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03F4E" w:rsidRDefault="00D75644" w:rsidP="00D94025">
      <w:pPr>
        <w:pStyle w:val="af6"/>
        <w:autoSpaceDE w:val="0"/>
      </w:pPr>
      <w:r w:rsidRPr="00703F4E">
        <w:rPr>
          <w:rFonts w:hint="eastAsia"/>
        </w:rPr>
        <w:t>調查</w:t>
      </w:r>
      <w:r w:rsidR="00142C37">
        <w:rPr>
          <w:rFonts w:hint="eastAsia"/>
        </w:rPr>
        <w:t>報告</w:t>
      </w:r>
    </w:p>
    <w:p w:rsidR="00E25849" w:rsidRPr="00844E73" w:rsidRDefault="00E25849" w:rsidP="00D94025">
      <w:pPr>
        <w:pStyle w:val="10"/>
        <w:kinsoku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44E73">
        <w:rPr>
          <w:rFonts w:hint="eastAsia"/>
        </w:rPr>
        <w:t>案　　由：</w:t>
      </w:r>
      <w:bookmarkEnd w:id="0"/>
      <w:bookmarkEnd w:id="1"/>
      <w:bookmarkEnd w:id="2"/>
      <w:bookmarkEnd w:id="3"/>
      <w:bookmarkEnd w:id="4"/>
      <w:bookmarkEnd w:id="5"/>
      <w:bookmarkEnd w:id="6"/>
      <w:bookmarkEnd w:id="7"/>
      <w:bookmarkEnd w:id="8"/>
      <w:bookmarkEnd w:id="9"/>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11"/>
      <w:r w:rsidR="00BD31BE" w:rsidRPr="00E12ED2">
        <w:rPr>
          <w:noProof/>
        </w:rPr>
        <w:t>據悉，臺灣臺南地方檢察署檢察官偵辦發現台灣糖業股份有限公司</w:t>
      </w:r>
      <w:r w:rsidR="00096615">
        <w:rPr>
          <w:noProof/>
        </w:rPr>
        <w:t>(</w:t>
      </w:r>
      <w:r w:rsidR="00BD31BE" w:rsidRPr="00E12ED2">
        <w:rPr>
          <w:noProof/>
        </w:rPr>
        <w:t>下稱台糖公司</w:t>
      </w:r>
      <w:r w:rsidR="00096615">
        <w:rPr>
          <w:noProof/>
        </w:rPr>
        <w:t>)</w:t>
      </w:r>
      <w:r w:rsidR="00BD31BE" w:rsidRPr="00E12ED2">
        <w:rPr>
          <w:noProof/>
        </w:rPr>
        <w:t>台南區處善化資產課巡查股長，涉有掩護業者偷倒廢棄物之行為。經該公司巡查人員口頭報告發現位於臺南市新市區的7筆土地長期被擺放怪手，且堆置的土堆顏色與土地原生土壤不同，該股長卻未依規定程序通報，僅消極通知業者簽立切結書擔保清除，並放任業者傾倒廢棄物之範圍越來越廣闊，獲得鉅額不法利益，致台糖公司粗估可能蒙受逾10億元清除費用之損失。究該公司通報土地遭棄置或掩埋廢棄物之作業流程是否有欠嚴謹？內控機制監督管理是否失靈？又案發經過與查處情形為何，相關人員處理本案有無涉及怠惰失職情事？實有深入調查之必要</w:t>
      </w:r>
      <w:bookmarkEnd w:id="10"/>
      <w:r w:rsidR="001C0DA8" w:rsidRPr="00844E7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844E73">
        <w:rPr>
          <w:rFonts w:hint="eastAsia"/>
        </w:rPr>
        <w:t>。</w:t>
      </w:r>
    </w:p>
    <w:p w:rsidR="00E25849" w:rsidRPr="00844E73" w:rsidRDefault="00326A37" w:rsidP="00D94025">
      <w:pPr>
        <w:pStyle w:val="10"/>
        <w:kinsoku w:val="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44E7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6506F" w:rsidRDefault="00C6506F" w:rsidP="00D94025">
      <w:pPr>
        <w:pStyle w:val="11"/>
        <w:kinsoku w:val="0"/>
        <w:ind w:left="680" w:firstLine="680"/>
      </w:pPr>
      <w:bookmarkStart w:id="49" w:name="_Toc524902730"/>
      <w:r>
        <w:rPr>
          <w:rFonts w:hAnsi="標楷體" w:hint="eastAsia"/>
          <w:szCs w:val="32"/>
        </w:rPr>
        <w:t>本件</w:t>
      </w:r>
      <w:bookmarkStart w:id="50" w:name="_Hlk118445245"/>
      <w:r>
        <w:rPr>
          <w:rFonts w:hAnsi="標楷體" w:hint="eastAsia"/>
          <w:szCs w:val="32"/>
        </w:rPr>
        <w:t>台糖公司</w:t>
      </w:r>
      <w:bookmarkStart w:id="51" w:name="_Hlk118446183"/>
      <w:r>
        <w:rPr>
          <w:rFonts w:hAnsi="標楷體" w:hint="eastAsia"/>
          <w:szCs w:val="32"/>
        </w:rPr>
        <w:t>位於</w:t>
      </w:r>
      <w:proofErr w:type="gramStart"/>
      <w:r>
        <w:rPr>
          <w:rFonts w:hAnsi="標楷體" w:hint="eastAsia"/>
          <w:szCs w:val="32"/>
        </w:rPr>
        <w:t>臺</w:t>
      </w:r>
      <w:proofErr w:type="gramEnd"/>
      <w:r>
        <w:rPr>
          <w:rFonts w:hAnsi="標楷體" w:hint="eastAsia"/>
          <w:szCs w:val="32"/>
        </w:rPr>
        <w:t>南市新市區</w:t>
      </w:r>
      <w:r w:rsidR="00CD0A48">
        <w:rPr>
          <w:rFonts w:hAnsi="標楷體" w:hint="eastAsia"/>
          <w:szCs w:val="32"/>
        </w:rPr>
        <w:t>及安定區等多</w:t>
      </w:r>
      <w:r>
        <w:rPr>
          <w:rFonts w:hAnsi="標楷體" w:hint="eastAsia"/>
          <w:szCs w:val="32"/>
        </w:rPr>
        <w:t>筆土地</w:t>
      </w:r>
      <w:bookmarkEnd w:id="51"/>
      <w:r>
        <w:rPr>
          <w:rFonts w:hAnsi="標楷體" w:hint="eastAsia"/>
          <w:szCs w:val="32"/>
        </w:rPr>
        <w:t>遭非法傾倒廢棄物</w:t>
      </w:r>
      <w:bookmarkEnd w:id="50"/>
      <w:proofErr w:type="gramStart"/>
      <w:r>
        <w:rPr>
          <w:rFonts w:hAnsi="標楷體" w:hint="eastAsia"/>
          <w:szCs w:val="32"/>
        </w:rPr>
        <w:t>等情案</w:t>
      </w:r>
      <w:proofErr w:type="gramEnd"/>
      <w:r w:rsidR="003856AB">
        <w:rPr>
          <w:rFonts w:hAnsi="標楷體" w:hint="eastAsia"/>
        </w:rPr>
        <w:t>(</w:t>
      </w:r>
      <w:r w:rsidR="003856AB">
        <w:rPr>
          <w:rFonts w:hint="eastAsia"/>
        </w:rPr>
        <w:t>下稱</w:t>
      </w:r>
      <w:r w:rsidR="003856AB" w:rsidRPr="00A20D10">
        <w:rPr>
          <w:rFonts w:hAnsi="標楷體" w:hint="eastAsia"/>
          <w:szCs w:val="32"/>
        </w:rPr>
        <w:t>台南區處廢棄物案</w:t>
      </w:r>
      <w:r w:rsidR="003856AB" w:rsidRPr="00A20D10">
        <w:rPr>
          <w:rFonts w:hAnsi="標楷體" w:hint="eastAsia"/>
        </w:rPr>
        <w:t>)</w:t>
      </w:r>
      <w:r w:rsidRPr="00A20D10">
        <w:rPr>
          <w:rFonts w:hAnsi="標楷體" w:hint="eastAsia"/>
          <w:szCs w:val="32"/>
        </w:rPr>
        <w:t>於</w:t>
      </w:r>
      <w:r w:rsidR="00DE193A" w:rsidRPr="00A20D10">
        <w:rPr>
          <w:rFonts w:hAnsi="標楷體" w:hint="eastAsia"/>
          <w:szCs w:val="32"/>
        </w:rPr>
        <w:t>民國(下同)</w:t>
      </w:r>
      <w:r w:rsidRPr="00A20D10">
        <w:rPr>
          <w:rFonts w:hAnsi="標楷體" w:hint="eastAsia"/>
          <w:szCs w:val="32"/>
        </w:rPr>
        <w:t>111年5月4日派查後，本院財政及經濟委員會另於111年6月8日第6屆第23次會議決議，</w:t>
      </w:r>
      <w:bookmarkStart w:id="52" w:name="_Hlk118445789"/>
      <w:r w:rsidRPr="00A20D10">
        <w:rPr>
          <w:rFonts w:hAnsi="標楷體" w:hint="eastAsia"/>
          <w:szCs w:val="32"/>
        </w:rPr>
        <w:t>將「據</w:t>
      </w:r>
      <w:proofErr w:type="gramStart"/>
      <w:r w:rsidRPr="00A20D10">
        <w:rPr>
          <w:rFonts w:hAnsi="標楷體" w:hint="eastAsia"/>
          <w:szCs w:val="32"/>
        </w:rPr>
        <w:t>審計部函報</w:t>
      </w:r>
      <w:proofErr w:type="gramEnd"/>
      <w:r w:rsidRPr="00A20D10">
        <w:rPr>
          <w:rFonts w:hAnsi="標楷體" w:hint="eastAsia"/>
          <w:szCs w:val="32"/>
        </w:rPr>
        <w:t>，有關台糖公司虎尾糖廠馬光農場</w:t>
      </w:r>
      <w:r w:rsidR="00E021E8" w:rsidRPr="00A20D10">
        <w:rPr>
          <w:rFonts w:hAnsi="標楷體" w:hint="eastAsia"/>
          <w:bCs/>
          <w:szCs w:val="32"/>
        </w:rPr>
        <w:t>(</w:t>
      </w:r>
      <w:r w:rsidR="00E021E8" w:rsidRPr="00A20D10">
        <w:rPr>
          <w:rFonts w:hAnsi="標楷體" w:hint="eastAsia"/>
        </w:rPr>
        <w:t>下稱</w:t>
      </w:r>
      <w:r w:rsidR="00E021E8" w:rsidRPr="00A20D10">
        <w:rPr>
          <w:rFonts w:hAnsi="標楷體" w:hint="eastAsia"/>
          <w:szCs w:val="32"/>
        </w:rPr>
        <w:t>馬光農場</w:t>
      </w:r>
      <w:r w:rsidR="00E021E8" w:rsidRPr="00A20D10">
        <w:rPr>
          <w:rFonts w:hAnsi="標楷體" w:hint="eastAsia"/>
        </w:rPr>
        <w:t>)</w:t>
      </w:r>
      <w:r w:rsidRPr="00A20D10">
        <w:rPr>
          <w:rFonts w:hAnsi="標楷體" w:hint="eastAsia"/>
          <w:szCs w:val="32"/>
        </w:rPr>
        <w:t>轄管土地遭不法業者棄置廢棄物，未依相關規定處理，核有違失情事，且未為負責答復」一案</w:t>
      </w:r>
      <w:r w:rsidR="003856AB" w:rsidRPr="00A20D10">
        <w:rPr>
          <w:rFonts w:hAnsi="標楷體" w:hint="eastAsia"/>
        </w:rPr>
        <w:t>(</w:t>
      </w:r>
      <w:r w:rsidR="003856AB" w:rsidRPr="00A20D10">
        <w:rPr>
          <w:rFonts w:hint="eastAsia"/>
        </w:rPr>
        <w:t>下稱</w:t>
      </w:r>
      <w:r w:rsidR="00CF6840" w:rsidRPr="00A20D10">
        <w:rPr>
          <w:rFonts w:hAnsi="標楷體" w:hint="eastAsia"/>
          <w:szCs w:val="32"/>
        </w:rPr>
        <w:t>馬光</w:t>
      </w:r>
      <w:r w:rsidR="003856AB" w:rsidRPr="00A20D10">
        <w:rPr>
          <w:rFonts w:hAnsi="標楷體" w:hint="eastAsia"/>
          <w:szCs w:val="32"/>
        </w:rPr>
        <w:t>農場廢棄物案</w:t>
      </w:r>
      <w:r w:rsidR="003856AB" w:rsidRPr="00A20D10">
        <w:rPr>
          <w:rFonts w:hAnsi="標楷體" w:hint="eastAsia"/>
        </w:rPr>
        <w:t>)</w:t>
      </w:r>
      <w:r w:rsidRPr="00A20D10">
        <w:rPr>
          <w:rFonts w:hAnsi="標楷體" w:hint="eastAsia"/>
          <w:szCs w:val="32"/>
        </w:rPr>
        <w:t>，併入本案處理。</w:t>
      </w:r>
      <w:bookmarkEnd w:id="52"/>
      <w:r w:rsidRPr="00A20D10">
        <w:rPr>
          <w:rFonts w:hAnsi="標楷體" w:hint="eastAsia"/>
          <w:szCs w:val="32"/>
        </w:rPr>
        <w:t>經調取</w:t>
      </w:r>
      <w:r>
        <w:rPr>
          <w:rFonts w:hAnsi="標楷體" w:hint="eastAsia"/>
          <w:szCs w:val="32"/>
        </w:rPr>
        <w:t>相關卷證審閱</w:t>
      </w:r>
      <w:r w:rsidRPr="008B27CB">
        <w:rPr>
          <w:rFonts w:hAnsi="標楷體" w:hint="eastAsia"/>
          <w:szCs w:val="32"/>
        </w:rPr>
        <w:t>，並於111年7月11日約請審計部</w:t>
      </w:r>
      <w:r w:rsidRPr="00DC3E78">
        <w:rPr>
          <w:rFonts w:hAnsi="標楷體" w:hint="eastAsia"/>
          <w:szCs w:val="32"/>
        </w:rPr>
        <w:t>洪廳長春</w:t>
      </w:r>
      <w:proofErr w:type="gramStart"/>
      <w:r w:rsidRPr="00DC3E78">
        <w:rPr>
          <w:rFonts w:hAnsi="標楷體" w:hint="eastAsia"/>
          <w:szCs w:val="32"/>
        </w:rPr>
        <w:t>熹</w:t>
      </w:r>
      <w:proofErr w:type="gramEnd"/>
      <w:r w:rsidRPr="00DC3E78">
        <w:rPr>
          <w:rFonts w:hAnsi="標楷體" w:hint="eastAsia"/>
          <w:szCs w:val="32"/>
        </w:rPr>
        <w:t>率員</w:t>
      </w:r>
      <w:r w:rsidRPr="008B27CB">
        <w:rPr>
          <w:rFonts w:hAnsi="標楷體" w:hint="eastAsia"/>
          <w:szCs w:val="32"/>
        </w:rPr>
        <w:t>到院</w:t>
      </w:r>
      <w:r>
        <w:rPr>
          <w:rFonts w:hAnsi="標楷體" w:hint="eastAsia"/>
          <w:szCs w:val="32"/>
        </w:rPr>
        <w:t>協助</w:t>
      </w:r>
      <w:r w:rsidRPr="008B27CB">
        <w:rPr>
          <w:rFonts w:hAnsi="標楷體" w:hint="eastAsia"/>
          <w:szCs w:val="32"/>
        </w:rPr>
        <w:t>釐清相關案情</w:t>
      </w:r>
      <w:r>
        <w:rPr>
          <w:rFonts w:hAnsi="標楷體" w:hint="eastAsia"/>
          <w:szCs w:val="32"/>
        </w:rPr>
        <w:t>、111</w:t>
      </w:r>
      <w:r w:rsidRPr="008B27CB">
        <w:rPr>
          <w:rFonts w:hAnsi="標楷體" w:hint="eastAsia"/>
          <w:szCs w:val="32"/>
        </w:rPr>
        <w:t>年7月26日赴</w:t>
      </w:r>
      <w:r w:rsidRPr="00DC3E78">
        <w:rPr>
          <w:rFonts w:hAnsi="標楷體" w:hint="eastAsia"/>
          <w:szCs w:val="32"/>
        </w:rPr>
        <w:t>馬光農場及台糖公司臺南區處遭傾倒廢棄物之現地履勘</w:t>
      </w:r>
      <w:r>
        <w:rPr>
          <w:rFonts w:hAnsi="標楷體" w:hint="eastAsia"/>
          <w:szCs w:val="32"/>
        </w:rPr>
        <w:t>、111年9月1日詢問經濟</w:t>
      </w:r>
      <w:r w:rsidRPr="00FF4957">
        <w:rPr>
          <w:rFonts w:hAnsi="標楷體" w:hint="eastAsia"/>
          <w:szCs w:val="32"/>
        </w:rPr>
        <w:t>部</w:t>
      </w:r>
      <w:r>
        <w:rPr>
          <w:rFonts w:hAnsi="標楷體" w:hint="eastAsia"/>
          <w:szCs w:val="32"/>
        </w:rPr>
        <w:t>曾</w:t>
      </w:r>
      <w:r w:rsidRPr="00FF4957">
        <w:rPr>
          <w:rFonts w:hAnsi="標楷體" w:hint="eastAsia"/>
          <w:szCs w:val="32"/>
        </w:rPr>
        <w:t>次長</w:t>
      </w:r>
      <w:r>
        <w:rPr>
          <w:rFonts w:hAnsi="標楷體" w:hint="eastAsia"/>
          <w:szCs w:val="32"/>
        </w:rPr>
        <w:t>文生、台糖公司王總經理國禧</w:t>
      </w:r>
      <w:r w:rsidRPr="00AF6527">
        <w:rPr>
          <w:rFonts w:ascii="Times New Roman"/>
        </w:rPr>
        <w:t>及相關</w:t>
      </w:r>
      <w:r w:rsidR="00B35202" w:rsidRPr="00AF6527">
        <w:rPr>
          <w:rFonts w:ascii="Times New Roman"/>
        </w:rPr>
        <w:t>業務</w:t>
      </w:r>
      <w:r w:rsidR="00B35202">
        <w:rPr>
          <w:rFonts w:ascii="Times New Roman" w:hint="eastAsia"/>
        </w:rPr>
        <w:t>主管</w:t>
      </w:r>
      <w:r w:rsidRPr="00AF6527">
        <w:rPr>
          <w:rFonts w:ascii="Times New Roman"/>
        </w:rPr>
        <w:t>人員</w:t>
      </w:r>
      <w:r>
        <w:rPr>
          <w:rFonts w:ascii="Times New Roman" w:hint="eastAsia"/>
        </w:rPr>
        <w:t>，</w:t>
      </w:r>
      <w:r w:rsidRPr="00F8666B">
        <w:rPr>
          <w:rFonts w:hAnsi="標楷體" w:hint="eastAsia"/>
        </w:rPr>
        <w:lastRenderedPageBreak/>
        <w:t>全</w:t>
      </w:r>
      <w:proofErr w:type="gramStart"/>
      <w:r w:rsidRPr="00F8666B">
        <w:rPr>
          <w:rFonts w:hAnsi="標楷體" w:hint="eastAsia"/>
        </w:rPr>
        <w:t>案業</w:t>
      </w:r>
      <w:r w:rsidRPr="00F8666B">
        <w:rPr>
          <w:rFonts w:hint="eastAsia"/>
        </w:rPr>
        <w:t>調查竣</w:t>
      </w:r>
      <w:proofErr w:type="gramEnd"/>
      <w:r w:rsidRPr="00F8666B">
        <w:rPr>
          <w:rFonts w:hint="eastAsia"/>
        </w:rPr>
        <w:t>事，調查意見臚陳如下：</w:t>
      </w:r>
    </w:p>
    <w:p w:rsidR="00C66644" w:rsidRPr="00A20D10" w:rsidRDefault="003856AB" w:rsidP="00D94025">
      <w:pPr>
        <w:pStyle w:val="2"/>
        <w:kinsoku w:val="0"/>
        <w:rPr>
          <w:b/>
        </w:rPr>
      </w:pPr>
      <w:bookmarkStart w:id="53" w:name="_Hlk118447446"/>
      <w:r w:rsidRPr="003856AB">
        <w:rPr>
          <w:rFonts w:hint="eastAsia"/>
          <w:b/>
        </w:rPr>
        <w:t>台糖公司台南區處廢棄物案</w:t>
      </w:r>
      <w:r w:rsidR="00847537" w:rsidRPr="00A46792">
        <w:rPr>
          <w:rFonts w:hint="eastAsia"/>
          <w:b/>
        </w:rPr>
        <w:t>，</w:t>
      </w:r>
      <w:r w:rsidR="001943CA">
        <w:rPr>
          <w:rFonts w:hint="eastAsia"/>
          <w:b/>
        </w:rPr>
        <w:t>起</w:t>
      </w:r>
      <w:r w:rsidR="00847537" w:rsidRPr="00A46792">
        <w:rPr>
          <w:rFonts w:hint="eastAsia"/>
          <w:b/>
        </w:rPr>
        <w:t>因雖為善化資產課巡查股長</w:t>
      </w:r>
      <w:r w:rsidR="00BF430D">
        <w:rPr>
          <w:rFonts w:hint="eastAsia"/>
          <w:b/>
        </w:rPr>
        <w:t>陳○○</w:t>
      </w:r>
      <w:r w:rsidR="00847537" w:rsidRPr="00A46792">
        <w:rPr>
          <w:rFonts w:hint="eastAsia"/>
          <w:b/>
        </w:rPr>
        <w:t>姑息、包庇</w:t>
      </w:r>
      <w:r w:rsidR="00A46792">
        <w:rPr>
          <w:rFonts w:hint="eastAsia"/>
          <w:b/>
        </w:rPr>
        <w:t>不肖</w:t>
      </w:r>
      <w:r w:rsidR="00847537" w:rsidRPr="00A46792">
        <w:rPr>
          <w:rFonts w:hint="eastAsia"/>
          <w:b/>
        </w:rPr>
        <w:t>業者</w:t>
      </w:r>
      <w:proofErr w:type="gramStart"/>
      <w:r w:rsidR="00BF430D">
        <w:rPr>
          <w:rFonts w:hint="eastAsia"/>
          <w:b/>
        </w:rPr>
        <w:t>蔡</w:t>
      </w:r>
      <w:proofErr w:type="gramEnd"/>
      <w:r w:rsidR="00BF430D">
        <w:rPr>
          <w:rFonts w:hint="eastAsia"/>
          <w:b/>
        </w:rPr>
        <w:t>○○</w:t>
      </w:r>
      <w:r w:rsidR="00847537" w:rsidRPr="00A46792">
        <w:rPr>
          <w:rFonts w:hint="eastAsia"/>
          <w:b/>
        </w:rPr>
        <w:t>所</w:t>
      </w:r>
      <w:r w:rsidR="00D33BFF">
        <w:rPr>
          <w:rFonts w:hint="eastAsia"/>
          <w:b/>
        </w:rPr>
        <w:t>致，</w:t>
      </w:r>
      <w:r w:rsidR="00DB78C2" w:rsidRPr="00DB78C2">
        <w:rPr>
          <w:rFonts w:hint="eastAsia"/>
          <w:b/>
        </w:rPr>
        <w:t>惟該公司台南區處未落實土地巡查作業要點等內控規定，</w:t>
      </w:r>
      <w:r w:rsidR="0011426B">
        <w:rPr>
          <w:rFonts w:hint="eastAsia"/>
          <w:b/>
        </w:rPr>
        <w:t>以及</w:t>
      </w:r>
      <w:r w:rsidR="00847537" w:rsidRPr="00A46792">
        <w:rPr>
          <w:rFonts w:hint="eastAsia"/>
          <w:b/>
        </w:rPr>
        <w:t>管理階層</w:t>
      </w:r>
      <w:r w:rsidR="0011426B">
        <w:rPr>
          <w:rFonts w:hint="eastAsia"/>
          <w:b/>
        </w:rPr>
        <w:t>缺乏警覺，未</w:t>
      </w:r>
      <w:r w:rsidR="00203BF8">
        <w:rPr>
          <w:rFonts w:hint="eastAsia"/>
          <w:b/>
        </w:rPr>
        <w:t>確實</w:t>
      </w:r>
      <w:r w:rsidR="00847537" w:rsidRPr="00A46792">
        <w:rPr>
          <w:rFonts w:hint="eastAsia"/>
          <w:b/>
        </w:rPr>
        <w:t>掌握</w:t>
      </w:r>
      <w:r w:rsidR="0011426B">
        <w:rPr>
          <w:rFonts w:hint="eastAsia"/>
          <w:b/>
        </w:rPr>
        <w:t>整體狀況</w:t>
      </w:r>
      <w:r w:rsidR="00E172CA">
        <w:rPr>
          <w:rFonts w:hint="eastAsia"/>
          <w:b/>
        </w:rPr>
        <w:t>，</w:t>
      </w:r>
      <w:r w:rsidR="0011426B">
        <w:rPr>
          <w:rFonts w:hint="eastAsia"/>
          <w:b/>
        </w:rPr>
        <w:t>致無法</w:t>
      </w:r>
      <w:r w:rsidR="00847537" w:rsidRPr="00A46792">
        <w:rPr>
          <w:rFonts w:hint="eastAsia"/>
          <w:b/>
        </w:rPr>
        <w:t>及時遏止不法，</w:t>
      </w:r>
      <w:r w:rsidR="00C53CDC">
        <w:rPr>
          <w:rFonts w:hint="eastAsia"/>
          <w:b/>
        </w:rPr>
        <w:t>尤</w:t>
      </w:r>
      <w:r w:rsidR="00E172CA">
        <w:rPr>
          <w:rFonts w:hint="eastAsia"/>
          <w:b/>
        </w:rPr>
        <w:t>為事件持續發展之核心</w:t>
      </w:r>
      <w:r w:rsidR="00E172CA" w:rsidRPr="00A46792">
        <w:rPr>
          <w:rFonts w:hint="eastAsia"/>
          <w:b/>
        </w:rPr>
        <w:t>關鍵</w:t>
      </w:r>
      <w:r w:rsidR="00CD7287">
        <w:rPr>
          <w:rFonts w:hint="eastAsia"/>
          <w:b/>
        </w:rPr>
        <w:t>，並</w:t>
      </w:r>
      <w:r w:rsidR="008304E4">
        <w:rPr>
          <w:rFonts w:hint="eastAsia"/>
          <w:b/>
        </w:rPr>
        <w:t>因而</w:t>
      </w:r>
      <w:r w:rsidRPr="003856AB">
        <w:rPr>
          <w:rFonts w:hAnsi="標楷體" w:hint="eastAsia"/>
          <w:b/>
          <w:szCs w:val="32"/>
        </w:rPr>
        <w:t>造成</w:t>
      </w:r>
      <w:r w:rsidRPr="003856AB">
        <w:rPr>
          <w:rFonts w:hint="eastAsia"/>
          <w:b/>
        </w:rPr>
        <w:t>台糖公司後續至少新臺幣(</w:t>
      </w:r>
      <w:r w:rsidRPr="00A20D10">
        <w:rPr>
          <w:rFonts w:hAnsi="標楷體" w:hint="eastAsia"/>
          <w:b/>
          <w:bCs w:val="0"/>
          <w:szCs w:val="32"/>
        </w:rPr>
        <w:t>下同</w:t>
      </w:r>
      <w:r w:rsidRPr="00A20D10">
        <w:rPr>
          <w:rFonts w:hint="eastAsia"/>
          <w:b/>
        </w:rPr>
        <w:t>)7.8億元之鉅額清理費用，核有</w:t>
      </w:r>
      <w:r w:rsidR="0083169E" w:rsidRPr="00A20D10">
        <w:rPr>
          <w:rFonts w:hint="eastAsia"/>
          <w:b/>
        </w:rPr>
        <w:t>怠</w:t>
      </w:r>
      <w:r w:rsidRPr="00A20D10">
        <w:rPr>
          <w:rFonts w:hint="eastAsia"/>
          <w:b/>
        </w:rPr>
        <w:t>失。</w:t>
      </w:r>
    </w:p>
    <w:p w:rsidR="00190400" w:rsidRDefault="00C66644" w:rsidP="00DA17BD">
      <w:pPr>
        <w:pStyle w:val="3"/>
      </w:pPr>
      <w:r w:rsidRPr="00A20D10">
        <w:rPr>
          <w:rFonts w:hAnsi="標楷體" w:hint="eastAsia"/>
          <w:szCs w:val="32"/>
        </w:rPr>
        <w:t>台糖公司為防範各單位經管土地被棄置廢棄物、被侵占或出租土地異常使用，於94年1月訂定</w:t>
      </w:r>
      <w:r w:rsidRPr="00A20D10">
        <w:rPr>
          <w:rFonts w:hAnsi="標楷體" w:hint="eastAsia"/>
          <w:szCs w:val="32"/>
          <w:u w:val="single"/>
        </w:rPr>
        <w:t>土地巡查作業要點</w:t>
      </w:r>
      <w:r w:rsidR="00E021E8" w:rsidRPr="00A20D10">
        <w:rPr>
          <w:rFonts w:hAnsi="標楷體" w:hint="eastAsia"/>
          <w:bCs w:val="0"/>
          <w:szCs w:val="32"/>
        </w:rPr>
        <w:t>(</w:t>
      </w:r>
      <w:r w:rsidR="00E021E8" w:rsidRPr="00A20D10">
        <w:rPr>
          <w:rFonts w:hAnsi="標楷體" w:hint="eastAsia"/>
        </w:rPr>
        <w:t>下</w:t>
      </w:r>
      <w:proofErr w:type="gramStart"/>
      <w:r w:rsidR="00E021E8" w:rsidRPr="00A20D10">
        <w:rPr>
          <w:rFonts w:hAnsi="標楷體" w:hint="eastAsia"/>
        </w:rPr>
        <w:t>稱</w:t>
      </w:r>
      <w:r w:rsidR="00E021E8" w:rsidRPr="00A20D10">
        <w:rPr>
          <w:rFonts w:hAnsi="標楷體" w:hint="eastAsia"/>
          <w:bCs w:val="0"/>
          <w:szCs w:val="32"/>
        </w:rPr>
        <w:t>土巡要點</w:t>
      </w:r>
      <w:proofErr w:type="gramEnd"/>
      <w:r w:rsidR="00E021E8" w:rsidRPr="00A20D10">
        <w:rPr>
          <w:rFonts w:hAnsi="標楷體" w:hint="eastAsia"/>
        </w:rPr>
        <w:t>)</w:t>
      </w:r>
      <w:r w:rsidRPr="00A20D10">
        <w:rPr>
          <w:rFonts w:hAnsi="標楷體" w:hint="eastAsia"/>
          <w:szCs w:val="32"/>
        </w:rPr>
        <w:t>，作為土地巡查作業</w:t>
      </w:r>
      <w:proofErr w:type="gramStart"/>
      <w:r w:rsidRPr="00A20D10">
        <w:rPr>
          <w:rFonts w:hAnsi="標楷體" w:hint="eastAsia"/>
          <w:szCs w:val="32"/>
        </w:rPr>
        <w:t>之內控</w:t>
      </w:r>
      <w:proofErr w:type="gramEnd"/>
      <w:r w:rsidRPr="00A20D10">
        <w:rPr>
          <w:rFonts w:hAnsi="標楷體" w:hint="eastAsia"/>
          <w:szCs w:val="32"/>
        </w:rPr>
        <w:t>機制，</w:t>
      </w:r>
      <w:r w:rsidR="00DD60B0" w:rsidRPr="00A20D10">
        <w:rPr>
          <w:rFonts w:hAnsi="標楷體" w:hint="eastAsia"/>
          <w:szCs w:val="32"/>
        </w:rPr>
        <w:t>依</w:t>
      </w:r>
      <w:r w:rsidR="00190400" w:rsidRPr="00A20D10">
        <w:rPr>
          <w:rFonts w:hAnsi="標楷體" w:hint="eastAsia"/>
          <w:szCs w:val="32"/>
        </w:rPr>
        <w:t>108年1月修正實施</w:t>
      </w:r>
      <w:r w:rsidR="00E021E8" w:rsidRPr="00A20D10">
        <w:rPr>
          <w:rFonts w:hAnsi="標楷體" w:hint="eastAsia"/>
          <w:szCs w:val="32"/>
        </w:rPr>
        <w:t>之第2.7</w:t>
      </w:r>
      <w:proofErr w:type="gramStart"/>
      <w:r w:rsidR="00E021E8" w:rsidRPr="00A20D10">
        <w:rPr>
          <w:rFonts w:hAnsi="標楷體" w:hint="eastAsia"/>
          <w:szCs w:val="32"/>
        </w:rPr>
        <w:t>版土巡</w:t>
      </w:r>
      <w:proofErr w:type="gramEnd"/>
      <w:r w:rsidR="00E021E8" w:rsidRPr="00A20D10">
        <w:rPr>
          <w:rFonts w:hAnsi="標楷體" w:hint="eastAsia"/>
          <w:szCs w:val="32"/>
        </w:rPr>
        <w:t>要點</w:t>
      </w:r>
      <w:r w:rsidR="00190400" w:rsidRPr="00A20D10">
        <w:rPr>
          <w:rFonts w:hAnsi="標楷體" w:hint="eastAsia"/>
          <w:szCs w:val="32"/>
        </w:rPr>
        <w:t>第7.5點</w:t>
      </w:r>
      <w:r w:rsidR="00E021E8" w:rsidRPr="00A20D10">
        <w:rPr>
          <w:rFonts w:hAnsi="標楷體" w:hint="eastAsia"/>
          <w:szCs w:val="32"/>
        </w:rPr>
        <w:t>規定</w:t>
      </w:r>
      <w:r w:rsidRPr="00A20D10">
        <w:rPr>
          <w:rFonts w:hAnsi="標楷體" w:hint="eastAsia"/>
          <w:szCs w:val="32"/>
        </w:rPr>
        <w:t>：</w:t>
      </w:r>
      <w:r w:rsidR="004F3CE4" w:rsidRPr="00A20D10">
        <w:rPr>
          <w:rFonts w:hAnsi="標楷體" w:hint="eastAsia"/>
          <w:szCs w:val="32"/>
        </w:rPr>
        <w:t>「土地巡查人員如於巡查過程中發現土地被傾倒、</w:t>
      </w:r>
      <w:proofErr w:type="gramStart"/>
      <w:r w:rsidR="004F3CE4" w:rsidRPr="00A20D10">
        <w:rPr>
          <w:rFonts w:hAnsi="標楷體" w:hint="eastAsia"/>
          <w:szCs w:val="32"/>
        </w:rPr>
        <w:t>被盜埋廢棄物</w:t>
      </w:r>
      <w:proofErr w:type="gramEnd"/>
      <w:r w:rsidR="004F3CE4" w:rsidRPr="00A20D10">
        <w:rPr>
          <w:rFonts w:hAnsi="標楷體" w:hint="eastAsia"/>
          <w:szCs w:val="32"/>
        </w:rPr>
        <w:t>或被侵占等時，除</w:t>
      </w:r>
      <w:r w:rsidR="004F3CE4" w:rsidRPr="00A20D10">
        <w:rPr>
          <w:rFonts w:hAnsi="標楷體" w:hint="eastAsia"/>
          <w:szCs w:val="32"/>
          <w:u w:val="single"/>
        </w:rPr>
        <w:t>應先以電話報告其主管及通知環保專責人員協助向當地警察與環保機關報案</w:t>
      </w:r>
      <w:r w:rsidR="004F3CE4" w:rsidRPr="00A20D10">
        <w:rPr>
          <w:rFonts w:hAnsi="標楷體" w:hint="eastAsia"/>
          <w:szCs w:val="32"/>
        </w:rPr>
        <w:t>外，並應依下列規定之方式立即進行處理：</w:t>
      </w:r>
      <w:r w:rsidR="004F3CE4" w:rsidRPr="00A20D10">
        <w:rPr>
          <w:rFonts w:hAnsi="標楷體"/>
          <w:szCs w:val="32"/>
        </w:rPr>
        <w:t>…</w:t>
      </w:r>
      <w:proofErr w:type="gramStart"/>
      <w:r w:rsidR="004F3CE4" w:rsidRPr="00A20D10">
        <w:rPr>
          <w:rFonts w:hAnsi="標楷體"/>
          <w:szCs w:val="32"/>
        </w:rPr>
        <w:t>…</w:t>
      </w:r>
      <w:proofErr w:type="gramEnd"/>
      <w:r w:rsidR="004F3CE4" w:rsidRPr="00A20D10">
        <w:rPr>
          <w:rFonts w:hAnsi="標楷體" w:hint="eastAsia"/>
          <w:szCs w:val="32"/>
        </w:rPr>
        <w:t>7.5.3</w:t>
      </w:r>
      <w:r w:rsidR="004F3CE4" w:rsidRPr="007D08F1">
        <w:rPr>
          <w:rFonts w:hAnsi="標楷體" w:hint="eastAsia"/>
          <w:szCs w:val="32"/>
        </w:rPr>
        <w:t>發現土地</w:t>
      </w:r>
      <w:proofErr w:type="gramStart"/>
      <w:r w:rsidR="004F3CE4" w:rsidRPr="007D08F1">
        <w:rPr>
          <w:rFonts w:hAnsi="標楷體" w:hint="eastAsia"/>
          <w:szCs w:val="32"/>
        </w:rPr>
        <w:t>被侵時</w:t>
      </w:r>
      <w:proofErr w:type="gramEnd"/>
      <w:r w:rsidR="004F3CE4" w:rsidRPr="007D08F1">
        <w:rPr>
          <w:rFonts w:hAnsi="標楷體" w:hint="eastAsia"/>
          <w:szCs w:val="32"/>
        </w:rPr>
        <w:t>，</w:t>
      </w:r>
      <w:r w:rsidR="004F3CE4" w:rsidRPr="00A20D10">
        <w:rPr>
          <w:rFonts w:hAnsi="標楷體" w:hint="eastAsia"/>
          <w:szCs w:val="32"/>
          <w:u w:val="single"/>
        </w:rPr>
        <w:t>應即填報</w:t>
      </w:r>
      <w:r w:rsidR="00CE0E4B" w:rsidRPr="007D08F1">
        <w:rPr>
          <w:rFonts w:hAnsi="標楷體" w:hint="eastAsia"/>
          <w:szCs w:val="32"/>
        </w:rPr>
        <w:t>『</w:t>
      </w:r>
      <w:r w:rsidR="004F3CE4" w:rsidRPr="00A20D10">
        <w:rPr>
          <w:rFonts w:hAnsi="標楷體" w:hint="eastAsia"/>
          <w:szCs w:val="32"/>
          <w:u w:val="single"/>
        </w:rPr>
        <w:t>土地巡查紀錄/通報單</w:t>
      </w:r>
      <w:r w:rsidR="00CE0E4B" w:rsidRPr="007D08F1">
        <w:rPr>
          <w:rFonts w:hAnsi="標楷體" w:hint="eastAsia"/>
          <w:szCs w:val="32"/>
        </w:rPr>
        <w:t>』</w:t>
      </w:r>
      <w:r w:rsidR="004F3CE4" w:rsidRPr="007D08F1">
        <w:rPr>
          <w:rFonts w:hAnsi="標楷體" w:hint="eastAsia"/>
          <w:szCs w:val="32"/>
        </w:rPr>
        <w:t>，經核定後由部門主管指定專人即時</w:t>
      </w:r>
      <w:r w:rsidR="004F3CE4" w:rsidRPr="00A20D10">
        <w:rPr>
          <w:rFonts w:hAnsi="標楷體" w:hint="eastAsia"/>
          <w:szCs w:val="32"/>
          <w:u w:val="single"/>
        </w:rPr>
        <w:t>登載於</w:t>
      </w:r>
      <w:r w:rsidR="00CE0E4B" w:rsidRPr="007D08F1">
        <w:rPr>
          <w:rFonts w:hAnsi="標楷體" w:hint="eastAsia"/>
          <w:szCs w:val="32"/>
        </w:rPr>
        <w:t>『</w:t>
      </w:r>
      <w:r w:rsidR="004F3CE4" w:rsidRPr="007D08F1">
        <w:rPr>
          <w:rFonts w:hAnsi="標楷體" w:hint="eastAsia"/>
          <w:szCs w:val="32"/>
        </w:rPr>
        <w:t>截至○○年○○月</w:t>
      </w:r>
      <w:proofErr w:type="gramStart"/>
      <w:r w:rsidR="004F3CE4" w:rsidRPr="007D08F1">
        <w:rPr>
          <w:rFonts w:hAnsi="標楷體" w:hint="eastAsia"/>
          <w:szCs w:val="32"/>
        </w:rPr>
        <w:t>底止</w:t>
      </w:r>
      <w:r w:rsidR="004F3CE4" w:rsidRPr="00A20D10">
        <w:rPr>
          <w:rFonts w:hAnsi="標楷體" w:hint="eastAsia"/>
          <w:szCs w:val="32"/>
          <w:u w:val="single"/>
        </w:rPr>
        <w:t>新發現</w:t>
      </w:r>
      <w:proofErr w:type="gramEnd"/>
      <w:r w:rsidR="004F3CE4" w:rsidRPr="00A20D10">
        <w:rPr>
          <w:rFonts w:hAnsi="標楷體" w:hint="eastAsia"/>
          <w:szCs w:val="32"/>
          <w:u w:val="single"/>
        </w:rPr>
        <w:t>被占用土地管制表</w:t>
      </w:r>
      <w:r w:rsidR="00CE0E4B" w:rsidRPr="007D08F1">
        <w:rPr>
          <w:rFonts w:hAnsi="標楷體" w:hint="eastAsia"/>
          <w:szCs w:val="32"/>
        </w:rPr>
        <w:t>』</w:t>
      </w:r>
      <w:r w:rsidR="00DA17BD">
        <w:rPr>
          <w:rFonts w:hAnsi="標楷體" w:hint="eastAsia"/>
          <w:szCs w:val="32"/>
        </w:rPr>
        <w:t>(</w:t>
      </w:r>
      <w:r w:rsidR="004F3CE4" w:rsidRPr="007D08F1">
        <w:rPr>
          <w:rFonts w:hAnsi="標楷體" w:hint="eastAsia"/>
          <w:szCs w:val="32"/>
        </w:rPr>
        <w:t>作業表單</w:t>
      </w:r>
      <w:r w:rsidR="004F3CE4" w:rsidRPr="007D08F1">
        <w:rPr>
          <w:rFonts w:hAnsi="標楷體"/>
          <w:szCs w:val="32"/>
        </w:rPr>
        <w:t>9.4)</w:t>
      </w:r>
      <w:r w:rsidR="004F3CE4" w:rsidRPr="007D08F1">
        <w:rPr>
          <w:rFonts w:hAnsi="標楷體" w:hint="eastAsia"/>
          <w:szCs w:val="32"/>
        </w:rPr>
        <w:t>，並應每月更新處理情形及陳單位主管核定至處理完畢止，如</w:t>
      </w:r>
      <w:r w:rsidR="004F3CE4" w:rsidRPr="007D08F1">
        <w:rPr>
          <w:rFonts w:hAnsi="標楷體"/>
          <w:szCs w:val="32"/>
        </w:rPr>
        <w:t>3</w:t>
      </w:r>
      <w:r w:rsidR="004F3CE4" w:rsidRPr="007D08F1">
        <w:rPr>
          <w:rFonts w:hAnsi="標楷體" w:hint="eastAsia"/>
          <w:szCs w:val="32"/>
        </w:rPr>
        <w:t>個月內未辦妥土地交還者，應即報核</w:t>
      </w:r>
      <w:proofErr w:type="gramStart"/>
      <w:r w:rsidR="004F3CE4" w:rsidRPr="007D08F1">
        <w:rPr>
          <w:rFonts w:hAnsi="標楷體" w:hint="eastAsia"/>
          <w:szCs w:val="32"/>
        </w:rPr>
        <w:t>辦理機帳用途</w:t>
      </w:r>
      <w:proofErr w:type="gramEnd"/>
      <w:r w:rsidR="004F3CE4" w:rsidRPr="007D08F1">
        <w:rPr>
          <w:rFonts w:hAnsi="標楷體" w:hint="eastAsia"/>
          <w:szCs w:val="32"/>
        </w:rPr>
        <w:t>別異動為『</w:t>
      </w:r>
      <w:r w:rsidR="004F3CE4" w:rsidRPr="007D08F1">
        <w:rPr>
          <w:rFonts w:hAnsi="標楷體"/>
          <w:szCs w:val="32"/>
        </w:rPr>
        <w:t>XC9</w:t>
      </w:r>
      <w:r w:rsidR="004F3CE4" w:rsidRPr="007D08F1">
        <w:rPr>
          <w:rFonts w:hAnsi="標楷體" w:hint="eastAsia"/>
          <w:szCs w:val="32"/>
        </w:rPr>
        <w:t>』」。</w:t>
      </w:r>
      <w:r w:rsidR="00BA4546" w:rsidRPr="007D08F1">
        <w:rPr>
          <w:rFonts w:hAnsi="標楷體" w:hint="eastAsia"/>
          <w:szCs w:val="32"/>
        </w:rPr>
        <w:t>第</w:t>
      </w:r>
      <w:r w:rsidR="00BA4546" w:rsidRPr="00A20D10">
        <w:rPr>
          <w:rFonts w:hAnsi="標楷體" w:hint="eastAsia"/>
          <w:szCs w:val="32"/>
        </w:rPr>
        <w:t>7.2.1點</w:t>
      </w:r>
      <w:r w:rsidR="00BA4546" w:rsidRPr="007D08F1">
        <w:rPr>
          <w:rFonts w:hAnsi="標楷體" w:hint="eastAsia"/>
          <w:szCs w:val="32"/>
        </w:rPr>
        <w:t>規定：「</w:t>
      </w:r>
      <w:r w:rsidR="00934DA9" w:rsidRPr="007D08F1">
        <w:rPr>
          <w:rFonts w:hAnsi="標楷體" w:hint="eastAsia"/>
          <w:szCs w:val="32"/>
        </w:rPr>
        <w:t>各巡查</w:t>
      </w:r>
      <w:r w:rsidR="00DA17BD">
        <w:rPr>
          <w:rFonts w:hAnsi="標楷體" w:hint="eastAsia"/>
          <w:szCs w:val="32"/>
        </w:rPr>
        <w:t>組</w:t>
      </w:r>
      <w:r w:rsidR="00934DA9" w:rsidRPr="007D08F1">
        <w:rPr>
          <w:rFonts w:hAnsi="標楷體" w:hint="eastAsia"/>
          <w:szCs w:val="32"/>
        </w:rPr>
        <w:t>應就巡查責任區，編制</w:t>
      </w:r>
      <w:r w:rsidR="00CE0E4B" w:rsidRPr="007D08F1">
        <w:rPr>
          <w:rFonts w:hAnsi="標楷體" w:hint="eastAsia"/>
          <w:szCs w:val="32"/>
        </w:rPr>
        <w:t>『</w:t>
      </w:r>
      <w:r w:rsidR="00934DA9" w:rsidRPr="00D913DE">
        <w:rPr>
          <w:rFonts w:hAnsi="標楷體" w:hint="eastAsia"/>
          <w:szCs w:val="32"/>
        </w:rPr>
        <w:t>土地巡查計畫表</w:t>
      </w:r>
      <w:r w:rsidR="00CE0E4B" w:rsidRPr="007D08F1">
        <w:rPr>
          <w:rFonts w:hAnsi="標楷體" w:hint="eastAsia"/>
          <w:szCs w:val="32"/>
        </w:rPr>
        <w:t>』</w:t>
      </w:r>
      <w:r w:rsidR="00DA17BD">
        <w:rPr>
          <w:rFonts w:hAnsi="標楷體" w:hint="eastAsia"/>
          <w:szCs w:val="32"/>
        </w:rPr>
        <w:t>(</w:t>
      </w:r>
      <w:r w:rsidR="00934DA9" w:rsidRPr="007D08F1">
        <w:rPr>
          <w:rFonts w:hAnsi="標楷體" w:hint="eastAsia"/>
          <w:szCs w:val="32"/>
        </w:rPr>
        <w:t>作業表單</w:t>
      </w:r>
      <w:r w:rsidR="00934DA9" w:rsidRPr="007D08F1">
        <w:rPr>
          <w:rFonts w:hAnsi="標楷體"/>
          <w:szCs w:val="32"/>
        </w:rPr>
        <w:t>9.1)</w:t>
      </w:r>
      <w:r w:rsidR="00DA17BD">
        <w:rPr>
          <w:rFonts w:hAnsi="標楷體" w:hint="eastAsia"/>
          <w:szCs w:val="32"/>
        </w:rPr>
        <w:t>，</w:t>
      </w:r>
      <w:r w:rsidR="00934DA9" w:rsidRPr="007D08F1">
        <w:rPr>
          <w:rFonts w:hAnsi="標楷體" w:hint="eastAsia"/>
          <w:szCs w:val="32"/>
        </w:rPr>
        <w:t>訂定每筆土地巡查頻率，除因特殊因素</w:t>
      </w:r>
      <w:r w:rsidR="00DA17BD">
        <w:rPr>
          <w:rFonts w:hAnsi="標楷體" w:hint="eastAsia"/>
          <w:szCs w:val="32"/>
        </w:rPr>
        <w:t>(</w:t>
      </w:r>
      <w:r w:rsidR="00934DA9" w:rsidRPr="007D08F1">
        <w:rPr>
          <w:rFonts w:hAnsi="標楷體" w:hint="eastAsia"/>
          <w:szCs w:val="32"/>
        </w:rPr>
        <w:t>例：道路崩塌無法到達等</w:t>
      </w:r>
      <w:r w:rsidR="00DA17BD">
        <w:rPr>
          <w:rFonts w:hAnsi="標楷體" w:hint="eastAsia"/>
          <w:szCs w:val="32"/>
        </w:rPr>
        <w:t>)</w:t>
      </w:r>
      <w:r w:rsidR="00934DA9" w:rsidRPr="007D08F1">
        <w:rPr>
          <w:rFonts w:hAnsi="標楷體" w:hint="eastAsia"/>
          <w:szCs w:val="32"/>
        </w:rPr>
        <w:t>於巡查計畫</w:t>
      </w:r>
      <w:proofErr w:type="gramStart"/>
      <w:r w:rsidR="00934DA9" w:rsidRPr="007D08F1">
        <w:rPr>
          <w:rFonts w:hAnsi="標楷體" w:hint="eastAsia"/>
          <w:szCs w:val="32"/>
        </w:rPr>
        <w:t>表書明外</w:t>
      </w:r>
      <w:proofErr w:type="gramEnd"/>
      <w:r w:rsidR="00934DA9" w:rsidRPr="007D08F1">
        <w:rPr>
          <w:rFonts w:hAnsi="標楷體" w:hint="eastAsia"/>
          <w:szCs w:val="32"/>
        </w:rPr>
        <w:t>，每月應至少</w:t>
      </w:r>
      <w:r w:rsidR="00934DA9" w:rsidRPr="007D08F1">
        <w:rPr>
          <w:rFonts w:hAnsi="標楷體"/>
          <w:szCs w:val="32"/>
        </w:rPr>
        <w:t>1</w:t>
      </w:r>
      <w:r w:rsidR="00934DA9" w:rsidRPr="007D08F1">
        <w:rPr>
          <w:rFonts w:hAnsi="標楷體" w:hint="eastAsia"/>
          <w:szCs w:val="32"/>
        </w:rPr>
        <w:t>次，並記錄巡查日期及土地現狀。部門主管</w:t>
      </w:r>
      <w:r w:rsidR="00DA17BD">
        <w:rPr>
          <w:rFonts w:hAnsi="標楷體" w:hint="eastAsia"/>
          <w:szCs w:val="32"/>
        </w:rPr>
        <w:t>應</w:t>
      </w:r>
      <w:r w:rsidR="00934DA9" w:rsidRPr="007D08F1">
        <w:rPr>
          <w:rFonts w:hAnsi="標楷體" w:hint="eastAsia"/>
          <w:szCs w:val="32"/>
        </w:rPr>
        <w:t>每月至少</w:t>
      </w:r>
      <w:r w:rsidR="00934DA9" w:rsidRPr="007D08F1">
        <w:rPr>
          <w:rFonts w:hAnsi="標楷體"/>
          <w:szCs w:val="32"/>
        </w:rPr>
        <w:t>1</w:t>
      </w:r>
      <w:r w:rsidR="00934DA9" w:rsidRPr="007D08F1">
        <w:rPr>
          <w:rFonts w:hAnsi="標楷體" w:hint="eastAsia"/>
          <w:szCs w:val="32"/>
        </w:rPr>
        <w:t>次，</w:t>
      </w:r>
      <w:r w:rsidR="00934DA9" w:rsidRPr="00A20D10">
        <w:rPr>
          <w:rFonts w:hAnsi="標楷體" w:hint="eastAsia"/>
          <w:szCs w:val="32"/>
          <w:u w:val="single"/>
        </w:rPr>
        <w:t>不定期實地抽查</w:t>
      </w:r>
      <w:r w:rsidR="00934DA9" w:rsidRPr="007D08F1">
        <w:rPr>
          <w:rFonts w:hAnsi="標楷體" w:hint="eastAsia"/>
          <w:szCs w:val="32"/>
        </w:rPr>
        <w:t>土地巡查計畫表內</w:t>
      </w:r>
      <w:r w:rsidR="00934DA9" w:rsidRPr="007D08F1">
        <w:rPr>
          <w:rFonts w:hAnsi="標楷體"/>
          <w:szCs w:val="32"/>
        </w:rPr>
        <w:t>20</w:t>
      </w:r>
      <w:r w:rsidR="00934DA9" w:rsidRPr="007D08F1">
        <w:rPr>
          <w:rFonts w:hAnsi="標楷體" w:hint="eastAsia"/>
          <w:szCs w:val="32"/>
        </w:rPr>
        <w:t>筆以上土地所載內容是否正</w:t>
      </w:r>
      <w:r w:rsidR="00DA17BD">
        <w:rPr>
          <w:rFonts w:hAnsi="標楷體" w:hint="eastAsia"/>
          <w:szCs w:val="32"/>
        </w:rPr>
        <w:t>確</w:t>
      </w:r>
      <w:r w:rsidR="00934DA9" w:rsidRPr="007D08F1">
        <w:rPr>
          <w:rFonts w:hAnsi="標楷體" w:hint="eastAsia"/>
          <w:szCs w:val="32"/>
        </w:rPr>
        <w:t>，並作成</w:t>
      </w:r>
      <w:r w:rsidR="00CE0E4B" w:rsidRPr="007D08F1">
        <w:rPr>
          <w:rFonts w:hAnsi="標楷體" w:hint="eastAsia"/>
          <w:szCs w:val="32"/>
        </w:rPr>
        <w:t>『</w:t>
      </w:r>
      <w:r w:rsidR="00934DA9" w:rsidRPr="007D08F1">
        <w:rPr>
          <w:rFonts w:hAnsi="標楷體" w:hint="eastAsia"/>
          <w:szCs w:val="32"/>
        </w:rPr>
        <w:t>土地巡查抽查紀錄表</w:t>
      </w:r>
      <w:r w:rsidR="00CE0E4B" w:rsidRPr="007D08F1">
        <w:rPr>
          <w:rFonts w:hAnsi="標楷體" w:hint="eastAsia"/>
          <w:szCs w:val="32"/>
        </w:rPr>
        <w:t>』</w:t>
      </w:r>
      <w:r w:rsidR="00CE0E4B">
        <w:rPr>
          <w:rFonts w:hAnsi="標楷體" w:hint="eastAsia"/>
          <w:szCs w:val="32"/>
        </w:rPr>
        <w:t xml:space="preserve"> </w:t>
      </w:r>
      <w:r w:rsidR="00DA17BD">
        <w:rPr>
          <w:rFonts w:hAnsi="標楷體" w:hint="eastAsia"/>
          <w:szCs w:val="32"/>
        </w:rPr>
        <w:t>(</w:t>
      </w:r>
      <w:r w:rsidR="00934DA9" w:rsidRPr="007D08F1">
        <w:rPr>
          <w:rFonts w:hAnsi="標楷體" w:hint="eastAsia"/>
          <w:szCs w:val="32"/>
        </w:rPr>
        <w:t>作業表單</w:t>
      </w:r>
      <w:r w:rsidR="00934DA9" w:rsidRPr="007D08F1">
        <w:rPr>
          <w:rFonts w:hAnsi="標楷體"/>
          <w:szCs w:val="32"/>
        </w:rPr>
        <w:t>9.2)</w:t>
      </w:r>
      <w:r w:rsidR="00DA17BD">
        <w:rPr>
          <w:rFonts w:hAnsi="標楷體" w:hint="eastAsia"/>
          <w:szCs w:val="32"/>
        </w:rPr>
        <w:t>，</w:t>
      </w:r>
      <w:r w:rsidR="00934DA9" w:rsidRPr="007D08F1">
        <w:rPr>
          <w:rFonts w:hAnsi="標楷體" w:hint="eastAsia"/>
          <w:szCs w:val="32"/>
        </w:rPr>
        <w:t>且裝訂成冊留</w:t>
      </w:r>
      <w:r w:rsidR="00934DA9" w:rsidRPr="007D08F1">
        <w:rPr>
          <w:rFonts w:hAnsi="標楷體" w:hint="eastAsia"/>
          <w:szCs w:val="32"/>
        </w:rPr>
        <w:lastRenderedPageBreak/>
        <w:t>存備查。</w:t>
      </w:r>
      <w:r w:rsidR="00CE0E4B" w:rsidRPr="007D08F1">
        <w:rPr>
          <w:rFonts w:hAnsi="標楷體" w:hint="eastAsia"/>
          <w:szCs w:val="32"/>
        </w:rPr>
        <w:t>」</w:t>
      </w:r>
    </w:p>
    <w:p w:rsidR="00C66644" w:rsidRDefault="00303457" w:rsidP="00C66644">
      <w:pPr>
        <w:pStyle w:val="3"/>
      </w:pPr>
      <w:r w:rsidRPr="00D4672A">
        <w:rPr>
          <w:rFonts w:hint="eastAsia"/>
        </w:rPr>
        <w:t>查</w:t>
      </w:r>
      <w:r w:rsidR="00707CF2">
        <w:rPr>
          <w:rFonts w:hint="eastAsia"/>
        </w:rPr>
        <w:t>台糖</w:t>
      </w:r>
      <w:r w:rsidRPr="009D6350">
        <w:rPr>
          <w:rFonts w:hint="eastAsia"/>
        </w:rPr>
        <w:t>公司台南區處經管</w:t>
      </w:r>
      <w:r>
        <w:rPr>
          <w:rFonts w:hint="eastAsia"/>
        </w:rPr>
        <w:t>之</w:t>
      </w:r>
      <w:proofErr w:type="gramStart"/>
      <w:r w:rsidRPr="009D6350">
        <w:rPr>
          <w:rFonts w:hint="eastAsia"/>
        </w:rPr>
        <w:t>臺</w:t>
      </w:r>
      <w:proofErr w:type="gramEnd"/>
      <w:r w:rsidRPr="009D6350">
        <w:rPr>
          <w:rFonts w:hint="eastAsia"/>
        </w:rPr>
        <w:t>南市</w:t>
      </w:r>
      <w:r w:rsidRPr="00AD004D">
        <w:rPr>
          <w:rFonts w:hint="eastAsia"/>
        </w:rPr>
        <w:t>新市區大洲段</w:t>
      </w:r>
      <w:r w:rsidRPr="009D6350">
        <w:rPr>
          <w:rFonts w:hint="eastAsia"/>
        </w:rPr>
        <w:t>807-5地號內等</w:t>
      </w:r>
      <w:r w:rsidRPr="00AD004D">
        <w:rPr>
          <w:rFonts w:hint="eastAsia"/>
        </w:rPr>
        <w:t>7筆</w:t>
      </w:r>
      <w:r w:rsidRPr="009D6350">
        <w:rPr>
          <w:rFonts w:hint="eastAsia"/>
        </w:rPr>
        <w:t>都市計畫農業區</w:t>
      </w:r>
      <w:r w:rsidR="00AD004D">
        <w:rPr>
          <w:rFonts w:hint="eastAsia"/>
        </w:rPr>
        <w:t>，</w:t>
      </w:r>
      <w:r w:rsidRPr="009D6350">
        <w:rPr>
          <w:rFonts w:hint="eastAsia"/>
        </w:rPr>
        <w:t>及</w:t>
      </w:r>
      <w:r w:rsidRPr="00AD004D">
        <w:rPr>
          <w:rFonts w:hint="eastAsia"/>
        </w:rPr>
        <w:t>安定區六塊寮段</w:t>
      </w:r>
      <w:r w:rsidRPr="009D6350">
        <w:rPr>
          <w:rFonts w:hint="eastAsia"/>
        </w:rPr>
        <w:t>227-5地號內等</w:t>
      </w:r>
      <w:r w:rsidRPr="00AD004D">
        <w:rPr>
          <w:rFonts w:hint="eastAsia"/>
        </w:rPr>
        <w:t>6筆</w:t>
      </w:r>
      <w:r w:rsidRPr="009D6350">
        <w:rPr>
          <w:rFonts w:hint="eastAsia"/>
        </w:rPr>
        <w:t>特定專用區特定目的事業用地</w:t>
      </w:r>
      <w:r>
        <w:rPr>
          <w:rFonts w:hint="eastAsia"/>
        </w:rPr>
        <w:t>，</w:t>
      </w:r>
      <w:r w:rsidRPr="00AD004D">
        <w:rPr>
          <w:rFonts w:hint="eastAsia"/>
        </w:rPr>
        <w:t>合計約12公頃之土地</w:t>
      </w:r>
      <w:r w:rsidRPr="009D6350">
        <w:rPr>
          <w:rFonts w:hint="eastAsia"/>
        </w:rPr>
        <w:t>，</w:t>
      </w:r>
      <w:r>
        <w:rPr>
          <w:rFonts w:hint="eastAsia"/>
        </w:rPr>
        <w:t>於109年9月間某日起至110年10月19日之期間，</w:t>
      </w:r>
      <w:r w:rsidR="00AD004D">
        <w:rPr>
          <w:rFonts w:hint="eastAsia"/>
        </w:rPr>
        <w:t>疑</w:t>
      </w:r>
      <w:r w:rsidR="00707CF2">
        <w:rPr>
          <w:rFonts w:hint="eastAsia"/>
        </w:rPr>
        <w:t>在</w:t>
      </w:r>
      <w:r w:rsidR="00AD004D">
        <w:rPr>
          <w:rFonts w:hint="eastAsia"/>
        </w:rPr>
        <w:t>不肖業者</w:t>
      </w:r>
      <w:r w:rsidR="00BF430D">
        <w:rPr>
          <w:rFonts w:hint="eastAsia"/>
        </w:rPr>
        <w:t>蔡○○</w:t>
      </w:r>
      <w:r w:rsidR="00AD004D">
        <w:rPr>
          <w:rFonts w:hint="eastAsia"/>
        </w:rPr>
        <w:t>勾結</w:t>
      </w:r>
      <w:r w:rsidR="00C13830">
        <w:rPr>
          <w:rFonts w:hint="eastAsia"/>
        </w:rPr>
        <w:t>台糖</w:t>
      </w:r>
      <w:r w:rsidR="00AD004D" w:rsidRPr="00B52594">
        <w:rPr>
          <w:rFonts w:hint="eastAsia"/>
        </w:rPr>
        <w:t>公司</w:t>
      </w:r>
      <w:r w:rsidR="0011426B">
        <w:rPr>
          <w:rFonts w:hint="eastAsia"/>
        </w:rPr>
        <w:t>台</w:t>
      </w:r>
      <w:r w:rsidR="00AD004D" w:rsidRPr="00B52594">
        <w:rPr>
          <w:rFonts w:hint="eastAsia"/>
        </w:rPr>
        <w:t>南區處善化資產課巡查股長</w:t>
      </w:r>
      <w:r w:rsidR="00BF430D">
        <w:rPr>
          <w:rFonts w:hint="eastAsia"/>
        </w:rPr>
        <w:t>陳○○</w:t>
      </w:r>
      <w:r w:rsidR="00AD004D">
        <w:rPr>
          <w:rFonts w:hint="eastAsia"/>
        </w:rPr>
        <w:t>之情形下，</w:t>
      </w:r>
      <w:proofErr w:type="gramStart"/>
      <w:r w:rsidR="00AD004D" w:rsidRPr="00AD004D">
        <w:rPr>
          <w:rFonts w:hint="eastAsia"/>
        </w:rPr>
        <w:t>遭</w:t>
      </w:r>
      <w:r w:rsidR="009C4153">
        <w:rPr>
          <w:rFonts w:hint="eastAsia"/>
        </w:rPr>
        <w:t>盜</w:t>
      </w:r>
      <w:r w:rsidR="00AD004D" w:rsidRPr="00AD004D">
        <w:rPr>
          <w:rFonts w:hint="eastAsia"/>
        </w:rPr>
        <w:t>埋廢棄</w:t>
      </w:r>
      <w:proofErr w:type="gramEnd"/>
      <w:r w:rsidR="00AD004D" w:rsidRPr="00AD004D">
        <w:rPr>
          <w:rFonts w:hint="eastAsia"/>
        </w:rPr>
        <w:t>物</w:t>
      </w:r>
      <w:r w:rsidR="000C7F11">
        <w:rPr>
          <w:rFonts w:hint="eastAsia"/>
        </w:rPr>
        <w:t>面積</w:t>
      </w:r>
      <w:r w:rsidR="00AD004D" w:rsidRPr="00AD004D">
        <w:rPr>
          <w:rFonts w:hint="eastAsia"/>
        </w:rPr>
        <w:t>約</w:t>
      </w:r>
      <w:r w:rsidR="00AD004D">
        <w:rPr>
          <w:rFonts w:hint="eastAsia"/>
        </w:rPr>
        <w:t>達</w:t>
      </w:r>
      <w:r w:rsidR="00AD004D" w:rsidRPr="00AD004D">
        <w:rPr>
          <w:rFonts w:hint="eastAsia"/>
        </w:rPr>
        <w:t>2.7公頃</w:t>
      </w:r>
      <w:r w:rsidR="00CC0964" w:rsidRPr="00707CF2">
        <w:rPr>
          <w:rFonts w:hint="eastAsia"/>
        </w:rPr>
        <w:t>。</w:t>
      </w:r>
      <w:r w:rsidR="00CC0964">
        <w:rPr>
          <w:rFonts w:hint="eastAsia"/>
        </w:rPr>
        <w:t>案經臺灣</w:t>
      </w:r>
      <w:proofErr w:type="gramStart"/>
      <w:r w:rsidR="00CC0964">
        <w:rPr>
          <w:rFonts w:hint="eastAsia"/>
        </w:rPr>
        <w:t>臺</w:t>
      </w:r>
      <w:proofErr w:type="gramEnd"/>
      <w:r w:rsidR="00CC0964">
        <w:rPr>
          <w:rFonts w:hint="eastAsia"/>
        </w:rPr>
        <w:t>南地方檢察署</w:t>
      </w:r>
      <w:r w:rsidR="000C7F11">
        <w:rPr>
          <w:rFonts w:hint="eastAsia"/>
        </w:rPr>
        <w:t>(下稱</w:t>
      </w:r>
      <w:proofErr w:type="gramStart"/>
      <w:r w:rsidR="000C7F11" w:rsidRPr="00A20D10">
        <w:rPr>
          <w:rFonts w:hAnsi="標楷體" w:hint="eastAsia"/>
          <w:bCs w:val="0"/>
          <w:szCs w:val="32"/>
        </w:rPr>
        <w:t>臺</w:t>
      </w:r>
      <w:proofErr w:type="gramEnd"/>
      <w:r w:rsidR="000C7F11" w:rsidRPr="00A20D10">
        <w:rPr>
          <w:rFonts w:hAnsi="標楷體" w:hint="eastAsia"/>
          <w:bCs w:val="0"/>
          <w:szCs w:val="32"/>
        </w:rPr>
        <w:t>南地檢署</w:t>
      </w:r>
      <w:r w:rsidR="000C7F11">
        <w:rPr>
          <w:rFonts w:hint="eastAsia"/>
        </w:rPr>
        <w:t>)</w:t>
      </w:r>
      <w:r w:rsidR="00CC0964" w:rsidRPr="0021027E">
        <w:rPr>
          <w:rFonts w:hint="eastAsia"/>
        </w:rPr>
        <w:t>檢察官</w:t>
      </w:r>
      <w:r w:rsidR="00CC0964">
        <w:rPr>
          <w:rFonts w:hint="eastAsia"/>
        </w:rPr>
        <w:t>分別於111年2月10日起訴</w:t>
      </w:r>
      <w:proofErr w:type="gramStart"/>
      <w:r w:rsidR="00BF430D">
        <w:rPr>
          <w:rFonts w:hint="eastAsia"/>
        </w:rPr>
        <w:t>蔡</w:t>
      </w:r>
      <w:proofErr w:type="gramEnd"/>
      <w:r w:rsidR="00BF430D">
        <w:rPr>
          <w:rFonts w:hint="eastAsia"/>
        </w:rPr>
        <w:t>○○</w:t>
      </w:r>
      <w:r w:rsidR="00CC0964">
        <w:rPr>
          <w:rFonts w:hint="eastAsia"/>
        </w:rPr>
        <w:t>等18人</w:t>
      </w:r>
      <w:r w:rsidR="0083169E">
        <w:rPr>
          <w:rFonts w:hint="eastAsia"/>
        </w:rPr>
        <w:t>涉犯</w:t>
      </w:r>
      <w:r w:rsidR="009C4153" w:rsidRPr="00731BF8">
        <w:rPr>
          <w:rFonts w:hAnsi="標楷體" w:hint="eastAsia"/>
          <w:szCs w:val="32"/>
        </w:rPr>
        <w:t>廢棄物</w:t>
      </w:r>
      <w:r w:rsidR="009C4153">
        <w:rPr>
          <w:rFonts w:hAnsi="標楷體" w:hint="eastAsia"/>
          <w:bCs w:val="0"/>
          <w:color w:val="000000"/>
          <w:szCs w:val="32"/>
        </w:rPr>
        <w:t>清理法(</w:t>
      </w:r>
      <w:r w:rsidR="009C4153" w:rsidRPr="006E12EF">
        <w:rPr>
          <w:rFonts w:hAnsi="標楷體" w:hint="eastAsia"/>
          <w:color w:val="000000"/>
        </w:rPr>
        <w:t>下稱</w:t>
      </w:r>
      <w:r w:rsidR="009C4153" w:rsidRPr="00A20D10">
        <w:rPr>
          <w:rFonts w:hAnsi="標楷體" w:hint="eastAsia"/>
          <w:bCs w:val="0"/>
          <w:szCs w:val="32"/>
        </w:rPr>
        <w:t>廢清法</w:t>
      </w:r>
      <w:r w:rsidR="009C4153">
        <w:rPr>
          <w:rFonts w:hAnsi="標楷體" w:hint="eastAsia"/>
          <w:color w:val="000000"/>
        </w:rPr>
        <w:t>)</w:t>
      </w:r>
      <w:r w:rsidR="00CC0964">
        <w:rPr>
          <w:rFonts w:hint="eastAsia"/>
        </w:rPr>
        <w:t>第46條</w:t>
      </w:r>
      <w:r w:rsidR="00FC2CBA" w:rsidRPr="00FC2CBA">
        <w:rPr>
          <w:rFonts w:hint="eastAsia"/>
        </w:rPr>
        <w:t>第</w:t>
      </w:r>
      <w:r w:rsidR="00FC2CBA" w:rsidRPr="00FC2CBA">
        <w:t>3</w:t>
      </w:r>
      <w:r w:rsidR="00FC2CBA" w:rsidRPr="00FC2CBA">
        <w:rPr>
          <w:rFonts w:hint="eastAsia"/>
        </w:rPr>
        <w:t>款未經主管機</w:t>
      </w:r>
      <w:r w:rsidR="00FC2CBA">
        <w:rPr>
          <w:rFonts w:hint="eastAsia"/>
        </w:rPr>
        <w:t>關</w:t>
      </w:r>
      <w:r w:rsidR="00FC2CBA" w:rsidRPr="00FC2CBA">
        <w:rPr>
          <w:rFonts w:hint="eastAsia"/>
        </w:rPr>
        <w:t>許可，提供土地堆置廢棄物</w:t>
      </w:r>
      <w:r w:rsidR="00CC0964">
        <w:rPr>
          <w:rFonts w:hint="eastAsia"/>
        </w:rPr>
        <w:t>、</w:t>
      </w:r>
      <w:r w:rsidR="00FC2CBA" w:rsidRPr="00FC2CBA">
        <w:rPr>
          <w:rFonts w:hint="eastAsia"/>
        </w:rPr>
        <w:t>同法第</w:t>
      </w:r>
      <w:r w:rsidR="00FC2CBA" w:rsidRPr="00FC2CBA">
        <w:t>46</w:t>
      </w:r>
      <w:r w:rsidR="00FC2CBA" w:rsidRPr="00FC2CBA">
        <w:rPr>
          <w:rFonts w:hint="eastAsia"/>
        </w:rPr>
        <w:t>條第</w:t>
      </w:r>
      <w:r w:rsidR="00FC2CBA" w:rsidRPr="00FC2CBA">
        <w:t>4</w:t>
      </w:r>
      <w:r w:rsidR="00FC2CBA" w:rsidRPr="00FC2CBA">
        <w:rPr>
          <w:rFonts w:hint="eastAsia"/>
        </w:rPr>
        <w:t>款前段之非法清除處理廢棄物及刑法第</w:t>
      </w:r>
      <w:r w:rsidR="00FC2CBA" w:rsidRPr="00FC2CBA">
        <w:t>320</w:t>
      </w:r>
      <w:r w:rsidR="00FC2CBA" w:rsidRPr="00FC2CBA">
        <w:rPr>
          <w:rFonts w:hint="eastAsia"/>
        </w:rPr>
        <w:t>條第</w:t>
      </w:r>
      <w:r w:rsidR="00FC2CBA" w:rsidRPr="00FC2CBA">
        <w:t>2</w:t>
      </w:r>
      <w:r w:rsidR="00FC2CBA" w:rsidRPr="00FC2CBA">
        <w:rPr>
          <w:rFonts w:hint="eastAsia"/>
        </w:rPr>
        <w:t>項竊</w:t>
      </w:r>
      <w:proofErr w:type="gramStart"/>
      <w:r w:rsidR="00FC2CBA" w:rsidRPr="00FC2CBA">
        <w:rPr>
          <w:rFonts w:hint="eastAsia"/>
        </w:rPr>
        <w:t>佔</w:t>
      </w:r>
      <w:proofErr w:type="gramEnd"/>
      <w:r w:rsidR="00FC2CBA" w:rsidRPr="00FC2CBA">
        <w:rPr>
          <w:rFonts w:hint="eastAsia"/>
        </w:rPr>
        <w:t>等罪</w:t>
      </w:r>
      <w:r w:rsidR="00CC0964">
        <w:rPr>
          <w:rFonts w:hint="eastAsia"/>
        </w:rPr>
        <w:t>，</w:t>
      </w:r>
      <w:r w:rsidR="00707EF4">
        <w:rPr>
          <w:rFonts w:hint="eastAsia"/>
        </w:rPr>
        <w:t>及</w:t>
      </w:r>
      <w:r w:rsidR="00CC0964">
        <w:rPr>
          <w:rFonts w:hint="eastAsia"/>
        </w:rPr>
        <w:t>111年4月</w:t>
      </w:r>
      <w:r w:rsidR="00CC0964" w:rsidRPr="00117802">
        <w:rPr>
          <w:rFonts w:hint="eastAsia"/>
        </w:rPr>
        <w:t>19日</w:t>
      </w:r>
      <w:r w:rsidR="00CC0964">
        <w:rPr>
          <w:rFonts w:hint="eastAsia"/>
        </w:rPr>
        <w:t>起訴</w:t>
      </w:r>
      <w:r w:rsidR="00BF430D">
        <w:rPr>
          <w:rFonts w:hint="eastAsia"/>
        </w:rPr>
        <w:t>陳○○</w:t>
      </w:r>
      <w:proofErr w:type="gramStart"/>
      <w:r w:rsidR="0083169E">
        <w:rPr>
          <w:rFonts w:hint="eastAsia"/>
        </w:rPr>
        <w:t>涉犯</w:t>
      </w:r>
      <w:r w:rsidR="00117802">
        <w:rPr>
          <w:rFonts w:hint="eastAsia"/>
        </w:rPr>
        <w:t>廢清</w:t>
      </w:r>
      <w:proofErr w:type="gramEnd"/>
      <w:r w:rsidR="00117802">
        <w:rPr>
          <w:rFonts w:hint="eastAsia"/>
        </w:rPr>
        <w:t>法第46條第3、4款、</w:t>
      </w:r>
      <w:r w:rsidR="00CC0964">
        <w:rPr>
          <w:rFonts w:hint="eastAsia"/>
        </w:rPr>
        <w:t>刑法</w:t>
      </w:r>
      <w:r w:rsidR="00117802">
        <w:rPr>
          <w:rFonts w:hint="eastAsia"/>
        </w:rPr>
        <w:t>320條第2項</w:t>
      </w:r>
      <w:r w:rsidR="00B451D0">
        <w:rPr>
          <w:rFonts w:hint="eastAsia"/>
        </w:rPr>
        <w:t>竊</w:t>
      </w:r>
      <w:proofErr w:type="gramStart"/>
      <w:r w:rsidR="00B451D0">
        <w:rPr>
          <w:rFonts w:hint="eastAsia"/>
        </w:rPr>
        <w:t>佔</w:t>
      </w:r>
      <w:proofErr w:type="gramEnd"/>
      <w:r w:rsidR="00117802">
        <w:rPr>
          <w:rFonts w:hint="eastAsia"/>
        </w:rPr>
        <w:t>、及同法</w:t>
      </w:r>
      <w:r w:rsidR="00CC0964">
        <w:rPr>
          <w:rFonts w:hint="eastAsia"/>
        </w:rPr>
        <w:t>第342條第1項背信</w:t>
      </w:r>
      <w:r w:rsidR="00117802">
        <w:rPr>
          <w:rFonts w:hint="eastAsia"/>
        </w:rPr>
        <w:t>等</w:t>
      </w:r>
      <w:r w:rsidR="00CC0964">
        <w:rPr>
          <w:rFonts w:hint="eastAsia"/>
        </w:rPr>
        <w:t>罪</w:t>
      </w:r>
      <w:r w:rsidR="000C7F11">
        <w:rPr>
          <w:rFonts w:hint="eastAsia"/>
        </w:rPr>
        <w:t>；</w:t>
      </w:r>
      <w:r w:rsidR="00CC0964">
        <w:rPr>
          <w:rFonts w:hint="eastAsia"/>
        </w:rPr>
        <w:t>刻正</w:t>
      </w:r>
      <w:proofErr w:type="gramStart"/>
      <w:r w:rsidR="00CC0964">
        <w:rPr>
          <w:rFonts w:hint="eastAsia"/>
        </w:rPr>
        <w:t>繫</w:t>
      </w:r>
      <w:proofErr w:type="gramEnd"/>
      <w:r w:rsidR="00CC0964">
        <w:rPr>
          <w:rFonts w:hint="eastAsia"/>
        </w:rPr>
        <w:t>屬法院審理中</w:t>
      </w:r>
      <w:r w:rsidR="00CC0964" w:rsidRPr="00CC0964">
        <w:rPr>
          <w:rFonts w:hint="eastAsia"/>
        </w:rPr>
        <w:t>。</w:t>
      </w:r>
    </w:p>
    <w:p w:rsidR="00CA5B5D" w:rsidRDefault="00CA5B5D" w:rsidP="00C66644">
      <w:pPr>
        <w:pStyle w:val="3"/>
      </w:pPr>
      <w:proofErr w:type="gramStart"/>
      <w:r>
        <w:rPr>
          <w:rFonts w:hint="eastAsia"/>
        </w:rPr>
        <w:t>依</w:t>
      </w:r>
      <w:r w:rsidR="005869C0">
        <w:rPr>
          <w:rFonts w:hint="eastAsia"/>
        </w:rPr>
        <w:t>本院綜整</w:t>
      </w:r>
      <w:r>
        <w:rPr>
          <w:rFonts w:hint="eastAsia"/>
        </w:rPr>
        <w:t>之</w:t>
      </w:r>
      <w:proofErr w:type="gramEnd"/>
      <w:r w:rsidR="00707EF4">
        <w:rPr>
          <w:rFonts w:hint="eastAsia"/>
        </w:rPr>
        <w:t>資料</w:t>
      </w:r>
      <w:r w:rsidR="00BB064F">
        <w:rPr>
          <w:rFonts w:hint="eastAsia"/>
        </w:rPr>
        <w:t>，該</w:t>
      </w:r>
      <w:r w:rsidR="00531096">
        <w:rPr>
          <w:rFonts w:hint="eastAsia"/>
        </w:rPr>
        <w:t>公司</w:t>
      </w:r>
      <w:r w:rsidR="00D4672A">
        <w:rPr>
          <w:rFonts w:hint="eastAsia"/>
        </w:rPr>
        <w:t>於</w:t>
      </w:r>
      <w:r w:rsidR="00D4672A" w:rsidRPr="00D4672A">
        <w:rPr>
          <w:rFonts w:hint="eastAsia"/>
        </w:rPr>
        <w:t>台南區處</w:t>
      </w:r>
      <w:r w:rsidR="00DE193A">
        <w:rPr>
          <w:rFonts w:hint="eastAsia"/>
        </w:rPr>
        <w:t>廢棄物</w:t>
      </w:r>
      <w:r w:rsidR="00D4672A" w:rsidRPr="00D4672A">
        <w:rPr>
          <w:rFonts w:hint="eastAsia"/>
        </w:rPr>
        <w:t>案</w:t>
      </w:r>
      <w:proofErr w:type="gramStart"/>
      <w:r w:rsidR="00D4672A">
        <w:rPr>
          <w:rFonts w:hint="eastAsia"/>
        </w:rPr>
        <w:t>期間</w:t>
      </w:r>
      <w:proofErr w:type="gramEnd"/>
      <w:r w:rsidR="00D4672A" w:rsidRPr="00D4672A">
        <w:rPr>
          <w:rFonts w:hint="eastAsia"/>
        </w:rPr>
        <w:t>，</w:t>
      </w:r>
      <w:r w:rsidR="00D4672A">
        <w:rPr>
          <w:rFonts w:hint="eastAsia"/>
        </w:rPr>
        <w:t>土地巡查人員共計發現4次土地異常情事，相關通報及處理情形如下：</w:t>
      </w:r>
    </w:p>
    <w:p w:rsidR="00CA3B4E" w:rsidRPr="00020394" w:rsidRDefault="0036666A" w:rsidP="00CA3B4E">
      <w:pPr>
        <w:pStyle w:val="4"/>
      </w:pPr>
      <w:r>
        <w:rPr>
          <w:rFonts w:hint="eastAsia"/>
        </w:rPr>
        <w:t>第1次(</w:t>
      </w:r>
      <w:r w:rsidR="00CA3B4E" w:rsidRPr="00020394">
        <w:t>109</w:t>
      </w:r>
      <w:r w:rsidR="00CA3B4E" w:rsidRPr="00020394">
        <w:rPr>
          <w:rFonts w:hint="eastAsia"/>
        </w:rPr>
        <w:t>年</w:t>
      </w:r>
      <w:r w:rsidR="00CA3B4E" w:rsidRPr="00020394">
        <w:t>9</w:t>
      </w:r>
      <w:r w:rsidR="00CA3B4E" w:rsidRPr="00020394">
        <w:rPr>
          <w:rFonts w:hint="eastAsia"/>
        </w:rPr>
        <w:t>月</w:t>
      </w:r>
      <w:r w:rsidR="00CA3B4E" w:rsidRPr="00020394">
        <w:t>22</w:t>
      </w:r>
      <w:r w:rsidR="00CA3B4E" w:rsidRPr="00020394">
        <w:rPr>
          <w:rFonts w:hint="eastAsia"/>
        </w:rPr>
        <w:t>日</w:t>
      </w:r>
      <w:r>
        <w:rPr>
          <w:rFonts w:hint="eastAsia"/>
        </w:rPr>
        <w:t>)</w:t>
      </w:r>
      <w:r w:rsidR="00CA3B4E">
        <w:t>：</w:t>
      </w:r>
    </w:p>
    <w:p w:rsidR="00CA3B4E" w:rsidRPr="00020394" w:rsidRDefault="00CA3B4E" w:rsidP="00CA3B4E">
      <w:pPr>
        <w:pStyle w:val="5"/>
      </w:pPr>
      <w:r w:rsidRPr="00020394">
        <w:rPr>
          <w:rFonts w:hint="eastAsia"/>
        </w:rPr>
        <w:t>巡查人員</w:t>
      </w:r>
      <w:r w:rsidR="00BF430D">
        <w:rPr>
          <w:rFonts w:hint="eastAsia"/>
        </w:rPr>
        <w:t>黃○○</w:t>
      </w:r>
      <w:proofErr w:type="gramStart"/>
      <w:r w:rsidRPr="00020394">
        <w:rPr>
          <w:rFonts w:hint="eastAsia"/>
        </w:rPr>
        <w:t>發現案地遭</w:t>
      </w:r>
      <w:proofErr w:type="gramEnd"/>
      <w:r w:rsidRPr="00020394">
        <w:rPr>
          <w:rFonts w:hint="eastAsia"/>
        </w:rPr>
        <w:t>堆置土方，向派出所報案</w:t>
      </w:r>
      <w:r w:rsidR="00E525E0">
        <w:rPr>
          <w:rFonts w:hint="eastAsia"/>
        </w:rPr>
        <w:t>；</w:t>
      </w:r>
      <w:r w:rsidR="0030119A">
        <w:rPr>
          <w:rFonts w:hint="eastAsia"/>
        </w:rPr>
        <w:t>占用人</w:t>
      </w:r>
      <w:proofErr w:type="gramStart"/>
      <w:r w:rsidR="00BF430D">
        <w:rPr>
          <w:rFonts w:hint="eastAsia"/>
        </w:rPr>
        <w:t>蔡</w:t>
      </w:r>
      <w:proofErr w:type="gramEnd"/>
      <w:r w:rsidR="00BF430D">
        <w:rPr>
          <w:rFonts w:hint="eastAsia"/>
        </w:rPr>
        <w:t>○○</w:t>
      </w:r>
      <w:r w:rsidR="00E525E0" w:rsidRPr="00020394">
        <w:t>9</w:t>
      </w:r>
      <w:r w:rsidR="00E525E0" w:rsidRPr="00020394">
        <w:rPr>
          <w:rFonts w:hint="eastAsia"/>
        </w:rPr>
        <w:t>月</w:t>
      </w:r>
      <w:r w:rsidR="00E525E0" w:rsidRPr="00020394">
        <w:t>23</w:t>
      </w:r>
      <w:r w:rsidR="00E525E0" w:rsidRPr="00020394">
        <w:rPr>
          <w:rFonts w:hint="eastAsia"/>
        </w:rPr>
        <w:t>日至台南區處善化</w:t>
      </w:r>
      <w:proofErr w:type="gramStart"/>
      <w:r w:rsidR="00E525E0" w:rsidRPr="00020394">
        <w:rPr>
          <w:rFonts w:hint="eastAsia"/>
        </w:rPr>
        <w:t>資產課</w:t>
      </w:r>
      <w:r w:rsidR="00E525E0" w:rsidRPr="00A43BAE">
        <w:rPr>
          <w:rFonts w:hint="eastAsia"/>
        </w:rPr>
        <w:t>立切</w:t>
      </w:r>
      <w:proofErr w:type="gramEnd"/>
      <w:r w:rsidR="00E525E0" w:rsidRPr="00A43BAE">
        <w:rPr>
          <w:rFonts w:hint="eastAsia"/>
        </w:rPr>
        <w:t>結書</w:t>
      </w:r>
      <w:r w:rsidR="00E525E0" w:rsidRPr="00020394">
        <w:rPr>
          <w:rFonts w:hint="eastAsia"/>
        </w:rPr>
        <w:t>承諾於</w:t>
      </w:r>
      <w:r w:rsidR="00E525E0" w:rsidRPr="00020394">
        <w:t>9</w:t>
      </w:r>
      <w:r w:rsidR="00E525E0" w:rsidRPr="00020394">
        <w:rPr>
          <w:rFonts w:hint="eastAsia"/>
        </w:rPr>
        <w:t>月</w:t>
      </w:r>
      <w:r w:rsidR="00184D3C">
        <w:rPr>
          <w:rFonts w:hint="eastAsia"/>
        </w:rPr>
        <w:t>30日</w:t>
      </w:r>
      <w:r w:rsidR="00E525E0" w:rsidRPr="00020394">
        <w:rPr>
          <w:rFonts w:hint="eastAsia"/>
        </w:rPr>
        <w:t>前清除地上物返還土地</w:t>
      </w:r>
      <w:r w:rsidR="00E525E0">
        <w:rPr>
          <w:rFonts w:hAnsi="標楷體" w:hint="eastAsia"/>
        </w:rPr>
        <w:t>；</w:t>
      </w:r>
      <w:r w:rsidRPr="00020394">
        <w:t>9</w:t>
      </w:r>
      <w:r w:rsidRPr="00020394">
        <w:rPr>
          <w:rFonts w:hint="eastAsia"/>
        </w:rPr>
        <w:t>月</w:t>
      </w:r>
      <w:r w:rsidRPr="00020394">
        <w:t>23</w:t>
      </w:r>
      <w:r w:rsidRPr="00020394">
        <w:rPr>
          <w:rFonts w:hint="eastAsia"/>
        </w:rPr>
        <w:t>日陳報土地巡查紀錄</w:t>
      </w:r>
      <w:r w:rsidRPr="00020394">
        <w:t>/</w:t>
      </w:r>
      <w:proofErr w:type="gramStart"/>
      <w:r w:rsidRPr="00020394">
        <w:rPr>
          <w:rFonts w:hint="eastAsia"/>
        </w:rPr>
        <w:t>通報單予</w:t>
      </w:r>
      <w:r w:rsidR="00E525E0" w:rsidRPr="00020394">
        <w:rPr>
          <w:rFonts w:hint="eastAsia"/>
        </w:rPr>
        <w:t>台南</w:t>
      </w:r>
      <w:proofErr w:type="gramEnd"/>
      <w:r w:rsidR="00E525E0" w:rsidRPr="00020394">
        <w:rPr>
          <w:rFonts w:hint="eastAsia"/>
        </w:rPr>
        <w:t>區處</w:t>
      </w:r>
      <w:r w:rsidR="00BF430D">
        <w:rPr>
          <w:rFonts w:hint="eastAsia"/>
        </w:rPr>
        <w:t>林○○</w:t>
      </w:r>
      <w:r w:rsidR="00FE2597">
        <w:rPr>
          <w:rFonts w:hint="eastAsia"/>
        </w:rPr>
        <w:t>副經理及</w:t>
      </w:r>
      <w:proofErr w:type="gramStart"/>
      <w:r w:rsidR="00BF430D">
        <w:rPr>
          <w:rFonts w:hint="eastAsia"/>
        </w:rPr>
        <w:t>郭</w:t>
      </w:r>
      <w:proofErr w:type="gramEnd"/>
      <w:r w:rsidR="00BF430D">
        <w:rPr>
          <w:rFonts w:hint="eastAsia"/>
        </w:rPr>
        <w:t>○○</w:t>
      </w:r>
      <w:r w:rsidR="00E525E0" w:rsidRPr="00020394">
        <w:rPr>
          <w:rFonts w:hint="eastAsia"/>
        </w:rPr>
        <w:t>經理</w:t>
      </w:r>
      <w:r w:rsidR="00E525E0" w:rsidRPr="00020394">
        <w:t>(</w:t>
      </w:r>
      <w:r w:rsidR="00E525E0" w:rsidRPr="00020394">
        <w:rPr>
          <w:rFonts w:hint="eastAsia"/>
        </w:rPr>
        <w:t>單位主管</w:t>
      </w:r>
      <w:r w:rsidR="00E525E0" w:rsidRPr="00020394">
        <w:t>)</w:t>
      </w:r>
      <w:r w:rsidR="00E525E0">
        <w:rPr>
          <w:rFonts w:hint="eastAsia"/>
        </w:rPr>
        <w:t>，</w:t>
      </w:r>
      <w:r w:rsidR="002340C2">
        <w:rPr>
          <w:rFonts w:hint="eastAsia"/>
        </w:rPr>
        <w:t>郭</w:t>
      </w:r>
      <w:r w:rsidR="00E525E0" w:rsidRPr="008E0A22">
        <w:t>經理核章未批示意見</w:t>
      </w:r>
      <w:r w:rsidR="00E525E0">
        <w:rPr>
          <w:rFonts w:hint="eastAsia"/>
        </w:rPr>
        <w:t>；</w:t>
      </w:r>
      <w:r w:rsidR="00FE2597">
        <w:rPr>
          <w:rFonts w:hint="eastAsia"/>
        </w:rPr>
        <w:t>業管之</w:t>
      </w:r>
      <w:r w:rsidR="002340C2">
        <w:rPr>
          <w:rFonts w:hint="eastAsia"/>
        </w:rPr>
        <w:t>善化</w:t>
      </w:r>
      <w:proofErr w:type="gramStart"/>
      <w:r w:rsidR="002340C2">
        <w:rPr>
          <w:rFonts w:hint="eastAsia"/>
        </w:rPr>
        <w:t>資產課</w:t>
      </w:r>
      <w:r w:rsidR="00BF430D">
        <w:rPr>
          <w:rFonts w:hAnsi="標楷體" w:hint="eastAsia"/>
          <w:szCs w:val="32"/>
        </w:rPr>
        <w:t>賴○○</w:t>
      </w:r>
      <w:proofErr w:type="gramEnd"/>
      <w:r w:rsidR="00105A3D">
        <w:rPr>
          <w:rFonts w:hAnsi="標楷體" w:hint="eastAsia"/>
          <w:szCs w:val="32"/>
        </w:rPr>
        <w:t>課長</w:t>
      </w:r>
      <w:r w:rsidR="00E525E0">
        <w:rPr>
          <w:rFonts w:hAnsi="標楷體" w:hint="eastAsia"/>
          <w:szCs w:val="32"/>
        </w:rPr>
        <w:t>(</w:t>
      </w:r>
      <w:r w:rsidR="00105A3D" w:rsidRPr="007D08F1">
        <w:rPr>
          <w:rFonts w:hAnsi="標楷體" w:hint="eastAsia"/>
          <w:szCs w:val="32"/>
        </w:rPr>
        <w:t>部門主管</w:t>
      </w:r>
      <w:r w:rsidR="00E525E0">
        <w:rPr>
          <w:rFonts w:hAnsi="標楷體" w:hint="eastAsia"/>
          <w:szCs w:val="32"/>
        </w:rPr>
        <w:t>)</w:t>
      </w:r>
      <w:r w:rsidR="0045413E" w:rsidRPr="00A20D10">
        <w:rPr>
          <w:rFonts w:hAnsi="標楷體" w:hint="eastAsia"/>
          <w:u w:val="single"/>
        </w:rPr>
        <w:t>未</w:t>
      </w:r>
      <w:proofErr w:type="gramStart"/>
      <w:r w:rsidR="0045413E" w:rsidRPr="00A20D10">
        <w:rPr>
          <w:rFonts w:hAnsi="標楷體" w:hint="eastAsia"/>
          <w:u w:val="single"/>
        </w:rPr>
        <w:t>依土巡</w:t>
      </w:r>
      <w:proofErr w:type="gramEnd"/>
      <w:r w:rsidR="0045413E" w:rsidRPr="00A20D10">
        <w:rPr>
          <w:rFonts w:hAnsi="標楷體" w:hint="eastAsia"/>
          <w:u w:val="single"/>
        </w:rPr>
        <w:t>要點規定登載</w:t>
      </w:r>
      <w:r w:rsidR="00E525E0" w:rsidRPr="00A20D10">
        <w:rPr>
          <w:rFonts w:hAnsi="標楷體" w:hint="eastAsia"/>
          <w:u w:val="single"/>
        </w:rPr>
        <w:t>於</w:t>
      </w:r>
      <w:r w:rsidR="0045413E" w:rsidRPr="00A20D10">
        <w:rPr>
          <w:rFonts w:hint="eastAsia"/>
          <w:color w:val="000000"/>
          <w:u w:val="single"/>
        </w:rPr>
        <w:t>「新發現被占用土地管制表</w:t>
      </w:r>
      <w:r w:rsidR="0045413E">
        <w:rPr>
          <w:rFonts w:hint="eastAsia"/>
          <w:color w:val="000000"/>
        </w:rPr>
        <w:t>」。</w:t>
      </w:r>
    </w:p>
    <w:p w:rsidR="009E1E85" w:rsidRPr="00020394" w:rsidRDefault="00706142" w:rsidP="00B113F3">
      <w:pPr>
        <w:pStyle w:val="5"/>
      </w:pPr>
      <w:proofErr w:type="gramStart"/>
      <w:r>
        <w:rPr>
          <w:rFonts w:hint="eastAsia"/>
        </w:rPr>
        <w:t>嗣</w:t>
      </w:r>
      <w:proofErr w:type="gramEnd"/>
      <w:r w:rsidR="0030119A">
        <w:rPr>
          <w:rFonts w:hint="eastAsia"/>
        </w:rPr>
        <w:t>占用人</w:t>
      </w:r>
      <w:r w:rsidR="00BF430D">
        <w:rPr>
          <w:rFonts w:hint="eastAsia"/>
        </w:rPr>
        <w:t>蔡○○</w:t>
      </w:r>
      <w:r w:rsidR="0030119A">
        <w:rPr>
          <w:rFonts w:hint="eastAsia"/>
        </w:rPr>
        <w:t>未能於9月30日前完成清運，經派員現場督促，</w:t>
      </w:r>
      <w:r w:rsidR="0030119A" w:rsidRPr="00020394">
        <w:rPr>
          <w:rFonts w:hint="eastAsia"/>
        </w:rPr>
        <w:t>確認</w:t>
      </w:r>
      <w:r w:rsidR="0030119A">
        <w:rPr>
          <w:rFonts w:hint="eastAsia"/>
        </w:rPr>
        <w:t>於</w:t>
      </w:r>
      <w:r w:rsidR="008E0A22" w:rsidRPr="00020394">
        <w:t>10</w:t>
      </w:r>
      <w:r w:rsidR="008E0A22" w:rsidRPr="00020394">
        <w:rPr>
          <w:rFonts w:hint="eastAsia"/>
        </w:rPr>
        <w:t>月</w:t>
      </w:r>
      <w:r w:rsidR="008E0A22" w:rsidRPr="00020394">
        <w:t>3</w:t>
      </w:r>
      <w:r w:rsidR="008E0A22" w:rsidRPr="00020394">
        <w:rPr>
          <w:rFonts w:hint="eastAsia"/>
        </w:rPr>
        <w:t>日完成</w:t>
      </w:r>
      <w:r w:rsidR="00105A3D">
        <w:rPr>
          <w:rFonts w:hint="eastAsia"/>
        </w:rPr>
        <w:t>全部</w:t>
      </w:r>
      <w:r w:rsidR="008E0A22" w:rsidRPr="00020394">
        <w:rPr>
          <w:rFonts w:hint="eastAsia"/>
        </w:rPr>
        <w:t>清運</w:t>
      </w:r>
      <w:r w:rsidR="008E0A22" w:rsidRPr="00020394">
        <w:rPr>
          <w:rFonts w:hint="eastAsia"/>
        </w:rPr>
        <w:lastRenderedPageBreak/>
        <w:t>作業</w:t>
      </w:r>
      <w:r w:rsidR="008E0A22">
        <w:rPr>
          <w:rFonts w:hint="eastAsia"/>
        </w:rPr>
        <w:t>，</w:t>
      </w:r>
      <w:r>
        <w:rPr>
          <w:rFonts w:hint="eastAsia"/>
        </w:rPr>
        <w:t>並於臨道路部分請占用人設置約1米高之土堤，以防他人進入；</w:t>
      </w:r>
      <w:r w:rsidR="00CA3B4E" w:rsidRPr="00020394">
        <w:t>10</w:t>
      </w:r>
      <w:r w:rsidR="00CA3B4E" w:rsidRPr="00020394">
        <w:rPr>
          <w:rFonts w:hint="eastAsia"/>
        </w:rPr>
        <w:t>月</w:t>
      </w:r>
      <w:r w:rsidR="00CA3B4E" w:rsidRPr="00020394">
        <w:t>5</w:t>
      </w:r>
      <w:r w:rsidR="00CA3B4E" w:rsidRPr="00020394">
        <w:rPr>
          <w:rFonts w:hint="eastAsia"/>
        </w:rPr>
        <w:t>日</w:t>
      </w:r>
      <w:r w:rsidR="00FE2597" w:rsidRPr="00020394">
        <w:rPr>
          <w:rFonts w:hint="eastAsia"/>
        </w:rPr>
        <w:t>巡查人員</w:t>
      </w:r>
      <w:r w:rsidR="00BF430D">
        <w:rPr>
          <w:rFonts w:hint="eastAsia"/>
        </w:rPr>
        <w:t>黃○○</w:t>
      </w:r>
      <w:r w:rsidR="00CA3B4E" w:rsidRPr="00020394">
        <w:rPr>
          <w:rFonts w:hint="eastAsia"/>
        </w:rPr>
        <w:t>陳報土地巡查異狀處理經過及建議事項報告予</w:t>
      </w:r>
      <w:proofErr w:type="gramStart"/>
      <w:r w:rsidR="00BF430D">
        <w:rPr>
          <w:rFonts w:hint="eastAsia"/>
        </w:rPr>
        <w:t>郭</w:t>
      </w:r>
      <w:proofErr w:type="gramEnd"/>
      <w:r w:rsidR="00BF430D">
        <w:rPr>
          <w:rFonts w:hint="eastAsia"/>
        </w:rPr>
        <w:t>○○</w:t>
      </w:r>
      <w:r w:rsidR="00B451D0" w:rsidRPr="00020394">
        <w:rPr>
          <w:rFonts w:hint="eastAsia"/>
        </w:rPr>
        <w:t>經理</w:t>
      </w:r>
      <w:r w:rsidR="00B451D0">
        <w:rPr>
          <w:rFonts w:hint="eastAsia"/>
        </w:rPr>
        <w:t>，</w:t>
      </w:r>
      <w:r w:rsidR="002340C2">
        <w:rPr>
          <w:rFonts w:hint="eastAsia"/>
        </w:rPr>
        <w:t>郭</w:t>
      </w:r>
      <w:r w:rsidR="008E0A22" w:rsidRPr="008E0A22">
        <w:t>經理核章未批示意見</w:t>
      </w:r>
      <w:r>
        <w:rPr>
          <w:rFonts w:hint="eastAsia"/>
        </w:rPr>
        <w:t>；</w:t>
      </w:r>
      <w:r w:rsidR="008E0A22" w:rsidRPr="008E0A22">
        <w:t>109</w:t>
      </w:r>
      <w:r w:rsidR="008E0A22">
        <w:rPr>
          <w:rFonts w:hint="eastAsia"/>
        </w:rPr>
        <w:t>年</w:t>
      </w:r>
      <w:r w:rsidR="008E0A22" w:rsidRPr="008E0A22">
        <w:t>11</w:t>
      </w:r>
      <w:r w:rsidR="008E0A22">
        <w:rPr>
          <w:rFonts w:hint="eastAsia"/>
        </w:rPr>
        <w:t>月</w:t>
      </w:r>
      <w:r w:rsidR="008E0A22" w:rsidRPr="008E0A22">
        <w:t>設置菱形網圍籬</w:t>
      </w:r>
      <w:r>
        <w:rPr>
          <w:rFonts w:hint="eastAsia"/>
        </w:rPr>
        <w:t>；</w:t>
      </w:r>
      <w:r w:rsidR="00CA3B4E" w:rsidRPr="00020394">
        <w:t>11</w:t>
      </w:r>
      <w:r w:rsidR="00CA3B4E" w:rsidRPr="00020394">
        <w:rPr>
          <w:rFonts w:hint="eastAsia"/>
        </w:rPr>
        <w:t>月</w:t>
      </w:r>
      <w:r w:rsidR="00CA3B4E" w:rsidRPr="00020394">
        <w:t>10</w:t>
      </w:r>
      <w:r w:rsidR="00CA3B4E" w:rsidRPr="00020394">
        <w:rPr>
          <w:rFonts w:hint="eastAsia"/>
        </w:rPr>
        <w:t>日土壤檢測未有污染。</w:t>
      </w:r>
    </w:p>
    <w:p w:rsidR="00C238B6" w:rsidRDefault="0036666A" w:rsidP="00CA3B4E">
      <w:pPr>
        <w:pStyle w:val="4"/>
      </w:pPr>
      <w:r>
        <w:rPr>
          <w:rFonts w:hint="eastAsia"/>
        </w:rPr>
        <w:t>第2次(</w:t>
      </w:r>
      <w:r w:rsidR="00CA3B4E" w:rsidRPr="00020394">
        <w:t>109</w:t>
      </w:r>
      <w:r w:rsidR="00CA3B4E" w:rsidRPr="00020394">
        <w:rPr>
          <w:rFonts w:hint="eastAsia"/>
        </w:rPr>
        <w:t>年</w:t>
      </w:r>
      <w:r w:rsidR="00CA3B4E" w:rsidRPr="00020394">
        <w:t>12</w:t>
      </w:r>
      <w:r w:rsidR="00CA3B4E" w:rsidRPr="00020394">
        <w:rPr>
          <w:rFonts w:hint="eastAsia"/>
        </w:rPr>
        <w:t>月</w:t>
      </w:r>
      <w:r w:rsidR="00CA3B4E" w:rsidRPr="00020394">
        <w:t>23</w:t>
      </w:r>
      <w:r w:rsidR="00CA3B4E" w:rsidRPr="00020394">
        <w:rPr>
          <w:rFonts w:hint="eastAsia"/>
        </w:rPr>
        <w:t>日</w:t>
      </w:r>
      <w:r>
        <w:rPr>
          <w:rFonts w:hint="eastAsia"/>
        </w:rPr>
        <w:t>)</w:t>
      </w:r>
      <w:r w:rsidR="00C238B6">
        <w:rPr>
          <w:rFonts w:hint="eastAsia"/>
        </w:rPr>
        <w:t>：</w:t>
      </w:r>
    </w:p>
    <w:p w:rsidR="00CA3B4E" w:rsidRPr="00020394" w:rsidRDefault="00CA3B4E" w:rsidP="00C238B6">
      <w:pPr>
        <w:pStyle w:val="4"/>
        <w:numPr>
          <w:ilvl w:val="0"/>
          <w:numId w:val="0"/>
        </w:numPr>
        <w:ind w:left="1701" w:firstLineChars="166" w:firstLine="565"/>
      </w:pPr>
      <w:r w:rsidRPr="00020394">
        <w:rPr>
          <w:rFonts w:hint="eastAsia"/>
        </w:rPr>
        <w:t>巡查人員</w:t>
      </w:r>
      <w:r w:rsidR="00BF430D">
        <w:rPr>
          <w:rFonts w:hint="eastAsia"/>
        </w:rPr>
        <w:t>甲○○</w:t>
      </w:r>
      <w:r w:rsidR="00991465">
        <w:rPr>
          <w:rFonts w:hint="eastAsia"/>
        </w:rPr>
        <w:t>、</w:t>
      </w:r>
      <w:r w:rsidR="00BF430D">
        <w:rPr>
          <w:rFonts w:hint="eastAsia"/>
        </w:rPr>
        <w:t>乙○○</w:t>
      </w:r>
      <w:proofErr w:type="gramStart"/>
      <w:r w:rsidRPr="00020394">
        <w:rPr>
          <w:rFonts w:hint="eastAsia"/>
        </w:rPr>
        <w:t>發現案地遭</w:t>
      </w:r>
      <w:proofErr w:type="gramEnd"/>
      <w:r w:rsidRPr="00020394">
        <w:rPr>
          <w:rFonts w:hint="eastAsia"/>
        </w:rPr>
        <w:t>堆置土方，</w:t>
      </w:r>
      <w:r w:rsidRPr="00020394">
        <w:t>12</w:t>
      </w:r>
      <w:r w:rsidRPr="00020394">
        <w:rPr>
          <w:rFonts w:hint="eastAsia"/>
        </w:rPr>
        <w:t>月</w:t>
      </w:r>
      <w:r w:rsidRPr="00020394">
        <w:t>24</w:t>
      </w:r>
      <w:r w:rsidRPr="00020394">
        <w:rPr>
          <w:rFonts w:hint="eastAsia"/>
        </w:rPr>
        <w:t>日</w:t>
      </w:r>
      <w:r w:rsidRPr="0032798E">
        <w:rPr>
          <w:rFonts w:hint="eastAsia"/>
        </w:rPr>
        <w:t>請</w:t>
      </w:r>
      <w:proofErr w:type="gramStart"/>
      <w:r w:rsidR="00BF430D">
        <w:rPr>
          <w:rFonts w:hint="eastAsia"/>
        </w:rPr>
        <w:t>蔡</w:t>
      </w:r>
      <w:proofErr w:type="gramEnd"/>
      <w:r w:rsidR="00BF430D">
        <w:rPr>
          <w:rFonts w:hint="eastAsia"/>
        </w:rPr>
        <w:t>○○</w:t>
      </w:r>
      <w:r w:rsidR="0071750B" w:rsidRPr="0032798E">
        <w:rPr>
          <w:rFonts w:hint="eastAsia"/>
        </w:rPr>
        <w:t>立切結書</w:t>
      </w:r>
      <w:r w:rsidR="0071750B" w:rsidRPr="00020394">
        <w:rPr>
          <w:rFonts w:hint="eastAsia"/>
        </w:rPr>
        <w:t>承諾於</w:t>
      </w:r>
      <w:proofErr w:type="gramStart"/>
      <w:r w:rsidR="0071750B" w:rsidRPr="0071750B">
        <w:rPr>
          <w:rFonts w:hint="eastAsia"/>
        </w:rPr>
        <w:t>於</w:t>
      </w:r>
      <w:proofErr w:type="gramEnd"/>
      <w:r w:rsidR="0071750B" w:rsidRPr="0071750B">
        <w:rPr>
          <w:rFonts w:hint="eastAsia"/>
        </w:rPr>
        <w:t>12月29日前</w:t>
      </w:r>
      <w:r w:rsidR="00CF7124" w:rsidRPr="00020394">
        <w:rPr>
          <w:rFonts w:hint="eastAsia"/>
        </w:rPr>
        <w:t>清除地上物返還土地</w:t>
      </w:r>
      <w:r w:rsidR="0071750B">
        <w:rPr>
          <w:rFonts w:hint="eastAsia"/>
        </w:rPr>
        <w:t>；</w:t>
      </w:r>
      <w:r w:rsidR="0071750B" w:rsidRPr="00A20D10">
        <w:rPr>
          <w:rFonts w:hAnsi="標楷體" w:hint="eastAsia"/>
          <w:bCs/>
          <w:u w:val="single"/>
        </w:rPr>
        <w:t>未向警方報案</w:t>
      </w:r>
      <w:r w:rsidR="003D1A08" w:rsidRPr="00A20D10">
        <w:rPr>
          <w:rFonts w:hint="eastAsia"/>
        </w:rPr>
        <w:t>；</w:t>
      </w:r>
      <w:r w:rsidRPr="00A20D10">
        <w:rPr>
          <w:rFonts w:hAnsi="標楷體" w:hint="eastAsia"/>
          <w:bCs/>
          <w:u w:val="single"/>
        </w:rPr>
        <w:t>未</w:t>
      </w:r>
      <w:proofErr w:type="gramStart"/>
      <w:r w:rsidRPr="00A20D10">
        <w:rPr>
          <w:rFonts w:hAnsi="標楷體" w:hint="eastAsia"/>
          <w:bCs/>
          <w:u w:val="single"/>
        </w:rPr>
        <w:t>依</w:t>
      </w:r>
      <w:r w:rsidR="00B113F3" w:rsidRPr="00A20D10">
        <w:rPr>
          <w:rFonts w:hAnsi="標楷體" w:hint="eastAsia"/>
          <w:bCs/>
          <w:u w:val="single"/>
        </w:rPr>
        <w:t>土巡</w:t>
      </w:r>
      <w:proofErr w:type="gramEnd"/>
      <w:r w:rsidR="00B113F3" w:rsidRPr="00A20D10">
        <w:rPr>
          <w:rFonts w:hAnsi="標楷體" w:hint="eastAsia"/>
          <w:bCs/>
          <w:u w:val="single"/>
        </w:rPr>
        <w:t>要點</w:t>
      </w:r>
      <w:r w:rsidRPr="00A20D10">
        <w:rPr>
          <w:rFonts w:hAnsi="標楷體" w:hint="eastAsia"/>
          <w:bCs/>
          <w:u w:val="single"/>
        </w:rPr>
        <w:t>規定填寫通報單</w:t>
      </w:r>
      <w:r w:rsidR="003D1A08">
        <w:rPr>
          <w:rFonts w:hint="eastAsia"/>
        </w:rPr>
        <w:t>；</w:t>
      </w:r>
      <w:r w:rsidR="008E0A22" w:rsidRPr="00A43BAE">
        <w:rPr>
          <w:rFonts w:hAnsi="標楷體" w:hint="eastAsia"/>
          <w:bCs/>
          <w:u w:val="single"/>
        </w:rPr>
        <w:t>未進行土壤檢測</w:t>
      </w:r>
      <w:r w:rsidR="00CF7124">
        <w:rPr>
          <w:rFonts w:hint="eastAsia"/>
        </w:rPr>
        <w:t>；</w:t>
      </w:r>
      <w:r w:rsidR="005402C5" w:rsidRPr="00020394">
        <w:rPr>
          <w:rFonts w:hint="eastAsia"/>
        </w:rPr>
        <w:t>巡查人員</w:t>
      </w:r>
      <w:r w:rsidR="005402C5">
        <w:rPr>
          <w:rFonts w:hint="eastAsia"/>
        </w:rPr>
        <w:t>110年1</w:t>
      </w:r>
      <w:r w:rsidR="005402C5" w:rsidRPr="00020394">
        <w:rPr>
          <w:rFonts w:hint="eastAsia"/>
        </w:rPr>
        <w:t>月</w:t>
      </w:r>
      <w:r w:rsidR="005402C5">
        <w:rPr>
          <w:rFonts w:hint="eastAsia"/>
        </w:rPr>
        <w:t>1</w:t>
      </w:r>
      <w:r w:rsidR="005402C5" w:rsidRPr="00020394">
        <w:rPr>
          <w:rFonts w:hint="eastAsia"/>
        </w:rPr>
        <w:t>日確認完成清運作業</w:t>
      </w:r>
      <w:r w:rsidR="005402C5">
        <w:rPr>
          <w:rFonts w:hint="eastAsia"/>
        </w:rPr>
        <w:t>。</w:t>
      </w:r>
    </w:p>
    <w:p w:rsidR="00CA3B4E" w:rsidRPr="00020394" w:rsidRDefault="0036666A" w:rsidP="00CA3B4E">
      <w:pPr>
        <w:pStyle w:val="4"/>
      </w:pPr>
      <w:r>
        <w:rPr>
          <w:rFonts w:hint="eastAsia"/>
        </w:rPr>
        <w:t>第3次(</w:t>
      </w:r>
      <w:r w:rsidR="00CA3B4E" w:rsidRPr="00020394">
        <w:t>110</w:t>
      </w:r>
      <w:r w:rsidR="00CA3B4E" w:rsidRPr="00020394">
        <w:rPr>
          <w:rFonts w:hint="eastAsia"/>
        </w:rPr>
        <w:t>年</w:t>
      </w:r>
      <w:r w:rsidR="00CA3B4E" w:rsidRPr="00020394">
        <w:t>3</w:t>
      </w:r>
      <w:r w:rsidR="00CA3B4E" w:rsidRPr="00020394">
        <w:rPr>
          <w:rFonts w:hint="eastAsia"/>
        </w:rPr>
        <w:t>月</w:t>
      </w:r>
      <w:r w:rsidR="00CA3B4E" w:rsidRPr="00020394">
        <w:t>9</w:t>
      </w:r>
      <w:r w:rsidR="00CA3B4E" w:rsidRPr="00020394">
        <w:rPr>
          <w:rFonts w:hint="eastAsia"/>
        </w:rPr>
        <w:t>日</w:t>
      </w:r>
      <w:r>
        <w:rPr>
          <w:rFonts w:hint="eastAsia"/>
        </w:rPr>
        <w:t>)</w:t>
      </w:r>
      <w:r w:rsidR="00CA3B4E">
        <w:t>：</w:t>
      </w:r>
    </w:p>
    <w:p w:rsidR="00105A3D" w:rsidRDefault="00CA3B4E" w:rsidP="00CA3B4E">
      <w:pPr>
        <w:pStyle w:val="5"/>
      </w:pPr>
      <w:r w:rsidRPr="00020394">
        <w:rPr>
          <w:rFonts w:hint="eastAsia"/>
        </w:rPr>
        <w:t>巡查人員</w:t>
      </w:r>
      <w:r w:rsidR="00BF430D">
        <w:rPr>
          <w:rFonts w:hint="eastAsia"/>
        </w:rPr>
        <w:t>甲○○</w:t>
      </w:r>
      <w:r w:rsidR="00991465">
        <w:rPr>
          <w:rFonts w:hint="eastAsia"/>
        </w:rPr>
        <w:t>、</w:t>
      </w:r>
      <w:r w:rsidR="00BF430D">
        <w:rPr>
          <w:rFonts w:hint="eastAsia"/>
        </w:rPr>
        <w:t>乙○○</w:t>
      </w:r>
      <w:proofErr w:type="gramStart"/>
      <w:r w:rsidRPr="00020394">
        <w:rPr>
          <w:rFonts w:hint="eastAsia"/>
        </w:rPr>
        <w:t>發現案地遭</w:t>
      </w:r>
      <w:proofErr w:type="gramEnd"/>
      <w:r w:rsidRPr="00020394">
        <w:rPr>
          <w:rFonts w:hint="eastAsia"/>
        </w:rPr>
        <w:t>堆置土方，是日</w:t>
      </w:r>
      <w:r w:rsidRPr="00A43BAE">
        <w:rPr>
          <w:rFonts w:hint="eastAsia"/>
        </w:rPr>
        <w:t>請</w:t>
      </w:r>
      <w:r w:rsidR="00BF430D">
        <w:rPr>
          <w:rFonts w:hint="eastAsia"/>
        </w:rPr>
        <w:t>蔡○○</w:t>
      </w:r>
      <w:r w:rsidRPr="00A43BAE">
        <w:rPr>
          <w:rFonts w:hint="eastAsia"/>
        </w:rPr>
        <w:t>立切結書</w:t>
      </w:r>
      <w:r w:rsidRPr="00020394">
        <w:rPr>
          <w:rFonts w:hint="eastAsia"/>
        </w:rPr>
        <w:t>承諾於</w:t>
      </w:r>
      <w:r w:rsidRPr="00020394">
        <w:t>3</w:t>
      </w:r>
      <w:r w:rsidRPr="00020394">
        <w:rPr>
          <w:rFonts w:hint="eastAsia"/>
        </w:rPr>
        <w:t>月</w:t>
      </w:r>
      <w:r w:rsidRPr="00020394">
        <w:t>22</w:t>
      </w:r>
      <w:r w:rsidRPr="00020394">
        <w:rPr>
          <w:rFonts w:hint="eastAsia"/>
        </w:rPr>
        <w:t>日前清除地上物返還土地</w:t>
      </w:r>
      <w:r w:rsidR="00E525E0">
        <w:rPr>
          <w:rFonts w:hint="eastAsia"/>
        </w:rPr>
        <w:t>；</w:t>
      </w:r>
      <w:r w:rsidR="00105A3D">
        <w:rPr>
          <w:rFonts w:hint="eastAsia"/>
        </w:rPr>
        <w:t>同</w:t>
      </w:r>
      <w:r w:rsidR="00E525E0">
        <w:rPr>
          <w:rFonts w:hint="eastAsia"/>
        </w:rPr>
        <w:t>日</w:t>
      </w:r>
      <w:r w:rsidRPr="00020394">
        <w:rPr>
          <w:rFonts w:hint="eastAsia"/>
        </w:rPr>
        <w:t>陳報土地巡查紀錄</w:t>
      </w:r>
      <w:r w:rsidRPr="00020394">
        <w:t>/</w:t>
      </w:r>
      <w:proofErr w:type="gramStart"/>
      <w:r w:rsidRPr="00020394">
        <w:rPr>
          <w:rFonts w:hint="eastAsia"/>
        </w:rPr>
        <w:t>通報單予</w:t>
      </w:r>
      <w:r w:rsidR="00BF430D">
        <w:rPr>
          <w:rFonts w:hint="eastAsia"/>
        </w:rPr>
        <w:t>林</w:t>
      </w:r>
      <w:proofErr w:type="gramEnd"/>
      <w:r w:rsidR="00BF430D">
        <w:rPr>
          <w:rFonts w:hint="eastAsia"/>
        </w:rPr>
        <w:t>○○</w:t>
      </w:r>
      <w:r w:rsidR="00FE2597">
        <w:rPr>
          <w:rFonts w:hint="eastAsia"/>
        </w:rPr>
        <w:t>副經理及</w:t>
      </w:r>
      <w:r w:rsidR="00BF430D">
        <w:rPr>
          <w:rFonts w:hint="eastAsia"/>
        </w:rPr>
        <w:t>郭○○</w:t>
      </w:r>
      <w:r w:rsidR="00FE2597" w:rsidRPr="00020394">
        <w:rPr>
          <w:rFonts w:hint="eastAsia"/>
        </w:rPr>
        <w:t>經理</w:t>
      </w:r>
      <w:r w:rsidR="00105A3D">
        <w:rPr>
          <w:rFonts w:hint="eastAsia"/>
        </w:rPr>
        <w:t>，</w:t>
      </w:r>
      <w:r w:rsidR="002340C2">
        <w:rPr>
          <w:rFonts w:hint="eastAsia"/>
        </w:rPr>
        <w:t>郭</w:t>
      </w:r>
      <w:r w:rsidR="00861FDE" w:rsidRPr="00861FDE">
        <w:t>經理批示</w:t>
      </w:r>
      <w:r w:rsidR="002340C2">
        <w:rPr>
          <w:rFonts w:hint="eastAsia"/>
        </w:rPr>
        <w:t>：</w:t>
      </w:r>
      <w:r w:rsidR="00105A3D">
        <w:rPr>
          <w:rFonts w:hAnsi="標楷體" w:hint="eastAsia"/>
        </w:rPr>
        <w:t>「</w:t>
      </w:r>
      <w:r w:rsidR="00861FDE" w:rsidRPr="00861FDE">
        <w:t>請考慮設置路障或挖溝方式或築</w:t>
      </w:r>
      <w:r w:rsidR="004F6CEA">
        <w:rPr>
          <w:rFonts w:hint="eastAsia"/>
        </w:rPr>
        <w:t>土</w:t>
      </w:r>
      <w:r w:rsidR="00861FDE" w:rsidRPr="00861FDE">
        <w:t>堤</w:t>
      </w:r>
      <w:r w:rsidR="00105A3D">
        <w:rPr>
          <w:rFonts w:hint="eastAsia"/>
        </w:rPr>
        <w:t>?</w:t>
      </w:r>
      <w:r w:rsidR="00861FDE" w:rsidRPr="00861FDE">
        <w:t>防止大車進入</w:t>
      </w:r>
      <w:r w:rsidR="00105A3D">
        <w:rPr>
          <w:rFonts w:hint="eastAsia"/>
        </w:rPr>
        <w:t>!</w:t>
      </w:r>
      <w:r w:rsidR="00105A3D">
        <w:rPr>
          <w:rFonts w:hAnsi="標楷體" w:hint="eastAsia"/>
        </w:rPr>
        <w:t>」；</w:t>
      </w:r>
      <w:r w:rsidR="00BF430D">
        <w:rPr>
          <w:rFonts w:hAnsi="標楷體" w:hint="eastAsia"/>
          <w:szCs w:val="32"/>
        </w:rPr>
        <w:t>賴○○</w:t>
      </w:r>
      <w:r w:rsidR="00105A3D">
        <w:rPr>
          <w:rFonts w:hAnsi="標楷體" w:hint="eastAsia"/>
          <w:szCs w:val="32"/>
        </w:rPr>
        <w:t>課長(</w:t>
      </w:r>
      <w:r w:rsidR="00105A3D" w:rsidRPr="007D08F1">
        <w:rPr>
          <w:rFonts w:hAnsi="標楷體" w:hint="eastAsia"/>
          <w:szCs w:val="32"/>
        </w:rPr>
        <w:t>部門主管</w:t>
      </w:r>
      <w:r w:rsidR="00105A3D">
        <w:rPr>
          <w:rFonts w:hAnsi="標楷體" w:hint="eastAsia"/>
          <w:szCs w:val="32"/>
        </w:rPr>
        <w:t>)</w:t>
      </w:r>
      <w:r w:rsidR="00105A3D" w:rsidRPr="00A20D10">
        <w:rPr>
          <w:rFonts w:hAnsi="標楷體" w:hint="eastAsia"/>
          <w:u w:val="single"/>
        </w:rPr>
        <w:t>未</w:t>
      </w:r>
      <w:proofErr w:type="gramStart"/>
      <w:r w:rsidR="00105A3D" w:rsidRPr="00A20D10">
        <w:rPr>
          <w:rFonts w:hAnsi="標楷體" w:hint="eastAsia"/>
          <w:u w:val="single"/>
        </w:rPr>
        <w:t>依土巡</w:t>
      </w:r>
      <w:proofErr w:type="gramEnd"/>
      <w:r w:rsidR="00105A3D" w:rsidRPr="00A20D10">
        <w:rPr>
          <w:rFonts w:hAnsi="標楷體" w:hint="eastAsia"/>
          <w:u w:val="single"/>
        </w:rPr>
        <w:t>要點規定登載於「新發現被占用土地管制表</w:t>
      </w:r>
      <w:r w:rsidR="00105A3D">
        <w:rPr>
          <w:rFonts w:hint="eastAsia"/>
          <w:color w:val="000000"/>
        </w:rPr>
        <w:t>」。</w:t>
      </w:r>
    </w:p>
    <w:p w:rsidR="00CA3B4E" w:rsidRPr="00020394" w:rsidRDefault="00262EFC" w:rsidP="00CA3B4E">
      <w:pPr>
        <w:pStyle w:val="5"/>
      </w:pPr>
      <w:r>
        <w:rPr>
          <w:rFonts w:hint="eastAsia"/>
        </w:rPr>
        <w:t>巡查人員</w:t>
      </w:r>
      <w:r w:rsidR="00BF430D">
        <w:rPr>
          <w:rFonts w:hint="eastAsia"/>
        </w:rPr>
        <w:t>乙○○</w:t>
      </w:r>
      <w:r>
        <w:rPr>
          <w:rFonts w:hint="eastAsia"/>
        </w:rPr>
        <w:t>於3月23日現場勘查，發現占用人</w:t>
      </w:r>
      <w:proofErr w:type="gramStart"/>
      <w:r w:rsidR="00BF430D">
        <w:rPr>
          <w:rFonts w:hint="eastAsia"/>
        </w:rPr>
        <w:t>蔡</w:t>
      </w:r>
      <w:proofErr w:type="gramEnd"/>
      <w:r w:rsidR="00BF430D">
        <w:rPr>
          <w:rFonts w:hint="eastAsia"/>
        </w:rPr>
        <w:t>○○</w:t>
      </w:r>
      <w:r>
        <w:rPr>
          <w:rFonts w:hint="eastAsia"/>
        </w:rPr>
        <w:t>未將堆放之土方全部移走，經於3月24日現場測量被堆積土方之範圍，</w:t>
      </w:r>
      <w:r w:rsidR="00370AE2" w:rsidRPr="00020394">
        <w:t>3</w:t>
      </w:r>
      <w:r w:rsidR="00370AE2" w:rsidRPr="00020394">
        <w:rPr>
          <w:rFonts w:hint="eastAsia"/>
        </w:rPr>
        <w:t>月</w:t>
      </w:r>
      <w:r w:rsidR="00370AE2" w:rsidRPr="00020394">
        <w:t>25</w:t>
      </w:r>
      <w:r w:rsidR="00370AE2" w:rsidRPr="00020394">
        <w:rPr>
          <w:rFonts w:hint="eastAsia"/>
        </w:rPr>
        <w:t>日陳報土地巡查異狀處理經過及建議事項報告予</w:t>
      </w:r>
      <w:r w:rsidR="00BF430D">
        <w:rPr>
          <w:rFonts w:hint="eastAsia"/>
        </w:rPr>
        <w:t>郭○○</w:t>
      </w:r>
      <w:r w:rsidR="00370AE2" w:rsidRPr="00020394">
        <w:rPr>
          <w:rFonts w:hint="eastAsia"/>
        </w:rPr>
        <w:t>經理</w:t>
      </w:r>
      <w:r w:rsidR="00370AE2">
        <w:t>：</w:t>
      </w:r>
      <w:r w:rsidR="00370AE2" w:rsidRPr="00020394">
        <w:rPr>
          <w:rFonts w:hint="eastAsia"/>
        </w:rPr>
        <w:t>擬至善化分局港口派出所以刑法竊</w:t>
      </w:r>
      <w:proofErr w:type="gramStart"/>
      <w:r w:rsidR="00370AE2">
        <w:rPr>
          <w:rFonts w:hint="eastAsia"/>
        </w:rPr>
        <w:t>佔</w:t>
      </w:r>
      <w:r w:rsidR="00370AE2" w:rsidRPr="00020394">
        <w:rPr>
          <w:rFonts w:hint="eastAsia"/>
        </w:rPr>
        <w:t>罪提</w:t>
      </w:r>
      <w:proofErr w:type="gramEnd"/>
      <w:r w:rsidR="00370AE2" w:rsidRPr="00020394">
        <w:rPr>
          <w:rFonts w:hint="eastAsia"/>
        </w:rPr>
        <w:t>告</w:t>
      </w:r>
      <w:r w:rsidR="00DE289A">
        <w:rPr>
          <w:rFonts w:hint="eastAsia"/>
        </w:rPr>
        <w:t>，並提</w:t>
      </w:r>
      <w:r w:rsidR="004A55AC">
        <w:rPr>
          <w:rFonts w:hint="eastAsia"/>
        </w:rPr>
        <w:t>附帶民事求償</w:t>
      </w:r>
      <w:r w:rsidR="00C916D2">
        <w:rPr>
          <w:rFonts w:hint="eastAsia"/>
        </w:rPr>
        <w:t>；郭</w:t>
      </w:r>
      <w:r w:rsidR="00370AE2" w:rsidRPr="00B451D0">
        <w:t>經理批示</w:t>
      </w:r>
      <w:r w:rsidR="00370AE2">
        <w:rPr>
          <w:rFonts w:hint="eastAsia"/>
        </w:rPr>
        <w:t>：</w:t>
      </w:r>
      <w:r w:rsidR="00370AE2">
        <w:rPr>
          <w:rFonts w:hAnsi="標楷體" w:hint="eastAsia"/>
        </w:rPr>
        <w:t>「</w:t>
      </w:r>
      <w:r w:rsidR="00370AE2" w:rsidRPr="00B451D0">
        <w:t>1</w:t>
      </w:r>
      <w:r w:rsidR="00370AE2">
        <w:rPr>
          <w:rFonts w:hint="eastAsia"/>
        </w:rPr>
        <w:t>.</w:t>
      </w:r>
      <w:r w:rsidR="00370AE2" w:rsidRPr="00B451D0">
        <w:t>如擬，請儘速處理!</w:t>
      </w:r>
      <w:r w:rsidR="004A55AC">
        <w:rPr>
          <w:rFonts w:hint="eastAsia"/>
        </w:rPr>
        <w:t xml:space="preserve"> </w:t>
      </w:r>
      <w:r w:rsidR="00370AE2" w:rsidRPr="00B451D0">
        <w:t>2</w:t>
      </w:r>
      <w:r w:rsidR="00370AE2">
        <w:rPr>
          <w:rFonts w:hint="eastAsia"/>
        </w:rPr>
        <w:t>.</w:t>
      </w:r>
      <w:r w:rsidR="00370AE2" w:rsidRPr="00B451D0">
        <w:t>加強有效防止大車進入</w:t>
      </w:r>
      <w:proofErr w:type="gramStart"/>
      <w:r w:rsidR="00370AE2" w:rsidRPr="00B451D0">
        <w:t>案地</w:t>
      </w:r>
      <w:r w:rsidR="00105A3D">
        <w:rPr>
          <w:rFonts w:hint="eastAsia"/>
        </w:rPr>
        <w:t>(</w:t>
      </w:r>
      <w:r w:rsidR="00370AE2" w:rsidRPr="00B451D0">
        <w:t>土溝或</w:t>
      </w:r>
      <w:proofErr w:type="gramEnd"/>
      <w:r w:rsidR="00370AE2" w:rsidRPr="00B451D0">
        <w:t>於</w:t>
      </w:r>
      <w:r w:rsidR="00105A3D">
        <w:rPr>
          <w:rFonts w:hint="eastAsia"/>
        </w:rPr>
        <w:t>國道入口</w:t>
      </w:r>
      <w:r w:rsidR="00370AE2" w:rsidRPr="00B451D0">
        <w:t>設置土堤</w:t>
      </w:r>
      <w:r w:rsidR="00105A3D">
        <w:rPr>
          <w:rFonts w:hint="eastAsia"/>
        </w:rPr>
        <w:t>?)</w:t>
      </w:r>
      <w:r w:rsidR="00370AE2">
        <w:rPr>
          <w:rFonts w:hAnsi="標楷體" w:hint="eastAsia"/>
        </w:rPr>
        <w:t>」</w:t>
      </w:r>
    </w:p>
    <w:p w:rsidR="00CA3B4E" w:rsidRDefault="00CA39D6" w:rsidP="00CA3B4E">
      <w:pPr>
        <w:pStyle w:val="5"/>
      </w:pPr>
      <w:r w:rsidRPr="00020394">
        <w:t>3</w:t>
      </w:r>
      <w:r w:rsidRPr="00020394">
        <w:rPr>
          <w:rFonts w:hint="eastAsia"/>
        </w:rPr>
        <w:t>月</w:t>
      </w:r>
      <w:r w:rsidRPr="00020394">
        <w:t>30</w:t>
      </w:r>
      <w:r w:rsidRPr="00020394">
        <w:rPr>
          <w:rFonts w:hint="eastAsia"/>
        </w:rPr>
        <w:t>日</w:t>
      </w:r>
      <w:r w:rsidRPr="00B451D0">
        <w:t>巡查人員</w:t>
      </w:r>
      <w:r w:rsidR="00BF430D">
        <w:rPr>
          <w:rFonts w:hint="eastAsia"/>
        </w:rPr>
        <w:t>乙○○</w:t>
      </w:r>
      <w:r w:rsidRPr="00020394">
        <w:rPr>
          <w:rFonts w:hint="eastAsia"/>
        </w:rPr>
        <w:t>至善化分局新市分駐</w:t>
      </w:r>
      <w:r w:rsidRPr="00020394">
        <w:rPr>
          <w:rFonts w:hint="eastAsia"/>
        </w:rPr>
        <w:lastRenderedPageBreak/>
        <w:t>所報案，經員警聯繫</w:t>
      </w:r>
      <w:proofErr w:type="gramStart"/>
      <w:r w:rsidR="00BF430D">
        <w:rPr>
          <w:rFonts w:hint="eastAsia"/>
        </w:rPr>
        <w:t>蔡</w:t>
      </w:r>
      <w:proofErr w:type="gramEnd"/>
      <w:r w:rsidR="00BF430D">
        <w:rPr>
          <w:rFonts w:hint="eastAsia"/>
        </w:rPr>
        <w:t>○○</w:t>
      </w:r>
      <w:r w:rsidRPr="00020394">
        <w:rPr>
          <w:rFonts w:hint="eastAsia"/>
        </w:rPr>
        <w:t>到場協商</w:t>
      </w:r>
      <w:r w:rsidRPr="00020394">
        <w:t>(</w:t>
      </w:r>
      <w:r w:rsidRPr="00020394">
        <w:rPr>
          <w:rFonts w:hint="eastAsia"/>
        </w:rPr>
        <w:t>未提告</w:t>
      </w:r>
      <w:r w:rsidRPr="00020394">
        <w:t>)</w:t>
      </w:r>
      <w:r>
        <w:rPr>
          <w:rFonts w:hint="eastAsia"/>
        </w:rPr>
        <w:t>。</w:t>
      </w:r>
      <w:r w:rsidR="00CA3B4E" w:rsidRPr="00020394">
        <w:t>3</w:t>
      </w:r>
      <w:r w:rsidR="00CA3B4E" w:rsidRPr="00020394">
        <w:rPr>
          <w:rFonts w:hint="eastAsia"/>
        </w:rPr>
        <w:t>月</w:t>
      </w:r>
      <w:r w:rsidR="00CA3B4E" w:rsidRPr="00020394">
        <w:t>31</w:t>
      </w:r>
      <w:r w:rsidR="00CA3B4E" w:rsidRPr="00020394">
        <w:rPr>
          <w:rFonts w:hint="eastAsia"/>
        </w:rPr>
        <w:t>日</w:t>
      </w:r>
      <w:r>
        <w:rPr>
          <w:rFonts w:hint="eastAsia"/>
        </w:rPr>
        <w:t>將</w:t>
      </w:r>
      <w:proofErr w:type="gramStart"/>
      <w:r>
        <w:rPr>
          <w:rFonts w:hint="eastAsia"/>
        </w:rPr>
        <w:t>上情</w:t>
      </w:r>
      <w:r w:rsidR="00CA3B4E" w:rsidRPr="00020394">
        <w:rPr>
          <w:rFonts w:hint="eastAsia"/>
        </w:rPr>
        <w:t>陳報</w:t>
      </w:r>
      <w:proofErr w:type="gramEnd"/>
      <w:r w:rsidR="00CA3B4E" w:rsidRPr="00020394">
        <w:rPr>
          <w:rFonts w:hint="eastAsia"/>
        </w:rPr>
        <w:t>土地巡查異狀處理經過及建議事項報告予</w:t>
      </w:r>
      <w:r w:rsidR="00BF430D">
        <w:rPr>
          <w:rFonts w:hint="eastAsia"/>
        </w:rPr>
        <w:t>郭○○</w:t>
      </w:r>
      <w:r w:rsidR="00CA3B4E" w:rsidRPr="00020394">
        <w:rPr>
          <w:rFonts w:hint="eastAsia"/>
        </w:rPr>
        <w:t>經理，</w:t>
      </w:r>
      <w:r>
        <w:rPr>
          <w:rFonts w:hint="eastAsia"/>
        </w:rPr>
        <w:t>並敘明</w:t>
      </w:r>
      <w:r w:rsidR="00BF430D">
        <w:rPr>
          <w:rFonts w:hint="eastAsia"/>
        </w:rPr>
        <w:t>蔡○○</w:t>
      </w:r>
      <w:r w:rsidR="00CA3B4E" w:rsidRPr="00A43BAE">
        <w:t>3</w:t>
      </w:r>
      <w:r w:rsidR="00CA3B4E" w:rsidRPr="00A43BAE">
        <w:rPr>
          <w:rFonts w:hint="eastAsia"/>
        </w:rPr>
        <w:t>月</w:t>
      </w:r>
      <w:r w:rsidR="00CA3B4E" w:rsidRPr="00A43BAE">
        <w:t>31</w:t>
      </w:r>
      <w:r w:rsidR="00CA3B4E" w:rsidRPr="00A43BAE">
        <w:rPr>
          <w:rFonts w:hint="eastAsia"/>
        </w:rPr>
        <w:t>日至善化</w:t>
      </w:r>
      <w:proofErr w:type="gramStart"/>
      <w:r w:rsidR="00CA3B4E" w:rsidRPr="00A43BAE">
        <w:rPr>
          <w:rFonts w:hint="eastAsia"/>
        </w:rPr>
        <w:t>資產課立</w:t>
      </w:r>
      <w:proofErr w:type="gramEnd"/>
      <w:r w:rsidR="00CA3B4E" w:rsidRPr="00A43BAE">
        <w:rPr>
          <w:rFonts w:hint="eastAsia"/>
        </w:rPr>
        <w:t>切結書</w:t>
      </w:r>
      <w:r w:rsidR="00CA3B4E" w:rsidRPr="00020394">
        <w:rPr>
          <w:rFonts w:hint="eastAsia"/>
        </w:rPr>
        <w:t>，</w:t>
      </w:r>
      <w:r w:rsidR="00A43BAE">
        <w:rPr>
          <w:rFonts w:hint="eastAsia"/>
        </w:rPr>
        <w:t>並當場</w:t>
      </w:r>
      <w:r w:rsidR="00CA3B4E" w:rsidRPr="00020394">
        <w:rPr>
          <w:rFonts w:hint="eastAsia"/>
        </w:rPr>
        <w:t>繳交保證金</w:t>
      </w:r>
      <w:r w:rsidR="00A43BAE">
        <w:rPr>
          <w:rFonts w:hint="eastAsia"/>
        </w:rPr>
        <w:t>63</w:t>
      </w:r>
      <w:r w:rsidR="00A43BAE">
        <w:t>,015</w:t>
      </w:r>
      <w:r w:rsidR="00A43BAE">
        <w:rPr>
          <w:rFonts w:hint="eastAsia"/>
        </w:rPr>
        <w:t>元，</w:t>
      </w:r>
      <w:r w:rsidR="00CA3B4E" w:rsidRPr="00020394">
        <w:rPr>
          <w:rFonts w:hint="eastAsia"/>
        </w:rPr>
        <w:t>承諾於</w:t>
      </w:r>
      <w:r w:rsidR="00CA3B4E" w:rsidRPr="00020394">
        <w:t>4</w:t>
      </w:r>
      <w:r w:rsidR="00CA3B4E" w:rsidRPr="00020394">
        <w:rPr>
          <w:rFonts w:hint="eastAsia"/>
        </w:rPr>
        <w:t>月</w:t>
      </w:r>
      <w:r w:rsidR="00CA3B4E" w:rsidRPr="00020394">
        <w:t>7</w:t>
      </w:r>
      <w:r w:rsidR="00CA3B4E" w:rsidRPr="00020394">
        <w:rPr>
          <w:rFonts w:hint="eastAsia"/>
        </w:rPr>
        <w:t>日前清除地上物返還土地</w:t>
      </w:r>
      <w:r w:rsidR="0020115E">
        <w:rPr>
          <w:rFonts w:hint="eastAsia"/>
        </w:rPr>
        <w:t>；郭</w:t>
      </w:r>
      <w:r w:rsidR="0020115E" w:rsidRPr="0020115E">
        <w:t>經理批示</w:t>
      </w:r>
      <w:r w:rsidR="00E55C94">
        <w:t>：</w:t>
      </w:r>
      <w:r w:rsidR="0020115E" w:rsidRPr="0020115E">
        <w:rPr>
          <w:rFonts w:hint="eastAsia"/>
        </w:rPr>
        <w:t>「</w:t>
      </w:r>
      <w:r w:rsidR="0020115E" w:rsidRPr="0020115E">
        <w:t>請持續追蹤辦理!並積極</w:t>
      </w:r>
      <w:proofErr w:type="gramStart"/>
      <w:r w:rsidR="0020115E" w:rsidRPr="0020115E">
        <w:t>研</w:t>
      </w:r>
      <w:proofErr w:type="gramEnd"/>
      <w:r w:rsidR="0020115E" w:rsidRPr="0020115E">
        <w:t>提</w:t>
      </w:r>
      <w:r w:rsidR="0020115E">
        <w:rPr>
          <w:rFonts w:hint="eastAsia"/>
        </w:rPr>
        <w:t>現</w:t>
      </w:r>
      <w:r w:rsidR="0020115E" w:rsidRPr="0020115E">
        <w:t>地管理策略或活化方式，避免重覆被濫倒</w:t>
      </w:r>
      <w:r w:rsidR="0020115E" w:rsidRPr="0020115E">
        <w:rPr>
          <w:rFonts w:hint="eastAsia"/>
        </w:rPr>
        <w:t>!」</w:t>
      </w:r>
    </w:p>
    <w:p w:rsidR="00BB064F" w:rsidRPr="00020394" w:rsidRDefault="00BB064F" w:rsidP="00CA3B4E">
      <w:pPr>
        <w:pStyle w:val="5"/>
      </w:pPr>
      <w:r w:rsidRPr="00020394">
        <w:rPr>
          <w:rFonts w:hint="eastAsia"/>
        </w:rPr>
        <w:t>巡查人員</w:t>
      </w:r>
      <w:r>
        <w:rPr>
          <w:rFonts w:hint="eastAsia"/>
        </w:rPr>
        <w:t>4</w:t>
      </w:r>
      <w:r w:rsidRPr="00020394">
        <w:rPr>
          <w:rFonts w:hint="eastAsia"/>
        </w:rPr>
        <w:t>月</w:t>
      </w:r>
      <w:r>
        <w:rPr>
          <w:rFonts w:hint="eastAsia"/>
        </w:rPr>
        <w:t>7</w:t>
      </w:r>
      <w:r w:rsidRPr="00020394">
        <w:rPr>
          <w:rFonts w:hint="eastAsia"/>
        </w:rPr>
        <w:t>日確認完成清運作業</w:t>
      </w:r>
      <w:r>
        <w:rPr>
          <w:rFonts w:hint="eastAsia"/>
        </w:rPr>
        <w:t>；</w:t>
      </w:r>
      <w:r w:rsidRPr="00A43BAE">
        <w:rPr>
          <w:rFonts w:hAnsi="標楷體" w:hint="eastAsia"/>
          <w:u w:val="single"/>
        </w:rPr>
        <w:t>未進行土壤檢測</w:t>
      </w:r>
      <w:r>
        <w:rPr>
          <w:rFonts w:hint="eastAsia"/>
        </w:rPr>
        <w:t>。</w:t>
      </w:r>
    </w:p>
    <w:p w:rsidR="00C238B6" w:rsidRDefault="0036666A" w:rsidP="00CA3B4E">
      <w:pPr>
        <w:pStyle w:val="4"/>
      </w:pPr>
      <w:r>
        <w:rPr>
          <w:rFonts w:hint="eastAsia"/>
        </w:rPr>
        <w:t>第4次(</w:t>
      </w:r>
      <w:r w:rsidR="00CA3B4E" w:rsidRPr="00020394">
        <w:t>110</w:t>
      </w:r>
      <w:r w:rsidR="00CA3B4E" w:rsidRPr="00020394">
        <w:rPr>
          <w:rFonts w:hint="eastAsia"/>
        </w:rPr>
        <w:t>年</w:t>
      </w:r>
      <w:r w:rsidR="00CA3B4E" w:rsidRPr="00020394">
        <w:t>7</w:t>
      </w:r>
      <w:r w:rsidR="00CA3B4E" w:rsidRPr="00020394">
        <w:rPr>
          <w:rFonts w:hint="eastAsia"/>
        </w:rPr>
        <w:t>月</w:t>
      </w:r>
      <w:r w:rsidR="00CA3B4E" w:rsidRPr="00020394">
        <w:t>22</w:t>
      </w:r>
      <w:r w:rsidR="00CA3B4E" w:rsidRPr="00020394">
        <w:rPr>
          <w:rFonts w:hint="eastAsia"/>
        </w:rPr>
        <w:t>日</w:t>
      </w:r>
      <w:r>
        <w:rPr>
          <w:rFonts w:hint="eastAsia"/>
        </w:rPr>
        <w:t>)</w:t>
      </w:r>
      <w:r w:rsidR="00C238B6">
        <w:rPr>
          <w:rFonts w:hint="eastAsia"/>
        </w:rPr>
        <w:t>：</w:t>
      </w:r>
    </w:p>
    <w:p w:rsidR="00CA3B4E" w:rsidRDefault="00CA3B4E" w:rsidP="00C238B6">
      <w:pPr>
        <w:pStyle w:val="4"/>
        <w:numPr>
          <w:ilvl w:val="0"/>
          <w:numId w:val="0"/>
        </w:numPr>
        <w:ind w:left="1701" w:firstLineChars="166" w:firstLine="565"/>
      </w:pPr>
      <w:r w:rsidRPr="00020394">
        <w:rPr>
          <w:rFonts w:hint="eastAsia"/>
        </w:rPr>
        <w:t>巡查人員</w:t>
      </w:r>
      <w:r w:rsidR="00BF430D">
        <w:rPr>
          <w:rFonts w:hint="eastAsia"/>
        </w:rPr>
        <w:t>甲○○</w:t>
      </w:r>
      <w:r w:rsidR="00991465">
        <w:rPr>
          <w:rFonts w:hint="eastAsia"/>
        </w:rPr>
        <w:t>、</w:t>
      </w:r>
      <w:r w:rsidR="00BF430D">
        <w:rPr>
          <w:rFonts w:hint="eastAsia"/>
        </w:rPr>
        <w:t>乙○○</w:t>
      </w:r>
      <w:proofErr w:type="gramStart"/>
      <w:r w:rsidRPr="00020394">
        <w:rPr>
          <w:rFonts w:hint="eastAsia"/>
        </w:rPr>
        <w:t>發現案地遭</w:t>
      </w:r>
      <w:proofErr w:type="gramEnd"/>
      <w:r w:rsidRPr="00020394">
        <w:rPr>
          <w:rFonts w:hint="eastAsia"/>
        </w:rPr>
        <w:t>堆置土方，</w:t>
      </w:r>
      <w:r w:rsidRPr="00020394">
        <w:t>7</w:t>
      </w:r>
      <w:r w:rsidRPr="00020394">
        <w:rPr>
          <w:rFonts w:hint="eastAsia"/>
        </w:rPr>
        <w:t>月</w:t>
      </w:r>
      <w:r w:rsidRPr="00020394">
        <w:t>23</w:t>
      </w:r>
      <w:r w:rsidRPr="00020394">
        <w:rPr>
          <w:rFonts w:hint="eastAsia"/>
        </w:rPr>
        <w:t>日</w:t>
      </w:r>
      <w:r w:rsidRPr="00A20D10">
        <w:rPr>
          <w:rFonts w:hint="eastAsia"/>
          <w:u w:val="single"/>
        </w:rPr>
        <w:t>請</w:t>
      </w:r>
      <w:proofErr w:type="gramStart"/>
      <w:r w:rsidR="00BF430D" w:rsidRPr="00A20D10">
        <w:rPr>
          <w:rFonts w:hint="eastAsia"/>
          <w:u w:val="single"/>
        </w:rPr>
        <w:t>蔡</w:t>
      </w:r>
      <w:proofErr w:type="gramEnd"/>
      <w:r w:rsidR="00BF430D" w:rsidRPr="00A20D10">
        <w:rPr>
          <w:rFonts w:hint="eastAsia"/>
          <w:u w:val="single"/>
        </w:rPr>
        <w:t>○○</w:t>
      </w:r>
      <w:r w:rsidRPr="00A20D10">
        <w:rPr>
          <w:rFonts w:hint="eastAsia"/>
          <w:u w:val="single"/>
        </w:rPr>
        <w:t>切結清除</w:t>
      </w:r>
      <w:r w:rsidR="00C2737F" w:rsidRPr="00A20D10">
        <w:rPr>
          <w:rFonts w:hint="eastAsia"/>
        </w:rPr>
        <w:t>；</w:t>
      </w:r>
      <w:r w:rsidR="00C2737F" w:rsidRPr="00A20D10">
        <w:rPr>
          <w:rFonts w:hAnsi="標楷體" w:hint="eastAsia"/>
          <w:bCs/>
          <w:u w:val="single"/>
        </w:rPr>
        <w:t>未向警方報案</w:t>
      </w:r>
      <w:r w:rsidR="00C2737F" w:rsidRPr="00A20D10">
        <w:rPr>
          <w:rFonts w:hint="eastAsia"/>
        </w:rPr>
        <w:t>；</w:t>
      </w:r>
      <w:r w:rsidR="00C2737F" w:rsidRPr="00A20D10">
        <w:rPr>
          <w:rFonts w:hAnsi="標楷體" w:hint="eastAsia"/>
          <w:bCs/>
          <w:u w:val="single"/>
        </w:rPr>
        <w:t>未</w:t>
      </w:r>
      <w:proofErr w:type="gramStart"/>
      <w:r w:rsidR="00C2737F" w:rsidRPr="00A20D10">
        <w:rPr>
          <w:rFonts w:hAnsi="標楷體" w:hint="eastAsia"/>
          <w:bCs/>
          <w:u w:val="single"/>
        </w:rPr>
        <w:t>依土巡</w:t>
      </w:r>
      <w:proofErr w:type="gramEnd"/>
      <w:r w:rsidR="00C2737F" w:rsidRPr="00A20D10">
        <w:rPr>
          <w:rFonts w:hAnsi="標楷體" w:hint="eastAsia"/>
          <w:bCs/>
          <w:u w:val="single"/>
        </w:rPr>
        <w:t>要點規定填寫通報單</w:t>
      </w:r>
      <w:r w:rsidR="00C2737F">
        <w:rPr>
          <w:rFonts w:hint="eastAsia"/>
        </w:rPr>
        <w:t>；</w:t>
      </w:r>
      <w:r w:rsidR="00C2737F" w:rsidRPr="00A43BAE">
        <w:rPr>
          <w:rFonts w:hAnsi="標楷體" w:hint="eastAsia"/>
          <w:bCs/>
          <w:u w:val="single"/>
        </w:rPr>
        <w:t>未進行土壤檢測</w:t>
      </w:r>
      <w:r w:rsidR="00BB064F">
        <w:rPr>
          <w:rFonts w:hint="eastAsia"/>
        </w:rPr>
        <w:t>。</w:t>
      </w:r>
    </w:p>
    <w:p w:rsidR="00E820AF" w:rsidRDefault="00E820AF" w:rsidP="00E820AF">
      <w:pPr>
        <w:spacing w:line="160" w:lineRule="exact"/>
        <w:ind w:firstLineChars="77" w:firstLine="231"/>
        <w:rPr>
          <w:rFonts w:hAnsi="標楷體"/>
          <w:sz w:val="28"/>
          <w:szCs w:val="28"/>
        </w:rPr>
      </w:pPr>
    </w:p>
    <w:p w:rsidR="0083169E" w:rsidRDefault="0083169E" w:rsidP="00E820AF">
      <w:pPr>
        <w:spacing w:line="160" w:lineRule="exact"/>
        <w:ind w:firstLineChars="77" w:firstLine="231"/>
        <w:rPr>
          <w:rFonts w:hAnsi="標楷體"/>
          <w:sz w:val="28"/>
          <w:szCs w:val="28"/>
        </w:rPr>
      </w:pPr>
    </w:p>
    <w:p w:rsidR="0045413E" w:rsidRPr="00E4384F" w:rsidRDefault="00393753" w:rsidP="00393753">
      <w:pPr>
        <w:pStyle w:val="aff5"/>
        <w:kinsoku w:val="0"/>
        <w:ind w:firstLineChars="47" w:firstLine="141"/>
        <w:jc w:val="left"/>
        <w:rPr>
          <w:rFonts w:hAnsi="標楷體"/>
          <w:sz w:val="28"/>
          <w:szCs w:val="28"/>
        </w:rPr>
      </w:pPr>
      <w:r>
        <w:rPr>
          <w:rFonts w:hAnsi="標楷體" w:hint="eastAsia"/>
          <w:sz w:val="28"/>
          <w:szCs w:val="28"/>
        </w:rPr>
        <w:t>表</w:t>
      </w:r>
      <w:r w:rsidR="00854E6E">
        <w:rPr>
          <w:rFonts w:hAnsi="標楷體" w:hint="eastAsia"/>
          <w:sz w:val="28"/>
          <w:szCs w:val="28"/>
        </w:rPr>
        <w:t>1</w:t>
      </w:r>
      <w:r>
        <w:rPr>
          <w:rFonts w:hAnsi="標楷體" w:hint="eastAsia"/>
          <w:sz w:val="28"/>
          <w:szCs w:val="28"/>
        </w:rPr>
        <w:t>、</w:t>
      </w:r>
      <w:r w:rsidR="0045413E" w:rsidRPr="00E4384F">
        <w:rPr>
          <w:rFonts w:hAnsi="標楷體" w:hint="eastAsia"/>
          <w:sz w:val="28"/>
          <w:szCs w:val="28"/>
        </w:rPr>
        <w:t>本案台糖公司人員發現異常處理情形一覽表</w:t>
      </w:r>
    </w:p>
    <w:tbl>
      <w:tblPr>
        <w:tblW w:w="9498" w:type="dxa"/>
        <w:tblInd w:w="137" w:type="dxa"/>
        <w:tblLayout w:type="fixed"/>
        <w:tblLook w:val="0000" w:firstRow="0" w:lastRow="0" w:firstColumn="0" w:lastColumn="0" w:noHBand="0" w:noVBand="0"/>
      </w:tblPr>
      <w:tblGrid>
        <w:gridCol w:w="1560"/>
        <w:gridCol w:w="992"/>
        <w:gridCol w:w="992"/>
        <w:gridCol w:w="992"/>
        <w:gridCol w:w="993"/>
        <w:gridCol w:w="992"/>
        <w:gridCol w:w="993"/>
        <w:gridCol w:w="992"/>
        <w:gridCol w:w="992"/>
      </w:tblGrid>
      <w:tr w:rsidR="000C0F8F" w:rsidRPr="00E4384F" w:rsidTr="003939D3">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發現偷倒日期及地點</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發現之巡查人員及班別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有無向警</w:t>
            </w:r>
            <w:r w:rsidR="008D4BE8">
              <w:rPr>
                <w:rFonts w:hAnsi="標楷體" w:hint="eastAsia"/>
                <w:sz w:val="22"/>
                <w:szCs w:val="22"/>
              </w:rPr>
              <w:t>察/環保機關</w:t>
            </w:r>
            <w:r w:rsidRPr="00E4384F">
              <w:rPr>
                <w:rFonts w:hAnsi="標楷體"/>
                <w:sz w:val="22"/>
                <w:szCs w:val="22"/>
              </w:rPr>
              <w:t>報案</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有無</w:t>
            </w:r>
            <w:r w:rsidRPr="00E4384F">
              <w:rPr>
                <w:rFonts w:hAnsi="標楷體" w:hint="eastAsia"/>
                <w:sz w:val="22"/>
                <w:szCs w:val="22"/>
              </w:rPr>
              <w:t>陳報</w:t>
            </w:r>
            <w:r w:rsidRPr="00E4384F">
              <w:rPr>
                <w:rFonts w:hAnsi="標楷體"/>
                <w:sz w:val="22"/>
                <w:szCs w:val="22"/>
              </w:rPr>
              <w:t>土地巡查紀錄/通報單</w:t>
            </w:r>
          </w:p>
        </w:tc>
        <w:tc>
          <w:tcPr>
            <w:tcW w:w="993" w:type="dxa"/>
            <w:tcBorders>
              <w:top w:val="single" w:sz="4" w:space="0" w:color="000000"/>
              <w:left w:val="single" w:sz="4" w:space="0" w:color="000000"/>
              <w:bottom w:val="single" w:sz="4" w:space="0" w:color="000000"/>
              <w:right w:val="single" w:sz="4" w:space="0" w:color="000000"/>
            </w:tcBorders>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hint="eastAsia"/>
                <w:sz w:val="22"/>
                <w:szCs w:val="22"/>
              </w:rPr>
              <w:t>有無登載新發現被占用土地管制表</w:t>
            </w:r>
          </w:p>
        </w:tc>
        <w:tc>
          <w:tcPr>
            <w:tcW w:w="992" w:type="dxa"/>
            <w:tcBorders>
              <w:top w:val="single" w:sz="4" w:space="0" w:color="000000"/>
              <w:left w:val="single" w:sz="4" w:space="0" w:color="000000"/>
              <w:bottom w:val="single" w:sz="4" w:space="0" w:color="000000"/>
              <w:right w:val="single" w:sz="4" w:space="0" w:color="000000"/>
            </w:tcBorders>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hint="eastAsia"/>
                <w:sz w:val="22"/>
                <w:szCs w:val="22"/>
              </w:rPr>
              <w:t>有無</w:t>
            </w:r>
            <w:r w:rsidRPr="000C0F8F">
              <w:rPr>
                <w:rFonts w:hAnsi="標楷體" w:hint="eastAsia"/>
                <w:sz w:val="22"/>
                <w:szCs w:val="22"/>
              </w:rPr>
              <w:t>陳報土地巡查異狀處理經過及建議事項報告</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清運完成日期、確認清運完成人員</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有無進行土壤檢測</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區處有</w:t>
            </w:r>
            <w:r w:rsidR="0011426B">
              <w:rPr>
                <w:rFonts w:hAnsi="標楷體" w:hint="eastAsia"/>
                <w:sz w:val="22"/>
                <w:szCs w:val="22"/>
              </w:rPr>
              <w:t>無</w:t>
            </w:r>
            <w:r w:rsidRPr="00E4384F">
              <w:rPr>
                <w:rFonts w:hAnsi="標楷體"/>
                <w:sz w:val="22"/>
                <w:szCs w:val="22"/>
              </w:rPr>
              <w:t>針對案發地進行抽查</w:t>
            </w:r>
          </w:p>
        </w:tc>
      </w:tr>
      <w:tr w:rsidR="000C0F8F" w:rsidRPr="00E4384F" w:rsidTr="000C0F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109</w:t>
            </w:r>
            <w:r>
              <w:rPr>
                <w:rFonts w:hAnsi="標楷體" w:hint="eastAsia"/>
                <w:sz w:val="22"/>
                <w:szCs w:val="22"/>
              </w:rPr>
              <w:t>.</w:t>
            </w:r>
            <w:r w:rsidRPr="00E4384F">
              <w:rPr>
                <w:rFonts w:hAnsi="標楷體"/>
                <w:sz w:val="22"/>
                <w:szCs w:val="22"/>
              </w:rPr>
              <w:t>9</w:t>
            </w:r>
            <w:r>
              <w:rPr>
                <w:rFonts w:hAnsi="標楷體" w:hint="eastAsia"/>
                <w:sz w:val="22"/>
                <w:szCs w:val="22"/>
              </w:rPr>
              <w:t>.</w:t>
            </w:r>
            <w:r w:rsidRPr="00E4384F">
              <w:rPr>
                <w:rFonts w:hAnsi="標楷體"/>
                <w:sz w:val="22"/>
                <w:szCs w:val="22"/>
              </w:rPr>
              <w:t>22</w:t>
            </w:r>
          </w:p>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安定區六塊寮段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第三班</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EA66A0" w:rsidP="000C0F8F">
            <w:pPr>
              <w:spacing w:line="260" w:lineRule="exact"/>
              <w:ind w:leftChars="-30" w:left="-102" w:rightChars="-31" w:right="-105"/>
              <w:jc w:val="center"/>
              <w:rPr>
                <w:rFonts w:hAnsi="標楷體"/>
                <w:sz w:val="22"/>
                <w:szCs w:val="22"/>
              </w:rPr>
            </w:pPr>
            <w:r w:rsidRPr="00E4384F">
              <w:rPr>
                <w:rFonts w:hAnsi="標楷體"/>
                <w:sz w:val="22"/>
                <w:szCs w:val="22"/>
              </w:rPr>
              <w:t>有</w:t>
            </w:r>
            <w:r>
              <w:rPr>
                <w:rFonts w:hAnsi="標楷體" w:hint="eastAsia"/>
                <w:sz w:val="22"/>
                <w:szCs w:val="22"/>
              </w:rPr>
              <w:t>/</w:t>
            </w:r>
            <w:r>
              <w:rPr>
                <w:rFonts w:hAnsi="標楷體" w:hint="eastAsia"/>
                <w:b/>
                <w:color w:val="FF0000"/>
                <w:sz w:val="22"/>
                <w:szCs w:val="22"/>
                <w:highlight w:val="yellow"/>
              </w:rPr>
              <w:t xml:space="preserve"> </w:t>
            </w:r>
            <w:r w:rsidRPr="00CC61F6">
              <w:rPr>
                <w:rFonts w:hAnsi="標楷體" w:hint="eastAsia"/>
                <w:sz w:val="22"/>
                <w:szCs w:val="22"/>
                <w:highlight w:val="yellow"/>
              </w:rPr>
              <w:t>無</w:t>
            </w:r>
            <w:r>
              <w:rPr>
                <w:rFonts w:hAnsi="標楷體" w:hint="eastAsia"/>
                <w:sz w:val="22"/>
                <w:szCs w:val="22"/>
                <w:highlight w:val="yellow"/>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tcPr>
          <w:p w:rsidR="000C0F8F" w:rsidRPr="00E4384F" w:rsidRDefault="003C7B53" w:rsidP="00A056CA">
            <w:pPr>
              <w:spacing w:line="260" w:lineRule="exact"/>
              <w:ind w:leftChars="-30" w:left="-102" w:rightChars="-31" w:right="-105"/>
              <w:jc w:val="center"/>
              <w:rPr>
                <w:rFonts w:hAnsi="標楷體"/>
                <w:sz w:val="22"/>
                <w:szCs w:val="22"/>
              </w:rPr>
            </w:pPr>
            <w:r>
              <w:rPr>
                <w:rFonts w:hAnsi="標楷體" w:hint="eastAsia"/>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109.10.3</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有</w:t>
            </w:r>
            <w:r w:rsidRPr="00E4384F">
              <w:rPr>
                <w:rFonts w:hAnsi="標楷體" w:hint="eastAsia"/>
                <w:sz w:val="22"/>
                <w:szCs w:val="22"/>
              </w:rPr>
              <w:t>；</w:t>
            </w:r>
          </w:p>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無汙染</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0C0F8F" w:rsidRPr="00E4384F" w:rsidTr="00A056CA">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109</w:t>
            </w:r>
            <w:r>
              <w:rPr>
                <w:rFonts w:hAnsi="標楷體" w:hint="eastAsia"/>
                <w:sz w:val="22"/>
                <w:szCs w:val="22"/>
              </w:rPr>
              <w:t>.</w:t>
            </w:r>
            <w:r w:rsidRPr="00E4384F">
              <w:rPr>
                <w:rFonts w:hAnsi="標楷體"/>
                <w:sz w:val="22"/>
                <w:szCs w:val="22"/>
              </w:rPr>
              <w:t>12</w:t>
            </w:r>
            <w:r>
              <w:rPr>
                <w:rFonts w:hAnsi="標楷體" w:hint="eastAsia"/>
                <w:sz w:val="22"/>
                <w:szCs w:val="22"/>
              </w:rPr>
              <w:t>.</w:t>
            </w:r>
            <w:r w:rsidRPr="00E4384F">
              <w:rPr>
                <w:rFonts w:hAnsi="標楷體"/>
                <w:sz w:val="22"/>
                <w:szCs w:val="22"/>
              </w:rPr>
              <w:t>23</w:t>
            </w:r>
          </w:p>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第四班</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甲○○</w:t>
            </w:r>
            <w:r w:rsidR="000C0F8F"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A056CA" w:rsidP="000C0F8F">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A056CA" w:rsidP="00A056CA">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w:t>
            </w:r>
            <w:r w:rsidRPr="00E4384F">
              <w:rPr>
                <w:rFonts w:hAnsi="標楷體" w:hint="eastAsia"/>
                <w:sz w:val="22"/>
                <w:szCs w:val="22"/>
              </w:rPr>
              <w:t>10</w:t>
            </w:r>
            <w:r w:rsidRPr="00E4384F">
              <w:rPr>
                <w:rFonts w:hAnsi="標楷體"/>
                <w:sz w:val="22"/>
                <w:szCs w:val="22"/>
              </w:rPr>
              <w:t>.</w:t>
            </w:r>
            <w:r w:rsidRPr="00E4384F">
              <w:rPr>
                <w:rFonts w:hAnsi="標楷體" w:hint="eastAsia"/>
                <w:sz w:val="22"/>
                <w:szCs w:val="22"/>
              </w:rPr>
              <w:t>1</w:t>
            </w:r>
            <w:r w:rsidRPr="00E4384F">
              <w:rPr>
                <w:rFonts w:hAnsi="標楷體"/>
                <w:sz w:val="22"/>
                <w:szCs w:val="22"/>
              </w:rPr>
              <w:t>.</w:t>
            </w:r>
            <w:r w:rsidRPr="00E4384F">
              <w:rPr>
                <w:rFonts w:hAnsi="標楷體" w:hint="eastAsia"/>
                <w:sz w:val="22"/>
                <w:szCs w:val="22"/>
              </w:rPr>
              <w:t>1</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甲○○</w:t>
            </w:r>
            <w:r w:rsidR="000C0F8F"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0C0F8F" w:rsidRPr="00E4384F" w:rsidTr="000C0F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110</w:t>
            </w:r>
            <w:r>
              <w:rPr>
                <w:rFonts w:hAnsi="標楷體" w:hint="eastAsia"/>
                <w:sz w:val="22"/>
                <w:szCs w:val="22"/>
              </w:rPr>
              <w:t>.</w:t>
            </w:r>
            <w:r w:rsidRPr="00E4384F">
              <w:rPr>
                <w:rFonts w:hAnsi="標楷體"/>
                <w:sz w:val="22"/>
                <w:szCs w:val="22"/>
              </w:rPr>
              <w:t>3</w:t>
            </w:r>
            <w:r>
              <w:rPr>
                <w:rFonts w:hAnsi="標楷體" w:hint="eastAsia"/>
                <w:sz w:val="22"/>
                <w:szCs w:val="22"/>
              </w:rPr>
              <w:t>.</w:t>
            </w:r>
            <w:r w:rsidRPr="00E4384F">
              <w:rPr>
                <w:rFonts w:hAnsi="標楷體"/>
                <w:sz w:val="22"/>
                <w:szCs w:val="22"/>
              </w:rPr>
              <w:t>9</w:t>
            </w:r>
          </w:p>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第四班</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甲○○</w:t>
            </w:r>
            <w:r w:rsidR="000C0F8F"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tcPr>
          <w:p w:rsidR="000C0F8F" w:rsidRPr="00E4384F" w:rsidRDefault="003C7B53" w:rsidP="00A056CA">
            <w:pPr>
              <w:spacing w:line="260" w:lineRule="exact"/>
              <w:ind w:leftChars="-30" w:left="-102" w:rightChars="-31" w:right="-105"/>
              <w:jc w:val="center"/>
              <w:rPr>
                <w:rFonts w:hAnsi="標楷體"/>
                <w:sz w:val="22"/>
                <w:szCs w:val="22"/>
              </w:rPr>
            </w:pPr>
            <w:r>
              <w:rPr>
                <w:rFonts w:hAnsi="標楷體" w:hint="eastAsia"/>
                <w:sz w:val="22"/>
                <w:szCs w:val="22"/>
              </w:rPr>
              <w:t>有</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110.4.</w:t>
            </w:r>
            <w:r w:rsidRPr="00E4384F">
              <w:rPr>
                <w:rFonts w:hAnsi="標楷體" w:hint="eastAsia"/>
                <w:sz w:val="22"/>
                <w:szCs w:val="22"/>
              </w:rPr>
              <w:t>7</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甲○○</w:t>
            </w:r>
            <w:r w:rsidR="000C0F8F"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r>
      <w:tr w:rsidR="000C0F8F" w:rsidRPr="00E4384F" w:rsidTr="000C0F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110</w:t>
            </w:r>
            <w:r>
              <w:rPr>
                <w:rFonts w:hAnsi="標楷體" w:hint="eastAsia"/>
                <w:sz w:val="22"/>
                <w:szCs w:val="22"/>
              </w:rPr>
              <w:t>.</w:t>
            </w:r>
            <w:r w:rsidRPr="00E4384F">
              <w:rPr>
                <w:rFonts w:hAnsi="標楷體"/>
                <w:sz w:val="22"/>
                <w:szCs w:val="22"/>
              </w:rPr>
              <w:t>7</w:t>
            </w:r>
            <w:r>
              <w:rPr>
                <w:rFonts w:hAnsi="標楷體" w:hint="eastAsia"/>
                <w:sz w:val="22"/>
                <w:szCs w:val="22"/>
              </w:rPr>
              <w:t>.</w:t>
            </w:r>
            <w:r w:rsidRPr="00E4384F">
              <w:rPr>
                <w:rFonts w:hAnsi="標楷體"/>
                <w:sz w:val="22"/>
                <w:szCs w:val="22"/>
              </w:rPr>
              <w:t>22</w:t>
            </w:r>
          </w:p>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新市區大洲段</w:t>
            </w:r>
            <w:r w:rsidRPr="00E4384F">
              <w:rPr>
                <w:rFonts w:hAnsi="標楷體" w:hint="eastAsia"/>
                <w:sz w:val="22"/>
                <w:szCs w:val="22"/>
              </w:rPr>
              <w:t>等</w:t>
            </w:r>
            <w:r w:rsidRPr="00E4384F">
              <w:rPr>
                <w:rFonts w:hAnsi="標楷體"/>
                <w:sz w:val="22"/>
                <w:szCs w:val="22"/>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第四班</w:t>
            </w:r>
          </w:p>
          <w:p w:rsidR="000C0F8F" w:rsidRPr="00E4384F" w:rsidRDefault="00BF430D" w:rsidP="000C0F8F">
            <w:pPr>
              <w:spacing w:line="260" w:lineRule="exact"/>
              <w:ind w:leftChars="-30" w:left="-102" w:rightChars="-31" w:right="-105"/>
              <w:rPr>
                <w:rFonts w:hAnsi="標楷體"/>
                <w:sz w:val="22"/>
                <w:szCs w:val="22"/>
              </w:rPr>
            </w:pPr>
            <w:r>
              <w:rPr>
                <w:rFonts w:hAnsi="標楷體"/>
                <w:sz w:val="22"/>
                <w:szCs w:val="22"/>
              </w:rPr>
              <w:t>甲○○</w:t>
            </w:r>
            <w:r w:rsidR="000C0F8F" w:rsidRPr="00E4384F">
              <w:rPr>
                <w:rFonts w:hAnsi="標楷體"/>
                <w:sz w:val="22"/>
                <w:szCs w:val="22"/>
              </w:rPr>
              <w:t>、</w:t>
            </w:r>
            <w:r>
              <w:rPr>
                <w:rFonts w:hAnsi="標楷體"/>
                <w:sz w:val="22"/>
                <w:szCs w:val="22"/>
              </w:rPr>
              <w:t>乙○○</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A056CA" w:rsidP="00A056CA">
            <w:pPr>
              <w:spacing w:line="260" w:lineRule="exact"/>
              <w:ind w:leftChars="-30" w:left="-102" w:rightChars="-31" w:right="-105"/>
              <w:jc w:val="center"/>
              <w:rPr>
                <w:rFonts w:hAnsi="標楷體"/>
                <w:sz w:val="22"/>
                <w:szCs w:val="22"/>
              </w:rPr>
            </w:pPr>
            <w:r w:rsidRPr="00E4384F">
              <w:rPr>
                <w:rFonts w:hAnsi="標楷體" w:hint="eastAsia"/>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rPr>
                <w:rFonts w:hAnsi="標楷體"/>
                <w:sz w:val="22"/>
                <w:szCs w:val="22"/>
              </w:rPr>
            </w:pPr>
            <w:r w:rsidRPr="00E4384F">
              <w:rPr>
                <w:rFonts w:hAnsi="標楷體"/>
                <w:sz w:val="22"/>
                <w:szCs w:val="22"/>
              </w:rPr>
              <w:t>尚未清除完地上土方，</w:t>
            </w:r>
            <w:r>
              <w:rPr>
                <w:rFonts w:hAnsi="標楷體" w:hint="eastAsia"/>
                <w:sz w:val="22"/>
                <w:szCs w:val="22"/>
              </w:rPr>
              <w:t>即為</w:t>
            </w:r>
            <w:proofErr w:type="gramStart"/>
            <w:r w:rsidRPr="00E4384F">
              <w:rPr>
                <w:rFonts w:hAnsi="標楷體"/>
                <w:sz w:val="22"/>
                <w:szCs w:val="22"/>
              </w:rPr>
              <w:t>臺</w:t>
            </w:r>
            <w:proofErr w:type="gramEnd"/>
            <w:r w:rsidRPr="00E4384F">
              <w:rPr>
                <w:rFonts w:hAnsi="標楷體"/>
                <w:sz w:val="22"/>
                <w:szCs w:val="22"/>
              </w:rPr>
              <w:t>南地檢署查獲犯罪集團掩埋廢棄物</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0C0F8F" w:rsidRPr="00E4384F" w:rsidRDefault="000C0F8F" w:rsidP="000C0F8F">
            <w:pPr>
              <w:spacing w:line="260" w:lineRule="exact"/>
              <w:ind w:leftChars="-30" w:left="-102" w:rightChars="-31" w:right="-105"/>
              <w:jc w:val="center"/>
              <w:rPr>
                <w:rFonts w:hAnsi="標楷體"/>
                <w:sz w:val="22"/>
                <w:szCs w:val="22"/>
              </w:rPr>
            </w:pPr>
            <w:r w:rsidRPr="00E4384F">
              <w:rPr>
                <w:rFonts w:hAnsi="標楷體"/>
                <w:sz w:val="22"/>
                <w:szCs w:val="22"/>
              </w:rPr>
              <w:t>無</w:t>
            </w:r>
          </w:p>
        </w:tc>
      </w:tr>
    </w:tbl>
    <w:p w:rsidR="0045413E" w:rsidRDefault="0045413E" w:rsidP="000C0F8F">
      <w:pPr>
        <w:spacing w:line="240" w:lineRule="exact"/>
        <w:ind w:firstLineChars="77" w:firstLine="185"/>
        <w:rPr>
          <w:rFonts w:hAnsi="標楷體"/>
          <w:bCs/>
          <w:sz w:val="22"/>
          <w:szCs w:val="22"/>
        </w:rPr>
      </w:pPr>
      <w:r w:rsidRPr="000C0F8F">
        <w:rPr>
          <w:rFonts w:hAnsi="標楷體" w:hint="eastAsia"/>
          <w:bCs/>
          <w:sz w:val="22"/>
          <w:szCs w:val="22"/>
        </w:rPr>
        <w:t>資料來源：台糖公司提供</w:t>
      </w:r>
      <w:r w:rsidR="00E4384F" w:rsidRPr="000C0F8F">
        <w:rPr>
          <w:rFonts w:hAnsi="標楷體" w:hint="eastAsia"/>
          <w:bCs/>
          <w:sz w:val="22"/>
          <w:szCs w:val="22"/>
        </w:rPr>
        <w:t>，本案彙整</w:t>
      </w:r>
      <w:r w:rsidRPr="000C0F8F">
        <w:rPr>
          <w:rFonts w:hAnsi="標楷體" w:hint="eastAsia"/>
          <w:bCs/>
          <w:sz w:val="22"/>
          <w:szCs w:val="22"/>
        </w:rPr>
        <w:t>。</w:t>
      </w:r>
    </w:p>
    <w:p w:rsidR="00E820AF" w:rsidRPr="00ED2B40" w:rsidRDefault="00E820AF" w:rsidP="00A92FDB">
      <w:pPr>
        <w:spacing w:line="160" w:lineRule="exact"/>
        <w:rPr>
          <w:szCs w:val="32"/>
        </w:rPr>
      </w:pPr>
    </w:p>
    <w:p w:rsidR="0007156E" w:rsidRPr="00020394" w:rsidRDefault="0007156E" w:rsidP="0007156E">
      <w:pPr>
        <w:pStyle w:val="3"/>
      </w:pPr>
      <w:r>
        <w:rPr>
          <w:rFonts w:hint="eastAsia"/>
        </w:rPr>
        <w:t>全案於</w:t>
      </w:r>
      <w:r w:rsidRPr="00020394">
        <w:t>110</w:t>
      </w:r>
      <w:r w:rsidRPr="00020394">
        <w:rPr>
          <w:rFonts w:hint="eastAsia"/>
        </w:rPr>
        <w:t>年</w:t>
      </w:r>
      <w:r w:rsidRPr="00020394">
        <w:t>10</w:t>
      </w:r>
      <w:r w:rsidRPr="00020394">
        <w:rPr>
          <w:rFonts w:hint="eastAsia"/>
        </w:rPr>
        <w:t>月</w:t>
      </w:r>
      <w:r w:rsidRPr="00020394">
        <w:t>19</w:t>
      </w:r>
      <w:r w:rsidRPr="00020394">
        <w:rPr>
          <w:rFonts w:hint="eastAsia"/>
        </w:rPr>
        <w:t>日</w:t>
      </w:r>
      <w:r>
        <w:rPr>
          <w:rFonts w:hint="eastAsia"/>
        </w:rPr>
        <w:t>經</w:t>
      </w:r>
      <w:proofErr w:type="gramStart"/>
      <w:r w:rsidRPr="00020394">
        <w:rPr>
          <w:rFonts w:hint="eastAsia"/>
        </w:rPr>
        <w:t>臺</w:t>
      </w:r>
      <w:proofErr w:type="gramEnd"/>
      <w:r w:rsidRPr="00020394">
        <w:rPr>
          <w:rFonts w:hint="eastAsia"/>
        </w:rPr>
        <w:t>南地檢署</w:t>
      </w:r>
      <w:r>
        <w:rPr>
          <w:rFonts w:hint="eastAsia"/>
        </w:rPr>
        <w:t>在</w:t>
      </w:r>
      <w:r w:rsidRPr="00020394">
        <w:rPr>
          <w:rFonts w:hint="eastAsia"/>
        </w:rPr>
        <w:t>案地當場查獲</w:t>
      </w:r>
      <w:r w:rsidR="00BF430D">
        <w:rPr>
          <w:rFonts w:hint="eastAsia"/>
        </w:rPr>
        <w:t>蔡○○</w:t>
      </w:r>
      <w:r w:rsidRPr="00020394">
        <w:rPr>
          <w:rFonts w:hint="eastAsia"/>
        </w:rPr>
        <w:t>等犯罪集團，當場扣押人員及機具。</w:t>
      </w:r>
      <w:r>
        <w:rPr>
          <w:rFonts w:hint="eastAsia"/>
        </w:rPr>
        <w:t>此前，台糖公司</w:t>
      </w:r>
      <w:r w:rsidRPr="009D6350">
        <w:rPr>
          <w:rFonts w:hint="eastAsia"/>
        </w:rPr>
        <w:t>台南區處</w:t>
      </w:r>
      <w:r>
        <w:rPr>
          <w:rFonts w:hint="eastAsia"/>
        </w:rPr>
        <w:t>均不曾</w:t>
      </w:r>
      <w:proofErr w:type="gramStart"/>
      <w:r>
        <w:rPr>
          <w:rFonts w:hint="eastAsia"/>
        </w:rPr>
        <w:t>針對案地進行</w:t>
      </w:r>
      <w:proofErr w:type="gramEnd"/>
      <w:r>
        <w:rPr>
          <w:rFonts w:hint="eastAsia"/>
        </w:rPr>
        <w:t>抽查。</w:t>
      </w:r>
      <w:r w:rsidR="008758CD">
        <w:rPr>
          <w:rFonts w:hint="eastAsia"/>
        </w:rPr>
        <w:t>另</w:t>
      </w:r>
      <w:r>
        <w:rPr>
          <w:rFonts w:hint="eastAsia"/>
        </w:rPr>
        <w:t>經估算，本案台糖公司衍生之</w:t>
      </w:r>
      <w:r w:rsidRPr="008758CD">
        <w:rPr>
          <w:rFonts w:hint="eastAsia"/>
        </w:rPr>
        <w:t>清理費用約為7.8億~10.2億元</w:t>
      </w:r>
      <w:r w:rsidRPr="008758CD">
        <w:rPr>
          <w:rStyle w:val="aff1"/>
        </w:rPr>
        <w:footnoteReference w:id="1"/>
      </w:r>
      <w:r w:rsidR="0033450A">
        <w:rPr>
          <w:rFonts w:hint="eastAsia"/>
        </w:rPr>
        <w:t>；</w:t>
      </w:r>
      <w:r w:rsidR="003335C2" w:rsidRPr="008758CD">
        <w:rPr>
          <w:rFonts w:hint="eastAsia"/>
        </w:rPr>
        <w:t>該公司相關人員行政</w:t>
      </w:r>
      <w:r w:rsidR="008758CD" w:rsidRPr="008758CD">
        <w:rPr>
          <w:rFonts w:hint="eastAsia"/>
        </w:rPr>
        <w:t>懲處情形</w:t>
      </w:r>
      <w:r w:rsidR="003335C2" w:rsidRPr="008758CD">
        <w:rPr>
          <w:rFonts w:hint="eastAsia"/>
        </w:rPr>
        <w:t>如下表</w:t>
      </w:r>
      <w:r w:rsidR="008758CD" w:rsidRPr="008758CD">
        <w:rPr>
          <w:rFonts w:hint="eastAsia"/>
        </w:rPr>
        <w:t>：</w:t>
      </w:r>
    </w:p>
    <w:p w:rsidR="00E820AF" w:rsidRDefault="00E820AF" w:rsidP="00E820AF">
      <w:pPr>
        <w:spacing w:line="160" w:lineRule="exact"/>
        <w:ind w:firstLineChars="77" w:firstLine="231"/>
        <w:rPr>
          <w:rFonts w:hAnsi="標楷體"/>
          <w:sz w:val="28"/>
          <w:szCs w:val="28"/>
        </w:rPr>
      </w:pPr>
    </w:p>
    <w:p w:rsidR="00A95156" w:rsidRPr="008758CD" w:rsidRDefault="00393753" w:rsidP="0033450A">
      <w:pPr>
        <w:pStyle w:val="aff5"/>
        <w:kinsoku w:val="0"/>
        <w:ind w:firstLineChars="94" w:firstLine="282"/>
        <w:rPr>
          <w:rFonts w:hAnsi="標楷體"/>
          <w:sz w:val="28"/>
          <w:szCs w:val="28"/>
        </w:rPr>
      </w:pPr>
      <w:r>
        <w:rPr>
          <w:rFonts w:hAnsi="標楷體" w:hint="eastAsia"/>
          <w:sz w:val="28"/>
          <w:szCs w:val="28"/>
        </w:rPr>
        <w:t>表</w:t>
      </w:r>
      <w:r w:rsidR="00854E6E">
        <w:rPr>
          <w:rFonts w:hAnsi="標楷體" w:hint="eastAsia"/>
          <w:sz w:val="28"/>
          <w:szCs w:val="28"/>
        </w:rPr>
        <w:t>2</w:t>
      </w:r>
      <w:r>
        <w:rPr>
          <w:rFonts w:hAnsi="標楷體" w:hint="eastAsia"/>
          <w:sz w:val="28"/>
          <w:szCs w:val="28"/>
        </w:rPr>
        <w:t>、</w:t>
      </w:r>
      <w:r w:rsidRPr="00393753">
        <w:rPr>
          <w:rFonts w:hAnsi="標楷體" w:hint="eastAsia"/>
          <w:sz w:val="28"/>
          <w:szCs w:val="28"/>
        </w:rPr>
        <w:t>台糖公司</w:t>
      </w:r>
      <w:r w:rsidR="008758CD" w:rsidRPr="008758CD">
        <w:rPr>
          <w:rFonts w:hAnsi="標楷體" w:hint="eastAsia"/>
          <w:sz w:val="28"/>
          <w:szCs w:val="28"/>
        </w:rPr>
        <w:t>台南區處</w:t>
      </w:r>
      <w:r w:rsidR="00DE193A">
        <w:rPr>
          <w:rFonts w:hAnsi="標楷體" w:hint="eastAsia"/>
          <w:sz w:val="28"/>
          <w:szCs w:val="28"/>
        </w:rPr>
        <w:t>廢棄物</w:t>
      </w:r>
      <w:r w:rsidR="008758CD" w:rsidRPr="008758CD">
        <w:rPr>
          <w:rFonts w:hAnsi="標楷體" w:hint="eastAsia"/>
          <w:sz w:val="28"/>
          <w:szCs w:val="28"/>
        </w:rPr>
        <w:t>案</w:t>
      </w:r>
      <w:r w:rsidR="00A95156" w:rsidRPr="008758CD">
        <w:rPr>
          <w:rFonts w:hAnsi="標楷體" w:hint="eastAsia"/>
          <w:sz w:val="28"/>
          <w:szCs w:val="28"/>
        </w:rPr>
        <w:t>行政責任查究情形</w:t>
      </w:r>
      <w:r w:rsidR="00E62769">
        <w:rPr>
          <w:rFonts w:hAnsi="標楷體" w:hint="eastAsia"/>
          <w:sz w:val="28"/>
          <w:szCs w:val="28"/>
        </w:rPr>
        <w:t>一覽表</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851"/>
        <w:gridCol w:w="850"/>
        <w:gridCol w:w="1135"/>
        <w:gridCol w:w="4819"/>
      </w:tblGrid>
      <w:tr w:rsidR="00A95156" w:rsidRPr="00FD5588" w:rsidTr="00E820AF">
        <w:trPr>
          <w:trHeight w:val="530"/>
          <w:tblHeader/>
        </w:trPr>
        <w:tc>
          <w:tcPr>
            <w:tcW w:w="1417" w:type="dxa"/>
            <w:shd w:val="clear" w:color="auto" w:fill="DBE5F1" w:themeFill="accent1" w:themeFillTint="33"/>
            <w:noWrap/>
            <w:vAlign w:val="center"/>
            <w:hideMark/>
          </w:tcPr>
          <w:p w:rsidR="00A95156" w:rsidRPr="00FD5588" w:rsidRDefault="00A95156" w:rsidP="00D452E7">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單位</w:t>
            </w:r>
          </w:p>
        </w:tc>
        <w:tc>
          <w:tcPr>
            <w:tcW w:w="851" w:type="dxa"/>
            <w:shd w:val="clear" w:color="auto" w:fill="DBE5F1" w:themeFill="accent1" w:themeFillTint="33"/>
            <w:noWrap/>
            <w:vAlign w:val="center"/>
            <w:hideMark/>
          </w:tcPr>
          <w:p w:rsidR="00A95156" w:rsidRPr="00FD5588" w:rsidRDefault="00A95156" w:rsidP="00D452E7">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職稱</w:t>
            </w:r>
          </w:p>
        </w:tc>
        <w:tc>
          <w:tcPr>
            <w:tcW w:w="850" w:type="dxa"/>
            <w:shd w:val="clear" w:color="auto" w:fill="DBE5F1" w:themeFill="accent1" w:themeFillTint="33"/>
            <w:noWrap/>
            <w:vAlign w:val="center"/>
            <w:hideMark/>
          </w:tcPr>
          <w:p w:rsidR="00A95156" w:rsidRPr="00FD5588" w:rsidRDefault="00A95156" w:rsidP="00D452E7">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姓名</w:t>
            </w:r>
          </w:p>
        </w:tc>
        <w:tc>
          <w:tcPr>
            <w:tcW w:w="1135" w:type="dxa"/>
            <w:shd w:val="clear" w:color="auto" w:fill="DBE5F1" w:themeFill="accent1" w:themeFillTint="33"/>
            <w:noWrap/>
            <w:vAlign w:val="center"/>
            <w:hideMark/>
          </w:tcPr>
          <w:p w:rsidR="00A95156" w:rsidRPr="00FD5588" w:rsidRDefault="00A95156" w:rsidP="00D452E7">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獎懲等級</w:t>
            </w:r>
          </w:p>
        </w:tc>
        <w:tc>
          <w:tcPr>
            <w:tcW w:w="4819" w:type="dxa"/>
            <w:shd w:val="clear" w:color="auto" w:fill="DBE5F1" w:themeFill="accent1" w:themeFillTint="33"/>
            <w:noWrap/>
            <w:vAlign w:val="center"/>
            <w:hideMark/>
          </w:tcPr>
          <w:p w:rsidR="00A95156" w:rsidRPr="00FD5588" w:rsidRDefault="00A95156" w:rsidP="00D452E7">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獎懲事由</w:t>
            </w:r>
          </w:p>
        </w:tc>
      </w:tr>
      <w:tr w:rsidR="00A95156" w:rsidRPr="00FD5588" w:rsidTr="0033450A">
        <w:trPr>
          <w:trHeight w:val="1020"/>
        </w:trPr>
        <w:tc>
          <w:tcPr>
            <w:tcW w:w="1417"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經理</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proofErr w:type="gramStart"/>
            <w:r>
              <w:rPr>
                <w:rFonts w:hAnsi="標楷體" w:cs="新細明體" w:hint="eastAsia"/>
                <w:color w:val="000000"/>
                <w:kern w:val="0"/>
                <w:sz w:val="24"/>
                <w:szCs w:val="24"/>
              </w:rPr>
              <w:t>郭</w:t>
            </w:r>
            <w:proofErr w:type="gramEnd"/>
            <w:r>
              <w:rPr>
                <w:rFonts w:hAnsi="標楷體" w:cs="新細明體" w:hint="eastAsia"/>
                <w:color w:val="000000"/>
                <w:kern w:val="0"/>
                <w:sz w:val="24"/>
                <w:szCs w:val="24"/>
              </w:rPr>
              <w:t>○○</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台南區處經管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犯罪集團非法掩埋廢棄物，疏於督導所屬確實依內控規定處理，核有疏失。</w:t>
            </w:r>
          </w:p>
        </w:tc>
      </w:tr>
      <w:tr w:rsidR="00A95156" w:rsidRPr="00FD5588" w:rsidTr="0033450A">
        <w:trPr>
          <w:trHeight w:val="1360"/>
        </w:trPr>
        <w:tc>
          <w:tcPr>
            <w:tcW w:w="1417"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proofErr w:type="gramStart"/>
            <w:r w:rsidRPr="00FD5588">
              <w:rPr>
                <w:rFonts w:hAnsi="標楷體" w:cs="新細明體" w:hint="eastAsia"/>
                <w:color w:val="000000"/>
                <w:kern w:val="0"/>
                <w:sz w:val="24"/>
                <w:szCs w:val="24"/>
              </w:rPr>
              <w:t>雲嘉區處</w:t>
            </w:r>
            <w:proofErr w:type="gramEnd"/>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經理</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林○○</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時任</w:t>
            </w:r>
            <w:r w:rsidRPr="008758CD">
              <w:rPr>
                <w:rFonts w:hAnsi="標楷體" w:cs="新細明體" w:hint="eastAsia"/>
                <w:b/>
                <w:color w:val="000000"/>
                <w:kern w:val="0"/>
                <w:sz w:val="24"/>
                <w:szCs w:val="24"/>
                <w:u w:val="single"/>
              </w:rPr>
              <w:t>台南區處副經理</w:t>
            </w:r>
            <w:proofErr w:type="gramStart"/>
            <w:r w:rsidRPr="00FD5588">
              <w:rPr>
                <w:rFonts w:hAnsi="標楷體" w:cs="新細明體" w:hint="eastAsia"/>
                <w:color w:val="000000"/>
                <w:kern w:val="0"/>
                <w:sz w:val="24"/>
                <w:szCs w:val="24"/>
              </w:rPr>
              <w:t>期間，</w:t>
            </w:r>
            <w:proofErr w:type="gramEnd"/>
            <w:r w:rsidRPr="00FD5588">
              <w:rPr>
                <w:rFonts w:hAnsi="標楷體" w:cs="新細明體" w:hint="eastAsia"/>
                <w:color w:val="000000"/>
                <w:kern w:val="0"/>
                <w:sz w:val="24"/>
                <w:szCs w:val="24"/>
              </w:rPr>
              <w:t>台南區處經管臺南市新化區等14筆土地遭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犯罪集團非法掩埋廢棄物，疏於督導所屬確實依內控規定處理，核有疏失。</w:t>
            </w:r>
          </w:p>
        </w:tc>
      </w:tr>
      <w:tr w:rsidR="00A95156" w:rsidRPr="00FD5588" w:rsidTr="0033450A">
        <w:trPr>
          <w:trHeight w:val="1360"/>
        </w:trPr>
        <w:tc>
          <w:tcPr>
            <w:tcW w:w="1417" w:type="dxa"/>
            <w:shd w:val="clear" w:color="auto" w:fill="auto"/>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資產營運處資產管理組</w:t>
            </w:r>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組長</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賴○○</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時任台南區處</w:t>
            </w:r>
            <w:r w:rsidRPr="008758CD">
              <w:rPr>
                <w:rFonts w:hAnsi="標楷體" w:cs="新細明體" w:hint="eastAsia"/>
                <w:b/>
                <w:color w:val="000000"/>
                <w:kern w:val="0"/>
                <w:sz w:val="24"/>
                <w:szCs w:val="24"/>
                <w:u w:val="single"/>
              </w:rPr>
              <w:t>善化資產課課長</w:t>
            </w:r>
            <w:proofErr w:type="gramStart"/>
            <w:r w:rsidRPr="00FD5588">
              <w:rPr>
                <w:rFonts w:hAnsi="標楷體" w:cs="新細明體" w:hint="eastAsia"/>
                <w:color w:val="000000"/>
                <w:kern w:val="0"/>
                <w:sz w:val="24"/>
                <w:szCs w:val="24"/>
              </w:rPr>
              <w:t>期間，</w:t>
            </w:r>
            <w:proofErr w:type="gramEnd"/>
            <w:r w:rsidRPr="00FD5588">
              <w:rPr>
                <w:rFonts w:hAnsi="標楷體" w:cs="新細明體" w:hint="eastAsia"/>
                <w:color w:val="000000"/>
                <w:kern w:val="0"/>
                <w:sz w:val="24"/>
                <w:szCs w:val="24"/>
              </w:rPr>
              <w:t>台南區處經管臺南市新化區等14筆土地遭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犯罪集團非法掩埋廢棄物，疏於監督，致屬員有失職之行為者，核有疏失。</w:t>
            </w:r>
          </w:p>
        </w:tc>
      </w:tr>
      <w:tr w:rsidR="00A95156" w:rsidRPr="00FD5588" w:rsidTr="0033450A">
        <w:trPr>
          <w:trHeight w:val="1360"/>
        </w:trPr>
        <w:tc>
          <w:tcPr>
            <w:tcW w:w="1417" w:type="dxa"/>
            <w:shd w:val="clear" w:color="auto" w:fill="auto"/>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股長</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陳○○</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大過1次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台南區處經管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犯罪集團非法掩埋廢棄物，違背法令致公司蒙受廢棄物清理責任，且影響公司形象至鉅。</w:t>
            </w:r>
          </w:p>
        </w:tc>
      </w:tr>
      <w:tr w:rsidR="00A95156" w:rsidRPr="00FD5588" w:rsidTr="0033450A">
        <w:trPr>
          <w:trHeight w:val="1020"/>
        </w:trPr>
        <w:tc>
          <w:tcPr>
            <w:tcW w:w="1417" w:type="dxa"/>
            <w:shd w:val="clear" w:color="auto" w:fill="auto"/>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財產管理員</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乙○○</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犯罪集團非法掩埋廢棄物，未依公司內部控制</w:t>
            </w:r>
            <w:proofErr w:type="gramStart"/>
            <w:r w:rsidRPr="00FD5588">
              <w:rPr>
                <w:rFonts w:hAnsi="標楷體" w:cs="新細明體" w:hint="eastAsia"/>
                <w:color w:val="000000"/>
                <w:kern w:val="0"/>
                <w:sz w:val="24"/>
                <w:szCs w:val="24"/>
              </w:rPr>
              <w:t>規範妥</w:t>
            </w:r>
            <w:proofErr w:type="gramEnd"/>
            <w:r w:rsidRPr="00FD5588">
              <w:rPr>
                <w:rFonts w:hAnsi="標楷體" w:cs="新細明體" w:hint="eastAsia"/>
                <w:color w:val="000000"/>
                <w:kern w:val="0"/>
                <w:sz w:val="24"/>
                <w:szCs w:val="24"/>
              </w:rPr>
              <w:t>處。</w:t>
            </w:r>
          </w:p>
        </w:tc>
      </w:tr>
      <w:tr w:rsidR="00A95156" w:rsidRPr="00FD5588" w:rsidTr="0033450A">
        <w:trPr>
          <w:trHeight w:val="1020"/>
        </w:trPr>
        <w:tc>
          <w:tcPr>
            <w:tcW w:w="1417" w:type="dxa"/>
            <w:shd w:val="clear" w:color="auto" w:fill="auto"/>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台南區處</w:t>
            </w:r>
            <w:r w:rsidRPr="00FD5588">
              <w:rPr>
                <w:rFonts w:hAnsi="標楷體" w:cs="新細明體" w:hint="eastAsia"/>
                <w:color w:val="000000"/>
                <w:kern w:val="0"/>
                <w:sz w:val="24"/>
                <w:szCs w:val="24"/>
              </w:rPr>
              <w:br/>
              <w:t>善化資產課</w:t>
            </w:r>
          </w:p>
        </w:tc>
        <w:tc>
          <w:tcPr>
            <w:tcW w:w="851"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財產管理員</w:t>
            </w:r>
          </w:p>
        </w:tc>
        <w:tc>
          <w:tcPr>
            <w:tcW w:w="850" w:type="dxa"/>
            <w:shd w:val="clear" w:color="auto" w:fill="auto"/>
            <w:noWrap/>
            <w:vAlign w:val="center"/>
            <w:hideMark/>
          </w:tcPr>
          <w:p w:rsidR="00A95156" w:rsidRPr="00FD5588" w:rsidRDefault="00BF430D" w:rsidP="00D452E7">
            <w:pPr>
              <w:widowControl/>
              <w:kinsoku w:val="0"/>
              <w:jc w:val="center"/>
              <w:rPr>
                <w:rFonts w:hAnsi="標楷體" w:cs="新細明體"/>
                <w:color w:val="000000"/>
                <w:kern w:val="0"/>
                <w:sz w:val="24"/>
                <w:szCs w:val="24"/>
              </w:rPr>
            </w:pPr>
            <w:r>
              <w:rPr>
                <w:rFonts w:hAnsi="標楷體" w:cs="新細明體" w:hint="eastAsia"/>
                <w:color w:val="000000"/>
                <w:kern w:val="0"/>
                <w:sz w:val="24"/>
                <w:szCs w:val="24"/>
              </w:rPr>
              <w:t>甲○○</w:t>
            </w:r>
          </w:p>
        </w:tc>
        <w:tc>
          <w:tcPr>
            <w:tcW w:w="1135" w:type="dxa"/>
            <w:shd w:val="clear" w:color="auto" w:fill="auto"/>
            <w:noWrap/>
            <w:vAlign w:val="center"/>
            <w:hideMark/>
          </w:tcPr>
          <w:p w:rsidR="00A95156" w:rsidRPr="00FD5588" w:rsidRDefault="00A95156" w:rsidP="00D452E7">
            <w:pPr>
              <w:widowControl/>
              <w:kinsoku w:val="0"/>
              <w:jc w:val="center"/>
              <w:rPr>
                <w:rFonts w:hAnsi="標楷體" w:cs="新細明體"/>
                <w:color w:val="000000"/>
                <w:kern w:val="0"/>
                <w:sz w:val="24"/>
                <w:szCs w:val="24"/>
              </w:rPr>
            </w:pPr>
            <w:r w:rsidRPr="00FD5588">
              <w:rPr>
                <w:rFonts w:hAnsi="標楷體" w:cs="新細明體" w:hint="eastAsia"/>
                <w:color w:val="000000"/>
                <w:kern w:val="0"/>
                <w:sz w:val="24"/>
                <w:szCs w:val="24"/>
              </w:rPr>
              <w:t>申誡2次</w:t>
            </w:r>
          </w:p>
        </w:tc>
        <w:tc>
          <w:tcPr>
            <w:tcW w:w="4819" w:type="dxa"/>
            <w:shd w:val="clear" w:color="auto" w:fill="auto"/>
            <w:vAlign w:val="center"/>
            <w:hideMark/>
          </w:tcPr>
          <w:p w:rsidR="00A95156" w:rsidRPr="00FD5588" w:rsidRDefault="00A95156" w:rsidP="00D452E7">
            <w:pPr>
              <w:widowControl/>
              <w:kinsoku w:val="0"/>
              <w:rPr>
                <w:rFonts w:hAnsi="標楷體" w:cs="新細明體"/>
                <w:color w:val="000000"/>
                <w:kern w:val="0"/>
                <w:sz w:val="24"/>
                <w:szCs w:val="24"/>
              </w:rPr>
            </w:pPr>
            <w:r w:rsidRPr="00FD5588">
              <w:rPr>
                <w:rFonts w:hAnsi="標楷體" w:cs="新細明體" w:hint="eastAsia"/>
                <w:color w:val="000000"/>
                <w:kern w:val="0"/>
                <w:sz w:val="24"/>
                <w:szCs w:val="24"/>
              </w:rPr>
              <w:t>經管</w:t>
            </w:r>
            <w:proofErr w:type="gramStart"/>
            <w:r w:rsidRPr="00FD5588">
              <w:rPr>
                <w:rFonts w:hAnsi="標楷體" w:cs="新細明體" w:hint="eastAsia"/>
                <w:color w:val="000000"/>
                <w:kern w:val="0"/>
                <w:sz w:val="24"/>
                <w:szCs w:val="24"/>
              </w:rPr>
              <w:t>臺</w:t>
            </w:r>
            <w:proofErr w:type="gramEnd"/>
            <w:r w:rsidRPr="00FD5588">
              <w:rPr>
                <w:rFonts w:hAnsi="標楷體" w:cs="新細明體" w:hint="eastAsia"/>
                <w:color w:val="000000"/>
                <w:kern w:val="0"/>
                <w:sz w:val="24"/>
                <w:szCs w:val="24"/>
              </w:rPr>
              <w:t>南市新化區等14筆土地遭</w:t>
            </w:r>
            <w:r w:rsidR="00BF430D">
              <w:rPr>
                <w:rFonts w:hAnsi="標楷體" w:cs="新細明體" w:hint="eastAsia"/>
                <w:color w:val="000000"/>
                <w:kern w:val="0"/>
                <w:sz w:val="24"/>
                <w:szCs w:val="24"/>
              </w:rPr>
              <w:t>蔡○○</w:t>
            </w:r>
            <w:r w:rsidRPr="00FD5588">
              <w:rPr>
                <w:rFonts w:hAnsi="標楷體" w:cs="新細明體" w:hint="eastAsia"/>
                <w:color w:val="000000"/>
                <w:kern w:val="0"/>
                <w:sz w:val="24"/>
                <w:szCs w:val="24"/>
              </w:rPr>
              <w:t>犯罪集團非法掩埋廢棄物，未依公司內部控制</w:t>
            </w:r>
            <w:proofErr w:type="gramStart"/>
            <w:r w:rsidRPr="00FD5588">
              <w:rPr>
                <w:rFonts w:hAnsi="標楷體" w:cs="新細明體" w:hint="eastAsia"/>
                <w:color w:val="000000"/>
                <w:kern w:val="0"/>
                <w:sz w:val="24"/>
                <w:szCs w:val="24"/>
              </w:rPr>
              <w:t>規範妥</w:t>
            </w:r>
            <w:proofErr w:type="gramEnd"/>
            <w:r w:rsidRPr="00FD5588">
              <w:rPr>
                <w:rFonts w:hAnsi="標楷體" w:cs="新細明體" w:hint="eastAsia"/>
                <w:color w:val="000000"/>
                <w:kern w:val="0"/>
                <w:sz w:val="24"/>
                <w:szCs w:val="24"/>
              </w:rPr>
              <w:t>處。</w:t>
            </w:r>
          </w:p>
        </w:tc>
      </w:tr>
    </w:tbl>
    <w:p w:rsidR="00A95156" w:rsidRDefault="00A95156" w:rsidP="0033450A">
      <w:pPr>
        <w:pStyle w:val="3"/>
        <w:numPr>
          <w:ilvl w:val="0"/>
          <w:numId w:val="0"/>
        </w:numPr>
        <w:kinsoku w:val="0"/>
        <w:ind w:firstLineChars="109" w:firstLine="284"/>
        <w:rPr>
          <w:sz w:val="24"/>
          <w:szCs w:val="24"/>
        </w:rPr>
      </w:pPr>
      <w:r w:rsidRPr="009A7B5D">
        <w:rPr>
          <w:rFonts w:hint="eastAsia"/>
          <w:sz w:val="24"/>
          <w:szCs w:val="24"/>
        </w:rPr>
        <w:t>資料來源：台糖公司提供</w:t>
      </w:r>
      <w:r>
        <w:rPr>
          <w:rFonts w:hint="eastAsia"/>
          <w:sz w:val="24"/>
          <w:szCs w:val="24"/>
        </w:rPr>
        <w:t>、本</w:t>
      </w:r>
      <w:r w:rsidR="008758CD">
        <w:rPr>
          <w:rFonts w:hint="eastAsia"/>
          <w:sz w:val="24"/>
          <w:szCs w:val="24"/>
        </w:rPr>
        <w:t>案彙</w:t>
      </w:r>
      <w:r>
        <w:rPr>
          <w:rFonts w:hint="eastAsia"/>
          <w:sz w:val="24"/>
          <w:szCs w:val="24"/>
        </w:rPr>
        <w:t>整</w:t>
      </w:r>
      <w:r w:rsidRPr="009A7B5D">
        <w:rPr>
          <w:rFonts w:hint="eastAsia"/>
          <w:sz w:val="24"/>
          <w:szCs w:val="24"/>
        </w:rPr>
        <w:t>。</w:t>
      </w:r>
    </w:p>
    <w:p w:rsidR="00E820AF" w:rsidRDefault="00E820AF" w:rsidP="00E820AF">
      <w:pPr>
        <w:spacing w:line="160" w:lineRule="exact"/>
        <w:rPr>
          <w:bCs/>
        </w:rPr>
      </w:pPr>
    </w:p>
    <w:p w:rsidR="00E820AF" w:rsidRDefault="00E820AF" w:rsidP="00E820AF">
      <w:pPr>
        <w:spacing w:line="160" w:lineRule="exact"/>
        <w:rPr>
          <w:bCs/>
        </w:rPr>
      </w:pPr>
    </w:p>
    <w:p w:rsidR="00C8239C" w:rsidRDefault="00330B22" w:rsidP="00C8239C">
      <w:pPr>
        <w:pStyle w:val="3"/>
      </w:pPr>
      <w:r>
        <w:rPr>
          <w:rFonts w:hint="eastAsia"/>
        </w:rPr>
        <w:t>依</w:t>
      </w:r>
      <w:r w:rsidR="008D3327" w:rsidRPr="008D3327">
        <w:rPr>
          <w:rFonts w:hint="eastAsia"/>
        </w:rPr>
        <w:t>台糖公司</w:t>
      </w:r>
      <w:r w:rsidR="008D3327">
        <w:rPr>
          <w:rFonts w:hint="eastAsia"/>
        </w:rPr>
        <w:t>於本院詢問</w:t>
      </w:r>
      <w:r>
        <w:rPr>
          <w:rFonts w:hint="eastAsia"/>
        </w:rPr>
        <w:t>時之說明</w:t>
      </w:r>
      <w:r w:rsidR="008D3327">
        <w:rPr>
          <w:rFonts w:hint="eastAsia"/>
        </w:rPr>
        <w:t>：</w:t>
      </w:r>
      <w:r>
        <w:rPr>
          <w:rFonts w:hint="eastAsia"/>
        </w:rPr>
        <w:t>該公司已</w:t>
      </w:r>
      <w:r w:rsidR="00C828CE">
        <w:rPr>
          <w:rFonts w:hint="eastAsia"/>
        </w:rPr>
        <w:t>依刑事附帶民事訴訟，請求</w:t>
      </w:r>
      <w:proofErr w:type="gramStart"/>
      <w:r w:rsidR="00BF430D">
        <w:rPr>
          <w:rFonts w:hint="eastAsia"/>
        </w:rPr>
        <w:t>蔡</w:t>
      </w:r>
      <w:proofErr w:type="gramEnd"/>
      <w:r w:rsidR="00BF430D">
        <w:rPr>
          <w:rFonts w:hint="eastAsia"/>
        </w:rPr>
        <w:t>○○</w:t>
      </w:r>
      <w:r w:rsidR="00C828CE">
        <w:rPr>
          <w:rFonts w:hint="eastAsia"/>
        </w:rPr>
        <w:t>等及</w:t>
      </w:r>
      <w:r w:rsidR="00BF430D">
        <w:rPr>
          <w:rFonts w:hint="eastAsia"/>
        </w:rPr>
        <w:t>陳○○</w:t>
      </w:r>
      <w:r w:rsidR="00C828CE">
        <w:rPr>
          <w:rFonts w:hint="eastAsia"/>
        </w:rPr>
        <w:t>連帶賠償本</w:t>
      </w:r>
      <w:r w:rsidR="00C828CE">
        <w:rPr>
          <w:rFonts w:hint="eastAsia"/>
        </w:rPr>
        <w:lastRenderedPageBreak/>
        <w:t>案清理費用10億</w:t>
      </w:r>
      <w:r w:rsidR="0083169E">
        <w:rPr>
          <w:rFonts w:hint="eastAsia"/>
        </w:rPr>
        <w:t>餘</w:t>
      </w:r>
      <w:r w:rsidR="00C828CE">
        <w:rPr>
          <w:rFonts w:hint="eastAsia"/>
        </w:rPr>
        <w:t>元(估計處理費用)及無權占用之不當得利，並已供擔保辦理假扣押執行中</w:t>
      </w:r>
      <w:r w:rsidR="00F351E8">
        <w:rPr>
          <w:rFonts w:hint="eastAsia"/>
        </w:rPr>
        <w:t>；</w:t>
      </w:r>
      <w:r w:rsidR="00C828CE">
        <w:rPr>
          <w:rFonts w:hint="eastAsia"/>
        </w:rPr>
        <w:t>另鑒於該公司</w:t>
      </w:r>
      <w:r w:rsidR="00F351E8">
        <w:rPr>
          <w:rFonts w:hint="eastAsia"/>
        </w:rPr>
        <w:t>土地遭侵</w:t>
      </w:r>
      <w:r w:rsidR="008D3327" w:rsidRPr="008D3327">
        <w:rPr>
          <w:rFonts w:hint="eastAsia"/>
        </w:rPr>
        <w:t>案件</w:t>
      </w:r>
      <w:r w:rsidR="00F351E8">
        <w:rPr>
          <w:rFonts w:hint="eastAsia"/>
        </w:rPr>
        <w:t>，</w:t>
      </w:r>
      <w:r w:rsidR="00F351E8" w:rsidRPr="008D3327">
        <w:rPr>
          <w:rFonts w:hint="eastAsia"/>
        </w:rPr>
        <w:t>大部分</w:t>
      </w:r>
      <w:r w:rsidR="008D3327" w:rsidRPr="008D3327">
        <w:rPr>
          <w:rFonts w:hint="eastAsia"/>
        </w:rPr>
        <w:t>有賴現場巡查同仁及巡查股長是否確實通報，若現場巡查同仁發現異狀沒有依照內控要點填通報單，基本上部門主管只有在每</w:t>
      </w:r>
      <w:proofErr w:type="gramStart"/>
      <w:r w:rsidR="008D3327" w:rsidRPr="008D3327">
        <w:rPr>
          <w:rFonts w:hint="eastAsia"/>
        </w:rPr>
        <w:t>個</w:t>
      </w:r>
      <w:proofErr w:type="gramEnd"/>
      <w:r w:rsidR="008D3327" w:rsidRPr="008D3327">
        <w:rPr>
          <w:rFonts w:hint="eastAsia"/>
        </w:rPr>
        <w:t>月抽查20筆時剛好抽查到才會發現</w:t>
      </w:r>
      <w:r w:rsidR="0021359A">
        <w:rPr>
          <w:rFonts w:hint="eastAsia"/>
        </w:rPr>
        <w:t>，爰</w:t>
      </w:r>
      <w:r w:rsidR="002748E6">
        <w:rPr>
          <w:rFonts w:hint="eastAsia"/>
        </w:rPr>
        <w:t>該公司</w:t>
      </w:r>
      <w:r w:rsidR="008D3327">
        <w:rPr>
          <w:rFonts w:hint="eastAsia"/>
        </w:rPr>
        <w:t>經檢討後，將採行下列改善措施：</w:t>
      </w:r>
    </w:p>
    <w:p w:rsidR="008D3327" w:rsidRDefault="008D3327" w:rsidP="008D3327">
      <w:pPr>
        <w:pStyle w:val="4"/>
      </w:pPr>
      <w:r>
        <w:rPr>
          <w:rFonts w:hint="eastAsia"/>
        </w:rPr>
        <w:t>增加巡查頻率及設置防護措施：</w:t>
      </w:r>
    </w:p>
    <w:p w:rsidR="008D3327" w:rsidRDefault="008D3327" w:rsidP="008D3327">
      <w:pPr>
        <w:pStyle w:val="4"/>
        <w:numPr>
          <w:ilvl w:val="0"/>
          <w:numId w:val="0"/>
        </w:numPr>
        <w:ind w:left="1701" w:firstLineChars="208" w:firstLine="708"/>
      </w:pPr>
      <w:r>
        <w:rPr>
          <w:rFonts w:hint="eastAsia"/>
        </w:rPr>
        <w:t>各經管土地單位就高風險潛勢地區，訂定較高密度之土地巡查計畫，於重要路口設置監視系統、路障等相關防護措施，並依每月巡查狀況作滾動檢討增加巡查頻率。</w:t>
      </w:r>
    </w:p>
    <w:p w:rsidR="008D3327" w:rsidRDefault="008D3327" w:rsidP="008D3327">
      <w:pPr>
        <w:pStyle w:val="4"/>
      </w:pPr>
      <w:r>
        <w:rPr>
          <w:rFonts w:hint="eastAsia"/>
        </w:rPr>
        <w:t>增加主管、政風及環保人員抽查</w:t>
      </w:r>
      <w:r w:rsidR="0011426B">
        <w:rPr>
          <w:rFonts w:hint="eastAsia"/>
        </w:rPr>
        <w:t>筆數</w:t>
      </w:r>
      <w:r>
        <w:rPr>
          <w:rFonts w:hint="eastAsia"/>
        </w:rPr>
        <w:t>：</w:t>
      </w:r>
    </w:p>
    <w:p w:rsidR="008D3327" w:rsidRDefault="008D3327" w:rsidP="008D3327">
      <w:pPr>
        <w:pStyle w:val="4"/>
        <w:numPr>
          <w:ilvl w:val="0"/>
          <w:numId w:val="0"/>
        </w:numPr>
        <w:ind w:left="1701" w:firstLineChars="208" w:firstLine="708"/>
      </w:pPr>
      <w:r>
        <w:rPr>
          <w:rFonts w:hint="eastAsia"/>
        </w:rPr>
        <w:t>部門主管增加每月實地抽查土地巡查計畫表內50筆以上土地，並增納單位正副主管、環保及政風人員應每月不定期實地抽查20筆以上土地。</w:t>
      </w:r>
    </w:p>
    <w:p w:rsidR="008D3327" w:rsidRDefault="008D3327" w:rsidP="008D3327">
      <w:pPr>
        <w:pStyle w:val="4"/>
      </w:pPr>
      <w:r>
        <w:rPr>
          <w:rFonts w:hint="eastAsia"/>
        </w:rPr>
        <w:t>加強教育訓練：</w:t>
      </w:r>
    </w:p>
    <w:p w:rsidR="008D3327" w:rsidRDefault="008D3327" w:rsidP="008D3327">
      <w:pPr>
        <w:pStyle w:val="4"/>
        <w:numPr>
          <w:ilvl w:val="0"/>
          <w:numId w:val="0"/>
        </w:numPr>
        <w:ind w:left="1701" w:firstLineChars="208" w:firstLine="708"/>
      </w:pPr>
      <w:r>
        <w:rPr>
          <w:rFonts w:hint="eastAsia"/>
        </w:rPr>
        <w:t>為強化土地巡查人員專業知識，持續邀請檢察官、環保主管機關等針對防範被傾倒廢棄物處理應變及相關法律爭議案例，辦理教育訓練，落實土地巡查及通報作業。</w:t>
      </w:r>
    </w:p>
    <w:p w:rsidR="008D3327" w:rsidRDefault="008D3327" w:rsidP="008D3327">
      <w:pPr>
        <w:pStyle w:val="4"/>
      </w:pPr>
      <w:r>
        <w:rPr>
          <w:rFonts w:hint="eastAsia"/>
        </w:rPr>
        <w:t>科技輔助監控：</w:t>
      </w:r>
    </w:p>
    <w:p w:rsidR="008D3327" w:rsidRDefault="008D3327" w:rsidP="008D3327">
      <w:pPr>
        <w:pStyle w:val="4"/>
        <w:numPr>
          <w:ilvl w:val="0"/>
          <w:numId w:val="0"/>
        </w:numPr>
        <w:ind w:left="1701" w:firstLineChars="208" w:firstLine="708"/>
      </w:pPr>
      <w:proofErr w:type="gramStart"/>
      <w:r>
        <w:rPr>
          <w:rFonts w:hint="eastAsia"/>
        </w:rPr>
        <w:t>業洽內政部</w:t>
      </w:r>
      <w:proofErr w:type="gramEnd"/>
      <w:r>
        <w:rPr>
          <w:rFonts w:hint="eastAsia"/>
        </w:rPr>
        <w:t>營建署城鄉發展分署協助利用衛星科技加強監控。</w:t>
      </w:r>
    </w:p>
    <w:p w:rsidR="00FB15B1" w:rsidRDefault="00CE0E4B" w:rsidP="00CE0E4B">
      <w:pPr>
        <w:pStyle w:val="3"/>
      </w:pPr>
      <w:r>
        <w:rPr>
          <w:rFonts w:hint="eastAsia"/>
        </w:rPr>
        <w:t>綜上</w:t>
      </w:r>
      <w:r w:rsidR="00782211">
        <w:rPr>
          <w:rFonts w:hint="eastAsia"/>
        </w:rPr>
        <w:t>各節</w:t>
      </w:r>
      <w:r>
        <w:rPr>
          <w:rFonts w:hint="eastAsia"/>
        </w:rPr>
        <w:t>，</w:t>
      </w:r>
      <w:r w:rsidR="000B1901">
        <w:rPr>
          <w:rFonts w:hint="eastAsia"/>
        </w:rPr>
        <w:t>本件</w:t>
      </w:r>
      <w:r w:rsidR="000B1901" w:rsidRPr="00346F52">
        <w:rPr>
          <w:rFonts w:hint="eastAsia"/>
        </w:rPr>
        <w:t>台糖公司</w:t>
      </w:r>
      <w:r w:rsidR="000B1901" w:rsidRPr="000B1901">
        <w:rPr>
          <w:rFonts w:hint="eastAsia"/>
        </w:rPr>
        <w:t>台南區處</w:t>
      </w:r>
      <w:r w:rsidR="00DE193A">
        <w:rPr>
          <w:rFonts w:hint="eastAsia"/>
        </w:rPr>
        <w:t>廢棄物</w:t>
      </w:r>
      <w:r w:rsidR="000B1901" w:rsidRPr="000B1901">
        <w:rPr>
          <w:rFonts w:hint="eastAsia"/>
        </w:rPr>
        <w:t>案</w:t>
      </w:r>
      <w:r w:rsidR="000B1901">
        <w:rPr>
          <w:rFonts w:hint="eastAsia"/>
        </w:rPr>
        <w:t>，</w:t>
      </w:r>
      <w:r w:rsidR="00986A75">
        <w:rPr>
          <w:rFonts w:hint="eastAsia"/>
        </w:rPr>
        <w:t>起</w:t>
      </w:r>
      <w:r w:rsidR="00D33BFF" w:rsidRPr="00D33BFF">
        <w:rPr>
          <w:rFonts w:hint="eastAsia"/>
        </w:rPr>
        <w:t>因雖為善化資產課巡查股長</w:t>
      </w:r>
      <w:r w:rsidR="00BF430D">
        <w:rPr>
          <w:rFonts w:hint="eastAsia"/>
        </w:rPr>
        <w:t>陳○○</w:t>
      </w:r>
      <w:r w:rsidR="00D33BFF" w:rsidRPr="00D33BFF">
        <w:rPr>
          <w:rFonts w:hint="eastAsia"/>
        </w:rPr>
        <w:t>姑息、包庇不肖業者</w:t>
      </w:r>
      <w:proofErr w:type="gramStart"/>
      <w:r w:rsidR="00BF430D">
        <w:rPr>
          <w:rFonts w:hint="eastAsia"/>
        </w:rPr>
        <w:t>蔡</w:t>
      </w:r>
      <w:proofErr w:type="gramEnd"/>
      <w:r w:rsidR="00BF430D">
        <w:rPr>
          <w:rFonts w:hint="eastAsia"/>
        </w:rPr>
        <w:t>○○</w:t>
      </w:r>
      <w:r w:rsidR="00D33BFF" w:rsidRPr="00D33BFF">
        <w:rPr>
          <w:rFonts w:hint="eastAsia"/>
        </w:rPr>
        <w:t>所致，惟該公司台南區處未落實土地巡查作業要點等內控規定，</w:t>
      </w:r>
      <w:r w:rsidR="0011426B" w:rsidRPr="0011426B">
        <w:rPr>
          <w:rFonts w:hint="eastAsia"/>
        </w:rPr>
        <w:t>以及管理階層缺乏警覺，未確實掌握整體狀況，致無法</w:t>
      </w:r>
      <w:r w:rsidR="00D33BFF" w:rsidRPr="00D33BFF">
        <w:rPr>
          <w:rFonts w:hint="eastAsia"/>
        </w:rPr>
        <w:t>及時遏止不法，</w:t>
      </w:r>
      <w:r w:rsidR="00C53CDC">
        <w:rPr>
          <w:rFonts w:hint="eastAsia"/>
        </w:rPr>
        <w:t>尤</w:t>
      </w:r>
      <w:r w:rsidR="00D33BFF" w:rsidRPr="00D33BFF">
        <w:rPr>
          <w:rFonts w:hint="eastAsia"/>
        </w:rPr>
        <w:t>為事</w:t>
      </w:r>
      <w:r w:rsidR="00D33BFF" w:rsidRPr="00D33BFF">
        <w:rPr>
          <w:rFonts w:hint="eastAsia"/>
        </w:rPr>
        <w:lastRenderedPageBreak/>
        <w:t>件持續發展之核心關鍵</w:t>
      </w:r>
      <w:r w:rsidR="00782211">
        <w:rPr>
          <w:rFonts w:hint="eastAsia"/>
        </w:rPr>
        <w:t>。</w:t>
      </w:r>
      <w:r w:rsidR="00967B37">
        <w:rPr>
          <w:rFonts w:hint="eastAsia"/>
        </w:rPr>
        <w:t>經查</w:t>
      </w:r>
      <w:r w:rsidR="00D333C7">
        <w:rPr>
          <w:rFonts w:hint="eastAsia"/>
          <w:bCs w:val="0"/>
        </w:rPr>
        <w:t>該公司巡查人員先後共計4次發現土地異常情事，卻僅第1次、第3次有確實依</w:t>
      </w:r>
      <w:r w:rsidR="00982263">
        <w:rPr>
          <w:rFonts w:hint="eastAsia"/>
          <w:bCs w:val="0"/>
        </w:rPr>
        <w:t>內控</w:t>
      </w:r>
      <w:r w:rsidR="00D333C7">
        <w:rPr>
          <w:rFonts w:hint="eastAsia"/>
          <w:bCs w:val="0"/>
        </w:rPr>
        <w:t>規定填寫</w:t>
      </w:r>
      <w:r w:rsidR="00D333C7" w:rsidRPr="00982263">
        <w:rPr>
          <w:rFonts w:hint="eastAsia"/>
          <w:bCs w:val="0"/>
        </w:rPr>
        <w:t>土地巡查紀錄/通報單</w:t>
      </w:r>
      <w:r w:rsidR="00982263" w:rsidRPr="00982263">
        <w:rPr>
          <w:rFonts w:hint="eastAsia"/>
          <w:bCs w:val="0"/>
        </w:rPr>
        <w:t>，</w:t>
      </w:r>
      <w:r w:rsidR="00982263">
        <w:rPr>
          <w:rFonts w:hint="eastAsia"/>
          <w:bCs w:val="0"/>
        </w:rPr>
        <w:t>復因</w:t>
      </w:r>
      <w:proofErr w:type="gramStart"/>
      <w:r w:rsidR="00982263">
        <w:rPr>
          <w:rFonts w:hint="eastAsia"/>
          <w:bCs w:val="0"/>
        </w:rPr>
        <w:t>對案地異狀</w:t>
      </w:r>
      <w:proofErr w:type="gramEnd"/>
      <w:r w:rsidR="00982263">
        <w:rPr>
          <w:rFonts w:hint="eastAsia"/>
          <w:bCs w:val="0"/>
        </w:rPr>
        <w:t>一再發生欠缺警覺性，既無即時制止或增加巡查頻率，亦未向警察、環保單位報案處理</w:t>
      </w:r>
      <w:r w:rsidR="00E355B5">
        <w:rPr>
          <w:rFonts w:hint="eastAsia"/>
          <w:bCs w:val="0"/>
        </w:rPr>
        <w:t>；</w:t>
      </w:r>
      <w:r w:rsidR="002335BF">
        <w:rPr>
          <w:rFonts w:hint="eastAsia"/>
          <w:bCs w:val="0"/>
        </w:rPr>
        <w:t>渠等</w:t>
      </w:r>
      <w:r w:rsidR="00982263">
        <w:rPr>
          <w:rFonts w:hint="eastAsia"/>
          <w:bCs w:val="0"/>
        </w:rPr>
        <w:t>雖</w:t>
      </w:r>
      <w:r w:rsidR="00E355B5">
        <w:rPr>
          <w:rFonts w:hint="eastAsia"/>
          <w:bCs w:val="0"/>
        </w:rPr>
        <w:t>稱</w:t>
      </w:r>
      <w:r w:rsidR="00982263">
        <w:rPr>
          <w:rFonts w:hint="eastAsia"/>
          <w:bCs w:val="0"/>
        </w:rPr>
        <w:t>係基於</w:t>
      </w:r>
      <w:r w:rsidR="00BF430D">
        <w:rPr>
          <w:rFonts w:hint="eastAsia"/>
          <w:bCs w:val="0"/>
        </w:rPr>
        <w:t>陳○○</w:t>
      </w:r>
      <w:r w:rsidR="00982263">
        <w:rPr>
          <w:rFonts w:hint="eastAsia"/>
          <w:bCs w:val="0"/>
        </w:rPr>
        <w:t>之指令辦理，</w:t>
      </w:r>
      <w:r w:rsidR="00E355B5">
        <w:rPr>
          <w:rFonts w:hint="eastAsia"/>
          <w:bCs w:val="0"/>
        </w:rPr>
        <w:t>惟亦</w:t>
      </w:r>
      <w:proofErr w:type="gramStart"/>
      <w:r w:rsidR="00E355B5">
        <w:rPr>
          <w:rFonts w:hint="eastAsia"/>
          <w:bCs w:val="0"/>
        </w:rPr>
        <w:t>凸</w:t>
      </w:r>
      <w:proofErr w:type="gramEnd"/>
      <w:r w:rsidR="00E355B5">
        <w:rPr>
          <w:rFonts w:hint="eastAsia"/>
          <w:bCs w:val="0"/>
        </w:rPr>
        <w:t>顯</w:t>
      </w:r>
      <w:r w:rsidR="00967B37">
        <w:rPr>
          <w:rFonts w:hint="eastAsia"/>
          <w:bCs w:val="0"/>
        </w:rPr>
        <w:t>基層巡查人員</w:t>
      </w:r>
      <w:r w:rsidR="00E355B5">
        <w:rPr>
          <w:rFonts w:hint="eastAsia"/>
          <w:bCs w:val="0"/>
        </w:rPr>
        <w:t>對自身職責與公司相關作業規定的不瞭解</w:t>
      </w:r>
      <w:r w:rsidR="00967B37">
        <w:rPr>
          <w:rFonts w:hint="eastAsia"/>
          <w:bCs w:val="0"/>
        </w:rPr>
        <w:t>；</w:t>
      </w:r>
      <w:r w:rsidR="00E355B5">
        <w:rPr>
          <w:rFonts w:hint="eastAsia"/>
          <w:bCs w:val="0"/>
        </w:rPr>
        <w:t>至於台南區處管理階層，對於</w:t>
      </w:r>
      <w:proofErr w:type="gramStart"/>
      <w:r w:rsidR="00E355B5">
        <w:rPr>
          <w:rFonts w:hint="eastAsia"/>
          <w:bCs w:val="0"/>
        </w:rPr>
        <w:t>案地迭遭</w:t>
      </w:r>
      <w:proofErr w:type="gramEnd"/>
      <w:r w:rsidR="00E355B5">
        <w:rPr>
          <w:rFonts w:hint="eastAsia"/>
          <w:bCs w:val="0"/>
        </w:rPr>
        <w:t>傾倒廢棄物，雖於</w:t>
      </w:r>
      <w:r w:rsidR="00E355B5" w:rsidRPr="00982263">
        <w:rPr>
          <w:rFonts w:hint="eastAsia"/>
          <w:bCs w:val="0"/>
        </w:rPr>
        <w:t>土地巡查紀錄/通報單</w:t>
      </w:r>
      <w:r w:rsidR="00E355B5">
        <w:rPr>
          <w:rFonts w:hint="eastAsia"/>
          <w:bCs w:val="0"/>
        </w:rPr>
        <w:t>上批示加強防護作為等語，惟卻未有積極督導</w:t>
      </w:r>
      <w:r w:rsidR="00D33BFF">
        <w:rPr>
          <w:rFonts w:hint="eastAsia"/>
          <w:bCs w:val="0"/>
        </w:rPr>
        <w:t>及</w:t>
      </w:r>
      <w:r w:rsidR="00184A9C">
        <w:rPr>
          <w:rFonts w:hint="eastAsia"/>
          <w:bCs w:val="0"/>
        </w:rPr>
        <w:t>追蹤</w:t>
      </w:r>
      <w:r w:rsidR="00C53CDC">
        <w:rPr>
          <w:rFonts w:hint="eastAsia"/>
          <w:bCs w:val="0"/>
        </w:rPr>
        <w:t>等</w:t>
      </w:r>
      <w:r w:rsidR="00D33BFF">
        <w:rPr>
          <w:rFonts w:hint="eastAsia"/>
          <w:bCs w:val="0"/>
        </w:rPr>
        <w:t>後續</w:t>
      </w:r>
      <w:r w:rsidR="00E355B5">
        <w:rPr>
          <w:rFonts w:hint="eastAsia"/>
          <w:bCs w:val="0"/>
        </w:rPr>
        <w:t>作為或有效之防護</w:t>
      </w:r>
      <w:r w:rsidR="00E355B5" w:rsidRPr="00967B37">
        <w:rPr>
          <w:rFonts w:hAnsi="標楷體" w:hint="eastAsia"/>
          <w:szCs w:val="32"/>
        </w:rPr>
        <w:t>措施</w:t>
      </w:r>
      <w:r w:rsidR="00433FB3">
        <w:rPr>
          <w:rFonts w:hAnsi="標楷體" w:hint="eastAsia"/>
          <w:szCs w:val="32"/>
        </w:rPr>
        <w:t>，對正在發生之違法事件渾然不覺</w:t>
      </w:r>
      <w:r w:rsidR="00967B37">
        <w:rPr>
          <w:rFonts w:hAnsi="標楷體" w:hint="eastAsia"/>
          <w:szCs w:val="32"/>
        </w:rPr>
        <w:t>，</w:t>
      </w:r>
      <w:r w:rsidR="00967B37" w:rsidRPr="00967B37">
        <w:rPr>
          <w:rFonts w:hAnsi="標楷體" w:hint="eastAsia"/>
          <w:szCs w:val="32"/>
        </w:rPr>
        <w:t>且未將</w:t>
      </w:r>
      <w:r w:rsidR="00312F67">
        <w:rPr>
          <w:rFonts w:hAnsi="標楷體" w:hint="eastAsia"/>
          <w:szCs w:val="32"/>
        </w:rPr>
        <w:t>所獲報之異常</w:t>
      </w:r>
      <w:r w:rsidR="00967B37" w:rsidRPr="00967B37">
        <w:rPr>
          <w:rFonts w:hAnsi="標楷體" w:hint="eastAsia"/>
          <w:szCs w:val="32"/>
        </w:rPr>
        <w:t>情事，確實登載於</w:t>
      </w:r>
      <w:r w:rsidR="00967B37">
        <w:rPr>
          <w:rFonts w:hAnsi="標楷體" w:hint="eastAsia"/>
          <w:szCs w:val="32"/>
        </w:rPr>
        <w:t>「</w:t>
      </w:r>
      <w:r w:rsidR="00967B37" w:rsidRPr="007D08F1">
        <w:rPr>
          <w:rFonts w:hAnsi="標楷體" w:hint="eastAsia"/>
          <w:szCs w:val="32"/>
        </w:rPr>
        <w:t>新發現被占用土地</w:t>
      </w:r>
      <w:r w:rsidR="00967B37" w:rsidRPr="00967B37">
        <w:rPr>
          <w:rFonts w:hAnsi="標楷體" w:hint="eastAsia"/>
          <w:szCs w:val="32"/>
        </w:rPr>
        <w:t>管制表</w:t>
      </w:r>
      <w:r w:rsidR="00967B37">
        <w:rPr>
          <w:rFonts w:hAnsi="標楷體" w:hint="eastAsia"/>
          <w:szCs w:val="32"/>
        </w:rPr>
        <w:t>」進行列管</w:t>
      </w:r>
      <w:r w:rsidR="00047D0D">
        <w:rPr>
          <w:rFonts w:hAnsi="標楷體" w:hint="eastAsia"/>
          <w:szCs w:val="32"/>
        </w:rPr>
        <w:t>，</w:t>
      </w:r>
      <w:r w:rsidR="00D9666D">
        <w:rPr>
          <w:rFonts w:hAnsi="標楷體" w:hint="eastAsia"/>
          <w:szCs w:val="32"/>
        </w:rPr>
        <w:t>期間</w:t>
      </w:r>
      <w:r w:rsidR="00DB78C2">
        <w:rPr>
          <w:rFonts w:hAnsi="標楷體" w:hint="eastAsia"/>
          <w:szCs w:val="32"/>
        </w:rPr>
        <w:t>更</w:t>
      </w:r>
      <w:r w:rsidR="00047D0D">
        <w:rPr>
          <w:rFonts w:hint="eastAsia"/>
        </w:rPr>
        <w:t>不曾</w:t>
      </w:r>
      <w:proofErr w:type="gramStart"/>
      <w:r w:rsidR="00047D0D">
        <w:rPr>
          <w:rFonts w:hint="eastAsia"/>
        </w:rPr>
        <w:t>針對案地進</w:t>
      </w:r>
      <w:proofErr w:type="gramEnd"/>
      <w:r w:rsidR="00047D0D">
        <w:rPr>
          <w:rFonts w:hint="eastAsia"/>
        </w:rPr>
        <w:t>行抽查</w:t>
      </w:r>
      <w:r w:rsidR="00967B37" w:rsidRPr="00967B37">
        <w:rPr>
          <w:rFonts w:hAnsi="標楷體" w:hint="eastAsia"/>
          <w:szCs w:val="32"/>
        </w:rPr>
        <w:t>，</w:t>
      </w:r>
      <w:proofErr w:type="gramStart"/>
      <w:r w:rsidR="00967B37" w:rsidRPr="00967B37">
        <w:rPr>
          <w:rFonts w:hAnsi="標楷體" w:hint="eastAsia"/>
          <w:szCs w:val="32"/>
        </w:rPr>
        <w:t>均核有</w:t>
      </w:r>
      <w:proofErr w:type="gramEnd"/>
      <w:r w:rsidR="0083169E">
        <w:rPr>
          <w:rFonts w:hAnsi="標楷體" w:hint="eastAsia"/>
          <w:szCs w:val="32"/>
        </w:rPr>
        <w:t>怠</w:t>
      </w:r>
      <w:r w:rsidR="00967B37" w:rsidRPr="00967B37">
        <w:rPr>
          <w:rFonts w:hAnsi="標楷體" w:hint="eastAsia"/>
          <w:szCs w:val="32"/>
        </w:rPr>
        <w:t>失</w:t>
      </w:r>
      <w:r w:rsidR="00DB78C2">
        <w:rPr>
          <w:rFonts w:hAnsi="標楷體" w:hint="eastAsia"/>
          <w:szCs w:val="32"/>
        </w:rPr>
        <w:t>，情節明確</w:t>
      </w:r>
      <w:r w:rsidR="00967B37">
        <w:rPr>
          <w:rFonts w:hAnsi="標楷體" w:hint="eastAsia"/>
          <w:szCs w:val="32"/>
        </w:rPr>
        <w:t>。其因而</w:t>
      </w:r>
      <w:r w:rsidR="00D913DE">
        <w:rPr>
          <w:rFonts w:hAnsi="標楷體" w:hint="eastAsia"/>
          <w:szCs w:val="32"/>
        </w:rPr>
        <w:t>造成</w:t>
      </w:r>
      <w:r w:rsidR="00967B37">
        <w:rPr>
          <w:rFonts w:hint="eastAsia"/>
        </w:rPr>
        <w:t>台糖公司衍生</w:t>
      </w:r>
      <w:r w:rsidR="007254AF">
        <w:rPr>
          <w:rFonts w:hint="eastAsia"/>
        </w:rPr>
        <w:t>至少</w:t>
      </w:r>
      <w:r w:rsidR="00967B37" w:rsidRPr="008758CD">
        <w:rPr>
          <w:rFonts w:hint="eastAsia"/>
        </w:rPr>
        <w:t>7.8億元</w:t>
      </w:r>
      <w:r w:rsidR="007254AF">
        <w:rPr>
          <w:rFonts w:hint="eastAsia"/>
        </w:rPr>
        <w:t>之鉅額</w:t>
      </w:r>
      <w:r w:rsidR="007254AF" w:rsidRPr="008758CD">
        <w:rPr>
          <w:rFonts w:hint="eastAsia"/>
        </w:rPr>
        <w:t>清理費用</w:t>
      </w:r>
      <w:r w:rsidR="007254AF">
        <w:rPr>
          <w:rFonts w:hint="eastAsia"/>
        </w:rPr>
        <w:t>，能否順利求償，尚屬難料</w:t>
      </w:r>
      <w:r w:rsidR="00465E01">
        <w:rPr>
          <w:rFonts w:hint="eastAsia"/>
        </w:rPr>
        <w:t>，</w:t>
      </w:r>
      <w:r w:rsidR="007254AF">
        <w:rPr>
          <w:rFonts w:hint="eastAsia"/>
        </w:rPr>
        <w:t>卻僅</w:t>
      </w:r>
      <w:r w:rsidR="00BF430D">
        <w:rPr>
          <w:rFonts w:hint="eastAsia"/>
        </w:rPr>
        <w:t>陳○○</w:t>
      </w:r>
      <w:r w:rsidR="00967B37">
        <w:rPr>
          <w:rFonts w:hint="eastAsia"/>
        </w:rPr>
        <w:t>遭記大過1次之處分，</w:t>
      </w:r>
      <w:proofErr w:type="gramStart"/>
      <w:r w:rsidR="00967B37">
        <w:rPr>
          <w:rFonts w:hint="eastAsia"/>
        </w:rPr>
        <w:t>其餘</w:t>
      </w:r>
      <w:r w:rsidR="007254AF">
        <w:rPr>
          <w:rFonts w:hint="eastAsia"/>
        </w:rPr>
        <w:t>違</w:t>
      </w:r>
      <w:proofErr w:type="gramEnd"/>
      <w:r w:rsidR="007254AF">
        <w:rPr>
          <w:rFonts w:hint="eastAsia"/>
        </w:rPr>
        <w:t>失</w:t>
      </w:r>
      <w:r w:rsidR="00967B37">
        <w:rPr>
          <w:rFonts w:hint="eastAsia"/>
        </w:rPr>
        <w:t>人員自經理</w:t>
      </w:r>
      <w:r w:rsidR="00BF430D">
        <w:rPr>
          <w:rFonts w:hint="eastAsia"/>
        </w:rPr>
        <w:t>郭○○</w:t>
      </w:r>
      <w:r w:rsidR="00967B37">
        <w:rPr>
          <w:rFonts w:hint="eastAsia"/>
        </w:rPr>
        <w:t>以降，</w:t>
      </w:r>
      <w:proofErr w:type="gramStart"/>
      <w:r w:rsidR="00967B37">
        <w:rPr>
          <w:rFonts w:hint="eastAsia"/>
        </w:rPr>
        <w:t>均僅</w:t>
      </w:r>
      <w:proofErr w:type="gramEnd"/>
      <w:r w:rsidR="007254AF">
        <w:rPr>
          <w:rFonts w:hint="eastAsia"/>
        </w:rPr>
        <w:t>受申誡2次之懲處</w:t>
      </w:r>
      <w:r w:rsidR="00C85894">
        <w:rPr>
          <w:rFonts w:hint="eastAsia"/>
        </w:rPr>
        <w:t>，</w:t>
      </w:r>
      <w:proofErr w:type="gramStart"/>
      <w:r w:rsidR="00312F67">
        <w:rPr>
          <w:rFonts w:hint="eastAsia"/>
        </w:rPr>
        <w:t>難謂衡</w:t>
      </w:r>
      <w:proofErr w:type="gramEnd"/>
      <w:r w:rsidR="00312F67">
        <w:rPr>
          <w:rFonts w:hint="eastAsia"/>
        </w:rPr>
        <w:t>平。</w:t>
      </w:r>
      <w:r w:rsidR="00F17FE5" w:rsidRPr="00F17FE5">
        <w:rPr>
          <w:rFonts w:hint="eastAsia"/>
        </w:rPr>
        <w:t>經濟部除應</w:t>
      </w:r>
      <w:r w:rsidR="0083169E">
        <w:rPr>
          <w:rFonts w:hint="eastAsia"/>
        </w:rPr>
        <w:t>督導並</w:t>
      </w:r>
      <w:r w:rsidR="00F17FE5" w:rsidRPr="00F17FE5">
        <w:rPr>
          <w:rFonts w:hint="eastAsia"/>
        </w:rPr>
        <w:t>協助台糖公司積極求償相關損失外，並應就本案所發現</w:t>
      </w:r>
      <w:proofErr w:type="gramStart"/>
      <w:r w:rsidR="00F17FE5" w:rsidRPr="00F17FE5">
        <w:rPr>
          <w:rFonts w:hint="eastAsia"/>
        </w:rPr>
        <w:t>之內控</w:t>
      </w:r>
      <w:proofErr w:type="gramEnd"/>
      <w:r w:rsidR="00F17FE5" w:rsidRPr="00F17FE5">
        <w:rPr>
          <w:rFonts w:hint="eastAsia"/>
        </w:rPr>
        <w:t>違失，督導落實相關改進方案</w:t>
      </w:r>
      <w:r w:rsidR="003A4247" w:rsidRPr="003A4247">
        <w:rPr>
          <w:rFonts w:hint="eastAsia"/>
        </w:rPr>
        <w:t>及為覈實之懲</w:t>
      </w:r>
      <w:r w:rsidR="003A4247">
        <w:rPr>
          <w:rFonts w:hint="eastAsia"/>
        </w:rPr>
        <w:t>處</w:t>
      </w:r>
      <w:r w:rsidR="00F17FE5" w:rsidRPr="00F17FE5">
        <w:rPr>
          <w:rFonts w:hint="eastAsia"/>
        </w:rPr>
        <w:t>，</w:t>
      </w:r>
      <w:r w:rsidR="00C81B0E">
        <w:rPr>
          <w:rFonts w:hint="eastAsia"/>
        </w:rPr>
        <w:t>俾</w:t>
      </w:r>
      <w:r w:rsidR="00F17FE5" w:rsidRPr="00F17FE5">
        <w:rPr>
          <w:rFonts w:hint="eastAsia"/>
        </w:rPr>
        <w:t>杜絕類此案件再度發生。</w:t>
      </w:r>
    </w:p>
    <w:p w:rsidR="009E7BF3" w:rsidRPr="00A671D1" w:rsidRDefault="009E7BF3" w:rsidP="009E7BF3">
      <w:pPr>
        <w:spacing w:line="160" w:lineRule="exact"/>
        <w:ind w:firstLineChars="77" w:firstLine="262"/>
      </w:pPr>
    </w:p>
    <w:p w:rsidR="000F3C4B" w:rsidRPr="00C60DFA" w:rsidRDefault="00C60DFA" w:rsidP="002948E4">
      <w:pPr>
        <w:pStyle w:val="2"/>
        <w:kinsoku w:val="0"/>
        <w:rPr>
          <w:rFonts w:ascii="HiddenHorzOCR" w:eastAsiaTheme="minorEastAsia" w:cs="HiddenHorzOCR"/>
          <w:b/>
          <w:color w:val="333434"/>
          <w:kern w:val="0"/>
          <w:sz w:val="23"/>
          <w:szCs w:val="23"/>
        </w:rPr>
      </w:pPr>
      <w:r w:rsidRPr="00C60DFA">
        <w:rPr>
          <w:rFonts w:hAnsi="標楷體" w:hint="eastAsia"/>
          <w:b/>
          <w:szCs w:val="32"/>
        </w:rPr>
        <w:t>台糖公司馬光農場土地遭傾倒廢棄物案，案關人員除有未落實內控規定之</w:t>
      </w:r>
      <w:proofErr w:type="gramStart"/>
      <w:r w:rsidRPr="00C60DFA">
        <w:rPr>
          <w:rFonts w:hAnsi="標楷體" w:hint="eastAsia"/>
          <w:b/>
          <w:szCs w:val="32"/>
        </w:rPr>
        <w:t>明確違失外</w:t>
      </w:r>
      <w:proofErr w:type="gramEnd"/>
      <w:r w:rsidRPr="00C60DFA">
        <w:rPr>
          <w:rFonts w:hAnsi="標楷體" w:hint="eastAsia"/>
          <w:b/>
          <w:szCs w:val="32"/>
        </w:rPr>
        <w:t>，農場主任</w:t>
      </w:r>
      <w:r w:rsidR="00BF430D">
        <w:rPr>
          <w:rFonts w:hAnsi="標楷體" w:hint="eastAsia"/>
          <w:b/>
          <w:szCs w:val="32"/>
        </w:rPr>
        <w:t>廖○○</w:t>
      </w:r>
      <w:r w:rsidRPr="00C60DFA">
        <w:rPr>
          <w:rFonts w:hAnsi="標楷體" w:hint="eastAsia"/>
          <w:b/>
          <w:szCs w:val="32"/>
        </w:rPr>
        <w:t>等主管甚至知法犯法，逕自僱工將廢棄物就地掩埋，</w:t>
      </w:r>
      <w:r w:rsidR="00663CAC">
        <w:rPr>
          <w:rFonts w:hAnsi="標楷體" w:hint="eastAsia"/>
          <w:b/>
          <w:szCs w:val="32"/>
        </w:rPr>
        <w:t>且事發後所受行政懲處相</w:t>
      </w:r>
      <w:proofErr w:type="gramStart"/>
      <w:r w:rsidR="00663CAC">
        <w:rPr>
          <w:rFonts w:hAnsi="標楷體" w:hint="eastAsia"/>
          <w:b/>
          <w:szCs w:val="32"/>
        </w:rPr>
        <w:t>較於渠</w:t>
      </w:r>
      <w:proofErr w:type="gramEnd"/>
      <w:r w:rsidR="00663CAC">
        <w:rPr>
          <w:rFonts w:hAnsi="標楷體" w:hint="eastAsia"/>
          <w:b/>
          <w:szCs w:val="32"/>
        </w:rPr>
        <w:t>等之違失情節顯不相當，</w:t>
      </w:r>
      <w:r w:rsidR="00663CAC" w:rsidRPr="009840A8">
        <w:rPr>
          <w:rFonts w:hAnsi="標楷體" w:hint="eastAsia"/>
          <w:b/>
          <w:szCs w:val="32"/>
        </w:rPr>
        <w:t>另台糖公司</w:t>
      </w:r>
      <w:r w:rsidR="00C5580B" w:rsidRPr="009840A8">
        <w:rPr>
          <w:rFonts w:hAnsi="標楷體" w:hint="eastAsia"/>
          <w:b/>
          <w:szCs w:val="32"/>
        </w:rPr>
        <w:t>對</w:t>
      </w:r>
      <w:proofErr w:type="gramStart"/>
      <w:r w:rsidR="00C5580B" w:rsidRPr="009840A8">
        <w:rPr>
          <w:rFonts w:hAnsi="標楷體" w:hint="eastAsia"/>
          <w:b/>
          <w:szCs w:val="32"/>
        </w:rPr>
        <w:t>審計部新發</w:t>
      </w:r>
      <w:proofErr w:type="gramEnd"/>
      <w:r w:rsidR="00C5580B" w:rsidRPr="009840A8">
        <w:rPr>
          <w:rFonts w:hAnsi="標楷體" w:hint="eastAsia"/>
          <w:b/>
          <w:szCs w:val="32"/>
        </w:rPr>
        <w:t>掘之3筆掩埋事件，更是避重就輕，未為積極之查處</w:t>
      </w:r>
      <w:r w:rsidR="009E7BF3">
        <w:rPr>
          <w:rFonts w:hAnsi="標楷體" w:hint="eastAsia"/>
          <w:b/>
          <w:szCs w:val="32"/>
        </w:rPr>
        <w:t>，</w:t>
      </w:r>
      <w:proofErr w:type="gramStart"/>
      <w:r w:rsidR="009E7BF3">
        <w:rPr>
          <w:rFonts w:hAnsi="標楷體" w:hint="eastAsia"/>
          <w:b/>
          <w:szCs w:val="32"/>
        </w:rPr>
        <w:t>均</w:t>
      </w:r>
      <w:r w:rsidR="0083169E">
        <w:rPr>
          <w:rFonts w:hAnsi="標楷體" w:hint="eastAsia"/>
          <w:b/>
          <w:szCs w:val="32"/>
        </w:rPr>
        <w:t>核</w:t>
      </w:r>
      <w:proofErr w:type="gramEnd"/>
      <w:r w:rsidR="0083169E">
        <w:rPr>
          <w:rFonts w:hAnsi="標楷體" w:hint="eastAsia"/>
          <w:b/>
          <w:szCs w:val="32"/>
        </w:rPr>
        <w:t>有</w:t>
      </w:r>
      <w:r w:rsidRPr="00C60DFA">
        <w:rPr>
          <w:rFonts w:hAnsi="標楷體" w:hint="eastAsia"/>
          <w:b/>
          <w:szCs w:val="32"/>
        </w:rPr>
        <w:t>違失</w:t>
      </w:r>
      <w:r>
        <w:rPr>
          <w:rFonts w:hAnsi="標楷體" w:hint="eastAsia"/>
          <w:b/>
          <w:szCs w:val="32"/>
        </w:rPr>
        <w:t>。</w:t>
      </w:r>
    </w:p>
    <w:p w:rsidR="00AC061C" w:rsidRPr="006775EA" w:rsidRDefault="004E7F5F" w:rsidP="00AC061C">
      <w:pPr>
        <w:pStyle w:val="3"/>
        <w:rPr>
          <w:rFonts w:ascii="HiddenHorzOCR" w:eastAsiaTheme="minorEastAsia" w:cs="HiddenHorzOCR"/>
          <w:color w:val="333434"/>
          <w:kern w:val="0"/>
          <w:sz w:val="23"/>
          <w:szCs w:val="23"/>
        </w:rPr>
      </w:pPr>
      <w:proofErr w:type="gramStart"/>
      <w:r>
        <w:rPr>
          <w:rFonts w:hAnsi="標楷體" w:cs="SimSun" w:hint="eastAsia"/>
          <w:szCs w:val="32"/>
        </w:rPr>
        <w:t>審計</w:t>
      </w:r>
      <w:r w:rsidR="00AC061C" w:rsidRPr="00016254">
        <w:rPr>
          <w:rFonts w:hAnsi="標楷體" w:cs="SimSun"/>
          <w:szCs w:val="32"/>
        </w:rPr>
        <w:t>部於110年11月18日</w:t>
      </w:r>
      <w:proofErr w:type="gramEnd"/>
      <w:r w:rsidR="00AC061C" w:rsidRPr="00016254">
        <w:rPr>
          <w:rFonts w:hAnsi="標楷體" w:cs="SimSun"/>
          <w:szCs w:val="32"/>
        </w:rPr>
        <w:t>接獲民眾陳訴</w:t>
      </w:r>
      <w:r w:rsidR="00683D20">
        <w:rPr>
          <w:rFonts w:hAnsi="標楷體" w:cs="SimSun" w:hint="eastAsia"/>
          <w:szCs w:val="32"/>
        </w:rPr>
        <w:t>：</w:t>
      </w:r>
      <w:r w:rsidR="00AC061C" w:rsidRPr="00016254">
        <w:rPr>
          <w:rFonts w:hAnsi="標楷體" w:cs="SimSun"/>
          <w:szCs w:val="32"/>
        </w:rPr>
        <w:t>台糖公司馬光農場甘蔗種植區遭不法業者利用深夜傾倒大量</w:t>
      </w:r>
      <w:r w:rsidR="00AC061C" w:rsidRPr="00016254">
        <w:rPr>
          <w:rFonts w:hAnsi="標楷體" w:cs="SimSun"/>
          <w:szCs w:val="32"/>
        </w:rPr>
        <w:lastRenderedPageBreak/>
        <w:t>廢棄物，</w:t>
      </w:r>
      <w:r>
        <w:rPr>
          <w:rFonts w:hAnsi="標楷體" w:cs="SimSun" w:hint="eastAsia"/>
          <w:szCs w:val="32"/>
        </w:rPr>
        <w:t>該</w:t>
      </w:r>
      <w:r w:rsidR="00AC061C" w:rsidRPr="00016254">
        <w:rPr>
          <w:rFonts w:hAnsi="標楷體" w:cs="SimSun"/>
          <w:szCs w:val="32"/>
        </w:rPr>
        <w:t>農場</w:t>
      </w:r>
      <w:r>
        <w:rPr>
          <w:rFonts w:hAnsi="標楷體" w:cs="SimSun" w:hint="eastAsia"/>
          <w:szCs w:val="32"/>
        </w:rPr>
        <w:t>卻</w:t>
      </w:r>
      <w:proofErr w:type="gramStart"/>
      <w:r w:rsidR="00AC061C" w:rsidRPr="00016254">
        <w:rPr>
          <w:rFonts w:hAnsi="標楷體" w:cs="SimSun"/>
          <w:szCs w:val="32"/>
        </w:rPr>
        <w:t>逕</w:t>
      </w:r>
      <w:proofErr w:type="gramEnd"/>
      <w:r w:rsidR="00AC061C" w:rsidRPr="00016254">
        <w:rPr>
          <w:rFonts w:hAnsi="標楷體" w:cs="SimSun"/>
          <w:szCs w:val="32"/>
        </w:rPr>
        <w:t>將廢棄物以就地掩埋方式處理，未通報總公司及</w:t>
      </w:r>
      <w:r w:rsidR="001630CE">
        <w:rPr>
          <w:rFonts w:hAnsi="標楷體" w:hint="eastAsia"/>
          <w:color w:val="000000" w:themeColor="text1"/>
          <w:szCs w:val="32"/>
        </w:rPr>
        <w:t>雲林縣環境保護局</w:t>
      </w:r>
      <w:r w:rsidR="001630CE">
        <w:rPr>
          <w:rFonts w:hint="eastAsia"/>
        </w:rPr>
        <w:t>(下稱</w:t>
      </w:r>
      <w:r w:rsidR="001630CE" w:rsidRPr="00A20D10">
        <w:t>雲林縣環保局</w:t>
      </w:r>
      <w:r w:rsidR="001630CE" w:rsidRPr="00A20D10">
        <w:rPr>
          <w:rFonts w:hint="eastAsia"/>
        </w:rPr>
        <w:t>)</w:t>
      </w:r>
      <w:r w:rsidRPr="00A20D10">
        <w:rPr>
          <w:rFonts w:hAnsi="標楷體" w:cs="SimSun" w:hint="eastAsia"/>
          <w:szCs w:val="32"/>
        </w:rPr>
        <w:t>，</w:t>
      </w:r>
      <w:r w:rsidRPr="00A20D10">
        <w:rPr>
          <w:rFonts w:hAnsi="標楷體" w:cs="SimSun"/>
          <w:szCs w:val="32"/>
        </w:rPr>
        <w:t>涉有</w:t>
      </w:r>
      <w:r w:rsidR="00492E2E" w:rsidRPr="00A20D10">
        <w:rPr>
          <w:rFonts w:hAnsi="標楷體" w:cs="SimSun"/>
          <w:szCs w:val="32"/>
        </w:rPr>
        <w:t>污染土地</w:t>
      </w:r>
      <w:r w:rsidRPr="00A20D10">
        <w:rPr>
          <w:rFonts w:hAnsi="標楷體" w:cs="SimSun"/>
          <w:szCs w:val="32"/>
        </w:rPr>
        <w:t>及</w:t>
      </w:r>
      <w:r w:rsidR="00BA634D" w:rsidRPr="00A20D10">
        <w:rPr>
          <w:rFonts w:hAnsi="標楷體" w:cs="SimSun"/>
          <w:szCs w:val="32"/>
        </w:rPr>
        <w:t>違反</w:t>
      </w:r>
      <w:r w:rsidR="00492E2E" w:rsidRPr="00A20D10">
        <w:rPr>
          <w:rFonts w:hAnsi="標楷體" w:cs="SimSun"/>
          <w:szCs w:val="32"/>
        </w:rPr>
        <w:t>廢清法</w:t>
      </w:r>
      <w:r w:rsidR="00D222D2" w:rsidRPr="00A20D10">
        <w:rPr>
          <w:rFonts w:hAnsi="標楷體" w:cs="SimSun" w:hint="eastAsia"/>
          <w:szCs w:val="32"/>
        </w:rPr>
        <w:t>等情</w:t>
      </w:r>
      <w:r w:rsidR="00AC061C" w:rsidRPr="00A20D10">
        <w:rPr>
          <w:rFonts w:hAnsi="標楷體" w:cs="SimSun"/>
          <w:szCs w:val="32"/>
        </w:rPr>
        <w:t>。</w:t>
      </w:r>
      <w:r w:rsidRPr="00A20D10">
        <w:rPr>
          <w:rFonts w:hAnsi="標楷體" w:cs="SimSun" w:hint="eastAsia"/>
          <w:szCs w:val="32"/>
        </w:rPr>
        <w:t>該</w:t>
      </w:r>
      <w:r w:rsidR="00AC061C" w:rsidRPr="00A20D10">
        <w:rPr>
          <w:rFonts w:hAnsi="標楷體" w:cs="SimSun"/>
          <w:szCs w:val="32"/>
        </w:rPr>
        <w:t>部</w:t>
      </w:r>
      <w:r w:rsidR="00E95AC9" w:rsidRPr="00A20D10">
        <w:rPr>
          <w:rFonts w:hAnsi="標楷體" w:cs="SimSun" w:hint="eastAsia"/>
          <w:szCs w:val="32"/>
        </w:rPr>
        <w:t>隨即</w:t>
      </w:r>
      <w:r w:rsidR="00AC061C" w:rsidRPr="00A20D10">
        <w:rPr>
          <w:rFonts w:hAnsi="標楷體" w:cs="SimSun"/>
          <w:szCs w:val="32"/>
        </w:rPr>
        <w:t>派員於110年11月25日及12月3日</w:t>
      </w:r>
      <w:r w:rsidRPr="00A20D10">
        <w:rPr>
          <w:rFonts w:hAnsi="標楷體" w:cs="SimSun" w:hint="eastAsia"/>
          <w:szCs w:val="32"/>
        </w:rPr>
        <w:t>會同台糖公司相關人員現</w:t>
      </w:r>
      <w:r w:rsidR="00AC061C" w:rsidRPr="00A20D10">
        <w:rPr>
          <w:rFonts w:hAnsi="標楷體" w:cs="SimSun"/>
          <w:szCs w:val="32"/>
        </w:rPr>
        <w:t>場</w:t>
      </w:r>
      <w:r w:rsidR="00821EFF" w:rsidRPr="00A20D10">
        <w:rPr>
          <w:rFonts w:hAnsi="標楷體" w:cs="SimSun" w:hint="eastAsia"/>
          <w:szCs w:val="32"/>
        </w:rPr>
        <w:t>查</w:t>
      </w:r>
      <w:r w:rsidR="00AC061C" w:rsidRPr="00A20D10">
        <w:rPr>
          <w:rFonts w:hAnsi="標楷體" w:cs="SimSun"/>
          <w:szCs w:val="32"/>
        </w:rPr>
        <w:t>勘</w:t>
      </w:r>
      <w:r w:rsidRPr="00A20D10">
        <w:rPr>
          <w:rFonts w:hAnsi="標楷體" w:cs="SimSun" w:hint="eastAsia"/>
          <w:szCs w:val="32"/>
        </w:rPr>
        <w:t>並</w:t>
      </w:r>
      <w:r w:rsidR="00AC061C" w:rsidRPr="00A20D10">
        <w:rPr>
          <w:rFonts w:hAnsi="標楷體" w:cs="SimSun"/>
          <w:szCs w:val="32"/>
        </w:rPr>
        <w:t>開挖，</w:t>
      </w:r>
      <w:r w:rsidRPr="00A20D10">
        <w:rPr>
          <w:rFonts w:hAnsi="標楷體"/>
        </w:rPr>
        <w:t>發現</w:t>
      </w:r>
      <w:r w:rsidR="005B5955" w:rsidRPr="00A20D10">
        <w:rPr>
          <w:rFonts w:hint="eastAsia"/>
          <w:u w:val="single"/>
        </w:rPr>
        <w:t>馬光</w:t>
      </w:r>
      <w:r w:rsidRPr="00A20D10">
        <w:rPr>
          <w:rFonts w:hAnsi="標楷體"/>
          <w:u w:val="single"/>
        </w:rPr>
        <w:t>農場</w:t>
      </w:r>
      <w:r w:rsidR="005B5955" w:rsidRPr="00A20D10">
        <w:rPr>
          <w:rFonts w:hint="eastAsia"/>
          <w:u w:val="single"/>
        </w:rPr>
        <w:t>第6區</w:t>
      </w:r>
      <w:proofErr w:type="gramStart"/>
      <w:r w:rsidR="005B5955" w:rsidRPr="00A20D10">
        <w:rPr>
          <w:rFonts w:hint="eastAsia"/>
          <w:u w:val="single"/>
        </w:rPr>
        <w:t>南面環溝</w:t>
      </w:r>
      <w:proofErr w:type="gramEnd"/>
      <w:r w:rsidR="005B5955" w:rsidRPr="00A20D10">
        <w:rPr>
          <w:rStyle w:val="aff1"/>
        </w:rPr>
        <w:footnoteReference w:id="2"/>
      </w:r>
      <w:r w:rsidR="005B5955" w:rsidRPr="00A20D10">
        <w:rPr>
          <w:rFonts w:hint="eastAsia"/>
        </w:rPr>
        <w:t>、</w:t>
      </w:r>
      <w:r w:rsidR="005B5955" w:rsidRPr="00A20D10">
        <w:rPr>
          <w:rFonts w:hint="eastAsia"/>
          <w:u w:val="single"/>
        </w:rPr>
        <w:t>虎尾農場第24區</w:t>
      </w:r>
      <w:r w:rsidR="00821EFF" w:rsidRPr="00A20D10">
        <w:rPr>
          <w:rFonts w:hint="eastAsia"/>
          <w:u w:val="single"/>
        </w:rPr>
        <w:t>農路</w:t>
      </w:r>
      <w:r w:rsidR="005B5955" w:rsidRPr="00A20D10">
        <w:rPr>
          <w:rStyle w:val="aff1"/>
        </w:rPr>
        <w:footnoteReference w:id="3"/>
      </w:r>
      <w:r w:rsidR="005B5955" w:rsidRPr="00A20D10">
        <w:rPr>
          <w:rFonts w:hint="eastAsia"/>
        </w:rPr>
        <w:t>、</w:t>
      </w:r>
      <w:r w:rsidR="005B5955" w:rsidRPr="00A20D10">
        <w:rPr>
          <w:rFonts w:hint="eastAsia"/>
          <w:u w:val="single"/>
        </w:rPr>
        <w:t>新興農場第29區</w:t>
      </w:r>
      <w:r w:rsidR="00821EFF" w:rsidRPr="00A20D10">
        <w:rPr>
          <w:rFonts w:hint="eastAsia"/>
          <w:u w:val="single"/>
        </w:rPr>
        <w:t>農地</w:t>
      </w:r>
      <w:r w:rsidR="005B5955" w:rsidRPr="00A20D10">
        <w:rPr>
          <w:rStyle w:val="aff1"/>
        </w:rPr>
        <w:footnoteReference w:id="4"/>
      </w:r>
      <w:r w:rsidRPr="00A20D10">
        <w:rPr>
          <w:rFonts w:hAnsi="標楷體"/>
        </w:rPr>
        <w:t>等</w:t>
      </w:r>
      <w:r w:rsidR="000A3FB7" w:rsidRPr="00A20D10">
        <w:rPr>
          <w:rFonts w:hAnsi="標楷體" w:hint="eastAsia"/>
        </w:rPr>
        <w:t>3</w:t>
      </w:r>
      <w:r w:rsidRPr="00A20D10">
        <w:rPr>
          <w:rFonts w:hAnsi="標楷體"/>
        </w:rPr>
        <w:t>處</w:t>
      </w:r>
      <w:proofErr w:type="gramStart"/>
      <w:r w:rsidRPr="00A20D10">
        <w:rPr>
          <w:rFonts w:hAnsi="標楷體"/>
        </w:rPr>
        <w:t>農地</w:t>
      </w:r>
      <w:r w:rsidRPr="00A20D10">
        <w:rPr>
          <w:rFonts w:hAnsi="標楷體"/>
          <w:u w:val="single"/>
        </w:rPr>
        <w:t>均遭埋藏</w:t>
      </w:r>
      <w:proofErr w:type="gramEnd"/>
      <w:r w:rsidRPr="00A20D10">
        <w:rPr>
          <w:rFonts w:hAnsi="標楷體"/>
          <w:u w:val="single"/>
        </w:rPr>
        <w:t>廢棄物</w:t>
      </w:r>
      <w:r w:rsidR="007611C9" w:rsidRPr="00A20D10">
        <w:rPr>
          <w:rFonts w:hint="eastAsia"/>
        </w:rPr>
        <w:t>(下稱</w:t>
      </w:r>
      <w:proofErr w:type="gramStart"/>
      <w:r w:rsidR="007611C9" w:rsidRPr="00A20D10">
        <w:rPr>
          <w:rFonts w:hint="eastAsia"/>
        </w:rPr>
        <w:t>審計部新發掘</w:t>
      </w:r>
      <w:proofErr w:type="gramEnd"/>
      <w:r w:rsidR="007611C9" w:rsidRPr="00A20D10">
        <w:rPr>
          <w:rFonts w:hint="eastAsia"/>
        </w:rPr>
        <w:t>之3</w:t>
      </w:r>
      <w:r w:rsidR="00457EDD" w:rsidRPr="00A20D10">
        <w:rPr>
          <w:rFonts w:hint="eastAsia"/>
        </w:rPr>
        <w:t>案</w:t>
      </w:r>
      <w:r w:rsidR="007611C9" w:rsidRPr="00A20D10">
        <w:rPr>
          <w:rFonts w:hint="eastAsia"/>
        </w:rPr>
        <w:t>)</w:t>
      </w:r>
      <w:r w:rsidR="000A3FB7" w:rsidRPr="00A20D10">
        <w:rPr>
          <w:rFonts w:hint="eastAsia"/>
        </w:rPr>
        <w:t>；另原</w:t>
      </w:r>
      <w:r w:rsidR="000A3FB7" w:rsidRPr="00A20D10">
        <w:t>定110年11月25日會同勘查</w:t>
      </w:r>
      <w:r w:rsidR="000A3FB7" w:rsidRPr="00A20D10">
        <w:rPr>
          <w:rFonts w:hint="eastAsia"/>
        </w:rPr>
        <w:t>之</w:t>
      </w:r>
      <w:r w:rsidR="000A3FB7" w:rsidRPr="00A20D10">
        <w:rPr>
          <w:rFonts w:hint="eastAsia"/>
          <w:u w:val="single"/>
        </w:rPr>
        <w:t>馬光農場第20及23區農地間</w:t>
      </w:r>
      <w:proofErr w:type="gramStart"/>
      <w:r w:rsidR="000A3FB7" w:rsidRPr="00A20D10">
        <w:rPr>
          <w:rFonts w:hint="eastAsia"/>
          <w:u w:val="single"/>
        </w:rPr>
        <w:t>蔗埕</w:t>
      </w:r>
      <w:proofErr w:type="gramEnd"/>
      <w:r w:rsidR="000A3FB7" w:rsidRPr="00A20D10">
        <w:rPr>
          <w:rFonts w:hint="eastAsia"/>
          <w:u w:val="single"/>
        </w:rPr>
        <w:t>旁</w:t>
      </w:r>
      <w:r w:rsidR="000A3FB7" w:rsidRPr="00A20D10">
        <w:rPr>
          <w:rStyle w:val="aff1"/>
        </w:rPr>
        <w:footnoteReference w:id="5"/>
      </w:r>
      <w:r w:rsidR="000A3FB7" w:rsidRPr="00A20D10">
        <w:rPr>
          <w:rFonts w:hint="eastAsia"/>
        </w:rPr>
        <w:t>、</w:t>
      </w:r>
      <w:r w:rsidR="000A3FB7" w:rsidRPr="00A20D10">
        <w:rPr>
          <w:rFonts w:hint="eastAsia"/>
          <w:u w:val="single"/>
        </w:rPr>
        <w:t>馬光農場第3及6區</w:t>
      </w:r>
      <w:proofErr w:type="gramStart"/>
      <w:r w:rsidR="000A3FB7" w:rsidRPr="00A20D10">
        <w:rPr>
          <w:rFonts w:hint="eastAsia"/>
          <w:u w:val="single"/>
        </w:rPr>
        <w:t>農地間農路</w:t>
      </w:r>
      <w:proofErr w:type="gramEnd"/>
      <w:r w:rsidR="000A3FB7" w:rsidRPr="00A20D10">
        <w:rPr>
          <w:rStyle w:val="aff1"/>
        </w:rPr>
        <w:footnoteReference w:id="6"/>
      </w:r>
      <w:r w:rsidR="000A3FB7" w:rsidRPr="00A20D10">
        <w:rPr>
          <w:rFonts w:hAnsi="標楷體"/>
        </w:rPr>
        <w:t>等</w:t>
      </w:r>
      <w:r w:rsidR="000A3FB7" w:rsidRPr="00A20D10">
        <w:rPr>
          <w:rFonts w:hAnsi="標楷體" w:hint="eastAsia"/>
        </w:rPr>
        <w:t>2</w:t>
      </w:r>
      <w:r w:rsidR="000A3FB7" w:rsidRPr="00A20D10">
        <w:rPr>
          <w:rFonts w:hAnsi="標楷體"/>
        </w:rPr>
        <w:t>處農地</w:t>
      </w:r>
      <w:r w:rsidR="000A3FB7" w:rsidRPr="00A20D10">
        <w:rPr>
          <w:rFonts w:hAnsi="標楷體" w:hint="eastAsia"/>
        </w:rPr>
        <w:t>，因</w:t>
      </w:r>
      <w:r w:rsidR="00DF30F2" w:rsidRPr="00A20D10">
        <w:rPr>
          <w:rFonts w:hAnsi="標楷體"/>
          <w:szCs w:val="32"/>
        </w:rPr>
        <w:t>內政部警政署保安警察第七總隊</w:t>
      </w:r>
      <w:r w:rsidR="000A3FB7" w:rsidRPr="00A20D10">
        <w:rPr>
          <w:rFonts w:hAnsi="標楷體" w:hint="eastAsia"/>
          <w:szCs w:val="32"/>
        </w:rPr>
        <w:t>(下稱</w:t>
      </w:r>
      <w:r w:rsidR="000A3FB7" w:rsidRPr="00A20D10">
        <w:rPr>
          <w:rFonts w:hint="eastAsia"/>
        </w:rPr>
        <w:t>保七總隊</w:t>
      </w:r>
      <w:r w:rsidR="000A3FB7" w:rsidRPr="00A20D10">
        <w:rPr>
          <w:rFonts w:hAnsi="標楷體" w:hint="eastAsia"/>
          <w:szCs w:val="32"/>
        </w:rPr>
        <w:t>)已</w:t>
      </w:r>
      <w:r w:rsidR="000A3FB7" w:rsidRPr="00A20D10">
        <w:t>於110年11月24日進行開挖</w:t>
      </w:r>
      <w:r w:rsidR="001873C7" w:rsidRPr="00A20D10">
        <w:rPr>
          <w:rFonts w:hint="eastAsia"/>
        </w:rPr>
        <w:t>並</w:t>
      </w:r>
      <w:r w:rsidR="000A3FB7" w:rsidRPr="00A20D10">
        <w:rPr>
          <w:u w:val="single"/>
        </w:rPr>
        <w:t>發現掩埋之廢棄物</w:t>
      </w:r>
      <w:r w:rsidR="00457EDD" w:rsidRPr="00A20D10">
        <w:rPr>
          <w:rFonts w:hint="eastAsia"/>
        </w:rPr>
        <w:t>(下稱保七查獲之2案)</w:t>
      </w:r>
      <w:r w:rsidR="000A3FB7">
        <w:rPr>
          <w:color w:val="000000"/>
        </w:rPr>
        <w:t>，</w:t>
      </w:r>
      <w:r w:rsidR="000A3FB7">
        <w:rPr>
          <w:rFonts w:hint="eastAsia"/>
          <w:color w:val="000000"/>
        </w:rPr>
        <w:t>故</w:t>
      </w:r>
      <w:proofErr w:type="gramStart"/>
      <w:r w:rsidR="007611C9">
        <w:rPr>
          <w:rFonts w:hint="eastAsia"/>
          <w:color w:val="000000"/>
        </w:rPr>
        <w:t>該</w:t>
      </w:r>
      <w:r w:rsidR="000A3FB7">
        <w:rPr>
          <w:color w:val="000000"/>
        </w:rPr>
        <w:t>部次</w:t>
      </w:r>
      <w:proofErr w:type="gramEnd"/>
      <w:r w:rsidR="000A3FB7">
        <w:rPr>
          <w:rFonts w:hint="eastAsia"/>
          <w:color w:val="000000"/>
        </w:rPr>
        <w:t>(25)</w:t>
      </w:r>
      <w:r w:rsidR="000A3FB7">
        <w:rPr>
          <w:color w:val="000000"/>
        </w:rPr>
        <w:t>日僅請台糖公司提供開挖相片佐證，未再重複挖掘，刻由保七總隊</w:t>
      </w:r>
      <w:r w:rsidR="006B2C0E">
        <w:rPr>
          <w:rFonts w:hint="eastAsia"/>
          <w:color w:val="000000"/>
        </w:rPr>
        <w:t>調</w:t>
      </w:r>
      <w:r w:rsidR="000A3FB7">
        <w:rPr>
          <w:color w:val="000000"/>
        </w:rPr>
        <w:t>查</w:t>
      </w:r>
      <w:r w:rsidR="006B2C0E">
        <w:rPr>
          <w:rFonts w:hint="eastAsia"/>
          <w:color w:val="000000"/>
        </w:rPr>
        <w:t>後移送</w:t>
      </w:r>
      <w:r w:rsidR="00744D1D">
        <w:rPr>
          <w:rStyle w:val="aff1"/>
          <w:color w:val="000000"/>
        </w:rPr>
        <w:footnoteReference w:id="7"/>
      </w:r>
      <w:r w:rsidR="006B2C0E">
        <w:rPr>
          <w:rFonts w:hint="eastAsia"/>
          <w:color w:val="000000"/>
        </w:rPr>
        <w:t>臺灣雲林地方檢察署偵</w:t>
      </w:r>
      <w:r w:rsidR="000A3FB7">
        <w:rPr>
          <w:color w:val="000000"/>
        </w:rPr>
        <w:t>辦中</w:t>
      </w:r>
      <w:r w:rsidR="00E60C9C">
        <w:rPr>
          <w:rFonts w:hint="eastAsia"/>
          <w:color w:val="000000"/>
        </w:rPr>
        <w:t>。上開5案，</w:t>
      </w:r>
      <w:r w:rsidR="00E95AC9">
        <w:rPr>
          <w:rFonts w:hint="eastAsia"/>
          <w:color w:val="000000"/>
        </w:rPr>
        <w:t>依</w:t>
      </w:r>
      <w:r w:rsidR="004730C4">
        <w:rPr>
          <w:rFonts w:hint="eastAsia"/>
          <w:color w:val="000000"/>
        </w:rPr>
        <w:t>馬光農場</w:t>
      </w:r>
      <w:r w:rsidR="006E6A12">
        <w:rPr>
          <w:rFonts w:hint="eastAsia"/>
          <w:color w:val="000000"/>
        </w:rPr>
        <w:t>巡查人員</w:t>
      </w:r>
      <w:r w:rsidR="00E95AC9">
        <w:rPr>
          <w:rFonts w:hint="eastAsia"/>
          <w:color w:val="000000"/>
        </w:rPr>
        <w:t>陳述，</w:t>
      </w:r>
      <w:r w:rsidR="00646813">
        <w:rPr>
          <w:rFonts w:hint="eastAsia"/>
          <w:color w:val="000000"/>
        </w:rPr>
        <w:t>分別於109年12月28日、110年8月間、110年某</w:t>
      </w:r>
      <w:r w:rsidR="009E7BF3">
        <w:rPr>
          <w:rFonts w:hint="eastAsia"/>
          <w:color w:val="000000"/>
        </w:rPr>
        <w:t>月</w:t>
      </w:r>
      <w:r w:rsidR="00646813">
        <w:rPr>
          <w:rFonts w:hint="eastAsia"/>
          <w:color w:val="000000"/>
        </w:rPr>
        <w:t>、110年</w:t>
      </w:r>
      <w:r w:rsidR="00646813" w:rsidRPr="00EA60ED">
        <w:rPr>
          <w:rFonts w:hAnsi="標楷體"/>
          <w:szCs w:val="32"/>
        </w:rPr>
        <w:t>9月15日及10月29日</w:t>
      </w:r>
      <w:r w:rsidR="00646813">
        <w:rPr>
          <w:rFonts w:hAnsi="標楷體" w:hint="eastAsia"/>
          <w:szCs w:val="32"/>
        </w:rPr>
        <w:t>巡查時發現異狀</w:t>
      </w:r>
      <w:r w:rsidR="006E6A12">
        <w:rPr>
          <w:rFonts w:hint="eastAsia"/>
          <w:color w:val="000000"/>
        </w:rPr>
        <w:t>，</w:t>
      </w:r>
      <w:proofErr w:type="gramStart"/>
      <w:r w:rsidR="00646813">
        <w:rPr>
          <w:rFonts w:hint="eastAsia"/>
          <w:color w:val="000000"/>
        </w:rPr>
        <w:t>卻</w:t>
      </w:r>
      <w:r w:rsidR="00E60C9C">
        <w:rPr>
          <w:rFonts w:hint="eastAsia"/>
          <w:color w:val="000000"/>
        </w:rPr>
        <w:t>均</w:t>
      </w:r>
      <w:r w:rsidR="004730C4">
        <w:rPr>
          <w:rFonts w:hint="eastAsia"/>
          <w:color w:val="000000"/>
        </w:rPr>
        <w:t>未依</w:t>
      </w:r>
      <w:proofErr w:type="gramEnd"/>
      <w:r w:rsidR="004730C4">
        <w:rPr>
          <w:rFonts w:hint="eastAsia"/>
          <w:color w:val="000000"/>
        </w:rPr>
        <w:t>規定填寫</w:t>
      </w:r>
      <w:r w:rsidR="006E6A12" w:rsidRPr="0058059D">
        <w:rPr>
          <w:rFonts w:hAnsi="標楷體"/>
          <w:szCs w:val="32"/>
        </w:rPr>
        <w:t>「農場土地巡查紀錄/通報單」及「土地巡查異狀處理經過及建議事件報告」</w:t>
      </w:r>
      <w:r w:rsidR="006E6A12">
        <w:rPr>
          <w:rFonts w:hAnsi="標楷體" w:hint="eastAsia"/>
          <w:szCs w:val="32"/>
        </w:rPr>
        <w:t>，且「</w:t>
      </w:r>
      <w:r w:rsidR="006E6A12">
        <w:rPr>
          <w:color w:val="000000"/>
        </w:rPr>
        <w:t>農場土地巡查紀錄表</w:t>
      </w:r>
      <w:r w:rsidR="006E6A12">
        <w:rPr>
          <w:rFonts w:hAnsi="標楷體" w:hint="eastAsia"/>
          <w:color w:val="000000"/>
        </w:rPr>
        <w:t>」</w:t>
      </w:r>
      <w:r w:rsidR="006E6A12">
        <w:rPr>
          <w:color w:val="000000"/>
        </w:rPr>
        <w:t>均登載巡查「正常」</w:t>
      </w:r>
      <w:r w:rsidR="00E95AC9">
        <w:rPr>
          <w:rFonts w:hint="eastAsia"/>
          <w:color w:val="000000"/>
        </w:rPr>
        <w:t>，</w:t>
      </w:r>
      <w:r w:rsidR="006E6A12">
        <w:rPr>
          <w:color w:val="000000"/>
        </w:rPr>
        <w:t>主要</w:t>
      </w:r>
      <w:r w:rsidR="00E95AC9">
        <w:rPr>
          <w:rFonts w:hint="eastAsia"/>
          <w:color w:val="000000"/>
        </w:rPr>
        <w:t>原因</w:t>
      </w:r>
      <w:r w:rsidR="006E6A12">
        <w:rPr>
          <w:color w:val="000000"/>
        </w:rPr>
        <w:t>係將巡查發現異狀回報上級主管農場主任後，</w:t>
      </w:r>
      <w:r w:rsidR="006E6A12" w:rsidRPr="00A20D10">
        <w:rPr>
          <w:color w:val="000000"/>
          <w:u w:val="single"/>
        </w:rPr>
        <w:t>主任</w:t>
      </w:r>
      <w:proofErr w:type="gramStart"/>
      <w:r w:rsidR="00BF430D" w:rsidRPr="00A20D10">
        <w:rPr>
          <w:rFonts w:hAnsi="標楷體"/>
          <w:szCs w:val="32"/>
          <w:u w:val="single"/>
        </w:rPr>
        <w:t>廖</w:t>
      </w:r>
      <w:proofErr w:type="gramEnd"/>
      <w:r w:rsidR="00BF430D" w:rsidRPr="00A20D10">
        <w:rPr>
          <w:rFonts w:hAnsi="標楷體"/>
          <w:szCs w:val="32"/>
          <w:u w:val="single"/>
        </w:rPr>
        <w:t>○○</w:t>
      </w:r>
      <w:r w:rsidR="006E6A12" w:rsidRPr="00A20D10">
        <w:rPr>
          <w:color w:val="000000"/>
          <w:u w:val="single"/>
        </w:rPr>
        <w:t>均</w:t>
      </w:r>
      <w:r w:rsidR="0049423D" w:rsidRPr="00A20D10">
        <w:rPr>
          <w:color w:val="000000"/>
          <w:u w:val="single"/>
        </w:rPr>
        <w:t>僱用</w:t>
      </w:r>
      <w:r w:rsidR="006E6A12" w:rsidRPr="00A20D10">
        <w:rPr>
          <w:color w:val="000000"/>
          <w:u w:val="single"/>
        </w:rPr>
        <w:t>挖土機將廢棄物就地掩埋</w:t>
      </w:r>
      <w:r w:rsidR="006E6A12">
        <w:rPr>
          <w:color w:val="000000"/>
        </w:rPr>
        <w:t>，或因時間差，</w:t>
      </w:r>
      <w:proofErr w:type="gramStart"/>
      <w:r w:rsidR="006E6A12">
        <w:rPr>
          <w:color w:val="000000"/>
        </w:rPr>
        <w:t>致沒及時</w:t>
      </w:r>
      <w:proofErr w:type="gramEnd"/>
      <w:r w:rsidR="006E6A12">
        <w:rPr>
          <w:color w:val="000000"/>
        </w:rPr>
        <w:t>察覺，</w:t>
      </w:r>
      <w:r w:rsidR="00C27720">
        <w:rPr>
          <w:rFonts w:hint="eastAsia"/>
          <w:color w:val="000000"/>
        </w:rPr>
        <w:t>抑</w:t>
      </w:r>
      <w:r w:rsidR="006E6A12">
        <w:rPr>
          <w:color w:val="000000"/>
        </w:rPr>
        <w:t>或依主任指示辦理等</w:t>
      </w:r>
      <w:r w:rsidR="000A3FB7">
        <w:rPr>
          <w:color w:val="000000"/>
        </w:rPr>
        <w:t>。</w:t>
      </w:r>
      <w:r w:rsidR="00D222D2">
        <w:rPr>
          <w:rFonts w:hAnsi="標楷體" w:hint="eastAsia"/>
        </w:rPr>
        <w:t>惟</w:t>
      </w:r>
      <w:proofErr w:type="gramStart"/>
      <w:r w:rsidR="000A3FB7">
        <w:rPr>
          <w:rFonts w:hAnsi="標楷體" w:hint="eastAsia"/>
        </w:rPr>
        <w:t>嗣</w:t>
      </w:r>
      <w:proofErr w:type="gramEnd"/>
      <w:r w:rsidR="00821EFF">
        <w:rPr>
          <w:rFonts w:hAnsi="標楷體" w:cs="SimSun" w:hint="eastAsia"/>
          <w:szCs w:val="32"/>
        </w:rPr>
        <w:t>經濟部</w:t>
      </w:r>
      <w:r w:rsidR="00063F88">
        <w:rPr>
          <w:rFonts w:hAnsi="標楷體" w:cs="SimSun" w:hint="eastAsia"/>
          <w:szCs w:val="32"/>
        </w:rPr>
        <w:t>就</w:t>
      </w:r>
      <w:r w:rsidR="00154E85">
        <w:rPr>
          <w:rFonts w:hAnsi="標楷體" w:cs="SimSun" w:hint="eastAsia"/>
          <w:szCs w:val="32"/>
        </w:rPr>
        <w:t>相關之</w:t>
      </w:r>
      <w:r w:rsidR="00821EFF">
        <w:rPr>
          <w:rFonts w:hAnsi="標楷體" w:cs="SimSun" w:hint="eastAsia"/>
          <w:szCs w:val="32"/>
        </w:rPr>
        <w:t>查</w:t>
      </w:r>
      <w:r w:rsidR="0051287E">
        <w:rPr>
          <w:rFonts w:hAnsi="標楷體" w:cs="SimSun" w:hint="eastAsia"/>
          <w:szCs w:val="32"/>
        </w:rPr>
        <w:t>核</w:t>
      </w:r>
      <w:r w:rsidR="00154E85">
        <w:rPr>
          <w:rFonts w:hAnsi="標楷體" w:cs="SimSun" w:hint="eastAsia"/>
          <w:szCs w:val="32"/>
        </w:rPr>
        <w:t>結果，</w:t>
      </w:r>
      <w:r w:rsidR="006E6A12">
        <w:rPr>
          <w:rFonts w:hAnsi="標楷體" w:cs="SimSun" w:hint="eastAsia"/>
          <w:szCs w:val="32"/>
        </w:rPr>
        <w:t>並</w:t>
      </w:r>
      <w:r w:rsidR="00154E85">
        <w:rPr>
          <w:rFonts w:hAnsi="標楷體" w:cs="SimSun" w:hint="eastAsia"/>
          <w:szCs w:val="32"/>
        </w:rPr>
        <w:t>未為負責之答復，爰</w:t>
      </w:r>
      <w:proofErr w:type="gramStart"/>
      <w:r w:rsidR="009E7BF3">
        <w:rPr>
          <w:rFonts w:hAnsi="標楷體" w:cs="SimSun" w:hint="eastAsia"/>
          <w:szCs w:val="32"/>
        </w:rPr>
        <w:t>審計部</w:t>
      </w:r>
      <w:r w:rsidR="00154E85">
        <w:rPr>
          <w:rFonts w:hAnsi="標楷體" w:cs="SimSun" w:hint="eastAsia"/>
          <w:szCs w:val="32"/>
        </w:rPr>
        <w:t>依審</w:t>
      </w:r>
      <w:proofErr w:type="gramEnd"/>
      <w:r w:rsidR="00154E85">
        <w:rPr>
          <w:rFonts w:hAnsi="標楷體" w:cs="SimSun" w:hint="eastAsia"/>
          <w:szCs w:val="32"/>
        </w:rPr>
        <w:t>計法第20條</w:t>
      </w:r>
      <w:r w:rsidR="00154E85">
        <w:rPr>
          <w:rStyle w:val="aff1"/>
          <w:rFonts w:hAnsi="標楷體" w:cs="SimSun"/>
          <w:szCs w:val="32"/>
        </w:rPr>
        <w:footnoteReference w:id="8"/>
      </w:r>
      <w:r w:rsidR="00154E85">
        <w:rPr>
          <w:rFonts w:hAnsi="標楷體" w:cs="SimSun" w:hint="eastAsia"/>
          <w:szCs w:val="32"/>
        </w:rPr>
        <w:t>第2項規定，函報本院。</w:t>
      </w:r>
    </w:p>
    <w:p w:rsidR="00426B1E" w:rsidRDefault="00D9393F" w:rsidP="00AC061C">
      <w:pPr>
        <w:pStyle w:val="3"/>
        <w:rPr>
          <w:rFonts w:hAnsi="標楷體" w:cs="SimSun"/>
          <w:szCs w:val="32"/>
        </w:rPr>
      </w:pPr>
      <w:proofErr w:type="gramStart"/>
      <w:r w:rsidRPr="00D9393F">
        <w:rPr>
          <w:rFonts w:hAnsi="標楷體" w:cs="SimSun" w:hint="eastAsia"/>
          <w:szCs w:val="32"/>
        </w:rPr>
        <w:lastRenderedPageBreak/>
        <w:t>詢</w:t>
      </w:r>
      <w:proofErr w:type="gramEnd"/>
      <w:r w:rsidRPr="00D9393F">
        <w:rPr>
          <w:rFonts w:hAnsi="標楷體" w:cs="SimSun" w:hint="eastAsia"/>
          <w:szCs w:val="32"/>
        </w:rPr>
        <w:t>據經濟部查</w:t>
      </w:r>
      <w:r w:rsidR="00426B1E">
        <w:rPr>
          <w:rFonts w:hAnsi="標楷體" w:cs="SimSun" w:hint="eastAsia"/>
          <w:szCs w:val="32"/>
        </w:rPr>
        <w:t>復</w:t>
      </w:r>
      <w:r w:rsidRPr="00D9393F">
        <w:rPr>
          <w:rFonts w:hAnsi="標楷體" w:cs="SimSun" w:hint="eastAsia"/>
          <w:szCs w:val="32"/>
        </w:rPr>
        <w:t>之說明</w:t>
      </w:r>
      <w:r w:rsidR="00E63907">
        <w:rPr>
          <w:rFonts w:hAnsi="標楷體" w:cs="SimSun" w:hint="eastAsia"/>
          <w:szCs w:val="32"/>
        </w:rPr>
        <w:t>略以</w:t>
      </w:r>
      <w:r w:rsidR="00426B1E">
        <w:rPr>
          <w:rFonts w:hAnsi="標楷體" w:cs="SimSun" w:hint="eastAsia"/>
          <w:szCs w:val="32"/>
        </w:rPr>
        <w:t>：</w:t>
      </w:r>
    </w:p>
    <w:p w:rsidR="00B411F1" w:rsidRPr="00984E3C" w:rsidRDefault="00B411F1" w:rsidP="00426B1E">
      <w:pPr>
        <w:pStyle w:val="4"/>
        <w:rPr>
          <w:rFonts w:cs="SimSun"/>
        </w:rPr>
      </w:pPr>
      <w:r w:rsidRPr="000724A0">
        <w:rPr>
          <w:rFonts w:hAnsi="標楷體" w:hint="eastAsia"/>
          <w:color w:val="000000" w:themeColor="text1"/>
          <w:szCs w:val="32"/>
          <w:lang w:val="ru-RU"/>
        </w:rPr>
        <w:t>本案緣</w:t>
      </w:r>
      <w:r w:rsidRPr="000724A0">
        <w:rPr>
          <w:rFonts w:hAnsi="標楷體" w:hint="eastAsia"/>
          <w:color w:val="000000" w:themeColor="text1"/>
          <w:szCs w:val="32"/>
        </w:rPr>
        <w:t>民眾於109年8月24日通知馬光農場，發現</w:t>
      </w:r>
      <w:proofErr w:type="gramStart"/>
      <w:r>
        <w:rPr>
          <w:rFonts w:hAnsi="標楷體" w:hint="eastAsia"/>
          <w:color w:val="000000" w:themeColor="text1"/>
          <w:szCs w:val="32"/>
        </w:rPr>
        <w:t>第</w:t>
      </w:r>
      <w:r w:rsidRPr="000724A0">
        <w:rPr>
          <w:rFonts w:hAnsi="標楷體" w:hint="eastAsia"/>
          <w:color w:val="000000" w:themeColor="text1"/>
          <w:szCs w:val="32"/>
        </w:rPr>
        <w:t>5耕區土地</w:t>
      </w:r>
      <w:proofErr w:type="gramEnd"/>
      <w:r w:rsidRPr="000724A0">
        <w:rPr>
          <w:rFonts w:hAnsi="標楷體" w:hint="eastAsia"/>
          <w:color w:val="000000" w:themeColor="text1"/>
          <w:szCs w:val="32"/>
        </w:rPr>
        <w:t>遭堆置廢棄物，馬光農場主任接獲通知後，隨即通報馬光派出所及</w:t>
      </w:r>
      <w:r w:rsidR="001630CE">
        <w:rPr>
          <w:rFonts w:hAnsi="標楷體" w:cs="SimSun"/>
          <w:szCs w:val="32"/>
        </w:rPr>
        <w:t>雲林縣環保局</w:t>
      </w:r>
      <w:r w:rsidRPr="000724A0">
        <w:rPr>
          <w:rFonts w:hAnsi="標楷體" w:hint="eastAsia"/>
          <w:color w:val="000000" w:themeColor="text1"/>
          <w:szCs w:val="32"/>
        </w:rPr>
        <w:t>至現場會</w:t>
      </w:r>
      <w:proofErr w:type="gramStart"/>
      <w:r w:rsidRPr="000724A0">
        <w:rPr>
          <w:rFonts w:hAnsi="標楷體" w:hint="eastAsia"/>
          <w:color w:val="000000" w:themeColor="text1"/>
          <w:szCs w:val="32"/>
        </w:rPr>
        <w:t>勘</w:t>
      </w:r>
      <w:proofErr w:type="gramEnd"/>
      <w:r w:rsidRPr="000724A0">
        <w:rPr>
          <w:rFonts w:hAnsi="標楷體" w:hint="eastAsia"/>
          <w:color w:val="000000" w:themeColor="text1"/>
          <w:szCs w:val="32"/>
        </w:rPr>
        <w:t>，</w:t>
      </w:r>
      <w:r w:rsidRPr="000724A0">
        <w:rPr>
          <w:rFonts w:hAnsi="標楷體" w:hint="eastAsia"/>
          <w:color w:val="000000" w:themeColor="text1"/>
          <w:szCs w:val="32"/>
          <w:lang w:val="ru-RU"/>
        </w:rPr>
        <w:t>嗣後並於</w:t>
      </w:r>
      <w:r w:rsidR="00762063" w:rsidRPr="00EA60ED">
        <w:rPr>
          <w:rFonts w:hAnsi="標楷體"/>
          <w:szCs w:val="32"/>
        </w:rPr>
        <w:t>110年9月6日、9月13日、9月15日及10月29日</w:t>
      </w:r>
      <w:r w:rsidRPr="000724A0">
        <w:rPr>
          <w:rFonts w:hAnsi="標楷體" w:hint="eastAsia"/>
          <w:color w:val="000000" w:themeColor="text1"/>
          <w:szCs w:val="32"/>
          <w:lang w:val="ru-RU"/>
        </w:rPr>
        <w:t>陸續發現多筆耕區土地遭非法</w:t>
      </w:r>
      <w:r w:rsidRPr="00A20D10">
        <w:rPr>
          <w:rFonts w:hAnsi="標楷體" w:hint="eastAsia"/>
          <w:color w:val="000000" w:themeColor="text1"/>
          <w:szCs w:val="32"/>
          <w:u w:val="single"/>
          <w:lang w:val="ru-RU"/>
        </w:rPr>
        <w:t>傾倒</w:t>
      </w:r>
      <w:r w:rsidRPr="000724A0">
        <w:rPr>
          <w:rFonts w:hAnsi="標楷體" w:hint="eastAsia"/>
          <w:color w:val="000000" w:themeColor="text1"/>
          <w:szCs w:val="32"/>
          <w:lang w:val="ru-RU"/>
        </w:rPr>
        <w:t>廢棄物案件</w:t>
      </w:r>
      <w:r w:rsidR="00762063">
        <w:rPr>
          <w:rFonts w:hAnsi="標楷體" w:hint="eastAsia"/>
          <w:color w:val="000000" w:themeColor="text1"/>
          <w:szCs w:val="32"/>
          <w:lang w:val="ru-RU"/>
        </w:rPr>
        <w:t>。</w:t>
      </w:r>
      <w:proofErr w:type="gramStart"/>
      <w:r w:rsidRPr="000724A0">
        <w:rPr>
          <w:rFonts w:hAnsi="標楷體" w:hint="eastAsia"/>
          <w:color w:val="000000" w:themeColor="text1"/>
          <w:szCs w:val="32"/>
          <w:lang w:val="ru-RU"/>
        </w:rPr>
        <w:t>審計部復於</w:t>
      </w:r>
      <w:proofErr w:type="gramEnd"/>
      <w:r w:rsidRPr="000724A0">
        <w:rPr>
          <w:rFonts w:hAnsi="標楷體" w:hint="eastAsia"/>
          <w:color w:val="000000" w:themeColor="text1"/>
          <w:szCs w:val="32"/>
          <w:lang w:val="ru-RU"/>
        </w:rPr>
        <w:t>110年11月25日及12月3日派員至馬光農場，會同虎尾糖廠及馬光農場人員現場會</w:t>
      </w:r>
      <w:proofErr w:type="gramStart"/>
      <w:r w:rsidRPr="000724A0">
        <w:rPr>
          <w:rFonts w:hAnsi="標楷體" w:hint="eastAsia"/>
          <w:color w:val="000000" w:themeColor="text1"/>
          <w:szCs w:val="32"/>
          <w:lang w:val="ru-RU"/>
        </w:rPr>
        <w:t>勘</w:t>
      </w:r>
      <w:proofErr w:type="gramEnd"/>
      <w:r w:rsidRPr="000724A0">
        <w:rPr>
          <w:rFonts w:hAnsi="標楷體" w:hint="eastAsia"/>
          <w:color w:val="000000" w:themeColor="text1"/>
          <w:szCs w:val="32"/>
          <w:lang w:val="ru-RU"/>
        </w:rPr>
        <w:t>並開挖調查，</w:t>
      </w:r>
      <w:r w:rsidRPr="00A20D10">
        <w:rPr>
          <w:rFonts w:hAnsi="標楷體" w:hint="eastAsia"/>
          <w:color w:val="000000" w:themeColor="text1"/>
          <w:szCs w:val="32"/>
          <w:u w:val="single"/>
          <w:lang w:val="ru-RU"/>
        </w:rPr>
        <w:t>再次發現</w:t>
      </w:r>
      <w:r w:rsidR="00762063" w:rsidRPr="00A20D10">
        <w:rPr>
          <w:rFonts w:hAnsi="標楷體" w:hint="eastAsia"/>
          <w:color w:val="000000" w:themeColor="text1"/>
          <w:szCs w:val="32"/>
          <w:u w:val="single"/>
          <w:lang w:val="ru-RU"/>
        </w:rPr>
        <w:t>3筆</w:t>
      </w:r>
      <w:r w:rsidR="00C929CF">
        <w:rPr>
          <w:rStyle w:val="aff1"/>
          <w:rFonts w:hAnsi="標楷體"/>
          <w:color w:val="000000" w:themeColor="text1"/>
          <w:szCs w:val="32"/>
          <w:lang w:val="ru-RU"/>
        </w:rPr>
        <w:footnoteReference w:id="9"/>
      </w:r>
      <w:proofErr w:type="gramStart"/>
      <w:r w:rsidRPr="000724A0">
        <w:rPr>
          <w:rFonts w:hAnsi="標楷體" w:hint="eastAsia"/>
          <w:color w:val="000000" w:themeColor="text1"/>
          <w:szCs w:val="32"/>
          <w:lang w:val="ru-RU"/>
        </w:rPr>
        <w:t>不同耕區</w:t>
      </w:r>
      <w:proofErr w:type="gramEnd"/>
      <w:r w:rsidRPr="000724A0">
        <w:rPr>
          <w:rFonts w:hAnsi="標楷體" w:hint="eastAsia"/>
          <w:color w:val="000000" w:themeColor="text1"/>
          <w:szCs w:val="32"/>
          <w:lang w:val="ru-RU"/>
        </w:rPr>
        <w:t>土地有非法</w:t>
      </w:r>
      <w:r w:rsidRPr="00A20D10">
        <w:rPr>
          <w:rFonts w:hAnsi="標楷體" w:hint="eastAsia"/>
          <w:color w:val="000000" w:themeColor="text1"/>
          <w:szCs w:val="32"/>
          <w:u w:val="single"/>
          <w:lang w:val="ru-RU"/>
        </w:rPr>
        <w:t>掩埋</w:t>
      </w:r>
      <w:r w:rsidRPr="000724A0">
        <w:rPr>
          <w:rFonts w:hAnsi="標楷體" w:hint="eastAsia"/>
          <w:color w:val="000000" w:themeColor="text1"/>
          <w:szCs w:val="32"/>
          <w:lang w:val="ru-RU"/>
        </w:rPr>
        <w:t>廢棄物之情事</w:t>
      </w:r>
      <w:r w:rsidR="00EA7157">
        <w:rPr>
          <w:rFonts w:hint="eastAsia"/>
        </w:rPr>
        <w:t>(</w:t>
      </w:r>
      <w:r w:rsidR="007611C9">
        <w:rPr>
          <w:rFonts w:hint="eastAsia"/>
        </w:rPr>
        <w:t>即前述</w:t>
      </w:r>
      <w:proofErr w:type="gramStart"/>
      <w:r w:rsidR="00EA7157" w:rsidRPr="007611C9">
        <w:rPr>
          <w:rFonts w:hAnsi="標楷體" w:hint="eastAsia"/>
          <w:color w:val="000000" w:themeColor="text1"/>
          <w:szCs w:val="32"/>
          <w:lang w:val="ru-RU"/>
        </w:rPr>
        <w:t>審計部新發掘</w:t>
      </w:r>
      <w:proofErr w:type="gramEnd"/>
      <w:r w:rsidR="00EA7157" w:rsidRPr="007611C9">
        <w:rPr>
          <w:rFonts w:hAnsi="標楷體" w:hint="eastAsia"/>
          <w:color w:val="000000" w:themeColor="text1"/>
          <w:szCs w:val="32"/>
          <w:lang w:val="ru-RU"/>
        </w:rPr>
        <w:t>之3</w:t>
      </w:r>
      <w:r w:rsidR="00457EDD">
        <w:rPr>
          <w:rFonts w:hAnsi="標楷體" w:hint="eastAsia"/>
          <w:color w:val="000000" w:themeColor="text1"/>
          <w:szCs w:val="32"/>
          <w:lang w:val="ru-RU"/>
        </w:rPr>
        <w:t>案</w:t>
      </w:r>
      <w:r w:rsidR="00EA7157" w:rsidRPr="007611C9">
        <w:rPr>
          <w:rFonts w:hAnsi="標楷體" w:hint="eastAsia"/>
          <w:color w:val="000000" w:themeColor="text1"/>
          <w:szCs w:val="32"/>
          <w:lang w:val="ru-RU"/>
        </w:rPr>
        <w:t>)</w:t>
      </w:r>
      <w:r w:rsidRPr="000724A0">
        <w:rPr>
          <w:rFonts w:hAnsi="標楷體" w:hint="eastAsia"/>
          <w:color w:val="000000" w:themeColor="text1"/>
          <w:szCs w:val="32"/>
          <w:lang w:val="ru-RU"/>
        </w:rPr>
        <w:t>。</w:t>
      </w:r>
    </w:p>
    <w:p w:rsidR="00984E3C" w:rsidRDefault="00984E3C" w:rsidP="00B95181">
      <w:pPr>
        <w:spacing w:line="160" w:lineRule="exact"/>
        <w:rPr>
          <w:rFonts w:cs="SimSun"/>
        </w:rPr>
      </w:pPr>
    </w:p>
    <w:p w:rsidR="00B95181" w:rsidRDefault="00B95181" w:rsidP="00B95181">
      <w:pPr>
        <w:pStyle w:val="4"/>
        <w:numPr>
          <w:ilvl w:val="0"/>
          <w:numId w:val="0"/>
        </w:numPr>
        <w:ind w:leftChars="-166" w:left="2" w:hangingChars="189" w:hanging="567"/>
        <w:rPr>
          <w:rFonts w:cs="SimSun"/>
        </w:rPr>
      </w:pPr>
      <w:r>
        <w:rPr>
          <w:rFonts w:hAnsi="標楷體" w:hint="eastAsia"/>
          <w:sz w:val="28"/>
          <w:szCs w:val="28"/>
        </w:rPr>
        <w:t>表</w:t>
      </w:r>
      <w:r w:rsidR="00854E6E">
        <w:rPr>
          <w:rFonts w:hAnsi="標楷體" w:hint="eastAsia"/>
          <w:sz w:val="28"/>
          <w:szCs w:val="28"/>
        </w:rPr>
        <w:t>3</w:t>
      </w:r>
      <w:r>
        <w:rPr>
          <w:rFonts w:hAnsi="標楷體" w:hint="eastAsia"/>
          <w:sz w:val="28"/>
          <w:szCs w:val="28"/>
        </w:rPr>
        <w:t>、馬光農場廢棄物</w:t>
      </w:r>
      <w:r w:rsidRPr="00426B1E">
        <w:rPr>
          <w:rFonts w:hAnsi="標楷體" w:hint="eastAsia"/>
          <w:sz w:val="28"/>
          <w:szCs w:val="28"/>
        </w:rPr>
        <w:t>案</w:t>
      </w:r>
      <w:r>
        <w:rPr>
          <w:rFonts w:hAnsi="標楷體" w:hint="eastAsia"/>
          <w:sz w:val="28"/>
          <w:szCs w:val="28"/>
        </w:rPr>
        <w:t>「</w:t>
      </w:r>
      <w:proofErr w:type="gramStart"/>
      <w:r>
        <w:rPr>
          <w:rFonts w:hAnsi="標楷體" w:hint="eastAsia"/>
          <w:sz w:val="28"/>
          <w:szCs w:val="28"/>
        </w:rPr>
        <w:t>審計部查察</w:t>
      </w:r>
      <w:proofErr w:type="gramEnd"/>
      <w:r>
        <w:rPr>
          <w:rFonts w:hAnsi="標楷體" w:hint="eastAsia"/>
          <w:sz w:val="28"/>
          <w:szCs w:val="28"/>
        </w:rPr>
        <w:t>」與「經濟部查復」案件對照表</w:t>
      </w:r>
    </w:p>
    <w:tbl>
      <w:tblPr>
        <w:tblStyle w:val="afb"/>
        <w:tblW w:w="10065" w:type="dxa"/>
        <w:tblInd w:w="-572" w:type="dxa"/>
        <w:tblLayout w:type="fixed"/>
        <w:tblLook w:val="04A0" w:firstRow="1" w:lastRow="0" w:firstColumn="1" w:lastColumn="0" w:noHBand="0" w:noVBand="1"/>
      </w:tblPr>
      <w:tblGrid>
        <w:gridCol w:w="1277"/>
        <w:gridCol w:w="1275"/>
        <w:gridCol w:w="1276"/>
        <w:gridCol w:w="1276"/>
        <w:gridCol w:w="1279"/>
        <w:gridCol w:w="1133"/>
        <w:gridCol w:w="1273"/>
        <w:gridCol w:w="1276"/>
      </w:tblGrid>
      <w:tr w:rsidR="00984E3C" w:rsidRPr="0067377A" w:rsidTr="00984E3C">
        <w:tc>
          <w:tcPr>
            <w:tcW w:w="6383" w:type="dxa"/>
            <w:gridSpan w:val="5"/>
            <w:shd w:val="clear" w:color="auto" w:fill="FFFF00"/>
          </w:tcPr>
          <w:p w:rsidR="00984E3C" w:rsidRPr="00BD05B1" w:rsidRDefault="00984E3C" w:rsidP="003E04DE">
            <w:pPr>
              <w:jc w:val="center"/>
              <w:rPr>
                <w:rFonts w:hAnsi="標楷體"/>
                <w:b/>
                <w:szCs w:val="32"/>
              </w:rPr>
            </w:pPr>
            <w:proofErr w:type="gramStart"/>
            <w:r w:rsidRPr="00BD05B1">
              <w:rPr>
                <w:rFonts w:hAnsi="標楷體" w:hint="eastAsia"/>
                <w:b/>
                <w:szCs w:val="32"/>
              </w:rPr>
              <w:t>審計部查察</w:t>
            </w:r>
            <w:proofErr w:type="gramEnd"/>
            <w:r w:rsidRPr="00BD05B1">
              <w:rPr>
                <w:rFonts w:hAnsi="標楷體" w:hint="eastAsia"/>
                <w:b/>
                <w:szCs w:val="32"/>
              </w:rPr>
              <w:t>之5案</w:t>
            </w:r>
          </w:p>
        </w:tc>
        <w:tc>
          <w:tcPr>
            <w:tcW w:w="1133" w:type="dxa"/>
            <w:tcBorders>
              <w:top w:val="nil"/>
              <w:bottom w:val="nil"/>
              <w:right w:val="nil"/>
            </w:tcBorders>
          </w:tcPr>
          <w:p w:rsidR="00984E3C" w:rsidRPr="0067377A" w:rsidRDefault="00984E3C" w:rsidP="003E04DE">
            <w:pPr>
              <w:jc w:val="center"/>
              <w:rPr>
                <w:rFonts w:hAnsi="標楷體"/>
                <w:sz w:val="20"/>
              </w:rPr>
            </w:pPr>
          </w:p>
        </w:tc>
        <w:tc>
          <w:tcPr>
            <w:tcW w:w="1273" w:type="dxa"/>
            <w:tcBorders>
              <w:top w:val="nil"/>
              <w:left w:val="nil"/>
              <w:bottom w:val="nil"/>
              <w:right w:val="nil"/>
            </w:tcBorders>
          </w:tcPr>
          <w:p w:rsidR="00984E3C" w:rsidRPr="0067377A" w:rsidRDefault="00984E3C" w:rsidP="003E04DE">
            <w:pPr>
              <w:jc w:val="center"/>
              <w:rPr>
                <w:rFonts w:hAnsi="標楷體"/>
                <w:sz w:val="20"/>
              </w:rPr>
            </w:pPr>
          </w:p>
        </w:tc>
        <w:tc>
          <w:tcPr>
            <w:tcW w:w="1276" w:type="dxa"/>
            <w:tcBorders>
              <w:top w:val="nil"/>
              <w:left w:val="nil"/>
              <w:bottom w:val="nil"/>
              <w:right w:val="nil"/>
            </w:tcBorders>
          </w:tcPr>
          <w:p w:rsidR="00984E3C" w:rsidRPr="0067377A" w:rsidRDefault="00984E3C" w:rsidP="003E04DE">
            <w:pPr>
              <w:jc w:val="center"/>
              <w:rPr>
                <w:rFonts w:hAnsi="標楷體"/>
                <w:sz w:val="20"/>
              </w:rPr>
            </w:pPr>
          </w:p>
        </w:tc>
      </w:tr>
      <w:tr w:rsidR="00984E3C" w:rsidRPr="0067377A" w:rsidTr="00984E3C">
        <w:tc>
          <w:tcPr>
            <w:tcW w:w="3828" w:type="dxa"/>
            <w:gridSpan w:val="3"/>
            <w:shd w:val="clear" w:color="auto" w:fill="FFFF00"/>
          </w:tcPr>
          <w:p w:rsidR="00984E3C" w:rsidRPr="00B95181" w:rsidRDefault="00984E3C" w:rsidP="003E04DE">
            <w:pPr>
              <w:jc w:val="center"/>
              <w:rPr>
                <w:rFonts w:hAnsi="標楷體"/>
                <w:b/>
                <w:sz w:val="28"/>
                <w:szCs w:val="28"/>
              </w:rPr>
            </w:pPr>
            <w:proofErr w:type="gramStart"/>
            <w:r w:rsidRPr="00B95181">
              <w:rPr>
                <w:rFonts w:hAnsi="標楷體" w:hint="eastAsia"/>
                <w:b/>
                <w:color w:val="FF0000"/>
                <w:sz w:val="28"/>
                <w:szCs w:val="28"/>
              </w:rPr>
              <w:t>審計部新發掘</w:t>
            </w:r>
            <w:proofErr w:type="gramEnd"/>
            <w:r w:rsidRPr="00B95181">
              <w:rPr>
                <w:rFonts w:hAnsi="標楷體" w:hint="eastAsia"/>
                <w:b/>
                <w:color w:val="FF0000"/>
                <w:sz w:val="28"/>
                <w:szCs w:val="28"/>
              </w:rPr>
              <w:t>之3案</w:t>
            </w:r>
          </w:p>
        </w:tc>
        <w:tc>
          <w:tcPr>
            <w:tcW w:w="2555" w:type="dxa"/>
            <w:gridSpan w:val="2"/>
            <w:shd w:val="clear" w:color="auto" w:fill="FFFF00"/>
          </w:tcPr>
          <w:p w:rsidR="00984E3C" w:rsidRPr="00B95181" w:rsidRDefault="00984E3C" w:rsidP="003E04DE">
            <w:pPr>
              <w:jc w:val="center"/>
              <w:rPr>
                <w:rFonts w:hAnsi="標楷體"/>
                <w:b/>
                <w:sz w:val="28"/>
                <w:szCs w:val="28"/>
              </w:rPr>
            </w:pPr>
            <w:r w:rsidRPr="00B95181">
              <w:rPr>
                <w:rFonts w:hAnsi="標楷體" w:hint="eastAsia"/>
                <w:b/>
                <w:color w:val="00B050"/>
                <w:sz w:val="28"/>
                <w:szCs w:val="28"/>
              </w:rPr>
              <w:t>保七查獲之2案</w:t>
            </w:r>
          </w:p>
        </w:tc>
        <w:tc>
          <w:tcPr>
            <w:tcW w:w="3682" w:type="dxa"/>
            <w:gridSpan w:val="3"/>
            <w:tcBorders>
              <w:top w:val="nil"/>
              <w:right w:val="nil"/>
            </w:tcBorders>
          </w:tcPr>
          <w:p w:rsidR="00984E3C" w:rsidRPr="0067377A" w:rsidRDefault="00984E3C" w:rsidP="003E04DE">
            <w:pPr>
              <w:jc w:val="center"/>
              <w:rPr>
                <w:rFonts w:hAnsi="標楷體"/>
                <w:sz w:val="20"/>
              </w:rPr>
            </w:pPr>
          </w:p>
        </w:tc>
      </w:tr>
      <w:tr w:rsidR="00984E3C" w:rsidRPr="0067377A" w:rsidTr="00984E3C">
        <w:tc>
          <w:tcPr>
            <w:tcW w:w="1277" w:type="dxa"/>
            <w:tcBorders>
              <w:bottom w:val="single" w:sz="4" w:space="0" w:color="auto"/>
            </w:tcBorders>
          </w:tcPr>
          <w:p w:rsidR="00984E3C" w:rsidRPr="00BD05B1" w:rsidRDefault="00984E3C" w:rsidP="00984E3C">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第6區</w:t>
            </w:r>
            <w:proofErr w:type="gramStart"/>
            <w:r w:rsidRPr="00BD05B1">
              <w:rPr>
                <w:rFonts w:hAnsi="標楷體" w:hint="eastAsia"/>
                <w:b/>
                <w:sz w:val="20"/>
                <w:u w:val="single"/>
              </w:rPr>
              <w:t>南面環溝</w:t>
            </w:r>
            <w:r w:rsidRPr="00BD05B1">
              <w:rPr>
                <w:rFonts w:hAnsi="標楷體" w:hint="eastAsia"/>
                <w:sz w:val="20"/>
              </w:rPr>
              <w:t>傾倒</w:t>
            </w:r>
            <w:proofErr w:type="gramEnd"/>
            <w:r w:rsidRPr="00BD05B1">
              <w:rPr>
                <w:rFonts w:hAnsi="標楷體" w:hint="eastAsia"/>
                <w:sz w:val="20"/>
              </w:rPr>
              <w:t>案</w:t>
            </w:r>
          </w:p>
          <w:p w:rsidR="00984E3C" w:rsidRPr="00BD05B1" w:rsidRDefault="00984E3C" w:rsidP="00984E3C">
            <w:pPr>
              <w:ind w:leftChars="-25" w:left="-85" w:rightChars="-7" w:right="-24"/>
              <w:rPr>
                <w:rFonts w:hAnsi="標楷體"/>
                <w:sz w:val="20"/>
              </w:rPr>
            </w:pPr>
            <w:r w:rsidRPr="00BD05B1">
              <w:rPr>
                <w:rFonts w:hAnsi="標楷體" w:hint="eastAsia"/>
                <w:sz w:val="20"/>
              </w:rPr>
              <w:t>(109.12.28 傾倒案)</w:t>
            </w:r>
          </w:p>
          <w:p w:rsidR="00984E3C" w:rsidRPr="00BD05B1" w:rsidRDefault="00984E3C" w:rsidP="00984E3C">
            <w:pPr>
              <w:ind w:leftChars="-25" w:left="-85" w:rightChars="-7" w:right="-24"/>
              <w:rPr>
                <w:rFonts w:hAnsi="標楷體"/>
                <w:sz w:val="20"/>
              </w:rPr>
            </w:pPr>
          </w:p>
          <w:p w:rsidR="00984E3C" w:rsidRPr="00BD05B1" w:rsidRDefault="00984E3C" w:rsidP="00984E3C">
            <w:pPr>
              <w:ind w:leftChars="-25" w:left="-85" w:rightChars="-7" w:right="-24"/>
              <w:rPr>
                <w:rFonts w:hAnsi="標楷體"/>
                <w:sz w:val="20"/>
              </w:rPr>
            </w:pPr>
          </w:p>
          <w:p w:rsidR="00984E3C" w:rsidRPr="00BD05B1" w:rsidRDefault="00984E3C" w:rsidP="00984E3C">
            <w:pPr>
              <w:ind w:leftChars="-25" w:left="-85" w:rightChars="-7" w:right="-24"/>
              <w:rPr>
                <w:rFonts w:hAnsi="標楷體"/>
                <w:sz w:val="20"/>
              </w:rPr>
            </w:pPr>
            <w:r w:rsidRPr="00BD05B1">
              <w:rPr>
                <w:rFonts w:hAnsi="標楷體" w:hint="eastAsia"/>
                <w:sz w:val="20"/>
              </w:rPr>
              <w:t>--</w:t>
            </w:r>
            <w:r>
              <w:rPr>
                <w:rFonts w:hAnsi="標楷體" w:hint="eastAsia"/>
                <w:sz w:val="20"/>
              </w:rPr>
              <w:t xml:space="preserve">- </w:t>
            </w:r>
            <w:r w:rsidRPr="00BD05B1">
              <w:rPr>
                <w:rFonts w:hAnsi="標楷體" w:hint="eastAsia"/>
                <w:sz w:val="20"/>
              </w:rPr>
              <w:t>30</w:t>
            </w:r>
            <w:r>
              <w:rPr>
                <w:rFonts w:hAnsi="標楷體" w:hint="eastAsia"/>
                <w:sz w:val="20"/>
              </w:rPr>
              <w:t>公</w:t>
            </w:r>
            <w:r w:rsidRPr="00BD05B1">
              <w:rPr>
                <w:rFonts w:hAnsi="標楷體" w:hint="eastAsia"/>
                <w:sz w:val="20"/>
              </w:rPr>
              <w:t>噸</w:t>
            </w:r>
          </w:p>
        </w:tc>
        <w:tc>
          <w:tcPr>
            <w:tcW w:w="1275" w:type="dxa"/>
            <w:tcBorders>
              <w:bottom w:val="single" w:sz="4" w:space="0" w:color="auto"/>
            </w:tcBorders>
          </w:tcPr>
          <w:p w:rsidR="00984E3C" w:rsidRPr="00BD05B1" w:rsidRDefault="00984E3C" w:rsidP="00DA6073">
            <w:pPr>
              <w:ind w:leftChars="-25" w:left="-85" w:rightChars="-7" w:right="-24"/>
              <w:rPr>
                <w:rFonts w:hAnsi="標楷體"/>
                <w:sz w:val="20"/>
              </w:rPr>
            </w:pPr>
            <w:r w:rsidRPr="00BD05B1">
              <w:rPr>
                <w:rFonts w:hAnsi="標楷體" w:hint="eastAsia"/>
                <w:sz w:val="20"/>
              </w:rPr>
              <w:t>虎尾</w:t>
            </w:r>
            <w:r w:rsidRPr="00BD05B1">
              <w:rPr>
                <w:rFonts w:hAnsi="標楷體"/>
                <w:sz w:val="20"/>
              </w:rPr>
              <w:t>農場</w:t>
            </w:r>
            <w:r w:rsidRPr="00BD05B1">
              <w:rPr>
                <w:rFonts w:hAnsi="標楷體" w:hint="eastAsia"/>
                <w:b/>
                <w:sz w:val="20"/>
                <w:u w:val="single"/>
              </w:rPr>
              <w:t>第24區農路</w:t>
            </w:r>
            <w:r w:rsidRPr="00BD05B1">
              <w:rPr>
                <w:rFonts w:hAnsi="標楷體" w:hint="eastAsia"/>
                <w:sz w:val="20"/>
              </w:rPr>
              <w:t>傾倒案</w:t>
            </w:r>
          </w:p>
          <w:p w:rsidR="00984E3C" w:rsidRPr="00BD05B1" w:rsidRDefault="00984E3C" w:rsidP="00DA6073">
            <w:pPr>
              <w:ind w:leftChars="-25" w:left="-85" w:rightChars="-7" w:right="-24"/>
              <w:rPr>
                <w:rFonts w:hAnsi="標楷體"/>
                <w:sz w:val="20"/>
              </w:rPr>
            </w:pPr>
            <w:r w:rsidRPr="00BD05B1">
              <w:rPr>
                <w:rFonts w:hAnsi="標楷體" w:hint="eastAsia"/>
                <w:sz w:val="20"/>
              </w:rPr>
              <w:t>(110</w:t>
            </w:r>
            <w:r w:rsidR="00DA6073">
              <w:rPr>
                <w:rFonts w:hAnsi="標楷體" w:hint="eastAsia"/>
                <w:sz w:val="20"/>
              </w:rPr>
              <w:t>年</w:t>
            </w:r>
            <w:r w:rsidRPr="00BD05B1">
              <w:rPr>
                <w:rFonts w:hAnsi="標楷體" w:hint="eastAsia"/>
                <w:sz w:val="20"/>
              </w:rPr>
              <w:t>8</w:t>
            </w:r>
            <w:r w:rsidR="00DA6073">
              <w:rPr>
                <w:rFonts w:hAnsi="標楷體" w:hint="eastAsia"/>
                <w:sz w:val="20"/>
              </w:rPr>
              <w:t>月間</w:t>
            </w:r>
            <w:r w:rsidRPr="00BD05B1">
              <w:rPr>
                <w:rFonts w:hAnsi="標楷體" w:hint="eastAsia"/>
                <w:sz w:val="20"/>
              </w:rPr>
              <w:t>傾倒案)</w:t>
            </w:r>
          </w:p>
          <w:p w:rsidR="00984E3C" w:rsidRPr="00BD05B1" w:rsidRDefault="00984E3C" w:rsidP="00DA6073">
            <w:pPr>
              <w:ind w:leftChars="-25" w:left="-85" w:rightChars="-7" w:right="-24"/>
              <w:rPr>
                <w:rFonts w:hAnsi="標楷體"/>
                <w:sz w:val="20"/>
              </w:rPr>
            </w:pPr>
          </w:p>
          <w:p w:rsidR="00984E3C" w:rsidRDefault="00984E3C" w:rsidP="00DA6073">
            <w:pPr>
              <w:ind w:leftChars="-25" w:left="-85" w:rightChars="-7" w:right="-24"/>
              <w:rPr>
                <w:rFonts w:hAnsi="標楷體"/>
                <w:sz w:val="20"/>
              </w:rPr>
            </w:pPr>
          </w:p>
          <w:p w:rsidR="00984E3C" w:rsidRPr="00BD05B1" w:rsidRDefault="00984E3C" w:rsidP="00DA6073">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984E3C" w:rsidRPr="00BD05B1" w:rsidRDefault="00984E3C" w:rsidP="00984E3C">
            <w:pPr>
              <w:ind w:leftChars="-25" w:left="-85" w:rightChars="-7" w:right="-24"/>
              <w:rPr>
                <w:rFonts w:hAnsi="標楷體"/>
                <w:sz w:val="20"/>
              </w:rPr>
            </w:pPr>
            <w:r w:rsidRPr="00BD05B1">
              <w:rPr>
                <w:rFonts w:hAnsi="標楷體" w:hint="eastAsia"/>
                <w:sz w:val="20"/>
              </w:rPr>
              <w:t>新興</w:t>
            </w:r>
            <w:r w:rsidRPr="00BD05B1">
              <w:rPr>
                <w:rFonts w:hAnsi="標楷體"/>
                <w:sz w:val="20"/>
              </w:rPr>
              <w:t>農場</w:t>
            </w:r>
            <w:r w:rsidRPr="00BD05B1">
              <w:rPr>
                <w:rFonts w:hAnsi="標楷體" w:hint="eastAsia"/>
                <w:b/>
                <w:sz w:val="20"/>
                <w:u w:val="single"/>
              </w:rPr>
              <w:t>第29區農地</w:t>
            </w:r>
            <w:r w:rsidRPr="00BD05B1">
              <w:rPr>
                <w:rFonts w:hAnsi="標楷體" w:hint="eastAsia"/>
                <w:sz w:val="20"/>
              </w:rPr>
              <w:t>傾倒案</w:t>
            </w:r>
          </w:p>
          <w:p w:rsidR="00984E3C" w:rsidRPr="00BD05B1" w:rsidRDefault="00984E3C" w:rsidP="00984E3C">
            <w:pPr>
              <w:ind w:leftChars="-25" w:left="-85" w:rightChars="-7" w:right="-24"/>
              <w:rPr>
                <w:rFonts w:hAnsi="標楷體"/>
                <w:sz w:val="20"/>
              </w:rPr>
            </w:pPr>
            <w:r w:rsidRPr="00BD05B1">
              <w:rPr>
                <w:rFonts w:hAnsi="標楷體" w:hint="eastAsia"/>
                <w:sz w:val="20"/>
              </w:rPr>
              <w:t>(</w:t>
            </w:r>
            <w:r w:rsidR="009E7BF3" w:rsidRPr="009E7BF3">
              <w:rPr>
                <w:rFonts w:hAnsi="標楷體" w:hint="eastAsia"/>
                <w:sz w:val="20"/>
              </w:rPr>
              <w:t>110年某月</w:t>
            </w:r>
            <w:r w:rsidRPr="00BD05B1">
              <w:rPr>
                <w:rFonts w:hAnsi="標楷體" w:hint="eastAsia"/>
                <w:sz w:val="20"/>
              </w:rPr>
              <w:t>)</w:t>
            </w:r>
          </w:p>
          <w:p w:rsidR="00984E3C" w:rsidRPr="00BD05B1"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Pr="00BD05B1" w:rsidRDefault="00984E3C" w:rsidP="00984E3C">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984E3C" w:rsidRPr="00BD05B1" w:rsidRDefault="00984E3C" w:rsidP="00984E3C">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第20及23區農地間</w:t>
            </w:r>
            <w:proofErr w:type="gramStart"/>
            <w:r w:rsidRPr="00BD05B1">
              <w:rPr>
                <w:rFonts w:hAnsi="標楷體" w:hint="eastAsia"/>
                <w:b/>
                <w:sz w:val="20"/>
                <w:u w:val="single"/>
              </w:rPr>
              <w:t>蔗</w:t>
            </w:r>
            <w:proofErr w:type="gramEnd"/>
            <w:r w:rsidRPr="00BD05B1">
              <w:rPr>
                <w:rFonts w:hAnsi="標楷體" w:hint="eastAsia"/>
                <w:b/>
                <w:sz w:val="20"/>
                <w:u w:val="single"/>
              </w:rPr>
              <w:t>埕旁</w:t>
            </w:r>
            <w:r w:rsidRPr="00BD05B1">
              <w:rPr>
                <w:rFonts w:hAnsi="標楷體" w:hint="eastAsia"/>
                <w:sz w:val="20"/>
              </w:rPr>
              <w:t>傾倒案</w:t>
            </w:r>
          </w:p>
          <w:p w:rsidR="00984E3C" w:rsidRPr="00BD05B1" w:rsidRDefault="00984E3C" w:rsidP="00984E3C">
            <w:pPr>
              <w:ind w:leftChars="-25" w:left="-85" w:rightChars="-7" w:right="-24"/>
              <w:rPr>
                <w:rFonts w:hAnsi="標楷體"/>
                <w:sz w:val="20"/>
              </w:rPr>
            </w:pPr>
            <w:r w:rsidRPr="00BD05B1">
              <w:rPr>
                <w:rFonts w:hAnsi="標楷體" w:hint="eastAsia"/>
                <w:sz w:val="20"/>
              </w:rPr>
              <w:t>(110.9.15 傾倒案)</w:t>
            </w:r>
          </w:p>
          <w:p w:rsidR="00984E3C" w:rsidRDefault="00984E3C" w:rsidP="00984E3C">
            <w:pPr>
              <w:ind w:leftChars="-25" w:left="-85" w:rightChars="-7" w:right="-24"/>
              <w:rPr>
                <w:rFonts w:hAnsi="標楷體"/>
                <w:sz w:val="20"/>
              </w:rPr>
            </w:pPr>
          </w:p>
          <w:p w:rsidR="00984E3C" w:rsidRPr="00BD05B1" w:rsidRDefault="00984E3C" w:rsidP="00984E3C">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w:t>
            </w:r>
            <w:r>
              <w:rPr>
                <w:rFonts w:hAnsi="標楷體" w:hint="eastAsia"/>
                <w:sz w:val="20"/>
              </w:rPr>
              <w:t>6</w:t>
            </w:r>
            <w:r w:rsidRPr="00BD05B1">
              <w:rPr>
                <w:rFonts w:hAnsi="標楷體" w:hint="eastAsia"/>
                <w:sz w:val="20"/>
              </w:rPr>
              <w:t>0</w:t>
            </w:r>
            <w:r>
              <w:rPr>
                <w:rFonts w:hAnsi="標楷體" w:hint="eastAsia"/>
                <w:sz w:val="20"/>
              </w:rPr>
              <w:t>公</w:t>
            </w:r>
            <w:r w:rsidRPr="00BD05B1">
              <w:rPr>
                <w:rFonts w:hAnsi="標楷體" w:hint="eastAsia"/>
                <w:sz w:val="20"/>
              </w:rPr>
              <w:t>噸</w:t>
            </w:r>
          </w:p>
        </w:tc>
        <w:tc>
          <w:tcPr>
            <w:tcW w:w="1279" w:type="dxa"/>
            <w:tcBorders>
              <w:bottom w:val="single" w:sz="4" w:space="0" w:color="auto"/>
            </w:tcBorders>
          </w:tcPr>
          <w:p w:rsidR="00984E3C" w:rsidRPr="00BD05B1" w:rsidRDefault="00984E3C" w:rsidP="00984E3C">
            <w:pPr>
              <w:ind w:leftChars="-25" w:left="-85" w:rightChars="-7" w:right="-24"/>
              <w:rPr>
                <w:rFonts w:hAnsi="標楷體"/>
                <w:sz w:val="20"/>
              </w:rPr>
            </w:pPr>
            <w:r w:rsidRPr="00BD05B1">
              <w:rPr>
                <w:rFonts w:hAnsi="標楷體" w:hint="eastAsia"/>
                <w:sz w:val="20"/>
              </w:rPr>
              <w:t>馬光</w:t>
            </w:r>
            <w:r w:rsidRPr="00BD05B1">
              <w:rPr>
                <w:rFonts w:hAnsi="標楷體"/>
                <w:sz w:val="20"/>
              </w:rPr>
              <w:t>農場</w:t>
            </w:r>
            <w:r w:rsidRPr="00BD05B1">
              <w:rPr>
                <w:rFonts w:hAnsi="標楷體" w:hint="eastAsia"/>
                <w:b/>
                <w:sz w:val="20"/>
                <w:u w:val="single"/>
              </w:rPr>
              <w:t>第3及6區</w:t>
            </w:r>
            <w:proofErr w:type="gramStart"/>
            <w:r w:rsidRPr="00BD05B1">
              <w:rPr>
                <w:rFonts w:hAnsi="標楷體" w:hint="eastAsia"/>
                <w:b/>
                <w:sz w:val="20"/>
                <w:u w:val="single"/>
              </w:rPr>
              <w:t>農地間農路</w:t>
            </w:r>
            <w:proofErr w:type="gramEnd"/>
            <w:r w:rsidRPr="00BD05B1">
              <w:rPr>
                <w:rFonts w:hAnsi="標楷體" w:hint="eastAsia"/>
                <w:sz w:val="20"/>
              </w:rPr>
              <w:t>傾倒案 (110.10.29 傾倒案)</w:t>
            </w:r>
          </w:p>
          <w:p w:rsidR="00984E3C" w:rsidRDefault="00984E3C" w:rsidP="00984E3C">
            <w:pPr>
              <w:ind w:leftChars="-25" w:left="-85" w:rightChars="-7" w:right="-24"/>
              <w:rPr>
                <w:rFonts w:hAnsi="標楷體"/>
                <w:sz w:val="20"/>
              </w:rPr>
            </w:pPr>
          </w:p>
          <w:p w:rsidR="00984E3C" w:rsidRPr="00BD05B1" w:rsidRDefault="00984E3C" w:rsidP="00984E3C">
            <w:pPr>
              <w:ind w:leftChars="-25" w:left="-85" w:rightChars="-7" w:right="-24"/>
              <w:rPr>
                <w:rFonts w:hAnsi="標楷體"/>
                <w:sz w:val="20"/>
              </w:rPr>
            </w:pPr>
            <w:r w:rsidRPr="00BD05B1">
              <w:rPr>
                <w:rFonts w:hAnsi="標楷體" w:hint="eastAsia"/>
                <w:sz w:val="20"/>
              </w:rPr>
              <w:t>--</w:t>
            </w:r>
            <w:r>
              <w:rPr>
                <w:rFonts w:hAnsi="標楷體" w:hint="eastAsia"/>
                <w:sz w:val="20"/>
              </w:rPr>
              <w:t>-</w:t>
            </w:r>
            <w:r w:rsidRPr="00BD05B1">
              <w:rPr>
                <w:rFonts w:hAnsi="標楷體" w:hint="eastAsia"/>
                <w:sz w:val="20"/>
              </w:rPr>
              <w:t xml:space="preserve"> 20</w:t>
            </w:r>
            <w:r>
              <w:rPr>
                <w:rFonts w:hAnsi="標楷體" w:hint="eastAsia"/>
                <w:sz w:val="20"/>
              </w:rPr>
              <w:t>公</w:t>
            </w:r>
            <w:r w:rsidRPr="00BD05B1">
              <w:rPr>
                <w:rFonts w:hAnsi="標楷體" w:hint="eastAsia"/>
                <w:sz w:val="20"/>
              </w:rPr>
              <w:t>噸</w:t>
            </w:r>
          </w:p>
        </w:tc>
        <w:tc>
          <w:tcPr>
            <w:tcW w:w="1133" w:type="dxa"/>
            <w:tcBorders>
              <w:bottom w:val="single" w:sz="4" w:space="0" w:color="auto"/>
            </w:tcBorders>
          </w:tcPr>
          <w:p w:rsidR="00984E3C" w:rsidRPr="0067377A" w:rsidRDefault="00984E3C" w:rsidP="00984E3C">
            <w:pPr>
              <w:ind w:leftChars="-25" w:left="-85" w:rightChars="-7" w:right="-24"/>
              <w:rPr>
                <w:rFonts w:hAnsi="標楷體"/>
                <w:sz w:val="20"/>
              </w:rPr>
            </w:pPr>
            <w:r w:rsidRPr="0067377A">
              <w:rPr>
                <w:rFonts w:hAnsi="標楷體" w:hint="eastAsia"/>
                <w:sz w:val="20"/>
              </w:rPr>
              <w:t>109.8.24傾倒案</w:t>
            </w: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Pr="0067377A" w:rsidRDefault="00984E3C" w:rsidP="00984E3C">
            <w:pPr>
              <w:ind w:leftChars="-25" w:left="-85" w:rightChars="-7" w:right="-24"/>
              <w:rPr>
                <w:rFonts w:hAnsi="標楷體"/>
                <w:sz w:val="20"/>
              </w:rPr>
            </w:pPr>
            <w:r>
              <w:rPr>
                <w:rFonts w:hAnsi="標楷體" w:hint="eastAsia"/>
                <w:sz w:val="20"/>
              </w:rPr>
              <w:t>重量不明</w:t>
            </w:r>
          </w:p>
        </w:tc>
        <w:tc>
          <w:tcPr>
            <w:tcW w:w="1273" w:type="dxa"/>
            <w:tcBorders>
              <w:bottom w:val="single" w:sz="4" w:space="0" w:color="auto"/>
            </w:tcBorders>
          </w:tcPr>
          <w:p w:rsidR="00984E3C" w:rsidRPr="0067377A" w:rsidRDefault="00984E3C" w:rsidP="00984E3C">
            <w:pPr>
              <w:ind w:leftChars="-25" w:left="-85" w:rightChars="-7" w:right="-24"/>
              <w:rPr>
                <w:rFonts w:hAnsi="標楷體"/>
                <w:sz w:val="20"/>
              </w:rPr>
            </w:pPr>
            <w:r w:rsidRPr="0067377A">
              <w:rPr>
                <w:rFonts w:hAnsi="標楷體" w:hint="eastAsia"/>
                <w:sz w:val="20"/>
              </w:rPr>
              <w:t>110.9.6傾倒案</w:t>
            </w: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Pr="0067377A" w:rsidRDefault="00984E3C" w:rsidP="00984E3C">
            <w:pPr>
              <w:ind w:leftChars="-25" w:left="-85" w:rightChars="-7" w:right="-24"/>
              <w:rPr>
                <w:rFonts w:hAnsi="標楷體"/>
                <w:sz w:val="20"/>
              </w:rPr>
            </w:pPr>
            <w:r>
              <w:rPr>
                <w:rFonts w:hAnsi="標楷體" w:hint="eastAsia"/>
                <w:sz w:val="20"/>
              </w:rPr>
              <w:t xml:space="preserve">--- </w:t>
            </w:r>
            <w:r w:rsidRPr="0067377A">
              <w:rPr>
                <w:rFonts w:hAnsi="標楷體" w:hint="eastAsia"/>
                <w:sz w:val="20"/>
              </w:rPr>
              <w:t>30</w:t>
            </w:r>
            <w:r>
              <w:rPr>
                <w:rFonts w:hAnsi="標楷體" w:hint="eastAsia"/>
                <w:sz w:val="20"/>
              </w:rPr>
              <w:t>公</w:t>
            </w:r>
            <w:r w:rsidRPr="00BD05B1">
              <w:rPr>
                <w:rFonts w:hAnsi="標楷體" w:hint="eastAsia"/>
                <w:sz w:val="20"/>
              </w:rPr>
              <w:t>噸</w:t>
            </w:r>
          </w:p>
        </w:tc>
        <w:tc>
          <w:tcPr>
            <w:tcW w:w="1276" w:type="dxa"/>
            <w:tcBorders>
              <w:bottom w:val="single" w:sz="4" w:space="0" w:color="auto"/>
            </w:tcBorders>
          </w:tcPr>
          <w:p w:rsidR="00984E3C" w:rsidRPr="0067377A" w:rsidRDefault="00984E3C" w:rsidP="00984E3C">
            <w:pPr>
              <w:ind w:leftChars="-25" w:left="-85" w:rightChars="-7" w:right="-24"/>
              <w:rPr>
                <w:rFonts w:hAnsi="標楷體"/>
                <w:sz w:val="20"/>
              </w:rPr>
            </w:pPr>
            <w:r w:rsidRPr="0067377A">
              <w:rPr>
                <w:rFonts w:hAnsi="標楷體" w:hint="eastAsia"/>
                <w:sz w:val="20"/>
              </w:rPr>
              <w:t>110.9.13傾倒案</w:t>
            </w: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Default="00984E3C" w:rsidP="00984E3C">
            <w:pPr>
              <w:ind w:leftChars="-25" w:left="-85" w:rightChars="-7" w:right="-24"/>
              <w:rPr>
                <w:rFonts w:hAnsi="標楷體"/>
                <w:sz w:val="20"/>
              </w:rPr>
            </w:pPr>
          </w:p>
          <w:p w:rsidR="00984E3C" w:rsidRPr="0067377A" w:rsidRDefault="00984E3C" w:rsidP="00984E3C">
            <w:pPr>
              <w:ind w:leftChars="-25" w:left="-85" w:rightChars="-7" w:right="-24"/>
              <w:rPr>
                <w:rFonts w:hAnsi="標楷體"/>
                <w:sz w:val="20"/>
              </w:rPr>
            </w:pPr>
            <w:r>
              <w:rPr>
                <w:rFonts w:hAnsi="標楷體" w:hint="eastAsia"/>
                <w:sz w:val="20"/>
              </w:rPr>
              <w:t xml:space="preserve">--- </w:t>
            </w:r>
            <w:r w:rsidRPr="0067377A">
              <w:rPr>
                <w:rFonts w:hAnsi="標楷體" w:hint="eastAsia"/>
                <w:sz w:val="20"/>
              </w:rPr>
              <w:t>60</w:t>
            </w:r>
            <w:r>
              <w:rPr>
                <w:rFonts w:hAnsi="標楷體" w:hint="eastAsia"/>
                <w:sz w:val="20"/>
              </w:rPr>
              <w:t>公</w:t>
            </w:r>
            <w:r w:rsidRPr="00BD05B1">
              <w:rPr>
                <w:rFonts w:hAnsi="標楷體" w:hint="eastAsia"/>
                <w:sz w:val="20"/>
              </w:rPr>
              <w:t>噸</w:t>
            </w:r>
          </w:p>
        </w:tc>
      </w:tr>
      <w:tr w:rsidR="00984E3C" w:rsidRPr="0067377A" w:rsidTr="00984E3C">
        <w:tc>
          <w:tcPr>
            <w:tcW w:w="1277" w:type="dxa"/>
            <w:tcBorders>
              <w:top w:val="single" w:sz="4" w:space="0" w:color="auto"/>
              <w:left w:val="nil"/>
              <w:bottom w:val="nil"/>
              <w:right w:val="nil"/>
            </w:tcBorders>
          </w:tcPr>
          <w:p w:rsidR="00984E3C" w:rsidRPr="0067377A" w:rsidRDefault="00984E3C" w:rsidP="003E04DE">
            <w:pPr>
              <w:rPr>
                <w:rFonts w:hAnsi="標楷體"/>
                <w:sz w:val="20"/>
              </w:rPr>
            </w:pPr>
          </w:p>
        </w:tc>
        <w:tc>
          <w:tcPr>
            <w:tcW w:w="1275" w:type="dxa"/>
            <w:tcBorders>
              <w:top w:val="single" w:sz="4" w:space="0" w:color="auto"/>
              <w:left w:val="nil"/>
              <w:bottom w:val="nil"/>
              <w:right w:val="nil"/>
            </w:tcBorders>
          </w:tcPr>
          <w:p w:rsidR="00984E3C" w:rsidRPr="0067377A" w:rsidRDefault="00984E3C" w:rsidP="003E04DE">
            <w:pPr>
              <w:rPr>
                <w:rFonts w:hAnsi="標楷體"/>
                <w:sz w:val="20"/>
              </w:rPr>
            </w:pPr>
          </w:p>
        </w:tc>
        <w:tc>
          <w:tcPr>
            <w:tcW w:w="1276" w:type="dxa"/>
            <w:tcBorders>
              <w:top w:val="single" w:sz="4" w:space="0" w:color="auto"/>
              <w:left w:val="nil"/>
              <w:bottom w:val="nil"/>
              <w:right w:val="single" w:sz="4" w:space="0" w:color="auto"/>
            </w:tcBorders>
          </w:tcPr>
          <w:p w:rsidR="00984E3C" w:rsidRPr="0067377A" w:rsidRDefault="00984E3C" w:rsidP="003E04DE">
            <w:pPr>
              <w:rPr>
                <w:rFonts w:hAnsi="標楷體"/>
                <w:sz w:val="20"/>
              </w:rPr>
            </w:pPr>
          </w:p>
        </w:tc>
        <w:tc>
          <w:tcPr>
            <w:tcW w:w="2555" w:type="dxa"/>
            <w:gridSpan w:val="2"/>
            <w:tcBorders>
              <w:left w:val="single" w:sz="4" w:space="0" w:color="auto"/>
              <w:right w:val="single" w:sz="4" w:space="0" w:color="auto"/>
            </w:tcBorders>
            <w:shd w:val="clear" w:color="auto" w:fill="DAEEF3" w:themeFill="accent5" w:themeFillTint="33"/>
          </w:tcPr>
          <w:p w:rsidR="00984E3C" w:rsidRPr="00B95181" w:rsidRDefault="00984E3C" w:rsidP="003E04DE">
            <w:pPr>
              <w:jc w:val="center"/>
              <w:rPr>
                <w:rFonts w:hAnsi="標楷體"/>
                <w:b/>
                <w:sz w:val="28"/>
                <w:szCs w:val="28"/>
              </w:rPr>
            </w:pPr>
            <w:r w:rsidRPr="00B95181">
              <w:rPr>
                <w:rFonts w:hAnsi="標楷體" w:hint="eastAsia"/>
                <w:b/>
                <w:color w:val="00B050"/>
                <w:sz w:val="28"/>
                <w:szCs w:val="28"/>
              </w:rPr>
              <w:t>保七查獲之2案</w:t>
            </w:r>
          </w:p>
        </w:tc>
        <w:tc>
          <w:tcPr>
            <w:tcW w:w="3682" w:type="dxa"/>
            <w:gridSpan w:val="3"/>
            <w:tcBorders>
              <w:left w:val="single" w:sz="4" w:space="0" w:color="auto"/>
              <w:right w:val="single" w:sz="4" w:space="0" w:color="auto"/>
            </w:tcBorders>
            <w:shd w:val="clear" w:color="auto" w:fill="DAEEF3" w:themeFill="accent5" w:themeFillTint="33"/>
          </w:tcPr>
          <w:p w:rsidR="00984E3C" w:rsidRPr="00B95181" w:rsidRDefault="00984E3C" w:rsidP="003E04DE">
            <w:pPr>
              <w:jc w:val="center"/>
              <w:rPr>
                <w:rFonts w:hAnsi="標楷體"/>
                <w:b/>
                <w:sz w:val="28"/>
                <w:szCs w:val="28"/>
              </w:rPr>
            </w:pPr>
            <w:r w:rsidRPr="00B95181">
              <w:rPr>
                <w:rFonts w:hAnsi="標楷體"/>
                <w:b/>
                <w:color w:val="FF0000"/>
                <w:sz w:val="28"/>
                <w:szCs w:val="28"/>
              </w:rPr>
              <w:t>109年8月24日</w:t>
            </w:r>
            <w:r w:rsidRPr="00B95181">
              <w:rPr>
                <w:rFonts w:hAnsi="標楷體" w:hint="eastAsia"/>
                <w:b/>
                <w:color w:val="FF0000"/>
                <w:sz w:val="28"/>
                <w:szCs w:val="28"/>
              </w:rPr>
              <w:t>等3案</w:t>
            </w:r>
          </w:p>
        </w:tc>
      </w:tr>
      <w:tr w:rsidR="00984E3C" w:rsidRPr="0067377A" w:rsidTr="00984E3C">
        <w:tc>
          <w:tcPr>
            <w:tcW w:w="1277" w:type="dxa"/>
            <w:tcBorders>
              <w:top w:val="nil"/>
              <w:left w:val="nil"/>
              <w:bottom w:val="nil"/>
              <w:right w:val="nil"/>
            </w:tcBorders>
          </w:tcPr>
          <w:p w:rsidR="00984E3C" w:rsidRPr="0067377A" w:rsidRDefault="00984E3C" w:rsidP="003E04DE">
            <w:pPr>
              <w:rPr>
                <w:rFonts w:hAnsi="標楷體"/>
                <w:sz w:val="20"/>
              </w:rPr>
            </w:pPr>
          </w:p>
        </w:tc>
        <w:tc>
          <w:tcPr>
            <w:tcW w:w="1275" w:type="dxa"/>
            <w:tcBorders>
              <w:top w:val="nil"/>
              <w:left w:val="nil"/>
              <w:bottom w:val="nil"/>
              <w:right w:val="nil"/>
            </w:tcBorders>
          </w:tcPr>
          <w:p w:rsidR="00984E3C" w:rsidRPr="0067377A" w:rsidRDefault="00984E3C" w:rsidP="003E04DE">
            <w:pPr>
              <w:rPr>
                <w:rFonts w:hAnsi="標楷體"/>
                <w:sz w:val="20"/>
              </w:rPr>
            </w:pPr>
          </w:p>
        </w:tc>
        <w:tc>
          <w:tcPr>
            <w:tcW w:w="1276" w:type="dxa"/>
            <w:tcBorders>
              <w:top w:val="nil"/>
              <w:left w:val="nil"/>
              <w:bottom w:val="nil"/>
              <w:right w:val="single" w:sz="4" w:space="0" w:color="auto"/>
            </w:tcBorders>
          </w:tcPr>
          <w:p w:rsidR="00984E3C" w:rsidRPr="0067377A" w:rsidRDefault="00984E3C" w:rsidP="003E04DE">
            <w:pPr>
              <w:rPr>
                <w:rFonts w:hAnsi="標楷體"/>
                <w:sz w:val="20"/>
              </w:rPr>
            </w:pPr>
          </w:p>
        </w:tc>
        <w:tc>
          <w:tcPr>
            <w:tcW w:w="6237" w:type="dxa"/>
            <w:gridSpan w:val="5"/>
            <w:tcBorders>
              <w:left w:val="single" w:sz="4" w:space="0" w:color="auto"/>
              <w:right w:val="single" w:sz="4" w:space="0" w:color="auto"/>
            </w:tcBorders>
            <w:shd w:val="clear" w:color="auto" w:fill="DAEEF3" w:themeFill="accent5" w:themeFillTint="33"/>
          </w:tcPr>
          <w:p w:rsidR="00984E3C" w:rsidRPr="00BD05B1" w:rsidRDefault="00984E3C" w:rsidP="003E04DE">
            <w:pPr>
              <w:jc w:val="center"/>
              <w:rPr>
                <w:rFonts w:hAnsi="標楷體"/>
                <w:b/>
                <w:szCs w:val="32"/>
              </w:rPr>
            </w:pPr>
            <w:r w:rsidRPr="00BD05B1">
              <w:rPr>
                <w:rFonts w:hAnsi="標楷體" w:hint="eastAsia"/>
                <w:b/>
                <w:szCs w:val="32"/>
              </w:rPr>
              <w:t>經濟部查復之5案</w:t>
            </w:r>
          </w:p>
        </w:tc>
      </w:tr>
    </w:tbl>
    <w:p w:rsidR="00B95181" w:rsidRDefault="00B95181" w:rsidP="00B95181">
      <w:pPr>
        <w:pStyle w:val="3"/>
        <w:numPr>
          <w:ilvl w:val="0"/>
          <w:numId w:val="0"/>
        </w:numPr>
        <w:kinsoku w:val="0"/>
        <w:ind w:leftChars="-166" w:left="2" w:hangingChars="218" w:hanging="567"/>
        <w:rPr>
          <w:sz w:val="24"/>
          <w:szCs w:val="24"/>
        </w:rPr>
      </w:pPr>
      <w:r w:rsidRPr="009A7B5D">
        <w:rPr>
          <w:rFonts w:hint="eastAsia"/>
          <w:sz w:val="24"/>
          <w:szCs w:val="24"/>
        </w:rPr>
        <w:t>資料來源：</w:t>
      </w:r>
      <w:proofErr w:type="gramStart"/>
      <w:r w:rsidR="00937F96">
        <w:rPr>
          <w:rFonts w:hint="eastAsia"/>
          <w:sz w:val="24"/>
          <w:szCs w:val="24"/>
        </w:rPr>
        <w:t>審計部及經濟部</w:t>
      </w:r>
      <w:proofErr w:type="gramEnd"/>
      <w:r w:rsidR="00937F96">
        <w:rPr>
          <w:rFonts w:hint="eastAsia"/>
          <w:sz w:val="24"/>
          <w:szCs w:val="24"/>
        </w:rPr>
        <w:t>之基礎資料、本案彙整</w:t>
      </w:r>
      <w:r w:rsidRPr="009A7B5D">
        <w:rPr>
          <w:rFonts w:hint="eastAsia"/>
          <w:sz w:val="24"/>
          <w:szCs w:val="24"/>
        </w:rPr>
        <w:t>。</w:t>
      </w:r>
    </w:p>
    <w:p w:rsidR="00B95181" w:rsidRDefault="00B95181" w:rsidP="00B95181">
      <w:pPr>
        <w:spacing w:line="160" w:lineRule="exact"/>
        <w:rPr>
          <w:rFonts w:cs="SimSun"/>
        </w:rPr>
      </w:pPr>
    </w:p>
    <w:p w:rsidR="00B95181" w:rsidRPr="00B95181" w:rsidRDefault="00B95181" w:rsidP="00B95181">
      <w:pPr>
        <w:spacing w:line="160" w:lineRule="exact"/>
        <w:rPr>
          <w:rFonts w:cs="SimSun"/>
        </w:rPr>
      </w:pPr>
    </w:p>
    <w:p w:rsidR="006775EA" w:rsidRPr="00D9393F" w:rsidRDefault="006C71E5" w:rsidP="00426B1E">
      <w:pPr>
        <w:pStyle w:val="4"/>
        <w:rPr>
          <w:rFonts w:cs="SimSun"/>
        </w:rPr>
      </w:pPr>
      <w:proofErr w:type="gramStart"/>
      <w:r>
        <w:rPr>
          <w:rFonts w:cs="SimSun" w:hint="eastAsia"/>
        </w:rPr>
        <w:t>該部</w:t>
      </w:r>
      <w:r w:rsidR="00D9393F">
        <w:rPr>
          <w:rFonts w:cs="SimSun" w:hint="eastAsia"/>
        </w:rPr>
        <w:t>經</w:t>
      </w:r>
      <w:r w:rsidR="001C393C">
        <w:rPr>
          <w:rFonts w:cs="SimSun" w:hint="eastAsia"/>
        </w:rPr>
        <w:t>責成</w:t>
      </w:r>
      <w:proofErr w:type="gramEnd"/>
      <w:r w:rsidR="001C393C">
        <w:rPr>
          <w:rFonts w:cs="SimSun" w:hint="eastAsia"/>
        </w:rPr>
        <w:t>台</w:t>
      </w:r>
      <w:r w:rsidR="00D9393F">
        <w:rPr>
          <w:rFonts w:cs="SimSun" w:hint="eastAsia"/>
        </w:rPr>
        <w:t>糖公司政風處</w:t>
      </w:r>
      <w:r w:rsidR="00D9393F" w:rsidRPr="000724A0">
        <w:rPr>
          <w:rFonts w:hint="eastAsia"/>
        </w:rPr>
        <w:t>調卷查察</w:t>
      </w:r>
      <w:r w:rsidR="00E63907">
        <w:rPr>
          <w:rFonts w:hint="eastAsia"/>
        </w:rPr>
        <w:t>及</w:t>
      </w:r>
      <w:r w:rsidR="00D9393F" w:rsidRPr="000724A0">
        <w:rPr>
          <w:rFonts w:hint="eastAsia"/>
        </w:rPr>
        <w:t>訪談相關人員，審認本案有下列違失情事：</w:t>
      </w:r>
    </w:p>
    <w:p w:rsidR="00683D20" w:rsidRPr="00683D20" w:rsidRDefault="00683D20" w:rsidP="00426B1E">
      <w:pPr>
        <w:pStyle w:val="5"/>
      </w:pPr>
      <w:r w:rsidRPr="00EA60ED">
        <w:lastRenderedPageBreak/>
        <w:t>巡邏紀錄記載不實：</w:t>
      </w:r>
    </w:p>
    <w:p w:rsidR="00D9393F" w:rsidRDefault="00426B1E" w:rsidP="00426B1E">
      <w:pPr>
        <w:pStyle w:val="5"/>
        <w:numPr>
          <w:ilvl w:val="0"/>
          <w:numId w:val="0"/>
        </w:numPr>
        <w:ind w:left="2041" w:firstLineChars="192" w:firstLine="653"/>
        <w:rPr>
          <w:rFonts w:hAnsi="標楷體"/>
          <w:szCs w:val="32"/>
        </w:rPr>
      </w:pPr>
      <w:r>
        <w:rPr>
          <w:rFonts w:hAnsi="標楷體" w:hint="eastAsia"/>
          <w:szCs w:val="32"/>
        </w:rPr>
        <w:t>查</w:t>
      </w:r>
      <w:r w:rsidR="00D9393F" w:rsidRPr="00EA60ED">
        <w:rPr>
          <w:rFonts w:hAnsi="標楷體"/>
          <w:szCs w:val="32"/>
        </w:rPr>
        <w:t>馬光農場分別於109年8月24日、110年9月6日、9月13日、9月15日及10月29日發現農場土地遭傾倒廢棄物，值班巡查人員</w:t>
      </w:r>
      <w:r w:rsidR="00D222D2" w:rsidRPr="000724A0">
        <w:rPr>
          <w:rFonts w:hAnsi="標楷體" w:hint="eastAsia"/>
          <w:color w:val="000000" w:themeColor="text1"/>
          <w:szCs w:val="32"/>
        </w:rPr>
        <w:t>卻未於巡邏紀錄表登載異常情形，而僅記載「正常」等語，顯有記載不實之情事。</w:t>
      </w:r>
    </w:p>
    <w:p w:rsidR="005E34A6" w:rsidRPr="00683D20" w:rsidRDefault="005E34A6" w:rsidP="00426B1E">
      <w:pPr>
        <w:pStyle w:val="5"/>
      </w:pPr>
      <w:r w:rsidRPr="0058059D">
        <w:rPr>
          <w:rFonts w:hAnsi="標楷體"/>
          <w:szCs w:val="32"/>
        </w:rPr>
        <w:t>未落實執行內控規定：</w:t>
      </w:r>
    </w:p>
    <w:p w:rsidR="005E34A6" w:rsidRPr="00D9393F" w:rsidRDefault="005E34A6" w:rsidP="00426B1E">
      <w:pPr>
        <w:pStyle w:val="5"/>
        <w:numPr>
          <w:ilvl w:val="0"/>
          <w:numId w:val="0"/>
        </w:numPr>
        <w:ind w:left="2041" w:firstLineChars="192" w:firstLine="653"/>
      </w:pPr>
      <w:r w:rsidRPr="0058059D">
        <w:rPr>
          <w:rFonts w:hAnsi="標楷體"/>
          <w:szCs w:val="32"/>
        </w:rPr>
        <w:t>馬光農場於前揭日期發現</w:t>
      </w:r>
      <w:r>
        <w:rPr>
          <w:rFonts w:hAnsi="標楷體"/>
          <w:szCs w:val="32"/>
        </w:rPr>
        <w:t>區號</w:t>
      </w:r>
      <w:r w:rsidRPr="0058059D">
        <w:rPr>
          <w:rFonts w:hAnsi="標楷體"/>
          <w:szCs w:val="32"/>
        </w:rPr>
        <w:t>土地遭傾倒廢棄物，</w:t>
      </w:r>
      <w:proofErr w:type="gramStart"/>
      <w:r>
        <w:rPr>
          <w:rFonts w:hAnsi="標楷體" w:hint="eastAsia"/>
          <w:szCs w:val="32"/>
        </w:rPr>
        <w:t>均</w:t>
      </w:r>
      <w:r w:rsidRPr="0058059D">
        <w:rPr>
          <w:rFonts w:hAnsi="標楷體"/>
          <w:szCs w:val="32"/>
        </w:rPr>
        <w:t>未依</w:t>
      </w:r>
      <w:proofErr w:type="gramEnd"/>
      <w:r w:rsidRPr="0058059D">
        <w:rPr>
          <w:rFonts w:hAnsi="標楷體"/>
          <w:szCs w:val="32"/>
        </w:rPr>
        <w:t>台糖公司「農場土地巡查作業要點」內控規定，製作「農場土地巡查紀錄/通報單」及「土地巡查異狀處理經過及建議事件報告」，亦未通報「職業安全衛生管理資訊系統」</w:t>
      </w:r>
      <w:r>
        <w:rPr>
          <w:rFonts w:hAnsi="標楷體" w:hint="eastAsia"/>
          <w:szCs w:val="32"/>
        </w:rPr>
        <w:t>。農場主任</w:t>
      </w:r>
      <w:proofErr w:type="gramStart"/>
      <w:r w:rsidR="00BF430D">
        <w:rPr>
          <w:rFonts w:hAnsi="標楷體"/>
          <w:szCs w:val="32"/>
        </w:rPr>
        <w:t>廖</w:t>
      </w:r>
      <w:proofErr w:type="gramEnd"/>
      <w:r w:rsidR="00BF430D">
        <w:rPr>
          <w:rFonts w:hAnsi="標楷體"/>
          <w:szCs w:val="32"/>
        </w:rPr>
        <w:t>○○</w:t>
      </w:r>
      <w:r w:rsidRPr="0058059D">
        <w:rPr>
          <w:rFonts w:hAnsi="標楷體"/>
          <w:szCs w:val="32"/>
        </w:rPr>
        <w:t>表示</w:t>
      </w:r>
      <w:r>
        <w:rPr>
          <w:rFonts w:hAnsi="標楷體" w:hint="eastAsia"/>
          <w:szCs w:val="32"/>
        </w:rPr>
        <w:t>，</w:t>
      </w:r>
      <w:r w:rsidRPr="0058059D">
        <w:rPr>
          <w:rFonts w:hAnsi="標楷體"/>
          <w:szCs w:val="32"/>
        </w:rPr>
        <w:t>係因便宜行事，僅以電話口頭向上級主管</w:t>
      </w:r>
      <w:r>
        <w:rPr>
          <w:rFonts w:hAnsi="標楷體" w:hint="eastAsia"/>
          <w:szCs w:val="32"/>
        </w:rPr>
        <w:t>原料課耕作股股長</w:t>
      </w:r>
      <w:r w:rsidR="00BF430D">
        <w:rPr>
          <w:rFonts w:hAnsi="標楷體"/>
          <w:szCs w:val="32"/>
        </w:rPr>
        <w:t>許○○</w:t>
      </w:r>
      <w:r w:rsidRPr="0058059D">
        <w:rPr>
          <w:rFonts w:hAnsi="標楷體"/>
          <w:szCs w:val="32"/>
        </w:rPr>
        <w:t>及</w:t>
      </w:r>
      <w:r>
        <w:rPr>
          <w:rFonts w:hAnsi="標楷體" w:hint="eastAsia"/>
          <w:szCs w:val="32"/>
        </w:rPr>
        <w:t>原料課課長</w:t>
      </w:r>
      <w:r w:rsidR="00BF430D">
        <w:rPr>
          <w:rFonts w:hAnsi="標楷體"/>
          <w:szCs w:val="32"/>
        </w:rPr>
        <w:t>謝○○</w:t>
      </w:r>
      <w:r w:rsidRPr="0058059D">
        <w:rPr>
          <w:rFonts w:hAnsi="標楷體"/>
          <w:szCs w:val="32"/>
        </w:rPr>
        <w:t>報告，</w:t>
      </w:r>
      <w:r>
        <w:rPr>
          <w:rFonts w:hAnsi="標楷體" w:hint="eastAsia"/>
          <w:szCs w:val="32"/>
        </w:rPr>
        <w:t>而</w:t>
      </w:r>
      <w:r w:rsidRPr="0058059D">
        <w:rPr>
          <w:rFonts w:hAnsi="標楷體"/>
          <w:szCs w:val="32"/>
        </w:rPr>
        <w:t>未依內控規定辦理通報作業。</w:t>
      </w:r>
    </w:p>
    <w:p w:rsidR="00D222D2" w:rsidRDefault="00D222D2" w:rsidP="00426B1E">
      <w:pPr>
        <w:pStyle w:val="5"/>
        <w:rPr>
          <w:rFonts w:ascii="HiddenHorzOCR" w:eastAsiaTheme="minorEastAsia" w:cs="HiddenHorzOCR"/>
          <w:color w:val="333434"/>
          <w:kern w:val="0"/>
          <w:sz w:val="23"/>
          <w:szCs w:val="23"/>
        </w:rPr>
      </w:pPr>
      <w:r w:rsidRPr="0058059D">
        <w:rPr>
          <w:rFonts w:hAnsi="標楷體"/>
          <w:szCs w:val="32"/>
        </w:rPr>
        <w:t>未通報警政及環保單位：</w:t>
      </w:r>
    </w:p>
    <w:p w:rsidR="00D222D2" w:rsidRDefault="00D222D2" w:rsidP="00426B1E">
      <w:pPr>
        <w:pStyle w:val="5"/>
        <w:numPr>
          <w:ilvl w:val="0"/>
          <w:numId w:val="0"/>
        </w:numPr>
        <w:ind w:left="2041" w:firstLineChars="192" w:firstLine="653"/>
        <w:rPr>
          <w:rFonts w:ascii="HiddenHorzOCR" w:eastAsiaTheme="minorEastAsia" w:cs="HiddenHorzOCR"/>
          <w:color w:val="333434"/>
          <w:kern w:val="0"/>
          <w:sz w:val="23"/>
          <w:szCs w:val="23"/>
        </w:rPr>
      </w:pPr>
      <w:r w:rsidRPr="0058059D">
        <w:rPr>
          <w:rFonts w:hAnsi="標楷體"/>
          <w:szCs w:val="32"/>
        </w:rPr>
        <w:t>109年8月24日、110年9月6日及9月13日等3次</w:t>
      </w:r>
      <w:r w:rsidR="00ED1498" w:rsidRPr="0058059D">
        <w:rPr>
          <w:rFonts w:hAnsi="標楷體"/>
          <w:szCs w:val="32"/>
        </w:rPr>
        <w:t>發現</w:t>
      </w:r>
      <w:r w:rsidR="00ED1498">
        <w:rPr>
          <w:rFonts w:hAnsi="標楷體"/>
          <w:szCs w:val="32"/>
        </w:rPr>
        <w:t>區號</w:t>
      </w:r>
      <w:r w:rsidR="00ED1498" w:rsidRPr="0058059D">
        <w:rPr>
          <w:rFonts w:hAnsi="標楷體"/>
          <w:szCs w:val="32"/>
        </w:rPr>
        <w:t>土地遭傾倒廢棄物</w:t>
      </w:r>
      <w:r w:rsidR="00ED1498">
        <w:rPr>
          <w:rFonts w:hAnsi="標楷體" w:hint="eastAsia"/>
          <w:szCs w:val="32"/>
        </w:rPr>
        <w:t>，</w:t>
      </w:r>
      <w:r w:rsidR="00212DF3">
        <w:rPr>
          <w:rFonts w:hAnsi="標楷體" w:hint="eastAsia"/>
          <w:szCs w:val="32"/>
        </w:rPr>
        <w:t>農場主任</w:t>
      </w:r>
      <w:proofErr w:type="gramStart"/>
      <w:r w:rsidR="00BF430D">
        <w:rPr>
          <w:rFonts w:hAnsi="標楷體"/>
          <w:szCs w:val="32"/>
        </w:rPr>
        <w:t>廖</w:t>
      </w:r>
      <w:proofErr w:type="gramEnd"/>
      <w:r w:rsidR="00BF430D">
        <w:rPr>
          <w:rFonts w:hAnsi="標楷體"/>
          <w:szCs w:val="32"/>
        </w:rPr>
        <w:t>○○</w:t>
      </w:r>
      <w:r w:rsidRPr="0058059D">
        <w:rPr>
          <w:rFonts w:hAnsi="標楷體"/>
          <w:szCs w:val="32"/>
        </w:rPr>
        <w:t>皆有向警政及環保單位通報</w:t>
      </w:r>
      <w:r w:rsidR="004C10A2">
        <w:rPr>
          <w:rFonts w:hint="eastAsia"/>
        </w:rPr>
        <w:t>(下稱</w:t>
      </w:r>
      <w:r w:rsidR="004C10A2" w:rsidRPr="00A20D10">
        <w:t>109年8月24日</w:t>
      </w:r>
      <w:r w:rsidR="004C10A2" w:rsidRPr="00A20D10">
        <w:rPr>
          <w:rFonts w:hint="eastAsia"/>
        </w:rPr>
        <w:t>等3案</w:t>
      </w:r>
      <w:r w:rsidR="004C10A2">
        <w:rPr>
          <w:rFonts w:hint="eastAsia"/>
        </w:rPr>
        <w:t>)</w:t>
      </w:r>
      <w:r w:rsidRPr="0058059D">
        <w:rPr>
          <w:rFonts w:hAnsi="標楷體"/>
          <w:szCs w:val="32"/>
        </w:rPr>
        <w:t>，惟110年9月15日及10月29日等2次</w:t>
      </w:r>
      <w:r w:rsidR="00457EDD">
        <w:rPr>
          <w:rFonts w:hAnsi="標楷體" w:hint="eastAsia"/>
          <w:szCs w:val="32"/>
        </w:rPr>
        <w:t>(即前述</w:t>
      </w:r>
      <w:r w:rsidR="00457EDD" w:rsidRPr="00457EDD">
        <w:rPr>
          <w:rFonts w:hAnsi="標楷體" w:hint="eastAsia"/>
          <w:szCs w:val="32"/>
        </w:rPr>
        <w:t>保七查獲之2案</w:t>
      </w:r>
      <w:r w:rsidR="00457EDD">
        <w:rPr>
          <w:rFonts w:hint="eastAsia"/>
        </w:rPr>
        <w:t>)，</w:t>
      </w:r>
      <w:r w:rsidR="00457EDD">
        <w:rPr>
          <w:rFonts w:hAnsi="標楷體" w:hint="eastAsia"/>
          <w:szCs w:val="32"/>
        </w:rPr>
        <w:t>則</w:t>
      </w:r>
      <w:r w:rsidRPr="0058059D">
        <w:rPr>
          <w:rFonts w:hAnsi="標楷體"/>
          <w:szCs w:val="32"/>
        </w:rPr>
        <w:t>未依規定通報。</w:t>
      </w:r>
    </w:p>
    <w:p w:rsidR="00683D20" w:rsidRDefault="00683D20" w:rsidP="00426B1E">
      <w:pPr>
        <w:pStyle w:val="5"/>
        <w:rPr>
          <w:rFonts w:ascii="HiddenHorzOCR" w:eastAsiaTheme="minorEastAsia" w:cs="HiddenHorzOCR"/>
          <w:color w:val="333434"/>
          <w:kern w:val="0"/>
          <w:sz w:val="23"/>
          <w:szCs w:val="23"/>
        </w:rPr>
      </w:pPr>
      <w:r w:rsidRPr="0058059D">
        <w:rPr>
          <w:rFonts w:hAnsi="標楷體"/>
          <w:szCs w:val="32"/>
        </w:rPr>
        <w:t>將廢棄物就地掩埋：</w:t>
      </w:r>
    </w:p>
    <w:p w:rsidR="00683D20" w:rsidRDefault="005E34A6" w:rsidP="00426B1E">
      <w:pPr>
        <w:pStyle w:val="5"/>
        <w:numPr>
          <w:ilvl w:val="0"/>
          <w:numId w:val="0"/>
        </w:numPr>
        <w:ind w:left="2041" w:firstLineChars="192" w:firstLine="653"/>
        <w:rPr>
          <w:rFonts w:ascii="HiddenHorzOCR" w:eastAsiaTheme="minorEastAsia" w:cs="HiddenHorzOCR"/>
          <w:color w:val="333434"/>
          <w:kern w:val="0"/>
          <w:sz w:val="23"/>
          <w:szCs w:val="23"/>
        </w:rPr>
      </w:pPr>
      <w:r w:rsidRPr="0058059D">
        <w:rPr>
          <w:rFonts w:hAnsi="標楷體"/>
          <w:szCs w:val="32"/>
        </w:rPr>
        <w:t>109年8月24日等3</w:t>
      </w:r>
      <w:r w:rsidR="004C10A2">
        <w:rPr>
          <w:rFonts w:hAnsi="標楷體" w:hint="eastAsia"/>
          <w:szCs w:val="32"/>
        </w:rPr>
        <w:t>案</w:t>
      </w:r>
      <w:r>
        <w:rPr>
          <w:rFonts w:hAnsi="標楷體" w:hint="eastAsia"/>
          <w:szCs w:val="32"/>
        </w:rPr>
        <w:t>，農場主任</w:t>
      </w:r>
      <w:proofErr w:type="gramStart"/>
      <w:r w:rsidR="00BF430D">
        <w:rPr>
          <w:rFonts w:hAnsi="標楷體"/>
          <w:szCs w:val="32"/>
        </w:rPr>
        <w:t>廖</w:t>
      </w:r>
      <w:proofErr w:type="gramEnd"/>
      <w:r w:rsidR="00BF430D">
        <w:rPr>
          <w:rFonts w:hAnsi="標楷體"/>
          <w:szCs w:val="32"/>
        </w:rPr>
        <w:t>○○</w:t>
      </w:r>
      <w:r w:rsidR="00683D20" w:rsidRPr="0058059D">
        <w:rPr>
          <w:rFonts w:hAnsi="標楷體"/>
          <w:szCs w:val="32"/>
        </w:rPr>
        <w:t>於會同派出所及環保局人員現場會勘後，因考量廢棄物影響農機具及用路人通行，</w:t>
      </w:r>
      <w:r>
        <w:rPr>
          <w:rFonts w:hAnsi="標楷體" w:hint="eastAsia"/>
          <w:szCs w:val="32"/>
        </w:rPr>
        <w:t>現場經環保局稽查人員同意，通知外包廠商以挖土機先將廢棄物移至農場辦公室旁空地放置，並購置</w:t>
      </w:r>
      <w:r w:rsidRPr="0058059D">
        <w:rPr>
          <w:rFonts w:hAnsi="標楷體"/>
          <w:szCs w:val="32"/>
        </w:rPr>
        <w:t>帆布覆蓋</w:t>
      </w:r>
      <w:r>
        <w:rPr>
          <w:rFonts w:hAnsi="標楷體" w:hint="eastAsia"/>
          <w:szCs w:val="32"/>
        </w:rPr>
        <w:t>。</w:t>
      </w:r>
      <w:proofErr w:type="gramStart"/>
      <w:r w:rsidRPr="0058059D">
        <w:rPr>
          <w:rFonts w:hAnsi="標楷體"/>
          <w:szCs w:val="32"/>
        </w:rPr>
        <w:t>惟</w:t>
      </w:r>
      <w:proofErr w:type="gramEnd"/>
      <w:r w:rsidRPr="00A20D10">
        <w:rPr>
          <w:rFonts w:hAnsi="標楷體"/>
          <w:szCs w:val="32"/>
          <w:u w:val="single"/>
        </w:rPr>
        <w:t>110年9月15日</w:t>
      </w:r>
      <w:r w:rsidRPr="00A20D10">
        <w:rPr>
          <w:rFonts w:hAnsi="標楷體"/>
          <w:szCs w:val="32"/>
        </w:rPr>
        <w:t>及</w:t>
      </w:r>
      <w:r w:rsidRPr="00A20D10">
        <w:rPr>
          <w:rFonts w:hAnsi="標楷體"/>
          <w:szCs w:val="32"/>
          <w:u w:val="single"/>
        </w:rPr>
        <w:t>10月29日</w:t>
      </w:r>
      <w:r w:rsidRPr="0058059D">
        <w:rPr>
          <w:rFonts w:hAnsi="標楷體"/>
          <w:szCs w:val="32"/>
        </w:rPr>
        <w:t>等2次</w:t>
      </w:r>
      <w:r>
        <w:rPr>
          <w:rFonts w:hAnsi="標楷體" w:hint="eastAsia"/>
          <w:szCs w:val="32"/>
        </w:rPr>
        <w:t>，則逕行</w:t>
      </w:r>
      <w:r w:rsidR="00EF4D8B">
        <w:rPr>
          <w:rFonts w:hAnsi="標楷體" w:hint="eastAsia"/>
          <w:szCs w:val="32"/>
        </w:rPr>
        <w:t>通知外包廠商以挖土機將</w:t>
      </w:r>
      <w:r w:rsidR="00EF4D8B" w:rsidRPr="00A20D10">
        <w:rPr>
          <w:rFonts w:hAnsi="標楷體"/>
          <w:szCs w:val="32"/>
          <w:u w:val="single"/>
        </w:rPr>
        <w:t>廢棄物</w:t>
      </w:r>
      <w:r w:rsidR="00683D20" w:rsidRPr="00A20D10">
        <w:rPr>
          <w:rFonts w:hAnsi="標楷體"/>
          <w:szCs w:val="32"/>
          <w:u w:val="single"/>
        </w:rPr>
        <w:t>就地</w:t>
      </w:r>
      <w:proofErr w:type="gramStart"/>
      <w:r w:rsidR="00683D20" w:rsidRPr="00A20D10">
        <w:rPr>
          <w:rFonts w:hAnsi="標楷體"/>
          <w:szCs w:val="32"/>
          <w:u w:val="single"/>
        </w:rPr>
        <w:t>挖坑覆</w:t>
      </w:r>
      <w:r w:rsidR="00683D20" w:rsidRPr="00A20D10">
        <w:rPr>
          <w:rFonts w:hAnsi="標楷體"/>
          <w:szCs w:val="32"/>
          <w:u w:val="single"/>
        </w:rPr>
        <w:lastRenderedPageBreak/>
        <w:t>土</w:t>
      </w:r>
      <w:proofErr w:type="gramEnd"/>
      <w:r w:rsidR="00683D20" w:rsidRPr="00A20D10">
        <w:rPr>
          <w:rFonts w:hAnsi="標楷體"/>
          <w:szCs w:val="32"/>
          <w:u w:val="single"/>
        </w:rPr>
        <w:t>掩埋</w:t>
      </w:r>
      <w:r w:rsidR="00683D20" w:rsidRPr="0058059D">
        <w:rPr>
          <w:rFonts w:hAnsi="標楷體"/>
          <w:szCs w:val="32"/>
        </w:rPr>
        <w:t>，</w:t>
      </w:r>
      <w:proofErr w:type="gramStart"/>
      <w:r w:rsidR="00683D20" w:rsidRPr="0058059D">
        <w:rPr>
          <w:rFonts w:hAnsi="標楷體"/>
          <w:szCs w:val="32"/>
        </w:rPr>
        <w:t>涉犯廢清</w:t>
      </w:r>
      <w:proofErr w:type="gramEnd"/>
      <w:r w:rsidR="00683D20" w:rsidRPr="0058059D">
        <w:rPr>
          <w:rFonts w:hAnsi="標楷體"/>
          <w:szCs w:val="32"/>
        </w:rPr>
        <w:t>法第41條及第46條未依規定領有廢棄物清除、處理許可文件，從事廢棄物貯存、清除、處理等規定，現由</w:t>
      </w:r>
      <w:r w:rsidR="00B411F1">
        <w:rPr>
          <w:rFonts w:hAnsi="標楷體"/>
          <w:szCs w:val="32"/>
        </w:rPr>
        <w:t>雲林縣環保局</w:t>
      </w:r>
      <w:r w:rsidR="00683D20" w:rsidRPr="0058059D">
        <w:rPr>
          <w:rFonts w:hAnsi="標楷體"/>
          <w:szCs w:val="32"/>
        </w:rPr>
        <w:t>及</w:t>
      </w:r>
      <w:r w:rsidR="00DF30F2">
        <w:rPr>
          <w:rFonts w:hAnsi="標楷體" w:hint="eastAsia"/>
          <w:szCs w:val="32"/>
        </w:rPr>
        <w:t>保</w:t>
      </w:r>
      <w:r w:rsidR="00683D20" w:rsidRPr="0058059D">
        <w:rPr>
          <w:rFonts w:hAnsi="標楷體"/>
          <w:szCs w:val="32"/>
        </w:rPr>
        <w:t>七總隊偵查辦理中。</w:t>
      </w:r>
    </w:p>
    <w:p w:rsidR="00683D20" w:rsidRDefault="00426B1E" w:rsidP="00426B1E">
      <w:pPr>
        <w:pStyle w:val="4"/>
        <w:rPr>
          <w:rFonts w:ascii="HiddenHorzOCR" w:eastAsiaTheme="minorEastAsia" w:cs="HiddenHorzOCR"/>
          <w:color w:val="333434"/>
          <w:kern w:val="0"/>
          <w:sz w:val="23"/>
          <w:szCs w:val="23"/>
        </w:rPr>
      </w:pPr>
      <w:proofErr w:type="gramStart"/>
      <w:r w:rsidRPr="000724A0">
        <w:rPr>
          <w:rFonts w:hAnsi="標楷體" w:hint="eastAsia"/>
          <w:color w:val="000000" w:themeColor="text1"/>
          <w:szCs w:val="32"/>
        </w:rPr>
        <w:t>前開違失</w:t>
      </w:r>
      <w:proofErr w:type="gramEnd"/>
      <w:r w:rsidRPr="000724A0">
        <w:rPr>
          <w:rFonts w:hAnsi="標楷體" w:hint="eastAsia"/>
          <w:color w:val="000000" w:themeColor="text1"/>
          <w:szCs w:val="32"/>
        </w:rPr>
        <w:t>行為，經台糖公司政風處110年12月17日簽奉該公司董事長核定，移由人力資源處追究案關人員行政責任，嗣經該公司砂糖事業部111年1月18日111年第1次人事評議委員會決議，核定懲處</w:t>
      </w:r>
      <w:r w:rsidR="00A40E49" w:rsidRPr="008758CD">
        <w:rPr>
          <w:rFonts w:hint="eastAsia"/>
        </w:rPr>
        <w:t>情形如下表</w:t>
      </w:r>
      <w:r w:rsidR="00A40E49">
        <w:rPr>
          <w:rFonts w:hAnsi="標楷體" w:hint="eastAsia"/>
          <w:color w:val="000000" w:themeColor="text1"/>
          <w:szCs w:val="32"/>
        </w:rPr>
        <w:t>：</w:t>
      </w:r>
    </w:p>
    <w:p w:rsidR="00E820AF" w:rsidRDefault="00E820AF" w:rsidP="003B071C">
      <w:pPr>
        <w:spacing w:line="160" w:lineRule="exact"/>
        <w:rPr>
          <w:rFonts w:hAnsi="標楷體"/>
          <w:sz w:val="28"/>
          <w:szCs w:val="28"/>
        </w:rPr>
      </w:pPr>
    </w:p>
    <w:p w:rsidR="00A81C8F" w:rsidRPr="00272436" w:rsidRDefault="00683D20" w:rsidP="00272436">
      <w:pPr>
        <w:pStyle w:val="aff5"/>
        <w:kinsoku w:val="0"/>
        <w:ind w:firstLineChars="142" w:firstLine="426"/>
        <w:jc w:val="left"/>
        <w:rPr>
          <w:rFonts w:hAnsi="標楷體"/>
          <w:sz w:val="28"/>
          <w:szCs w:val="28"/>
        </w:rPr>
      </w:pPr>
      <w:r w:rsidRPr="00426B1E">
        <w:rPr>
          <w:rFonts w:hAnsi="標楷體" w:hint="eastAsia"/>
          <w:sz w:val="28"/>
          <w:szCs w:val="28"/>
        </w:rPr>
        <w:t>表</w:t>
      </w:r>
      <w:r w:rsidR="00854E6E">
        <w:rPr>
          <w:rFonts w:hAnsi="標楷體" w:hint="eastAsia"/>
          <w:sz w:val="28"/>
          <w:szCs w:val="28"/>
        </w:rPr>
        <w:t>4</w:t>
      </w:r>
      <w:r w:rsidRPr="00426B1E">
        <w:rPr>
          <w:rFonts w:hAnsi="標楷體" w:hint="eastAsia"/>
          <w:sz w:val="28"/>
          <w:szCs w:val="28"/>
        </w:rPr>
        <w:t>、</w:t>
      </w:r>
      <w:r w:rsidR="00426B1E" w:rsidRPr="00426B1E">
        <w:rPr>
          <w:rFonts w:hAnsi="標楷體" w:hint="eastAsia"/>
          <w:sz w:val="28"/>
          <w:szCs w:val="28"/>
        </w:rPr>
        <w:t>台糖公司</w:t>
      </w:r>
      <w:r w:rsidR="003E1373">
        <w:rPr>
          <w:rFonts w:hAnsi="標楷體" w:hint="eastAsia"/>
          <w:sz w:val="28"/>
          <w:szCs w:val="28"/>
        </w:rPr>
        <w:t>馬光農場</w:t>
      </w:r>
      <w:r w:rsidR="00DE193A">
        <w:rPr>
          <w:rFonts w:hAnsi="標楷體" w:hint="eastAsia"/>
          <w:sz w:val="28"/>
          <w:szCs w:val="28"/>
        </w:rPr>
        <w:t>廢棄物</w:t>
      </w:r>
      <w:r w:rsidRPr="00426B1E">
        <w:rPr>
          <w:rFonts w:hAnsi="標楷體" w:hint="eastAsia"/>
          <w:sz w:val="28"/>
          <w:szCs w:val="28"/>
        </w:rPr>
        <w:t>案</w:t>
      </w:r>
      <w:r w:rsidR="00426B1E" w:rsidRPr="008758CD">
        <w:rPr>
          <w:rFonts w:hAnsi="標楷體" w:hint="eastAsia"/>
          <w:sz w:val="28"/>
          <w:szCs w:val="28"/>
        </w:rPr>
        <w:t>行政責任查究情形</w:t>
      </w:r>
      <w:r w:rsidR="00426B1E">
        <w:rPr>
          <w:rFonts w:hAnsi="標楷體" w:hint="eastAsia"/>
          <w:sz w:val="28"/>
          <w:szCs w:val="28"/>
        </w:rPr>
        <w:t>一覽表</w:t>
      </w:r>
    </w:p>
    <w:tbl>
      <w:tblPr>
        <w:tblStyle w:val="afb"/>
        <w:tblW w:w="8834" w:type="dxa"/>
        <w:tblInd w:w="421" w:type="dxa"/>
        <w:tblLook w:val="04A0" w:firstRow="1" w:lastRow="0" w:firstColumn="1" w:lastColumn="0" w:noHBand="0" w:noVBand="1"/>
      </w:tblPr>
      <w:tblGrid>
        <w:gridCol w:w="3044"/>
        <w:gridCol w:w="2287"/>
        <w:gridCol w:w="1722"/>
        <w:gridCol w:w="1781"/>
      </w:tblGrid>
      <w:tr w:rsidR="00BA31DC" w:rsidRPr="006D0C95" w:rsidTr="00E820AF">
        <w:trPr>
          <w:trHeight w:val="457"/>
          <w:tblHeader/>
        </w:trPr>
        <w:tc>
          <w:tcPr>
            <w:tcW w:w="3044" w:type="dxa"/>
            <w:shd w:val="clear" w:color="auto" w:fill="DBE5F1" w:themeFill="accent1" w:themeFillTint="33"/>
            <w:vAlign w:val="center"/>
          </w:tcPr>
          <w:p w:rsidR="00BA31DC" w:rsidRPr="006D0C95" w:rsidRDefault="00BA31DC" w:rsidP="00BA31DC">
            <w:pPr>
              <w:pStyle w:val="3"/>
              <w:numPr>
                <w:ilvl w:val="0"/>
                <w:numId w:val="0"/>
              </w:numPr>
              <w:kinsoku w:val="0"/>
              <w:jc w:val="center"/>
              <w:rPr>
                <w:b/>
                <w:sz w:val="24"/>
                <w:szCs w:val="24"/>
              </w:rPr>
            </w:pPr>
            <w:r w:rsidRPr="006D0C95">
              <w:rPr>
                <w:rFonts w:hint="eastAsia"/>
                <w:b/>
                <w:sz w:val="24"/>
                <w:szCs w:val="24"/>
              </w:rPr>
              <w:t>單位</w:t>
            </w:r>
          </w:p>
        </w:tc>
        <w:tc>
          <w:tcPr>
            <w:tcW w:w="2287" w:type="dxa"/>
            <w:shd w:val="clear" w:color="auto" w:fill="DBE5F1" w:themeFill="accent1" w:themeFillTint="33"/>
            <w:vAlign w:val="center"/>
          </w:tcPr>
          <w:p w:rsidR="00BA31DC" w:rsidRPr="00FD5588" w:rsidRDefault="00BA31DC" w:rsidP="00BA31DC">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職稱</w:t>
            </w:r>
          </w:p>
        </w:tc>
        <w:tc>
          <w:tcPr>
            <w:tcW w:w="1722" w:type="dxa"/>
            <w:shd w:val="clear" w:color="auto" w:fill="DBE5F1" w:themeFill="accent1" w:themeFillTint="33"/>
            <w:vAlign w:val="center"/>
          </w:tcPr>
          <w:p w:rsidR="00BA31DC" w:rsidRPr="00FD5588" w:rsidRDefault="00BA31DC" w:rsidP="00BA31DC">
            <w:pPr>
              <w:widowControl/>
              <w:kinsoku w:val="0"/>
              <w:jc w:val="center"/>
              <w:rPr>
                <w:rFonts w:hAnsi="標楷體" w:cs="新細明體"/>
                <w:b/>
                <w:color w:val="000000"/>
                <w:kern w:val="0"/>
                <w:sz w:val="24"/>
                <w:szCs w:val="24"/>
              </w:rPr>
            </w:pPr>
            <w:r w:rsidRPr="00FD5588">
              <w:rPr>
                <w:rFonts w:hAnsi="標楷體" w:cs="新細明體" w:hint="eastAsia"/>
                <w:b/>
                <w:color w:val="000000"/>
                <w:kern w:val="0"/>
                <w:sz w:val="24"/>
                <w:szCs w:val="24"/>
              </w:rPr>
              <w:t>姓名</w:t>
            </w:r>
          </w:p>
        </w:tc>
        <w:tc>
          <w:tcPr>
            <w:tcW w:w="1781" w:type="dxa"/>
            <w:shd w:val="clear" w:color="auto" w:fill="DBE5F1" w:themeFill="accent1" w:themeFillTint="33"/>
            <w:vAlign w:val="center"/>
          </w:tcPr>
          <w:p w:rsidR="00BA31DC" w:rsidRPr="006D0C95" w:rsidRDefault="00BA31DC" w:rsidP="00BA31DC">
            <w:pPr>
              <w:pStyle w:val="3"/>
              <w:numPr>
                <w:ilvl w:val="0"/>
                <w:numId w:val="0"/>
              </w:numPr>
              <w:kinsoku w:val="0"/>
              <w:jc w:val="center"/>
              <w:rPr>
                <w:b/>
                <w:sz w:val="24"/>
                <w:szCs w:val="24"/>
              </w:rPr>
            </w:pPr>
            <w:r w:rsidRPr="00FD5588">
              <w:rPr>
                <w:rFonts w:hAnsi="標楷體" w:cs="新細明體" w:hint="eastAsia"/>
                <w:b/>
                <w:color w:val="000000"/>
                <w:kern w:val="0"/>
                <w:sz w:val="24"/>
                <w:szCs w:val="24"/>
              </w:rPr>
              <w:t>獎懲等級</w:t>
            </w:r>
          </w:p>
        </w:tc>
      </w:tr>
      <w:tr w:rsidR="00E53B7C" w:rsidRPr="006D0C95" w:rsidTr="00BA31DC">
        <w:tc>
          <w:tcPr>
            <w:tcW w:w="3044"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課長</w:t>
            </w:r>
          </w:p>
        </w:tc>
        <w:tc>
          <w:tcPr>
            <w:tcW w:w="1722" w:type="dxa"/>
            <w:shd w:val="clear" w:color="auto" w:fill="FFFF99"/>
          </w:tcPr>
          <w:p w:rsidR="00E53B7C" w:rsidRPr="006D0C95" w:rsidRDefault="00BF430D" w:rsidP="00E53B7C">
            <w:pPr>
              <w:pStyle w:val="3"/>
              <w:numPr>
                <w:ilvl w:val="0"/>
                <w:numId w:val="0"/>
              </w:numPr>
              <w:kinsoku w:val="0"/>
              <w:jc w:val="center"/>
              <w:rPr>
                <w:sz w:val="24"/>
                <w:szCs w:val="24"/>
              </w:rPr>
            </w:pPr>
            <w:r>
              <w:rPr>
                <w:rFonts w:hint="eastAsia"/>
                <w:sz w:val="24"/>
                <w:szCs w:val="24"/>
              </w:rPr>
              <w:t>謝○○</w:t>
            </w:r>
          </w:p>
        </w:tc>
        <w:tc>
          <w:tcPr>
            <w:tcW w:w="1781" w:type="dxa"/>
            <w:shd w:val="clear" w:color="auto" w:fill="FFFF99"/>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申誡1次</w:t>
            </w:r>
          </w:p>
        </w:tc>
      </w:tr>
      <w:tr w:rsidR="00E53B7C" w:rsidRPr="006D0C95" w:rsidTr="00BA31DC">
        <w:tc>
          <w:tcPr>
            <w:tcW w:w="3044" w:type="dxa"/>
          </w:tcPr>
          <w:p w:rsidR="00E53B7C"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p w:rsidR="00E53B7C" w:rsidRPr="006D0C95" w:rsidRDefault="00E53B7C" w:rsidP="00E53B7C">
            <w:pPr>
              <w:pStyle w:val="3"/>
              <w:numPr>
                <w:ilvl w:val="0"/>
                <w:numId w:val="0"/>
              </w:numPr>
              <w:kinsoku w:val="0"/>
              <w:jc w:val="center"/>
              <w:rPr>
                <w:sz w:val="24"/>
                <w:szCs w:val="24"/>
              </w:rPr>
            </w:pPr>
            <w:r w:rsidRPr="006D0C95">
              <w:rPr>
                <w:rFonts w:hint="eastAsia"/>
                <w:sz w:val="24"/>
                <w:szCs w:val="24"/>
              </w:rPr>
              <w:t>耕作股</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股長</w:t>
            </w:r>
          </w:p>
        </w:tc>
        <w:tc>
          <w:tcPr>
            <w:tcW w:w="1722" w:type="dxa"/>
            <w:shd w:val="clear" w:color="auto" w:fill="FFFF99"/>
          </w:tcPr>
          <w:p w:rsidR="00E53B7C" w:rsidRPr="006D0C95" w:rsidRDefault="00BF430D" w:rsidP="00E53B7C">
            <w:pPr>
              <w:pStyle w:val="3"/>
              <w:numPr>
                <w:ilvl w:val="0"/>
                <w:numId w:val="0"/>
              </w:numPr>
              <w:kinsoku w:val="0"/>
              <w:jc w:val="center"/>
              <w:rPr>
                <w:sz w:val="24"/>
                <w:szCs w:val="24"/>
              </w:rPr>
            </w:pPr>
            <w:r>
              <w:rPr>
                <w:rFonts w:hint="eastAsia"/>
                <w:sz w:val="24"/>
                <w:szCs w:val="24"/>
              </w:rPr>
              <w:t>許○○</w:t>
            </w:r>
          </w:p>
        </w:tc>
        <w:tc>
          <w:tcPr>
            <w:tcW w:w="1781" w:type="dxa"/>
            <w:shd w:val="clear" w:color="auto" w:fill="FFFF99"/>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申誡1次</w:t>
            </w:r>
          </w:p>
        </w:tc>
      </w:tr>
      <w:tr w:rsidR="00E53B7C" w:rsidRPr="006D0C95" w:rsidTr="00BA31DC">
        <w:tc>
          <w:tcPr>
            <w:tcW w:w="3044" w:type="dxa"/>
          </w:tcPr>
          <w:p w:rsidR="00E53B7C"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p w:rsidR="00E53B7C" w:rsidRPr="006D0C95" w:rsidRDefault="00E53B7C" w:rsidP="00E53B7C">
            <w:pPr>
              <w:pStyle w:val="3"/>
              <w:numPr>
                <w:ilvl w:val="0"/>
                <w:numId w:val="0"/>
              </w:numPr>
              <w:kinsoku w:val="0"/>
              <w:jc w:val="center"/>
              <w:rPr>
                <w:sz w:val="24"/>
                <w:szCs w:val="24"/>
              </w:rPr>
            </w:pPr>
            <w:r w:rsidRPr="006D0C95">
              <w:rPr>
                <w:rFonts w:hint="eastAsia"/>
                <w:sz w:val="24"/>
                <w:szCs w:val="24"/>
              </w:rPr>
              <w:t>馬光農場</w:t>
            </w:r>
          </w:p>
        </w:tc>
        <w:tc>
          <w:tcPr>
            <w:tcW w:w="2287" w:type="dxa"/>
          </w:tcPr>
          <w:p w:rsidR="00E53B7C" w:rsidRPr="006D0C95" w:rsidRDefault="00E53B7C" w:rsidP="00E53B7C">
            <w:pPr>
              <w:kinsoku w:val="0"/>
              <w:jc w:val="center"/>
              <w:rPr>
                <w:sz w:val="24"/>
                <w:szCs w:val="24"/>
              </w:rPr>
            </w:pPr>
            <w:r w:rsidRPr="006D0C95">
              <w:rPr>
                <w:rFonts w:hint="eastAsia"/>
                <w:sz w:val="24"/>
                <w:szCs w:val="24"/>
              </w:rPr>
              <w:t>主任</w:t>
            </w:r>
          </w:p>
        </w:tc>
        <w:tc>
          <w:tcPr>
            <w:tcW w:w="1722" w:type="dxa"/>
            <w:shd w:val="clear" w:color="auto" w:fill="FFFF99"/>
          </w:tcPr>
          <w:p w:rsidR="00E53B7C" w:rsidRPr="006D0C95" w:rsidRDefault="00BF430D" w:rsidP="00E53B7C">
            <w:pPr>
              <w:pStyle w:val="3"/>
              <w:numPr>
                <w:ilvl w:val="0"/>
                <w:numId w:val="0"/>
              </w:numPr>
              <w:kinsoku w:val="0"/>
              <w:jc w:val="center"/>
              <w:rPr>
                <w:sz w:val="24"/>
                <w:szCs w:val="24"/>
              </w:rPr>
            </w:pPr>
            <w:proofErr w:type="gramStart"/>
            <w:r>
              <w:rPr>
                <w:rFonts w:hint="eastAsia"/>
                <w:sz w:val="24"/>
                <w:szCs w:val="24"/>
              </w:rPr>
              <w:t>廖</w:t>
            </w:r>
            <w:proofErr w:type="gramEnd"/>
            <w:r>
              <w:rPr>
                <w:rFonts w:hint="eastAsia"/>
                <w:sz w:val="24"/>
                <w:szCs w:val="24"/>
              </w:rPr>
              <w:t>○○</w:t>
            </w:r>
          </w:p>
        </w:tc>
        <w:tc>
          <w:tcPr>
            <w:tcW w:w="1781" w:type="dxa"/>
            <w:shd w:val="clear" w:color="auto" w:fill="FFFF99"/>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申誡2次</w:t>
            </w:r>
          </w:p>
        </w:tc>
      </w:tr>
      <w:tr w:rsidR="00E53B7C" w:rsidRPr="006D0C95" w:rsidTr="00CB3662">
        <w:tc>
          <w:tcPr>
            <w:tcW w:w="3044" w:type="dxa"/>
          </w:tcPr>
          <w:p w:rsidR="00E53B7C"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p w:rsidR="00E53B7C" w:rsidRPr="006D0C95" w:rsidRDefault="00E53B7C" w:rsidP="00E53B7C">
            <w:pPr>
              <w:pStyle w:val="3"/>
              <w:numPr>
                <w:ilvl w:val="0"/>
                <w:numId w:val="0"/>
              </w:numPr>
              <w:kinsoku w:val="0"/>
              <w:jc w:val="center"/>
              <w:rPr>
                <w:sz w:val="24"/>
                <w:szCs w:val="24"/>
              </w:rPr>
            </w:pPr>
            <w:r w:rsidRPr="006D0C95">
              <w:rPr>
                <w:rFonts w:hint="eastAsia"/>
                <w:sz w:val="24"/>
                <w:szCs w:val="24"/>
              </w:rPr>
              <w:t>馬光農場</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耕作技術員</w:t>
            </w:r>
          </w:p>
        </w:tc>
        <w:tc>
          <w:tcPr>
            <w:tcW w:w="1722" w:type="dxa"/>
          </w:tcPr>
          <w:p w:rsidR="00E53B7C" w:rsidRPr="006D0C95" w:rsidRDefault="00BF430D" w:rsidP="00E53B7C">
            <w:pPr>
              <w:pStyle w:val="3"/>
              <w:numPr>
                <w:ilvl w:val="0"/>
                <w:numId w:val="0"/>
              </w:numPr>
              <w:kinsoku w:val="0"/>
              <w:jc w:val="center"/>
              <w:rPr>
                <w:sz w:val="24"/>
                <w:szCs w:val="24"/>
              </w:rPr>
            </w:pPr>
            <w:r>
              <w:rPr>
                <w:rFonts w:hint="eastAsia"/>
                <w:sz w:val="24"/>
                <w:szCs w:val="24"/>
              </w:rPr>
              <w:t>丙○○</w:t>
            </w:r>
          </w:p>
        </w:tc>
        <w:tc>
          <w:tcPr>
            <w:tcW w:w="1781"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申誡2次</w:t>
            </w:r>
          </w:p>
        </w:tc>
      </w:tr>
      <w:tr w:rsidR="00E53B7C" w:rsidRPr="006D0C95" w:rsidTr="00CB3662">
        <w:tc>
          <w:tcPr>
            <w:tcW w:w="3044" w:type="dxa"/>
          </w:tcPr>
          <w:p w:rsidR="00E53B7C"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p w:rsidR="00E53B7C" w:rsidRPr="006D0C95" w:rsidRDefault="00E53B7C" w:rsidP="00E53B7C">
            <w:pPr>
              <w:pStyle w:val="3"/>
              <w:numPr>
                <w:ilvl w:val="0"/>
                <w:numId w:val="0"/>
              </w:numPr>
              <w:kinsoku w:val="0"/>
              <w:jc w:val="center"/>
              <w:rPr>
                <w:sz w:val="24"/>
                <w:szCs w:val="24"/>
              </w:rPr>
            </w:pPr>
            <w:r w:rsidRPr="006D0C95">
              <w:rPr>
                <w:rFonts w:hint="eastAsia"/>
                <w:sz w:val="24"/>
                <w:szCs w:val="24"/>
              </w:rPr>
              <w:t>農工股</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農機修理技術員</w:t>
            </w:r>
          </w:p>
        </w:tc>
        <w:tc>
          <w:tcPr>
            <w:tcW w:w="1722" w:type="dxa"/>
          </w:tcPr>
          <w:p w:rsidR="00E53B7C" w:rsidRPr="006D0C95" w:rsidRDefault="00BF430D" w:rsidP="00E53B7C">
            <w:pPr>
              <w:pStyle w:val="3"/>
              <w:numPr>
                <w:ilvl w:val="0"/>
                <w:numId w:val="0"/>
              </w:numPr>
              <w:kinsoku w:val="0"/>
              <w:jc w:val="center"/>
              <w:rPr>
                <w:sz w:val="24"/>
                <w:szCs w:val="24"/>
              </w:rPr>
            </w:pPr>
            <w:r>
              <w:rPr>
                <w:rFonts w:hint="eastAsia"/>
                <w:sz w:val="24"/>
                <w:szCs w:val="24"/>
              </w:rPr>
              <w:t>丁○○</w:t>
            </w:r>
          </w:p>
        </w:tc>
        <w:tc>
          <w:tcPr>
            <w:tcW w:w="1781"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申誡2次</w:t>
            </w:r>
          </w:p>
        </w:tc>
      </w:tr>
      <w:tr w:rsidR="00E53B7C" w:rsidRPr="006D0C95" w:rsidTr="00CB3662">
        <w:tc>
          <w:tcPr>
            <w:tcW w:w="3044"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耕作技術員</w:t>
            </w:r>
          </w:p>
        </w:tc>
        <w:tc>
          <w:tcPr>
            <w:tcW w:w="1722" w:type="dxa"/>
          </w:tcPr>
          <w:p w:rsidR="00E53B7C" w:rsidRPr="006D0C95" w:rsidRDefault="00BF430D" w:rsidP="00E53B7C">
            <w:pPr>
              <w:pStyle w:val="3"/>
              <w:numPr>
                <w:ilvl w:val="0"/>
                <w:numId w:val="0"/>
              </w:numPr>
              <w:kinsoku w:val="0"/>
              <w:jc w:val="center"/>
              <w:rPr>
                <w:sz w:val="24"/>
                <w:szCs w:val="24"/>
              </w:rPr>
            </w:pPr>
            <w:proofErr w:type="gramStart"/>
            <w:r>
              <w:rPr>
                <w:rFonts w:hint="eastAsia"/>
                <w:sz w:val="24"/>
                <w:szCs w:val="24"/>
              </w:rPr>
              <w:t>戊</w:t>
            </w:r>
            <w:proofErr w:type="gramEnd"/>
            <w:r>
              <w:rPr>
                <w:rFonts w:hint="eastAsia"/>
                <w:sz w:val="24"/>
                <w:szCs w:val="24"/>
              </w:rPr>
              <w:t>○○</w:t>
            </w:r>
          </w:p>
        </w:tc>
        <w:tc>
          <w:tcPr>
            <w:tcW w:w="1781"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申誡1次</w:t>
            </w:r>
          </w:p>
        </w:tc>
      </w:tr>
      <w:tr w:rsidR="00E53B7C" w:rsidRPr="006D0C95" w:rsidTr="00CB3662">
        <w:tc>
          <w:tcPr>
            <w:tcW w:w="3044"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農業技術師</w:t>
            </w:r>
          </w:p>
        </w:tc>
        <w:tc>
          <w:tcPr>
            <w:tcW w:w="1722" w:type="dxa"/>
          </w:tcPr>
          <w:p w:rsidR="00E53B7C" w:rsidRPr="006D0C95" w:rsidRDefault="00BF430D" w:rsidP="00E53B7C">
            <w:pPr>
              <w:pStyle w:val="3"/>
              <w:numPr>
                <w:ilvl w:val="0"/>
                <w:numId w:val="0"/>
              </w:numPr>
              <w:kinsoku w:val="0"/>
              <w:jc w:val="center"/>
              <w:rPr>
                <w:sz w:val="24"/>
                <w:szCs w:val="24"/>
              </w:rPr>
            </w:pPr>
            <w:r>
              <w:rPr>
                <w:rFonts w:hint="eastAsia"/>
                <w:sz w:val="24"/>
                <w:szCs w:val="24"/>
              </w:rPr>
              <w:t>己○○</w:t>
            </w:r>
          </w:p>
        </w:tc>
        <w:tc>
          <w:tcPr>
            <w:tcW w:w="1781"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申誡1次</w:t>
            </w:r>
          </w:p>
        </w:tc>
      </w:tr>
      <w:tr w:rsidR="00E53B7C" w:rsidRPr="006D0C95" w:rsidTr="00CB3662">
        <w:tc>
          <w:tcPr>
            <w:tcW w:w="3044"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虎尾糖廠虎尾原料課</w:t>
            </w:r>
          </w:p>
        </w:tc>
        <w:tc>
          <w:tcPr>
            <w:tcW w:w="2287"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耕作技術師</w:t>
            </w:r>
          </w:p>
        </w:tc>
        <w:tc>
          <w:tcPr>
            <w:tcW w:w="1722" w:type="dxa"/>
          </w:tcPr>
          <w:p w:rsidR="00E53B7C" w:rsidRPr="006D0C95" w:rsidRDefault="00BF430D" w:rsidP="00E53B7C">
            <w:pPr>
              <w:pStyle w:val="3"/>
              <w:numPr>
                <w:ilvl w:val="0"/>
                <w:numId w:val="0"/>
              </w:numPr>
              <w:kinsoku w:val="0"/>
              <w:jc w:val="center"/>
              <w:rPr>
                <w:sz w:val="24"/>
                <w:szCs w:val="24"/>
              </w:rPr>
            </w:pPr>
            <w:proofErr w:type="gramStart"/>
            <w:r>
              <w:rPr>
                <w:rFonts w:hint="eastAsia"/>
                <w:sz w:val="24"/>
                <w:szCs w:val="24"/>
              </w:rPr>
              <w:t>庚</w:t>
            </w:r>
            <w:proofErr w:type="gramEnd"/>
            <w:r>
              <w:rPr>
                <w:rFonts w:hint="eastAsia"/>
                <w:sz w:val="24"/>
                <w:szCs w:val="24"/>
              </w:rPr>
              <w:t>○○</w:t>
            </w:r>
          </w:p>
        </w:tc>
        <w:tc>
          <w:tcPr>
            <w:tcW w:w="1781" w:type="dxa"/>
          </w:tcPr>
          <w:p w:rsidR="00E53B7C" w:rsidRPr="006D0C95" w:rsidRDefault="00E53B7C" w:rsidP="00E53B7C">
            <w:pPr>
              <w:pStyle w:val="3"/>
              <w:numPr>
                <w:ilvl w:val="0"/>
                <w:numId w:val="0"/>
              </w:numPr>
              <w:kinsoku w:val="0"/>
              <w:jc w:val="center"/>
              <w:rPr>
                <w:sz w:val="24"/>
                <w:szCs w:val="24"/>
              </w:rPr>
            </w:pPr>
            <w:r w:rsidRPr="006D0C95">
              <w:rPr>
                <w:rFonts w:hint="eastAsia"/>
                <w:sz w:val="24"/>
                <w:szCs w:val="24"/>
              </w:rPr>
              <w:t>申誡1次</w:t>
            </w:r>
          </w:p>
        </w:tc>
      </w:tr>
    </w:tbl>
    <w:p w:rsidR="00683D20" w:rsidRDefault="00683D20" w:rsidP="00CB3662">
      <w:pPr>
        <w:pStyle w:val="3"/>
        <w:numPr>
          <w:ilvl w:val="0"/>
          <w:numId w:val="0"/>
        </w:numPr>
        <w:kinsoku w:val="0"/>
        <w:ind w:firstLineChars="163" w:firstLine="424"/>
        <w:rPr>
          <w:sz w:val="24"/>
          <w:szCs w:val="24"/>
        </w:rPr>
      </w:pPr>
      <w:r w:rsidRPr="009A7B5D">
        <w:rPr>
          <w:rFonts w:hint="eastAsia"/>
          <w:sz w:val="24"/>
          <w:szCs w:val="24"/>
        </w:rPr>
        <w:t>資料來源：台糖公司提供</w:t>
      </w:r>
      <w:r>
        <w:rPr>
          <w:rFonts w:hint="eastAsia"/>
          <w:sz w:val="24"/>
          <w:szCs w:val="24"/>
        </w:rPr>
        <w:t>、本院整理</w:t>
      </w:r>
      <w:r w:rsidRPr="009A7B5D">
        <w:rPr>
          <w:rFonts w:hint="eastAsia"/>
          <w:sz w:val="24"/>
          <w:szCs w:val="24"/>
        </w:rPr>
        <w:t>。</w:t>
      </w:r>
    </w:p>
    <w:p w:rsidR="00683D20" w:rsidRDefault="00683D20" w:rsidP="00E820AF">
      <w:pPr>
        <w:spacing w:line="160" w:lineRule="exact"/>
        <w:ind w:firstLineChars="77" w:firstLine="193"/>
        <w:rPr>
          <w:rFonts w:ascii="HiddenHorzOCR" w:eastAsiaTheme="minorEastAsia" w:cs="HiddenHorzOCR"/>
          <w:color w:val="333434"/>
          <w:kern w:val="0"/>
          <w:sz w:val="23"/>
          <w:szCs w:val="23"/>
        </w:rPr>
      </w:pPr>
    </w:p>
    <w:p w:rsidR="00E820AF" w:rsidRPr="00683D20" w:rsidRDefault="00E820AF" w:rsidP="00E820AF">
      <w:pPr>
        <w:spacing w:line="160" w:lineRule="exact"/>
        <w:ind w:firstLineChars="77" w:firstLine="193"/>
        <w:rPr>
          <w:rFonts w:ascii="HiddenHorzOCR" w:eastAsiaTheme="minorEastAsia" w:cs="HiddenHorzOCR"/>
          <w:color w:val="333434"/>
          <w:kern w:val="0"/>
          <w:sz w:val="23"/>
          <w:szCs w:val="23"/>
        </w:rPr>
      </w:pPr>
    </w:p>
    <w:p w:rsidR="00794556" w:rsidRDefault="00EF4D9B" w:rsidP="00A40E49">
      <w:pPr>
        <w:pStyle w:val="3"/>
        <w:rPr>
          <w:rFonts w:hAnsi="標楷體"/>
          <w:szCs w:val="32"/>
        </w:rPr>
      </w:pPr>
      <w:proofErr w:type="gramStart"/>
      <w:r w:rsidRPr="00EF4D9B">
        <w:rPr>
          <w:rFonts w:hAnsi="標楷體" w:cs="SimSun" w:hint="eastAsia"/>
          <w:szCs w:val="32"/>
        </w:rPr>
        <w:t>惟</w:t>
      </w:r>
      <w:r w:rsidR="00BD1154">
        <w:rPr>
          <w:rFonts w:hAnsi="標楷體" w:cs="SimSun" w:hint="eastAsia"/>
          <w:szCs w:val="32"/>
        </w:rPr>
        <w:t>查</w:t>
      </w:r>
      <w:proofErr w:type="gramEnd"/>
      <w:r w:rsidR="00CE37F6">
        <w:rPr>
          <w:rFonts w:hAnsi="標楷體" w:cs="SimSun" w:hint="eastAsia"/>
          <w:szCs w:val="32"/>
        </w:rPr>
        <w:t>，本案台糖公司政風處所查察之5件土地巡查異常案，初</w:t>
      </w:r>
      <w:proofErr w:type="gramStart"/>
      <w:r w:rsidR="00CE37F6">
        <w:rPr>
          <w:rFonts w:hAnsi="標楷體" w:cs="SimSun" w:hint="eastAsia"/>
          <w:szCs w:val="32"/>
        </w:rPr>
        <w:t>始均為遭</w:t>
      </w:r>
      <w:proofErr w:type="gramEnd"/>
      <w:r w:rsidR="00CE37F6">
        <w:rPr>
          <w:rFonts w:hAnsi="標楷體" w:cs="SimSun" w:hint="eastAsia"/>
          <w:szCs w:val="32"/>
        </w:rPr>
        <w:t>不明人士傾倒廢棄物於「地面」，其中</w:t>
      </w:r>
      <w:r w:rsidR="00CE37F6" w:rsidRPr="00EA60ED">
        <w:rPr>
          <w:rFonts w:hAnsi="標楷體"/>
          <w:szCs w:val="32"/>
        </w:rPr>
        <w:t>109年8月24日</w:t>
      </w:r>
      <w:r w:rsidR="00CE37F6">
        <w:rPr>
          <w:rFonts w:hAnsi="標楷體" w:hint="eastAsia"/>
          <w:szCs w:val="32"/>
        </w:rPr>
        <w:t>等3案，於</w:t>
      </w:r>
      <w:r w:rsidR="00CE37F6" w:rsidRPr="0058059D">
        <w:rPr>
          <w:rFonts w:hAnsi="標楷體"/>
          <w:szCs w:val="32"/>
        </w:rPr>
        <w:t>會同派出所及環保局人員現場會</w:t>
      </w:r>
      <w:proofErr w:type="gramStart"/>
      <w:r w:rsidR="00CE37F6" w:rsidRPr="0058059D">
        <w:rPr>
          <w:rFonts w:hAnsi="標楷體"/>
          <w:szCs w:val="32"/>
        </w:rPr>
        <w:t>勘</w:t>
      </w:r>
      <w:proofErr w:type="gramEnd"/>
      <w:r w:rsidR="00CE37F6" w:rsidRPr="0058059D">
        <w:rPr>
          <w:rFonts w:hAnsi="標楷體"/>
          <w:szCs w:val="32"/>
        </w:rPr>
        <w:t>後，因考量廢棄物影響農機具及用路人通行，</w:t>
      </w:r>
      <w:r w:rsidR="00CE37F6">
        <w:rPr>
          <w:rFonts w:hAnsi="標楷體" w:hint="eastAsia"/>
          <w:szCs w:val="32"/>
        </w:rPr>
        <w:t>經環保局稽查人員同意，通知外包廠商以挖土機先將廢棄物移至農場辦公室旁空地放置，並購置</w:t>
      </w:r>
      <w:r w:rsidR="00CE37F6" w:rsidRPr="0058059D">
        <w:rPr>
          <w:rFonts w:hAnsi="標楷體"/>
          <w:szCs w:val="32"/>
        </w:rPr>
        <w:t>帆布覆蓋</w:t>
      </w:r>
      <w:r w:rsidR="00CE37F6">
        <w:rPr>
          <w:rFonts w:hAnsi="標楷體" w:hint="eastAsia"/>
          <w:szCs w:val="32"/>
        </w:rPr>
        <w:t>；然而之後</w:t>
      </w:r>
      <w:r w:rsidR="00CE37F6" w:rsidRPr="00A20D10">
        <w:rPr>
          <w:rFonts w:hAnsi="標楷體"/>
          <w:szCs w:val="32"/>
          <w:u w:val="single"/>
        </w:rPr>
        <w:t>110年9月15日</w:t>
      </w:r>
      <w:r w:rsidR="00CE37F6" w:rsidRPr="00A20D10">
        <w:rPr>
          <w:rFonts w:hAnsi="標楷體"/>
          <w:szCs w:val="32"/>
        </w:rPr>
        <w:t>及</w:t>
      </w:r>
      <w:r w:rsidR="00CE37F6" w:rsidRPr="00A20D10">
        <w:rPr>
          <w:rFonts w:hAnsi="標楷體"/>
          <w:szCs w:val="32"/>
          <w:u w:val="single"/>
        </w:rPr>
        <w:t>10月29日</w:t>
      </w:r>
      <w:r w:rsidR="00CE37F6" w:rsidRPr="0058059D">
        <w:rPr>
          <w:rFonts w:hAnsi="標楷體"/>
          <w:szCs w:val="32"/>
        </w:rPr>
        <w:t>等2</w:t>
      </w:r>
      <w:r w:rsidR="00CE37F6">
        <w:rPr>
          <w:rFonts w:hAnsi="標楷體" w:hint="eastAsia"/>
          <w:szCs w:val="32"/>
        </w:rPr>
        <w:t>案，農場主任</w:t>
      </w:r>
      <w:proofErr w:type="gramStart"/>
      <w:r w:rsidR="00BF430D" w:rsidRPr="00A20D10">
        <w:rPr>
          <w:rFonts w:hAnsi="標楷體"/>
          <w:szCs w:val="32"/>
          <w:u w:val="single"/>
        </w:rPr>
        <w:t>廖</w:t>
      </w:r>
      <w:proofErr w:type="gramEnd"/>
      <w:r w:rsidR="00BF430D" w:rsidRPr="00A20D10">
        <w:rPr>
          <w:rFonts w:hAnsi="標楷體"/>
          <w:szCs w:val="32"/>
          <w:u w:val="single"/>
        </w:rPr>
        <w:t>○○</w:t>
      </w:r>
      <w:r w:rsidR="00CE37F6">
        <w:rPr>
          <w:rFonts w:hAnsi="標楷體" w:hint="eastAsia"/>
          <w:szCs w:val="32"/>
        </w:rPr>
        <w:t>於</w:t>
      </w:r>
      <w:r w:rsidR="00CE37F6" w:rsidRPr="0058059D">
        <w:rPr>
          <w:rFonts w:hAnsi="標楷體"/>
          <w:szCs w:val="32"/>
        </w:rPr>
        <w:t>電話</w:t>
      </w:r>
      <w:r w:rsidR="00BD1154">
        <w:rPr>
          <w:rFonts w:hAnsi="標楷體" w:hint="eastAsia"/>
          <w:szCs w:val="32"/>
        </w:rPr>
        <w:t>回報</w:t>
      </w:r>
      <w:r w:rsidR="006C5283">
        <w:rPr>
          <w:rFonts w:hAnsi="標楷體" w:hint="eastAsia"/>
          <w:szCs w:val="32"/>
        </w:rPr>
        <w:t>其</w:t>
      </w:r>
      <w:r w:rsidR="00CE37F6" w:rsidRPr="0058059D">
        <w:rPr>
          <w:rFonts w:hAnsi="標楷體"/>
          <w:szCs w:val="32"/>
        </w:rPr>
        <w:t>上級主管</w:t>
      </w:r>
      <w:r w:rsidR="00CE37F6">
        <w:rPr>
          <w:rFonts w:hAnsi="標楷體" w:hint="eastAsia"/>
          <w:szCs w:val="32"/>
        </w:rPr>
        <w:t>原</w:t>
      </w:r>
      <w:r w:rsidR="00CE37F6">
        <w:rPr>
          <w:rFonts w:hAnsi="標楷體" w:hint="eastAsia"/>
          <w:szCs w:val="32"/>
        </w:rPr>
        <w:lastRenderedPageBreak/>
        <w:t>料課耕作股股長</w:t>
      </w:r>
      <w:r w:rsidR="00BF430D" w:rsidRPr="00A20D10">
        <w:rPr>
          <w:rFonts w:hAnsi="標楷體"/>
          <w:szCs w:val="32"/>
          <w:u w:val="single"/>
        </w:rPr>
        <w:t>許○○</w:t>
      </w:r>
      <w:r w:rsidR="00CE37F6" w:rsidRPr="0058059D">
        <w:rPr>
          <w:rFonts w:hAnsi="標楷體"/>
          <w:szCs w:val="32"/>
        </w:rPr>
        <w:t>及</w:t>
      </w:r>
      <w:r w:rsidR="00CE37F6">
        <w:rPr>
          <w:rFonts w:hAnsi="標楷體" w:hint="eastAsia"/>
          <w:szCs w:val="32"/>
        </w:rPr>
        <w:t>原料課課長</w:t>
      </w:r>
      <w:r w:rsidR="00BF430D" w:rsidRPr="00A20D10">
        <w:rPr>
          <w:rFonts w:hAnsi="標楷體"/>
          <w:szCs w:val="32"/>
          <w:u w:val="single"/>
        </w:rPr>
        <w:t>謝○○</w:t>
      </w:r>
      <w:r w:rsidR="00CE37F6">
        <w:rPr>
          <w:rFonts w:hAnsi="標楷體" w:hint="eastAsia"/>
          <w:szCs w:val="32"/>
        </w:rPr>
        <w:t>後</w:t>
      </w:r>
      <w:r w:rsidR="006C5283">
        <w:rPr>
          <w:rFonts w:hAnsi="標楷體" w:hint="eastAsia"/>
          <w:szCs w:val="32"/>
        </w:rPr>
        <w:t>(下稱</w:t>
      </w:r>
      <w:proofErr w:type="gramStart"/>
      <w:r w:rsidR="00BF430D" w:rsidRPr="00A20D10">
        <w:rPr>
          <w:rFonts w:hint="eastAsia"/>
          <w:shd w:val="pct15" w:color="auto" w:fill="FFFFFF"/>
        </w:rPr>
        <w:t>廖</w:t>
      </w:r>
      <w:proofErr w:type="gramEnd"/>
      <w:r w:rsidR="00BF430D" w:rsidRPr="00A20D10">
        <w:rPr>
          <w:rFonts w:hint="eastAsia"/>
          <w:shd w:val="pct15" w:color="auto" w:fill="FFFFFF"/>
        </w:rPr>
        <w:t>○○</w:t>
      </w:r>
      <w:r w:rsidR="006C5283" w:rsidRPr="00A20D10">
        <w:rPr>
          <w:rFonts w:hint="eastAsia"/>
          <w:shd w:val="pct15" w:color="auto" w:fill="FFFFFF"/>
        </w:rPr>
        <w:t>等3人</w:t>
      </w:r>
      <w:r w:rsidR="006C5283">
        <w:rPr>
          <w:rFonts w:hAnsi="標楷體" w:hint="eastAsia"/>
          <w:szCs w:val="32"/>
        </w:rPr>
        <w:t>)</w:t>
      </w:r>
      <w:r w:rsidR="00CE37F6">
        <w:rPr>
          <w:rFonts w:hAnsi="標楷體" w:hint="eastAsia"/>
          <w:szCs w:val="32"/>
        </w:rPr>
        <w:t>，即逕行</w:t>
      </w:r>
      <w:r w:rsidR="007365E8">
        <w:rPr>
          <w:rFonts w:hAnsi="標楷體" w:hint="eastAsia"/>
          <w:szCs w:val="32"/>
        </w:rPr>
        <w:t>通知外包廠商</w:t>
      </w:r>
      <w:proofErr w:type="gramStart"/>
      <w:r w:rsidR="00CE37F6">
        <w:rPr>
          <w:rFonts w:hAnsi="標楷體" w:hint="eastAsia"/>
          <w:szCs w:val="32"/>
        </w:rPr>
        <w:t>挖坑</w:t>
      </w:r>
      <w:r w:rsidR="00BD1154">
        <w:rPr>
          <w:rFonts w:hAnsi="標楷體" w:hint="eastAsia"/>
          <w:szCs w:val="32"/>
        </w:rPr>
        <w:t>覆土</w:t>
      </w:r>
      <w:proofErr w:type="gramEnd"/>
      <w:r w:rsidR="00CE37F6">
        <w:rPr>
          <w:rFonts w:hAnsi="標楷體" w:hint="eastAsia"/>
          <w:szCs w:val="32"/>
        </w:rPr>
        <w:t>掩埋，</w:t>
      </w:r>
      <w:proofErr w:type="gramStart"/>
      <w:r w:rsidR="00CE37F6" w:rsidRPr="0058059D">
        <w:rPr>
          <w:rFonts w:hAnsi="標楷體"/>
          <w:szCs w:val="32"/>
        </w:rPr>
        <w:t>涉犯廢清</w:t>
      </w:r>
      <w:proofErr w:type="gramEnd"/>
      <w:r w:rsidR="00CE37F6" w:rsidRPr="0058059D">
        <w:rPr>
          <w:rFonts w:hAnsi="標楷體"/>
          <w:szCs w:val="32"/>
        </w:rPr>
        <w:t>法第41條</w:t>
      </w:r>
      <w:r w:rsidR="007365E8">
        <w:rPr>
          <w:rFonts w:hAnsi="標楷體" w:hint="eastAsia"/>
          <w:szCs w:val="32"/>
        </w:rPr>
        <w:t>第1項</w:t>
      </w:r>
      <w:r w:rsidR="00CE37F6" w:rsidRPr="0058059D">
        <w:rPr>
          <w:rFonts w:hAnsi="標楷體"/>
          <w:szCs w:val="32"/>
        </w:rPr>
        <w:t>及第46條</w:t>
      </w:r>
      <w:r w:rsidR="007365E8">
        <w:rPr>
          <w:rFonts w:hAnsi="標楷體" w:hint="eastAsia"/>
          <w:szCs w:val="32"/>
        </w:rPr>
        <w:t>第3、4款規定，</w:t>
      </w:r>
      <w:r w:rsidR="006C5283">
        <w:rPr>
          <w:rFonts w:hAnsi="標楷體" w:hint="eastAsia"/>
          <w:szCs w:val="32"/>
        </w:rPr>
        <w:t>嫌疑重大</w:t>
      </w:r>
      <w:r w:rsidR="007365E8">
        <w:rPr>
          <w:rFonts w:hAnsi="標楷體" w:hint="eastAsia"/>
          <w:szCs w:val="32"/>
        </w:rPr>
        <w:t>。</w:t>
      </w:r>
      <w:proofErr w:type="gramStart"/>
      <w:r w:rsidR="00BF430D">
        <w:rPr>
          <w:rFonts w:hAnsi="標楷體" w:hint="eastAsia"/>
          <w:szCs w:val="32"/>
        </w:rPr>
        <w:t>廖</w:t>
      </w:r>
      <w:proofErr w:type="gramEnd"/>
      <w:r w:rsidR="00BF430D">
        <w:rPr>
          <w:rFonts w:hAnsi="標楷體" w:hint="eastAsia"/>
          <w:szCs w:val="32"/>
        </w:rPr>
        <w:t>○○</w:t>
      </w:r>
      <w:r w:rsidR="007365E8">
        <w:rPr>
          <w:rFonts w:hAnsi="標楷體" w:hint="eastAsia"/>
          <w:szCs w:val="32"/>
        </w:rPr>
        <w:t>等</w:t>
      </w:r>
      <w:r w:rsidR="00BD1154">
        <w:rPr>
          <w:rFonts w:hAnsi="標楷體" w:hint="eastAsia"/>
          <w:szCs w:val="32"/>
        </w:rPr>
        <w:t>3</w:t>
      </w:r>
      <w:r w:rsidR="007365E8">
        <w:rPr>
          <w:rFonts w:hAnsi="標楷體" w:hint="eastAsia"/>
          <w:szCs w:val="32"/>
        </w:rPr>
        <w:t>人雖辯稱，係因便宜行事及擔心影響用路等</w:t>
      </w:r>
      <w:r w:rsidR="008943A7">
        <w:rPr>
          <w:rFonts w:hAnsi="標楷體" w:hint="eastAsia"/>
          <w:szCs w:val="32"/>
        </w:rPr>
        <w:t>情</w:t>
      </w:r>
      <w:r w:rsidR="003A670C">
        <w:rPr>
          <w:rFonts w:hAnsi="標楷體" w:hint="eastAsia"/>
          <w:szCs w:val="32"/>
        </w:rPr>
        <w:t>；</w:t>
      </w:r>
      <w:proofErr w:type="gramStart"/>
      <w:r w:rsidR="003A670C">
        <w:rPr>
          <w:rFonts w:hAnsi="標楷體" w:hint="eastAsia"/>
          <w:szCs w:val="32"/>
        </w:rPr>
        <w:t>惟</w:t>
      </w:r>
      <w:r w:rsidR="007365E8">
        <w:rPr>
          <w:rFonts w:hAnsi="標楷體" w:hint="eastAsia"/>
          <w:szCs w:val="32"/>
        </w:rPr>
        <w:t>縱</w:t>
      </w:r>
      <w:r w:rsidR="003A670C">
        <w:rPr>
          <w:rFonts w:hAnsi="標楷體" w:hint="eastAsia"/>
          <w:szCs w:val="32"/>
        </w:rPr>
        <w:t>該</w:t>
      </w:r>
      <w:proofErr w:type="gramEnd"/>
      <w:r w:rsidR="003A670C">
        <w:rPr>
          <w:rFonts w:hAnsi="標楷體" w:hint="eastAsia"/>
          <w:szCs w:val="32"/>
        </w:rPr>
        <w:t>動機</w:t>
      </w:r>
      <w:r w:rsidR="007365E8">
        <w:rPr>
          <w:rFonts w:hAnsi="標楷體" w:hint="eastAsia"/>
          <w:szCs w:val="32"/>
        </w:rPr>
        <w:t>屬實，亦</w:t>
      </w:r>
      <w:r w:rsidR="006C5283">
        <w:rPr>
          <w:rFonts w:hAnsi="標楷體" w:hint="eastAsia"/>
          <w:szCs w:val="32"/>
        </w:rPr>
        <w:t>理</w:t>
      </w:r>
      <w:r w:rsidR="007365E8">
        <w:rPr>
          <w:rFonts w:hAnsi="標楷體" w:hint="eastAsia"/>
          <w:szCs w:val="32"/>
        </w:rPr>
        <w:t>應比照</w:t>
      </w:r>
      <w:r w:rsidR="006C5283">
        <w:rPr>
          <w:rFonts w:hAnsi="標楷體" w:hint="eastAsia"/>
          <w:szCs w:val="32"/>
        </w:rPr>
        <w:t>109年8月24日等</w:t>
      </w:r>
      <w:r w:rsidR="007365E8">
        <w:rPr>
          <w:rFonts w:hAnsi="標楷體" w:hint="eastAsia"/>
          <w:szCs w:val="32"/>
        </w:rPr>
        <w:t>3</w:t>
      </w:r>
      <w:r w:rsidR="006C5283">
        <w:rPr>
          <w:rFonts w:hAnsi="標楷體" w:hint="eastAsia"/>
          <w:szCs w:val="32"/>
        </w:rPr>
        <w:t>案</w:t>
      </w:r>
      <w:r w:rsidR="007365E8">
        <w:rPr>
          <w:rFonts w:hAnsi="標楷體" w:hint="eastAsia"/>
          <w:szCs w:val="32"/>
        </w:rPr>
        <w:t>作法，移</w:t>
      </w:r>
      <w:r w:rsidR="008943A7">
        <w:rPr>
          <w:rFonts w:hAnsi="標楷體" w:hint="eastAsia"/>
          <w:szCs w:val="32"/>
        </w:rPr>
        <w:t>至</w:t>
      </w:r>
      <w:r w:rsidR="007365E8">
        <w:rPr>
          <w:rFonts w:hAnsi="標楷體" w:hint="eastAsia"/>
          <w:szCs w:val="32"/>
        </w:rPr>
        <w:t>農場辦公室旁空地放置，</w:t>
      </w:r>
      <w:r w:rsidR="00BE6CED">
        <w:rPr>
          <w:rFonts w:hAnsi="標楷體" w:hint="eastAsia"/>
          <w:szCs w:val="32"/>
        </w:rPr>
        <w:t>而</w:t>
      </w:r>
      <w:r w:rsidR="007365E8">
        <w:rPr>
          <w:rFonts w:hAnsi="標楷體" w:hint="eastAsia"/>
          <w:szCs w:val="32"/>
        </w:rPr>
        <w:t>非逕行僱工掩埋，徒增後續</w:t>
      </w:r>
      <w:r w:rsidR="00C84178">
        <w:rPr>
          <w:rFonts w:hAnsi="標楷體" w:hint="eastAsia"/>
          <w:szCs w:val="32"/>
        </w:rPr>
        <w:t>處</w:t>
      </w:r>
      <w:r w:rsidR="007365E8">
        <w:rPr>
          <w:rFonts w:hAnsi="標楷體" w:hint="eastAsia"/>
          <w:szCs w:val="32"/>
        </w:rPr>
        <w:t>理成本</w:t>
      </w:r>
      <w:r w:rsidR="003A670C">
        <w:rPr>
          <w:rFonts w:hAnsi="標楷體" w:hint="eastAsia"/>
          <w:szCs w:val="32"/>
        </w:rPr>
        <w:t>，</w:t>
      </w:r>
      <w:r w:rsidR="00C84178">
        <w:rPr>
          <w:rFonts w:hAnsi="標楷體" w:hint="eastAsia"/>
          <w:szCs w:val="32"/>
        </w:rPr>
        <w:t>其因而衍生之</w:t>
      </w:r>
      <w:bookmarkStart w:id="54" w:name="_Hlk118462880"/>
      <w:r w:rsidR="00C84178">
        <w:rPr>
          <w:rFonts w:hAnsi="標楷體" w:hint="eastAsia"/>
          <w:szCs w:val="32"/>
        </w:rPr>
        <w:t>清理費用</w:t>
      </w:r>
      <w:r w:rsidR="005475BB">
        <w:rPr>
          <w:rStyle w:val="aff1"/>
          <w:rFonts w:hAnsi="標楷體"/>
          <w:szCs w:val="32"/>
        </w:rPr>
        <w:footnoteReference w:id="10"/>
      </w:r>
      <w:r w:rsidR="00C84178">
        <w:rPr>
          <w:rFonts w:hAnsi="標楷體" w:hint="eastAsia"/>
          <w:szCs w:val="32"/>
        </w:rPr>
        <w:t>，</w:t>
      </w:r>
      <w:r w:rsidR="00286638">
        <w:rPr>
          <w:rFonts w:hAnsi="標楷體" w:hint="eastAsia"/>
          <w:szCs w:val="32"/>
        </w:rPr>
        <w:t>台糖公司依</w:t>
      </w:r>
      <w:r w:rsidR="00E2517B">
        <w:rPr>
          <w:rFonts w:hAnsi="標楷體" w:hint="eastAsia"/>
          <w:szCs w:val="32"/>
        </w:rPr>
        <w:t>法(</w:t>
      </w:r>
      <w:r w:rsidR="00286638">
        <w:rPr>
          <w:rFonts w:hAnsi="標楷體" w:hint="eastAsia"/>
          <w:szCs w:val="32"/>
        </w:rPr>
        <w:t>民法</w:t>
      </w:r>
      <w:r w:rsidR="00E2517B">
        <w:rPr>
          <w:rFonts w:hAnsi="標楷體" w:hint="eastAsia"/>
          <w:szCs w:val="32"/>
        </w:rPr>
        <w:t>第184條、220條、227條等規定參照)可</w:t>
      </w:r>
      <w:r w:rsidR="00253B36">
        <w:rPr>
          <w:rFonts w:hAnsi="標楷體" w:hint="eastAsia"/>
          <w:szCs w:val="32"/>
        </w:rPr>
        <w:t>要求</w:t>
      </w:r>
      <w:proofErr w:type="gramStart"/>
      <w:r w:rsidR="00C84178">
        <w:rPr>
          <w:rFonts w:hAnsi="標楷體" w:hint="eastAsia"/>
          <w:szCs w:val="32"/>
        </w:rPr>
        <w:t>案關</w:t>
      </w:r>
      <w:r w:rsidR="008943A7">
        <w:rPr>
          <w:rFonts w:hAnsi="標楷體" w:hint="eastAsia"/>
          <w:szCs w:val="32"/>
        </w:rPr>
        <w:t>違</w:t>
      </w:r>
      <w:proofErr w:type="gramEnd"/>
      <w:r w:rsidR="008943A7">
        <w:rPr>
          <w:rFonts w:hAnsi="標楷體" w:hint="eastAsia"/>
          <w:szCs w:val="32"/>
        </w:rPr>
        <w:t>失之</w:t>
      </w:r>
      <w:r w:rsidR="00C84178">
        <w:rPr>
          <w:rFonts w:hAnsi="標楷體" w:hint="eastAsia"/>
          <w:szCs w:val="32"/>
        </w:rPr>
        <w:t>決策人員</w:t>
      </w:r>
      <w:r w:rsidR="00BF430D">
        <w:rPr>
          <w:rFonts w:hAnsi="標楷體" w:hint="eastAsia"/>
          <w:szCs w:val="32"/>
        </w:rPr>
        <w:t>廖○○</w:t>
      </w:r>
      <w:r w:rsidR="00BD1154">
        <w:rPr>
          <w:rFonts w:hAnsi="標楷體" w:hint="eastAsia"/>
          <w:szCs w:val="32"/>
        </w:rPr>
        <w:t>等3人</w:t>
      </w:r>
      <w:r w:rsidR="00C84178">
        <w:rPr>
          <w:rFonts w:hAnsi="標楷體" w:hint="eastAsia"/>
          <w:szCs w:val="32"/>
        </w:rPr>
        <w:t>連帶</w:t>
      </w:r>
      <w:r w:rsidR="008943A7">
        <w:rPr>
          <w:rFonts w:hAnsi="標楷體" w:hint="eastAsia"/>
          <w:szCs w:val="32"/>
        </w:rPr>
        <w:t>負責</w:t>
      </w:r>
      <w:r w:rsidR="00C84178">
        <w:rPr>
          <w:rFonts w:hAnsi="標楷體" w:hint="eastAsia"/>
          <w:szCs w:val="32"/>
        </w:rPr>
        <w:t>，</w:t>
      </w:r>
      <w:r w:rsidR="00E2517B">
        <w:rPr>
          <w:rFonts w:hAnsi="標楷體" w:hint="eastAsia"/>
          <w:szCs w:val="32"/>
        </w:rPr>
        <w:t>若仍</w:t>
      </w:r>
      <w:r w:rsidR="00C84178">
        <w:rPr>
          <w:rFonts w:hAnsi="標楷體" w:hint="eastAsia"/>
          <w:szCs w:val="32"/>
        </w:rPr>
        <w:t>由</w:t>
      </w:r>
      <w:r w:rsidR="008943A7">
        <w:rPr>
          <w:rFonts w:hAnsi="標楷體" w:hint="eastAsia"/>
          <w:szCs w:val="32"/>
        </w:rPr>
        <w:t>台糖公司</w:t>
      </w:r>
      <w:r w:rsidR="00E2517B">
        <w:rPr>
          <w:rFonts w:hAnsi="標楷體" w:hint="eastAsia"/>
          <w:szCs w:val="32"/>
        </w:rPr>
        <w:t>逕行支</w:t>
      </w:r>
      <w:r w:rsidR="008943A7">
        <w:rPr>
          <w:rFonts w:hAnsi="標楷體" w:hint="eastAsia"/>
          <w:szCs w:val="32"/>
        </w:rPr>
        <w:t>付</w:t>
      </w:r>
      <w:r w:rsidR="00253B36">
        <w:rPr>
          <w:rFonts w:hAnsi="標楷體" w:hint="eastAsia"/>
          <w:szCs w:val="32"/>
        </w:rPr>
        <w:t>而</w:t>
      </w:r>
      <w:r w:rsidR="008943A7">
        <w:rPr>
          <w:rFonts w:hAnsi="標楷體" w:hint="eastAsia"/>
          <w:szCs w:val="32"/>
        </w:rPr>
        <w:t>變相成為</w:t>
      </w:r>
      <w:r w:rsidR="00C84178">
        <w:rPr>
          <w:rFonts w:hAnsi="標楷體" w:hint="eastAsia"/>
          <w:szCs w:val="32"/>
        </w:rPr>
        <w:t>全民買單</w:t>
      </w:r>
      <w:r w:rsidR="00E2517B" w:rsidRPr="00286580">
        <w:rPr>
          <w:rFonts w:hAnsi="標楷體" w:hint="eastAsia"/>
          <w:szCs w:val="32"/>
        </w:rPr>
        <w:t>，難謂公允</w:t>
      </w:r>
      <w:r w:rsidR="00E55801">
        <w:rPr>
          <w:rFonts w:hAnsi="標楷體" w:hint="eastAsia"/>
          <w:szCs w:val="32"/>
        </w:rPr>
        <w:t>。</w:t>
      </w:r>
      <w:proofErr w:type="gramStart"/>
      <w:r w:rsidR="00794556">
        <w:rPr>
          <w:rFonts w:hAnsi="標楷體" w:hint="eastAsia"/>
          <w:szCs w:val="32"/>
        </w:rPr>
        <w:t>再者</w:t>
      </w:r>
      <w:r w:rsidR="009875E0">
        <w:rPr>
          <w:rFonts w:hAnsi="標楷體" w:hint="eastAsia"/>
          <w:szCs w:val="32"/>
        </w:rPr>
        <w:t>，</w:t>
      </w:r>
      <w:r w:rsidR="00794556" w:rsidRPr="00794556">
        <w:rPr>
          <w:rFonts w:hAnsi="標楷體" w:hint="eastAsia"/>
          <w:szCs w:val="32"/>
        </w:rPr>
        <w:t>審計部新</w:t>
      </w:r>
      <w:proofErr w:type="gramEnd"/>
      <w:r w:rsidR="00794556" w:rsidRPr="00794556">
        <w:rPr>
          <w:rFonts w:hAnsi="標楷體" w:hint="eastAsia"/>
          <w:szCs w:val="32"/>
        </w:rPr>
        <w:t>發掘之3案</w:t>
      </w:r>
      <w:r w:rsidR="009875E0" w:rsidRPr="00D56F9A">
        <w:rPr>
          <w:rFonts w:hAnsi="標楷體" w:hint="eastAsia"/>
          <w:szCs w:val="32"/>
        </w:rPr>
        <w:t>，</w:t>
      </w:r>
      <w:r w:rsidR="008E46CC" w:rsidRPr="00D56F9A">
        <w:rPr>
          <w:rFonts w:hAnsi="標楷體" w:hint="eastAsia"/>
          <w:szCs w:val="32"/>
        </w:rPr>
        <w:t>合理懷疑其</w:t>
      </w:r>
      <w:proofErr w:type="gramStart"/>
      <w:r w:rsidR="008E46CC" w:rsidRPr="00D56F9A">
        <w:rPr>
          <w:rFonts w:hAnsi="標楷體" w:hint="eastAsia"/>
          <w:szCs w:val="32"/>
        </w:rPr>
        <w:t>初始亦</w:t>
      </w:r>
      <w:proofErr w:type="gramEnd"/>
      <w:r w:rsidR="008E46CC" w:rsidRPr="00D56F9A">
        <w:rPr>
          <w:rFonts w:hAnsi="標楷體" w:hint="eastAsia"/>
          <w:szCs w:val="32"/>
        </w:rPr>
        <w:t>係遭棄置於地面</w:t>
      </w:r>
      <w:r w:rsidR="00D269A7" w:rsidRPr="00D56F9A">
        <w:rPr>
          <w:rFonts w:hAnsi="標楷體" w:hint="eastAsia"/>
          <w:szCs w:val="32"/>
        </w:rPr>
        <w:t>，其後始另行掩埋於地下</w:t>
      </w:r>
      <w:r w:rsidR="00CE5FA6" w:rsidRPr="00D56F9A">
        <w:rPr>
          <w:rFonts w:hAnsi="標楷體" w:hint="eastAsia"/>
          <w:szCs w:val="32"/>
        </w:rPr>
        <w:t>，此由</w:t>
      </w:r>
      <w:proofErr w:type="gramStart"/>
      <w:r w:rsidR="00CE5FA6" w:rsidRPr="00D56F9A">
        <w:rPr>
          <w:rFonts w:hAnsi="標楷體" w:hint="eastAsia"/>
          <w:szCs w:val="32"/>
        </w:rPr>
        <w:t>審計部提</w:t>
      </w:r>
      <w:proofErr w:type="gramEnd"/>
      <w:r w:rsidR="00CE5FA6" w:rsidRPr="00D56F9A">
        <w:rPr>
          <w:rFonts w:hAnsi="標楷體" w:hint="eastAsia"/>
          <w:szCs w:val="32"/>
        </w:rPr>
        <w:t>送之訪談紀錄，巡查人員陳述</w:t>
      </w:r>
      <w:r w:rsidR="00D56F9A">
        <w:rPr>
          <w:rFonts w:hAnsi="標楷體" w:hint="eastAsia"/>
          <w:szCs w:val="32"/>
        </w:rPr>
        <w:t>曾</w:t>
      </w:r>
      <w:r w:rsidR="00CE5FA6" w:rsidRPr="00D56F9A">
        <w:rPr>
          <w:rFonts w:hAnsi="標楷體" w:hint="eastAsia"/>
          <w:szCs w:val="32"/>
        </w:rPr>
        <w:t>於109年12月28日、110年8月間巡查時</w:t>
      </w:r>
      <w:proofErr w:type="gramStart"/>
      <w:r w:rsidR="00CE5FA6" w:rsidRPr="00D56F9A">
        <w:rPr>
          <w:rFonts w:hAnsi="標楷體" w:hint="eastAsia"/>
          <w:szCs w:val="32"/>
        </w:rPr>
        <w:t>發現</w:t>
      </w:r>
      <w:r w:rsidR="00D56F9A">
        <w:rPr>
          <w:rFonts w:hAnsi="標楷體" w:hint="eastAsia"/>
          <w:szCs w:val="32"/>
        </w:rPr>
        <w:t>案地異</w:t>
      </w:r>
      <w:proofErr w:type="gramEnd"/>
      <w:r w:rsidR="00D56F9A">
        <w:rPr>
          <w:rFonts w:hAnsi="標楷體" w:hint="eastAsia"/>
          <w:szCs w:val="32"/>
        </w:rPr>
        <w:t>狀</w:t>
      </w:r>
      <w:r w:rsidR="00BA31DC">
        <w:rPr>
          <w:rFonts w:hAnsi="標楷體" w:hint="eastAsia"/>
          <w:szCs w:val="32"/>
        </w:rPr>
        <w:t>並</w:t>
      </w:r>
      <w:r w:rsidR="00794556">
        <w:rPr>
          <w:rFonts w:hAnsi="標楷體" w:hint="eastAsia"/>
          <w:szCs w:val="32"/>
        </w:rPr>
        <w:t>立即上報主任等節</w:t>
      </w:r>
      <w:r w:rsidR="00CE5FA6" w:rsidRPr="00D56F9A">
        <w:rPr>
          <w:rFonts w:hAnsi="標楷體" w:hint="eastAsia"/>
          <w:szCs w:val="32"/>
        </w:rPr>
        <w:t>，</w:t>
      </w:r>
      <w:proofErr w:type="gramStart"/>
      <w:r w:rsidR="00CE5FA6" w:rsidRPr="00D56F9A">
        <w:rPr>
          <w:rFonts w:hAnsi="標楷體" w:hint="eastAsia"/>
          <w:szCs w:val="32"/>
        </w:rPr>
        <w:t>或堪</w:t>
      </w:r>
      <w:r w:rsidR="00D56F9A" w:rsidRPr="00D56F9A">
        <w:rPr>
          <w:rFonts w:hAnsi="標楷體" w:hint="eastAsia"/>
          <w:szCs w:val="32"/>
        </w:rPr>
        <w:t>佐</w:t>
      </w:r>
      <w:proofErr w:type="gramEnd"/>
      <w:r w:rsidR="00D56F9A" w:rsidRPr="00D56F9A">
        <w:rPr>
          <w:rFonts w:hAnsi="標楷體" w:hint="eastAsia"/>
          <w:szCs w:val="32"/>
        </w:rPr>
        <w:t>證</w:t>
      </w:r>
      <w:r w:rsidR="00D56F9A">
        <w:rPr>
          <w:rFonts w:hAnsi="標楷體" w:hint="eastAsia"/>
          <w:szCs w:val="32"/>
        </w:rPr>
        <w:t>。</w:t>
      </w:r>
      <w:proofErr w:type="gramStart"/>
      <w:r w:rsidR="008943A7">
        <w:rPr>
          <w:rFonts w:hAnsi="標楷體" w:hint="eastAsia"/>
          <w:szCs w:val="32"/>
        </w:rPr>
        <w:t>惟</w:t>
      </w:r>
      <w:proofErr w:type="gramEnd"/>
      <w:r w:rsidR="00486FA3">
        <w:rPr>
          <w:rFonts w:hAnsi="標楷體" w:hint="eastAsia"/>
          <w:szCs w:val="32"/>
        </w:rPr>
        <w:t>經濟部責成台糖公司</w:t>
      </w:r>
      <w:r w:rsidR="006E5B0B">
        <w:rPr>
          <w:rFonts w:hAnsi="標楷體" w:hint="eastAsia"/>
          <w:szCs w:val="32"/>
        </w:rPr>
        <w:t>辦理</w:t>
      </w:r>
      <w:r w:rsidR="00486FA3">
        <w:rPr>
          <w:rFonts w:hAnsi="標楷體" w:hint="eastAsia"/>
          <w:szCs w:val="32"/>
        </w:rPr>
        <w:t>之查察報告</w:t>
      </w:r>
      <w:r w:rsidR="007A6BA3">
        <w:rPr>
          <w:rFonts w:hAnsi="標楷體" w:hint="eastAsia"/>
          <w:szCs w:val="32"/>
        </w:rPr>
        <w:t>及後續行政懲處</w:t>
      </w:r>
      <w:r w:rsidR="00486FA3">
        <w:rPr>
          <w:rFonts w:hAnsi="標楷體" w:hint="eastAsia"/>
          <w:szCs w:val="32"/>
        </w:rPr>
        <w:t>，</w:t>
      </w:r>
      <w:r w:rsidR="002F0593">
        <w:rPr>
          <w:rFonts w:hAnsi="標楷體" w:hint="eastAsia"/>
          <w:szCs w:val="32"/>
        </w:rPr>
        <w:t>除對虎尾糖廠廠長</w:t>
      </w:r>
      <w:r w:rsidR="007A6BA3">
        <w:rPr>
          <w:rFonts w:hAnsi="標楷體" w:hint="eastAsia"/>
          <w:szCs w:val="32"/>
        </w:rPr>
        <w:t>等</w:t>
      </w:r>
      <w:r w:rsidR="002F0593">
        <w:rPr>
          <w:rFonts w:hAnsi="標楷體" w:hint="eastAsia"/>
          <w:szCs w:val="32"/>
        </w:rPr>
        <w:t>單位主管</w:t>
      </w:r>
      <w:r w:rsidR="007A6BA3">
        <w:rPr>
          <w:rFonts w:hAnsi="標楷體" w:hint="eastAsia"/>
          <w:szCs w:val="32"/>
        </w:rPr>
        <w:t>有</w:t>
      </w:r>
      <w:proofErr w:type="gramStart"/>
      <w:r w:rsidR="007A6BA3">
        <w:rPr>
          <w:rFonts w:hAnsi="標楷體" w:hint="eastAsia"/>
          <w:szCs w:val="32"/>
        </w:rPr>
        <w:t>無</w:t>
      </w:r>
      <w:r w:rsidR="002F0593">
        <w:rPr>
          <w:rFonts w:hAnsi="標楷體" w:hint="eastAsia"/>
          <w:szCs w:val="32"/>
        </w:rPr>
        <w:t>督管不</w:t>
      </w:r>
      <w:proofErr w:type="gramEnd"/>
      <w:r w:rsidR="002F0593">
        <w:rPr>
          <w:rFonts w:hAnsi="標楷體" w:hint="eastAsia"/>
          <w:szCs w:val="32"/>
        </w:rPr>
        <w:t>周責任</w:t>
      </w:r>
      <w:r w:rsidR="007A6BA3">
        <w:rPr>
          <w:rFonts w:hAnsi="標楷體" w:hint="eastAsia"/>
          <w:szCs w:val="32"/>
        </w:rPr>
        <w:t>完全未予檢討外</w:t>
      </w:r>
      <w:r w:rsidR="00EC60A3">
        <w:rPr>
          <w:rFonts w:hAnsi="標楷體" w:hint="eastAsia"/>
          <w:szCs w:val="32"/>
        </w:rPr>
        <w:t>，</w:t>
      </w:r>
      <w:r w:rsidR="00BF430D">
        <w:rPr>
          <w:rFonts w:hAnsi="標楷體" w:hint="eastAsia"/>
          <w:szCs w:val="32"/>
        </w:rPr>
        <w:t>廖○○</w:t>
      </w:r>
      <w:r w:rsidR="00EC60A3">
        <w:rPr>
          <w:rFonts w:hAnsi="標楷體" w:hint="eastAsia"/>
          <w:szCs w:val="32"/>
        </w:rPr>
        <w:t>等3人之懲度</w:t>
      </w:r>
      <w:r w:rsidR="007A6BA3">
        <w:rPr>
          <w:rFonts w:hAnsi="標楷體" w:hint="eastAsia"/>
          <w:szCs w:val="32"/>
        </w:rPr>
        <w:t>相</w:t>
      </w:r>
      <w:proofErr w:type="gramStart"/>
      <w:r w:rsidR="007A6BA3">
        <w:rPr>
          <w:rFonts w:hAnsi="標楷體" w:hint="eastAsia"/>
          <w:szCs w:val="32"/>
        </w:rPr>
        <w:t>較於</w:t>
      </w:r>
      <w:r w:rsidR="002335BF">
        <w:rPr>
          <w:rFonts w:hAnsi="標楷體" w:hint="eastAsia"/>
          <w:szCs w:val="32"/>
        </w:rPr>
        <w:t>渠</w:t>
      </w:r>
      <w:proofErr w:type="gramEnd"/>
      <w:r w:rsidR="002335BF">
        <w:rPr>
          <w:rFonts w:hAnsi="標楷體" w:hint="eastAsia"/>
          <w:szCs w:val="32"/>
        </w:rPr>
        <w:t>等</w:t>
      </w:r>
      <w:r w:rsidR="00EC60A3">
        <w:rPr>
          <w:rFonts w:hAnsi="標楷體" w:hint="eastAsia"/>
          <w:szCs w:val="32"/>
        </w:rPr>
        <w:t>之違失情節亦顯不相</w:t>
      </w:r>
      <w:r w:rsidR="007A6BA3">
        <w:rPr>
          <w:rFonts w:hAnsi="標楷體" w:hint="eastAsia"/>
          <w:szCs w:val="32"/>
        </w:rPr>
        <w:t>當</w:t>
      </w:r>
      <w:r w:rsidR="00EC60A3">
        <w:rPr>
          <w:rFonts w:hAnsi="標楷體" w:hint="eastAsia"/>
          <w:szCs w:val="32"/>
        </w:rPr>
        <w:t>，另</w:t>
      </w:r>
      <w:r w:rsidR="00486FA3">
        <w:rPr>
          <w:rFonts w:hAnsi="標楷體" w:hint="eastAsia"/>
          <w:szCs w:val="32"/>
        </w:rPr>
        <w:t>對</w:t>
      </w:r>
      <w:proofErr w:type="gramStart"/>
      <w:r w:rsidR="006E5B0B" w:rsidRPr="006E5B0B">
        <w:rPr>
          <w:rFonts w:hAnsi="標楷體" w:hint="eastAsia"/>
          <w:szCs w:val="32"/>
        </w:rPr>
        <w:t>審計部新發</w:t>
      </w:r>
      <w:proofErr w:type="gramEnd"/>
      <w:r w:rsidR="006E5B0B" w:rsidRPr="006E5B0B">
        <w:rPr>
          <w:rFonts w:hAnsi="標楷體" w:hint="eastAsia"/>
          <w:szCs w:val="32"/>
        </w:rPr>
        <w:t>掘之3筆掩埋事件，</w:t>
      </w:r>
      <w:r w:rsidR="00EC60A3">
        <w:rPr>
          <w:rFonts w:hAnsi="標楷體" w:hint="eastAsia"/>
          <w:szCs w:val="32"/>
        </w:rPr>
        <w:t>更是</w:t>
      </w:r>
      <w:r w:rsidR="006E5B0B" w:rsidRPr="006E5B0B">
        <w:rPr>
          <w:rFonts w:hAnsi="標楷體" w:hint="eastAsia"/>
          <w:szCs w:val="32"/>
        </w:rPr>
        <w:t>避重就輕，</w:t>
      </w:r>
      <w:r w:rsidR="006E5B0B">
        <w:rPr>
          <w:rFonts w:hAnsi="標楷體" w:hint="eastAsia"/>
          <w:szCs w:val="32"/>
        </w:rPr>
        <w:t>未為</w:t>
      </w:r>
      <w:r w:rsidR="00027C97">
        <w:rPr>
          <w:rFonts w:hAnsi="標楷體" w:hint="eastAsia"/>
          <w:szCs w:val="32"/>
        </w:rPr>
        <w:t>積極</w:t>
      </w:r>
      <w:r w:rsidR="006E5B0B">
        <w:rPr>
          <w:rFonts w:hAnsi="標楷體" w:hint="eastAsia"/>
          <w:szCs w:val="32"/>
        </w:rPr>
        <w:t>之查處，</w:t>
      </w:r>
      <w:proofErr w:type="gramStart"/>
      <w:r w:rsidR="007A6BA3">
        <w:rPr>
          <w:rFonts w:hAnsi="標楷體" w:hint="eastAsia"/>
          <w:szCs w:val="32"/>
        </w:rPr>
        <w:t>均</w:t>
      </w:r>
      <w:r w:rsidR="00254F31">
        <w:rPr>
          <w:rFonts w:hAnsi="標楷體" w:hint="eastAsia"/>
          <w:szCs w:val="32"/>
        </w:rPr>
        <w:t>難謂</w:t>
      </w:r>
      <w:proofErr w:type="gramEnd"/>
      <w:r w:rsidR="00254F31">
        <w:rPr>
          <w:rFonts w:hAnsi="標楷體" w:hint="eastAsia"/>
          <w:szCs w:val="32"/>
        </w:rPr>
        <w:t>當</w:t>
      </w:r>
      <w:r w:rsidR="003117F0">
        <w:rPr>
          <w:rFonts w:hAnsi="標楷體" w:hint="eastAsia"/>
          <w:szCs w:val="32"/>
        </w:rPr>
        <w:t>。</w:t>
      </w:r>
      <w:bookmarkEnd w:id="54"/>
    </w:p>
    <w:p w:rsidR="00C60DFA" w:rsidRDefault="00C60DFA" w:rsidP="00C60DFA">
      <w:pPr>
        <w:pStyle w:val="3"/>
        <w:rPr>
          <w:rFonts w:hAnsi="標楷體"/>
          <w:szCs w:val="32"/>
        </w:rPr>
      </w:pPr>
      <w:r>
        <w:rPr>
          <w:rFonts w:hAnsi="標楷體" w:hint="eastAsia"/>
          <w:szCs w:val="32"/>
        </w:rPr>
        <w:t>綜上所述，</w:t>
      </w:r>
      <w:r w:rsidRPr="00286580">
        <w:rPr>
          <w:rFonts w:hAnsi="標楷體" w:hint="eastAsia"/>
          <w:szCs w:val="32"/>
        </w:rPr>
        <w:t>台糖公司馬光農場土地遭傾倒</w:t>
      </w:r>
      <w:r>
        <w:rPr>
          <w:rFonts w:hAnsi="標楷體" w:hint="eastAsia"/>
          <w:szCs w:val="32"/>
        </w:rPr>
        <w:t>廢棄物</w:t>
      </w:r>
      <w:r w:rsidRPr="00286580">
        <w:rPr>
          <w:rFonts w:hAnsi="標楷體" w:hint="eastAsia"/>
          <w:szCs w:val="32"/>
        </w:rPr>
        <w:t>案，案關人員除有未落實內控規定之</w:t>
      </w:r>
      <w:proofErr w:type="gramStart"/>
      <w:r w:rsidRPr="00286580">
        <w:rPr>
          <w:rFonts w:hAnsi="標楷體" w:hint="eastAsia"/>
          <w:szCs w:val="32"/>
        </w:rPr>
        <w:t>明確違失外</w:t>
      </w:r>
      <w:proofErr w:type="gramEnd"/>
      <w:r w:rsidRPr="00286580">
        <w:rPr>
          <w:rFonts w:hAnsi="標楷體" w:hint="eastAsia"/>
          <w:szCs w:val="32"/>
        </w:rPr>
        <w:t>，農場主任</w:t>
      </w:r>
      <w:r w:rsidR="00BF430D">
        <w:rPr>
          <w:rFonts w:hAnsi="標楷體" w:hint="eastAsia"/>
          <w:szCs w:val="32"/>
        </w:rPr>
        <w:t>廖○○</w:t>
      </w:r>
      <w:r w:rsidRPr="00286580">
        <w:rPr>
          <w:rFonts w:hAnsi="標楷體" w:hint="eastAsia"/>
          <w:szCs w:val="32"/>
        </w:rPr>
        <w:t>等主管甚至知法犯法，逕自僱工將廢棄物就地掩埋，</w:t>
      </w:r>
      <w:r>
        <w:rPr>
          <w:rFonts w:hAnsi="標楷體" w:hint="eastAsia"/>
          <w:szCs w:val="32"/>
        </w:rPr>
        <w:t>是渠等</w:t>
      </w:r>
      <w:r w:rsidRPr="00286580">
        <w:rPr>
          <w:rFonts w:hAnsi="標楷體" w:hint="eastAsia"/>
          <w:szCs w:val="32"/>
        </w:rPr>
        <w:t>所造成之損害程度雖不及台南</w:t>
      </w:r>
      <w:r w:rsidRPr="00286580">
        <w:rPr>
          <w:rFonts w:hAnsi="標楷體" w:hint="eastAsia"/>
          <w:szCs w:val="32"/>
        </w:rPr>
        <w:lastRenderedPageBreak/>
        <w:t>區處</w:t>
      </w:r>
      <w:r>
        <w:rPr>
          <w:rFonts w:hAnsi="標楷體" w:hint="eastAsia"/>
          <w:szCs w:val="32"/>
        </w:rPr>
        <w:t>廢棄物</w:t>
      </w:r>
      <w:r w:rsidRPr="00286580">
        <w:rPr>
          <w:rFonts w:hAnsi="標楷體" w:hint="eastAsia"/>
          <w:szCs w:val="32"/>
        </w:rPr>
        <w:t>案，</w:t>
      </w:r>
      <w:proofErr w:type="gramStart"/>
      <w:r w:rsidRPr="00286580">
        <w:rPr>
          <w:rFonts w:hAnsi="標楷體" w:hint="eastAsia"/>
          <w:szCs w:val="32"/>
        </w:rPr>
        <w:t>惟違</w:t>
      </w:r>
      <w:proofErr w:type="gramEnd"/>
      <w:r w:rsidRPr="00286580">
        <w:rPr>
          <w:rFonts w:hAnsi="標楷體" w:hint="eastAsia"/>
          <w:szCs w:val="32"/>
        </w:rPr>
        <w:t>失情節則明顯為高；其</w:t>
      </w:r>
      <w:r>
        <w:rPr>
          <w:rFonts w:hAnsi="標楷體" w:hint="eastAsia"/>
          <w:szCs w:val="32"/>
        </w:rPr>
        <w:t>所</w:t>
      </w:r>
      <w:r w:rsidRPr="00286580">
        <w:rPr>
          <w:rFonts w:hAnsi="標楷體" w:hint="eastAsia"/>
          <w:szCs w:val="32"/>
        </w:rPr>
        <w:t>衍生之清理費用，若由台糖公司自行負擔變相成為全民買單，</w:t>
      </w:r>
      <w:r>
        <w:rPr>
          <w:rFonts w:hAnsi="標楷體" w:hint="eastAsia"/>
          <w:szCs w:val="32"/>
        </w:rPr>
        <w:t>自</w:t>
      </w:r>
      <w:r w:rsidRPr="00286580">
        <w:rPr>
          <w:rFonts w:hAnsi="標楷體" w:hint="eastAsia"/>
          <w:szCs w:val="32"/>
        </w:rPr>
        <w:t>難謂公允。</w:t>
      </w:r>
      <w:proofErr w:type="gramStart"/>
      <w:r w:rsidRPr="00286580">
        <w:rPr>
          <w:rFonts w:hAnsi="標楷體" w:hint="eastAsia"/>
          <w:szCs w:val="32"/>
        </w:rPr>
        <w:t>再者，</w:t>
      </w:r>
      <w:proofErr w:type="gramEnd"/>
      <w:r w:rsidRPr="00286580">
        <w:rPr>
          <w:rFonts w:hAnsi="標楷體" w:hint="eastAsia"/>
          <w:szCs w:val="32"/>
        </w:rPr>
        <w:t>經濟部責成台糖公司辦理之查察報告及後續行政懲處，並未檢討虎尾糖廠廠長等單位主管有</w:t>
      </w:r>
      <w:proofErr w:type="gramStart"/>
      <w:r w:rsidRPr="00286580">
        <w:rPr>
          <w:rFonts w:hAnsi="標楷體" w:hint="eastAsia"/>
          <w:szCs w:val="32"/>
        </w:rPr>
        <w:t>無督管不</w:t>
      </w:r>
      <w:proofErr w:type="gramEnd"/>
      <w:r w:rsidRPr="00286580">
        <w:rPr>
          <w:rFonts w:hAnsi="標楷體" w:hint="eastAsia"/>
          <w:szCs w:val="32"/>
        </w:rPr>
        <w:t>周責任，對</w:t>
      </w:r>
      <w:r>
        <w:rPr>
          <w:rFonts w:hAnsi="標楷體" w:hint="eastAsia"/>
          <w:szCs w:val="32"/>
        </w:rPr>
        <w:t>相關決策人員之懲度相</w:t>
      </w:r>
      <w:proofErr w:type="gramStart"/>
      <w:r>
        <w:rPr>
          <w:rFonts w:hAnsi="標楷體" w:hint="eastAsia"/>
          <w:szCs w:val="32"/>
        </w:rPr>
        <w:t>較於渠</w:t>
      </w:r>
      <w:proofErr w:type="gramEnd"/>
      <w:r>
        <w:rPr>
          <w:rFonts w:hAnsi="標楷體" w:hint="eastAsia"/>
          <w:szCs w:val="32"/>
        </w:rPr>
        <w:t>等之違失情節亦顯不相當，且對</w:t>
      </w:r>
      <w:proofErr w:type="gramStart"/>
      <w:r w:rsidRPr="006E5B0B">
        <w:rPr>
          <w:rFonts w:hAnsi="標楷體" w:hint="eastAsia"/>
          <w:szCs w:val="32"/>
        </w:rPr>
        <w:t>審計部新發</w:t>
      </w:r>
      <w:proofErr w:type="gramEnd"/>
      <w:r w:rsidRPr="006E5B0B">
        <w:rPr>
          <w:rFonts w:hAnsi="標楷體" w:hint="eastAsia"/>
          <w:szCs w:val="32"/>
        </w:rPr>
        <w:t>掘之3筆掩埋事件，</w:t>
      </w:r>
      <w:r>
        <w:rPr>
          <w:rFonts w:hAnsi="標楷體" w:hint="eastAsia"/>
          <w:szCs w:val="32"/>
        </w:rPr>
        <w:t>更是</w:t>
      </w:r>
      <w:r w:rsidRPr="006E5B0B">
        <w:rPr>
          <w:rFonts w:hAnsi="標楷體" w:hint="eastAsia"/>
          <w:szCs w:val="32"/>
        </w:rPr>
        <w:t>避重就輕，</w:t>
      </w:r>
      <w:r>
        <w:rPr>
          <w:rFonts w:hAnsi="標楷體" w:hint="eastAsia"/>
          <w:szCs w:val="32"/>
        </w:rPr>
        <w:t>未為積極之查處，</w:t>
      </w:r>
      <w:proofErr w:type="gramStart"/>
      <w:r>
        <w:rPr>
          <w:rFonts w:hAnsi="標楷體" w:hint="eastAsia"/>
          <w:szCs w:val="32"/>
        </w:rPr>
        <w:t>均核</w:t>
      </w:r>
      <w:proofErr w:type="gramEnd"/>
      <w:r>
        <w:rPr>
          <w:rFonts w:hAnsi="標楷體" w:hint="eastAsia"/>
          <w:szCs w:val="32"/>
        </w:rPr>
        <w:t>有違失；經濟部允應督促台糖公司重予通盤之調查</w:t>
      </w:r>
      <w:proofErr w:type="gramStart"/>
      <w:r>
        <w:rPr>
          <w:rFonts w:hAnsi="標楷體" w:hint="eastAsia"/>
          <w:szCs w:val="32"/>
        </w:rPr>
        <w:t>與妥處</w:t>
      </w:r>
      <w:proofErr w:type="gramEnd"/>
      <w:r>
        <w:rPr>
          <w:rFonts w:hAnsi="標楷體" w:hint="eastAsia"/>
          <w:szCs w:val="32"/>
        </w:rPr>
        <w:t>，確實檢討改進。</w:t>
      </w:r>
    </w:p>
    <w:bookmarkEnd w:id="53"/>
    <w:p w:rsidR="0004242E" w:rsidRDefault="0004242E" w:rsidP="0004242E">
      <w:pPr>
        <w:spacing w:line="160" w:lineRule="exact"/>
        <w:ind w:firstLineChars="77" w:firstLine="262"/>
        <w:rPr>
          <w:rFonts w:hAnsi="標楷體"/>
          <w:szCs w:val="32"/>
        </w:rPr>
      </w:pPr>
    </w:p>
    <w:p w:rsidR="0004242E" w:rsidRPr="00142C37" w:rsidRDefault="00142C37" w:rsidP="00E820AF">
      <w:pPr>
        <w:pStyle w:val="2"/>
        <w:rPr>
          <w:b/>
        </w:rPr>
      </w:pPr>
      <w:r w:rsidRPr="00142C37">
        <w:rPr>
          <w:rFonts w:hint="eastAsia"/>
          <w:b/>
        </w:rPr>
        <w:t>台糖公司土地遍及全台，幅員遼闊，在巡查人力</w:t>
      </w:r>
      <w:r w:rsidR="002335BF">
        <w:rPr>
          <w:rFonts w:hint="eastAsia"/>
          <w:b/>
        </w:rPr>
        <w:t>難以</w:t>
      </w:r>
      <w:r w:rsidRPr="00142C37">
        <w:rPr>
          <w:rFonts w:hint="eastAsia"/>
          <w:b/>
        </w:rPr>
        <w:t>無限擴張之情況下，如何運用有限人力有效率執行土地巡查，且能即時精準發掘土地被侵狀況，高科技設備之輔助運用</w:t>
      </w:r>
      <w:r w:rsidR="004E161B">
        <w:rPr>
          <w:rFonts w:hint="eastAsia"/>
          <w:b/>
        </w:rPr>
        <w:t>乃</w:t>
      </w:r>
      <w:r w:rsidRPr="00142C37">
        <w:rPr>
          <w:rFonts w:hint="eastAsia"/>
          <w:b/>
        </w:rPr>
        <w:t>為其中關鍵。台糖公司於本院調查後，業於經濟部督導下，</w:t>
      </w:r>
      <w:proofErr w:type="gramStart"/>
      <w:r w:rsidRPr="00142C37">
        <w:rPr>
          <w:rFonts w:hint="eastAsia"/>
          <w:b/>
        </w:rPr>
        <w:t>研</w:t>
      </w:r>
      <w:proofErr w:type="gramEnd"/>
      <w:r w:rsidRPr="00142C37">
        <w:rPr>
          <w:rFonts w:hint="eastAsia"/>
          <w:b/>
        </w:rPr>
        <w:t>提相關改進方案，本院予以尊重。</w:t>
      </w:r>
      <w:proofErr w:type="gramStart"/>
      <w:r w:rsidRPr="00142C37">
        <w:rPr>
          <w:rFonts w:hint="eastAsia"/>
          <w:b/>
        </w:rPr>
        <w:t>惟</w:t>
      </w:r>
      <w:proofErr w:type="gramEnd"/>
      <w:r w:rsidRPr="00142C37">
        <w:rPr>
          <w:rFonts w:hint="eastAsia"/>
          <w:b/>
        </w:rPr>
        <w:t>科技設備日新月異，為即時掌握新知並提升專業技能，台糖公司除積極追蹤相關科技產品之運用動態外，允</w:t>
      </w:r>
      <w:r w:rsidR="002335BF">
        <w:rPr>
          <w:rFonts w:hint="eastAsia"/>
          <w:b/>
        </w:rPr>
        <w:t>宜研酌</w:t>
      </w:r>
      <w:r w:rsidRPr="00142C37">
        <w:rPr>
          <w:rFonts w:hint="eastAsia"/>
          <w:b/>
        </w:rPr>
        <w:t>與其他有辦理土地巡查業務之相類機關定期</w:t>
      </w:r>
      <w:r w:rsidR="0049423D">
        <w:rPr>
          <w:rFonts w:hint="eastAsia"/>
          <w:b/>
        </w:rPr>
        <w:t>交流</w:t>
      </w:r>
      <w:r w:rsidRPr="00142C37">
        <w:rPr>
          <w:rFonts w:hint="eastAsia"/>
          <w:b/>
        </w:rPr>
        <w:t>，觀摩學習，俾持續精進業務視野與技能，</w:t>
      </w:r>
      <w:proofErr w:type="gramStart"/>
      <w:r w:rsidRPr="00142C37">
        <w:rPr>
          <w:rFonts w:hint="eastAsia"/>
          <w:b/>
        </w:rPr>
        <w:t>併此</w:t>
      </w:r>
      <w:proofErr w:type="gramEnd"/>
      <w:r w:rsidRPr="00142C37">
        <w:rPr>
          <w:rFonts w:hint="eastAsia"/>
          <w:b/>
        </w:rPr>
        <w:t>敘明。</w:t>
      </w:r>
    </w:p>
    <w:p w:rsidR="0004242E" w:rsidRPr="00E820AF" w:rsidRDefault="001C2E39" w:rsidP="0004242E">
      <w:pPr>
        <w:pStyle w:val="3"/>
      </w:pPr>
      <w:r>
        <w:rPr>
          <w:rFonts w:hint="eastAsia"/>
        </w:rPr>
        <w:t>本件</w:t>
      </w:r>
      <w:r w:rsidR="00DC134A">
        <w:rPr>
          <w:rFonts w:hint="eastAsia"/>
        </w:rPr>
        <w:t>台糖公司</w:t>
      </w:r>
      <w:r>
        <w:rPr>
          <w:rFonts w:hint="eastAsia"/>
        </w:rPr>
        <w:t>台南區處</w:t>
      </w:r>
      <w:r w:rsidR="00DE193A">
        <w:rPr>
          <w:rFonts w:hint="eastAsia"/>
        </w:rPr>
        <w:t>廢棄物</w:t>
      </w:r>
      <w:r>
        <w:rPr>
          <w:rFonts w:hint="eastAsia"/>
        </w:rPr>
        <w:t>案及</w:t>
      </w:r>
      <w:r w:rsidR="003E1373">
        <w:rPr>
          <w:rFonts w:hint="eastAsia"/>
        </w:rPr>
        <w:t>馬光農場</w:t>
      </w:r>
      <w:r w:rsidR="00DE193A">
        <w:rPr>
          <w:rFonts w:hint="eastAsia"/>
        </w:rPr>
        <w:t>廢棄物</w:t>
      </w:r>
      <w:r>
        <w:rPr>
          <w:rFonts w:hint="eastAsia"/>
        </w:rPr>
        <w:t>案</w:t>
      </w:r>
      <w:r w:rsidR="00DC134A">
        <w:rPr>
          <w:rFonts w:hint="eastAsia"/>
        </w:rPr>
        <w:t>陸續</w:t>
      </w:r>
      <w:r>
        <w:rPr>
          <w:rFonts w:hint="eastAsia"/>
        </w:rPr>
        <w:t>發生後，本</w:t>
      </w:r>
      <w:r w:rsidR="00DC134A">
        <w:rPr>
          <w:rFonts w:hint="eastAsia"/>
        </w:rPr>
        <w:t>案</w:t>
      </w:r>
      <w:r w:rsidR="00576527">
        <w:rPr>
          <w:rFonts w:hint="eastAsia"/>
        </w:rPr>
        <w:t>調查委員</w:t>
      </w:r>
      <w:r>
        <w:rPr>
          <w:rFonts w:hint="eastAsia"/>
        </w:rPr>
        <w:t>即請經濟部督</w:t>
      </w:r>
      <w:r w:rsidR="00142C37">
        <w:rPr>
          <w:rFonts w:hint="eastAsia"/>
        </w:rPr>
        <w:t>導</w:t>
      </w:r>
      <w:r>
        <w:rPr>
          <w:rFonts w:hint="eastAsia"/>
        </w:rPr>
        <w:t>台糖公司為</w:t>
      </w:r>
      <w:r w:rsidR="00576527">
        <w:rPr>
          <w:rFonts w:hint="eastAsia"/>
        </w:rPr>
        <w:t>通盤性之專案檢討作為，</w:t>
      </w:r>
      <w:proofErr w:type="gramStart"/>
      <w:r w:rsidR="00DC134A">
        <w:rPr>
          <w:rFonts w:hint="eastAsia"/>
        </w:rPr>
        <w:t>嗣</w:t>
      </w:r>
      <w:proofErr w:type="gramEnd"/>
      <w:r w:rsidR="00DC134A">
        <w:rPr>
          <w:rFonts w:hint="eastAsia"/>
        </w:rPr>
        <w:t>經</w:t>
      </w:r>
      <w:r w:rsidR="00576527">
        <w:rPr>
          <w:rFonts w:hint="eastAsia"/>
        </w:rPr>
        <w:t>初步研提之改進方案如調查意見一(五)所載，並已於</w:t>
      </w:r>
      <w:r w:rsidR="00576527" w:rsidRPr="00E820AF">
        <w:rPr>
          <w:rFonts w:hint="eastAsia"/>
        </w:rPr>
        <w:t>111年</w:t>
      </w:r>
      <w:r w:rsidR="00576527">
        <w:rPr>
          <w:rFonts w:hint="eastAsia"/>
        </w:rPr>
        <w:t>10</w:t>
      </w:r>
      <w:r w:rsidR="00576527" w:rsidRPr="00E820AF">
        <w:rPr>
          <w:rFonts w:hint="eastAsia"/>
        </w:rPr>
        <w:t>月</w:t>
      </w:r>
      <w:r w:rsidR="00576527">
        <w:rPr>
          <w:rFonts w:hint="eastAsia"/>
        </w:rPr>
        <w:t>完成</w:t>
      </w:r>
      <w:r w:rsidR="00576527">
        <w:rPr>
          <w:rFonts w:hAnsi="標楷體" w:hint="eastAsia"/>
        </w:rPr>
        <w:t>「</w:t>
      </w:r>
      <w:r w:rsidR="00576527">
        <w:rPr>
          <w:rFonts w:hint="eastAsia"/>
        </w:rPr>
        <w:t>台糖公司經管土地通案查核專案報告</w:t>
      </w:r>
      <w:r w:rsidR="00576527">
        <w:rPr>
          <w:rFonts w:hAnsi="標楷體" w:hint="eastAsia"/>
        </w:rPr>
        <w:t>」，函知本院</w:t>
      </w:r>
      <w:r w:rsidR="006976CF">
        <w:rPr>
          <w:rFonts w:hAnsi="標楷體" w:hint="eastAsia"/>
        </w:rPr>
        <w:t>，</w:t>
      </w:r>
      <w:r w:rsidR="00514F49">
        <w:rPr>
          <w:rFonts w:hAnsi="標楷體" w:hint="eastAsia"/>
        </w:rPr>
        <w:t>未來</w:t>
      </w:r>
      <w:r w:rsidR="00DC134A">
        <w:rPr>
          <w:rFonts w:hAnsi="標楷體" w:hint="eastAsia"/>
        </w:rPr>
        <w:t>將採取</w:t>
      </w:r>
      <w:r w:rsidR="00335696">
        <w:rPr>
          <w:rFonts w:hAnsi="標楷體" w:hint="eastAsia"/>
        </w:rPr>
        <w:t>「</w:t>
      </w:r>
      <w:r w:rsidR="00A877D9">
        <w:rPr>
          <w:rFonts w:hAnsi="標楷體" w:hint="eastAsia"/>
        </w:rPr>
        <w:t>滾動檢討</w:t>
      </w:r>
      <w:r w:rsidR="00DC134A">
        <w:rPr>
          <w:rFonts w:hint="eastAsia"/>
        </w:rPr>
        <w:t>增加巡查頻率及設置防護措施</w:t>
      </w:r>
      <w:r w:rsidR="00335696">
        <w:rPr>
          <w:rFonts w:hAnsi="標楷體" w:hint="eastAsia"/>
        </w:rPr>
        <w:t>」</w:t>
      </w:r>
      <w:r w:rsidR="00335696">
        <w:rPr>
          <w:rFonts w:hint="eastAsia"/>
        </w:rPr>
        <w:t>、</w:t>
      </w:r>
      <w:r w:rsidR="00335696">
        <w:rPr>
          <w:rFonts w:hAnsi="標楷體" w:hint="eastAsia"/>
        </w:rPr>
        <w:t>「</w:t>
      </w:r>
      <w:r w:rsidR="00335696">
        <w:rPr>
          <w:rFonts w:hint="eastAsia"/>
        </w:rPr>
        <w:t>落實主管、政風及環保人員抽查</w:t>
      </w:r>
      <w:r w:rsidR="00335696">
        <w:rPr>
          <w:rFonts w:hAnsi="標楷體" w:hint="eastAsia"/>
        </w:rPr>
        <w:t>」</w:t>
      </w:r>
      <w:r w:rsidR="006976CF">
        <w:rPr>
          <w:rFonts w:hAnsi="標楷體" w:hint="eastAsia"/>
        </w:rPr>
        <w:t>、</w:t>
      </w:r>
      <w:r w:rsidR="00335696">
        <w:rPr>
          <w:rFonts w:hAnsi="標楷體" w:hint="eastAsia"/>
        </w:rPr>
        <w:t>「</w:t>
      </w:r>
      <w:r w:rsidR="00335696">
        <w:rPr>
          <w:rFonts w:hint="eastAsia"/>
        </w:rPr>
        <w:t>加強教育訓練</w:t>
      </w:r>
      <w:r w:rsidR="00335696">
        <w:rPr>
          <w:rFonts w:hAnsi="標楷體" w:hint="eastAsia"/>
        </w:rPr>
        <w:t>」、「</w:t>
      </w:r>
      <w:r w:rsidR="00335696">
        <w:rPr>
          <w:rFonts w:hint="eastAsia"/>
        </w:rPr>
        <w:t>科技輔助監控</w:t>
      </w:r>
      <w:r w:rsidR="00335696">
        <w:rPr>
          <w:rFonts w:hAnsi="標楷體" w:hint="eastAsia"/>
        </w:rPr>
        <w:t>」等方式，確保公司土地完整，維護公司權益</w:t>
      </w:r>
      <w:r w:rsidR="00576527">
        <w:rPr>
          <w:rFonts w:hAnsi="標楷體" w:hint="eastAsia"/>
        </w:rPr>
        <w:t>。</w:t>
      </w:r>
    </w:p>
    <w:p w:rsidR="00A37B84" w:rsidRPr="00F222BA" w:rsidRDefault="003E1373" w:rsidP="00DE30CD">
      <w:pPr>
        <w:pStyle w:val="3"/>
      </w:pPr>
      <w:r>
        <w:rPr>
          <w:rFonts w:hint="eastAsia"/>
        </w:rPr>
        <w:t>查台糖公司</w:t>
      </w:r>
      <w:r w:rsidRPr="00E820AF">
        <w:rPr>
          <w:rFonts w:hint="eastAsia"/>
        </w:rPr>
        <w:t>土地面積截至111年</w:t>
      </w:r>
      <w:r>
        <w:rPr>
          <w:rFonts w:hint="eastAsia"/>
        </w:rPr>
        <w:t>8</w:t>
      </w:r>
      <w:r w:rsidRPr="00E820AF">
        <w:rPr>
          <w:rFonts w:hint="eastAsia"/>
        </w:rPr>
        <w:t>月</w:t>
      </w:r>
      <w:r>
        <w:rPr>
          <w:rFonts w:hint="eastAsia"/>
        </w:rPr>
        <w:t>31日</w:t>
      </w:r>
      <w:r w:rsidRPr="00E820AF">
        <w:rPr>
          <w:rFonts w:hint="eastAsia"/>
        </w:rPr>
        <w:t>止為4</w:t>
      </w:r>
      <w:r>
        <w:rPr>
          <w:rFonts w:hint="eastAsia"/>
        </w:rPr>
        <w:t>萬</w:t>
      </w:r>
      <w:r w:rsidRPr="00E820AF">
        <w:rPr>
          <w:rFonts w:hint="eastAsia"/>
        </w:rPr>
        <w:lastRenderedPageBreak/>
        <w:t>9,4</w:t>
      </w:r>
      <w:r>
        <w:rPr>
          <w:rFonts w:hint="eastAsia"/>
        </w:rPr>
        <w:t>01</w:t>
      </w:r>
      <w:r w:rsidRPr="00E820AF">
        <w:rPr>
          <w:rFonts w:hint="eastAsia"/>
        </w:rPr>
        <w:t>.</w:t>
      </w:r>
      <w:r>
        <w:rPr>
          <w:rFonts w:hint="eastAsia"/>
        </w:rPr>
        <w:t>12</w:t>
      </w:r>
      <w:r w:rsidRPr="00E820AF">
        <w:rPr>
          <w:rFonts w:hint="eastAsia"/>
        </w:rPr>
        <w:t>公頃</w:t>
      </w:r>
      <w:r>
        <w:rPr>
          <w:rFonts w:hint="eastAsia"/>
        </w:rPr>
        <w:t>，除離島及宜蘭縣外，遍及全台各地，幅員遼闊</w:t>
      </w:r>
      <w:r w:rsidR="00ED4952">
        <w:rPr>
          <w:rFonts w:hint="eastAsia"/>
        </w:rPr>
        <w:t>；</w:t>
      </w:r>
      <w:r w:rsidR="00B37B29">
        <w:rPr>
          <w:rFonts w:hint="eastAsia"/>
        </w:rPr>
        <w:t>俗諺有</w:t>
      </w:r>
      <w:proofErr w:type="gramStart"/>
      <w:r w:rsidR="00B37B29">
        <w:rPr>
          <w:rFonts w:hint="eastAsia"/>
        </w:rPr>
        <w:t>云</w:t>
      </w:r>
      <w:proofErr w:type="gramEnd"/>
      <w:r w:rsidR="00B37B29">
        <w:rPr>
          <w:rFonts w:hint="eastAsia"/>
        </w:rPr>
        <w:t>：</w:t>
      </w:r>
      <w:r w:rsidR="00B37B29" w:rsidRPr="00F813B1">
        <w:rPr>
          <w:rFonts w:hint="eastAsia"/>
        </w:rPr>
        <w:t>「</w:t>
      </w:r>
      <w:r w:rsidR="00F813B1" w:rsidRPr="00F813B1">
        <w:t>做賊</w:t>
      </w:r>
      <w:proofErr w:type="gramStart"/>
      <w:r w:rsidR="00F813B1" w:rsidRPr="00F813B1">
        <w:t>一</w:t>
      </w:r>
      <w:proofErr w:type="gramEnd"/>
      <w:r w:rsidR="00F813B1" w:rsidRPr="00F813B1">
        <w:t>更，顧賊一暝</w:t>
      </w:r>
      <w:r w:rsidR="00B37B29" w:rsidRPr="00F813B1">
        <w:rPr>
          <w:rFonts w:hint="eastAsia"/>
        </w:rPr>
        <w:t>」</w:t>
      </w:r>
      <w:r w:rsidR="00AB1CBB">
        <w:rPr>
          <w:rFonts w:hint="eastAsia"/>
        </w:rPr>
        <w:t>，</w:t>
      </w:r>
      <w:r w:rsidR="00A37B84">
        <w:rPr>
          <w:rFonts w:hint="eastAsia"/>
        </w:rPr>
        <w:t>可見辦理土地巡查作業之不易。</w:t>
      </w:r>
      <w:r w:rsidR="00D60E87">
        <w:rPr>
          <w:rFonts w:hint="eastAsia"/>
        </w:rPr>
        <w:t>尤其針對</w:t>
      </w:r>
      <w:r w:rsidR="00D60E87">
        <w:rPr>
          <w:rFonts w:hAnsi="標楷體" w:hint="eastAsia"/>
        </w:rPr>
        <w:t>「</w:t>
      </w:r>
      <w:r w:rsidR="00D60E87" w:rsidRPr="00D60E87">
        <w:rPr>
          <w:rFonts w:hint="eastAsia"/>
        </w:rPr>
        <w:t>曾發生被占用、棄置廢棄物</w:t>
      </w:r>
      <w:r w:rsidR="00D60E87">
        <w:rPr>
          <w:rFonts w:hAnsi="標楷體" w:hint="eastAsia"/>
        </w:rPr>
        <w:t>」、「</w:t>
      </w:r>
      <w:r w:rsidR="00D60E87" w:rsidRPr="00D60E87">
        <w:rPr>
          <w:rFonts w:hint="eastAsia"/>
        </w:rPr>
        <w:t>大面積</w:t>
      </w:r>
      <w:r w:rsidR="00D60E87">
        <w:rPr>
          <w:rFonts w:hint="eastAsia"/>
        </w:rPr>
        <w:t>尚未活化</w:t>
      </w:r>
      <w:r w:rsidR="00D60E87">
        <w:rPr>
          <w:rFonts w:hAnsi="標楷體" w:hint="eastAsia"/>
        </w:rPr>
        <w:t>」</w:t>
      </w:r>
      <w:r w:rsidR="00D60E87" w:rsidRPr="00D60E87">
        <w:rPr>
          <w:rFonts w:hint="eastAsia"/>
        </w:rPr>
        <w:t>、</w:t>
      </w:r>
      <w:r w:rsidR="00D60E87">
        <w:rPr>
          <w:rFonts w:hAnsi="標楷體" w:hint="eastAsia"/>
        </w:rPr>
        <w:t>「</w:t>
      </w:r>
      <w:r w:rsidR="00D60E87" w:rsidRPr="00D60E87">
        <w:rPr>
          <w:rFonts w:hint="eastAsia"/>
        </w:rPr>
        <w:t>交通便利緊臨交通要道</w:t>
      </w:r>
      <w:r w:rsidR="00D60E87">
        <w:rPr>
          <w:rFonts w:hAnsi="標楷體" w:hint="eastAsia"/>
        </w:rPr>
        <w:t>」</w:t>
      </w:r>
      <w:r w:rsidR="00D60E87" w:rsidRPr="00D60E87">
        <w:rPr>
          <w:rFonts w:hint="eastAsia"/>
        </w:rPr>
        <w:t>等高風險潛勢地區土地，</w:t>
      </w:r>
      <w:r w:rsidR="00ED4952">
        <w:rPr>
          <w:rFonts w:hint="eastAsia"/>
        </w:rPr>
        <w:t>在巡查人力</w:t>
      </w:r>
      <w:r w:rsidR="002335BF">
        <w:rPr>
          <w:rFonts w:hint="eastAsia"/>
        </w:rPr>
        <w:t>難以</w:t>
      </w:r>
      <w:r w:rsidR="00ED4952">
        <w:rPr>
          <w:rFonts w:hint="eastAsia"/>
        </w:rPr>
        <w:t>無限擴張之情況下，如何</w:t>
      </w:r>
      <w:r w:rsidR="002F5310">
        <w:rPr>
          <w:rFonts w:hint="eastAsia"/>
        </w:rPr>
        <w:t>運用有限人力</w:t>
      </w:r>
      <w:r w:rsidR="00ED4952">
        <w:rPr>
          <w:rFonts w:hint="eastAsia"/>
        </w:rPr>
        <w:t>有效率執行土地巡查，且能即時精</w:t>
      </w:r>
      <w:proofErr w:type="gramStart"/>
      <w:r w:rsidR="00ED4952">
        <w:rPr>
          <w:rFonts w:hint="eastAsia"/>
        </w:rPr>
        <w:t>準</w:t>
      </w:r>
      <w:proofErr w:type="gramEnd"/>
      <w:r w:rsidR="00ED4952">
        <w:rPr>
          <w:rFonts w:hint="eastAsia"/>
        </w:rPr>
        <w:t>發掘土地被侵狀況，高科技設備之輔助運用</w:t>
      </w:r>
      <w:r w:rsidR="004E161B">
        <w:rPr>
          <w:rFonts w:hint="eastAsia"/>
        </w:rPr>
        <w:t>乃</w:t>
      </w:r>
      <w:r w:rsidR="00ED4952">
        <w:rPr>
          <w:rFonts w:hint="eastAsia"/>
        </w:rPr>
        <w:t>為其</w:t>
      </w:r>
      <w:r w:rsidR="00142C37">
        <w:rPr>
          <w:rFonts w:hint="eastAsia"/>
        </w:rPr>
        <w:t>中</w:t>
      </w:r>
      <w:r w:rsidR="00ED4952">
        <w:rPr>
          <w:rFonts w:hint="eastAsia"/>
        </w:rPr>
        <w:t>關鍵。</w:t>
      </w:r>
      <w:r w:rsidR="00F222BA">
        <w:rPr>
          <w:rFonts w:hint="eastAsia"/>
        </w:rPr>
        <w:t>而依台糖公司前揭之</w:t>
      </w:r>
      <w:proofErr w:type="gramStart"/>
      <w:r w:rsidR="00F222BA">
        <w:rPr>
          <w:rFonts w:hint="eastAsia"/>
        </w:rPr>
        <w:t>研</w:t>
      </w:r>
      <w:proofErr w:type="gramEnd"/>
      <w:r w:rsidR="00F222BA">
        <w:rPr>
          <w:rFonts w:hint="eastAsia"/>
        </w:rPr>
        <w:t>提方案，有關</w:t>
      </w:r>
      <w:r w:rsidR="00F222BA">
        <w:rPr>
          <w:rFonts w:hAnsi="標楷體" w:hint="eastAsia"/>
        </w:rPr>
        <w:t>「</w:t>
      </w:r>
      <w:r w:rsidR="00F222BA">
        <w:rPr>
          <w:rFonts w:hint="eastAsia"/>
        </w:rPr>
        <w:t>科技輔助監控</w:t>
      </w:r>
      <w:r w:rsidR="00F222BA">
        <w:rPr>
          <w:rFonts w:hAnsi="標楷體" w:hint="eastAsia"/>
        </w:rPr>
        <w:t>」一節，主要改進措施如下：</w:t>
      </w:r>
    </w:p>
    <w:p w:rsidR="00E17F43" w:rsidRDefault="00E17F43" w:rsidP="00D74683">
      <w:pPr>
        <w:pStyle w:val="4"/>
      </w:pPr>
      <w:r w:rsidRPr="00E17F43">
        <w:rPr>
          <w:rFonts w:hint="eastAsia"/>
        </w:rPr>
        <w:t>巡查人員於外出時配合使用公司研發之台糖地理資訊系統，要求於巡查時開啟即會保留巡查軌跡，以利主管處室督導巡查人員巡邏之路線是否疏漏，並確認巡查人員確實巡邏</w:t>
      </w:r>
      <w:r>
        <w:rPr>
          <w:rFonts w:hint="eastAsia"/>
        </w:rPr>
        <w:t>。</w:t>
      </w:r>
    </w:p>
    <w:p w:rsidR="00D74683" w:rsidRDefault="00E17F43" w:rsidP="00D74683">
      <w:pPr>
        <w:pStyle w:val="4"/>
      </w:pPr>
      <w:r w:rsidRPr="00D74683">
        <w:rPr>
          <w:rFonts w:hint="eastAsia"/>
        </w:rPr>
        <w:t>於進入</w:t>
      </w:r>
      <w:r>
        <w:rPr>
          <w:rFonts w:hint="eastAsia"/>
        </w:rPr>
        <w:t>該</w:t>
      </w:r>
      <w:r w:rsidRPr="00D74683">
        <w:rPr>
          <w:rFonts w:hint="eastAsia"/>
        </w:rPr>
        <w:t>公司農場之交通要道設置縮時攝影</w:t>
      </w:r>
      <w:r w:rsidRPr="00D74683">
        <w:t>(</w:t>
      </w:r>
      <w:r w:rsidRPr="00D74683">
        <w:rPr>
          <w:rFonts w:hint="eastAsia"/>
        </w:rPr>
        <w:t>監視器</w:t>
      </w:r>
      <w:r w:rsidRPr="00D74683">
        <w:t>)</w:t>
      </w:r>
      <w:r w:rsidRPr="00D74683">
        <w:rPr>
          <w:rFonts w:hint="eastAsia"/>
        </w:rPr>
        <w:t>裝置，防範大型車輛進入</w:t>
      </w:r>
      <w:r>
        <w:rPr>
          <w:rFonts w:hint="eastAsia"/>
        </w:rPr>
        <w:t>該</w:t>
      </w:r>
      <w:r w:rsidRPr="00D74683">
        <w:rPr>
          <w:rFonts w:hint="eastAsia"/>
        </w:rPr>
        <w:t>公司土地傾倒廢棄物。</w:t>
      </w:r>
    </w:p>
    <w:p w:rsidR="00E17F43" w:rsidRPr="00D74683" w:rsidRDefault="00E17F43" w:rsidP="00D74683">
      <w:pPr>
        <w:pStyle w:val="4"/>
      </w:pPr>
      <w:r w:rsidRPr="00E17F43">
        <w:rPr>
          <w:rFonts w:hint="eastAsia"/>
        </w:rPr>
        <w:t>測試使用紅外線警示器，於非上班時間探測是否有大型車輛經過，並配合監視器錄影，達到主動監控之效果。</w:t>
      </w:r>
    </w:p>
    <w:p w:rsidR="00E17F43" w:rsidRPr="00D74683" w:rsidRDefault="00154DF7" w:rsidP="00E17F43">
      <w:pPr>
        <w:pStyle w:val="4"/>
      </w:pPr>
      <w:r>
        <w:rPr>
          <w:rFonts w:hint="eastAsia"/>
        </w:rPr>
        <w:t>計劃</w:t>
      </w:r>
      <w:r w:rsidR="00E17F43" w:rsidRPr="00D74683">
        <w:rPr>
          <w:rFonts w:hint="eastAsia"/>
        </w:rPr>
        <w:t>導入無人機輔助山地偏遠及大面積土地巡查工作。</w:t>
      </w:r>
    </w:p>
    <w:p w:rsidR="00D74683" w:rsidRDefault="00E17F43" w:rsidP="00D74683">
      <w:pPr>
        <w:pStyle w:val="4"/>
      </w:pPr>
      <w:r w:rsidRPr="00D74683">
        <w:rPr>
          <w:rFonts w:hint="eastAsia"/>
        </w:rPr>
        <w:t>持續配合內政部營建署城鄉發展分署</w:t>
      </w:r>
      <w:r w:rsidRPr="00E17F43">
        <w:rPr>
          <w:rFonts w:hint="eastAsia"/>
        </w:rPr>
        <w:t>運用衛星影像變異點資訊防範土地遭棄置廢棄物，執行團隊每月以清冊方式通知台糖公司相關衛星影像變異點，並描述含有廢棄物、堆放、棄置等衛星影像變異點資訊，</w:t>
      </w:r>
      <w:r w:rsidR="00695590">
        <w:rPr>
          <w:rFonts w:hint="eastAsia"/>
        </w:rPr>
        <w:t>供</w:t>
      </w:r>
      <w:r w:rsidRPr="00E17F43">
        <w:rPr>
          <w:rFonts w:hint="eastAsia"/>
        </w:rPr>
        <w:t>台糖公司適時比對，注意防範土地被占用。</w:t>
      </w:r>
    </w:p>
    <w:p w:rsidR="00DA17BD" w:rsidRPr="00C6243E" w:rsidRDefault="002F5310" w:rsidP="00C6243E">
      <w:pPr>
        <w:pStyle w:val="3"/>
      </w:pPr>
      <w:r>
        <w:rPr>
          <w:rFonts w:hint="eastAsia"/>
        </w:rPr>
        <w:t>台糖公司相關改進方案，</w:t>
      </w:r>
      <w:r w:rsidR="00154DF7">
        <w:rPr>
          <w:rFonts w:hint="eastAsia"/>
        </w:rPr>
        <w:t>本院予以尊重；</w:t>
      </w:r>
      <w:proofErr w:type="gramStart"/>
      <w:r w:rsidR="00154DF7">
        <w:rPr>
          <w:rFonts w:hint="eastAsia"/>
        </w:rPr>
        <w:t>惟</w:t>
      </w:r>
      <w:proofErr w:type="gramEnd"/>
      <w:r w:rsidR="00154DF7">
        <w:rPr>
          <w:rFonts w:hint="eastAsia"/>
        </w:rPr>
        <w:t>科技設備日新月異，為即時掌握新知</w:t>
      </w:r>
      <w:r w:rsidR="00190EB9">
        <w:rPr>
          <w:rFonts w:hint="eastAsia"/>
        </w:rPr>
        <w:t>並提升專業技能</w:t>
      </w:r>
      <w:r w:rsidR="00154DF7">
        <w:rPr>
          <w:rFonts w:hint="eastAsia"/>
        </w:rPr>
        <w:t>，台</w:t>
      </w:r>
      <w:r w:rsidR="00154DF7">
        <w:rPr>
          <w:rFonts w:hint="eastAsia"/>
        </w:rPr>
        <w:lastRenderedPageBreak/>
        <w:t>糖公司除積極追蹤相關科技產品之運用動態外，允</w:t>
      </w:r>
      <w:r w:rsidR="004E161B">
        <w:rPr>
          <w:rFonts w:hint="eastAsia"/>
        </w:rPr>
        <w:t>宜研酌</w:t>
      </w:r>
      <w:r w:rsidR="00154DF7">
        <w:rPr>
          <w:rFonts w:hint="eastAsia"/>
        </w:rPr>
        <w:t>與其他</w:t>
      </w:r>
      <w:r w:rsidR="00190EB9">
        <w:rPr>
          <w:rFonts w:hint="eastAsia"/>
        </w:rPr>
        <w:t>有</w:t>
      </w:r>
      <w:r w:rsidR="00154DF7">
        <w:rPr>
          <w:rFonts w:hint="eastAsia"/>
        </w:rPr>
        <w:t>辦理</w:t>
      </w:r>
      <w:r w:rsidR="00190EB9">
        <w:rPr>
          <w:rFonts w:hint="eastAsia"/>
        </w:rPr>
        <w:t>土地</w:t>
      </w:r>
      <w:r w:rsidR="00154DF7">
        <w:rPr>
          <w:rFonts w:hint="eastAsia"/>
        </w:rPr>
        <w:t>巡查業務之相類機關</w:t>
      </w:r>
      <w:r w:rsidR="00190EB9">
        <w:rPr>
          <w:rFonts w:hint="eastAsia"/>
        </w:rPr>
        <w:t>(例如財政部國有財產署、</w:t>
      </w:r>
      <w:r w:rsidR="00190EB9" w:rsidRPr="00190EB9">
        <w:t>行政院農業委員會林務局</w:t>
      </w:r>
      <w:r w:rsidR="00190EB9">
        <w:rPr>
          <w:rFonts w:hint="eastAsia"/>
        </w:rPr>
        <w:t>、</w:t>
      </w:r>
      <w:r w:rsidR="00190EB9" w:rsidRPr="00190EB9">
        <w:t>海洋委員會海巡署</w:t>
      </w:r>
      <w:r w:rsidR="004E161B">
        <w:rPr>
          <w:rFonts w:hint="eastAsia"/>
        </w:rPr>
        <w:t>等</w:t>
      </w:r>
      <w:r w:rsidR="00190EB9">
        <w:rPr>
          <w:rFonts w:hint="eastAsia"/>
        </w:rPr>
        <w:t>)定期</w:t>
      </w:r>
      <w:r w:rsidR="0049423D">
        <w:rPr>
          <w:rFonts w:hint="eastAsia"/>
        </w:rPr>
        <w:t>交流</w:t>
      </w:r>
      <w:r w:rsidR="00154DF7">
        <w:rPr>
          <w:rFonts w:hint="eastAsia"/>
        </w:rPr>
        <w:t>，觀摩學習，</w:t>
      </w:r>
      <w:r w:rsidR="001C3C23">
        <w:rPr>
          <w:rFonts w:hint="eastAsia"/>
        </w:rPr>
        <w:t>俾持續精進業務視野與技能，</w:t>
      </w:r>
      <w:proofErr w:type="gramStart"/>
      <w:r w:rsidR="001C3C23">
        <w:rPr>
          <w:rFonts w:hint="eastAsia"/>
        </w:rPr>
        <w:t>併此</w:t>
      </w:r>
      <w:proofErr w:type="gramEnd"/>
      <w:r w:rsidR="001C3C23">
        <w:rPr>
          <w:rFonts w:hint="eastAsia"/>
        </w:rPr>
        <w:t>敘明。</w:t>
      </w:r>
    </w:p>
    <w:p w:rsidR="00E25849" w:rsidRPr="00844E73" w:rsidRDefault="00F70C0B" w:rsidP="00D94025">
      <w:pPr>
        <w:pStyle w:val="10"/>
        <w:kinsoku w:val="0"/>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844E73">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844E73">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D05AD9" w:rsidRDefault="00D05AD9" w:rsidP="00D94025">
      <w:pPr>
        <w:pStyle w:val="2"/>
        <w:kinsoku w:val="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844E73">
        <w:rPr>
          <w:rFonts w:hint="eastAsia"/>
        </w:rPr>
        <w:t>調查意見</w:t>
      </w:r>
      <w:r>
        <w:rPr>
          <w:rFonts w:hint="eastAsia"/>
        </w:rPr>
        <w:t>一、二，提案糾正台糖公司。</w:t>
      </w:r>
    </w:p>
    <w:p w:rsidR="00D05AD9" w:rsidRDefault="00D05AD9" w:rsidP="00D94025">
      <w:pPr>
        <w:pStyle w:val="2"/>
        <w:kinsoku w:val="0"/>
      </w:pPr>
      <w:r w:rsidRPr="00844E73">
        <w:rPr>
          <w:rFonts w:hint="eastAsia"/>
        </w:rPr>
        <w:t>調查意見</w:t>
      </w:r>
      <w:proofErr w:type="gramStart"/>
      <w:r>
        <w:rPr>
          <w:rFonts w:hint="eastAsia"/>
        </w:rPr>
        <w:t>三</w:t>
      </w:r>
      <w:proofErr w:type="gramEnd"/>
      <w:r>
        <w:rPr>
          <w:rFonts w:hint="eastAsia"/>
        </w:rPr>
        <w:t>，函請經濟部督導台糖公司</w:t>
      </w:r>
      <w:proofErr w:type="gramStart"/>
      <w:r>
        <w:rPr>
          <w:rFonts w:hint="eastAsia"/>
        </w:rPr>
        <w:t>研</w:t>
      </w:r>
      <w:proofErr w:type="gramEnd"/>
      <w:r>
        <w:rPr>
          <w:rFonts w:hint="eastAsia"/>
        </w:rPr>
        <w:t>處</w:t>
      </w:r>
      <w:proofErr w:type="gramStart"/>
      <w:r>
        <w:rPr>
          <w:rFonts w:hint="eastAsia"/>
        </w:rPr>
        <w:t>見復。</w:t>
      </w:r>
      <w:proofErr w:type="gramEnd"/>
    </w:p>
    <w:p w:rsidR="00D05AD9" w:rsidRDefault="00D05AD9" w:rsidP="00D94025">
      <w:pPr>
        <w:pStyle w:val="2"/>
        <w:kinsoku w:val="0"/>
      </w:pPr>
      <w:r w:rsidRPr="00844E73">
        <w:rPr>
          <w:rFonts w:hint="eastAsia"/>
        </w:rPr>
        <w:t>調查意見</w:t>
      </w:r>
      <w:r>
        <w:rPr>
          <w:rFonts w:hint="eastAsia"/>
        </w:rPr>
        <w:t>二，移送臺灣雲林地方檢察署</w:t>
      </w:r>
      <w:proofErr w:type="gramStart"/>
      <w:r>
        <w:rPr>
          <w:rFonts w:hint="eastAsia"/>
        </w:rPr>
        <w:t>併</w:t>
      </w:r>
      <w:proofErr w:type="gramEnd"/>
      <w:r>
        <w:rPr>
          <w:rFonts w:hint="eastAsia"/>
        </w:rPr>
        <w:t>案處理。</w:t>
      </w:r>
    </w:p>
    <w:p w:rsidR="00D05AD9" w:rsidRPr="00844E73" w:rsidRDefault="00D05AD9" w:rsidP="00D94025">
      <w:pPr>
        <w:pStyle w:val="2"/>
        <w:kinsoku w:val="0"/>
      </w:pPr>
      <w:r w:rsidRPr="00844E73">
        <w:rPr>
          <w:rFonts w:hint="eastAsia"/>
        </w:rPr>
        <w:t>調查意見</w:t>
      </w:r>
      <w:r>
        <w:rPr>
          <w:rFonts w:hint="eastAsia"/>
        </w:rPr>
        <w:t>及處理辦法函復審計部</w:t>
      </w:r>
      <w:r w:rsidRPr="00844E73">
        <w:rPr>
          <w:rFonts w:hAnsi="標楷體" w:hint="eastAsia"/>
        </w:rPr>
        <w:t>。</w:t>
      </w:r>
      <w:bookmarkEnd w:id="82"/>
      <w:bookmarkEnd w:id="83"/>
      <w:bookmarkEnd w:id="84"/>
      <w:bookmarkEnd w:id="85"/>
      <w:bookmarkEnd w:id="86"/>
      <w:bookmarkEnd w:id="87"/>
      <w:bookmarkEnd w:id="88"/>
    </w:p>
    <w:p w:rsidR="00D05AD9" w:rsidRPr="00844E73" w:rsidRDefault="00D05AD9" w:rsidP="00D94025">
      <w:pPr>
        <w:pStyle w:val="2"/>
        <w:kinsoku w:val="0"/>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bookmarkEnd w:id="89"/>
      <w:bookmarkEnd w:id="90"/>
      <w:bookmarkEnd w:id="91"/>
      <w:bookmarkEnd w:id="92"/>
      <w:bookmarkEnd w:id="93"/>
      <w:bookmarkEnd w:id="94"/>
      <w:bookmarkEnd w:id="95"/>
      <w:bookmarkEnd w:id="96"/>
      <w:r>
        <w:rPr>
          <w:rFonts w:hint="eastAsia"/>
        </w:rPr>
        <w:t>本案案由、</w:t>
      </w:r>
      <w:r w:rsidRPr="00844E73">
        <w:rPr>
          <w:rFonts w:hint="eastAsia"/>
        </w:rPr>
        <w:t>調查意見</w:t>
      </w: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rPr>
        <w:t>及處理辦法於</w:t>
      </w:r>
      <w:proofErr w:type="gramStart"/>
      <w:r>
        <w:rPr>
          <w:rFonts w:hint="eastAsia"/>
        </w:rPr>
        <w:t>個資去</w:t>
      </w:r>
      <w:proofErr w:type="gramEnd"/>
      <w:r>
        <w:rPr>
          <w:rFonts w:hint="eastAsia"/>
        </w:rPr>
        <w:t>識別化後</w:t>
      </w:r>
      <w:r w:rsidRPr="00844E73">
        <w:rPr>
          <w:rFonts w:hint="eastAsia"/>
        </w:rPr>
        <w:t>上網公布。</w:t>
      </w:r>
    </w:p>
    <w:bookmarkEnd w:id="120"/>
    <w:bookmarkEnd w:id="121"/>
    <w:bookmarkEnd w:id="122"/>
    <w:bookmarkEnd w:id="123"/>
    <w:bookmarkEnd w:id="124"/>
    <w:bookmarkEnd w:id="125"/>
    <w:bookmarkEnd w:id="126"/>
    <w:bookmarkEnd w:id="127"/>
    <w:bookmarkEnd w:id="128"/>
    <w:bookmarkEnd w:id="129"/>
    <w:bookmarkEnd w:id="130"/>
    <w:bookmarkEnd w:id="131"/>
    <w:bookmarkEnd w:id="132"/>
    <w:p w:rsidR="00E25849" w:rsidRPr="00844E73" w:rsidRDefault="00E25849" w:rsidP="00D05AD9">
      <w:pPr>
        <w:pStyle w:val="2"/>
        <w:numPr>
          <w:ilvl w:val="0"/>
          <w:numId w:val="0"/>
        </w:numPr>
        <w:kinsoku w:val="0"/>
        <w:ind w:left="1021"/>
        <w:rPr>
          <w:rFonts w:hint="eastAsia"/>
        </w:rPr>
      </w:pPr>
    </w:p>
    <w:p w:rsidR="00E25849" w:rsidRPr="00844E73" w:rsidRDefault="00E25849" w:rsidP="00D94025">
      <w:pPr>
        <w:pStyle w:val="ae"/>
        <w:kinsoku w:val="0"/>
        <w:spacing w:beforeLines="50" w:before="228" w:after="0"/>
        <w:ind w:leftChars="1100" w:left="3742"/>
        <w:rPr>
          <w:rFonts w:ascii="Times New Roman"/>
          <w:b w:val="0"/>
          <w:bCs/>
          <w:snapToGrid/>
          <w:spacing w:val="0"/>
          <w:kern w:val="0"/>
          <w:sz w:val="40"/>
        </w:rPr>
      </w:pPr>
      <w:r w:rsidRPr="00844E73">
        <w:rPr>
          <w:rFonts w:hint="eastAsia"/>
          <w:b w:val="0"/>
          <w:bCs/>
          <w:snapToGrid/>
          <w:spacing w:val="12"/>
          <w:kern w:val="0"/>
          <w:sz w:val="40"/>
        </w:rPr>
        <w:t>調查委員：</w:t>
      </w:r>
      <w:r w:rsidR="00D05AD9">
        <w:rPr>
          <w:rFonts w:hint="eastAsia"/>
          <w:b w:val="0"/>
          <w:bCs/>
          <w:snapToGrid/>
          <w:spacing w:val="12"/>
          <w:kern w:val="0"/>
          <w:sz w:val="40"/>
        </w:rPr>
        <w:t>王麗珍</w:t>
      </w:r>
    </w:p>
    <w:p w:rsidR="00E25849" w:rsidRPr="00D05AD9" w:rsidRDefault="00D05AD9" w:rsidP="00D05AD9">
      <w:pPr>
        <w:pStyle w:val="ae"/>
        <w:kinsoku w:val="0"/>
        <w:spacing w:before="0" w:after="0"/>
        <w:ind w:leftChars="1750" w:left="5953"/>
        <w:rPr>
          <w:b w:val="0"/>
          <w:bCs/>
          <w:snapToGrid/>
          <w:spacing w:val="12"/>
          <w:kern w:val="0"/>
          <w:sz w:val="40"/>
        </w:rPr>
      </w:pPr>
      <w:r w:rsidRPr="00D05AD9">
        <w:rPr>
          <w:rFonts w:hint="eastAsia"/>
          <w:b w:val="0"/>
          <w:bCs/>
          <w:snapToGrid/>
          <w:spacing w:val="12"/>
          <w:kern w:val="0"/>
          <w:sz w:val="40"/>
        </w:rPr>
        <w:t>張菊芳</w:t>
      </w:r>
    </w:p>
    <w:p w:rsidR="00E25849" w:rsidRPr="00D05AD9" w:rsidRDefault="00D05AD9" w:rsidP="00D94025">
      <w:pPr>
        <w:pStyle w:val="ae"/>
        <w:kinsoku w:val="0"/>
        <w:spacing w:before="0" w:after="0"/>
        <w:ind w:leftChars="1100" w:left="3742" w:firstLineChars="500" w:firstLine="2221"/>
        <w:rPr>
          <w:b w:val="0"/>
          <w:bCs/>
          <w:snapToGrid/>
          <w:spacing w:val="12"/>
          <w:kern w:val="0"/>
          <w:sz w:val="40"/>
        </w:rPr>
      </w:pPr>
      <w:r w:rsidRPr="00D05AD9">
        <w:rPr>
          <w:rFonts w:hint="eastAsia"/>
          <w:b w:val="0"/>
          <w:bCs/>
          <w:snapToGrid/>
          <w:spacing w:val="12"/>
          <w:kern w:val="0"/>
          <w:sz w:val="40"/>
        </w:rPr>
        <w:t>郭文東</w:t>
      </w:r>
    </w:p>
    <w:p w:rsidR="00E25849" w:rsidRPr="00844E73" w:rsidRDefault="00E25849" w:rsidP="00D94025">
      <w:pPr>
        <w:pStyle w:val="ae"/>
        <w:kinsoku w:val="0"/>
        <w:spacing w:before="0" w:after="0"/>
        <w:ind w:leftChars="1100" w:left="3742" w:firstLineChars="500" w:firstLine="2021"/>
        <w:rPr>
          <w:b w:val="0"/>
          <w:bCs/>
          <w:snapToGrid/>
          <w:spacing w:val="12"/>
          <w:kern w:val="0"/>
        </w:rPr>
      </w:pPr>
    </w:p>
    <w:p w:rsidR="00E25849" w:rsidRPr="00844E73" w:rsidRDefault="00E25849" w:rsidP="00D94025">
      <w:pPr>
        <w:pStyle w:val="af3"/>
        <w:rPr>
          <w:rFonts w:hAnsi="標楷體"/>
          <w:bCs/>
        </w:rPr>
      </w:pPr>
      <w:r w:rsidRPr="00844E73">
        <w:rPr>
          <w:rFonts w:hAnsi="標楷體" w:hint="eastAsia"/>
          <w:bCs/>
        </w:rPr>
        <w:t>中</w:t>
      </w:r>
      <w:r w:rsidR="00B5484D" w:rsidRPr="00844E73">
        <w:rPr>
          <w:rFonts w:hAnsi="標楷體" w:hint="eastAsia"/>
          <w:bCs/>
        </w:rPr>
        <w:t xml:space="preserve">  </w:t>
      </w:r>
      <w:r w:rsidRPr="00844E73">
        <w:rPr>
          <w:rFonts w:hAnsi="標楷體" w:hint="eastAsia"/>
          <w:bCs/>
        </w:rPr>
        <w:t>華</w:t>
      </w:r>
      <w:r w:rsidR="00B5484D" w:rsidRPr="00844E73">
        <w:rPr>
          <w:rFonts w:hAnsi="標楷體" w:hint="eastAsia"/>
          <w:bCs/>
        </w:rPr>
        <w:t xml:space="preserve">  </w:t>
      </w:r>
      <w:r w:rsidRPr="00844E73">
        <w:rPr>
          <w:rFonts w:hAnsi="標楷體" w:hint="eastAsia"/>
          <w:bCs/>
        </w:rPr>
        <w:t>民</w:t>
      </w:r>
      <w:r w:rsidR="00B5484D" w:rsidRPr="00844E73">
        <w:rPr>
          <w:rFonts w:hAnsi="標楷體" w:hint="eastAsia"/>
          <w:bCs/>
        </w:rPr>
        <w:t xml:space="preserve">  </w:t>
      </w:r>
      <w:r w:rsidRPr="00844E73">
        <w:rPr>
          <w:rFonts w:hAnsi="標楷體" w:hint="eastAsia"/>
          <w:bCs/>
        </w:rPr>
        <w:t xml:space="preserve">國　</w:t>
      </w:r>
      <w:r w:rsidR="001E74C2" w:rsidRPr="00844E73">
        <w:rPr>
          <w:rFonts w:hAnsi="標楷體" w:hint="eastAsia"/>
          <w:bCs/>
        </w:rPr>
        <w:t>1</w:t>
      </w:r>
      <w:r w:rsidR="00492E11">
        <w:rPr>
          <w:rFonts w:hAnsi="標楷體" w:hint="eastAsia"/>
          <w:bCs/>
        </w:rPr>
        <w:t>1</w:t>
      </w:r>
      <w:r w:rsidR="005F7BDE">
        <w:rPr>
          <w:rFonts w:hAnsi="標楷體" w:hint="eastAsia"/>
          <w:bCs/>
        </w:rPr>
        <w:t>1</w:t>
      </w:r>
      <w:r w:rsidRPr="00844E73">
        <w:rPr>
          <w:rFonts w:hAnsi="標楷體" w:hint="eastAsia"/>
          <w:bCs/>
        </w:rPr>
        <w:t xml:space="preserve">　年　</w:t>
      </w:r>
      <w:r w:rsidR="005F7BDE">
        <w:rPr>
          <w:rFonts w:hAnsi="標楷體" w:hint="eastAsia"/>
          <w:bCs/>
        </w:rPr>
        <w:t>1</w:t>
      </w:r>
      <w:r w:rsidR="00D05AD9">
        <w:rPr>
          <w:rFonts w:hAnsi="標楷體" w:hint="eastAsia"/>
          <w:bCs/>
        </w:rPr>
        <w:t>2</w:t>
      </w:r>
      <w:r w:rsidRPr="00844E73">
        <w:rPr>
          <w:rFonts w:hAnsi="標楷體" w:hint="eastAsia"/>
          <w:bCs/>
        </w:rPr>
        <w:t xml:space="preserve">　月　</w:t>
      </w:r>
      <w:r w:rsidR="00D05AD9">
        <w:rPr>
          <w:rFonts w:hAnsi="標楷體" w:hint="eastAsia"/>
          <w:bCs/>
        </w:rPr>
        <w:t>7</w:t>
      </w:r>
      <w:r w:rsidRPr="00844E73">
        <w:rPr>
          <w:rFonts w:hAnsi="標楷體" w:hint="eastAsia"/>
          <w:bCs/>
        </w:rPr>
        <w:t xml:space="preserve">　日</w:t>
      </w:r>
      <w:bookmarkStart w:id="133" w:name="_GoBack"/>
      <w:bookmarkEnd w:id="133"/>
    </w:p>
    <w:sectPr w:rsidR="00E25849" w:rsidRPr="00844E7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3FD" w:rsidRDefault="00FA63FD">
      <w:r>
        <w:separator/>
      </w:r>
    </w:p>
  </w:endnote>
  <w:endnote w:type="continuationSeparator" w:id="0">
    <w:p w:rsidR="00FA63FD" w:rsidRDefault="00FA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612">
    <w:altName w:val="微軟正黑體"/>
    <w:charset w:val="88"/>
    <w:family w:val="auto"/>
    <w:pitch w:val="variable"/>
  </w:font>
  <w:font w:name="HiddenHorzOC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ED" w:rsidRDefault="00923AED">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1</w:t>
    </w:r>
    <w:r>
      <w:rPr>
        <w:rStyle w:val="af0"/>
        <w:sz w:val="24"/>
      </w:rPr>
      <w:fldChar w:fldCharType="end"/>
    </w:r>
  </w:p>
  <w:p w:rsidR="00923AED" w:rsidRDefault="00923AE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3FD" w:rsidRDefault="00FA63FD">
      <w:r>
        <w:separator/>
      </w:r>
    </w:p>
  </w:footnote>
  <w:footnote w:type="continuationSeparator" w:id="0">
    <w:p w:rsidR="00FA63FD" w:rsidRDefault="00FA63FD">
      <w:r>
        <w:continuationSeparator/>
      </w:r>
    </w:p>
  </w:footnote>
  <w:footnote w:id="1">
    <w:p w:rsidR="00923AED" w:rsidRDefault="00923AED" w:rsidP="0007156E">
      <w:pPr>
        <w:pStyle w:val="aff"/>
        <w:ind w:leftChars="3" w:left="151" w:hangingChars="64" w:hanging="141"/>
      </w:pPr>
      <w:r>
        <w:rPr>
          <w:rStyle w:val="aff1"/>
        </w:rPr>
        <w:footnoteRef/>
      </w:r>
      <w:r>
        <w:rPr>
          <w:rFonts w:hint="eastAsia"/>
        </w:rPr>
        <w:t xml:space="preserve"> 本案</w:t>
      </w:r>
      <w:proofErr w:type="gramStart"/>
      <w:r>
        <w:rPr>
          <w:rFonts w:hint="eastAsia"/>
        </w:rPr>
        <w:t>臺</w:t>
      </w:r>
      <w:proofErr w:type="gramEnd"/>
      <w:r>
        <w:rPr>
          <w:rFonts w:hint="eastAsia"/>
        </w:rPr>
        <w:t>南地檢署</w:t>
      </w:r>
      <w:proofErr w:type="gramStart"/>
      <w:r>
        <w:rPr>
          <w:rFonts w:hint="eastAsia"/>
        </w:rPr>
        <w:t>111</w:t>
      </w:r>
      <w:proofErr w:type="gramEnd"/>
      <w:r>
        <w:rPr>
          <w:rFonts w:hint="eastAsia"/>
        </w:rPr>
        <w:t>年度</w:t>
      </w:r>
      <w:proofErr w:type="gramStart"/>
      <w:r>
        <w:rPr>
          <w:rFonts w:hint="eastAsia"/>
        </w:rPr>
        <w:t>偵</w:t>
      </w:r>
      <w:proofErr w:type="gramEnd"/>
      <w:r>
        <w:rPr>
          <w:rFonts w:hint="eastAsia"/>
        </w:rPr>
        <w:t>字第1629、7784號起訴書估算為</w:t>
      </w:r>
      <w:r w:rsidRPr="00CC0964">
        <w:t>10</w:t>
      </w:r>
      <w:r w:rsidRPr="00CC0964">
        <w:rPr>
          <w:rFonts w:hint="eastAsia"/>
        </w:rPr>
        <w:t>億</w:t>
      </w:r>
      <w:r w:rsidRPr="00CC0964">
        <w:t>2,701</w:t>
      </w:r>
      <w:r w:rsidRPr="00CC0964">
        <w:rPr>
          <w:rFonts w:hint="eastAsia"/>
        </w:rPr>
        <w:t>萬</w:t>
      </w:r>
      <w:r w:rsidRPr="00CC0964">
        <w:t>0,186</w:t>
      </w:r>
      <w:r w:rsidRPr="00CC0964">
        <w:rPr>
          <w:rFonts w:hint="eastAsia"/>
        </w:rPr>
        <w:t>元</w:t>
      </w:r>
      <w:r>
        <w:rPr>
          <w:rFonts w:hint="eastAsia"/>
        </w:rPr>
        <w:t>；台糖公司111年7月26日提送本院之估算資料為7億7</w:t>
      </w:r>
      <w:r>
        <w:t>,919</w:t>
      </w:r>
      <w:r>
        <w:rPr>
          <w:rFonts w:hint="eastAsia"/>
        </w:rPr>
        <w:t>萬4,</w:t>
      </w:r>
      <w:r>
        <w:t>000</w:t>
      </w:r>
      <w:r>
        <w:rPr>
          <w:rFonts w:hint="eastAsia"/>
        </w:rPr>
        <w:t>元。</w:t>
      </w:r>
    </w:p>
  </w:footnote>
  <w:footnote w:id="2">
    <w:p w:rsidR="00923AED" w:rsidRPr="005B5955" w:rsidRDefault="00923AED">
      <w:pPr>
        <w:pStyle w:val="aff"/>
      </w:pPr>
      <w:r>
        <w:rPr>
          <w:rStyle w:val="aff1"/>
        </w:rPr>
        <w:footnoteRef/>
      </w:r>
      <w:r>
        <w:t xml:space="preserve"> </w:t>
      </w:r>
      <w:r w:rsidRPr="00DE4204">
        <w:rPr>
          <w:rFonts w:hint="eastAsia"/>
        </w:rPr>
        <w:t>雲林縣褒忠鄉潮洋</w:t>
      </w:r>
      <w:proofErr w:type="gramStart"/>
      <w:r w:rsidRPr="00DE4204">
        <w:rPr>
          <w:rFonts w:hint="eastAsia"/>
        </w:rPr>
        <w:t>厝</w:t>
      </w:r>
      <w:proofErr w:type="gramEnd"/>
      <w:r w:rsidRPr="00DE4204">
        <w:rPr>
          <w:rFonts w:hint="eastAsia"/>
        </w:rPr>
        <w:t>段491地號</w:t>
      </w:r>
      <w:r>
        <w:rPr>
          <w:rFonts w:hint="eastAsia"/>
        </w:rPr>
        <w:t>。</w:t>
      </w:r>
    </w:p>
  </w:footnote>
  <w:footnote w:id="3">
    <w:p w:rsidR="00923AED" w:rsidRPr="005B5955" w:rsidRDefault="00923AED">
      <w:pPr>
        <w:pStyle w:val="aff"/>
      </w:pPr>
      <w:r>
        <w:rPr>
          <w:rStyle w:val="aff1"/>
        </w:rPr>
        <w:footnoteRef/>
      </w:r>
      <w:r>
        <w:t xml:space="preserve"> </w:t>
      </w:r>
      <w:r w:rsidRPr="001463DB">
        <w:rPr>
          <w:rFonts w:hint="eastAsia"/>
        </w:rPr>
        <w:t>雲林縣</w:t>
      </w:r>
      <w:r w:rsidRPr="00E4563A">
        <w:rPr>
          <w:rFonts w:hint="eastAsia"/>
        </w:rPr>
        <w:t>虎尾鎮新墾地90地號</w:t>
      </w:r>
      <w:r>
        <w:rPr>
          <w:rFonts w:hint="eastAsia"/>
        </w:rPr>
        <w:t>。</w:t>
      </w:r>
    </w:p>
  </w:footnote>
  <w:footnote w:id="4">
    <w:p w:rsidR="00923AED" w:rsidRPr="005B5955" w:rsidRDefault="00923AED">
      <w:pPr>
        <w:pStyle w:val="aff"/>
      </w:pPr>
      <w:r>
        <w:rPr>
          <w:rStyle w:val="aff1"/>
        </w:rPr>
        <w:footnoteRef/>
      </w:r>
      <w:r>
        <w:t xml:space="preserve"> </w:t>
      </w:r>
      <w:r w:rsidRPr="001463DB">
        <w:rPr>
          <w:rFonts w:hint="eastAsia"/>
        </w:rPr>
        <w:t>雲林縣</w:t>
      </w:r>
      <w:r w:rsidRPr="00053840">
        <w:rPr>
          <w:rFonts w:hint="eastAsia"/>
        </w:rPr>
        <w:t>虎尾鎮新墾地段346地</w:t>
      </w:r>
      <w:r w:rsidRPr="001463DB">
        <w:rPr>
          <w:rFonts w:hint="eastAsia"/>
        </w:rPr>
        <w:t>號</w:t>
      </w:r>
      <w:r>
        <w:rPr>
          <w:rFonts w:hint="eastAsia"/>
        </w:rPr>
        <w:t>。</w:t>
      </w:r>
    </w:p>
  </w:footnote>
  <w:footnote w:id="5">
    <w:p w:rsidR="00923AED" w:rsidRPr="005B5955" w:rsidRDefault="00923AED" w:rsidP="000A3FB7">
      <w:pPr>
        <w:pStyle w:val="aff"/>
      </w:pPr>
      <w:r>
        <w:rPr>
          <w:rStyle w:val="aff1"/>
        </w:rPr>
        <w:footnoteRef/>
      </w:r>
      <w:r>
        <w:t xml:space="preserve"> </w:t>
      </w:r>
      <w:r w:rsidRPr="001463DB">
        <w:rPr>
          <w:rFonts w:hint="eastAsia"/>
        </w:rPr>
        <w:t>雲林縣褒忠鄉潮洋</w:t>
      </w:r>
      <w:proofErr w:type="gramStart"/>
      <w:r w:rsidRPr="001463DB">
        <w:rPr>
          <w:rFonts w:hint="eastAsia"/>
        </w:rPr>
        <w:t>厝</w:t>
      </w:r>
      <w:proofErr w:type="gramEnd"/>
      <w:r w:rsidRPr="001463DB">
        <w:rPr>
          <w:rFonts w:hint="eastAsia"/>
        </w:rPr>
        <w:t>段449地號</w:t>
      </w:r>
      <w:r>
        <w:rPr>
          <w:rFonts w:hint="eastAsia"/>
        </w:rPr>
        <w:t>。</w:t>
      </w:r>
    </w:p>
  </w:footnote>
  <w:footnote w:id="6">
    <w:p w:rsidR="00923AED" w:rsidRPr="005B5955" w:rsidRDefault="00923AED" w:rsidP="000A3FB7">
      <w:pPr>
        <w:pStyle w:val="aff"/>
      </w:pPr>
      <w:r>
        <w:rPr>
          <w:rStyle w:val="aff1"/>
        </w:rPr>
        <w:footnoteRef/>
      </w:r>
      <w:r>
        <w:t xml:space="preserve"> </w:t>
      </w:r>
      <w:r w:rsidRPr="008736A5">
        <w:rPr>
          <w:rFonts w:hint="eastAsia"/>
        </w:rPr>
        <w:t>雲林縣褒忠鄉潮洋</w:t>
      </w:r>
      <w:proofErr w:type="gramStart"/>
      <w:r w:rsidRPr="008736A5">
        <w:rPr>
          <w:rFonts w:hint="eastAsia"/>
        </w:rPr>
        <w:t>厝</w:t>
      </w:r>
      <w:proofErr w:type="gramEnd"/>
      <w:r w:rsidRPr="008736A5">
        <w:rPr>
          <w:rFonts w:hint="eastAsia"/>
        </w:rPr>
        <w:t>段482地號</w:t>
      </w:r>
      <w:r>
        <w:rPr>
          <w:rFonts w:hint="eastAsia"/>
        </w:rPr>
        <w:t>。</w:t>
      </w:r>
    </w:p>
  </w:footnote>
  <w:footnote w:id="7">
    <w:p w:rsidR="00923AED" w:rsidRDefault="00923AED" w:rsidP="00744D1D">
      <w:pPr>
        <w:pStyle w:val="aff"/>
      </w:pPr>
      <w:r>
        <w:rPr>
          <w:rStyle w:val="aff1"/>
        </w:rPr>
        <w:footnoteRef/>
      </w:r>
      <w:r>
        <w:t xml:space="preserve"> </w:t>
      </w:r>
      <w:r>
        <w:rPr>
          <w:rFonts w:hint="eastAsia"/>
        </w:rPr>
        <w:t>相關文號：111年3月3日保七三大二中刑偵字第1110001443號刑事案件報告書。</w:t>
      </w:r>
    </w:p>
  </w:footnote>
  <w:footnote w:id="8">
    <w:p w:rsidR="00923AED" w:rsidRDefault="00923AED">
      <w:pPr>
        <w:pStyle w:val="aff"/>
      </w:pPr>
      <w:r>
        <w:rPr>
          <w:rStyle w:val="aff1"/>
        </w:rPr>
        <w:footnoteRef/>
      </w:r>
      <w:r>
        <w:t xml:space="preserve"> </w:t>
      </w:r>
      <w:r>
        <w:rPr>
          <w:rFonts w:hint="eastAsia"/>
        </w:rPr>
        <w:t>審計法</w:t>
      </w:r>
      <w:r>
        <w:rPr>
          <w:rFonts w:hAnsi="標楷體" w:hint="eastAsia"/>
        </w:rPr>
        <w:t>§</w:t>
      </w:r>
      <w:r>
        <w:rPr>
          <w:rFonts w:hint="eastAsia"/>
        </w:rPr>
        <w:t>20：</w:t>
      </w:r>
    </w:p>
    <w:p w:rsidR="00923AED" w:rsidRDefault="00923AED" w:rsidP="00154E85">
      <w:pPr>
        <w:pStyle w:val="aff"/>
        <w:ind w:leftChars="11" w:left="603" w:hangingChars="257" w:hanging="566"/>
      </w:pPr>
      <w:r w:rsidRPr="00154E85">
        <w:rPr>
          <w:rFonts w:hint="eastAsia"/>
        </w:rPr>
        <w:t>「Ⅰ.對於審計機關通知處分之案件，各機關有延壓或處分不當情事，審計機關應查詢之，各機關應為負責之答復。</w:t>
      </w:r>
    </w:p>
    <w:p w:rsidR="00923AED" w:rsidRPr="00154E85" w:rsidRDefault="00923AED" w:rsidP="00154E85">
      <w:pPr>
        <w:pStyle w:val="aff"/>
        <w:ind w:leftChars="83" w:left="601" w:hangingChars="145" w:hanging="319"/>
      </w:pPr>
      <w:r>
        <w:rPr>
          <w:rFonts w:hAnsi="標楷體" w:hint="eastAsia"/>
        </w:rPr>
        <w:t>Ⅱ</w:t>
      </w:r>
      <w:r>
        <w:rPr>
          <w:rFonts w:hint="eastAsia"/>
        </w:rPr>
        <w:t>.</w:t>
      </w:r>
      <w:r w:rsidRPr="00154E85">
        <w:rPr>
          <w:rFonts w:hint="eastAsia"/>
        </w:rPr>
        <w:t>審計機關對各機關不負責答復，或對其答復認為不當時，得由審計部呈請監察院核辦。」</w:t>
      </w:r>
    </w:p>
  </w:footnote>
  <w:footnote w:id="9">
    <w:p w:rsidR="00923AED" w:rsidRPr="00C929CF" w:rsidRDefault="00923AED" w:rsidP="00C929CF">
      <w:pPr>
        <w:pStyle w:val="aff"/>
        <w:ind w:leftChars="3" w:left="151" w:hangingChars="64" w:hanging="141"/>
        <w:rPr>
          <w:rFonts w:asciiTheme="minorHAnsi" w:hAnsiTheme="minorHAnsi"/>
        </w:rPr>
      </w:pPr>
      <w:r>
        <w:rPr>
          <w:rStyle w:val="aff1"/>
        </w:rPr>
        <w:footnoteRef/>
      </w:r>
      <w:r>
        <w:t xml:space="preserve"> </w:t>
      </w:r>
      <w:r>
        <w:rPr>
          <w:rFonts w:hint="eastAsia"/>
        </w:rPr>
        <w:t>即</w:t>
      </w:r>
      <w:r w:rsidRPr="00C929CF">
        <w:rPr>
          <w:rFonts w:hAnsi="標楷體" w:hint="eastAsia"/>
          <w:color w:val="000000" w:themeColor="text1"/>
          <w:szCs w:val="32"/>
          <w:lang w:val="ru-RU"/>
        </w:rPr>
        <w:t>馬光</w:t>
      </w:r>
      <w:r w:rsidRPr="00C929CF">
        <w:rPr>
          <w:rFonts w:hAnsi="標楷體"/>
          <w:color w:val="000000" w:themeColor="text1"/>
          <w:szCs w:val="32"/>
          <w:lang w:val="ru-RU"/>
        </w:rPr>
        <w:t>農場</w:t>
      </w:r>
      <w:r w:rsidRPr="00C929CF">
        <w:rPr>
          <w:rFonts w:hAnsi="標楷體" w:hint="eastAsia"/>
          <w:color w:val="000000" w:themeColor="text1"/>
          <w:szCs w:val="32"/>
          <w:lang w:val="ru-RU"/>
        </w:rPr>
        <w:t>第6區南面</w:t>
      </w:r>
      <w:proofErr w:type="gramStart"/>
      <w:r w:rsidRPr="00C929CF">
        <w:rPr>
          <w:rFonts w:hAnsi="標楷體" w:hint="eastAsia"/>
          <w:color w:val="000000" w:themeColor="text1"/>
          <w:szCs w:val="32"/>
          <w:lang w:val="ru-RU"/>
        </w:rPr>
        <w:t>環溝案</w:t>
      </w:r>
      <w:proofErr w:type="gramEnd"/>
      <w:r w:rsidRPr="00C929CF">
        <w:rPr>
          <w:rFonts w:hAnsi="標楷體" w:hint="eastAsia"/>
          <w:color w:val="000000" w:themeColor="text1"/>
          <w:szCs w:val="32"/>
          <w:lang w:val="ru-RU"/>
        </w:rPr>
        <w:t>、虎尾農場第24區</w:t>
      </w:r>
      <w:proofErr w:type="gramStart"/>
      <w:r w:rsidRPr="00C929CF">
        <w:rPr>
          <w:rFonts w:hAnsi="標楷體" w:hint="eastAsia"/>
          <w:color w:val="000000" w:themeColor="text1"/>
          <w:szCs w:val="32"/>
          <w:lang w:val="ru-RU"/>
        </w:rPr>
        <w:t>農路案</w:t>
      </w:r>
      <w:proofErr w:type="gramEnd"/>
      <w:r w:rsidRPr="00C929CF">
        <w:rPr>
          <w:rFonts w:hAnsi="標楷體" w:hint="eastAsia"/>
          <w:color w:val="000000" w:themeColor="text1"/>
          <w:szCs w:val="32"/>
          <w:lang w:val="ru-RU"/>
        </w:rPr>
        <w:t>、新興農場第29區農地案等3筆</w:t>
      </w:r>
      <w:r>
        <w:rPr>
          <w:rFonts w:hAnsi="標楷體" w:hint="eastAsia"/>
          <w:color w:val="000000" w:themeColor="text1"/>
          <w:szCs w:val="32"/>
          <w:lang w:val="ru-RU"/>
        </w:rPr>
        <w:t>傾倒</w:t>
      </w:r>
      <w:r w:rsidRPr="00EA7157">
        <w:rPr>
          <w:rFonts w:hAnsi="標楷體" w:hint="eastAsia"/>
          <w:color w:val="000000" w:themeColor="text1"/>
          <w:szCs w:val="32"/>
          <w:lang w:val="ru-RU"/>
        </w:rPr>
        <w:t>事件</w:t>
      </w:r>
      <w:r w:rsidRPr="00C929CF">
        <w:rPr>
          <w:rFonts w:hAnsi="標楷體" w:hint="eastAsia"/>
          <w:color w:val="000000" w:themeColor="text1"/>
          <w:szCs w:val="32"/>
          <w:lang w:val="ru-RU"/>
        </w:rPr>
        <w:t>；</w:t>
      </w:r>
      <w:r>
        <w:rPr>
          <w:rFonts w:hAnsi="標楷體" w:hint="eastAsia"/>
          <w:color w:val="000000" w:themeColor="text1"/>
          <w:szCs w:val="32"/>
          <w:lang w:val="ru-RU"/>
        </w:rPr>
        <w:t>至於</w:t>
      </w:r>
      <w:r w:rsidRPr="00C929CF">
        <w:rPr>
          <w:rFonts w:hAnsi="標楷體" w:hint="eastAsia"/>
          <w:color w:val="000000" w:themeColor="text1"/>
          <w:szCs w:val="32"/>
          <w:lang w:val="ru-RU"/>
        </w:rPr>
        <w:t>馬光農場第20及23區農地間</w:t>
      </w:r>
      <w:proofErr w:type="gramStart"/>
      <w:r w:rsidRPr="00C929CF">
        <w:rPr>
          <w:rFonts w:hAnsi="標楷體" w:hint="eastAsia"/>
          <w:color w:val="000000" w:themeColor="text1"/>
          <w:szCs w:val="32"/>
          <w:lang w:val="ru-RU"/>
        </w:rPr>
        <w:t>蔗埕</w:t>
      </w:r>
      <w:proofErr w:type="gramEnd"/>
      <w:r w:rsidRPr="00C929CF">
        <w:rPr>
          <w:rFonts w:hAnsi="標楷體" w:hint="eastAsia"/>
          <w:color w:val="000000" w:themeColor="text1"/>
          <w:szCs w:val="32"/>
          <w:lang w:val="ru-RU"/>
        </w:rPr>
        <w:t>旁、馬光農場第3及6區</w:t>
      </w:r>
      <w:proofErr w:type="gramStart"/>
      <w:r w:rsidRPr="00C929CF">
        <w:rPr>
          <w:rFonts w:hAnsi="標楷體" w:hint="eastAsia"/>
          <w:color w:val="000000" w:themeColor="text1"/>
          <w:szCs w:val="32"/>
          <w:lang w:val="ru-RU"/>
        </w:rPr>
        <w:t>農地間農路</w:t>
      </w:r>
      <w:proofErr w:type="gramEnd"/>
      <w:r>
        <w:rPr>
          <w:rFonts w:hAnsi="標楷體" w:hint="eastAsia"/>
          <w:color w:val="000000" w:themeColor="text1"/>
          <w:szCs w:val="32"/>
          <w:lang w:val="ru-RU"/>
        </w:rPr>
        <w:t>等2案，則分別對應台糖公司109年9月15日及10月29日所發現之2案。</w:t>
      </w:r>
    </w:p>
  </w:footnote>
  <w:footnote w:id="10">
    <w:p w:rsidR="00923AED" w:rsidRPr="00E5767A" w:rsidRDefault="00923AED" w:rsidP="005475BB">
      <w:pPr>
        <w:pStyle w:val="aff"/>
        <w:ind w:leftChars="5" w:left="301" w:hangingChars="129" w:hanging="284"/>
        <w:rPr>
          <w:rFonts w:hAnsi="標楷體"/>
        </w:rPr>
      </w:pPr>
      <w:r>
        <w:rPr>
          <w:rStyle w:val="aff1"/>
        </w:rPr>
        <w:footnoteRef/>
      </w:r>
      <w:r>
        <w:t xml:space="preserve"> </w:t>
      </w:r>
      <w:r>
        <w:rPr>
          <w:rFonts w:hint="eastAsia"/>
        </w:rPr>
        <w:t>依台糖公司111年7月26日提送本院之估算資料：</w:t>
      </w:r>
      <w:r w:rsidRPr="00532857">
        <w:t>110年9月15日</w:t>
      </w:r>
      <w:r w:rsidRPr="00532857">
        <w:rPr>
          <w:rFonts w:hint="eastAsia"/>
        </w:rPr>
        <w:t>巡查發現之馬光農場第20及23區農地間</w:t>
      </w:r>
      <w:proofErr w:type="gramStart"/>
      <w:r w:rsidRPr="00532857">
        <w:rPr>
          <w:rFonts w:hint="eastAsia"/>
        </w:rPr>
        <w:t>蔗埕旁案</w:t>
      </w:r>
      <w:proofErr w:type="gramEnd"/>
      <w:r w:rsidRPr="00532857">
        <w:rPr>
          <w:rFonts w:hint="eastAsia"/>
        </w:rPr>
        <w:t>，廢棄物初估</w:t>
      </w:r>
      <w:r w:rsidRPr="00BE6CED">
        <w:rPr>
          <w:rFonts w:hint="eastAsia"/>
          <w:b/>
          <w:u w:val="single"/>
        </w:rPr>
        <w:t>約60公噸</w:t>
      </w:r>
      <w:r>
        <w:rPr>
          <w:rFonts w:hint="eastAsia"/>
        </w:rPr>
        <w:t>、</w:t>
      </w:r>
      <w:r w:rsidRPr="00532857">
        <w:t>110年10月29日</w:t>
      </w:r>
      <w:r w:rsidRPr="00532857">
        <w:rPr>
          <w:rFonts w:hint="eastAsia"/>
        </w:rPr>
        <w:t>巡查發現之馬光農場第3及6區農地</w:t>
      </w:r>
      <w:proofErr w:type="gramStart"/>
      <w:r w:rsidRPr="00532857">
        <w:rPr>
          <w:rFonts w:hint="eastAsia"/>
        </w:rPr>
        <w:t>間農路</w:t>
      </w:r>
      <w:r>
        <w:rPr>
          <w:rFonts w:hint="eastAsia"/>
        </w:rPr>
        <w:t>案</w:t>
      </w:r>
      <w:proofErr w:type="gramEnd"/>
      <w:r w:rsidRPr="00532857">
        <w:rPr>
          <w:rFonts w:hint="eastAsia"/>
        </w:rPr>
        <w:t>，廢棄物初估</w:t>
      </w:r>
      <w:r w:rsidRPr="00BE6CED">
        <w:rPr>
          <w:rFonts w:hint="eastAsia"/>
          <w:b/>
          <w:u w:val="single"/>
        </w:rPr>
        <w:t>約20公噸</w:t>
      </w:r>
      <w:r>
        <w:rPr>
          <w:rFonts w:hint="eastAsia"/>
        </w:rPr>
        <w:t>；經洽廠商估算清理費用</w:t>
      </w:r>
      <w:r w:rsidRPr="0084201D">
        <w:rPr>
          <w:rFonts w:hint="eastAsia"/>
          <w:b/>
          <w:u w:val="single"/>
        </w:rPr>
        <w:t>每噸約1</w:t>
      </w:r>
      <w:r w:rsidRPr="0084201D">
        <w:rPr>
          <w:b/>
          <w:u w:val="single"/>
        </w:rPr>
        <w:t>5</w:t>
      </w:r>
      <w:r w:rsidRPr="0084201D">
        <w:rPr>
          <w:rFonts w:hint="eastAsia"/>
          <w:b/>
          <w:u w:val="single"/>
        </w:rPr>
        <w:t>,000元</w:t>
      </w:r>
      <w:r>
        <w:rPr>
          <w:rFonts w:hint="eastAsia"/>
        </w:rPr>
        <w:t>，合計約</w:t>
      </w:r>
      <w:r w:rsidRPr="005475BB">
        <w:rPr>
          <w:rFonts w:hint="eastAsia"/>
          <w:b/>
          <w:u w:val="single"/>
          <w:shd w:val="pct15" w:color="auto" w:fill="FFFFFF"/>
        </w:rPr>
        <w:t>120萬元</w:t>
      </w:r>
      <w:r w:rsidRPr="00253B36">
        <w:rPr>
          <w:rFonts w:hint="eastAsia"/>
        </w:rPr>
        <w:t>，</w:t>
      </w:r>
      <w:r>
        <w:rPr>
          <w:rFonts w:hint="eastAsia"/>
        </w:rPr>
        <w:t>此部分本應依法要求</w:t>
      </w:r>
      <w:proofErr w:type="gramStart"/>
      <w:r w:rsidR="00BF430D">
        <w:rPr>
          <w:rFonts w:hAnsi="標楷體" w:hint="eastAsia"/>
          <w:szCs w:val="32"/>
        </w:rPr>
        <w:t>廖</w:t>
      </w:r>
      <w:proofErr w:type="gramEnd"/>
      <w:r w:rsidR="00BF430D">
        <w:rPr>
          <w:rFonts w:hAnsi="標楷體" w:hint="eastAsia"/>
          <w:szCs w:val="32"/>
        </w:rPr>
        <w:t>○○</w:t>
      </w:r>
      <w:r>
        <w:rPr>
          <w:rFonts w:hAnsi="標楷體" w:hint="eastAsia"/>
          <w:szCs w:val="32"/>
        </w:rPr>
        <w:t>等3人連帶負責</w:t>
      </w:r>
      <w:r>
        <w:rPr>
          <w:rFonts w:hint="eastAsia"/>
        </w:rPr>
        <w:t>。另外，</w:t>
      </w:r>
      <w:proofErr w:type="gramStart"/>
      <w:r w:rsidRPr="00E5767A">
        <w:rPr>
          <w:rFonts w:hint="eastAsia"/>
        </w:rPr>
        <w:t>審計部新發</w:t>
      </w:r>
      <w:r w:rsidRPr="005475BB">
        <w:rPr>
          <w:rFonts w:hAnsi="標楷體" w:hint="eastAsia"/>
        </w:rPr>
        <w:t>掘</w:t>
      </w:r>
      <w:proofErr w:type="gramEnd"/>
      <w:r w:rsidRPr="005475BB">
        <w:rPr>
          <w:rFonts w:hAnsi="標楷體" w:hint="eastAsia"/>
        </w:rPr>
        <w:t>之3案，即</w:t>
      </w:r>
      <w:r w:rsidRPr="00BD05B1">
        <w:rPr>
          <w:rFonts w:hAnsi="標楷體" w:hint="eastAsia"/>
        </w:rPr>
        <w:t>馬光</w:t>
      </w:r>
      <w:r w:rsidRPr="00BD05B1">
        <w:rPr>
          <w:rFonts w:hAnsi="標楷體"/>
        </w:rPr>
        <w:t>農場</w:t>
      </w:r>
      <w:r w:rsidRPr="005475BB">
        <w:rPr>
          <w:rFonts w:hAnsi="標楷體" w:hint="eastAsia"/>
        </w:rPr>
        <w:t>第6區</w:t>
      </w:r>
      <w:proofErr w:type="gramStart"/>
      <w:r w:rsidRPr="005475BB">
        <w:rPr>
          <w:rFonts w:hAnsi="標楷體" w:hint="eastAsia"/>
        </w:rPr>
        <w:t>南面環溝</w:t>
      </w:r>
      <w:r w:rsidRPr="00BD05B1">
        <w:rPr>
          <w:rFonts w:hAnsi="標楷體" w:hint="eastAsia"/>
        </w:rPr>
        <w:t>傾倒</w:t>
      </w:r>
      <w:proofErr w:type="gramEnd"/>
      <w:r w:rsidRPr="00BD05B1">
        <w:rPr>
          <w:rFonts w:hAnsi="標楷體" w:hint="eastAsia"/>
        </w:rPr>
        <w:t>案</w:t>
      </w:r>
      <w:r>
        <w:rPr>
          <w:rFonts w:hAnsi="標楷體" w:hint="eastAsia"/>
        </w:rPr>
        <w:t>、</w:t>
      </w:r>
      <w:r w:rsidRPr="00BD05B1">
        <w:rPr>
          <w:rFonts w:hAnsi="標楷體" w:hint="eastAsia"/>
        </w:rPr>
        <w:t>虎尾</w:t>
      </w:r>
      <w:r w:rsidRPr="00BD05B1">
        <w:rPr>
          <w:rFonts w:hAnsi="標楷體"/>
        </w:rPr>
        <w:t>農場</w:t>
      </w:r>
      <w:r w:rsidRPr="005475BB">
        <w:rPr>
          <w:rFonts w:hAnsi="標楷體" w:hint="eastAsia"/>
        </w:rPr>
        <w:t>第24區農路</w:t>
      </w:r>
      <w:r w:rsidRPr="00BD05B1">
        <w:rPr>
          <w:rFonts w:hAnsi="標楷體" w:hint="eastAsia"/>
        </w:rPr>
        <w:t>傾倒案</w:t>
      </w:r>
      <w:r>
        <w:rPr>
          <w:rFonts w:hAnsi="標楷體" w:hint="eastAsia"/>
        </w:rPr>
        <w:t>、</w:t>
      </w:r>
      <w:r w:rsidRPr="00BD05B1">
        <w:rPr>
          <w:rFonts w:hAnsi="標楷體" w:hint="eastAsia"/>
        </w:rPr>
        <w:t>新興</w:t>
      </w:r>
      <w:r w:rsidRPr="00BD05B1">
        <w:rPr>
          <w:rFonts w:hAnsi="標楷體"/>
        </w:rPr>
        <w:t>農場</w:t>
      </w:r>
      <w:r w:rsidRPr="005475BB">
        <w:rPr>
          <w:rFonts w:hAnsi="標楷體" w:hint="eastAsia"/>
        </w:rPr>
        <w:t>第29區農地</w:t>
      </w:r>
      <w:r w:rsidRPr="00BD05B1">
        <w:rPr>
          <w:rFonts w:hAnsi="標楷體" w:hint="eastAsia"/>
        </w:rPr>
        <w:t>傾倒案</w:t>
      </w:r>
      <w:r w:rsidRPr="00532857">
        <w:rPr>
          <w:rFonts w:hint="eastAsia"/>
        </w:rPr>
        <w:t>，廢棄物初估</w:t>
      </w:r>
      <w:r>
        <w:rPr>
          <w:rFonts w:hint="eastAsia"/>
        </w:rPr>
        <w:t>分別</w:t>
      </w:r>
      <w:r w:rsidRPr="00E5767A">
        <w:rPr>
          <w:rFonts w:hint="eastAsia"/>
        </w:rPr>
        <w:t>約</w:t>
      </w:r>
      <w:r>
        <w:rPr>
          <w:rFonts w:hint="eastAsia"/>
        </w:rPr>
        <w:t>為</w:t>
      </w:r>
      <w:r w:rsidRPr="00E5767A">
        <w:rPr>
          <w:rFonts w:hint="eastAsia"/>
          <w:b/>
          <w:u w:val="single"/>
        </w:rPr>
        <w:t>30公噸</w:t>
      </w:r>
      <w:r w:rsidRPr="00E5767A">
        <w:rPr>
          <w:rFonts w:hint="eastAsia"/>
        </w:rPr>
        <w:t>、</w:t>
      </w:r>
      <w:r w:rsidRPr="00E5767A">
        <w:rPr>
          <w:rFonts w:hint="eastAsia"/>
          <w:b/>
          <w:u w:val="single"/>
        </w:rPr>
        <w:t>20公噸</w:t>
      </w:r>
      <w:r w:rsidRPr="00E5767A">
        <w:rPr>
          <w:rFonts w:hint="eastAsia"/>
        </w:rPr>
        <w:t>、</w:t>
      </w:r>
      <w:r w:rsidRPr="00E5767A">
        <w:rPr>
          <w:rFonts w:hint="eastAsia"/>
          <w:b/>
          <w:u w:val="single"/>
        </w:rPr>
        <w:t>20公噸</w:t>
      </w:r>
      <w:r w:rsidRPr="00E5767A">
        <w:rPr>
          <w:rFonts w:hAnsi="標楷體" w:hint="eastAsia"/>
        </w:rPr>
        <w:t>，</w:t>
      </w:r>
      <w:r>
        <w:rPr>
          <w:rFonts w:hAnsi="標楷體" w:hint="eastAsia"/>
        </w:rPr>
        <w:t>以</w:t>
      </w:r>
      <w:r w:rsidRPr="005475BB">
        <w:rPr>
          <w:rFonts w:hint="eastAsia"/>
        </w:rPr>
        <w:t>每噸約1</w:t>
      </w:r>
      <w:r w:rsidRPr="005475BB">
        <w:t>5</w:t>
      </w:r>
      <w:r w:rsidRPr="005475BB">
        <w:rPr>
          <w:rFonts w:hint="eastAsia"/>
        </w:rPr>
        <w:t>,000元之清理費估算</w:t>
      </w:r>
      <w:r>
        <w:rPr>
          <w:rFonts w:hint="eastAsia"/>
        </w:rPr>
        <w:t>，合計約</w:t>
      </w:r>
      <w:r w:rsidRPr="00253B36">
        <w:rPr>
          <w:rFonts w:hint="eastAsia"/>
          <w:b/>
          <w:u w:val="single"/>
          <w:shd w:val="pct15" w:color="auto" w:fill="FFFFFF"/>
        </w:rPr>
        <w:t>105萬元</w:t>
      </w:r>
      <w:r>
        <w:rPr>
          <w:rFonts w:hint="eastAsia"/>
        </w:rPr>
        <w:t>，若確認亦係</w:t>
      </w:r>
      <w:proofErr w:type="gramStart"/>
      <w:r w:rsidR="00BF430D">
        <w:rPr>
          <w:rFonts w:hAnsi="標楷體" w:hint="eastAsia"/>
          <w:szCs w:val="32"/>
        </w:rPr>
        <w:t>廖</w:t>
      </w:r>
      <w:proofErr w:type="gramEnd"/>
      <w:r w:rsidR="00BF430D">
        <w:rPr>
          <w:rFonts w:hAnsi="標楷體" w:hint="eastAsia"/>
          <w:szCs w:val="32"/>
        </w:rPr>
        <w:t>○○</w:t>
      </w:r>
      <w:r>
        <w:rPr>
          <w:rFonts w:hAnsi="標楷體" w:hint="eastAsia"/>
          <w:szCs w:val="32"/>
        </w:rPr>
        <w:t>等3人自行</w:t>
      </w:r>
      <w:proofErr w:type="gramStart"/>
      <w:r>
        <w:rPr>
          <w:rFonts w:hAnsi="標楷體" w:hint="eastAsia"/>
          <w:szCs w:val="32"/>
        </w:rPr>
        <w:t>僱</w:t>
      </w:r>
      <w:proofErr w:type="gramEnd"/>
      <w:r>
        <w:rPr>
          <w:rFonts w:hAnsi="標楷體" w:hint="eastAsia"/>
          <w:szCs w:val="32"/>
        </w:rPr>
        <w:t>工掩埋，亦同。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A867542"/>
    <w:name w:val="WWNum1"/>
    <w:lvl w:ilvl="0">
      <w:start w:val="1"/>
      <w:numFmt w:val="taiwaneseCountingThousand"/>
      <w:lvlText w:val="%1、"/>
      <w:lvlJc w:val="left"/>
      <w:pPr>
        <w:tabs>
          <w:tab w:val="num" w:pos="0"/>
        </w:tabs>
        <w:ind w:left="480" w:hanging="480"/>
      </w:pPr>
      <w:rPr>
        <w:rFonts w:ascii="標楷體" w:eastAsia="標楷體" w:hAnsi="標楷體"/>
        <w:sz w:val="28"/>
        <w:szCs w:val="16"/>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5B7AF2EE"/>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4D3198"/>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6" w15:restartNumberingAfterBreak="0">
    <w:nsid w:val="2D000DF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7" w15:restartNumberingAfterBreak="0">
    <w:nsid w:val="2D276C14"/>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8" w15:restartNumberingAfterBreak="0">
    <w:nsid w:val="313B5914"/>
    <w:multiLevelType w:val="multilevel"/>
    <w:tmpl w:val="2D020274"/>
    <w:styleLink w:val="WW8Num1"/>
    <w:lvl w:ilvl="0">
      <w:start w:val="1"/>
      <w:numFmt w:val="japaneseCounting"/>
      <w:lvlText w:val="%1、"/>
      <w:lvlJc w:val="left"/>
      <w:rPr>
        <w:rFonts w:ascii="Times New Roman" w:eastAsia="新細明體, PMingLiU" w:hAnsi="Times New Roman" w:cs="Times New Roman"/>
        <w:color w:val="auto"/>
        <w:kern w:val="3"/>
        <w:sz w:val="24"/>
        <w:szCs w:val="20"/>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0"/>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0"/>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0"/>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0"/>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0"/>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0"/>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0"/>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0"/>
        <w:lang w:val="en-US" w:eastAsia="zh-TW" w:bidi="ar-SA"/>
      </w:rPr>
    </w:lvl>
  </w:abstractNum>
  <w:abstractNum w:abstractNumId="9"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DF1665D"/>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3" w15:restartNumberingAfterBreak="0">
    <w:nsid w:val="502F51FD"/>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4"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22057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7" w15:restartNumberingAfterBreak="0">
    <w:nsid w:val="647120AF"/>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8" w15:restartNumberingAfterBreak="0">
    <w:nsid w:val="70703F0A"/>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9" w15:restartNumberingAfterBreak="0">
    <w:nsid w:val="7FEC62EC"/>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4"/>
  </w:num>
  <w:num w:numId="2">
    <w:abstractNumId w:val="1"/>
  </w:num>
  <w:num w:numId="3">
    <w:abstractNumId w:val="11"/>
  </w:num>
  <w:num w:numId="4">
    <w:abstractNumId w:val="9"/>
  </w:num>
  <w:num w:numId="5">
    <w:abstractNumId w:val="14"/>
  </w:num>
  <w:num w:numId="6">
    <w:abstractNumId w:val="3"/>
  </w:num>
  <w:num w:numId="7">
    <w:abstractNumId w:val="15"/>
  </w:num>
  <w:num w:numId="8">
    <w:abstractNumId w:val="10"/>
  </w:num>
  <w:num w:numId="9">
    <w:abstractNumId w:val="2"/>
  </w:num>
  <w:num w:numId="10">
    <w:abstractNumId w:val="8"/>
  </w:num>
  <w:num w:numId="11">
    <w:abstractNumId w:val="18"/>
  </w:num>
  <w:num w:numId="12">
    <w:abstractNumId w:val="7"/>
  </w:num>
  <w:num w:numId="13">
    <w:abstractNumId w:val="13"/>
  </w:num>
  <w:num w:numId="14">
    <w:abstractNumId w:val="6"/>
  </w:num>
  <w:num w:numId="15">
    <w:abstractNumId w:val="16"/>
  </w:num>
  <w:num w:numId="16">
    <w:abstractNumId w:val="12"/>
  </w:num>
  <w:num w:numId="17">
    <w:abstractNumId w:val="5"/>
  </w:num>
  <w:num w:numId="18">
    <w:abstractNumId w:val="19"/>
  </w:num>
  <w:num w:numId="19">
    <w:abstractNumId w:val="17"/>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ECC"/>
    <w:rsid w:val="0000143B"/>
    <w:rsid w:val="00001E7C"/>
    <w:rsid w:val="000028E5"/>
    <w:rsid w:val="00003ADF"/>
    <w:rsid w:val="00006429"/>
    <w:rsid w:val="00006961"/>
    <w:rsid w:val="00010230"/>
    <w:rsid w:val="000112BF"/>
    <w:rsid w:val="00011E6E"/>
    <w:rsid w:val="00012233"/>
    <w:rsid w:val="00013ACD"/>
    <w:rsid w:val="00015085"/>
    <w:rsid w:val="000151F0"/>
    <w:rsid w:val="0001529A"/>
    <w:rsid w:val="000167CB"/>
    <w:rsid w:val="00017318"/>
    <w:rsid w:val="00020394"/>
    <w:rsid w:val="00020DC2"/>
    <w:rsid w:val="0002246C"/>
    <w:rsid w:val="00024054"/>
    <w:rsid w:val="000246F7"/>
    <w:rsid w:val="00025884"/>
    <w:rsid w:val="00025AE6"/>
    <w:rsid w:val="00026DA0"/>
    <w:rsid w:val="0002758E"/>
    <w:rsid w:val="00027C97"/>
    <w:rsid w:val="00027E5F"/>
    <w:rsid w:val="00030A32"/>
    <w:rsid w:val="0003114D"/>
    <w:rsid w:val="00031DAD"/>
    <w:rsid w:val="000359BF"/>
    <w:rsid w:val="00036114"/>
    <w:rsid w:val="000361AB"/>
    <w:rsid w:val="000366C6"/>
    <w:rsid w:val="00036D76"/>
    <w:rsid w:val="00040555"/>
    <w:rsid w:val="0004242E"/>
    <w:rsid w:val="00042D34"/>
    <w:rsid w:val="00043D14"/>
    <w:rsid w:val="00044100"/>
    <w:rsid w:val="000445A3"/>
    <w:rsid w:val="00045991"/>
    <w:rsid w:val="00045FF3"/>
    <w:rsid w:val="000461AE"/>
    <w:rsid w:val="00046C76"/>
    <w:rsid w:val="00047D0D"/>
    <w:rsid w:val="000516D4"/>
    <w:rsid w:val="000525AC"/>
    <w:rsid w:val="00052E08"/>
    <w:rsid w:val="00053840"/>
    <w:rsid w:val="00054B1B"/>
    <w:rsid w:val="0005588B"/>
    <w:rsid w:val="00055E0C"/>
    <w:rsid w:val="00057F32"/>
    <w:rsid w:val="0006186E"/>
    <w:rsid w:val="000619FF"/>
    <w:rsid w:val="000625CE"/>
    <w:rsid w:val="00062A25"/>
    <w:rsid w:val="00062ECD"/>
    <w:rsid w:val="000636F3"/>
    <w:rsid w:val="00063F88"/>
    <w:rsid w:val="000649D8"/>
    <w:rsid w:val="00065513"/>
    <w:rsid w:val="00066932"/>
    <w:rsid w:val="0007156E"/>
    <w:rsid w:val="000724D4"/>
    <w:rsid w:val="00072F59"/>
    <w:rsid w:val="00073054"/>
    <w:rsid w:val="00073CB5"/>
    <w:rsid w:val="00073E17"/>
    <w:rsid w:val="0007425C"/>
    <w:rsid w:val="00074CDC"/>
    <w:rsid w:val="00076C57"/>
    <w:rsid w:val="00077553"/>
    <w:rsid w:val="00077890"/>
    <w:rsid w:val="0008176D"/>
    <w:rsid w:val="00081D8F"/>
    <w:rsid w:val="000825A6"/>
    <w:rsid w:val="000827E9"/>
    <w:rsid w:val="00082FB6"/>
    <w:rsid w:val="00083628"/>
    <w:rsid w:val="00084CEC"/>
    <w:rsid w:val="000851A2"/>
    <w:rsid w:val="000853D1"/>
    <w:rsid w:val="00085461"/>
    <w:rsid w:val="00087D84"/>
    <w:rsid w:val="0009352E"/>
    <w:rsid w:val="000937FC"/>
    <w:rsid w:val="0009389E"/>
    <w:rsid w:val="0009449E"/>
    <w:rsid w:val="00094CDA"/>
    <w:rsid w:val="000952E1"/>
    <w:rsid w:val="00095FD8"/>
    <w:rsid w:val="00096615"/>
    <w:rsid w:val="00096770"/>
    <w:rsid w:val="000967D2"/>
    <w:rsid w:val="00096B96"/>
    <w:rsid w:val="000A0161"/>
    <w:rsid w:val="000A1E53"/>
    <w:rsid w:val="000A2133"/>
    <w:rsid w:val="000A2441"/>
    <w:rsid w:val="000A2F3F"/>
    <w:rsid w:val="000A37CD"/>
    <w:rsid w:val="000A3FB7"/>
    <w:rsid w:val="000A437A"/>
    <w:rsid w:val="000A5969"/>
    <w:rsid w:val="000A7A5A"/>
    <w:rsid w:val="000B0B4A"/>
    <w:rsid w:val="000B1079"/>
    <w:rsid w:val="000B18BE"/>
    <w:rsid w:val="000B1901"/>
    <w:rsid w:val="000B279A"/>
    <w:rsid w:val="000B354A"/>
    <w:rsid w:val="000B4E37"/>
    <w:rsid w:val="000B607E"/>
    <w:rsid w:val="000B61D2"/>
    <w:rsid w:val="000B6CD8"/>
    <w:rsid w:val="000B70A7"/>
    <w:rsid w:val="000B731C"/>
    <w:rsid w:val="000B73DD"/>
    <w:rsid w:val="000B7AA5"/>
    <w:rsid w:val="000C0F8F"/>
    <w:rsid w:val="000C142C"/>
    <w:rsid w:val="000C14D9"/>
    <w:rsid w:val="000C1A03"/>
    <w:rsid w:val="000C3F11"/>
    <w:rsid w:val="000C4141"/>
    <w:rsid w:val="000C495F"/>
    <w:rsid w:val="000C5377"/>
    <w:rsid w:val="000C5395"/>
    <w:rsid w:val="000C543E"/>
    <w:rsid w:val="000C7F11"/>
    <w:rsid w:val="000D03CA"/>
    <w:rsid w:val="000D051F"/>
    <w:rsid w:val="000D11E2"/>
    <w:rsid w:val="000D174D"/>
    <w:rsid w:val="000D1FEC"/>
    <w:rsid w:val="000D231B"/>
    <w:rsid w:val="000D271A"/>
    <w:rsid w:val="000D3DB2"/>
    <w:rsid w:val="000D3E72"/>
    <w:rsid w:val="000D68BE"/>
    <w:rsid w:val="000D6F77"/>
    <w:rsid w:val="000E0860"/>
    <w:rsid w:val="000E0961"/>
    <w:rsid w:val="000E256D"/>
    <w:rsid w:val="000E2D46"/>
    <w:rsid w:val="000E42A7"/>
    <w:rsid w:val="000E6431"/>
    <w:rsid w:val="000E66D8"/>
    <w:rsid w:val="000F02FC"/>
    <w:rsid w:val="000F21A5"/>
    <w:rsid w:val="000F2A84"/>
    <w:rsid w:val="000F3C4B"/>
    <w:rsid w:val="000F44A0"/>
    <w:rsid w:val="000F51CD"/>
    <w:rsid w:val="000F6D66"/>
    <w:rsid w:val="000F740E"/>
    <w:rsid w:val="000F7DD5"/>
    <w:rsid w:val="00100072"/>
    <w:rsid w:val="00101434"/>
    <w:rsid w:val="0010171E"/>
    <w:rsid w:val="00101B73"/>
    <w:rsid w:val="00102B9F"/>
    <w:rsid w:val="0010337C"/>
    <w:rsid w:val="001034EC"/>
    <w:rsid w:val="00105A3D"/>
    <w:rsid w:val="00106C5E"/>
    <w:rsid w:val="00106D64"/>
    <w:rsid w:val="00106EDF"/>
    <w:rsid w:val="001078EA"/>
    <w:rsid w:val="0011089C"/>
    <w:rsid w:val="001114F1"/>
    <w:rsid w:val="00111933"/>
    <w:rsid w:val="00111A94"/>
    <w:rsid w:val="00111CDE"/>
    <w:rsid w:val="00112637"/>
    <w:rsid w:val="00112ABC"/>
    <w:rsid w:val="00112F11"/>
    <w:rsid w:val="001132BB"/>
    <w:rsid w:val="0011426B"/>
    <w:rsid w:val="00115870"/>
    <w:rsid w:val="00116B05"/>
    <w:rsid w:val="001174FC"/>
    <w:rsid w:val="00117802"/>
    <w:rsid w:val="00117D30"/>
    <w:rsid w:val="0012001E"/>
    <w:rsid w:val="0012209A"/>
    <w:rsid w:val="00122138"/>
    <w:rsid w:val="0012375F"/>
    <w:rsid w:val="00126A55"/>
    <w:rsid w:val="00132188"/>
    <w:rsid w:val="00133975"/>
    <w:rsid w:val="00133F08"/>
    <w:rsid w:val="001345E6"/>
    <w:rsid w:val="00135B0D"/>
    <w:rsid w:val="00135C3D"/>
    <w:rsid w:val="00136522"/>
    <w:rsid w:val="00136723"/>
    <w:rsid w:val="00137313"/>
    <w:rsid w:val="00137414"/>
    <w:rsid w:val="001378B0"/>
    <w:rsid w:val="00141335"/>
    <w:rsid w:val="00142C37"/>
    <w:rsid w:val="00142E00"/>
    <w:rsid w:val="00143D98"/>
    <w:rsid w:val="001454A1"/>
    <w:rsid w:val="0014551C"/>
    <w:rsid w:val="00145760"/>
    <w:rsid w:val="001461CF"/>
    <w:rsid w:val="001463DB"/>
    <w:rsid w:val="00147913"/>
    <w:rsid w:val="00147F1E"/>
    <w:rsid w:val="0015065E"/>
    <w:rsid w:val="00150BBB"/>
    <w:rsid w:val="0015272C"/>
    <w:rsid w:val="00152793"/>
    <w:rsid w:val="00152811"/>
    <w:rsid w:val="00153B7E"/>
    <w:rsid w:val="001545A9"/>
    <w:rsid w:val="00154DF7"/>
    <w:rsid w:val="00154E85"/>
    <w:rsid w:val="00155969"/>
    <w:rsid w:val="00156E47"/>
    <w:rsid w:val="00157593"/>
    <w:rsid w:val="00161916"/>
    <w:rsid w:val="00161B03"/>
    <w:rsid w:val="00161DC6"/>
    <w:rsid w:val="00161FC8"/>
    <w:rsid w:val="00162235"/>
    <w:rsid w:val="00162D94"/>
    <w:rsid w:val="001630CE"/>
    <w:rsid w:val="001634D5"/>
    <w:rsid w:val="001637C7"/>
    <w:rsid w:val="00163CDE"/>
    <w:rsid w:val="0016480E"/>
    <w:rsid w:val="001670F3"/>
    <w:rsid w:val="00167B39"/>
    <w:rsid w:val="0017078C"/>
    <w:rsid w:val="00170842"/>
    <w:rsid w:val="00170BA1"/>
    <w:rsid w:val="001724C6"/>
    <w:rsid w:val="0017312E"/>
    <w:rsid w:val="00173131"/>
    <w:rsid w:val="001734F9"/>
    <w:rsid w:val="00173744"/>
    <w:rsid w:val="00173AFC"/>
    <w:rsid w:val="00174297"/>
    <w:rsid w:val="0017632F"/>
    <w:rsid w:val="00176650"/>
    <w:rsid w:val="00176733"/>
    <w:rsid w:val="00180E06"/>
    <w:rsid w:val="00181292"/>
    <w:rsid w:val="001817B3"/>
    <w:rsid w:val="00181C49"/>
    <w:rsid w:val="00181CF5"/>
    <w:rsid w:val="0018283F"/>
    <w:rsid w:val="00183014"/>
    <w:rsid w:val="00184A9C"/>
    <w:rsid w:val="00184D3C"/>
    <w:rsid w:val="00184EC5"/>
    <w:rsid w:val="00185695"/>
    <w:rsid w:val="00186975"/>
    <w:rsid w:val="001873C7"/>
    <w:rsid w:val="00187D56"/>
    <w:rsid w:val="00190400"/>
    <w:rsid w:val="00190EB9"/>
    <w:rsid w:val="00193C6C"/>
    <w:rsid w:val="001943CA"/>
    <w:rsid w:val="00195581"/>
    <w:rsid w:val="001959C2"/>
    <w:rsid w:val="00195C3D"/>
    <w:rsid w:val="00197089"/>
    <w:rsid w:val="00197BFF"/>
    <w:rsid w:val="001A0051"/>
    <w:rsid w:val="001A2621"/>
    <w:rsid w:val="001A2933"/>
    <w:rsid w:val="001A2EDE"/>
    <w:rsid w:val="001A33F9"/>
    <w:rsid w:val="001A51E3"/>
    <w:rsid w:val="001A6DF6"/>
    <w:rsid w:val="001A7968"/>
    <w:rsid w:val="001B00D1"/>
    <w:rsid w:val="001B2747"/>
    <w:rsid w:val="001B2E98"/>
    <w:rsid w:val="001B32F4"/>
    <w:rsid w:val="001B3483"/>
    <w:rsid w:val="001B3C1E"/>
    <w:rsid w:val="001B3DB0"/>
    <w:rsid w:val="001B4494"/>
    <w:rsid w:val="001B45F4"/>
    <w:rsid w:val="001B56F0"/>
    <w:rsid w:val="001B7D99"/>
    <w:rsid w:val="001C0D8B"/>
    <w:rsid w:val="001C0DA8"/>
    <w:rsid w:val="001C2E39"/>
    <w:rsid w:val="001C393C"/>
    <w:rsid w:val="001C3C23"/>
    <w:rsid w:val="001C406F"/>
    <w:rsid w:val="001C5A94"/>
    <w:rsid w:val="001D14E8"/>
    <w:rsid w:val="001D259D"/>
    <w:rsid w:val="001D445F"/>
    <w:rsid w:val="001D4A77"/>
    <w:rsid w:val="001D4AD7"/>
    <w:rsid w:val="001D7C58"/>
    <w:rsid w:val="001E0D8A"/>
    <w:rsid w:val="001E0F7D"/>
    <w:rsid w:val="001E13B9"/>
    <w:rsid w:val="001E16F8"/>
    <w:rsid w:val="001E28EE"/>
    <w:rsid w:val="001E35C1"/>
    <w:rsid w:val="001E4C35"/>
    <w:rsid w:val="001E5E67"/>
    <w:rsid w:val="001E67BA"/>
    <w:rsid w:val="001E74C2"/>
    <w:rsid w:val="001F0B64"/>
    <w:rsid w:val="001F3A01"/>
    <w:rsid w:val="001F4332"/>
    <w:rsid w:val="001F4AB9"/>
    <w:rsid w:val="001F57AC"/>
    <w:rsid w:val="001F57C8"/>
    <w:rsid w:val="001F5A48"/>
    <w:rsid w:val="001F6260"/>
    <w:rsid w:val="001F7EE6"/>
    <w:rsid w:val="00200007"/>
    <w:rsid w:val="00200E4D"/>
    <w:rsid w:val="0020115E"/>
    <w:rsid w:val="00202B03"/>
    <w:rsid w:val="00202FEB"/>
    <w:rsid w:val="002030A5"/>
    <w:rsid w:val="00203131"/>
    <w:rsid w:val="00203BF8"/>
    <w:rsid w:val="002056FF"/>
    <w:rsid w:val="002059E7"/>
    <w:rsid w:val="00205D5B"/>
    <w:rsid w:val="002072FF"/>
    <w:rsid w:val="0021027E"/>
    <w:rsid w:val="00210C1A"/>
    <w:rsid w:val="002113B8"/>
    <w:rsid w:val="002118D3"/>
    <w:rsid w:val="002125CF"/>
    <w:rsid w:val="00212978"/>
    <w:rsid w:val="00212CE0"/>
    <w:rsid w:val="00212DF3"/>
    <w:rsid w:val="00212E88"/>
    <w:rsid w:val="0021359A"/>
    <w:rsid w:val="00213962"/>
    <w:rsid w:val="00213C9C"/>
    <w:rsid w:val="00215ABD"/>
    <w:rsid w:val="00216942"/>
    <w:rsid w:val="00216CF9"/>
    <w:rsid w:val="002170A3"/>
    <w:rsid w:val="00217132"/>
    <w:rsid w:val="0022009E"/>
    <w:rsid w:val="00220A3C"/>
    <w:rsid w:val="00221CBB"/>
    <w:rsid w:val="00223241"/>
    <w:rsid w:val="00223F83"/>
    <w:rsid w:val="0022425C"/>
    <w:rsid w:val="002246DE"/>
    <w:rsid w:val="00230A58"/>
    <w:rsid w:val="002310A6"/>
    <w:rsid w:val="00231530"/>
    <w:rsid w:val="00231EB3"/>
    <w:rsid w:val="00232CBD"/>
    <w:rsid w:val="00232CEA"/>
    <w:rsid w:val="002335BF"/>
    <w:rsid w:val="002340C2"/>
    <w:rsid w:val="0023487A"/>
    <w:rsid w:val="00235415"/>
    <w:rsid w:val="002427A1"/>
    <w:rsid w:val="00242DDA"/>
    <w:rsid w:val="0024534F"/>
    <w:rsid w:val="002476AA"/>
    <w:rsid w:val="002501A7"/>
    <w:rsid w:val="002503FE"/>
    <w:rsid w:val="00252030"/>
    <w:rsid w:val="00252BC4"/>
    <w:rsid w:val="00252E78"/>
    <w:rsid w:val="00253B36"/>
    <w:rsid w:val="00254014"/>
    <w:rsid w:val="00254391"/>
    <w:rsid w:val="00254853"/>
    <w:rsid w:val="00254F31"/>
    <w:rsid w:val="002557E7"/>
    <w:rsid w:val="00256BC1"/>
    <w:rsid w:val="00260670"/>
    <w:rsid w:val="00260E2D"/>
    <w:rsid w:val="00261D08"/>
    <w:rsid w:val="00262607"/>
    <w:rsid w:val="00262EFC"/>
    <w:rsid w:val="0026318B"/>
    <w:rsid w:val="0026504D"/>
    <w:rsid w:val="002667AC"/>
    <w:rsid w:val="0027026D"/>
    <w:rsid w:val="00270E73"/>
    <w:rsid w:val="00271BA3"/>
    <w:rsid w:val="00272436"/>
    <w:rsid w:val="00272CB9"/>
    <w:rsid w:val="002734C8"/>
    <w:rsid w:val="00273A2F"/>
    <w:rsid w:val="00274153"/>
    <w:rsid w:val="002748E6"/>
    <w:rsid w:val="00274CF8"/>
    <w:rsid w:val="002757EB"/>
    <w:rsid w:val="00276818"/>
    <w:rsid w:val="0027708C"/>
    <w:rsid w:val="0028040D"/>
    <w:rsid w:val="00280986"/>
    <w:rsid w:val="00281ECE"/>
    <w:rsid w:val="0028297A"/>
    <w:rsid w:val="00282B07"/>
    <w:rsid w:val="002831C7"/>
    <w:rsid w:val="002832FB"/>
    <w:rsid w:val="002840C6"/>
    <w:rsid w:val="002852FC"/>
    <w:rsid w:val="002859D2"/>
    <w:rsid w:val="00286143"/>
    <w:rsid w:val="002861E5"/>
    <w:rsid w:val="00286580"/>
    <w:rsid w:val="00286638"/>
    <w:rsid w:val="00286C83"/>
    <w:rsid w:val="00287464"/>
    <w:rsid w:val="00290BA5"/>
    <w:rsid w:val="002948E4"/>
    <w:rsid w:val="00295174"/>
    <w:rsid w:val="002958AD"/>
    <w:rsid w:val="002959F7"/>
    <w:rsid w:val="00295A28"/>
    <w:rsid w:val="00296172"/>
    <w:rsid w:val="00296B92"/>
    <w:rsid w:val="00296CD8"/>
    <w:rsid w:val="002A050E"/>
    <w:rsid w:val="002A12DA"/>
    <w:rsid w:val="002A2C22"/>
    <w:rsid w:val="002A3A5A"/>
    <w:rsid w:val="002A552C"/>
    <w:rsid w:val="002A6442"/>
    <w:rsid w:val="002B02EB"/>
    <w:rsid w:val="002B1292"/>
    <w:rsid w:val="002B15E8"/>
    <w:rsid w:val="002B27FC"/>
    <w:rsid w:val="002B31AF"/>
    <w:rsid w:val="002B5A84"/>
    <w:rsid w:val="002C00E0"/>
    <w:rsid w:val="002C0602"/>
    <w:rsid w:val="002C09C7"/>
    <w:rsid w:val="002C2402"/>
    <w:rsid w:val="002C3A9D"/>
    <w:rsid w:val="002C3D37"/>
    <w:rsid w:val="002C3EFE"/>
    <w:rsid w:val="002C4205"/>
    <w:rsid w:val="002C4C37"/>
    <w:rsid w:val="002C4DB3"/>
    <w:rsid w:val="002C517D"/>
    <w:rsid w:val="002C58D4"/>
    <w:rsid w:val="002C5EB9"/>
    <w:rsid w:val="002C6262"/>
    <w:rsid w:val="002C6522"/>
    <w:rsid w:val="002C6E3B"/>
    <w:rsid w:val="002D0C36"/>
    <w:rsid w:val="002D1C9B"/>
    <w:rsid w:val="002D298C"/>
    <w:rsid w:val="002D47AF"/>
    <w:rsid w:val="002D5C16"/>
    <w:rsid w:val="002D5F93"/>
    <w:rsid w:val="002D646F"/>
    <w:rsid w:val="002D774E"/>
    <w:rsid w:val="002E00DC"/>
    <w:rsid w:val="002E00FD"/>
    <w:rsid w:val="002E015E"/>
    <w:rsid w:val="002E05B9"/>
    <w:rsid w:val="002E161D"/>
    <w:rsid w:val="002E1D18"/>
    <w:rsid w:val="002E2739"/>
    <w:rsid w:val="002E4223"/>
    <w:rsid w:val="002E433E"/>
    <w:rsid w:val="002E55C7"/>
    <w:rsid w:val="002F0593"/>
    <w:rsid w:val="002F1123"/>
    <w:rsid w:val="002F16AF"/>
    <w:rsid w:val="002F2FCA"/>
    <w:rsid w:val="002F35DE"/>
    <w:rsid w:val="002F3673"/>
    <w:rsid w:val="002F3DFF"/>
    <w:rsid w:val="002F5310"/>
    <w:rsid w:val="002F5668"/>
    <w:rsid w:val="002F5E05"/>
    <w:rsid w:val="002F7DBE"/>
    <w:rsid w:val="003000A2"/>
    <w:rsid w:val="0030074A"/>
    <w:rsid w:val="00301108"/>
    <w:rsid w:val="0030119A"/>
    <w:rsid w:val="00301CE2"/>
    <w:rsid w:val="00302BA0"/>
    <w:rsid w:val="00303457"/>
    <w:rsid w:val="003038E2"/>
    <w:rsid w:val="00303BE9"/>
    <w:rsid w:val="00303E3B"/>
    <w:rsid w:val="00304870"/>
    <w:rsid w:val="003053E8"/>
    <w:rsid w:val="003068FB"/>
    <w:rsid w:val="00307145"/>
    <w:rsid w:val="00307AB0"/>
    <w:rsid w:val="00307EE3"/>
    <w:rsid w:val="003112A8"/>
    <w:rsid w:val="003117F0"/>
    <w:rsid w:val="0031293B"/>
    <w:rsid w:val="00312BA5"/>
    <w:rsid w:val="00312F67"/>
    <w:rsid w:val="00313BB0"/>
    <w:rsid w:val="00313FB4"/>
    <w:rsid w:val="003144C0"/>
    <w:rsid w:val="00314818"/>
    <w:rsid w:val="00315A16"/>
    <w:rsid w:val="003165F9"/>
    <w:rsid w:val="00317053"/>
    <w:rsid w:val="0032109C"/>
    <w:rsid w:val="003221E9"/>
    <w:rsid w:val="00322B45"/>
    <w:rsid w:val="00323668"/>
    <w:rsid w:val="00323809"/>
    <w:rsid w:val="00323D41"/>
    <w:rsid w:val="00325414"/>
    <w:rsid w:val="00325FC4"/>
    <w:rsid w:val="003262EE"/>
    <w:rsid w:val="00326485"/>
    <w:rsid w:val="00326A37"/>
    <w:rsid w:val="0032798E"/>
    <w:rsid w:val="003302DF"/>
    <w:rsid w:val="003302F1"/>
    <w:rsid w:val="00330B22"/>
    <w:rsid w:val="0033137B"/>
    <w:rsid w:val="003335C2"/>
    <w:rsid w:val="00333F2A"/>
    <w:rsid w:val="0033450A"/>
    <w:rsid w:val="00334B0D"/>
    <w:rsid w:val="00335527"/>
    <w:rsid w:val="00335696"/>
    <w:rsid w:val="003365CC"/>
    <w:rsid w:val="00336695"/>
    <w:rsid w:val="003402B9"/>
    <w:rsid w:val="00340E9A"/>
    <w:rsid w:val="0034108F"/>
    <w:rsid w:val="0034470E"/>
    <w:rsid w:val="00345B9D"/>
    <w:rsid w:val="00345FC2"/>
    <w:rsid w:val="00346F52"/>
    <w:rsid w:val="00347FDC"/>
    <w:rsid w:val="003501B4"/>
    <w:rsid w:val="00352BFB"/>
    <w:rsid w:val="00352DB0"/>
    <w:rsid w:val="00354E29"/>
    <w:rsid w:val="00354ED8"/>
    <w:rsid w:val="00355A79"/>
    <w:rsid w:val="00357C9C"/>
    <w:rsid w:val="0036040C"/>
    <w:rsid w:val="00361063"/>
    <w:rsid w:val="00362468"/>
    <w:rsid w:val="00362470"/>
    <w:rsid w:val="00363D88"/>
    <w:rsid w:val="003648E8"/>
    <w:rsid w:val="00365DA4"/>
    <w:rsid w:val="0036666A"/>
    <w:rsid w:val="0036702F"/>
    <w:rsid w:val="00370912"/>
    <w:rsid w:val="0037094A"/>
    <w:rsid w:val="00370AE2"/>
    <w:rsid w:val="003712AF"/>
    <w:rsid w:val="00371ED3"/>
    <w:rsid w:val="00372889"/>
    <w:rsid w:val="00372FFC"/>
    <w:rsid w:val="0037352B"/>
    <w:rsid w:val="003737B3"/>
    <w:rsid w:val="00373BCC"/>
    <w:rsid w:val="003753D6"/>
    <w:rsid w:val="00376AEE"/>
    <w:rsid w:val="0037711A"/>
    <w:rsid w:val="0037728A"/>
    <w:rsid w:val="00380406"/>
    <w:rsid w:val="00380B7D"/>
    <w:rsid w:val="00381438"/>
    <w:rsid w:val="00381A99"/>
    <w:rsid w:val="00381BA8"/>
    <w:rsid w:val="003820B8"/>
    <w:rsid w:val="00382358"/>
    <w:rsid w:val="003829C2"/>
    <w:rsid w:val="003830B2"/>
    <w:rsid w:val="00383D91"/>
    <w:rsid w:val="0038403F"/>
    <w:rsid w:val="00384724"/>
    <w:rsid w:val="003856AB"/>
    <w:rsid w:val="00386EA4"/>
    <w:rsid w:val="00386EDD"/>
    <w:rsid w:val="003874A9"/>
    <w:rsid w:val="00390B1F"/>
    <w:rsid w:val="00390B44"/>
    <w:rsid w:val="00390EC6"/>
    <w:rsid w:val="003919B7"/>
    <w:rsid w:val="00391D57"/>
    <w:rsid w:val="00392292"/>
    <w:rsid w:val="00392CDE"/>
    <w:rsid w:val="0039330D"/>
    <w:rsid w:val="00393753"/>
    <w:rsid w:val="003939D3"/>
    <w:rsid w:val="00393DB6"/>
    <w:rsid w:val="0039404F"/>
    <w:rsid w:val="00396916"/>
    <w:rsid w:val="00397052"/>
    <w:rsid w:val="00397E6D"/>
    <w:rsid w:val="003A0246"/>
    <w:rsid w:val="003A054C"/>
    <w:rsid w:val="003A097B"/>
    <w:rsid w:val="003A0A0C"/>
    <w:rsid w:val="003A149A"/>
    <w:rsid w:val="003A2C7B"/>
    <w:rsid w:val="003A2C96"/>
    <w:rsid w:val="003A4247"/>
    <w:rsid w:val="003A5927"/>
    <w:rsid w:val="003A670C"/>
    <w:rsid w:val="003A7441"/>
    <w:rsid w:val="003B0599"/>
    <w:rsid w:val="003B071C"/>
    <w:rsid w:val="003B0DF4"/>
    <w:rsid w:val="003B0E7A"/>
    <w:rsid w:val="003B1017"/>
    <w:rsid w:val="003B28F7"/>
    <w:rsid w:val="003B388D"/>
    <w:rsid w:val="003B3C07"/>
    <w:rsid w:val="003B58A5"/>
    <w:rsid w:val="003B6262"/>
    <w:rsid w:val="003B650F"/>
    <w:rsid w:val="003B6775"/>
    <w:rsid w:val="003B7DFF"/>
    <w:rsid w:val="003C0143"/>
    <w:rsid w:val="003C1801"/>
    <w:rsid w:val="003C32A3"/>
    <w:rsid w:val="003C46C8"/>
    <w:rsid w:val="003C470F"/>
    <w:rsid w:val="003C5A99"/>
    <w:rsid w:val="003C5FE2"/>
    <w:rsid w:val="003C6258"/>
    <w:rsid w:val="003C74F4"/>
    <w:rsid w:val="003C7B53"/>
    <w:rsid w:val="003D05FB"/>
    <w:rsid w:val="003D0FD3"/>
    <w:rsid w:val="003D1A08"/>
    <w:rsid w:val="003D1B16"/>
    <w:rsid w:val="003D2C33"/>
    <w:rsid w:val="003D45BF"/>
    <w:rsid w:val="003D508A"/>
    <w:rsid w:val="003D52F6"/>
    <w:rsid w:val="003D537F"/>
    <w:rsid w:val="003D569D"/>
    <w:rsid w:val="003D57AF"/>
    <w:rsid w:val="003D5F24"/>
    <w:rsid w:val="003D6919"/>
    <w:rsid w:val="003D6A67"/>
    <w:rsid w:val="003D6F49"/>
    <w:rsid w:val="003D70D6"/>
    <w:rsid w:val="003D7B75"/>
    <w:rsid w:val="003E0208"/>
    <w:rsid w:val="003E04DE"/>
    <w:rsid w:val="003E1373"/>
    <w:rsid w:val="003E20C6"/>
    <w:rsid w:val="003E4B57"/>
    <w:rsid w:val="003E4FAD"/>
    <w:rsid w:val="003E5979"/>
    <w:rsid w:val="003E68C5"/>
    <w:rsid w:val="003E6B7C"/>
    <w:rsid w:val="003E6C74"/>
    <w:rsid w:val="003E7D09"/>
    <w:rsid w:val="003F27E1"/>
    <w:rsid w:val="003F437A"/>
    <w:rsid w:val="003F461A"/>
    <w:rsid w:val="003F4B01"/>
    <w:rsid w:val="003F5C2B"/>
    <w:rsid w:val="00400562"/>
    <w:rsid w:val="004023E9"/>
    <w:rsid w:val="00403F33"/>
    <w:rsid w:val="0040454A"/>
    <w:rsid w:val="0040474A"/>
    <w:rsid w:val="00406197"/>
    <w:rsid w:val="00410476"/>
    <w:rsid w:val="004117FD"/>
    <w:rsid w:val="00411F06"/>
    <w:rsid w:val="004120B7"/>
    <w:rsid w:val="00412F06"/>
    <w:rsid w:val="0041308F"/>
    <w:rsid w:val="004132A7"/>
    <w:rsid w:val="00413F83"/>
    <w:rsid w:val="0041490C"/>
    <w:rsid w:val="00414E33"/>
    <w:rsid w:val="00416191"/>
    <w:rsid w:val="00416721"/>
    <w:rsid w:val="00420E41"/>
    <w:rsid w:val="0042125C"/>
    <w:rsid w:val="00421496"/>
    <w:rsid w:val="00421EF0"/>
    <w:rsid w:val="004220D3"/>
    <w:rsid w:val="004224FA"/>
    <w:rsid w:val="004226A5"/>
    <w:rsid w:val="0042355A"/>
    <w:rsid w:val="00423D07"/>
    <w:rsid w:val="00424729"/>
    <w:rsid w:val="00424F15"/>
    <w:rsid w:val="0042613E"/>
    <w:rsid w:val="00426B1E"/>
    <w:rsid w:val="004272FE"/>
    <w:rsid w:val="00432A4F"/>
    <w:rsid w:val="00433FB3"/>
    <w:rsid w:val="004353C7"/>
    <w:rsid w:val="00436F3F"/>
    <w:rsid w:val="004373B6"/>
    <w:rsid w:val="004376E9"/>
    <w:rsid w:val="00440987"/>
    <w:rsid w:val="00440E12"/>
    <w:rsid w:val="00440E53"/>
    <w:rsid w:val="004412A5"/>
    <w:rsid w:val="00441526"/>
    <w:rsid w:val="004429C4"/>
    <w:rsid w:val="0044346F"/>
    <w:rsid w:val="00444717"/>
    <w:rsid w:val="00444BB8"/>
    <w:rsid w:val="00447D06"/>
    <w:rsid w:val="00452292"/>
    <w:rsid w:val="00453ADF"/>
    <w:rsid w:val="0045413E"/>
    <w:rsid w:val="0045568C"/>
    <w:rsid w:val="00455D10"/>
    <w:rsid w:val="00456192"/>
    <w:rsid w:val="00457EDD"/>
    <w:rsid w:val="00460C78"/>
    <w:rsid w:val="004614C9"/>
    <w:rsid w:val="00461F3E"/>
    <w:rsid w:val="00462989"/>
    <w:rsid w:val="00463D71"/>
    <w:rsid w:val="0046520A"/>
    <w:rsid w:val="00465691"/>
    <w:rsid w:val="00465E01"/>
    <w:rsid w:val="004672AB"/>
    <w:rsid w:val="004672AC"/>
    <w:rsid w:val="004706AA"/>
    <w:rsid w:val="0047116A"/>
    <w:rsid w:val="004714FE"/>
    <w:rsid w:val="00471DD9"/>
    <w:rsid w:val="004730C4"/>
    <w:rsid w:val="00477BAA"/>
    <w:rsid w:val="00481C48"/>
    <w:rsid w:val="00481F33"/>
    <w:rsid w:val="004836CA"/>
    <w:rsid w:val="00483AA7"/>
    <w:rsid w:val="004845EC"/>
    <w:rsid w:val="0048533F"/>
    <w:rsid w:val="00485EC3"/>
    <w:rsid w:val="004861AC"/>
    <w:rsid w:val="004867D6"/>
    <w:rsid w:val="00486922"/>
    <w:rsid w:val="00486D31"/>
    <w:rsid w:val="00486FA3"/>
    <w:rsid w:val="00487A0B"/>
    <w:rsid w:val="0049095B"/>
    <w:rsid w:val="004923F1"/>
    <w:rsid w:val="00492E11"/>
    <w:rsid w:val="00492E2E"/>
    <w:rsid w:val="0049346A"/>
    <w:rsid w:val="00493487"/>
    <w:rsid w:val="004935DF"/>
    <w:rsid w:val="0049423D"/>
    <w:rsid w:val="004946F3"/>
    <w:rsid w:val="00494B1B"/>
    <w:rsid w:val="00495053"/>
    <w:rsid w:val="00495378"/>
    <w:rsid w:val="00495B33"/>
    <w:rsid w:val="004966FA"/>
    <w:rsid w:val="00496D28"/>
    <w:rsid w:val="004A0908"/>
    <w:rsid w:val="004A1F59"/>
    <w:rsid w:val="004A29BE"/>
    <w:rsid w:val="004A3225"/>
    <w:rsid w:val="004A33EE"/>
    <w:rsid w:val="004A3AA8"/>
    <w:rsid w:val="004A462B"/>
    <w:rsid w:val="004A4637"/>
    <w:rsid w:val="004A4D8C"/>
    <w:rsid w:val="004A55AC"/>
    <w:rsid w:val="004A5A33"/>
    <w:rsid w:val="004A5DA2"/>
    <w:rsid w:val="004A625E"/>
    <w:rsid w:val="004A7AEA"/>
    <w:rsid w:val="004B01C8"/>
    <w:rsid w:val="004B12D3"/>
    <w:rsid w:val="004B13C7"/>
    <w:rsid w:val="004B1A19"/>
    <w:rsid w:val="004B2366"/>
    <w:rsid w:val="004B3C40"/>
    <w:rsid w:val="004B4581"/>
    <w:rsid w:val="004B5391"/>
    <w:rsid w:val="004B53A7"/>
    <w:rsid w:val="004B66A0"/>
    <w:rsid w:val="004B778F"/>
    <w:rsid w:val="004C10A2"/>
    <w:rsid w:val="004C28D1"/>
    <w:rsid w:val="004C4411"/>
    <w:rsid w:val="004C4D90"/>
    <w:rsid w:val="004C5A5D"/>
    <w:rsid w:val="004C630E"/>
    <w:rsid w:val="004C6D26"/>
    <w:rsid w:val="004C7B00"/>
    <w:rsid w:val="004D141F"/>
    <w:rsid w:val="004D151A"/>
    <w:rsid w:val="004D18CB"/>
    <w:rsid w:val="004D2564"/>
    <w:rsid w:val="004D2742"/>
    <w:rsid w:val="004D4A47"/>
    <w:rsid w:val="004D6310"/>
    <w:rsid w:val="004D76C0"/>
    <w:rsid w:val="004E0062"/>
    <w:rsid w:val="004E05A1"/>
    <w:rsid w:val="004E0990"/>
    <w:rsid w:val="004E12B9"/>
    <w:rsid w:val="004E161B"/>
    <w:rsid w:val="004E21B7"/>
    <w:rsid w:val="004E3C8B"/>
    <w:rsid w:val="004E54C7"/>
    <w:rsid w:val="004E5E49"/>
    <w:rsid w:val="004E60D5"/>
    <w:rsid w:val="004E7F5F"/>
    <w:rsid w:val="004F3AE6"/>
    <w:rsid w:val="004F3CE4"/>
    <w:rsid w:val="004F5E57"/>
    <w:rsid w:val="004F6710"/>
    <w:rsid w:val="004F6C61"/>
    <w:rsid w:val="004F6CEA"/>
    <w:rsid w:val="004F6D29"/>
    <w:rsid w:val="00500613"/>
    <w:rsid w:val="00500C3E"/>
    <w:rsid w:val="00502849"/>
    <w:rsid w:val="0050396C"/>
    <w:rsid w:val="00504334"/>
    <w:rsid w:val="00504615"/>
    <w:rsid w:val="0050498D"/>
    <w:rsid w:val="00505325"/>
    <w:rsid w:val="00510245"/>
    <w:rsid w:val="005104D7"/>
    <w:rsid w:val="00510B9E"/>
    <w:rsid w:val="0051287E"/>
    <w:rsid w:val="00512C0C"/>
    <w:rsid w:val="00514EBE"/>
    <w:rsid w:val="00514F49"/>
    <w:rsid w:val="00516BB1"/>
    <w:rsid w:val="0052000B"/>
    <w:rsid w:val="00521C81"/>
    <w:rsid w:val="00523B7B"/>
    <w:rsid w:val="00523E88"/>
    <w:rsid w:val="0052517B"/>
    <w:rsid w:val="0052552E"/>
    <w:rsid w:val="0052687B"/>
    <w:rsid w:val="00531096"/>
    <w:rsid w:val="0053148C"/>
    <w:rsid w:val="00531B57"/>
    <w:rsid w:val="00532857"/>
    <w:rsid w:val="00532BED"/>
    <w:rsid w:val="0053337F"/>
    <w:rsid w:val="00533A37"/>
    <w:rsid w:val="0053413C"/>
    <w:rsid w:val="00534FB3"/>
    <w:rsid w:val="00535195"/>
    <w:rsid w:val="00535F25"/>
    <w:rsid w:val="00536827"/>
    <w:rsid w:val="00536BC2"/>
    <w:rsid w:val="005378AA"/>
    <w:rsid w:val="00540281"/>
    <w:rsid w:val="005402C5"/>
    <w:rsid w:val="0054089C"/>
    <w:rsid w:val="00540D42"/>
    <w:rsid w:val="005414D8"/>
    <w:rsid w:val="00541D7F"/>
    <w:rsid w:val="005425E1"/>
    <w:rsid w:val="005427C5"/>
    <w:rsid w:val="00542CF6"/>
    <w:rsid w:val="005431FF"/>
    <w:rsid w:val="005472FB"/>
    <w:rsid w:val="005475BB"/>
    <w:rsid w:val="00547969"/>
    <w:rsid w:val="00547F04"/>
    <w:rsid w:val="00551583"/>
    <w:rsid w:val="005518D7"/>
    <w:rsid w:val="00552223"/>
    <w:rsid w:val="00553C03"/>
    <w:rsid w:val="00553EBC"/>
    <w:rsid w:val="0055409A"/>
    <w:rsid w:val="005546C0"/>
    <w:rsid w:val="005578F0"/>
    <w:rsid w:val="00560730"/>
    <w:rsid w:val="00560778"/>
    <w:rsid w:val="005617F2"/>
    <w:rsid w:val="005632EF"/>
    <w:rsid w:val="00563692"/>
    <w:rsid w:val="005666DF"/>
    <w:rsid w:val="00567446"/>
    <w:rsid w:val="00570178"/>
    <w:rsid w:val="00570560"/>
    <w:rsid w:val="00571679"/>
    <w:rsid w:val="00571A58"/>
    <w:rsid w:val="00571CD7"/>
    <w:rsid w:val="00572409"/>
    <w:rsid w:val="00574C35"/>
    <w:rsid w:val="00576509"/>
    <w:rsid w:val="00576527"/>
    <w:rsid w:val="00581FF3"/>
    <w:rsid w:val="00582809"/>
    <w:rsid w:val="00583F80"/>
    <w:rsid w:val="00584369"/>
    <w:rsid w:val="005844E7"/>
    <w:rsid w:val="00584F9C"/>
    <w:rsid w:val="00586235"/>
    <w:rsid w:val="005862A5"/>
    <w:rsid w:val="005869C0"/>
    <w:rsid w:val="005876D9"/>
    <w:rsid w:val="0059086D"/>
    <w:rsid w:val="005908B8"/>
    <w:rsid w:val="00592F90"/>
    <w:rsid w:val="00593EBC"/>
    <w:rsid w:val="00594543"/>
    <w:rsid w:val="00594939"/>
    <w:rsid w:val="0059512E"/>
    <w:rsid w:val="0059700C"/>
    <w:rsid w:val="00597C3C"/>
    <w:rsid w:val="00597D9F"/>
    <w:rsid w:val="005A171B"/>
    <w:rsid w:val="005A17FB"/>
    <w:rsid w:val="005A42AB"/>
    <w:rsid w:val="005A58EE"/>
    <w:rsid w:val="005A6CB8"/>
    <w:rsid w:val="005A6DD2"/>
    <w:rsid w:val="005A75F2"/>
    <w:rsid w:val="005A79CD"/>
    <w:rsid w:val="005B0957"/>
    <w:rsid w:val="005B10BA"/>
    <w:rsid w:val="005B1BA5"/>
    <w:rsid w:val="005B31F1"/>
    <w:rsid w:val="005B41B6"/>
    <w:rsid w:val="005B554B"/>
    <w:rsid w:val="005B5955"/>
    <w:rsid w:val="005B68FF"/>
    <w:rsid w:val="005B6EC5"/>
    <w:rsid w:val="005B7153"/>
    <w:rsid w:val="005C0212"/>
    <w:rsid w:val="005C0230"/>
    <w:rsid w:val="005C2619"/>
    <w:rsid w:val="005C31E1"/>
    <w:rsid w:val="005C385D"/>
    <w:rsid w:val="005C3C57"/>
    <w:rsid w:val="005C6F10"/>
    <w:rsid w:val="005C7A6B"/>
    <w:rsid w:val="005C7B0E"/>
    <w:rsid w:val="005D0FB1"/>
    <w:rsid w:val="005D13CA"/>
    <w:rsid w:val="005D20BF"/>
    <w:rsid w:val="005D2B66"/>
    <w:rsid w:val="005D2ECD"/>
    <w:rsid w:val="005D35A9"/>
    <w:rsid w:val="005D38DE"/>
    <w:rsid w:val="005D3A95"/>
    <w:rsid w:val="005D3B20"/>
    <w:rsid w:val="005D3E39"/>
    <w:rsid w:val="005D492E"/>
    <w:rsid w:val="005D5161"/>
    <w:rsid w:val="005D54F0"/>
    <w:rsid w:val="005D5811"/>
    <w:rsid w:val="005D6111"/>
    <w:rsid w:val="005D6CDD"/>
    <w:rsid w:val="005D77B0"/>
    <w:rsid w:val="005D78F6"/>
    <w:rsid w:val="005E10E4"/>
    <w:rsid w:val="005E205B"/>
    <w:rsid w:val="005E2F3A"/>
    <w:rsid w:val="005E34A6"/>
    <w:rsid w:val="005E3EF7"/>
    <w:rsid w:val="005E4008"/>
    <w:rsid w:val="005E46FD"/>
    <w:rsid w:val="005E4759"/>
    <w:rsid w:val="005E5C68"/>
    <w:rsid w:val="005E65C0"/>
    <w:rsid w:val="005E699A"/>
    <w:rsid w:val="005E73E3"/>
    <w:rsid w:val="005F0390"/>
    <w:rsid w:val="005F0AB4"/>
    <w:rsid w:val="005F38E1"/>
    <w:rsid w:val="005F3E84"/>
    <w:rsid w:val="005F4172"/>
    <w:rsid w:val="005F4640"/>
    <w:rsid w:val="005F51B8"/>
    <w:rsid w:val="005F5506"/>
    <w:rsid w:val="005F6ED1"/>
    <w:rsid w:val="005F776C"/>
    <w:rsid w:val="005F7BDE"/>
    <w:rsid w:val="0060150D"/>
    <w:rsid w:val="00603F04"/>
    <w:rsid w:val="00604AD3"/>
    <w:rsid w:val="006050B6"/>
    <w:rsid w:val="00606E8E"/>
    <w:rsid w:val="006072CD"/>
    <w:rsid w:val="0061085E"/>
    <w:rsid w:val="00611A48"/>
    <w:rsid w:val="00612023"/>
    <w:rsid w:val="00612F57"/>
    <w:rsid w:val="00613065"/>
    <w:rsid w:val="0061335A"/>
    <w:rsid w:val="00614190"/>
    <w:rsid w:val="00615F9C"/>
    <w:rsid w:val="00617996"/>
    <w:rsid w:val="00617A56"/>
    <w:rsid w:val="006212B1"/>
    <w:rsid w:val="00622A2B"/>
    <w:rsid w:val="00622A99"/>
    <w:rsid w:val="00622E67"/>
    <w:rsid w:val="00622F7E"/>
    <w:rsid w:val="00623A45"/>
    <w:rsid w:val="006263BB"/>
    <w:rsid w:val="00626EDC"/>
    <w:rsid w:val="00631EA4"/>
    <w:rsid w:val="00632904"/>
    <w:rsid w:val="00634BF9"/>
    <w:rsid w:val="00634F2B"/>
    <w:rsid w:val="0063698F"/>
    <w:rsid w:val="00637C18"/>
    <w:rsid w:val="00637D35"/>
    <w:rsid w:val="006405AD"/>
    <w:rsid w:val="00640CF9"/>
    <w:rsid w:val="00643984"/>
    <w:rsid w:val="00643C6F"/>
    <w:rsid w:val="006450F4"/>
    <w:rsid w:val="00646813"/>
    <w:rsid w:val="00646956"/>
    <w:rsid w:val="006470EC"/>
    <w:rsid w:val="00647A76"/>
    <w:rsid w:val="00647CEC"/>
    <w:rsid w:val="00652329"/>
    <w:rsid w:val="00652559"/>
    <w:rsid w:val="00652D4A"/>
    <w:rsid w:val="00653034"/>
    <w:rsid w:val="00653179"/>
    <w:rsid w:val="0065385E"/>
    <w:rsid w:val="00654114"/>
    <w:rsid w:val="006542D6"/>
    <w:rsid w:val="006542F6"/>
    <w:rsid w:val="006553EE"/>
    <w:rsid w:val="0065598E"/>
    <w:rsid w:val="00655AF2"/>
    <w:rsid w:val="00655BC5"/>
    <w:rsid w:val="00656125"/>
    <w:rsid w:val="006568BE"/>
    <w:rsid w:val="006568FD"/>
    <w:rsid w:val="00656AE6"/>
    <w:rsid w:val="0066025D"/>
    <w:rsid w:val="0066091A"/>
    <w:rsid w:val="00661B78"/>
    <w:rsid w:val="00663276"/>
    <w:rsid w:val="00663CAC"/>
    <w:rsid w:val="00664752"/>
    <w:rsid w:val="00665E12"/>
    <w:rsid w:val="00666516"/>
    <w:rsid w:val="00666A22"/>
    <w:rsid w:val="00666D6B"/>
    <w:rsid w:val="006670A4"/>
    <w:rsid w:val="0066777C"/>
    <w:rsid w:val="006679C5"/>
    <w:rsid w:val="006722F0"/>
    <w:rsid w:val="00672E84"/>
    <w:rsid w:val="0067637F"/>
    <w:rsid w:val="0067651E"/>
    <w:rsid w:val="00676719"/>
    <w:rsid w:val="006773EC"/>
    <w:rsid w:val="006775EA"/>
    <w:rsid w:val="00680504"/>
    <w:rsid w:val="00681CD9"/>
    <w:rsid w:val="00683D20"/>
    <w:rsid w:val="00683E30"/>
    <w:rsid w:val="006841C9"/>
    <w:rsid w:val="00686E2E"/>
    <w:rsid w:val="00687024"/>
    <w:rsid w:val="00690401"/>
    <w:rsid w:val="0069105A"/>
    <w:rsid w:val="00691D2A"/>
    <w:rsid w:val="006920A1"/>
    <w:rsid w:val="00692C47"/>
    <w:rsid w:val="006935CE"/>
    <w:rsid w:val="00693E0B"/>
    <w:rsid w:val="00694EDB"/>
    <w:rsid w:val="00694FF0"/>
    <w:rsid w:val="00695244"/>
    <w:rsid w:val="00695590"/>
    <w:rsid w:val="00695E22"/>
    <w:rsid w:val="0069666E"/>
    <w:rsid w:val="00696D0D"/>
    <w:rsid w:val="0069747C"/>
    <w:rsid w:val="006976CF"/>
    <w:rsid w:val="006A0EEE"/>
    <w:rsid w:val="006A58EB"/>
    <w:rsid w:val="006A5B9A"/>
    <w:rsid w:val="006A5EF7"/>
    <w:rsid w:val="006A60CC"/>
    <w:rsid w:val="006A67E6"/>
    <w:rsid w:val="006A68F2"/>
    <w:rsid w:val="006B1C74"/>
    <w:rsid w:val="006B28A4"/>
    <w:rsid w:val="006B2C0E"/>
    <w:rsid w:val="006B352A"/>
    <w:rsid w:val="006B3ADC"/>
    <w:rsid w:val="006B4CE9"/>
    <w:rsid w:val="006B53C7"/>
    <w:rsid w:val="006B6ABC"/>
    <w:rsid w:val="006B6D81"/>
    <w:rsid w:val="006B7051"/>
    <w:rsid w:val="006B7093"/>
    <w:rsid w:val="006B7417"/>
    <w:rsid w:val="006B7535"/>
    <w:rsid w:val="006B774F"/>
    <w:rsid w:val="006B77CE"/>
    <w:rsid w:val="006C2731"/>
    <w:rsid w:val="006C280B"/>
    <w:rsid w:val="006C3A73"/>
    <w:rsid w:val="006C5283"/>
    <w:rsid w:val="006C5D6C"/>
    <w:rsid w:val="006C625F"/>
    <w:rsid w:val="006C6533"/>
    <w:rsid w:val="006C680A"/>
    <w:rsid w:val="006C71E5"/>
    <w:rsid w:val="006D0C95"/>
    <w:rsid w:val="006D10B0"/>
    <w:rsid w:val="006D1D6D"/>
    <w:rsid w:val="006D3608"/>
    <w:rsid w:val="006D3691"/>
    <w:rsid w:val="006D439A"/>
    <w:rsid w:val="006D48BF"/>
    <w:rsid w:val="006D620A"/>
    <w:rsid w:val="006D621E"/>
    <w:rsid w:val="006D6ED3"/>
    <w:rsid w:val="006D701E"/>
    <w:rsid w:val="006D70F3"/>
    <w:rsid w:val="006D7D57"/>
    <w:rsid w:val="006E0321"/>
    <w:rsid w:val="006E0588"/>
    <w:rsid w:val="006E3C82"/>
    <w:rsid w:val="006E4280"/>
    <w:rsid w:val="006E5B0B"/>
    <w:rsid w:val="006E5BDB"/>
    <w:rsid w:val="006E5EF0"/>
    <w:rsid w:val="006E6925"/>
    <w:rsid w:val="006E6A12"/>
    <w:rsid w:val="006F0250"/>
    <w:rsid w:val="006F12EC"/>
    <w:rsid w:val="006F269B"/>
    <w:rsid w:val="006F3563"/>
    <w:rsid w:val="006F3E54"/>
    <w:rsid w:val="006F42B9"/>
    <w:rsid w:val="006F6103"/>
    <w:rsid w:val="006F683B"/>
    <w:rsid w:val="006F6CD1"/>
    <w:rsid w:val="006F747B"/>
    <w:rsid w:val="0070183C"/>
    <w:rsid w:val="007032DE"/>
    <w:rsid w:val="00703F4E"/>
    <w:rsid w:val="00704E00"/>
    <w:rsid w:val="00705E15"/>
    <w:rsid w:val="007060FA"/>
    <w:rsid w:val="00706142"/>
    <w:rsid w:val="00706373"/>
    <w:rsid w:val="00707048"/>
    <w:rsid w:val="00707CF2"/>
    <w:rsid w:val="00707E86"/>
    <w:rsid w:val="00707EF4"/>
    <w:rsid w:val="00710273"/>
    <w:rsid w:val="00710B25"/>
    <w:rsid w:val="007121FB"/>
    <w:rsid w:val="00712C5C"/>
    <w:rsid w:val="00713B29"/>
    <w:rsid w:val="00715687"/>
    <w:rsid w:val="007165FC"/>
    <w:rsid w:val="0071750B"/>
    <w:rsid w:val="00717783"/>
    <w:rsid w:val="00717C8E"/>
    <w:rsid w:val="007209E7"/>
    <w:rsid w:val="00720B3F"/>
    <w:rsid w:val="00720ECD"/>
    <w:rsid w:val="0072117A"/>
    <w:rsid w:val="00721759"/>
    <w:rsid w:val="0072230E"/>
    <w:rsid w:val="00724CA2"/>
    <w:rsid w:val="00724D71"/>
    <w:rsid w:val="00724DC9"/>
    <w:rsid w:val="0072533D"/>
    <w:rsid w:val="007254AF"/>
    <w:rsid w:val="007254DA"/>
    <w:rsid w:val="00725BA3"/>
    <w:rsid w:val="00726182"/>
    <w:rsid w:val="00726E0E"/>
    <w:rsid w:val="00726F24"/>
    <w:rsid w:val="00727635"/>
    <w:rsid w:val="00727785"/>
    <w:rsid w:val="0072796C"/>
    <w:rsid w:val="00727E6D"/>
    <w:rsid w:val="00731BF8"/>
    <w:rsid w:val="00732329"/>
    <w:rsid w:val="007324A1"/>
    <w:rsid w:val="007335B6"/>
    <w:rsid w:val="007336DC"/>
    <w:rsid w:val="007337CA"/>
    <w:rsid w:val="00733987"/>
    <w:rsid w:val="007341B6"/>
    <w:rsid w:val="00734CE4"/>
    <w:rsid w:val="00735123"/>
    <w:rsid w:val="00736578"/>
    <w:rsid w:val="007365E8"/>
    <w:rsid w:val="00741318"/>
    <w:rsid w:val="0074140C"/>
    <w:rsid w:val="00741837"/>
    <w:rsid w:val="00743B69"/>
    <w:rsid w:val="0074444C"/>
    <w:rsid w:val="0074461D"/>
    <w:rsid w:val="00744D1D"/>
    <w:rsid w:val="00745230"/>
    <w:rsid w:val="007453E6"/>
    <w:rsid w:val="00747231"/>
    <w:rsid w:val="00747ACE"/>
    <w:rsid w:val="00750892"/>
    <w:rsid w:val="00752325"/>
    <w:rsid w:val="0075254C"/>
    <w:rsid w:val="007533CE"/>
    <w:rsid w:val="007535DB"/>
    <w:rsid w:val="007548B1"/>
    <w:rsid w:val="0075549A"/>
    <w:rsid w:val="007564C9"/>
    <w:rsid w:val="007603DF"/>
    <w:rsid w:val="00760C0A"/>
    <w:rsid w:val="007611C9"/>
    <w:rsid w:val="00762063"/>
    <w:rsid w:val="00762D13"/>
    <w:rsid w:val="0076445C"/>
    <w:rsid w:val="0076466B"/>
    <w:rsid w:val="00766819"/>
    <w:rsid w:val="00766C3F"/>
    <w:rsid w:val="00770334"/>
    <w:rsid w:val="00772449"/>
    <w:rsid w:val="0077309D"/>
    <w:rsid w:val="00774B21"/>
    <w:rsid w:val="007754DD"/>
    <w:rsid w:val="0077550A"/>
    <w:rsid w:val="00775910"/>
    <w:rsid w:val="00775A39"/>
    <w:rsid w:val="00776AC1"/>
    <w:rsid w:val="00777401"/>
    <w:rsid w:val="007774EE"/>
    <w:rsid w:val="00777AC3"/>
    <w:rsid w:val="0078051A"/>
    <w:rsid w:val="007811A4"/>
    <w:rsid w:val="00781822"/>
    <w:rsid w:val="00782211"/>
    <w:rsid w:val="00782E1F"/>
    <w:rsid w:val="00783F21"/>
    <w:rsid w:val="00785254"/>
    <w:rsid w:val="007852E7"/>
    <w:rsid w:val="007852FA"/>
    <w:rsid w:val="0078687B"/>
    <w:rsid w:val="007868EB"/>
    <w:rsid w:val="00786F49"/>
    <w:rsid w:val="00787159"/>
    <w:rsid w:val="0078759B"/>
    <w:rsid w:val="00787B09"/>
    <w:rsid w:val="00787E74"/>
    <w:rsid w:val="0079043A"/>
    <w:rsid w:val="00791019"/>
    <w:rsid w:val="00791668"/>
    <w:rsid w:val="007919EF"/>
    <w:rsid w:val="00791AA1"/>
    <w:rsid w:val="00794556"/>
    <w:rsid w:val="007961E8"/>
    <w:rsid w:val="007967F7"/>
    <w:rsid w:val="00796F53"/>
    <w:rsid w:val="007A00B7"/>
    <w:rsid w:val="007A107A"/>
    <w:rsid w:val="007A2C85"/>
    <w:rsid w:val="007A3793"/>
    <w:rsid w:val="007A5E14"/>
    <w:rsid w:val="007A6BA3"/>
    <w:rsid w:val="007A74CB"/>
    <w:rsid w:val="007B2AF9"/>
    <w:rsid w:val="007B2FAB"/>
    <w:rsid w:val="007B33EC"/>
    <w:rsid w:val="007B47FD"/>
    <w:rsid w:val="007B4B02"/>
    <w:rsid w:val="007B4FDF"/>
    <w:rsid w:val="007B7378"/>
    <w:rsid w:val="007B79D0"/>
    <w:rsid w:val="007C0860"/>
    <w:rsid w:val="007C19DC"/>
    <w:rsid w:val="007C1BA2"/>
    <w:rsid w:val="007C21F5"/>
    <w:rsid w:val="007C2B48"/>
    <w:rsid w:val="007C3818"/>
    <w:rsid w:val="007C3951"/>
    <w:rsid w:val="007C4852"/>
    <w:rsid w:val="007C5502"/>
    <w:rsid w:val="007C5E0D"/>
    <w:rsid w:val="007C62A1"/>
    <w:rsid w:val="007D08F1"/>
    <w:rsid w:val="007D1F90"/>
    <w:rsid w:val="007D1FB9"/>
    <w:rsid w:val="007D20E9"/>
    <w:rsid w:val="007D2488"/>
    <w:rsid w:val="007D4157"/>
    <w:rsid w:val="007D4A6D"/>
    <w:rsid w:val="007D4AC3"/>
    <w:rsid w:val="007D5185"/>
    <w:rsid w:val="007D75CB"/>
    <w:rsid w:val="007D7881"/>
    <w:rsid w:val="007D7E3A"/>
    <w:rsid w:val="007E065F"/>
    <w:rsid w:val="007E0B1D"/>
    <w:rsid w:val="007E0E10"/>
    <w:rsid w:val="007E3796"/>
    <w:rsid w:val="007E3C1C"/>
    <w:rsid w:val="007E3D0F"/>
    <w:rsid w:val="007E4768"/>
    <w:rsid w:val="007E6960"/>
    <w:rsid w:val="007E777B"/>
    <w:rsid w:val="007E7DAA"/>
    <w:rsid w:val="007F09B7"/>
    <w:rsid w:val="007F2070"/>
    <w:rsid w:val="007F31AA"/>
    <w:rsid w:val="007F4E3B"/>
    <w:rsid w:val="007F4E48"/>
    <w:rsid w:val="007F675D"/>
    <w:rsid w:val="007F6F4C"/>
    <w:rsid w:val="007F72B8"/>
    <w:rsid w:val="007F7860"/>
    <w:rsid w:val="00801A09"/>
    <w:rsid w:val="00802D73"/>
    <w:rsid w:val="008053F5"/>
    <w:rsid w:val="00807AF7"/>
    <w:rsid w:val="00810198"/>
    <w:rsid w:val="0081047D"/>
    <w:rsid w:val="00810927"/>
    <w:rsid w:val="008117A4"/>
    <w:rsid w:val="008125B2"/>
    <w:rsid w:val="008154FC"/>
    <w:rsid w:val="00815A9E"/>
    <w:rsid w:val="00815DA8"/>
    <w:rsid w:val="0081786B"/>
    <w:rsid w:val="00820014"/>
    <w:rsid w:val="008209BE"/>
    <w:rsid w:val="008217B0"/>
    <w:rsid w:val="008217B8"/>
    <w:rsid w:val="0082194D"/>
    <w:rsid w:val="00821EFF"/>
    <w:rsid w:val="008221F9"/>
    <w:rsid w:val="008233E9"/>
    <w:rsid w:val="00824D34"/>
    <w:rsid w:val="00825B99"/>
    <w:rsid w:val="00825CBF"/>
    <w:rsid w:val="00826EF5"/>
    <w:rsid w:val="008301D0"/>
    <w:rsid w:val="008304E4"/>
    <w:rsid w:val="00831693"/>
    <w:rsid w:val="0083169E"/>
    <w:rsid w:val="00831D5C"/>
    <w:rsid w:val="00833602"/>
    <w:rsid w:val="00833D8D"/>
    <w:rsid w:val="00840104"/>
    <w:rsid w:val="00840136"/>
    <w:rsid w:val="00840C1F"/>
    <w:rsid w:val="00841FC5"/>
    <w:rsid w:val="0084201D"/>
    <w:rsid w:val="00842B86"/>
    <w:rsid w:val="008434C5"/>
    <w:rsid w:val="00843857"/>
    <w:rsid w:val="00844E73"/>
    <w:rsid w:val="00845376"/>
    <w:rsid w:val="00845709"/>
    <w:rsid w:val="008468C5"/>
    <w:rsid w:val="00846A26"/>
    <w:rsid w:val="00847537"/>
    <w:rsid w:val="00850CAB"/>
    <w:rsid w:val="00850D1E"/>
    <w:rsid w:val="00850DB1"/>
    <w:rsid w:val="00852B45"/>
    <w:rsid w:val="00854E6E"/>
    <w:rsid w:val="00856C19"/>
    <w:rsid w:val="008572BC"/>
    <w:rsid w:val="008576BD"/>
    <w:rsid w:val="00860463"/>
    <w:rsid w:val="0086157E"/>
    <w:rsid w:val="00861FDE"/>
    <w:rsid w:val="008621EA"/>
    <w:rsid w:val="00862AE3"/>
    <w:rsid w:val="0086343E"/>
    <w:rsid w:val="00863E7B"/>
    <w:rsid w:val="00865E09"/>
    <w:rsid w:val="00865E47"/>
    <w:rsid w:val="00866906"/>
    <w:rsid w:val="00866C20"/>
    <w:rsid w:val="00866C52"/>
    <w:rsid w:val="008704F2"/>
    <w:rsid w:val="00872E18"/>
    <w:rsid w:val="008733DA"/>
    <w:rsid w:val="008736A5"/>
    <w:rsid w:val="008746B4"/>
    <w:rsid w:val="00874852"/>
    <w:rsid w:val="00874CAC"/>
    <w:rsid w:val="00874EEC"/>
    <w:rsid w:val="008750BA"/>
    <w:rsid w:val="008756AF"/>
    <w:rsid w:val="008758CD"/>
    <w:rsid w:val="00875DED"/>
    <w:rsid w:val="00877746"/>
    <w:rsid w:val="008805A6"/>
    <w:rsid w:val="008817D0"/>
    <w:rsid w:val="00883B8B"/>
    <w:rsid w:val="00883BCF"/>
    <w:rsid w:val="00884176"/>
    <w:rsid w:val="00884742"/>
    <w:rsid w:val="008850E4"/>
    <w:rsid w:val="00885816"/>
    <w:rsid w:val="00886519"/>
    <w:rsid w:val="00886B61"/>
    <w:rsid w:val="00887FFC"/>
    <w:rsid w:val="0089104C"/>
    <w:rsid w:val="00891FC9"/>
    <w:rsid w:val="0089250A"/>
    <w:rsid w:val="008939AB"/>
    <w:rsid w:val="008943A7"/>
    <w:rsid w:val="008955C9"/>
    <w:rsid w:val="008A119A"/>
    <w:rsid w:val="008A12F5"/>
    <w:rsid w:val="008A2994"/>
    <w:rsid w:val="008A3E81"/>
    <w:rsid w:val="008A3F03"/>
    <w:rsid w:val="008A47AA"/>
    <w:rsid w:val="008A50AD"/>
    <w:rsid w:val="008A6A14"/>
    <w:rsid w:val="008A7714"/>
    <w:rsid w:val="008B0178"/>
    <w:rsid w:val="008B099F"/>
    <w:rsid w:val="008B1587"/>
    <w:rsid w:val="008B1B01"/>
    <w:rsid w:val="008B23D6"/>
    <w:rsid w:val="008B27CB"/>
    <w:rsid w:val="008B3BCD"/>
    <w:rsid w:val="008B4A4B"/>
    <w:rsid w:val="008B58BD"/>
    <w:rsid w:val="008B5F5E"/>
    <w:rsid w:val="008B5FE1"/>
    <w:rsid w:val="008B6DF8"/>
    <w:rsid w:val="008B6EB5"/>
    <w:rsid w:val="008C0808"/>
    <w:rsid w:val="008C106C"/>
    <w:rsid w:val="008C10F1"/>
    <w:rsid w:val="008C1926"/>
    <w:rsid w:val="008C1E99"/>
    <w:rsid w:val="008C225F"/>
    <w:rsid w:val="008C2300"/>
    <w:rsid w:val="008C2B7E"/>
    <w:rsid w:val="008C4047"/>
    <w:rsid w:val="008C4A0C"/>
    <w:rsid w:val="008C4EC0"/>
    <w:rsid w:val="008C5956"/>
    <w:rsid w:val="008C5B86"/>
    <w:rsid w:val="008C67E9"/>
    <w:rsid w:val="008C6CA2"/>
    <w:rsid w:val="008D0E9E"/>
    <w:rsid w:val="008D23E5"/>
    <w:rsid w:val="008D2B9F"/>
    <w:rsid w:val="008D3327"/>
    <w:rsid w:val="008D377C"/>
    <w:rsid w:val="008D4BE8"/>
    <w:rsid w:val="008D54E4"/>
    <w:rsid w:val="008D6A81"/>
    <w:rsid w:val="008D6E1F"/>
    <w:rsid w:val="008D76BF"/>
    <w:rsid w:val="008D78D2"/>
    <w:rsid w:val="008E0085"/>
    <w:rsid w:val="008E0A22"/>
    <w:rsid w:val="008E2AA6"/>
    <w:rsid w:val="008E311B"/>
    <w:rsid w:val="008E3370"/>
    <w:rsid w:val="008E340B"/>
    <w:rsid w:val="008E39DB"/>
    <w:rsid w:val="008E3F04"/>
    <w:rsid w:val="008E4356"/>
    <w:rsid w:val="008E46CC"/>
    <w:rsid w:val="008E4B31"/>
    <w:rsid w:val="008E7294"/>
    <w:rsid w:val="008E742E"/>
    <w:rsid w:val="008F1094"/>
    <w:rsid w:val="008F1D77"/>
    <w:rsid w:val="008F2AE2"/>
    <w:rsid w:val="008F465A"/>
    <w:rsid w:val="008F46E7"/>
    <w:rsid w:val="008F5865"/>
    <w:rsid w:val="008F61A3"/>
    <w:rsid w:val="008F68B9"/>
    <w:rsid w:val="008F6F0B"/>
    <w:rsid w:val="008F74A7"/>
    <w:rsid w:val="00900AFF"/>
    <w:rsid w:val="00901185"/>
    <w:rsid w:val="00902616"/>
    <w:rsid w:val="00902EE1"/>
    <w:rsid w:val="00903B53"/>
    <w:rsid w:val="00904793"/>
    <w:rsid w:val="00904807"/>
    <w:rsid w:val="009050B4"/>
    <w:rsid w:val="00905141"/>
    <w:rsid w:val="00905846"/>
    <w:rsid w:val="009073A2"/>
    <w:rsid w:val="00907BA7"/>
    <w:rsid w:val="0091064E"/>
    <w:rsid w:val="009108B4"/>
    <w:rsid w:val="00911E0C"/>
    <w:rsid w:val="00911FC5"/>
    <w:rsid w:val="0091380C"/>
    <w:rsid w:val="009138EB"/>
    <w:rsid w:val="00914600"/>
    <w:rsid w:val="00916B28"/>
    <w:rsid w:val="009176D8"/>
    <w:rsid w:val="00920005"/>
    <w:rsid w:val="00920216"/>
    <w:rsid w:val="00922539"/>
    <w:rsid w:val="00923AED"/>
    <w:rsid w:val="00926ABE"/>
    <w:rsid w:val="00931A10"/>
    <w:rsid w:val="009334AE"/>
    <w:rsid w:val="009341F0"/>
    <w:rsid w:val="0093482C"/>
    <w:rsid w:val="00934DA9"/>
    <w:rsid w:val="00936910"/>
    <w:rsid w:val="00937F96"/>
    <w:rsid w:val="00937FEE"/>
    <w:rsid w:val="00941391"/>
    <w:rsid w:val="00942AAC"/>
    <w:rsid w:val="00942AD8"/>
    <w:rsid w:val="00944559"/>
    <w:rsid w:val="00944D8A"/>
    <w:rsid w:val="00947967"/>
    <w:rsid w:val="00947B45"/>
    <w:rsid w:val="009513C3"/>
    <w:rsid w:val="00955201"/>
    <w:rsid w:val="00955FA3"/>
    <w:rsid w:val="00956071"/>
    <w:rsid w:val="00956547"/>
    <w:rsid w:val="009574FC"/>
    <w:rsid w:val="009576BB"/>
    <w:rsid w:val="00960A29"/>
    <w:rsid w:val="00960FDE"/>
    <w:rsid w:val="0096125C"/>
    <w:rsid w:val="00963449"/>
    <w:rsid w:val="00965200"/>
    <w:rsid w:val="009668B3"/>
    <w:rsid w:val="0096722E"/>
    <w:rsid w:val="00967568"/>
    <w:rsid w:val="00967B37"/>
    <w:rsid w:val="00971471"/>
    <w:rsid w:val="009722F6"/>
    <w:rsid w:val="00973913"/>
    <w:rsid w:val="009768DF"/>
    <w:rsid w:val="00977D9D"/>
    <w:rsid w:val="009800DA"/>
    <w:rsid w:val="00980948"/>
    <w:rsid w:val="0098109D"/>
    <w:rsid w:val="00981636"/>
    <w:rsid w:val="00982263"/>
    <w:rsid w:val="009834D2"/>
    <w:rsid w:val="009840A8"/>
    <w:rsid w:val="009849C2"/>
    <w:rsid w:val="00984D24"/>
    <w:rsid w:val="00984E3C"/>
    <w:rsid w:val="00985289"/>
    <w:rsid w:val="009858EB"/>
    <w:rsid w:val="00986A75"/>
    <w:rsid w:val="0098705C"/>
    <w:rsid w:val="009875E0"/>
    <w:rsid w:val="00987EC8"/>
    <w:rsid w:val="0099136B"/>
    <w:rsid w:val="00991465"/>
    <w:rsid w:val="00993242"/>
    <w:rsid w:val="00994FF1"/>
    <w:rsid w:val="00996B22"/>
    <w:rsid w:val="009A2433"/>
    <w:rsid w:val="009A3088"/>
    <w:rsid w:val="009A3F47"/>
    <w:rsid w:val="009A6CCE"/>
    <w:rsid w:val="009A6D6F"/>
    <w:rsid w:val="009A7B5D"/>
    <w:rsid w:val="009B0046"/>
    <w:rsid w:val="009B1914"/>
    <w:rsid w:val="009B3101"/>
    <w:rsid w:val="009B46E8"/>
    <w:rsid w:val="009B4A0B"/>
    <w:rsid w:val="009B6F3A"/>
    <w:rsid w:val="009B6F72"/>
    <w:rsid w:val="009B7CA4"/>
    <w:rsid w:val="009C0434"/>
    <w:rsid w:val="009C04A0"/>
    <w:rsid w:val="009C0A43"/>
    <w:rsid w:val="009C108D"/>
    <w:rsid w:val="009C1440"/>
    <w:rsid w:val="009C1874"/>
    <w:rsid w:val="009C2107"/>
    <w:rsid w:val="009C4153"/>
    <w:rsid w:val="009C4409"/>
    <w:rsid w:val="009C4923"/>
    <w:rsid w:val="009C5D9E"/>
    <w:rsid w:val="009C6BD4"/>
    <w:rsid w:val="009C6F37"/>
    <w:rsid w:val="009D10E0"/>
    <w:rsid w:val="009D15F6"/>
    <w:rsid w:val="009D1A1D"/>
    <w:rsid w:val="009D1C6C"/>
    <w:rsid w:val="009D2C3E"/>
    <w:rsid w:val="009D6350"/>
    <w:rsid w:val="009D75C9"/>
    <w:rsid w:val="009E0625"/>
    <w:rsid w:val="009E1254"/>
    <w:rsid w:val="009E13EA"/>
    <w:rsid w:val="009E185D"/>
    <w:rsid w:val="009E1E85"/>
    <w:rsid w:val="009E1FE1"/>
    <w:rsid w:val="009E3034"/>
    <w:rsid w:val="009E4176"/>
    <w:rsid w:val="009E41E3"/>
    <w:rsid w:val="009E549F"/>
    <w:rsid w:val="009E5F27"/>
    <w:rsid w:val="009E7BF3"/>
    <w:rsid w:val="009F0A85"/>
    <w:rsid w:val="009F28A8"/>
    <w:rsid w:val="009F2F78"/>
    <w:rsid w:val="009F34F8"/>
    <w:rsid w:val="009F3CD0"/>
    <w:rsid w:val="009F3F48"/>
    <w:rsid w:val="009F473E"/>
    <w:rsid w:val="009F682A"/>
    <w:rsid w:val="009F68E0"/>
    <w:rsid w:val="009F69A6"/>
    <w:rsid w:val="009F6C52"/>
    <w:rsid w:val="009F7960"/>
    <w:rsid w:val="009F7A3F"/>
    <w:rsid w:val="009F7E2D"/>
    <w:rsid w:val="00A00DB8"/>
    <w:rsid w:val="00A0195B"/>
    <w:rsid w:val="00A01C69"/>
    <w:rsid w:val="00A022BE"/>
    <w:rsid w:val="00A02B08"/>
    <w:rsid w:val="00A02DB9"/>
    <w:rsid w:val="00A04EA4"/>
    <w:rsid w:val="00A056CA"/>
    <w:rsid w:val="00A05D6E"/>
    <w:rsid w:val="00A0603F"/>
    <w:rsid w:val="00A06998"/>
    <w:rsid w:val="00A078F6"/>
    <w:rsid w:val="00A1089D"/>
    <w:rsid w:val="00A20199"/>
    <w:rsid w:val="00A20D10"/>
    <w:rsid w:val="00A220AD"/>
    <w:rsid w:val="00A223C3"/>
    <w:rsid w:val="00A232CB"/>
    <w:rsid w:val="00A238CE"/>
    <w:rsid w:val="00A242F1"/>
    <w:rsid w:val="00A24C95"/>
    <w:rsid w:val="00A2599A"/>
    <w:rsid w:val="00A26094"/>
    <w:rsid w:val="00A2699C"/>
    <w:rsid w:val="00A27836"/>
    <w:rsid w:val="00A27B5A"/>
    <w:rsid w:val="00A27D71"/>
    <w:rsid w:val="00A301BF"/>
    <w:rsid w:val="00A302B2"/>
    <w:rsid w:val="00A331B4"/>
    <w:rsid w:val="00A337E7"/>
    <w:rsid w:val="00A3484E"/>
    <w:rsid w:val="00A3518A"/>
    <w:rsid w:val="00A356D3"/>
    <w:rsid w:val="00A35CD6"/>
    <w:rsid w:val="00A36ADA"/>
    <w:rsid w:val="00A37B84"/>
    <w:rsid w:val="00A40E49"/>
    <w:rsid w:val="00A413A3"/>
    <w:rsid w:val="00A41874"/>
    <w:rsid w:val="00A4228D"/>
    <w:rsid w:val="00A4233F"/>
    <w:rsid w:val="00A42E82"/>
    <w:rsid w:val="00A438D8"/>
    <w:rsid w:val="00A43BAE"/>
    <w:rsid w:val="00A45C9A"/>
    <w:rsid w:val="00A46792"/>
    <w:rsid w:val="00A467E0"/>
    <w:rsid w:val="00A469DB"/>
    <w:rsid w:val="00A473F5"/>
    <w:rsid w:val="00A508D0"/>
    <w:rsid w:val="00A518BE"/>
    <w:rsid w:val="00A51F9D"/>
    <w:rsid w:val="00A52717"/>
    <w:rsid w:val="00A5416A"/>
    <w:rsid w:val="00A54CFF"/>
    <w:rsid w:val="00A571B2"/>
    <w:rsid w:val="00A57348"/>
    <w:rsid w:val="00A633A7"/>
    <w:rsid w:val="00A639F4"/>
    <w:rsid w:val="00A64943"/>
    <w:rsid w:val="00A65866"/>
    <w:rsid w:val="00A65D19"/>
    <w:rsid w:val="00A65D5D"/>
    <w:rsid w:val="00A66DED"/>
    <w:rsid w:val="00A671D1"/>
    <w:rsid w:val="00A711D7"/>
    <w:rsid w:val="00A7131B"/>
    <w:rsid w:val="00A722AA"/>
    <w:rsid w:val="00A72753"/>
    <w:rsid w:val="00A74D2A"/>
    <w:rsid w:val="00A75B09"/>
    <w:rsid w:val="00A76439"/>
    <w:rsid w:val="00A7772B"/>
    <w:rsid w:val="00A81A32"/>
    <w:rsid w:val="00A81C8F"/>
    <w:rsid w:val="00A835BD"/>
    <w:rsid w:val="00A83FBF"/>
    <w:rsid w:val="00A8470F"/>
    <w:rsid w:val="00A854CF"/>
    <w:rsid w:val="00A86E9E"/>
    <w:rsid w:val="00A8709A"/>
    <w:rsid w:val="00A877D9"/>
    <w:rsid w:val="00A904A9"/>
    <w:rsid w:val="00A9185D"/>
    <w:rsid w:val="00A9256C"/>
    <w:rsid w:val="00A92FDB"/>
    <w:rsid w:val="00A94577"/>
    <w:rsid w:val="00A95156"/>
    <w:rsid w:val="00A9672A"/>
    <w:rsid w:val="00A97515"/>
    <w:rsid w:val="00A97B15"/>
    <w:rsid w:val="00AA0130"/>
    <w:rsid w:val="00AA11D0"/>
    <w:rsid w:val="00AA1ACF"/>
    <w:rsid w:val="00AA2F30"/>
    <w:rsid w:val="00AA42D5"/>
    <w:rsid w:val="00AA5A70"/>
    <w:rsid w:val="00AA608E"/>
    <w:rsid w:val="00AB1CBB"/>
    <w:rsid w:val="00AB265B"/>
    <w:rsid w:val="00AB2FAB"/>
    <w:rsid w:val="00AB5821"/>
    <w:rsid w:val="00AB5C14"/>
    <w:rsid w:val="00AC061C"/>
    <w:rsid w:val="00AC0A53"/>
    <w:rsid w:val="00AC0D07"/>
    <w:rsid w:val="00AC1DA4"/>
    <w:rsid w:val="00AC1EE7"/>
    <w:rsid w:val="00AC1F81"/>
    <w:rsid w:val="00AC333F"/>
    <w:rsid w:val="00AC4DD6"/>
    <w:rsid w:val="00AC4F4A"/>
    <w:rsid w:val="00AC5611"/>
    <w:rsid w:val="00AC585C"/>
    <w:rsid w:val="00AC6E27"/>
    <w:rsid w:val="00AC7A1C"/>
    <w:rsid w:val="00AD004D"/>
    <w:rsid w:val="00AD05D4"/>
    <w:rsid w:val="00AD0BDB"/>
    <w:rsid w:val="00AD1925"/>
    <w:rsid w:val="00AD1CD2"/>
    <w:rsid w:val="00AD2292"/>
    <w:rsid w:val="00AD25C6"/>
    <w:rsid w:val="00AD35FC"/>
    <w:rsid w:val="00AD51E7"/>
    <w:rsid w:val="00AD584C"/>
    <w:rsid w:val="00AD65EB"/>
    <w:rsid w:val="00AD6EC8"/>
    <w:rsid w:val="00AE067D"/>
    <w:rsid w:val="00AE3A40"/>
    <w:rsid w:val="00AE48AF"/>
    <w:rsid w:val="00AE5758"/>
    <w:rsid w:val="00AE5B15"/>
    <w:rsid w:val="00AE7760"/>
    <w:rsid w:val="00AF1181"/>
    <w:rsid w:val="00AF12BB"/>
    <w:rsid w:val="00AF12C2"/>
    <w:rsid w:val="00AF18ED"/>
    <w:rsid w:val="00AF289B"/>
    <w:rsid w:val="00AF2F79"/>
    <w:rsid w:val="00AF3433"/>
    <w:rsid w:val="00AF3EB0"/>
    <w:rsid w:val="00AF4130"/>
    <w:rsid w:val="00AF4653"/>
    <w:rsid w:val="00AF605E"/>
    <w:rsid w:val="00AF6785"/>
    <w:rsid w:val="00AF7DB7"/>
    <w:rsid w:val="00B01D58"/>
    <w:rsid w:val="00B034DC"/>
    <w:rsid w:val="00B05170"/>
    <w:rsid w:val="00B051EF"/>
    <w:rsid w:val="00B05DB0"/>
    <w:rsid w:val="00B06B7D"/>
    <w:rsid w:val="00B1053A"/>
    <w:rsid w:val="00B10CDA"/>
    <w:rsid w:val="00B10EC1"/>
    <w:rsid w:val="00B113F3"/>
    <w:rsid w:val="00B135AF"/>
    <w:rsid w:val="00B16599"/>
    <w:rsid w:val="00B16DEA"/>
    <w:rsid w:val="00B1714D"/>
    <w:rsid w:val="00B201E2"/>
    <w:rsid w:val="00B2227A"/>
    <w:rsid w:val="00B22AA5"/>
    <w:rsid w:val="00B22B4B"/>
    <w:rsid w:val="00B23DE1"/>
    <w:rsid w:val="00B24DF3"/>
    <w:rsid w:val="00B25096"/>
    <w:rsid w:val="00B25687"/>
    <w:rsid w:val="00B260F9"/>
    <w:rsid w:val="00B26401"/>
    <w:rsid w:val="00B267EF"/>
    <w:rsid w:val="00B271B1"/>
    <w:rsid w:val="00B31B2E"/>
    <w:rsid w:val="00B32361"/>
    <w:rsid w:val="00B33CDE"/>
    <w:rsid w:val="00B34A07"/>
    <w:rsid w:val="00B35202"/>
    <w:rsid w:val="00B356A1"/>
    <w:rsid w:val="00B37B29"/>
    <w:rsid w:val="00B411F1"/>
    <w:rsid w:val="00B43347"/>
    <w:rsid w:val="00B435FF"/>
    <w:rsid w:val="00B43940"/>
    <w:rsid w:val="00B443E4"/>
    <w:rsid w:val="00B44B6B"/>
    <w:rsid w:val="00B451D0"/>
    <w:rsid w:val="00B45A4C"/>
    <w:rsid w:val="00B4627E"/>
    <w:rsid w:val="00B469A2"/>
    <w:rsid w:val="00B4755B"/>
    <w:rsid w:val="00B51519"/>
    <w:rsid w:val="00B51D8E"/>
    <w:rsid w:val="00B52293"/>
    <w:rsid w:val="00B52594"/>
    <w:rsid w:val="00B532F3"/>
    <w:rsid w:val="00B5484D"/>
    <w:rsid w:val="00B55777"/>
    <w:rsid w:val="00B55818"/>
    <w:rsid w:val="00B559EE"/>
    <w:rsid w:val="00B563EA"/>
    <w:rsid w:val="00B568DE"/>
    <w:rsid w:val="00B56B12"/>
    <w:rsid w:val="00B56CDF"/>
    <w:rsid w:val="00B60E51"/>
    <w:rsid w:val="00B614CB"/>
    <w:rsid w:val="00B6351B"/>
    <w:rsid w:val="00B635C0"/>
    <w:rsid w:val="00B63A54"/>
    <w:rsid w:val="00B65030"/>
    <w:rsid w:val="00B65782"/>
    <w:rsid w:val="00B6698E"/>
    <w:rsid w:val="00B70F8D"/>
    <w:rsid w:val="00B716E1"/>
    <w:rsid w:val="00B71C8D"/>
    <w:rsid w:val="00B72752"/>
    <w:rsid w:val="00B72971"/>
    <w:rsid w:val="00B73890"/>
    <w:rsid w:val="00B73AD8"/>
    <w:rsid w:val="00B73DF2"/>
    <w:rsid w:val="00B76E89"/>
    <w:rsid w:val="00B77502"/>
    <w:rsid w:val="00B77D18"/>
    <w:rsid w:val="00B82062"/>
    <w:rsid w:val="00B8313A"/>
    <w:rsid w:val="00B833A2"/>
    <w:rsid w:val="00B839E3"/>
    <w:rsid w:val="00B84D1B"/>
    <w:rsid w:val="00B84E45"/>
    <w:rsid w:val="00B84E69"/>
    <w:rsid w:val="00B85587"/>
    <w:rsid w:val="00B85714"/>
    <w:rsid w:val="00B85E45"/>
    <w:rsid w:val="00B86408"/>
    <w:rsid w:val="00B86B47"/>
    <w:rsid w:val="00B90B0C"/>
    <w:rsid w:val="00B912ED"/>
    <w:rsid w:val="00B924E2"/>
    <w:rsid w:val="00B92D70"/>
    <w:rsid w:val="00B93503"/>
    <w:rsid w:val="00B93F09"/>
    <w:rsid w:val="00B95181"/>
    <w:rsid w:val="00B9787C"/>
    <w:rsid w:val="00BA068F"/>
    <w:rsid w:val="00BA20B9"/>
    <w:rsid w:val="00BA31DC"/>
    <w:rsid w:val="00BA31E8"/>
    <w:rsid w:val="00BA44AB"/>
    <w:rsid w:val="00BA4546"/>
    <w:rsid w:val="00BA55E0"/>
    <w:rsid w:val="00BA6277"/>
    <w:rsid w:val="00BA630F"/>
    <w:rsid w:val="00BA634D"/>
    <w:rsid w:val="00BA6BD4"/>
    <w:rsid w:val="00BA6C7A"/>
    <w:rsid w:val="00BB064F"/>
    <w:rsid w:val="00BB141D"/>
    <w:rsid w:val="00BB15A0"/>
    <w:rsid w:val="00BB17D1"/>
    <w:rsid w:val="00BB29A0"/>
    <w:rsid w:val="00BB3752"/>
    <w:rsid w:val="00BB3FDF"/>
    <w:rsid w:val="00BB502A"/>
    <w:rsid w:val="00BB6637"/>
    <w:rsid w:val="00BB6688"/>
    <w:rsid w:val="00BB6690"/>
    <w:rsid w:val="00BB68BE"/>
    <w:rsid w:val="00BB6C21"/>
    <w:rsid w:val="00BB6FB9"/>
    <w:rsid w:val="00BC0F7F"/>
    <w:rsid w:val="00BC26D4"/>
    <w:rsid w:val="00BC27D2"/>
    <w:rsid w:val="00BC4617"/>
    <w:rsid w:val="00BC58B9"/>
    <w:rsid w:val="00BC5B58"/>
    <w:rsid w:val="00BC6EC1"/>
    <w:rsid w:val="00BC6FD1"/>
    <w:rsid w:val="00BC736D"/>
    <w:rsid w:val="00BD08F9"/>
    <w:rsid w:val="00BD0E2E"/>
    <w:rsid w:val="00BD1154"/>
    <w:rsid w:val="00BD20A2"/>
    <w:rsid w:val="00BD2791"/>
    <w:rsid w:val="00BD27B3"/>
    <w:rsid w:val="00BD31BE"/>
    <w:rsid w:val="00BD4C61"/>
    <w:rsid w:val="00BD6A43"/>
    <w:rsid w:val="00BD7391"/>
    <w:rsid w:val="00BD7468"/>
    <w:rsid w:val="00BD7544"/>
    <w:rsid w:val="00BE0C80"/>
    <w:rsid w:val="00BE0CCF"/>
    <w:rsid w:val="00BE0D88"/>
    <w:rsid w:val="00BE220E"/>
    <w:rsid w:val="00BE4D36"/>
    <w:rsid w:val="00BE5616"/>
    <w:rsid w:val="00BE6CED"/>
    <w:rsid w:val="00BE7E8F"/>
    <w:rsid w:val="00BF0D67"/>
    <w:rsid w:val="00BF1872"/>
    <w:rsid w:val="00BF1FA9"/>
    <w:rsid w:val="00BF2A42"/>
    <w:rsid w:val="00BF31DD"/>
    <w:rsid w:val="00BF35BD"/>
    <w:rsid w:val="00BF3DAC"/>
    <w:rsid w:val="00BF3F0C"/>
    <w:rsid w:val="00BF430D"/>
    <w:rsid w:val="00BF4B94"/>
    <w:rsid w:val="00BF5362"/>
    <w:rsid w:val="00BF5D17"/>
    <w:rsid w:val="00BF70E5"/>
    <w:rsid w:val="00BF75AF"/>
    <w:rsid w:val="00BF7BEB"/>
    <w:rsid w:val="00C01AEF"/>
    <w:rsid w:val="00C01D2D"/>
    <w:rsid w:val="00C02893"/>
    <w:rsid w:val="00C03D8C"/>
    <w:rsid w:val="00C055EC"/>
    <w:rsid w:val="00C05D88"/>
    <w:rsid w:val="00C063E2"/>
    <w:rsid w:val="00C0783F"/>
    <w:rsid w:val="00C10AE4"/>
    <w:rsid w:val="00C10DC9"/>
    <w:rsid w:val="00C11D6B"/>
    <w:rsid w:val="00C12FB3"/>
    <w:rsid w:val="00C13729"/>
    <w:rsid w:val="00C13830"/>
    <w:rsid w:val="00C13C3F"/>
    <w:rsid w:val="00C158AB"/>
    <w:rsid w:val="00C15F8B"/>
    <w:rsid w:val="00C17184"/>
    <w:rsid w:val="00C17341"/>
    <w:rsid w:val="00C20597"/>
    <w:rsid w:val="00C21B74"/>
    <w:rsid w:val="00C22EBE"/>
    <w:rsid w:val="00C23218"/>
    <w:rsid w:val="00C238B6"/>
    <w:rsid w:val="00C23DD7"/>
    <w:rsid w:val="00C24EEF"/>
    <w:rsid w:val="00C25CF6"/>
    <w:rsid w:val="00C2631C"/>
    <w:rsid w:val="00C26601"/>
    <w:rsid w:val="00C26C36"/>
    <w:rsid w:val="00C2737F"/>
    <w:rsid w:val="00C27720"/>
    <w:rsid w:val="00C27810"/>
    <w:rsid w:val="00C27933"/>
    <w:rsid w:val="00C279F1"/>
    <w:rsid w:val="00C27AC6"/>
    <w:rsid w:val="00C30657"/>
    <w:rsid w:val="00C313D8"/>
    <w:rsid w:val="00C32768"/>
    <w:rsid w:val="00C33DBC"/>
    <w:rsid w:val="00C34145"/>
    <w:rsid w:val="00C34AD0"/>
    <w:rsid w:val="00C34D98"/>
    <w:rsid w:val="00C34DA2"/>
    <w:rsid w:val="00C34E9B"/>
    <w:rsid w:val="00C3554E"/>
    <w:rsid w:val="00C3755E"/>
    <w:rsid w:val="00C40FFC"/>
    <w:rsid w:val="00C42E07"/>
    <w:rsid w:val="00C431DF"/>
    <w:rsid w:val="00C43C8F"/>
    <w:rsid w:val="00C45539"/>
    <w:rsid w:val="00C456BD"/>
    <w:rsid w:val="00C46342"/>
    <w:rsid w:val="00C463EB"/>
    <w:rsid w:val="00C46A0C"/>
    <w:rsid w:val="00C47D6D"/>
    <w:rsid w:val="00C528ED"/>
    <w:rsid w:val="00C530DC"/>
    <w:rsid w:val="00C5350D"/>
    <w:rsid w:val="00C539B9"/>
    <w:rsid w:val="00C53CDC"/>
    <w:rsid w:val="00C542F6"/>
    <w:rsid w:val="00C54824"/>
    <w:rsid w:val="00C5580B"/>
    <w:rsid w:val="00C5593C"/>
    <w:rsid w:val="00C55D56"/>
    <w:rsid w:val="00C56458"/>
    <w:rsid w:val="00C571B6"/>
    <w:rsid w:val="00C57229"/>
    <w:rsid w:val="00C60DFA"/>
    <w:rsid w:val="00C6123C"/>
    <w:rsid w:val="00C61307"/>
    <w:rsid w:val="00C6243E"/>
    <w:rsid w:val="00C62F49"/>
    <w:rsid w:val="00C62FF8"/>
    <w:rsid w:val="00C630C4"/>
    <w:rsid w:val="00C6311A"/>
    <w:rsid w:val="00C64E57"/>
    <w:rsid w:val="00C6506F"/>
    <w:rsid w:val="00C65598"/>
    <w:rsid w:val="00C66644"/>
    <w:rsid w:val="00C66A32"/>
    <w:rsid w:val="00C707FC"/>
    <w:rsid w:val="00C7084D"/>
    <w:rsid w:val="00C71CAF"/>
    <w:rsid w:val="00C71DDC"/>
    <w:rsid w:val="00C7315E"/>
    <w:rsid w:val="00C737AB"/>
    <w:rsid w:val="00C738A0"/>
    <w:rsid w:val="00C75895"/>
    <w:rsid w:val="00C75E84"/>
    <w:rsid w:val="00C80899"/>
    <w:rsid w:val="00C80CB6"/>
    <w:rsid w:val="00C80EFA"/>
    <w:rsid w:val="00C81B0E"/>
    <w:rsid w:val="00C8239C"/>
    <w:rsid w:val="00C828CE"/>
    <w:rsid w:val="00C82A21"/>
    <w:rsid w:val="00C82D2C"/>
    <w:rsid w:val="00C83762"/>
    <w:rsid w:val="00C83C9F"/>
    <w:rsid w:val="00C84178"/>
    <w:rsid w:val="00C848BE"/>
    <w:rsid w:val="00C85038"/>
    <w:rsid w:val="00C85894"/>
    <w:rsid w:val="00C85BC2"/>
    <w:rsid w:val="00C865E8"/>
    <w:rsid w:val="00C87596"/>
    <w:rsid w:val="00C87B41"/>
    <w:rsid w:val="00C90BF9"/>
    <w:rsid w:val="00C9110F"/>
    <w:rsid w:val="00C916D2"/>
    <w:rsid w:val="00C916D5"/>
    <w:rsid w:val="00C923D8"/>
    <w:rsid w:val="00C929CF"/>
    <w:rsid w:val="00C94840"/>
    <w:rsid w:val="00C955FA"/>
    <w:rsid w:val="00C96090"/>
    <w:rsid w:val="00C971E1"/>
    <w:rsid w:val="00C9739A"/>
    <w:rsid w:val="00CA2328"/>
    <w:rsid w:val="00CA39D6"/>
    <w:rsid w:val="00CA3B4E"/>
    <w:rsid w:val="00CA4EE3"/>
    <w:rsid w:val="00CA5115"/>
    <w:rsid w:val="00CA5451"/>
    <w:rsid w:val="00CA5B5D"/>
    <w:rsid w:val="00CA62C3"/>
    <w:rsid w:val="00CA6AC7"/>
    <w:rsid w:val="00CA7150"/>
    <w:rsid w:val="00CA7405"/>
    <w:rsid w:val="00CA7CB6"/>
    <w:rsid w:val="00CB0275"/>
    <w:rsid w:val="00CB027F"/>
    <w:rsid w:val="00CB07A4"/>
    <w:rsid w:val="00CB0C09"/>
    <w:rsid w:val="00CB103D"/>
    <w:rsid w:val="00CB3662"/>
    <w:rsid w:val="00CB4B6B"/>
    <w:rsid w:val="00CB568E"/>
    <w:rsid w:val="00CB6902"/>
    <w:rsid w:val="00CC028A"/>
    <w:rsid w:val="00CC04F4"/>
    <w:rsid w:val="00CC0964"/>
    <w:rsid w:val="00CC0EBB"/>
    <w:rsid w:val="00CC1E51"/>
    <w:rsid w:val="00CC4FCC"/>
    <w:rsid w:val="00CC4FDF"/>
    <w:rsid w:val="00CC5CC3"/>
    <w:rsid w:val="00CC6297"/>
    <w:rsid w:val="00CC6469"/>
    <w:rsid w:val="00CC6956"/>
    <w:rsid w:val="00CC7690"/>
    <w:rsid w:val="00CD01D1"/>
    <w:rsid w:val="00CD07AB"/>
    <w:rsid w:val="00CD0A48"/>
    <w:rsid w:val="00CD1986"/>
    <w:rsid w:val="00CD1F3E"/>
    <w:rsid w:val="00CD1F99"/>
    <w:rsid w:val="00CD2712"/>
    <w:rsid w:val="00CD288D"/>
    <w:rsid w:val="00CD3019"/>
    <w:rsid w:val="00CD3D50"/>
    <w:rsid w:val="00CD4170"/>
    <w:rsid w:val="00CD4388"/>
    <w:rsid w:val="00CD4C51"/>
    <w:rsid w:val="00CD4E94"/>
    <w:rsid w:val="00CD54BF"/>
    <w:rsid w:val="00CD723A"/>
    <w:rsid w:val="00CD7287"/>
    <w:rsid w:val="00CD732F"/>
    <w:rsid w:val="00CD7A8C"/>
    <w:rsid w:val="00CE0E4B"/>
    <w:rsid w:val="00CE1D84"/>
    <w:rsid w:val="00CE238B"/>
    <w:rsid w:val="00CE2C63"/>
    <w:rsid w:val="00CE37F6"/>
    <w:rsid w:val="00CE3C5C"/>
    <w:rsid w:val="00CE4726"/>
    <w:rsid w:val="00CE4891"/>
    <w:rsid w:val="00CE4D5C"/>
    <w:rsid w:val="00CE5197"/>
    <w:rsid w:val="00CE5FA6"/>
    <w:rsid w:val="00CE7DB6"/>
    <w:rsid w:val="00CF05DA"/>
    <w:rsid w:val="00CF2852"/>
    <w:rsid w:val="00CF35E6"/>
    <w:rsid w:val="00CF3D78"/>
    <w:rsid w:val="00CF44F8"/>
    <w:rsid w:val="00CF58EB"/>
    <w:rsid w:val="00CF59F4"/>
    <w:rsid w:val="00CF6690"/>
    <w:rsid w:val="00CF6840"/>
    <w:rsid w:val="00CF6FEC"/>
    <w:rsid w:val="00CF7124"/>
    <w:rsid w:val="00CF7223"/>
    <w:rsid w:val="00CF75B2"/>
    <w:rsid w:val="00CF7CA0"/>
    <w:rsid w:val="00D0106E"/>
    <w:rsid w:val="00D02C48"/>
    <w:rsid w:val="00D0447F"/>
    <w:rsid w:val="00D0464B"/>
    <w:rsid w:val="00D05AD9"/>
    <w:rsid w:val="00D06383"/>
    <w:rsid w:val="00D1025E"/>
    <w:rsid w:val="00D10AA4"/>
    <w:rsid w:val="00D11825"/>
    <w:rsid w:val="00D13A4B"/>
    <w:rsid w:val="00D14550"/>
    <w:rsid w:val="00D1468D"/>
    <w:rsid w:val="00D149C7"/>
    <w:rsid w:val="00D14C8D"/>
    <w:rsid w:val="00D163D4"/>
    <w:rsid w:val="00D16814"/>
    <w:rsid w:val="00D17501"/>
    <w:rsid w:val="00D2097E"/>
    <w:rsid w:val="00D20E85"/>
    <w:rsid w:val="00D222D2"/>
    <w:rsid w:val="00D2448F"/>
    <w:rsid w:val="00D24615"/>
    <w:rsid w:val="00D24824"/>
    <w:rsid w:val="00D24FCC"/>
    <w:rsid w:val="00D263D3"/>
    <w:rsid w:val="00D264A2"/>
    <w:rsid w:val="00D269A7"/>
    <w:rsid w:val="00D26EDC"/>
    <w:rsid w:val="00D278D7"/>
    <w:rsid w:val="00D30614"/>
    <w:rsid w:val="00D31D33"/>
    <w:rsid w:val="00D32D52"/>
    <w:rsid w:val="00D333C7"/>
    <w:rsid w:val="00D33AD9"/>
    <w:rsid w:val="00D33BC0"/>
    <w:rsid w:val="00D33BFF"/>
    <w:rsid w:val="00D34830"/>
    <w:rsid w:val="00D34E58"/>
    <w:rsid w:val="00D3583D"/>
    <w:rsid w:val="00D367D3"/>
    <w:rsid w:val="00D37842"/>
    <w:rsid w:val="00D37F4B"/>
    <w:rsid w:val="00D42DC2"/>
    <w:rsid w:val="00D43A50"/>
    <w:rsid w:val="00D43B45"/>
    <w:rsid w:val="00D452E7"/>
    <w:rsid w:val="00D4672A"/>
    <w:rsid w:val="00D47EB7"/>
    <w:rsid w:val="00D50FA7"/>
    <w:rsid w:val="00D51648"/>
    <w:rsid w:val="00D52168"/>
    <w:rsid w:val="00D521EC"/>
    <w:rsid w:val="00D537E1"/>
    <w:rsid w:val="00D53C86"/>
    <w:rsid w:val="00D55BB2"/>
    <w:rsid w:val="00D56F9A"/>
    <w:rsid w:val="00D579CB"/>
    <w:rsid w:val="00D6091A"/>
    <w:rsid w:val="00D60E87"/>
    <w:rsid w:val="00D627CD"/>
    <w:rsid w:val="00D62F0D"/>
    <w:rsid w:val="00D63BB8"/>
    <w:rsid w:val="00D655D3"/>
    <w:rsid w:val="00D6605A"/>
    <w:rsid w:val="00D6695F"/>
    <w:rsid w:val="00D66F46"/>
    <w:rsid w:val="00D67B2F"/>
    <w:rsid w:val="00D7076A"/>
    <w:rsid w:val="00D71E28"/>
    <w:rsid w:val="00D723FD"/>
    <w:rsid w:val="00D74683"/>
    <w:rsid w:val="00D75644"/>
    <w:rsid w:val="00D76B90"/>
    <w:rsid w:val="00D805E0"/>
    <w:rsid w:val="00D80D22"/>
    <w:rsid w:val="00D81656"/>
    <w:rsid w:val="00D8175F"/>
    <w:rsid w:val="00D81C01"/>
    <w:rsid w:val="00D83D87"/>
    <w:rsid w:val="00D84A6D"/>
    <w:rsid w:val="00D85BBB"/>
    <w:rsid w:val="00D86A30"/>
    <w:rsid w:val="00D905A1"/>
    <w:rsid w:val="00D913DE"/>
    <w:rsid w:val="00D9141C"/>
    <w:rsid w:val="00D91E22"/>
    <w:rsid w:val="00D9393F"/>
    <w:rsid w:val="00D94025"/>
    <w:rsid w:val="00D94B45"/>
    <w:rsid w:val="00D9666D"/>
    <w:rsid w:val="00D97CB4"/>
    <w:rsid w:val="00D97DD4"/>
    <w:rsid w:val="00D97FD5"/>
    <w:rsid w:val="00DA17BD"/>
    <w:rsid w:val="00DA2756"/>
    <w:rsid w:val="00DA2AD5"/>
    <w:rsid w:val="00DA3427"/>
    <w:rsid w:val="00DA5A8A"/>
    <w:rsid w:val="00DA6073"/>
    <w:rsid w:val="00DB0349"/>
    <w:rsid w:val="00DB1AAE"/>
    <w:rsid w:val="00DB1C05"/>
    <w:rsid w:val="00DB1F93"/>
    <w:rsid w:val="00DB23AD"/>
    <w:rsid w:val="00DB26CD"/>
    <w:rsid w:val="00DB35E5"/>
    <w:rsid w:val="00DB441C"/>
    <w:rsid w:val="00DB44AF"/>
    <w:rsid w:val="00DB5145"/>
    <w:rsid w:val="00DB69BE"/>
    <w:rsid w:val="00DB774F"/>
    <w:rsid w:val="00DB78C2"/>
    <w:rsid w:val="00DC0A55"/>
    <w:rsid w:val="00DC134A"/>
    <w:rsid w:val="00DC1F58"/>
    <w:rsid w:val="00DC2448"/>
    <w:rsid w:val="00DC244A"/>
    <w:rsid w:val="00DC3393"/>
    <w:rsid w:val="00DC339B"/>
    <w:rsid w:val="00DC389D"/>
    <w:rsid w:val="00DC3E78"/>
    <w:rsid w:val="00DC4CD8"/>
    <w:rsid w:val="00DC5528"/>
    <w:rsid w:val="00DC5D40"/>
    <w:rsid w:val="00DC6764"/>
    <w:rsid w:val="00DC677E"/>
    <w:rsid w:val="00DC69A7"/>
    <w:rsid w:val="00DC74D8"/>
    <w:rsid w:val="00DD0CA8"/>
    <w:rsid w:val="00DD125B"/>
    <w:rsid w:val="00DD2308"/>
    <w:rsid w:val="00DD30E9"/>
    <w:rsid w:val="00DD43B7"/>
    <w:rsid w:val="00DD4477"/>
    <w:rsid w:val="00DD4F47"/>
    <w:rsid w:val="00DD5E08"/>
    <w:rsid w:val="00DD60B0"/>
    <w:rsid w:val="00DD7EA1"/>
    <w:rsid w:val="00DD7FBB"/>
    <w:rsid w:val="00DE0B9F"/>
    <w:rsid w:val="00DE1862"/>
    <w:rsid w:val="00DE193A"/>
    <w:rsid w:val="00DE19FD"/>
    <w:rsid w:val="00DE25EE"/>
    <w:rsid w:val="00DE289A"/>
    <w:rsid w:val="00DE2A9E"/>
    <w:rsid w:val="00DE30CD"/>
    <w:rsid w:val="00DE4204"/>
    <w:rsid w:val="00DE4238"/>
    <w:rsid w:val="00DE657F"/>
    <w:rsid w:val="00DE6758"/>
    <w:rsid w:val="00DE6CD2"/>
    <w:rsid w:val="00DE6E07"/>
    <w:rsid w:val="00DF008B"/>
    <w:rsid w:val="00DF1218"/>
    <w:rsid w:val="00DF30F2"/>
    <w:rsid w:val="00DF3309"/>
    <w:rsid w:val="00DF3CD8"/>
    <w:rsid w:val="00DF3FFF"/>
    <w:rsid w:val="00DF46A1"/>
    <w:rsid w:val="00DF4A65"/>
    <w:rsid w:val="00DF6462"/>
    <w:rsid w:val="00E01499"/>
    <w:rsid w:val="00E018E7"/>
    <w:rsid w:val="00E01D8B"/>
    <w:rsid w:val="00E021E8"/>
    <w:rsid w:val="00E02FA0"/>
    <w:rsid w:val="00E036DC"/>
    <w:rsid w:val="00E048E0"/>
    <w:rsid w:val="00E05C22"/>
    <w:rsid w:val="00E05EC0"/>
    <w:rsid w:val="00E068DA"/>
    <w:rsid w:val="00E0745E"/>
    <w:rsid w:val="00E07847"/>
    <w:rsid w:val="00E101E2"/>
    <w:rsid w:val="00E10454"/>
    <w:rsid w:val="00E112E5"/>
    <w:rsid w:val="00E1222F"/>
    <w:rsid w:val="00E12CC8"/>
    <w:rsid w:val="00E13815"/>
    <w:rsid w:val="00E1382D"/>
    <w:rsid w:val="00E15352"/>
    <w:rsid w:val="00E153AA"/>
    <w:rsid w:val="00E15576"/>
    <w:rsid w:val="00E16C52"/>
    <w:rsid w:val="00E16E78"/>
    <w:rsid w:val="00E172CA"/>
    <w:rsid w:val="00E17F43"/>
    <w:rsid w:val="00E205CD"/>
    <w:rsid w:val="00E21CC7"/>
    <w:rsid w:val="00E23D5A"/>
    <w:rsid w:val="00E240F7"/>
    <w:rsid w:val="00E24749"/>
    <w:rsid w:val="00E248B3"/>
    <w:rsid w:val="00E24D9E"/>
    <w:rsid w:val="00E2517B"/>
    <w:rsid w:val="00E25849"/>
    <w:rsid w:val="00E271EF"/>
    <w:rsid w:val="00E27200"/>
    <w:rsid w:val="00E2722A"/>
    <w:rsid w:val="00E27B09"/>
    <w:rsid w:val="00E3197E"/>
    <w:rsid w:val="00E32244"/>
    <w:rsid w:val="00E32765"/>
    <w:rsid w:val="00E32AAE"/>
    <w:rsid w:val="00E33A6E"/>
    <w:rsid w:val="00E342D6"/>
    <w:rsid w:val="00E342F8"/>
    <w:rsid w:val="00E351D1"/>
    <w:rsid w:val="00E351ED"/>
    <w:rsid w:val="00E355B5"/>
    <w:rsid w:val="00E378DB"/>
    <w:rsid w:val="00E42F4A"/>
    <w:rsid w:val="00E4370A"/>
    <w:rsid w:val="00E4384F"/>
    <w:rsid w:val="00E43B70"/>
    <w:rsid w:val="00E4563A"/>
    <w:rsid w:val="00E500FF"/>
    <w:rsid w:val="00E50E8D"/>
    <w:rsid w:val="00E51D6B"/>
    <w:rsid w:val="00E51E6E"/>
    <w:rsid w:val="00E51F43"/>
    <w:rsid w:val="00E522C4"/>
    <w:rsid w:val="00E525E0"/>
    <w:rsid w:val="00E52C0E"/>
    <w:rsid w:val="00E52E88"/>
    <w:rsid w:val="00E531EA"/>
    <w:rsid w:val="00E53B7C"/>
    <w:rsid w:val="00E53BA7"/>
    <w:rsid w:val="00E5457F"/>
    <w:rsid w:val="00E55801"/>
    <w:rsid w:val="00E55C94"/>
    <w:rsid w:val="00E5678A"/>
    <w:rsid w:val="00E56EED"/>
    <w:rsid w:val="00E5767A"/>
    <w:rsid w:val="00E579E3"/>
    <w:rsid w:val="00E60091"/>
    <w:rsid w:val="00E6034B"/>
    <w:rsid w:val="00E6040E"/>
    <w:rsid w:val="00E60673"/>
    <w:rsid w:val="00E60B23"/>
    <w:rsid w:val="00E60C66"/>
    <w:rsid w:val="00E60C9C"/>
    <w:rsid w:val="00E611D0"/>
    <w:rsid w:val="00E61567"/>
    <w:rsid w:val="00E62728"/>
    <w:rsid w:val="00E62769"/>
    <w:rsid w:val="00E63907"/>
    <w:rsid w:val="00E63AD4"/>
    <w:rsid w:val="00E6549E"/>
    <w:rsid w:val="00E65E77"/>
    <w:rsid w:val="00E65EDE"/>
    <w:rsid w:val="00E70F81"/>
    <w:rsid w:val="00E760FA"/>
    <w:rsid w:val="00E76B14"/>
    <w:rsid w:val="00E77055"/>
    <w:rsid w:val="00E77460"/>
    <w:rsid w:val="00E77BF2"/>
    <w:rsid w:val="00E81397"/>
    <w:rsid w:val="00E820AD"/>
    <w:rsid w:val="00E820AF"/>
    <w:rsid w:val="00E8356B"/>
    <w:rsid w:val="00E83ABC"/>
    <w:rsid w:val="00E844F2"/>
    <w:rsid w:val="00E86C2F"/>
    <w:rsid w:val="00E8794A"/>
    <w:rsid w:val="00E87BBA"/>
    <w:rsid w:val="00E90AD0"/>
    <w:rsid w:val="00E9189E"/>
    <w:rsid w:val="00E9250F"/>
    <w:rsid w:val="00E92FCB"/>
    <w:rsid w:val="00E94EB9"/>
    <w:rsid w:val="00E95026"/>
    <w:rsid w:val="00E95574"/>
    <w:rsid w:val="00E95AC9"/>
    <w:rsid w:val="00E96787"/>
    <w:rsid w:val="00E9695C"/>
    <w:rsid w:val="00E96E2B"/>
    <w:rsid w:val="00EA07DB"/>
    <w:rsid w:val="00EA0FF0"/>
    <w:rsid w:val="00EA147F"/>
    <w:rsid w:val="00EA253E"/>
    <w:rsid w:val="00EA2879"/>
    <w:rsid w:val="00EA412D"/>
    <w:rsid w:val="00EA4A27"/>
    <w:rsid w:val="00EA4FA6"/>
    <w:rsid w:val="00EA5B78"/>
    <w:rsid w:val="00EA66A0"/>
    <w:rsid w:val="00EA6D23"/>
    <w:rsid w:val="00EA7157"/>
    <w:rsid w:val="00EB1A25"/>
    <w:rsid w:val="00EB3E4D"/>
    <w:rsid w:val="00EB57FF"/>
    <w:rsid w:val="00EB5DA5"/>
    <w:rsid w:val="00EB5DDC"/>
    <w:rsid w:val="00EB65B8"/>
    <w:rsid w:val="00EB72C1"/>
    <w:rsid w:val="00EC0C65"/>
    <w:rsid w:val="00EC2E30"/>
    <w:rsid w:val="00EC40EC"/>
    <w:rsid w:val="00EC5EEC"/>
    <w:rsid w:val="00EC60A3"/>
    <w:rsid w:val="00EC764C"/>
    <w:rsid w:val="00EC7D63"/>
    <w:rsid w:val="00ED03AB"/>
    <w:rsid w:val="00ED1498"/>
    <w:rsid w:val="00ED1671"/>
    <w:rsid w:val="00ED1CD4"/>
    <w:rsid w:val="00ED1D2B"/>
    <w:rsid w:val="00ED2B40"/>
    <w:rsid w:val="00ED4952"/>
    <w:rsid w:val="00ED64B5"/>
    <w:rsid w:val="00ED7823"/>
    <w:rsid w:val="00EE1693"/>
    <w:rsid w:val="00EE1A83"/>
    <w:rsid w:val="00EE29F6"/>
    <w:rsid w:val="00EE340A"/>
    <w:rsid w:val="00EE4199"/>
    <w:rsid w:val="00EE4829"/>
    <w:rsid w:val="00EE65AB"/>
    <w:rsid w:val="00EE7CCA"/>
    <w:rsid w:val="00EF14E7"/>
    <w:rsid w:val="00EF1819"/>
    <w:rsid w:val="00EF2317"/>
    <w:rsid w:val="00EF23A3"/>
    <w:rsid w:val="00EF3D1B"/>
    <w:rsid w:val="00EF4C79"/>
    <w:rsid w:val="00EF4D8B"/>
    <w:rsid w:val="00EF4D9B"/>
    <w:rsid w:val="00EF5177"/>
    <w:rsid w:val="00EF55BB"/>
    <w:rsid w:val="00EF5D04"/>
    <w:rsid w:val="00EF62E9"/>
    <w:rsid w:val="00EF659E"/>
    <w:rsid w:val="00EF67F8"/>
    <w:rsid w:val="00EF68A9"/>
    <w:rsid w:val="00EF75E8"/>
    <w:rsid w:val="00EF7CAC"/>
    <w:rsid w:val="00F0011D"/>
    <w:rsid w:val="00F016BD"/>
    <w:rsid w:val="00F01818"/>
    <w:rsid w:val="00F01924"/>
    <w:rsid w:val="00F040D0"/>
    <w:rsid w:val="00F06518"/>
    <w:rsid w:val="00F07B18"/>
    <w:rsid w:val="00F106C7"/>
    <w:rsid w:val="00F10F6A"/>
    <w:rsid w:val="00F11ACC"/>
    <w:rsid w:val="00F13272"/>
    <w:rsid w:val="00F13793"/>
    <w:rsid w:val="00F15B50"/>
    <w:rsid w:val="00F15DF4"/>
    <w:rsid w:val="00F16788"/>
    <w:rsid w:val="00F16A14"/>
    <w:rsid w:val="00F16D83"/>
    <w:rsid w:val="00F177DF"/>
    <w:rsid w:val="00F17FE5"/>
    <w:rsid w:val="00F206B4"/>
    <w:rsid w:val="00F20782"/>
    <w:rsid w:val="00F222BA"/>
    <w:rsid w:val="00F22B63"/>
    <w:rsid w:val="00F230A7"/>
    <w:rsid w:val="00F243B2"/>
    <w:rsid w:val="00F24F07"/>
    <w:rsid w:val="00F26A4B"/>
    <w:rsid w:val="00F3063E"/>
    <w:rsid w:val="00F30F24"/>
    <w:rsid w:val="00F311D1"/>
    <w:rsid w:val="00F31738"/>
    <w:rsid w:val="00F34722"/>
    <w:rsid w:val="00F3477A"/>
    <w:rsid w:val="00F351E8"/>
    <w:rsid w:val="00F362D7"/>
    <w:rsid w:val="00F36AEE"/>
    <w:rsid w:val="00F37D7B"/>
    <w:rsid w:val="00F40845"/>
    <w:rsid w:val="00F41614"/>
    <w:rsid w:val="00F416AB"/>
    <w:rsid w:val="00F41BFA"/>
    <w:rsid w:val="00F42EFC"/>
    <w:rsid w:val="00F43D83"/>
    <w:rsid w:val="00F4644C"/>
    <w:rsid w:val="00F50A0F"/>
    <w:rsid w:val="00F50B00"/>
    <w:rsid w:val="00F51722"/>
    <w:rsid w:val="00F5184E"/>
    <w:rsid w:val="00F51CA6"/>
    <w:rsid w:val="00F51CBA"/>
    <w:rsid w:val="00F5314C"/>
    <w:rsid w:val="00F531E5"/>
    <w:rsid w:val="00F54C03"/>
    <w:rsid w:val="00F55D24"/>
    <w:rsid w:val="00F5688C"/>
    <w:rsid w:val="00F60048"/>
    <w:rsid w:val="00F60C81"/>
    <w:rsid w:val="00F610F1"/>
    <w:rsid w:val="00F6267A"/>
    <w:rsid w:val="00F635DD"/>
    <w:rsid w:val="00F635EB"/>
    <w:rsid w:val="00F63A05"/>
    <w:rsid w:val="00F651BA"/>
    <w:rsid w:val="00F65299"/>
    <w:rsid w:val="00F6540C"/>
    <w:rsid w:val="00F6627B"/>
    <w:rsid w:val="00F70417"/>
    <w:rsid w:val="00F70629"/>
    <w:rsid w:val="00F70C0B"/>
    <w:rsid w:val="00F70FA4"/>
    <w:rsid w:val="00F72D0B"/>
    <w:rsid w:val="00F7336E"/>
    <w:rsid w:val="00F734F2"/>
    <w:rsid w:val="00F73751"/>
    <w:rsid w:val="00F7409B"/>
    <w:rsid w:val="00F75052"/>
    <w:rsid w:val="00F771A2"/>
    <w:rsid w:val="00F804D3"/>
    <w:rsid w:val="00F80A58"/>
    <w:rsid w:val="00F813B1"/>
    <w:rsid w:val="00F81981"/>
    <w:rsid w:val="00F81CD2"/>
    <w:rsid w:val="00F82641"/>
    <w:rsid w:val="00F83309"/>
    <w:rsid w:val="00F8340D"/>
    <w:rsid w:val="00F84673"/>
    <w:rsid w:val="00F84ACE"/>
    <w:rsid w:val="00F84FC6"/>
    <w:rsid w:val="00F8666B"/>
    <w:rsid w:val="00F86CAF"/>
    <w:rsid w:val="00F87567"/>
    <w:rsid w:val="00F90322"/>
    <w:rsid w:val="00F905B8"/>
    <w:rsid w:val="00F90EFD"/>
    <w:rsid w:val="00F90F18"/>
    <w:rsid w:val="00F90F5A"/>
    <w:rsid w:val="00F91BA0"/>
    <w:rsid w:val="00F937E4"/>
    <w:rsid w:val="00F93BA8"/>
    <w:rsid w:val="00F93DA0"/>
    <w:rsid w:val="00F9456D"/>
    <w:rsid w:val="00F9567F"/>
    <w:rsid w:val="00F95EE7"/>
    <w:rsid w:val="00F971BC"/>
    <w:rsid w:val="00FA01CC"/>
    <w:rsid w:val="00FA14A7"/>
    <w:rsid w:val="00FA32A6"/>
    <w:rsid w:val="00FA3904"/>
    <w:rsid w:val="00FA39E6"/>
    <w:rsid w:val="00FA63FD"/>
    <w:rsid w:val="00FA68EE"/>
    <w:rsid w:val="00FA6C31"/>
    <w:rsid w:val="00FA7278"/>
    <w:rsid w:val="00FA7BC9"/>
    <w:rsid w:val="00FB078E"/>
    <w:rsid w:val="00FB091A"/>
    <w:rsid w:val="00FB0B06"/>
    <w:rsid w:val="00FB15B1"/>
    <w:rsid w:val="00FB19CA"/>
    <w:rsid w:val="00FB1B5E"/>
    <w:rsid w:val="00FB1C58"/>
    <w:rsid w:val="00FB1D37"/>
    <w:rsid w:val="00FB1F0C"/>
    <w:rsid w:val="00FB378E"/>
    <w:rsid w:val="00FB37F1"/>
    <w:rsid w:val="00FB47C0"/>
    <w:rsid w:val="00FB501B"/>
    <w:rsid w:val="00FB5A40"/>
    <w:rsid w:val="00FB70DA"/>
    <w:rsid w:val="00FB7770"/>
    <w:rsid w:val="00FC048D"/>
    <w:rsid w:val="00FC0F4A"/>
    <w:rsid w:val="00FC12D2"/>
    <w:rsid w:val="00FC2CBA"/>
    <w:rsid w:val="00FC34BB"/>
    <w:rsid w:val="00FC433B"/>
    <w:rsid w:val="00FC5591"/>
    <w:rsid w:val="00FC6437"/>
    <w:rsid w:val="00FC78B5"/>
    <w:rsid w:val="00FC7A86"/>
    <w:rsid w:val="00FD1AD8"/>
    <w:rsid w:val="00FD3B91"/>
    <w:rsid w:val="00FD3E56"/>
    <w:rsid w:val="00FD4382"/>
    <w:rsid w:val="00FD46B8"/>
    <w:rsid w:val="00FD5384"/>
    <w:rsid w:val="00FD549F"/>
    <w:rsid w:val="00FD5588"/>
    <w:rsid w:val="00FD576B"/>
    <w:rsid w:val="00FD579E"/>
    <w:rsid w:val="00FD59C7"/>
    <w:rsid w:val="00FD5EF2"/>
    <w:rsid w:val="00FD6845"/>
    <w:rsid w:val="00FE161D"/>
    <w:rsid w:val="00FE2597"/>
    <w:rsid w:val="00FE30BE"/>
    <w:rsid w:val="00FE4516"/>
    <w:rsid w:val="00FE453C"/>
    <w:rsid w:val="00FE548C"/>
    <w:rsid w:val="00FE64C8"/>
    <w:rsid w:val="00FE6924"/>
    <w:rsid w:val="00FE6AFE"/>
    <w:rsid w:val="00FE6EDB"/>
    <w:rsid w:val="00FE7A49"/>
    <w:rsid w:val="00FE7DDC"/>
    <w:rsid w:val="00FE7FB4"/>
    <w:rsid w:val="00FF08B7"/>
    <w:rsid w:val="00FF0DFD"/>
    <w:rsid w:val="00FF187E"/>
    <w:rsid w:val="00FF1C0B"/>
    <w:rsid w:val="00FF2748"/>
    <w:rsid w:val="00FF291F"/>
    <w:rsid w:val="00FF4CE6"/>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C0C3E"/>
  <w15:docId w15:val="{3C459726-A088-40F3-9D5A-B68F8122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標題 1章名"/>
    <w:basedOn w:val="aa"/>
    <w:qFormat/>
    <w:rsid w:val="004F5E57"/>
    <w:pPr>
      <w:numPr>
        <w:numId w:val="6"/>
      </w:numPr>
      <w:outlineLvl w:val="0"/>
    </w:pPr>
    <w:rPr>
      <w:rFonts w:hAnsi="Arial"/>
      <w:bCs/>
      <w:kern w:val="32"/>
      <w:szCs w:val="52"/>
    </w:rPr>
  </w:style>
  <w:style w:type="paragraph" w:styleId="2">
    <w:name w:val="heading 2"/>
    <w:aliases w:val="標題110/111,節,節1,標題110/111 字元,一."/>
    <w:basedOn w:val="aa"/>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
    <w:basedOn w:val="aa"/>
    <w:link w:val="30"/>
    <w:qFormat/>
    <w:rsid w:val="004F5E57"/>
    <w:pPr>
      <w:numPr>
        <w:ilvl w:val="2"/>
        <w:numId w:val="6"/>
      </w:numPr>
      <w:outlineLvl w:val="2"/>
    </w:pPr>
    <w:rPr>
      <w:rFonts w:hAnsi="Arial"/>
      <w:bCs/>
      <w:kern w:val="32"/>
      <w:szCs w:val="36"/>
    </w:rPr>
  </w:style>
  <w:style w:type="paragraph" w:styleId="4">
    <w:name w:val="heading 4"/>
    <w:aliases w:val="表格,一,1."/>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aliases w:val="1"/>
    <w:basedOn w:val="aa"/>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34"/>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aliases w:val="字元,fn,fn Char,fn Car Car,fn Car,Footnotes Car,Footnote Text Char,footnote text,Footnote ak,Footnotes"/>
    <w:basedOn w:val="aa"/>
    <w:link w:val="aff0"/>
    <w:unhideWhenUsed/>
    <w:rsid w:val="00096770"/>
    <w:pPr>
      <w:snapToGrid w:val="0"/>
      <w:jc w:val="left"/>
    </w:pPr>
    <w:rPr>
      <w:sz w:val="20"/>
    </w:rPr>
  </w:style>
  <w:style w:type="character" w:customStyle="1" w:styleId="aff0">
    <w:name w:val="註腳文字 字元"/>
    <w:aliases w:val="字元 字元,fn 字元,fn Char 字元,fn Car Car 字元,fn Car 字元,Footnotes Car 字元,Footnote Text Char 字元,footnote text 字元,Footnote ak 字元,Footnotes 字元"/>
    <w:basedOn w:val="ab"/>
    <w:link w:val="aff"/>
    <w:rsid w:val="00096770"/>
    <w:rPr>
      <w:rFonts w:ascii="標楷體" w:eastAsia="標楷體"/>
      <w:kern w:val="2"/>
    </w:rPr>
  </w:style>
  <w:style w:type="character" w:styleId="aff1">
    <w:name w:val="footnote reference"/>
    <w:basedOn w:val="ab"/>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 w:type="character" w:customStyle="1" w:styleId="st1">
    <w:name w:val="st1"/>
    <w:basedOn w:val="ab"/>
    <w:rsid w:val="000C5395"/>
  </w:style>
  <w:style w:type="paragraph" w:styleId="aff2">
    <w:name w:val="Plain Text"/>
    <w:basedOn w:val="aa"/>
    <w:link w:val="aff3"/>
    <w:uiPriority w:val="99"/>
    <w:unhideWhenUsed/>
    <w:rsid w:val="00653179"/>
    <w:pPr>
      <w:overflowPunct/>
      <w:autoSpaceDE/>
      <w:autoSpaceDN/>
      <w:jc w:val="left"/>
    </w:pPr>
    <w:rPr>
      <w:rFonts w:ascii="細明體" w:eastAsia="細明體" w:hAnsi="Courier New" w:cs="Courier New"/>
      <w:sz w:val="24"/>
      <w:szCs w:val="22"/>
    </w:rPr>
  </w:style>
  <w:style w:type="character" w:customStyle="1" w:styleId="aff3">
    <w:name w:val="純文字 字元"/>
    <w:basedOn w:val="ab"/>
    <w:link w:val="aff2"/>
    <w:uiPriority w:val="99"/>
    <w:rsid w:val="00653179"/>
    <w:rPr>
      <w:rFonts w:ascii="細明體" w:eastAsia="細明體" w:hAnsi="Courier New" w:cs="Courier New"/>
      <w:kern w:val="2"/>
      <w:sz w:val="24"/>
      <w:szCs w:val="22"/>
    </w:rPr>
  </w:style>
  <w:style w:type="character" w:customStyle="1" w:styleId="20">
    <w:name w:val="標題 2 字元"/>
    <w:aliases w:val="標題110/111 字元1,節 字元,節1 字元,標題110/111 字元 字元,一. 字元"/>
    <w:basedOn w:val="ab"/>
    <w:link w:val="2"/>
    <w:rsid w:val="00043D14"/>
    <w:rPr>
      <w:rFonts w:ascii="標楷體" w:eastAsia="標楷體" w:hAnsi="Arial"/>
      <w:bCs/>
      <w:kern w:val="32"/>
      <w:sz w:val="32"/>
      <w:szCs w:val="48"/>
    </w:rPr>
  </w:style>
  <w:style w:type="character" w:styleId="aff4">
    <w:name w:val="Unresolved Mention"/>
    <w:basedOn w:val="ab"/>
    <w:uiPriority w:val="99"/>
    <w:semiHidden/>
    <w:unhideWhenUsed/>
    <w:rsid w:val="006050B6"/>
    <w:rPr>
      <w:color w:val="605E5C"/>
      <w:shd w:val="clear" w:color="auto" w:fill="E1DFDD"/>
    </w:rPr>
  </w:style>
  <w:style w:type="numbering" w:customStyle="1" w:styleId="WW8Num1">
    <w:name w:val="WW8Num1"/>
    <w:basedOn w:val="ad"/>
    <w:rsid w:val="00731BF8"/>
    <w:pPr>
      <w:numPr>
        <w:numId w:val="10"/>
      </w:numPr>
    </w:pPr>
  </w:style>
  <w:style w:type="paragraph" w:styleId="aff5">
    <w:name w:val="caption"/>
    <w:basedOn w:val="aa"/>
    <w:next w:val="aa"/>
    <w:uiPriority w:val="35"/>
    <w:unhideWhenUsed/>
    <w:qFormat/>
    <w:rsid w:val="004A5DA2"/>
    <w:rPr>
      <w:sz w:val="20"/>
    </w:rPr>
  </w:style>
  <w:style w:type="character" w:customStyle="1" w:styleId="30">
    <w:name w:val="標題 3 字元"/>
    <w:aliases w:val="(一) 字元,小節標題 字元,sub pro 字元,--1.1.1. 字元,1.1.1 字元,標題 3 字元 字元 字元"/>
    <w:basedOn w:val="ab"/>
    <w:link w:val="3"/>
    <w:rsid w:val="006D439A"/>
    <w:rPr>
      <w:rFonts w:ascii="標楷體" w:eastAsia="標楷體" w:hAnsi="Arial"/>
      <w:bCs/>
      <w:kern w:val="32"/>
      <w:sz w:val="32"/>
      <w:szCs w:val="36"/>
    </w:rPr>
  </w:style>
  <w:style w:type="character" w:customStyle="1" w:styleId="40">
    <w:name w:val="標題 4 字元"/>
    <w:aliases w:val="表格 字元,一 字元,1. 字元"/>
    <w:basedOn w:val="ab"/>
    <w:link w:val="4"/>
    <w:rsid w:val="006D439A"/>
    <w:rPr>
      <w:rFonts w:ascii="標楷體" w:eastAsia="標楷體" w:hAnsi="Arial"/>
      <w:kern w:val="32"/>
      <w:sz w:val="32"/>
      <w:szCs w:val="36"/>
    </w:rPr>
  </w:style>
  <w:style w:type="paragraph" w:styleId="Web">
    <w:name w:val="Normal (Web)"/>
    <w:basedOn w:val="aa"/>
    <w:uiPriority w:val="99"/>
    <w:semiHidden/>
    <w:unhideWhenUsed/>
    <w:rsid w:val="00345B9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6D0C95"/>
    <w:pPr>
      <w:widowControl w:val="0"/>
      <w:autoSpaceDE w:val="0"/>
      <w:autoSpaceDN w:val="0"/>
      <w:adjustRightInd w:val="0"/>
    </w:pPr>
    <w:rPr>
      <w:rFonts w:ascii="標楷體" w:eastAsia="標楷體" w:cs="標楷體"/>
      <w:color w:val="000000"/>
      <w:sz w:val="24"/>
      <w:szCs w:val="24"/>
    </w:rPr>
  </w:style>
  <w:style w:type="paragraph" w:customStyle="1" w:styleId="13">
    <w:name w:val="清單段落1"/>
    <w:basedOn w:val="aa"/>
    <w:rsid w:val="00F016BD"/>
    <w:pPr>
      <w:suppressAutoHyphens/>
      <w:overflowPunct/>
      <w:autoSpaceDE/>
      <w:autoSpaceDN/>
      <w:ind w:left="480"/>
      <w:jc w:val="left"/>
    </w:pPr>
    <w:rPr>
      <w:rFonts w:ascii="Calibri" w:eastAsia="font612" w:hAnsi="Calibri" w:cs="新細明體"/>
      <w:sz w:val="24"/>
      <w:szCs w:val="22"/>
    </w:rPr>
  </w:style>
  <w:style w:type="character" w:customStyle="1" w:styleId="50">
    <w:name w:val="標題 5 字元"/>
    <w:basedOn w:val="ab"/>
    <w:link w:val="5"/>
    <w:rsid w:val="008D3327"/>
    <w:rPr>
      <w:rFonts w:ascii="標楷體" w:eastAsia="標楷體" w:hAnsi="Arial"/>
      <w:bCs/>
      <w:kern w:val="32"/>
      <w:sz w:val="32"/>
      <w:szCs w:val="36"/>
    </w:rPr>
  </w:style>
  <w:style w:type="character" w:customStyle="1" w:styleId="60">
    <w:name w:val="標題 6 字元"/>
    <w:aliases w:val="1 字元"/>
    <w:basedOn w:val="ab"/>
    <w:link w:val="6"/>
    <w:rsid w:val="00CF7223"/>
    <w:rPr>
      <w:rFonts w:ascii="標楷體" w:eastAsia="標楷體" w:hAnsi="Arial"/>
      <w:kern w:val="32"/>
      <w:sz w:val="32"/>
      <w:szCs w:val="36"/>
    </w:rPr>
  </w:style>
  <w:style w:type="character" w:styleId="aff6">
    <w:name w:val="Emphasis"/>
    <w:basedOn w:val="ab"/>
    <w:uiPriority w:val="20"/>
    <w:qFormat/>
    <w:rsid w:val="00F81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810">
      <w:bodyDiv w:val="1"/>
      <w:marLeft w:val="0"/>
      <w:marRight w:val="0"/>
      <w:marTop w:val="0"/>
      <w:marBottom w:val="0"/>
      <w:divBdr>
        <w:top w:val="none" w:sz="0" w:space="0" w:color="auto"/>
        <w:left w:val="none" w:sz="0" w:space="0" w:color="auto"/>
        <w:bottom w:val="none" w:sz="0" w:space="0" w:color="auto"/>
        <w:right w:val="none" w:sz="0" w:space="0" w:color="auto"/>
      </w:divBdr>
      <w:divsChild>
        <w:div w:id="816921124">
          <w:marLeft w:val="0"/>
          <w:marRight w:val="0"/>
          <w:marTop w:val="0"/>
          <w:marBottom w:val="0"/>
          <w:divBdr>
            <w:top w:val="none" w:sz="0" w:space="0" w:color="auto"/>
            <w:left w:val="none" w:sz="0" w:space="0" w:color="auto"/>
            <w:bottom w:val="none" w:sz="0" w:space="0" w:color="auto"/>
            <w:right w:val="none" w:sz="0" w:space="0" w:color="auto"/>
          </w:divBdr>
          <w:divsChild>
            <w:div w:id="1064371155">
              <w:marLeft w:val="0"/>
              <w:marRight w:val="0"/>
              <w:marTop w:val="100"/>
              <w:marBottom w:val="100"/>
              <w:divBdr>
                <w:top w:val="none" w:sz="0" w:space="0" w:color="auto"/>
                <w:left w:val="none" w:sz="0" w:space="0" w:color="auto"/>
                <w:bottom w:val="none" w:sz="0" w:space="0" w:color="auto"/>
                <w:right w:val="none" w:sz="0" w:space="0" w:color="auto"/>
              </w:divBdr>
              <w:divsChild>
                <w:div w:id="2124955891">
                  <w:marLeft w:val="0"/>
                  <w:marRight w:val="0"/>
                  <w:marTop w:val="45"/>
                  <w:marBottom w:val="120"/>
                  <w:divBdr>
                    <w:top w:val="none" w:sz="0" w:space="0" w:color="auto"/>
                    <w:left w:val="none" w:sz="0" w:space="0" w:color="auto"/>
                    <w:bottom w:val="none" w:sz="0" w:space="0" w:color="auto"/>
                    <w:right w:val="none" w:sz="0" w:space="0" w:color="auto"/>
                  </w:divBdr>
                  <w:divsChild>
                    <w:div w:id="695615312">
                      <w:marLeft w:val="0"/>
                      <w:marRight w:val="0"/>
                      <w:marTop w:val="0"/>
                      <w:marBottom w:val="0"/>
                      <w:divBdr>
                        <w:top w:val="none" w:sz="0" w:space="0" w:color="auto"/>
                        <w:left w:val="none" w:sz="0" w:space="0" w:color="auto"/>
                        <w:bottom w:val="none" w:sz="0" w:space="0" w:color="auto"/>
                        <w:right w:val="none" w:sz="0" w:space="0" w:color="auto"/>
                      </w:divBdr>
                      <w:divsChild>
                        <w:div w:id="8514584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4598813">
      <w:bodyDiv w:val="1"/>
      <w:marLeft w:val="0"/>
      <w:marRight w:val="0"/>
      <w:marTop w:val="0"/>
      <w:marBottom w:val="0"/>
      <w:divBdr>
        <w:top w:val="none" w:sz="0" w:space="0" w:color="auto"/>
        <w:left w:val="none" w:sz="0" w:space="0" w:color="auto"/>
        <w:bottom w:val="none" w:sz="0" w:space="0" w:color="auto"/>
        <w:right w:val="none" w:sz="0" w:space="0" w:color="auto"/>
      </w:divBdr>
      <w:divsChild>
        <w:div w:id="409087521">
          <w:marLeft w:val="547"/>
          <w:marRight w:val="0"/>
          <w:marTop w:val="0"/>
          <w:marBottom w:val="0"/>
          <w:divBdr>
            <w:top w:val="none" w:sz="0" w:space="0" w:color="auto"/>
            <w:left w:val="none" w:sz="0" w:space="0" w:color="auto"/>
            <w:bottom w:val="none" w:sz="0" w:space="0" w:color="auto"/>
            <w:right w:val="none" w:sz="0" w:space="0" w:color="auto"/>
          </w:divBdr>
        </w:div>
        <w:div w:id="439686640">
          <w:marLeft w:val="547"/>
          <w:marRight w:val="0"/>
          <w:marTop w:val="0"/>
          <w:marBottom w:val="0"/>
          <w:divBdr>
            <w:top w:val="none" w:sz="0" w:space="0" w:color="auto"/>
            <w:left w:val="none" w:sz="0" w:space="0" w:color="auto"/>
            <w:bottom w:val="none" w:sz="0" w:space="0" w:color="auto"/>
            <w:right w:val="none" w:sz="0" w:space="0" w:color="auto"/>
          </w:divBdr>
        </w:div>
        <w:div w:id="560478355">
          <w:marLeft w:val="547"/>
          <w:marRight w:val="0"/>
          <w:marTop w:val="0"/>
          <w:marBottom w:val="0"/>
          <w:divBdr>
            <w:top w:val="none" w:sz="0" w:space="0" w:color="auto"/>
            <w:left w:val="none" w:sz="0" w:space="0" w:color="auto"/>
            <w:bottom w:val="none" w:sz="0" w:space="0" w:color="auto"/>
            <w:right w:val="none" w:sz="0" w:space="0" w:color="auto"/>
          </w:divBdr>
        </w:div>
        <w:div w:id="770010139">
          <w:marLeft w:val="547"/>
          <w:marRight w:val="0"/>
          <w:marTop w:val="0"/>
          <w:marBottom w:val="0"/>
          <w:divBdr>
            <w:top w:val="none" w:sz="0" w:space="0" w:color="auto"/>
            <w:left w:val="none" w:sz="0" w:space="0" w:color="auto"/>
            <w:bottom w:val="none" w:sz="0" w:space="0" w:color="auto"/>
            <w:right w:val="none" w:sz="0" w:space="0" w:color="auto"/>
          </w:divBdr>
        </w:div>
        <w:div w:id="1171456450">
          <w:marLeft w:val="547"/>
          <w:marRight w:val="0"/>
          <w:marTop w:val="0"/>
          <w:marBottom w:val="0"/>
          <w:divBdr>
            <w:top w:val="none" w:sz="0" w:space="0" w:color="auto"/>
            <w:left w:val="none" w:sz="0" w:space="0" w:color="auto"/>
            <w:bottom w:val="none" w:sz="0" w:space="0" w:color="auto"/>
            <w:right w:val="none" w:sz="0" w:space="0" w:color="auto"/>
          </w:divBdr>
        </w:div>
        <w:div w:id="1625768532">
          <w:marLeft w:val="547"/>
          <w:marRight w:val="0"/>
          <w:marTop w:val="0"/>
          <w:marBottom w:val="0"/>
          <w:divBdr>
            <w:top w:val="none" w:sz="0" w:space="0" w:color="auto"/>
            <w:left w:val="none" w:sz="0" w:space="0" w:color="auto"/>
            <w:bottom w:val="none" w:sz="0" w:space="0" w:color="auto"/>
            <w:right w:val="none" w:sz="0" w:space="0" w:color="auto"/>
          </w:divBdr>
        </w:div>
        <w:div w:id="1876962970">
          <w:marLeft w:val="547"/>
          <w:marRight w:val="0"/>
          <w:marTop w:val="0"/>
          <w:marBottom w:val="0"/>
          <w:divBdr>
            <w:top w:val="none" w:sz="0" w:space="0" w:color="auto"/>
            <w:left w:val="none" w:sz="0" w:space="0" w:color="auto"/>
            <w:bottom w:val="none" w:sz="0" w:space="0" w:color="auto"/>
            <w:right w:val="none" w:sz="0" w:space="0" w:color="auto"/>
          </w:divBdr>
        </w:div>
        <w:div w:id="1975481053">
          <w:marLeft w:val="547"/>
          <w:marRight w:val="0"/>
          <w:marTop w:val="0"/>
          <w:marBottom w:val="0"/>
          <w:divBdr>
            <w:top w:val="none" w:sz="0" w:space="0" w:color="auto"/>
            <w:left w:val="none" w:sz="0" w:space="0" w:color="auto"/>
            <w:bottom w:val="none" w:sz="0" w:space="0" w:color="auto"/>
            <w:right w:val="none" w:sz="0" w:space="0" w:color="auto"/>
          </w:divBdr>
        </w:div>
      </w:divsChild>
    </w:div>
    <w:div w:id="26759693">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362">
      <w:bodyDiv w:val="1"/>
      <w:marLeft w:val="0"/>
      <w:marRight w:val="0"/>
      <w:marTop w:val="0"/>
      <w:marBottom w:val="0"/>
      <w:divBdr>
        <w:top w:val="none" w:sz="0" w:space="0" w:color="auto"/>
        <w:left w:val="none" w:sz="0" w:space="0" w:color="auto"/>
        <w:bottom w:val="none" w:sz="0" w:space="0" w:color="auto"/>
        <w:right w:val="none" w:sz="0" w:space="0" w:color="auto"/>
      </w:divBdr>
      <w:divsChild>
        <w:div w:id="147283414">
          <w:marLeft w:val="0"/>
          <w:marRight w:val="0"/>
          <w:marTop w:val="0"/>
          <w:marBottom w:val="0"/>
          <w:divBdr>
            <w:top w:val="none" w:sz="0" w:space="0" w:color="auto"/>
            <w:left w:val="none" w:sz="0" w:space="0" w:color="auto"/>
            <w:bottom w:val="none" w:sz="0" w:space="0" w:color="auto"/>
            <w:right w:val="none" w:sz="0" w:space="0" w:color="auto"/>
          </w:divBdr>
          <w:divsChild>
            <w:div w:id="349725655">
              <w:marLeft w:val="480"/>
              <w:marRight w:val="0"/>
              <w:marTop w:val="0"/>
              <w:marBottom w:val="48"/>
              <w:divBdr>
                <w:top w:val="none" w:sz="0" w:space="0" w:color="auto"/>
                <w:left w:val="none" w:sz="0" w:space="0" w:color="auto"/>
                <w:bottom w:val="none" w:sz="0" w:space="0" w:color="auto"/>
                <w:right w:val="none" w:sz="0" w:space="0" w:color="auto"/>
              </w:divBdr>
            </w:div>
            <w:div w:id="438065491">
              <w:marLeft w:val="0"/>
              <w:marRight w:val="0"/>
              <w:marTop w:val="0"/>
              <w:marBottom w:val="48"/>
              <w:divBdr>
                <w:top w:val="none" w:sz="0" w:space="0" w:color="auto"/>
                <w:left w:val="none" w:sz="0" w:space="0" w:color="auto"/>
                <w:bottom w:val="none" w:sz="0" w:space="0" w:color="auto"/>
                <w:right w:val="none" w:sz="0" w:space="0" w:color="auto"/>
              </w:divBdr>
            </w:div>
            <w:div w:id="774178134">
              <w:marLeft w:val="480"/>
              <w:marRight w:val="0"/>
              <w:marTop w:val="0"/>
              <w:marBottom w:val="48"/>
              <w:divBdr>
                <w:top w:val="none" w:sz="0" w:space="0" w:color="auto"/>
                <w:left w:val="none" w:sz="0" w:space="0" w:color="auto"/>
                <w:bottom w:val="none" w:sz="0" w:space="0" w:color="auto"/>
                <w:right w:val="none" w:sz="0" w:space="0" w:color="auto"/>
              </w:divBdr>
            </w:div>
            <w:div w:id="1276863588">
              <w:marLeft w:val="0"/>
              <w:marRight w:val="0"/>
              <w:marTop w:val="0"/>
              <w:marBottom w:val="48"/>
              <w:divBdr>
                <w:top w:val="none" w:sz="0" w:space="0" w:color="auto"/>
                <w:left w:val="none" w:sz="0" w:space="0" w:color="auto"/>
                <w:bottom w:val="none" w:sz="0" w:space="0" w:color="auto"/>
                <w:right w:val="none" w:sz="0" w:space="0" w:color="auto"/>
              </w:divBdr>
            </w:div>
            <w:div w:id="1329673851">
              <w:marLeft w:val="480"/>
              <w:marRight w:val="0"/>
              <w:marTop w:val="0"/>
              <w:marBottom w:val="48"/>
              <w:divBdr>
                <w:top w:val="none" w:sz="0" w:space="0" w:color="auto"/>
                <w:left w:val="none" w:sz="0" w:space="0" w:color="auto"/>
                <w:bottom w:val="none" w:sz="0" w:space="0" w:color="auto"/>
                <w:right w:val="none" w:sz="0" w:space="0" w:color="auto"/>
              </w:divBdr>
            </w:div>
            <w:div w:id="1345400344">
              <w:marLeft w:val="480"/>
              <w:marRight w:val="0"/>
              <w:marTop w:val="0"/>
              <w:marBottom w:val="48"/>
              <w:divBdr>
                <w:top w:val="none" w:sz="0" w:space="0" w:color="auto"/>
                <w:left w:val="none" w:sz="0" w:space="0" w:color="auto"/>
                <w:bottom w:val="none" w:sz="0" w:space="0" w:color="auto"/>
                <w:right w:val="none" w:sz="0" w:space="0" w:color="auto"/>
              </w:divBdr>
            </w:div>
            <w:div w:id="1413311064">
              <w:marLeft w:val="480"/>
              <w:marRight w:val="0"/>
              <w:marTop w:val="0"/>
              <w:marBottom w:val="48"/>
              <w:divBdr>
                <w:top w:val="none" w:sz="0" w:space="0" w:color="auto"/>
                <w:left w:val="none" w:sz="0" w:space="0" w:color="auto"/>
                <w:bottom w:val="none" w:sz="0" w:space="0" w:color="auto"/>
                <w:right w:val="none" w:sz="0" w:space="0" w:color="auto"/>
              </w:divBdr>
            </w:div>
            <w:div w:id="1562322834">
              <w:marLeft w:val="480"/>
              <w:marRight w:val="0"/>
              <w:marTop w:val="0"/>
              <w:marBottom w:val="48"/>
              <w:divBdr>
                <w:top w:val="none" w:sz="0" w:space="0" w:color="auto"/>
                <w:left w:val="none" w:sz="0" w:space="0" w:color="auto"/>
                <w:bottom w:val="none" w:sz="0" w:space="0" w:color="auto"/>
                <w:right w:val="none" w:sz="0" w:space="0" w:color="auto"/>
              </w:divBdr>
            </w:div>
            <w:div w:id="1730610879">
              <w:marLeft w:val="0"/>
              <w:marRight w:val="0"/>
              <w:marTop w:val="0"/>
              <w:marBottom w:val="48"/>
              <w:divBdr>
                <w:top w:val="none" w:sz="0" w:space="0" w:color="auto"/>
                <w:left w:val="none" w:sz="0" w:space="0" w:color="auto"/>
                <w:bottom w:val="none" w:sz="0" w:space="0" w:color="auto"/>
                <w:right w:val="none" w:sz="0" w:space="0" w:color="auto"/>
              </w:divBdr>
            </w:div>
            <w:div w:id="1977687131">
              <w:marLeft w:val="480"/>
              <w:marRight w:val="0"/>
              <w:marTop w:val="0"/>
              <w:marBottom w:val="48"/>
              <w:divBdr>
                <w:top w:val="none" w:sz="0" w:space="0" w:color="auto"/>
                <w:left w:val="none" w:sz="0" w:space="0" w:color="auto"/>
                <w:bottom w:val="none" w:sz="0" w:space="0" w:color="auto"/>
                <w:right w:val="none" w:sz="0" w:space="0" w:color="auto"/>
              </w:divBdr>
            </w:div>
            <w:div w:id="2016615125">
              <w:marLeft w:val="480"/>
              <w:marRight w:val="0"/>
              <w:marTop w:val="0"/>
              <w:marBottom w:val="48"/>
              <w:divBdr>
                <w:top w:val="none" w:sz="0" w:space="0" w:color="auto"/>
                <w:left w:val="none" w:sz="0" w:space="0" w:color="auto"/>
                <w:bottom w:val="none" w:sz="0" w:space="0" w:color="auto"/>
                <w:right w:val="none" w:sz="0" w:space="0" w:color="auto"/>
              </w:divBdr>
            </w:div>
            <w:div w:id="2037076624">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 w:id="135412402">
      <w:bodyDiv w:val="1"/>
      <w:marLeft w:val="0"/>
      <w:marRight w:val="0"/>
      <w:marTop w:val="0"/>
      <w:marBottom w:val="0"/>
      <w:divBdr>
        <w:top w:val="none" w:sz="0" w:space="0" w:color="auto"/>
        <w:left w:val="none" w:sz="0" w:space="0" w:color="auto"/>
        <w:bottom w:val="none" w:sz="0" w:space="0" w:color="auto"/>
        <w:right w:val="none" w:sz="0" w:space="0" w:color="auto"/>
      </w:divBdr>
    </w:div>
    <w:div w:id="156649421">
      <w:bodyDiv w:val="1"/>
      <w:marLeft w:val="0"/>
      <w:marRight w:val="0"/>
      <w:marTop w:val="0"/>
      <w:marBottom w:val="0"/>
      <w:divBdr>
        <w:top w:val="none" w:sz="0" w:space="0" w:color="auto"/>
        <w:left w:val="none" w:sz="0" w:space="0" w:color="auto"/>
        <w:bottom w:val="none" w:sz="0" w:space="0" w:color="auto"/>
        <w:right w:val="none" w:sz="0" w:space="0" w:color="auto"/>
      </w:divBdr>
    </w:div>
    <w:div w:id="327444593">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17711">
      <w:bodyDiv w:val="1"/>
      <w:marLeft w:val="0"/>
      <w:marRight w:val="0"/>
      <w:marTop w:val="0"/>
      <w:marBottom w:val="0"/>
      <w:divBdr>
        <w:top w:val="none" w:sz="0" w:space="0" w:color="auto"/>
        <w:left w:val="none" w:sz="0" w:space="0" w:color="auto"/>
        <w:bottom w:val="none" w:sz="0" w:space="0" w:color="auto"/>
        <w:right w:val="none" w:sz="0" w:space="0" w:color="auto"/>
      </w:divBdr>
      <w:divsChild>
        <w:div w:id="363334355">
          <w:marLeft w:val="0"/>
          <w:marRight w:val="0"/>
          <w:marTop w:val="0"/>
          <w:marBottom w:val="120"/>
          <w:divBdr>
            <w:top w:val="none" w:sz="0" w:space="0" w:color="auto"/>
            <w:left w:val="none" w:sz="0" w:space="0" w:color="auto"/>
            <w:bottom w:val="none" w:sz="0" w:space="0" w:color="auto"/>
            <w:right w:val="none" w:sz="0" w:space="0" w:color="auto"/>
          </w:divBdr>
        </w:div>
        <w:div w:id="1533150215">
          <w:marLeft w:val="0"/>
          <w:marRight w:val="0"/>
          <w:marTop w:val="0"/>
          <w:marBottom w:val="120"/>
          <w:divBdr>
            <w:top w:val="none" w:sz="0" w:space="0" w:color="auto"/>
            <w:left w:val="none" w:sz="0" w:space="0" w:color="auto"/>
            <w:bottom w:val="none" w:sz="0" w:space="0" w:color="auto"/>
            <w:right w:val="none" w:sz="0" w:space="0" w:color="auto"/>
          </w:divBdr>
        </w:div>
      </w:divsChild>
    </w:div>
    <w:div w:id="469172435">
      <w:bodyDiv w:val="1"/>
      <w:marLeft w:val="0"/>
      <w:marRight w:val="0"/>
      <w:marTop w:val="0"/>
      <w:marBottom w:val="0"/>
      <w:divBdr>
        <w:top w:val="none" w:sz="0" w:space="0" w:color="auto"/>
        <w:left w:val="none" w:sz="0" w:space="0" w:color="auto"/>
        <w:bottom w:val="none" w:sz="0" w:space="0" w:color="auto"/>
        <w:right w:val="none" w:sz="0" w:space="0" w:color="auto"/>
      </w:divBdr>
    </w:div>
    <w:div w:id="469979250">
      <w:bodyDiv w:val="1"/>
      <w:marLeft w:val="0"/>
      <w:marRight w:val="0"/>
      <w:marTop w:val="0"/>
      <w:marBottom w:val="0"/>
      <w:divBdr>
        <w:top w:val="none" w:sz="0" w:space="0" w:color="auto"/>
        <w:left w:val="none" w:sz="0" w:space="0" w:color="auto"/>
        <w:bottom w:val="none" w:sz="0" w:space="0" w:color="auto"/>
        <w:right w:val="none" w:sz="0" w:space="0" w:color="auto"/>
      </w:divBdr>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0703334">
      <w:bodyDiv w:val="1"/>
      <w:marLeft w:val="0"/>
      <w:marRight w:val="0"/>
      <w:marTop w:val="0"/>
      <w:marBottom w:val="0"/>
      <w:divBdr>
        <w:top w:val="none" w:sz="0" w:space="0" w:color="auto"/>
        <w:left w:val="none" w:sz="0" w:space="0" w:color="auto"/>
        <w:bottom w:val="none" w:sz="0" w:space="0" w:color="auto"/>
        <w:right w:val="none" w:sz="0" w:space="0" w:color="auto"/>
      </w:divBdr>
    </w:div>
    <w:div w:id="704794577">
      <w:bodyDiv w:val="1"/>
      <w:marLeft w:val="0"/>
      <w:marRight w:val="0"/>
      <w:marTop w:val="0"/>
      <w:marBottom w:val="0"/>
      <w:divBdr>
        <w:top w:val="none" w:sz="0" w:space="0" w:color="auto"/>
        <w:left w:val="none" w:sz="0" w:space="0" w:color="auto"/>
        <w:bottom w:val="none" w:sz="0" w:space="0" w:color="auto"/>
        <w:right w:val="none" w:sz="0" w:space="0" w:color="auto"/>
      </w:divBdr>
      <w:divsChild>
        <w:div w:id="1514612313">
          <w:marLeft w:val="274"/>
          <w:marRight w:val="0"/>
          <w:marTop w:val="0"/>
          <w:marBottom w:val="0"/>
          <w:divBdr>
            <w:top w:val="none" w:sz="0" w:space="0" w:color="auto"/>
            <w:left w:val="none" w:sz="0" w:space="0" w:color="auto"/>
            <w:bottom w:val="none" w:sz="0" w:space="0" w:color="auto"/>
            <w:right w:val="none" w:sz="0" w:space="0" w:color="auto"/>
          </w:divBdr>
        </w:div>
      </w:divsChild>
    </w:div>
    <w:div w:id="718939892">
      <w:bodyDiv w:val="1"/>
      <w:marLeft w:val="0"/>
      <w:marRight w:val="0"/>
      <w:marTop w:val="0"/>
      <w:marBottom w:val="0"/>
      <w:divBdr>
        <w:top w:val="none" w:sz="0" w:space="0" w:color="auto"/>
        <w:left w:val="none" w:sz="0" w:space="0" w:color="auto"/>
        <w:bottom w:val="none" w:sz="0" w:space="0" w:color="auto"/>
        <w:right w:val="none" w:sz="0" w:space="0" w:color="auto"/>
      </w:divBdr>
    </w:div>
    <w:div w:id="892083272">
      <w:bodyDiv w:val="1"/>
      <w:marLeft w:val="0"/>
      <w:marRight w:val="0"/>
      <w:marTop w:val="0"/>
      <w:marBottom w:val="0"/>
      <w:divBdr>
        <w:top w:val="none" w:sz="0" w:space="0" w:color="auto"/>
        <w:left w:val="none" w:sz="0" w:space="0" w:color="auto"/>
        <w:bottom w:val="none" w:sz="0" w:space="0" w:color="auto"/>
        <w:right w:val="none" w:sz="0" w:space="0" w:color="auto"/>
      </w:divBdr>
    </w:div>
    <w:div w:id="909540163">
      <w:bodyDiv w:val="1"/>
      <w:marLeft w:val="0"/>
      <w:marRight w:val="0"/>
      <w:marTop w:val="0"/>
      <w:marBottom w:val="0"/>
      <w:divBdr>
        <w:top w:val="none" w:sz="0" w:space="0" w:color="auto"/>
        <w:left w:val="none" w:sz="0" w:space="0" w:color="auto"/>
        <w:bottom w:val="none" w:sz="0" w:space="0" w:color="auto"/>
        <w:right w:val="none" w:sz="0" w:space="0" w:color="auto"/>
      </w:divBdr>
      <w:divsChild>
        <w:div w:id="727150474">
          <w:marLeft w:val="274"/>
          <w:marRight w:val="0"/>
          <w:marTop w:val="0"/>
          <w:marBottom w:val="0"/>
          <w:divBdr>
            <w:top w:val="none" w:sz="0" w:space="0" w:color="auto"/>
            <w:left w:val="none" w:sz="0" w:space="0" w:color="auto"/>
            <w:bottom w:val="none" w:sz="0" w:space="0" w:color="auto"/>
            <w:right w:val="none" w:sz="0" w:space="0" w:color="auto"/>
          </w:divBdr>
        </w:div>
      </w:divsChild>
    </w:div>
    <w:div w:id="990905218">
      <w:bodyDiv w:val="1"/>
      <w:marLeft w:val="0"/>
      <w:marRight w:val="0"/>
      <w:marTop w:val="0"/>
      <w:marBottom w:val="0"/>
      <w:divBdr>
        <w:top w:val="none" w:sz="0" w:space="0" w:color="auto"/>
        <w:left w:val="none" w:sz="0" w:space="0" w:color="auto"/>
        <w:bottom w:val="none" w:sz="0" w:space="0" w:color="auto"/>
        <w:right w:val="none" w:sz="0" w:space="0" w:color="auto"/>
      </w:divBdr>
      <w:divsChild>
        <w:div w:id="832573102">
          <w:marLeft w:val="274"/>
          <w:marRight w:val="0"/>
          <w:marTop w:val="0"/>
          <w:marBottom w:val="0"/>
          <w:divBdr>
            <w:top w:val="none" w:sz="0" w:space="0" w:color="auto"/>
            <w:left w:val="none" w:sz="0" w:space="0" w:color="auto"/>
            <w:bottom w:val="none" w:sz="0" w:space="0" w:color="auto"/>
            <w:right w:val="none" w:sz="0" w:space="0" w:color="auto"/>
          </w:divBdr>
        </w:div>
      </w:divsChild>
    </w:div>
    <w:div w:id="1038168340">
      <w:bodyDiv w:val="1"/>
      <w:marLeft w:val="0"/>
      <w:marRight w:val="0"/>
      <w:marTop w:val="0"/>
      <w:marBottom w:val="0"/>
      <w:divBdr>
        <w:top w:val="none" w:sz="0" w:space="0" w:color="auto"/>
        <w:left w:val="none" w:sz="0" w:space="0" w:color="auto"/>
        <w:bottom w:val="none" w:sz="0" w:space="0" w:color="auto"/>
        <w:right w:val="none" w:sz="0" w:space="0" w:color="auto"/>
      </w:divBdr>
    </w:div>
    <w:div w:id="1088232265">
      <w:bodyDiv w:val="1"/>
      <w:marLeft w:val="0"/>
      <w:marRight w:val="0"/>
      <w:marTop w:val="0"/>
      <w:marBottom w:val="0"/>
      <w:divBdr>
        <w:top w:val="none" w:sz="0" w:space="0" w:color="auto"/>
        <w:left w:val="none" w:sz="0" w:space="0" w:color="auto"/>
        <w:bottom w:val="none" w:sz="0" w:space="0" w:color="auto"/>
        <w:right w:val="none" w:sz="0" w:space="0" w:color="auto"/>
      </w:divBdr>
    </w:div>
    <w:div w:id="1173571618">
      <w:bodyDiv w:val="1"/>
      <w:marLeft w:val="0"/>
      <w:marRight w:val="0"/>
      <w:marTop w:val="0"/>
      <w:marBottom w:val="0"/>
      <w:divBdr>
        <w:top w:val="none" w:sz="0" w:space="0" w:color="auto"/>
        <w:left w:val="none" w:sz="0" w:space="0" w:color="auto"/>
        <w:bottom w:val="none" w:sz="0" w:space="0" w:color="auto"/>
        <w:right w:val="none" w:sz="0" w:space="0" w:color="auto"/>
      </w:divBdr>
    </w:div>
    <w:div w:id="1182940961">
      <w:bodyDiv w:val="1"/>
      <w:marLeft w:val="0"/>
      <w:marRight w:val="0"/>
      <w:marTop w:val="0"/>
      <w:marBottom w:val="0"/>
      <w:divBdr>
        <w:top w:val="none" w:sz="0" w:space="0" w:color="auto"/>
        <w:left w:val="none" w:sz="0" w:space="0" w:color="auto"/>
        <w:bottom w:val="none" w:sz="0" w:space="0" w:color="auto"/>
        <w:right w:val="none" w:sz="0" w:space="0" w:color="auto"/>
      </w:divBdr>
    </w:div>
    <w:div w:id="1192644843">
      <w:bodyDiv w:val="1"/>
      <w:marLeft w:val="0"/>
      <w:marRight w:val="0"/>
      <w:marTop w:val="0"/>
      <w:marBottom w:val="0"/>
      <w:divBdr>
        <w:top w:val="none" w:sz="0" w:space="0" w:color="auto"/>
        <w:left w:val="none" w:sz="0" w:space="0" w:color="auto"/>
        <w:bottom w:val="none" w:sz="0" w:space="0" w:color="auto"/>
        <w:right w:val="none" w:sz="0" w:space="0" w:color="auto"/>
      </w:divBdr>
    </w:div>
    <w:div w:id="1209491183">
      <w:bodyDiv w:val="1"/>
      <w:marLeft w:val="0"/>
      <w:marRight w:val="0"/>
      <w:marTop w:val="0"/>
      <w:marBottom w:val="0"/>
      <w:divBdr>
        <w:top w:val="none" w:sz="0" w:space="0" w:color="auto"/>
        <w:left w:val="none" w:sz="0" w:space="0" w:color="auto"/>
        <w:bottom w:val="none" w:sz="0" w:space="0" w:color="auto"/>
        <w:right w:val="none" w:sz="0" w:space="0" w:color="auto"/>
      </w:divBdr>
    </w:div>
    <w:div w:id="1216510358">
      <w:bodyDiv w:val="1"/>
      <w:marLeft w:val="0"/>
      <w:marRight w:val="0"/>
      <w:marTop w:val="0"/>
      <w:marBottom w:val="0"/>
      <w:divBdr>
        <w:top w:val="none" w:sz="0" w:space="0" w:color="auto"/>
        <w:left w:val="none" w:sz="0" w:space="0" w:color="auto"/>
        <w:bottom w:val="none" w:sz="0" w:space="0" w:color="auto"/>
        <w:right w:val="none" w:sz="0" w:space="0" w:color="auto"/>
      </w:divBdr>
    </w:div>
    <w:div w:id="1235122364">
      <w:bodyDiv w:val="1"/>
      <w:marLeft w:val="0"/>
      <w:marRight w:val="0"/>
      <w:marTop w:val="0"/>
      <w:marBottom w:val="0"/>
      <w:divBdr>
        <w:top w:val="none" w:sz="0" w:space="0" w:color="auto"/>
        <w:left w:val="none" w:sz="0" w:space="0" w:color="auto"/>
        <w:bottom w:val="none" w:sz="0" w:space="0" w:color="auto"/>
        <w:right w:val="none" w:sz="0" w:space="0" w:color="auto"/>
      </w:divBdr>
    </w:div>
    <w:div w:id="1236477865">
      <w:bodyDiv w:val="1"/>
      <w:marLeft w:val="0"/>
      <w:marRight w:val="0"/>
      <w:marTop w:val="0"/>
      <w:marBottom w:val="0"/>
      <w:divBdr>
        <w:top w:val="none" w:sz="0" w:space="0" w:color="auto"/>
        <w:left w:val="none" w:sz="0" w:space="0" w:color="auto"/>
        <w:bottom w:val="none" w:sz="0" w:space="0" w:color="auto"/>
        <w:right w:val="none" w:sz="0" w:space="0" w:color="auto"/>
      </w:divBdr>
      <w:divsChild>
        <w:div w:id="1405488724">
          <w:marLeft w:val="0"/>
          <w:marRight w:val="0"/>
          <w:marTop w:val="0"/>
          <w:marBottom w:val="0"/>
          <w:divBdr>
            <w:top w:val="none" w:sz="0" w:space="0" w:color="auto"/>
            <w:left w:val="none" w:sz="0" w:space="0" w:color="auto"/>
            <w:bottom w:val="none" w:sz="0" w:space="0" w:color="auto"/>
            <w:right w:val="none" w:sz="0" w:space="0" w:color="auto"/>
          </w:divBdr>
          <w:divsChild>
            <w:div w:id="153657701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12322645">
      <w:bodyDiv w:val="1"/>
      <w:marLeft w:val="0"/>
      <w:marRight w:val="0"/>
      <w:marTop w:val="0"/>
      <w:marBottom w:val="0"/>
      <w:divBdr>
        <w:top w:val="none" w:sz="0" w:space="0" w:color="auto"/>
        <w:left w:val="none" w:sz="0" w:space="0" w:color="auto"/>
        <w:bottom w:val="none" w:sz="0" w:space="0" w:color="auto"/>
        <w:right w:val="none" w:sz="0" w:space="0" w:color="auto"/>
      </w:divBdr>
      <w:divsChild>
        <w:div w:id="1507134057">
          <w:marLeft w:val="0"/>
          <w:marRight w:val="0"/>
          <w:marTop w:val="0"/>
          <w:marBottom w:val="0"/>
          <w:divBdr>
            <w:top w:val="none" w:sz="0" w:space="0" w:color="auto"/>
            <w:left w:val="none" w:sz="0" w:space="0" w:color="auto"/>
            <w:bottom w:val="none" w:sz="0" w:space="0" w:color="auto"/>
            <w:right w:val="none" w:sz="0" w:space="0" w:color="auto"/>
          </w:divBdr>
          <w:divsChild>
            <w:div w:id="327486141">
              <w:marLeft w:val="0"/>
              <w:marRight w:val="0"/>
              <w:marTop w:val="0"/>
              <w:marBottom w:val="48"/>
              <w:divBdr>
                <w:top w:val="none" w:sz="0" w:space="0" w:color="auto"/>
                <w:left w:val="none" w:sz="0" w:space="0" w:color="auto"/>
                <w:bottom w:val="none" w:sz="0" w:space="0" w:color="auto"/>
                <w:right w:val="none" w:sz="0" w:space="0" w:color="auto"/>
              </w:divBdr>
            </w:div>
            <w:div w:id="18524074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32756748">
      <w:bodyDiv w:val="1"/>
      <w:marLeft w:val="0"/>
      <w:marRight w:val="0"/>
      <w:marTop w:val="0"/>
      <w:marBottom w:val="0"/>
      <w:divBdr>
        <w:top w:val="none" w:sz="0" w:space="0" w:color="auto"/>
        <w:left w:val="none" w:sz="0" w:space="0" w:color="auto"/>
        <w:bottom w:val="none" w:sz="0" w:space="0" w:color="auto"/>
        <w:right w:val="none" w:sz="0" w:space="0" w:color="auto"/>
      </w:divBdr>
    </w:div>
    <w:div w:id="1355498268">
      <w:bodyDiv w:val="1"/>
      <w:marLeft w:val="0"/>
      <w:marRight w:val="0"/>
      <w:marTop w:val="0"/>
      <w:marBottom w:val="0"/>
      <w:divBdr>
        <w:top w:val="none" w:sz="0" w:space="0" w:color="auto"/>
        <w:left w:val="none" w:sz="0" w:space="0" w:color="auto"/>
        <w:bottom w:val="none" w:sz="0" w:space="0" w:color="auto"/>
        <w:right w:val="none" w:sz="0" w:space="0" w:color="auto"/>
      </w:divBdr>
      <w:divsChild>
        <w:div w:id="300309282">
          <w:marLeft w:val="0"/>
          <w:marRight w:val="0"/>
          <w:marTop w:val="0"/>
          <w:marBottom w:val="0"/>
          <w:divBdr>
            <w:top w:val="none" w:sz="0" w:space="0" w:color="auto"/>
            <w:left w:val="none" w:sz="0" w:space="0" w:color="auto"/>
            <w:bottom w:val="none" w:sz="0" w:space="0" w:color="auto"/>
            <w:right w:val="none" w:sz="0" w:space="0" w:color="auto"/>
          </w:divBdr>
          <w:divsChild>
            <w:div w:id="1943295633">
              <w:marLeft w:val="0"/>
              <w:marRight w:val="0"/>
              <w:marTop w:val="0"/>
              <w:marBottom w:val="48"/>
              <w:divBdr>
                <w:top w:val="none" w:sz="0" w:space="0" w:color="auto"/>
                <w:left w:val="none" w:sz="0" w:space="0" w:color="auto"/>
                <w:bottom w:val="none" w:sz="0" w:space="0" w:color="auto"/>
                <w:right w:val="none" w:sz="0" w:space="0" w:color="auto"/>
              </w:divBdr>
            </w:div>
          </w:divsChild>
        </w:div>
        <w:div w:id="1646928053">
          <w:marLeft w:val="0"/>
          <w:marRight w:val="0"/>
          <w:marTop w:val="0"/>
          <w:marBottom w:val="0"/>
          <w:divBdr>
            <w:top w:val="none" w:sz="0" w:space="0" w:color="auto"/>
            <w:left w:val="none" w:sz="0" w:space="0" w:color="auto"/>
            <w:bottom w:val="none" w:sz="0" w:space="0" w:color="auto"/>
            <w:right w:val="none" w:sz="0" w:space="0" w:color="auto"/>
          </w:divBdr>
          <w:divsChild>
            <w:div w:id="120424733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73068369">
      <w:bodyDiv w:val="1"/>
      <w:marLeft w:val="0"/>
      <w:marRight w:val="0"/>
      <w:marTop w:val="0"/>
      <w:marBottom w:val="0"/>
      <w:divBdr>
        <w:top w:val="none" w:sz="0" w:space="0" w:color="auto"/>
        <w:left w:val="none" w:sz="0" w:space="0" w:color="auto"/>
        <w:bottom w:val="none" w:sz="0" w:space="0" w:color="auto"/>
        <w:right w:val="none" w:sz="0" w:space="0" w:color="auto"/>
      </w:divBdr>
    </w:div>
    <w:div w:id="1421219397">
      <w:bodyDiv w:val="1"/>
      <w:marLeft w:val="0"/>
      <w:marRight w:val="0"/>
      <w:marTop w:val="0"/>
      <w:marBottom w:val="0"/>
      <w:divBdr>
        <w:top w:val="none" w:sz="0" w:space="0" w:color="auto"/>
        <w:left w:val="none" w:sz="0" w:space="0" w:color="auto"/>
        <w:bottom w:val="none" w:sz="0" w:space="0" w:color="auto"/>
        <w:right w:val="none" w:sz="0" w:space="0" w:color="auto"/>
      </w:divBdr>
    </w:div>
    <w:div w:id="1604458093">
      <w:bodyDiv w:val="1"/>
      <w:marLeft w:val="0"/>
      <w:marRight w:val="0"/>
      <w:marTop w:val="0"/>
      <w:marBottom w:val="0"/>
      <w:divBdr>
        <w:top w:val="none" w:sz="0" w:space="0" w:color="auto"/>
        <w:left w:val="none" w:sz="0" w:space="0" w:color="auto"/>
        <w:bottom w:val="none" w:sz="0" w:space="0" w:color="auto"/>
        <w:right w:val="none" w:sz="0" w:space="0" w:color="auto"/>
      </w:divBdr>
    </w:div>
    <w:div w:id="1637758520">
      <w:bodyDiv w:val="1"/>
      <w:marLeft w:val="0"/>
      <w:marRight w:val="0"/>
      <w:marTop w:val="0"/>
      <w:marBottom w:val="0"/>
      <w:divBdr>
        <w:top w:val="none" w:sz="0" w:space="0" w:color="auto"/>
        <w:left w:val="none" w:sz="0" w:space="0" w:color="auto"/>
        <w:bottom w:val="none" w:sz="0" w:space="0" w:color="auto"/>
        <w:right w:val="none" w:sz="0" w:space="0" w:color="auto"/>
      </w:divBdr>
    </w:div>
    <w:div w:id="1695839777">
      <w:bodyDiv w:val="1"/>
      <w:marLeft w:val="0"/>
      <w:marRight w:val="0"/>
      <w:marTop w:val="0"/>
      <w:marBottom w:val="0"/>
      <w:divBdr>
        <w:top w:val="none" w:sz="0" w:space="0" w:color="auto"/>
        <w:left w:val="none" w:sz="0" w:space="0" w:color="auto"/>
        <w:bottom w:val="none" w:sz="0" w:space="0" w:color="auto"/>
        <w:right w:val="none" w:sz="0" w:space="0" w:color="auto"/>
      </w:divBdr>
    </w:div>
    <w:div w:id="1728338064">
      <w:bodyDiv w:val="1"/>
      <w:marLeft w:val="0"/>
      <w:marRight w:val="0"/>
      <w:marTop w:val="0"/>
      <w:marBottom w:val="0"/>
      <w:divBdr>
        <w:top w:val="none" w:sz="0" w:space="0" w:color="auto"/>
        <w:left w:val="none" w:sz="0" w:space="0" w:color="auto"/>
        <w:bottom w:val="none" w:sz="0" w:space="0" w:color="auto"/>
        <w:right w:val="none" w:sz="0" w:space="0" w:color="auto"/>
      </w:divBdr>
      <w:divsChild>
        <w:div w:id="20395791">
          <w:marLeft w:val="0"/>
          <w:marRight w:val="0"/>
          <w:marTop w:val="0"/>
          <w:marBottom w:val="0"/>
          <w:divBdr>
            <w:top w:val="none" w:sz="0" w:space="0" w:color="auto"/>
            <w:left w:val="none" w:sz="0" w:space="0" w:color="auto"/>
            <w:bottom w:val="none" w:sz="0" w:space="0" w:color="auto"/>
            <w:right w:val="none" w:sz="0" w:space="0" w:color="auto"/>
          </w:divBdr>
          <w:divsChild>
            <w:div w:id="281158115">
              <w:marLeft w:val="0"/>
              <w:marRight w:val="0"/>
              <w:marTop w:val="0"/>
              <w:marBottom w:val="0"/>
              <w:divBdr>
                <w:top w:val="none" w:sz="0" w:space="0" w:color="auto"/>
                <w:left w:val="none" w:sz="0" w:space="0" w:color="auto"/>
                <w:bottom w:val="none" w:sz="0" w:space="0" w:color="auto"/>
                <w:right w:val="none" w:sz="0" w:space="0" w:color="auto"/>
              </w:divBdr>
            </w:div>
          </w:divsChild>
        </w:div>
        <w:div w:id="42869068">
          <w:marLeft w:val="0"/>
          <w:marRight w:val="0"/>
          <w:marTop w:val="0"/>
          <w:marBottom w:val="0"/>
          <w:divBdr>
            <w:top w:val="none" w:sz="0" w:space="0" w:color="auto"/>
            <w:left w:val="none" w:sz="0" w:space="0" w:color="auto"/>
            <w:bottom w:val="none" w:sz="0" w:space="0" w:color="auto"/>
            <w:right w:val="none" w:sz="0" w:space="0" w:color="auto"/>
          </w:divBdr>
          <w:divsChild>
            <w:div w:id="767121981">
              <w:marLeft w:val="0"/>
              <w:marRight w:val="0"/>
              <w:marTop w:val="0"/>
              <w:marBottom w:val="0"/>
              <w:divBdr>
                <w:top w:val="none" w:sz="0" w:space="0" w:color="auto"/>
                <w:left w:val="none" w:sz="0" w:space="0" w:color="auto"/>
                <w:bottom w:val="none" w:sz="0" w:space="0" w:color="auto"/>
                <w:right w:val="none" w:sz="0" w:space="0" w:color="auto"/>
              </w:divBdr>
            </w:div>
          </w:divsChild>
        </w:div>
        <w:div w:id="48069130">
          <w:marLeft w:val="0"/>
          <w:marRight w:val="0"/>
          <w:marTop w:val="0"/>
          <w:marBottom w:val="0"/>
          <w:divBdr>
            <w:top w:val="none" w:sz="0" w:space="0" w:color="auto"/>
            <w:left w:val="none" w:sz="0" w:space="0" w:color="auto"/>
            <w:bottom w:val="none" w:sz="0" w:space="0" w:color="auto"/>
            <w:right w:val="none" w:sz="0" w:space="0" w:color="auto"/>
          </w:divBdr>
          <w:divsChild>
            <w:div w:id="937564238">
              <w:marLeft w:val="0"/>
              <w:marRight w:val="0"/>
              <w:marTop w:val="0"/>
              <w:marBottom w:val="0"/>
              <w:divBdr>
                <w:top w:val="none" w:sz="0" w:space="0" w:color="auto"/>
                <w:left w:val="none" w:sz="0" w:space="0" w:color="auto"/>
                <w:bottom w:val="none" w:sz="0" w:space="0" w:color="auto"/>
                <w:right w:val="none" w:sz="0" w:space="0" w:color="auto"/>
              </w:divBdr>
            </w:div>
          </w:divsChild>
        </w:div>
        <w:div w:id="82994275">
          <w:marLeft w:val="0"/>
          <w:marRight w:val="0"/>
          <w:marTop w:val="0"/>
          <w:marBottom w:val="0"/>
          <w:divBdr>
            <w:top w:val="none" w:sz="0" w:space="0" w:color="auto"/>
            <w:left w:val="none" w:sz="0" w:space="0" w:color="auto"/>
            <w:bottom w:val="none" w:sz="0" w:space="0" w:color="auto"/>
            <w:right w:val="none" w:sz="0" w:space="0" w:color="auto"/>
          </w:divBdr>
          <w:divsChild>
            <w:div w:id="279192275">
              <w:marLeft w:val="0"/>
              <w:marRight w:val="0"/>
              <w:marTop w:val="0"/>
              <w:marBottom w:val="0"/>
              <w:divBdr>
                <w:top w:val="none" w:sz="0" w:space="0" w:color="auto"/>
                <w:left w:val="none" w:sz="0" w:space="0" w:color="auto"/>
                <w:bottom w:val="none" w:sz="0" w:space="0" w:color="auto"/>
                <w:right w:val="none" w:sz="0" w:space="0" w:color="auto"/>
              </w:divBdr>
            </w:div>
          </w:divsChild>
        </w:div>
        <w:div w:id="214199320">
          <w:marLeft w:val="0"/>
          <w:marRight w:val="0"/>
          <w:marTop w:val="0"/>
          <w:marBottom w:val="0"/>
          <w:divBdr>
            <w:top w:val="none" w:sz="0" w:space="0" w:color="auto"/>
            <w:left w:val="none" w:sz="0" w:space="0" w:color="auto"/>
            <w:bottom w:val="none" w:sz="0" w:space="0" w:color="auto"/>
            <w:right w:val="none" w:sz="0" w:space="0" w:color="auto"/>
          </w:divBdr>
          <w:divsChild>
            <w:div w:id="9376943">
              <w:marLeft w:val="0"/>
              <w:marRight w:val="0"/>
              <w:marTop w:val="0"/>
              <w:marBottom w:val="0"/>
              <w:divBdr>
                <w:top w:val="none" w:sz="0" w:space="0" w:color="auto"/>
                <w:left w:val="none" w:sz="0" w:space="0" w:color="auto"/>
                <w:bottom w:val="none" w:sz="0" w:space="0" w:color="auto"/>
                <w:right w:val="none" w:sz="0" w:space="0" w:color="auto"/>
              </w:divBdr>
            </w:div>
          </w:divsChild>
        </w:div>
        <w:div w:id="362093797">
          <w:marLeft w:val="0"/>
          <w:marRight w:val="0"/>
          <w:marTop w:val="0"/>
          <w:marBottom w:val="0"/>
          <w:divBdr>
            <w:top w:val="none" w:sz="0" w:space="0" w:color="auto"/>
            <w:left w:val="none" w:sz="0" w:space="0" w:color="auto"/>
            <w:bottom w:val="none" w:sz="0" w:space="0" w:color="auto"/>
            <w:right w:val="none" w:sz="0" w:space="0" w:color="auto"/>
          </w:divBdr>
          <w:divsChild>
            <w:div w:id="660738533">
              <w:marLeft w:val="0"/>
              <w:marRight w:val="0"/>
              <w:marTop w:val="0"/>
              <w:marBottom w:val="0"/>
              <w:divBdr>
                <w:top w:val="none" w:sz="0" w:space="0" w:color="auto"/>
                <w:left w:val="none" w:sz="0" w:space="0" w:color="auto"/>
                <w:bottom w:val="none" w:sz="0" w:space="0" w:color="auto"/>
                <w:right w:val="none" w:sz="0" w:space="0" w:color="auto"/>
              </w:divBdr>
            </w:div>
          </w:divsChild>
        </w:div>
        <w:div w:id="380715270">
          <w:marLeft w:val="0"/>
          <w:marRight w:val="0"/>
          <w:marTop w:val="0"/>
          <w:marBottom w:val="0"/>
          <w:divBdr>
            <w:top w:val="none" w:sz="0" w:space="0" w:color="auto"/>
            <w:left w:val="none" w:sz="0" w:space="0" w:color="auto"/>
            <w:bottom w:val="none" w:sz="0" w:space="0" w:color="auto"/>
            <w:right w:val="none" w:sz="0" w:space="0" w:color="auto"/>
          </w:divBdr>
          <w:divsChild>
            <w:div w:id="594290811">
              <w:marLeft w:val="0"/>
              <w:marRight w:val="0"/>
              <w:marTop w:val="0"/>
              <w:marBottom w:val="0"/>
              <w:divBdr>
                <w:top w:val="none" w:sz="0" w:space="0" w:color="auto"/>
                <w:left w:val="none" w:sz="0" w:space="0" w:color="auto"/>
                <w:bottom w:val="none" w:sz="0" w:space="0" w:color="auto"/>
                <w:right w:val="none" w:sz="0" w:space="0" w:color="auto"/>
              </w:divBdr>
            </w:div>
          </w:divsChild>
        </w:div>
        <w:div w:id="384184244">
          <w:marLeft w:val="0"/>
          <w:marRight w:val="0"/>
          <w:marTop w:val="0"/>
          <w:marBottom w:val="0"/>
          <w:divBdr>
            <w:top w:val="none" w:sz="0" w:space="0" w:color="auto"/>
            <w:left w:val="none" w:sz="0" w:space="0" w:color="auto"/>
            <w:bottom w:val="none" w:sz="0" w:space="0" w:color="auto"/>
            <w:right w:val="none" w:sz="0" w:space="0" w:color="auto"/>
          </w:divBdr>
          <w:divsChild>
            <w:div w:id="1449935223">
              <w:marLeft w:val="0"/>
              <w:marRight w:val="0"/>
              <w:marTop w:val="0"/>
              <w:marBottom w:val="0"/>
              <w:divBdr>
                <w:top w:val="none" w:sz="0" w:space="0" w:color="auto"/>
                <w:left w:val="none" w:sz="0" w:space="0" w:color="auto"/>
                <w:bottom w:val="none" w:sz="0" w:space="0" w:color="auto"/>
                <w:right w:val="none" w:sz="0" w:space="0" w:color="auto"/>
              </w:divBdr>
            </w:div>
          </w:divsChild>
        </w:div>
        <w:div w:id="407654789">
          <w:marLeft w:val="0"/>
          <w:marRight w:val="0"/>
          <w:marTop w:val="0"/>
          <w:marBottom w:val="0"/>
          <w:divBdr>
            <w:top w:val="none" w:sz="0" w:space="0" w:color="auto"/>
            <w:left w:val="none" w:sz="0" w:space="0" w:color="auto"/>
            <w:bottom w:val="none" w:sz="0" w:space="0" w:color="auto"/>
            <w:right w:val="none" w:sz="0" w:space="0" w:color="auto"/>
          </w:divBdr>
          <w:divsChild>
            <w:div w:id="77757229">
              <w:marLeft w:val="0"/>
              <w:marRight w:val="0"/>
              <w:marTop w:val="0"/>
              <w:marBottom w:val="0"/>
              <w:divBdr>
                <w:top w:val="none" w:sz="0" w:space="0" w:color="auto"/>
                <w:left w:val="none" w:sz="0" w:space="0" w:color="auto"/>
                <w:bottom w:val="none" w:sz="0" w:space="0" w:color="auto"/>
                <w:right w:val="none" w:sz="0" w:space="0" w:color="auto"/>
              </w:divBdr>
            </w:div>
          </w:divsChild>
        </w:div>
        <w:div w:id="436296925">
          <w:marLeft w:val="0"/>
          <w:marRight w:val="0"/>
          <w:marTop w:val="0"/>
          <w:marBottom w:val="0"/>
          <w:divBdr>
            <w:top w:val="none" w:sz="0" w:space="0" w:color="auto"/>
            <w:left w:val="none" w:sz="0" w:space="0" w:color="auto"/>
            <w:bottom w:val="none" w:sz="0" w:space="0" w:color="auto"/>
            <w:right w:val="none" w:sz="0" w:space="0" w:color="auto"/>
          </w:divBdr>
          <w:divsChild>
            <w:div w:id="1551265096">
              <w:marLeft w:val="0"/>
              <w:marRight w:val="0"/>
              <w:marTop w:val="0"/>
              <w:marBottom w:val="0"/>
              <w:divBdr>
                <w:top w:val="none" w:sz="0" w:space="0" w:color="auto"/>
                <w:left w:val="none" w:sz="0" w:space="0" w:color="auto"/>
                <w:bottom w:val="none" w:sz="0" w:space="0" w:color="auto"/>
                <w:right w:val="none" w:sz="0" w:space="0" w:color="auto"/>
              </w:divBdr>
            </w:div>
          </w:divsChild>
        </w:div>
        <w:div w:id="459345372">
          <w:marLeft w:val="0"/>
          <w:marRight w:val="0"/>
          <w:marTop w:val="0"/>
          <w:marBottom w:val="0"/>
          <w:divBdr>
            <w:top w:val="none" w:sz="0" w:space="0" w:color="auto"/>
            <w:left w:val="none" w:sz="0" w:space="0" w:color="auto"/>
            <w:bottom w:val="none" w:sz="0" w:space="0" w:color="auto"/>
            <w:right w:val="none" w:sz="0" w:space="0" w:color="auto"/>
          </w:divBdr>
          <w:divsChild>
            <w:div w:id="903568227">
              <w:marLeft w:val="0"/>
              <w:marRight w:val="0"/>
              <w:marTop w:val="0"/>
              <w:marBottom w:val="0"/>
              <w:divBdr>
                <w:top w:val="none" w:sz="0" w:space="0" w:color="auto"/>
                <w:left w:val="none" w:sz="0" w:space="0" w:color="auto"/>
                <w:bottom w:val="none" w:sz="0" w:space="0" w:color="auto"/>
                <w:right w:val="none" w:sz="0" w:space="0" w:color="auto"/>
              </w:divBdr>
            </w:div>
          </w:divsChild>
        </w:div>
        <w:div w:id="533083087">
          <w:marLeft w:val="0"/>
          <w:marRight w:val="0"/>
          <w:marTop w:val="0"/>
          <w:marBottom w:val="0"/>
          <w:divBdr>
            <w:top w:val="none" w:sz="0" w:space="0" w:color="auto"/>
            <w:left w:val="none" w:sz="0" w:space="0" w:color="auto"/>
            <w:bottom w:val="none" w:sz="0" w:space="0" w:color="auto"/>
            <w:right w:val="none" w:sz="0" w:space="0" w:color="auto"/>
          </w:divBdr>
          <w:divsChild>
            <w:div w:id="190534479">
              <w:marLeft w:val="0"/>
              <w:marRight w:val="0"/>
              <w:marTop w:val="0"/>
              <w:marBottom w:val="0"/>
              <w:divBdr>
                <w:top w:val="none" w:sz="0" w:space="0" w:color="auto"/>
                <w:left w:val="none" w:sz="0" w:space="0" w:color="auto"/>
                <w:bottom w:val="none" w:sz="0" w:space="0" w:color="auto"/>
                <w:right w:val="none" w:sz="0" w:space="0" w:color="auto"/>
              </w:divBdr>
            </w:div>
          </w:divsChild>
        </w:div>
        <w:div w:id="601840422">
          <w:marLeft w:val="0"/>
          <w:marRight w:val="0"/>
          <w:marTop w:val="0"/>
          <w:marBottom w:val="0"/>
          <w:divBdr>
            <w:top w:val="none" w:sz="0" w:space="0" w:color="auto"/>
            <w:left w:val="none" w:sz="0" w:space="0" w:color="auto"/>
            <w:bottom w:val="none" w:sz="0" w:space="0" w:color="auto"/>
            <w:right w:val="none" w:sz="0" w:space="0" w:color="auto"/>
          </w:divBdr>
          <w:divsChild>
            <w:div w:id="2013726741">
              <w:marLeft w:val="0"/>
              <w:marRight w:val="0"/>
              <w:marTop w:val="0"/>
              <w:marBottom w:val="0"/>
              <w:divBdr>
                <w:top w:val="none" w:sz="0" w:space="0" w:color="auto"/>
                <w:left w:val="none" w:sz="0" w:space="0" w:color="auto"/>
                <w:bottom w:val="none" w:sz="0" w:space="0" w:color="auto"/>
                <w:right w:val="none" w:sz="0" w:space="0" w:color="auto"/>
              </w:divBdr>
            </w:div>
          </w:divsChild>
        </w:div>
        <w:div w:id="617446757">
          <w:marLeft w:val="0"/>
          <w:marRight w:val="0"/>
          <w:marTop w:val="0"/>
          <w:marBottom w:val="0"/>
          <w:divBdr>
            <w:top w:val="none" w:sz="0" w:space="0" w:color="auto"/>
            <w:left w:val="none" w:sz="0" w:space="0" w:color="auto"/>
            <w:bottom w:val="none" w:sz="0" w:space="0" w:color="auto"/>
            <w:right w:val="none" w:sz="0" w:space="0" w:color="auto"/>
          </w:divBdr>
          <w:divsChild>
            <w:div w:id="609973621">
              <w:marLeft w:val="0"/>
              <w:marRight w:val="0"/>
              <w:marTop w:val="0"/>
              <w:marBottom w:val="0"/>
              <w:divBdr>
                <w:top w:val="none" w:sz="0" w:space="0" w:color="auto"/>
                <w:left w:val="none" w:sz="0" w:space="0" w:color="auto"/>
                <w:bottom w:val="none" w:sz="0" w:space="0" w:color="auto"/>
                <w:right w:val="none" w:sz="0" w:space="0" w:color="auto"/>
              </w:divBdr>
            </w:div>
          </w:divsChild>
        </w:div>
        <w:div w:id="621882222">
          <w:marLeft w:val="0"/>
          <w:marRight w:val="0"/>
          <w:marTop w:val="0"/>
          <w:marBottom w:val="0"/>
          <w:divBdr>
            <w:top w:val="none" w:sz="0" w:space="0" w:color="auto"/>
            <w:left w:val="none" w:sz="0" w:space="0" w:color="auto"/>
            <w:bottom w:val="none" w:sz="0" w:space="0" w:color="auto"/>
            <w:right w:val="none" w:sz="0" w:space="0" w:color="auto"/>
          </w:divBdr>
          <w:divsChild>
            <w:div w:id="1187332398">
              <w:marLeft w:val="0"/>
              <w:marRight w:val="0"/>
              <w:marTop w:val="0"/>
              <w:marBottom w:val="0"/>
              <w:divBdr>
                <w:top w:val="none" w:sz="0" w:space="0" w:color="auto"/>
                <w:left w:val="none" w:sz="0" w:space="0" w:color="auto"/>
                <w:bottom w:val="none" w:sz="0" w:space="0" w:color="auto"/>
                <w:right w:val="none" w:sz="0" w:space="0" w:color="auto"/>
              </w:divBdr>
            </w:div>
          </w:divsChild>
        </w:div>
        <w:div w:id="622267882">
          <w:marLeft w:val="0"/>
          <w:marRight w:val="0"/>
          <w:marTop w:val="0"/>
          <w:marBottom w:val="0"/>
          <w:divBdr>
            <w:top w:val="none" w:sz="0" w:space="0" w:color="auto"/>
            <w:left w:val="none" w:sz="0" w:space="0" w:color="auto"/>
            <w:bottom w:val="none" w:sz="0" w:space="0" w:color="auto"/>
            <w:right w:val="none" w:sz="0" w:space="0" w:color="auto"/>
          </w:divBdr>
          <w:divsChild>
            <w:div w:id="456073139">
              <w:marLeft w:val="0"/>
              <w:marRight w:val="0"/>
              <w:marTop w:val="0"/>
              <w:marBottom w:val="0"/>
              <w:divBdr>
                <w:top w:val="none" w:sz="0" w:space="0" w:color="auto"/>
                <w:left w:val="none" w:sz="0" w:space="0" w:color="auto"/>
                <w:bottom w:val="none" w:sz="0" w:space="0" w:color="auto"/>
                <w:right w:val="none" w:sz="0" w:space="0" w:color="auto"/>
              </w:divBdr>
            </w:div>
          </w:divsChild>
        </w:div>
        <w:div w:id="630214184">
          <w:marLeft w:val="0"/>
          <w:marRight w:val="0"/>
          <w:marTop w:val="0"/>
          <w:marBottom w:val="0"/>
          <w:divBdr>
            <w:top w:val="none" w:sz="0" w:space="0" w:color="auto"/>
            <w:left w:val="none" w:sz="0" w:space="0" w:color="auto"/>
            <w:bottom w:val="none" w:sz="0" w:space="0" w:color="auto"/>
            <w:right w:val="none" w:sz="0" w:space="0" w:color="auto"/>
          </w:divBdr>
          <w:divsChild>
            <w:div w:id="1753818009">
              <w:marLeft w:val="0"/>
              <w:marRight w:val="0"/>
              <w:marTop w:val="0"/>
              <w:marBottom w:val="0"/>
              <w:divBdr>
                <w:top w:val="none" w:sz="0" w:space="0" w:color="auto"/>
                <w:left w:val="none" w:sz="0" w:space="0" w:color="auto"/>
                <w:bottom w:val="none" w:sz="0" w:space="0" w:color="auto"/>
                <w:right w:val="none" w:sz="0" w:space="0" w:color="auto"/>
              </w:divBdr>
            </w:div>
          </w:divsChild>
        </w:div>
        <w:div w:id="720324749">
          <w:marLeft w:val="0"/>
          <w:marRight w:val="0"/>
          <w:marTop w:val="0"/>
          <w:marBottom w:val="0"/>
          <w:divBdr>
            <w:top w:val="none" w:sz="0" w:space="0" w:color="auto"/>
            <w:left w:val="none" w:sz="0" w:space="0" w:color="auto"/>
            <w:bottom w:val="none" w:sz="0" w:space="0" w:color="auto"/>
            <w:right w:val="none" w:sz="0" w:space="0" w:color="auto"/>
          </w:divBdr>
          <w:divsChild>
            <w:div w:id="2055228536">
              <w:marLeft w:val="0"/>
              <w:marRight w:val="0"/>
              <w:marTop w:val="0"/>
              <w:marBottom w:val="0"/>
              <w:divBdr>
                <w:top w:val="none" w:sz="0" w:space="0" w:color="auto"/>
                <w:left w:val="none" w:sz="0" w:space="0" w:color="auto"/>
                <w:bottom w:val="none" w:sz="0" w:space="0" w:color="auto"/>
                <w:right w:val="none" w:sz="0" w:space="0" w:color="auto"/>
              </w:divBdr>
            </w:div>
          </w:divsChild>
        </w:div>
        <w:div w:id="724597394">
          <w:marLeft w:val="0"/>
          <w:marRight w:val="0"/>
          <w:marTop w:val="0"/>
          <w:marBottom w:val="0"/>
          <w:divBdr>
            <w:top w:val="none" w:sz="0" w:space="0" w:color="auto"/>
            <w:left w:val="none" w:sz="0" w:space="0" w:color="auto"/>
            <w:bottom w:val="none" w:sz="0" w:space="0" w:color="auto"/>
            <w:right w:val="none" w:sz="0" w:space="0" w:color="auto"/>
          </w:divBdr>
          <w:divsChild>
            <w:div w:id="1799184041">
              <w:marLeft w:val="0"/>
              <w:marRight w:val="0"/>
              <w:marTop w:val="0"/>
              <w:marBottom w:val="0"/>
              <w:divBdr>
                <w:top w:val="none" w:sz="0" w:space="0" w:color="auto"/>
                <w:left w:val="none" w:sz="0" w:space="0" w:color="auto"/>
                <w:bottom w:val="none" w:sz="0" w:space="0" w:color="auto"/>
                <w:right w:val="none" w:sz="0" w:space="0" w:color="auto"/>
              </w:divBdr>
            </w:div>
          </w:divsChild>
        </w:div>
        <w:div w:id="752550293">
          <w:marLeft w:val="0"/>
          <w:marRight w:val="0"/>
          <w:marTop w:val="0"/>
          <w:marBottom w:val="0"/>
          <w:divBdr>
            <w:top w:val="none" w:sz="0" w:space="0" w:color="auto"/>
            <w:left w:val="none" w:sz="0" w:space="0" w:color="auto"/>
            <w:bottom w:val="none" w:sz="0" w:space="0" w:color="auto"/>
            <w:right w:val="none" w:sz="0" w:space="0" w:color="auto"/>
          </w:divBdr>
          <w:divsChild>
            <w:div w:id="749501360">
              <w:marLeft w:val="0"/>
              <w:marRight w:val="0"/>
              <w:marTop w:val="0"/>
              <w:marBottom w:val="0"/>
              <w:divBdr>
                <w:top w:val="none" w:sz="0" w:space="0" w:color="auto"/>
                <w:left w:val="none" w:sz="0" w:space="0" w:color="auto"/>
                <w:bottom w:val="none" w:sz="0" w:space="0" w:color="auto"/>
                <w:right w:val="none" w:sz="0" w:space="0" w:color="auto"/>
              </w:divBdr>
            </w:div>
          </w:divsChild>
        </w:div>
        <w:div w:id="788088099">
          <w:marLeft w:val="0"/>
          <w:marRight w:val="0"/>
          <w:marTop w:val="0"/>
          <w:marBottom w:val="0"/>
          <w:divBdr>
            <w:top w:val="none" w:sz="0" w:space="0" w:color="auto"/>
            <w:left w:val="none" w:sz="0" w:space="0" w:color="auto"/>
            <w:bottom w:val="none" w:sz="0" w:space="0" w:color="auto"/>
            <w:right w:val="none" w:sz="0" w:space="0" w:color="auto"/>
          </w:divBdr>
          <w:divsChild>
            <w:div w:id="50006948">
              <w:marLeft w:val="0"/>
              <w:marRight w:val="0"/>
              <w:marTop w:val="0"/>
              <w:marBottom w:val="0"/>
              <w:divBdr>
                <w:top w:val="none" w:sz="0" w:space="0" w:color="auto"/>
                <w:left w:val="none" w:sz="0" w:space="0" w:color="auto"/>
                <w:bottom w:val="none" w:sz="0" w:space="0" w:color="auto"/>
                <w:right w:val="none" w:sz="0" w:space="0" w:color="auto"/>
              </w:divBdr>
            </w:div>
          </w:divsChild>
        </w:div>
        <w:div w:id="821508621">
          <w:marLeft w:val="0"/>
          <w:marRight w:val="0"/>
          <w:marTop w:val="0"/>
          <w:marBottom w:val="0"/>
          <w:divBdr>
            <w:top w:val="none" w:sz="0" w:space="0" w:color="auto"/>
            <w:left w:val="none" w:sz="0" w:space="0" w:color="auto"/>
            <w:bottom w:val="none" w:sz="0" w:space="0" w:color="auto"/>
            <w:right w:val="none" w:sz="0" w:space="0" w:color="auto"/>
          </w:divBdr>
          <w:divsChild>
            <w:div w:id="321931584">
              <w:marLeft w:val="0"/>
              <w:marRight w:val="0"/>
              <w:marTop w:val="0"/>
              <w:marBottom w:val="0"/>
              <w:divBdr>
                <w:top w:val="none" w:sz="0" w:space="0" w:color="auto"/>
                <w:left w:val="none" w:sz="0" w:space="0" w:color="auto"/>
                <w:bottom w:val="none" w:sz="0" w:space="0" w:color="auto"/>
                <w:right w:val="none" w:sz="0" w:space="0" w:color="auto"/>
              </w:divBdr>
            </w:div>
          </w:divsChild>
        </w:div>
        <w:div w:id="843519404">
          <w:marLeft w:val="0"/>
          <w:marRight w:val="0"/>
          <w:marTop w:val="0"/>
          <w:marBottom w:val="0"/>
          <w:divBdr>
            <w:top w:val="none" w:sz="0" w:space="0" w:color="auto"/>
            <w:left w:val="none" w:sz="0" w:space="0" w:color="auto"/>
            <w:bottom w:val="none" w:sz="0" w:space="0" w:color="auto"/>
            <w:right w:val="none" w:sz="0" w:space="0" w:color="auto"/>
          </w:divBdr>
          <w:divsChild>
            <w:div w:id="272246835">
              <w:marLeft w:val="0"/>
              <w:marRight w:val="0"/>
              <w:marTop w:val="0"/>
              <w:marBottom w:val="0"/>
              <w:divBdr>
                <w:top w:val="none" w:sz="0" w:space="0" w:color="auto"/>
                <w:left w:val="none" w:sz="0" w:space="0" w:color="auto"/>
                <w:bottom w:val="none" w:sz="0" w:space="0" w:color="auto"/>
                <w:right w:val="none" w:sz="0" w:space="0" w:color="auto"/>
              </w:divBdr>
            </w:div>
          </w:divsChild>
        </w:div>
        <w:div w:id="887377128">
          <w:marLeft w:val="0"/>
          <w:marRight w:val="0"/>
          <w:marTop w:val="0"/>
          <w:marBottom w:val="0"/>
          <w:divBdr>
            <w:top w:val="none" w:sz="0" w:space="0" w:color="auto"/>
            <w:left w:val="none" w:sz="0" w:space="0" w:color="auto"/>
            <w:bottom w:val="none" w:sz="0" w:space="0" w:color="auto"/>
            <w:right w:val="none" w:sz="0" w:space="0" w:color="auto"/>
          </w:divBdr>
          <w:divsChild>
            <w:div w:id="2073847840">
              <w:marLeft w:val="0"/>
              <w:marRight w:val="0"/>
              <w:marTop w:val="0"/>
              <w:marBottom w:val="0"/>
              <w:divBdr>
                <w:top w:val="none" w:sz="0" w:space="0" w:color="auto"/>
                <w:left w:val="none" w:sz="0" w:space="0" w:color="auto"/>
                <w:bottom w:val="none" w:sz="0" w:space="0" w:color="auto"/>
                <w:right w:val="none" w:sz="0" w:space="0" w:color="auto"/>
              </w:divBdr>
            </w:div>
          </w:divsChild>
        </w:div>
        <w:div w:id="987781657">
          <w:marLeft w:val="0"/>
          <w:marRight w:val="0"/>
          <w:marTop w:val="0"/>
          <w:marBottom w:val="0"/>
          <w:divBdr>
            <w:top w:val="none" w:sz="0" w:space="0" w:color="auto"/>
            <w:left w:val="none" w:sz="0" w:space="0" w:color="auto"/>
            <w:bottom w:val="none" w:sz="0" w:space="0" w:color="auto"/>
            <w:right w:val="none" w:sz="0" w:space="0" w:color="auto"/>
          </w:divBdr>
          <w:divsChild>
            <w:div w:id="118577096">
              <w:marLeft w:val="0"/>
              <w:marRight w:val="0"/>
              <w:marTop w:val="0"/>
              <w:marBottom w:val="0"/>
              <w:divBdr>
                <w:top w:val="none" w:sz="0" w:space="0" w:color="auto"/>
                <w:left w:val="none" w:sz="0" w:space="0" w:color="auto"/>
                <w:bottom w:val="none" w:sz="0" w:space="0" w:color="auto"/>
                <w:right w:val="none" w:sz="0" w:space="0" w:color="auto"/>
              </w:divBdr>
            </w:div>
          </w:divsChild>
        </w:div>
        <w:div w:id="993487637">
          <w:marLeft w:val="0"/>
          <w:marRight w:val="0"/>
          <w:marTop w:val="0"/>
          <w:marBottom w:val="0"/>
          <w:divBdr>
            <w:top w:val="none" w:sz="0" w:space="0" w:color="auto"/>
            <w:left w:val="none" w:sz="0" w:space="0" w:color="auto"/>
            <w:bottom w:val="none" w:sz="0" w:space="0" w:color="auto"/>
            <w:right w:val="none" w:sz="0" w:space="0" w:color="auto"/>
          </w:divBdr>
          <w:divsChild>
            <w:div w:id="1384793448">
              <w:marLeft w:val="0"/>
              <w:marRight w:val="0"/>
              <w:marTop w:val="0"/>
              <w:marBottom w:val="0"/>
              <w:divBdr>
                <w:top w:val="none" w:sz="0" w:space="0" w:color="auto"/>
                <w:left w:val="none" w:sz="0" w:space="0" w:color="auto"/>
                <w:bottom w:val="none" w:sz="0" w:space="0" w:color="auto"/>
                <w:right w:val="none" w:sz="0" w:space="0" w:color="auto"/>
              </w:divBdr>
            </w:div>
          </w:divsChild>
        </w:div>
        <w:div w:id="1014310229">
          <w:marLeft w:val="0"/>
          <w:marRight w:val="0"/>
          <w:marTop w:val="0"/>
          <w:marBottom w:val="0"/>
          <w:divBdr>
            <w:top w:val="none" w:sz="0" w:space="0" w:color="auto"/>
            <w:left w:val="none" w:sz="0" w:space="0" w:color="auto"/>
            <w:bottom w:val="none" w:sz="0" w:space="0" w:color="auto"/>
            <w:right w:val="none" w:sz="0" w:space="0" w:color="auto"/>
          </w:divBdr>
          <w:divsChild>
            <w:div w:id="909735492">
              <w:marLeft w:val="0"/>
              <w:marRight w:val="0"/>
              <w:marTop w:val="0"/>
              <w:marBottom w:val="0"/>
              <w:divBdr>
                <w:top w:val="none" w:sz="0" w:space="0" w:color="auto"/>
                <w:left w:val="none" w:sz="0" w:space="0" w:color="auto"/>
                <w:bottom w:val="none" w:sz="0" w:space="0" w:color="auto"/>
                <w:right w:val="none" w:sz="0" w:space="0" w:color="auto"/>
              </w:divBdr>
            </w:div>
          </w:divsChild>
        </w:div>
        <w:div w:id="1104766358">
          <w:marLeft w:val="0"/>
          <w:marRight w:val="0"/>
          <w:marTop w:val="0"/>
          <w:marBottom w:val="0"/>
          <w:divBdr>
            <w:top w:val="none" w:sz="0" w:space="0" w:color="auto"/>
            <w:left w:val="none" w:sz="0" w:space="0" w:color="auto"/>
            <w:bottom w:val="none" w:sz="0" w:space="0" w:color="auto"/>
            <w:right w:val="none" w:sz="0" w:space="0" w:color="auto"/>
          </w:divBdr>
          <w:divsChild>
            <w:div w:id="2045133930">
              <w:marLeft w:val="0"/>
              <w:marRight w:val="0"/>
              <w:marTop w:val="0"/>
              <w:marBottom w:val="0"/>
              <w:divBdr>
                <w:top w:val="none" w:sz="0" w:space="0" w:color="auto"/>
                <w:left w:val="none" w:sz="0" w:space="0" w:color="auto"/>
                <w:bottom w:val="none" w:sz="0" w:space="0" w:color="auto"/>
                <w:right w:val="none" w:sz="0" w:space="0" w:color="auto"/>
              </w:divBdr>
            </w:div>
          </w:divsChild>
        </w:div>
        <w:div w:id="1115712293">
          <w:marLeft w:val="0"/>
          <w:marRight w:val="0"/>
          <w:marTop w:val="0"/>
          <w:marBottom w:val="0"/>
          <w:divBdr>
            <w:top w:val="none" w:sz="0" w:space="0" w:color="auto"/>
            <w:left w:val="none" w:sz="0" w:space="0" w:color="auto"/>
            <w:bottom w:val="none" w:sz="0" w:space="0" w:color="auto"/>
            <w:right w:val="none" w:sz="0" w:space="0" w:color="auto"/>
          </w:divBdr>
          <w:divsChild>
            <w:div w:id="1997606464">
              <w:marLeft w:val="0"/>
              <w:marRight w:val="0"/>
              <w:marTop w:val="0"/>
              <w:marBottom w:val="0"/>
              <w:divBdr>
                <w:top w:val="none" w:sz="0" w:space="0" w:color="auto"/>
                <w:left w:val="none" w:sz="0" w:space="0" w:color="auto"/>
                <w:bottom w:val="none" w:sz="0" w:space="0" w:color="auto"/>
                <w:right w:val="none" w:sz="0" w:space="0" w:color="auto"/>
              </w:divBdr>
            </w:div>
          </w:divsChild>
        </w:div>
        <w:div w:id="1160272622">
          <w:marLeft w:val="0"/>
          <w:marRight w:val="0"/>
          <w:marTop w:val="0"/>
          <w:marBottom w:val="0"/>
          <w:divBdr>
            <w:top w:val="none" w:sz="0" w:space="0" w:color="auto"/>
            <w:left w:val="none" w:sz="0" w:space="0" w:color="auto"/>
            <w:bottom w:val="none" w:sz="0" w:space="0" w:color="auto"/>
            <w:right w:val="none" w:sz="0" w:space="0" w:color="auto"/>
          </w:divBdr>
          <w:divsChild>
            <w:div w:id="545718731">
              <w:marLeft w:val="0"/>
              <w:marRight w:val="0"/>
              <w:marTop w:val="0"/>
              <w:marBottom w:val="0"/>
              <w:divBdr>
                <w:top w:val="none" w:sz="0" w:space="0" w:color="auto"/>
                <w:left w:val="none" w:sz="0" w:space="0" w:color="auto"/>
                <w:bottom w:val="none" w:sz="0" w:space="0" w:color="auto"/>
                <w:right w:val="none" w:sz="0" w:space="0" w:color="auto"/>
              </w:divBdr>
            </w:div>
          </w:divsChild>
        </w:div>
        <w:div w:id="1192836725">
          <w:marLeft w:val="0"/>
          <w:marRight w:val="0"/>
          <w:marTop w:val="0"/>
          <w:marBottom w:val="0"/>
          <w:divBdr>
            <w:top w:val="none" w:sz="0" w:space="0" w:color="auto"/>
            <w:left w:val="none" w:sz="0" w:space="0" w:color="auto"/>
            <w:bottom w:val="none" w:sz="0" w:space="0" w:color="auto"/>
            <w:right w:val="none" w:sz="0" w:space="0" w:color="auto"/>
          </w:divBdr>
          <w:divsChild>
            <w:div w:id="35667247">
              <w:marLeft w:val="0"/>
              <w:marRight w:val="0"/>
              <w:marTop w:val="0"/>
              <w:marBottom w:val="0"/>
              <w:divBdr>
                <w:top w:val="none" w:sz="0" w:space="0" w:color="auto"/>
                <w:left w:val="none" w:sz="0" w:space="0" w:color="auto"/>
                <w:bottom w:val="none" w:sz="0" w:space="0" w:color="auto"/>
                <w:right w:val="none" w:sz="0" w:space="0" w:color="auto"/>
              </w:divBdr>
            </w:div>
          </w:divsChild>
        </w:div>
        <w:div w:id="1202324584">
          <w:marLeft w:val="0"/>
          <w:marRight w:val="0"/>
          <w:marTop w:val="0"/>
          <w:marBottom w:val="0"/>
          <w:divBdr>
            <w:top w:val="none" w:sz="0" w:space="0" w:color="auto"/>
            <w:left w:val="none" w:sz="0" w:space="0" w:color="auto"/>
            <w:bottom w:val="none" w:sz="0" w:space="0" w:color="auto"/>
            <w:right w:val="none" w:sz="0" w:space="0" w:color="auto"/>
          </w:divBdr>
          <w:divsChild>
            <w:div w:id="1940678852">
              <w:marLeft w:val="0"/>
              <w:marRight w:val="0"/>
              <w:marTop w:val="0"/>
              <w:marBottom w:val="0"/>
              <w:divBdr>
                <w:top w:val="none" w:sz="0" w:space="0" w:color="auto"/>
                <w:left w:val="none" w:sz="0" w:space="0" w:color="auto"/>
                <w:bottom w:val="none" w:sz="0" w:space="0" w:color="auto"/>
                <w:right w:val="none" w:sz="0" w:space="0" w:color="auto"/>
              </w:divBdr>
            </w:div>
          </w:divsChild>
        </w:div>
        <w:div w:id="1264605740">
          <w:marLeft w:val="0"/>
          <w:marRight w:val="0"/>
          <w:marTop w:val="0"/>
          <w:marBottom w:val="0"/>
          <w:divBdr>
            <w:top w:val="none" w:sz="0" w:space="0" w:color="auto"/>
            <w:left w:val="none" w:sz="0" w:space="0" w:color="auto"/>
            <w:bottom w:val="none" w:sz="0" w:space="0" w:color="auto"/>
            <w:right w:val="none" w:sz="0" w:space="0" w:color="auto"/>
          </w:divBdr>
          <w:divsChild>
            <w:div w:id="240599000">
              <w:marLeft w:val="0"/>
              <w:marRight w:val="0"/>
              <w:marTop w:val="0"/>
              <w:marBottom w:val="0"/>
              <w:divBdr>
                <w:top w:val="none" w:sz="0" w:space="0" w:color="auto"/>
                <w:left w:val="none" w:sz="0" w:space="0" w:color="auto"/>
                <w:bottom w:val="none" w:sz="0" w:space="0" w:color="auto"/>
                <w:right w:val="none" w:sz="0" w:space="0" w:color="auto"/>
              </w:divBdr>
            </w:div>
          </w:divsChild>
        </w:div>
        <w:div w:id="1269695907">
          <w:marLeft w:val="0"/>
          <w:marRight w:val="0"/>
          <w:marTop w:val="0"/>
          <w:marBottom w:val="0"/>
          <w:divBdr>
            <w:top w:val="none" w:sz="0" w:space="0" w:color="auto"/>
            <w:left w:val="none" w:sz="0" w:space="0" w:color="auto"/>
            <w:bottom w:val="none" w:sz="0" w:space="0" w:color="auto"/>
            <w:right w:val="none" w:sz="0" w:space="0" w:color="auto"/>
          </w:divBdr>
          <w:divsChild>
            <w:div w:id="1488857660">
              <w:marLeft w:val="0"/>
              <w:marRight w:val="0"/>
              <w:marTop w:val="0"/>
              <w:marBottom w:val="0"/>
              <w:divBdr>
                <w:top w:val="none" w:sz="0" w:space="0" w:color="auto"/>
                <w:left w:val="none" w:sz="0" w:space="0" w:color="auto"/>
                <w:bottom w:val="none" w:sz="0" w:space="0" w:color="auto"/>
                <w:right w:val="none" w:sz="0" w:space="0" w:color="auto"/>
              </w:divBdr>
            </w:div>
          </w:divsChild>
        </w:div>
        <w:div w:id="1297955737">
          <w:marLeft w:val="0"/>
          <w:marRight w:val="0"/>
          <w:marTop w:val="0"/>
          <w:marBottom w:val="0"/>
          <w:divBdr>
            <w:top w:val="none" w:sz="0" w:space="0" w:color="auto"/>
            <w:left w:val="none" w:sz="0" w:space="0" w:color="auto"/>
            <w:bottom w:val="none" w:sz="0" w:space="0" w:color="auto"/>
            <w:right w:val="none" w:sz="0" w:space="0" w:color="auto"/>
          </w:divBdr>
          <w:divsChild>
            <w:div w:id="1182744556">
              <w:marLeft w:val="0"/>
              <w:marRight w:val="0"/>
              <w:marTop w:val="0"/>
              <w:marBottom w:val="0"/>
              <w:divBdr>
                <w:top w:val="none" w:sz="0" w:space="0" w:color="auto"/>
                <w:left w:val="none" w:sz="0" w:space="0" w:color="auto"/>
                <w:bottom w:val="none" w:sz="0" w:space="0" w:color="auto"/>
                <w:right w:val="none" w:sz="0" w:space="0" w:color="auto"/>
              </w:divBdr>
            </w:div>
          </w:divsChild>
        </w:div>
        <w:div w:id="1333681983">
          <w:marLeft w:val="0"/>
          <w:marRight w:val="0"/>
          <w:marTop w:val="0"/>
          <w:marBottom w:val="0"/>
          <w:divBdr>
            <w:top w:val="none" w:sz="0" w:space="0" w:color="auto"/>
            <w:left w:val="none" w:sz="0" w:space="0" w:color="auto"/>
            <w:bottom w:val="none" w:sz="0" w:space="0" w:color="auto"/>
            <w:right w:val="none" w:sz="0" w:space="0" w:color="auto"/>
          </w:divBdr>
          <w:divsChild>
            <w:div w:id="1453206943">
              <w:marLeft w:val="0"/>
              <w:marRight w:val="0"/>
              <w:marTop w:val="0"/>
              <w:marBottom w:val="0"/>
              <w:divBdr>
                <w:top w:val="none" w:sz="0" w:space="0" w:color="auto"/>
                <w:left w:val="none" w:sz="0" w:space="0" w:color="auto"/>
                <w:bottom w:val="none" w:sz="0" w:space="0" w:color="auto"/>
                <w:right w:val="none" w:sz="0" w:space="0" w:color="auto"/>
              </w:divBdr>
            </w:div>
          </w:divsChild>
        </w:div>
        <w:div w:id="1421372840">
          <w:marLeft w:val="0"/>
          <w:marRight w:val="0"/>
          <w:marTop w:val="0"/>
          <w:marBottom w:val="0"/>
          <w:divBdr>
            <w:top w:val="none" w:sz="0" w:space="0" w:color="auto"/>
            <w:left w:val="none" w:sz="0" w:space="0" w:color="auto"/>
            <w:bottom w:val="none" w:sz="0" w:space="0" w:color="auto"/>
            <w:right w:val="none" w:sz="0" w:space="0" w:color="auto"/>
          </w:divBdr>
          <w:divsChild>
            <w:div w:id="1615869721">
              <w:marLeft w:val="0"/>
              <w:marRight w:val="0"/>
              <w:marTop w:val="0"/>
              <w:marBottom w:val="0"/>
              <w:divBdr>
                <w:top w:val="none" w:sz="0" w:space="0" w:color="auto"/>
                <w:left w:val="none" w:sz="0" w:space="0" w:color="auto"/>
                <w:bottom w:val="none" w:sz="0" w:space="0" w:color="auto"/>
                <w:right w:val="none" w:sz="0" w:space="0" w:color="auto"/>
              </w:divBdr>
            </w:div>
          </w:divsChild>
        </w:div>
        <w:div w:id="1427654808">
          <w:marLeft w:val="0"/>
          <w:marRight w:val="0"/>
          <w:marTop w:val="0"/>
          <w:marBottom w:val="0"/>
          <w:divBdr>
            <w:top w:val="none" w:sz="0" w:space="0" w:color="auto"/>
            <w:left w:val="none" w:sz="0" w:space="0" w:color="auto"/>
            <w:bottom w:val="none" w:sz="0" w:space="0" w:color="auto"/>
            <w:right w:val="none" w:sz="0" w:space="0" w:color="auto"/>
          </w:divBdr>
          <w:divsChild>
            <w:div w:id="1699962245">
              <w:marLeft w:val="0"/>
              <w:marRight w:val="0"/>
              <w:marTop w:val="0"/>
              <w:marBottom w:val="0"/>
              <w:divBdr>
                <w:top w:val="none" w:sz="0" w:space="0" w:color="auto"/>
                <w:left w:val="none" w:sz="0" w:space="0" w:color="auto"/>
                <w:bottom w:val="none" w:sz="0" w:space="0" w:color="auto"/>
                <w:right w:val="none" w:sz="0" w:space="0" w:color="auto"/>
              </w:divBdr>
            </w:div>
          </w:divsChild>
        </w:div>
        <w:div w:id="1531533225">
          <w:marLeft w:val="0"/>
          <w:marRight w:val="0"/>
          <w:marTop w:val="0"/>
          <w:marBottom w:val="0"/>
          <w:divBdr>
            <w:top w:val="none" w:sz="0" w:space="0" w:color="auto"/>
            <w:left w:val="none" w:sz="0" w:space="0" w:color="auto"/>
            <w:bottom w:val="none" w:sz="0" w:space="0" w:color="auto"/>
            <w:right w:val="none" w:sz="0" w:space="0" w:color="auto"/>
          </w:divBdr>
          <w:divsChild>
            <w:div w:id="233321671">
              <w:marLeft w:val="0"/>
              <w:marRight w:val="0"/>
              <w:marTop w:val="0"/>
              <w:marBottom w:val="0"/>
              <w:divBdr>
                <w:top w:val="none" w:sz="0" w:space="0" w:color="auto"/>
                <w:left w:val="none" w:sz="0" w:space="0" w:color="auto"/>
                <w:bottom w:val="none" w:sz="0" w:space="0" w:color="auto"/>
                <w:right w:val="none" w:sz="0" w:space="0" w:color="auto"/>
              </w:divBdr>
            </w:div>
          </w:divsChild>
        </w:div>
        <w:div w:id="1533886279">
          <w:marLeft w:val="0"/>
          <w:marRight w:val="0"/>
          <w:marTop w:val="0"/>
          <w:marBottom w:val="0"/>
          <w:divBdr>
            <w:top w:val="none" w:sz="0" w:space="0" w:color="auto"/>
            <w:left w:val="none" w:sz="0" w:space="0" w:color="auto"/>
            <w:bottom w:val="none" w:sz="0" w:space="0" w:color="auto"/>
            <w:right w:val="none" w:sz="0" w:space="0" w:color="auto"/>
          </w:divBdr>
          <w:divsChild>
            <w:div w:id="1692100791">
              <w:marLeft w:val="0"/>
              <w:marRight w:val="0"/>
              <w:marTop w:val="0"/>
              <w:marBottom w:val="0"/>
              <w:divBdr>
                <w:top w:val="none" w:sz="0" w:space="0" w:color="auto"/>
                <w:left w:val="none" w:sz="0" w:space="0" w:color="auto"/>
                <w:bottom w:val="none" w:sz="0" w:space="0" w:color="auto"/>
                <w:right w:val="none" w:sz="0" w:space="0" w:color="auto"/>
              </w:divBdr>
            </w:div>
          </w:divsChild>
        </w:div>
        <w:div w:id="1569074682">
          <w:marLeft w:val="0"/>
          <w:marRight w:val="0"/>
          <w:marTop w:val="0"/>
          <w:marBottom w:val="0"/>
          <w:divBdr>
            <w:top w:val="none" w:sz="0" w:space="0" w:color="auto"/>
            <w:left w:val="none" w:sz="0" w:space="0" w:color="auto"/>
            <w:bottom w:val="none" w:sz="0" w:space="0" w:color="auto"/>
            <w:right w:val="none" w:sz="0" w:space="0" w:color="auto"/>
          </w:divBdr>
          <w:divsChild>
            <w:div w:id="146290239">
              <w:marLeft w:val="0"/>
              <w:marRight w:val="0"/>
              <w:marTop w:val="0"/>
              <w:marBottom w:val="0"/>
              <w:divBdr>
                <w:top w:val="none" w:sz="0" w:space="0" w:color="auto"/>
                <w:left w:val="none" w:sz="0" w:space="0" w:color="auto"/>
                <w:bottom w:val="none" w:sz="0" w:space="0" w:color="auto"/>
                <w:right w:val="none" w:sz="0" w:space="0" w:color="auto"/>
              </w:divBdr>
            </w:div>
            <w:div w:id="739863575">
              <w:marLeft w:val="0"/>
              <w:marRight w:val="0"/>
              <w:marTop w:val="0"/>
              <w:marBottom w:val="0"/>
              <w:divBdr>
                <w:top w:val="none" w:sz="0" w:space="0" w:color="auto"/>
                <w:left w:val="none" w:sz="0" w:space="0" w:color="auto"/>
                <w:bottom w:val="none" w:sz="0" w:space="0" w:color="auto"/>
                <w:right w:val="none" w:sz="0" w:space="0" w:color="auto"/>
              </w:divBdr>
            </w:div>
          </w:divsChild>
        </w:div>
        <w:div w:id="1585993355">
          <w:marLeft w:val="0"/>
          <w:marRight w:val="0"/>
          <w:marTop w:val="0"/>
          <w:marBottom w:val="0"/>
          <w:divBdr>
            <w:top w:val="none" w:sz="0" w:space="0" w:color="auto"/>
            <w:left w:val="none" w:sz="0" w:space="0" w:color="auto"/>
            <w:bottom w:val="none" w:sz="0" w:space="0" w:color="auto"/>
            <w:right w:val="none" w:sz="0" w:space="0" w:color="auto"/>
          </w:divBdr>
          <w:divsChild>
            <w:div w:id="1589582602">
              <w:marLeft w:val="0"/>
              <w:marRight w:val="0"/>
              <w:marTop w:val="0"/>
              <w:marBottom w:val="0"/>
              <w:divBdr>
                <w:top w:val="none" w:sz="0" w:space="0" w:color="auto"/>
                <w:left w:val="none" w:sz="0" w:space="0" w:color="auto"/>
                <w:bottom w:val="none" w:sz="0" w:space="0" w:color="auto"/>
                <w:right w:val="none" w:sz="0" w:space="0" w:color="auto"/>
              </w:divBdr>
            </w:div>
          </w:divsChild>
        </w:div>
        <w:div w:id="1598979463">
          <w:marLeft w:val="0"/>
          <w:marRight w:val="0"/>
          <w:marTop w:val="0"/>
          <w:marBottom w:val="0"/>
          <w:divBdr>
            <w:top w:val="none" w:sz="0" w:space="0" w:color="auto"/>
            <w:left w:val="none" w:sz="0" w:space="0" w:color="auto"/>
            <w:bottom w:val="none" w:sz="0" w:space="0" w:color="auto"/>
            <w:right w:val="none" w:sz="0" w:space="0" w:color="auto"/>
          </w:divBdr>
          <w:divsChild>
            <w:div w:id="452096497">
              <w:marLeft w:val="0"/>
              <w:marRight w:val="0"/>
              <w:marTop w:val="0"/>
              <w:marBottom w:val="0"/>
              <w:divBdr>
                <w:top w:val="none" w:sz="0" w:space="0" w:color="auto"/>
                <w:left w:val="none" w:sz="0" w:space="0" w:color="auto"/>
                <w:bottom w:val="none" w:sz="0" w:space="0" w:color="auto"/>
                <w:right w:val="none" w:sz="0" w:space="0" w:color="auto"/>
              </w:divBdr>
            </w:div>
          </w:divsChild>
        </w:div>
        <w:div w:id="1810593036">
          <w:marLeft w:val="0"/>
          <w:marRight w:val="0"/>
          <w:marTop w:val="0"/>
          <w:marBottom w:val="0"/>
          <w:divBdr>
            <w:top w:val="none" w:sz="0" w:space="0" w:color="auto"/>
            <w:left w:val="none" w:sz="0" w:space="0" w:color="auto"/>
            <w:bottom w:val="none" w:sz="0" w:space="0" w:color="auto"/>
            <w:right w:val="none" w:sz="0" w:space="0" w:color="auto"/>
          </w:divBdr>
          <w:divsChild>
            <w:div w:id="306786413">
              <w:marLeft w:val="0"/>
              <w:marRight w:val="0"/>
              <w:marTop w:val="0"/>
              <w:marBottom w:val="0"/>
              <w:divBdr>
                <w:top w:val="none" w:sz="0" w:space="0" w:color="auto"/>
                <w:left w:val="none" w:sz="0" w:space="0" w:color="auto"/>
                <w:bottom w:val="none" w:sz="0" w:space="0" w:color="auto"/>
                <w:right w:val="none" w:sz="0" w:space="0" w:color="auto"/>
              </w:divBdr>
            </w:div>
          </w:divsChild>
        </w:div>
        <w:div w:id="1826430926">
          <w:marLeft w:val="0"/>
          <w:marRight w:val="0"/>
          <w:marTop w:val="0"/>
          <w:marBottom w:val="0"/>
          <w:divBdr>
            <w:top w:val="none" w:sz="0" w:space="0" w:color="auto"/>
            <w:left w:val="none" w:sz="0" w:space="0" w:color="auto"/>
            <w:bottom w:val="none" w:sz="0" w:space="0" w:color="auto"/>
            <w:right w:val="none" w:sz="0" w:space="0" w:color="auto"/>
          </w:divBdr>
          <w:divsChild>
            <w:div w:id="517544524">
              <w:marLeft w:val="0"/>
              <w:marRight w:val="0"/>
              <w:marTop w:val="0"/>
              <w:marBottom w:val="0"/>
              <w:divBdr>
                <w:top w:val="none" w:sz="0" w:space="0" w:color="auto"/>
                <w:left w:val="none" w:sz="0" w:space="0" w:color="auto"/>
                <w:bottom w:val="none" w:sz="0" w:space="0" w:color="auto"/>
                <w:right w:val="none" w:sz="0" w:space="0" w:color="auto"/>
              </w:divBdr>
            </w:div>
          </w:divsChild>
        </w:div>
        <w:div w:id="1842233569">
          <w:marLeft w:val="0"/>
          <w:marRight w:val="0"/>
          <w:marTop w:val="0"/>
          <w:marBottom w:val="0"/>
          <w:divBdr>
            <w:top w:val="none" w:sz="0" w:space="0" w:color="auto"/>
            <w:left w:val="none" w:sz="0" w:space="0" w:color="auto"/>
            <w:bottom w:val="none" w:sz="0" w:space="0" w:color="auto"/>
            <w:right w:val="none" w:sz="0" w:space="0" w:color="auto"/>
          </w:divBdr>
          <w:divsChild>
            <w:div w:id="1078478962">
              <w:marLeft w:val="0"/>
              <w:marRight w:val="0"/>
              <w:marTop w:val="0"/>
              <w:marBottom w:val="0"/>
              <w:divBdr>
                <w:top w:val="none" w:sz="0" w:space="0" w:color="auto"/>
                <w:left w:val="none" w:sz="0" w:space="0" w:color="auto"/>
                <w:bottom w:val="none" w:sz="0" w:space="0" w:color="auto"/>
                <w:right w:val="none" w:sz="0" w:space="0" w:color="auto"/>
              </w:divBdr>
            </w:div>
          </w:divsChild>
        </w:div>
        <w:div w:id="1881938566">
          <w:marLeft w:val="0"/>
          <w:marRight w:val="0"/>
          <w:marTop w:val="0"/>
          <w:marBottom w:val="0"/>
          <w:divBdr>
            <w:top w:val="none" w:sz="0" w:space="0" w:color="auto"/>
            <w:left w:val="none" w:sz="0" w:space="0" w:color="auto"/>
            <w:bottom w:val="none" w:sz="0" w:space="0" w:color="auto"/>
            <w:right w:val="none" w:sz="0" w:space="0" w:color="auto"/>
          </w:divBdr>
          <w:divsChild>
            <w:div w:id="1088188417">
              <w:marLeft w:val="0"/>
              <w:marRight w:val="0"/>
              <w:marTop w:val="0"/>
              <w:marBottom w:val="0"/>
              <w:divBdr>
                <w:top w:val="none" w:sz="0" w:space="0" w:color="auto"/>
                <w:left w:val="none" w:sz="0" w:space="0" w:color="auto"/>
                <w:bottom w:val="none" w:sz="0" w:space="0" w:color="auto"/>
                <w:right w:val="none" w:sz="0" w:space="0" w:color="auto"/>
              </w:divBdr>
            </w:div>
          </w:divsChild>
        </w:div>
        <w:div w:id="1977442659">
          <w:marLeft w:val="0"/>
          <w:marRight w:val="0"/>
          <w:marTop w:val="0"/>
          <w:marBottom w:val="0"/>
          <w:divBdr>
            <w:top w:val="none" w:sz="0" w:space="0" w:color="auto"/>
            <w:left w:val="none" w:sz="0" w:space="0" w:color="auto"/>
            <w:bottom w:val="none" w:sz="0" w:space="0" w:color="auto"/>
            <w:right w:val="none" w:sz="0" w:space="0" w:color="auto"/>
          </w:divBdr>
          <w:divsChild>
            <w:div w:id="1937401940">
              <w:marLeft w:val="0"/>
              <w:marRight w:val="0"/>
              <w:marTop w:val="0"/>
              <w:marBottom w:val="0"/>
              <w:divBdr>
                <w:top w:val="none" w:sz="0" w:space="0" w:color="auto"/>
                <w:left w:val="none" w:sz="0" w:space="0" w:color="auto"/>
                <w:bottom w:val="none" w:sz="0" w:space="0" w:color="auto"/>
                <w:right w:val="none" w:sz="0" w:space="0" w:color="auto"/>
              </w:divBdr>
            </w:div>
          </w:divsChild>
        </w:div>
        <w:div w:id="1995406228">
          <w:marLeft w:val="0"/>
          <w:marRight w:val="0"/>
          <w:marTop w:val="0"/>
          <w:marBottom w:val="0"/>
          <w:divBdr>
            <w:top w:val="none" w:sz="0" w:space="0" w:color="auto"/>
            <w:left w:val="none" w:sz="0" w:space="0" w:color="auto"/>
            <w:bottom w:val="none" w:sz="0" w:space="0" w:color="auto"/>
            <w:right w:val="none" w:sz="0" w:space="0" w:color="auto"/>
          </w:divBdr>
          <w:divsChild>
            <w:div w:id="675184562">
              <w:marLeft w:val="0"/>
              <w:marRight w:val="0"/>
              <w:marTop w:val="0"/>
              <w:marBottom w:val="0"/>
              <w:divBdr>
                <w:top w:val="none" w:sz="0" w:space="0" w:color="auto"/>
                <w:left w:val="none" w:sz="0" w:space="0" w:color="auto"/>
                <w:bottom w:val="none" w:sz="0" w:space="0" w:color="auto"/>
                <w:right w:val="none" w:sz="0" w:space="0" w:color="auto"/>
              </w:divBdr>
            </w:div>
          </w:divsChild>
        </w:div>
        <w:div w:id="2018074917">
          <w:marLeft w:val="0"/>
          <w:marRight w:val="0"/>
          <w:marTop w:val="0"/>
          <w:marBottom w:val="0"/>
          <w:divBdr>
            <w:top w:val="none" w:sz="0" w:space="0" w:color="auto"/>
            <w:left w:val="none" w:sz="0" w:space="0" w:color="auto"/>
            <w:bottom w:val="none" w:sz="0" w:space="0" w:color="auto"/>
            <w:right w:val="none" w:sz="0" w:space="0" w:color="auto"/>
          </w:divBdr>
          <w:divsChild>
            <w:div w:id="15762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5452">
      <w:bodyDiv w:val="1"/>
      <w:marLeft w:val="0"/>
      <w:marRight w:val="0"/>
      <w:marTop w:val="0"/>
      <w:marBottom w:val="0"/>
      <w:divBdr>
        <w:top w:val="none" w:sz="0" w:space="0" w:color="auto"/>
        <w:left w:val="none" w:sz="0" w:space="0" w:color="auto"/>
        <w:bottom w:val="none" w:sz="0" w:space="0" w:color="auto"/>
        <w:right w:val="none" w:sz="0" w:space="0" w:color="auto"/>
      </w:divBdr>
      <w:divsChild>
        <w:div w:id="1742096268">
          <w:marLeft w:val="547"/>
          <w:marRight w:val="0"/>
          <w:marTop w:val="0"/>
          <w:marBottom w:val="0"/>
          <w:divBdr>
            <w:top w:val="none" w:sz="0" w:space="0" w:color="auto"/>
            <w:left w:val="none" w:sz="0" w:space="0" w:color="auto"/>
            <w:bottom w:val="none" w:sz="0" w:space="0" w:color="auto"/>
            <w:right w:val="none" w:sz="0" w:space="0" w:color="auto"/>
          </w:divBdr>
        </w:div>
      </w:divsChild>
    </w:div>
    <w:div w:id="1752774149">
      <w:bodyDiv w:val="1"/>
      <w:marLeft w:val="0"/>
      <w:marRight w:val="0"/>
      <w:marTop w:val="0"/>
      <w:marBottom w:val="0"/>
      <w:divBdr>
        <w:top w:val="none" w:sz="0" w:space="0" w:color="auto"/>
        <w:left w:val="none" w:sz="0" w:space="0" w:color="auto"/>
        <w:bottom w:val="none" w:sz="0" w:space="0" w:color="auto"/>
        <w:right w:val="none" w:sz="0" w:space="0" w:color="auto"/>
      </w:divBdr>
    </w:div>
    <w:div w:id="1804735545">
      <w:bodyDiv w:val="1"/>
      <w:marLeft w:val="0"/>
      <w:marRight w:val="0"/>
      <w:marTop w:val="0"/>
      <w:marBottom w:val="0"/>
      <w:divBdr>
        <w:top w:val="none" w:sz="0" w:space="0" w:color="auto"/>
        <w:left w:val="none" w:sz="0" w:space="0" w:color="auto"/>
        <w:bottom w:val="none" w:sz="0" w:space="0" w:color="auto"/>
        <w:right w:val="none" w:sz="0" w:space="0" w:color="auto"/>
      </w:divBdr>
      <w:divsChild>
        <w:div w:id="181551011">
          <w:marLeft w:val="720"/>
          <w:marRight w:val="0"/>
          <w:marTop w:val="0"/>
          <w:marBottom w:val="48"/>
          <w:divBdr>
            <w:top w:val="none" w:sz="0" w:space="0" w:color="auto"/>
            <w:left w:val="none" w:sz="0" w:space="0" w:color="auto"/>
            <w:bottom w:val="none" w:sz="0" w:space="0" w:color="auto"/>
            <w:right w:val="none" w:sz="0" w:space="0" w:color="auto"/>
          </w:divBdr>
        </w:div>
        <w:div w:id="901211403">
          <w:marLeft w:val="720"/>
          <w:marRight w:val="0"/>
          <w:marTop w:val="0"/>
          <w:marBottom w:val="48"/>
          <w:divBdr>
            <w:top w:val="none" w:sz="0" w:space="0" w:color="auto"/>
            <w:left w:val="none" w:sz="0" w:space="0" w:color="auto"/>
            <w:bottom w:val="none" w:sz="0" w:space="0" w:color="auto"/>
            <w:right w:val="none" w:sz="0" w:space="0" w:color="auto"/>
          </w:divBdr>
        </w:div>
        <w:div w:id="1002776384">
          <w:marLeft w:val="720"/>
          <w:marRight w:val="0"/>
          <w:marTop w:val="0"/>
          <w:marBottom w:val="48"/>
          <w:divBdr>
            <w:top w:val="none" w:sz="0" w:space="0" w:color="auto"/>
            <w:left w:val="none" w:sz="0" w:space="0" w:color="auto"/>
            <w:bottom w:val="none" w:sz="0" w:space="0" w:color="auto"/>
            <w:right w:val="none" w:sz="0" w:space="0" w:color="auto"/>
          </w:divBdr>
        </w:div>
        <w:div w:id="1078819230">
          <w:marLeft w:val="480"/>
          <w:marRight w:val="0"/>
          <w:marTop w:val="0"/>
          <w:marBottom w:val="48"/>
          <w:divBdr>
            <w:top w:val="none" w:sz="0" w:space="0" w:color="auto"/>
            <w:left w:val="none" w:sz="0" w:space="0" w:color="auto"/>
            <w:bottom w:val="none" w:sz="0" w:space="0" w:color="auto"/>
            <w:right w:val="none" w:sz="0" w:space="0" w:color="auto"/>
          </w:divBdr>
        </w:div>
        <w:div w:id="1516840660">
          <w:marLeft w:val="720"/>
          <w:marRight w:val="0"/>
          <w:marTop w:val="0"/>
          <w:marBottom w:val="48"/>
          <w:divBdr>
            <w:top w:val="none" w:sz="0" w:space="0" w:color="auto"/>
            <w:left w:val="none" w:sz="0" w:space="0" w:color="auto"/>
            <w:bottom w:val="none" w:sz="0" w:space="0" w:color="auto"/>
            <w:right w:val="none" w:sz="0" w:space="0" w:color="auto"/>
          </w:divBdr>
        </w:div>
        <w:div w:id="1535843328">
          <w:marLeft w:val="0"/>
          <w:marRight w:val="0"/>
          <w:marTop w:val="0"/>
          <w:marBottom w:val="48"/>
          <w:divBdr>
            <w:top w:val="none" w:sz="0" w:space="0" w:color="auto"/>
            <w:left w:val="none" w:sz="0" w:space="0" w:color="auto"/>
            <w:bottom w:val="none" w:sz="0" w:space="0" w:color="auto"/>
            <w:right w:val="none" w:sz="0" w:space="0" w:color="auto"/>
          </w:divBdr>
        </w:div>
        <w:div w:id="1711951116">
          <w:marLeft w:val="720"/>
          <w:marRight w:val="0"/>
          <w:marTop w:val="0"/>
          <w:marBottom w:val="48"/>
          <w:divBdr>
            <w:top w:val="none" w:sz="0" w:space="0" w:color="auto"/>
            <w:left w:val="none" w:sz="0" w:space="0" w:color="auto"/>
            <w:bottom w:val="none" w:sz="0" w:space="0" w:color="auto"/>
            <w:right w:val="none" w:sz="0" w:space="0" w:color="auto"/>
          </w:divBdr>
        </w:div>
        <w:div w:id="1971588884">
          <w:marLeft w:val="720"/>
          <w:marRight w:val="0"/>
          <w:marTop w:val="0"/>
          <w:marBottom w:val="48"/>
          <w:divBdr>
            <w:top w:val="none" w:sz="0" w:space="0" w:color="auto"/>
            <w:left w:val="none" w:sz="0" w:space="0" w:color="auto"/>
            <w:bottom w:val="none" w:sz="0" w:space="0" w:color="auto"/>
            <w:right w:val="none" w:sz="0" w:space="0" w:color="auto"/>
          </w:divBdr>
        </w:div>
        <w:div w:id="2047291512">
          <w:marLeft w:val="480"/>
          <w:marRight w:val="0"/>
          <w:marTop w:val="0"/>
          <w:marBottom w:val="48"/>
          <w:divBdr>
            <w:top w:val="none" w:sz="0" w:space="0" w:color="auto"/>
            <w:left w:val="none" w:sz="0" w:space="0" w:color="auto"/>
            <w:bottom w:val="none" w:sz="0" w:space="0" w:color="auto"/>
            <w:right w:val="none" w:sz="0" w:space="0" w:color="auto"/>
          </w:divBdr>
        </w:div>
      </w:divsChild>
    </w:div>
    <w:div w:id="1887447337">
      <w:bodyDiv w:val="1"/>
      <w:marLeft w:val="0"/>
      <w:marRight w:val="0"/>
      <w:marTop w:val="0"/>
      <w:marBottom w:val="0"/>
      <w:divBdr>
        <w:top w:val="none" w:sz="0" w:space="0" w:color="auto"/>
        <w:left w:val="none" w:sz="0" w:space="0" w:color="auto"/>
        <w:bottom w:val="none" w:sz="0" w:space="0" w:color="auto"/>
        <w:right w:val="none" w:sz="0" w:space="0" w:color="auto"/>
      </w:divBdr>
    </w:div>
    <w:div w:id="1965498743">
      <w:bodyDiv w:val="1"/>
      <w:marLeft w:val="0"/>
      <w:marRight w:val="0"/>
      <w:marTop w:val="0"/>
      <w:marBottom w:val="0"/>
      <w:divBdr>
        <w:top w:val="none" w:sz="0" w:space="0" w:color="auto"/>
        <w:left w:val="none" w:sz="0" w:space="0" w:color="auto"/>
        <w:bottom w:val="none" w:sz="0" w:space="0" w:color="auto"/>
        <w:right w:val="none" w:sz="0" w:space="0" w:color="auto"/>
      </w:divBdr>
      <w:divsChild>
        <w:div w:id="108473124">
          <w:marLeft w:val="480"/>
          <w:marRight w:val="0"/>
          <w:marTop w:val="0"/>
          <w:marBottom w:val="48"/>
          <w:divBdr>
            <w:top w:val="none" w:sz="0" w:space="0" w:color="auto"/>
            <w:left w:val="none" w:sz="0" w:space="0" w:color="auto"/>
            <w:bottom w:val="none" w:sz="0" w:space="0" w:color="auto"/>
            <w:right w:val="none" w:sz="0" w:space="0" w:color="auto"/>
          </w:divBdr>
        </w:div>
        <w:div w:id="126511654">
          <w:marLeft w:val="480"/>
          <w:marRight w:val="0"/>
          <w:marTop w:val="0"/>
          <w:marBottom w:val="48"/>
          <w:divBdr>
            <w:top w:val="none" w:sz="0" w:space="0" w:color="auto"/>
            <w:left w:val="none" w:sz="0" w:space="0" w:color="auto"/>
            <w:bottom w:val="none" w:sz="0" w:space="0" w:color="auto"/>
            <w:right w:val="none" w:sz="0" w:space="0" w:color="auto"/>
          </w:divBdr>
        </w:div>
        <w:div w:id="919291509">
          <w:marLeft w:val="480"/>
          <w:marRight w:val="0"/>
          <w:marTop w:val="0"/>
          <w:marBottom w:val="48"/>
          <w:divBdr>
            <w:top w:val="none" w:sz="0" w:space="0" w:color="auto"/>
            <w:left w:val="none" w:sz="0" w:space="0" w:color="auto"/>
            <w:bottom w:val="none" w:sz="0" w:space="0" w:color="auto"/>
            <w:right w:val="none" w:sz="0" w:space="0" w:color="auto"/>
          </w:divBdr>
        </w:div>
        <w:div w:id="973292892">
          <w:marLeft w:val="0"/>
          <w:marRight w:val="0"/>
          <w:marTop w:val="0"/>
          <w:marBottom w:val="48"/>
          <w:divBdr>
            <w:top w:val="none" w:sz="0" w:space="0" w:color="auto"/>
            <w:left w:val="none" w:sz="0" w:space="0" w:color="auto"/>
            <w:bottom w:val="none" w:sz="0" w:space="0" w:color="auto"/>
            <w:right w:val="none" w:sz="0" w:space="0" w:color="auto"/>
          </w:divBdr>
        </w:div>
        <w:div w:id="1265264527">
          <w:marLeft w:val="480"/>
          <w:marRight w:val="0"/>
          <w:marTop w:val="0"/>
          <w:marBottom w:val="48"/>
          <w:divBdr>
            <w:top w:val="none" w:sz="0" w:space="0" w:color="auto"/>
            <w:left w:val="none" w:sz="0" w:space="0" w:color="auto"/>
            <w:bottom w:val="none" w:sz="0" w:space="0" w:color="auto"/>
            <w:right w:val="none" w:sz="0" w:space="0" w:color="auto"/>
          </w:divBdr>
        </w:div>
        <w:div w:id="1876503243">
          <w:marLeft w:val="480"/>
          <w:marRight w:val="0"/>
          <w:marTop w:val="0"/>
          <w:marBottom w:val="48"/>
          <w:divBdr>
            <w:top w:val="none" w:sz="0" w:space="0" w:color="auto"/>
            <w:left w:val="none" w:sz="0" w:space="0" w:color="auto"/>
            <w:bottom w:val="none" w:sz="0" w:space="0" w:color="auto"/>
            <w:right w:val="none" w:sz="0" w:space="0" w:color="auto"/>
          </w:divBdr>
        </w:div>
      </w:divsChild>
    </w:div>
    <w:div w:id="2023435415">
      <w:bodyDiv w:val="1"/>
      <w:marLeft w:val="0"/>
      <w:marRight w:val="0"/>
      <w:marTop w:val="0"/>
      <w:marBottom w:val="0"/>
      <w:divBdr>
        <w:top w:val="none" w:sz="0" w:space="0" w:color="auto"/>
        <w:left w:val="none" w:sz="0" w:space="0" w:color="auto"/>
        <w:bottom w:val="none" w:sz="0" w:space="0" w:color="auto"/>
        <w:right w:val="none" w:sz="0" w:space="0" w:color="auto"/>
      </w:divBdr>
    </w:div>
    <w:div w:id="2030139293">
      <w:bodyDiv w:val="1"/>
      <w:marLeft w:val="0"/>
      <w:marRight w:val="0"/>
      <w:marTop w:val="0"/>
      <w:marBottom w:val="0"/>
      <w:divBdr>
        <w:top w:val="none" w:sz="0" w:space="0" w:color="auto"/>
        <w:left w:val="none" w:sz="0" w:space="0" w:color="auto"/>
        <w:bottom w:val="none" w:sz="0" w:space="0" w:color="auto"/>
        <w:right w:val="none" w:sz="0" w:space="0" w:color="auto"/>
      </w:divBdr>
    </w:div>
    <w:div w:id="2041583041">
      <w:bodyDiv w:val="1"/>
      <w:marLeft w:val="0"/>
      <w:marRight w:val="0"/>
      <w:marTop w:val="0"/>
      <w:marBottom w:val="0"/>
      <w:divBdr>
        <w:top w:val="none" w:sz="0" w:space="0" w:color="auto"/>
        <w:left w:val="none" w:sz="0" w:space="0" w:color="auto"/>
        <w:bottom w:val="none" w:sz="0" w:space="0" w:color="auto"/>
        <w:right w:val="none" w:sz="0" w:space="0" w:color="auto"/>
      </w:divBdr>
      <w:divsChild>
        <w:div w:id="50200739">
          <w:marLeft w:val="0"/>
          <w:marRight w:val="0"/>
          <w:marTop w:val="0"/>
          <w:marBottom w:val="48"/>
          <w:divBdr>
            <w:top w:val="none" w:sz="0" w:space="0" w:color="auto"/>
            <w:left w:val="none" w:sz="0" w:space="0" w:color="auto"/>
            <w:bottom w:val="none" w:sz="0" w:space="0" w:color="auto"/>
            <w:right w:val="none" w:sz="0" w:space="0" w:color="auto"/>
          </w:divBdr>
        </w:div>
        <w:div w:id="541482193">
          <w:marLeft w:val="0"/>
          <w:marRight w:val="0"/>
          <w:marTop w:val="0"/>
          <w:marBottom w:val="48"/>
          <w:divBdr>
            <w:top w:val="none" w:sz="0" w:space="0" w:color="auto"/>
            <w:left w:val="none" w:sz="0" w:space="0" w:color="auto"/>
            <w:bottom w:val="none" w:sz="0" w:space="0" w:color="auto"/>
            <w:right w:val="none" w:sz="0" w:space="0" w:color="auto"/>
          </w:divBdr>
        </w:div>
        <w:div w:id="945698593">
          <w:marLeft w:val="0"/>
          <w:marRight w:val="0"/>
          <w:marTop w:val="0"/>
          <w:marBottom w:val="48"/>
          <w:divBdr>
            <w:top w:val="none" w:sz="0" w:space="0" w:color="auto"/>
            <w:left w:val="none" w:sz="0" w:space="0" w:color="auto"/>
            <w:bottom w:val="none" w:sz="0" w:space="0" w:color="auto"/>
            <w:right w:val="none" w:sz="0" w:space="0" w:color="auto"/>
          </w:divBdr>
        </w:div>
        <w:div w:id="1355230768">
          <w:marLeft w:val="0"/>
          <w:marRight w:val="0"/>
          <w:marTop w:val="0"/>
          <w:marBottom w:val="48"/>
          <w:divBdr>
            <w:top w:val="none" w:sz="0" w:space="0" w:color="auto"/>
            <w:left w:val="none" w:sz="0" w:space="0" w:color="auto"/>
            <w:bottom w:val="none" w:sz="0" w:space="0" w:color="auto"/>
            <w:right w:val="none" w:sz="0" w:space="0" w:color="auto"/>
          </w:divBdr>
        </w:div>
        <w:div w:id="1583445935">
          <w:marLeft w:val="0"/>
          <w:marRight w:val="0"/>
          <w:marTop w:val="0"/>
          <w:marBottom w:val="48"/>
          <w:divBdr>
            <w:top w:val="none" w:sz="0" w:space="0" w:color="auto"/>
            <w:left w:val="none" w:sz="0" w:space="0" w:color="auto"/>
            <w:bottom w:val="none" w:sz="0" w:space="0" w:color="auto"/>
            <w:right w:val="none" w:sz="0" w:space="0" w:color="auto"/>
          </w:divBdr>
        </w:div>
        <w:div w:id="1805999125">
          <w:marLeft w:val="0"/>
          <w:marRight w:val="0"/>
          <w:marTop w:val="0"/>
          <w:marBottom w:val="48"/>
          <w:divBdr>
            <w:top w:val="none" w:sz="0" w:space="0" w:color="auto"/>
            <w:left w:val="none" w:sz="0" w:space="0" w:color="auto"/>
            <w:bottom w:val="none" w:sz="0" w:space="0" w:color="auto"/>
            <w:right w:val="none" w:sz="0" w:space="0" w:color="auto"/>
          </w:divBdr>
        </w:div>
      </w:divsChild>
    </w:div>
    <w:div w:id="2044283170">
      <w:bodyDiv w:val="1"/>
      <w:marLeft w:val="0"/>
      <w:marRight w:val="0"/>
      <w:marTop w:val="0"/>
      <w:marBottom w:val="0"/>
      <w:divBdr>
        <w:top w:val="none" w:sz="0" w:space="0" w:color="auto"/>
        <w:left w:val="none" w:sz="0" w:space="0" w:color="auto"/>
        <w:bottom w:val="none" w:sz="0" w:space="0" w:color="auto"/>
        <w:right w:val="none" w:sz="0" w:space="0" w:color="auto"/>
      </w:divBdr>
    </w:div>
    <w:div w:id="2045248393">
      <w:bodyDiv w:val="1"/>
      <w:marLeft w:val="0"/>
      <w:marRight w:val="0"/>
      <w:marTop w:val="0"/>
      <w:marBottom w:val="0"/>
      <w:divBdr>
        <w:top w:val="none" w:sz="0" w:space="0" w:color="auto"/>
        <w:left w:val="none" w:sz="0" w:space="0" w:color="auto"/>
        <w:bottom w:val="none" w:sz="0" w:space="0" w:color="auto"/>
        <w:right w:val="none" w:sz="0" w:space="0" w:color="auto"/>
      </w:divBdr>
    </w:div>
    <w:div w:id="2093314370">
      <w:bodyDiv w:val="1"/>
      <w:marLeft w:val="0"/>
      <w:marRight w:val="0"/>
      <w:marTop w:val="0"/>
      <w:marBottom w:val="0"/>
      <w:divBdr>
        <w:top w:val="none" w:sz="0" w:space="0" w:color="auto"/>
        <w:left w:val="none" w:sz="0" w:space="0" w:color="auto"/>
        <w:bottom w:val="none" w:sz="0" w:space="0" w:color="auto"/>
        <w:right w:val="none" w:sz="0" w:space="0" w:color="auto"/>
      </w:divBdr>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6000">
      <w:bodyDiv w:val="1"/>
      <w:marLeft w:val="0"/>
      <w:marRight w:val="0"/>
      <w:marTop w:val="0"/>
      <w:marBottom w:val="0"/>
      <w:divBdr>
        <w:top w:val="none" w:sz="0" w:space="0" w:color="auto"/>
        <w:left w:val="none" w:sz="0" w:space="0" w:color="auto"/>
        <w:bottom w:val="none" w:sz="0" w:space="0" w:color="auto"/>
        <w:right w:val="none" w:sz="0" w:space="0" w:color="auto"/>
      </w:divBdr>
      <w:divsChild>
        <w:div w:id="805203645">
          <w:marLeft w:val="0"/>
          <w:marRight w:val="0"/>
          <w:marTop w:val="0"/>
          <w:marBottom w:val="0"/>
          <w:divBdr>
            <w:top w:val="none" w:sz="0" w:space="0" w:color="auto"/>
            <w:left w:val="none" w:sz="0" w:space="0" w:color="auto"/>
            <w:bottom w:val="none" w:sz="0" w:space="0" w:color="auto"/>
            <w:right w:val="none" w:sz="0" w:space="0" w:color="auto"/>
          </w:divBdr>
          <w:divsChild>
            <w:div w:id="263466415">
              <w:marLeft w:val="0"/>
              <w:marRight w:val="0"/>
              <w:marTop w:val="0"/>
              <w:marBottom w:val="48"/>
              <w:divBdr>
                <w:top w:val="none" w:sz="0" w:space="0" w:color="auto"/>
                <w:left w:val="none" w:sz="0" w:space="0" w:color="auto"/>
                <w:bottom w:val="none" w:sz="0" w:space="0" w:color="auto"/>
                <w:right w:val="none" w:sz="0" w:space="0" w:color="auto"/>
              </w:divBdr>
            </w:div>
            <w:div w:id="286087664">
              <w:marLeft w:val="480"/>
              <w:marRight w:val="0"/>
              <w:marTop w:val="0"/>
              <w:marBottom w:val="48"/>
              <w:divBdr>
                <w:top w:val="none" w:sz="0" w:space="0" w:color="auto"/>
                <w:left w:val="none" w:sz="0" w:space="0" w:color="auto"/>
                <w:bottom w:val="none" w:sz="0" w:space="0" w:color="auto"/>
                <w:right w:val="none" w:sz="0" w:space="0" w:color="auto"/>
              </w:divBdr>
            </w:div>
            <w:div w:id="703554361">
              <w:marLeft w:val="480"/>
              <w:marRight w:val="0"/>
              <w:marTop w:val="0"/>
              <w:marBottom w:val="48"/>
              <w:divBdr>
                <w:top w:val="none" w:sz="0" w:space="0" w:color="auto"/>
                <w:left w:val="none" w:sz="0" w:space="0" w:color="auto"/>
                <w:bottom w:val="none" w:sz="0" w:space="0" w:color="auto"/>
                <w:right w:val="none" w:sz="0" w:space="0" w:color="auto"/>
              </w:divBdr>
            </w:div>
            <w:div w:id="910231688">
              <w:marLeft w:val="0"/>
              <w:marRight w:val="0"/>
              <w:marTop w:val="0"/>
              <w:marBottom w:val="48"/>
              <w:divBdr>
                <w:top w:val="none" w:sz="0" w:space="0" w:color="auto"/>
                <w:left w:val="none" w:sz="0" w:space="0" w:color="auto"/>
                <w:bottom w:val="none" w:sz="0" w:space="0" w:color="auto"/>
                <w:right w:val="none" w:sz="0" w:space="0" w:color="auto"/>
              </w:divBdr>
            </w:div>
            <w:div w:id="1596935053">
              <w:marLeft w:val="0"/>
              <w:marRight w:val="0"/>
              <w:marTop w:val="0"/>
              <w:marBottom w:val="48"/>
              <w:divBdr>
                <w:top w:val="none" w:sz="0" w:space="0" w:color="auto"/>
                <w:left w:val="none" w:sz="0" w:space="0" w:color="auto"/>
                <w:bottom w:val="none" w:sz="0" w:space="0" w:color="auto"/>
                <w:right w:val="none" w:sz="0" w:space="0" w:color="auto"/>
              </w:divBdr>
            </w:div>
            <w:div w:id="1947230669">
              <w:marLeft w:val="0"/>
              <w:marRight w:val="0"/>
              <w:marTop w:val="0"/>
              <w:marBottom w:val="48"/>
              <w:divBdr>
                <w:top w:val="none" w:sz="0" w:space="0" w:color="auto"/>
                <w:left w:val="none" w:sz="0" w:space="0" w:color="auto"/>
                <w:bottom w:val="none" w:sz="0" w:space="0" w:color="auto"/>
                <w:right w:val="none" w:sz="0" w:space="0" w:color="auto"/>
              </w:divBdr>
            </w:div>
            <w:div w:id="2022469587">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2FD5-C36E-4B3B-A49F-5893A246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5657</TotalTime>
  <Pages>17</Pages>
  <Words>1441</Words>
  <Characters>8215</Characters>
  <Application>Microsoft Office Word</Application>
  <DocSecurity>0</DocSecurity>
  <Lines>68</Lines>
  <Paragraphs>19</Paragraphs>
  <ScaleCrop>false</ScaleCrop>
  <Company>cy</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孫稚堤</dc:creator>
  <cp:keywords/>
  <dc:description/>
  <cp:lastModifiedBy>柯博修</cp:lastModifiedBy>
  <cp:revision>182</cp:revision>
  <cp:lastPrinted>2022-11-04T07:54:00Z</cp:lastPrinted>
  <dcterms:created xsi:type="dcterms:W3CDTF">2022-08-09T06:50:00Z</dcterms:created>
  <dcterms:modified xsi:type="dcterms:W3CDTF">2022-12-08T03:02:00Z</dcterms:modified>
</cp:coreProperties>
</file>