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65D28" w:rsidRDefault="00D75644" w:rsidP="00F37D7B">
      <w:pPr>
        <w:pStyle w:val="af2"/>
        <w:rPr>
          <w:b w:val="0"/>
          <w:color w:val="000000" w:themeColor="text1"/>
        </w:rPr>
      </w:pPr>
      <w:r w:rsidRPr="00865D28">
        <w:rPr>
          <w:rFonts w:hint="eastAsia"/>
          <w:b w:val="0"/>
          <w:color w:val="000000" w:themeColor="text1"/>
        </w:rPr>
        <w:t>調查報告</w:t>
      </w:r>
    </w:p>
    <w:p w:rsidR="00E25849" w:rsidRPr="00865D28" w:rsidRDefault="00E25849" w:rsidP="00A27327">
      <w:pPr>
        <w:pStyle w:val="1"/>
        <w:rPr>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65D28">
        <w:rPr>
          <w:rFonts w:hint="eastAsia"/>
          <w:color w:val="000000" w:themeColor="text1"/>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233A7" w:rsidRPr="00865D28">
        <w:rPr>
          <w:color w:val="000000" w:themeColor="text1"/>
          <w:szCs w:val="32"/>
        </w:rPr>
        <w:t>據教育部函報：國立東華大學教授梁金盛104年8月1日至110年7月31日兼任該校教育行政與管理學系系主任，惟渠兼任系主任期間違規經營民宿業，違反公務員服務法公務員不得經營商業之規定，爰依公務員懲戒法第24條規定，移送本院審查等情案。</w:t>
      </w:r>
    </w:p>
    <w:p w:rsidR="00E25849" w:rsidRPr="00865D28"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65D28">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65D28" w:rsidRDefault="00B47E48" w:rsidP="00436C9C">
      <w:pPr>
        <w:pStyle w:val="10"/>
        <w:ind w:left="680" w:firstLine="680"/>
        <w:rPr>
          <w:color w:val="000000" w:themeColor="text1"/>
          <w:szCs w:val="32"/>
        </w:rPr>
      </w:pPr>
      <w:bookmarkStart w:id="49" w:name="_Toc524902730"/>
      <w:r w:rsidRPr="00865D28">
        <w:rPr>
          <w:rFonts w:hint="eastAsia"/>
          <w:color w:val="000000" w:themeColor="text1"/>
        </w:rPr>
        <w:t>有關</w:t>
      </w:r>
      <w:r w:rsidRPr="00865D28">
        <w:rPr>
          <w:rFonts w:hAnsi="標楷體" w:hint="eastAsia"/>
          <w:color w:val="000000" w:themeColor="text1"/>
          <w:kern w:val="2"/>
        </w:rPr>
        <w:t>教育部</w:t>
      </w:r>
      <w:r w:rsidRPr="00865D28">
        <w:rPr>
          <w:rFonts w:hAnsi="標楷體"/>
          <w:color w:val="000000" w:themeColor="text1"/>
          <w:szCs w:val="32"/>
          <w:lang w:eastAsia="zh-HK"/>
        </w:rPr>
        <w:t>函報：</w:t>
      </w:r>
      <w:r w:rsidRPr="00865D28">
        <w:rPr>
          <w:rFonts w:hAnsi="標楷體" w:hint="eastAsia"/>
          <w:color w:val="000000" w:themeColor="text1"/>
          <w:kern w:val="2"/>
        </w:rPr>
        <w:t>國立東華大學教授梁金盛(下稱梁師</w:t>
      </w:r>
      <w:r w:rsidRPr="00865D28">
        <w:rPr>
          <w:rFonts w:hAnsi="標楷體"/>
          <w:color w:val="000000" w:themeColor="text1"/>
          <w:kern w:val="2"/>
        </w:rPr>
        <w:t>)</w:t>
      </w:r>
      <w:r w:rsidRPr="00865D28">
        <w:rPr>
          <w:rFonts w:hint="eastAsia"/>
          <w:color w:val="000000" w:themeColor="text1"/>
        </w:rPr>
        <w:t xml:space="preserve"> 民國（下同）</w:t>
      </w:r>
      <w:r w:rsidRPr="00865D28">
        <w:rPr>
          <w:rFonts w:hAnsi="標楷體" w:hint="eastAsia"/>
          <w:color w:val="000000" w:themeColor="text1"/>
          <w:kern w:val="2"/>
        </w:rPr>
        <w:t>1</w:t>
      </w:r>
      <w:r w:rsidRPr="00865D28">
        <w:rPr>
          <w:rFonts w:hAnsi="標楷體"/>
          <w:color w:val="000000" w:themeColor="text1"/>
          <w:kern w:val="2"/>
        </w:rPr>
        <w:t>04</w:t>
      </w:r>
      <w:r w:rsidRPr="00865D28">
        <w:rPr>
          <w:rFonts w:hAnsi="標楷體" w:hint="eastAsia"/>
          <w:color w:val="000000" w:themeColor="text1"/>
          <w:kern w:val="2"/>
        </w:rPr>
        <w:t>年8月1日至1</w:t>
      </w:r>
      <w:r w:rsidRPr="00865D28">
        <w:rPr>
          <w:rFonts w:hAnsi="標楷體"/>
          <w:color w:val="000000" w:themeColor="text1"/>
          <w:kern w:val="2"/>
        </w:rPr>
        <w:t>10</w:t>
      </w:r>
      <w:r w:rsidRPr="00865D28">
        <w:rPr>
          <w:rFonts w:hAnsi="標楷體" w:hint="eastAsia"/>
          <w:color w:val="000000" w:themeColor="text1"/>
          <w:kern w:val="2"/>
        </w:rPr>
        <w:t>年7月3</w:t>
      </w:r>
      <w:r w:rsidRPr="00865D28">
        <w:rPr>
          <w:rFonts w:hAnsi="標楷體"/>
          <w:color w:val="000000" w:themeColor="text1"/>
          <w:kern w:val="2"/>
        </w:rPr>
        <w:t>1</w:t>
      </w:r>
      <w:r w:rsidRPr="00865D28">
        <w:rPr>
          <w:rFonts w:hAnsi="標楷體" w:hint="eastAsia"/>
          <w:color w:val="000000" w:themeColor="text1"/>
          <w:kern w:val="2"/>
        </w:rPr>
        <w:t>日兼任該校教育行政與管理學系系主任</w:t>
      </w:r>
      <w:r w:rsidRPr="00865D28">
        <w:rPr>
          <w:rFonts w:hAnsi="標楷體"/>
          <w:color w:val="000000" w:themeColor="text1"/>
          <w:szCs w:val="32"/>
          <w:lang w:eastAsia="zh-HK"/>
        </w:rPr>
        <w:t>，</w:t>
      </w:r>
      <w:r w:rsidRPr="00865D28">
        <w:rPr>
          <w:rFonts w:hAnsi="標楷體" w:hint="eastAsia"/>
          <w:color w:val="000000" w:themeColor="text1"/>
          <w:szCs w:val="32"/>
          <w:lang w:eastAsia="zh-HK"/>
        </w:rPr>
        <w:t>惟渠</w:t>
      </w:r>
      <w:r w:rsidRPr="00865D28">
        <w:rPr>
          <w:rFonts w:hAnsi="標楷體" w:hint="eastAsia"/>
          <w:color w:val="000000" w:themeColor="text1"/>
          <w:kern w:val="2"/>
        </w:rPr>
        <w:t>兼任系主任</w:t>
      </w:r>
      <w:r w:rsidRPr="00865D28">
        <w:rPr>
          <w:rFonts w:hAnsi="標楷體" w:hint="eastAsia"/>
          <w:color w:val="000000" w:themeColor="text1"/>
          <w:szCs w:val="32"/>
          <w:lang w:eastAsia="zh-HK"/>
        </w:rPr>
        <w:t>期間違規經營民宿業</w:t>
      </w:r>
      <w:r w:rsidRPr="00865D28">
        <w:rPr>
          <w:rFonts w:hAnsi="標楷體"/>
          <w:color w:val="000000" w:themeColor="text1"/>
          <w:szCs w:val="32"/>
          <w:lang w:eastAsia="zh-HK"/>
        </w:rPr>
        <w:t>，</w:t>
      </w:r>
      <w:r w:rsidR="00176FA9" w:rsidRPr="00865D28">
        <w:rPr>
          <w:rFonts w:hAnsi="標楷體"/>
          <w:color w:val="000000" w:themeColor="text1"/>
          <w:szCs w:val="32"/>
          <w:lang w:eastAsia="zh-HK"/>
        </w:rPr>
        <w:t>違反</w:t>
      </w:r>
      <w:r w:rsidR="00176FA9" w:rsidRPr="00865D28">
        <w:rPr>
          <w:rFonts w:hAnsi="標楷體" w:hint="eastAsia"/>
          <w:color w:val="000000" w:themeColor="text1"/>
          <w:szCs w:val="32"/>
          <w:lang w:eastAsia="zh-HK"/>
        </w:rPr>
        <w:t>行為時</w:t>
      </w:r>
      <w:r w:rsidR="00176FA9" w:rsidRPr="00865D28">
        <w:rPr>
          <w:rFonts w:hAnsi="標楷體"/>
          <w:color w:val="000000" w:themeColor="text1"/>
          <w:szCs w:val="32"/>
          <w:lang w:eastAsia="zh-HK"/>
        </w:rPr>
        <w:t>公務員服務法</w:t>
      </w:r>
      <w:r w:rsidR="00176FA9" w:rsidRPr="00865D28">
        <w:rPr>
          <w:rFonts w:hAnsi="標楷體" w:hint="eastAsia"/>
          <w:color w:val="000000" w:themeColor="text1"/>
          <w:szCs w:val="32"/>
        </w:rPr>
        <w:t>(下稱公服法</w:t>
      </w:r>
      <w:r w:rsidR="00176FA9" w:rsidRPr="00865D28">
        <w:rPr>
          <w:rFonts w:hAnsi="標楷體"/>
          <w:color w:val="000000" w:themeColor="text1"/>
          <w:szCs w:val="32"/>
        </w:rPr>
        <w:t>)</w:t>
      </w:r>
      <w:r w:rsidR="00176FA9" w:rsidRPr="00865D28">
        <w:rPr>
          <w:rFonts w:hAnsi="標楷體"/>
          <w:color w:val="000000" w:themeColor="text1"/>
          <w:szCs w:val="32"/>
          <w:lang w:eastAsia="zh-HK"/>
        </w:rPr>
        <w:t>第13條第1項</w:t>
      </w:r>
      <w:r w:rsidR="00176FA9" w:rsidRPr="00865D28">
        <w:rPr>
          <w:rFonts w:hAnsi="標楷體" w:hint="eastAsia"/>
          <w:color w:val="000000" w:themeColor="text1"/>
          <w:szCs w:val="32"/>
        </w:rPr>
        <w:t>(現條次為</w:t>
      </w:r>
      <w:r w:rsidR="00176FA9" w:rsidRPr="00865D28">
        <w:rPr>
          <w:rFonts w:hAnsi="標楷體"/>
          <w:color w:val="000000" w:themeColor="text1"/>
          <w:szCs w:val="32"/>
          <w:lang w:eastAsia="zh-HK"/>
        </w:rPr>
        <w:t>第14條第1項</w:t>
      </w:r>
      <w:r w:rsidR="00176FA9" w:rsidRPr="00865D28">
        <w:rPr>
          <w:rFonts w:hAnsi="標楷體"/>
          <w:color w:val="000000" w:themeColor="text1"/>
          <w:szCs w:val="32"/>
        </w:rPr>
        <w:t>)</w:t>
      </w:r>
      <w:r w:rsidRPr="00865D28">
        <w:rPr>
          <w:rFonts w:hAnsi="標楷體"/>
          <w:color w:val="000000" w:themeColor="text1"/>
          <w:szCs w:val="32"/>
          <w:lang w:eastAsia="zh-HK"/>
        </w:rPr>
        <w:t>公務員不得經營商業之規定，爰依公務員懲戒法第24條規定，移送本院審查等情案</w:t>
      </w:r>
      <w:r w:rsidRPr="00865D28">
        <w:rPr>
          <w:rFonts w:hAnsi="標楷體" w:hint="eastAsia"/>
          <w:color w:val="000000" w:themeColor="text1"/>
          <w:szCs w:val="32"/>
        </w:rPr>
        <w:t>，經調閱花蓮縣政府及</w:t>
      </w:r>
      <w:r w:rsidRPr="00865D28">
        <w:rPr>
          <w:rFonts w:hAnsi="標楷體" w:cs="標楷體" w:hint="eastAsia"/>
          <w:color w:val="000000" w:themeColor="text1"/>
          <w:spacing w:val="4"/>
          <w:szCs w:val="32"/>
          <w:shd w:val="clear" w:color="auto" w:fill="FFFFFF"/>
        </w:rPr>
        <w:t>財政部北區國稅局花蓮分局</w:t>
      </w:r>
      <w:r w:rsidRPr="00865D28">
        <w:rPr>
          <w:rFonts w:hint="eastAsia"/>
          <w:color w:val="000000" w:themeColor="text1"/>
        </w:rPr>
        <w:t>之相關卷證資料，並</w:t>
      </w:r>
      <w:r w:rsidRPr="00865D28">
        <w:rPr>
          <w:rFonts w:hint="eastAsia"/>
          <w:color w:val="000000" w:themeColor="text1"/>
          <w:lang w:eastAsia="zh-HK"/>
        </w:rPr>
        <w:t>於</w:t>
      </w:r>
      <w:r w:rsidRPr="00865D28">
        <w:rPr>
          <w:rFonts w:hint="eastAsia"/>
          <w:color w:val="000000" w:themeColor="text1"/>
        </w:rPr>
        <w:t>1</w:t>
      </w:r>
      <w:r w:rsidRPr="00865D28">
        <w:rPr>
          <w:color w:val="000000" w:themeColor="text1"/>
        </w:rPr>
        <w:t>11</w:t>
      </w:r>
      <w:r w:rsidRPr="00865D28">
        <w:rPr>
          <w:rFonts w:hint="eastAsia"/>
          <w:color w:val="000000" w:themeColor="text1"/>
        </w:rPr>
        <w:t>年8月3日詢問</w:t>
      </w:r>
      <w:r w:rsidR="0061542B" w:rsidRPr="00865D28">
        <w:rPr>
          <w:rFonts w:hAnsi="標楷體" w:hint="eastAsia"/>
          <w:color w:val="000000" w:themeColor="text1"/>
          <w:kern w:val="2"/>
        </w:rPr>
        <w:t>梁師</w:t>
      </w:r>
      <w:r w:rsidRPr="00865D28">
        <w:rPr>
          <w:rFonts w:hint="eastAsia"/>
          <w:color w:val="000000" w:themeColor="text1"/>
        </w:rPr>
        <w:t>後，</w:t>
      </w:r>
      <w:r w:rsidR="00203404" w:rsidRPr="00865D28">
        <w:rPr>
          <w:rFonts w:hint="eastAsia"/>
          <w:color w:val="000000" w:themeColor="text1"/>
          <w:lang w:eastAsia="zh-HK"/>
        </w:rPr>
        <w:t>業</w:t>
      </w:r>
      <w:r w:rsidR="00203404" w:rsidRPr="00865D28">
        <w:rPr>
          <w:rFonts w:hint="eastAsia"/>
          <w:color w:val="000000" w:themeColor="text1"/>
        </w:rPr>
        <w:t>已</w:t>
      </w:r>
      <w:r w:rsidR="00FB501B" w:rsidRPr="00865D28">
        <w:rPr>
          <w:rFonts w:hint="eastAsia"/>
          <w:color w:val="000000" w:themeColor="text1"/>
          <w:szCs w:val="32"/>
        </w:rPr>
        <w:t>調查竣</w:t>
      </w:r>
      <w:r w:rsidR="00307A76" w:rsidRPr="00865D28">
        <w:rPr>
          <w:rFonts w:hint="eastAsia"/>
          <w:color w:val="000000" w:themeColor="text1"/>
          <w:szCs w:val="32"/>
        </w:rPr>
        <w:t>事</w:t>
      </w:r>
      <w:r w:rsidR="00FB501B" w:rsidRPr="00865D28">
        <w:rPr>
          <w:rFonts w:hint="eastAsia"/>
          <w:color w:val="000000" w:themeColor="text1"/>
          <w:szCs w:val="32"/>
        </w:rPr>
        <w:t>，</w:t>
      </w:r>
      <w:r w:rsidR="00307A76" w:rsidRPr="00865D28">
        <w:rPr>
          <w:rFonts w:hint="eastAsia"/>
          <w:color w:val="000000" w:themeColor="text1"/>
          <w:szCs w:val="32"/>
        </w:rPr>
        <w:t>茲</w:t>
      </w:r>
      <w:r w:rsidR="00203404" w:rsidRPr="00865D28">
        <w:rPr>
          <w:rFonts w:hint="eastAsia"/>
          <w:color w:val="000000" w:themeColor="text1"/>
        </w:rPr>
        <w:t>列述調查意見</w:t>
      </w:r>
      <w:r w:rsidR="00FB501B" w:rsidRPr="00865D28">
        <w:rPr>
          <w:rFonts w:hint="eastAsia"/>
          <w:color w:val="000000" w:themeColor="text1"/>
          <w:szCs w:val="32"/>
        </w:rPr>
        <w:t>如下：</w:t>
      </w:r>
    </w:p>
    <w:p w:rsidR="00203404" w:rsidRPr="00865D28" w:rsidRDefault="00B47E48" w:rsidP="001B4F38">
      <w:pPr>
        <w:pStyle w:val="2"/>
        <w:numPr>
          <w:ilvl w:val="0"/>
          <w:numId w:val="0"/>
        </w:numPr>
        <w:spacing w:beforeLines="25" w:before="114"/>
        <w:ind w:leftChars="179" w:left="609"/>
        <w:rPr>
          <w:b/>
          <w:color w:val="000000" w:themeColor="text1"/>
        </w:rPr>
      </w:pPr>
      <w:r w:rsidRPr="00865D28">
        <w:rPr>
          <w:rFonts w:hAnsi="標楷體" w:hint="eastAsia"/>
          <w:b/>
          <w:color w:val="000000" w:themeColor="text1"/>
          <w:kern w:val="2"/>
        </w:rPr>
        <w:t>國立東華大學教授梁金盛1</w:t>
      </w:r>
      <w:r w:rsidRPr="00865D28">
        <w:rPr>
          <w:rFonts w:hAnsi="標楷體"/>
          <w:b/>
          <w:color w:val="000000" w:themeColor="text1"/>
          <w:kern w:val="2"/>
        </w:rPr>
        <w:t>04</w:t>
      </w:r>
      <w:r w:rsidRPr="00865D28">
        <w:rPr>
          <w:rFonts w:hAnsi="標楷體" w:hint="eastAsia"/>
          <w:b/>
          <w:color w:val="000000" w:themeColor="text1"/>
          <w:kern w:val="2"/>
        </w:rPr>
        <w:t>年8月1日至1</w:t>
      </w:r>
      <w:r w:rsidRPr="00865D28">
        <w:rPr>
          <w:rFonts w:hAnsi="標楷體"/>
          <w:b/>
          <w:color w:val="000000" w:themeColor="text1"/>
          <w:kern w:val="2"/>
        </w:rPr>
        <w:t>10</w:t>
      </w:r>
      <w:r w:rsidRPr="00865D28">
        <w:rPr>
          <w:rFonts w:hAnsi="標楷體" w:hint="eastAsia"/>
          <w:b/>
          <w:color w:val="000000" w:themeColor="text1"/>
          <w:kern w:val="2"/>
        </w:rPr>
        <w:t>年7月3</w:t>
      </w:r>
      <w:r w:rsidRPr="00865D28">
        <w:rPr>
          <w:rFonts w:hAnsi="標楷體"/>
          <w:b/>
          <w:color w:val="000000" w:themeColor="text1"/>
          <w:kern w:val="2"/>
        </w:rPr>
        <w:t>1</w:t>
      </w:r>
      <w:r w:rsidRPr="00865D28">
        <w:rPr>
          <w:rFonts w:hAnsi="標楷體" w:hint="eastAsia"/>
          <w:b/>
          <w:color w:val="000000" w:themeColor="text1"/>
          <w:kern w:val="2"/>
        </w:rPr>
        <w:t>日兼任該校教育行政與管理學系系主任，惟</w:t>
      </w:r>
      <w:r w:rsidR="004E3FA1" w:rsidRPr="00865D28">
        <w:rPr>
          <w:rFonts w:hAnsi="標楷體" w:hint="eastAsia"/>
          <w:b/>
          <w:color w:val="000000" w:themeColor="text1"/>
          <w:kern w:val="2"/>
        </w:rPr>
        <w:t>渠</w:t>
      </w:r>
      <w:r w:rsidR="00203404" w:rsidRPr="00865D28">
        <w:rPr>
          <w:rFonts w:hAnsi="標楷體"/>
          <w:b/>
          <w:color w:val="000000" w:themeColor="text1"/>
        </w:rPr>
        <w:t>自10</w:t>
      </w:r>
      <w:r w:rsidR="004E3FA1" w:rsidRPr="00865D28">
        <w:rPr>
          <w:rFonts w:hAnsi="標楷體"/>
          <w:b/>
          <w:color w:val="000000" w:themeColor="text1"/>
        </w:rPr>
        <w:t>2</w:t>
      </w:r>
      <w:r w:rsidR="00203404" w:rsidRPr="00865D28">
        <w:rPr>
          <w:rFonts w:hAnsi="標楷體"/>
          <w:b/>
          <w:color w:val="000000" w:themeColor="text1"/>
        </w:rPr>
        <w:t>年</w:t>
      </w:r>
      <w:r w:rsidR="00203404" w:rsidRPr="00865D28">
        <w:rPr>
          <w:rFonts w:hAnsi="標楷體" w:hint="eastAsia"/>
          <w:b/>
          <w:color w:val="000000" w:themeColor="text1"/>
        </w:rPr>
        <w:t>12</w:t>
      </w:r>
      <w:r w:rsidR="00203404" w:rsidRPr="00865D28">
        <w:rPr>
          <w:rFonts w:hAnsi="標楷體"/>
          <w:b/>
          <w:color w:val="000000" w:themeColor="text1"/>
        </w:rPr>
        <w:t>月</w:t>
      </w:r>
      <w:r w:rsidR="004E3FA1" w:rsidRPr="00865D28">
        <w:rPr>
          <w:rFonts w:hAnsi="標楷體" w:hint="eastAsia"/>
          <w:b/>
          <w:color w:val="000000" w:themeColor="text1"/>
        </w:rPr>
        <w:t>3</w:t>
      </w:r>
      <w:r w:rsidR="00203404" w:rsidRPr="00865D28">
        <w:rPr>
          <w:rFonts w:hAnsi="標楷體" w:hint="eastAsia"/>
          <w:b/>
          <w:color w:val="000000" w:themeColor="text1"/>
        </w:rPr>
        <w:t>1</w:t>
      </w:r>
      <w:r w:rsidR="00203404" w:rsidRPr="00865D28">
        <w:rPr>
          <w:rFonts w:hAnsi="標楷體"/>
          <w:b/>
          <w:color w:val="000000" w:themeColor="text1"/>
        </w:rPr>
        <w:t>日至1</w:t>
      </w:r>
      <w:r w:rsidR="004E3FA1" w:rsidRPr="00865D28">
        <w:rPr>
          <w:rFonts w:hAnsi="標楷體"/>
          <w:b/>
          <w:color w:val="000000" w:themeColor="text1"/>
        </w:rPr>
        <w:t>1</w:t>
      </w:r>
      <w:r w:rsidR="00203404" w:rsidRPr="00865D28">
        <w:rPr>
          <w:rFonts w:hAnsi="標楷體"/>
          <w:b/>
          <w:color w:val="000000" w:themeColor="text1"/>
        </w:rPr>
        <w:t>0年</w:t>
      </w:r>
      <w:r w:rsidR="004E3FA1" w:rsidRPr="00865D28">
        <w:rPr>
          <w:rFonts w:hAnsi="標楷體" w:hint="eastAsia"/>
          <w:b/>
          <w:color w:val="000000" w:themeColor="text1"/>
        </w:rPr>
        <w:t>6</w:t>
      </w:r>
      <w:r w:rsidR="00203404" w:rsidRPr="00865D28">
        <w:rPr>
          <w:rFonts w:hAnsi="標楷體"/>
          <w:b/>
          <w:color w:val="000000" w:themeColor="text1"/>
        </w:rPr>
        <w:t>月</w:t>
      </w:r>
      <w:r w:rsidR="004E3FA1" w:rsidRPr="00865D28">
        <w:rPr>
          <w:rFonts w:hAnsi="標楷體" w:hint="eastAsia"/>
          <w:b/>
          <w:color w:val="000000" w:themeColor="text1"/>
        </w:rPr>
        <w:t>1</w:t>
      </w:r>
      <w:r w:rsidR="004E3FA1" w:rsidRPr="00865D28">
        <w:rPr>
          <w:rFonts w:hAnsi="標楷體"/>
          <w:b/>
          <w:color w:val="000000" w:themeColor="text1"/>
        </w:rPr>
        <w:t>5</w:t>
      </w:r>
      <w:r w:rsidR="00203404" w:rsidRPr="00865D28">
        <w:rPr>
          <w:rFonts w:hAnsi="標楷體"/>
          <w:b/>
          <w:color w:val="000000" w:themeColor="text1"/>
        </w:rPr>
        <w:t>日</w:t>
      </w:r>
      <w:r w:rsidR="004E3FA1" w:rsidRPr="00865D28">
        <w:rPr>
          <w:rFonts w:hAnsi="標楷體" w:hint="eastAsia"/>
          <w:b/>
          <w:color w:val="000000" w:themeColor="text1"/>
        </w:rPr>
        <w:t>登記為</w:t>
      </w:r>
      <w:r w:rsidR="004E3FA1" w:rsidRPr="00865D28">
        <w:rPr>
          <w:rFonts w:hint="eastAsia"/>
          <w:b/>
          <w:color w:val="000000" w:themeColor="text1"/>
          <w:shd w:val="clear" w:color="auto" w:fill="FFFFFF"/>
        </w:rPr>
        <w:t>「書福民宿」之經營者</w:t>
      </w:r>
      <w:r w:rsidR="00203404" w:rsidRPr="00865D28">
        <w:rPr>
          <w:rFonts w:hAnsi="標楷體" w:hint="eastAsia"/>
          <w:b/>
          <w:color w:val="000000" w:themeColor="text1"/>
        </w:rPr>
        <w:t>，</w:t>
      </w:r>
      <w:r w:rsidR="00203404" w:rsidRPr="00865D28">
        <w:rPr>
          <w:rFonts w:hAnsi="標楷體"/>
          <w:b/>
          <w:color w:val="000000" w:themeColor="text1"/>
        </w:rPr>
        <w:t>違反</w:t>
      </w:r>
      <w:r w:rsidR="006B609A" w:rsidRPr="00865D28">
        <w:rPr>
          <w:rFonts w:hAnsi="標楷體" w:hint="eastAsia"/>
          <w:b/>
          <w:color w:val="000000" w:themeColor="text1"/>
        </w:rPr>
        <w:t>行為時</w:t>
      </w:r>
      <w:r w:rsidR="00203404" w:rsidRPr="00865D28">
        <w:rPr>
          <w:rFonts w:hAnsi="標楷體"/>
          <w:b/>
          <w:color w:val="000000" w:themeColor="text1"/>
        </w:rPr>
        <w:t>公務員服務法第13條第1項</w:t>
      </w:r>
      <w:r w:rsidR="00B8595D" w:rsidRPr="00865D28">
        <w:rPr>
          <w:rFonts w:hAnsi="標楷體" w:hint="eastAsia"/>
          <w:b/>
          <w:color w:val="000000" w:themeColor="text1"/>
          <w:szCs w:val="32"/>
        </w:rPr>
        <w:t>(現條次為</w:t>
      </w:r>
      <w:r w:rsidR="00B8595D" w:rsidRPr="00865D28">
        <w:rPr>
          <w:rFonts w:hAnsi="標楷體"/>
          <w:b/>
          <w:color w:val="000000" w:themeColor="text1"/>
          <w:szCs w:val="32"/>
          <w:lang w:eastAsia="zh-HK"/>
        </w:rPr>
        <w:t>第14條第1項</w:t>
      </w:r>
      <w:r w:rsidR="00B8595D" w:rsidRPr="00865D28">
        <w:rPr>
          <w:rFonts w:hAnsi="標楷體"/>
          <w:b/>
          <w:color w:val="000000" w:themeColor="text1"/>
          <w:szCs w:val="32"/>
        </w:rPr>
        <w:t>)</w:t>
      </w:r>
      <w:r w:rsidR="00B8595D" w:rsidRPr="00865D28">
        <w:rPr>
          <w:rFonts w:hAnsi="標楷體" w:hint="eastAsia"/>
          <w:b/>
          <w:color w:val="000000" w:themeColor="text1"/>
        </w:rPr>
        <w:t>：「公務員不得經營商業」</w:t>
      </w:r>
      <w:r w:rsidR="00203404" w:rsidRPr="00865D28">
        <w:rPr>
          <w:rFonts w:hAnsi="標楷體"/>
          <w:b/>
          <w:color w:val="000000" w:themeColor="text1"/>
        </w:rPr>
        <w:t>之規定，事證明確，核有違失。</w:t>
      </w:r>
    </w:p>
    <w:p w:rsidR="0004296A" w:rsidRPr="00865D28" w:rsidRDefault="0061542B" w:rsidP="001035DE">
      <w:pPr>
        <w:pStyle w:val="2"/>
        <w:rPr>
          <w:rFonts w:hAnsi="標楷體"/>
          <w:color w:val="000000" w:themeColor="text1"/>
        </w:rPr>
      </w:pPr>
      <w:r w:rsidRPr="00865D28">
        <w:rPr>
          <w:rFonts w:hint="eastAsia"/>
          <w:color w:val="000000" w:themeColor="text1"/>
        </w:rPr>
        <w:t>按本案</w:t>
      </w:r>
      <w:r w:rsidR="005916FC" w:rsidRPr="00865D28">
        <w:rPr>
          <w:rFonts w:hAnsi="標楷體" w:hint="eastAsia"/>
          <w:color w:val="000000" w:themeColor="text1"/>
          <w:kern w:val="2"/>
        </w:rPr>
        <w:t>梁師</w:t>
      </w:r>
      <w:r w:rsidRPr="00865D28">
        <w:rPr>
          <w:rFonts w:hint="eastAsia"/>
          <w:color w:val="000000" w:themeColor="text1"/>
        </w:rPr>
        <w:t>違失行為時有效之89年7月19日修正公布公服法第1</w:t>
      </w:r>
      <w:r w:rsidRPr="00865D28">
        <w:rPr>
          <w:color w:val="000000" w:themeColor="text1"/>
        </w:rPr>
        <w:t>3</w:t>
      </w:r>
      <w:r w:rsidRPr="00865D28">
        <w:rPr>
          <w:rFonts w:hAnsi="標楷體" w:hint="eastAsia"/>
          <w:color w:val="000000" w:themeColor="text1"/>
        </w:rPr>
        <w:t>條第1項規定</w:t>
      </w:r>
      <w:r w:rsidRPr="00865D28">
        <w:rPr>
          <w:rStyle w:val="afc"/>
          <w:rFonts w:hAnsi="標楷體"/>
          <w:color w:val="000000" w:themeColor="text1"/>
        </w:rPr>
        <w:footnoteReference w:id="1"/>
      </w:r>
      <w:r w:rsidRPr="00865D28">
        <w:rPr>
          <w:rFonts w:hAnsi="標楷體" w:hint="eastAsia"/>
          <w:color w:val="000000" w:themeColor="text1"/>
        </w:rPr>
        <w:t>：</w:t>
      </w:r>
      <w:r w:rsidRPr="00865D28">
        <w:rPr>
          <w:rFonts w:hint="eastAsia"/>
          <w:color w:val="000000" w:themeColor="text1"/>
        </w:rPr>
        <w:t>「</w:t>
      </w:r>
      <w:r w:rsidRPr="00865D28">
        <w:rPr>
          <w:color w:val="000000" w:themeColor="text1"/>
        </w:rPr>
        <w:t>公務員不得經營商業或投</w:t>
      </w:r>
      <w:r w:rsidRPr="00865D28">
        <w:rPr>
          <w:color w:val="000000" w:themeColor="text1"/>
        </w:rPr>
        <w:lastRenderedPageBreak/>
        <w:t>機事業。但投資於非屬服務機關監督之農、工、礦、交通或新聞出版事業，為股份有限公司股東，兩合公司之有限責任股東，或非執行業務之有限公司股東，而其所有股份總額未超過其所投資公司股本總額百分之十者，不在此限。</w:t>
      </w:r>
      <w:r w:rsidRPr="00865D28">
        <w:rPr>
          <w:rFonts w:hint="eastAsia"/>
          <w:color w:val="000000" w:themeColor="text1"/>
        </w:rPr>
        <w:t>」</w:t>
      </w:r>
      <w:r w:rsidRPr="00865D28">
        <w:rPr>
          <w:rFonts w:hAnsi="標楷體"/>
          <w:color w:val="000000" w:themeColor="text1"/>
        </w:rPr>
        <w:t>旨在防止公務員利用職權營私舞弊，</w:t>
      </w:r>
      <w:r w:rsidRPr="00865D28">
        <w:rPr>
          <w:rFonts w:hAnsi="標楷體" w:hint="eastAsia"/>
          <w:color w:val="000000" w:themeColor="text1"/>
        </w:rPr>
        <w:t>以及</w:t>
      </w:r>
      <w:r w:rsidRPr="00865D28">
        <w:rPr>
          <w:rFonts w:hAnsi="標楷體"/>
          <w:color w:val="000000" w:themeColor="text1"/>
        </w:rPr>
        <w:t>防止職務之懈怠，有辱官箴。故</w:t>
      </w:r>
      <w:r w:rsidRPr="00865D28">
        <w:rPr>
          <w:rFonts w:hAnsi="標楷體" w:hint="eastAsia"/>
          <w:color w:val="000000" w:themeColor="text1"/>
        </w:rPr>
        <w:t>公務員於任職期間自</w:t>
      </w:r>
      <w:r w:rsidRPr="00865D28">
        <w:rPr>
          <w:rFonts w:hAnsi="標楷體"/>
          <w:color w:val="000000" w:themeColor="text1"/>
        </w:rPr>
        <w:t>須受上開公服法有關禁止經營商業規範之拘束。</w:t>
      </w:r>
      <w:r w:rsidR="0004296A" w:rsidRPr="00865D28">
        <w:rPr>
          <w:rFonts w:hAnsi="標楷體" w:cs="Yu Gothic" w:hint="eastAsia"/>
          <w:color w:val="000000" w:themeColor="text1"/>
          <w:kern w:val="0"/>
          <w:szCs w:val="32"/>
        </w:rPr>
        <w:t>梁師為國立東華大學教育行政與管理學系教授，自</w:t>
      </w:r>
      <w:r w:rsidR="0004296A" w:rsidRPr="00865D28">
        <w:rPr>
          <w:rFonts w:hAnsi="標楷體" w:cs="HiddenHorzOCR"/>
          <w:color w:val="000000" w:themeColor="text1"/>
          <w:kern w:val="0"/>
          <w:szCs w:val="32"/>
        </w:rPr>
        <w:t>1</w:t>
      </w:r>
      <w:r w:rsidR="0004296A" w:rsidRPr="00865D28">
        <w:rPr>
          <w:rFonts w:hAnsi="標楷體"/>
          <w:color w:val="000000" w:themeColor="text1"/>
        </w:rPr>
        <w:t>04</w:t>
      </w:r>
      <w:r w:rsidR="0004296A" w:rsidRPr="00865D28">
        <w:rPr>
          <w:rFonts w:hAnsi="標楷體" w:hint="eastAsia"/>
          <w:color w:val="000000" w:themeColor="text1"/>
        </w:rPr>
        <w:t>年</w:t>
      </w:r>
      <w:r w:rsidR="0004296A" w:rsidRPr="00865D28">
        <w:rPr>
          <w:rFonts w:hAnsi="標楷體"/>
          <w:color w:val="000000" w:themeColor="text1"/>
        </w:rPr>
        <w:t>8</w:t>
      </w:r>
      <w:r w:rsidR="0004296A" w:rsidRPr="00865D28">
        <w:rPr>
          <w:rFonts w:hAnsi="標楷體" w:hint="eastAsia"/>
          <w:color w:val="000000" w:themeColor="text1"/>
        </w:rPr>
        <w:t>月</w:t>
      </w:r>
      <w:r w:rsidR="0004296A" w:rsidRPr="00865D28">
        <w:rPr>
          <w:rFonts w:hAnsi="標楷體"/>
          <w:color w:val="000000" w:themeColor="text1"/>
        </w:rPr>
        <w:t>1</w:t>
      </w:r>
      <w:r w:rsidR="0004296A" w:rsidRPr="00865D28">
        <w:rPr>
          <w:rFonts w:hAnsi="標楷體" w:hint="eastAsia"/>
          <w:color w:val="000000" w:themeColor="text1"/>
        </w:rPr>
        <w:t>日起至</w:t>
      </w:r>
      <w:r w:rsidR="0004296A" w:rsidRPr="00865D28">
        <w:rPr>
          <w:rFonts w:hAnsi="標楷體"/>
          <w:color w:val="000000" w:themeColor="text1"/>
        </w:rPr>
        <w:t>110</w:t>
      </w:r>
      <w:r w:rsidR="0004296A" w:rsidRPr="00865D28">
        <w:rPr>
          <w:rFonts w:hAnsi="標楷體" w:hint="eastAsia"/>
          <w:color w:val="000000" w:themeColor="text1"/>
        </w:rPr>
        <w:t>年</w:t>
      </w:r>
      <w:r w:rsidR="0004296A" w:rsidRPr="00865D28">
        <w:rPr>
          <w:rFonts w:hAnsi="標楷體"/>
          <w:color w:val="000000" w:themeColor="text1"/>
        </w:rPr>
        <w:t>7</w:t>
      </w:r>
      <w:r w:rsidR="0004296A" w:rsidRPr="00865D28">
        <w:rPr>
          <w:rFonts w:hAnsi="標楷體" w:hint="eastAsia"/>
          <w:color w:val="000000" w:themeColor="text1"/>
        </w:rPr>
        <w:t>月</w:t>
      </w:r>
      <w:r w:rsidR="0004296A" w:rsidRPr="00865D28">
        <w:rPr>
          <w:rFonts w:hAnsi="標楷體"/>
          <w:color w:val="000000" w:themeColor="text1"/>
        </w:rPr>
        <w:t>31</w:t>
      </w:r>
      <w:r w:rsidR="0004296A" w:rsidRPr="00865D28">
        <w:rPr>
          <w:rFonts w:hAnsi="標楷體" w:hint="eastAsia"/>
          <w:color w:val="000000" w:themeColor="text1"/>
        </w:rPr>
        <w:t>日止兼任該系系主任，依司法院釋字第</w:t>
      </w:r>
      <w:r w:rsidR="0004296A" w:rsidRPr="00865D28">
        <w:rPr>
          <w:rFonts w:hAnsi="標楷體"/>
          <w:color w:val="000000" w:themeColor="text1"/>
        </w:rPr>
        <w:t>308</w:t>
      </w:r>
      <w:r w:rsidR="0004296A" w:rsidRPr="00865D28">
        <w:rPr>
          <w:rFonts w:hAnsi="標楷體" w:hint="eastAsia"/>
          <w:color w:val="000000" w:themeColor="text1"/>
        </w:rPr>
        <w:t>號解釋文，就其兼任之行政職務，適用公服法規定</w:t>
      </w:r>
      <w:r w:rsidR="000E7506" w:rsidRPr="00865D28">
        <w:rPr>
          <w:rFonts w:hAnsi="標楷體" w:cs="HiddenHorzOCR" w:hint="eastAsia"/>
          <w:color w:val="000000" w:themeColor="text1"/>
          <w:kern w:val="0"/>
          <w:szCs w:val="32"/>
        </w:rPr>
        <w:t>，合先敘明</w:t>
      </w:r>
    </w:p>
    <w:p w:rsidR="00C041EC" w:rsidRPr="00865D28" w:rsidRDefault="0004296A" w:rsidP="00203404">
      <w:pPr>
        <w:pStyle w:val="2"/>
        <w:rPr>
          <w:rFonts w:hAnsi="標楷體"/>
          <w:color w:val="000000" w:themeColor="text1"/>
        </w:rPr>
      </w:pPr>
      <w:r w:rsidRPr="00865D28">
        <w:rPr>
          <w:rFonts w:hAnsi="標楷體" w:cs="HiddenHorzOCR" w:hint="eastAsia"/>
          <w:color w:val="000000" w:themeColor="text1"/>
          <w:kern w:val="0"/>
          <w:szCs w:val="32"/>
        </w:rPr>
        <w:t>另依銓敘部</w:t>
      </w:r>
      <w:r w:rsidRPr="00865D28">
        <w:rPr>
          <w:rFonts w:hAnsi="標楷體" w:cs="微軟正黑體"/>
          <w:color w:val="000000" w:themeColor="text1"/>
          <w:kern w:val="0"/>
          <w:szCs w:val="32"/>
        </w:rPr>
        <w:t>104</w:t>
      </w:r>
      <w:r w:rsidRPr="00865D28">
        <w:rPr>
          <w:rFonts w:hAnsi="標楷體" w:cs="HiddenHorzOCR" w:hint="eastAsia"/>
          <w:color w:val="000000" w:themeColor="text1"/>
          <w:kern w:val="0"/>
          <w:szCs w:val="32"/>
        </w:rPr>
        <w:t>年</w:t>
      </w:r>
      <w:r w:rsidRPr="00865D28">
        <w:rPr>
          <w:rFonts w:hAnsi="標楷體" w:cs="HiddenHorzOCR"/>
          <w:color w:val="000000" w:themeColor="text1"/>
          <w:kern w:val="0"/>
          <w:szCs w:val="32"/>
        </w:rPr>
        <w:t>8</w:t>
      </w:r>
      <w:r w:rsidRPr="00865D28">
        <w:rPr>
          <w:rFonts w:hAnsi="標楷體" w:cs="HiddenHorzOCR" w:hint="eastAsia"/>
          <w:color w:val="000000" w:themeColor="text1"/>
          <w:kern w:val="0"/>
          <w:szCs w:val="32"/>
        </w:rPr>
        <w:t>月</w:t>
      </w:r>
      <w:r w:rsidRPr="00865D28">
        <w:rPr>
          <w:rFonts w:hAnsi="標楷體" w:cs="HiddenHorzOCR"/>
          <w:color w:val="000000" w:themeColor="text1"/>
          <w:kern w:val="0"/>
          <w:szCs w:val="32"/>
        </w:rPr>
        <w:t>6</w:t>
      </w:r>
      <w:r w:rsidRPr="00865D28">
        <w:rPr>
          <w:rFonts w:hAnsi="標楷體" w:cs="HiddenHorzOCR" w:hint="eastAsia"/>
          <w:color w:val="000000" w:themeColor="text1"/>
          <w:kern w:val="0"/>
          <w:szCs w:val="32"/>
        </w:rPr>
        <w:t>日部法一字第</w:t>
      </w:r>
      <w:r w:rsidRPr="00865D28">
        <w:rPr>
          <w:rFonts w:hAnsi="標楷體" w:cs="HiddenHorzOCR"/>
          <w:color w:val="000000" w:themeColor="text1"/>
          <w:kern w:val="0"/>
          <w:szCs w:val="32"/>
        </w:rPr>
        <w:t>1044005116</w:t>
      </w:r>
      <w:r w:rsidRPr="00865D28">
        <w:rPr>
          <w:rFonts w:hAnsi="標楷體" w:cs="HiddenHorzOCR" w:hint="eastAsia"/>
          <w:color w:val="000000" w:themeColor="text1"/>
          <w:kern w:val="0"/>
          <w:szCs w:val="32"/>
        </w:rPr>
        <w:t>號函規定，該函所附「違反</w:t>
      </w:r>
      <w:r w:rsidRPr="00865D28">
        <w:rPr>
          <w:rFonts w:hAnsi="標楷體" w:hint="eastAsia"/>
          <w:color w:val="000000" w:themeColor="text1"/>
          <w:szCs w:val="32"/>
        </w:rPr>
        <w:t>公服法</w:t>
      </w:r>
      <w:r w:rsidRPr="00865D28">
        <w:rPr>
          <w:rFonts w:hAnsi="標楷體" w:cs="HiddenHorzOCR" w:hint="eastAsia"/>
          <w:color w:val="000000" w:themeColor="text1"/>
          <w:kern w:val="0"/>
          <w:szCs w:val="32"/>
        </w:rPr>
        <w:t>第</w:t>
      </w:r>
      <w:r w:rsidRPr="00865D28">
        <w:rPr>
          <w:rFonts w:hAnsi="標楷體" w:cs="HiddenHorzOCR"/>
          <w:color w:val="000000" w:themeColor="text1"/>
          <w:kern w:val="0"/>
          <w:szCs w:val="32"/>
        </w:rPr>
        <w:t>13</w:t>
      </w:r>
      <w:r w:rsidRPr="00865D28">
        <w:rPr>
          <w:rFonts w:hAnsi="標楷體" w:cs="HiddenHorzOCR" w:hint="eastAsia"/>
          <w:color w:val="000000" w:themeColor="text1"/>
          <w:kern w:val="0"/>
          <w:szCs w:val="32"/>
        </w:rPr>
        <w:t>條規定之認定標準</w:t>
      </w:r>
      <w:r w:rsidRPr="00865D28">
        <w:rPr>
          <w:rFonts w:ascii="新細明體" w:eastAsia="新細明體" w:hAnsi="新細明體" w:cs="HiddenHorzOCR" w:hint="eastAsia"/>
          <w:color w:val="000000" w:themeColor="text1"/>
          <w:kern w:val="0"/>
          <w:szCs w:val="32"/>
        </w:rPr>
        <w:t>、</w:t>
      </w:r>
      <w:r w:rsidRPr="00865D28">
        <w:rPr>
          <w:rFonts w:hAnsi="標楷體" w:cs="HiddenHorzOCR" w:hint="eastAsia"/>
          <w:color w:val="000000" w:themeColor="text1"/>
          <w:kern w:val="0"/>
          <w:szCs w:val="32"/>
        </w:rPr>
        <w:t>懲處原則與參考標準」「一</w:t>
      </w:r>
      <w:r w:rsidRPr="00865D28">
        <w:rPr>
          <w:rFonts w:ascii="新細明體" w:eastAsia="新細明體" w:hAnsi="新細明體" w:cs="HiddenHorzOCR" w:hint="eastAsia"/>
          <w:color w:val="000000" w:themeColor="text1"/>
          <w:kern w:val="0"/>
          <w:szCs w:val="32"/>
        </w:rPr>
        <w:t>、</w:t>
      </w:r>
      <w:r w:rsidRPr="00865D28">
        <w:rPr>
          <w:rFonts w:hAnsi="標楷體" w:cs="HiddenHorzOCR" w:hint="eastAsia"/>
          <w:color w:val="000000" w:themeColor="text1"/>
          <w:kern w:val="0"/>
          <w:szCs w:val="32"/>
        </w:rPr>
        <w:t>認定標準表」之態樣（六）「兼任未申請停業，惟</w:t>
      </w:r>
      <w:r w:rsidRPr="00865D28">
        <w:rPr>
          <w:rFonts w:hAnsi="標楷體" w:cs="微軟正黑體" w:hint="eastAsia"/>
          <w:color w:val="000000" w:themeColor="text1"/>
          <w:kern w:val="0"/>
          <w:szCs w:val="32"/>
        </w:rPr>
        <w:t>查</w:t>
      </w:r>
      <w:r w:rsidRPr="00865D28">
        <w:rPr>
          <w:rFonts w:hAnsi="標楷體" w:cs="Yu Gothic" w:hint="eastAsia"/>
          <w:color w:val="000000" w:themeColor="text1"/>
          <w:kern w:val="0"/>
          <w:szCs w:val="32"/>
        </w:rPr>
        <w:t>無營業</w:t>
      </w:r>
      <w:r w:rsidRPr="00865D28">
        <w:rPr>
          <w:rFonts w:hAnsi="標楷體" w:cs="HiddenHorzOCR" w:hint="eastAsia"/>
          <w:color w:val="000000" w:themeColor="text1"/>
          <w:kern w:val="0"/>
          <w:szCs w:val="32"/>
        </w:rPr>
        <w:t>事實之公司（商號）負責人、董事及監察人」</w:t>
      </w:r>
      <w:r w:rsidR="009E30D4" w:rsidRPr="00865D28">
        <w:rPr>
          <w:rFonts w:hAnsi="標楷體" w:cs="HiddenHorzOCR" w:hint="eastAsia"/>
          <w:color w:val="000000" w:themeColor="text1"/>
          <w:kern w:val="0"/>
          <w:szCs w:val="32"/>
        </w:rPr>
        <w:t>，若</w:t>
      </w:r>
      <w:r w:rsidR="009E30D4" w:rsidRPr="00865D28">
        <w:rPr>
          <w:rFonts w:hAnsi="標楷體" w:hint="eastAsia"/>
          <w:color w:val="000000" w:themeColor="text1"/>
        </w:rPr>
        <w:t>無法律明確依據或非代表官股，則屬</w:t>
      </w:r>
      <w:r w:rsidRPr="00865D28">
        <w:rPr>
          <w:rFonts w:hAnsi="標楷體" w:cs="HiddenHorzOCR" w:hint="eastAsia"/>
          <w:color w:val="000000" w:themeColor="text1"/>
          <w:kern w:val="0"/>
          <w:szCs w:val="32"/>
        </w:rPr>
        <w:t>違反</w:t>
      </w:r>
      <w:r w:rsidRPr="00865D28">
        <w:rPr>
          <w:rFonts w:hAnsi="標楷體" w:hint="eastAsia"/>
          <w:color w:val="000000" w:themeColor="text1"/>
          <w:szCs w:val="32"/>
        </w:rPr>
        <w:t>公服法</w:t>
      </w:r>
      <w:r w:rsidRPr="00865D28">
        <w:rPr>
          <w:rFonts w:hAnsi="標楷體" w:cs="HiddenHorzOCR" w:hint="eastAsia"/>
          <w:color w:val="000000" w:themeColor="text1"/>
          <w:kern w:val="0"/>
          <w:szCs w:val="32"/>
        </w:rPr>
        <w:t>不得經營商業之規定，須移付懲戒</w:t>
      </w:r>
      <w:r w:rsidRPr="00865D28">
        <w:rPr>
          <w:rFonts w:hAnsi="標楷體" w:hint="eastAsia"/>
          <w:color w:val="000000" w:themeColor="text1"/>
        </w:rPr>
        <w:t>。</w:t>
      </w:r>
    </w:p>
    <w:p w:rsidR="00A575F1" w:rsidRPr="00865D28" w:rsidRDefault="00A84B1E" w:rsidP="00365619">
      <w:pPr>
        <w:pStyle w:val="2"/>
        <w:rPr>
          <w:rFonts w:hAnsi="標楷體"/>
          <w:color w:val="000000" w:themeColor="text1"/>
        </w:rPr>
      </w:pPr>
      <w:r w:rsidRPr="00865D28">
        <w:rPr>
          <w:rFonts w:hAnsi="標楷體" w:hint="eastAsia"/>
          <w:color w:val="000000" w:themeColor="text1"/>
          <w:lang w:eastAsia="zh-HK"/>
        </w:rPr>
        <w:t>查</w:t>
      </w:r>
      <w:r w:rsidR="00FF7FB9" w:rsidRPr="00865D28">
        <w:rPr>
          <w:rFonts w:hAnsi="標楷體" w:cs="HiddenHorzOCR" w:hint="eastAsia"/>
          <w:color w:val="000000" w:themeColor="text1"/>
          <w:kern w:val="0"/>
          <w:szCs w:val="32"/>
        </w:rPr>
        <w:t>梁師1</w:t>
      </w:r>
      <w:r w:rsidR="00FF7FB9" w:rsidRPr="00865D28">
        <w:rPr>
          <w:rFonts w:hAnsi="標楷體" w:cs="HiddenHorzOCR"/>
          <w:color w:val="000000" w:themeColor="text1"/>
          <w:kern w:val="0"/>
          <w:szCs w:val="32"/>
        </w:rPr>
        <w:t>02</w:t>
      </w:r>
      <w:r w:rsidR="00FF7FB9" w:rsidRPr="00865D28">
        <w:rPr>
          <w:rFonts w:hAnsi="標楷體" w:cs="HiddenHorzOCR" w:hint="eastAsia"/>
          <w:color w:val="000000" w:themeColor="text1"/>
          <w:kern w:val="0"/>
          <w:szCs w:val="32"/>
        </w:rPr>
        <w:t>年1</w:t>
      </w:r>
      <w:r w:rsidR="00FF7FB9" w:rsidRPr="00865D28">
        <w:rPr>
          <w:rFonts w:hAnsi="標楷體" w:cs="HiddenHorzOCR"/>
          <w:color w:val="000000" w:themeColor="text1"/>
          <w:kern w:val="0"/>
          <w:szCs w:val="32"/>
        </w:rPr>
        <w:t>2</w:t>
      </w:r>
      <w:r w:rsidR="00FF7FB9" w:rsidRPr="00865D28">
        <w:rPr>
          <w:rFonts w:hAnsi="標楷體" w:cs="HiddenHorzOCR" w:hint="eastAsia"/>
          <w:color w:val="000000" w:themeColor="text1"/>
          <w:kern w:val="0"/>
          <w:szCs w:val="32"/>
        </w:rPr>
        <w:t>月5日向花蓮縣政府申請位於</w:t>
      </w:r>
      <w:r w:rsidR="00FF7FB9" w:rsidRPr="00865D28">
        <w:rPr>
          <w:rFonts w:hAnsi="標楷體" w:hint="eastAsia"/>
          <w:color w:val="000000" w:themeColor="text1"/>
          <w:szCs w:val="32"/>
        </w:rPr>
        <w:t>花蓮縣花蓮市國強里豐村1</w:t>
      </w:r>
      <w:r w:rsidR="00FF7FB9" w:rsidRPr="00865D28">
        <w:rPr>
          <w:rFonts w:hAnsi="標楷體"/>
          <w:color w:val="000000" w:themeColor="text1"/>
          <w:szCs w:val="32"/>
        </w:rPr>
        <w:t>02</w:t>
      </w:r>
      <w:r w:rsidR="00FF7FB9" w:rsidRPr="00865D28">
        <w:rPr>
          <w:rFonts w:hAnsi="標楷體" w:hint="eastAsia"/>
          <w:color w:val="000000" w:themeColor="text1"/>
          <w:szCs w:val="32"/>
        </w:rPr>
        <w:t>之1</w:t>
      </w:r>
      <w:r w:rsidR="00FF7FB9" w:rsidRPr="00865D28">
        <w:rPr>
          <w:rFonts w:hAnsi="標楷體"/>
          <w:color w:val="000000" w:themeColor="text1"/>
          <w:szCs w:val="32"/>
        </w:rPr>
        <w:t>7</w:t>
      </w:r>
      <w:r w:rsidR="00FF7FB9" w:rsidRPr="00865D28">
        <w:rPr>
          <w:rFonts w:hAnsi="標楷體" w:hint="eastAsia"/>
          <w:color w:val="000000" w:themeColor="text1"/>
          <w:szCs w:val="32"/>
        </w:rPr>
        <w:t>號之自有房屋辦理「書福民宿」之民宿登記，案經</w:t>
      </w:r>
      <w:r w:rsidR="00FF7FB9" w:rsidRPr="00865D28">
        <w:rPr>
          <w:rFonts w:hAnsi="標楷體" w:cs="HiddenHorzOCR" w:hint="eastAsia"/>
          <w:color w:val="000000" w:themeColor="text1"/>
          <w:kern w:val="0"/>
          <w:szCs w:val="32"/>
        </w:rPr>
        <w:t>花蓮縣政府觀光暨公共事務處簽會相關單位並於1</w:t>
      </w:r>
      <w:r w:rsidR="00FF7FB9" w:rsidRPr="00865D28">
        <w:rPr>
          <w:rFonts w:hAnsi="標楷體" w:cs="HiddenHorzOCR"/>
          <w:color w:val="000000" w:themeColor="text1"/>
          <w:kern w:val="0"/>
          <w:szCs w:val="32"/>
        </w:rPr>
        <w:t>02</w:t>
      </w:r>
      <w:r w:rsidR="00FF7FB9" w:rsidRPr="00865D28">
        <w:rPr>
          <w:rFonts w:hAnsi="標楷體" w:cs="HiddenHorzOCR" w:hint="eastAsia"/>
          <w:color w:val="000000" w:themeColor="text1"/>
          <w:kern w:val="0"/>
          <w:szCs w:val="32"/>
        </w:rPr>
        <w:t>年</w:t>
      </w:r>
      <w:r w:rsidR="00FF7FB9" w:rsidRPr="00865D28">
        <w:rPr>
          <w:rFonts w:hAnsi="標楷體" w:cs="HiddenHorzOCR"/>
          <w:color w:val="000000" w:themeColor="text1"/>
          <w:kern w:val="0"/>
          <w:szCs w:val="32"/>
        </w:rPr>
        <w:t>12</w:t>
      </w:r>
      <w:r w:rsidR="00FF7FB9" w:rsidRPr="00865D28">
        <w:rPr>
          <w:rFonts w:hAnsi="標楷體" w:cs="HiddenHorzOCR" w:hint="eastAsia"/>
          <w:color w:val="000000" w:themeColor="text1"/>
          <w:kern w:val="0"/>
          <w:szCs w:val="32"/>
        </w:rPr>
        <w:t>月1</w:t>
      </w:r>
      <w:r w:rsidR="00FF7FB9" w:rsidRPr="00865D28">
        <w:rPr>
          <w:rFonts w:hAnsi="標楷體" w:cs="HiddenHorzOCR"/>
          <w:color w:val="000000" w:themeColor="text1"/>
          <w:kern w:val="0"/>
          <w:szCs w:val="32"/>
        </w:rPr>
        <w:t>9</w:t>
      </w:r>
      <w:r w:rsidR="00FF7FB9" w:rsidRPr="00865D28">
        <w:rPr>
          <w:rFonts w:hAnsi="標楷體" w:cs="HiddenHorzOCR" w:hint="eastAsia"/>
          <w:color w:val="000000" w:themeColor="text1"/>
          <w:kern w:val="0"/>
          <w:szCs w:val="32"/>
        </w:rPr>
        <w:t>日現場會勘符合規定</w:t>
      </w:r>
      <w:r w:rsidR="00FF7FB9" w:rsidRPr="00865D28">
        <w:rPr>
          <w:rFonts w:hAnsi="標楷體" w:cs="HiddenHorzOCR" w:hint="eastAsia"/>
          <w:color w:val="000000" w:themeColor="text1"/>
          <w:kern w:val="0"/>
          <w:szCs w:val="32"/>
        </w:rPr>
        <w:lastRenderedPageBreak/>
        <w:t>（核准房間數5間，第1層樓1間、第2層樓2間、第3層樓2間），爰於同年月</w:t>
      </w:r>
      <w:r w:rsidR="00FF7FB9" w:rsidRPr="00865D28">
        <w:rPr>
          <w:rFonts w:hAnsi="標楷體" w:cs="HiddenHorzOCR"/>
          <w:color w:val="000000" w:themeColor="text1"/>
          <w:kern w:val="0"/>
          <w:szCs w:val="32"/>
        </w:rPr>
        <w:t>31</w:t>
      </w:r>
      <w:r w:rsidR="00FF7FB9" w:rsidRPr="00865D28">
        <w:rPr>
          <w:rFonts w:hAnsi="標楷體" w:cs="HiddenHorzOCR" w:hint="eastAsia"/>
          <w:color w:val="000000" w:themeColor="text1"/>
          <w:kern w:val="0"/>
          <w:szCs w:val="32"/>
        </w:rPr>
        <w:t>日回覆梁師經審查符合規定，核發民宿登記證</w:t>
      </w:r>
      <w:r w:rsidR="004F0C5A" w:rsidRPr="00865D28">
        <w:rPr>
          <w:rFonts w:hAnsi="標楷體" w:cs="HiddenHorzOCR" w:hint="eastAsia"/>
          <w:color w:val="000000" w:themeColor="text1"/>
          <w:kern w:val="0"/>
          <w:szCs w:val="32"/>
        </w:rPr>
        <w:t>，「書福民宿」之經營者為梁師</w:t>
      </w:r>
      <w:r w:rsidR="00A575F1" w:rsidRPr="00865D28">
        <w:rPr>
          <w:rFonts w:hAnsi="標楷體" w:cs="HiddenHorzOCR" w:hint="eastAsia"/>
          <w:color w:val="000000" w:themeColor="text1"/>
          <w:kern w:val="0"/>
          <w:szCs w:val="32"/>
        </w:rPr>
        <w:t>，</w:t>
      </w:r>
      <w:r w:rsidR="00E0339D" w:rsidRPr="00865D28">
        <w:rPr>
          <w:rFonts w:hAnsi="標楷體" w:cs="HiddenHorzOCR" w:hint="eastAsia"/>
          <w:color w:val="000000" w:themeColor="text1"/>
          <w:kern w:val="0"/>
          <w:szCs w:val="32"/>
        </w:rPr>
        <w:t>「書福民宿」亦未曾申請暫停營業，並於</w:t>
      </w:r>
      <w:r w:rsidR="00E0339D" w:rsidRPr="00865D28">
        <w:rPr>
          <w:rFonts w:hAnsi="標楷體" w:hint="eastAsia"/>
          <w:color w:val="000000" w:themeColor="text1"/>
        </w:rPr>
        <w:t>1</w:t>
      </w:r>
      <w:r w:rsidR="00E0339D" w:rsidRPr="00865D28">
        <w:rPr>
          <w:rFonts w:hAnsi="標楷體"/>
          <w:color w:val="000000" w:themeColor="text1"/>
        </w:rPr>
        <w:t>1</w:t>
      </w:r>
      <w:r w:rsidR="00E0339D" w:rsidRPr="00865D28">
        <w:rPr>
          <w:rFonts w:hAnsi="標楷體" w:hint="eastAsia"/>
          <w:color w:val="000000" w:themeColor="text1"/>
        </w:rPr>
        <w:t>0</w:t>
      </w:r>
      <w:r w:rsidR="00E0339D" w:rsidRPr="00865D28">
        <w:rPr>
          <w:rFonts w:hAnsi="標楷體" w:hint="eastAsia"/>
          <w:color w:val="000000" w:themeColor="text1"/>
          <w:lang w:eastAsia="zh-HK"/>
        </w:rPr>
        <w:t>年</w:t>
      </w:r>
      <w:r w:rsidR="00E0339D" w:rsidRPr="00865D28">
        <w:rPr>
          <w:rFonts w:hAnsi="標楷體" w:hint="eastAsia"/>
          <w:color w:val="000000" w:themeColor="text1"/>
        </w:rPr>
        <w:t>6</w:t>
      </w:r>
      <w:r w:rsidR="00E0339D" w:rsidRPr="00865D28">
        <w:rPr>
          <w:rFonts w:hAnsi="標楷體" w:hint="eastAsia"/>
          <w:color w:val="000000" w:themeColor="text1"/>
          <w:lang w:eastAsia="zh-HK"/>
        </w:rPr>
        <w:t>月</w:t>
      </w:r>
      <w:r w:rsidR="00E0339D" w:rsidRPr="00865D28">
        <w:rPr>
          <w:rFonts w:hAnsi="標楷體" w:hint="eastAsia"/>
          <w:color w:val="000000" w:themeColor="text1"/>
        </w:rPr>
        <w:t>1</w:t>
      </w:r>
      <w:r w:rsidR="00E0339D" w:rsidRPr="00865D28">
        <w:rPr>
          <w:rFonts w:hAnsi="標楷體"/>
          <w:color w:val="000000" w:themeColor="text1"/>
        </w:rPr>
        <w:t>6</w:t>
      </w:r>
      <w:r w:rsidR="00E0339D" w:rsidRPr="00865D28">
        <w:rPr>
          <w:rFonts w:hAnsi="標楷體" w:hint="eastAsia"/>
          <w:color w:val="000000" w:themeColor="text1"/>
          <w:lang w:eastAsia="zh-HK"/>
        </w:rPr>
        <w:t>日</w:t>
      </w:r>
      <w:r w:rsidR="00E0339D" w:rsidRPr="00865D28">
        <w:rPr>
          <w:rFonts w:hAnsi="標楷體" w:hint="eastAsia"/>
          <w:color w:val="000000" w:themeColor="text1"/>
          <w:szCs w:val="32"/>
          <w:lang w:eastAsia="zh-HK"/>
        </w:rPr>
        <w:t>變更經營者暨連絡電話等其他</w:t>
      </w:r>
      <w:r w:rsidR="00E0339D" w:rsidRPr="00865D28">
        <w:rPr>
          <w:rFonts w:hAnsi="標楷體" w:hint="eastAsia"/>
          <w:color w:val="000000" w:themeColor="text1"/>
          <w:lang w:eastAsia="zh-HK"/>
        </w:rPr>
        <w:t>資</w:t>
      </w:r>
      <w:r w:rsidR="00E0339D" w:rsidRPr="00865D28">
        <w:rPr>
          <w:rFonts w:hAnsi="標楷體" w:hint="eastAsia"/>
          <w:color w:val="000000" w:themeColor="text1"/>
        </w:rPr>
        <w:t>料</w:t>
      </w:r>
      <w:r w:rsidR="00E0339D" w:rsidRPr="00865D28">
        <w:rPr>
          <w:rFonts w:hAnsi="標楷體" w:cs="HiddenHorzOCR" w:hint="eastAsia"/>
          <w:color w:val="000000" w:themeColor="text1"/>
          <w:kern w:val="0"/>
          <w:szCs w:val="32"/>
        </w:rPr>
        <w:t>，</w:t>
      </w:r>
      <w:r w:rsidR="00A575F1" w:rsidRPr="00865D28">
        <w:rPr>
          <w:rFonts w:hAnsi="標楷體" w:cs="HiddenHorzOCR" w:hint="eastAsia"/>
          <w:color w:val="000000" w:themeColor="text1"/>
          <w:kern w:val="0"/>
          <w:szCs w:val="32"/>
        </w:rPr>
        <w:t>以</w:t>
      </w:r>
      <w:r w:rsidR="00A575F1" w:rsidRPr="00865D28">
        <w:rPr>
          <w:rFonts w:hAnsi="標楷體" w:hint="eastAsia"/>
          <w:color w:val="000000" w:themeColor="text1"/>
          <w:lang w:eastAsia="zh-HK"/>
        </w:rPr>
        <w:t>上有</w:t>
      </w:r>
      <w:r w:rsidR="00FF7FB9" w:rsidRPr="00865D28">
        <w:rPr>
          <w:rFonts w:hAnsi="標楷體" w:cs="HiddenHorzOCR" w:hint="eastAsia"/>
          <w:color w:val="000000" w:themeColor="text1"/>
          <w:kern w:val="0"/>
          <w:szCs w:val="32"/>
        </w:rPr>
        <w:t>花蓮縣政府</w:t>
      </w:r>
      <w:r w:rsidR="00FF7FB9" w:rsidRPr="00865D28">
        <w:rPr>
          <w:rFonts w:hAnsi="標楷體" w:hint="eastAsia"/>
          <w:color w:val="000000" w:themeColor="text1"/>
          <w:lang w:eastAsia="zh-HK"/>
        </w:rPr>
        <w:t>1</w:t>
      </w:r>
      <w:r w:rsidR="00FF7FB9" w:rsidRPr="00865D28">
        <w:rPr>
          <w:rFonts w:hAnsi="標楷體"/>
          <w:color w:val="000000" w:themeColor="text1"/>
          <w:lang w:eastAsia="zh-HK"/>
        </w:rPr>
        <w:t>1</w:t>
      </w:r>
      <w:r w:rsidR="00FA41CB" w:rsidRPr="00865D28">
        <w:rPr>
          <w:rFonts w:hAnsi="標楷體" w:hint="eastAsia"/>
          <w:color w:val="000000" w:themeColor="text1"/>
          <w:lang w:eastAsia="zh-HK"/>
        </w:rPr>
        <w:t>1</w:t>
      </w:r>
      <w:r w:rsidR="00A575F1" w:rsidRPr="00865D28">
        <w:rPr>
          <w:rFonts w:hAnsi="標楷體" w:hint="eastAsia"/>
          <w:color w:val="000000" w:themeColor="text1"/>
          <w:lang w:eastAsia="zh-HK"/>
        </w:rPr>
        <w:t>年</w:t>
      </w:r>
      <w:r w:rsidR="00FA41CB" w:rsidRPr="00865D28">
        <w:rPr>
          <w:rFonts w:hAnsi="標楷體" w:hint="eastAsia"/>
          <w:color w:val="000000" w:themeColor="text1"/>
          <w:lang w:eastAsia="zh-HK"/>
        </w:rPr>
        <w:t>3</w:t>
      </w:r>
      <w:r w:rsidR="00A575F1" w:rsidRPr="00865D28">
        <w:rPr>
          <w:rFonts w:hAnsi="標楷體" w:hint="eastAsia"/>
          <w:color w:val="000000" w:themeColor="text1"/>
          <w:lang w:eastAsia="zh-HK"/>
        </w:rPr>
        <w:t>月</w:t>
      </w:r>
      <w:r w:rsidR="00FA41CB" w:rsidRPr="00865D28">
        <w:rPr>
          <w:rFonts w:hAnsi="標楷體" w:hint="eastAsia"/>
          <w:color w:val="000000" w:themeColor="text1"/>
          <w:lang w:eastAsia="zh-HK"/>
        </w:rPr>
        <w:t>3</w:t>
      </w:r>
      <w:r w:rsidR="00A575F1" w:rsidRPr="00865D28">
        <w:rPr>
          <w:rFonts w:hAnsi="標楷體" w:hint="eastAsia"/>
          <w:color w:val="000000" w:themeColor="text1"/>
          <w:lang w:eastAsia="zh-HK"/>
        </w:rPr>
        <w:t>日</w:t>
      </w:r>
      <w:r w:rsidR="00FA41CB" w:rsidRPr="00865D28">
        <w:rPr>
          <w:rFonts w:hAnsi="標楷體" w:hint="eastAsia"/>
          <w:color w:val="000000" w:themeColor="text1"/>
          <w:lang w:eastAsia="zh-HK"/>
        </w:rPr>
        <w:t>府觀產字</w:t>
      </w:r>
      <w:r w:rsidR="00A575F1" w:rsidRPr="00865D28">
        <w:rPr>
          <w:rFonts w:hAnsi="標楷體" w:hint="eastAsia"/>
          <w:color w:val="000000" w:themeColor="text1"/>
          <w:lang w:eastAsia="zh-HK"/>
        </w:rPr>
        <w:t>第</w:t>
      </w:r>
      <w:r w:rsidR="00FA41CB" w:rsidRPr="00865D28">
        <w:rPr>
          <w:rFonts w:hAnsi="標楷體"/>
          <w:color w:val="000000" w:themeColor="text1"/>
          <w:lang w:eastAsia="zh-HK"/>
        </w:rPr>
        <w:t>1110039682</w:t>
      </w:r>
      <w:r w:rsidR="00A575F1" w:rsidRPr="00865D28">
        <w:rPr>
          <w:rFonts w:hAnsi="標楷體" w:hint="eastAsia"/>
          <w:color w:val="000000" w:themeColor="text1"/>
          <w:lang w:eastAsia="zh-HK"/>
        </w:rPr>
        <w:t>號函</w:t>
      </w:r>
      <w:r w:rsidR="00FF7FB9" w:rsidRPr="00865D28">
        <w:rPr>
          <w:rFonts w:hAnsi="標楷體" w:hint="eastAsia"/>
          <w:color w:val="000000" w:themeColor="text1"/>
          <w:lang w:eastAsia="zh-HK"/>
        </w:rPr>
        <w:t>檢附之</w:t>
      </w:r>
      <w:r w:rsidR="00FA41CB" w:rsidRPr="00865D28">
        <w:rPr>
          <w:rFonts w:hAnsi="標楷體" w:hint="eastAsia"/>
          <w:color w:val="000000" w:themeColor="text1"/>
          <w:lang w:eastAsia="zh-HK"/>
        </w:rPr>
        <w:t>該府</w:t>
      </w:r>
      <w:r w:rsidR="00FA41CB" w:rsidRPr="00865D28">
        <w:rPr>
          <w:rFonts w:hAnsi="標楷體" w:hint="eastAsia"/>
          <w:color w:val="000000" w:themeColor="text1"/>
        </w:rPr>
        <w:t>10</w:t>
      </w:r>
      <w:r w:rsidR="00FA41CB" w:rsidRPr="00865D28">
        <w:rPr>
          <w:rFonts w:hAnsi="標楷體"/>
          <w:color w:val="000000" w:themeColor="text1"/>
        </w:rPr>
        <w:t>2</w:t>
      </w:r>
      <w:r w:rsidR="00FA41CB" w:rsidRPr="00865D28">
        <w:rPr>
          <w:rFonts w:hAnsi="標楷體" w:hint="eastAsia"/>
          <w:color w:val="000000" w:themeColor="text1"/>
          <w:lang w:eastAsia="zh-HK"/>
        </w:rPr>
        <w:t>年</w:t>
      </w:r>
      <w:r w:rsidR="00FA41CB" w:rsidRPr="00865D28">
        <w:rPr>
          <w:rFonts w:hAnsi="標楷體" w:hint="eastAsia"/>
          <w:color w:val="000000" w:themeColor="text1"/>
        </w:rPr>
        <w:t>1</w:t>
      </w:r>
      <w:r w:rsidR="00FA41CB" w:rsidRPr="00865D28">
        <w:rPr>
          <w:rFonts w:hAnsi="標楷體"/>
          <w:color w:val="000000" w:themeColor="text1"/>
        </w:rPr>
        <w:t>2</w:t>
      </w:r>
      <w:r w:rsidR="00FA41CB" w:rsidRPr="00865D28">
        <w:rPr>
          <w:rFonts w:hAnsi="標楷體" w:hint="eastAsia"/>
          <w:color w:val="000000" w:themeColor="text1"/>
          <w:lang w:eastAsia="zh-HK"/>
        </w:rPr>
        <w:t>月</w:t>
      </w:r>
      <w:r w:rsidR="00FA41CB" w:rsidRPr="00865D28">
        <w:rPr>
          <w:rFonts w:hAnsi="標楷體" w:hint="eastAsia"/>
          <w:color w:val="000000" w:themeColor="text1"/>
        </w:rPr>
        <w:t>31</w:t>
      </w:r>
      <w:r w:rsidR="00FA41CB" w:rsidRPr="00865D28">
        <w:rPr>
          <w:rFonts w:hAnsi="標楷體" w:hint="eastAsia"/>
          <w:color w:val="000000" w:themeColor="text1"/>
          <w:lang w:eastAsia="zh-HK"/>
        </w:rPr>
        <w:t>日府觀產</w:t>
      </w:r>
      <w:r w:rsidR="00FA41CB" w:rsidRPr="00865D28">
        <w:rPr>
          <w:rFonts w:hAnsi="標楷體" w:hint="eastAsia"/>
          <w:color w:val="000000" w:themeColor="text1"/>
        </w:rPr>
        <w:t>字第</w:t>
      </w:r>
      <w:r w:rsidR="00FA41CB" w:rsidRPr="00865D28">
        <w:rPr>
          <w:rFonts w:hAnsi="標楷體" w:hint="eastAsia"/>
          <w:color w:val="000000" w:themeColor="text1"/>
          <w:szCs w:val="32"/>
        </w:rPr>
        <w:t>10</w:t>
      </w:r>
      <w:r w:rsidR="00FA41CB" w:rsidRPr="00865D28">
        <w:rPr>
          <w:rFonts w:hAnsi="標楷體"/>
          <w:color w:val="000000" w:themeColor="text1"/>
          <w:szCs w:val="32"/>
        </w:rPr>
        <w:t>2</w:t>
      </w:r>
      <w:r w:rsidR="00FA41CB" w:rsidRPr="00865D28">
        <w:rPr>
          <w:rFonts w:hAnsi="標楷體" w:hint="eastAsia"/>
          <w:color w:val="000000" w:themeColor="text1"/>
          <w:szCs w:val="32"/>
        </w:rPr>
        <w:t>0</w:t>
      </w:r>
      <w:r w:rsidR="00FA41CB" w:rsidRPr="00865D28">
        <w:rPr>
          <w:rFonts w:hAnsi="標楷體"/>
          <w:color w:val="000000" w:themeColor="text1"/>
          <w:szCs w:val="32"/>
        </w:rPr>
        <w:t>243864</w:t>
      </w:r>
      <w:r w:rsidR="00FA41CB" w:rsidRPr="00865D28">
        <w:rPr>
          <w:rFonts w:hAnsi="標楷體" w:hint="eastAsia"/>
          <w:color w:val="000000" w:themeColor="text1"/>
        </w:rPr>
        <w:t>號函</w:t>
      </w:r>
      <w:r w:rsidR="00FA41CB" w:rsidRPr="00865D28">
        <w:rPr>
          <w:rFonts w:hAnsi="標楷體" w:hint="eastAsia"/>
          <w:color w:val="000000" w:themeColor="text1"/>
          <w:lang w:eastAsia="zh-HK"/>
        </w:rPr>
        <w:t>准</w:t>
      </w:r>
      <w:r w:rsidR="00FA41CB" w:rsidRPr="00865D28">
        <w:rPr>
          <w:rFonts w:hAnsi="標楷體" w:hint="eastAsia"/>
          <w:color w:val="000000" w:themeColor="text1"/>
        </w:rPr>
        <w:t>許</w:t>
      </w:r>
      <w:r w:rsidR="00FA41CB" w:rsidRPr="00865D28">
        <w:rPr>
          <w:rFonts w:hAnsi="標楷體" w:hint="eastAsia"/>
          <w:color w:val="000000" w:themeColor="text1"/>
          <w:lang w:eastAsia="zh-HK"/>
        </w:rPr>
        <w:t>設</w:t>
      </w:r>
      <w:r w:rsidR="00FA41CB" w:rsidRPr="00865D28">
        <w:rPr>
          <w:rFonts w:hAnsi="標楷體" w:hint="eastAsia"/>
          <w:color w:val="000000" w:themeColor="text1"/>
        </w:rPr>
        <w:t>立</w:t>
      </w:r>
      <w:r w:rsidR="004F0C5A" w:rsidRPr="00865D28">
        <w:rPr>
          <w:rFonts w:hAnsi="標楷體" w:hint="eastAsia"/>
          <w:color w:val="000000" w:themeColor="text1"/>
          <w:lang w:eastAsia="zh-HK"/>
        </w:rPr>
        <w:t>「</w:t>
      </w:r>
      <w:r w:rsidR="004F0C5A" w:rsidRPr="00865D28">
        <w:rPr>
          <w:rFonts w:hAnsi="標楷體" w:hint="eastAsia"/>
          <w:color w:val="000000" w:themeColor="text1"/>
          <w:szCs w:val="32"/>
        </w:rPr>
        <w:t>書福民宿」</w:t>
      </w:r>
      <w:r w:rsidR="00A575F1" w:rsidRPr="00865D28">
        <w:rPr>
          <w:rFonts w:hAnsi="標楷體" w:hint="eastAsia"/>
          <w:color w:val="000000" w:themeColor="text1"/>
          <w:lang w:eastAsia="zh-HK"/>
        </w:rPr>
        <w:t>與該府</w:t>
      </w:r>
      <w:r w:rsidR="00A575F1" w:rsidRPr="00865D28">
        <w:rPr>
          <w:rFonts w:hAnsi="標楷體" w:hint="eastAsia"/>
          <w:color w:val="000000" w:themeColor="text1"/>
        </w:rPr>
        <w:t>1</w:t>
      </w:r>
      <w:r w:rsidR="00782E65" w:rsidRPr="00865D28">
        <w:rPr>
          <w:rFonts w:hAnsi="標楷體"/>
          <w:color w:val="000000" w:themeColor="text1"/>
        </w:rPr>
        <w:t>1</w:t>
      </w:r>
      <w:r w:rsidR="00A575F1" w:rsidRPr="00865D28">
        <w:rPr>
          <w:rFonts w:hAnsi="標楷體" w:hint="eastAsia"/>
          <w:color w:val="000000" w:themeColor="text1"/>
        </w:rPr>
        <w:t>0</w:t>
      </w:r>
      <w:r w:rsidR="00A575F1" w:rsidRPr="00865D28">
        <w:rPr>
          <w:rFonts w:hAnsi="標楷體" w:hint="eastAsia"/>
          <w:color w:val="000000" w:themeColor="text1"/>
          <w:lang w:eastAsia="zh-HK"/>
        </w:rPr>
        <w:t>年</w:t>
      </w:r>
      <w:r w:rsidR="00782E65" w:rsidRPr="00865D28">
        <w:rPr>
          <w:rFonts w:hAnsi="標楷體" w:hint="eastAsia"/>
          <w:color w:val="000000" w:themeColor="text1"/>
        </w:rPr>
        <w:t>6</w:t>
      </w:r>
      <w:r w:rsidR="00A575F1" w:rsidRPr="00865D28">
        <w:rPr>
          <w:rFonts w:hAnsi="標楷體" w:hint="eastAsia"/>
          <w:color w:val="000000" w:themeColor="text1"/>
          <w:lang w:eastAsia="zh-HK"/>
        </w:rPr>
        <w:t>月</w:t>
      </w:r>
      <w:r w:rsidR="00782E65" w:rsidRPr="00865D28">
        <w:rPr>
          <w:rFonts w:hAnsi="標楷體" w:hint="eastAsia"/>
          <w:color w:val="000000" w:themeColor="text1"/>
        </w:rPr>
        <w:t>1</w:t>
      </w:r>
      <w:r w:rsidR="00782E65" w:rsidRPr="00865D28">
        <w:rPr>
          <w:rFonts w:hAnsi="標楷體"/>
          <w:color w:val="000000" w:themeColor="text1"/>
        </w:rPr>
        <w:t>6</w:t>
      </w:r>
      <w:r w:rsidR="00A575F1" w:rsidRPr="00865D28">
        <w:rPr>
          <w:rFonts w:hAnsi="標楷體" w:hint="eastAsia"/>
          <w:color w:val="000000" w:themeColor="text1"/>
          <w:lang w:eastAsia="zh-HK"/>
        </w:rPr>
        <w:t>日府</w:t>
      </w:r>
      <w:r w:rsidR="00782E65" w:rsidRPr="00865D28">
        <w:rPr>
          <w:rFonts w:hAnsi="標楷體" w:hint="eastAsia"/>
          <w:color w:val="000000" w:themeColor="text1"/>
          <w:lang w:eastAsia="zh-HK"/>
        </w:rPr>
        <w:t>觀產</w:t>
      </w:r>
      <w:r w:rsidR="00A575F1" w:rsidRPr="00865D28">
        <w:rPr>
          <w:rFonts w:hAnsi="標楷體" w:hint="eastAsia"/>
          <w:color w:val="000000" w:themeColor="text1"/>
        </w:rPr>
        <w:t>字第</w:t>
      </w:r>
      <w:r w:rsidR="00A575F1" w:rsidRPr="00865D28">
        <w:rPr>
          <w:rFonts w:hAnsi="標楷體" w:hint="eastAsia"/>
          <w:color w:val="000000" w:themeColor="text1"/>
          <w:szCs w:val="32"/>
        </w:rPr>
        <w:t>1</w:t>
      </w:r>
      <w:r w:rsidR="00782E65" w:rsidRPr="00865D28">
        <w:rPr>
          <w:rFonts w:hAnsi="標楷體"/>
          <w:color w:val="000000" w:themeColor="text1"/>
          <w:szCs w:val="32"/>
        </w:rPr>
        <w:t>1</w:t>
      </w:r>
      <w:r w:rsidR="00A575F1" w:rsidRPr="00865D28">
        <w:rPr>
          <w:rFonts w:hAnsi="標楷體" w:hint="eastAsia"/>
          <w:color w:val="000000" w:themeColor="text1"/>
          <w:szCs w:val="32"/>
        </w:rPr>
        <w:t>00</w:t>
      </w:r>
      <w:r w:rsidR="00782E65" w:rsidRPr="00865D28">
        <w:rPr>
          <w:rFonts w:hAnsi="標楷體"/>
          <w:color w:val="000000" w:themeColor="text1"/>
          <w:szCs w:val="32"/>
        </w:rPr>
        <w:t>11661</w:t>
      </w:r>
      <w:r w:rsidR="00A575F1" w:rsidRPr="00865D28">
        <w:rPr>
          <w:rFonts w:hAnsi="標楷體" w:hint="eastAsia"/>
          <w:color w:val="000000" w:themeColor="text1"/>
          <w:szCs w:val="32"/>
        </w:rPr>
        <w:t>0</w:t>
      </w:r>
      <w:r w:rsidR="00A575F1" w:rsidRPr="00865D28">
        <w:rPr>
          <w:rFonts w:hAnsi="標楷體" w:hint="eastAsia"/>
          <w:color w:val="000000" w:themeColor="text1"/>
        </w:rPr>
        <w:t>號函</w:t>
      </w:r>
      <w:r w:rsidR="00A575F1" w:rsidRPr="00865D28">
        <w:rPr>
          <w:rFonts w:hAnsi="標楷體" w:hint="eastAsia"/>
          <w:color w:val="000000" w:themeColor="text1"/>
          <w:lang w:eastAsia="zh-HK"/>
        </w:rPr>
        <w:t>准</w:t>
      </w:r>
      <w:r w:rsidR="00A575F1" w:rsidRPr="00865D28">
        <w:rPr>
          <w:rFonts w:hAnsi="標楷體" w:hint="eastAsia"/>
          <w:color w:val="000000" w:themeColor="text1"/>
        </w:rPr>
        <w:t>許</w:t>
      </w:r>
      <w:r w:rsidR="00782E65" w:rsidRPr="00865D28">
        <w:rPr>
          <w:rFonts w:hAnsi="標楷體" w:hint="eastAsia"/>
          <w:color w:val="000000" w:themeColor="text1"/>
          <w:szCs w:val="32"/>
        </w:rPr>
        <w:t>「書福民宿」</w:t>
      </w:r>
      <w:r w:rsidR="00A575F1" w:rsidRPr="00865D28">
        <w:rPr>
          <w:rFonts w:hAnsi="標楷體" w:hint="eastAsia"/>
          <w:color w:val="000000" w:themeColor="text1"/>
          <w:szCs w:val="32"/>
          <w:lang w:eastAsia="zh-HK"/>
        </w:rPr>
        <w:t>之申請</w:t>
      </w:r>
      <w:r w:rsidR="00782E65" w:rsidRPr="00865D28">
        <w:rPr>
          <w:rFonts w:hAnsi="標楷體" w:hint="eastAsia"/>
          <w:color w:val="000000" w:themeColor="text1"/>
          <w:szCs w:val="32"/>
          <w:lang w:eastAsia="zh-HK"/>
        </w:rPr>
        <w:t>經營者</w:t>
      </w:r>
      <w:r w:rsidR="00A575F1" w:rsidRPr="00865D28">
        <w:rPr>
          <w:rFonts w:hAnsi="標楷體" w:hint="eastAsia"/>
          <w:color w:val="000000" w:themeColor="text1"/>
          <w:szCs w:val="32"/>
          <w:lang w:eastAsia="zh-HK"/>
        </w:rPr>
        <w:t>變更</w:t>
      </w:r>
      <w:r w:rsidR="004F0C5A" w:rsidRPr="00865D28">
        <w:rPr>
          <w:rFonts w:hAnsi="標楷體" w:hint="eastAsia"/>
          <w:color w:val="000000" w:themeColor="text1"/>
          <w:szCs w:val="32"/>
          <w:lang w:eastAsia="zh-HK"/>
        </w:rPr>
        <w:t>暨其他</w:t>
      </w:r>
      <w:r w:rsidR="00A575F1" w:rsidRPr="00865D28">
        <w:rPr>
          <w:rFonts w:hAnsi="標楷體" w:hint="eastAsia"/>
          <w:color w:val="000000" w:themeColor="text1"/>
          <w:lang w:eastAsia="zh-HK"/>
        </w:rPr>
        <w:t>資</w:t>
      </w:r>
      <w:r w:rsidR="00A575F1" w:rsidRPr="00865D28">
        <w:rPr>
          <w:rFonts w:hAnsi="標楷體" w:hint="eastAsia"/>
          <w:color w:val="000000" w:themeColor="text1"/>
        </w:rPr>
        <w:t>料</w:t>
      </w:r>
      <w:r w:rsidR="004F0C5A" w:rsidRPr="00865D28">
        <w:rPr>
          <w:rFonts w:hAnsi="標楷體" w:hint="eastAsia"/>
          <w:color w:val="000000" w:themeColor="text1"/>
          <w:szCs w:val="32"/>
          <w:lang w:eastAsia="zh-HK"/>
        </w:rPr>
        <w:t>變更案</w:t>
      </w:r>
      <w:r w:rsidR="00A575F1" w:rsidRPr="00865D28">
        <w:rPr>
          <w:rFonts w:hAnsi="標楷體" w:hint="eastAsia"/>
          <w:color w:val="000000" w:themeColor="text1"/>
          <w:lang w:eastAsia="zh-HK"/>
        </w:rPr>
        <w:t>等資</w:t>
      </w:r>
      <w:r w:rsidR="00A575F1" w:rsidRPr="00865D28">
        <w:rPr>
          <w:rFonts w:hAnsi="標楷體" w:hint="eastAsia"/>
          <w:color w:val="000000" w:themeColor="text1"/>
        </w:rPr>
        <w:t>料</w:t>
      </w:r>
      <w:r w:rsidR="00A575F1" w:rsidRPr="00865D28">
        <w:rPr>
          <w:rFonts w:hAnsi="標楷體" w:hint="eastAsia"/>
          <w:color w:val="000000" w:themeColor="text1"/>
          <w:lang w:eastAsia="zh-HK"/>
        </w:rPr>
        <w:t>在卷可稽</w:t>
      </w:r>
      <w:r w:rsidR="00A575F1" w:rsidRPr="00865D28">
        <w:rPr>
          <w:rFonts w:hAnsi="標楷體" w:hint="eastAsia"/>
          <w:color w:val="000000" w:themeColor="text1"/>
        </w:rPr>
        <w:t>。</w:t>
      </w:r>
    </w:p>
    <w:p w:rsidR="003512EA" w:rsidRPr="00865D28" w:rsidRDefault="00782E65" w:rsidP="00A84B1E">
      <w:pPr>
        <w:pStyle w:val="2"/>
        <w:rPr>
          <w:rFonts w:hAnsi="標楷體"/>
          <w:color w:val="000000" w:themeColor="text1"/>
        </w:rPr>
      </w:pPr>
      <w:r w:rsidRPr="00865D28">
        <w:rPr>
          <w:rFonts w:hAnsi="標楷體" w:cs="HiddenHorzOCR" w:hint="eastAsia"/>
          <w:color w:val="000000" w:themeColor="text1"/>
          <w:kern w:val="0"/>
          <w:szCs w:val="32"/>
        </w:rPr>
        <w:t>國立東華大學</w:t>
      </w:r>
      <w:r w:rsidRPr="00865D28">
        <w:rPr>
          <w:rFonts w:hAnsi="標楷體" w:cs="HiddenHorzOCR"/>
          <w:color w:val="000000" w:themeColor="text1"/>
          <w:kern w:val="0"/>
          <w:szCs w:val="32"/>
        </w:rPr>
        <w:t>110</w:t>
      </w:r>
      <w:r w:rsidRPr="00865D28">
        <w:rPr>
          <w:rFonts w:hAnsi="標楷體" w:cs="HiddenHorzOCR" w:hint="eastAsia"/>
          <w:color w:val="000000" w:themeColor="text1"/>
          <w:kern w:val="0"/>
          <w:szCs w:val="32"/>
        </w:rPr>
        <w:t>年</w:t>
      </w:r>
      <w:r w:rsidRPr="00865D28">
        <w:rPr>
          <w:rFonts w:hAnsi="標楷體" w:cs="HiddenHorzOCR"/>
          <w:color w:val="000000" w:themeColor="text1"/>
          <w:kern w:val="0"/>
          <w:szCs w:val="32"/>
        </w:rPr>
        <w:t>6</w:t>
      </w:r>
      <w:r w:rsidRPr="00865D28">
        <w:rPr>
          <w:rFonts w:hAnsi="標楷體" w:cs="HiddenHorzOCR" w:hint="eastAsia"/>
          <w:color w:val="000000" w:themeColor="text1"/>
          <w:kern w:val="0"/>
          <w:szCs w:val="32"/>
        </w:rPr>
        <w:t>月</w:t>
      </w:r>
      <w:r w:rsidRPr="00865D28">
        <w:rPr>
          <w:rFonts w:hAnsi="標楷體" w:cs="HiddenHorzOCR"/>
          <w:color w:val="000000" w:themeColor="text1"/>
          <w:kern w:val="0"/>
          <w:szCs w:val="32"/>
        </w:rPr>
        <w:t>23</w:t>
      </w:r>
      <w:r w:rsidRPr="00865D28">
        <w:rPr>
          <w:rFonts w:hAnsi="標楷體" w:cs="HiddenHorzOCR" w:hint="eastAsia"/>
          <w:color w:val="000000" w:themeColor="text1"/>
          <w:kern w:val="0"/>
          <w:szCs w:val="32"/>
        </w:rPr>
        <w:t>日召開</w:t>
      </w:r>
      <w:r w:rsidRPr="00865D28">
        <w:rPr>
          <w:rFonts w:hAnsi="標楷體" w:cs="HiddenHorzOCR"/>
          <w:color w:val="000000" w:themeColor="text1"/>
          <w:kern w:val="0"/>
          <w:szCs w:val="32"/>
        </w:rPr>
        <w:t>109</w:t>
      </w:r>
      <w:r w:rsidRPr="00865D28">
        <w:rPr>
          <w:rFonts w:hAnsi="標楷體" w:cs="HiddenHorzOCR" w:hint="eastAsia"/>
          <w:color w:val="000000" w:themeColor="text1"/>
          <w:kern w:val="0"/>
          <w:szCs w:val="32"/>
        </w:rPr>
        <w:t>學年度第</w:t>
      </w:r>
      <w:r w:rsidRPr="00865D28">
        <w:rPr>
          <w:rFonts w:hAnsi="標楷體" w:cs="HiddenHorzOCR"/>
          <w:color w:val="000000" w:themeColor="text1"/>
          <w:kern w:val="0"/>
          <w:szCs w:val="32"/>
        </w:rPr>
        <w:t>2</w:t>
      </w:r>
      <w:r w:rsidRPr="00865D28">
        <w:rPr>
          <w:rFonts w:hAnsi="標楷體" w:cs="HiddenHorzOCR" w:hint="eastAsia"/>
          <w:color w:val="000000" w:themeColor="text1"/>
          <w:kern w:val="0"/>
          <w:szCs w:val="32"/>
        </w:rPr>
        <w:t>學期第</w:t>
      </w:r>
      <w:r w:rsidRPr="00865D28">
        <w:rPr>
          <w:rFonts w:hAnsi="標楷體" w:cs="HiddenHorzOCR"/>
          <w:color w:val="000000" w:themeColor="text1"/>
          <w:kern w:val="0"/>
          <w:szCs w:val="32"/>
        </w:rPr>
        <w:t>4</w:t>
      </w:r>
      <w:r w:rsidRPr="00865D28">
        <w:rPr>
          <w:rFonts w:hAnsi="標楷體" w:cs="HiddenHorzOCR" w:hint="eastAsia"/>
          <w:color w:val="000000" w:themeColor="text1"/>
          <w:kern w:val="0"/>
          <w:szCs w:val="32"/>
        </w:rPr>
        <w:t>次教師評審委員會</w:t>
      </w:r>
      <w:r w:rsidR="003512EA" w:rsidRPr="00865D28">
        <w:rPr>
          <w:rFonts w:hAnsi="標楷體" w:hint="eastAsia"/>
          <w:color w:val="000000" w:themeColor="text1"/>
        </w:rPr>
        <w:t>，</w:t>
      </w:r>
      <w:r w:rsidR="003512EA" w:rsidRPr="00865D28">
        <w:rPr>
          <w:rFonts w:hAnsi="標楷體" w:hint="eastAsia"/>
          <w:color w:val="000000" w:themeColor="text1"/>
          <w:lang w:eastAsia="zh-HK"/>
        </w:rPr>
        <w:t>該次會</w:t>
      </w:r>
      <w:r w:rsidR="003512EA" w:rsidRPr="00865D28">
        <w:rPr>
          <w:rFonts w:hAnsi="標楷體" w:hint="eastAsia"/>
          <w:color w:val="000000" w:themeColor="text1"/>
        </w:rPr>
        <w:t>議決議：「</w:t>
      </w:r>
      <w:r w:rsidRPr="00865D28">
        <w:rPr>
          <w:rFonts w:hAnsi="標楷體" w:cs="HiddenHorzOCR" w:hint="eastAsia"/>
          <w:color w:val="000000" w:themeColor="text1"/>
          <w:kern w:val="0"/>
          <w:szCs w:val="32"/>
        </w:rPr>
        <w:t>就本案對梁師『書面告誡，不得在外兼職、兼課、借調一年，不予晉薪一年，送校教評會審議』之懲處處置及『申誡之處置』之懲戒處置等部分，經出席委員充分討論後，經出席委員</w:t>
      </w:r>
      <w:r w:rsidRPr="00865D28">
        <w:rPr>
          <w:rFonts w:hAnsi="標楷體" w:cs="HiddenHorzOCR"/>
          <w:color w:val="000000" w:themeColor="text1"/>
          <w:kern w:val="0"/>
          <w:szCs w:val="32"/>
        </w:rPr>
        <w:t>21</w:t>
      </w:r>
      <w:r w:rsidRPr="00865D28">
        <w:rPr>
          <w:rFonts w:hAnsi="標楷體" w:cs="HiddenHorzOCR" w:hint="eastAsia"/>
          <w:color w:val="000000" w:themeColor="text1"/>
          <w:kern w:val="0"/>
          <w:szCs w:val="32"/>
        </w:rPr>
        <w:t>人進行線上投票，</w:t>
      </w:r>
      <w:r w:rsidRPr="00865D28">
        <w:rPr>
          <w:rFonts w:hAnsi="標楷體" w:cs="HiddenHorzOCR"/>
          <w:color w:val="000000" w:themeColor="text1"/>
          <w:kern w:val="0"/>
          <w:szCs w:val="32"/>
        </w:rPr>
        <w:t xml:space="preserve"> 20</w:t>
      </w:r>
      <w:r w:rsidR="00B8595D" w:rsidRPr="00865D28">
        <w:rPr>
          <w:rFonts w:hAnsi="標楷體" w:cs="HiddenHorzOCR" w:hint="eastAsia"/>
          <w:color w:val="000000" w:themeColor="text1"/>
          <w:kern w:val="0"/>
          <w:szCs w:val="32"/>
        </w:rPr>
        <w:t>票</w:t>
      </w:r>
      <w:r w:rsidRPr="00865D28">
        <w:rPr>
          <w:rFonts w:hAnsi="標楷體" w:cs="HiddenHorzOCR" w:hint="eastAsia"/>
          <w:color w:val="000000" w:themeColor="text1"/>
          <w:kern w:val="0"/>
          <w:szCs w:val="32"/>
        </w:rPr>
        <w:t>同意，</w:t>
      </w:r>
      <w:r w:rsidRPr="00865D28">
        <w:rPr>
          <w:rFonts w:hAnsi="標楷體" w:cs="HiddenHorzOCR"/>
          <w:color w:val="000000" w:themeColor="text1"/>
          <w:kern w:val="0"/>
          <w:szCs w:val="32"/>
        </w:rPr>
        <w:t>1</w:t>
      </w:r>
      <w:r w:rsidRPr="00865D28">
        <w:rPr>
          <w:rFonts w:hAnsi="標楷體" w:cs="HiddenHorzOCR" w:hint="eastAsia"/>
          <w:color w:val="000000" w:themeColor="text1"/>
          <w:kern w:val="0"/>
          <w:szCs w:val="32"/>
        </w:rPr>
        <w:t>票不同意，已達出席委員三分之二以上規定，照案通過</w:t>
      </w:r>
      <w:r w:rsidRPr="00865D28">
        <w:rPr>
          <w:rFonts w:hint="eastAsia"/>
          <w:color w:val="000000" w:themeColor="text1"/>
          <w:shd w:val="clear" w:color="auto" w:fill="FFFFFF"/>
        </w:rPr>
        <w:t>。</w:t>
      </w:r>
      <w:r w:rsidRPr="00865D28">
        <w:rPr>
          <w:rFonts w:hAnsi="標楷體" w:cs="HiddenHorzOCR" w:hint="eastAsia"/>
          <w:color w:val="000000" w:themeColor="text1"/>
          <w:kern w:val="0"/>
          <w:szCs w:val="32"/>
        </w:rPr>
        <w:t>本案奉核後，請人事室依規定就查處情形函報教育部，及備函移付懲戒相關作業。</w:t>
      </w:r>
      <w:r w:rsidR="003512EA" w:rsidRPr="00865D28">
        <w:rPr>
          <w:rFonts w:hAnsi="標楷體" w:hint="eastAsia"/>
          <w:color w:val="000000" w:themeColor="text1"/>
        </w:rPr>
        <w:t>」</w:t>
      </w:r>
    </w:p>
    <w:p w:rsidR="00AF1036" w:rsidRPr="00865D28" w:rsidRDefault="00717FA8" w:rsidP="007E16A6">
      <w:pPr>
        <w:pStyle w:val="2"/>
        <w:rPr>
          <w:color w:val="000000" w:themeColor="text1"/>
          <w:shd w:val="clear" w:color="auto" w:fill="FFFFFF"/>
        </w:rPr>
      </w:pPr>
      <w:r w:rsidRPr="00865D28">
        <w:rPr>
          <w:rFonts w:hAnsi="標楷體" w:cs="HiddenHorzOCR" w:hint="eastAsia"/>
          <w:color w:val="000000" w:themeColor="text1"/>
          <w:kern w:val="0"/>
          <w:szCs w:val="32"/>
        </w:rPr>
        <w:t>梁師</w:t>
      </w:r>
      <w:r w:rsidRPr="00865D28">
        <w:rPr>
          <w:rFonts w:hAnsi="標楷體" w:hint="eastAsia"/>
          <w:color w:val="000000" w:themeColor="text1"/>
        </w:rPr>
        <w:t>於</w:t>
      </w:r>
      <w:r w:rsidRPr="00865D28">
        <w:rPr>
          <w:rFonts w:hAnsi="標楷體" w:hint="eastAsia"/>
          <w:color w:val="000000" w:themeColor="text1"/>
          <w:lang w:eastAsia="zh-HK"/>
        </w:rPr>
        <w:t>接</w:t>
      </w:r>
      <w:r w:rsidRPr="00865D28">
        <w:rPr>
          <w:rFonts w:hAnsi="標楷體" w:hint="eastAsia"/>
          <w:color w:val="000000" w:themeColor="text1"/>
        </w:rPr>
        <w:t>受本院詢</w:t>
      </w:r>
      <w:r w:rsidRPr="00865D28">
        <w:rPr>
          <w:rFonts w:hAnsi="標楷體" w:hint="eastAsia"/>
          <w:color w:val="000000" w:themeColor="text1"/>
          <w:lang w:eastAsia="zh-HK"/>
        </w:rPr>
        <w:t>問</w:t>
      </w:r>
      <w:r w:rsidRPr="00865D28">
        <w:rPr>
          <w:rFonts w:hAnsi="標楷體" w:hint="eastAsia"/>
          <w:color w:val="000000" w:themeColor="text1"/>
        </w:rPr>
        <w:t>時</w:t>
      </w:r>
      <w:r w:rsidR="009579E0" w:rsidRPr="00865D28">
        <w:rPr>
          <w:rFonts w:hAnsi="標楷體" w:hint="eastAsia"/>
          <w:color w:val="000000" w:themeColor="text1"/>
        </w:rPr>
        <w:t>坦承因不清楚規定而</w:t>
      </w:r>
      <w:r w:rsidR="009579E0" w:rsidRPr="00865D28">
        <w:rPr>
          <w:rFonts w:hint="eastAsia"/>
          <w:color w:val="000000" w:themeColor="text1"/>
          <w:szCs w:val="32"/>
        </w:rPr>
        <w:t>犯錯，並願意接受</w:t>
      </w:r>
      <w:r w:rsidR="00EF36FF" w:rsidRPr="00865D28">
        <w:rPr>
          <w:rFonts w:hint="eastAsia"/>
          <w:color w:val="000000" w:themeColor="text1"/>
          <w:szCs w:val="32"/>
        </w:rPr>
        <w:t>符合</w:t>
      </w:r>
      <w:r w:rsidR="009579E0" w:rsidRPr="00865D28">
        <w:rPr>
          <w:rFonts w:hint="eastAsia"/>
          <w:color w:val="000000" w:themeColor="text1"/>
          <w:szCs w:val="32"/>
        </w:rPr>
        <w:t>比例原則之處罰，</w:t>
      </w:r>
      <w:r w:rsidR="00CF7D86" w:rsidRPr="00865D28">
        <w:rPr>
          <w:rFonts w:hint="eastAsia"/>
          <w:color w:val="000000" w:themeColor="text1"/>
          <w:szCs w:val="32"/>
        </w:rPr>
        <w:t>並</w:t>
      </w:r>
      <w:r w:rsidR="00314A81" w:rsidRPr="00865D28">
        <w:rPr>
          <w:rFonts w:hAnsi="標楷體" w:hint="eastAsia"/>
          <w:color w:val="000000" w:themeColor="text1"/>
        </w:rPr>
        <w:t>陳述</w:t>
      </w:r>
      <w:r w:rsidR="009579E0" w:rsidRPr="00865D28">
        <w:rPr>
          <w:rFonts w:hAnsi="標楷體" w:hint="eastAsia"/>
          <w:color w:val="000000" w:themeColor="text1"/>
        </w:rPr>
        <w:t>渠沒有時間實際經營</w:t>
      </w:r>
      <w:r w:rsidR="00090AC3" w:rsidRPr="00865D28">
        <w:rPr>
          <w:rFonts w:hAnsi="標楷體" w:hint="eastAsia"/>
          <w:color w:val="000000" w:themeColor="text1"/>
          <w:szCs w:val="32"/>
        </w:rPr>
        <w:t>「書福民宿」</w:t>
      </w:r>
      <w:r w:rsidR="00314A81" w:rsidRPr="00865D28">
        <w:rPr>
          <w:rFonts w:hAnsi="標楷體" w:hint="eastAsia"/>
          <w:color w:val="000000" w:themeColor="text1"/>
        </w:rPr>
        <w:t>，</w:t>
      </w:r>
      <w:r w:rsidR="00CF7D86" w:rsidRPr="00865D28">
        <w:rPr>
          <w:rFonts w:hAnsi="標楷體" w:hint="eastAsia"/>
          <w:color w:val="000000" w:themeColor="text1"/>
        </w:rPr>
        <w:t>以及</w:t>
      </w:r>
      <w:r w:rsidR="00090AC3" w:rsidRPr="00865D28">
        <w:rPr>
          <w:rFonts w:hAnsi="標楷體" w:hint="eastAsia"/>
          <w:color w:val="000000" w:themeColor="text1"/>
        </w:rPr>
        <w:t>表示</w:t>
      </w:r>
      <w:r w:rsidR="004D1E21" w:rsidRPr="00865D28">
        <w:rPr>
          <w:rFonts w:hAnsi="標楷體" w:hint="eastAsia"/>
          <w:color w:val="000000" w:themeColor="text1"/>
        </w:rPr>
        <w:t>該</w:t>
      </w:r>
      <w:r w:rsidR="00314A81" w:rsidRPr="00865D28">
        <w:rPr>
          <w:rFonts w:hAnsi="標楷體" w:hint="eastAsia"/>
          <w:color w:val="000000" w:themeColor="text1"/>
          <w:szCs w:val="32"/>
        </w:rPr>
        <w:t>民宿</w:t>
      </w:r>
      <w:r w:rsidR="00314A81" w:rsidRPr="00865D28">
        <w:rPr>
          <w:rFonts w:hint="eastAsia"/>
          <w:color w:val="000000" w:themeColor="text1"/>
          <w:shd w:val="clear" w:color="auto" w:fill="FFFFFF"/>
        </w:rPr>
        <w:t>營運報表</w:t>
      </w:r>
      <w:r w:rsidR="004D1E21" w:rsidRPr="00865D28">
        <w:rPr>
          <w:rFonts w:hint="eastAsia"/>
          <w:color w:val="000000" w:themeColor="text1"/>
          <w:shd w:val="clear" w:color="auto" w:fill="FFFFFF"/>
        </w:rPr>
        <w:t>上之資料均係純為應付</w:t>
      </w:r>
      <w:r w:rsidR="00467106" w:rsidRPr="00865D28">
        <w:rPr>
          <w:rFonts w:hAnsi="標楷體" w:hint="eastAsia"/>
          <w:color w:val="000000" w:themeColor="text1"/>
          <w:shd w:val="clear" w:color="auto" w:fill="FFFFFF"/>
        </w:rPr>
        <w:t>「</w:t>
      </w:r>
      <w:r w:rsidR="00B8595D" w:rsidRPr="00865D28">
        <w:rPr>
          <w:rFonts w:hint="eastAsia"/>
          <w:color w:val="000000" w:themeColor="text1"/>
          <w:szCs w:val="32"/>
        </w:rPr>
        <w:t>臺灣旅宿網</w:t>
      </w:r>
      <w:r w:rsidR="00467106" w:rsidRPr="00865D28">
        <w:rPr>
          <w:rFonts w:hAnsi="標楷體" w:hint="eastAsia"/>
          <w:color w:val="000000" w:themeColor="text1"/>
          <w:szCs w:val="32"/>
        </w:rPr>
        <w:t>」</w:t>
      </w:r>
      <w:r w:rsidR="004D1E21" w:rsidRPr="00865D28">
        <w:rPr>
          <w:rFonts w:hint="eastAsia"/>
          <w:color w:val="000000" w:themeColor="text1"/>
          <w:shd w:val="clear" w:color="auto" w:fill="FFFFFF"/>
        </w:rPr>
        <w:t>而隨意填寫</w:t>
      </w:r>
      <w:r w:rsidR="009B6620" w:rsidRPr="00865D28">
        <w:rPr>
          <w:rFonts w:hint="eastAsia"/>
          <w:color w:val="000000" w:themeColor="text1"/>
          <w:shd w:val="clear" w:color="auto" w:fill="FFFFFF"/>
        </w:rPr>
        <w:t>等語；</w:t>
      </w:r>
      <w:r w:rsidR="00CF7D86" w:rsidRPr="00865D28">
        <w:rPr>
          <w:rFonts w:hint="eastAsia"/>
          <w:color w:val="000000" w:themeColor="text1"/>
          <w:shd w:val="clear" w:color="auto" w:fill="FFFFFF"/>
        </w:rPr>
        <w:t>縱</w:t>
      </w:r>
      <w:r w:rsidR="00314A81" w:rsidRPr="00865D28">
        <w:rPr>
          <w:rFonts w:hAnsi="標楷體" w:cs="HiddenHorzOCR" w:hint="eastAsia"/>
          <w:color w:val="000000" w:themeColor="text1"/>
          <w:kern w:val="0"/>
          <w:szCs w:val="32"/>
        </w:rPr>
        <w:t>本院</w:t>
      </w:r>
      <w:r w:rsidR="004D1E21" w:rsidRPr="00865D28">
        <w:rPr>
          <w:rFonts w:hAnsi="標楷體" w:cs="HiddenHorzOCR" w:hint="eastAsia"/>
          <w:color w:val="000000" w:themeColor="text1"/>
          <w:kern w:val="0"/>
          <w:szCs w:val="32"/>
        </w:rPr>
        <w:t>就相關機關其他查復資料中</w:t>
      </w:r>
      <w:r w:rsidR="00314A81" w:rsidRPr="00865D28">
        <w:rPr>
          <w:rFonts w:hAnsi="標楷體" w:cs="HiddenHorzOCR" w:hint="eastAsia"/>
          <w:color w:val="000000" w:themeColor="text1"/>
          <w:kern w:val="0"/>
          <w:szCs w:val="32"/>
        </w:rPr>
        <w:t>無</w:t>
      </w:r>
      <w:r w:rsidR="00314A81" w:rsidRPr="00865D28">
        <w:rPr>
          <w:rFonts w:hAnsi="標楷體" w:hint="eastAsia"/>
          <w:color w:val="000000" w:themeColor="text1"/>
        </w:rPr>
        <w:t>佐證資料足資證明</w:t>
      </w:r>
      <w:r w:rsidR="0072410E" w:rsidRPr="00865D28">
        <w:rPr>
          <w:rFonts w:hint="eastAsia"/>
          <w:color w:val="000000" w:themeColor="text1"/>
        </w:rPr>
        <w:t>梁師</w:t>
      </w:r>
      <w:r w:rsidR="00314A81" w:rsidRPr="00865D28">
        <w:rPr>
          <w:rFonts w:hint="eastAsia"/>
          <w:color w:val="000000" w:themeColor="text1"/>
        </w:rPr>
        <w:t>有</w:t>
      </w:r>
      <w:r w:rsidR="0072410E" w:rsidRPr="00865D28">
        <w:rPr>
          <w:rFonts w:hint="eastAsia"/>
          <w:color w:val="000000" w:themeColor="text1"/>
        </w:rPr>
        <w:t>經營旅宿業之事實</w:t>
      </w:r>
      <w:r w:rsidR="00CF7D86" w:rsidRPr="00865D28">
        <w:rPr>
          <w:rFonts w:hint="eastAsia"/>
          <w:color w:val="000000" w:themeColor="text1"/>
        </w:rPr>
        <w:t>，</w:t>
      </w:r>
      <w:r w:rsidR="00914236" w:rsidRPr="00865D28">
        <w:rPr>
          <w:rFonts w:hint="eastAsia"/>
          <w:color w:val="000000" w:themeColor="text1"/>
        </w:rPr>
        <w:t>惟</w:t>
      </w:r>
      <w:r w:rsidR="00914236" w:rsidRPr="00865D28">
        <w:rPr>
          <w:rFonts w:hAnsi="標楷體" w:cs="HiddenHorzOCR" w:hint="eastAsia"/>
          <w:color w:val="000000" w:themeColor="text1"/>
          <w:kern w:val="0"/>
          <w:szCs w:val="32"/>
        </w:rPr>
        <w:t>依銓敘部</w:t>
      </w:r>
      <w:r w:rsidR="00914236" w:rsidRPr="00865D28">
        <w:rPr>
          <w:rFonts w:hAnsi="標楷體" w:cs="微軟正黑體"/>
          <w:color w:val="000000" w:themeColor="text1"/>
          <w:kern w:val="0"/>
          <w:szCs w:val="32"/>
        </w:rPr>
        <w:t>104</w:t>
      </w:r>
      <w:r w:rsidR="00914236" w:rsidRPr="00865D28">
        <w:rPr>
          <w:rFonts w:hAnsi="標楷體" w:cs="HiddenHorzOCR" w:hint="eastAsia"/>
          <w:color w:val="000000" w:themeColor="text1"/>
          <w:kern w:val="0"/>
          <w:szCs w:val="32"/>
        </w:rPr>
        <w:t>年</w:t>
      </w:r>
      <w:r w:rsidR="00914236" w:rsidRPr="00865D28">
        <w:rPr>
          <w:rFonts w:hAnsi="標楷體" w:cs="HiddenHorzOCR"/>
          <w:color w:val="000000" w:themeColor="text1"/>
          <w:kern w:val="0"/>
          <w:szCs w:val="32"/>
        </w:rPr>
        <w:t>8</w:t>
      </w:r>
      <w:r w:rsidR="00914236" w:rsidRPr="00865D28">
        <w:rPr>
          <w:rFonts w:hAnsi="標楷體" w:cs="HiddenHorzOCR" w:hint="eastAsia"/>
          <w:color w:val="000000" w:themeColor="text1"/>
          <w:kern w:val="0"/>
          <w:szCs w:val="32"/>
        </w:rPr>
        <w:t>月</w:t>
      </w:r>
      <w:r w:rsidR="00914236" w:rsidRPr="00865D28">
        <w:rPr>
          <w:rFonts w:hAnsi="標楷體" w:cs="HiddenHorzOCR"/>
          <w:color w:val="000000" w:themeColor="text1"/>
          <w:kern w:val="0"/>
          <w:szCs w:val="32"/>
        </w:rPr>
        <w:t>6</w:t>
      </w:r>
      <w:r w:rsidR="00914236" w:rsidRPr="00865D28">
        <w:rPr>
          <w:rFonts w:hAnsi="標楷體" w:cs="HiddenHorzOCR" w:hint="eastAsia"/>
          <w:color w:val="000000" w:themeColor="text1"/>
          <w:kern w:val="0"/>
          <w:szCs w:val="32"/>
        </w:rPr>
        <w:t>日部法一字第</w:t>
      </w:r>
      <w:r w:rsidR="00914236" w:rsidRPr="00865D28">
        <w:rPr>
          <w:rFonts w:hAnsi="標楷體" w:cs="HiddenHorzOCR"/>
          <w:color w:val="000000" w:themeColor="text1"/>
          <w:kern w:val="0"/>
          <w:szCs w:val="32"/>
        </w:rPr>
        <w:t>1044005116</w:t>
      </w:r>
      <w:r w:rsidR="00914236" w:rsidRPr="00865D28">
        <w:rPr>
          <w:rFonts w:hAnsi="標楷體" w:cs="HiddenHorzOCR" w:hint="eastAsia"/>
          <w:color w:val="000000" w:themeColor="text1"/>
          <w:kern w:val="0"/>
          <w:szCs w:val="32"/>
        </w:rPr>
        <w:t>號函規定</w:t>
      </w:r>
      <w:r w:rsidR="00CF7D86" w:rsidRPr="00865D28">
        <w:rPr>
          <w:rFonts w:hAnsi="標楷體" w:cs="HiddenHorzOCR" w:hint="eastAsia"/>
          <w:color w:val="000000" w:themeColor="text1"/>
          <w:kern w:val="0"/>
          <w:szCs w:val="32"/>
        </w:rPr>
        <w:t>，</w:t>
      </w:r>
      <w:r w:rsidR="00CF7D86" w:rsidRPr="00865D28">
        <w:rPr>
          <w:rFonts w:hint="eastAsia"/>
          <w:color w:val="000000" w:themeColor="text1"/>
        </w:rPr>
        <w:t>梁師</w:t>
      </w:r>
      <w:r w:rsidR="00CF7D86" w:rsidRPr="00865D28">
        <w:rPr>
          <w:rFonts w:hAnsi="標楷體" w:hint="eastAsia"/>
          <w:color w:val="000000" w:themeColor="text1"/>
          <w:szCs w:val="32"/>
        </w:rPr>
        <w:t>已</w:t>
      </w:r>
      <w:r w:rsidR="00CF7D86" w:rsidRPr="00865D28">
        <w:rPr>
          <w:rFonts w:hAnsi="標楷體"/>
          <w:color w:val="000000" w:themeColor="text1"/>
          <w:szCs w:val="32"/>
        </w:rPr>
        <w:t>違反公服法</w:t>
      </w:r>
      <w:r w:rsidR="00CF7D86" w:rsidRPr="00865D28">
        <w:rPr>
          <w:rFonts w:hAnsi="標楷體" w:hint="eastAsia"/>
          <w:color w:val="000000" w:themeColor="text1"/>
          <w:szCs w:val="32"/>
        </w:rPr>
        <w:t>：「公務員不得經營商業」</w:t>
      </w:r>
      <w:r w:rsidR="00CF7D86" w:rsidRPr="00865D28">
        <w:rPr>
          <w:rFonts w:hAnsi="標楷體"/>
          <w:color w:val="000000" w:themeColor="text1"/>
          <w:szCs w:val="32"/>
        </w:rPr>
        <w:t>之規定</w:t>
      </w:r>
      <w:r w:rsidR="00CF7D86" w:rsidRPr="00865D28">
        <w:rPr>
          <w:rFonts w:hAnsi="標楷體" w:hint="eastAsia"/>
          <w:color w:val="000000" w:themeColor="text1"/>
          <w:szCs w:val="32"/>
        </w:rPr>
        <w:t>。</w:t>
      </w:r>
    </w:p>
    <w:p w:rsidR="00E0339D" w:rsidRPr="00865D28" w:rsidRDefault="00AF1036" w:rsidP="004047BD">
      <w:pPr>
        <w:pStyle w:val="2"/>
        <w:rPr>
          <w:rFonts w:hAnsi="標楷體"/>
          <w:color w:val="000000" w:themeColor="text1"/>
        </w:rPr>
      </w:pPr>
      <w:r w:rsidRPr="00865D28">
        <w:rPr>
          <w:rFonts w:hAnsi="標楷體" w:hint="eastAsia"/>
          <w:color w:val="000000" w:themeColor="text1"/>
          <w:szCs w:val="32"/>
        </w:rPr>
        <w:t>綜上，</w:t>
      </w:r>
      <w:r w:rsidR="00E0339D" w:rsidRPr="00865D28">
        <w:rPr>
          <w:rFonts w:hAnsi="標楷體" w:hint="eastAsia"/>
          <w:color w:val="000000" w:themeColor="text1"/>
          <w:szCs w:val="32"/>
        </w:rPr>
        <w:t>梁師1</w:t>
      </w:r>
      <w:r w:rsidR="00E0339D" w:rsidRPr="00865D28">
        <w:rPr>
          <w:rFonts w:hAnsi="標楷體"/>
          <w:color w:val="000000" w:themeColor="text1"/>
          <w:szCs w:val="32"/>
        </w:rPr>
        <w:t>04</w:t>
      </w:r>
      <w:r w:rsidR="00E0339D" w:rsidRPr="00865D28">
        <w:rPr>
          <w:rFonts w:hAnsi="標楷體" w:hint="eastAsia"/>
          <w:color w:val="000000" w:themeColor="text1"/>
          <w:szCs w:val="32"/>
        </w:rPr>
        <w:t>年8月1日至1</w:t>
      </w:r>
      <w:r w:rsidR="00E0339D" w:rsidRPr="00865D28">
        <w:rPr>
          <w:rFonts w:hAnsi="標楷體"/>
          <w:color w:val="000000" w:themeColor="text1"/>
          <w:szCs w:val="32"/>
        </w:rPr>
        <w:t>10</w:t>
      </w:r>
      <w:r w:rsidR="00E0339D" w:rsidRPr="00865D28">
        <w:rPr>
          <w:rFonts w:hAnsi="標楷體" w:hint="eastAsia"/>
          <w:color w:val="000000" w:themeColor="text1"/>
          <w:szCs w:val="32"/>
        </w:rPr>
        <w:t>年7月3</w:t>
      </w:r>
      <w:r w:rsidR="00E0339D" w:rsidRPr="00865D28">
        <w:rPr>
          <w:rFonts w:hAnsi="標楷體"/>
          <w:color w:val="000000" w:themeColor="text1"/>
          <w:szCs w:val="32"/>
        </w:rPr>
        <w:t>1</w:t>
      </w:r>
      <w:r w:rsidR="00E0339D" w:rsidRPr="00865D28">
        <w:rPr>
          <w:rFonts w:hAnsi="標楷體" w:hint="eastAsia"/>
          <w:color w:val="000000" w:themeColor="text1"/>
          <w:szCs w:val="32"/>
        </w:rPr>
        <w:t>日兼任該校教育行政與管理學系系主任，</w:t>
      </w:r>
      <w:r w:rsidR="00E0339D" w:rsidRPr="00865D28">
        <w:rPr>
          <w:rFonts w:hAnsi="標楷體" w:hint="eastAsia"/>
          <w:color w:val="000000" w:themeColor="text1"/>
        </w:rPr>
        <w:t>依司法院釋字第</w:t>
      </w:r>
      <w:r w:rsidR="00E0339D" w:rsidRPr="00865D28">
        <w:rPr>
          <w:rFonts w:hAnsi="標楷體"/>
          <w:color w:val="000000" w:themeColor="text1"/>
        </w:rPr>
        <w:t>308</w:t>
      </w:r>
      <w:r w:rsidR="00E0339D" w:rsidRPr="00865D28">
        <w:rPr>
          <w:rFonts w:hAnsi="標楷體" w:hint="eastAsia"/>
          <w:color w:val="000000" w:themeColor="text1"/>
        </w:rPr>
        <w:t>號解釋</w:t>
      </w:r>
      <w:r w:rsidR="00E0339D" w:rsidRPr="00865D28">
        <w:rPr>
          <w:rFonts w:hAnsi="標楷體" w:hint="eastAsia"/>
          <w:color w:val="000000" w:themeColor="text1"/>
        </w:rPr>
        <w:lastRenderedPageBreak/>
        <w:t>文，就其兼任之行政職務，適用公服法規定，</w:t>
      </w:r>
      <w:r w:rsidR="00E0339D" w:rsidRPr="00865D28">
        <w:rPr>
          <w:rFonts w:hAnsi="標楷體" w:hint="eastAsia"/>
          <w:color w:val="000000" w:themeColor="text1"/>
          <w:szCs w:val="32"/>
        </w:rPr>
        <w:t>惟渠</w:t>
      </w:r>
      <w:r w:rsidR="00E0339D" w:rsidRPr="00865D28">
        <w:rPr>
          <w:rFonts w:hAnsi="標楷體"/>
          <w:color w:val="000000" w:themeColor="text1"/>
          <w:szCs w:val="32"/>
        </w:rPr>
        <w:t>自102年</w:t>
      </w:r>
      <w:r w:rsidR="00E0339D" w:rsidRPr="00865D28">
        <w:rPr>
          <w:rFonts w:hAnsi="標楷體" w:hint="eastAsia"/>
          <w:color w:val="000000" w:themeColor="text1"/>
          <w:szCs w:val="32"/>
        </w:rPr>
        <w:t>12</w:t>
      </w:r>
      <w:r w:rsidR="00E0339D" w:rsidRPr="00865D28">
        <w:rPr>
          <w:rFonts w:hAnsi="標楷體"/>
          <w:color w:val="000000" w:themeColor="text1"/>
          <w:szCs w:val="32"/>
        </w:rPr>
        <w:t>月</w:t>
      </w:r>
      <w:r w:rsidR="00E0339D" w:rsidRPr="00865D28">
        <w:rPr>
          <w:rFonts w:hAnsi="標楷體" w:hint="eastAsia"/>
          <w:color w:val="000000" w:themeColor="text1"/>
          <w:szCs w:val="32"/>
        </w:rPr>
        <w:t>31</w:t>
      </w:r>
      <w:r w:rsidR="00E0339D" w:rsidRPr="00865D28">
        <w:rPr>
          <w:rFonts w:hAnsi="標楷體"/>
          <w:color w:val="000000" w:themeColor="text1"/>
          <w:szCs w:val="32"/>
        </w:rPr>
        <w:t>日至110年</w:t>
      </w:r>
      <w:r w:rsidR="00E0339D" w:rsidRPr="00865D28">
        <w:rPr>
          <w:rFonts w:hAnsi="標楷體" w:hint="eastAsia"/>
          <w:color w:val="000000" w:themeColor="text1"/>
          <w:szCs w:val="32"/>
        </w:rPr>
        <w:t>6</w:t>
      </w:r>
      <w:r w:rsidR="00E0339D" w:rsidRPr="00865D28">
        <w:rPr>
          <w:rFonts w:hAnsi="標楷體"/>
          <w:color w:val="000000" w:themeColor="text1"/>
          <w:szCs w:val="32"/>
        </w:rPr>
        <w:t>月</w:t>
      </w:r>
      <w:r w:rsidR="00E0339D" w:rsidRPr="00865D28">
        <w:rPr>
          <w:rFonts w:hAnsi="標楷體" w:hint="eastAsia"/>
          <w:color w:val="000000" w:themeColor="text1"/>
          <w:szCs w:val="32"/>
        </w:rPr>
        <w:t>1</w:t>
      </w:r>
      <w:r w:rsidR="00E0339D" w:rsidRPr="00865D28">
        <w:rPr>
          <w:rFonts w:hAnsi="標楷體"/>
          <w:color w:val="000000" w:themeColor="text1"/>
          <w:szCs w:val="32"/>
        </w:rPr>
        <w:t>5日</w:t>
      </w:r>
      <w:r w:rsidR="00E0339D" w:rsidRPr="00865D28">
        <w:rPr>
          <w:rFonts w:hAnsi="標楷體" w:hint="eastAsia"/>
          <w:color w:val="000000" w:themeColor="text1"/>
          <w:szCs w:val="32"/>
        </w:rPr>
        <w:t>登記為「書福民宿」之經營者，此</w:t>
      </w:r>
      <w:r w:rsidR="00E0339D" w:rsidRPr="00865D28">
        <w:rPr>
          <w:rFonts w:hAnsi="標楷體" w:cs="HiddenHorzOCR" w:hint="eastAsia"/>
          <w:color w:val="000000" w:themeColor="text1"/>
          <w:kern w:val="0"/>
          <w:szCs w:val="32"/>
        </w:rPr>
        <w:t>依銓敘部</w:t>
      </w:r>
      <w:r w:rsidR="00E0339D" w:rsidRPr="00865D28">
        <w:rPr>
          <w:rFonts w:hAnsi="標楷體" w:cs="微軟正黑體"/>
          <w:color w:val="000000" w:themeColor="text1"/>
          <w:kern w:val="0"/>
          <w:szCs w:val="32"/>
        </w:rPr>
        <w:t>104</w:t>
      </w:r>
      <w:r w:rsidR="00E0339D" w:rsidRPr="00865D28">
        <w:rPr>
          <w:rFonts w:hAnsi="標楷體" w:cs="HiddenHorzOCR" w:hint="eastAsia"/>
          <w:color w:val="000000" w:themeColor="text1"/>
          <w:kern w:val="0"/>
          <w:szCs w:val="32"/>
        </w:rPr>
        <w:t>年</w:t>
      </w:r>
      <w:r w:rsidR="00E0339D" w:rsidRPr="00865D28">
        <w:rPr>
          <w:rFonts w:hAnsi="標楷體" w:cs="HiddenHorzOCR"/>
          <w:color w:val="000000" w:themeColor="text1"/>
          <w:kern w:val="0"/>
          <w:szCs w:val="32"/>
        </w:rPr>
        <w:t>8</w:t>
      </w:r>
      <w:r w:rsidR="00E0339D" w:rsidRPr="00865D28">
        <w:rPr>
          <w:rFonts w:hAnsi="標楷體" w:cs="HiddenHorzOCR" w:hint="eastAsia"/>
          <w:color w:val="000000" w:themeColor="text1"/>
          <w:kern w:val="0"/>
          <w:szCs w:val="32"/>
        </w:rPr>
        <w:t>月</w:t>
      </w:r>
      <w:r w:rsidR="00E0339D" w:rsidRPr="00865D28">
        <w:rPr>
          <w:rFonts w:hAnsi="標楷體" w:cs="HiddenHorzOCR"/>
          <w:color w:val="000000" w:themeColor="text1"/>
          <w:kern w:val="0"/>
          <w:szCs w:val="32"/>
        </w:rPr>
        <w:t>6</w:t>
      </w:r>
      <w:r w:rsidR="00E0339D" w:rsidRPr="00865D28">
        <w:rPr>
          <w:rFonts w:hAnsi="標楷體" w:cs="HiddenHorzOCR" w:hint="eastAsia"/>
          <w:color w:val="000000" w:themeColor="text1"/>
          <w:kern w:val="0"/>
          <w:szCs w:val="32"/>
        </w:rPr>
        <w:t>日部法一字第</w:t>
      </w:r>
      <w:r w:rsidR="00E0339D" w:rsidRPr="00865D28">
        <w:rPr>
          <w:rFonts w:hAnsi="標楷體" w:cs="HiddenHorzOCR"/>
          <w:color w:val="000000" w:themeColor="text1"/>
          <w:kern w:val="0"/>
          <w:szCs w:val="32"/>
        </w:rPr>
        <w:t>1044005116</w:t>
      </w:r>
      <w:r w:rsidR="00E0339D" w:rsidRPr="00865D28">
        <w:rPr>
          <w:rFonts w:hAnsi="標楷體" w:cs="HiddenHorzOCR" w:hint="eastAsia"/>
          <w:color w:val="000000" w:themeColor="text1"/>
          <w:kern w:val="0"/>
          <w:szCs w:val="32"/>
        </w:rPr>
        <w:t>號函所附「違反</w:t>
      </w:r>
      <w:r w:rsidR="00E0339D" w:rsidRPr="00865D28">
        <w:rPr>
          <w:rFonts w:hAnsi="標楷體" w:hint="eastAsia"/>
          <w:color w:val="000000" w:themeColor="text1"/>
          <w:szCs w:val="32"/>
        </w:rPr>
        <w:t>公服法</w:t>
      </w:r>
      <w:r w:rsidR="00E0339D" w:rsidRPr="00865D28">
        <w:rPr>
          <w:rFonts w:hAnsi="標楷體" w:cs="HiddenHorzOCR" w:hint="eastAsia"/>
          <w:color w:val="000000" w:themeColor="text1"/>
          <w:kern w:val="0"/>
          <w:szCs w:val="32"/>
        </w:rPr>
        <w:t>第</w:t>
      </w:r>
      <w:r w:rsidR="00E0339D" w:rsidRPr="00865D28">
        <w:rPr>
          <w:rFonts w:hAnsi="標楷體" w:cs="HiddenHorzOCR"/>
          <w:color w:val="000000" w:themeColor="text1"/>
          <w:kern w:val="0"/>
          <w:szCs w:val="32"/>
        </w:rPr>
        <w:t>13</w:t>
      </w:r>
      <w:r w:rsidR="00E0339D" w:rsidRPr="00865D28">
        <w:rPr>
          <w:rFonts w:hAnsi="標楷體" w:cs="HiddenHorzOCR" w:hint="eastAsia"/>
          <w:color w:val="000000" w:themeColor="text1"/>
          <w:kern w:val="0"/>
          <w:szCs w:val="32"/>
        </w:rPr>
        <w:t>條規定之認定標準</w:t>
      </w:r>
      <w:r w:rsidR="00E0339D" w:rsidRPr="00865D28">
        <w:rPr>
          <w:rFonts w:ascii="新細明體" w:eastAsia="新細明體" w:hAnsi="新細明體" w:cs="HiddenHorzOCR" w:hint="eastAsia"/>
          <w:color w:val="000000" w:themeColor="text1"/>
          <w:kern w:val="0"/>
          <w:szCs w:val="32"/>
        </w:rPr>
        <w:t>、</w:t>
      </w:r>
      <w:r w:rsidR="00E0339D" w:rsidRPr="00865D28">
        <w:rPr>
          <w:rFonts w:hAnsi="標楷體" w:cs="HiddenHorzOCR" w:hint="eastAsia"/>
          <w:color w:val="000000" w:themeColor="text1"/>
          <w:kern w:val="0"/>
          <w:szCs w:val="32"/>
        </w:rPr>
        <w:t>懲處原則與參考標準」「一</w:t>
      </w:r>
      <w:r w:rsidR="00E0339D" w:rsidRPr="00865D28">
        <w:rPr>
          <w:rFonts w:ascii="新細明體" w:eastAsia="新細明體" w:hAnsi="新細明體" w:cs="HiddenHorzOCR" w:hint="eastAsia"/>
          <w:color w:val="000000" w:themeColor="text1"/>
          <w:kern w:val="0"/>
          <w:szCs w:val="32"/>
        </w:rPr>
        <w:t>、</w:t>
      </w:r>
      <w:r w:rsidR="00E0339D" w:rsidRPr="00865D28">
        <w:rPr>
          <w:rFonts w:hAnsi="標楷體" w:cs="HiddenHorzOCR" w:hint="eastAsia"/>
          <w:color w:val="000000" w:themeColor="text1"/>
          <w:kern w:val="0"/>
          <w:szCs w:val="32"/>
        </w:rPr>
        <w:t>認定標準表」之態樣（六）「兼任未申請停業，惟</w:t>
      </w:r>
      <w:r w:rsidR="00E0339D" w:rsidRPr="00865D28">
        <w:rPr>
          <w:rFonts w:hAnsi="標楷體" w:cs="微軟正黑體" w:hint="eastAsia"/>
          <w:color w:val="000000" w:themeColor="text1"/>
          <w:kern w:val="0"/>
          <w:szCs w:val="32"/>
        </w:rPr>
        <w:t>查</w:t>
      </w:r>
      <w:r w:rsidR="00E0339D" w:rsidRPr="00865D28">
        <w:rPr>
          <w:rFonts w:hAnsi="標楷體" w:cs="Yu Gothic" w:hint="eastAsia"/>
          <w:color w:val="000000" w:themeColor="text1"/>
          <w:kern w:val="0"/>
          <w:szCs w:val="32"/>
        </w:rPr>
        <w:t>無營業</w:t>
      </w:r>
      <w:r w:rsidR="00E0339D" w:rsidRPr="00865D28">
        <w:rPr>
          <w:rFonts w:hAnsi="標楷體" w:cs="HiddenHorzOCR" w:hint="eastAsia"/>
          <w:color w:val="000000" w:themeColor="text1"/>
          <w:kern w:val="0"/>
          <w:szCs w:val="32"/>
        </w:rPr>
        <w:t>事實之公司（商號）負責人、</w:t>
      </w:r>
      <w:r w:rsidR="00E0339D" w:rsidRPr="00865D28">
        <w:rPr>
          <w:rFonts w:hAnsi="標楷體" w:hint="eastAsia"/>
          <w:color w:val="000000" w:themeColor="text1"/>
          <w:szCs w:val="32"/>
        </w:rPr>
        <w:t>董事及監察人」</w:t>
      </w:r>
      <w:r w:rsidR="00AA445D" w:rsidRPr="00865D28">
        <w:rPr>
          <w:rFonts w:hAnsi="標楷體" w:hint="eastAsia"/>
          <w:color w:val="000000" w:themeColor="text1"/>
          <w:szCs w:val="32"/>
        </w:rPr>
        <w:t>，若無法律明確依據或非代表官股，</w:t>
      </w:r>
      <w:r w:rsidR="009E30D4" w:rsidRPr="00865D28">
        <w:rPr>
          <w:rFonts w:hAnsi="標楷體" w:hint="eastAsia"/>
          <w:color w:val="000000" w:themeColor="text1"/>
          <w:szCs w:val="32"/>
        </w:rPr>
        <w:t>縱查無具體營業事實之佐證資料，然仍</w:t>
      </w:r>
      <w:r w:rsidR="00E0339D" w:rsidRPr="00865D28">
        <w:rPr>
          <w:rFonts w:hAnsi="標楷體" w:hint="eastAsia"/>
          <w:color w:val="000000" w:themeColor="text1"/>
          <w:szCs w:val="32"/>
        </w:rPr>
        <w:t>已</w:t>
      </w:r>
      <w:r w:rsidR="00E0339D" w:rsidRPr="00865D28">
        <w:rPr>
          <w:rFonts w:hAnsi="標楷體"/>
          <w:color w:val="000000" w:themeColor="text1"/>
          <w:szCs w:val="32"/>
        </w:rPr>
        <w:t>違反</w:t>
      </w:r>
      <w:r w:rsidR="006B609A" w:rsidRPr="00865D28">
        <w:rPr>
          <w:rFonts w:hAnsi="標楷體" w:hint="eastAsia"/>
          <w:color w:val="000000" w:themeColor="text1"/>
          <w:szCs w:val="32"/>
        </w:rPr>
        <w:t>行為時</w:t>
      </w:r>
      <w:r w:rsidR="00E0339D" w:rsidRPr="00865D28">
        <w:rPr>
          <w:rFonts w:hAnsi="標楷體"/>
          <w:color w:val="000000" w:themeColor="text1"/>
          <w:szCs w:val="32"/>
        </w:rPr>
        <w:t>公服法第13條第1項</w:t>
      </w:r>
      <w:r w:rsidR="00BB6FF1" w:rsidRPr="00865D28">
        <w:rPr>
          <w:rFonts w:hAnsi="標楷體" w:hint="eastAsia"/>
          <w:color w:val="000000" w:themeColor="text1"/>
          <w:szCs w:val="32"/>
        </w:rPr>
        <w:t>(現條次為</w:t>
      </w:r>
      <w:r w:rsidR="00BB6FF1" w:rsidRPr="00865D28">
        <w:rPr>
          <w:rFonts w:hAnsi="標楷體"/>
          <w:color w:val="000000" w:themeColor="text1"/>
          <w:szCs w:val="32"/>
          <w:lang w:eastAsia="zh-HK"/>
        </w:rPr>
        <w:t>第14條第1項</w:t>
      </w:r>
      <w:r w:rsidR="00BB6FF1" w:rsidRPr="00865D28">
        <w:rPr>
          <w:rFonts w:hAnsi="標楷體"/>
          <w:color w:val="000000" w:themeColor="text1"/>
          <w:szCs w:val="32"/>
        </w:rPr>
        <w:t>)</w:t>
      </w:r>
      <w:r w:rsidR="006B609A" w:rsidRPr="00865D28">
        <w:rPr>
          <w:rFonts w:hAnsi="標楷體" w:hint="eastAsia"/>
          <w:color w:val="000000" w:themeColor="text1"/>
          <w:szCs w:val="32"/>
        </w:rPr>
        <w:t>：「公務員不得經營商業」</w:t>
      </w:r>
      <w:r w:rsidR="00E0339D" w:rsidRPr="00865D28">
        <w:rPr>
          <w:rFonts w:hAnsi="標楷體"/>
          <w:color w:val="000000" w:themeColor="text1"/>
          <w:szCs w:val="32"/>
        </w:rPr>
        <w:t>之規定，核有違失</w:t>
      </w:r>
      <w:r w:rsidR="00E0339D" w:rsidRPr="00865D28">
        <w:rPr>
          <w:rFonts w:hAnsi="標楷體" w:hint="eastAsia"/>
          <w:color w:val="000000" w:themeColor="text1"/>
          <w:szCs w:val="32"/>
        </w:rPr>
        <w:t>，</w:t>
      </w:r>
      <w:r w:rsidR="009E30D4" w:rsidRPr="00865D28">
        <w:rPr>
          <w:rFonts w:hAnsi="標楷體" w:hint="eastAsia"/>
          <w:color w:val="000000" w:themeColor="text1"/>
          <w:szCs w:val="32"/>
        </w:rPr>
        <w:t>並</w:t>
      </w:r>
      <w:r w:rsidR="00E0339D" w:rsidRPr="00865D28">
        <w:rPr>
          <w:rFonts w:hAnsi="標楷體"/>
          <w:color w:val="000000" w:themeColor="text1"/>
        </w:rPr>
        <w:t>已構成公務員懲戒法第2條第2</w:t>
      </w:r>
      <w:r w:rsidR="00E0339D" w:rsidRPr="00865D28">
        <w:rPr>
          <w:rFonts w:hAnsi="標楷體" w:hint="eastAsia"/>
          <w:color w:val="000000" w:themeColor="text1"/>
          <w:lang w:eastAsia="zh-HK"/>
        </w:rPr>
        <w:t>款</w:t>
      </w:r>
      <w:r w:rsidR="00E0339D" w:rsidRPr="00865D28">
        <w:rPr>
          <w:rFonts w:hAnsi="標楷體" w:hint="eastAsia"/>
          <w:color w:val="000000" w:themeColor="text1"/>
        </w:rPr>
        <w:t>所定</w:t>
      </w:r>
      <w:r w:rsidR="00E0339D" w:rsidRPr="00865D28">
        <w:rPr>
          <w:rFonts w:hAnsi="標楷體"/>
          <w:color w:val="000000" w:themeColor="text1"/>
        </w:rPr>
        <w:t>應受懲戒事由</w:t>
      </w:r>
      <w:r w:rsidR="00E0339D" w:rsidRPr="00865D28">
        <w:rPr>
          <w:rFonts w:hAnsi="標楷體" w:hint="eastAsia"/>
          <w:color w:val="000000" w:themeColor="text1"/>
        </w:rPr>
        <w:t>，</w:t>
      </w:r>
      <w:r w:rsidR="00E0339D" w:rsidRPr="00865D28">
        <w:rPr>
          <w:rFonts w:hAnsi="標楷體" w:hint="eastAsia"/>
          <w:color w:val="000000" w:themeColor="text1"/>
          <w:lang w:eastAsia="zh-HK"/>
        </w:rPr>
        <w:t>並有懲</w:t>
      </w:r>
      <w:r w:rsidR="00E0339D" w:rsidRPr="00865D28">
        <w:rPr>
          <w:rFonts w:hAnsi="標楷體" w:hint="eastAsia"/>
          <w:color w:val="000000" w:themeColor="text1"/>
        </w:rPr>
        <w:t>戒</w:t>
      </w:r>
      <w:r w:rsidR="00E0339D" w:rsidRPr="00865D28">
        <w:rPr>
          <w:rFonts w:hAnsi="標楷體" w:hint="eastAsia"/>
          <w:color w:val="000000" w:themeColor="text1"/>
          <w:lang w:eastAsia="zh-HK"/>
        </w:rPr>
        <w:t>之必</w:t>
      </w:r>
      <w:r w:rsidR="00E0339D" w:rsidRPr="00865D28">
        <w:rPr>
          <w:rFonts w:hAnsi="標楷體" w:hint="eastAsia"/>
          <w:color w:val="000000" w:themeColor="text1"/>
        </w:rPr>
        <w:t>要。</w:t>
      </w:r>
    </w:p>
    <w:p w:rsidR="00CD159E" w:rsidRPr="00865D28" w:rsidRDefault="00CD159E" w:rsidP="00AD1BAE">
      <w:pPr>
        <w:pStyle w:val="3"/>
        <w:rPr>
          <w:color w:val="000000" w:themeColor="text1"/>
          <w:szCs w:val="32"/>
        </w:rPr>
      </w:pPr>
      <w:r w:rsidRPr="00865D28">
        <w:rPr>
          <w:color w:val="000000" w:themeColor="text1"/>
          <w:szCs w:val="32"/>
        </w:rPr>
        <w:br w:type="page"/>
      </w:r>
    </w:p>
    <w:p w:rsidR="00E25849" w:rsidRPr="00865D28"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865D28">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DC028A" w:rsidRPr="00865D28" w:rsidRDefault="0035650F" w:rsidP="00B8174A">
      <w:pPr>
        <w:pStyle w:val="2"/>
        <w:rPr>
          <w:rFonts w:hAnsi="標楷體"/>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74"/>
      <w:bookmarkEnd w:id="75"/>
      <w:bookmarkEnd w:id="76"/>
      <w:r w:rsidRPr="00865D28">
        <w:rPr>
          <w:rFonts w:hint="eastAsia"/>
          <w:color w:val="000000" w:themeColor="text1"/>
          <w:szCs w:val="32"/>
        </w:rPr>
        <w:t>調查意見，</w:t>
      </w:r>
      <w:r w:rsidR="00DC028A" w:rsidRPr="00865D28">
        <w:rPr>
          <w:rFonts w:hAnsi="標楷體" w:hint="eastAsia"/>
          <w:color w:val="000000" w:themeColor="text1"/>
        </w:rPr>
        <w:t>有關</w:t>
      </w:r>
      <w:r w:rsidR="00E0339D" w:rsidRPr="00865D28">
        <w:rPr>
          <w:rFonts w:hAnsi="標楷體" w:hint="eastAsia"/>
          <w:color w:val="000000" w:themeColor="text1"/>
          <w:kern w:val="2"/>
        </w:rPr>
        <w:t>梁金盛</w:t>
      </w:r>
      <w:r w:rsidR="00DC028A" w:rsidRPr="00865D28">
        <w:rPr>
          <w:rFonts w:ascii="Times New Roman" w:hAnsi="Times New Roman"/>
          <w:color w:val="000000" w:themeColor="text1"/>
        </w:rPr>
        <w:t>違</w:t>
      </w:r>
      <w:r w:rsidR="00DC028A" w:rsidRPr="00865D28">
        <w:rPr>
          <w:rFonts w:ascii="Times New Roman" w:hAnsi="Times New Roman" w:hint="eastAsia"/>
          <w:color w:val="000000" w:themeColor="text1"/>
        </w:rPr>
        <w:t>法</w:t>
      </w:r>
      <w:r w:rsidR="00DC028A" w:rsidRPr="00865D28">
        <w:rPr>
          <w:rFonts w:ascii="Times New Roman" w:hAnsi="Times New Roman"/>
          <w:color w:val="000000" w:themeColor="text1"/>
        </w:rPr>
        <w:t>失</w:t>
      </w:r>
      <w:r w:rsidR="00DC028A" w:rsidRPr="00865D28">
        <w:rPr>
          <w:rFonts w:ascii="Times New Roman" w:hAnsi="Times New Roman" w:hint="eastAsia"/>
          <w:color w:val="000000" w:themeColor="text1"/>
        </w:rPr>
        <w:t>職</w:t>
      </w:r>
      <w:r w:rsidR="00DC028A" w:rsidRPr="00865D28">
        <w:rPr>
          <w:rFonts w:ascii="Times New Roman" w:hAnsi="Times New Roman"/>
          <w:color w:val="000000" w:themeColor="text1"/>
        </w:rPr>
        <w:t>部分，</w:t>
      </w:r>
      <w:r w:rsidR="00B8174A" w:rsidRPr="00865D28">
        <w:rPr>
          <w:rFonts w:hAnsi="標楷體" w:hint="eastAsia"/>
          <w:color w:val="000000" w:themeColor="text1"/>
        </w:rPr>
        <w:t>另案處理</w:t>
      </w:r>
      <w:r w:rsidR="00DC028A" w:rsidRPr="00865D28">
        <w:rPr>
          <w:rFonts w:hAnsi="標楷體" w:hint="eastAsia"/>
          <w:color w:val="000000" w:themeColor="text1"/>
        </w:rPr>
        <w:t>。</w:t>
      </w:r>
    </w:p>
    <w:p w:rsidR="00B8174A" w:rsidRPr="00865D28" w:rsidRDefault="00DC028A" w:rsidP="00B8174A">
      <w:pPr>
        <w:pStyle w:val="2"/>
        <w:rPr>
          <w:rFonts w:hAnsi="標楷體"/>
          <w:color w:val="000000" w:themeColor="text1"/>
        </w:rPr>
      </w:pPr>
      <w:r w:rsidRPr="00865D28">
        <w:rPr>
          <w:rFonts w:hAnsi="標楷體"/>
          <w:color w:val="000000" w:themeColor="text1"/>
        </w:rPr>
        <w:t>調查意見，函復</w:t>
      </w:r>
      <w:r w:rsidR="00E0339D" w:rsidRPr="00865D28">
        <w:rPr>
          <w:rFonts w:hAnsi="標楷體" w:hint="eastAsia"/>
          <w:color w:val="000000" w:themeColor="text1"/>
        </w:rPr>
        <w:t>教育部</w:t>
      </w:r>
      <w:r w:rsidRPr="00865D28">
        <w:rPr>
          <w:rFonts w:hAnsi="標楷體" w:hint="eastAsia"/>
          <w:color w:val="000000" w:themeColor="text1"/>
        </w:rPr>
        <w:t>後予以結案存查</w:t>
      </w:r>
      <w:r w:rsidRPr="00865D28">
        <w:rPr>
          <w:rFonts w:hAnsi="標楷體"/>
          <w:color w:val="000000" w:themeColor="text1"/>
        </w:rPr>
        <w:t>。</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rsidR="00E25849" w:rsidRDefault="00E25849" w:rsidP="00ED1963">
      <w:pPr>
        <w:pStyle w:val="aa"/>
        <w:spacing w:beforeLines="150" w:before="685" w:after="0"/>
        <w:ind w:leftChars="1100" w:left="3742"/>
        <w:rPr>
          <w:b w:val="0"/>
          <w:bCs/>
          <w:snapToGrid/>
          <w:color w:val="000000" w:themeColor="text1"/>
          <w:spacing w:val="12"/>
          <w:kern w:val="0"/>
          <w:sz w:val="40"/>
        </w:rPr>
      </w:pPr>
      <w:r w:rsidRPr="00865D28">
        <w:rPr>
          <w:rFonts w:hint="eastAsia"/>
          <w:b w:val="0"/>
          <w:bCs/>
          <w:snapToGrid/>
          <w:color w:val="000000" w:themeColor="text1"/>
          <w:spacing w:val="12"/>
          <w:kern w:val="0"/>
          <w:sz w:val="40"/>
        </w:rPr>
        <w:t>調查委員：</w:t>
      </w:r>
      <w:r w:rsidR="002C403E">
        <w:rPr>
          <w:rFonts w:hint="eastAsia"/>
          <w:b w:val="0"/>
          <w:bCs/>
          <w:snapToGrid/>
          <w:color w:val="000000" w:themeColor="text1"/>
          <w:spacing w:val="12"/>
          <w:kern w:val="0"/>
          <w:sz w:val="40"/>
        </w:rPr>
        <w:t>王麗珍</w:t>
      </w:r>
    </w:p>
    <w:p w:rsidR="002C403E" w:rsidRDefault="002C403E" w:rsidP="002C403E">
      <w:pPr>
        <w:pStyle w:val="aa"/>
        <w:spacing w:beforeLines="150" w:before="685" w:after="0"/>
        <w:ind w:leftChars="1751" w:left="5956"/>
        <w:rPr>
          <w:b w:val="0"/>
          <w:bCs/>
          <w:snapToGrid/>
          <w:color w:val="000000" w:themeColor="text1"/>
          <w:spacing w:val="12"/>
          <w:kern w:val="0"/>
          <w:sz w:val="40"/>
        </w:rPr>
      </w:pPr>
      <w:r>
        <w:rPr>
          <w:b w:val="0"/>
          <w:bCs/>
          <w:snapToGrid/>
          <w:color w:val="000000" w:themeColor="text1"/>
          <w:spacing w:val="12"/>
          <w:kern w:val="0"/>
          <w:sz w:val="40"/>
        </w:rPr>
        <w:t>葉宜津</w:t>
      </w:r>
    </w:p>
    <w:p w:rsidR="002C403E" w:rsidRPr="00865D28" w:rsidRDefault="002C403E" w:rsidP="002C403E">
      <w:pPr>
        <w:pStyle w:val="aa"/>
        <w:spacing w:beforeLines="150" w:before="685" w:after="0"/>
        <w:ind w:leftChars="1751" w:left="5956"/>
        <w:rPr>
          <w:rFonts w:ascii="Times New Roman" w:hint="eastAsia"/>
          <w:b w:val="0"/>
          <w:bCs/>
          <w:snapToGrid/>
          <w:color w:val="000000" w:themeColor="text1"/>
          <w:spacing w:val="0"/>
          <w:kern w:val="0"/>
          <w:sz w:val="40"/>
        </w:rPr>
      </w:pPr>
      <w:bookmarkStart w:id="116" w:name="_GoBack"/>
      <w:bookmarkEnd w:id="116"/>
      <w:r>
        <w:rPr>
          <w:b w:val="0"/>
          <w:bCs/>
          <w:snapToGrid/>
          <w:color w:val="000000" w:themeColor="text1"/>
          <w:spacing w:val="12"/>
          <w:kern w:val="0"/>
          <w:sz w:val="40"/>
        </w:rPr>
        <w:t>張菊芳</w:t>
      </w:r>
    </w:p>
    <w:p w:rsidR="00E25849" w:rsidRPr="00865D28" w:rsidRDefault="00E25849">
      <w:pPr>
        <w:pStyle w:val="aa"/>
        <w:spacing w:before="0" w:after="0"/>
        <w:ind w:leftChars="1100" w:left="3742" w:firstLineChars="500" w:firstLine="2021"/>
        <w:rPr>
          <w:b w:val="0"/>
          <w:bCs/>
          <w:snapToGrid/>
          <w:color w:val="000000" w:themeColor="text1"/>
          <w:spacing w:val="12"/>
          <w:kern w:val="0"/>
        </w:rPr>
      </w:pPr>
    </w:p>
    <w:sectPr w:rsidR="00E25849" w:rsidRPr="00865D28" w:rsidSect="00C97BC8">
      <w:footerReference w:type="default" r:id="rId9"/>
      <w:pgSz w:w="11907" w:h="16840" w:code="9"/>
      <w:pgMar w:top="1702" w:right="1418" w:bottom="1560"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A12" w:rsidRDefault="00EF6A12">
      <w:r>
        <w:separator/>
      </w:r>
    </w:p>
  </w:endnote>
  <w:endnote w:type="continuationSeparator" w:id="0">
    <w:p w:rsidR="00EF6A12" w:rsidRDefault="00EF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Yu Gothic">
    <w:panose1 w:val="020B0400000000000000"/>
    <w:charset w:val="80"/>
    <w:family w:val="swiss"/>
    <w:pitch w:val="variable"/>
    <w:sig w:usb0="E00002FF" w:usb1="2AC7FDFF" w:usb2="00000016" w:usb3="00000000" w:csb0="0002009F" w:csb1="00000000"/>
  </w:font>
  <w:font w:name="HiddenHorzOCR">
    <w:altName w:val="Yu Gothic"/>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52" w:rsidRDefault="00F81B5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C403E">
      <w:rPr>
        <w:rStyle w:val="ac"/>
        <w:noProof/>
        <w:sz w:val="24"/>
      </w:rPr>
      <w:t>2</w:t>
    </w:r>
    <w:r>
      <w:rPr>
        <w:rStyle w:val="ac"/>
        <w:sz w:val="24"/>
      </w:rPr>
      <w:fldChar w:fldCharType="end"/>
    </w:r>
  </w:p>
  <w:p w:rsidR="00F81B52" w:rsidRDefault="00F81B5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A12" w:rsidRDefault="00EF6A12">
      <w:r>
        <w:separator/>
      </w:r>
    </w:p>
  </w:footnote>
  <w:footnote w:type="continuationSeparator" w:id="0">
    <w:p w:rsidR="00EF6A12" w:rsidRDefault="00EF6A12">
      <w:r>
        <w:continuationSeparator/>
      </w:r>
    </w:p>
  </w:footnote>
  <w:footnote w:id="1">
    <w:p w:rsidR="0061542B" w:rsidRPr="007564C9" w:rsidRDefault="0061542B" w:rsidP="0061542B">
      <w:pPr>
        <w:pStyle w:val="afa"/>
        <w:ind w:leftChars="1" w:left="71" w:hangingChars="31" w:hanging="68"/>
        <w:jc w:val="both"/>
        <w:rPr>
          <w:rFonts w:ascii="標楷體" w:hAnsi="標楷體" w:cs="Calibri"/>
          <w:color w:val="000000" w:themeColor="text1"/>
          <w:kern w:val="0"/>
        </w:rPr>
      </w:pPr>
      <w:r w:rsidRPr="007564C9">
        <w:rPr>
          <w:rStyle w:val="afc"/>
          <w:rFonts w:ascii="標楷體" w:hAnsi="標楷體"/>
          <w:color w:val="000000" w:themeColor="text1"/>
        </w:rPr>
        <w:footnoteRef/>
      </w:r>
      <w:r w:rsidRPr="007564C9">
        <w:rPr>
          <w:rFonts w:ascii="標楷體" w:hAnsi="標楷體" w:hint="eastAsia"/>
          <w:color w:val="000000" w:themeColor="text1"/>
        </w:rPr>
        <w:t>參酌公務員懲戒法第100條第2項規定，採從舊從輕原則，原則依行為時有效之公務員服務法規定認定公務員違失行為，本案所有違失行為人行為係發生在1</w:t>
      </w:r>
      <w:r w:rsidRPr="007564C9">
        <w:rPr>
          <w:rFonts w:ascii="標楷體" w:hAnsi="標楷體"/>
          <w:color w:val="000000" w:themeColor="text1"/>
        </w:rPr>
        <w:t>10</w:t>
      </w:r>
      <w:r w:rsidRPr="007564C9">
        <w:rPr>
          <w:rFonts w:ascii="標楷體" w:hAnsi="標楷體" w:hint="eastAsia"/>
          <w:color w:val="000000" w:themeColor="text1"/>
        </w:rPr>
        <w:t>年6月1</w:t>
      </w:r>
      <w:r w:rsidRPr="007564C9">
        <w:rPr>
          <w:rFonts w:ascii="標楷體" w:hAnsi="標楷體"/>
          <w:color w:val="000000" w:themeColor="text1"/>
        </w:rPr>
        <w:t>5</w:t>
      </w:r>
      <w:r w:rsidRPr="007564C9">
        <w:rPr>
          <w:rFonts w:ascii="標楷體" w:hAnsi="標楷體" w:hint="eastAsia"/>
          <w:color w:val="000000" w:themeColor="text1"/>
        </w:rPr>
        <w:t>日公務員服務法修正施行前，以下均同，不復贅述。本條相似內容規定於111年6月22日公務員服務法修正施行後之第1</w:t>
      </w:r>
      <w:r w:rsidRPr="007564C9">
        <w:rPr>
          <w:rFonts w:ascii="標楷體" w:hAnsi="標楷體"/>
          <w:color w:val="000000" w:themeColor="text1"/>
        </w:rPr>
        <w:t>4</w:t>
      </w:r>
      <w:r w:rsidRPr="007564C9">
        <w:rPr>
          <w:rFonts w:ascii="標楷體" w:hAnsi="標楷體" w:hint="eastAsia"/>
          <w:color w:val="000000" w:themeColor="text1"/>
        </w:rPr>
        <w:t>條：「公務員不得經營商業。前項經營商業，包括依公司法擔任公司發起人或公司負責人、依商業登記法擔任商業負責人，或依其他法令擔任以營利為目的之事業負責人、董事、監察人或相類似職務</w:t>
      </w:r>
      <w:r w:rsidRPr="007564C9">
        <w:rPr>
          <w:rFonts w:ascii="標楷體" w:hAnsi="標楷體"/>
          <w:color w:val="000000" w:themeColor="text1"/>
        </w:rPr>
        <w:t>……</w:t>
      </w:r>
      <w:r w:rsidRPr="007564C9">
        <w:rPr>
          <w:rFonts w:ascii="標楷體" w:hAnsi="標楷體" w:hint="eastAsia"/>
          <w:color w:val="000000" w:themeColor="text1"/>
        </w:rPr>
        <w:t>」。</w:t>
      </w:r>
      <w:r w:rsidR="00A8156F" w:rsidRPr="007564C9">
        <w:rPr>
          <w:rFonts w:hint="eastAsia"/>
          <w:color w:val="000000" w:themeColor="text1"/>
        </w:rPr>
        <w:t>現行公服法係於</w:t>
      </w:r>
      <w:r w:rsidR="00A8156F" w:rsidRPr="007564C9">
        <w:rPr>
          <w:rFonts w:hint="eastAsia"/>
          <w:color w:val="000000" w:themeColor="text1"/>
        </w:rPr>
        <w:t>1</w:t>
      </w:r>
      <w:r w:rsidR="00A8156F" w:rsidRPr="007564C9">
        <w:rPr>
          <w:color w:val="000000" w:themeColor="text1"/>
        </w:rPr>
        <w:t>11</w:t>
      </w:r>
      <w:r w:rsidR="00A8156F" w:rsidRPr="007564C9">
        <w:rPr>
          <w:rFonts w:hint="eastAsia"/>
          <w:color w:val="000000" w:themeColor="text1"/>
        </w:rPr>
        <w:t>年</w:t>
      </w:r>
      <w:r w:rsidR="00A8156F" w:rsidRPr="007564C9">
        <w:rPr>
          <w:rFonts w:hint="eastAsia"/>
          <w:color w:val="000000" w:themeColor="text1"/>
        </w:rPr>
        <w:t>6</w:t>
      </w:r>
      <w:r w:rsidR="00A8156F" w:rsidRPr="007564C9">
        <w:rPr>
          <w:rFonts w:hint="eastAsia"/>
          <w:color w:val="000000" w:themeColor="text1"/>
        </w:rPr>
        <w:t>月</w:t>
      </w:r>
      <w:r w:rsidR="00104626">
        <w:rPr>
          <w:color w:val="000000" w:themeColor="text1"/>
        </w:rPr>
        <w:t>22</w:t>
      </w:r>
      <w:r w:rsidR="00A8156F" w:rsidRPr="007564C9">
        <w:rPr>
          <w:rFonts w:hint="eastAsia"/>
          <w:color w:val="000000" w:themeColor="text1"/>
        </w:rPr>
        <w:t>日修正</w:t>
      </w:r>
      <w:r w:rsidR="00685E9A">
        <w:rPr>
          <w:rFonts w:hint="eastAsia"/>
          <w:color w:val="000000" w:themeColor="text1"/>
        </w:rPr>
        <w:t>公布</w:t>
      </w:r>
      <w:r w:rsidR="00A8156F" w:rsidRPr="007564C9">
        <w:rPr>
          <w:rFonts w:hint="eastAsia"/>
          <w:color w:val="000000" w:themeColor="text1"/>
        </w:rPr>
        <w:t>，依其第</w:t>
      </w:r>
      <w:r w:rsidR="00A8156F" w:rsidRPr="007564C9">
        <w:rPr>
          <w:rFonts w:hint="eastAsia"/>
          <w:color w:val="000000" w:themeColor="text1"/>
        </w:rPr>
        <w:t>2</w:t>
      </w:r>
      <w:r w:rsidR="00A8156F" w:rsidRPr="007564C9">
        <w:rPr>
          <w:color w:val="000000" w:themeColor="text1"/>
        </w:rPr>
        <w:t>6</w:t>
      </w:r>
      <w:r w:rsidR="00A8156F" w:rsidRPr="007564C9">
        <w:rPr>
          <w:rFonts w:hint="eastAsia"/>
          <w:color w:val="000000" w:themeColor="text1"/>
        </w:rPr>
        <w:t>條第</w:t>
      </w:r>
      <w:r w:rsidR="00A8156F" w:rsidRPr="007564C9">
        <w:rPr>
          <w:rFonts w:hint="eastAsia"/>
          <w:color w:val="000000" w:themeColor="text1"/>
        </w:rPr>
        <w:t>1</w:t>
      </w:r>
      <w:r w:rsidR="00A8156F" w:rsidRPr="007564C9">
        <w:rPr>
          <w:rFonts w:hint="eastAsia"/>
          <w:color w:val="000000" w:themeColor="text1"/>
        </w:rPr>
        <w:t>項：「公營事業機構對經營政策負有主要決策責任者以外人員及公立學校兼任行政職務教師不適用第</w:t>
      </w:r>
      <w:r w:rsidR="00A8156F" w:rsidRPr="007564C9">
        <w:rPr>
          <w:rFonts w:hint="eastAsia"/>
          <w:color w:val="000000" w:themeColor="text1"/>
        </w:rPr>
        <w:t>1</w:t>
      </w:r>
      <w:r w:rsidR="00A8156F" w:rsidRPr="007564C9">
        <w:rPr>
          <w:color w:val="000000" w:themeColor="text1"/>
        </w:rPr>
        <w:t>4</w:t>
      </w:r>
      <w:r w:rsidR="00A8156F" w:rsidRPr="007564C9">
        <w:rPr>
          <w:rFonts w:hint="eastAsia"/>
          <w:color w:val="000000" w:themeColor="text1"/>
        </w:rPr>
        <w:t>條及第</w:t>
      </w:r>
      <w:r w:rsidR="00A8156F" w:rsidRPr="007564C9">
        <w:rPr>
          <w:rFonts w:hint="eastAsia"/>
          <w:color w:val="000000" w:themeColor="text1"/>
        </w:rPr>
        <w:t>1</w:t>
      </w:r>
      <w:r w:rsidR="00A8156F" w:rsidRPr="007564C9">
        <w:rPr>
          <w:color w:val="000000" w:themeColor="text1"/>
        </w:rPr>
        <w:t>5</w:t>
      </w:r>
      <w:r w:rsidR="00A8156F" w:rsidRPr="007564C9">
        <w:rPr>
          <w:rFonts w:hint="eastAsia"/>
          <w:color w:val="000000" w:themeColor="text1"/>
        </w:rPr>
        <w:t>條規定；其經營商業、執行業務及兼課、兼職之範圍、限制、程序等相關事項之辦法，由各該主管機關定之。」規定授權主管機關另訂定相關規範，教育部於</w:t>
      </w:r>
      <w:r w:rsidR="00A8156F" w:rsidRPr="007564C9">
        <w:rPr>
          <w:rFonts w:hint="eastAsia"/>
          <w:color w:val="000000" w:themeColor="text1"/>
        </w:rPr>
        <w:t>1</w:t>
      </w:r>
      <w:r w:rsidR="00A8156F" w:rsidRPr="007564C9">
        <w:rPr>
          <w:color w:val="000000" w:themeColor="text1"/>
        </w:rPr>
        <w:t>11</w:t>
      </w:r>
      <w:r w:rsidR="00A8156F" w:rsidRPr="007564C9">
        <w:rPr>
          <w:rFonts w:hint="eastAsia"/>
          <w:color w:val="000000" w:themeColor="text1"/>
        </w:rPr>
        <w:t>年</w:t>
      </w:r>
      <w:r w:rsidR="00A8156F" w:rsidRPr="007564C9">
        <w:rPr>
          <w:rFonts w:hint="eastAsia"/>
          <w:color w:val="000000" w:themeColor="text1"/>
        </w:rPr>
        <w:t>7</w:t>
      </w:r>
      <w:r w:rsidR="00A8156F" w:rsidRPr="007564C9">
        <w:rPr>
          <w:rFonts w:hint="eastAsia"/>
          <w:color w:val="000000" w:themeColor="text1"/>
        </w:rPr>
        <w:t>月</w:t>
      </w:r>
      <w:r w:rsidR="00A8156F" w:rsidRPr="007564C9">
        <w:rPr>
          <w:rFonts w:hint="eastAsia"/>
          <w:color w:val="000000" w:themeColor="text1"/>
        </w:rPr>
        <w:t>4</w:t>
      </w:r>
      <w:r w:rsidR="00A8156F" w:rsidRPr="007564C9">
        <w:rPr>
          <w:rFonts w:hint="eastAsia"/>
          <w:color w:val="000000" w:themeColor="text1"/>
        </w:rPr>
        <w:t>日以臺教人</w:t>
      </w:r>
      <w:r w:rsidR="00A8156F" w:rsidRPr="007564C9">
        <w:rPr>
          <w:rFonts w:hint="eastAsia"/>
          <w:color w:val="000000" w:themeColor="text1"/>
        </w:rPr>
        <w:t>(</w:t>
      </w:r>
      <w:r w:rsidR="00A8156F" w:rsidRPr="007564C9">
        <w:rPr>
          <w:rFonts w:hint="eastAsia"/>
          <w:color w:val="000000" w:themeColor="text1"/>
        </w:rPr>
        <w:t>二</w:t>
      </w:r>
      <w:r w:rsidR="00A8156F" w:rsidRPr="007564C9">
        <w:rPr>
          <w:color w:val="000000" w:themeColor="text1"/>
        </w:rPr>
        <w:t>)</w:t>
      </w:r>
      <w:r w:rsidR="00A8156F" w:rsidRPr="007564C9">
        <w:rPr>
          <w:rFonts w:hint="eastAsia"/>
          <w:color w:val="000000" w:themeColor="text1"/>
        </w:rPr>
        <w:t>字第</w:t>
      </w:r>
      <w:r w:rsidR="00A8156F" w:rsidRPr="007564C9">
        <w:rPr>
          <w:rFonts w:hint="eastAsia"/>
          <w:color w:val="000000" w:themeColor="text1"/>
        </w:rPr>
        <w:t>1</w:t>
      </w:r>
      <w:r w:rsidR="00A8156F" w:rsidRPr="007564C9">
        <w:rPr>
          <w:color w:val="000000" w:themeColor="text1"/>
        </w:rPr>
        <w:t>114202339</w:t>
      </w:r>
      <w:r w:rsidR="00A8156F" w:rsidRPr="007564C9">
        <w:rPr>
          <w:rFonts w:hint="eastAsia"/>
          <w:color w:val="000000" w:themeColor="text1"/>
        </w:rPr>
        <w:t>號函各國立大專校院略以，考量司法院釋字第</w:t>
      </w:r>
      <w:r w:rsidR="00A8156F" w:rsidRPr="007564C9">
        <w:rPr>
          <w:color w:val="000000" w:themeColor="text1"/>
        </w:rPr>
        <w:t>308</w:t>
      </w:r>
      <w:r w:rsidR="00A8156F" w:rsidRPr="007564C9">
        <w:rPr>
          <w:rFonts w:hint="eastAsia"/>
          <w:color w:val="000000" w:themeColor="text1"/>
        </w:rPr>
        <w:t>號解釋，兼任行政職務教師具公務員身分，爰於該部所訂辦法發布前，國立各級學校兼任行政職務教師之兼職規範，比照公服法第</w:t>
      </w:r>
      <w:r w:rsidR="00A8156F" w:rsidRPr="007564C9">
        <w:rPr>
          <w:color w:val="000000" w:themeColor="text1"/>
        </w:rPr>
        <w:t>14</w:t>
      </w:r>
      <w:r w:rsidR="00A8156F" w:rsidRPr="007564C9">
        <w:rPr>
          <w:rFonts w:hint="eastAsia"/>
          <w:color w:val="000000" w:themeColor="text1"/>
        </w:rPr>
        <w:t>條（經營商業）及第</w:t>
      </w:r>
      <w:r w:rsidR="00A8156F" w:rsidRPr="007564C9">
        <w:rPr>
          <w:color w:val="000000" w:themeColor="text1"/>
        </w:rPr>
        <w:t>15</w:t>
      </w:r>
      <w:r w:rsidR="00A8156F" w:rsidRPr="007564C9">
        <w:rPr>
          <w:rFonts w:hint="eastAsia"/>
          <w:color w:val="000000" w:themeColor="text1"/>
        </w:rPr>
        <w:t>條（兼職）規定辦理，復因其本職仍為教師，爰渠等亦不得違反公立各級學校專任教師兼職處理原則所定兼職範圍及核准程序等規定。</w:t>
      </w:r>
    </w:p>
    <w:p w:rsidR="0061542B" w:rsidRPr="007564C9" w:rsidRDefault="0061542B" w:rsidP="0061542B">
      <w:pPr>
        <w:pStyle w:val="afa"/>
        <w:rPr>
          <w:color w:val="000000" w:themeColor="text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18446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6C2"/>
    <w:rsid w:val="00002DB3"/>
    <w:rsid w:val="00004905"/>
    <w:rsid w:val="00006961"/>
    <w:rsid w:val="000112AF"/>
    <w:rsid w:val="000112BF"/>
    <w:rsid w:val="00012233"/>
    <w:rsid w:val="00016CFE"/>
    <w:rsid w:val="00017217"/>
    <w:rsid w:val="00017318"/>
    <w:rsid w:val="00021017"/>
    <w:rsid w:val="000246F7"/>
    <w:rsid w:val="00026ED7"/>
    <w:rsid w:val="0003114D"/>
    <w:rsid w:val="0003195B"/>
    <w:rsid w:val="000324BC"/>
    <w:rsid w:val="000340AE"/>
    <w:rsid w:val="00034AA7"/>
    <w:rsid w:val="00036D76"/>
    <w:rsid w:val="0004153E"/>
    <w:rsid w:val="0004296A"/>
    <w:rsid w:val="000431CA"/>
    <w:rsid w:val="00046873"/>
    <w:rsid w:val="00047BEE"/>
    <w:rsid w:val="00057F32"/>
    <w:rsid w:val="0006048D"/>
    <w:rsid w:val="000625FF"/>
    <w:rsid w:val="00062A25"/>
    <w:rsid w:val="00063813"/>
    <w:rsid w:val="00065CDA"/>
    <w:rsid w:val="00070F9A"/>
    <w:rsid w:val="00071520"/>
    <w:rsid w:val="000723AA"/>
    <w:rsid w:val="00073CB5"/>
    <w:rsid w:val="0007425C"/>
    <w:rsid w:val="000742E0"/>
    <w:rsid w:val="00074625"/>
    <w:rsid w:val="00074C9F"/>
    <w:rsid w:val="0007740F"/>
    <w:rsid w:val="00077553"/>
    <w:rsid w:val="00077721"/>
    <w:rsid w:val="000812F6"/>
    <w:rsid w:val="00082811"/>
    <w:rsid w:val="000851A2"/>
    <w:rsid w:val="00085983"/>
    <w:rsid w:val="00086287"/>
    <w:rsid w:val="0008663A"/>
    <w:rsid w:val="00090AC3"/>
    <w:rsid w:val="00092D49"/>
    <w:rsid w:val="0009352E"/>
    <w:rsid w:val="000937EB"/>
    <w:rsid w:val="0009396B"/>
    <w:rsid w:val="00096B96"/>
    <w:rsid w:val="000A2041"/>
    <w:rsid w:val="000A2F3F"/>
    <w:rsid w:val="000A6048"/>
    <w:rsid w:val="000A68B6"/>
    <w:rsid w:val="000B0729"/>
    <w:rsid w:val="000B0B4A"/>
    <w:rsid w:val="000B279A"/>
    <w:rsid w:val="000B5799"/>
    <w:rsid w:val="000B5A1D"/>
    <w:rsid w:val="000B61D2"/>
    <w:rsid w:val="000B70A7"/>
    <w:rsid w:val="000B73DD"/>
    <w:rsid w:val="000C1575"/>
    <w:rsid w:val="000C3F7E"/>
    <w:rsid w:val="000C495F"/>
    <w:rsid w:val="000C49C5"/>
    <w:rsid w:val="000C6908"/>
    <w:rsid w:val="000D193F"/>
    <w:rsid w:val="000D57EC"/>
    <w:rsid w:val="000D6D5D"/>
    <w:rsid w:val="000D7ED6"/>
    <w:rsid w:val="000E1058"/>
    <w:rsid w:val="000E336D"/>
    <w:rsid w:val="000E3F94"/>
    <w:rsid w:val="000E41F4"/>
    <w:rsid w:val="000E6431"/>
    <w:rsid w:val="000E7506"/>
    <w:rsid w:val="000F2065"/>
    <w:rsid w:val="000F21A5"/>
    <w:rsid w:val="000F4077"/>
    <w:rsid w:val="000F4AAC"/>
    <w:rsid w:val="00102B9F"/>
    <w:rsid w:val="00104626"/>
    <w:rsid w:val="00112637"/>
    <w:rsid w:val="00112ABC"/>
    <w:rsid w:val="00114BB4"/>
    <w:rsid w:val="00116230"/>
    <w:rsid w:val="001166C6"/>
    <w:rsid w:val="00116749"/>
    <w:rsid w:val="0012001E"/>
    <w:rsid w:val="00121C92"/>
    <w:rsid w:val="001231C1"/>
    <w:rsid w:val="001233A7"/>
    <w:rsid w:val="0012402E"/>
    <w:rsid w:val="0012594E"/>
    <w:rsid w:val="00126A55"/>
    <w:rsid w:val="00126C0B"/>
    <w:rsid w:val="001336B1"/>
    <w:rsid w:val="00133F08"/>
    <w:rsid w:val="001345E6"/>
    <w:rsid w:val="001361A6"/>
    <w:rsid w:val="00136901"/>
    <w:rsid w:val="001378B0"/>
    <w:rsid w:val="00137968"/>
    <w:rsid w:val="001416FA"/>
    <w:rsid w:val="001418BC"/>
    <w:rsid w:val="001423D9"/>
    <w:rsid w:val="00142E00"/>
    <w:rsid w:val="0014779F"/>
    <w:rsid w:val="00152793"/>
    <w:rsid w:val="001530E4"/>
    <w:rsid w:val="00153B7E"/>
    <w:rsid w:val="001545A9"/>
    <w:rsid w:val="00155728"/>
    <w:rsid w:val="00160FEA"/>
    <w:rsid w:val="00161325"/>
    <w:rsid w:val="00162702"/>
    <w:rsid w:val="001637C7"/>
    <w:rsid w:val="0016480E"/>
    <w:rsid w:val="0016747C"/>
    <w:rsid w:val="00170A0A"/>
    <w:rsid w:val="00171AC8"/>
    <w:rsid w:val="00173D1F"/>
    <w:rsid w:val="00174297"/>
    <w:rsid w:val="00175ED3"/>
    <w:rsid w:val="001761A5"/>
    <w:rsid w:val="00176FA9"/>
    <w:rsid w:val="00180E06"/>
    <w:rsid w:val="00181438"/>
    <w:rsid w:val="001817B3"/>
    <w:rsid w:val="00183014"/>
    <w:rsid w:val="00183884"/>
    <w:rsid w:val="00186034"/>
    <w:rsid w:val="00186D5D"/>
    <w:rsid w:val="00190904"/>
    <w:rsid w:val="00192DEE"/>
    <w:rsid w:val="001959C2"/>
    <w:rsid w:val="00196D3A"/>
    <w:rsid w:val="001A140E"/>
    <w:rsid w:val="001A1B13"/>
    <w:rsid w:val="001A51E3"/>
    <w:rsid w:val="001A7968"/>
    <w:rsid w:val="001B019B"/>
    <w:rsid w:val="001B292B"/>
    <w:rsid w:val="001B2E98"/>
    <w:rsid w:val="001B2FE3"/>
    <w:rsid w:val="001B3410"/>
    <w:rsid w:val="001B3483"/>
    <w:rsid w:val="001B3C1E"/>
    <w:rsid w:val="001B4494"/>
    <w:rsid w:val="001B4F38"/>
    <w:rsid w:val="001C0D8B"/>
    <w:rsid w:val="001C0DA8"/>
    <w:rsid w:val="001C6425"/>
    <w:rsid w:val="001C79FE"/>
    <w:rsid w:val="001D363B"/>
    <w:rsid w:val="001D4AD7"/>
    <w:rsid w:val="001E0D8A"/>
    <w:rsid w:val="001E1264"/>
    <w:rsid w:val="001E1CD5"/>
    <w:rsid w:val="001E67BA"/>
    <w:rsid w:val="001E74C2"/>
    <w:rsid w:val="001E78AB"/>
    <w:rsid w:val="001E7AA1"/>
    <w:rsid w:val="001F27DD"/>
    <w:rsid w:val="001F33A0"/>
    <w:rsid w:val="001F4F82"/>
    <w:rsid w:val="001F5A48"/>
    <w:rsid w:val="001F5D62"/>
    <w:rsid w:val="001F6260"/>
    <w:rsid w:val="00200007"/>
    <w:rsid w:val="002030A5"/>
    <w:rsid w:val="00203131"/>
    <w:rsid w:val="00203404"/>
    <w:rsid w:val="002062E5"/>
    <w:rsid w:val="002065E4"/>
    <w:rsid w:val="00210A38"/>
    <w:rsid w:val="00210DD7"/>
    <w:rsid w:val="00212D79"/>
    <w:rsid w:val="00212D98"/>
    <w:rsid w:val="00212E88"/>
    <w:rsid w:val="00213C9C"/>
    <w:rsid w:val="00214C41"/>
    <w:rsid w:val="0022009E"/>
    <w:rsid w:val="00220560"/>
    <w:rsid w:val="00222DE8"/>
    <w:rsid w:val="00223241"/>
    <w:rsid w:val="00223646"/>
    <w:rsid w:val="00223893"/>
    <w:rsid w:val="0022425C"/>
    <w:rsid w:val="002246DE"/>
    <w:rsid w:val="00224CCC"/>
    <w:rsid w:val="002257EE"/>
    <w:rsid w:val="002279F9"/>
    <w:rsid w:val="00233749"/>
    <w:rsid w:val="00235F35"/>
    <w:rsid w:val="0023721C"/>
    <w:rsid w:val="00237458"/>
    <w:rsid w:val="00237A59"/>
    <w:rsid w:val="00240C08"/>
    <w:rsid w:val="0024415F"/>
    <w:rsid w:val="00246065"/>
    <w:rsid w:val="00252BC4"/>
    <w:rsid w:val="00254014"/>
    <w:rsid w:val="00254B39"/>
    <w:rsid w:val="0025601B"/>
    <w:rsid w:val="0026504D"/>
    <w:rsid w:val="00265A36"/>
    <w:rsid w:val="002667B9"/>
    <w:rsid w:val="00270259"/>
    <w:rsid w:val="0027290F"/>
    <w:rsid w:val="00272FFC"/>
    <w:rsid w:val="00273A2F"/>
    <w:rsid w:val="002752FA"/>
    <w:rsid w:val="00275AFA"/>
    <w:rsid w:val="002763C1"/>
    <w:rsid w:val="00280986"/>
    <w:rsid w:val="00281AA6"/>
    <w:rsid w:val="00281ECE"/>
    <w:rsid w:val="00283118"/>
    <w:rsid w:val="002831C7"/>
    <w:rsid w:val="002840C6"/>
    <w:rsid w:val="00286D07"/>
    <w:rsid w:val="00293948"/>
    <w:rsid w:val="00295174"/>
    <w:rsid w:val="002958CD"/>
    <w:rsid w:val="00296172"/>
    <w:rsid w:val="00296854"/>
    <w:rsid w:val="00296B92"/>
    <w:rsid w:val="002A03D0"/>
    <w:rsid w:val="002A076B"/>
    <w:rsid w:val="002A2C22"/>
    <w:rsid w:val="002A385A"/>
    <w:rsid w:val="002A45A7"/>
    <w:rsid w:val="002A5251"/>
    <w:rsid w:val="002A5510"/>
    <w:rsid w:val="002A7B61"/>
    <w:rsid w:val="002B02EB"/>
    <w:rsid w:val="002B79A5"/>
    <w:rsid w:val="002C0602"/>
    <w:rsid w:val="002C403E"/>
    <w:rsid w:val="002C4B11"/>
    <w:rsid w:val="002C52F6"/>
    <w:rsid w:val="002C558D"/>
    <w:rsid w:val="002C5CFD"/>
    <w:rsid w:val="002C6CCC"/>
    <w:rsid w:val="002D2927"/>
    <w:rsid w:val="002D4C59"/>
    <w:rsid w:val="002D5607"/>
    <w:rsid w:val="002D5C16"/>
    <w:rsid w:val="002D5F68"/>
    <w:rsid w:val="002D6111"/>
    <w:rsid w:val="002E0178"/>
    <w:rsid w:val="002E76A4"/>
    <w:rsid w:val="002F217E"/>
    <w:rsid w:val="002F2476"/>
    <w:rsid w:val="002F3DFF"/>
    <w:rsid w:val="002F4F14"/>
    <w:rsid w:val="002F59CC"/>
    <w:rsid w:val="002F5E05"/>
    <w:rsid w:val="002F7762"/>
    <w:rsid w:val="002F7D26"/>
    <w:rsid w:val="0030251D"/>
    <w:rsid w:val="00303564"/>
    <w:rsid w:val="00306300"/>
    <w:rsid w:val="00307A76"/>
    <w:rsid w:val="00310327"/>
    <w:rsid w:val="00311C3E"/>
    <w:rsid w:val="00312B66"/>
    <w:rsid w:val="00313CA4"/>
    <w:rsid w:val="00314A81"/>
    <w:rsid w:val="00315A10"/>
    <w:rsid w:val="00315A16"/>
    <w:rsid w:val="00317053"/>
    <w:rsid w:val="00317D6F"/>
    <w:rsid w:val="0032109C"/>
    <w:rsid w:val="00322B45"/>
    <w:rsid w:val="00323809"/>
    <w:rsid w:val="00323D41"/>
    <w:rsid w:val="00325414"/>
    <w:rsid w:val="003272A2"/>
    <w:rsid w:val="003302F1"/>
    <w:rsid w:val="003354DB"/>
    <w:rsid w:val="003369C7"/>
    <w:rsid w:val="003410B5"/>
    <w:rsid w:val="00342662"/>
    <w:rsid w:val="0034470E"/>
    <w:rsid w:val="003466C2"/>
    <w:rsid w:val="00347B4E"/>
    <w:rsid w:val="00347FBB"/>
    <w:rsid w:val="00350DF2"/>
    <w:rsid w:val="003512EA"/>
    <w:rsid w:val="00352DB0"/>
    <w:rsid w:val="0035355C"/>
    <w:rsid w:val="00353AEA"/>
    <w:rsid w:val="00353DD0"/>
    <w:rsid w:val="0035574D"/>
    <w:rsid w:val="00355BD0"/>
    <w:rsid w:val="0035650F"/>
    <w:rsid w:val="00357B7C"/>
    <w:rsid w:val="0036079A"/>
    <w:rsid w:val="00360E1A"/>
    <w:rsid w:val="00361063"/>
    <w:rsid w:val="003621D3"/>
    <w:rsid w:val="003638F3"/>
    <w:rsid w:val="00363EFE"/>
    <w:rsid w:val="00366B31"/>
    <w:rsid w:val="003679F0"/>
    <w:rsid w:val="00367C6D"/>
    <w:rsid w:val="0037094A"/>
    <w:rsid w:val="00370998"/>
    <w:rsid w:val="00371ED3"/>
    <w:rsid w:val="00372595"/>
    <w:rsid w:val="00372FFC"/>
    <w:rsid w:val="00375DB6"/>
    <w:rsid w:val="0037728A"/>
    <w:rsid w:val="003773A2"/>
    <w:rsid w:val="00380881"/>
    <w:rsid w:val="00380981"/>
    <w:rsid w:val="00380B7D"/>
    <w:rsid w:val="00381A99"/>
    <w:rsid w:val="003829C2"/>
    <w:rsid w:val="003830B2"/>
    <w:rsid w:val="00384724"/>
    <w:rsid w:val="00386601"/>
    <w:rsid w:val="00386F00"/>
    <w:rsid w:val="00390402"/>
    <w:rsid w:val="00390AB9"/>
    <w:rsid w:val="003919B7"/>
    <w:rsid w:val="00391D57"/>
    <w:rsid w:val="00392292"/>
    <w:rsid w:val="00394F45"/>
    <w:rsid w:val="00395B00"/>
    <w:rsid w:val="00397051"/>
    <w:rsid w:val="00397250"/>
    <w:rsid w:val="003A00AC"/>
    <w:rsid w:val="003A3142"/>
    <w:rsid w:val="003A55F6"/>
    <w:rsid w:val="003A5927"/>
    <w:rsid w:val="003B1017"/>
    <w:rsid w:val="003B3C07"/>
    <w:rsid w:val="003B4D85"/>
    <w:rsid w:val="003B52E0"/>
    <w:rsid w:val="003B6081"/>
    <w:rsid w:val="003B6098"/>
    <w:rsid w:val="003B6775"/>
    <w:rsid w:val="003B6BCA"/>
    <w:rsid w:val="003C0542"/>
    <w:rsid w:val="003C20ED"/>
    <w:rsid w:val="003C4BF1"/>
    <w:rsid w:val="003C5FE2"/>
    <w:rsid w:val="003C6346"/>
    <w:rsid w:val="003D05CD"/>
    <w:rsid w:val="003D05FB"/>
    <w:rsid w:val="003D1975"/>
    <w:rsid w:val="003D1B16"/>
    <w:rsid w:val="003D45BF"/>
    <w:rsid w:val="003D508A"/>
    <w:rsid w:val="003D537F"/>
    <w:rsid w:val="003D6D64"/>
    <w:rsid w:val="003D7B75"/>
    <w:rsid w:val="003E0208"/>
    <w:rsid w:val="003E0CDA"/>
    <w:rsid w:val="003E30EA"/>
    <w:rsid w:val="003E48FA"/>
    <w:rsid w:val="003E4B57"/>
    <w:rsid w:val="003E6563"/>
    <w:rsid w:val="003F27E1"/>
    <w:rsid w:val="003F437A"/>
    <w:rsid w:val="003F4EA3"/>
    <w:rsid w:val="003F5580"/>
    <w:rsid w:val="003F597A"/>
    <w:rsid w:val="003F5C2B"/>
    <w:rsid w:val="004004D2"/>
    <w:rsid w:val="00402240"/>
    <w:rsid w:val="004023E9"/>
    <w:rsid w:val="0040454A"/>
    <w:rsid w:val="004102D0"/>
    <w:rsid w:val="00413F83"/>
    <w:rsid w:val="0041490C"/>
    <w:rsid w:val="00416191"/>
    <w:rsid w:val="00416721"/>
    <w:rsid w:val="00421EF0"/>
    <w:rsid w:val="004224FA"/>
    <w:rsid w:val="00423858"/>
    <w:rsid w:val="00423D07"/>
    <w:rsid w:val="0042599E"/>
    <w:rsid w:val="00425BAF"/>
    <w:rsid w:val="004266EE"/>
    <w:rsid w:val="00427936"/>
    <w:rsid w:val="00431CB0"/>
    <w:rsid w:val="00436089"/>
    <w:rsid w:val="00436C9C"/>
    <w:rsid w:val="004413A0"/>
    <w:rsid w:val="0044346F"/>
    <w:rsid w:val="00444633"/>
    <w:rsid w:val="004468EE"/>
    <w:rsid w:val="00447D1E"/>
    <w:rsid w:val="00453BBD"/>
    <w:rsid w:val="00456816"/>
    <w:rsid w:val="00461DED"/>
    <w:rsid w:val="00463A07"/>
    <w:rsid w:val="0046520A"/>
    <w:rsid w:val="00466338"/>
    <w:rsid w:val="00466791"/>
    <w:rsid w:val="00467106"/>
    <w:rsid w:val="004672AB"/>
    <w:rsid w:val="00470997"/>
    <w:rsid w:val="004714FE"/>
    <w:rsid w:val="00473B01"/>
    <w:rsid w:val="00477207"/>
    <w:rsid w:val="0047740D"/>
    <w:rsid w:val="00477BAA"/>
    <w:rsid w:val="00477C5C"/>
    <w:rsid w:val="00482044"/>
    <w:rsid w:val="00485F3D"/>
    <w:rsid w:val="00487C37"/>
    <w:rsid w:val="00487D76"/>
    <w:rsid w:val="00487E36"/>
    <w:rsid w:val="00495053"/>
    <w:rsid w:val="00497637"/>
    <w:rsid w:val="004A1F59"/>
    <w:rsid w:val="004A29BE"/>
    <w:rsid w:val="004A2A6A"/>
    <w:rsid w:val="004A3225"/>
    <w:rsid w:val="004A33EE"/>
    <w:rsid w:val="004A3AA8"/>
    <w:rsid w:val="004A51DD"/>
    <w:rsid w:val="004A6214"/>
    <w:rsid w:val="004B13C7"/>
    <w:rsid w:val="004B38AA"/>
    <w:rsid w:val="004B450B"/>
    <w:rsid w:val="004B6311"/>
    <w:rsid w:val="004B778F"/>
    <w:rsid w:val="004C0609"/>
    <w:rsid w:val="004C2BC4"/>
    <w:rsid w:val="004C7DF9"/>
    <w:rsid w:val="004D05FF"/>
    <w:rsid w:val="004D141F"/>
    <w:rsid w:val="004D1E21"/>
    <w:rsid w:val="004D246A"/>
    <w:rsid w:val="004D2742"/>
    <w:rsid w:val="004D3902"/>
    <w:rsid w:val="004D5728"/>
    <w:rsid w:val="004D6310"/>
    <w:rsid w:val="004D6711"/>
    <w:rsid w:val="004D6B6E"/>
    <w:rsid w:val="004E0062"/>
    <w:rsid w:val="004E05A1"/>
    <w:rsid w:val="004E1686"/>
    <w:rsid w:val="004E246F"/>
    <w:rsid w:val="004E2931"/>
    <w:rsid w:val="004E3FA1"/>
    <w:rsid w:val="004E7AFC"/>
    <w:rsid w:val="004F0067"/>
    <w:rsid w:val="004F036A"/>
    <w:rsid w:val="004F0C5A"/>
    <w:rsid w:val="004F110D"/>
    <w:rsid w:val="004F3B41"/>
    <w:rsid w:val="004F5E57"/>
    <w:rsid w:val="004F6001"/>
    <w:rsid w:val="004F6710"/>
    <w:rsid w:val="004F7654"/>
    <w:rsid w:val="00500C3E"/>
    <w:rsid w:val="00501D2B"/>
    <w:rsid w:val="005021BB"/>
    <w:rsid w:val="00502849"/>
    <w:rsid w:val="00502968"/>
    <w:rsid w:val="00504334"/>
    <w:rsid w:val="0050498D"/>
    <w:rsid w:val="005104D7"/>
    <w:rsid w:val="00510B9E"/>
    <w:rsid w:val="00514BA0"/>
    <w:rsid w:val="0051579A"/>
    <w:rsid w:val="00515E30"/>
    <w:rsid w:val="005209AC"/>
    <w:rsid w:val="0052116F"/>
    <w:rsid w:val="00524146"/>
    <w:rsid w:val="00527625"/>
    <w:rsid w:val="00531AEB"/>
    <w:rsid w:val="00531C0A"/>
    <w:rsid w:val="00532FB5"/>
    <w:rsid w:val="00533E3E"/>
    <w:rsid w:val="00536BC2"/>
    <w:rsid w:val="00537244"/>
    <w:rsid w:val="0053780E"/>
    <w:rsid w:val="005425E1"/>
    <w:rsid w:val="005427C5"/>
    <w:rsid w:val="00542CF6"/>
    <w:rsid w:val="00545791"/>
    <w:rsid w:val="00546B00"/>
    <w:rsid w:val="00547FDC"/>
    <w:rsid w:val="005518F0"/>
    <w:rsid w:val="00553C03"/>
    <w:rsid w:val="00554261"/>
    <w:rsid w:val="00557B11"/>
    <w:rsid w:val="005611A9"/>
    <w:rsid w:val="00563692"/>
    <w:rsid w:val="00566BA1"/>
    <w:rsid w:val="00566CD7"/>
    <w:rsid w:val="00566E45"/>
    <w:rsid w:val="00566EF4"/>
    <w:rsid w:val="00567089"/>
    <w:rsid w:val="005704E1"/>
    <w:rsid w:val="00570948"/>
    <w:rsid w:val="00571679"/>
    <w:rsid w:val="00574411"/>
    <w:rsid w:val="00581368"/>
    <w:rsid w:val="005844E7"/>
    <w:rsid w:val="00584A65"/>
    <w:rsid w:val="005874D6"/>
    <w:rsid w:val="005876BA"/>
    <w:rsid w:val="005908B8"/>
    <w:rsid w:val="005913EF"/>
    <w:rsid w:val="005916FC"/>
    <w:rsid w:val="00592011"/>
    <w:rsid w:val="00592959"/>
    <w:rsid w:val="005930CA"/>
    <w:rsid w:val="0059512E"/>
    <w:rsid w:val="00595A41"/>
    <w:rsid w:val="005979DA"/>
    <w:rsid w:val="005A0125"/>
    <w:rsid w:val="005A1D28"/>
    <w:rsid w:val="005A3C8F"/>
    <w:rsid w:val="005A489C"/>
    <w:rsid w:val="005A6DD2"/>
    <w:rsid w:val="005A6FC4"/>
    <w:rsid w:val="005B018D"/>
    <w:rsid w:val="005B033C"/>
    <w:rsid w:val="005B4598"/>
    <w:rsid w:val="005B4E79"/>
    <w:rsid w:val="005B535C"/>
    <w:rsid w:val="005C0037"/>
    <w:rsid w:val="005C2F99"/>
    <w:rsid w:val="005C385D"/>
    <w:rsid w:val="005C5FB9"/>
    <w:rsid w:val="005D2B50"/>
    <w:rsid w:val="005D32EB"/>
    <w:rsid w:val="005D3345"/>
    <w:rsid w:val="005D3B20"/>
    <w:rsid w:val="005D507E"/>
    <w:rsid w:val="005D5DBE"/>
    <w:rsid w:val="005D6C6B"/>
    <w:rsid w:val="005E14A9"/>
    <w:rsid w:val="005E1650"/>
    <w:rsid w:val="005E4759"/>
    <w:rsid w:val="005E4E9D"/>
    <w:rsid w:val="005E5C68"/>
    <w:rsid w:val="005E65C0"/>
    <w:rsid w:val="005E6690"/>
    <w:rsid w:val="005E6B42"/>
    <w:rsid w:val="005E6C9A"/>
    <w:rsid w:val="005F0390"/>
    <w:rsid w:val="005F2698"/>
    <w:rsid w:val="005F3549"/>
    <w:rsid w:val="005F4DCA"/>
    <w:rsid w:val="00601280"/>
    <w:rsid w:val="006050DF"/>
    <w:rsid w:val="0060571D"/>
    <w:rsid w:val="00606214"/>
    <w:rsid w:val="0060706D"/>
    <w:rsid w:val="006072CD"/>
    <w:rsid w:val="00610CAF"/>
    <w:rsid w:val="00610D45"/>
    <w:rsid w:val="0061196B"/>
    <w:rsid w:val="00612023"/>
    <w:rsid w:val="0061255E"/>
    <w:rsid w:val="00612F30"/>
    <w:rsid w:val="0061388E"/>
    <w:rsid w:val="00613C9E"/>
    <w:rsid w:val="00614190"/>
    <w:rsid w:val="0061542B"/>
    <w:rsid w:val="00616062"/>
    <w:rsid w:val="006217CA"/>
    <w:rsid w:val="00622A99"/>
    <w:rsid w:val="00622E67"/>
    <w:rsid w:val="0062466E"/>
    <w:rsid w:val="006262D4"/>
    <w:rsid w:val="00626765"/>
    <w:rsid w:val="00626EDC"/>
    <w:rsid w:val="00627A01"/>
    <w:rsid w:val="006307EC"/>
    <w:rsid w:val="00632CDF"/>
    <w:rsid w:val="00632D7F"/>
    <w:rsid w:val="006378BC"/>
    <w:rsid w:val="00640860"/>
    <w:rsid w:val="00643167"/>
    <w:rsid w:val="0064317C"/>
    <w:rsid w:val="00643D5F"/>
    <w:rsid w:val="006470EC"/>
    <w:rsid w:val="00647E2E"/>
    <w:rsid w:val="00651E7A"/>
    <w:rsid w:val="006542D6"/>
    <w:rsid w:val="00654788"/>
    <w:rsid w:val="006547A1"/>
    <w:rsid w:val="006547C5"/>
    <w:rsid w:val="0065598E"/>
    <w:rsid w:val="00655AF2"/>
    <w:rsid w:val="00655BC5"/>
    <w:rsid w:val="006568BE"/>
    <w:rsid w:val="0066025D"/>
    <w:rsid w:val="0066091A"/>
    <w:rsid w:val="00663082"/>
    <w:rsid w:val="00667EAB"/>
    <w:rsid w:val="006773EC"/>
    <w:rsid w:val="00680504"/>
    <w:rsid w:val="00681CD9"/>
    <w:rsid w:val="00683162"/>
    <w:rsid w:val="00683E30"/>
    <w:rsid w:val="00685675"/>
    <w:rsid w:val="00685E9A"/>
    <w:rsid w:val="00686F21"/>
    <w:rsid w:val="00687024"/>
    <w:rsid w:val="006930D6"/>
    <w:rsid w:val="006950A5"/>
    <w:rsid w:val="00695E22"/>
    <w:rsid w:val="00696C75"/>
    <w:rsid w:val="006A129E"/>
    <w:rsid w:val="006A604B"/>
    <w:rsid w:val="006B0F1E"/>
    <w:rsid w:val="006B1A90"/>
    <w:rsid w:val="006B609A"/>
    <w:rsid w:val="006B7093"/>
    <w:rsid w:val="006B7417"/>
    <w:rsid w:val="006B7A20"/>
    <w:rsid w:val="006C08C9"/>
    <w:rsid w:val="006C1812"/>
    <w:rsid w:val="006C29EB"/>
    <w:rsid w:val="006C7BE8"/>
    <w:rsid w:val="006D0743"/>
    <w:rsid w:val="006D1D04"/>
    <w:rsid w:val="006D3691"/>
    <w:rsid w:val="006D58D7"/>
    <w:rsid w:val="006E08E3"/>
    <w:rsid w:val="006E250D"/>
    <w:rsid w:val="006E30F1"/>
    <w:rsid w:val="006E3A44"/>
    <w:rsid w:val="006E414C"/>
    <w:rsid w:val="006E5EF0"/>
    <w:rsid w:val="006E6D0A"/>
    <w:rsid w:val="006F1BA6"/>
    <w:rsid w:val="006F3563"/>
    <w:rsid w:val="006F42B9"/>
    <w:rsid w:val="006F582C"/>
    <w:rsid w:val="006F6103"/>
    <w:rsid w:val="00700FEC"/>
    <w:rsid w:val="0070407C"/>
    <w:rsid w:val="00704E00"/>
    <w:rsid w:val="00704F8B"/>
    <w:rsid w:val="00706D45"/>
    <w:rsid w:val="00707184"/>
    <w:rsid w:val="00712AB0"/>
    <w:rsid w:val="00717FA8"/>
    <w:rsid w:val="007209E7"/>
    <w:rsid w:val="00720B13"/>
    <w:rsid w:val="0072410E"/>
    <w:rsid w:val="00726182"/>
    <w:rsid w:val="00726A96"/>
    <w:rsid w:val="00727635"/>
    <w:rsid w:val="00727E5E"/>
    <w:rsid w:val="00730EC7"/>
    <w:rsid w:val="00731A93"/>
    <w:rsid w:val="00732329"/>
    <w:rsid w:val="007328C9"/>
    <w:rsid w:val="007337CA"/>
    <w:rsid w:val="00734CE4"/>
    <w:rsid w:val="00735123"/>
    <w:rsid w:val="00735E01"/>
    <w:rsid w:val="00740D9E"/>
    <w:rsid w:val="00741837"/>
    <w:rsid w:val="00741A27"/>
    <w:rsid w:val="007453E6"/>
    <w:rsid w:val="00747437"/>
    <w:rsid w:val="00751B25"/>
    <w:rsid w:val="0075262D"/>
    <w:rsid w:val="00752CD5"/>
    <w:rsid w:val="00753474"/>
    <w:rsid w:val="007564C9"/>
    <w:rsid w:val="007607BE"/>
    <w:rsid w:val="00760E0F"/>
    <w:rsid w:val="00766EAA"/>
    <w:rsid w:val="007675E8"/>
    <w:rsid w:val="0077309D"/>
    <w:rsid w:val="00773D94"/>
    <w:rsid w:val="00776951"/>
    <w:rsid w:val="007774EE"/>
    <w:rsid w:val="00781822"/>
    <w:rsid w:val="00782E65"/>
    <w:rsid w:val="00783F21"/>
    <w:rsid w:val="00787159"/>
    <w:rsid w:val="00787202"/>
    <w:rsid w:val="0079043A"/>
    <w:rsid w:val="00790BED"/>
    <w:rsid w:val="00791668"/>
    <w:rsid w:val="00791AA1"/>
    <w:rsid w:val="0079444F"/>
    <w:rsid w:val="007A01ED"/>
    <w:rsid w:val="007A312F"/>
    <w:rsid w:val="007A3793"/>
    <w:rsid w:val="007A6BFA"/>
    <w:rsid w:val="007B5FE0"/>
    <w:rsid w:val="007B6A07"/>
    <w:rsid w:val="007B7548"/>
    <w:rsid w:val="007C1BA2"/>
    <w:rsid w:val="007C27E6"/>
    <w:rsid w:val="007C2B48"/>
    <w:rsid w:val="007C5858"/>
    <w:rsid w:val="007C684D"/>
    <w:rsid w:val="007C6A61"/>
    <w:rsid w:val="007D0333"/>
    <w:rsid w:val="007D20E9"/>
    <w:rsid w:val="007D35A5"/>
    <w:rsid w:val="007D60F3"/>
    <w:rsid w:val="007D7881"/>
    <w:rsid w:val="007D7E3A"/>
    <w:rsid w:val="007D7FB6"/>
    <w:rsid w:val="007E0E10"/>
    <w:rsid w:val="007E1081"/>
    <w:rsid w:val="007E2A0B"/>
    <w:rsid w:val="007E2C86"/>
    <w:rsid w:val="007E4768"/>
    <w:rsid w:val="007E60A4"/>
    <w:rsid w:val="007E777B"/>
    <w:rsid w:val="007F2070"/>
    <w:rsid w:val="007F3BB1"/>
    <w:rsid w:val="007F41C3"/>
    <w:rsid w:val="007F5C34"/>
    <w:rsid w:val="007F6F2B"/>
    <w:rsid w:val="007F703B"/>
    <w:rsid w:val="007F7E0B"/>
    <w:rsid w:val="007F7EE6"/>
    <w:rsid w:val="008026D5"/>
    <w:rsid w:val="008053F5"/>
    <w:rsid w:val="00806F00"/>
    <w:rsid w:val="00807AF7"/>
    <w:rsid w:val="00810198"/>
    <w:rsid w:val="00812290"/>
    <w:rsid w:val="0081264E"/>
    <w:rsid w:val="00815DA8"/>
    <w:rsid w:val="0081657B"/>
    <w:rsid w:val="00817885"/>
    <w:rsid w:val="00817CCB"/>
    <w:rsid w:val="008203A7"/>
    <w:rsid w:val="00820F72"/>
    <w:rsid w:val="0082112B"/>
    <w:rsid w:val="0082194D"/>
    <w:rsid w:val="008221F9"/>
    <w:rsid w:val="00823BF4"/>
    <w:rsid w:val="00826EF5"/>
    <w:rsid w:val="00827D7B"/>
    <w:rsid w:val="00830B03"/>
    <w:rsid w:val="00831693"/>
    <w:rsid w:val="0083228C"/>
    <w:rsid w:val="00833680"/>
    <w:rsid w:val="008339B1"/>
    <w:rsid w:val="00840104"/>
    <w:rsid w:val="00840C1F"/>
    <w:rsid w:val="00841FC5"/>
    <w:rsid w:val="00845709"/>
    <w:rsid w:val="00846512"/>
    <w:rsid w:val="00847473"/>
    <w:rsid w:val="00852F35"/>
    <w:rsid w:val="0085756B"/>
    <w:rsid w:val="008576BD"/>
    <w:rsid w:val="00860463"/>
    <w:rsid w:val="0086068C"/>
    <w:rsid w:val="0086479E"/>
    <w:rsid w:val="00865D28"/>
    <w:rsid w:val="008733DA"/>
    <w:rsid w:val="00875B1A"/>
    <w:rsid w:val="00881C16"/>
    <w:rsid w:val="00884AD8"/>
    <w:rsid w:val="00884BEF"/>
    <w:rsid w:val="008850E4"/>
    <w:rsid w:val="008867D2"/>
    <w:rsid w:val="00891F93"/>
    <w:rsid w:val="008939AB"/>
    <w:rsid w:val="00893C36"/>
    <w:rsid w:val="00895F0D"/>
    <w:rsid w:val="008A12F5"/>
    <w:rsid w:val="008A4040"/>
    <w:rsid w:val="008A5C04"/>
    <w:rsid w:val="008B1587"/>
    <w:rsid w:val="008B1710"/>
    <w:rsid w:val="008B1B01"/>
    <w:rsid w:val="008B3AB7"/>
    <w:rsid w:val="008B3BCD"/>
    <w:rsid w:val="008B4D72"/>
    <w:rsid w:val="008B6DF8"/>
    <w:rsid w:val="008C106C"/>
    <w:rsid w:val="008C10F1"/>
    <w:rsid w:val="008C1322"/>
    <w:rsid w:val="008C1926"/>
    <w:rsid w:val="008C1E99"/>
    <w:rsid w:val="008C20A8"/>
    <w:rsid w:val="008C5D16"/>
    <w:rsid w:val="008D2A7B"/>
    <w:rsid w:val="008D41E8"/>
    <w:rsid w:val="008D5014"/>
    <w:rsid w:val="008E0085"/>
    <w:rsid w:val="008E2AA6"/>
    <w:rsid w:val="008E311B"/>
    <w:rsid w:val="008E35A4"/>
    <w:rsid w:val="008E3D78"/>
    <w:rsid w:val="008F2347"/>
    <w:rsid w:val="008F46E7"/>
    <w:rsid w:val="008F5745"/>
    <w:rsid w:val="008F6F0B"/>
    <w:rsid w:val="008F7586"/>
    <w:rsid w:val="008F7EA2"/>
    <w:rsid w:val="00902B28"/>
    <w:rsid w:val="00904381"/>
    <w:rsid w:val="00905407"/>
    <w:rsid w:val="00907BA7"/>
    <w:rsid w:val="00910488"/>
    <w:rsid w:val="0091064E"/>
    <w:rsid w:val="0091067C"/>
    <w:rsid w:val="00911FC5"/>
    <w:rsid w:val="00912C16"/>
    <w:rsid w:val="00912E2B"/>
    <w:rsid w:val="00914236"/>
    <w:rsid w:val="009142C1"/>
    <w:rsid w:val="00917273"/>
    <w:rsid w:val="00921A0B"/>
    <w:rsid w:val="00921F64"/>
    <w:rsid w:val="0092210C"/>
    <w:rsid w:val="0092322C"/>
    <w:rsid w:val="009264D0"/>
    <w:rsid w:val="00931A10"/>
    <w:rsid w:val="0093225E"/>
    <w:rsid w:val="00942657"/>
    <w:rsid w:val="009456EE"/>
    <w:rsid w:val="00947967"/>
    <w:rsid w:val="009507C0"/>
    <w:rsid w:val="00955201"/>
    <w:rsid w:val="0095537B"/>
    <w:rsid w:val="00956A9A"/>
    <w:rsid w:val="00956DA5"/>
    <w:rsid w:val="00957729"/>
    <w:rsid w:val="0095785F"/>
    <w:rsid w:val="009579E0"/>
    <w:rsid w:val="00960589"/>
    <w:rsid w:val="00960668"/>
    <w:rsid w:val="00962EB8"/>
    <w:rsid w:val="00965200"/>
    <w:rsid w:val="009668B3"/>
    <w:rsid w:val="00967163"/>
    <w:rsid w:val="00971471"/>
    <w:rsid w:val="00973062"/>
    <w:rsid w:val="00975E1C"/>
    <w:rsid w:val="00977558"/>
    <w:rsid w:val="00982D5F"/>
    <w:rsid w:val="0098353F"/>
    <w:rsid w:val="00983571"/>
    <w:rsid w:val="009849C2"/>
    <w:rsid w:val="00984D24"/>
    <w:rsid w:val="009858EB"/>
    <w:rsid w:val="009928BD"/>
    <w:rsid w:val="00996253"/>
    <w:rsid w:val="009A21EF"/>
    <w:rsid w:val="009A3C14"/>
    <w:rsid w:val="009A3F47"/>
    <w:rsid w:val="009A6388"/>
    <w:rsid w:val="009B0046"/>
    <w:rsid w:val="009B5AAF"/>
    <w:rsid w:val="009B60F9"/>
    <w:rsid w:val="009B6620"/>
    <w:rsid w:val="009B6C2D"/>
    <w:rsid w:val="009C1440"/>
    <w:rsid w:val="009C2107"/>
    <w:rsid w:val="009C4F8F"/>
    <w:rsid w:val="009C5D9E"/>
    <w:rsid w:val="009D002F"/>
    <w:rsid w:val="009D2C3E"/>
    <w:rsid w:val="009D50B2"/>
    <w:rsid w:val="009D7351"/>
    <w:rsid w:val="009E05D1"/>
    <w:rsid w:val="009E0625"/>
    <w:rsid w:val="009E26B5"/>
    <w:rsid w:val="009E2AA2"/>
    <w:rsid w:val="009E3034"/>
    <w:rsid w:val="009E30D4"/>
    <w:rsid w:val="009E549F"/>
    <w:rsid w:val="009F28A8"/>
    <w:rsid w:val="009F473E"/>
    <w:rsid w:val="009F4B37"/>
    <w:rsid w:val="009F4EDD"/>
    <w:rsid w:val="009F5555"/>
    <w:rsid w:val="009F682A"/>
    <w:rsid w:val="00A017D2"/>
    <w:rsid w:val="00A022BE"/>
    <w:rsid w:val="00A065F4"/>
    <w:rsid w:val="00A07B4B"/>
    <w:rsid w:val="00A11F3F"/>
    <w:rsid w:val="00A13423"/>
    <w:rsid w:val="00A161CF"/>
    <w:rsid w:val="00A169E9"/>
    <w:rsid w:val="00A17C12"/>
    <w:rsid w:val="00A21259"/>
    <w:rsid w:val="00A21A48"/>
    <w:rsid w:val="00A24C95"/>
    <w:rsid w:val="00A2599A"/>
    <w:rsid w:val="00A26094"/>
    <w:rsid w:val="00A27327"/>
    <w:rsid w:val="00A301BF"/>
    <w:rsid w:val="00A302B2"/>
    <w:rsid w:val="00A30954"/>
    <w:rsid w:val="00A331B4"/>
    <w:rsid w:val="00A33325"/>
    <w:rsid w:val="00A33395"/>
    <w:rsid w:val="00A3484E"/>
    <w:rsid w:val="00A353A8"/>
    <w:rsid w:val="00A356D3"/>
    <w:rsid w:val="00A35B3C"/>
    <w:rsid w:val="00A36ADA"/>
    <w:rsid w:val="00A40DCC"/>
    <w:rsid w:val="00A438D8"/>
    <w:rsid w:val="00A444C3"/>
    <w:rsid w:val="00A44BEB"/>
    <w:rsid w:val="00A469EF"/>
    <w:rsid w:val="00A473F5"/>
    <w:rsid w:val="00A51F9D"/>
    <w:rsid w:val="00A5416A"/>
    <w:rsid w:val="00A54B18"/>
    <w:rsid w:val="00A55005"/>
    <w:rsid w:val="00A56892"/>
    <w:rsid w:val="00A575F1"/>
    <w:rsid w:val="00A57F8C"/>
    <w:rsid w:val="00A62964"/>
    <w:rsid w:val="00A639F4"/>
    <w:rsid w:val="00A64D8F"/>
    <w:rsid w:val="00A67289"/>
    <w:rsid w:val="00A7141C"/>
    <w:rsid w:val="00A73769"/>
    <w:rsid w:val="00A7719F"/>
    <w:rsid w:val="00A8156F"/>
    <w:rsid w:val="00A81A32"/>
    <w:rsid w:val="00A835BD"/>
    <w:rsid w:val="00A84B1E"/>
    <w:rsid w:val="00A93A58"/>
    <w:rsid w:val="00A94963"/>
    <w:rsid w:val="00A966A6"/>
    <w:rsid w:val="00A97B15"/>
    <w:rsid w:val="00AA23B0"/>
    <w:rsid w:val="00AA26C3"/>
    <w:rsid w:val="00AA42D5"/>
    <w:rsid w:val="00AA445D"/>
    <w:rsid w:val="00AA4D1A"/>
    <w:rsid w:val="00AB0D36"/>
    <w:rsid w:val="00AB2227"/>
    <w:rsid w:val="00AB2FAB"/>
    <w:rsid w:val="00AB5C14"/>
    <w:rsid w:val="00AC1EE7"/>
    <w:rsid w:val="00AC298E"/>
    <w:rsid w:val="00AC333F"/>
    <w:rsid w:val="00AC54BE"/>
    <w:rsid w:val="00AC585C"/>
    <w:rsid w:val="00AC7742"/>
    <w:rsid w:val="00AD1925"/>
    <w:rsid w:val="00AD1BAE"/>
    <w:rsid w:val="00AD1FA0"/>
    <w:rsid w:val="00AD2E83"/>
    <w:rsid w:val="00AD6F35"/>
    <w:rsid w:val="00AE067D"/>
    <w:rsid w:val="00AE2DE6"/>
    <w:rsid w:val="00AE372B"/>
    <w:rsid w:val="00AE52E5"/>
    <w:rsid w:val="00AE7E77"/>
    <w:rsid w:val="00AF1036"/>
    <w:rsid w:val="00AF1181"/>
    <w:rsid w:val="00AF2E4D"/>
    <w:rsid w:val="00AF2F79"/>
    <w:rsid w:val="00AF4653"/>
    <w:rsid w:val="00AF5E59"/>
    <w:rsid w:val="00AF67B4"/>
    <w:rsid w:val="00AF7DB7"/>
    <w:rsid w:val="00B05CD5"/>
    <w:rsid w:val="00B06257"/>
    <w:rsid w:val="00B10A83"/>
    <w:rsid w:val="00B10D02"/>
    <w:rsid w:val="00B11972"/>
    <w:rsid w:val="00B201E2"/>
    <w:rsid w:val="00B20F73"/>
    <w:rsid w:val="00B228BC"/>
    <w:rsid w:val="00B33CD9"/>
    <w:rsid w:val="00B361A2"/>
    <w:rsid w:val="00B443E4"/>
    <w:rsid w:val="00B47E48"/>
    <w:rsid w:val="00B53094"/>
    <w:rsid w:val="00B5328C"/>
    <w:rsid w:val="00B544D0"/>
    <w:rsid w:val="00B5484D"/>
    <w:rsid w:val="00B55445"/>
    <w:rsid w:val="00B555DA"/>
    <w:rsid w:val="00B563EA"/>
    <w:rsid w:val="00B56CDF"/>
    <w:rsid w:val="00B56FB7"/>
    <w:rsid w:val="00B60E51"/>
    <w:rsid w:val="00B626D4"/>
    <w:rsid w:val="00B637F2"/>
    <w:rsid w:val="00B63A54"/>
    <w:rsid w:val="00B649E2"/>
    <w:rsid w:val="00B6514A"/>
    <w:rsid w:val="00B65F5C"/>
    <w:rsid w:val="00B6675E"/>
    <w:rsid w:val="00B67988"/>
    <w:rsid w:val="00B67B2B"/>
    <w:rsid w:val="00B715E8"/>
    <w:rsid w:val="00B729FA"/>
    <w:rsid w:val="00B74AB0"/>
    <w:rsid w:val="00B77D18"/>
    <w:rsid w:val="00B8174A"/>
    <w:rsid w:val="00B8192E"/>
    <w:rsid w:val="00B8313A"/>
    <w:rsid w:val="00B8555D"/>
    <w:rsid w:val="00B8595D"/>
    <w:rsid w:val="00B868CA"/>
    <w:rsid w:val="00B87053"/>
    <w:rsid w:val="00B93503"/>
    <w:rsid w:val="00BA1AEF"/>
    <w:rsid w:val="00BA31E8"/>
    <w:rsid w:val="00BA502A"/>
    <w:rsid w:val="00BA552C"/>
    <w:rsid w:val="00BA55E0"/>
    <w:rsid w:val="00BA6BD4"/>
    <w:rsid w:val="00BA6C7A"/>
    <w:rsid w:val="00BA7395"/>
    <w:rsid w:val="00BA7ACD"/>
    <w:rsid w:val="00BB09F4"/>
    <w:rsid w:val="00BB0C70"/>
    <w:rsid w:val="00BB17D1"/>
    <w:rsid w:val="00BB3752"/>
    <w:rsid w:val="00BB6688"/>
    <w:rsid w:val="00BB6FF1"/>
    <w:rsid w:val="00BB7E30"/>
    <w:rsid w:val="00BC26D4"/>
    <w:rsid w:val="00BC2D88"/>
    <w:rsid w:val="00BC41F1"/>
    <w:rsid w:val="00BC4419"/>
    <w:rsid w:val="00BC4526"/>
    <w:rsid w:val="00BC5A97"/>
    <w:rsid w:val="00BD0D36"/>
    <w:rsid w:val="00BD4FBD"/>
    <w:rsid w:val="00BE0C80"/>
    <w:rsid w:val="00BE2656"/>
    <w:rsid w:val="00BE39CB"/>
    <w:rsid w:val="00BF2A42"/>
    <w:rsid w:val="00BF52A0"/>
    <w:rsid w:val="00BF7A16"/>
    <w:rsid w:val="00C008D7"/>
    <w:rsid w:val="00C01C4E"/>
    <w:rsid w:val="00C030E2"/>
    <w:rsid w:val="00C03D8C"/>
    <w:rsid w:val="00C041EC"/>
    <w:rsid w:val="00C055EC"/>
    <w:rsid w:val="00C068FB"/>
    <w:rsid w:val="00C10DC9"/>
    <w:rsid w:val="00C12FB3"/>
    <w:rsid w:val="00C1425D"/>
    <w:rsid w:val="00C16E15"/>
    <w:rsid w:val="00C17279"/>
    <w:rsid w:val="00C17341"/>
    <w:rsid w:val="00C20E8B"/>
    <w:rsid w:val="00C22225"/>
    <w:rsid w:val="00C23336"/>
    <w:rsid w:val="00C23A7F"/>
    <w:rsid w:val="00C23C30"/>
    <w:rsid w:val="00C23D9C"/>
    <w:rsid w:val="00C2485F"/>
    <w:rsid w:val="00C24EEF"/>
    <w:rsid w:val="00C25CF6"/>
    <w:rsid w:val="00C268D3"/>
    <w:rsid w:val="00C26C36"/>
    <w:rsid w:val="00C3146F"/>
    <w:rsid w:val="00C320BB"/>
    <w:rsid w:val="00C32768"/>
    <w:rsid w:val="00C33BB1"/>
    <w:rsid w:val="00C36C77"/>
    <w:rsid w:val="00C41F99"/>
    <w:rsid w:val="00C431DF"/>
    <w:rsid w:val="00C445AD"/>
    <w:rsid w:val="00C456BD"/>
    <w:rsid w:val="00C4768C"/>
    <w:rsid w:val="00C52CC3"/>
    <w:rsid w:val="00C530DC"/>
    <w:rsid w:val="00C5350D"/>
    <w:rsid w:val="00C535E4"/>
    <w:rsid w:val="00C6123C"/>
    <w:rsid w:val="00C6153C"/>
    <w:rsid w:val="00C620A5"/>
    <w:rsid w:val="00C6311A"/>
    <w:rsid w:val="00C654C6"/>
    <w:rsid w:val="00C65A09"/>
    <w:rsid w:val="00C7009F"/>
    <w:rsid w:val="00C7084D"/>
    <w:rsid w:val="00C70BEA"/>
    <w:rsid w:val="00C7198D"/>
    <w:rsid w:val="00C7315E"/>
    <w:rsid w:val="00C757C1"/>
    <w:rsid w:val="00C75895"/>
    <w:rsid w:val="00C80C5B"/>
    <w:rsid w:val="00C8243A"/>
    <w:rsid w:val="00C831FB"/>
    <w:rsid w:val="00C83C9F"/>
    <w:rsid w:val="00C86087"/>
    <w:rsid w:val="00C91626"/>
    <w:rsid w:val="00C92D83"/>
    <w:rsid w:val="00C92ED4"/>
    <w:rsid w:val="00C94840"/>
    <w:rsid w:val="00C97B4E"/>
    <w:rsid w:val="00C97BC8"/>
    <w:rsid w:val="00CA19D7"/>
    <w:rsid w:val="00CA24AD"/>
    <w:rsid w:val="00CA42E2"/>
    <w:rsid w:val="00CA4EE3"/>
    <w:rsid w:val="00CA5CB2"/>
    <w:rsid w:val="00CB027F"/>
    <w:rsid w:val="00CB6D06"/>
    <w:rsid w:val="00CB79BD"/>
    <w:rsid w:val="00CC0EBB"/>
    <w:rsid w:val="00CC1FD5"/>
    <w:rsid w:val="00CC6297"/>
    <w:rsid w:val="00CC64D6"/>
    <w:rsid w:val="00CC7690"/>
    <w:rsid w:val="00CC76E4"/>
    <w:rsid w:val="00CD0161"/>
    <w:rsid w:val="00CD10A1"/>
    <w:rsid w:val="00CD159E"/>
    <w:rsid w:val="00CD1986"/>
    <w:rsid w:val="00CD5002"/>
    <w:rsid w:val="00CD54BF"/>
    <w:rsid w:val="00CD700C"/>
    <w:rsid w:val="00CD7BD2"/>
    <w:rsid w:val="00CD7FFC"/>
    <w:rsid w:val="00CE1B7A"/>
    <w:rsid w:val="00CE4D5C"/>
    <w:rsid w:val="00CF05DA"/>
    <w:rsid w:val="00CF26BA"/>
    <w:rsid w:val="00CF58EB"/>
    <w:rsid w:val="00CF6FEC"/>
    <w:rsid w:val="00CF6FF2"/>
    <w:rsid w:val="00CF7547"/>
    <w:rsid w:val="00CF7D86"/>
    <w:rsid w:val="00D0106E"/>
    <w:rsid w:val="00D023D0"/>
    <w:rsid w:val="00D06383"/>
    <w:rsid w:val="00D070BB"/>
    <w:rsid w:val="00D072E9"/>
    <w:rsid w:val="00D075CF"/>
    <w:rsid w:val="00D07A01"/>
    <w:rsid w:val="00D1331B"/>
    <w:rsid w:val="00D14748"/>
    <w:rsid w:val="00D20E85"/>
    <w:rsid w:val="00D24276"/>
    <w:rsid w:val="00D24615"/>
    <w:rsid w:val="00D25757"/>
    <w:rsid w:val="00D314A6"/>
    <w:rsid w:val="00D32015"/>
    <w:rsid w:val="00D32119"/>
    <w:rsid w:val="00D32F69"/>
    <w:rsid w:val="00D36FAD"/>
    <w:rsid w:val="00D37842"/>
    <w:rsid w:val="00D404BF"/>
    <w:rsid w:val="00D417AB"/>
    <w:rsid w:val="00D4290D"/>
    <w:rsid w:val="00D42DC2"/>
    <w:rsid w:val="00D46554"/>
    <w:rsid w:val="00D537E1"/>
    <w:rsid w:val="00D53E8E"/>
    <w:rsid w:val="00D55BB2"/>
    <w:rsid w:val="00D560B8"/>
    <w:rsid w:val="00D56544"/>
    <w:rsid w:val="00D6091A"/>
    <w:rsid w:val="00D6099B"/>
    <w:rsid w:val="00D613E5"/>
    <w:rsid w:val="00D618D9"/>
    <w:rsid w:val="00D656CD"/>
    <w:rsid w:val="00D6605A"/>
    <w:rsid w:val="00D6695F"/>
    <w:rsid w:val="00D71E43"/>
    <w:rsid w:val="00D72905"/>
    <w:rsid w:val="00D730C8"/>
    <w:rsid w:val="00D747F1"/>
    <w:rsid w:val="00D75644"/>
    <w:rsid w:val="00D75806"/>
    <w:rsid w:val="00D80FC7"/>
    <w:rsid w:val="00D81656"/>
    <w:rsid w:val="00D8331F"/>
    <w:rsid w:val="00D83D87"/>
    <w:rsid w:val="00D84003"/>
    <w:rsid w:val="00D8405A"/>
    <w:rsid w:val="00D84A6D"/>
    <w:rsid w:val="00D86551"/>
    <w:rsid w:val="00D86A30"/>
    <w:rsid w:val="00D870CC"/>
    <w:rsid w:val="00D8772F"/>
    <w:rsid w:val="00D878AF"/>
    <w:rsid w:val="00D905CA"/>
    <w:rsid w:val="00D9153A"/>
    <w:rsid w:val="00D93F3D"/>
    <w:rsid w:val="00D97CB4"/>
    <w:rsid w:val="00D97DD4"/>
    <w:rsid w:val="00DA00B0"/>
    <w:rsid w:val="00DA1EAD"/>
    <w:rsid w:val="00DA2675"/>
    <w:rsid w:val="00DA2BB4"/>
    <w:rsid w:val="00DA315F"/>
    <w:rsid w:val="00DA4DB5"/>
    <w:rsid w:val="00DA5497"/>
    <w:rsid w:val="00DA5A8A"/>
    <w:rsid w:val="00DA718B"/>
    <w:rsid w:val="00DB1170"/>
    <w:rsid w:val="00DB1638"/>
    <w:rsid w:val="00DB26CD"/>
    <w:rsid w:val="00DB2954"/>
    <w:rsid w:val="00DB441C"/>
    <w:rsid w:val="00DB44AF"/>
    <w:rsid w:val="00DB7A09"/>
    <w:rsid w:val="00DB7AD3"/>
    <w:rsid w:val="00DC0162"/>
    <w:rsid w:val="00DC028A"/>
    <w:rsid w:val="00DC1F58"/>
    <w:rsid w:val="00DC2BC5"/>
    <w:rsid w:val="00DC339B"/>
    <w:rsid w:val="00DC4F1F"/>
    <w:rsid w:val="00DC5D40"/>
    <w:rsid w:val="00DC6016"/>
    <w:rsid w:val="00DC6609"/>
    <w:rsid w:val="00DC69A7"/>
    <w:rsid w:val="00DD0B56"/>
    <w:rsid w:val="00DD1A22"/>
    <w:rsid w:val="00DD30E9"/>
    <w:rsid w:val="00DD3700"/>
    <w:rsid w:val="00DD4F47"/>
    <w:rsid w:val="00DD7FBB"/>
    <w:rsid w:val="00DE0B9F"/>
    <w:rsid w:val="00DE1962"/>
    <w:rsid w:val="00DE2A9E"/>
    <w:rsid w:val="00DE4238"/>
    <w:rsid w:val="00DE657F"/>
    <w:rsid w:val="00DE7621"/>
    <w:rsid w:val="00DF02FA"/>
    <w:rsid w:val="00DF1218"/>
    <w:rsid w:val="00DF1AF2"/>
    <w:rsid w:val="00DF2758"/>
    <w:rsid w:val="00DF6462"/>
    <w:rsid w:val="00DF70BC"/>
    <w:rsid w:val="00E020A1"/>
    <w:rsid w:val="00E02FA0"/>
    <w:rsid w:val="00E03194"/>
    <w:rsid w:val="00E0339D"/>
    <w:rsid w:val="00E036DC"/>
    <w:rsid w:val="00E060DB"/>
    <w:rsid w:val="00E06887"/>
    <w:rsid w:val="00E10454"/>
    <w:rsid w:val="00E112E5"/>
    <w:rsid w:val="00E122D8"/>
    <w:rsid w:val="00E12CC8"/>
    <w:rsid w:val="00E14CF1"/>
    <w:rsid w:val="00E14DF0"/>
    <w:rsid w:val="00E15352"/>
    <w:rsid w:val="00E1622D"/>
    <w:rsid w:val="00E21A81"/>
    <w:rsid w:val="00E21CC7"/>
    <w:rsid w:val="00E2443D"/>
    <w:rsid w:val="00E24D9E"/>
    <w:rsid w:val="00E25849"/>
    <w:rsid w:val="00E25F62"/>
    <w:rsid w:val="00E30673"/>
    <w:rsid w:val="00E3197E"/>
    <w:rsid w:val="00E342F8"/>
    <w:rsid w:val="00E351ED"/>
    <w:rsid w:val="00E3652B"/>
    <w:rsid w:val="00E42E6F"/>
    <w:rsid w:val="00E44754"/>
    <w:rsid w:val="00E44C42"/>
    <w:rsid w:val="00E5038A"/>
    <w:rsid w:val="00E514B7"/>
    <w:rsid w:val="00E60014"/>
    <w:rsid w:val="00E6034B"/>
    <w:rsid w:val="00E60E37"/>
    <w:rsid w:val="00E60E74"/>
    <w:rsid w:val="00E635C8"/>
    <w:rsid w:val="00E6549E"/>
    <w:rsid w:val="00E65C33"/>
    <w:rsid w:val="00E65EDE"/>
    <w:rsid w:val="00E70F81"/>
    <w:rsid w:val="00E70F95"/>
    <w:rsid w:val="00E77055"/>
    <w:rsid w:val="00E77460"/>
    <w:rsid w:val="00E8035C"/>
    <w:rsid w:val="00E8275F"/>
    <w:rsid w:val="00E83ABC"/>
    <w:rsid w:val="00E844F2"/>
    <w:rsid w:val="00E85398"/>
    <w:rsid w:val="00E874B0"/>
    <w:rsid w:val="00E90AD0"/>
    <w:rsid w:val="00E91E1C"/>
    <w:rsid w:val="00E922CF"/>
    <w:rsid w:val="00E92FCB"/>
    <w:rsid w:val="00EA006B"/>
    <w:rsid w:val="00EA147F"/>
    <w:rsid w:val="00EA3060"/>
    <w:rsid w:val="00EA4394"/>
    <w:rsid w:val="00EA4A27"/>
    <w:rsid w:val="00EA4A2A"/>
    <w:rsid w:val="00EA4FA6"/>
    <w:rsid w:val="00EA6E43"/>
    <w:rsid w:val="00EB1A25"/>
    <w:rsid w:val="00EB1A3A"/>
    <w:rsid w:val="00EB1C0F"/>
    <w:rsid w:val="00EB2502"/>
    <w:rsid w:val="00EB27EE"/>
    <w:rsid w:val="00EB5C26"/>
    <w:rsid w:val="00EB61B3"/>
    <w:rsid w:val="00EC59F8"/>
    <w:rsid w:val="00EC7363"/>
    <w:rsid w:val="00ED03AB"/>
    <w:rsid w:val="00ED1963"/>
    <w:rsid w:val="00ED1CD4"/>
    <w:rsid w:val="00ED1D2B"/>
    <w:rsid w:val="00ED2FA1"/>
    <w:rsid w:val="00ED352B"/>
    <w:rsid w:val="00ED421D"/>
    <w:rsid w:val="00ED64B5"/>
    <w:rsid w:val="00ED6CE6"/>
    <w:rsid w:val="00EE1851"/>
    <w:rsid w:val="00EE2B80"/>
    <w:rsid w:val="00EE58F3"/>
    <w:rsid w:val="00EE7A0D"/>
    <w:rsid w:val="00EE7CCA"/>
    <w:rsid w:val="00EF08B8"/>
    <w:rsid w:val="00EF36FF"/>
    <w:rsid w:val="00EF6A12"/>
    <w:rsid w:val="00F00115"/>
    <w:rsid w:val="00F013CF"/>
    <w:rsid w:val="00F01B1E"/>
    <w:rsid w:val="00F01B8A"/>
    <w:rsid w:val="00F02758"/>
    <w:rsid w:val="00F048E7"/>
    <w:rsid w:val="00F074B6"/>
    <w:rsid w:val="00F11383"/>
    <w:rsid w:val="00F12359"/>
    <w:rsid w:val="00F126ED"/>
    <w:rsid w:val="00F144B7"/>
    <w:rsid w:val="00F1519B"/>
    <w:rsid w:val="00F152EF"/>
    <w:rsid w:val="00F161F3"/>
    <w:rsid w:val="00F16A14"/>
    <w:rsid w:val="00F17DA6"/>
    <w:rsid w:val="00F2112C"/>
    <w:rsid w:val="00F21DD6"/>
    <w:rsid w:val="00F22226"/>
    <w:rsid w:val="00F24D08"/>
    <w:rsid w:val="00F273D7"/>
    <w:rsid w:val="00F32F4C"/>
    <w:rsid w:val="00F3451B"/>
    <w:rsid w:val="00F362D7"/>
    <w:rsid w:val="00F37D7B"/>
    <w:rsid w:val="00F4651D"/>
    <w:rsid w:val="00F507E8"/>
    <w:rsid w:val="00F51FFD"/>
    <w:rsid w:val="00F5314C"/>
    <w:rsid w:val="00F5688C"/>
    <w:rsid w:val="00F56B08"/>
    <w:rsid w:val="00F60048"/>
    <w:rsid w:val="00F635DD"/>
    <w:rsid w:val="00F63F58"/>
    <w:rsid w:val="00F6627B"/>
    <w:rsid w:val="00F70506"/>
    <w:rsid w:val="00F708C6"/>
    <w:rsid w:val="00F70A8D"/>
    <w:rsid w:val="00F7336E"/>
    <w:rsid w:val="00F734F2"/>
    <w:rsid w:val="00F75052"/>
    <w:rsid w:val="00F751DA"/>
    <w:rsid w:val="00F804D3"/>
    <w:rsid w:val="00F80624"/>
    <w:rsid w:val="00F816CB"/>
    <w:rsid w:val="00F81B52"/>
    <w:rsid w:val="00F81CD2"/>
    <w:rsid w:val="00F82641"/>
    <w:rsid w:val="00F85011"/>
    <w:rsid w:val="00F8581B"/>
    <w:rsid w:val="00F85A93"/>
    <w:rsid w:val="00F90F18"/>
    <w:rsid w:val="00F937E4"/>
    <w:rsid w:val="00F95EE7"/>
    <w:rsid w:val="00FA1122"/>
    <w:rsid w:val="00FA224A"/>
    <w:rsid w:val="00FA229B"/>
    <w:rsid w:val="00FA39E6"/>
    <w:rsid w:val="00FA41CB"/>
    <w:rsid w:val="00FA7BC9"/>
    <w:rsid w:val="00FB03BD"/>
    <w:rsid w:val="00FB378E"/>
    <w:rsid w:val="00FB37F1"/>
    <w:rsid w:val="00FB38E3"/>
    <w:rsid w:val="00FB47C0"/>
    <w:rsid w:val="00FB501B"/>
    <w:rsid w:val="00FB5728"/>
    <w:rsid w:val="00FB7770"/>
    <w:rsid w:val="00FB77C5"/>
    <w:rsid w:val="00FB7AFE"/>
    <w:rsid w:val="00FC2124"/>
    <w:rsid w:val="00FC4E64"/>
    <w:rsid w:val="00FC4F13"/>
    <w:rsid w:val="00FC5943"/>
    <w:rsid w:val="00FC64DE"/>
    <w:rsid w:val="00FC7137"/>
    <w:rsid w:val="00FC76CA"/>
    <w:rsid w:val="00FD3B91"/>
    <w:rsid w:val="00FD576B"/>
    <w:rsid w:val="00FD579E"/>
    <w:rsid w:val="00FD6845"/>
    <w:rsid w:val="00FD737C"/>
    <w:rsid w:val="00FE3CFE"/>
    <w:rsid w:val="00FE4516"/>
    <w:rsid w:val="00FE5F43"/>
    <w:rsid w:val="00FE64C8"/>
    <w:rsid w:val="00FE7215"/>
    <w:rsid w:val="00FF1555"/>
    <w:rsid w:val="00FF158B"/>
    <w:rsid w:val="00FF2559"/>
    <w:rsid w:val="00FF287F"/>
    <w:rsid w:val="00FF4391"/>
    <w:rsid w:val="00FF55D8"/>
    <w:rsid w:val="00FF57A5"/>
    <w:rsid w:val="00FF5C73"/>
    <w:rsid w:val="00FF7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A79F27-6A70-451A-984A-D54AA698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一.,標題110/111,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1.,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86068C"/>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86068C"/>
    <w:rPr>
      <w:rFonts w:eastAsia="標楷體"/>
      <w:kern w:val="2"/>
    </w:rPr>
  </w:style>
  <w:style w:type="character" w:styleId="afc">
    <w:name w:val="footnote reference"/>
    <w:uiPriority w:val="99"/>
    <w:unhideWhenUsed/>
    <w:rsid w:val="0086068C"/>
    <w:rPr>
      <w:vertAlign w:val="superscript"/>
    </w:rPr>
  </w:style>
  <w:style w:type="table" w:customStyle="1" w:styleId="33">
    <w:name w:val="表格格線3"/>
    <w:basedOn w:val="a8"/>
    <w:next w:val="af6"/>
    <w:uiPriority w:val="59"/>
    <w:rsid w:val="0086068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link w:val="3"/>
    <w:rsid w:val="00EC59F8"/>
    <w:rPr>
      <w:rFonts w:ascii="標楷體" w:eastAsia="標楷體" w:hAnsi="Arial"/>
      <w:bCs/>
      <w:kern w:val="32"/>
      <w:sz w:val="32"/>
      <w:szCs w:val="36"/>
    </w:rPr>
  </w:style>
  <w:style w:type="character" w:customStyle="1" w:styleId="40">
    <w:name w:val="標題 4 字元"/>
    <w:aliases w:val="1. 字元,表格 字元"/>
    <w:link w:val="4"/>
    <w:rsid w:val="00EC59F8"/>
    <w:rPr>
      <w:rFonts w:ascii="標楷體" w:eastAsia="標楷體" w:hAnsi="Arial"/>
      <w:kern w:val="32"/>
      <w:sz w:val="32"/>
      <w:szCs w:val="36"/>
    </w:rPr>
  </w:style>
  <w:style w:type="character" w:customStyle="1" w:styleId="50">
    <w:name w:val="標題 5 字元"/>
    <w:link w:val="5"/>
    <w:rsid w:val="00C1425D"/>
    <w:rPr>
      <w:rFonts w:ascii="標楷體" w:eastAsia="標楷體" w:hAnsi="Arial"/>
      <w:bCs/>
      <w:kern w:val="32"/>
      <w:sz w:val="32"/>
      <w:szCs w:val="36"/>
    </w:rPr>
  </w:style>
  <w:style w:type="character" w:customStyle="1" w:styleId="60">
    <w:name w:val="標題 6 字元"/>
    <w:link w:val="6"/>
    <w:rsid w:val="00C1425D"/>
    <w:rPr>
      <w:rFonts w:ascii="標楷體" w:eastAsia="標楷體" w:hAnsi="Arial"/>
      <w:kern w:val="32"/>
      <w:sz w:val="32"/>
      <w:szCs w:val="36"/>
    </w:rPr>
  </w:style>
  <w:style w:type="paragraph" w:styleId="HTML">
    <w:name w:val="HTML Preformatted"/>
    <w:basedOn w:val="a6"/>
    <w:link w:val="HTML0"/>
    <w:uiPriority w:val="99"/>
    <w:unhideWhenUsed/>
    <w:rsid w:val="005A01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A0125"/>
    <w:rPr>
      <w:rFonts w:ascii="細明體" w:eastAsia="細明體" w:hAnsi="細明體" w:cs="細明體"/>
      <w:sz w:val="24"/>
      <w:szCs w:val="24"/>
    </w:rPr>
  </w:style>
  <w:style w:type="character" w:customStyle="1" w:styleId="20">
    <w:name w:val="標題 2 字元"/>
    <w:aliases w:val="一. 字元,標題110/111 字元,節 字元,節1 字元"/>
    <w:basedOn w:val="a7"/>
    <w:link w:val="2"/>
    <w:rsid w:val="003A00AC"/>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2316">
      <w:bodyDiv w:val="1"/>
      <w:marLeft w:val="0"/>
      <w:marRight w:val="0"/>
      <w:marTop w:val="0"/>
      <w:marBottom w:val="0"/>
      <w:divBdr>
        <w:top w:val="none" w:sz="0" w:space="0" w:color="auto"/>
        <w:left w:val="none" w:sz="0" w:space="0" w:color="auto"/>
        <w:bottom w:val="none" w:sz="0" w:space="0" w:color="auto"/>
        <w:right w:val="none" w:sz="0" w:space="0" w:color="auto"/>
      </w:divBdr>
    </w:div>
    <w:div w:id="97337598">
      <w:bodyDiv w:val="1"/>
      <w:marLeft w:val="0"/>
      <w:marRight w:val="0"/>
      <w:marTop w:val="0"/>
      <w:marBottom w:val="0"/>
      <w:divBdr>
        <w:top w:val="none" w:sz="0" w:space="0" w:color="auto"/>
        <w:left w:val="none" w:sz="0" w:space="0" w:color="auto"/>
        <w:bottom w:val="none" w:sz="0" w:space="0" w:color="auto"/>
        <w:right w:val="none" w:sz="0" w:space="0" w:color="auto"/>
      </w:divBdr>
    </w:div>
    <w:div w:id="197475882">
      <w:bodyDiv w:val="1"/>
      <w:marLeft w:val="0"/>
      <w:marRight w:val="0"/>
      <w:marTop w:val="0"/>
      <w:marBottom w:val="0"/>
      <w:divBdr>
        <w:top w:val="none" w:sz="0" w:space="0" w:color="auto"/>
        <w:left w:val="none" w:sz="0" w:space="0" w:color="auto"/>
        <w:bottom w:val="none" w:sz="0" w:space="0" w:color="auto"/>
        <w:right w:val="none" w:sz="0" w:space="0" w:color="auto"/>
      </w:divBdr>
    </w:div>
    <w:div w:id="295064536">
      <w:bodyDiv w:val="1"/>
      <w:marLeft w:val="0"/>
      <w:marRight w:val="0"/>
      <w:marTop w:val="0"/>
      <w:marBottom w:val="0"/>
      <w:divBdr>
        <w:top w:val="none" w:sz="0" w:space="0" w:color="auto"/>
        <w:left w:val="none" w:sz="0" w:space="0" w:color="auto"/>
        <w:bottom w:val="none" w:sz="0" w:space="0" w:color="auto"/>
        <w:right w:val="none" w:sz="0" w:space="0" w:color="auto"/>
      </w:divBdr>
    </w:div>
    <w:div w:id="303967617">
      <w:bodyDiv w:val="1"/>
      <w:marLeft w:val="0"/>
      <w:marRight w:val="0"/>
      <w:marTop w:val="0"/>
      <w:marBottom w:val="0"/>
      <w:divBdr>
        <w:top w:val="none" w:sz="0" w:space="0" w:color="auto"/>
        <w:left w:val="none" w:sz="0" w:space="0" w:color="auto"/>
        <w:bottom w:val="none" w:sz="0" w:space="0" w:color="auto"/>
        <w:right w:val="none" w:sz="0" w:space="0" w:color="auto"/>
      </w:divBdr>
    </w:div>
    <w:div w:id="333579019">
      <w:bodyDiv w:val="1"/>
      <w:marLeft w:val="0"/>
      <w:marRight w:val="0"/>
      <w:marTop w:val="0"/>
      <w:marBottom w:val="0"/>
      <w:divBdr>
        <w:top w:val="none" w:sz="0" w:space="0" w:color="auto"/>
        <w:left w:val="none" w:sz="0" w:space="0" w:color="auto"/>
        <w:bottom w:val="none" w:sz="0" w:space="0" w:color="auto"/>
        <w:right w:val="none" w:sz="0" w:space="0" w:color="auto"/>
      </w:divBdr>
    </w:div>
    <w:div w:id="430668752">
      <w:bodyDiv w:val="1"/>
      <w:marLeft w:val="0"/>
      <w:marRight w:val="0"/>
      <w:marTop w:val="0"/>
      <w:marBottom w:val="0"/>
      <w:divBdr>
        <w:top w:val="none" w:sz="0" w:space="0" w:color="auto"/>
        <w:left w:val="none" w:sz="0" w:space="0" w:color="auto"/>
        <w:bottom w:val="none" w:sz="0" w:space="0" w:color="auto"/>
        <w:right w:val="none" w:sz="0" w:space="0" w:color="auto"/>
      </w:divBdr>
    </w:div>
    <w:div w:id="979921346">
      <w:bodyDiv w:val="1"/>
      <w:marLeft w:val="0"/>
      <w:marRight w:val="0"/>
      <w:marTop w:val="0"/>
      <w:marBottom w:val="0"/>
      <w:divBdr>
        <w:top w:val="none" w:sz="0" w:space="0" w:color="auto"/>
        <w:left w:val="none" w:sz="0" w:space="0" w:color="auto"/>
        <w:bottom w:val="none" w:sz="0" w:space="0" w:color="auto"/>
        <w:right w:val="none" w:sz="0" w:space="0" w:color="auto"/>
      </w:divBdr>
    </w:div>
    <w:div w:id="1011834491">
      <w:bodyDiv w:val="1"/>
      <w:marLeft w:val="0"/>
      <w:marRight w:val="0"/>
      <w:marTop w:val="0"/>
      <w:marBottom w:val="0"/>
      <w:divBdr>
        <w:top w:val="none" w:sz="0" w:space="0" w:color="auto"/>
        <w:left w:val="none" w:sz="0" w:space="0" w:color="auto"/>
        <w:bottom w:val="none" w:sz="0" w:space="0" w:color="auto"/>
        <w:right w:val="none" w:sz="0" w:space="0" w:color="auto"/>
      </w:divBdr>
    </w:div>
    <w:div w:id="1119836616">
      <w:bodyDiv w:val="1"/>
      <w:marLeft w:val="0"/>
      <w:marRight w:val="0"/>
      <w:marTop w:val="0"/>
      <w:marBottom w:val="0"/>
      <w:divBdr>
        <w:top w:val="none" w:sz="0" w:space="0" w:color="auto"/>
        <w:left w:val="none" w:sz="0" w:space="0" w:color="auto"/>
        <w:bottom w:val="none" w:sz="0" w:space="0" w:color="auto"/>
        <w:right w:val="none" w:sz="0" w:space="0" w:color="auto"/>
      </w:divBdr>
    </w:div>
    <w:div w:id="1316883120">
      <w:bodyDiv w:val="1"/>
      <w:marLeft w:val="0"/>
      <w:marRight w:val="0"/>
      <w:marTop w:val="0"/>
      <w:marBottom w:val="0"/>
      <w:divBdr>
        <w:top w:val="none" w:sz="0" w:space="0" w:color="auto"/>
        <w:left w:val="none" w:sz="0" w:space="0" w:color="auto"/>
        <w:bottom w:val="none" w:sz="0" w:space="0" w:color="auto"/>
        <w:right w:val="none" w:sz="0" w:space="0" w:color="auto"/>
      </w:divBdr>
    </w:div>
    <w:div w:id="1353606711">
      <w:bodyDiv w:val="1"/>
      <w:marLeft w:val="0"/>
      <w:marRight w:val="0"/>
      <w:marTop w:val="0"/>
      <w:marBottom w:val="0"/>
      <w:divBdr>
        <w:top w:val="none" w:sz="0" w:space="0" w:color="auto"/>
        <w:left w:val="none" w:sz="0" w:space="0" w:color="auto"/>
        <w:bottom w:val="none" w:sz="0" w:space="0" w:color="auto"/>
        <w:right w:val="none" w:sz="0" w:space="0" w:color="auto"/>
      </w:divBdr>
    </w:div>
    <w:div w:id="1359428881">
      <w:bodyDiv w:val="1"/>
      <w:marLeft w:val="0"/>
      <w:marRight w:val="0"/>
      <w:marTop w:val="0"/>
      <w:marBottom w:val="0"/>
      <w:divBdr>
        <w:top w:val="none" w:sz="0" w:space="0" w:color="auto"/>
        <w:left w:val="none" w:sz="0" w:space="0" w:color="auto"/>
        <w:bottom w:val="none" w:sz="0" w:space="0" w:color="auto"/>
        <w:right w:val="none" w:sz="0" w:space="0" w:color="auto"/>
      </w:divBdr>
    </w:div>
    <w:div w:id="1673683225">
      <w:bodyDiv w:val="1"/>
      <w:marLeft w:val="0"/>
      <w:marRight w:val="0"/>
      <w:marTop w:val="0"/>
      <w:marBottom w:val="0"/>
      <w:divBdr>
        <w:top w:val="none" w:sz="0" w:space="0" w:color="auto"/>
        <w:left w:val="none" w:sz="0" w:space="0" w:color="auto"/>
        <w:bottom w:val="none" w:sz="0" w:space="0" w:color="auto"/>
        <w:right w:val="none" w:sz="0" w:space="0" w:color="auto"/>
      </w:divBdr>
    </w:div>
    <w:div w:id="1865097302">
      <w:bodyDiv w:val="1"/>
      <w:marLeft w:val="0"/>
      <w:marRight w:val="0"/>
      <w:marTop w:val="0"/>
      <w:marBottom w:val="0"/>
      <w:divBdr>
        <w:top w:val="none" w:sz="0" w:space="0" w:color="auto"/>
        <w:left w:val="none" w:sz="0" w:space="0" w:color="auto"/>
        <w:bottom w:val="none" w:sz="0" w:space="0" w:color="auto"/>
        <w:right w:val="none" w:sz="0" w:space="0" w:color="auto"/>
      </w:divBdr>
    </w:div>
    <w:div w:id="20714898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808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85D1C-E964-47C5-B3AC-B8517067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Pages>
  <Words>1026</Words>
  <Characters>1078</Characters>
  <Application>Microsoft Office Word</Application>
  <DocSecurity>0</DocSecurity>
  <Lines>59</Lines>
  <Paragraphs>30</Paragraphs>
  <ScaleCrop>false</ScaleCrop>
  <Company>cy</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江明潔</cp:lastModifiedBy>
  <cp:revision>2</cp:revision>
  <cp:lastPrinted>2022-09-08T06:52:00Z</cp:lastPrinted>
  <dcterms:created xsi:type="dcterms:W3CDTF">2022-09-15T06:15:00Z</dcterms:created>
  <dcterms:modified xsi:type="dcterms:W3CDTF">2022-09-15T06:15:00Z</dcterms:modified>
</cp:coreProperties>
</file>