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6028F" w:rsidRDefault="006A1D20" w:rsidP="004437CC">
      <w:pPr>
        <w:pStyle w:val="af2"/>
        <w:rPr>
          <w:color w:val="000000" w:themeColor="text1"/>
          <w:sz w:val="24"/>
        </w:rPr>
      </w:pPr>
      <w:r w:rsidRPr="00A547CE">
        <w:rPr>
          <w:rFonts w:hint="eastAsia"/>
          <w:color w:val="000000" w:themeColor="text1"/>
        </w:rPr>
        <w:t>彈劾案文</w:t>
      </w:r>
      <w:r w:rsidR="0052666A">
        <w:rPr>
          <w:rFonts w:hAnsi="標楷體" w:hint="eastAsia"/>
          <w:spacing w:val="0"/>
          <w:sz w:val="28"/>
          <w:szCs w:val="28"/>
        </w:rPr>
        <w:t>【</w:t>
      </w:r>
      <w:r w:rsidR="0052666A" w:rsidRPr="00CC4124">
        <w:rPr>
          <w:rFonts w:hAnsi="標楷體" w:hint="eastAsia"/>
          <w:spacing w:val="0"/>
          <w:sz w:val="28"/>
          <w:szCs w:val="28"/>
        </w:rPr>
        <w:t>公布版</w:t>
      </w:r>
      <w:r w:rsidR="0052666A">
        <w:rPr>
          <w:rFonts w:hAnsi="標楷體" w:hint="eastAsia"/>
          <w:spacing w:val="0"/>
          <w:sz w:val="28"/>
          <w:szCs w:val="28"/>
        </w:rPr>
        <w:t>】</w:t>
      </w:r>
    </w:p>
    <w:p w:rsidR="007B1D5D" w:rsidRPr="00A547CE" w:rsidRDefault="00BD68A4" w:rsidP="007B1D5D">
      <w:pPr>
        <w:pStyle w:val="1"/>
        <w:rPr>
          <w:rFonts w:hAnsi="標楷體"/>
          <w:color w:val="000000" w:themeColor="text1"/>
          <w:spacing w:val="-6"/>
        </w:rPr>
      </w:pPr>
      <w:bookmarkStart w:id="0" w:name="_Toc525070834"/>
      <w:bookmarkStart w:id="1" w:name="_Toc525938374"/>
      <w:bookmarkStart w:id="2" w:name="_Toc525939222"/>
      <w:bookmarkStart w:id="3" w:name="_Toc525939727"/>
      <w:bookmarkStart w:id="4" w:name="_Toc525066144"/>
      <w:bookmarkStart w:id="5" w:name="_Toc524892372"/>
      <w:r w:rsidRPr="00A547CE">
        <w:rPr>
          <w:rFonts w:hAnsi="標楷體" w:hint="eastAsia"/>
          <w:color w:val="000000" w:themeColor="text1"/>
          <w:spacing w:val="-6"/>
        </w:rPr>
        <w:t>被彈劾人</w:t>
      </w:r>
      <w:r w:rsidR="007B1D5D" w:rsidRPr="00A547CE">
        <w:rPr>
          <w:rFonts w:hAnsi="標楷體" w:hint="eastAsia"/>
          <w:color w:val="000000" w:themeColor="text1"/>
          <w:spacing w:val="-6"/>
        </w:rPr>
        <w:t>姓名、服務機關及職級：</w:t>
      </w:r>
    </w:p>
    <w:p w:rsidR="007B1D5D" w:rsidRPr="00A547CE" w:rsidRDefault="00A933DE" w:rsidP="00DA406B">
      <w:pPr>
        <w:pStyle w:val="afa"/>
        <w:ind w:leftChars="199" w:left="1970" w:hangingChars="380" w:hanging="1293"/>
        <w:rPr>
          <w:rFonts w:hAnsi="標楷體"/>
          <w:color w:val="000000" w:themeColor="text1"/>
          <w:spacing w:val="-6"/>
        </w:rPr>
      </w:pPr>
      <w:r w:rsidRPr="00A547CE">
        <w:rPr>
          <w:rFonts w:hint="eastAsia"/>
          <w:color w:val="000000" w:themeColor="text1"/>
        </w:rPr>
        <w:t>梁金盛</w:t>
      </w:r>
      <w:r w:rsidR="00C76FF1" w:rsidRPr="00A547CE">
        <w:rPr>
          <w:rFonts w:hAnsi="標楷體" w:hint="eastAsia"/>
          <w:color w:val="000000" w:themeColor="text1"/>
          <w:spacing w:val="-6"/>
        </w:rPr>
        <w:t xml:space="preserve"> </w:t>
      </w:r>
      <w:r w:rsidR="00E7467D" w:rsidRPr="00A547CE">
        <w:rPr>
          <w:rFonts w:hint="eastAsia"/>
          <w:color w:val="000000" w:themeColor="text1"/>
        </w:rPr>
        <w:t>國立東華大學</w:t>
      </w:r>
      <w:r w:rsidR="00E7467D" w:rsidRPr="00A547CE">
        <w:rPr>
          <w:rFonts w:hAnsi="標楷體" w:hint="eastAsia"/>
          <w:color w:val="000000" w:themeColor="text1"/>
          <w:kern w:val="2"/>
        </w:rPr>
        <w:t>教育行政與管理學系系主任</w:t>
      </w:r>
      <w:r w:rsidR="007B1D5D" w:rsidRPr="00A547CE">
        <w:rPr>
          <w:rFonts w:hAnsi="標楷體" w:hint="eastAsia"/>
          <w:color w:val="000000" w:themeColor="text1"/>
          <w:spacing w:val="-6"/>
        </w:rPr>
        <w:t>，</w:t>
      </w:r>
      <w:r w:rsidR="00D76ABD" w:rsidRPr="00A547CE">
        <w:rPr>
          <w:rFonts w:hAnsi="標楷體" w:hint="eastAsia"/>
          <w:color w:val="000000" w:themeColor="text1"/>
          <w:spacing w:val="-6"/>
        </w:rPr>
        <w:t>相當</w:t>
      </w:r>
      <w:r w:rsidR="00C76FF1" w:rsidRPr="00A547CE">
        <w:rPr>
          <w:rFonts w:hAnsi="標楷體" w:hint="eastAsia"/>
          <w:color w:val="000000" w:themeColor="text1"/>
          <w:spacing w:val="-6"/>
          <w:lang w:eastAsia="zh-HK"/>
        </w:rPr>
        <w:t>簡任第</w:t>
      </w:r>
      <w:r w:rsidR="00C76FF1" w:rsidRPr="00A547CE">
        <w:rPr>
          <w:rFonts w:hAnsi="標楷體" w:hint="eastAsia"/>
          <w:color w:val="000000" w:themeColor="text1"/>
          <w:spacing w:val="-6"/>
        </w:rPr>
        <w:t>1</w:t>
      </w:r>
      <w:r w:rsidR="00E7467D" w:rsidRPr="00A547CE">
        <w:rPr>
          <w:rFonts w:hAnsi="標楷體"/>
          <w:color w:val="000000" w:themeColor="text1"/>
          <w:spacing w:val="-6"/>
        </w:rPr>
        <w:t>2</w:t>
      </w:r>
      <w:r w:rsidR="00C76FF1" w:rsidRPr="00A547CE">
        <w:rPr>
          <w:rFonts w:hAnsi="標楷體" w:hint="eastAsia"/>
          <w:color w:val="000000" w:themeColor="text1"/>
          <w:spacing w:val="-6"/>
          <w:lang w:eastAsia="zh-HK"/>
        </w:rPr>
        <w:t>職等</w:t>
      </w:r>
      <w:r w:rsidR="007B1D5D" w:rsidRPr="00A547CE">
        <w:rPr>
          <w:rFonts w:hAnsi="標楷體" w:hint="eastAsia"/>
          <w:color w:val="000000" w:themeColor="text1"/>
          <w:spacing w:val="-6"/>
        </w:rPr>
        <w:t>(</w:t>
      </w:r>
      <w:r w:rsidR="00E7467D" w:rsidRPr="00A547CE">
        <w:rPr>
          <w:rFonts w:hAnsi="標楷體" w:hint="eastAsia"/>
          <w:color w:val="000000" w:themeColor="text1"/>
          <w:kern w:val="2"/>
        </w:rPr>
        <w:t>系主任</w:t>
      </w:r>
      <w:r w:rsidR="007B1D5D" w:rsidRPr="00A547CE">
        <w:rPr>
          <w:rFonts w:hAnsi="標楷體" w:hint="eastAsia"/>
          <w:color w:val="000000" w:themeColor="text1"/>
          <w:spacing w:val="-6"/>
        </w:rPr>
        <w:t>任期：</w:t>
      </w:r>
      <w:r w:rsidR="00E7467D" w:rsidRPr="00A547CE">
        <w:rPr>
          <w:rFonts w:hAnsi="標楷體" w:hint="eastAsia"/>
          <w:color w:val="000000" w:themeColor="text1"/>
          <w:kern w:val="2"/>
        </w:rPr>
        <w:t>1</w:t>
      </w:r>
      <w:r w:rsidR="00E7467D" w:rsidRPr="00A547CE">
        <w:rPr>
          <w:rFonts w:hAnsi="標楷體"/>
          <w:color w:val="000000" w:themeColor="text1"/>
          <w:kern w:val="2"/>
        </w:rPr>
        <w:t>04</w:t>
      </w:r>
      <w:r w:rsidR="00E7467D" w:rsidRPr="00A547CE">
        <w:rPr>
          <w:rFonts w:hAnsi="標楷體" w:hint="eastAsia"/>
          <w:color w:val="000000" w:themeColor="text1"/>
          <w:kern w:val="2"/>
        </w:rPr>
        <w:t>年8月1日至1</w:t>
      </w:r>
      <w:r w:rsidR="00E7467D" w:rsidRPr="00A547CE">
        <w:rPr>
          <w:rFonts w:hAnsi="標楷體"/>
          <w:color w:val="000000" w:themeColor="text1"/>
          <w:kern w:val="2"/>
        </w:rPr>
        <w:t>10</w:t>
      </w:r>
      <w:r w:rsidR="00E7467D" w:rsidRPr="00A547CE">
        <w:rPr>
          <w:rFonts w:hAnsi="標楷體" w:hint="eastAsia"/>
          <w:color w:val="000000" w:themeColor="text1"/>
          <w:kern w:val="2"/>
        </w:rPr>
        <w:t>年7月3</w:t>
      </w:r>
      <w:r w:rsidR="00E7467D" w:rsidRPr="00A547CE">
        <w:rPr>
          <w:rFonts w:hAnsi="標楷體"/>
          <w:color w:val="000000" w:themeColor="text1"/>
          <w:kern w:val="2"/>
        </w:rPr>
        <w:t>1</w:t>
      </w:r>
      <w:r w:rsidR="00E7467D" w:rsidRPr="00A547CE">
        <w:rPr>
          <w:rFonts w:hAnsi="標楷體" w:hint="eastAsia"/>
          <w:color w:val="000000" w:themeColor="text1"/>
          <w:kern w:val="2"/>
        </w:rPr>
        <w:t>日</w:t>
      </w:r>
      <w:r w:rsidR="007B1D5D" w:rsidRPr="00A547CE">
        <w:rPr>
          <w:rFonts w:hAnsi="標楷體" w:hint="eastAsia"/>
          <w:color w:val="000000" w:themeColor="text1"/>
          <w:spacing w:val="-6"/>
        </w:rPr>
        <w:t>)。</w:t>
      </w:r>
    </w:p>
    <w:p w:rsidR="007B1D5D" w:rsidRPr="00A547CE" w:rsidRDefault="007B1D5D" w:rsidP="00DA406B">
      <w:pPr>
        <w:pStyle w:val="1"/>
        <w:ind w:left="1644" w:hanging="1644"/>
        <w:rPr>
          <w:color w:val="000000" w:themeColor="text1"/>
        </w:rPr>
      </w:pPr>
      <w:r w:rsidRPr="00A547CE">
        <w:rPr>
          <w:rFonts w:hint="eastAsia"/>
          <w:color w:val="000000" w:themeColor="text1"/>
        </w:rPr>
        <w:t>案由：</w:t>
      </w:r>
      <w:r w:rsidR="00E7467D" w:rsidRPr="00A547CE">
        <w:rPr>
          <w:rFonts w:hAnsi="標楷體" w:hint="eastAsia"/>
          <w:color w:val="000000" w:themeColor="text1"/>
          <w:kern w:val="2"/>
        </w:rPr>
        <w:t>國立東華大學教授梁金盛</w:t>
      </w:r>
      <w:r w:rsidR="00276082" w:rsidRPr="00A547CE">
        <w:rPr>
          <w:rFonts w:hAnsi="標楷體" w:hint="eastAsia"/>
          <w:color w:val="000000" w:themeColor="text1"/>
          <w:kern w:val="2"/>
        </w:rPr>
        <w:t>於</w:t>
      </w:r>
      <w:r w:rsidR="00E7467D" w:rsidRPr="00A547CE">
        <w:rPr>
          <w:rFonts w:hAnsi="標楷體" w:hint="eastAsia"/>
          <w:color w:val="000000" w:themeColor="text1"/>
          <w:kern w:val="2"/>
        </w:rPr>
        <w:t>兼任該校教育行政與管理學系系主任</w:t>
      </w:r>
      <w:r w:rsidR="00E7467D" w:rsidRPr="00A547CE">
        <w:rPr>
          <w:rFonts w:hAnsi="標楷體" w:hint="eastAsia"/>
          <w:color w:val="000000" w:themeColor="text1"/>
          <w:szCs w:val="32"/>
          <w:lang w:eastAsia="zh-HK"/>
        </w:rPr>
        <w:t>期間</w:t>
      </w:r>
      <w:r w:rsidR="00455386" w:rsidRPr="00A547CE">
        <w:rPr>
          <w:rFonts w:hAnsi="標楷體" w:hint="eastAsia"/>
          <w:color w:val="000000" w:themeColor="text1"/>
          <w:szCs w:val="32"/>
          <w:lang w:eastAsia="zh-HK"/>
        </w:rPr>
        <w:t>，</w:t>
      </w:r>
      <w:r w:rsidR="003607DF" w:rsidRPr="00A547CE">
        <w:rPr>
          <w:rFonts w:hAnsi="標楷體" w:hint="eastAsia"/>
          <w:color w:val="000000" w:themeColor="text1"/>
          <w:kern w:val="2"/>
        </w:rPr>
        <w:t>登記</w:t>
      </w:r>
      <w:r w:rsidR="00E7467D" w:rsidRPr="00A547CE">
        <w:rPr>
          <w:rFonts w:hAnsi="標楷體" w:hint="eastAsia"/>
          <w:color w:val="000000" w:themeColor="text1"/>
          <w:szCs w:val="32"/>
          <w:lang w:eastAsia="zh-HK"/>
        </w:rPr>
        <w:t>擔任</w:t>
      </w:r>
      <w:r w:rsidR="002E5378" w:rsidRPr="00A547CE">
        <w:rPr>
          <w:rFonts w:hAnsi="標楷體" w:hint="eastAsia"/>
          <w:color w:val="000000" w:themeColor="text1"/>
          <w:szCs w:val="32"/>
          <w:lang w:eastAsia="zh-HK"/>
        </w:rPr>
        <w:t>「書福民宿」</w:t>
      </w:r>
      <w:r w:rsidR="00E7467D" w:rsidRPr="00A547CE">
        <w:rPr>
          <w:rFonts w:hAnsi="標楷體" w:hint="eastAsia"/>
          <w:color w:val="000000" w:themeColor="text1"/>
          <w:szCs w:val="32"/>
          <w:lang w:eastAsia="zh-HK"/>
        </w:rPr>
        <w:t>之經營者</w:t>
      </w:r>
      <w:r w:rsidR="00E7467D" w:rsidRPr="00A547CE">
        <w:rPr>
          <w:rFonts w:hAnsi="標楷體"/>
          <w:color w:val="000000" w:themeColor="text1"/>
          <w:szCs w:val="32"/>
          <w:lang w:eastAsia="zh-HK"/>
        </w:rPr>
        <w:t>，違反</w:t>
      </w:r>
      <w:r w:rsidR="008F2A18" w:rsidRPr="00A547CE">
        <w:rPr>
          <w:rFonts w:hAnsi="標楷體" w:hint="eastAsia"/>
          <w:color w:val="000000" w:themeColor="text1"/>
          <w:szCs w:val="32"/>
          <w:lang w:eastAsia="zh-HK"/>
        </w:rPr>
        <w:t>行為時</w:t>
      </w:r>
      <w:r w:rsidR="008C1664" w:rsidRPr="00A547CE">
        <w:rPr>
          <w:rFonts w:hAnsi="標楷體"/>
          <w:color w:val="000000" w:themeColor="text1"/>
          <w:szCs w:val="32"/>
          <w:lang w:eastAsia="zh-HK"/>
        </w:rPr>
        <w:t>公</w:t>
      </w:r>
      <w:r w:rsidR="008C1664" w:rsidRPr="00A547CE">
        <w:rPr>
          <w:rFonts w:hAnsi="標楷體" w:hint="eastAsia"/>
          <w:color w:val="000000" w:themeColor="text1"/>
          <w:szCs w:val="32"/>
          <w:lang w:eastAsia="zh-HK"/>
        </w:rPr>
        <w:t>務員</w:t>
      </w:r>
      <w:r w:rsidR="008C1664" w:rsidRPr="00A547CE">
        <w:rPr>
          <w:rFonts w:hAnsi="標楷體"/>
          <w:color w:val="000000" w:themeColor="text1"/>
          <w:szCs w:val="32"/>
          <w:lang w:eastAsia="zh-HK"/>
        </w:rPr>
        <w:t>服</w:t>
      </w:r>
      <w:r w:rsidR="008C1664" w:rsidRPr="00A547CE">
        <w:rPr>
          <w:rFonts w:hAnsi="標楷體" w:hint="eastAsia"/>
          <w:color w:val="000000" w:themeColor="text1"/>
          <w:szCs w:val="32"/>
          <w:lang w:eastAsia="zh-HK"/>
        </w:rPr>
        <w:t>務</w:t>
      </w:r>
      <w:r w:rsidR="008C1664" w:rsidRPr="00A547CE">
        <w:rPr>
          <w:rFonts w:hAnsi="標楷體"/>
          <w:color w:val="000000" w:themeColor="text1"/>
          <w:szCs w:val="32"/>
          <w:lang w:eastAsia="zh-HK"/>
        </w:rPr>
        <w:t>法</w:t>
      </w:r>
      <w:r w:rsidR="00E7467D" w:rsidRPr="00A547CE">
        <w:rPr>
          <w:rFonts w:hAnsi="標楷體"/>
          <w:color w:val="000000" w:themeColor="text1"/>
          <w:szCs w:val="32"/>
          <w:lang w:eastAsia="zh-HK"/>
        </w:rPr>
        <w:t>第13條第1項公務員不得經營商業之規定，</w:t>
      </w:r>
      <w:r w:rsidR="00C76FF1" w:rsidRPr="00A547CE">
        <w:rPr>
          <w:rFonts w:hAnsi="標楷體"/>
          <w:color w:val="000000" w:themeColor="text1"/>
        </w:rPr>
        <w:t>事證明確，爰依法提案彈劾。</w:t>
      </w:r>
    </w:p>
    <w:p w:rsidR="007B1D5D" w:rsidRPr="00A547CE" w:rsidRDefault="007B1D5D" w:rsidP="007B1D5D">
      <w:pPr>
        <w:pStyle w:val="1"/>
        <w:ind w:left="2380" w:hanging="2380"/>
        <w:rPr>
          <w:rFonts w:hAnsi="標楷體"/>
          <w:color w:val="000000" w:themeColor="text1"/>
          <w:spacing w:val="-6"/>
        </w:rPr>
      </w:pPr>
      <w:r w:rsidRPr="00A547CE">
        <w:rPr>
          <w:rFonts w:hAnsi="標楷體" w:hint="eastAsia"/>
          <w:color w:val="000000" w:themeColor="text1"/>
          <w:spacing w:val="-6"/>
        </w:rPr>
        <w:t>違法失職之事實與證據：</w:t>
      </w:r>
    </w:p>
    <w:p w:rsidR="00C76FF1" w:rsidRPr="00A547CE" w:rsidRDefault="00DA406B" w:rsidP="003B377E">
      <w:pPr>
        <w:pStyle w:val="2"/>
        <w:spacing w:line="460" w:lineRule="exact"/>
        <w:ind w:left="1020" w:hanging="680"/>
        <w:rPr>
          <w:rFonts w:hAnsi="標楷體"/>
          <w:color w:val="000000" w:themeColor="text1"/>
        </w:rPr>
      </w:pPr>
      <w:r w:rsidRPr="00A547CE">
        <w:rPr>
          <w:rFonts w:hint="eastAsia"/>
          <w:color w:val="000000" w:themeColor="text1"/>
          <w:szCs w:val="32"/>
        </w:rPr>
        <w:t>本案緣於教育部移送本院審查，</w:t>
      </w:r>
      <w:r w:rsidR="002E5378" w:rsidRPr="00A547CE">
        <w:rPr>
          <w:rFonts w:hint="eastAsia"/>
          <w:color w:val="000000" w:themeColor="text1"/>
          <w:szCs w:val="32"/>
        </w:rPr>
        <w:t>有關</w:t>
      </w:r>
      <w:r w:rsidRPr="00A547CE">
        <w:rPr>
          <w:rFonts w:hint="eastAsia"/>
          <w:color w:val="000000" w:themeColor="text1"/>
          <w:szCs w:val="32"/>
        </w:rPr>
        <w:t>國立東華大學教授梁金盛違規經營</w:t>
      </w:r>
      <w:r w:rsidR="002E5378" w:rsidRPr="00A547CE">
        <w:rPr>
          <w:rFonts w:hint="eastAsia"/>
          <w:color w:val="000000" w:themeColor="text1"/>
          <w:szCs w:val="32"/>
        </w:rPr>
        <w:t>「書福民宿」</w:t>
      </w:r>
      <w:r w:rsidR="00107FE9" w:rsidRPr="00A547CE">
        <w:rPr>
          <w:rFonts w:hAnsi="標楷體" w:hint="eastAsia"/>
          <w:color w:val="000000" w:themeColor="text1"/>
          <w:szCs w:val="32"/>
        </w:rPr>
        <w:t>(花蓮縣民宿編號：1</w:t>
      </w:r>
      <w:r w:rsidR="00107FE9" w:rsidRPr="00A547CE">
        <w:rPr>
          <w:rFonts w:hAnsi="標楷體"/>
          <w:color w:val="000000" w:themeColor="text1"/>
          <w:szCs w:val="32"/>
        </w:rPr>
        <w:t>265</w:t>
      </w:r>
      <w:r w:rsidR="00107FE9" w:rsidRPr="00A547CE">
        <w:rPr>
          <w:rFonts w:hAnsi="標楷體" w:hint="eastAsia"/>
          <w:color w:val="000000" w:themeColor="text1"/>
          <w:szCs w:val="32"/>
        </w:rPr>
        <w:t>號</w:t>
      </w:r>
      <w:r w:rsidR="00107FE9" w:rsidRPr="00A547CE">
        <w:rPr>
          <w:rFonts w:hAnsi="標楷體"/>
          <w:color w:val="000000" w:themeColor="text1"/>
          <w:szCs w:val="32"/>
        </w:rPr>
        <w:t>)</w:t>
      </w:r>
      <w:r w:rsidRPr="00A547CE">
        <w:rPr>
          <w:rFonts w:hint="eastAsia"/>
          <w:color w:val="000000" w:themeColor="text1"/>
          <w:szCs w:val="32"/>
        </w:rPr>
        <w:t>，有應受懲戒之情事</w:t>
      </w:r>
      <w:r w:rsidR="00695F6C" w:rsidRPr="00A547CE">
        <w:rPr>
          <w:rFonts w:hint="eastAsia"/>
          <w:color w:val="000000" w:themeColor="text1"/>
          <w:szCs w:val="32"/>
        </w:rPr>
        <w:t>（</w:t>
      </w:r>
      <w:r w:rsidR="00695F6C" w:rsidRPr="00A547CE">
        <w:rPr>
          <w:rFonts w:hAnsi="標楷體" w:hint="eastAsia"/>
          <w:color w:val="000000" w:themeColor="text1"/>
          <w:szCs w:val="32"/>
        </w:rPr>
        <w:t>附件1</w:t>
      </w:r>
      <w:r w:rsidR="00E654EC" w:rsidRPr="00A547CE">
        <w:rPr>
          <w:rFonts w:hAnsi="標楷體" w:hint="eastAsia"/>
          <w:color w:val="000000" w:themeColor="text1"/>
          <w:szCs w:val="32"/>
        </w:rPr>
        <w:t>，頁</w:t>
      </w:r>
      <w:r w:rsidR="00E654EC" w:rsidRPr="00A547CE">
        <w:rPr>
          <w:rFonts w:hAnsi="標楷體" w:hint="eastAsia"/>
          <w:color w:val="000000" w:themeColor="text1"/>
        </w:rPr>
        <w:t>1</w:t>
      </w:r>
      <w:r w:rsidR="00E654EC" w:rsidRPr="00A547CE">
        <w:rPr>
          <w:rFonts w:hAnsi="標楷體"/>
          <w:color w:val="000000" w:themeColor="text1"/>
        </w:rPr>
        <w:t>-82</w:t>
      </w:r>
      <w:r w:rsidR="00695F6C" w:rsidRPr="00A547CE">
        <w:rPr>
          <w:rFonts w:hint="eastAsia"/>
          <w:color w:val="000000" w:themeColor="text1"/>
          <w:szCs w:val="32"/>
        </w:rPr>
        <w:t>）</w:t>
      </w:r>
      <w:r w:rsidRPr="00A547CE">
        <w:rPr>
          <w:rFonts w:hint="eastAsia"/>
          <w:color w:val="000000" w:themeColor="text1"/>
          <w:szCs w:val="32"/>
        </w:rPr>
        <w:t>。查</w:t>
      </w:r>
      <w:r w:rsidR="00BD68A4" w:rsidRPr="00A547CE">
        <w:rPr>
          <w:rFonts w:hAnsi="標楷體" w:hint="eastAsia"/>
          <w:color w:val="000000" w:themeColor="text1"/>
          <w:spacing w:val="-6"/>
        </w:rPr>
        <w:t>被彈劾人</w:t>
      </w:r>
      <w:r w:rsidR="00682F1B" w:rsidRPr="00A547CE">
        <w:rPr>
          <w:rFonts w:hint="eastAsia"/>
          <w:color w:val="000000" w:themeColor="text1"/>
        </w:rPr>
        <w:t>梁金盛</w:t>
      </w:r>
      <w:r w:rsidR="00455386" w:rsidRPr="00A547CE">
        <w:rPr>
          <w:rFonts w:hAnsi="標楷體" w:hint="eastAsia"/>
          <w:color w:val="000000" w:themeColor="text1"/>
          <w:szCs w:val="32"/>
          <w:lang w:eastAsia="zh-HK"/>
        </w:rPr>
        <w:t>自</w:t>
      </w:r>
      <w:r w:rsidR="00455386" w:rsidRPr="00A547CE">
        <w:rPr>
          <w:rFonts w:hAnsi="標楷體" w:hint="eastAsia"/>
          <w:color w:val="000000" w:themeColor="text1"/>
          <w:szCs w:val="32"/>
        </w:rPr>
        <w:t>1</w:t>
      </w:r>
      <w:r w:rsidR="00455386" w:rsidRPr="00A547CE">
        <w:rPr>
          <w:rFonts w:hAnsi="標楷體"/>
          <w:color w:val="000000" w:themeColor="text1"/>
          <w:szCs w:val="32"/>
        </w:rPr>
        <w:t>02</w:t>
      </w:r>
      <w:r w:rsidR="00455386" w:rsidRPr="00A547CE">
        <w:rPr>
          <w:rFonts w:hAnsi="標楷體" w:hint="eastAsia"/>
          <w:color w:val="000000" w:themeColor="text1"/>
          <w:szCs w:val="32"/>
        </w:rPr>
        <w:t>年1</w:t>
      </w:r>
      <w:r w:rsidR="00455386" w:rsidRPr="00A547CE">
        <w:rPr>
          <w:rFonts w:hAnsi="標楷體"/>
          <w:color w:val="000000" w:themeColor="text1"/>
          <w:szCs w:val="32"/>
        </w:rPr>
        <w:t>2</w:t>
      </w:r>
      <w:r w:rsidR="00455386" w:rsidRPr="00A547CE">
        <w:rPr>
          <w:rFonts w:hAnsi="標楷體" w:hint="eastAsia"/>
          <w:color w:val="000000" w:themeColor="text1"/>
          <w:szCs w:val="32"/>
        </w:rPr>
        <w:t>月3</w:t>
      </w:r>
      <w:r w:rsidR="00455386" w:rsidRPr="00A547CE">
        <w:rPr>
          <w:rFonts w:hAnsi="標楷體"/>
          <w:color w:val="000000" w:themeColor="text1"/>
          <w:szCs w:val="32"/>
        </w:rPr>
        <w:t>1</w:t>
      </w:r>
      <w:r w:rsidR="00455386" w:rsidRPr="00A547CE">
        <w:rPr>
          <w:rFonts w:hAnsi="標楷體" w:hint="eastAsia"/>
          <w:color w:val="000000" w:themeColor="text1"/>
          <w:szCs w:val="32"/>
        </w:rPr>
        <w:t>日起即登記</w:t>
      </w:r>
      <w:r w:rsidR="00455386" w:rsidRPr="00A547CE">
        <w:rPr>
          <w:rFonts w:hAnsi="標楷體" w:hint="eastAsia"/>
          <w:color w:val="000000" w:themeColor="text1"/>
          <w:szCs w:val="32"/>
          <w:lang w:eastAsia="zh-HK"/>
        </w:rPr>
        <w:t>擔任「書福民宿」之經營者</w:t>
      </w:r>
      <w:r w:rsidR="00455386" w:rsidRPr="00A547CE">
        <w:rPr>
          <w:rFonts w:hAnsi="標楷體"/>
          <w:color w:val="000000" w:themeColor="text1"/>
          <w:szCs w:val="32"/>
          <w:lang w:eastAsia="zh-HK"/>
        </w:rPr>
        <w:t>，</w:t>
      </w:r>
      <w:r w:rsidR="00455386" w:rsidRPr="00A547CE">
        <w:rPr>
          <w:rFonts w:hAnsi="標楷體" w:hint="eastAsia"/>
          <w:color w:val="000000" w:themeColor="text1"/>
          <w:szCs w:val="32"/>
          <w:lang w:eastAsia="zh-HK"/>
        </w:rPr>
        <w:t>然</w:t>
      </w:r>
      <w:r w:rsidR="00682F1B" w:rsidRPr="00A547CE">
        <w:rPr>
          <w:rFonts w:hint="eastAsia"/>
          <w:color w:val="000000" w:themeColor="text1"/>
        </w:rPr>
        <w:t>自1</w:t>
      </w:r>
      <w:r w:rsidR="00682F1B" w:rsidRPr="00A547CE">
        <w:rPr>
          <w:rFonts w:hAnsi="標楷體"/>
          <w:color w:val="000000" w:themeColor="text1"/>
          <w:kern w:val="2"/>
        </w:rPr>
        <w:t>04</w:t>
      </w:r>
      <w:r w:rsidR="00682F1B" w:rsidRPr="00A547CE">
        <w:rPr>
          <w:rFonts w:hAnsi="標楷體" w:hint="eastAsia"/>
          <w:color w:val="000000" w:themeColor="text1"/>
          <w:kern w:val="2"/>
        </w:rPr>
        <w:t>年8月1日</w:t>
      </w:r>
      <w:r w:rsidR="00455386" w:rsidRPr="00A547CE">
        <w:rPr>
          <w:rFonts w:hAnsi="標楷體" w:hint="eastAsia"/>
          <w:color w:val="000000" w:themeColor="text1"/>
          <w:kern w:val="2"/>
        </w:rPr>
        <w:t>起兼任</w:t>
      </w:r>
      <w:r w:rsidR="00455386" w:rsidRPr="00A547CE">
        <w:rPr>
          <w:rFonts w:hint="eastAsia"/>
          <w:color w:val="000000" w:themeColor="text1"/>
        </w:rPr>
        <w:t>國立東華大學</w:t>
      </w:r>
      <w:r w:rsidR="00455386" w:rsidRPr="00A547CE">
        <w:rPr>
          <w:rFonts w:hAnsi="標楷體" w:hint="eastAsia"/>
          <w:color w:val="000000" w:themeColor="text1"/>
          <w:kern w:val="2"/>
        </w:rPr>
        <w:t>教育行政與管理學系系主任後</w:t>
      </w:r>
      <w:r w:rsidR="005A3D84" w:rsidRPr="00A547CE">
        <w:rPr>
          <w:rFonts w:hAnsi="標楷體" w:hint="eastAsia"/>
          <w:color w:val="000000" w:themeColor="text1"/>
          <w:kern w:val="2"/>
        </w:rPr>
        <w:t>（</w:t>
      </w:r>
      <w:r w:rsidR="005A3D84" w:rsidRPr="00A547CE">
        <w:rPr>
          <w:rFonts w:hAnsi="標楷體" w:hint="eastAsia"/>
          <w:color w:val="000000" w:themeColor="text1"/>
          <w:szCs w:val="32"/>
        </w:rPr>
        <w:t>附件2</w:t>
      </w:r>
      <w:r w:rsidR="00E654EC" w:rsidRPr="00A547CE">
        <w:rPr>
          <w:rFonts w:hAnsi="標楷體" w:hint="eastAsia"/>
          <w:color w:val="000000" w:themeColor="text1"/>
          <w:szCs w:val="32"/>
        </w:rPr>
        <w:t>，頁8</w:t>
      </w:r>
      <w:r w:rsidR="00E654EC" w:rsidRPr="00A547CE">
        <w:rPr>
          <w:rFonts w:hAnsi="標楷體"/>
          <w:color w:val="000000" w:themeColor="text1"/>
          <w:szCs w:val="32"/>
        </w:rPr>
        <w:t>9</w:t>
      </w:r>
      <w:r w:rsidR="005A3D84" w:rsidRPr="00A547CE">
        <w:rPr>
          <w:rFonts w:hAnsi="標楷體" w:hint="eastAsia"/>
          <w:color w:val="000000" w:themeColor="text1"/>
          <w:szCs w:val="32"/>
        </w:rPr>
        <w:t>）</w:t>
      </w:r>
      <w:r w:rsidR="00455386" w:rsidRPr="00A547CE">
        <w:rPr>
          <w:rFonts w:hAnsi="標楷體" w:hint="eastAsia"/>
          <w:color w:val="000000" w:themeColor="text1"/>
          <w:kern w:val="2"/>
        </w:rPr>
        <w:t>，仍繼續</w:t>
      </w:r>
      <w:r w:rsidR="00FE6525" w:rsidRPr="00A547CE">
        <w:rPr>
          <w:rFonts w:hAnsi="標楷體" w:hint="eastAsia"/>
          <w:color w:val="000000" w:themeColor="text1"/>
          <w:kern w:val="2"/>
        </w:rPr>
        <w:t>登記</w:t>
      </w:r>
      <w:r w:rsidR="00455386" w:rsidRPr="00A547CE">
        <w:rPr>
          <w:rFonts w:hAnsi="標楷體" w:hint="eastAsia"/>
          <w:color w:val="000000" w:themeColor="text1"/>
          <w:szCs w:val="32"/>
          <w:lang w:eastAsia="zh-HK"/>
        </w:rPr>
        <w:t>擔任「書福民宿」之經營者</w:t>
      </w:r>
      <w:r w:rsidR="00455386" w:rsidRPr="00A547CE">
        <w:rPr>
          <w:rFonts w:hAnsi="標楷體"/>
          <w:color w:val="000000" w:themeColor="text1"/>
          <w:szCs w:val="32"/>
          <w:lang w:eastAsia="zh-HK"/>
        </w:rPr>
        <w:t>，</w:t>
      </w:r>
      <w:r w:rsidR="001C2C01" w:rsidRPr="00A547CE">
        <w:rPr>
          <w:rFonts w:hAnsi="標楷體" w:hint="eastAsia"/>
          <w:color w:val="000000" w:themeColor="text1"/>
          <w:szCs w:val="32"/>
          <w:lang w:eastAsia="zh-HK"/>
        </w:rPr>
        <w:t>經遭審計部發</w:t>
      </w:r>
      <w:r w:rsidR="002E5378" w:rsidRPr="00A547CE">
        <w:rPr>
          <w:rFonts w:hAnsi="標楷體" w:hint="eastAsia"/>
          <w:color w:val="000000" w:themeColor="text1"/>
          <w:szCs w:val="32"/>
          <w:lang w:eastAsia="zh-HK"/>
        </w:rPr>
        <w:t>覺</w:t>
      </w:r>
      <w:r w:rsidR="001C2C01" w:rsidRPr="00A547CE">
        <w:rPr>
          <w:rFonts w:hAnsi="標楷體" w:hint="eastAsia"/>
          <w:color w:val="000000" w:themeColor="text1"/>
          <w:szCs w:val="32"/>
          <w:lang w:eastAsia="zh-HK"/>
        </w:rPr>
        <w:t>後，</w:t>
      </w:r>
      <w:r w:rsidR="00506F05" w:rsidRPr="00A547CE">
        <w:rPr>
          <w:rFonts w:hAnsi="標楷體" w:hint="eastAsia"/>
          <w:color w:val="000000" w:themeColor="text1"/>
          <w:szCs w:val="32"/>
          <w:lang w:eastAsia="zh-HK"/>
        </w:rPr>
        <w:t>始</w:t>
      </w:r>
      <w:r w:rsidR="001C2C01" w:rsidRPr="00A547CE">
        <w:rPr>
          <w:rFonts w:hAnsi="標楷體" w:hint="eastAsia"/>
          <w:color w:val="000000" w:themeColor="text1"/>
          <w:szCs w:val="32"/>
          <w:lang w:eastAsia="zh-HK"/>
        </w:rPr>
        <w:t>於</w:t>
      </w:r>
      <w:r w:rsidR="001C2C01" w:rsidRPr="00A547CE">
        <w:rPr>
          <w:rFonts w:hAnsi="標楷體" w:hint="eastAsia"/>
          <w:color w:val="000000" w:themeColor="text1"/>
          <w:szCs w:val="32"/>
        </w:rPr>
        <w:t>1</w:t>
      </w:r>
      <w:r w:rsidR="001C2C01" w:rsidRPr="00A547CE">
        <w:rPr>
          <w:rFonts w:hAnsi="標楷體"/>
          <w:color w:val="000000" w:themeColor="text1"/>
          <w:szCs w:val="32"/>
        </w:rPr>
        <w:t>10</w:t>
      </w:r>
      <w:r w:rsidR="00C76FF1" w:rsidRPr="00A547CE">
        <w:rPr>
          <w:rFonts w:hAnsi="標楷體" w:hint="eastAsia"/>
          <w:color w:val="000000" w:themeColor="text1"/>
        </w:rPr>
        <w:t>年</w:t>
      </w:r>
      <w:r w:rsidR="001C2C01" w:rsidRPr="00A547CE">
        <w:rPr>
          <w:rFonts w:hAnsi="標楷體" w:hint="eastAsia"/>
          <w:color w:val="000000" w:themeColor="text1"/>
        </w:rPr>
        <w:t>6</w:t>
      </w:r>
      <w:r w:rsidR="00C76FF1" w:rsidRPr="00A547CE">
        <w:rPr>
          <w:rFonts w:hAnsi="標楷體" w:hint="eastAsia"/>
          <w:color w:val="000000" w:themeColor="text1"/>
        </w:rPr>
        <w:t>月</w:t>
      </w:r>
      <w:r w:rsidR="001C2C01" w:rsidRPr="00A547CE">
        <w:rPr>
          <w:rFonts w:hAnsi="標楷體" w:hint="eastAsia"/>
          <w:color w:val="000000" w:themeColor="text1"/>
        </w:rPr>
        <w:t>1</w:t>
      </w:r>
      <w:r w:rsidR="00C76FF1" w:rsidRPr="00A547CE">
        <w:rPr>
          <w:rFonts w:hAnsi="標楷體" w:hint="eastAsia"/>
          <w:color w:val="000000" w:themeColor="text1"/>
        </w:rPr>
        <w:t>日</w:t>
      </w:r>
      <w:r w:rsidR="001C2C01" w:rsidRPr="00A547CE">
        <w:rPr>
          <w:rFonts w:hAnsi="標楷體" w:hint="eastAsia"/>
          <w:color w:val="000000" w:themeColor="text1"/>
        </w:rPr>
        <w:t>向花蓮縣政府申請變更該民宿之經營者，該府經審查後於同年月1</w:t>
      </w:r>
      <w:r w:rsidR="001C2C01" w:rsidRPr="00A547CE">
        <w:rPr>
          <w:rFonts w:hAnsi="標楷體"/>
          <w:color w:val="000000" w:themeColor="text1"/>
        </w:rPr>
        <w:t>6</w:t>
      </w:r>
      <w:r w:rsidR="001C2C01" w:rsidRPr="00A547CE">
        <w:rPr>
          <w:rFonts w:hAnsi="標楷體" w:hint="eastAsia"/>
          <w:color w:val="000000" w:themeColor="text1"/>
        </w:rPr>
        <w:t>日回覆同意變更</w:t>
      </w:r>
      <w:r w:rsidR="00F27117" w:rsidRPr="00A547CE">
        <w:rPr>
          <w:rFonts w:hAnsi="標楷體" w:hint="eastAsia"/>
          <w:color w:val="000000" w:themeColor="text1"/>
        </w:rPr>
        <w:t>，</w:t>
      </w:r>
      <w:r w:rsidR="00F27117" w:rsidRPr="00A547CE">
        <w:rPr>
          <w:rFonts w:hint="eastAsia"/>
          <w:color w:val="000000" w:themeColor="text1"/>
          <w:szCs w:val="32"/>
        </w:rPr>
        <w:t>相關事證</w:t>
      </w:r>
      <w:r w:rsidR="00C76FF1" w:rsidRPr="00A547CE">
        <w:rPr>
          <w:rFonts w:hAnsi="標楷體" w:hint="eastAsia"/>
          <w:color w:val="000000" w:themeColor="text1"/>
        </w:rPr>
        <w:t>，有</w:t>
      </w:r>
      <w:r w:rsidR="00172512" w:rsidRPr="00A547CE">
        <w:rPr>
          <w:rFonts w:hAnsi="標楷體" w:hint="eastAsia"/>
          <w:color w:val="000000" w:themeColor="text1"/>
        </w:rPr>
        <w:t>教育部</w:t>
      </w:r>
      <w:r w:rsidR="00711E35" w:rsidRPr="00A547CE">
        <w:rPr>
          <w:rFonts w:hAnsi="標楷體" w:hint="eastAsia"/>
          <w:color w:val="000000" w:themeColor="text1"/>
        </w:rPr>
        <w:t>於</w:t>
      </w:r>
      <w:r w:rsidR="00172512" w:rsidRPr="00A547CE">
        <w:rPr>
          <w:rFonts w:hAnsi="標楷體" w:hint="eastAsia"/>
          <w:color w:val="000000" w:themeColor="text1"/>
        </w:rPr>
        <w:t>1</w:t>
      </w:r>
      <w:r w:rsidR="007A1BF9" w:rsidRPr="00A547CE">
        <w:rPr>
          <w:rFonts w:hAnsi="標楷體" w:hint="eastAsia"/>
          <w:color w:val="000000" w:themeColor="text1"/>
        </w:rPr>
        <w:t>10年10月6日</w:t>
      </w:r>
      <w:r w:rsidR="00711E35" w:rsidRPr="00A547CE">
        <w:rPr>
          <w:rFonts w:hAnsi="標楷體" w:hint="eastAsia"/>
          <w:color w:val="000000" w:themeColor="text1"/>
        </w:rPr>
        <w:t>以</w:t>
      </w:r>
      <w:r w:rsidR="00172512" w:rsidRPr="00A547CE">
        <w:rPr>
          <w:rFonts w:hAnsi="標楷體" w:hint="eastAsia"/>
          <w:color w:val="000000" w:themeColor="text1"/>
        </w:rPr>
        <w:t>臺教人字</w:t>
      </w:r>
      <w:r w:rsidR="007A1BF9" w:rsidRPr="00A547CE">
        <w:rPr>
          <w:rFonts w:hAnsi="標楷體" w:hint="eastAsia"/>
          <w:color w:val="000000" w:themeColor="text1"/>
        </w:rPr>
        <w:t>第</w:t>
      </w:r>
      <w:r w:rsidR="00172512" w:rsidRPr="00A547CE">
        <w:rPr>
          <w:rFonts w:hAnsi="標楷體" w:hint="eastAsia"/>
          <w:color w:val="000000" w:themeColor="text1"/>
        </w:rPr>
        <w:t>1</w:t>
      </w:r>
      <w:r w:rsidR="00172512" w:rsidRPr="00A547CE">
        <w:rPr>
          <w:rFonts w:hAnsi="標楷體"/>
          <w:color w:val="000000" w:themeColor="text1"/>
        </w:rPr>
        <w:t>100124360</w:t>
      </w:r>
      <w:r w:rsidR="007A1BF9" w:rsidRPr="00A547CE">
        <w:rPr>
          <w:rFonts w:hAnsi="標楷體" w:hint="eastAsia"/>
          <w:color w:val="000000" w:themeColor="text1"/>
        </w:rPr>
        <w:t>號函</w:t>
      </w:r>
      <w:r w:rsidR="00E56D41" w:rsidRPr="00A547CE">
        <w:rPr>
          <w:rFonts w:hAnsi="標楷體" w:hint="eastAsia"/>
          <w:color w:val="000000" w:themeColor="text1"/>
        </w:rPr>
        <w:t>(附件1</w:t>
      </w:r>
      <w:r w:rsidR="00E654EC" w:rsidRPr="00A547CE">
        <w:rPr>
          <w:rFonts w:hAnsi="標楷體" w:hint="eastAsia"/>
          <w:color w:val="000000" w:themeColor="text1"/>
        </w:rPr>
        <w:t>，頁1</w:t>
      </w:r>
      <w:r w:rsidR="00D06E5F" w:rsidRPr="00A547CE">
        <w:rPr>
          <w:rFonts w:hAnsi="標楷體"/>
          <w:color w:val="000000" w:themeColor="text1"/>
        </w:rPr>
        <w:t>-</w:t>
      </w:r>
      <w:r w:rsidR="004F1C67" w:rsidRPr="00A547CE">
        <w:rPr>
          <w:rFonts w:hAnsi="標楷體"/>
          <w:color w:val="000000" w:themeColor="text1"/>
        </w:rPr>
        <w:t>6</w:t>
      </w:r>
      <w:r w:rsidR="00E56D41" w:rsidRPr="00A547CE">
        <w:rPr>
          <w:rFonts w:hAnsi="標楷體"/>
          <w:color w:val="000000" w:themeColor="text1"/>
        </w:rPr>
        <w:t>)</w:t>
      </w:r>
      <w:r w:rsidR="002E5378" w:rsidRPr="00A547CE">
        <w:rPr>
          <w:rFonts w:hAnsi="標楷體" w:hint="eastAsia"/>
          <w:color w:val="000000" w:themeColor="text1"/>
        </w:rPr>
        <w:t>以</w:t>
      </w:r>
      <w:r w:rsidR="00F669B2" w:rsidRPr="00A547CE">
        <w:rPr>
          <w:rFonts w:hAnsi="標楷體" w:hint="eastAsia"/>
          <w:color w:val="000000" w:themeColor="text1"/>
        </w:rPr>
        <w:t>及</w:t>
      </w:r>
      <w:r w:rsidR="00711E35" w:rsidRPr="00A547CE">
        <w:rPr>
          <w:rFonts w:hAnsi="標楷體" w:hint="eastAsia"/>
          <w:color w:val="000000" w:themeColor="text1"/>
        </w:rPr>
        <w:t>花蓮縣政府於1</w:t>
      </w:r>
      <w:r w:rsidR="00711E35" w:rsidRPr="00A547CE">
        <w:rPr>
          <w:rFonts w:hAnsi="標楷體"/>
          <w:color w:val="000000" w:themeColor="text1"/>
        </w:rPr>
        <w:t>11</w:t>
      </w:r>
      <w:r w:rsidR="00711E35" w:rsidRPr="00A547CE">
        <w:rPr>
          <w:rFonts w:hAnsi="標楷體" w:hint="eastAsia"/>
          <w:color w:val="000000" w:themeColor="text1"/>
        </w:rPr>
        <w:t>年3月3日以府觀產字第1</w:t>
      </w:r>
      <w:r w:rsidR="00711E35" w:rsidRPr="00A547CE">
        <w:rPr>
          <w:rFonts w:hAnsi="標楷體"/>
          <w:color w:val="000000" w:themeColor="text1"/>
        </w:rPr>
        <w:t>110</w:t>
      </w:r>
      <w:r w:rsidR="00711E35" w:rsidRPr="00A547CE">
        <w:rPr>
          <w:rFonts w:hAnsi="標楷體" w:hint="eastAsia"/>
          <w:color w:val="000000" w:themeColor="text1"/>
        </w:rPr>
        <w:t>0</w:t>
      </w:r>
      <w:r w:rsidR="00711E35" w:rsidRPr="00A547CE">
        <w:rPr>
          <w:rFonts w:hAnsi="標楷體"/>
          <w:color w:val="000000" w:themeColor="text1"/>
        </w:rPr>
        <w:t>39682</w:t>
      </w:r>
      <w:r w:rsidR="00711E35" w:rsidRPr="00A547CE">
        <w:rPr>
          <w:rFonts w:hAnsi="標楷體" w:hint="eastAsia"/>
          <w:color w:val="000000" w:themeColor="text1"/>
        </w:rPr>
        <w:t>號函</w:t>
      </w:r>
      <w:r w:rsidR="00E56D41" w:rsidRPr="00A547CE">
        <w:rPr>
          <w:rFonts w:hAnsi="標楷體" w:hint="eastAsia"/>
          <w:color w:val="000000" w:themeColor="text1"/>
        </w:rPr>
        <w:t>(附件</w:t>
      </w:r>
      <w:r w:rsidR="005A3D84" w:rsidRPr="00A547CE">
        <w:rPr>
          <w:rFonts w:hAnsi="標楷體"/>
          <w:color w:val="000000" w:themeColor="text1"/>
        </w:rPr>
        <w:t>3</w:t>
      </w:r>
      <w:r w:rsidR="00E654EC" w:rsidRPr="00A547CE">
        <w:rPr>
          <w:rFonts w:hAnsi="標楷體" w:hint="eastAsia"/>
          <w:color w:val="000000" w:themeColor="text1"/>
        </w:rPr>
        <w:t>，頁1</w:t>
      </w:r>
      <w:r w:rsidR="00E654EC" w:rsidRPr="00A547CE">
        <w:rPr>
          <w:rFonts w:hAnsi="標楷體"/>
          <w:color w:val="000000" w:themeColor="text1"/>
        </w:rPr>
        <w:t>16-1</w:t>
      </w:r>
      <w:r w:rsidR="004F1C67" w:rsidRPr="00A547CE">
        <w:rPr>
          <w:rFonts w:hAnsi="標楷體"/>
          <w:color w:val="000000" w:themeColor="text1"/>
        </w:rPr>
        <w:t>22</w:t>
      </w:r>
      <w:r w:rsidR="00E56D41" w:rsidRPr="00A547CE">
        <w:rPr>
          <w:rFonts w:hAnsi="標楷體"/>
          <w:color w:val="000000" w:themeColor="text1"/>
        </w:rPr>
        <w:t>)</w:t>
      </w:r>
      <w:r w:rsidR="00C76FF1" w:rsidRPr="00A547CE">
        <w:rPr>
          <w:rFonts w:hAnsi="標楷體" w:hint="eastAsia"/>
          <w:color w:val="000000" w:themeColor="text1"/>
        </w:rPr>
        <w:t>提供本院資料在卷可稽。</w:t>
      </w:r>
    </w:p>
    <w:p w:rsidR="00E26102" w:rsidRPr="00A547CE" w:rsidRDefault="00E26102" w:rsidP="003B377E">
      <w:pPr>
        <w:pStyle w:val="2"/>
        <w:spacing w:line="460" w:lineRule="exact"/>
        <w:ind w:left="1020" w:hanging="680"/>
        <w:rPr>
          <w:rFonts w:hAnsi="標楷體"/>
          <w:color w:val="000000" w:themeColor="text1"/>
        </w:rPr>
      </w:pPr>
      <w:r w:rsidRPr="00A547CE">
        <w:rPr>
          <w:rFonts w:hAnsi="標楷體" w:cs="HiddenHorzOCR" w:hint="eastAsia"/>
          <w:color w:val="000000" w:themeColor="text1"/>
          <w:kern w:val="0"/>
          <w:szCs w:val="32"/>
        </w:rPr>
        <w:t>國立東華大學</w:t>
      </w:r>
      <w:r w:rsidRPr="00A547CE">
        <w:rPr>
          <w:rFonts w:hAnsi="標楷體" w:cs="HiddenHorzOCR"/>
          <w:color w:val="000000" w:themeColor="text1"/>
          <w:kern w:val="0"/>
          <w:szCs w:val="32"/>
        </w:rPr>
        <w:t>110</w:t>
      </w:r>
      <w:r w:rsidRPr="00A547CE">
        <w:rPr>
          <w:rFonts w:hAnsi="標楷體" w:cs="HiddenHorzOCR" w:hint="eastAsia"/>
          <w:color w:val="000000" w:themeColor="text1"/>
          <w:kern w:val="0"/>
          <w:szCs w:val="32"/>
        </w:rPr>
        <w:t>年</w:t>
      </w:r>
      <w:r w:rsidRPr="00A547CE">
        <w:rPr>
          <w:rFonts w:hAnsi="標楷體" w:cs="HiddenHorzOCR"/>
          <w:color w:val="000000" w:themeColor="text1"/>
          <w:kern w:val="0"/>
          <w:szCs w:val="32"/>
        </w:rPr>
        <w:t>6</w:t>
      </w:r>
      <w:r w:rsidRPr="00A547CE">
        <w:rPr>
          <w:rFonts w:hAnsi="標楷體" w:cs="HiddenHorzOCR" w:hint="eastAsia"/>
          <w:color w:val="000000" w:themeColor="text1"/>
          <w:kern w:val="0"/>
          <w:szCs w:val="32"/>
        </w:rPr>
        <w:t>月</w:t>
      </w:r>
      <w:r w:rsidRPr="00A547CE">
        <w:rPr>
          <w:rFonts w:hAnsi="標楷體" w:cs="HiddenHorzOCR"/>
          <w:color w:val="000000" w:themeColor="text1"/>
          <w:kern w:val="0"/>
          <w:szCs w:val="32"/>
        </w:rPr>
        <w:t>23</w:t>
      </w:r>
      <w:r w:rsidRPr="00A547CE">
        <w:rPr>
          <w:rFonts w:hAnsi="標楷體" w:cs="HiddenHorzOCR" w:hint="eastAsia"/>
          <w:color w:val="000000" w:themeColor="text1"/>
          <w:kern w:val="0"/>
          <w:szCs w:val="32"/>
        </w:rPr>
        <w:t>日召開</w:t>
      </w:r>
      <w:r w:rsidRPr="00A547CE">
        <w:rPr>
          <w:rFonts w:hAnsi="標楷體" w:cs="HiddenHorzOCR"/>
          <w:color w:val="000000" w:themeColor="text1"/>
          <w:kern w:val="0"/>
          <w:szCs w:val="32"/>
        </w:rPr>
        <w:t>109</w:t>
      </w:r>
      <w:r w:rsidRPr="00A547CE">
        <w:rPr>
          <w:rFonts w:hAnsi="標楷體" w:cs="HiddenHorzOCR" w:hint="eastAsia"/>
          <w:color w:val="000000" w:themeColor="text1"/>
          <w:kern w:val="0"/>
          <w:szCs w:val="32"/>
        </w:rPr>
        <w:t>學年度第</w:t>
      </w:r>
      <w:r w:rsidRPr="00A547CE">
        <w:rPr>
          <w:rFonts w:hAnsi="標楷體" w:cs="HiddenHorzOCR"/>
          <w:color w:val="000000" w:themeColor="text1"/>
          <w:kern w:val="0"/>
          <w:szCs w:val="32"/>
        </w:rPr>
        <w:t>2</w:t>
      </w:r>
      <w:r w:rsidRPr="00A547CE">
        <w:rPr>
          <w:rFonts w:hAnsi="標楷體" w:cs="HiddenHorzOCR" w:hint="eastAsia"/>
          <w:color w:val="000000" w:themeColor="text1"/>
          <w:kern w:val="0"/>
          <w:szCs w:val="32"/>
        </w:rPr>
        <w:t>學期第</w:t>
      </w:r>
      <w:r w:rsidRPr="00A547CE">
        <w:rPr>
          <w:rFonts w:hAnsi="標楷體" w:cs="HiddenHorzOCR"/>
          <w:color w:val="000000" w:themeColor="text1"/>
          <w:kern w:val="0"/>
          <w:szCs w:val="32"/>
        </w:rPr>
        <w:t>4</w:t>
      </w:r>
      <w:r w:rsidRPr="00A547CE">
        <w:rPr>
          <w:rFonts w:hAnsi="標楷體" w:cs="HiddenHorzOCR" w:hint="eastAsia"/>
          <w:color w:val="000000" w:themeColor="text1"/>
          <w:kern w:val="0"/>
          <w:szCs w:val="32"/>
        </w:rPr>
        <w:t>次教師評審委員會</w:t>
      </w:r>
      <w:r w:rsidRPr="00A547CE">
        <w:rPr>
          <w:rFonts w:hAnsi="標楷體" w:hint="eastAsia"/>
          <w:color w:val="000000" w:themeColor="text1"/>
        </w:rPr>
        <w:t>，</w:t>
      </w:r>
      <w:r w:rsidRPr="00A547CE">
        <w:rPr>
          <w:rFonts w:hAnsi="標楷體" w:hint="eastAsia"/>
          <w:color w:val="000000" w:themeColor="text1"/>
          <w:lang w:eastAsia="zh-HK"/>
        </w:rPr>
        <w:t>該次會</w:t>
      </w:r>
      <w:r w:rsidRPr="00A547CE">
        <w:rPr>
          <w:rFonts w:hAnsi="標楷體" w:hint="eastAsia"/>
          <w:color w:val="000000" w:themeColor="text1"/>
        </w:rPr>
        <w:t>議決議</w:t>
      </w:r>
      <w:r w:rsidRPr="00A547CE">
        <w:rPr>
          <w:rFonts w:hAnsi="標楷體" w:cs="HiddenHorzOCR" w:hint="eastAsia"/>
          <w:color w:val="000000" w:themeColor="text1"/>
          <w:kern w:val="0"/>
          <w:szCs w:val="32"/>
        </w:rPr>
        <w:t>就</w:t>
      </w:r>
      <w:r w:rsidR="00BD68A4" w:rsidRPr="00A547CE">
        <w:rPr>
          <w:rFonts w:hAnsi="標楷體"/>
          <w:color w:val="000000" w:themeColor="text1"/>
        </w:rPr>
        <w:t>被彈劾人</w:t>
      </w:r>
      <w:r w:rsidRPr="00A547CE">
        <w:rPr>
          <w:rFonts w:hint="eastAsia"/>
          <w:color w:val="000000" w:themeColor="text1"/>
        </w:rPr>
        <w:t>涉有違規經營旅宿業之情事，</w:t>
      </w:r>
      <w:r w:rsidRPr="00A547CE">
        <w:rPr>
          <w:rFonts w:hAnsi="標楷體" w:cs="HiddenHorzOCR" w:hint="eastAsia"/>
          <w:color w:val="000000" w:themeColor="text1"/>
          <w:kern w:val="0"/>
          <w:szCs w:val="32"/>
        </w:rPr>
        <w:t>對</w:t>
      </w:r>
      <w:r w:rsidR="00BD68A4" w:rsidRPr="00A547CE">
        <w:rPr>
          <w:rFonts w:hAnsi="標楷體"/>
          <w:color w:val="000000" w:themeColor="text1"/>
        </w:rPr>
        <w:t>被彈劾人</w:t>
      </w:r>
      <w:r w:rsidRPr="00A547CE">
        <w:rPr>
          <w:rFonts w:hAnsi="標楷體" w:hint="eastAsia"/>
          <w:color w:val="000000" w:themeColor="text1"/>
        </w:rPr>
        <w:t>處以</w:t>
      </w:r>
      <w:r w:rsidRPr="00A547CE">
        <w:rPr>
          <w:rFonts w:hAnsi="標楷體" w:cs="HiddenHorzOCR" w:hint="eastAsia"/>
          <w:color w:val="000000" w:themeColor="text1"/>
          <w:kern w:val="0"/>
          <w:szCs w:val="32"/>
        </w:rPr>
        <w:t>書面告誡</w:t>
      </w:r>
      <w:r w:rsidRPr="00A547CE">
        <w:rPr>
          <w:rFonts w:ascii="新細明體" w:eastAsia="新細明體" w:hAnsi="新細明體" w:cs="HiddenHorzOCR" w:hint="eastAsia"/>
          <w:color w:val="000000" w:themeColor="text1"/>
          <w:kern w:val="0"/>
          <w:szCs w:val="32"/>
        </w:rPr>
        <w:t>、</w:t>
      </w:r>
      <w:r w:rsidRPr="00A547CE">
        <w:rPr>
          <w:rFonts w:hAnsi="標楷體" w:cs="HiddenHorzOCR" w:hint="eastAsia"/>
          <w:color w:val="000000" w:themeColor="text1"/>
          <w:kern w:val="0"/>
          <w:szCs w:val="32"/>
        </w:rPr>
        <w:t>不得在外兼職、兼課、借調一年</w:t>
      </w:r>
      <w:r w:rsidR="00CE40F1" w:rsidRPr="00A547CE">
        <w:rPr>
          <w:rFonts w:hAnsi="標楷體" w:cs="HiddenHorzOCR" w:hint="eastAsia"/>
          <w:color w:val="000000" w:themeColor="text1"/>
          <w:kern w:val="0"/>
          <w:szCs w:val="32"/>
        </w:rPr>
        <w:lastRenderedPageBreak/>
        <w:t>及申誡</w:t>
      </w:r>
      <w:r w:rsidR="00B74FCE">
        <w:rPr>
          <w:rFonts w:hAnsi="標楷體" w:cs="HiddenHorzOCR" w:hint="eastAsia"/>
          <w:color w:val="000000" w:themeColor="text1"/>
          <w:kern w:val="0"/>
          <w:szCs w:val="32"/>
        </w:rPr>
        <w:t>一</w:t>
      </w:r>
      <w:r w:rsidR="00A03C1B" w:rsidRPr="00A547CE">
        <w:rPr>
          <w:rFonts w:hAnsi="標楷體" w:cs="HiddenHorzOCR" w:hint="eastAsia"/>
          <w:color w:val="000000" w:themeColor="text1"/>
          <w:kern w:val="0"/>
          <w:szCs w:val="32"/>
        </w:rPr>
        <w:t>次</w:t>
      </w:r>
      <w:r w:rsidR="00CE40F1" w:rsidRPr="00A547CE">
        <w:rPr>
          <w:rFonts w:hAnsi="標楷體" w:cs="HiddenHorzOCR" w:hint="eastAsia"/>
          <w:color w:val="000000" w:themeColor="text1"/>
          <w:kern w:val="0"/>
          <w:szCs w:val="32"/>
        </w:rPr>
        <w:t>之</w:t>
      </w:r>
      <w:r w:rsidRPr="00A547CE">
        <w:rPr>
          <w:rFonts w:hAnsi="標楷體" w:cs="HiddenHorzOCR" w:hint="eastAsia"/>
          <w:color w:val="000000" w:themeColor="text1"/>
          <w:kern w:val="0"/>
          <w:szCs w:val="32"/>
        </w:rPr>
        <w:t>處置</w:t>
      </w:r>
      <w:r w:rsidRPr="00A547CE">
        <w:rPr>
          <w:rFonts w:hAnsi="標楷體" w:hint="eastAsia"/>
          <w:color w:val="000000" w:themeColor="text1"/>
        </w:rPr>
        <w:t>(附件1，頁8</w:t>
      </w:r>
      <w:r w:rsidRPr="00A547CE">
        <w:rPr>
          <w:rFonts w:hAnsi="標楷體"/>
          <w:color w:val="000000" w:themeColor="text1"/>
        </w:rPr>
        <w:t>0-82)</w:t>
      </w:r>
      <w:r w:rsidRPr="00A547CE">
        <w:rPr>
          <w:rFonts w:hAnsi="標楷體" w:cs="HiddenHorzOCR" w:hint="eastAsia"/>
          <w:color w:val="000000" w:themeColor="text1"/>
          <w:kern w:val="0"/>
          <w:szCs w:val="32"/>
        </w:rPr>
        <w:t>。</w:t>
      </w:r>
    </w:p>
    <w:p w:rsidR="00172512" w:rsidRPr="00A547CE" w:rsidRDefault="002E5378" w:rsidP="0006642A">
      <w:pPr>
        <w:pStyle w:val="2"/>
        <w:spacing w:line="440" w:lineRule="exact"/>
        <w:rPr>
          <w:rFonts w:hAnsi="標楷體"/>
          <w:color w:val="000000" w:themeColor="text1"/>
        </w:rPr>
      </w:pPr>
      <w:r w:rsidRPr="00A547CE">
        <w:rPr>
          <w:rFonts w:hAnsi="標楷體" w:hint="eastAsia"/>
          <w:color w:val="000000" w:themeColor="text1"/>
          <w:szCs w:val="32"/>
          <w:lang w:eastAsia="zh-HK"/>
        </w:rPr>
        <w:t>「書福民宿」</w:t>
      </w:r>
      <w:r w:rsidR="00C76FF1" w:rsidRPr="00A547CE">
        <w:rPr>
          <w:rFonts w:hAnsi="標楷體" w:hint="eastAsia"/>
          <w:color w:val="000000" w:themeColor="text1"/>
          <w:szCs w:val="32"/>
        </w:rPr>
        <w:t>自</w:t>
      </w:r>
      <w:r w:rsidR="001C2C01" w:rsidRPr="00A547CE">
        <w:rPr>
          <w:rFonts w:hAnsi="標楷體" w:hint="eastAsia"/>
          <w:color w:val="000000" w:themeColor="text1"/>
          <w:szCs w:val="32"/>
        </w:rPr>
        <w:t>1</w:t>
      </w:r>
      <w:r w:rsidR="001C2C01" w:rsidRPr="00A547CE">
        <w:rPr>
          <w:rFonts w:hAnsi="標楷體"/>
          <w:color w:val="000000" w:themeColor="text1"/>
          <w:szCs w:val="32"/>
        </w:rPr>
        <w:t>02</w:t>
      </w:r>
      <w:r w:rsidR="001C2C01" w:rsidRPr="00A547CE">
        <w:rPr>
          <w:rFonts w:hAnsi="標楷體" w:hint="eastAsia"/>
          <w:color w:val="000000" w:themeColor="text1"/>
          <w:szCs w:val="32"/>
        </w:rPr>
        <w:t>年1</w:t>
      </w:r>
      <w:r w:rsidR="001C2C01" w:rsidRPr="00A547CE">
        <w:rPr>
          <w:rFonts w:hAnsi="標楷體"/>
          <w:color w:val="000000" w:themeColor="text1"/>
          <w:szCs w:val="32"/>
        </w:rPr>
        <w:t>2</w:t>
      </w:r>
      <w:r w:rsidR="001C2C01" w:rsidRPr="00A547CE">
        <w:rPr>
          <w:rFonts w:hAnsi="標楷體" w:hint="eastAsia"/>
          <w:color w:val="000000" w:themeColor="text1"/>
          <w:szCs w:val="32"/>
        </w:rPr>
        <w:t>月3</w:t>
      </w:r>
      <w:r w:rsidR="001C2C01" w:rsidRPr="00A547CE">
        <w:rPr>
          <w:rFonts w:hAnsi="標楷體"/>
          <w:color w:val="000000" w:themeColor="text1"/>
          <w:szCs w:val="32"/>
        </w:rPr>
        <w:t>1</w:t>
      </w:r>
      <w:r w:rsidR="001C2C01" w:rsidRPr="00A547CE">
        <w:rPr>
          <w:rFonts w:hAnsi="標楷體" w:hint="eastAsia"/>
          <w:color w:val="000000" w:themeColor="text1"/>
          <w:szCs w:val="32"/>
        </w:rPr>
        <w:t>日</w:t>
      </w:r>
      <w:r w:rsidR="00C76FF1" w:rsidRPr="00A547CE">
        <w:rPr>
          <w:rFonts w:hAnsi="標楷體" w:hint="eastAsia"/>
          <w:color w:val="000000" w:themeColor="text1"/>
          <w:szCs w:val="32"/>
        </w:rPr>
        <w:t>核准設立迄今</w:t>
      </w:r>
      <w:r w:rsidR="00172512" w:rsidRPr="00A547CE">
        <w:rPr>
          <w:rFonts w:hAnsi="標楷體" w:hint="eastAsia"/>
          <w:color w:val="000000" w:themeColor="text1"/>
          <w:szCs w:val="32"/>
        </w:rPr>
        <w:t>未曾申請暫停營業</w:t>
      </w:r>
      <w:r w:rsidR="00C76FF1" w:rsidRPr="00A547CE">
        <w:rPr>
          <w:rFonts w:hAnsi="標楷體" w:hint="eastAsia"/>
          <w:color w:val="000000" w:themeColor="text1"/>
        </w:rPr>
        <w:t>，</w:t>
      </w:r>
      <w:r w:rsidR="00BD68A4" w:rsidRPr="00A547CE">
        <w:rPr>
          <w:rFonts w:hAnsi="標楷體" w:hint="eastAsia"/>
          <w:color w:val="000000" w:themeColor="text1"/>
          <w:spacing w:val="-6"/>
        </w:rPr>
        <w:t>被彈劾人</w:t>
      </w:r>
      <w:r w:rsidR="00172512" w:rsidRPr="00A547CE">
        <w:rPr>
          <w:rFonts w:hint="eastAsia"/>
          <w:color w:val="000000" w:themeColor="text1"/>
        </w:rPr>
        <w:t>梁金盛於接受本院詢問時</w:t>
      </w:r>
      <w:r w:rsidR="00FE6525" w:rsidRPr="00A547CE">
        <w:rPr>
          <w:rFonts w:hAnsi="標楷體" w:hint="eastAsia"/>
          <w:color w:val="000000" w:themeColor="text1"/>
        </w:rPr>
        <w:t>坦承因不清楚規定而</w:t>
      </w:r>
      <w:r w:rsidR="00FE6525" w:rsidRPr="00A547CE">
        <w:rPr>
          <w:rFonts w:hint="eastAsia"/>
          <w:color w:val="000000" w:themeColor="text1"/>
          <w:szCs w:val="32"/>
        </w:rPr>
        <w:t>犯錯，</w:t>
      </w:r>
      <w:r w:rsidR="0010026C" w:rsidRPr="00A547CE">
        <w:rPr>
          <w:rFonts w:hint="eastAsia"/>
          <w:color w:val="000000" w:themeColor="text1"/>
          <w:szCs w:val="32"/>
        </w:rPr>
        <w:t>渠</w:t>
      </w:r>
      <w:r w:rsidR="00172512" w:rsidRPr="00A547CE">
        <w:rPr>
          <w:rFonts w:hint="eastAsia"/>
          <w:color w:val="000000" w:themeColor="text1"/>
        </w:rPr>
        <w:t>表示</w:t>
      </w:r>
      <w:r w:rsidR="00172512" w:rsidRPr="00A547CE">
        <w:rPr>
          <w:rFonts w:hAnsi="標楷體" w:hint="eastAsia"/>
          <w:color w:val="000000" w:themeColor="text1"/>
          <w:szCs w:val="32"/>
        </w:rPr>
        <w:t>申請暫停營業</w:t>
      </w:r>
      <w:r w:rsidR="005C30BB" w:rsidRPr="00A547CE">
        <w:rPr>
          <w:rFonts w:hAnsi="標楷體" w:hint="eastAsia"/>
          <w:color w:val="000000" w:themeColor="text1"/>
          <w:szCs w:val="32"/>
        </w:rPr>
        <w:t>至多2年</w:t>
      </w:r>
      <w:r w:rsidR="004301E9" w:rsidRPr="00A547CE">
        <w:rPr>
          <w:rFonts w:hAnsi="標楷體" w:hint="eastAsia"/>
          <w:color w:val="000000" w:themeColor="text1"/>
          <w:szCs w:val="32"/>
        </w:rPr>
        <w:t>，且</w:t>
      </w:r>
      <w:r w:rsidR="00172512" w:rsidRPr="00A547CE">
        <w:rPr>
          <w:rFonts w:hAnsi="標楷體" w:hint="eastAsia"/>
          <w:color w:val="000000" w:themeColor="text1"/>
          <w:szCs w:val="32"/>
        </w:rPr>
        <w:t>申請恢復營業</w:t>
      </w:r>
      <w:r w:rsidR="004301E9" w:rsidRPr="00A547CE">
        <w:rPr>
          <w:rFonts w:hAnsi="標楷體" w:hint="eastAsia"/>
          <w:color w:val="000000" w:themeColor="text1"/>
          <w:szCs w:val="32"/>
        </w:rPr>
        <w:t>後</w:t>
      </w:r>
      <w:r w:rsidR="00172512" w:rsidRPr="00A547CE">
        <w:rPr>
          <w:rFonts w:hAnsi="標楷體" w:hint="eastAsia"/>
          <w:color w:val="000000" w:themeColor="text1"/>
          <w:szCs w:val="32"/>
        </w:rPr>
        <w:t>須重新辦理相關行政流程，</w:t>
      </w:r>
      <w:r w:rsidR="005C30BB" w:rsidRPr="00A547CE">
        <w:rPr>
          <w:rFonts w:hAnsi="標楷體" w:hint="eastAsia"/>
          <w:color w:val="000000" w:themeColor="text1"/>
          <w:szCs w:val="32"/>
        </w:rPr>
        <w:t>為免麻煩，</w:t>
      </w:r>
      <w:r w:rsidR="00172512" w:rsidRPr="00A547CE">
        <w:rPr>
          <w:rFonts w:hAnsi="標楷體" w:hint="eastAsia"/>
          <w:color w:val="000000" w:themeColor="text1"/>
          <w:szCs w:val="32"/>
        </w:rPr>
        <w:t>故未曾申請暫停營業</w:t>
      </w:r>
      <w:r w:rsidR="00172512" w:rsidRPr="00A547CE">
        <w:rPr>
          <w:rFonts w:hAnsi="標楷體" w:hint="eastAsia"/>
          <w:color w:val="000000" w:themeColor="text1"/>
        </w:rPr>
        <w:t>，</w:t>
      </w:r>
      <w:r w:rsidR="00FE6525" w:rsidRPr="00A547CE">
        <w:rPr>
          <w:rFonts w:hAnsi="標楷體" w:hint="eastAsia"/>
          <w:color w:val="000000" w:themeColor="text1"/>
        </w:rPr>
        <w:t>並說明</w:t>
      </w:r>
      <w:r w:rsidR="0010026C" w:rsidRPr="00A547CE">
        <w:rPr>
          <w:rFonts w:hAnsi="標楷體" w:hint="eastAsia"/>
          <w:color w:val="000000" w:themeColor="text1"/>
        </w:rPr>
        <w:t>將該</w:t>
      </w:r>
      <w:r w:rsidR="00B64C17" w:rsidRPr="00A547CE">
        <w:rPr>
          <w:rFonts w:hAnsi="標楷體" w:hint="eastAsia"/>
          <w:color w:val="000000" w:themeColor="text1"/>
          <w:szCs w:val="32"/>
          <w:lang w:eastAsia="zh-HK"/>
        </w:rPr>
        <w:t>民宿之</w:t>
      </w:r>
      <w:r w:rsidR="00AD1E2B" w:rsidRPr="00A547CE">
        <w:rPr>
          <w:rFonts w:hAnsi="標楷體" w:hint="eastAsia"/>
          <w:color w:val="000000" w:themeColor="text1"/>
        </w:rPr>
        <w:t>建築物</w:t>
      </w:r>
      <w:r w:rsidR="0010026C" w:rsidRPr="00A547CE">
        <w:rPr>
          <w:rFonts w:hAnsi="標楷體" w:hint="eastAsia"/>
          <w:color w:val="000000" w:themeColor="text1"/>
        </w:rPr>
        <w:t>於</w:t>
      </w:r>
      <w:r w:rsidR="00AD1E2B" w:rsidRPr="00A547CE">
        <w:rPr>
          <w:rFonts w:hAnsi="標楷體" w:hint="eastAsia"/>
          <w:color w:val="000000" w:themeColor="text1"/>
        </w:rPr>
        <w:t>1</w:t>
      </w:r>
      <w:r w:rsidR="00AD1E2B" w:rsidRPr="00A547CE">
        <w:rPr>
          <w:rFonts w:hAnsi="標楷體"/>
          <w:color w:val="000000" w:themeColor="text1"/>
        </w:rPr>
        <w:t>06</w:t>
      </w:r>
      <w:r w:rsidR="00AD1E2B" w:rsidRPr="00A547CE">
        <w:rPr>
          <w:rFonts w:hAnsi="標楷體" w:hint="eastAsia"/>
          <w:color w:val="000000" w:themeColor="text1"/>
        </w:rPr>
        <w:t>年</w:t>
      </w:r>
      <w:r w:rsidR="00ED06CD" w:rsidRPr="00A547CE">
        <w:rPr>
          <w:rFonts w:hAnsi="標楷體" w:hint="eastAsia"/>
          <w:color w:val="000000" w:themeColor="text1"/>
        </w:rPr>
        <w:t>間</w:t>
      </w:r>
      <w:r w:rsidR="00AD1E2B" w:rsidRPr="00A547CE">
        <w:rPr>
          <w:rFonts w:hAnsi="標楷體" w:hint="eastAsia"/>
          <w:color w:val="000000" w:themeColor="text1"/>
        </w:rPr>
        <w:t>出</w:t>
      </w:r>
      <w:r w:rsidR="00087E12" w:rsidRPr="00A547CE">
        <w:rPr>
          <w:rFonts w:hAnsi="標楷體" w:hint="eastAsia"/>
          <w:color w:val="000000" w:themeColor="text1"/>
        </w:rPr>
        <w:t>租後就不可能經營民宿，出租前</w:t>
      </w:r>
      <w:r w:rsidR="00FE6525" w:rsidRPr="00A547CE">
        <w:rPr>
          <w:rFonts w:hAnsi="標楷體" w:hint="eastAsia"/>
          <w:color w:val="000000" w:themeColor="text1"/>
        </w:rPr>
        <w:t>渠</w:t>
      </w:r>
      <w:r w:rsidR="00087E12" w:rsidRPr="00A547CE">
        <w:rPr>
          <w:rFonts w:hAnsi="標楷體" w:hint="eastAsia"/>
          <w:color w:val="000000" w:themeColor="text1"/>
        </w:rPr>
        <w:t>亦未</w:t>
      </w:r>
      <w:r w:rsidR="00FE6525" w:rsidRPr="00A547CE">
        <w:rPr>
          <w:rFonts w:hAnsi="標楷體" w:hint="eastAsia"/>
          <w:color w:val="000000" w:themeColor="text1"/>
        </w:rPr>
        <w:t>經營</w:t>
      </w:r>
      <w:r w:rsidR="00A90D4A" w:rsidRPr="00A547CE">
        <w:rPr>
          <w:rFonts w:hAnsi="標楷體" w:hint="eastAsia"/>
          <w:color w:val="000000" w:themeColor="text1"/>
        </w:rPr>
        <w:t>該</w:t>
      </w:r>
      <w:r w:rsidR="00FE6525" w:rsidRPr="00A547CE">
        <w:rPr>
          <w:rFonts w:hAnsi="標楷體" w:hint="eastAsia"/>
          <w:color w:val="000000" w:themeColor="text1"/>
          <w:szCs w:val="32"/>
        </w:rPr>
        <w:t>民宿</w:t>
      </w:r>
      <w:r w:rsidR="007A3EDB" w:rsidRPr="00A547CE">
        <w:rPr>
          <w:rFonts w:hAnsi="標楷體" w:hint="eastAsia"/>
          <w:color w:val="000000" w:themeColor="text1"/>
          <w:szCs w:val="32"/>
        </w:rPr>
        <w:t>，該民宿</w:t>
      </w:r>
      <w:r w:rsidR="007A3EDB" w:rsidRPr="00A547CE">
        <w:rPr>
          <w:rFonts w:hint="eastAsia"/>
          <w:color w:val="000000" w:themeColor="text1"/>
        </w:rPr>
        <w:t>營運報表上之資料僅係為應付</w:t>
      </w:r>
      <w:r w:rsidR="007A3EDB" w:rsidRPr="00A547CE">
        <w:rPr>
          <w:rFonts w:hAnsi="標楷體" w:hint="eastAsia"/>
          <w:color w:val="000000" w:themeColor="text1"/>
          <w:szCs w:val="32"/>
        </w:rPr>
        <w:t>「</w:t>
      </w:r>
      <w:r w:rsidR="007A3EDB" w:rsidRPr="00A547CE">
        <w:rPr>
          <w:rFonts w:hint="eastAsia"/>
          <w:color w:val="000000" w:themeColor="text1"/>
          <w:szCs w:val="32"/>
        </w:rPr>
        <w:t>臺灣旅宿網</w:t>
      </w:r>
      <w:r w:rsidR="007A3EDB" w:rsidRPr="00A547CE">
        <w:rPr>
          <w:rFonts w:hAnsi="標楷體" w:hint="eastAsia"/>
          <w:color w:val="000000" w:themeColor="text1"/>
          <w:szCs w:val="32"/>
        </w:rPr>
        <w:t>」</w:t>
      </w:r>
      <w:r w:rsidR="007A3EDB" w:rsidRPr="00A547CE">
        <w:rPr>
          <w:rFonts w:hint="eastAsia"/>
          <w:color w:val="000000" w:themeColor="text1"/>
        </w:rPr>
        <w:t>而隨意填寫</w:t>
      </w:r>
      <w:r w:rsidR="00A90D4A" w:rsidRPr="00A547CE">
        <w:rPr>
          <w:rFonts w:hint="eastAsia"/>
          <w:color w:val="000000" w:themeColor="text1"/>
        </w:rPr>
        <w:t>，</w:t>
      </w:r>
      <w:r w:rsidR="00A90D4A" w:rsidRPr="00A547CE">
        <w:rPr>
          <w:rFonts w:hAnsi="標楷體" w:hint="eastAsia"/>
          <w:color w:val="000000" w:themeColor="text1"/>
        </w:rPr>
        <w:t>渠</w:t>
      </w:r>
      <w:r w:rsidR="00A90D4A" w:rsidRPr="00A547CE">
        <w:rPr>
          <w:rFonts w:hint="eastAsia"/>
          <w:color w:val="000000" w:themeColor="text1"/>
          <w:szCs w:val="32"/>
        </w:rPr>
        <w:t>願意接受</w:t>
      </w:r>
      <w:r w:rsidR="00ED06CD" w:rsidRPr="00A547CE">
        <w:rPr>
          <w:rFonts w:hint="eastAsia"/>
          <w:color w:val="000000" w:themeColor="text1"/>
          <w:szCs w:val="32"/>
        </w:rPr>
        <w:t>依</w:t>
      </w:r>
      <w:r w:rsidR="00A90D4A" w:rsidRPr="00A547CE">
        <w:rPr>
          <w:rFonts w:hint="eastAsia"/>
          <w:color w:val="000000" w:themeColor="text1"/>
          <w:szCs w:val="32"/>
        </w:rPr>
        <w:t>比例原則之處罰</w:t>
      </w:r>
      <w:r w:rsidR="00E574BB" w:rsidRPr="00A547CE">
        <w:rPr>
          <w:rFonts w:hint="eastAsia"/>
          <w:color w:val="000000" w:themeColor="text1"/>
          <w:szCs w:val="32"/>
        </w:rPr>
        <w:t>等語</w:t>
      </w:r>
      <w:r w:rsidR="00A90D4A" w:rsidRPr="00A547CE">
        <w:rPr>
          <w:rFonts w:hAnsi="標楷體" w:hint="eastAsia"/>
          <w:color w:val="000000" w:themeColor="text1"/>
          <w:szCs w:val="32"/>
        </w:rPr>
        <w:t>。</w:t>
      </w:r>
      <w:r w:rsidR="00CC1626" w:rsidRPr="00A547CE">
        <w:rPr>
          <w:rFonts w:hAnsi="標楷體" w:hint="eastAsia"/>
          <w:color w:val="000000" w:themeColor="text1"/>
          <w:szCs w:val="32"/>
        </w:rPr>
        <w:t>有關</w:t>
      </w:r>
      <w:r w:rsidR="00CC1626" w:rsidRPr="00A547CE">
        <w:rPr>
          <w:rFonts w:hAnsi="標楷體" w:hint="eastAsia"/>
          <w:color w:val="000000" w:themeColor="text1"/>
          <w:szCs w:val="32"/>
          <w:lang w:eastAsia="zh-HK"/>
        </w:rPr>
        <w:t>「書福民宿」之</w:t>
      </w:r>
      <w:r w:rsidR="00CC1626" w:rsidRPr="00A547CE">
        <w:rPr>
          <w:rFonts w:hint="eastAsia"/>
          <w:color w:val="000000" w:themeColor="text1"/>
        </w:rPr>
        <w:t>營業</w:t>
      </w:r>
      <w:r w:rsidR="006A570F" w:rsidRPr="00A547CE">
        <w:rPr>
          <w:rFonts w:hint="eastAsia"/>
          <w:color w:val="000000" w:themeColor="text1"/>
        </w:rPr>
        <w:t>實情</w:t>
      </w:r>
      <w:r w:rsidR="00CC1626" w:rsidRPr="00A547CE">
        <w:rPr>
          <w:rFonts w:hint="eastAsia"/>
          <w:color w:val="000000" w:themeColor="text1"/>
        </w:rPr>
        <w:t>，</w:t>
      </w:r>
      <w:r w:rsidR="00ED06CD" w:rsidRPr="00A547CE">
        <w:rPr>
          <w:rFonts w:hAnsi="標楷體" w:cs="HiddenHorzOCR" w:hint="eastAsia"/>
          <w:color w:val="000000" w:themeColor="text1"/>
          <w:kern w:val="0"/>
          <w:szCs w:val="32"/>
        </w:rPr>
        <w:t>本院就相關機關查復資料中</w:t>
      </w:r>
      <w:r w:rsidR="00041048" w:rsidRPr="00A547CE">
        <w:rPr>
          <w:rFonts w:hAnsi="標楷體" w:cs="HiddenHorzOCR" w:hint="eastAsia"/>
          <w:color w:val="000000" w:themeColor="text1"/>
          <w:kern w:val="0"/>
          <w:szCs w:val="32"/>
        </w:rPr>
        <w:t>，</w:t>
      </w:r>
      <w:r w:rsidR="003607DF" w:rsidRPr="00A547CE">
        <w:rPr>
          <w:rFonts w:hAnsi="標楷體" w:cs="HiddenHorzOCR" w:hint="eastAsia"/>
          <w:color w:val="000000" w:themeColor="text1"/>
          <w:kern w:val="0"/>
          <w:szCs w:val="32"/>
        </w:rPr>
        <w:t>縱</w:t>
      </w:r>
      <w:r w:rsidR="00ED06CD" w:rsidRPr="00A547CE">
        <w:rPr>
          <w:rFonts w:hAnsi="標楷體" w:cs="HiddenHorzOCR" w:hint="eastAsia"/>
          <w:color w:val="000000" w:themeColor="text1"/>
          <w:kern w:val="0"/>
          <w:szCs w:val="32"/>
        </w:rPr>
        <w:t>無</w:t>
      </w:r>
      <w:r w:rsidR="00B64C17" w:rsidRPr="00A547CE">
        <w:rPr>
          <w:rFonts w:hAnsi="標楷體" w:cs="HiddenHorzOCR" w:hint="eastAsia"/>
          <w:color w:val="000000" w:themeColor="text1"/>
          <w:kern w:val="0"/>
          <w:szCs w:val="32"/>
        </w:rPr>
        <w:t>其他</w:t>
      </w:r>
      <w:r w:rsidR="00ED06CD" w:rsidRPr="00A547CE">
        <w:rPr>
          <w:rFonts w:hAnsi="標楷體" w:hint="eastAsia"/>
          <w:color w:val="000000" w:themeColor="text1"/>
        </w:rPr>
        <w:t>佐證資料足資證明</w:t>
      </w:r>
      <w:r w:rsidR="00CC1626" w:rsidRPr="00A547CE">
        <w:rPr>
          <w:rFonts w:hAnsi="標楷體" w:hint="eastAsia"/>
          <w:color w:val="000000" w:themeColor="text1"/>
          <w:szCs w:val="32"/>
          <w:lang w:eastAsia="zh-HK"/>
        </w:rPr>
        <w:t>「書福民宿」之</w:t>
      </w:r>
      <w:r w:rsidR="00ED06CD" w:rsidRPr="00A547CE">
        <w:rPr>
          <w:rFonts w:hint="eastAsia"/>
          <w:color w:val="000000" w:themeColor="text1"/>
        </w:rPr>
        <w:t>營</w:t>
      </w:r>
      <w:r w:rsidR="00CC1626" w:rsidRPr="00A547CE">
        <w:rPr>
          <w:rFonts w:hint="eastAsia"/>
          <w:color w:val="000000" w:themeColor="text1"/>
        </w:rPr>
        <w:t>業</w:t>
      </w:r>
      <w:r w:rsidR="00ED06CD" w:rsidRPr="00A547CE">
        <w:rPr>
          <w:rFonts w:hint="eastAsia"/>
          <w:color w:val="000000" w:themeColor="text1"/>
        </w:rPr>
        <w:t>事實</w:t>
      </w:r>
      <w:r w:rsidR="004839EA" w:rsidRPr="00A547CE">
        <w:rPr>
          <w:rFonts w:hint="eastAsia"/>
          <w:color w:val="000000" w:themeColor="text1"/>
        </w:rPr>
        <w:t>，</w:t>
      </w:r>
      <w:r w:rsidR="00CC1626" w:rsidRPr="00A547CE">
        <w:rPr>
          <w:rFonts w:hAnsi="標楷體" w:hint="eastAsia"/>
          <w:color w:val="000000" w:themeColor="text1"/>
        </w:rPr>
        <w:t>惟</w:t>
      </w:r>
      <w:r w:rsidR="00CC1626" w:rsidRPr="00A547CE">
        <w:rPr>
          <w:rFonts w:hAnsi="標楷體" w:cs="HiddenHorzOCR" w:hint="eastAsia"/>
          <w:color w:val="000000" w:themeColor="text1"/>
          <w:kern w:val="0"/>
          <w:szCs w:val="32"/>
        </w:rPr>
        <w:t>依銓敘部</w:t>
      </w:r>
      <w:r w:rsidR="00CC1626" w:rsidRPr="00A547CE">
        <w:rPr>
          <w:rFonts w:hAnsi="標楷體" w:cs="微軟正黑體"/>
          <w:color w:val="000000" w:themeColor="text1"/>
          <w:kern w:val="0"/>
          <w:szCs w:val="32"/>
        </w:rPr>
        <w:t>104</w:t>
      </w:r>
      <w:r w:rsidR="00CC1626" w:rsidRPr="00A547CE">
        <w:rPr>
          <w:rFonts w:hAnsi="標楷體" w:cs="HiddenHorzOCR" w:hint="eastAsia"/>
          <w:color w:val="000000" w:themeColor="text1"/>
          <w:kern w:val="0"/>
          <w:szCs w:val="32"/>
        </w:rPr>
        <w:t>年</w:t>
      </w:r>
      <w:r w:rsidR="00CC1626" w:rsidRPr="00A547CE">
        <w:rPr>
          <w:rFonts w:hAnsi="標楷體" w:cs="HiddenHorzOCR"/>
          <w:color w:val="000000" w:themeColor="text1"/>
          <w:kern w:val="0"/>
          <w:szCs w:val="32"/>
        </w:rPr>
        <w:t>8</w:t>
      </w:r>
      <w:r w:rsidR="00CC1626" w:rsidRPr="00A547CE">
        <w:rPr>
          <w:rFonts w:hAnsi="標楷體" w:cs="HiddenHorzOCR" w:hint="eastAsia"/>
          <w:color w:val="000000" w:themeColor="text1"/>
          <w:kern w:val="0"/>
          <w:szCs w:val="32"/>
        </w:rPr>
        <w:t>月</w:t>
      </w:r>
      <w:r w:rsidR="00CC1626" w:rsidRPr="00A547CE">
        <w:rPr>
          <w:rFonts w:hAnsi="標楷體" w:cs="HiddenHorzOCR"/>
          <w:color w:val="000000" w:themeColor="text1"/>
          <w:kern w:val="0"/>
          <w:szCs w:val="32"/>
        </w:rPr>
        <w:t>6</w:t>
      </w:r>
      <w:r w:rsidR="00CC1626" w:rsidRPr="00A547CE">
        <w:rPr>
          <w:rFonts w:hAnsi="標楷體" w:cs="HiddenHorzOCR" w:hint="eastAsia"/>
          <w:color w:val="000000" w:themeColor="text1"/>
          <w:kern w:val="0"/>
          <w:szCs w:val="32"/>
        </w:rPr>
        <w:t>日部法一字第</w:t>
      </w:r>
      <w:r w:rsidR="00CC1626" w:rsidRPr="00A547CE">
        <w:rPr>
          <w:rFonts w:hAnsi="標楷體" w:cs="HiddenHorzOCR"/>
          <w:color w:val="000000" w:themeColor="text1"/>
          <w:kern w:val="0"/>
          <w:szCs w:val="32"/>
        </w:rPr>
        <w:t>1044005116</w:t>
      </w:r>
      <w:r w:rsidR="00CC1626" w:rsidRPr="00A547CE">
        <w:rPr>
          <w:rFonts w:hAnsi="標楷體" w:cs="HiddenHorzOCR" w:hint="eastAsia"/>
          <w:color w:val="000000" w:themeColor="text1"/>
          <w:kern w:val="0"/>
          <w:szCs w:val="32"/>
        </w:rPr>
        <w:t>號函規定，</w:t>
      </w:r>
      <w:r w:rsidR="00D33099" w:rsidRPr="00A547CE">
        <w:rPr>
          <w:rFonts w:hAnsi="標楷體" w:cs="HiddenHorzOCR" w:hint="eastAsia"/>
          <w:color w:val="000000" w:themeColor="text1"/>
          <w:kern w:val="0"/>
          <w:szCs w:val="32"/>
        </w:rPr>
        <w:t>若</w:t>
      </w:r>
      <w:r w:rsidR="00D33099" w:rsidRPr="00A547CE">
        <w:rPr>
          <w:rFonts w:hAnsi="標楷體" w:hint="eastAsia"/>
          <w:color w:val="000000" w:themeColor="text1"/>
        </w:rPr>
        <w:t>無法律明確依據或非代表官股，</w:t>
      </w:r>
      <w:r w:rsidR="007A3EDB" w:rsidRPr="00A547CE">
        <w:rPr>
          <w:rFonts w:hAnsi="標楷體" w:cs="HiddenHorzOCR" w:hint="eastAsia"/>
          <w:color w:val="000000" w:themeColor="text1"/>
          <w:kern w:val="0"/>
          <w:szCs w:val="32"/>
        </w:rPr>
        <w:t>兼任未申請停業，雖</w:t>
      </w:r>
      <w:r w:rsidR="007A3EDB" w:rsidRPr="00A547CE">
        <w:rPr>
          <w:rFonts w:hAnsi="標楷體" w:cs="微軟正黑體" w:hint="eastAsia"/>
          <w:color w:val="000000" w:themeColor="text1"/>
          <w:kern w:val="0"/>
          <w:szCs w:val="32"/>
        </w:rPr>
        <w:t>查</w:t>
      </w:r>
      <w:r w:rsidR="007A3EDB" w:rsidRPr="00A547CE">
        <w:rPr>
          <w:rFonts w:hAnsi="標楷體" w:cs="Yu Gothic" w:hint="eastAsia"/>
          <w:color w:val="000000" w:themeColor="text1"/>
          <w:kern w:val="0"/>
          <w:szCs w:val="32"/>
        </w:rPr>
        <w:t>無營業</w:t>
      </w:r>
      <w:r w:rsidR="007A3EDB" w:rsidRPr="00A547CE">
        <w:rPr>
          <w:rFonts w:hAnsi="標楷體" w:cs="HiddenHorzOCR" w:hint="eastAsia"/>
          <w:color w:val="000000" w:themeColor="text1"/>
          <w:kern w:val="0"/>
          <w:szCs w:val="32"/>
        </w:rPr>
        <w:t>事實之公司（商號）負責人、董事及監察人</w:t>
      </w:r>
      <w:r w:rsidR="003607DF" w:rsidRPr="00A547CE">
        <w:rPr>
          <w:rFonts w:hAnsi="標楷體" w:hint="eastAsia"/>
          <w:color w:val="000000" w:themeColor="text1"/>
        </w:rPr>
        <w:t>，</w:t>
      </w:r>
      <w:r w:rsidR="006A570F" w:rsidRPr="00A547CE">
        <w:rPr>
          <w:rFonts w:hAnsi="標楷體" w:hint="eastAsia"/>
          <w:color w:val="000000" w:themeColor="text1"/>
        </w:rPr>
        <w:t>仍</w:t>
      </w:r>
      <w:r w:rsidR="003607DF" w:rsidRPr="00A547CE">
        <w:rPr>
          <w:rFonts w:hAnsi="標楷體" w:cs="HiddenHorzOCR" w:hint="eastAsia"/>
          <w:color w:val="000000" w:themeColor="text1"/>
          <w:kern w:val="0"/>
          <w:szCs w:val="32"/>
        </w:rPr>
        <w:t>屬違反</w:t>
      </w:r>
      <w:r w:rsidR="008F2727" w:rsidRPr="00A547CE">
        <w:rPr>
          <w:rFonts w:hAnsi="標楷體" w:cs="HiddenHorzOCR" w:hint="eastAsia"/>
          <w:color w:val="000000" w:themeColor="text1"/>
          <w:kern w:val="0"/>
          <w:szCs w:val="32"/>
        </w:rPr>
        <w:t>公務員服務法(下稱</w:t>
      </w:r>
      <w:r w:rsidR="003607DF" w:rsidRPr="00A547CE">
        <w:rPr>
          <w:rFonts w:hAnsi="標楷體" w:hint="eastAsia"/>
          <w:color w:val="000000" w:themeColor="text1"/>
          <w:szCs w:val="32"/>
        </w:rPr>
        <w:t>公服法</w:t>
      </w:r>
      <w:r w:rsidR="008F2727" w:rsidRPr="00A547CE">
        <w:rPr>
          <w:rFonts w:hAnsi="標楷體" w:hint="eastAsia"/>
          <w:color w:val="000000" w:themeColor="text1"/>
          <w:szCs w:val="32"/>
        </w:rPr>
        <w:t>)</w:t>
      </w:r>
      <w:r w:rsidR="003607DF" w:rsidRPr="00A547CE">
        <w:rPr>
          <w:rFonts w:hAnsi="標楷體" w:cs="HiddenHorzOCR" w:hint="eastAsia"/>
          <w:color w:val="000000" w:themeColor="text1"/>
          <w:kern w:val="0"/>
          <w:szCs w:val="32"/>
        </w:rPr>
        <w:t>不得經營商業之規定</w:t>
      </w:r>
      <w:r w:rsidR="003607DF" w:rsidRPr="00A547CE">
        <w:rPr>
          <w:rFonts w:hint="eastAsia"/>
          <w:color w:val="000000" w:themeColor="text1"/>
          <w:szCs w:val="32"/>
        </w:rPr>
        <w:t>（</w:t>
      </w:r>
      <w:r w:rsidR="003607DF" w:rsidRPr="00A547CE">
        <w:rPr>
          <w:rFonts w:hAnsi="標楷體" w:hint="eastAsia"/>
          <w:color w:val="000000" w:themeColor="text1"/>
          <w:szCs w:val="32"/>
        </w:rPr>
        <w:t>附件1，頁</w:t>
      </w:r>
      <w:r w:rsidR="00B64C17" w:rsidRPr="00A547CE">
        <w:rPr>
          <w:rFonts w:hAnsi="標楷體" w:hint="eastAsia"/>
          <w:color w:val="000000" w:themeColor="text1"/>
          <w:szCs w:val="32"/>
        </w:rPr>
        <w:t>6</w:t>
      </w:r>
      <w:r w:rsidR="00B64C17" w:rsidRPr="00A547CE">
        <w:rPr>
          <w:rFonts w:hAnsi="標楷體"/>
          <w:color w:val="000000" w:themeColor="text1"/>
          <w:szCs w:val="32"/>
        </w:rPr>
        <w:t>3</w:t>
      </w:r>
      <w:r w:rsidR="003607DF" w:rsidRPr="00A547CE">
        <w:rPr>
          <w:rFonts w:hint="eastAsia"/>
          <w:color w:val="000000" w:themeColor="text1"/>
          <w:szCs w:val="32"/>
        </w:rPr>
        <w:t>）</w:t>
      </w:r>
      <w:r w:rsidR="003607DF" w:rsidRPr="00A547CE">
        <w:rPr>
          <w:rFonts w:hAnsi="標楷體" w:cs="HiddenHorzOCR" w:hint="eastAsia"/>
          <w:color w:val="000000" w:themeColor="text1"/>
          <w:kern w:val="0"/>
          <w:szCs w:val="32"/>
        </w:rPr>
        <w:t>。</w:t>
      </w:r>
      <w:r w:rsidR="00E26102" w:rsidRPr="00A547CE">
        <w:rPr>
          <w:rFonts w:hAnsi="標楷體" w:cs="HiddenHorzOCR" w:hint="eastAsia"/>
          <w:color w:val="000000" w:themeColor="text1"/>
          <w:kern w:val="0"/>
          <w:szCs w:val="32"/>
        </w:rPr>
        <w:t>爰</w:t>
      </w:r>
      <w:r w:rsidR="00BD68A4" w:rsidRPr="00A547CE">
        <w:rPr>
          <w:rFonts w:hAnsi="標楷體"/>
          <w:color w:val="000000" w:themeColor="text1"/>
        </w:rPr>
        <w:t>被彈劾人</w:t>
      </w:r>
      <w:r w:rsidR="00E26102" w:rsidRPr="00A547CE">
        <w:rPr>
          <w:rFonts w:hAnsi="標楷體" w:hint="eastAsia"/>
          <w:color w:val="000000" w:themeColor="text1"/>
          <w:kern w:val="2"/>
        </w:rPr>
        <w:t>兼任系主任</w:t>
      </w:r>
      <w:r w:rsidR="00E26102" w:rsidRPr="00A547CE">
        <w:rPr>
          <w:rFonts w:hAnsi="標楷體" w:hint="eastAsia"/>
          <w:color w:val="000000" w:themeColor="text1"/>
          <w:szCs w:val="32"/>
          <w:lang w:eastAsia="zh-HK"/>
        </w:rPr>
        <w:t>期間登記擔任「書福民宿」之經營者</w:t>
      </w:r>
      <w:r w:rsidR="00E26102" w:rsidRPr="00A547CE">
        <w:rPr>
          <w:rFonts w:hAnsi="標楷體" w:hint="eastAsia"/>
          <w:color w:val="000000" w:themeColor="text1"/>
        </w:rPr>
        <w:t>，</w:t>
      </w:r>
      <w:r w:rsidR="00A21FCD" w:rsidRPr="00A547CE">
        <w:rPr>
          <w:rFonts w:hAnsi="標楷體" w:hint="eastAsia"/>
          <w:color w:val="000000" w:themeColor="text1"/>
        </w:rPr>
        <w:t>並無法律明確依據，亦非代表官股，</w:t>
      </w:r>
      <w:r w:rsidR="00E26102" w:rsidRPr="00A547CE">
        <w:rPr>
          <w:rFonts w:hAnsi="標楷體" w:hint="eastAsia"/>
          <w:color w:val="000000" w:themeColor="text1"/>
        </w:rPr>
        <w:t>依上開</w:t>
      </w:r>
      <w:r w:rsidR="00E26102" w:rsidRPr="00A547CE">
        <w:rPr>
          <w:rFonts w:hAnsi="標楷體" w:cs="HiddenHorzOCR" w:hint="eastAsia"/>
          <w:color w:val="000000" w:themeColor="text1"/>
          <w:kern w:val="0"/>
          <w:szCs w:val="32"/>
        </w:rPr>
        <w:t>銓敘部</w:t>
      </w:r>
      <w:r w:rsidR="00E26102" w:rsidRPr="00A547CE">
        <w:rPr>
          <w:rFonts w:hAnsi="標楷體" w:cs="微軟正黑體"/>
          <w:color w:val="000000" w:themeColor="text1"/>
          <w:kern w:val="0"/>
          <w:szCs w:val="32"/>
        </w:rPr>
        <w:t>104</w:t>
      </w:r>
      <w:r w:rsidR="00E26102" w:rsidRPr="00A547CE">
        <w:rPr>
          <w:rFonts w:hAnsi="標楷體" w:cs="HiddenHorzOCR" w:hint="eastAsia"/>
          <w:color w:val="000000" w:themeColor="text1"/>
          <w:kern w:val="0"/>
          <w:szCs w:val="32"/>
        </w:rPr>
        <w:t>年</w:t>
      </w:r>
      <w:r w:rsidR="00E26102" w:rsidRPr="00A547CE">
        <w:rPr>
          <w:rFonts w:hAnsi="標楷體" w:cs="HiddenHorzOCR"/>
          <w:color w:val="000000" w:themeColor="text1"/>
          <w:kern w:val="0"/>
          <w:szCs w:val="32"/>
        </w:rPr>
        <w:t>8</w:t>
      </w:r>
      <w:r w:rsidR="00E26102" w:rsidRPr="00A547CE">
        <w:rPr>
          <w:rFonts w:hAnsi="標楷體" w:cs="HiddenHorzOCR" w:hint="eastAsia"/>
          <w:color w:val="000000" w:themeColor="text1"/>
          <w:kern w:val="0"/>
          <w:szCs w:val="32"/>
        </w:rPr>
        <w:t>月</w:t>
      </w:r>
      <w:r w:rsidR="00E26102" w:rsidRPr="00A547CE">
        <w:rPr>
          <w:rFonts w:hAnsi="標楷體" w:cs="HiddenHorzOCR"/>
          <w:color w:val="000000" w:themeColor="text1"/>
          <w:kern w:val="0"/>
          <w:szCs w:val="32"/>
        </w:rPr>
        <w:t>6</w:t>
      </w:r>
      <w:r w:rsidR="00E26102" w:rsidRPr="00A547CE">
        <w:rPr>
          <w:rFonts w:hAnsi="標楷體" w:cs="HiddenHorzOCR" w:hint="eastAsia"/>
          <w:color w:val="000000" w:themeColor="text1"/>
          <w:kern w:val="0"/>
          <w:szCs w:val="32"/>
        </w:rPr>
        <w:t>日</w:t>
      </w:r>
      <w:r w:rsidR="00E26102" w:rsidRPr="00A547CE">
        <w:rPr>
          <w:rFonts w:hAnsi="標楷體" w:hint="eastAsia"/>
          <w:color w:val="000000" w:themeColor="text1"/>
        </w:rPr>
        <w:t>函，核</w:t>
      </w:r>
      <w:r w:rsidR="00E26102" w:rsidRPr="00A547CE">
        <w:rPr>
          <w:rFonts w:hAnsi="標楷體" w:hint="eastAsia"/>
          <w:color w:val="000000" w:themeColor="text1"/>
          <w:lang w:eastAsia="zh-HK"/>
        </w:rPr>
        <w:t>屬</w:t>
      </w:r>
      <w:r w:rsidR="00E26102" w:rsidRPr="00A547CE">
        <w:rPr>
          <w:rFonts w:hAnsi="標楷體" w:hint="eastAsia"/>
          <w:color w:val="000000" w:themeColor="text1"/>
        </w:rPr>
        <w:t>違反</w:t>
      </w:r>
      <w:r w:rsidR="00E26102" w:rsidRPr="00A547CE">
        <w:rPr>
          <w:rFonts w:hAnsi="標楷體" w:hint="eastAsia"/>
          <w:color w:val="000000" w:themeColor="text1"/>
          <w:szCs w:val="32"/>
          <w:lang w:eastAsia="zh-HK"/>
        </w:rPr>
        <w:t>行為時</w:t>
      </w:r>
      <w:r w:rsidR="00E26102" w:rsidRPr="00A547CE">
        <w:rPr>
          <w:rFonts w:hAnsi="標楷體" w:hint="eastAsia"/>
          <w:color w:val="000000" w:themeColor="text1"/>
        </w:rPr>
        <w:t>公服法第13條第1項</w:t>
      </w:r>
      <w:r w:rsidR="00E26102" w:rsidRPr="00A547CE">
        <w:rPr>
          <w:rFonts w:hAnsi="標楷體" w:hint="eastAsia"/>
          <w:color w:val="000000" w:themeColor="text1"/>
          <w:szCs w:val="32"/>
        </w:rPr>
        <w:t>(現條次為</w:t>
      </w:r>
      <w:r w:rsidR="00E26102" w:rsidRPr="00A547CE">
        <w:rPr>
          <w:rFonts w:hAnsi="標楷體"/>
          <w:color w:val="000000" w:themeColor="text1"/>
          <w:szCs w:val="32"/>
          <w:lang w:eastAsia="zh-HK"/>
        </w:rPr>
        <w:t>第14條第1項</w:t>
      </w:r>
      <w:r w:rsidR="00E26102" w:rsidRPr="00A547CE">
        <w:rPr>
          <w:rFonts w:hAnsi="標楷體"/>
          <w:color w:val="000000" w:themeColor="text1"/>
          <w:szCs w:val="32"/>
        </w:rPr>
        <w:t>)</w:t>
      </w:r>
      <w:r w:rsidR="00E26102" w:rsidRPr="00A547CE">
        <w:rPr>
          <w:rFonts w:hAnsi="標楷體" w:hint="eastAsia"/>
          <w:color w:val="000000" w:themeColor="text1"/>
        </w:rPr>
        <w:t>不得經營商業之規定</w:t>
      </w:r>
      <w:r w:rsidR="00E26102" w:rsidRPr="00A547CE">
        <w:rPr>
          <w:rFonts w:hAnsi="標楷體"/>
          <w:color w:val="000000" w:themeColor="text1"/>
        </w:rPr>
        <w:t>。</w:t>
      </w:r>
      <w:r w:rsidR="00D37A19" w:rsidRPr="00A547CE">
        <w:rPr>
          <w:rFonts w:hAnsi="標楷體" w:hint="eastAsia"/>
          <w:color w:val="000000" w:themeColor="text1"/>
        </w:rPr>
        <w:t>上開事實有花蓮縣政府1</w:t>
      </w:r>
      <w:r w:rsidR="00D37A19" w:rsidRPr="00A547CE">
        <w:rPr>
          <w:rFonts w:hAnsi="標楷體"/>
          <w:color w:val="000000" w:themeColor="text1"/>
        </w:rPr>
        <w:t>11</w:t>
      </w:r>
      <w:r w:rsidR="00D37A19" w:rsidRPr="00A547CE">
        <w:rPr>
          <w:rFonts w:hAnsi="標楷體" w:hint="eastAsia"/>
          <w:color w:val="000000" w:themeColor="text1"/>
        </w:rPr>
        <w:t>年3月3日府觀產字第</w:t>
      </w:r>
      <w:r w:rsidR="00D37A19" w:rsidRPr="00A547CE">
        <w:rPr>
          <w:rFonts w:hAnsi="標楷體" w:hint="eastAsia"/>
          <w:color w:val="000000" w:themeColor="text1"/>
          <w:szCs w:val="32"/>
        </w:rPr>
        <w:t>1</w:t>
      </w:r>
      <w:r w:rsidR="00D37A19" w:rsidRPr="00A547CE">
        <w:rPr>
          <w:rFonts w:hAnsi="標楷體"/>
          <w:color w:val="000000" w:themeColor="text1"/>
          <w:szCs w:val="32"/>
        </w:rPr>
        <w:t>110</w:t>
      </w:r>
      <w:r w:rsidR="00D37A19" w:rsidRPr="00A547CE">
        <w:rPr>
          <w:rFonts w:hAnsi="標楷體" w:hint="eastAsia"/>
          <w:color w:val="000000" w:themeColor="text1"/>
          <w:szCs w:val="32"/>
        </w:rPr>
        <w:t>0</w:t>
      </w:r>
      <w:r w:rsidR="00D37A19" w:rsidRPr="00A547CE">
        <w:rPr>
          <w:rFonts w:hAnsi="標楷體"/>
          <w:color w:val="000000" w:themeColor="text1"/>
          <w:szCs w:val="32"/>
        </w:rPr>
        <w:t>39682</w:t>
      </w:r>
      <w:r w:rsidR="00D37A19" w:rsidRPr="00A547CE">
        <w:rPr>
          <w:rFonts w:hAnsi="標楷體" w:hint="eastAsia"/>
          <w:color w:val="000000" w:themeColor="text1"/>
        </w:rPr>
        <w:t>號函復本院資料 (</w:t>
      </w:r>
      <w:r w:rsidR="00D37A19" w:rsidRPr="00A547CE">
        <w:rPr>
          <w:rFonts w:hAnsi="標楷體" w:hint="eastAsia"/>
          <w:color w:val="000000" w:themeColor="text1"/>
          <w:lang w:eastAsia="zh-HK"/>
        </w:rPr>
        <w:t>附件</w:t>
      </w:r>
      <w:r w:rsidR="00D37A19" w:rsidRPr="00A547CE">
        <w:rPr>
          <w:rFonts w:hAnsi="標楷體"/>
          <w:color w:val="000000" w:themeColor="text1"/>
        </w:rPr>
        <w:t>3</w:t>
      </w:r>
      <w:r w:rsidR="00D37A19" w:rsidRPr="00A547CE">
        <w:rPr>
          <w:rFonts w:hAnsi="標楷體" w:hint="eastAsia"/>
          <w:color w:val="000000" w:themeColor="text1"/>
        </w:rPr>
        <w:t>，頁1</w:t>
      </w:r>
      <w:r w:rsidR="00D37A19" w:rsidRPr="00A547CE">
        <w:rPr>
          <w:rFonts w:hAnsi="標楷體"/>
          <w:color w:val="000000" w:themeColor="text1"/>
        </w:rPr>
        <w:t>16)</w:t>
      </w:r>
      <w:r w:rsidR="003607DF" w:rsidRPr="00A547CE">
        <w:rPr>
          <w:rFonts w:ascii="新細明體" w:eastAsia="新細明體" w:hAnsi="新細明體" w:hint="eastAsia"/>
          <w:color w:val="000000" w:themeColor="text1"/>
        </w:rPr>
        <w:t>、</w:t>
      </w:r>
      <w:r w:rsidR="00D37A19" w:rsidRPr="00A547CE">
        <w:rPr>
          <w:rFonts w:hint="eastAsia"/>
          <w:color w:val="000000" w:themeColor="text1"/>
        </w:rPr>
        <w:t>梁金盛</w:t>
      </w:r>
      <w:r w:rsidR="00D37A19" w:rsidRPr="00A547CE">
        <w:rPr>
          <w:rFonts w:hAnsi="標楷體" w:hint="eastAsia"/>
          <w:color w:val="000000" w:themeColor="text1"/>
          <w:szCs w:val="36"/>
        </w:rPr>
        <w:t>1</w:t>
      </w:r>
      <w:r w:rsidR="00D37A19" w:rsidRPr="00A547CE">
        <w:rPr>
          <w:rFonts w:hAnsi="標楷體"/>
          <w:color w:val="000000" w:themeColor="text1"/>
          <w:szCs w:val="36"/>
        </w:rPr>
        <w:t>11</w:t>
      </w:r>
      <w:r w:rsidR="00D37A19" w:rsidRPr="00A547CE">
        <w:rPr>
          <w:rFonts w:hAnsi="標楷體" w:hint="eastAsia"/>
          <w:color w:val="000000" w:themeColor="text1"/>
          <w:szCs w:val="32"/>
          <w:lang w:eastAsia="zh-HK"/>
        </w:rPr>
        <w:t>年</w:t>
      </w:r>
      <w:r w:rsidR="00D37A19" w:rsidRPr="00A547CE">
        <w:rPr>
          <w:rFonts w:hAnsi="標楷體" w:hint="eastAsia"/>
          <w:color w:val="000000" w:themeColor="text1"/>
          <w:szCs w:val="32"/>
        </w:rPr>
        <w:t>8</w:t>
      </w:r>
      <w:r w:rsidR="00D37A19" w:rsidRPr="00A547CE">
        <w:rPr>
          <w:rFonts w:hAnsi="標楷體" w:hint="eastAsia"/>
          <w:color w:val="000000" w:themeColor="text1"/>
          <w:szCs w:val="32"/>
          <w:lang w:eastAsia="zh-HK"/>
        </w:rPr>
        <w:t>月</w:t>
      </w:r>
      <w:r w:rsidR="00D37A19" w:rsidRPr="00A547CE">
        <w:rPr>
          <w:rFonts w:hAnsi="標楷體" w:hint="eastAsia"/>
          <w:color w:val="000000" w:themeColor="text1"/>
          <w:szCs w:val="32"/>
        </w:rPr>
        <w:t>3</w:t>
      </w:r>
      <w:r w:rsidR="00D37A19" w:rsidRPr="00A547CE">
        <w:rPr>
          <w:rFonts w:hAnsi="標楷體" w:hint="eastAsia"/>
          <w:color w:val="000000" w:themeColor="text1"/>
          <w:szCs w:val="32"/>
          <w:lang w:eastAsia="zh-HK"/>
        </w:rPr>
        <w:t>日詢問筆錄</w:t>
      </w:r>
      <w:r w:rsidR="00D37A19" w:rsidRPr="00A547CE">
        <w:rPr>
          <w:rFonts w:hAnsi="標楷體" w:hint="eastAsia"/>
          <w:color w:val="000000" w:themeColor="text1"/>
        </w:rPr>
        <w:t>(</w:t>
      </w:r>
      <w:r w:rsidR="00D37A19" w:rsidRPr="00A547CE">
        <w:rPr>
          <w:rFonts w:hAnsi="標楷體" w:hint="eastAsia"/>
          <w:color w:val="000000" w:themeColor="text1"/>
          <w:lang w:eastAsia="zh-HK"/>
        </w:rPr>
        <w:t>附件</w:t>
      </w:r>
      <w:r w:rsidR="00D37A19" w:rsidRPr="00A547CE">
        <w:rPr>
          <w:rFonts w:hAnsi="標楷體"/>
          <w:color w:val="000000" w:themeColor="text1"/>
        </w:rPr>
        <w:t>4</w:t>
      </w:r>
      <w:r w:rsidR="00D37A19" w:rsidRPr="00A547CE">
        <w:rPr>
          <w:rFonts w:hAnsi="標楷體" w:hint="eastAsia"/>
          <w:color w:val="000000" w:themeColor="text1"/>
        </w:rPr>
        <w:t>，頁1</w:t>
      </w:r>
      <w:r w:rsidR="00D37A19" w:rsidRPr="00A547CE">
        <w:rPr>
          <w:rFonts w:hAnsi="標楷體"/>
          <w:color w:val="000000" w:themeColor="text1"/>
        </w:rPr>
        <w:t>2</w:t>
      </w:r>
      <w:r w:rsidR="00C61FAF" w:rsidRPr="00A547CE">
        <w:rPr>
          <w:rFonts w:hAnsi="標楷體"/>
          <w:color w:val="000000" w:themeColor="text1"/>
        </w:rPr>
        <w:t>5</w:t>
      </w:r>
      <w:r w:rsidR="00D37A19" w:rsidRPr="00A547CE">
        <w:rPr>
          <w:rFonts w:hAnsi="標楷體"/>
          <w:color w:val="000000" w:themeColor="text1"/>
        </w:rPr>
        <w:t>-1</w:t>
      </w:r>
      <w:r w:rsidR="00C61FAF" w:rsidRPr="00A547CE">
        <w:rPr>
          <w:rFonts w:hAnsi="標楷體"/>
          <w:color w:val="000000" w:themeColor="text1"/>
        </w:rPr>
        <w:t>31</w:t>
      </w:r>
      <w:r w:rsidR="00D37A19" w:rsidRPr="00A547CE">
        <w:rPr>
          <w:rFonts w:hAnsi="標楷體"/>
          <w:color w:val="000000" w:themeColor="text1"/>
        </w:rPr>
        <w:t>)</w:t>
      </w:r>
      <w:r w:rsidR="00D37A19" w:rsidRPr="00A547CE">
        <w:rPr>
          <w:rFonts w:hAnsi="標楷體" w:hint="eastAsia"/>
          <w:color w:val="000000" w:themeColor="text1"/>
        </w:rPr>
        <w:t xml:space="preserve"> </w:t>
      </w:r>
      <w:r w:rsidR="003607DF" w:rsidRPr="00A547CE">
        <w:rPr>
          <w:rFonts w:hAnsi="標楷體" w:hint="eastAsia"/>
          <w:color w:val="000000" w:themeColor="text1"/>
          <w:lang w:eastAsia="zh-HK"/>
        </w:rPr>
        <w:t>，以及</w:t>
      </w:r>
      <w:r w:rsidR="003607DF" w:rsidRPr="00A547CE">
        <w:rPr>
          <w:rFonts w:hAnsi="標楷體" w:hint="eastAsia"/>
          <w:color w:val="000000" w:themeColor="text1"/>
          <w:szCs w:val="32"/>
        </w:rPr>
        <w:t>財政部北區國稅局花蓮分局1</w:t>
      </w:r>
      <w:r w:rsidR="003607DF" w:rsidRPr="00A547CE">
        <w:rPr>
          <w:rFonts w:hAnsi="標楷體"/>
          <w:color w:val="000000" w:themeColor="text1"/>
          <w:szCs w:val="32"/>
        </w:rPr>
        <w:t>11</w:t>
      </w:r>
      <w:r w:rsidR="003607DF" w:rsidRPr="00A547CE">
        <w:rPr>
          <w:rFonts w:hAnsi="標楷體" w:hint="eastAsia"/>
          <w:color w:val="000000" w:themeColor="text1"/>
          <w:szCs w:val="32"/>
        </w:rPr>
        <w:t>年3月3日北區國稅花蓮銷字</w:t>
      </w:r>
      <w:r w:rsidR="003607DF" w:rsidRPr="00A547CE">
        <w:rPr>
          <w:rFonts w:hAnsi="標楷體"/>
          <w:color w:val="000000" w:themeColor="text1"/>
          <w:szCs w:val="32"/>
        </w:rPr>
        <w:t>1110350654</w:t>
      </w:r>
      <w:r w:rsidR="003607DF" w:rsidRPr="00A547CE">
        <w:rPr>
          <w:rFonts w:hAnsi="標楷體" w:hint="eastAsia"/>
          <w:color w:val="000000" w:themeColor="text1"/>
          <w:szCs w:val="32"/>
        </w:rPr>
        <w:t>號</w:t>
      </w:r>
      <w:r w:rsidR="003607DF" w:rsidRPr="00A547CE">
        <w:rPr>
          <w:rFonts w:hAnsi="標楷體" w:hint="eastAsia"/>
          <w:color w:val="000000" w:themeColor="text1"/>
        </w:rPr>
        <w:t>函(</w:t>
      </w:r>
      <w:r w:rsidR="003607DF" w:rsidRPr="00A547CE">
        <w:rPr>
          <w:rFonts w:hAnsi="標楷體" w:hint="eastAsia"/>
          <w:color w:val="000000" w:themeColor="text1"/>
          <w:lang w:eastAsia="zh-HK"/>
        </w:rPr>
        <w:t>附件</w:t>
      </w:r>
      <w:r w:rsidR="003607DF" w:rsidRPr="00A547CE">
        <w:rPr>
          <w:rFonts w:hAnsi="標楷體" w:hint="eastAsia"/>
          <w:color w:val="000000" w:themeColor="text1"/>
        </w:rPr>
        <w:t>5，頁1</w:t>
      </w:r>
      <w:r w:rsidR="003607DF" w:rsidRPr="00A547CE">
        <w:rPr>
          <w:rFonts w:hAnsi="標楷體"/>
          <w:color w:val="000000" w:themeColor="text1"/>
        </w:rPr>
        <w:t>32)</w:t>
      </w:r>
      <w:r w:rsidR="00D37A19" w:rsidRPr="00A547CE">
        <w:rPr>
          <w:rFonts w:hAnsi="標楷體" w:hint="eastAsia"/>
          <w:color w:val="000000" w:themeColor="text1"/>
        </w:rPr>
        <w:t>等可資佐證。</w:t>
      </w:r>
    </w:p>
    <w:p w:rsidR="00E25849" w:rsidRPr="00A547CE" w:rsidRDefault="00D675AA" w:rsidP="004E05A1">
      <w:pPr>
        <w:pStyle w:val="1"/>
        <w:ind w:left="2380" w:hanging="2380"/>
        <w:rPr>
          <w:color w:val="000000" w:themeColor="text1"/>
        </w:rPr>
      </w:pPr>
      <w:bookmarkStart w:id="6" w:name="_Toc524895646"/>
      <w:bookmarkStart w:id="7" w:name="_Toc524896192"/>
      <w:bookmarkStart w:id="8" w:name="_Toc524896222"/>
      <w:bookmarkStart w:id="9" w:name="_Toc524902729"/>
      <w:bookmarkStart w:id="10" w:name="_Toc525066145"/>
      <w:bookmarkStart w:id="11" w:name="_Toc525070836"/>
      <w:bookmarkStart w:id="12" w:name="_Toc525938376"/>
      <w:bookmarkStart w:id="13" w:name="_Toc525939224"/>
      <w:bookmarkStart w:id="14" w:name="_Toc525939729"/>
      <w:bookmarkStart w:id="15" w:name="_Toc529218269"/>
      <w:bookmarkStart w:id="16" w:name="_Toc529222686"/>
      <w:bookmarkStart w:id="17" w:name="_Toc529223108"/>
      <w:bookmarkStart w:id="18" w:name="_Toc529223859"/>
      <w:bookmarkStart w:id="19" w:name="_Toc529228262"/>
      <w:bookmarkStart w:id="20" w:name="_Toc2400392"/>
      <w:bookmarkStart w:id="21" w:name="_Toc4316186"/>
      <w:bookmarkStart w:id="22" w:name="_Toc4473327"/>
      <w:bookmarkStart w:id="23" w:name="_Toc69556894"/>
      <w:bookmarkStart w:id="24" w:name="_Toc69556943"/>
      <w:bookmarkStart w:id="25" w:name="_Toc69609817"/>
      <w:bookmarkStart w:id="26" w:name="_Toc70241813"/>
      <w:bookmarkStart w:id="27" w:name="_Toc70242202"/>
      <w:bookmarkStart w:id="28" w:name="_Toc421794872"/>
      <w:bookmarkStart w:id="29" w:name="_Toc422728954"/>
      <w:bookmarkEnd w:id="0"/>
      <w:bookmarkEnd w:id="1"/>
      <w:bookmarkEnd w:id="2"/>
      <w:bookmarkEnd w:id="3"/>
      <w:bookmarkEnd w:id="4"/>
      <w:bookmarkEnd w:id="5"/>
      <w:r w:rsidRPr="00A547CE">
        <w:rPr>
          <w:rFonts w:hint="eastAsia"/>
          <w:color w:val="000000" w:themeColor="text1"/>
        </w:rPr>
        <w:t>彈劾理由及適用之法律條款：</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C76FF1" w:rsidRPr="00A547CE" w:rsidRDefault="002E3195" w:rsidP="00C76FF1">
      <w:pPr>
        <w:pStyle w:val="2"/>
        <w:rPr>
          <w:rFonts w:hAnsi="標楷體"/>
          <w:color w:val="000000" w:themeColor="text1"/>
        </w:rPr>
      </w:pPr>
      <w:bookmarkStart w:id="30" w:name="_Toc421794873"/>
      <w:bookmarkStart w:id="31" w:name="_Toc422728955"/>
      <w:bookmarkStart w:id="32" w:name="_Toc524902730"/>
      <w:r w:rsidRPr="00A547CE">
        <w:rPr>
          <w:rFonts w:hint="eastAsia"/>
          <w:color w:val="000000" w:themeColor="text1"/>
        </w:rPr>
        <w:t>按本案</w:t>
      </w:r>
      <w:r w:rsidR="00BD68A4" w:rsidRPr="00A547CE">
        <w:rPr>
          <w:rFonts w:hAnsi="標楷體"/>
          <w:color w:val="000000" w:themeColor="text1"/>
        </w:rPr>
        <w:t>被彈劾人</w:t>
      </w:r>
      <w:r w:rsidRPr="00A547CE">
        <w:rPr>
          <w:rFonts w:hint="eastAsia"/>
          <w:color w:val="000000" w:themeColor="text1"/>
        </w:rPr>
        <w:t>違失行為時有效之89年7月19日</w:t>
      </w:r>
      <w:r w:rsidRPr="00A547CE">
        <w:rPr>
          <w:rFonts w:hint="eastAsia"/>
          <w:color w:val="000000" w:themeColor="text1"/>
        </w:rPr>
        <w:lastRenderedPageBreak/>
        <w:t>修正公布公服法第1</w:t>
      </w:r>
      <w:r w:rsidRPr="00A547CE">
        <w:rPr>
          <w:color w:val="000000" w:themeColor="text1"/>
        </w:rPr>
        <w:t>3</w:t>
      </w:r>
      <w:r w:rsidRPr="00A547CE">
        <w:rPr>
          <w:rFonts w:hAnsi="標楷體" w:hint="eastAsia"/>
          <w:color w:val="000000" w:themeColor="text1"/>
        </w:rPr>
        <w:t>條第1項規定</w:t>
      </w:r>
      <w:r w:rsidR="003353D8">
        <w:rPr>
          <w:rStyle w:val="aff"/>
          <w:rFonts w:hAnsi="標楷體" w:hint="eastAsia"/>
          <w:color w:val="000000" w:themeColor="text1"/>
        </w:rPr>
        <w:footnoteReference w:customMarkFollows="1" w:id="1"/>
        <w:t>註</w:t>
      </w:r>
      <w:r w:rsidRPr="00A547CE">
        <w:rPr>
          <w:rFonts w:hAnsi="標楷體" w:hint="eastAsia"/>
          <w:color w:val="000000" w:themeColor="text1"/>
        </w:rPr>
        <w:t>：</w:t>
      </w:r>
      <w:r w:rsidRPr="00A547CE">
        <w:rPr>
          <w:rFonts w:hint="eastAsia"/>
          <w:color w:val="000000" w:themeColor="text1"/>
        </w:rPr>
        <w:t>「</w:t>
      </w:r>
      <w:r w:rsidRPr="00A547CE">
        <w:rPr>
          <w:color w:val="000000" w:themeColor="text1"/>
        </w:rPr>
        <w:t>公務員不得經營商業或投機事業。但投資於非屬服務機關監督之農、工、礦、交通或新聞出版事業，為股份有限公司股東，兩合公司之有限責任股東，或非執行業務之有限公司股東，而其所有股份總額未超過其所投資公司股本總額百分之十者，不在此限。</w:t>
      </w:r>
      <w:r w:rsidRPr="00A547CE">
        <w:rPr>
          <w:rFonts w:hint="eastAsia"/>
          <w:color w:val="000000" w:themeColor="text1"/>
        </w:rPr>
        <w:t>」</w:t>
      </w:r>
      <w:r w:rsidR="00C76FF1" w:rsidRPr="00A547CE">
        <w:rPr>
          <w:rFonts w:hAnsi="標楷體"/>
          <w:color w:val="000000" w:themeColor="text1"/>
        </w:rPr>
        <w:t>旨在防止公務員利用職權營私舞弊，</w:t>
      </w:r>
      <w:r w:rsidR="00875686" w:rsidRPr="00A547CE">
        <w:rPr>
          <w:rFonts w:hAnsi="標楷體" w:hint="eastAsia"/>
          <w:color w:val="000000" w:themeColor="text1"/>
        </w:rPr>
        <w:t>以及</w:t>
      </w:r>
      <w:r w:rsidR="00875686" w:rsidRPr="00A547CE">
        <w:rPr>
          <w:rFonts w:hAnsi="標楷體"/>
          <w:color w:val="000000" w:themeColor="text1"/>
        </w:rPr>
        <w:t>防止職務之懈怠，</w:t>
      </w:r>
      <w:r w:rsidR="00C76FF1" w:rsidRPr="00A547CE">
        <w:rPr>
          <w:rFonts w:hAnsi="標楷體"/>
          <w:color w:val="000000" w:themeColor="text1"/>
        </w:rPr>
        <w:t>有辱官箴。故</w:t>
      </w:r>
      <w:r w:rsidR="00C76FF1" w:rsidRPr="00A547CE">
        <w:rPr>
          <w:rFonts w:hAnsi="標楷體" w:hint="eastAsia"/>
          <w:color w:val="000000" w:themeColor="text1"/>
        </w:rPr>
        <w:t>公務員於任職期間自</w:t>
      </w:r>
      <w:r w:rsidR="00C76FF1" w:rsidRPr="00A547CE">
        <w:rPr>
          <w:rFonts w:hAnsi="標楷體"/>
          <w:color w:val="000000" w:themeColor="text1"/>
        </w:rPr>
        <w:t>須受上開</w:t>
      </w:r>
      <w:r w:rsidR="008C1664" w:rsidRPr="00A547CE">
        <w:rPr>
          <w:rFonts w:hAnsi="標楷體"/>
          <w:color w:val="000000" w:themeColor="text1"/>
        </w:rPr>
        <w:t>公服法</w:t>
      </w:r>
      <w:r w:rsidR="00C76FF1" w:rsidRPr="00A547CE">
        <w:rPr>
          <w:rFonts w:hAnsi="標楷體"/>
          <w:color w:val="000000" w:themeColor="text1"/>
        </w:rPr>
        <w:t>有關禁止經營商業規範之拘束。</w:t>
      </w:r>
    </w:p>
    <w:p w:rsidR="00CB336F" w:rsidRPr="00A547CE" w:rsidRDefault="00BD68A4" w:rsidP="00977478">
      <w:pPr>
        <w:pStyle w:val="2"/>
        <w:rPr>
          <w:rFonts w:hAnsi="標楷體"/>
          <w:color w:val="000000" w:themeColor="text1"/>
        </w:rPr>
      </w:pPr>
      <w:r w:rsidRPr="00A547CE">
        <w:rPr>
          <w:rFonts w:hAnsi="標楷體"/>
          <w:color w:val="000000" w:themeColor="text1"/>
        </w:rPr>
        <w:t>被彈劾人</w:t>
      </w:r>
      <w:r w:rsidR="00CB336F" w:rsidRPr="00A547CE">
        <w:rPr>
          <w:rFonts w:hAnsi="標楷體" w:hint="eastAsia"/>
          <w:color w:val="000000" w:themeColor="text1"/>
        </w:rPr>
        <w:t>於</w:t>
      </w:r>
      <w:r w:rsidR="00CB336F" w:rsidRPr="00A547CE">
        <w:rPr>
          <w:rFonts w:hint="eastAsia"/>
          <w:color w:val="000000" w:themeColor="text1"/>
        </w:rPr>
        <w:t>1</w:t>
      </w:r>
      <w:r w:rsidR="00CB336F" w:rsidRPr="00A547CE">
        <w:rPr>
          <w:rFonts w:hAnsi="標楷體"/>
          <w:color w:val="000000" w:themeColor="text1"/>
          <w:kern w:val="2"/>
        </w:rPr>
        <w:t>04</w:t>
      </w:r>
      <w:r w:rsidR="00CB336F" w:rsidRPr="00A547CE">
        <w:rPr>
          <w:rFonts w:hAnsi="標楷體" w:hint="eastAsia"/>
          <w:color w:val="000000" w:themeColor="text1"/>
          <w:kern w:val="2"/>
        </w:rPr>
        <w:t>年8月1日至1</w:t>
      </w:r>
      <w:r w:rsidR="00CB336F" w:rsidRPr="00A547CE">
        <w:rPr>
          <w:rFonts w:hAnsi="標楷體"/>
          <w:color w:val="000000" w:themeColor="text1"/>
          <w:kern w:val="2"/>
        </w:rPr>
        <w:t>10</w:t>
      </w:r>
      <w:r w:rsidR="00CB336F" w:rsidRPr="00A547CE">
        <w:rPr>
          <w:rFonts w:hAnsi="標楷體" w:hint="eastAsia"/>
          <w:color w:val="000000" w:themeColor="text1"/>
          <w:kern w:val="2"/>
        </w:rPr>
        <w:t>年7月3</w:t>
      </w:r>
      <w:r w:rsidR="00CB336F" w:rsidRPr="00A547CE">
        <w:rPr>
          <w:rFonts w:hAnsi="標楷體"/>
          <w:color w:val="000000" w:themeColor="text1"/>
          <w:kern w:val="2"/>
        </w:rPr>
        <w:t>1</w:t>
      </w:r>
      <w:r w:rsidR="00CB336F" w:rsidRPr="00A547CE">
        <w:rPr>
          <w:rFonts w:hAnsi="標楷體" w:hint="eastAsia"/>
          <w:color w:val="000000" w:themeColor="text1"/>
          <w:kern w:val="2"/>
        </w:rPr>
        <w:t>日期間兼任</w:t>
      </w:r>
      <w:r w:rsidR="00CB336F" w:rsidRPr="00A547CE">
        <w:rPr>
          <w:rFonts w:hint="eastAsia"/>
          <w:color w:val="000000" w:themeColor="text1"/>
        </w:rPr>
        <w:t>國立東華大學</w:t>
      </w:r>
      <w:r w:rsidR="00CB336F" w:rsidRPr="00A547CE">
        <w:rPr>
          <w:rFonts w:hAnsi="標楷體" w:hint="eastAsia"/>
          <w:color w:val="000000" w:themeColor="text1"/>
          <w:kern w:val="2"/>
        </w:rPr>
        <w:t>教育行政與管理學系系主任，</w:t>
      </w:r>
      <w:r w:rsidR="00CB336F" w:rsidRPr="00A547CE">
        <w:rPr>
          <w:rFonts w:hAnsi="標楷體" w:cs="HiddenHorzOCR" w:hint="eastAsia"/>
          <w:color w:val="000000" w:themeColor="text1"/>
          <w:kern w:val="0"/>
          <w:szCs w:val="32"/>
        </w:rPr>
        <w:t>依司法院釋字第</w:t>
      </w:r>
      <w:r w:rsidR="00CB336F" w:rsidRPr="00A547CE">
        <w:rPr>
          <w:rFonts w:hAnsi="標楷體" w:cs="HiddenHorzOCR"/>
          <w:color w:val="000000" w:themeColor="text1"/>
          <w:kern w:val="0"/>
          <w:szCs w:val="32"/>
        </w:rPr>
        <w:t>308</w:t>
      </w:r>
      <w:r w:rsidR="00CB336F" w:rsidRPr="00A547CE">
        <w:rPr>
          <w:rFonts w:hAnsi="標楷體" w:cs="HiddenHorzOCR" w:hint="eastAsia"/>
          <w:color w:val="000000" w:themeColor="text1"/>
          <w:kern w:val="0"/>
          <w:szCs w:val="32"/>
        </w:rPr>
        <w:t>號解釋文，就其兼任之行政職務，適用</w:t>
      </w:r>
      <w:r w:rsidR="008C1664" w:rsidRPr="00A547CE">
        <w:rPr>
          <w:rFonts w:hAnsi="標楷體"/>
          <w:color w:val="000000" w:themeColor="text1"/>
        </w:rPr>
        <w:t>公服法</w:t>
      </w:r>
      <w:r w:rsidR="00CB336F" w:rsidRPr="00A547CE">
        <w:rPr>
          <w:rFonts w:hAnsi="標楷體" w:cs="HiddenHorzOCR" w:hint="eastAsia"/>
          <w:color w:val="000000" w:themeColor="text1"/>
          <w:kern w:val="0"/>
          <w:szCs w:val="32"/>
        </w:rPr>
        <w:t>規定。</w:t>
      </w:r>
      <w:r w:rsidRPr="00A547CE">
        <w:rPr>
          <w:rFonts w:hAnsi="標楷體"/>
          <w:color w:val="000000" w:themeColor="text1"/>
        </w:rPr>
        <w:t>被彈劾人</w:t>
      </w:r>
      <w:r w:rsidR="00CB336F" w:rsidRPr="00A547CE">
        <w:rPr>
          <w:rFonts w:hAnsi="標楷體" w:hint="eastAsia"/>
          <w:color w:val="000000" w:themeColor="text1"/>
        </w:rPr>
        <w:t>對其於</w:t>
      </w:r>
      <w:r w:rsidR="00CB336F" w:rsidRPr="00A547CE">
        <w:rPr>
          <w:rFonts w:hAnsi="標楷體" w:hint="eastAsia"/>
          <w:color w:val="000000" w:themeColor="text1"/>
          <w:szCs w:val="32"/>
        </w:rPr>
        <w:t>1</w:t>
      </w:r>
      <w:r w:rsidR="00CB336F" w:rsidRPr="00A547CE">
        <w:rPr>
          <w:rFonts w:hAnsi="標楷體"/>
          <w:color w:val="000000" w:themeColor="text1"/>
          <w:szCs w:val="32"/>
        </w:rPr>
        <w:t>02</w:t>
      </w:r>
      <w:r w:rsidR="00CB336F" w:rsidRPr="00A547CE">
        <w:rPr>
          <w:rFonts w:hAnsi="標楷體" w:hint="eastAsia"/>
          <w:color w:val="000000" w:themeColor="text1"/>
          <w:szCs w:val="32"/>
        </w:rPr>
        <w:t>年1</w:t>
      </w:r>
      <w:r w:rsidR="00CB336F" w:rsidRPr="00A547CE">
        <w:rPr>
          <w:rFonts w:hAnsi="標楷體"/>
          <w:color w:val="000000" w:themeColor="text1"/>
          <w:szCs w:val="32"/>
        </w:rPr>
        <w:t>2</w:t>
      </w:r>
      <w:r w:rsidR="00CB336F" w:rsidRPr="00A547CE">
        <w:rPr>
          <w:rFonts w:hAnsi="標楷體" w:hint="eastAsia"/>
          <w:color w:val="000000" w:themeColor="text1"/>
          <w:szCs w:val="32"/>
        </w:rPr>
        <w:t>月3</w:t>
      </w:r>
      <w:r w:rsidR="00CB336F" w:rsidRPr="00A547CE">
        <w:rPr>
          <w:rFonts w:hAnsi="標楷體"/>
          <w:color w:val="000000" w:themeColor="text1"/>
          <w:szCs w:val="32"/>
        </w:rPr>
        <w:t>1</w:t>
      </w:r>
      <w:r w:rsidR="00CB336F" w:rsidRPr="00A547CE">
        <w:rPr>
          <w:rFonts w:hAnsi="標楷體" w:hint="eastAsia"/>
          <w:color w:val="000000" w:themeColor="text1"/>
          <w:szCs w:val="32"/>
        </w:rPr>
        <w:t>日至</w:t>
      </w:r>
      <w:r w:rsidR="00CB336F" w:rsidRPr="00A547CE">
        <w:rPr>
          <w:rFonts w:hAnsi="標楷體" w:hint="eastAsia"/>
          <w:color w:val="000000" w:themeColor="text1"/>
        </w:rPr>
        <w:t>1</w:t>
      </w:r>
      <w:r w:rsidR="00CB336F" w:rsidRPr="00A547CE">
        <w:rPr>
          <w:rFonts w:hAnsi="標楷體"/>
          <w:color w:val="000000" w:themeColor="text1"/>
        </w:rPr>
        <w:t>10年</w:t>
      </w:r>
      <w:r w:rsidR="00CB336F" w:rsidRPr="00A547CE">
        <w:rPr>
          <w:rFonts w:hAnsi="標楷體" w:hint="eastAsia"/>
          <w:color w:val="000000" w:themeColor="text1"/>
        </w:rPr>
        <w:t>6</w:t>
      </w:r>
      <w:r w:rsidR="00CB336F" w:rsidRPr="00A547CE">
        <w:rPr>
          <w:rFonts w:hAnsi="標楷體"/>
          <w:color w:val="000000" w:themeColor="text1"/>
        </w:rPr>
        <w:t>月</w:t>
      </w:r>
      <w:r w:rsidR="00CB336F" w:rsidRPr="00A547CE">
        <w:rPr>
          <w:rFonts w:hAnsi="標楷體" w:hint="eastAsia"/>
          <w:color w:val="000000" w:themeColor="text1"/>
        </w:rPr>
        <w:t>1</w:t>
      </w:r>
      <w:r w:rsidR="00CB336F" w:rsidRPr="00A547CE">
        <w:rPr>
          <w:rFonts w:hAnsi="標楷體"/>
          <w:color w:val="000000" w:themeColor="text1"/>
        </w:rPr>
        <w:t>5日</w:t>
      </w:r>
      <w:r w:rsidR="00CB336F" w:rsidRPr="00A547CE">
        <w:rPr>
          <w:rFonts w:hAnsi="標楷體" w:hint="eastAsia"/>
          <w:color w:val="000000" w:themeColor="text1"/>
          <w:kern w:val="2"/>
        </w:rPr>
        <w:t>期間</w:t>
      </w:r>
      <w:r w:rsidR="00A21FCD" w:rsidRPr="00A547CE">
        <w:rPr>
          <w:rFonts w:hAnsi="標楷體" w:hint="eastAsia"/>
          <w:color w:val="000000" w:themeColor="text1"/>
          <w:kern w:val="2"/>
        </w:rPr>
        <w:t>登記</w:t>
      </w:r>
      <w:r w:rsidR="00CB336F" w:rsidRPr="00A547CE">
        <w:rPr>
          <w:rFonts w:hAnsi="標楷體" w:hint="eastAsia"/>
          <w:color w:val="000000" w:themeColor="text1"/>
          <w:szCs w:val="32"/>
          <w:lang w:eastAsia="zh-HK"/>
        </w:rPr>
        <w:t>擔任</w:t>
      </w:r>
      <w:r w:rsidR="002E5378" w:rsidRPr="00A547CE">
        <w:rPr>
          <w:rFonts w:hAnsi="標楷體" w:hint="eastAsia"/>
          <w:color w:val="000000" w:themeColor="text1"/>
          <w:szCs w:val="32"/>
          <w:lang w:eastAsia="zh-HK"/>
        </w:rPr>
        <w:t>「書福民宿」</w:t>
      </w:r>
      <w:r w:rsidR="00CB336F" w:rsidRPr="00A547CE">
        <w:rPr>
          <w:rFonts w:hAnsi="標楷體" w:hint="eastAsia"/>
          <w:color w:val="000000" w:themeColor="text1"/>
          <w:szCs w:val="32"/>
          <w:lang w:eastAsia="zh-HK"/>
        </w:rPr>
        <w:t>之經營者</w:t>
      </w:r>
      <w:r w:rsidR="00CB336F" w:rsidRPr="00A547CE">
        <w:rPr>
          <w:rFonts w:hAnsi="標楷體"/>
          <w:color w:val="000000" w:themeColor="text1"/>
        </w:rPr>
        <w:t>，坦承不諱</w:t>
      </w:r>
      <w:r w:rsidR="00CB336F" w:rsidRPr="00A547CE">
        <w:rPr>
          <w:rFonts w:hAnsi="標楷體" w:hint="eastAsia"/>
          <w:color w:val="000000" w:themeColor="text1"/>
        </w:rPr>
        <w:t>，雖</w:t>
      </w:r>
      <w:r w:rsidR="00D47A7F" w:rsidRPr="00A547CE">
        <w:rPr>
          <w:rFonts w:hAnsi="標楷體" w:hint="eastAsia"/>
          <w:color w:val="000000" w:themeColor="text1"/>
        </w:rPr>
        <w:t>辯</w:t>
      </w:r>
      <w:r w:rsidR="00D47A7F" w:rsidRPr="00A547CE">
        <w:rPr>
          <w:rFonts w:hAnsi="標楷體"/>
          <w:color w:val="000000" w:themeColor="text1"/>
        </w:rPr>
        <w:t>稱</w:t>
      </w:r>
      <w:r w:rsidR="00D47A7F" w:rsidRPr="00A547CE">
        <w:rPr>
          <w:rFonts w:hAnsi="標楷體" w:hint="eastAsia"/>
          <w:color w:val="000000" w:themeColor="text1"/>
        </w:rPr>
        <w:t>其係</w:t>
      </w:r>
      <w:r w:rsidR="00CB336F" w:rsidRPr="00A547CE">
        <w:rPr>
          <w:rFonts w:hAnsi="標楷體" w:hint="eastAsia"/>
          <w:color w:val="000000" w:themeColor="text1"/>
        </w:rPr>
        <w:t>不知規定</w:t>
      </w:r>
      <w:r w:rsidR="00CB336F" w:rsidRPr="00A547CE">
        <w:rPr>
          <w:rFonts w:ascii="新細明體" w:eastAsia="新細明體" w:hAnsi="新細明體" w:hint="eastAsia"/>
          <w:color w:val="000000" w:themeColor="text1"/>
        </w:rPr>
        <w:t>、</w:t>
      </w:r>
      <w:r w:rsidR="00CB336F" w:rsidRPr="00A547CE">
        <w:rPr>
          <w:rFonts w:hAnsi="標楷體" w:hint="eastAsia"/>
          <w:color w:val="000000" w:themeColor="text1"/>
          <w:lang w:eastAsia="zh-HK"/>
        </w:rPr>
        <w:t>未</w:t>
      </w:r>
      <w:r w:rsidR="00CB336F" w:rsidRPr="00A547CE">
        <w:rPr>
          <w:rFonts w:hAnsi="標楷體" w:hint="eastAsia"/>
          <w:color w:val="000000" w:themeColor="text1"/>
          <w:szCs w:val="32"/>
        </w:rPr>
        <w:t>實際經營</w:t>
      </w:r>
      <w:r w:rsidR="002E5378" w:rsidRPr="00A547CE">
        <w:rPr>
          <w:rFonts w:hAnsi="標楷體" w:hint="eastAsia"/>
          <w:color w:val="000000" w:themeColor="text1"/>
          <w:szCs w:val="32"/>
          <w:lang w:eastAsia="zh-HK"/>
        </w:rPr>
        <w:t>民宿</w:t>
      </w:r>
      <w:r w:rsidR="00CB336F" w:rsidRPr="00A547CE">
        <w:rPr>
          <w:rFonts w:hAnsi="標楷體" w:hint="eastAsia"/>
          <w:color w:val="000000" w:themeColor="text1"/>
        </w:rPr>
        <w:t>等語，</w:t>
      </w:r>
      <w:r w:rsidR="00B64C17" w:rsidRPr="00A547CE">
        <w:rPr>
          <w:rFonts w:hAnsi="標楷體" w:hint="eastAsia"/>
          <w:color w:val="000000" w:themeColor="text1"/>
        </w:rPr>
        <w:t>然</w:t>
      </w:r>
      <w:r w:rsidR="00B8113A" w:rsidRPr="00A547CE">
        <w:rPr>
          <w:rFonts w:hAnsi="標楷體" w:hint="eastAsia"/>
          <w:color w:val="000000" w:themeColor="text1"/>
          <w:szCs w:val="32"/>
        </w:rPr>
        <w:t>無</w:t>
      </w:r>
      <w:r w:rsidR="00B8113A" w:rsidRPr="00A547CE">
        <w:rPr>
          <w:rFonts w:hint="eastAsia"/>
          <w:color w:val="000000" w:themeColor="text1"/>
          <w:szCs w:val="32"/>
        </w:rPr>
        <w:t>法</w:t>
      </w:r>
      <w:r w:rsidR="00107FE9" w:rsidRPr="00A547CE">
        <w:rPr>
          <w:rFonts w:hint="eastAsia"/>
          <w:color w:val="000000" w:themeColor="text1"/>
          <w:szCs w:val="32"/>
        </w:rPr>
        <w:t>據以免</w:t>
      </w:r>
      <w:r w:rsidR="00B76588" w:rsidRPr="00A547CE">
        <w:rPr>
          <w:rFonts w:hint="eastAsia"/>
          <w:color w:val="000000" w:themeColor="text1"/>
          <w:szCs w:val="32"/>
        </w:rPr>
        <w:t>除</w:t>
      </w:r>
      <w:r w:rsidR="00107FE9" w:rsidRPr="00A547CE">
        <w:rPr>
          <w:rFonts w:hint="eastAsia"/>
          <w:color w:val="000000" w:themeColor="text1"/>
          <w:szCs w:val="32"/>
        </w:rPr>
        <w:t>其應負之責任</w:t>
      </w:r>
      <w:r w:rsidR="00B64C17" w:rsidRPr="00A547CE">
        <w:rPr>
          <w:rFonts w:hint="eastAsia"/>
          <w:color w:val="000000" w:themeColor="text1"/>
          <w:szCs w:val="32"/>
        </w:rPr>
        <w:t>。</w:t>
      </w:r>
      <w:r w:rsidR="00245D7C" w:rsidRPr="00A547CE">
        <w:rPr>
          <w:rFonts w:hAnsi="標楷體" w:hint="eastAsia"/>
          <w:color w:val="000000" w:themeColor="text1"/>
          <w:szCs w:val="32"/>
        </w:rPr>
        <w:t>依前揭銓敘部</w:t>
      </w:r>
      <w:r w:rsidR="00CB336F" w:rsidRPr="00A547CE">
        <w:rPr>
          <w:rFonts w:hAnsi="標楷體" w:cs="微軟正黑體"/>
          <w:color w:val="000000" w:themeColor="text1"/>
          <w:kern w:val="0"/>
          <w:szCs w:val="32"/>
        </w:rPr>
        <w:t>104</w:t>
      </w:r>
      <w:r w:rsidR="00CB336F" w:rsidRPr="00A547CE">
        <w:rPr>
          <w:rFonts w:hAnsi="標楷體" w:cs="HiddenHorzOCR" w:hint="eastAsia"/>
          <w:color w:val="000000" w:themeColor="text1"/>
          <w:kern w:val="0"/>
          <w:szCs w:val="32"/>
        </w:rPr>
        <w:t>年</w:t>
      </w:r>
      <w:r w:rsidR="00CB336F" w:rsidRPr="00A547CE">
        <w:rPr>
          <w:rFonts w:hAnsi="標楷體" w:cs="HiddenHorzOCR"/>
          <w:color w:val="000000" w:themeColor="text1"/>
          <w:kern w:val="0"/>
          <w:szCs w:val="32"/>
        </w:rPr>
        <w:t>8</w:t>
      </w:r>
      <w:r w:rsidR="00CB336F" w:rsidRPr="00A547CE">
        <w:rPr>
          <w:rFonts w:hAnsi="標楷體" w:cs="HiddenHorzOCR" w:hint="eastAsia"/>
          <w:color w:val="000000" w:themeColor="text1"/>
          <w:kern w:val="0"/>
          <w:szCs w:val="32"/>
        </w:rPr>
        <w:t>月</w:t>
      </w:r>
      <w:r w:rsidR="00CB336F" w:rsidRPr="00A547CE">
        <w:rPr>
          <w:rFonts w:hAnsi="標楷體" w:cs="HiddenHorzOCR"/>
          <w:color w:val="000000" w:themeColor="text1"/>
          <w:kern w:val="0"/>
          <w:szCs w:val="32"/>
        </w:rPr>
        <w:t>6</w:t>
      </w:r>
      <w:r w:rsidR="00CB336F" w:rsidRPr="00A547CE">
        <w:rPr>
          <w:rFonts w:hAnsi="標楷體" w:cs="HiddenHorzOCR" w:hint="eastAsia"/>
          <w:color w:val="000000" w:themeColor="text1"/>
          <w:kern w:val="0"/>
          <w:szCs w:val="32"/>
        </w:rPr>
        <w:t>日部法一字第</w:t>
      </w:r>
      <w:r w:rsidR="00CB336F" w:rsidRPr="00A547CE">
        <w:rPr>
          <w:rFonts w:hAnsi="標楷體" w:cs="HiddenHorzOCR"/>
          <w:color w:val="000000" w:themeColor="text1"/>
          <w:kern w:val="0"/>
          <w:szCs w:val="32"/>
        </w:rPr>
        <w:t>1044005116</w:t>
      </w:r>
      <w:r w:rsidR="00CB336F" w:rsidRPr="00A547CE">
        <w:rPr>
          <w:rFonts w:hAnsi="標楷體" w:cs="HiddenHorzOCR" w:hint="eastAsia"/>
          <w:color w:val="000000" w:themeColor="text1"/>
          <w:kern w:val="0"/>
          <w:szCs w:val="32"/>
        </w:rPr>
        <w:t>號函規定，該函所附「違反</w:t>
      </w:r>
      <w:r w:rsidR="00CB336F" w:rsidRPr="00A547CE">
        <w:rPr>
          <w:rFonts w:hAnsi="標楷體" w:hint="eastAsia"/>
          <w:color w:val="000000" w:themeColor="text1"/>
          <w:szCs w:val="32"/>
        </w:rPr>
        <w:t>公服法</w:t>
      </w:r>
      <w:r w:rsidR="00CB336F" w:rsidRPr="00A547CE">
        <w:rPr>
          <w:rFonts w:hAnsi="標楷體" w:cs="HiddenHorzOCR" w:hint="eastAsia"/>
          <w:color w:val="000000" w:themeColor="text1"/>
          <w:kern w:val="0"/>
          <w:szCs w:val="32"/>
        </w:rPr>
        <w:t>第</w:t>
      </w:r>
      <w:r w:rsidR="00CB336F" w:rsidRPr="00A547CE">
        <w:rPr>
          <w:rFonts w:hAnsi="標楷體" w:cs="HiddenHorzOCR"/>
          <w:color w:val="000000" w:themeColor="text1"/>
          <w:kern w:val="0"/>
          <w:szCs w:val="32"/>
        </w:rPr>
        <w:t>13</w:t>
      </w:r>
      <w:r w:rsidR="00CB336F" w:rsidRPr="00A547CE">
        <w:rPr>
          <w:rFonts w:hAnsi="標楷體" w:cs="HiddenHorzOCR" w:hint="eastAsia"/>
          <w:color w:val="000000" w:themeColor="text1"/>
          <w:kern w:val="0"/>
          <w:szCs w:val="32"/>
        </w:rPr>
        <w:t>條規定之認定標準</w:t>
      </w:r>
      <w:r w:rsidR="00AB002B" w:rsidRPr="00A547CE">
        <w:rPr>
          <w:rFonts w:ascii="新細明體" w:eastAsia="新細明體" w:hAnsi="新細明體" w:cs="HiddenHorzOCR" w:hint="eastAsia"/>
          <w:color w:val="000000" w:themeColor="text1"/>
          <w:kern w:val="0"/>
          <w:szCs w:val="32"/>
        </w:rPr>
        <w:t>、</w:t>
      </w:r>
      <w:r w:rsidR="00CB336F" w:rsidRPr="00A547CE">
        <w:rPr>
          <w:rFonts w:hAnsi="標楷體" w:cs="HiddenHorzOCR" w:hint="eastAsia"/>
          <w:color w:val="000000" w:themeColor="text1"/>
          <w:kern w:val="0"/>
          <w:szCs w:val="32"/>
        </w:rPr>
        <w:t>懲處原則與參考標準」「一</w:t>
      </w:r>
      <w:r w:rsidR="00CB336F" w:rsidRPr="00A547CE">
        <w:rPr>
          <w:rFonts w:ascii="新細明體" w:eastAsia="新細明體" w:hAnsi="新細明體" w:cs="HiddenHorzOCR" w:hint="eastAsia"/>
          <w:color w:val="000000" w:themeColor="text1"/>
          <w:kern w:val="0"/>
          <w:szCs w:val="32"/>
        </w:rPr>
        <w:t>、</w:t>
      </w:r>
      <w:r w:rsidR="00CB336F" w:rsidRPr="00A547CE">
        <w:rPr>
          <w:rFonts w:hAnsi="標楷體" w:cs="HiddenHorzOCR" w:hint="eastAsia"/>
          <w:color w:val="000000" w:themeColor="text1"/>
          <w:kern w:val="0"/>
          <w:szCs w:val="32"/>
        </w:rPr>
        <w:t>認定標準表」之態樣（六）「兼任未申請</w:t>
      </w:r>
      <w:r w:rsidR="00CB336F" w:rsidRPr="00A547CE">
        <w:rPr>
          <w:rFonts w:hAnsi="標楷體" w:cs="HiddenHorzOCR" w:hint="eastAsia"/>
          <w:color w:val="000000" w:themeColor="text1"/>
          <w:kern w:val="0"/>
          <w:szCs w:val="32"/>
        </w:rPr>
        <w:lastRenderedPageBreak/>
        <w:t>停業，惟</w:t>
      </w:r>
      <w:r w:rsidR="00CB336F" w:rsidRPr="00A547CE">
        <w:rPr>
          <w:rFonts w:hAnsi="標楷體" w:cs="微軟正黑體" w:hint="eastAsia"/>
          <w:color w:val="000000" w:themeColor="text1"/>
          <w:kern w:val="0"/>
          <w:szCs w:val="32"/>
        </w:rPr>
        <w:t>查</w:t>
      </w:r>
      <w:r w:rsidR="00CB336F" w:rsidRPr="00A547CE">
        <w:rPr>
          <w:rFonts w:hAnsi="標楷體" w:cs="Yu Gothic" w:hint="eastAsia"/>
          <w:color w:val="000000" w:themeColor="text1"/>
          <w:kern w:val="0"/>
          <w:szCs w:val="32"/>
        </w:rPr>
        <w:t>無營業</w:t>
      </w:r>
      <w:r w:rsidR="00CB336F" w:rsidRPr="00A547CE">
        <w:rPr>
          <w:rFonts w:hAnsi="標楷體" w:cs="HiddenHorzOCR" w:hint="eastAsia"/>
          <w:color w:val="000000" w:themeColor="text1"/>
          <w:kern w:val="0"/>
          <w:szCs w:val="32"/>
        </w:rPr>
        <w:t>事實之公司（商號）負責人、董事及監察人」</w:t>
      </w:r>
      <w:r w:rsidR="00336B07" w:rsidRPr="00A547CE">
        <w:rPr>
          <w:rFonts w:hAnsi="標楷體" w:cs="HiddenHorzOCR" w:hint="eastAsia"/>
          <w:color w:val="000000" w:themeColor="text1"/>
          <w:kern w:val="0"/>
          <w:szCs w:val="32"/>
        </w:rPr>
        <w:t>，若</w:t>
      </w:r>
      <w:r w:rsidR="00336B07" w:rsidRPr="00A547CE">
        <w:rPr>
          <w:rFonts w:hAnsi="標楷體" w:hint="eastAsia"/>
          <w:color w:val="000000" w:themeColor="text1"/>
        </w:rPr>
        <w:t>無法律明確依據或非代表官股，即屬</w:t>
      </w:r>
      <w:r w:rsidR="00336B07" w:rsidRPr="00A547CE">
        <w:rPr>
          <w:rFonts w:hAnsi="標楷體" w:cs="HiddenHorzOCR" w:hint="eastAsia"/>
          <w:color w:val="000000" w:themeColor="text1"/>
          <w:kern w:val="0"/>
          <w:szCs w:val="32"/>
        </w:rPr>
        <w:t>違反</w:t>
      </w:r>
      <w:r w:rsidR="00336B07" w:rsidRPr="00A547CE">
        <w:rPr>
          <w:rFonts w:hAnsi="標楷體" w:hint="eastAsia"/>
          <w:color w:val="000000" w:themeColor="text1"/>
          <w:szCs w:val="32"/>
        </w:rPr>
        <w:t>公服法</w:t>
      </w:r>
      <w:r w:rsidR="00336B07" w:rsidRPr="00A547CE">
        <w:rPr>
          <w:rFonts w:hAnsi="標楷體" w:cs="HiddenHorzOCR" w:hint="eastAsia"/>
          <w:color w:val="000000" w:themeColor="text1"/>
          <w:kern w:val="0"/>
          <w:szCs w:val="32"/>
        </w:rPr>
        <w:t>不得經營商業之規定，爰</w:t>
      </w:r>
      <w:r w:rsidRPr="00A547CE">
        <w:rPr>
          <w:rFonts w:hAnsi="標楷體"/>
          <w:color w:val="000000" w:themeColor="text1"/>
        </w:rPr>
        <w:t>被彈劾人</w:t>
      </w:r>
      <w:r w:rsidR="00AB002B" w:rsidRPr="00A547CE">
        <w:rPr>
          <w:rFonts w:hAnsi="標楷體" w:hint="eastAsia"/>
          <w:color w:val="000000" w:themeColor="text1"/>
          <w:lang w:eastAsia="zh-HK"/>
        </w:rPr>
        <w:t>已明確</w:t>
      </w:r>
      <w:r w:rsidR="00AB002B" w:rsidRPr="00A547CE">
        <w:rPr>
          <w:rFonts w:hAnsi="標楷體" w:hint="eastAsia"/>
          <w:color w:val="000000" w:themeColor="text1"/>
        </w:rPr>
        <w:t>違反</w:t>
      </w:r>
      <w:r w:rsidR="008F2A18" w:rsidRPr="00A547CE">
        <w:rPr>
          <w:rFonts w:hAnsi="標楷體" w:hint="eastAsia"/>
          <w:color w:val="000000" w:themeColor="text1"/>
        </w:rPr>
        <w:t>行為時</w:t>
      </w:r>
      <w:r w:rsidR="008C1664" w:rsidRPr="00A547CE">
        <w:rPr>
          <w:rFonts w:hAnsi="標楷體" w:hint="eastAsia"/>
          <w:color w:val="000000" w:themeColor="text1"/>
        </w:rPr>
        <w:t>公服法</w:t>
      </w:r>
      <w:r w:rsidR="00AB002B" w:rsidRPr="00A547CE">
        <w:rPr>
          <w:rFonts w:hAnsi="標楷體" w:hint="eastAsia"/>
          <w:color w:val="000000" w:themeColor="text1"/>
        </w:rPr>
        <w:t>第13條第1項之規定</w:t>
      </w:r>
      <w:r w:rsidR="00B8113A" w:rsidRPr="00A547CE">
        <w:rPr>
          <w:rFonts w:hAnsi="標楷體" w:hint="eastAsia"/>
          <w:color w:val="000000" w:themeColor="text1"/>
        </w:rPr>
        <w:t>，</w:t>
      </w:r>
      <w:r w:rsidR="00B8113A" w:rsidRPr="00A547CE">
        <w:rPr>
          <w:rFonts w:hint="eastAsia"/>
          <w:color w:val="000000" w:themeColor="text1"/>
        </w:rPr>
        <w:t>違法事實至為灼然</w:t>
      </w:r>
      <w:r w:rsidR="00336B07" w:rsidRPr="00A547CE">
        <w:rPr>
          <w:rFonts w:hint="eastAsia"/>
          <w:color w:val="000000" w:themeColor="text1"/>
        </w:rPr>
        <w:t>，洵堪認定</w:t>
      </w:r>
      <w:r w:rsidR="00AB002B" w:rsidRPr="00A547CE">
        <w:rPr>
          <w:rFonts w:hAnsi="標楷體" w:hint="eastAsia"/>
          <w:color w:val="000000" w:themeColor="text1"/>
        </w:rPr>
        <w:t>。</w:t>
      </w:r>
    </w:p>
    <w:p w:rsidR="00C76FF1" w:rsidRPr="00A547CE" w:rsidRDefault="00C76FF1" w:rsidP="006C7250">
      <w:pPr>
        <w:pStyle w:val="22"/>
        <w:ind w:leftChars="200" w:left="680" w:firstLineChars="200" w:firstLine="680"/>
        <w:rPr>
          <w:rFonts w:ascii="標楷體" w:hAnsi="標楷體"/>
          <w:color w:val="000000" w:themeColor="text1"/>
        </w:rPr>
      </w:pPr>
      <w:r w:rsidRPr="00A547CE">
        <w:rPr>
          <w:rFonts w:ascii="標楷體" w:hAnsi="標楷體" w:hint="eastAsia"/>
          <w:color w:val="000000" w:themeColor="text1"/>
          <w:szCs w:val="32"/>
        </w:rPr>
        <w:t>綜上，</w:t>
      </w:r>
      <w:r w:rsidR="00BD68A4" w:rsidRPr="00A547CE">
        <w:rPr>
          <w:rFonts w:ascii="標楷體" w:hAnsi="標楷體"/>
          <w:color w:val="000000" w:themeColor="text1"/>
        </w:rPr>
        <w:t>被彈劾人</w:t>
      </w:r>
      <w:r w:rsidRPr="00A547CE">
        <w:rPr>
          <w:rFonts w:ascii="標楷體" w:hAnsi="標楷體" w:hint="eastAsia"/>
          <w:color w:val="000000" w:themeColor="text1"/>
        </w:rPr>
        <w:t>於</w:t>
      </w:r>
      <w:r w:rsidR="00CA5CA1" w:rsidRPr="00A547CE">
        <w:rPr>
          <w:rFonts w:ascii="標楷體" w:hAnsi="標楷體" w:hint="eastAsia"/>
          <w:color w:val="000000" w:themeColor="text1"/>
        </w:rPr>
        <w:t>1</w:t>
      </w:r>
      <w:r w:rsidR="00CA5CA1" w:rsidRPr="00A547CE">
        <w:rPr>
          <w:rFonts w:ascii="標楷體" w:hAnsi="標楷體"/>
          <w:color w:val="000000" w:themeColor="text1"/>
        </w:rPr>
        <w:t>04</w:t>
      </w:r>
      <w:r w:rsidR="00CA5CA1" w:rsidRPr="00A547CE">
        <w:rPr>
          <w:rFonts w:ascii="標楷體" w:hAnsi="標楷體" w:hint="eastAsia"/>
          <w:color w:val="000000" w:themeColor="text1"/>
        </w:rPr>
        <w:t>年8月1日至1</w:t>
      </w:r>
      <w:r w:rsidR="00CA5CA1" w:rsidRPr="00A547CE">
        <w:rPr>
          <w:rFonts w:ascii="標楷體" w:hAnsi="標楷體"/>
          <w:color w:val="000000" w:themeColor="text1"/>
        </w:rPr>
        <w:t>10</w:t>
      </w:r>
      <w:r w:rsidR="00CA5CA1" w:rsidRPr="00A547CE">
        <w:rPr>
          <w:rFonts w:ascii="標楷體" w:hAnsi="標楷體" w:hint="eastAsia"/>
          <w:color w:val="000000" w:themeColor="text1"/>
        </w:rPr>
        <w:t>年7月3</w:t>
      </w:r>
      <w:r w:rsidR="00CA5CA1" w:rsidRPr="00A547CE">
        <w:rPr>
          <w:rFonts w:ascii="標楷體" w:hAnsi="標楷體"/>
          <w:color w:val="000000" w:themeColor="text1"/>
        </w:rPr>
        <w:t>1</w:t>
      </w:r>
      <w:r w:rsidR="00CA5CA1" w:rsidRPr="00A547CE">
        <w:rPr>
          <w:rFonts w:ascii="標楷體" w:hAnsi="標楷體" w:hint="eastAsia"/>
          <w:color w:val="000000" w:themeColor="text1"/>
        </w:rPr>
        <w:t>日期間兼任國立東華大學教育行政與管理學系系主任，</w:t>
      </w:r>
      <w:r w:rsidR="00336B07" w:rsidRPr="00A547CE">
        <w:rPr>
          <w:rFonts w:ascii="標楷體" w:hAnsi="標楷體" w:hint="eastAsia"/>
          <w:color w:val="000000" w:themeColor="text1"/>
        </w:rPr>
        <w:t>自</w:t>
      </w:r>
      <w:r w:rsidR="00CA5CA1" w:rsidRPr="00A547CE">
        <w:rPr>
          <w:rFonts w:ascii="標楷體" w:hAnsi="標楷體" w:hint="eastAsia"/>
          <w:color w:val="000000" w:themeColor="text1"/>
          <w:lang w:eastAsia="zh-HK"/>
        </w:rPr>
        <w:t>當遵</w:t>
      </w:r>
      <w:r w:rsidR="00CA5CA1" w:rsidRPr="00A547CE">
        <w:rPr>
          <w:rFonts w:ascii="標楷體" w:hAnsi="標楷體" w:hint="eastAsia"/>
          <w:color w:val="000000" w:themeColor="text1"/>
        </w:rPr>
        <w:t>守</w:t>
      </w:r>
      <w:r w:rsidR="008C1664" w:rsidRPr="00A547CE">
        <w:rPr>
          <w:rFonts w:ascii="標楷體" w:hAnsi="標楷體"/>
          <w:color w:val="000000" w:themeColor="text1"/>
        </w:rPr>
        <w:t>公服法</w:t>
      </w:r>
      <w:r w:rsidR="00336B07" w:rsidRPr="00A547CE">
        <w:rPr>
          <w:rFonts w:ascii="標楷體" w:hAnsi="標楷體" w:hint="eastAsia"/>
          <w:color w:val="000000" w:themeColor="text1"/>
        </w:rPr>
        <w:t>之</w:t>
      </w:r>
      <w:r w:rsidR="00CA5CA1" w:rsidRPr="00A547CE">
        <w:rPr>
          <w:rFonts w:ascii="標楷體" w:hAnsi="標楷體" w:hint="eastAsia"/>
          <w:color w:val="000000" w:themeColor="text1"/>
          <w:lang w:eastAsia="zh-HK"/>
        </w:rPr>
        <w:t>相</w:t>
      </w:r>
      <w:r w:rsidR="00CA5CA1" w:rsidRPr="00A547CE">
        <w:rPr>
          <w:rFonts w:ascii="標楷體" w:hAnsi="標楷體" w:hint="eastAsia"/>
          <w:color w:val="000000" w:themeColor="text1"/>
        </w:rPr>
        <w:t>關</w:t>
      </w:r>
      <w:r w:rsidR="00CA5CA1" w:rsidRPr="00A547CE">
        <w:rPr>
          <w:rFonts w:ascii="標楷體" w:hAnsi="標楷體" w:hint="eastAsia"/>
          <w:color w:val="000000" w:themeColor="text1"/>
          <w:lang w:eastAsia="zh-HK"/>
        </w:rPr>
        <w:t>規</w:t>
      </w:r>
      <w:r w:rsidR="00CA5CA1" w:rsidRPr="00A547CE">
        <w:rPr>
          <w:rFonts w:ascii="標楷體" w:hAnsi="標楷體" w:hint="eastAsia"/>
          <w:color w:val="000000" w:themeColor="text1"/>
        </w:rPr>
        <w:t>定，惟</w:t>
      </w:r>
      <w:r w:rsidR="00CA5CA1" w:rsidRPr="00A547CE">
        <w:rPr>
          <w:rFonts w:ascii="標楷體" w:hAnsi="標楷體" w:hint="eastAsia"/>
          <w:color w:val="000000" w:themeColor="text1"/>
          <w:szCs w:val="32"/>
          <w:lang w:eastAsia="zh-HK"/>
        </w:rPr>
        <w:t>渠自</w:t>
      </w:r>
      <w:r w:rsidR="00CA5CA1" w:rsidRPr="00A547CE">
        <w:rPr>
          <w:rFonts w:ascii="標楷體" w:hAnsi="標楷體" w:hint="eastAsia"/>
          <w:color w:val="000000" w:themeColor="text1"/>
          <w:szCs w:val="32"/>
        </w:rPr>
        <w:t>1</w:t>
      </w:r>
      <w:r w:rsidR="00CA5CA1" w:rsidRPr="00A547CE">
        <w:rPr>
          <w:rFonts w:ascii="標楷體" w:hAnsi="標楷體"/>
          <w:color w:val="000000" w:themeColor="text1"/>
          <w:szCs w:val="32"/>
        </w:rPr>
        <w:t>02</w:t>
      </w:r>
      <w:r w:rsidR="00CA5CA1" w:rsidRPr="00A547CE">
        <w:rPr>
          <w:rFonts w:ascii="標楷體" w:hAnsi="標楷體" w:hint="eastAsia"/>
          <w:color w:val="000000" w:themeColor="text1"/>
          <w:szCs w:val="32"/>
        </w:rPr>
        <w:t>年1</w:t>
      </w:r>
      <w:r w:rsidR="00CA5CA1" w:rsidRPr="00A547CE">
        <w:rPr>
          <w:rFonts w:ascii="標楷體" w:hAnsi="標楷體"/>
          <w:color w:val="000000" w:themeColor="text1"/>
          <w:szCs w:val="32"/>
        </w:rPr>
        <w:t>2</w:t>
      </w:r>
      <w:r w:rsidR="00CA5CA1" w:rsidRPr="00A547CE">
        <w:rPr>
          <w:rFonts w:ascii="標楷體" w:hAnsi="標楷體" w:hint="eastAsia"/>
          <w:color w:val="000000" w:themeColor="text1"/>
          <w:szCs w:val="32"/>
        </w:rPr>
        <w:t>月3</w:t>
      </w:r>
      <w:r w:rsidR="00CA5CA1" w:rsidRPr="00A547CE">
        <w:rPr>
          <w:rFonts w:ascii="標楷體" w:hAnsi="標楷體"/>
          <w:color w:val="000000" w:themeColor="text1"/>
          <w:szCs w:val="32"/>
        </w:rPr>
        <w:t>1</w:t>
      </w:r>
      <w:r w:rsidR="00CA5CA1" w:rsidRPr="00A547CE">
        <w:rPr>
          <w:rFonts w:ascii="標楷體" w:hAnsi="標楷體" w:hint="eastAsia"/>
          <w:color w:val="000000" w:themeColor="text1"/>
          <w:szCs w:val="32"/>
        </w:rPr>
        <w:t>日起即</w:t>
      </w:r>
      <w:r w:rsidR="00CA5CA1" w:rsidRPr="00A547CE">
        <w:rPr>
          <w:rFonts w:ascii="標楷體" w:hAnsi="標楷體" w:hint="eastAsia"/>
          <w:color w:val="000000" w:themeColor="text1"/>
          <w:szCs w:val="32"/>
          <w:lang w:eastAsia="zh-HK"/>
        </w:rPr>
        <w:t>擔任</w:t>
      </w:r>
      <w:r w:rsidR="002E5378" w:rsidRPr="00A547CE">
        <w:rPr>
          <w:rFonts w:ascii="標楷體" w:hAnsi="標楷體" w:hint="eastAsia"/>
          <w:color w:val="000000" w:themeColor="text1"/>
          <w:szCs w:val="32"/>
          <w:lang w:eastAsia="zh-HK"/>
        </w:rPr>
        <w:t>「書福民宿」</w:t>
      </w:r>
      <w:r w:rsidR="00CA5CA1" w:rsidRPr="00A547CE">
        <w:rPr>
          <w:rFonts w:ascii="標楷體" w:hAnsi="標楷體" w:hint="eastAsia"/>
          <w:color w:val="000000" w:themeColor="text1"/>
          <w:szCs w:val="32"/>
          <w:lang w:eastAsia="zh-HK"/>
        </w:rPr>
        <w:t>之經營者</w:t>
      </w:r>
      <w:r w:rsidR="00CA5CA1" w:rsidRPr="00A547CE">
        <w:rPr>
          <w:rFonts w:ascii="標楷體" w:hAnsi="標楷體"/>
          <w:color w:val="000000" w:themeColor="text1"/>
          <w:szCs w:val="32"/>
          <w:lang w:eastAsia="zh-HK"/>
        </w:rPr>
        <w:t>，</w:t>
      </w:r>
      <w:r w:rsidR="00CA5CA1" w:rsidRPr="00A547CE">
        <w:rPr>
          <w:rFonts w:ascii="標楷體" w:hAnsi="標楷體" w:hint="eastAsia"/>
          <w:color w:val="000000" w:themeColor="text1"/>
          <w:szCs w:val="32"/>
          <w:lang w:eastAsia="zh-HK"/>
        </w:rPr>
        <w:t>經遭審計部發</w:t>
      </w:r>
      <w:r w:rsidR="00890852" w:rsidRPr="00A547CE">
        <w:rPr>
          <w:rFonts w:ascii="標楷體" w:hAnsi="標楷體" w:hint="eastAsia"/>
          <w:color w:val="000000" w:themeColor="text1"/>
          <w:szCs w:val="32"/>
          <w:lang w:eastAsia="zh-HK"/>
        </w:rPr>
        <w:t>覺</w:t>
      </w:r>
      <w:r w:rsidR="00CA5CA1" w:rsidRPr="00A547CE">
        <w:rPr>
          <w:rFonts w:ascii="標楷體" w:hAnsi="標楷體" w:hint="eastAsia"/>
          <w:color w:val="000000" w:themeColor="text1"/>
          <w:szCs w:val="32"/>
          <w:lang w:eastAsia="zh-HK"/>
        </w:rPr>
        <w:t>後，始於</w:t>
      </w:r>
      <w:r w:rsidR="00CA5CA1" w:rsidRPr="00A547CE">
        <w:rPr>
          <w:rFonts w:ascii="標楷體" w:hAnsi="標楷體" w:hint="eastAsia"/>
          <w:color w:val="000000" w:themeColor="text1"/>
          <w:szCs w:val="32"/>
        </w:rPr>
        <w:t>1</w:t>
      </w:r>
      <w:r w:rsidR="00CA5CA1" w:rsidRPr="00A547CE">
        <w:rPr>
          <w:rFonts w:ascii="標楷體" w:hAnsi="標楷體"/>
          <w:color w:val="000000" w:themeColor="text1"/>
          <w:szCs w:val="32"/>
        </w:rPr>
        <w:t>10</w:t>
      </w:r>
      <w:r w:rsidR="00CA5CA1" w:rsidRPr="00A547CE">
        <w:rPr>
          <w:rFonts w:ascii="標楷體" w:hAnsi="標楷體" w:hint="eastAsia"/>
          <w:color w:val="000000" w:themeColor="text1"/>
        </w:rPr>
        <w:t>年6月1日向花蓮縣政府申請變更該民宿之經營者</w:t>
      </w:r>
      <w:r w:rsidRPr="00A547CE">
        <w:rPr>
          <w:rFonts w:ascii="標楷體" w:hAnsi="標楷體" w:hint="eastAsia"/>
          <w:color w:val="000000" w:themeColor="text1"/>
        </w:rPr>
        <w:t>，</w:t>
      </w:r>
      <w:r w:rsidR="00CA5CA1" w:rsidRPr="00A547CE">
        <w:rPr>
          <w:rFonts w:ascii="標楷體" w:hAnsi="標楷體" w:hint="eastAsia"/>
          <w:color w:val="000000" w:themeColor="text1"/>
        </w:rPr>
        <w:t>核其所為已</w:t>
      </w:r>
      <w:r w:rsidRPr="00A547CE">
        <w:rPr>
          <w:rFonts w:ascii="標楷體" w:hAnsi="標楷體"/>
          <w:color w:val="000000" w:themeColor="text1"/>
        </w:rPr>
        <w:t>違反</w:t>
      </w:r>
      <w:r w:rsidR="008F2A18" w:rsidRPr="00A547CE">
        <w:rPr>
          <w:rFonts w:ascii="標楷體" w:hAnsi="標楷體" w:hint="eastAsia"/>
          <w:color w:val="000000" w:themeColor="text1"/>
        </w:rPr>
        <w:t>行為時</w:t>
      </w:r>
      <w:r w:rsidR="008C1664" w:rsidRPr="00A547CE">
        <w:rPr>
          <w:rFonts w:ascii="標楷體" w:hAnsi="標楷體"/>
          <w:color w:val="000000" w:themeColor="text1"/>
        </w:rPr>
        <w:t>公服法</w:t>
      </w:r>
      <w:r w:rsidRPr="00A547CE">
        <w:rPr>
          <w:rFonts w:ascii="標楷體" w:hAnsi="標楷體"/>
          <w:color w:val="000000" w:themeColor="text1"/>
        </w:rPr>
        <w:t>第13條第1項之規定，事證明確，</w:t>
      </w:r>
      <w:r w:rsidR="00714973" w:rsidRPr="00A547CE">
        <w:rPr>
          <w:rFonts w:ascii="標楷體" w:hAnsi="標楷體" w:hint="eastAsia"/>
          <w:color w:val="000000" w:themeColor="text1"/>
        </w:rPr>
        <w:t>顯</w:t>
      </w:r>
      <w:r w:rsidRPr="00A547CE">
        <w:rPr>
          <w:rFonts w:ascii="標楷體" w:hAnsi="標楷體"/>
          <w:color w:val="000000" w:themeColor="text1"/>
        </w:rPr>
        <w:t>有違失。</w:t>
      </w:r>
      <w:r w:rsidRPr="00A547CE">
        <w:rPr>
          <w:rFonts w:ascii="標楷體" w:hAnsi="標楷體" w:hint="eastAsia"/>
          <w:color w:val="000000" w:themeColor="text1"/>
        </w:rPr>
        <w:t>其</w:t>
      </w:r>
      <w:r w:rsidRPr="00A547CE">
        <w:rPr>
          <w:rFonts w:ascii="標楷體" w:hAnsi="標楷體"/>
          <w:color w:val="000000" w:themeColor="text1"/>
        </w:rPr>
        <w:t>所任職務既有</w:t>
      </w:r>
      <w:r w:rsidR="008C1664" w:rsidRPr="00A547CE">
        <w:rPr>
          <w:rFonts w:ascii="標楷體" w:hAnsi="標楷體"/>
          <w:color w:val="000000" w:themeColor="text1"/>
        </w:rPr>
        <w:t>公服法</w:t>
      </w:r>
      <w:r w:rsidRPr="00A547CE">
        <w:rPr>
          <w:rFonts w:ascii="標楷體" w:hAnsi="標楷體"/>
          <w:color w:val="000000" w:themeColor="text1"/>
        </w:rPr>
        <w:t>之適用，</w:t>
      </w:r>
      <w:r w:rsidRPr="00A547CE">
        <w:rPr>
          <w:rFonts w:ascii="標楷體" w:hAnsi="標楷體" w:hint="eastAsia"/>
          <w:color w:val="000000" w:themeColor="text1"/>
        </w:rPr>
        <w:t>衡諸</w:t>
      </w:r>
      <w:r w:rsidRPr="00A547CE">
        <w:rPr>
          <w:rFonts w:ascii="標楷體" w:hAnsi="標楷體"/>
          <w:color w:val="000000" w:themeColor="text1"/>
        </w:rPr>
        <w:t>該法明文禁止公務員經營商業，旨在確保公務員執行公務之公正，防止職務之懈怠，以維持國民之信賴，則其違法經營商業之行為自易使民眾產生公務員不專心公務、國家公務紀律鬆散之不良觀感，核已嚴重損及政府之信譽</w:t>
      </w:r>
      <w:r w:rsidRPr="00A547CE">
        <w:rPr>
          <w:rFonts w:ascii="標楷體" w:hAnsi="標楷體" w:hint="eastAsia"/>
          <w:color w:val="000000" w:themeColor="text1"/>
        </w:rPr>
        <w:t>，</w:t>
      </w:r>
      <w:r w:rsidRPr="00A547CE">
        <w:rPr>
          <w:rFonts w:ascii="標楷體" w:hAnsi="標楷體"/>
          <w:color w:val="000000" w:themeColor="text1"/>
        </w:rPr>
        <w:t>已構成公務員懲戒法第2條</w:t>
      </w:r>
      <w:r w:rsidR="00C138AF" w:rsidRPr="00A547CE">
        <w:rPr>
          <w:rFonts w:ascii="標楷體" w:hAnsi="標楷體"/>
          <w:color w:val="000000" w:themeColor="text1"/>
        </w:rPr>
        <w:t>第2</w:t>
      </w:r>
      <w:r w:rsidR="00C138AF" w:rsidRPr="00A547CE">
        <w:rPr>
          <w:rFonts w:ascii="標楷體" w:hAnsi="標楷體" w:hint="eastAsia"/>
          <w:color w:val="000000" w:themeColor="text1"/>
          <w:lang w:eastAsia="zh-HK"/>
        </w:rPr>
        <w:t>款</w:t>
      </w:r>
      <w:r w:rsidRPr="00A547CE">
        <w:rPr>
          <w:rFonts w:ascii="標楷體" w:hAnsi="標楷體" w:hint="eastAsia"/>
          <w:color w:val="000000" w:themeColor="text1"/>
        </w:rPr>
        <w:t>所定</w:t>
      </w:r>
      <w:r w:rsidRPr="00A547CE">
        <w:rPr>
          <w:rFonts w:ascii="標楷體" w:hAnsi="標楷體"/>
          <w:color w:val="000000" w:themeColor="text1"/>
        </w:rPr>
        <w:t>應受懲戒事由</w:t>
      </w:r>
      <w:r w:rsidRPr="00A547CE">
        <w:rPr>
          <w:rFonts w:ascii="標楷體" w:hAnsi="標楷體" w:hint="eastAsia"/>
          <w:color w:val="000000" w:themeColor="text1"/>
        </w:rPr>
        <w:t>。</w:t>
      </w:r>
      <w:r w:rsidR="00C461C5" w:rsidRPr="00A547CE">
        <w:rPr>
          <w:rFonts w:ascii="標楷體" w:hAnsi="標楷體" w:hint="eastAsia"/>
          <w:color w:val="000000" w:themeColor="text1"/>
        </w:rPr>
        <w:t>爰依憲法第97條第2項、監察法第6條提案彈劾，並移請懲戒法院審理。</w:t>
      </w:r>
      <w:bookmarkStart w:id="33" w:name="_GoBack"/>
      <w:bookmarkEnd w:id="30"/>
      <w:bookmarkEnd w:id="31"/>
      <w:bookmarkEnd w:id="32"/>
      <w:bookmarkEnd w:id="33"/>
    </w:p>
    <w:sectPr w:rsidR="00C76FF1" w:rsidRPr="00A547CE" w:rsidSect="00DB50C5">
      <w:footerReference w:type="default" r:id="rId9"/>
      <w:pgSz w:w="11907" w:h="16840" w:code="9"/>
      <w:pgMar w:top="1440" w:right="1800" w:bottom="1440" w:left="1800"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8C9" w:rsidRDefault="00B038C9">
      <w:r>
        <w:separator/>
      </w:r>
    </w:p>
  </w:endnote>
  <w:endnote w:type="continuationSeparator" w:id="0">
    <w:p w:rsidR="00B038C9" w:rsidRDefault="00B0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Yu Gothic"/>
    <w:panose1 w:val="00000000000000000000"/>
    <w:charset w:val="80"/>
    <w:family w:val="auto"/>
    <w:notTrueType/>
    <w:pitch w:val="default"/>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FF1" w:rsidRDefault="00C76FF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461C5">
      <w:rPr>
        <w:rStyle w:val="ac"/>
        <w:noProof/>
        <w:sz w:val="24"/>
      </w:rPr>
      <w:t>5</w:t>
    </w:r>
    <w:r>
      <w:rPr>
        <w:rStyle w:val="ac"/>
        <w:sz w:val="24"/>
      </w:rPr>
      <w:fldChar w:fldCharType="end"/>
    </w:r>
  </w:p>
  <w:p w:rsidR="00C76FF1" w:rsidRDefault="00C76FF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8C9" w:rsidRDefault="00B038C9">
      <w:r>
        <w:separator/>
      </w:r>
    </w:p>
  </w:footnote>
  <w:footnote w:type="continuationSeparator" w:id="0">
    <w:p w:rsidR="00B038C9" w:rsidRDefault="00B038C9">
      <w:r>
        <w:continuationSeparator/>
      </w:r>
    </w:p>
  </w:footnote>
  <w:footnote w:id="1">
    <w:p w:rsidR="003353D8" w:rsidRPr="00A547CE" w:rsidRDefault="003353D8" w:rsidP="00BD68A4">
      <w:pPr>
        <w:pStyle w:val="afd"/>
        <w:ind w:leftChars="1" w:left="71" w:hangingChars="31" w:hanging="68"/>
        <w:jc w:val="both"/>
        <w:rPr>
          <w:rFonts w:ascii="Calibri" w:eastAsia="新細明體" w:hAnsi="Calibri" w:cs="Calibri"/>
          <w:color w:val="000000" w:themeColor="text1"/>
          <w:kern w:val="0"/>
        </w:rPr>
      </w:pPr>
      <w:r>
        <w:rPr>
          <w:rStyle w:val="aff"/>
          <w:rFonts w:hint="eastAsia"/>
        </w:rPr>
        <w:t>註</w:t>
      </w:r>
      <w:r w:rsidRPr="00A547CE">
        <w:rPr>
          <w:rFonts w:hint="eastAsia"/>
          <w:color w:val="000000" w:themeColor="text1"/>
        </w:rPr>
        <w:t>參酌公務員懲戒法第100條第2項規定，採從舊從輕原則，原則依行為時有效之公務員服務法規定認定公務員違失行為，本案所有違失行為人行為係發生在1</w:t>
      </w:r>
      <w:r w:rsidRPr="00A547CE">
        <w:rPr>
          <w:color w:val="000000" w:themeColor="text1"/>
        </w:rPr>
        <w:t>10</w:t>
      </w:r>
      <w:r w:rsidRPr="00A547CE">
        <w:rPr>
          <w:rFonts w:hint="eastAsia"/>
          <w:color w:val="000000" w:themeColor="text1"/>
        </w:rPr>
        <w:t>年6月1</w:t>
      </w:r>
      <w:r w:rsidRPr="00A547CE">
        <w:rPr>
          <w:color w:val="000000" w:themeColor="text1"/>
        </w:rPr>
        <w:t>5</w:t>
      </w:r>
      <w:r w:rsidRPr="00A547CE">
        <w:rPr>
          <w:rFonts w:hint="eastAsia"/>
          <w:color w:val="000000" w:themeColor="text1"/>
        </w:rPr>
        <w:t>日公務員服務法修正施行前，以下均同，不復贅述。本條相似內容規定於111年6月22日公務員服務法修正施行後之第1</w:t>
      </w:r>
      <w:r w:rsidRPr="00A547CE">
        <w:rPr>
          <w:color w:val="000000" w:themeColor="text1"/>
        </w:rPr>
        <w:t>4</w:t>
      </w:r>
      <w:r w:rsidRPr="00A547CE">
        <w:rPr>
          <w:rFonts w:hint="eastAsia"/>
          <w:color w:val="000000" w:themeColor="text1"/>
        </w:rPr>
        <w:t>條：「公務員不得經營商業。前項經營商業，包括依公司法擔任公司發起人或公司負責人、依商業登記法擔任商業負責人，或依其他法令擔任以營利為目的之事業負責人、董事、監察人或</w:t>
      </w:r>
      <w:r w:rsidRPr="00A547CE">
        <w:rPr>
          <w:rFonts w:hAnsi="標楷體" w:hint="eastAsia"/>
          <w:color w:val="000000" w:themeColor="text1"/>
        </w:rPr>
        <w:t>相類似職務</w:t>
      </w:r>
      <w:r w:rsidRPr="00A547CE">
        <w:rPr>
          <w:rFonts w:hAnsi="標楷體"/>
          <w:color w:val="000000" w:themeColor="text1"/>
        </w:rPr>
        <w:t>……</w:t>
      </w:r>
      <w:r w:rsidRPr="00A547CE">
        <w:rPr>
          <w:rFonts w:hAnsi="標楷體" w:hint="eastAsia"/>
          <w:color w:val="000000" w:themeColor="text1"/>
        </w:rPr>
        <w:t>」</w:t>
      </w:r>
      <w:r w:rsidRPr="00A547CE">
        <w:rPr>
          <w:rFonts w:hint="eastAsia"/>
          <w:color w:val="000000" w:themeColor="text1"/>
        </w:rPr>
        <w:t>。現行公服法係於1</w:t>
      </w:r>
      <w:r w:rsidRPr="00A547CE">
        <w:rPr>
          <w:color w:val="000000" w:themeColor="text1"/>
        </w:rPr>
        <w:t>11</w:t>
      </w:r>
      <w:r w:rsidRPr="00A547CE">
        <w:rPr>
          <w:rFonts w:hint="eastAsia"/>
          <w:color w:val="000000" w:themeColor="text1"/>
        </w:rPr>
        <w:t>年6月</w:t>
      </w:r>
      <w:r>
        <w:rPr>
          <w:color w:val="000000" w:themeColor="text1"/>
        </w:rPr>
        <w:t>22</w:t>
      </w:r>
      <w:r w:rsidRPr="00A547CE">
        <w:rPr>
          <w:rFonts w:hint="eastAsia"/>
          <w:color w:val="000000" w:themeColor="text1"/>
        </w:rPr>
        <w:t>日修正</w:t>
      </w:r>
      <w:r>
        <w:rPr>
          <w:rFonts w:hint="eastAsia"/>
          <w:color w:val="000000" w:themeColor="text1"/>
        </w:rPr>
        <w:t>公布</w:t>
      </w:r>
      <w:r w:rsidRPr="00A547CE">
        <w:rPr>
          <w:rFonts w:hint="eastAsia"/>
          <w:color w:val="000000" w:themeColor="text1"/>
        </w:rPr>
        <w:t>，依其第2</w:t>
      </w:r>
      <w:r w:rsidRPr="00A547CE">
        <w:rPr>
          <w:color w:val="000000" w:themeColor="text1"/>
        </w:rPr>
        <w:t>6</w:t>
      </w:r>
      <w:r w:rsidRPr="00A547CE">
        <w:rPr>
          <w:rFonts w:hint="eastAsia"/>
          <w:color w:val="000000" w:themeColor="text1"/>
        </w:rPr>
        <w:t>條第1項：「公營事業機構對經營政策負有主要決策責任者以外人員及公立學校兼任行政職務教師不適用第1</w:t>
      </w:r>
      <w:r w:rsidRPr="00A547CE">
        <w:rPr>
          <w:color w:val="000000" w:themeColor="text1"/>
        </w:rPr>
        <w:t>4</w:t>
      </w:r>
      <w:r w:rsidRPr="00A547CE">
        <w:rPr>
          <w:rFonts w:hint="eastAsia"/>
          <w:color w:val="000000" w:themeColor="text1"/>
        </w:rPr>
        <w:t>條及第1</w:t>
      </w:r>
      <w:r w:rsidRPr="00A547CE">
        <w:rPr>
          <w:color w:val="000000" w:themeColor="text1"/>
        </w:rPr>
        <w:t>5</w:t>
      </w:r>
      <w:r w:rsidRPr="00A547CE">
        <w:rPr>
          <w:rFonts w:hint="eastAsia"/>
          <w:color w:val="000000" w:themeColor="text1"/>
        </w:rPr>
        <w:t>條規定；其經營商業、執行業務及兼課、兼職之範圍、限制、程序等相關事項之辦法，由各該主管機關定之。」規定授權主管機關另訂定相關規範，教育部於1</w:t>
      </w:r>
      <w:r w:rsidRPr="00A547CE">
        <w:rPr>
          <w:color w:val="000000" w:themeColor="text1"/>
        </w:rPr>
        <w:t>11</w:t>
      </w:r>
      <w:r w:rsidRPr="00A547CE">
        <w:rPr>
          <w:rFonts w:hint="eastAsia"/>
          <w:color w:val="000000" w:themeColor="text1"/>
        </w:rPr>
        <w:t>年7月4日以臺教人(二</w:t>
      </w:r>
      <w:r w:rsidRPr="00A547CE">
        <w:rPr>
          <w:color w:val="000000" w:themeColor="text1"/>
        </w:rPr>
        <w:t>)</w:t>
      </w:r>
      <w:r w:rsidRPr="00A547CE">
        <w:rPr>
          <w:rFonts w:hint="eastAsia"/>
          <w:color w:val="000000" w:themeColor="text1"/>
        </w:rPr>
        <w:t>字第1</w:t>
      </w:r>
      <w:r w:rsidRPr="00A547CE">
        <w:rPr>
          <w:color w:val="000000" w:themeColor="text1"/>
        </w:rPr>
        <w:t>114202339</w:t>
      </w:r>
      <w:r w:rsidRPr="00A547CE">
        <w:rPr>
          <w:rFonts w:hint="eastAsia"/>
          <w:color w:val="000000" w:themeColor="text1"/>
        </w:rPr>
        <w:t>號函各國立大專校院略以，考量司法院釋字第</w:t>
      </w:r>
      <w:r w:rsidRPr="00A547CE">
        <w:rPr>
          <w:color w:val="000000" w:themeColor="text1"/>
        </w:rPr>
        <w:t>308</w:t>
      </w:r>
      <w:r w:rsidRPr="00A547CE">
        <w:rPr>
          <w:rFonts w:hint="eastAsia"/>
          <w:color w:val="000000" w:themeColor="text1"/>
        </w:rPr>
        <w:t>號解釋，兼任行政職務教師具公務員身分，爰於該部所訂辦法發布前，國立各級學校兼任行政職務教師之兼職規範，比照公服法第</w:t>
      </w:r>
      <w:r w:rsidRPr="00A547CE">
        <w:rPr>
          <w:color w:val="000000" w:themeColor="text1"/>
        </w:rPr>
        <w:t>14</w:t>
      </w:r>
      <w:r w:rsidRPr="00A547CE">
        <w:rPr>
          <w:rFonts w:hint="eastAsia"/>
          <w:color w:val="000000" w:themeColor="text1"/>
        </w:rPr>
        <w:t>條（經營商業）及第</w:t>
      </w:r>
      <w:r w:rsidRPr="00A547CE">
        <w:rPr>
          <w:color w:val="000000" w:themeColor="text1"/>
        </w:rPr>
        <w:t>15</w:t>
      </w:r>
      <w:r w:rsidRPr="00A547CE">
        <w:rPr>
          <w:rFonts w:hint="eastAsia"/>
          <w:color w:val="000000" w:themeColor="text1"/>
        </w:rPr>
        <w:t>條（兼職）規定辦理，復因其本職仍為教師，爰渠等亦不得違反公立各級學校專任教師兼職處理原則所定兼職範圍及核准程序等規定。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602AC5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6BF3"/>
    <w:rsid w:val="000112BF"/>
    <w:rsid w:val="00012233"/>
    <w:rsid w:val="000152F9"/>
    <w:rsid w:val="00017318"/>
    <w:rsid w:val="00017E3E"/>
    <w:rsid w:val="000238E6"/>
    <w:rsid w:val="000246F7"/>
    <w:rsid w:val="000258D9"/>
    <w:rsid w:val="0002791E"/>
    <w:rsid w:val="0003114D"/>
    <w:rsid w:val="00032972"/>
    <w:rsid w:val="000368B0"/>
    <w:rsid w:val="00036D76"/>
    <w:rsid w:val="00041048"/>
    <w:rsid w:val="00047C10"/>
    <w:rsid w:val="00057F32"/>
    <w:rsid w:val="00062A25"/>
    <w:rsid w:val="00073CB5"/>
    <w:rsid w:val="0007425C"/>
    <w:rsid w:val="00074F6D"/>
    <w:rsid w:val="00077553"/>
    <w:rsid w:val="00080555"/>
    <w:rsid w:val="000851A2"/>
    <w:rsid w:val="000856CE"/>
    <w:rsid w:val="00087A81"/>
    <w:rsid w:val="00087E12"/>
    <w:rsid w:val="0009352E"/>
    <w:rsid w:val="000959D6"/>
    <w:rsid w:val="00096B96"/>
    <w:rsid w:val="000A07C2"/>
    <w:rsid w:val="000A2F3F"/>
    <w:rsid w:val="000A53B0"/>
    <w:rsid w:val="000A71F5"/>
    <w:rsid w:val="000B0B4A"/>
    <w:rsid w:val="000B279A"/>
    <w:rsid w:val="000B61D2"/>
    <w:rsid w:val="000B70A7"/>
    <w:rsid w:val="000B79E7"/>
    <w:rsid w:val="000C0187"/>
    <w:rsid w:val="000C34A3"/>
    <w:rsid w:val="000C495F"/>
    <w:rsid w:val="000D14F7"/>
    <w:rsid w:val="000D4169"/>
    <w:rsid w:val="000D55FF"/>
    <w:rsid w:val="000E6431"/>
    <w:rsid w:val="000F1D7C"/>
    <w:rsid w:val="000F21A5"/>
    <w:rsid w:val="000F285D"/>
    <w:rsid w:val="000F4E35"/>
    <w:rsid w:val="0010026C"/>
    <w:rsid w:val="00102B9F"/>
    <w:rsid w:val="00107A69"/>
    <w:rsid w:val="00107FE9"/>
    <w:rsid w:val="00112637"/>
    <w:rsid w:val="0011323A"/>
    <w:rsid w:val="00115520"/>
    <w:rsid w:val="0011783F"/>
    <w:rsid w:val="0012001E"/>
    <w:rsid w:val="0012055B"/>
    <w:rsid w:val="001240C5"/>
    <w:rsid w:val="00126A55"/>
    <w:rsid w:val="00133F08"/>
    <w:rsid w:val="001345E6"/>
    <w:rsid w:val="00136E5C"/>
    <w:rsid w:val="001374E8"/>
    <w:rsid w:val="001378B0"/>
    <w:rsid w:val="0014015E"/>
    <w:rsid w:val="001413BC"/>
    <w:rsid w:val="0014181C"/>
    <w:rsid w:val="00142E00"/>
    <w:rsid w:val="00147C09"/>
    <w:rsid w:val="001502B3"/>
    <w:rsid w:val="001521F8"/>
    <w:rsid w:val="00152793"/>
    <w:rsid w:val="00153D51"/>
    <w:rsid w:val="001545A9"/>
    <w:rsid w:val="0016274F"/>
    <w:rsid w:val="0016315D"/>
    <w:rsid w:val="001637C7"/>
    <w:rsid w:val="0016480E"/>
    <w:rsid w:val="00167FEB"/>
    <w:rsid w:val="00172512"/>
    <w:rsid w:val="0017282C"/>
    <w:rsid w:val="00173975"/>
    <w:rsid w:val="00173D61"/>
    <w:rsid w:val="00174297"/>
    <w:rsid w:val="00177F6D"/>
    <w:rsid w:val="001817B3"/>
    <w:rsid w:val="001823EE"/>
    <w:rsid w:val="00183014"/>
    <w:rsid w:val="00184E8F"/>
    <w:rsid w:val="00186841"/>
    <w:rsid w:val="001878EF"/>
    <w:rsid w:val="00190A9F"/>
    <w:rsid w:val="001910C2"/>
    <w:rsid w:val="001959C2"/>
    <w:rsid w:val="00195B22"/>
    <w:rsid w:val="0019628F"/>
    <w:rsid w:val="001A6544"/>
    <w:rsid w:val="001A6BCA"/>
    <w:rsid w:val="001A7968"/>
    <w:rsid w:val="001B017B"/>
    <w:rsid w:val="001B3483"/>
    <w:rsid w:val="001B3C1E"/>
    <w:rsid w:val="001B4494"/>
    <w:rsid w:val="001B6168"/>
    <w:rsid w:val="001C0D8B"/>
    <w:rsid w:val="001C0DA8"/>
    <w:rsid w:val="001C2B23"/>
    <w:rsid w:val="001C2C01"/>
    <w:rsid w:val="001C79A1"/>
    <w:rsid w:val="001C7D4D"/>
    <w:rsid w:val="001D6902"/>
    <w:rsid w:val="001D7608"/>
    <w:rsid w:val="001E0D8A"/>
    <w:rsid w:val="001E1449"/>
    <w:rsid w:val="001E67BA"/>
    <w:rsid w:val="001E74C2"/>
    <w:rsid w:val="001F5A48"/>
    <w:rsid w:val="001F6260"/>
    <w:rsid w:val="00200007"/>
    <w:rsid w:val="002030A5"/>
    <w:rsid w:val="00203131"/>
    <w:rsid w:val="0020358A"/>
    <w:rsid w:val="00210D01"/>
    <w:rsid w:val="00212E88"/>
    <w:rsid w:val="00213C9C"/>
    <w:rsid w:val="002157A3"/>
    <w:rsid w:val="0022009E"/>
    <w:rsid w:val="00221C3C"/>
    <w:rsid w:val="002227ED"/>
    <w:rsid w:val="0022425C"/>
    <w:rsid w:val="002246DE"/>
    <w:rsid w:val="00245D7C"/>
    <w:rsid w:val="00246A71"/>
    <w:rsid w:val="002470C3"/>
    <w:rsid w:val="00250AF7"/>
    <w:rsid w:val="00252BC4"/>
    <w:rsid w:val="002536BD"/>
    <w:rsid w:val="00254014"/>
    <w:rsid w:val="0026504D"/>
    <w:rsid w:val="00273A2F"/>
    <w:rsid w:val="00276082"/>
    <w:rsid w:val="00280168"/>
    <w:rsid w:val="00280986"/>
    <w:rsid w:val="00281ECE"/>
    <w:rsid w:val="002831C7"/>
    <w:rsid w:val="002840C6"/>
    <w:rsid w:val="00287765"/>
    <w:rsid w:val="00295174"/>
    <w:rsid w:val="00295B5A"/>
    <w:rsid w:val="00296172"/>
    <w:rsid w:val="00296B92"/>
    <w:rsid w:val="002A2C22"/>
    <w:rsid w:val="002A4F71"/>
    <w:rsid w:val="002B00D3"/>
    <w:rsid w:val="002B02EB"/>
    <w:rsid w:val="002B1DB3"/>
    <w:rsid w:val="002B20A0"/>
    <w:rsid w:val="002B35EE"/>
    <w:rsid w:val="002C0602"/>
    <w:rsid w:val="002C3B30"/>
    <w:rsid w:val="002C7115"/>
    <w:rsid w:val="002D3631"/>
    <w:rsid w:val="002D5C16"/>
    <w:rsid w:val="002D6634"/>
    <w:rsid w:val="002D7D50"/>
    <w:rsid w:val="002E1E04"/>
    <w:rsid w:val="002E3195"/>
    <w:rsid w:val="002E4D41"/>
    <w:rsid w:val="002E5378"/>
    <w:rsid w:val="002F336B"/>
    <w:rsid w:val="002F3DFF"/>
    <w:rsid w:val="002F5317"/>
    <w:rsid w:val="002F5E05"/>
    <w:rsid w:val="00313842"/>
    <w:rsid w:val="00313EF6"/>
    <w:rsid w:val="00317053"/>
    <w:rsid w:val="0032109C"/>
    <w:rsid w:val="00322B45"/>
    <w:rsid w:val="00323809"/>
    <w:rsid w:val="00323D41"/>
    <w:rsid w:val="00325414"/>
    <w:rsid w:val="003302F1"/>
    <w:rsid w:val="00330F0E"/>
    <w:rsid w:val="003353D8"/>
    <w:rsid w:val="003365C6"/>
    <w:rsid w:val="00336B07"/>
    <w:rsid w:val="00340B5F"/>
    <w:rsid w:val="00343AA5"/>
    <w:rsid w:val="0034470E"/>
    <w:rsid w:val="0034683E"/>
    <w:rsid w:val="00347447"/>
    <w:rsid w:val="003476B8"/>
    <w:rsid w:val="00352DB0"/>
    <w:rsid w:val="00357A9E"/>
    <w:rsid w:val="003607DF"/>
    <w:rsid w:val="003639BB"/>
    <w:rsid w:val="0036723E"/>
    <w:rsid w:val="00367285"/>
    <w:rsid w:val="003714E7"/>
    <w:rsid w:val="00371ED3"/>
    <w:rsid w:val="0037728A"/>
    <w:rsid w:val="00377DB4"/>
    <w:rsid w:val="00380B7D"/>
    <w:rsid w:val="00381A99"/>
    <w:rsid w:val="003829C2"/>
    <w:rsid w:val="00384724"/>
    <w:rsid w:val="003879E5"/>
    <w:rsid w:val="003919B7"/>
    <w:rsid w:val="00391D57"/>
    <w:rsid w:val="00392292"/>
    <w:rsid w:val="003A263F"/>
    <w:rsid w:val="003B1017"/>
    <w:rsid w:val="003B377E"/>
    <w:rsid w:val="003B3C07"/>
    <w:rsid w:val="003B6775"/>
    <w:rsid w:val="003C10C5"/>
    <w:rsid w:val="003C16C2"/>
    <w:rsid w:val="003C1CA7"/>
    <w:rsid w:val="003C3997"/>
    <w:rsid w:val="003C4214"/>
    <w:rsid w:val="003C4E14"/>
    <w:rsid w:val="003C5FE2"/>
    <w:rsid w:val="003C6612"/>
    <w:rsid w:val="003D05FB"/>
    <w:rsid w:val="003D1B16"/>
    <w:rsid w:val="003D392D"/>
    <w:rsid w:val="003D45BF"/>
    <w:rsid w:val="003D508A"/>
    <w:rsid w:val="003D537F"/>
    <w:rsid w:val="003D6DD9"/>
    <w:rsid w:val="003D7B75"/>
    <w:rsid w:val="003E0208"/>
    <w:rsid w:val="003E2296"/>
    <w:rsid w:val="003E4B57"/>
    <w:rsid w:val="003F27E1"/>
    <w:rsid w:val="003F3EB4"/>
    <w:rsid w:val="003F437A"/>
    <w:rsid w:val="003F542D"/>
    <w:rsid w:val="003F5C2B"/>
    <w:rsid w:val="004018FE"/>
    <w:rsid w:val="00401D60"/>
    <w:rsid w:val="004023E9"/>
    <w:rsid w:val="00402DDE"/>
    <w:rsid w:val="00413F83"/>
    <w:rsid w:val="0041490C"/>
    <w:rsid w:val="00414AA1"/>
    <w:rsid w:val="00416191"/>
    <w:rsid w:val="00416721"/>
    <w:rsid w:val="00416BC7"/>
    <w:rsid w:val="00421EF0"/>
    <w:rsid w:val="004224FA"/>
    <w:rsid w:val="00423D07"/>
    <w:rsid w:val="004269A5"/>
    <w:rsid w:val="004301E9"/>
    <w:rsid w:val="00431242"/>
    <w:rsid w:val="00433271"/>
    <w:rsid w:val="0044346F"/>
    <w:rsid w:val="004437CC"/>
    <w:rsid w:val="00452D52"/>
    <w:rsid w:val="00454278"/>
    <w:rsid w:val="00454BD9"/>
    <w:rsid w:val="00455386"/>
    <w:rsid w:val="00462AF6"/>
    <w:rsid w:val="004642FB"/>
    <w:rsid w:val="0046520A"/>
    <w:rsid w:val="004672AB"/>
    <w:rsid w:val="004714FE"/>
    <w:rsid w:val="0048167E"/>
    <w:rsid w:val="004839EA"/>
    <w:rsid w:val="00495053"/>
    <w:rsid w:val="004A18FD"/>
    <w:rsid w:val="004A1EE4"/>
    <w:rsid w:val="004A1F59"/>
    <w:rsid w:val="004A29BE"/>
    <w:rsid w:val="004A3225"/>
    <w:rsid w:val="004A33EE"/>
    <w:rsid w:val="004A3AA8"/>
    <w:rsid w:val="004B13C7"/>
    <w:rsid w:val="004B6BB1"/>
    <w:rsid w:val="004B778F"/>
    <w:rsid w:val="004C2F99"/>
    <w:rsid w:val="004C3F8A"/>
    <w:rsid w:val="004D0D2B"/>
    <w:rsid w:val="004D141F"/>
    <w:rsid w:val="004D6310"/>
    <w:rsid w:val="004E0062"/>
    <w:rsid w:val="004E05A1"/>
    <w:rsid w:val="004E4765"/>
    <w:rsid w:val="004E6E1F"/>
    <w:rsid w:val="004F1C67"/>
    <w:rsid w:val="004F5E57"/>
    <w:rsid w:val="004F6710"/>
    <w:rsid w:val="00502849"/>
    <w:rsid w:val="00504334"/>
    <w:rsid w:val="00506F05"/>
    <w:rsid w:val="0050798B"/>
    <w:rsid w:val="005104D7"/>
    <w:rsid w:val="00510B9E"/>
    <w:rsid w:val="005160E4"/>
    <w:rsid w:val="005175B7"/>
    <w:rsid w:val="00520CE3"/>
    <w:rsid w:val="00522950"/>
    <w:rsid w:val="00524069"/>
    <w:rsid w:val="0052666A"/>
    <w:rsid w:val="00526B6B"/>
    <w:rsid w:val="00535EB8"/>
    <w:rsid w:val="00536BC2"/>
    <w:rsid w:val="0054240F"/>
    <w:rsid w:val="005425E1"/>
    <w:rsid w:val="005427C5"/>
    <w:rsid w:val="00542CF6"/>
    <w:rsid w:val="005454FC"/>
    <w:rsid w:val="005458A6"/>
    <w:rsid w:val="00553C03"/>
    <w:rsid w:val="00563692"/>
    <w:rsid w:val="00564342"/>
    <w:rsid w:val="0057058A"/>
    <w:rsid w:val="0057227C"/>
    <w:rsid w:val="00575122"/>
    <w:rsid w:val="005825E9"/>
    <w:rsid w:val="0058287A"/>
    <w:rsid w:val="00582FA5"/>
    <w:rsid w:val="00585F9D"/>
    <w:rsid w:val="005873AA"/>
    <w:rsid w:val="0058765A"/>
    <w:rsid w:val="005905A9"/>
    <w:rsid w:val="005908B8"/>
    <w:rsid w:val="0059512E"/>
    <w:rsid w:val="005A1BF2"/>
    <w:rsid w:val="005A3893"/>
    <w:rsid w:val="005A3D84"/>
    <w:rsid w:val="005A6DD2"/>
    <w:rsid w:val="005B041E"/>
    <w:rsid w:val="005B1279"/>
    <w:rsid w:val="005B2507"/>
    <w:rsid w:val="005B2DD0"/>
    <w:rsid w:val="005B37D4"/>
    <w:rsid w:val="005B6509"/>
    <w:rsid w:val="005B7B6F"/>
    <w:rsid w:val="005C16EE"/>
    <w:rsid w:val="005C1938"/>
    <w:rsid w:val="005C30BB"/>
    <w:rsid w:val="005C385D"/>
    <w:rsid w:val="005C4A4A"/>
    <w:rsid w:val="005D3B20"/>
    <w:rsid w:val="005D6BBE"/>
    <w:rsid w:val="005E5174"/>
    <w:rsid w:val="005E5C68"/>
    <w:rsid w:val="005E65C0"/>
    <w:rsid w:val="005F0390"/>
    <w:rsid w:val="005F3007"/>
    <w:rsid w:val="006008B0"/>
    <w:rsid w:val="00607A03"/>
    <w:rsid w:val="00612023"/>
    <w:rsid w:val="00614190"/>
    <w:rsid w:val="00614650"/>
    <w:rsid w:val="00614DF0"/>
    <w:rsid w:val="00615441"/>
    <w:rsid w:val="00620869"/>
    <w:rsid w:val="006212BF"/>
    <w:rsid w:val="00621BA2"/>
    <w:rsid w:val="00622A99"/>
    <w:rsid w:val="00622E67"/>
    <w:rsid w:val="00624F85"/>
    <w:rsid w:val="00625DCE"/>
    <w:rsid w:val="00626EDC"/>
    <w:rsid w:val="00627D14"/>
    <w:rsid w:val="00634AF1"/>
    <w:rsid w:val="00634D80"/>
    <w:rsid w:val="0063538D"/>
    <w:rsid w:val="00640F00"/>
    <w:rsid w:val="0064656B"/>
    <w:rsid w:val="00646B7A"/>
    <w:rsid w:val="006470EC"/>
    <w:rsid w:val="00654E7F"/>
    <w:rsid w:val="0065592A"/>
    <w:rsid w:val="0065598E"/>
    <w:rsid w:val="00655AF2"/>
    <w:rsid w:val="006568BE"/>
    <w:rsid w:val="0066025D"/>
    <w:rsid w:val="00665EC1"/>
    <w:rsid w:val="00675FD8"/>
    <w:rsid w:val="006773EC"/>
    <w:rsid w:val="00680504"/>
    <w:rsid w:val="00681CD9"/>
    <w:rsid w:val="00682F1B"/>
    <w:rsid w:val="00683E30"/>
    <w:rsid w:val="00684C93"/>
    <w:rsid w:val="00687024"/>
    <w:rsid w:val="00695F6C"/>
    <w:rsid w:val="0069783B"/>
    <w:rsid w:val="006A1D20"/>
    <w:rsid w:val="006A570F"/>
    <w:rsid w:val="006A63A9"/>
    <w:rsid w:val="006A6882"/>
    <w:rsid w:val="006B341B"/>
    <w:rsid w:val="006B4B9D"/>
    <w:rsid w:val="006B6B01"/>
    <w:rsid w:val="006C6B50"/>
    <w:rsid w:val="006C7250"/>
    <w:rsid w:val="006D3691"/>
    <w:rsid w:val="006D658C"/>
    <w:rsid w:val="006E03C4"/>
    <w:rsid w:val="006E3551"/>
    <w:rsid w:val="006F33D8"/>
    <w:rsid w:val="006F3563"/>
    <w:rsid w:val="006F42B9"/>
    <w:rsid w:val="006F6103"/>
    <w:rsid w:val="007010D0"/>
    <w:rsid w:val="00704E00"/>
    <w:rsid w:val="00707467"/>
    <w:rsid w:val="00710540"/>
    <w:rsid w:val="00711E35"/>
    <w:rsid w:val="00714201"/>
    <w:rsid w:val="00714973"/>
    <w:rsid w:val="007209E7"/>
    <w:rsid w:val="00723916"/>
    <w:rsid w:val="00726182"/>
    <w:rsid w:val="00727635"/>
    <w:rsid w:val="00732329"/>
    <w:rsid w:val="007337CA"/>
    <w:rsid w:val="00734CE4"/>
    <w:rsid w:val="00735123"/>
    <w:rsid w:val="00737CCC"/>
    <w:rsid w:val="00741837"/>
    <w:rsid w:val="007431FA"/>
    <w:rsid w:val="007453E6"/>
    <w:rsid w:val="00755AE5"/>
    <w:rsid w:val="00760B26"/>
    <w:rsid w:val="00762263"/>
    <w:rsid w:val="0077309D"/>
    <w:rsid w:val="007774EE"/>
    <w:rsid w:val="00777E6C"/>
    <w:rsid w:val="00781822"/>
    <w:rsid w:val="00783F21"/>
    <w:rsid w:val="00784CF0"/>
    <w:rsid w:val="00787159"/>
    <w:rsid w:val="00791668"/>
    <w:rsid w:val="00791AA1"/>
    <w:rsid w:val="00796E04"/>
    <w:rsid w:val="007A1417"/>
    <w:rsid w:val="007A1BF9"/>
    <w:rsid w:val="007A23EF"/>
    <w:rsid w:val="007A3793"/>
    <w:rsid w:val="007A3EDB"/>
    <w:rsid w:val="007B1D5D"/>
    <w:rsid w:val="007B2FB3"/>
    <w:rsid w:val="007C1B22"/>
    <w:rsid w:val="007C1BA2"/>
    <w:rsid w:val="007D1FEF"/>
    <w:rsid w:val="007D2072"/>
    <w:rsid w:val="007D20E9"/>
    <w:rsid w:val="007D7881"/>
    <w:rsid w:val="007D7E3A"/>
    <w:rsid w:val="007E07E9"/>
    <w:rsid w:val="007E0E10"/>
    <w:rsid w:val="007E4768"/>
    <w:rsid w:val="007E498C"/>
    <w:rsid w:val="007E777B"/>
    <w:rsid w:val="007F2070"/>
    <w:rsid w:val="008053F5"/>
    <w:rsid w:val="00805F50"/>
    <w:rsid w:val="00810198"/>
    <w:rsid w:val="00815DA8"/>
    <w:rsid w:val="0082194D"/>
    <w:rsid w:val="00826EF5"/>
    <w:rsid w:val="008312F8"/>
    <w:rsid w:val="00831693"/>
    <w:rsid w:val="008331D8"/>
    <w:rsid w:val="00840104"/>
    <w:rsid w:val="00841FC5"/>
    <w:rsid w:val="00845709"/>
    <w:rsid w:val="00846EC3"/>
    <w:rsid w:val="008576BD"/>
    <w:rsid w:val="00860463"/>
    <w:rsid w:val="00860D5F"/>
    <w:rsid w:val="0086718F"/>
    <w:rsid w:val="008733DA"/>
    <w:rsid w:val="0087513C"/>
    <w:rsid w:val="00875686"/>
    <w:rsid w:val="0087733A"/>
    <w:rsid w:val="00882BFF"/>
    <w:rsid w:val="008850E4"/>
    <w:rsid w:val="0088617E"/>
    <w:rsid w:val="00890852"/>
    <w:rsid w:val="00893E28"/>
    <w:rsid w:val="008A12F5"/>
    <w:rsid w:val="008A230F"/>
    <w:rsid w:val="008B0A5A"/>
    <w:rsid w:val="008B1587"/>
    <w:rsid w:val="008B1B01"/>
    <w:rsid w:val="008B3BCD"/>
    <w:rsid w:val="008B5688"/>
    <w:rsid w:val="008B6DF8"/>
    <w:rsid w:val="008C106C"/>
    <w:rsid w:val="008C10F1"/>
    <w:rsid w:val="008C1664"/>
    <w:rsid w:val="008C1E99"/>
    <w:rsid w:val="008E0085"/>
    <w:rsid w:val="008E1143"/>
    <w:rsid w:val="008E2AA6"/>
    <w:rsid w:val="008E311B"/>
    <w:rsid w:val="008F2727"/>
    <w:rsid w:val="008F2A18"/>
    <w:rsid w:val="008F3612"/>
    <w:rsid w:val="008F46E7"/>
    <w:rsid w:val="008F5865"/>
    <w:rsid w:val="008F6F0B"/>
    <w:rsid w:val="009010CC"/>
    <w:rsid w:val="0090245D"/>
    <w:rsid w:val="00907BA7"/>
    <w:rsid w:val="0091064E"/>
    <w:rsid w:val="00911FC5"/>
    <w:rsid w:val="00914E3B"/>
    <w:rsid w:val="009155AC"/>
    <w:rsid w:val="00915FD1"/>
    <w:rsid w:val="00924F3B"/>
    <w:rsid w:val="00931A10"/>
    <w:rsid w:val="0093349E"/>
    <w:rsid w:val="00934442"/>
    <w:rsid w:val="009458E7"/>
    <w:rsid w:val="00947967"/>
    <w:rsid w:val="009513EC"/>
    <w:rsid w:val="00953C4E"/>
    <w:rsid w:val="00957D13"/>
    <w:rsid w:val="009611E6"/>
    <w:rsid w:val="00961961"/>
    <w:rsid w:val="00965200"/>
    <w:rsid w:val="0096679B"/>
    <w:rsid w:val="009668B3"/>
    <w:rsid w:val="00967D77"/>
    <w:rsid w:val="00971471"/>
    <w:rsid w:val="00972F9A"/>
    <w:rsid w:val="00983C88"/>
    <w:rsid w:val="009849C2"/>
    <w:rsid w:val="00984D24"/>
    <w:rsid w:val="009858EB"/>
    <w:rsid w:val="00992FAC"/>
    <w:rsid w:val="009A33CB"/>
    <w:rsid w:val="009A749A"/>
    <w:rsid w:val="009B0046"/>
    <w:rsid w:val="009C1440"/>
    <w:rsid w:val="009C1A5A"/>
    <w:rsid w:val="009C2107"/>
    <w:rsid w:val="009C3FE5"/>
    <w:rsid w:val="009C5807"/>
    <w:rsid w:val="009C5D9E"/>
    <w:rsid w:val="009D2C3E"/>
    <w:rsid w:val="009D7BDB"/>
    <w:rsid w:val="009E0625"/>
    <w:rsid w:val="009E3034"/>
    <w:rsid w:val="009E3A9A"/>
    <w:rsid w:val="009E549F"/>
    <w:rsid w:val="009E7736"/>
    <w:rsid w:val="009F072F"/>
    <w:rsid w:val="009F28A8"/>
    <w:rsid w:val="009F473E"/>
    <w:rsid w:val="009F682A"/>
    <w:rsid w:val="00A022BE"/>
    <w:rsid w:val="00A02937"/>
    <w:rsid w:val="00A03C1B"/>
    <w:rsid w:val="00A11905"/>
    <w:rsid w:val="00A20BF8"/>
    <w:rsid w:val="00A2124A"/>
    <w:rsid w:val="00A21FCD"/>
    <w:rsid w:val="00A24C95"/>
    <w:rsid w:val="00A26094"/>
    <w:rsid w:val="00A301BF"/>
    <w:rsid w:val="00A302B2"/>
    <w:rsid w:val="00A31ED7"/>
    <w:rsid w:val="00A331B4"/>
    <w:rsid w:val="00A3484E"/>
    <w:rsid w:val="00A36ADA"/>
    <w:rsid w:val="00A37C37"/>
    <w:rsid w:val="00A4073D"/>
    <w:rsid w:val="00A40F60"/>
    <w:rsid w:val="00A438D8"/>
    <w:rsid w:val="00A45754"/>
    <w:rsid w:val="00A46345"/>
    <w:rsid w:val="00A473F5"/>
    <w:rsid w:val="00A47778"/>
    <w:rsid w:val="00A51F9D"/>
    <w:rsid w:val="00A5416A"/>
    <w:rsid w:val="00A547CE"/>
    <w:rsid w:val="00A619E2"/>
    <w:rsid w:val="00A639F4"/>
    <w:rsid w:val="00A71EB9"/>
    <w:rsid w:val="00A730E9"/>
    <w:rsid w:val="00A76087"/>
    <w:rsid w:val="00A76243"/>
    <w:rsid w:val="00A81A32"/>
    <w:rsid w:val="00A835BD"/>
    <w:rsid w:val="00A90D4A"/>
    <w:rsid w:val="00A90F73"/>
    <w:rsid w:val="00A933DE"/>
    <w:rsid w:val="00A951EF"/>
    <w:rsid w:val="00A97B15"/>
    <w:rsid w:val="00AA140D"/>
    <w:rsid w:val="00AA42D5"/>
    <w:rsid w:val="00AB002B"/>
    <w:rsid w:val="00AB2FAB"/>
    <w:rsid w:val="00AB3020"/>
    <w:rsid w:val="00AB5C14"/>
    <w:rsid w:val="00AB5C28"/>
    <w:rsid w:val="00AC1EE7"/>
    <w:rsid w:val="00AC333F"/>
    <w:rsid w:val="00AC3F19"/>
    <w:rsid w:val="00AC5806"/>
    <w:rsid w:val="00AC585C"/>
    <w:rsid w:val="00AD1925"/>
    <w:rsid w:val="00AD1E2B"/>
    <w:rsid w:val="00AD49AB"/>
    <w:rsid w:val="00AE067D"/>
    <w:rsid w:val="00AF1181"/>
    <w:rsid w:val="00AF2ECC"/>
    <w:rsid w:val="00AF2F79"/>
    <w:rsid w:val="00AF365B"/>
    <w:rsid w:val="00AF4653"/>
    <w:rsid w:val="00AF7DB7"/>
    <w:rsid w:val="00B0209B"/>
    <w:rsid w:val="00B038C9"/>
    <w:rsid w:val="00B17B93"/>
    <w:rsid w:val="00B17F2E"/>
    <w:rsid w:val="00B20D4E"/>
    <w:rsid w:val="00B2272C"/>
    <w:rsid w:val="00B22C5C"/>
    <w:rsid w:val="00B23445"/>
    <w:rsid w:val="00B443E4"/>
    <w:rsid w:val="00B563EA"/>
    <w:rsid w:val="00B60E51"/>
    <w:rsid w:val="00B63A54"/>
    <w:rsid w:val="00B649AC"/>
    <w:rsid w:val="00B64C17"/>
    <w:rsid w:val="00B64F4D"/>
    <w:rsid w:val="00B665E2"/>
    <w:rsid w:val="00B74FCE"/>
    <w:rsid w:val="00B76588"/>
    <w:rsid w:val="00B77D18"/>
    <w:rsid w:val="00B8113A"/>
    <w:rsid w:val="00B81544"/>
    <w:rsid w:val="00B830EF"/>
    <w:rsid w:val="00B8313A"/>
    <w:rsid w:val="00B8404E"/>
    <w:rsid w:val="00B92BE1"/>
    <w:rsid w:val="00B93503"/>
    <w:rsid w:val="00BA0E8F"/>
    <w:rsid w:val="00BA31E8"/>
    <w:rsid w:val="00BA55E0"/>
    <w:rsid w:val="00BA6BD4"/>
    <w:rsid w:val="00BA7E4C"/>
    <w:rsid w:val="00BB3752"/>
    <w:rsid w:val="00BB37A4"/>
    <w:rsid w:val="00BB6688"/>
    <w:rsid w:val="00BB6F47"/>
    <w:rsid w:val="00BC0999"/>
    <w:rsid w:val="00BC26D4"/>
    <w:rsid w:val="00BC3051"/>
    <w:rsid w:val="00BC57A0"/>
    <w:rsid w:val="00BC5ED6"/>
    <w:rsid w:val="00BD68A4"/>
    <w:rsid w:val="00BF1585"/>
    <w:rsid w:val="00BF276A"/>
    <w:rsid w:val="00BF2A42"/>
    <w:rsid w:val="00BF428E"/>
    <w:rsid w:val="00BF5CC5"/>
    <w:rsid w:val="00C00FDC"/>
    <w:rsid w:val="00C03D8C"/>
    <w:rsid w:val="00C03DAD"/>
    <w:rsid w:val="00C055EC"/>
    <w:rsid w:val="00C06F33"/>
    <w:rsid w:val="00C10547"/>
    <w:rsid w:val="00C10DC9"/>
    <w:rsid w:val="00C12FB3"/>
    <w:rsid w:val="00C138AF"/>
    <w:rsid w:val="00C15D7D"/>
    <w:rsid w:val="00C17341"/>
    <w:rsid w:val="00C205C2"/>
    <w:rsid w:val="00C24EEF"/>
    <w:rsid w:val="00C25CF6"/>
    <w:rsid w:val="00C26C36"/>
    <w:rsid w:val="00C30E68"/>
    <w:rsid w:val="00C32768"/>
    <w:rsid w:val="00C36A06"/>
    <w:rsid w:val="00C431DF"/>
    <w:rsid w:val="00C456BD"/>
    <w:rsid w:val="00C461C5"/>
    <w:rsid w:val="00C530DC"/>
    <w:rsid w:val="00C5350D"/>
    <w:rsid w:val="00C568D5"/>
    <w:rsid w:val="00C6028F"/>
    <w:rsid w:val="00C6123C"/>
    <w:rsid w:val="00C61FAF"/>
    <w:rsid w:val="00C63E4D"/>
    <w:rsid w:val="00C6549B"/>
    <w:rsid w:val="00C6584C"/>
    <w:rsid w:val="00C7084D"/>
    <w:rsid w:val="00C72A96"/>
    <w:rsid w:val="00C7315E"/>
    <w:rsid w:val="00C75895"/>
    <w:rsid w:val="00C76FF1"/>
    <w:rsid w:val="00C80603"/>
    <w:rsid w:val="00C83C9F"/>
    <w:rsid w:val="00C8619B"/>
    <w:rsid w:val="00C86F6A"/>
    <w:rsid w:val="00C90369"/>
    <w:rsid w:val="00C94840"/>
    <w:rsid w:val="00C97EE6"/>
    <w:rsid w:val="00CA4438"/>
    <w:rsid w:val="00CA5CA1"/>
    <w:rsid w:val="00CB006C"/>
    <w:rsid w:val="00CB027F"/>
    <w:rsid w:val="00CB0917"/>
    <w:rsid w:val="00CB336F"/>
    <w:rsid w:val="00CB5A6D"/>
    <w:rsid w:val="00CC00E7"/>
    <w:rsid w:val="00CC1626"/>
    <w:rsid w:val="00CC6297"/>
    <w:rsid w:val="00CC7690"/>
    <w:rsid w:val="00CD1986"/>
    <w:rsid w:val="00CE1EE5"/>
    <w:rsid w:val="00CE40F1"/>
    <w:rsid w:val="00CE4B80"/>
    <w:rsid w:val="00CE4D5C"/>
    <w:rsid w:val="00CF05DA"/>
    <w:rsid w:val="00CF066D"/>
    <w:rsid w:val="00CF161B"/>
    <w:rsid w:val="00CF58EB"/>
    <w:rsid w:val="00CF67CC"/>
    <w:rsid w:val="00D0106E"/>
    <w:rsid w:val="00D01397"/>
    <w:rsid w:val="00D023FD"/>
    <w:rsid w:val="00D02471"/>
    <w:rsid w:val="00D06383"/>
    <w:rsid w:val="00D06E5F"/>
    <w:rsid w:val="00D12C75"/>
    <w:rsid w:val="00D20E85"/>
    <w:rsid w:val="00D24615"/>
    <w:rsid w:val="00D33099"/>
    <w:rsid w:val="00D33C24"/>
    <w:rsid w:val="00D37842"/>
    <w:rsid w:val="00D37A19"/>
    <w:rsid w:val="00D40531"/>
    <w:rsid w:val="00D40F9F"/>
    <w:rsid w:val="00D42DC2"/>
    <w:rsid w:val="00D47A7F"/>
    <w:rsid w:val="00D5246F"/>
    <w:rsid w:val="00D537E1"/>
    <w:rsid w:val="00D55BB2"/>
    <w:rsid w:val="00D6091A"/>
    <w:rsid w:val="00D6695F"/>
    <w:rsid w:val="00D675AA"/>
    <w:rsid w:val="00D72FE0"/>
    <w:rsid w:val="00D75644"/>
    <w:rsid w:val="00D75754"/>
    <w:rsid w:val="00D76ABD"/>
    <w:rsid w:val="00D81656"/>
    <w:rsid w:val="00D83D87"/>
    <w:rsid w:val="00D84950"/>
    <w:rsid w:val="00D85080"/>
    <w:rsid w:val="00D86A30"/>
    <w:rsid w:val="00D93DD8"/>
    <w:rsid w:val="00D97CB4"/>
    <w:rsid w:val="00D97DD4"/>
    <w:rsid w:val="00DA406B"/>
    <w:rsid w:val="00DA5A8A"/>
    <w:rsid w:val="00DB26CD"/>
    <w:rsid w:val="00DB2BB3"/>
    <w:rsid w:val="00DB441C"/>
    <w:rsid w:val="00DB44AF"/>
    <w:rsid w:val="00DB50C5"/>
    <w:rsid w:val="00DB68EC"/>
    <w:rsid w:val="00DC1B57"/>
    <w:rsid w:val="00DC1F58"/>
    <w:rsid w:val="00DC339B"/>
    <w:rsid w:val="00DC404C"/>
    <w:rsid w:val="00DC454A"/>
    <w:rsid w:val="00DC5D40"/>
    <w:rsid w:val="00DC61AB"/>
    <w:rsid w:val="00DD30E9"/>
    <w:rsid w:val="00DD4F47"/>
    <w:rsid w:val="00DD7FBB"/>
    <w:rsid w:val="00DE0B9F"/>
    <w:rsid w:val="00DE1110"/>
    <w:rsid w:val="00DE20A7"/>
    <w:rsid w:val="00DE4238"/>
    <w:rsid w:val="00DE657F"/>
    <w:rsid w:val="00DF0BB6"/>
    <w:rsid w:val="00DF1218"/>
    <w:rsid w:val="00DF2CF9"/>
    <w:rsid w:val="00DF6462"/>
    <w:rsid w:val="00DF7939"/>
    <w:rsid w:val="00E02FA0"/>
    <w:rsid w:val="00E036DC"/>
    <w:rsid w:val="00E05F16"/>
    <w:rsid w:val="00E06D95"/>
    <w:rsid w:val="00E10454"/>
    <w:rsid w:val="00E112E5"/>
    <w:rsid w:val="00E21CC7"/>
    <w:rsid w:val="00E24D9E"/>
    <w:rsid w:val="00E25849"/>
    <w:rsid w:val="00E26102"/>
    <w:rsid w:val="00E3197E"/>
    <w:rsid w:val="00E342F8"/>
    <w:rsid w:val="00E34E65"/>
    <w:rsid w:val="00E351ED"/>
    <w:rsid w:val="00E374C3"/>
    <w:rsid w:val="00E44776"/>
    <w:rsid w:val="00E46BFE"/>
    <w:rsid w:val="00E4731A"/>
    <w:rsid w:val="00E56D41"/>
    <w:rsid w:val="00E574BB"/>
    <w:rsid w:val="00E602FE"/>
    <w:rsid w:val="00E6034B"/>
    <w:rsid w:val="00E61FCA"/>
    <w:rsid w:val="00E64181"/>
    <w:rsid w:val="00E6549E"/>
    <w:rsid w:val="00E654EC"/>
    <w:rsid w:val="00E65EDE"/>
    <w:rsid w:val="00E70F81"/>
    <w:rsid w:val="00E71140"/>
    <w:rsid w:val="00E7467D"/>
    <w:rsid w:val="00E75338"/>
    <w:rsid w:val="00E75C0E"/>
    <w:rsid w:val="00E7619D"/>
    <w:rsid w:val="00E77055"/>
    <w:rsid w:val="00E77460"/>
    <w:rsid w:val="00E82D94"/>
    <w:rsid w:val="00E83ABC"/>
    <w:rsid w:val="00E844F2"/>
    <w:rsid w:val="00E87C92"/>
    <w:rsid w:val="00E9275F"/>
    <w:rsid w:val="00E92FCB"/>
    <w:rsid w:val="00E93F70"/>
    <w:rsid w:val="00E9416B"/>
    <w:rsid w:val="00E946AF"/>
    <w:rsid w:val="00EA0AEC"/>
    <w:rsid w:val="00EA147F"/>
    <w:rsid w:val="00EA19B1"/>
    <w:rsid w:val="00EA2630"/>
    <w:rsid w:val="00ED03AB"/>
    <w:rsid w:val="00ED06CD"/>
    <w:rsid w:val="00ED1CD4"/>
    <w:rsid w:val="00ED1D2B"/>
    <w:rsid w:val="00ED20A5"/>
    <w:rsid w:val="00ED64B5"/>
    <w:rsid w:val="00EE7CCA"/>
    <w:rsid w:val="00EF5C61"/>
    <w:rsid w:val="00F00D95"/>
    <w:rsid w:val="00F0395B"/>
    <w:rsid w:val="00F03D0D"/>
    <w:rsid w:val="00F1083C"/>
    <w:rsid w:val="00F10BFC"/>
    <w:rsid w:val="00F1158C"/>
    <w:rsid w:val="00F16A14"/>
    <w:rsid w:val="00F2017A"/>
    <w:rsid w:val="00F27117"/>
    <w:rsid w:val="00F362D7"/>
    <w:rsid w:val="00F37D7B"/>
    <w:rsid w:val="00F40ABC"/>
    <w:rsid w:val="00F457CD"/>
    <w:rsid w:val="00F5314C"/>
    <w:rsid w:val="00F60CBB"/>
    <w:rsid w:val="00F62D4E"/>
    <w:rsid w:val="00F635DD"/>
    <w:rsid w:val="00F639CB"/>
    <w:rsid w:val="00F63E4B"/>
    <w:rsid w:val="00F6627B"/>
    <w:rsid w:val="00F669B2"/>
    <w:rsid w:val="00F71753"/>
    <w:rsid w:val="00F734F2"/>
    <w:rsid w:val="00F75052"/>
    <w:rsid w:val="00F773E2"/>
    <w:rsid w:val="00F804D3"/>
    <w:rsid w:val="00F81CD2"/>
    <w:rsid w:val="00F82641"/>
    <w:rsid w:val="00F84CB3"/>
    <w:rsid w:val="00F85458"/>
    <w:rsid w:val="00F90F18"/>
    <w:rsid w:val="00F937E4"/>
    <w:rsid w:val="00F95D4C"/>
    <w:rsid w:val="00F95EE7"/>
    <w:rsid w:val="00FA39E6"/>
    <w:rsid w:val="00FA7BC9"/>
    <w:rsid w:val="00FB378E"/>
    <w:rsid w:val="00FB37F1"/>
    <w:rsid w:val="00FB383E"/>
    <w:rsid w:val="00FB40ED"/>
    <w:rsid w:val="00FB47C0"/>
    <w:rsid w:val="00FB501B"/>
    <w:rsid w:val="00FB7770"/>
    <w:rsid w:val="00FD3B91"/>
    <w:rsid w:val="00FD576B"/>
    <w:rsid w:val="00FD579E"/>
    <w:rsid w:val="00FE31EB"/>
    <w:rsid w:val="00FE4516"/>
    <w:rsid w:val="00FE6525"/>
    <w:rsid w:val="00FE6C3D"/>
    <w:rsid w:val="00FF1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B8B063-375C-40B0-828B-B08250D7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6"/>
      </w:numPr>
      <w:outlineLvl w:val="0"/>
    </w:pPr>
    <w:rPr>
      <w:rFonts w:hAnsi="Arial"/>
      <w:bCs/>
      <w:kern w:val="32"/>
      <w:szCs w:val="52"/>
    </w:rPr>
  </w:style>
  <w:style w:type="paragraph" w:styleId="2">
    <w:name w:val="heading 2"/>
    <w:aliases w:val="一.,標題110/111,節,節1"/>
    <w:basedOn w:val="a6"/>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1.,表格"/>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customStyle="1" w:styleId="afb">
    <w:name w:val="表樣式"/>
    <w:basedOn w:val="a6"/>
    <w:next w:val="a6"/>
    <w:rsid w:val="008331D8"/>
    <w:pPr>
      <w:overflowPunct/>
      <w:autoSpaceDE/>
      <w:autoSpaceDN/>
    </w:pPr>
    <w:rPr>
      <w:kern w:val="0"/>
    </w:rPr>
  </w:style>
  <w:style w:type="character" w:styleId="afc">
    <w:name w:val="Placeholder Text"/>
    <w:basedOn w:val="a7"/>
    <w:uiPriority w:val="99"/>
    <w:semiHidden/>
    <w:rsid w:val="000F1D7C"/>
    <w:rPr>
      <w:color w:val="808080"/>
    </w:rPr>
  </w:style>
  <w:style w:type="paragraph" w:styleId="afd">
    <w:name w:val="footnote text"/>
    <w:basedOn w:val="a6"/>
    <w:link w:val="afe"/>
    <w:uiPriority w:val="99"/>
    <w:unhideWhenUsed/>
    <w:rsid w:val="004E4765"/>
    <w:pPr>
      <w:snapToGrid w:val="0"/>
      <w:jc w:val="left"/>
    </w:pPr>
    <w:rPr>
      <w:sz w:val="20"/>
    </w:rPr>
  </w:style>
  <w:style w:type="character" w:customStyle="1" w:styleId="afe">
    <w:name w:val="註腳文字 字元"/>
    <w:basedOn w:val="a7"/>
    <w:link w:val="afd"/>
    <w:uiPriority w:val="99"/>
    <w:rsid w:val="004E4765"/>
    <w:rPr>
      <w:rFonts w:ascii="標楷體" w:eastAsia="標楷體"/>
      <w:kern w:val="2"/>
    </w:rPr>
  </w:style>
  <w:style w:type="character" w:styleId="aff">
    <w:name w:val="footnote reference"/>
    <w:basedOn w:val="a7"/>
    <w:uiPriority w:val="99"/>
    <w:unhideWhenUsed/>
    <w:rsid w:val="004E4765"/>
    <w:rPr>
      <w:vertAlign w:val="superscript"/>
    </w:rPr>
  </w:style>
  <w:style w:type="paragraph" w:styleId="22">
    <w:name w:val="Body Text Indent 2"/>
    <w:basedOn w:val="a6"/>
    <w:link w:val="23"/>
    <w:semiHidden/>
    <w:rsid w:val="00C8619B"/>
    <w:pPr>
      <w:tabs>
        <w:tab w:val="left" w:pos="567"/>
      </w:tabs>
      <w:overflowPunct/>
      <w:autoSpaceDE/>
      <w:autoSpaceDN/>
      <w:ind w:left="663" w:firstLine="663"/>
    </w:pPr>
    <w:rPr>
      <w:rFonts w:ascii="Times New Roman"/>
    </w:rPr>
  </w:style>
  <w:style w:type="character" w:customStyle="1" w:styleId="23">
    <w:name w:val="本文縮排 2 字元"/>
    <w:basedOn w:val="a7"/>
    <w:link w:val="22"/>
    <w:semiHidden/>
    <w:rsid w:val="00C8619B"/>
    <w:rPr>
      <w:rFonts w:eastAsia="標楷體"/>
      <w:kern w:val="2"/>
      <w:sz w:val="32"/>
    </w:rPr>
  </w:style>
  <w:style w:type="paragraph" w:styleId="HTML">
    <w:name w:val="HTML Preformatted"/>
    <w:basedOn w:val="a6"/>
    <w:link w:val="HTML0"/>
    <w:uiPriority w:val="99"/>
    <w:semiHidden/>
    <w:unhideWhenUsed/>
    <w:rsid w:val="00BD6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BD68A4"/>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159207">
      <w:bodyDiv w:val="1"/>
      <w:marLeft w:val="0"/>
      <w:marRight w:val="0"/>
      <w:marTop w:val="0"/>
      <w:marBottom w:val="0"/>
      <w:divBdr>
        <w:top w:val="none" w:sz="0" w:space="0" w:color="auto"/>
        <w:left w:val="none" w:sz="0" w:space="0" w:color="auto"/>
        <w:bottom w:val="none" w:sz="0" w:space="0" w:color="auto"/>
        <w:right w:val="none" w:sz="0" w:space="0" w:color="auto"/>
      </w:divBdr>
    </w:div>
    <w:div w:id="1153062067">
      <w:bodyDiv w:val="1"/>
      <w:marLeft w:val="0"/>
      <w:marRight w:val="0"/>
      <w:marTop w:val="0"/>
      <w:marBottom w:val="0"/>
      <w:divBdr>
        <w:top w:val="none" w:sz="0" w:space="0" w:color="auto"/>
        <w:left w:val="none" w:sz="0" w:space="0" w:color="auto"/>
        <w:bottom w:val="none" w:sz="0" w:space="0" w:color="auto"/>
        <w:right w:val="none" w:sz="0" w:space="0" w:color="auto"/>
      </w:divBdr>
    </w:div>
    <w:div w:id="1359968080">
      <w:bodyDiv w:val="1"/>
      <w:marLeft w:val="0"/>
      <w:marRight w:val="0"/>
      <w:marTop w:val="0"/>
      <w:marBottom w:val="0"/>
      <w:divBdr>
        <w:top w:val="none" w:sz="0" w:space="0" w:color="auto"/>
        <w:left w:val="none" w:sz="0" w:space="0" w:color="auto"/>
        <w:bottom w:val="none" w:sz="0" w:space="0" w:color="auto"/>
        <w:right w:val="none" w:sz="0" w:space="0" w:color="auto"/>
      </w:divBdr>
    </w:div>
    <w:div w:id="1744059069">
      <w:bodyDiv w:val="1"/>
      <w:marLeft w:val="0"/>
      <w:marRight w:val="0"/>
      <w:marTop w:val="0"/>
      <w:marBottom w:val="0"/>
      <w:divBdr>
        <w:top w:val="none" w:sz="0" w:space="0" w:color="auto"/>
        <w:left w:val="none" w:sz="0" w:space="0" w:color="auto"/>
        <w:bottom w:val="none" w:sz="0" w:space="0" w:color="auto"/>
        <w:right w:val="none" w:sz="0" w:space="0" w:color="auto"/>
      </w:divBdr>
    </w:div>
    <w:div w:id="20025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48367-BB2E-448F-97E6-0081FC1DC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4</Pages>
  <Words>321</Words>
  <Characters>1835</Characters>
  <Application>Microsoft Office Word</Application>
  <DocSecurity>0</DocSecurity>
  <Lines>15</Lines>
  <Paragraphs>4</Paragraphs>
  <ScaleCrop>false</ScaleCrop>
  <Company>cy</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李俊儒</dc:creator>
  <cp:lastModifiedBy>陳虹欣</cp:lastModifiedBy>
  <cp:revision>3</cp:revision>
  <cp:lastPrinted>2022-09-08T06:40:00Z</cp:lastPrinted>
  <dcterms:created xsi:type="dcterms:W3CDTF">2022-09-12T01:50:00Z</dcterms:created>
  <dcterms:modified xsi:type="dcterms:W3CDTF">2022-09-12T01:51:00Z</dcterms:modified>
</cp:coreProperties>
</file>