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75644" w:rsidRPr="00C10DD7" w:rsidRDefault="00D75644" w:rsidP="00F37D7B">
      <w:pPr>
        <w:pStyle w:val="af3"/>
        <w:rPr>
          <w:rFonts w:hAnsi="標楷體"/>
          <w:color w:val="000000" w:themeColor="text1"/>
        </w:rPr>
      </w:pPr>
      <w:r w:rsidRPr="00C10DD7">
        <w:rPr>
          <w:rFonts w:hAnsi="標楷體" w:hint="eastAsia"/>
          <w:color w:val="000000" w:themeColor="text1"/>
        </w:rPr>
        <w:t>調查報告</w:t>
      </w:r>
    </w:p>
    <w:p w:rsidR="00E25849" w:rsidRPr="00C10DD7" w:rsidRDefault="00E25849" w:rsidP="004E05A1">
      <w:pPr>
        <w:pStyle w:val="1"/>
        <w:ind w:left="2380" w:hanging="2380"/>
        <w:rPr>
          <w:rFonts w:hAnsi="標楷體"/>
          <w:color w:val="000000" w:themeColor="text1"/>
        </w:rPr>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1794865"/>
      <w:bookmarkStart w:id="11" w:name="_Toc529218256"/>
      <w:bookmarkStart w:id="12" w:name="_Toc529222679"/>
      <w:bookmarkStart w:id="13" w:name="_Toc529223101"/>
      <w:bookmarkStart w:id="14" w:name="_Toc529223852"/>
      <w:bookmarkStart w:id="15" w:name="_Toc529228248"/>
      <w:bookmarkStart w:id="16" w:name="_Toc2400384"/>
      <w:bookmarkStart w:id="17" w:name="_Toc4316179"/>
      <w:bookmarkStart w:id="18" w:name="_Toc4473320"/>
      <w:bookmarkStart w:id="19" w:name="_Toc69556887"/>
      <w:bookmarkStart w:id="20" w:name="_Toc69556936"/>
      <w:bookmarkStart w:id="21" w:name="_Toc69609810"/>
      <w:bookmarkStart w:id="22" w:name="_Toc70241806"/>
      <w:bookmarkStart w:id="23" w:name="_Toc70242195"/>
      <w:bookmarkStart w:id="24" w:name="_Toc110430658"/>
      <w:r w:rsidRPr="00C10DD7">
        <w:rPr>
          <w:rFonts w:hAnsi="標楷體" w:hint="eastAsia"/>
          <w:color w:val="000000" w:themeColor="text1"/>
        </w:rPr>
        <w:t>案　　由：</w:t>
      </w:r>
      <w:bookmarkEnd w:id="0"/>
      <w:bookmarkEnd w:id="1"/>
      <w:bookmarkEnd w:id="2"/>
      <w:bookmarkEnd w:id="3"/>
      <w:bookmarkEnd w:id="4"/>
      <w:bookmarkEnd w:id="5"/>
      <w:bookmarkEnd w:id="6"/>
      <w:bookmarkEnd w:id="7"/>
      <w:bookmarkEnd w:id="8"/>
      <w:bookmarkEnd w:id="9"/>
      <w:r w:rsidR="00D92715" w:rsidRPr="00C10DD7">
        <w:rPr>
          <w:rFonts w:hAnsi="標楷體" w:hint="eastAsia"/>
          <w:color w:val="000000" w:themeColor="text1"/>
        </w:rPr>
        <w:t>據悉，</w:t>
      </w:r>
      <w:proofErr w:type="gramStart"/>
      <w:r w:rsidR="00D92715" w:rsidRPr="00C10DD7">
        <w:rPr>
          <w:rFonts w:hAnsi="標楷體" w:hint="eastAsia"/>
          <w:color w:val="000000" w:themeColor="text1"/>
        </w:rPr>
        <w:t>渠於桃園市</w:t>
      </w:r>
      <w:proofErr w:type="gramEnd"/>
      <w:r w:rsidR="00D92715" w:rsidRPr="00C10DD7">
        <w:rPr>
          <w:rFonts w:hAnsi="標楷體" w:hint="eastAsia"/>
          <w:color w:val="000000" w:themeColor="text1"/>
        </w:rPr>
        <w:t>某私立中學就讀</w:t>
      </w:r>
      <w:proofErr w:type="gramStart"/>
      <w:r w:rsidR="00D92715" w:rsidRPr="00C10DD7">
        <w:rPr>
          <w:rFonts w:hAnsi="標楷體" w:hint="eastAsia"/>
          <w:color w:val="000000" w:themeColor="text1"/>
        </w:rPr>
        <w:t>期間，</w:t>
      </w:r>
      <w:proofErr w:type="gramEnd"/>
      <w:r w:rsidR="00D92715" w:rsidRPr="00C10DD7">
        <w:rPr>
          <w:rFonts w:hAnsi="標楷體" w:hint="eastAsia"/>
          <w:color w:val="000000" w:themeColor="text1"/>
        </w:rPr>
        <w:t>遭</w:t>
      </w:r>
      <w:proofErr w:type="gramStart"/>
      <w:r w:rsidR="00D92715" w:rsidRPr="00C10DD7">
        <w:rPr>
          <w:rFonts w:hAnsi="標楷體" w:hint="eastAsia"/>
          <w:color w:val="000000" w:themeColor="text1"/>
        </w:rPr>
        <w:t>輔導室江姓</w:t>
      </w:r>
      <w:proofErr w:type="gramEnd"/>
      <w:r w:rsidR="00D92715" w:rsidRPr="00C10DD7">
        <w:rPr>
          <w:rFonts w:hAnsi="標楷體" w:hint="eastAsia"/>
          <w:color w:val="000000" w:themeColor="text1"/>
        </w:rPr>
        <w:t>教師，借輔導之名，強吻猥褻，該校處置時，涉有包庇</w:t>
      </w:r>
      <w:proofErr w:type="gramStart"/>
      <w:r w:rsidR="00D92715" w:rsidRPr="00C10DD7">
        <w:rPr>
          <w:rFonts w:hAnsi="標楷體" w:hint="eastAsia"/>
          <w:color w:val="000000" w:themeColor="text1"/>
        </w:rPr>
        <w:t>等情案</w:t>
      </w:r>
      <w:proofErr w:type="gramEnd"/>
      <w:r w:rsidR="00D92715" w:rsidRPr="00C10DD7">
        <w:rPr>
          <w:rFonts w:hAnsi="標楷體" w:hint="eastAsia"/>
          <w:color w:val="000000" w:themeColor="text1"/>
        </w:rPr>
        <w:t>。</w:t>
      </w:r>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p>
    <w:p w:rsidR="00E25849" w:rsidRPr="00C10DD7" w:rsidRDefault="00E25849" w:rsidP="004E05A1">
      <w:pPr>
        <w:pStyle w:val="1"/>
        <w:ind w:left="2380" w:hanging="2380"/>
        <w:rPr>
          <w:rFonts w:hAnsi="標楷體"/>
          <w:color w:val="000000" w:themeColor="text1"/>
        </w:rPr>
      </w:pPr>
      <w:bookmarkStart w:id="25" w:name="_Toc524895646"/>
      <w:bookmarkStart w:id="26" w:name="_Toc524896192"/>
      <w:bookmarkStart w:id="27" w:name="_Toc524896222"/>
      <w:bookmarkStart w:id="28" w:name="_Toc524902729"/>
      <w:bookmarkStart w:id="29" w:name="_Toc525066145"/>
      <w:bookmarkStart w:id="30" w:name="_Toc525070836"/>
      <w:bookmarkStart w:id="31" w:name="_Toc525938376"/>
      <w:bookmarkStart w:id="32" w:name="_Toc525939224"/>
      <w:bookmarkStart w:id="33" w:name="_Toc525939729"/>
      <w:bookmarkStart w:id="34" w:name="_Toc529218269"/>
      <w:bookmarkStart w:id="35" w:name="_Toc529222686"/>
      <w:bookmarkStart w:id="36" w:name="_Toc529223108"/>
      <w:bookmarkStart w:id="37" w:name="_Toc529223859"/>
      <w:bookmarkStart w:id="38" w:name="_Toc529228262"/>
      <w:bookmarkStart w:id="39" w:name="_Toc2400392"/>
      <w:bookmarkStart w:id="40" w:name="_Toc4316186"/>
      <w:bookmarkStart w:id="41" w:name="_Toc4473327"/>
      <w:bookmarkStart w:id="42" w:name="_Toc69556894"/>
      <w:bookmarkStart w:id="43" w:name="_Toc69556943"/>
      <w:bookmarkStart w:id="44" w:name="_Toc69609817"/>
      <w:bookmarkStart w:id="45" w:name="_Toc70241813"/>
      <w:bookmarkStart w:id="46" w:name="_Toc70242202"/>
      <w:bookmarkStart w:id="47" w:name="_Toc421794872"/>
      <w:bookmarkStart w:id="48" w:name="_Toc110430745"/>
      <w:r w:rsidRPr="00C10DD7">
        <w:rPr>
          <w:rFonts w:hAnsi="標楷體" w:hint="eastAsia"/>
          <w:color w:val="000000" w:themeColor="text1"/>
        </w:rPr>
        <w:t>調查意見：</w:t>
      </w:r>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p>
    <w:p w:rsidR="00074EA3" w:rsidRPr="00C10DD7" w:rsidRDefault="00074EA3" w:rsidP="00074EA3">
      <w:pPr>
        <w:pStyle w:val="0"/>
        <w:ind w:left="680"/>
        <w:rPr>
          <w:rFonts w:hAnsi="標楷體"/>
          <w:color w:val="000000" w:themeColor="text1"/>
        </w:rPr>
      </w:pPr>
      <w:bookmarkStart w:id="49" w:name="_Toc524902730"/>
      <w:r w:rsidRPr="00C10DD7">
        <w:rPr>
          <w:rFonts w:hAnsi="標楷體" w:hint="eastAsia"/>
          <w:color w:val="000000" w:themeColor="text1"/>
        </w:rPr>
        <w:t xml:space="preserve">    性別平等教育法（下稱性平法）於民國（下同）93年6月23日公布實施，規範中央主管機關及各級學校應落實辦理校園性別平等教育、防治措施及性別平等案件之處理程序，以維護學生就學安全，公私立學校並無差異。</w:t>
      </w:r>
      <w:proofErr w:type="gramStart"/>
      <w:r w:rsidRPr="00C10DD7">
        <w:rPr>
          <w:rFonts w:hAnsi="標楷體" w:hint="eastAsia"/>
          <w:color w:val="000000" w:themeColor="text1"/>
        </w:rPr>
        <w:t>惟</w:t>
      </w:r>
      <w:proofErr w:type="gramEnd"/>
      <w:r w:rsidRPr="00C10DD7">
        <w:rPr>
          <w:rFonts w:hAnsi="標楷體" w:hint="eastAsia"/>
          <w:color w:val="000000" w:themeColor="text1"/>
        </w:rPr>
        <w:t>據悉，</w:t>
      </w:r>
      <w:proofErr w:type="gramStart"/>
      <w:r w:rsidRPr="00C10DD7">
        <w:rPr>
          <w:rFonts w:hAnsi="標楷體" w:hint="eastAsia"/>
          <w:color w:val="000000" w:themeColor="text1"/>
        </w:rPr>
        <w:t>甲生於</w:t>
      </w:r>
      <w:proofErr w:type="gramEnd"/>
      <w:r w:rsidRPr="00C10DD7">
        <w:rPr>
          <w:rFonts w:hAnsi="標楷體" w:hint="eastAsia"/>
          <w:color w:val="000000" w:themeColor="text1"/>
        </w:rPr>
        <w:t>桃園市某私立中學就讀</w:t>
      </w:r>
      <w:proofErr w:type="gramStart"/>
      <w:r w:rsidRPr="00C10DD7">
        <w:rPr>
          <w:rFonts w:hAnsi="標楷體" w:hint="eastAsia"/>
          <w:color w:val="000000" w:themeColor="text1"/>
        </w:rPr>
        <w:t>期間，</w:t>
      </w:r>
      <w:proofErr w:type="gramEnd"/>
      <w:r w:rsidRPr="00C10DD7">
        <w:rPr>
          <w:rFonts w:hAnsi="標楷體" w:hint="eastAsia"/>
          <w:color w:val="000000" w:themeColor="text1"/>
        </w:rPr>
        <w:t>遭</w:t>
      </w:r>
      <w:proofErr w:type="gramStart"/>
      <w:r w:rsidRPr="00C10DD7">
        <w:rPr>
          <w:rFonts w:hAnsi="標楷體" w:hint="eastAsia"/>
          <w:color w:val="000000" w:themeColor="text1"/>
        </w:rPr>
        <w:t>輔導室江姓</w:t>
      </w:r>
      <w:proofErr w:type="gramEnd"/>
      <w:r w:rsidRPr="00C10DD7">
        <w:rPr>
          <w:rFonts w:hAnsi="標楷體" w:hint="eastAsia"/>
          <w:color w:val="000000" w:themeColor="text1"/>
        </w:rPr>
        <w:t>教師(下</w:t>
      </w:r>
      <w:proofErr w:type="gramStart"/>
      <w:r w:rsidRPr="00C10DD7">
        <w:rPr>
          <w:rFonts w:hAnsi="標楷體" w:hint="eastAsia"/>
          <w:color w:val="000000" w:themeColor="text1"/>
        </w:rPr>
        <w:t>稱江師</w:t>
      </w:r>
      <w:proofErr w:type="gramEnd"/>
      <w:r w:rsidRPr="00C10DD7">
        <w:rPr>
          <w:rFonts w:hAnsi="標楷體" w:hint="eastAsia"/>
          <w:color w:val="000000" w:themeColor="text1"/>
        </w:rPr>
        <w:t>)，借輔導之名，強吻猥褻，該校處置時，涉有包庇等</w:t>
      </w:r>
      <w:proofErr w:type="gramStart"/>
      <w:r w:rsidRPr="00C10DD7">
        <w:rPr>
          <w:rFonts w:hAnsi="標楷體" w:hint="eastAsia"/>
          <w:color w:val="000000" w:themeColor="text1"/>
        </w:rPr>
        <w:t>情案，爰</w:t>
      </w:r>
      <w:proofErr w:type="gramEnd"/>
      <w:r w:rsidRPr="00C10DD7">
        <w:rPr>
          <w:rFonts w:hAnsi="標楷體" w:hint="eastAsia"/>
          <w:color w:val="000000" w:themeColor="text1"/>
        </w:rPr>
        <w:t>申請自動調查。</w:t>
      </w:r>
    </w:p>
    <w:p w:rsidR="00074EA3" w:rsidRPr="00C10DD7" w:rsidRDefault="00074EA3" w:rsidP="00074EA3">
      <w:pPr>
        <w:pStyle w:val="10"/>
        <w:ind w:left="680" w:firstLine="680"/>
        <w:rPr>
          <w:rFonts w:hAnsi="標楷體"/>
          <w:color w:val="000000" w:themeColor="text1"/>
        </w:rPr>
      </w:pPr>
      <w:r w:rsidRPr="00C10DD7">
        <w:rPr>
          <w:rFonts w:hAnsi="標楷體" w:hint="eastAsia"/>
          <w:color w:val="000000" w:themeColor="text1"/>
        </w:rPr>
        <w:t>案經調閱</w:t>
      </w:r>
      <w:r w:rsidR="00C10DD7">
        <w:rPr>
          <w:rFonts w:hAnsi="標楷體" w:hint="eastAsia"/>
          <w:color w:val="000000" w:themeColor="text1"/>
        </w:rPr>
        <w:t>○○私立高級中學</w:t>
      </w:r>
      <w:r w:rsidRPr="00C10DD7">
        <w:rPr>
          <w:rFonts w:hAnsi="標楷體" w:hint="eastAsia"/>
          <w:color w:val="000000" w:themeColor="text1"/>
        </w:rPr>
        <w:t>附設國中部(下稱</w:t>
      </w:r>
      <w:r w:rsidR="00C10DD7">
        <w:rPr>
          <w:rFonts w:hAnsi="標楷體" w:hint="eastAsia"/>
          <w:color w:val="000000" w:themeColor="text1"/>
        </w:rPr>
        <w:t>○○高中</w:t>
      </w:r>
      <w:r w:rsidRPr="00C10DD7">
        <w:rPr>
          <w:rFonts w:hAnsi="標楷體" w:hint="eastAsia"/>
          <w:color w:val="000000" w:themeColor="text1"/>
        </w:rPr>
        <w:t>附設國中部)</w:t>
      </w:r>
      <w:r w:rsidRPr="00C10DD7">
        <w:rPr>
          <w:rStyle w:val="aff"/>
          <w:rFonts w:hAnsi="標楷體"/>
          <w:color w:val="000000" w:themeColor="text1"/>
        </w:rPr>
        <w:footnoteReference w:id="1"/>
      </w:r>
      <w:r w:rsidRPr="00C10DD7">
        <w:rPr>
          <w:rFonts w:hAnsi="標楷體" w:hint="eastAsia"/>
          <w:color w:val="000000" w:themeColor="text1"/>
        </w:rPr>
        <w:t>、桃園市政府教育局</w:t>
      </w:r>
      <w:r w:rsidRPr="00C10DD7">
        <w:rPr>
          <w:rStyle w:val="aff"/>
          <w:rFonts w:hAnsi="標楷體"/>
          <w:color w:val="000000" w:themeColor="text1"/>
        </w:rPr>
        <w:footnoteReference w:id="2"/>
      </w:r>
      <w:r w:rsidRPr="00C10DD7">
        <w:rPr>
          <w:rFonts w:hAnsi="標楷體" w:hint="eastAsia"/>
          <w:color w:val="000000" w:themeColor="text1"/>
        </w:rPr>
        <w:t>、教育部</w:t>
      </w:r>
      <w:r w:rsidRPr="00C10DD7">
        <w:rPr>
          <w:rStyle w:val="aff"/>
          <w:rFonts w:hAnsi="標楷體"/>
          <w:color w:val="000000" w:themeColor="text1"/>
        </w:rPr>
        <w:footnoteReference w:id="3"/>
      </w:r>
      <w:r w:rsidRPr="00C10DD7">
        <w:rPr>
          <w:rFonts w:hAnsi="標楷體" w:hint="eastAsia"/>
          <w:color w:val="000000" w:themeColor="text1"/>
        </w:rPr>
        <w:t>、</w:t>
      </w:r>
      <w:r w:rsidRPr="00C10DD7">
        <w:rPr>
          <w:rFonts w:hAnsi="標楷體" w:hint="eastAsia"/>
          <w:color w:val="000000" w:themeColor="text1"/>
        </w:rPr>
        <w:tab/>
        <w:t>臺灣桃園地方檢察署</w:t>
      </w:r>
      <w:r w:rsidRPr="00C10DD7">
        <w:rPr>
          <w:rStyle w:val="aff"/>
          <w:rFonts w:hAnsi="標楷體"/>
          <w:color w:val="000000" w:themeColor="text1"/>
        </w:rPr>
        <w:footnoteReference w:id="4"/>
      </w:r>
      <w:r w:rsidRPr="00C10DD7">
        <w:rPr>
          <w:rFonts w:hAnsi="標楷體" w:hint="eastAsia"/>
          <w:color w:val="000000" w:themeColor="text1"/>
        </w:rPr>
        <w:t>(下稱桃園地檢署)、</w:t>
      </w:r>
      <w:r w:rsidRPr="00C10DD7">
        <w:rPr>
          <w:rFonts w:hAnsi="標楷體" w:hint="eastAsia"/>
          <w:color w:val="000000" w:themeColor="text1"/>
        </w:rPr>
        <w:tab/>
        <w:t>臺灣高等法院</w:t>
      </w:r>
      <w:r w:rsidRPr="00C10DD7">
        <w:rPr>
          <w:rStyle w:val="aff"/>
          <w:rFonts w:hAnsi="標楷體"/>
          <w:color w:val="000000" w:themeColor="text1"/>
        </w:rPr>
        <w:footnoteReference w:id="5"/>
      </w:r>
      <w:r w:rsidRPr="00C10DD7">
        <w:rPr>
          <w:rFonts w:hAnsi="標楷體" w:hint="eastAsia"/>
          <w:color w:val="000000" w:themeColor="text1"/>
        </w:rPr>
        <w:t>等相關機關卷證資料，並於111年3月18日訪談/詢問本案陳訴人、被害人及相關教師等，於111年3月22日詢問</w:t>
      </w:r>
      <w:r w:rsidR="0061535E">
        <w:rPr>
          <w:rFonts w:hAnsi="標楷體" w:hint="eastAsia"/>
          <w:color w:val="000000" w:themeColor="text1"/>
        </w:rPr>
        <w:t>○○</w:t>
      </w:r>
      <w:r w:rsidRPr="00C10DD7">
        <w:rPr>
          <w:rFonts w:hAnsi="標楷體" w:hint="eastAsia"/>
          <w:color w:val="000000" w:themeColor="text1"/>
        </w:rPr>
        <w:t>高中附設國中部校長、桃園市政府教育局賴銀奎主任秘書、教育部國民及學前教育署(下稱教育部國教署)詹雅惠專門委員等相關機關主管及承辦人員，已調查完畢。茲</w:t>
      </w:r>
      <w:proofErr w:type="gramStart"/>
      <w:r w:rsidRPr="00C10DD7">
        <w:rPr>
          <w:rFonts w:hAnsi="標楷體" w:hint="eastAsia"/>
          <w:color w:val="000000" w:themeColor="text1"/>
        </w:rPr>
        <w:t>臚</w:t>
      </w:r>
      <w:proofErr w:type="gramEnd"/>
      <w:r w:rsidRPr="00C10DD7">
        <w:rPr>
          <w:rFonts w:hAnsi="標楷體" w:hint="eastAsia"/>
          <w:color w:val="000000" w:themeColor="text1"/>
        </w:rPr>
        <w:t>列調查意見如下：</w:t>
      </w:r>
    </w:p>
    <w:p w:rsidR="00074EA3" w:rsidRPr="00C10DD7" w:rsidRDefault="0061535E" w:rsidP="00DE4238">
      <w:pPr>
        <w:pStyle w:val="2"/>
        <w:rPr>
          <w:rFonts w:hAnsi="標楷體"/>
          <w:b/>
          <w:color w:val="000000" w:themeColor="text1"/>
        </w:rPr>
      </w:pPr>
      <w:bookmarkStart w:id="50" w:name="_Toc110430746"/>
      <w:bookmarkStart w:id="51" w:name="_Toc421794873"/>
      <w:r>
        <w:rPr>
          <w:rFonts w:hAnsi="標楷體" w:hint="eastAsia"/>
          <w:b/>
          <w:color w:val="000000" w:themeColor="text1"/>
        </w:rPr>
        <w:t>○○</w:t>
      </w:r>
      <w:r w:rsidR="00074EA3" w:rsidRPr="00C10DD7">
        <w:rPr>
          <w:rFonts w:hAnsi="標楷體" w:hint="eastAsia"/>
          <w:b/>
          <w:color w:val="000000" w:themeColor="text1"/>
        </w:rPr>
        <w:t>高中附設國中部之</w:t>
      </w:r>
      <w:proofErr w:type="gramStart"/>
      <w:r w:rsidR="00074EA3" w:rsidRPr="00C10DD7">
        <w:rPr>
          <w:rFonts w:hAnsi="標楷體" w:hint="eastAsia"/>
          <w:b/>
          <w:color w:val="000000" w:themeColor="text1"/>
        </w:rPr>
        <w:t>江師於</w:t>
      </w:r>
      <w:proofErr w:type="gramEnd"/>
      <w:r w:rsidR="00074EA3" w:rsidRPr="00C10DD7">
        <w:rPr>
          <w:rFonts w:hAnsi="標楷體" w:hint="eastAsia"/>
          <w:b/>
          <w:color w:val="000000" w:themeColor="text1"/>
        </w:rPr>
        <w:t>104年8月某日，藉</w:t>
      </w:r>
      <w:proofErr w:type="gramStart"/>
      <w:r w:rsidR="00074EA3" w:rsidRPr="00C10DD7">
        <w:rPr>
          <w:rFonts w:hAnsi="標楷體" w:hint="eastAsia"/>
          <w:b/>
          <w:color w:val="000000" w:themeColor="text1"/>
        </w:rPr>
        <w:t>輔導甲生名義</w:t>
      </w:r>
      <w:proofErr w:type="gramEnd"/>
      <w:r w:rsidR="00074EA3" w:rsidRPr="00C10DD7">
        <w:rPr>
          <w:rFonts w:hAnsi="標楷體" w:hint="eastAsia"/>
          <w:b/>
          <w:color w:val="000000" w:themeColor="text1"/>
        </w:rPr>
        <w:t>，對該生有擁抱、親吻、觸碰胸部等性騷擾之行為，</w:t>
      </w:r>
      <w:bookmarkStart w:id="52" w:name="_Hlk108530594"/>
      <w:proofErr w:type="gramStart"/>
      <w:r w:rsidR="00074EA3" w:rsidRPr="00C10DD7">
        <w:rPr>
          <w:rFonts w:hAnsi="標楷體" w:hint="eastAsia"/>
          <w:b/>
          <w:color w:val="000000" w:themeColor="text1"/>
        </w:rPr>
        <w:t>甲生陳訴</w:t>
      </w:r>
      <w:proofErr w:type="gramEnd"/>
      <w:r w:rsidR="00074EA3" w:rsidRPr="00C10DD7">
        <w:rPr>
          <w:rFonts w:hAnsi="標楷體" w:hint="eastAsia"/>
          <w:b/>
          <w:color w:val="000000" w:themeColor="text1"/>
        </w:rPr>
        <w:t>曾將上情告訴該校3名教師，該3名</w:t>
      </w:r>
      <w:r w:rsidR="00074EA3" w:rsidRPr="00C10DD7">
        <w:rPr>
          <w:rFonts w:hAnsi="標楷體" w:hint="eastAsia"/>
          <w:b/>
          <w:color w:val="000000" w:themeColor="text1"/>
        </w:rPr>
        <w:lastRenderedPageBreak/>
        <w:t>老師皆以不知道、</w:t>
      </w:r>
      <w:proofErr w:type="gramStart"/>
      <w:r w:rsidR="00074EA3" w:rsidRPr="00C10DD7">
        <w:rPr>
          <w:rFonts w:hAnsi="標楷體" w:hint="eastAsia"/>
          <w:b/>
          <w:color w:val="000000" w:themeColor="text1"/>
        </w:rPr>
        <w:t>甲生沒說過</w:t>
      </w:r>
      <w:proofErr w:type="gramEnd"/>
      <w:r w:rsidR="00074EA3" w:rsidRPr="00C10DD7">
        <w:rPr>
          <w:rFonts w:hAnsi="標楷體" w:hint="eastAsia"/>
          <w:b/>
          <w:color w:val="000000" w:themeColor="text1"/>
        </w:rPr>
        <w:t>或是不復記憶，否認知情不報，致案件未獲處理，遲</w:t>
      </w:r>
      <w:proofErr w:type="gramStart"/>
      <w:r w:rsidR="00074EA3" w:rsidRPr="00C10DD7">
        <w:rPr>
          <w:rFonts w:hAnsi="標楷體" w:hint="eastAsia"/>
          <w:b/>
          <w:color w:val="000000" w:themeColor="text1"/>
        </w:rPr>
        <w:t>至甲生</w:t>
      </w:r>
      <w:proofErr w:type="gramEnd"/>
      <w:r w:rsidR="00074EA3" w:rsidRPr="00C10DD7">
        <w:rPr>
          <w:rFonts w:hAnsi="標楷體" w:hint="eastAsia"/>
          <w:b/>
          <w:color w:val="000000" w:themeColor="text1"/>
        </w:rPr>
        <w:t>轉學離校後於107年7月始說出本案</w:t>
      </w:r>
      <w:bookmarkEnd w:id="52"/>
      <w:r w:rsidR="00074EA3" w:rsidRPr="00C10DD7">
        <w:rPr>
          <w:rFonts w:hAnsi="標楷體" w:hint="eastAsia"/>
          <w:b/>
          <w:color w:val="000000" w:themeColor="text1"/>
        </w:rPr>
        <w:t>。</w:t>
      </w:r>
      <w:proofErr w:type="gramStart"/>
      <w:r w:rsidR="00074EA3" w:rsidRPr="00C10DD7">
        <w:rPr>
          <w:rFonts w:hAnsi="標楷體" w:hint="eastAsia"/>
          <w:b/>
          <w:color w:val="000000" w:themeColor="text1"/>
        </w:rPr>
        <w:t>經甲生提起</w:t>
      </w:r>
      <w:proofErr w:type="gramEnd"/>
      <w:r w:rsidR="00074EA3" w:rsidRPr="00C10DD7">
        <w:rPr>
          <w:rFonts w:hAnsi="標楷體" w:hint="eastAsia"/>
          <w:b/>
          <w:color w:val="000000" w:themeColor="text1"/>
        </w:rPr>
        <w:t>告訴後，經臺灣桃園地方法院(下稱桃園地院)</w:t>
      </w:r>
      <w:proofErr w:type="gramStart"/>
      <w:r w:rsidR="00074EA3" w:rsidRPr="00C10DD7">
        <w:rPr>
          <w:rFonts w:hAnsi="標楷體" w:hint="eastAsia"/>
          <w:b/>
          <w:color w:val="000000" w:themeColor="text1"/>
        </w:rPr>
        <w:t>認定江師性騷擾</w:t>
      </w:r>
      <w:proofErr w:type="gramEnd"/>
      <w:r w:rsidR="00074EA3" w:rsidRPr="00C10DD7">
        <w:rPr>
          <w:rFonts w:hAnsi="標楷體" w:hint="eastAsia"/>
          <w:b/>
          <w:color w:val="000000" w:themeColor="text1"/>
        </w:rPr>
        <w:t>屬實，判處有期徒刑捌月，並經臺灣高</w:t>
      </w:r>
      <w:r w:rsidR="00255502" w:rsidRPr="00C10DD7">
        <w:rPr>
          <w:rFonts w:hAnsi="標楷體" w:hint="eastAsia"/>
          <w:b/>
          <w:color w:val="000000" w:themeColor="text1"/>
        </w:rPr>
        <w:t>等</w:t>
      </w:r>
      <w:r w:rsidR="00074EA3" w:rsidRPr="00C10DD7">
        <w:rPr>
          <w:rFonts w:hAnsi="標楷體" w:hint="eastAsia"/>
          <w:b/>
          <w:color w:val="000000" w:themeColor="text1"/>
        </w:rPr>
        <w:t>法院判決上訴駁回後定</w:t>
      </w:r>
      <w:proofErr w:type="gramStart"/>
      <w:r w:rsidR="00074EA3" w:rsidRPr="00C10DD7">
        <w:rPr>
          <w:rFonts w:hAnsi="標楷體" w:hint="eastAsia"/>
          <w:b/>
          <w:color w:val="000000" w:themeColor="text1"/>
        </w:rPr>
        <w:t>讞</w:t>
      </w:r>
      <w:proofErr w:type="gramEnd"/>
      <w:r w:rsidR="00074EA3" w:rsidRPr="00C10DD7">
        <w:rPr>
          <w:rFonts w:hAnsi="標楷體" w:hint="eastAsia"/>
          <w:b/>
          <w:color w:val="000000" w:themeColor="text1"/>
        </w:rPr>
        <w:t>，桃園地院民事判決該校</w:t>
      </w:r>
      <w:r w:rsidR="00FD6095" w:rsidRPr="00C10DD7">
        <w:rPr>
          <w:rFonts w:hAnsi="標楷體" w:hint="eastAsia"/>
          <w:b/>
          <w:color w:val="000000" w:themeColor="text1"/>
        </w:rPr>
        <w:t>並</w:t>
      </w:r>
      <w:r w:rsidR="00074EA3" w:rsidRPr="00C10DD7">
        <w:rPr>
          <w:rFonts w:hAnsi="標楷體" w:hint="eastAsia"/>
          <w:b/>
          <w:color w:val="000000" w:themeColor="text1"/>
        </w:rPr>
        <w:t>應負連帶損害賠償責任在案。事後，經該校性別平等教育委員會(</w:t>
      </w:r>
      <w:proofErr w:type="gramStart"/>
      <w:r w:rsidR="00074EA3" w:rsidRPr="00C10DD7">
        <w:rPr>
          <w:rFonts w:hAnsi="標楷體" w:hint="eastAsia"/>
          <w:b/>
          <w:color w:val="000000" w:themeColor="text1"/>
        </w:rPr>
        <w:t>下稱性平</w:t>
      </w:r>
      <w:proofErr w:type="gramEnd"/>
      <w:r w:rsidR="00074EA3" w:rsidRPr="00C10DD7">
        <w:rPr>
          <w:rFonts w:hAnsi="標楷體" w:hint="eastAsia"/>
          <w:b/>
          <w:color w:val="000000" w:themeColor="text1"/>
        </w:rPr>
        <w:t>會)通過調查報告，建議學校</w:t>
      </w:r>
      <w:proofErr w:type="gramStart"/>
      <w:r w:rsidR="00074EA3" w:rsidRPr="00C10DD7">
        <w:rPr>
          <w:rFonts w:hAnsi="標楷體" w:hint="eastAsia"/>
          <w:b/>
          <w:color w:val="000000" w:themeColor="text1"/>
        </w:rPr>
        <w:t>應對甲生心理</w:t>
      </w:r>
      <w:proofErr w:type="gramEnd"/>
      <w:r w:rsidR="00074EA3" w:rsidRPr="00C10DD7">
        <w:rPr>
          <w:rFonts w:hAnsi="標楷體" w:hint="eastAsia"/>
          <w:b/>
          <w:color w:val="000000" w:themeColor="text1"/>
        </w:rPr>
        <w:t>輔導、</w:t>
      </w:r>
      <w:proofErr w:type="gramStart"/>
      <w:r w:rsidR="00074EA3" w:rsidRPr="00C10DD7">
        <w:rPr>
          <w:rFonts w:hAnsi="標楷體" w:hint="eastAsia"/>
          <w:b/>
          <w:color w:val="000000" w:themeColor="text1"/>
        </w:rPr>
        <w:t>江師應對甲生</w:t>
      </w:r>
      <w:proofErr w:type="gramEnd"/>
      <w:r w:rsidR="00074EA3" w:rsidRPr="00C10DD7">
        <w:rPr>
          <w:rFonts w:hAnsi="標楷體" w:hint="eastAsia"/>
          <w:b/>
          <w:color w:val="000000" w:themeColor="text1"/>
        </w:rPr>
        <w:t>道歉及針對學生加強辦理性別平等教育相關宣導活動等，</w:t>
      </w:r>
      <w:r w:rsidR="00650C8D" w:rsidRPr="00C10DD7">
        <w:rPr>
          <w:rFonts w:hAnsi="標楷體" w:hint="eastAsia"/>
          <w:b/>
          <w:color w:val="000000" w:themeColor="text1"/>
        </w:rPr>
        <w:t>即使在諮商資源不足之下，對被害學生之輔導也應優先給予提供，惟該校未落實執行該建議事項。</w:t>
      </w:r>
      <w:r w:rsidR="00074EA3" w:rsidRPr="00C10DD7">
        <w:rPr>
          <w:rFonts w:hAnsi="標楷體" w:hint="eastAsia"/>
          <w:b/>
          <w:color w:val="000000" w:themeColor="text1"/>
        </w:rPr>
        <w:t>且</w:t>
      </w:r>
      <w:proofErr w:type="gramStart"/>
      <w:r w:rsidR="00074EA3" w:rsidRPr="00C10DD7">
        <w:rPr>
          <w:rFonts w:hAnsi="標楷體" w:hint="eastAsia"/>
          <w:b/>
          <w:color w:val="000000" w:themeColor="text1"/>
        </w:rPr>
        <w:t>經甲生透過</w:t>
      </w:r>
      <w:proofErr w:type="gramEnd"/>
      <w:r w:rsidR="00074EA3" w:rsidRPr="00C10DD7">
        <w:rPr>
          <w:rFonts w:hAnsi="標楷體" w:hint="eastAsia"/>
          <w:b/>
          <w:color w:val="000000" w:themeColor="text1"/>
        </w:rPr>
        <w:t>INSTAGRAM(下稱IG)及其他管道聯繫發現，</w:t>
      </w:r>
      <w:proofErr w:type="gramStart"/>
      <w:r w:rsidR="00074EA3" w:rsidRPr="00C10DD7">
        <w:rPr>
          <w:rFonts w:hAnsi="標楷體" w:hint="eastAsia"/>
          <w:b/>
          <w:color w:val="000000" w:themeColor="text1"/>
        </w:rPr>
        <w:t>江師曾</w:t>
      </w:r>
      <w:proofErr w:type="gramEnd"/>
      <w:r w:rsidR="00074EA3" w:rsidRPr="00C10DD7">
        <w:rPr>
          <w:rFonts w:hAnsi="標楷體" w:hint="eastAsia"/>
          <w:b/>
          <w:color w:val="000000" w:themeColor="text1"/>
        </w:rPr>
        <w:t>對12名學生</w:t>
      </w:r>
      <w:proofErr w:type="gramStart"/>
      <w:r w:rsidR="00074EA3" w:rsidRPr="00C10DD7">
        <w:rPr>
          <w:rFonts w:hAnsi="標楷體" w:hint="eastAsia"/>
          <w:b/>
          <w:color w:val="000000" w:themeColor="text1"/>
        </w:rPr>
        <w:t>疑</w:t>
      </w:r>
      <w:proofErr w:type="gramEnd"/>
      <w:r w:rsidR="00074EA3" w:rsidRPr="00C10DD7">
        <w:rPr>
          <w:rFonts w:hAnsi="標楷體" w:hint="eastAsia"/>
          <w:b/>
          <w:color w:val="000000" w:themeColor="text1"/>
        </w:rPr>
        <w:t>有性騷擾等不當行為，該校卻違法要求被害學生家長填寫「不調查同意書」，致清查只有5人，並僅對其中2位進行調查，對其他多位受害學生未依法調查處理，</w:t>
      </w:r>
      <w:proofErr w:type="gramStart"/>
      <w:r w:rsidR="00074EA3" w:rsidRPr="00C10DD7">
        <w:rPr>
          <w:rFonts w:hAnsi="標楷體" w:hint="eastAsia"/>
          <w:b/>
          <w:color w:val="000000" w:themeColor="text1"/>
        </w:rPr>
        <w:t>均有不當</w:t>
      </w:r>
      <w:proofErr w:type="gramEnd"/>
      <w:r w:rsidR="00074EA3" w:rsidRPr="00C10DD7">
        <w:rPr>
          <w:rFonts w:hAnsi="標楷體" w:hint="eastAsia"/>
          <w:b/>
          <w:color w:val="000000" w:themeColor="text1"/>
        </w:rPr>
        <w:t>；</w:t>
      </w:r>
      <w:bookmarkStart w:id="53" w:name="_Hlk108529468"/>
      <w:r w:rsidR="00074EA3" w:rsidRPr="00C10DD7">
        <w:rPr>
          <w:rFonts w:hAnsi="標楷體" w:hint="eastAsia"/>
          <w:b/>
          <w:color w:val="000000" w:themeColor="text1"/>
        </w:rPr>
        <w:t>桃園市政府(教育局)</w:t>
      </w:r>
      <w:proofErr w:type="gramStart"/>
      <w:r w:rsidR="00074EA3" w:rsidRPr="00C10DD7">
        <w:rPr>
          <w:rFonts w:hAnsi="標楷體" w:hint="eastAsia"/>
          <w:b/>
          <w:color w:val="000000" w:themeColor="text1"/>
        </w:rPr>
        <w:t>未查私校</w:t>
      </w:r>
      <w:proofErr w:type="gramEnd"/>
      <w:r w:rsidR="00074EA3" w:rsidRPr="00C10DD7">
        <w:rPr>
          <w:rFonts w:hAnsi="標楷體" w:hint="eastAsia"/>
          <w:b/>
          <w:color w:val="000000" w:themeColor="text1"/>
        </w:rPr>
        <w:t>高中附設國中部屬國民義務教育階段應由</w:t>
      </w:r>
      <w:proofErr w:type="gramStart"/>
      <w:r w:rsidR="00074EA3" w:rsidRPr="00C10DD7">
        <w:rPr>
          <w:rFonts w:hAnsi="標楷體" w:hint="eastAsia"/>
          <w:b/>
          <w:color w:val="000000" w:themeColor="text1"/>
        </w:rPr>
        <w:t>該府權管</w:t>
      </w:r>
      <w:proofErr w:type="gramEnd"/>
      <w:r w:rsidR="00074EA3" w:rsidRPr="00C10DD7">
        <w:rPr>
          <w:rFonts w:hAnsi="標楷體" w:hint="eastAsia"/>
          <w:b/>
          <w:color w:val="000000" w:themeColor="text1"/>
        </w:rPr>
        <w:t>，歷年來疏於督導該校，本案發生後，也未督促該校確實執行調查報告的處理建議。</w:t>
      </w:r>
      <w:proofErr w:type="gramStart"/>
      <w:r w:rsidR="00074EA3" w:rsidRPr="00C10DD7">
        <w:rPr>
          <w:rFonts w:hAnsi="標楷體" w:hint="eastAsia"/>
          <w:b/>
          <w:color w:val="000000" w:themeColor="text1"/>
        </w:rPr>
        <w:t>再者，</w:t>
      </w:r>
      <w:proofErr w:type="gramEnd"/>
      <w:r w:rsidR="00074EA3" w:rsidRPr="00C10DD7">
        <w:rPr>
          <w:rFonts w:hAnsi="標楷體" w:hint="eastAsia"/>
          <w:b/>
          <w:color w:val="000000" w:themeColor="text1"/>
        </w:rPr>
        <w:t>本案屬教師對學生之校園性平事件，係屬公益範圍，依教育部</w:t>
      </w:r>
      <w:proofErr w:type="gramStart"/>
      <w:r w:rsidR="0083441A" w:rsidRPr="00C10DD7">
        <w:rPr>
          <w:rFonts w:hAnsi="標楷體" w:hint="eastAsia"/>
          <w:b/>
          <w:color w:val="000000" w:themeColor="text1"/>
        </w:rPr>
        <w:t>函釋</w:t>
      </w:r>
      <w:r w:rsidR="00074EA3" w:rsidRPr="00C10DD7">
        <w:rPr>
          <w:rFonts w:hAnsi="標楷體" w:hint="eastAsia"/>
          <w:b/>
          <w:color w:val="000000" w:themeColor="text1"/>
        </w:rPr>
        <w:t>倘被害人</w:t>
      </w:r>
      <w:proofErr w:type="gramEnd"/>
      <w:r w:rsidR="00074EA3" w:rsidRPr="00C10DD7">
        <w:rPr>
          <w:rFonts w:hAnsi="標楷體" w:hint="eastAsia"/>
          <w:b/>
          <w:color w:val="000000" w:themeColor="text1"/>
        </w:rPr>
        <w:t>等無意願申請調查，學校仍得擔任檢舉人，以檢舉案形式啟動調查程序，並應依職權調查所得資料進行事實認定，提出報告並通知當事人處理結果，以維護被害人權益並利其救濟，惟桃園市政府(教育局)卻提供錯誤指導資訊，致學校中止調查程序，明顯未善盡督導之責，核有疏失</w:t>
      </w:r>
      <w:bookmarkEnd w:id="53"/>
      <w:r w:rsidR="00074EA3" w:rsidRPr="00C10DD7">
        <w:rPr>
          <w:rFonts w:hAnsi="標楷體" w:hint="eastAsia"/>
          <w:b/>
          <w:color w:val="000000" w:themeColor="text1"/>
        </w:rPr>
        <w:t>。</w:t>
      </w:r>
      <w:bookmarkEnd w:id="50"/>
    </w:p>
    <w:p w:rsidR="00074EA3" w:rsidRPr="00C10DD7" w:rsidRDefault="0061535E" w:rsidP="00FC7E0C">
      <w:pPr>
        <w:pStyle w:val="3"/>
        <w:rPr>
          <w:b/>
          <w:color w:val="000000" w:themeColor="text1"/>
        </w:rPr>
      </w:pPr>
      <w:bookmarkStart w:id="54" w:name="_Toc108603652"/>
      <w:bookmarkStart w:id="55" w:name="_Toc109902509"/>
      <w:bookmarkStart w:id="56" w:name="_Toc110430747"/>
      <w:r>
        <w:rPr>
          <w:rFonts w:hint="eastAsia"/>
          <w:b/>
          <w:color w:val="000000" w:themeColor="text1"/>
        </w:rPr>
        <w:t>○○</w:t>
      </w:r>
      <w:r w:rsidR="00074EA3" w:rsidRPr="00C10DD7">
        <w:rPr>
          <w:rFonts w:hint="eastAsia"/>
          <w:b/>
          <w:color w:val="000000" w:themeColor="text1"/>
        </w:rPr>
        <w:t>高中附設國中部之江姓教師於104年8月某日，藉</w:t>
      </w:r>
      <w:proofErr w:type="gramStart"/>
      <w:r w:rsidR="00074EA3" w:rsidRPr="00C10DD7">
        <w:rPr>
          <w:rFonts w:hint="eastAsia"/>
          <w:b/>
          <w:color w:val="000000" w:themeColor="text1"/>
        </w:rPr>
        <w:t>輔導甲生名義</w:t>
      </w:r>
      <w:proofErr w:type="gramEnd"/>
      <w:r w:rsidR="00074EA3" w:rsidRPr="00C10DD7">
        <w:rPr>
          <w:rFonts w:hint="eastAsia"/>
          <w:b/>
          <w:color w:val="000000" w:themeColor="text1"/>
        </w:rPr>
        <w:t>，對該生有擁抱、親吻、觸碰胸部等性騷擾之行為，案</w:t>
      </w:r>
      <w:proofErr w:type="gramStart"/>
      <w:r w:rsidR="00074EA3" w:rsidRPr="00C10DD7">
        <w:rPr>
          <w:rFonts w:hint="eastAsia"/>
          <w:b/>
          <w:color w:val="000000" w:themeColor="text1"/>
        </w:rPr>
        <w:t>經甲生提起</w:t>
      </w:r>
      <w:proofErr w:type="gramEnd"/>
      <w:r w:rsidR="00074EA3" w:rsidRPr="00C10DD7">
        <w:rPr>
          <w:rFonts w:hint="eastAsia"/>
          <w:b/>
          <w:color w:val="000000" w:themeColor="text1"/>
        </w:rPr>
        <w:t>告訴後，經臺灣桃</w:t>
      </w:r>
      <w:r w:rsidR="00074EA3" w:rsidRPr="00C10DD7">
        <w:rPr>
          <w:rFonts w:hint="eastAsia"/>
          <w:b/>
          <w:color w:val="000000" w:themeColor="text1"/>
        </w:rPr>
        <w:lastRenderedPageBreak/>
        <w:t>園地方法院認定性騷擾屬實，</w:t>
      </w:r>
      <w:proofErr w:type="gramStart"/>
      <w:r w:rsidR="00074EA3" w:rsidRPr="00C10DD7">
        <w:rPr>
          <w:rFonts w:hint="eastAsia"/>
          <w:b/>
          <w:color w:val="000000" w:themeColor="text1"/>
        </w:rPr>
        <w:t>判處江師有期徒刑</w:t>
      </w:r>
      <w:proofErr w:type="gramEnd"/>
      <w:r w:rsidR="00074EA3" w:rsidRPr="00C10DD7">
        <w:rPr>
          <w:rFonts w:hint="eastAsia"/>
          <w:b/>
          <w:color w:val="000000" w:themeColor="text1"/>
        </w:rPr>
        <w:t>捌月，並經臺灣高</w:t>
      </w:r>
      <w:r w:rsidR="00255502" w:rsidRPr="00C10DD7">
        <w:rPr>
          <w:rFonts w:hint="eastAsia"/>
          <w:b/>
          <w:color w:val="000000" w:themeColor="text1"/>
        </w:rPr>
        <w:t>等</w:t>
      </w:r>
      <w:r w:rsidR="00074EA3" w:rsidRPr="00C10DD7">
        <w:rPr>
          <w:rFonts w:hint="eastAsia"/>
          <w:b/>
          <w:color w:val="000000" w:themeColor="text1"/>
        </w:rPr>
        <w:t>法院判決上訴駁回後定</w:t>
      </w:r>
      <w:proofErr w:type="gramStart"/>
      <w:r w:rsidR="00074EA3" w:rsidRPr="00C10DD7">
        <w:rPr>
          <w:rFonts w:hint="eastAsia"/>
          <w:b/>
          <w:color w:val="000000" w:themeColor="text1"/>
        </w:rPr>
        <w:t>讞</w:t>
      </w:r>
      <w:proofErr w:type="gramEnd"/>
      <w:r w:rsidR="00074EA3" w:rsidRPr="00C10DD7">
        <w:rPr>
          <w:rFonts w:hint="eastAsia"/>
          <w:b/>
          <w:color w:val="000000" w:themeColor="text1"/>
        </w:rPr>
        <w:t>，桃園地院民事判決學校並應負連帶損害賠償責任：</w:t>
      </w:r>
      <w:bookmarkEnd w:id="54"/>
      <w:bookmarkEnd w:id="55"/>
      <w:bookmarkEnd w:id="56"/>
    </w:p>
    <w:p w:rsidR="00074EA3" w:rsidRPr="00C10DD7" w:rsidRDefault="00074EA3" w:rsidP="00314C15">
      <w:pPr>
        <w:pStyle w:val="4"/>
        <w:rPr>
          <w:color w:val="000000" w:themeColor="text1"/>
        </w:rPr>
      </w:pPr>
      <w:proofErr w:type="gramStart"/>
      <w:r w:rsidRPr="00C10DD7">
        <w:rPr>
          <w:rFonts w:hint="eastAsia"/>
          <w:b/>
          <w:color w:val="000000" w:themeColor="text1"/>
        </w:rPr>
        <w:t>有關</w:t>
      </w:r>
      <w:r w:rsidRPr="00C10DD7">
        <w:rPr>
          <w:rFonts w:hAnsi="標楷體" w:hint="eastAsia"/>
          <w:b/>
          <w:color w:val="000000" w:themeColor="text1"/>
        </w:rPr>
        <w:t>甲生案</w:t>
      </w:r>
      <w:proofErr w:type="gramEnd"/>
      <w:r w:rsidRPr="00C10DD7">
        <w:rPr>
          <w:rFonts w:hAnsi="標楷體" w:hint="eastAsia"/>
          <w:b/>
          <w:color w:val="000000" w:themeColor="text1"/>
        </w:rPr>
        <w:t>司法機關偵辦結果：</w:t>
      </w:r>
    </w:p>
    <w:p w:rsidR="00074EA3" w:rsidRPr="00C10DD7" w:rsidRDefault="00074EA3" w:rsidP="00314C15">
      <w:pPr>
        <w:pStyle w:val="5"/>
        <w:rPr>
          <w:color w:val="000000" w:themeColor="text1"/>
        </w:rPr>
      </w:pPr>
      <w:r w:rsidRPr="00C10DD7">
        <w:rPr>
          <w:rFonts w:hint="eastAsia"/>
          <w:b/>
          <w:color w:val="000000" w:themeColor="text1"/>
        </w:rPr>
        <w:t>桃園地檢署檢察官1</w:t>
      </w:r>
      <w:r w:rsidRPr="00C10DD7">
        <w:rPr>
          <w:b/>
          <w:color w:val="000000" w:themeColor="text1"/>
        </w:rPr>
        <w:t>08</w:t>
      </w:r>
      <w:r w:rsidRPr="00C10DD7">
        <w:rPr>
          <w:rFonts w:hint="eastAsia"/>
          <w:b/>
          <w:color w:val="000000" w:themeColor="text1"/>
        </w:rPr>
        <w:t>年8月17日</w:t>
      </w:r>
      <w:proofErr w:type="gramStart"/>
      <w:r w:rsidRPr="00C10DD7">
        <w:rPr>
          <w:rFonts w:hint="eastAsia"/>
          <w:b/>
          <w:color w:val="000000" w:themeColor="text1"/>
        </w:rPr>
        <w:t>107</w:t>
      </w:r>
      <w:proofErr w:type="gramEnd"/>
      <w:r w:rsidRPr="00C10DD7">
        <w:rPr>
          <w:rFonts w:hint="eastAsia"/>
          <w:b/>
          <w:color w:val="000000" w:themeColor="text1"/>
        </w:rPr>
        <w:t>年度</w:t>
      </w:r>
      <w:proofErr w:type="gramStart"/>
      <w:r w:rsidRPr="00C10DD7">
        <w:rPr>
          <w:rFonts w:hint="eastAsia"/>
          <w:b/>
          <w:color w:val="000000" w:themeColor="text1"/>
        </w:rPr>
        <w:t>偵</w:t>
      </w:r>
      <w:proofErr w:type="gramEnd"/>
      <w:r w:rsidRPr="00C10DD7">
        <w:rPr>
          <w:rFonts w:hint="eastAsia"/>
          <w:b/>
          <w:color w:val="000000" w:themeColor="text1"/>
        </w:rPr>
        <w:t>字第23147號起訴書</w:t>
      </w:r>
      <w:r w:rsidRPr="00C10DD7">
        <w:rPr>
          <w:rFonts w:hint="eastAsia"/>
          <w:color w:val="000000" w:themeColor="text1"/>
        </w:rPr>
        <w:t>，</w:t>
      </w:r>
      <w:proofErr w:type="gramStart"/>
      <w:r w:rsidRPr="00C10DD7">
        <w:rPr>
          <w:rFonts w:hint="eastAsia"/>
          <w:color w:val="000000" w:themeColor="text1"/>
        </w:rPr>
        <w:t>內容摘述如下</w:t>
      </w:r>
      <w:proofErr w:type="gramEnd"/>
      <w:r w:rsidRPr="00C10DD7">
        <w:rPr>
          <w:rFonts w:hint="eastAsia"/>
          <w:color w:val="000000" w:themeColor="text1"/>
        </w:rPr>
        <w:t>：</w:t>
      </w:r>
    </w:p>
    <w:p w:rsidR="00074EA3" w:rsidRPr="00C10DD7" w:rsidRDefault="00074EA3" w:rsidP="00490833">
      <w:pPr>
        <w:pStyle w:val="3"/>
        <w:numPr>
          <w:ilvl w:val="0"/>
          <w:numId w:val="0"/>
        </w:numPr>
        <w:ind w:leftChars="600" w:left="2041"/>
        <w:rPr>
          <w:color w:val="000000" w:themeColor="text1"/>
        </w:rPr>
      </w:pPr>
      <w:r w:rsidRPr="00C10DD7">
        <w:rPr>
          <w:rFonts w:hint="eastAsia"/>
          <w:color w:val="000000" w:themeColor="text1"/>
        </w:rPr>
        <w:t xml:space="preserve">    </w:t>
      </w:r>
      <w:bookmarkStart w:id="57" w:name="_Toc108603653"/>
      <w:bookmarkStart w:id="58" w:name="_Toc109902510"/>
      <w:bookmarkStart w:id="59" w:name="_Toc110430748"/>
      <w:proofErr w:type="gramStart"/>
      <w:r w:rsidRPr="00C10DD7">
        <w:rPr>
          <w:rFonts w:hint="eastAsia"/>
          <w:color w:val="000000" w:themeColor="text1"/>
        </w:rPr>
        <w:t>江師為</w:t>
      </w:r>
      <w:proofErr w:type="gramEnd"/>
      <w:r w:rsidRPr="00C10DD7">
        <w:rPr>
          <w:rFonts w:hint="eastAsia"/>
          <w:color w:val="000000" w:themeColor="text1"/>
        </w:rPr>
        <w:t>任職</w:t>
      </w:r>
      <w:r w:rsidR="0061535E">
        <w:rPr>
          <w:rFonts w:hint="eastAsia"/>
          <w:color w:val="000000" w:themeColor="text1"/>
        </w:rPr>
        <w:t>○○</w:t>
      </w:r>
      <w:r w:rsidRPr="00C10DD7">
        <w:rPr>
          <w:rFonts w:hint="eastAsia"/>
          <w:color w:val="000000" w:themeColor="text1"/>
        </w:rPr>
        <w:t>高中附設國中部之輔導室教師，</w:t>
      </w:r>
      <w:proofErr w:type="gramStart"/>
      <w:r w:rsidRPr="00C10DD7">
        <w:rPr>
          <w:rFonts w:hint="eastAsia"/>
          <w:color w:val="000000" w:themeColor="text1"/>
        </w:rPr>
        <w:t>甲生於</w:t>
      </w:r>
      <w:proofErr w:type="gramEnd"/>
      <w:r w:rsidRPr="00C10DD7">
        <w:rPr>
          <w:rFonts w:hint="eastAsia"/>
          <w:color w:val="000000" w:themeColor="text1"/>
        </w:rPr>
        <w:t>案發時為就讀該國中之學生，</w:t>
      </w:r>
      <w:proofErr w:type="gramStart"/>
      <w:r w:rsidRPr="00C10DD7">
        <w:rPr>
          <w:rFonts w:hint="eastAsia"/>
          <w:color w:val="000000" w:themeColor="text1"/>
        </w:rPr>
        <w:t>詎江師竟</w:t>
      </w:r>
      <w:proofErr w:type="gramEnd"/>
      <w:r w:rsidRPr="00C10DD7">
        <w:rPr>
          <w:rFonts w:hint="eastAsia"/>
          <w:color w:val="000000" w:themeColor="text1"/>
        </w:rPr>
        <w:t>於104年8月下旬至9月初之早自習或午休時間，以每週2至3次之頻率，接續基於性騷擾之意圖，藉由在輔導室</w:t>
      </w:r>
      <w:proofErr w:type="gramStart"/>
      <w:r w:rsidRPr="00C10DD7">
        <w:rPr>
          <w:rFonts w:hint="eastAsia"/>
          <w:color w:val="000000" w:themeColor="text1"/>
        </w:rPr>
        <w:t>為甲生心理</w:t>
      </w:r>
      <w:proofErr w:type="gramEnd"/>
      <w:r w:rsidRPr="00C10DD7">
        <w:rPr>
          <w:rFonts w:hint="eastAsia"/>
          <w:color w:val="000000" w:themeColor="text1"/>
        </w:rPr>
        <w:t>輔導之機會，</w:t>
      </w:r>
      <w:proofErr w:type="gramStart"/>
      <w:r w:rsidRPr="00C10DD7">
        <w:rPr>
          <w:rFonts w:hint="eastAsia"/>
          <w:color w:val="000000" w:themeColor="text1"/>
        </w:rPr>
        <w:t>乘甲生</w:t>
      </w:r>
      <w:proofErr w:type="gramEnd"/>
      <w:r w:rsidRPr="00C10DD7">
        <w:rPr>
          <w:rFonts w:hint="eastAsia"/>
          <w:color w:val="000000" w:themeColor="text1"/>
        </w:rPr>
        <w:t>不及抗拒之際，接續面對面正面擁抱</w:t>
      </w:r>
      <w:proofErr w:type="gramStart"/>
      <w:r w:rsidRPr="00C10DD7">
        <w:rPr>
          <w:rFonts w:hint="eastAsia"/>
          <w:color w:val="000000" w:themeColor="text1"/>
        </w:rPr>
        <w:t>甲生數</w:t>
      </w:r>
      <w:proofErr w:type="gramEnd"/>
      <w:r w:rsidRPr="00C10DD7">
        <w:rPr>
          <w:rFonts w:hint="eastAsia"/>
          <w:color w:val="000000" w:themeColor="text1"/>
        </w:rPr>
        <w:t>次，並於上開期間某日，以其嘴巴</w:t>
      </w:r>
      <w:proofErr w:type="gramStart"/>
      <w:r w:rsidRPr="00C10DD7">
        <w:rPr>
          <w:rFonts w:hint="eastAsia"/>
          <w:color w:val="000000" w:themeColor="text1"/>
        </w:rPr>
        <w:t>親吻甲生臉頰</w:t>
      </w:r>
      <w:proofErr w:type="gramEnd"/>
      <w:r w:rsidRPr="00C10DD7">
        <w:rPr>
          <w:rFonts w:hint="eastAsia"/>
          <w:color w:val="000000" w:themeColor="text1"/>
        </w:rPr>
        <w:t>1次，以上開方式觸</w:t>
      </w:r>
      <w:proofErr w:type="gramStart"/>
      <w:r w:rsidRPr="00C10DD7">
        <w:rPr>
          <w:rFonts w:hint="eastAsia"/>
          <w:color w:val="000000" w:themeColor="text1"/>
        </w:rPr>
        <w:t>碰甲生</w:t>
      </w:r>
      <w:proofErr w:type="gramEnd"/>
      <w:r w:rsidRPr="00C10DD7">
        <w:rPr>
          <w:rFonts w:hint="eastAsia"/>
          <w:color w:val="000000" w:themeColor="text1"/>
        </w:rPr>
        <w:t>之胸部、嘴巴隱私部位而為性騷擾得逞。</w:t>
      </w:r>
      <w:proofErr w:type="gramStart"/>
      <w:r w:rsidRPr="00C10DD7">
        <w:rPr>
          <w:rFonts w:hint="eastAsia"/>
          <w:color w:val="000000" w:themeColor="text1"/>
        </w:rPr>
        <w:t>嗣甲生</w:t>
      </w:r>
      <w:proofErr w:type="gramEnd"/>
      <w:r w:rsidRPr="00C10DD7">
        <w:rPr>
          <w:rFonts w:hint="eastAsia"/>
          <w:color w:val="000000" w:themeColor="text1"/>
        </w:rPr>
        <w:t>母親於107年8月8日，帶</w:t>
      </w:r>
      <w:proofErr w:type="gramStart"/>
      <w:r w:rsidRPr="00C10DD7">
        <w:rPr>
          <w:rFonts w:hint="eastAsia"/>
          <w:color w:val="000000" w:themeColor="text1"/>
        </w:rPr>
        <w:t>同甲生前往</w:t>
      </w:r>
      <w:proofErr w:type="gramEnd"/>
      <w:r w:rsidR="00B526DC">
        <w:rPr>
          <w:rFonts w:hAnsi="標楷體" w:hint="eastAsia"/>
          <w:color w:val="000000" w:themeColor="text1"/>
        </w:rPr>
        <w:t>○○</w:t>
      </w:r>
      <w:r w:rsidRPr="00C10DD7">
        <w:rPr>
          <w:rFonts w:hint="eastAsia"/>
          <w:color w:val="000000" w:themeColor="text1"/>
        </w:rPr>
        <w:t>診所整脊，</w:t>
      </w:r>
      <w:proofErr w:type="gramStart"/>
      <w:r w:rsidRPr="00C10DD7">
        <w:rPr>
          <w:rFonts w:hint="eastAsia"/>
          <w:color w:val="000000" w:themeColor="text1"/>
        </w:rPr>
        <w:t>因甲生對於</w:t>
      </w:r>
      <w:proofErr w:type="gramEnd"/>
      <w:r w:rsidRPr="00C10DD7">
        <w:rPr>
          <w:rFonts w:hint="eastAsia"/>
          <w:color w:val="000000" w:themeColor="text1"/>
        </w:rPr>
        <w:t>中年男性</w:t>
      </w:r>
      <w:proofErr w:type="gramStart"/>
      <w:r w:rsidRPr="00C10DD7">
        <w:rPr>
          <w:rFonts w:hint="eastAsia"/>
          <w:color w:val="000000" w:themeColor="text1"/>
        </w:rPr>
        <w:t>整脊師之</w:t>
      </w:r>
      <w:proofErr w:type="gramEnd"/>
      <w:r w:rsidRPr="00C10DD7">
        <w:rPr>
          <w:rFonts w:hint="eastAsia"/>
          <w:color w:val="000000" w:themeColor="text1"/>
        </w:rPr>
        <w:t>肢體碰觸，產生極劇烈情緒反應，</w:t>
      </w:r>
      <w:proofErr w:type="gramStart"/>
      <w:r w:rsidRPr="00C10DD7">
        <w:rPr>
          <w:rFonts w:hint="eastAsia"/>
          <w:color w:val="000000" w:themeColor="text1"/>
        </w:rPr>
        <w:t>甲生母親</w:t>
      </w:r>
      <w:proofErr w:type="gramEnd"/>
      <w:r w:rsidRPr="00C10DD7">
        <w:rPr>
          <w:rFonts w:hint="eastAsia"/>
          <w:color w:val="000000" w:themeColor="text1"/>
        </w:rPr>
        <w:t>察覺有異，</w:t>
      </w:r>
      <w:proofErr w:type="gramStart"/>
      <w:r w:rsidRPr="00C10DD7">
        <w:rPr>
          <w:rFonts w:hint="eastAsia"/>
          <w:color w:val="000000" w:themeColor="text1"/>
        </w:rPr>
        <w:t>嗣查看甲生張貼</w:t>
      </w:r>
      <w:proofErr w:type="gramEnd"/>
      <w:r w:rsidRPr="00C10DD7">
        <w:rPr>
          <w:rFonts w:hint="eastAsia"/>
          <w:color w:val="000000" w:themeColor="text1"/>
        </w:rPr>
        <w:t>於I</w:t>
      </w:r>
      <w:r w:rsidRPr="00C10DD7">
        <w:rPr>
          <w:color w:val="000000" w:themeColor="text1"/>
        </w:rPr>
        <w:t>G</w:t>
      </w:r>
      <w:r w:rsidRPr="00C10DD7">
        <w:rPr>
          <w:rFonts w:hint="eastAsia"/>
          <w:color w:val="000000" w:themeColor="text1"/>
        </w:rPr>
        <w:t>社群網站上，陳述關於本件案發經過</w:t>
      </w:r>
      <w:proofErr w:type="gramStart"/>
      <w:r w:rsidRPr="00C10DD7">
        <w:rPr>
          <w:rFonts w:hint="eastAsia"/>
          <w:color w:val="000000" w:themeColor="text1"/>
        </w:rPr>
        <w:t>之貼文後</w:t>
      </w:r>
      <w:proofErr w:type="gramEnd"/>
      <w:r w:rsidRPr="00C10DD7">
        <w:rPr>
          <w:rFonts w:hint="eastAsia"/>
          <w:color w:val="000000" w:themeColor="text1"/>
        </w:rPr>
        <w:t>，始知悉</w:t>
      </w:r>
      <w:proofErr w:type="gramStart"/>
      <w:r w:rsidRPr="00C10DD7">
        <w:rPr>
          <w:rFonts w:hint="eastAsia"/>
          <w:color w:val="000000" w:themeColor="text1"/>
        </w:rPr>
        <w:t>上情並報警</w:t>
      </w:r>
      <w:proofErr w:type="gramEnd"/>
      <w:r w:rsidRPr="00C10DD7">
        <w:rPr>
          <w:rFonts w:hint="eastAsia"/>
          <w:color w:val="000000" w:themeColor="text1"/>
        </w:rPr>
        <w:t>處理。</w:t>
      </w:r>
      <w:bookmarkEnd w:id="57"/>
      <w:bookmarkEnd w:id="58"/>
      <w:bookmarkEnd w:id="59"/>
    </w:p>
    <w:p w:rsidR="00074EA3" w:rsidRPr="00C10DD7" w:rsidRDefault="00074EA3" w:rsidP="00490833">
      <w:pPr>
        <w:pStyle w:val="5"/>
        <w:rPr>
          <w:color w:val="000000" w:themeColor="text1"/>
        </w:rPr>
      </w:pPr>
      <w:r w:rsidRPr="00C10DD7">
        <w:rPr>
          <w:rFonts w:hint="eastAsia"/>
          <w:b/>
          <w:color w:val="000000" w:themeColor="text1"/>
        </w:rPr>
        <w:t>臺灣桃園地方法院1</w:t>
      </w:r>
      <w:r w:rsidRPr="00C10DD7">
        <w:rPr>
          <w:b/>
          <w:color w:val="000000" w:themeColor="text1"/>
        </w:rPr>
        <w:t>09</w:t>
      </w:r>
      <w:r w:rsidRPr="00C10DD7">
        <w:rPr>
          <w:rFonts w:hint="eastAsia"/>
          <w:b/>
          <w:color w:val="000000" w:themeColor="text1"/>
        </w:rPr>
        <w:t>年3月27日</w:t>
      </w:r>
      <w:proofErr w:type="gramStart"/>
      <w:r w:rsidRPr="00C10DD7">
        <w:rPr>
          <w:rFonts w:hint="eastAsia"/>
          <w:b/>
          <w:color w:val="000000" w:themeColor="text1"/>
        </w:rPr>
        <w:t>108</w:t>
      </w:r>
      <w:proofErr w:type="gramEnd"/>
      <w:r w:rsidRPr="00C10DD7">
        <w:rPr>
          <w:rFonts w:hint="eastAsia"/>
          <w:b/>
          <w:color w:val="000000" w:themeColor="text1"/>
        </w:rPr>
        <w:t>年度</w:t>
      </w:r>
      <w:proofErr w:type="gramStart"/>
      <w:r w:rsidRPr="00C10DD7">
        <w:rPr>
          <w:rFonts w:hint="eastAsia"/>
          <w:b/>
          <w:color w:val="000000" w:themeColor="text1"/>
        </w:rPr>
        <w:t>審易字</w:t>
      </w:r>
      <w:proofErr w:type="gramEnd"/>
      <w:r w:rsidRPr="00C10DD7">
        <w:rPr>
          <w:rFonts w:hint="eastAsia"/>
          <w:b/>
          <w:color w:val="000000" w:themeColor="text1"/>
        </w:rPr>
        <w:t>第2572號刑事判決</w:t>
      </w:r>
      <w:r w:rsidRPr="00C10DD7">
        <w:rPr>
          <w:rFonts w:hint="eastAsia"/>
          <w:color w:val="000000" w:themeColor="text1"/>
        </w:rPr>
        <w:t>，</w:t>
      </w:r>
      <w:proofErr w:type="gramStart"/>
      <w:r w:rsidRPr="00C10DD7">
        <w:rPr>
          <w:rFonts w:hint="eastAsia"/>
          <w:color w:val="000000" w:themeColor="text1"/>
        </w:rPr>
        <w:t>內容摘述如下</w:t>
      </w:r>
      <w:proofErr w:type="gramEnd"/>
      <w:r w:rsidRPr="00C10DD7">
        <w:rPr>
          <w:rFonts w:hint="eastAsia"/>
          <w:color w:val="000000" w:themeColor="text1"/>
        </w:rPr>
        <w:t>：</w:t>
      </w:r>
    </w:p>
    <w:p w:rsidR="00074EA3" w:rsidRPr="00C10DD7" w:rsidRDefault="00074EA3" w:rsidP="00490833">
      <w:pPr>
        <w:pStyle w:val="6"/>
        <w:rPr>
          <w:color w:val="000000" w:themeColor="text1"/>
        </w:rPr>
      </w:pPr>
      <w:r w:rsidRPr="00C10DD7">
        <w:rPr>
          <w:rFonts w:hint="eastAsia"/>
          <w:color w:val="000000" w:themeColor="text1"/>
        </w:rPr>
        <w:t>主文：江師成年人故意對少年犯性騷擾防治法第25條第1項之性騷擾罪，處有期徒刑捌月。</w:t>
      </w:r>
    </w:p>
    <w:p w:rsidR="00074EA3" w:rsidRPr="00C10DD7" w:rsidRDefault="00074EA3" w:rsidP="00CB06C9">
      <w:pPr>
        <w:pStyle w:val="6"/>
        <w:rPr>
          <w:color w:val="000000" w:themeColor="text1"/>
        </w:rPr>
      </w:pPr>
      <w:r w:rsidRPr="00C10DD7">
        <w:rPr>
          <w:rFonts w:hint="eastAsia"/>
          <w:color w:val="000000" w:themeColor="text1"/>
        </w:rPr>
        <w:t>事實及理由略</w:t>
      </w:r>
      <w:proofErr w:type="gramStart"/>
      <w:r w:rsidRPr="00C10DD7">
        <w:rPr>
          <w:rFonts w:hint="eastAsia"/>
          <w:color w:val="000000" w:themeColor="text1"/>
        </w:rPr>
        <w:t>以</w:t>
      </w:r>
      <w:proofErr w:type="gramEnd"/>
      <w:r w:rsidRPr="00C10DD7">
        <w:rPr>
          <w:rFonts w:hint="eastAsia"/>
          <w:color w:val="000000" w:themeColor="text1"/>
        </w:rPr>
        <w:t>：被告（即江師）身為輔導室教師，職司排除求助學生身</w:t>
      </w:r>
      <w:proofErr w:type="gramStart"/>
      <w:r w:rsidRPr="00C10DD7">
        <w:rPr>
          <w:rFonts w:hint="eastAsia"/>
          <w:color w:val="000000" w:themeColor="text1"/>
        </w:rPr>
        <w:t>罹</w:t>
      </w:r>
      <w:proofErr w:type="gramEnd"/>
      <w:r w:rsidRPr="00C10DD7">
        <w:rPr>
          <w:rFonts w:hint="eastAsia"/>
          <w:color w:val="000000" w:themeColor="text1"/>
        </w:rPr>
        <w:t>之心理困擾、挫折、沮喪及煩憂等逆境兼解</w:t>
      </w:r>
      <w:proofErr w:type="gramStart"/>
      <w:r w:rsidRPr="00C10DD7">
        <w:rPr>
          <w:rFonts w:hint="eastAsia"/>
          <w:color w:val="000000" w:themeColor="text1"/>
        </w:rPr>
        <w:t>疑</w:t>
      </w:r>
      <w:proofErr w:type="gramEnd"/>
      <w:r w:rsidRPr="00C10DD7">
        <w:rPr>
          <w:rFonts w:hint="eastAsia"/>
          <w:color w:val="000000" w:themeColor="text1"/>
        </w:rPr>
        <w:t>、</w:t>
      </w:r>
      <w:proofErr w:type="gramStart"/>
      <w:r w:rsidRPr="00C10DD7">
        <w:rPr>
          <w:rFonts w:hint="eastAsia"/>
          <w:color w:val="000000" w:themeColor="text1"/>
        </w:rPr>
        <w:t>釋惑</w:t>
      </w:r>
      <w:proofErr w:type="gramEnd"/>
      <w:r w:rsidRPr="00C10DD7">
        <w:rPr>
          <w:rFonts w:hint="eastAsia"/>
          <w:color w:val="000000" w:themeColor="text1"/>
        </w:rPr>
        <w:t>，期使之能霍然開朗，復歸積極、正面之心態迎向人生旅途之重責，謂之屬學生之「心靈燈</w:t>
      </w:r>
      <w:r w:rsidRPr="00C10DD7">
        <w:rPr>
          <w:rFonts w:hint="eastAsia"/>
          <w:color w:val="000000" w:themeColor="text1"/>
        </w:rPr>
        <w:lastRenderedPageBreak/>
        <w:t>塔」誠恰如其分，是自應謹言慎行，嚴循、恪守專業倫理應有之分際，莫敢稍有逾越之舉 藉此贏得學生之尊重及信賴</w:t>
      </w:r>
      <w:proofErr w:type="gramStart"/>
      <w:r w:rsidRPr="00C10DD7">
        <w:rPr>
          <w:rFonts w:hint="eastAsia"/>
          <w:color w:val="000000" w:themeColor="text1"/>
        </w:rPr>
        <w:t>俾</w:t>
      </w:r>
      <w:proofErr w:type="gramEnd"/>
      <w:r w:rsidRPr="00C10DD7">
        <w:rPr>
          <w:rFonts w:hint="eastAsia"/>
          <w:color w:val="000000" w:themeColor="text1"/>
        </w:rPr>
        <w:t>能善盡其責，惟卻不然，</w:t>
      </w:r>
      <w:proofErr w:type="gramStart"/>
      <w:r w:rsidRPr="00C10DD7">
        <w:rPr>
          <w:rFonts w:hint="eastAsia"/>
          <w:color w:val="000000" w:themeColor="text1"/>
        </w:rPr>
        <w:t>詎</w:t>
      </w:r>
      <w:proofErr w:type="gramEnd"/>
      <w:r w:rsidRPr="00C10DD7">
        <w:rPr>
          <w:rFonts w:hint="eastAsia"/>
          <w:color w:val="000000" w:themeColor="text1"/>
        </w:rPr>
        <w:t>反其道而行，但為逞一己之私</w:t>
      </w:r>
      <w:proofErr w:type="gramStart"/>
      <w:r w:rsidRPr="00C10DD7">
        <w:rPr>
          <w:rFonts w:hint="eastAsia"/>
          <w:color w:val="000000" w:themeColor="text1"/>
        </w:rPr>
        <w:t>慾</w:t>
      </w:r>
      <w:proofErr w:type="gramEnd"/>
      <w:r w:rsidRPr="00C10DD7">
        <w:rPr>
          <w:rFonts w:hint="eastAsia"/>
          <w:color w:val="000000" w:themeColor="text1"/>
        </w:rPr>
        <w:t>，竟利用</w:t>
      </w:r>
      <w:proofErr w:type="gramStart"/>
      <w:r w:rsidRPr="00C10DD7">
        <w:rPr>
          <w:rFonts w:hint="eastAsia"/>
          <w:color w:val="000000" w:themeColor="text1"/>
        </w:rPr>
        <w:t>被害人甲生心理</w:t>
      </w:r>
      <w:proofErr w:type="gramEnd"/>
      <w:r w:rsidRPr="00C10DD7">
        <w:rPr>
          <w:rFonts w:hint="eastAsia"/>
          <w:color w:val="000000" w:themeColor="text1"/>
        </w:rPr>
        <w:t>沮喪、憂悶遂求助、乞援之際多次侵犯其身，「心靈燈塔」淪為「導往地獄之鬼火」，斥之屬「趁火打劫</w:t>
      </w:r>
      <w:proofErr w:type="gramStart"/>
      <w:r w:rsidRPr="00C10DD7">
        <w:rPr>
          <w:rFonts w:hint="eastAsia"/>
          <w:color w:val="000000" w:themeColor="text1"/>
        </w:rPr>
        <w:t>之狼師</w:t>
      </w:r>
      <w:proofErr w:type="gramEnd"/>
      <w:r w:rsidRPr="00C10DD7">
        <w:rPr>
          <w:rFonts w:hint="eastAsia"/>
          <w:color w:val="000000" w:themeColor="text1"/>
        </w:rPr>
        <w:t>」，尤不為過，惡性極重，不僅</w:t>
      </w:r>
      <w:proofErr w:type="gramStart"/>
      <w:r w:rsidRPr="00C10DD7">
        <w:rPr>
          <w:rFonts w:hint="eastAsia"/>
          <w:color w:val="000000" w:themeColor="text1"/>
        </w:rPr>
        <w:t>斲損師</w:t>
      </w:r>
      <w:proofErr w:type="gramEnd"/>
      <w:r w:rsidRPr="00C10DD7">
        <w:rPr>
          <w:rFonts w:hint="eastAsia"/>
          <w:color w:val="000000" w:themeColor="text1"/>
        </w:rPr>
        <w:t>道之尊嚴，並令學生對輔導教師必定保持良好品操，嚴循職業倫理以協助學生重獲心靈健康之信賴，</w:t>
      </w:r>
      <w:proofErr w:type="gramStart"/>
      <w:r w:rsidRPr="00C10DD7">
        <w:rPr>
          <w:rFonts w:hint="eastAsia"/>
          <w:color w:val="000000" w:themeColor="text1"/>
        </w:rPr>
        <w:t>一</w:t>
      </w:r>
      <w:proofErr w:type="gramEnd"/>
      <w:r w:rsidRPr="00C10DD7">
        <w:rPr>
          <w:rFonts w:hint="eastAsia"/>
          <w:color w:val="000000" w:themeColor="text1"/>
        </w:rPr>
        <w:t>夕蕩然無存，致</w:t>
      </w:r>
      <w:proofErr w:type="gramStart"/>
      <w:r w:rsidRPr="00C10DD7">
        <w:rPr>
          <w:rFonts w:hint="eastAsia"/>
          <w:color w:val="000000" w:themeColor="text1"/>
        </w:rPr>
        <w:t>遵規謹法</w:t>
      </w:r>
      <w:proofErr w:type="gramEnd"/>
      <w:r w:rsidRPr="00C10DD7">
        <w:rPr>
          <w:rFonts w:hint="eastAsia"/>
          <w:color w:val="000000" w:themeColor="text1"/>
        </w:rPr>
        <w:t>，嚴守</w:t>
      </w:r>
      <w:proofErr w:type="gramStart"/>
      <w:r w:rsidRPr="00C10DD7">
        <w:rPr>
          <w:rFonts w:hint="eastAsia"/>
          <w:color w:val="000000" w:themeColor="text1"/>
        </w:rPr>
        <w:t>分際將事</w:t>
      </w:r>
      <w:proofErr w:type="gramEnd"/>
      <w:r w:rsidRPr="00C10DD7">
        <w:rPr>
          <w:rFonts w:hint="eastAsia"/>
          <w:color w:val="000000" w:themeColor="text1"/>
        </w:rPr>
        <w:t>之同道同</w:t>
      </w:r>
      <w:proofErr w:type="gramStart"/>
      <w:r w:rsidRPr="00C10DD7">
        <w:rPr>
          <w:rFonts w:hint="eastAsia"/>
          <w:color w:val="000000" w:themeColor="text1"/>
        </w:rPr>
        <w:t>蒙其羞外</w:t>
      </w:r>
      <w:proofErr w:type="gramEnd"/>
      <w:r w:rsidRPr="00C10DD7">
        <w:rPr>
          <w:rFonts w:hint="eastAsia"/>
          <w:color w:val="000000" w:themeColor="text1"/>
        </w:rPr>
        <w:t>，復所為</w:t>
      </w:r>
      <w:proofErr w:type="gramStart"/>
      <w:r w:rsidRPr="00C10DD7">
        <w:rPr>
          <w:rFonts w:hint="eastAsia"/>
          <w:color w:val="000000" w:themeColor="text1"/>
        </w:rPr>
        <w:t>更侵及甲生</w:t>
      </w:r>
      <w:proofErr w:type="gramEnd"/>
      <w:r w:rsidRPr="00C10DD7">
        <w:rPr>
          <w:rFonts w:hint="eastAsia"/>
          <w:color w:val="000000" w:themeColor="text1"/>
        </w:rPr>
        <w:t>身體之自主性，</w:t>
      </w:r>
      <w:proofErr w:type="gramStart"/>
      <w:r w:rsidRPr="00C10DD7">
        <w:rPr>
          <w:rFonts w:hint="eastAsia"/>
          <w:color w:val="000000" w:themeColor="text1"/>
        </w:rPr>
        <w:t>兼使甲生</w:t>
      </w:r>
      <w:proofErr w:type="gramEnd"/>
      <w:r w:rsidRPr="00C10DD7">
        <w:rPr>
          <w:rFonts w:hint="eastAsia"/>
          <w:color w:val="000000" w:themeColor="text1"/>
        </w:rPr>
        <w:t>飽嚐心靈橫遭</w:t>
      </w:r>
      <w:proofErr w:type="gramStart"/>
      <w:r w:rsidRPr="00C10DD7">
        <w:rPr>
          <w:rFonts w:hint="eastAsia"/>
          <w:color w:val="000000" w:themeColor="text1"/>
        </w:rPr>
        <w:t>侵凌、</w:t>
      </w:r>
      <w:proofErr w:type="gramEnd"/>
      <w:r w:rsidRPr="00C10DD7">
        <w:rPr>
          <w:rFonts w:hint="eastAsia"/>
          <w:color w:val="000000" w:themeColor="text1"/>
        </w:rPr>
        <w:t>屈辱之折磨，深烙心理之重創、</w:t>
      </w:r>
      <w:proofErr w:type="gramStart"/>
      <w:r w:rsidRPr="00C10DD7">
        <w:rPr>
          <w:rFonts w:hint="eastAsia"/>
          <w:color w:val="000000" w:themeColor="text1"/>
        </w:rPr>
        <w:t>痛痕殊</w:t>
      </w:r>
      <w:proofErr w:type="gramEnd"/>
      <w:r w:rsidRPr="00C10DD7">
        <w:rPr>
          <w:rFonts w:hint="eastAsia"/>
          <w:color w:val="000000" w:themeColor="text1"/>
        </w:rPr>
        <w:t>難抹滅，</w:t>
      </w:r>
      <w:proofErr w:type="gramStart"/>
      <w:r w:rsidRPr="00C10DD7">
        <w:rPr>
          <w:rFonts w:hint="eastAsia"/>
          <w:color w:val="000000" w:themeColor="text1"/>
        </w:rPr>
        <w:t>此觀之迨時隔經年後，甲生猶</w:t>
      </w:r>
      <w:proofErr w:type="gramEnd"/>
      <w:r w:rsidRPr="00C10DD7">
        <w:rPr>
          <w:rFonts w:hint="eastAsia"/>
          <w:color w:val="000000" w:themeColor="text1"/>
        </w:rPr>
        <w:t>無法如常臨對與被告年紀、外貌相仿之男性，仍因此勾憶、沈陷往日之惡魘致情緒崩潰之情輒明，稽此是見被告犯行所生之損害亦鉅，事後於警詢、偵查中且飾詞否認，未顯知錯、認錯、悔錯之意，俟起訴證據攤開後，顯係囿於自忖已臨「紙包不住火」之困始俯首認罪，犯後態度難謂為佳，再迄未與告訴人和解，亦未提出確切有據可憑且合宜之賠償金額，是乏善後弭咎、撫損之誠等情狀，自應從重懲處而量處如主文所示之刑。</w:t>
      </w:r>
    </w:p>
    <w:p w:rsidR="00074EA3" w:rsidRPr="00C10DD7" w:rsidRDefault="00074EA3" w:rsidP="00CB06C9">
      <w:pPr>
        <w:pStyle w:val="5"/>
        <w:rPr>
          <w:color w:val="000000" w:themeColor="text1"/>
        </w:rPr>
      </w:pPr>
      <w:r w:rsidRPr="00C10DD7">
        <w:rPr>
          <w:rFonts w:hint="eastAsia"/>
          <w:b/>
          <w:color w:val="000000" w:themeColor="text1"/>
        </w:rPr>
        <w:t>臺灣高等法院1</w:t>
      </w:r>
      <w:r w:rsidRPr="00C10DD7">
        <w:rPr>
          <w:b/>
          <w:color w:val="000000" w:themeColor="text1"/>
        </w:rPr>
        <w:t>09</w:t>
      </w:r>
      <w:r w:rsidRPr="00C10DD7">
        <w:rPr>
          <w:rFonts w:hint="eastAsia"/>
          <w:b/>
          <w:color w:val="000000" w:themeColor="text1"/>
        </w:rPr>
        <w:t>年1</w:t>
      </w:r>
      <w:r w:rsidRPr="00C10DD7">
        <w:rPr>
          <w:b/>
          <w:color w:val="000000" w:themeColor="text1"/>
        </w:rPr>
        <w:t>2</w:t>
      </w:r>
      <w:r w:rsidRPr="00C10DD7">
        <w:rPr>
          <w:rFonts w:hint="eastAsia"/>
          <w:b/>
          <w:color w:val="000000" w:themeColor="text1"/>
        </w:rPr>
        <w:t>月18日</w:t>
      </w:r>
      <w:proofErr w:type="gramStart"/>
      <w:r w:rsidRPr="00C10DD7">
        <w:rPr>
          <w:rFonts w:hint="eastAsia"/>
          <w:b/>
          <w:color w:val="000000" w:themeColor="text1"/>
        </w:rPr>
        <w:t>109</w:t>
      </w:r>
      <w:proofErr w:type="gramEnd"/>
      <w:r w:rsidRPr="00C10DD7">
        <w:rPr>
          <w:rFonts w:hint="eastAsia"/>
          <w:b/>
          <w:color w:val="000000" w:themeColor="text1"/>
        </w:rPr>
        <w:t>年度</w:t>
      </w:r>
      <w:proofErr w:type="gramStart"/>
      <w:r w:rsidRPr="00C10DD7">
        <w:rPr>
          <w:rFonts w:hint="eastAsia"/>
          <w:b/>
          <w:color w:val="000000" w:themeColor="text1"/>
        </w:rPr>
        <w:t>上易字第1104號</w:t>
      </w:r>
      <w:proofErr w:type="gramEnd"/>
      <w:r w:rsidRPr="00C10DD7">
        <w:rPr>
          <w:rFonts w:hint="eastAsia"/>
          <w:b/>
          <w:color w:val="000000" w:themeColor="text1"/>
        </w:rPr>
        <w:t>刑事判決，</w:t>
      </w:r>
      <w:r w:rsidRPr="00C10DD7">
        <w:rPr>
          <w:rFonts w:hint="eastAsia"/>
          <w:color w:val="000000" w:themeColor="text1"/>
        </w:rPr>
        <w:t>主文：上訴駁回。</w:t>
      </w:r>
    </w:p>
    <w:p w:rsidR="00074EA3" w:rsidRPr="00C10DD7" w:rsidRDefault="00074EA3" w:rsidP="00CB06C9">
      <w:pPr>
        <w:pStyle w:val="5"/>
        <w:rPr>
          <w:color w:val="000000" w:themeColor="text1"/>
        </w:rPr>
      </w:pPr>
      <w:r w:rsidRPr="00C10DD7">
        <w:rPr>
          <w:rFonts w:hint="eastAsia"/>
          <w:b/>
          <w:color w:val="000000" w:themeColor="text1"/>
        </w:rPr>
        <w:t>臺灣桃園地方法院109年9月30日</w:t>
      </w:r>
      <w:proofErr w:type="gramStart"/>
      <w:r w:rsidRPr="00C10DD7">
        <w:rPr>
          <w:rFonts w:hint="eastAsia"/>
          <w:b/>
          <w:color w:val="000000" w:themeColor="text1"/>
        </w:rPr>
        <w:t>109年訴字第1215號</w:t>
      </w:r>
      <w:proofErr w:type="gramEnd"/>
      <w:r w:rsidRPr="00C10DD7">
        <w:rPr>
          <w:rFonts w:hint="eastAsia"/>
          <w:b/>
          <w:color w:val="000000" w:themeColor="text1"/>
        </w:rPr>
        <w:t>民事判決</w:t>
      </w:r>
      <w:r w:rsidR="00D3568F" w:rsidRPr="00C10DD7">
        <w:rPr>
          <w:rFonts w:hint="eastAsia"/>
          <w:b/>
          <w:color w:val="000000" w:themeColor="text1"/>
        </w:rPr>
        <w:t>，</w:t>
      </w:r>
      <w:proofErr w:type="gramStart"/>
      <w:r w:rsidR="00D3568F" w:rsidRPr="00C10DD7">
        <w:rPr>
          <w:rFonts w:hint="eastAsia"/>
          <w:b/>
          <w:color w:val="000000" w:themeColor="text1"/>
        </w:rPr>
        <w:t>內容摘述如下</w:t>
      </w:r>
      <w:proofErr w:type="gramEnd"/>
      <w:r w:rsidRPr="00C10DD7">
        <w:rPr>
          <w:rFonts w:hint="eastAsia"/>
          <w:color w:val="000000" w:themeColor="text1"/>
        </w:rPr>
        <w:t>：</w:t>
      </w:r>
    </w:p>
    <w:p w:rsidR="00074EA3" w:rsidRPr="00C10DD7" w:rsidRDefault="00074EA3" w:rsidP="00CB06C9">
      <w:pPr>
        <w:pStyle w:val="6"/>
        <w:rPr>
          <w:color w:val="000000" w:themeColor="text1"/>
        </w:rPr>
      </w:pPr>
      <w:r w:rsidRPr="00C10DD7">
        <w:rPr>
          <w:rFonts w:hint="eastAsia"/>
          <w:color w:val="000000" w:themeColor="text1"/>
        </w:rPr>
        <w:t>主文：</w:t>
      </w:r>
      <w:r w:rsidR="0061535E">
        <w:rPr>
          <w:rFonts w:hint="eastAsia"/>
          <w:color w:val="000000" w:themeColor="text1"/>
        </w:rPr>
        <w:t>○○</w:t>
      </w:r>
      <w:r w:rsidRPr="00C10DD7">
        <w:rPr>
          <w:rFonts w:hint="eastAsia"/>
          <w:color w:val="000000" w:themeColor="text1"/>
        </w:rPr>
        <w:t>高中應連帶損害賠償責任，</w:t>
      </w:r>
      <w:proofErr w:type="gramStart"/>
      <w:r w:rsidRPr="00C10DD7">
        <w:rPr>
          <w:rFonts w:hint="eastAsia"/>
          <w:color w:val="000000" w:themeColor="text1"/>
        </w:rPr>
        <w:t>給付</w:t>
      </w:r>
      <w:r w:rsidRPr="00C10DD7">
        <w:rPr>
          <w:rFonts w:hint="eastAsia"/>
          <w:color w:val="000000" w:themeColor="text1"/>
        </w:rPr>
        <w:lastRenderedPageBreak/>
        <w:t>甲生新</w:t>
      </w:r>
      <w:proofErr w:type="gramEnd"/>
      <w:r w:rsidRPr="00C10DD7">
        <w:rPr>
          <w:rFonts w:hint="eastAsia"/>
          <w:color w:val="000000" w:themeColor="text1"/>
        </w:rPr>
        <w:t>臺幣（下同）40萬元，自109年8月14日起至清償日，按週年利率百分之五計息。</w:t>
      </w:r>
    </w:p>
    <w:p w:rsidR="00074EA3" w:rsidRPr="00C10DD7" w:rsidRDefault="00074EA3" w:rsidP="00CB06C9">
      <w:pPr>
        <w:pStyle w:val="6"/>
        <w:rPr>
          <w:color w:val="000000" w:themeColor="text1"/>
        </w:rPr>
      </w:pPr>
      <w:r w:rsidRPr="00C10DD7">
        <w:rPr>
          <w:rFonts w:hint="eastAsia"/>
          <w:color w:val="000000" w:themeColor="text1"/>
        </w:rPr>
        <w:t>事實及理由略</w:t>
      </w:r>
      <w:proofErr w:type="gramStart"/>
      <w:r w:rsidRPr="00C10DD7">
        <w:rPr>
          <w:rFonts w:hint="eastAsia"/>
          <w:color w:val="000000" w:themeColor="text1"/>
        </w:rPr>
        <w:t>以</w:t>
      </w:r>
      <w:proofErr w:type="gramEnd"/>
      <w:r w:rsidRPr="00C10DD7">
        <w:rPr>
          <w:rFonts w:hint="eastAsia"/>
          <w:color w:val="000000" w:themeColor="text1"/>
        </w:rPr>
        <w:t>：</w:t>
      </w:r>
    </w:p>
    <w:p w:rsidR="00074EA3" w:rsidRPr="00C10DD7" w:rsidRDefault="00074EA3" w:rsidP="00CB06C9">
      <w:pPr>
        <w:pStyle w:val="7"/>
        <w:rPr>
          <w:color w:val="000000" w:themeColor="text1"/>
        </w:rPr>
      </w:pPr>
      <w:proofErr w:type="gramStart"/>
      <w:r w:rsidRPr="00C10DD7">
        <w:rPr>
          <w:rFonts w:hint="eastAsia"/>
          <w:color w:val="000000" w:themeColor="text1"/>
        </w:rPr>
        <w:t>江師於</w:t>
      </w:r>
      <w:proofErr w:type="gramEnd"/>
      <w:r w:rsidRPr="00C10DD7">
        <w:rPr>
          <w:rFonts w:hint="eastAsia"/>
          <w:color w:val="000000" w:themeColor="text1"/>
        </w:rPr>
        <w:t>本件侵權行為發生時既受</w:t>
      </w:r>
      <w:proofErr w:type="gramStart"/>
      <w:r w:rsidRPr="00C10DD7">
        <w:rPr>
          <w:rFonts w:hint="eastAsia"/>
          <w:color w:val="000000" w:themeColor="text1"/>
        </w:rPr>
        <w:t>僱</w:t>
      </w:r>
      <w:proofErr w:type="gramEnd"/>
      <w:r w:rsidRPr="00C10DD7">
        <w:rPr>
          <w:rFonts w:hint="eastAsia"/>
          <w:color w:val="000000" w:themeColor="text1"/>
        </w:rPr>
        <w:t>於</w:t>
      </w:r>
      <w:r w:rsidR="0061535E">
        <w:rPr>
          <w:rFonts w:hint="eastAsia"/>
          <w:color w:val="000000" w:themeColor="text1"/>
        </w:rPr>
        <w:t>○○</w:t>
      </w:r>
      <w:r w:rsidRPr="00C10DD7">
        <w:rPr>
          <w:rFonts w:hint="eastAsia"/>
          <w:color w:val="000000" w:themeColor="text1"/>
        </w:rPr>
        <w:t>高中，且其係利用身為輔導室教師之身分，藉由</w:t>
      </w:r>
      <w:proofErr w:type="gramStart"/>
      <w:r w:rsidRPr="00C10DD7">
        <w:rPr>
          <w:rFonts w:hint="eastAsia"/>
          <w:color w:val="000000" w:themeColor="text1"/>
        </w:rPr>
        <w:t>為甲生心理</w:t>
      </w:r>
      <w:proofErr w:type="gramEnd"/>
      <w:r w:rsidRPr="00C10DD7">
        <w:rPr>
          <w:rFonts w:hint="eastAsia"/>
          <w:color w:val="000000" w:themeColor="text1"/>
        </w:rPr>
        <w:t>輔導執行職務之機會，</w:t>
      </w:r>
      <w:proofErr w:type="gramStart"/>
      <w:r w:rsidRPr="00C10DD7">
        <w:rPr>
          <w:rFonts w:hint="eastAsia"/>
          <w:color w:val="000000" w:themeColor="text1"/>
        </w:rPr>
        <w:t>對甲生為</w:t>
      </w:r>
      <w:proofErr w:type="gramEnd"/>
      <w:r w:rsidRPr="00C10DD7">
        <w:rPr>
          <w:rFonts w:hint="eastAsia"/>
          <w:color w:val="000000" w:themeColor="text1"/>
        </w:rPr>
        <w:t>性騷擾之犯行，自屬受</w:t>
      </w:r>
      <w:proofErr w:type="gramStart"/>
      <w:r w:rsidRPr="00C10DD7">
        <w:rPr>
          <w:rFonts w:hint="eastAsia"/>
          <w:color w:val="000000" w:themeColor="text1"/>
        </w:rPr>
        <w:t>僱</w:t>
      </w:r>
      <w:proofErr w:type="gramEnd"/>
      <w:r w:rsidRPr="00C10DD7">
        <w:rPr>
          <w:rFonts w:hint="eastAsia"/>
          <w:color w:val="000000" w:themeColor="text1"/>
        </w:rPr>
        <w:t>人因執行職務，不法</w:t>
      </w:r>
      <w:proofErr w:type="gramStart"/>
      <w:r w:rsidRPr="00C10DD7">
        <w:rPr>
          <w:rFonts w:hint="eastAsia"/>
          <w:color w:val="000000" w:themeColor="text1"/>
        </w:rPr>
        <w:t>侵害甲生之</w:t>
      </w:r>
      <w:proofErr w:type="gramEnd"/>
      <w:r w:rsidRPr="00C10DD7">
        <w:rPr>
          <w:rFonts w:hint="eastAsia"/>
          <w:color w:val="000000" w:themeColor="text1"/>
        </w:rPr>
        <w:t>權利。</w:t>
      </w:r>
    </w:p>
    <w:p w:rsidR="00074EA3" w:rsidRPr="00C10DD7" w:rsidRDefault="00074EA3" w:rsidP="00CB06C9">
      <w:pPr>
        <w:pStyle w:val="7"/>
        <w:rPr>
          <w:color w:val="000000" w:themeColor="text1"/>
        </w:rPr>
      </w:pPr>
      <w:r w:rsidRPr="00C10DD7">
        <w:rPr>
          <w:rFonts w:hint="eastAsia"/>
          <w:color w:val="000000" w:themeColor="text1"/>
        </w:rPr>
        <w:t>又本案事發後，</w:t>
      </w:r>
      <w:r w:rsidR="0061535E">
        <w:rPr>
          <w:rFonts w:hint="eastAsia"/>
          <w:color w:val="000000" w:themeColor="text1"/>
        </w:rPr>
        <w:t>○○</w:t>
      </w:r>
      <w:r w:rsidRPr="00C10DD7">
        <w:rPr>
          <w:rFonts w:hint="eastAsia"/>
          <w:color w:val="000000" w:themeColor="text1"/>
        </w:rPr>
        <w:t>高中展開性平調查，查知另有已畢業之4名學生曾疑似</w:t>
      </w:r>
      <w:proofErr w:type="gramStart"/>
      <w:r w:rsidRPr="00C10DD7">
        <w:rPr>
          <w:rFonts w:hint="eastAsia"/>
          <w:color w:val="000000" w:themeColor="text1"/>
        </w:rPr>
        <w:t>遭江師</w:t>
      </w:r>
      <w:proofErr w:type="gramEnd"/>
      <w:r w:rsidRPr="00C10DD7">
        <w:rPr>
          <w:rFonts w:hint="eastAsia"/>
          <w:color w:val="000000" w:themeColor="text1"/>
        </w:rPr>
        <w:t>性騷擾乙情，並據</w:t>
      </w:r>
      <w:r w:rsidR="0061535E">
        <w:rPr>
          <w:rFonts w:hint="eastAsia"/>
          <w:color w:val="000000" w:themeColor="text1"/>
        </w:rPr>
        <w:t>○○</w:t>
      </w:r>
      <w:r w:rsidRPr="00C10DD7">
        <w:rPr>
          <w:rFonts w:hint="eastAsia"/>
          <w:color w:val="000000" w:themeColor="text1"/>
        </w:rPr>
        <w:t>高中輔導室</w:t>
      </w:r>
      <w:proofErr w:type="gramStart"/>
      <w:r w:rsidRPr="00C10DD7">
        <w:rPr>
          <w:rFonts w:hint="eastAsia"/>
          <w:color w:val="000000" w:themeColor="text1"/>
        </w:rPr>
        <w:t>主任結證屬實</w:t>
      </w:r>
      <w:proofErr w:type="gramEnd"/>
      <w:r w:rsidRPr="00C10DD7">
        <w:rPr>
          <w:rFonts w:hint="eastAsia"/>
          <w:color w:val="000000" w:themeColor="text1"/>
        </w:rPr>
        <w:t>，足見</w:t>
      </w:r>
      <w:r w:rsidR="0061535E">
        <w:rPr>
          <w:rFonts w:hint="eastAsia"/>
          <w:color w:val="000000" w:themeColor="text1"/>
        </w:rPr>
        <w:t>○○</w:t>
      </w:r>
      <w:r w:rsidRPr="00C10DD7">
        <w:rPr>
          <w:rFonts w:hint="eastAsia"/>
          <w:color w:val="000000" w:themeColor="text1"/>
        </w:rPr>
        <w:t>高中辯稱已盡</w:t>
      </w:r>
      <w:proofErr w:type="gramStart"/>
      <w:r w:rsidRPr="00C10DD7">
        <w:rPr>
          <w:rFonts w:hint="eastAsia"/>
          <w:color w:val="000000" w:themeColor="text1"/>
        </w:rPr>
        <w:t>監督江師執行</w:t>
      </w:r>
      <w:proofErr w:type="gramEnd"/>
      <w:r w:rsidRPr="00C10DD7">
        <w:rPr>
          <w:rFonts w:hint="eastAsia"/>
          <w:color w:val="000000" w:themeColor="text1"/>
        </w:rPr>
        <w:t>職務之能事云云，殊無可</w:t>
      </w:r>
      <w:proofErr w:type="gramStart"/>
      <w:r w:rsidRPr="00C10DD7">
        <w:rPr>
          <w:rFonts w:hint="eastAsia"/>
          <w:color w:val="000000" w:themeColor="text1"/>
        </w:rPr>
        <w:t>採</w:t>
      </w:r>
      <w:proofErr w:type="gramEnd"/>
      <w:r w:rsidRPr="00C10DD7">
        <w:rPr>
          <w:rFonts w:hint="eastAsia"/>
          <w:color w:val="000000" w:themeColor="text1"/>
        </w:rPr>
        <w:t>，是</w:t>
      </w:r>
      <w:r w:rsidR="0061535E">
        <w:rPr>
          <w:rFonts w:hint="eastAsia"/>
          <w:color w:val="000000" w:themeColor="text1"/>
        </w:rPr>
        <w:t>○○</w:t>
      </w:r>
      <w:r w:rsidRPr="00C10DD7">
        <w:rPr>
          <w:rFonts w:hint="eastAsia"/>
          <w:color w:val="000000" w:themeColor="text1"/>
        </w:rPr>
        <w:t>高中應與江師負連帶賠償責任，至為明確。</w:t>
      </w:r>
    </w:p>
    <w:p w:rsidR="00074EA3" w:rsidRPr="00C10DD7" w:rsidRDefault="00074EA3" w:rsidP="001B2387">
      <w:pPr>
        <w:pStyle w:val="5"/>
        <w:rPr>
          <w:color w:val="000000" w:themeColor="text1"/>
        </w:rPr>
      </w:pPr>
      <w:bookmarkStart w:id="60" w:name="_Hlk109649347"/>
      <w:r w:rsidRPr="00C10DD7">
        <w:rPr>
          <w:rFonts w:hint="eastAsia"/>
          <w:b/>
          <w:color w:val="000000" w:themeColor="text1"/>
        </w:rPr>
        <w:t>臺灣高等法院110年4月27日</w:t>
      </w:r>
      <w:proofErr w:type="gramStart"/>
      <w:r w:rsidRPr="00C10DD7">
        <w:rPr>
          <w:rFonts w:hint="eastAsia"/>
          <w:b/>
          <w:color w:val="000000" w:themeColor="text1"/>
        </w:rPr>
        <w:t>109</w:t>
      </w:r>
      <w:proofErr w:type="gramEnd"/>
      <w:r w:rsidRPr="00C10DD7">
        <w:rPr>
          <w:rFonts w:hint="eastAsia"/>
          <w:b/>
          <w:color w:val="000000" w:themeColor="text1"/>
        </w:rPr>
        <w:t>年度</w:t>
      </w:r>
      <w:proofErr w:type="gramStart"/>
      <w:r w:rsidRPr="00C10DD7">
        <w:rPr>
          <w:rFonts w:hint="eastAsia"/>
          <w:b/>
          <w:color w:val="000000" w:themeColor="text1"/>
        </w:rPr>
        <w:t>上易字第1423號</w:t>
      </w:r>
      <w:proofErr w:type="gramEnd"/>
      <w:r w:rsidRPr="00C10DD7">
        <w:rPr>
          <w:rFonts w:hint="eastAsia"/>
          <w:b/>
          <w:color w:val="000000" w:themeColor="text1"/>
        </w:rPr>
        <w:t>民事判決</w:t>
      </w:r>
      <w:bookmarkEnd w:id="60"/>
      <w:r w:rsidRPr="00C10DD7">
        <w:rPr>
          <w:rFonts w:hint="eastAsia"/>
          <w:color w:val="000000" w:themeColor="text1"/>
        </w:rPr>
        <w:t>：上訴駁回。</w:t>
      </w:r>
    </w:p>
    <w:p w:rsidR="00074EA3" w:rsidRPr="00C10DD7" w:rsidRDefault="0061535E" w:rsidP="00E00B2F">
      <w:pPr>
        <w:pStyle w:val="4"/>
        <w:rPr>
          <w:color w:val="000000" w:themeColor="text1"/>
        </w:rPr>
      </w:pPr>
      <w:r>
        <w:rPr>
          <w:rFonts w:hint="eastAsia"/>
          <w:color w:val="000000" w:themeColor="text1"/>
        </w:rPr>
        <w:t>○○</w:t>
      </w:r>
      <w:r w:rsidR="00074EA3" w:rsidRPr="00C10DD7">
        <w:rPr>
          <w:rFonts w:hint="eastAsia"/>
          <w:color w:val="000000" w:themeColor="text1"/>
        </w:rPr>
        <w:t>高中查復表示，臺灣桃園地方法院及臺灣高等法院皆依民法第188條第1</w:t>
      </w:r>
      <w:r w:rsidR="00EA0A28">
        <w:rPr>
          <w:rFonts w:hint="eastAsia"/>
          <w:color w:val="000000" w:themeColor="text1"/>
        </w:rPr>
        <w:t>項規定「</w:t>
      </w:r>
      <w:r w:rsidR="00074EA3" w:rsidRPr="00C10DD7">
        <w:rPr>
          <w:rFonts w:hint="eastAsia"/>
          <w:color w:val="000000" w:themeColor="text1"/>
        </w:rPr>
        <w:t>受</w:t>
      </w:r>
      <w:proofErr w:type="gramStart"/>
      <w:r w:rsidR="00074EA3" w:rsidRPr="00C10DD7">
        <w:rPr>
          <w:rFonts w:hint="eastAsia"/>
          <w:color w:val="000000" w:themeColor="text1"/>
        </w:rPr>
        <w:t>僱</w:t>
      </w:r>
      <w:proofErr w:type="gramEnd"/>
      <w:r w:rsidR="00074EA3" w:rsidRPr="00C10DD7">
        <w:rPr>
          <w:rFonts w:hint="eastAsia"/>
          <w:color w:val="000000" w:themeColor="text1"/>
        </w:rPr>
        <w:t>人因執行職務，不法侵害他人之權利者，由僱用人與行為人連帶負損害賠償責任。」判決該校須負連帶賠償責任，應連帶給付</w:t>
      </w:r>
      <w:proofErr w:type="gramStart"/>
      <w:r w:rsidR="00074EA3" w:rsidRPr="00C10DD7">
        <w:rPr>
          <w:rFonts w:hint="eastAsia"/>
          <w:color w:val="000000" w:themeColor="text1"/>
        </w:rPr>
        <w:t>被害人甲生父母</w:t>
      </w:r>
      <w:proofErr w:type="gramEnd"/>
      <w:r w:rsidR="00074EA3" w:rsidRPr="00C10DD7">
        <w:rPr>
          <w:rFonts w:hint="eastAsia"/>
          <w:color w:val="000000" w:themeColor="text1"/>
        </w:rPr>
        <w:t>新台幣40萬元及按週年利率百分之五計算之利息，因此，</w:t>
      </w:r>
      <w:proofErr w:type="gramStart"/>
      <w:r w:rsidR="00074EA3" w:rsidRPr="00C10DD7">
        <w:rPr>
          <w:rFonts w:hint="eastAsia"/>
          <w:color w:val="000000" w:themeColor="text1"/>
        </w:rPr>
        <w:t>本案該校</w:t>
      </w:r>
      <w:proofErr w:type="gramEnd"/>
      <w:r w:rsidR="00074EA3" w:rsidRPr="00C10DD7">
        <w:rPr>
          <w:rFonts w:hint="eastAsia"/>
          <w:color w:val="000000" w:themeColor="text1"/>
        </w:rPr>
        <w:t>已賠償完畢，</w:t>
      </w:r>
      <w:proofErr w:type="gramStart"/>
      <w:r w:rsidR="00074EA3" w:rsidRPr="00C10DD7">
        <w:rPr>
          <w:rFonts w:hint="eastAsia"/>
          <w:color w:val="000000" w:themeColor="text1"/>
        </w:rPr>
        <w:t>賠償金含利息</w:t>
      </w:r>
      <w:proofErr w:type="gramEnd"/>
      <w:r w:rsidR="00074EA3" w:rsidRPr="00C10DD7">
        <w:rPr>
          <w:rFonts w:hint="eastAsia"/>
          <w:color w:val="000000" w:themeColor="text1"/>
        </w:rPr>
        <w:t>共計41萬6千元整，已於110年6月1日</w:t>
      </w:r>
      <w:proofErr w:type="gramStart"/>
      <w:r w:rsidR="00074EA3" w:rsidRPr="00C10DD7">
        <w:rPr>
          <w:rFonts w:hint="eastAsia"/>
          <w:color w:val="000000" w:themeColor="text1"/>
        </w:rPr>
        <w:t>匯入甲生父母</w:t>
      </w:r>
      <w:proofErr w:type="gramEnd"/>
      <w:r w:rsidR="00074EA3" w:rsidRPr="00C10DD7">
        <w:rPr>
          <w:rFonts w:hint="eastAsia"/>
          <w:color w:val="000000" w:themeColor="text1"/>
        </w:rPr>
        <w:t>帳戶，並經其等確認款項</w:t>
      </w:r>
      <w:proofErr w:type="gramStart"/>
      <w:r w:rsidR="00074EA3" w:rsidRPr="00C10DD7">
        <w:rPr>
          <w:rFonts w:hint="eastAsia"/>
          <w:color w:val="000000" w:themeColor="text1"/>
        </w:rPr>
        <w:t>入帳</w:t>
      </w:r>
      <w:proofErr w:type="gramEnd"/>
      <w:r w:rsidR="00074EA3" w:rsidRPr="00C10DD7">
        <w:rPr>
          <w:rFonts w:hint="eastAsia"/>
          <w:color w:val="000000" w:themeColor="text1"/>
        </w:rPr>
        <w:t>無誤。</w:t>
      </w:r>
    </w:p>
    <w:p w:rsidR="00074EA3" w:rsidRPr="00C10DD7" w:rsidRDefault="00074EA3" w:rsidP="001A5453">
      <w:pPr>
        <w:pStyle w:val="3"/>
        <w:rPr>
          <w:b/>
          <w:color w:val="000000" w:themeColor="text1"/>
        </w:rPr>
      </w:pPr>
      <w:bookmarkStart w:id="61" w:name="_Toc108603654"/>
      <w:bookmarkStart w:id="62" w:name="_Toc109902511"/>
      <w:bookmarkStart w:id="63" w:name="_Toc110430749"/>
      <w:proofErr w:type="gramStart"/>
      <w:r w:rsidRPr="00C10DD7">
        <w:rPr>
          <w:rFonts w:hint="eastAsia"/>
          <w:b/>
          <w:color w:val="000000" w:themeColor="text1"/>
        </w:rPr>
        <w:t>甲生陳訴</w:t>
      </w:r>
      <w:proofErr w:type="gramEnd"/>
      <w:r w:rsidRPr="00C10DD7">
        <w:rPr>
          <w:rFonts w:hint="eastAsia"/>
          <w:b/>
          <w:color w:val="000000" w:themeColor="text1"/>
        </w:rPr>
        <w:t>曾將上情告訴該校3名教師，該3名老師皆以不知道、</w:t>
      </w:r>
      <w:proofErr w:type="gramStart"/>
      <w:r w:rsidRPr="00C10DD7">
        <w:rPr>
          <w:rFonts w:hint="eastAsia"/>
          <w:b/>
          <w:color w:val="000000" w:themeColor="text1"/>
        </w:rPr>
        <w:t>甲生沒說過</w:t>
      </w:r>
      <w:proofErr w:type="gramEnd"/>
      <w:r w:rsidRPr="00C10DD7">
        <w:rPr>
          <w:rFonts w:hint="eastAsia"/>
          <w:b/>
          <w:color w:val="000000" w:themeColor="text1"/>
        </w:rPr>
        <w:t>或是不復記憶，否認知情不報，致案件未獲處理，遲</w:t>
      </w:r>
      <w:proofErr w:type="gramStart"/>
      <w:r w:rsidRPr="00C10DD7">
        <w:rPr>
          <w:rFonts w:hint="eastAsia"/>
          <w:b/>
          <w:color w:val="000000" w:themeColor="text1"/>
        </w:rPr>
        <w:t>至甲生</w:t>
      </w:r>
      <w:proofErr w:type="gramEnd"/>
      <w:r w:rsidRPr="00C10DD7">
        <w:rPr>
          <w:rFonts w:hint="eastAsia"/>
          <w:b/>
          <w:color w:val="000000" w:themeColor="text1"/>
        </w:rPr>
        <w:t>轉學離校後於107年7月始說出本案：</w:t>
      </w:r>
      <w:bookmarkEnd w:id="61"/>
      <w:bookmarkEnd w:id="62"/>
      <w:bookmarkEnd w:id="63"/>
    </w:p>
    <w:p w:rsidR="00074EA3" w:rsidRPr="00C10DD7" w:rsidRDefault="00074EA3" w:rsidP="006C1833">
      <w:pPr>
        <w:pStyle w:val="4"/>
        <w:rPr>
          <w:color w:val="000000" w:themeColor="text1"/>
        </w:rPr>
      </w:pPr>
      <w:r w:rsidRPr="00C10DD7">
        <w:rPr>
          <w:rFonts w:hint="eastAsia"/>
          <w:color w:val="000000" w:themeColor="text1"/>
        </w:rPr>
        <w:lastRenderedPageBreak/>
        <w:t>依據性平法第21條第1項規定，學校校長、教師、職員或工友知悉服務學校發生疑似校園性侵害、性騷擾或</w:t>
      </w:r>
      <w:proofErr w:type="gramStart"/>
      <w:r w:rsidRPr="00C10DD7">
        <w:rPr>
          <w:rFonts w:hint="eastAsia"/>
          <w:color w:val="000000" w:themeColor="text1"/>
        </w:rPr>
        <w:t>性霸凌</w:t>
      </w:r>
      <w:proofErr w:type="gramEnd"/>
      <w:r w:rsidRPr="00C10DD7">
        <w:rPr>
          <w:rFonts w:hint="eastAsia"/>
          <w:color w:val="000000" w:themeColor="text1"/>
        </w:rPr>
        <w:t>事件者，除應立即依學校防治規定所定權責，依性侵害犯罪防治法、兒童及少年福利與權益保障法、身心障礙者權益保障法及其他相關法律規定通報外，並應向學校及當地直轄市、縣（市）主管機關通報，至遲不得超過24小時。</w:t>
      </w:r>
    </w:p>
    <w:p w:rsidR="00074EA3" w:rsidRPr="00C10DD7" w:rsidRDefault="00074EA3" w:rsidP="007372C6">
      <w:pPr>
        <w:pStyle w:val="4"/>
        <w:rPr>
          <w:color w:val="000000" w:themeColor="text1"/>
        </w:rPr>
      </w:pPr>
      <w:r w:rsidRPr="00C10DD7">
        <w:rPr>
          <w:rFonts w:hint="eastAsia"/>
          <w:color w:val="000000" w:themeColor="text1"/>
        </w:rPr>
        <w:t>依據教育部</w:t>
      </w:r>
      <w:r w:rsidRPr="00C10DD7">
        <w:rPr>
          <w:color w:val="000000" w:themeColor="text1"/>
        </w:rPr>
        <w:t>108</w:t>
      </w:r>
      <w:r w:rsidRPr="00C10DD7">
        <w:rPr>
          <w:rFonts w:hint="eastAsia"/>
          <w:color w:val="000000" w:themeColor="text1"/>
        </w:rPr>
        <w:t>年</w:t>
      </w:r>
      <w:r w:rsidRPr="00C10DD7">
        <w:rPr>
          <w:color w:val="000000" w:themeColor="text1"/>
        </w:rPr>
        <w:t>2</w:t>
      </w:r>
      <w:r w:rsidRPr="00C10DD7">
        <w:rPr>
          <w:rFonts w:hint="eastAsia"/>
          <w:color w:val="000000" w:themeColor="text1"/>
        </w:rPr>
        <w:t>月</w:t>
      </w:r>
      <w:r w:rsidRPr="00C10DD7">
        <w:rPr>
          <w:color w:val="000000" w:themeColor="text1"/>
        </w:rPr>
        <w:t>26</w:t>
      </w:r>
      <w:r w:rsidRPr="00C10DD7">
        <w:rPr>
          <w:rFonts w:hint="eastAsia"/>
          <w:color w:val="000000" w:themeColor="text1"/>
        </w:rPr>
        <w:t>日函</w:t>
      </w:r>
      <w:r w:rsidRPr="00C10DD7">
        <w:rPr>
          <w:rStyle w:val="aff"/>
          <w:color w:val="000000" w:themeColor="text1"/>
        </w:rPr>
        <w:footnoteReference w:id="6"/>
      </w:r>
      <w:r w:rsidR="00EA0A28">
        <w:rPr>
          <w:rFonts w:hint="eastAsia"/>
          <w:color w:val="000000" w:themeColor="text1"/>
        </w:rPr>
        <w:t>釋</w:t>
      </w:r>
      <w:r w:rsidRPr="00C10DD7">
        <w:rPr>
          <w:rFonts w:hint="eastAsia"/>
          <w:color w:val="000000" w:themeColor="text1"/>
        </w:rPr>
        <w:t>，校園性侵害、性騷擾或</w:t>
      </w:r>
      <w:proofErr w:type="gramStart"/>
      <w:r w:rsidRPr="00C10DD7">
        <w:rPr>
          <w:rFonts w:hint="eastAsia"/>
          <w:color w:val="000000" w:themeColor="text1"/>
        </w:rPr>
        <w:t>性霸凌</w:t>
      </w:r>
      <w:proofErr w:type="gramEnd"/>
      <w:r w:rsidRPr="00C10DD7">
        <w:rPr>
          <w:rFonts w:hint="eastAsia"/>
          <w:color w:val="000000" w:themeColor="text1"/>
        </w:rPr>
        <w:t>事件調查小組於調查校園性平事件過程中，如事件當事人於學校處理過程指摘相關人員涉有行政疏失，或調查小組發現學校明顯違反性平法規定程序之情形時，應載於調查報告，向學校提出處理建議，以維護事件當事人權益並落實性平法之規定。教育部表示，依</w:t>
      </w:r>
      <w:proofErr w:type="gramStart"/>
      <w:r w:rsidRPr="00C10DD7">
        <w:rPr>
          <w:rFonts w:hint="eastAsia"/>
          <w:color w:val="000000" w:themeColor="text1"/>
        </w:rPr>
        <w:t>上開</w:t>
      </w:r>
      <w:r w:rsidR="0083441A" w:rsidRPr="00C10DD7">
        <w:rPr>
          <w:rFonts w:hint="eastAsia"/>
          <w:color w:val="000000" w:themeColor="text1"/>
        </w:rPr>
        <w:t>函釋</w:t>
      </w:r>
      <w:proofErr w:type="gramEnd"/>
      <w:r w:rsidRPr="00C10DD7">
        <w:rPr>
          <w:rFonts w:hint="eastAsia"/>
          <w:color w:val="000000" w:themeColor="text1"/>
        </w:rPr>
        <w:t>，得由學校委任之校園性平事件調查小組予以調查</w:t>
      </w:r>
      <w:proofErr w:type="gramStart"/>
      <w:r w:rsidRPr="00C10DD7">
        <w:rPr>
          <w:rFonts w:hint="eastAsia"/>
          <w:color w:val="000000" w:themeColor="text1"/>
        </w:rPr>
        <w:t>釐</w:t>
      </w:r>
      <w:proofErr w:type="gramEnd"/>
      <w:r w:rsidRPr="00C10DD7">
        <w:rPr>
          <w:rFonts w:hint="eastAsia"/>
          <w:color w:val="000000" w:themeColor="text1"/>
        </w:rPr>
        <w:t>清，</w:t>
      </w:r>
      <w:proofErr w:type="gramStart"/>
      <w:r w:rsidRPr="00C10DD7">
        <w:rPr>
          <w:rFonts w:hint="eastAsia"/>
          <w:color w:val="000000" w:themeColor="text1"/>
        </w:rPr>
        <w:t>倘於事件</w:t>
      </w:r>
      <w:proofErr w:type="gramEnd"/>
      <w:r w:rsidRPr="00C10DD7">
        <w:rPr>
          <w:rFonts w:hint="eastAsia"/>
          <w:color w:val="000000" w:themeColor="text1"/>
        </w:rPr>
        <w:t>調查程序完成後方知悉有未通報情事者，則由主管機關依性平法調查</w:t>
      </w:r>
      <w:proofErr w:type="gramStart"/>
      <w:r w:rsidRPr="00C10DD7">
        <w:rPr>
          <w:rFonts w:hint="eastAsia"/>
          <w:color w:val="000000" w:themeColor="text1"/>
        </w:rPr>
        <w:t>釐</w:t>
      </w:r>
      <w:proofErr w:type="gramEnd"/>
      <w:r w:rsidRPr="00C10DD7">
        <w:rPr>
          <w:rFonts w:hint="eastAsia"/>
          <w:color w:val="000000" w:themeColor="text1"/>
        </w:rPr>
        <w:t>清等語。</w:t>
      </w:r>
    </w:p>
    <w:p w:rsidR="00074EA3" w:rsidRPr="00C10DD7" w:rsidRDefault="00074EA3" w:rsidP="00C62FF4">
      <w:pPr>
        <w:pStyle w:val="4"/>
        <w:rPr>
          <w:color w:val="000000" w:themeColor="text1"/>
        </w:rPr>
      </w:pPr>
      <w:proofErr w:type="gramStart"/>
      <w:r w:rsidRPr="00C10DD7">
        <w:rPr>
          <w:rFonts w:hint="eastAsia"/>
          <w:color w:val="000000" w:themeColor="text1"/>
        </w:rPr>
        <w:t>甲生母親</w:t>
      </w:r>
      <w:proofErr w:type="gramEnd"/>
      <w:r w:rsidRPr="00C10DD7">
        <w:rPr>
          <w:rFonts w:hint="eastAsia"/>
          <w:color w:val="000000" w:themeColor="text1"/>
        </w:rPr>
        <w:t>申請調查書之事實發生過程載明：「</w:t>
      </w:r>
      <w:proofErr w:type="gramStart"/>
      <w:r w:rsidRPr="00C10DD7">
        <w:rPr>
          <w:rFonts w:hint="eastAsia"/>
          <w:color w:val="000000" w:themeColor="text1"/>
        </w:rPr>
        <w:t>江師主動約談甲生</w:t>
      </w:r>
      <w:proofErr w:type="gramEnd"/>
      <w:r w:rsidRPr="00C10DD7">
        <w:rPr>
          <w:rFonts w:hint="eastAsia"/>
          <w:color w:val="000000" w:themeColor="text1"/>
        </w:rPr>
        <w:t>，並為她準備早餐，經過好幾次的輔導，有</w:t>
      </w:r>
      <w:proofErr w:type="gramStart"/>
      <w:r w:rsidRPr="00C10DD7">
        <w:rPr>
          <w:rFonts w:hint="eastAsia"/>
          <w:color w:val="000000" w:themeColor="text1"/>
        </w:rPr>
        <w:t>次甲生哭，江師</w:t>
      </w:r>
      <w:proofErr w:type="gramEnd"/>
      <w:r w:rsidRPr="00C10DD7">
        <w:rPr>
          <w:rFonts w:hint="eastAsia"/>
          <w:color w:val="000000" w:themeColor="text1"/>
        </w:rPr>
        <w:t>問她</w:t>
      </w:r>
      <w:proofErr w:type="gramStart"/>
      <w:r w:rsidRPr="00C10DD7">
        <w:rPr>
          <w:rFonts w:hint="eastAsia"/>
          <w:color w:val="000000" w:themeColor="text1"/>
        </w:rPr>
        <w:t>可以抱嗎</w:t>
      </w:r>
      <w:proofErr w:type="gramEnd"/>
      <w:r w:rsidRPr="00C10DD7">
        <w:rPr>
          <w:rFonts w:hint="eastAsia"/>
          <w:color w:val="000000" w:themeColor="text1"/>
        </w:rPr>
        <w:t>？後來變本加厲，在哭的時候問她</w:t>
      </w:r>
      <w:proofErr w:type="gramStart"/>
      <w:r w:rsidRPr="00C10DD7">
        <w:rPr>
          <w:rFonts w:hint="eastAsia"/>
          <w:color w:val="000000" w:themeColor="text1"/>
        </w:rPr>
        <w:t>可以親嗎</w:t>
      </w:r>
      <w:proofErr w:type="gramEnd"/>
      <w:r w:rsidRPr="00C10DD7">
        <w:rPr>
          <w:rFonts w:hint="eastAsia"/>
          <w:color w:val="000000" w:themeColor="text1"/>
        </w:rPr>
        <w:t>?就親下去。當下非常不舒服，可是不知道怎麼做，還是一直哭，覺得很噁心。</w:t>
      </w:r>
      <w:proofErr w:type="gramStart"/>
      <w:r w:rsidRPr="00C10DD7">
        <w:rPr>
          <w:rFonts w:hint="eastAsia"/>
          <w:color w:val="000000" w:themeColor="text1"/>
        </w:rPr>
        <w:t>三</w:t>
      </w:r>
      <w:proofErr w:type="gramEnd"/>
      <w:r w:rsidRPr="00C10DD7">
        <w:rPr>
          <w:rFonts w:hint="eastAsia"/>
          <w:color w:val="000000" w:themeColor="text1"/>
        </w:rPr>
        <w:t>年前有跟老師反映，但沒有老師處理，還要求學生要隱瞞家長，身心受創。」</w:t>
      </w:r>
      <w:proofErr w:type="gramStart"/>
      <w:r w:rsidRPr="00C10DD7">
        <w:rPr>
          <w:rFonts w:hint="eastAsia"/>
          <w:color w:val="000000" w:themeColor="text1"/>
        </w:rPr>
        <w:t>甲生於</w:t>
      </w:r>
      <w:proofErr w:type="gramEnd"/>
      <w:r w:rsidRPr="00C10DD7">
        <w:rPr>
          <w:rFonts w:hint="eastAsia"/>
          <w:color w:val="000000" w:themeColor="text1"/>
        </w:rPr>
        <w:t>接受該校性平會調查小組訪談時表示，其於事發後有向3位老師，告知</w:t>
      </w:r>
      <w:proofErr w:type="gramStart"/>
      <w:r w:rsidRPr="00C10DD7">
        <w:rPr>
          <w:rFonts w:hint="eastAsia"/>
          <w:color w:val="000000" w:themeColor="text1"/>
        </w:rPr>
        <w:t>伊有受江師</w:t>
      </w:r>
      <w:proofErr w:type="gramEnd"/>
      <w:r w:rsidRPr="00C10DD7">
        <w:rPr>
          <w:rFonts w:hint="eastAsia"/>
          <w:color w:val="000000" w:themeColor="text1"/>
        </w:rPr>
        <w:t>性騷擾</w:t>
      </w:r>
      <w:r w:rsidRPr="00C10DD7">
        <w:rPr>
          <w:rFonts w:hint="eastAsia"/>
          <w:color w:val="000000" w:themeColor="text1"/>
        </w:rPr>
        <w:lastRenderedPageBreak/>
        <w:t>之事實，並指稱3位老師未通報學校。</w:t>
      </w:r>
    </w:p>
    <w:p w:rsidR="00074EA3" w:rsidRPr="00C10DD7" w:rsidRDefault="00074EA3" w:rsidP="00C62FF4">
      <w:pPr>
        <w:pStyle w:val="4"/>
        <w:rPr>
          <w:color w:val="000000" w:themeColor="text1"/>
        </w:rPr>
      </w:pPr>
      <w:r w:rsidRPr="00C10DD7">
        <w:rPr>
          <w:rFonts w:hint="eastAsia"/>
          <w:color w:val="000000" w:themeColor="text1"/>
        </w:rPr>
        <w:t>經調查小組訪談3位老師，3位老師皆稱不知道、</w:t>
      </w:r>
      <w:proofErr w:type="gramStart"/>
      <w:r w:rsidRPr="00C10DD7">
        <w:rPr>
          <w:rFonts w:hint="eastAsia"/>
          <w:color w:val="000000" w:themeColor="text1"/>
        </w:rPr>
        <w:t>甲生沒說過</w:t>
      </w:r>
      <w:proofErr w:type="gramEnd"/>
      <w:r w:rsidRPr="00C10DD7">
        <w:rPr>
          <w:rFonts w:hint="eastAsia"/>
          <w:color w:val="000000" w:themeColor="text1"/>
        </w:rPr>
        <w:t>、或是不復記憶，調查小組以</w:t>
      </w:r>
      <w:r w:rsidRPr="00C10DD7">
        <w:rPr>
          <w:rFonts w:hAnsi="標楷體" w:hint="eastAsia"/>
          <w:color w:val="000000" w:themeColor="text1"/>
        </w:rPr>
        <w:t>「</w:t>
      </w:r>
      <w:r w:rsidRPr="00C10DD7">
        <w:rPr>
          <w:rFonts w:hint="eastAsia"/>
          <w:color w:val="000000" w:themeColor="text1"/>
        </w:rPr>
        <w:t>未</w:t>
      </w:r>
      <w:proofErr w:type="gramStart"/>
      <w:r w:rsidRPr="00C10DD7">
        <w:rPr>
          <w:rFonts w:hint="eastAsia"/>
          <w:color w:val="000000" w:themeColor="text1"/>
        </w:rPr>
        <w:t>見甲生</w:t>
      </w:r>
      <w:proofErr w:type="gramEnd"/>
      <w:r w:rsidRPr="00C10DD7">
        <w:rPr>
          <w:rFonts w:hint="eastAsia"/>
          <w:color w:val="000000" w:themeColor="text1"/>
        </w:rPr>
        <w:t>提出相關證據以實其說</w:t>
      </w:r>
      <w:r w:rsidRPr="00C10DD7">
        <w:rPr>
          <w:rFonts w:hAnsi="標楷體" w:hint="eastAsia"/>
          <w:color w:val="000000" w:themeColor="text1"/>
        </w:rPr>
        <w:t>」</w:t>
      </w:r>
      <w:r w:rsidRPr="00C10DD7">
        <w:rPr>
          <w:rFonts w:hint="eastAsia"/>
          <w:color w:val="000000" w:themeColor="text1"/>
        </w:rPr>
        <w:t>，而認定3位老師未通報一事不成立。</w:t>
      </w:r>
    </w:p>
    <w:p w:rsidR="00074EA3" w:rsidRPr="00C10DD7" w:rsidRDefault="00074EA3" w:rsidP="007372C6">
      <w:pPr>
        <w:pStyle w:val="4"/>
        <w:rPr>
          <w:color w:val="000000" w:themeColor="text1"/>
        </w:rPr>
      </w:pPr>
      <w:proofErr w:type="gramStart"/>
      <w:r w:rsidRPr="00C10DD7">
        <w:rPr>
          <w:rFonts w:hAnsi="標楷體" w:hint="eastAsia"/>
          <w:color w:val="000000" w:themeColor="text1"/>
        </w:rPr>
        <w:t>詢據甲生</w:t>
      </w:r>
      <w:proofErr w:type="gramEnd"/>
      <w:r w:rsidRPr="00C10DD7">
        <w:rPr>
          <w:rFonts w:hAnsi="標楷體" w:hint="eastAsia"/>
          <w:color w:val="000000" w:themeColor="text1"/>
        </w:rPr>
        <w:t>家長表示：「我</w:t>
      </w:r>
      <w:proofErr w:type="gramStart"/>
      <w:r w:rsidRPr="00C10DD7">
        <w:rPr>
          <w:rFonts w:hAnsi="標楷體" w:hint="eastAsia"/>
          <w:color w:val="000000" w:themeColor="text1"/>
        </w:rPr>
        <w:t>孩子甲生國</w:t>
      </w:r>
      <w:proofErr w:type="gramEnd"/>
      <w:r w:rsidRPr="00C10DD7">
        <w:rPr>
          <w:rFonts w:hAnsi="標楷體" w:hint="eastAsia"/>
          <w:color w:val="000000" w:themeColor="text1"/>
        </w:rPr>
        <w:t>一升國二時發生的，她告訴了兩個她最信任的老師，但沒處理。」</w:t>
      </w:r>
      <w:r w:rsidRPr="00C10DD7">
        <w:rPr>
          <w:rFonts w:hint="eastAsia"/>
          <w:color w:val="000000" w:themeColor="text1"/>
        </w:rPr>
        <w:t>本院約</w:t>
      </w:r>
      <w:proofErr w:type="gramStart"/>
      <w:r w:rsidRPr="00C10DD7">
        <w:rPr>
          <w:rFonts w:hint="eastAsia"/>
          <w:color w:val="000000" w:themeColor="text1"/>
        </w:rPr>
        <w:t>詢</w:t>
      </w:r>
      <w:proofErr w:type="gramEnd"/>
      <w:r w:rsidR="00396A95">
        <w:rPr>
          <w:rFonts w:hAnsi="標楷體" w:hint="eastAsia"/>
          <w:color w:val="000000" w:themeColor="text1"/>
        </w:rPr>
        <w:t>○</w:t>
      </w:r>
      <w:r w:rsidRPr="00C10DD7">
        <w:rPr>
          <w:rFonts w:hint="eastAsia"/>
          <w:color w:val="000000" w:themeColor="text1"/>
        </w:rPr>
        <w:t>師表示：</w:t>
      </w:r>
      <w:r w:rsidRPr="00C10DD7">
        <w:rPr>
          <w:rFonts w:hAnsi="標楷體" w:hint="eastAsia"/>
          <w:color w:val="000000" w:themeColor="text1"/>
        </w:rPr>
        <w:t>「</w:t>
      </w:r>
      <w:r w:rsidRPr="00C10DD7">
        <w:rPr>
          <w:rFonts w:hint="eastAsia"/>
          <w:color w:val="000000" w:themeColor="text1"/>
        </w:rPr>
        <w:t>我沒有不承認，</w:t>
      </w:r>
      <w:proofErr w:type="gramStart"/>
      <w:r w:rsidRPr="00C10DD7">
        <w:rPr>
          <w:rFonts w:hint="eastAsia"/>
          <w:color w:val="000000" w:themeColor="text1"/>
        </w:rPr>
        <w:t>我說的是</w:t>
      </w:r>
      <w:proofErr w:type="gramEnd"/>
      <w:r w:rsidRPr="00C10DD7">
        <w:rPr>
          <w:rFonts w:hint="eastAsia"/>
          <w:color w:val="000000" w:themeColor="text1"/>
        </w:rPr>
        <w:t>我忘記了，</w:t>
      </w:r>
      <w:proofErr w:type="gramStart"/>
      <w:r w:rsidRPr="00C10DD7">
        <w:rPr>
          <w:rFonts w:hint="eastAsia"/>
          <w:color w:val="000000" w:themeColor="text1"/>
        </w:rPr>
        <w:t>甲生可能</w:t>
      </w:r>
      <w:proofErr w:type="gramEnd"/>
      <w:r w:rsidRPr="00C10DD7">
        <w:rPr>
          <w:rFonts w:hint="eastAsia"/>
          <w:color w:val="000000" w:themeColor="text1"/>
        </w:rPr>
        <w:t>有講，也可能沒講。</w:t>
      </w:r>
      <w:r w:rsidRPr="00C10DD7">
        <w:rPr>
          <w:rFonts w:hAnsi="標楷體" w:hint="eastAsia"/>
          <w:color w:val="000000" w:themeColor="text1"/>
        </w:rPr>
        <w:t>」</w:t>
      </w:r>
      <w:r w:rsidR="00396A95">
        <w:rPr>
          <w:rFonts w:hAnsi="標楷體" w:hint="eastAsia"/>
          <w:color w:val="000000" w:themeColor="text1"/>
        </w:rPr>
        <w:t>○</w:t>
      </w:r>
      <w:r w:rsidRPr="00C10DD7">
        <w:rPr>
          <w:rFonts w:hAnsi="標楷體" w:hint="eastAsia"/>
          <w:color w:val="000000" w:themeColor="text1"/>
        </w:rPr>
        <w:t>師則稱：「</w:t>
      </w:r>
      <w:proofErr w:type="gramStart"/>
      <w:r w:rsidRPr="00C10DD7">
        <w:rPr>
          <w:rFonts w:hAnsi="標楷體" w:hint="eastAsia"/>
          <w:color w:val="000000" w:themeColor="text1"/>
        </w:rPr>
        <w:t>甲生沒有</w:t>
      </w:r>
      <w:proofErr w:type="gramEnd"/>
      <w:r w:rsidRPr="00C10DD7">
        <w:rPr>
          <w:rFonts w:hAnsi="標楷體" w:hint="eastAsia"/>
          <w:color w:val="000000" w:themeColor="text1"/>
        </w:rPr>
        <w:t>跟我說，完全沒有。」桃園市政府教育局鄭淑玲主任表示：「依教育部108年2月26日</w:t>
      </w:r>
      <w:r w:rsidR="0083441A" w:rsidRPr="00C10DD7">
        <w:rPr>
          <w:rFonts w:hAnsi="標楷體" w:hint="eastAsia"/>
          <w:color w:val="000000" w:themeColor="text1"/>
        </w:rPr>
        <w:t>函釋</w:t>
      </w:r>
      <w:r w:rsidRPr="00C10DD7">
        <w:rPr>
          <w:rFonts w:hAnsi="標楷體" w:hint="eastAsia"/>
          <w:color w:val="000000" w:themeColor="text1"/>
        </w:rPr>
        <w:t>，倘有教師應通報未通報的違失，性平會應一併調查，並載明於調查報告中。該校調查小組符合規範，也有詢問三名教師，後續家長沒來找本局，我們憑該校調查報告，認定學校處置完備。」是</w:t>
      </w:r>
      <w:proofErr w:type="gramStart"/>
      <w:r w:rsidRPr="00C10DD7">
        <w:rPr>
          <w:rFonts w:hAnsi="標楷體" w:hint="eastAsia"/>
          <w:color w:val="000000" w:themeColor="text1"/>
        </w:rPr>
        <w:t>以</w:t>
      </w:r>
      <w:proofErr w:type="gramEnd"/>
      <w:r w:rsidRPr="00C10DD7">
        <w:rPr>
          <w:rFonts w:hAnsi="標楷體" w:hint="eastAsia"/>
          <w:color w:val="000000" w:themeColor="text1"/>
        </w:rPr>
        <w:t>，事隔多年雖無具體事證可</w:t>
      </w:r>
      <w:proofErr w:type="gramStart"/>
      <w:r w:rsidRPr="00C10DD7">
        <w:rPr>
          <w:rFonts w:hAnsi="標楷體" w:hint="eastAsia"/>
          <w:color w:val="000000" w:themeColor="text1"/>
        </w:rPr>
        <w:t>證</w:t>
      </w:r>
      <w:r w:rsidRPr="00C10DD7">
        <w:rPr>
          <w:rFonts w:hint="eastAsia"/>
          <w:color w:val="000000" w:themeColor="text1"/>
        </w:rPr>
        <w:t>甲生</w:t>
      </w:r>
      <w:proofErr w:type="gramEnd"/>
      <w:r w:rsidRPr="00C10DD7">
        <w:rPr>
          <w:rFonts w:hint="eastAsia"/>
          <w:color w:val="000000" w:themeColor="text1"/>
        </w:rPr>
        <w:t>於就學期間曾告訴多名教師，惟本案</w:t>
      </w:r>
      <w:proofErr w:type="gramStart"/>
      <w:r w:rsidRPr="00C10DD7">
        <w:rPr>
          <w:rFonts w:hint="eastAsia"/>
          <w:color w:val="000000" w:themeColor="text1"/>
        </w:rPr>
        <w:t>凸</w:t>
      </w:r>
      <w:proofErr w:type="gramEnd"/>
      <w:r w:rsidRPr="00C10DD7">
        <w:rPr>
          <w:rFonts w:hint="eastAsia"/>
          <w:color w:val="000000" w:themeColor="text1"/>
        </w:rPr>
        <w:t>顯校園性平事件，師生間權力不對等關係、擔心被報復不敢求助，以及學生基於信任告訴相關老師卻未獲回應等</w:t>
      </w:r>
      <w:proofErr w:type="gramStart"/>
      <w:r w:rsidRPr="00C10DD7">
        <w:rPr>
          <w:rFonts w:hint="eastAsia"/>
          <w:color w:val="000000" w:themeColor="text1"/>
        </w:rPr>
        <w:t>諸多兒</w:t>
      </w:r>
      <w:proofErr w:type="gramEnd"/>
      <w:r w:rsidRPr="00C10DD7">
        <w:rPr>
          <w:rFonts w:hint="eastAsia"/>
          <w:color w:val="000000" w:themeColor="text1"/>
        </w:rPr>
        <w:t>少受害求助之困境，猶待改善。</w:t>
      </w:r>
    </w:p>
    <w:p w:rsidR="00074EA3" w:rsidRPr="00C10DD7" w:rsidRDefault="00074EA3" w:rsidP="00815BCE">
      <w:pPr>
        <w:pStyle w:val="3"/>
        <w:rPr>
          <w:b/>
          <w:color w:val="000000" w:themeColor="text1"/>
        </w:rPr>
      </w:pPr>
      <w:bookmarkStart w:id="64" w:name="_Toc108603655"/>
      <w:bookmarkStart w:id="65" w:name="_Toc109902512"/>
      <w:bookmarkStart w:id="66" w:name="_Toc110430750"/>
      <w:r w:rsidRPr="00C10DD7">
        <w:rPr>
          <w:rFonts w:hint="eastAsia"/>
          <w:b/>
          <w:color w:val="000000" w:themeColor="text1"/>
        </w:rPr>
        <w:t>事後，經該校性平會通過調查報告，建議學校</w:t>
      </w:r>
      <w:proofErr w:type="gramStart"/>
      <w:r w:rsidRPr="00C10DD7">
        <w:rPr>
          <w:rFonts w:hint="eastAsia"/>
          <w:b/>
          <w:color w:val="000000" w:themeColor="text1"/>
        </w:rPr>
        <w:t>應對甲生心理</w:t>
      </w:r>
      <w:proofErr w:type="gramEnd"/>
      <w:r w:rsidRPr="00C10DD7">
        <w:rPr>
          <w:rFonts w:hint="eastAsia"/>
          <w:b/>
          <w:color w:val="000000" w:themeColor="text1"/>
        </w:rPr>
        <w:t>輔導、</w:t>
      </w:r>
      <w:proofErr w:type="gramStart"/>
      <w:r w:rsidRPr="00C10DD7">
        <w:rPr>
          <w:rFonts w:hint="eastAsia"/>
          <w:b/>
          <w:color w:val="000000" w:themeColor="text1"/>
        </w:rPr>
        <w:t>江師應對甲生</w:t>
      </w:r>
      <w:proofErr w:type="gramEnd"/>
      <w:r w:rsidRPr="00C10DD7">
        <w:rPr>
          <w:rFonts w:hint="eastAsia"/>
          <w:b/>
          <w:color w:val="000000" w:themeColor="text1"/>
        </w:rPr>
        <w:t>道歉及針對學生加強辦理性別平等教育相關宣導活動等，</w:t>
      </w:r>
      <w:r w:rsidR="00900CF3" w:rsidRPr="00C10DD7">
        <w:rPr>
          <w:rFonts w:hint="eastAsia"/>
          <w:b/>
          <w:color w:val="000000" w:themeColor="text1"/>
        </w:rPr>
        <w:t>即使在諮商資源不足之下，對被害學生之輔導也應優先給予提供，惟該校未落實執行該建議事項</w:t>
      </w:r>
      <w:r w:rsidRPr="00C10DD7">
        <w:rPr>
          <w:rFonts w:hint="eastAsia"/>
          <w:b/>
          <w:color w:val="000000" w:themeColor="text1"/>
        </w:rPr>
        <w:t>：</w:t>
      </w:r>
      <w:bookmarkEnd w:id="64"/>
      <w:bookmarkEnd w:id="65"/>
      <w:bookmarkEnd w:id="66"/>
    </w:p>
    <w:p w:rsidR="00074EA3" w:rsidRPr="00C10DD7" w:rsidRDefault="00074EA3" w:rsidP="00744C2D">
      <w:pPr>
        <w:pStyle w:val="4"/>
        <w:rPr>
          <w:color w:val="000000" w:themeColor="text1"/>
        </w:rPr>
      </w:pPr>
      <w:r w:rsidRPr="00C10DD7">
        <w:rPr>
          <w:rFonts w:hint="eastAsia"/>
          <w:color w:val="000000" w:themeColor="text1"/>
        </w:rPr>
        <w:t>調查小組於107年11月27日完成調查報告並做事實認定。調查報告略</w:t>
      </w:r>
      <w:proofErr w:type="gramStart"/>
      <w:r w:rsidRPr="00C10DD7">
        <w:rPr>
          <w:rFonts w:hint="eastAsia"/>
          <w:color w:val="000000" w:themeColor="text1"/>
        </w:rPr>
        <w:t>以</w:t>
      </w:r>
      <w:proofErr w:type="gramEnd"/>
      <w:r w:rsidRPr="00C10DD7">
        <w:rPr>
          <w:rFonts w:hint="eastAsia"/>
          <w:color w:val="000000" w:themeColor="text1"/>
        </w:rPr>
        <w:t>：</w:t>
      </w:r>
    </w:p>
    <w:p w:rsidR="00074EA3" w:rsidRPr="00C10DD7" w:rsidRDefault="00074EA3" w:rsidP="00744C2D">
      <w:pPr>
        <w:pStyle w:val="5"/>
        <w:rPr>
          <w:color w:val="000000" w:themeColor="text1"/>
        </w:rPr>
      </w:pPr>
      <w:proofErr w:type="gramStart"/>
      <w:r w:rsidRPr="00C10DD7">
        <w:rPr>
          <w:rFonts w:hint="eastAsia"/>
          <w:color w:val="000000" w:themeColor="text1"/>
        </w:rPr>
        <w:t>江師性騷擾</w:t>
      </w:r>
      <w:proofErr w:type="gramEnd"/>
      <w:r w:rsidRPr="00C10DD7">
        <w:rPr>
          <w:rFonts w:hint="eastAsia"/>
          <w:color w:val="000000" w:themeColor="text1"/>
        </w:rPr>
        <w:t>事實</w:t>
      </w:r>
      <w:proofErr w:type="gramStart"/>
      <w:r w:rsidRPr="00C10DD7">
        <w:rPr>
          <w:rFonts w:hint="eastAsia"/>
          <w:color w:val="000000" w:themeColor="text1"/>
        </w:rPr>
        <w:t>勘</w:t>
      </w:r>
      <w:proofErr w:type="gramEnd"/>
      <w:r w:rsidRPr="00C10DD7">
        <w:rPr>
          <w:rFonts w:hint="eastAsia"/>
          <w:color w:val="000000" w:themeColor="text1"/>
        </w:rPr>
        <w:t>可認定。</w:t>
      </w:r>
    </w:p>
    <w:p w:rsidR="00074EA3" w:rsidRPr="00C10DD7" w:rsidRDefault="00074EA3" w:rsidP="00744C2D">
      <w:pPr>
        <w:pStyle w:val="5"/>
        <w:rPr>
          <w:color w:val="000000" w:themeColor="text1"/>
        </w:rPr>
      </w:pPr>
      <w:proofErr w:type="gramStart"/>
      <w:r w:rsidRPr="00C10DD7">
        <w:rPr>
          <w:rFonts w:hint="eastAsia"/>
          <w:color w:val="000000" w:themeColor="text1"/>
        </w:rPr>
        <w:t>甲生於</w:t>
      </w:r>
      <w:proofErr w:type="gramEnd"/>
      <w:r w:rsidRPr="00C10DD7">
        <w:rPr>
          <w:rFonts w:hint="eastAsia"/>
          <w:color w:val="000000" w:themeColor="text1"/>
        </w:rPr>
        <w:t>訪談中陳述於事發後有向3位老師，告知</w:t>
      </w:r>
      <w:proofErr w:type="gramStart"/>
      <w:r w:rsidRPr="00C10DD7">
        <w:rPr>
          <w:rFonts w:hint="eastAsia"/>
          <w:color w:val="000000" w:themeColor="text1"/>
        </w:rPr>
        <w:t>伊有受江師</w:t>
      </w:r>
      <w:proofErr w:type="gramEnd"/>
      <w:r w:rsidRPr="00C10DD7">
        <w:rPr>
          <w:rFonts w:hint="eastAsia"/>
          <w:color w:val="000000" w:themeColor="text1"/>
        </w:rPr>
        <w:t>性騷擾之事實，而指稱3位老師未</w:t>
      </w:r>
      <w:r w:rsidRPr="00C10DD7">
        <w:rPr>
          <w:rFonts w:hint="eastAsia"/>
          <w:color w:val="000000" w:themeColor="text1"/>
        </w:rPr>
        <w:lastRenderedPageBreak/>
        <w:t>通報學校，經調查小組訪談3位老師，3位老師皆稱不知道、</w:t>
      </w:r>
      <w:proofErr w:type="gramStart"/>
      <w:r w:rsidRPr="00C10DD7">
        <w:rPr>
          <w:rFonts w:hint="eastAsia"/>
          <w:color w:val="000000" w:themeColor="text1"/>
        </w:rPr>
        <w:t>甲生沒說過</w:t>
      </w:r>
      <w:proofErr w:type="gramEnd"/>
      <w:r w:rsidRPr="00C10DD7">
        <w:rPr>
          <w:rFonts w:hint="eastAsia"/>
          <w:color w:val="000000" w:themeColor="text1"/>
        </w:rPr>
        <w:t>、或是不復記憶，此有訪談紀錄可證，</w:t>
      </w:r>
      <w:proofErr w:type="gramStart"/>
      <w:r w:rsidRPr="00C10DD7">
        <w:rPr>
          <w:rFonts w:hint="eastAsia"/>
          <w:color w:val="000000" w:themeColor="text1"/>
        </w:rPr>
        <w:t>是甲生所</w:t>
      </w:r>
      <w:proofErr w:type="gramEnd"/>
      <w:r w:rsidRPr="00C10DD7">
        <w:rPr>
          <w:rFonts w:hint="eastAsia"/>
          <w:color w:val="000000" w:themeColor="text1"/>
        </w:rPr>
        <w:t>指3位老師知情不通報一事，亦未</w:t>
      </w:r>
      <w:proofErr w:type="gramStart"/>
      <w:r w:rsidRPr="00C10DD7">
        <w:rPr>
          <w:rFonts w:hint="eastAsia"/>
          <w:color w:val="000000" w:themeColor="text1"/>
        </w:rPr>
        <w:t>見甲生</w:t>
      </w:r>
      <w:proofErr w:type="gramEnd"/>
      <w:r w:rsidRPr="00C10DD7">
        <w:rPr>
          <w:rFonts w:hint="eastAsia"/>
          <w:color w:val="000000" w:themeColor="text1"/>
        </w:rPr>
        <w:t>提出相關證據以實其說，調查小組認定3位老師未通報一事不成立。</w:t>
      </w:r>
    </w:p>
    <w:p w:rsidR="00074EA3" w:rsidRPr="00C10DD7" w:rsidRDefault="00074EA3" w:rsidP="00744C2D">
      <w:pPr>
        <w:pStyle w:val="5"/>
        <w:rPr>
          <w:color w:val="000000" w:themeColor="text1"/>
        </w:rPr>
      </w:pPr>
      <w:r w:rsidRPr="00C10DD7">
        <w:rPr>
          <w:rFonts w:hint="eastAsia"/>
          <w:color w:val="000000" w:themeColor="text1"/>
        </w:rPr>
        <w:t>處理建議：</w:t>
      </w:r>
    </w:p>
    <w:p w:rsidR="00074EA3" w:rsidRPr="00C10DD7" w:rsidRDefault="00074EA3" w:rsidP="00644773">
      <w:pPr>
        <w:pStyle w:val="6"/>
        <w:rPr>
          <w:color w:val="000000" w:themeColor="text1"/>
        </w:rPr>
      </w:pPr>
      <w:r w:rsidRPr="00C10DD7">
        <w:rPr>
          <w:rFonts w:hint="eastAsia"/>
          <w:color w:val="000000" w:themeColor="text1"/>
        </w:rPr>
        <w:t>本案</w:t>
      </w:r>
      <w:proofErr w:type="gramStart"/>
      <w:r w:rsidRPr="00C10DD7">
        <w:rPr>
          <w:rFonts w:hint="eastAsia"/>
          <w:color w:val="000000" w:themeColor="text1"/>
        </w:rPr>
        <w:t>對甲生的</w:t>
      </w:r>
      <w:proofErr w:type="gramEnd"/>
      <w:r w:rsidRPr="00C10DD7">
        <w:rPr>
          <w:rFonts w:hint="eastAsia"/>
          <w:color w:val="000000" w:themeColor="text1"/>
        </w:rPr>
        <w:t>建議：</w:t>
      </w:r>
      <w:proofErr w:type="gramStart"/>
      <w:r w:rsidRPr="00C10DD7">
        <w:rPr>
          <w:rFonts w:hint="eastAsia"/>
          <w:color w:val="000000" w:themeColor="text1"/>
        </w:rPr>
        <w:t>甲生為</w:t>
      </w:r>
      <w:proofErr w:type="gramEnd"/>
      <w:r w:rsidRPr="00C10DD7">
        <w:rPr>
          <w:rFonts w:hint="eastAsia"/>
          <w:color w:val="000000" w:themeColor="text1"/>
        </w:rPr>
        <w:t>受害人，衡其年紀尚輕，事發後未能立即求助，造成身心莫大傷害，建議在</w:t>
      </w:r>
      <w:proofErr w:type="gramStart"/>
      <w:r w:rsidRPr="00C10DD7">
        <w:rPr>
          <w:rFonts w:hint="eastAsia"/>
          <w:color w:val="000000" w:themeColor="text1"/>
        </w:rPr>
        <w:t>尊重甲生之</w:t>
      </w:r>
      <w:proofErr w:type="gramEnd"/>
      <w:r w:rsidRPr="00C10DD7">
        <w:rPr>
          <w:rFonts w:hint="eastAsia"/>
          <w:color w:val="000000" w:themeColor="text1"/>
        </w:rPr>
        <w:t>意願下，接受目前就讀學校之心理輔導服務。</w:t>
      </w:r>
    </w:p>
    <w:p w:rsidR="00074EA3" w:rsidRPr="00C10DD7" w:rsidRDefault="00074EA3" w:rsidP="00644773">
      <w:pPr>
        <w:pStyle w:val="6"/>
        <w:rPr>
          <w:color w:val="000000" w:themeColor="text1"/>
        </w:rPr>
      </w:pPr>
      <w:r w:rsidRPr="00C10DD7">
        <w:rPr>
          <w:rFonts w:hint="eastAsia"/>
          <w:color w:val="000000" w:themeColor="text1"/>
        </w:rPr>
        <w:t>本案件對江師的建議：江師對甲女性騷擾經調查屬實，江師身為輔導室老師，亦曾經擔任輔導主任，主辦性別平等業務，明知故犯，以身試法，違反專業倫理，但考量其自身已有悔意，願坦承親吻等性騷擾事實，建議在經被害人或其法定代理人之同意，向被害人道歉。</w:t>
      </w:r>
    </w:p>
    <w:p w:rsidR="00074EA3" w:rsidRPr="00C10DD7" w:rsidRDefault="00074EA3" w:rsidP="00644773">
      <w:pPr>
        <w:pStyle w:val="6"/>
        <w:rPr>
          <w:color w:val="000000" w:themeColor="text1"/>
        </w:rPr>
      </w:pPr>
      <w:r w:rsidRPr="00C10DD7">
        <w:rPr>
          <w:rFonts w:hint="eastAsia"/>
          <w:color w:val="000000" w:themeColor="text1"/>
        </w:rPr>
        <w:t>本案件對學校的建議：建議學校相關單位，對於性平案件，建立統一作業流程，並針對學生加強辦理性別平等教育相關宣導活動並融入相關課程，增加學生對性平教育與相關法律之常識。</w:t>
      </w:r>
    </w:p>
    <w:p w:rsidR="00074EA3" w:rsidRPr="00C10DD7" w:rsidRDefault="00074EA3" w:rsidP="00744C2D">
      <w:pPr>
        <w:pStyle w:val="4"/>
        <w:rPr>
          <w:color w:val="000000" w:themeColor="text1"/>
        </w:rPr>
      </w:pPr>
      <w:r w:rsidRPr="00C10DD7">
        <w:rPr>
          <w:rFonts w:hint="eastAsia"/>
          <w:color w:val="000000" w:themeColor="text1"/>
        </w:rPr>
        <w:t>該校107年11月30日召開性平會，決議略</w:t>
      </w:r>
      <w:proofErr w:type="gramStart"/>
      <w:r w:rsidRPr="00C10DD7">
        <w:rPr>
          <w:rFonts w:hint="eastAsia"/>
          <w:color w:val="000000" w:themeColor="text1"/>
        </w:rPr>
        <w:t>以</w:t>
      </w:r>
      <w:proofErr w:type="gramEnd"/>
      <w:r w:rsidRPr="00C10DD7">
        <w:rPr>
          <w:rFonts w:hint="eastAsia"/>
          <w:color w:val="000000" w:themeColor="text1"/>
        </w:rPr>
        <w:t>：</w:t>
      </w:r>
    </w:p>
    <w:p w:rsidR="00074EA3" w:rsidRPr="00C10DD7" w:rsidRDefault="00074EA3" w:rsidP="00644773">
      <w:pPr>
        <w:pStyle w:val="5"/>
        <w:rPr>
          <w:color w:val="000000" w:themeColor="text1"/>
        </w:rPr>
      </w:pPr>
      <w:r w:rsidRPr="00C10DD7">
        <w:rPr>
          <w:rFonts w:hint="eastAsia"/>
          <w:color w:val="000000" w:themeColor="text1"/>
        </w:rPr>
        <w:t>依調查小組綜合研判，已達性騷擾程度，構成性騷擾，性騷擾行為案成立。</w:t>
      </w:r>
    </w:p>
    <w:p w:rsidR="00074EA3" w:rsidRPr="00C10DD7" w:rsidRDefault="00074EA3" w:rsidP="00644773">
      <w:pPr>
        <w:pStyle w:val="5"/>
        <w:rPr>
          <w:color w:val="000000" w:themeColor="text1"/>
        </w:rPr>
      </w:pPr>
      <w:r w:rsidRPr="00C10DD7">
        <w:rPr>
          <w:rFonts w:hint="eastAsia"/>
          <w:color w:val="000000" w:themeColor="text1"/>
        </w:rPr>
        <w:t>建議江師經被害人或其法定代理人之同意，向被害人道歉。</w:t>
      </w:r>
    </w:p>
    <w:p w:rsidR="00074EA3" w:rsidRPr="00C10DD7" w:rsidRDefault="00074EA3" w:rsidP="00644773">
      <w:pPr>
        <w:pStyle w:val="5"/>
        <w:rPr>
          <w:color w:val="000000" w:themeColor="text1"/>
        </w:rPr>
      </w:pPr>
      <w:r w:rsidRPr="00C10DD7">
        <w:rPr>
          <w:rFonts w:hint="eastAsia"/>
          <w:color w:val="000000" w:themeColor="text1"/>
        </w:rPr>
        <w:t>針對江師性騷擾行為屬實，會請人事室轉呈本校教師評議委員會，討論江師後續處遇。</w:t>
      </w:r>
    </w:p>
    <w:p w:rsidR="00074EA3" w:rsidRPr="00C10DD7" w:rsidRDefault="00074EA3" w:rsidP="007372C6">
      <w:pPr>
        <w:pStyle w:val="4"/>
        <w:rPr>
          <w:color w:val="000000" w:themeColor="text1"/>
        </w:rPr>
      </w:pPr>
      <w:proofErr w:type="gramStart"/>
      <w:r w:rsidRPr="00C10DD7">
        <w:rPr>
          <w:rFonts w:hint="eastAsia"/>
          <w:color w:val="000000" w:themeColor="text1"/>
        </w:rPr>
        <w:t>詢據甲生</w:t>
      </w:r>
      <w:proofErr w:type="gramEnd"/>
      <w:r w:rsidRPr="00C10DD7">
        <w:rPr>
          <w:rFonts w:hint="eastAsia"/>
          <w:color w:val="000000" w:themeColor="text1"/>
        </w:rPr>
        <w:t>家長表示：「性平調查結論只有道歉，</w:t>
      </w:r>
      <w:r w:rsidR="0061535E">
        <w:rPr>
          <w:rFonts w:hint="eastAsia"/>
          <w:color w:val="000000" w:themeColor="text1"/>
        </w:rPr>
        <w:t>○</w:t>
      </w:r>
      <w:r w:rsidR="0061535E">
        <w:rPr>
          <w:rFonts w:hint="eastAsia"/>
          <w:color w:val="000000" w:themeColor="text1"/>
        </w:rPr>
        <w:lastRenderedPageBreak/>
        <w:t>○</w:t>
      </w:r>
      <w:r w:rsidRPr="00C10DD7">
        <w:rPr>
          <w:rFonts w:hint="eastAsia"/>
          <w:color w:val="000000" w:themeColor="text1"/>
        </w:rPr>
        <w:t>高中處理這案</w:t>
      </w:r>
      <w:proofErr w:type="gramStart"/>
      <w:r w:rsidRPr="00C10DD7">
        <w:rPr>
          <w:rFonts w:hint="eastAsia"/>
          <w:color w:val="000000" w:themeColor="text1"/>
        </w:rPr>
        <w:t>的對口</w:t>
      </w:r>
      <w:proofErr w:type="gramEnd"/>
      <w:r w:rsidRPr="00C10DD7">
        <w:rPr>
          <w:rFonts w:hint="eastAsia"/>
          <w:color w:val="000000" w:themeColor="text1"/>
        </w:rPr>
        <w:t>(也是一位輔導老師)也不想跟我們聯繫。」</w:t>
      </w:r>
      <w:r w:rsidRPr="00C10DD7">
        <w:rPr>
          <w:rFonts w:hAnsi="標楷體" w:hint="eastAsia"/>
          <w:color w:val="000000" w:themeColor="text1"/>
        </w:rPr>
        <w:t>「性平會之後也沒有詢問要不要申訴，重要的是孩子需要的是心理諮商，但都沒有。」「我當時不是要老師道歉，我期待的是應該派專業團隊來協助輔導治療我的孩子，但連處理的程序也都沒有告訴我。」</w:t>
      </w:r>
      <w:r w:rsidR="0061535E">
        <w:rPr>
          <w:rFonts w:hAnsi="標楷體" w:hint="eastAsia"/>
          <w:color w:val="000000" w:themeColor="text1"/>
        </w:rPr>
        <w:t>○○</w:t>
      </w:r>
      <w:r w:rsidRPr="00C10DD7">
        <w:rPr>
          <w:rFonts w:hAnsi="標楷體" w:hint="eastAsia"/>
          <w:color w:val="000000" w:themeColor="text1"/>
        </w:rPr>
        <w:t>高中附設國中部輔導主任則稱：「當時我們認為學校性平單位應保持中立，只負責轉達當事人訴求或新事證給調查小組參酌調查。」</w:t>
      </w:r>
      <w:r w:rsidRPr="00C10DD7">
        <w:rPr>
          <w:rFonts w:hint="eastAsia"/>
          <w:color w:val="000000" w:themeColor="text1"/>
        </w:rPr>
        <w:t>顯見該校未落實執行調查報告之處理建議。</w:t>
      </w:r>
    </w:p>
    <w:p w:rsidR="00074EA3" w:rsidRPr="00C10DD7" w:rsidRDefault="00074EA3" w:rsidP="001C1897">
      <w:pPr>
        <w:pStyle w:val="3"/>
        <w:rPr>
          <w:b/>
          <w:color w:val="000000" w:themeColor="text1"/>
        </w:rPr>
      </w:pPr>
      <w:bookmarkStart w:id="67" w:name="_Toc108603656"/>
      <w:bookmarkStart w:id="68" w:name="_Toc109902513"/>
      <w:bookmarkStart w:id="69" w:name="_Toc110430751"/>
      <w:proofErr w:type="gramStart"/>
      <w:r w:rsidRPr="00C10DD7">
        <w:rPr>
          <w:rFonts w:hint="eastAsia"/>
          <w:b/>
          <w:color w:val="000000" w:themeColor="text1"/>
        </w:rPr>
        <w:t>經甲生透過</w:t>
      </w:r>
      <w:proofErr w:type="gramEnd"/>
      <w:r w:rsidRPr="00C10DD7">
        <w:rPr>
          <w:b/>
          <w:color w:val="000000" w:themeColor="text1"/>
        </w:rPr>
        <w:t>IG</w:t>
      </w:r>
      <w:r w:rsidRPr="00C10DD7">
        <w:rPr>
          <w:rFonts w:hint="eastAsia"/>
          <w:b/>
          <w:color w:val="000000" w:themeColor="text1"/>
        </w:rPr>
        <w:t>及其他管道聯繫發現，</w:t>
      </w:r>
      <w:proofErr w:type="gramStart"/>
      <w:r w:rsidRPr="00C10DD7">
        <w:rPr>
          <w:rFonts w:hint="eastAsia"/>
          <w:b/>
          <w:color w:val="000000" w:themeColor="text1"/>
        </w:rPr>
        <w:t>江師曾</w:t>
      </w:r>
      <w:proofErr w:type="gramEnd"/>
      <w:r w:rsidRPr="00C10DD7">
        <w:rPr>
          <w:rFonts w:hint="eastAsia"/>
          <w:b/>
          <w:color w:val="000000" w:themeColor="text1"/>
        </w:rPr>
        <w:t>對</w:t>
      </w:r>
      <w:r w:rsidRPr="00C10DD7">
        <w:rPr>
          <w:b/>
          <w:color w:val="000000" w:themeColor="text1"/>
        </w:rPr>
        <w:t>12</w:t>
      </w:r>
      <w:r w:rsidRPr="00C10DD7">
        <w:rPr>
          <w:rFonts w:hint="eastAsia"/>
          <w:b/>
          <w:color w:val="000000" w:themeColor="text1"/>
        </w:rPr>
        <w:t>名學生</w:t>
      </w:r>
      <w:proofErr w:type="gramStart"/>
      <w:r w:rsidRPr="00C10DD7">
        <w:rPr>
          <w:rFonts w:hint="eastAsia"/>
          <w:b/>
          <w:color w:val="000000" w:themeColor="text1"/>
        </w:rPr>
        <w:t>疑</w:t>
      </w:r>
      <w:proofErr w:type="gramEnd"/>
      <w:r w:rsidRPr="00C10DD7">
        <w:rPr>
          <w:rFonts w:hint="eastAsia"/>
          <w:b/>
          <w:color w:val="000000" w:themeColor="text1"/>
        </w:rPr>
        <w:t>有性騷擾等不當行為，該校卻違法要求被害學生家長填寫「不調查同意書」，致清查只有</w:t>
      </w:r>
      <w:r w:rsidRPr="00C10DD7">
        <w:rPr>
          <w:b/>
          <w:color w:val="000000" w:themeColor="text1"/>
        </w:rPr>
        <w:t>5</w:t>
      </w:r>
      <w:r w:rsidRPr="00C10DD7">
        <w:rPr>
          <w:rFonts w:hint="eastAsia"/>
          <w:b/>
          <w:color w:val="000000" w:themeColor="text1"/>
        </w:rPr>
        <w:t>人，並僅對</w:t>
      </w:r>
      <w:r w:rsidRPr="00C10DD7">
        <w:rPr>
          <w:b/>
          <w:color w:val="000000" w:themeColor="text1"/>
        </w:rPr>
        <w:t>2</w:t>
      </w:r>
      <w:r w:rsidRPr="00C10DD7">
        <w:rPr>
          <w:rFonts w:hint="eastAsia"/>
          <w:b/>
          <w:color w:val="000000" w:themeColor="text1"/>
        </w:rPr>
        <w:t>位進行調查，對其他多位受害學生未依法調查處理，</w:t>
      </w:r>
      <w:proofErr w:type="gramStart"/>
      <w:r w:rsidRPr="00C10DD7">
        <w:rPr>
          <w:rFonts w:hint="eastAsia"/>
          <w:b/>
          <w:color w:val="000000" w:themeColor="text1"/>
        </w:rPr>
        <w:t>均有不當</w:t>
      </w:r>
      <w:proofErr w:type="gramEnd"/>
      <w:r w:rsidRPr="00C10DD7">
        <w:rPr>
          <w:rFonts w:hint="eastAsia"/>
          <w:b/>
          <w:color w:val="000000" w:themeColor="text1"/>
        </w:rPr>
        <w:t>：</w:t>
      </w:r>
      <w:bookmarkEnd w:id="67"/>
      <w:bookmarkEnd w:id="68"/>
      <w:bookmarkEnd w:id="69"/>
    </w:p>
    <w:p w:rsidR="00074EA3" w:rsidRPr="00C10DD7" w:rsidRDefault="00074EA3" w:rsidP="00467805">
      <w:pPr>
        <w:pStyle w:val="4"/>
        <w:rPr>
          <w:color w:val="000000" w:themeColor="text1"/>
        </w:rPr>
      </w:pPr>
      <w:r w:rsidRPr="00C10DD7">
        <w:rPr>
          <w:rFonts w:hint="eastAsia"/>
          <w:color w:val="000000" w:themeColor="text1"/>
        </w:rPr>
        <w:t>兒童權利公約第12條規定：「1.締約國應確保有形成其自己意見能力之兒童有權就影響其本身之所有事物自由表示其意見，其所表示之意見應依其年齡及成</w:t>
      </w:r>
      <w:bookmarkStart w:id="70" w:name="_GoBack"/>
      <w:bookmarkEnd w:id="70"/>
      <w:r w:rsidRPr="00C10DD7">
        <w:rPr>
          <w:rFonts w:hint="eastAsia"/>
          <w:color w:val="000000" w:themeColor="text1"/>
        </w:rPr>
        <w:t>熟度予以權衡。2.據此，應特別給予兒童在對自己有影響之司法及行政程序中，能夠依照國家法律之程序規定，由其本人直接或透過代表或適當之組織，表達意見之機會。」意即相關政策或措施會影響到兒童權益時，在決策過程就要將兒童的意見納入其中，稱為表意權。但除了給予兒少表達的機會外，更應提供友善兒少的環境，還有願意傾聽的聆聽者，</w:t>
      </w:r>
      <w:proofErr w:type="gramStart"/>
      <w:r w:rsidRPr="00C10DD7">
        <w:rPr>
          <w:rFonts w:hint="eastAsia"/>
          <w:color w:val="000000" w:themeColor="text1"/>
        </w:rPr>
        <w:t>更要將兒少</w:t>
      </w:r>
      <w:proofErr w:type="gramEnd"/>
      <w:r w:rsidRPr="00C10DD7">
        <w:rPr>
          <w:rFonts w:hint="eastAsia"/>
          <w:color w:val="000000" w:themeColor="text1"/>
        </w:rPr>
        <w:t>意見納入考量。</w:t>
      </w:r>
    </w:p>
    <w:p w:rsidR="00074EA3" w:rsidRPr="00C10DD7" w:rsidRDefault="00074EA3" w:rsidP="00C2226B">
      <w:pPr>
        <w:pStyle w:val="4"/>
        <w:rPr>
          <w:color w:val="000000" w:themeColor="text1"/>
        </w:rPr>
      </w:pPr>
      <w:r w:rsidRPr="00C10DD7">
        <w:rPr>
          <w:rFonts w:hint="eastAsia"/>
          <w:color w:val="000000" w:themeColor="text1"/>
        </w:rPr>
        <w:t>被害人或其法定代理人不願提出申請調查時，學校並無權限強制要求該當事人</w:t>
      </w:r>
      <w:proofErr w:type="gramStart"/>
      <w:r w:rsidRPr="00C10DD7">
        <w:rPr>
          <w:rFonts w:hint="eastAsia"/>
          <w:color w:val="000000" w:themeColor="text1"/>
        </w:rPr>
        <w:t>應簽復不</w:t>
      </w:r>
      <w:proofErr w:type="gramEnd"/>
      <w:r w:rsidRPr="00C10DD7">
        <w:rPr>
          <w:rFonts w:hint="eastAsia"/>
          <w:color w:val="000000" w:themeColor="text1"/>
        </w:rPr>
        <w:t>申請調查同意書或任何切結形式之文件：教育部103年5</w:t>
      </w:r>
      <w:r w:rsidRPr="00C10DD7">
        <w:rPr>
          <w:rFonts w:hint="eastAsia"/>
          <w:color w:val="000000" w:themeColor="text1"/>
        </w:rPr>
        <w:lastRenderedPageBreak/>
        <w:t>月26日</w:t>
      </w:r>
      <w:proofErr w:type="gramStart"/>
      <w:r w:rsidRPr="00C10DD7">
        <w:rPr>
          <w:rFonts w:hint="eastAsia"/>
          <w:color w:val="000000" w:themeColor="text1"/>
        </w:rPr>
        <w:t>臺</w:t>
      </w:r>
      <w:proofErr w:type="gramEnd"/>
      <w:r w:rsidRPr="00C10DD7">
        <w:rPr>
          <w:rFonts w:hint="eastAsia"/>
          <w:color w:val="000000" w:themeColor="text1"/>
        </w:rPr>
        <w:t>教學（三）字第1030902914號</w:t>
      </w:r>
      <w:r w:rsidR="0083441A" w:rsidRPr="00C10DD7">
        <w:rPr>
          <w:rFonts w:hint="eastAsia"/>
          <w:color w:val="000000" w:themeColor="text1"/>
        </w:rPr>
        <w:t>函</w:t>
      </w:r>
      <w:proofErr w:type="gramStart"/>
      <w:r w:rsidR="0083441A" w:rsidRPr="00C10DD7">
        <w:rPr>
          <w:rFonts w:hint="eastAsia"/>
          <w:color w:val="000000" w:themeColor="text1"/>
        </w:rPr>
        <w:t>釋</w:t>
      </w:r>
      <w:r w:rsidRPr="00C10DD7">
        <w:rPr>
          <w:rFonts w:hint="eastAsia"/>
          <w:color w:val="000000" w:themeColor="text1"/>
        </w:rPr>
        <w:t>及104年1月8日臺</w:t>
      </w:r>
      <w:proofErr w:type="gramEnd"/>
      <w:r w:rsidRPr="00C10DD7">
        <w:rPr>
          <w:rFonts w:hint="eastAsia"/>
          <w:color w:val="000000" w:themeColor="text1"/>
        </w:rPr>
        <w:t>教學（三）字第1040000845號</w:t>
      </w:r>
      <w:r w:rsidR="0083441A" w:rsidRPr="00C10DD7">
        <w:rPr>
          <w:rFonts w:hint="eastAsia"/>
          <w:color w:val="000000" w:themeColor="text1"/>
        </w:rPr>
        <w:t>函釋</w:t>
      </w:r>
      <w:r w:rsidRPr="00C10DD7">
        <w:rPr>
          <w:rFonts w:hint="eastAsia"/>
          <w:color w:val="000000" w:themeColor="text1"/>
        </w:rPr>
        <w:t>略</w:t>
      </w:r>
      <w:proofErr w:type="gramStart"/>
      <w:r w:rsidRPr="00C10DD7">
        <w:rPr>
          <w:rFonts w:hint="eastAsia"/>
          <w:color w:val="000000" w:themeColor="text1"/>
        </w:rPr>
        <w:t>以</w:t>
      </w:r>
      <w:proofErr w:type="gramEnd"/>
      <w:r w:rsidRPr="00C10DD7">
        <w:rPr>
          <w:rFonts w:hint="eastAsia"/>
          <w:color w:val="000000" w:themeColor="text1"/>
        </w:rPr>
        <w:t>，被害人或其法定代理人不願提出申請調查時，學校並無權限強制要求該當事人</w:t>
      </w:r>
      <w:proofErr w:type="gramStart"/>
      <w:r w:rsidRPr="00C10DD7">
        <w:rPr>
          <w:rFonts w:hint="eastAsia"/>
          <w:color w:val="000000" w:themeColor="text1"/>
        </w:rPr>
        <w:t>應簽復不</w:t>
      </w:r>
      <w:proofErr w:type="gramEnd"/>
      <w:r w:rsidRPr="00C10DD7">
        <w:rPr>
          <w:rFonts w:hint="eastAsia"/>
          <w:color w:val="000000" w:themeColor="text1"/>
        </w:rPr>
        <w:t>申請調查同意書或任何切結形式之文件，倘該被害人或其法定代理人業於學校告知權益或說明法定流程時，即已口頭表示不願提出申請調查，則請學校之處理人員協助做成紀錄，並參照校園性侵害性騷擾或</w:t>
      </w:r>
      <w:proofErr w:type="gramStart"/>
      <w:r w:rsidRPr="00C10DD7">
        <w:rPr>
          <w:rFonts w:hint="eastAsia"/>
          <w:color w:val="000000" w:themeColor="text1"/>
        </w:rPr>
        <w:t>性霸凌</w:t>
      </w:r>
      <w:proofErr w:type="gramEnd"/>
      <w:r w:rsidRPr="00C10DD7">
        <w:rPr>
          <w:rFonts w:hint="eastAsia"/>
          <w:color w:val="000000" w:themeColor="text1"/>
        </w:rPr>
        <w:t>防治準則(以下簡稱防治準則)第17條第1項之規定，由其確認後簽名或蓋章，並</w:t>
      </w:r>
      <w:proofErr w:type="gramStart"/>
      <w:r w:rsidRPr="00C10DD7">
        <w:rPr>
          <w:rFonts w:hint="eastAsia"/>
          <w:color w:val="000000" w:themeColor="text1"/>
        </w:rPr>
        <w:t>提經性平</w:t>
      </w:r>
      <w:proofErr w:type="gramEnd"/>
      <w:r w:rsidRPr="00C10DD7">
        <w:rPr>
          <w:rFonts w:hint="eastAsia"/>
          <w:color w:val="000000" w:themeColor="text1"/>
        </w:rPr>
        <w:t>會討論後，於教育部之回報系統陳報性平會之會議紀錄；教育部</w:t>
      </w:r>
      <w:r w:rsidR="0083441A" w:rsidRPr="00C10DD7">
        <w:rPr>
          <w:rFonts w:hint="eastAsia"/>
          <w:color w:val="000000" w:themeColor="text1"/>
        </w:rPr>
        <w:t>函釋</w:t>
      </w:r>
      <w:r w:rsidRPr="00C10DD7">
        <w:rPr>
          <w:rFonts w:hint="eastAsia"/>
          <w:color w:val="000000" w:themeColor="text1"/>
        </w:rPr>
        <w:t>並指出，校園性侵害、性騷擾或</w:t>
      </w:r>
      <w:proofErr w:type="gramStart"/>
      <w:r w:rsidRPr="00C10DD7">
        <w:rPr>
          <w:rFonts w:hint="eastAsia"/>
          <w:color w:val="000000" w:themeColor="text1"/>
        </w:rPr>
        <w:t>性霸凌</w:t>
      </w:r>
      <w:proofErr w:type="gramEnd"/>
      <w:r w:rsidRPr="00C10DD7">
        <w:rPr>
          <w:rFonts w:hint="eastAsia"/>
          <w:color w:val="000000" w:themeColor="text1"/>
        </w:rPr>
        <w:t>事件之被害人或其法定代理人依據性平法第28條第2項規定得向學校申請調查該等事件之權利，並不因其等是否填具「放棄」或「切結」不申請調查而影響其申請調查權利之行使，</w:t>
      </w:r>
      <w:proofErr w:type="gramStart"/>
      <w:r w:rsidRPr="00C10DD7">
        <w:rPr>
          <w:rFonts w:hint="eastAsia"/>
          <w:color w:val="000000" w:themeColor="text1"/>
        </w:rPr>
        <w:t>爰</w:t>
      </w:r>
      <w:proofErr w:type="gramEnd"/>
      <w:r w:rsidRPr="00C10DD7">
        <w:rPr>
          <w:rFonts w:hint="eastAsia"/>
          <w:color w:val="000000" w:themeColor="text1"/>
        </w:rPr>
        <w:t>提醒學校於事件處理過程，盡可能依性平法第23條及第24條之規定維護當事人權益。被害人或其法定代理人無意願申請調查時，亦請避免再要求該當事人</w:t>
      </w:r>
      <w:proofErr w:type="gramStart"/>
      <w:r w:rsidRPr="00C10DD7">
        <w:rPr>
          <w:rFonts w:hint="eastAsia"/>
          <w:color w:val="000000" w:themeColor="text1"/>
        </w:rPr>
        <w:t>簽復「</w:t>
      </w:r>
      <w:proofErr w:type="gramEnd"/>
      <w:r w:rsidRPr="00C10DD7">
        <w:rPr>
          <w:rFonts w:hint="eastAsia"/>
          <w:color w:val="000000" w:themeColor="text1"/>
        </w:rPr>
        <w:t>放棄」或「切結」不申請調查之相關文件。</w:t>
      </w:r>
    </w:p>
    <w:p w:rsidR="00074EA3" w:rsidRPr="00C10DD7" w:rsidRDefault="00074EA3" w:rsidP="00AF40D6">
      <w:pPr>
        <w:pStyle w:val="4"/>
        <w:rPr>
          <w:color w:val="000000" w:themeColor="text1"/>
        </w:rPr>
      </w:pPr>
      <w:r w:rsidRPr="00C10DD7">
        <w:rPr>
          <w:rFonts w:hint="eastAsia"/>
          <w:color w:val="000000" w:themeColor="text1"/>
        </w:rPr>
        <w:t>事後</w:t>
      </w:r>
      <w:proofErr w:type="gramStart"/>
      <w:r w:rsidRPr="00C10DD7">
        <w:rPr>
          <w:rFonts w:hint="eastAsia"/>
          <w:color w:val="000000" w:themeColor="text1"/>
        </w:rPr>
        <w:t>經甲生透過</w:t>
      </w:r>
      <w:proofErr w:type="gramEnd"/>
      <w:r w:rsidRPr="00C10DD7">
        <w:rPr>
          <w:rFonts w:hint="eastAsia"/>
          <w:color w:val="000000" w:themeColor="text1"/>
        </w:rPr>
        <w:t>IG及其他管道聯繫發現，</w:t>
      </w:r>
      <w:proofErr w:type="gramStart"/>
      <w:r w:rsidRPr="00C10DD7">
        <w:rPr>
          <w:rFonts w:hint="eastAsia"/>
          <w:color w:val="000000" w:themeColor="text1"/>
        </w:rPr>
        <w:t>江師曾</w:t>
      </w:r>
      <w:proofErr w:type="gramEnd"/>
      <w:r w:rsidRPr="00C10DD7">
        <w:rPr>
          <w:rFonts w:hint="eastAsia"/>
          <w:color w:val="000000" w:themeColor="text1"/>
        </w:rPr>
        <w:t>對12名學生</w:t>
      </w:r>
      <w:proofErr w:type="gramStart"/>
      <w:r w:rsidRPr="00C10DD7">
        <w:rPr>
          <w:rFonts w:hint="eastAsia"/>
          <w:color w:val="000000" w:themeColor="text1"/>
        </w:rPr>
        <w:t>疑</w:t>
      </w:r>
      <w:proofErr w:type="gramEnd"/>
      <w:r w:rsidRPr="00C10DD7">
        <w:rPr>
          <w:rFonts w:hint="eastAsia"/>
          <w:color w:val="000000" w:themeColor="text1"/>
        </w:rPr>
        <w:t>有性騷擾等不當行為，該校卻違法要求其他被害學生填具</w:t>
      </w:r>
      <w:r w:rsidRPr="00C10DD7">
        <w:rPr>
          <w:rFonts w:hAnsi="標楷體" w:hint="eastAsia"/>
          <w:color w:val="000000" w:themeColor="text1"/>
        </w:rPr>
        <w:t>「</w:t>
      </w:r>
      <w:r w:rsidRPr="00C10DD7">
        <w:rPr>
          <w:rFonts w:hint="eastAsia"/>
          <w:color w:val="000000" w:themeColor="text1"/>
        </w:rPr>
        <w:t>不調查同意書</w:t>
      </w:r>
      <w:r w:rsidRPr="00C10DD7">
        <w:rPr>
          <w:rFonts w:hAnsi="標楷體" w:hint="eastAsia"/>
          <w:color w:val="000000" w:themeColor="text1"/>
        </w:rPr>
        <w:t>」</w:t>
      </w:r>
      <w:r w:rsidRPr="00C10DD7">
        <w:rPr>
          <w:rFonts w:hint="eastAsia"/>
          <w:color w:val="000000" w:themeColor="text1"/>
        </w:rPr>
        <w:t>：</w:t>
      </w:r>
    </w:p>
    <w:p w:rsidR="00074EA3" w:rsidRPr="00C10DD7" w:rsidRDefault="00074EA3" w:rsidP="00464555">
      <w:pPr>
        <w:pStyle w:val="5"/>
        <w:rPr>
          <w:rFonts w:hAnsi="標楷體"/>
          <w:color w:val="000000" w:themeColor="text1"/>
        </w:rPr>
      </w:pPr>
      <w:proofErr w:type="gramStart"/>
      <w:r w:rsidRPr="00C10DD7">
        <w:rPr>
          <w:rFonts w:hint="eastAsia"/>
          <w:color w:val="000000" w:themeColor="text1"/>
        </w:rPr>
        <w:t>甲生家長</w:t>
      </w:r>
      <w:proofErr w:type="gramEnd"/>
      <w:r w:rsidRPr="00C10DD7">
        <w:rPr>
          <w:rFonts w:hint="eastAsia"/>
          <w:color w:val="000000" w:themeColor="text1"/>
        </w:rPr>
        <w:t>表示：</w:t>
      </w:r>
      <w:r w:rsidRPr="00C10DD7">
        <w:rPr>
          <w:rFonts w:hAnsi="標楷體" w:hint="eastAsia"/>
          <w:color w:val="000000" w:themeColor="text1"/>
        </w:rPr>
        <w:t>「</w:t>
      </w:r>
      <w:proofErr w:type="gramStart"/>
      <w:r w:rsidR="00CA4E7D" w:rsidRPr="00C10DD7">
        <w:rPr>
          <w:rFonts w:hint="eastAsia"/>
          <w:color w:val="000000" w:themeColor="text1"/>
        </w:rPr>
        <w:t>甲生</w:t>
      </w:r>
      <w:r w:rsidRPr="00C10DD7">
        <w:rPr>
          <w:rFonts w:hint="eastAsia"/>
          <w:color w:val="000000" w:themeColor="text1"/>
        </w:rPr>
        <w:t>在</w:t>
      </w:r>
      <w:proofErr w:type="gramEnd"/>
      <w:r w:rsidRPr="00C10DD7">
        <w:rPr>
          <w:rFonts w:hint="eastAsia"/>
          <w:color w:val="000000" w:themeColor="text1"/>
        </w:rPr>
        <w:t>社群媒體發出訊息，有12位同學回應。該不同意書是正面表列，要學生切結，是當時的輔導主任發的。</w:t>
      </w:r>
      <w:r w:rsidRPr="00C10DD7">
        <w:rPr>
          <w:rFonts w:hAnsi="標楷體" w:hint="eastAsia"/>
          <w:color w:val="000000" w:themeColor="text1"/>
        </w:rPr>
        <w:t>」「</w:t>
      </w:r>
      <w:r w:rsidRPr="00C10DD7">
        <w:rPr>
          <w:rFonts w:hint="eastAsia"/>
          <w:color w:val="000000" w:themeColor="text1"/>
        </w:rPr>
        <w:t>當時學生們都準備考試，有被害媽媽說，孩子要考試，不想因此影響孩子情緒。還有學校高中部的輔導主任發給受害同學</w:t>
      </w:r>
      <w:r w:rsidRPr="00C10DD7">
        <w:rPr>
          <w:rFonts w:hAnsi="標楷體" w:hint="eastAsia"/>
          <w:color w:val="000000" w:themeColor="text1"/>
        </w:rPr>
        <w:t>『</w:t>
      </w:r>
      <w:r w:rsidRPr="00C10DD7">
        <w:rPr>
          <w:rFonts w:hint="eastAsia"/>
          <w:color w:val="000000" w:themeColor="text1"/>
        </w:rPr>
        <w:t>不調查同意書</w:t>
      </w:r>
      <w:r w:rsidRPr="00C10DD7">
        <w:rPr>
          <w:rFonts w:hAnsi="標楷體" w:hint="eastAsia"/>
          <w:color w:val="000000" w:themeColor="text1"/>
        </w:rPr>
        <w:t>』</w:t>
      </w:r>
      <w:r w:rsidRPr="00C10DD7">
        <w:rPr>
          <w:rFonts w:hint="eastAsia"/>
          <w:color w:val="000000" w:themeColor="text1"/>
        </w:rPr>
        <w:t>，是空白</w:t>
      </w:r>
      <w:r w:rsidRPr="00C10DD7">
        <w:rPr>
          <w:rFonts w:hint="eastAsia"/>
          <w:color w:val="000000" w:themeColor="text1"/>
        </w:rPr>
        <w:lastRenderedPageBreak/>
        <w:t>表單，叫導師發給學生，要學生給家長簽名。當時我提供給性平會受傷學生的名單，但卻流出去，被要求簽</w:t>
      </w:r>
      <w:r w:rsidRPr="00C10DD7">
        <w:rPr>
          <w:rFonts w:hAnsi="標楷體" w:hint="eastAsia"/>
          <w:color w:val="000000" w:themeColor="text1"/>
        </w:rPr>
        <w:t>『</w:t>
      </w:r>
      <w:r w:rsidRPr="00C10DD7">
        <w:rPr>
          <w:rFonts w:hint="eastAsia"/>
          <w:color w:val="000000" w:themeColor="text1"/>
        </w:rPr>
        <w:t>不調查同意書</w:t>
      </w:r>
      <w:r w:rsidRPr="00C10DD7">
        <w:rPr>
          <w:rFonts w:hAnsi="標楷體" w:hint="eastAsia"/>
          <w:color w:val="000000" w:themeColor="text1"/>
        </w:rPr>
        <w:t>』</w:t>
      </w:r>
      <w:r w:rsidRPr="00C10DD7">
        <w:rPr>
          <w:rFonts w:hint="eastAsia"/>
          <w:color w:val="000000" w:themeColor="text1"/>
        </w:rPr>
        <w:t>。</w:t>
      </w:r>
      <w:r w:rsidRPr="00C10DD7">
        <w:rPr>
          <w:rFonts w:hAnsi="標楷體" w:hint="eastAsia"/>
          <w:color w:val="000000" w:themeColor="text1"/>
        </w:rPr>
        <w:t>」</w:t>
      </w:r>
    </w:p>
    <w:p w:rsidR="00074EA3" w:rsidRPr="00C10DD7" w:rsidRDefault="00074EA3" w:rsidP="00877782">
      <w:pPr>
        <w:pStyle w:val="5"/>
        <w:rPr>
          <w:color w:val="000000" w:themeColor="text1"/>
        </w:rPr>
      </w:pPr>
      <w:r w:rsidRPr="00C10DD7">
        <w:rPr>
          <w:rFonts w:hint="eastAsia"/>
          <w:color w:val="000000" w:themeColor="text1"/>
        </w:rPr>
        <w:t>桃園市政府教育局鄭淑玲主任表示：</w:t>
      </w:r>
      <w:r w:rsidRPr="00C10DD7">
        <w:rPr>
          <w:rFonts w:hAnsi="標楷體" w:hint="eastAsia"/>
          <w:color w:val="000000" w:themeColor="text1"/>
        </w:rPr>
        <w:t>「</w:t>
      </w:r>
      <w:r w:rsidRPr="00C10DD7">
        <w:rPr>
          <w:rFonts w:hint="eastAsia"/>
          <w:color w:val="000000" w:themeColor="text1"/>
        </w:rPr>
        <w:t>我們當時接獲家長來電，於107年9月18日教育局有行文</w:t>
      </w:r>
      <w:r w:rsidR="0061535E">
        <w:rPr>
          <w:rFonts w:hint="eastAsia"/>
          <w:color w:val="000000" w:themeColor="text1"/>
        </w:rPr>
        <w:t>○○</w:t>
      </w:r>
      <w:r w:rsidRPr="00C10DD7">
        <w:rPr>
          <w:rFonts w:hint="eastAsia"/>
          <w:color w:val="000000" w:themeColor="text1"/>
        </w:rPr>
        <w:t>高中不可用</w:t>
      </w:r>
      <w:r w:rsidRPr="00C10DD7">
        <w:rPr>
          <w:rFonts w:hAnsi="標楷體" w:hint="eastAsia"/>
          <w:color w:val="000000" w:themeColor="text1"/>
        </w:rPr>
        <w:t>『</w:t>
      </w:r>
      <w:r w:rsidRPr="00C10DD7">
        <w:rPr>
          <w:rFonts w:hint="eastAsia"/>
          <w:color w:val="000000" w:themeColor="text1"/>
        </w:rPr>
        <w:t>不調查同意書</w:t>
      </w:r>
      <w:r w:rsidRPr="00C10DD7">
        <w:rPr>
          <w:rFonts w:hAnsi="標楷體" w:hint="eastAsia"/>
          <w:color w:val="000000" w:themeColor="text1"/>
        </w:rPr>
        <w:t>』</w:t>
      </w:r>
      <w:r w:rsidRPr="00C10DD7">
        <w:rPr>
          <w:rFonts w:hint="eastAsia"/>
          <w:color w:val="000000" w:themeColor="text1"/>
        </w:rPr>
        <w:t>。</w:t>
      </w:r>
      <w:r w:rsidRPr="00C10DD7">
        <w:rPr>
          <w:rFonts w:hAnsi="標楷體" w:hint="eastAsia"/>
          <w:color w:val="000000" w:themeColor="text1"/>
        </w:rPr>
        <w:t>」</w:t>
      </w:r>
    </w:p>
    <w:p w:rsidR="00074EA3" w:rsidRPr="00C10DD7" w:rsidRDefault="00074EA3" w:rsidP="00877782">
      <w:pPr>
        <w:pStyle w:val="5"/>
        <w:rPr>
          <w:color w:val="000000" w:themeColor="text1"/>
        </w:rPr>
      </w:pPr>
      <w:r w:rsidRPr="00C10DD7">
        <w:rPr>
          <w:rFonts w:hint="eastAsia"/>
          <w:color w:val="000000" w:themeColor="text1"/>
        </w:rPr>
        <w:t>該校輔導主任坦言：</w:t>
      </w:r>
      <w:r w:rsidRPr="00C10DD7">
        <w:rPr>
          <w:rFonts w:hAnsi="標楷體" w:hint="eastAsia"/>
          <w:color w:val="000000" w:themeColor="text1"/>
        </w:rPr>
        <w:t>「</w:t>
      </w:r>
      <w:r w:rsidRPr="00C10DD7">
        <w:rPr>
          <w:rFonts w:hint="eastAsia"/>
          <w:color w:val="000000" w:themeColor="text1"/>
        </w:rPr>
        <w:t>局端給本校的提示，有慢慢地修正處理。後來教育部</w:t>
      </w:r>
      <w:r w:rsidR="0083441A" w:rsidRPr="00C10DD7">
        <w:rPr>
          <w:rFonts w:hint="eastAsia"/>
          <w:color w:val="000000" w:themeColor="text1"/>
        </w:rPr>
        <w:t>函釋</w:t>
      </w:r>
      <w:r w:rsidRPr="00C10DD7">
        <w:rPr>
          <w:rFonts w:hint="eastAsia"/>
          <w:color w:val="000000" w:themeColor="text1"/>
        </w:rPr>
        <w:t>規定，不</w:t>
      </w:r>
      <w:proofErr w:type="gramStart"/>
      <w:r w:rsidRPr="00C10DD7">
        <w:rPr>
          <w:rFonts w:hint="eastAsia"/>
          <w:color w:val="000000" w:themeColor="text1"/>
        </w:rPr>
        <w:t>可以填調不</w:t>
      </w:r>
      <w:proofErr w:type="gramEnd"/>
      <w:r w:rsidRPr="00C10DD7">
        <w:rPr>
          <w:rFonts w:hint="eastAsia"/>
          <w:color w:val="000000" w:themeColor="text1"/>
        </w:rPr>
        <w:t>調查的申請，過去確實有(很久以前)，現已改成權利告知書。現在只要家長要調查，本校隨時可以啟動調查。</w:t>
      </w:r>
      <w:r w:rsidRPr="00C10DD7">
        <w:rPr>
          <w:rFonts w:hAnsi="標楷體" w:hint="eastAsia"/>
          <w:color w:val="000000" w:themeColor="text1"/>
        </w:rPr>
        <w:t>」</w:t>
      </w:r>
    </w:p>
    <w:p w:rsidR="00074EA3" w:rsidRPr="00C10DD7" w:rsidRDefault="00074EA3" w:rsidP="009E1A17">
      <w:pPr>
        <w:pStyle w:val="4"/>
        <w:rPr>
          <w:color w:val="000000" w:themeColor="text1"/>
        </w:rPr>
      </w:pPr>
      <w:r w:rsidRPr="00C10DD7">
        <w:rPr>
          <w:rFonts w:hint="eastAsia"/>
          <w:color w:val="000000" w:themeColor="text1"/>
        </w:rPr>
        <w:t>經學校清查僅有5名學生被害，並僅對2位進行調查，</w:t>
      </w:r>
      <w:proofErr w:type="gramStart"/>
      <w:r w:rsidRPr="00C10DD7">
        <w:rPr>
          <w:rFonts w:hint="eastAsia"/>
          <w:color w:val="000000" w:themeColor="text1"/>
        </w:rPr>
        <w:t>甲生家長</w:t>
      </w:r>
      <w:proofErr w:type="gramEnd"/>
      <w:r w:rsidRPr="00C10DD7">
        <w:rPr>
          <w:rFonts w:hint="eastAsia"/>
          <w:color w:val="000000" w:themeColor="text1"/>
        </w:rPr>
        <w:t>表示：</w:t>
      </w:r>
      <w:r w:rsidRPr="00C10DD7">
        <w:rPr>
          <w:rFonts w:hAnsi="標楷體" w:hint="eastAsia"/>
          <w:color w:val="000000" w:themeColor="text1"/>
        </w:rPr>
        <w:t>「</w:t>
      </w:r>
      <w:r w:rsidRPr="00C10DD7">
        <w:rPr>
          <w:rFonts w:hint="eastAsia"/>
          <w:color w:val="000000" w:themeColor="text1"/>
        </w:rPr>
        <w:t>不是全部受害同學都有性平調查。</w:t>
      </w:r>
      <w:r w:rsidRPr="00C10DD7">
        <w:rPr>
          <w:rFonts w:hAnsi="標楷體" w:hint="eastAsia"/>
          <w:color w:val="000000" w:themeColor="text1"/>
        </w:rPr>
        <w:t>」該校</w:t>
      </w:r>
      <w:r w:rsidRPr="00C10DD7">
        <w:rPr>
          <w:rFonts w:hint="eastAsia"/>
          <w:color w:val="000000" w:themeColor="text1"/>
        </w:rPr>
        <w:t>對其他多位受害學生未依法調查處理，處理情形</w:t>
      </w:r>
      <w:proofErr w:type="gramStart"/>
      <w:r w:rsidRPr="00C10DD7">
        <w:rPr>
          <w:rFonts w:hint="eastAsia"/>
          <w:color w:val="000000" w:themeColor="text1"/>
        </w:rPr>
        <w:t>詳</w:t>
      </w:r>
      <w:proofErr w:type="gramEnd"/>
      <w:r w:rsidRPr="00C10DD7">
        <w:rPr>
          <w:rFonts w:hint="eastAsia"/>
          <w:color w:val="000000" w:themeColor="text1"/>
        </w:rPr>
        <w:t>如下表所示：</w:t>
      </w:r>
    </w:p>
    <w:p w:rsidR="00074EA3" w:rsidRPr="00C10DD7" w:rsidRDefault="0061535E" w:rsidP="003923D2">
      <w:pPr>
        <w:pStyle w:val="a4"/>
        <w:jc w:val="center"/>
        <w:rPr>
          <w:rFonts w:hint="eastAsia"/>
          <w:b/>
          <w:color w:val="000000" w:themeColor="text1"/>
        </w:rPr>
      </w:pPr>
      <w:r>
        <w:rPr>
          <w:rFonts w:hint="eastAsia"/>
          <w:b/>
          <w:color w:val="000000" w:themeColor="text1"/>
        </w:rPr>
        <w:t>○○</w:t>
      </w:r>
      <w:r w:rsidR="00074EA3" w:rsidRPr="00C10DD7">
        <w:rPr>
          <w:rFonts w:hint="eastAsia"/>
          <w:b/>
          <w:color w:val="000000" w:themeColor="text1"/>
        </w:rPr>
        <w:t>高中附設</w:t>
      </w:r>
      <w:proofErr w:type="gramStart"/>
      <w:r w:rsidR="00074EA3" w:rsidRPr="00C10DD7">
        <w:rPr>
          <w:rFonts w:hint="eastAsia"/>
          <w:b/>
          <w:color w:val="000000" w:themeColor="text1"/>
        </w:rPr>
        <w:t>國中部本案</w:t>
      </w:r>
      <w:proofErr w:type="gramEnd"/>
      <w:r w:rsidR="00074EA3" w:rsidRPr="00C10DD7">
        <w:rPr>
          <w:rFonts w:hint="eastAsia"/>
          <w:b/>
          <w:color w:val="000000" w:themeColor="text1"/>
        </w:rPr>
        <w:t>相關被害學生處理一覽表</w:t>
      </w:r>
    </w:p>
    <w:tbl>
      <w:tblPr>
        <w:tblW w:w="9073"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1"/>
        <w:gridCol w:w="1276"/>
        <w:gridCol w:w="5670"/>
        <w:gridCol w:w="1276"/>
      </w:tblGrid>
      <w:tr w:rsidR="00C10DD7" w:rsidRPr="00C10DD7" w:rsidTr="00A67102">
        <w:trPr>
          <w:tblHeader/>
        </w:trPr>
        <w:tc>
          <w:tcPr>
            <w:tcW w:w="851" w:type="dxa"/>
            <w:shd w:val="clear" w:color="auto" w:fill="F2F2F2" w:themeFill="background1" w:themeFillShade="F2"/>
            <w:vAlign w:val="center"/>
          </w:tcPr>
          <w:p w:rsidR="00074EA3" w:rsidRPr="00C10DD7" w:rsidRDefault="00074EA3" w:rsidP="009F10A0">
            <w:pPr>
              <w:pStyle w:val="3"/>
              <w:numPr>
                <w:ilvl w:val="0"/>
                <w:numId w:val="0"/>
              </w:numPr>
              <w:jc w:val="center"/>
              <w:rPr>
                <w:color w:val="000000" w:themeColor="text1"/>
                <w:spacing w:val="-20"/>
                <w:sz w:val="28"/>
                <w:szCs w:val="28"/>
              </w:rPr>
            </w:pPr>
            <w:bookmarkStart w:id="71" w:name="_Toc108603657"/>
            <w:bookmarkStart w:id="72" w:name="_Toc109902514"/>
            <w:bookmarkStart w:id="73" w:name="_Toc110430752"/>
            <w:r w:rsidRPr="00C10DD7">
              <w:rPr>
                <w:rFonts w:hint="eastAsia"/>
                <w:color w:val="000000" w:themeColor="text1"/>
                <w:spacing w:val="-20"/>
                <w:sz w:val="28"/>
                <w:szCs w:val="28"/>
              </w:rPr>
              <w:t>受害學生</w:t>
            </w:r>
            <w:bookmarkEnd w:id="71"/>
            <w:bookmarkEnd w:id="72"/>
            <w:bookmarkEnd w:id="73"/>
          </w:p>
        </w:tc>
        <w:tc>
          <w:tcPr>
            <w:tcW w:w="1276" w:type="dxa"/>
            <w:shd w:val="clear" w:color="auto" w:fill="F2F2F2" w:themeFill="background1" w:themeFillShade="F2"/>
            <w:vAlign w:val="center"/>
          </w:tcPr>
          <w:p w:rsidR="00074EA3" w:rsidRPr="00C10DD7" w:rsidRDefault="00074EA3" w:rsidP="009F10A0">
            <w:pPr>
              <w:pStyle w:val="3"/>
              <w:numPr>
                <w:ilvl w:val="0"/>
                <w:numId w:val="0"/>
              </w:numPr>
              <w:jc w:val="center"/>
              <w:rPr>
                <w:color w:val="000000" w:themeColor="text1"/>
                <w:spacing w:val="-20"/>
                <w:sz w:val="28"/>
                <w:szCs w:val="28"/>
              </w:rPr>
            </w:pPr>
            <w:bookmarkStart w:id="74" w:name="_Toc108603658"/>
            <w:bookmarkStart w:id="75" w:name="_Toc109902515"/>
            <w:bookmarkStart w:id="76" w:name="_Toc110430753"/>
            <w:r w:rsidRPr="00C10DD7">
              <w:rPr>
                <w:rFonts w:hint="eastAsia"/>
                <w:color w:val="000000" w:themeColor="text1"/>
                <w:spacing w:val="-20"/>
                <w:sz w:val="28"/>
                <w:szCs w:val="28"/>
              </w:rPr>
              <w:t>知悉時間</w:t>
            </w:r>
            <w:bookmarkEnd w:id="74"/>
            <w:bookmarkEnd w:id="75"/>
            <w:bookmarkEnd w:id="76"/>
          </w:p>
        </w:tc>
        <w:tc>
          <w:tcPr>
            <w:tcW w:w="5670" w:type="dxa"/>
            <w:shd w:val="clear" w:color="auto" w:fill="F2F2F2" w:themeFill="background1" w:themeFillShade="F2"/>
            <w:vAlign w:val="center"/>
          </w:tcPr>
          <w:p w:rsidR="00074EA3" w:rsidRPr="00C10DD7" w:rsidRDefault="00074EA3" w:rsidP="009F10A0">
            <w:pPr>
              <w:pStyle w:val="3"/>
              <w:numPr>
                <w:ilvl w:val="0"/>
                <w:numId w:val="0"/>
              </w:numPr>
              <w:jc w:val="center"/>
              <w:rPr>
                <w:color w:val="000000" w:themeColor="text1"/>
                <w:spacing w:val="-20"/>
                <w:sz w:val="28"/>
                <w:szCs w:val="28"/>
              </w:rPr>
            </w:pPr>
            <w:bookmarkStart w:id="77" w:name="_Toc108603659"/>
            <w:bookmarkStart w:id="78" w:name="_Toc109902516"/>
            <w:bookmarkStart w:id="79" w:name="_Toc110430754"/>
            <w:r w:rsidRPr="00C10DD7">
              <w:rPr>
                <w:rFonts w:hint="eastAsia"/>
                <w:color w:val="000000" w:themeColor="text1"/>
                <w:spacing w:val="-20"/>
                <w:sz w:val="28"/>
                <w:szCs w:val="28"/>
              </w:rPr>
              <w:t>調查經過</w:t>
            </w:r>
            <w:bookmarkEnd w:id="77"/>
            <w:bookmarkEnd w:id="78"/>
            <w:bookmarkEnd w:id="79"/>
          </w:p>
        </w:tc>
        <w:tc>
          <w:tcPr>
            <w:tcW w:w="1276" w:type="dxa"/>
            <w:shd w:val="clear" w:color="auto" w:fill="F2F2F2" w:themeFill="background1" w:themeFillShade="F2"/>
            <w:vAlign w:val="center"/>
          </w:tcPr>
          <w:p w:rsidR="00074EA3" w:rsidRPr="00C10DD7" w:rsidRDefault="00074EA3" w:rsidP="009F10A0">
            <w:pPr>
              <w:pStyle w:val="3"/>
              <w:numPr>
                <w:ilvl w:val="0"/>
                <w:numId w:val="0"/>
              </w:numPr>
              <w:jc w:val="center"/>
              <w:rPr>
                <w:color w:val="000000" w:themeColor="text1"/>
                <w:spacing w:val="-20"/>
                <w:sz w:val="28"/>
                <w:szCs w:val="28"/>
              </w:rPr>
            </w:pPr>
            <w:bookmarkStart w:id="80" w:name="_Toc108603660"/>
            <w:bookmarkStart w:id="81" w:name="_Toc109902517"/>
            <w:bookmarkStart w:id="82" w:name="_Toc110430755"/>
            <w:r w:rsidRPr="00C10DD7">
              <w:rPr>
                <w:rFonts w:hint="eastAsia"/>
                <w:color w:val="000000" w:themeColor="text1"/>
                <w:spacing w:val="-20"/>
                <w:sz w:val="28"/>
                <w:szCs w:val="28"/>
              </w:rPr>
              <w:t>調查結果</w:t>
            </w:r>
            <w:bookmarkEnd w:id="80"/>
            <w:bookmarkEnd w:id="81"/>
            <w:bookmarkEnd w:id="82"/>
          </w:p>
        </w:tc>
      </w:tr>
      <w:tr w:rsidR="00C10DD7" w:rsidRPr="00C10DD7" w:rsidTr="00A67102">
        <w:tc>
          <w:tcPr>
            <w:tcW w:w="851" w:type="dxa"/>
          </w:tcPr>
          <w:p w:rsidR="00074EA3" w:rsidRPr="00C10DD7" w:rsidRDefault="00074EA3" w:rsidP="005B3692">
            <w:pPr>
              <w:pStyle w:val="3"/>
              <w:numPr>
                <w:ilvl w:val="0"/>
                <w:numId w:val="0"/>
              </w:numPr>
              <w:rPr>
                <w:color w:val="000000" w:themeColor="text1"/>
                <w:spacing w:val="-20"/>
                <w:sz w:val="28"/>
                <w:szCs w:val="28"/>
              </w:rPr>
            </w:pPr>
            <w:bookmarkStart w:id="83" w:name="_Toc108603661"/>
            <w:bookmarkStart w:id="84" w:name="_Toc109902518"/>
            <w:bookmarkStart w:id="85" w:name="_Toc110430756"/>
            <w:proofErr w:type="gramStart"/>
            <w:r w:rsidRPr="00C10DD7">
              <w:rPr>
                <w:rFonts w:hint="eastAsia"/>
                <w:color w:val="000000" w:themeColor="text1"/>
                <w:spacing w:val="-20"/>
                <w:sz w:val="28"/>
                <w:szCs w:val="28"/>
              </w:rPr>
              <w:t>甲生</w:t>
            </w:r>
            <w:bookmarkEnd w:id="83"/>
            <w:bookmarkEnd w:id="84"/>
            <w:bookmarkEnd w:id="85"/>
            <w:proofErr w:type="gramEnd"/>
          </w:p>
        </w:tc>
        <w:tc>
          <w:tcPr>
            <w:tcW w:w="1276" w:type="dxa"/>
          </w:tcPr>
          <w:p w:rsidR="00074EA3" w:rsidRPr="00C10DD7" w:rsidRDefault="00074EA3" w:rsidP="005B3692">
            <w:pPr>
              <w:pStyle w:val="3"/>
              <w:numPr>
                <w:ilvl w:val="0"/>
                <w:numId w:val="0"/>
              </w:numPr>
              <w:rPr>
                <w:color w:val="000000" w:themeColor="text1"/>
                <w:spacing w:val="-20"/>
                <w:sz w:val="28"/>
                <w:szCs w:val="28"/>
              </w:rPr>
            </w:pPr>
            <w:bookmarkStart w:id="86" w:name="_Toc108603662"/>
            <w:bookmarkStart w:id="87" w:name="_Toc109902519"/>
            <w:bookmarkStart w:id="88" w:name="_Toc110430757"/>
            <w:r w:rsidRPr="00C10DD7">
              <w:rPr>
                <w:rFonts w:hAnsi="標楷體" w:hint="eastAsia"/>
                <w:color w:val="000000" w:themeColor="text1"/>
                <w:spacing w:val="-20"/>
                <w:sz w:val="28"/>
                <w:szCs w:val="28"/>
              </w:rPr>
              <w:t>107年8月9日15時20分</w:t>
            </w:r>
            <w:bookmarkEnd w:id="86"/>
            <w:bookmarkEnd w:id="87"/>
            <w:bookmarkEnd w:id="88"/>
          </w:p>
        </w:tc>
        <w:tc>
          <w:tcPr>
            <w:tcW w:w="5670" w:type="dxa"/>
          </w:tcPr>
          <w:p w:rsidR="00074EA3" w:rsidRPr="00C10DD7" w:rsidRDefault="00074EA3" w:rsidP="00AF7CA1">
            <w:pPr>
              <w:pStyle w:val="3"/>
              <w:numPr>
                <w:ilvl w:val="0"/>
                <w:numId w:val="11"/>
              </w:numPr>
              <w:ind w:leftChars="-4" w:left="316" w:hangingChars="127" w:hanging="330"/>
              <w:rPr>
                <w:rFonts w:hAnsi="標楷體"/>
                <w:color w:val="000000" w:themeColor="text1"/>
                <w:spacing w:val="-20"/>
                <w:sz w:val="28"/>
                <w:szCs w:val="28"/>
              </w:rPr>
            </w:pPr>
            <w:bookmarkStart w:id="89" w:name="_Toc108603663"/>
            <w:bookmarkStart w:id="90" w:name="_Toc109902520"/>
            <w:bookmarkStart w:id="91" w:name="_Toc110430758"/>
            <w:r w:rsidRPr="00C10DD7">
              <w:rPr>
                <w:rFonts w:hAnsi="標楷體" w:hint="eastAsia"/>
                <w:color w:val="000000" w:themeColor="text1"/>
                <w:spacing w:val="-20"/>
                <w:sz w:val="28"/>
                <w:szCs w:val="28"/>
              </w:rPr>
              <w:t>107年8月10日上午召開性平會決議：受理本案、成立調查小組。</w:t>
            </w:r>
            <w:bookmarkEnd w:id="89"/>
            <w:bookmarkEnd w:id="90"/>
            <w:bookmarkEnd w:id="91"/>
          </w:p>
          <w:p w:rsidR="00074EA3" w:rsidRPr="00C10DD7" w:rsidRDefault="00074EA3" w:rsidP="00AF7CA1">
            <w:pPr>
              <w:pStyle w:val="3"/>
              <w:numPr>
                <w:ilvl w:val="0"/>
                <w:numId w:val="11"/>
              </w:numPr>
              <w:ind w:leftChars="-4" w:left="316" w:hangingChars="127" w:hanging="330"/>
              <w:rPr>
                <w:rFonts w:hAnsi="標楷體"/>
                <w:color w:val="000000" w:themeColor="text1"/>
                <w:spacing w:val="-20"/>
                <w:sz w:val="28"/>
                <w:szCs w:val="28"/>
              </w:rPr>
            </w:pPr>
            <w:bookmarkStart w:id="92" w:name="_Toc108603664"/>
            <w:bookmarkStart w:id="93" w:name="_Toc109902521"/>
            <w:bookmarkStart w:id="94" w:name="_Toc110430759"/>
            <w:r w:rsidRPr="00C10DD7">
              <w:rPr>
                <w:rFonts w:hAnsi="標楷體" w:hint="eastAsia"/>
                <w:color w:val="000000" w:themeColor="text1"/>
                <w:spacing w:val="-20"/>
                <w:sz w:val="28"/>
                <w:szCs w:val="28"/>
              </w:rPr>
              <w:t>107年11月27日完成調查報告</w:t>
            </w:r>
            <w:r w:rsidRPr="00C10DD7">
              <w:rPr>
                <w:rFonts w:ascii="新細明體" w:eastAsia="新細明體" w:hAnsi="新細明體" w:hint="eastAsia"/>
                <w:color w:val="000000" w:themeColor="text1"/>
                <w:spacing w:val="-20"/>
                <w:sz w:val="28"/>
                <w:szCs w:val="28"/>
              </w:rPr>
              <w:t>。</w:t>
            </w:r>
            <w:bookmarkEnd w:id="92"/>
            <w:bookmarkEnd w:id="93"/>
            <w:bookmarkEnd w:id="94"/>
          </w:p>
          <w:p w:rsidR="00074EA3" w:rsidRPr="00C10DD7" w:rsidRDefault="00074EA3" w:rsidP="00AF7CA1">
            <w:pPr>
              <w:pStyle w:val="3"/>
              <w:numPr>
                <w:ilvl w:val="0"/>
                <w:numId w:val="11"/>
              </w:numPr>
              <w:ind w:leftChars="-4" w:left="316" w:hangingChars="127" w:hanging="330"/>
              <w:rPr>
                <w:color w:val="000000" w:themeColor="text1"/>
                <w:spacing w:val="-20"/>
                <w:sz w:val="28"/>
                <w:szCs w:val="28"/>
              </w:rPr>
            </w:pPr>
            <w:bookmarkStart w:id="95" w:name="_Toc108603665"/>
            <w:bookmarkStart w:id="96" w:name="_Toc109902522"/>
            <w:bookmarkStart w:id="97" w:name="_Toc110430760"/>
            <w:r w:rsidRPr="00C10DD7">
              <w:rPr>
                <w:rFonts w:hint="eastAsia"/>
                <w:color w:val="000000" w:themeColor="text1"/>
                <w:spacing w:val="-20"/>
                <w:sz w:val="28"/>
                <w:szCs w:val="28"/>
              </w:rPr>
              <w:t>該校</w:t>
            </w:r>
            <w:r w:rsidRPr="00C10DD7">
              <w:rPr>
                <w:rFonts w:hAnsi="標楷體" w:hint="eastAsia"/>
                <w:color w:val="000000" w:themeColor="text1"/>
                <w:spacing w:val="-20"/>
                <w:sz w:val="28"/>
                <w:szCs w:val="28"/>
              </w:rPr>
              <w:t>107年11月30</w:t>
            </w:r>
            <w:r w:rsidRPr="00C10DD7">
              <w:rPr>
                <w:rFonts w:hint="eastAsia"/>
                <w:color w:val="000000" w:themeColor="text1"/>
                <w:spacing w:val="-20"/>
                <w:sz w:val="28"/>
                <w:szCs w:val="28"/>
              </w:rPr>
              <w:t>日召開性平會，通過本案調查報告。</w:t>
            </w:r>
            <w:bookmarkEnd w:id="95"/>
            <w:bookmarkEnd w:id="96"/>
            <w:bookmarkEnd w:id="97"/>
          </w:p>
        </w:tc>
        <w:tc>
          <w:tcPr>
            <w:tcW w:w="1276" w:type="dxa"/>
          </w:tcPr>
          <w:p w:rsidR="00074EA3" w:rsidRPr="00C10DD7" w:rsidRDefault="00074EA3" w:rsidP="005B3692">
            <w:pPr>
              <w:pStyle w:val="3"/>
              <w:numPr>
                <w:ilvl w:val="0"/>
                <w:numId w:val="0"/>
              </w:numPr>
              <w:rPr>
                <w:color w:val="000000" w:themeColor="text1"/>
                <w:spacing w:val="-20"/>
                <w:sz w:val="28"/>
                <w:szCs w:val="28"/>
              </w:rPr>
            </w:pPr>
            <w:bookmarkStart w:id="98" w:name="_Toc108603666"/>
            <w:bookmarkStart w:id="99" w:name="_Toc109902523"/>
            <w:bookmarkStart w:id="100" w:name="_Toc110430761"/>
            <w:proofErr w:type="gramStart"/>
            <w:r w:rsidRPr="00C10DD7">
              <w:rPr>
                <w:rFonts w:hint="eastAsia"/>
                <w:color w:val="000000" w:themeColor="text1"/>
                <w:spacing w:val="-20"/>
                <w:sz w:val="28"/>
                <w:szCs w:val="28"/>
              </w:rPr>
              <w:t>江師性騷擾</w:t>
            </w:r>
            <w:proofErr w:type="gramEnd"/>
            <w:r w:rsidRPr="00C10DD7">
              <w:rPr>
                <w:rFonts w:hint="eastAsia"/>
                <w:color w:val="000000" w:themeColor="text1"/>
                <w:spacing w:val="-20"/>
                <w:sz w:val="28"/>
                <w:szCs w:val="28"/>
              </w:rPr>
              <w:t>事實</w:t>
            </w:r>
            <w:proofErr w:type="gramStart"/>
            <w:r w:rsidRPr="00C10DD7">
              <w:rPr>
                <w:rFonts w:hint="eastAsia"/>
                <w:color w:val="000000" w:themeColor="text1"/>
                <w:spacing w:val="-20"/>
                <w:sz w:val="28"/>
                <w:szCs w:val="28"/>
              </w:rPr>
              <w:t>勘</w:t>
            </w:r>
            <w:proofErr w:type="gramEnd"/>
            <w:r w:rsidRPr="00C10DD7">
              <w:rPr>
                <w:rFonts w:hint="eastAsia"/>
                <w:color w:val="000000" w:themeColor="text1"/>
                <w:spacing w:val="-20"/>
                <w:sz w:val="28"/>
                <w:szCs w:val="28"/>
              </w:rPr>
              <w:t>可認定</w:t>
            </w:r>
            <w:bookmarkEnd w:id="98"/>
            <w:bookmarkEnd w:id="99"/>
            <w:bookmarkEnd w:id="100"/>
          </w:p>
        </w:tc>
      </w:tr>
      <w:tr w:rsidR="00C10DD7" w:rsidRPr="00C10DD7" w:rsidTr="00A67102">
        <w:tc>
          <w:tcPr>
            <w:tcW w:w="851" w:type="dxa"/>
          </w:tcPr>
          <w:p w:rsidR="00074EA3" w:rsidRPr="00C10DD7" w:rsidRDefault="00074EA3" w:rsidP="005B3692">
            <w:pPr>
              <w:pStyle w:val="3"/>
              <w:numPr>
                <w:ilvl w:val="0"/>
                <w:numId w:val="0"/>
              </w:numPr>
              <w:rPr>
                <w:color w:val="000000" w:themeColor="text1"/>
                <w:spacing w:val="-20"/>
                <w:sz w:val="28"/>
                <w:szCs w:val="28"/>
              </w:rPr>
            </w:pPr>
            <w:bookmarkStart w:id="101" w:name="_Toc108603667"/>
            <w:bookmarkStart w:id="102" w:name="_Toc109902524"/>
            <w:bookmarkStart w:id="103" w:name="_Toc110430762"/>
            <w:proofErr w:type="gramStart"/>
            <w:r w:rsidRPr="00C10DD7">
              <w:rPr>
                <w:rFonts w:hint="eastAsia"/>
                <w:color w:val="000000" w:themeColor="text1"/>
                <w:spacing w:val="-20"/>
                <w:sz w:val="28"/>
                <w:szCs w:val="28"/>
              </w:rPr>
              <w:t>許生</w:t>
            </w:r>
            <w:bookmarkEnd w:id="101"/>
            <w:bookmarkEnd w:id="102"/>
            <w:bookmarkEnd w:id="103"/>
            <w:proofErr w:type="gramEnd"/>
          </w:p>
        </w:tc>
        <w:tc>
          <w:tcPr>
            <w:tcW w:w="1276" w:type="dxa"/>
          </w:tcPr>
          <w:p w:rsidR="00074EA3" w:rsidRPr="00C10DD7" w:rsidRDefault="00074EA3" w:rsidP="005B3692">
            <w:pPr>
              <w:pStyle w:val="3"/>
              <w:numPr>
                <w:ilvl w:val="0"/>
                <w:numId w:val="0"/>
              </w:numPr>
              <w:rPr>
                <w:color w:val="000000" w:themeColor="text1"/>
                <w:spacing w:val="-20"/>
                <w:sz w:val="28"/>
                <w:szCs w:val="28"/>
              </w:rPr>
            </w:pPr>
            <w:bookmarkStart w:id="104" w:name="_Toc108603668"/>
            <w:bookmarkStart w:id="105" w:name="_Toc109902525"/>
            <w:bookmarkStart w:id="106" w:name="_Toc110430763"/>
            <w:r w:rsidRPr="00C10DD7">
              <w:rPr>
                <w:rFonts w:hAnsi="標楷體" w:hint="eastAsia"/>
                <w:color w:val="000000" w:themeColor="text1"/>
                <w:spacing w:val="-20"/>
                <w:sz w:val="28"/>
                <w:szCs w:val="28"/>
              </w:rPr>
              <w:t>107年8月29日中午</w:t>
            </w:r>
            <w:bookmarkEnd w:id="104"/>
            <w:bookmarkEnd w:id="105"/>
            <w:bookmarkEnd w:id="106"/>
          </w:p>
        </w:tc>
        <w:tc>
          <w:tcPr>
            <w:tcW w:w="5670" w:type="dxa"/>
          </w:tcPr>
          <w:p w:rsidR="00074EA3" w:rsidRPr="00C10DD7" w:rsidRDefault="00074EA3" w:rsidP="00AF7CA1">
            <w:pPr>
              <w:pStyle w:val="3"/>
              <w:numPr>
                <w:ilvl w:val="0"/>
                <w:numId w:val="13"/>
              </w:numPr>
              <w:rPr>
                <w:rFonts w:hAnsi="標楷體"/>
                <w:color w:val="000000" w:themeColor="text1"/>
                <w:spacing w:val="-20"/>
                <w:sz w:val="28"/>
                <w:szCs w:val="28"/>
                <w:u w:val="single"/>
              </w:rPr>
            </w:pPr>
            <w:bookmarkStart w:id="107" w:name="_Toc108603669"/>
            <w:bookmarkStart w:id="108" w:name="_Toc109902526"/>
            <w:bookmarkStart w:id="109" w:name="_Toc110430764"/>
            <w:r w:rsidRPr="00C10DD7">
              <w:rPr>
                <w:rFonts w:hAnsi="標楷體" w:hint="eastAsia"/>
                <w:color w:val="000000" w:themeColor="text1"/>
                <w:spacing w:val="-20"/>
                <w:sz w:val="28"/>
                <w:szCs w:val="28"/>
              </w:rPr>
              <w:t>107年8月31日召開性平會，決議：受理本案。同</w:t>
            </w:r>
            <w:proofErr w:type="gramStart"/>
            <w:r w:rsidRPr="00C10DD7">
              <w:rPr>
                <w:rFonts w:hAnsi="標楷體" w:hint="eastAsia"/>
                <w:color w:val="000000" w:themeColor="text1"/>
                <w:spacing w:val="-20"/>
                <w:sz w:val="28"/>
                <w:szCs w:val="28"/>
              </w:rPr>
              <w:t>日</w:t>
            </w:r>
            <w:r w:rsidRPr="00C10DD7">
              <w:rPr>
                <w:rFonts w:hAnsi="標楷體" w:hint="eastAsia"/>
                <w:color w:val="000000" w:themeColor="text1"/>
                <w:spacing w:val="-20"/>
                <w:sz w:val="28"/>
                <w:szCs w:val="28"/>
                <w:u w:val="single"/>
              </w:rPr>
              <w:t>許生</w:t>
            </w:r>
            <w:proofErr w:type="gramEnd"/>
            <w:r w:rsidRPr="00C10DD7">
              <w:rPr>
                <w:rFonts w:hAnsi="標楷體" w:hint="eastAsia"/>
                <w:color w:val="000000" w:themeColor="text1"/>
                <w:spacing w:val="-20"/>
                <w:sz w:val="28"/>
                <w:szCs w:val="28"/>
                <w:u w:val="single"/>
              </w:rPr>
              <w:t>家長填寫「不調查同意書」</w:t>
            </w:r>
            <w:r w:rsidRPr="00C10DD7">
              <w:rPr>
                <w:rFonts w:ascii="新細明體" w:eastAsia="新細明體" w:hAnsi="新細明體" w:hint="eastAsia"/>
                <w:color w:val="000000" w:themeColor="text1"/>
                <w:spacing w:val="-20"/>
                <w:sz w:val="28"/>
                <w:szCs w:val="28"/>
                <w:u w:val="single"/>
              </w:rPr>
              <w:t>。</w:t>
            </w:r>
            <w:bookmarkEnd w:id="107"/>
            <w:bookmarkEnd w:id="108"/>
            <w:bookmarkEnd w:id="109"/>
          </w:p>
          <w:p w:rsidR="00074EA3" w:rsidRPr="00C10DD7" w:rsidRDefault="00074EA3" w:rsidP="00AF7CA1">
            <w:pPr>
              <w:pStyle w:val="3"/>
              <w:numPr>
                <w:ilvl w:val="0"/>
                <w:numId w:val="13"/>
              </w:numPr>
              <w:ind w:leftChars="-4" w:left="316" w:hangingChars="127" w:hanging="330"/>
              <w:rPr>
                <w:color w:val="000000" w:themeColor="text1"/>
                <w:spacing w:val="-20"/>
                <w:sz w:val="28"/>
                <w:szCs w:val="28"/>
              </w:rPr>
            </w:pPr>
            <w:bookmarkStart w:id="110" w:name="_Toc108603670"/>
            <w:bookmarkStart w:id="111" w:name="_Toc109902527"/>
            <w:bookmarkStart w:id="112" w:name="_Toc110430765"/>
            <w:r w:rsidRPr="00C10DD7">
              <w:rPr>
                <w:rFonts w:hAnsi="標楷體" w:hint="eastAsia"/>
                <w:color w:val="000000" w:themeColor="text1"/>
                <w:spacing w:val="-20"/>
                <w:sz w:val="28"/>
                <w:szCs w:val="28"/>
              </w:rPr>
              <w:t>該校於</w:t>
            </w:r>
            <w:r w:rsidRPr="00C10DD7">
              <w:rPr>
                <w:rFonts w:hint="eastAsia"/>
                <w:color w:val="000000" w:themeColor="text1"/>
                <w:spacing w:val="-20"/>
                <w:sz w:val="28"/>
                <w:szCs w:val="28"/>
              </w:rPr>
              <w:t>107</w:t>
            </w:r>
            <w:r w:rsidRPr="00C10DD7">
              <w:rPr>
                <w:rFonts w:hAnsi="標楷體" w:hint="eastAsia"/>
                <w:color w:val="000000" w:themeColor="text1"/>
                <w:spacing w:val="-20"/>
                <w:sz w:val="28"/>
                <w:szCs w:val="28"/>
              </w:rPr>
              <w:t>年9月6日召開性平會決議：「</w:t>
            </w:r>
            <w:proofErr w:type="gramStart"/>
            <w:r w:rsidRPr="00C10DD7">
              <w:rPr>
                <w:rFonts w:hAnsi="標楷體" w:hint="eastAsia"/>
                <w:color w:val="000000" w:themeColor="text1"/>
                <w:spacing w:val="-20"/>
                <w:sz w:val="28"/>
                <w:szCs w:val="28"/>
              </w:rPr>
              <w:t>尊重許生及</w:t>
            </w:r>
            <w:proofErr w:type="gramEnd"/>
            <w:r w:rsidRPr="00C10DD7">
              <w:rPr>
                <w:rFonts w:hAnsi="標楷體" w:hint="eastAsia"/>
                <w:color w:val="000000" w:themeColor="text1"/>
                <w:spacing w:val="-20"/>
                <w:sz w:val="28"/>
                <w:szCs w:val="28"/>
              </w:rPr>
              <w:t>其家長之意願，不申請調查此案，但本於教育立場，應</w:t>
            </w:r>
            <w:proofErr w:type="gramStart"/>
            <w:r w:rsidRPr="00C10DD7">
              <w:rPr>
                <w:rFonts w:hAnsi="標楷體" w:hint="eastAsia"/>
                <w:color w:val="000000" w:themeColor="text1"/>
                <w:spacing w:val="-20"/>
                <w:sz w:val="28"/>
                <w:szCs w:val="28"/>
              </w:rPr>
              <w:t>徵求許生意願</w:t>
            </w:r>
            <w:proofErr w:type="gramEnd"/>
            <w:r w:rsidRPr="00C10DD7">
              <w:rPr>
                <w:rFonts w:hAnsi="標楷體" w:hint="eastAsia"/>
                <w:color w:val="000000" w:themeColor="text1"/>
                <w:spacing w:val="-20"/>
                <w:sz w:val="28"/>
                <w:szCs w:val="28"/>
              </w:rPr>
              <w:t>進行後續追蹤輔導，此外對全校再進行性平教育之宣導，以落實性別平等之教育意義。」</w:t>
            </w:r>
            <w:bookmarkEnd w:id="110"/>
            <w:bookmarkEnd w:id="111"/>
            <w:bookmarkEnd w:id="112"/>
          </w:p>
        </w:tc>
        <w:tc>
          <w:tcPr>
            <w:tcW w:w="1276" w:type="dxa"/>
          </w:tcPr>
          <w:p w:rsidR="00074EA3" w:rsidRPr="00C10DD7" w:rsidRDefault="00074EA3" w:rsidP="005B3692">
            <w:pPr>
              <w:pStyle w:val="3"/>
              <w:numPr>
                <w:ilvl w:val="0"/>
                <w:numId w:val="0"/>
              </w:numPr>
              <w:rPr>
                <w:rFonts w:hAnsi="標楷體"/>
                <w:color w:val="000000" w:themeColor="text1"/>
                <w:spacing w:val="-20"/>
                <w:sz w:val="28"/>
                <w:szCs w:val="28"/>
              </w:rPr>
            </w:pPr>
            <w:bookmarkStart w:id="113" w:name="_Toc108603671"/>
            <w:bookmarkStart w:id="114" w:name="_Toc109902528"/>
            <w:bookmarkStart w:id="115" w:name="_Toc110430766"/>
            <w:r w:rsidRPr="00C10DD7">
              <w:rPr>
                <w:rFonts w:hAnsi="標楷體" w:hint="eastAsia"/>
                <w:color w:val="000000" w:themeColor="text1"/>
                <w:spacing w:val="-20"/>
                <w:sz w:val="28"/>
                <w:szCs w:val="28"/>
              </w:rPr>
              <w:t>-</w:t>
            </w:r>
            <w:r w:rsidRPr="00C10DD7">
              <w:rPr>
                <w:rFonts w:hAnsi="標楷體"/>
                <w:color w:val="000000" w:themeColor="text1"/>
                <w:spacing w:val="-20"/>
                <w:sz w:val="28"/>
                <w:szCs w:val="28"/>
              </w:rPr>
              <w:t>--</w:t>
            </w:r>
            <w:bookmarkEnd w:id="113"/>
            <w:bookmarkEnd w:id="114"/>
            <w:bookmarkEnd w:id="115"/>
          </w:p>
        </w:tc>
      </w:tr>
      <w:tr w:rsidR="00C10DD7" w:rsidRPr="00C10DD7" w:rsidTr="00A67102">
        <w:tc>
          <w:tcPr>
            <w:tcW w:w="851" w:type="dxa"/>
          </w:tcPr>
          <w:p w:rsidR="00074EA3" w:rsidRPr="00C10DD7" w:rsidRDefault="00074EA3" w:rsidP="005B3692">
            <w:pPr>
              <w:pStyle w:val="3"/>
              <w:numPr>
                <w:ilvl w:val="0"/>
                <w:numId w:val="0"/>
              </w:numPr>
              <w:rPr>
                <w:color w:val="000000" w:themeColor="text1"/>
                <w:spacing w:val="-20"/>
                <w:sz w:val="28"/>
                <w:szCs w:val="28"/>
              </w:rPr>
            </w:pPr>
            <w:bookmarkStart w:id="116" w:name="_Toc108603672"/>
            <w:bookmarkStart w:id="117" w:name="_Toc109902529"/>
            <w:bookmarkStart w:id="118" w:name="_Toc110430767"/>
            <w:r w:rsidRPr="00C10DD7">
              <w:rPr>
                <w:rFonts w:hint="eastAsia"/>
                <w:color w:val="000000" w:themeColor="text1"/>
                <w:spacing w:val="-20"/>
                <w:sz w:val="28"/>
                <w:szCs w:val="28"/>
              </w:rPr>
              <w:t>莊生</w:t>
            </w:r>
            <w:bookmarkEnd w:id="116"/>
            <w:bookmarkEnd w:id="117"/>
            <w:bookmarkEnd w:id="118"/>
          </w:p>
        </w:tc>
        <w:tc>
          <w:tcPr>
            <w:tcW w:w="1276" w:type="dxa"/>
          </w:tcPr>
          <w:p w:rsidR="00074EA3" w:rsidRPr="00C10DD7" w:rsidRDefault="00074EA3" w:rsidP="005B3692">
            <w:pPr>
              <w:pStyle w:val="3"/>
              <w:numPr>
                <w:ilvl w:val="0"/>
                <w:numId w:val="0"/>
              </w:numPr>
              <w:rPr>
                <w:color w:val="000000" w:themeColor="text1"/>
                <w:spacing w:val="-20"/>
                <w:sz w:val="28"/>
                <w:szCs w:val="28"/>
              </w:rPr>
            </w:pPr>
            <w:bookmarkStart w:id="119" w:name="_Toc108603673"/>
            <w:bookmarkStart w:id="120" w:name="_Toc109902530"/>
            <w:bookmarkStart w:id="121" w:name="_Toc110430768"/>
            <w:r w:rsidRPr="00C10DD7">
              <w:rPr>
                <w:rFonts w:hint="eastAsia"/>
                <w:color w:val="000000" w:themeColor="text1"/>
                <w:spacing w:val="-20"/>
                <w:sz w:val="28"/>
                <w:szCs w:val="28"/>
              </w:rPr>
              <w:t>107年9月4日15時</w:t>
            </w:r>
            <w:r w:rsidRPr="00C10DD7">
              <w:rPr>
                <w:rFonts w:hint="eastAsia"/>
                <w:color w:val="000000" w:themeColor="text1"/>
                <w:spacing w:val="-20"/>
                <w:sz w:val="28"/>
                <w:szCs w:val="28"/>
              </w:rPr>
              <w:lastRenderedPageBreak/>
              <w:t>許</w:t>
            </w:r>
            <w:bookmarkEnd w:id="119"/>
            <w:bookmarkEnd w:id="120"/>
            <w:bookmarkEnd w:id="121"/>
          </w:p>
        </w:tc>
        <w:tc>
          <w:tcPr>
            <w:tcW w:w="5670" w:type="dxa"/>
          </w:tcPr>
          <w:p w:rsidR="00074EA3" w:rsidRPr="00C10DD7" w:rsidRDefault="00074EA3" w:rsidP="00AF7CA1">
            <w:pPr>
              <w:pStyle w:val="3"/>
              <w:numPr>
                <w:ilvl w:val="0"/>
                <w:numId w:val="14"/>
              </w:numPr>
              <w:rPr>
                <w:color w:val="000000" w:themeColor="text1"/>
                <w:spacing w:val="-20"/>
                <w:sz w:val="28"/>
                <w:szCs w:val="28"/>
              </w:rPr>
            </w:pPr>
            <w:bookmarkStart w:id="122" w:name="_Toc108603674"/>
            <w:bookmarkStart w:id="123" w:name="_Toc109902531"/>
            <w:bookmarkStart w:id="124" w:name="_Toc110430769"/>
            <w:r w:rsidRPr="00C10DD7">
              <w:rPr>
                <w:rFonts w:hint="eastAsia"/>
                <w:color w:val="000000" w:themeColor="text1"/>
                <w:spacing w:val="-20"/>
                <w:sz w:val="28"/>
                <w:szCs w:val="28"/>
              </w:rPr>
              <w:lastRenderedPageBreak/>
              <w:t>該校107年9月6日召開性平會，決議：受理本案。莊生父親復於107年9月29日提出申請調</w:t>
            </w:r>
            <w:r w:rsidRPr="00C10DD7">
              <w:rPr>
                <w:rFonts w:hint="eastAsia"/>
                <w:color w:val="000000" w:themeColor="text1"/>
                <w:spacing w:val="-20"/>
                <w:sz w:val="28"/>
                <w:szCs w:val="28"/>
              </w:rPr>
              <w:lastRenderedPageBreak/>
              <w:t>查。</w:t>
            </w:r>
            <w:bookmarkEnd w:id="122"/>
            <w:bookmarkEnd w:id="123"/>
            <w:bookmarkEnd w:id="124"/>
          </w:p>
          <w:p w:rsidR="00074EA3" w:rsidRPr="00C10DD7" w:rsidRDefault="00074EA3" w:rsidP="00AF7CA1">
            <w:pPr>
              <w:pStyle w:val="3"/>
              <w:numPr>
                <w:ilvl w:val="0"/>
                <w:numId w:val="14"/>
              </w:numPr>
              <w:ind w:leftChars="-4" w:left="316" w:hangingChars="127" w:hanging="330"/>
              <w:rPr>
                <w:color w:val="000000" w:themeColor="text1"/>
                <w:spacing w:val="-20"/>
                <w:sz w:val="28"/>
                <w:szCs w:val="28"/>
              </w:rPr>
            </w:pPr>
            <w:bookmarkStart w:id="125" w:name="_Toc108603675"/>
            <w:bookmarkStart w:id="126" w:name="_Toc109902532"/>
            <w:bookmarkStart w:id="127" w:name="_Toc110430770"/>
            <w:r w:rsidRPr="00C10DD7">
              <w:rPr>
                <w:rFonts w:hint="eastAsia"/>
                <w:color w:val="000000" w:themeColor="text1"/>
                <w:spacing w:val="-20"/>
                <w:sz w:val="28"/>
                <w:szCs w:val="28"/>
              </w:rPr>
              <w:t>107年12月28日召開性平會，通過本案調查報告。</w:t>
            </w:r>
            <w:bookmarkEnd w:id="125"/>
            <w:bookmarkEnd w:id="126"/>
            <w:bookmarkEnd w:id="127"/>
          </w:p>
        </w:tc>
        <w:tc>
          <w:tcPr>
            <w:tcW w:w="1276" w:type="dxa"/>
          </w:tcPr>
          <w:p w:rsidR="00074EA3" w:rsidRPr="00C10DD7" w:rsidRDefault="00074EA3" w:rsidP="005B3692">
            <w:pPr>
              <w:pStyle w:val="3"/>
              <w:numPr>
                <w:ilvl w:val="0"/>
                <w:numId w:val="0"/>
              </w:numPr>
              <w:rPr>
                <w:color w:val="000000" w:themeColor="text1"/>
                <w:spacing w:val="-20"/>
                <w:sz w:val="28"/>
                <w:szCs w:val="28"/>
              </w:rPr>
            </w:pPr>
            <w:bookmarkStart w:id="128" w:name="_Toc108603676"/>
            <w:bookmarkStart w:id="129" w:name="_Toc109902533"/>
            <w:bookmarkStart w:id="130" w:name="_Toc110430771"/>
            <w:r w:rsidRPr="00C10DD7">
              <w:rPr>
                <w:rFonts w:hint="eastAsia"/>
                <w:color w:val="000000" w:themeColor="text1"/>
                <w:spacing w:val="-20"/>
                <w:sz w:val="28"/>
                <w:szCs w:val="28"/>
              </w:rPr>
              <w:lastRenderedPageBreak/>
              <w:t>江師對莊生之性騷</w:t>
            </w:r>
            <w:r w:rsidRPr="00C10DD7">
              <w:rPr>
                <w:rFonts w:hint="eastAsia"/>
                <w:color w:val="000000" w:themeColor="text1"/>
                <w:spacing w:val="-20"/>
                <w:sz w:val="28"/>
                <w:szCs w:val="28"/>
              </w:rPr>
              <w:lastRenderedPageBreak/>
              <w:t>擾成立。</w:t>
            </w:r>
            <w:bookmarkEnd w:id="128"/>
            <w:bookmarkEnd w:id="129"/>
            <w:bookmarkEnd w:id="130"/>
          </w:p>
        </w:tc>
      </w:tr>
      <w:tr w:rsidR="00C10DD7" w:rsidRPr="00C10DD7" w:rsidTr="00A67102">
        <w:tc>
          <w:tcPr>
            <w:tcW w:w="851" w:type="dxa"/>
          </w:tcPr>
          <w:p w:rsidR="00074EA3" w:rsidRPr="00C10DD7" w:rsidRDefault="00074EA3" w:rsidP="005B3692">
            <w:pPr>
              <w:pStyle w:val="3"/>
              <w:numPr>
                <w:ilvl w:val="0"/>
                <w:numId w:val="0"/>
              </w:numPr>
              <w:rPr>
                <w:color w:val="000000" w:themeColor="text1"/>
                <w:spacing w:val="-20"/>
                <w:sz w:val="28"/>
                <w:szCs w:val="28"/>
              </w:rPr>
            </w:pPr>
            <w:bookmarkStart w:id="131" w:name="_Toc108603677"/>
            <w:bookmarkStart w:id="132" w:name="_Toc109902534"/>
            <w:bookmarkStart w:id="133" w:name="_Toc110430772"/>
            <w:proofErr w:type="gramStart"/>
            <w:r w:rsidRPr="00C10DD7">
              <w:rPr>
                <w:rFonts w:hint="eastAsia"/>
                <w:color w:val="000000" w:themeColor="text1"/>
                <w:spacing w:val="-20"/>
                <w:sz w:val="28"/>
                <w:szCs w:val="28"/>
              </w:rPr>
              <w:lastRenderedPageBreak/>
              <w:t>姜</w:t>
            </w:r>
            <w:proofErr w:type="gramEnd"/>
            <w:r w:rsidRPr="00C10DD7">
              <w:rPr>
                <w:rFonts w:hint="eastAsia"/>
                <w:color w:val="000000" w:themeColor="text1"/>
                <w:spacing w:val="-20"/>
                <w:sz w:val="28"/>
                <w:szCs w:val="28"/>
              </w:rPr>
              <w:t>生</w:t>
            </w:r>
            <w:bookmarkEnd w:id="131"/>
            <w:bookmarkEnd w:id="132"/>
            <w:bookmarkEnd w:id="133"/>
          </w:p>
        </w:tc>
        <w:tc>
          <w:tcPr>
            <w:tcW w:w="1276" w:type="dxa"/>
          </w:tcPr>
          <w:p w:rsidR="00074EA3" w:rsidRPr="00C10DD7" w:rsidRDefault="00074EA3" w:rsidP="005B3692">
            <w:pPr>
              <w:pStyle w:val="3"/>
              <w:numPr>
                <w:ilvl w:val="0"/>
                <w:numId w:val="0"/>
              </w:numPr>
              <w:rPr>
                <w:color w:val="000000" w:themeColor="text1"/>
                <w:spacing w:val="-20"/>
                <w:sz w:val="28"/>
                <w:szCs w:val="28"/>
              </w:rPr>
            </w:pPr>
            <w:bookmarkStart w:id="134" w:name="_Toc108603678"/>
            <w:bookmarkStart w:id="135" w:name="_Toc109902535"/>
            <w:bookmarkStart w:id="136" w:name="_Toc110430773"/>
            <w:r w:rsidRPr="00C10DD7">
              <w:rPr>
                <w:rFonts w:hAnsi="標楷體" w:hint="eastAsia"/>
                <w:color w:val="000000" w:themeColor="text1"/>
                <w:spacing w:val="-20"/>
                <w:sz w:val="28"/>
                <w:szCs w:val="28"/>
              </w:rPr>
              <w:t>107年10月18日</w:t>
            </w:r>
            <w:bookmarkEnd w:id="134"/>
            <w:bookmarkEnd w:id="135"/>
            <w:bookmarkEnd w:id="136"/>
          </w:p>
        </w:tc>
        <w:tc>
          <w:tcPr>
            <w:tcW w:w="5670" w:type="dxa"/>
          </w:tcPr>
          <w:p w:rsidR="00074EA3" w:rsidRPr="00C10DD7" w:rsidRDefault="00074EA3" w:rsidP="00AF7CA1">
            <w:pPr>
              <w:pStyle w:val="3"/>
              <w:numPr>
                <w:ilvl w:val="0"/>
                <w:numId w:val="15"/>
              </w:numPr>
              <w:rPr>
                <w:color w:val="000000" w:themeColor="text1"/>
                <w:spacing w:val="-20"/>
                <w:sz w:val="28"/>
                <w:szCs w:val="28"/>
              </w:rPr>
            </w:pPr>
            <w:bookmarkStart w:id="137" w:name="_Toc108603679"/>
            <w:bookmarkStart w:id="138" w:name="_Toc109902536"/>
            <w:bookmarkStart w:id="139" w:name="_Toc110430774"/>
            <w:r w:rsidRPr="00C10DD7">
              <w:rPr>
                <w:rFonts w:hint="eastAsia"/>
                <w:color w:val="000000" w:themeColor="text1"/>
                <w:spacing w:val="-20"/>
                <w:sz w:val="28"/>
                <w:szCs w:val="28"/>
              </w:rPr>
              <w:t>107年10月23日聯繫</w:t>
            </w:r>
            <w:proofErr w:type="gramStart"/>
            <w:r w:rsidRPr="00C10DD7">
              <w:rPr>
                <w:rFonts w:hint="eastAsia"/>
                <w:color w:val="000000" w:themeColor="text1"/>
                <w:spacing w:val="-20"/>
                <w:sz w:val="28"/>
                <w:szCs w:val="28"/>
              </w:rPr>
              <w:t>姜</w:t>
            </w:r>
            <w:proofErr w:type="gramEnd"/>
            <w:r w:rsidRPr="00C10DD7">
              <w:rPr>
                <w:rFonts w:hint="eastAsia"/>
                <w:color w:val="000000" w:themeColor="text1"/>
                <w:spacing w:val="-20"/>
                <w:sz w:val="28"/>
                <w:szCs w:val="28"/>
              </w:rPr>
              <w:t>生母親表示，</w:t>
            </w:r>
            <w:proofErr w:type="gramStart"/>
            <w:r w:rsidRPr="00C10DD7">
              <w:rPr>
                <w:rFonts w:hint="eastAsia"/>
                <w:color w:val="000000" w:themeColor="text1"/>
                <w:spacing w:val="-20"/>
                <w:sz w:val="28"/>
                <w:szCs w:val="28"/>
              </w:rPr>
              <w:t>姜</w:t>
            </w:r>
            <w:proofErr w:type="gramEnd"/>
            <w:r w:rsidRPr="00C10DD7">
              <w:rPr>
                <w:rFonts w:hint="eastAsia"/>
                <w:color w:val="000000" w:themeColor="text1"/>
                <w:spacing w:val="-20"/>
                <w:sz w:val="28"/>
                <w:szCs w:val="28"/>
              </w:rPr>
              <w:t>生是會表達自己看法的孩子，</w:t>
            </w:r>
            <w:r w:rsidR="00A773BE" w:rsidRPr="00A773BE">
              <w:rPr>
                <w:rFonts w:hint="eastAsia"/>
                <w:color w:val="000000" w:themeColor="text1"/>
                <w:spacing w:val="-20"/>
                <w:sz w:val="28"/>
                <w:szCs w:val="28"/>
              </w:rPr>
              <w:t>○○</w:t>
            </w:r>
            <w:r w:rsidRPr="00C10DD7">
              <w:rPr>
                <w:rFonts w:hint="eastAsia"/>
                <w:color w:val="000000" w:themeColor="text1"/>
                <w:spacing w:val="-20"/>
                <w:sz w:val="28"/>
                <w:szCs w:val="28"/>
              </w:rPr>
              <w:t>高中輔導老師已經找她談過，</w:t>
            </w:r>
            <w:proofErr w:type="gramStart"/>
            <w:r w:rsidRPr="00C10DD7">
              <w:rPr>
                <w:rFonts w:hint="eastAsia"/>
                <w:color w:val="000000" w:themeColor="text1"/>
                <w:spacing w:val="-20"/>
                <w:sz w:val="28"/>
                <w:szCs w:val="28"/>
              </w:rPr>
              <w:t>姜</w:t>
            </w:r>
            <w:proofErr w:type="gramEnd"/>
            <w:r w:rsidRPr="00C10DD7">
              <w:rPr>
                <w:rFonts w:hint="eastAsia"/>
                <w:color w:val="000000" w:themeColor="text1"/>
                <w:spacing w:val="-20"/>
                <w:sz w:val="28"/>
                <w:szCs w:val="28"/>
              </w:rPr>
              <w:t>生的高中生活很忙碌，</w:t>
            </w:r>
            <w:proofErr w:type="gramStart"/>
            <w:r w:rsidRPr="00C10DD7">
              <w:rPr>
                <w:rFonts w:hint="eastAsia"/>
                <w:color w:val="000000" w:themeColor="text1"/>
                <w:spacing w:val="-20"/>
                <w:sz w:val="28"/>
                <w:szCs w:val="28"/>
              </w:rPr>
              <w:t>姜</w:t>
            </w:r>
            <w:proofErr w:type="gramEnd"/>
            <w:r w:rsidRPr="00C10DD7">
              <w:rPr>
                <w:rFonts w:hint="eastAsia"/>
                <w:color w:val="000000" w:themeColor="text1"/>
                <w:spacing w:val="-20"/>
                <w:sz w:val="28"/>
                <w:szCs w:val="28"/>
              </w:rPr>
              <w:t>母不希望她被打擾，也不願意簽署不調查文件及接受性平會會議紀錄簽名，</w:t>
            </w:r>
            <w:proofErr w:type="gramStart"/>
            <w:r w:rsidRPr="00C10DD7">
              <w:rPr>
                <w:rFonts w:hint="eastAsia"/>
                <w:color w:val="000000" w:themeColor="text1"/>
                <w:spacing w:val="-20"/>
                <w:sz w:val="28"/>
                <w:szCs w:val="28"/>
              </w:rPr>
              <w:t>姜</w:t>
            </w:r>
            <w:proofErr w:type="gramEnd"/>
            <w:r w:rsidRPr="00C10DD7">
              <w:rPr>
                <w:rFonts w:hint="eastAsia"/>
                <w:color w:val="000000" w:themeColor="text1"/>
                <w:spacing w:val="-20"/>
                <w:sz w:val="28"/>
                <w:szCs w:val="28"/>
              </w:rPr>
              <w:t>母期盼校方做適當處理，維護校譽。</w:t>
            </w:r>
            <w:bookmarkEnd w:id="137"/>
            <w:bookmarkEnd w:id="138"/>
            <w:bookmarkEnd w:id="139"/>
          </w:p>
          <w:p w:rsidR="00074EA3" w:rsidRPr="00C10DD7" w:rsidRDefault="00074EA3" w:rsidP="00AF7CA1">
            <w:pPr>
              <w:pStyle w:val="3"/>
              <w:numPr>
                <w:ilvl w:val="0"/>
                <w:numId w:val="15"/>
              </w:numPr>
              <w:rPr>
                <w:color w:val="000000" w:themeColor="text1"/>
                <w:spacing w:val="-20"/>
                <w:sz w:val="28"/>
                <w:szCs w:val="28"/>
              </w:rPr>
            </w:pPr>
            <w:bookmarkStart w:id="140" w:name="_Toc108603680"/>
            <w:bookmarkStart w:id="141" w:name="_Toc109902537"/>
            <w:bookmarkStart w:id="142" w:name="_Toc110430775"/>
            <w:r w:rsidRPr="00C10DD7">
              <w:rPr>
                <w:rFonts w:hint="eastAsia"/>
                <w:color w:val="000000" w:themeColor="text1"/>
                <w:spacing w:val="-20"/>
                <w:sz w:val="28"/>
                <w:szCs w:val="28"/>
              </w:rPr>
              <w:t>因桃園市政府教育局承辦人關心此案，請該校以檢舉方式啟動調查，107年10月24日由該校生教組長申請調查，調查書內載明：「</w:t>
            </w:r>
            <w:proofErr w:type="gramStart"/>
            <w:r w:rsidRPr="00C10DD7">
              <w:rPr>
                <w:rFonts w:hint="eastAsia"/>
                <w:color w:val="000000" w:themeColor="text1"/>
                <w:spacing w:val="-20"/>
                <w:sz w:val="28"/>
                <w:szCs w:val="28"/>
              </w:rPr>
              <w:t>姜</w:t>
            </w:r>
            <w:proofErr w:type="gramEnd"/>
            <w:r w:rsidRPr="00C10DD7">
              <w:rPr>
                <w:rFonts w:hint="eastAsia"/>
                <w:color w:val="000000" w:themeColor="text1"/>
                <w:spacing w:val="-20"/>
                <w:sz w:val="28"/>
                <w:szCs w:val="28"/>
              </w:rPr>
              <w:t>生母親知悉，但</w:t>
            </w:r>
            <w:proofErr w:type="gramStart"/>
            <w:r w:rsidRPr="00C10DD7">
              <w:rPr>
                <w:rFonts w:hint="eastAsia"/>
                <w:color w:val="000000" w:themeColor="text1"/>
                <w:spacing w:val="-20"/>
                <w:sz w:val="28"/>
                <w:szCs w:val="28"/>
              </w:rPr>
              <w:t>姜</w:t>
            </w:r>
            <w:proofErr w:type="gramEnd"/>
            <w:r w:rsidRPr="00C10DD7">
              <w:rPr>
                <w:rFonts w:hint="eastAsia"/>
                <w:color w:val="000000" w:themeColor="text1"/>
                <w:spacing w:val="-20"/>
                <w:sz w:val="28"/>
                <w:szCs w:val="28"/>
              </w:rPr>
              <w:t>生不想再回憶」、「</w:t>
            </w:r>
            <w:proofErr w:type="gramStart"/>
            <w:r w:rsidRPr="00C10DD7">
              <w:rPr>
                <w:rFonts w:hint="eastAsia"/>
                <w:color w:val="000000" w:themeColor="text1"/>
                <w:spacing w:val="-20"/>
                <w:sz w:val="28"/>
                <w:szCs w:val="28"/>
              </w:rPr>
              <w:t>姜</w:t>
            </w:r>
            <w:proofErr w:type="gramEnd"/>
            <w:r w:rsidRPr="00C10DD7">
              <w:rPr>
                <w:rFonts w:hint="eastAsia"/>
                <w:color w:val="000000" w:themeColor="text1"/>
                <w:spacing w:val="-20"/>
                <w:sz w:val="28"/>
                <w:szCs w:val="28"/>
              </w:rPr>
              <w:t>生母親希望</w:t>
            </w:r>
            <w:proofErr w:type="gramStart"/>
            <w:r w:rsidRPr="00C10DD7">
              <w:rPr>
                <w:rFonts w:hint="eastAsia"/>
                <w:color w:val="000000" w:themeColor="text1"/>
                <w:spacing w:val="-20"/>
                <w:sz w:val="28"/>
                <w:szCs w:val="28"/>
              </w:rPr>
              <w:t>姜</w:t>
            </w:r>
            <w:proofErr w:type="gramEnd"/>
            <w:r w:rsidRPr="00C10DD7">
              <w:rPr>
                <w:rFonts w:hint="eastAsia"/>
                <w:color w:val="000000" w:themeColor="text1"/>
                <w:spacing w:val="-20"/>
                <w:sz w:val="28"/>
                <w:szCs w:val="28"/>
              </w:rPr>
              <w:t>生不要被打擾。」</w:t>
            </w:r>
            <w:bookmarkEnd w:id="140"/>
            <w:bookmarkEnd w:id="141"/>
            <w:bookmarkEnd w:id="142"/>
          </w:p>
          <w:p w:rsidR="00074EA3" w:rsidRPr="00C10DD7" w:rsidRDefault="00074EA3" w:rsidP="00AF7CA1">
            <w:pPr>
              <w:pStyle w:val="3"/>
              <w:numPr>
                <w:ilvl w:val="0"/>
                <w:numId w:val="15"/>
              </w:numPr>
              <w:rPr>
                <w:color w:val="000000" w:themeColor="text1"/>
                <w:spacing w:val="-20"/>
                <w:sz w:val="28"/>
                <w:szCs w:val="28"/>
              </w:rPr>
            </w:pPr>
            <w:bookmarkStart w:id="143" w:name="_Toc108603681"/>
            <w:bookmarkStart w:id="144" w:name="_Toc109902538"/>
            <w:bookmarkStart w:id="145" w:name="_Toc110430776"/>
            <w:r w:rsidRPr="00C10DD7">
              <w:rPr>
                <w:rFonts w:hint="eastAsia"/>
                <w:color w:val="000000" w:themeColor="text1"/>
                <w:spacing w:val="-20"/>
                <w:sz w:val="28"/>
                <w:szCs w:val="28"/>
              </w:rPr>
              <w:t>該校107年10月26日召開性平會，決議：受理本案，並成立3人調查小組</w:t>
            </w:r>
            <w:bookmarkEnd w:id="143"/>
            <w:bookmarkEnd w:id="144"/>
            <w:bookmarkEnd w:id="145"/>
            <w:r w:rsidR="00A773BE">
              <w:rPr>
                <w:rFonts w:hint="eastAsia"/>
                <w:color w:val="000000" w:themeColor="text1"/>
                <w:spacing w:val="-20"/>
                <w:sz w:val="28"/>
                <w:szCs w:val="28"/>
              </w:rPr>
              <w:t>。</w:t>
            </w:r>
          </w:p>
          <w:p w:rsidR="00074EA3" w:rsidRPr="00C10DD7" w:rsidRDefault="00074EA3" w:rsidP="00AF7CA1">
            <w:pPr>
              <w:pStyle w:val="3"/>
              <w:numPr>
                <w:ilvl w:val="0"/>
                <w:numId w:val="15"/>
              </w:numPr>
              <w:rPr>
                <w:color w:val="000000" w:themeColor="text1"/>
                <w:spacing w:val="-20"/>
                <w:sz w:val="28"/>
                <w:szCs w:val="28"/>
              </w:rPr>
            </w:pPr>
            <w:bookmarkStart w:id="146" w:name="_Toc108603682"/>
            <w:bookmarkStart w:id="147" w:name="_Toc109902539"/>
            <w:bookmarkStart w:id="148" w:name="_Toc110430777"/>
            <w:r w:rsidRPr="00C10DD7">
              <w:rPr>
                <w:rFonts w:hAnsi="標楷體" w:hint="eastAsia"/>
                <w:color w:val="000000" w:themeColor="text1"/>
                <w:spacing w:val="-20"/>
                <w:sz w:val="28"/>
                <w:szCs w:val="28"/>
              </w:rPr>
              <w:t>該校107年11月30日召開性平會，內容指出，該校107年11月29日上午電話聯繫桃園市政府教育局承辦人</w:t>
            </w:r>
            <w:r w:rsidR="009734C1" w:rsidRPr="00C10DD7">
              <w:rPr>
                <w:rStyle w:val="aff"/>
                <w:rFonts w:hAnsi="標楷體"/>
                <w:color w:val="000000" w:themeColor="text1"/>
                <w:spacing w:val="-20"/>
                <w:sz w:val="28"/>
                <w:szCs w:val="28"/>
              </w:rPr>
              <w:footnoteReference w:id="7"/>
            </w:r>
            <w:r w:rsidRPr="00C10DD7">
              <w:rPr>
                <w:rFonts w:hAnsi="標楷體" w:hint="eastAsia"/>
                <w:color w:val="000000" w:themeColor="text1"/>
                <w:spacing w:val="-20"/>
                <w:sz w:val="28"/>
                <w:szCs w:val="28"/>
              </w:rPr>
              <w:t>，建議該校性平會暫時</w:t>
            </w:r>
            <w:r w:rsidRPr="00C10DD7">
              <w:rPr>
                <w:rFonts w:hAnsi="標楷體" w:hint="eastAsia"/>
                <w:color w:val="000000" w:themeColor="text1"/>
                <w:spacing w:val="-20"/>
                <w:sz w:val="28"/>
                <w:szCs w:val="28"/>
                <w:u w:val="single"/>
              </w:rPr>
              <w:t>中止調查程序</w:t>
            </w:r>
            <w:r w:rsidRPr="00C10DD7">
              <w:rPr>
                <w:rFonts w:hAnsi="標楷體" w:hint="eastAsia"/>
                <w:color w:val="000000" w:themeColor="text1"/>
                <w:spacing w:val="-20"/>
                <w:sz w:val="28"/>
                <w:szCs w:val="28"/>
              </w:rPr>
              <w:t>，待</w:t>
            </w:r>
            <w:proofErr w:type="gramStart"/>
            <w:r w:rsidRPr="00C10DD7">
              <w:rPr>
                <w:rFonts w:hAnsi="標楷體" w:hint="eastAsia"/>
                <w:color w:val="000000" w:themeColor="text1"/>
                <w:spacing w:val="-20"/>
                <w:sz w:val="28"/>
                <w:szCs w:val="28"/>
              </w:rPr>
              <w:t>姜</w:t>
            </w:r>
            <w:proofErr w:type="gramEnd"/>
            <w:r w:rsidRPr="00C10DD7">
              <w:rPr>
                <w:rFonts w:hAnsi="標楷體" w:hint="eastAsia"/>
                <w:color w:val="000000" w:themeColor="text1"/>
                <w:spacing w:val="-20"/>
                <w:sz w:val="28"/>
                <w:szCs w:val="28"/>
              </w:rPr>
              <w:t>生或其法定代理人欲啟動調查時，再依法重啟調查，</w:t>
            </w:r>
            <w:proofErr w:type="gramStart"/>
            <w:r w:rsidRPr="00C10DD7">
              <w:rPr>
                <w:rFonts w:hAnsi="標楷體" w:hint="eastAsia"/>
                <w:color w:val="000000" w:themeColor="text1"/>
                <w:spacing w:val="-20"/>
                <w:sz w:val="28"/>
                <w:szCs w:val="28"/>
              </w:rPr>
              <w:t>故性平</w:t>
            </w:r>
            <w:proofErr w:type="gramEnd"/>
            <w:r w:rsidRPr="00C10DD7">
              <w:rPr>
                <w:rFonts w:hAnsi="標楷體" w:hint="eastAsia"/>
                <w:color w:val="000000" w:themeColor="text1"/>
                <w:spacing w:val="-20"/>
                <w:sz w:val="28"/>
                <w:szCs w:val="28"/>
              </w:rPr>
              <w:t>會決議通過。</w:t>
            </w:r>
            <w:bookmarkEnd w:id="146"/>
            <w:bookmarkEnd w:id="147"/>
            <w:bookmarkEnd w:id="148"/>
          </w:p>
        </w:tc>
        <w:tc>
          <w:tcPr>
            <w:tcW w:w="1276" w:type="dxa"/>
          </w:tcPr>
          <w:p w:rsidR="00074EA3" w:rsidRPr="00C10DD7" w:rsidRDefault="00074EA3" w:rsidP="005B3692">
            <w:pPr>
              <w:pStyle w:val="3"/>
              <w:numPr>
                <w:ilvl w:val="0"/>
                <w:numId w:val="0"/>
              </w:numPr>
              <w:rPr>
                <w:color w:val="000000" w:themeColor="text1"/>
                <w:spacing w:val="-20"/>
                <w:sz w:val="28"/>
                <w:szCs w:val="28"/>
              </w:rPr>
            </w:pPr>
            <w:bookmarkStart w:id="149" w:name="_Toc108603683"/>
            <w:bookmarkStart w:id="150" w:name="_Toc109902540"/>
            <w:bookmarkStart w:id="151" w:name="_Toc110430778"/>
            <w:r w:rsidRPr="00C10DD7">
              <w:rPr>
                <w:rFonts w:hint="eastAsia"/>
                <w:color w:val="000000" w:themeColor="text1"/>
                <w:spacing w:val="-20"/>
                <w:sz w:val="28"/>
                <w:szCs w:val="28"/>
              </w:rPr>
              <w:t>-</w:t>
            </w:r>
            <w:r w:rsidRPr="00C10DD7">
              <w:rPr>
                <w:color w:val="000000" w:themeColor="text1"/>
                <w:spacing w:val="-20"/>
                <w:sz w:val="28"/>
                <w:szCs w:val="28"/>
              </w:rPr>
              <w:t>---</w:t>
            </w:r>
            <w:bookmarkEnd w:id="149"/>
            <w:bookmarkEnd w:id="150"/>
            <w:bookmarkEnd w:id="151"/>
          </w:p>
        </w:tc>
      </w:tr>
      <w:tr w:rsidR="00C10DD7" w:rsidRPr="00C10DD7" w:rsidTr="00A67102">
        <w:tc>
          <w:tcPr>
            <w:tcW w:w="851" w:type="dxa"/>
          </w:tcPr>
          <w:p w:rsidR="00074EA3" w:rsidRPr="00C10DD7" w:rsidRDefault="00074EA3" w:rsidP="005B3692">
            <w:pPr>
              <w:pStyle w:val="3"/>
              <w:numPr>
                <w:ilvl w:val="0"/>
                <w:numId w:val="0"/>
              </w:numPr>
              <w:rPr>
                <w:color w:val="000000" w:themeColor="text1"/>
                <w:spacing w:val="-20"/>
                <w:sz w:val="28"/>
                <w:szCs w:val="28"/>
              </w:rPr>
            </w:pPr>
            <w:bookmarkStart w:id="152" w:name="_Toc108603684"/>
            <w:bookmarkStart w:id="153" w:name="_Toc109902541"/>
            <w:bookmarkStart w:id="154" w:name="_Toc110430779"/>
            <w:r w:rsidRPr="00C10DD7">
              <w:rPr>
                <w:rFonts w:hint="eastAsia"/>
                <w:color w:val="000000" w:themeColor="text1"/>
                <w:spacing w:val="-20"/>
                <w:sz w:val="28"/>
                <w:szCs w:val="28"/>
              </w:rPr>
              <w:t>張生</w:t>
            </w:r>
            <w:bookmarkEnd w:id="152"/>
            <w:bookmarkEnd w:id="153"/>
            <w:bookmarkEnd w:id="154"/>
          </w:p>
        </w:tc>
        <w:tc>
          <w:tcPr>
            <w:tcW w:w="1276" w:type="dxa"/>
          </w:tcPr>
          <w:p w:rsidR="00074EA3" w:rsidRPr="00C10DD7" w:rsidRDefault="00074EA3" w:rsidP="005B3692">
            <w:pPr>
              <w:pStyle w:val="3"/>
              <w:numPr>
                <w:ilvl w:val="0"/>
                <w:numId w:val="0"/>
              </w:numPr>
              <w:rPr>
                <w:color w:val="000000" w:themeColor="text1"/>
                <w:spacing w:val="-20"/>
                <w:sz w:val="28"/>
                <w:szCs w:val="28"/>
              </w:rPr>
            </w:pPr>
            <w:bookmarkStart w:id="155" w:name="_Toc108603685"/>
            <w:bookmarkStart w:id="156" w:name="_Toc109902542"/>
            <w:bookmarkStart w:id="157" w:name="_Toc110430780"/>
            <w:r w:rsidRPr="00C10DD7">
              <w:rPr>
                <w:rFonts w:hAnsi="標楷體" w:hint="eastAsia"/>
                <w:color w:val="000000" w:themeColor="text1"/>
                <w:spacing w:val="-20"/>
                <w:sz w:val="28"/>
                <w:szCs w:val="28"/>
              </w:rPr>
              <w:t>108年10月23日</w:t>
            </w:r>
            <w:bookmarkEnd w:id="155"/>
            <w:bookmarkEnd w:id="156"/>
            <w:bookmarkEnd w:id="157"/>
          </w:p>
        </w:tc>
        <w:tc>
          <w:tcPr>
            <w:tcW w:w="5670" w:type="dxa"/>
          </w:tcPr>
          <w:p w:rsidR="00074EA3" w:rsidRPr="00C10DD7" w:rsidRDefault="00074EA3" w:rsidP="00AF7CA1">
            <w:pPr>
              <w:pStyle w:val="3"/>
              <w:numPr>
                <w:ilvl w:val="0"/>
                <w:numId w:val="16"/>
              </w:numPr>
              <w:rPr>
                <w:rFonts w:hAnsi="標楷體"/>
                <w:color w:val="000000" w:themeColor="text1"/>
                <w:spacing w:val="-20"/>
                <w:sz w:val="28"/>
                <w:szCs w:val="28"/>
              </w:rPr>
            </w:pPr>
            <w:bookmarkStart w:id="158" w:name="_Toc108603686"/>
            <w:bookmarkStart w:id="159" w:name="_Toc109902543"/>
            <w:bookmarkStart w:id="160" w:name="_Toc110430781"/>
            <w:r w:rsidRPr="00C10DD7">
              <w:rPr>
                <w:rFonts w:hAnsi="標楷體" w:hint="eastAsia"/>
                <w:color w:val="000000" w:themeColor="text1"/>
                <w:spacing w:val="-20"/>
                <w:sz w:val="28"/>
                <w:szCs w:val="28"/>
              </w:rPr>
              <w:t>該校108年10月25日召開性平會決議略</w:t>
            </w:r>
            <w:proofErr w:type="gramStart"/>
            <w:r w:rsidRPr="00C10DD7">
              <w:rPr>
                <w:rFonts w:hAnsi="標楷體" w:hint="eastAsia"/>
                <w:color w:val="000000" w:themeColor="text1"/>
                <w:spacing w:val="-20"/>
                <w:sz w:val="28"/>
                <w:szCs w:val="28"/>
              </w:rPr>
              <w:t>以</w:t>
            </w:r>
            <w:proofErr w:type="gramEnd"/>
            <w:r w:rsidRPr="00C10DD7">
              <w:rPr>
                <w:rFonts w:hAnsi="標楷體" w:hint="eastAsia"/>
                <w:color w:val="000000" w:themeColor="text1"/>
                <w:spacing w:val="-20"/>
                <w:sz w:val="28"/>
                <w:szCs w:val="28"/>
              </w:rPr>
              <w:t>：</w:t>
            </w:r>
            <w:r w:rsidRPr="00C10DD7">
              <w:rPr>
                <w:rFonts w:hint="eastAsia"/>
                <w:color w:val="000000" w:themeColor="text1"/>
                <w:spacing w:val="-20"/>
                <w:sz w:val="28"/>
                <w:szCs w:val="28"/>
              </w:rPr>
              <w:t>張生母親在電話中表示，張生正值高三考試，不想受調查事件影響，校方鼓勵張生向性平會申請調查，將於10月28日再確認。</w:t>
            </w:r>
            <w:bookmarkEnd w:id="158"/>
            <w:bookmarkEnd w:id="159"/>
            <w:bookmarkEnd w:id="160"/>
          </w:p>
          <w:p w:rsidR="00074EA3" w:rsidRPr="00C10DD7" w:rsidRDefault="00074EA3" w:rsidP="00AF7CA1">
            <w:pPr>
              <w:pStyle w:val="3"/>
              <w:numPr>
                <w:ilvl w:val="0"/>
                <w:numId w:val="16"/>
              </w:numPr>
              <w:rPr>
                <w:rFonts w:hAnsi="標楷體"/>
                <w:color w:val="000000" w:themeColor="text1"/>
                <w:spacing w:val="-20"/>
                <w:sz w:val="28"/>
                <w:szCs w:val="28"/>
              </w:rPr>
            </w:pPr>
            <w:bookmarkStart w:id="161" w:name="_Toc108603687"/>
            <w:bookmarkStart w:id="162" w:name="_Toc109902544"/>
            <w:bookmarkStart w:id="163" w:name="_Toc110430782"/>
            <w:r w:rsidRPr="00C10DD7">
              <w:rPr>
                <w:rFonts w:hAnsi="標楷體" w:hint="eastAsia"/>
                <w:color w:val="000000" w:themeColor="text1"/>
                <w:spacing w:val="-20"/>
                <w:sz w:val="28"/>
                <w:szCs w:val="28"/>
              </w:rPr>
              <w:t>該校108年10月28日與張生母親確認，張母表示「張生</w:t>
            </w:r>
            <w:r w:rsidRPr="00C10DD7">
              <w:rPr>
                <w:rFonts w:hint="eastAsia"/>
                <w:color w:val="000000" w:themeColor="text1"/>
                <w:spacing w:val="-20"/>
                <w:sz w:val="28"/>
                <w:szCs w:val="28"/>
              </w:rPr>
              <w:t>認為</w:t>
            </w:r>
            <w:r w:rsidRPr="00C10DD7">
              <w:rPr>
                <w:rFonts w:hAnsi="標楷體" w:hint="eastAsia"/>
                <w:color w:val="000000" w:themeColor="text1"/>
                <w:spacing w:val="-20"/>
                <w:sz w:val="28"/>
                <w:szCs w:val="28"/>
              </w:rPr>
              <w:t>時間已經過那麼久，她也高三考試，不想受到調查影響，內心也沒陰影，目前不須輔導」。</w:t>
            </w:r>
            <w:bookmarkEnd w:id="161"/>
            <w:bookmarkEnd w:id="162"/>
            <w:bookmarkEnd w:id="163"/>
          </w:p>
          <w:p w:rsidR="00074EA3" w:rsidRPr="00C10DD7" w:rsidRDefault="00074EA3" w:rsidP="00AF7CA1">
            <w:pPr>
              <w:pStyle w:val="3"/>
              <w:numPr>
                <w:ilvl w:val="0"/>
                <w:numId w:val="16"/>
              </w:numPr>
              <w:rPr>
                <w:rFonts w:hAnsi="標楷體"/>
                <w:color w:val="000000" w:themeColor="text1"/>
                <w:spacing w:val="-20"/>
                <w:sz w:val="28"/>
                <w:szCs w:val="28"/>
              </w:rPr>
            </w:pPr>
            <w:bookmarkStart w:id="164" w:name="_Toc108603688"/>
            <w:bookmarkStart w:id="165" w:name="_Toc109902545"/>
            <w:bookmarkStart w:id="166" w:name="_Toc110430783"/>
            <w:r w:rsidRPr="00C10DD7">
              <w:rPr>
                <w:rFonts w:hAnsi="標楷體" w:hint="eastAsia"/>
                <w:color w:val="000000" w:themeColor="text1"/>
                <w:spacing w:val="-20"/>
                <w:sz w:val="28"/>
                <w:szCs w:val="28"/>
              </w:rPr>
              <w:t>該校基於性平教育理念，於108年11月4日由該校輔導教師</w:t>
            </w:r>
            <w:r w:rsidR="002246FB">
              <w:rPr>
                <w:rFonts w:hAnsi="標楷體" w:hint="eastAsia"/>
                <w:color w:val="000000" w:themeColor="text1"/>
                <w:spacing w:val="-20"/>
                <w:sz w:val="28"/>
                <w:szCs w:val="28"/>
              </w:rPr>
              <w:t>○</w:t>
            </w:r>
            <w:r w:rsidRPr="00C10DD7">
              <w:rPr>
                <w:rFonts w:hAnsi="標楷體" w:hint="eastAsia"/>
                <w:color w:val="000000" w:themeColor="text1"/>
                <w:spacing w:val="-20"/>
                <w:sz w:val="28"/>
                <w:szCs w:val="28"/>
              </w:rPr>
              <w:t>師填寫申請調查書。</w:t>
            </w:r>
            <w:bookmarkEnd w:id="164"/>
            <w:bookmarkEnd w:id="165"/>
            <w:bookmarkEnd w:id="166"/>
          </w:p>
          <w:p w:rsidR="00074EA3" w:rsidRPr="00C10DD7" w:rsidRDefault="00074EA3" w:rsidP="00AF7CA1">
            <w:pPr>
              <w:pStyle w:val="3"/>
              <w:numPr>
                <w:ilvl w:val="0"/>
                <w:numId w:val="16"/>
              </w:numPr>
              <w:rPr>
                <w:rFonts w:hAnsi="標楷體"/>
                <w:color w:val="000000" w:themeColor="text1"/>
                <w:spacing w:val="-20"/>
                <w:sz w:val="28"/>
                <w:szCs w:val="28"/>
              </w:rPr>
            </w:pPr>
            <w:bookmarkStart w:id="167" w:name="_Toc108603689"/>
            <w:bookmarkStart w:id="168" w:name="_Toc109902546"/>
            <w:bookmarkStart w:id="169" w:name="_Toc110430784"/>
            <w:r w:rsidRPr="00C10DD7">
              <w:rPr>
                <w:rFonts w:hAnsi="標楷體" w:hint="eastAsia"/>
                <w:color w:val="000000" w:themeColor="text1"/>
                <w:spacing w:val="-20"/>
                <w:sz w:val="28"/>
                <w:szCs w:val="28"/>
              </w:rPr>
              <w:t>108年11月5日學校召開性平會，會中通過以檢舉案方式，啟動調查程序，並發函</w:t>
            </w:r>
            <w:r w:rsidR="00A773BE" w:rsidRPr="00A773BE">
              <w:rPr>
                <w:rFonts w:hAnsi="標楷體" w:hint="eastAsia"/>
                <w:color w:val="000000" w:themeColor="text1"/>
                <w:spacing w:val="-20"/>
                <w:sz w:val="28"/>
                <w:szCs w:val="28"/>
              </w:rPr>
              <w:t>○○</w:t>
            </w:r>
            <w:r w:rsidRPr="00C10DD7">
              <w:rPr>
                <w:rFonts w:hAnsi="標楷體" w:hint="eastAsia"/>
                <w:color w:val="000000" w:themeColor="text1"/>
                <w:spacing w:val="-20"/>
                <w:sz w:val="28"/>
                <w:szCs w:val="28"/>
              </w:rPr>
              <w:t>高中協</w:t>
            </w:r>
            <w:r w:rsidRPr="00C10DD7">
              <w:rPr>
                <w:rFonts w:hAnsi="標楷體" w:hint="eastAsia"/>
                <w:color w:val="000000" w:themeColor="text1"/>
                <w:spacing w:val="-20"/>
                <w:sz w:val="28"/>
                <w:szCs w:val="28"/>
              </w:rPr>
              <w:lastRenderedPageBreak/>
              <w:t>助調查。</w:t>
            </w:r>
            <w:bookmarkEnd w:id="167"/>
            <w:bookmarkEnd w:id="168"/>
            <w:bookmarkEnd w:id="169"/>
          </w:p>
          <w:p w:rsidR="00074EA3" w:rsidRPr="00C10DD7" w:rsidRDefault="00074EA3" w:rsidP="00AF7CA1">
            <w:pPr>
              <w:pStyle w:val="3"/>
              <w:numPr>
                <w:ilvl w:val="0"/>
                <w:numId w:val="16"/>
              </w:numPr>
              <w:rPr>
                <w:rFonts w:hAnsi="標楷體"/>
                <w:color w:val="000000" w:themeColor="text1"/>
                <w:spacing w:val="-20"/>
                <w:sz w:val="28"/>
                <w:szCs w:val="28"/>
              </w:rPr>
            </w:pPr>
            <w:bookmarkStart w:id="170" w:name="_Toc108603690"/>
            <w:bookmarkStart w:id="171" w:name="_Toc109902547"/>
            <w:bookmarkStart w:id="172" w:name="_Toc110430785"/>
            <w:r w:rsidRPr="00C10DD7">
              <w:rPr>
                <w:rFonts w:hAnsi="標楷體" w:hint="eastAsia"/>
                <w:color w:val="000000" w:themeColor="text1"/>
                <w:spacing w:val="-20"/>
                <w:sz w:val="28"/>
                <w:szCs w:val="28"/>
              </w:rPr>
              <w:t>108年11月28日調查小組訪談江師及</w:t>
            </w:r>
            <w:r w:rsidR="00094502">
              <w:rPr>
                <w:rFonts w:hAnsi="標楷體" w:hint="eastAsia"/>
                <w:color w:val="000000" w:themeColor="text1"/>
                <w:spacing w:val="-20"/>
                <w:sz w:val="28"/>
                <w:szCs w:val="28"/>
              </w:rPr>
              <w:t>○○</w:t>
            </w:r>
            <w:r w:rsidRPr="00C10DD7">
              <w:rPr>
                <w:rFonts w:hAnsi="標楷體" w:hint="eastAsia"/>
                <w:color w:val="000000" w:themeColor="text1"/>
                <w:spacing w:val="-20"/>
                <w:sz w:val="28"/>
                <w:szCs w:val="28"/>
              </w:rPr>
              <w:t>高中生輔教官，張生未出席。</w:t>
            </w:r>
            <w:bookmarkEnd w:id="170"/>
            <w:bookmarkEnd w:id="171"/>
            <w:bookmarkEnd w:id="172"/>
          </w:p>
          <w:p w:rsidR="00074EA3" w:rsidRPr="00C10DD7" w:rsidRDefault="00074EA3" w:rsidP="00AF7CA1">
            <w:pPr>
              <w:pStyle w:val="3"/>
              <w:numPr>
                <w:ilvl w:val="0"/>
                <w:numId w:val="16"/>
              </w:numPr>
              <w:rPr>
                <w:rFonts w:hAnsi="標楷體"/>
                <w:color w:val="000000" w:themeColor="text1"/>
                <w:spacing w:val="-20"/>
                <w:sz w:val="28"/>
                <w:szCs w:val="28"/>
              </w:rPr>
            </w:pPr>
            <w:bookmarkStart w:id="173" w:name="_Toc108603691"/>
            <w:bookmarkStart w:id="174" w:name="_Toc109902548"/>
            <w:bookmarkStart w:id="175" w:name="_Toc110430786"/>
            <w:r w:rsidRPr="00C10DD7">
              <w:rPr>
                <w:rFonts w:hAnsi="標楷體" w:hint="eastAsia"/>
                <w:color w:val="000000" w:themeColor="text1"/>
                <w:spacing w:val="-20"/>
                <w:sz w:val="28"/>
                <w:szCs w:val="28"/>
              </w:rPr>
              <w:t>該校108年12月9日召開性平會，決議略</w:t>
            </w:r>
            <w:proofErr w:type="gramStart"/>
            <w:r w:rsidRPr="00C10DD7">
              <w:rPr>
                <w:rFonts w:hAnsi="標楷體" w:hint="eastAsia"/>
                <w:color w:val="000000" w:themeColor="text1"/>
                <w:spacing w:val="-20"/>
                <w:sz w:val="28"/>
                <w:szCs w:val="28"/>
              </w:rPr>
              <w:t>以</w:t>
            </w:r>
            <w:proofErr w:type="gramEnd"/>
            <w:r w:rsidRPr="00C10DD7">
              <w:rPr>
                <w:rFonts w:hAnsi="標楷體" w:hint="eastAsia"/>
                <w:color w:val="000000" w:themeColor="text1"/>
                <w:spacing w:val="-20"/>
                <w:sz w:val="28"/>
                <w:szCs w:val="28"/>
              </w:rPr>
              <w:t>：由於張生正逢高三大考時間，無意願到場陳述，且</w:t>
            </w:r>
            <w:r w:rsidR="00A773BE" w:rsidRPr="00A773BE">
              <w:rPr>
                <w:rFonts w:hAnsi="標楷體" w:hint="eastAsia"/>
                <w:color w:val="000000" w:themeColor="text1"/>
                <w:spacing w:val="-20"/>
                <w:sz w:val="28"/>
                <w:szCs w:val="28"/>
              </w:rPr>
              <w:t>○○</w:t>
            </w:r>
            <w:r w:rsidRPr="00C10DD7">
              <w:rPr>
                <w:rFonts w:hAnsi="標楷體" w:hint="eastAsia"/>
                <w:color w:val="000000" w:themeColor="text1"/>
                <w:spacing w:val="-20"/>
                <w:sz w:val="28"/>
                <w:szCs w:val="28"/>
              </w:rPr>
              <w:t>高中生輔教官陳述聽到張生的敘述內容不夠完全，與</w:t>
            </w:r>
            <w:proofErr w:type="gramStart"/>
            <w:r w:rsidRPr="00C10DD7">
              <w:rPr>
                <w:rFonts w:hAnsi="標楷體" w:hint="eastAsia"/>
                <w:color w:val="000000" w:themeColor="text1"/>
                <w:spacing w:val="-20"/>
                <w:sz w:val="28"/>
                <w:szCs w:val="28"/>
              </w:rPr>
              <w:t>江師說詞無法</w:t>
            </w:r>
            <w:proofErr w:type="gramEnd"/>
            <w:r w:rsidRPr="00C10DD7">
              <w:rPr>
                <w:rFonts w:hAnsi="標楷體" w:hint="eastAsia"/>
                <w:color w:val="000000" w:themeColor="text1"/>
                <w:spacing w:val="-20"/>
                <w:sz w:val="28"/>
                <w:szCs w:val="28"/>
              </w:rPr>
              <w:t>對照，資訊不充足。</w:t>
            </w:r>
            <w:r w:rsidRPr="00C10DD7">
              <w:rPr>
                <w:rFonts w:hAnsi="標楷體" w:hint="eastAsia"/>
                <w:color w:val="000000" w:themeColor="text1"/>
                <w:spacing w:val="-20"/>
                <w:sz w:val="28"/>
                <w:szCs w:val="28"/>
                <w:u w:val="single"/>
              </w:rPr>
              <w:t>建議本案暫時中止調查，</w:t>
            </w:r>
            <w:r w:rsidRPr="00C10DD7">
              <w:rPr>
                <w:rFonts w:hAnsi="標楷體" w:hint="eastAsia"/>
                <w:color w:val="000000" w:themeColor="text1"/>
                <w:spacing w:val="-20"/>
                <w:sz w:val="28"/>
                <w:szCs w:val="28"/>
              </w:rPr>
              <w:t>待日後若張生有意願再重起調查，並依法發函至</w:t>
            </w:r>
            <w:r w:rsidR="00A773BE" w:rsidRPr="00A773BE">
              <w:rPr>
                <w:rFonts w:hAnsi="標楷體" w:hint="eastAsia"/>
                <w:color w:val="000000" w:themeColor="text1"/>
                <w:spacing w:val="-20"/>
                <w:sz w:val="28"/>
                <w:szCs w:val="28"/>
              </w:rPr>
              <w:t>○○</w:t>
            </w:r>
            <w:r w:rsidRPr="00C10DD7">
              <w:rPr>
                <w:rFonts w:hAnsi="標楷體" w:hint="eastAsia"/>
                <w:color w:val="000000" w:themeColor="text1"/>
                <w:spacing w:val="-20"/>
                <w:sz w:val="28"/>
                <w:szCs w:val="28"/>
              </w:rPr>
              <w:t>高中，徵詢張生意願進行心理輔導或諮詢服務。</w:t>
            </w:r>
            <w:bookmarkEnd w:id="173"/>
            <w:bookmarkEnd w:id="174"/>
            <w:bookmarkEnd w:id="175"/>
          </w:p>
        </w:tc>
        <w:tc>
          <w:tcPr>
            <w:tcW w:w="1276" w:type="dxa"/>
          </w:tcPr>
          <w:p w:rsidR="00074EA3" w:rsidRPr="00C10DD7" w:rsidRDefault="00074EA3" w:rsidP="005B3692">
            <w:pPr>
              <w:pStyle w:val="3"/>
              <w:numPr>
                <w:ilvl w:val="0"/>
                <w:numId w:val="0"/>
              </w:numPr>
              <w:rPr>
                <w:color w:val="000000" w:themeColor="text1"/>
                <w:spacing w:val="-20"/>
                <w:sz w:val="28"/>
                <w:szCs w:val="28"/>
              </w:rPr>
            </w:pPr>
            <w:bookmarkStart w:id="176" w:name="_Toc108603692"/>
            <w:bookmarkStart w:id="177" w:name="_Toc109902549"/>
            <w:bookmarkStart w:id="178" w:name="_Toc110430787"/>
            <w:r w:rsidRPr="00C10DD7">
              <w:rPr>
                <w:rFonts w:hint="eastAsia"/>
                <w:color w:val="000000" w:themeColor="text1"/>
                <w:spacing w:val="-20"/>
                <w:sz w:val="28"/>
                <w:szCs w:val="28"/>
              </w:rPr>
              <w:lastRenderedPageBreak/>
              <w:t>-</w:t>
            </w:r>
            <w:r w:rsidRPr="00C10DD7">
              <w:rPr>
                <w:color w:val="000000" w:themeColor="text1"/>
                <w:spacing w:val="-20"/>
                <w:sz w:val="28"/>
                <w:szCs w:val="28"/>
              </w:rPr>
              <w:t>--</w:t>
            </w:r>
            <w:bookmarkEnd w:id="176"/>
            <w:bookmarkEnd w:id="177"/>
            <w:bookmarkEnd w:id="178"/>
          </w:p>
        </w:tc>
      </w:tr>
    </w:tbl>
    <w:p w:rsidR="00074EA3" w:rsidRPr="00C10DD7" w:rsidRDefault="00074EA3" w:rsidP="00FB0017">
      <w:pPr>
        <w:pStyle w:val="3"/>
        <w:numPr>
          <w:ilvl w:val="0"/>
          <w:numId w:val="0"/>
        </w:numPr>
        <w:rPr>
          <w:color w:val="000000" w:themeColor="text1"/>
        </w:rPr>
      </w:pPr>
      <w:bookmarkStart w:id="179" w:name="_Toc108603693"/>
      <w:bookmarkStart w:id="180" w:name="_Toc109902550"/>
      <w:bookmarkStart w:id="181" w:name="_Toc110430788"/>
      <w:r w:rsidRPr="00C10DD7">
        <w:rPr>
          <w:rFonts w:hint="eastAsia"/>
          <w:color w:val="000000" w:themeColor="text1"/>
          <w:sz w:val="28"/>
        </w:rPr>
        <w:t>資料來源：依據</w:t>
      </w:r>
      <w:r w:rsidR="0061535E">
        <w:rPr>
          <w:rFonts w:hint="eastAsia"/>
          <w:color w:val="000000" w:themeColor="text1"/>
          <w:sz w:val="28"/>
        </w:rPr>
        <w:t>○○</w:t>
      </w:r>
      <w:r w:rsidRPr="00C10DD7">
        <w:rPr>
          <w:rFonts w:hint="eastAsia"/>
          <w:color w:val="000000" w:themeColor="text1"/>
          <w:sz w:val="28"/>
        </w:rPr>
        <w:t>高中查復資料</w:t>
      </w:r>
      <w:proofErr w:type="gramStart"/>
      <w:r w:rsidRPr="00C10DD7">
        <w:rPr>
          <w:rFonts w:hint="eastAsia"/>
          <w:color w:val="000000" w:themeColor="text1"/>
          <w:sz w:val="28"/>
        </w:rPr>
        <w:t>彙整製表</w:t>
      </w:r>
      <w:proofErr w:type="gramEnd"/>
      <w:r w:rsidRPr="00C10DD7">
        <w:rPr>
          <w:rFonts w:hint="eastAsia"/>
          <w:color w:val="000000" w:themeColor="text1"/>
          <w:sz w:val="28"/>
        </w:rPr>
        <w:t>。</w:t>
      </w:r>
      <w:bookmarkEnd w:id="179"/>
      <w:bookmarkEnd w:id="180"/>
      <w:bookmarkEnd w:id="181"/>
    </w:p>
    <w:p w:rsidR="00074EA3" w:rsidRPr="00C10DD7" w:rsidRDefault="00074EA3" w:rsidP="00FB0017">
      <w:pPr>
        <w:pStyle w:val="3"/>
        <w:numPr>
          <w:ilvl w:val="0"/>
          <w:numId w:val="0"/>
        </w:numPr>
        <w:rPr>
          <w:color w:val="000000" w:themeColor="text1"/>
        </w:rPr>
      </w:pPr>
    </w:p>
    <w:p w:rsidR="00074EA3" w:rsidRPr="00C10DD7" w:rsidRDefault="00074EA3" w:rsidP="009E1A17">
      <w:pPr>
        <w:pStyle w:val="4"/>
        <w:rPr>
          <w:color w:val="000000" w:themeColor="text1"/>
        </w:rPr>
      </w:pPr>
      <w:proofErr w:type="gramStart"/>
      <w:r w:rsidRPr="00C10DD7">
        <w:rPr>
          <w:rFonts w:hAnsi="標楷體" w:hint="eastAsia"/>
          <w:color w:val="000000" w:themeColor="text1"/>
        </w:rPr>
        <w:t>對江師之</w:t>
      </w:r>
      <w:proofErr w:type="gramEnd"/>
      <w:r w:rsidRPr="00C10DD7">
        <w:rPr>
          <w:rFonts w:hAnsi="標楷體" w:hint="eastAsia"/>
          <w:color w:val="000000" w:themeColor="text1"/>
        </w:rPr>
        <w:t>後續處置：</w:t>
      </w:r>
      <w:r w:rsidR="0061535E">
        <w:rPr>
          <w:rFonts w:hAnsi="標楷體" w:hint="eastAsia"/>
          <w:color w:val="000000" w:themeColor="text1"/>
        </w:rPr>
        <w:t>○○</w:t>
      </w:r>
      <w:r w:rsidR="00B40BDD" w:rsidRPr="00C10DD7">
        <w:rPr>
          <w:rFonts w:hAnsi="標楷體" w:hint="eastAsia"/>
          <w:color w:val="000000" w:themeColor="text1"/>
        </w:rPr>
        <w:t>高中附設</w:t>
      </w:r>
      <w:proofErr w:type="gramStart"/>
      <w:r w:rsidR="00B40BDD" w:rsidRPr="00C10DD7">
        <w:rPr>
          <w:rFonts w:hAnsi="標楷體" w:hint="eastAsia"/>
          <w:color w:val="000000" w:themeColor="text1"/>
        </w:rPr>
        <w:t>國中部</w:t>
      </w:r>
      <w:r w:rsidRPr="00C10DD7">
        <w:rPr>
          <w:rFonts w:hint="eastAsia"/>
          <w:color w:val="000000" w:themeColor="text1"/>
        </w:rPr>
        <w:t>於108年1月29日</w:t>
      </w:r>
      <w:proofErr w:type="gramEnd"/>
      <w:r w:rsidRPr="00C10DD7">
        <w:rPr>
          <w:rFonts w:hint="eastAsia"/>
          <w:color w:val="000000" w:themeColor="text1"/>
        </w:rPr>
        <w:t>依性平會決議召開教師評審委員會(下稱教評會)，</w:t>
      </w:r>
      <w:proofErr w:type="gramStart"/>
      <w:r w:rsidRPr="00C10DD7">
        <w:rPr>
          <w:rFonts w:hint="eastAsia"/>
          <w:color w:val="000000" w:themeColor="text1"/>
        </w:rPr>
        <w:t>議決江師4年不</w:t>
      </w:r>
      <w:proofErr w:type="gramEnd"/>
      <w:r w:rsidRPr="00C10DD7">
        <w:rPr>
          <w:rFonts w:hint="eastAsia"/>
          <w:color w:val="000000" w:themeColor="text1"/>
        </w:rPr>
        <w:t>續聘，並通知當事人相關決議與權益。</w:t>
      </w:r>
      <w:proofErr w:type="gramStart"/>
      <w:r w:rsidR="00B40BDD" w:rsidRPr="00C10DD7">
        <w:rPr>
          <w:rFonts w:hint="eastAsia"/>
          <w:color w:val="000000" w:themeColor="text1"/>
        </w:rPr>
        <w:t>該校</w:t>
      </w:r>
      <w:r w:rsidRPr="00C10DD7">
        <w:rPr>
          <w:rFonts w:hint="eastAsia"/>
          <w:color w:val="000000" w:themeColor="text1"/>
        </w:rPr>
        <w:t>復依</w:t>
      </w:r>
      <w:proofErr w:type="gramEnd"/>
      <w:r w:rsidRPr="00C10DD7">
        <w:rPr>
          <w:rFonts w:hint="eastAsia"/>
          <w:color w:val="000000" w:themeColor="text1"/>
        </w:rPr>
        <w:t>桃園市政府</w:t>
      </w:r>
      <w:r w:rsidR="00B40BDD" w:rsidRPr="00C10DD7">
        <w:rPr>
          <w:rFonts w:hint="eastAsia"/>
          <w:color w:val="000000" w:themeColor="text1"/>
        </w:rPr>
        <w:t>教育局</w:t>
      </w:r>
      <w:r w:rsidRPr="00C10DD7">
        <w:rPr>
          <w:rFonts w:hint="eastAsia"/>
          <w:color w:val="000000" w:themeColor="text1"/>
        </w:rPr>
        <w:t>函文通知，於110年2月24日召開性平會，根據法院判決及教師法第14條</w:t>
      </w:r>
      <w:r w:rsidR="00B40BDD" w:rsidRPr="00C10DD7">
        <w:rPr>
          <w:rFonts w:hint="eastAsia"/>
          <w:color w:val="000000" w:themeColor="text1"/>
        </w:rPr>
        <w:t>規定</w:t>
      </w:r>
      <w:r w:rsidRPr="00C10DD7">
        <w:rPr>
          <w:rFonts w:hint="eastAsia"/>
          <w:color w:val="000000" w:themeColor="text1"/>
        </w:rPr>
        <w:t>，予以解聘並終身不得聘任為教師。於110年3月4日中午召開性平會確認江師無提出任何書面意見陳述，視同無異議，決議依據教師法第14條第1項第3款及第2項，解聘江師並終身不得聘任其為教師。</w:t>
      </w:r>
      <w:proofErr w:type="gramStart"/>
      <w:r w:rsidRPr="00C10DD7">
        <w:rPr>
          <w:rFonts w:hint="eastAsia"/>
          <w:color w:val="000000" w:themeColor="text1"/>
        </w:rPr>
        <w:t>詢</w:t>
      </w:r>
      <w:proofErr w:type="gramEnd"/>
      <w:r w:rsidRPr="00C10DD7">
        <w:rPr>
          <w:rFonts w:hint="eastAsia"/>
          <w:color w:val="000000" w:themeColor="text1"/>
        </w:rPr>
        <w:t>據</w:t>
      </w:r>
      <w:r w:rsidR="0061535E">
        <w:rPr>
          <w:rFonts w:hint="eastAsia"/>
          <w:color w:val="000000" w:themeColor="text1"/>
        </w:rPr>
        <w:t>○○</w:t>
      </w:r>
      <w:r w:rsidRPr="00C10DD7">
        <w:rPr>
          <w:rFonts w:hint="eastAsia"/>
          <w:color w:val="000000" w:themeColor="text1"/>
        </w:rPr>
        <w:t>高中輔導主任表示：「後來是刑法判決確定，局端有發文來，要求學校召開教評會終身</w:t>
      </w:r>
      <w:proofErr w:type="gramStart"/>
      <w:r w:rsidRPr="00C10DD7">
        <w:rPr>
          <w:rFonts w:hint="eastAsia"/>
          <w:color w:val="000000" w:themeColor="text1"/>
        </w:rPr>
        <w:t>不</w:t>
      </w:r>
      <w:proofErr w:type="gramEnd"/>
      <w:r w:rsidRPr="00C10DD7">
        <w:rPr>
          <w:rFonts w:hint="eastAsia"/>
          <w:color w:val="000000" w:themeColor="text1"/>
        </w:rPr>
        <w:t>續聘。110年3月判決</w:t>
      </w:r>
      <w:proofErr w:type="gramStart"/>
      <w:r w:rsidRPr="00C10DD7">
        <w:rPr>
          <w:rFonts w:hint="eastAsia"/>
          <w:color w:val="000000" w:themeColor="text1"/>
        </w:rPr>
        <w:t>之後江師才</w:t>
      </w:r>
      <w:proofErr w:type="gramEnd"/>
      <w:r w:rsidRPr="00C10DD7">
        <w:rPr>
          <w:rFonts w:hint="eastAsia"/>
          <w:color w:val="000000" w:themeColor="text1"/>
        </w:rPr>
        <w:t>登錄終身</w:t>
      </w:r>
      <w:proofErr w:type="gramStart"/>
      <w:r w:rsidRPr="00C10DD7">
        <w:rPr>
          <w:rFonts w:hint="eastAsia"/>
          <w:color w:val="000000" w:themeColor="text1"/>
        </w:rPr>
        <w:t>不</w:t>
      </w:r>
      <w:proofErr w:type="gramEnd"/>
      <w:r w:rsidRPr="00C10DD7">
        <w:rPr>
          <w:rFonts w:hint="eastAsia"/>
          <w:color w:val="000000" w:themeColor="text1"/>
        </w:rPr>
        <w:t>續聘的不適任系統。」</w:t>
      </w:r>
    </w:p>
    <w:p w:rsidR="00074EA3" w:rsidRPr="00C10DD7" w:rsidRDefault="00074EA3" w:rsidP="000C3EAE">
      <w:pPr>
        <w:pStyle w:val="3"/>
        <w:rPr>
          <w:b/>
          <w:color w:val="000000" w:themeColor="text1"/>
        </w:rPr>
      </w:pPr>
      <w:bookmarkStart w:id="182" w:name="_Toc108603694"/>
      <w:bookmarkStart w:id="183" w:name="_Toc109902551"/>
      <w:bookmarkStart w:id="184" w:name="_Toc110430789"/>
      <w:r w:rsidRPr="00C10DD7">
        <w:rPr>
          <w:rFonts w:hint="eastAsia"/>
          <w:b/>
          <w:color w:val="000000" w:themeColor="text1"/>
        </w:rPr>
        <w:t>桃園市政府</w:t>
      </w:r>
      <w:r w:rsidRPr="00C10DD7">
        <w:rPr>
          <w:b/>
          <w:color w:val="000000" w:themeColor="text1"/>
        </w:rPr>
        <w:t>(</w:t>
      </w:r>
      <w:r w:rsidRPr="00C10DD7">
        <w:rPr>
          <w:rFonts w:hint="eastAsia"/>
          <w:b/>
          <w:color w:val="000000" w:themeColor="text1"/>
        </w:rPr>
        <w:t>教育局</w:t>
      </w:r>
      <w:r w:rsidRPr="00C10DD7">
        <w:rPr>
          <w:b/>
          <w:color w:val="000000" w:themeColor="text1"/>
        </w:rPr>
        <w:t>)</w:t>
      </w:r>
      <w:proofErr w:type="gramStart"/>
      <w:r w:rsidRPr="00C10DD7">
        <w:rPr>
          <w:rFonts w:hint="eastAsia"/>
          <w:b/>
          <w:color w:val="000000" w:themeColor="text1"/>
        </w:rPr>
        <w:t>未查私校</w:t>
      </w:r>
      <w:proofErr w:type="gramEnd"/>
      <w:r w:rsidRPr="00C10DD7">
        <w:rPr>
          <w:rFonts w:hint="eastAsia"/>
          <w:b/>
          <w:color w:val="000000" w:themeColor="text1"/>
        </w:rPr>
        <w:t>高中附設國中部屬國民義務教育階段應由</w:t>
      </w:r>
      <w:proofErr w:type="gramStart"/>
      <w:r w:rsidRPr="00C10DD7">
        <w:rPr>
          <w:rFonts w:hint="eastAsia"/>
          <w:b/>
          <w:color w:val="000000" w:themeColor="text1"/>
        </w:rPr>
        <w:t>該府權管</w:t>
      </w:r>
      <w:proofErr w:type="gramEnd"/>
      <w:r w:rsidRPr="00C10DD7">
        <w:rPr>
          <w:rFonts w:hint="eastAsia"/>
          <w:b/>
          <w:color w:val="000000" w:themeColor="text1"/>
        </w:rPr>
        <w:t>，歷年來疏於督導該校，本案發生後，也未督促該校確實執行調查報告的處理建議：</w:t>
      </w:r>
      <w:bookmarkEnd w:id="182"/>
      <w:bookmarkEnd w:id="183"/>
      <w:bookmarkEnd w:id="184"/>
    </w:p>
    <w:p w:rsidR="00074EA3" w:rsidRPr="00C10DD7" w:rsidRDefault="00074EA3" w:rsidP="007372C6">
      <w:pPr>
        <w:pStyle w:val="4"/>
        <w:rPr>
          <w:color w:val="000000" w:themeColor="text1"/>
        </w:rPr>
      </w:pPr>
      <w:r w:rsidRPr="00C10DD7">
        <w:rPr>
          <w:rFonts w:hint="eastAsia"/>
          <w:b/>
          <w:color w:val="000000" w:themeColor="text1"/>
        </w:rPr>
        <w:lastRenderedPageBreak/>
        <w:t>桃園市政府(教育局)</w:t>
      </w:r>
      <w:proofErr w:type="gramStart"/>
      <w:r w:rsidRPr="00C10DD7">
        <w:rPr>
          <w:rFonts w:hint="eastAsia"/>
          <w:b/>
          <w:color w:val="000000" w:themeColor="text1"/>
        </w:rPr>
        <w:t>未查私校</w:t>
      </w:r>
      <w:proofErr w:type="gramEnd"/>
      <w:r w:rsidRPr="00C10DD7">
        <w:rPr>
          <w:rFonts w:hint="eastAsia"/>
          <w:b/>
          <w:color w:val="000000" w:themeColor="text1"/>
        </w:rPr>
        <w:t>高中附設國中部屬國民義務教育階段應由</w:t>
      </w:r>
      <w:proofErr w:type="gramStart"/>
      <w:r w:rsidRPr="00C10DD7">
        <w:rPr>
          <w:rFonts w:hint="eastAsia"/>
          <w:b/>
          <w:color w:val="000000" w:themeColor="text1"/>
        </w:rPr>
        <w:t>該府權管</w:t>
      </w:r>
      <w:proofErr w:type="gramEnd"/>
      <w:r w:rsidRPr="00C10DD7">
        <w:rPr>
          <w:rFonts w:hint="eastAsia"/>
          <w:b/>
          <w:color w:val="000000" w:themeColor="text1"/>
        </w:rPr>
        <w:t>，歷年來疏於督導該校：</w:t>
      </w:r>
    </w:p>
    <w:p w:rsidR="00074EA3" w:rsidRPr="00C10DD7" w:rsidRDefault="00074EA3" w:rsidP="00201375">
      <w:pPr>
        <w:pStyle w:val="5"/>
        <w:rPr>
          <w:color w:val="000000" w:themeColor="text1"/>
        </w:rPr>
      </w:pPr>
      <w:r w:rsidRPr="00C10DD7">
        <w:rPr>
          <w:rFonts w:hint="eastAsia"/>
          <w:color w:val="000000" w:themeColor="text1"/>
        </w:rPr>
        <w:t>依據地方制度法第19條規定，直轄市、縣（市）之學前教育、各級學校教育及社會教育之興辦及管理，</w:t>
      </w:r>
      <w:proofErr w:type="gramStart"/>
      <w:r w:rsidRPr="00C10DD7">
        <w:rPr>
          <w:rFonts w:hint="eastAsia"/>
          <w:color w:val="000000" w:themeColor="text1"/>
        </w:rPr>
        <w:t>均屬直轄市</w:t>
      </w:r>
      <w:proofErr w:type="gramEnd"/>
      <w:r w:rsidRPr="00C10DD7">
        <w:rPr>
          <w:rFonts w:hint="eastAsia"/>
          <w:color w:val="000000" w:themeColor="text1"/>
        </w:rPr>
        <w:t>、縣（市）自治相關事項。桃園市政府</w:t>
      </w:r>
      <w:proofErr w:type="gramStart"/>
      <w:r w:rsidRPr="00C10DD7">
        <w:rPr>
          <w:rFonts w:hint="eastAsia"/>
          <w:color w:val="000000" w:themeColor="text1"/>
        </w:rPr>
        <w:t>查復雖稱</w:t>
      </w:r>
      <w:proofErr w:type="gramEnd"/>
      <w:r w:rsidRPr="00C10DD7">
        <w:rPr>
          <w:rFonts w:hint="eastAsia"/>
          <w:color w:val="000000" w:themeColor="text1"/>
        </w:rPr>
        <w:t>107年1月1日起桃園市轄內國立、私立</w:t>
      </w:r>
      <w:proofErr w:type="gramStart"/>
      <w:r w:rsidRPr="00C10DD7">
        <w:rPr>
          <w:rFonts w:hint="eastAsia"/>
          <w:color w:val="000000" w:themeColor="text1"/>
        </w:rPr>
        <w:t>高中職改隸</w:t>
      </w:r>
      <w:proofErr w:type="gramEnd"/>
      <w:r w:rsidRPr="00C10DD7">
        <w:rPr>
          <w:rFonts w:hint="eastAsia"/>
          <w:color w:val="000000" w:themeColor="text1"/>
        </w:rPr>
        <w:t>由該府管轄，</w:t>
      </w:r>
      <w:proofErr w:type="gramStart"/>
      <w:r w:rsidRPr="00C10DD7">
        <w:rPr>
          <w:rFonts w:hint="eastAsia"/>
          <w:color w:val="000000" w:themeColor="text1"/>
        </w:rPr>
        <w:t>詢</w:t>
      </w:r>
      <w:proofErr w:type="gramEnd"/>
      <w:r w:rsidRPr="00C10DD7">
        <w:rPr>
          <w:rFonts w:hint="eastAsia"/>
          <w:color w:val="000000" w:themeColor="text1"/>
        </w:rPr>
        <w:t>據教育部詹雅惠專門委員表示：「完全中學附屬國</w:t>
      </w:r>
      <w:proofErr w:type="gramStart"/>
      <w:r w:rsidRPr="00C10DD7">
        <w:rPr>
          <w:rFonts w:hint="eastAsia"/>
          <w:color w:val="000000" w:themeColor="text1"/>
        </w:rPr>
        <w:t>中部，</w:t>
      </w:r>
      <w:proofErr w:type="gramEnd"/>
      <w:r w:rsidRPr="00C10DD7">
        <w:rPr>
          <w:rFonts w:hint="eastAsia"/>
          <w:color w:val="000000" w:themeColor="text1"/>
        </w:rPr>
        <w:t>屬縣市政府行政督導管理權責。」</w:t>
      </w:r>
      <w:r w:rsidRPr="00C10DD7">
        <w:rPr>
          <w:rFonts w:hAnsi="標楷體" w:hint="eastAsia"/>
          <w:color w:val="000000" w:themeColor="text1"/>
        </w:rPr>
        <w:t>「</w:t>
      </w:r>
      <w:r w:rsidRPr="00C10DD7">
        <w:rPr>
          <w:rFonts w:hint="eastAsia"/>
          <w:color w:val="000000" w:themeColor="text1"/>
        </w:rPr>
        <w:t>國中小以下權責屬地方政府。</w:t>
      </w:r>
      <w:r w:rsidRPr="00C10DD7">
        <w:rPr>
          <w:rFonts w:hAnsi="標楷體" w:hint="eastAsia"/>
          <w:color w:val="000000" w:themeColor="text1"/>
        </w:rPr>
        <w:t>」性平法第5條規定略</w:t>
      </w:r>
      <w:proofErr w:type="gramStart"/>
      <w:r w:rsidRPr="00C10DD7">
        <w:rPr>
          <w:rFonts w:hAnsi="標楷體" w:hint="eastAsia"/>
          <w:color w:val="000000" w:themeColor="text1"/>
        </w:rPr>
        <w:t>以</w:t>
      </w:r>
      <w:proofErr w:type="gramEnd"/>
      <w:r w:rsidRPr="00C10DD7">
        <w:rPr>
          <w:rFonts w:hAnsi="標楷體" w:hint="eastAsia"/>
          <w:color w:val="000000" w:themeColor="text1"/>
        </w:rPr>
        <w:t>：「直轄市、縣（市）主管機關應設性別平等教育委員會，其任務如下：</w:t>
      </w:r>
      <w:bookmarkStart w:id="185" w:name="_Hlk108594868"/>
      <w:r w:rsidRPr="00C10DD7">
        <w:rPr>
          <w:rFonts w:hAnsi="標楷體"/>
          <w:color w:val="000000" w:themeColor="text1"/>
        </w:rPr>
        <w:t>…</w:t>
      </w:r>
      <w:proofErr w:type="gramStart"/>
      <w:r w:rsidRPr="00C10DD7">
        <w:rPr>
          <w:rFonts w:hAnsi="標楷體"/>
          <w:color w:val="000000" w:themeColor="text1"/>
        </w:rPr>
        <w:t>…</w:t>
      </w:r>
      <w:bookmarkEnd w:id="185"/>
      <w:proofErr w:type="gramEnd"/>
      <w:r w:rsidRPr="00C10DD7">
        <w:rPr>
          <w:rFonts w:hint="eastAsia"/>
          <w:color w:val="000000" w:themeColor="text1"/>
        </w:rPr>
        <w:t>三、督導考核所主管學校、社教機構性別平等教育相關工作之實施。…</w:t>
      </w:r>
      <w:proofErr w:type="gramStart"/>
      <w:r w:rsidRPr="00C10DD7">
        <w:rPr>
          <w:rFonts w:hint="eastAsia"/>
          <w:color w:val="000000" w:themeColor="text1"/>
        </w:rPr>
        <w:t>…</w:t>
      </w:r>
      <w:proofErr w:type="gramEnd"/>
      <w:r w:rsidRPr="00C10DD7">
        <w:rPr>
          <w:rFonts w:hint="eastAsia"/>
          <w:color w:val="000000" w:themeColor="text1"/>
        </w:rPr>
        <w:t>五、提供所主管學校、社教機構性別平等教育相關事項之諮詢服務及調查、處理與本法有關之案件。</w:t>
      </w:r>
      <w:r w:rsidRPr="00C10DD7">
        <w:rPr>
          <w:rFonts w:hAnsi="標楷體" w:hint="eastAsia"/>
          <w:color w:val="000000" w:themeColor="text1"/>
        </w:rPr>
        <w:t>」是</w:t>
      </w:r>
      <w:proofErr w:type="gramStart"/>
      <w:r w:rsidRPr="00C10DD7">
        <w:rPr>
          <w:rFonts w:hAnsi="標楷體" w:hint="eastAsia"/>
          <w:color w:val="000000" w:themeColor="text1"/>
        </w:rPr>
        <w:t>以</w:t>
      </w:r>
      <w:proofErr w:type="gramEnd"/>
      <w:r w:rsidRPr="00C10DD7">
        <w:rPr>
          <w:rFonts w:hAnsi="標楷體" w:hint="eastAsia"/>
          <w:color w:val="000000" w:themeColor="text1"/>
        </w:rPr>
        <w:t>，</w:t>
      </w:r>
      <w:r w:rsidRPr="00C10DD7">
        <w:rPr>
          <w:rFonts w:hint="eastAsia"/>
          <w:color w:val="000000" w:themeColor="text1"/>
        </w:rPr>
        <w:t>桃園市政府(教育局)負責督導</w:t>
      </w:r>
      <w:r w:rsidR="0061535E">
        <w:rPr>
          <w:rFonts w:hint="eastAsia"/>
          <w:color w:val="000000" w:themeColor="text1"/>
        </w:rPr>
        <w:t>○○</w:t>
      </w:r>
      <w:r w:rsidRPr="00C10DD7">
        <w:rPr>
          <w:rFonts w:hint="eastAsia"/>
          <w:color w:val="000000" w:themeColor="text1"/>
        </w:rPr>
        <w:t>高中附設國中部之國民義務教育及性平業務，</w:t>
      </w:r>
      <w:proofErr w:type="gramStart"/>
      <w:r w:rsidRPr="00C10DD7">
        <w:rPr>
          <w:rFonts w:hint="eastAsia"/>
          <w:color w:val="000000" w:themeColor="text1"/>
        </w:rPr>
        <w:t>與改隸</w:t>
      </w:r>
      <w:proofErr w:type="gramEnd"/>
      <w:r w:rsidRPr="00C10DD7">
        <w:rPr>
          <w:rFonts w:hint="eastAsia"/>
          <w:color w:val="000000" w:themeColor="text1"/>
        </w:rPr>
        <w:t>無關。</w:t>
      </w:r>
    </w:p>
    <w:p w:rsidR="00074EA3" w:rsidRPr="00C10DD7" w:rsidRDefault="00074EA3" w:rsidP="008C38BB">
      <w:pPr>
        <w:pStyle w:val="5"/>
        <w:rPr>
          <w:color w:val="000000" w:themeColor="text1"/>
        </w:rPr>
      </w:pPr>
      <w:r w:rsidRPr="00C10DD7">
        <w:rPr>
          <w:rFonts w:hint="eastAsia"/>
          <w:color w:val="000000" w:themeColor="text1"/>
        </w:rPr>
        <w:t>經查江師受聘為桃園市私立高級中等學校國中部教師，屬國民義務教育階段，由桃園市政府教育局管轄。桃園市政府教育局</w:t>
      </w:r>
      <w:proofErr w:type="gramStart"/>
      <w:r w:rsidRPr="00C10DD7">
        <w:rPr>
          <w:rFonts w:hint="eastAsia"/>
          <w:color w:val="000000" w:themeColor="text1"/>
        </w:rPr>
        <w:t>查復並表示</w:t>
      </w:r>
      <w:proofErr w:type="gramEnd"/>
      <w:r w:rsidRPr="00C10DD7">
        <w:rPr>
          <w:rFonts w:hint="eastAsia"/>
          <w:color w:val="000000" w:themeColor="text1"/>
        </w:rPr>
        <w:t>，本案學校於107年8月9日接獲學生家長告知</w:t>
      </w:r>
      <w:proofErr w:type="gramStart"/>
      <w:r w:rsidRPr="00C10DD7">
        <w:rPr>
          <w:rFonts w:hint="eastAsia"/>
          <w:color w:val="000000" w:themeColor="text1"/>
        </w:rPr>
        <w:t>江師涉</w:t>
      </w:r>
      <w:proofErr w:type="gramEnd"/>
      <w:r w:rsidRPr="00C10DD7">
        <w:rPr>
          <w:rFonts w:hint="eastAsia"/>
          <w:color w:val="000000" w:themeColor="text1"/>
        </w:rPr>
        <w:t>有疑似校園性平事件之情事後，始知悉本案</w:t>
      </w:r>
      <w:r w:rsidR="00B40BDD" w:rsidRPr="00C10DD7">
        <w:rPr>
          <w:rFonts w:hint="eastAsia"/>
          <w:color w:val="000000" w:themeColor="text1"/>
        </w:rPr>
        <w:t>。</w:t>
      </w:r>
      <w:r w:rsidRPr="00C10DD7">
        <w:rPr>
          <w:rFonts w:hint="eastAsia"/>
          <w:color w:val="000000" w:themeColor="text1"/>
        </w:rPr>
        <w:t>可證</w:t>
      </w:r>
      <w:r w:rsidR="00B40BDD" w:rsidRPr="00C10DD7">
        <w:rPr>
          <w:rFonts w:hint="eastAsia"/>
          <w:color w:val="000000" w:themeColor="text1"/>
        </w:rPr>
        <w:t>，</w:t>
      </w:r>
      <w:r w:rsidRPr="00C10DD7">
        <w:rPr>
          <w:rFonts w:hint="eastAsia"/>
          <w:color w:val="000000" w:themeColor="text1"/>
        </w:rPr>
        <w:t>桃園市政府(教育局)</w:t>
      </w:r>
      <w:proofErr w:type="gramStart"/>
      <w:r w:rsidRPr="00C10DD7">
        <w:rPr>
          <w:rFonts w:hint="eastAsia"/>
          <w:color w:val="000000" w:themeColor="text1"/>
        </w:rPr>
        <w:t>未查私校</w:t>
      </w:r>
      <w:proofErr w:type="gramEnd"/>
      <w:r w:rsidRPr="00C10DD7">
        <w:rPr>
          <w:rFonts w:hint="eastAsia"/>
          <w:color w:val="000000" w:themeColor="text1"/>
        </w:rPr>
        <w:t>高中附設國中部屬國民義務教育階段應由</w:t>
      </w:r>
      <w:proofErr w:type="gramStart"/>
      <w:r w:rsidRPr="00C10DD7">
        <w:rPr>
          <w:rFonts w:hint="eastAsia"/>
          <w:color w:val="000000" w:themeColor="text1"/>
        </w:rPr>
        <w:t>該府權管</w:t>
      </w:r>
      <w:proofErr w:type="gramEnd"/>
      <w:r w:rsidRPr="00C10DD7">
        <w:rPr>
          <w:rFonts w:hint="eastAsia"/>
          <w:color w:val="000000" w:themeColor="text1"/>
        </w:rPr>
        <w:t>，歷年來疏於督導該校。</w:t>
      </w:r>
    </w:p>
    <w:p w:rsidR="00074EA3" w:rsidRPr="00C10DD7" w:rsidRDefault="00074EA3" w:rsidP="007372C6">
      <w:pPr>
        <w:pStyle w:val="4"/>
        <w:rPr>
          <w:color w:val="000000" w:themeColor="text1"/>
        </w:rPr>
      </w:pPr>
      <w:r w:rsidRPr="00C10DD7">
        <w:rPr>
          <w:rFonts w:hint="eastAsia"/>
          <w:b/>
          <w:color w:val="000000" w:themeColor="text1"/>
        </w:rPr>
        <w:t>桃園市政府(教育局)未落實督導該校確實執行調查報告的處理建議</w:t>
      </w:r>
      <w:r w:rsidRPr="00C10DD7">
        <w:rPr>
          <w:rFonts w:hint="eastAsia"/>
          <w:color w:val="000000" w:themeColor="text1"/>
        </w:rPr>
        <w:t>：</w:t>
      </w:r>
      <w:proofErr w:type="gramStart"/>
      <w:r w:rsidRPr="00C10DD7">
        <w:rPr>
          <w:rFonts w:hint="eastAsia"/>
          <w:color w:val="000000" w:themeColor="text1"/>
        </w:rPr>
        <w:t>詢據甲生</w:t>
      </w:r>
      <w:proofErr w:type="gramEnd"/>
      <w:r w:rsidRPr="00C10DD7">
        <w:rPr>
          <w:rFonts w:hint="eastAsia"/>
          <w:color w:val="000000" w:themeColor="text1"/>
        </w:rPr>
        <w:t>家長表示：「性平調查結論只有道歉，</w:t>
      </w:r>
      <w:r w:rsidR="0061535E">
        <w:rPr>
          <w:rFonts w:hint="eastAsia"/>
          <w:color w:val="000000" w:themeColor="text1"/>
        </w:rPr>
        <w:t>○○</w:t>
      </w:r>
      <w:r w:rsidRPr="00C10DD7">
        <w:rPr>
          <w:rFonts w:hint="eastAsia"/>
          <w:color w:val="000000" w:themeColor="text1"/>
        </w:rPr>
        <w:t>高中處理這案</w:t>
      </w:r>
      <w:proofErr w:type="gramStart"/>
      <w:r w:rsidRPr="00C10DD7">
        <w:rPr>
          <w:rFonts w:hint="eastAsia"/>
          <w:color w:val="000000" w:themeColor="text1"/>
        </w:rPr>
        <w:t>的對口</w:t>
      </w:r>
      <w:proofErr w:type="gramEnd"/>
      <w:r w:rsidRPr="00C10DD7">
        <w:rPr>
          <w:rFonts w:hint="eastAsia"/>
          <w:color w:val="000000" w:themeColor="text1"/>
        </w:rPr>
        <w:lastRenderedPageBreak/>
        <w:t>(也是一位輔導老師)也不想跟我們聯繫。」「性平會之後也沒有詢問要不要申訴，重要的是孩子需要的是心理諮商，但都沒有。」</w:t>
      </w:r>
      <w:r w:rsidRPr="00C10DD7">
        <w:rPr>
          <w:rFonts w:hAnsi="標楷體" w:hint="eastAsia"/>
          <w:color w:val="000000" w:themeColor="text1"/>
        </w:rPr>
        <w:t>「我當時不是要老師道歉，我期待的是應該派專業團隊來協助輔導治療我的孩子，但連處理的程序也都沒有告訴我。」</w:t>
      </w:r>
      <w:r w:rsidR="0061535E">
        <w:rPr>
          <w:rFonts w:hAnsi="標楷體" w:hint="eastAsia"/>
          <w:color w:val="000000" w:themeColor="text1"/>
        </w:rPr>
        <w:t>○○</w:t>
      </w:r>
      <w:r w:rsidRPr="00C10DD7">
        <w:rPr>
          <w:rFonts w:hAnsi="標楷體" w:hint="eastAsia"/>
          <w:color w:val="000000" w:themeColor="text1"/>
        </w:rPr>
        <w:t>高中附設國中部輔導主任則稱：「當時我們認為學校性平單位應保持中立，只負責轉達當事人訴求或新事證給調查小組參酌調查。」</w:t>
      </w:r>
      <w:r w:rsidRPr="00C10DD7">
        <w:rPr>
          <w:rFonts w:hint="eastAsia"/>
          <w:color w:val="000000" w:themeColor="text1"/>
        </w:rPr>
        <w:t>桃園市政府教育局鄭主任</w:t>
      </w:r>
      <w:proofErr w:type="gramStart"/>
      <w:r w:rsidRPr="00C10DD7">
        <w:rPr>
          <w:rFonts w:hint="eastAsia"/>
          <w:color w:val="000000" w:themeColor="text1"/>
        </w:rPr>
        <w:t>秘書則坦言</w:t>
      </w:r>
      <w:proofErr w:type="gramEnd"/>
      <w:r w:rsidRPr="00C10DD7">
        <w:rPr>
          <w:rFonts w:hint="eastAsia"/>
          <w:color w:val="000000" w:themeColor="text1"/>
        </w:rPr>
        <w:t>：</w:t>
      </w:r>
      <w:r w:rsidRPr="00C10DD7">
        <w:rPr>
          <w:rFonts w:hAnsi="標楷體" w:hint="eastAsia"/>
          <w:color w:val="000000" w:themeColor="text1"/>
        </w:rPr>
        <w:t>「以本案為例，看起來程序上合法，實應該再落實後續追蹤。」</w:t>
      </w:r>
      <w:r w:rsidR="00893660" w:rsidRPr="00C10DD7">
        <w:rPr>
          <w:rFonts w:hAnsi="標楷體" w:hint="eastAsia"/>
          <w:color w:val="000000" w:themeColor="text1"/>
        </w:rPr>
        <w:t>該局</w:t>
      </w:r>
      <w:r w:rsidRPr="00C10DD7">
        <w:rPr>
          <w:rFonts w:hint="eastAsia"/>
          <w:color w:val="000000" w:themeColor="text1"/>
        </w:rPr>
        <w:t>鄭淑玲主任</w:t>
      </w:r>
      <w:r w:rsidR="00893660" w:rsidRPr="00C10DD7">
        <w:rPr>
          <w:rFonts w:hint="eastAsia"/>
          <w:color w:val="000000" w:themeColor="text1"/>
        </w:rPr>
        <w:t>亦</w:t>
      </w:r>
      <w:r w:rsidRPr="00C10DD7">
        <w:rPr>
          <w:rFonts w:hint="eastAsia"/>
          <w:color w:val="000000" w:themeColor="text1"/>
        </w:rPr>
        <w:t>表示：</w:t>
      </w:r>
      <w:r w:rsidRPr="00C10DD7">
        <w:rPr>
          <w:rFonts w:hAnsi="標楷體" w:hint="eastAsia"/>
          <w:color w:val="000000" w:themeColor="text1"/>
        </w:rPr>
        <w:t>「</w:t>
      </w:r>
      <w:r w:rsidRPr="00C10DD7">
        <w:rPr>
          <w:rFonts w:hint="eastAsia"/>
          <w:color w:val="000000" w:themeColor="text1"/>
        </w:rPr>
        <w:t>關於事情處理好跟處理完，兩者是不同的，後續我們會再加強</w:t>
      </w:r>
      <w:r w:rsidRPr="00C10DD7">
        <w:rPr>
          <w:rFonts w:hAnsi="標楷體" w:hint="eastAsia"/>
          <w:color w:val="000000" w:themeColor="text1"/>
        </w:rPr>
        <w:t>」</w:t>
      </w:r>
      <w:r w:rsidRPr="00C10DD7">
        <w:rPr>
          <w:rFonts w:hint="eastAsia"/>
          <w:color w:val="000000" w:themeColor="text1"/>
        </w:rPr>
        <w:t>。</w:t>
      </w:r>
    </w:p>
    <w:p w:rsidR="00074EA3" w:rsidRPr="00C10DD7" w:rsidRDefault="00074EA3" w:rsidP="00B16603">
      <w:pPr>
        <w:pStyle w:val="3"/>
        <w:rPr>
          <w:color w:val="000000" w:themeColor="text1"/>
        </w:rPr>
      </w:pPr>
      <w:bookmarkStart w:id="186" w:name="_Toc108603695"/>
      <w:bookmarkStart w:id="187" w:name="_Toc109902552"/>
      <w:bookmarkStart w:id="188" w:name="_Toc110430790"/>
      <w:proofErr w:type="gramStart"/>
      <w:r w:rsidRPr="00C10DD7">
        <w:rPr>
          <w:rFonts w:hint="eastAsia"/>
          <w:b/>
          <w:color w:val="000000" w:themeColor="text1"/>
        </w:rPr>
        <w:t>再者，</w:t>
      </w:r>
      <w:proofErr w:type="gramEnd"/>
      <w:r w:rsidRPr="00C10DD7">
        <w:rPr>
          <w:rFonts w:hint="eastAsia"/>
          <w:b/>
          <w:color w:val="000000" w:themeColor="text1"/>
        </w:rPr>
        <w:t>本案屬教師對學生之校園性平事件，係屬公益範圍，依教育部</w:t>
      </w:r>
      <w:proofErr w:type="gramStart"/>
      <w:r w:rsidR="0083441A" w:rsidRPr="00C10DD7">
        <w:rPr>
          <w:rFonts w:hint="eastAsia"/>
          <w:b/>
          <w:color w:val="000000" w:themeColor="text1"/>
        </w:rPr>
        <w:t>函釋</w:t>
      </w:r>
      <w:r w:rsidRPr="00C10DD7">
        <w:rPr>
          <w:rFonts w:hint="eastAsia"/>
          <w:b/>
          <w:color w:val="000000" w:themeColor="text1"/>
        </w:rPr>
        <w:t>倘被害人</w:t>
      </w:r>
      <w:proofErr w:type="gramEnd"/>
      <w:r w:rsidRPr="00C10DD7">
        <w:rPr>
          <w:rFonts w:hint="eastAsia"/>
          <w:b/>
          <w:color w:val="000000" w:themeColor="text1"/>
        </w:rPr>
        <w:t>等無意願申請調查，學校仍得擔任檢舉人，以檢舉案形式啟動調查程序，並應依職權調查所得資料進行事實認定，提出報告並通知當事人處理結果，以維護被害人權益並利其救濟，惟桃園市政府</w:t>
      </w:r>
      <w:r w:rsidRPr="00C10DD7">
        <w:rPr>
          <w:b/>
          <w:color w:val="000000" w:themeColor="text1"/>
        </w:rPr>
        <w:t>(</w:t>
      </w:r>
      <w:r w:rsidRPr="00C10DD7">
        <w:rPr>
          <w:rFonts w:hint="eastAsia"/>
          <w:b/>
          <w:color w:val="000000" w:themeColor="text1"/>
        </w:rPr>
        <w:t>教育局</w:t>
      </w:r>
      <w:r w:rsidRPr="00C10DD7">
        <w:rPr>
          <w:b/>
          <w:color w:val="000000" w:themeColor="text1"/>
        </w:rPr>
        <w:t>)</w:t>
      </w:r>
      <w:r w:rsidRPr="00C10DD7">
        <w:rPr>
          <w:rFonts w:hint="eastAsia"/>
          <w:b/>
          <w:color w:val="000000" w:themeColor="text1"/>
        </w:rPr>
        <w:t>卻提供錯誤指導資訊，致學校中止調查程序，明顯未善盡督導之責</w:t>
      </w:r>
      <w:r w:rsidRPr="00C10DD7">
        <w:rPr>
          <w:rFonts w:hint="eastAsia"/>
          <w:color w:val="000000" w:themeColor="text1"/>
        </w:rPr>
        <w:t>：</w:t>
      </w:r>
      <w:bookmarkEnd w:id="186"/>
      <w:bookmarkEnd w:id="187"/>
      <w:bookmarkEnd w:id="188"/>
    </w:p>
    <w:p w:rsidR="00074EA3" w:rsidRPr="00C10DD7" w:rsidRDefault="00074EA3" w:rsidP="00B16603">
      <w:pPr>
        <w:pStyle w:val="4"/>
        <w:rPr>
          <w:color w:val="000000" w:themeColor="text1"/>
        </w:rPr>
      </w:pPr>
      <w:r w:rsidRPr="00C10DD7">
        <w:rPr>
          <w:rFonts w:hint="eastAsia"/>
          <w:color w:val="000000" w:themeColor="text1"/>
        </w:rPr>
        <w:t>本案為教師對學生之校園性平事件，係屬公益範圍，學校應鼓勵被害人等提出申請調查，倘被害人等無意願申請調查，學校仍得擔任檢舉人，</w:t>
      </w:r>
      <w:proofErr w:type="gramStart"/>
      <w:r w:rsidRPr="00C10DD7">
        <w:rPr>
          <w:rFonts w:hint="eastAsia"/>
          <w:color w:val="000000" w:themeColor="text1"/>
        </w:rPr>
        <w:t>或經性平</w:t>
      </w:r>
      <w:proofErr w:type="gramEnd"/>
      <w:r w:rsidRPr="00C10DD7">
        <w:rPr>
          <w:rFonts w:hint="eastAsia"/>
          <w:color w:val="000000" w:themeColor="text1"/>
        </w:rPr>
        <w:t>會會議討論決議以檢舉案形式啟動調查程序，學校之調查權原則上不受當事人意願之拘束：</w:t>
      </w:r>
    </w:p>
    <w:p w:rsidR="00074EA3" w:rsidRPr="00C10DD7" w:rsidRDefault="00074EA3" w:rsidP="00B16603">
      <w:pPr>
        <w:pStyle w:val="5"/>
        <w:rPr>
          <w:color w:val="000000" w:themeColor="text1"/>
        </w:rPr>
      </w:pPr>
      <w:r w:rsidRPr="00C10DD7">
        <w:rPr>
          <w:rFonts w:hint="eastAsia"/>
          <w:color w:val="000000" w:themeColor="text1"/>
        </w:rPr>
        <w:t>學校知悉疑似校園性平事件，應依性平法第</w:t>
      </w:r>
      <w:r w:rsidRPr="00C10DD7">
        <w:rPr>
          <w:color w:val="000000" w:themeColor="text1"/>
        </w:rPr>
        <w:t>21</w:t>
      </w:r>
      <w:r w:rsidRPr="00C10DD7">
        <w:rPr>
          <w:rFonts w:hint="eastAsia"/>
          <w:color w:val="000000" w:themeColor="text1"/>
        </w:rPr>
        <w:t>條第</w:t>
      </w:r>
      <w:r w:rsidRPr="00C10DD7">
        <w:rPr>
          <w:color w:val="000000" w:themeColor="text1"/>
        </w:rPr>
        <w:t>1</w:t>
      </w:r>
      <w:r w:rsidRPr="00C10DD7">
        <w:rPr>
          <w:rFonts w:hint="eastAsia"/>
          <w:color w:val="000000" w:themeColor="text1"/>
        </w:rPr>
        <w:t>項及第</w:t>
      </w:r>
      <w:r w:rsidRPr="00C10DD7">
        <w:rPr>
          <w:color w:val="000000" w:themeColor="text1"/>
        </w:rPr>
        <w:t>3</w:t>
      </w:r>
      <w:r w:rsidRPr="00C10DD7">
        <w:rPr>
          <w:rFonts w:hint="eastAsia"/>
          <w:color w:val="000000" w:themeColor="text1"/>
        </w:rPr>
        <w:t>項規定，於通報後將該事件交學校所設性平會調查處理，且應依性平法第</w:t>
      </w:r>
      <w:r w:rsidRPr="00C10DD7">
        <w:rPr>
          <w:color w:val="000000" w:themeColor="text1"/>
        </w:rPr>
        <w:t>23</w:t>
      </w:r>
      <w:r w:rsidRPr="00C10DD7">
        <w:rPr>
          <w:rFonts w:hint="eastAsia"/>
          <w:color w:val="000000" w:themeColor="text1"/>
        </w:rPr>
        <w:t>條及第</w:t>
      </w:r>
      <w:r w:rsidRPr="00C10DD7">
        <w:rPr>
          <w:color w:val="000000" w:themeColor="text1"/>
        </w:rPr>
        <w:t>24</w:t>
      </w:r>
      <w:r w:rsidRPr="00C10DD7">
        <w:rPr>
          <w:rFonts w:hint="eastAsia"/>
          <w:color w:val="000000" w:themeColor="text1"/>
        </w:rPr>
        <w:t>條規定，採取必要之處置，保障當事人</w:t>
      </w:r>
      <w:r w:rsidRPr="00C10DD7">
        <w:rPr>
          <w:rFonts w:hint="eastAsia"/>
          <w:color w:val="000000" w:themeColor="text1"/>
        </w:rPr>
        <w:lastRenderedPageBreak/>
        <w:t>之受教權或工作權，並應告知當事人或其法定代理人得主張之權益及各種救濟途徑，及提供當事人必要之心理輔導、保護措施或其他協助，以鼓勵其儘早提出申請調查。</w:t>
      </w:r>
    </w:p>
    <w:p w:rsidR="00074EA3" w:rsidRPr="00C10DD7" w:rsidRDefault="00074EA3" w:rsidP="00B16603">
      <w:pPr>
        <w:pStyle w:val="5"/>
        <w:rPr>
          <w:color w:val="000000" w:themeColor="text1"/>
        </w:rPr>
      </w:pPr>
      <w:r w:rsidRPr="00C10DD7">
        <w:rPr>
          <w:rFonts w:hint="eastAsia"/>
          <w:color w:val="000000" w:themeColor="text1"/>
        </w:rPr>
        <w:t>依防治準則第19條第1項後段規定：「疑似被害人不願配合調查時，學校或主管機關仍應提供必要之輔導或協助。」</w:t>
      </w:r>
    </w:p>
    <w:p w:rsidR="00074EA3" w:rsidRPr="00C10DD7" w:rsidRDefault="00074EA3" w:rsidP="00B16603">
      <w:pPr>
        <w:pStyle w:val="5"/>
        <w:rPr>
          <w:color w:val="000000" w:themeColor="text1"/>
        </w:rPr>
      </w:pPr>
      <w:r w:rsidRPr="00C10DD7">
        <w:rPr>
          <w:rFonts w:hint="eastAsia"/>
          <w:color w:val="000000" w:themeColor="text1"/>
        </w:rPr>
        <w:t>教育部於</w:t>
      </w:r>
      <w:r w:rsidRPr="00C10DD7">
        <w:rPr>
          <w:color w:val="000000" w:themeColor="text1"/>
        </w:rPr>
        <w:t>106</w:t>
      </w:r>
      <w:r w:rsidRPr="00C10DD7">
        <w:rPr>
          <w:rFonts w:hint="eastAsia"/>
          <w:color w:val="000000" w:themeColor="text1"/>
        </w:rPr>
        <w:t>年</w:t>
      </w:r>
      <w:r w:rsidRPr="00C10DD7">
        <w:rPr>
          <w:color w:val="000000" w:themeColor="text1"/>
        </w:rPr>
        <w:t>7</w:t>
      </w:r>
      <w:r w:rsidRPr="00C10DD7">
        <w:rPr>
          <w:rFonts w:hint="eastAsia"/>
          <w:color w:val="000000" w:themeColor="text1"/>
        </w:rPr>
        <w:t>月</w:t>
      </w:r>
      <w:r w:rsidRPr="00C10DD7">
        <w:rPr>
          <w:color w:val="000000" w:themeColor="text1"/>
        </w:rPr>
        <w:t>28</w:t>
      </w:r>
      <w:r w:rsidRPr="00C10DD7">
        <w:rPr>
          <w:rFonts w:hint="eastAsia"/>
          <w:color w:val="000000" w:themeColor="text1"/>
        </w:rPr>
        <w:t>日</w:t>
      </w:r>
      <w:proofErr w:type="gramStart"/>
      <w:r w:rsidRPr="00C10DD7">
        <w:rPr>
          <w:rFonts w:hint="eastAsia"/>
          <w:color w:val="000000" w:themeColor="text1"/>
        </w:rPr>
        <w:t>臺</w:t>
      </w:r>
      <w:proofErr w:type="gramEnd"/>
      <w:r w:rsidRPr="00C10DD7">
        <w:rPr>
          <w:rFonts w:hint="eastAsia"/>
          <w:color w:val="000000" w:themeColor="text1"/>
        </w:rPr>
        <w:t>教學（三）字第</w:t>
      </w:r>
      <w:r w:rsidRPr="00C10DD7">
        <w:rPr>
          <w:color w:val="000000" w:themeColor="text1"/>
        </w:rPr>
        <w:t>1060103361</w:t>
      </w:r>
      <w:r w:rsidRPr="00C10DD7">
        <w:rPr>
          <w:rFonts w:hint="eastAsia"/>
          <w:color w:val="000000" w:themeColor="text1"/>
        </w:rPr>
        <w:t>號</w:t>
      </w:r>
      <w:proofErr w:type="gramStart"/>
      <w:r w:rsidR="0083441A" w:rsidRPr="00C10DD7">
        <w:rPr>
          <w:rFonts w:hint="eastAsia"/>
          <w:color w:val="000000" w:themeColor="text1"/>
        </w:rPr>
        <w:t>函釋</w:t>
      </w:r>
      <w:r w:rsidRPr="00C10DD7">
        <w:rPr>
          <w:rFonts w:hint="eastAsia"/>
          <w:color w:val="000000" w:themeColor="text1"/>
        </w:rPr>
        <w:t>列明</w:t>
      </w:r>
      <w:proofErr w:type="gramEnd"/>
      <w:r w:rsidRPr="00C10DD7">
        <w:rPr>
          <w:rFonts w:hint="eastAsia"/>
          <w:color w:val="000000" w:themeColor="text1"/>
        </w:rPr>
        <w:t>公益之定義及判斷範圍，其中學校教職員工對學生性侵害、性騷擾或</w:t>
      </w:r>
      <w:proofErr w:type="gramStart"/>
      <w:r w:rsidRPr="00C10DD7">
        <w:rPr>
          <w:rFonts w:hint="eastAsia"/>
          <w:color w:val="000000" w:themeColor="text1"/>
        </w:rPr>
        <w:t>性霸凌</w:t>
      </w:r>
      <w:proofErr w:type="gramEnd"/>
      <w:r w:rsidRPr="00C10DD7">
        <w:rPr>
          <w:rFonts w:hint="eastAsia"/>
          <w:color w:val="000000" w:themeColor="text1"/>
        </w:rPr>
        <w:t>事件，係列於公益之判斷範圍。本案為教師對學生之校園性平事件，係屬公益範圍。被害人或其法定代理人倘無意願向學校申請調查，學校仍得指定人員擔任檢舉人，</w:t>
      </w:r>
      <w:proofErr w:type="gramStart"/>
      <w:r w:rsidRPr="00C10DD7">
        <w:rPr>
          <w:rFonts w:hint="eastAsia"/>
          <w:color w:val="000000" w:themeColor="text1"/>
        </w:rPr>
        <w:t>或經性平</w:t>
      </w:r>
      <w:proofErr w:type="gramEnd"/>
      <w:r w:rsidRPr="00C10DD7">
        <w:rPr>
          <w:rFonts w:hint="eastAsia"/>
          <w:color w:val="000000" w:themeColor="text1"/>
        </w:rPr>
        <w:t>會會議討論決議以檢舉案形式啟動調查程序。</w:t>
      </w:r>
    </w:p>
    <w:p w:rsidR="00074EA3" w:rsidRPr="00C10DD7" w:rsidRDefault="00074EA3" w:rsidP="00B16603">
      <w:pPr>
        <w:pStyle w:val="5"/>
        <w:rPr>
          <w:color w:val="000000" w:themeColor="text1"/>
        </w:rPr>
      </w:pPr>
      <w:r w:rsidRPr="00C10DD7">
        <w:rPr>
          <w:rFonts w:hint="eastAsia"/>
          <w:color w:val="000000" w:themeColor="text1"/>
        </w:rPr>
        <w:t>教育部102年7月16日</w:t>
      </w:r>
      <w:proofErr w:type="gramStart"/>
      <w:r w:rsidRPr="00C10DD7">
        <w:rPr>
          <w:rFonts w:hint="eastAsia"/>
          <w:color w:val="000000" w:themeColor="text1"/>
        </w:rPr>
        <w:t>臺</w:t>
      </w:r>
      <w:proofErr w:type="gramEnd"/>
      <w:r w:rsidRPr="00C10DD7">
        <w:rPr>
          <w:rFonts w:hint="eastAsia"/>
          <w:color w:val="000000" w:themeColor="text1"/>
        </w:rPr>
        <w:t>教學（三）字第1020080238號</w:t>
      </w:r>
      <w:r w:rsidR="0083441A" w:rsidRPr="00C10DD7">
        <w:rPr>
          <w:rFonts w:hint="eastAsia"/>
          <w:color w:val="000000" w:themeColor="text1"/>
        </w:rPr>
        <w:t>函釋</w:t>
      </w:r>
      <w:r w:rsidRPr="00C10DD7">
        <w:rPr>
          <w:rFonts w:hint="eastAsia"/>
          <w:color w:val="000000" w:themeColor="text1"/>
        </w:rPr>
        <w:t>，依據性平法第28條第2項及第3項規定，校園性平事件之被害人或其法定代理人得以書面向行為人行為時所屬學校申請調查，任何人知悉時，亦得向學校提出檢舉。惟依</w:t>
      </w:r>
      <w:proofErr w:type="gramStart"/>
      <w:r w:rsidRPr="00C10DD7">
        <w:rPr>
          <w:rFonts w:hint="eastAsia"/>
          <w:color w:val="000000" w:themeColor="text1"/>
        </w:rPr>
        <w:t>上揭性平法</w:t>
      </w:r>
      <w:proofErr w:type="gramEnd"/>
      <w:r w:rsidRPr="00C10DD7">
        <w:rPr>
          <w:rFonts w:hint="eastAsia"/>
          <w:color w:val="000000" w:themeColor="text1"/>
        </w:rPr>
        <w:t>第28條第3項規定，被害人或其法定代理人未必為同條第2項之申請人，考量對其權益之影響及處理之一致性。故學校於案件通報，或檢舉案受理後，得主動徵詢被害人或其法定代理人是否一併申請調查外，亦得依行政程序法第23條規定「因程序之進行將影響第三人之權利或法律上利益者，行政機關得依職權或依申請，通知其參加為當事人」，由學校通知使被害學生成為案件當事人，居於申請人之定位（以參加調查程序），以維護被害人權益並利</w:t>
      </w:r>
      <w:r w:rsidRPr="00C10DD7">
        <w:rPr>
          <w:rFonts w:hint="eastAsia"/>
          <w:color w:val="000000" w:themeColor="text1"/>
        </w:rPr>
        <w:lastRenderedPageBreak/>
        <w:t>其救濟。</w:t>
      </w:r>
    </w:p>
    <w:p w:rsidR="00074EA3" w:rsidRPr="00C10DD7" w:rsidRDefault="00074EA3" w:rsidP="00B16603">
      <w:pPr>
        <w:pStyle w:val="5"/>
        <w:rPr>
          <w:color w:val="000000" w:themeColor="text1"/>
        </w:rPr>
      </w:pPr>
      <w:r w:rsidRPr="00C10DD7">
        <w:rPr>
          <w:rFonts w:hint="eastAsia"/>
          <w:color w:val="000000" w:themeColor="text1"/>
        </w:rPr>
        <w:t>教育部109年12月25日</w:t>
      </w:r>
      <w:proofErr w:type="gramStart"/>
      <w:r w:rsidRPr="00C10DD7">
        <w:rPr>
          <w:rFonts w:hint="eastAsia"/>
          <w:color w:val="000000" w:themeColor="text1"/>
        </w:rPr>
        <w:t>臺</w:t>
      </w:r>
      <w:proofErr w:type="gramEnd"/>
      <w:r w:rsidRPr="00C10DD7">
        <w:rPr>
          <w:rFonts w:hint="eastAsia"/>
          <w:color w:val="000000" w:themeColor="text1"/>
        </w:rPr>
        <w:t>教學(三)字第1090164156號函及110年3月23日</w:t>
      </w:r>
      <w:proofErr w:type="gramStart"/>
      <w:r w:rsidRPr="00C10DD7">
        <w:rPr>
          <w:rFonts w:hint="eastAsia"/>
          <w:color w:val="000000" w:themeColor="text1"/>
        </w:rPr>
        <w:t>臺</w:t>
      </w:r>
      <w:proofErr w:type="gramEnd"/>
      <w:r w:rsidRPr="00C10DD7">
        <w:rPr>
          <w:rFonts w:hint="eastAsia"/>
          <w:color w:val="000000" w:themeColor="text1"/>
        </w:rPr>
        <w:t>教學(三)字第1100007134號函略</w:t>
      </w:r>
      <w:proofErr w:type="gramStart"/>
      <w:r w:rsidRPr="00C10DD7">
        <w:rPr>
          <w:rFonts w:hint="eastAsia"/>
          <w:color w:val="000000" w:themeColor="text1"/>
        </w:rPr>
        <w:t>以</w:t>
      </w:r>
      <w:proofErr w:type="gramEnd"/>
      <w:r w:rsidRPr="00C10DD7">
        <w:rPr>
          <w:rFonts w:hint="eastAsia"/>
          <w:color w:val="000000" w:themeColor="text1"/>
        </w:rPr>
        <w:t>，依行政程序法第36條規定，行政機關應依職權調查證據，不受當事人主張之拘束，對當事人有利及不利事項一律注意，校園性平事件以檢舉進行調查且「疑似被害人」拒絕受訪情形，為保障雙方當事人權益，學校性平會及調查小組應以依職權調查所得資料進行事實認定，提出報告並通知當事人處理結果；倘疑似被害人嗣後願意接受訪談，且所提出之事實或證據，足以認定為行政程序法第128條規定之新事實或新證據，學校得依性平法第32條第3項規定，發現有足以影響原調查認定之新事實、新證據時，要求學校性平會重新調查。</w:t>
      </w:r>
    </w:p>
    <w:p w:rsidR="00074EA3" w:rsidRPr="00C10DD7" w:rsidRDefault="0061535E" w:rsidP="00B16603">
      <w:pPr>
        <w:pStyle w:val="5"/>
        <w:rPr>
          <w:color w:val="000000" w:themeColor="text1"/>
        </w:rPr>
      </w:pPr>
      <w:r>
        <w:rPr>
          <w:rFonts w:hint="eastAsia"/>
          <w:color w:val="000000" w:themeColor="text1"/>
        </w:rPr>
        <w:t>○○</w:t>
      </w:r>
      <w:r w:rsidR="00074EA3" w:rsidRPr="00C10DD7">
        <w:rPr>
          <w:rFonts w:hint="eastAsia"/>
          <w:color w:val="000000" w:themeColor="text1"/>
        </w:rPr>
        <w:t>高中附設國中</w:t>
      </w:r>
      <w:proofErr w:type="gramStart"/>
      <w:r w:rsidR="00074EA3" w:rsidRPr="00C10DD7">
        <w:rPr>
          <w:rFonts w:hint="eastAsia"/>
          <w:color w:val="000000" w:themeColor="text1"/>
        </w:rPr>
        <w:t>部查復並</w:t>
      </w:r>
      <w:proofErr w:type="gramEnd"/>
      <w:r w:rsidR="00074EA3" w:rsidRPr="00C10DD7">
        <w:rPr>
          <w:rFonts w:hint="eastAsia"/>
          <w:color w:val="000000" w:themeColor="text1"/>
        </w:rPr>
        <w:t>補充教育部性別平等教育全球資訊網，有關吳志光教授說明：</w:t>
      </w:r>
    </w:p>
    <w:p w:rsidR="00074EA3" w:rsidRPr="00C10DD7" w:rsidRDefault="00074EA3" w:rsidP="00C51D4E">
      <w:pPr>
        <w:pStyle w:val="5"/>
        <w:numPr>
          <w:ilvl w:val="0"/>
          <w:numId w:val="0"/>
        </w:numPr>
        <w:ind w:left="2041"/>
        <w:rPr>
          <w:color w:val="000000" w:themeColor="text1"/>
        </w:rPr>
      </w:pPr>
      <w:r w:rsidRPr="00C10DD7">
        <w:rPr>
          <w:rFonts w:hint="eastAsia"/>
          <w:color w:val="000000" w:themeColor="text1"/>
        </w:rPr>
        <w:t xml:space="preserve">    學校依據性平法調查處理校園性侵害性騷擾或</w:t>
      </w:r>
      <w:proofErr w:type="gramStart"/>
      <w:r w:rsidRPr="00C10DD7">
        <w:rPr>
          <w:rFonts w:hint="eastAsia"/>
          <w:color w:val="000000" w:themeColor="text1"/>
        </w:rPr>
        <w:t>性霸凌</w:t>
      </w:r>
      <w:proofErr w:type="gramEnd"/>
      <w:r w:rsidRPr="00C10DD7">
        <w:rPr>
          <w:rFonts w:hint="eastAsia"/>
          <w:color w:val="000000" w:themeColor="text1"/>
        </w:rPr>
        <w:t>事件具有公益性質，故學校之調查權原則上不受當事人意願之拘束。二、惟當事人之配合度無疑會影響調查之進行，且違反被害人意願之調查容易造成二度傷害，故不宜貿然為之。 三、申請人面對調查容易心生恐懼焦慮，故學校應於開始訪談前給予申請人足夠之準備，包含法規資訊、心理建設、充裕時間等，在申請人未準備妥當前，學校仍應依法通報、製作檔案紀錄，並為適當緊急措施。 四、申請人未準備接受調查前，建議給予如備忘錄之書面證明，並為相互保密之承諾，明確告知此時</w:t>
      </w:r>
      <w:r w:rsidRPr="00C10DD7">
        <w:rPr>
          <w:rFonts w:hint="eastAsia"/>
          <w:color w:val="000000" w:themeColor="text1"/>
        </w:rPr>
        <w:lastRenderedPageBreak/>
        <w:t>尚未開啟性平法調查程序，以避免性平法第31條第1項之調查期限之開始計算。待申請人願意面對調查程序時，請其正式提出調查申請，屆時開始起算性平法第31條第1項之調查期限。 五、性侵害性騷擾或</w:t>
      </w:r>
      <w:proofErr w:type="gramStart"/>
      <w:r w:rsidRPr="00C10DD7">
        <w:rPr>
          <w:rFonts w:hint="eastAsia"/>
          <w:color w:val="000000" w:themeColor="text1"/>
        </w:rPr>
        <w:t>性霸凌</w:t>
      </w:r>
      <w:proofErr w:type="gramEnd"/>
      <w:r w:rsidRPr="00C10DD7">
        <w:rPr>
          <w:rFonts w:hint="eastAsia"/>
          <w:color w:val="000000" w:themeColor="text1"/>
        </w:rPr>
        <w:t>事件對於被害人</w:t>
      </w:r>
      <w:proofErr w:type="gramStart"/>
      <w:r w:rsidRPr="00C10DD7">
        <w:rPr>
          <w:rFonts w:hint="eastAsia"/>
          <w:color w:val="000000" w:themeColor="text1"/>
        </w:rPr>
        <w:t>身心均為嚴重</w:t>
      </w:r>
      <w:proofErr w:type="gramEnd"/>
      <w:r w:rsidRPr="00C10DD7">
        <w:rPr>
          <w:rFonts w:hint="eastAsia"/>
          <w:color w:val="000000" w:themeColor="text1"/>
        </w:rPr>
        <w:t>傷害，從而調查程序原則上應尊重被害人意願，並儘量以保護被害人感受之方式進行。惟於行為人再犯可能性極高、犯行程度嚴重、涉及多起案件等情況時，依該調查案件之公益考量，學校仍應積極處理。 校園安全之考量遠高於申請人不願受調查之</w:t>
      </w:r>
      <w:proofErr w:type="gramStart"/>
      <w:r w:rsidRPr="00C10DD7">
        <w:rPr>
          <w:rFonts w:hint="eastAsia"/>
          <w:color w:val="000000" w:themeColor="text1"/>
        </w:rPr>
        <w:t>私益時</w:t>
      </w:r>
      <w:proofErr w:type="gramEnd"/>
      <w:r w:rsidRPr="00C10DD7">
        <w:rPr>
          <w:rFonts w:hint="eastAsia"/>
          <w:color w:val="000000" w:themeColor="text1"/>
        </w:rPr>
        <w:t>，學校為維護校園安全，可指定校內人員為檢舉人，以檢舉開啟調查程序。 六、</w:t>
      </w:r>
      <w:proofErr w:type="gramStart"/>
      <w:r w:rsidRPr="00C10DD7">
        <w:rPr>
          <w:rFonts w:hint="eastAsia"/>
          <w:color w:val="000000" w:themeColor="text1"/>
        </w:rPr>
        <w:t>若行</w:t>
      </w:r>
      <w:proofErr w:type="gramEnd"/>
      <w:r w:rsidRPr="00C10DD7">
        <w:rPr>
          <w:rFonts w:hint="eastAsia"/>
          <w:color w:val="000000" w:themeColor="text1"/>
        </w:rPr>
        <w:t>為人涉及多起案件，而學校已開始調查他案時，此時另案被害人以證人身分獲邀協助調查，縱使另案被害人不願接受調查，僅為證人不願作證，學校仍應蒐集其他證據，繼續他案之調查程序。</w:t>
      </w:r>
    </w:p>
    <w:p w:rsidR="00074EA3" w:rsidRPr="00C10DD7" w:rsidRDefault="00074EA3" w:rsidP="00C51D4E">
      <w:pPr>
        <w:pStyle w:val="4"/>
        <w:rPr>
          <w:color w:val="000000" w:themeColor="text1"/>
        </w:rPr>
      </w:pPr>
      <w:r w:rsidRPr="00C10DD7">
        <w:rPr>
          <w:rFonts w:hAnsi="標楷體" w:hint="eastAsia"/>
          <w:color w:val="000000" w:themeColor="text1"/>
        </w:rPr>
        <w:tab/>
        <w:t>校園性侵害性騷擾或</w:t>
      </w:r>
      <w:proofErr w:type="gramStart"/>
      <w:r w:rsidRPr="00C10DD7">
        <w:rPr>
          <w:rFonts w:hAnsi="標楷體" w:hint="eastAsia"/>
          <w:color w:val="000000" w:themeColor="text1"/>
        </w:rPr>
        <w:t>性霸凌</w:t>
      </w:r>
      <w:proofErr w:type="gramEnd"/>
      <w:r w:rsidRPr="00C10DD7">
        <w:rPr>
          <w:rFonts w:hAnsi="標楷體" w:hint="eastAsia"/>
          <w:color w:val="000000" w:themeColor="text1"/>
        </w:rPr>
        <w:t>防治準則第37條第3項規定：「</w:t>
      </w:r>
      <w:r w:rsidRPr="00C10DD7">
        <w:rPr>
          <w:rFonts w:hint="eastAsia"/>
          <w:color w:val="000000" w:themeColor="text1"/>
        </w:rPr>
        <w:t>學校所屬主管機關於學校調查處理校園性侵害、性騷擾或</w:t>
      </w:r>
      <w:proofErr w:type="gramStart"/>
      <w:r w:rsidRPr="00C10DD7">
        <w:rPr>
          <w:rFonts w:hint="eastAsia"/>
          <w:color w:val="000000" w:themeColor="text1"/>
        </w:rPr>
        <w:t>性霸凌</w:t>
      </w:r>
      <w:proofErr w:type="gramEnd"/>
      <w:r w:rsidRPr="00C10DD7">
        <w:rPr>
          <w:rFonts w:hint="eastAsia"/>
          <w:color w:val="000000" w:themeColor="text1"/>
        </w:rPr>
        <w:t>事件時，應對學校提供諮詢服務、輔導協助、適法監督或予糾正。</w:t>
      </w:r>
      <w:r w:rsidRPr="00C10DD7">
        <w:rPr>
          <w:rFonts w:hAnsi="標楷體" w:hint="eastAsia"/>
          <w:color w:val="000000" w:themeColor="text1"/>
        </w:rPr>
        <w:t>」</w:t>
      </w:r>
    </w:p>
    <w:p w:rsidR="00074EA3" w:rsidRPr="00C10DD7" w:rsidRDefault="00074EA3" w:rsidP="00C51D4E">
      <w:pPr>
        <w:pStyle w:val="4"/>
        <w:rPr>
          <w:color w:val="000000" w:themeColor="text1"/>
        </w:rPr>
      </w:pPr>
      <w:r w:rsidRPr="00C10DD7">
        <w:rPr>
          <w:rFonts w:hint="eastAsia"/>
          <w:color w:val="000000" w:themeColor="text1"/>
        </w:rPr>
        <w:t>由上表可證，有2案件家長無意願申請調查：</w:t>
      </w:r>
    </w:p>
    <w:p w:rsidR="00074EA3" w:rsidRPr="00C10DD7" w:rsidRDefault="00074EA3" w:rsidP="00C51D4E">
      <w:pPr>
        <w:pStyle w:val="5"/>
        <w:rPr>
          <w:color w:val="000000" w:themeColor="text1"/>
        </w:rPr>
      </w:pPr>
      <w:r w:rsidRPr="00C10DD7">
        <w:rPr>
          <w:rFonts w:hint="eastAsia"/>
          <w:color w:val="000000" w:themeColor="text1"/>
        </w:rPr>
        <w:t>以被害人</w:t>
      </w:r>
      <w:proofErr w:type="gramStart"/>
      <w:r w:rsidRPr="00C10DD7">
        <w:rPr>
          <w:rFonts w:hint="eastAsia"/>
          <w:color w:val="000000" w:themeColor="text1"/>
        </w:rPr>
        <w:t>姜</w:t>
      </w:r>
      <w:proofErr w:type="gramEnd"/>
      <w:r w:rsidRPr="00C10DD7">
        <w:rPr>
          <w:rFonts w:hint="eastAsia"/>
          <w:color w:val="000000" w:themeColor="text1"/>
        </w:rPr>
        <w:t>生案件為例，學校於107年10月25日早上10時許聯繫</w:t>
      </w:r>
      <w:proofErr w:type="gramStart"/>
      <w:r w:rsidRPr="00C10DD7">
        <w:rPr>
          <w:rFonts w:hint="eastAsia"/>
          <w:color w:val="000000" w:themeColor="text1"/>
        </w:rPr>
        <w:t>姜</w:t>
      </w:r>
      <w:proofErr w:type="gramEnd"/>
      <w:r w:rsidRPr="00C10DD7">
        <w:rPr>
          <w:rFonts w:hint="eastAsia"/>
          <w:color w:val="000000" w:themeColor="text1"/>
        </w:rPr>
        <w:t>母，表示不希望</w:t>
      </w:r>
      <w:proofErr w:type="gramStart"/>
      <w:r w:rsidRPr="00C10DD7">
        <w:rPr>
          <w:rFonts w:hint="eastAsia"/>
          <w:color w:val="000000" w:themeColor="text1"/>
        </w:rPr>
        <w:t>姜</w:t>
      </w:r>
      <w:proofErr w:type="gramEnd"/>
      <w:r w:rsidRPr="00C10DD7">
        <w:rPr>
          <w:rFonts w:hint="eastAsia"/>
          <w:color w:val="000000" w:themeColor="text1"/>
        </w:rPr>
        <w:t>生被打擾。因涉及公益，由學校提出檢舉，於107年11月1日下午13時30分啟動調查，但</w:t>
      </w:r>
      <w:proofErr w:type="gramStart"/>
      <w:r w:rsidRPr="00C10DD7">
        <w:rPr>
          <w:rFonts w:hint="eastAsia"/>
          <w:color w:val="000000" w:themeColor="text1"/>
        </w:rPr>
        <w:t>姜</w:t>
      </w:r>
      <w:proofErr w:type="gramEnd"/>
      <w:r w:rsidRPr="00C10DD7">
        <w:rPr>
          <w:rFonts w:hint="eastAsia"/>
          <w:color w:val="000000" w:themeColor="text1"/>
        </w:rPr>
        <w:t>生未出席，故該校諮詢桃園市政府教育局，局方建議性平會暫時中止調查程序，待</w:t>
      </w:r>
      <w:proofErr w:type="gramStart"/>
      <w:r w:rsidRPr="00C10DD7">
        <w:rPr>
          <w:rFonts w:hint="eastAsia"/>
          <w:color w:val="000000" w:themeColor="text1"/>
        </w:rPr>
        <w:t>姜</w:t>
      </w:r>
      <w:proofErr w:type="gramEnd"/>
      <w:r w:rsidRPr="00C10DD7">
        <w:rPr>
          <w:rFonts w:hint="eastAsia"/>
          <w:color w:val="000000" w:themeColor="text1"/>
        </w:rPr>
        <w:t>生或其法定代理人欲啟動調查時，再依法重啟調查。</w:t>
      </w:r>
    </w:p>
    <w:p w:rsidR="00074EA3" w:rsidRPr="00C10DD7" w:rsidRDefault="00074EA3" w:rsidP="00C51D4E">
      <w:pPr>
        <w:pStyle w:val="5"/>
        <w:rPr>
          <w:color w:val="000000" w:themeColor="text1"/>
        </w:rPr>
      </w:pPr>
      <w:r w:rsidRPr="00C10DD7">
        <w:rPr>
          <w:rFonts w:hint="eastAsia"/>
          <w:color w:val="000000" w:themeColor="text1"/>
        </w:rPr>
        <w:t>以被害人張生案件為例，該校於108年10月24</w:t>
      </w:r>
      <w:r w:rsidRPr="00C10DD7">
        <w:rPr>
          <w:rFonts w:hint="eastAsia"/>
          <w:color w:val="000000" w:themeColor="text1"/>
        </w:rPr>
        <w:lastRenderedPageBreak/>
        <w:t>日上午9</w:t>
      </w:r>
      <w:r w:rsidR="00D22595" w:rsidRPr="00C10DD7">
        <w:rPr>
          <w:rFonts w:hint="eastAsia"/>
          <w:color w:val="000000" w:themeColor="text1"/>
        </w:rPr>
        <w:t>時</w:t>
      </w:r>
      <w:r w:rsidRPr="00C10DD7">
        <w:rPr>
          <w:rFonts w:hint="eastAsia"/>
          <w:color w:val="000000" w:themeColor="text1"/>
        </w:rPr>
        <w:t>電</w:t>
      </w:r>
      <w:r w:rsidR="00D22595" w:rsidRPr="00C10DD7">
        <w:rPr>
          <w:rFonts w:hint="eastAsia"/>
          <w:color w:val="000000" w:themeColor="text1"/>
        </w:rPr>
        <w:t>話聯繫</w:t>
      </w:r>
      <w:r w:rsidRPr="00C10DD7">
        <w:rPr>
          <w:rFonts w:hint="eastAsia"/>
          <w:color w:val="000000" w:themeColor="text1"/>
        </w:rPr>
        <w:t>張母，張母表示不想受調查事件影響，因涉及公益，局端建議學校鼓勵張生申請調查或由學校檢舉案啟動調查，108年11月28日調查會議，僅由張生就讀學校教官代表陳述當時狀況，張生並未出席調查會議，局端及調查小組建議本案暫時中止調查，待張生或其法定代理人欲啟動調查時，再依法重啟調查。</w:t>
      </w:r>
    </w:p>
    <w:p w:rsidR="00074EA3" w:rsidRPr="00C10DD7" w:rsidRDefault="00074EA3" w:rsidP="00D22595">
      <w:pPr>
        <w:pStyle w:val="4"/>
        <w:ind w:leftChars="351" w:left="1704"/>
        <w:rPr>
          <w:color w:val="000000" w:themeColor="text1"/>
        </w:rPr>
      </w:pPr>
      <w:r w:rsidRPr="00C10DD7">
        <w:rPr>
          <w:rFonts w:hint="eastAsia"/>
          <w:color w:val="000000" w:themeColor="text1"/>
        </w:rPr>
        <w:t>由上可知，本案屬教師對學生之校園性平事件，係屬公益範圍，依教育部</w:t>
      </w:r>
      <w:r w:rsidR="0083441A" w:rsidRPr="00C10DD7">
        <w:rPr>
          <w:rFonts w:hint="eastAsia"/>
          <w:color w:val="000000" w:themeColor="text1"/>
        </w:rPr>
        <w:t>函釋</w:t>
      </w:r>
      <w:r w:rsidR="00D22595" w:rsidRPr="00C10DD7">
        <w:rPr>
          <w:rFonts w:hint="eastAsia"/>
          <w:color w:val="000000" w:themeColor="text1"/>
        </w:rPr>
        <w:t>，</w:t>
      </w:r>
      <w:r w:rsidRPr="00C10DD7">
        <w:rPr>
          <w:rFonts w:hint="eastAsia"/>
          <w:color w:val="000000" w:themeColor="text1"/>
        </w:rPr>
        <w:t>倘被害人等無意願申請調查，學校仍得擔任檢舉人，以檢舉案形式啟動調查程序，並應依職權調查所得資料進行事實認定，提出報告並通知當事人處理結果，以維護被害人權益並利其救濟，惟桃園市政府</w:t>
      </w:r>
      <w:r w:rsidRPr="00C10DD7">
        <w:rPr>
          <w:color w:val="000000" w:themeColor="text1"/>
        </w:rPr>
        <w:t>(</w:t>
      </w:r>
      <w:r w:rsidRPr="00C10DD7">
        <w:rPr>
          <w:rFonts w:hint="eastAsia"/>
          <w:color w:val="000000" w:themeColor="text1"/>
        </w:rPr>
        <w:t>教育局</w:t>
      </w:r>
      <w:r w:rsidRPr="00C10DD7">
        <w:rPr>
          <w:color w:val="000000" w:themeColor="text1"/>
        </w:rPr>
        <w:t>)</w:t>
      </w:r>
      <w:r w:rsidRPr="00C10DD7">
        <w:rPr>
          <w:rFonts w:hint="eastAsia"/>
          <w:color w:val="000000" w:themeColor="text1"/>
        </w:rPr>
        <w:t>卻提供錯誤指導資訊，致學校中止調查程序，明顯未善盡督導之責。</w:t>
      </w:r>
    </w:p>
    <w:p w:rsidR="00074EA3" w:rsidRPr="00C10DD7" w:rsidRDefault="00074EA3" w:rsidP="00B70E91">
      <w:pPr>
        <w:pStyle w:val="3"/>
        <w:rPr>
          <w:color w:val="000000" w:themeColor="text1"/>
        </w:rPr>
      </w:pPr>
      <w:bookmarkStart w:id="189" w:name="_Toc108603696"/>
      <w:bookmarkStart w:id="190" w:name="_Toc109902553"/>
      <w:bookmarkStart w:id="191" w:name="_Toc110430791"/>
      <w:r w:rsidRPr="00C10DD7">
        <w:rPr>
          <w:rFonts w:hint="eastAsia"/>
          <w:color w:val="000000" w:themeColor="text1"/>
        </w:rPr>
        <w:t>綜上，</w:t>
      </w:r>
      <w:r w:rsidR="0061535E">
        <w:rPr>
          <w:rFonts w:hint="eastAsia"/>
          <w:color w:val="000000" w:themeColor="text1"/>
        </w:rPr>
        <w:t>○○</w:t>
      </w:r>
      <w:r w:rsidRPr="00C10DD7">
        <w:rPr>
          <w:rFonts w:hint="eastAsia"/>
          <w:color w:val="000000" w:themeColor="text1"/>
        </w:rPr>
        <w:t>高中附設國中部之江姓教師於104年8月某日，藉</w:t>
      </w:r>
      <w:proofErr w:type="gramStart"/>
      <w:r w:rsidRPr="00C10DD7">
        <w:rPr>
          <w:rFonts w:hint="eastAsia"/>
          <w:color w:val="000000" w:themeColor="text1"/>
        </w:rPr>
        <w:t>輔導甲生名義</w:t>
      </w:r>
      <w:proofErr w:type="gramEnd"/>
      <w:r w:rsidRPr="00C10DD7">
        <w:rPr>
          <w:rFonts w:hint="eastAsia"/>
          <w:color w:val="000000" w:themeColor="text1"/>
        </w:rPr>
        <w:t>，對該生有擁抱、親吻、觸碰胸部等性騷擾之行為，</w:t>
      </w:r>
      <w:proofErr w:type="gramStart"/>
      <w:r w:rsidRPr="00C10DD7">
        <w:rPr>
          <w:rFonts w:hint="eastAsia"/>
          <w:color w:val="000000" w:themeColor="text1"/>
        </w:rPr>
        <w:t>甲生陳訴</w:t>
      </w:r>
      <w:proofErr w:type="gramEnd"/>
      <w:r w:rsidRPr="00C10DD7">
        <w:rPr>
          <w:rFonts w:hint="eastAsia"/>
          <w:color w:val="000000" w:themeColor="text1"/>
        </w:rPr>
        <w:t>曾將上情告訴該校3名教師，該3名老師皆以不知道、</w:t>
      </w:r>
      <w:proofErr w:type="gramStart"/>
      <w:r w:rsidRPr="00C10DD7">
        <w:rPr>
          <w:rFonts w:hint="eastAsia"/>
          <w:color w:val="000000" w:themeColor="text1"/>
        </w:rPr>
        <w:t>甲生沒說過</w:t>
      </w:r>
      <w:proofErr w:type="gramEnd"/>
      <w:r w:rsidRPr="00C10DD7">
        <w:rPr>
          <w:rFonts w:hint="eastAsia"/>
          <w:color w:val="000000" w:themeColor="text1"/>
        </w:rPr>
        <w:t>或是不復記憶，否認知情不報，致案件未獲處理，遲</w:t>
      </w:r>
      <w:proofErr w:type="gramStart"/>
      <w:r w:rsidRPr="00C10DD7">
        <w:rPr>
          <w:rFonts w:hint="eastAsia"/>
          <w:color w:val="000000" w:themeColor="text1"/>
        </w:rPr>
        <w:t>至甲生</w:t>
      </w:r>
      <w:proofErr w:type="gramEnd"/>
      <w:r w:rsidRPr="00C10DD7">
        <w:rPr>
          <w:rFonts w:hint="eastAsia"/>
          <w:color w:val="000000" w:themeColor="text1"/>
        </w:rPr>
        <w:t>轉學離校後於107年7月始說出本案。</w:t>
      </w:r>
      <w:proofErr w:type="gramStart"/>
      <w:r w:rsidRPr="00C10DD7">
        <w:rPr>
          <w:rFonts w:hint="eastAsia"/>
          <w:color w:val="000000" w:themeColor="text1"/>
        </w:rPr>
        <w:t>經甲生提起</w:t>
      </w:r>
      <w:proofErr w:type="gramEnd"/>
      <w:r w:rsidRPr="00C10DD7">
        <w:rPr>
          <w:rFonts w:hint="eastAsia"/>
          <w:color w:val="000000" w:themeColor="text1"/>
        </w:rPr>
        <w:t>告訴後，經桃園地院</w:t>
      </w:r>
      <w:proofErr w:type="gramStart"/>
      <w:r w:rsidRPr="00C10DD7">
        <w:rPr>
          <w:rFonts w:hint="eastAsia"/>
          <w:color w:val="000000" w:themeColor="text1"/>
        </w:rPr>
        <w:t>認定江師性騷擾</w:t>
      </w:r>
      <w:proofErr w:type="gramEnd"/>
      <w:r w:rsidRPr="00C10DD7">
        <w:rPr>
          <w:rFonts w:hint="eastAsia"/>
          <w:color w:val="000000" w:themeColor="text1"/>
        </w:rPr>
        <w:t>屬實，判處有期徒刑捌月，並經臺灣高</w:t>
      </w:r>
      <w:r w:rsidR="00255502" w:rsidRPr="00C10DD7">
        <w:rPr>
          <w:rFonts w:hint="eastAsia"/>
          <w:color w:val="000000" w:themeColor="text1"/>
        </w:rPr>
        <w:t>等</w:t>
      </w:r>
      <w:r w:rsidRPr="00C10DD7">
        <w:rPr>
          <w:rFonts w:hint="eastAsia"/>
          <w:color w:val="000000" w:themeColor="text1"/>
        </w:rPr>
        <w:t>法院判決上訴駁回後定</w:t>
      </w:r>
      <w:proofErr w:type="gramStart"/>
      <w:r w:rsidRPr="00C10DD7">
        <w:rPr>
          <w:rFonts w:hint="eastAsia"/>
          <w:color w:val="000000" w:themeColor="text1"/>
        </w:rPr>
        <w:t>讞</w:t>
      </w:r>
      <w:proofErr w:type="gramEnd"/>
      <w:r w:rsidRPr="00C10DD7">
        <w:rPr>
          <w:rFonts w:hint="eastAsia"/>
          <w:color w:val="000000" w:themeColor="text1"/>
        </w:rPr>
        <w:t>，桃園地院民事判決該校並應負連帶損害賠償責任在案。事後，經該校性平會通過調查報告，建議學校</w:t>
      </w:r>
      <w:proofErr w:type="gramStart"/>
      <w:r w:rsidRPr="00C10DD7">
        <w:rPr>
          <w:rFonts w:hint="eastAsia"/>
          <w:color w:val="000000" w:themeColor="text1"/>
        </w:rPr>
        <w:t>應對甲生心理</w:t>
      </w:r>
      <w:proofErr w:type="gramEnd"/>
      <w:r w:rsidRPr="00C10DD7">
        <w:rPr>
          <w:rFonts w:hint="eastAsia"/>
          <w:color w:val="000000" w:themeColor="text1"/>
        </w:rPr>
        <w:t>輔導、</w:t>
      </w:r>
      <w:proofErr w:type="gramStart"/>
      <w:r w:rsidRPr="00C10DD7">
        <w:rPr>
          <w:rFonts w:hint="eastAsia"/>
          <w:color w:val="000000" w:themeColor="text1"/>
        </w:rPr>
        <w:t>江師應對甲生</w:t>
      </w:r>
      <w:proofErr w:type="gramEnd"/>
      <w:r w:rsidRPr="00C10DD7">
        <w:rPr>
          <w:rFonts w:hint="eastAsia"/>
          <w:color w:val="000000" w:themeColor="text1"/>
        </w:rPr>
        <w:t>道歉及針對學生加強辦理性別平等教育相關宣導活動等，</w:t>
      </w:r>
      <w:r w:rsidR="00900CF3" w:rsidRPr="00C10DD7">
        <w:rPr>
          <w:rFonts w:hint="eastAsia"/>
          <w:color w:val="000000" w:themeColor="text1"/>
        </w:rPr>
        <w:t>即使在諮商資源不足之下，對被害學生之輔導也應優先給予提供，惟該校未落實執行該建議事項。</w:t>
      </w:r>
      <w:r w:rsidRPr="00C10DD7">
        <w:rPr>
          <w:rFonts w:hint="eastAsia"/>
          <w:color w:val="000000" w:themeColor="text1"/>
        </w:rPr>
        <w:t>且</w:t>
      </w:r>
      <w:proofErr w:type="gramStart"/>
      <w:r w:rsidRPr="00C10DD7">
        <w:rPr>
          <w:rFonts w:hint="eastAsia"/>
          <w:color w:val="000000" w:themeColor="text1"/>
        </w:rPr>
        <w:t>經甲生透過</w:t>
      </w:r>
      <w:proofErr w:type="gramEnd"/>
      <w:r w:rsidRPr="00C10DD7">
        <w:rPr>
          <w:rFonts w:hint="eastAsia"/>
          <w:color w:val="000000" w:themeColor="text1"/>
        </w:rPr>
        <w:t>IG及其他管道聯繫發現，</w:t>
      </w:r>
      <w:proofErr w:type="gramStart"/>
      <w:r w:rsidRPr="00C10DD7">
        <w:rPr>
          <w:rFonts w:hint="eastAsia"/>
          <w:color w:val="000000" w:themeColor="text1"/>
        </w:rPr>
        <w:t>江師曾</w:t>
      </w:r>
      <w:proofErr w:type="gramEnd"/>
      <w:r w:rsidRPr="00C10DD7">
        <w:rPr>
          <w:rFonts w:hint="eastAsia"/>
          <w:color w:val="000000" w:themeColor="text1"/>
        </w:rPr>
        <w:t>對12名</w:t>
      </w:r>
      <w:r w:rsidRPr="00C10DD7">
        <w:rPr>
          <w:rFonts w:hint="eastAsia"/>
          <w:color w:val="000000" w:themeColor="text1"/>
        </w:rPr>
        <w:lastRenderedPageBreak/>
        <w:t>學生</w:t>
      </w:r>
      <w:proofErr w:type="gramStart"/>
      <w:r w:rsidRPr="00C10DD7">
        <w:rPr>
          <w:rFonts w:hint="eastAsia"/>
          <w:color w:val="000000" w:themeColor="text1"/>
        </w:rPr>
        <w:t>疑</w:t>
      </w:r>
      <w:proofErr w:type="gramEnd"/>
      <w:r w:rsidRPr="00C10DD7">
        <w:rPr>
          <w:rFonts w:hint="eastAsia"/>
          <w:color w:val="000000" w:themeColor="text1"/>
        </w:rPr>
        <w:t>有性騷擾等不當行為，該校卻違法要求被害學生家長填寫「不調查同意書」，致清查只有5人，並僅對其中2位進行調查，對其他多位受害學生未依法調查處理，</w:t>
      </w:r>
      <w:proofErr w:type="gramStart"/>
      <w:r w:rsidRPr="00C10DD7">
        <w:rPr>
          <w:rFonts w:hint="eastAsia"/>
          <w:color w:val="000000" w:themeColor="text1"/>
        </w:rPr>
        <w:t>均有不當</w:t>
      </w:r>
      <w:proofErr w:type="gramEnd"/>
      <w:r w:rsidRPr="00C10DD7">
        <w:rPr>
          <w:rFonts w:hint="eastAsia"/>
          <w:color w:val="000000" w:themeColor="text1"/>
        </w:rPr>
        <w:t>；桃園市政府</w:t>
      </w:r>
      <w:r w:rsidRPr="00C10DD7">
        <w:rPr>
          <w:color w:val="000000" w:themeColor="text1"/>
        </w:rPr>
        <w:t>(</w:t>
      </w:r>
      <w:r w:rsidRPr="00C10DD7">
        <w:rPr>
          <w:rFonts w:hint="eastAsia"/>
          <w:color w:val="000000" w:themeColor="text1"/>
        </w:rPr>
        <w:t>教育局</w:t>
      </w:r>
      <w:r w:rsidRPr="00C10DD7">
        <w:rPr>
          <w:color w:val="000000" w:themeColor="text1"/>
        </w:rPr>
        <w:t>)</w:t>
      </w:r>
      <w:proofErr w:type="gramStart"/>
      <w:r w:rsidRPr="00C10DD7">
        <w:rPr>
          <w:rFonts w:hint="eastAsia"/>
          <w:color w:val="000000" w:themeColor="text1"/>
        </w:rPr>
        <w:t>未查私校</w:t>
      </w:r>
      <w:proofErr w:type="gramEnd"/>
      <w:r w:rsidRPr="00C10DD7">
        <w:rPr>
          <w:rFonts w:hint="eastAsia"/>
          <w:color w:val="000000" w:themeColor="text1"/>
        </w:rPr>
        <w:t>高中附設國中部屬國民義務教育階段由</w:t>
      </w:r>
      <w:proofErr w:type="gramStart"/>
      <w:r w:rsidRPr="00C10DD7">
        <w:rPr>
          <w:rFonts w:hint="eastAsia"/>
          <w:color w:val="000000" w:themeColor="text1"/>
        </w:rPr>
        <w:t>該府權管</w:t>
      </w:r>
      <w:proofErr w:type="gramEnd"/>
      <w:r w:rsidRPr="00C10DD7">
        <w:rPr>
          <w:rFonts w:hint="eastAsia"/>
          <w:color w:val="000000" w:themeColor="text1"/>
        </w:rPr>
        <w:t>，歷年來疏於督導該校，本案發生後，也未督促該校確實執行調查報告的處理建議。</w:t>
      </w:r>
      <w:proofErr w:type="gramStart"/>
      <w:r w:rsidRPr="00C10DD7">
        <w:rPr>
          <w:rFonts w:hint="eastAsia"/>
          <w:color w:val="000000" w:themeColor="text1"/>
        </w:rPr>
        <w:t>再者，</w:t>
      </w:r>
      <w:proofErr w:type="gramEnd"/>
      <w:r w:rsidRPr="00C10DD7">
        <w:rPr>
          <w:rFonts w:hint="eastAsia"/>
          <w:color w:val="000000" w:themeColor="text1"/>
        </w:rPr>
        <w:t>本案屬教師對學生之校園性平事件，係屬公益範圍，依教育部</w:t>
      </w:r>
      <w:proofErr w:type="gramStart"/>
      <w:r w:rsidR="0083441A" w:rsidRPr="00C10DD7">
        <w:rPr>
          <w:rFonts w:hint="eastAsia"/>
          <w:color w:val="000000" w:themeColor="text1"/>
        </w:rPr>
        <w:t>函釋</w:t>
      </w:r>
      <w:r w:rsidRPr="00C10DD7">
        <w:rPr>
          <w:rFonts w:hint="eastAsia"/>
          <w:color w:val="000000" w:themeColor="text1"/>
        </w:rPr>
        <w:t>倘被害人</w:t>
      </w:r>
      <w:proofErr w:type="gramEnd"/>
      <w:r w:rsidRPr="00C10DD7">
        <w:rPr>
          <w:rFonts w:hint="eastAsia"/>
          <w:color w:val="000000" w:themeColor="text1"/>
        </w:rPr>
        <w:t>等無意願申請調查，學校仍得擔任檢舉人，以檢舉案形式啟動調查程序，並應依職權調查所得資料進行事實認定，提出報告並通知當事人處理結果，以維護被害人權益並利其救濟，惟桃園市政府</w:t>
      </w:r>
      <w:r w:rsidRPr="00C10DD7">
        <w:rPr>
          <w:color w:val="000000" w:themeColor="text1"/>
        </w:rPr>
        <w:t>(</w:t>
      </w:r>
      <w:r w:rsidRPr="00C10DD7">
        <w:rPr>
          <w:rFonts w:hint="eastAsia"/>
          <w:color w:val="000000" w:themeColor="text1"/>
        </w:rPr>
        <w:t>教育局</w:t>
      </w:r>
      <w:r w:rsidRPr="00C10DD7">
        <w:rPr>
          <w:color w:val="000000" w:themeColor="text1"/>
        </w:rPr>
        <w:t>)</w:t>
      </w:r>
      <w:r w:rsidRPr="00C10DD7">
        <w:rPr>
          <w:rFonts w:hint="eastAsia"/>
          <w:color w:val="000000" w:themeColor="text1"/>
        </w:rPr>
        <w:t>卻提供錯誤指導資訊，致學校中止調查程序，明顯未善盡督導之責，核有疏失。</w:t>
      </w:r>
      <w:bookmarkEnd w:id="189"/>
      <w:bookmarkEnd w:id="190"/>
      <w:bookmarkEnd w:id="191"/>
    </w:p>
    <w:p w:rsidR="00074EA3" w:rsidRPr="00C10DD7" w:rsidRDefault="00074EA3" w:rsidP="003031A2">
      <w:pPr>
        <w:pStyle w:val="3"/>
        <w:numPr>
          <w:ilvl w:val="0"/>
          <w:numId w:val="0"/>
        </w:numPr>
        <w:ind w:left="1361"/>
        <w:rPr>
          <w:color w:val="000000" w:themeColor="text1"/>
        </w:rPr>
      </w:pPr>
    </w:p>
    <w:p w:rsidR="00074EA3" w:rsidRPr="00C10DD7" w:rsidRDefault="00074EA3" w:rsidP="00DE4238">
      <w:pPr>
        <w:pStyle w:val="2"/>
        <w:rPr>
          <w:rFonts w:hAnsi="標楷體"/>
          <w:b/>
          <w:color w:val="000000" w:themeColor="text1"/>
        </w:rPr>
      </w:pPr>
      <w:bookmarkStart w:id="192" w:name="_Toc110430792"/>
      <w:r w:rsidRPr="00C10DD7">
        <w:rPr>
          <w:rFonts w:hAnsi="標楷體" w:hint="eastAsia"/>
          <w:b/>
          <w:color w:val="000000" w:themeColor="text1"/>
        </w:rPr>
        <w:t>為特別重視學生之輔導工作，國民教育法立法規定國民中小學設置輔導室，該法於100年1月26日修正公布第10條規定，國民小學及國民中學應自101學年度起逐年增置專任輔導教師，5年內增置完成，且依學生輔導法之規定，輔導教師應具專業資格。</w:t>
      </w:r>
      <w:proofErr w:type="gramStart"/>
      <w:r w:rsidRPr="00C10DD7">
        <w:rPr>
          <w:rFonts w:hAnsi="標楷體" w:hint="eastAsia"/>
          <w:b/>
          <w:color w:val="000000" w:themeColor="text1"/>
        </w:rPr>
        <w:t>江師於</w:t>
      </w:r>
      <w:proofErr w:type="gramEnd"/>
      <w:r w:rsidRPr="00C10DD7">
        <w:rPr>
          <w:rFonts w:hAnsi="標楷體" w:hint="eastAsia"/>
          <w:b/>
          <w:color w:val="000000" w:themeColor="text1"/>
        </w:rPr>
        <w:t>99年8月應聘為</w:t>
      </w:r>
      <w:r w:rsidR="0061535E">
        <w:rPr>
          <w:rFonts w:hAnsi="標楷體" w:hint="eastAsia"/>
          <w:b/>
          <w:color w:val="000000" w:themeColor="text1"/>
        </w:rPr>
        <w:t>○○</w:t>
      </w:r>
      <w:r w:rsidRPr="00C10DD7">
        <w:rPr>
          <w:rFonts w:hAnsi="標楷體" w:hint="eastAsia"/>
          <w:b/>
          <w:color w:val="000000" w:themeColor="text1"/>
        </w:rPr>
        <w:t>高中附設國中部數學科專任教師，該校知悉其未具輔導教師資格，惟仍借重其在公立學校曾任輔導主任資歷，</w:t>
      </w:r>
      <w:proofErr w:type="gramStart"/>
      <w:r w:rsidRPr="00C10DD7">
        <w:rPr>
          <w:rFonts w:hAnsi="標楷體" w:hint="eastAsia"/>
          <w:b/>
          <w:color w:val="000000" w:themeColor="text1"/>
        </w:rPr>
        <w:t>讓江師違法</w:t>
      </w:r>
      <w:proofErr w:type="gramEnd"/>
      <w:r w:rsidRPr="00C10DD7">
        <w:rPr>
          <w:rFonts w:hAnsi="標楷體" w:hint="eastAsia"/>
          <w:b/>
          <w:color w:val="000000" w:themeColor="text1"/>
        </w:rPr>
        <w:t>兼任輔導教師多年，卻無任何處置，</w:t>
      </w:r>
      <w:proofErr w:type="gramStart"/>
      <w:r w:rsidRPr="00C10DD7">
        <w:rPr>
          <w:rFonts w:hAnsi="標楷體" w:hint="eastAsia"/>
          <w:b/>
          <w:color w:val="000000" w:themeColor="text1"/>
        </w:rPr>
        <w:t>致陷學生</w:t>
      </w:r>
      <w:proofErr w:type="gramEnd"/>
      <w:r w:rsidRPr="00C10DD7">
        <w:rPr>
          <w:rFonts w:hAnsi="標楷體" w:hint="eastAsia"/>
          <w:b/>
          <w:color w:val="000000" w:themeColor="text1"/>
        </w:rPr>
        <w:t>於被害風險中，直至本案事發後，桃園市政府教育局加以清查後始知上情。另教育部依據「教育部獎勵補助私立高級中等學校經費實施要點」檢核所轄私立高級中等學校符合專任輔導教師資格之聘用情形，於歷次查核時也未察覺江師未具輔導教師專業資格，顯見教育部、桃園市政府</w:t>
      </w:r>
      <w:proofErr w:type="gramStart"/>
      <w:r w:rsidRPr="00C10DD7">
        <w:rPr>
          <w:rFonts w:hAnsi="標楷體" w:hint="eastAsia"/>
          <w:b/>
          <w:color w:val="000000" w:themeColor="text1"/>
        </w:rPr>
        <w:t>教育局均有</w:t>
      </w:r>
      <w:r w:rsidRPr="00C10DD7">
        <w:rPr>
          <w:rFonts w:hAnsi="標楷體" w:hint="eastAsia"/>
          <w:b/>
          <w:color w:val="000000" w:themeColor="text1"/>
        </w:rPr>
        <w:lastRenderedPageBreak/>
        <w:t>疏失</w:t>
      </w:r>
      <w:proofErr w:type="gramEnd"/>
      <w:r w:rsidRPr="00C10DD7">
        <w:rPr>
          <w:rFonts w:hAnsi="標楷體" w:hint="eastAsia"/>
          <w:b/>
          <w:color w:val="000000" w:themeColor="text1"/>
        </w:rPr>
        <w:t>。</w:t>
      </w:r>
      <w:bookmarkStart w:id="193" w:name="_Hlk109899477"/>
      <w:bookmarkStart w:id="194" w:name="_Toc108603702"/>
      <w:r w:rsidRPr="00C10DD7">
        <w:rPr>
          <w:rFonts w:hAnsi="標楷體" w:hint="eastAsia"/>
          <w:b/>
          <w:color w:val="000000" w:themeColor="text1"/>
        </w:rPr>
        <w:t>另據學生輔導法健全學生輔導工作之立法目的，現行私立完全中學之專任輔導教師，其員額編制亦應符合學生輔導法之規定</w:t>
      </w:r>
      <w:bookmarkEnd w:id="193"/>
      <w:r w:rsidRPr="00C10DD7">
        <w:rPr>
          <w:rFonts w:hAnsi="標楷體" w:hint="eastAsia"/>
          <w:b/>
          <w:color w:val="000000" w:themeColor="text1"/>
        </w:rPr>
        <w:t>。</w:t>
      </w:r>
      <w:proofErr w:type="gramStart"/>
      <w:r w:rsidRPr="00C10DD7">
        <w:rPr>
          <w:rFonts w:hAnsi="標楷體" w:hint="eastAsia"/>
          <w:b/>
          <w:color w:val="000000" w:themeColor="text1"/>
        </w:rPr>
        <w:t>惟</w:t>
      </w:r>
      <w:proofErr w:type="gramEnd"/>
      <w:r w:rsidRPr="00C10DD7">
        <w:rPr>
          <w:rFonts w:hAnsi="標楷體" w:hint="eastAsia"/>
          <w:b/>
          <w:color w:val="000000" w:themeColor="text1"/>
        </w:rPr>
        <w:t>現行專任輔導教師編制計算係以班級數，未考量學生人數，致本案學校於輔導人力配置雖符合法令規定，但國中部學生輔導業務過於繁重，</w:t>
      </w:r>
      <w:proofErr w:type="gramStart"/>
      <w:r w:rsidRPr="00C10DD7">
        <w:rPr>
          <w:rFonts w:hAnsi="標楷體" w:hint="eastAsia"/>
          <w:b/>
          <w:color w:val="000000" w:themeColor="text1"/>
        </w:rPr>
        <w:t>凸</w:t>
      </w:r>
      <w:proofErr w:type="gramEnd"/>
      <w:r w:rsidRPr="00C10DD7">
        <w:rPr>
          <w:rFonts w:hAnsi="標楷體" w:hint="eastAsia"/>
          <w:b/>
          <w:color w:val="000000" w:themeColor="text1"/>
        </w:rPr>
        <w:t>顯私立完全中學輔導人力不足的困境</w:t>
      </w:r>
      <w:bookmarkEnd w:id="194"/>
      <w:r w:rsidRPr="00C10DD7">
        <w:rPr>
          <w:rFonts w:hAnsi="標楷體" w:hint="eastAsia"/>
          <w:b/>
          <w:color w:val="000000" w:themeColor="text1"/>
        </w:rPr>
        <w:t>，教育部</w:t>
      </w:r>
      <w:proofErr w:type="gramStart"/>
      <w:r w:rsidRPr="00C10DD7">
        <w:rPr>
          <w:rFonts w:hAnsi="標楷體" w:hint="eastAsia"/>
          <w:b/>
          <w:color w:val="000000" w:themeColor="text1"/>
        </w:rPr>
        <w:t>允應督同</w:t>
      </w:r>
      <w:proofErr w:type="gramEnd"/>
      <w:r w:rsidRPr="00C10DD7">
        <w:rPr>
          <w:rFonts w:hAnsi="標楷體" w:hint="eastAsia"/>
          <w:b/>
          <w:color w:val="000000" w:themeColor="text1"/>
        </w:rPr>
        <w:t>地方政府</w:t>
      </w:r>
      <w:proofErr w:type="gramStart"/>
      <w:r w:rsidRPr="00C10DD7">
        <w:rPr>
          <w:rFonts w:hAnsi="標楷體" w:hint="eastAsia"/>
          <w:b/>
          <w:color w:val="000000" w:themeColor="text1"/>
        </w:rPr>
        <w:t>研</w:t>
      </w:r>
      <w:proofErr w:type="gramEnd"/>
      <w:r w:rsidRPr="00C10DD7">
        <w:rPr>
          <w:rFonts w:hAnsi="標楷體" w:hint="eastAsia"/>
          <w:b/>
          <w:color w:val="000000" w:themeColor="text1"/>
        </w:rPr>
        <w:t>謀改善。</w:t>
      </w:r>
      <w:bookmarkEnd w:id="192"/>
    </w:p>
    <w:p w:rsidR="00074EA3" w:rsidRPr="00C10DD7" w:rsidRDefault="00074EA3" w:rsidP="006A3B10">
      <w:pPr>
        <w:pStyle w:val="3"/>
        <w:rPr>
          <w:color w:val="000000" w:themeColor="text1"/>
        </w:rPr>
      </w:pPr>
      <w:bookmarkStart w:id="195" w:name="_Toc108603698"/>
      <w:bookmarkStart w:id="196" w:name="_Toc109902555"/>
      <w:bookmarkStart w:id="197" w:name="_Toc110430793"/>
      <w:r w:rsidRPr="00C10DD7">
        <w:rPr>
          <w:rFonts w:hint="eastAsia"/>
          <w:b/>
          <w:color w:val="000000" w:themeColor="text1"/>
        </w:rPr>
        <w:t>為特別重視學生之輔導工作，國民教育法立法要求國民中小學設置輔導室，該法於100年1月26日修正公布第10條規定，國民小學及國民中學應自101學年度起逐年增置專任輔導教師，5年內增置完成，且依學生輔導法之規定，輔導教師應具專業資格</w:t>
      </w:r>
      <w:r w:rsidRPr="00C10DD7">
        <w:rPr>
          <w:rFonts w:hint="eastAsia"/>
          <w:color w:val="000000" w:themeColor="text1"/>
        </w:rPr>
        <w:t>：</w:t>
      </w:r>
      <w:bookmarkEnd w:id="195"/>
      <w:bookmarkEnd w:id="196"/>
      <w:bookmarkEnd w:id="197"/>
    </w:p>
    <w:p w:rsidR="00074EA3" w:rsidRPr="00C10DD7" w:rsidRDefault="00074EA3" w:rsidP="00DB7230">
      <w:pPr>
        <w:pStyle w:val="4"/>
        <w:rPr>
          <w:color w:val="000000" w:themeColor="text1"/>
        </w:rPr>
      </w:pPr>
      <w:r w:rsidRPr="00C10DD7">
        <w:rPr>
          <w:rFonts w:hint="eastAsia"/>
          <w:color w:val="000000" w:themeColor="text1"/>
        </w:rPr>
        <w:t>國民教育法第10條於國民小學及國民中學設置輔導室輔導人員之立法理由為：</w:t>
      </w:r>
      <w:r w:rsidRPr="00C10DD7">
        <w:rPr>
          <w:rFonts w:hAnsi="標楷體" w:hint="eastAsia"/>
          <w:color w:val="000000" w:themeColor="text1"/>
        </w:rPr>
        <w:t>「</w:t>
      </w:r>
      <w:r w:rsidRPr="00C10DD7">
        <w:rPr>
          <w:rFonts w:hint="eastAsia"/>
          <w:color w:val="000000" w:themeColor="text1"/>
        </w:rPr>
        <w:t>國民中小學除注重各科教學外，對於學生之輔導工作，尤應特別重視，故於國民小學設置輔導室或輔導人員。又國民中學之所以規定應設</w:t>
      </w:r>
      <w:proofErr w:type="gramStart"/>
      <w:r w:rsidRPr="00C10DD7">
        <w:rPr>
          <w:rFonts w:hint="eastAsia"/>
          <w:color w:val="000000" w:themeColor="text1"/>
        </w:rPr>
        <w:t>輔導室者</w:t>
      </w:r>
      <w:proofErr w:type="gramEnd"/>
      <w:r w:rsidRPr="00C10DD7">
        <w:rPr>
          <w:rFonts w:hint="eastAsia"/>
          <w:color w:val="000000" w:themeColor="text1"/>
        </w:rPr>
        <w:t>，以國民中學須兼顧學生升學及就業之不同需要，其</w:t>
      </w:r>
      <w:proofErr w:type="gramStart"/>
      <w:r w:rsidRPr="00C10DD7">
        <w:rPr>
          <w:rFonts w:hint="eastAsia"/>
          <w:color w:val="000000" w:themeColor="text1"/>
        </w:rPr>
        <w:t>課程須富彈性</w:t>
      </w:r>
      <w:proofErr w:type="gramEnd"/>
      <w:r w:rsidRPr="00C10DD7">
        <w:rPr>
          <w:rFonts w:hint="eastAsia"/>
          <w:color w:val="000000" w:themeColor="text1"/>
        </w:rPr>
        <w:t>，以試探學生性向。為使學生能獲得健全發展，</w:t>
      </w:r>
      <w:proofErr w:type="gramStart"/>
      <w:r w:rsidRPr="00C10DD7">
        <w:rPr>
          <w:rFonts w:hint="eastAsia"/>
          <w:color w:val="000000" w:themeColor="text1"/>
        </w:rPr>
        <w:t>俾</w:t>
      </w:r>
      <w:proofErr w:type="gramEnd"/>
      <w:r w:rsidRPr="00C10DD7">
        <w:rPr>
          <w:rFonts w:hint="eastAsia"/>
          <w:color w:val="000000" w:themeColor="text1"/>
        </w:rPr>
        <w:t>將來各適其所，實有賴輔導工作之配合實施。</w:t>
      </w:r>
      <w:r w:rsidRPr="00C10DD7">
        <w:rPr>
          <w:rFonts w:hAnsi="標楷體" w:hint="eastAsia"/>
          <w:color w:val="000000" w:themeColor="text1"/>
        </w:rPr>
        <w:t>」</w:t>
      </w:r>
    </w:p>
    <w:p w:rsidR="00074EA3" w:rsidRPr="00C10DD7" w:rsidRDefault="00074EA3" w:rsidP="00DB7230">
      <w:pPr>
        <w:pStyle w:val="4"/>
        <w:rPr>
          <w:color w:val="000000" w:themeColor="text1"/>
        </w:rPr>
      </w:pPr>
      <w:r w:rsidRPr="00C10DD7">
        <w:rPr>
          <w:rFonts w:hint="eastAsia"/>
          <w:color w:val="000000" w:themeColor="text1"/>
        </w:rPr>
        <w:t>100年1月26日修正公布之國民教育法第10條第3項至第5項規定</w:t>
      </w:r>
      <w:r w:rsidRPr="00C10DD7">
        <w:rPr>
          <w:rStyle w:val="aff"/>
          <w:color w:val="000000" w:themeColor="text1"/>
        </w:rPr>
        <w:footnoteReference w:id="8"/>
      </w:r>
      <w:r w:rsidRPr="00C10DD7">
        <w:rPr>
          <w:rFonts w:hint="eastAsia"/>
          <w:color w:val="000000" w:themeColor="text1"/>
        </w:rPr>
        <w:t>，國民小學及國民中學應自101學年度起逐年增置專任輔導教師，5年內增置完成。</w:t>
      </w:r>
    </w:p>
    <w:p w:rsidR="00074EA3" w:rsidRPr="00C10DD7" w:rsidRDefault="00074EA3" w:rsidP="00DB7230">
      <w:pPr>
        <w:pStyle w:val="4"/>
        <w:rPr>
          <w:color w:val="000000" w:themeColor="text1"/>
        </w:rPr>
      </w:pPr>
      <w:r w:rsidRPr="00C10DD7">
        <w:rPr>
          <w:rFonts w:hint="eastAsia"/>
          <w:color w:val="000000" w:themeColor="text1"/>
        </w:rPr>
        <w:t>學生輔導法第3條第1項第2款規定，輔導教師係</w:t>
      </w:r>
      <w:r w:rsidRPr="00C10DD7">
        <w:rPr>
          <w:rFonts w:hint="eastAsia"/>
          <w:color w:val="000000" w:themeColor="text1"/>
        </w:rPr>
        <w:lastRenderedPageBreak/>
        <w:t>指符合高級中等以下學校輔導教師資格，依法令任用於高級中等以下學校從事學生輔導工作者，並自103年11月12日公布施行。</w:t>
      </w:r>
    </w:p>
    <w:p w:rsidR="00074EA3" w:rsidRPr="00C10DD7" w:rsidRDefault="00074EA3" w:rsidP="00447EEB">
      <w:pPr>
        <w:pStyle w:val="4"/>
        <w:rPr>
          <w:color w:val="000000" w:themeColor="text1"/>
        </w:rPr>
      </w:pPr>
      <w:r w:rsidRPr="00C10DD7">
        <w:rPr>
          <w:rFonts w:hint="eastAsia"/>
          <w:color w:val="000000" w:themeColor="text1"/>
        </w:rPr>
        <w:t>學生輔導法施行細則第3條規定：</w:t>
      </w:r>
      <w:r w:rsidRPr="00C10DD7">
        <w:rPr>
          <w:rFonts w:hAnsi="標楷體" w:hint="eastAsia"/>
          <w:color w:val="000000" w:themeColor="text1"/>
        </w:rPr>
        <w:t>「</w:t>
      </w:r>
      <w:r w:rsidRPr="00C10DD7">
        <w:rPr>
          <w:rFonts w:hint="eastAsia"/>
          <w:color w:val="000000" w:themeColor="text1"/>
        </w:rPr>
        <w:t>國民中學輔導教師之資格如下：一、專任輔導教師：（一）於101學年度至105學年度，應具有下列資格之</w:t>
      </w:r>
      <w:proofErr w:type="gramStart"/>
      <w:r w:rsidRPr="00C10DD7">
        <w:rPr>
          <w:rFonts w:hint="eastAsia"/>
          <w:color w:val="000000" w:themeColor="text1"/>
        </w:rPr>
        <w:t>一</w:t>
      </w:r>
      <w:proofErr w:type="gramEnd"/>
      <w:r w:rsidRPr="00C10DD7">
        <w:rPr>
          <w:rFonts w:hint="eastAsia"/>
          <w:color w:val="000000" w:themeColor="text1"/>
        </w:rPr>
        <w:t>：1.輔導、諮商、心理相關系所組畢業（包括輔系及雙主修）且具中等學校合格教師證書。2.中等學校輔導（活動）科或國民中學綜合活動學習領域輔導活動專長教師證書。（二）自106學年度起，應具有中等學校輔導（活動）科或國民中學綜合活動學習領域輔導活動專長教師證書。二、現任校內合格教師兼任輔導教師，應依下列專業背景之優先順序選任：（一）具備擔任專任輔導教師資格。（二）修畢輔導40學分。（三）修畢輔導20學分。</w:t>
      </w:r>
      <w:r w:rsidRPr="00C10DD7">
        <w:rPr>
          <w:rFonts w:hAnsi="標楷體" w:hint="eastAsia"/>
          <w:color w:val="000000" w:themeColor="text1"/>
        </w:rPr>
        <w:t>」</w:t>
      </w:r>
    </w:p>
    <w:p w:rsidR="00074EA3" w:rsidRPr="00C10DD7" w:rsidRDefault="00074EA3" w:rsidP="00DB7230">
      <w:pPr>
        <w:pStyle w:val="4"/>
        <w:rPr>
          <w:color w:val="000000" w:themeColor="text1"/>
        </w:rPr>
      </w:pPr>
      <w:r w:rsidRPr="00C10DD7">
        <w:rPr>
          <w:rFonts w:hint="eastAsia"/>
          <w:color w:val="000000" w:themeColor="text1"/>
        </w:rPr>
        <w:t>是</w:t>
      </w:r>
      <w:proofErr w:type="gramStart"/>
      <w:r w:rsidRPr="00C10DD7">
        <w:rPr>
          <w:rFonts w:hint="eastAsia"/>
          <w:color w:val="000000" w:themeColor="text1"/>
        </w:rPr>
        <w:t>以</w:t>
      </w:r>
      <w:proofErr w:type="gramEnd"/>
      <w:r w:rsidRPr="00C10DD7">
        <w:rPr>
          <w:rFonts w:hint="eastAsia"/>
          <w:color w:val="000000" w:themeColor="text1"/>
        </w:rPr>
        <w:t>，上開法令及相關</w:t>
      </w:r>
      <w:r w:rsidR="0083441A" w:rsidRPr="00C10DD7">
        <w:rPr>
          <w:rFonts w:hint="eastAsia"/>
          <w:color w:val="000000" w:themeColor="text1"/>
        </w:rPr>
        <w:t>函</w:t>
      </w:r>
      <w:proofErr w:type="gramStart"/>
      <w:r w:rsidR="0083441A" w:rsidRPr="00C10DD7">
        <w:rPr>
          <w:rFonts w:hint="eastAsia"/>
          <w:color w:val="000000" w:themeColor="text1"/>
        </w:rPr>
        <w:t>釋</w:t>
      </w:r>
      <w:r w:rsidRPr="00C10DD7">
        <w:rPr>
          <w:rFonts w:hint="eastAsia"/>
          <w:color w:val="000000" w:themeColor="text1"/>
        </w:rPr>
        <w:t>均已明</w:t>
      </w:r>
      <w:proofErr w:type="gramEnd"/>
      <w:r w:rsidRPr="00C10DD7">
        <w:rPr>
          <w:rFonts w:hint="eastAsia"/>
          <w:color w:val="000000" w:themeColor="text1"/>
        </w:rPr>
        <w:t>定輔導教師應具專業資格。</w:t>
      </w:r>
      <w:proofErr w:type="gramStart"/>
      <w:r w:rsidRPr="00C10DD7">
        <w:rPr>
          <w:rFonts w:hint="eastAsia"/>
          <w:color w:val="000000" w:themeColor="text1"/>
        </w:rPr>
        <w:t>詢</w:t>
      </w:r>
      <w:proofErr w:type="gramEnd"/>
      <w:r w:rsidRPr="00C10DD7">
        <w:rPr>
          <w:rFonts w:hint="eastAsia"/>
          <w:color w:val="000000" w:themeColor="text1"/>
        </w:rPr>
        <w:t>據教育部詹雅惠專門委員表示：「100年修正國民教育法第10條，就開始規定輔導教師應具專業資格。」</w:t>
      </w:r>
    </w:p>
    <w:p w:rsidR="00074EA3" w:rsidRPr="00C10DD7" w:rsidRDefault="00074EA3" w:rsidP="003923D2">
      <w:pPr>
        <w:pStyle w:val="3"/>
        <w:rPr>
          <w:color w:val="000000" w:themeColor="text1"/>
        </w:rPr>
      </w:pPr>
      <w:bookmarkStart w:id="198" w:name="_Toc108603699"/>
      <w:bookmarkStart w:id="199" w:name="_Toc109902556"/>
      <w:bookmarkStart w:id="200" w:name="_Toc110430794"/>
      <w:proofErr w:type="gramStart"/>
      <w:r w:rsidRPr="00C10DD7">
        <w:rPr>
          <w:rFonts w:hint="eastAsia"/>
          <w:b/>
          <w:color w:val="000000" w:themeColor="text1"/>
        </w:rPr>
        <w:t>江師於</w:t>
      </w:r>
      <w:proofErr w:type="gramEnd"/>
      <w:r w:rsidRPr="00C10DD7">
        <w:rPr>
          <w:rFonts w:hint="eastAsia"/>
          <w:b/>
          <w:color w:val="000000" w:themeColor="text1"/>
        </w:rPr>
        <w:t>99年8月應聘為</w:t>
      </w:r>
      <w:r w:rsidR="0061535E">
        <w:rPr>
          <w:rFonts w:hint="eastAsia"/>
          <w:b/>
          <w:color w:val="000000" w:themeColor="text1"/>
        </w:rPr>
        <w:t>○○</w:t>
      </w:r>
      <w:r w:rsidRPr="00C10DD7">
        <w:rPr>
          <w:rFonts w:hint="eastAsia"/>
          <w:b/>
          <w:color w:val="000000" w:themeColor="text1"/>
        </w:rPr>
        <w:t>高中附設國中部數學科專任教師，該校知悉其未具輔導教師資格，藉重其在公立學校曾任輔導主任資歷，</w:t>
      </w:r>
      <w:proofErr w:type="gramStart"/>
      <w:r w:rsidRPr="00C10DD7">
        <w:rPr>
          <w:rFonts w:hint="eastAsia"/>
          <w:b/>
          <w:color w:val="000000" w:themeColor="text1"/>
        </w:rPr>
        <w:t>讓江師兼任</w:t>
      </w:r>
      <w:proofErr w:type="gramEnd"/>
      <w:r w:rsidRPr="00C10DD7">
        <w:rPr>
          <w:rFonts w:hint="eastAsia"/>
          <w:b/>
          <w:color w:val="000000" w:themeColor="text1"/>
        </w:rPr>
        <w:t>輔導教師多年，卻無任何處置，</w:t>
      </w:r>
      <w:proofErr w:type="gramStart"/>
      <w:r w:rsidRPr="00C10DD7">
        <w:rPr>
          <w:rFonts w:hint="eastAsia"/>
          <w:b/>
          <w:color w:val="000000" w:themeColor="text1"/>
        </w:rPr>
        <w:t>致陷學生</w:t>
      </w:r>
      <w:proofErr w:type="gramEnd"/>
      <w:r w:rsidRPr="00C10DD7">
        <w:rPr>
          <w:rFonts w:hint="eastAsia"/>
          <w:b/>
          <w:color w:val="000000" w:themeColor="text1"/>
        </w:rPr>
        <w:t>於被害風險中</w:t>
      </w:r>
      <w:r w:rsidRPr="00C10DD7">
        <w:rPr>
          <w:rFonts w:hint="eastAsia"/>
          <w:color w:val="000000" w:themeColor="text1"/>
        </w:rPr>
        <w:t>：</w:t>
      </w:r>
      <w:bookmarkEnd w:id="198"/>
      <w:bookmarkEnd w:id="199"/>
      <w:bookmarkEnd w:id="200"/>
    </w:p>
    <w:p w:rsidR="00074EA3" w:rsidRPr="00C10DD7" w:rsidRDefault="00074EA3" w:rsidP="003923D2">
      <w:pPr>
        <w:pStyle w:val="4"/>
        <w:ind w:leftChars="351" w:left="1704"/>
        <w:rPr>
          <w:rFonts w:hAnsi="標楷體"/>
          <w:color w:val="000000" w:themeColor="text1"/>
        </w:rPr>
      </w:pPr>
      <w:r w:rsidRPr="00C10DD7">
        <w:rPr>
          <w:rFonts w:hAnsi="標楷體" w:hint="eastAsia"/>
          <w:color w:val="000000" w:themeColor="text1"/>
        </w:rPr>
        <w:t>江師於86至90年任職桃園縣(現為桃園市)</w:t>
      </w:r>
      <w:r w:rsidR="00C668CE" w:rsidRPr="00C668CE">
        <w:rPr>
          <w:rFonts w:hAnsi="標楷體" w:hint="eastAsia"/>
          <w:color w:val="000000" w:themeColor="text1"/>
        </w:rPr>
        <w:t>○○</w:t>
      </w:r>
      <w:r w:rsidRPr="00C10DD7">
        <w:rPr>
          <w:rFonts w:hAnsi="標楷體" w:hint="eastAsia"/>
          <w:color w:val="000000" w:themeColor="text1"/>
        </w:rPr>
        <w:t>國民中學</w:t>
      </w:r>
      <w:r w:rsidR="00A624BE" w:rsidRPr="00C10DD7">
        <w:rPr>
          <w:rFonts w:hAnsi="標楷體" w:hint="eastAsia"/>
          <w:color w:val="000000" w:themeColor="text1"/>
        </w:rPr>
        <w:t>(下稱</w:t>
      </w:r>
      <w:r w:rsidR="00C668CE" w:rsidRPr="00C668CE">
        <w:rPr>
          <w:rFonts w:hAnsi="標楷體" w:hint="eastAsia"/>
          <w:color w:val="000000" w:themeColor="text1"/>
        </w:rPr>
        <w:t>○○</w:t>
      </w:r>
      <w:r w:rsidR="00A624BE" w:rsidRPr="00C10DD7">
        <w:rPr>
          <w:rFonts w:hAnsi="標楷體" w:hint="eastAsia"/>
          <w:color w:val="000000" w:themeColor="text1"/>
        </w:rPr>
        <w:t>國中)</w:t>
      </w:r>
      <w:r w:rsidRPr="00C10DD7">
        <w:rPr>
          <w:rFonts w:hAnsi="標楷體" w:hint="eastAsia"/>
          <w:color w:val="000000" w:themeColor="text1"/>
        </w:rPr>
        <w:t>、</w:t>
      </w:r>
      <w:r w:rsidR="00C668CE" w:rsidRPr="00C668CE">
        <w:rPr>
          <w:rFonts w:hAnsi="標楷體" w:hint="eastAsia"/>
          <w:color w:val="000000" w:themeColor="text1"/>
        </w:rPr>
        <w:t>○○</w:t>
      </w:r>
      <w:r w:rsidRPr="00C10DD7">
        <w:rPr>
          <w:rFonts w:hAnsi="標楷體" w:hint="eastAsia"/>
          <w:color w:val="000000" w:themeColor="text1"/>
        </w:rPr>
        <w:t>國民中學</w:t>
      </w:r>
      <w:r w:rsidR="00A624BE" w:rsidRPr="00C10DD7">
        <w:rPr>
          <w:rFonts w:hAnsi="標楷體" w:hint="eastAsia"/>
          <w:color w:val="000000" w:themeColor="text1"/>
        </w:rPr>
        <w:t>(下稱</w:t>
      </w:r>
      <w:r w:rsidR="00C668CE" w:rsidRPr="00C668CE">
        <w:rPr>
          <w:rFonts w:hAnsi="標楷體" w:hint="eastAsia"/>
          <w:color w:val="000000" w:themeColor="text1"/>
        </w:rPr>
        <w:t>○○</w:t>
      </w:r>
      <w:r w:rsidR="00A624BE" w:rsidRPr="00C10DD7">
        <w:rPr>
          <w:rFonts w:hAnsi="標楷體" w:hint="eastAsia"/>
          <w:color w:val="000000" w:themeColor="text1"/>
        </w:rPr>
        <w:t>國中)</w:t>
      </w:r>
      <w:r w:rsidRPr="00C10DD7">
        <w:rPr>
          <w:rFonts w:hAnsi="標楷體" w:hint="eastAsia"/>
          <w:color w:val="000000" w:themeColor="text1"/>
        </w:rPr>
        <w:t>期間曾擔任輔導主任，90至99年任職</w:t>
      </w:r>
      <w:r w:rsidR="00C668CE" w:rsidRPr="00C668CE">
        <w:rPr>
          <w:rFonts w:hAnsi="標楷體" w:hint="eastAsia"/>
          <w:color w:val="000000" w:themeColor="text1"/>
        </w:rPr>
        <w:t>○○</w:t>
      </w:r>
      <w:r w:rsidRPr="00C10DD7">
        <w:rPr>
          <w:rFonts w:hAnsi="標楷體" w:hint="eastAsia"/>
          <w:color w:val="000000" w:themeColor="text1"/>
        </w:rPr>
        <w:t>國中期間曾擔任輔導主任一職，</w:t>
      </w:r>
      <w:r w:rsidR="00A624BE" w:rsidRPr="00C10DD7">
        <w:rPr>
          <w:rFonts w:hAnsi="標楷體" w:hint="eastAsia"/>
          <w:color w:val="000000" w:themeColor="text1"/>
        </w:rPr>
        <w:t>有關江師任教經歷，詳如下表所示。並</w:t>
      </w:r>
      <w:r w:rsidRPr="00C10DD7">
        <w:rPr>
          <w:rFonts w:hAnsi="標楷體" w:hint="eastAsia"/>
          <w:color w:val="000000" w:themeColor="text1"/>
        </w:rPr>
        <w:t>據桃園市政府教育局清查結果，本案行為人</w:t>
      </w:r>
      <w:proofErr w:type="gramStart"/>
      <w:r w:rsidRPr="00C10DD7">
        <w:rPr>
          <w:rFonts w:hAnsi="標楷體" w:hint="eastAsia"/>
          <w:color w:val="000000" w:themeColor="text1"/>
        </w:rPr>
        <w:t>江師於</w:t>
      </w:r>
      <w:proofErr w:type="gramEnd"/>
      <w:r w:rsidRPr="00C10DD7">
        <w:rPr>
          <w:rFonts w:hAnsi="標楷體" w:hint="eastAsia"/>
          <w:color w:val="000000" w:themeColor="text1"/>
        </w:rPr>
        <w:t>其他多所學校任職</w:t>
      </w:r>
      <w:proofErr w:type="gramStart"/>
      <w:r w:rsidRPr="00C10DD7">
        <w:rPr>
          <w:rFonts w:hAnsi="標楷體" w:hint="eastAsia"/>
          <w:color w:val="000000" w:themeColor="text1"/>
        </w:rPr>
        <w:lastRenderedPageBreak/>
        <w:t>期間，</w:t>
      </w:r>
      <w:proofErr w:type="gramEnd"/>
      <w:r w:rsidRPr="00C10DD7">
        <w:rPr>
          <w:rFonts w:hAnsi="標楷體" w:hint="eastAsia"/>
          <w:color w:val="000000" w:themeColor="text1"/>
        </w:rPr>
        <w:t>並無接獲</w:t>
      </w:r>
      <w:proofErr w:type="gramStart"/>
      <w:r w:rsidRPr="00C10DD7">
        <w:rPr>
          <w:rFonts w:hAnsi="標楷體" w:hint="eastAsia"/>
          <w:color w:val="000000" w:themeColor="text1"/>
        </w:rPr>
        <w:t>對江師的</w:t>
      </w:r>
      <w:proofErr w:type="gramEnd"/>
      <w:r w:rsidRPr="00C10DD7">
        <w:rPr>
          <w:rFonts w:hAnsi="標楷體" w:hint="eastAsia"/>
          <w:color w:val="000000" w:themeColor="text1"/>
        </w:rPr>
        <w:t>相關申訴或通報案件</w:t>
      </w:r>
      <w:r w:rsidR="00A624BE" w:rsidRPr="00C10DD7">
        <w:rPr>
          <w:rFonts w:hAnsi="標楷體" w:hint="eastAsia"/>
          <w:color w:val="000000" w:themeColor="text1"/>
        </w:rPr>
        <w:t>。</w:t>
      </w:r>
    </w:p>
    <w:p w:rsidR="00A624BE" w:rsidRPr="00C10DD7" w:rsidRDefault="00A624BE" w:rsidP="00A624BE">
      <w:pPr>
        <w:pStyle w:val="4"/>
        <w:numPr>
          <w:ilvl w:val="0"/>
          <w:numId w:val="0"/>
        </w:numPr>
        <w:ind w:left="1704"/>
        <w:rPr>
          <w:rFonts w:hAnsi="標楷體"/>
          <w:color w:val="000000" w:themeColor="text1"/>
        </w:rPr>
      </w:pPr>
    </w:p>
    <w:p w:rsidR="00074EA3" w:rsidRPr="00C10DD7" w:rsidRDefault="00074EA3" w:rsidP="003923D2">
      <w:pPr>
        <w:pStyle w:val="a4"/>
        <w:jc w:val="center"/>
        <w:rPr>
          <w:rFonts w:hAnsi="標楷體"/>
          <w:b/>
          <w:color w:val="000000" w:themeColor="text1"/>
        </w:rPr>
      </w:pPr>
      <w:r w:rsidRPr="00C10DD7">
        <w:rPr>
          <w:rFonts w:hAnsi="標楷體" w:hint="eastAsia"/>
          <w:b/>
          <w:color w:val="000000" w:themeColor="text1"/>
        </w:rPr>
        <w:t>本案行為人江師任教經歷</w:t>
      </w:r>
    </w:p>
    <w:tbl>
      <w:tblPr>
        <w:tblW w:w="0" w:type="auto"/>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27"/>
        <w:gridCol w:w="4728"/>
      </w:tblGrid>
      <w:tr w:rsidR="00C10DD7" w:rsidRPr="00C10DD7" w:rsidTr="00FA1F79">
        <w:trPr>
          <w:tblHeader/>
        </w:trPr>
        <w:tc>
          <w:tcPr>
            <w:tcW w:w="3827" w:type="dxa"/>
            <w:shd w:val="clear" w:color="auto" w:fill="F2F2F2" w:themeFill="background1" w:themeFillShade="F2"/>
          </w:tcPr>
          <w:p w:rsidR="00074EA3" w:rsidRPr="00C10DD7" w:rsidRDefault="00074EA3" w:rsidP="00FF4874">
            <w:pPr>
              <w:pStyle w:val="4"/>
              <w:numPr>
                <w:ilvl w:val="0"/>
                <w:numId w:val="0"/>
              </w:numPr>
              <w:jc w:val="center"/>
              <w:rPr>
                <w:rFonts w:hAnsi="標楷體"/>
                <w:color w:val="000000" w:themeColor="text1"/>
                <w:sz w:val="28"/>
              </w:rPr>
            </w:pPr>
            <w:r w:rsidRPr="00C10DD7">
              <w:rPr>
                <w:rFonts w:hAnsi="標楷體" w:hint="eastAsia"/>
                <w:color w:val="000000" w:themeColor="text1"/>
                <w:sz w:val="28"/>
              </w:rPr>
              <w:t>時間</w:t>
            </w:r>
          </w:p>
        </w:tc>
        <w:tc>
          <w:tcPr>
            <w:tcW w:w="4728" w:type="dxa"/>
            <w:shd w:val="clear" w:color="auto" w:fill="F2F2F2" w:themeFill="background1" w:themeFillShade="F2"/>
          </w:tcPr>
          <w:p w:rsidR="00074EA3" w:rsidRPr="00C10DD7" w:rsidRDefault="00074EA3" w:rsidP="00FF4874">
            <w:pPr>
              <w:pStyle w:val="4"/>
              <w:numPr>
                <w:ilvl w:val="0"/>
                <w:numId w:val="0"/>
              </w:numPr>
              <w:jc w:val="center"/>
              <w:rPr>
                <w:rFonts w:hAnsi="標楷體"/>
                <w:color w:val="000000" w:themeColor="text1"/>
                <w:sz w:val="28"/>
              </w:rPr>
            </w:pPr>
            <w:r w:rsidRPr="00C10DD7">
              <w:rPr>
                <w:rFonts w:hAnsi="標楷體" w:hint="eastAsia"/>
                <w:color w:val="000000" w:themeColor="text1"/>
                <w:sz w:val="28"/>
              </w:rPr>
              <w:t>任教學校及職務</w:t>
            </w:r>
          </w:p>
        </w:tc>
      </w:tr>
      <w:tr w:rsidR="00C10DD7" w:rsidRPr="00C10DD7" w:rsidTr="00FA1F79">
        <w:tc>
          <w:tcPr>
            <w:tcW w:w="3827" w:type="dxa"/>
          </w:tcPr>
          <w:p w:rsidR="00074EA3" w:rsidRPr="00C10DD7" w:rsidRDefault="00074EA3" w:rsidP="00FF4874">
            <w:pPr>
              <w:pStyle w:val="4"/>
              <w:numPr>
                <w:ilvl w:val="0"/>
                <w:numId w:val="0"/>
              </w:numPr>
              <w:rPr>
                <w:rFonts w:hAnsi="標楷體"/>
                <w:color w:val="000000" w:themeColor="text1"/>
                <w:sz w:val="28"/>
              </w:rPr>
            </w:pPr>
            <w:r w:rsidRPr="00C10DD7">
              <w:rPr>
                <w:rFonts w:hAnsi="標楷體" w:hint="eastAsia"/>
                <w:color w:val="000000" w:themeColor="text1"/>
                <w:sz w:val="28"/>
              </w:rPr>
              <w:t>76年8月1日至78年7月31日</w:t>
            </w:r>
          </w:p>
        </w:tc>
        <w:tc>
          <w:tcPr>
            <w:tcW w:w="4728" w:type="dxa"/>
          </w:tcPr>
          <w:p w:rsidR="00074EA3" w:rsidRPr="00C10DD7" w:rsidRDefault="00074EA3" w:rsidP="00FF4874">
            <w:pPr>
              <w:pStyle w:val="4"/>
              <w:numPr>
                <w:ilvl w:val="0"/>
                <w:numId w:val="0"/>
              </w:numPr>
              <w:rPr>
                <w:rFonts w:hAnsi="標楷體"/>
                <w:color w:val="000000" w:themeColor="text1"/>
                <w:sz w:val="28"/>
              </w:rPr>
            </w:pPr>
            <w:r w:rsidRPr="00C10DD7">
              <w:rPr>
                <w:rFonts w:hAnsi="標楷體" w:hint="eastAsia"/>
                <w:color w:val="000000" w:themeColor="text1"/>
                <w:sz w:val="28"/>
              </w:rPr>
              <w:t>彰化</w:t>
            </w:r>
            <w:r w:rsidR="00C668CE" w:rsidRPr="00C668CE">
              <w:rPr>
                <w:rFonts w:hAnsi="標楷體" w:hint="eastAsia"/>
                <w:color w:val="000000" w:themeColor="text1"/>
                <w:sz w:val="28"/>
              </w:rPr>
              <w:t>○○</w:t>
            </w:r>
            <w:r w:rsidRPr="00C10DD7">
              <w:rPr>
                <w:rFonts w:hAnsi="標楷體" w:hint="eastAsia"/>
                <w:color w:val="000000" w:themeColor="text1"/>
                <w:sz w:val="28"/>
              </w:rPr>
              <w:t>鄉</w:t>
            </w:r>
            <w:r w:rsidR="00C668CE" w:rsidRPr="00C668CE">
              <w:rPr>
                <w:rFonts w:hAnsi="標楷體" w:hint="eastAsia"/>
                <w:color w:val="000000" w:themeColor="text1"/>
                <w:sz w:val="28"/>
              </w:rPr>
              <w:t>○○</w:t>
            </w:r>
            <w:r w:rsidRPr="00C10DD7">
              <w:rPr>
                <w:rFonts w:hAnsi="標楷體" w:hint="eastAsia"/>
                <w:color w:val="000000" w:themeColor="text1"/>
                <w:sz w:val="28"/>
              </w:rPr>
              <w:t>國民小學教師兼訓育組長</w:t>
            </w:r>
          </w:p>
        </w:tc>
      </w:tr>
      <w:tr w:rsidR="00C10DD7" w:rsidRPr="00C10DD7" w:rsidTr="00FA1F79">
        <w:tc>
          <w:tcPr>
            <w:tcW w:w="3827" w:type="dxa"/>
          </w:tcPr>
          <w:p w:rsidR="00074EA3" w:rsidRPr="00C10DD7" w:rsidRDefault="00074EA3" w:rsidP="00FF4874">
            <w:pPr>
              <w:pStyle w:val="4"/>
              <w:numPr>
                <w:ilvl w:val="0"/>
                <w:numId w:val="0"/>
              </w:numPr>
              <w:rPr>
                <w:rFonts w:hAnsi="標楷體"/>
                <w:color w:val="000000" w:themeColor="text1"/>
                <w:sz w:val="28"/>
              </w:rPr>
            </w:pPr>
            <w:r w:rsidRPr="00C10DD7">
              <w:rPr>
                <w:rFonts w:hAnsi="標楷體" w:hint="eastAsia"/>
                <w:color w:val="000000" w:themeColor="text1"/>
                <w:sz w:val="28"/>
              </w:rPr>
              <w:t>78年8月1日至83年7月31日</w:t>
            </w:r>
          </w:p>
        </w:tc>
        <w:tc>
          <w:tcPr>
            <w:tcW w:w="4728" w:type="dxa"/>
          </w:tcPr>
          <w:p w:rsidR="00074EA3" w:rsidRPr="00C10DD7" w:rsidRDefault="00C668CE" w:rsidP="00FF4874">
            <w:pPr>
              <w:pStyle w:val="4"/>
              <w:numPr>
                <w:ilvl w:val="0"/>
                <w:numId w:val="0"/>
              </w:numPr>
              <w:rPr>
                <w:rFonts w:hAnsi="標楷體"/>
                <w:color w:val="000000" w:themeColor="text1"/>
                <w:sz w:val="28"/>
              </w:rPr>
            </w:pPr>
            <w:r w:rsidRPr="00C668CE">
              <w:rPr>
                <w:rFonts w:hAnsi="標楷體" w:hint="eastAsia"/>
                <w:color w:val="000000" w:themeColor="text1"/>
                <w:sz w:val="28"/>
              </w:rPr>
              <w:t>○○</w:t>
            </w:r>
            <w:r w:rsidR="00074EA3" w:rsidRPr="00C10DD7">
              <w:rPr>
                <w:rFonts w:hAnsi="標楷體" w:hint="eastAsia"/>
                <w:color w:val="000000" w:themeColor="text1"/>
                <w:sz w:val="28"/>
              </w:rPr>
              <w:t>國</w:t>
            </w:r>
            <w:r w:rsidR="00A624BE" w:rsidRPr="00C10DD7">
              <w:rPr>
                <w:rFonts w:hAnsi="標楷體" w:hint="eastAsia"/>
                <w:color w:val="000000" w:themeColor="text1"/>
                <w:sz w:val="28"/>
              </w:rPr>
              <w:t>民</w:t>
            </w:r>
            <w:r w:rsidR="00074EA3" w:rsidRPr="00C10DD7">
              <w:rPr>
                <w:rFonts w:hAnsi="標楷體" w:hint="eastAsia"/>
                <w:color w:val="000000" w:themeColor="text1"/>
                <w:sz w:val="28"/>
              </w:rPr>
              <w:t>中</w:t>
            </w:r>
            <w:r w:rsidR="00A624BE" w:rsidRPr="00C10DD7">
              <w:rPr>
                <w:rFonts w:hAnsi="標楷體" w:hint="eastAsia"/>
                <w:color w:val="000000" w:themeColor="text1"/>
                <w:sz w:val="28"/>
              </w:rPr>
              <w:t>學</w:t>
            </w:r>
            <w:r w:rsidR="00074EA3" w:rsidRPr="00C10DD7">
              <w:rPr>
                <w:rFonts w:hAnsi="標楷體" w:hint="eastAsia"/>
                <w:color w:val="000000" w:themeColor="text1"/>
                <w:sz w:val="28"/>
              </w:rPr>
              <w:t>教師兼教學組長</w:t>
            </w:r>
          </w:p>
        </w:tc>
      </w:tr>
      <w:tr w:rsidR="00C10DD7" w:rsidRPr="00C10DD7" w:rsidTr="00FA1F79">
        <w:tc>
          <w:tcPr>
            <w:tcW w:w="3827" w:type="dxa"/>
          </w:tcPr>
          <w:p w:rsidR="00074EA3" w:rsidRPr="00C10DD7" w:rsidRDefault="00074EA3" w:rsidP="00FF4874">
            <w:pPr>
              <w:pStyle w:val="4"/>
              <w:numPr>
                <w:ilvl w:val="0"/>
                <w:numId w:val="0"/>
              </w:numPr>
              <w:rPr>
                <w:rFonts w:hAnsi="標楷體"/>
                <w:color w:val="000000" w:themeColor="text1"/>
                <w:sz w:val="28"/>
              </w:rPr>
            </w:pPr>
            <w:r w:rsidRPr="00C10DD7">
              <w:rPr>
                <w:rFonts w:hAnsi="標楷體" w:hint="eastAsia"/>
                <w:color w:val="000000" w:themeColor="text1"/>
                <w:sz w:val="28"/>
              </w:rPr>
              <w:t>83年8月1日至85年1月31日</w:t>
            </w:r>
          </w:p>
        </w:tc>
        <w:tc>
          <w:tcPr>
            <w:tcW w:w="4728" w:type="dxa"/>
          </w:tcPr>
          <w:p w:rsidR="00074EA3" w:rsidRPr="00C10DD7" w:rsidRDefault="00C668CE" w:rsidP="00FF4874">
            <w:pPr>
              <w:pStyle w:val="4"/>
              <w:numPr>
                <w:ilvl w:val="0"/>
                <w:numId w:val="0"/>
              </w:numPr>
              <w:rPr>
                <w:rFonts w:hAnsi="標楷體"/>
                <w:color w:val="000000" w:themeColor="text1"/>
                <w:sz w:val="28"/>
              </w:rPr>
            </w:pPr>
            <w:r w:rsidRPr="00C668CE">
              <w:rPr>
                <w:rFonts w:hAnsi="標楷體" w:hint="eastAsia"/>
                <w:color w:val="000000" w:themeColor="text1"/>
                <w:sz w:val="28"/>
              </w:rPr>
              <w:t>○○</w:t>
            </w:r>
            <w:r w:rsidR="00074EA3" w:rsidRPr="00C10DD7">
              <w:rPr>
                <w:rFonts w:hAnsi="標楷體" w:hint="eastAsia"/>
                <w:color w:val="000000" w:themeColor="text1"/>
                <w:sz w:val="28"/>
              </w:rPr>
              <w:t>國</w:t>
            </w:r>
            <w:r w:rsidR="00A624BE" w:rsidRPr="00C10DD7">
              <w:rPr>
                <w:rFonts w:hAnsi="標楷體" w:hint="eastAsia"/>
                <w:color w:val="000000" w:themeColor="text1"/>
                <w:sz w:val="28"/>
              </w:rPr>
              <w:t>民</w:t>
            </w:r>
            <w:r w:rsidR="00074EA3" w:rsidRPr="00C10DD7">
              <w:rPr>
                <w:rFonts w:hAnsi="標楷體" w:hint="eastAsia"/>
                <w:color w:val="000000" w:themeColor="text1"/>
                <w:sz w:val="28"/>
              </w:rPr>
              <w:t>中</w:t>
            </w:r>
            <w:r w:rsidR="00A624BE" w:rsidRPr="00C10DD7">
              <w:rPr>
                <w:rFonts w:hAnsi="標楷體" w:hint="eastAsia"/>
                <w:color w:val="000000" w:themeColor="text1"/>
                <w:sz w:val="28"/>
              </w:rPr>
              <w:t>學</w:t>
            </w:r>
            <w:r w:rsidR="00074EA3" w:rsidRPr="00C10DD7">
              <w:rPr>
                <w:rFonts w:hAnsi="標楷體" w:hint="eastAsia"/>
                <w:color w:val="000000" w:themeColor="text1"/>
                <w:sz w:val="28"/>
              </w:rPr>
              <w:t>教師兼教務主任</w:t>
            </w:r>
          </w:p>
        </w:tc>
      </w:tr>
      <w:tr w:rsidR="00C10DD7" w:rsidRPr="00C10DD7" w:rsidTr="00FA1F79">
        <w:tc>
          <w:tcPr>
            <w:tcW w:w="3827" w:type="dxa"/>
          </w:tcPr>
          <w:p w:rsidR="00074EA3" w:rsidRPr="00C10DD7" w:rsidRDefault="00074EA3" w:rsidP="00FF4874">
            <w:pPr>
              <w:pStyle w:val="4"/>
              <w:numPr>
                <w:ilvl w:val="0"/>
                <w:numId w:val="0"/>
              </w:numPr>
              <w:rPr>
                <w:rFonts w:hAnsi="標楷體"/>
                <w:color w:val="000000" w:themeColor="text1"/>
                <w:sz w:val="28"/>
              </w:rPr>
            </w:pPr>
            <w:r w:rsidRPr="00C10DD7">
              <w:rPr>
                <w:rFonts w:hAnsi="標楷體" w:hint="eastAsia"/>
                <w:color w:val="000000" w:themeColor="text1"/>
                <w:sz w:val="28"/>
              </w:rPr>
              <w:t>85年2月1日至86年7月31日</w:t>
            </w:r>
          </w:p>
        </w:tc>
        <w:tc>
          <w:tcPr>
            <w:tcW w:w="4728" w:type="dxa"/>
          </w:tcPr>
          <w:p w:rsidR="00074EA3" w:rsidRPr="00C10DD7" w:rsidRDefault="00C668CE" w:rsidP="00FF4874">
            <w:pPr>
              <w:pStyle w:val="4"/>
              <w:numPr>
                <w:ilvl w:val="0"/>
                <w:numId w:val="0"/>
              </w:numPr>
              <w:rPr>
                <w:rFonts w:hAnsi="標楷體"/>
                <w:color w:val="000000" w:themeColor="text1"/>
                <w:sz w:val="28"/>
              </w:rPr>
            </w:pPr>
            <w:r w:rsidRPr="00C668CE">
              <w:rPr>
                <w:rFonts w:hAnsi="標楷體" w:hint="eastAsia"/>
                <w:color w:val="000000" w:themeColor="text1"/>
                <w:sz w:val="28"/>
              </w:rPr>
              <w:t>○○</w:t>
            </w:r>
            <w:r w:rsidR="00074EA3" w:rsidRPr="00C10DD7">
              <w:rPr>
                <w:rFonts w:hAnsi="標楷體" w:hint="eastAsia"/>
                <w:color w:val="000000" w:themeColor="text1"/>
                <w:sz w:val="28"/>
              </w:rPr>
              <w:t>國</w:t>
            </w:r>
            <w:r w:rsidR="00A624BE" w:rsidRPr="00C10DD7">
              <w:rPr>
                <w:rFonts w:hAnsi="標楷體" w:hint="eastAsia"/>
                <w:color w:val="000000" w:themeColor="text1"/>
                <w:sz w:val="28"/>
              </w:rPr>
              <w:t>民</w:t>
            </w:r>
            <w:r w:rsidR="00074EA3" w:rsidRPr="00C10DD7">
              <w:rPr>
                <w:rFonts w:hAnsi="標楷體" w:hint="eastAsia"/>
                <w:color w:val="000000" w:themeColor="text1"/>
                <w:sz w:val="28"/>
              </w:rPr>
              <w:t>中</w:t>
            </w:r>
            <w:r w:rsidR="00A624BE" w:rsidRPr="00C10DD7">
              <w:rPr>
                <w:rFonts w:hAnsi="標楷體" w:hint="eastAsia"/>
                <w:color w:val="000000" w:themeColor="text1"/>
                <w:sz w:val="28"/>
              </w:rPr>
              <w:t>學</w:t>
            </w:r>
            <w:r w:rsidR="00074EA3" w:rsidRPr="00C10DD7">
              <w:rPr>
                <w:rFonts w:hAnsi="標楷體" w:hint="eastAsia"/>
                <w:color w:val="000000" w:themeColor="text1"/>
                <w:sz w:val="28"/>
              </w:rPr>
              <w:t>教師</w:t>
            </w:r>
          </w:p>
        </w:tc>
      </w:tr>
      <w:tr w:rsidR="00C10DD7" w:rsidRPr="00C10DD7" w:rsidTr="00FA1F79">
        <w:tc>
          <w:tcPr>
            <w:tcW w:w="3827" w:type="dxa"/>
          </w:tcPr>
          <w:p w:rsidR="00074EA3" w:rsidRPr="00C10DD7" w:rsidRDefault="00074EA3" w:rsidP="00FF4874">
            <w:pPr>
              <w:pStyle w:val="4"/>
              <w:numPr>
                <w:ilvl w:val="0"/>
                <w:numId w:val="0"/>
              </w:numPr>
              <w:rPr>
                <w:rFonts w:hAnsi="標楷體"/>
                <w:color w:val="000000" w:themeColor="text1"/>
                <w:sz w:val="28"/>
              </w:rPr>
            </w:pPr>
            <w:r w:rsidRPr="00C10DD7">
              <w:rPr>
                <w:rFonts w:hAnsi="標楷體" w:hint="eastAsia"/>
                <w:color w:val="000000" w:themeColor="text1"/>
                <w:sz w:val="28"/>
              </w:rPr>
              <w:t>86年8月1日至88年7月31日</w:t>
            </w:r>
          </w:p>
        </w:tc>
        <w:tc>
          <w:tcPr>
            <w:tcW w:w="4728" w:type="dxa"/>
          </w:tcPr>
          <w:p w:rsidR="00074EA3" w:rsidRPr="00C10DD7" w:rsidRDefault="00C668CE" w:rsidP="00FF4874">
            <w:pPr>
              <w:pStyle w:val="4"/>
              <w:numPr>
                <w:ilvl w:val="0"/>
                <w:numId w:val="0"/>
              </w:numPr>
              <w:rPr>
                <w:rFonts w:hAnsi="標楷體"/>
                <w:color w:val="000000" w:themeColor="text1"/>
                <w:sz w:val="28"/>
              </w:rPr>
            </w:pPr>
            <w:r w:rsidRPr="00C668CE">
              <w:rPr>
                <w:rFonts w:hAnsi="標楷體" w:hint="eastAsia"/>
                <w:color w:val="000000" w:themeColor="text1"/>
                <w:sz w:val="28"/>
              </w:rPr>
              <w:t>○○</w:t>
            </w:r>
            <w:r w:rsidR="00074EA3" w:rsidRPr="00C10DD7">
              <w:rPr>
                <w:rFonts w:hAnsi="標楷體" w:hint="eastAsia"/>
                <w:color w:val="000000" w:themeColor="text1"/>
                <w:sz w:val="28"/>
              </w:rPr>
              <w:t>國中教師兼主任</w:t>
            </w:r>
          </w:p>
        </w:tc>
      </w:tr>
      <w:tr w:rsidR="00C10DD7" w:rsidRPr="00C10DD7" w:rsidTr="00FA1F79">
        <w:tc>
          <w:tcPr>
            <w:tcW w:w="3827" w:type="dxa"/>
          </w:tcPr>
          <w:p w:rsidR="00074EA3" w:rsidRPr="00C10DD7" w:rsidRDefault="00074EA3" w:rsidP="00FF4874">
            <w:pPr>
              <w:pStyle w:val="4"/>
              <w:numPr>
                <w:ilvl w:val="0"/>
                <w:numId w:val="0"/>
              </w:numPr>
              <w:rPr>
                <w:rFonts w:hAnsi="標楷體"/>
                <w:color w:val="000000" w:themeColor="text1"/>
                <w:sz w:val="28"/>
              </w:rPr>
            </w:pPr>
            <w:r w:rsidRPr="00C10DD7">
              <w:rPr>
                <w:rFonts w:hAnsi="標楷體" w:hint="eastAsia"/>
                <w:color w:val="000000" w:themeColor="text1"/>
                <w:sz w:val="28"/>
              </w:rPr>
              <w:t>88年8月1日至90年1月31日</w:t>
            </w:r>
          </w:p>
        </w:tc>
        <w:tc>
          <w:tcPr>
            <w:tcW w:w="4728" w:type="dxa"/>
          </w:tcPr>
          <w:p w:rsidR="00074EA3" w:rsidRPr="00C10DD7" w:rsidRDefault="00C668CE" w:rsidP="00FF4874">
            <w:pPr>
              <w:pStyle w:val="4"/>
              <w:numPr>
                <w:ilvl w:val="0"/>
                <w:numId w:val="0"/>
              </w:numPr>
              <w:rPr>
                <w:rFonts w:hAnsi="標楷體"/>
                <w:color w:val="000000" w:themeColor="text1"/>
                <w:sz w:val="28"/>
              </w:rPr>
            </w:pPr>
            <w:r w:rsidRPr="00C668CE">
              <w:rPr>
                <w:rFonts w:hAnsi="標楷體" w:hint="eastAsia"/>
                <w:color w:val="000000" w:themeColor="text1"/>
                <w:sz w:val="28"/>
              </w:rPr>
              <w:t>○○</w:t>
            </w:r>
            <w:r w:rsidR="00074EA3" w:rsidRPr="00C10DD7">
              <w:rPr>
                <w:rFonts w:hAnsi="標楷體" w:hint="eastAsia"/>
                <w:color w:val="000000" w:themeColor="text1"/>
                <w:sz w:val="28"/>
              </w:rPr>
              <w:t>國中教師兼輔導主任</w:t>
            </w:r>
          </w:p>
        </w:tc>
      </w:tr>
      <w:tr w:rsidR="00C10DD7" w:rsidRPr="00C10DD7" w:rsidTr="00FA1F79">
        <w:tc>
          <w:tcPr>
            <w:tcW w:w="3827" w:type="dxa"/>
          </w:tcPr>
          <w:p w:rsidR="00074EA3" w:rsidRPr="00C10DD7" w:rsidRDefault="00074EA3" w:rsidP="00FF4874">
            <w:pPr>
              <w:pStyle w:val="4"/>
              <w:numPr>
                <w:ilvl w:val="0"/>
                <w:numId w:val="0"/>
              </w:numPr>
              <w:rPr>
                <w:rFonts w:hAnsi="標楷體"/>
                <w:color w:val="000000" w:themeColor="text1"/>
                <w:sz w:val="28"/>
              </w:rPr>
            </w:pPr>
            <w:r w:rsidRPr="00C10DD7">
              <w:rPr>
                <w:rFonts w:hAnsi="標楷體" w:hint="eastAsia"/>
                <w:color w:val="000000" w:themeColor="text1"/>
                <w:sz w:val="28"/>
              </w:rPr>
              <w:t>90年8月1日至99年7月31日</w:t>
            </w:r>
          </w:p>
        </w:tc>
        <w:tc>
          <w:tcPr>
            <w:tcW w:w="4728" w:type="dxa"/>
          </w:tcPr>
          <w:p w:rsidR="00074EA3" w:rsidRPr="00C10DD7" w:rsidRDefault="00C668CE" w:rsidP="00FF4874">
            <w:pPr>
              <w:pStyle w:val="4"/>
              <w:numPr>
                <w:ilvl w:val="0"/>
                <w:numId w:val="0"/>
              </w:numPr>
              <w:rPr>
                <w:rFonts w:hAnsi="標楷體"/>
                <w:color w:val="000000" w:themeColor="text1"/>
                <w:sz w:val="28"/>
              </w:rPr>
            </w:pPr>
            <w:r w:rsidRPr="00C668CE">
              <w:rPr>
                <w:rFonts w:hAnsi="標楷體" w:hint="eastAsia"/>
                <w:color w:val="000000" w:themeColor="text1"/>
                <w:sz w:val="28"/>
              </w:rPr>
              <w:t>○○</w:t>
            </w:r>
            <w:r w:rsidR="00074EA3" w:rsidRPr="00C10DD7">
              <w:rPr>
                <w:rFonts w:hAnsi="標楷體" w:hint="eastAsia"/>
                <w:color w:val="000000" w:themeColor="text1"/>
                <w:sz w:val="28"/>
              </w:rPr>
              <w:t>國中教師兼主任</w:t>
            </w:r>
          </w:p>
        </w:tc>
      </w:tr>
      <w:tr w:rsidR="00C10DD7" w:rsidRPr="00C10DD7" w:rsidTr="00FA1F79">
        <w:tc>
          <w:tcPr>
            <w:tcW w:w="3827" w:type="dxa"/>
          </w:tcPr>
          <w:p w:rsidR="00074EA3" w:rsidRPr="00C10DD7" w:rsidRDefault="00074EA3" w:rsidP="00FF4874">
            <w:pPr>
              <w:pStyle w:val="4"/>
              <w:numPr>
                <w:ilvl w:val="0"/>
                <w:numId w:val="0"/>
              </w:numPr>
              <w:rPr>
                <w:rFonts w:hAnsi="標楷體"/>
                <w:color w:val="000000" w:themeColor="text1"/>
                <w:sz w:val="28"/>
              </w:rPr>
            </w:pPr>
            <w:r w:rsidRPr="00C10DD7">
              <w:rPr>
                <w:rFonts w:hAnsi="標楷體" w:hint="eastAsia"/>
                <w:color w:val="000000" w:themeColor="text1"/>
                <w:sz w:val="28"/>
              </w:rPr>
              <w:t>99年8月1日至107年7月31日</w:t>
            </w:r>
          </w:p>
        </w:tc>
        <w:tc>
          <w:tcPr>
            <w:tcW w:w="4728" w:type="dxa"/>
          </w:tcPr>
          <w:p w:rsidR="00074EA3" w:rsidRPr="00C10DD7" w:rsidRDefault="0061535E" w:rsidP="00FF4874">
            <w:pPr>
              <w:pStyle w:val="4"/>
              <w:numPr>
                <w:ilvl w:val="0"/>
                <w:numId w:val="0"/>
              </w:numPr>
              <w:rPr>
                <w:rFonts w:hAnsi="標楷體"/>
                <w:color w:val="000000" w:themeColor="text1"/>
                <w:sz w:val="28"/>
              </w:rPr>
            </w:pPr>
            <w:r>
              <w:rPr>
                <w:rFonts w:hAnsi="標楷體" w:hint="eastAsia"/>
                <w:color w:val="000000" w:themeColor="text1"/>
                <w:sz w:val="28"/>
              </w:rPr>
              <w:t>○○</w:t>
            </w:r>
            <w:r w:rsidR="00074EA3" w:rsidRPr="00C10DD7">
              <w:rPr>
                <w:rFonts w:hAnsi="標楷體" w:hint="eastAsia"/>
                <w:color w:val="000000" w:themeColor="text1"/>
                <w:sz w:val="28"/>
              </w:rPr>
              <w:t>高中附設國中部數學科專任教師兼輔導教師</w:t>
            </w:r>
          </w:p>
        </w:tc>
      </w:tr>
    </w:tbl>
    <w:p w:rsidR="00074EA3" w:rsidRPr="00C10DD7" w:rsidRDefault="00074EA3" w:rsidP="003923D2">
      <w:pPr>
        <w:pStyle w:val="4"/>
        <w:numPr>
          <w:ilvl w:val="0"/>
          <w:numId w:val="0"/>
        </w:numPr>
        <w:rPr>
          <w:rFonts w:hAnsi="標楷體"/>
          <w:color w:val="000000" w:themeColor="text1"/>
        </w:rPr>
      </w:pPr>
      <w:r w:rsidRPr="00C10DD7">
        <w:rPr>
          <w:rFonts w:hAnsi="標楷體" w:hint="eastAsia"/>
          <w:color w:val="000000" w:themeColor="text1"/>
        </w:rPr>
        <w:t xml:space="preserve">  </w:t>
      </w:r>
      <w:r w:rsidRPr="00C10DD7">
        <w:rPr>
          <w:rFonts w:hAnsi="標楷體" w:hint="eastAsia"/>
          <w:color w:val="000000" w:themeColor="text1"/>
          <w:sz w:val="28"/>
        </w:rPr>
        <w:t>資料來源：</w:t>
      </w:r>
      <w:r w:rsidR="0061535E">
        <w:rPr>
          <w:rFonts w:hAnsi="標楷體" w:hint="eastAsia"/>
          <w:color w:val="000000" w:themeColor="text1"/>
          <w:sz w:val="28"/>
        </w:rPr>
        <w:t>○○</w:t>
      </w:r>
      <w:r w:rsidRPr="00C10DD7">
        <w:rPr>
          <w:rFonts w:hAnsi="標楷體" w:hint="eastAsia"/>
          <w:color w:val="000000" w:themeColor="text1"/>
          <w:sz w:val="28"/>
        </w:rPr>
        <w:t>高中附設國中部。</w:t>
      </w:r>
    </w:p>
    <w:p w:rsidR="00074EA3" w:rsidRPr="00C10DD7" w:rsidRDefault="00074EA3" w:rsidP="00881DDC">
      <w:pPr>
        <w:pStyle w:val="3"/>
        <w:numPr>
          <w:ilvl w:val="0"/>
          <w:numId w:val="0"/>
        </w:numPr>
        <w:ind w:left="1361"/>
        <w:rPr>
          <w:color w:val="000000" w:themeColor="text1"/>
        </w:rPr>
      </w:pPr>
    </w:p>
    <w:p w:rsidR="00074EA3" w:rsidRPr="00C10DD7" w:rsidRDefault="0061535E" w:rsidP="00771848">
      <w:pPr>
        <w:pStyle w:val="4"/>
        <w:rPr>
          <w:color w:val="000000" w:themeColor="text1"/>
        </w:rPr>
      </w:pPr>
      <w:r>
        <w:rPr>
          <w:rFonts w:hint="eastAsia"/>
          <w:color w:val="000000" w:themeColor="text1"/>
        </w:rPr>
        <w:t>○○</w:t>
      </w:r>
      <w:r w:rsidR="00074EA3" w:rsidRPr="00C10DD7">
        <w:rPr>
          <w:rFonts w:hint="eastAsia"/>
          <w:color w:val="000000" w:themeColor="text1"/>
        </w:rPr>
        <w:t>高中附設國中部99學年度至110</w:t>
      </w:r>
      <w:r w:rsidR="00EA0A28">
        <w:rPr>
          <w:rFonts w:hint="eastAsia"/>
          <w:color w:val="000000" w:themeColor="text1"/>
        </w:rPr>
        <w:t>學</w:t>
      </w:r>
      <w:r w:rsidR="00074EA3" w:rsidRPr="00C10DD7">
        <w:rPr>
          <w:rFonts w:hint="eastAsia"/>
          <w:color w:val="000000" w:themeColor="text1"/>
        </w:rPr>
        <w:t>年度輔導室人員配置：</w:t>
      </w:r>
    </w:p>
    <w:p w:rsidR="00074EA3" w:rsidRPr="00C10DD7" w:rsidRDefault="00074EA3" w:rsidP="00771848">
      <w:pPr>
        <w:pStyle w:val="4"/>
        <w:numPr>
          <w:ilvl w:val="0"/>
          <w:numId w:val="0"/>
        </w:numPr>
        <w:ind w:left="1701"/>
        <w:rPr>
          <w:color w:val="000000" w:themeColor="text1"/>
        </w:rPr>
      </w:pPr>
      <w:r w:rsidRPr="00C10DD7">
        <w:rPr>
          <w:rFonts w:hint="eastAsia"/>
          <w:color w:val="000000" w:themeColor="text1"/>
        </w:rPr>
        <w:t xml:space="preserve">    </w:t>
      </w:r>
      <w:r w:rsidR="0061535E">
        <w:rPr>
          <w:rFonts w:hint="eastAsia"/>
          <w:color w:val="000000" w:themeColor="text1"/>
        </w:rPr>
        <w:t>○○</w:t>
      </w:r>
      <w:r w:rsidRPr="00C10DD7">
        <w:rPr>
          <w:rFonts w:hint="eastAsia"/>
          <w:color w:val="000000" w:themeColor="text1"/>
        </w:rPr>
        <w:t>高中附設國中部99學年度至110</w:t>
      </w:r>
      <w:r w:rsidR="00EA0A28">
        <w:rPr>
          <w:rFonts w:hint="eastAsia"/>
          <w:color w:val="000000" w:themeColor="text1"/>
        </w:rPr>
        <w:t>學</w:t>
      </w:r>
      <w:r w:rsidRPr="00C10DD7">
        <w:rPr>
          <w:rFonts w:hint="eastAsia"/>
          <w:color w:val="000000" w:themeColor="text1"/>
        </w:rPr>
        <w:t>年度輔導室人員配置，詳如下表所示：</w:t>
      </w:r>
    </w:p>
    <w:p w:rsidR="00074EA3" w:rsidRPr="00C10DD7" w:rsidRDefault="0061535E" w:rsidP="00771848">
      <w:pPr>
        <w:pStyle w:val="a4"/>
        <w:ind w:left="1361" w:hanging="681"/>
        <w:jc w:val="center"/>
        <w:rPr>
          <w:rFonts w:hint="eastAsia"/>
          <w:b/>
          <w:color w:val="000000" w:themeColor="text1"/>
        </w:rPr>
      </w:pPr>
      <w:r>
        <w:rPr>
          <w:rFonts w:hint="eastAsia"/>
          <w:b/>
          <w:color w:val="000000" w:themeColor="text1"/>
        </w:rPr>
        <w:t>○○</w:t>
      </w:r>
      <w:r w:rsidR="00074EA3" w:rsidRPr="00C10DD7">
        <w:rPr>
          <w:rFonts w:hint="eastAsia"/>
          <w:b/>
          <w:color w:val="000000" w:themeColor="text1"/>
        </w:rPr>
        <w:t>高中附設國中部99學年度至110</w:t>
      </w:r>
      <w:r w:rsidR="00EA0A28">
        <w:rPr>
          <w:rFonts w:hint="eastAsia"/>
          <w:b/>
          <w:color w:val="000000" w:themeColor="text1"/>
        </w:rPr>
        <w:t>學</w:t>
      </w:r>
      <w:r w:rsidR="00074EA3" w:rsidRPr="00C10DD7">
        <w:rPr>
          <w:rFonts w:hint="eastAsia"/>
          <w:b/>
          <w:color w:val="000000" w:themeColor="text1"/>
        </w:rPr>
        <w:t>年度輔導室人員配置</w:t>
      </w:r>
    </w:p>
    <w:tbl>
      <w:tblPr>
        <w:tblW w:w="0" w:type="auto"/>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5"/>
        <w:gridCol w:w="2694"/>
        <w:gridCol w:w="4444"/>
      </w:tblGrid>
      <w:tr w:rsidR="00C10DD7" w:rsidRPr="00C10DD7" w:rsidTr="00FA1F79">
        <w:trPr>
          <w:tblHeader/>
        </w:trPr>
        <w:tc>
          <w:tcPr>
            <w:tcW w:w="1275" w:type="dxa"/>
            <w:shd w:val="clear" w:color="auto" w:fill="F2F2F2" w:themeFill="background1" w:themeFillShade="F2"/>
          </w:tcPr>
          <w:p w:rsidR="00074EA3" w:rsidRPr="00C10DD7" w:rsidRDefault="00074EA3" w:rsidP="00283CC0">
            <w:pPr>
              <w:pStyle w:val="4"/>
              <w:numPr>
                <w:ilvl w:val="0"/>
                <w:numId w:val="0"/>
              </w:numPr>
              <w:jc w:val="center"/>
              <w:rPr>
                <w:color w:val="000000" w:themeColor="text1"/>
                <w:spacing w:val="-20"/>
                <w:sz w:val="28"/>
              </w:rPr>
            </w:pPr>
            <w:r w:rsidRPr="00C10DD7">
              <w:rPr>
                <w:rFonts w:hint="eastAsia"/>
                <w:color w:val="000000" w:themeColor="text1"/>
                <w:spacing w:val="-20"/>
                <w:sz w:val="28"/>
              </w:rPr>
              <w:t>學年度</w:t>
            </w:r>
          </w:p>
        </w:tc>
        <w:tc>
          <w:tcPr>
            <w:tcW w:w="2694" w:type="dxa"/>
            <w:shd w:val="clear" w:color="auto" w:fill="F2F2F2" w:themeFill="background1" w:themeFillShade="F2"/>
          </w:tcPr>
          <w:p w:rsidR="00074EA3" w:rsidRPr="00C10DD7" w:rsidRDefault="00074EA3" w:rsidP="00283CC0">
            <w:pPr>
              <w:pStyle w:val="4"/>
              <w:numPr>
                <w:ilvl w:val="0"/>
                <w:numId w:val="0"/>
              </w:numPr>
              <w:jc w:val="center"/>
              <w:rPr>
                <w:color w:val="000000" w:themeColor="text1"/>
                <w:spacing w:val="-20"/>
                <w:sz w:val="28"/>
              </w:rPr>
            </w:pPr>
            <w:r w:rsidRPr="00C10DD7">
              <w:rPr>
                <w:rFonts w:hint="eastAsia"/>
                <w:color w:val="000000" w:themeColor="text1"/>
                <w:spacing w:val="-20"/>
                <w:sz w:val="28"/>
              </w:rPr>
              <w:t>輔導室人員配置</w:t>
            </w:r>
          </w:p>
        </w:tc>
        <w:tc>
          <w:tcPr>
            <w:tcW w:w="4444" w:type="dxa"/>
            <w:shd w:val="clear" w:color="auto" w:fill="F2F2F2" w:themeFill="background1" w:themeFillShade="F2"/>
          </w:tcPr>
          <w:p w:rsidR="00074EA3" w:rsidRPr="00C10DD7" w:rsidRDefault="00074EA3" w:rsidP="00283CC0">
            <w:pPr>
              <w:pStyle w:val="4"/>
              <w:numPr>
                <w:ilvl w:val="0"/>
                <w:numId w:val="0"/>
              </w:numPr>
              <w:jc w:val="center"/>
              <w:rPr>
                <w:color w:val="000000" w:themeColor="text1"/>
                <w:spacing w:val="-20"/>
                <w:sz w:val="28"/>
              </w:rPr>
            </w:pPr>
            <w:r w:rsidRPr="00C10DD7">
              <w:rPr>
                <w:rFonts w:hint="eastAsia"/>
                <w:color w:val="000000" w:themeColor="text1"/>
                <w:spacing w:val="-20"/>
                <w:sz w:val="28"/>
              </w:rPr>
              <w:t>說明</w:t>
            </w:r>
          </w:p>
        </w:tc>
      </w:tr>
      <w:tr w:rsidR="00C10DD7" w:rsidRPr="00C10DD7" w:rsidTr="00FA1F79">
        <w:tc>
          <w:tcPr>
            <w:tcW w:w="1275" w:type="dxa"/>
          </w:tcPr>
          <w:p w:rsidR="00074EA3" w:rsidRPr="00C10DD7" w:rsidRDefault="00074EA3" w:rsidP="00283CC0">
            <w:pPr>
              <w:pStyle w:val="4"/>
              <w:numPr>
                <w:ilvl w:val="0"/>
                <w:numId w:val="0"/>
              </w:numPr>
              <w:jc w:val="center"/>
              <w:rPr>
                <w:color w:val="000000" w:themeColor="text1"/>
                <w:spacing w:val="-20"/>
                <w:sz w:val="28"/>
              </w:rPr>
            </w:pPr>
            <w:r w:rsidRPr="00C10DD7">
              <w:rPr>
                <w:rFonts w:hint="eastAsia"/>
                <w:color w:val="000000" w:themeColor="text1"/>
                <w:spacing w:val="-20"/>
                <w:sz w:val="28"/>
              </w:rPr>
              <w:t>99</w:t>
            </w:r>
          </w:p>
        </w:tc>
        <w:tc>
          <w:tcPr>
            <w:tcW w:w="2694" w:type="dxa"/>
          </w:tcPr>
          <w:p w:rsidR="00074EA3" w:rsidRPr="00C10DD7" w:rsidRDefault="00074EA3" w:rsidP="00283CC0">
            <w:pPr>
              <w:pStyle w:val="4"/>
              <w:numPr>
                <w:ilvl w:val="0"/>
                <w:numId w:val="0"/>
              </w:numPr>
              <w:rPr>
                <w:color w:val="000000" w:themeColor="text1"/>
                <w:spacing w:val="-20"/>
                <w:sz w:val="28"/>
              </w:rPr>
            </w:pPr>
            <w:r w:rsidRPr="00C10DD7">
              <w:rPr>
                <w:rFonts w:hint="eastAsia"/>
                <w:color w:val="000000" w:themeColor="text1"/>
                <w:spacing w:val="-20"/>
                <w:sz w:val="28"/>
              </w:rPr>
              <w:t>江師</w:t>
            </w:r>
          </w:p>
        </w:tc>
        <w:tc>
          <w:tcPr>
            <w:tcW w:w="4444" w:type="dxa"/>
          </w:tcPr>
          <w:p w:rsidR="00074EA3" w:rsidRPr="00C10DD7" w:rsidRDefault="00074EA3" w:rsidP="00283CC0">
            <w:pPr>
              <w:pStyle w:val="4"/>
              <w:numPr>
                <w:ilvl w:val="0"/>
                <w:numId w:val="0"/>
              </w:numPr>
              <w:rPr>
                <w:color w:val="000000" w:themeColor="text1"/>
                <w:spacing w:val="-20"/>
                <w:sz w:val="28"/>
              </w:rPr>
            </w:pPr>
          </w:p>
        </w:tc>
      </w:tr>
      <w:tr w:rsidR="00C10DD7" w:rsidRPr="00C10DD7" w:rsidTr="00FA1F79">
        <w:tc>
          <w:tcPr>
            <w:tcW w:w="1275" w:type="dxa"/>
          </w:tcPr>
          <w:p w:rsidR="00074EA3" w:rsidRPr="00C10DD7" w:rsidRDefault="00074EA3" w:rsidP="00283CC0">
            <w:pPr>
              <w:pStyle w:val="4"/>
              <w:numPr>
                <w:ilvl w:val="0"/>
                <w:numId w:val="0"/>
              </w:numPr>
              <w:jc w:val="center"/>
              <w:rPr>
                <w:color w:val="000000" w:themeColor="text1"/>
                <w:spacing w:val="-20"/>
                <w:sz w:val="28"/>
              </w:rPr>
            </w:pPr>
            <w:r w:rsidRPr="00C10DD7">
              <w:rPr>
                <w:rFonts w:hint="eastAsia"/>
                <w:color w:val="000000" w:themeColor="text1"/>
                <w:spacing w:val="-20"/>
                <w:sz w:val="28"/>
              </w:rPr>
              <w:t>100</w:t>
            </w:r>
          </w:p>
        </w:tc>
        <w:tc>
          <w:tcPr>
            <w:tcW w:w="2694" w:type="dxa"/>
          </w:tcPr>
          <w:p w:rsidR="00074EA3" w:rsidRPr="00C10DD7" w:rsidRDefault="00074EA3" w:rsidP="00283CC0">
            <w:pPr>
              <w:pStyle w:val="4"/>
              <w:numPr>
                <w:ilvl w:val="0"/>
                <w:numId w:val="0"/>
              </w:numPr>
              <w:rPr>
                <w:color w:val="000000" w:themeColor="text1"/>
                <w:spacing w:val="-20"/>
                <w:sz w:val="28"/>
              </w:rPr>
            </w:pPr>
            <w:proofErr w:type="gramStart"/>
            <w:r w:rsidRPr="00C10DD7">
              <w:rPr>
                <w:rFonts w:hint="eastAsia"/>
                <w:color w:val="000000" w:themeColor="text1"/>
                <w:spacing w:val="-20"/>
                <w:sz w:val="28"/>
              </w:rPr>
              <w:t>江師</w:t>
            </w:r>
            <w:proofErr w:type="gramEnd"/>
            <w:r w:rsidRPr="00C10DD7">
              <w:rPr>
                <w:rFonts w:hint="eastAsia"/>
                <w:color w:val="000000" w:themeColor="text1"/>
                <w:spacing w:val="-20"/>
                <w:sz w:val="28"/>
              </w:rPr>
              <w:t>、陳</w:t>
            </w:r>
            <w:r w:rsidR="002246FB">
              <w:rPr>
                <w:rFonts w:hAnsi="標楷體" w:hint="eastAsia"/>
                <w:color w:val="000000" w:themeColor="text1"/>
                <w:spacing w:val="-20"/>
                <w:sz w:val="28"/>
              </w:rPr>
              <w:t>○○</w:t>
            </w:r>
            <w:r w:rsidRPr="00C10DD7">
              <w:rPr>
                <w:rFonts w:hint="eastAsia"/>
                <w:color w:val="000000" w:themeColor="text1"/>
                <w:spacing w:val="-20"/>
                <w:sz w:val="28"/>
              </w:rPr>
              <w:t>、</w:t>
            </w:r>
            <w:proofErr w:type="gramStart"/>
            <w:r w:rsidRPr="00C10DD7">
              <w:rPr>
                <w:rFonts w:hint="eastAsia"/>
                <w:color w:val="000000" w:themeColor="text1"/>
                <w:spacing w:val="-20"/>
                <w:sz w:val="28"/>
              </w:rPr>
              <w:t>蔡</w:t>
            </w:r>
            <w:proofErr w:type="gramEnd"/>
            <w:r w:rsidR="002246FB" w:rsidRPr="002246FB">
              <w:rPr>
                <w:rFonts w:hAnsi="標楷體" w:hint="eastAsia"/>
                <w:color w:val="000000" w:themeColor="text1"/>
                <w:spacing w:val="-20"/>
                <w:sz w:val="28"/>
              </w:rPr>
              <w:t>○○</w:t>
            </w:r>
          </w:p>
        </w:tc>
        <w:tc>
          <w:tcPr>
            <w:tcW w:w="4444" w:type="dxa"/>
          </w:tcPr>
          <w:p w:rsidR="00074EA3" w:rsidRPr="00C10DD7" w:rsidRDefault="00074EA3" w:rsidP="00283CC0">
            <w:pPr>
              <w:pStyle w:val="4"/>
              <w:numPr>
                <w:ilvl w:val="0"/>
                <w:numId w:val="0"/>
              </w:numPr>
              <w:rPr>
                <w:color w:val="000000" w:themeColor="text1"/>
                <w:spacing w:val="-20"/>
                <w:sz w:val="28"/>
              </w:rPr>
            </w:pPr>
            <w:r w:rsidRPr="00C10DD7">
              <w:rPr>
                <w:rFonts w:hint="eastAsia"/>
                <w:color w:val="000000" w:themeColor="text1"/>
                <w:spacing w:val="-20"/>
                <w:sz w:val="28"/>
              </w:rPr>
              <w:t>陳姓、</w:t>
            </w:r>
            <w:proofErr w:type="gramStart"/>
            <w:r w:rsidRPr="00C10DD7">
              <w:rPr>
                <w:rFonts w:hint="eastAsia"/>
                <w:color w:val="000000" w:themeColor="text1"/>
                <w:spacing w:val="-20"/>
                <w:sz w:val="28"/>
              </w:rPr>
              <w:t>蔡</w:t>
            </w:r>
            <w:proofErr w:type="gramEnd"/>
            <w:r w:rsidRPr="00C10DD7">
              <w:rPr>
                <w:rFonts w:hint="eastAsia"/>
                <w:color w:val="000000" w:themeColor="text1"/>
                <w:spacing w:val="-20"/>
                <w:sz w:val="28"/>
              </w:rPr>
              <w:t>姓輔導教師分別於101年1月31日、101年7月31日辭職。</w:t>
            </w:r>
          </w:p>
        </w:tc>
      </w:tr>
      <w:tr w:rsidR="00C10DD7" w:rsidRPr="00C10DD7" w:rsidTr="00FA1F79">
        <w:tc>
          <w:tcPr>
            <w:tcW w:w="1275" w:type="dxa"/>
          </w:tcPr>
          <w:p w:rsidR="00074EA3" w:rsidRPr="00C10DD7" w:rsidRDefault="00074EA3" w:rsidP="00283CC0">
            <w:pPr>
              <w:pStyle w:val="4"/>
              <w:numPr>
                <w:ilvl w:val="0"/>
                <w:numId w:val="0"/>
              </w:numPr>
              <w:jc w:val="center"/>
              <w:rPr>
                <w:color w:val="000000" w:themeColor="text1"/>
                <w:spacing w:val="-20"/>
                <w:sz w:val="28"/>
              </w:rPr>
            </w:pPr>
            <w:r w:rsidRPr="00C10DD7">
              <w:rPr>
                <w:rFonts w:hint="eastAsia"/>
                <w:color w:val="000000" w:themeColor="text1"/>
                <w:spacing w:val="-20"/>
                <w:sz w:val="28"/>
              </w:rPr>
              <w:t>101</w:t>
            </w:r>
          </w:p>
        </w:tc>
        <w:tc>
          <w:tcPr>
            <w:tcW w:w="2694" w:type="dxa"/>
          </w:tcPr>
          <w:p w:rsidR="00074EA3" w:rsidRPr="00C10DD7" w:rsidRDefault="00074EA3" w:rsidP="00283CC0">
            <w:pPr>
              <w:pStyle w:val="4"/>
              <w:numPr>
                <w:ilvl w:val="0"/>
                <w:numId w:val="0"/>
              </w:numPr>
              <w:rPr>
                <w:color w:val="000000" w:themeColor="text1"/>
                <w:spacing w:val="-20"/>
                <w:sz w:val="28"/>
              </w:rPr>
            </w:pPr>
            <w:proofErr w:type="gramStart"/>
            <w:r w:rsidRPr="00C10DD7">
              <w:rPr>
                <w:rFonts w:hint="eastAsia"/>
                <w:color w:val="000000" w:themeColor="text1"/>
                <w:spacing w:val="-20"/>
                <w:sz w:val="28"/>
              </w:rPr>
              <w:t>江師、郭</w:t>
            </w:r>
            <w:proofErr w:type="gramEnd"/>
            <w:r w:rsidR="002246FB" w:rsidRPr="002246FB">
              <w:rPr>
                <w:rFonts w:hAnsi="標楷體" w:hint="eastAsia"/>
                <w:color w:val="000000" w:themeColor="text1"/>
                <w:spacing w:val="-20"/>
                <w:sz w:val="28"/>
              </w:rPr>
              <w:t>○○</w:t>
            </w:r>
          </w:p>
        </w:tc>
        <w:tc>
          <w:tcPr>
            <w:tcW w:w="4444" w:type="dxa"/>
          </w:tcPr>
          <w:p w:rsidR="00074EA3" w:rsidRPr="00C10DD7" w:rsidRDefault="00074EA3" w:rsidP="00283CC0">
            <w:pPr>
              <w:pStyle w:val="4"/>
              <w:numPr>
                <w:ilvl w:val="0"/>
                <w:numId w:val="0"/>
              </w:numPr>
              <w:rPr>
                <w:color w:val="000000" w:themeColor="text1"/>
                <w:spacing w:val="-20"/>
                <w:sz w:val="28"/>
              </w:rPr>
            </w:pPr>
            <w:proofErr w:type="gramStart"/>
            <w:r w:rsidRPr="00C10DD7">
              <w:rPr>
                <w:rFonts w:hint="eastAsia"/>
                <w:color w:val="000000" w:themeColor="text1"/>
                <w:spacing w:val="-20"/>
                <w:sz w:val="28"/>
              </w:rPr>
              <w:t>郭</w:t>
            </w:r>
            <w:proofErr w:type="gramEnd"/>
            <w:r w:rsidRPr="00C10DD7">
              <w:rPr>
                <w:rFonts w:hint="eastAsia"/>
                <w:color w:val="000000" w:themeColor="text1"/>
                <w:spacing w:val="-20"/>
                <w:sz w:val="28"/>
              </w:rPr>
              <w:t>姓輔導教師於102年1月31日辭職。</w:t>
            </w:r>
          </w:p>
        </w:tc>
      </w:tr>
      <w:tr w:rsidR="00C10DD7" w:rsidRPr="00C10DD7" w:rsidTr="00FA1F79">
        <w:tc>
          <w:tcPr>
            <w:tcW w:w="1275" w:type="dxa"/>
          </w:tcPr>
          <w:p w:rsidR="00074EA3" w:rsidRPr="00C10DD7" w:rsidRDefault="00074EA3" w:rsidP="00283CC0">
            <w:pPr>
              <w:pStyle w:val="4"/>
              <w:numPr>
                <w:ilvl w:val="0"/>
                <w:numId w:val="0"/>
              </w:numPr>
              <w:jc w:val="center"/>
              <w:rPr>
                <w:color w:val="000000" w:themeColor="text1"/>
                <w:spacing w:val="-20"/>
                <w:sz w:val="28"/>
              </w:rPr>
            </w:pPr>
            <w:r w:rsidRPr="00C10DD7">
              <w:rPr>
                <w:rFonts w:hint="eastAsia"/>
                <w:color w:val="000000" w:themeColor="text1"/>
                <w:spacing w:val="-20"/>
                <w:sz w:val="28"/>
              </w:rPr>
              <w:t>102</w:t>
            </w:r>
          </w:p>
        </w:tc>
        <w:tc>
          <w:tcPr>
            <w:tcW w:w="2694" w:type="dxa"/>
          </w:tcPr>
          <w:p w:rsidR="00074EA3" w:rsidRPr="00C10DD7" w:rsidRDefault="00074EA3" w:rsidP="00283CC0">
            <w:pPr>
              <w:pStyle w:val="4"/>
              <w:numPr>
                <w:ilvl w:val="0"/>
                <w:numId w:val="0"/>
              </w:numPr>
              <w:rPr>
                <w:color w:val="000000" w:themeColor="text1"/>
                <w:spacing w:val="-20"/>
                <w:sz w:val="28"/>
              </w:rPr>
            </w:pPr>
            <w:r w:rsidRPr="00C10DD7">
              <w:rPr>
                <w:rFonts w:hint="eastAsia"/>
                <w:color w:val="000000" w:themeColor="text1"/>
                <w:spacing w:val="-20"/>
                <w:sz w:val="28"/>
              </w:rPr>
              <w:t>江師、賴</w:t>
            </w:r>
            <w:r w:rsidR="002246FB" w:rsidRPr="002246FB">
              <w:rPr>
                <w:rFonts w:hint="eastAsia"/>
                <w:color w:val="000000" w:themeColor="text1"/>
                <w:spacing w:val="-20"/>
                <w:sz w:val="28"/>
              </w:rPr>
              <w:t>○○</w:t>
            </w:r>
          </w:p>
        </w:tc>
        <w:tc>
          <w:tcPr>
            <w:tcW w:w="4444" w:type="dxa"/>
          </w:tcPr>
          <w:p w:rsidR="00074EA3" w:rsidRPr="00C10DD7" w:rsidRDefault="00074EA3" w:rsidP="00283CC0">
            <w:pPr>
              <w:pStyle w:val="4"/>
              <w:numPr>
                <w:ilvl w:val="0"/>
                <w:numId w:val="0"/>
              </w:numPr>
              <w:rPr>
                <w:color w:val="000000" w:themeColor="text1"/>
                <w:spacing w:val="-20"/>
                <w:sz w:val="28"/>
              </w:rPr>
            </w:pPr>
            <w:r w:rsidRPr="00C10DD7">
              <w:rPr>
                <w:rFonts w:hint="eastAsia"/>
                <w:color w:val="000000" w:themeColor="text1"/>
                <w:spacing w:val="-20"/>
                <w:sz w:val="28"/>
              </w:rPr>
              <w:t>賴姓輔導教師支援性質。</w:t>
            </w:r>
          </w:p>
        </w:tc>
      </w:tr>
      <w:tr w:rsidR="00C10DD7" w:rsidRPr="00C10DD7" w:rsidTr="00FA1F79">
        <w:tc>
          <w:tcPr>
            <w:tcW w:w="1275" w:type="dxa"/>
          </w:tcPr>
          <w:p w:rsidR="00074EA3" w:rsidRPr="00C10DD7" w:rsidRDefault="00074EA3" w:rsidP="00283CC0">
            <w:pPr>
              <w:pStyle w:val="4"/>
              <w:numPr>
                <w:ilvl w:val="0"/>
                <w:numId w:val="0"/>
              </w:numPr>
              <w:jc w:val="center"/>
              <w:rPr>
                <w:color w:val="000000" w:themeColor="text1"/>
                <w:spacing w:val="-20"/>
                <w:sz w:val="28"/>
              </w:rPr>
            </w:pPr>
            <w:r w:rsidRPr="00C10DD7">
              <w:rPr>
                <w:rFonts w:hint="eastAsia"/>
                <w:color w:val="000000" w:themeColor="text1"/>
                <w:spacing w:val="-20"/>
                <w:sz w:val="28"/>
              </w:rPr>
              <w:t>103</w:t>
            </w:r>
          </w:p>
        </w:tc>
        <w:tc>
          <w:tcPr>
            <w:tcW w:w="2694" w:type="dxa"/>
          </w:tcPr>
          <w:p w:rsidR="00074EA3" w:rsidRPr="00C10DD7" w:rsidRDefault="00074EA3" w:rsidP="00283CC0">
            <w:pPr>
              <w:pStyle w:val="4"/>
              <w:numPr>
                <w:ilvl w:val="0"/>
                <w:numId w:val="0"/>
              </w:numPr>
              <w:rPr>
                <w:color w:val="000000" w:themeColor="text1"/>
                <w:spacing w:val="-20"/>
                <w:sz w:val="28"/>
              </w:rPr>
            </w:pPr>
            <w:r w:rsidRPr="00C10DD7">
              <w:rPr>
                <w:rFonts w:hint="eastAsia"/>
                <w:color w:val="000000" w:themeColor="text1"/>
                <w:spacing w:val="-20"/>
                <w:sz w:val="28"/>
              </w:rPr>
              <w:t>江師</w:t>
            </w:r>
          </w:p>
        </w:tc>
        <w:tc>
          <w:tcPr>
            <w:tcW w:w="4444" w:type="dxa"/>
          </w:tcPr>
          <w:p w:rsidR="00074EA3" w:rsidRPr="00C10DD7" w:rsidRDefault="00074EA3" w:rsidP="00283CC0">
            <w:pPr>
              <w:pStyle w:val="4"/>
              <w:numPr>
                <w:ilvl w:val="0"/>
                <w:numId w:val="0"/>
              </w:numPr>
              <w:rPr>
                <w:color w:val="000000" w:themeColor="text1"/>
                <w:spacing w:val="-20"/>
                <w:sz w:val="28"/>
              </w:rPr>
            </w:pPr>
          </w:p>
        </w:tc>
      </w:tr>
      <w:tr w:rsidR="00C10DD7" w:rsidRPr="00C10DD7" w:rsidTr="00FA1F79">
        <w:tc>
          <w:tcPr>
            <w:tcW w:w="1275" w:type="dxa"/>
          </w:tcPr>
          <w:p w:rsidR="00074EA3" w:rsidRPr="00C10DD7" w:rsidRDefault="00074EA3" w:rsidP="00283CC0">
            <w:pPr>
              <w:pStyle w:val="4"/>
              <w:numPr>
                <w:ilvl w:val="0"/>
                <w:numId w:val="0"/>
              </w:numPr>
              <w:jc w:val="center"/>
              <w:rPr>
                <w:color w:val="000000" w:themeColor="text1"/>
                <w:spacing w:val="-20"/>
                <w:sz w:val="28"/>
              </w:rPr>
            </w:pPr>
            <w:r w:rsidRPr="00C10DD7">
              <w:rPr>
                <w:rFonts w:hint="eastAsia"/>
                <w:color w:val="000000" w:themeColor="text1"/>
                <w:spacing w:val="-20"/>
                <w:sz w:val="28"/>
              </w:rPr>
              <w:t>104</w:t>
            </w:r>
          </w:p>
        </w:tc>
        <w:tc>
          <w:tcPr>
            <w:tcW w:w="2694" w:type="dxa"/>
          </w:tcPr>
          <w:p w:rsidR="00074EA3" w:rsidRPr="00C10DD7" w:rsidRDefault="00074EA3" w:rsidP="00283CC0">
            <w:pPr>
              <w:pStyle w:val="4"/>
              <w:numPr>
                <w:ilvl w:val="0"/>
                <w:numId w:val="0"/>
              </w:numPr>
              <w:rPr>
                <w:color w:val="000000" w:themeColor="text1"/>
                <w:spacing w:val="-20"/>
                <w:sz w:val="28"/>
              </w:rPr>
            </w:pPr>
            <w:r w:rsidRPr="00C10DD7">
              <w:rPr>
                <w:rFonts w:hint="eastAsia"/>
                <w:color w:val="000000" w:themeColor="text1"/>
                <w:spacing w:val="-20"/>
                <w:sz w:val="28"/>
              </w:rPr>
              <w:t>江師</w:t>
            </w:r>
          </w:p>
        </w:tc>
        <w:tc>
          <w:tcPr>
            <w:tcW w:w="4444" w:type="dxa"/>
          </w:tcPr>
          <w:p w:rsidR="00074EA3" w:rsidRPr="00C10DD7" w:rsidRDefault="00074EA3" w:rsidP="00283CC0">
            <w:pPr>
              <w:pStyle w:val="4"/>
              <w:numPr>
                <w:ilvl w:val="0"/>
                <w:numId w:val="0"/>
              </w:numPr>
              <w:rPr>
                <w:color w:val="000000" w:themeColor="text1"/>
                <w:spacing w:val="-20"/>
                <w:sz w:val="28"/>
              </w:rPr>
            </w:pPr>
          </w:p>
        </w:tc>
      </w:tr>
      <w:tr w:rsidR="00C10DD7" w:rsidRPr="00C10DD7" w:rsidTr="00FA1F79">
        <w:tc>
          <w:tcPr>
            <w:tcW w:w="1275" w:type="dxa"/>
          </w:tcPr>
          <w:p w:rsidR="00074EA3" w:rsidRPr="00C10DD7" w:rsidRDefault="00074EA3" w:rsidP="00283CC0">
            <w:pPr>
              <w:pStyle w:val="4"/>
              <w:numPr>
                <w:ilvl w:val="0"/>
                <w:numId w:val="0"/>
              </w:numPr>
              <w:jc w:val="center"/>
              <w:rPr>
                <w:color w:val="000000" w:themeColor="text1"/>
                <w:spacing w:val="-20"/>
                <w:sz w:val="28"/>
              </w:rPr>
            </w:pPr>
            <w:r w:rsidRPr="00C10DD7">
              <w:rPr>
                <w:rFonts w:hint="eastAsia"/>
                <w:color w:val="000000" w:themeColor="text1"/>
                <w:spacing w:val="-20"/>
                <w:sz w:val="28"/>
              </w:rPr>
              <w:t>105</w:t>
            </w:r>
          </w:p>
        </w:tc>
        <w:tc>
          <w:tcPr>
            <w:tcW w:w="2694" w:type="dxa"/>
          </w:tcPr>
          <w:p w:rsidR="00074EA3" w:rsidRPr="00C10DD7" w:rsidRDefault="00074EA3" w:rsidP="00283CC0">
            <w:pPr>
              <w:pStyle w:val="4"/>
              <w:numPr>
                <w:ilvl w:val="0"/>
                <w:numId w:val="0"/>
              </w:numPr>
              <w:rPr>
                <w:color w:val="000000" w:themeColor="text1"/>
                <w:spacing w:val="-20"/>
                <w:sz w:val="28"/>
              </w:rPr>
            </w:pPr>
            <w:r w:rsidRPr="00C10DD7">
              <w:rPr>
                <w:rFonts w:hint="eastAsia"/>
                <w:color w:val="000000" w:themeColor="text1"/>
                <w:spacing w:val="-20"/>
                <w:sz w:val="28"/>
              </w:rPr>
              <w:t>江師、孫</w:t>
            </w:r>
            <w:r w:rsidR="002246FB" w:rsidRPr="002246FB">
              <w:rPr>
                <w:rFonts w:hint="eastAsia"/>
                <w:color w:val="000000" w:themeColor="text1"/>
                <w:spacing w:val="-20"/>
                <w:sz w:val="28"/>
              </w:rPr>
              <w:t>○○</w:t>
            </w:r>
          </w:p>
        </w:tc>
        <w:tc>
          <w:tcPr>
            <w:tcW w:w="4444" w:type="dxa"/>
          </w:tcPr>
          <w:p w:rsidR="00074EA3" w:rsidRPr="00C10DD7" w:rsidRDefault="00074EA3" w:rsidP="00283CC0">
            <w:pPr>
              <w:pStyle w:val="4"/>
              <w:numPr>
                <w:ilvl w:val="0"/>
                <w:numId w:val="0"/>
              </w:numPr>
              <w:rPr>
                <w:color w:val="000000" w:themeColor="text1"/>
                <w:spacing w:val="-20"/>
                <w:sz w:val="28"/>
              </w:rPr>
            </w:pPr>
          </w:p>
        </w:tc>
      </w:tr>
      <w:tr w:rsidR="00C10DD7" w:rsidRPr="00C10DD7" w:rsidTr="00FA1F79">
        <w:tc>
          <w:tcPr>
            <w:tcW w:w="1275" w:type="dxa"/>
          </w:tcPr>
          <w:p w:rsidR="00074EA3" w:rsidRPr="00C10DD7" w:rsidRDefault="00074EA3" w:rsidP="00283CC0">
            <w:pPr>
              <w:pStyle w:val="4"/>
              <w:numPr>
                <w:ilvl w:val="0"/>
                <w:numId w:val="0"/>
              </w:numPr>
              <w:jc w:val="center"/>
              <w:rPr>
                <w:color w:val="000000" w:themeColor="text1"/>
                <w:spacing w:val="-20"/>
                <w:sz w:val="28"/>
              </w:rPr>
            </w:pPr>
            <w:r w:rsidRPr="00C10DD7">
              <w:rPr>
                <w:rFonts w:hint="eastAsia"/>
                <w:color w:val="000000" w:themeColor="text1"/>
                <w:spacing w:val="-20"/>
                <w:sz w:val="28"/>
              </w:rPr>
              <w:t>106</w:t>
            </w:r>
          </w:p>
        </w:tc>
        <w:tc>
          <w:tcPr>
            <w:tcW w:w="2694" w:type="dxa"/>
          </w:tcPr>
          <w:p w:rsidR="00074EA3" w:rsidRPr="00C10DD7" w:rsidRDefault="00074EA3" w:rsidP="00283CC0">
            <w:pPr>
              <w:pStyle w:val="4"/>
              <w:numPr>
                <w:ilvl w:val="0"/>
                <w:numId w:val="0"/>
              </w:numPr>
              <w:rPr>
                <w:color w:val="000000" w:themeColor="text1"/>
                <w:spacing w:val="-20"/>
                <w:sz w:val="28"/>
              </w:rPr>
            </w:pPr>
            <w:r w:rsidRPr="00C10DD7">
              <w:rPr>
                <w:rFonts w:hint="eastAsia"/>
                <w:color w:val="000000" w:themeColor="text1"/>
                <w:spacing w:val="-20"/>
                <w:sz w:val="28"/>
              </w:rPr>
              <w:t>江師、孫</w:t>
            </w:r>
            <w:r w:rsidR="002246FB" w:rsidRPr="002246FB">
              <w:rPr>
                <w:rFonts w:hint="eastAsia"/>
                <w:color w:val="000000" w:themeColor="text1"/>
                <w:spacing w:val="-20"/>
                <w:sz w:val="28"/>
              </w:rPr>
              <w:t>○○</w:t>
            </w:r>
          </w:p>
        </w:tc>
        <w:tc>
          <w:tcPr>
            <w:tcW w:w="4444" w:type="dxa"/>
          </w:tcPr>
          <w:p w:rsidR="00074EA3" w:rsidRPr="00C10DD7" w:rsidRDefault="00074EA3" w:rsidP="00283CC0">
            <w:pPr>
              <w:pStyle w:val="4"/>
              <w:numPr>
                <w:ilvl w:val="0"/>
                <w:numId w:val="0"/>
              </w:numPr>
              <w:rPr>
                <w:color w:val="000000" w:themeColor="text1"/>
                <w:spacing w:val="-20"/>
                <w:sz w:val="28"/>
              </w:rPr>
            </w:pPr>
            <w:r w:rsidRPr="00C10DD7">
              <w:rPr>
                <w:rFonts w:hint="eastAsia"/>
                <w:color w:val="000000" w:themeColor="text1"/>
                <w:spacing w:val="-20"/>
                <w:sz w:val="28"/>
              </w:rPr>
              <w:t>江師107年7月31日退休</w:t>
            </w:r>
          </w:p>
        </w:tc>
      </w:tr>
      <w:tr w:rsidR="00C10DD7" w:rsidRPr="00C10DD7" w:rsidTr="00FA1F79">
        <w:tc>
          <w:tcPr>
            <w:tcW w:w="1275" w:type="dxa"/>
          </w:tcPr>
          <w:p w:rsidR="00074EA3" w:rsidRPr="00C10DD7" w:rsidRDefault="00074EA3" w:rsidP="00283CC0">
            <w:pPr>
              <w:pStyle w:val="4"/>
              <w:numPr>
                <w:ilvl w:val="0"/>
                <w:numId w:val="0"/>
              </w:numPr>
              <w:jc w:val="center"/>
              <w:rPr>
                <w:color w:val="000000" w:themeColor="text1"/>
                <w:spacing w:val="-20"/>
                <w:sz w:val="28"/>
              </w:rPr>
            </w:pPr>
            <w:r w:rsidRPr="00C10DD7">
              <w:rPr>
                <w:rFonts w:hint="eastAsia"/>
                <w:color w:val="000000" w:themeColor="text1"/>
                <w:spacing w:val="-20"/>
                <w:sz w:val="28"/>
              </w:rPr>
              <w:t>107</w:t>
            </w:r>
          </w:p>
        </w:tc>
        <w:tc>
          <w:tcPr>
            <w:tcW w:w="2694" w:type="dxa"/>
          </w:tcPr>
          <w:p w:rsidR="00074EA3" w:rsidRPr="00C10DD7" w:rsidRDefault="00074EA3" w:rsidP="00283CC0">
            <w:pPr>
              <w:pStyle w:val="4"/>
              <w:numPr>
                <w:ilvl w:val="0"/>
                <w:numId w:val="0"/>
              </w:numPr>
              <w:rPr>
                <w:color w:val="000000" w:themeColor="text1"/>
                <w:spacing w:val="-20"/>
                <w:sz w:val="28"/>
              </w:rPr>
            </w:pPr>
            <w:r w:rsidRPr="00C10DD7">
              <w:rPr>
                <w:rFonts w:hint="eastAsia"/>
                <w:color w:val="000000" w:themeColor="text1"/>
                <w:spacing w:val="-20"/>
                <w:sz w:val="28"/>
              </w:rPr>
              <w:t>孫</w:t>
            </w:r>
            <w:r w:rsidR="002246FB" w:rsidRPr="002246FB">
              <w:rPr>
                <w:rFonts w:hint="eastAsia"/>
                <w:color w:val="000000" w:themeColor="text1"/>
                <w:spacing w:val="-20"/>
                <w:sz w:val="28"/>
              </w:rPr>
              <w:t>○○</w:t>
            </w:r>
            <w:r w:rsidRPr="00C10DD7">
              <w:rPr>
                <w:rFonts w:hint="eastAsia"/>
                <w:color w:val="000000" w:themeColor="text1"/>
                <w:spacing w:val="-20"/>
                <w:sz w:val="28"/>
              </w:rPr>
              <w:t>、徐</w:t>
            </w:r>
            <w:r w:rsidR="002246FB" w:rsidRPr="002246FB">
              <w:rPr>
                <w:rFonts w:hint="eastAsia"/>
                <w:color w:val="000000" w:themeColor="text1"/>
                <w:spacing w:val="-20"/>
                <w:sz w:val="28"/>
              </w:rPr>
              <w:t>○○</w:t>
            </w:r>
          </w:p>
        </w:tc>
        <w:tc>
          <w:tcPr>
            <w:tcW w:w="4444" w:type="dxa"/>
          </w:tcPr>
          <w:p w:rsidR="00074EA3" w:rsidRPr="00C10DD7" w:rsidRDefault="00074EA3" w:rsidP="00283CC0">
            <w:pPr>
              <w:pStyle w:val="4"/>
              <w:numPr>
                <w:ilvl w:val="0"/>
                <w:numId w:val="0"/>
              </w:numPr>
              <w:rPr>
                <w:color w:val="000000" w:themeColor="text1"/>
                <w:spacing w:val="-20"/>
                <w:sz w:val="28"/>
              </w:rPr>
            </w:pPr>
            <w:r w:rsidRPr="00C10DD7">
              <w:rPr>
                <w:rFonts w:hint="eastAsia"/>
                <w:color w:val="000000" w:themeColor="text1"/>
                <w:spacing w:val="-20"/>
                <w:sz w:val="28"/>
              </w:rPr>
              <w:t>徐姓輔導教師於107年7月31日辭職</w:t>
            </w:r>
          </w:p>
        </w:tc>
      </w:tr>
      <w:tr w:rsidR="00C10DD7" w:rsidRPr="00C10DD7" w:rsidTr="00FA1F79">
        <w:tc>
          <w:tcPr>
            <w:tcW w:w="1275" w:type="dxa"/>
          </w:tcPr>
          <w:p w:rsidR="00074EA3" w:rsidRPr="00C10DD7" w:rsidRDefault="00074EA3" w:rsidP="00283CC0">
            <w:pPr>
              <w:pStyle w:val="4"/>
              <w:numPr>
                <w:ilvl w:val="0"/>
                <w:numId w:val="0"/>
              </w:numPr>
              <w:jc w:val="center"/>
              <w:rPr>
                <w:color w:val="000000" w:themeColor="text1"/>
                <w:spacing w:val="-20"/>
                <w:sz w:val="28"/>
              </w:rPr>
            </w:pPr>
            <w:r w:rsidRPr="00C10DD7">
              <w:rPr>
                <w:rFonts w:hint="eastAsia"/>
                <w:color w:val="000000" w:themeColor="text1"/>
                <w:spacing w:val="-20"/>
                <w:sz w:val="28"/>
              </w:rPr>
              <w:t>108</w:t>
            </w:r>
          </w:p>
        </w:tc>
        <w:tc>
          <w:tcPr>
            <w:tcW w:w="2694" w:type="dxa"/>
          </w:tcPr>
          <w:p w:rsidR="00074EA3" w:rsidRPr="00C10DD7" w:rsidRDefault="00074EA3" w:rsidP="00283CC0">
            <w:pPr>
              <w:pStyle w:val="4"/>
              <w:numPr>
                <w:ilvl w:val="0"/>
                <w:numId w:val="0"/>
              </w:numPr>
              <w:rPr>
                <w:color w:val="000000" w:themeColor="text1"/>
                <w:spacing w:val="-20"/>
                <w:sz w:val="28"/>
              </w:rPr>
            </w:pPr>
            <w:r w:rsidRPr="00C10DD7">
              <w:rPr>
                <w:rFonts w:hint="eastAsia"/>
                <w:color w:val="000000" w:themeColor="text1"/>
                <w:spacing w:val="-20"/>
                <w:sz w:val="28"/>
              </w:rPr>
              <w:t>孫</w:t>
            </w:r>
            <w:r w:rsidR="002246FB" w:rsidRPr="002246FB">
              <w:rPr>
                <w:rFonts w:hint="eastAsia"/>
                <w:color w:val="000000" w:themeColor="text1"/>
                <w:spacing w:val="-20"/>
                <w:sz w:val="28"/>
              </w:rPr>
              <w:t>○○</w:t>
            </w:r>
            <w:r w:rsidRPr="00C10DD7">
              <w:rPr>
                <w:rFonts w:hint="eastAsia"/>
                <w:color w:val="000000" w:themeColor="text1"/>
                <w:spacing w:val="-20"/>
                <w:sz w:val="28"/>
              </w:rPr>
              <w:t>、吳</w:t>
            </w:r>
            <w:r w:rsidR="002246FB" w:rsidRPr="002246FB">
              <w:rPr>
                <w:rFonts w:hint="eastAsia"/>
                <w:color w:val="000000" w:themeColor="text1"/>
                <w:spacing w:val="-20"/>
                <w:sz w:val="28"/>
              </w:rPr>
              <w:t>○○</w:t>
            </w:r>
          </w:p>
        </w:tc>
        <w:tc>
          <w:tcPr>
            <w:tcW w:w="4444" w:type="dxa"/>
          </w:tcPr>
          <w:p w:rsidR="00074EA3" w:rsidRPr="00C10DD7" w:rsidRDefault="00074EA3" w:rsidP="00283CC0">
            <w:pPr>
              <w:pStyle w:val="4"/>
              <w:numPr>
                <w:ilvl w:val="0"/>
                <w:numId w:val="0"/>
              </w:numPr>
              <w:rPr>
                <w:color w:val="000000" w:themeColor="text1"/>
                <w:spacing w:val="-20"/>
                <w:sz w:val="28"/>
              </w:rPr>
            </w:pPr>
            <w:r w:rsidRPr="00C10DD7">
              <w:rPr>
                <w:rFonts w:hint="eastAsia"/>
                <w:color w:val="000000" w:themeColor="text1"/>
                <w:spacing w:val="-20"/>
                <w:sz w:val="28"/>
              </w:rPr>
              <w:t>吳姓輔導教師於108年7月31日辭職。</w:t>
            </w:r>
          </w:p>
        </w:tc>
      </w:tr>
      <w:tr w:rsidR="00C10DD7" w:rsidRPr="00C10DD7" w:rsidTr="00FA1F79">
        <w:tc>
          <w:tcPr>
            <w:tcW w:w="1275" w:type="dxa"/>
          </w:tcPr>
          <w:p w:rsidR="00074EA3" w:rsidRPr="00C10DD7" w:rsidRDefault="00074EA3" w:rsidP="00283CC0">
            <w:pPr>
              <w:pStyle w:val="4"/>
              <w:numPr>
                <w:ilvl w:val="0"/>
                <w:numId w:val="0"/>
              </w:numPr>
              <w:jc w:val="center"/>
              <w:rPr>
                <w:color w:val="000000" w:themeColor="text1"/>
                <w:spacing w:val="-20"/>
                <w:sz w:val="28"/>
              </w:rPr>
            </w:pPr>
            <w:r w:rsidRPr="00C10DD7">
              <w:rPr>
                <w:rFonts w:hint="eastAsia"/>
                <w:color w:val="000000" w:themeColor="text1"/>
                <w:spacing w:val="-20"/>
                <w:sz w:val="28"/>
              </w:rPr>
              <w:lastRenderedPageBreak/>
              <w:t>109</w:t>
            </w:r>
          </w:p>
        </w:tc>
        <w:tc>
          <w:tcPr>
            <w:tcW w:w="2694" w:type="dxa"/>
          </w:tcPr>
          <w:p w:rsidR="00074EA3" w:rsidRPr="00C10DD7" w:rsidRDefault="00074EA3" w:rsidP="00283CC0">
            <w:pPr>
              <w:pStyle w:val="4"/>
              <w:numPr>
                <w:ilvl w:val="0"/>
                <w:numId w:val="0"/>
              </w:numPr>
              <w:rPr>
                <w:color w:val="000000" w:themeColor="text1"/>
                <w:spacing w:val="-20"/>
                <w:sz w:val="28"/>
              </w:rPr>
            </w:pPr>
            <w:r w:rsidRPr="00C10DD7">
              <w:rPr>
                <w:rFonts w:hint="eastAsia"/>
                <w:color w:val="000000" w:themeColor="text1"/>
                <w:spacing w:val="-20"/>
                <w:sz w:val="28"/>
              </w:rPr>
              <w:t>孫</w:t>
            </w:r>
            <w:r w:rsidR="00C668CE" w:rsidRPr="00C668CE">
              <w:rPr>
                <w:rFonts w:hint="eastAsia"/>
                <w:color w:val="000000" w:themeColor="text1"/>
                <w:spacing w:val="-20"/>
                <w:sz w:val="28"/>
              </w:rPr>
              <w:t>○○</w:t>
            </w:r>
            <w:r w:rsidRPr="00C10DD7">
              <w:rPr>
                <w:rFonts w:hint="eastAsia"/>
                <w:color w:val="000000" w:themeColor="text1"/>
                <w:spacing w:val="-20"/>
                <w:sz w:val="28"/>
              </w:rPr>
              <w:t>、賴</w:t>
            </w:r>
            <w:r w:rsidR="00C668CE" w:rsidRPr="00C668CE">
              <w:rPr>
                <w:rFonts w:hint="eastAsia"/>
                <w:color w:val="000000" w:themeColor="text1"/>
                <w:spacing w:val="-20"/>
                <w:sz w:val="28"/>
              </w:rPr>
              <w:t>○○</w:t>
            </w:r>
          </w:p>
        </w:tc>
        <w:tc>
          <w:tcPr>
            <w:tcW w:w="4444" w:type="dxa"/>
          </w:tcPr>
          <w:p w:rsidR="00074EA3" w:rsidRPr="00C10DD7" w:rsidRDefault="00074EA3" w:rsidP="00283CC0">
            <w:pPr>
              <w:pStyle w:val="4"/>
              <w:numPr>
                <w:ilvl w:val="0"/>
                <w:numId w:val="0"/>
              </w:numPr>
              <w:rPr>
                <w:color w:val="000000" w:themeColor="text1"/>
                <w:spacing w:val="-20"/>
                <w:sz w:val="28"/>
              </w:rPr>
            </w:pPr>
          </w:p>
        </w:tc>
      </w:tr>
      <w:tr w:rsidR="00C10DD7" w:rsidRPr="00C10DD7" w:rsidTr="00FA1F79">
        <w:tc>
          <w:tcPr>
            <w:tcW w:w="1275" w:type="dxa"/>
          </w:tcPr>
          <w:p w:rsidR="00074EA3" w:rsidRPr="00C10DD7" w:rsidRDefault="00074EA3" w:rsidP="00283CC0">
            <w:pPr>
              <w:pStyle w:val="4"/>
              <w:numPr>
                <w:ilvl w:val="0"/>
                <w:numId w:val="0"/>
              </w:numPr>
              <w:jc w:val="center"/>
              <w:rPr>
                <w:color w:val="000000" w:themeColor="text1"/>
                <w:spacing w:val="-20"/>
                <w:sz w:val="28"/>
              </w:rPr>
            </w:pPr>
            <w:r w:rsidRPr="00C10DD7">
              <w:rPr>
                <w:rFonts w:hint="eastAsia"/>
                <w:color w:val="000000" w:themeColor="text1"/>
                <w:spacing w:val="-20"/>
                <w:sz w:val="28"/>
              </w:rPr>
              <w:t>110</w:t>
            </w:r>
          </w:p>
        </w:tc>
        <w:tc>
          <w:tcPr>
            <w:tcW w:w="2694" w:type="dxa"/>
          </w:tcPr>
          <w:p w:rsidR="00074EA3" w:rsidRPr="00C10DD7" w:rsidRDefault="00074EA3" w:rsidP="00283CC0">
            <w:pPr>
              <w:pStyle w:val="4"/>
              <w:numPr>
                <w:ilvl w:val="0"/>
                <w:numId w:val="0"/>
              </w:numPr>
              <w:rPr>
                <w:color w:val="000000" w:themeColor="text1"/>
                <w:spacing w:val="-20"/>
                <w:sz w:val="28"/>
              </w:rPr>
            </w:pPr>
            <w:r w:rsidRPr="00C10DD7">
              <w:rPr>
                <w:rFonts w:hint="eastAsia"/>
                <w:color w:val="000000" w:themeColor="text1"/>
                <w:spacing w:val="-20"/>
                <w:sz w:val="28"/>
              </w:rPr>
              <w:t>孫</w:t>
            </w:r>
            <w:r w:rsidR="00C668CE" w:rsidRPr="00C668CE">
              <w:rPr>
                <w:rFonts w:hAnsi="標楷體" w:hint="eastAsia"/>
                <w:color w:val="000000" w:themeColor="text1"/>
                <w:spacing w:val="-20"/>
                <w:sz w:val="28"/>
              </w:rPr>
              <w:t>○○</w:t>
            </w:r>
            <w:r w:rsidRPr="00C10DD7">
              <w:rPr>
                <w:rFonts w:hint="eastAsia"/>
                <w:color w:val="000000" w:themeColor="text1"/>
                <w:spacing w:val="-20"/>
                <w:sz w:val="28"/>
              </w:rPr>
              <w:t>、賴</w:t>
            </w:r>
            <w:r w:rsidR="00C668CE" w:rsidRPr="00C668CE">
              <w:rPr>
                <w:rFonts w:hAnsi="標楷體" w:hint="eastAsia"/>
                <w:color w:val="000000" w:themeColor="text1"/>
                <w:spacing w:val="-20"/>
                <w:sz w:val="28"/>
              </w:rPr>
              <w:t>○○</w:t>
            </w:r>
          </w:p>
        </w:tc>
        <w:tc>
          <w:tcPr>
            <w:tcW w:w="4444" w:type="dxa"/>
          </w:tcPr>
          <w:p w:rsidR="00074EA3" w:rsidRPr="00C10DD7" w:rsidRDefault="00074EA3" w:rsidP="00283CC0">
            <w:pPr>
              <w:pStyle w:val="4"/>
              <w:numPr>
                <w:ilvl w:val="0"/>
                <w:numId w:val="0"/>
              </w:numPr>
              <w:rPr>
                <w:color w:val="000000" w:themeColor="text1"/>
                <w:spacing w:val="-20"/>
                <w:sz w:val="28"/>
              </w:rPr>
            </w:pPr>
          </w:p>
        </w:tc>
      </w:tr>
    </w:tbl>
    <w:p w:rsidR="00074EA3" w:rsidRPr="00C10DD7" w:rsidRDefault="00074EA3" w:rsidP="00771848">
      <w:pPr>
        <w:pStyle w:val="4"/>
        <w:numPr>
          <w:ilvl w:val="0"/>
          <w:numId w:val="0"/>
        </w:numPr>
        <w:rPr>
          <w:color w:val="000000" w:themeColor="text1"/>
          <w:sz w:val="28"/>
        </w:rPr>
      </w:pPr>
      <w:r w:rsidRPr="00C10DD7">
        <w:rPr>
          <w:rFonts w:hint="eastAsia"/>
          <w:color w:val="000000" w:themeColor="text1"/>
        </w:rPr>
        <w:t xml:space="preserve">  </w:t>
      </w:r>
      <w:r w:rsidRPr="00C10DD7">
        <w:rPr>
          <w:rFonts w:hint="eastAsia"/>
          <w:color w:val="000000" w:themeColor="text1"/>
          <w:sz w:val="28"/>
        </w:rPr>
        <w:t>資料來源：</w:t>
      </w:r>
      <w:r w:rsidR="0061535E">
        <w:rPr>
          <w:rFonts w:hint="eastAsia"/>
          <w:color w:val="000000" w:themeColor="text1"/>
          <w:sz w:val="28"/>
        </w:rPr>
        <w:t>○○</w:t>
      </w:r>
      <w:r w:rsidRPr="00C10DD7">
        <w:rPr>
          <w:rFonts w:hint="eastAsia"/>
          <w:color w:val="000000" w:themeColor="text1"/>
          <w:sz w:val="28"/>
        </w:rPr>
        <w:t>高中提供。</w:t>
      </w:r>
    </w:p>
    <w:p w:rsidR="00074EA3" w:rsidRPr="00C10DD7" w:rsidRDefault="00074EA3" w:rsidP="00771848">
      <w:pPr>
        <w:pStyle w:val="4"/>
        <w:numPr>
          <w:ilvl w:val="0"/>
          <w:numId w:val="0"/>
        </w:numPr>
        <w:rPr>
          <w:color w:val="000000" w:themeColor="text1"/>
        </w:rPr>
      </w:pPr>
    </w:p>
    <w:p w:rsidR="00074EA3" w:rsidRPr="00C10DD7" w:rsidRDefault="00074EA3" w:rsidP="006A3B10">
      <w:pPr>
        <w:pStyle w:val="4"/>
        <w:rPr>
          <w:color w:val="000000" w:themeColor="text1"/>
        </w:rPr>
      </w:pPr>
      <w:proofErr w:type="gramStart"/>
      <w:r w:rsidRPr="00C10DD7">
        <w:rPr>
          <w:rFonts w:hint="eastAsia"/>
          <w:color w:val="000000" w:themeColor="text1"/>
        </w:rPr>
        <w:t>該校查復</w:t>
      </w:r>
      <w:proofErr w:type="gramEnd"/>
      <w:r w:rsidRPr="00C10DD7">
        <w:rPr>
          <w:rFonts w:hint="eastAsia"/>
          <w:color w:val="000000" w:themeColor="text1"/>
        </w:rPr>
        <w:t>表示：</w:t>
      </w:r>
      <w:r w:rsidRPr="00C10DD7">
        <w:rPr>
          <w:rFonts w:hAnsi="標楷體" w:hint="eastAsia"/>
          <w:color w:val="000000" w:themeColor="text1"/>
        </w:rPr>
        <w:t>「</w:t>
      </w:r>
      <w:r w:rsidRPr="00C10DD7">
        <w:rPr>
          <w:rFonts w:hint="eastAsia"/>
          <w:color w:val="000000" w:themeColor="text1"/>
        </w:rPr>
        <w:tab/>
        <w:t>本</w:t>
      </w:r>
      <w:proofErr w:type="gramStart"/>
      <w:r w:rsidRPr="00C10DD7">
        <w:rPr>
          <w:rFonts w:hint="eastAsia"/>
          <w:color w:val="000000" w:themeColor="text1"/>
        </w:rPr>
        <w:t>案江師於</w:t>
      </w:r>
      <w:proofErr w:type="gramEnd"/>
      <w:r w:rsidRPr="00C10DD7">
        <w:rPr>
          <w:rFonts w:hint="eastAsia"/>
          <w:color w:val="000000" w:themeColor="text1"/>
        </w:rPr>
        <w:t>86-90年任職</w:t>
      </w:r>
      <w:r w:rsidR="00C668CE" w:rsidRPr="00C668CE">
        <w:rPr>
          <w:rFonts w:hint="eastAsia"/>
          <w:color w:val="000000" w:themeColor="text1"/>
        </w:rPr>
        <w:t>○○</w:t>
      </w:r>
      <w:r w:rsidRPr="00C10DD7">
        <w:rPr>
          <w:rFonts w:hint="eastAsia"/>
          <w:color w:val="000000" w:themeColor="text1"/>
        </w:rPr>
        <w:t>國中、</w:t>
      </w:r>
      <w:r w:rsidR="00C34534" w:rsidRPr="00C34534">
        <w:rPr>
          <w:rFonts w:hint="eastAsia"/>
          <w:color w:val="000000" w:themeColor="text1"/>
        </w:rPr>
        <w:t>○○</w:t>
      </w:r>
      <w:r w:rsidRPr="00C10DD7">
        <w:rPr>
          <w:rFonts w:hint="eastAsia"/>
          <w:color w:val="000000" w:themeColor="text1"/>
        </w:rPr>
        <w:t>國中期間曾擔任輔導主任，90-99年任職</w:t>
      </w:r>
      <w:r w:rsidR="00C34534" w:rsidRPr="00C34534">
        <w:rPr>
          <w:rFonts w:hint="eastAsia"/>
          <w:color w:val="000000" w:themeColor="text1"/>
        </w:rPr>
        <w:t>○○</w:t>
      </w:r>
      <w:r w:rsidRPr="00C10DD7">
        <w:rPr>
          <w:rFonts w:hint="eastAsia"/>
          <w:color w:val="000000" w:themeColor="text1"/>
        </w:rPr>
        <w:t>國中期間亦曾擔任輔導主任一職。江師退休後於99年至本校擔任數學老師。本校基於輔導需要，100-102學年度亦曾聘任專業合格輔導教師，共同協助學生輔導業務，當時國民中小學長期面臨輔導人力不足，公立學校輔導教師需求量大增，尤以100年至105年為最，致使私立學校在輔導教師的聘任上更加困難且異動頻繁，期間本校雖積極徵聘輔導教師，但仍無法補足輔導人力。本校基於上述理由及因知江師於公立國中服務時，曾擔任輔導主任多年，藉重江師在公立國中多年之輔導行政工作經驗，請其協助輔導行政工作，以維輔導業務之順利推動，直到江師申請退休，期間並未有人反映其有不當行為。</w:t>
      </w:r>
      <w:r w:rsidRPr="00C10DD7">
        <w:rPr>
          <w:rFonts w:hAnsi="標楷體" w:hint="eastAsia"/>
          <w:color w:val="000000" w:themeColor="text1"/>
        </w:rPr>
        <w:t>」</w:t>
      </w:r>
    </w:p>
    <w:p w:rsidR="00074EA3" w:rsidRPr="00C10DD7" w:rsidRDefault="00074EA3" w:rsidP="006A3B10">
      <w:pPr>
        <w:pStyle w:val="4"/>
        <w:rPr>
          <w:color w:val="000000" w:themeColor="text1"/>
        </w:rPr>
      </w:pPr>
      <w:r w:rsidRPr="00C10DD7">
        <w:rPr>
          <w:rFonts w:hint="eastAsia"/>
          <w:color w:val="000000" w:themeColor="text1"/>
        </w:rPr>
        <w:t>該</w:t>
      </w:r>
      <w:r w:rsidR="0061535E">
        <w:rPr>
          <w:rFonts w:hint="eastAsia"/>
          <w:color w:val="000000" w:themeColor="text1"/>
        </w:rPr>
        <w:t>校</w:t>
      </w:r>
      <w:r w:rsidRPr="00C10DD7">
        <w:rPr>
          <w:rFonts w:hint="eastAsia"/>
          <w:color w:val="000000" w:themeColor="text1"/>
        </w:rPr>
        <w:t>輔導主任表示：</w:t>
      </w:r>
      <w:r w:rsidRPr="00C10DD7">
        <w:rPr>
          <w:rFonts w:hAnsi="標楷體" w:hint="eastAsia"/>
          <w:color w:val="000000" w:themeColor="text1"/>
        </w:rPr>
        <w:t>「</w:t>
      </w:r>
      <w:r w:rsidRPr="00C10DD7">
        <w:rPr>
          <w:rFonts w:hint="eastAsia"/>
          <w:color w:val="000000" w:themeColor="text1"/>
        </w:rPr>
        <w:t>江師99年到本校應聘，其為數學老師，曾在公立學校擔任過輔導主任，本校基於輔導需求，故借重江師來協助推動輔導工作。本校聘他來是以數學老師名義。本校100年開始有增聘輔導老師，惟該時段因為公立學校輔導老師需求大，本校100年開始聘輔導老師時，通常都待一下子就走，</w:t>
      </w:r>
      <w:proofErr w:type="gramStart"/>
      <w:r w:rsidRPr="00C10DD7">
        <w:rPr>
          <w:rFonts w:hint="eastAsia"/>
          <w:color w:val="000000" w:themeColor="text1"/>
        </w:rPr>
        <w:t>江師當時</w:t>
      </w:r>
      <w:proofErr w:type="gramEnd"/>
      <w:r w:rsidRPr="00C10DD7">
        <w:rPr>
          <w:rFonts w:hint="eastAsia"/>
          <w:color w:val="000000" w:themeColor="text1"/>
        </w:rPr>
        <w:t>是103、104年兩年兼任輔導業務，當時學校辦理輔導業務只有他</w:t>
      </w:r>
      <w:proofErr w:type="gramStart"/>
      <w:r w:rsidRPr="00C10DD7">
        <w:rPr>
          <w:rFonts w:hint="eastAsia"/>
          <w:color w:val="000000" w:themeColor="text1"/>
        </w:rPr>
        <w:t>一</w:t>
      </w:r>
      <w:proofErr w:type="gramEnd"/>
      <w:r w:rsidRPr="00C10DD7">
        <w:rPr>
          <w:rFonts w:hint="eastAsia"/>
          <w:color w:val="000000" w:themeColor="text1"/>
        </w:rPr>
        <w:t>個人。</w:t>
      </w:r>
      <w:r w:rsidRPr="00C10DD7">
        <w:rPr>
          <w:rFonts w:hAnsi="標楷體" w:hint="eastAsia"/>
          <w:color w:val="000000" w:themeColor="text1"/>
        </w:rPr>
        <w:t>」「</w:t>
      </w:r>
      <w:proofErr w:type="gramStart"/>
      <w:r w:rsidRPr="00C10DD7">
        <w:rPr>
          <w:rFonts w:hAnsi="標楷體" w:hint="eastAsia"/>
          <w:color w:val="000000" w:themeColor="text1"/>
        </w:rPr>
        <w:t>江師當時</w:t>
      </w:r>
      <w:proofErr w:type="gramEnd"/>
      <w:r w:rsidRPr="00C10DD7">
        <w:rPr>
          <w:rFonts w:hAnsi="標楷體" w:hint="eastAsia"/>
          <w:color w:val="000000" w:themeColor="text1"/>
        </w:rPr>
        <w:t>是協助輔導業務，後來輔導人員進進出出，</w:t>
      </w:r>
      <w:proofErr w:type="gramStart"/>
      <w:r w:rsidRPr="00C10DD7">
        <w:rPr>
          <w:rFonts w:hAnsi="標楷體" w:hint="eastAsia"/>
          <w:color w:val="000000" w:themeColor="text1"/>
        </w:rPr>
        <w:t>江師當時</w:t>
      </w:r>
      <w:proofErr w:type="gramEnd"/>
      <w:r w:rsidRPr="00C10DD7">
        <w:rPr>
          <w:rFonts w:hAnsi="標楷體" w:hint="eastAsia"/>
          <w:color w:val="000000" w:themeColor="text1"/>
        </w:rPr>
        <w:t>確實只有</w:t>
      </w:r>
      <w:proofErr w:type="gramStart"/>
      <w:r w:rsidRPr="00C10DD7">
        <w:rPr>
          <w:rFonts w:hAnsi="標楷體" w:hint="eastAsia"/>
          <w:color w:val="000000" w:themeColor="text1"/>
        </w:rPr>
        <w:t>一</w:t>
      </w:r>
      <w:proofErr w:type="gramEnd"/>
      <w:r w:rsidRPr="00C10DD7">
        <w:rPr>
          <w:rFonts w:hAnsi="標楷體" w:hint="eastAsia"/>
          <w:color w:val="000000" w:themeColor="text1"/>
        </w:rPr>
        <w:t>個人。」「我們去</w:t>
      </w:r>
      <w:r w:rsidRPr="00C10DD7">
        <w:rPr>
          <w:rFonts w:hAnsi="標楷體" w:hint="eastAsia"/>
          <w:color w:val="000000" w:themeColor="text1"/>
        </w:rPr>
        <w:lastRenderedPageBreak/>
        <w:t>查當年的資料，</w:t>
      </w:r>
      <w:proofErr w:type="gramStart"/>
      <w:r w:rsidRPr="00C10DD7">
        <w:rPr>
          <w:rFonts w:hAnsi="標楷體" w:hint="eastAsia"/>
          <w:color w:val="000000" w:themeColor="text1"/>
        </w:rPr>
        <w:t>江師有用</w:t>
      </w:r>
      <w:proofErr w:type="gramEnd"/>
      <w:r w:rsidRPr="00C10DD7">
        <w:rPr>
          <w:rFonts w:hAnsi="標楷體" w:hint="eastAsia"/>
          <w:color w:val="000000" w:themeColor="text1"/>
        </w:rPr>
        <w:t>認輔教師名義去執行輔導工作，著重相對簡單的個案(目睹</w:t>
      </w:r>
      <w:proofErr w:type="gramStart"/>
      <w:r w:rsidRPr="00C10DD7">
        <w:rPr>
          <w:rFonts w:hAnsi="標楷體" w:hint="eastAsia"/>
          <w:color w:val="000000" w:themeColor="text1"/>
        </w:rPr>
        <w:t>家暴等</w:t>
      </w:r>
      <w:proofErr w:type="gramEnd"/>
      <w:r w:rsidRPr="00C10DD7">
        <w:rPr>
          <w:rFonts w:hAnsi="標楷體" w:hint="eastAsia"/>
          <w:color w:val="000000" w:themeColor="text1"/>
        </w:rPr>
        <w:t>)的輔導工作。沒</w:t>
      </w:r>
      <w:proofErr w:type="gramStart"/>
      <w:r w:rsidRPr="00C10DD7">
        <w:rPr>
          <w:rFonts w:hAnsi="標楷體" w:hint="eastAsia"/>
          <w:color w:val="000000" w:themeColor="text1"/>
        </w:rPr>
        <w:t>發現甲生的</w:t>
      </w:r>
      <w:proofErr w:type="gramEnd"/>
      <w:r w:rsidRPr="00C10DD7">
        <w:rPr>
          <w:rFonts w:hAnsi="標楷體" w:hint="eastAsia"/>
          <w:color w:val="000000" w:themeColor="text1"/>
        </w:rPr>
        <w:t>輔導紀錄。我去查，江師所寫的輔導紀錄並不多。」</w:t>
      </w:r>
    </w:p>
    <w:p w:rsidR="00074EA3" w:rsidRPr="00C10DD7" w:rsidRDefault="00074EA3" w:rsidP="002E65D1">
      <w:pPr>
        <w:pStyle w:val="4"/>
        <w:rPr>
          <w:color w:val="000000" w:themeColor="text1"/>
        </w:rPr>
      </w:pPr>
      <w:proofErr w:type="gramStart"/>
      <w:r w:rsidRPr="00C10DD7">
        <w:rPr>
          <w:rFonts w:hint="eastAsia"/>
          <w:color w:val="000000" w:themeColor="text1"/>
        </w:rPr>
        <w:t>詢</w:t>
      </w:r>
      <w:proofErr w:type="gramEnd"/>
      <w:r w:rsidRPr="00C10DD7">
        <w:rPr>
          <w:rFonts w:hint="eastAsia"/>
          <w:color w:val="000000" w:themeColor="text1"/>
        </w:rPr>
        <w:t>據教育部詹雅惠專門委員表示：</w:t>
      </w:r>
      <w:r w:rsidRPr="00C10DD7">
        <w:rPr>
          <w:rFonts w:hAnsi="標楷體" w:hint="eastAsia"/>
          <w:color w:val="000000" w:themeColor="text1"/>
        </w:rPr>
        <w:t>「</w:t>
      </w:r>
      <w:r w:rsidRPr="00C10DD7">
        <w:rPr>
          <w:rFonts w:hint="eastAsia"/>
          <w:color w:val="000000" w:themeColor="text1"/>
        </w:rPr>
        <w:t>輔導教師專業人員的要求，是教育部補助各地方縣市政府公立國中小學</w:t>
      </w:r>
      <w:proofErr w:type="gramStart"/>
      <w:r w:rsidRPr="00C10DD7">
        <w:rPr>
          <w:rFonts w:hint="eastAsia"/>
          <w:color w:val="000000" w:themeColor="text1"/>
        </w:rPr>
        <w:t>學</w:t>
      </w:r>
      <w:proofErr w:type="gramEnd"/>
      <w:r w:rsidRPr="00C10DD7">
        <w:rPr>
          <w:rFonts w:hint="eastAsia"/>
          <w:color w:val="000000" w:themeColor="text1"/>
        </w:rPr>
        <w:t>輔導教師，過渡期間同時以補助兼任輔導老師的方式來協助；如果在校內學生輔導需求，人力不足，可循縣市學</w:t>
      </w:r>
      <w:proofErr w:type="gramStart"/>
      <w:r w:rsidRPr="00C10DD7">
        <w:rPr>
          <w:rFonts w:hint="eastAsia"/>
          <w:color w:val="000000" w:themeColor="text1"/>
        </w:rPr>
        <w:t>諮</w:t>
      </w:r>
      <w:proofErr w:type="gramEnd"/>
      <w:r w:rsidRPr="00C10DD7">
        <w:rPr>
          <w:rFonts w:hint="eastAsia"/>
          <w:color w:val="000000" w:themeColor="text1"/>
        </w:rPr>
        <w:t>中心協助。</w:t>
      </w:r>
      <w:r w:rsidRPr="00C10DD7">
        <w:rPr>
          <w:rFonts w:hAnsi="標楷體" w:hint="eastAsia"/>
          <w:color w:val="000000" w:themeColor="text1"/>
        </w:rPr>
        <w:t>」</w:t>
      </w:r>
      <w:r w:rsidRPr="00C10DD7">
        <w:rPr>
          <w:rFonts w:hint="eastAsia"/>
          <w:color w:val="000000" w:themeColor="text1"/>
        </w:rPr>
        <w:t>自</w:t>
      </w:r>
      <w:proofErr w:type="gramStart"/>
      <w:r w:rsidRPr="00C10DD7">
        <w:rPr>
          <w:rFonts w:hint="eastAsia"/>
          <w:color w:val="000000" w:themeColor="text1"/>
        </w:rPr>
        <w:t>教育部函頒規定</w:t>
      </w:r>
      <w:proofErr w:type="gramEnd"/>
      <w:r w:rsidRPr="00C10DD7">
        <w:rPr>
          <w:rFonts w:hint="eastAsia"/>
          <w:color w:val="000000" w:themeColor="text1"/>
        </w:rPr>
        <w:t>後，</w:t>
      </w:r>
      <w:r w:rsidR="00BB4122" w:rsidRPr="00C10DD7">
        <w:rPr>
          <w:rFonts w:hint="eastAsia"/>
          <w:color w:val="000000" w:themeColor="text1"/>
        </w:rPr>
        <w:t>該</w:t>
      </w:r>
      <w:r w:rsidRPr="00C10DD7">
        <w:rPr>
          <w:rFonts w:hint="eastAsia"/>
          <w:color w:val="000000" w:themeColor="text1"/>
        </w:rPr>
        <w:t>校對江師未符輔導教師專業資格無任何處置，也未尋求外部資源協助。</w:t>
      </w:r>
    </w:p>
    <w:p w:rsidR="00074EA3" w:rsidRPr="00C10DD7" w:rsidRDefault="00074EA3" w:rsidP="00881DDC">
      <w:pPr>
        <w:pStyle w:val="3"/>
        <w:rPr>
          <w:color w:val="000000" w:themeColor="text1"/>
        </w:rPr>
      </w:pPr>
      <w:bookmarkStart w:id="201" w:name="_Toc108603700"/>
      <w:bookmarkStart w:id="202" w:name="_Toc109902557"/>
      <w:bookmarkStart w:id="203" w:name="_Toc110430795"/>
      <w:r w:rsidRPr="00C10DD7">
        <w:rPr>
          <w:rFonts w:hint="eastAsia"/>
          <w:b/>
          <w:color w:val="000000" w:themeColor="text1"/>
        </w:rPr>
        <w:t>本案事發後，桃園市政府(教育局)加以清查後始知</w:t>
      </w:r>
      <w:r w:rsidRPr="00C10DD7">
        <w:rPr>
          <w:rFonts w:hint="eastAsia"/>
          <w:color w:val="000000" w:themeColor="text1"/>
        </w:rPr>
        <w:t>：</w:t>
      </w:r>
      <w:bookmarkEnd w:id="201"/>
      <w:bookmarkEnd w:id="202"/>
      <w:bookmarkEnd w:id="203"/>
    </w:p>
    <w:p w:rsidR="00074EA3" w:rsidRPr="00C10DD7" w:rsidRDefault="00074EA3" w:rsidP="006A3B10">
      <w:pPr>
        <w:pStyle w:val="4"/>
        <w:rPr>
          <w:color w:val="000000" w:themeColor="text1"/>
        </w:rPr>
      </w:pPr>
      <w:r w:rsidRPr="00C10DD7">
        <w:rPr>
          <w:rFonts w:hint="eastAsia"/>
          <w:color w:val="000000" w:themeColor="text1"/>
        </w:rPr>
        <w:t>桃園市政府(教育局)負督導</w:t>
      </w:r>
      <w:r w:rsidR="0061535E">
        <w:rPr>
          <w:rFonts w:hint="eastAsia"/>
          <w:color w:val="000000" w:themeColor="text1"/>
        </w:rPr>
        <w:t>○○</w:t>
      </w:r>
      <w:r w:rsidRPr="00C10DD7">
        <w:rPr>
          <w:rFonts w:hint="eastAsia"/>
          <w:color w:val="000000" w:themeColor="text1"/>
        </w:rPr>
        <w:t>高中附設國中部國民義務及性平業務，如前所述。</w:t>
      </w:r>
    </w:p>
    <w:p w:rsidR="00074EA3" w:rsidRPr="00C10DD7" w:rsidRDefault="00074EA3" w:rsidP="0024495C">
      <w:pPr>
        <w:pStyle w:val="4"/>
        <w:rPr>
          <w:color w:val="000000" w:themeColor="text1"/>
        </w:rPr>
      </w:pPr>
      <w:r w:rsidRPr="00C10DD7">
        <w:rPr>
          <w:rFonts w:hint="eastAsia"/>
          <w:color w:val="000000" w:themeColor="text1"/>
        </w:rPr>
        <w:t>依據桃園市政府教育局表示，本案自學校於107年8月9日</w:t>
      </w:r>
      <w:proofErr w:type="gramStart"/>
      <w:r w:rsidRPr="00C10DD7">
        <w:rPr>
          <w:rFonts w:hint="eastAsia"/>
          <w:color w:val="000000" w:themeColor="text1"/>
        </w:rPr>
        <w:t>進行校安通報</w:t>
      </w:r>
      <w:proofErr w:type="gramEnd"/>
      <w:r w:rsidRPr="00C10DD7">
        <w:rPr>
          <w:rFonts w:hint="eastAsia"/>
          <w:color w:val="000000" w:themeColor="text1"/>
        </w:rPr>
        <w:t>(事件序號：1318429)後始知悉。該校係於99年以數學科專任教師身分聘任江師，當時該校為落實國民中小學輔導教師法定編制，解決學校輔導人力不足現象，各校輔導教師聘任需求大增，私立學校輔導教師亦招聘不易且異動頻繁。</w:t>
      </w:r>
      <w:proofErr w:type="gramStart"/>
      <w:r w:rsidRPr="00C10DD7">
        <w:rPr>
          <w:rFonts w:hint="eastAsia"/>
          <w:color w:val="000000" w:themeColor="text1"/>
        </w:rPr>
        <w:t>學校遂審酌</w:t>
      </w:r>
      <w:proofErr w:type="gramEnd"/>
      <w:r w:rsidRPr="00C10DD7">
        <w:rPr>
          <w:rFonts w:hint="eastAsia"/>
          <w:color w:val="000000" w:themeColor="text1"/>
        </w:rPr>
        <w:t>教學實務現場需求，又</w:t>
      </w:r>
      <w:proofErr w:type="gramStart"/>
      <w:r w:rsidRPr="00C10DD7">
        <w:rPr>
          <w:rFonts w:hint="eastAsia"/>
          <w:color w:val="000000" w:themeColor="text1"/>
        </w:rPr>
        <w:t>考量江師具有</w:t>
      </w:r>
      <w:proofErr w:type="gramEnd"/>
      <w:r w:rsidRPr="00C10DD7">
        <w:rPr>
          <w:rFonts w:hint="eastAsia"/>
          <w:color w:val="000000" w:themeColor="text1"/>
        </w:rPr>
        <w:t>兼任國中輔導主任經驗，望其協助學校輔導業務而聘任之。</w:t>
      </w:r>
    </w:p>
    <w:p w:rsidR="00074EA3" w:rsidRPr="00C10DD7" w:rsidRDefault="00074EA3" w:rsidP="004F1D7F">
      <w:pPr>
        <w:pStyle w:val="4"/>
        <w:rPr>
          <w:color w:val="000000" w:themeColor="text1"/>
        </w:rPr>
      </w:pPr>
      <w:r w:rsidRPr="00C10DD7">
        <w:rPr>
          <w:rFonts w:hint="eastAsia"/>
          <w:color w:val="000000" w:themeColor="text1"/>
        </w:rPr>
        <w:t>桃園市政府教育局獲報後即對該校進行查核，於107年10月18日</w:t>
      </w:r>
      <w:proofErr w:type="gramStart"/>
      <w:r w:rsidRPr="00C10DD7">
        <w:rPr>
          <w:rFonts w:hint="eastAsia"/>
          <w:color w:val="000000" w:themeColor="text1"/>
        </w:rPr>
        <w:t>到校查察</w:t>
      </w:r>
      <w:proofErr w:type="gramEnd"/>
      <w:r w:rsidRPr="00C10DD7">
        <w:rPr>
          <w:rFonts w:hint="eastAsia"/>
          <w:color w:val="000000" w:themeColor="text1"/>
        </w:rPr>
        <w:t>督導，此後學校聘任的輔導教師皆具有輔導教師專業資格。</w:t>
      </w:r>
      <w:proofErr w:type="gramStart"/>
      <w:r w:rsidRPr="00C10DD7">
        <w:rPr>
          <w:rFonts w:hint="eastAsia"/>
          <w:color w:val="000000" w:themeColor="text1"/>
        </w:rPr>
        <w:t>詢</w:t>
      </w:r>
      <w:proofErr w:type="gramEnd"/>
      <w:r w:rsidRPr="00C10DD7">
        <w:rPr>
          <w:rFonts w:hint="eastAsia"/>
          <w:color w:val="000000" w:themeColor="text1"/>
        </w:rPr>
        <w:t>據該局鄭淑玲主任表示：</w:t>
      </w:r>
      <w:r w:rsidRPr="00C10DD7">
        <w:rPr>
          <w:rFonts w:hAnsi="標楷體" w:hint="eastAsia"/>
          <w:color w:val="000000" w:themeColor="text1"/>
        </w:rPr>
        <w:t>「因為學校都以數學老師</w:t>
      </w:r>
      <w:proofErr w:type="gramStart"/>
      <w:r w:rsidRPr="00C10DD7">
        <w:rPr>
          <w:rFonts w:hAnsi="標楷體" w:hint="eastAsia"/>
          <w:color w:val="000000" w:themeColor="text1"/>
        </w:rPr>
        <w:t>聘江師</w:t>
      </w:r>
      <w:proofErr w:type="gramEnd"/>
      <w:r w:rsidRPr="00C10DD7">
        <w:rPr>
          <w:rFonts w:hAnsi="標楷體" w:hint="eastAsia"/>
          <w:color w:val="000000" w:themeColor="text1"/>
        </w:rPr>
        <w:t>，所以無從得知。」「</w:t>
      </w:r>
      <w:r w:rsidRPr="00C10DD7">
        <w:rPr>
          <w:rFonts w:hint="eastAsia"/>
          <w:color w:val="000000" w:themeColor="text1"/>
        </w:rPr>
        <w:t>本案發生後，本局清查了所有輔導教師資格，另有發函建議各私校董事會，拜</w:t>
      </w:r>
      <w:r w:rsidRPr="00C10DD7">
        <w:rPr>
          <w:rFonts w:hint="eastAsia"/>
          <w:color w:val="000000" w:themeColor="text1"/>
        </w:rPr>
        <w:lastRenderedPageBreak/>
        <w:t>託私校一定要補足輔導人力，確實私校人力有所不足；</w:t>
      </w:r>
      <w:proofErr w:type="gramStart"/>
      <w:r w:rsidRPr="00C10DD7">
        <w:rPr>
          <w:rFonts w:hint="eastAsia"/>
          <w:color w:val="000000" w:themeColor="text1"/>
        </w:rPr>
        <w:t>另</w:t>
      </w:r>
      <w:proofErr w:type="gramEnd"/>
      <w:r w:rsidRPr="00C10DD7">
        <w:rPr>
          <w:rFonts w:hint="eastAsia"/>
          <w:color w:val="000000" w:themeColor="text1"/>
        </w:rPr>
        <w:t>，本部108年訂定友善校園計畫，</w:t>
      </w:r>
      <w:r w:rsidR="0061535E">
        <w:rPr>
          <w:rFonts w:hint="eastAsia"/>
          <w:color w:val="000000" w:themeColor="text1"/>
        </w:rPr>
        <w:t>○○</w:t>
      </w:r>
      <w:r w:rsidRPr="00C10DD7">
        <w:rPr>
          <w:rFonts w:hint="eastAsia"/>
          <w:color w:val="000000" w:themeColor="text1"/>
        </w:rPr>
        <w:t>高中有申請補助，可申請外聘專業輔導人力。</w:t>
      </w:r>
      <w:r w:rsidRPr="00C10DD7">
        <w:rPr>
          <w:rFonts w:hAnsi="標楷體" w:hint="eastAsia"/>
          <w:color w:val="000000" w:themeColor="text1"/>
        </w:rPr>
        <w:t>」</w:t>
      </w:r>
    </w:p>
    <w:p w:rsidR="00074EA3" w:rsidRPr="00C10DD7" w:rsidRDefault="00074EA3" w:rsidP="00F45D52">
      <w:pPr>
        <w:pStyle w:val="4"/>
        <w:rPr>
          <w:color w:val="000000" w:themeColor="text1"/>
        </w:rPr>
      </w:pPr>
      <w:r w:rsidRPr="00C10DD7">
        <w:rPr>
          <w:rFonts w:hint="eastAsia"/>
          <w:color w:val="000000" w:themeColor="text1"/>
        </w:rPr>
        <w:t>另桃園市內9所國立及16所私立高中職自107年1月</w:t>
      </w:r>
      <w:proofErr w:type="gramStart"/>
      <w:r w:rsidRPr="00C10DD7">
        <w:rPr>
          <w:rFonts w:hint="eastAsia"/>
          <w:color w:val="000000" w:themeColor="text1"/>
        </w:rPr>
        <w:t>改隸為桃園市</w:t>
      </w:r>
      <w:proofErr w:type="gramEnd"/>
      <w:r w:rsidRPr="00C10DD7">
        <w:rPr>
          <w:rFonts w:hint="eastAsia"/>
          <w:color w:val="000000" w:themeColor="text1"/>
        </w:rPr>
        <w:t>政府轄管，自1</w:t>
      </w:r>
      <w:r w:rsidRPr="00C10DD7">
        <w:rPr>
          <w:color w:val="000000" w:themeColor="text1"/>
        </w:rPr>
        <w:t>07</w:t>
      </w:r>
      <w:r w:rsidRPr="00C10DD7">
        <w:rPr>
          <w:rFonts w:hint="eastAsia"/>
          <w:color w:val="000000" w:themeColor="text1"/>
        </w:rPr>
        <w:t>年私立高級中等學校獎補助由桃園市政府教育局依據</w:t>
      </w:r>
      <w:r w:rsidRPr="00C10DD7">
        <w:rPr>
          <w:color w:val="000000" w:themeColor="text1"/>
          <w:szCs w:val="28"/>
        </w:rPr>
        <w:t>「桃園市私立高級中等學校獎勵補助辦法</w:t>
      </w:r>
      <w:r w:rsidRPr="00C10DD7">
        <w:rPr>
          <w:rFonts w:hint="eastAsia"/>
          <w:color w:val="000000" w:themeColor="text1"/>
          <w:szCs w:val="28"/>
        </w:rPr>
        <w:t>」</w:t>
      </w:r>
      <w:r w:rsidRPr="00C10DD7">
        <w:rPr>
          <w:rFonts w:hint="eastAsia"/>
          <w:color w:val="000000" w:themeColor="text1"/>
        </w:rPr>
        <w:t>，核定該校補助經費情形，詳如下表所示：</w:t>
      </w:r>
    </w:p>
    <w:p w:rsidR="00074EA3" w:rsidRPr="00C10DD7" w:rsidRDefault="00074EA3" w:rsidP="00F45D52">
      <w:pPr>
        <w:pStyle w:val="a4"/>
        <w:jc w:val="center"/>
        <w:rPr>
          <w:rFonts w:hint="eastAsia"/>
          <w:b/>
          <w:color w:val="000000" w:themeColor="text1"/>
        </w:rPr>
      </w:pPr>
      <w:r w:rsidRPr="00C10DD7">
        <w:rPr>
          <w:rFonts w:hint="eastAsia"/>
          <w:b/>
          <w:color w:val="000000" w:themeColor="text1"/>
        </w:rPr>
        <w:t>107年起桃園市政府教育局對</w:t>
      </w:r>
      <w:r w:rsidR="0061535E">
        <w:rPr>
          <w:rFonts w:hint="eastAsia"/>
          <w:b/>
          <w:color w:val="000000" w:themeColor="text1"/>
        </w:rPr>
        <w:t>○○</w:t>
      </w:r>
      <w:r w:rsidRPr="00C10DD7">
        <w:rPr>
          <w:rFonts w:hint="eastAsia"/>
          <w:b/>
          <w:color w:val="000000" w:themeColor="text1"/>
        </w:rPr>
        <w:t>高中獎補助情形</w:t>
      </w:r>
      <w:r w:rsidR="002246FB">
        <w:rPr>
          <w:rFonts w:hint="eastAsia"/>
          <w:b/>
          <w:color w:val="000000" w:themeColor="text1"/>
        </w:rPr>
        <w:t>：略。</w:t>
      </w:r>
    </w:p>
    <w:p w:rsidR="00074EA3" w:rsidRPr="00C10DD7" w:rsidRDefault="00074EA3" w:rsidP="00BF0D30">
      <w:pPr>
        <w:pStyle w:val="4"/>
        <w:numPr>
          <w:ilvl w:val="0"/>
          <w:numId w:val="0"/>
        </w:numPr>
        <w:rPr>
          <w:color w:val="000000" w:themeColor="text1"/>
        </w:rPr>
      </w:pPr>
    </w:p>
    <w:p w:rsidR="00074EA3" w:rsidRPr="00C10DD7" w:rsidRDefault="00074EA3" w:rsidP="00447EEB">
      <w:pPr>
        <w:pStyle w:val="4"/>
        <w:rPr>
          <w:color w:val="000000" w:themeColor="text1"/>
        </w:rPr>
      </w:pPr>
      <w:r w:rsidRPr="00C10DD7">
        <w:rPr>
          <w:rFonts w:hAnsi="標楷體" w:hint="eastAsia"/>
          <w:color w:val="000000" w:themeColor="text1"/>
        </w:rPr>
        <w:t>桃園市私立高級中等學校獎勵補助辦法第6條第1項</w:t>
      </w:r>
      <w:r w:rsidRPr="00C10DD7">
        <w:rPr>
          <w:rFonts w:hAnsi="標楷體" w:hint="eastAsia"/>
          <w:color w:val="000000" w:themeColor="text1"/>
        </w:rPr>
        <w:tab/>
        <w:t>規定，學校因違反法令規定曾經該府處分者，得按其情節輕重，減少其部分或全部之獎勵、補助經費。教育部說明指出，</w:t>
      </w:r>
      <w:r w:rsidRPr="00C10DD7">
        <w:rPr>
          <w:rFonts w:hAnsi="標楷體" w:hint="eastAsia"/>
          <w:color w:val="000000" w:themeColor="text1"/>
        </w:rPr>
        <w:tab/>
        <w:t>桃園市內9所國立及16所私立高中職自107年1月</w:t>
      </w:r>
      <w:proofErr w:type="gramStart"/>
      <w:r w:rsidRPr="00C10DD7">
        <w:rPr>
          <w:rFonts w:hAnsi="標楷體" w:hint="eastAsia"/>
          <w:color w:val="000000" w:themeColor="text1"/>
        </w:rPr>
        <w:t>改隸為桃園市</w:t>
      </w:r>
      <w:proofErr w:type="gramEnd"/>
      <w:r w:rsidRPr="00C10DD7">
        <w:rPr>
          <w:rFonts w:hAnsi="標楷體" w:hint="eastAsia"/>
          <w:color w:val="000000" w:themeColor="text1"/>
        </w:rPr>
        <w:t>政府轄管，</w:t>
      </w:r>
      <w:proofErr w:type="gramStart"/>
      <w:r w:rsidRPr="00C10DD7">
        <w:rPr>
          <w:rFonts w:hAnsi="標楷體" w:hint="eastAsia"/>
          <w:color w:val="000000" w:themeColor="text1"/>
        </w:rPr>
        <w:t>爰</w:t>
      </w:r>
      <w:proofErr w:type="gramEnd"/>
      <w:r w:rsidRPr="00C10DD7">
        <w:rPr>
          <w:rFonts w:hAnsi="標楷體" w:hint="eastAsia"/>
          <w:color w:val="000000" w:themeColor="text1"/>
        </w:rPr>
        <w:t>自107年起，對該校補助經費係由桃園市政府教育局核定。惟該部查復認定，</w:t>
      </w:r>
      <w:r w:rsidRPr="00C10DD7">
        <w:rPr>
          <w:rFonts w:hint="eastAsia"/>
          <w:color w:val="000000" w:themeColor="text1"/>
        </w:rPr>
        <w:t>後續桃園市政府教育局對該校補助經費之核減似與本案並無明顯之關聯。</w:t>
      </w:r>
    </w:p>
    <w:p w:rsidR="00074EA3" w:rsidRPr="00C10DD7" w:rsidRDefault="00074EA3" w:rsidP="00881DDC">
      <w:pPr>
        <w:pStyle w:val="3"/>
        <w:rPr>
          <w:b/>
          <w:color w:val="000000" w:themeColor="text1"/>
        </w:rPr>
      </w:pPr>
      <w:bookmarkStart w:id="204" w:name="_Toc108603701"/>
      <w:bookmarkStart w:id="205" w:name="_Toc109902558"/>
      <w:bookmarkStart w:id="206" w:name="_Toc110430796"/>
      <w:r w:rsidRPr="00C10DD7">
        <w:rPr>
          <w:rFonts w:hint="eastAsia"/>
          <w:b/>
          <w:color w:val="000000" w:themeColor="text1"/>
        </w:rPr>
        <w:t>教育部依據「教育部獎勵補助私立高級中等學校經費實施要點」檢核所轄私立高級中等學校符合專任輔導教師資格之聘用情形，歷次查核時也未察覺江師未具輔導教師專業資格：</w:t>
      </w:r>
      <w:bookmarkEnd w:id="204"/>
      <w:bookmarkEnd w:id="205"/>
      <w:bookmarkEnd w:id="206"/>
    </w:p>
    <w:p w:rsidR="00074EA3" w:rsidRPr="00C10DD7" w:rsidRDefault="00074EA3" w:rsidP="004F1D7F">
      <w:pPr>
        <w:pStyle w:val="4"/>
        <w:rPr>
          <w:color w:val="000000" w:themeColor="text1"/>
        </w:rPr>
      </w:pPr>
      <w:r w:rsidRPr="00C10DD7">
        <w:rPr>
          <w:rFonts w:hint="eastAsia"/>
          <w:color w:val="000000" w:themeColor="text1"/>
        </w:rPr>
        <w:t>依據</w:t>
      </w:r>
      <w:r w:rsidRPr="00C10DD7">
        <w:rPr>
          <w:rFonts w:hAnsi="標楷體" w:hint="eastAsia"/>
          <w:color w:val="000000" w:themeColor="text1"/>
        </w:rPr>
        <w:t>「</w:t>
      </w:r>
      <w:r w:rsidRPr="00C10DD7">
        <w:rPr>
          <w:rFonts w:hint="eastAsia"/>
          <w:color w:val="000000" w:themeColor="text1"/>
        </w:rPr>
        <w:t>教育部獎勵及補助私立高級中等學校經費實施要點</w:t>
      </w:r>
      <w:r w:rsidRPr="00C10DD7">
        <w:rPr>
          <w:rFonts w:hAnsi="標楷體" w:hint="eastAsia"/>
          <w:color w:val="000000" w:themeColor="text1"/>
        </w:rPr>
        <w:t>」第6點規定，獎勵經費基準配分</w:t>
      </w:r>
      <w:r w:rsidRPr="00C10DD7">
        <w:rPr>
          <w:rFonts w:hint="eastAsia"/>
          <w:color w:val="000000" w:themeColor="text1"/>
        </w:rPr>
        <w:t>包含「依高級中等學校組織設置及員額編制標準第7條第1項第7款規定，進用符合輔導專業資格專任輔導教師」及「積極推動校園性侵害、性騷擾或</w:t>
      </w:r>
      <w:proofErr w:type="gramStart"/>
      <w:r w:rsidRPr="00C10DD7">
        <w:rPr>
          <w:rFonts w:hint="eastAsia"/>
          <w:color w:val="000000" w:themeColor="text1"/>
        </w:rPr>
        <w:t>性霸凌</w:t>
      </w:r>
      <w:proofErr w:type="gramEnd"/>
      <w:r w:rsidRPr="00C10DD7">
        <w:rPr>
          <w:rFonts w:hint="eastAsia"/>
          <w:color w:val="000000" w:themeColor="text1"/>
        </w:rPr>
        <w:t>防治教育」，該實施要點第7點並規定，學</w:t>
      </w:r>
      <w:r w:rsidRPr="00C10DD7">
        <w:rPr>
          <w:rFonts w:hint="eastAsia"/>
          <w:color w:val="000000" w:themeColor="text1"/>
        </w:rPr>
        <w:lastRenderedPageBreak/>
        <w:t>校申請前一年度合格教師比率，未符合高級中等學校組織設置及員額編制標準第10條規定者，依規定核減全部或部分之獎勵經費；同要點第14點規定，獎勵、補助經費之運用，列入教育部年度</w:t>
      </w:r>
      <w:proofErr w:type="gramStart"/>
      <w:r w:rsidRPr="00C10DD7">
        <w:rPr>
          <w:rFonts w:hint="eastAsia"/>
          <w:color w:val="000000" w:themeColor="text1"/>
        </w:rPr>
        <w:t>視導訪視</w:t>
      </w:r>
      <w:proofErr w:type="gramEnd"/>
      <w:r w:rsidRPr="00C10DD7">
        <w:rPr>
          <w:rFonts w:hint="eastAsia"/>
          <w:color w:val="000000" w:themeColor="text1"/>
        </w:rPr>
        <w:t>項目，並由國教署派員不定期抽查，確實考核。據上，教育部查復表示，該部國教署依「教育部獎勵補助私立高級中等學校經費實施要點」檢核所轄私立高級中等學校符合專任輔導教師資格之聘用情形，落實輔導人力聘用等語。</w:t>
      </w:r>
    </w:p>
    <w:p w:rsidR="00074EA3" w:rsidRPr="00C10DD7" w:rsidRDefault="00074EA3" w:rsidP="0033658C">
      <w:pPr>
        <w:pStyle w:val="4"/>
        <w:rPr>
          <w:color w:val="000000" w:themeColor="text1"/>
        </w:rPr>
      </w:pPr>
      <w:r w:rsidRPr="00C10DD7">
        <w:rPr>
          <w:rFonts w:hint="eastAsia"/>
          <w:color w:val="000000" w:themeColor="text1"/>
        </w:rPr>
        <w:t>教育部依「教育部獎勵及補助私立高級中等學校經費實施要點」，104至106年對該校補助經費情形說明如下表所示：</w:t>
      </w:r>
    </w:p>
    <w:p w:rsidR="00074EA3" w:rsidRPr="00C10DD7" w:rsidRDefault="00074EA3" w:rsidP="00711113">
      <w:pPr>
        <w:pStyle w:val="a4"/>
        <w:jc w:val="center"/>
        <w:rPr>
          <w:rFonts w:hint="eastAsia"/>
          <w:b/>
          <w:color w:val="000000" w:themeColor="text1"/>
        </w:rPr>
      </w:pPr>
      <w:r w:rsidRPr="00C10DD7">
        <w:rPr>
          <w:rFonts w:hint="eastAsia"/>
          <w:b/>
          <w:color w:val="000000" w:themeColor="text1"/>
        </w:rPr>
        <w:t>104至106年教育部對</w:t>
      </w:r>
      <w:r w:rsidR="0061535E">
        <w:rPr>
          <w:rFonts w:hint="eastAsia"/>
          <w:b/>
          <w:color w:val="000000" w:themeColor="text1"/>
        </w:rPr>
        <w:t>○○</w:t>
      </w:r>
      <w:r w:rsidRPr="00C10DD7">
        <w:rPr>
          <w:rFonts w:hint="eastAsia"/>
          <w:b/>
          <w:color w:val="000000" w:themeColor="text1"/>
        </w:rPr>
        <w:t>高中補助經費情形</w:t>
      </w:r>
      <w:r w:rsidR="008D066D">
        <w:rPr>
          <w:rFonts w:hint="eastAsia"/>
          <w:b/>
          <w:color w:val="000000" w:themeColor="text1"/>
        </w:rPr>
        <w:t>：略。</w:t>
      </w:r>
    </w:p>
    <w:p w:rsidR="00074EA3" w:rsidRPr="00C10DD7" w:rsidRDefault="00074EA3" w:rsidP="0033658C">
      <w:pPr>
        <w:pStyle w:val="4"/>
        <w:numPr>
          <w:ilvl w:val="0"/>
          <w:numId w:val="0"/>
        </w:numPr>
        <w:rPr>
          <w:color w:val="000000" w:themeColor="text1"/>
          <w:sz w:val="28"/>
        </w:rPr>
      </w:pPr>
    </w:p>
    <w:p w:rsidR="00074EA3" w:rsidRPr="00C10DD7" w:rsidRDefault="00074EA3" w:rsidP="001953C7">
      <w:pPr>
        <w:pStyle w:val="4"/>
        <w:rPr>
          <w:color w:val="000000" w:themeColor="text1"/>
        </w:rPr>
      </w:pPr>
      <w:r w:rsidRPr="00C10DD7">
        <w:rPr>
          <w:rFonts w:hint="eastAsia"/>
          <w:color w:val="000000" w:themeColor="text1"/>
        </w:rPr>
        <w:t>教育部為監督學校財團法人及所設私立學校之財務情形，於105年委請會計師查核該校103至104學年度財務情形，其查核項目包含補助款是否依補助計畫規定使用。</w:t>
      </w:r>
      <w:proofErr w:type="gramStart"/>
      <w:r w:rsidRPr="00C10DD7">
        <w:rPr>
          <w:rFonts w:hint="eastAsia"/>
          <w:color w:val="000000" w:themeColor="text1"/>
        </w:rPr>
        <w:t>惟</w:t>
      </w:r>
      <w:proofErr w:type="gramEnd"/>
      <w:r w:rsidRPr="00C10DD7">
        <w:rPr>
          <w:rFonts w:hint="eastAsia"/>
          <w:color w:val="000000" w:themeColor="text1"/>
        </w:rPr>
        <w:t>對於該校聘任未具輔導資格</w:t>
      </w:r>
      <w:proofErr w:type="gramStart"/>
      <w:r w:rsidRPr="00C10DD7">
        <w:rPr>
          <w:rFonts w:hint="eastAsia"/>
          <w:color w:val="000000" w:themeColor="text1"/>
        </w:rPr>
        <w:t>之江師擔任</w:t>
      </w:r>
      <w:proofErr w:type="gramEnd"/>
      <w:r w:rsidRPr="00C10DD7">
        <w:rPr>
          <w:rFonts w:hint="eastAsia"/>
          <w:color w:val="000000" w:themeColor="text1"/>
        </w:rPr>
        <w:t>輔導教師，也未見教育部依上開實施要點之規定，酌減補助經費。</w:t>
      </w:r>
    </w:p>
    <w:p w:rsidR="00074EA3" w:rsidRPr="00C10DD7" w:rsidRDefault="00074EA3" w:rsidP="00711113">
      <w:pPr>
        <w:pStyle w:val="4"/>
        <w:rPr>
          <w:color w:val="000000" w:themeColor="text1"/>
        </w:rPr>
      </w:pPr>
      <w:r w:rsidRPr="00C10DD7">
        <w:rPr>
          <w:rFonts w:hint="eastAsia"/>
          <w:color w:val="000000" w:themeColor="text1"/>
        </w:rPr>
        <w:t>校務評鑑：</w:t>
      </w:r>
      <w:r w:rsidR="0061535E">
        <w:rPr>
          <w:rFonts w:hint="eastAsia"/>
          <w:color w:val="000000" w:themeColor="text1"/>
        </w:rPr>
        <w:t>○○</w:t>
      </w:r>
      <w:r w:rsidRPr="00C10DD7">
        <w:rPr>
          <w:rFonts w:hint="eastAsia"/>
          <w:color w:val="000000" w:themeColor="text1"/>
        </w:rPr>
        <w:t>高中</w:t>
      </w:r>
      <w:proofErr w:type="gramStart"/>
      <w:r w:rsidRPr="00C10DD7">
        <w:rPr>
          <w:rFonts w:hint="eastAsia"/>
          <w:color w:val="000000" w:themeColor="text1"/>
        </w:rPr>
        <w:t>改隸前</w:t>
      </w:r>
      <w:proofErr w:type="gramEnd"/>
      <w:r w:rsidRPr="00C10DD7">
        <w:rPr>
          <w:rFonts w:hint="eastAsia"/>
          <w:color w:val="000000" w:themeColor="text1"/>
        </w:rPr>
        <w:t>，教育部查復提供最近一次校務評鑑(</w:t>
      </w:r>
      <w:proofErr w:type="gramStart"/>
      <w:r w:rsidRPr="00C10DD7">
        <w:rPr>
          <w:rFonts w:hint="eastAsia"/>
          <w:color w:val="000000" w:themeColor="text1"/>
        </w:rPr>
        <w:t>105</w:t>
      </w:r>
      <w:proofErr w:type="gramEnd"/>
      <w:r w:rsidRPr="00C10DD7">
        <w:rPr>
          <w:rFonts w:hint="eastAsia"/>
          <w:color w:val="000000" w:themeColor="text1"/>
        </w:rPr>
        <w:t>年度)成績，詳如下表所示，該考核項目「學</w:t>
      </w:r>
      <w:proofErr w:type="gramStart"/>
      <w:r w:rsidRPr="00C10DD7">
        <w:rPr>
          <w:rFonts w:hint="eastAsia"/>
          <w:color w:val="000000" w:themeColor="text1"/>
        </w:rPr>
        <w:t>務</w:t>
      </w:r>
      <w:proofErr w:type="gramEnd"/>
      <w:r w:rsidRPr="00C10DD7">
        <w:rPr>
          <w:rFonts w:hint="eastAsia"/>
          <w:color w:val="000000" w:themeColor="text1"/>
        </w:rPr>
        <w:t>輔導」指標內容包含學生輔導機制及性平教育。</w:t>
      </w:r>
    </w:p>
    <w:p w:rsidR="00074EA3" w:rsidRPr="00C10DD7" w:rsidRDefault="00074EA3" w:rsidP="00711113">
      <w:pPr>
        <w:pStyle w:val="a4"/>
        <w:jc w:val="center"/>
        <w:rPr>
          <w:rFonts w:hint="eastAsia"/>
          <w:b/>
          <w:color w:val="000000" w:themeColor="text1"/>
        </w:rPr>
      </w:pPr>
      <w:r w:rsidRPr="00C10DD7">
        <w:rPr>
          <w:rFonts w:hint="eastAsia"/>
          <w:b/>
          <w:color w:val="000000" w:themeColor="text1"/>
        </w:rPr>
        <w:t>105學年高級中等學校校務評鑑</w:t>
      </w:r>
    </w:p>
    <w:tbl>
      <w:tblPr>
        <w:tblW w:w="89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7"/>
        <w:gridCol w:w="922"/>
        <w:gridCol w:w="742"/>
        <w:gridCol w:w="742"/>
        <w:gridCol w:w="743"/>
        <w:gridCol w:w="743"/>
        <w:gridCol w:w="742"/>
        <w:gridCol w:w="743"/>
        <w:gridCol w:w="743"/>
        <w:gridCol w:w="743"/>
        <w:gridCol w:w="743"/>
        <w:gridCol w:w="743"/>
      </w:tblGrid>
      <w:tr w:rsidR="00C10DD7" w:rsidRPr="00C10DD7" w:rsidTr="00D638BF">
        <w:trPr>
          <w:jc w:val="center"/>
        </w:trPr>
        <w:tc>
          <w:tcPr>
            <w:tcW w:w="562" w:type="dxa"/>
            <w:shd w:val="clear" w:color="auto" w:fill="F2F2F2" w:themeFill="background1" w:themeFillShade="F2"/>
          </w:tcPr>
          <w:p w:rsidR="00074EA3" w:rsidRPr="00C10DD7" w:rsidRDefault="00074EA3" w:rsidP="004F1D7F">
            <w:pPr>
              <w:pStyle w:val="4"/>
              <w:numPr>
                <w:ilvl w:val="0"/>
                <w:numId w:val="0"/>
              </w:numPr>
              <w:rPr>
                <w:color w:val="000000" w:themeColor="text1"/>
                <w:spacing w:val="-20"/>
                <w:sz w:val="26"/>
                <w:szCs w:val="26"/>
              </w:rPr>
            </w:pPr>
            <w:r w:rsidRPr="00C10DD7">
              <w:rPr>
                <w:rFonts w:hint="eastAsia"/>
                <w:color w:val="000000" w:themeColor="text1"/>
                <w:spacing w:val="-20"/>
                <w:sz w:val="26"/>
                <w:szCs w:val="26"/>
              </w:rPr>
              <w:t>年度</w:t>
            </w:r>
          </w:p>
        </w:tc>
        <w:tc>
          <w:tcPr>
            <w:tcW w:w="925" w:type="dxa"/>
            <w:shd w:val="clear" w:color="auto" w:fill="F2F2F2" w:themeFill="background1" w:themeFillShade="F2"/>
            <w:vAlign w:val="center"/>
          </w:tcPr>
          <w:p w:rsidR="00074EA3" w:rsidRPr="00C10DD7" w:rsidRDefault="00074EA3" w:rsidP="004F1D7F">
            <w:pPr>
              <w:pStyle w:val="4"/>
              <w:numPr>
                <w:ilvl w:val="0"/>
                <w:numId w:val="0"/>
              </w:numPr>
              <w:jc w:val="center"/>
              <w:rPr>
                <w:color w:val="000000" w:themeColor="text1"/>
                <w:spacing w:val="-20"/>
                <w:sz w:val="26"/>
                <w:szCs w:val="26"/>
              </w:rPr>
            </w:pPr>
            <w:r w:rsidRPr="00C10DD7">
              <w:rPr>
                <w:rFonts w:hint="eastAsia"/>
                <w:color w:val="000000" w:themeColor="text1"/>
                <w:spacing w:val="-20"/>
                <w:sz w:val="26"/>
                <w:szCs w:val="26"/>
              </w:rPr>
              <w:t>學校</w:t>
            </w:r>
          </w:p>
        </w:tc>
        <w:tc>
          <w:tcPr>
            <w:tcW w:w="744" w:type="dxa"/>
            <w:shd w:val="clear" w:color="auto" w:fill="F2F2F2" w:themeFill="background1" w:themeFillShade="F2"/>
          </w:tcPr>
          <w:p w:rsidR="00074EA3" w:rsidRPr="00C10DD7" w:rsidRDefault="00074EA3" w:rsidP="004F1D7F">
            <w:pPr>
              <w:pStyle w:val="4"/>
              <w:numPr>
                <w:ilvl w:val="0"/>
                <w:numId w:val="0"/>
              </w:numPr>
              <w:jc w:val="center"/>
              <w:rPr>
                <w:color w:val="000000" w:themeColor="text1"/>
                <w:spacing w:val="-20"/>
                <w:sz w:val="26"/>
                <w:szCs w:val="26"/>
              </w:rPr>
            </w:pPr>
            <w:r w:rsidRPr="00C10DD7">
              <w:rPr>
                <w:rFonts w:hint="eastAsia"/>
                <w:color w:val="000000" w:themeColor="text1"/>
                <w:spacing w:val="-20"/>
                <w:sz w:val="26"/>
                <w:szCs w:val="26"/>
              </w:rPr>
              <w:t>校長領導</w:t>
            </w:r>
          </w:p>
        </w:tc>
        <w:tc>
          <w:tcPr>
            <w:tcW w:w="744" w:type="dxa"/>
            <w:shd w:val="clear" w:color="auto" w:fill="F2F2F2" w:themeFill="background1" w:themeFillShade="F2"/>
          </w:tcPr>
          <w:p w:rsidR="00074EA3" w:rsidRPr="00C10DD7" w:rsidRDefault="00074EA3" w:rsidP="004F1D7F">
            <w:pPr>
              <w:pStyle w:val="4"/>
              <w:numPr>
                <w:ilvl w:val="0"/>
                <w:numId w:val="0"/>
              </w:numPr>
              <w:jc w:val="center"/>
              <w:rPr>
                <w:color w:val="000000" w:themeColor="text1"/>
                <w:spacing w:val="-20"/>
                <w:sz w:val="26"/>
                <w:szCs w:val="26"/>
              </w:rPr>
            </w:pPr>
            <w:r w:rsidRPr="00C10DD7">
              <w:rPr>
                <w:rFonts w:hint="eastAsia"/>
                <w:color w:val="000000" w:themeColor="text1"/>
                <w:spacing w:val="-20"/>
                <w:sz w:val="26"/>
                <w:szCs w:val="26"/>
              </w:rPr>
              <w:t>行政管理</w:t>
            </w:r>
          </w:p>
        </w:tc>
        <w:tc>
          <w:tcPr>
            <w:tcW w:w="744" w:type="dxa"/>
            <w:shd w:val="clear" w:color="auto" w:fill="F2F2F2" w:themeFill="background1" w:themeFillShade="F2"/>
          </w:tcPr>
          <w:p w:rsidR="00074EA3" w:rsidRPr="00C10DD7" w:rsidRDefault="00074EA3" w:rsidP="004F1D7F">
            <w:pPr>
              <w:pStyle w:val="4"/>
              <w:numPr>
                <w:ilvl w:val="0"/>
                <w:numId w:val="0"/>
              </w:numPr>
              <w:jc w:val="center"/>
              <w:rPr>
                <w:color w:val="000000" w:themeColor="text1"/>
                <w:spacing w:val="-20"/>
                <w:sz w:val="26"/>
                <w:szCs w:val="26"/>
              </w:rPr>
            </w:pPr>
            <w:r w:rsidRPr="00C10DD7">
              <w:rPr>
                <w:rFonts w:hint="eastAsia"/>
                <w:color w:val="000000" w:themeColor="text1"/>
                <w:spacing w:val="-20"/>
                <w:sz w:val="26"/>
                <w:szCs w:val="26"/>
              </w:rPr>
              <w:t>課程教學</w:t>
            </w:r>
          </w:p>
        </w:tc>
        <w:tc>
          <w:tcPr>
            <w:tcW w:w="744" w:type="dxa"/>
            <w:shd w:val="clear" w:color="auto" w:fill="F2F2F2" w:themeFill="background1" w:themeFillShade="F2"/>
          </w:tcPr>
          <w:p w:rsidR="00074EA3" w:rsidRPr="00C10DD7" w:rsidRDefault="00074EA3" w:rsidP="004F1D7F">
            <w:pPr>
              <w:pStyle w:val="4"/>
              <w:numPr>
                <w:ilvl w:val="0"/>
                <w:numId w:val="0"/>
              </w:numPr>
              <w:jc w:val="center"/>
              <w:rPr>
                <w:color w:val="000000" w:themeColor="text1"/>
                <w:spacing w:val="-20"/>
                <w:sz w:val="26"/>
                <w:szCs w:val="26"/>
              </w:rPr>
            </w:pPr>
            <w:r w:rsidRPr="00C10DD7">
              <w:rPr>
                <w:rFonts w:hint="eastAsia"/>
                <w:color w:val="000000" w:themeColor="text1"/>
                <w:spacing w:val="-20"/>
                <w:sz w:val="26"/>
                <w:szCs w:val="26"/>
              </w:rPr>
              <w:t>師資質量</w:t>
            </w:r>
          </w:p>
        </w:tc>
        <w:tc>
          <w:tcPr>
            <w:tcW w:w="743" w:type="dxa"/>
            <w:shd w:val="clear" w:color="auto" w:fill="F2F2F2" w:themeFill="background1" w:themeFillShade="F2"/>
          </w:tcPr>
          <w:p w:rsidR="00074EA3" w:rsidRPr="00C10DD7" w:rsidRDefault="00074EA3" w:rsidP="004F1D7F">
            <w:pPr>
              <w:pStyle w:val="4"/>
              <w:numPr>
                <w:ilvl w:val="0"/>
                <w:numId w:val="0"/>
              </w:numPr>
              <w:jc w:val="center"/>
              <w:rPr>
                <w:color w:val="000000" w:themeColor="text1"/>
                <w:spacing w:val="-20"/>
                <w:sz w:val="26"/>
                <w:szCs w:val="26"/>
              </w:rPr>
            </w:pPr>
            <w:r w:rsidRPr="00C10DD7">
              <w:rPr>
                <w:rFonts w:hint="eastAsia"/>
                <w:color w:val="000000" w:themeColor="text1"/>
                <w:spacing w:val="-20"/>
                <w:sz w:val="26"/>
                <w:szCs w:val="26"/>
              </w:rPr>
              <w:t>學</w:t>
            </w:r>
            <w:proofErr w:type="gramStart"/>
            <w:r w:rsidRPr="00C10DD7">
              <w:rPr>
                <w:rFonts w:hint="eastAsia"/>
                <w:color w:val="000000" w:themeColor="text1"/>
                <w:spacing w:val="-20"/>
                <w:sz w:val="26"/>
                <w:szCs w:val="26"/>
              </w:rPr>
              <w:t>務</w:t>
            </w:r>
            <w:proofErr w:type="gramEnd"/>
            <w:r w:rsidRPr="00C10DD7">
              <w:rPr>
                <w:rFonts w:hint="eastAsia"/>
                <w:color w:val="000000" w:themeColor="text1"/>
                <w:spacing w:val="-20"/>
                <w:sz w:val="26"/>
                <w:szCs w:val="26"/>
              </w:rPr>
              <w:t>輔導</w:t>
            </w:r>
          </w:p>
        </w:tc>
        <w:tc>
          <w:tcPr>
            <w:tcW w:w="744" w:type="dxa"/>
            <w:shd w:val="clear" w:color="auto" w:fill="F2F2F2" w:themeFill="background1" w:themeFillShade="F2"/>
          </w:tcPr>
          <w:p w:rsidR="00074EA3" w:rsidRPr="00C10DD7" w:rsidRDefault="00074EA3" w:rsidP="004F1D7F">
            <w:pPr>
              <w:pStyle w:val="4"/>
              <w:numPr>
                <w:ilvl w:val="0"/>
                <w:numId w:val="0"/>
              </w:numPr>
              <w:jc w:val="center"/>
              <w:rPr>
                <w:color w:val="000000" w:themeColor="text1"/>
                <w:spacing w:val="-20"/>
                <w:sz w:val="26"/>
                <w:szCs w:val="26"/>
              </w:rPr>
            </w:pPr>
            <w:r w:rsidRPr="00C10DD7">
              <w:rPr>
                <w:rFonts w:hint="eastAsia"/>
                <w:color w:val="000000" w:themeColor="text1"/>
                <w:spacing w:val="-20"/>
                <w:sz w:val="26"/>
                <w:szCs w:val="26"/>
              </w:rPr>
              <w:t>環境設備</w:t>
            </w:r>
          </w:p>
        </w:tc>
        <w:tc>
          <w:tcPr>
            <w:tcW w:w="744" w:type="dxa"/>
            <w:shd w:val="clear" w:color="auto" w:fill="F2F2F2" w:themeFill="background1" w:themeFillShade="F2"/>
          </w:tcPr>
          <w:p w:rsidR="00074EA3" w:rsidRPr="00C10DD7" w:rsidRDefault="00074EA3" w:rsidP="004F1D7F">
            <w:pPr>
              <w:pStyle w:val="4"/>
              <w:numPr>
                <w:ilvl w:val="0"/>
                <w:numId w:val="0"/>
              </w:numPr>
              <w:jc w:val="center"/>
              <w:rPr>
                <w:color w:val="000000" w:themeColor="text1"/>
                <w:spacing w:val="-20"/>
                <w:sz w:val="26"/>
                <w:szCs w:val="26"/>
              </w:rPr>
            </w:pPr>
            <w:r w:rsidRPr="00C10DD7">
              <w:rPr>
                <w:rFonts w:hint="eastAsia"/>
                <w:color w:val="000000" w:themeColor="text1"/>
                <w:spacing w:val="-20"/>
                <w:sz w:val="26"/>
                <w:szCs w:val="26"/>
              </w:rPr>
              <w:t>社群互動</w:t>
            </w:r>
          </w:p>
        </w:tc>
        <w:tc>
          <w:tcPr>
            <w:tcW w:w="744" w:type="dxa"/>
            <w:shd w:val="clear" w:color="auto" w:fill="F2F2F2" w:themeFill="background1" w:themeFillShade="F2"/>
          </w:tcPr>
          <w:p w:rsidR="00074EA3" w:rsidRPr="00C10DD7" w:rsidRDefault="00074EA3" w:rsidP="004F1D7F">
            <w:pPr>
              <w:pStyle w:val="4"/>
              <w:numPr>
                <w:ilvl w:val="0"/>
                <w:numId w:val="0"/>
              </w:numPr>
              <w:jc w:val="center"/>
              <w:rPr>
                <w:color w:val="000000" w:themeColor="text1"/>
                <w:spacing w:val="-20"/>
                <w:sz w:val="26"/>
                <w:szCs w:val="26"/>
              </w:rPr>
            </w:pPr>
            <w:r w:rsidRPr="00C10DD7">
              <w:rPr>
                <w:rFonts w:hint="eastAsia"/>
                <w:color w:val="000000" w:themeColor="text1"/>
                <w:spacing w:val="-20"/>
                <w:sz w:val="26"/>
                <w:szCs w:val="26"/>
              </w:rPr>
              <w:t>實習輔導</w:t>
            </w:r>
          </w:p>
        </w:tc>
        <w:tc>
          <w:tcPr>
            <w:tcW w:w="744" w:type="dxa"/>
            <w:shd w:val="clear" w:color="auto" w:fill="F2F2F2" w:themeFill="background1" w:themeFillShade="F2"/>
          </w:tcPr>
          <w:p w:rsidR="00074EA3" w:rsidRPr="00C10DD7" w:rsidRDefault="00074EA3" w:rsidP="004F1D7F">
            <w:pPr>
              <w:pStyle w:val="4"/>
              <w:numPr>
                <w:ilvl w:val="0"/>
                <w:numId w:val="0"/>
              </w:numPr>
              <w:jc w:val="center"/>
              <w:rPr>
                <w:color w:val="000000" w:themeColor="text1"/>
                <w:spacing w:val="-20"/>
                <w:sz w:val="26"/>
                <w:szCs w:val="26"/>
              </w:rPr>
            </w:pPr>
            <w:r w:rsidRPr="00C10DD7">
              <w:rPr>
                <w:rFonts w:hint="eastAsia"/>
                <w:color w:val="000000" w:themeColor="text1"/>
                <w:spacing w:val="-20"/>
                <w:sz w:val="26"/>
                <w:szCs w:val="26"/>
              </w:rPr>
              <w:t>績效表現</w:t>
            </w:r>
          </w:p>
        </w:tc>
        <w:tc>
          <w:tcPr>
            <w:tcW w:w="744" w:type="dxa"/>
            <w:shd w:val="clear" w:color="auto" w:fill="F2F2F2" w:themeFill="background1" w:themeFillShade="F2"/>
          </w:tcPr>
          <w:p w:rsidR="00074EA3" w:rsidRPr="00C10DD7" w:rsidRDefault="00074EA3" w:rsidP="004F1D7F">
            <w:pPr>
              <w:pStyle w:val="4"/>
              <w:numPr>
                <w:ilvl w:val="0"/>
                <w:numId w:val="0"/>
              </w:numPr>
              <w:jc w:val="center"/>
              <w:rPr>
                <w:color w:val="000000" w:themeColor="text1"/>
                <w:spacing w:val="-20"/>
                <w:sz w:val="26"/>
                <w:szCs w:val="26"/>
              </w:rPr>
            </w:pPr>
            <w:proofErr w:type="gramStart"/>
            <w:r w:rsidRPr="00C10DD7">
              <w:rPr>
                <w:rFonts w:hint="eastAsia"/>
                <w:color w:val="000000" w:themeColor="text1"/>
                <w:spacing w:val="-20"/>
                <w:sz w:val="26"/>
                <w:szCs w:val="26"/>
              </w:rPr>
              <w:t>專業群科</w:t>
            </w:r>
            <w:proofErr w:type="gramEnd"/>
          </w:p>
        </w:tc>
      </w:tr>
      <w:tr w:rsidR="00C10DD7" w:rsidRPr="00C10DD7" w:rsidTr="00D638BF">
        <w:trPr>
          <w:jc w:val="center"/>
        </w:trPr>
        <w:tc>
          <w:tcPr>
            <w:tcW w:w="562" w:type="dxa"/>
            <w:vAlign w:val="center"/>
          </w:tcPr>
          <w:p w:rsidR="00074EA3" w:rsidRPr="00C10DD7" w:rsidRDefault="00074EA3" w:rsidP="008D066D">
            <w:pPr>
              <w:pStyle w:val="4"/>
              <w:numPr>
                <w:ilvl w:val="0"/>
                <w:numId w:val="0"/>
              </w:numPr>
              <w:spacing w:line="240" w:lineRule="exact"/>
              <w:rPr>
                <w:color w:val="000000" w:themeColor="text1"/>
                <w:spacing w:val="-20"/>
                <w:sz w:val="26"/>
                <w:szCs w:val="26"/>
              </w:rPr>
            </w:pPr>
            <w:r w:rsidRPr="00C10DD7">
              <w:rPr>
                <w:rFonts w:hint="eastAsia"/>
                <w:color w:val="000000" w:themeColor="text1"/>
                <w:spacing w:val="-20"/>
                <w:sz w:val="26"/>
                <w:szCs w:val="26"/>
              </w:rPr>
              <w:t>105</w:t>
            </w:r>
          </w:p>
        </w:tc>
        <w:tc>
          <w:tcPr>
            <w:tcW w:w="925" w:type="dxa"/>
            <w:vAlign w:val="center"/>
          </w:tcPr>
          <w:p w:rsidR="00074EA3" w:rsidRPr="00C10DD7" w:rsidRDefault="00074EA3" w:rsidP="008D066D">
            <w:pPr>
              <w:pStyle w:val="4"/>
              <w:numPr>
                <w:ilvl w:val="0"/>
                <w:numId w:val="0"/>
              </w:numPr>
              <w:spacing w:line="240" w:lineRule="exact"/>
              <w:jc w:val="center"/>
              <w:rPr>
                <w:color w:val="000000" w:themeColor="text1"/>
                <w:spacing w:val="-20"/>
                <w:sz w:val="26"/>
                <w:szCs w:val="26"/>
              </w:rPr>
            </w:pPr>
            <w:r w:rsidRPr="00C10DD7">
              <w:rPr>
                <w:rFonts w:hint="eastAsia"/>
                <w:color w:val="000000" w:themeColor="text1"/>
                <w:spacing w:val="-20"/>
                <w:sz w:val="26"/>
                <w:szCs w:val="26"/>
              </w:rPr>
              <w:t>私立</w:t>
            </w:r>
            <w:r w:rsidR="0061535E">
              <w:rPr>
                <w:rFonts w:hint="eastAsia"/>
                <w:color w:val="000000" w:themeColor="text1"/>
                <w:spacing w:val="-20"/>
                <w:sz w:val="26"/>
                <w:szCs w:val="26"/>
              </w:rPr>
              <w:t>○○</w:t>
            </w:r>
            <w:r w:rsidRPr="00C10DD7">
              <w:rPr>
                <w:rFonts w:hint="eastAsia"/>
                <w:color w:val="000000" w:themeColor="text1"/>
                <w:spacing w:val="-20"/>
                <w:sz w:val="26"/>
                <w:szCs w:val="26"/>
              </w:rPr>
              <w:t>高中</w:t>
            </w:r>
          </w:p>
        </w:tc>
        <w:tc>
          <w:tcPr>
            <w:tcW w:w="744" w:type="dxa"/>
            <w:vAlign w:val="center"/>
          </w:tcPr>
          <w:p w:rsidR="00074EA3" w:rsidRPr="00C10DD7" w:rsidRDefault="00074EA3" w:rsidP="008D066D">
            <w:pPr>
              <w:pStyle w:val="4"/>
              <w:numPr>
                <w:ilvl w:val="0"/>
                <w:numId w:val="0"/>
              </w:numPr>
              <w:spacing w:line="240" w:lineRule="exact"/>
              <w:jc w:val="center"/>
              <w:rPr>
                <w:color w:val="000000" w:themeColor="text1"/>
                <w:spacing w:val="-20"/>
                <w:sz w:val="26"/>
                <w:szCs w:val="26"/>
              </w:rPr>
            </w:pPr>
            <w:r w:rsidRPr="00C10DD7">
              <w:rPr>
                <w:rFonts w:hint="eastAsia"/>
                <w:color w:val="000000" w:themeColor="text1"/>
                <w:spacing w:val="-20"/>
                <w:sz w:val="26"/>
                <w:szCs w:val="26"/>
              </w:rPr>
              <w:t>優</w:t>
            </w:r>
          </w:p>
        </w:tc>
        <w:tc>
          <w:tcPr>
            <w:tcW w:w="744" w:type="dxa"/>
            <w:vAlign w:val="center"/>
          </w:tcPr>
          <w:p w:rsidR="00074EA3" w:rsidRPr="00C10DD7" w:rsidRDefault="00074EA3" w:rsidP="008D066D">
            <w:pPr>
              <w:pStyle w:val="4"/>
              <w:numPr>
                <w:ilvl w:val="0"/>
                <w:numId w:val="0"/>
              </w:numPr>
              <w:spacing w:line="240" w:lineRule="exact"/>
              <w:jc w:val="center"/>
              <w:rPr>
                <w:color w:val="000000" w:themeColor="text1"/>
                <w:spacing w:val="-20"/>
                <w:sz w:val="26"/>
                <w:szCs w:val="26"/>
              </w:rPr>
            </w:pPr>
            <w:r w:rsidRPr="00C10DD7">
              <w:rPr>
                <w:rFonts w:hint="eastAsia"/>
                <w:color w:val="000000" w:themeColor="text1"/>
                <w:spacing w:val="-20"/>
                <w:sz w:val="26"/>
                <w:szCs w:val="26"/>
              </w:rPr>
              <w:t>甲</w:t>
            </w:r>
          </w:p>
        </w:tc>
        <w:tc>
          <w:tcPr>
            <w:tcW w:w="744" w:type="dxa"/>
            <w:vAlign w:val="center"/>
          </w:tcPr>
          <w:p w:rsidR="00074EA3" w:rsidRPr="00C10DD7" w:rsidRDefault="00074EA3" w:rsidP="008D066D">
            <w:pPr>
              <w:pStyle w:val="4"/>
              <w:numPr>
                <w:ilvl w:val="0"/>
                <w:numId w:val="0"/>
              </w:numPr>
              <w:spacing w:line="240" w:lineRule="exact"/>
              <w:jc w:val="center"/>
              <w:rPr>
                <w:color w:val="000000" w:themeColor="text1"/>
                <w:spacing w:val="-20"/>
                <w:sz w:val="26"/>
                <w:szCs w:val="26"/>
              </w:rPr>
            </w:pPr>
            <w:r w:rsidRPr="00C10DD7">
              <w:rPr>
                <w:rFonts w:hint="eastAsia"/>
                <w:color w:val="000000" w:themeColor="text1"/>
                <w:spacing w:val="-20"/>
                <w:sz w:val="26"/>
                <w:szCs w:val="26"/>
              </w:rPr>
              <w:t>甲</w:t>
            </w:r>
          </w:p>
        </w:tc>
        <w:tc>
          <w:tcPr>
            <w:tcW w:w="744" w:type="dxa"/>
            <w:vAlign w:val="center"/>
          </w:tcPr>
          <w:p w:rsidR="00074EA3" w:rsidRPr="00C10DD7" w:rsidRDefault="00074EA3" w:rsidP="008D066D">
            <w:pPr>
              <w:pStyle w:val="4"/>
              <w:numPr>
                <w:ilvl w:val="0"/>
                <w:numId w:val="0"/>
              </w:numPr>
              <w:spacing w:line="240" w:lineRule="exact"/>
              <w:jc w:val="center"/>
              <w:rPr>
                <w:color w:val="000000" w:themeColor="text1"/>
                <w:spacing w:val="-20"/>
                <w:sz w:val="26"/>
                <w:szCs w:val="26"/>
              </w:rPr>
            </w:pPr>
            <w:r w:rsidRPr="00C10DD7">
              <w:rPr>
                <w:rFonts w:hint="eastAsia"/>
                <w:color w:val="000000" w:themeColor="text1"/>
                <w:spacing w:val="-20"/>
                <w:sz w:val="26"/>
                <w:szCs w:val="26"/>
              </w:rPr>
              <w:t>甲</w:t>
            </w:r>
          </w:p>
        </w:tc>
        <w:tc>
          <w:tcPr>
            <w:tcW w:w="743" w:type="dxa"/>
            <w:vAlign w:val="center"/>
          </w:tcPr>
          <w:p w:rsidR="00074EA3" w:rsidRPr="00C10DD7" w:rsidRDefault="00074EA3" w:rsidP="008D066D">
            <w:pPr>
              <w:pStyle w:val="4"/>
              <w:numPr>
                <w:ilvl w:val="0"/>
                <w:numId w:val="0"/>
              </w:numPr>
              <w:spacing w:line="240" w:lineRule="exact"/>
              <w:jc w:val="center"/>
              <w:rPr>
                <w:color w:val="000000" w:themeColor="text1"/>
                <w:spacing w:val="-20"/>
                <w:sz w:val="26"/>
                <w:szCs w:val="26"/>
              </w:rPr>
            </w:pPr>
            <w:r w:rsidRPr="00C10DD7">
              <w:rPr>
                <w:rFonts w:hint="eastAsia"/>
                <w:color w:val="000000" w:themeColor="text1"/>
                <w:spacing w:val="-20"/>
                <w:sz w:val="26"/>
                <w:szCs w:val="26"/>
              </w:rPr>
              <w:t>甲</w:t>
            </w:r>
          </w:p>
        </w:tc>
        <w:tc>
          <w:tcPr>
            <w:tcW w:w="744" w:type="dxa"/>
            <w:vAlign w:val="center"/>
          </w:tcPr>
          <w:p w:rsidR="00074EA3" w:rsidRPr="00C10DD7" w:rsidRDefault="00074EA3" w:rsidP="008D066D">
            <w:pPr>
              <w:pStyle w:val="4"/>
              <w:numPr>
                <w:ilvl w:val="0"/>
                <w:numId w:val="0"/>
              </w:numPr>
              <w:spacing w:line="240" w:lineRule="exact"/>
              <w:jc w:val="center"/>
              <w:rPr>
                <w:color w:val="000000" w:themeColor="text1"/>
                <w:spacing w:val="-20"/>
                <w:sz w:val="26"/>
                <w:szCs w:val="26"/>
              </w:rPr>
            </w:pPr>
            <w:r w:rsidRPr="00C10DD7">
              <w:rPr>
                <w:rFonts w:hint="eastAsia"/>
                <w:color w:val="000000" w:themeColor="text1"/>
                <w:spacing w:val="-20"/>
                <w:sz w:val="26"/>
                <w:szCs w:val="26"/>
              </w:rPr>
              <w:t>優</w:t>
            </w:r>
          </w:p>
        </w:tc>
        <w:tc>
          <w:tcPr>
            <w:tcW w:w="744" w:type="dxa"/>
            <w:vAlign w:val="center"/>
          </w:tcPr>
          <w:p w:rsidR="00074EA3" w:rsidRPr="00C10DD7" w:rsidRDefault="00074EA3" w:rsidP="008D066D">
            <w:pPr>
              <w:pStyle w:val="4"/>
              <w:numPr>
                <w:ilvl w:val="0"/>
                <w:numId w:val="0"/>
              </w:numPr>
              <w:spacing w:line="240" w:lineRule="exact"/>
              <w:jc w:val="center"/>
              <w:rPr>
                <w:color w:val="000000" w:themeColor="text1"/>
                <w:spacing w:val="-20"/>
                <w:sz w:val="26"/>
                <w:szCs w:val="26"/>
              </w:rPr>
            </w:pPr>
            <w:r w:rsidRPr="00C10DD7">
              <w:rPr>
                <w:rFonts w:hint="eastAsia"/>
                <w:color w:val="000000" w:themeColor="text1"/>
                <w:spacing w:val="-20"/>
                <w:sz w:val="26"/>
                <w:szCs w:val="26"/>
              </w:rPr>
              <w:t>優</w:t>
            </w:r>
          </w:p>
        </w:tc>
        <w:tc>
          <w:tcPr>
            <w:tcW w:w="744" w:type="dxa"/>
            <w:vAlign w:val="center"/>
          </w:tcPr>
          <w:p w:rsidR="00074EA3" w:rsidRPr="00C10DD7" w:rsidRDefault="00074EA3" w:rsidP="008D066D">
            <w:pPr>
              <w:pStyle w:val="4"/>
              <w:numPr>
                <w:ilvl w:val="0"/>
                <w:numId w:val="0"/>
              </w:numPr>
              <w:spacing w:line="240" w:lineRule="exact"/>
              <w:jc w:val="center"/>
              <w:rPr>
                <w:color w:val="000000" w:themeColor="text1"/>
                <w:spacing w:val="-20"/>
                <w:sz w:val="26"/>
                <w:szCs w:val="26"/>
              </w:rPr>
            </w:pPr>
            <w:r w:rsidRPr="00C10DD7">
              <w:rPr>
                <w:rFonts w:hint="eastAsia"/>
                <w:color w:val="000000" w:themeColor="text1"/>
                <w:spacing w:val="-20"/>
                <w:sz w:val="26"/>
                <w:szCs w:val="26"/>
              </w:rPr>
              <w:t>優</w:t>
            </w:r>
          </w:p>
        </w:tc>
        <w:tc>
          <w:tcPr>
            <w:tcW w:w="744" w:type="dxa"/>
            <w:vAlign w:val="center"/>
          </w:tcPr>
          <w:p w:rsidR="00074EA3" w:rsidRPr="00C10DD7" w:rsidRDefault="00074EA3" w:rsidP="008D066D">
            <w:pPr>
              <w:pStyle w:val="4"/>
              <w:numPr>
                <w:ilvl w:val="0"/>
                <w:numId w:val="0"/>
              </w:numPr>
              <w:spacing w:line="240" w:lineRule="exact"/>
              <w:jc w:val="center"/>
              <w:rPr>
                <w:color w:val="000000" w:themeColor="text1"/>
                <w:spacing w:val="-20"/>
                <w:sz w:val="26"/>
                <w:szCs w:val="26"/>
              </w:rPr>
            </w:pPr>
            <w:r w:rsidRPr="00C10DD7">
              <w:rPr>
                <w:rFonts w:hint="eastAsia"/>
                <w:color w:val="000000" w:themeColor="text1"/>
                <w:spacing w:val="-20"/>
                <w:sz w:val="26"/>
                <w:szCs w:val="26"/>
              </w:rPr>
              <w:t>優</w:t>
            </w:r>
          </w:p>
        </w:tc>
        <w:tc>
          <w:tcPr>
            <w:tcW w:w="744" w:type="dxa"/>
            <w:vAlign w:val="center"/>
          </w:tcPr>
          <w:p w:rsidR="00074EA3" w:rsidRPr="00C10DD7" w:rsidRDefault="00074EA3" w:rsidP="008D066D">
            <w:pPr>
              <w:pStyle w:val="4"/>
              <w:numPr>
                <w:ilvl w:val="0"/>
                <w:numId w:val="0"/>
              </w:numPr>
              <w:spacing w:line="240" w:lineRule="exact"/>
              <w:jc w:val="center"/>
              <w:rPr>
                <w:color w:val="000000" w:themeColor="text1"/>
                <w:spacing w:val="-20"/>
                <w:sz w:val="26"/>
                <w:szCs w:val="26"/>
              </w:rPr>
            </w:pPr>
            <w:r w:rsidRPr="00C10DD7">
              <w:rPr>
                <w:rFonts w:hint="eastAsia"/>
                <w:color w:val="000000" w:themeColor="text1"/>
                <w:spacing w:val="-20"/>
                <w:sz w:val="26"/>
                <w:szCs w:val="26"/>
              </w:rPr>
              <w:t>優</w:t>
            </w:r>
          </w:p>
        </w:tc>
      </w:tr>
    </w:tbl>
    <w:p w:rsidR="00074EA3" w:rsidRPr="00C10DD7" w:rsidRDefault="00074EA3" w:rsidP="00711113">
      <w:pPr>
        <w:pStyle w:val="4"/>
        <w:numPr>
          <w:ilvl w:val="0"/>
          <w:numId w:val="0"/>
        </w:numPr>
        <w:rPr>
          <w:color w:val="000000" w:themeColor="text1"/>
          <w:sz w:val="28"/>
        </w:rPr>
      </w:pPr>
      <w:r w:rsidRPr="00C10DD7">
        <w:rPr>
          <w:rFonts w:hint="eastAsia"/>
          <w:color w:val="000000" w:themeColor="text1"/>
          <w:sz w:val="28"/>
        </w:rPr>
        <w:t>資料來源：教育部。</w:t>
      </w:r>
    </w:p>
    <w:p w:rsidR="00074EA3" w:rsidRPr="00C10DD7" w:rsidRDefault="00074EA3" w:rsidP="009C27F2">
      <w:pPr>
        <w:pStyle w:val="4"/>
        <w:numPr>
          <w:ilvl w:val="0"/>
          <w:numId w:val="0"/>
        </w:numPr>
        <w:ind w:left="1701"/>
        <w:rPr>
          <w:color w:val="000000" w:themeColor="text1"/>
        </w:rPr>
      </w:pPr>
    </w:p>
    <w:p w:rsidR="00074EA3" w:rsidRPr="00C10DD7" w:rsidRDefault="00074EA3" w:rsidP="009C27F2">
      <w:pPr>
        <w:pStyle w:val="4"/>
        <w:rPr>
          <w:color w:val="000000" w:themeColor="text1"/>
        </w:rPr>
      </w:pPr>
      <w:r w:rsidRPr="00C10DD7">
        <w:rPr>
          <w:rFonts w:hint="eastAsia"/>
          <w:color w:val="000000" w:themeColor="text1"/>
        </w:rPr>
        <w:t>據上可知，教育部依據「教育部獎勵補助私立高級中等學校經費實施要點」檢核所轄私立高級中等學校符合專任輔導教師資格之聘用情形，歷次查核時也未察覺江師未具輔導教師專業資格。</w:t>
      </w:r>
    </w:p>
    <w:p w:rsidR="00074EA3" w:rsidRPr="00C10DD7" w:rsidRDefault="00074EA3" w:rsidP="000D3693">
      <w:pPr>
        <w:pStyle w:val="3"/>
        <w:rPr>
          <w:color w:val="000000" w:themeColor="text1"/>
        </w:rPr>
      </w:pPr>
      <w:bookmarkStart w:id="207" w:name="_Toc109902561"/>
      <w:bookmarkStart w:id="208" w:name="_Toc110430797"/>
      <w:r w:rsidRPr="00C10DD7">
        <w:rPr>
          <w:rFonts w:hint="eastAsia"/>
          <w:b/>
          <w:color w:val="000000" w:themeColor="text1"/>
        </w:rPr>
        <w:t>學生輔導法第1條第1項揭示，促進與維護學生身心健康及全人發展，並健全學生輔導工作之立法目的。現行私立學校且為完全中學之專任輔導教師，其員額編制亦應符合學生輔導法之規定</w:t>
      </w:r>
      <w:r w:rsidRPr="00C10DD7">
        <w:rPr>
          <w:rFonts w:hint="eastAsia"/>
          <w:color w:val="000000" w:themeColor="text1"/>
        </w:rPr>
        <w:t>：</w:t>
      </w:r>
      <w:bookmarkEnd w:id="207"/>
      <w:bookmarkEnd w:id="208"/>
    </w:p>
    <w:p w:rsidR="00074EA3" w:rsidRPr="00C10DD7" w:rsidRDefault="00074EA3" w:rsidP="000D3693">
      <w:pPr>
        <w:pStyle w:val="4"/>
        <w:rPr>
          <w:color w:val="000000" w:themeColor="text1"/>
        </w:rPr>
      </w:pPr>
      <w:r w:rsidRPr="00C10DD7">
        <w:rPr>
          <w:rFonts w:hint="eastAsia"/>
          <w:color w:val="000000" w:themeColor="text1"/>
        </w:rPr>
        <w:t>依據「私立高級中等學校設立國民中學部或國民小學部申請及審查作業要點」</w:t>
      </w:r>
      <w:r w:rsidRPr="00C10DD7">
        <w:rPr>
          <w:rStyle w:val="aff"/>
          <w:rFonts w:hAnsi="標楷體"/>
          <w:color w:val="000000" w:themeColor="text1"/>
        </w:rPr>
        <w:footnoteReference w:id="9"/>
      </w:r>
      <w:r w:rsidRPr="00C10DD7">
        <w:rPr>
          <w:rFonts w:hint="eastAsia"/>
          <w:color w:val="000000" w:themeColor="text1"/>
        </w:rPr>
        <w:t>第二點前段規定，學校得於同一直轄市、縣（市）申請設立國中部。第七點：「學校經本部核定設立國中</w:t>
      </w:r>
      <w:proofErr w:type="gramStart"/>
      <w:r w:rsidRPr="00C10DD7">
        <w:rPr>
          <w:rFonts w:hint="eastAsia"/>
          <w:color w:val="000000" w:themeColor="text1"/>
        </w:rPr>
        <w:t>部或國小部後</w:t>
      </w:r>
      <w:proofErr w:type="gramEnd"/>
      <w:r w:rsidRPr="00C10DD7">
        <w:rPr>
          <w:rFonts w:hint="eastAsia"/>
          <w:color w:val="000000" w:themeColor="text1"/>
        </w:rPr>
        <w:t>，其</w:t>
      </w:r>
      <w:proofErr w:type="gramStart"/>
      <w:r w:rsidRPr="00C10DD7">
        <w:rPr>
          <w:rFonts w:hint="eastAsia"/>
          <w:color w:val="000000" w:themeColor="text1"/>
        </w:rPr>
        <w:t>國中部或國小</w:t>
      </w:r>
      <w:proofErr w:type="gramEnd"/>
      <w:r w:rsidRPr="00C10DD7">
        <w:rPr>
          <w:rFonts w:hint="eastAsia"/>
          <w:color w:val="000000" w:themeColor="text1"/>
        </w:rPr>
        <w:t>部之學區劃分、班級數、學生數及其他相關管理事項，由學校所在地直轄市、縣（市）政府依國民教育法及其相關法令規定辦理。」</w:t>
      </w:r>
    </w:p>
    <w:p w:rsidR="00074EA3" w:rsidRPr="00C10DD7" w:rsidRDefault="00074EA3" w:rsidP="000D3693">
      <w:pPr>
        <w:pStyle w:val="4"/>
        <w:rPr>
          <w:color w:val="000000" w:themeColor="text1"/>
        </w:rPr>
      </w:pPr>
      <w:r w:rsidRPr="00C10DD7">
        <w:rPr>
          <w:rFonts w:hint="eastAsia"/>
          <w:color w:val="000000" w:themeColor="text1"/>
        </w:rPr>
        <w:t>學生輔導法第1條第1項規定：</w:t>
      </w:r>
      <w:r w:rsidRPr="00C10DD7">
        <w:rPr>
          <w:rFonts w:hAnsi="標楷體" w:hint="eastAsia"/>
          <w:color w:val="000000" w:themeColor="text1"/>
        </w:rPr>
        <w:t>「為促進與維護學生身心健康及全人發展，並健全學生輔導工作，特制定本法。」</w:t>
      </w:r>
      <w:r w:rsidRPr="00C10DD7">
        <w:rPr>
          <w:rFonts w:hint="eastAsia"/>
          <w:color w:val="000000" w:themeColor="text1"/>
        </w:rPr>
        <w:t>第10條規定：</w:t>
      </w:r>
      <w:r w:rsidRPr="00C10DD7">
        <w:rPr>
          <w:rFonts w:hAnsi="標楷體" w:hint="eastAsia"/>
          <w:color w:val="000000" w:themeColor="text1"/>
        </w:rPr>
        <w:t>「(第1項)</w:t>
      </w:r>
      <w:r w:rsidRPr="00C10DD7">
        <w:rPr>
          <w:rFonts w:hint="eastAsia"/>
          <w:color w:val="000000" w:themeColor="text1"/>
        </w:rPr>
        <w:t>高級中等以下學校專任輔導教師員額編制如下：一、國民小學24班以下者，置1人，25班以上者，每24班增置一人。二、國民中學15班以下者，置1人，16班以上者，每15班增置1人。三、高級中等學校12班以下者，置1人，13班以上者，每12班增置一人。(第2項)學校屬跨學制者，其專任輔導教師之員額編制，應依各學制規定分別設置。</w:t>
      </w:r>
      <w:r w:rsidRPr="00C10DD7">
        <w:rPr>
          <w:rFonts w:hAnsi="標楷體" w:hint="eastAsia"/>
          <w:color w:val="000000" w:themeColor="text1"/>
        </w:rPr>
        <w:t>」第1</w:t>
      </w:r>
      <w:r w:rsidRPr="00C10DD7">
        <w:rPr>
          <w:rFonts w:hAnsi="標楷體"/>
          <w:color w:val="000000" w:themeColor="text1"/>
        </w:rPr>
        <w:t>1</w:t>
      </w:r>
      <w:r w:rsidRPr="00C10DD7">
        <w:rPr>
          <w:rFonts w:hAnsi="標楷體" w:hint="eastAsia"/>
          <w:color w:val="000000" w:themeColor="text1"/>
        </w:rPr>
        <w:t>條規定：「(第1項)高級中等以下學校得視實際需要置</w:t>
      </w:r>
      <w:r w:rsidRPr="00C10DD7">
        <w:rPr>
          <w:rFonts w:hAnsi="標楷體" w:hint="eastAsia"/>
          <w:color w:val="000000" w:themeColor="text1"/>
        </w:rPr>
        <w:lastRenderedPageBreak/>
        <w:t>專任專業輔導人員及義務輔導人員若干人，其班級數達55班以上者，應至少置專任專業輔導人員1人。</w:t>
      </w:r>
      <w:r w:rsidRPr="00C10DD7">
        <w:rPr>
          <w:rFonts w:hAnsi="標楷體"/>
          <w:color w:val="000000" w:themeColor="text1"/>
        </w:rPr>
        <w:t>…</w:t>
      </w:r>
      <w:proofErr w:type="gramStart"/>
      <w:r w:rsidRPr="00C10DD7">
        <w:rPr>
          <w:rFonts w:hAnsi="標楷體"/>
          <w:color w:val="000000" w:themeColor="text1"/>
        </w:rPr>
        <w:t>…</w:t>
      </w:r>
      <w:proofErr w:type="gramEnd"/>
      <w:r w:rsidRPr="00C10DD7">
        <w:rPr>
          <w:rFonts w:hAnsi="標楷體" w:hint="eastAsia"/>
          <w:color w:val="000000" w:themeColor="text1"/>
        </w:rPr>
        <w:t>(第6項)學校分設不同校區者，應依校區學生總數分別置專業輔導人員。」第18條規定「各級主管機關應就學校執行學生輔導工作之成效，定期辦理評鑑，其結果應納入學校校務評鑑相關評鑑</w:t>
      </w:r>
      <w:proofErr w:type="gramStart"/>
      <w:r w:rsidRPr="00C10DD7">
        <w:rPr>
          <w:rFonts w:hAnsi="標楷體" w:hint="eastAsia"/>
          <w:color w:val="000000" w:themeColor="text1"/>
        </w:rPr>
        <w:t>項目參據</w:t>
      </w:r>
      <w:proofErr w:type="gramEnd"/>
      <w:r w:rsidRPr="00C10DD7">
        <w:rPr>
          <w:rFonts w:hAnsi="標楷體" w:hint="eastAsia"/>
          <w:color w:val="000000" w:themeColor="text1"/>
        </w:rPr>
        <w:t>；評鑑結果績優者，應予獎勵，成效不佳者，應輔導改進。」是</w:t>
      </w:r>
      <w:proofErr w:type="gramStart"/>
      <w:r w:rsidRPr="00C10DD7">
        <w:rPr>
          <w:rFonts w:hAnsi="標楷體" w:hint="eastAsia"/>
          <w:color w:val="000000" w:themeColor="text1"/>
        </w:rPr>
        <w:t>以</w:t>
      </w:r>
      <w:proofErr w:type="gramEnd"/>
      <w:r w:rsidRPr="00C10DD7">
        <w:rPr>
          <w:rFonts w:hAnsi="標楷體" w:hint="eastAsia"/>
          <w:color w:val="000000" w:themeColor="text1"/>
        </w:rPr>
        <w:t>，私立學校且完全中學之學制，國中部、高中部應分別設置專業輔導教師，不同校區</w:t>
      </w:r>
      <w:proofErr w:type="gramStart"/>
      <w:r w:rsidRPr="00C10DD7">
        <w:rPr>
          <w:rFonts w:hAnsi="標楷體" w:hint="eastAsia"/>
          <w:color w:val="000000" w:themeColor="text1"/>
        </w:rPr>
        <w:t>應分別置專業</w:t>
      </w:r>
      <w:proofErr w:type="gramEnd"/>
      <w:r w:rsidRPr="00C10DD7">
        <w:rPr>
          <w:rFonts w:hAnsi="標楷體" w:hint="eastAsia"/>
          <w:color w:val="000000" w:themeColor="text1"/>
        </w:rPr>
        <w:t>輔導人員，該輔導教師之配置，係由學校所在地之地方政府負督導管理之責。</w:t>
      </w:r>
    </w:p>
    <w:p w:rsidR="00074EA3" w:rsidRPr="00C10DD7" w:rsidRDefault="00074EA3" w:rsidP="000D3693">
      <w:pPr>
        <w:pStyle w:val="3"/>
        <w:rPr>
          <w:color w:val="000000" w:themeColor="text1"/>
        </w:rPr>
      </w:pPr>
      <w:bookmarkStart w:id="209" w:name="_Toc109902562"/>
      <w:bookmarkStart w:id="210" w:name="_Toc110430798"/>
      <w:r w:rsidRPr="00C10DD7">
        <w:rPr>
          <w:rFonts w:hint="eastAsia"/>
          <w:color w:val="000000" w:themeColor="text1"/>
        </w:rPr>
        <w:t>教育部查復表示，依私立學校法第59條規定略</w:t>
      </w:r>
      <w:proofErr w:type="gramStart"/>
      <w:r w:rsidRPr="00C10DD7">
        <w:rPr>
          <w:rFonts w:hint="eastAsia"/>
          <w:color w:val="000000" w:themeColor="text1"/>
        </w:rPr>
        <w:t>以</w:t>
      </w:r>
      <w:proofErr w:type="gramEnd"/>
      <w:r w:rsidRPr="00C10DD7">
        <w:rPr>
          <w:rFonts w:hint="eastAsia"/>
          <w:color w:val="000000" w:themeColor="text1"/>
        </w:rPr>
        <w:t>，各級政府編列年度教育經費預算時，應參酌學校健全發展之需要，審酌學校法人及所設私立學校內部控制制度之</w:t>
      </w:r>
      <w:proofErr w:type="gramStart"/>
      <w:r w:rsidRPr="00C10DD7">
        <w:rPr>
          <w:rFonts w:hint="eastAsia"/>
          <w:color w:val="000000" w:themeColor="text1"/>
        </w:rPr>
        <w:t>健全、</w:t>
      </w:r>
      <w:proofErr w:type="gramEnd"/>
      <w:r w:rsidRPr="00C10DD7">
        <w:rPr>
          <w:rFonts w:hint="eastAsia"/>
          <w:color w:val="000000" w:themeColor="text1"/>
        </w:rPr>
        <w:t>辦學之特色等實際情形，明定獎勵、補助原則，對私立學校予以獎勵、補助，該部國教署持續依「教育部獎勵補助私立高級中等學校經費實施要點」檢核所轄私立高級中等學校符合專任輔導教師資格之聘用情形，落實輔導人力聘用。</w:t>
      </w:r>
      <w:bookmarkEnd w:id="209"/>
      <w:bookmarkEnd w:id="210"/>
    </w:p>
    <w:p w:rsidR="00074EA3" w:rsidRPr="00C10DD7" w:rsidRDefault="00074EA3" w:rsidP="000D3693">
      <w:pPr>
        <w:pStyle w:val="3"/>
        <w:rPr>
          <w:color w:val="000000" w:themeColor="text1"/>
        </w:rPr>
      </w:pPr>
      <w:bookmarkStart w:id="211" w:name="_Toc109902563"/>
      <w:bookmarkStart w:id="212" w:name="_Toc110430799"/>
      <w:r w:rsidRPr="00C10DD7">
        <w:rPr>
          <w:rFonts w:hint="eastAsia"/>
          <w:color w:val="000000" w:themeColor="text1"/>
        </w:rPr>
        <w:t>查本案</w:t>
      </w:r>
      <w:r w:rsidR="0061535E">
        <w:rPr>
          <w:rFonts w:hint="eastAsia"/>
          <w:color w:val="000000" w:themeColor="text1"/>
        </w:rPr>
        <w:t>○○</w:t>
      </w:r>
      <w:r w:rsidRPr="00C10DD7">
        <w:rPr>
          <w:rFonts w:hint="eastAsia"/>
          <w:color w:val="000000" w:themeColor="text1"/>
        </w:rPr>
        <w:t>高中計有高</w:t>
      </w:r>
      <w:proofErr w:type="gramStart"/>
      <w:r w:rsidRPr="00C10DD7">
        <w:rPr>
          <w:rFonts w:hint="eastAsia"/>
          <w:color w:val="000000" w:themeColor="text1"/>
        </w:rPr>
        <w:t>中部、</w:t>
      </w:r>
      <w:proofErr w:type="gramEnd"/>
      <w:r w:rsidRPr="00C10DD7">
        <w:rPr>
          <w:rFonts w:hint="eastAsia"/>
          <w:color w:val="000000" w:themeColor="text1"/>
        </w:rPr>
        <w:t>國中</w:t>
      </w:r>
      <w:proofErr w:type="gramStart"/>
      <w:r w:rsidRPr="00C10DD7">
        <w:rPr>
          <w:rFonts w:hint="eastAsia"/>
          <w:color w:val="000000" w:themeColor="text1"/>
        </w:rPr>
        <w:t>小部兩校</w:t>
      </w:r>
      <w:proofErr w:type="gramEnd"/>
      <w:r w:rsidRPr="00C10DD7">
        <w:rPr>
          <w:rFonts w:hint="eastAsia"/>
          <w:color w:val="000000" w:themeColor="text1"/>
        </w:rPr>
        <w:t>區，依法依分別置專任輔導教師及專業輔導人員，經查該校配置專任輔導主任1名、輔導組長1名，並分別於高中部配置4名專任輔導教師及2名輔導員；國中小部配置2名專任輔導教師</w:t>
      </w:r>
      <w:r w:rsidRPr="00C10DD7">
        <w:rPr>
          <w:rStyle w:val="aff"/>
          <w:color w:val="000000" w:themeColor="text1"/>
        </w:rPr>
        <w:footnoteReference w:id="10"/>
      </w:r>
      <w:r w:rsidRPr="00C10DD7">
        <w:rPr>
          <w:rFonts w:hint="eastAsia"/>
          <w:color w:val="000000" w:themeColor="text1"/>
        </w:rPr>
        <w:t>。</w:t>
      </w:r>
      <w:proofErr w:type="gramStart"/>
      <w:r w:rsidRPr="00C10DD7">
        <w:rPr>
          <w:rFonts w:hint="eastAsia"/>
          <w:color w:val="000000" w:themeColor="text1"/>
        </w:rPr>
        <w:t>詢</w:t>
      </w:r>
      <w:proofErr w:type="gramEnd"/>
      <w:r w:rsidRPr="00C10DD7">
        <w:rPr>
          <w:rFonts w:hint="eastAsia"/>
          <w:color w:val="000000" w:themeColor="text1"/>
        </w:rPr>
        <w:t>據該校</w:t>
      </w:r>
      <w:r w:rsidR="008D066D">
        <w:rPr>
          <w:rFonts w:hAnsi="標楷體" w:hint="eastAsia"/>
          <w:color w:val="000000" w:themeColor="text1"/>
        </w:rPr>
        <w:t>○</w:t>
      </w:r>
      <w:r w:rsidRPr="00C10DD7">
        <w:rPr>
          <w:rFonts w:hint="eastAsia"/>
          <w:color w:val="000000" w:themeColor="text1"/>
        </w:rPr>
        <w:t>師表示，該校國小</w:t>
      </w:r>
      <w:proofErr w:type="gramStart"/>
      <w:r w:rsidRPr="00C10DD7">
        <w:rPr>
          <w:rFonts w:hint="eastAsia"/>
          <w:color w:val="000000" w:themeColor="text1"/>
        </w:rPr>
        <w:t>部每年級</w:t>
      </w:r>
      <w:proofErr w:type="gramEnd"/>
      <w:r w:rsidRPr="00C10DD7">
        <w:rPr>
          <w:rFonts w:hint="eastAsia"/>
          <w:color w:val="000000" w:themeColor="text1"/>
        </w:rPr>
        <w:t>4個班，6個年級計24班；國中</w:t>
      </w:r>
      <w:proofErr w:type="gramStart"/>
      <w:r w:rsidRPr="00C10DD7">
        <w:rPr>
          <w:rFonts w:hint="eastAsia"/>
          <w:color w:val="000000" w:themeColor="text1"/>
        </w:rPr>
        <w:t>部每年級</w:t>
      </w:r>
      <w:proofErr w:type="gramEnd"/>
      <w:r w:rsidRPr="00C10DD7">
        <w:rPr>
          <w:rFonts w:hint="eastAsia"/>
          <w:color w:val="000000" w:themeColor="text1"/>
        </w:rPr>
        <w:t>8個班，3個年級計24班，高中部</w:t>
      </w:r>
      <w:proofErr w:type="gramStart"/>
      <w:r w:rsidRPr="00C10DD7">
        <w:rPr>
          <w:rFonts w:hint="eastAsia"/>
          <w:color w:val="000000" w:themeColor="text1"/>
        </w:rPr>
        <w:t>每年級</w:t>
      </w:r>
      <w:proofErr w:type="gramEnd"/>
      <w:r w:rsidRPr="00C10DD7">
        <w:rPr>
          <w:rFonts w:hint="eastAsia"/>
          <w:color w:val="000000" w:themeColor="text1"/>
        </w:rPr>
        <w:t>4個班，計12班，每班平均人數約40至45人，國中小部學生</w:t>
      </w:r>
      <w:r w:rsidRPr="00C10DD7">
        <w:rPr>
          <w:rFonts w:hint="eastAsia"/>
          <w:color w:val="000000" w:themeColor="text1"/>
        </w:rPr>
        <w:lastRenderedPageBreak/>
        <w:t>計2千人左右，高中部人數更多。據上，桃園市政府自107年起依據「桃園市私立高級中等學校獎勵補助辦法」辦理，歷次對桃園市私立高級中等學校查核，該校專任輔導教師任用情形均符合規定。桃園市政府教育局鄭淑玲主任表示：</w:t>
      </w:r>
      <w:r w:rsidRPr="00C10DD7">
        <w:rPr>
          <w:rFonts w:hAnsi="標楷體" w:hint="eastAsia"/>
          <w:color w:val="000000" w:themeColor="text1"/>
        </w:rPr>
        <w:t>「</w:t>
      </w:r>
      <w:r w:rsidR="0061535E">
        <w:rPr>
          <w:rFonts w:hint="eastAsia"/>
          <w:color w:val="000000" w:themeColor="text1"/>
        </w:rPr>
        <w:t>○○</w:t>
      </w:r>
      <w:r w:rsidRPr="00C10DD7">
        <w:rPr>
          <w:rFonts w:hint="eastAsia"/>
          <w:color w:val="000000" w:themeColor="text1"/>
        </w:rPr>
        <w:t>高中有專任輔導教師，該校107年之後有符合。</w:t>
      </w:r>
      <w:r w:rsidRPr="00C10DD7">
        <w:rPr>
          <w:rFonts w:hAnsi="標楷體" w:hint="eastAsia"/>
          <w:color w:val="000000" w:themeColor="text1"/>
        </w:rPr>
        <w:t>」</w:t>
      </w:r>
      <w:bookmarkEnd w:id="211"/>
      <w:bookmarkEnd w:id="212"/>
    </w:p>
    <w:p w:rsidR="00074EA3" w:rsidRPr="00C10DD7" w:rsidRDefault="00074EA3" w:rsidP="000D3693">
      <w:pPr>
        <w:pStyle w:val="3"/>
        <w:rPr>
          <w:color w:val="000000" w:themeColor="text1"/>
        </w:rPr>
      </w:pPr>
      <w:bookmarkStart w:id="213" w:name="_Toc109902564"/>
      <w:bookmarkStart w:id="214" w:name="_Toc110430800"/>
      <w:r w:rsidRPr="00C10DD7">
        <w:rPr>
          <w:rFonts w:hint="eastAsia"/>
          <w:color w:val="000000" w:themeColor="text1"/>
        </w:rPr>
        <w:t>惟該</w:t>
      </w:r>
      <w:proofErr w:type="gramStart"/>
      <w:r w:rsidRPr="00C10DD7">
        <w:rPr>
          <w:rFonts w:hint="eastAsia"/>
          <w:color w:val="000000" w:themeColor="text1"/>
        </w:rPr>
        <w:t>校林師</w:t>
      </w:r>
      <w:proofErr w:type="gramEnd"/>
      <w:r w:rsidRPr="00C10DD7">
        <w:rPr>
          <w:rFonts w:hint="eastAsia"/>
          <w:color w:val="000000" w:themeColor="text1"/>
        </w:rPr>
        <w:t>表示，國中小部學生計2千人左右，高中部人數更多等語，並表示</w:t>
      </w:r>
      <w:r w:rsidRPr="00C10DD7">
        <w:rPr>
          <w:rFonts w:hAnsi="標楷體" w:hint="eastAsia"/>
          <w:color w:val="000000" w:themeColor="text1"/>
        </w:rPr>
        <w:t>「就現實面，</w:t>
      </w:r>
      <w:r w:rsidRPr="00C10DD7">
        <w:rPr>
          <w:rFonts w:hint="eastAsia"/>
          <w:color w:val="000000" w:themeColor="text1"/>
        </w:rPr>
        <w:t>私立學校</w:t>
      </w:r>
      <w:proofErr w:type="gramStart"/>
      <w:r w:rsidRPr="00C10DD7">
        <w:rPr>
          <w:rFonts w:hint="eastAsia"/>
          <w:color w:val="000000" w:themeColor="text1"/>
        </w:rPr>
        <w:t>一</w:t>
      </w:r>
      <w:proofErr w:type="gramEnd"/>
      <w:r w:rsidRPr="00C10DD7">
        <w:rPr>
          <w:rFonts w:hint="eastAsia"/>
          <w:color w:val="000000" w:themeColor="text1"/>
        </w:rPr>
        <w:t>個人當2、3個人用，輔導</w:t>
      </w:r>
      <w:r w:rsidR="00195113" w:rsidRPr="00C10DD7">
        <w:rPr>
          <w:rFonts w:hint="eastAsia"/>
          <w:color w:val="000000" w:themeColor="text1"/>
        </w:rPr>
        <w:t>業務</w:t>
      </w:r>
      <w:r w:rsidRPr="00C10DD7">
        <w:rPr>
          <w:rFonts w:hint="eastAsia"/>
          <w:color w:val="000000" w:themeColor="text1"/>
        </w:rPr>
        <w:t>在私立學校係以導師為第一優先，輔導老師業務龐大的，理想上我希望學校多聘幾個輔導老師。輔導層面很重要，畢竟現在時代已經不太一樣。</w:t>
      </w:r>
      <w:r w:rsidRPr="00C10DD7">
        <w:rPr>
          <w:rFonts w:hAnsi="標楷體" w:hint="eastAsia"/>
          <w:color w:val="000000" w:themeColor="text1"/>
        </w:rPr>
        <w:t>」</w:t>
      </w:r>
      <w:r w:rsidRPr="00C10DD7">
        <w:rPr>
          <w:rFonts w:hint="eastAsia"/>
          <w:color w:val="000000" w:themeColor="text1"/>
        </w:rPr>
        <w:t>本院</w:t>
      </w:r>
      <w:proofErr w:type="gramStart"/>
      <w:r w:rsidRPr="00C10DD7">
        <w:rPr>
          <w:rFonts w:hint="eastAsia"/>
          <w:color w:val="000000" w:themeColor="text1"/>
        </w:rPr>
        <w:t>訪談甲生家長</w:t>
      </w:r>
      <w:proofErr w:type="gramEnd"/>
      <w:r w:rsidRPr="00C10DD7">
        <w:rPr>
          <w:rFonts w:hint="eastAsia"/>
          <w:color w:val="000000" w:themeColor="text1"/>
        </w:rPr>
        <w:t>表示：「</w:t>
      </w:r>
      <w:r w:rsidR="0061535E">
        <w:rPr>
          <w:rFonts w:hint="eastAsia"/>
          <w:color w:val="000000" w:themeColor="text1"/>
        </w:rPr>
        <w:t>○○</w:t>
      </w:r>
      <w:r w:rsidRPr="00C10DD7">
        <w:rPr>
          <w:rFonts w:hint="eastAsia"/>
          <w:color w:val="000000" w:themeColor="text1"/>
        </w:rPr>
        <w:t>國中完全無輔導紀錄。當時該校輔導老師只有江師一人，但該校學生這麼多人。」顯見，</w:t>
      </w:r>
      <w:bookmarkStart w:id="215" w:name="_Hlk109898941"/>
      <w:r w:rsidRPr="00C10DD7">
        <w:rPr>
          <w:rFonts w:hint="eastAsia"/>
          <w:color w:val="000000" w:themeColor="text1"/>
        </w:rPr>
        <w:t>現行輔導教師配置以班級數計算，該校於輔導人力配置雖符合法令規定，但國中部輔導業務過於繁重</w:t>
      </w:r>
      <w:bookmarkEnd w:id="215"/>
      <w:r w:rsidRPr="00C10DD7">
        <w:rPr>
          <w:rFonts w:hint="eastAsia"/>
          <w:color w:val="000000" w:themeColor="text1"/>
        </w:rPr>
        <w:t>。</w:t>
      </w:r>
      <w:bookmarkEnd w:id="213"/>
      <w:bookmarkEnd w:id="214"/>
    </w:p>
    <w:p w:rsidR="00074EA3" w:rsidRPr="00C10DD7" w:rsidRDefault="00074EA3" w:rsidP="000D3693">
      <w:pPr>
        <w:pStyle w:val="3"/>
        <w:rPr>
          <w:color w:val="000000" w:themeColor="text1"/>
        </w:rPr>
      </w:pPr>
      <w:bookmarkStart w:id="216" w:name="_Toc109902565"/>
      <w:bookmarkStart w:id="217" w:name="_Toc110430801"/>
      <w:r w:rsidRPr="00C10DD7">
        <w:rPr>
          <w:rFonts w:hint="eastAsia"/>
          <w:color w:val="000000" w:themeColor="text1"/>
        </w:rPr>
        <w:t>相關研究指出，完全中學之高國中部學生身心發展不同，</w:t>
      </w:r>
      <w:proofErr w:type="gramStart"/>
      <w:r w:rsidRPr="00C10DD7">
        <w:rPr>
          <w:rFonts w:hint="eastAsia"/>
          <w:color w:val="000000" w:themeColor="text1"/>
        </w:rPr>
        <w:t>訓輔與管教</w:t>
      </w:r>
      <w:proofErr w:type="gramEnd"/>
      <w:r w:rsidRPr="00C10DD7">
        <w:rPr>
          <w:rFonts w:hint="eastAsia"/>
          <w:color w:val="000000" w:themeColor="text1"/>
        </w:rPr>
        <w:t>方式有別，完全中學輔導人力需處理</w:t>
      </w:r>
      <w:proofErr w:type="gramStart"/>
      <w:r w:rsidRPr="00C10DD7">
        <w:rPr>
          <w:rFonts w:hint="eastAsia"/>
          <w:color w:val="000000" w:themeColor="text1"/>
        </w:rPr>
        <w:t>高國中部全校</w:t>
      </w:r>
      <w:proofErr w:type="gramEnd"/>
      <w:r w:rsidRPr="00C10DD7">
        <w:rPr>
          <w:rFonts w:hint="eastAsia"/>
          <w:color w:val="000000" w:themeColor="text1"/>
        </w:rPr>
        <w:t>輔導業務，業務繁重，影響服務品質，</w:t>
      </w:r>
      <w:proofErr w:type="gramStart"/>
      <w:r w:rsidRPr="00C10DD7">
        <w:rPr>
          <w:rFonts w:hint="eastAsia"/>
          <w:color w:val="000000" w:themeColor="text1"/>
        </w:rPr>
        <w:t>此情於私立</w:t>
      </w:r>
      <w:proofErr w:type="gramEnd"/>
      <w:r w:rsidRPr="00C10DD7">
        <w:rPr>
          <w:rFonts w:hint="eastAsia"/>
          <w:color w:val="000000" w:themeColor="text1"/>
        </w:rPr>
        <w:t>學校更是雪上加霜。</w:t>
      </w:r>
      <w:proofErr w:type="gramStart"/>
      <w:r w:rsidRPr="00C10DD7">
        <w:rPr>
          <w:rFonts w:hint="eastAsia"/>
          <w:color w:val="000000" w:themeColor="text1"/>
        </w:rPr>
        <w:t>詢</w:t>
      </w:r>
      <w:proofErr w:type="gramEnd"/>
      <w:r w:rsidRPr="00C10DD7">
        <w:rPr>
          <w:rFonts w:hint="eastAsia"/>
          <w:color w:val="000000" w:themeColor="text1"/>
        </w:rPr>
        <w:t>據桃園市政府教育局鄭淑玲主任表示：</w:t>
      </w:r>
      <w:r w:rsidRPr="00C10DD7">
        <w:rPr>
          <w:rFonts w:hAnsi="標楷體" w:hint="eastAsia"/>
          <w:color w:val="000000" w:themeColor="text1"/>
        </w:rPr>
        <w:t>「</w:t>
      </w:r>
      <w:r w:rsidRPr="00C10DD7">
        <w:rPr>
          <w:rFonts w:hint="eastAsia"/>
          <w:color w:val="000000" w:themeColor="text1"/>
        </w:rPr>
        <w:t>本案發生後，本局清查了所有輔導教師資格，另有發函建議各私校董事會，拜託私校一定要補足輔導人力，確實私校人力有所不足；</w:t>
      </w:r>
      <w:proofErr w:type="gramStart"/>
      <w:r w:rsidRPr="00C10DD7">
        <w:rPr>
          <w:rFonts w:hint="eastAsia"/>
          <w:color w:val="000000" w:themeColor="text1"/>
        </w:rPr>
        <w:t>另</w:t>
      </w:r>
      <w:proofErr w:type="gramEnd"/>
      <w:r w:rsidRPr="00C10DD7">
        <w:rPr>
          <w:rFonts w:hint="eastAsia"/>
          <w:color w:val="000000" w:themeColor="text1"/>
        </w:rPr>
        <w:t>，教育部108年訂定友善校園計畫，</w:t>
      </w:r>
      <w:r w:rsidR="0061535E">
        <w:rPr>
          <w:rFonts w:hint="eastAsia"/>
          <w:color w:val="000000" w:themeColor="text1"/>
        </w:rPr>
        <w:t>○○</w:t>
      </w:r>
      <w:r w:rsidRPr="00C10DD7">
        <w:rPr>
          <w:rFonts w:hint="eastAsia"/>
          <w:color w:val="000000" w:themeColor="text1"/>
        </w:rPr>
        <w:t>高中有申請補助，可申請外聘專業輔導人力。</w:t>
      </w:r>
      <w:r w:rsidRPr="00C10DD7">
        <w:rPr>
          <w:rFonts w:hAnsi="標楷體" w:hint="eastAsia"/>
          <w:color w:val="000000" w:themeColor="text1"/>
        </w:rPr>
        <w:t>」</w:t>
      </w:r>
      <w:bookmarkEnd w:id="216"/>
      <w:bookmarkEnd w:id="217"/>
    </w:p>
    <w:p w:rsidR="00074EA3" w:rsidRPr="00C10DD7" w:rsidRDefault="00074EA3" w:rsidP="001C1897">
      <w:pPr>
        <w:pStyle w:val="3"/>
        <w:rPr>
          <w:color w:val="000000" w:themeColor="text1"/>
        </w:rPr>
      </w:pPr>
      <w:bookmarkStart w:id="218" w:name="_Toc108603703"/>
      <w:bookmarkStart w:id="219" w:name="_Toc109902566"/>
      <w:bookmarkStart w:id="220" w:name="_Toc110430802"/>
      <w:r w:rsidRPr="00C10DD7">
        <w:rPr>
          <w:rFonts w:hint="eastAsia"/>
          <w:color w:val="000000" w:themeColor="text1"/>
        </w:rPr>
        <w:t>綜上，</w:t>
      </w:r>
      <w:r w:rsidRPr="00C10DD7">
        <w:rPr>
          <w:rFonts w:hAnsi="標楷體" w:hint="eastAsia"/>
          <w:color w:val="000000" w:themeColor="text1"/>
        </w:rPr>
        <w:t>為特別重視學生之輔導工作，國民教育法立法規定國民中小學設置輔導室，該法於100年1月26日修正公布第10條規定，國民小學及國民中學應自101學年度起逐年增置專任輔導教師，5年內增置完成，且依學生輔導法之規定，輔導教師應具專業資</w:t>
      </w:r>
      <w:r w:rsidRPr="00C10DD7">
        <w:rPr>
          <w:rFonts w:hAnsi="標楷體" w:hint="eastAsia"/>
          <w:color w:val="000000" w:themeColor="text1"/>
        </w:rPr>
        <w:lastRenderedPageBreak/>
        <w:t>格。</w:t>
      </w:r>
      <w:proofErr w:type="gramStart"/>
      <w:r w:rsidRPr="00C10DD7">
        <w:rPr>
          <w:rFonts w:hAnsi="標楷體" w:hint="eastAsia"/>
          <w:color w:val="000000" w:themeColor="text1"/>
        </w:rPr>
        <w:t>江師於</w:t>
      </w:r>
      <w:proofErr w:type="gramEnd"/>
      <w:r w:rsidRPr="00C10DD7">
        <w:rPr>
          <w:rFonts w:hAnsi="標楷體" w:hint="eastAsia"/>
          <w:color w:val="000000" w:themeColor="text1"/>
        </w:rPr>
        <w:t>99年8月應聘為</w:t>
      </w:r>
      <w:r w:rsidR="0061535E">
        <w:rPr>
          <w:rFonts w:hAnsi="標楷體" w:hint="eastAsia"/>
          <w:color w:val="000000" w:themeColor="text1"/>
        </w:rPr>
        <w:t>○○</w:t>
      </w:r>
      <w:r w:rsidRPr="00C10DD7">
        <w:rPr>
          <w:rFonts w:hAnsi="標楷體" w:hint="eastAsia"/>
          <w:color w:val="000000" w:themeColor="text1"/>
        </w:rPr>
        <w:t>高中附設國中部數學科專任教師，該校知悉其未具輔導教師資格，惟仍借重其在公立學校曾任輔導主任資歷，</w:t>
      </w:r>
      <w:proofErr w:type="gramStart"/>
      <w:r w:rsidRPr="00C10DD7">
        <w:rPr>
          <w:rFonts w:hAnsi="標楷體" w:hint="eastAsia"/>
          <w:color w:val="000000" w:themeColor="text1"/>
        </w:rPr>
        <w:t>讓江師違法</w:t>
      </w:r>
      <w:proofErr w:type="gramEnd"/>
      <w:r w:rsidRPr="00C10DD7">
        <w:rPr>
          <w:rFonts w:hAnsi="標楷體" w:hint="eastAsia"/>
          <w:color w:val="000000" w:themeColor="text1"/>
        </w:rPr>
        <w:t>兼任輔導教師多年，卻無任何處置，</w:t>
      </w:r>
      <w:proofErr w:type="gramStart"/>
      <w:r w:rsidRPr="00C10DD7">
        <w:rPr>
          <w:rFonts w:hAnsi="標楷體" w:hint="eastAsia"/>
          <w:color w:val="000000" w:themeColor="text1"/>
        </w:rPr>
        <w:t>致陷學生</w:t>
      </w:r>
      <w:proofErr w:type="gramEnd"/>
      <w:r w:rsidRPr="00C10DD7">
        <w:rPr>
          <w:rFonts w:hAnsi="標楷體" w:hint="eastAsia"/>
          <w:color w:val="000000" w:themeColor="text1"/>
        </w:rPr>
        <w:t>於被害風險中，直至本案事發後，桃園市政府教育局加以清查後始知上情。另教育部依據「教育部獎勵補助私立高級中等學校經費實施要點」檢核所轄私立高級中等學校符合專任輔導教師資格之聘用情形，於歷次查核時也未察覺江師未具輔導教師專業資格，顯見教育部、桃園市政府</w:t>
      </w:r>
      <w:proofErr w:type="gramStart"/>
      <w:r w:rsidRPr="00C10DD7">
        <w:rPr>
          <w:rFonts w:hAnsi="標楷體" w:hint="eastAsia"/>
          <w:color w:val="000000" w:themeColor="text1"/>
        </w:rPr>
        <w:t>教育局均有疏失</w:t>
      </w:r>
      <w:proofErr w:type="gramEnd"/>
      <w:r w:rsidRPr="00C10DD7">
        <w:rPr>
          <w:rFonts w:hAnsi="標楷體" w:hint="eastAsia"/>
          <w:color w:val="000000" w:themeColor="text1"/>
        </w:rPr>
        <w:t>。另據學生輔導法健全學生輔導工作之立法目的，現行私立完全中學之專任輔導教師，其員額編制亦應符合學生輔導法之規定。</w:t>
      </w:r>
      <w:proofErr w:type="gramStart"/>
      <w:r w:rsidRPr="00C10DD7">
        <w:rPr>
          <w:rFonts w:hAnsi="標楷體" w:hint="eastAsia"/>
          <w:color w:val="000000" w:themeColor="text1"/>
        </w:rPr>
        <w:t>惟</w:t>
      </w:r>
      <w:proofErr w:type="gramEnd"/>
      <w:r w:rsidRPr="00C10DD7">
        <w:rPr>
          <w:rFonts w:hAnsi="標楷體" w:hint="eastAsia"/>
          <w:color w:val="000000" w:themeColor="text1"/>
        </w:rPr>
        <w:t>現行專任輔導教師編制計算係以班級數，未考量學生人數，致本案學校於輔導人力配置雖符合法令規定，但國中部學生輔導業務過於繁重，</w:t>
      </w:r>
      <w:proofErr w:type="gramStart"/>
      <w:r w:rsidRPr="00C10DD7">
        <w:rPr>
          <w:rFonts w:hAnsi="標楷體" w:hint="eastAsia"/>
          <w:color w:val="000000" w:themeColor="text1"/>
        </w:rPr>
        <w:t>凸</w:t>
      </w:r>
      <w:proofErr w:type="gramEnd"/>
      <w:r w:rsidRPr="00C10DD7">
        <w:rPr>
          <w:rFonts w:hAnsi="標楷體" w:hint="eastAsia"/>
          <w:color w:val="000000" w:themeColor="text1"/>
        </w:rPr>
        <w:t>顯私立完全中學輔導人力不足的困境，教育部</w:t>
      </w:r>
      <w:proofErr w:type="gramStart"/>
      <w:r w:rsidRPr="00C10DD7">
        <w:rPr>
          <w:rFonts w:hAnsi="標楷體" w:hint="eastAsia"/>
          <w:color w:val="000000" w:themeColor="text1"/>
        </w:rPr>
        <w:t>允應督同</w:t>
      </w:r>
      <w:proofErr w:type="gramEnd"/>
      <w:r w:rsidRPr="00C10DD7">
        <w:rPr>
          <w:rFonts w:hAnsi="標楷體" w:hint="eastAsia"/>
          <w:color w:val="000000" w:themeColor="text1"/>
        </w:rPr>
        <w:t>地方政府</w:t>
      </w:r>
      <w:proofErr w:type="gramStart"/>
      <w:r w:rsidRPr="00C10DD7">
        <w:rPr>
          <w:rFonts w:hAnsi="標楷體" w:hint="eastAsia"/>
          <w:color w:val="000000" w:themeColor="text1"/>
        </w:rPr>
        <w:t>研</w:t>
      </w:r>
      <w:proofErr w:type="gramEnd"/>
      <w:r w:rsidRPr="00C10DD7">
        <w:rPr>
          <w:rFonts w:hAnsi="標楷體" w:hint="eastAsia"/>
          <w:color w:val="000000" w:themeColor="text1"/>
        </w:rPr>
        <w:t>謀改善</w:t>
      </w:r>
      <w:r w:rsidRPr="00C10DD7">
        <w:rPr>
          <w:rFonts w:hint="eastAsia"/>
          <w:color w:val="000000" w:themeColor="text1"/>
        </w:rPr>
        <w:t>。</w:t>
      </w:r>
      <w:bookmarkEnd w:id="218"/>
      <w:bookmarkEnd w:id="219"/>
      <w:bookmarkEnd w:id="220"/>
    </w:p>
    <w:p w:rsidR="00074EA3" w:rsidRPr="00C10DD7" w:rsidRDefault="00074EA3" w:rsidP="005C50EE">
      <w:pPr>
        <w:pStyle w:val="3"/>
        <w:numPr>
          <w:ilvl w:val="0"/>
          <w:numId w:val="0"/>
        </w:numPr>
        <w:ind w:left="1361"/>
        <w:rPr>
          <w:color w:val="000000" w:themeColor="text1"/>
        </w:rPr>
      </w:pPr>
    </w:p>
    <w:p w:rsidR="00074EA3" w:rsidRPr="00C10DD7" w:rsidRDefault="00074EA3" w:rsidP="00DE4238">
      <w:pPr>
        <w:pStyle w:val="2"/>
        <w:rPr>
          <w:rFonts w:hAnsi="標楷體"/>
          <w:b/>
          <w:color w:val="000000" w:themeColor="text1"/>
        </w:rPr>
      </w:pPr>
      <w:bookmarkStart w:id="221" w:name="_Hlk111190694"/>
      <w:bookmarkStart w:id="222" w:name="_Toc110430803"/>
      <w:r w:rsidRPr="00C10DD7">
        <w:rPr>
          <w:rFonts w:hAnsi="標楷體" w:hint="eastAsia"/>
          <w:b/>
          <w:color w:val="000000" w:themeColor="text1"/>
        </w:rPr>
        <w:t>教育部允應正視校園性平事件相關法令規定雖已立法規範多年，惟</w:t>
      </w:r>
      <w:proofErr w:type="gramStart"/>
      <w:r w:rsidRPr="00C10DD7">
        <w:rPr>
          <w:rFonts w:hAnsi="標楷體" w:hint="eastAsia"/>
          <w:b/>
          <w:color w:val="000000" w:themeColor="text1"/>
        </w:rPr>
        <w:t>本案兒少</w:t>
      </w:r>
      <w:proofErr w:type="gramEnd"/>
      <w:r w:rsidRPr="00C10DD7">
        <w:rPr>
          <w:rFonts w:hAnsi="標楷體" w:hint="eastAsia"/>
          <w:b/>
          <w:color w:val="000000" w:themeColor="text1"/>
        </w:rPr>
        <w:t>被害時，仍</w:t>
      </w:r>
      <w:proofErr w:type="gramStart"/>
      <w:r w:rsidRPr="00C10DD7">
        <w:rPr>
          <w:rFonts w:hAnsi="標楷體" w:hint="eastAsia"/>
          <w:b/>
          <w:color w:val="000000" w:themeColor="text1"/>
        </w:rPr>
        <w:t>囿</w:t>
      </w:r>
      <w:proofErr w:type="gramEnd"/>
      <w:r w:rsidRPr="00C10DD7">
        <w:rPr>
          <w:rFonts w:hAnsi="標楷體" w:hint="eastAsia"/>
          <w:b/>
          <w:color w:val="000000" w:themeColor="text1"/>
        </w:rPr>
        <w:t>於師生權勢關係、家長的態度及求助的管道不安全友善等諸多因素，致不敢求助而選擇隱忍之情事；且本</w:t>
      </w:r>
      <w:proofErr w:type="gramStart"/>
      <w:r w:rsidRPr="00C10DD7">
        <w:rPr>
          <w:rFonts w:hAnsi="標楷體" w:hint="eastAsia"/>
          <w:b/>
          <w:color w:val="000000" w:themeColor="text1"/>
        </w:rPr>
        <w:t>案甲生</w:t>
      </w:r>
      <w:proofErr w:type="gramEnd"/>
      <w:r w:rsidRPr="00C10DD7">
        <w:rPr>
          <w:rFonts w:hAnsi="標楷體" w:hint="eastAsia"/>
          <w:b/>
          <w:color w:val="000000" w:themeColor="text1"/>
        </w:rPr>
        <w:t>於離校後始陳述，教育部允應建立發掘潛在被害人的處理方式，並會同相關機關改善兒少被害重複陳述的情形；另依法無論是公立或私立學校校長、教師、職員或工友等教育人員，於知悉疑似校園性平事件時皆應依性平法第21條之規定進行責任通報。惟據教育部統計，107學年度至109學年度公立學校平均每校通報件數計1.89件、2.32件、3.02件；私立學校為1.39件、1.84件及1.87件，私立學校平均每校通報案件數明顯</w:t>
      </w:r>
      <w:r w:rsidRPr="00C10DD7">
        <w:rPr>
          <w:rFonts w:hAnsi="標楷體" w:hint="eastAsia"/>
          <w:b/>
          <w:color w:val="000000" w:themeColor="text1"/>
        </w:rPr>
        <w:lastRenderedPageBreak/>
        <w:t>低於公立學校。為落實教育人員責任通報，教育部允宜</w:t>
      </w:r>
      <w:proofErr w:type="gramStart"/>
      <w:r w:rsidRPr="00C10DD7">
        <w:rPr>
          <w:rFonts w:hAnsi="標楷體" w:hint="eastAsia"/>
          <w:b/>
          <w:color w:val="000000" w:themeColor="text1"/>
        </w:rPr>
        <w:t>研</w:t>
      </w:r>
      <w:proofErr w:type="gramEnd"/>
      <w:r w:rsidRPr="00C10DD7">
        <w:rPr>
          <w:rFonts w:hAnsi="標楷體" w:hint="eastAsia"/>
          <w:b/>
          <w:color w:val="000000" w:themeColor="text1"/>
        </w:rPr>
        <w:t>議外部申訴管道、</w:t>
      </w:r>
      <w:proofErr w:type="gramStart"/>
      <w:r w:rsidRPr="00C10DD7">
        <w:rPr>
          <w:rFonts w:hAnsi="標楷體" w:hint="eastAsia"/>
          <w:b/>
          <w:color w:val="000000" w:themeColor="text1"/>
        </w:rPr>
        <w:t>鼓勵揭弊機制</w:t>
      </w:r>
      <w:proofErr w:type="gramEnd"/>
      <w:r w:rsidRPr="00C10DD7">
        <w:rPr>
          <w:rFonts w:hAnsi="標楷體" w:hint="eastAsia"/>
          <w:b/>
          <w:color w:val="000000" w:themeColor="text1"/>
        </w:rPr>
        <w:t>等措施，以維護兒少權益</w:t>
      </w:r>
      <w:bookmarkEnd w:id="221"/>
      <w:r w:rsidRPr="00C10DD7">
        <w:rPr>
          <w:rFonts w:hAnsi="標楷體" w:hint="eastAsia"/>
          <w:b/>
          <w:color w:val="000000" w:themeColor="text1"/>
        </w:rPr>
        <w:t>。</w:t>
      </w:r>
      <w:bookmarkEnd w:id="222"/>
    </w:p>
    <w:p w:rsidR="00074EA3" w:rsidRPr="00C10DD7" w:rsidRDefault="00074EA3" w:rsidP="003F2D78">
      <w:pPr>
        <w:pStyle w:val="3"/>
        <w:rPr>
          <w:b/>
          <w:color w:val="000000" w:themeColor="text1"/>
        </w:rPr>
      </w:pPr>
      <w:bookmarkStart w:id="223" w:name="_Toc108603705"/>
      <w:bookmarkStart w:id="224" w:name="_Toc109902568"/>
      <w:bookmarkStart w:id="225" w:name="_Toc110430804"/>
      <w:r w:rsidRPr="00C10DD7">
        <w:rPr>
          <w:rFonts w:hint="eastAsia"/>
          <w:b/>
          <w:color w:val="000000" w:themeColor="text1"/>
        </w:rPr>
        <w:t>教育部允應正視校園性平事件相關法令規定雖已立法規範多年，惟</w:t>
      </w:r>
      <w:proofErr w:type="gramStart"/>
      <w:r w:rsidRPr="00C10DD7">
        <w:rPr>
          <w:rFonts w:hint="eastAsia"/>
          <w:b/>
          <w:color w:val="000000" w:themeColor="text1"/>
        </w:rPr>
        <w:t>本案兒少</w:t>
      </w:r>
      <w:proofErr w:type="gramEnd"/>
      <w:r w:rsidRPr="00C10DD7">
        <w:rPr>
          <w:rFonts w:hint="eastAsia"/>
          <w:b/>
          <w:color w:val="000000" w:themeColor="text1"/>
        </w:rPr>
        <w:t>被害時，仍</w:t>
      </w:r>
      <w:proofErr w:type="gramStart"/>
      <w:r w:rsidRPr="00C10DD7">
        <w:rPr>
          <w:rFonts w:hint="eastAsia"/>
          <w:b/>
          <w:color w:val="000000" w:themeColor="text1"/>
        </w:rPr>
        <w:t>囿</w:t>
      </w:r>
      <w:proofErr w:type="gramEnd"/>
      <w:r w:rsidRPr="00C10DD7">
        <w:rPr>
          <w:rFonts w:hint="eastAsia"/>
          <w:b/>
          <w:color w:val="000000" w:themeColor="text1"/>
        </w:rPr>
        <w:t>於師生權勢關係、家長的態度及求助的管道不安全友善等諸多因素，致不敢求助而選擇隱忍之情事：</w:t>
      </w:r>
      <w:bookmarkEnd w:id="223"/>
      <w:bookmarkEnd w:id="224"/>
      <w:bookmarkEnd w:id="225"/>
    </w:p>
    <w:p w:rsidR="00074EA3" w:rsidRPr="00C10DD7" w:rsidRDefault="00074EA3" w:rsidP="006F48D3">
      <w:pPr>
        <w:pStyle w:val="4"/>
        <w:rPr>
          <w:color w:val="000000" w:themeColor="text1"/>
        </w:rPr>
      </w:pPr>
      <w:r w:rsidRPr="00C10DD7">
        <w:rPr>
          <w:rFonts w:hint="eastAsia"/>
          <w:color w:val="000000" w:themeColor="text1"/>
        </w:rPr>
        <w:t>於93年6月4日制定，93年6月23日公布及施行之性平法，明定教育人員對校園性平事件之責任通報、學校對事件之處置流程及相關防治措施，迄今已立法規範多年。</w:t>
      </w:r>
    </w:p>
    <w:p w:rsidR="00074EA3" w:rsidRPr="00C10DD7" w:rsidRDefault="00074EA3" w:rsidP="00C931B5">
      <w:pPr>
        <w:pStyle w:val="4"/>
        <w:rPr>
          <w:color w:val="000000" w:themeColor="text1"/>
        </w:rPr>
      </w:pPr>
      <w:r w:rsidRPr="00C10DD7">
        <w:rPr>
          <w:rFonts w:hint="eastAsia"/>
          <w:color w:val="000000" w:themeColor="text1"/>
        </w:rPr>
        <w:t>本案學校同學</w:t>
      </w:r>
      <w:proofErr w:type="gramStart"/>
      <w:r w:rsidRPr="00C10DD7">
        <w:rPr>
          <w:rFonts w:hint="eastAsia"/>
          <w:color w:val="000000" w:themeColor="text1"/>
        </w:rPr>
        <w:t>之間，</w:t>
      </w:r>
      <w:proofErr w:type="gramEnd"/>
      <w:r w:rsidRPr="00C10DD7">
        <w:rPr>
          <w:rFonts w:hint="eastAsia"/>
          <w:color w:val="000000" w:themeColor="text1"/>
        </w:rPr>
        <w:t>其實都已經都</w:t>
      </w:r>
      <w:proofErr w:type="gramStart"/>
      <w:r w:rsidRPr="00C10DD7">
        <w:rPr>
          <w:rFonts w:hint="eastAsia"/>
          <w:color w:val="000000" w:themeColor="text1"/>
        </w:rPr>
        <w:t>知道江師的</w:t>
      </w:r>
      <w:proofErr w:type="gramEnd"/>
      <w:r w:rsidRPr="00C10DD7">
        <w:rPr>
          <w:rFonts w:hint="eastAsia"/>
          <w:color w:val="000000" w:themeColor="text1"/>
        </w:rPr>
        <w:t>不當行為，卻沒人敢對老師講，</w:t>
      </w:r>
      <w:proofErr w:type="gramStart"/>
      <w:r w:rsidRPr="00C10DD7">
        <w:rPr>
          <w:rFonts w:hint="eastAsia"/>
          <w:color w:val="000000" w:themeColor="text1"/>
        </w:rPr>
        <w:t>甲生家長</w:t>
      </w:r>
      <w:proofErr w:type="gramEnd"/>
      <w:r w:rsidRPr="00C10DD7">
        <w:rPr>
          <w:rFonts w:hint="eastAsia"/>
          <w:color w:val="000000" w:themeColor="text1"/>
        </w:rPr>
        <w:t>向本院委員表示：</w:t>
      </w:r>
      <w:r w:rsidRPr="00C10DD7">
        <w:rPr>
          <w:rFonts w:hAnsi="標楷體" w:hint="eastAsia"/>
          <w:color w:val="000000" w:themeColor="text1"/>
        </w:rPr>
        <w:t>「</w:t>
      </w:r>
      <w:proofErr w:type="gramStart"/>
      <w:r w:rsidRPr="00C10DD7">
        <w:rPr>
          <w:rFonts w:hint="eastAsia"/>
          <w:color w:val="000000" w:themeColor="text1"/>
        </w:rPr>
        <w:t>江師當年7月31日</w:t>
      </w:r>
      <w:proofErr w:type="gramEnd"/>
      <w:r w:rsidRPr="00C10DD7">
        <w:rPr>
          <w:rFonts w:hint="eastAsia"/>
          <w:color w:val="000000" w:themeColor="text1"/>
        </w:rPr>
        <w:t>退休，</w:t>
      </w:r>
      <w:proofErr w:type="gramStart"/>
      <w:r w:rsidR="00CA4E7D" w:rsidRPr="00C10DD7">
        <w:rPr>
          <w:rFonts w:hint="eastAsia"/>
          <w:color w:val="000000" w:themeColor="text1"/>
        </w:rPr>
        <w:t>甲生</w:t>
      </w:r>
      <w:r w:rsidRPr="00C10DD7">
        <w:rPr>
          <w:rFonts w:hint="eastAsia"/>
          <w:color w:val="000000" w:themeColor="text1"/>
        </w:rPr>
        <w:t>不</w:t>
      </w:r>
      <w:r w:rsidR="00CA4E7D" w:rsidRPr="00C10DD7">
        <w:rPr>
          <w:rFonts w:hint="eastAsia"/>
          <w:color w:val="000000" w:themeColor="text1"/>
        </w:rPr>
        <w:t>敢</w:t>
      </w:r>
      <w:proofErr w:type="gramEnd"/>
      <w:r w:rsidRPr="00C10DD7">
        <w:rPr>
          <w:rFonts w:hint="eastAsia"/>
          <w:color w:val="000000" w:themeColor="text1"/>
        </w:rPr>
        <w:t>講，是</w:t>
      </w:r>
      <w:proofErr w:type="gramStart"/>
      <w:r w:rsidRPr="00C10DD7">
        <w:rPr>
          <w:rFonts w:hint="eastAsia"/>
          <w:color w:val="000000" w:themeColor="text1"/>
        </w:rPr>
        <w:t>怕江師沒</w:t>
      </w:r>
      <w:proofErr w:type="gramEnd"/>
      <w:r w:rsidRPr="00C10DD7">
        <w:rPr>
          <w:rFonts w:hint="eastAsia"/>
          <w:color w:val="000000" w:themeColor="text1"/>
        </w:rPr>
        <w:t>工作，也怕被報復，等他退休才</w:t>
      </w:r>
      <w:r w:rsidR="00CA4E7D" w:rsidRPr="00C10DD7">
        <w:rPr>
          <w:rFonts w:hint="eastAsia"/>
          <w:color w:val="000000" w:themeColor="text1"/>
        </w:rPr>
        <w:t>敢</w:t>
      </w:r>
      <w:r w:rsidRPr="00C10DD7">
        <w:rPr>
          <w:rFonts w:hint="eastAsia"/>
          <w:color w:val="000000" w:themeColor="text1"/>
        </w:rPr>
        <w:t>講出來。</w:t>
      </w:r>
      <w:r w:rsidRPr="00C10DD7">
        <w:rPr>
          <w:rFonts w:hAnsi="標楷體" w:hint="eastAsia"/>
          <w:color w:val="000000" w:themeColor="text1"/>
        </w:rPr>
        <w:t>」顯見</w:t>
      </w:r>
      <w:proofErr w:type="gramStart"/>
      <w:r w:rsidRPr="00C10DD7">
        <w:rPr>
          <w:rFonts w:hAnsi="標楷體" w:hint="eastAsia"/>
          <w:color w:val="000000" w:themeColor="text1"/>
        </w:rPr>
        <w:t>本案兒少</w:t>
      </w:r>
      <w:proofErr w:type="gramEnd"/>
      <w:r w:rsidRPr="00C10DD7">
        <w:rPr>
          <w:rFonts w:hAnsi="標楷體" w:hint="eastAsia"/>
          <w:color w:val="000000" w:themeColor="text1"/>
        </w:rPr>
        <w:t>被害時，</w:t>
      </w:r>
      <w:proofErr w:type="gramStart"/>
      <w:r w:rsidRPr="00C10DD7">
        <w:rPr>
          <w:rFonts w:hAnsi="標楷體" w:hint="eastAsia"/>
          <w:color w:val="000000" w:themeColor="text1"/>
        </w:rPr>
        <w:t>囿</w:t>
      </w:r>
      <w:proofErr w:type="gramEnd"/>
      <w:r w:rsidRPr="00C10DD7">
        <w:rPr>
          <w:rFonts w:hAnsi="標楷體" w:hint="eastAsia"/>
          <w:color w:val="000000" w:themeColor="text1"/>
        </w:rPr>
        <w:t>於師生權勢關係、家長的態度，及求助的管道不安全友善等諸多因素，致不敢求助而選擇隱忍。</w:t>
      </w:r>
    </w:p>
    <w:p w:rsidR="00074EA3" w:rsidRPr="00C10DD7" w:rsidRDefault="00074EA3" w:rsidP="009F3703">
      <w:pPr>
        <w:pStyle w:val="4"/>
        <w:rPr>
          <w:color w:val="000000" w:themeColor="text1"/>
        </w:rPr>
      </w:pPr>
      <w:r w:rsidRPr="00C10DD7">
        <w:rPr>
          <w:rFonts w:hint="eastAsia"/>
          <w:color w:val="000000" w:themeColor="text1"/>
        </w:rPr>
        <w:t>據桃園市政府教育局分析，本案學生於離校後始揭露受害，可能因師生之間有權力關係存在，而擔心產生報復情事，而不敢求助，</w:t>
      </w:r>
      <w:proofErr w:type="gramStart"/>
      <w:r w:rsidRPr="00C10DD7">
        <w:rPr>
          <w:rFonts w:hint="eastAsia"/>
          <w:color w:val="000000" w:themeColor="text1"/>
        </w:rPr>
        <w:t>爰</w:t>
      </w:r>
      <w:proofErr w:type="gramEnd"/>
      <w:r w:rsidRPr="00C10DD7">
        <w:rPr>
          <w:rFonts w:hint="eastAsia"/>
          <w:color w:val="000000" w:themeColor="text1"/>
        </w:rPr>
        <w:t>性別平等教育需透過積極推動校園性侵害、性騷擾及</w:t>
      </w:r>
      <w:proofErr w:type="gramStart"/>
      <w:r w:rsidRPr="00C10DD7">
        <w:rPr>
          <w:rFonts w:hint="eastAsia"/>
          <w:color w:val="000000" w:themeColor="text1"/>
        </w:rPr>
        <w:t>性霸凌</w:t>
      </w:r>
      <w:proofErr w:type="gramEnd"/>
      <w:r w:rsidRPr="00C10DD7">
        <w:rPr>
          <w:rFonts w:hint="eastAsia"/>
          <w:color w:val="000000" w:themeColor="text1"/>
        </w:rPr>
        <w:t>防治教育，提升教職員工</w:t>
      </w:r>
      <w:proofErr w:type="gramStart"/>
      <w:r w:rsidRPr="00C10DD7">
        <w:rPr>
          <w:rFonts w:hint="eastAsia"/>
          <w:color w:val="000000" w:themeColor="text1"/>
        </w:rPr>
        <w:t>生性平知能</w:t>
      </w:r>
      <w:proofErr w:type="gramEnd"/>
      <w:r w:rsidRPr="00C10DD7">
        <w:rPr>
          <w:rFonts w:hint="eastAsia"/>
          <w:color w:val="000000" w:themeColor="text1"/>
        </w:rPr>
        <w:t>，以鼓勵事件被害人遭遇性平問題時，能勇敢求救、表達意見，並申請調查。教育部查復也指出，校園性平事件因教師與學生存有實質上權力不對等，易使發生師對生之校園性別事件時，學生因教師權勢而不敢揭露，故提升學生性平意識及自我保護知能，落實C</w:t>
      </w:r>
      <w:r w:rsidRPr="00C10DD7">
        <w:rPr>
          <w:color w:val="000000" w:themeColor="text1"/>
        </w:rPr>
        <w:t>RC</w:t>
      </w:r>
      <w:proofErr w:type="gramStart"/>
      <w:r w:rsidRPr="00C10DD7">
        <w:rPr>
          <w:rFonts w:hint="eastAsia"/>
          <w:color w:val="000000" w:themeColor="text1"/>
        </w:rPr>
        <w:t>兒少表意</w:t>
      </w:r>
      <w:proofErr w:type="gramEnd"/>
      <w:r w:rsidRPr="00C10DD7">
        <w:rPr>
          <w:rFonts w:hint="eastAsia"/>
          <w:color w:val="000000" w:themeColor="text1"/>
        </w:rPr>
        <w:t>權為重要工作。</w:t>
      </w:r>
    </w:p>
    <w:p w:rsidR="00074EA3" w:rsidRPr="00C10DD7" w:rsidRDefault="00074EA3" w:rsidP="00FA730F">
      <w:pPr>
        <w:pStyle w:val="3"/>
        <w:rPr>
          <w:color w:val="000000" w:themeColor="text1"/>
        </w:rPr>
      </w:pPr>
      <w:bookmarkStart w:id="226" w:name="_Toc108603706"/>
      <w:bookmarkStart w:id="227" w:name="_Toc109902569"/>
      <w:bookmarkStart w:id="228" w:name="_Toc110430805"/>
      <w:r w:rsidRPr="00C10DD7">
        <w:rPr>
          <w:rFonts w:hint="eastAsia"/>
          <w:b/>
          <w:color w:val="000000" w:themeColor="text1"/>
        </w:rPr>
        <w:t>本</w:t>
      </w:r>
      <w:proofErr w:type="gramStart"/>
      <w:r w:rsidRPr="00C10DD7">
        <w:rPr>
          <w:rFonts w:hint="eastAsia"/>
          <w:b/>
          <w:color w:val="000000" w:themeColor="text1"/>
        </w:rPr>
        <w:t>案甲生</w:t>
      </w:r>
      <w:proofErr w:type="gramEnd"/>
      <w:r w:rsidRPr="00C10DD7">
        <w:rPr>
          <w:rFonts w:hint="eastAsia"/>
          <w:b/>
          <w:color w:val="000000" w:themeColor="text1"/>
        </w:rPr>
        <w:t>於離校後始陳述，教育部允應建立發掘潛</w:t>
      </w:r>
      <w:r w:rsidRPr="00C10DD7">
        <w:rPr>
          <w:rFonts w:hint="eastAsia"/>
          <w:b/>
          <w:color w:val="000000" w:themeColor="text1"/>
        </w:rPr>
        <w:lastRenderedPageBreak/>
        <w:t>在被害人的處理方式</w:t>
      </w:r>
      <w:r w:rsidRPr="00C10DD7">
        <w:rPr>
          <w:rFonts w:hint="eastAsia"/>
          <w:color w:val="000000" w:themeColor="text1"/>
        </w:rPr>
        <w:t>：</w:t>
      </w:r>
      <w:bookmarkEnd w:id="226"/>
      <w:bookmarkEnd w:id="227"/>
      <w:bookmarkEnd w:id="228"/>
    </w:p>
    <w:p w:rsidR="00074EA3" w:rsidRPr="00C10DD7" w:rsidRDefault="00074EA3" w:rsidP="005E4342">
      <w:pPr>
        <w:pStyle w:val="4"/>
        <w:rPr>
          <w:color w:val="000000" w:themeColor="text1"/>
        </w:rPr>
      </w:pPr>
      <w:r w:rsidRPr="00C10DD7">
        <w:rPr>
          <w:rFonts w:hint="eastAsia"/>
          <w:color w:val="000000" w:themeColor="text1"/>
        </w:rPr>
        <w:t>依據依性平法第21條第1項規定，學校校長、教師、職員或工友知悉發生疑似事件，應由學校權責人員於24小時內完成通報。性平法第28條第3項規定，任何人知悉校園性平事件時，得依其規定程序向學校或主管機關檢舉之。針對檢舉人之身分保護，於性平法第22條第2項規定，當事人及檢舉人之姓名或其他足以辨識身分之資料，除有調查之必要或基於公共安全之考量者外，應予保密。倘違反保密規定者，依性平法第36條第2項規定，應處新臺幣1萬元以上15萬元以下罰鍰。</w:t>
      </w:r>
    </w:p>
    <w:p w:rsidR="00074EA3" w:rsidRPr="00C10DD7" w:rsidRDefault="00074EA3" w:rsidP="005E4342">
      <w:pPr>
        <w:pStyle w:val="4"/>
        <w:rPr>
          <w:color w:val="000000" w:themeColor="text1"/>
        </w:rPr>
      </w:pPr>
      <w:r w:rsidRPr="00C10DD7">
        <w:rPr>
          <w:rFonts w:hint="eastAsia"/>
          <w:color w:val="000000" w:themeColor="text1"/>
        </w:rPr>
        <w:t>依防治準則第2條第5款規定略</w:t>
      </w:r>
      <w:proofErr w:type="gramStart"/>
      <w:r w:rsidRPr="00C10DD7">
        <w:rPr>
          <w:rFonts w:hint="eastAsia"/>
          <w:color w:val="000000" w:themeColor="text1"/>
        </w:rPr>
        <w:t>以</w:t>
      </w:r>
      <w:proofErr w:type="gramEnd"/>
      <w:r w:rsidRPr="00C10DD7">
        <w:rPr>
          <w:rFonts w:hint="eastAsia"/>
          <w:color w:val="000000" w:themeColor="text1"/>
        </w:rPr>
        <w:t>：「學校應積極推動校園性侵害、性騷擾及</w:t>
      </w:r>
      <w:proofErr w:type="gramStart"/>
      <w:r w:rsidRPr="00C10DD7">
        <w:rPr>
          <w:rFonts w:hint="eastAsia"/>
          <w:color w:val="000000" w:themeColor="text1"/>
        </w:rPr>
        <w:t>性霸凌</w:t>
      </w:r>
      <w:proofErr w:type="gramEnd"/>
      <w:r w:rsidRPr="00C10DD7">
        <w:rPr>
          <w:rFonts w:hint="eastAsia"/>
          <w:color w:val="000000" w:themeColor="text1"/>
        </w:rPr>
        <w:t>防治教育，以提升教職員工生尊重他人與自己性或身體自主之知能，並採取下列措施：鼓勵校園性侵害、性騷擾及</w:t>
      </w:r>
      <w:proofErr w:type="gramStart"/>
      <w:r w:rsidRPr="00C10DD7">
        <w:rPr>
          <w:rFonts w:hint="eastAsia"/>
          <w:color w:val="000000" w:themeColor="text1"/>
        </w:rPr>
        <w:t>性霸凌</w:t>
      </w:r>
      <w:proofErr w:type="gramEnd"/>
      <w:r w:rsidRPr="00C10DD7">
        <w:rPr>
          <w:rFonts w:hint="eastAsia"/>
          <w:color w:val="000000" w:themeColor="text1"/>
        </w:rPr>
        <w:t>事件被害人儘早申請調查，以利</w:t>
      </w:r>
      <w:proofErr w:type="gramStart"/>
      <w:r w:rsidRPr="00C10DD7">
        <w:rPr>
          <w:rFonts w:hint="eastAsia"/>
          <w:color w:val="000000" w:themeColor="text1"/>
        </w:rPr>
        <w:t>蒐</w:t>
      </w:r>
      <w:proofErr w:type="gramEnd"/>
      <w:r w:rsidRPr="00C10DD7">
        <w:rPr>
          <w:rFonts w:hint="eastAsia"/>
          <w:color w:val="000000" w:themeColor="text1"/>
        </w:rPr>
        <w:t>證及調查處理。」倘學校發現尚有其他受害學生，除依法通報外，應依上開規定鼓勵學生依性平法第28條第2項規定：「校園性侵害、性騷擾或</w:t>
      </w:r>
      <w:proofErr w:type="gramStart"/>
      <w:r w:rsidRPr="00C10DD7">
        <w:rPr>
          <w:rFonts w:hint="eastAsia"/>
          <w:color w:val="000000" w:themeColor="text1"/>
        </w:rPr>
        <w:t>性霸凌</w:t>
      </w:r>
      <w:proofErr w:type="gramEnd"/>
      <w:r w:rsidRPr="00C10DD7">
        <w:rPr>
          <w:rFonts w:hint="eastAsia"/>
          <w:color w:val="000000" w:themeColor="text1"/>
        </w:rPr>
        <w:t>事件之被害人或其法定代理人得以書面向行為人所屬學校申請調查。」</w:t>
      </w:r>
    </w:p>
    <w:p w:rsidR="00074EA3" w:rsidRPr="00C10DD7" w:rsidRDefault="00074EA3" w:rsidP="00F77A79">
      <w:pPr>
        <w:pStyle w:val="4"/>
        <w:rPr>
          <w:color w:val="000000" w:themeColor="text1"/>
        </w:rPr>
      </w:pPr>
      <w:r w:rsidRPr="00C10DD7">
        <w:rPr>
          <w:rFonts w:hint="eastAsia"/>
          <w:color w:val="000000" w:themeColor="text1"/>
        </w:rPr>
        <w:t>教育部說明，倘事件案經學校性平會或調查小組初步調查後，認為恐有潛在被害學生，實務上可視個案情形採用師生晤談、問卷方式及由學校向該行為人教師授課之學生宣導防治準則第35條第2項第5款規定(校園性侵害、性騷擾或</w:t>
      </w:r>
      <w:proofErr w:type="gramStart"/>
      <w:r w:rsidRPr="00C10DD7">
        <w:rPr>
          <w:rFonts w:hint="eastAsia"/>
          <w:color w:val="000000" w:themeColor="text1"/>
        </w:rPr>
        <w:t>性霸凌</w:t>
      </w:r>
      <w:proofErr w:type="gramEnd"/>
      <w:r w:rsidRPr="00C10DD7">
        <w:rPr>
          <w:rFonts w:hint="eastAsia"/>
          <w:color w:val="000000" w:themeColor="text1"/>
        </w:rPr>
        <w:t>事件之申請調查之收件單位、電話、電子郵件等資訊及程序)，以鼓勵潛在被害學生申請調查，並提供必要之輔導協助措施。</w:t>
      </w:r>
      <w:proofErr w:type="gramStart"/>
      <w:r w:rsidRPr="00C10DD7">
        <w:rPr>
          <w:rFonts w:hint="eastAsia"/>
          <w:color w:val="000000" w:themeColor="text1"/>
        </w:rPr>
        <w:t>該部並指出</w:t>
      </w:r>
      <w:proofErr w:type="gramEnd"/>
      <w:r w:rsidRPr="00C10DD7">
        <w:rPr>
          <w:rFonts w:hint="eastAsia"/>
          <w:color w:val="000000" w:themeColor="text1"/>
        </w:rPr>
        <w:t>，透過下列機制提升教育人員覺察兒少受性侵害知能，完</w:t>
      </w:r>
      <w:r w:rsidRPr="00C10DD7">
        <w:rPr>
          <w:rFonts w:hint="eastAsia"/>
          <w:color w:val="000000" w:themeColor="text1"/>
        </w:rPr>
        <w:lastRenderedPageBreak/>
        <w:t>善校園性平事件覺察、通報機制，暢通學生受害之求助管道等，以發掘潛在被害人：</w:t>
      </w:r>
    </w:p>
    <w:p w:rsidR="00074EA3" w:rsidRPr="00C10DD7" w:rsidRDefault="00074EA3" w:rsidP="00096489">
      <w:pPr>
        <w:pStyle w:val="5"/>
        <w:rPr>
          <w:color w:val="000000" w:themeColor="text1"/>
        </w:rPr>
      </w:pPr>
      <w:r w:rsidRPr="00C10DD7">
        <w:rPr>
          <w:rFonts w:hint="eastAsia"/>
          <w:color w:val="000000" w:themeColor="text1"/>
        </w:rPr>
        <w:t>提升教育人員覺察兒少受性侵害知能：學校應依據性平法訂定每年度性別平等教育年度實施計畫，對全校教師進行性別平等教育專業知能之增能培訓或研習，包含性別平等意識之建立、相關</w:t>
      </w:r>
      <w:proofErr w:type="gramStart"/>
      <w:r w:rsidRPr="00C10DD7">
        <w:rPr>
          <w:rFonts w:hint="eastAsia"/>
          <w:color w:val="000000" w:themeColor="text1"/>
        </w:rPr>
        <w:t>兒少性侵害</w:t>
      </w:r>
      <w:proofErr w:type="gramEnd"/>
      <w:r w:rsidRPr="00C10DD7">
        <w:rPr>
          <w:rFonts w:hint="eastAsia"/>
          <w:color w:val="000000" w:themeColor="text1"/>
        </w:rPr>
        <w:t>防治法律素養等，以深化全體校內教職員工對於校園性平事件認識與防範。</w:t>
      </w:r>
    </w:p>
    <w:p w:rsidR="00074EA3" w:rsidRPr="00C10DD7" w:rsidRDefault="00074EA3" w:rsidP="00096489">
      <w:pPr>
        <w:pStyle w:val="5"/>
        <w:rPr>
          <w:color w:val="000000" w:themeColor="text1"/>
        </w:rPr>
      </w:pPr>
      <w:r w:rsidRPr="00C10DD7">
        <w:rPr>
          <w:rFonts w:hint="eastAsia"/>
          <w:color w:val="000000" w:themeColor="text1"/>
        </w:rPr>
        <w:t>完善校園性平事件覺察、通報機制，暢通受害學生求助管道：該部國教署於107年、110年出版《教育人員兒童及少年保護工作手冊》一書，透過「身體特徵」、「行為特徵」、「情緒反應」等三項認識性侵害辨識指標及，並提供兒少遭性侵害案例供參，以強化教職員辨識學生可能遭受性侵害之能力。發覺學生疑似發生校園性平事件，依性平法規定進行通報，並提供相關輔導策略及處置作法，以維護學生權益。</w:t>
      </w:r>
    </w:p>
    <w:p w:rsidR="00074EA3" w:rsidRPr="00C10DD7" w:rsidRDefault="00074EA3" w:rsidP="00096489">
      <w:pPr>
        <w:pStyle w:val="5"/>
        <w:rPr>
          <w:color w:val="000000" w:themeColor="text1"/>
        </w:rPr>
      </w:pPr>
      <w:r w:rsidRPr="00C10DD7">
        <w:rPr>
          <w:rFonts w:hint="eastAsia"/>
          <w:color w:val="000000" w:themeColor="text1"/>
        </w:rPr>
        <w:t>針對已遭揭發案件之潛在被害人，透過校園性平事件調查程序，當知悉另有疑似被害人時，應立即進行事件通報，並依性平法等規定續行調查程序，提供被害學生必要的心理輔導、保護措施或其他協助。</w:t>
      </w:r>
    </w:p>
    <w:p w:rsidR="00074EA3" w:rsidRPr="00C10DD7" w:rsidRDefault="00074EA3" w:rsidP="00BD0750">
      <w:pPr>
        <w:pStyle w:val="5"/>
        <w:rPr>
          <w:color w:val="000000" w:themeColor="text1"/>
        </w:rPr>
      </w:pPr>
      <w:r w:rsidRPr="00C10DD7">
        <w:rPr>
          <w:rFonts w:hint="eastAsia"/>
          <w:color w:val="000000" w:themeColor="text1"/>
        </w:rPr>
        <w:t>另桃園市政府教育局表示，為杜絕校園性侵害、性騷擾或</w:t>
      </w:r>
      <w:proofErr w:type="gramStart"/>
      <w:r w:rsidRPr="00C10DD7">
        <w:rPr>
          <w:rFonts w:hint="eastAsia"/>
          <w:color w:val="000000" w:themeColor="text1"/>
        </w:rPr>
        <w:t>性霸凌</w:t>
      </w:r>
      <w:proofErr w:type="gramEnd"/>
      <w:r w:rsidRPr="00C10DD7">
        <w:rPr>
          <w:rFonts w:hint="eastAsia"/>
          <w:color w:val="000000" w:themeColor="text1"/>
        </w:rPr>
        <w:t>事件之發生，已成立申訴專線「0800-775-889」提供多元申訴管道，鼓勵民眾、教職員工及學生在發現或是遭受校園</w:t>
      </w:r>
      <w:proofErr w:type="gramStart"/>
      <w:r w:rsidRPr="00C10DD7">
        <w:rPr>
          <w:rFonts w:hint="eastAsia"/>
          <w:color w:val="000000" w:themeColor="text1"/>
        </w:rPr>
        <w:t>霸凌或</w:t>
      </w:r>
      <w:proofErr w:type="gramEnd"/>
      <w:r w:rsidRPr="00C10DD7">
        <w:rPr>
          <w:rFonts w:hint="eastAsia"/>
          <w:color w:val="000000" w:themeColor="text1"/>
        </w:rPr>
        <w:t>性平事件時，除向學校相關單位即時反映時，亦可透過此專線提出或尋求協助。</w:t>
      </w:r>
    </w:p>
    <w:p w:rsidR="00074EA3" w:rsidRPr="00C10DD7" w:rsidRDefault="00074EA3" w:rsidP="00BB33C9">
      <w:pPr>
        <w:pStyle w:val="4"/>
        <w:rPr>
          <w:color w:val="000000" w:themeColor="text1"/>
        </w:rPr>
      </w:pPr>
      <w:r w:rsidRPr="00C10DD7">
        <w:rPr>
          <w:rFonts w:hint="eastAsia"/>
          <w:color w:val="000000" w:themeColor="text1"/>
        </w:rPr>
        <w:t>據上，教育部說明，可視個案情形採用師生晤談、問卷方式及由學校向該行為人教師授課之學生</w:t>
      </w:r>
      <w:r w:rsidRPr="00C10DD7">
        <w:rPr>
          <w:rFonts w:hint="eastAsia"/>
          <w:color w:val="000000" w:themeColor="text1"/>
        </w:rPr>
        <w:lastRenderedPageBreak/>
        <w:t>宣導，以鼓勵潛在被害學生申請調查，並提供必要之輔導協助措施，</w:t>
      </w:r>
      <w:proofErr w:type="gramStart"/>
      <w:r w:rsidRPr="00C10DD7">
        <w:rPr>
          <w:rFonts w:hint="eastAsia"/>
          <w:color w:val="000000" w:themeColor="text1"/>
        </w:rPr>
        <w:t>惟查本案甲生</w:t>
      </w:r>
      <w:proofErr w:type="gramEnd"/>
      <w:r w:rsidRPr="00C10DD7">
        <w:rPr>
          <w:rFonts w:hint="eastAsia"/>
          <w:color w:val="000000" w:themeColor="text1"/>
        </w:rPr>
        <w:t>於離校後始陳述被害情事，該校表達透過加強宣導性平事件檢舉反映管道，</w:t>
      </w:r>
      <w:proofErr w:type="gramStart"/>
      <w:r w:rsidRPr="00C10DD7">
        <w:rPr>
          <w:rFonts w:hint="eastAsia"/>
          <w:color w:val="000000" w:themeColor="text1"/>
        </w:rPr>
        <w:t>甲生則</w:t>
      </w:r>
      <w:proofErr w:type="gramEnd"/>
      <w:r w:rsidRPr="00C10DD7">
        <w:rPr>
          <w:rFonts w:hint="eastAsia"/>
          <w:color w:val="000000" w:themeColor="text1"/>
        </w:rPr>
        <w:t>透過自身</w:t>
      </w:r>
      <w:r w:rsidRPr="00C10DD7">
        <w:rPr>
          <w:color w:val="000000" w:themeColor="text1"/>
        </w:rPr>
        <w:t>IG</w:t>
      </w:r>
      <w:r w:rsidRPr="00C10DD7">
        <w:rPr>
          <w:rFonts w:hint="eastAsia"/>
          <w:color w:val="000000" w:themeColor="text1"/>
        </w:rPr>
        <w:t>等聯繫方式，以發掘當年潛在被害人計12名，欠缺發掘潛在被害人處理方式，教育部允應建立發掘潛在被害人的處理方式，以供地方政府及學校依循。</w:t>
      </w:r>
    </w:p>
    <w:p w:rsidR="00074EA3" w:rsidRPr="00C10DD7" w:rsidRDefault="00074EA3" w:rsidP="009F3703">
      <w:pPr>
        <w:pStyle w:val="3"/>
        <w:rPr>
          <w:b/>
          <w:color w:val="000000" w:themeColor="text1"/>
        </w:rPr>
      </w:pPr>
      <w:bookmarkStart w:id="229" w:name="_Toc108603707"/>
      <w:bookmarkStart w:id="230" w:name="_Toc109902570"/>
      <w:bookmarkStart w:id="231" w:name="_Toc110430806"/>
      <w:r w:rsidRPr="00C10DD7">
        <w:rPr>
          <w:rFonts w:hint="eastAsia"/>
          <w:b/>
          <w:color w:val="000000" w:themeColor="text1"/>
        </w:rPr>
        <w:t>本</w:t>
      </w:r>
      <w:proofErr w:type="gramStart"/>
      <w:r w:rsidRPr="00C10DD7">
        <w:rPr>
          <w:rFonts w:hint="eastAsia"/>
          <w:b/>
          <w:color w:val="000000" w:themeColor="text1"/>
        </w:rPr>
        <w:t>案甲生</w:t>
      </w:r>
      <w:proofErr w:type="gramEnd"/>
      <w:r w:rsidRPr="00C10DD7">
        <w:rPr>
          <w:rFonts w:hint="eastAsia"/>
          <w:b/>
          <w:color w:val="000000" w:themeColor="text1"/>
        </w:rPr>
        <w:t>表達有重複陳述的情形：</w:t>
      </w:r>
      <w:bookmarkEnd w:id="229"/>
      <w:bookmarkEnd w:id="230"/>
      <w:bookmarkEnd w:id="231"/>
    </w:p>
    <w:p w:rsidR="00074EA3" w:rsidRPr="00C10DD7" w:rsidRDefault="00074EA3" w:rsidP="009F3703">
      <w:pPr>
        <w:pStyle w:val="4"/>
        <w:rPr>
          <w:color w:val="000000" w:themeColor="text1"/>
        </w:rPr>
      </w:pPr>
      <w:r w:rsidRPr="00C10DD7">
        <w:rPr>
          <w:rFonts w:hint="eastAsia"/>
          <w:color w:val="000000" w:themeColor="text1"/>
        </w:rPr>
        <w:t>性平法第22條第1項規定：「學校或主管機關調查處理校園性侵害、性騷擾或</w:t>
      </w:r>
      <w:proofErr w:type="gramStart"/>
      <w:r w:rsidRPr="00C10DD7">
        <w:rPr>
          <w:rFonts w:hint="eastAsia"/>
          <w:color w:val="000000" w:themeColor="text1"/>
        </w:rPr>
        <w:t>性霸凌</w:t>
      </w:r>
      <w:proofErr w:type="gramEnd"/>
      <w:r w:rsidRPr="00C10DD7">
        <w:rPr>
          <w:rFonts w:hint="eastAsia"/>
          <w:color w:val="000000" w:themeColor="text1"/>
        </w:rPr>
        <w:t>事件時，應秉持客觀、公正、專業之原則，給予雙方當事人充分陳述意見及答辯之機會。但應避免重複詢問。」</w:t>
      </w:r>
      <w:r w:rsidR="00BD0D25" w:rsidRPr="00C10DD7">
        <w:rPr>
          <w:rFonts w:hint="eastAsia"/>
          <w:color w:val="000000" w:themeColor="text1"/>
        </w:rPr>
        <w:t>教育部指出，性平法之行政調查、司法調查及提供被害人心理諮商，三者目的雖然不同，惟調查程序之進行，應避免重複詢問，並提供必要之輔導處遇措施等語。</w:t>
      </w:r>
    </w:p>
    <w:p w:rsidR="00074EA3" w:rsidRPr="00C10DD7" w:rsidRDefault="00074EA3" w:rsidP="009F3703">
      <w:pPr>
        <w:pStyle w:val="4"/>
        <w:rPr>
          <w:color w:val="000000" w:themeColor="text1"/>
        </w:rPr>
      </w:pPr>
      <w:proofErr w:type="gramStart"/>
      <w:r w:rsidRPr="00C10DD7">
        <w:rPr>
          <w:rFonts w:hint="eastAsia"/>
          <w:color w:val="000000" w:themeColor="text1"/>
        </w:rPr>
        <w:t>惟甲生</w:t>
      </w:r>
      <w:proofErr w:type="gramEnd"/>
      <w:r w:rsidRPr="00C10DD7">
        <w:rPr>
          <w:rFonts w:hint="eastAsia"/>
          <w:color w:val="000000" w:themeColor="text1"/>
        </w:rPr>
        <w:t>家長表示：「</w:t>
      </w:r>
      <w:proofErr w:type="gramStart"/>
      <w:r w:rsidRPr="00C10DD7">
        <w:rPr>
          <w:rFonts w:hint="eastAsia"/>
          <w:color w:val="000000" w:themeColor="text1"/>
        </w:rPr>
        <w:t>甲生身心</w:t>
      </w:r>
      <w:proofErr w:type="gramEnd"/>
      <w:r w:rsidRPr="00C10DD7">
        <w:rPr>
          <w:rFonts w:hint="eastAsia"/>
          <w:color w:val="000000" w:themeColor="text1"/>
        </w:rPr>
        <w:t>受影響嚴重，自費去身心科，</w:t>
      </w:r>
      <w:proofErr w:type="gramStart"/>
      <w:r w:rsidRPr="00C10DD7">
        <w:rPr>
          <w:rFonts w:hint="eastAsia"/>
          <w:color w:val="000000" w:themeColor="text1"/>
        </w:rPr>
        <w:t>其實</w:t>
      </w:r>
      <w:r w:rsidR="00BD0D25" w:rsidRPr="00C10DD7">
        <w:rPr>
          <w:rFonts w:hint="eastAsia"/>
          <w:color w:val="000000" w:themeColor="text1"/>
        </w:rPr>
        <w:t>甲生</w:t>
      </w:r>
      <w:r w:rsidRPr="00C10DD7">
        <w:rPr>
          <w:rFonts w:hint="eastAsia"/>
          <w:color w:val="000000" w:themeColor="text1"/>
        </w:rPr>
        <w:t>的</w:t>
      </w:r>
      <w:proofErr w:type="gramEnd"/>
      <w:r w:rsidRPr="00C10DD7">
        <w:rPr>
          <w:rFonts w:hint="eastAsia"/>
          <w:color w:val="000000" w:themeColor="text1"/>
        </w:rPr>
        <w:t>是非感都被打亂了。」「警察局被問一次，去檢調也要再說，一直被問，回來後仍沒辦法睡覺。</w:t>
      </w:r>
      <w:proofErr w:type="gramStart"/>
      <w:r w:rsidR="00BD0D25" w:rsidRPr="00C10DD7">
        <w:rPr>
          <w:rFonts w:hint="eastAsia"/>
          <w:color w:val="000000" w:themeColor="text1"/>
        </w:rPr>
        <w:t>甲生</w:t>
      </w:r>
      <w:r w:rsidRPr="00C10DD7">
        <w:rPr>
          <w:rFonts w:hint="eastAsia"/>
          <w:color w:val="000000" w:themeColor="text1"/>
        </w:rPr>
        <w:t>是</w:t>
      </w:r>
      <w:proofErr w:type="gramEnd"/>
      <w:r w:rsidRPr="00C10DD7">
        <w:rPr>
          <w:rFonts w:hint="eastAsia"/>
          <w:color w:val="000000" w:themeColor="text1"/>
        </w:rPr>
        <w:t>矛盾的，她自己覺得自己有錯，連我也覺得我沒</w:t>
      </w:r>
      <w:proofErr w:type="gramStart"/>
      <w:r w:rsidRPr="00C10DD7">
        <w:rPr>
          <w:rFonts w:hint="eastAsia"/>
          <w:color w:val="000000" w:themeColor="text1"/>
        </w:rPr>
        <w:t>教</w:t>
      </w:r>
      <w:r w:rsidR="00CA4E7D" w:rsidRPr="00C10DD7">
        <w:rPr>
          <w:rFonts w:hint="eastAsia"/>
          <w:color w:val="000000" w:themeColor="text1"/>
        </w:rPr>
        <w:t>甲生</w:t>
      </w:r>
      <w:r w:rsidRPr="00C10DD7">
        <w:rPr>
          <w:rFonts w:hint="eastAsia"/>
          <w:color w:val="000000" w:themeColor="text1"/>
        </w:rPr>
        <w:t>說</w:t>
      </w:r>
      <w:proofErr w:type="gramEnd"/>
      <w:r w:rsidRPr="00C10DD7">
        <w:rPr>
          <w:rFonts w:hint="eastAsia"/>
          <w:color w:val="000000" w:themeColor="text1"/>
        </w:rPr>
        <w:t>，學校有壞人，我覺得私立學校更容易掩蓋。」</w:t>
      </w:r>
    </w:p>
    <w:p w:rsidR="00074EA3" w:rsidRPr="00C10DD7" w:rsidRDefault="00074EA3" w:rsidP="00447EEB">
      <w:pPr>
        <w:pStyle w:val="3"/>
        <w:rPr>
          <w:color w:val="000000" w:themeColor="text1"/>
        </w:rPr>
      </w:pPr>
      <w:bookmarkStart w:id="232" w:name="_Toc109902571"/>
      <w:bookmarkStart w:id="233" w:name="_Toc110430807"/>
      <w:bookmarkStart w:id="234" w:name="_Toc108603708"/>
      <w:r w:rsidRPr="00C10DD7">
        <w:rPr>
          <w:rFonts w:hint="eastAsia"/>
          <w:b/>
          <w:color w:val="000000" w:themeColor="text1"/>
        </w:rPr>
        <w:t>據教育部統計，107學年度至109學年度公立學校平均每校通報件數計1.89件、2.32件、3.02件；私立學校為1.39件、1.84件及1.87件，私立學校平均每校通報案件數明顯低於公立學校：</w:t>
      </w:r>
      <w:bookmarkEnd w:id="232"/>
      <w:bookmarkEnd w:id="233"/>
    </w:p>
    <w:p w:rsidR="00074EA3" w:rsidRPr="00C10DD7" w:rsidRDefault="00074EA3" w:rsidP="00F77A79">
      <w:pPr>
        <w:pStyle w:val="4"/>
        <w:rPr>
          <w:color w:val="000000" w:themeColor="text1"/>
        </w:rPr>
      </w:pPr>
      <w:r w:rsidRPr="00C10DD7">
        <w:rPr>
          <w:rFonts w:hint="eastAsia"/>
          <w:color w:val="000000" w:themeColor="text1"/>
        </w:rPr>
        <w:t>性平法第21條第1項規定：</w:t>
      </w:r>
      <w:r w:rsidRPr="00C10DD7">
        <w:rPr>
          <w:rFonts w:hAnsi="標楷體" w:hint="eastAsia"/>
          <w:color w:val="000000" w:themeColor="text1"/>
        </w:rPr>
        <w:t>「</w:t>
      </w:r>
      <w:r w:rsidRPr="00C10DD7">
        <w:rPr>
          <w:rFonts w:hint="eastAsia"/>
          <w:color w:val="000000" w:themeColor="text1"/>
        </w:rPr>
        <w:t>學校校長、教師、職員或工友知悉服務學校發生疑似校園性侵害、性騷擾或</w:t>
      </w:r>
      <w:proofErr w:type="gramStart"/>
      <w:r w:rsidRPr="00C10DD7">
        <w:rPr>
          <w:rFonts w:hint="eastAsia"/>
          <w:color w:val="000000" w:themeColor="text1"/>
        </w:rPr>
        <w:t>性霸凌</w:t>
      </w:r>
      <w:proofErr w:type="gramEnd"/>
      <w:r w:rsidRPr="00C10DD7">
        <w:rPr>
          <w:rFonts w:hint="eastAsia"/>
          <w:color w:val="000000" w:themeColor="text1"/>
        </w:rPr>
        <w:t>事件者，除應立即依學校防治規定所定權責，依性侵害犯罪防治法、兒童及少年福</w:t>
      </w:r>
      <w:r w:rsidRPr="00C10DD7">
        <w:rPr>
          <w:rFonts w:hint="eastAsia"/>
          <w:color w:val="000000" w:themeColor="text1"/>
        </w:rPr>
        <w:lastRenderedPageBreak/>
        <w:t>利與權益保障法、身心障礙者權益保障法及其他相關法律規定通報外，並應向學校及當地直轄市、縣（市）主管機關通報，至遲不得超過24小時。</w:t>
      </w:r>
      <w:r w:rsidRPr="00C10DD7">
        <w:rPr>
          <w:rFonts w:hAnsi="標楷體" w:hint="eastAsia"/>
          <w:color w:val="000000" w:themeColor="text1"/>
        </w:rPr>
        <w:t>」</w:t>
      </w:r>
      <w:r w:rsidRPr="00C10DD7">
        <w:rPr>
          <w:rFonts w:hint="eastAsia"/>
          <w:color w:val="000000" w:themeColor="text1"/>
        </w:rPr>
        <w:t>是</w:t>
      </w:r>
      <w:proofErr w:type="gramStart"/>
      <w:r w:rsidRPr="00C10DD7">
        <w:rPr>
          <w:rFonts w:hint="eastAsia"/>
          <w:color w:val="000000" w:themeColor="text1"/>
        </w:rPr>
        <w:t>以</w:t>
      </w:r>
      <w:proofErr w:type="gramEnd"/>
      <w:r w:rsidRPr="00C10DD7">
        <w:rPr>
          <w:rFonts w:hint="eastAsia"/>
          <w:color w:val="000000" w:themeColor="text1"/>
        </w:rPr>
        <w:t>，學校校長、教師、職員或工友等教育人員於知悉疑似校園性平事件，</w:t>
      </w:r>
      <w:proofErr w:type="gramStart"/>
      <w:r w:rsidRPr="00C10DD7">
        <w:rPr>
          <w:rFonts w:hint="eastAsia"/>
          <w:color w:val="000000" w:themeColor="text1"/>
        </w:rPr>
        <w:t>均應依</w:t>
      </w:r>
      <w:proofErr w:type="gramEnd"/>
      <w:r w:rsidRPr="00C10DD7">
        <w:rPr>
          <w:rFonts w:hint="eastAsia"/>
          <w:color w:val="000000" w:themeColor="text1"/>
        </w:rPr>
        <w:t>性平法第21條之規定進行責任通報，無關是否屬公立或私立學校。</w:t>
      </w:r>
    </w:p>
    <w:p w:rsidR="00074EA3" w:rsidRPr="00C10DD7" w:rsidRDefault="00074EA3" w:rsidP="001C213D">
      <w:pPr>
        <w:pStyle w:val="4"/>
        <w:rPr>
          <w:color w:val="000000" w:themeColor="text1"/>
        </w:rPr>
      </w:pPr>
      <w:r w:rsidRPr="00C10DD7">
        <w:rPr>
          <w:rFonts w:hint="eastAsia"/>
          <w:color w:val="000000" w:themeColor="text1"/>
        </w:rPr>
        <w:t>109學年度全國各縣市公私立國民中小學校園性平事件通報統計，詳如下表所示：</w:t>
      </w:r>
    </w:p>
    <w:p w:rsidR="00074EA3" w:rsidRPr="00C10DD7" w:rsidRDefault="00074EA3" w:rsidP="001C213D">
      <w:pPr>
        <w:pStyle w:val="a4"/>
        <w:jc w:val="center"/>
        <w:rPr>
          <w:rFonts w:hAnsi="標楷體"/>
          <w:b/>
          <w:color w:val="000000" w:themeColor="text1"/>
        </w:rPr>
      </w:pPr>
      <w:r w:rsidRPr="00C10DD7">
        <w:rPr>
          <w:rFonts w:hAnsi="標楷體" w:hint="eastAsia"/>
          <w:b/>
          <w:color w:val="000000" w:themeColor="text1"/>
        </w:rPr>
        <w:t>109學年度公私立學校通報疑似校園性平事件情形</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96"/>
        <w:gridCol w:w="1843"/>
        <w:gridCol w:w="1701"/>
        <w:gridCol w:w="1911"/>
        <w:gridCol w:w="1461"/>
      </w:tblGrid>
      <w:tr w:rsidR="00C10DD7" w:rsidRPr="00C10DD7" w:rsidTr="00C21408">
        <w:trPr>
          <w:jc w:val="center"/>
        </w:trPr>
        <w:tc>
          <w:tcPr>
            <w:tcW w:w="1696" w:type="dxa"/>
            <w:vMerge w:val="restart"/>
            <w:shd w:val="clear" w:color="auto" w:fill="F2F2F2" w:themeFill="background1" w:themeFillShade="F2"/>
          </w:tcPr>
          <w:p w:rsidR="00074EA3" w:rsidRPr="00C10DD7" w:rsidRDefault="00074EA3" w:rsidP="00F77A79">
            <w:pPr>
              <w:pStyle w:val="3"/>
              <w:numPr>
                <w:ilvl w:val="0"/>
                <w:numId w:val="0"/>
              </w:numPr>
              <w:rPr>
                <w:rFonts w:hAnsi="標楷體"/>
                <w:color w:val="000000" w:themeColor="text1"/>
                <w:sz w:val="28"/>
              </w:rPr>
            </w:pPr>
          </w:p>
        </w:tc>
        <w:tc>
          <w:tcPr>
            <w:tcW w:w="3544" w:type="dxa"/>
            <w:gridSpan w:val="2"/>
            <w:shd w:val="clear" w:color="auto" w:fill="F2F2F2" w:themeFill="background1" w:themeFillShade="F2"/>
          </w:tcPr>
          <w:p w:rsidR="00074EA3" w:rsidRPr="00C10DD7" w:rsidRDefault="00074EA3" w:rsidP="00F77A79">
            <w:pPr>
              <w:pStyle w:val="3"/>
              <w:numPr>
                <w:ilvl w:val="0"/>
                <w:numId w:val="0"/>
              </w:numPr>
              <w:jc w:val="center"/>
              <w:rPr>
                <w:rFonts w:hAnsi="標楷體"/>
                <w:color w:val="000000" w:themeColor="text1"/>
                <w:sz w:val="28"/>
              </w:rPr>
            </w:pPr>
            <w:bookmarkStart w:id="235" w:name="_Toc109902572"/>
            <w:bookmarkStart w:id="236" w:name="_Toc110430808"/>
            <w:r w:rsidRPr="00C10DD7">
              <w:rPr>
                <w:rFonts w:hAnsi="標楷體" w:hint="eastAsia"/>
                <w:color w:val="000000" w:themeColor="text1"/>
                <w:sz w:val="28"/>
              </w:rPr>
              <w:t>校數</w:t>
            </w:r>
            <w:bookmarkEnd w:id="235"/>
            <w:bookmarkEnd w:id="236"/>
          </w:p>
        </w:tc>
        <w:tc>
          <w:tcPr>
            <w:tcW w:w="3372" w:type="dxa"/>
            <w:gridSpan w:val="2"/>
            <w:shd w:val="clear" w:color="auto" w:fill="F2F2F2" w:themeFill="background1" w:themeFillShade="F2"/>
          </w:tcPr>
          <w:p w:rsidR="00074EA3" w:rsidRPr="00C10DD7" w:rsidRDefault="00074EA3" w:rsidP="00F77A79">
            <w:pPr>
              <w:pStyle w:val="3"/>
              <w:numPr>
                <w:ilvl w:val="0"/>
                <w:numId w:val="0"/>
              </w:numPr>
              <w:jc w:val="center"/>
              <w:rPr>
                <w:rFonts w:hAnsi="標楷體"/>
                <w:color w:val="000000" w:themeColor="text1"/>
                <w:sz w:val="28"/>
              </w:rPr>
            </w:pPr>
            <w:bookmarkStart w:id="237" w:name="_Toc109902573"/>
            <w:bookmarkStart w:id="238" w:name="_Toc110430809"/>
            <w:r w:rsidRPr="00C10DD7">
              <w:rPr>
                <w:rFonts w:hAnsi="標楷體" w:hint="eastAsia"/>
                <w:color w:val="000000" w:themeColor="text1"/>
                <w:sz w:val="28"/>
              </w:rPr>
              <w:t>通報件數</w:t>
            </w:r>
            <w:bookmarkEnd w:id="237"/>
            <w:bookmarkEnd w:id="238"/>
          </w:p>
        </w:tc>
      </w:tr>
      <w:tr w:rsidR="00C10DD7" w:rsidRPr="00C10DD7" w:rsidTr="00C21408">
        <w:trPr>
          <w:jc w:val="center"/>
        </w:trPr>
        <w:tc>
          <w:tcPr>
            <w:tcW w:w="1696" w:type="dxa"/>
            <w:vMerge/>
            <w:shd w:val="clear" w:color="auto" w:fill="F2F2F2" w:themeFill="background1" w:themeFillShade="F2"/>
          </w:tcPr>
          <w:p w:rsidR="00074EA3" w:rsidRPr="00C10DD7" w:rsidRDefault="00074EA3" w:rsidP="00F77A79">
            <w:pPr>
              <w:pStyle w:val="3"/>
              <w:numPr>
                <w:ilvl w:val="0"/>
                <w:numId w:val="0"/>
              </w:numPr>
              <w:rPr>
                <w:rFonts w:hAnsi="標楷體"/>
                <w:color w:val="000000" w:themeColor="text1"/>
                <w:sz w:val="28"/>
              </w:rPr>
            </w:pPr>
          </w:p>
        </w:tc>
        <w:tc>
          <w:tcPr>
            <w:tcW w:w="1843" w:type="dxa"/>
            <w:shd w:val="clear" w:color="auto" w:fill="F2F2F2" w:themeFill="background1" w:themeFillShade="F2"/>
          </w:tcPr>
          <w:p w:rsidR="00074EA3" w:rsidRPr="00C10DD7" w:rsidRDefault="00074EA3" w:rsidP="00F77A79">
            <w:pPr>
              <w:pStyle w:val="3"/>
              <w:numPr>
                <w:ilvl w:val="0"/>
                <w:numId w:val="0"/>
              </w:numPr>
              <w:jc w:val="center"/>
              <w:rPr>
                <w:rFonts w:hAnsi="標楷體"/>
                <w:color w:val="000000" w:themeColor="text1"/>
                <w:sz w:val="28"/>
              </w:rPr>
            </w:pPr>
            <w:bookmarkStart w:id="239" w:name="_Toc109902574"/>
            <w:bookmarkStart w:id="240" w:name="_Toc110430810"/>
            <w:r w:rsidRPr="00C10DD7">
              <w:rPr>
                <w:rFonts w:hAnsi="標楷體" w:hint="eastAsia"/>
                <w:color w:val="000000" w:themeColor="text1"/>
                <w:sz w:val="28"/>
              </w:rPr>
              <w:t>公立</w:t>
            </w:r>
            <w:bookmarkEnd w:id="239"/>
            <w:bookmarkEnd w:id="240"/>
          </w:p>
        </w:tc>
        <w:tc>
          <w:tcPr>
            <w:tcW w:w="1701" w:type="dxa"/>
            <w:shd w:val="clear" w:color="auto" w:fill="F2F2F2" w:themeFill="background1" w:themeFillShade="F2"/>
          </w:tcPr>
          <w:p w:rsidR="00074EA3" w:rsidRPr="00C10DD7" w:rsidRDefault="00074EA3" w:rsidP="00F77A79">
            <w:pPr>
              <w:pStyle w:val="3"/>
              <w:numPr>
                <w:ilvl w:val="0"/>
                <w:numId w:val="0"/>
              </w:numPr>
              <w:jc w:val="center"/>
              <w:rPr>
                <w:rFonts w:hAnsi="標楷體"/>
                <w:color w:val="000000" w:themeColor="text1"/>
                <w:sz w:val="28"/>
              </w:rPr>
            </w:pPr>
            <w:bookmarkStart w:id="241" w:name="_Toc109902575"/>
            <w:bookmarkStart w:id="242" w:name="_Toc110430811"/>
            <w:r w:rsidRPr="00C10DD7">
              <w:rPr>
                <w:rFonts w:hAnsi="標楷體" w:hint="eastAsia"/>
                <w:color w:val="000000" w:themeColor="text1"/>
                <w:sz w:val="28"/>
              </w:rPr>
              <w:t>私立</w:t>
            </w:r>
            <w:bookmarkEnd w:id="241"/>
            <w:bookmarkEnd w:id="242"/>
          </w:p>
        </w:tc>
        <w:tc>
          <w:tcPr>
            <w:tcW w:w="1911" w:type="dxa"/>
            <w:shd w:val="clear" w:color="auto" w:fill="F2F2F2" w:themeFill="background1" w:themeFillShade="F2"/>
          </w:tcPr>
          <w:p w:rsidR="00074EA3" w:rsidRPr="00C10DD7" w:rsidRDefault="00074EA3" w:rsidP="00F77A79">
            <w:pPr>
              <w:pStyle w:val="3"/>
              <w:numPr>
                <w:ilvl w:val="0"/>
                <w:numId w:val="0"/>
              </w:numPr>
              <w:jc w:val="center"/>
              <w:rPr>
                <w:rFonts w:hAnsi="標楷體"/>
                <w:color w:val="000000" w:themeColor="text1"/>
                <w:sz w:val="28"/>
              </w:rPr>
            </w:pPr>
            <w:bookmarkStart w:id="243" w:name="_Toc109902576"/>
            <w:bookmarkStart w:id="244" w:name="_Toc110430812"/>
            <w:r w:rsidRPr="00C10DD7">
              <w:rPr>
                <w:rFonts w:hAnsi="標楷體" w:hint="eastAsia"/>
                <w:color w:val="000000" w:themeColor="text1"/>
                <w:sz w:val="28"/>
              </w:rPr>
              <w:t>公立</w:t>
            </w:r>
            <w:bookmarkEnd w:id="243"/>
            <w:bookmarkEnd w:id="244"/>
          </w:p>
        </w:tc>
        <w:tc>
          <w:tcPr>
            <w:tcW w:w="1461" w:type="dxa"/>
            <w:shd w:val="clear" w:color="auto" w:fill="F2F2F2" w:themeFill="background1" w:themeFillShade="F2"/>
          </w:tcPr>
          <w:p w:rsidR="00074EA3" w:rsidRPr="00C10DD7" w:rsidRDefault="00074EA3" w:rsidP="00F77A79">
            <w:pPr>
              <w:pStyle w:val="3"/>
              <w:numPr>
                <w:ilvl w:val="0"/>
                <w:numId w:val="0"/>
              </w:numPr>
              <w:jc w:val="center"/>
              <w:rPr>
                <w:rFonts w:hAnsi="標楷體"/>
                <w:color w:val="000000" w:themeColor="text1"/>
                <w:sz w:val="28"/>
              </w:rPr>
            </w:pPr>
            <w:bookmarkStart w:id="245" w:name="_Toc109902577"/>
            <w:bookmarkStart w:id="246" w:name="_Toc110430813"/>
            <w:r w:rsidRPr="00C10DD7">
              <w:rPr>
                <w:rFonts w:hAnsi="標楷體" w:hint="eastAsia"/>
                <w:color w:val="000000" w:themeColor="text1"/>
                <w:sz w:val="28"/>
              </w:rPr>
              <w:t>私立</w:t>
            </w:r>
            <w:bookmarkEnd w:id="245"/>
            <w:bookmarkEnd w:id="246"/>
          </w:p>
        </w:tc>
      </w:tr>
      <w:tr w:rsidR="00C10DD7" w:rsidRPr="00C10DD7" w:rsidTr="00C21408">
        <w:trPr>
          <w:jc w:val="center"/>
        </w:trPr>
        <w:tc>
          <w:tcPr>
            <w:tcW w:w="1696" w:type="dxa"/>
          </w:tcPr>
          <w:p w:rsidR="00074EA3" w:rsidRPr="00C10DD7" w:rsidRDefault="00074EA3" w:rsidP="00F77A79">
            <w:pPr>
              <w:pStyle w:val="3"/>
              <w:numPr>
                <w:ilvl w:val="0"/>
                <w:numId w:val="0"/>
              </w:numPr>
              <w:rPr>
                <w:rFonts w:hAnsi="標楷體"/>
                <w:color w:val="000000" w:themeColor="text1"/>
                <w:sz w:val="28"/>
              </w:rPr>
            </w:pPr>
            <w:bookmarkStart w:id="247" w:name="_Toc109902578"/>
            <w:bookmarkStart w:id="248" w:name="_Toc110430814"/>
            <w:r w:rsidRPr="00C10DD7">
              <w:rPr>
                <w:rFonts w:hAnsi="標楷體"/>
                <w:color w:val="000000" w:themeColor="text1"/>
                <w:sz w:val="28"/>
              </w:rPr>
              <w:t>大專院校</w:t>
            </w:r>
            <w:bookmarkEnd w:id="247"/>
            <w:bookmarkEnd w:id="248"/>
          </w:p>
        </w:tc>
        <w:tc>
          <w:tcPr>
            <w:tcW w:w="1843" w:type="dxa"/>
          </w:tcPr>
          <w:p w:rsidR="00074EA3" w:rsidRPr="00C10DD7" w:rsidRDefault="00074EA3" w:rsidP="00F77A79">
            <w:pPr>
              <w:pStyle w:val="3"/>
              <w:numPr>
                <w:ilvl w:val="0"/>
                <w:numId w:val="0"/>
              </w:numPr>
              <w:jc w:val="right"/>
              <w:rPr>
                <w:rFonts w:hAnsi="標楷體"/>
                <w:color w:val="000000" w:themeColor="text1"/>
                <w:sz w:val="28"/>
              </w:rPr>
            </w:pPr>
            <w:bookmarkStart w:id="249" w:name="_Toc109902579"/>
            <w:bookmarkStart w:id="250" w:name="_Toc110430815"/>
            <w:r w:rsidRPr="00C10DD7">
              <w:rPr>
                <w:rFonts w:hAnsi="標楷體"/>
                <w:color w:val="000000" w:themeColor="text1"/>
                <w:sz w:val="28"/>
              </w:rPr>
              <w:t>50</w:t>
            </w:r>
            <w:bookmarkEnd w:id="249"/>
            <w:bookmarkEnd w:id="250"/>
          </w:p>
        </w:tc>
        <w:tc>
          <w:tcPr>
            <w:tcW w:w="1701" w:type="dxa"/>
          </w:tcPr>
          <w:p w:rsidR="00074EA3" w:rsidRPr="00C10DD7" w:rsidRDefault="00074EA3" w:rsidP="00F77A79">
            <w:pPr>
              <w:pStyle w:val="3"/>
              <w:numPr>
                <w:ilvl w:val="0"/>
                <w:numId w:val="0"/>
              </w:numPr>
              <w:jc w:val="right"/>
              <w:rPr>
                <w:rFonts w:hAnsi="標楷體"/>
                <w:color w:val="000000" w:themeColor="text1"/>
                <w:sz w:val="28"/>
              </w:rPr>
            </w:pPr>
            <w:bookmarkStart w:id="251" w:name="_Toc109902580"/>
            <w:bookmarkStart w:id="252" w:name="_Toc110430816"/>
            <w:r w:rsidRPr="00C10DD7">
              <w:rPr>
                <w:rFonts w:hAnsi="標楷體"/>
                <w:color w:val="000000" w:themeColor="text1"/>
                <w:sz w:val="28"/>
              </w:rPr>
              <w:t>110</w:t>
            </w:r>
            <w:bookmarkEnd w:id="251"/>
            <w:bookmarkEnd w:id="252"/>
          </w:p>
        </w:tc>
        <w:tc>
          <w:tcPr>
            <w:tcW w:w="1911" w:type="dxa"/>
          </w:tcPr>
          <w:p w:rsidR="00074EA3" w:rsidRPr="00C10DD7" w:rsidRDefault="00074EA3" w:rsidP="00F77A79">
            <w:pPr>
              <w:pStyle w:val="3"/>
              <w:numPr>
                <w:ilvl w:val="0"/>
                <w:numId w:val="0"/>
              </w:numPr>
              <w:jc w:val="right"/>
              <w:rPr>
                <w:rFonts w:hAnsi="標楷體"/>
                <w:color w:val="000000" w:themeColor="text1"/>
                <w:sz w:val="28"/>
              </w:rPr>
            </w:pPr>
            <w:bookmarkStart w:id="253" w:name="_Toc109902581"/>
            <w:bookmarkStart w:id="254" w:name="_Toc110430817"/>
            <w:r w:rsidRPr="00C10DD7">
              <w:rPr>
                <w:rFonts w:hAnsi="標楷體"/>
                <w:color w:val="000000" w:themeColor="text1"/>
                <w:sz w:val="28"/>
              </w:rPr>
              <w:t>598</w:t>
            </w:r>
            <w:bookmarkEnd w:id="253"/>
            <w:bookmarkEnd w:id="254"/>
          </w:p>
        </w:tc>
        <w:tc>
          <w:tcPr>
            <w:tcW w:w="1461" w:type="dxa"/>
          </w:tcPr>
          <w:p w:rsidR="00074EA3" w:rsidRPr="00C10DD7" w:rsidRDefault="00074EA3" w:rsidP="00F77A79">
            <w:pPr>
              <w:pStyle w:val="3"/>
              <w:numPr>
                <w:ilvl w:val="0"/>
                <w:numId w:val="0"/>
              </w:numPr>
              <w:jc w:val="right"/>
              <w:rPr>
                <w:rFonts w:hAnsi="標楷體"/>
                <w:color w:val="000000" w:themeColor="text1"/>
                <w:sz w:val="28"/>
              </w:rPr>
            </w:pPr>
            <w:bookmarkStart w:id="255" w:name="_Toc109902582"/>
            <w:bookmarkStart w:id="256" w:name="_Toc110430818"/>
            <w:r w:rsidRPr="00C10DD7">
              <w:rPr>
                <w:rFonts w:hAnsi="標楷體"/>
                <w:color w:val="000000" w:themeColor="text1"/>
                <w:sz w:val="28"/>
              </w:rPr>
              <w:t>1,039</w:t>
            </w:r>
            <w:bookmarkEnd w:id="255"/>
            <w:bookmarkEnd w:id="256"/>
          </w:p>
        </w:tc>
      </w:tr>
      <w:tr w:rsidR="00C10DD7" w:rsidRPr="00C10DD7" w:rsidTr="00C21408">
        <w:trPr>
          <w:jc w:val="center"/>
        </w:trPr>
        <w:tc>
          <w:tcPr>
            <w:tcW w:w="1696" w:type="dxa"/>
          </w:tcPr>
          <w:p w:rsidR="00074EA3" w:rsidRPr="00C10DD7" w:rsidRDefault="00074EA3" w:rsidP="00F77A79">
            <w:pPr>
              <w:pStyle w:val="3"/>
              <w:numPr>
                <w:ilvl w:val="0"/>
                <w:numId w:val="0"/>
              </w:numPr>
              <w:rPr>
                <w:rFonts w:hAnsi="標楷體"/>
                <w:color w:val="000000" w:themeColor="text1"/>
                <w:sz w:val="28"/>
              </w:rPr>
            </w:pPr>
            <w:bookmarkStart w:id="257" w:name="_Toc109902583"/>
            <w:bookmarkStart w:id="258" w:name="_Toc110430819"/>
            <w:r w:rsidRPr="00C10DD7">
              <w:rPr>
                <w:rFonts w:hAnsi="標楷體"/>
                <w:color w:val="000000" w:themeColor="text1"/>
                <w:sz w:val="28"/>
              </w:rPr>
              <w:t>高級中學</w:t>
            </w:r>
            <w:bookmarkEnd w:id="257"/>
            <w:bookmarkEnd w:id="258"/>
          </w:p>
        </w:tc>
        <w:tc>
          <w:tcPr>
            <w:tcW w:w="1843" w:type="dxa"/>
          </w:tcPr>
          <w:p w:rsidR="00074EA3" w:rsidRPr="00C10DD7" w:rsidRDefault="00074EA3" w:rsidP="00F77A79">
            <w:pPr>
              <w:pStyle w:val="3"/>
              <w:numPr>
                <w:ilvl w:val="0"/>
                <w:numId w:val="0"/>
              </w:numPr>
              <w:jc w:val="right"/>
              <w:rPr>
                <w:rFonts w:hAnsi="標楷體"/>
                <w:color w:val="000000" w:themeColor="text1"/>
                <w:sz w:val="28"/>
              </w:rPr>
            </w:pPr>
            <w:bookmarkStart w:id="259" w:name="_Toc109902584"/>
            <w:bookmarkStart w:id="260" w:name="_Toc110430820"/>
            <w:r w:rsidRPr="00C10DD7">
              <w:rPr>
                <w:rFonts w:hAnsi="標楷體"/>
                <w:color w:val="000000" w:themeColor="text1"/>
                <w:sz w:val="28"/>
              </w:rPr>
              <w:t>339</w:t>
            </w:r>
            <w:bookmarkEnd w:id="259"/>
            <w:bookmarkEnd w:id="260"/>
          </w:p>
        </w:tc>
        <w:tc>
          <w:tcPr>
            <w:tcW w:w="1701" w:type="dxa"/>
          </w:tcPr>
          <w:p w:rsidR="00074EA3" w:rsidRPr="00C10DD7" w:rsidRDefault="00074EA3" w:rsidP="00F77A79">
            <w:pPr>
              <w:pStyle w:val="3"/>
              <w:numPr>
                <w:ilvl w:val="0"/>
                <w:numId w:val="0"/>
              </w:numPr>
              <w:jc w:val="right"/>
              <w:rPr>
                <w:rFonts w:hAnsi="標楷體"/>
                <w:color w:val="000000" w:themeColor="text1"/>
                <w:sz w:val="28"/>
              </w:rPr>
            </w:pPr>
            <w:bookmarkStart w:id="261" w:name="_Toc109902585"/>
            <w:bookmarkStart w:id="262" w:name="_Toc110430821"/>
            <w:r w:rsidRPr="00C10DD7">
              <w:rPr>
                <w:rFonts w:hAnsi="標楷體"/>
                <w:color w:val="000000" w:themeColor="text1"/>
                <w:sz w:val="28"/>
              </w:rPr>
              <w:t>174</w:t>
            </w:r>
            <w:bookmarkEnd w:id="261"/>
            <w:bookmarkEnd w:id="262"/>
          </w:p>
        </w:tc>
        <w:tc>
          <w:tcPr>
            <w:tcW w:w="1911" w:type="dxa"/>
          </w:tcPr>
          <w:p w:rsidR="00074EA3" w:rsidRPr="00C10DD7" w:rsidRDefault="00074EA3" w:rsidP="00F77A79">
            <w:pPr>
              <w:pStyle w:val="3"/>
              <w:numPr>
                <w:ilvl w:val="0"/>
                <w:numId w:val="0"/>
              </w:numPr>
              <w:jc w:val="right"/>
              <w:rPr>
                <w:rFonts w:hAnsi="標楷體"/>
                <w:color w:val="000000" w:themeColor="text1"/>
                <w:sz w:val="28"/>
              </w:rPr>
            </w:pPr>
            <w:bookmarkStart w:id="263" w:name="_Toc109902586"/>
            <w:bookmarkStart w:id="264" w:name="_Toc110430822"/>
            <w:r w:rsidRPr="00C10DD7">
              <w:rPr>
                <w:rFonts w:hAnsi="標楷體"/>
                <w:color w:val="000000" w:themeColor="text1"/>
                <w:sz w:val="28"/>
              </w:rPr>
              <w:t>1,705</w:t>
            </w:r>
            <w:bookmarkEnd w:id="263"/>
            <w:bookmarkEnd w:id="264"/>
          </w:p>
        </w:tc>
        <w:tc>
          <w:tcPr>
            <w:tcW w:w="1461" w:type="dxa"/>
          </w:tcPr>
          <w:p w:rsidR="00074EA3" w:rsidRPr="00C10DD7" w:rsidRDefault="00074EA3" w:rsidP="00F77A79">
            <w:pPr>
              <w:pStyle w:val="3"/>
              <w:numPr>
                <w:ilvl w:val="0"/>
                <w:numId w:val="0"/>
              </w:numPr>
              <w:jc w:val="right"/>
              <w:rPr>
                <w:rFonts w:hAnsi="標楷體"/>
                <w:color w:val="000000" w:themeColor="text1"/>
                <w:sz w:val="28"/>
              </w:rPr>
            </w:pPr>
            <w:bookmarkStart w:id="265" w:name="_Toc109902587"/>
            <w:bookmarkStart w:id="266" w:name="_Toc110430823"/>
            <w:r w:rsidRPr="00C10DD7">
              <w:rPr>
                <w:rFonts w:hAnsi="標楷體"/>
                <w:color w:val="000000" w:themeColor="text1"/>
                <w:sz w:val="28"/>
              </w:rPr>
              <w:t>1,089</w:t>
            </w:r>
            <w:bookmarkEnd w:id="265"/>
            <w:bookmarkEnd w:id="266"/>
          </w:p>
        </w:tc>
      </w:tr>
      <w:tr w:rsidR="00C10DD7" w:rsidRPr="00C10DD7" w:rsidTr="00C21408">
        <w:trPr>
          <w:jc w:val="center"/>
        </w:trPr>
        <w:tc>
          <w:tcPr>
            <w:tcW w:w="1696" w:type="dxa"/>
          </w:tcPr>
          <w:p w:rsidR="00074EA3" w:rsidRPr="00C10DD7" w:rsidRDefault="00074EA3" w:rsidP="00F77A79">
            <w:pPr>
              <w:pStyle w:val="3"/>
              <w:numPr>
                <w:ilvl w:val="0"/>
                <w:numId w:val="0"/>
              </w:numPr>
              <w:rPr>
                <w:rFonts w:hAnsi="標楷體"/>
                <w:color w:val="000000" w:themeColor="text1"/>
                <w:sz w:val="28"/>
              </w:rPr>
            </w:pPr>
            <w:bookmarkStart w:id="267" w:name="_Toc109902588"/>
            <w:bookmarkStart w:id="268" w:name="_Toc110430824"/>
            <w:r w:rsidRPr="00C10DD7">
              <w:rPr>
                <w:rFonts w:hAnsi="標楷體"/>
                <w:color w:val="000000" w:themeColor="text1"/>
                <w:sz w:val="28"/>
              </w:rPr>
              <w:t>國民中學</w:t>
            </w:r>
            <w:bookmarkEnd w:id="267"/>
            <w:bookmarkEnd w:id="268"/>
          </w:p>
        </w:tc>
        <w:tc>
          <w:tcPr>
            <w:tcW w:w="1843" w:type="dxa"/>
          </w:tcPr>
          <w:p w:rsidR="00074EA3" w:rsidRPr="00C10DD7" w:rsidRDefault="00074EA3" w:rsidP="00F77A79">
            <w:pPr>
              <w:pStyle w:val="3"/>
              <w:numPr>
                <w:ilvl w:val="0"/>
                <w:numId w:val="0"/>
              </w:numPr>
              <w:jc w:val="right"/>
              <w:rPr>
                <w:rFonts w:hAnsi="標楷體"/>
                <w:color w:val="000000" w:themeColor="text1"/>
                <w:sz w:val="28"/>
              </w:rPr>
            </w:pPr>
            <w:bookmarkStart w:id="269" w:name="_Toc109902589"/>
            <w:bookmarkStart w:id="270" w:name="_Toc110430825"/>
            <w:r w:rsidRPr="00C10DD7">
              <w:rPr>
                <w:rFonts w:hAnsi="標楷體"/>
                <w:color w:val="000000" w:themeColor="text1"/>
                <w:sz w:val="28"/>
              </w:rPr>
              <w:t>724</w:t>
            </w:r>
            <w:bookmarkEnd w:id="269"/>
            <w:bookmarkEnd w:id="270"/>
          </w:p>
        </w:tc>
        <w:tc>
          <w:tcPr>
            <w:tcW w:w="1701" w:type="dxa"/>
          </w:tcPr>
          <w:p w:rsidR="00074EA3" w:rsidRPr="00C10DD7" w:rsidRDefault="00074EA3" w:rsidP="00F77A79">
            <w:pPr>
              <w:pStyle w:val="3"/>
              <w:numPr>
                <w:ilvl w:val="0"/>
                <w:numId w:val="0"/>
              </w:numPr>
              <w:jc w:val="right"/>
              <w:rPr>
                <w:rFonts w:hAnsi="標楷體"/>
                <w:color w:val="000000" w:themeColor="text1"/>
                <w:sz w:val="28"/>
              </w:rPr>
            </w:pPr>
            <w:bookmarkStart w:id="271" w:name="_Toc109902590"/>
            <w:bookmarkStart w:id="272" w:name="_Toc110430826"/>
            <w:r w:rsidRPr="00C10DD7">
              <w:rPr>
                <w:rFonts w:hAnsi="標楷體"/>
                <w:color w:val="000000" w:themeColor="text1"/>
                <w:sz w:val="28"/>
              </w:rPr>
              <w:t>13</w:t>
            </w:r>
            <w:bookmarkEnd w:id="271"/>
            <w:bookmarkEnd w:id="272"/>
          </w:p>
        </w:tc>
        <w:tc>
          <w:tcPr>
            <w:tcW w:w="1911" w:type="dxa"/>
          </w:tcPr>
          <w:p w:rsidR="00074EA3" w:rsidRPr="00C10DD7" w:rsidRDefault="00074EA3" w:rsidP="00F77A79">
            <w:pPr>
              <w:pStyle w:val="3"/>
              <w:numPr>
                <w:ilvl w:val="0"/>
                <w:numId w:val="0"/>
              </w:numPr>
              <w:jc w:val="right"/>
              <w:rPr>
                <w:rFonts w:hAnsi="標楷體"/>
                <w:color w:val="000000" w:themeColor="text1"/>
                <w:sz w:val="28"/>
              </w:rPr>
            </w:pPr>
            <w:bookmarkStart w:id="273" w:name="_Toc109902591"/>
            <w:bookmarkStart w:id="274" w:name="_Toc110430827"/>
            <w:r w:rsidRPr="00C10DD7">
              <w:rPr>
                <w:rFonts w:hAnsi="標楷體"/>
                <w:color w:val="000000" w:themeColor="text1"/>
                <w:sz w:val="28"/>
              </w:rPr>
              <w:t>4,401</w:t>
            </w:r>
            <w:bookmarkEnd w:id="273"/>
            <w:bookmarkEnd w:id="274"/>
          </w:p>
        </w:tc>
        <w:tc>
          <w:tcPr>
            <w:tcW w:w="1461" w:type="dxa"/>
          </w:tcPr>
          <w:p w:rsidR="00074EA3" w:rsidRPr="00C10DD7" w:rsidRDefault="00074EA3" w:rsidP="00F77A79">
            <w:pPr>
              <w:pStyle w:val="3"/>
              <w:numPr>
                <w:ilvl w:val="0"/>
                <w:numId w:val="0"/>
              </w:numPr>
              <w:jc w:val="right"/>
              <w:rPr>
                <w:rFonts w:hAnsi="標楷體"/>
                <w:color w:val="000000" w:themeColor="text1"/>
                <w:sz w:val="28"/>
              </w:rPr>
            </w:pPr>
            <w:bookmarkStart w:id="275" w:name="_Toc109902592"/>
            <w:bookmarkStart w:id="276" w:name="_Toc110430828"/>
            <w:r w:rsidRPr="00C10DD7">
              <w:rPr>
                <w:rFonts w:hAnsi="標楷體"/>
                <w:color w:val="000000" w:themeColor="text1"/>
                <w:sz w:val="28"/>
              </w:rPr>
              <w:t>291</w:t>
            </w:r>
            <w:bookmarkEnd w:id="275"/>
            <w:bookmarkEnd w:id="276"/>
          </w:p>
        </w:tc>
      </w:tr>
      <w:tr w:rsidR="00C10DD7" w:rsidRPr="00C10DD7" w:rsidTr="00C21408">
        <w:trPr>
          <w:jc w:val="center"/>
        </w:trPr>
        <w:tc>
          <w:tcPr>
            <w:tcW w:w="1696" w:type="dxa"/>
          </w:tcPr>
          <w:p w:rsidR="00074EA3" w:rsidRPr="00C10DD7" w:rsidRDefault="00074EA3" w:rsidP="00F77A79">
            <w:pPr>
              <w:pStyle w:val="3"/>
              <w:numPr>
                <w:ilvl w:val="0"/>
                <w:numId w:val="0"/>
              </w:numPr>
              <w:rPr>
                <w:rFonts w:hAnsi="標楷體"/>
                <w:color w:val="000000" w:themeColor="text1"/>
                <w:sz w:val="28"/>
              </w:rPr>
            </w:pPr>
            <w:bookmarkStart w:id="277" w:name="_Toc109902593"/>
            <w:bookmarkStart w:id="278" w:name="_Toc110430829"/>
            <w:r w:rsidRPr="00C10DD7">
              <w:rPr>
                <w:rFonts w:hAnsi="標楷體"/>
                <w:color w:val="000000" w:themeColor="text1"/>
                <w:sz w:val="28"/>
              </w:rPr>
              <w:t>國民小學</w:t>
            </w:r>
            <w:bookmarkEnd w:id="277"/>
            <w:bookmarkEnd w:id="278"/>
          </w:p>
        </w:tc>
        <w:tc>
          <w:tcPr>
            <w:tcW w:w="1843" w:type="dxa"/>
          </w:tcPr>
          <w:p w:rsidR="00074EA3" w:rsidRPr="00C10DD7" w:rsidRDefault="00074EA3" w:rsidP="00F77A79">
            <w:pPr>
              <w:pStyle w:val="3"/>
              <w:numPr>
                <w:ilvl w:val="0"/>
                <w:numId w:val="0"/>
              </w:numPr>
              <w:jc w:val="right"/>
              <w:rPr>
                <w:rFonts w:hAnsi="標楷體"/>
                <w:color w:val="000000" w:themeColor="text1"/>
                <w:sz w:val="28"/>
              </w:rPr>
            </w:pPr>
            <w:bookmarkStart w:id="279" w:name="_Toc109902594"/>
            <w:bookmarkStart w:id="280" w:name="_Toc110430830"/>
            <w:r w:rsidRPr="00C10DD7">
              <w:rPr>
                <w:rFonts w:hAnsi="標楷體"/>
                <w:color w:val="000000" w:themeColor="text1"/>
                <w:sz w:val="28"/>
              </w:rPr>
              <w:t>2,595</w:t>
            </w:r>
            <w:bookmarkEnd w:id="279"/>
            <w:bookmarkEnd w:id="280"/>
          </w:p>
        </w:tc>
        <w:tc>
          <w:tcPr>
            <w:tcW w:w="1701" w:type="dxa"/>
          </w:tcPr>
          <w:p w:rsidR="00074EA3" w:rsidRPr="00C10DD7" w:rsidRDefault="00074EA3" w:rsidP="00F77A79">
            <w:pPr>
              <w:pStyle w:val="3"/>
              <w:numPr>
                <w:ilvl w:val="0"/>
                <w:numId w:val="0"/>
              </w:numPr>
              <w:jc w:val="right"/>
              <w:rPr>
                <w:rFonts w:hAnsi="標楷體"/>
                <w:color w:val="000000" w:themeColor="text1"/>
                <w:sz w:val="28"/>
              </w:rPr>
            </w:pPr>
            <w:bookmarkStart w:id="281" w:name="_Toc109902595"/>
            <w:bookmarkStart w:id="282" w:name="_Toc110430831"/>
            <w:r w:rsidRPr="00C10DD7">
              <w:rPr>
                <w:rFonts w:hAnsi="標楷體"/>
                <w:color w:val="000000" w:themeColor="text1"/>
                <w:sz w:val="28"/>
              </w:rPr>
              <w:t>36</w:t>
            </w:r>
            <w:bookmarkEnd w:id="281"/>
            <w:bookmarkEnd w:id="282"/>
          </w:p>
        </w:tc>
        <w:tc>
          <w:tcPr>
            <w:tcW w:w="1911" w:type="dxa"/>
          </w:tcPr>
          <w:p w:rsidR="00074EA3" w:rsidRPr="00C10DD7" w:rsidRDefault="00074EA3" w:rsidP="00F77A79">
            <w:pPr>
              <w:pStyle w:val="3"/>
              <w:numPr>
                <w:ilvl w:val="0"/>
                <w:numId w:val="0"/>
              </w:numPr>
              <w:jc w:val="right"/>
              <w:rPr>
                <w:rFonts w:hAnsi="標楷體"/>
                <w:color w:val="000000" w:themeColor="text1"/>
                <w:sz w:val="28"/>
              </w:rPr>
            </w:pPr>
            <w:bookmarkStart w:id="283" w:name="_Toc109902596"/>
            <w:bookmarkStart w:id="284" w:name="_Toc110430832"/>
            <w:r w:rsidRPr="00C10DD7">
              <w:rPr>
                <w:rFonts w:hAnsi="標楷體"/>
                <w:color w:val="000000" w:themeColor="text1"/>
                <w:sz w:val="28"/>
              </w:rPr>
              <w:t>4,232</w:t>
            </w:r>
            <w:bookmarkEnd w:id="283"/>
            <w:bookmarkEnd w:id="284"/>
          </w:p>
        </w:tc>
        <w:tc>
          <w:tcPr>
            <w:tcW w:w="1461" w:type="dxa"/>
          </w:tcPr>
          <w:p w:rsidR="00074EA3" w:rsidRPr="00C10DD7" w:rsidRDefault="00074EA3" w:rsidP="00F77A79">
            <w:pPr>
              <w:pStyle w:val="3"/>
              <w:numPr>
                <w:ilvl w:val="0"/>
                <w:numId w:val="0"/>
              </w:numPr>
              <w:jc w:val="right"/>
              <w:rPr>
                <w:rFonts w:hAnsi="標楷體"/>
                <w:color w:val="000000" w:themeColor="text1"/>
                <w:sz w:val="28"/>
              </w:rPr>
            </w:pPr>
            <w:bookmarkStart w:id="285" w:name="_Toc109902597"/>
            <w:bookmarkStart w:id="286" w:name="_Toc110430833"/>
            <w:r w:rsidRPr="00C10DD7">
              <w:rPr>
                <w:rFonts w:hAnsi="標楷體"/>
                <w:color w:val="000000" w:themeColor="text1"/>
                <w:sz w:val="28"/>
              </w:rPr>
              <w:t>93</w:t>
            </w:r>
            <w:bookmarkEnd w:id="285"/>
            <w:bookmarkEnd w:id="286"/>
          </w:p>
        </w:tc>
      </w:tr>
      <w:tr w:rsidR="00C10DD7" w:rsidRPr="00C10DD7" w:rsidTr="00C21408">
        <w:trPr>
          <w:jc w:val="center"/>
        </w:trPr>
        <w:tc>
          <w:tcPr>
            <w:tcW w:w="1696" w:type="dxa"/>
          </w:tcPr>
          <w:p w:rsidR="00074EA3" w:rsidRPr="00C10DD7" w:rsidRDefault="00074EA3" w:rsidP="00F77A79">
            <w:pPr>
              <w:pStyle w:val="3"/>
              <w:numPr>
                <w:ilvl w:val="0"/>
                <w:numId w:val="0"/>
              </w:numPr>
              <w:rPr>
                <w:rFonts w:hAnsi="標楷體"/>
                <w:color w:val="000000" w:themeColor="text1"/>
                <w:sz w:val="28"/>
              </w:rPr>
            </w:pPr>
            <w:bookmarkStart w:id="287" w:name="_Toc109902598"/>
            <w:bookmarkStart w:id="288" w:name="_Toc110430834"/>
            <w:r w:rsidRPr="00C10DD7">
              <w:rPr>
                <w:rFonts w:hAnsi="標楷體"/>
                <w:color w:val="000000" w:themeColor="text1"/>
                <w:sz w:val="28"/>
              </w:rPr>
              <w:t>總</w:t>
            </w:r>
            <w:r w:rsidRPr="00C10DD7">
              <w:rPr>
                <w:rFonts w:hAnsi="標楷體" w:hint="eastAsia"/>
                <w:color w:val="000000" w:themeColor="text1"/>
                <w:sz w:val="28"/>
              </w:rPr>
              <w:t xml:space="preserve">　　</w:t>
            </w:r>
            <w:r w:rsidRPr="00C10DD7">
              <w:rPr>
                <w:rFonts w:hAnsi="標楷體"/>
                <w:color w:val="000000" w:themeColor="text1"/>
                <w:sz w:val="28"/>
              </w:rPr>
              <w:t>計</w:t>
            </w:r>
            <w:bookmarkEnd w:id="287"/>
            <w:bookmarkEnd w:id="288"/>
          </w:p>
        </w:tc>
        <w:tc>
          <w:tcPr>
            <w:tcW w:w="1843" w:type="dxa"/>
          </w:tcPr>
          <w:p w:rsidR="00074EA3" w:rsidRPr="00C10DD7" w:rsidRDefault="00074EA3" w:rsidP="00F77A79">
            <w:pPr>
              <w:pStyle w:val="3"/>
              <w:numPr>
                <w:ilvl w:val="0"/>
                <w:numId w:val="0"/>
              </w:numPr>
              <w:jc w:val="right"/>
              <w:rPr>
                <w:rFonts w:hAnsi="標楷體"/>
                <w:color w:val="000000" w:themeColor="text1"/>
                <w:sz w:val="28"/>
              </w:rPr>
            </w:pPr>
            <w:bookmarkStart w:id="289" w:name="_Toc109902599"/>
            <w:bookmarkStart w:id="290" w:name="_Toc110430835"/>
            <w:r w:rsidRPr="00C10DD7">
              <w:rPr>
                <w:rFonts w:hAnsi="標楷體"/>
                <w:color w:val="000000" w:themeColor="text1"/>
                <w:sz w:val="28"/>
              </w:rPr>
              <w:t>3,708</w:t>
            </w:r>
            <w:bookmarkEnd w:id="289"/>
            <w:bookmarkEnd w:id="290"/>
          </w:p>
        </w:tc>
        <w:tc>
          <w:tcPr>
            <w:tcW w:w="1701" w:type="dxa"/>
          </w:tcPr>
          <w:p w:rsidR="00074EA3" w:rsidRPr="00C10DD7" w:rsidRDefault="00074EA3" w:rsidP="00F77A79">
            <w:pPr>
              <w:pStyle w:val="3"/>
              <w:numPr>
                <w:ilvl w:val="0"/>
                <w:numId w:val="0"/>
              </w:numPr>
              <w:jc w:val="right"/>
              <w:rPr>
                <w:rFonts w:hAnsi="標楷體"/>
                <w:color w:val="000000" w:themeColor="text1"/>
                <w:sz w:val="28"/>
              </w:rPr>
            </w:pPr>
            <w:bookmarkStart w:id="291" w:name="_Toc109902600"/>
            <w:bookmarkStart w:id="292" w:name="_Toc110430836"/>
            <w:r w:rsidRPr="00C10DD7">
              <w:rPr>
                <w:rFonts w:hAnsi="標楷體"/>
                <w:color w:val="000000" w:themeColor="text1"/>
                <w:sz w:val="28"/>
              </w:rPr>
              <w:t>333</w:t>
            </w:r>
            <w:bookmarkEnd w:id="291"/>
            <w:bookmarkEnd w:id="292"/>
          </w:p>
        </w:tc>
        <w:tc>
          <w:tcPr>
            <w:tcW w:w="1911" w:type="dxa"/>
          </w:tcPr>
          <w:p w:rsidR="00074EA3" w:rsidRPr="00C10DD7" w:rsidRDefault="00074EA3" w:rsidP="00F77A79">
            <w:pPr>
              <w:pStyle w:val="3"/>
              <w:numPr>
                <w:ilvl w:val="0"/>
                <w:numId w:val="0"/>
              </w:numPr>
              <w:jc w:val="right"/>
              <w:rPr>
                <w:rFonts w:hAnsi="標楷體"/>
                <w:color w:val="000000" w:themeColor="text1"/>
                <w:sz w:val="28"/>
              </w:rPr>
            </w:pPr>
            <w:bookmarkStart w:id="293" w:name="_Toc109902601"/>
            <w:bookmarkStart w:id="294" w:name="_Toc110430837"/>
            <w:r w:rsidRPr="00C10DD7">
              <w:rPr>
                <w:rFonts w:hAnsi="標楷體"/>
                <w:color w:val="000000" w:themeColor="text1"/>
                <w:sz w:val="28"/>
              </w:rPr>
              <w:t>10</w:t>
            </w:r>
            <w:r w:rsidRPr="00C10DD7">
              <w:rPr>
                <w:rFonts w:hAnsi="標楷體" w:hint="eastAsia"/>
                <w:color w:val="000000" w:themeColor="text1"/>
                <w:sz w:val="28"/>
              </w:rPr>
              <w:t>,</w:t>
            </w:r>
            <w:r w:rsidRPr="00C10DD7">
              <w:rPr>
                <w:rFonts w:hAnsi="標楷體"/>
                <w:color w:val="000000" w:themeColor="text1"/>
                <w:sz w:val="28"/>
              </w:rPr>
              <w:t>936</w:t>
            </w:r>
            <w:bookmarkEnd w:id="293"/>
            <w:bookmarkEnd w:id="294"/>
          </w:p>
        </w:tc>
        <w:tc>
          <w:tcPr>
            <w:tcW w:w="1461" w:type="dxa"/>
          </w:tcPr>
          <w:p w:rsidR="00074EA3" w:rsidRPr="00C10DD7" w:rsidRDefault="00074EA3" w:rsidP="00F77A79">
            <w:pPr>
              <w:pStyle w:val="3"/>
              <w:numPr>
                <w:ilvl w:val="0"/>
                <w:numId w:val="0"/>
              </w:numPr>
              <w:jc w:val="right"/>
              <w:rPr>
                <w:rFonts w:hAnsi="標楷體"/>
                <w:color w:val="000000" w:themeColor="text1"/>
                <w:sz w:val="28"/>
              </w:rPr>
            </w:pPr>
            <w:bookmarkStart w:id="295" w:name="_Toc109902602"/>
            <w:bookmarkStart w:id="296" w:name="_Toc110430838"/>
            <w:r w:rsidRPr="00C10DD7">
              <w:rPr>
                <w:rFonts w:hAnsi="標楷體"/>
                <w:color w:val="000000" w:themeColor="text1"/>
                <w:sz w:val="28"/>
              </w:rPr>
              <w:t>2,512</w:t>
            </w:r>
            <w:bookmarkEnd w:id="295"/>
            <w:bookmarkEnd w:id="296"/>
          </w:p>
        </w:tc>
      </w:tr>
    </w:tbl>
    <w:p w:rsidR="00074EA3" w:rsidRPr="00C10DD7" w:rsidRDefault="00074EA3" w:rsidP="001C213D">
      <w:pPr>
        <w:pStyle w:val="3"/>
        <w:numPr>
          <w:ilvl w:val="0"/>
          <w:numId w:val="0"/>
        </w:numPr>
        <w:spacing w:line="380" w:lineRule="exact"/>
        <w:ind w:firstLineChars="50" w:firstLine="150"/>
        <w:rPr>
          <w:rFonts w:hAnsi="標楷體"/>
          <w:color w:val="000000" w:themeColor="text1"/>
          <w:sz w:val="28"/>
        </w:rPr>
      </w:pPr>
      <w:bookmarkStart w:id="297" w:name="_Toc109902603"/>
      <w:bookmarkStart w:id="298" w:name="_Toc110430839"/>
      <w:proofErr w:type="gramStart"/>
      <w:r w:rsidRPr="00C10DD7">
        <w:rPr>
          <w:rFonts w:hAnsi="標楷體" w:hint="eastAsia"/>
          <w:color w:val="000000" w:themeColor="text1"/>
          <w:sz w:val="28"/>
        </w:rPr>
        <w:t>註</w:t>
      </w:r>
      <w:proofErr w:type="gramEnd"/>
      <w:r w:rsidRPr="00C10DD7">
        <w:rPr>
          <w:rFonts w:hAnsi="標楷體" w:hint="eastAsia"/>
          <w:color w:val="000000" w:themeColor="text1"/>
          <w:sz w:val="28"/>
        </w:rPr>
        <w:t>：</w:t>
      </w:r>
      <w:bookmarkEnd w:id="297"/>
      <w:bookmarkEnd w:id="298"/>
    </w:p>
    <w:p w:rsidR="00074EA3" w:rsidRPr="00C10DD7" w:rsidRDefault="00074EA3" w:rsidP="00AF7CA1">
      <w:pPr>
        <w:pStyle w:val="3"/>
        <w:numPr>
          <w:ilvl w:val="0"/>
          <w:numId w:val="12"/>
        </w:numPr>
        <w:spacing w:line="380" w:lineRule="exact"/>
        <w:ind w:left="567" w:hanging="397"/>
        <w:rPr>
          <w:rFonts w:hAnsi="標楷體"/>
          <w:color w:val="000000" w:themeColor="text1"/>
          <w:sz w:val="28"/>
        </w:rPr>
      </w:pPr>
      <w:bookmarkStart w:id="299" w:name="_Toc109902604"/>
      <w:bookmarkStart w:id="300" w:name="_Toc110430840"/>
      <w:r w:rsidRPr="00C10DD7">
        <w:rPr>
          <w:rFonts w:hAnsi="標楷體" w:hint="eastAsia"/>
          <w:color w:val="000000" w:themeColor="text1"/>
          <w:sz w:val="28"/>
        </w:rPr>
        <w:t>統計數據來源：教育部校園性侵害性騷擾及</w:t>
      </w:r>
      <w:proofErr w:type="gramStart"/>
      <w:r w:rsidRPr="00C10DD7">
        <w:rPr>
          <w:rFonts w:hAnsi="標楷體" w:hint="eastAsia"/>
          <w:color w:val="000000" w:themeColor="text1"/>
          <w:sz w:val="28"/>
        </w:rPr>
        <w:t>性霸凌</w:t>
      </w:r>
      <w:proofErr w:type="gramEnd"/>
      <w:r w:rsidRPr="00C10DD7">
        <w:rPr>
          <w:rFonts w:hAnsi="標楷體" w:hint="eastAsia"/>
          <w:color w:val="000000" w:themeColor="text1"/>
          <w:sz w:val="28"/>
        </w:rPr>
        <w:t>事件回覆填報系統/統計管理系統。</w:t>
      </w:r>
      <w:bookmarkEnd w:id="299"/>
      <w:bookmarkEnd w:id="300"/>
    </w:p>
    <w:p w:rsidR="00074EA3" w:rsidRPr="00C10DD7" w:rsidRDefault="00074EA3" w:rsidP="00AF7CA1">
      <w:pPr>
        <w:pStyle w:val="3"/>
        <w:numPr>
          <w:ilvl w:val="0"/>
          <w:numId w:val="12"/>
        </w:numPr>
        <w:spacing w:line="380" w:lineRule="exact"/>
        <w:ind w:left="567" w:hanging="397"/>
        <w:rPr>
          <w:rFonts w:hAnsi="標楷體"/>
          <w:color w:val="000000" w:themeColor="text1"/>
          <w:sz w:val="28"/>
        </w:rPr>
      </w:pPr>
      <w:bookmarkStart w:id="301" w:name="_Toc109902605"/>
      <w:bookmarkStart w:id="302" w:name="_Toc110430841"/>
      <w:r w:rsidRPr="00C10DD7">
        <w:rPr>
          <w:rFonts w:hAnsi="標楷體" w:hint="eastAsia"/>
          <w:color w:val="000000" w:themeColor="text1"/>
          <w:sz w:val="28"/>
        </w:rPr>
        <w:t>資料來源：教育部。</w:t>
      </w:r>
      <w:bookmarkEnd w:id="301"/>
      <w:bookmarkEnd w:id="302"/>
    </w:p>
    <w:p w:rsidR="00074EA3" w:rsidRPr="00C10DD7" w:rsidRDefault="00074EA3" w:rsidP="001C213D">
      <w:pPr>
        <w:pStyle w:val="81"/>
        <w:ind w:leftChars="0" w:left="0" w:firstLineChars="0" w:firstLine="0"/>
        <w:rPr>
          <w:rFonts w:hAnsi="標楷體"/>
          <w:color w:val="000000" w:themeColor="text1"/>
        </w:rPr>
      </w:pPr>
    </w:p>
    <w:p w:rsidR="00074EA3" w:rsidRPr="00C10DD7" w:rsidRDefault="00074EA3" w:rsidP="001C213D">
      <w:pPr>
        <w:pStyle w:val="4"/>
        <w:rPr>
          <w:rFonts w:hAnsi="標楷體"/>
          <w:color w:val="000000" w:themeColor="text1"/>
        </w:rPr>
      </w:pPr>
      <w:r w:rsidRPr="00C10DD7">
        <w:rPr>
          <w:rFonts w:hAnsi="標楷體" w:hint="eastAsia"/>
          <w:color w:val="000000" w:themeColor="text1"/>
        </w:rPr>
        <w:t>107至109學年度全國各縣市公私立國民中小學校園性平事件通報統計，詳如下表所示：</w:t>
      </w:r>
    </w:p>
    <w:p w:rsidR="008D066D" w:rsidRDefault="008D066D">
      <w:pPr>
        <w:widowControl/>
        <w:overflowPunct/>
        <w:autoSpaceDE/>
        <w:autoSpaceDN/>
        <w:jc w:val="left"/>
        <w:rPr>
          <w:rFonts w:hAnsi="標楷體"/>
          <w:b/>
          <w:bCs/>
          <w:color w:val="000000" w:themeColor="text1"/>
          <w:spacing w:val="-10"/>
          <w:kern w:val="28"/>
          <w:sz w:val="28"/>
          <w:szCs w:val="28"/>
        </w:rPr>
      </w:pPr>
      <w:r>
        <w:rPr>
          <w:rFonts w:hAnsi="標楷體"/>
          <w:b/>
          <w:color w:val="000000" w:themeColor="text1"/>
        </w:rPr>
        <w:br w:type="page"/>
      </w:r>
    </w:p>
    <w:p w:rsidR="00074EA3" w:rsidRPr="00C10DD7" w:rsidRDefault="00074EA3" w:rsidP="001C213D">
      <w:pPr>
        <w:pStyle w:val="a4"/>
        <w:jc w:val="center"/>
        <w:rPr>
          <w:rFonts w:hAnsi="標楷體"/>
          <w:b/>
          <w:color w:val="000000" w:themeColor="text1"/>
        </w:rPr>
      </w:pPr>
      <w:r w:rsidRPr="00C10DD7">
        <w:rPr>
          <w:rFonts w:hAnsi="標楷體" w:hint="eastAsia"/>
          <w:b/>
          <w:color w:val="000000" w:themeColor="text1"/>
        </w:rPr>
        <w:lastRenderedPageBreak/>
        <w:t>107至109學年度各地方政府</w:t>
      </w:r>
      <w:proofErr w:type="gramStart"/>
      <w:r w:rsidRPr="00C10DD7">
        <w:rPr>
          <w:rFonts w:hAnsi="標楷體" w:hint="eastAsia"/>
          <w:b/>
          <w:color w:val="000000" w:themeColor="text1"/>
        </w:rPr>
        <w:t>所轄公私立</w:t>
      </w:r>
      <w:proofErr w:type="gramEnd"/>
      <w:r w:rsidRPr="00C10DD7">
        <w:rPr>
          <w:rFonts w:hAnsi="標楷體" w:hint="eastAsia"/>
          <w:b/>
          <w:color w:val="000000" w:themeColor="text1"/>
        </w:rPr>
        <w:t>國民中小學校園性平事件通報統計表</w:t>
      </w:r>
    </w:p>
    <w:tbl>
      <w:tblPr>
        <w:tblW w:w="9225" w:type="dxa"/>
        <w:jc w:val="center"/>
        <w:shd w:val="clear" w:color="auto" w:fill="FFFFFF" w:themeFill="background1"/>
        <w:tblCellMar>
          <w:left w:w="28" w:type="dxa"/>
          <w:right w:w="28" w:type="dxa"/>
        </w:tblCellMar>
        <w:tblLook w:val="04A0" w:firstRow="1" w:lastRow="0" w:firstColumn="1" w:lastColumn="0" w:noHBand="0" w:noVBand="1"/>
      </w:tblPr>
      <w:tblGrid>
        <w:gridCol w:w="704"/>
        <w:gridCol w:w="851"/>
        <w:gridCol w:w="708"/>
        <w:gridCol w:w="709"/>
        <w:gridCol w:w="709"/>
        <w:gridCol w:w="776"/>
        <w:gridCol w:w="709"/>
        <w:gridCol w:w="641"/>
        <w:gridCol w:w="709"/>
        <w:gridCol w:w="645"/>
        <w:gridCol w:w="708"/>
        <w:gridCol w:w="709"/>
        <w:gridCol w:w="647"/>
      </w:tblGrid>
      <w:tr w:rsidR="00C10DD7" w:rsidRPr="00C10DD7" w:rsidTr="008660BE">
        <w:trPr>
          <w:trHeight w:val="753"/>
          <w:jc w:val="center"/>
        </w:trPr>
        <w:tc>
          <w:tcPr>
            <w:tcW w:w="704" w:type="dxa"/>
            <w:vMerge w:val="restart"/>
            <w:tcBorders>
              <w:top w:val="single" w:sz="4" w:space="0" w:color="auto"/>
              <w:left w:val="single" w:sz="4" w:space="0" w:color="auto"/>
              <w:bottom w:val="single" w:sz="4" w:space="0" w:color="000000"/>
              <w:right w:val="single" w:sz="4" w:space="0" w:color="auto"/>
            </w:tcBorders>
            <w:shd w:val="clear" w:color="auto" w:fill="F2F2F2" w:themeFill="background1" w:themeFillShade="F2"/>
            <w:noWrap/>
            <w:vAlign w:val="center"/>
            <w:hideMark/>
          </w:tcPr>
          <w:p w:rsidR="00074EA3" w:rsidRPr="00C10DD7" w:rsidRDefault="00074EA3" w:rsidP="00F77A79">
            <w:pPr>
              <w:widowControl/>
              <w:jc w:val="center"/>
              <w:rPr>
                <w:rFonts w:hAnsi="標楷體" w:cs="新細明體"/>
                <w:color w:val="000000" w:themeColor="text1"/>
                <w:kern w:val="0"/>
                <w:sz w:val="24"/>
                <w:szCs w:val="24"/>
              </w:rPr>
            </w:pPr>
          </w:p>
        </w:tc>
        <w:tc>
          <w:tcPr>
            <w:tcW w:w="2977" w:type="dxa"/>
            <w:gridSpan w:val="4"/>
            <w:tcBorders>
              <w:top w:val="single" w:sz="4" w:space="0" w:color="auto"/>
              <w:left w:val="nil"/>
              <w:bottom w:val="single" w:sz="4" w:space="0" w:color="auto"/>
              <w:right w:val="single" w:sz="4" w:space="0" w:color="auto"/>
            </w:tcBorders>
            <w:shd w:val="clear" w:color="auto" w:fill="F2F2F2" w:themeFill="background1" w:themeFillShade="F2"/>
            <w:noWrap/>
            <w:vAlign w:val="center"/>
            <w:hideMark/>
          </w:tcPr>
          <w:p w:rsidR="00074EA3" w:rsidRPr="00C10DD7" w:rsidRDefault="00074EA3" w:rsidP="00F77A79">
            <w:pPr>
              <w:widowControl/>
              <w:snapToGrid w:val="0"/>
              <w:jc w:val="center"/>
              <w:rPr>
                <w:rFonts w:hAnsi="標楷體" w:cs="新細明體"/>
                <w:color w:val="000000" w:themeColor="text1"/>
                <w:kern w:val="0"/>
                <w:sz w:val="24"/>
                <w:szCs w:val="24"/>
              </w:rPr>
            </w:pPr>
            <w:r w:rsidRPr="00C10DD7">
              <w:rPr>
                <w:rFonts w:hAnsi="標楷體" w:cs="新細明體" w:hint="eastAsia"/>
                <w:color w:val="000000" w:themeColor="text1"/>
                <w:kern w:val="0"/>
                <w:sz w:val="24"/>
                <w:szCs w:val="24"/>
              </w:rPr>
              <w:t>107學年度</w:t>
            </w:r>
          </w:p>
          <w:p w:rsidR="00074EA3" w:rsidRPr="00C10DD7" w:rsidRDefault="00074EA3" w:rsidP="00F77A79">
            <w:pPr>
              <w:widowControl/>
              <w:snapToGrid w:val="0"/>
              <w:jc w:val="center"/>
              <w:rPr>
                <w:rFonts w:hAnsi="標楷體" w:cs="新細明體"/>
                <w:color w:val="000000" w:themeColor="text1"/>
                <w:kern w:val="0"/>
                <w:sz w:val="24"/>
                <w:szCs w:val="24"/>
              </w:rPr>
            </w:pPr>
            <w:r w:rsidRPr="00C10DD7">
              <w:rPr>
                <w:rFonts w:hAnsi="標楷體" w:cs="新細明體" w:hint="eastAsia"/>
                <w:color w:val="000000" w:themeColor="text1"/>
                <w:kern w:val="0"/>
                <w:sz w:val="24"/>
                <w:szCs w:val="24"/>
              </w:rPr>
              <w:t>(107/8/1-108/7/31)</w:t>
            </w:r>
          </w:p>
        </w:tc>
        <w:tc>
          <w:tcPr>
            <w:tcW w:w="2835" w:type="dxa"/>
            <w:gridSpan w:val="4"/>
            <w:tcBorders>
              <w:top w:val="single" w:sz="4" w:space="0" w:color="auto"/>
              <w:left w:val="nil"/>
              <w:bottom w:val="single" w:sz="4" w:space="0" w:color="auto"/>
              <w:right w:val="single" w:sz="4" w:space="0" w:color="auto"/>
            </w:tcBorders>
            <w:shd w:val="clear" w:color="auto" w:fill="F2F2F2" w:themeFill="background1" w:themeFillShade="F2"/>
            <w:noWrap/>
            <w:vAlign w:val="center"/>
            <w:hideMark/>
          </w:tcPr>
          <w:p w:rsidR="00074EA3" w:rsidRPr="00C10DD7" w:rsidRDefault="00074EA3" w:rsidP="00F77A79">
            <w:pPr>
              <w:widowControl/>
              <w:snapToGrid w:val="0"/>
              <w:jc w:val="center"/>
              <w:rPr>
                <w:rFonts w:hAnsi="標楷體" w:cs="新細明體"/>
                <w:color w:val="000000" w:themeColor="text1"/>
                <w:kern w:val="0"/>
                <w:sz w:val="24"/>
                <w:szCs w:val="24"/>
              </w:rPr>
            </w:pPr>
            <w:r w:rsidRPr="00C10DD7">
              <w:rPr>
                <w:rFonts w:hAnsi="標楷體" w:cs="新細明體" w:hint="eastAsia"/>
                <w:color w:val="000000" w:themeColor="text1"/>
                <w:kern w:val="0"/>
                <w:sz w:val="24"/>
                <w:szCs w:val="24"/>
              </w:rPr>
              <w:t>108學年度</w:t>
            </w:r>
          </w:p>
          <w:p w:rsidR="00074EA3" w:rsidRPr="00C10DD7" w:rsidRDefault="00074EA3" w:rsidP="00F77A79">
            <w:pPr>
              <w:widowControl/>
              <w:snapToGrid w:val="0"/>
              <w:jc w:val="center"/>
              <w:rPr>
                <w:rFonts w:hAnsi="標楷體" w:cs="新細明體"/>
                <w:color w:val="000000" w:themeColor="text1"/>
                <w:kern w:val="0"/>
                <w:sz w:val="24"/>
                <w:szCs w:val="24"/>
              </w:rPr>
            </w:pPr>
            <w:r w:rsidRPr="00C10DD7">
              <w:rPr>
                <w:rFonts w:hAnsi="標楷體" w:cs="新細明體" w:hint="eastAsia"/>
                <w:color w:val="000000" w:themeColor="text1"/>
                <w:kern w:val="0"/>
                <w:sz w:val="24"/>
                <w:szCs w:val="24"/>
              </w:rPr>
              <w:t>(108/8/1-109/7/31)</w:t>
            </w:r>
          </w:p>
        </w:tc>
        <w:tc>
          <w:tcPr>
            <w:tcW w:w="2709" w:type="dxa"/>
            <w:gridSpan w:val="4"/>
            <w:tcBorders>
              <w:top w:val="single" w:sz="4" w:space="0" w:color="auto"/>
              <w:left w:val="nil"/>
              <w:bottom w:val="single" w:sz="4" w:space="0" w:color="auto"/>
              <w:right w:val="single" w:sz="4" w:space="0" w:color="auto"/>
            </w:tcBorders>
            <w:shd w:val="clear" w:color="auto" w:fill="F2F2F2" w:themeFill="background1" w:themeFillShade="F2"/>
            <w:noWrap/>
            <w:vAlign w:val="center"/>
            <w:hideMark/>
          </w:tcPr>
          <w:p w:rsidR="00074EA3" w:rsidRPr="00C10DD7" w:rsidRDefault="00074EA3" w:rsidP="00F77A79">
            <w:pPr>
              <w:widowControl/>
              <w:snapToGrid w:val="0"/>
              <w:jc w:val="center"/>
              <w:rPr>
                <w:rFonts w:hAnsi="標楷體" w:cs="新細明體"/>
                <w:color w:val="000000" w:themeColor="text1"/>
                <w:kern w:val="0"/>
                <w:sz w:val="24"/>
                <w:szCs w:val="24"/>
              </w:rPr>
            </w:pPr>
            <w:r w:rsidRPr="00C10DD7">
              <w:rPr>
                <w:rFonts w:hAnsi="標楷體" w:cs="新細明體" w:hint="eastAsia"/>
                <w:color w:val="000000" w:themeColor="text1"/>
                <w:kern w:val="0"/>
                <w:sz w:val="24"/>
                <w:szCs w:val="24"/>
              </w:rPr>
              <w:t>109學年度</w:t>
            </w:r>
          </w:p>
          <w:p w:rsidR="00074EA3" w:rsidRPr="00C10DD7" w:rsidRDefault="00074EA3" w:rsidP="00F77A79">
            <w:pPr>
              <w:widowControl/>
              <w:snapToGrid w:val="0"/>
              <w:jc w:val="center"/>
              <w:rPr>
                <w:rFonts w:hAnsi="標楷體" w:cs="新細明體"/>
                <w:color w:val="000000" w:themeColor="text1"/>
                <w:kern w:val="0"/>
                <w:sz w:val="24"/>
                <w:szCs w:val="24"/>
              </w:rPr>
            </w:pPr>
            <w:r w:rsidRPr="00C10DD7">
              <w:rPr>
                <w:rFonts w:hAnsi="標楷體" w:cs="新細明體" w:hint="eastAsia"/>
                <w:color w:val="000000" w:themeColor="text1"/>
                <w:kern w:val="0"/>
                <w:sz w:val="24"/>
                <w:szCs w:val="24"/>
              </w:rPr>
              <w:t>(109/8/1-110/7/31)</w:t>
            </w:r>
          </w:p>
        </w:tc>
      </w:tr>
      <w:tr w:rsidR="00C10DD7" w:rsidRPr="00C10DD7" w:rsidTr="008660BE">
        <w:trPr>
          <w:trHeight w:val="387"/>
          <w:jc w:val="center"/>
        </w:trPr>
        <w:tc>
          <w:tcPr>
            <w:tcW w:w="704" w:type="dxa"/>
            <w:vMerge/>
            <w:tcBorders>
              <w:top w:val="single" w:sz="4" w:space="0" w:color="000000"/>
              <w:left w:val="single" w:sz="4" w:space="0" w:color="auto"/>
              <w:bottom w:val="single" w:sz="4" w:space="0" w:color="000000"/>
              <w:right w:val="single" w:sz="4" w:space="0" w:color="auto"/>
            </w:tcBorders>
            <w:shd w:val="clear" w:color="auto" w:fill="F2F2F2" w:themeFill="background1" w:themeFillShade="F2"/>
            <w:vAlign w:val="center"/>
            <w:hideMark/>
          </w:tcPr>
          <w:p w:rsidR="00074EA3" w:rsidRPr="00C10DD7" w:rsidRDefault="00074EA3" w:rsidP="00F77A79">
            <w:pPr>
              <w:widowControl/>
              <w:rPr>
                <w:rFonts w:hAnsi="標楷體" w:cs="新細明體"/>
                <w:color w:val="000000" w:themeColor="text1"/>
                <w:kern w:val="0"/>
                <w:sz w:val="24"/>
                <w:szCs w:val="24"/>
              </w:rPr>
            </w:pPr>
          </w:p>
        </w:tc>
        <w:tc>
          <w:tcPr>
            <w:tcW w:w="1559" w:type="dxa"/>
            <w:gridSpan w:val="2"/>
            <w:tcBorders>
              <w:top w:val="single" w:sz="4" w:space="0" w:color="auto"/>
              <w:left w:val="nil"/>
              <w:bottom w:val="single" w:sz="4" w:space="0" w:color="auto"/>
              <w:right w:val="single" w:sz="4" w:space="0" w:color="auto"/>
            </w:tcBorders>
            <w:shd w:val="clear" w:color="auto" w:fill="F2F2F2" w:themeFill="background1" w:themeFillShade="F2"/>
            <w:noWrap/>
            <w:vAlign w:val="center"/>
            <w:hideMark/>
          </w:tcPr>
          <w:p w:rsidR="00074EA3" w:rsidRPr="00C10DD7" w:rsidRDefault="00074EA3" w:rsidP="00F77A79">
            <w:pPr>
              <w:widowControl/>
              <w:jc w:val="center"/>
              <w:rPr>
                <w:rFonts w:hAnsi="標楷體" w:cs="新細明體"/>
                <w:color w:val="000000" w:themeColor="text1"/>
                <w:kern w:val="0"/>
                <w:sz w:val="24"/>
                <w:szCs w:val="24"/>
              </w:rPr>
            </w:pPr>
            <w:r w:rsidRPr="00C10DD7">
              <w:rPr>
                <w:rFonts w:hAnsi="標楷體" w:cs="新細明體" w:hint="eastAsia"/>
                <w:color w:val="000000" w:themeColor="text1"/>
                <w:kern w:val="0"/>
                <w:sz w:val="24"/>
                <w:szCs w:val="24"/>
              </w:rPr>
              <w:t>校數</w:t>
            </w:r>
          </w:p>
        </w:tc>
        <w:tc>
          <w:tcPr>
            <w:tcW w:w="1418" w:type="dxa"/>
            <w:gridSpan w:val="2"/>
            <w:tcBorders>
              <w:top w:val="single" w:sz="4" w:space="0" w:color="auto"/>
              <w:left w:val="nil"/>
              <w:bottom w:val="single" w:sz="4" w:space="0" w:color="auto"/>
              <w:right w:val="single" w:sz="4" w:space="0" w:color="auto"/>
            </w:tcBorders>
            <w:shd w:val="clear" w:color="auto" w:fill="F2F2F2" w:themeFill="background1" w:themeFillShade="F2"/>
            <w:noWrap/>
            <w:vAlign w:val="center"/>
            <w:hideMark/>
          </w:tcPr>
          <w:p w:rsidR="00074EA3" w:rsidRPr="00C10DD7" w:rsidRDefault="00074EA3" w:rsidP="00F77A79">
            <w:pPr>
              <w:widowControl/>
              <w:jc w:val="center"/>
              <w:rPr>
                <w:rFonts w:hAnsi="標楷體" w:cs="新細明體"/>
                <w:color w:val="000000" w:themeColor="text1"/>
                <w:kern w:val="0"/>
                <w:sz w:val="24"/>
                <w:szCs w:val="24"/>
              </w:rPr>
            </w:pPr>
            <w:r w:rsidRPr="00C10DD7">
              <w:rPr>
                <w:rFonts w:hAnsi="標楷體" w:cs="新細明體" w:hint="eastAsia"/>
                <w:color w:val="000000" w:themeColor="text1"/>
                <w:kern w:val="0"/>
                <w:sz w:val="24"/>
                <w:szCs w:val="24"/>
              </w:rPr>
              <w:t>通報件數</w:t>
            </w:r>
          </w:p>
        </w:tc>
        <w:tc>
          <w:tcPr>
            <w:tcW w:w="1485" w:type="dxa"/>
            <w:gridSpan w:val="2"/>
            <w:tcBorders>
              <w:top w:val="single" w:sz="4" w:space="0" w:color="auto"/>
              <w:left w:val="nil"/>
              <w:bottom w:val="single" w:sz="4" w:space="0" w:color="auto"/>
              <w:right w:val="single" w:sz="4" w:space="0" w:color="auto"/>
            </w:tcBorders>
            <w:shd w:val="clear" w:color="auto" w:fill="F2F2F2" w:themeFill="background1" w:themeFillShade="F2"/>
            <w:noWrap/>
            <w:vAlign w:val="center"/>
            <w:hideMark/>
          </w:tcPr>
          <w:p w:rsidR="00074EA3" w:rsidRPr="00C10DD7" w:rsidRDefault="00074EA3" w:rsidP="00F77A79">
            <w:pPr>
              <w:widowControl/>
              <w:jc w:val="center"/>
              <w:rPr>
                <w:rFonts w:hAnsi="標楷體" w:cs="新細明體"/>
                <w:color w:val="000000" w:themeColor="text1"/>
                <w:kern w:val="0"/>
                <w:sz w:val="24"/>
                <w:szCs w:val="24"/>
              </w:rPr>
            </w:pPr>
            <w:r w:rsidRPr="00C10DD7">
              <w:rPr>
                <w:rFonts w:hAnsi="標楷體" w:cs="新細明體" w:hint="eastAsia"/>
                <w:color w:val="000000" w:themeColor="text1"/>
                <w:kern w:val="0"/>
                <w:sz w:val="24"/>
                <w:szCs w:val="24"/>
              </w:rPr>
              <w:t>校數</w:t>
            </w:r>
          </w:p>
        </w:tc>
        <w:tc>
          <w:tcPr>
            <w:tcW w:w="1350" w:type="dxa"/>
            <w:gridSpan w:val="2"/>
            <w:tcBorders>
              <w:top w:val="single" w:sz="4" w:space="0" w:color="auto"/>
              <w:left w:val="nil"/>
              <w:bottom w:val="single" w:sz="4" w:space="0" w:color="auto"/>
              <w:right w:val="single" w:sz="4" w:space="0" w:color="auto"/>
            </w:tcBorders>
            <w:shd w:val="clear" w:color="auto" w:fill="F2F2F2" w:themeFill="background1" w:themeFillShade="F2"/>
            <w:noWrap/>
            <w:vAlign w:val="center"/>
            <w:hideMark/>
          </w:tcPr>
          <w:p w:rsidR="00074EA3" w:rsidRPr="00C10DD7" w:rsidRDefault="00074EA3" w:rsidP="00F77A79">
            <w:pPr>
              <w:widowControl/>
              <w:jc w:val="center"/>
              <w:rPr>
                <w:rFonts w:hAnsi="標楷體" w:cs="新細明體"/>
                <w:color w:val="000000" w:themeColor="text1"/>
                <w:kern w:val="0"/>
                <w:sz w:val="24"/>
                <w:szCs w:val="24"/>
              </w:rPr>
            </w:pPr>
            <w:r w:rsidRPr="00C10DD7">
              <w:rPr>
                <w:rFonts w:hAnsi="標楷體" w:cs="新細明體" w:hint="eastAsia"/>
                <w:color w:val="000000" w:themeColor="text1"/>
                <w:kern w:val="0"/>
                <w:sz w:val="24"/>
                <w:szCs w:val="24"/>
              </w:rPr>
              <w:t>通報件數</w:t>
            </w:r>
          </w:p>
        </w:tc>
        <w:tc>
          <w:tcPr>
            <w:tcW w:w="1353" w:type="dxa"/>
            <w:gridSpan w:val="2"/>
            <w:tcBorders>
              <w:top w:val="single" w:sz="4" w:space="0" w:color="auto"/>
              <w:left w:val="nil"/>
              <w:bottom w:val="single" w:sz="4" w:space="0" w:color="auto"/>
              <w:right w:val="single" w:sz="4" w:space="0" w:color="auto"/>
            </w:tcBorders>
            <w:shd w:val="clear" w:color="auto" w:fill="F2F2F2" w:themeFill="background1" w:themeFillShade="F2"/>
            <w:noWrap/>
            <w:vAlign w:val="center"/>
            <w:hideMark/>
          </w:tcPr>
          <w:p w:rsidR="00074EA3" w:rsidRPr="00C10DD7" w:rsidRDefault="00074EA3" w:rsidP="00F77A79">
            <w:pPr>
              <w:widowControl/>
              <w:jc w:val="center"/>
              <w:rPr>
                <w:rFonts w:hAnsi="標楷體" w:cs="新細明體"/>
                <w:color w:val="000000" w:themeColor="text1"/>
                <w:kern w:val="0"/>
                <w:sz w:val="24"/>
                <w:szCs w:val="24"/>
              </w:rPr>
            </w:pPr>
            <w:r w:rsidRPr="00C10DD7">
              <w:rPr>
                <w:rFonts w:hAnsi="標楷體" w:cs="新細明體" w:hint="eastAsia"/>
                <w:color w:val="000000" w:themeColor="text1"/>
                <w:kern w:val="0"/>
                <w:sz w:val="24"/>
                <w:szCs w:val="24"/>
              </w:rPr>
              <w:t>校數</w:t>
            </w:r>
          </w:p>
        </w:tc>
        <w:tc>
          <w:tcPr>
            <w:tcW w:w="1356" w:type="dxa"/>
            <w:gridSpan w:val="2"/>
            <w:tcBorders>
              <w:top w:val="single" w:sz="4" w:space="0" w:color="auto"/>
              <w:left w:val="nil"/>
              <w:bottom w:val="single" w:sz="4" w:space="0" w:color="auto"/>
              <w:right w:val="single" w:sz="4" w:space="0" w:color="auto"/>
            </w:tcBorders>
            <w:shd w:val="clear" w:color="auto" w:fill="F2F2F2" w:themeFill="background1" w:themeFillShade="F2"/>
            <w:noWrap/>
            <w:vAlign w:val="center"/>
            <w:hideMark/>
          </w:tcPr>
          <w:p w:rsidR="00074EA3" w:rsidRPr="00C10DD7" w:rsidRDefault="00074EA3" w:rsidP="00F77A79">
            <w:pPr>
              <w:widowControl/>
              <w:jc w:val="center"/>
              <w:rPr>
                <w:rFonts w:hAnsi="標楷體" w:cs="新細明體"/>
                <w:color w:val="000000" w:themeColor="text1"/>
                <w:kern w:val="0"/>
                <w:sz w:val="24"/>
                <w:szCs w:val="24"/>
              </w:rPr>
            </w:pPr>
            <w:r w:rsidRPr="00C10DD7">
              <w:rPr>
                <w:rFonts w:hAnsi="標楷體" w:cs="新細明體" w:hint="eastAsia"/>
                <w:color w:val="000000" w:themeColor="text1"/>
                <w:kern w:val="0"/>
                <w:sz w:val="24"/>
                <w:szCs w:val="24"/>
              </w:rPr>
              <w:t>通報件數</w:t>
            </w:r>
          </w:p>
        </w:tc>
      </w:tr>
      <w:tr w:rsidR="00C10DD7" w:rsidRPr="00C10DD7" w:rsidTr="008660BE">
        <w:trPr>
          <w:trHeight w:val="480"/>
          <w:jc w:val="center"/>
        </w:trPr>
        <w:tc>
          <w:tcPr>
            <w:tcW w:w="704" w:type="dxa"/>
            <w:vMerge/>
            <w:tcBorders>
              <w:top w:val="single" w:sz="4" w:space="0" w:color="000000"/>
              <w:left w:val="single" w:sz="4" w:space="0" w:color="auto"/>
              <w:bottom w:val="single" w:sz="4" w:space="0" w:color="000000"/>
              <w:right w:val="single" w:sz="4" w:space="0" w:color="auto"/>
            </w:tcBorders>
            <w:shd w:val="clear" w:color="auto" w:fill="F2F2F2" w:themeFill="background1" w:themeFillShade="F2"/>
            <w:vAlign w:val="center"/>
            <w:hideMark/>
          </w:tcPr>
          <w:p w:rsidR="00074EA3" w:rsidRPr="00C10DD7" w:rsidRDefault="00074EA3" w:rsidP="00F77A79">
            <w:pPr>
              <w:widowControl/>
              <w:rPr>
                <w:rFonts w:hAnsi="標楷體" w:cs="新細明體"/>
                <w:color w:val="000000" w:themeColor="text1"/>
                <w:kern w:val="0"/>
                <w:sz w:val="24"/>
                <w:szCs w:val="24"/>
              </w:rPr>
            </w:pPr>
          </w:p>
        </w:tc>
        <w:tc>
          <w:tcPr>
            <w:tcW w:w="851" w:type="dxa"/>
            <w:tcBorders>
              <w:top w:val="nil"/>
              <w:left w:val="nil"/>
              <w:bottom w:val="single" w:sz="4" w:space="0" w:color="auto"/>
              <w:right w:val="single" w:sz="4" w:space="0" w:color="auto"/>
            </w:tcBorders>
            <w:shd w:val="clear" w:color="auto" w:fill="F2F2F2" w:themeFill="background1" w:themeFillShade="F2"/>
            <w:noWrap/>
            <w:vAlign w:val="center"/>
            <w:hideMark/>
          </w:tcPr>
          <w:p w:rsidR="00074EA3" w:rsidRPr="00C10DD7" w:rsidRDefault="00074EA3" w:rsidP="00F77A79">
            <w:pPr>
              <w:widowControl/>
              <w:jc w:val="center"/>
              <w:rPr>
                <w:rFonts w:hAnsi="標楷體" w:cs="新細明體"/>
                <w:color w:val="000000" w:themeColor="text1"/>
                <w:kern w:val="0"/>
                <w:sz w:val="24"/>
                <w:szCs w:val="24"/>
              </w:rPr>
            </w:pPr>
            <w:r w:rsidRPr="00C10DD7">
              <w:rPr>
                <w:rFonts w:hAnsi="標楷體" w:cs="新細明體" w:hint="eastAsia"/>
                <w:color w:val="000000" w:themeColor="text1"/>
                <w:kern w:val="0"/>
                <w:sz w:val="24"/>
                <w:szCs w:val="24"/>
              </w:rPr>
              <w:t>公立</w:t>
            </w:r>
          </w:p>
        </w:tc>
        <w:tc>
          <w:tcPr>
            <w:tcW w:w="708" w:type="dxa"/>
            <w:tcBorders>
              <w:top w:val="nil"/>
              <w:left w:val="nil"/>
              <w:bottom w:val="single" w:sz="4" w:space="0" w:color="auto"/>
              <w:right w:val="single" w:sz="4" w:space="0" w:color="auto"/>
            </w:tcBorders>
            <w:shd w:val="clear" w:color="auto" w:fill="F2F2F2" w:themeFill="background1" w:themeFillShade="F2"/>
            <w:noWrap/>
            <w:vAlign w:val="center"/>
            <w:hideMark/>
          </w:tcPr>
          <w:p w:rsidR="00074EA3" w:rsidRPr="00C10DD7" w:rsidRDefault="00074EA3" w:rsidP="00F77A79">
            <w:pPr>
              <w:widowControl/>
              <w:jc w:val="center"/>
              <w:rPr>
                <w:rFonts w:hAnsi="標楷體" w:cs="新細明體"/>
                <w:color w:val="000000" w:themeColor="text1"/>
                <w:kern w:val="0"/>
                <w:sz w:val="24"/>
                <w:szCs w:val="24"/>
              </w:rPr>
            </w:pPr>
            <w:r w:rsidRPr="00C10DD7">
              <w:rPr>
                <w:rFonts w:hAnsi="標楷體" w:cs="新細明體" w:hint="eastAsia"/>
                <w:color w:val="000000" w:themeColor="text1"/>
                <w:kern w:val="0"/>
                <w:sz w:val="24"/>
                <w:szCs w:val="24"/>
              </w:rPr>
              <w:t>私立</w:t>
            </w:r>
          </w:p>
        </w:tc>
        <w:tc>
          <w:tcPr>
            <w:tcW w:w="709" w:type="dxa"/>
            <w:tcBorders>
              <w:top w:val="nil"/>
              <w:left w:val="nil"/>
              <w:bottom w:val="single" w:sz="4" w:space="0" w:color="auto"/>
              <w:right w:val="single" w:sz="4" w:space="0" w:color="auto"/>
            </w:tcBorders>
            <w:shd w:val="clear" w:color="auto" w:fill="F2F2F2" w:themeFill="background1" w:themeFillShade="F2"/>
            <w:noWrap/>
            <w:vAlign w:val="center"/>
            <w:hideMark/>
          </w:tcPr>
          <w:p w:rsidR="00074EA3" w:rsidRPr="00C10DD7" w:rsidRDefault="00074EA3" w:rsidP="00F77A79">
            <w:pPr>
              <w:widowControl/>
              <w:jc w:val="center"/>
              <w:rPr>
                <w:rFonts w:hAnsi="標楷體" w:cs="新細明體"/>
                <w:color w:val="000000" w:themeColor="text1"/>
                <w:kern w:val="0"/>
                <w:sz w:val="24"/>
                <w:szCs w:val="24"/>
              </w:rPr>
            </w:pPr>
            <w:r w:rsidRPr="00C10DD7">
              <w:rPr>
                <w:rFonts w:hAnsi="標楷體" w:cs="新細明體" w:hint="eastAsia"/>
                <w:color w:val="000000" w:themeColor="text1"/>
                <w:kern w:val="0"/>
                <w:sz w:val="24"/>
                <w:szCs w:val="24"/>
              </w:rPr>
              <w:t>公立</w:t>
            </w:r>
          </w:p>
        </w:tc>
        <w:tc>
          <w:tcPr>
            <w:tcW w:w="709" w:type="dxa"/>
            <w:tcBorders>
              <w:top w:val="nil"/>
              <w:left w:val="nil"/>
              <w:bottom w:val="single" w:sz="4" w:space="0" w:color="auto"/>
              <w:right w:val="single" w:sz="4" w:space="0" w:color="auto"/>
            </w:tcBorders>
            <w:shd w:val="clear" w:color="auto" w:fill="F2F2F2" w:themeFill="background1" w:themeFillShade="F2"/>
            <w:noWrap/>
            <w:vAlign w:val="center"/>
            <w:hideMark/>
          </w:tcPr>
          <w:p w:rsidR="00074EA3" w:rsidRPr="00C10DD7" w:rsidRDefault="00074EA3" w:rsidP="00F77A79">
            <w:pPr>
              <w:widowControl/>
              <w:jc w:val="center"/>
              <w:rPr>
                <w:rFonts w:hAnsi="標楷體" w:cs="新細明體"/>
                <w:color w:val="000000" w:themeColor="text1"/>
                <w:kern w:val="0"/>
                <w:sz w:val="24"/>
                <w:szCs w:val="24"/>
              </w:rPr>
            </w:pPr>
            <w:r w:rsidRPr="00C10DD7">
              <w:rPr>
                <w:rFonts w:hAnsi="標楷體" w:cs="新細明體" w:hint="eastAsia"/>
                <w:color w:val="000000" w:themeColor="text1"/>
                <w:kern w:val="0"/>
                <w:sz w:val="24"/>
                <w:szCs w:val="24"/>
              </w:rPr>
              <w:t>私立</w:t>
            </w:r>
          </w:p>
        </w:tc>
        <w:tc>
          <w:tcPr>
            <w:tcW w:w="776" w:type="dxa"/>
            <w:tcBorders>
              <w:top w:val="nil"/>
              <w:left w:val="nil"/>
              <w:bottom w:val="single" w:sz="4" w:space="0" w:color="auto"/>
              <w:right w:val="single" w:sz="4" w:space="0" w:color="auto"/>
            </w:tcBorders>
            <w:shd w:val="clear" w:color="auto" w:fill="F2F2F2" w:themeFill="background1" w:themeFillShade="F2"/>
            <w:noWrap/>
            <w:vAlign w:val="center"/>
            <w:hideMark/>
          </w:tcPr>
          <w:p w:rsidR="00074EA3" w:rsidRPr="00C10DD7" w:rsidRDefault="00074EA3" w:rsidP="00F77A79">
            <w:pPr>
              <w:widowControl/>
              <w:jc w:val="center"/>
              <w:rPr>
                <w:rFonts w:hAnsi="標楷體" w:cs="新細明體"/>
                <w:color w:val="000000" w:themeColor="text1"/>
                <w:kern w:val="0"/>
                <w:sz w:val="24"/>
                <w:szCs w:val="24"/>
              </w:rPr>
            </w:pPr>
            <w:r w:rsidRPr="00C10DD7">
              <w:rPr>
                <w:rFonts w:hAnsi="標楷體" w:cs="新細明體" w:hint="eastAsia"/>
                <w:color w:val="000000" w:themeColor="text1"/>
                <w:kern w:val="0"/>
                <w:sz w:val="24"/>
                <w:szCs w:val="24"/>
              </w:rPr>
              <w:t>公立</w:t>
            </w:r>
          </w:p>
        </w:tc>
        <w:tc>
          <w:tcPr>
            <w:tcW w:w="709" w:type="dxa"/>
            <w:tcBorders>
              <w:top w:val="nil"/>
              <w:left w:val="nil"/>
              <w:bottom w:val="single" w:sz="4" w:space="0" w:color="auto"/>
              <w:right w:val="single" w:sz="4" w:space="0" w:color="auto"/>
            </w:tcBorders>
            <w:shd w:val="clear" w:color="auto" w:fill="F2F2F2" w:themeFill="background1" w:themeFillShade="F2"/>
            <w:noWrap/>
            <w:vAlign w:val="center"/>
            <w:hideMark/>
          </w:tcPr>
          <w:p w:rsidR="00074EA3" w:rsidRPr="00C10DD7" w:rsidRDefault="00074EA3" w:rsidP="00F77A79">
            <w:pPr>
              <w:widowControl/>
              <w:jc w:val="center"/>
              <w:rPr>
                <w:rFonts w:hAnsi="標楷體" w:cs="新細明體"/>
                <w:color w:val="000000" w:themeColor="text1"/>
                <w:kern w:val="0"/>
                <w:sz w:val="24"/>
                <w:szCs w:val="24"/>
              </w:rPr>
            </w:pPr>
            <w:r w:rsidRPr="00C10DD7">
              <w:rPr>
                <w:rFonts w:hAnsi="標楷體" w:cs="新細明體" w:hint="eastAsia"/>
                <w:color w:val="000000" w:themeColor="text1"/>
                <w:kern w:val="0"/>
                <w:sz w:val="24"/>
                <w:szCs w:val="24"/>
              </w:rPr>
              <w:t>私立</w:t>
            </w:r>
          </w:p>
        </w:tc>
        <w:tc>
          <w:tcPr>
            <w:tcW w:w="641" w:type="dxa"/>
            <w:tcBorders>
              <w:top w:val="nil"/>
              <w:left w:val="nil"/>
              <w:bottom w:val="single" w:sz="4" w:space="0" w:color="auto"/>
              <w:right w:val="single" w:sz="4" w:space="0" w:color="auto"/>
            </w:tcBorders>
            <w:shd w:val="clear" w:color="auto" w:fill="F2F2F2" w:themeFill="background1" w:themeFillShade="F2"/>
            <w:noWrap/>
            <w:vAlign w:val="center"/>
            <w:hideMark/>
          </w:tcPr>
          <w:p w:rsidR="00074EA3" w:rsidRPr="00C10DD7" w:rsidRDefault="00074EA3" w:rsidP="00F77A79">
            <w:pPr>
              <w:widowControl/>
              <w:jc w:val="center"/>
              <w:rPr>
                <w:rFonts w:hAnsi="標楷體" w:cs="新細明體"/>
                <w:color w:val="000000" w:themeColor="text1"/>
                <w:kern w:val="0"/>
                <w:sz w:val="24"/>
                <w:szCs w:val="24"/>
              </w:rPr>
            </w:pPr>
            <w:r w:rsidRPr="00C10DD7">
              <w:rPr>
                <w:rFonts w:hAnsi="標楷體" w:cs="新細明體" w:hint="eastAsia"/>
                <w:color w:val="000000" w:themeColor="text1"/>
                <w:kern w:val="0"/>
                <w:sz w:val="24"/>
                <w:szCs w:val="24"/>
              </w:rPr>
              <w:t>公立</w:t>
            </w:r>
          </w:p>
        </w:tc>
        <w:tc>
          <w:tcPr>
            <w:tcW w:w="709" w:type="dxa"/>
            <w:tcBorders>
              <w:top w:val="nil"/>
              <w:left w:val="nil"/>
              <w:bottom w:val="single" w:sz="4" w:space="0" w:color="auto"/>
              <w:right w:val="single" w:sz="4" w:space="0" w:color="auto"/>
            </w:tcBorders>
            <w:shd w:val="clear" w:color="auto" w:fill="F2F2F2" w:themeFill="background1" w:themeFillShade="F2"/>
            <w:noWrap/>
            <w:vAlign w:val="center"/>
            <w:hideMark/>
          </w:tcPr>
          <w:p w:rsidR="00074EA3" w:rsidRPr="00C10DD7" w:rsidRDefault="00074EA3" w:rsidP="00F77A79">
            <w:pPr>
              <w:widowControl/>
              <w:jc w:val="center"/>
              <w:rPr>
                <w:rFonts w:hAnsi="標楷體" w:cs="新細明體"/>
                <w:color w:val="000000" w:themeColor="text1"/>
                <w:kern w:val="0"/>
                <w:sz w:val="24"/>
                <w:szCs w:val="24"/>
              </w:rPr>
            </w:pPr>
            <w:r w:rsidRPr="00C10DD7">
              <w:rPr>
                <w:rFonts w:hAnsi="標楷體" w:cs="新細明體" w:hint="eastAsia"/>
                <w:color w:val="000000" w:themeColor="text1"/>
                <w:kern w:val="0"/>
                <w:sz w:val="24"/>
                <w:szCs w:val="24"/>
              </w:rPr>
              <w:t>私立</w:t>
            </w:r>
          </w:p>
        </w:tc>
        <w:tc>
          <w:tcPr>
            <w:tcW w:w="645" w:type="dxa"/>
            <w:tcBorders>
              <w:top w:val="nil"/>
              <w:left w:val="nil"/>
              <w:bottom w:val="single" w:sz="4" w:space="0" w:color="auto"/>
              <w:right w:val="single" w:sz="4" w:space="0" w:color="auto"/>
            </w:tcBorders>
            <w:shd w:val="clear" w:color="auto" w:fill="F2F2F2" w:themeFill="background1" w:themeFillShade="F2"/>
            <w:noWrap/>
            <w:vAlign w:val="center"/>
            <w:hideMark/>
          </w:tcPr>
          <w:p w:rsidR="00074EA3" w:rsidRPr="00C10DD7" w:rsidRDefault="00074EA3" w:rsidP="00F77A79">
            <w:pPr>
              <w:widowControl/>
              <w:jc w:val="center"/>
              <w:rPr>
                <w:rFonts w:hAnsi="標楷體" w:cs="新細明體"/>
                <w:color w:val="000000" w:themeColor="text1"/>
                <w:kern w:val="0"/>
                <w:sz w:val="24"/>
                <w:szCs w:val="24"/>
              </w:rPr>
            </w:pPr>
            <w:r w:rsidRPr="00C10DD7">
              <w:rPr>
                <w:rFonts w:hAnsi="標楷體" w:cs="新細明體" w:hint="eastAsia"/>
                <w:color w:val="000000" w:themeColor="text1"/>
                <w:kern w:val="0"/>
                <w:sz w:val="24"/>
                <w:szCs w:val="24"/>
              </w:rPr>
              <w:t>公立</w:t>
            </w:r>
          </w:p>
        </w:tc>
        <w:tc>
          <w:tcPr>
            <w:tcW w:w="708" w:type="dxa"/>
            <w:tcBorders>
              <w:top w:val="nil"/>
              <w:left w:val="nil"/>
              <w:bottom w:val="single" w:sz="4" w:space="0" w:color="auto"/>
              <w:right w:val="single" w:sz="4" w:space="0" w:color="auto"/>
            </w:tcBorders>
            <w:shd w:val="clear" w:color="auto" w:fill="F2F2F2" w:themeFill="background1" w:themeFillShade="F2"/>
            <w:noWrap/>
            <w:vAlign w:val="center"/>
            <w:hideMark/>
          </w:tcPr>
          <w:p w:rsidR="00074EA3" w:rsidRPr="00C10DD7" w:rsidRDefault="00074EA3" w:rsidP="00F77A79">
            <w:pPr>
              <w:widowControl/>
              <w:jc w:val="center"/>
              <w:rPr>
                <w:rFonts w:hAnsi="標楷體" w:cs="新細明體"/>
                <w:color w:val="000000" w:themeColor="text1"/>
                <w:kern w:val="0"/>
                <w:sz w:val="24"/>
                <w:szCs w:val="24"/>
              </w:rPr>
            </w:pPr>
            <w:r w:rsidRPr="00C10DD7">
              <w:rPr>
                <w:rFonts w:hAnsi="標楷體" w:cs="新細明體" w:hint="eastAsia"/>
                <w:color w:val="000000" w:themeColor="text1"/>
                <w:kern w:val="0"/>
                <w:sz w:val="24"/>
                <w:szCs w:val="24"/>
              </w:rPr>
              <w:t>私立</w:t>
            </w:r>
          </w:p>
        </w:tc>
        <w:tc>
          <w:tcPr>
            <w:tcW w:w="709" w:type="dxa"/>
            <w:tcBorders>
              <w:top w:val="nil"/>
              <w:left w:val="nil"/>
              <w:bottom w:val="single" w:sz="4" w:space="0" w:color="auto"/>
              <w:right w:val="single" w:sz="4" w:space="0" w:color="auto"/>
            </w:tcBorders>
            <w:shd w:val="clear" w:color="auto" w:fill="F2F2F2" w:themeFill="background1" w:themeFillShade="F2"/>
            <w:noWrap/>
            <w:vAlign w:val="center"/>
            <w:hideMark/>
          </w:tcPr>
          <w:p w:rsidR="00074EA3" w:rsidRPr="00C10DD7" w:rsidRDefault="00074EA3" w:rsidP="00F77A79">
            <w:pPr>
              <w:widowControl/>
              <w:jc w:val="center"/>
              <w:rPr>
                <w:rFonts w:hAnsi="標楷體" w:cs="新細明體"/>
                <w:color w:val="000000" w:themeColor="text1"/>
                <w:kern w:val="0"/>
                <w:sz w:val="24"/>
                <w:szCs w:val="24"/>
              </w:rPr>
            </w:pPr>
            <w:r w:rsidRPr="00C10DD7">
              <w:rPr>
                <w:rFonts w:hAnsi="標楷體" w:cs="新細明體" w:hint="eastAsia"/>
                <w:color w:val="000000" w:themeColor="text1"/>
                <w:kern w:val="0"/>
                <w:sz w:val="24"/>
                <w:szCs w:val="24"/>
              </w:rPr>
              <w:t>公立</w:t>
            </w:r>
          </w:p>
        </w:tc>
        <w:tc>
          <w:tcPr>
            <w:tcW w:w="647" w:type="dxa"/>
            <w:tcBorders>
              <w:top w:val="nil"/>
              <w:left w:val="nil"/>
              <w:bottom w:val="single" w:sz="4" w:space="0" w:color="auto"/>
              <w:right w:val="single" w:sz="4" w:space="0" w:color="auto"/>
            </w:tcBorders>
            <w:shd w:val="clear" w:color="auto" w:fill="F2F2F2" w:themeFill="background1" w:themeFillShade="F2"/>
            <w:noWrap/>
            <w:vAlign w:val="center"/>
            <w:hideMark/>
          </w:tcPr>
          <w:p w:rsidR="00074EA3" w:rsidRPr="00C10DD7" w:rsidRDefault="00074EA3" w:rsidP="00F77A79">
            <w:pPr>
              <w:widowControl/>
              <w:jc w:val="center"/>
              <w:rPr>
                <w:rFonts w:hAnsi="標楷體" w:cs="新細明體"/>
                <w:color w:val="000000" w:themeColor="text1"/>
                <w:kern w:val="0"/>
                <w:sz w:val="24"/>
                <w:szCs w:val="24"/>
              </w:rPr>
            </w:pPr>
            <w:r w:rsidRPr="00C10DD7">
              <w:rPr>
                <w:rFonts w:hAnsi="標楷體" w:cs="新細明體" w:hint="eastAsia"/>
                <w:color w:val="000000" w:themeColor="text1"/>
                <w:kern w:val="0"/>
                <w:sz w:val="24"/>
                <w:szCs w:val="24"/>
              </w:rPr>
              <w:t>私立</w:t>
            </w:r>
          </w:p>
        </w:tc>
      </w:tr>
      <w:tr w:rsidR="00C10DD7" w:rsidRPr="00C10DD7" w:rsidTr="00F77A79">
        <w:trPr>
          <w:trHeight w:val="660"/>
          <w:jc w:val="center"/>
        </w:trPr>
        <w:tc>
          <w:tcPr>
            <w:tcW w:w="704" w:type="dxa"/>
            <w:tcBorders>
              <w:top w:val="nil"/>
              <w:left w:val="single" w:sz="4" w:space="0" w:color="auto"/>
              <w:bottom w:val="single" w:sz="4" w:space="0" w:color="auto"/>
              <w:right w:val="single" w:sz="4" w:space="0" w:color="auto"/>
            </w:tcBorders>
            <w:shd w:val="clear" w:color="auto" w:fill="FFFFFF" w:themeFill="background1"/>
            <w:noWrap/>
            <w:vAlign w:val="center"/>
            <w:hideMark/>
          </w:tcPr>
          <w:p w:rsidR="00074EA3" w:rsidRPr="00C10DD7" w:rsidRDefault="00074EA3" w:rsidP="00F77A79">
            <w:pPr>
              <w:widowControl/>
              <w:jc w:val="center"/>
              <w:rPr>
                <w:rFonts w:hAnsi="標楷體" w:cs="新細明體"/>
                <w:color w:val="000000" w:themeColor="text1"/>
                <w:kern w:val="0"/>
                <w:sz w:val="24"/>
                <w:szCs w:val="24"/>
              </w:rPr>
            </w:pPr>
            <w:r w:rsidRPr="00C10DD7">
              <w:rPr>
                <w:rFonts w:hAnsi="標楷體" w:cs="新細明體" w:hint="eastAsia"/>
                <w:color w:val="000000" w:themeColor="text1"/>
                <w:kern w:val="0"/>
                <w:sz w:val="24"/>
                <w:szCs w:val="24"/>
              </w:rPr>
              <w:t>國民中學</w:t>
            </w:r>
          </w:p>
        </w:tc>
        <w:tc>
          <w:tcPr>
            <w:tcW w:w="851" w:type="dxa"/>
            <w:tcBorders>
              <w:top w:val="nil"/>
              <w:left w:val="nil"/>
              <w:bottom w:val="single" w:sz="4" w:space="0" w:color="auto"/>
              <w:right w:val="single" w:sz="4" w:space="0" w:color="auto"/>
            </w:tcBorders>
            <w:shd w:val="clear" w:color="auto" w:fill="EEECE1" w:themeFill="background2"/>
            <w:noWrap/>
            <w:vAlign w:val="center"/>
            <w:hideMark/>
          </w:tcPr>
          <w:p w:rsidR="00074EA3" w:rsidRPr="00C10DD7" w:rsidRDefault="00074EA3" w:rsidP="00F77A79">
            <w:pPr>
              <w:widowControl/>
              <w:jc w:val="center"/>
              <w:rPr>
                <w:rFonts w:hAnsi="標楷體" w:cs="新細明體"/>
                <w:color w:val="000000" w:themeColor="text1"/>
                <w:kern w:val="0"/>
                <w:sz w:val="24"/>
                <w:szCs w:val="24"/>
              </w:rPr>
            </w:pPr>
            <w:r w:rsidRPr="00C10DD7">
              <w:rPr>
                <w:rFonts w:hAnsi="標楷體" w:cs="新細明體" w:hint="eastAsia"/>
                <w:color w:val="000000" w:themeColor="text1"/>
                <w:kern w:val="0"/>
                <w:sz w:val="24"/>
                <w:szCs w:val="24"/>
              </w:rPr>
              <w:t>786</w:t>
            </w:r>
          </w:p>
        </w:tc>
        <w:tc>
          <w:tcPr>
            <w:tcW w:w="708" w:type="dxa"/>
            <w:tcBorders>
              <w:top w:val="nil"/>
              <w:left w:val="nil"/>
              <w:bottom w:val="single" w:sz="4" w:space="0" w:color="auto"/>
              <w:right w:val="single" w:sz="4" w:space="0" w:color="auto"/>
            </w:tcBorders>
            <w:shd w:val="clear" w:color="auto" w:fill="EEECE1" w:themeFill="background2"/>
            <w:noWrap/>
            <w:vAlign w:val="center"/>
            <w:hideMark/>
          </w:tcPr>
          <w:p w:rsidR="00074EA3" w:rsidRPr="00C10DD7" w:rsidRDefault="00074EA3" w:rsidP="00F77A79">
            <w:pPr>
              <w:widowControl/>
              <w:jc w:val="center"/>
              <w:rPr>
                <w:rFonts w:hAnsi="標楷體" w:cs="新細明體"/>
                <w:color w:val="000000" w:themeColor="text1"/>
                <w:kern w:val="0"/>
                <w:sz w:val="24"/>
                <w:szCs w:val="24"/>
              </w:rPr>
            </w:pPr>
            <w:r w:rsidRPr="00C10DD7">
              <w:rPr>
                <w:rFonts w:hAnsi="標楷體" w:cs="新細明體" w:hint="eastAsia"/>
                <w:color w:val="000000" w:themeColor="text1"/>
                <w:kern w:val="0"/>
                <w:sz w:val="24"/>
                <w:szCs w:val="24"/>
              </w:rPr>
              <w:t>87</w:t>
            </w:r>
          </w:p>
        </w:tc>
        <w:tc>
          <w:tcPr>
            <w:tcW w:w="709" w:type="dxa"/>
            <w:tcBorders>
              <w:top w:val="nil"/>
              <w:left w:val="nil"/>
              <w:bottom w:val="single" w:sz="4" w:space="0" w:color="auto"/>
              <w:right w:val="single" w:sz="4" w:space="0" w:color="auto"/>
            </w:tcBorders>
            <w:shd w:val="clear" w:color="auto" w:fill="FFFFFF" w:themeFill="background1"/>
            <w:noWrap/>
            <w:vAlign w:val="center"/>
            <w:hideMark/>
          </w:tcPr>
          <w:p w:rsidR="00074EA3" w:rsidRPr="00C10DD7" w:rsidRDefault="00074EA3" w:rsidP="00F77A79">
            <w:pPr>
              <w:widowControl/>
              <w:jc w:val="center"/>
              <w:rPr>
                <w:rFonts w:hAnsi="標楷體" w:cs="新細明體"/>
                <w:color w:val="000000" w:themeColor="text1"/>
                <w:kern w:val="0"/>
                <w:sz w:val="24"/>
                <w:szCs w:val="24"/>
              </w:rPr>
            </w:pPr>
            <w:r w:rsidRPr="00C10DD7">
              <w:rPr>
                <w:rFonts w:hAnsi="標楷體" w:cs="新細明體" w:hint="eastAsia"/>
                <w:color w:val="000000" w:themeColor="text1"/>
                <w:kern w:val="0"/>
                <w:sz w:val="24"/>
                <w:szCs w:val="24"/>
              </w:rPr>
              <w:t>3424</w:t>
            </w:r>
          </w:p>
        </w:tc>
        <w:tc>
          <w:tcPr>
            <w:tcW w:w="709" w:type="dxa"/>
            <w:tcBorders>
              <w:top w:val="nil"/>
              <w:left w:val="nil"/>
              <w:bottom w:val="single" w:sz="4" w:space="0" w:color="auto"/>
              <w:right w:val="single" w:sz="4" w:space="0" w:color="auto"/>
            </w:tcBorders>
            <w:shd w:val="clear" w:color="auto" w:fill="FFFFFF" w:themeFill="background1"/>
            <w:noWrap/>
            <w:vAlign w:val="center"/>
            <w:hideMark/>
          </w:tcPr>
          <w:p w:rsidR="00074EA3" w:rsidRPr="00C10DD7" w:rsidRDefault="00074EA3" w:rsidP="00F77A79">
            <w:pPr>
              <w:widowControl/>
              <w:jc w:val="center"/>
              <w:rPr>
                <w:rFonts w:hAnsi="標楷體" w:cs="新細明體"/>
                <w:color w:val="000000" w:themeColor="text1"/>
                <w:kern w:val="0"/>
                <w:sz w:val="24"/>
                <w:szCs w:val="24"/>
              </w:rPr>
            </w:pPr>
            <w:r w:rsidRPr="00C10DD7">
              <w:rPr>
                <w:rFonts w:hAnsi="標楷體" w:cs="新細明體" w:hint="eastAsia"/>
                <w:color w:val="000000" w:themeColor="text1"/>
                <w:kern w:val="0"/>
                <w:sz w:val="24"/>
                <w:szCs w:val="24"/>
              </w:rPr>
              <w:t>160</w:t>
            </w:r>
          </w:p>
        </w:tc>
        <w:tc>
          <w:tcPr>
            <w:tcW w:w="776" w:type="dxa"/>
            <w:tcBorders>
              <w:top w:val="nil"/>
              <w:left w:val="nil"/>
              <w:bottom w:val="single" w:sz="4" w:space="0" w:color="auto"/>
              <w:right w:val="single" w:sz="4" w:space="0" w:color="auto"/>
            </w:tcBorders>
            <w:shd w:val="clear" w:color="auto" w:fill="EEECE1" w:themeFill="background2"/>
            <w:noWrap/>
            <w:vAlign w:val="center"/>
            <w:hideMark/>
          </w:tcPr>
          <w:p w:rsidR="00074EA3" w:rsidRPr="00C10DD7" w:rsidRDefault="00074EA3" w:rsidP="00F77A79">
            <w:pPr>
              <w:widowControl/>
              <w:jc w:val="center"/>
              <w:rPr>
                <w:rFonts w:hAnsi="標楷體" w:cs="新細明體"/>
                <w:color w:val="000000" w:themeColor="text1"/>
                <w:kern w:val="0"/>
                <w:sz w:val="24"/>
                <w:szCs w:val="24"/>
              </w:rPr>
            </w:pPr>
            <w:r w:rsidRPr="00C10DD7">
              <w:rPr>
                <w:rFonts w:hAnsi="標楷體" w:cs="新細明體" w:hint="eastAsia"/>
                <w:color w:val="000000" w:themeColor="text1"/>
                <w:kern w:val="0"/>
                <w:sz w:val="24"/>
                <w:szCs w:val="24"/>
              </w:rPr>
              <w:t>797</w:t>
            </w:r>
          </w:p>
        </w:tc>
        <w:tc>
          <w:tcPr>
            <w:tcW w:w="709" w:type="dxa"/>
            <w:tcBorders>
              <w:top w:val="nil"/>
              <w:left w:val="nil"/>
              <w:bottom w:val="single" w:sz="4" w:space="0" w:color="auto"/>
              <w:right w:val="single" w:sz="4" w:space="0" w:color="auto"/>
            </w:tcBorders>
            <w:shd w:val="clear" w:color="auto" w:fill="EEECE1" w:themeFill="background2"/>
            <w:noWrap/>
            <w:vAlign w:val="center"/>
            <w:hideMark/>
          </w:tcPr>
          <w:p w:rsidR="00074EA3" w:rsidRPr="00C10DD7" w:rsidRDefault="00074EA3" w:rsidP="00F77A79">
            <w:pPr>
              <w:widowControl/>
              <w:jc w:val="center"/>
              <w:rPr>
                <w:rFonts w:hAnsi="標楷體" w:cs="新細明體"/>
                <w:color w:val="000000" w:themeColor="text1"/>
                <w:kern w:val="0"/>
                <w:sz w:val="24"/>
                <w:szCs w:val="24"/>
              </w:rPr>
            </w:pPr>
            <w:r w:rsidRPr="00C10DD7">
              <w:rPr>
                <w:rFonts w:hAnsi="標楷體" w:cs="新細明體" w:hint="eastAsia"/>
                <w:color w:val="000000" w:themeColor="text1"/>
                <w:kern w:val="0"/>
                <w:sz w:val="24"/>
                <w:szCs w:val="24"/>
              </w:rPr>
              <w:t>89</w:t>
            </w:r>
          </w:p>
        </w:tc>
        <w:tc>
          <w:tcPr>
            <w:tcW w:w="641" w:type="dxa"/>
            <w:tcBorders>
              <w:top w:val="nil"/>
              <w:left w:val="nil"/>
              <w:bottom w:val="single" w:sz="4" w:space="0" w:color="auto"/>
              <w:right w:val="single" w:sz="4" w:space="0" w:color="auto"/>
            </w:tcBorders>
            <w:shd w:val="clear" w:color="auto" w:fill="FFFFFF" w:themeFill="background1"/>
            <w:noWrap/>
            <w:vAlign w:val="center"/>
            <w:hideMark/>
          </w:tcPr>
          <w:p w:rsidR="00074EA3" w:rsidRPr="00C10DD7" w:rsidRDefault="00074EA3" w:rsidP="00F77A79">
            <w:pPr>
              <w:widowControl/>
              <w:jc w:val="center"/>
              <w:rPr>
                <w:rFonts w:hAnsi="標楷體" w:cs="新細明體"/>
                <w:color w:val="000000" w:themeColor="text1"/>
                <w:kern w:val="0"/>
                <w:sz w:val="24"/>
                <w:szCs w:val="24"/>
              </w:rPr>
            </w:pPr>
            <w:r w:rsidRPr="00C10DD7">
              <w:rPr>
                <w:rFonts w:hAnsi="標楷體" w:cs="新細明體" w:hint="eastAsia"/>
                <w:color w:val="000000" w:themeColor="text1"/>
                <w:kern w:val="0"/>
                <w:sz w:val="24"/>
                <w:szCs w:val="24"/>
              </w:rPr>
              <w:t>4092</w:t>
            </w:r>
          </w:p>
        </w:tc>
        <w:tc>
          <w:tcPr>
            <w:tcW w:w="709" w:type="dxa"/>
            <w:tcBorders>
              <w:top w:val="nil"/>
              <w:left w:val="nil"/>
              <w:bottom w:val="single" w:sz="4" w:space="0" w:color="auto"/>
              <w:right w:val="single" w:sz="4" w:space="0" w:color="auto"/>
            </w:tcBorders>
            <w:shd w:val="clear" w:color="auto" w:fill="FFFFFF" w:themeFill="background1"/>
            <w:noWrap/>
            <w:vAlign w:val="center"/>
            <w:hideMark/>
          </w:tcPr>
          <w:p w:rsidR="00074EA3" w:rsidRPr="00C10DD7" w:rsidRDefault="00074EA3" w:rsidP="00F77A79">
            <w:pPr>
              <w:widowControl/>
              <w:jc w:val="center"/>
              <w:rPr>
                <w:rFonts w:hAnsi="標楷體" w:cs="新細明體"/>
                <w:color w:val="000000" w:themeColor="text1"/>
                <w:kern w:val="0"/>
                <w:sz w:val="24"/>
                <w:szCs w:val="24"/>
              </w:rPr>
            </w:pPr>
            <w:r w:rsidRPr="00C10DD7">
              <w:rPr>
                <w:rFonts w:hAnsi="標楷體" w:cs="新細明體" w:hint="eastAsia"/>
                <w:color w:val="000000" w:themeColor="text1"/>
                <w:kern w:val="0"/>
                <w:sz w:val="24"/>
                <w:szCs w:val="24"/>
              </w:rPr>
              <w:t>203</w:t>
            </w:r>
          </w:p>
        </w:tc>
        <w:tc>
          <w:tcPr>
            <w:tcW w:w="645" w:type="dxa"/>
            <w:tcBorders>
              <w:top w:val="nil"/>
              <w:left w:val="nil"/>
              <w:bottom w:val="single" w:sz="4" w:space="0" w:color="auto"/>
              <w:right w:val="single" w:sz="4" w:space="0" w:color="auto"/>
            </w:tcBorders>
            <w:shd w:val="clear" w:color="auto" w:fill="EEECE1" w:themeFill="background2"/>
            <w:noWrap/>
            <w:vAlign w:val="center"/>
            <w:hideMark/>
          </w:tcPr>
          <w:p w:rsidR="00074EA3" w:rsidRPr="00C10DD7" w:rsidRDefault="00074EA3" w:rsidP="00F77A79">
            <w:pPr>
              <w:widowControl/>
              <w:jc w:val="center"/>
              <w:rPr>
                <w:rFonts w:hAnsi="標楷體" w:cs="新細明體"/>
                <w:color w:val="000000" w:themeColor="text1"/>
                <w:kern w:val="0"/>
                <w:sz w:val="24"/>
                <w:szCs w:val="24"/>
              </w:rPr>
            </w:pPr>
            <w:r w:rsidRPr="00C10DD7">
              <w:rPr>
                <w:rFonts w:hAnsi="標楷體" w:cs="新細明體" w:hint="eastAsia"/>
                <w:color w:val="000000" w:themeColor="text1"/>
                <w:kern w:val="0"/>
                <w:sz w:val="24"/>
                <w:szCs w:val="24"/>
              </w:rPr>
              <w:t>806</w:t>
            </w:r>
          </w:p>
        </w:tc>
        <w:tc>
          <w:tcPr>
            <w:tcW w:w="708" w:type="dxa"/>
            <w:tcBorders>
              <w:top w:val="nil"/>
              <w:left w:val="nil"/>
              <w:bottom w:val="single" w:sz="4" w:space="0" w:color="auto"/>
              <w:right w:val="single" w:sz="4" w:space="0" w:color="auto"/>
            </w:tcBorders>
            <w:shd w:val="clear" w:color="auto" w:fill="EEECE1" w:themeFill="background2"/>
            <w:noWrap/>
            <w:vAlign w:val="center"/>
            <w:hideMark/>
          </w:tcPr>
          <w:p w:rsidR="00074EA3" w:rsidRPr="00C10DD7" w:rsidRDefault="00074EA3" w:rsidP="00F77A79">
            <w:pPr>
              <w:widowControl/>
              <w:jc w:val="center"/>
              <w:rPr>
                <w:rFonts w:hAnsi="標楷體" w:cs="新細明體"/>
                <w:color w:val="000000" w:themeColor="text1"/>
                <w:kern w:val="0"/>
                <w:sz w:val="24"/>
                <w:szCs w:val="24"/>
              </w:rPr>
            </w:pPr>
            <w:r w:rsidRPr="00C10DD7">
              <w:rPr>
                <w:rFonts w:hAnsi="標楷體" w:cs="新細明體" w:hint="eastAsia"/>
                <w:color w:val="000000" w:themeColor="text1"/>
                <w:kern w:val="0"/>
                <w:sz w:val="24"/>
                <w:szCs w:val="24"/>
              </w:rPr>
              <w:t>89</w:t>
            </w:r>
          </w:p>
        </w:tc>
        <w:tc>
          <w:tcPr>
            <w:tcW w:w="709" w:type="dxa"/>
            <w:tcBorders>
              <w:top w:val="nil"/>
              <w:left w:val="nil"/>
              <w:bottom w:val="single" w:sz="4" w:space="0" w:color="auto"/>
              <w:right w:val="single" w:sz="4" w:space="0" w:color="auto"/>
            </w:tcBorders>
            <w:shd w:val="clear" w:color="auto" w:fill="FFFFFF" w:themeFill="background1"/>
            <w:noWrap/>
            <w:vAlign w:val="center"/>
            <w:hideMark/>
          </w:tcPr>
          <w:p w:rsidR="00074EA3" w:rsidRPr="00C10DD7" w:rsidRDefault="00074EA3" w:rsidP="00F77A79">
            <w:pPr>
              <w:widowControl/>
              <w:jc w:val="center"/>
              <w:rPr>
                <w:rFonts w:hAnsi="標楷體" w:cs="新細明體"/>
                <w:color w:val="000000" w:themeColor="text1"/>
                <w:kern w:val="0"/>
                <w:sz w:val="24"/>
                <w:szCs w:val="24"/>
              </w:rPr>
            </w:pPr>
            <w:r w:rsidRPr="00C10DD7">
              <w:rPr>
                <w:rFonts w:hAnsi="標楷體" w:cs="新細明體" w:hint="eastAsia"/>
                <w:color w:val="000000" w:themeColor="text1"/>
                <w:kern w:val="0"/>
                <w:sz w:val="24"/>
                <w:szCs w:val="24"/>
              </w:rPr>
              <w:t>4834</w:t>
            </w:r>
          </w:p>
        </w:tc>
        <w:tc>
          <w:tcPr>
            <w:tcW w:w="647" w:type="dxa"/>
            <w:tcBorders>
              <w:top w:val="nil"/>
              <w:left w:val="nil"/>
              <w:bottom w:val="single" w:sz="4" w:space="0" w:color="auto"/>
              <w:right w:val="single" w:sz="4" w:space="0" w:color="auto"/>
            </w:tcBorders>
            <w:shd w:val="clear" w:color="auto" w:fill="FFFFFF" w:themeFill="background1"/>
            <w:noWrap/>
            <w:vAlign w:val="center"/>
            <w:hideMark/>
          </w:tcPr>
          <w:p w:rsidR="00074EA3" w:rsidRPr="00C10DD7" w:rsidRDefault="00074EA3" w:rsidP="00F77A79">
            <w:pPr>
              <w:widowControl/>
              <w:jc w:val="center"/>
              <w:rPr>
                <w:rFonts w:hAnsi="標楷體" w:cs="新細明體"/>
                <w:color w:val="000000" w:themeColor="text1"/>
                <w:kern w:val="0"/>
                <w:sz w:val="24"/>
                <w:szCs w:val="24"/>
              </w:rPr>
            </w:pPr>
            <w:r w:rsidRPr="00C10DD7">
              <w:rPr>
                <w:rFonts w:hAnsi="標楷體" w:cs="新細明體" w:hint="eastAsia"/>
                <w:color w:val="000000" w:themeColor="text1"/>
                <w:kern w:val="0"/>
                <w:sz w:val="24"/>
                <w:szCs w:val="24"/>
              </w:rPr>
              <w:t>200</w:t>
            </w:r>
          </w:p>
        </w:tc>
      </w:tr>
      <w:tr w:rsidR="00C10DD7" w:rsidRPr="00C10DD7" w:rsidTr="00F77A79">
        <w:trPr>
          <w:trHeight w:val="660"/>
          <w:jc w:val="center"/>
        </w:trPr>
        <w:tc>
          <w:tcPr>
            <w:tcW w:w="704" w:type="dxa"/>
            <w:tcBorders>
              <w:top w:val="nil"/>
              <w:left w:val="single" w:sz="4" w:space="0" w:color="auto"/>
              <w:bottom w:val="single" w:sz="12" w:space="0" w:color="auto"/>
              <w:right w:val="single" w:sz="4" w:space="0" w:color="auto"/>
            </w:tcBorders>
            <w:shd w:val="clear" w:color="auto" w:fill="FFFFFF" w:themeFill="background1"/>
            <w:noWrap/>
            <w:vAlign w:val="center"/>
            <w:hideMark/>
          </w:tcPr>
          <w:p w:rsidR="00074EA3" w:rsidRPr="00C10DD7" w:rsidRDefault="00074EA3" w:rsidP="00F77A79">
            <w:pPr>
              <w:widowControl/>
              <w:jc w:val="center"/>
              <w:rPr>
                <w:rFonts w:hAnsi="標楷體" w:cs="新細明體"/>
                <w:color w:val="000000" w:themeColor="text1"/>
                <w:kern w:val="0"/>
                <w:sz w:val="24"/>
                <w:szCs w:val="24"/>
              </w:rPr>
            </w:pPr>
            <w:r w:rsidRPr="00C10DD7">
              <w:rPr>
                <w:rFonts w:hAnsi="標楷體" w:cs="新細明體" w:hint="eastAsia"/>
                <w:color w:val="000000" w:themeColor="text1"/>
                <w:kern w:val="0"/>
                <w:sz w:val="24"/>
                <w:szCs w:val="24"/>
              </w:rPr>
              <w:t>國民小學</w:t>
            </w:r>
          </w:p>
        </w:tc>
        <w:tc>
          <w:tcPr>
            <w:tcW w:w="851" w:type="dxa"/>
            <w:tcBorders>
              <w:top w:val="nil"/>
              <w:left w:val="nil"/>
              <w:bottom w:val="single" w:sz="12" w:space="0" w:color="auto"/>
              <w:right w:val="single" w:sz="4" w:space="0" w:color="auto"/>
            </w:tcBorders>
            <w:shd w:val="clear" w:color="auto" w:fill="EEECE1" w:themeFill="background2"/>
            <w:noWrap/>
            <w:vAlign w:val="center"/>
            <w:hideMark/>
          </w:tcPr>
          <w:p w:rsidR="00074EA3" w:rsidRPr="00C10DD7" w:rsidRDefault="00074EA3" w:rsidP="00F77A79">
            <w:pPr>
              <w:widowControl/>
              <w:jc w:val="center"/>
              <w:rPr>
                <w:rFonts w:hAnsi="標楷體" w:cs="新細明體"/>
                <w:color w:val="000000" w:themeColor="text1"/>
                <w:kern w:val="0"/>
                <w:sz w:val="24"/>
                <w:szCs w:val="24"/>
              </w:rPr>
            </w:pPr>
            <w:r w:rsidRPr="00C10DD7">
              <w:rPr>
                <w:rFonts w:hAnsi="標楷體" w:cs="新細明體" w:hint="eastAsia"/>
                <w:color w:val="000000" w:themeColor="text1"/>
                <w:kern w:val="0"/>
                <w:sz w:val="24"/>
                <w:szCs w:val="24"/>
              </w:rPr>
              <w:t>2236</w:t>
            </w:r>
          </w:p>
        </w:tc>
        <w:tc>
          <w:tcPr>
            <w:tcW w:w="708" w:type="dxa"/>
            <w:tcBorders>
              <w:top w:val="nil"/>
              <w:left w:val="nil"/>
              <w:bottom w:val="single" w:sz="12" w:space="0" w:color="auto"/>
              <w:right w:val="single" w:sz="4" w:space="0" w:color="auto"/>
            </w:tcBorders>
            <w:shd w:val="clear" w:color="auto" w:fill="EEECE1" w:themeFill="background2"/>
            <w:noWrap/>
            <w:vAlign w:val="center"/>
            <w:hideMark/>
          </w:tcPr>
          <w:p w:rsidR="00074EA3" w:rsidRPr="00C10DD7" w:rsidRDefault="00074EA3" w:rsidP="00F77A79">
            <w:pPr>
              <w:widowControl/>
              <w:jc w:val="center"/>
              <w:rPr>
                <w:rFonts w:hAnsi="標楷體" w:cs="新細明體"/>
                <w:color w:val="000000" w:themeColor="text1"/>
                <w:kern w:val="0"/>
                <w:sz w:val="24"/>
                <w:szCs w:val="24"/>
              </w:rPr>
            </w:pPr>
            <w:r w:rsidRPr="00C10DD7">
              <w:rPr>
                <w:rFonts w:hAnsi="標楷體" w:cs="新細明體" w:hint="eastAsia"/>
                <w:color w:val="000000" w:themeColor="text1"/>
                <w:kern w:val="0"/>
                <w:sz w:val="24"/>
                <w:szCs w:val="24"/>
              </w:rPr>
              <w:t>45</w:t>
            </w:r>
          </w:p>
        </w:tc>
        <w:tc>
          <w:tcPr>
            <w:tcW w:w="709" w:type="dxa"/>
            <w:tcBorders>
              <w:top w:val="nil"/>
              <w:left w:val="nil"/>
              <w:bottom w:val="single" w:sz="12" w:space="0" w:color="auto"/>
              <w:right w:val="single" w:sz="4" w:space="0" w:color="auto"/>
            </w:tcBorders>
            <w:shd w:val="clear" w:color="auto" w:fill="FFFFFF" w:themeFill="background1"/>
            <w:noWrap/>
            <w:vAlign w:val="center"/>
            <w:hideMark/>
          </w:tcPr>
          <w:p w:rsidR="00074EA3" w:rsidRPr="00C10DD7" w:rsidRDefault="00074EA3" w:rsidP="00F77A79">
            <w:pPr>
              <w:widowControl/>
              <w:jc w:val="center"/>
              <w:rPr>
                <w:rFonts w:hAnsi="標楷體" w:cs="新細明體"/>
                <w:color w:val="000000" w:themeColor="text1"/>
                <w:kern w:val="0"/>
                <w:sz w:val="24"/>
                <w:szCs w:val="24"/>
              </w:rPr>
            </w:pPr>
            <w:r w:rsidRPr="00C10DD7">
              <w:rPr>
                <w:rFonts w:hAnsi="標楷體" w:cs="新細明體" w:hint="eastAsia"/>
                <w:color w:val="000000" w:themeColor="text1"/>
                <w:kern w:val="0"/>
                <w:sz w:val="24"/>
                <w:szCs w:val="24"/>
              </w:rPr>
              <w:t>2292</w:t>
            </w:r>
          </w:p>
        </w:tc>
        <w:tc>
          <w:tcPr>
            <w:tcW w:w="709" w:type="dxa"/>
            <w:tcBorders>
              <w:top w:val="nil"/>
              <w:left w:val="nil"/>
              <w:bottom w:val="single" w:sz="12" w:space="0" w:color="auto"/>
              <w:right w:val="single" w:sz="4" w:space="0" w:color="auto"/>
            </w:tcBorders>
            <w:shd w:val="clear" w:color="auto" w:fill="FFFFFF" w:themeFill="background1"/>
            <w:noWrap/>
            <w:vAlign w:val="center"/>
            <w:hideMark/>
          </w:tcPr>
          <w:p w:rsidR="00074EA3" w:rsidRPr="00C10DD7" w:rsidRDefault="00074EA3" w:rsidP="00F77A79">
            <w:pPr>
              <w:widowControl/>
              <w:jc w:val="center"/>
              <w:rPr>
                <w:rFonts w:hAnsi="標楷體" w:cs="新細明體"/>
                <w:color w:val="000000" w:themeColor="text1"/>
                <w:kern w:val="0"/>
                <w:sz w:val="24"/>
                <w:szCs w:val="24"/>
              </w:rPr>
            </w:pPr>
            <w:r w:rsidRPr="00C10DD7">
              <w:rPr>
                <w:rFonts w:hAnsi="標楷體" w:cs="新細明體" w:hint="eastAsia"/>
                <w:color w:val="000000" w:themeColor="text1"/>
                <w:kern w:val="0"/>
                <w:sz w:val="24"/>
                <w:szCs w:val="24"/>
              </w:rPr>
              <w:t>24</w:t>
            </w:r>
          </w:p>
        </w:tc>
        <w:tc>
          <w:tcPr>
            <w:tcW w:w="776" w:type="dxa"/>
            <w:tcBorders>
              <w:top w:val="nil"/>
              <w:left w:val="nil"/>
              <w:bottom w:val="single" w:sz="12" w:space="0" w:color="auto"/>
              <w:right w:val="single" w:sz="4" w:space="0" w:color="auto"/>
            </w:tcBorders>
            <w:shd w:val="clear" w:color="auto" w:fill="EEECE1" w:themeFill="background2"/>
            <w:noWrap/>
            <w:vAlign w:val="center"/>
            <w:hideMark/>
          </w:tcPr>
          <w:p w:rsidR="00074EA3" w:rsidRPr="00C10DD7" w:rsidRDefault="00074EA3" w:rsidP="00F77A79">
            <w:pPr>
              <w:widowControl/>
              <w:jc w:val="center"/>
              <w:rPr>
                <w:rFonts w:hAnsi="標楷體" w:cs="新細明體"/>
                <w:color w:val="000000" w:themeColor="text1"/>
                <w:kern w:val="0"/>
                <w:sz w:val="24"/>
                <w:szCs w:val="24"/>
              </w:rPr>
            </w:pPr>
            <w:r w:rsidRPr="00C10DD7">
              <w:rPr>
                <w:rFonts w:hAnsi="標楷體" w:cs="新細明體" w:hint="eastAsia"/>
                <w:color w:val="000000" w:themeColor="text1"/>
                <w:kern w:val="0"/>
                <w:sz w:val="24"/>
                <w:szCs w:val="24"/>
              </w:rPr>
              <w:t>2257</w:t>
            </w:r>
          </w:p>
        </w:tc>
        <w:tc>
          <w:tcPr>
            <w:tcW w:w="709" w:type="dxa"/>
            <w:tcBorders>
              <w:top w:val="nil"/>
              <w:left w:val="nil"/>
              <w:bottom w:val="single" w:sz="12" w:space="0" w:color="auto"/>
              <w:right w:val="single" w:sz="4" w:space="0" w:color="auto"/>
            </w:tcBorders>
            <w:shd w:val="clear" w:color="auto" w:fill="EEECE1" w:themeFill="background2"/>
            <w:noWrap/>
            <w:vAlign w:val="center"/>
            <w:hideMark/>
          </w:tcPr>
          <w:p w:rsidR="00074EA3" w:rsidRPr="00C10DD7" w:rsidRDefault="00074EA3" w:rsidP="00F77A79">
            <w:pPr>
              <w:widowControl/>
              <w:jc w:val="center"/>
              <w:rPr>
                <w:rFonts w:hAnsi="標楷體" w:cs="新細明體"/>
                <w:color w:val="000000" w:themeColor="text1"/>
                <w:kern w:val="0"/>
                <w:sz w:val="24"/>
                <w:szCs w:val="24"/>
              </w:rPr>
            </w:pPr>
            <w:r w:rsidRPr="00C10DD7">
              <w:rPr>
                <w:rFonts w:hAnsi="標楷體" w:cs="新細明體" w:hint="eastAsia"/>
                <w:color w:val="000000" w:themeColor="text1"/>
                <w:kern w:val="0"/>
                <w:sz w:val="24"/>
                <w:szCs w:val="24"/>
              </w:rPr>
              <w:t>46</w:t>
            </w:r>
          </w:p>
        </w:tc>
        <w:tc>
          <w:tcPr>
            <w:tcW w:w="641" w:type="dxa"/>
            <w:tcBorders>
              <w:top w:val="nil"/>
              <w:left w:val="nil"/>
              <w:bottom w:val="single" w:sz="12" w:space="0" w:color="auto"/>
              <w:right w:val="single" w:sz="4" w:space="0" w:color="auto"/>
            </w:tcBorders>
            <w:shd w:val="clear" w:color="auto" w:fill="FFFFFF" w:themeFill="background1"/>
            <w:noWrap/>
            <w:vAlign w:val="center"/>
            <w:hideMark/>
          </w:tcPr>
          <w:p w:rsidR="00074EA3" w:rsidRPr="00C10DD7" w:rsidRDefault="00074EA3" w:rsidP="00F77A79">
            <w:pPr>
              <w:widowControl/>
              <w:jc w:val="center"/>
              <w:rPr>
                <w:rFonts w:hAnsi="標楷體" w:cs="新細明體"/>
                <w:color w:val="000000" w:themeColor="text1"/>
                <w:kern w:val="0"/>
                <w:sz w:val="24"/>
                <w:szCs w:val="24"/>
              </w:rPr>
            </w:pPr>
            <w:r w:rsidRPr="00C10DD7">
              <w:rPr>
                <w:rFonts w:hAnsi="標楷體" w:cs="新細明體" w:hint="eastAsia"/>
                <w:color w:val="000000" w:themeColor="text1"/>
                <w:kern w:val="0"/>
                <w:sz w:val="24"/>
                <w:szCs w:val="24"/>
              </w:rPr>
              <w:t>2981</w:t>
            </w:r>
          </w:p>
        </w:tc>
        <w:tc>
          <w:tcPr>
            <w:tcW w:w="709" w:type="dxa"/>
            <w:tcBorders>
              <w:top w:val="nil"/>
              <w:left w:val="nil"/>
              <w:bottom w:val="single" w:sz="12" w:space="0" w:color="auto"/>
              <w:right w:val="single" w:sz="4" w:space="0" w:color="auto"/>
            </w:tcBorders>
            <w:shd w:val="clear" w:color="auto" w:fill="FFFFFF" w:themeFill="background1"/>
            <w:noWrap/>
            <w:vAlign w:val="center"/>
            <w:hideMark/>
          </w:tcPr>
          <w:p w:rsidR="00074EA3" w:rsidRPr="00C10DD7" w:rsidRDefault="00074EA3" w:rsidP="00F77A79">
            <w:pPr>
              <w:widowControl/>
              <w:jc w:val="center"/>
              <w:rPr>
                <w:rFonts w:hAnsi="標楷體" w:cs="新細明體"/>
                <w:color w:val="000000" w:themeColor="text1"/>
                <w:kern w:val="0"/>
                <w:sz w:val="24"/>
                <w:szCs w:val="24"/>
              </w:rPr>
            </w:pPr>
            <w:r w:rsidRPr="00C10DD7">
              <w:rPr>
                <w:rFonts w:hAnsi="標楷體" w:cs="新細明體" w:hint="eastAsia"/>
                <w:color w:val="000000" w:themeColor="text1"/>
                <w:kern w:val="0"/>
                <w:sz w:val="24"/>
                <w:szCs w:val="24"/>
              </w:rPr>
              <w:t>45</w:t>
            </w:r>
          </w:p>
        </w:tc>
        <w:tc>
          <w:tcPr>
            <w:tcW w:w="645" w:type="dxa"/>
            <w:tcBorders>
              <w:top w:val="nil"/>
              <w:left w:val="nil"/>
              <w:bottom w:val="single" w:sz="12" w:space="0" w:color="auto"/>
              <w:right w:val="single" w:sz="4" w:space="0" w:color="auto"/>
            </w:tcBorders>
            <w:shd w:val="clear" w:color="auto" w:fill="EEECE1" w:themeFill="background2"/>
            <w:noWrap/>
            <w:vAlign w:val="center"/>
            <w:hideMark/>
          </w:tcPr>
          <w:p w:rsidR="00074EA3" w:rsidRPr="00C10DD7" w:rsidRDefault="00074EA3" w:rsidP="00F77A79">
            <w:pPr>
              <w:widowControl/>
              <w:jc w:val="center"/>
              <w:rPr>
                <w:rFonts w:hAnsi="標楷體" w:cs="新細明體"/>
                <w:color w:val="000000" w:themeColor="text1"/>
                <w:kern w:val="0"/>
                <w:sz w:val="24"/>
                <w:szCs w:val="24"/>
              </w:rPr>
            </w:pPr>
            <w:r w:rsidRPr="00C10DD7">
              <w:rPr>
                <w:rFonts w:hAnsi="標楷體" w:cs="新細明體" w:hint="eastAsia"/>
                <w:color w:val="000000" w:themeColor="text1"/>
                <w:kern w:val="0"/>
                <w:sz w:val="24"/>
                <w:szCs w:val="24"/>
              </w:rPr>
              <w:t>2287</w:t>
            </w:r>
          </w:p>
        </w:tc>
        <w:tc>
          <w:tcPr>
            <w:tcW w:w="708" w:type="dxa"/>
            <w:tcBorders>
              <w:top w:val="nil"/>
              <w:left w:val="nil"/>
              <w:bottom w:val="single" w:sz="12" w:space="0" w:color="auto"/>
              <w:right w:val="single" w:sz="4" w:space="0" w:color="auto"/>
            </w:tcBorders>
            <w:shd w:val="clear" w:color="auto" w:fill="EEECE1" w:themeFill="background2"/>
            <w:noWrap/>
            <w:vAlign w:val="center"/>
            <w:hideMark/>
          </w:tcPr>
          <w:p w:rsidR="00074EA3" w:rsidRPr="00C10DD7" w:rsidRDefault="00074EA3" w:rsidP="00F77A79">
            <w:pPr>
              <w:widowControl/>
              <w:jc w:val="center"/>
              <w:rPr>
                <w:rFonts w:hAnsi="標楷體" w:cs="新細明體"/>
                <w:color w:val="000000" w:themeColor="text1"/>
                <w:kern w:val="0"/>
                <w:sz w:val="24"/>
                <w:szCs w:val="24"/>
              </w:rPr>
            </w:pPr>
            <w:r w:rsidRPr="00C10DD7">
              <w:rPr>
                <w:rFonts w:hAnsi="標楷體" w:cs="新細明體" w:hint="eastAsia"/>
                <w:color w:val="000000" w:themeColor="text1"/>
                <w:kern w:val="0"/>
                <w:sz w:val="24"/>
                <w:szCs w:val="24"/>
              </w:rPr>
              <w:t>47</w:t>
            </w:r>
          </w:p>
        </w:tc>
        <w:tc>
          <w:tcPr>
            <w:tcW w:w="709" w:type="dxa"/>
            <w:tcBorders>
              <w:top w:val="nil"/>
              <w:left w:val="nil"/>
              <w:bottom w:val="single" w:sz="12" w:space="0" w:color="auto"/>
              <w:right w:val="single" w:sz="4" w:space="0" w:color="auto"/>
            </w:tcBorders>
            <w:shd w:val="clear" w:color="auto" w:fill="FFFFFF" w:themeFill="background1"/>
            <w:noWrap/>
            <w:vAlign w:val="center"/>
            <w:hideMark/>
          </w:tcPr>
          <w:p w:rsidR="00074EA3" w:rsidRPr="00C10DD7" w:rsidRDefault="00074EA3" w:rsidP="00F77A79">
            <w:pPr>
              <w:widowControl/>
              <w:jc w:val="center"/>
              <w:rPr>
                <w:rFonts w:hAnsi="標楷體" w:cs="新細明體"/>
                <w:color w:val="000000" w:themeColor="text1"/>
                <w:kern w:val="0"/>
                <w:sz w:val="24"/>
                <w:szCs w:val="24"/>
              </w:rPr>
            </w:pPr>
            <w:r w:rsidRPr="00C10DD7">
              <w:rPr>
                <w:rFonts w:hAnsi="標楷體" w:cs="新細明體" w:hint="eastAsia"/>
                <w:color w:val="000000" w:themeColor="text1"/>
                <w:kern w:val="0"/>
                <w:sz w:val="24"/>
                <w:szCs w:val="24"/>
              </w:rPr>
              <w:t>4505</w:t>
            </w:r>
          </w:p>
        </w:tc>
        <w:tc>
          <w:tcPr>
            <w:tcW w:w="647" w:type="dxa"/>
            <w:tcBorders>
              <w:top w:val="nil"/>
              <w:left w:val="nil"/>
              <w:bottom w:val="single" w:sz="12" w:space="0" w:color="auto"/>
              <w:right w:val="single" w:sz="4" w:space="0" w:color="auto"/>
            </w:tcBorders>
            <w:shd w:val="clear" w:color="auto" w:fill="FFFFFF" w:themeFill="background1"/>
            <w:noWrap/>
            <w:vAlign w:val="center"/>
            <w:hideMark/>
          </w:tcPr>
          <w:p w:rsidR="00074EA3" w:rsidRPr="00C10DD7" w:rsidRDefault="00074EA3" w:rsidP="00F77A79">
            <w:pPr>
              <w:widowControl/>
              <w:jc w:val="center"/>
              <w:rPr>
                <w:rFonts w:hAnsi="標楷體" w:cs="新細明體"/>
                <w:color w:val="000000" w:themeColor="text1"/>
                <w:kern w:val="0"/>
                <w:sz w:val="24"/>
                <w:szCs w:val="24"/>
              </w:rPr>
            </w:pPr>
            <w:r w:rsidRPr="00C10DD7">
              <w:rPr>
                <w:rFonts w:hAnsi="標楷體" w:cs="新細明體" w:hint="eastAsia"/>
                <w:color w:val="000000" w:themeColor="text1"/>
                <w:kern w:val="0"/>
                <w:sz w:val="24"/>
                <w:szCs w:val="24"/>
              </w:rPr>
              <w:t>54</w:t>
            </w:r>
          </w:p>
        </w:tc>
      </w:tr>
      <w:tr w:rsidR="00C10DD7" w:rsidRPr="00C10DD7" w:rsidTr="002E03BD">
        <w:trPr>
          <w:trHeight w:val="599"/>
          <w:jc w:val="center"/>
        </w:trPr>
        <w:tc>
          <w:tcPr>
            <w:tcW w:w="704" w:type="dxa"/>
            <w:tcBorders>
              <w:top w:val="single" w:sz="12" w:space="0" w:color="auto"/>
              <w:left w:val="single" w:sz="12" w:space="0" w:color="auto"/>
              <w:bottom w:val="single" w:sz="12" w:space="0" w:color="auto"/>
              <w:right w:val="single" w:sz="4" w:space="0" w:color="auto"/>
            </w:tcBorders>
            <w:shd w:val="clear" w:color="auto" w:fill="FFFFFF" w:themeFill="background1"/>
            <w:noWrap/>
            <w:vAlign w:val="center"/>
            <w:hideMark/>
          </w:tcPr>
          <w:p w:rsidR="00074EA3" w:rsidRPr="00C10DD7" w:rsidRDefault="00074EA3" w:rsidP="00F77A79">
            <w:pPr>
              <w:widowControl/>
              <w:jc w:val="center"/>
              <w:rPr>
                <w:rFonts w:hAnsi="標楷體" w:cs="新細明體"/>
                <w:color w:val="000000" w:themeColor="text1"/>
                <w:kern w:val="0"/>
                <w:sz w:val="24"/>
                <w:szCs w:val="24"/>
              </w:rPr>
            </w:pPr>
            <w:r w:rsidRPr="00C10DD7">
              <w:rPr>
                <w:rFonts w:hAnsi="標楷體" w:cs="新細明體" w:hint="eastAsia"/>
                <w:color w:val="000000" w:themeColor="text1"/>
                <w:kern w:val="0"/>
                <w:sz w:val="24"/>
                <w:szCs w:val="24"/>
              </w:rPr>
              <w:t>總計</w:t>
            </w:r>
          </w:p>
        </w:tc>
        <w:tc>
          <w:tcPr>
            <w:tcW w:w="851" w:type="dxa"/>
            <w:tcBorders>
              <w:top w:val="single" w:sz="12" w:space="0" w:color="auto"/>
              <w:left w:val="nil"/>
              <w:bottom w:val="single" w:sz="12" w:space="0" w:color="auto"/>
              <w:right w:val="single" w:sz="4" w:space="0" w:color="auto"/>
            </w:tcBorders>
            <w:shd w:val="clear" w:color="auto" w:fill="EEECE1" w:themeFill="background2"/>
            <w:noWrap/>
            <w:vAlign w:val="center"/>
            <w:hideMark/>
          </w:tcPr>
          <w:p w:rsidR="00074EA3" w:rsidRPr="00C10DD7" w:rsidRDefault="00074EA3" w:rsidP="00F77A79">
            <w:pPr>
              <w:widowControl/>
              <w:jc w:val="center"/>
              <w:rPr>
                <w:rFonts w:hAnsi="標楷體" w:cs="新細明體"/>
                <w:color w:val="000000" w:themeColor="text1"/>
                <w:kern w:val="0"/>
                <w:sz w:val="24"/>
                <w:szCs w:val="24"/>
              </w:rPr>
            </w:pPr>
            <w:r w:rsidRPr="00C10DD7">
              <w:rPr>
                <w:rFonts w:hAnsi="標楷體" w:cs="新細明體" w:hint="eastAsia"/>
                <w:color w:val="000000" w:themeColor="text1"/>
                <w:kern w:val="0"/>
                <w:sz w:val="24"/>
                <w:szCs w:val="24"/>
              </w:rPr>
              <w:t>3022</w:t>
            </w:r>
          </w:p>
        </w:tc>
        <w:tc>
          <w:tcPr>
            <w:tcW w:w="708" w:type="dxa"/>
            <w:tcBorders>
              <w:top w:val="single" w:sz="12" w:space="0" w:color="auto"/>
              <w:left w:val="nil"/>
              <w:bottom w:val="single" w:sz="12" w:space="0" w:color="auto"/>
              <w:right w:val="single" w:sz="4" w:space="0" w:color="auto"/>
            </w:tcBorders>
            <w:shd w:val="clear" w:color="auto" w:fill="EEECE1" w:themeFill="background2"/>
            <w:noWrap/>
            <w:vAlign w:val="center"/>
            <w:hideMark/>
          </w:tcPr>
          <w:p w:rsidR="00074EA3" w:rsidRPr="00C10DD7" w:rsidRDefault="00074EA3" w:rsidP="00F77A79">
            <w:pPr>
              <w:widowControl/>
              <w:jc w:val="center"/>
              <w:rPr>
                <w:rFonts w:hAnsi="標楷體" w:cs="新細明體"/>
                <w:color w:val="000000" w:themeColor="text1"/>
                <w:kern w:val="0"/>
                <w:sz w:val="24"/>
                <w:szCs w:val="24"/>
              </w:rPr>
            </w:pPr>
            <w:r w:rsidRPr="00C10DD7">
              <w:rPr>
                <w:rFonts w:hAnsi="標楷體" w:cs="新細明體" w:hint="eastAsia"/>
                <w:color w:val="000000" w:themeColor="text1"/>
                <w:kern w:val="0"/>
                <w:sz w:val="24"/>
                <w:szCs w:val="24"/>
              </w:rPr>
              <w:t>132</w:t>
            </w:r>
          </w:p>
        </w:tc>
        <w:tc>
          <w:tcPr>
            <w:tcW w:w="709" w:type="dxa"/>
            <w:tcBorders>
              <w:top w:val="single" w:sz="12" w:space="0" w:color="auto"/>
              <w:left w:val="nil"/>
              <w:bottom w:val="single" w:sz="12" w:space="0" w:color="auto"/>
              <w:right w:val="single" w:sz="4" w:space="0" w:color="auto"/>
            </w:tcBorders>
            <w:shd w:val="clear" w:color="auto" w:fill="FFFFFF" w:themeFill="background1"/>
            <w:noWrap/>
            <w:vAlign w:val="center"/>
            <w:hideMark/>
          </w:tcPr>
          <w:p w:rsidR="00074EA3" w:rsidRPr="00C10DD7" w:rsidRDefault="00074EA3" w:rsidP="00F77A79">
            <w:pPr>
              <w:widowControl/>
              <w:jc w:val="center"/>
              <w:rPr>
                <w:rFonts w:hAnsi="標楷體" w:cs="新細明體"/>
                <w:color w:val="000000" w:themeColor="text1"/>
                <w:kern w:val="0"/>
                <w:sz w:val="24"/>
                <w:szCs w:val="24"/>
              </w:rPr>
            </w:pPr>
            <w:r w:rsidRPr="00C10DD7">
              <w:rPr>
                <w:rFonts w:hAnsi="標楷體" w:cs="新細明體" w:hint="eastAsia"/>
                <w:color w:val="000000" w:themeColor="text1"/>
                <w:kern w:val="0"/>
                <w:sz w:val="24"/>
                <w:szCs w:val="24"/>
              </w:rPr>
              <w:t>5716</w:t>
            </w:r>
          </w:p>
        </w:tc>
        <w:tc>
          <w:tcPr>
            <w:tcW w:w="709" w:type="dxa"/>
            <w:tcBorders>
              <w:top w:val="single" w:sz="12" w:space="0" w:color="auto"/>
              <w:left w:val="nil"/>
              <w:bottom w:val="single" w:sz="12" w:space="0" w:color="auto"/>
              <w:right w:val="single" w:sz="4" w:space="0" w:color="auto"/>
            </w:tcBorders>
            <w:shd w:val="clear" w:color="auto" w:fill="FFFFFF" w:themeFill="background1"/>
            <w:noWrap/>
            <w:vAlign w:val="center"/>
            <w:hideMark/>
          </w:tcPr>
          <w:p w:rsidR="00074EA3" w:rsidRPr="00C10DD7" w:rsidRDefault="00074EA3" w:rsidP="00F77A79">
            <w:pPr>
              <w:widowControl/>
              <w:jc w:val="center"/>
              <w:rPr>
                <w:rFonts w:hAnsi="標楷體" w:cs="新細明體"/>
                <w:color w:val="000000" w:themeColor="text1"/>
                <w:kern w:val="0"/>
                <w:sz w:val="24"/>
                <w:szCs w:val="24"/>
              </w:rPr>
            </w:pPr>
            <w:r w:rsidRPr="00C10DD7">
              <w:rPr>
                <w:rFonts w:hAnsi="標楷體" w:cs="新細明體" w:hint="eastAsia"/>
                <w:color w:val="000000" w:themeColor="text1"/>
                <w:kern w:val="0"/>
                <w:sz w:val="24"/>
                <w:szCs w:val="24"/>
              </w:rPr>
              <w:t>184</w:t>
            </w:r>
          </w:p>
        </w:tc>
        <w:tc>
          <w:tcPr>
            <w:tcW w:w="776" w:type="dxa"/>
            <w:tcBorders>
              <w:top w:val="single" w:sz="12" w:space="0" w:color="auto"/>
              <w:left w:val="nil"/>
              <w:bottom w:val="single" w:sz="12" w:space="0" w:color="auto"/>
              <w:right w:val="single" w:sz="4" w:space="0" w:color="auto"/>
            </w:tcBorders>
            <w:shd w:val="clear" w:color="auto" w:fill="EEECE1" w:themeFill="background2"/>
            <w:noWrap/>
            <w:vAlign w:val="center"/>
            <w:hideMark/>
          </w:tcPr>
          <w:p w:rsidR="00074EA3" w:rsidRPr="00C10DD7" w:rsidRDefault="00074EA3" w:rsidP="00F77A79">
            <w:pPr>
              <w:widowControl/>
              <w:jc w:val="center"/>
              <w:rPr>
                <w:rFonts w:hAnsi="標楷體" w:cs="新細明體"/>
                <w:color w:val="000000" w:themeColor="text1"/>
                <w:kern w:val="0"/>
                <w:sz w:val="24"/>
                <w:szCs w:val="24"/>
              </w:rPr>
            </w:pPr>
            <w:r w:rsidRPr="00C10DD7">
              <w:rPr>
                <w:rFonts w:hAnsi="標楷體" w:cs="新細明體" w:hint="eastAsia"/>
                <w:color w:val="000000" w:themeColor="text1"/>
                <w:kern w:val="0"/>
                <w:sz w:val="24"/>
                <w:szCs w:val="24"/>
              </w:rPr>
              <w:t>3054</w:t>
            </w:r>
          </w:p>
        </w:tc>
        <w:tc>
          <w:tcPr>
            <w:tcW w:w="709" w:type="dxa"/>
            <w:tcBorders>
              <w:top w:val="single" w:sz="12" w:space="0" w:color="auto"/>
              <w:left w:val="nil"/>
              <w:bottom w:val="single" w:sz="12" w:space="0" w:color="auto"/>
              <w:right w:val="single" w:sz="4" w:space="0" w:color="auto"/>
            </w:tcBorders>
            <w:shd w:val="clear" w:color="auto" w:fill="EEECE1" w:themeFill="background2"/>
            <w:noWrap/>
            <w:vAlign w:val="center"/>
            <w:hideMark/>
          </w:tcPr>
          <w:p w:rsidR="00074EA3" w:rsidRPr="00C10DD7" w:rsidRDefault="00074EA3" w:rsidP="00F77A79">
            <w:pPr>
              <w:widowControl/>
              <w:jc w:val="center"/>
              <w:rPr>
                <w:rFonts w:hAnsi="標楷體" w:cs="新細明體"/>
                <w:color w:val="000000" w:themeColor="text1"/>
                <w:kern w:val="0"/>
                <w:sz w:val="24"/>
                <w:szCs w:val="24"/>
              </w:rPr>
            </w:pPr>
            <w:r w:rsidRPr="00C10DD7">
              <w:rPr>
                <w:rFonts w:hAnsi="標楷體" w:cs="新細明體" w:hint="eastAsia"/>
                <w:color w:val="000000" w:themeColor="text1"/>
                <w:kern w:val="0"/>
                <w:sz w:val="24"/>
                <w:szCs w:val="24"/>
              </w:rPr>
              <w:t>135</w:t>
            </w:r>
          </w:p>
        </w:tc>
        <w:tc>
          <w:tcPr>
            <w:tcW w:w="641" w:type="dxa"/>
            <w:tcBorders>
              <w:top w:val="single" w:sz="12" w:space="0" w:color="auto"/>
              <w:left w:val="nil"/>
              <w:bottom w:val="single" w:sz="12" w:space="0" w:color="auto"/>
              <w:right w:val="single" w:sz="4" w:space="0" w:color="auto"/>
            </w:tcBorders>
            <w:shd w:val="clear" w:color="auto" w:fill="FFFFFF" w:themeFill="background1"/>
            <w:noWrap/>
            <w:vAlign w:val="center"/>
            <w:hideMark/>
          </w:tcPr>
          <w:p w:rsidR="00074EA3" w:rsidRPr="00C10DD7" w:rsidRDefault="00074EA3" w:rsidP="00F77A79">
            <w:pPr>
              <w:widowControl/>
              <w:jc w:val="center"/>
              <w:rPr>
                <w:rFonts w:hAnsi="標楷體" w:cs="新細明體"/>
                <w:color w:val="000000" w:themeColor="text1"/>
                <w:kern w:val="0"/>
                <w:sz w:val="24"/>
                <w:szCs w:val="24"/>
              </w:rPr>
            </w:pPr>
            <w:r w:rsidRPr="00C10DD7">
              <w:rPr>
                <w:rFonts w:hAnsi="標楷體" w:cs="新細明體" w:hint="eastAsia"/>
                <w:color w:val="000000" w:themeColor="text1"/>
                <w:kern w:val="0"/>
                <w:sz w:val="24"/>
                <w:szCs w:val="24"/>
              </w:rPr>
              <w:t>7073</w:t>
            </w:r>
          </w:p>
        </w:tc>
        <w:tc>
          <w:tcPr>
            <w:tcW w:w="709" w:type="dxa"/>
            <w:tcBorders>
              <w:top w:val="single" w:sz="12" w:space="0" w:color="auto"/>
              <w:left w:val="nil"/>
              <w:bottom w:val="single" w:sz="12" w:space="0" w:color="auto"/>
              <w:right w:val="single" w:sz="4" w:space="0" w:color="auto"/>
            </w:tcBorders>
            <w:shd w:val="clear" w:color="auto" w:fill="FFFFFF" w:themeFill="background1"/>
            <w:noWrap/>
            <w:vAlign w:val="center"/>
            <w:hideMark/>
          </w:tcPr>
          <w:p w:rsidR="00074EA3" w:rsidRPr="00C10DD7" w:rsidRDefault="00074EA3" w:rsidP="00F77A79">
            <w:pPr>
              <w:widowControl/>
              <w:jc w:val="center"/>
              <w:rPr>
                <w:rFonts w:hAnsi="標楷體" w:cs="新細明體"/>
                <w:color w:val="000000" w:themeColor="text1"/>
                <w:kern w:val="0"/>
                <w:sz w:val="24"/>
                <w:szCs w:val="24"/>
              </w:rPr>
            </w:pPr>
            <w:r w:rsidRPr="00C10DD7">
              <w:rPr>
                <w:rFonts w:hAnsi="標楷體" w:cs="新細明體" w:hint="eastAsia"/>
                <w:color w:val="000000" w:themeColor="text1"/>
                <w:kern w:val="0"/>
                <w:sz w:val="24"/>
                <w:szCs w:val="24"/>
              </w:rPr>
              <w:t>248</w:t>
            </w:r>
          </w:p>
        </w:tc>
        <w:tc>
          <w:tcPr>
            <w:tcW w:w="645" w:type="dxa"/>
            <w:tcBorders>
              <w:top w:val="single" w:sz="12" w:space="0" w:color="auto"/>
              <w:left w:val="nil"/>
              <w:bottom w:val="single" w:sz="12" w:space="0" w:color="auto"/>
              <w:right w:val="single" w:sz="4" w:space="0" w:color="auto"/>
            </w:tcBorders>
            <w:shd w:val="clear" w:color="auto" w:fill="EEECE1" w:themeFill="background2"/>
            <w:noWrap/>
            <w:vAlign w:val="center"/>
            <w:hideMark/>
          </w:tcPr>
          <w:p w:rsidR="00074EA3" w:rsidRPr="00C10DD7" w:rsidRDefault="00074EA3" w:rsidP="00F77A79">
            <w:pPr>
              <w:widowControl/>
              <w:jc w:val="center"/>
              <w:rPr>
                <w:rFonts w:hAnsi="標楷體" w:cs="新細明體"/>
                <w:color w:val="000000" w:themeColor="text1"/>
                <w:kern w:val="0"/>
                <w:sz w:val="24"/>
                <w:szCs w:val="24"/>
              </w:rPr>
            </w:pPr>
            <w:r w:rsidRPr="00C10DD7">
              <w:rPr>
                <w:rFonts w:hAnsi="標楷體" w:cs="新細明體" w:hint="eastAsia"/>
                <w:color w:val="000000" w:themeColor="text1"/>
                <w:kern w:val="0"/>
                <w:sz w:val="24"/>
                <w:szCs w:val="24"/>
              </w:rPr>
              <w:t>3093</w:t>
            </w:r>
          </w:p>
        </w:tc>
        <w:tc>
          <w:tcPr>
            <w:tcW w:w="708" w:type="dxa"/>
            <w:tcBorders>
              <w:top w:val="single" w:sz="12" w:space="0" w:color="auto"/>
              <w:left w:val="nil"/>
              <w:bottom w:val="single" w:sz="12" w:space="0" w:color="auto"/>
              <w:right w:val="single" w:sz="4" w:space="0" w:color="auto"/>
            </w:tcBorders>
            <w:shd w:val="clear" w:color="auto" w:fill="EEECE1" w:themeFill="background2"/>
            <w:noWrap/>
            <w:vAlign w:val="center"/>
            <w:hideMark/>
          </w:tcPr>
          <w:p w:rsidR="00074EA3" w:rsidRPr="00C10DD7" w:rsidRDefault="00074EA3" w:rsidP="00F77A79">
            <w:pPr>
              <w:widowControl/>
              <w:jc w:val="center"/>
              <w:rPr>
                <w:rFonts w:hAnsi="標楷體" w:cs="新細明體"/>
                <w:color w:val="000000" w:themeColor="text1"/>
                <w:kern w:val="0"/>
                <w:sz w:val="24"/>
                <w:szCs w:val="24"/>
              </w:rPr>
            </w:pPr>
            <w:r w:rsidRPr="00C10DD7">
              <w:rPr>
                <w:rFonts w:hAnsi="標楷體" w:cs="新細明體" w:hint="eastAsia"/>
                <w:color w:val="000000" w:themeColor="text1"/>
                <w:kern w:val="0"/>
                <w:sz w:val="24"/>
                <w:szCs w:val="24"/>
              </w:rPr>
              <w:t>136</w:t>
            </w:r>
          </w:p>
        </w:tc>
        <w:tc>
          <w:tcPr>
            <w:tcW w:w="709" w:type="dxa"/>
            <w:tcBorders>
              <w:top w:val="single" w:sz="12" w:space="0" w:color="auto"/>
              <w:left w:val="nil"/>
              <w:bottom w:val="single" w:sz="12" w:space="0" w:color="auto"/>
              <w:right w:val="single" w:sz="4" w:space="0" w:color="auto"/>
            </w:tcBorders>
            <w:shd w:val="clear" w:color="auto" w:fill="FFFFFF" w:themeFill="background1"/>
            <w:noWrap/>
            <w:vAlign w:val="center"/>
            <w:hideMark/>
          </w:tcPr>
          <w:p w:rsidR="00074EA3" w:rsidRPr="00C10DD7" w:rsidRDefault="00074EA3" w:rsidP="00F77A79">
            <w:pPr>
              <w:widowControl/>
              <w:jc w:val="center"/>
              <w:rPr>
                <w:rFonts w:hAnsi="標楷體" w:cs="新細明體"/>
                <w:color w:val="000000" w:themeColor="text1"/>
                <w:kern w:val="0"/>
                <w:sz w:val="24"/>
                <w:szCs w:val="24"/>
              </w:rPr>
            </w:pPr>
            <w:r w:rsidRPr="00C10DD7">
              <w:rPr>
                <w:rFonts w:hAnsi="標楷體" w:cs="新細明體" w:hint="eastAsia"/>
                <w:color w:val="000000" w:themeColor="text1"/>
                <w:kern w:val="0"/>
                <w:sz w:val="24"/>
                <w:szCs w:val="24"/>
              </w:rPr>
              <w:t>9339</w:t>
            </w:r>
          </w:p>
        </w:tc>
        <w:tc>
          <w:tcPr>
            <w:tcW w:w="647" w:type="dxa"/>
            <w:tcBorders>
              <w:top w:val="single" w:sz="12" w:space="0" w:color="auto"/>
              <w:left w:val="nil"/>
              <w:bottom w:val="single" w:sz="4" w:space="0" w:color="auto"/>
              <w:right w:val="single" w:sz="12" w:space="0" w:color="auto"/>
            </w:tcBorders>
            <w:shd w:val="clear" w:color="auto" w:fill="FFFFFF" w:themeFill="background1"/>
            <w:noWrap/>
            <w:vAlign w:val="center"/>
            <w:hideMark/>
          </w:tcPr>
          <w:p w:rsidR="00074EA3" w:rsidRPr="00C10DD7" w:rsidRDefault="00074EA3" w:rsidP="00F77A79">
            <w:pPr>
              <w:widowControl/>
              <w:jc w:val="center"/>
              <w:rPr>
                <w:rFonts w:hAnsi="標楷體" w:cs="新細明體"/>
                <w:color w:val="000000" w:themeColor="text1"/>
                <w:kern w:val="0"/>
                <w:sz w:val="24"/>
                <w:szCs w:val="24"/>
              </w:rPr>
            </w:pPr>
            <w:r w:rsidRPr="00C10DD7">
              <w:rPr>
                <w:rFonts w:hAnsi="標楷體" w:cs="新細明體" w:hint="eastAsia"/>
                <w:color w:val="000000" w:themeColor="text1"/>
                <w:kern w:val="0"/>
                <w:sz w:val="24"/>
                <w:szCs w:val="24"/>
              </w:rPr>
              <w:t>254</w:t>
            </w:r>
          </w:p>
        </w:tc>
      </w:tr>
      <w:tr w:rsidR="00C10DD7" w:rsidRPr="00C10DD7" w:rsidTr="00F77A79">
        <w:trPr>
          <w:trHeight w:val="915"/>
          <w:jc w:val="center"/>
        </w:trPr>
        <w:tc>
          <w:tcPr>
            <w:tcW w:w="704" w:type="dxa"/>
            <w:tcBorders>
              <w:top w:val="single" w:sz="12" w:space="0" w:color="auto"/>
              <w:left w:val="single" w:sz="4" w:space="0" w:color="auto"/>
              <w:bottom w:val="single" w:sz="4" w:space="0" w:color="auto"/>
              <w:right w:val="single" w:sz="4" w:space="0" w:color="auto"/>
            </w:tcBorders>
            <w:shd w:val="clear" w:color="auto" w:fill="FFFFFF" w:themeFill="background1"/>
            <w:vAlign w:val="center"/>
            <w:hideMark/>
          </w:tcPr>
          <w:p w:rsidR="00074EA3" w:rsidRPr="00C10DD7" w:rsidRDefault="00074EA3" w:rsidP="00F77A79">
            <w:pPr>
              <w:widowControl/>
              <w:snapToGrid w:val="0"/>
              <w:jc w:val="center"/>
              <w:rPr>
                <w:rFonts w:hAnsi="標楷體" w:cs="新細明體"/>
                <w:color w:val="000000" w:themeColor="text1"/>
                <w:kern w:val="0"/>
                <w:sz w:val="24"/>
                <w:szCs w:val="24"/>
              </w:rPr>
            </w:pPr>
            <w:r w:rsidRPr="00C10DD7">
              <w:rPr>
                <w:rFonts w:hAnsi="標楷體" w:cs="新細明體" w:hint="eastAsia"/>
                <w:color w:val="000000" w:themeColor="text1"/>
                <w:kern w:val="0"/>
                <w:sz w:val="24"/>
                <w:szCs w:val="24"/>
              </w:rPr>
              <w:t>平均每校</w:t>
            </w:r>
            <w:r w:rsidRPr="00C10DD7">
              <w:rPr>
                <w:rFonts w:hAnsi="標楷體" w:cs="新細明體" w:hint="eastAsia"/>
                <w:color w:val="000000" w:themeColor="text1"/>
                <w:kern w:val="0"/>
                <w:sz w:val="24"/>
                <w:szCs w:val="24"/>
              </w:rPr>
              <w:br/>
              <w:t>通報件數</w:t>
            </w:r>
          </w:p>
        </w:tc>
        <w:tc>
          <w:tcPr>
            <w:tcW w:w="1559" w:type="dxa"/>
            <w:gridSpan w:val="2"/>
            <w:tcBorders>
              <w:top w:val="single" w:sz="12" w:space="0" w:color="auto"/>
              <w:left w:val="nil"/>
              <w:bottom w:val="single" w:sz="4" w:space="0" w:color="auto"/>
              <w:right w:val="single" w:sz="4" w:space="0" w:color="000000"/>
              <w:tl2br w:val="single" w:sz="4" w:space="0" w:color="auto"/>
            </w:tcBorders>
            <w:shd w:val="clear" w:color="auto" w:fill="EEECE1" w:themeFill="background2"/>
            <w:noWrap/>
            <w:vAlign w:val="center"/>
            <w:hideMark/>
          </w:tcPr>
          <w:p w:rsidR="00074EA3" w:rsidRPr="00C10DD7" w:rsidRDefault="00074EA3" w:rsidP="00F77A79">
            <w:pPr>
              <w:widowControl/>
              <w:jc w:val="center"/>
              <w:rPr>
                <w:rFonts w:hAnsi="標楷體" w:cs="新細明體"/>
                <w:color w:val="000000" w:themeColor="text1"/>
                <w:kern w:val="0"/>
                <w:sz w:val="24"/>
                <w:szCs w:val="24"/>
              </w:rPr>
            </w:pPr>
          </w:p>
        </w:tc>
        <w:tc>
          <w:tcPr>
            <w:tcW w:w="709" w:type="dxa"/>
            <w:tcBorders>
              <w:top w:val="single" w:sz="12" w:space="0" w:color="auto"/>
              <w:left w:val="nil"/>
              <w:bottom w:val="single" w:sz="4" w:space="0" w:color="auto"/>
              <w:right w:val="single" w:sz="4" w:space="0" w:color="auto"/>
            </w:tcBorders>
            <w:shd w:val="clear" w:color="auto" w:fill="FFFFFF" w:themeFill="background1"/>
            <w:noWrap/>
            <w:vAlign w:val="center"/>
            <w:hideMark/>
          </w:tcPr>
          <w:p w:rsidR="00074EA3" w:rsidRPr="00C10DD7" w:rsidRDefault="00074EA3" w:rsidP="00F77A79">
            <w:pPr>
              <w:widowControl/>
              <w:jc w:val="center"/>
              <w:rPr>
                <w:rFonts w:hAnsi="標楷體" w:cs="新細明體"/>
                <w:b/>
                <w:color w:val="000000" w:themeColor="text1"/>
                <w:kern w:val="0"/>
                <w:sz w:val="24"/>
                <w:szCs w:val="24"/>
                <w:u w:val="single"/>
              </w:rPr>
            </w:pPr>
            <w:r w:rsidRPr="00C10DD7">
              <w:rPr>
                <w:rFonts w:hAnsi="標楷體" w:cs="新細明體" w:hint="eastAsia"/>
                <w:b/>
                <w:color w:val="000000" w:themeColor="text1"/>
                <w:kern w:val="0"/>
                <w:sz w:val="24"/>
                <w:szCs w:val="24"/>
                <w:u w:val="single"/>
              </w:rPr>
              <w:t>1.89</w:t>
            </w:r>
          </w:p>
        </w:tc>
        <w:tc>
          <w:tcPr>
            <w:tcW w:w="709" w:type="dxa"/>
            <w:tcBorders>
              <w:top w:val="single" w:sz="12" w:space="0" w:color="auto"/>
              <w:left w:val="nil"/>
              <w:bottom w:val="single" w:sz="4" w:space="0" w:color="auto"/>
              <w:right w:val="single" w:sz="4" w:space="0" w:color="auto"/>
            </w:tcBorders>
            <w:shd w:val="clear" w:color="auto" w:fill="FFFFFF" w:themeFill="background1"/>
            <w:noWrap/>
            <w:vAlign w:val="center"/>
            <w:hideMark/>
          </w:tcPr>
          <w:p w:rsidR="00074EA3" w:rsidRPr="00C10DD7" w:rsidRDefault="00074EA3" w:rsidP="00F77A79">
            <w:pPr>
              <w:widowControl/>
              <w:jc w:val="center"/>
              <w:rPr>
                <w:rFonts w:hAnsi="標楷體" w:cs="新細明體"/>
                <w:b/>
                <w:color w:val="000000" w:themeColor="text1"/>
                <w:kern w:val="0"/>
                <w:sz w:val="24"/>
                <w:szCs w:val="24"/>
                <w:u w:val="single"/>
              </w:rPr>
            </w:pPr>
            <w:r w:rsidRPr="00C10DD7">
              <w:rPr>
                <w:rFonts w:hAnsi="標楷體" w:cs="新細明體" w:hint="eastAsia"/>
                <w:b/>
                <w:color w:val="000000" w:themeColor="text1"/>
                <w:kern w:val="0"/>
                <w:sz w:val="24"/>
                <w:szCs w:val="24"/>
                <w:u w:val="single"/>
              </w:rPr>
              <w:t>1.39</w:t>
            </w:r>
          </w:p>
        </w:tc>
        <w:tc>
          <w:tcPr>
            <w:tcW w:w="1485" w:type="dxa"/>
            <w:gridSpan w:val="2"/>
            <w:tcBorders>
              <w:top w:val="single" w:sz="12" w:space="0" w:color="auto"/>
              <w:left w:val="nil"/>
              <w:bottom w:val="single" w:sz="4" w:space="0" w:color="auto"/>
              <w:right w:val="single" w:sz="4" w:space="0" w:color="000000"/>
              <w:tl2br w:val="single" w:sz="4" w:space="0" w:color="auto"/>
            </w:tcBorders>
            <w:shd w:val="clear" w:color="auto" w:fill="EEECE1" w:themeFill="background2"/>
            <w:noWrap/>
            <w:vAlign w:val="center"/>
            <w:hideMark/>
          </w:tcPr>
          <w:p w:rsidR="00074EA3" w:rsidRPr="00C10DD7" w:rsidRDefault="00074EA3" w:rsidP="00F77A79">
            <w:pPr>
              <w:widowControl/>
              <w:jc w:val="center"/>
              <w:rPr>
                <w:rFonts w:hAnsi="標楷體" w:cs="新細明體"/>
                <w:color w:val="000000" w:themeColor="text1"/>
                <w:kern w:val="0"/>
                <w:sz w:val="24"/>
                <w:szCs w:val="24"/>
              </w:rPr>
            </w:pPr>
          </w:p>
        </w:tc>
        <w:tc>
          <w:tcPr>
            <w:tcW w:w="641" w:type="dxa"/>
            <w:tcBorders>
              <w:top w:val="single" w:sz="12" w:space="0" w:color="auto"/>
              <w:left w:val="nil"/>
              <w:bottom w:val="single" w:sz="4" w:space="0" w:color="auto"/>
              <w:right w:val="single" w:sz="4" w:space="0" w:color="auto"/>
            </w:tcBorders>
            <w:shd w:val="clear" w:color="auto" w:fill="FFFFFF" w:themeFill="background1"/>
            <w:noWrap/>
            <w:vAlign w:val="center"/>
            <w:hideMark/>
          </w:tcPr>
          <w:p w:rsidR="00074EA3" w:rsidRPr="00C10DD7" w:rsidRDefault="00074EA3" w:rsidP="00F77A79">
            <w:pPr>
              <w:widowControl/>
              <w:jc w:val="center"/>
              <w:rPr>
                <w:rFonts w:hAnsi="標楷體" w:cs="新細明體"/>
                <w:b/>
                <w:color w:val="000000" w:themeColor="text1"/>
                <w:kern w:val="0"/>
                <w:sz w:val="24"/>
                <w:szCs w:val="24"/>
                <w:u w:val="single"/>
              </w:rPr>
            </w:pPr>
            <w:r w:rsidRPr="00C10DD7">
              <w:rPr>
                <w:rFonts w:hAnsi="標楷體" w:cs="新細明體" w:hint="eastAsia"/>
                <w:b/>
                <w:color w:val="000000" w:themeColor="text1"/>
                <w:kern w:val="0"/>
                <w:sz w:val="24"/>
                <w:szCs w:val="24"/>
                <w:u w:val="single"/>
              </w:rPr>
              <w:t>2.32</w:t>
            </w:r>
          </w:p>
        </w:tc>
        <w:tc>
          <w:tcPr>
            <w:tcW w:w="709" w:type="dxa"/>
            <w:tcBorders>
              <w:top w:val="single" w:sz="12" w:space="0" w:color="auto"/>
              <w:left w:val="nil"/>
              <w:bottom w:val="single" w:sz="4" w:space="0" w:color="auto"/>
              <w:right w:val="single" w:sz="4" w:space="0" w:color="auto"/>
            </w:tcBorders>
            <w:shd w:val="clear" w:color="auto" w:fill="FFFFFF" w:themeFill="background1"/>
            <w:noWrap/>
            <w:vAlign w:val="center"/>
            <w:hideMark/>
          </w:tcPr>
          <w:p w:rsidR="00074EA3" w:rsidRPr="00C10DD7" w:rsidRDefault="00074EA3" w:rsidP="00F77A79">
            <w:pPr>
              <w:widowControl/>
              <w:jc w:val="center"/>
              <w:rPr>
                <w:rFonts w:hAnsi="標楷體" w:cs="新細明體"/>
                <w:b/>
                <w:color w:val="000000" w:themeColor="text1"/>
                <w:kern w:val="0"/>
                <w:sz w:val="24"/>
                <w:szCs w:val="24"/>
                <w:u w:val="single"/>
              </w:rPr>
            </w:pPr>
            <w:r w:rsidRPr="00C10DD7">
              <w:rPr>
                <w:rFonts w:hAnsi="標楷體" w:cs="新細明體" w:hint="eastAsia"/>
                <w:b/>
                <w:color w:val="000000" w:themeColor="text1"/>
                <w:kern w:val="0"/>
                <w:sz w:val="24"/>
                <w:szCs w:val="24"/>
                <w:u w:val="single"/>
              </w:rPr>
              <w:t>1.84</w:t>
            </w:r>
          </w:p>
        </w:tc>
        <w:tc>
          <w:tcPr>
            <w:tcW w:w="1353" w:type="dxa"/>
            <w:gridSpan w:val="2"/>
            <w:tcBorders>
              <w:top w:val="single" w:sz="12" w:space="0" w:color="auto"/>
              <w:left w:val="nil"/>
              <w:bottom w:val="single" w:sz="4" w:space="0" w:color="auto"/>
              <w:right w:val="single" w:sz="4" w:space="0" w:color="000000"/>
              <w:tl2br w:val="single" w:sz="4" w:space="0" w:color="auto"/>
            </w:tcBorders>
            <w:shd w:val="clear" w:color="auto" w:fill="EEECE1" w:themeFill="background2"/>
            <w:noWrap/>
            <w:vAlign w:val="center"/>
            <w:hideMark/>
          </w:tcPr>
          <w:p w:rsidR="00074EA3" w:rsidRPr="00C10DD7" w:rsidRDefault="00074EA3" w:rsidP="00F77A79">
            <w:pPr>
              <w:widowControl/>
              <w:jc w:val="center"/>
              <w:rPr>
                <w:rFonts w:hAnsi="標楷體" w:cs="新細明體"/>
                <w:color w:val="000000" w:themeColor="text1"/>
                <w:kern w:val="0"/>
                <w:sz w:val="24"/>
                <w:szCs w:val="24"/>
              </w:rPr>
            </w:pPr>
          </w:p>
        </w:tc>
        <w:tc>
          <w:tcPr>
            <w:tcW w:w="709" w:type="dxa"/>
            <w:tcBorders>
              <w:top w:val="single" w:sz="12" w:space="0" w:color="auto"/>
              <w:left w:val="nil"/>
              <w:bottom w:val="single" w:sz="4" w:space="0" w:color="auto"/>
              <w:right w:val="single" w:sz="4" w:space="0" w:color="auto"/>
            </w:tcBorders>
            <w:shd w:val="clear" w:color="auto" w:fill="FFFFFF" w:themeFill="background1"/>
            <w:noWrap/>
            <w:vAlign w:val="center"/>
            <w:hideMark/>
          </w:tcPr>
          <w:p w:rsidR="00074EA3" w:rsidRPr="00C10DD7" w:rsidRDefault="00074EA3" w:rsidP="00F77A79">
            <w:pPr>
              <w:widowControl/>
              <w:jc w:val="center"/>
              <w:rPr>
                <w:rFonts w:hAnsi="標楷體" w:cs="新細明體"/>
                <w:b/>
                <w:color w:val="000000" w:themeColor="text1"/>
                <w:kern w:val="0"/>
                <w:sz w:val="24"/>
                <w:szCs w:val="24"/>
                <w:u w:val="single"/>
              </w:rPr>
            </w:pPr>
            <w:r w:rsidRPr="00C10DD7">
              <w:rPr>
                <w:rFonts w:hAnsi="標楷體" w:cs="新細明體" w:hint="eastAsia"/>
                <w:b/>
                <w:color w:val="000000" w:themeColor="text1"/>
                <w:kern w:val="0"/>
                <w:sz w:val="24"/>
                <w:szCs w:val="24"/>
                <w:u w:val="single"/>
              </w:rPr>
              <w:t>3.02</w:t>
            </w:r>
          </w:p>
        </w:tc>
        <w:tc>
          <w:tcPr>
            <w:tcW w:w="647" w:type="dxa"/>
            <w:tcBorders>
              <w:top w:val="single" w:sz="12" w:space="0" w:color="auto"/>
              <w:left w:val="nil"/>
              <w:bottom w:val="single" w:sz="4" w:space="0" w:color="auto"/>
              <w:right w:val="single" w:sz="4" w:space="0" w:color="auto"/>
            </w:tcBorders>
            <w:shd w:val="clear" w:color="auto" w:fill="FFFFFF" w:themeFill="background1"/>
            <w:noWrap/>
            <w:vAlign w:val="center"/>
            <w:hideMark/>
          </w:tcPr>
          <w:p w:rsidR="00074EA3" w:rsidRPr="00C10DD7" w:rsidRDefault="00074EA3" w:rsidP="00F77A79">
            <w:pPr>
              <w:widowControl/>
              <w:jc w:val="center"/>
              <w:rPr>
                <w:rFonts w:hAnsi="標楷體" w:cs="新細明體"/>
                <w:b/>
                <w:color w:val="000000" w:themeColor="text1"/>
                <w:kern w:val="0"/>
                <w:sz w:val="24"/>
                <w:szCs w:val="24"/>
                <w:u w:val="single"/>
              </w:rPr>
            </w:pPr>
            <w:r w:rsidRPr="00C10DD7">
              <w:rPr>
                <w:rFonts w:hAnsi="標楷體" w:cs="新細明體" w:hint="eastAsia"/>
                <w:b/>
                <w:color w:val="000000" w:themeColor="text1"/>
                <w:kern w:val="0"/>
                <w:sz w:val="24"/>
                <w:szCs w:val="24"/>
                <w:u w:val="single"/>
              </w:rPr>
              <w:t>1.87</w:t>
            </w:r>
          </w:p>
        </w:tc>
      </w:tr>
    </w:tbl>
    <w:p w:rsidR="00074EA3" w:rsidRPr="00C10DD7" w:rsidRDefault="00074EA3" w:rsidP="001C213D">
      <w:pPr>
        <w:pStyle w:val="3"/>
        <w:numPr>
          <w:ilvl w:val="0"/>
          <w:numId w:val="0"/>
        </w:numPr>
        <w:rPr>
          <w:color w:val="000000" w:themeColor="text1"/>
        </w:rPr>
      </w:pPr>
      <w:bookmarkStart w:id="303" w:name="_Toc109902606"/>
      <w:bookmarkStart w:id="304" w:name="_Toc110430842"/>
      <w:r w:rsidRPr="00C10DD7">
        <w:rPr>
          <w:rFonts w:hint="eastAsia"/>
          <w:color w:val="000000" w:themeColor="text1"/>
          <w:sz w:val="28"/>
        </w:rPr>
        <w:t>資料來源：教育部。</w:t>
      </w:r>
      <w:bookmarkEnd w:id="303"/>
      <w:bookmarkEnd w:id="304"/>
    </w:p>
    <w:p w:rsidR="00074EA3" w:rsidRPr="00C10DD7" w:rsidRDefault="00074EA3" w:rsidP="001C213D">
      <w:pPr>
        <w:pStyle w:val="3"/>
        <w:numPr>
          <w:ilvl w:val="0"/>
          <w:numId w:val="0"/>
        </w:numPr>
        <w:rPr>
          <w:color w:val="000000" w:themeColor="text1"/>
        </w:rPr>
      </w:pPr>
    </w:p>
    <w:p w:rsidR="00074EA3" w:rsidRPr="00C10DD7" w:rsidRDefault="00074EA3" w:rsidP="00AF7CA1">
      <w:pPr>
        <w:pStyle w:val="4"/>
        <w:rPr>
          <w:color w:val="000000" w:themeColor="text1"/>
        </w:rPr>
      </w:pPr>
      <w:r w:rsidRPr="00C10DD7">
        <w:rPr>
          <w:rFonts w:hint="eastAsia"/>
          <w:color w:val="000000" w:themeColor="text1"/>
        </w:rPr>
        <w:t>教育部查復指出，有關各地方政府所轄學校，公立國民中小學校數皆明顯多於私立國民中小學，且基隆市、彰化縣、宜蘭縣、澎湖縣、金門縣、連江縣並無所轄私立學校，</w:t>
      </w:r>
      <w:proofErr w:type="gramStart"/>
      <w:r w:rsidRPr="00C10DD7">
        <w:rPr>
          <w:rFonts w:hint="eastAsia"/>
          <w:color w:val="000000" w:themeColor="text1"/>
        </w:rPr>
        <w:t>爰</w:t>
      </w:r>
      <w:proofErr w:type="gramEnd"/>
      <w:r w:rsidRPr="00C10DD7">
        <w:rPr>
          <w:rFonts w:hint="eastAsia"/>
          <w:color w:val="000000" w:themeColor="text1"/>
        </w:rPr>
        <w:t>公立學校校園性平事件通報件數明顯高於私立學校通報件數，倘以每校平均通報件數分析，</w:t>
      </w:r>
      <w:r w:rsidRPr="00C10DD7">
        <w:rPr>
          <w:rFonts w:hint="eastAsia"/>
          <w:color w:val="000000" w:themeColor="text1"/>
          <w:u w:val="single"/>
        </w:rPr>
        <w:t>107學年度公立學校平均每校通報件數計1.89件，私立學校計1.39件；108學年度公立學校平均每校通報件數計2.32件，私立學校計1.84件；109學年度公立學校平均每校通報件數計3.02件，私立學校計1.87件</w:t>
      </w:r>
      <w:r w:rsidRPr="00C10DD7">
        <w:rPr>
          <w:rFonts w:hint="eastAsia"/>
          <w:color w:val="000000" w:themeColor="text1"/>
        </w:rPr>
        <w:t>。由上可知，私立學校平均每校通報案件數明顯低於公立學校。</w:t>
      </w:r>
    </w:p>
    <w:p w:rsidR="00074EA3" w:rsidRPr="00C10DD7" w:rsidRDefault="00074EA3" w:rsidP="00447EEB">
      <w:pPr>
        <w:pStyle w:val="3"/>
        <w:rPr>
          <w:color w:val="000000" w:themeColor="text1"/>
        </w:rPr>
      </w:pPr>
      <w:bookmarkStart w:id="305" w:name="_Toc109902607"/>
      <w:bookmarkStart w:id="306" w:name="_Toc110430843"/>
      <w:r w:rsidRPr="00C10DD7">
        <w:rPr>
          <w:rFonts w:hint="eastAsia"/>
          <w:b/>
          <w:color w:val="000000" w:themeColor="text1"/>
        </w:rPr>
        <w:t>本案學生家長提出對學生有外部申訴管道、</w:t>
      </w:r>
      <w:proofErr w:type="gramStart"/>
      <w:r w:rsidRPr="00C10DD7">
        <w:rPr>
          <w:rFonts w:hint="eastAsia"/>
          <w:b/>
          <w:color w:val="000000" w:themeColor="text1"/>
        </w:rPr>
        <w:t>鼓勵揭弊機制</w:t>
      </w:r>
      <w:proofErr w:type="gramEnd"/>
      <w:r w:rsidRPr="00C10DD7">
        <w:rPr>
          <w:rFonts w:hint="eastAsia"/>
          <w:b/>
          <w:color w:val="000000" w:themeColor="text1"/>
        </w:rPr>
        <w:t>之建議：</w:t>
      </w:r>
      <w:proofErr w:type="gramStart"/>
      <w:r w:rsidRPr="00C10DD7">
        <w:rPr>
          <w:rFonts w:hint="eastAsia"/>
          <w:color w:val="000000" w:themeColor="text1"/>
        </w:rPr>
        <w:t>甲生家長</w:t>
      </w:r>
      <w:proofErr w:type="gramEnd"/>
      <w:r w:rsidRPr="00C10DD7">
        <w:rPr>
          <w:rFonts w:hint="eastAsia"/>
          <w:color w:val="000000" w:themeColor="text1"/>
        </w:rPr>
        <w:t>提出建議略</w:t>
      </w:r>
      <w:proofErr w:type="gramStart"/>
      <w:r w:rsidRPr="00C10DD7">
        <w:rPr>
          <w:rFonts w:hint="eastAsia"/>
          <w:color w:val="000000" w:themeColor="text1"/>
        </w:rPr>
        <w:t>以</w:t>
      </w:r>
      <w:proofErr w:type="gramEnd"/>
      <w:r w:rsidRPr="00C10DD7">
        <w:rPr>
          <w:rFonts w:hint="eastAsia"/>
          <w:color w:val="000000" w:themeColor="text1"/>
        </w:rPr>
        <w:t>：「</w:t>
      </w:r>
      <w:proofErr w:type="gramStart"/>
      <w:r w:rsidR="00DE019B" w:rsidRPr="00C10DD7">
        <w:rPr>
          <w:rFonts w:hint="eastAsia"/>
          <w:color w:val="000000" w:themeColor="text1"/>
        </w:rPr>
        <w:t>甲生</w:t>
      </w:r>
      <w:r w:rsidRPr="00C10DD7">
        <w:rPr>
          <w:rFonts w:hint="eastAsia"/>
          <w:color w:val="000000" w:themeColor="text1"/>
        </w:rPr>
        <w:t>通報</w:t>
      </w:r>
      <w:proofErr w:type="gramEnd"/>
      <w:r w:rsidRPr="00C10DD7">
        <w:rPr>
          <w:rFonts w:hint="eastAsia"/>
          <w:color w:val="000000" w:themeColor="text1"/>
        </w:rPr>
        <w:t>案件後，其實處理都仍在學校，建議是否有外部的</w:t>
      </w:r>
      <w:r w:rsidRPr="00C10DD7">
        <w:rPr>
          <w:rFonts w:hint="eastAsia"/>
          <w:color w:val="000000" w:themeColor="text1"/>
        </w:rPr>
        <w:lastRenderedPageBreak/>
        <w:t>機制可以有不同管道可以讓孩子去申訴。」「建議如果有鼓勵的機制，不是只有蓋牌，</w:t>
      </w:r>
      <w:proofErr w:type="gramStart"/>
      <w:r w:rsidRPr="00C10DD7">
        <w:rPr>
          <w:rFonts w:hint="eastAsia"/>
          <w:color w:val="000000" w:themeColor="text1"/>
        </w:rPr>
        <w:t>保護揭弊的</w:t>
      </w:r>
      <w:proofErr w:type="gramEnd"/>
      <w:r w:rsidRPr="00C10DD7">
        <w:rPr>
          <w:rFonts w:hint="eastAsia"/>
          <w:color w:val="000000" w:themeColor="text1"/>
        </w:rPr>
        <w:t>人」供教育部參考。</w:t>
      </w:r>
      <w:bookmarkEnd w:id="234"/>
      <w:bookmarkEnd w:id="305"/>
      <w:bookmarkEnd w:id="306"/>
    </w:p>
    <w:p w:rsidR="00074EA3" w:rsidRPr="00C10DD7" w:rsidRDefault="00074EA3" w:rsidP="001C1897">
      <w:pPr>
        <w:pStyle w:val="3"/>
        <w:rPr>
          <w:color w:val="000000" w:themeColor="text1"/>
        </w:rPr>
      </w:pPr>
      <w:bookmarkStart w:id="307" w:name="_Toc108603709"/>
      <w:bookmarkStart w:id="308" w:name="_Toc109902608"/>
      <w:bookmarkStart w:id="309" w:name="_Toc110430844"/>
      <w:r w:rsidRPr="00C10DD7">
        <w:rPr>
          <w:rFonts w:hint="eastAsia"/>
          <w:color w:val="000000" w:themeColor="text1"/>
        </w:rPr>
        <w:t>綜上，</w:t>
      </w:r>
      <w:bookmarkEnd w:id="307"/>
      <w:bookmarkEnd w:id="308"/>
      <w:r w:rsidRPr="00C10DD7">
        <w:rPr>
          <w:rFonts w:hAnsi="標楷體" w:hint="eastAsia"/>
          <w:color w:val="000000" w:themeColor="text1"/>
        </w:rPr>
        <w:t>教育部允應正視校園性平事件相關法令規定雖已立法規範多年，惟</w:t>
      </w:r>
      <w:proofErr w:type="gramStart"/>
      <w:r w:rsidRPr="00C10DD7">
        <w:rPr>
          <w:rFonts w:hAnsi="標楷體" w:hint="eastAsia"/>
          <w:color w:val="000000" w:themeColor="text1"/>
        </w:rPr>
        <w:t>本案兒少</w:t>
      </w:r>
      <w:proofErr w:type="gramEnd"/>
      <w:r w:rsidRPr="00C10DD7">
        <w:rPr>
          <w:rFonts w:hAnsi="標楷體" w:hint="eastAsia"/>
          <w:color w:val="000000" w:themeColor="text1"/>
        </w:rPr>
        <w:t>被害時，仍</w:t>
      </w:r>
      <w:proofErr w:type="gramStart"/>
      <w:r w:rsidRPr="00C10DD7">
        <w:rPr>
          <w:rFonts w:hAnsi="標楷體" w:hint="eastAsia"/>
          <w:color w:val="000000" w:themeColor="text1"/>
        </w:rPr>
        <w:t>囿</w:t>
      </w:r>
      <w:proofErr w:type="gramEnd"/>
      <w:r w:rsidRPr="00C10DD7">
        <w:rPr>
          <w:rFonts w:hAnsi="標楷體" w:hint="eastAsia"/>
          <w:color w:val="000000" w:themeColor="text1"/>
        </w:rPr>
        <w:t>於師生權勢關係、家長的態度及求助的管道不安全友善等諸多因素，致不敢求助而選擇隱忍之情事；且本</w:t>
      </w:r>
      <w:proofErr w:type="gramStart"/>
      <w:r w:rsidRPr="00C10DD7">
        <w:rPr>
          <w:rFonts w:hAnsi="標楷體" w:hint="eastAsia"/>
          <w:color w:val="000000" w:themeColor="text1"/>
        </w:rPr>
        <w:t>案甲生</w:t>
      </w:r>
      <w:proofErr w:type="gramEnd"/>
      <w:r w:rsidRPr="00C10DD7">
        <w:rPr>
          <w:rFonts w:hAnsi="標楷體" w:hint="eastAsia"/>
          <w:color w:val="000000" w:themeColor="text1"/>
        </w:rPr>
        <w:t>於離校後始陳述，教育部允應建立發掘潛在被害人的處理方式，並會同相關機關改善兒少被害重複陳述的情形；另依法無論是公立或私立學校校長、教師、職員或工友等教育人員，於知悉疑似校園性平事件時皆應依性平法第21條之規定進行責任通報。惟據教育部統計，107學年度至109學年度公立學校平均每校通報件數計1.89件、2.32件、3.02件；私立學校為1.39件、1.84件及1.87件，私立學校平均每校通報案件數明顯低於公立學校。為落實教育人員責任通報，教育部允宜</w:t>
      </w:r>
      <w:proofErr w:type="gramStart"/>
      <w:r w:rsidRPr="00C10DD7">
        <w:rPr>
          <w:rFonts w:hAnsi="標楷體" w:hint="eastAsia"/>
          <w:color w:val="000000" w:themeColor="text1"/>
        </w:rPr>
        <w:t>研</w:t>
      </w:r>
      <w:proofErr w:type="gramEnd"/>
      <w:r w:rsidRPr="00C10DD7">
        <w:rPr>
          <w:rFonts w:hAnsi="標楷體" w:hint="eastAsia"/>
          <w:color w:val="000000" w:themeColor="text1"/>
        </w:rPr>
        <w:t>議外部申訴管道、</w:t>
      </w:r>
      <w:proofErr w:type="gramStart"/>
      <w:r w:rsidRPr="00C10DD7">
        <w:rPr>
          <w:rFonts w:hAnsi="標楷體" w:hint="eastAsia"/>
          <w:color w:val="000000" w:themeColor="text1"/>
        </w:rPr>
        <w:t>鼓勵揭弊機制</w:t>
      </w:r>
      <w:proofErr w:type="gramEnd"/>
      <w:r w:rsidRPr="00C10DD7">
        <w:rPr>
          <w:rFonts w:hAnsi="標楷體" w:hint="eastAsia"/>
          <w:color w:val="000000" w:themeColor="text1"/>
        </w:rPr>
        <w:t>等措施，以維護兒少權益。</w:t>
      </w:r>
      <w:bookmarkEnd w:id="309"/>
    </w:p>
    <w:p w:rsidR="00074EA3" w:rsidRPr="00C10DD7" w:rsidRDefault="00074EA3" w:rsidP="00F26126">
      <w:pPr>
        <w:pStyle w:val="3"/>
        <w:numPr>
          <w:ilvl w:val="0"/>
          <w:numId w:val="0"/>
        </w:numPr>
        <w:ind w:left="1361"/>
        <w:rPr>
          <w:color w:val="000000" w:themeColor="text1"/>
        </w:rPr>
      </w:pPr>
    </w:p>
    <w:p w:rsidR="00074EA3" w:rsidRPr="00C10DD7" w:rsidRDefault="00074EA3" w:rsidP="00A37369">
      <w:pPr>
        <w:pStyle w:val="2"/>
        <w:ind w:leftChars="101" w:left="1025"/>
        <w:rPr>
          <w:rFonts w:hAnsi="標楷體"/>
          <w:b/>
          <w:color w:val="000000" w:themeColor="text1"/>
        </w:rPr>
      </w:pPr>
      <w:bookmarkStart w:id="310" w:name="_Hlk111190720"/>
      <w:bookmarkStart w:id="311" w:name="_Toc110430845"/>
      <w:r w:rsidRPr="00C10DD7">
        <w:rPr>
          <w:rFonts w:hAnsi="標楷體" w:hint="eastAsia"/>
          <w:b/>
          <w:color w:val="000000" w:themeColor="text1"/>
        </w:rPr>
        <w:t>本案事發於104年8、9月</w:t>
      </w:r>
      <w:proofErr w:type="gramStart"/>
      <w:r w:rsidRPr="00C10DD7">
        <w:rPr>
          <w:rFonts w:hAnsi="標楷體" w:hint="eastAsia"/>
          <w:b/>
          <w:color w:val="000000" w:themeColor="text1"/>
        </w:rPr>
        <w:t>期間，江師於</w:t>
      </w:r>
      <w:proofErr w:type="gramEnd"/>
      <w:r w:rsidRPr="00C10DD7">
        <w:rPr>
          <w:rFonts w:hAnsi="標楷體" w:hint="eastAsia"/>
          <w:b/>
          <w:color w:val="000000" w:themeColor="text1"/>
        </w:rPr>
        <w:t>107年7月31日辦理退休，</w:t>
      </w:r>
      <w:proofErr w:type="gramStart"/>
      <w:r w:rsidRPr="00C10DD7">
        <w:rPr>
          <w:rFonts w:hAnsi="標楷體" w:hint="eastAsia"/>
          <w:b/>
          <w:color w:val="000000" w:themeColor="text1"/>
        </w:rPr>
        <w:t>甲生母親</w:t>
      </w:r>
      <w:proofErr w:type="gramEnd"/>
      <w:r w:rsidRPr="00C10DD7">
        <w:rPr>
          <w:rFonts w:hAnsi="標楷體" w:hint="eastAsia"/>
          <w:b/>
          <w:color w:val="000000" w:themeColor="text1"/>
        </w:rPr>
        <w:t>107年8月9日提出申訴，經清查後才</w:t>
      </w:r>
      <w:proofErr w:type="gramStart"/>
      <w:r w:rsidRPr="00C10DD7">
        <w:rPr>
          <w:rFonts w:hAnsi="標楷體" w:hint="eastAsia"/>
          <w:b/>
          <w:color w:val="000000" w:themeColor="text1"/>
        </w:rPr>
        <w:t>發現江師對</w:t>
      </w:r>
      <w:proofErr w:type="gramEnd"/>
      <w:r w:rsidRPr="00C10DD7">
        <w:rPr>
          <w:rFonts w:hAnsi="標楷體" w:hint="eastAsia"/>
          <w:b/>
          <w:color w:val="000000" w:themeColor="text1"/>
        </w:rPr>
        <w:t>多名學生有性騷擾之違失行為。案經司法機關</w:t>
      </w:r>
      <w:proofErr w:type="gramStart"/>
      <w:r w:rsidRPr="00C10DD7">
        <w:rPr>
          <w:rFonts w:hAnsi="標楷體" w:hint="eastAsia"/>
          <w:b/>
          <w:color w:val="000000" w:themeColor="text1"/>
        </w:rPr>
        <w:t>偵審至</w:t>
      </w:r>
      <w:proofErr w:type="gramEnd"/>
      <w:r w:rsidRPr="00C10DD7">
        <w:rPr>
          <w:rFonts w:hAnsi="標楷體" w:hint="eastAsia"/>
          <w:b/>
          <w:color w:val="000000" w:themeColor="text1"/>
        </w:rPr>
        <w:t>109年12月18日刑事判決定</w:t>
      </w:r>
      <w:proofErr w:type="gramStart"/>
      <w:r w:rsidRPr="00C10DD7">
        <w:rPr>
          <w:rFonts w:hAnsi="標楷體" w:hint="eastAsia"/>
          <w:b/>
          <w:color w:val="000000" w:themeColor="text1"/>
        </w:rPr>
        <w:t>讞</w:t>
      </w:r>
      <w:proofErr w:type="gramEnd"/>
      <w:r w:rsidRPr="00C10DD7">
        <w:rPr>
          <w:rFonts w:hAnsi="標楷體" w:hint="eastAsia"/>
          <w:b/>
          <w:color w:val="000000" w:themeColor="text1"/>
        </w:rPr>
        <w:t>，</w:t>
      </w:r>
      <w:proofErr w:type="gramStart"/>
      <w:r w:rsidRPr="00C10DD7">
        <w:rPr>
          <w:rFonts w:hAnsi="標楷體" w:hint="eastAsia"/>
          <w:b/>
          <w:color w:val="000000" w:themeColor="text1"/>
        </w:rPr>
        <w:t>嗣</w:t>
      </w:r>
      <w:proofErr w:type="gramEnd"/>
      <w:r w:rsidRPr="00C10DD7">
        <w:rPr>
          <w:rFonts w:hAnsi="標楷體" w:hint="eastAsia"/>
          <w:b/>
          <w:color w:val="000000" w:themeColor="text1"/>
        </w:rPr>
        <w:t>經桃園市政府教育局函請學校重新審議後，該校始於110年2月24日召開性平會</w:t>
      </w:r>
      <w:proofErr w:type="gramStart"/>
      <w:r w:rsidRPr="00C10DD7">
        <w:rPr>
          <w:rFonts w:hAnsi="標楷體" w:hint="eastAsia"/>
          <w:b/>
          <w:color w:val="000000" w:themeColor="text1"/>
        </w:rPr>
        <w:t>通過江師終身</w:t>
      </w:r>
      <w:proofErr w:type="gramEnd"/>
      <w:r w:rsidRPr="00C10DD7">
        <w:rPr>
          <w:rFonts w:hAnsi="標楷體" w:hint="eastAsia"/>
          <w:b/>
          <w:color w:val="000000" w:themeColor="text1"/>
        </w:rPr>
        <w:t>不得聘任其為教師，110年3月始登錄於不適任教育人員系統，自事件發生至不適任教師列管期間已逾6年，明顯列管不力；且據教育部調查所屬高中教師已退休，始發現對學生性侵害性騷擾違失行為之人數為零，雖無相關事證可證本</w:t>
      </w:r>
      <w:proofErr w:type="gramStart"/>
      <w:r w:rsidRPr="00C10DD7">
        <w:rPr>
          <w:rFonts w:hAnsi="標楷體" w:hint="eastAsia"/>
          <w:b/>
          <w:color w:val="000000" w:themeColor="text1"/>
        </w:rPr>
        <w:t>案江師</w:t>
      </w:r>
      <w:proofErr w:type="gramEnd"/>
      <w:r w:rsidRPr="00C10DD7">
        <w:rPr>
          <w:rFonts w:hAnsi="標楷體" w:hint="eastAsia"/>
          <w:b/>
          <w:color w:val="000000" w:themeColor="text1"/>
        </w:rPr>
        <w:t>退休與學生檢舉有無關係，</w:t>
      </w:r>
      <w:proofErr w:type="gramStart"/>
      <w:r w:rsidRPr="00C10DD7">
        <w:rPr>
          <w:rFonts w:hAnsi="標楷體" w:hint="eastAsia"/>
          <w:b/>
          <w:color w:val="000000" w:themeColor="text1"/>
        </w:rPr>
        <w:t>惟遲至</w:t>
      </w:r>
      <w:proofErr w:type="gramEnd"/>
      <w:r w:rsidRPr="00C10DD7">
        <w:rPr>
          <w:rFonts w:hAnsi="標楷體" w:hint="eastAsia"/>
          <w:b/>
          <w:color w:val="000000" w:themeColor="text1"/>
        </w:rPr>
        <w:t>111年1月始</w:t>
      </w:r>
      <w:r w:rsidRPr="00C10DD7">
        <w:rPr>
          <w:rFonts w:hAnsi="標楷體" w:hint="eastAsia"/>
          <w:b/>
          <w:color w:val="000000" w:themeColor="text1"/>
        </w:rPr>
        <w:lastRenderedPageBreak/>
        <w:t>發</w:t>
      </w:r>
      <w:proofErr w:type="gramStart"/>
      <w:r w:rsidRPr="00C10DD7">
        <w:rPr>
          <w:rFonts w:hAnsi="標楷體" w:hint="eastAsia"/>
          <w:b/>
          <w:color w:val="000000" w:themeColor="text1"/>
        </w:rPr>
        <w:t>函江師繳還私</w:t>
      </w:r>
      <w:proofErr w:type="gramEnd"/>
      <w:r w:rsidRPr="00C10DD7">
        <w:rPr>
          <w:rFonts w:hAnsi="標楷體" w:hint="eastAsia"/>
          <w:b/>
          <w:color w:val="000000" w:themeColor="text1"/>
        </w:rPr>
        <w:t>校之退休金，明顯已錯失處理契機，並徒增行政上</w:t>
      </w:r>
      <w:proofErr w:type="gramStart"/>
      <w:r w:rsidRPr="00C10DD7">
        <w:rPr>
          <w:rFonts w:hAnsi="標楷體" w:hint="eastAsia"/>
          <w:b/>
          <w:color w:val="000000" w:themeColor="text1"/>
        </w:rPr>
        <w:t>勞</w:t>
      </w:r>
      <w:proofErr w:type="gramEnd"/>
      <w:r w:rsidRPr="00C10DD7">
        <w:rPr>
          <w:rFonts w:hAnsi="標楷體" w:hint="eastAsia"/>
          <w:b/>
          <w:color w:val="000000" w:themeColor="text1"/>
        </w:rPr>
        <w:t>費，教育部允應</w:t>
      </w:r>
      <w:proofErr w:type="gramStart"/>
      <w:r w:rsidRPr="00C10DD7">
        <w:rPr>
          <w:rFonts w:hAnsi="標楷體" w:hint="eastAsia"/>
          <w:b/>
          <w:color w:val="000000" w:themeColor="text1"/>
        </w:rPr>
        <w:t>研</w:t>
      </w:r>
      <w:proofErr w:type="gramEnd"/>
      <w:r w:rsidRPr="00C10DD7">
        <w:rPr>
          <w:rFonts w:hAnsi="標楷體" w:hint="eastAsia"/>
          <w:b/>
          <w:color w:val="000000" w:themeColor="text1"/>
        </w:rPr>
        <w:t>謀改善</w:t>
      </w:r>
      <w:bookmarkEnd w:id="310"/>
      <w:r w:rsidRPr="00C10DD7">
        <w:rPr>
          <w:rFonts w:hAnsi="標楷體" w:hint="eastAsia"/>
          <w:b/>
          <w:color w:val="000000" w:themeColor="text1"/>
        </w:rPr>
        <w:t>。</w:t>
      </w:r>
      <w:bookmarkEnd w:id="311"/>
    </w:p>
    <w:p w:rsidR="00074EA3" w:rsidRPr="00C10DD7" w:rsidRDefault="00074EA3" w:rsidP="00447EEB">
      <w:pPr>
        <w:pStyle w:val="3"/>
        <w:rPr>
          <w:rFonts w:hAnsi="標楷體"/>
          <w:color w:val="000000" w:themeColor="text1"/>
        </w:rPr>
      </w:pPr>
      <w:bookmarkStart w:id="312" w:name="_Toc108603711"/>
      <w:bookmarkStart w:id="313" w:name="_Toc109902610"/>
      <w:bookmarkStart w:id="314" w:name="_Toc110430846"/>
      <w:r w:rsidRPr="00C10DD7">
        <w:rPr>
          <w:rFonts w:hAnsi="標楷體" w:hint="eastAsia"/>
          <w:color w:val="000000" w:themeColor="text1"/>
        </w:rPr>
        <w:t>性平法第</w:t>
      </w:r>
      <w:r w:rsidRPr="00C10DD7">
        <w:rPr>
          <w:rFonts w:hAnsi="標楷體"/>
          <w:color w:val="000000" w:themeColor="text1"/>
        </w:rPr>
        <w:t>27</w:t>
      </w:r>
      <w:r w:rsidRPr="00C10DD7">
        <w:rPr>
          <w:rFonts w:hAnsi="標楷體" w:hint="eastAsia"/>
          <w:color w:val="000000" w:themeColor="text1"/>
        </w:rPr>
        <w:t>條之</w:t>
      </w:r>
      <w:r w:rsidRPr="00C10DD7">
        <w:rPr>
          <w:rFonts w:hAnsi="標楷體"/>
          <w:color w:val="000000" w:themeColor="text1"/>
        </w:rPr>
        <w:t>1</w:t>
      </w:r>
      <w:r w:rsidRPr="00C10DD7">
        <w:rPr>
          <w:rFonts w:hAnsi="標楷體" w:hint="eastAsia"/>
          <w:color w:val="000000" w:themeColor="text1"/>
        </w:rPr>
        <w:t>規定明定，各級學校聘任、任用、進用或運用人員，經調查或查證有「校園性侵害、性騷擾或</w:t>
      </w:r>
      <w:proofErr w:type="gramStart"/>
      <w:r w:rsidRPr="00C10DD7">
        <w:rPr>
          <w:rFonts w:hAnsi="標楷體" w:hint="eastAsia"/>
          <w:color w:val="000000" w:themeColor="text1"/>
        </w:rPr>
        <w:t>性霸凌</w:t>
      </w:r>
      <w:proofErr w:type="gramEnd"/>
      <w:r w:rsidRPr="00C10DD7">
        <w:rPr>
          <w:rFonts w:hAnsi="標楷體" w:hint="eastAsia"/>
          <w:color w:val="000000" w:themeColor="text1"/>
        </w:rPr>
        <w:t>行為屬實之不適任情形」者，學校性平會須視情節議決予以該人員解聘、免職、終止契約關係或終止運用關係，且終身或</w:t>
      </w:r>
      <w:r w:rsidRPr="00C10DD7">
        <w:rPr>
          <w:rFonts w:hAnsi="標楷體"/>
          <w:color w:val="000000" w:themeColor="text1"/>
        </w:rPr>
        <w:t>1</w:t>
      </w:r>
      <w:r w:rsidRPr="00C10DD7">
        <w:rPr>
          <w:rFonts w:hAnsi="標楷體" w:hint="eastAsia"/>
          <w:color w:val="000000" w:themeColor="text1"/>
        </w:rPr>
        <w:t>年至</w:t>
      </w:r>
      <w:r w:rsidRPr="00C10DD7">
        <w:rPr>
          <w:rFonts w:hAnsi="標楷體"/>
          <w:color w:val="000000" w:themeColor="text1"/>
        </w:rPr>
        <w:t>4</w:t>
      </w:r>
      <w:r w:rsidRPr="00C10DD7">
        <w:rPr>
          <w:rFonts w:hAnsi="標楷體" w:hint="eastAsia"/>
          <w:color w:val="000000" w:themeColor="text1"/>
        </w:rPr>
        <w:t>年不得再於學校服務；教育部</w:t>
      </w:r>
      <w:r w:rsidRPr="00C10DD7">
        <w:rPr>
          <w:rFonts w:hAnsi="標楷體"/>
          <w:color w:val="000000" w:themeColor="text1"/>
        </w:rPr>
        <w:t>108</w:t>
      </w:r>
      <w:r w:rsidRPr="00C10DD7">
        <w:rPr>
          <w:rFonts w:hAnsi="標楷體" w:hint="eastAsia"/>
          <w:color w:val="000000" w:themeColor="text1"/>
        </w:rPr>
        <w:t>年</w:t>
      </w:r>
      <w:r w:rsidRPr="00C10DD7">
        <w:rPr>
          <w:rFonts w:hAnsi="標楷體"/>
          <w:color w:val="000000" w:themeColor="text1"/>
        </w:rPr>
        <w:t>8</w:t>
      </w:r>
      <w:r w:rsidRPr="00C10DD7">
        <w:rPr>
          <w:rFonts w:hAnsi="標楷體" w:hint="eastAsia"/>
          <w:color w:val="000000" w:themeColor="text1"/>
        </w:rPr>
        <w:t>月</w:t>
      </w:r>
      <w:r w:rsidRPr="00C10DD7">
        <w:rPr>
          <w:rFonts w:hAnsi="標楷體"/>
          <w:color w:val="000000" w:themeColor="text1"/>
        </w:rPr>
        <w:t>27</w:t>
      </w:r>
      <w:r w:rsidRPr="00C10DD7">
        <w:rPr>
          <w:rFonts w:hAnsi="標楷體" w:hint="eastAsia"/>
          <w:color w:val="000000" w:themeColor="text1"/>
        </w:rPr>
        <w:t>日發布「涉性平事件之學校不適任人員通報資訊蒐集及查詢處理利用辦法」，各級學校須於招募任何人員前，查詢其是否為不適任人員，已在職人員亦須定期查詢，</w:t>
      </w:r>
      <w:proofErr w:type="gramStart"/>
      <w:r w:rsidRPr="00C10DD7">
        <w:rPr>
          <w:rFonts w:hAnsi="標楷體" w:hint="eastAsia"/>
          <w:color w:val="000000" w:themeColor="text1"/>
        </w:rPr>
        <w:t>倘經查詢</w:t>
      </w:r>
      <w:proofErr w:type="gramEnd"/>
      <w:r w:rsidRPr="00C10DD7">
        <w:rPr>
          <w:rFonts w:hAnsi="標楷體" w:hint="eastAsia"/>
          <w:color w:val="000000" w:themeColor="text1"/>
        </w:rPr>
        <w:t>有不應聘任、任用、進用或運用；或經調查或查證屬實議決為不適任人員者，須生效後於</w:t>
      </w:r>
      <w:r w:rsidRPr="00C10DD7">
        <w:rPr>
          <w:rFonts w:hAnsi="標楷體"/>
          <w:color w:val="000000" w:themeColor="text1"/>
        </w:rPr>
        <w:t>7</w:t>
      </w:r>
      <w:r w:rsidRPr="00C10DD7">
        <w:rPr>
          <w:rFonts w:hAnsi="標楷體" w:hint="eastAsia"/>
          <w:color w:val="000000" w:themeColor="text1"/>
        </w:rPr>
        <w:t>日內向主管機關通報登載為不適任人員。是</w:t>
      </w:r>
      <w:proofErr w:type="gramStart"/>
      <w:r w:rsidRPr="00C10DD7">
        <w:rPr>
          <w:rFonts w:hAnsi="標楷體" w:hint="eastAsia"/>
          <w:color w:val="000000" w:themeColor="text1"/>
        </w:rPr>
        <w:t>以</w:t>
      </w:r>
      <w:proofErr w:type="gramEnd"/>
      <w:r w:rsidRPr="00C10DD7">
        <w:rPr>
          <w:rFonts w:hAnsi="標楷體" w:hint="eastAsia"/>
          <w:color w:val="000000" w:themeColor="text1"/>
        </w:rPr>
        <w:t>，學校於聘任、任用、進用或運用人員前，</w:t>
      </w:r>
      <w:proofErr w:type="gramStart"/>
      <w:r w:rsidRPr="00C10DD7">
        <w:rPr>
          <w:rFonts w:hAnsi="標楷體" w:hint="eastAsia"/>
          <w:color w:val="000000" w:themeColor="text1"/>
        </w:rPr>
        <w:t>均需查詢</w:t>
      </w:r>
      <w:proofErr w:type="gramEnd"/>
      <w:r w:rsidRPr="00C10DD7">
        <w:rPr>
          <w:rFonts w:hAnsi="標楷體" w:hint="eastAsia"/>
          <w:color w:val="000000" w:themeColor="text1"/>
        </w:rPr>
        <w:t>有無性侵害、性騷擾或</w:t>
      </w:r>
      <w:proofErr w:type="gramStart"/>
      <w:r w:rsidRPr="00C10DD7">
        <w:rPr>
          <w:rFonts w:hAnsi="標楷體" w:hint="eastAsia"/>
          <w:color w:val="000000" w:themeColor="text1"/>
        </w:rPr>
        <w:t>性霸凌</w:t>
      </w:r>
      <w:proofErr w:type="gramEnd"/>
      <w:r w:rsidRPr="00C10DD7">
        <w:rPr>
          <w:rFonts w:hAnsi="標楷體" w:hint="eastAsia"/>
          <w:color w:val="000000" w:themeColor="text1"/>
        </w:rPr>
        <w:t>行為屬實之不適任紀錄。</w:t>
      </w:r>
      <w:bookmarkEnd w:id="312"/>
      <w:bookmarkEnd w:id="313"/>
      <w:bookmarkEnd w:id="314"/>
    </w:p>
    <w:p w:rsidR="00074EA3" w:rsidRPr="00C10DD7" w:rsidRDefault="00074EA3" w:rsidP="00447EEB">
      <w:pPr>
        <w:pStyle w:val="3"/>
        <w:rPr>
          <w:rFonts w:hAnsi="標楷體"/>
          <w:color w:val="000000" w:themeColor="text1"/>
        </w:rPr>
      </w:pPr>
      <w:bookmarkStart w:id="315" w:name="_Toc108603712"/>
      <w:bookmarkStart w:id="316" w:name="_Toc109902611"/>
      <w:bookmarkStart w:id="317" w:name="_Toc110430847"/>
      <w:r w:rsidRPr="00C10DD7">
        <w:rPr>
          <w:rFonts w:hAnsi="標楷體" w:hint="eastAsia"/>
          <w:color w:val="000000" w:themeColor="text1"/>
        </w:rPr>
        <w:t>據桃園地檢署檢察官108年8月17日</w:t>
      </w:r>
      <w:proofErr w:type="gramStart"/>
      <w:r w:rsidRPr="00C10DD7">
        <w:rPr>
          <w:rFonts w:hAnsi="標楷體" w:hint="eastAsia"/>
          <w:color w:val="000000" w:themeColor="text1"/>
        </w:rPr>
        <w:t>107</w:t>
      </w:r>
      <w:proofErr w:type="gramEnd"/>
      <w:r w:rsidRPr="00C10DD7">
        <w:rPr>
          <w:rFonts w:hAnsi="標楷體" w:hint="eastAsia"/>
          <w:color w:val="000000" w:themeColor="text1"/>
        </w:rPr>
        <w:t>年度</w:t>
      </w:r>
      <w:proofErr w:type="gramStart"/>
      <w:r w:rsidRPr="00C10DD7">
        <w:rPr>
          <w:rFonts w:hAnsi="標楷體" w:hint="eastAsia"/>
          <w:color w:val="000000" w:themeColor="text1"/>
        </w:rPr>
        <w:t>偵</w:t>
      </w:r>
      <w:proofErr w:type="gramEnd"/>
      <w:r w:rsidRPr="00C10DD7">
        <w:rPr>
          <w:rFonts w:hAnsi="標楷體" w:hint="eastAsia"/>
          <w:color w:val="000000" w:themeColor="text1"/>
        </w:rPr>
        <w:t>字第23147號起訴書內容指出，</w:t>
      </w:r>
      <w:proofErr w:type="gramStart"/>
      <w:r w:rsidRPr="00C10DD7">
        <w:rPr>
          <w:rFonts w:hAnsi="標楷體" w:hint="eastAsia"/>
          <w:color w:val="000000" w:themeColor="text1"/>
        </w:rPr>
        <w:t>江師於</w:t>
      </w:r>
      <w:proofErr w:type="gramEnd"/>
      <w:r w:rsidRPr="00C10DD7">
        <w:rPr>
          <w:rFonts w:hAnsi="標楷體" w:hint="eastAsia"/>
          <w:color w:val="000000" w:themeColor="text1"/>
        </w:rPr>
        <w:t>104年8月下旬至9月初之早自習或午休時間，以每週2至3次之頻率，接續基於性騷擾之意圖，藉由在輔導室</w:t>
      </w:r>
      <w:proofErr w:type="gramStart"/>
      <w:r w:rsidRPr="00C10DD7">
        <w:rPr>
          <w:rFonts w:hAnsi="標楷體" w:hint="eastAsia"/>
          <w:color w:val="000000" w:themeColor="text1"/>
        </w:rPr>
        <w:t>為甲生心理</w:t>
      </w:r>
      <w:proofErr w:type="gramEnd"/>
      <w:r w:rsidRPr="00C10DD7">
        <w:rPr>
          <w:rFonts w:hAnsi="標楷體" w:hint="eastAsia"/>
          <w:color w:val="000000" w:themeColor="text1"/>
        </w:rPr>
        <w:t>輔導之機會，</w:t>
      </w:r>
      <w:proofErr w:type="gramStart"/>
      <w:r w:rsidRPr="00C10DD7">
        <w:rPr>
          <w:rFonts w:hAnsi="標楷體" w:hint="eastAsia"/>
          <w:color w:val="000000" w:themeColor="text1"/>
        </w:rPr>
        <w:t>乘甲生</w:t>
      </w:r>
      <w:proofErr w:type="gramEnd"/>
      <w:r w:rsidRPr="00C10DD7">
        <w:rPr>
          <w:rFonts w:hAnsi="標楷體" w:hint="eastAsia"/>
          <w:color w:val="000000" w:themeColor="text1"/>
        </w:rPr>
        <w:t>不及抗拒之際，接續面對面正面擁抱</w:t>
      </w:r>
      <w:proofErr w:type="gramStart"/>
      <w:r w:rsidRPr="00C10DD7">
        <w:rPr>
          <w:rFonts w:hAnsi="標楷體" w:hint="eastAsia"/>
          <w:color w:val="000000" w:themeColor="text1"/>
        </w:rPr>
        <w:t>甲生數</w:t>
      </w:r>
      <w:proofErr w:type="gramEnd"/>
      <w:r w:rsidRPr="00C10DD7">
        <w:rPr>
          <w:rFonts w:hAnsi="標楷體" w:hint="eastAsia"/>
          <w:color w:val="000000" w:themeColor="text1"/>
        </w:rPr>
        <w:t>次，並於上開期間某日，以其嘴巴</w:t>
      </w:r>
      <w:proofErr w:type="gramStart"/>
      <w:r w:rsidRPr="00C10DD7">
        <w:rPr>
          <w:rFonts w:hAnsi="標楷體" w:hint="eastAsia"/>
          <w:color w:val="000000" w:themeColor="text1"/>
        </w:rPr>
        <w:t>親吻甲生臉頰</w:t>
      </w:r>
      <w:proofErr w:type="gramEnd"/>
      <w:r w:rsidRPr="00C10DD7">
        <w:rPr>
          <w:rFonts w:hAnsi="標楷體" w:hint="eastAsia"/>
          <w:color w:val="000000" w:themeColor="text1"/>
        </w:rPr>
        <w:t>1次，以上開方式觸</w:t>
      </w:r>
      <w:proofErr w:type="gramStart"/>
      <w:r w:rsidRPr="00C10DD7">
        <w:rPr>
          <w:rFonts w:hAnsi="標楷體" w:hint="eastAsia"/>
          <w:color w:val="000000" w:themeColor="text1"/>
        </w:rPr>
        <w:t>碰甲生</w:t>
      </w:r>
      <w:proofErr w:type="gramEnd"/>
      <w:r w:rsidRPr="00C10DD7">
        <w:rPr>
          <w:rFonts w:hAnsi="標楷體" w:hint="eastAsia"/>
          <w:color w:val="000000" w:themeColor="text1"/>
        </w:rPr>
        <w:t>之胸部、嘴巴隱私部位而為性騷擾得逞。</w:t>
      </w:r>
      <w:proofErr w:type="gramStart"/>
      <w:r w:rsidRPr="00C10DD7">
        <w:rPr>
          <w:rFonts w:hAnsi="標楷體" w:hint="eastAsia"/>
          <w:color w:val="000000" w:themeColor="text1"/>
        </w:rPr>
        <w:t>嗣甲生</w:t>
      </w:r>
      <w:proofErr w:type="gramEnd"/>
      <w:r w:rsidRPr="00C10DD7">
        <w:rPr>
          <w:rFonts w:hAnsi="標楷體" w:hint="eastAsia"/>
          <w:color w:val="000000" w:themeColor="text1"/>
        </w:rPr>
        <w:t>母親於107年8月8日，帶</w:t>
      </w:r>
      <w:proofErr w:type="gramStart"/>
      <w:r w:rsidRPr="00C10DD7">
        <w:rPr>
          <w:rFonts w:hAnsi="標楷體" w:hint="eastAsia"/>
          <w:color w:val="000000" w:themeColor="text1"/>
        </w:rPr>
        <w:t>同甲生前往</w:t>
      </w:r>
      <w:proofErr w:type="gramEnd"/>
      <w:r w:rsidR="008D066D">
        <w:rPr>
          <w:rFonts w:hAnsi="標楷體" w:hint="eastAsia"/>
          <w:color w:val="000000" w:themeColor="text1"/>
        </w:rPr>
        <w:t>○○</w:t>
      </w:r>
      <w:r w:rsidRPr="00C10DD7">
        <w:rPr>
          <w:rFonts w:hAnsi="標楷體" w:hint="eastAsia"/>
          <w:color w:val="000000" w:themeColor="text1"/>
        </w:rPr>
        <w:t>診所整脊，</w:t>
      </w:r>
      <w:proofErr w:type="gramStart"/>
      <w:r w:rsidRPr="00C10DD7">
        <w:rPr>
          <w:rFonts w:hAnsi="標楷體" w:hint="eastAsia"/>
          <w:color w:val="000000" w:themeColor="text1"/>
        </w:rPr>
        <w:t>因甲生對於</w:t>
      </w:r>
      <w:proofErr w:type="gramEnd"/>
      <w:r w:rsidRPr="00C10DD7">
        <w:rPr>
          <w:rFonts w:hAnsi="標楷體" w:hint="eastAsia"/>
          <w:color w:val="000000" w:themeColor="text1"/>
        </w:rPr>
        <w:t>中年男性</w:t>
      </w:r>
      <w:proofErr w:type="gramStart"/>
      <w:r w:rsidRPr="00C10DD7">
        <w:rPr>
          <w:rFonts w:hAnsi="標楷體" w:hint="eastAsia"/>
          <w:color w:val="000000" w:themeColor="text1"/>
        </w:rPr>
        <w:t>整脊師之</w:t>
      </w:r>
      <w:proofErr w:type="gramEnd"/>
      <w:r w:rsidRPr="00C10DD7">
        <w:rPr>
          <w:rFonts w:hAnsi="標楷體" w:hint="eastAsia"/>
          <w:color w:val="000000" w:themeColor="text1"/>
        </w:rPr>
        <w:t>肢體碰觸，產生極劇烈情緒反應，</w:t>
      </w:r>
      <w:proofErr w:type="gramStart"/>
      <w:r w:rsidRPr="00C10DD7">
        <w:rPr>
          <w:rFonts w:hAnsi="標楷體" w:hint="eastAsia"/>
          <w:color w:val="000000" w:themeColor="text1"/>
        </w:rPr>
        <w:t>甲生母親</w:t>
      </w:r>
      <w:proofErr w:type="gramEnd"/>
      <w:r w:rsidRPr="00C10DD7">
        <w:rPr>
          <w:rFonts w:hAnsi="標楷體" w:hint="eastAsia"/>
          <w:color w:val="000000" w:themeColor="text1"/>
        </w:rPr>
        <w:t>察覺有異，</w:t>
      </w:r>
      <w:proofErr w:type="gramStart"/>
      <w:r w:rsidRPr="00C10DD7">
        <w:rPr>
          <w:rFonts w:hAnsi="標楷體" w:hint="eastAsia"/>
          <w:color w:val="000000" w:themeColor="text1"/>
        </w:rPr>
        <w:t>嗣查看甲生張貼</w:t>
      </w:r>
      <w:proofErr w:type="gramEnd"/>
      <w:r w:rsidRPr="00C10DD7">
        <w:rPr>
          <w:rFonts w:hAnsi="標楷體" w:hint="eastAsia"/>
          <w:color w:val="000000" w:themeColor="text1"/>
        </w:rPr>
        <w:t>於IG社群網站上，陳述關於本件案發經過</w:t>
      </w:r>
      <w:proofErr w:type="gramStart"/>
      <w:r w:rsidRPr="00C10DD7">
        <w:rPr>
          <w:rFonts w:hAnsi="標楷體" w:hint="eastAsia"/>
          <w:color w:val="000000" w:themeColor="text1"/>
        </w:rPr>
        <w:t>之貼文後</w:t>
      </w:r>
      <w:proofErr w:type="gramEnd"/>
      <w:r w:rsidRPr="00C10DD7">
        <w:rPr>
          <w:rFonts w:hAnsi="標楷體" w:hint="eastAsia"/>
          <w:color w:val="000000" w:themeColor="text1"/>
        </w:rPr>
        <w:t>，始知悉</w:t>
      </w:r>
      <w:proofErr w:type="gramStart"/>
      <w:r w:rsidRPr="00C10DD7">
        <w:rPr>
          <w:rFonts w:hAnsi="標楷體" w:hint="eastAsia"/>
          <w:color w:val="000000" w:themeColor="text1"/>
        </w:rPr>
        <w:t>上情並報警</w:t>
      </w:r>
      <w:proofErr w:type="gramEnd"/>
      <w:r w:rsidRPr="00C10DD7">
        <w:rPr>
          <w:rFonts w:hAnsi="標楷體" w:hint="eastAsia"/>
          <w:color w:val="000000" w:themeColor="text1"/>
        </w:rPr>
        <w:t>處理。由上可知，本案事發於104年8、9月</w:t>
      </w:r>
      <w:proofErr w:type="gramStart"/>
      <w:r w:rsidRPr="00C10DD7">
        <w:rPr>
          <w:rFonts w:hAnsi="標楷體" w:hint="eastAsia"/>
          <w:color w:val="000000" w:themeColor="text1"/>
        </w:rPr>
        <w:t>期間，甲生</w:t>
      </w:r>
      <w:proofErr w:type="gramEnd"/>
      <w:r w:rsidRPr="00C10DD7">
        <w:rPr>
          <w:rFonts w:hAnsi="標楷體" w:hint="eastAsia"/>
          <w:color w:val="000000" w:themeColor="text1"/>
        </w:rPr>
        <w:t>母親107年8月9日提出申訴，經清查後始</w:t>
      </w:r>
      <w:proofErr w:type="gramStart"/>
      <w:r w:rsidRPr="00C10DD7">
        <w:rPr>
          <w:rFonts w:hAnsi="標楷體" w:hint="eastAsia"/>
          <w:color w:val="000000" w:themeColor="text1"/>
        </w:rPr>
        <w:t>發</w:t>
      </w:r>
      <w:r w:rsidRPr="00C10DD7">
        <w:rPr>
          <w:rFonts w:hAnsi="標楷體" w:hint="eastAsia"/>
          <w:color w:val="000000" w:themeColor="text1"/>
        </w:rPr>
        <w:lastRenderedPageBreak/>
        <w:t>現江師對</w:t>
      </w:r>
      <w:proofErr w:type="gramEnd"/>
      <w:r w:rsidRPr="00C10DD7">
        <w:rPr>
          <w:rFonts w:hAnsi="標楷體" w:hint="eastAsia"/>
          <w:color w:val="000000" w:themeColor="text1"/>
        </w:rPr>
        <w:t>多名學生有性騷擾之違失行為。</w:t>
      </w:r>
      <w:bookmarkEnd w:id="315"/>
      <w:bookmarkEnd w:id="316"/>
      <w:bookmarkEnd w:id="317"/>
    </w:p>
    <w:p w:rsidR="00074EA3" w:rsidRPr="00C10DD7" w:rsidRDefault="00074EA3" w:rsidP="00EC6B8C">
      <w:pPr>
        <w:pStyle w:val="3"/>
        <w:rPr>
          <w:rFonts w:hAnsi="標楷體"/>
          <w:color w:val="000000" w:themeColor="text1"/>
        </w:rPr>
      </w:pPr>
      <w:bookmarkStart w:id="318" w:name="_Toc108603713"/>
      <w:bookmarkStart w:id="319" w:name="_Toc109902612"/>
      <w:bookmarkStart w:id="320" w:name="_Toc110430848"/>
      <w:proofErr w:type="gramStart"/>
      <w:r w:rsidRPr="00C10DD7">
        <w:rPr>
          <w:rFonts w:hAnsi="標楷體" w:hint="eastAsia"/>
          <w:color w:val="000000" w:themeColor="text1"/>
        </w:rPr>
        <w:t>對江師之</w:t>
      </w:r>
      <w:proofErr w:type="gramEnd"/>
      <w:r w:rsidRPr="00C10DD7">
        <w:rPr>
          <w:rFonts w:hAnsi="標楷體" w:hint="eastAsia"/>
          <w:color w:val="000000" w:themeColor="text1"/>
        </w:rPr>
        <w:t>後續處置，該校於108年1月29日依性平會決議召開教評會，</w:t>
      </w:r>
      <w:proofErr w:type="gramStart"/>
      <w:r w:rsidRPr="00C10DD7">
        <w:rPr>
          <w:rFonts w:hAnsi="標楷體" w:hint="eastAsia"/>
          <w:color w:val="000000" w:themeColor="text1"/>
        </w:rPr>
        <w:t>議決江師4年不</w:t>
      </w:r>
      <w:proofErr w:type="gramEnd"/>
      <w:r w:rsidRPr="00C10DD7">
        <w:rPr>
          <w:rFonts w:hAnsi="標楷體" w:hint="eastAsia"/>
          <w:color w:val="000000" w:themeColor="text1"/>
        </w:rPr>
        <w:t>續聘。嗣後，</w:t>
      </w:r>
      <w:proofErr w:type="gramStart"/>
      <w:r w:rsidRPr="00C10DD7">
        <w:rPr>
          <w:rFonts w:hAnsi="標楷體" w:hint="eastAsia"/>
          <w:color w:val="000000" w:themeColor="text1"/>
        </w:rPr>
        <w:t>江師經</w:t>
      </w:r>
      <w:proofErr w:type="gramEnd"/>
      <w:r w:rsidRPr="00C10DD7">
        <w:rPr>
          <w:rFonts w:hAnsi="標楷體" w:hint="eastAsia"/>
          <w:color w:val="000000" w:themeColor="text1"/>
        </w:rPr>
        <w:t>司法機關審理至109年12月18日刑事判決定</w:t>
      </w:r>
      <w:proofErr w:type="gramStart"/>
      <w:r w:rsidRPr="00C10DD7">
        <w:rPr>
          <w:rFonts w:hAnsi="標楷體" w:hint="eastAsia"/>
          <w:color w:val="000000" w:themeColor="text1"/>
        </w:rPr>
        <w:t>讞</w:t>
      </w:r>
      <w:proofErr w:type="gramEnd"/>
      <w:r w:rsidRPr="00C10DD7">
        <w:rPr>
          <w:rFonts w:hAnsi="標楷體" w:hint="eastAsia"/>
          <w:color w:val="000000" w:themeColor="text1"/>
        </w:rPr>
        <w:t>，該校依據桃園市政府函文</w:t>
      </w:r>
      <w:r w:rsidRPr="00C10DD7">
        <w:rPr>
          <w:rStyle w:val="aff"/>
          <w:rFonts w:hAnsi="標楷體"/>
          <w:color w:val="000000" w:themeColor="text1"/>
        </w:rPr>
        <w:footnoteReference w:id="11"/>
      </w:r>
      <w:r w:rsidRPr="00C10DD7">
        <w:rPr>
          <w:rFonts w:hAnsi="標楷體" w:hint="eastAsia"/>
          <w:color w:val="000000" w:themeColor="text1"/>
        </w:rPr>
        <w:t>通知，於110年2月24日召開性平會，根據法院判決及教師法第14條，予以解聘並終身不得聘任為教師。遲至110年3月4日中午召開性平會確認江師無提出任何書面意見陳述，視同無異議，決議依據教師法第14條第1項第3款及第2項，解聘江師並終身不得聘任其為教師。</w:t>
      </w:r>
      <w:r w:rsidR="0061535E">
        <w:rPr>
          <w:rFonts w:hAnsi="標楷體" w:hint="eastAsia"/>
          <w:color w:val="000000" w:themeColor="text1"/>
        </w:rPr>
        <w:t>○○</w:t>
      </w:r>
      <w:r w:rsidRPr="00C10DD7">
        <w:rPr>
          <w:rFonts w:hAnsi="標楷體" w:hint="eastAsia"/>
          <w:color w:val="000000" w:themeColor="text1"/>
        </w:rPr>
        <w:t>高中輔導主任並表示：「後來是刑法判決確定，局端有發文來，要求學校召開教評會終身</w:t>
      </w:r>
      <w:proofErr w:type="gramStart"/>
      <w:r w:rsidRPr="00C10DD7">
        <w:rPr>
          <w:rFonts w:hAnsi="標楷體" w:hint="eastAsia"/>
          <w:color w:val="000000" w:themeColor="text1"/>
        </w:rPr>
        <w:t>不</w:t>
      </w:r>
      <w:proofErr w:type="gramEnd"/>
      <w:r w:rsidRPr="00C10DD7">
        <w:rPr>
          <w:rFonts w:hAnsi="標楷體" w:hint="eastAsia"/>
          <w:color w:val="000000" w:themeColor="text1"/>
        </w:rPr>
        <w:t>續聘。110年3月判決</w:t>
      </w:r>
      <w:proofErr w:type="gramStart"/>
      <w:r w:rsidRPr="00C10DD7">
        <w:rPr>
          <w:rFonts w:hAnsi="標楷體" w:hint="eastAsia"/>
          <w:color w:val="000000" w:themeColor="text1"/>
        </w:rPr>
        <w:t>之後江師才</w:t>
      </w:r>
      <w:proofErr w:type="gramEnd"/>
      <w:r w:rsidRPr="00C10DD7">
        <w:rPr>
          <w:rFonts w:hAnsi="標楷體" w:hint="eastAsia"/>
          <w:color w:val="000000" w:themeColor="text1"/>
        </w:rPr>
        <w:t>登錄終身</w:t>
      </w:r>
      <w:proofErr w:type="gramStart"/>
      <w:r w:rsidRPr="00C10DD7">
        <w:rPr>
          <w:rFonts w:hAnsi="標楷體" w:hint="eastAsia"/>
          <w:color w:val="000000" w:themeColor="text1"/>
        </w:rPr>
        <w:t>不</w:t>
      </w:r>
      <w:proofErr w:type="gramEnd"/>
      <w:r w:rsidRPr="00C10DD7">
        <w:rPr>
          <w:rFonts w:hAnsi="標楷體" w:hint="eastAsia"/>
          <w:color w:val="000000" w:themeColor="text1"/>
        </w:rPr>
        <w:t>續聘之不適任人員系統。」顯見，本案經司法機關審理至109年12月18日刑事判決定</w:t>
      </w:r>
      <w:proofErr w:type="gramStart"/>
      <w:r w:rsidRPr="00C10DD7">
        <w:rPr>
          <w:rFonts w:hAnsi="標楷體" w:hint="eastAsia"/>
          <w:color w:val="000000" w:themeColor="text1"/>
        </w:rPr>
        <w:t>讞</w:t>
      </w:r>
      <w:proofErr w:type="gramEnd"/>
      <w:r w:rsidRPr="00C10DD7">
        <w:rPr>
          <w:rFonts w:hAnsi="標楷體" w:hint="eastAsia"/>
          <w:color w:val="000000" w:themeColor="text1"/>
        </w:rPr>
        <w:t>，</w:t>
      </w:r>
      <w:proofErr w:type="gramStart"/>
      <w:r w:rsidRPr="00C10DD7">
        <w:rPr>
          <w:rFonts w:hAnsi="標楷體" w:hint="eastAsia"/>
          <w:color w:val="000000" w:themeColor="text1"/>
        </w:rPr>
        <w:t>嗣</w:t>
      </w:r>
      <w:proofErr w:type="gramEnd"/>
      <w:r w:rsidRPr="00C10DD7">
        <w:rPr>
          <w:rFonts w:hAnsi="標楷體" w:hint="eastAsia"/>
          <w:color w:val="000000" w:themeColor="text1"/>
        </w:rPr>
        <w:t>經桃園市政府教育局函請學校重新審議後，該校始於110年2月24日召開性平會</w:t>
      </w:r>
      <w:proofErr w:type="gramStart"/>
      <w:r w:rsidRPr="00C10DD7">
        <w:rPr>
          <w:rFonts w:hAnsi="標楷體" w:hint="eastAsia"/>
          <w:color w:val="000000" w:themeColor="text1"/>
        </w:rPr>
        <w:t>通過江師終身</w:t>
      </w:r>
      <w:proofErr w:type="gramEnd"/>
      <w:r w:rsidRPr="00C10DD7">
        <w:rPr>
          <w:rFonts w:hAnsi="標楷體" w:hint="eastAsia"/>
          <w:color w:val="000000" w:themeColor="text1"/>
        </w:rPr>
        <w:t>不得聘任其為教師，110年3月始登錄於不適任教育人員系統，自事件發生至不適任教師列管期間已逾6年，明顯列管不力。</w:t>
      </w:r>
      <w:bookmarkEnd w:id="318"/>
      <w:bookmarkEnd w:id="319"/>
      <w:bookmarkEnd w:id="320"/>
    </w:p>
    <w:p w:rsidR="00074EA3" w:rsidRPr="00C10DD7" w:rsidRDefault="00074EA3" w:rsidP="00186951">
      <w:pPr>
        <w:pStyle w:val="3"/>
        <w:rPr>
          <w:rFonts w:hAnsi="標楷體"/>
          <w:color w:val="000000" w:themeColor="text1"/>
        </w:rPr>
      </w:pPr>
      <w:bookmarkStart w:id="321" w:name="_Toc108603714"/>
      <w:bookmarkStart w:id="322" w:name="_Toc109902613"/>
      <w:bookmarkStart w:id="323" w:name="_Toc110430849"/>
      <w:r w:rsidRPr="00C10DD7">
        <w:rPr>
          <w:rFonts w:hAnsi="標楷體" w:hint="eastAsia"/>
          <w:color w:val="000000" w:themeColor="text1"/>
        </w:rPr>
        <w:t>據教育部調查所屬高中教師已退休，始發現對學生性侵害性騷擾違失行為之人數為零，雖無相關事證可證本</w:t>
      </w:r>
      <w:proofErr w:type="gramStart"/>
      <w:r w:rsidRPr="00C10DD7">
        <w:rPr>
          <w:rFonts w:hAnsi="標楷體" w:hint="eastAsia"/>
          <w:color w:val="000000" w:themeColor="text1"/>
        </w:rPr>
        <w:t>案江師</w:t>
      </w:r>
      <w:proofErr w:type="gramEnd"/>
      <w:r w:rsidRPr="00C10DD7">
        <w:rPr>
          <w:rFonts w:hAnsi="標楷體" w:hint="eastAsia"/>
          <w:color w:val="000000" w:themeColor="text1"/>
        </w:rPr>
        <w:t>退休與學生檢舉有無關係，</w:t>
      </w:r>
      <w:proofErr w:type="gramStart"/>
      <w:r w:rsidRPr="00C10DD7">
        <w:rPr>
          <w:rFonts w:hAnsi="標楷體" w:hint="eastAsia"/>
          <w:color w:val="000000" w:themeColor="text1"/>
        </w:rPr>
        <w:t>惟遲至</w:t>
      </w:r>
      <w:proofErr w:type="gramEnd"/>
      <w:r w:rsidRPr="00C10DD7">
        <w:rPr>
          <w:rFonts w:hAnsi="標楷體" w:hint="eastAsia"/>
          <w:color w:val="000000" w:themeColor="text1"/>
        </w:rPr>
        <w:t>111年1月始發</w:t>
      </w:r>
      <w:proofErr w:type="gramStart"/>
      <w:r w:rsidRPr="00C10DD7">
        <w:rPr>
          <w:rFonts w:hAnsi="標楷體" w:hint="eastAsia"/>
          <w:color w:val="000000" w:themeColor="text1"/>
        </w:rPr>
        <w:t>函江師繳還私</w:t>
      </w:r>
      <w:proofErr w:type="gramEnd"/>
      <w:r w:rsidRPr="00C10DD7">
        <w:rPr>
          <w:rFonts w:hAnsi="標楷體" w:hint="eastAsia"/>
          <w:color w:val="000000" w:themeColor="text1"/>
        </w:rPr>
        <w:t>校之退休金，明顯已錯失處理契機：</w:t>
      </w:r>
      <w:bookmarkEnd w:id="321"/>
      <w:bookmarkEnd w:id="322"/>
      <w:bookmarkEnd w:id="323"/>
    </w:p>
    <w:p w:rsidR="00074EA3" w:rsidRPr="00C10DD7" w:rsidRDefault="00074EA3" w:rsidP="008C1D19">
      <w:pPr>
        <w:pStyle w:val="4"/>
        <w:rPr>
          <w:color w:val="000000" w:themeColor="text1"/>
        </w:rPr>
      </w:pPr>
      <w:r w:rsidRPr="00C10DD7">
        <w:rPr>
          <w:rFonts w:hint="eastAsia"/>
          <w:color w:val="000000" w:themeColor="text1"/>
        </w:rPr>
        <w:t>教育部國教署於111年3月8日請所屬國立高級中等</w:t>
      </w:r>
      <w:proofErr w:type="gramStart"/>
      <w:r w:rsidRPr="00C10DD7">
        <w:rPr>
          <w:rFonts w:hint="eastAsia"/>
          <w:color w:val="000000" w:themeColor="text1"/>
        </w:rPr>
        <w:t>學校填復相關</w:t>
      </w:r>
      <w:proofErr w:type="gramEnd"/>
      <w:r w:rsidRPr="00C10DD7">
        <w:rPr>
          <w:rFonts w:hint="eastAsia"/>
          <w:color w:val="000000" w:themeColor="text1"/>
        </w:rPr>
        <w:t>數據，經回復皆無「教師已退休，始發現對學生性侵害性騷擾違失行為」之情形，亦無事發後依考核辦法所為之行政處置作為之</w:t>
      </w:r>
      <w:r w:rsidRPr="00C10DD7">
        <w:rPr>
          <w:rFonts w:hint="eastAsia"/>
          <w:color w:val="000000" w:themeColor="text1"/>
        </w:rPr>
        <w:lastRenderedPageBreak/>
        <w:t>教師。經調查國立高級中等學校，</w:t>
      </w:r>
      <w:proofErr w:type="gramStart"/>
      <w:r w:rsidRPr="00C10DD7">
        <w:rPr>
          <w:rFonts w:hint="eastAsia"/>
          <w:color w:val="000000" w:themeColor="text1"/>
        </w:rPr>
        <w:t>填復如下</w:t>
      </w:r>
      <w:proofErr w:type="gramEnd"/>
      <w:r w:rsidRPr="00C10DD7">
        <w:rPr>
          <w:rFonts w:hint="eastAsia"/>
          <w:color w:val="000000" w:themeColor="text1"/>
        </w:rPr>
        <w:t>表：</w:t>
      </w:r>
    </w:p>
    <w:p w:rsidR="00074EA3" w:rsidRPr="00C10DD7" w:rsidRDefault="00074EA3" w:rsidP="008C1D19">
      <w:pPr>
        <w:pStyle w:val="a4"/>
        <w:ind w:left="1361" w:hanging="681"/>
        <w:jc w:val="center"/>
        <w:rPr>
          <w:rFonts w:hint="eastAsia"/>
          <w:color w:val="000000" w:themeColor="text1"/>
        </w:rPr>
      </w:pPr>
      <w:r w:rsidRPr="00C10DD7">
        <w:rPr>
          <w:rFonts w:hint="eastAsia"/>
          <w:b/>
          <w:color w:val="000000" w:themeColor="text1"/>
        </w:rPr>
        <w:t>教師退休後始發現違失行為，</w:t>
      </w:r>
      <w:proofErr w:type="gramStart"/>
      <w:r w:rsidRPr="00C10DD7">
        <w:rPr>
          <w:rFonts w:hint="eastAsia"/>
          <w:b/>
          <w:color w:val="000000" w:themeColor="text1"/>
        </w:rPr>
        <w:t>囿</w:t>
      </w:r>
      <w:proofErr w:type="gramEnd"/>
      <w:r w:rsidRPr="00C10DD7">
        <w:rPr>
          <w:rFonts w:hint="eastAsia"/>
          <w:b/>
          <w:color w:val="000000" w:themeColor="text1"/>
        </w:rPr>
        <w:t>於現行法令實無法追回退休金且已</w:t>
      </w:r>
      <w:proofErr w:type="gramStart"/>
      <w:r w:rsidRPr="00C10DD7">
        <w:rPr>
          <w:rFonts w:hint="eastAsia"/>
          <w:b/>
          <w:color w:val="000000" w:themeColor="text1"/>
        </w:rPr>
        <w:t>罹</w:t>
      </w:r>
      <w:proofErr w:type="gramEnd"/>
      <w:r w:rsidRPr="00C10DD7">
        <w:rPr>
          <w:rFonts w:hint="eastAsia"/>
          <w:b/>
          <w:color w:val="000000" w:themeColor="text1"/>
        </w:rPr>
        <w:t>於懲戒之5年時效之教師人數</w:t>
      </w:r>
    </w:p>
    <w:tbl>
      <w:tblPr>
        <w:tblW w:w="5000" w:type="pct"/>
        <w:tblInd w:w="1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18"/>
        <w:gridCol w:w="1454"/>
        <w:gridCol w:w="1218"/>
        <w:gridCol w:w="1218"/>
        <w:gridCol w:w="1218"/>
        <w:gridCol w:w="1190"/>
        <w:gridCol w:w="1318"/>
      </w:tblGrid>
      <w:tr w:rsidR="00C10DD7" w:rsidRPr="00C10DD7" w:rsidTr="002109A1">
        <w:tc>
          <w:tcPr>
            <w:tcW w:w="681" w:type="pct"/>
            <w:vMerge w:val="restart"/>
            <w:shd w:val="clear" w:color="auto" w:fill="F2F2F2" w:themeFill="background1" w:themeFillShade="F2"/>
          </w:tcPr>
          <w:p w:rsidR="00074EA3" w:rsidRPr="00C10DD7" w:rsidRDefault="00074EA3" w:rsidP="00E0706B">
            <w:pPr>
              <w:pStyle w:val="af8"/>
              <w:snapToGrid w:val="0"/>
              <w:spacing w:line="360" w:lineRule="exact"/>
              <w:ind w:leftChars="0" w:left="801" w:hanging="801"/>
              <w:rPr>
                <w:rFonts w:hAnsi="標楷體"/>
                <w:color w:val="000000" w:themeColor="text1"/>
                <w:spacing w:val="-20"/>
                <w:sz w:val="22"/>
              </w:rPr>
            </w:pPr>
            <w:r w:rsidRPr="00C10DD7">
              <w:rPr>
                <w:rFonts w:hAnsi="標楷體" w:hint="eastAsia"/>
                <w:color w:val="000000" w:themeColor="text1"/>
                <w:spacing w:val="-20"/>
                <w:sz w:val="22"/>
              </w:rPr>
              <w:t>項目</w:t>
            </w:r>
          </w:p>
        </w:tc>
        <w:tc>
          <w:tcPr>
            <w:tcW w:w="842" w:type="pct"/>
            <w:vMerge w:val="restart"/>
            <w:shd w:val="clear" w:color="auto" w:fill="F2F2F2" w:themeFill="background1" w:themeFillShade="F2"/>
          </w:tcPr>
          <w:p w:rsidR="00074EA3" w:rsidRPr="00C10DD7" w:rsidRDefault="00074EA3" w:rsidP="006E1BAB">
            <w:pPr>
              <w:pStyle w:val="af8"/>
              <w:snapToGrid w:val="0"/>
              <w:spacing w:line="360" w:lineRule="exact"/>
              <w:ind w:leftChars="0" w:left="2"/>
              <w:rPr>
                <w:rFonts w:hAnsi="標楷體"/>
                <w:color w:val="000000" w:themeColor="text1"/>
                <w:spacing w:val="-20"/>
                <w:sz w:val="22"/>
              </w:rPr>
            </w:pPr>
            <w:r w:rsidRPr="00C10DD7">
              <w:rPr>
                <w:rFonts w:hAnsi="標楷體" w:hint="eastAsia"/>
                <w:color w:val="000000" w:themeColor="text1"/>
                <w:spacing w:val="-20"/>
                <w:sz w:val="22"/>
              </w:rPr>
              <w:t>教師已退休，始發現對學生性侵害性騷擾違失行為</w:t>
            </w:r>
          </w:p>
        </w:tc>
        <w:tc>
          <w:tcPr>
            <w:tcW w:w="3477" w:type="pct"/>
            <w:gridSpan w:val="5"/>
            <w:shd w:val="clear" w:color="auto" w:fill="F2F2F2" w:themeFill="background1" w:themeFillShade="F2"/>
          </w:tcPr>
          <w:p w:rsidR="00074EA3" w:rsidRPr="00C10DD7" w:rsidRDefault="00074EA3" w:rsidP="00447EEB">
            <w:pPr>
              <w:pStyle w:val="af8"/>
              <w:snapToGrid w:val="0"/>
              <w:spacing w:line="440" w:lineRule="exact"/>
              <w:ind w:leftChars="0" w:left="801" w:hanging="801"/>
              <w:jc w:val="center"/>
              <w:rPr>
                <w:rFonts w:hAnsi="標楷體"/>
                <w:color w:val="000000" w:themeColor="text1"/>
                <w:spacing w:val="-20"/>
                <w:sz w:val="22"/>
              </w:rPr>
            </w:pPr>
            <w:r w:rsidRPr="00C10DD7">
              <w:rPr>
                <w:rFonts w:hAnsi="標楷體" w:hint="eastAsia"/>
                <w:color w:val="000000" w:themeColor="text1"/>
                <w:spacing w:val="-20"/>
                <w:sz w:val="22"/>
              </w:rPr>
              <w:t>事發後之行政處置</w:t>
            </w:r>
          </w:p>
        </w:tc>
      </w:tr>
      <w:tr w:rsidR="00C10DD7" w:rsidRPr="00C10DD7" w:rsidTr="002109A1">
        <w:tc>
          <w:tcPr>
            <w:tcW w:w="681" w:type="pct"/>
            <w:vMerge/>
            <w:shd w:val="clear" w:color="auto" w:fill="F2F2F2" w:themeFill="background1" w:themeFillShade="F2"/>
          </w:tcPr>
          <w:p w:rsidR="00074EA3" w:rsidRPr="00C10DD7" w:rsidRDefault="00074EA3" w:rsidP="00447EEB">
            <w:pPr>
              <w:pStyle w:val="af8"/>
              <w:snapToGrid w:val="0"/>
              <w:spacing w:line="440" w:lineRule="exact"/>
              <w:ind w:leftChars="0" w:left="801" w:hanging="801"/>
              <w:rPr>
                <w:rFonts w:hAnsi="標楷體"/>
                <w:color w:val="000000" w:themeColor="text1"/>
                <w:spacing w:val="-20"/>
                <w:sz w:val="22"/>
              </w:rPr>
            </w:pPr>
          </w:p>
        </w:tc>
        <w:tc>
          <w:tcPr>
            <w:tcW w:w="842" w:type="pct"/>
            <w:vMerge/>
            <w:shd w:val="clear" w:color="auto" w:fill="F2F2F2" w:themeFill="background1" w:themeFillShade="F2"/>
          </w:tcPr>
          <w:p w:rsidR="00074EA3" w:rsidRPr="00C10DD7" w:rsidRDefault="00074EA3" w:rsidP="00447EEB">
            <w:pPr>
              <w:pStyle w:val="af8"/>
              <w:snapToGrid w:val="0"/>
              <w:spacing w:line="440" w:lineRule="exact"/>
              <w:ind w:leftChars="0" w:left="801" w:hanging="801"/>
              <w:rPr>
                <w:rFonts w:hAnsi="標楷體"/>
                <w:color w:val="000000" w:themeColor="text1"/>
                <w:spacing w:val="-20"/>
                <w:sz w:val="22"/>
              </w:rPr>
            </w:pPr>
          </w:p>
        </w:tc>
        <w:tc>
          <w:tcPr>
            <w:tcW w:w="681" w:type="pct"/>
            <w:shd w:val="clear" w:color="auto" w:fill="F2F2F2" w:themeFill="background1" w:themeFillShade="F2"/>
          </w:tcPr>
          <w:p w:rsidR="00074EA3" w:rsidRPr="00C10DD7" w:rsidRDefault="00074EA3" w:rsidP="00447EEB">
            <w:pPr>
              <w:pStyle w:val="af8"/>
              <w:snapToGrid w:val="0"/>
              <w:spacing w:line="360" w:lineRule="exact"/>
              <w:ind w:leftChars="0" w:left="801" w:hanging="801"/>
              <w:rPr>
                <w:rFonts w:hAnsi="標楷體"/>
                <w:color w:val="000000" w:themeColor="text1"/>
                <w:spacing w:val="-20"/>
                <w:sz w:val="22"/>
              </w:rPr>
            </w:pPr>
            <w:r w:rsidRPr="00C10DD7">
              <w:rPr>
                <w:rFonts w:hAnsi="標楷體" w:hint="eastAsia"/>
                <w:color w:val="000000" w:themeColor="text1"/>
                <w:spacing w:val="-20"/>
                <w:sz w:val="22"/>
              </w:rPr>
              <w:t>已追回</w:t>
            </w:r>
          </w:p>
          <w:p w:rsidR="00074EA3" w:rsidRPr="00C10DD7" w:rsidRDefault="00074EA3" w:rsidP="00447EEB">
            <w:pPr>
              <w:pStyle w:val="af8"/>
              <w:snapToGrid w:val="0"/>
              <w:spacing w:line="360" w:lineRule="exact"/>
              <w:ind w:leftChars="0" w:left="801" w:hanging="801"/>
              <w:rPr>
                <w:rFonts w:hAnsi="標楷體"/>
                <w:color w:val="000000" w:themeColor="text1"/>
                <w:spacing w:val="-20"/>
                <w:sz w:val="22"/>
              </w:rPr>
            </w:pPr>
            <w:r w:rsidRPr="00C10DD7">
              <w:rPr>
                <w:rFonts w:hAnsi="標楷體" w:hint="eastAsia"/>
                <w:color w:val="000000" w:themeColor="text1"/>
                <w:spacing w:val="-20"/>
                <w:sz w:val="22"/>
              </w:rPr>
              <w:t>退休金</w:t>
            </w:r>
          </w:p>
        </w:tc>
        <w:tc>
          <w:tcPr>
            <w:tcW w:w="681" w:type="pct"/>
            <w:shd w:val="clear" w:color="auto" w:fill="F2F2F2" w:themeFill="background1" w:themeFillShade="F2"/>
          </w:tcPr>
          <w:p w:rsidR="00074EA3" w:rsidRPr="00C10DD7" w:rsidRDefault="00074EA3" w:rsidP="00447EEB">
            <w:pPr>
              <w:pStyle w:val="af8"/>
              <w:snapToGrid w:val="0"/>
              <w:spacing w:line="360" w:lineRule="exact"/>
              <w:ind w:leftChars="0" w:left="801" w:hanging="801"/>
              <w:rPr>
                <w:rFonts w:hAnsi="標楷體"/>
                <w:color w:val="000000" w:themeColor="text1"/>
                <w:spacing w:val="-20"/>
                <w:sz w:val="22"/>
              </w:rPr>
            </w:pPr>
            <w:r w:rsidRPr="00C10DD7">
              <w:rPr>
                <w:rFonts w:hAnsi="標楷體" w:hint="eastAsia"/>
                <w:color w:val="000000" w:themeColor="text1"/>
                <w:spacing w:val="-20"/>
                <w:sz w:val="22"/>
              </w:rPr>
              <w:t>記過/議處</w:t>
            </w:r>
          </w:p>
        </w:tc>
        <w:tc>
          <w:tcPr>
            <w:tcW w:w="681" w:type="pct"/>
            <w:shd w:val="clear" w:color="auto" w:fill="F2F2F2" w:themeFill="background1" w:themeFillShade="F2"/>
          </w:tcPr>
          <w:p w:rsidR="00074EA3" w:rsidRPr="00C10DD7" w:rsidRDefault="00074EA3" w:rsidP="00447EEB">
            <w:pPr>
              <w:pStyle w:val="af8"/>
              <w:snapToGrid w:val="0"/>
              <w:spacing w:line="360" w:lineRule="exact"/>
              <w:ind w:leftChars="0" w:left="801" w:hanging="801"/>
              <w:rPr>
                <w:rFonts w:hAnsi="標楷體"/>
                <w:color w:val="000000" w:themeColor="text1"/>
                <w:spacing w:val="-20"/>
                <w:sz w:val="22"/>
              </w:rPr>
            </w:pPr>
            <w:r w:rsidRPr="00C10DD7">
              <w:rPr>
                <w:rFonts w:hAnsi="標楷體" w:hint="eastAsia"/>
                <w:color w:val="000000" w:themeColor="text1"/>
                <w:spacing w:val="-20"/>
                <w:sz w:val="22"/>
              </w:rPr>
              <w:t>公懲會</w:t>
            </w:r>
          </w:p>
          <w:p w:rsidR="00074EA3" w:rsidRPr="00C10DD7" w:rsidRDefault="00074EA3" w:rsidP="00447EEB">
            <w:pPr>
              <w:pStyle w:val="af8"/>
              <w:snapToGrid w:val="0"/>
              <w:spacing w:line="360" w:lineRule="exact"/>
              <w:ind w:leftChars="0" w:left="801" w:hanging="801"/>
              <w:rPr>
                <w:rFonts w:hAnsi="標楷體"/>
                <w:color w:val="000000" w:themeColor="text1"/>
                <w:spacing w:val="-20"/>
                <w:sz w:val="22"/>
              </w:rPr>
            </w:pPr>
            <w:r w:rsidRPr="00C10DD7">
              <w:rPr>
                <w:rFonts w:hAnsi="標楷體" w:hint="eastAsia"/>
                <w:color w:val="000000" w:themeColor="text1"/>
                <w:spacing w:val="-20"/>
                <w:sz w:val="22"/>
              </w:rPr>
              <w:t>懲戒處分</w:t>
            </w:r>
          </w:p>
        </w:tc>
        <w:tc>
          <w:tcPr>
            <w:tcW w:w="693" w:type="pct"/>
            <w:shd w:val="clear" w:color="auto" w:fill="F2F2F2" w:themeFill="background1" w:themeFillShade="F2"/>
          </w:tcPr>
          <w:p w:rsidR="00074EA3" w:rsidRPr="00C10DD7" w:rsidRDefault="00074EA3" w:rsidP="006E1BAB">
            <w:pPr>
              <w:pStyle w:val="af8"/>
              <w:snapToGrid w:val="0"/>
              <w:spacing w:line="360" w:lineRule="exact"/>
              <w:ind w:leftChars="-3" w:left="-10" w:firstLineChars="4" w:firstLine="8"/>
              <w:rPr>
                <w:rFonts w:hAnsi="標楷體"/>
                <w:color w:val="000000" w:themeColor="text1"/>
                <w:spacing w:val="-20"/>
                <w:sz w:val="22"/>
              </w:rPr>
            </w:pPr>
            <w:proofErr w:type="gramStart"/>
            <w:r w:rsidRPr="00C10DD7">
              <w:rPr>
                <w:rFonts w:hAnsi="標楷體" w:hint="eastAsia"/>
                <w:color w:val="000000" w:themeColor="text1"/>
                <w:spacing w:val="-20"/>
                <w:sz w:val="22"/>
              </w:rPr>
              <w:t>罹</w:t>
            </w:r>
            <w:proofErr w:type="gramEnd"/>
            <w:r w:rsidRPr="00C10DD7">
              <w:rPr>
                <w:rFonts w:hAnsi="標楷體" w:hint="eastAsia"/>
                <w:color w:val="000000" w:themeColor="text1"/>
                <w:spacing w:val="-20"/>
                <w:sz w:val="22"/>
              </w:rPr>
              <w:t>於時效，無法處置</w:t>
            </w:r>
          </w:p>
        </w:tc>
        <w:tc>
          <w:tcPr>
            <w:tcW w:w="736" w:type="pct"/>
            <w:shd w:val="clear" w:color="auto" w:fill="F2F2F2" w:themeFill="background1" w:themeFillShade="F2"/>
          </w:tcPr>
          <w:p w:rsidR="00074EA3" w:rsidRPr="00C10DD7" w:rsidRDefault="00074EA3" w:rsidP="00447EEB">
            <w:pPr>
              <w:pStyle w:val="af8"/>
              <w:snapToGrid w:val="0"/>
              <w:spacing w:line="360" w:lineRule="exact"/>
              <w:ind w:leftChars="0" w:left="801" w:hanging="801"/>
              <w:rPr>
                <w:rFonts w:hAnsi="標楷體"/>
                <w:color w:val="000000" w:themeColor="text1"/>
                <w:spacing w:val="-20"/>
                <w:sz w:val="22"/>
              </w:rPr>
            </w:pPr>
            <w:r w:rsidRPr="00C10DD7">
              <w:rPr>
                <w:rFonts w:hAnsi="標楷體" w:hint="eastAsia"/>
                <w:color w:val="000000" w:themeColor="text1"/>
                <w:spacing w:val="-20"/>
                <w:sz w:val="22"/>
              </w:rPr>
              <w:t>其他</w:t>
            </w:r>
          </w:p>
          <w:p w:rsidR="00074EA3" w:rsidRPr="00C10DD7" w:rsidRDefault="00074EA3" w:rsidP="00447EEB">
            <w:pPr>
              <w:pStyle w:val="af8"/>
              <w:snapToGrid w:val="0"/>
              <w:spacing w:line="360" w:lineRule="exact"/>
              <w:ind w:leftChars="0" w:left="801" w:hanging="801"/>
              <w:rPr>
                <w:rFonts w:hAnsi="標楷體"/>
                <w:color w:val="000000" w:themeColor="text1"/>
                <w:spacing w:val="-20"/>
                <w:sz w:val="22"/>
              </w:rPr>
            </w:pPr>
            <w:r w:rsidRPr="00C10DD7">
              <w:rPr>
                <w:rFonts w:hAnsi="標楷體" w:hint="eastAsia"/>
                <w:color w:val="000000" w:themeColor="text1"/>
                <w:spacing w:val="-20"/>
                <w:sz w:val="22"/>
              </w:rPr>
              <w:t>(請說明)</w:t>
            </w:r>
          </w:p>
        </w:tc>
      </w:tr>
      <w:tr w:rsidR="00C10DD7" w:rsidRPr="00C10DD7" w:rsidTr="006E1BAB">
        <w:tc>
          <w:tcPr>
            <w:tcW w:w="681" w:type="pct"/>
          </w:tcPr>
          <w:p w:rsidR="00074EA3" w:rsidRPr="00C10DD7" w:rsidRDefault="00074EA3" w:rsidP="00447EEB">
            <w:pPr>
              <w:pStyle w:val="af8"/>
              <w:snapToGrid w:val="0"/>
              <w:spacing w:line="360" w:lineRule="exact"/>
              <w:ind w:leftChars="0" w:left="801" w:hanging="801"/>
              <w:rPr>
                <w:rFonts w:hAnsi="標楷體"/>
                <w:color w:val="000000" w:themeColor="text1"/>
                <w:spacing w:val="-20"/>
                <w:sz w:val="22"/>
              </w:rPr>
            </w:pPr>
            <w:r w:rsidRPr="00C10DD7">
              <w:rPr>
                <w:rFonts w:hAnsi="標楷體" w:hint="eastAsia"/>
                <w:color w:val="000000" w:themeColor="text1"/>
                <w:spacing w:val="-20"/>
                <w:sz w:val="22"/>
              </w:rPr>
              <w:t>人數</w:t>
            </w:r>
          </w:p>
        </w:tc>
        <w:tc>
          <w:tcPr>
            <w:tcW w:w="842" w:type="pct"/>
          </w:tcPr>
          <w:p w:rsidR="00074EA3" w:rsidRPr="00C10DD7" w:rsidRDefault="00074EA3" w:rsidP="00447EEB">
            <w:pPr>
              <w:pStyle w:val="af8"/>
              <w:snapToGrid w:val="0"/>
              <w:spacing w:line="440" w:lineRule="exact"/>
              <w:ind w:leftChars="0" w:left="801" w:hanging="801"/>
              <w:jc w:val="center"/>
              <w:rPr>
                <w:rFonts w:hAnsi="標楷體"/>
                <w:color w:val="000000" w:themeColor="text1"/>
                <w:spacing w:val="-20"/>
                <w:sz w:val="22"/>
              </w:rPr>
            </w:pPr>
            <w:r w:rsidRPr="00C10DD7">
              <w:rPr>
                <w:rFonts w:hAnsi="標楷體" w:hint="eastAsia"/>
                <w:color w:val="000000" w:themeColor="text1"/>
                <w:spacing w:val="-20"/>
                <w:sz w:val="22"/>
              </w:rPr>
              <w:t>0</w:t>
            </w:r>
          </w:p>
        </w:tc>
        <w:tc>
          <w:tcPr>
            <w:tcW w:w="681" w:type="pct"/>
          </w:tcPr>
          <w:p w:rsidR="00074EA3" w:rsidRPr="00C10DD7" w:rsidRDefault="00074EA3" w:rsidP="00447EEB">
            <w:pPr>
              <w:pStyle w:val="af8"/>
              <w:snapToGrid w:val="0"/>
              <w:spacing w:line="440" w:lineRule="exact"/>
              <w:ind w:leftChars="0" w:left="801" w:hanging="801"/>
              <w:jc w:val="center"/>
              <w:rPr>
                <w:rFonts w:hAnsi="標楷體"/>
                <w:color w:val="000000" w:themeColor="text1"/>
                <w:spacing w:val="-20"/>
                <w:sz w:val="22"/>
              </w:rPr>
            </w:pPr>
            <w:r w:rsidRPr="00C10DD7">
              <w:rPr>
                <w:rFonts w:hAnsi="標楷體" w:hint="eastAsia"/>
                <w:color w:val="000000" w:themeColor="text1"/>
                <w:spacing w:val="-20"/>
                <w:sz w:val="22"/>
              </w:rPr>
              <w:t>0</w:t>
            </w:r>
          </w:p>
        </w:tc>
        <w:tc>
          <w:tcPr>
            <w:tcW w:w="681" w:type="pct"/>
          </w:tcPr>
          <w:p w:rsidR="00074EA3" w:rsidRPr="00C10DD7" w:rsidRDefault="00074EA3" w:rsidP="00447EEB">
            <w:pPr>
              <w:pStyle w:val="af8"/>
              <w:snapToGrid w:val="0"/>
              <w:spacing w:line="440" w:lineRule="exact"/>
              <w:ind w:leftChars="0" w:left="801" w:hanging="801"/>
              <w:jc w:val="center"/>
              <w:rPr>
                <w:rFonts w:hAnsi="標楷體"/>
                <w:color w:val="000000" w:themeColor="text1"/>
                <w:spacing w:val="-20"/>
                <w:sz w:val="22"/>
              </w:rPr>
            </w:pPr>
            <w:r w:rsidRPr="00C10DD7">
              <w:rPr>
                <w:rFonts w:hAnsi="標楷體" w:hint="eastAsia"/>
                <w:color w:val="000000" w:themeColor="text1"/>
                <w:spacing w:val="-20"/>
                <w:sz w:val="22"/>
              </w:rPr>
              <w:t>0</w:t>
            </w:r>
          </w:p>
        </w:tc>
        <w:tc>
          <w:tcPr>
            <w:tcW w:w="681" w:type="pct"/>
          </w:tcPr>
          <w:p w:rsidR="00074EA3" w:rsidRPr="00C10DD7" w:rsidRDefault="00074EA3" w:rsidP="00447EEB">
            <w:pPr>
              <w:pStyle w:val="af8"/>
              <w:snapToGrid w:val="0"/>
              <w:spacing w:line="440" w:lineRule="exact"/>
              <w:ind w:leftChars="0" w:left="801" w:hanging="801"/>
              <w:jc w:val="center"/>
              <w:rPr>
                <w:rFonts w:hAnsi="標楷體"/>
                <w:color w:val="000000" w:themeColor="text1"/>
                <w:spacing w:val="-20"/>
                <w:sz w:val="22"/>
              </w:rPr>
            </w:pPr>
            <w:r w:rsidRPr="00C10DD7">
              <w:rPr>
                <w:rFonts w:hAnsi="標楷體" w:hint="eastAsia"/>
                <w:color w:val="000000" w:themeColor="text1"/>
                <w:spacing w:val="-20"/>
                <w:sz w:val="22"/>
              </w:rPr>
              <w:t>0</w:t>
            </w:r>
          </w:p>
        </w:tc>
        <w:tc>
          <w:tcPr>
            <w:tcW w:w="693" w:type="pct"/>
          </w:tcPr>
          <w:p w:rsidR="00074EA3" w:rsidRPr="00C10DD7" w:rsidRDefault="00074EA3" w:rsidP="00447EEB">
            <w:pPr>
              <w:pStyle w:val="af8"/>
              <w:snapToGrid w:val="0"/>
              <w:spacing w:line="440" w:lineRule="exact"/>
              <w:ind w:leftChars="0" w:left="801" w:hanging="801"/>
              <w:jc w:val="center"/>
              <w:rPr>
                <w:rFonts w:hAnsi="標楷體"/>
                <w:color w:val="000000" w:themeColor="text1"/>
                <w:spacing w:val="-20"/>
                <w:sz w:val="22"/>
              </w:rPr>
            </w:pPr>
            <w:r w:rsidRPr="00C10DD7">
              <w:rPr>
                <w:rFonts w:hAnsi="標楷體" w:hint="eastAsia"/>
                <w:color w:val="000000" w:themeColor="text1"/>
                <w:spacing w:val="-20"/>
                <w:sz w:val="22"/>
              </w:rPr>
              <w:t>0</w:t>
            </w:r>
          </w:p>
        </w:tc>
        <w:tc>
          <w:tcPr>
            <w:tcW w:w="736" w:type="pct"/>
          </w:tcPr>
          <w:p w:rsidR="00074EA3" w:rsidRPr="00C10DD7" w:rsidRDefault="00074EA3" w:rsidP="00447EEB">
            <w:pPr>
              <w:pStyle w:val="af8"/>
              <w:snapToGrid w:val="0"/>
              <w:spacing w:line="440" w:lineRule="exact"/>
              <w:ind w:leftChars="0" w:left="801" w:hanging="801"/>
              <w:jc w:val="center"/>
              <w:rPr>
                <w:rFonts w:hAnsi="標楷體"/>
                <w:color w:val="000000" w:themeColor="text1"/>
                <w:spacing w:val="-20"/>
                <w:sz w:val="22"/>
              </w:rPr>
            </w:pPr>
            <w:r w:rsidRPr="00C10DD7">
              <w:rPr>
                <w:rFonts w:hAnsi="標楷體" w:hint="eastAsia"/>
                <w:color w:val="000000" w:themeColor="text1"/>
                <w:spacing w:val="-20"/>
                <w:sz w:val="22"/>
              </w:rPr>
              <w:t>0</w:t>
            </w:r>
          </w:p>
        </w:tc>
      </w:tr>
    </w:tbl>
    <w:p w:rsidR="00074EA3" w:rsidRPr="00C10DD7" w:rsidRDefault="00074EA3" w:rsidP="008C1D19">
      <w:pPr>
        <w:pStyle w:val="5"/>
        <w:numPr>
          <w:ilvl w:val="0"/>
          <w:numId w:val="0"/>
        </w:numPr>
        <w:rPr>
          <w:color w:val="000000" w:themeColor="text1"/>
          <w:sz w:val="28"/>
        </w:rPr>
      </w:pPr>
      <w:r w:rsidRPr="00C10DD7">
        <w:rPr>
          <w:rFonts w:hint="eastAsia"/>
          <w:color w:val="000000" w:themeColor="text1"/>
          <w:sz w:val="28"/>
        </w:rPr>
        <w:t xml:space="preserve"> 資料來源：教育部。</w:t>
      </w:r>
    </w:p>
    <w:p w:rsidR="00074EA3" w:rsidRPr="00C10DD7" w:rsidRDefault="00074EA3" w:rsidP="008C1D19">
      <w:pPr>
        <w:pStyle w:val="5"/>
        <w:numPr>
          <w:ilvl w:val="0"/>
          <w:numId w:val="0"/>
        </w:numPr>
        <w:rPr>
          <w:color w:val="000000" w:themeColor="text1"/>
        </w:rPr>
      </w:pPr>
    </w:p>
    <w:p w:rsidR="00074EA3" w:rsidRPr="00C10DD7" w:rsidRDefault="00074EA3" w:rsidP="00B402E4">
      <w:pPr>
        <w:pStyle w:val="4"/>
        <w:rPr>
          <w:color w:val="000000" w:themeColor="text1"/>
        </w:rPr>
      </w:pPr>
      <w:r w:rsidRPr="00C10DD7">
        <w:rPr>
          <w:rFonts w:hint="eastAsia"/>
          <w:color w:val="000000" w:themeColor="text1"/>
        </w:rPr>
        <w:tab/>
        <w:t>另經洽財團法人私立學校教職員退休撫</w:t>
      </w:r>
      <w:proofErr w:type="gramStart"/>
      <w:r w:rsidRPr="00C10DD7">
        <w:rPr>
          <w:rFonts w:hint="eastAsia"/>
          <w:color w:val="000000" w:themeColor="text1"/>
        </w:rPr>
        <w:t>卹</w:t>
      </w:r>
      <w:proofErr w:type="gramEnd"/>
      <w:r w:rsidRPr="00C10DD7">
        <w:rPr>
          <w:rFonts w:hint="eastAsia"/>
          <w:color w:val="000000" w:themeColor="text1"/>
        </w:rPr>
        <w:t>離職資遣儲金管理委員會表示，該會尚無案內所</w:t>
      </w:r>
      <w:proofErr w:type="gramStart"/>
      <w:r w:rsidRPr="00C10DD7">
        <w:rPr>
          <w:rFonts w:hint="eastAsia"/>
          <w:color w:val="000000" w:themeColor="text1"/>
        </w:rPr>
        <w:t>詢</w:t>
      </w:r>
      <w:proofErr w:type="gramEnd"/>
      <w:r w:rsidRPr="00C10DD7">
        <w:rPr>
          <w:rFonts w:hint="eastAsia"/>
          <w:color w:val="000000" w:themeColor="text1"/>
        </w:rPr>
        <w:t>相關行為人數統計資料。</w:t>
      </w:r>
    </w:p>
    <w:p w:rsidR="00074EA3" w:rsidRPr="00C10DD7" w:rsidRDefault="00074EA3" w:rsidP="00B402E4">
      <w:pPr>
        <w:pStyle w:val="4"/>
        <w:rPr>
          <w:color w:val="000000" w:themeColor="text1"/>
        </w:rPr>
      </w:pPr>
      <w:r w:rsidRPr="00C10DD7">
        <w:rPr>
          <w:rFonts w:hint="eastAsia"/>
          <w:color w:val="000000" w:themeColor="text1"/>
        </w:rPr>
        <w:t>有關江師於私校任職期間之退休金追繳部分：</w:t>
      </w:r>
    </w:p>
    <w:p w:rsidR="00074EA3" w:rsidRPr="00C10DD7" w:rsidRDefault="00074EA3" w:rsidP="00B402E4">
      <w:pPr>
        <w:pStyle w:val="5"/>
        <w:rPr>
          <w:color w:val="000000" w:themeColor="text1"/>
        </w:rPr>
      </w:pPr>
      <w:r w:rsidRPr="00C10DD7">
        <w:rPr>
          <w:rFonts w:hint="eastAsia"/>
          <w:color w:val="000000" w:themeColor="text1"/>
        </w:rPr>
        <w:t>私立學校教師依「學校法人及其所屬私立學校教職員退休撫</w:t>
      </w:r>
      <w:proofErr w:type="gramStart"/>
      <w:r w:rsidRPr="00C10DD7">
        <w:rPr>
          <w:rFonts w:hint="eastAsia"/>
          <w:color w:val="000000" w:themeColor="text1"/>
        </w:rPr>
        <w:t>卹</w:t>
      </w:r>
      <w:proofErr w:type="gramEnd"/>
      <w:r w:rsidRPr="00C10DD7">
        <w:rPr>
          <w:rFonts w:hint="eastAsia"/>
          <w:color w:val="000000" w:themeColor="text1"/>
        </w:rPr>
        <w:t>離職資遣條例」(下稱私校退撫條例)第15條規定符合退休條件者，依第20條規定支領退休金。</w:t>
      </w:r>
    </w:p>
    <w:p w:rsidR="00074EA3" w:rsidRPr="00C10DD7" w:rsidRDefault="00074EA3" w:rsidP="00B402E4">
      <w:pPr>
        <w:pStyle w:val="5"/>
        <w:rPr>
          <w:color w:val="000000" w:themeColor="text1"/>
        </w:rPr>
      </w:pPr>
      <w:r w:rsidRPr="00C10DD7">
        <w:rPr>
          <w:rFonts w:hint="eastAsia"/>
          <w:color w:val="000000" w:themeColor="text1"/>
        </w:rPr>
        <w:t>私校退撫條例第24條第2項規定略</w:t>
      </w:r>
      <w:proofErr w:type="gramStart"/>
      <w:r w:rsidRPr="00C10DD7">
        <w:rPr>
          <w:rFonts w:hint="eastAsia"/>
          <w:color w:val="000000" w:themeColor="text1"/>
        </w:rPr>
        <w:t>以</w:t>
      </w:r>
      <w:proofErr w:type="gramEnd"/>
      <w:r w:rsidRPr="00C10DD7">
        <w:rPr>
          <w:rFonts w:hint="eastAsia"/>
          <w:color w:val="000000" w:themeColor="text1"/>
        </w:rPr>
        <w:t>，私立學校教職員於其任職</w:t>
      </w:r>
      <w:proofErr w:type="gramStart"/>
      <w:r w:rsidRPr="00C10DD7">
        <w:rPr>
          <w:rFonts w:hint="eastAsia"/>
          <w:color w:val="000000" w:themeColor="text1"/>
        </w:rPr>
        <w:t>期間，</w:t>
      </w:r>
      <w:proofErr w:type="gramEnd"/>
      <w:r w:rsidRPr="00C10DD7">
        <w:rPr>
          <w:rFonts w:hint="eastAsia"/>
          <w:color w:val="000000" w:themeColor="text1"/>
        </w:rPr>
        <w:t>有利用職務上之機會犯罪情形，依該條例規定支領退休金後始判刑確定者，其所領私立學校及學校</w:t>
      </w:r>
      <w:proofErr w:type="gramStart"/>
      <w:r w:rsidRPr="00C10DD7">
        <w:rPr>
          <w:rFonts w:hint="eastAsia"/>
          <w:color w:val="000000" w:themeColor="text1"/>
        </w:rPr>
        <w:t>主管機關撥繳儲金</w:t>
      </w:r>
      <w:proofErr w:type="gramEnd"/>
      <w:r w:rsidRPr="00C10DD7">
        <w:rPr>
          <w:rFonts w:hint="eastAsia"/>
          <w:color w:val="000000" w:themeColor="text1"/>
        </w:rPr>
        <w:t>之本息，應予繳還。</w:t>
      </w:r>
    </w:p>
    <w:p w:rsidR="00074EA3" w:rsidRPr="00C10DD7" w:rsidRDefault="00074EA3" w:rsidP="00B402E4">
      <w:pPr>
        <w:pStyle w:val="5"/>
        <w:rPr>
          <w:color w:val="000000" w:themeColor="text1"/>
        </w:rPr>
      </w:pPr>
      <w:r w:rsidRPr="00C10DD7">
        <w:rPr>
          <w:rFonts w:hint="eastAsia"/>
          <w:color w:val="000000" w:themeColor="text1"/>
        </w:rPr>
        <w:t>據上，本</w:t>
      </w:r>
      <w:proofErr w:type="gramStart"/>
      <w:r w:rsidRPr="00C10DD7">
        <w:rPr>
          <w:rFonts w:hint="eastAsia"/>
          <w:color w:val="000000" w:themeColor="text1"/>
        </w:rPr>
        <w:t>案江師</w:t>
      </w:r>
      <w:proofErr w:type="gramEnd"/>
      <w:r w:rsidRPr="00C10DD7">
        <w:rPr>
          <w:rFonts w:hint="eastAsia"/>
          <w:color w:val="000000" w:themeColor="text1"/>
        </w:rPr>
        <w:t>如因性騷擾學生等違失行為經判刑確定，即應依前開規定追回其所領私立學校及學校</w:t>
      </w:r>
      <w:proofErr w:type="gramStart"/>
      <w:r w:rsidRPr="00C10DD7">
        <w:rPr>
          <w:rFonts w:hint="eastAsia"/>
          <w:color w:val="000000" w:themeColor="text1"/>
        </w:rPr>
        <w:t>主管機關撥繳儲金</w:t>
      </w:r>
      <w:proofErr w:type="gramEnd"/>
      <w:r w:rsidRPr="00C10DD7">
        <w:rPr>
          <w:rFonts w:hint="eastAsia"/>
          <w:color w:val="000000" w:themeColor="text1"/>
        </w:rPr>
        <w:t>之本息。案經財團法人中華民國私立學校教職員退休撫</w:t>
      </w:r>
      <w:proofErr w:type="gramStart"/>
      <w:r w:rsidRPr="00C10DD7">
        <w:rPr>
          <w:rFonts w:hint="eastAsia"/>
          <w:color w:val="000000" w:themeColor="text1"/>
        </w:rPr>
        <w:t>卹</w:t>
      </w:r>
      <w:proofErr w:type="gramEnd"/>
      <w:r w:rsidRPr="00C10DD7">
        <w:rPr>
          <w:rFonts w:hint="eastAsia"/>
          <w:color w:val="000000" w:themeColor="text1"/>
        </w:rPr>
        <w:t>離職資遣儲金管理委員會111年1月17日</w:t>
      </w:r>
      <w:proofErr w:type="gramStart"/>
      <w:r w:rsidRPr="00C10DD7">
        <w:rPr>
          <w:rFonts w:hint="eastAsia"/>
          <w:color w:val="000000" w:themeColor="text1"/>
        </w:rPr>
        <w:t>儲金業字第1111000102</w:t>
      </w:r>
      <w:proofErr w:type="gramEnd"/>
      <w:r w:rsidRPr="00C10DD7">
        <w:rPr>
          <w:color w:val="000000" w:themeColor="text1"/>
        </w:rPr>
        <w:t>A</w:t>
      </w:r>
      <w:r w:rsidRPr="00C10DD7">
        <w:rPr>
          <w:rFonts w:hint="eastAsia"/>
          <w:color w:val="000000" w:themeColor="text1"/>
        </w:rPr>
        <w:t>號函，</w:t>
      </w:r>
      <w:proofErr w:type="gramStart"/>
      <w:r w:rsidRPr="00C10DD7">
        <w:rPr>
          <w:rFonts w:hint="eastAsia"/>
          <w:color w:val="000000" w:themeColor="text1"/>
        </w:rPr>
        <w:t>請江師繳</w:t>
      </w:r>
      <w:proofErr w:type="gramEnd"/>
      <w:r w:rsidRPr="00C10DD7">
        <w:rPr>
          <w:rFonts w:hint="eastAsia"/>
          <w:color w:val="000000" w:themeColor="text1"/>
        </w:rPr>
        <w:t>還所領之退撫儲金計新臺幣46萬9</w:t>
      </w:r>
      <w:r w:rsidRPr="00C10DD7">
        <w:rPr>
          <w:color w:val="000000" w:themeColor="text1"/>
        </w:rPr>
        <w:t>,</w:t>
      </w:r>
      <w:r w:rsidRPr="00C10DD7">
        <w:rPr>
          <w:rFonts w:hint="eastAsia"/>
          <w:color w:val="000000" w:themeColor="text1"/>
        </w:rPr>
        <w:t>731元，</w:t>
      </w:r>
      <w:proofErr w:type="gramStart"/>
      <w:r w:rsidRPr="00C10DD7">
        <w:rPr>
          <w:rFonts w:hint="eastAsia"/>
          <w:color w:val="000000" w:themeColor="text1"/>
        </w:rPr>
        <w:t>倘未繳</w:t>
      </w:r>
      <w:proofErr w:type="gramEnd"/>
      <w:r w:rsidRPr="00C10DD7">
        <w:rPr>
          <w:rFonts w:hint="eastAsia"/>
          <w:color w:val="000000" w:themeColor="text1"/>
        </w:rPr>
        <w:t>回，將移送強制</w:t>
      </w:r>
      <w:r w:rsidRPr="00C10DD7">
        <w:rPr>
          <w:rFonts w:hint="eastAsia"/>
          <w:color w:val="000000" w:themeColor="text1"/>
        </w:rPr>
        <w:lastRenderedPageBreak/>
        <w:t>執行。</w:t>
      </w:r>
    </w:p>
    <w:p w:rsidR="00074EA3" w:rsidRPr="00C10DD7" w:rsidRDefault="00074EA3" w:rsidP="00B402E4">
      <w:pPr>
        <w:pStyle w:val="5"/>
        <w:rPr>
          <w:color w:val="000000" w:themeColor="text1"/>
        </w:rPr>
      </w:pPr>
      <w:r w:rsidRPr="00C10DD7">
        <w:rPr>
          <w:rFonts w:hint="eastAsia"/>
          <w:color w:val="000000" w:themeColor="text1"/>
        </w:rPr>
        <w:t>至於</w:t>
      </w:r>
      <w:proofErr w:type="gramStart"/>
      <w:r w:rsidRPr="00C10DD7">
        <w:rPr>
          <w:rFonts w:hint="eastAsia"/>
          <w:color w:val="000000" w:themeColor="text1"/>
        </w:rPr>
        <w:t>江師於</w:t>
      </w:r>
      <w:proofErr w:type="gramEnd"/>
      <w:r w:rsidRPr="00C10DD7">
        <w:rPr>
          <w:rFonts w:hint="eastAsia"/>
          <w:color w:val="000000" w:themeColor="text1"/>
        </w:rPr>
        <w:t>公立學校任職期間之退休金追繳部分：查公立學校教職員退休資遣撫</w:t>
      </w:r>
      <w:proofErr w:type="gramStart"/>
      <w:r w:rsidRPr="00C10DD7">
        <w:rPr>
          <w:rFonts w:hint="eastAsia"/>
          <w:color w:val="000000" w:themeColor="text1"/>
        </w:rPr>
        <w:t>卹</w:t>
      </w:r>
      <w:proofErr w:type="gramEnd"/>
      <w:r w:rsidRPr="00C10DD7">
        <w:rPr>
          <w:rFonts w:hint="eastAsia"/>
          <w:color w:val="000000" w:themeColor="text1"/>
        </w:rPr>
        <w:t>條例第79條第1項規定略</w:t>
      </w:r>
      <w:proofErr w:type="gramStart"/>
      <w:r w:rsidRPr="00C10DD7">
        <w:rPr>
          <w:rFonts w:hint="eastAsia"/>
          <w:color w:val="000000" w:themeColor="text1"/>
        </w:rPr>
        <w:t>以</w:t>
      </w:r>
      <w:proofErr w:type="gramEnd"/>
      <w:r w:rsidRPr="00C10DD7">
        <w:rPr>
          <w:rFonts w:hint="eastAsia"/>
          <w:color w:val="000000" w:themeColor="text1"/>
        </w:rPr>
        <w:t>，教職員在職期間涉犯貪污治罪條例、刑法瀆職罪章之罪或假借職務上之權力、機會或方法犯其他罪，先行退休、資遣或離職後始經判刑確定者，應依規定剝奪或減少退離相關給與；其已支領者，照應剝奪或減少之全部或一部分追繳之。</w:t>
      </w:r>
      <w:proofErr w:type="gramStart"/>
      <w:r w:rsidRPr="00C10DD7">
        <w:rPr>
          <w:rFonts w:hint="eastAsia"/>
          <w:color w:val="000000" w:themeColor="text1"/>
        </w:rPr>
        <w:t>該師於桃園市</w:t>
      </w:r>
      <w:proofErr w:type="gramEnd"/>
      <w:r w:rsidR="00C34534" w:rsidRPr="00C34534">
        <w:rPr>
          <w:rFonts w:hint="eastAsia"/>
          <w:color w:val="000000" w:themeColor="text1"/>
        </w:rPr>
        <w:t>○○</w:t>
      </w:r>
      <w:r w:rsidRPr="00C10DD7">
        <w:rPr>
          <w:rFonts w:hint="eastAsia"/>
          <w:color w:val="000000" w:themeColor="text1"/>
        </w:rPr>
        <w:t>國中提出退休申請，業經桃園市政府審定99年8月1日退休生效，在職期間未有涉案情事，</w:t>
      </w:r>
      <w:proofErr w:type="gramStart"/>
      <w:r w:rsidRPr="00C10DD7">
        <w:rPr>
          <w:rFonts w:hint="eastAsia"/>
          <w:color w:val="000000" w:themeColor="text1"/>
        </w:rPr>
        <w:t>爰</w:t>
      </w:r>
      <w:proofErr w:type="gramEnd"/>
      <w:r w:rsidRPr="00C10DD7">
        <w:rPr>
          <w:rFonts w:hint="eastAsia"/>
          <w:color w:val="000000" w:themeColor="text1"/>
        </w:rPr>
        <w:t>未有剝奪或減少退離相關給與。</w:t>
      </w:r>
    </w:p>
    <w:p w:rsidR="00074EA3" w:rsidRPr="00C10DD7" w:rsidRDefault="00074EA3" w:rsidP="004E5DA1">
      <w:pPr>
        <w:pStyle w:val="3"/>
        <w:rPr>
          <w:color w:val="000000" w:themeColor="text1"/>
        </w:rPr>
      </w:pPr>
      <w:bookmarkStart w:id="324" w:name="_Toc108603715"/>
      <w:bookmarkStart w:id="325" w:name="_Toc109902614"/>
      <w:bookmarkStart w:id="326" w:name="_Toc110430850"/>
      <w:r w:rsidRPr="00C10DD7">
        <w:rPr>
          <w:rFonts w:hint="eastAsia"/>
          <w:color w:val="000000" w:themeColor="text1"/>
        </w:rPr>
        <w:t>綜上，本案事發於104年8、9月</w:t>
      </w:r>
      <w:proofErr w:type="gramStart"/>
      <w:r w:rsidRPr="00C10DD7">
        <w:rPr>
          <w:rFonts w:hint="eastAsia"/>
          <w:color w:val="000000" w:themeColor="text1"/>
        </w:rPr>
        <w:t>期間，江師於</w:t>
      </w:r>
      <w:proofErr w:type="gramEnd"/>
      <w:r w:rsidRPr="00C10DD7">
        <w:rPr>
          <w:rFonts w:hint="eastAsia"/>
          <w:color w:val="000000" w:themeColor="text1"/>
        </w:rPr>
        <w:t>107年7月31日辦理退休，</w:t>
      </w:r>
      <w:proofErr w:type="gramStart"/>
      <w:r w:rsidRPr="00C10DD7">
        <w:rPr>
          <w:rFonts w:hint="eastAsia"/>
          <w:color w:val="000000" w:themeColor="text1"/>
        </w:rPr>
        <w:t>甲生母親</w:t>
      </w:r>
      <w:proofErr w:type="gramEnd"/>
      <w:r w:rsidRPr="00C10DD7">
        <w:rPr>
          <w:rFonts w:hint="eastAsia"/>
          <w:color w:val="000000" w:themeColor="text1"/>
        </w:rPr>
        <w:t>107年8月9日提出申訴，經清查後才</w:t>
      </w:r>
      <w:proofErr w:type="gramStart"/>
      <w:r w:rsidRPr="00C10DD7">
        <w:rPr>
          <w:rFonts w:hint="eastAsia"/>
          <w:color w:val="000000" w:themeColor="text1"/>
        </w:rPr>
        <w:t>發現江師對</w:t>
      </w:r>
      <w:proofErr w:type="gramEnd"/>
      <w:r w:rsidRPr="00C10DD7">
        <w:rPr>
          <w:rFonts w:hint="eastAsia"/>
          <w:color w:val="000000" w:themeColor="text1"/>
        </w:rPr>
        <w:t>多名學生有性騷擾之違失行為。案經司法機關</w:t>
      </w:r>
      <w:proofErr w:type="gramStart"/>
      <w:r w:rsidRPr="00C10DD7">
        <w:rPr>
          <w:rFonts w:hint="eastAsia"/>
          <w:color w:val="000000" w:themeColor="text1"/>
        </w:rPr>
        <w:t>偵審至</w:t>
      </w:r>
      <w:proofErr w:type="gramEnd"/>
      <w:r w:rsidRPr="00C10DD7">
        <w:rPr>
          <w:rFonts w:hint="eastAsia"/>
          <w:color w:val="000000" w:themeColor="text1"/>
        </w:rPr>
        <w:t>109年12月18日刑事判決定</w:t>
      </w:r>
      <w:proofErr w:type="gramStart"/>
      <w:r w:rsidRPr="00C10DD7">
        <w:rPr>
          <w:rFonts w:hint="eastAsia"/>
          <w:color w:val="000000" w:themeColor="text1"/>
        </w:rPr>
        <w:t>讞</w:t>
      </w:r>
      <w:proofErr w:type="gramEnd"/>
      <w:r w:rsidRPr="00C10DD7">
        <w:rPr>
          <w:rFonts w:hint="eastAsia"/>
          <w:color w:val="000000" w:themeColor="text1"/>
        </w:rPr>
        <w:t>，學校於110年2月24日始召開性平會</w:t>
      </w:r>
      <w:proofErr w:type="gramStart"/>
      <w:r w:rsidRPr="00C10DD7">
        <w:rPr>
          <w:rFonts w:hint="eastAsia"/>
          <w:color w:val="000000" w:themeColor="text1"/>
        </w:rPr>
        <w:t>通過江師終身</w:t>
      </w:r>
      <w:proofErr w:type="gramEnd"/>
      <w:r w:rsidRPr="00C10DD7">
        <w:rPr>
          <w:rFonts w:hint="eastAsia"/>
          <w:color w:val="000000" w:themeColor="text1"/>
        </w:rPr>
        <w:t>不得聘任其為教師，110年3月始登錄於不適任教育人員系統，自事件發生至不適任教師登錄已逾6年，明顯對不適任人員列管不力；且據教育部調查所屬高中教師已退休，始發現對學生性侵害性騷擾違失行為之人數為零，雖無相關事證可證本</w:t>
      </w:r>
      <w:proofErr w:type="gramStart"/>
      <w:r w:rsidRPr="00C10DD7">
        <w:rPr>
          <w:rFonts w:hint="eastAsia"/>
          <w:color w:val="000000" w:themeColor="text1"/>
        </w:rPr>
        <w:t>案江師</w:t>
      </w:r>
      <w:proofErr w:type="gramEnd"/>
      <w:r w:rsidRPr="00C10DD7">
        <w:rPr>
          <w:rFonts w:hint="eastAsia"/>
          <w:color w:val="000000" w:themeColor="text1"/>
        </w:rPr>
        <w:t>退休與學生檢舉有無關係，</w:t>
      </w:r>
      <w:proofErr w:type="gramStart"/>
      <w:r w:rsidRPr="00C10DD7">
        <w:rPr>
          <w:rFonts w:hint="eastAsia"/>
          <w:color w:val="000000" w:themeColor="text1"/>
        </w:rPr>
        <w:t>惟遲至</w:t>
      </w:r>
      <w:proofErr w:type="gramEnd"/>
      <w:r w:rsidRPr="00C10DD7">
        <w:rPr>
          <w:rFonts w:hint="eastAsia"/>
          <w:color w:val="000000" w:themeColor="text1"/>
        </w:rPr>
        <w:t>111年1月始發</w:t>
      </w:r>
      <w:proofErr w:type="gramStart"/>
      <w:r w:rsidRPr="00C10DD7">
        <w:rPr>
          <w:rFonts w:hint="eastAsia"/>
          <w:color w:val="000000" w:themeColor="text1"/>
        </w:rPr>
        <w:t>函江師繳還私</w:t>
      </w:r>
      <w:proofErr w:type="gramEnd"/>
      <w:r w:rsidRPr="00C10DD7">
        <w:rPr>
          <w:rFonts w:hint="eastAsia"/>
          <w:color w:val="000000" w:themeColor="text1"/>
        </w:rPr>
        <w:t>校之退休金，明顯已錯失處理契機，並徒增行政上</w:t>
      </w:r>
      <w:proofErr w:type="gramStart"/>
      <w:r w:rsidRPr="00C10DD7">
        <w:rPr>
          <w:rFonts w:hint="eastAsia"/>
          <w:color w:val="000000" w:themeColor="text1"/>
        </w:rPr>
        <w:t>勞</w:t>
      </w:r>
      <w:proofErr w:type="gramEnd"/>
      <w:r w:rsidRPr="00C10DD7">
        <w:rPr>
          <w:rFonts w:hint="eastAsia"/>
          <w:color w:val="000000" w:themeColor="text1"/>
        </w:rPr>
        <w:t>費，教育部允應</w:t>
      </w:r>
      <w:proofErr w:type="gramStart"/>
      <w:r w:rsidRPr="00C10DD7">
        <w:rPr>
          <w:rFonts w:hint="eastAsia"/>
          <w:color w:val="000000" w:themeColor="text1"/>
        </w:rPr>
        <w:t>研</w:t>
      </w:r>
      <w:proofErr w:type="gramEnd"/>
      <w:r w:rsidRPr="00C10DD7">
        <w:rPr>
          <w:rFonts w:hint="eastAsia"/>
          <w:color w:val="000000" w:themeColor="text1"/>
        </w:rPr>
        <w:t>謀改善。</w:t>
      </w:r>
      <w:bookmarkEnd w:id="324"/>
      <w:bookmarkEnd w:id="325"/>
      <w:bookmarkEnd w:id="326"/>
    </w:p>
    <w:p w:rsidR="00E25849" w:rsidRPr="00C10DD7" w:rsidRDefault="00074EA3" w:rsidP="004E05A1">
      <w:pPr>
        <w:pStyle w:val="1"/>
        <w:ind w:left="2380" w:hanging="2380"/>
        <w:rPr>
          <w:rFonts w:hAnsi="標楷體"/>
          <w:color w:val="000000" w:themeColor="text1"/>
        </w:rPr>
      </w:pPr>
      <w:bookmarkStart w:id="327" w:name="_Toc524895648"/>
      <w:bookmarkStart w:id="328" w:name="_Toc524896194"/>
      <w:bookmarkStart w:id="329" w:name="_Toc524896224"/>
      <w:bookmarkStart w:id="330" w:name="_Toc524902734"/>
      <w:bookmarkStart w:id="331" w:name="_Toc525066148"/>
      <w:bookmarkStart w:id="332" w:name="_Toc525070839"/>
      <w:bookmarkStart w:id="333" w:name="_Toc525938379"/>
      <w:bookmarkStart w:id="334" w:name="_Toc525939227"/>
      <w:bookmarkStart w:id="335" w:name="_Toc525939732"/>
      <w:bookmarkStart w:id="336" w:name="_Toc529218272"/>
      <w:bookmarkEnd w:id="49"/>
      <w:bookmarkEnd w:id="51"/>
      <w:r w:rsidRPr="00C10DD7">
        <w:rPr>
          <w:rFonts w:hAnsi="標楷體"/>
          <w:color w:val="000000" w:themeColor="text1"/>
        </w:rPr>
        <w:br w:type="page"/>
      </w:r>
      <w:bookmarkStart w:id="337" w:name="_Toc529222689"/>
      <w:bookmarkStart w:id="338" w:name="_Toc529223111"/>
      <w:bookmarkStart w:id="339" w:name="_Toc529223862"/>
      <w:bookmarkStart w:id="340" w:name="_Toc529228265"/>
      <w:bookmarkStart w:id="341" w:name="_Toc2400395"/>
      <w:bookmarkStart w:id="342" w:name="_Toc4316189"/>
      <w:bookmarkStart w:id="343" w:name="_Toc4473330"/>
      <w:bookmarkStart w:id="344" w:name="_Toc69556897"/>
      <w:bookmarkStart w:id="345" w:name="_Toc69556946"/>
      <w:bookmarkStart w:id="346" w:name="_Toc69609820"/>
      <w:bookmarkStart w:id="347" w:name="_Toc70241816"/>
      <w:bookmarkStart w:id="348" w:name="_Toc70242205"/>
      <w:bookmarkStart w:id="349" w:name="_Toc421794875"/>
      <w:bookmarkStart w:id="350" w:name="_Toc110430851"/>
      <w:r w:rsidRPr="00C10DD7">
        <w:rPr>
          <w:rFonts w:hAnsi="標楷體" w:hint="eastAsia"/>
          <w:color w:val="000000" w:themeColor="text1"/>
        </w:rPr>
        <w:lastRenderedPageBreak/>
        <w:t>處理辦法：</w:t>
      </w:r>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p>
    <w:p w:rsidR="006A19C4" w:rsidRPr="00C10DD7" w:rsidRDefault="00451E32" w:rsidP="00EE475D">
      <w:pPr>
        <w:pStyle w:val="2"/>
        <w:spacing w:beforeLines="25" w:before="114"/>
        <w:ind w:left="1020" w:hanging="680"/>
        <w:rPr>
          <w:rFonts w:hAnsi="標楷體"/>
          <w:color w:val="000000" w:themeColor="text1"/>
        </w:rPr>
      </w:pPr>
      <w:bookmarkStart w:id="351" w:name="_Toc524895649"/>
      <w:bookmarkStart w:id="352" w:name="_Toc524896195"/>
      <w:bookmarkStart w:id="353" w:name="_Toc524896225"/>
      <w:bookmarkStart w:id="354" w:name="_Toc109902616"/>
      <w:bookmarkStart w:id="355" w:name="_Toc110430852"/>
      <w:bookmarkStart w:id="356" w:name="_Toc70241820"/>
      <w:bookmarkStart w:id="357" w:name="_Toc70242209"/>
      <w:bookmarkStart w:id="358" w:name="_Toc421794876"/>
      <w:bookmarkStart w:id="359" w:name="_Toc421795442"/>
      <w:bookmarkStart w:id="360" w:name="_Toc421796023"/>
      <w:bookmarkStart w:id="361" w:name="_Toc422728958"/>
      <w:bookmarkStart w:id="362" w:name="_Toc422834161"/>
      <w:bookmarkStart w:id="363" w:name="_Toc2400396"/>
      <w:bookmarkStart w:id="364" w:name="_Toc4316190"/>
      <w:bookmarkStart w:id="365" w:name="_Toc4473331"/>
      <w:bookmarkStart w:id="366" w:name="_Toc69556898"/>
      <w:bookmarkStart w:id="367" w:name="_Toc69556947"/>
      <w:bookmarkStart w:id="368" w:name="_Toc69609821"/>
      <w:bookmarkStart w:id="369" w:name="_Toc70241817"/>
      <w:bookmarkStart w:id="370" w:name="_Toc70242206"/>
      <w:bookmarkStart w:id="371" w:name="_Toc108603717"/>
      <w:bookmarkStart w:id="372" w:name="_Toc524902735"/>
      <w:bookmarkStart w:id="373" w:name="_Toc525066149"/>
      <w:bookmarkStart w:id="374" w:name="_Toc525070840"/>
      <w:bookmarkStart w:id="375" w:name="_Toc525938380"/>
      <w:bookmarkStart w:id="376" w:name="_Toc525939228"/>
      <w:bookmarkStart w:id="377" w:name="_Toc525939733"/>
      <w:bookmarkStart w:id="378" w:name="_Toc529218273"/>
      <w:bookmarkStart w:id="379" w:name="_Toc529222690"/>
      <w:bookmarkStart w:id="380" w:name="_Toc529223112"/>
      <w:bookmarkStart w:id="381" w:name="_Toc529223863"/>
      <w:bookmarkStart w:id="382" w:name="_Toc529228266"/>
      <w:bookmarkEnd w:id="351"/>
      <w:bookmarkEnd w:id="352"/>
      <w:bookmarkEnd w:id="353"/>
      <w:r w:rsidRPr="00C10DD7">
        <w:rPr>
          <w:rFonts w:hAnsi="標楷體" w:hint="eastAsia"/>
          <w:color w:val="000000" w:themeColor="text1"/>
        </w:rPr>
        <w:t>調查意見一</w:t>
      </w:r>
      <w:r w:rsidR="00EE475D" w:rsidRPr="00C10DD7">
        <w:rPr>
          <w:rFonts w:hAnsi="標楷體" w:hint="eastAsia"/>
          <w:color w:val="000000" w:themeColor="text1"/>
        </w:rPr>
        <w:t>至二</w:t>
      </w:r>
      <w:r w:rsidRPr="00C10DD7">
        <w:rPr>
          <w:rFonts w:hAnsi="標楷體" w:hint="eastAsia"/>
          <w:color w:val="000000" w:themeColor="text1"/>
        </w:rPr>
        <w:t>，</w:t>
      </w:r>
      <w:r w:rsidR="006A19C4" w:rsidRPr="00C10DD7">
        <w:rPr>
          <w:rFonts w:hAnsi="標楷體" w:hint="eastAsia"/>
          <w:color w:val="000000" w:themeColor="text1"/>
        </w:rPr>
        <w:t>提案糾正桃園市政府教育局。</w:t>
      </w:r>
      <w:bookmarkEnd w:id="354"/>
      <w:bookmarkEnd w:id="355"/>
    </w:p>
    <w:p w:rsidR="00451E32" w:rsidRPr="00C10DD7" w:rsidRDefault="00451E32" w:rsidP="006A19C4">
      <w:pPr>
        <w:pStyle w:val="2"/>
        <w:rPr>
          <w:rFonts w:hAnsi="標楷體"/>
          <w:color w:val="000000" w:themeColor="text1"/>
        </w:rPr>
      </w:pPr>
      <w:bookmarkStart w:id="383" w:name="_Toc108603718"/>
      <w:bookmarkStart w:id="384" w:name="_Toc109902618"/>
      <w:bookmarkStart w:id="385" w:name="_Toc110430854"/>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r w:rsidRPr="00C10DD7">
        <w:rPr>
          <w:rFonts w:hAnsi="標楷體" w:hint="eastAsia"/>
          <w:color w:val="000000" w:themeColor="text1"/>
        </w:rPr>
        <w:t>調查意見</w:t>
      </w:r>
      <w:r w:rsidR="00EE475D" w:rsidRPr="00C10DD7">
        <w:rPr>
          <w:rFonts w:hAnsi="標楷體" w:hint="eastAsia"/>
          <w:color w:val="000000" w:themeColor="text1"/>
        </w:rPr>
        <w:t>二至</w:t>
      </w:r>
      <w:r w:rsidR="00290E71" w:rsidRPr="00C10DD7">
        <w:rPr>
          <w:rFonts w:hAnsi="標楷體" w:hint="eastAsia"/>
          <w:color w:val="000000" w:themeColor="text1"/>
        </w:rPr>
        <w:t>四</w:t>
      </w:r>
      <w:r w:rsidRPr="00C10DD7">
        <w:rPr>
          <w:rFonts w:hAnsi="標楷體" w:hint="eastAsia"/>
          <w:color w:val="000000" w:themeColor="text1"/>
        </w:rPr>
        <w:t>，函請教育部確實檢討改進</w:t>
      </w:r>
      <w:proofErr w:type="gramStart"/>
      <w:r w:rsidRPr="00C10DD7">
        <w:rPr>
          <w:rFonts w:hAnsi="標楷體" w:hint="eastAsia"/>
          <w:color w:val="000000" w:themeColor="text1"/>
        </w:rPr>
        <w:t>見復</w:t>
      </w:r>
      <w:r w:rsidRPr="00C10DD7">
        <w:rPr>
          <w:rFonts w:ascii="新細明體" w:eastAsia="新細明體" w:hAnsi="新細明體" w:hint="eastAsia"/>
          <w:color w:val="000000" w:themeColor="text1"/>
        </w:rPr>
        <w:t>。</w:t>
      </w:r>
      <w:bookmarkEnd w:id="383"/>
      <w:bookmarkEnd w:id="384"/>
      <w:bookmarkEnd w:id="385"/>
      <w:proofErr w:type="gramEnd"/>
    </w:p>
    <w:p w:rsidR="00451E32" w:rsidRPr="00C10DD7" w:rsidRDefault="00451E32" w:rsidP="0078195F">
      <w:pPr>
        <w:pStyle w:val="2"/>
        <w:rPr>
          <w:rFonts w:hAnsi="標楷體"/>
          <w:color w:val="000000" w:themeColor="text1"/>
        </w:rPr>
      </w:pPr>
      <w:bookmarkStart w:id="386" w:name="_Toc69556899"/>
      <w:bookmarkStart w:id="387" w:name="_Toc69556948"/>
      <w:bookmarkStart w:id="388" w:name="_Toc69609822"/>
      <w:r w:rsidRPr="00C10DD7">
        <w:rPr>
          <w:rFonts w:hAnsi="標楷體" w:hint="eastAsia"/>
          <w:color w:val="000000" w:themeColor="text1"/>
        </w:rPr>
        <w:tab/>
      </w:r>
      <w:bookmarkStart w:id="389" w:name="_Toc108603719"/>
      <w:bookmarkStart w:id="390" w:name="_Toc109902619"/>
      <w:bookmarkStart w:id="391" w:name="_Toc110430855"/>
      <w:bookmarkStart w:id="392" w:name="_Toc2400397"/>
      <w:bookmarkStart w:id="393" w:name="_Toc4316191"/>
      <w:bookmarkStart w:id="394" w:name="_Toc4473332"/>
      <w:bookmarkStart w:id="395" w:name="_Toc69556901"/>
      <w:bookmarkStart w:id="396" w:name="_Toc69556950"/>
      <w:bookmarkStart w:id="397" w:name="_Toc69609824"/>
      <w:bookmarkStart w:id="398" w:name="_Toc70241822"/>
      <w:bookmarkStart w:id="399" w:name="_Toc70242211"/>
      <w:bookmarkStart w:id="400" w:name="_Toc421794881"/>
      <w:bookmarkStart w:id="401" w:name="_Toc421795447"/>
      <w:bookmarkStart w:id="402" w:name="_Toc421796028"/>
      <w:bookmarkStart w:id="403" w:name="_Toc422728963"/>
      <w:bookmarkStart w:id="404" w:name="_Toc422834166"/>
      <w:bookmarkEnd w:id="372"/>
      <w:bookmarkEnd w:id="373"/>
      <w:bookmarkEnd w:id="374"/>
      <w:bookmarkEnd w:id="375"/>
      <w:bookmarkEnd w:id="376"/>
      <w:bookmarkEnd w:id="377"/>
      <w:bookmarkEnd w:id="378"/>
      <w:bookmarkEnd w:id="379"/>
      <w:bookmarkEnd w:id="380"/>
      <w:bookmarkEnd w:id="381"/>
      <w:bookmarkEnd w:id="382"/>
      <w:bookmarkEnd w:id="386"/>
      <w:bookmarkEnd w:id="387"/>
      <w:bookmarkEnd w:id="388"/>
      <w:r w:rsidRPr="00C10DD7">
        <w:rPr>
          <w:rFonts w:hAnsi="標楷體" w:hint="eastAsia"/>
          <w:color w:val="000000" w:themeColor="text1"/>
        </w:rPr>
        <w:t>調查意見，移請</w:t>
      </w:r>
      <w:r w:rsidR="002B261F" w:rsidRPr="00C10DD7">
        <w:rPr>
          <w:rFonts w:hAnsi="標楷體" w:hint="eastAsia"/>
          <w:color w:val="000000" w:themeColor="text1"/>
        </w:rPr>
        <w:t>監察</w:t>
      </w:r>
      <w:r w:rsidRPr="00C10DD7">
        <w:rPr>
          <w:rFonts w:hAnsi="標楷體" w:hint="eastAsia"/>
          <w:bCs w:val="0"/>
          <w:color w:val="000000" w:themeColor="text1"/>
        </w:rPr>
        <w:t>院國家人權委員會</w:t>
      </w:r>
      <w:r w:rsidRPr="00C10DD7">
        <w:rPr>
          <w:rFonts w:hAnsi="標楷體" w:hint="eastAsia"/>
          <w:color w:val="000000" w:themeColor="text1"/>
        </w:rPr>
        <w:t>參處。</w:t>
      </w:r>
      <w:bookmarkEnd w:id="389"/>
      <w:bookmarkEnd w:id="390"/>
      <w:bookmarkEnd w:id="391"/>
    </w:p>
    <w:p w:rsidR="00451E32" w:rsidRPr="00C10DD7" w:rsidRDefault="00451E32" w:rsidP="008F1121">
      <w:pPr>
        <w:pStyle w:val="2"/>
        <w:rPr>
          <w:rFonts w:hAnsi="標楷體"/>
          <w:color w:val="000000" w:themeColor="text1"/>
        </w:rPr>
      </w:pPr>
      <w:bookmarkStart w:id="405" w:name="_Toc108603720"/>
      <w:bookmarkStart w:id="406" w:name="_Toc109902620"/>
      <w:bookmarkStart w:id="407" w:name="_Toc110430856"/>
      <w:r w:rsidRPr="00C10DD7">
        <w:rPr>
          <w:rFonts w:hAnsi="標楷體" w:hint="eastAsia"/>
          <w:color w:val="000000" w:themeColor="text1"/>
        </w:rPr>
        <w:t>隱匿學校</w:t>
      </w:r>
      <w:r w:rsidR="001B1530" w:rsidRPr="00C10DD7">
        <w:rPr>
          <w:rFonts w:hAnsi="標楷體" w:hint="eastAsia"/>
          <w:color w:val="000000" w:themeColor="text1"/>
        </w:rPr>
        <w:t>名稱</w:t>
      </w:r>
      <w:r w:rsidRPr="00C10DD7">
        <w:rPr>
          <w:rFonts w:hAnsi="標楷體" w:hint="eastAsia"/>
          <w:color w:val="000000" w:themeColor="text1"/>
        </w:rPr>
        <w:t>及被害人</w:t>
      </w:r>
      <w:proofErr w:type="gramStart"/>
      <w:r w:rsidRPr="00C10DD7">
        <w:rPr>
          <w:rFonts w:hAnsi="標楷體" w:hint="eastAsia"/>
          <w:color w:val="000000" w:themeColor="text1"/>
        </w:rPr>
        <w:t>個</w:t>
      </w:r>
      <w:proofErr w:type="gramEnd"/>
      <w:r w:rsidRPr="00C10DD7">
        <w:rPr>
          <w:rFonts w:hAnsi="標楷體" w:hint="eastAsia"/>
          <w:color w:val="000000" w:themeColor="text1"/>
        </w:rPr>
        <w:t>資後，調查意見上網公布。</w:t>
      </w:r>
      <w:bookmarkEnd w:id="405"/>
      <w:bookmarkEnd w:id="406"/>
      <w:bookmarkEnd w:id="407"/>
    </w:p>
    <w:bookmarkEnd w:id="392"/>
    <w:bookmarkEnd w:id="393"/>
    <w:bookmarkEnd w:id="394"/>
    <w:bookmarkEnd w:id="395"/>
    <w:bookmarkEnd w:id="396"/>
    <w:bookmarkEnd w:id="397"/>
    <w:bookmarkEnd w:id="398"/>
    <w:bookmarkEnd w:id="399"/>
    <w:bookmarkEnd w:id="400"/>
    <w:bookmarkEnd w:id="401"/>
    <w:bookmarkEnd w:id="402"/>
    <w:bookmarkEnd w:id="403"/>
    <w:bookmarkEnd w:id="404"/>
    <w:p w:rsidR="00295A83" w:rsidRDefault="00295A83" w:rsidP="00770453">
      <w:pPr>
        <w:pStyle w:val="ab"/>
        <w:spacing w:beforeLines="50" w:before="228" w:afterLines="100" w:after="457"/>
        <w:ind w:leftChars="1100" w:left="3742"/>
        <w:rPr>
          <w:rFonts w:hAnsi="標楷體"/>
          <w:b w:val="0"/>
          <w:bCs/>
          <w:snapToGrid/>
          <w:color w:val="000000" w:themeColor="text1"/>
          <w:spacing w:val="12"/>
          <w:kern w:val="0"/>
          <w:sz w:val="40"/>
        </w:rPr>
      </w:pPr>
    </w:p>
    <w:p w:rsidR="00295A83" w:rsidRDefault="00E25849" w:rsidP="00770453">
      <w:pPr>
        <w:pStyle w:val="ab"/>
        <w:spacing w:beforeLines="50" w:before="228" w:afterLines="100" w:after="457"/>
        <w:ind w:leftChars="1100" w:left="3742"/>
        <w:rPr>
          <w:rFonts w:hAnsi="標楷體"/>
          <w:b w:val="0"/>
          <w:bCs/>
          <w:snapToGrid/>
          <w:color w:val="000000" w:themeColor="text1"/>
          <w:spacing w:val="12"/>
          <w:kern w:val="0"/>
          <w:sz w:val="40"/>
        </w:rPr>
      </w:pPr>
      <w:r w:rsidRPr="00C10DD7">
        <w:rPr>
          <w:rFonts w:hAnsi="標楷體" w:hint="eastAsia"/>
          <w:b w:val="0"/>
          <w:bCs/>
          <w:snapToGrid/>
          <w:color w:val="000000" w:themeColor="text1"/>
          <w:spacing w:val="12"/>
          <w:kern w:val="0"/>
          <w:sz w:val="40"/>
        </w:rPr>
        <w:t>調查委員：</w:t>
      </w:r>
      <w:r w:rsidR="0061535E">
        <w:rPr>
          <w:rFonts w:hAnsi="標楷體" w:hint="eastAsia"/>
          <w:b w:val="0"/>
          <w:bCs/>
          <w:snapToGrid/>
          <w:color w:val="000000" w:themeColor="text1"/>
          <w:spacing w:val="12"/>
          <w:kern w:val="0"/>
          <w:sz w:val="40"/>
        </w:rPr>
        <w:t>葉大華</w:t>
      </w:r>
    </w:p>
    <w:p w:rsidR="00E25849" w:rsidRPr="00C10DD7" w:rsidRDefault="0061535E" w:rsidP="00295A83">
      <w:pPr>
        <w:pStyle w:val="ab"/>
        <w:spacing w:beforeLines="50" w:before="228" w:afterLines="100" w:after="457"/>
        <w:ind w:leftChars="1792" w:left="6096"/>
        <w:rPr>
          <w:rFonts w:hAnsi="標楷體"/>
          <w:b w:val="0"/>
          <w:bCs/>
          <w:snapToGrid/>
          <w:color w:val="000000" w:themeColor="text1"/>
          <w:spacing w:val="12"/>
          <w:kern w:val="0"/>
          <w:sz w:val="40"/>
        </w:rPr>
      </w:pPr>
      <w:r>
        <w:rPr>
          <w:rFonts w:hAnsi="標楷體" w:hint="eastAsia"/>
          <w:b w:val="0"/>
          <w:bCs/>
          <w:snapToGrid/>
          <w:color w:val="000000" w:themeColor="text1"/>
          <w:spacing w:val="12"/>
          <w:kern w:val="0"/>
          <w:sz w:val="40"/>
        </w:rPr>
        <w:t>紀惠容</w:t>
      </w:r>
    </w:p>
    <w:p w:rsidR="00770453" w:rsidRPr="00C10DD7" w:rsidRDefault="00770453" w:rsidP="00770453">
      <w:pPr>
        <w:pStyle w:val="ab"/>
        <w:spacing w:before="0" w:after="0"/>
        <w:ind w:leftChars="1100" w:left="3742"/>
        <w:rPr>
          <w:rFonts w:hAnsi="標楷體"/>
          <w:b w:val="0"/>
          <w:bCs/>
          <w:snapToGrid/>
          <w:color w:val="000000" w:themeColor="text1"/>
          <w:spacing w:val="0"/>
          <w:kern w:val="0"/>
          <w:sz w:val="40"/>
        </w:rPr>
      </w:pPr>
    </w:p>
    <w:p w:rsidR="008F1121" w:rsidRPr="00C10DD7" w:rsidRDefault="008F1121" w:rsidP="00770453">
      <w:pPr>
        <w:pStyle w:val="ab"/>
        <w:spacing w:before="0" w:after="0"/>
        <w:ind w:leftChars="1100" w:left="3742"/>
        <w:rPr>
          <w:rFonts w:hAnsi="標楷體"/>
          <w:b w:val="0"/>
          <w:bCs/>
          <w:snapToGrid/>
          <w:color w:val="000000" w:themeColor="text1"/>
          <w:spacing w:val="0"/>
          <w:kern w:val="0"/>
          <w:sz w:val="40"/>
        </w:rPr>
      </w:pPr>
    </w:p>
    <w:sectPr w:rsidR="008F1121" w:rsidRPr="00C10DD7" w:rsidSect="00931A10">
      <w:footerReference w:type="default" r:id="rId9"/>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C7B07" w:rsidRDefault="003C7B07">
      <w:r>
        <w:separator/>
      </w:r>
    </w:p>
  </w:endnote>
  <w:endnote w:type="continuationSeparator" w:id="0">
    <w:p w:rsidR="003C7B07" w:rsidRDefault="003C7B0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panose1 w:val="03000500000000000000"/>
    <w:charset w:val="00"/>
    <w:family w:val="script"/>
    <w:pitch w:val="variable"/>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E702F" w:rsidRDefault="00DE702F">
    <w:pPr>
      <w:pStyle w:val="af4"/>
      <w:framePr w:wrap="around" w:vAnchor="text" w:hAnchor="margin" w:xAlign="center" w:y="1"/>
      <w:rPr>
        <w:rStyle w:val="ad"/>
        <w:sz w:val="24"/>
      </w:rPr>
    </w:pPr>
    <w:r>
      <w:rPr>
        <w:rStyle w:val="ad"/>
        <w:sz w:val="24"/>
      </w:rPr>
      <w:fldChar w:fldCharType="begin"/>
    </w:r>
    <w:r>
      <w:rPr>
        <w:rStyle w:val="ad"/>
        <w:sz w:val="24"/>
      </w:rPr>
      <w:instrText xml:space="preserve">PAGE  </w:instrText>
    </w:r>
    <w:r>
      <w:rPr>
        <w:rStyle w:val="ad"/>
        <w:sz w:val="24"/>
      </w:rPr>
      <w:fldChar w:fldCharType="separate"/>
    </w:r>
    <w:r w:rsidR="00EA0A28">
      <w:rPr>
        <w:rStyle w:val="ad"/>
        <w:noProof/>
        <w:sz w:val="24"/>
      </w:rPr>
      <w:t>10</w:t>
    </w:r>
    <w:r>
      <w:rPr>
        <w:rStyle w:val="ad"/>
        <w:sz w:val="24"/>
      </w:rPr>
      <w:fldChar w:fldCharType="end"/>
    </w:r>
  </w:p>
  <w:p w:rsidR="00DE702F" w:rsidRDefault="00DE702F">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C7B07" w:rsidRDefault="003C7B07">
      <w:r>
        <w:separator/>
      </w:r>
    </w:p>
  </w:footnote>
  <w:footnote w:type="continuationSeparator" w:id="0">
    <w:p w:rsidR="003C7B07" w:rsidRDefault="003C7B07">
      <w:r>
        <w:continuationSeparator/>
      </w:r>
    </w:p>
  </w:footnote>
  <w:footnote w:id="1">
    <w:p w:rsidR="00DE702F" w:rsidRPr="00FC037F" w:rsidRDefault="00DE702F" w:rsidP="00074EA3">
      <w:pPr>
        <w:pStyle w:val="afd"/>
      </w:pPr>
      <w:r>
        <w:rPr>
          <w:rStyle w:val="aff"/>
        </w:rPr>
        <w:footnoteRef/>
      </w:r>
      <w:r>
        <w:t xml:space="preserve"> </w:t>
      </w:r>
      <w:r>
        <w:rPr>
          <w:rFonts w:hint="eastAsia"/>
        </w:rPr>
        <w:t>○○高中110年9月7日</w:t>
      </w:r>
      <w:proofErr w:type="gramStart"/>
      <w:r>
        <w:rPr>
          <w:rFonts w:hint="eastAsia"/>
        </w:rPr>
        <w:t>○○宏輔字</w:t>
      </w:r>
      <w:proofErr w:type="gramEnd"/>
      <w:r>
        <w:rPr>
          <w:rFonts w:hint="eastAsia"/>
        </w:rPr>
        <w:t>第110009339號函。</w:t>
      </w:r>
    </w:p>
  </w:footnote>
  <w:footnote w:id="2">
    <w:p w:rsidR="00DE702F" w:rsidRDefault="00DE702F" w:rsidP="00074EA3">
      <w:pPr>
        <w:pStyle w:val="afd"/>
      </w:pPr>
      <w:r>
        <w:rPr>
          <w:rStyle w:val="aff"/>
        </w:rPr>
        <w:footnoteRef/>
      </w:r>
      <w:r>
        <w:t xml:space="preserve"> </w:t>
      </w:r>
      <w:r>
        <w:rPr>
          <w:rFonts w:hint="eastAsia"/>
        </w:rPr>
        <w:t>桃園市政府教育局、110年9月18日</w:t>
      </w:r>
      <w:proofErr w:type="gramStart"/>
      <w:r>
        <w:rPr>
          <w:rFonts w:hint="eastAsia"/>
        </w:rPr>
        <w:t>桃</w:t>
      </w:r>
      <w:proofErr w:type="gramEnd"/>
      <w:r>
        <w:rPr>
          <w:rFonts w:hint="eastAsia"/>
        </w:rPr>
        <w:t>教學字第1100080762號函、1</w:t>
      </w:r>
      <w:r>
        <w:t>11</w:t>
      </w:r>
      <w:r>
        <w:rPr>
          <w:rFonts w:hint="eastAsia"/>
        </w:rPr>
        <w:t>年3月15日</w:t>
      </w:r>
      <w:proofErr w:type="gramStart"/>
      <w:r>
        <w:rPr>
          <w:rFonts w:hint="eastAsia"/>
        </w:rPr>
        <w:t>桃</w:t>
      </w:r>
      <w:proofErr w:type="gramEnd"/>
      <w:r>
        <w:rPr>
          <w:rFonts w:hint="eastAsia"/>
        </w:rPr>
        <w:t>教學字第1110020389號函。</w:t>
      </w:r>
    </w:p>
  </w:footnote>
  <w:footnote w:id="3">
    <w:p w:rsidR="00DE702F" w:rsidRDefault="00DE702F" w:rsidP="00074EA3">
      <w:pPr>
        <w:pStyle w:val="afd"/>
      </w:pPr>
      <w:r>
        <w:rPr>
          <w:rStyle w:val="aff"/>
        </w:rPr>
        <w:footnoteRef/>
      </w:r>
      <w:r>
        <w:t xml:space="preserve"> </w:t>
      </w:r>
      <w:r w:rsidRPr="00FC037F">
        <w:rPr>
          <w:rFonts w:hint="eastAsia"/>
        </w:rPr>
        <w:t>教育部11</w:t>
      </w:r>
      <w:r>
        <w:rPr>
          <w:rFonts w:hint="eastAsia"/>
        </w:rPr>
        <w:t>0</w:t>
      </w:r>
      <w:r w:rsidRPr="00FC037F">
        <w:rPr>
          <w:rFonts w:hint="eastAsia"/>
        </w:rPr>
        <w:t>年</w:t>
      </w:r>
      <w:r>
        <w:rPr>
          <w:rFonts w:hint="eastAsia"/>
        </w:rPr>
        <w:t>9</w:t>
      </w:r>
      <w:r w:rsidRPr="00FC037F">
        <w:rPr>
          <w:rFonts w:hint="eastAsia"/>
        </w:rPr>
        <w:t>月8日</w:t>
      </w:r>
      <w:proofErr w:type="gramStart"/>
      <w:r w:rsidRPr="00FC037F">
        <w:rPr>
          <w:rFonts w:hint="eastAsia"/>
        </w:rPr>
        <w:t>臺</w:t>
      </w:r>
      <w:proofErr w:type="gramEnd"/>
      <w:r w:rsidRPr="00FC037F">
        <w:rPr>
          <w:rFonts w:hint="eastAsia"/>
        </w:rPr>
        <w:t>教授</w:t>
      </w:r>
      <w:proofErr w:type="gramStart"/>
      <w:r w:rsidRPr="00FC037F">
        <w:rPr>
          <w:rFonts w:hint="eastAsia"/>
        </w:rPr>
        <w:t>國</w:t>
      </w:r>
      <w:r>
        <w:rPr>
          <w:rFonts w:hint="eastAsia"/>
        </w:rPr>
        <w:t>部</w:t>
      </w:r>
      <w:r w:rsidRPr="00FC037F">
        <w:rPr>
          <w:rFonts w:hint="eastAsia"/>
        </w:rPr>
        <w:t>字第</w:t>
      </w:r>
      <w:r>
        <w:rPr>
          <w:rFonts w:hint="eastAsia"/>
        </w:rPr>
        <w:t>1100109824</w:t>
      </w:r>
      <w:r w:rsidRPr="00FC037F">
        <w:rPr>
          <w:rFonts w:hint="eastAsia"/>
        </w:rPr>
        <w:t>號</w:t>
      </w:r>
      <w:proofErr w:type="gramEnd"/>
      <w:r w:rsidRPr="00FC037F">
        <w:rPr>
          <w:rFonts w:hint="eastAsia"/>
        </w:rPr>
        <w:t>函</w:t>
      </w:r>
      <w:r>
        <w:rPr>
          <w:rFonts w:hint="eastAsia"/>
        </w:rPr>
        <w:t>、教育部111年3月18日</w:t>
      </w:r>
      <w:proofErr w:type="gramStart"/>
      <w:r>
        <w:rPr>
          <w:rFonts w:hint="eastAsia"/>
        </w:rPr>
        <w:t>臺</w:t>
      </w:r>
      <w:proofErr w:type="gramEnd"/>
      <w:r>
        <w:rPr>
          <w:rFonts w:hint="eastAsia"/>
        </w:rPr>
        <w:t>教授</w:t>
      </w:r>
      <w:proofErr w:type="gramStart"/>
      <w:r>
        <w:rPr>
          <w:rFonts w:hint="eastAsia"/>
        </w:rPr>
        <w:t>國部字第1110033580號</w:t>
      </w:r>
      <w:proofErr w:type="gramEnd"/>
      <w:r>
        <w:rPr>
          <w:rFonts w:hint="eastAsia"/>
        </w:rPr>
        <w:t>函。</w:t>
      </w:r>
    </w:p>
  </w:footnote>
  <w:footnote w:id="4">
    <w:p w:rsidR="00DE702F" w:rsidRPr="00B90F9A" w:rsidRDefault="00DE702F" w:rsidP="00074EA3">
      <w:pPr>
        <w:pStyle w:val="afd"/>
      </w:pPr>
      <w:r>
        <w:rPr>
          <w:rStyle w:val="aff"/>
        </w:rPr>
        <w:footnoteRef/>
      </w:r>
      <w:r>
        <w:t xml:space="preserve"> </w:t>
      </w:r>
      <w:r>
        <w:rPr>
          <w:rFonts w:hint="eastAsia"/>
        </w:rPr>
        <w:t>桃園地檢署110年9月9日桃</w:t>
      </w:r>
      <w:proofErr w:type="gramStart"/>
      <w:r>
        <w:rPr>
          <w:rFonts w:hint="eastAsia"/>
        </w:rPr>
        <w:t>檢俊雨107偵</w:t>
      </w:r>
      <w:proofErr w:type="gramEnd"/>
      <w:r>
        <w:rPr>
          <w:rFonts w:hint="eastAsia"/>
        </w:rPr>
        <w:t>23147字第1109087920號函。</w:t>
      </w:r>
    </w:p>
  </w:footnote>
  <w:footnote w:id="5">
    <w:p w:rsidR="00DE702F" w:rsidRDefault="00DE702F" w:rsidP="00074EA3">
      <w:pPr>
        <w:pStyle w:val="afd"/>
      </w:pPr>
      <w:r>
        <w:rPr>
          <w:rStyle w:val="aff"/>
        </w:rPr>
        <w:footnoteRef/>
      </w:r>
      <w:r>
        <w:t xml:space="preserve"> </w:t>
      </w:r>
      <w:r>
        <w:rPr>
          <w:rFonts w:hint="eastAsia"/>
        </w:rPr>
        <w:t>臺灣高等法院110年8月31日院</w:t>
      </w:r>
      <w:proofErr w:type="gramStart"/>
      <w:r>
        <w:rPr>
          <w:rFonts w:hint="eastAsia"/>
        </w:rPr>
        <w:t>彥</w:t>
      </w:r>
      <w:proofErr w:type="gramEnd"/>
      <w:r>
        <w:rPr>
          <w:rFonts w:hint="eastAsia"/>
        </w:rPr>
        <w:t>文簡字第1100004909號函。</w:t>
      </w:r>
    </w:p>
  </w:footnote>
  <w:footnote w:id="6">
    <w:p w:rsidR="00DE702F" w:rsidRPr="00274050" w:rsidRDefault="00DE702F">
      <w:pPr>
        <w:pStyle w:val="afd"/>
      </w:pPr>
      <w:r>
        <w:rPr>
          <w:rStyle w:val="aff"/>
        </w:rPr>
        <w:footnoteRef/>
      </w:r>
      <w:r>
        <w:t xml:space="preserve"> </w:t>
      </w:r>
      <w:r w:rsidRPr="00274050">
        <w:rPr>
          <w:rFonts w:hint="eastAsia"/>
        </w:rPr>
        <w:t>教育部</w:t>
      </w:r>
      <w:r w:rsidRPr="00274050">
        <w:t>108</w:t>
      </w:r>
      <w:r w:rsidRPr="00274050">
        <w:rPr>
          <w:rFonts w:hint="eastAsia"/>
        </w:rPr>
        <w:t>年</w:t>
      </w:r>
      <w:r w:rsidRPr="00274050">
        <w:t>2</w:t>
      </w:r>
      <w:r w:rsidRPr="00274050">
        <w:rPr>
          <w:rFonts w:hint="eastAsia"/>
        </w:rPr>
        <w:t>月</w:t>
      </w:r>
      <w:r w:rsidRPr="00274050">
        <w:t>26</w:t>
      </w:r>
      <w:r w:rsidRPr="00274050">
        <w:rPr>
          <w:rFonts w:hint="eastAsia"/>
        </w:rPr>
        <w:t>日</w:t>
      </w:r>
      <w:proofErr w:type="gramStart"/>
      <w:r w:rsidRPr="00274050">
        <w:rPr>
          <w:rFonts w:hint="eastAsia"/>
        </w:rPr>
        <w:t>臺</w:t>
      </w:r>
      <w:proofErr w:type="gramEnd"/>
      <w:r w:rsidRPr="00274050">
        <w:rPr>
          <w:rFonts w:hint="eastAsia"/>
        </w:rPr>
        <w:t>教學</w:t>
      </w:r>
      <w:r w:rsidRPr="00274050">
        <w:t>(</w:t>
      </w:r>
      <w:r w:rsidRPr="00274050">
        <w:rPr>
          <w:rFonts w:hint="eastAsia"/>
        </w:rPr>
        <w:t>三</w:t>
      </w:r>
      <w:r w:rsidRPr="00274050">
        <w:t>)</w:t>
      </w:r>
      <w:r w:rsidRPr="00274050">
        <w:rPr>
          <w:rFonts w:hint="eastAsia"/>
        </w:rPr>
        <w:t>字第</w:t>
      </w:r>
      <w:r w:rsidRPr="00274050">
        <w:t>1080022818</w:t>
      </w:r>
      <w:r w:rsidRPr="00274050">
        <w:rPr>
          <w:rFonts w:hint="eastAsia"/>
        </w:rPr>
        <w:t>號</w:t>
      </w:r>
      <w:r>
        <w:rPr>
          <w:rFonts w:hint="eastAsia"/>
        </w:rPr>
        <w:t>函。</w:t>
      </w:r>
    </w:p>
  </w:footnote>
  <w:footnote w:id="7">
    <w:p w:rsidR="00DE702F" w:rsidRPr="009734C1" w:rsidRDefault="00DE702F">
      <w:pPr>
        <w:pStyle w:val="afd"/>
      </w:pPr>
      <w:r>
        <w:rPr>
          <w:rStyle w:val="aff"/>
        </w:rPr>
        <w:footnoteRef/>
      </w:r>
      <w:r>
        <w:t xml:space="preserve"> </w:t>
      </w:r>
      <w:r w:rsidRPr="00922BD9">
        <w:rPr>
          <w:rFonts w:hint="eastAsia"/>
          <w:color w:val="000000" w:themeColor="text1"/>
        </w:rPr>
        <w:t>○○高中110年9月7日</w:t>
      </w:r>
      <w:proofErr w:type="gramStart"/>
      <w:r w:rsidRPr="00922BD9">
        <w:rPr>
          <w:rFonts w:hint="eastAsia"/>
          <w:color w:val="000000" w:themeColor="text1"/>
        </w:rPr>
        <w:t>○○宏輔字</w:t>
      </w:r>
      <w:proofErr w:type="gramEnd"/>
      <w:r w:rsidRPr="00922BD9">
        <w:rPr>
          <w:rFonts w:hint="eastAsia"/>
          <w:color w:val="000000" w:themeColor="text1"/>
        </w:rPr>
        <w:t>第110009339號函。</w:t>
      </w:r>
    </w:p>
  </w:footnote>
  <w:footnote w:id="8">
    <w:p w:rsidR="00DE702F" w:rsidRDefault="00DE702F" w:rsidP="00330B66">
      <w:pPr>
        <w:pStyle w:val="afd"/>
      </w:pPr>
      <w:r>
        <w:rPr>
          <w:rStyle w:val="aff"/>
        </w:rPr>
        <w:footnoteRef/>
      </w:r>
      <w:r>
        <w:t xml:space="preserve"> </w:t>
      </w:r>
      <w:r>
        <w:rPr>
          <w:rFonts w:hint="eastAsia"/>
        </w:rPr>
        <w:t>國民教育法第10條第3、4、5項規定：</w:t>
      </w:r>
      <w:r>
        <w:rPr>
          <w:rFonts w:hAnsi="標楷體" w:hint="eastAsia"/>
        </w:rPr>
        <w:t>「</w:t>
      </w:r>
      <w:r>
        <w:rPr>
          <w:rFonts w:hint="eastAsia"/>
        </w:rPr>
        <w:t>(第3項)國民小學及國民中學應設輔導室或輔導教師。輔導室置主任1人及輔導教師若干人，由校長遴選具有教育熱忱與專業知能教師任之。輔導主任及輔導教師以專任為原則。(第4項)前項專任輔導教師員額編制如下：一、國民小學24班以上者，置1人。二、國民中學</w:t>
      </w:r>
      <w:proofErr w:type="gramStart"/>
      <w:r>
        <w:rPr>
          <w:rFonts w:hint="eastAsia"/>
        </w:rPr>
        <w:t>每校置</w:t>
      </w:r>
      <w:proofErr w:type="gramEnd"/>
      <w:r>
        <w:rPr>
          <w:rFonts w:hint="eastAsia"/>
        </w:rPr>
        <w:t>1人，21班以上者，增置1人。(第5項)前項規定自中華民國101年8月1日施行，於5年內逐年完成設置。</w:t>
      </w:r>
      <w:r>
        <w:rPr>
          <w:rFonts w:hAnsi="標楷體" w:hint="eastAsia"/>
        </w:rPr>
        <w:t>」</w:t>
      </w:r>
    </w:p>
    <w:p w:rsidR="00DE702F" w:rsidRPr="00330B66" w:rsidRDefault="00DE702F" w:rsidP="00330B66">
      <w:pPr>
        <w:pStyle w:val="afd"/>
      </w:pPr>
      <w:r>
        <w:rPr>
          <w:rFonts w:hint="eastAsia"/>
        </w:rPr>
        <w:t>。</w:t>
      </w:r>
    </w:p>
  </w:footnote>
  <w:footnote w:id="9">
    <w:p w:rsidR="00DE702F" w:rsidRDefault="00DE702F" w:rsidP="000D3693">
      <w:pPr>
        <w:pStyle w:val="afd"/>
      </w:pPr>
      <w:r>
        <w:rPr>
          <w:rStyle w:val="aff"/>
        </w:rPr>
        <w:footnoteRef/>
      </w:r>
      <w:r>
        <w:t xml:space="preserve"> </w:t>
      </w:r>
      <w:r w:rsidRPr="00B6293E">
        <w:rPr>
          <w:rFonts w:hint="eastAsia"/>
        </w:rPr>
        <w:t>99年7月14日教育部</w:t>
      </w:r>
      <w:proofErr w:type="gramStart"/>
      <w:r w:rsidRPr="00B6293E">
        <w:rPr>
          <w:rFonts w:hint="eastAsia"/>
        </w:rPr>
        <w:t>部授教</w:t>
      </w:r>
      <w:proofErr w:type="gramEnd"/>
      <w:r w:rsidRPr="00B6293E">
        <w:rPr>
          <w:rFonts w:hint="eastAsia"/>
        </w:rPr>
        <w:t>中(二)字第0990510323C號令訂定</w:t>
      </w:r>
      <w:r>
        <w:rPr>
          <w:rFonts w:hint="eastAsia"/>
        </w:rPr>
        <w:t>，</w:t>
      </w:r>
      <w:r w:rsidRPr="00B6293E">
        <w:rPr>
          <w:rFonts w:hint="eastAsia"/>
        </w:rPr>
        <w:t>110年6月22日</w:t>
      </w:r>
      <w:r>
        <w:rPr>
          <w:rFonts w:hint="eastAsia"/>
        </w:rPr>
        <w:t>修正。</w:t>
      </w:r>
    </w:p>
  </w:footnote>
  <w:footnote w:id="10">
    <w:p w:rsidR="00DE702F" w:rsidRPr="00DF7678" w:rsidRDefault="00DE702F" w:rsidP="000D3693">
      <w:pPr>
        <w:pStyle w:val="afd"/>
      </w:pPr>
      <w:r>
        <w:rPr>
          <w:rStyle w:val="aff"/>
        </w:rPr>
        <w:footnoteRef/>
      </w:r>
      <w:r>
        <w:t xml:space="preserve"> </w:t>
      </w:r>
      <w:r>
        <w:rPr>
          <w:rFonts w:hint="eastAsia"/>
        </w:rPr>
        <w:t>資料來源：該校輔導室。</w:t>
      </w:r>
    </w:p>
  </w:footnote>
  <w:footnote w:id="11">
    <w:p w:rsidR="00DE702F" w:rsidRDefault="00DE702F">
      <w:pPr>
        <w:pStyle w:val="afd"/>
      </w:pPr>
      <w:r>
        <w:rPr>
          <w:rStyle w:val="aff"/>
        </w:rPr>
        <w:footnoteRef/>
      </w:r>
      <w:r>
        <w:t xml:space="preserve"> </w:t>
      </w:r>
      <w:r w:rsidRPr="00EC6B8C">
        <w:rPr>
          <w:rFonts w:hint="eastAsia"/>
        </w:rPr>
        <w:t>桃園市政府</w:t>
      </w:r>
      <w:proofErr w:type="gramStart"/>
      <w:r w:rsidRPr="00EC6B8C">
        <w:rPr>
          <w:rFonts w:hint="eastAsia"/>
        </w:rPr>
        <w:t>桃</w:t>
      </w:r>
      <w:proofErr w:type="gramEnd"/>
      <w:r w:rsidRPr="00EC6B8C">
        <w:rPr>
          <w:rFonts w:hint="eastAsia"/>
        </w:rPr>
        <w:t>教學字第110005817號函</w:t>
      </w:r>
      <w:r>
        <w:rPr>
          <w:rFonts w:hint="eastAsia"/>
        </w:rPr>
        <w: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BB08AAAC"/>
    <w:lvl w:ilvl="0">
      <w:start w:val="1"/>
      <w:numFmt w:val="bullet"/>
      <w:pStyle w:val="a"/>
      <w:lvlText w:val=""/>
      <w:lvlJc w:val="left"/>
      <w:pPr>
        <w:tabs>
          <w:tab w:val="num" w:pos="361"/>
        </w:tabs>
        <w:ind w:leftChars="200" w:left="361" w:hangingChars="200" w:hanging="360"/>
      </w:pPr>
      <w:rPr>
        <w:rFonts w:ascii="Wingdings" w:hAnsi="Wingdings" w:hint="default"/>
      </w:rPr>
    </w:lvl>
  </w:abstractNum>
  <w:abstractNum w:abstractNumId="1" w15:restartNumberingAfterBreak="0">
    <w:nsid w:val="081F43FE"/>
    <w:multiLevelType w:val="hybridMultilevel"/>
    <w:tmpl w:val="58C275BC"/>
    <w:lvl w:ilvl="0" w:tplc="74685D60">
      <w:start w:val="1"/>
      <w:numFmt w:val="taiwaneseCountingThousand"/>
      <w:pStyle w:val="a0"/>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 w15:restartNumberingAfterBreak="0">
    <w:nsid w:val="0B8474E7"/>
    <w:multiLevelType w:val="hybridMultilevel"/>
    <w:tmpl w:val="22020352"/>
    <w:lvl w:ilvl="0" w:tplc="78E08DA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12730293"/>
    <w:multiLevelType w:val="hybridMultilevel"/>
    <w:tmpl w:val="22020352"/>
    <w:lvl w:ilvl="0" w:tplc="78E08DA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140E010C"/>
    <w:multiLevelType w:val="multilevel"/>
    <w:tmpl w:val="F35842A4"/>
    <w:lvl w:ilvl="0">
      <w:start w:val="1"/>
      <w:numFmt w:val="ideographLegalTraditional"/>
      <w:pStyle w:val="1"/>
      <w:suff w:val="nothing"/>
      <w:lvlText w:val="%1、"/>
      <w:lvlJc w:val="left"/>
      <w:pPr>
        <w:ind w:left="2381" w:hanging="2381"/>
      </w:pPr>
      <w:rPr>
        <w:rFonts w:ascii="標楷體" w:eastAsia="標楷體" w:hint="eastAsia"/>
        <w:b w:val="0"/>
        <w:i w:val="0"/>
        <w:snapToGrid/>
        <w:color w:val="auto"/>
        <w:spacing w:val="0"/>
        <w:w w:val="100"/>
        <w:kern w:val="32"/>
        <w:position w:val="0"/>
        <w:sz w:val="32"/>
      </w:rPr>
    </w:lvl>
    <w:lvl w:ilvl="1">
      <w:start w:val="1"/>
      <w:numFmt w:val="taiwaneseCountingThousand"/>
      <w:pStyle w:val="2"/>
      <w:suff w:val="nothing"/>
      <w:lvlText w:val="%2、"/>
      <w:lvlJc w:val="left"/>
      <w:pPr>
        <w:ind w:left="4226"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lang w:val="en-US"/>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5" w15:restartNumberingAfterBreak="0">
    <w:nsid w:val="193820DE"/>
    <w:multiLevelType w:val="hybridMultilevel"/>
    <w:tmpl w:val="22020352"/>
    <w:lvl w:ilvl="0" w:tplc="78E08DA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19532EFC"/>
    <w:multiLevelType w:val="hybridMultilevel"/>
    <w:tmpl w:val="7CBA69F8"/>
    <w:lvl w:ilvl="0" w:tplc="178A5CEA">
      <w:start w:val="1"/>
      <w:numFmt w:val="taiwaneseCountingThousand"/>
      <w:pStyle w:val="a1"/>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7" w15:restartNumberingAfterBreak="0">
    <w:nsid w:val="201D3FF0"/>
    <w:multiLevelType w:val="hybridMultilevel"/>
    <w:tmpl w:val="1C2620A4"/>
    <w:lvl w:ilvl="0" w:tplc="9AF0982A">
      <w:start w:val="1"/>
      <w:numFmt w:val="decimal"/>
      <w:lvlText w:val="%1."/>
      <w:lvlJc w:val="left"/>
      <w:pPr>
        <w:ind w:left="686" w:hanging="516"/>
      </w:pPr>
      <w:rPr>
        <w:rFonts w:hint="default"/>
      </w:rPr>
    </w:lvl>
    <w:lvl w:ilvl="1" w:tplc="04090019" w:tentative="1">
      <w:start w:val="1"/>
      <w:numFmt w:val="ideographTraditional"/>
      <w:lvlText w:val="%2、"/>
      <w:lvlJc w:val="left"/>
      <w:pPr>
        <w:ind w:left="1130" w:hanging="480"/>
      </w:pPr>
    </w:lvl>
    <w:lvl w:ilvl="2" w:tplc="0409001B" w:tentative="1">
      <w:start w:val="1"/>
      <w:numFmt w:val="lowerRoman"/>
      <w:lvlText w:val="%3."/>
      <w:lvlJc w:val="right"/>
      <w:pPr>
        <w:ind w:left="1610" w:hanging="480"/>
      </w:pPr>
    </w:lvl>
    <w:lvl w:ilvl="3" w:tplc="0409000F" w:tentative="1">
      <w:start w:val="1"/>
      <w:numFmt w:val="decimal"/>
      <w:lvlText w:val="%4."/>
      <w:lvlJc w:val="left"/>
      <w:pPr>
        <w:ind w:left="2090" w:hanging="480"/>
      </w:pPr>
    </w:lvl>
    <w:lvl w:ilvl="4" w:tplc="04090019" w:tentative="1">
      <w:start w:val="1"/>
      <w:numFmt w:val="ideographTraditional"/>
      <w:lvlText w:val="%5、"/>
      <w:lvlJc w:val="left"/>
      <w:pPr>
        <w:ind w:left="2570" w:hanging="480"/>
      </w:pPr>
    </w:lvl>
    <w:lvl w:ilvl="5" w:tplc="0409001B" w:tentative="1">
      <w:start w:val="1"/>
      <w:numFmt w:val="lowerRoman"/>
      <w:lvlText w:val="%6."/>
      <w:lvlJc w:val="right"/>
      <w:pPr>
        <w:ind w:left="3050" w:hanging="480"/>
      </w:pPr>
    </w:lvl>
    <w:lvl w:ilvl="6" w:tplc="0409000F" w:tentative="1">
      <w:start w:val="1"/>
      <w:numFmt w:val="decimal"/>
      <w:lvlText w:val="%7."/>
      <w:lvlJc w:val="left"/>
      <w:pPr>
        <w:ind w:left="3530" w:hanging="480"/>
      </w:pPr>
    </w:lvl>
    <w:lvl w:ilvl="7" w:tplc="04090019" w:tentative="1">
      <w:start w:val="1"/>
      <w:numFmt w:val="ideographTraditional"/>
      <w:lvlText w:val="%8、"/>
      <w:lvlJc w:val="left"/>
      <w:pPr>
        <w:ind w:left="4010" w:hanging="480"/>
      </w:pPr>
    </w:lvl>
    <w:lvl w:ilvl="8" w:tplc="0409001B" w:tentative="1">
      <w:start w:val="1"/>
      <w:numFmt w:val="lowerRoman"/>
      <w:lvlText w:val="%9."/>
      <w:lvlJc w:val="right"/>
      <w:pPr>
        <w:ind w:left="4490" w:hanging="480"/>
      </w:pPr>
    </w:lvl>
  </w:abstractNum>
  <w:abstractNum w:abstractNumId="8" w15:restartNumberingAfterBreak="0">
    <w:nsid w:val="30B959B3"/>
    <w:multiLevelType w:val="hybridMultilevel"/>
    <w:tmpl w:val="1C2620A4"/>
    <w:lvl w:ilvl="0" w:tplc="9AF0982A">
      <w:start w:val="1"/>
      <w:numFmt w:val="decimal"/>
      <w:lvlText w:val="%1."/>
      <w:lvlJc w:val="left"/>
      <w:pPr>
        <w:ind w:left="686" w:hanging="516"/>
      </w:pPr>
      <w:rPr>
        <w:rFonts w:hint="default"/>
      </w:rPr>
    </w:lvl>
    <w:lvl w:ilvl="1" w:tplc="04090019" w:tentative="1">
      <w:start w:val="1"/>
      <w:numFmt w:val="ideographTraditional"/>
      <w:lvlText w:val="%2、"/>
      <w:lvlJc w:val="left"/>
      <w:pPr>
        <w:ind w:left="1130" w:hanging="480"/>
      </w:pPr>
    </w:lvl>
    <w:lvl w:ilvl="2" w:tplc="0409001B" w:tentative="1">
      <w:start w:val="1"/>
      <w:numFmt w:val="lowerRoman"/>
      <w:lvlText w:val="%3."/>
      <w:lvlJc w:val="right"/>
      <w:pPr>
        <w:ind w:left="1610" w:hanging="480"/>
      </w:pPr>
    </w:lvl>
    <w:lvl w:ilvl="3" w:tplc="0409000F" w:tentative="1">
      <w:start w:val="1"/>
      <w:numFmt w:val="decimal"/>
      <w:lvlText w:val="%4."/>
      <w:lvlJc w:val="left"/>
      <w:pPr>
        <w:ind w:left="2090" w:hanging="480"/>
      </w:pPr>
    </w:lvl>
    <w:lvl w:ilvl="4" w:tplc="04090019" w:tentative="1">
      <w:start w:val="1"/>
      <w:numFmt w:val="ideographTraditional"/>
      <w:lvlText w:val="%5、"/>
      <w:lvlJc w:val="left"/>
      <w:pPr>
        <w:ind w:left="2570" w:hanging="480"/>
      </w:pPr>
    </w:lvl>
    <w:lvl w:ilvl="5" w:tplc="0409001B" w:tentative="1">
      <w:start w:val="1"/>
      <w:numFmt w:val="lowerRoman"/>
      <w:lvlText w:val="%6."/>
      <w:lvlJc w:val="right"/>
      <w:pPr>
        <w:ind w:left="3050" w:hanging="480"/>
      </w:pPr>
    </w:lvl>
    <w:lvl w:ilvl="6" w:tplc="0409000F" w:tentative="1">
      <w:start w:val="1"/>
      <w:numFmt w:val="decimal"/>
      <w:lvlText w:val="%7."/>
      <w:lvlJc w:val="left"/>
      <w:pPr>
        <w:ind w:left="3530" w:hanging="480"/>
      </w:pPr>
    </w:lvl>
    <w:lvl w:ilvl="7" w:tplc="04090019" w:tentative="1">
      <w:start w:val="1"/>
      <w:numFmt w:val="ideographTraditional"/>
      <w:lvlText w:val="%8、"/>
      <w:lvlJc w:val="left"/>
      <w:pPr>
        <w:ind w:left="4010" w:hanging="480"/>
      </w:pPr>
    </w:lvl>
    <w:lvl w:ilvl="8" w:tplc="0409001B" w:tentative="1">
      <w:start w:val="1"/>
      <w:numFmt w:val="lowerRoman"/>
      <w:lvlText w:val="%9."/>
      <w:lvlJc w:val="right"/>
      <w:pPr>
        <w:ind w:left="4490" w:hanging="480"/>
      </w:pPr>
    </w:lvl>
  </w:abstractNum>
  <w:abstractNum w:abstractNumId="9" w15:restartNumberingAfterBreak="0">
    <w:nsid w:val="3CFE143F"/>
    <w:multiLevelType w:val="hybridMultilevel"/>
    <w:tmpl w:val="59847926"/>
    <w:lvl w:ilvl="0" w:tplc="A1A269AC">
      <w:start w:val="1"/>
      <w:numFmt w:val="decimal"/>
      <w:pStyle w:val="a2"/>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441523EB"/>
    <w:multiLevelType w:val="hybridMultilevel"/>
    <w:tmpl w:val="05AE3BB2"/>
    <w:lvl w:ilvl="0" w:tplc="6DE67236">
      <w:start w:val="1"/>
      <w:numFmt w:val="taiwaneseCountingThousand"/>
      <w:pStyle w:val="a3"/>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4A5F5684"/>
    <w:multiLevelType w:val="hybridMultilevel"/>
    <w:tmpl w:val="FB4E903E"/>
    <w:lvl w:ilvl="0" w:tplc="060449A2">
      <w:start w:val="1"/>
      <w:numFmt w:val="decimal"/>
      <w:pStyle w:val="a4"/>
      <w:lvlText w:val="表%1　"/>
      <w:lvlJc w:val="left"/>
      <w:pPr>
        <w:ind w:left="480" w:hanging="480"/>
      </w:pPr>
      <w:rPr>
        <w:rFonts w:ascii="標楷體" w:eastAsia="標楷體" w:hint="eastAsia"/>
        <w:b/>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2" w15:restartNumberingAfterBreak="0">
    <w:nsid w:val="52BA770F"/>
    <w:multiLevelType w:val="hybridMultilevel"/>
    <w:tmpl w:val="F8F090FE"/>
    <w:lvl w:ilvl="0" w:tplc="E0A0E0C8">
      <w:start w:val="1"/>
      <w:numFmt w:val="upperLetter"/>
      <w:pStyle w:val="a5"/>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56E54857"/>
    <w:multiLevelType w:val="hybridMultilevel"/>
    <w:tmpl w:val="DD243272"/>
    <w:lvl w:ilvl="0" w:tplc="9D2669BE">
      <w:start w:val="1"/>
      <w:numFmt w:val="decimal"/>
      <w:pStyle w:val="a6"/>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5A303A61"/>
    <w:multiLevelType w:val="hybridMultilevel"/>
    <w:tmpl w:val="22020352"/>
    <w:lvl w:ilvl="0" w:tplc="78E08DA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69E70A7A"/>
    <w:multiLevelType w:val="hybridMultilevel"/>
    <w:tmpl w:val="22020352"/>
    <w:lvl w:ilvl="0" w:tplc="78E08DA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6"/>
  </w:num>
  <w:num w:numId="2">
    <w:abstractNumId w:val="1"/>
  </w:num>
  <w:num w:numId="3">
    <w:abstractNumId w:val="11"/>
  </w:num>
  <w:num w:numId="4">
    <w:abstractNumId w:val="9"/>
  </w:num>
  <w:num w:numId="5">
    <w:abstractNumId w:val="12"/>
  </w:num>
  <w:num w:numId="6">
    <w:abstractNumId w:val="4"/>
  </w:num>
  <w:num w:numId="7">
    <w:abstractNumId w:val="13"/>
  </w:num>
  <w:num w:numId="8">
    <w:abstractNumId w:val="10"/>
  </w:num>
  <w:num w:numId="9">
    <w:abstractNumId w:val="7"/>
  </w:num>
  <w:num w:numId="10">
    <w:abstractNumId w:val="0"/>
  </w:num>
  <w:num w:numId="11">
    <w:abstractNumId w:val="15"/>
  </w:num>
  <w:num w:numId="12">
    <w:abstractNumId w:val="8"/>
  </w:num>
  <w:num w:numId="13">
    <w:abstractNumId w:val="2"/>
  </w:num>
  <w:num w:numId="14">
    <w:abstractNumId w:val="5"/>
  </w:num>
  <w:num w:numId="15">
    <w:abstractNumId w:val="3"/>
  </w:num>
  <w:num w:numId="16">
    <w:abstractNumId w:val="14"/>
  </w:num>
  <w:num w:numId="17">
    <w:abstractNumId w:val="4"/>
  </w:num>
  <w:num w:numId="18">
    <w:abstractNumId w:val="4"/>
  </w:num>
  <w:num w:numId="19">
    <w:abstractNumId w:val="4"/>
  </w:num>
  <w:num w:numId="20">
    <w:abstractNumId w:val="4"/>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mirrorMargins/>
  <w:bordersDoNotSurroundHeader/>
  <w:bordersDoNotSurroundFooter/>
  <w:hideSpellingErrors/>
  <w:proofState w:spelling="clean"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02B2"/>
    <w:rsid w:val="0000166C"/>
    <w:rsid w:val="00002C40"/>
    <w:rsid w:val="000039FF"/>
    <w:rsid w:val="00003C6D"/>
    <w:rsid w:val="00003CB9"/>
    <w:rsid w:val="000055AD"/>
    <w:rsid w:val="000062F6"/>
    <w:rsid w:val="00006961"/>
    <w:rsid w:val="000112BF"/>
    <w:rsid w:val="00012233"/>
    <w:rsid w:val="00012250"/>
    <w:rsid w:val="00015883"/>
    <w:rsid w:val="00017318"/>
    <w:rsid w:val="00017607"/>
    <w:rsid w:val="00017C79"/>
    <w:rsid w:val="00020721"/>
    <w:rsid w:val="00020CA1"/>
    <w:rsid w:val="00021400"/>
    <w:rsid w:val="000215FD"/>
    <w:rsid w:val="000229AD"/>
    <w:rsid w:val="00024387"/>
    <w:rsid w:val="0002446C"/>
    <w:rsid w:val="000246F7"/>
    <w:rsid w:val="00025E44"/>
    <w:rsid w:val="000268AF"/>
    <w:rsid w:val="00027447"/>
    <w:rsid w:val="0003114D"/>
    <w:rsid w:val="00031E55"/>
    <w:rsid w:val="00033CDC"/>
    <w:rsid w:val="00036D76"/>
    <w:rsid w:val="00042635"/>
    <w:rsid w:val="00044E64"/>
    <w:rsid w:val="00050DC5"/>
    <w:rsid w:val="00057F32"/>
    <w:rsid w:val="00061C28"/>
    <w:rsid w:val="00062A25"/>
    <w:rsid w:val="00064622"/>
    <w:rsid w:val="0006489C"/>
    <w:rsid w:val="00064DBD"/>
    <w:rsid w:val="00070BB1"/>
    <w:rsid w:val="0007131F"/>
    <w:rsid w:val="0007159D"/>
    <w:rsid w:val="00072FD4"/>
    <w:rsid w:val="00073CB5"/>
    <w:rsid w:val="0007425C"/>
    <w:rsid w:val="000748CC"/>
    <w:rsid w:val="00074EA3"/>
    <w:rsid w:val="00075634"/>
    <w:rsid w:val="00077553"/>
    <w:rsid w:val="00080071"/>
    <w:rsid w:val="00082089"/>
    <w:rsid w:val="0008293F"/>
    <w:rsid w:val="000831ED"/>
    <w:rsid w:val="000837A4"/>
    <w:rsid w:val="000851A2"/>
    <w:rsid w:val="00086222"/>
    <w:rsid w:val="0009002F"/>
    <w:rsid w:val="000902EC"/>
    <w:rsid w:val="00091EB8"/>
    <w:rsid w:val="0009226E"/>
    <w:rsid w:val="00092DBC"/>
    <w:rsid w:val="0009352E"/>
    <w:rsid w:val="00094502"/>
    <w:rsid w:val="00095C92"/>
    <w:rsid w:val="00096489"/>
    <w:rsid w:val="00096B96"/>
    <w:rsid w:val="000A0209"/>
    <w:rsid w:val="000A0D21"/>
    <w:rsid w:val="000A2F3F"/>
    <w:rsid w:val="000A42D5"/>
    <w:rsid w:val="000A527B"/>
    <w:rsid w:val="000A5A37"/>
    <w:rsid w:val="000A5ADB"/>
    <w:rsid w:val="000A70B1"/>
    <w:rsid w:val="000B0B4A"/>
    <w:rsid w:val="000B1AFD"/>
    <w:rsid w:val="000B1FAA"/>
    <w:rsid w:val="000B279A"/>
    <w:rsid w:val="000B3321"/>
    <w:rsid w:val="000B61D2"/>
    <w:rsid w:val="000B63EA"/>
    <w:rsid w:val="000B6C9F"/>
    <w:rsid w:val="000B70A7"/>
    <w:rsid w:val="000B73DD"/>
    <w:rsid w:val="000B73E6"/>
    <w:rsid w:val="000C0677"/>
    <w:rsid w:val="000C1671"/>
    <w:rsid w:val="000C1F4E"/>
    <w:rsid w:val="000C2E95"/>
    <w:rsid w:val="000C3C7D"/>
    <w:rsid w:val="000C3EAE"/>
    <w:rsid w:val="000C495F"/>
    <w:rsid w:val="000C4D94"/>
    <w:rsid w:val="000C5033"/>
    <w:rsid w:val="000C52EA"/>
    <w:rsid w:val="000C5A9B"/>
    <w:rsid w:val="000D3693"/>
    <w:rsid w:val="000D3CB1"/>
    <w:rsid w:val="000D496E"/>
    <w:rsid w:val="000D66D9"/>
    <w:rsid w:val="000E1A11"/>
    <w:rsid w:val="000E2BED"/>
    <w:rsid w:val="000E3E62"/>
    <w:rsid w:val="000E47C4"/>
    <w:rsid w:val="000E4DA7"/>
    <w:rsid w:val="000E6431"/>
    <w:rsid w:val="000F21A5"/>
    <w:rsid w:val="000F6037"/>
    <w:rsid w:val="000F6D8C"/>
    <w:rsid w:val="00100A51"/>
    <w:rsid w:val="0010111D"/>
    <w:rsid w:val="00102B9F"/>
    <w:rsid w:val="00106725"/>
    <w:rsid w:val="00106AAD"/>
    <w:rsid w:val="00106BF1"/>
    <w:rsid w:val="00106FFB"/>
    <w:rsid w:val="0010732A"/>
    <w:rsid w:val="001073CE"/>
    <w:rsid w:val="0010757D"/>
    <w:rsid w:val="00110ABE"/>
    <w:rsid w:val="00110BF6"/>
    <w:rsid w:val="00111FF2"/>
    <w:rsid w:val="00112091"/>
    <w:rsid w:val="00112637"/>
    <w:rsid w:val="00112ABC"/>
    <w:rsid w:val="00114468"/>
    <w:rsid w:val="0011487E"/>
    <w:rsid w:val="00115A23"/>
    <w:rsid w:val="00116599"/>
    <w:rsid w:val="00116698"/>
    <w:rsid w:val="001173D0"/>
    <w:rsid w:val="0012001E"/>
    <w:rsid w:val="00121A06"/>
    <w:rsid w:val="00121F68"/>
    <w:rsid w:val="00126A55"/>
    <w:rsid w:val="0012798D"/>
    <w:rsid w:val="00127C6F"/>
    <w:rsid w:val="00130B3E"/>
    <w:rsid w:val="00130F27"/>
    <w:rsid w:val="0013217A"/>
    <w:rsid w:val="00132659"/>
    <w:rsid w:val="001327AA"/>
    <w:rsid w:val="001336AC"/>
    <w:rsid w:val="00133F08"/>
    <w:rsid w:val="001345E6"/>
    <w:rsid w:val="001378B0"/>
    <w:rsid w:val="00141B36"/>
    <w:rsid w:val="00141EC2"/>
    <w:rsid w:val="00142E00"/>
    <w:rsid w:val="001433A7"/>
    <w:rsid w:val="00145276"/>
    <w:rsid w:val="001469EE"/>
    <w:rsid w:val="00146DFD"/>
    <w:rsid w:val="00152793"/>
    <w:rsid w:val="00153B7E"/>
    <w:rsid w:val="001544E1"/>
    <w:rsid w:val="001545A9"/>
    <w:rsid w:val="0015560B"/>
    <w:rsid w:val="00155C8E"/>
    <w:rsid w:val="00156F50"/>
    <w:rsid w:val="00157BEF"/>
    <w:rsid w:val="0016145B"/>
    <w:rsid w:val="001626E2"/>
    <w:rsid w:val="001630C3"/>
    <w:rsid w:val="001637C7"/>
    <w:rsid w:val="0016480E"/>
    <w:rsid w:val="0016723F"/>
    <w:rsid w:val="00170478"/>
    <w:rsid w:val="00170A28"/>
    <w:rsid w:val="00174297"/>
    <w:rsid w:val="001772B7"/>
    <w:rsid w:val="00177697"/>
    <w:rsid w:val="00180E06"/>
    <w:rsid w:val="001817B3"/>
    <w:rsid w:val="00183014"/>
    <w:rsid w:val="0018325B"/>
    <w:rsid w:val="00186951"/>
    <w:rsid w:val="00194C1E"/>
    <w:rsid w:val="00195113"/>
    <w:rsid w:val="001953C7"/>
    <w:rsid w:val="00195987"/>
    <w:rsid w:val="001959C2"/>
    <w:rsid w:val="001972DD"/>
    <w:rsid w:val="00197952"/>
    <w:rsid w:val="001A08C6"/>
    <w:rsid w:val="001A2E37"/>
    <w:rsid w:val="001A464D"/>
    <w:rsid w:val="001A4FD8"/>
    <w:rsid w:val="001A5178"/>
    <w:rsid w:val="001A51E3"/>
    <w:rsid w:val="001A5453"/>
    <w:rsid w:val="001A559C"/>
    <w:rsid w:val="001A6A89"/>
    <w:rsid w:val="001A6AEF"/>
    <w:rsid w:val="001A7968"/>
    <w:rsid w:val="001B02A1"/>
    <w:rsid w:val="001B04D0"/>
    <w:rsid w:val="001B0B70"/>
    <w:rsid w:val="001B1530"/>
    <w:rsid w:val="001B2387"/>
    <w:rsid w:val="001B2E98"/>
    <w:rsid w:val="001B3483"/>
    <w:rsid w:val="001B3C1E"/>
    <w:rsid w:val="001B4494"/>
    <w:rsid w:val="001B5AA6"/>
    <w:rsid w:val="001B60E0"/>
    <w:rsid w:val="001B6564"/>
    <w:rsid w:val="001B772F"/>
    <w:rsid w:val="001B77CE"/>
    <w:rsid w:val="001B783A"/>
    <w:rsid w:val="001C0D8B"/>
    <w:rsid w:val="001C0DA8"/>
    <w:rsid w:val="001C1897"/>
    <w:rsid w:val="001C213D"/>
    <w:rsid w:val="001C2EA1"/>
    <w:rsid w:val="001C2F2E"/>
    <w:rsid w:val="001C3C02"/>
    <w:rsid w:val="001C4268"/>
    <w:rsid w:val="001C6222"/>
    <w:rsid w:val="001C79C3"/>
    <w:rsid w:val="001D0C05"/>
    <w:rsid w:val="001D4AD7"/>
    <w:rsid w:val="001D58C6"/>
    <w:rsid w:val="001D5D9B"/>
    <w:rsid w:val="001D5EFA"/>
    <w:rsid w:val="001D5FD3"/>
    <w:rsid w:val="001E073A"/>
    <w:rsid w:val="001E0D8A"/>
    <w:rsid w:val="001E4CC5"/>
    <w:rsid w:val="001E5297"/>
    <w:rsid w:val="001E551E"/>
    <w:rsid w:val="001E564A"/>
    <w:rsid w:val="001E67BA"/>
    <w:rsid w:val="001E74C2"/>
    <w:rsid w:val="001E7693"/>
    <w:rsid w:val="001F2882"/>
    <w:rsid w:val="001F3308"/>
    <w:rsid w:val="001F3C10"/>
    <w:rsid w:val="001F4F82"/>
    <w:rsid w:val="001F5A48"/>
    <w:rsid w:val="001F5BF2"/>
    <w:rsid w:val="001F6260"/>
    <w:rsid w:val="001F6A8F"/>
    <w:rsid w:val="00200007"/>
    <w:rsid w:val="00200231"/>
    <w:rsid w:val="00200254"/>
    <w:rsid w:val="002012B5"/>
    <w:rsid w:val="00201375"/>
    <w:rsid w:val="00201A4A"/>
    <w:rsid w:val="00202936"/>
    <w:rsid w:val="002030A5"/>
    <w:rsid w:val="00203131"/>
    <w:rsid w:val="00203D6A"/>
    <w:rsid w:val="002054F9"/>
    <w:rsid w:val="00205885"/>
    <w:rsid w:val="00206768"/>
    <w:rsid w:val="00210031"/>
    <w:rsid w:val="002109A1"/>
    <w:rsid w:val="00212CBD"/>
    <w:rsid w:val="00212E88"/>
    <w:rsid w:val="00213C9C"/>
    <w:rsid w:val="0022009E"/>
    <w:rsid w:val="00220474"/>
    <w:rsid w:val="00220694"/>
    <w:rsid w:val="00222D01"/>
    <w:rsid w:val="00222FF3"/>
    <w:rsid w:val="00223139"/>
    <w:rsid w:val="00223241"/>
    <w:rsid w:val="0022349F"/>
    <w:rsid w:val="0022425C"/>
    <w:rsid w:val="002243E8"/>
    <w:rsid w:val="002246DE"/>
    <w:rsid w:val="002246FB"/>
    <w:rsid w:val="00224772"/>
    <w:rsid w:val="002258D5"/>
    <w:rsid w:val="00225E75"/>
    <w:rsid w:val="00232F03"/>
    <w:rsid w:val="0023328F"/>
    <w:rsid w:val="00233B55"/>
    <w:rsid w:val="00235029"/>
    <w:rsid w:val="00235087"/>
    <w:rsid w:val="00235BEE"/>
    <w:rsid w:val="00235E34"/>
    <w:rsid w:val="002426CB"/>
    <w:rsid w:val="002429E2"/>
    <w:rsid w:val="00242A5C"/>
    <w:rsid w:val="0024495C"/>
    <w:rsid w:val="00245567"/>
    <w:rsid w:val="00246380"/>
    <w:rsid w:val="00250D9D"/>
    <w:rsid w:val="002511D0"/>
    <w:rsid w:val="002520BA"/>
    <w:rsid w:val="00252A57"/>
    <w:rsid w:val="00252BC4"/>
    <w:rsid w:val="00252DD5"/>
    <w:rsid w:val="002536F0"/>
    <w:rsid w:val="00254014"/>
    <w:rsid w:val="00254B39"/>
    <w:rsid w:val="00255502"/>
    <w:rsid w:val="00255881"/>
    <w:rsid w:val="002566C6"/>
    <w:rsid w:val="0025680C"/>
    <w:rsid w:val="00256E99"/>
    <w:rsid w:val="002574C0"/>
    <w:rsid w:val="00257CFF"/>
    <w:rsid w:val="00260306"/>
    <w:rsid w:val="00260C86"/>
    <w:rsid w:val="00262E1C"/>
    <w:rsid w:val="00263DE3"/>
    <w:rsid w:val="00264A05"/>
    <w:rsid w:val="0026504D"/>
    <w:rsid w:val="00265976"/>
    <w:rsid w:val="002662D2"/>
    <w:rsid w:val="00270B8B"/>
    <w:rsid w:val="002712B6"/>
    <w:rsid w:val="00271AC1"/>
    <w:rsid w:val="00273A2F"/>
    <w:rsid w:val="00274050"/>
    <w:rsid w:val="00274A35"/>
    <w:rsid w:val="00274FEE"/>
    <w:rsid w:val="0027588F"/>
    <w:rsid w:val="00275D2E"/>
    <w:rsid w:val="002769FD"/>
    <w:rsid w:val="002802E2"/>
    <w:rsid w:val="00280986"/>
    <w:rsid w:val="002812BF"/>
    <w:rsid w:val="00281691"/>
    <w:rsid w:val="00281ECE"/>
    <w:rsid w:val="0028211B"/>
    <w:rsid w:val="002824D7"/>
    <w:rsid w:val="002831C7"/>
    <w:rsid w:val="00283869"/>
    <w:rsid w:val="00283CC0"/>
    <w:rsid w:val="002840C6"/>
    <w:rsid w:val="00285650"/>
    <w:rsid w:val="00285778"/>
    <w:rsid w:val="0028687D"/>
    <w:rsid w:val="0028747B"/>
    <w:rsid w:val="00287BFA"/>
    <w:rsid w:val="00290E71"/>
    <w:rsid w:val="00291A9D"/>
    <w:rsid w:val="002924A6"/>
    <w:rsid w:val="00292D88"/>
    <w:rsid w:val="00295174"/>
    <w:rsid w:val="00295A83"/>
    <w:rsid w:val="00295F78"/>
    <w:rsid w:val="00296115"/>
    <w:rsid w:val="00296172"/>
    <w:rsid w:val="00296B92"/>
    <w:rsid w:val="002A112F"/>
    <w:rsid w:val="002A1F35"/>
    <w:rsid w:val="002A22D2"/>
    <w:rsid w:val="002A27F6"/>
    <w:rsid w:val="002A2C22"/>
    <w:rsid w:val="002A7674"/>
    <w:rsid w:val="002B02EB"/>
    <w:rsid w:val="002B209C"/>
    <w:rsid w:val="002B261F"/>
    <w:rsid w:val="002B628B"/>
    <w:rsid w:val="002B74C0"/>
    <w:rsid w:val="002C0602"/>
    <w:rsid w:val="002C0C9A"/>
    <w:rsid w:val="002C1350"/>
    <w:rsid w:val="002C1681"/>
    <w:rsid w:val="002C1F46"/>
    <w:rsid w:val="002C4345"/>
    <w:rsid w:val="002C507B"/>
    <w:rsid w:val="002C539A"/>
    <w:rsid w:val="002D0C7C"/>
    <w:rsid w:val="002D1286"/>
    <w:rsid w:val="002D385D"/>
    <w:rsid w:val="002D5C16"/>
    <w:rsid w:val="002D6385"/>
    <w:rsid w:val="002D7706"/>
    <w:rsid w:val="002D7E60"/>
    <w:rsid w:val="002E025C"/>
    <w:rsid w:val="002E03BD"/>
    <w:rsid w:val="002E0769"/>
    <w:rsid w:val="002E13B6"/>
    <w:rsid w:val="002E4597"/>
    <w:rsid w:val="002E65D1"/>
    <w:rsid w:val="002E6F76"/>
    <w:rsid w:val="002F0A2F"/>
    <w:rsid w:val="002F0E1E"/>
    <w:rsid w:val="002F1465"/>
    <w:rsid w:val="002F1601"/>
    <w:rsid w:val="002F1F34"/>
    <w:rsid w:val="002F2476"/>
    <w:rsid w:val="002F3DFF"/>
    <w:rsid w:val="002F4B56"/>
    <w:rsid w:val="002F5E05"/>
    <w:rsid w:val="002F6FDB"/>
    <w:rsid w:val="00300CC3"/>
    <w:rsid w:val="00301510"/>
    <w:rsid w:val="0030224C"/>
    <w:rsid w:val="003031A2"/>
    <w:rsid w:val="00304CC2"/>
    <w:rsid w:val="0030645B"/>
    <w:rsid w:val="003067AA"/>
    <w:rsid w:val="00306E69"/>
    <w:rsid w:val="00307A76"/>
    <w:rsid w:val="00307BFA"/>
    <w:rsid w:val="00307F9C"/>
    <w:rsid w:val="00310BB5"/>
    <w:rsid w:val="00311964"/>
    <w:rsid w:val="003128F4"/>
    <w:rsid w:val="0031455E"/>
    <w:rsid w:val="00314B76"/>
    <w:rsid w:val="00314C15"/>
    <w:rsid w:val="00315A16"/>
    <w:rsid w:val="0031617E"/>
    <w:rsid w:val="00317053"/>
    <w:rsid w:val="003175D9"/>
    <w:rsid w:val="003177EC"/>
    <w:rsid w:val="00320045"/>
    <w:rsid w:val="003202E2"/>
    <w:rsid w:val="0032035F"/>
    <w:rsid w:val="0032081F"/>
    <w:rsid w:val="0032109C"/>
    <w:rsid w:val="00322839"/>
    <w:rsid w:val="00322B45"/>
    <w:rsid w:val="00322DC0"/>
    <w:rsid w:val="00323809"/>
    <w:rsid w:val="00323D41"/>
    <w:rsid w:val="00325414"/>
    <w:rsid w:val="00326993"/>
    <w:rsid w:val="00326F79"/>
    <w:rsid w:val="003302F1"/>
    <w:rsid w:val="00330B66"/>
    <w:rsid w:val="0033658C"/>
    <w:rsid w:val="003369CD"/>
    <w:rsid w:val="0033708C"/>
    <w:rsid w:val="00342C51"/>
    <w:rsid w:val="0034374C"/>
    <w:rsid w:val="0034470E"/>
    <w:rsid w:val="003475F4"/>
    <w:rsid w:val="0034765E"/>
    <w:rsid w:val="00352C41"/>
    <w:rsid w:val="00352DB0"/>
    <w:rsid w:val="0035378A"/>
    <w:rsid w:val="00355AE0"/>
    <w:rsid w:val="003560E1"/>
    <w:rsid w:val="00360D8F"/>
    <w:rsid w:val="00361063"/>
    <w:rsid w:val="00361C72"/>
    <w:rsid w:val="00363F5A"/>
    <w:rsid w:val="00364C25"/>
    <w:rsid w:val="00365106"/>
    <w:rsid w:val="003659F6"/>
    <w:rsid w:val="00366DDE"/>
    <w:rsid w:val="00367C92"/>
    <w:rsid w:val="00367D84"/>
    <w:rsid w:val="0037038D"/>
    <w:rsid w:val="0037094A"/>
    <w:rsid w:val="003710F9"/>
    <w:rsid w:val="0037122F"/>
    <w:rsid w:val="00371ED3"/>
    <w:rsid w:val="00372659"/>
    <w:rsid w:val="00372FFC"/>
    <w:rsid w:val="003757A8"/>
    <w:rsid w:val="003767F6"/>
    <w:rsid w:val="0037728A"/>
    <w:rsid w:val="00380A5D"/>
    <w:rsid w:val="00380B7D"/>
    <w:rsid w:val="00381A99"/>
    <w:rsid w:val="00381FC6"/>
    <w:rsid w:val="003829C2"/>
    <w:rsid w:val="003830B2"/>
    <w:rsid w:val="00384724"/>
    <w:rsid w:val="00384DBE"/>
    <w:rsid w:val="00386BA7"/>
    <w:rsid w:val="00387DB1"/>
    <w:rsid w:val="003919B7"/>
    <w:rsid w:val="00391D57"/>
    <w:rsid w:val="00392292"/>
    <w:rsid w:val="003923D2"/>
    <w:rsid w:val="003928C8"/>
    <w:rsid w:val="0039361F"/>
    <w:rsid w:val="003946FE"/>
    <w:rsid w:val="00394F45"/>
    <w:rsid w:val="003951F0"/>
    <w:rsid w:val="00395883"/>
    <w:rsid w:val="00396A95"/>
    <w:rsid w:val="003A341E"/>
    <w:rsid w:val="003A3C4A"/>
    <w:rsid w:val="003A4A1B"/>
    <w:rsid w:val="003A528E"/>
    <w:rsid w:val="003A5927"/>
    <w:rsid w:val="003A5F57"/>
    <w:rsid w:val="003A786B"/>
    <w:rsid w:val="003B0051"/>
    <w:rsid w:val="003B1017"/>
    <w:rsid w:val="003B26AC"/>
    <w:rsid w:val="003B3C07"/>
    <w:rsid w:val="003B6081"/>
    <w:rsid w:val="003B60CA"/>
    <w:rsid w:val="003B6775"/>
    <w:rsid w:val="003C009E"/>
    <w:rsid w:val="003C1430"/>
    <w:rsid w:val="003C4255"/>
    <w:rsid w:val="003C5FE2"/>
    <w:rsid w:val="003C7B07"/>
    <w:rsid w:val="003D05FB"/>
    <w:rsid w:val="003D1B16"/>
    <w:rsid w:val="003D2F05"/>
    <w:rsid w:val="003D333E"/>
    <w:rsid w:val="003D45BF"/>
    <w:rsid w:val="003D508A"/>
    <w:rsid w:val="003D537F"/>
    <w:rsid w:val="003D5BA1"/>
    <w:rsid w:val="003D738C"/>
    <w:rsid w:val="003D743D"/>
    <w:rsid w:val="003D7B75"/>
    <w:rsid w:val="003D7EC8"/>
    <w:rsid w:val="003E0208"/>
    <w:rsid w:val="003E04D7"/>
    <w:rsid w:val="003E1619"/>
    <w:rsid w:val="003E367E"/>
    <w:rsid w:val="003E45B3"/>
    <w:rsid w:val="003E4739"/>
    <w:rsid w:val="003E4B57"/>
    <w:rsid w:val="003F0BBF"/>
    <w:rsid w:val="003F27E1"/>
    <w:rsid w:val="003F2D78"/>
    <w:rsid w:val="003F3B59"/>
    <w:rsid w:val="003F437A"/>
    <w:rsid w:val="003F5C2B"/>
    <w:rsid w:val="003F71EF"/>
    <w:rsid w:val="003F79EA"/>
    <w:rsid w:val="00400FB2"/>
    <w:rsid w:val="00402240"/>
    <w:rsid w:val="004023E9"/>
    <w:rsid w:val="00402503"/>
    <w:rsid w:val="0040454A"/>
    <w:rsid w:val="004045D1"/>
    <w:rsid w:val="00407DA5"/>
    <w:rsid w:val="004111E1"/>
    <w:rsid w:val="004115D1"/>
    <w:rsid w:val="00413F83"/>
    <w:rsid w:val="004146F7"/>
    <w:rsid w:val="0041490C"/>
    <w:rsid w:val="00414F39"/>
    <w:rsid w:val="004157C3"/>
    <w:rsid w:val="00416191"/>
    <w:rsid w:val="00416721"/>
    <w:rsid w:val="00416C99"/>
    <w:rsid w:val="0042016A"/>
    <w:rsid w:val="00421EF0"/>
    <w:rsid w:val="0042232C"/>
    <w:rsid w:val="004224FA"/>
    <w:rsid w:val="00423182"/>
    <w:rsid w:val="00423927"/>
    <w:rsid w:val="00423A0D"/>
    <w:rsid w:val="00423D07"/>
    <w:rsid w:val="00423D50"/>
    <w:rsid w:val="004247A3"/>
    <w:rsid w:val="00424AD4"/>
    <w:rsid w:val="00424FB1"/>
    <w:rsid w:val="00427936"/>
    <w:rsid w:val="00430DF8"/>
    <w:rsid w:val="00431B90"/>
    <w:rsid w:val="004324F7"/>
    <w:rsid w:val="00432CE4"/>
    <w:rsid w:val="0043463A"/>
    <w:rsid w:val="00435A43"/>
    <w:rsid w:val="00435F17"/>
    <w:rsid w:val="004372DE"/>
    <w:rsid w:val="00437AF6"/>
    <w:rsid w:val="00441ACF"/>
    <w:rsid w:val="00441CA0"/>
    <w:rsid w:val="00442149"/>
    <w:rsid w:val="00442F7E"/>
    <w:rsid w:val="0044346F"/>
    <w:rsid w:val="004438D7"/>
    <w:rsid w:val="00446395"/>
    <w:rsid w:val="00447278"/>
    <w:rsid w:val="004476E6"/>
    <w:rsid w:val="00447EEB"/>
    <w:rsid w:val="00451515"/>
    <w:rsid w:val="00451E32"/>
    <w:rsid w:val="004520A0"/>
    <w:rsid w:val="00453FF6"/>
    <w:rsid w:val="00457663"/>
    <w:rsid w:val="0046066B"/>
    <w:rsid w:val="00462832"/>
    <w:rsid w:val="00462C19"/>
    <w:rsid w:val="00464555"/>
    <w:rsid w:val="004649D7"/>
    <w:rsid w:val="0046520A"/>
    <w:rsid w:val="004657E3"/>
    <w:rsid w:val="004672AB"/>
    <w:rsid w:val="00467805"/>
    <w:rsid w:val="004714FE"/>
    <w:rsid w:val="00472686"/>
    <w:rsid w:val="00472703"/>
    <w:rsid w:val="00472A89"/>
    <w:rsid w:val="00472BC6"/>
    <w:rsid w:val="004747E9"/>
    <w:rsid w:val="004757E0"/>
    <w:rsid w:val="00477BAA"/>
    <w:rsid w:val="0048200B"/>
    <w:rsid w:val="004825FB"/>
    <w:rsid w:val="00486A13"/>
    <w:rsid w:val="00490336"/>
    <w:rsid w:val="00490833"/>
    <w:rsid w:val="00491918"/>
    <w:rsid w:val="00491CE4"/>
    <w:rsid w:val="00493D41"/>
    <w:rsid w:val="00495053"/>
    <w:rsid w:val="004A007C"/>
    <w:rsid w:val="004A1CCE"/>
    <w:rsid w:val="004A1F59"/>
    <w:rsid w:val="004A29BE"/>
    <w:rsid w:val="004A3225"/>
    <w:rsid w:val="004A33EE"/>
    <w:rsid w:val="004A3AA8"/>
    <w:rsid w:val="004A580A"/>
    <w:rsid w:val="004A5B88"/>
    <w:rsid w:val="004A7D23"/>
    <w:rsid w:val="004B0034"/>
    <w:rsid w:val="004B13C7"/>
    <w:rsid w:val="004B778F"/>
    <w:rsid w:val="004C0609"/>
    <w:rsid w:val="004C1942"/>
    <w:rsid w:val="004C19ED"/>
    <w:rsid w:val="004C1FC2"/>
    <w:rsid w:val="004C5486"/>
    <w:rsid w:val="004C639F"/>
    <w:rsid w:val="004D141F"/>
    <w:rsid w:val="004D2742"/>
    <w:rsid w:val="004D297A"/>
    <w:rsid w:val="004D447E"/>
    <w:rsid w:val="004D45D1"/>
    <w:rsid w:val="004D4EAA"/>
    <w:rsid w:val="004D60CC"/>
    <w:rsid w:val="004D6310"/>
    <w:rsid w:val="004E0062"/>
    <w:rsid w:val="004E05A1"/>
    <w:rsid w:val="004E089C"/>
    <w:rsid w:val="004E0E84"/>
    <w:rsid w:val="004E5DA1"/>
    <w:rsid w:val="004E7AE6"/>
    <w:rsid w:val="004E7F21"/>
    <w:rsid w:val="004F0977"/>
    <w:rsid w:val="004F1B99"/>
    <w:rsid w:val="004F1D7F"/>
    <w:rsid w:val="004F26D2"/>
    <w:rsid w:val="004F367B"/>
    <w:rsid w:val="004F472A"/>
    <w:rsid w:val="004F5E57"/>
    <w:rsid w:val="004F6710"/>
    <w:rsid w:val="0050029A"/>
    <w:rsid w:val="00500C03"/>
    <w:rsid w:val="00500C3E"/>
    <w:rsid w:val="00502556"/>
    <w:rsid w:val="00502849"/>
    <w:rsid w:val="00502B2C"/>
    <w:rsid w:val="00502B66"/>
    <w:rsid w:val="00504334"/>
    <w:rsid w:val="005044DF"/>
    <w:rsid w:val="0050471B"/>
    <w:rsid w:val="0050498D"/>
    <w:rsid w:val="00505D5D"/>
    <w:rsid w:val="005104D7"/>
    <w:rsid w:val="00510B9E"/>
    <w:rsid w:val="00510F45"/>
    <w:rsid w:val="00515248"/>
    <w:rsid w:val="00515A65"/>
    <w:rsid w:val="00520F3C"/>
    <w:rsid w:val="0052227F"/>
    <w:rsid w:val="00523CEF"/>
    <w:rsid w:val="005240C1"/>
    <w:rsid w:val="00526AB2"/>
    <w:rsid w:val="00527480"/>
    <w:rsid w:val="00530E78"/>
    <w:rsid w:val="00531A56"/>
    <w:rsid w:val="0053359D"/>
    <w:rsid w:val="00533E3F"/>
    <w:rsid w:val="00536BC2"/>
    <w:rsid w:val="00537C3D"/>
    <w:rsid w:val="0054013B"/>
    <w:rsid w:val="005425E1"/>
    <w:rsid w:val="005427C5"/>
    <w:rsid w:val="00542CF6"/>
    <w:rsid w:val="00544360"/>
    <w:rsid w:val="005447F1"/>
    <w:rsid w:val="00544811"/>
    <w:rsid w:val="005456B3"/>
    <w:rsid w:val="005509C9"/>
    <w:rsid w:val="00550D75"/>
    <w:rsid w:val="00552D00"/>
    <w:rsid w:val="00553675"/>
    <w:rsid w:val="0055398D"/>
    <w:rsid w:val="00553B9A"/>
    <w:rsid w:val="00553C03"/>
    <w:rsid w:val="00553CA3"/>
    <w:rsid w:val="00553E5A"/>
    <w:rsid w:val="00554D5E"/>
    <w:rsid w:val="00555538"/>
    <w:rsid w:val="005571A7"/>
    <w:rsid w:val="00560DDA"/>
    <w:rsid w:val="00561544"/>
    <w:rsid w:val="0056348E"/>
    <w:rsid w:val="00563692"/>
    <w:rsid w:val="005668B2"/>
    <w:rsid w:val="00566EDE"/>
    <w:rsid w:val="005673A7"/>
    <w:rsid w:val="005702C7"/>
    <w:rsid w:val="00571679"/>
    <w:rsid w:val="005753C0"/>
    <w:rsid w:val="0057630E"/>
    <w:rsid w:val="005778C7"/>
    <w:rsid w:val="005815B5"/>
    <w:rsid w:val="00584235"/>
    <w:rsid w:val="005844E7"/>
    <w:rsid w:val="0058524E"/>
    <w:rsid w:val="00585663"/>
    <w:rsid w:val="00587507"/>
    <w:rsid w:val="005908B8"/>
    <w:rsid w:val="005908E3"/>
    <w:rsid w:val="00590F99"/>
    <w:rsid w:val="005911C1"/>
    <w:rsid w:val="00592A90"/>
    <w:rsid w:val="00593AFC"/>
    <w:rsid w:val="0059512E"/>
    <w:rsid w:val="005A1AB8"/>
    <w:rsid w:val="005A23EE"/>
    <w:rsid w:val="005A275B"/>
    <w:rsid w:val="005A3589"/>
    <w:rsid w:val="005A4701"/>
    <w:rsid w:val="005A575A"/>
    <w:rsid w:val="005A6923"/>
    <w:rsid w:val="005A69A2"/>
    <w:rsid w:val="005A6DD2"/>
    <w:rsid w:val="005B1AE9"/>
    <w:rsid w:val="005B3023"/>
    <w:rsid w:val="005B3692"/>
    <w:rsid w:val="005B5E6D"/>
    <w:rsid w:val="005B667B"/>
    <w:rsid w:val="005B6F91"/>
    <w:rsid w:val="005C1AD1"/>
    <w:rsid w:val="005C1FD0"/>
    <w:rsid w:val="005C385D"/>
    <w:rsid w:val="005C388D"/>
    <w:rsid w:val="005C40EE"/>
    <w:rsid w:val="005C4482"/>
    <w:rsid w:val="005C467E"/>
    <w:rsid w:val="005C50EE"/>
    <w:rsid w:val="005C51C9"/>
    <w:rsid w:val="005C7BD8"/>
    <w:rsid w:val="005D0690"/>
    <w:rsid w:val="005D3B20"/>
    <w:rsid w:val="005D3C83"/>
    <w:rsid w:val="005D5325"/>
    <w:rsid w:val="005D6147"/>
    <w:rsid w:val="005D6B2A"/>
    <w:rsid w:val="005D6DF5"/>
    <w:rsid w:val="005D71B7"/>
    <w:rsid w:val="005E01B3"/>
    <w:rsid w:val="005E1902"/>
    <w:rsid w:val="005E4342"/>
    <w:rsid w:val="005E4759"/>
    <w:rsid w:val="005E56D8"/>
    <w:rsid w:val="005E5966"/>
    <w:rsid w:val="005E5C68"/>
    <w:rsid w:val="005E65C0"/>
    <w:rsid w:val="005F0390"/>
    <w:rsid w:val="005F1399"/>
    <w:rsid w:val="005F74C4"/>
    <w:rsid w:val="005F789F"/>
    <w:rsid w:val="005F79A9"/>
    <w:rsid w:val="0060040D"/>
    <w:rsid w:val="00601F5D"/>
    <w:rsid w:val="006044A7"/>
    <w:rsid w:val="0060490F"/>
    <w:rsid w:val="00604EDD"/>
    <w:rsid w:val="00605F6C"/>
    <w:rsid w:val="00606BF8"/>
    <w:rsid w:val="006072CD"/>
    <w:rsid w:val="00607900"/>
    <w:rsid w:val="00612023"/>
    <w:rsid w:val="00612D62"/>
    <w:rsid w:val="00614190"/>
    <w:rsid w:val="006144F1"/>
    <w:rsid w:val="00614916"/>
    <w:rsid w:val="0061535E"/>
    <w:rsid w:val="00620393"/>
    <w:rsid w:val="00620D40"/>
    <w:rsid w:val="00621DD5"/>
    <w:rsid w:val="00622A99"/>
    <w:rsid w:val="00622C8E"/>
    <w:rsid w:val="00622E67"/>
    <w:rsid w:val="00626B57"/>
    <w:rsid w:val="00626EDC"/>
    <w:rsid w:val="00630AF2"/>
    <w:rsid w:val="00631714"/>
    <w:rsid w:val="00632B6D"/>
    <w:rsid w:val="00634C21"/>
    <w:rsid w:val="006373C9"/>
    <w:rsid w:val="0064376B"/>
    <w:rsid w:val="00644773"/>
    <w:rsid w:val="006452D3"/>
    <w:rsid w:val="00645492"/>
    <w:rsid w:val="0064597F"/>
    <w:rsid w:val="006470EC"/>
    <w:rsid w:val="00650109"/>
    <w:rsid w:val="00650C8D"/>
    <w:rsid w:val="00651BF0"/>
    <w:rsid w:val="00651EDC"/>
    <w:rsid w:val="006542D6"/>
    <w:rsid w:val="00654706"/>
    <w:rsid w:val="00654D98"/>
    <w:rsid w:val="0065598E"/>
    <w:rsid w:val="00655AF2"/>
    <w:rsid w:val="00655BC5"/>
    <w:rsid w:val="006568BE"/>
    <w:rsid w:val="00657349"/>
    <w:rsid w:val="0065776C"/>
    <w:rsid w:val="0066025D"/>
    <w:rsid w:val="0066091A"/>
    <w:rsid w:val="006610E7"/>
    <w:rsid w:val="00661553"/>
    <w:rsid w:val="0066184B"/>
    <w:rsid w:val="00665DCA"/>
    <w:rsid w:val="00667473"/>
    <w:rsid w:val="006726C4"/>
    <w:rsid w:val="00672EDD"/>
    <w:rsid w:val="00673653"/>
    <w:rsid w:val="006756A1"/>
    <w:rsid w:val="006773EC"/>
    <w:rsid w:val="00680504"/>
    <w:rsid w:val="00680BD5"/>
    <w:rsid w:val="00681CD9"/>
    <w:rsid w:val="00681E90"/>
    <w:rsid w:val="00682AC1"/>
    <w:rsid w:val="00683E30"/>
    <w:rsid w:val="006841E3"/>
    <w:rsid w:val="00684C24"/>
    <w:rsid w:val="00684EF5"/>
    <w:rsid w:val="00687024"/>
    <w:rsid w:val="00687982"/>
    <w:rsid w:val="006903EE"/>
    <w:rsid w:val="006909E3"/>
    <w:rsid w:val="00694423"/>
    <w:rsid w:val="00695E22"/>
    <w:rsid w:val="00697D61"/>
    <w:rsid w:val="006A19C4"/>
    <w:rsid w:val="006A1A90"/>
    <w:rsid w:val="006A2F73"/>
    <w:rsid w:val="006A3B10"/>
    <w:rsid w:val="006A6C93"/>
    <w:rsid w:val="006A7818"/>
    <w:rsid w:val="006A7C30"/>
    <w:rsid w:val="006A7EA2"/>
    <w:rsid w:val="006B0193"/>
    <w:rsid w:val="006B0421"/>
    <w:rsid w:val="006B29C0"/>
    <w:rsid w:val="006B2F93"/>
    <w:rsid w:val="006B547A"/>
    <w:rsid w:val="006B580D"/>
    <w:rsid w:val="006B590F"/>
    <w:rsid w:val="006B7093"/>
    <w:rsid w:val="006B7417"/>
    <w:rsid w:val="006C107A"/>
    <w:rsid w:val="006C1833"/>
    <w:rsid w:val="006C1E3B"/>
    <w:rsid w:val="006D0076"/>
    <w:rsid w:val="006D0BA9"/>
    <w:rsid w:val="006D173B"/>
    <w:rsid w:val="006D31F9"/>
    <w:rsid w:val="006D3691"/>
    <w:rsid w:val="006D4064"/>
    <w:rsid w:val="006D41C2"/>
    <w:rsid w:val="006D51BD"/>
    <w:rsid w:val="006D561B"/>
    <w:rsid w:val="006D570A"/>
    <w:rsid w:val="006E09DC"/>
    <w:rsid w:val="006E1BAB"/>
    <w:rsid w:val="006E28F1"/>
    <w:rsid w:val="006E29F7"/>
    <w:rsid w:val="006E4DE5"/>
    <w:rsid w:val="006E5EF0"/>
    <w:rsid w:val="006E64D6"/>
    <w:rsid w:val="006E7145"/>
    <w:rsid w:val="006F3563"/>
    <w:rsid w:val="006F42B9"/>
    <w:rsid w:val="006F445C"/>
    <w:rsid w:val="006F48D3"/>
    <w:rsid w:val="006F4A73"/>
    <w:rsid w:val="006F6103"/>
    <w:rsid w:val="006F75B7"/>
    <w:rsid w:val="007015EA"/>
    <w:rsid w:val="007020CB"/>
    <w:rsid w:val="0070224D"/>
    <w:rsid w:val="00704E00"/>
    <w:rsid w:val="0070580E"/>
    <w:rsid w:val="00706A5F"/>
    <w:rsid w:val="00710A27"/>
    <w:rsid w:val="00710D2C"/>
    <w:rsid w:val="00711113"/>
    <w:rsid w:val="007121A0"/>
    <w:rsid w:val="0071277A"/>
    <w:rsid w:val="007129AC"/>
    <w:rsid w:val="007202A9"/>
    <w:rsid w:val="007209E7"/>
    <w:rsid w:val="007212AF"/>
    <w:rsid w:val="00723589"/>
    <w:rsid w:val="00724F99"/>
    <w:rsid w:val="007257A7"/>
    <w:rsid w:val="00726182"/>
    <w:rsid w:val="007266B7"/>
    <w:rsid w:val="00726C5E"/>
    <w:rsid w:val="00727635"/>
    <w:rsid w:val="00730191"/>
    <w:rsid w:val="00731AE3"/>
    <w:rsid w:val="0073206E"/>
    <w:rsid w:val="00732329"/>
    <w:rsid w:val="007337CA"/>
    <w:rsid w:val="00734315"/>
    <w:rsid w:val="00734CE4"/>
    <w:rsid w:val="00735123"/>
    <w:rsid w:val="007372C6"/>
    <w:rsid w:val="00737B67"/>
    <w:rsid w:val="007402EF"/>
    <w:rsid w:val="00740C25"/>
    <w:rsid w:val="00741837"/>
    <w:rsid w:val="007424BC"/>
    <w:rsid w:val="0074264B"/>
    <w:rsid w:val="00744C2D"/>
    <w:rsid w:val="007453E6"/>
    <w:rsid w:val="007474CD"/>
    <w:rsid w:val="00750B78"/>
    <w:rsid w:val="00752AD0"/>
    <w:rsid w:val="00754C4B"/>
    <w:rsid w:val="00755073"/>
    <w:rsid w:val="00755B26"/>
    <w:rsid w:val="00757996"/>
    <w:rsid w:val="007619EA"/>
    <w:rsid w:val="00761E91"/>
    <w:rsid w:val="00762BB6"/>
    <w:rsid w:val="00763AF9"/>
    <w:rsid w:val="00766011"/>
    <w:rsid w:val="007661B0"/>
    <w:rsid w:val="00766EE5"/>
    <w:rsid w:val="007670FC"/>
    <w:rsid w:val="00767528"/>
    <w:rsid w:val="00770453"/>
    <w:rsid w:val="00771848"/>
    <w:rsid w:val="0077309D"/>
    <w:rsid w:val="0077418E"/>
    <w:rsid w:val="00774DBC"/>
    <w:rsid w:val="007774EE"/>
    <w:rsid w:val="00780A64"/>
    <w:rsid w:val="00781822"/>
    <w:rsid w:val="0078195F"/>
    <w:rsid w:val="00783B36"/>
    <w:rsid w:val="00783F21"/>
    <w:rsid w:val="00784C00"/>
    <w:rsid w:val="00784FAE"/>
    <w:rsid w:val="007850BE"/>
    <w:rsid w:val="0078605D"/>
    <w:rsid w:val="00787159"/>
    <w:rsid w:val="0079043A"/>
    <w:rsid w:val="007914BE"/>
    <w:rsid w:val="00791668"/>
    <w:rsid w:val="00791AA1"/>
    <w:rsid w:val="007A15C1"/>
    <w:rsid w:val="007A230C"/>
    <w:rsid w:val="007A3793"/>
    <w:rsid w:val="007A38A3"/>
    <w:rsid w:val="007A4034"/>
    <w:rsid w:val="007A6985"/>
    <w:rsid w:val="007B2C72"/>
    <w:rsid w:val="007B64B8"/>
    <w:rsid w:val="007C0184"/>
    <w:rsid w:val="007C0A48"/>
    <w:rsid w:val="007C0B51"/>
    <w:rsid w:val="007C1BA2"/>
    <w:rsid w:val="007C2B48"/>
    <w:rsid w:val="007C3CEF"/>
    <w:rsid w:val="007D0816"/>
    <w:rsid w:val="007D20E9"/>
    <w:rsid w:val="007D2817"/>
    <w:rsid w:val="007D2846"/>
    <w:rsid w:val="007D3B4C"/>
    <w:rsid w:val="007D7881"/>
    <w:rsid w:val="007D7B24"/>
    <w:rsid w:val="007D7E3A"/>
    <w:rsid w:val="007E073C"/>
    <w:rsid w:val="007E0E10"/>
    <w:rsid w:val="007E2DC2"/>
    <w:rsid w:val="007E469E"/>
    <w:rsid w:val="007E4768"/>
    <w:rsid w:val="007E5A84"/>
    <w:rsid w:val="007E5D0E"/>
    <w:rsid w:val="007E777B"/>
    <w:rsid w:val="007F14BA"/>
    <w:rsid w:val="007F2070"/>
    <w:rsid w:val="007F21B4"/>
    <w:rsid w:val="007F2E76"/>
    <w:rsid w:val="007F316A"/>
    <w:rsid w:val="007F3CFA"/>
    <w:rsid w:val="007F4502"/>
    <w:rsid w:val="007F46C2"/>
    <w:rsid w:val="007F5205"/>
    <w:rsid w:val="007F63C1"/>
    <w:rsid w:val="007F6643"/>
    <w:rsid w:val="007F7331"/>
    <w:rsid w:val="0080010B"/>
    <w:rsid w:val="0080079A"/>
    <w:rsid w:val="00802DC3"/>
    <w:rsid w:val="008038BF"/>
    <w:rsid w:val="00804279"/>
    <w:rsid w:val="00804727"/>
    <w:rsid w:val="008053F5"/>
    <w:rsid w:val="008073E4"/>
    <w:rsid w:val="00807AF7"/>
    <w:rsid w:val="00810198"/>
    <w:rsid w:val="00811A0D"/>
    <w:rsid w:val="0081429E"/>
    <w:rsid w:val="00815675"/>
    <w:rsid w:val="008158A5"/>
    <w:rsid w:val="00815BCE"/>
    <w:rsid w:val="00815DA8"/>
    <w:rsid w:val="00816A02"/>
    <w:rsid w:val="008201D6"/>
    <w:rsid w:val="00820326"/>
    <w:rsid w:val="008203D0"/>
    <w:rsid w:val="0082050A"/>
    <w:rsid w:val="00821680"/>
    <w:rsid w:val="0082194D"/>
    <w:rsid w:val="00822087"/>
    <w:rsid w:val="008221F9"/>
    <w:rsid w:val="0082337F"/>
    <w:rsid w:val="00823C4F"/>
    <w:rsid w:val="00823D22"/>
    <w:rsid w:val="008249C6"/>
    <w:rsid w:val="00825EBE"/>
    <w:rsid w:val="00826EF5"/>
    <w:rsid w:val="008270DA"/>
    <w:rsid w:val="00827C23"/>
    <w:rsid w:val="00831693"/>
    <w:rsid w:val="00832853"/>
    <w:rsid w:val="00832B14"/>
    <w:rsid w:val="00832C68"/>
    <w:rsid w:val="008330A4"/>
    <w:rsid w:val="008335C6"/>
    <w:rsid w:val="0083441A"/>
    <w:rsid w:val="00836B38"/>
    <w:rsid w:val="00836D5F"/>
    <w:rsid w:val="00837A44"/>
    <w:rsid w:val="00840104"/>
    <w:rsid w:val="00840C1F"/>
    <w:rsid w:val="00840FDA"/>
    <w:rsid w:val="008411C9"/>
    <w:rsid w:val="00841FC5"/>
    <w:rsid w:val="0084313E"/>
    <w:rsid w:val="00843D0F"/>
    <w:rsid w:val="00845709"/>
    <w:rsid w:val="008458E0"/>
    <w:rsid w:val="00851F25"/>
    <w:rsid w:val="008535D1"/>
    <w:rsid w:val="00856777"/>
    <w:rsid w:val="0085751E"/>
    <w:rsid w:val="008576BD"/>
    <w:rsid w:val="00860463"/>
    <w:rsid w:val="00862A73"/>
    <w:rsid w:val="00863C4F"/>
    <w:rsid w:val="008654A7"/>
    <w:rsid w:val="008660BE"/>
    <w:rsid w:val="008662FB"/>
    <w:rsid w:val="00872CE7"/>
    <w:rsid w:val="008733DA"/>
    <w:rsid w:val="00873ABD"/>
    <w:rsid w:val="00873DD6"/>
    <w:rsid w:val="00874225"/>
    <w:rsid w:val="00875A5C"/>
    <w:rsid w:val="00875DF9"/>
    <w:rsid w:val="00876B30"/>
    <w:rsid w:val="00877782"/>
    <w:rsid w:val="00877B58"/>
    <w:rsid w:val="0088000C"/>
    <w:rsid w:val="00880504"/>
    <w:rsid w:val="00881DDC"/>
    <w:rsid w:val="00884D90"/>
    <w:rsid w:val="008850E4"/>
    <w:rsid w:val="008862D2"/>
    <w:rsid w:val="00886932"/>
    <w:rsid w:val="0089059C"/>
    <w:rsid w:val="008909E6"/>
    <w:rsid w:val="008927E8"/>
    <w:rsid w:val="00892E1F"/>
    <w:rsid w:val="00893660"/>
    <w:rsid w:val="008939AB"/>
    <w:rsid w:val="008A05C4"/>
    <w:rsid w:val="008A12F5"/>
    <w:rsid w:val="008A4B3F"/>
    <w:rsid w:val="008A66DD"/>
    <w:rsid w:val="008A6A18"/>
    <w:rsid w:val="008A76E2"/>
    <w:rsid w:val="008B0012"/>
    <w:rsid w:val="008B106B"/>
    <w:rsid w:val="008B155E"/>
    <w:rsid w:val="008B1587"/>
    <w:rsid w:val="008B18D4"/>
    <w:rsid w:val="008B1B01"/>
    <w:rsid w:val="008B2C28"/>
    <w:rsid w:val="008B3A15"/>
    <w:rsid w:val="008B3BCD"/>
    <w:rsid w:val="008B6DF8"/>
    <w:rsid w:val="008C106C"/>
    <w:rsid w:val="008C10F1"/>
    <w:rsid w:val="008C18C9"/>
    <w:rsid w:val="008C1926"/>
    <w:rsid w:val="008C1D19"/>
    <w:rsid w:val="008C1E99"/>
    <w:rsid w:val="008C3168"/>
    <w:rsid w:val="008C3493"/>
    <w:rsid w:val="008C3653"/>
    <w:rsid w:val="008C38BB"/>
    <w:rsid w:val="008C4041"/>
    <w:rsid w:val="008C4CEA"/>
    <w:rsid w:val="008D066D"/>
    <w:rsid w:val="008D0900"/>
    <w:rsid w:val="008D1454"/>
    <w:rsid w:val="008D1493"/>
    <w:rsid w:val="008D3B7E"/>
    <w:rsid w:val="008D419D"/>
    <w:rsid w:val="008D7368"/>
    <w:rsid w:val="008E0085"/>
    <w:rsid w:val="008E1839"/>
    <w:rsid w:val="008E1DB9"/>
    <w:rsid w:val="008E1F54"/>
    <w:rsid w:val="008E2AA6"/>
    <w:rsid w:val="008E311B"/>
    <w:rsid w:val="008E322F"/>
    <w:rsid w:val="008E381F"/>
    <w:rsid w:val="008E42DA"/>
    <w:rsid w:val="008E76C8"/>
    <w:rsid w:val="008E7FD4"/>
    <w:rsid w:val="008F006B"/>
    <w:rsid w:val="008F018B"/>
    <w:rsid w:val="008F1121"/>
    <w:rsid w:val="008F3F6E"/>
    <w:rsid w:val="008F46E7"/>
    <w:rsid w:val="008F643A"/>
    <w:rsid w:val="008F64CA"/>
    <w:rsid w:val="008F6F0B"/>
    <w:rsid w:val="008F7E4B"/>
    <w:rsid w:val="00900CF3"/>
    <w:rsid w:val="00905D58"/>
    <w:rsid w:val="00905F47"/>
    <w:rsid w:val="009064F7"/>
    <w:rsid w:val="00907BA7"/>
    <w:rsid w:val="0091064E"/>
    <w:rsid w:val="00911FC5"/>
    <w:rsid w:val="00912A82"/>
    <w:rsid w:val="009215EA"/>
    <w:rsid w:val="0092283B"/>
    <w:rsid w:val="00922BD9"/>
    <w:rsid w:val="00923BCB"/>
    <w:rsid w:val="00923C27"/>
    <w:rsid w:val="00931A10"/>
    <w:rsid w:val="009340E9"/>
    <w:rsid w:val="00934641"/>
    <w:rsid w:val="00937440"/>
    <w:rsid w:val="00937FA8"/>
    <w:rsid w:val="00943919"/>
    <w:rsid w:val="00943BDC"/>
    <w:rsid w:val="00945E05"/>
    <w:rsid w:val="00946970"/>
    <w:rsid w:val="00947249"/>
    <w:rsid w:val="00947967"/>
    <w:rsid w:val="009508BD"/>
    <w:rsid w:val="00951432"/>
    <w:rsid w:val="009526AF"/>
    <w:rsid w:val="00952CB4"/>
    <w:rsid w:val="009537BF"/>
    <w:rsid w:val="009543C3"/>
    <w:rsid w:val="00955201"/>
    <w:rsid w:val="00960963"/>
    <w:rsid w:val="00961DAE"/>
    <w:rsid w:val="00963C36"/>
    <w:rsid w:val="00964A7C"/>
    <w:rsid w:val="00965200"/>
    <w:rsid w:val="009668B3"/>
    <w:rsid w:val="00966BD1"/>
    <w:rsid w:val="0097102E"/>
    <w:rsid w:val="00971471"/>
    <w:rsid w:val="00971992"/>
    <w:rsid w:val="009734C1"/>
    <w:rsid w:val="00973705"/>
    <w:rsid w:val="00974B0B"/>
    <w:rsid w:val="00980646"/>
    <w:rsid w:val="0098242C"/>
    <w:rsid w:val="0098450C"/>
    <w:rsid w:val="009849C2"/>
    <w:rsid w:val="00984D24"/>
    <w:rsid w:val="009858EB"/>
    <w:rsid w:val="00991987"/>
    <w:rsid w:val="00992311"/>
    <w:rsid w:val="0099275A"/>
    <w:rsid w:val="00995071"/>
    <w:rsid w:val="0099553E"/>
    <w:rsid w:val="00996D66"/>
    <w:rsid w:val="009A092C"/>
    <w:rsid w:val="009A2F47"/>
    <w:rsid w:val="009A325C"/>
    <w:rsid w:val="009A3B85"/>
    <w:rsid w:val="009A3F47"/>
    <w:rsid w:val="009A7178"/>
    <w:rsid w:val="009A76D1"/>
    <w:rsid w:val="009B0046"/>
    <w:rsid w:val="009B287C"/>
    <w:rsid w:val="009B2EC7"/>
    <w:rsid w:val="009B3CCB"/>
    <w:rsid w:val="009B5FC1"/>
    <w:rsid w:val="009C0A1B"/>
    <w:rsid w:val="009C0A53"/>
    <w:rsid w:val="009C1440"/>
    <w:rsid w:val="009C2107"/>
    <w:rsid w:val="009C27F2"/>
    <w:rsid w:val="009C4525"/>
    <w:rsid w:val="009C4F31"/>
    <w:rsid w:val="009C5D9E"/>
    <w:rsid w:val="009D05B9"/>
    <w:rsid w:val="009D1C57"/>
    <w:rsid w:val="009D2C3E"/>
    <w:rsid w:val="009D30CA"/>
    <w:rsid w:val="009D37C6"/>
    <w:rsid w:val="009D67B0"/>
    <w:rsid w:val="009D7910"/>
    <w:rsid w:val="009D7EE7"/>
    <w:rsid w:val="009E0625"/>
    <w:rsid w:val="009E1998"/>
    <w:rsid w:val="009E1A17"/>
    <w:rsid w:val="009E1D0B"/>
    <w:rsid w:val="009E1F35"/>
    <w:rsid w:val="009E2F4A"/>
    <w:rsid w:val="009E3034"/>
    <w:rsid w:val="009E5248"/>
    <w:rsid w:val="009E549F"/>
    <w:rsid w:val="009E67A4"/>
    <w:rsid w:val="009E7AA9"/>
    <w:rsid w:val="009F10A0"/>
    <w:rsid w:val="009F28A8"/>
    <w:rsid w:val="009F3299"/>
    <w:rsid w:val="009F3324"/>
    <w:rsid w:val="009F3703"/>
    <w:rsid w:val="009F3C6D"/>
    <w:rsid w:val="009F473E"/>
    <w:rsid w:val="009F5247"/>
    <w:rsid w:val="009F52D2"/>
    <w:rsid w:val="009F5CAD"/>
    <w:rsid w:val="009F682A"/>
    <w:rsid w:val="00A00F7B"/>
    <w:rsid w:val="00A01312"/>
    <w:rsid w:val="00A022BE"/>
    <w:rsid w:val="00A02D82"/>
    <w:rsid w:val="00A04834"/>
    <w:rsid w:val="00A059A4"/>
    <w:rsid w:val="00A06994"/>
    <w:rsid w:val="00A0704A"/>
    <w:rsid w:val="00A07B4B"/>
    <w:rsid w:val="00A105DA"/>
    <w:rsid w:val="00A1189B"/>
    <w:rsid w:val="00A2198D"/>
    <w:rsid w:val="00A22953"/>
    <w:rsid w:val="00A23084"/>
    <w:rsid w:val="00A2309F"/>
    <w:rsid w:val="00A24C95"/>
    <w:rsid w:val="00A2580E"/>
    <w:rsid w:val="00A2599A"/>
    <w:rsid w:val="00A25C1C"/>
    <w:rsid w:val="00A26094"/>
    <w:rsid w:val="00A260B6"/>
    <w:rsid w:val="00A301BF"/>
    <w:rsid w:val="00A302B2"/>
    <w:rsid w:val="00A322F3"/>
    <w:rsid w:val="00A3234B"/>
    <w:rsid w:val="00A331B4"/>
    <w:rsid w:val="00A33DA7"/>
    <w:rsid w:val="00A3484E"/>
    <w:rsid w:val="00A356D3"/>
    <w:rsid w:val="00A36ADA"/>
    <w:rsid w:val="00A37369"/>
    <w:rsid w:val="00A3784B"/>
    <w:rsid w:val="00A37C4D"/>
    <w:rsid w:val="00A41497"/>
    <w:rsid w:val="00A41914"/>
    <w:rsid w:val="00A4207B"/>
    <w:rsid w:val="00A436A2"/>
    <w:rsid w:val="00A438D8"/>
    <w:rsid w:val="00A43DB6"/>
    <w:rsid w:val="00A43E03"/>
    <w:rsid w:val="00A4421E"/>
    <w:rsid w:val="00A468D4"/>
    <w:rsid w:val="00A473F5"/>
    <w:rsid w:val="00A47A0B"/>
    <w:rsid w:val="00A47E8A"/>
    <w:rsid w:val="00A51F9D"/>
    <w:rsid w:val="00A54103"/>
    <w:rsid w:val="00A5416A"/>
    <w:rsid w:val="00A546DF"/>
    <w:rsid w:val="00A5481B"/>
    <w:rsid w:val="00A565FA"/>
    <w:rsid w:val="00A567F8"/>
    <w:rsid w:val="00A624BE"/>
    <w:rsid w:val="00A62BCB"/>
    <w:rsid w:val="00A637B6"/>
    <w:rsid w:val="00A639F4"/>
    <w:rsid w:val="00A63FA4"/>
    <w:rsid w:val="00A64207"/>
    <w:rsid w:val="00A65183"/>
    <w:rsid w:val="00A65864"/>
    <w:rsid w:val="00A65FAE"/>
    <w:rsid w:val="00A66255"/>
    <w:rsid w:val="00A67102"/>
    <w:rsid w:val="00A7204B"/>
    <w:rsid w:val="00A7345B"/>
    <w:rsid w:val="00A773BE"/>
    <w:rsid w:val="00A80E4D"/>
    <w:rsid w:val="00A81A32"/>
    <w:rsid w:val="00A81AC3"/>
    <w:rsid w:val="00A827D6"/>
    <w:rsid w:val="00A82A70"/>
    <w:rsid w:val="00A835BD"/>
    <w:rsid w:val="00A85BB7"/>
    <w:rsid w:val="00A860CA"/>
    <w:rsid w:val="00A87076"/>
    <w:rsid w:val="00A9127A"/>
    <w:rsid w:val="00A91C2D"/>
    <w:rsid w:val="00A91FF5"/>
    <w:rsid w:val="00A92A3B"/>
    <w:rsid w:val="00A9359C"/>
    <w:rsid w:val="00A95A19"/>
    <w:rsid w:val="00A96EE6"/>
    <w:rsid w:val="00A97B15"/>
    <w:rsid w:val="00AA09CB"/>
    <w:rsid w:val="00AA22DD"/>
    <w:rsid w:val="00AA42D5"/>
    <w:rsid w:val="00AA6248"/>
    <w:rsid w:val="00AA6B2C"/>
    <w:rsid w:val="00AA6D5C"/>
    <w:rsid w:val="00AA72F3"/>
    <w:rsid w:val="00AB0485"/>
    <w:rsid w:val="00AB0B27"/>
    <w:rsid w:val="00AB221F"/>
    <w:rsid w:val="00AB2564"/>
    <w:rsid w:val="00AB2D9B"/>
    <w:rsid w:val="00AB2FAB"/>
    <w:rsid w:val="00AB448C"/>
    <w:rsid w:val="00AB5C14"/>
    <w:rsid w:val="00AB6EE0"/>
    <w:rsid w:val="00AC1EE7"/>
    <w:rsid w:val="00AC333F"/>
    <w:rsid w:val="00AC4366"/>
    <w:rsid w:val="00AC585C"/>
    <w:rsid w:val="00AD01CD"/>
    <w:rsid w:val="00AD137C"/>
    <w:rsid w:val="00AD1925"/>
    <w:rsid w:val="00AD1EE5"/>
    <w:rsid w:val="00AD5860"/>
    <w:rsid w:val="00AD7745"/>
    <w:rsid w:val="00AE067D"/>
    <w:rsid w:val="00AE0DB6"/>
    <w:rsid w:val="00AE20C4"/>
    <w:rsid w:val="00AE4C0B"/>
    <w:rsid w:val="00AE5347"/>
    <w:rsid w:val="00AE689D"/>
    <w:rsid w:val="00AF1181"/>
    <w:rsid w:val="00AF1638"/>
    <w:rsid w:val="00AF2F79"/>
    <w:rsid w:val="00AF40D6"/>
    <w:rsid w:val="00AF4653"/>
    <w:rsid w:val="00AF4D23"/>
    <w:rsid w:val="00AF6BF8"/>
    <w:rsid w:val="00AF7AF9"/>
    <w:rsid w:val="00AF7B14"/>
    <w:rsid w:val="00AF7CA1"/>
    <w:rsid w:val="00AF7DB7"/>
    <w:rsid w:val="00B0164F"/>
    <w:rsid w:val="00B01A03"/>
    <w:rsid w:val="00B01B8A"/>
    <w:rsid w:val="00B02061"/>
    <w:rsid w:val="00B022E4"/>
    <w:rsid w:val="00B02D37"/>
    <w:rsid w:val="00B0489F"/>
    <w:rsid w:val="00B04A3C"/>
    <w:rsid w:val="00B07AF3"/>
    <w:rsid w:val="00B10D02"/>
    <w:rsid w:val="00B13786"/>
    <w:rsid w:val="00B15962"/>
    <w:rsid w:val="00B16603"/>
    <w:rsid w:val="00B16D41"/>
    <w:rsid w:val="00B201E2"/>
    <w:rsid w:val="00B21F57"/>
    <w:rsid w:val="00B242B0"/>
    <w:rsid w:val="00B27AF7"/>
    <w:rsid w:val="00B326E8"/>
    <w:rsid w:val="00B327A5"/>
    <w:rsid w:val="00B33BFE"/>
    <w:rsid w:val="00B34537"/>
    <w:rsid w:val="00B346A1"/>
    <w:rsid w:val="00B367F5"/>
    <w:rsid w:val="00B37189"/>
    <w:rsid w:val="00B378C4"/>
    <w:rsid w:val="00B402E4"/>
    <w:rsid w:val="00B40B37"/>
    <w:rsid w:val="00B40BDD"/>
    <w:rsid w:val="00B4345D"/>
    <w:rsid w:val="00B443E4"/>
    <w:rsid w:val="00B44E2B"/>
    <w:rsid w:val="00B4572A"/>
    <w:rsid w:val="00B526DC"/>
    <w:rsid w:val="00B53311"/>
    <w:rsid w:val="00B53439"/>
    <w:rsid w:val="00B540A0"/>
    <w:rsid w:val="00B545FC"/>
    <w:rsid w:val="00B5484D"/>
    <w:rsid w:val="00B54873"/>
    <w:rsid w:val="00B54C9D"/>
    <w:rsid w:val="00B5514F"/>
    <w:rsid w:val="00B55CA9"/>
    <w:rsid w:val="00B5616A"/>
    <w:rsid w:val="00B563EA"/>
    <w:rsid w:val="00B56CDF"/>
    <w:rsid w:val="00B60E51"/>
    <w:rsid w:val="00B6293E"/>
    <w:rsid w:val="00B634F3"/>
    <w:rsid w:val="00B63A54"/>
    <w:rsid w:val="00B64B9C"/>
    <w:rsid w:val="00B702C4"/>
    <w:rsid w:val="00B70E91"/>
    <w:rsid w:val="00B73673"/>
    <w:rsid w:val="00B743A2"/>
    <w:rsid w:val="00B75168"/>
    <w:rsid w:val="00B77D18"/>
    <w:rsid w:val="00B8047D"/>
    <w:rsid w:val="00B811DF"/>
    <w:rsid w:val="00B8182F"/>
    <w:rsid w:val="00B81D4C"/>
    <w:rsid w:val="00B8313A"/>
    <w:rsid w:val="00B84152"/>
    <w:rsid w:val="00B862C9"/>
    <w:rsid w:val="00B90F9A"/>
    <w:rsid w:val="00B9133F"/>
    <w:rsid w:val="00B92EA6"/>
    <w:rsid w:val="00B93503"/>
    <w:rsid w:val="00B93B6C"/>
    <w:rsid w:val="00B95421"/>
    <w:rsid w:val="00B9568C"/>
    <w:rsid w:val="00B96382"/>
    <w:rsid w:val="00BA0097"/>
    <w:rsid w:val="00BA289E"/>
    <w:rsid w:val="00BA31E8"/>
    <w:rsid w:val="00BA4EAC"/>
    <w:rsid w:val="00BA55E0"/>
    <w:rsid w:val="00BA5A36"/>
    <w:rsid w:val="00BA654E"/>
    <w:rsid w:val="00BA6B87"/>
    <w:rsid w:val="00BA6BD4"/>
    <w:rsid w:val="00BA6C7A"/>
    <w:rsid w:val="00BA73D6"/>
    <w:rsid w:val="00BA7C6E"/>
    <w:rsid w:val="00BA7DD6"/>
    <w:rsid w:val="00BB12F0"/>
    <w:rsid w:val="00BB17D1"/>
    <w:rsid w:val="00BB33C9"/>
    <w:rsid w:val="00BB35B5"/>
    <w:rsid w:val="00BB370C"/>
    <w:rsid w:val="00BB3752"/>
    <w:rsid w:val="00BB4122"/>
    <w:rsid w:val="00BB4137"/>
    <w:rsid w:val="00BB6688"/>
    <w:rsid w:val="00BB7CC4"/>
    <w:rsid w:val="00BC26D4"/>
    <w:rsid w:val="00BC4E52"/>
    <w:rsid w:val="00BC682D"/>
    <w:rsid w:val="00BC7A86"/>
    <w:rsid w:val="00BD0745"/>
    <w:rsid w:val="00BD0750"/>
    <w:rsid w:val="00BD0D25"/>
    <w:rsid w:val="00BD21BE"/>
    <w:rsid w:val="00BD24A0"/>
    <w:rsid w:val="00BD4968"/>
    <w:rsid w:val="00BD7007"/>
    <w:rsid w:val="00BD7A3A"/>
    <w:rsid w:val="00BD7BC8"/>
    <w:rsid w:val="00BE0C80"/>
    <w:rsid w:val="00BE1025"/>
    <w:rsid w:val="00BE1F13"/>
    <w:rsid w:val="00BE3199"/>
    <w:rsid w:val="00BE3BB5"/>
    <w:rsid w:val="00BE41E6"/>
    <w:rsid w:val="00BE53B7"/>
    <w:rsid w:val="00BE792B"/>
    <w:rsid w:val="00BF024A"/>
    <w:rsid w:val="00BF0CDF"/>
    <w:rsid w:val="00BF0D30"/>
    <w:rsid w:val="00BF1487"/>
    <w:rsid w:val="00BF2A42"/>
    <w:rsid w:val="00BF341F"/>
    <w:rsid w:val="00BF40D0"/>
    <w:rsid w:val="00BF5A40"/>
    <w:rsid w:val="00C00C2B"/>
    <w:rsid w:val="00C02EB3"/>
    <w:rsid w:val="00C03D8C"/>
    <w:rsid w:val="00C0475B"/>
    <w:rsid w:val="00C055EC"/>
    <w:rsid w:val="00C069FE"/>
    <w:rsid w:val="00C06BA6"/>
    <w:rsid w:val="00C10DC9"/>
    <w:rsid w:val="00C10DD7"/>
    <w:rsid w:val="00C10E6A"/>
    <w:rsid w:val="00C1227E"/>
    <w:rsid w:val="00C12FB3"/>
    <w:rsid w:val="00C13217"/>
    <w:rsid w:val="00C14E41"/>
    <w:rsid w:val="00C154FD"/>
    <w:rsid w:val="00C17341"/>
    <w:rsid w:val="00C17A51"/>
    <w:rsid w:val="00C21408"/>
    <w:rsid w:val="00C21B5E"/>
    <w:rsid w:val="00C2226B"/>
    <w:rsid w:val="00C22500"/>
    <w:rsid w:val="00C24C39"/>
    <w:rsid w:val="00C24EEF"/>
    <w:rsid w:val="00C25CF6"/>
    <w:rsid w:val="00C25F5F"/>
    <w:rsid w:val="00C26C36"/>
    <w:rsid w:val="00C27C9E"/>
    <w:rsid w:val="00C31703"/>
    <w:rsid w:val="00C32768"/>
    <w:rsid w:val="00C32C5E"/>
    <w:rsid w:val="00C33012"/>
    <w:rsid w:val="00C33398"/>
    <w:rsid w:val="00C34534"/>
    <w:rsid w:val="00C36B41"/>
    <w:rsid w:val="00C40116"/>
    <w:rsid w:val="00C4063D"/>
    <w:rsid w:val="00C410F2"/>
    <w:rsid w:val="00C41810"/>
    <w:rsid w:val="00C41888"/>
    <w:rsid w:val="00C41EBC"/>
    <w:rsid w:val="00C431DF"/>
    <w:rsid w:val="00C4550B"/>
    <w:rsid w:val="00C456BD"/>
    <w:rsid w:val="00C45D5B"/>
    <w:rsid w:val="00C460B3"/>
    <w:rsid w:val="00C478CE"/>
    <w:rsid w:val="00C51D4E"/>
    <w:rsid w:val="00C52EB3"/>
    <w:rsid w:val="00C530DC"/>
    <w:rsid w:val="00C5350D"/>
    <w:rsid w:val="00C55A54"/>
    <w:rsid w:val="00C55F2A"/>
    <w:rsid w:val="00C56573"/>
    <w:rsid w:val="00C60073"/>
    <w:rsid w:val="00C6123C"/>
    <w:rsid w:val="00C61F05"/>
    <w:rsid w:val="00C62FF4"/>
    <w:rsid w:val="00C6311A"/>
    <w:rsid w:val="00C6393E"/>
    <w:rsid w:val="00C66872"/>
    <w:rsid w:val="00C668CE"/>
    <w:rsid w:val="00C67599"/>
    <w:rsid w:val="00C677CB"/>
    <w:rsid w:val="00C7084D"/>
    <w:rsid w:val="00C70A5F"/>
    <w:rsid w:val="00C71113"/>
    <w:rsid w:val="00C71F3B"/>
    <w:rsid w:val="00C7296B"/>
    <w:rsid w:val="00C7315E"/>
    <w:rsid w:val="00C7416B"/>
    <w:rsid w:val="00C75895"/>
    <w:rsid w:val="00C809D9"/>
    <w:rsid w:val="00C80BF1"/>
    <w:rsid w:val="00C80C2E"/>
    <w:rsid w:val="00C80F72"/>
    <w:rsid w:val="00C8278A"/>
    <w:rsid w:val="00C83779"/>
    <w:rsid w:val="00C83C9F"/>
    <w:rsid w:val="00C87A4D"/>
    <w:rsid w:val="00C92D39"/>
    <w:rsid w:val="00C931B5"/>
    <w:rsid w:val="00C9435E"/>
    <w:rsid w:val="00C94840"/>
    <w:rsid w:val="00C962B9"/>
    <w:rsid w:val="00CA09E4"/>
    <w:rsid w:val="00CA1F5D"/>
    <w:rsid w:val="00CA3C4E"/>
    <w:rsid w:val="00CA4189"/>
    <w:rsid w:val="00CA43F1"/>
    <w:rsid w:val="00CA4E7D"/>
    <w:rsid w:val="00CA4EE3"/>
    <w:rsid w:val="00CA5042"/>
    <w:rsid w:val="00CB027F"/>
    <w:rsid w:val="00CB06C9"/>
    <w:rsid w:val="00CB6A1E"/>
    <w:rsid w:val="00CC0E27"/>
    <w:rsid w:val="00CC0EBB"/>
    <w:rsid w:val="00CC3369"/>
    <w:rsid w:val="00CC3F8E"/>
    <w:rsid w:val="00CC6297"/>
    <w:rsid w:val="00CC67CE"/>
    <w:rsid w:val="00CC6B9E"/>
    <w:rsid w:val="00CC7690"/>
    <w:rsid w:val="00CD0AFD"/>
    <w:rsid w:val="00CD15D2"/>
    <w:rsid w:val="00CD1986"/>
    <w:rsid w:val="00CD20BB"/>
    <w:rsid w:val="00CD3172"/>
    <w:rsid w:val="00CD3A59"/>
    <w:rsid w:val="00CD40E5"/>
    <w:rsid w:val="00CD54BF"/>
    <w:rsid w:val="00CD5AE2"/>
    <w:rsid w:val="00CD7D94"/>
    <w:rsid w:val="00CE0309"/>
    <w:rsid w:val="00CE0971"/>
    <w:rsid w:val="00CE3B77"/>
    <w:rsid w:val="00CE4D5C"/>
    <w:rsid w:val="00CF0032"/>
    <w:rsid w:val="00CF05DA"/>
    <w:rsid w:val="00CF2F11"/>
    <w:rsid w:val="00CF5667"/>
    <w:rsid w:val="00CF58EB"/>
    <w:rsid w:val="00CF5972"/>
    <w:rsid w:val="00CF5F1A"/>
    <w:rsid w:val="00CF6FEC"/>
    <w:rsid w:val="00CF7A74"/>
    <w:rsid w:val="00D008DA"/>
    <w:rsid w:val="00D00C57"/>
    <w:rsid w:val="00D0106E"/>
    <w:rsid w:val="00D01174"/>
    <w:rsid w:val="00D01939"/>
    <w:rsid w:val="00D03444"/>
    <w:rsid w:val="00D0545D"/>
    <w:rsid w:val="00D057E9"/>
    <w:rsid w:val="00D06383"/>
    <w:rsid w:val="00D106FB"/>
    <w:rsid w:val="00D11E13"/>
    <w:rsid w:val="00D14E1C"/>
    <w:rsid w:val="00D1651C"/>
    <w:rsid w:val="00D16EA7"/>
    <w:rsid w:val="00D1783C"/>
    <w:rsid w:val="00D17D02"/>
    <w:rsid w:val="00D20C56"/>
    <w:rsid w:val="00D20E85"/>
    <w:rsid w:val="00D21D8F"/>
    <w:rsid w:val="00D220C7"/>
    <w:rsid w:val="00D223AD"/>
    <w:rsid w:val="00D22595"/>
    <w:rsid w:val="00D23A4E"/>
    <w:rsid w:val="00D24615"/>
    <w:rsid w:val="00D251C2"/>
    <w:rsid w:val="00D262B7"/>
    <w:rsid w:val="00D26360"/>
    <w:rsid w:val="00D26B36"/>
    <w:rsid w:val="00D30E34"/>
    <w:rsid w:val="00D31864"/>
    <w:rsid w:val="00D32DA6"/>
    <w:rsid w:val="00D333DB"/>
    <w:rsid w:val="00D34B1D"/>
    <w:rsid w:val="00D351EF"/>
    <w:rsid w:val="00D3568F"/>
    <w:rsid w:val="00D36795"/>
    <w:rsid w:val="00D37842"/>
    <w:rsid w:val="00D37EE4"/>
    <w:rsid w:val="00D4043E"/>
    <w:rsid w:val="00D416EF"/>
    <w:rsid w:val="00D41EEF"/>
    <w:rsid w:val="00D420CF"/>
    <w:rsid w:val="00D42DC2"/>
    <w:rsid w:val="00D4302B"/>
    <w:rsid w:val="00D4421E"/>
    <w:rsid w:val="00D44DF7"/>
    <w:rsid w:val="00D509AE"/>
    <w:rsid w:val="00D50FB1"/>
    <w:rsid w:val="00D537E1"/>
    <w:rsid w:val="00D54285"/>
    <w:rsid w:val="00D542BD"/>
    <w:rsid w:val="00D55BB2"/>
    <w:rsid w:val="00D56FFA"/>
    <w:rsid w:val="00D57A56"/>
    <w:rsid w:val="00D57C78"/>
    <w:rsid w:val="00D60110"/>
    <w:rsid w:val="00D604A4"/>
    <w:rsid w:val="00D6091A"/>
    <w:rsid w:val="00D61ADD"/>
    <w:rsid w:val="00D63235"/>
    <w:rsid w:val="00D638BF"/>
    <w:rsid w:val="00D6530F"/>
    <w:rsid w:val="00D65C3B"/>
    <w:rsid w:val="00D6605A"/>
    <w:rsid w:val="00D6695F"/>
    <w:rsid w:val="00D66B5F"/>
    <w:rsid w:val="00D67A77"/>
    <w:rsid w:val="00D72553"/>
    <w:rsid w:val="00D74F3F"/>
    <w:rsid w:val="00D752E3"/>
    <w:rsid w:val="00D75644"/>
    <w:rsid w:val="00D75DBA"/>
    <w:rsid w:val="00D77707"/>
    <w:rsid w:val="00D778DF"/>
    <w:rsid w:val="00D81656"/>
    <w:rsid w:val="00D83D87"/>
    <w:rsid w:val="00D84A6D"/>
    <w:rsid w:val="00D85D51"/>
    <w:rsid w:val="00D86A30"/>
    <w:rsid w:val="00D90EBA"/>
    <w:rsid w:val="00D91C89"/>
    <w:rsid w:val="00D92715"/>
    <w:rsid w:val="00D93ED6"/>
    <w:rsid w:val="00D94CA1"/>
    <w:rsid w:val="00D94ED8"/>
    <w:rsid w:val="00D9513B"/>
    <w:rsid w:val="00D973E1"/>
    <w:rsid w:val="00D97CB4"/>
    <w:rsid w:val="00D97DD4"/>
    <w:rsid w:val="00DA07D7"/>
    <w:rsid w:val="00DA3249"/>
    <w:rsid w:val="00DA3D32"/>
    <w:rsid w:val="00DA439D"/>
    <w:rsid w:val="00DA4737"/>
    <w:rsid w:val="00DA5A8A"/>
    <w:rsid w:val="00DA6211"/>
    <w:rsid w:val="00DA62A0"/>
    <w:rsid w:val="00DA7E6D"/>
    <w:rsid w:val="00DB0FD6"/>
    <w:rsid w:val="00DB1170"/>
    <w:rsid w:val="00DB26CD"/>
    <w:rsid w:val="00DB3451"/>
    <w:rsid w:val="00DB3F8A"/>
    <w:rsid w:val="00DB441C"/>
    <w:rsid w:val="00DB44AF"/>
    <w:rsid w:val="00DB52CE"/>
    <w:rsid w:val="00DB7230"/>
    <w:rsid w:val="00DC0605"/>
    <w:rsid w:val="00DC1F58"/>
    <w:rsid w:val="00DC339B"/>
    <w:rsid w:val="00DC3E63"/>
    <w:rsid w:val="00DC3FCF"/>
    <w:rsid w:val="00DC5D40"/>
    <w:rsid w:val="00DC6297"/>
    <w:rsid w:val="00DC69A7"/>
    <w:rsid w:val="00DC75F6"/>
    <w:rsid w:val="00DD2BB1"/>
    <w:rsid w:val="00DD30E9"/>
    <w:rsid w:val="00DD4F34"/>
    <w:rsid w:val="00DD4F47"/>
    <w:rsid w:val="00DD5919"/>
    <w:rsid w:val="00DD636A"/>
    <w:rsid w:val="00DD7BDA"/>
    <w:rsid w:val="00DD7FBB"/>
    <w:rsid w:val="00DE019B"/>
    <w:rsid w:val="00DE04D8"/>
    <w:rsid w:val="00DE057D"/>
    <w:rsid w:val="00DE0B9F"/>
    <w:rsid w:val="00DE140B"/>
    <w:rsid w:val="00DE299C"/>
    <w:rsid w:val="00DE2A9E"/>
    <w:rsid w:val="00DE4238"/>
    <w:rsid w:val="00DE5571"/>
    <w:rsid w:val="00DE657F"/>
    <w:rsid w:val="00DE702F"/>
    <w:rsid w:val="00DF0E92"/>
    <w:rsid w:val="00DF1218"/>
    <w:rsid w:val="00DF47FE"/>
    <w:rsid w:val="00DF48FA"/>
    <w:rsid w:val="00DF4B4B"/>
    <w:rsid w:val="00DF6462"/>
    <w:rsid w:val="00DF65A3"/>
    <w:rsid w:val="00DF7678"/>
    <w:rsid w:val="00DF7F07"/>
    <w:rsid w:val="00E00B2F"/>
    <w:rsid w:val="00E01162"/>
    <w:rsid w:val="00E01425"/>
    <w:rsid w:val="00E01D0D"/>
    <w:rsid w:val="00E0244D"/>
    <w:rsid w:val="00E02FA0"/>
    <w:rsid w:val="00E036DC"/>
    <w:rsid w:val="00E04261"/>
    <w:rsid w:val="00E04C0D"/>
    <w:rsid w:val="00E06352"/>
    <w:rsid w:val="00E06B1B"/>
    <w:rsid w:val="00E0706B"/>
    <w:rsid w:val="00E07868"/>
    <w:rsid w:val="00E102C0"/>
    <w:rsid w:val="00E10454"/>
    <w:rsid w:val="00E112E5"/>
    <w:rsid w:val="00E122D8"/>
    <w:rsid w:val="00E12CC8"/>
    <w:rsid w:val="00E139F4"/>
    <w:rsid w:val="00E145B2"/>
    <w:rsid w:val="00E147FF"/>
    <w:rsid w:val="00E14EAD"/>
    <w:rsid w:val="00E15352"/>
    <w:rsid w:val="00E16733"/>
    <w:rsid w:val="00E1790B"/>
    <w:rsid w:val="00E21527"/>
    <w:rsid w:val="00E21626"/>
    <w:rsid w:val="00E21CC7"/>
    <w:rsid w:val="00E23991"/>
    <w:rsid w:val="00E24D9E"/>
    <w:rsid w:val="00E24FF6"/>
    <w:rsid w:val="00E25849"/>
    <w:rsid w:val="00E27571"/>
    <w:rsid w:val="00E30A06"/>
    <w:rsid w:val="00E31189"/>
    <w:rsid w:val="00E317A1"/>
    <w:rsid w:val="00E3197E"/>
    <w:rsid w:val="00E334D7"/>
    <w:rsid w:val="00E342F8"/>
    <w:rsid w:val="00E351ED"/>
    <w:rsid w:val="00E36857"/>
    <w:rsid w:val="00E4001A"/>
    <w:rsid w:val="00E42314"/>
    <w:rsid w:val="00E42B19"/>
    <w:rsid w:val="00E430D0"/>
    <w:rsid w:val="00E4655F"/>
    <w:rsid w:val="00E46B0B"/>
    <w:rsid w:val="00E47053"/>
    <w:rsid w:val="00E5079B"/>
    <w:rsid w:val="00E5380D"/>
    <w:rsid w:val="00E551A0"/>
    <w:rsid w:val="00E55321"/>
    <w:rsid w:val="00E6034B"/>
    <w:rsid w:val="00E60E14"/>
    <w:rsid w:val="00E621B9"/>
    <w:rsid w:val="00E64A63"/>
    <w:rsid w:val="00E6549E"/>
    <w:rsid w:val="00E65EDE"/>
    <w:rsid w:val="00E65F5C"/>
    <w:rsid w:val="00E6723F"/>
    <w:rsid w:val="00E678C7"/>
    <w:rsid w:val="00E67EF8"/>
    <w:rsid w:val="00E70F81"/>
    <w:rsid w:val="00E7118D"/>
    <w:rsid w:val="00E734DD"/>
    <w:rsid w:val="00E73E96"/>
    <w:rsid w:val="00E750DB"/>
    <w:rsid w:val="00E753C6"/>
    <w:rsid w:val="00E75B56"/>
    <w:rsid w:val="00E77055"/>
    <w:rsid w:val="00E77460"/>
    <w:rsid w:val="00E7769E"/>
    <w:rsid w:val="00E83ABC"/>
    <w:rsid w:val="00E83D0A"/>
    <w:rsid w:val="00E844F2"/>
    <w:rsid w:val="00E85EE5"/>
    <w:rsid w:val="00E85F52"/>
    <w:rsid w:val="00E87B7D"/>
    <w:rsid w:val="00E90AD0"/>
    <w:rsid w:val="00E90C32"/>
    <w:rsid w:val="00E92FCB"/>
    <w:rsid w:val="00E93609"/>
    <w:rsid w:val="00E93873"/>
    <w:rsid w:val="00EA097B"/>
    <w:rsid w:val="00EA0A28"/>
    <w:rsid w:val="00EA0AF7"/>
    <w:rsid w:val="00EA0CB3"/>
    <w:rsid w:val="00EA147F"/>
    <w:rsid w:val="00EA186C"/>
    <w:rsid w:val="00EA1B9F"/>
    <w:rsid w:val="00EA4A27"/>
    <w:rsid w:val="00EA4FA6"/>
    <w:rsid w:val="00EA5A53"/>
    <w:rsid w:val="00EA5D4B"/>
    <w:rsid w:val="00EA7AA1"/>
    <w:rsid w:val="00EB1A25"/>
    <w:rsid w:val="00EB27F4"/>
    <w:rsid w:val="00EB32FD"/>
    <w:rsid w:val="00EB4832"/>
    <w:rsid w:val="00EC012D"/>
    <w:rsid w:val="00EC51FA"/>
    <w:rsid w:val="00EC56EA"/>
    <w:rsid w:val="00EC6B8C"/>
    <w:rsid w:val="00EC7363"/>
    <w:rsid w:val="00EC7DEA"/>
    <w:rsid w:val="00ED03AB"/>
    <w:rsid w:val="00ED0574"/>
    <w:rsid w:val="00ED1963"/>
    <w:rsid w:val="00ED1CD4"/>
    <w:rsid w:val="00ED1D2B"/>
    <w:rsid w:val="00ED1FAB"/>
    <w:rsid w:val="00ED3CC9"/>
    <w:rsid w:val="00ED484F"/>
    <w:rsid w:val="00ED5996"/>
    <w:rsid w:val="00ED64B5"/>
    <w:rsid w:val="00EE0366"/>
    <w:rsid w:val="00EE0505"/>
    <w:rsid w:val="00EE1D01"/>
    <w:rsid w:val="00EE4208"/>
    <w:rsid w:val="00EE475D"/>
    <w:rsid w:val="00EE5BA8"/>
    <w:rsid w:val="00EE714F"/>
    <w:rsid w:val="00EE7CCA"/>
    <w:rsid w:val="00EF062F"/>
    <w:rsid w:val="00EF135E"/>
    <w:rsid w:val="00EF31A3"/>
    <w:rsid w:val="00EF3AB9"/>
    <w:rsid w:val="00EF53C5"/>
    <w:rsid w:val="00EF5F01"/>
    <w:rsid w:val="00EF68E5"/>
    <w:rsid w:val="00F03B09"/>
    <w:rsid w:val="00F03BBB"/>
    <w:rsid w:val="00F03E9E"/>
    <w:rsid w:val="00F06E53"/>
    <w:rsid w:val="00F12A5D"/>
    <w:rsid w:val="00F12E33"/>
    <w:rsid w:val="00F14730"/>
    <w:rsid w:val="00F149C0"/>
    <w:rsid w:val="00F15618"/>
    <w:rsid w:val="00F169D2"/>
    <w:rsid w:val="00F16A14"/>
    <w:rsid w:val="00F17D52"/>
    <w:rsid w:val="00F239BE"/>
    <w:rsid w:val="00F23A35"/>
    <w:rsid w:val="00F25B1B"/>
    <w:rsid w:val="00F25BAA"/>
    <w:rsid w:val="00F26126"/>
    <w:rsid w:val="00F30254"/>
    <w:rsid w:val="00F327D0"/>
    <w:rsid w:val="00F32B5D"/>
    <w:rsid w:val="00F33B49"/>
    <w:rsid w:val="00F34002"/>
    <w:rsid w:val="00F34F87"/>
    <w:rsid w:val="00F3615B"/>
    <w:rsid w:val="00F362D7"/>
    <w:rsid w:val="00F3686D"/>
    <w:rsid w:val="00F369E4"/>
    <w:rsid w:val="00F36D65"/>
    <w:rsid w:val="00F37391"/>
    <w:rsid w:val="00F37D7B"/>
    <w:rsid w:val="00F406E6"/>
    <w:rsid w:val="00F4094C"/>
    <w:rsid w:val="00F43156"/>
    <w:rsid w:val="00F4487B"/>
    <w:rsid w:val="00F45D52"/>
    <w:rsid w:val="00F464FE"/>
    <w:rsid w:val="00F47270"/>
    <w:rsid w:val="00F509E6"/>
    <w:rsid w:val="00F52951"/>
    <w:rsid w:val="00F5314C"/>
    <w:rsid w:val="00F53979"/>
    <w:rsid w:val="00F539CE"/>
    <w:rsid w:val="00F55952"/>
    <w:rsid w:val="00F5688C"/>
    <w:rsid w:val="00F57DAA"/>
    <w:rsid w:val="00F60048"/>
    <w:rsid w:val="00F61CBC"/>
    <w:rsid w:val="00F625D8"/>
    <w:rsid w:val="00F62AF5"/>
    <w:rsid w:val="00F63258"/>
    <w:rsid w:val="00F63300"/>
    <w:rsid w:val="00F635DD"/>
    <w:rsid w:val="00F64FD1"/>
    <w:rsid w:val="00F65B92"/>
    <w:rsid w:val="00F6627B"/>
    <w:rsid w:val="00F668E9"/>
    <w:rsid w:val="00F7000F"/>
    <w:rsid w:val="00F701DE"/>
    <w:rsid w:val="00F70759"/>
    <w:rsid w:val="00F70C3E"/>
    <w:rsid w:val="00F72C95"/>
    <w:rsid w:val="00F7336E"/>
    <w:rsid w:val="00F733B0"/>
    <w:rsid w:val="00F734F2"/>
    <w:rsid w:val="00F73827"/>
    <w:rsid w:val="00F7438E"/>
    <w:rsid w:val="00F74C0A"/>
    <w:rsid w:val="00F75052"/>
    <w:rsid w:val="00F756EF"/>
    <w:rsid w:val="00F75B44"/>
    <w:rsid w:val="00F76F4D"/>
    <w:rsid w:val="00F77A79"/>
    <w:rsid w:val="00F804D3"/>
    <w:rsid w:val="00F81023"/>
    <w:rsid w:val="00F816CB"/>
    <w:rsid w:val="00F81CD2"/>
    <w:rsid w:val="00F8261C"/>
    <w:rsid w:val="00F82641"/>
    <w:rsid w:val="00F83540"/>
    <w:rsid w:val="00F855B4"/>
    <w:rsid w:val="00F863AE"/>
    <w:rsid w:val="00F90F18"/>
    <w:rsid w:val="00F923C5"/>
    <w:rsid w:val="00F9331E"/>
    <w:rsid w:val="00F935B6"/>
    <w:rsid w:val="00F937E4"/>
    <w:rsid w:val="00F94696"/>
    <w:rsid w:val="00F95EE7"/>
    <w:rsid w:val="00F96666"/>
    <w:rsid w:val="00F96FF4"/>
    <w:rsid w:val="00FA12DB"/>
    <w:rsid w:val="00FA1F21"/>
    <w:rsid w:val="00FA1F79"/>
    <w:rsid w:val="00FA2A8A"/>
    <w:rsid w:val="00FA39E6"/>
    <w:rsid w:val="00FA549C"/>
    <w:rsid w:val="00FA5CAC"/>
    <w:rsid w:val="00FA730F"/>
    <w:rsid w:val="00FA7BC9"/>
    <w:rsid w:val="00FB0017"/>
    <w:rsid w:val="00FB30D7"/>
    <w:rsid w:val="00FB3125"/>
    <w:rsid w:val="00FB32C1"/>
    <w:rsid w:val="00FB378E"/>
    <w:rsid w:val="00FB37F1"/>
    <w:rsid w:val="00FB47C0"/>
    <w:rsid w:val="00FB501B"/>
    <w:rsid w:val="00FB59A4"/>
    <w:rsid w:val="00FB67DC"/>
    <w:rsid w:val="00FB719A"/>
    <w:rsid w:val="00FB7770"/>
    <w:rsid w:val="00FB7CAD"/>
    <w:rsid w:val="00FC037F"/>
    <w:rsid w:val="00FC1BF0"/>
    <w:rsid w:val="00FC2585"/>
    <w:rsid w:val="00FC36E2"/>
    <w:rsid w:val="00FC45D6"/>
    <w:rsid w:val="00FC4B2E"/>
    <w:rsid w:val="00FC7E0C"/>
    <w:rsid w:val="00FC7EEC"/>
    <w:rsid w:val="00FD0233"/>
    <w:rsid w:val="00FD101E"/>
    <w:rsid w:val="00FD182C"/>
    <w:rsid w:val="00FD3B91"/>
    <w:rsid w:val="00FD449B"/>
    <w:rsid w:val="00FD4BF9"/>
    <w:rsid w:val="00FD4EF5"/>
    <w:rsid w:val="00FD4FCF"/>
    <w:rsid w:val="00FD576B"/>
    <w:rsid w:val="00FD579E"/>
    <w:rsid w:val="00FD6095"/>
    <w:rsid w:val="00FD6845"/>
    <w:rsid w:val="00FD7827"/>
    <w:rsid w:val="00FD7F43"/>
    <w:rsid w:val="00FE0D4C"/>
    <w:rsid w:val="00FE3622"/>
    <w:rsid w:val="00FE4516"/>
    <w:rsid w:val="00FE5F4B"/>
    <w:rsid w:val="00FE63F8"/>
    <w:rsid w:val="00FE64C8"/>
    <w:rsid w:val="00FE7FEC"/>
    <w:rsid w:val="00FF1D82"/>
    <w:rsid w:val="00FF2A0F"/>
    <w:rsid w:val="00FF47EA"/>
    <w:rsid w:val="00FF4874"/>
    <w:rsid w:val="00FF4CE7"/>
    <w:rsid w:val="00FF55FF"/>
    <w:rsid w:val="00FF6BCB"/>
    <w:rsid w:val="00FF6CF5"/>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3EB39AAA-AEAC-491B-9E87-A2BDDF23E7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7">
    <w:name w:val="Normal"/>
    <w:qFormat/>
    <w:rsid w:val="00CA3C4E"/>
    <w:pPr>
      <w:widowControl w:val="0"/>
      <w:overflowPunct w:val="0"/>
      <w:autoSpaceDE w:val="0"/>
      <w:autoSpaceDN w:val="0"/>
      <w:jc w:val="both"/>
    </w:pPr>
    <w:rPr>
      <w:rFonts w:ascii="標楷體" w:eastAsia="標楷體"/>
      <w:kern w:val="2"/>
      <w:sz w:val="32"/>
    </w:rPr>
  </w:style>
  <w:style w:type="paragraph" w:styleId="1">
    <w:name w:val="heading 1"/>
    <w:basedOn w:val="a7"/>
    <w:qFormat/>
    <w:rsid w:val="004F5E57"/>
    <w:pPr>
      <w:numPr>
        <w:numId w:val="6"/>
      </w:numPr>
      <w:outlineLvl w:val="0"/>
    </w:pPr>
    <w:rPr>
      <w:rFonts w:hAnsi="Arial"/>
      <w:bCs/>
      <w:kern w:val="32"/>
      <w:szCs w:val="52"/>
    </w:rPr>
  </w:style>
  <w:style w:type="paragraph" w:styleId="2">
    <w:name w:val="heading 2"/>
    <w:basedOn w:val="a7"/>
    <w:link w:val="20"/>
    <w:qFormat/>
    <w:rsid w:val="004F5E57"/>
    <w:pPr>
      <w:numPr>
        <w:ilvl w:val="1"/>
        <w:numId w:val="6"/>
      </w:numPr>
      <w:ind w:left="1021"/>
      <w:outlineLvl w:val="1"/>
    </w:pPr>
    <w:rPr>
      <w:rFonts w:hAnsi="Arial"/>
      <w:bCs/>
      <w:kern w:val="32"/>
      <w:szCs w:val="48"/>
    </w:rPr>
  </w:style>
  <w:style w:type="paragraph" w:styleId="3">
    <w:name w:val="heading 3"/>
    <w:basedOn w:val="a7"/>
    <w:link w:val="30"/>
    <w:qFormat/>
    <w:rsid w:val="004F5E57"/>
    <w:pPr>
      <w:numPr>
        <w:ilvl w:val="2"/>
        <w:numId w:val="6"/>
      </w:numPr>
      <w:outlineLvl w:val="2"/>
    </w:pPr>
    <w:rPr>
      <w:rFonts w:hAnsi="Arial"/>
      <w:bCs/>
      <w:kern w:val="32"/>
      <w:szCs w:val="36"/>
    </w:rPr>
  </w:style>
  <w:style w:type="paragraph" w:styleId="4">
    <w:name w:val="heading 4"/>
    <w:basedOn w:val="a7"/>
    <w:link w:val="40"/>
    <w:qFormat/>
    <w:rsid w:val="004F5E57"/>
    <w:pPr>
      <w:numPr>
        <w:ilvl w:val="3"/>
        <w:numId w:val="6"/>
      </w:numPr>
      <w:outlineLvl w:val="3"/>
    </w:pPr>
    <w:rPr>
      <w:rFonts w:hAnsi="Arial"/>
      <w:kern w:val="32"/>
      <w:szCs w:val="36"/>
    </w:rPr>
  </w:style>
  <w:style w:type="paragraph" w:styleId="5">
    <w:name w:val="heading 5"/>
    <w:basedOn w:val="a7"/>
    <w:link w:val="50"/>
    <w:qFormat/>
    <w:rsid w:val="004F5E57"/>
    <w:pPr>
      <w:numPr>
        <w:ilvl w:val="4"/>
        <w:numId w:val="6"/>
      </w:numPr>
      <w:outlineLvl w:val="4"/>
    </w:pPr>
    <w:rPr>
      <w:rFonts w:hAnsi="Arial"/>
      <w:bCs/>
      <w:kern w:val="32"/>
      <w:szCs w:val="36"/>
    </w:rPr>
  </w:style>
  <w:style w:type="paragraph" w:styleId="6">
    <w:name w:val="heading 6"/>
    <w:basedOn w:val="a7"/>
    <w:qFormat/>
    <w:rsid w:val="004F5E57"/>
    <w:pPr>
      <w:numPr>
        <w:ilvl w:val="5"/>
        <w:numId w:val="6"/>
      </w:numPr>
      <w:tabs>
        <w:tab w:val="left" w:pos="2094"/>
      </w:tabs>
      <w:outlineLvl w:val="5"/>
    </w:pPr>
    <w:rPr>
      <w:rFonts w:hAnsi="Arial"/>
      <w:kern w:val="32"/>
      <w:szCs w:val="36"/>
    </w:rPr>
  </w:style>
  <w:style w:type="paragraph" w:styleId="7">
    <w:name w:val="heading 7"/>
    <w:basedOn w:val="a7"/>
    <w:qFormat/>
    <w:rsid w:val="004F5E57"/>
    <w:pPr>
      <w:numPr>
        <w:ilvl w:val="6"/>
        <w:numId w:val="6"/>
      </w:numPr>
      <w:outlineLvl w:val="6"/>
    </w:pPr>
    <w:rPr>
      <w:rFonts w:hAnsi="Arial"/>
      <w:bCs/>
      <w:kern w:val="32"/>
      <w:szCs w:val="36"/>
    </w:rPr>
  </w:style>
  <w:style w:type="paragraph" w:styleId="8">
    <w:name w:val="heading 8"/>
    <w:basedOn w:val="a7"/>
    <w:qFormat/>
    <w:rsid w:val="004F5E57"/>
    <w:pPr>
      <w:numPr>
        <w:ilvl w:val="7"/>
        <w:numId w:val="6"/>
      </w:numPr>
      <w:outlineLvl w:val="7"/>
    </w:pPr>
    <w:rPr>
      <w:rFonts w:hAnsi="Arial"/>
      <w:kern w:val="32"/>
      <w:szCs w:val="36"/>
    </w:rPr>
  </w:style>
  <w:style w:type="paragraph" w:styleId="9">
    <w:name w:val="heading 9"/>
    <w:basedOn w:val="a7"/>
    <w:link w:val="90"/>
    <w:uiPriority w:val="9"/>
    <w:unhideWhenUsed/>
    <w:qFormat/>
    <w:rsid w:val="00C055EC"/>
    <w:pPr>
      <w:numPr>
        <w:ilvl w:val="8"/>
        <w:numId w:val="6"/>
      </w:numPr>
      <w:outlineLvl w:val="8"/>
    </w:pPr>
    <w:rPr>
      <w:rFonts w:hAnsiTheme="majorHAnsi" w:cstheme="majorBidi"/>
      <w:kern w:val="32"/>
      <w:szCs w:val="36"/>
    </w:rPr>
  </w:style>
  <w:style w:type="character" w:default="1" w:styleId="a8">
    <w:name w:val="Default Paragraph Font"/>
    <w:uiPriority w:val="1"/>
    <w:semiHidden/>
    <w:unhideWhenUsed/>
  </w:style>
  <w:style w:type="table" w:default="1" w:styleId="a9">
    <w:name w:val="Normal Table"/>
    <w:uiPriority w:val="99"/>
    <w:semiHidden/>
    <w:unhideWhenUsed/>
    <w:tblPr>
      <w:tblInd w:w="0" w:type="dxa"/>
      <w:tblCellMar>
        <w:top w:w="0" w:type="dxa"/>
        <w:left w:w="108" w:type="dxa"/>
        <w:bottom w:w="0" w:type="dxa"/>
        <w:right w:w="108" w:type="dxa"/>
      </w:tblCellMar>
    </w:tblPr>
  </w:style>
  <w:style w:type="numbering" w:default="1" w:styleId="aa">
    <w:name w:val="No List"/>
    <w:uiPriority w:val="99"/>
    <w:semiHidden/>
    <w:unhideWhenUsed/>
  </w:style>
  <w:style w:type="character" w:customStyle="1" w:styleId="20">
    <w:name w:val="標題 2 字元"/>
    <w:basedOn w:val="a8"/>
    <w:link w:val="2"/>
    <w:rsid w:val="0031455E"/>
    <w:rPr>
      <w:rFonts w:ascii="標楷體" w:eastAsia="標楷體" w:hAnsi="Arial"/>
      <w:bCs/>
      <w:kern w:val="32"/>
      <w:sz w:val="32"/>
      <w:szCs w:val="48"/>
    </w:rPr>
  </w:style>
  <w:style w:type="character" w:customStyle="1" w:styleId="30">
    <w:name w:val="標題 3 字元"/>
    <w:basedOn w:val="a8"/>
    <w:link w:val="3"/>
    <w:rsid w:val="00003CB9"/>
    <w:rPr>
      <w:rFonts w:ascii="標楷體" w:eastAsia="標楷體" w:hAnsi="Arial"/>
      <w:bCs/>
      <w:kern w:val="32"/>
      <w:sz w:val="32"/>
      <w:szCs w:val="36"/>
    </w:rPr>
  </w:style>
  <w:style w:type="character" w:customStyle="1" w:styleId="40">
    <w:name w:val="標題 4 字元"/>
    <w:basedOn w:val="a8"/>
    <w:link w:val="4"/>
    <w:rsid w:val="00003CB9"/>
    <w:rPr>
      <w:rFonts w:ascii="標楷體" w:eastAsia="標楷體" w:hAnsi="Arial"/>
      <w:kern w:val="32"/>
      <w:sz w:val="32"/>
      <w:szCs w:val="36"/>
    </w:rPr>
  </w:style>
  <w:style w:type="character" w:customStyle="1" w:styleId="50">
    <w:name w:val="標題 5 字元"/>
    <w:basedOn w:val="a8"/>
    <w:link w:val="5"/>
    <w:rsid w:val="00003CB9"/>
    <w:rPr>
      <w:rFonts w:ascii="標楷體" w:eastAsia="標楷體" w:hAnsi="Arial"/>
      <w:bCs/>
      <w:kern w:val="32"/>
      <w:sz w:val="32"/>
      <w:szCs w:val="36"/>
    </w:rPr>
  </w:style>
  <w:style w:type="character" w:customStyle="1" w:styleId="90">
    <w:name w:val="標題 9 字元"/>
    <w:basedOn w:val="a8"/>
    <w:link w:val="9"/>
    <w:uiPriority w:val="9"/>
    <w:rsid w:val="00C055EC"/>
    <w:rPr>
      <w:rFonts w:ascii="標楷體" w:eastAsia="標楷體" w:hAnsiTheme="majorHAnsi" w:cstheme="majorBidi"/>
      <w:kern w:val="32"/>
      <w:sz w:val="32"/>
      <w:szCs w:val="36"/>
    </w:rPr>
  </w:style>
  <w:style w:type="paragraph" w:styleId="ab">
    <w:name w:val="Signature"/>
    <w:basedOn w:val="a7"/>
    <w:semiHidden/>
    <w:rsid w:val="004E0062"/>
    <w:pPr>
      <w:spacing w:before="720" w:after="720"/>
      <w:ind w:left="7371"/>
    </w:pPr>
    <w:rPr>
      <w:b/>
      <w:snapToGrid w:val="0"/>
      <w:spacing w:val="10"/>
      <w:sz w:val="36"/>
    </w:rPr>
  </w:style>
  <w:style w:type="paragraph" w:styleId="ac">
    <w:name w:val="endnote text"/>
    <w:basedOn w:val="a7"/>
    <w:semiHidden/>
    <w:rsid w:val="004E0062"/>
    <w:pPr>
      <w:kinsoku w:val="0"/>
      <w:autoSpaceDE/>
      <w:spacing w:before="240"/>
      <w:ind w:left="1021" w:hanging="1021"/>
    </w:pPr>
    <w:rPr>
      <w:snapToGrid w:val="0"/>
      <w:spacing w:val="10"/>
    </w:rPr>
  </w:style>
  <w:style w:type="paragraph" w:styleId="51">
    <w:name w:val="toc 5"/>
    <w:basedOn w:val="a7"/>
    <w:next w:val="a7"/>
    <w:autoRedefine/>
    <w:uiPriority w:val="39"/>
    <w:rsid w:val="004E0062"/>
    <w:pPr>
      <w:ind w:leftChars="400" w:left="600" w:rightChars="200" w:right="200" w:hangingChars="200" w:hanging="200"/>
    </w:pPr>
  </w:style>
  <w:style w:type="character" w:styleId="ad">
    <w:name w:val="page number"/>
    <w:basedOn w:val="a8"/>
    <w:semiHidden/>
    <w:rsid w:val="004E0062"/>
    <w:rPr>
      <w:rFonts w:ascii="標楷體" w:eastAsia="標楷體"/>
      <w:sz w:val="20"/>
    </w:rPr>
  </w:style>
  <w:style w:type="paragraph" w:styleId="60">
    <w:name w:val="toc 6"/>
    <w:basedOn w:val="a7"/>
    <w:next w:val="a7"/>
    <w:autoRedefine/>
    <w:uiPriority w:val="39"/>
    <w:rsid w:val="004E0062"/>
    <w:pPr>
      <w:ind w:leftChars="500" w:left="500"/>
    </w:pPr>
  </w:style>
  <w:style w:type="paragraph" w:customStyle="1" w:styleId="10">
    <w:name w:val="段落樣式1"/>
    <w:basedOn w:val="a7"/>
    <w:qFormat/>
    <w:rsid w:val="004F5E57"/>
    <w:pPr>
      <w:tabs>
        <w:tab w:val="left" w:pos="567"/>
      </w:tabs>
      <w:ind w:leftChars="200" w:left="200" w:firstLineChars="200" w:firstLine="200"/>
    </w:pPr>
    <w:rPr>
      <w:kern w:val="32"/>
    </w:rPr>
  </w:style>
  <w:style w:type="paragraph" w:customStyle="1" w:styleId="21">
    <w:name w:val="段落樣式2"/>
    <w:basedOn w:val="a7"/>
    <w:qFormat/>
    <w:rsid w:val="004F5E57"/>
    <w:pPr>
      <w:tabs>
        <w:tab w:val="left" w:pos="567"/>
      </w:tabs>
      <w:ind w:leftChars="300" w:left="300" w:firstLineChars="200" w:firstLine="200"/>
    </w:pPr>
    <w:rPr>
      <w:kern w:val="32"/>
    </w:rPr>
  </w:style>
  <w:style w:type="paragraph" w:styleId="11">
    <w:name w:val="toc 1"/>
    <w:basedOn w:val="a7"/>
    <w:next w:val="a7"/>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7"/>
    <w:next w:val="a7"/>
    <w:autoRedefine/>
    <w:uiPriority w:val="39"/>
    <w:rsid w:val="00807AF7"/>
    <w:pPr>
      <w:tabs>
        <w:tab w:val="right" w:leader="hyphen" w:pos="8834"/>
      </w:tabs>
      <w:kinsoku w:val="0"/>
      <w:ind w:leftChars="100" w:left="1020" w:rightChars="100" w:right="340" w:hangingChars="200" w:hanging="680"/>
    </w:pPr>
    <w:rPr>
      <w:noProof/>
    </w:rPr>
  </w:style>
  <w:style w:type="paragraph" w:styleId="31">
    <w:name w:val="toc 3"/>
    <w:basedOn w:val="a7"/>
    <w:next w:val="a7"/>
    <w:autoRedefine/>
    <w:uiPriority w:val="39"/>
    <w:rsid w:val="00CC7690"/>
    <w:pPr>
      <w:tabs>
        <w:tab w:val="right" w:leader="hyphen" w:pos="8834"/>
      </w:tabs>
      <w:kinsoku w:val="0"/>
      <w:ind w:leftChars="200" w:left="1360" w:rightChars="100" w:right="340" w:hangingChars="200" w:hanging="680"/>
    </w:pPr>
    <w:rPr>
      <w:noProof/>
    </w:rPr>
  </w:style>
  <w:style w:type="paragraph" w:styleId="41">
    <w:name w:val="toc 4"/>
    <w:basedOn w:val="a7"/>
    <w:next w:val="a7"/>
    <w:autoRedefine/>
    <w:uiPriority w:val="39"/>
    <w:rsid w:val="004E0062"/>
    <w:pPr>
      <w:kinsoku w:val="0"/>
      <w:ind w:leftChars="300" w:left="500" w:rightChars="200" w:right="200" w:hangingChars="200" w:hanging="200"/>
    </w:pPr>
  </w:style>
  <w:style w:type="paragraph" w:styleId="70">
    <w:name w:val="toc 7"/>
    <w:basedOn w:val="a7"/>
    <w:next w:val="a7"/>
    <w:autoRedefine/>
    <w:uiPriority w:val="39"/>
    <w:rsid w:val="004E0062"/>
    <w:pPr>
      <w:ind w:leftChars="600" w:left="800" w:hangingChars="200" w:hanging="200"/>
    </w:pPr>
  </w:style>
  <w:style w:type="paragraph" w:styleId="80">
    <w:name w:val="toc 8"/>
    <w:basedOn w:val="a7"/>
    <w:next w:val="a7"/>
    <w:autoRedefine/>
    <w:uiPriority w:val="39"/>
    <w:rsid w:val="004E0062"/>
    <w:pPr>
      <w:ind w:leftChars="700" w:left="900" w:hangingChars="200" w:hanging="200"/>
    </w:pPr>
  </w:style>
  <w:style w:type="paragraph" w:styleId="91">
    <w:name w:val="toc 9"/>
    <w:basedOn w:val="a7"/>
    <w:next w:val="a7"/>
    <w:autoRedefine/>
    <w:uiPriority w:val="39"/>
    <w:rsid w:val="004E0062"/>
    <w:pPr>
      <w:ind w:leftChars="1600" w:left="3840"/>
    </w:pPr>
  </w:style>
  <w:style w:type="paragraph" w:styleId="ae">
    <w:name w:val="header"/>
    <w:basedOn w:val="a7"/>
    <w:semiHidden/>
    <w:rsid w:val="004E0062"/>
    <w:pPr>
      <w:tabs>
        <w:tab w:val="center" w:pos="4153"/>
        <w:tab w:val="right" w:pos="8306"/>
      </w:tabs>
      <w:snapToGrid w:val="0"/>
    </w:pPr>
    <w:rPr>
      <w:sz w:val="20"/>
    </w:rPr>
  </w:style>
  <w:style w:type="paragraph" w:customStyle="1" w:styleId="32">
    <w:name w:val="段落樣式3"/>
    <w:basedOn w:val="21"/>
    <w:qFormat/>
    <w:rsid w:val="004F5E57"/>
    <w:pPr>
      <w:ind w:leftChars="400" w:left="400"/>
    </w:pPr>
  </w:style>
  <w:style w:type="character" w:styleId="af">
    <w:name w:val="Hyperlink"/>
    <w:basedOn w:val="a8"/>
    <w:uiPriority w:val="99"/>
    <w:rsid w:val="004E0062"/>
    <w:rPr>
      <w:color w:val="0000FF"/>
      <w:u w:val="single"/>
    </w:rPr>
  </w:style>
  <w:style w:type="paragraph" w:customStyle="1" w:styleId="af0">
    <w:name w:val="簽名日期"/>
    <w:basedOn w:val="a7"/>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1">
    <w:name w:val="附件"/>
    <w:basedOn w:val="ac"/>
    <w:rsid w:val="004E0062"/>
    <w:pPr>
      <w:spacing w:before="0"/>
      <w:ind w:left="1047" w:hangingChars="300" w:hanging="1047"/>
    </w:pPr>
    <w:rPr>
      <w:snapToGrid/>
      <w:spacing w:val="0"/>
      <w:kern w:val="0"/>
    </w:rPr>
  </w:style>
  <w:style w:type="paragraph" w:customStyle="1" w:styleId="42">
    <w:name w:val="段落樣式4"/>
    <w:basedOn w:val="32"/>
    <w:qFormat/>
    <w:rsid w:val="004F5E57"/>
    <w:pPr>
      <w:ind w:leftChars="500" w:left="500"/>
    </w:pPr>
  </w:style>
  <w:style w:type="paragraph" w:customStyle="1" w:styleId="52">
    <w:name w:val="段落樣式5"/>
    <w:basedOn w:val="42"/>
    <w:qFormat/>
    <w:rsid w:val="004F5E57"/>
    <w:pPr>
      <w:ind w:leftChars="600" w:left="600"/>
    </w:pPr>
  </w:style>
  <w:style w:type="paragraph" w:customStyle="1" w:styleId="61">
    <w:name w:val="段落樣式6"/>
    <w:basedOn w:val="52"/>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1">
    <w:name w:val="附表樣式"/>
    <w:basedOn w:val="a7"/>
    <w:qFormat/>
    <w:rsid w:val="00B77D18"/>
    <w:pPr>
      <w:keepNext/>
      <w:numPr>
        <w:numId w:val="1"/>
      </w:numPr>
      <w:tabs>
        <w:tab w:val="clear" w:pos="1440"/>
      </w:tabs>
      <w:ind w:left="400" w:hangingChars="400" w:hanging="400"/>
      <w:outlineLvl w:val="0"/>
    </w:pPr>
    <w:rPr>
      <w:kern w:val="32"/>
    </w:rPr>
  </w:style>
  <w:style w:type="paragraph" w:styleId="af2">
    <w:name w:val="Body Text Indent"/>
    <w:basedOn w:val="a7"/>
    <w:semiHidden/>
    <w:rsid w:val="004E0062"/>
    <w:pPr>
      <w:ind w:left="698" w:hangingChars="200" w:hanging="698"/>
    </w:pPr>
  </w:style>
  <w:style w:type="paragraph" w:customStyle="1" w:styleId="af3">
    <w:name w:val="調查報告"/>
    <w:basedOn w:val="ac"/>
    <w:rsid w:val="00D75644"/>
    <w:pPr>
      <w:adjustRightInd w:val="0"/>
      <w:spacing w:before="0"/>
      <w:ind w:left="0" w:firstLine="0"/>
      <w:jc w:val="center"/>
    </w:pPr>
    <w:rPr>
      <w:b/>
      <w:snapToGrid/>
      <w:spacing w:val="200"/>
      <w:kern w:val="0"/>
      <w:sz w:val="40"/>
    </w:rPr>
  </w:style>
  <w:style w:type="paragraph" w:customStyle="1" w:styleId="14">
    <w:name w:val="表格14"/>
    <w:basedOn w:val="a7"/>
    <w:rsid w:val="006072CD"/>
    <w:pPr>
      <w:adjustRightInd w:val="0"/>
      <w:snapToGrid w:val="0"/>
      <w:spacing w:line="360" w:lineRule="exact"/>
    </w:pPr>
    <w:rPr>
      <w:snapToGrid w:val="0"/>
      <w:spacing w:val="-14"/>
      <w:kern w:val="0"/>
      <w:sz w:val="28"/>
    </w:rPr>
  </w:style>
  <w:style w:type="paragraph" w:customStyle="1" w:styleId="a0">
    <w:name w:val="附圖樣式"/>
    <w:basedOn w:val="a7"/>
    <w:qFormat/>
    <w:rsid w:val="00B77D18"/>
    <w:pPr>
      <w:keepNext/>
      <w:numPr>
        <w:numId w:val="2"/>
      </w:numPr>
      <w:tabs>
        <w:tab w:val="clear" w:pos="1440"/>
      </w:tabs>
      <w:ind w:left="400" w:hangingChars="400" w:hanging="400"/>
      <w:outlineLvl w:val="0"/>
    </w:pPr>
    <w:rPr>
      <w:kern w:val="32"/>
    </w:rPr>
  </w:style>
  <w:style w:type="paragraph" w:styleId="af4">
    <w:name w:val="footer"/>
    <w:basedOn w:val="a7"/>
    <w:semiHidden/>
    <w:rsid w:val="004E0062"/>
    <w:pPr>
      <w:tabs>
        <w:tab w:val="center" w:pos="4153"/>
        <w:tab w:val="right" w:pos="8306"/>
      </w:tabs>
      <w:snapToGrid w:val="0"/>
    </w:pPr>
    <w:rPr>
      <w:sz w:val="20"/>
    </w:rPr>
  </w:style>
  <w:style w:type="paragraph" w:styleId="af5">
    <w:name w:val="table of figures"/>
    <w:basedOn w:val="a7"/>
    <w:next w:val="a7"/>
    <w:semiHidden/>
    <w:rsid w:val="004E0062"/>
    <w:pPr>
      <w:ind w:left="400" w:hangingChars="400" w:hanging="400"/>
    </w:pPr>
  </w:style>
  <w:style w:type="paragraph" w:customStyle="1" w:styleId="140">
    <w:name w:val="表格標題14"/>
    <w:basedOn w:val="a7"/>
    <w:rsid w:val="00E15352"/>
    <w:pPr>
      <w:keepNext/>
      <w:adjustRightInd w:val="0"/>
      <w:snapToGrid w:val="0"/>
      <w:spacing w:before="40" w:after="40" w:line="320" w:lineRule="exact"/>
      <w:jc w:val="center"/>
    </w:pPr>
    <w:rPr>
      <w:snapToGrid w:val="0"/>
      <w:spacing w:val="-10"/>
      <w:kern w:val="0"/>
      <w:sz w:val="28"/>
    </w:rPr>
  </w:style>
  <w:style w:type="paragraph" w:customStyle="1" w:styleId="a4">
    <w:name w:val="表標題"/>
    <w:qFormat/>
    <w:rsid w:val="00860463"/>
    <w:pPr>
      <w:keepNext/>
      <w:widowControl w:val="0"/>
      <w:numPr>
        <w:numId w:val="3"/>
      </w:numPr>
      <w:kinsoku w:val="0"/>
      <w:overflowPunct w:val="0"/>
      <w:autoSpaceDE w:val="0"/>
      <w:autoSpaceDN w:val="0"/>
      <w:adjustRightInd w:val="0"/>
      <w:snapToGrid w:val="0"/>
      <w:spacing w:before="240" w:after="40" w:line="360" w:lineRule="exact"/>
      <w:jc w:val="both"/>
      <w:textAlignment w:val="baseline"/>
    </w:pPr>
    <w:rPr>
      <w:rFonts w:ascii="標楷體" w:eastAsia="標楷體" w:hAnsi="華康楷書體W5(P)"/>
      <w:bCs/>
      <w:spacing w:val="-10"/>
      <w:kern w:val="28"/>
      <w:sz w:val="28"/>
      <w:szCs w:val="28"/>
    </w:rPr>
  </w:style>
  <w:style w:type="paragraph" w:customStyle="1" w:styleId="af6">
    <w:name w:val="資料來源"/>
    <w:basedOn w:val="a7"/>
    <w:rsid w:val="00F16A14"/>
    <w:pPr>
      <w:kinsoku w:val="0"/>
      <w:adjustRightInd w:val="0"/>
      <w:snapToGrid w:val="0"/>
      <w:spacing w:before="40" w:after="240" w:line="360" w:lineRule="exact"/>
    </w:pPr>
    <w:rPr>
      <w:spacing w:val="-10"/>
      <w:kern w:val="0"/>
      <w:sz w:val="28"/>
      <w:szCs w:val="22"/>
    </w:rPr>
  </w:style>
  <w:style w:type="paragraph" w:customStyle="1" w:styleId="a2">
    <w:name w:val="圖標題"/>
    <w:basedOn w:val="a7"/>
    <w:qFormat/>
    <w:rsid w:val="00860463"/>
    <w:pPr>
      <w:numPr>
        <w:numId w:val="4"/>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7">
    <w:name w:val="Table Grid"/>
    <w:basedOn w:val="a9"/>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5">
    <w:name w:val="附錄"/>
    <w:basedOn w:val="a7"/>
    <w:qFormat/>
    <w:rsid w:val="00B77D18"/>
    <w:pPr>
      <w:keepNext/>
      <w:numPr>
        <w:numId w:val="5"/>
      </w:numPr>
      <w:ind w:left="350" w:hangingChars="350" w:hanging="350"/>
      <w:outlineLvl w:val="0"/>
    </w:pPr>
    <w:rPr>
      <w:kern w:val="32"/>
    </w:rPr>
  </w:style>
  <w:style w:type="paragraph" w:styleId="af8">
    <w:name w:val="List Paragraph"/>
    <w:basedOn w:val="a7"/>
    <w:uiPriority w:val="34"/>
    <w:qFormat/>
    <w:rsid w:val="00687024"/>
    <w:pPr>
      <w:ind w:leftChars="200" w:left="480"/>
    </w:pPr>
  </w:style>
  <w:style w:type="paragraph" w:styleId="af9">
    <w:name w:val="Balloon Text"/>
    <w:basedOn w:val="a7"/>
    <w:link w:val="afa"/>
    <w:uiPriority w:val="99"/>
    <w:semiHidden/>
    <w:unhideWhenUsed/>
    <w:rsid w:val="00C530DC"/>
    <w:rPr>
      <w:rFonts w:asciiTheme="majorHAnsi" w:eastAsiaTheme="majorEastAsia" w:hAnsiTheme="majorHAnsi" w:cstheme="majorBidi"/>
      <w:sz w:val="18"/>
      <w:szCs w:val="18"/>
    </w:rPr>
  </w:style>
  <w:style w:type="character" w:customStyle="1" w:styleId="afa">
    <w:name w:val="註解方塊文字 字元"/>
    <w:basedOn w:val="a8"/>
    <w:link w:val="af9"/>
    <w:uiPriority w:val="99"/>
    <w:semiHidden/>
    <w:rsid w:val="00C530DC"/>
    <w:rPr>
      <w:rFonts w:asciiTheme="majorHAnsi" w:eastAsiaTheme="majorEastAsia" w:hAnsiTheme="majorHAnsi" w:cstheme="majorBidi"/>
      <w:kern w:val="2"/>
      <w:sz w:val="18"/>
      <w:szCs w:val="18"/>
    </w:rPr>
  </w:style>
  <w:style w:type="paragraph" w:customStyle="1" w:styleId="a6">
    <w:name w:val="照片標題"/>
    <w:qFormat/>
    <w:rsid w:val="00AF7DB7"/>
    <w:pPr>
      <w:numPr>
        <w:numId w:val="7"/>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3">
    <w:name w:val="附件樣式"/>
    <w:basedOn w:val="a7"/>
    <w:qFormat/>
    <w:rsid w:val="00B77D18"/>
    <w:pPr>
      <w:keepNext/>
      <w:numPr>
        <w:numId w:val="8"/>
      </w:numPr>
      <w:ind w:left="400" w:hangingChars="400" w:hanging="400"/>
      <w:outlineLvl w:val="0"/>
    </w:pPr>
    <w:rPr>
      <w:kern w:val="32"/>
    </w:rPr>
  </w:style>
  <w:style w:type="paragraph" w:customStyle="1" w:styleId="92">
    <w:name w:val="段落樣式9"/>
    <w:basedOn w:val="81"/>
    <w:qFormat/>
    <w:rsid w:val="00831693"/>
    <w:pPr>
      <w:ind w:leftChars="1000" w:left="1000"/>
    </w:pPr>
  </w:style>
  <w:style w:type="paragraph" w:styleId="afb">
    <w:name w:val="Plain Text"/>
    <w:basedOn w:val="a7"/>
    <w:link w:val="afc"/>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c">
    <w:name w:val="純文字 字元"/>
    <w:basedOn w:val="a8"/>
    <w:link w:val="afb"/>
    <w:uiPriority w:val="99"/>
    <w:semiHidden/>
    <w:rsid w:val="004F472A"/>
    <w:rPr>
      <w:rFonts w:ascii="Calibri" w:eastAsia="標楷體" w:hAnsi="Courier New" w:cs="Courier New"/>
      <w:color w:val="244061" w:themeColor="accent1" w:themeShade="80"/>
      <w:sz w:val="28"/>
      <w:szCs w:val="24"/>
    </w:rPr>
  </w:style>
  <w:style w:type="paragraph" w:styleId="a">
    <w:name w:val="List Bullet"/>
    <w:basedOn w:val="a7"/>
    <w:uiPriority w:val="99"/>
    <w:unhideWhenUsed/>
    <w:rsid w:val="0034765E"/>
    <w:pPr>
      <w:numPr>
        <w:numId w:val="10"/>
      </w:numPr>
      <w:contextualSpacing/>
    </w:pPr>
  </w:style>
  <w:style w:type="paragraph" w:styleId="afd">
    <w:name w:val="footnote text"/>
    <w:basedOn w:val="a7"/>
    <w:link w:val="afe"/>
    <w:uiPriority w:val="99"/>
    <w:unhideWhenUsed/>
    <w:rsid w:val="00980646"/>
    <w:pPr>
      <w:snapToGrid w:val="0"/>
      <w:jc w:val="left"/>
    </w:pPr>
    <w:rPr>
      <w:sz w:val="20"/>
    </w:rPr>
  </w:style>
  <w:style w:type="character" w:customStyle="1" w:styleId="afe">
    <w:name w:val="註腳文字 字元"/>
    <w:basedOn w:val="a8"/>
    <w:link w:val="afd"/>
    <w:uiPriority w:val="99"/>
    <w:rsid w:val="00980646"/>
    <w:rPr>
      <w:rFonts w:ascii="標楷體" w:eastAsia="標楷體"/>
      <w:kern w:val="2"/>
    </w:rPr>
  </w:style>
  <w:style w:type="character" w:styleId="aff">
    <w:name w:val="footnote reference"/>
    <w:basedOn w:val="a8"/>
    <w:uiPriority w:val="99"/>
    <w:semiHidden/>
    <w:unhideWhenUsed/>
    <w:rsid w:val="00980646"/>
    <w:rPr>
      <w:vertAlign w:val="superscript"/>
    </w:rPr>
  </w:style>
  <w:style w:type="character" w:customStyle="1" w:styleId="13">
    <w:name w:val="未解析的提及項目1"/>
    <w:basedOn w:val="a8"/>
    <w:uiPriority w:val="99"/>
    <w:semiHidden/>
    <w:unhideWhenUsed/>
    <w:rsid w:val="001073CE"/>
    <w:rPr>
      <w:color w:val="605E5C"/>
      <w:shd w:val="clear" w:color="auto" w:fill="E1DFDD"/>
    </w:rPr>
  </w:style>
  <w:style w:type="character" w:customStyle="1" w:styleId="UnresolvedMention">
    <w:name w:val="Unresolved Mention"/>
    <w:basedOn w:val="a8"/>
    <w:uiPriority w:val="99"/>
    <w:semiHidden/>
    <w:unhideWhenUsed/>
    <w:rsid w:val="008E42D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9E8CF89-47CF-4635-B68D-29B498845A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5</TotalTime>
  <Pages>43</Pages>
  <Words>3821</Words>
  <Characters>21786</Characters>
  <Application>Microsoft Office Word</Application>
  <DocSecurity>0</DocSecurity>
  <Lines>181</Lines>
  <Paragraphs>51</Paragraphs>
  <ScaleCrop>false</ScaleCrop>
  <Company>cy</Company>
  <LinksUpToDate>false</LinksUpToDate>
  <CharactersWithSpaces>25556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creator>王秀鳳</dc:creator>
  <cp:lastModifiedBy>江明潔</cp:lastModifiedBy>
  <cp:revision>4</cp:revision>
  <cp:lastPrinted>2022-08-05T07:38:00Z</cp:lastPrinted>
  <dcterms:created xsi:type="dcterms:W3CDTF">2022-08-26T00:53:00Z</dcterms:created>
  <dcterms:modified xsi:type="dcterms:W3CDTF">2022-10-07T01:12:00Z</dcterms:modified>
  <cp:contentStatus/>
</cp:coreProperties>
</file>