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A3E31" w:rsidRDefault="00D75644" w:rsidP="00B95491">
      <w:pPr>
        <w:pStyle w:val="af2"/>
        <w:rPr>
          <w:color w:val="000000" w:themeColor="text1"/>
        </w:rPr>
      </w:pPr>
      <w:bookmarkStart w:id="0" w:name="_GoBack"/>
      <w:r w:rsidRPr="002A3E31">
        <w:rPr>
          <w:rFonts w:hint="eastAsia"/>
          <w:color w:val="000000" w:themeColor="text1"/>
        </w:rPr>
        <w:t>調查報告</w:t>
      </w:r>
    </w:p>
    <w:p w:rsidR="00813891" w:rsidRPr="002A3E31" w:rsidRDefault="00E25849" w:rsidP="00336520">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2A3E31">
        <w:rPr>
          <w:rFonts w:hint="eastAsia"/>
          <w:color w:val="000000" w:themeColor="text1"/>
          <w:szCs w:val="32"/>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Start"/>
      <w:r w:rsidR="00712E93" w:rsidRPr="002A3E31">
        <w:rPr>
          <w:rFonts w:hAnsi="標楷體" w:hint="eastAsia"/>
          <w:color w:val="000000" w:themeColor="text1"/>
          <w:szCs w:val="32"/>
        </w:rPr>
        <w:t>據訴，臺</w:t>
      </w:r>
      <w:proofErr w:type="gramEnd"/>
      <w:r w:rsidR="00712E93" w:rsidRPr="002A3E31">
        <w:rPr>
          <w:rFonts w:hAnsi="標楷體" w:hint="eastAsia"/>
          <w:color w:val="000000" w:themeColor="text1"/>
          <w:szCs w:val="32"/>
        </w:rPr>
        <w:t>南市海濤園觀光休閒農（漁）場業奉行政院農業委員會核准專案籌設，卻遭稅務單位改課地價稅，是否違反租稅法定主義及法律保留原則，有調查之必要案。</w:t>
      </w:r>
      <w:bookmarkStart w:id="26" w:name="_Toc525070834"/>
      <w:bookmarkStart w:id="27" w:name="_Toc525938374"/>
      <w:bookmarkStart w:id="28" w:name="_Toc525939222"/>
      <w:bookmarkStart w:id="29" w:name="_Toc525939727"/>
      <w:bookmarkStart w:id="30" w:name="_Toc525066144"/>
      <w:bookmarkStart w:id="31" w:name="_Toc524892372"/>
    </w:p>
    <w:p w:rsidR="00E25849" w:rsidRPr="002A3E31" w:rsidRDefault="00E25849" w:rsidP="00B95491">
      <w:pPr>
        <w:pStyle w:val="1"/>
        <w:ind w:left="2380" w:hanging="2380"/>
        <w:rPr>
          <w:color w:val="000000" w:themeColor="text1"/>
        </w:rPr>
      </w:pP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End w:id="26"/>
      <w:bookmarkEnd w:id="27"/>
      <w:bookmarkEnd w:id="28"/>
      <w:bookmarkEnd w:id="29"/>
      <w:bookmarkEnd w:id="30"/>
      <w:bookmarkEnd w:id="31"/>
      <w:r w:rsidRPr="002A3E31">
        <w:rPr>
          <w:rFonts w:hint="eastAsia"/>
          <w:color w:val="000000" w:themeColor="text1"/>
        </w:rPr>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996E23" w:rsidRPr="002A3E31" w:rsidRDefault="00996E23" w:rsidP="00996E23">
      <w:pPr>
        <w:pStyle w:val="10"/>
        <w:ind w:left="680" w:firstLine="680"/>
        <w:rPr>
          <w:color w:val="000000" w:themeColor="text1"/>
        </w:rPr>
      </w:pPr>
      <w:r w:rsidRPr="002A3E31">
        <w:rPr>
          <w:rFonts w:hAnsi="標楷體" w:hint="eastAsia"/>
          <w:color w:val="000000" w:themeColor="text1"/>
        </w:rPr>
        <w:t>有關</w:t>
      </w:r>
      <w:r w:rsidR="0028578C" w:rsidRPr="002A3E31">
        <w:rPr>
          <w:rFonts w:hAnsi="標楷體" w:hint="eastAsia"/>
          <w:color w:val="000000" w:themeColor="text1"/>
        </w:rPr>
        <w:t>林</w:t>
      </w:r>
      <w:r w:rsidR="00336520" w:rsidRPr="002A3E31">
        <w:rPr>
          <w:rFonts w:hAnsi="標楷體" w:hint="eastAsia"/>
          <w:color w:val="000000" w:themeColor="text1"/>
        </w:rPr>
        <w:t>○</w:t>
      </w:r>
      <w:proofErr w:type="gramStart"/>
      <w:r w:rsidR="00336520" w:rsidRPr="002A3E31">
        <w:rPr>
          <w:rFonts w:hAnsi="標楷體" w:hint="eastAsia"/>
          <w:color w:val="000000" w:themeColor="text1"/>
        </w:rPr>
        <w:t>策</w:t>
      </w:r>
      <w:r w:rsidR="0028578C" w:rsidRPr="002A3E31">
        <w:rPr>
          <w:rFonts w:hAnsi="標楷體" w:hint="eastAsia"/>
          <w:color w:val="000000" w:themeColor="text1"/>
        </w:rPr>
        <w:t>君</w:t>
      </w:r>
      <w:r w:rsidR="0028578C" w:rsidRPr="002A3E31">
        <w:rPr>
          <w:rFonts w:hint="eastAsia"/>
          <w:color w:val="000000" w:themeColor="text1"/>
        </w:rPr>
        <w:t>陳訴</w:t>
      </w:r>
      <w:proofErr w:type="gramEnd"/>
      <w:r w:rsidR="0028578C" w:rsidRPr="002A3E31">
        <w:rPr>
          <w:rFonts w:hint="eastAsia"/>
          <w:color w:val="000000" w:themeColor="text1"/>
        </w:rPr>
        <w:t>，海濤園觀光休閒漁場（下稱</w:t>
      </w:r>
      <w:r w:rsidR="0028578C" w:rsidRPr="002A3E31">
        <w:rPr>
          <w:rFonts w:hAnsi="標楷體" w:hint="eastAsia"/>
          <w:color w:val="000000" w:themeColor="text1"/>
          <w:szCs w:val="32"/>
        </w:rPr>
        <w:t>海濤園休閒漁場）</w:t>
      </w:r>
      <w:r w:rsidR="0028578C" w:rsidRPr="002A3E31">
        <w:rPr>
          <w:rFonts w:hint="eastAsia"/>
          <w:color w:val="000000" w:themeColor="text1"/>
        </w:rPr>
        <w:t>業奉行政院農業委員會（下稱農委會）核准專案籌設，卻遭稅務單位改課地價稅，是否違反租稅法定主義及法律保留原則，有調查之必要一案，經調閱財政部、農委會、臺南市政府等機關卷證資料，並於民國(下同)</w:t>
      </w:r>
      <w:r w:rsidR="0028578C" w:rsidRPr="002A3E31">
        <w:rPr>
          <w:color w:val="000000" w:themeColor="text1"/>
        </w:rPr>
        <w:t>111</w:t>
      </w:r>
      <w:r w:rsidR="0028578C" w:rsidRPr="002A3E31">
        <w:rPr>
          <w:rFonts w:hint="eastAsia"/>
          <w:color w:val="000000" w:themeColor="text1"/>
        </w:rPr>
        <w:t>年4月2</w:t>
      </w:r>
      <w:r w:rsidR="0028578C" w:rsidRPr="002A3E31">
        <w:rPr>
          <w:color w:val="000000" w:themeColor="text1"/>
        </w:rPr>
        <w:t>2</w:t>
      </w:r>
      <w:r w:rsidR="0028578C" w:rsidRPr="002A3E31">
        <w:rPr>
          <w:rFonts w:hint="eastAsia"/>
          <w:color w:val="000000" w:themeColor="text1"/>
        </w:rPr>
        <w:t>日現場履勘</w:t>
      </w:r>
      <w:r w:rsidR="0028578C" w:rsidRPr="002A3E31">
        <w:rPr>
          <w:rFonts w:hAnsi="標楷體" w:hint="eastAsia"/>
          <w:color w:val="000000" w:themeColor="text1"/>
          <w:szCs w:val="32"/>
        </w:rPr>
        <w:t>海濤園休閒漁場，並</w:t>
      </w:r>
      <w:r w:rsidR="0028578C" w:rsidRPr="002A3E31">
        <w:rPr>
          <w:rFonts w:hint="eastAsia"/>
          <w:color w:val="000000" w:themeColor="text1"/>
        </w:rPr>
        <w:t>詢問臺南市政府業務主管人員、嗣再於</w:t>
      </w:r>
      <w:r w:rsidR="0028578C" w:rsidRPr="002A3E31">
        <w:rPr>
          <w:color w:val="000000" w:themeColor="text1"/>
        </w:rPr>
        <w:t>6</w:t>
      </w:r>
      <w:r w:rsidR="0028578C" w:rsidRPr="002A3E31">
        <w:rPr>
          <w:rFonts w:hint="eastAsia"/>
          <w:color w:val="000000" w:themeColor="text1"/>
        </w:rPr>
        <w:t>月1</w:t>
      </w:r>
      <w:r w:rsidR="0028578C" w:rsidRPr="002A3E31">
        <w:rPr>
          <w:color w:val="000000" w:themeColor="text1"/>
        </w:rPr>
        <w:t>3</w:t>
      </w:r>
      <w:r w:rsidR="0028578C" w:rsidRPr="002A3E31">
        <w:rPr>
          <w:rFonts w:hint="eastAsia"/>
          <w:color w:val="000000" w:themeColor="text1"/>
        </w:rPr>
        <w:t>日詢問財政部及農委會業務主管人員，</w:t>
      </w:r>
      <w:proofErr w:type="gramStart"/>
      <w:r w:rsidR="0028578C" w:rsidRPr="002A3E31">
        <w:rPr>
          <w:rFonts w:hint="eastAsia"/>
          <w:color w:val="000000" w:themeColor="text1"/>
        </w:rPr>
        <w:t>復均經補</w:t>
      </w:r>
      <w:proofErr w:type="gramEnd"/>
      <w:r w:rsidR="0028578C" w:rsidRPr="002A3E31">
        <w:rPr>
          <w:rFonts w:hint="eastAsia"/>
          <w:color w:val="000000" w:themeColor="text1"/>
        </w:rPr>
        <w:t>充說明資料後</w:t>
      </w:r>
      <w:r w:rsidRPr="002A3E31">
        <w:rPr>
          <w:rFonts w:hint="eastAsia"/>
          <w:color w:val="000000" w:themeColor="text1"/>
        </w:rPr>
        <w:t>，茲</w:t>
      </w:r>
      <w:r w:rsidR="000808EB" w:rsidRPr="002A3E31">
        <w:rPr>
          <w:rFonts w:hint="eastAsia"/>
          <w:color w:val="000000" w:themeColor="text1"/>
        </w:rPr>
        <w:t>臚列</w:t>
      </w:r>
      <w:r w:rsidRPr="002A3E31">
        <w:rPr>
          <w:rFonts w:hint="eastAsia"/>
          <w:color w:val="000000" w:themeColor="text1"/>
        </w:rPr>
        <w:t>調查</w:t>
      </w:r>
      <w:r w:rsidR="000808EB" w:rsidRPr="002A3E31">
        <w:rPr>
          <w:rFonts w:hint="eastAsia"/>
          <w:color w:val="000000" w:themeColor="text1"/>
        </w:rPr>
        <w:t>意見</w:t>
      </w:r>
      <w:r w:rsidRPr="002A3E31">
        <w:rPr>
          <w:rFonts w:hint="eastAsia"/>
          <w:color w:val="000000" w:themeColor="text1"/>
        </w:rPr>
        <w:t>如下：</w:t>
      </w:r>
    </w:p>
    <w:p w:rsidR="00996E23" w:rsidRPr="002A3E31" w:rsidRDefault="00996E23" w:rsidP="00996E23">
      <w:pPr>
        <w:pStyle w:val="10"/>
        <w:ind w:left="680" w:firstLine="680"/>
        <w:rPr>
          <w:color w:val="000000" w:themeColor="text1"/>
        </w:rPr>
      </w:pPr>
    </w:p>
    <w:p w:rsidR="00872E21" w:rsidRPr="002A3E31" w:rsidRDefault="000808EB" w:rsidP="00B95491">
      <w:pPr>
        <w:pStyle w:val="2"/>
        <w:rPr>
          <w:b/>
          <w:color w:val="000000" w:themeColor="text1"/>
        </w:rPr>
      </w:pPr>
      <w:bookmarkStart w:id="56" w:name="_Toc524902730"/>
      <w:r w:rsidRPr="002A3E31">
        <w:rPr>
          <w:rFonts w:hint="eastAsia"/>
          <w:b/>
          <w:color w:val="000000" w:themeColor="text1"/>
        </w:rPr>
        <w:t>海濤園休閒漁場係</w:t>
      </w:r>
      <w:r w:rsidR="00740F0C" w:rsidRPr="002A3E31">
        <w:rPr>
          <w:b/>
          <w:color w:val="000000" w:themeColor="text1"/>
        </w:rPr>
        <w:tab/>
      </w:r>
      <w:r w:rsidR="00740F0C" w:rsidRPr="002A3E31">
        <w:rPr>
          <w:rFonts w:hint="eastAsia"/>
          <w:b/>
          <w:color w:val="000000" w:themeColor="text1"/>
        </w:rPr>
        <w:t>我國休閒農場設立法</w:t>
      </w:r>
      <w:r w:rsidR="00C15962" w:rsidRPr="002A3E31">
        <w:rPr>
          <w:rFonts w:hint="eastAsia"/>
          <w:b/>
          <w:color w:val="000000" w:themeColor="text1"/>
        </w:rPr>
        <w:t>令規定尚未</w:t>
      </w:r>
      <w:proofErr w:type="gramStart"/>
      <w:r w:rsidR="00C15962" w:rsidRPr="002A3E31">
        <w:rPr>
          <w:rFonts w:hint="eastAsia"/>
          <w:b/>
          <w:color w:val="000000" w:themeColor="text1"/>
        </w:rPr>
        <w:t>臻</w:t>
      </w:r>
      <w:proofErr w:type="gramEnd"/>
      <w:r w:rsidR="00C15962" w:rsidRPr="002A3E31">
        <w:rPr>
          <w:rFonts w:hint="eastAsia"/>
          <w:b/>
          <w:color w:val="000000" w:themeColor="text1"/>
        </w:rPr>
        <w:t>健全前，於</w:t>
      </w:r>
      <w:r w:rsidRPr="002A3E31">
        <w:rPr>
          <w:rFonts w:hint="eastAsia"/>
          <w:b/>
          <w:color w:val="000000" w:themeColor="text1"/>
        </w:rPr>
        <w:t>8</w:t>
      </w:r>
      <w:r w:rsidRPr="002A3E31">
        <w:rPr>
          <w:b/>
          <w:color w:val="000000" w:themeColor="text1"/>
        </w:rPr>
        <w:t>8年</w:t>
      </w:r>
      <w:r w:rsidRPr="002A3E31">
        <w:rPr>
          <w:rFonts w:hint="eastAsia"/>
          <w:b/>
          <w:color w:val="000000" w:themeColor="text1"/>
        </w:rPr>
        <w:t>4</w:t>
      </w:r>
      <w:r w:rsidRPr="002A3E31">
        <w:rPr>
          <w:b/>
          <w:color w:val="000000" w:themeColor="text1"/>
        </w:rPr>
        <w:t>月</w:t>
      </w:r>
      <w:r w:rsidRPr="002A3E31">
        <w:rPr>
          <w:rFonts w:hint="eastAsia"/>
          <w:b/>
          <w:color w:val="000000" w:themeColor="text1"/>
        </w:rPr>
        <w:t>3</w:t>
      </w:r>
      <w:r w:rsidRPr="002A3E31">
        <w:rPr>
          <w:b/>
          <w:color w:val="000000" w:themeColor="text1"/>
        </w:rPr>
        <w:t>0日</w:t>
      </w:r>
      <w:r w:rsidR="00CC35F0" w:rsidRPr="002A3E31">
        <w:rPr>
          <w:rFonts w:hint="eastAsia"/>
          <w:b/>
          <w:color w:val="000000" w:themeColor="text1"/>
        </w:rPr>
        <w:t>以前</w:t>
      </w:r>
      <w:r w:rsidR="00C15962" w:rsidRPr="002A3E31">
        <w:rPr>
          <w:rFonts w:hint="eastAsia"/>
          <w:b/>
          <w:color w:val="000000" w:themeColor="text1"/>
        </w:rPr>
        <w:t>即</w:t>
      </w:r>
      <w:r w:rsidRPr="002A3E31">
        <w:rPr>
          <w:b/>
          <w:color w:val="000000" w:themeColor="text1"/>
        </w:rPr>
        <w:t>已存續經營</w:t>
      </w:r>
      <w:r w:rsidRPr="002A3E31">
        <w:rPr>
          <w:rFonts w:hint="eastAsia"/>
          <w:b/>
          <w:color w:val="000000" w:themeColor="text1"/>
        </w:rPr>
        <w:t>之休閒農場業者，嗣因配合政府推動休閒農業發展政策，於9</w:t>
      </w:r>
      <w:r w:rsidRPr="002A3E31">
        <w:rPr>
          <w:b/>
          <w:color w:val="000000" w:themeColor="text1"/>
        </w:rPr>
        <w:t>0</w:t>
      </w:r>
      <w:r w:rsidRPr="002A3E31">
        <w:rPr>
          <w:rFonts w:hint="eastAsia"/>
          <w:b/>
          <w:color w:val="000000" w:themeColor="text1"/>
        </w:rPr>
        <w:t>年初</w:t>
      </w:r>
      <w:r w:rsidR="00243D08" w:rsidRPr="002A3E31">
        <w:rPr>
          <w:rFonts w:hint="eastAsia"/>
          <w:b/>
          <w:color w:val="000000" w:themeColor="text1"/>
        </w:rPr>
        <w:t>為</w:t>
      </w:r>
      <w:r w:rsidR="00C15962" w:rsidRPr="002A3E31">
        <w:rPr>
          <w:rFonts w:hint="eastAsia"/>
          <w:b/>
          <w:color w:val="000000" w:themeColor="text1"/>
        </w:rPr>
        <w:t>申請</w:t>
      </w:r>
      <w:r w:rsidRPr="002A3E31">
        <w:rPr>
          <w:rFonts w:hint="eastAsia"/>
          <w:b/>
          <w:color w:val="000000" w:themeColor="text1"/>
        </w:rPr>
        <w:t>列入「休閒農場專案輔導」</w:t>
      </w:r>
      <w:r w:rsidR="00243D08" w:rsidRPr="002A3E31">
        <w:rPr>
          <w:rFonts w:hint="eastAsia"/>
          <w:b/>
          <w:color w:val="000000" w:themeColor="text1"/>
        </w:rPr>
        <w:t>，</w:t>
      </w:r>
      <w:r w:rsidR="00675D2E" w:rsidRPr="002A3E31">
        <w:rPr>
          <w:rFonts w:hint="eastAsia"/>
          <w:b/>
          <w:color w:val="000000" w:themeColor="text1"/>
        </w:rPr>
        <w:t>先</w:t>
      </w:r>
      <w:r w:rsidR="00243D08" w:rsidRPr="002A3E31">
        <w:rPr>
          <w:rFonts w:hint="eastAsia"/>
          <w:b/>
          <w:color w:val="000000" w:themeColor="text1"/>
        </w:rPr>
        <w:t>經原臺南縣政府以</w:t>
      </w:r>
      <w:r w:rsidRPr="002A3E31">
        <w:rPr>
          <w:rFonts w:hint="eastAsia"/>
          <w:b/>
          <w:color w:val="000000" w:themeColor="text1"/>
        </w:rPr>
        <w:t>違反區域計畫法</w:t>
      </w:r>
      <w:r w:rsidR="00243D08" w:rsidRPr="002A3E31">
        <w:rPr>
          <w:rFonts w:hint="eastAsia"/>
          <w:b/>
          <w:color w:val="000000" w:themeColor="text1"/>
        </w:rPr>
        <w:t>為據</w:t>
      </w:r>
      <w:r w:rsidR="00DE0DD9" w:rsidRPr="002A3E31">
        <w:rPr>
          <w:rFonts w:hint="eastAsia"/>
          <w:b/>
          <w:color w:val="000000" w:themeColor="text1"/>
        </w:rPr>
        <w:t>，</w:t>
      </w:r>
      <w:r w:rsidR="00243D08" w:rsidRPr="002A3E31">
        <w:rPr>
          <w:rFonts w:hint="eastAsia"/>
          <w:b/>
          <w:color w:val="000000" w:themeColor="text1"/>
        </w:rPr>
        <w:t>裁罰</w:t>
      </w:r>
      <w:r w:rsidR="00101DE0" w:rsidRPr="002A3E31">
        <w:rPr>
          <w:rFonts w:hint="eastAsia"/>
          <w:b/>
          <w:color w:val="000000" w:themeColor="text1"/>
        </w:rPr>
        <w:t>處分</w:t>
      </w:r>
      <w:r w:rsidR="00243D08" w:rsidRPr="002A3E31">
        <w:rPr>
          <w:rFonts w:hint="eastAsia"/>
          <w:b/>
          <w:color w:val="000000" w:themeColor="text1"/>
        </w:rPr>
        <w:t>在案。</w:t>
      </w:r>
      <w:proofErr w:type="gramStart"/>
      <w:r w:rsidR="00243D08" w:rsidRPr="002A3E31">
        <w:rPr>
          <w:rFonts w:hint="eastAsia"/>
          <w:b/>
          <w:color w:val="000000" w:themeColor="text1"/>
        </w:rPr>
        <w:t>嗣</w:t>
      </w:r>
      <w:proofErr w:type="gramEnd"/>
      <w:r w:rsidRPr="002A3E31">
        <w:rPr>
          <w:rFonts w:hint="eastAsia"/>
          <w:b/>
          <w:color w:val="000000" w:themeColor="text1"/>
        </w:rPr>
        <w:t>於9</w:t>
      </w:r>
      <w:r w:rsidRPr="002A3E31">
        <w:rPr>
          <w:b/>
          <w:color w:val="000000" w:themeColor="text1"/>
        </w:rPr>
        <w:t>2</w:t>
      </w:r>
      <w:r w:rsidRPr="002A3E31">
        <w:rPr>
          <w:rFonts w:hint="eastAsia"/>
          <w:b/>
          <w:color w:val="000000" w:themeColor="text1"/>
        </w:rPr>
        <w:t>年8月取得</w:t>
      </w:r>
      <w:r w:rsidR="00B21A2D" w:rsidRPr="002A3E31">
        <w:rPr>
          <w:rFonts w:hint="eastAsia"/>
          <w:b/>
          <w:color w:val="000000" w:themeColor="text1"/>
        </w:rPr>
        <w:t>休閒農場</w:t>
      </w:r>
      <w:r w:rsidRPr="002A3E31">
        <w:rPr>
          <w:rFonts w:hint="eastAsia"/>
          <w:b/>
          <w:color w:val="000000" w:themeColor="text1"/>
        </w:rPr>
        <w:t>籌設同意</w:t>
      </w:r>
      <w:r w:rsidR="00243D08" w:rsidRPr="002A3E31">
        <w:rPr>
          <w:rFonts w:hint="eastAsia"/>
          <w:b/>
          <w:color w:val="000000" w:themeColor="text1"/>
        </w:rPr>
        <w:t>後</w:t>
      </w:r>
      <w:r w:rsidRPr="002A3E31">
        <w:rPr>
          <w:rFonts w:hint="eastAsia"/>
          <w:b/>
          <w:color w:val="000000" w:themeColor="text1"/>
        </w:rPr>
        <w:t>，</w:t>
      </w:r>
      <w:r w:rsidR="00243D08" w:rsidRPr="002A3E31">
        <w:rPr>
          <w:rFonts w:hint="eastAsia"/>
          <w:b/>
          <w:color w:val="000000" w:themeColor="text1"/>
        </w:rPr>
        <w:t>且</w:t>
      </w:r>
      <w:r w:rsidR="00DE0DD9" w:rsidRPr="002A3E31">
        <w:rPr>
          <w:rFonts w:hint="eastAsia"/>
          <w:b/>
          <w:color w:val="000000" w:themeColor="text1"/>
        </w:rPr>
        <w:t>2次</w:t>
      </w:r>
      <w:r w:rsidR="00243D08" w:rsidRPr="002A3E31">
        <w:rPr>
          <w:rFonts w:hint="eastAsia"/>
          <w:b/>
          <w:color w:val="000000" w:themeColor="text1"/>
        </w:rPr>
        <w:t>分別</w:t>
      </w:r>
      <w:r w:rsidRPr="002A3E31">
        <w:rPr>
          <w:rFonts w:hint="eastAsia"/>
          <w:b/>
          <w:color w:val="000000" w:themeColor="text1"/>
        </w:rPr>
        <w:t>於9</w:t>
      </w:r>
      <w:r w:rsidRPr="002A3E31">
        <w:rPr>
          <w:b/>
          <w:color w:val="000000" w:themeColor="text1"/>
        </w:rPr>
        <w:t>4</w:t>
      </w:r>
      <w:r w:rsidRPr="002A3E31">
        <w:rPr>
          <w:rFonts w:hint="eastAsia"/>
          <w:b/>
          <w:color w:val="000000" w:themeColor="text1"/>
        </w:rPr>
        <w:t>年9月及9</w:t>
      </w:r>
      <w:r w:rsidRPr="002A3E31">
        <w:rPr>
          <w:b/>
          <w:color w:val="000000" w:themeColor="text1"/>
        </w:rPr>
        <w:t>6</w:t>
      </w:r>
      <w:r w:rsidRPr="002A3E31">
        <w:rPr>
          <w:rFonts w:hint="eastAsia"/>
          <w:b/>
          <w:color w:val="000000" w:themeColor="text1"/>
        </w:rPr>
        <w:t>年1月取得平面停車場等</w:t>
      </w:r>
      <w:r w:rsidR="00E54F06" w:rsidRPr="002A3E31">
        <w:rPr>
          <w:b/>
          <w:color w:val="000000" w:themeColor="text1"/>
        </w:rPr>
        <w:t>5</w:t>
      </w:r>
      <w:r w:rsidRPr="002A3E31">
        <w:rPr>
          <w:rFonts w:hint="eastAsia"/>
          <w:b/>
          <w:color w:val="000000" w:themeColor="text1"/>
        </w:rPr>
        <w:t>項</w:t>
      </w:r>
      <w:r w:rsidR="00C15962" w:rsidRPr="002A3E31">
        <w:rPr>
          <w:rFonts w:hint="eastAsia"/>
          <w:b/>
          <w:color w:val="000000" w:themeColor="text1"/>
        </w:rPr>
        <w:t>休閒農業</w:t>
      </w:r>
      <w:r w:rsidRPr="002A3E31">
        <w:rPr>
          <w:rFonts w:hint="eastAsia"/>
          <w:b/>
          <w:color w:val="000000" w:themeColor="text1"/>
        </w:rPr>
        <w:t>設施</w:t>
      </w:r>
      <w:r w:rsidR="00C15962" w:rsidRPr="002A3E31">
        <w:rPr>
          <w:rFonts w:hint="eastAsia"/>
          <w:b/>
          <w:color w:val="000000" w:themeColor="text1"/>
        </w:rPr>
        <w:t>之</w:t>
      </w:r>
      <w:r w:rsidR="001C4451" w:rsidRPr="002A3E31">
        <w:rPr>
          <w:rFonts w:hint="eastAsia"/>
          <w:b/>
          <w:color w:val="000000" w:themeColor="text1"/>
        </w:rPr>
        <w:t>容許使用</w:t>
      </w:r>
      <w:r w:rsidR="008F50AD" w:rsidRPr="002A3E31">
        <w:rPr>
          <w:rFonts w:hint="eastAsia"/>
          <w:b/>
          <w:color w:val="000000" w:themeColor="text1"/>
        </w:rPr>
        <w:t>同意，惟於申辦</w:t>
      </w:r>
      <w:r w:rsidR="00DE0DD9" w:rsidRPr="002A3E31">
        <w:rPr>
          <w:rFonts w:hint="eastAsia"/>
          <w:b/>
          <w:color w:val="000000" w:themeColor="text1"/>
        </w:rPr>
        <w:t>籌設</w:t>
      </w:r>
      <w:r w:rsidR="008F50AD" w:rsidRPr="002A3E31">
        <w:rPr>
          <w:rFonts w:hint="eastAsia"/>
          <w:b/>
          <w:color w:val="000000" w:themeColor="text1"/>
        </w:rPr>
        <w:t>過程中，因</w:t>
      </w:r>
      <w:r w:rsidR="00DE0DD9" w:rsidRPr="002A3E31">
        <w:rPr>
          <w:rFonts w:hint="eastAsia"/>
          <w:b/>
          <w:color w:val="000000" w:themeColor="text1"/>
        </w:rPr>
        <w:t>興辦事業計畫</w:t>
      </w:r>
      <w:r w:rsidR="008F50AD" w:rsidRPr="002A3E31">
        <w:rPr>
          <w:rFonts w:hint="eastAsia"/>
          <w:b/>
          <w:color w:val="000000" w:themeColor="text1"/>
        </w:rPr>
        <w:t>遲未經</w:t>
      </w:r>
      <w:r w:rsidR="00B21A2D" w:rsidRPr="002A3E31">
        <w:rPr>
          <w:rFonts w:hint="eastAsia"/>
          <w:b/>
          <w:color w:val="000000" w:themeColor="text1"/>
        </w:rPr>
        <w:t>原</w:t>
      </w:r>
      <w:r w:rsidR="008F50AD" w:rsidRPr="002A3E31">
        <w:rPr>
          <w:rFonts w:hint="eastAsia"/>
          <w:b/>
          <w:color w:val="000000" w:themeColor="text1"/>
        </w:rPr>
        <w:t>臺南縣政府審核通過，且因前揭設施</w:t>
      </w:r>
      <w:r w:rsidR="001F775D" w:rsidRPr="002A3E31">
        <w:rPr>
          <w:rFonts w:hint="eastAsia"/>
          <w:b/>
          <w:color w:val="000000" w:themeColor="text1"/>
        </w:rPr>
        <w:t>未取得建築執照，而經原臺南縣政府稅捐徵</w:t>
      </w:r>
      <w:r w:rsidR="00DE0DD9" w:rsidRPr="002A3E31">
        <w:rPr>
          <w:rFonts w:hint="eastAsia"/>
          <w:b/>
          <w:color w:val="000000" w:themeColor="text1"/>
        </w:rPr>
        <w:t>處佳里分處</w:t>
      </w:r>
      <w:r w:rsidR="00CC35F0" w:rsidRPr="002A3E31">
        <w:rPr>
          <w:rFonts w:hint="eastAsia"/>
          <w:b/>
          <w:color w:val="000000" w:themeColor="text1"/>
        </w:rPr>
        <w:t>於9</w:t>
      </w:r>
      <w:r w:rsidR="00CC35F0" w:rsidRPr="002A3E31">
        <w:rPr>
          <w:b/>
          <w:color w:val="000000" w:themeColor="text1"/>
        </w:rPr>
        <w:t>5</w:t>
      </w:r>
      <w:r w:rsidR="00CC35F0" w:rsidRPr="002A3E31">
        <w:rPr>
          <w:rFonts w:hint="eastAsia"/>
          <w:b/>
          <w:color w:val="000000" w:themeColor="text1"/>
        </w:rPr>
        <w:t>年8月間</w:t>
      </w:r>
      <w:r w:rsidR="001F775D" w:rsidRPr="002A3E31">
        <w:rPr>
          <w:rFonts w:hint="eastAsia"/>
          <w:b/>
          <w:color w:val="000000" w:themeColor="text1"/>
        </w:rPr>
        <w:t>認定</w:t>
      </w:r>
      <w:r w:rsidR="0067278B" w:rsidRPr="002A3E31">
        <w:rPr>
          <w:rFonts w:hint="eastAsia"/>
          <w:b/>
          <w:color w:val="000000" w:themeColor="text1"/>
        </w:rPr>
        <w:t>已變更為非農業用地</w:t>
      </w:r>
      <w:r w:rsidR="00B21A2D" w:rsidRPr="002A3E31">
        <w:rPr>
          <w:rFonts w:hint="eastAsia"/>
          <w:b/>
          <w:color w:val="000000" w:themeColor="text1"/>
        </w:rPr>
        <w:t>使用</w:t>
      </w:r>
      <w:r w:rsidR="0067278B" w:rsidRPr="002A3E31">
        <w:rPr>
          <w:rFonts w:hint="eastAsia"/>
          <w:b/>
          <w:color w:val="000000" w:themeColor="text1"/>
        </w:rPr>
        <w:t>，應改按一般用地稅率課徵地價稅</w:t>
      </w:r>
      <w:r w:rsidR="00B21A2D" w:rsidRPr="002A3E31">
        <w:rPr>
          <w:rFonts w:hint="eastAsia"/>
          <w:b/>
          <w:color w:val="000000" w:themeColor="text1"/>
        </w:rPr>
        <w:t>，</w:t>
      </w:r>
      <w:r w:rsidR="00101DE0" w:rsidRPr="002A3E31">
        <w:rPr>
          <w:rFonts w:hint="eastAsia"/>
          <w:b/>
          <w:color w:val="000000" w:themeColor="text1"/>
        </w:rPr>
        <w:t>實</w:t>
      </w:r>
      <w:r w:rsidR="00B21A2D" w:rsidRPr="002A3E31">
        <w:rPr>
          <w:rFonts w:hint="eastAsia"/>
          <w:b/>
          <w:color w:val="000000" w:themeColor="text1"/>
        </w:rPr>
        <w:t>與一般農業用地違規使用</w:t>
      </w:r>
      <w:r w:rsidR="004C15A9" w:rsidRPr="002A3E31">
        <w:rPr>
          <w:rFonts w:hint="eastAsia"/>
          <w:b/>
          <w:color w:val="000000" w:themeColor="text1"/>
        </w:rPr>
        <w:t>案件</w:t>
      </w:r>
      <w:r w:rsidR="00B21A2D" w:rsidRPr="002A3E31">
        <w:rPr>
          <w:rFonts w:hint="eastAsia"/>
          <w:b/>
          <w:color w:val="000000" w:themeColor="text1"/>
        </w:rPr>
        <w:t>有別</w:t>
      </w:r>
      <w:r w:rsidR="0067278B" w:rsidRPr="002A3E31">
        <w:rPr>
          <w:rFonts w:hint="eastAsia"/>
          <w:b/>
          <w:color w:val="000000" w:themeColor="text1"/>
        </w:rPr>
        <w:t>。</w:t>
      </w:r>
      <w:r w:rsidR="00E54F06" w:rsidRPr="002A3E31">
        <w:rPr>
          <w:rFonts w:hint="eastAsia"/>
          <w:b/>
          <w:color w:val="000000" w:themeColor="text1"/>
        </w:rPr>
        <w:t>且</w:t>
      </w:r>
      <w:r w:rsidR="0067278B" w:rsidRPr="002A3E31">
        <w:rPr>
          <w:rFonts w:hint="eastAsia"/>
          <w:b/>
          <w:color w:val="000000" w:themeColor="text1"/>
        </w:rPr>
        <w:t>經本院調查發現，前揭</w:t>
      </w:r>
      <w:r w:rsidR="00C15962" w:rsidRPr="002A3E31">
        <w:rPr>
          <w:rFonts w:hint="eastAsia"/>
          <w:b/>
          <w:color w:val="000000" w:themeColor="text1"/>
        </w:rPr>
        <w:t>休閒</w:t>
      </w:r>
      <w:r w:rsidR="0067278B" w:rsidRPr="002A3E31">
        <w:rPr>
          <w:rFonts w:hint="eastAsia"/>
          <w:b/>
          <w:color w:val="000000" w:themeColor="text1"/>
        </w:rPr>
        <w:t>農業設施中，</w:t>
      </w:r>
      <w:r w:rsidR="0067278B" w:rsidRPr="002A3E31">
        <w:rPr>
          <w:rFonts w:hint="eastAsia"/>
          <w:b/>
          <w:color w:val="000000" w:themeColor="text1"/>
        </w:rPr>
        <w:lastRenderedPageBreak/>
        <w:t>有</w:t>
      </w:r>
      <w:r w:rsidR="00497C42" w:rsidRPr="002A3E31">
        <w:rPr>
          <w:b/>
          <w:color w:val="000000" w:themeColor="text1"/>
        </w:rPr>
        <w:t>3</w:t>
      </w:r>
      <w:r w:rsidR="0067278B" w:rsidRPr="002A3E31">
        <w:rPr>
          <w:rFonts w:hint="eastAsia"/>
          <w:b/>
          <w:color w:val="000000" w:themeColor="text1"/>
        </w:rPr>
        <w:t>項依農業發展條例及建築法規定，並無須申請建築執照，</w:t>
      </w:r>
      <w:proofErr w:type="gramStart"/>
      <w:r w:rsidR="00E4665A" w:rsidRPr="002A3E31">
        <w:rPr>
          <w:rFonts w:hint="eastAsia"/>
          <w:b/>
          <w:color w:val="000000" w:themeColor="text1"/>
        </w:rPr>
        <w:t>爰</w:t>
      </w:r>
      <w:proofErr w:type="gramEnd"/>
      <w:r w:rsidR="00497C42" w:rsidRPr="002A3E31">
        <w:rPr>
          <w:rFonts w:hint="eastAsia"/>
          <w:b/>
          <w:color w:val="000000" w:themeColor="text1"/>
        </w:rPr>
        <w:t>經</w:t>
      </w:r>
      <w:r w:rsidR="0067278B" w:rsidRPr="002A3E31">
        <w:rPr>
          <w:rFonts w:hint="eastAsia"/>
          <w:b/>
          <w:color w:val="000000" w:themeColor="text1"/>
        </w:rPr>
        <w:t>臺南市</w:t>
      </w:r>
      <w:r w:rsidR="00497C42" w:rsidRPr="002A3E31">
        <w:rPr>
          <w:rFonts w:hint="eastAsia"/>
          <w:b/>
          <w:color w:val="000000" w:themeColor="text1"/>
        </w:rPr>
        <w:t>政府農業局認定自</w:t>
      </w:r>
      <w:r w:rsidR="00C15962" w:rsidRPr="002A3E31">
        <w:rPr>
          <w:rFonts w:hint="eastAsia"/>
          <w:b/>
          <w:color w:val="000000" w:themeColor="text1"/>
        </w:rPr>
        <w:t>9</w:t>
      </w:r>
      <w:r w:rsidR="00C15962" w:rsidRPr="002A3E31">
        <w:rPr>
          <w:b/>
          <w:color w:val="000000" w:themeColor="text1"/>
        </w:rPr>
        <w:t>4</w:t>
      </w:r>
      <w:r w:rsidR="00C15962" w:rsidRPr="002A3E31">
        <w:rPr>
          <w:rFonts w:hint="eastAsia"/>
          <w:b/>
          <w:color w:val="000000" w:themeColor="text1"/>
        </w:rPr>
        <w:t>年9月</w:t>
      </w:r>
      <w:r w:rsidR="00DE0DD9" w:rsidRPr="002A3E31">
        <w:rPr>
          <w:rFonts w:hint="eastAsia"/>
          <w:b/>
          <w:color w:val="000000" w:themeColor="text1"/>
        </w:rPr>
        <w:t>2</w:t>
      </w:r>
      <w:r w:rsidR="00DE0DD9" w:rsidRPr="002A3E31">
        <w:rPr>
          <w:b/>
          <w:color w:val="000000" w:themeColor="text1"/>
        </w:rPr>
        <w:t>3</w:t>
      </w:r>
      <w:r w:rsidR="00DE0DD9" w:rsidRPr="002A3E31">
        <w:rPr>
          <w:rFonts w:hint="eastAsia"/>
          <w:b/>
          <w:color w:val="000000" w:themeColor="text1"/>
        </w:rPr>
        <w:t>日</w:t>
      </w:r>
      <w:r w:rsidR="00497C42" w:rsidRPr="002A3E31">
        <w:rPr>
          <w:rFonts w:hint="eastAsia"/>
          <w:b/>
          <w:color w:val="000000" w:themeColor="text1"/>
        </w:rPr>
        <w:t>首次取得容許</w:t>
      </w:r>
      <w:proofErr w:type="gramStart"/>
      <w:r w:rsidR="00497C42" w:rsidRPr="002A3E31">
        <w:rPr>
          <w:rFonts w:hint="eastAsia"/>
          <w:b/>
          <w:color w:val="000000" w:themeColor="text1"/>
        </w:rPr>
        <w:t>同意書</w:t>
      </w:r>
      <w:r w:rsidR="001C4451" w:rsidRPr="002A3E31">
        <w:rPr>
          <w:rFonts w:hint="eastAsia"/>
          <w:b/>
          <w:color w:val="000000" w:themeColor="text1"/>
        </w:rPr>
        <w:t>日</w:t>
      </w:r>
      <w:proofErr w:type="gramEnd"/>
      <w:r w:rsidR="00C15962" w:rsidRPr="002A3E31">
        <w:rPr>
          <w:rFonts w:hint="eastAsia"/>
          <w:b/>
          <w:color w:val="000000" w:themeColor="text1"/>
        </w:rPr>
        <w:t>起</w:t>
      </w:r>
      <w:r w:rsidR="001C4451" w:rsidRPr="002A3E31">
        <w:rPr>
          <w:rFonts w:hint="eastAsia"/>
          <w:b/>
          <w:color w:val="000000" w:themeColor="text1"/>
        </w:rPr>
        <w:t>，</w:t>
      </w:r>
      <w:proofErr w:type="gramStart"/>
      <w:r w:rsidR="00497C42" w:rsidRPr="002A3E31">
        <w:rPr>
          <w:rFonts w:hint="eastAsia"/>
          <w:b/>
          <w:color w:val="000000" w:themeColor="text1"/>
        </w:rPr>
        <w:t>至</w:t>
      </w:r>
      <w:r w:rsidR="004F6201" w:rsidRPr="002A3E31">
        <w:rPr>
          <w:rFonts w:hint="eastAsia"/>
          <w:b/>
          <w:color w:val="000000" w:themeColor="text1"/>
        </w:rPr>
        <w:t>籌</w:t>
      </w:r>
      <w:proofErr w:type="gramEnd"/>
      <w:r w:rsidR="004F6201" w:rsidRPr="002A3E31">
        <w:rPr>
          <w:rFonts w:hint="eastAsia"/>
          <w:b/>
          <w:color w:val="000000" w:themeColor="text1"/>
        </w:rPr>
        <w:t>設同意</w:t>
      </w:r>
      <w:r w:rsidR="005F3C84" w:rsidRPr="002A3E31">
        <w:rPr>
          <w:rFonts w:hint="eastAsia"/>
          <w:b/>
          <w:color w:val="000000" w:themeColor="text1"/>
        </w:rPr>
        <w:t>期限</w:t>
      </w:r>
      <w:r w:rsidR="00DE0DD9" w:rsidRPr="002A3E31">
        <w:rPr>
          <w:rFonts w:hint="eastAsia"/>
          <w:b/>
          <w:color w:val="000000" w:themeColor="text1"/>
        </w:rPr>
        <w:t>屆期</w:t>
      </w:r>
      <w:r w:rsidR="004F6201" w:rsidRPr="002A3E31">
        <w:rPr>
          <w:rFonts w:hint="eastAsia"/>
          <w:b/>
          <w:color w:val="000000" w:themeColor="text1"/>
        </w:rPr>
        <w:t>日</w:t>
      </w:r>
      <w:r w:rsidR="005478DE" w:rsidRPr="002A3E31">
        <w:rPr>
          <w:rFonts w:hint="eastAsia"/>
          <w:b/>
          <w:color w:val="000000" w:themeColor="text1"/>
        </w:rPr>
        <w:t>（1</w:t>
      </w:r>
      <w:r w:rsidR="005478DE" w:rsidRPr="002A3E31">
        <w:rPr>
          <w:b/>
          <w:color w:val="000000" w:themeColor="text1"/>
        </w:rPr>
        <w:t>00</w:t>
      </w:r>
      <w:r w:rsidR="005478DE" w:rsidRPr="002A3E31">
        <w:rPr>
          <w:rFonts w:hint="eastAsia"/>
          <w:b/>
          <w:color w:val="000000" w:themeColor="text1"/>
        </w:rPr>
        <w:t>年8月</w:t>
      </w:r>
      <w:r w:rsidR="00DE0DD9" w:rsidRPr="002A3E31">
        <w:rPr>
          <w:rFonts w:hint="eastAsia"/>
          <w:b/>
          <w:color w:val="000000" w:themeColor="text1"/>
        </w:rPr>
        <w:t>2</w:t>
      </w:r>
      <w:r w:rsidR="00DE0DD9" w:rsidRPr="002A3E31">
        <w:rPr>
          <w:b/>
          <w:color w:val="000000" w:themeColor="text1"/>
        </w:rPr>
        <w:t>5</w:t>
      </w:r>
      <w:r w:rsidR="00DE0DD9" w:rsidRPr="002A3E31">
        <w:rPr>
          <w:rFonts w:hint="eastAsia"/>
          <w:b/>
          <w:color w:val="000000" w:themeColor="text1"/>
        </w:rPr>
        <w:t>日</w:t>
      </w:r>
      <w:r w:rsidR="005478DE" w:rsidRPr="002A3E31">
        <w:rPr>
          <w:rFonts w:hint="eastAsia"/>
          <w:b/>
          <w:color w:val="000000" w:themeColor="text1"/>
        </w:rPr>
        <w:t>）</w:t>
      </w:r>
      <w:r w:rsidR="00E54F06" w:rsidRPr="002A3E31">
        <w:rPr>
          <w:rFonts w:hint="eastAsia"/>
          <w:b/>
          <w:color w:val="000000" w:themeColor="text1"/>
        </w:rPr>
        <w:t>止</w:t>
      </w:r>
      <w:r w:rsidR="004F6201" w:rsidRPr="002A3E31">
        <w:rPr>
          <w:rFonts w:hint="eastAsia"/>
          <w:b/>
          <w:color w:val="000000" w:themeColor="text1"/>
        </w:rPr>
        <w:t>，案關</w:t>
      </w:r>
      <w:r w:rsidR="001C4451" w:rsidRPr="002A3E31">
        <w:rPr>
          <w:rFonts w:hint="eastAsia"/>
          <w:b/>
          <w:color w:val="000000" w:themeColor="text1"/>
        </w:rPr>
        <w:t>3項設施</w:t>
      </w:r>
      <w:r w:rsidR="004F6201" w:rsidRPr="002A3E31">
        <w:rPr>
          <w:rFonts w:hint="eastAsia"/>
          <w:b/>
          <w:color w:val="000000" w:themeColor="text1"/>
        </w:rPr>
        <w:t>土地坐落仍符合</w:t>
      </w:r>
      <w:r w:rsidR="00101DE0" w:rsidRPr="002A3E31">
        <w:rPr>
          <w:rFonts w:hint="eastAsia"/>
          <w:b/>
          <w:color w:val="000000" w:themeColor="text1"/>
        </w:rPr>
        <w:t>作</w:t>
      </w:r>
      <w:r w:rsidR="004F6201" w:rsidRPr="002A3E31">
        <w:rPr>
          <w:rFonts w:hint="eastAsia"/>
          <w:b/>
          <w:color w:val="000000" w:themeColor="text1"/>
        </w:rPr>
        <w:t>「農業使用」</w:t>
      </w:r>
      <w:r w:rsidR="00101DE0" w:rsidRPr="002A3E31">
        <w:rPr>
          <w:rFonts w:hint="eastAsia"/>
          <w:b/>
          <w:color w:val="000000" w:themeColor="text1"/>
        </w:rPr>
        <w:t>之認定</w:t>
      </w:r>
      <w:r w:rsidR="001C4451" w:rsidRPr="002A3E31">
        <w:rPr>
          <w:rFonts w:hint="eastAsia"/>
          <w:b/>
          <w:color w:val="000000" w:themeColor="text1"/>
        </w:rPr>
        <w:t>。</w:t>
      </w:r>
      <w:r w:rsidR="004F6201" w:rsidRPr="002A3E31">
        <w:rPr>
          <w:rFonts w:hint="eastAsia"/>
          <w:b/>
          <w:color w:val="000000" w:themeColor="text1"/>
        </w:rPr>
        <w:t>惟該府財政稅</w:t>
      </w:r>
      <w:r w:rsidR="00042EFB" w:rsidRPr="002A3E31">
        <w:rPr>
          <w:rFonts w:hint="eastAsia"/>
          <w:b/>
          <w:color w:val="000000" w:themeColor="text1"/>
        </w:rPr>
        <w:t>務</w:t>
      </w:r>
      <w:r w:rsidR="004F6201" w:rsidRPr="002A3E31">
        <w:rPr>
          <w:rFonts w:hint="eastAsia"/>
          <w:b/>
          <w:color w:val="000000" w:themeColor="text1"/>
        </w:rPr>
        <w:t>局仍認</w:t>
      </w:r>
      <w:r w:rsidR="00C15962" w:rsidRPr="002A3E31">
        <w:rPr>
          <w:rFonts w:hint="eastAsia"/>
          <w:b/>
          <w:color w:val="000000" w:themeColor="text1"/>
        </w:rPr>
        <w:t>定</w:t>
      </w:r>
      <w:r w:rsidR="00304FE2" w:rsidRPr="002A3E31">
        <w:rPr>
          <w:rFonts w:hint="eastAsia"/>
          <w:b/>
          <w:color w:val="000000" w:themeColor="text1"/>
        </w:rPr>
        <w:t>前揭設施因</w:t>
      </w:r>
      <w:r w:rsidR="00304FE2" w:rsidRPr="002A3E31">
        <w:rPr>
          <w:rFonts w:hAnsi="標楷體" w:hint="eastAsia"/>
          <w:b/>
          <w:color w:val="000000" w:themeColor="text1"/>
          <w:szCs w:val="32"/>
        </w:rPr>
        <w:t>非屬與農業經營不可分離使用之農業設施，且所占土地部分無法直接作農作、養殖等農業使用</w:t>
      </w:r>
      <w:r w:rsidR="00A713CE" w:rsidRPr="002A3E31">
        <w:rPr>
          <w:rFonts w:hAnsi="標楷體" w:hint="eastAsia"/>
          <w:b/>
          <w:color w:val="000000" w:themeColor="text1"/>
          <w:szCs w:val="32"/>
        </w:rPr>
        <w:t>，</w:t>
      </w:r>
      <w:r w:rsidR="004F6201" w:rsidRPr="002A3E31">
        <w:rPr>
          <w:rFonts w:hint="eastAsia"/>
          <w:b/>
          <w:color w:val="000000" w:themeColor="text1"/>
        </w:rPr>
        <w:t>應</w:t>
      </w:r>
      <w:r w:rsidR="00A713CE" w:rsidRPr="002A3E31">
        <w:rPr>
          <w:rFonts w:hint="eastAsia"/>
          <w:b/>
          <w:color w:val="000000" w:themeColor="text1"/>
        </w:rPr>
        <w:t>維持</w:t>
      </w:r>
      <w:r w:rsidR="004F6201" w:rsidRPr="002A3E31">
        <w:rPr>
          <w:rFonts w:hint="eastAsia"/>
          <w:b/>
          <w:color w:val="000000" w:themeColor="text1"/>
        </w:rPr>
        <w:t>課徵地價稅</w:t>
      </w:r>
      <w:r w:rsidR="00A713CE" w:rsidRPr="002A3E31">
        <w:rPr>
          <w:rFonts w:hint="eastAsia"/>
          <w:b/>
          <w:color w:val="000000" w:themeColor="text1"/>
        </w:rPr>
        <w:t>等情</w:t>
      </w:r>
      <w:r w:rsidR="004F6201" w:rsidRPr="002A3E31">
        <w:rPr>
          <w:rFonts w:hint="eastAsia"/>
          <w:b/>
          <w:color w:val="000000" w:themeColor="text1"/>
        </w:rPr>
        <w:t>，事涉農業與稅務主管單位之認定歧異，</w:t>
      </w:r>
      <w:proofErr w:type="gramStart"/>
      <w:r w:rsidR="004F6201" w:rsidRPr="002A3E31">
        <w:rPr>
          <w:rFonts w:hint="eastAsia"/>
          <w:b/>
          <w:color w:val="000000" w:themeColor="text1"/>
        </w:rPr>
        <w:t>爰</w:t>
      </w:r>
      <w:proofErr w:type="gramEnd"/>
      <w:r w:rsidR="004F6201" w:rsidRPr="002A3E31">
        <w:rPr>
          <w:rFonts w:hint="eastAsia"/>
          <w:b/>
          <w:color w:val="000000" w:themeColor="text1"/>
        </w:rPr>
        <w:t>農委會與財政部應</w:t>
      </w:r>
      <w:r w:rsidR="00042EFB" w:rsidRPr="002A3E31">
        <w:rPr>
          <w:rFonts w:hint="eastAsia"/>
          <w:b/>
          <w:color w:val="000000" w:themeColor="text1"/>
        </w:rPr>
        <w:t>有</w:t>
      </w:r>
      <w:r w:rsidR="00DE0DD9" w:rsidRPr="002A3E31">
        <w:rPr>
          <w:rFonts w:hint="eastAsia"/>
          <w:b/>
          <w:color w:val="000000" w:themeColor="text1"/>
        </w:rPr>
        <w:t>會同協助臺南市政府</w:t>
      </w:r>
      <w:r w:rsidR="00A713CE" w:rsidRPr="002A3E31">
        <w:rPr>
          <w:rFonts w:hint="eastAsia"/>
          <w:b/>
          <w:color w:val="000000" w:themeColor="text1"/>
        </w:rPr>
        <w:t>再加</w:t>
      </w:r>
      <w:r w:rsidR="004F6201" w:rsidRPr="002A3E31">
        <w:rPr>
          <w:rFonts w:hint="eastAsia"/>
          <w:b/>
          <w:color w:val="000000" w:themeColor="text1"/>
        </w:rPr>
        <w:t>釐清之責</w:t>
      </w:r>
      <w:r w:rsidR="001C4451" w:rsidRPr="002A3E31">
        <w:rPr>
          <w:rFonts w:hint="eastAsia"/>
          <w:b/>
          <w:color w:val="000000" w:themeColor="text1"/>
        </w:rPr>
        <w:t>，避免本案爭議延續，並</w:t>
      </w:r>
      <w:r w:rsidR="003205E1" w:rsidRPr="002A3E31">
        <w:rPr>
          <w:rFonts w:hint="eastAsia"/>
          <w:b/>
          <w:color w:val="000000" w:themeColor="text1"/>
        </w:rPr>
        <w:t>解</w:t>
      </w:r>
      <w:r w:rsidR="001C4451" w:rsidRPr="002A3E31">
        <w:rPr>
          <w:rFonts w:hint="eastAsia"/>
          <w:b/>
          <w:color w:val="000000" w:themeColor="text1"/>
        </w:rPr>
        <w:t>民眾</w:t>
      </w:r>
      <w:r w:rsidR="00DE0DD9" w:rsidRPr="002A3E31">
        <w:rPr>
          <w:rFonts w:hint="eastAsia"/>
          <w:b/>
          <w:color w:val="000000" w:themeColor="text1"/>
        </w:rPr>
        <w:t>多年</w:t>
      </w:r>
      <w:r w:rsidR="001C4451" w:rsidRPr="002A3E31">
        <w:rPr>
          <w:rFonts w:hint="eastAsia"/>
          <w:b/>
          <w:color w:val="000000" w:themeColor="text1"/>
        </w:rPr>
        <w:t>質疑</w:t>
      </w:r>
      <w:r w:rsidR="004F6201" w:rsidRPr="002A3E31">
        <w:rPr>
          <w:rFonts w:hint="eastAsia"/>
          <w:b/>
          <w:color w:val="000000" w:themeColor="text1"/>
        </w:rPr>
        <w:t>。</w:t>
      </w:r>
    </w:p>
    <w:p w:rsidR="008B19B6" w:rsidRPr="002A3E31" w:rsidRDefault="008B19B6" w:rsidP="00AD76CD">
      <w:pPr>
        <w:pStyle w:val="3"/>
        <w:rPr>
          <w:color w:val="000000" w:themeColor="text1"/>
        </w:rPr>
      </w:pPr>
      <w:r w:rsidRPr="002A3E31">
        <w:rPr>
          <w:rFonts w:hint="eastAsia"/>
          <w:color w:val="000000" w:themeColor="text1"/>
        </w:rPr>
        <w:t>本案緣起</w:t>
      </w:r>
    </w:p>
    <w:p w:rsidR="008B19B6" w:rsidRPr="002A3E31" w:rsidRDefault="008B19B6" w:rsidP="008B19B6">
      <w:pPr>
        <w:pStyle w:val="4"/>
        <w:rPr>
          <w:rFonts w:hAnsi="標楷體"/>
          <w:color w:val="000000" w:themeColor="text1"/>
          <w:szCs w:val="32"/>
        </w:rPr>
      </w:pPr>
      <w:r w:rsidRPr="002A3E31">
        <w:rPr>
          <w:rFonts w:hint="eastAsia"/>
          <w:color w:val="000000" w:themeColor="text1"/>
        </w:rPr>
        <w:t>查原</w:t>
      </w:r>
      <w:proofErr w:type="gramStart"/>
      <w:r w:rsidRPr="002A3E31">
        <w:rPr>
          <w:rFonts w:hint="eastAsia"/>
          <w:color w:val="000000" w:themeColor="text1"/>
        </w:rPr>
        <w:t>臺</w:t>
      </w:r>
      <w:proofErr w:type="gramEnd"/>
      <w:r w:rsidRPr="002A3E31">
        <w:rPr>
          <w:rFonts w:hint="eastAsia"/>
          <w:color w:val="000000" w:themeColor="text1"/>
        </w:rPr>
        <w:t>南縣稅捐稽徵處佳里分處</w:t>
      </w:r>
      <w:r w:rsidRPr="002A3E31">
        <w:rPr>
          <w:rStyle w:val="aff"/>
          <w:color w:val="000000" w:themeColor="text1"/>
        </w:rPr>
        <w:footnoteReference w:id="1"/>
      </w:r>
      <w:r w:rsidRPr="002A3E31">
        <w:rPr>
          <w:rFonts w:hint="eastAsia"/>
          <w:color w:val="000000" w:themeColor="text1"/>
        </w:rPr>
        <w:t>辦理</w:t>
      </w:r>
      <w:r w:rsidRPr="002A3E31">
        <w:rPr>
          <w:color w:val="000000" w:themeColor="text1"/>
        </w:rPr>
        <w:t>95</w:t>
      </w:r>
      <w:r w:rsidRPr="002A3E31">
        <w:rPr>
          <w:rFonts w:hint="eastAsia"/>
          <w:color w:val="000000" w:themeColor="text1"/>
        </w:rPr>
        <w:t>年地價税稅籍清</w:t>
      </w:r>
      <w:r w:rsidRPr="002A3E31">
        <w:rPr>
          <w:rFonts w:cs="微軟正黑體" w:hint="eastAsia"/>
          <w:color w:val="000000" w:themeColor="text1"/>
        </w:rPr>
        <w:t>查</w:t>
      </w:r>
      <w:r w:rsidRPr="002A3E31">
        <w:rPr>
          <w:rFonts w:cs="Yu Gothic" w:hint="eastAsia"/>
          <w:color w:val="000000" w:themeColor="text1"/>
        </w:rPr>
        <w:t>作</w:t>
      </w:r>
      <w:r w:rsidRPr="002A3E31">
        <w:rPr>
          <w:rFonts w:hint="eastAsia"/>
          <w:color w:val="000000" w:themeColor="text1"/>
        </w:rPr>
        <w:t>業，發現原</w:t>
      </w:r>
      <w:r w:rsidR="009814FA" w:rsidRPr="002A3E31">
        <w:rPr>
          <w:rFonts w:hint="eastAsia"/>
          <w:color w:val="000000" w:themeColor="text1"/>
        </w:rPr>
        <w:t>臺南縣北門鄉</w:t>
      </w:r>
      <w:r w:rsidRPr="002A3E31">
        <w:rPr>
          <w:rFonts w:hint="eastAsia"/>
          <w:color w:val="000000" w:themeColor="text1"/>
        </w:rPr>
        <w:t>蚵寮段1</w:t>
      </w:r>
      <w:r w:rsidRPr="002A3E31">
        <w:rPr>
          <w:color w:val="000000" w:themeColor="text1"/>
        </w:rPr>
        <w:t>407-1</w:t>
      </w:r>
      <w:r w:rsidRPr="002A3E31">
        <w:rPr>
          <w:rFonts w:hint="eastAsia"/>
          <w:color w:val="000000" w:themeColor="text1"/>
        </w:rPr>
        <w:t>地號土地</w:t>
      </w:r>
      <w:r w:rsidR="009814FA" w:rsidRPr="002A3E31">
        <w:rPr>
          <w:rFonts w:hint="eastAsia"/>
          <w:color w:val="000000" w:themeColor="text1"/>
        </w:rPr>
        <w:t>（下稱蚵寮段1</w:t>
      </w:r>
      <w:r w:rsidR="009814FA" w:rsidRPr="002A3E31">
        <w:rPr>
          <w:color w:val="000000" w:themeColor="text1"/>
        </w:rPr>
        <w:t>407-1</w:t>
      </w:r>
      <w:r w:rsidR="009814FA" w:rsidRPr="002A3E31">
        <w:rPr>
          <w:rFonts w:hint="eastAsia"/>
          <w:color w:val="000000" w:themeColor="text1"/>
        </w:rPr>
        <w:t>地號土地）</w:t>
      </w:r>
      <w:r w:rsidRPr="002A3E31">
        <w:rPr>
          <w:rFonts w:hint="eastAsia"/>
          <w:color w:val="000000" w:themeColor="text1"/>
        </w:rPr>
        <w:t>面積</w:t>
      </w:r>
      <w:r w:rsidRPr="002A3E31">
        <w:rPr>
          <w:color w:val="000000" w:themeColor="text1"/>
        </w:rPr>
        <w:t>19,417</w:t>
      </w:r>
      <w:r w:rsidRPr="002A3E31">
        <w:rPr>
          <w:rFonts w:hint="eastAsia"/>
          <w:color w:val="000000" w:themeColor="text1"/>
        </w:rPr>
        <w:t>平方公尺，原課徵田賦，因自</w:t>
      </w:r>
      <w:r w:rsidRPr="002A3E31">
        <w:rPr>
          <w:rFonts w:hAnsi="標楷體" w:hint="eastAsia"/>
          <w:color w:val="000000" w:themeColor="text1"/>
          <w:szCs w:val="24"/>
        </w:rPr>
        <w:t>9</w:t>
      </w:r>
      <w:r w:rsidRPr="002A3E31">
        <w:rPr>
          <w:rFonts w:hAnsi="標楷體"/>
          <w:color w:val="000000" w:themeColor="text1"/>
          <w:szCs w:val="24"/>
        </w:rPr>
        <w:t>2</w:t>
      </w:r>
      <w:r w:rsidRPr="002A3E31">
        <w:rPr>
          <w:rFonts w:hAnsi="標楷體" w:hint="eastAsia"/>
          <w:color w:val="000000" w:themeColor="text1"/>
          <w:szCs w:val="24"/>
        </w:rPr>
        <w:t>年起</w:t>
      </w:r>
      <w:r w:rsidRPr="002A3E31">
        <w:rPr>
          <w:rFonts w:cs="Yu Gothic" w:hint="eastAsia"/>
          <w:color w:val="000000" w:themeColor="text1"/>
        </w:rPr>
        <w:t>已變更非農業用地使用（建屋、</w:t>
      </w:r>
      <w:r w:rsidRPr="002A3E31">
        <w:rPr>
          <w:rFonts w:hint="eastAsia"/>
          <w:color w:val="000000" w:themeColor="text1"/>
        </w:rPr>
        <w:t>鋪設水泥），爰認定與土地税法第</w:t>
      </w:r>
      <w:r w:rsidRPr="002A3E31">
        <w:rPr>
          <w:color w:val="000000" w:themeColor="text1"/>
        </w:rPr>
        <w:t>22</w:t>
      </w:r>
      <w:r w:rsidRPr="002A3E31">
        <w:rPr>
          <w:rFonts w:hint="eastAsia"/>
          <w:color w:val="000000" w:themeColor="text1"/>
        </w:rPr>
        <w:t>條規定不符，應改按一般用地税率課徵地價稅，並依稅捐稽徵法第</w:t>
      </w:r>
      <w:r w:rsidRPr="002A3E31">
        <w:rPr>
          <w:color w:val="000000" w:themeColor="text1"/>
        </w:rPr>
        <w:t>21</w:t>
      </w:r>
      <w:r w:rsidRPr="002A3E31">
        <w:rPr>
          <w:rFonts w:hint="eastAsia"/>
          <w:color w:val="000000" w:themeColor="text1"/>
        </w:rPr>
        <w:t>條規定，補徵</w:t>
      </w:r>
      <w:r w:rsidRPr="002A3E31">
        <w:rPr>
          <w:color w:val="000000" w:themeColor="text1"/>
        </w:rPr>
        <w:t>93</w:t>
      </w:r>
      <w:r w:rsidRPr="002A3E31">
        <w:rPr>
          <w:rFonts w:hint="eastAsia"/>
          <w:color w:val="000000" w:themeColor="text1"/>
        </w:rPr>
        <w:t>年至</w:t>
      </w:r>
      <w:r w:rsidRPr="002A3E31">
        <w:rPr>
          <w:color w:val="000000" w:themeColor="text1"/>
        </w:rPr>
        <w:t>94</w:t>
      </w:r>
      <w:r w:rsidRPr="002A3E31">
        <w:rPr>
          <w:rFonts w:hint="eastAsia"/>
          <w:color w:val="000000" w:themeColor="text1"/>
        </w:rPr>
        <w:t>年地價税各</w:t>
      </w:r>
      <w:r w:rsidR="00163BDF" w:rsidRPr="002A3E31">
        <w:rPr>
          <w:rFonts w:hint="eastAsia"/>
          <w:color w:val="000000" w:themeColor="text1"/>
          <w:lang w:val="ja-JP"/>
        </w:rPr>
        <w:t>新臺幣（下同）</w:t>
      </w:r>
      <w:r w:rsidR="00336520" w:rsidRPr="002A3E31">
        <w:rPr>
          <w:rFonts w:hint="eastAsia"/>
          <w:color w:val="000000" w:themeColor="text1"/>
          <w:lang w:val="ja-JP"/>
        </w:rPr>
        <w:t>○</w:t>
      </w:r>
      <w:r w:rsidRPr="002A3E31">
        <w:rPr>
          <w:rFonts w:hint="eastAsia"/>
          <w:color w:val="000000" w:themeColor="text1"/>
        </w:rPr>
        <w:t>元，經以該分處</w:t>
      </w:r>
      <w:r w:rsidRPr="002A3E31">
        <w:rPr>
          <w:color w:val="000000" w:themeColor="text1"/>
        </w:rPr>
        <w:t>95</w:t>
      </w:r>
      <w:r w:rsidRPr="002A3E31">
        <w:rPr>
          <w:rFonts w:hint="eastAsia"/>
          <w:color w:val="000000" w:themeColor="text1"/>
        </w:rPr>
        <w:t>年</w:t>
      </w:r>
      <w:r w:rsidRPr="002A3E31">
        <w:rPr>
          <w:color w:val="000000" w:themeColor="text1"/>
        </w:rPr>
        <w:t>8</w:t>
      </w:r>
      <w:r w:rsidRPr="002A3E31">
        <w:rPr>
          <w:rFonts w:hint="eastAsia"/>
          <w:color w:val="000000" w:themeColor="text1"/>
        </w:rPr>
        <w:t>月</w:t>
      </w:r>
      <w:r w:rsidRPr="002A3E31">
        <w:rPr>
          <w:color w:val="000000" w:themeColor="text1"/>
        </w:rPr>
        <w:t>18</w:t>
      </w:r>
      <w:r w:rsidRPr="002A3E31">
        <w:rPr>
          <w:rFonts w:hint="eastAsia"/>
          <w:color w:val="000000" w:themeColor="text1"/>
        </w:rPr>
        <w:t>日南縣稅佳分一字第</w:t>
      </w:r>
      <w:r w:rsidRPr="002A3E31">
        <w:rPr>
          <w:color w:val="000000" w:themeColor="text1"/>
        </w:rPr>
        <w:t>0950166233</w:t>
      </w:r>
      <w:r w:rsidRPr="002A3E31">
        <w:rPr>
          <w:rFonts w:hint="eastAsia"/>
          <w:color w:val="000000" w:themeColor="text1"/>
        </w:rPr>
        <w:t>號函檢附</w:t>
      </w:r>
      <w:r w:rsidRPr="002A3E31">
        <w:rPr>
          <w:color w:val="000000" w:themeColor="text1"/>
        </w:rPr>
        <w:t>93</w:t>
      </w:r>
      <w:r w:rsidRPr="002A3E31">
        <w:rPr>
          <w:rFonts w:hint="eastAsia"/>
          <w:color w:val="000000" w:themeColor="text1"/>
        </w:rPr>
        <w:t>年及</w:t>
      </w:r>
      <w:r w:rsidRPr="002A3E31">
        <w:rPr>
          <w:color w:val="000000" w:themeColor="text1"/>
        </w:rPr>
        <w:t>94</w:t>
      </w:r>
      <w:r w:rsidRPr="002A3E31">
        <w:rPr>
          <w:rFonts w:hint="eastAsia"/>
          <w:color w:val="000000" w:themeColor="text1"/>
        </w:rPr>
        <w:t>年地價稅繳款書（每年稅額</w:t>
      </w:r>
      <w:r w:rsidR="00336520" w:rsidRPr="002A3E31">
        <w:rPr>
          <w:rFonts w:hint="eastAsia"/>
          <w:color w:val="000000" w:themeColor="text1"/>
        </w:rPr>
        <w:t>○</w:t>
      </w:r>
      <w:r w:rsidRPr="002A3E31">
        <w:rPr>
          <w:rFonts w:hint="eastAsia"/>
          <w:color w:val="000000" w:themeColor="text1"/>
        </w:rPr>
        <w:t>元），請納稅義務人林○玉君繳納。</w:t>
      </w:r>
    </w:p>
    <w:p w:rsidR="008B19B6" w:rsidRPr="002A3E31" w:rsidRDefault="008B19B6" w:rsidP="008B19B6">
      <w:pPr>
        <w:pStyle w:val="4"/>
        <w:rPr>
          <w:color w:val="000000" w:themeColor="text1"/>
        </w:rPr>
      </w:pPr>
      <w:r w:rsidRPr="002A3E31">
        <w:rPr>
          <w:rFonts w:hint="eastAsia"/>
          <w:color w:val="000000" w:themeColor="text1"/>
        </w:rPr>
        <w:t>案經林○</w:t>
      </w:r>
      <w:proofErr w:type="gramStart"/>
      <w:r w:rsidRPr="002A3E31">
        <w:rPr>
          <w:rFonts w:hint="eastAsia"/>
          <w:color w:val="000000" w:themeColor="text1"/>
        </w:rPr>
        <w:t>玉君以</w:t>
      </w:r>
      <w:r w:rsidRPr="002A3E31">
        <w:rPr>
          <w:rFonts w:hint="eastAsia"/>
          <w:color w:val="000000" w:themeColor="text1"/>
          <w:szCs w:val="32"/>
        </w:rPr>
        <w:t>蚵寮</w:t>
      </w:r>
      <w:proofErr w:type="gramEnd"/>
      <w:r w:rsidRPr="002A3E31">
        <w:rPr>
          <w:rFonts w:hint="eastAsia"/>
          <w:color w:val="000000" w:themeColor="text1"/>
          <w:szCs w:val="32"/>
        </w:rPr>
        <w:t>段1</w:t>
      </w:r>
      <w:r w:rsidRPr="002A3E31">
        <w:rPr>
          <w:color w:val="000000" w:themeColor="text1"/>
          <w:szCs w:val="32"/>
        </w:rPr>
        <w:t>407-1</w:t>
      </w:r>
      <w:r w:rsidRPr="002A3E31">
        <w:rPr>
          <w:rFonts w:hint="eastAsia"/>
          <w:color w:val="000000" w:themeColor="text1"/>
          <w:szCs w:val="32"/>
        </w:rPr>
        <w:t>等地號土地</w:t>
      </w:r>
      <w:r w:rsidRPr="002A3E31">
        <w:rPr>
          <w:rFonts w:hAnsi="標楷體" w:hint="eastAsia"/>
          <w:color w:val="000000" w:themeColor="text1"/>
          <w:szCs w:val="32"/>
        </w:rPr>
        <w:t>擬</w:t>
      </w:r>
      <w:r w:rsidR="009814FA" w:rsidRPr="002A3E31">
        <w:rPr>
          <w:rFonts w:hAnsi="標楷體" w:hint="eastAsia"/>
          <w:color w:val="000000" w:themeColor="text1"/>
          <w:szCs w:val="32"/>
        </w:rPr>
        <w:t>用以興辦海濤園休閒漁場</w:t>
      </w:r>
      <w:r w:rsidRPr="002A3E31">
        <w:rPr>
          <w:rFonts w:hAnsi="標楷體" w:hint="eastAsia"/>
          <w:color w:val="000000" w:themeColor="text1"/>
          <w:szCs w:val="32"/>
        </w:rPr>
        <w:t>發展觀光休閒漁業，已</w:t>
      </w:r>
      <w:r w:rsidR="00042EFB" w:rsidRPr="002A3E31">
        <w:rPr>
          <w:rFonts w:hAnsi="標楷體" w:hint="eastAsia"/>
          <w:color w:val="000000" w:themeColor="text1"/>
          <w:szCs w:val="32"/>
        </w:rPr>
        <w:t>取</w:t>
      </w:r>
      <w:r w:rsidRPr="002A3E31">
        <w:rPr>
          <w:rFonts w:hAnsi="標楷體" w:hint="eastAsia"/>
          <w:color w:val="000000" w:themeColor="text1"/>
          <w:szCs w:val="32"/>
        </w:rPr>
        <w:lastRenderedPageBreak/>
        <w:t>得農委會准予專案輔導為由異議後，</w:t>
      </w:r>
      <w:r w:rsidRPr="002A3E31">
        <w:rPr>
          <w:rFonts w:hint="eastAsia"/>
          <w:color w:val="000000" w:themeColor="text1"/>
        </w:rPr>
        <w:t>原臺南縣税捐稽徵處佳里分處</w:t>
      </w:r>
      <w:r w:rsidRPr="002A3E31">
        <w:rPr>
          <w:color w:val="000000" w:themeColor="text1"/>
        </w:rPr>
        <w:t>95</w:t>
      </w:r>
      <w:r w:rsidRPr="002A3E31">
        <w:rPr>
          <w:rFonts w:hint="eastAsia"/>
          <w:color w:val="000000" w:themeColor="text1"/>
        </w:rPr>
        <w:t>年</w:t>
      </w:r>
      <w:r w:rsidRPr="002A3E31">
        <w:rPr>
          <w:color w:val="000000" w:themeColor="text1"/>
        </w:rPr>
        <w:t>9</w:t>
      </w:r>
      <w:r w:rsidRPr="002A3E31">
        <w:rPr>
          <w:rFonts w:hint="eastAsia"/>
          <w:color w:val="000000" w:themeColor="text1"/>
        </w:rPr>
        <w:t>月1</w:t>
      </w:r>
      <w:r w:rsidRPr="002A3E31">
        <w:rPr>
          <w:color w:val="000000" w:themeColor="text1"/>
        </w:rPr>
        <w:t>1</w:t>
      </w:r>
      <w:r w:rsidRPr="002A3E31">
        <w:rPr>
          <w:rFonts w:hint="eastAsia"/>
          <w:color w:val="000000" w:themeColor="text1"/>
        </w:rPr>
        <w:t>日再函林○玉君，請其於文到</w:t>
      </w:r>
      <w:r w:rsidRPr="002A3E31">
        <w:rPr>
          <w:color w:val="000000" w:themeColor="text1"/>
        </w:rPr>
        <w:t>15</w:t>
      </w:r>
      <w:r w:rsidRPr="002A3E31">
        <w:rPr>
          <w:rFonts w:hint="eastAsia"/>
          <w:color w:val="000000" w:themeColor="text1"/>
        </w:rPr>
        <w:t>日內補送平面停車場、門票收費及警衛設施、涼亭兼戶外解說中心、風車地標、廁所浴室及自產水產品加工處理設施等地上建物之</w:t>
      </w:r>
      <w:r w:rsidRPr="002A3E31">
        <w:rPr>
          <w:rFonts w:hAnsi="標楷體" w:hint="eastAsia"/>
          <w:color w:val="000000" w:themeColor="text1"/>
          <w:szCs w:val="24"/>
        </w:rPr>
        <w:t>建造執照或使用執照</w:t>
      </w:r>
      <w:r w:rsidRPr="002A3E31">
        <w:rPr>
          <w:rFonts w:hint="eastAsia"/>
          <w:color w:val="000000" w:themeColor="text1"/>
        </w:rPr>
        <w:t>影本予該分處辦理改課田賦等情。</w:t>
      </w:r>
    </w:p>
    <w:p w:rsidR="008B19B6" w:rsidRPr="002A3E31" w:rsidRDefault="00671660" w:rsidP="008B19B6">
      <w:pPr>
        <w:pStyle w:val="4"/>
        <w:rPr>
          <w:rFonts w:hAnsi="標楷體"/>
          <w:color w:val="000000" w:themeColor="text1"/>
          <w:szCs w:val="32"/>
        </w:rPr>
      </w:pPr>
      <w:proofErr w:type="gramStart"/>
      <w:r w:rsidRPr="002A3E31">
        <w:rPr>
          <w:rFonts w:hint="eastAsia"/>
          <w:color w:val="000000" w:themeColor="text1"/>
        </w:rPr>
        <w:t>雖</w:t>
      </w:r>
      <w:r w:rsidR="008B19B6" w:rsidRPr="002A3E31">
        <w:rPr>
          <w:rFonts w:hint="eastAsia"/>
          <w:color w:val="000000" w:themeColor="text1"/>
        </w:rPr>
        <w:t>林○玉君</w:t>
      </w:r>
      <w:proofErr w:type="gramEnd"/>
      <w:r w:rsidR="008B19B6" w:rsidRPr="002A3E31">
        <w:rPr>
          <w:rFonts w:hint="eastAsia"/>
          <w:color w:val="000000" w:themeColor="text1"/>
        </w:rPr>
        <w:t>9</w:t>
      </w:r>
      <w:r w:rsidR="008B19B6" w:rsidRPr="002A3E31">
        <w:rPr>
          <w:color w:val="000000" w:themeColor="text1"/>
        </w:rPr>
        <w:t>5</w:t>
      </w:r>
      <w:r w:rsidR="008B19B6" w:rsidRPr="002A3E31">
        <w:rPr>
          <w:rFonts w:hint="eastAsia"/>
          <w:color w:val="000000" w:themeColor="text1"/>
        </w:rPr>
        <w:t>年</w:t>
      </w:r>
      <w:r w:rsidR="008B19B6" w:rsidRPr="002A3E31">
        <w:rPr>
          <w:color w:val="000000" w:themeColor="text1"/>
        </w:rPr>
        <w:t>9</w:t>
      </w:r>
      <w:r w:rsidR="008B19B6" w:rsidRPr="002A3E31">
        <w:rPr>
          <w:rFonts w:hint="eastAsia"/>
          <w:color w:val="000000" w:themeColor="text1"/>
        </w:rPr>
        <w:t>月1</w:t>
      </w:r>
      <w:r w:rsidR="008B19B6" w:rsidRPr="002A3E31">
        <w:rPr>
          <w:color w:val="000000" w:themeColor="text1"/>
        </w:rPr>
        <w:t>9</w:t>
      </w:r>
      <w:r w:rsidR="008B19B6" w:rsidRPr="002A3E31">
        <w:rPr>
          <w:rFonts w:hint="eastAsia"/>
          <w:color w:val="000000" w:themeColor="text1"/>
        </w:rPr>
        <w:t>日再表示異議</w:t>
      </w:r>
      <w:r w:rsidRPr="002A3E31">
        <w:rPr>
          <w:rFonts w:hint="eastAsia"/>
          <w:color w:val="000000" w:themeColor="text1"/>
        </w:rPr>
        <w:t>略以</w:t>
      </w:r>
      <w:r w:rsidR="008B19B6" w:rsidRPr="002A3E31">
        <w:rPr>
          <w:rFonts w:hint="eastAsia"/>
          <w:color w:val="000000" w:themeColor="text1"/>
        </w:rPr>
        <w:t>，</w:t>
      </w:r>
      <w:r w:rsidR="008B19B6" w:rsidRPr="002A3E31">
        <w:rPr>
          <w:rFonts w:hAnsi="標楷體" w:hint="eastAsia"/>
          <w:color w:val="000000" w:themeColor="text1"/>
          <w:szCs w:val="32"/>
        </w:rPr>
        <w:t>海濤園休閒漁場</w:t>
      </w:r>
      <w:r w:rsidR="00042EFB" w:rsidRPr="002A3E31">
        <w:rPr>
          <w:rFonts w:hAnsi="標楷體" w:hint="eastAsia"/>
          <w:color w:val="000000" w:themeColor="text1"/>
          <w:szCs w:val="32"/>
        </w:rPr>
        <w:t>於</w:t>
      </w:r>
      <w:r w:rsidR="008B19B6" w:rsidRPr="002A3E31">
        <w:rPr>
          <w:rFonts w:hAnsi="標楷體" w:hint="eastAsia"/>
          <w:color w:val="000000" w:themeColor="text1"/>
          <w:szCs w:val="32"/>
        </w:rPr>
        <w:t>9</w:t>
      </w:r>
      <w:r w:rsidR="008B19B6" w:rsidRPr="002A3E31">
        <w:rPr>
          <w:rFonts w:hAnsi="標楷體"/>
          <w:color w:val="000000" w:themeColor="text1"/>
          <w:szCs w:val="32"/>
        </w:rPr>
        <w:t>5</w:t>
      </w:r>
      <w:r w:rsidR="008B19B6" w:rsidRPr="002A3E31">
        <w:rPr>
          <w:rFonts w:hAnsi="標楷體" w:hint="eastAsia"/>
          <w:color w:val="000000" w:themeColor="text1"/>
          <w:szCs w:val="32"/>
        </w:rPr>
        <w:t>年</w:t>
      </w:r>
      <w:r w:rsidR="00042EFB" w:rsidRPr="002A3E31">
        <w:rPr>
          <w:rFonts w:hAnsi="標楷體" w:hint="eastAsia"/>
          <w:color w:val="000000" w:themeColor="text1"/>
          <w:szCs w:val="32"/>
        </w:rPr>
        <w:t>尚</w:t>
      </w:r>
      <w:r w:rsidR="008B19B6" w:rsidRPr="002A3E31">
        <w:rPr>
          <w:rFonts w:hAnsi="標楷體" w:hint="eastAsia"/>
          <w:color w:val="000000" w:themeColor="text1"/>
          <w:szCs w:val="32"/>
        </w:rPr>
        <w:t>在興辦事業計畫階段，待興辦事業計畫經主管機關核定，才能憑以辦理遊客休憩分區土地變更為特定目的事業用地</w:t>
      </w:r>
      <w:r w:rsidR="00042EFB" w:rsidRPr="002A3E31">
        <w:rPr>
          <w:rFonts w:hAnsi="標楷體" w:hint="eastAsia"/>
          <w:color w:val="000000" w:themeColor="text1"/>
          <w:szCs w:val="32"/>
        </w:rPr>
        <w:t>後</w:t>
      </w:r>
      <w:r w:rsidR="008B19B6" w:rsidRPr="002A3E31">
        <w:rPr>
          <w:rFonts w:hAnsi="標楷體" w:hint="eastAsia"/>
          <w:color w:val="000000" w:themeColor="text1"/>
          <w:szCs w:val="32"/>
        </w:rPr>
        <w:t>，再辦理各項設施建</w:t>
      </w:r>
      <w:r w:rsidR="00662243" w:rsidRPr="002A3E31">
        <w:rPr>
          <w:rFonts w:hAnsi="標楷體" w:hint="eastAsia"/>
          <w:color w:val="000000" w:themeColor="text1"/>
          <w:szCs w:val="32"/>
        </w:rPr>
        <w:t>造執</w:t>
      </w:r>
      <w:r w:rsidR="008B19B6" w:rsidRPr="002A3E31">
        <w:rPr>
          <w:rFonts w:hAnsi="標楷體" w:hint="eastAsia"/>
          <w:color w:val="000000" w:themeColor="text1"/>
          <w:szCs w:val="32"/>
        </w:rPr>
        <w:t>照、使用執照程序等語。</w:t>
      </w:r>
    </w:p>
    <w:p w:rsidR="008B19B6" w:rsidRPr="002A3E31" w:rsidRDefault="00042EFB" w:rsidP="008B19B6">
      <w:pPr>
        <w:pStyle w:val="4"/>
        <w:rPr>
          <w:color w:val="000000" w:themeColor="text1"/>
        </w:rPr>
      </w:pPr>
      <w:r w:rsidRPr="002A3E31">
        <w:rPr>
          <w:rFonts w:hint="eastAsia"/>
          <w:color w:val="000000" w:themeColor="text1"/>
        </w:rPr>
        <w:t>其後</w:t>
      </w:r>
      <w:r w:rsidR="008B19B6" w:rsidRPr="002A3E31">
        <w:rPr>
          <w:rFonts w:hint="eastAsia"/>
          <w:color w:val="000000" w:themeColor="text1"/>
        </w:rPr>
        <w:t>原</w:t>
      </w:r>
      <w:proofErr w:type="gramStart"/>
      <w:r w:rsidR="008B19B6" w:rsidRPr="002A3E31">
        <w:rPr>
          <w:rFonts w:hint="eastAsia"/>
          <w:color w:val="000000" w:themeColor="text1"/>
        </w:rPr>
        <w:t>臺</w:t>
      </w:r>
      <w:proofErr w:type="gramEnd"/>
      <w:r w:rsidR="008B19B6" w:rsidRPr="002A3E31">
        <w:rPr>
          <w:rFonts w:hint="eastAsia"/>
          <w:color w:val="000000" w:themeColor="text1"/>
        </w:rPr>
        <w:t>南縣稅捐稽徵處佳里分處經</w:t>
      </w:r>
      <w:r w:rsidR="008B19B6" w:rsidRPr="002A3E31">
        <w:rPr>
          <w:rFonts w:hAnsi="標楷體" w:hint="eastAsia"/>
          <w:color w:val="000000" w:themeColor="text1"/>
          <w:szCs w:val="24"/>
        </w:rPr>
        <w:t>實地勘查</w:t>
      </w:r>
      <w:r w:rsidR="008B19B6" w:rsidRPr="002A3E31">
        <w:rPr>
          <w:rFonts w:hint="eastAsia"/>
          <w:color w:val="000000" w:themeColor="text1"/>
        </w:rPr>
        <w:t>，</w:t>
      </w:r>
      <w:r w:rsidR="004C15A9" w:rsidRPr="002A3E31">
        <w:rPr>
          <w:rFonts w:hint="eastAsia"/>
          <w:color w:val="000000" w:themeColor="text1"/>
        </w:rPr>
        <w:t>發現</w:t>
      </w:r>
      <w:r w:rsidR="008B19B6" w:rsidRPr="002A3E31">
        <w:rPr>
          <w:rFonts w:hint="eastAsia"/>
          <w:color w:val="000000" w:themeColor="text1"/>
          <w:szCs w:val="32"/>
        </w:rPr>
        <w:t>蚵寮段1</w:t>
      </w:r>
      <w:r w:rsidR="008B19B6" w:rsidRPr="002A3E31">
        <w:rPr>
          <w:color w:val="000000" w:themeColor="text1"/>
          <w:szCs w:val="32"/>
        </w:rPr>
        <w:t>407-1</w:t>
      </w:r>
      <w:r w:rsidR="008B19B6" w:rsidRPr="002A3E31">
        <w:rPr>
          <w:rFonts w:hint="eastAsia"/>
          <w:color w:val="000000" w:themeColor="text1"/>
          <w:szCs w:val="32"/>
        </w:rPr>
        <w:t>地號土地</w:t>
      </w:r>
      <w:r w:rsidR="008B19B6" w:rsidRPr="002A3E31">
        <w:rPr>
          <w:rFonts w:hint="eastAsia"/>
          <w:color w:val="000000" w:themeColor="text1"/>
        </w:rPr>
        <w:t>，面積</w:t>
      </w:r>
      <w:r w:rsidR="008B19B6" w:rsidRPr="002A3E31">
        <w:rPr>
          <w:color w:val="000000" w:themeColor="text1"/>
        </w:rPr>
        <w:t>19,417</w:t>
      </w:r>
      <w:r w:rsidR="008B19B6" w:rsidRPr="002A3E31">
        <w:rPr>
          <w:rFonts w:hint="eastAsia"/>
          <w:color w:val="000000" w:themeColor="text1"/>
        </w:rPr>
        <w:t>平方公尺中，變更為平面停車場</w:t>
      </w:r>
      <w:r w:rsidR="00671660" w:rsidRPr="002A3E31">
        <w:rPr>
          <w:rFonts w:hint="eastAsia"/>
          <w:color w:val="000000" w:themeColor="text1"/>
        </w:rPr>
        <w:t>等6項</w:t>
      </w:r>
      <w:r w:rsidR="008B19B6" w:rsidRPr="002A3E31">
        <w:rPr>
          <w:rFonts w:hint="eastAsia"/>
          <w:color w:val="000000" w:themeColor="text1"/>
        </w:rPr>
        <w:t>設施，使用面積共計8,643平方公尺。</w:t>
      </w:r>
      <w:proofErr w:type="gramStart"/>
      <w:r w:rsidRPr="002A3E31">
        <w:rPr>
          <w:rFonts w:hint="eastAsia"/>
          <w:color w:val="000000" w:themeColor="text1"/>
        </w:rPr>
        <w:t>嗣</w:t>
      </w:r>
      <w:proofErr w:type="gramEnd"/>
      <w:r w:rsidR="00671660" w:rsidRPr="002A3E31">
        <w:rPr>
          <w:rFonts w:hint="eastAsia"/>
          <w:color w:val="000000" w:themeColor="text1"/>
        </w:rPr>
        <w:t>以</w:t>
      </w:r>
      <w:r w:rsidR="008B19B6" w:rsidRPr="002A3E31">
        <w:rPr>
          <w:rFonts w:hint="eastAsia"/>
          <w:color w:val="000000" w:themeColor="text1"/>
        </w:rPr>
        <w:t>上述</w:t>
      </w:r>
      <w:proofErr w:type="gramStart"/>
      <w:r w:rsidR="008B19B6" w:rsidRPr="002A3E31">
        <w:rPr>
          <w:rFonts w:hint="eastAsia"/>
          <w:color w:val="000000" w:themeColor="text1"/>
        </w:rPr>
        <w:t>建物均已建</w:t>
      </w:r>
      <w:proofErr w:type="gramEnd"/>
      <w:r w:rsidR="008B19B6" w:rsidRPr="002A3E31">
        <w:rPr>
          <w:rFonts w:hint="eastAsia"/>
          <w:color w:val="000000" w:themeColor="text1"/>
        </w:rPr>
        <w:t>築完成，但納稅義務人無法檢具地上建物之使用執照</w:t>
      </w:r>
      <w:r w:rsidR="00671660" w:rsidRPr="002A3E31">
        <w:rPr>
          <w:rFonts w:hint="eastAsia"/>
          <w:color w:val="000000" w:themeColor="text1"/>
        </w:rPr>
        <w:t>為由</w:t>
      </w:r>
      <w:r w:rsidR="008B19B6" w:rsidRPr="002A3E31">
        <w:rPr>
          <w:rFonts w:hint="eastAsia"/>
          <w:color w:val="000000" w:themeColor="text1"/>
        </w:rPr>
        <w:t>，爰依行為時農業用地作農業使用認定及核發證明辦法第7條第1項第1款規定不得認定為農業使用，且與土地稅法第1</w:t>
      </w:r>
      <w:r w:rsidR="008B19B6" w:rsidRPr="002A3E31">
        <w:rPr>
          <w:color w:val="000000" w:themeColor="text1"/>
        </w:rPr>
        <w:t>0</w:t>
      </w:r>
      <w:r w:rsidR="008B19B6" w:rsidRPr="002A3E31">
        <w:rPr>
          <w:rFonts w:hint="eastAsia"/>
          <w:color w:val="000000" w:themeColor="text1"/>
        </w:rPr>
        <w:t>、2</w:t>
      </w:r>
      <w:r w:rsidR="008B19B6" w:rsidRPr="002A3E31">
        <w:rPr>
          <w:color w:val="000000" w:themeColor="text1"/>
        </w:rPr>
        <w:t>2</w:t>
      </w:r>
      <w:r w:rsidR="008B19B6" w:rsidRPr="002A3E31">
        <w:rPr>
          <w:rFonts w:hint="eastAsia"/>
          <w:color w:val="000000" w:themeColor="text1"/>
        </w:rPr>
        <w:t>條課徵田賦規定不符，自9</w:t>
      </w:r>
      <w:r w:rsidR="008B19B6" w:rsidRPr="002A3E31">
        <w:rPr>
          <w:color w:val="000000" w:themeColor="text1"/>
        </w:rPr>
        <w:t>3</w:t>
      </w:r>
      <w:r w:rsidR="008B19B6" w:rsidRPr="002A3E31">
        <w:rPr>
          <w:rFonts w:hint="eastAsia"/>
          <w:color w:val="000000" w:themeColor="text1"/>
        </w:rPr>
        <w:t>年至9</w:t>
      </w:r>
      <w:r w:rsidR="008B19B6" w:rsidRPr="002A3E31">
        <w:rPr>
          <w:color w:val="000000" w:themeColor="text1"/>
        </w:rPr>
        <w:t>5</w:t>
      </w:r>
      <w:r w:rsidR="008B19B6" w:rsidRPr="002A3E31">
        <w:rPr>
          <w:rFonts w:hint="eastAsia"/>
          <w:color w:val="000000" w:themeColor="text1"/>
        </w:rPr>
        <w:t>年經該分處改以一般用地稅率改課地價稅（原核定每年為</w:t>
      </w:r>
      <w:r w:rsidR="00336520" w:rsidRPr="002A3E31">
        <w:rPr>
          <w:rFonts w:hint="eastAsia"/>
          <w:color w:val="000000" w:themeColor="text1"/>
        </w:rPr>
        <w:t>○</w:t>
      </w:r>
      <w:r w:rsidR="008B19B6" w:rsidRPr="002A3E31">
        <w:rPr>
          <w:rFonts w:hint="eastAsia"/>
          <w:color w:val="000000" w:themeColor="text1"/>
        </w:rPr>
        <w:t>元</w:t>
      </w:r>
      <w:r w:rsidR="00671660" w:rsidRPr="002A3E31">
        <w:rPr>
          <w:rStyle w:val="aff"/>
          <w:color w:val="000000" w:themeColor="text1"/>
        </w:rPr>
        <w:footnoteReference w:id="2"/>
      </w:r>
      <w:r w:rsidR="008B19B6" w:rsidRPr="002A3E31">
        <w:rPr>
          <w:rFonts w:hint="eastAsia"/>
          <w:color w:val="000000" w:themeColor="text1"/>
        </w:rPr>
        <w:t>），餘面積維持課徵田賦（原臺南縣稅捐稽徵處佳里分處9</w:t>
      </w:r>
      <w:r w:rsidR="008B19B6" w:rsidRPr="002A3E31">
        <w:rPr>
          <w:color w:val="000000" w:themeColor="text1"/>
        </w:rPr>
        <w:t>5</w:t>
      </w:r>
      <w:r w:rsidR="008B19B6" w:rsidRPr="002A3E31">
        <w:rPr>
          <w:rFonts w:hint="eastAsia"/>
          <w:color w:val="000000" w:themeColor="text1"/>
        </w:rPr>
        <w:t>年1</w:t>
      </w:r>
      <w:r w:rsidR="008B19B6" w:rsidRPr="002A3E31">
        <w:rPr>
          <w:color w:val="000000" w:themeColor="text1"/>
        </w:rPr>
        <w:t>0</w:t>
      </w:r>
      <w:r w:rsidR="008B19B6" w:rsidRPr="002A3E31">
        <w:rPr>
          <w:rFonts w:hint="eastAsia"/>
          <w:color w:val="000000" w:themeColor="text1"/>
        </w:rPr>
        <w:t>月3</w:t>
      </w:r>
      <w:r w:rsidR="008B19B6" w:rsidRPr="002A3E31">
        <w:rPr>
          <w:color w:val="000000" w:themeColor="text1"/>
        </w:rPr>
        <w:t>1</w:t>
      </w:r>
      <w:r w:rsidR="008B19B6" w:rsidRPr="002A3E31">
        <w:rPr>
          <w:rFonts w:hint="eastAsia"/>
          <w:color w:val="000000" w:themeColor="text1"/>
        </w:rPr>
        <w:t>日南縣稅佳分一字第0</w:t>
      </w:r>
      <w:r w:rsidR="008B19B6" w:rsidRPr="002A3E31">
        <w:rPr>
          <w:color w:val="000000" w:themeColor="text1"/>
        </w:rPr>
        <w:t>950169191</w:t>
      </w:r>
      <w:r w:rsidR="008B19B6" w:rsidRPr="002A3E31">
        <w:rPr>
          <w:rFonts w:hint="eastAsia"/>
          <w:color w:val="000000" w:themeColor="text1"/>
        </w:rPr>
        <w:t>號函參照）。</w:t>
      </w:r>
    </w:p>
    <w:p w:rsidR="008B19B6" w:rsidRPr="002A3E31" w:rsidRDefault="008B19B6" w:rsidP="008B19B6">
      <w:pPr>
        <w:pStyle w:val="4"/>
        <w:rPr>
          <w:color w:val="000000" w:themeColor="text1"/>
        </w:rPr>
      </w:pPr>
      <w:r w:rsidRPr="002A3E31">
        <w:rPr>
          <w:rFonts w:hAnsi="標楷體" w:cs="HiddenHorzOCR" w:hint="eastAsia"/>
          <w:color w:val="000000" w:themeColor="text1"/>
          <w:kern w:val="0"/>
          <w:szCs w:val="32"/>
        </w:rPr>
        <w:t>有關林○</w:t>
      </w:r>
      <w:proofErr w:type="gramStart"/>
      <w:r w:rsidRPr="002A3E31">
        <w:rPr>
          <w:rFonts w:hAnsi="標楷體" w:cs="HiddenHorzOCR" w:hint="eastAsia"/>
          <w:color w:val="000000" w:themeColor="text1"/>
          <w:kern w:val="0"/>
          <w:szCs w:val="32"/>
        </w:rPr>
        <w:t>玉君</w:t>
      </w:r>
      <w:r w:rsidRPr="002A3E31">
        <w:rPr>
          <w:rFonts w:hAnsi="標楷體" w:cs="HiddenHorzOCR"/>
          <w:color w:val="000000" w:themeColor="text1"/>
          <w:kern w:val="0"/>
          <w:szCs w:val="32"/>
        </w:rPr>
        <w:t>93</w:t>
      </w:r>
      <w:r w:rsidRPr="002A3E31">
        <w:rPr>
          <w:rFonts w:hAnsi="標楷體" w:cs="HiddenHorzOCR" w:hint="eastAsia"/>
          <w:color w:val="000000" w:themeColor="text1"/>
          <w:kern w:val="0"/>
          <w:szCs w:val="32"/>
        </w:rPr>
        <w:t>、</w:t>
      </w:r>
      <w:r w:rsidRPr="002A3E31">
        <w:rPr>
          <w:rFonts w:hAnsi="標楷體" w:cs="HiddenHorzOCR"/>
          <w:color w:val="000000" w:themeColor="text1"/>
          <w:kern w:val="0"/>
          <w:szCs w:val="32"/>
        </w:rPr>
        <w:t>94</w:t>
      </w:r>
      <w:proofErr w:type="gramEnd"/>
      <w:r w:rsidRPr="002A3E31">
        <w:rPr>
          <w:rFonts w:hAnsi="標楷體" w:cs="HiddenHorzOCR" w:hint="eastAsia"/>
          <w:color w:val="000000" w:themeColor="text1"/>
          <w:kern w:val="0"/>
          <w:szCs w:val="32"/>
        </w:rPr>
        <w:t>及</w:t>
      </w:r>
      <w:r w:rsidRPr="002A3E31">
        <w:rPr>
          <w:rFonts w:hAnsi="標楷體" w:cs="HiddenHorzOCR"/>
          <w:color w:val="000000" w:themeColor="text1"/>
          <w:kern w:val="0"/>
          <w:szCs w:val="32"/>
        </w:rPr>
        <w:t>95</w:t>
      </w:r>
      <w:r w:rsidRPr="002A3E31">
        <w:rPr>
          <w:rFonts w:hAnsi="標楷體" w:cs="HiddenHorzOCR" w:hint="eastAsia"/>
          <w:color w:val="000000" w:themeColor="text1"/>
          <w:kern w:val="0"/>
          <w:szCs w:val="32"/>
        </w:rPr>
        <w:t>年</w:t>
      </w:r>
      <w:r w:rsidRPr="002A3E31">
        <w:rPr>
          <w:rFonts w:hint="eastAsia"/>
          <w:color w:val="000000" w:themeColor="text1"/>
          <w:szCs w:val="32"/>
        </w:rPr>
        <w:t>蚵寮段1</w:t>
      </w:r>
      <w:r w:rsidRPr="002A3E31">
        <w:rPr>
          <w:color w:val="000000" w:themeColor="text1"/>
          <w:szCs w:val="32"/>
        </w:rPr>
        <w:t>407-1</w:t>
      </w:r>
      <w:r w:rsidRPr="002A3E31">
        <w:rPr>
          <w:rFonts w:hint="eastAsia"/>
          <w:color w:val="000000" w:themeColor="text1"/>
          <w:szCs w:val="32"/>
        </w:rPr>
        <w:t>地號土地改課</w:t>
      </w:r>
      <w:r w:rsidRPr="002A3E31">
        <w:rPr>
          <w:rFonts w:hAnsi="標楷體" w:cs="HiddenHorzOCR" w:hint="eastAsia"/>
          <w:color w:val="000000" w:themeColor="text1"/>
          <w:kern w:val="0"/>
          <w:szCs w:val="32"/>
        </w:rPr>
        <w:t>地價稅一案，先</w:t>
      </w:r>
      <w:r w:rsidRPr="002A3E31">
        <w:rPr>
          <w:rFonts w:hAnsi="標楷體" w:hint="eastAsia"/>
          <w:color w:val="000000" w:themeColor="text1"/>
          <w:szCs w:val="32"/>
        </w:rPr>
        <w:t>申請復查經</w:t>
      </w:r>
      <w:r w:rsidR="008B424F" w:rsidRPr="002A3E31">
        <w:rPr>
          <w:rFonts w:hAnsi="標楷體" w:hint="eastAsia"/>
          <w:color w:val="000000" w:themeColor="text1"/>
          <w:szCs w:val="32"/>
        </w:rPr>
        <w:t>原</w:t>
      </w:r>
      <w:r w:rsidRPr="002A3E31">
        <w:rPr>
          <w:rFonts w:hAnsi="標楷體" w:hint="eastAsia"/>
          <w:color w:val="000000" w:themeColor="text1"/>
          <w:szCs w:val="32"/>
        </w:rPr>
        <w:t>臺南縣稅捐</w:t>
      </w:r>
      <w:r w:rsidRPr="002A3E31">
        <w:rPr>
          <w:rFonts w:hAnsi="標楷體" w:hint="eastAsia"/>
          <w:color w:val="000000" w:themeColor="text1"/>
          <w:szCs w:val="32"/>
        </w:rPr>
        <w:lastRenderedPageBreak/>
        <w:t>稽徵處96年3月30日南縣稅法字第0960102734號復查決定，原核定稅額總計</w:t>
      </w:r>
      <w:r w:rsidR="00336520" w:rsidRPr="002A3E31">
        <w:rPr>
          <w:rFonts w:hAnsi="標楷體" w:hint="eastAsia"/>
          <w:color w:val="000000" w:themeColor="text1"/>
          <w:szCs w:val="32"/>
        </w:rPr>
        <w:t>○</w:t>
      </w:r>
      <w:r w:rsidRPr="002A3E31">
        <w:rPr>
          <w:rFonts w:hAnsi="標楷體" w:hint="eastAsia"/>
          <w:color w:val="000000" w:themeColor="text1"/>
          <w:szCs w:val="32"/>
        </w:rPr>
        <w:t>元更正為</w:t>
      </w:r>
      <w:r w:rsidR="00336520" w:rsidRPr="002A3E31">
        <w:rPr>
          <w:rFonts w:hAnsi="標楷體" w:hint="eastAsia"/>
          <w:color w:val="000000" w:themeColor="text1"/>
          <w:szCs w:val="32"/>
        </w:rPr>
        <w:t>○</w:t>
      </w:r>
      <w:r w:rsidRPr="002A3E31">
        <w:rPr>
          <w:rFonts w:hAnsi="標楷體" w:hint="eastAsia"/>
          <w:color w:val="000000" w:themeColor="text1"/>
          <w:szCs w:val="32"/>
        </w:rPr>
        <w:t>元後，提</w:t>
      </w:r>
      <w:proofErr w:type="gramStart"/>
      <w:r w:rsidRPr="002A3E31">
        <w:rPr>
          <w:rFonts w:hAnsi="標楷體" w:hint="eastAsia"/>
          <w:color w:val="000000" w:themeColor="text1"/>
          <w:szCs w:val="32"/>
        </w:rPr>
        <w:t>起訴願亦</w:t>
      </w:r>
      <w:proofErr w:type="gramEnd"/>
      <w:r w:rsidRPr="002A3E31">
        <w:rPr>
          <w:rFonts w:hAnsi="標楷體" w:hint="eastAsia"/>
          <w:color w:val="000000" w:themeColor="text1"/>
          <w:szCs w:val="32"/>
        </w:rPr>
        <w:t>經</w:t>
      </w:r>
      <w:r w:rsidR="00662243" w:rsidRPr="002A3E31">
        <w:rPr>
          <w:rFonts w:hAnsi="標楷體" w:hint="eastAsia"/>
          <w:color w:val="000000" w:themeColor="text1"/>
          <w:szCs w:val="32"/>
        </w:rPr>
        <w:t>原</w:t>
      </w:r>
      <w:r w:rsidRPr="002A3E31">
        <w:rPr>
          <w:rFonts w:hAnsi="標楷體" w:hint="eastAsia"/>
          <w:color w:val="000000" w:themeColor="text1"/>
          <w:szCs w:val="32"/>
        </w:rPr>
        <w:t>臺南縣政府96年8月22日</w:t>
      </w:r>
      <w:proofErr w:type="gramStart"/>
      <w:r w:rsidRPr="002A3E31">
        <w:rPr>
          <w:rFonts w:hAnsi="標楷體" w:hint="eastAsia"/>
          <w:color w:val="000000" w:themeColor="text1"/>
          <w:szCs w:val="32"/>
        </w:rPr>
        <w:t>府行濟</w:t>
      </w:r>
      <w:proofErr w:type="gramEnd"/>
      <w:r w:rsidRPr="002A3E31">
        <w:rPr>
          <w:rFonts w:hAnsi="標楷體" w:hint="eastAsia"/>
          <w:color w:val="000000" w:themeColor="text1"/>
          <w:szCs w:val="32"/>
        </w:rPr>
        <w:t>字第0960183799號訴願決定駁回。再</w:t>
      </w:r>
      <w:r w:rsidRPr="002A3E31">
        <w:rPr>
          <w:rFonts w:hAnsi="標楷體" w:cs="HiddenHorzOCR" w:hint="eastAsia"/>
          <w:color w:val="000000" w:themeColor="text1"/>
          <w:kern w:val="0"/>
          <w:szCs w:val="32"/>
        </w:rPr>
        <w:t>提出行政訴訟，亦經高雄高等行政法院</w:t>
      </w:r>
      <w:r w:rsidRPr="002A3E31">
        <w:rPr>
          <w:rFonts w:hAnsi="標楷體" w:cs="HiddenHorzOCR"/>
          <w:color w:val="000000" w:themeColor="text1"/>
          <w:kern w:val="0"/>
          <w:szCs w:val="32"/>
        </w:rPr>
        <w:t>97</w:t>
      </w:r>
      <w:r w:rsidRPr="002A3E31">
        <w:rPr>
          <w:rFonts w:hAnsi="標楷體" w:cs="HiddenHorzOCR" w:hint="eastAsia"/>
          <w:color w:val="000000" w:themeColor="text1"/>
          <w:kern w:val="0"/>
          <w:szCs w:val="32"/>
        </w:rPr>
        <w:t>年1月</w:t>
      </w:r>
      <w:r w:rsidRPr="002A3E31">
        <w:rPr>
          <w:rFonts w:hAnsi="標楷體" w:cs="HiddenHorzOCR"/>
          <w:color w:val="000000" w:themeColor="text1"/>
          <w:kern w:val="0"/>
          <w:szCs w:val="32"/>
        </w:rPr>
        <w:t>2</w:t>
      </w:r>
      <w:r w:rsidRPr="002A3E31">
        <w:rPr>
          <w:rFonts w:hAnsi="標楷體" w:cs="HiddenHorzOCR" w:hint="eastAsia"/>
          <w:color w:val="000000" w:themeColor="text1"/>
          <w:kern w:val="0"/>
          <w:szCs w:val="32"/>
        </w:rPr>
        <w:t>日以</w:t>
      </w:r>
      <w:r w:rsidRPr="002A3E31">
        <w:rPr>
          <w:rFonts w:hAnsi="標楷體" w:cs="HiddenHorzOCR"/>
          <w:color w:val="000000" w:themeColor="text1"/>
          <w:kern w:val="0"/>
          <w:szCs w:val="32"/>
        </w:rPr>
        <w:t>96</w:t>
      </w:r>
      <w:r w:rsidRPr="002A3E31">
        <w:rPr>
          <w:rFonts w:hAnsi="標楷體" w:cs="HiddenHorzOCR" w:hint="eastAsia"/>
          <w:color w:val="000000" w:themeColor="text1"/>
          <w:kern w:val="0"/>
          <w:szCs w:val="32"/>
        </w:rPr>
        <w:t>年度簡字第</w:t>
      </w:r>
      <w:r w:rsidRPr="002A3E31">
        <w:rPr>
          <w:rFonts w:hAnsi="標楷體" w:cs="HiddenHorzOCR"/>
          <w:color w:val="000000" w:themeColor="text1"/>
          <w:kern w:val="0"/>
          <w:szCs w:val="32"/>
        </w:rPr>
        <w:t>346</w:t>
      </w:r>
      <w:r w:rsidRPr="002A3E31">
        <w:rPr>
          <w:rFonts w:hAnsi="標楷體" w:cs="HiddenHorzOCR" w:hint="eastAsia"/>
          <w:color w:val="000000" w:themeColor="text1"/>
          <w:kern w:val="0"/>
          <w:szCs w:val="32"/>
        </w:rPr>
        <w:t>號簡易判決原告之訴駁回。提起上訴後，再經</w:t>
      </w:r>
      <w:r w:rsidRPr="002A3E31">
        <w:rPr>
          <w:rFonts w:hAnsi="標楷體"/>
          <w:color w:val="000000" w:themeColor="text1"/>
          <w:szCs w:val="32"/>
        </w:rPr>
        <w:t>97</w:t>
      </w:r>
      <w:r w:rsidRPr="002A3E31">
        <w:rPr>
          <w:rFonts w:hAnsi="標楷體" w:hint="eastAsia"/>
          <w:color w:val="000000" w:themeColor="text1"/>
          <w:szCs w:val="32"/>
        </w:rPr>
        <w:t>年</w:t>
      </w:r>
      <w:r w:rsidRPr="002A3E31">
        <w:rPr>
          <w:rFonts w:hAnsi="標楷體"/>
          <w:color w:val="000000" w:themeColor="text1"/>
          <w:szCs w:val="32"/>
        </w:rPr>
        <w:t>5月</w:t>
      </w:r>
      <w:r w:rsidRPr="002A3E31">
        <w:rPr>
          <w:rFonts w:hAnsi="標楷體" w:hint="eastAsia"/>
          <w:color w:val="000000" w:themeColor="text1"/>
          <w:szCs w:val="32"/>
        </w:rPr>
        <w:t>19</w:t>
      </w:r>
      <w:r w:rsidRPr="002A3E31">
        <w:rPr>
          <w:rFonts w:hAnsi="標楷體"/>
          <w:color w:val="000000" w:themeColor="text1"/>
          <w:szCs w:val="32"/>
        </w:rPr>
        <w:t>日</w:t>
      </w:r>
      <w:r w:rsidRPr="002A3E31">
        <w:rPr>
          <w:rFonts w:hAnsi="標楷體" w:hint="eastAsia"/>
          <w:color w:val="000000" w:themeColor="text1"/>
          <w:szCs w:val="32"/>
        </w:rPr>
        <w:t>最高行政法院</w:t>
      </w:r>
      <w:proofErr w:type="gramStart"/>
      <w:r w:rsidRPr="002A3E31">
        <w:rPr>
          <w:rFonts w:hAnsi="標楷體" w:hint="eastAsia"/>
          <w:color w:val="000000" w:themeColor="text1"/>
          <w:szCs w:val="32"/>
        </w:rPr>
        <w:t>97年度裁字第02814號</w:t>
      </w:r>
      <w:proofErr w:type="gramEnd"/>
      <w:r w:rsidRPr="002A3E31">
        <w:rPr>
          <w:rFonts w:hAnsi="標楷體" w:hint="eastAsia"/>
          <w:color w:val="000000" w:themeColor="text1"/>
          <w:szCs w:val="32"/>
        </w:rPr>
        <w:t>上訴判決駁回確定。其後林○</w:t>
      </w:r>
      <w:proofErr w:type="gramStart"/>
      <w:r w:rsidRPr="002A3E31">
        <w:rPr>
          <w:rFonts w:hAnsi="標楷體" w:hint="eastAsia"/>
          <w:color w:val="000000" w:themeColor="text1"/>
          <w:szCs w:val="32"/>
        </w:rPr>
        <w:t>玉君亦就</w:t>
      </w:r>
      <w:r w:rsidR="00042EFB" w:rsidRPr="002A3E31">
        <w:rPr>
          <w:rFonts w:hAnsi="標楷體" w:hint="eastAsia"/>
          <w:color w:val="000000" w:themeColor="text1"/>
          <w:szCs w:val="32"/>
        </w:rPr>
        <w:t>系</w:t>
      </w:r>
      <w:proofErr w:type="gramEnd"/>
      <w:r w:rsidR="00042EFB" w:rsidRPr="002A3E31">
        <w:rPr>
          <w:rFonts w:hAnsi="標楷體" w:hint="eastAsia"/>
          <w:color w:val="000000" w:themeColor="text1"/>
          <w:szCs w:val="32"/>
        </w:rPr>
        <w:t>爭土地</w:t>
      </w:r>
      <w:r w:rsidRPr="002A3E31">
        <w:rPr>
          <w:rFonts w:hAnsi="標楷體" w:hint="eastAsia"/>
          <w:color w:val="000000" w:themeColor="text1"/>
          <w:szCs w:val="32"/>
        </w:rPr>
        <w:t>9</w:t>
      </w:r>
      <w:r w:rsidRPr="002A3E31">
        <w:rPr>
          <w:rFonts w:hAnsi="標楷體"/>
          <w:color w:val="000000" w:themeColor="text1"/>
          <w:szCs w:val="32"/>
        </w:rPr>
        <w:t>6</w:t>
      </w:r>
      <w:r w:rsidRPr="002A3E31">
        <w:rPr>
          <w:rFonts w:hAnsi="標楷體" w:hint="eastAsia"/>
          <w:color w:val="000000" w:themeColor="text1"/>
          <w:szCs w:val="32"/>
        </w:rPr>
        <w:t>年至1</w:t>
      </w:r>
      <w:r w:rsidRPr="002A3E31">
        <w:rPr>
          <w:rFonts w:hAnsi="標楷體"/>
          <w:color w:val="000000" w:themeColor="text1"/>
          <w:szCs w:val="32"/>
        </w:rPr>
        <w:t>10</w:t>
      </w:r>
      <w:r w:rsidRPr="002A3E31">
        <w:rPr>
          <w:rFonts w:hAnsi="標楷體" w:hint="eastAsia"/>
          <w:color w:val="000000" w:themeColor="text1"/>
          <w:szCs w:val="32"/>
        </w:rPr>
        <w:t>年地價稅</w:t>
      </w:r>
      <w:proofErr w:type="gramStart"/>
      <w:r w:rsidRPr="002A3E31">
        <w:rPr>
          <w:rFonts w:hAnsi="標楷體" w:hint="eastAsia"/>
          <w:color w:val="000000" w:themeColor="text1"/>
          <w:szCs w:val="32"/>
        </w:rPr>
        <w:t>核課</w:t>
      </w:r>
      <w:proofErr w:type="gramEnd"/>
      <w:r w:rsidRPr="002A3E31">
        <w:rPr>
          <w:rFonts w:hAnsi="標楷體" w:hint="eastAsia"/>
          <w:color w:val="000000" w:themeColor="text1"/>
          <w:szCs w:val="32"/>
        </w:rPr>
        <w:t>案，逐一提起行政救濟，</w:t>
      </w:r>
      <w:proofErr w:type="gramStart"/>
      <w:r w:rsidRPr="002A3E31">
        <w:rPr>
          <w:rFonts w:hAnsi="標楷體" w:hint="eastAsia"/>
          <w:color w:val="000000" w:themeColor="text1"/>
          <w:szCs w:val="32"/>
        </w:rPr>
        <w:t>亦均經駁</w:t>
      </w:r>
      <w:proofErr w:type="gramEnd"/>
      <w:r w:rsidRPr="002A3E31">
        <w:rPr>
          <w:rFonts w:hAnsi="標楷體" w:hint="eastAsia"/>
          <w:color w:val="000000" w:themeColor="text1"/>
          <w:szCs w:val="32"/>
        </w:rPr>
        <w:t>回在案，爰向本院提出陳訴。</w:t>
      </w:r>
    </w:p>
    <w:p w:rsidR="00AD76CD" w:rsidRPr="002A3E31" w:rsidRDefault="00AD76CD" w:rsidP="00AD76CD">
      <w:pPr>
        <w:pStyle w:val="3"/>
        <w:rPr>
          <w:color w:val="000000" w:themeColor="text1"/>
        </w:rPr>
      </w:pPr>
      <w:r w:rsidRPr="002A3E31">
        <w:rPr>
          <w:rFonts w:hint="eastAsia"/>
          <w:color w:val="000000" w:themeColor="text1"/>
        </w:rPr>
        <w:t>我國休閒農業輔導法令訂定、修正經過概述</w:t>
      </w:r>
      <w:r w:rsidRPr="002A3E31">
        <w:rPr>
          <w:rStyle w:val="aff"/>
          <w:color w:val="000000" w:themeColor="text1"/>
        </w:rPr>
        <w:footnoteReference w:id="3"/>
      </w:r>
    </w:p>
    <w:p w:rsidR="00AD76CD" w:rsidRPr="002A3E31" w:rsidRDefault="00AD76CD" w:rsidP="00330124">
      <w:pPr>
        <w:pStyle w:val="4"/>
        <w:rPr>
          <w:color w:val="000000" w:themeColor="text1"/>
        </w:rPr>
      </w:pPr>
      <w:r w:rsidRPr="002A3E31">
        <w:rPr>
          <w:rFonts w:hint="eastAsia"/>
          <w:color w:val="000000" w:themeColor="text1"/>
        </w:rPr>
        <w:t>我國休閒農業</w:t>
      </w:r>
      <w:proofErr w:type="gramStart"/>
      <w:r w:rsidRPr="002A3E31">
        <w:rPr>
          <w:color w:val="000000" w:themeColor="text1"/>
        </w:rPr>
        <w:t>萌芽期</w:t>
      </w:r>
      <w:r w:rsidRPr="002A3E31">
        <w:rPr>
          <w:rFonts w:hint="eastAsia"/>
          <w:color w:val="000000" w:themeColor="text1"/>
        </w:rPr>
        <w:t>係</w:t>
      </w:r>
      <w:r w:rsidR="001A252B" w:rsidRPr="002A3E31">
        <w:rPr>
          <w:rFonts w:hint="eastAsia"/>
          <w:color w:val="000000" w:themeColor="text1"/>
        </w:rPr>
        <w:t>自</w:t>
      </w:r>
      <w:proofErr w:type="gramEnd"/>
      <w:r w:rsidRPr="002A3E31">
        <w:rPr>
          <w:color w:val="000000" w:themeColor="text1"/>
        </w:rPr>
        <w:t>54年成立第一家觀光農園開始。此時期以觀光農園型態經營，完全是農民自發性的嘗試</w:t>
      </w:r>
      <w:r w:rsidRPr="002A3E31">
        <w:rPr>
          <w:rFonts w:hint="eastAsia"/>
          <w:color w:val="000000" w:themeColor="text1"/>
        </w:rPr>
        <w:t>。</w:t>
      </w:r>
      <w:r w:rsidRPr="002A3E31">
        <w:rPr>
          <w:color w:val="000000" w:themeColor="text1"/>
        </w:rPr>
        <w:t>69年</w:t>
      </w:r>
      <w:r w:rsidRPr="002A3E31">
        <w:rPr>
          <w:rFonts w:hint="eastAsia"/>
          <w:color w:val="000000" w:themeColor="text1"/>
        </w:rPr>
        <w:t>臺</w:t>
      </w:r>
      <w:r w:rsidRPr="002A3E31">
        <w:rPr>
          <w:color w:val="000000" w:themeColor="text1"/>
        </w:rPr>
        <w:t>北市政府在木柵推行觀光茶園計畫，</w:t>
      </w:r>
      <w:r w:rsidR="00D97C1F" w:rsidRPr="002A3E31">
        <w:rPr>
          <w:rFonts w:hint="eastAsia"/>
          <w:color w:val="000000" w:themeColor="text1"/>
        </w:rPr>
        <w:t>為</w:t>
      </w:r>
      <w:r w:rsidRPr="002A3E31">
        <w:rPr>
          <w:color w:val="000000" w:themeColor="text1"/>
        </w:rPr>
        <w:t>政府推廣休閒農業</w:t>
      </w:r>
      <w:r w:rsidR="00C722EA" w:rsidRPr="002A3E31">
        <w:rPr>
          <w:rFonts w:hint="eastAsia"/>
          <w:color w:val="000000" w:themeColor="text1"/>
        </w:rPr>
        <w:t>之</w:t>
      </w:r>
      <w:r w:rsidRPr="002A3E31">
        <w:rPr>
          <w:color w:val="000000" w:themeColor="text1"/>
        </w:rPr>
        <w:t>肇始。78年農委會委託</w:t>
      </w:r>
      <w:r w:rsidR="00C722EA" w:rsidRPr="002A3E31">
        <w:rPr>
          <w:rFonts w:hint="eastAsia"/>
          <w:color w:val="000000" w:themeColor="text1"/>
        </w:rPr>
        <w:t>國立臺</w:t>
      </w:r>
      <w:r w:rsidRPr="002A3E31">
        <w:rPr>
          <w:color w:val="000000" w:themeColor="text1"/>
        </w:rPr>
        <w:t>灣大學農業推廣系舉辦「發展休閒農業研討會」，會中確定「休閒農業」名稱</w:t>
      </w:r>
      <w:r w:rsidR="00D97C1F" w:rsidRPr="002A3E31">
        <w:rPr>
          <w:rFonts w:hint="eastAsia"/>
          <w:color w:val="000000" w:themeColor="text1"/>
        </w:rPr>
        <w:t>後</w:t>
      </w:r>
      <w:r w:rsidRPr="002A3E31">
        <w:rPr>
          <w:color w:val="000000" w:themeColor="text1"/>
        </w:rPr>
        <w:t>，對於休閒農業定位與走向產生關鍵性影響。81年</w:t>
      </w:r>
      <w:r w:rsidRPr="002A3E31">
        <w:rPr>
          <w:rFonts w:hint="eastAsia"/>
          <w:color w:val="000000" w:themeColor="text1"/>
        </w:rPr>
        <w:t>底</w:t>
      </w:r>
      <w:r w:rsidRPr="002A3E31">
        <w:rPr>
          <w:color w:val="000000" w:themeColor="text1"/>
        </w:rPr>
        <w:t>農委會訂定休閒農業區設置管理辦法，規定面積50公頃以上為設置休閒農業區</w:t>
      </w:r>
      <w:r w:rsidR="00D97C1F" w:rsidRPr="002A3E31">
        <w:rPr>
          <w:rFonts w:hint="eastAsia"/>
          <w:color w:val="000000" w:themeColor="text1"/>
        </w:rPr>
        <w:t>之</w:t>
      </w:r>
      <w:r w:rsidRPr="002A3E31">
        <w:rPr>
          <w:color w:val="000000" w:themeColor="text1"/>
        </w:rPr>
        <w:t>條件</w:t>
      </w:r>
      <w:r w:rsidR="00D97C1F" w:rsidRPr="002A3E31">
        <w:rPr>
          <w:rFonts w:hint="eastAsia"/>
          <w:color w:val="000000" w:themeColor="text1"/>
        </w:rPr>
        <w:t>，</w:t>
      </w:r>
      <w:proofErr w:type="gramStart"/>
      <w:r w:rsidR="00D97C1F" w:rsidRPr="002A3E31">
        <w:rPr>
          <w:rFonts w:hint="eastAsia"/>
          <w:color w:val="000000" w:themeColor="text1"/>
        </w:rPr>
        <w:t>爰</w:t>
      </w:r>
      <w:proofErr w:type="gramEnd"/>
      <w:r w:rsidR="00D97C1F" w:rsidRPr="002A3E31">
        <w:rPr>
          <w:rFonts w:hint="eastAsia"/>
          <w:color w:val="000000" w:themeColor="text1"/>
        </w:rPr>
        <w:t>有我國</w:t>
      </w:r>
      <w:r w:rsidRPr="002A3E31">
        <w:rPr>
          <w:color w:val="000000" w:themeColor="text1"/>
        </w:rPr>
        <w:t>發展休閒農業</w:t>
      </w:r>
      <w:r w:rsidR="00D97C1F" w:rsidRPr="002A3E31">
        <w:rPr>
          <w:rFonts w:hint="eastAsia"/>
          <w:color w:val="000000" w:themeColor="text1"/>
        </w:rPr>
        <w:t>之</w:t>
      </w:r>
      <w:r w:rsidRPr="002A3E31">
        <w:rPr>
          <w:color w:val="000000" w:themeColor="text1"/>
        </w:rPr>
        <w:t>首部法規。</w:t>
      </w:r>
    </w:p>
    <w:p w:rsidR="00AD76CD" w:rsidRPr="002A3E31" w:rsidRDefault="00AD76CD" w:rsidP="00AD76CD">
      <w:pPr>
        <w:pStyle w:val="4"/>
        <w:rPr>
          <w:color w:val="000000" w:themeColor="text1"/>
        </w:rPr>
      </w:pPr>
      <w:r w:rsidRPr="002A3E31">
        <w:rPr>
          <w:color w:val="000000" w:themeColor="text1"/>
        </w:rPr>
        <w:t>惟</w:t>
      </w:r>
      <w:r w:rsidRPr="002A3E31">
        <w:rPr>
          <w:rFonts w:hint="eastAsia"/>
          <w:color w:val="000000" w:themeColor="text1"/>
        </w:rPr>
        <w:t>因</w:t>
      </w:r>
      <w:r w:rsidR="00C722EA" w:rsidRPr="002A3E31">
        <w:rPr>
          <w:rFonts w:hint="eastAsia"/>
          <w:color w:val="000000" w:themeColor="text1"/>
        </w:rPr>
        <w:t>前</w:t>
      </w:r>
      <w:r w:rsidRPr="002A3E31">
        <w:rPr>
          <w:rFonts w:hAnsi="標楷體" w:hint="eastAsia"/>
          <w:color w:val="000000" w:themeColor="text1"/>
          <w:szCs w:val="32"/>
        </w:rPr>
        <w:t>開規定之法律位階低，在規範農牧用地、林業用地或養殖用地設置餐飲、住宿等休閒農業設施時，無法突破土地管制瓶頸，同時與環境保護、水土保持及商業登記等相關法令亦有競合。</w:t>
      </w:r>
      <w:r w:rsidR="00C722EA" w:rsidRPr="002A3E31">
        <w:rPr>
          <w:rFonts w:hAnsi="標楷體" w:hint="eastAsia"/>
          <w:color w:val="000000" w:themeColor="text1"/>
          <w:szCs w:val="32"/>
        </w:rPr>
        <w:t>其後</w:t>
      </w:r>
      <w:r w:rsidRPr="002A3E31">
        <w:rPr>
          <w:rFonts w:hAnsi="標楷體" w:hint="eastAsia"/>
          <w:color w:val="000000" w:themeColor="text1"/>
          <w:szCs w:val="32"/>
        </w:rPr>
        <w:t>經由</w:t>
      </w:r>
      <w:r w:rsidR="00C722EA" w:rsidRPr="002A3E31">
        <w:rPr>
          <w:rFonts w:hAnsi="標楷體" w:hint="eastAsia"/>
          <w:color w:val="000000" w:themeColor="text1"/>
          <w:szCs w:val="32"/>
        </w:rPr>
        <w:t>原</w:t>
      </w:r>
      <w:r w:rsidRPr="002A3E31">
        <w:rPr>
          <w:rFonts w:hAnsi="標楷體" w:hint="eastAsia"/>
          <w:color w:val="000000" w:themeColor="text1"/>
          <w:szCs w:val="32"/>
        </w:rPr>
        <w:t>行政院經濟建設委員會(現為國家發</w:t>
      </w:r>
      <w:r w:rsidRPr="002A3E31">
        <w:rPr>
          <w:rFonts w:hAnsi="標楷體" w:hint="eastAsia"/>
          <w:color w:val="000000" w:themeColor="text1"/>
          <w:szCs w:val="32"/>
        </w:rPr>
        <w:lastRenderedPageBreak/>
        <w:t>展委員會)邀集相關部會就設置休閒農場所涉及之非都市土地使用、山坡地開發、建築管理、環境影響評估、稅務法令等問題進行</w:t>
      </w:r>
      <w:proofErr w:type="gramStart"/>
      <w:r w:rsidRPr="002A3E31">
        <w:rPr>
          <w:rFonts w:hAnsi="標楷體" w:hint="eastAsia"/>
          <w:color w:val="000000" w:themeColor="text1"/>
          <w:szCs w:val="32"/>
        </w:rPr>
        <w:t>研</w:t>
      </w:r>
      <w:proofErr w:type="gramEnd"/>
      <w:r w:rsidRPr="002A3E31">
        <w:rPr>
          <w:rFonts w:hAnsi="標楷體" w:hint="eastAsia"/>
          <w:color w:val="000000" w:themeColor="text1"/>
          <w:szCs w:val="32"/>
        </w:rPr>
        <w:t>商。</w:t>
      </w:r>
      <w:r w:rsidR="00C722EA" w:rsidRPr="002A3E31">
        <w:rPr>
          <w:rFonts w:hAnsi="標楷體" w:hint="eastAsia"/>
          <w:color w:val="000000" w:themeColor="text1"/>
          <w:szCs w:val="32"/>
        </w:rPr>
        <w:t>農委</w:t>
      </w:r>
      <w:r w:rsidRPr="002A3E31">
        <w:rPr>
          <w:rFonts w:hAnsi="標楷體" w:hint="eastAsia"/>
          <w:color w:val="000000" w:themeColor="text1"/>
          <w:szCs w:val="32"/>
        </w:rPr>
        <w:t>會</w:t>
      </w:r>
      <w:r w:rsidR="00042EFB" w:rsidRPr="002A3E31">
        <w:rPr>
          <w:rFonts w:hAnsi="標楷體" w:hint="eastAsia"/>
          <w:color w:val="000000" w:themeColor="text1"/>
          <w:szCs w:val="32"/>
        </w:rPr>
        <w:t>依</w:t>
      </w:r>
      <w:r w:rsidRPr="002A3E31">
        <w:rPr>
          <w:rFonts w:hAnsi="標楷體" w:hint="eastAsia"/>
          <w:color w:val="000000" w:themeColor="text1"/>
          <w:szCs w:val="32"/>
        </w:rPr>
        <w:t>據前開會議獲致結論，於</w:t>
      </w:r>
      <w:r w:rsidRPr="002A3E31">
        <w:rPr>
          <w:rFonts w:hAnsi="標楷體" w:hint="eastAsia"/>
          <w:color w:val="000000" w:themeColor="text1"/>
          <w:szCs w:val="24"/>
        </w:rPr>
        <w:t>88年4月30日第2次修正發布休閒農業輔導辦法，修正重點</w:t>
      </w:r>
      <w:r w:rsidR="00C722EA" w:rsidRPr="002A3E31">
        <w:rPr>
          <w:rFonts w:hAnsi="標楷體" w:hint="eastAsia"/>
          <w:color w:val="000000" w:themeColor="text1"/>
          <w:szCs w:val="24"/>
        </w:rPr>
        <w:t>之</w:t>
      </w:r>
      <w:proofErr w:type="gramStart"/>
      <w:r w:rsidR="00C722EA" w:rsidRPr="002A3E31">
        <w:rPr>
          <w:rFonts w:hAnsi="標楷體" w:hint="eastAsia"/>
          <w:color w:val="000000" w:themeColor="text1"/>
          <w:szCs w:val="24"/>
        </w:rPr>
        <w:t>一</w:t>
      </w:r>
      <w:proofErr w:type="gramEnd"/>
      <w:r w:rsidR="00C722EA" w:rsidRPr="002A3E31">
        <w:rPr>
          <w:rFonts w:hAnsi="標楷體" w:hint="eastAsia"/>
          <w:color w:val="000000" w:themeColor="text1"/>
          <w:szCs w:val="24"/>
        </w:rPr>
        <w:t>係</w:t>
      </w:r>
      <w:r w:rsidRPr="002A3E31">
        <w:rPr>
          <w:rFonts w:hAnsi="標楷體" w:hint="eastAsia"/>
          <w:color w:val="000000" w:themeColor="text1"/>
          <w:szCs w:val="24"/>
        </w:rPr>
        <w:t>明定修正</w:t>
      </w:r>
      <w:r w:rsidR="00330124" w:rsidRPr="002A3E31">
        <w:rPr>
          <w:rFonts w:hAnsi="標楷體" w:hint="eastAsia"/>
          <w:color w:val="000000" w:themeColor="text1"/>
          <w:szCs w:val="24"/>
        </w:rPr>
        <w:t>實</w:t>
      </w:r>
      <w:r w:rsidRPr="002A3E31">
        <w:rPr>
          <w:rFonts w:hAnsi="標楷體" w:hint="eastAsia"/>
          <w:color w:val="000000" w:themeColor="text1"/>
          <w:szCs w:val="24"/>
        </w:rPr>
        <w:t>施前已存續之休閒農場</w:t>
      </w:r>
      <w:r w:rsidRPr="002A3E31">
        <w:rPr>
          <w:rFonts w:hAnsi="標楷體" w:hint="eastAsia"/>
          <w:b/>
          <w:color w:val="000000" w:themeColor="text1"/>
          <w:szCs w:val="32"/>
        </w:rPr>
        <w:t>，</w:t>
      </w:r>
      <w:r w:rsidRPr="002A3E31">
        <w:rPr>
          <w:rFonts w:hAnsi="標楷體" w:hint="eastAsia"/>
          <w:color w:val="000000" w:themeColor="text1"/>
          <w:szCs w:val="32"/>
        </w:rPr>
        <w:t>經主管機關查處後，符合條件者，得分期分類專案輔導，使其合法經營。</w:t>
      </w:r>
    </w:p>
    <w:p w:rsidR="00AD76CD" w:rsidRPr="002A3E31" w:rsidRDefault="00AD76CD" w:rsidP="00AD76CD">
      <w:pPr>
        <w:pStyle w:val="4"/>
        <w:rPr>
          <w:color w:val="000000" w:themeColor="text1"/>
        </w:rPr>
      </w:pPr>
      <w:r w:rsidRPr="002A3E31">
        <w:rPr>
          <w:rFonts w:hAnsi="標楷體" w:hint="eastAsia"/>
          <w:color w:val="000000" w:themeColor="text1"/>
          <w:szCs w:val="32"/>
        </w:rPr>
        <w:t>因農業發展條例於89年1月26日修正公布，於該條例第63條第3項規定對於休閒農場之設置應經許可，其設置之最小面積、申請許可條件、辦理程序、許可證之核發、土地使用、營運行為及其他應遵行事項之管理辦法，授權由中央主管機關訂定之。</w:t>
      </w:r>
      <w:proofErr w:type="gramStart"/>
      <w:r w:rsidRPr="002A3E31">
        <w:rPr>
          <w:rFonts w:hAnsi="標楷體" w:hint="eastAsia"/>
          <w:color w:val="000000" w:themeColor="text1"/>
          <w:szCs w:val="32"/>
        </w:rPr>
        <w:t>爰</w:t>
      </w:r>
      <w:proofErr w:type="gramEnd"/>
      <w:r w:rsidRPr="002A3E31">
        <w:rPr>
          <w:rFonts w:hAnsi="標楷體" w:hint="eastAsia"/>
          <w:color w:val="000000" w:themeColor="text1"/>
          <w:szCs w:val="32"/>
        </w:rPr>
        <w:t>配合農業發展條例之修正，</w:t>
      </w:r>
      <w:r w:rsidR="00042EFB" w:rsidRPr="002A3E31">
        <w:rPr>
          <w:rFonts w:hAnsi="標楷體" w:hint="eastAsia"/>
          <w:color w:val="000000" w:themeColor="text1"/>
          <w:szCs w:val="32"/>
        </w:rPr>
        <w:t>農委會</w:t>
      </w:r>
      <w:r w:rsidRPr="002A3E31">
        <w:rPr>
          <w:rFonts w:hAnsi="標楷體" w:hint="eastAsia"/>
          <w:color w:val="000000" w:themeColor="text1"/>
          <w:szCs w:val="32"/>
        </w:rPr>
        <w:t>於89年7月31日第3次修正發布</w:t>
      </w:r>
      <w:r w:rsidR="00042EFB" w:rsidRPr="002A3E31">
        <w:rPr>
          <w:rFonts w:hAnsi="標楷體" w:hint="eastAsia"/>
          <w:color w:val="000000" w:themeColor="text1"/>
          <w:szCs w:val="32"/>
        </w:rPr>
        <w:t>該辦法</w:t>
      </w:r>
      <w:r w:rsidRPr="002A3E31">
        <w:rPr>
          <w:rFonts w:hAnsi="標楷體" w:hint="eastAsia"/>
          <w:color w:val="000000" w:themeColor="text1"/>
          <w:szCs w:val="32"/>
        </w:rPr>
        <w:t>，並為配合修正內容，將名稱修正為休閒農業輔導管理辦法</w:t>
      </w:r>
      <w:r w:rsidR="00335D71" w:rsidRPr="002A3E31">
        <w:rPr>
          <w:rFonts w:hAnsi="標楷體" w:hint="eastAsia"/>
          <w:color w:val="000000" w:themeColor="text1"/>
          <w:szCs w:val="32"/>
        </w:rPr>
        <w:t>，作為</w:t>
      </w:r>
      <w:r w:rsidR="00E66E5F" w:rsidRPr="002A3E31">
        <w:rPr>
          <w:rFonts w:hAnsi="標楷體" w:hint="eastAsia"/>
          <w:color w:val="000000" w:themeColor="text1"/>
          <w:szCs w:val="32"/>
        </w:rPr>
        <w:t>落實推動休閒農業之辦理依據</w:t>
      </w:r>
      <w:r w:rsidR="00D97C1F" w:rsidRPr="002A3E31">
        <w:rPr>
          <w:rFonts w:hAnsi="標楷體" w:hint="eastAsia"/>
          <w:color w:val="000000" w:themeColor="text1"/>
          <w:szCs w:val="32"/>
        </w:rPr>
        <w:t>。其後，為配合</w:t>
      </w:r>
      <w:r w:rsidR="0070093C" w:rsidRPr="002A3E31">
        <w:rPr>
          <w:rFonts w:hAnsi="標楷體" w:hint="eastAsia"/>
          <w:color w:val="000000" w:themeColor="text1"/>
          <w:szCs w:val="32"/>
        </w:rPr>
        <w:t>配合發展觀光條例修正案、民宿管理辦法之發布實施、因應休閒農業之發展時程、列入專案輔導休閒農場之輔導需要、相關法規解釋法制化及輔導休閒農業產業永續經營發展等需要，再進行1</w:t>
      </w:r>
      <w:r w:rsidR="0070093C" w:rsidRPr="002A3E31">
        <w:rPr>
          <w:rFonts w:hAnsi="標楷體"/>
          <w:color w:val="000000" w:themeColor="text1"/>
          <w:szCs w:val="32"/>
        </w:rPr>
        <w:t>0</w:t>
      </w:r>
      <w:r w:rsidR="0070093C" w:rsidRPr="002A3E31">
        <w:rPr>
          <w:rFonts w:hAnsi="標楷體" w:hint="eastAsia"/>
          <w:color w:val="000000" w:themeColor="text1"/>
          <w:szCs w:val="32"/>
        </w:rPr>
        <w:t>次修正</w:t>
      </w:r>
      <w:r w:rsidRPr="002A3E31">
        <w:rPr>
          <w:rFonts w:hAnsi="標楷體" w:hint="eastAsia"/>
          <w:color w:val="000000" w:themeColor="text1"/>
          <w:szCs w:val="32"/>
        </w:rPr>
        <w:t>。</w:t>
      </w:r>
    </w:p>
    <w:p w:rsidR="00E9030A" w:rsidRPr="002A3E31" w:rsidRDefault="00E9030A" w:rsidP="00AD76CD">
      <w:pPr>
        <w:pStyle w:val="3"/>
        <w:rPr>
          <w:color w:val="000000" w:themeColor="text1"/>
        </w:rPr>
      </w:pPr>
      <w:r w:rsidRPr="002A3E31">
        <w:rPr>
          <w:rFonts w:hint="eastAsia"/>
          <w:color w:val="000000" w:themeColor="text1"/>
        </w:rPr>
        <w:t>海濤園休閒漁場</w:t>
      </w:r>
      <w:r w:rsidR="004C15A9" w:rsidRPr="002A3E31">
        <w:rPr>
          <w:rFonts w:hint="eastAsia"/>
          <w:color w:val="000000" w:themeColor="text1"/>
        </w:rPr>
        <w:t>申</w:t>
      </w:r>
      <w:r w:rsidRPr="002A3E31">
        <w:rPr>
          <w:rFonts w:hint="eastAsia"/>
          <w:color w:val="000000" w:themeColor="text1"/>
        </w:rPr>
        <w:t>辦</w:t>
      </w:r>
      <w:r w:rsidR="004C15A9" w:rsidRPr="002A3E31">
        <w:rPr>
          <w:rFonts w:hint="eastAsia"/>
          <w:color w:val="000000" w:themeColor="text1"/>
        </w:rPr>
        <w:t>休閒農場</w:t>
      </w:r>
      <w:r w:rsidRPr="002A3E31">
        <w:rPr>
          <w:rFonts w:hint="eastAsia"/>
          <w:color w:val="000000" w:themeColor="text1"/>
        </w:rPr>
        <w:t>籌設經過</w:t>
      </w:r>
    </w:p>
    <w:p w:rsidR="00AD76CD" w:rsidRPr="002A3E31" w:rsidRDefault="00AD76CD" w:rsidP="00C60687">
      <w:pPr>
        <w:pStyle w:val="4"/>
        <w:rPr>
          <w:color w:val="000000" w:themeColor="text1"/>
        </w:rPr>
      </w:pPr>
      <w:r w:rsidRPr="002A3E31">
        <w:rPr>
          <w:rFonts w:hint="eastAsia"/>
          <w:color w:val="000000" w:themeColor="text1"/>
        </w:rPr>
        <w:t>申請納入專案輔導案件</w:t>
      </w:r>
      <w:r w:rsidR="00883974" w:rsidRPr="002A3E31">
        <w:rPr>
          <w:rFonts w:hint="eastAsia"/>
          <w:color w:val="000000" w:themeColor="text1"/>
        </w:rPr>
        <w:t>，並取得籌設同意</w:t>
      </w:r>
    </w:p>
    <w:p w:rsidR="00387847" w:rsidRPr="002A3E31" w:rsidRDefault="00387847" w:rsidP="00C60687">
      <w:pPr>
        <w:pStyle w:val="5"/>
        <w:rPr>
          <w:color w:val="000000" w:themeColor="text1"/>
        </w:rPr>
      </w:pPr>
      <w:r w:rsidRPr="002A3E31">
        <w:rPr>
          <w:rFonts w:hint="eastAsia"/>
          <w:color w:val="000000" w:themeColor="text1"/>
        </w:rPr>
        <w:t>原</w:t>
      </w:r>
      <w:proofErr w:type="gramStart"/>
      <w:r w:rsidRPr="002A3E31">
        <w:rPr>
          <w:rFonts w:hint="eastAsia"/>
          <w:color w:val="000000" w:themeColor="text1"/>
        </w:rPr>
        <w:t>臺</w:t>
      </w:r>
      <w:proofErr w:type="gramEnd"/>
      <w:r w:rsidRPr="002A3E31">
        <w:rPr>
          <w:rFonts w:hint="eastAsia"/>
          <w:color w:val="000000" w:themeColor="text1"/>
        </w:rPr>
        <w:t>南縣政府</w:t>
      </w:r>
      <w:r w:rsidRPr="002A3E31">
        <w:rPr>
          <w:rStyle w:val="aff"/>
          <w:rFonts w:hAnsi="標楷體"/>
          <w:color w:val="000000" w:themeColor="text1"/>
          <w:szCs w:val="32"/>
        </w:rPr>
        <w:footnoteReference w:id="4"/>
      </w:r>
      <w:r w:rsidRPr="002A3E31">
        <w:rPr>
          <w:rFonts w:hint="eastAsia"/>
          <w:color w:val="000000" w:themeColor="text1"/>
        </w:rPr>
        <w:t>未於農委會所定期限內</w:t>
      </w:r>
      <w:r w:rsidR="00E66E5F" w:rsidRPr="002A3E31">
        <w:rPr>
          <w:rFonts w:hint="eastAsia"/>
          <w:color w:val="000000" w:themeColor="text1"/>
        </w:rPr>
        <w:t>，</w:t>
      </w:r>
      <w:r w:rsidR="00883974" w:rsidRPr="002A3E31">
        <w:rPr>
          <w:rFonts w:hint="eastAsia"/>
          <w:color w:val="000000" w:themeColor="text1"/>
        </w:rPr>
        <w:t>清查出</w:t>
      </w:r>
      <w:r w:rsidR="00E66E5F" w:rsidRPr="002A3E31">
        <w:rPr>
          <w:rFonts w:hint="eastAsia"/>
          <w:color w:val="000000" w:themeColor="text1"/>
        </w:rPr>
        <w:t>海濤園休閒漁場屬專案輔導對象</w:t>
      </w:r>
    </w:p>
    <w:p w:rsidR="00387847" w:rsidRPr="002A3E31" w:rsidRDefault="00387847" w:rsidP="00E9030A">
      <w:pPr>
        <w:pStyle w:val="6"/>
        <w:rPr>
          <w:color w:val="000000" w:themeColor="text1"/>
        </w:rPr>
      </w:pPr>
      <w:r w:rsidRPr="002A3E31">
        <w:rPr>
          <w:rFonts w:hint="eastAsia"/>
          <w:color w:val="000000" w:themeColor="text1"/>
        </w:rPr>
        <w:t>海濤園休閒漁場於9</w:t>
      </w:r>
      <w:r w:rsidRPr="002A3E31">
        <w:rPr>
          <w:color w:val="000000" w:themeColor="text1"/>
        </w:rPr>
        <w:t>0</w:t>
      </w:r>
      <w:r w:rsidRPr="002A3E31">
        <w:rPr>
          <w:rFonts w:hint="eastAsia"/>
          <w:color w:val="000000" w:themeColor="text1"/>
        </w:rPr>
        <w:t>年1月1</w:t>
      </w:r>
      <w:r w:rsidR="003D34FC" w:rsidRPr="002A3E31">
        <w:rPr>
          <w:color w:val="000000" w:themeColor="text1"/>
        </w:rPr>
        <w:t>1</w:t>
      </w:r>
      <w:r w:rsidRPr="002A3E31">
        <w:rPr>
          <w:rFonts w:hint="eastAsia"/>
          <w:color w:val="000000" w:themeColor="text1"/>
        </w:rPr>
        <w:t>日檢附休閒農場籌設申請書及經營計畫等文件，向原</w:t>
      </w:r>
      <w:proofErr w:type="gramStart"/>
      <w:r w:rsidRPr="002A3E31">
        <w:rPr>
          <w:rFonts w:hint="eastAsia"/>
          <w:color w:val="000000" w:themeColor="text1"/>
        </w:rPr>
        <w:t>臺</w:t>
      </w:r>
      <w:proofErr w:type="gramEnd"/>
      <w:r w:rsidRPr="002A3E31">
        <w:rPr>
          <w:rFonts w:hint="eastAsia"/>
          <w:color w:val="000000" w:themeColor="text1"/>
        </w:rPr>
        <w:t>南</w:t>
      </w:r>
      <w:r w:rsidRPr="002A3E31">
        <w:rPr>
          <w:rFonts w:hint="eastAsia"/>
          <w:color w:val="000000" w:themeColor="text1"/>
        </w:rPr>
        <w:lastRenderedPageBreak/>
        <w:t>縣政府申請核發休閒農場籌設同意文件。</w:t>
      </w:r>
      <w:proofErr w:type="gramStart"/>
      <w:r w:rsidRPr="002A3E31">
        <w:rPr>
          <w:rFonts w:hint="eastAsia"/>
          <w:color w:val="000000" w:themeColor="text1"/>
        </w:rPr>
        <w:t>嗣</w:t>
      </w:r>
      <w:proofErr w:type="gramEnd"/>
      <w:r w:rsidRPr="002A3E31">
        <w:rPr>
          <w:rFonts w:hint="eastAsia"/>
          <w:color w:val="000000" w:themeColor="text1"/>
        </w:rPr>
        <w:t>經該府請陳訴人林○</w:t>
      </w:r>
      <w:proofErr w:type="gramStart"/>
      <w:r w:rsidRPr="002A3E31">
        <w:rPr>
          <w:rFonts w:hint="eastAsia"/>
          <w:color w:val="000000" w:themeColor="text1"/>
        </w:rPr>
        <w:t>策君修</w:t>
      </w:r>
      <w:proofErr w:type="gramEnd"/>
      <w:r w:rsidRPr="002A3E31">
        <w:rPr>
          <w:rFonts w:hint="eastAsia"/>
          <w:color w:val="000000" w:themeColor="text1"/>
        </w:rPr>
        <w:t>正補充完整籌設資料</w:t>
      </w:r>
      <w:r w:rsidR="0001433B" w:rsidRPr="002A3E31">
        <w:rPr>
          <w:rFonts w:hint="eastAsia"/>
          <w:color w:val="000000" w:themeColor="text1"/>
        </w:rPr>
        <w:t>後</w:t>
      </w:r>
      <w:r w:rsidRPr="002A3E31">
        <w:rPr>
          <w:rFonts w:hint="eastAsia"/>
          <w:color w:val="000000" w:themeColor="text1"/>
        </w:rPr>
        <w:t>，</w:t>
      </w:r>
      <w:r w:rsidR="00E9030A" w:rsidRPr="002A3E31">
        <w:rPr>
          <w:rFonts w:hint="eastAsia"/>
          <w:color w:val="000000" w:themeColor="text1"/>
        </w:rPr>
        <w:t>再</w:t>
      </w:r>
      <w:r w:rsidRPr="002A3E31">
        <w:rPr>
          <w:rFonts w:hint="eastAsia"/>
          <w:color w:val="000000" w:themeColor="text1"/>
        </w:rPr>
        <w:t>於90年4月30日由該府農業局會同城鄉發展局辦理海濤園休閒漁場申請籌設會勘，結論略以：業者表示85年已開始營運，</w:t>
      </w:r>
      <w:r w:rsidR="00DD7A72" w:rsidRPr="002A3E31">
        <w:rPr>
          <w:rFonts w:hint="eastAsia"/>
          <w:color w:val="000000" w:themeColor="text1"/>
        </w:rPr>
        <w:t>請求</w:t>
      </w:r>
      <w:r w:rsidRPr="002A3E31">
        <w:rPr>
          <w:rFonts w:hint="eastAsia"/>
          <w:color w:val="000000" w:themeColor="text1"/>
        </w:rPr>
        <w:t>依行為時</w:t>
      </w:r>
      <w:r w:rsidR="00F76C48" w:rsidRPr="002A3E31">
        <w:rPr>
          <w:rFonts w:hint="eastAsia"/>
          <w:color w:val="000000" w:themeColor="text1"/>
        </w:rPr>
        <w:t>休閒農業輔導管理辦法</w:t>
      </w:r>
      <w:r w:rsidRPr="002A3E31">
        <w:rPr>
          <w:rFonts w:hint="eastAsia"/>
          <w:color w:val="000000" w:themeColor="text1"/>
        </w:rPr>
        <w:t>第26條</w:t>
      </w:r>
      <w:r w:rsidRPr="002A3E31">
        <w:rPr>
          <w:rStyle w:val="aff"/>
          <w:rFonts w:hAnsi="Times New Roman"/>
          <w:bCs/>
          <w:color w:val="000000" w:themeColor="text1"/>
          <w:szCs w:val="20"/>
        </w:rPr>
        <w:footnoteReference w:id="5"/>
      </w:r>
      <w:r w:rsidRPr="002A3E31">
        <w:rPr>
          <w:rFonts w:hint="eastAsia"/>
          <w:color w:val="000000" w:themeColor="text1"/>
        </w:rPr>
        <w:t>規定列入專案輔導辦理。</w:t>
      </w:r>
    </w:p>
    <w:p w:rsidR="00387847" w:rsidRPr="002A3E31" w:rsidRDefault="00387847" w:rsidP="00E9030A">
      <w:pPr>
        <w:pStyle w:val="6"/>
        <w:rPr>
          <w:color w:val="000000" w:themeColor="text1"/>
        </w:rPr>
      </w:pPr>
      <w:proofErr w:type="gramStart"/>
      <w:r w:rsidRPr="002A3E31">
        <w:rPr>
          <w:rFonts w:hint="eastAsia"/>
          <w:color w:val="000000" w:themeColor="text1"/>
        </w:rPr>
        <w:t>嗣</w:t>
      </w:r>
      <w:proofErr w:type="gramEnd"/>
      <w:r w:rsidRPr="002A3E31">
        <w:rPr>
          <w:rFonts w:hint="eastAsia"/>
          <w:color w:val="000000" w:themeColor="text1"/>
        </w:rPr>
        <w:t>原臺南縣政府9</w:t>
      </w:r>
      <w:r w:rsidRPr="002A3E31">
        <w:rPr>
          <w:color w:val="000000" w:themeColor="text1"/>
        </w:rPr>
        <w:t>0</w:t>
      </w:r>
      <w:r w:rsidRPr="002A3E31">
        <w:rPr>
          <w:rFonts w:hint="eastAsia"/>
          <w:color w:val="000000" w:themeColor="text1"/>
        </w:rPr>
        <w:t>年5月1</w:t>
      </w:r>
      <w:r w:rsidRPr="002A3E31">
        <w:rPr>
          <w:color w:val="000000" w:themeColor="text1"/>
        </w:rPr>
        <w:t>4</w:t>
      </w:r>
      <w:r w:rsidRPr="002A3E31">
        <w:rPr>
          <w:rFonts w:hint="eastAsia"/>
          <w:color w:val="000000" w:themeColor="text1"/>
        </w:rPr>
        <w:t>日</w:t>
      </w:r>
      <w:r w:rsidR="001444A4" w:rsidRPr="002A3E31">
        <w:rPr>
          <w:rFonts w:hint="eastAsia"/>
          <w:color w:val="000000" w:themeColor="text1"/>
        </w:rPr>
        <w:t>檢附海濤園休閒漁場籌設申請書及會勘紀錄送農委會</w:t>
      </w:r>
      <w:r w:rsidR="0001433B" w:rsidRPr="002A3E31">
        <w:rPr>
          <w:rFonts w:hint="eastAsia"/>
          <w:color w:val="000000" w:themeColor="text1"/>
        </w:rPr>
        <w:t>，並</w:t>
      </w:r>
      <w:r w:rsidRPr="002A3E31">
        <w:rPr>
          <w:rFonts w:hint="eastAsia"/>
          <w:color w:val="000000" w:themeColor="text1"/>
        </w:rPr>
        <w:t>說明經</w:t>
      </w:r>
      <w:r w:rsidR="001444A4" w:rsidRPr="002A3E31">
        <w:rPr>
          <w:rFonts w:hint="eastAsia"/>
          <w:color w:val="000000" w:themeColor="text1"/>
        </w:rPr>
        <w:t>該府</w:t>
      </w:r>
      <w:r w:rsidRPr="002A3E31">
        <w:rPr>
          <w:rFonts w:hint="eastAsia"/>
          <w:color w:val="000000" w:themeColor="text1"/>
        </w:rPr>
        <w:t>勘查發現</w:t>
      </w:r>
      <w:r w:rsidR="001444A4" w:rsidRPr="002A3E31">
        <w:rPr>
          <w:rFonts w:hint="eastAsia"/>
          <w:color w:val="000000" w:themeColor="text1"/>
        </w:rPr>
        <w:t>該場</w:t>
      </w:r>
      <w:r w:rsidRPr="002A3E31">
        <w:rPr>
          <w:rFonts w:hint="eastAsia"/>
          <w:color w:val="000000" w:themeColor="text1"/>
        </w:rPr>
        <w:t>於8</w:t>
      </w:r>
      <w:r w:rsidRPr="002A3E31">
        <w:rPr>
          <w:color w:val="000000" w:themeColor="text1"/>
        </w:rPr>
        <w:t>8</w:t>
      </w:r>
      <w:r w:rsidRPr="002A3E31">
        <w:rPr>
          <w:rFonts w:hint="eastAsia"/>
          <w:color w:val="000000" w:themeColor="text1"/>
        </w:rPr>
        <w:t>年4月3</w:t>
      </w:r>
      <w:r w:rsidRPr="002A3E31">
        <w:rPr>
          <w:color w:val="000000" w:themeColor="text1"/>
        </w:rPr>
        <w:t>0</w:t>
      </w:r>
      <w:r w:rsidRPr="002A3E31">
        <w:rPr>
          <w:rFonts w:hint="eastAsia"/>
          <w:color w:val="000000" w:themeColor="text1"/>
        </w:rPr>
        <w:t>日前已設立並有經營行為，</w:t>
      </w:r>
      <w:r w:rsidR="001444A4" w:rsidRPr="002A3E31">
        <w:rPr>
          <w:rFonts w:hint="eastAsia"/>
          <w:color w:val="000000" w:themeColor="text1"/>
        </w:rPr>
        <w:t>建</w:t>
      </w:r>
      <w:r w:rsidRPr="002A3E31">
        <w:rPr>
          <w:rFonts w:hint="eastAsia"/>
          <w:color w:val="000000" w:themeColor="text1"/>
        </w:rPr>
        <w:t>請該會列入專案輔導實施作業辦理</w:t>
      </w:r>
      <w:r w:rsidR="0001433B" w:rsidRPr="002A3E31">
        <w:rPr>
          <w:rFonts w:hint="eastAsia"/>
          <w:color w:val="000000" w:themeColor="text1"/>
        </w:rPr>
        <w:t>等情</w:t>
      </w:r>
      <w:r w:rsidRPr="002A3E31">
        <w:rPr>
          <w:rFonts w:hint="eastAsia"/>
          <w:color w:val="000000" w:themeColor="text1"/>
        </w:rPr>
        <w:t xml:space="preserve">。 </w:t>
      </w:r>
      <w:r w:rsidRPr="002A3E31">
        <w:rPr>
          <w:color w:val="000000" w:themeColor="text1"/>
        </w:rPr>
        <w:t xml:space="preserve"> </w:t>
      </w:r>
    </w:p>
    <w:p w:rsidR="00387847" w:rsidRPr="002A3E31" w:rsidRDefault="00E9030A" w:rsidP="00E9030A">
      <w:pPr>
        <w:pStyle w:val="6"/>
        <w:rPr>
          <w:color w:val="000000" w:themeColor="text1"/>
        </w:rPr>
      </w:pPr>
      <w:r w:rsidRPr="002A3E31">
        <w:rPr>
          <w:rFonts w:hint="eastAsia"/>
          <w:color w:val="000000" w:themeColor="text1"/>
        </w:rPr>
        <w:t>惟</w:t>
      </w:r>
      <w:r w:rsidR="00387847" w:rsidRPr="002A3E31">
        <w:rPr>
          <w:rFonts w:hint="eastAsia"/>
          <w:color w:val="000000" w:themeColor="text1"/>
        </w:rPr>
        <w:t>經農委會9</w:t>
      </w:r>
      <w:r w:rsidR="00387847" w:rsidRPr="002A3E31">
        <w:rPr>
          <w:color w:val="000000" w:themeColor="text1"/>
        </w:rPr>
        <w:t>0</w:t>
      </w:r>
      <w:r w:rsidR="00387847" w:rsidRPr="002A3E31">
        <w:rPr>
          <w:rFonts w:hint="eastAsia"/>
          <w:color w:val="000000" w:themeColor="text1"/>
        </w:rPr>
        <w:t>年5月2</w:t>
      </w:r>
      <w:r w:rsidR="00387847" w:rsidRPr="002A3E31">
        <w:rPr>
          <w:color w:val="000000" w:themeColor="text1"/>
        </w:rPr>
        <w:t>1</w:t>
      </w:r>
      <w:r w:rsidR="00387847" w:rsidRPr="002A3E31">
        <w:rPr>
          <w:rFonts w:hint="eastAsia"/>
          <w:color w:val="000000" w:themeColor="text1"/>
        </w:rPr>
        <w:t>日（九</w:t>
      </w:r>
      <w:proofErr w:type="gramStart"/>
      <w:r w:rsidR="00387847" w:rsidRPr="002A3E31">
        <w:rPr>
          <w:rFonts w:hint="eastAsia"/>
          <w:color w:val="000000" w:themeColor="text1"/>
        </w:rPr>
        <w:t>0</w:t>
      </w:r>
      <w:proofErr w:type="gramEnd"/>
      <w:r w:rsidR="00387847" w:rsidRPr="002A3E31">
        <w:rPr>
          <w:rFonts w:hint="eastAsia"/>
          <w:color w:val="000000" w:themeColor="text1"/>
        </w:rPr>
        <w:t>）農輔字第9</w:t>
      </w:r>
      <w:r w:rsidR="00387847" w:rsidRPr="002A3E31">
        <w:rPr>
          <w:color w:val="000000" w:themeColor="text1"/>
        </w:rPr>
        <w:t>00125563</w:t>
      </w:r>
      <w:r w:rsidR="00387847" w:rsidRPr="002A3E31">
        <w:rPr>
          <w:rFonts w:hint="eastAsia"/>
          <w:color w:val="000000" w:themeColor="text1"/>
        </w:rPr>
        <w:t>號函復表示，依</w:t>
      </w:r>
      <w:r w:rsidR="00387847" w:rsidRPr="002A3E31">
        <w:rPr>
          <w:color w:val="000000" w:themeColor="text1"/>
        </w:rPr>
        <w:t>88年9月17日</w:t>
      </w:r>
      <w:r w:rsidR="00387847" w:rsidRPr="002A3E31">
        <w:rPr>
          <w:rFonts w:hint="eastAsia"/>
          <w:color w:val="000000" w:themeColor="text1"/>
        </w:rPr>
        <w:t>訂定公告之</w:t>
      </w:r>
      <w:r w:rsidR="00387847" w:rsidRPr="002A3E31">
        <w:rPr>
          <w:rFonts w:hAnsi="標楷體"/>
          <w:color w:val="000000" w:themeColor="text1"/>
          <w:szCs w:val="24"/>
        </w:rPr>
        <w:t>休閒農場專案輔導實施作業規定</w:t>
      </w:r>
      <w:r w:rsidR="00387847" w:rsidRPr="002A3E31">
        <w:rPr>
          <w:rFonts w:hint="eastAsia"/>
          <w:color w:val="000000" w:themeColor="text1"/>
        </w:rPr>
        <w:t>，因該府未於公告後8個月內（8</w:t>
      </w:r>
      <w:r w:rsidR="00387847" w:rsidRPr="002A3E31">
        <w:rPr>
          <w:color w:val="000000" w:themeColor="text1"/>
        </w:rPr>
        <w:t>9</w:t>
      </w:r>
      <w:r w:rsidR="00387847" w:rsidRPr="002A3E31">
        <w:rPr>
          <w:rFonts w:hint="eastAsia"/>
          <w:color w:val="000000" w:themeColor="text1"/>
        </w:rPr>
        <w:t>年2月1</w:t>
      </w:r>
      <w:r w:rsidR="00387847" w:rsidRPr="002A3E31">
        <w:rPr>
          <w:color w:val="000000" w:themeColor="text1"/>
        </w:rPr>
        <w:t>7</w:t>
      </w:r>
      <w:r w:rsidR="00387847" w:rsidRPr="002A3E31">
        <w:rPr>
          <w:rFonts w:hint="eastAsia"/>
          <w:color w:val="000000" w:themeColor="text1"/>
        </w:rPr>
        <w:t>日）前完成清查及審查工作並將結果報該會進行複查，</w:t>
      </w:r>
      <w:r w:rsidR="00F5704E" w:rsidRPr="002A3E31">
        <w:rPr>
          <w:rFonts w:hint="eastAsia"/>
          <w:color w:val="000000" w:themeColor="text1"/>
        </w:rPr>
        <w:t>已</w:t>
      </w:r>
      <w:r w:rsidR="00387847" w:rsidRPr="002A3E31">
        <w:rPr>
          <w:rFonts w:hint="eastAsia"/>
          <w:color w:val="000000" w:themeColor="text1"/>
        </w:rPr>
        <w:t>逾期不列入專案輔導</w:t>
      </w:r>
      <w:r w:rsidR="00F5704E" w:rsidRPr="002A3E31">
        <w:rPr>
          <w:rFonts w:hint="eastAsia"/>
          <w:color w:val="000000" w:themeColor="text1"/>
        </w:rPr>
        <w:t>等情</w:t>
      </w:r>
      <w:r w:rsidR="00387847" w:rsidRPr="002A3E31">
        <w:rPr>
          <w:rFonts w:hint="eastAsia"/>
          <w:color w:val="000000" w:themeColor="text1"/>
        </w:rPr>
        <w:t>，</w:t>
      </w:r>
      <w:r w:rsidRPr="002A3E31">
        <w:rPr>
          <w:rFonts w:hint="eastAsia"/>
          <w:color w:val="000000" w:themeColor="text1"/>
        </w:rPr>
        <w:t>再由</w:t>
      </w:r>
      <w:r w:rsidR="00387847" w:rsidRPr="002A3E31">
        <w:rPr>
          <w:rFonts w:hint="eastAsia"/>
          <w:color w:val="000000" w:themeColor="text1"/>
        </w:rPr>
        <w:t>原臺南縣政府9</w:t>
      </w:r>
      <w:r w:rsidR="00387847" w:rsidRPr="002A3E31">
        <w:rPr>
          <w:color w:val="000000" w:themeColor="text1"/>
        </w:rPr>
        <w:t>0</w:t>
      </w:r>
      <w:r w:rsidR="00387847" w:rsidRPr="002A3E31">
        <w:rPr>
          <w:rFonts w:hint="eastAsia"/>
          <w:color w:val="000000" w:themeColor="text1"/>
        </w:rPr>
        <w:t>年6月1日函知林○</w:t>
      </w:r>
      <w:proofErr w:type="gramStart"/>
      <w:r w:rsidR="00387847" w:rsidRPr="002A3E31">
        <w:rPr>
          <w:rFonts w:hint="eastAsia"/>
          <w:color w:val="000000" w:themeColor="text1"/>
        </w:rPr>
        <w:t>策</w:t>
      </w:r>
      <w:proofErr w:type="gramEnd"/>
      <w:r w:rsidR="00387847" w:rsidRPr="002A3E31">
        <w:rPr>
          <w:rFonts w:hint="eastAsia"/>
          <w:color w:val="000000" w:themeColor="text1"/>
        </w:rPr>
        <w:t>君。</w:t>
      </w:r>
    </w:p>
    <w:p w:rsidR="00451EC1" w:rsidRPr="002A3E31" w:rsidRDefault="00691929" w:rsidP="00E9030A">
      <w:pPr>
        <w:pStyle w:val="5"/>
        <w:rPr>
          <w:color w:val="000000" w:themeColor="text1"/>
        </w:rPr>
      </w:pPr>
      <w:r w:rsidRPr="002A3E31">
        <w:rPr>
          <w:rFonts w:hint="eastAsia"/>
          <w:color w:val="000000" w:themeColor="text1"/>
        </w:rPr>
        <w:t>農委會知悉</w:t>
      </w:r>
      <w:r w:rsidR="00E9030A" w:rsidRPr="002A3E31">
        <w:rPr>
          <w:rFonts w:hint="eastAsia"/>
          <w:color w:val="000000" w:themeColor="text1"/>
        </w:rPr>
        <w:t>原</w:t>
      </w:r>
      <w:proofErr w:type="gramStart"/>
      <w:r w:rsidR="00451EC1" w:rsidRPr="002A3E31">
        <w:rPr>
          <w:rFonts w:hint="eastAsia"/>
          <w:color w:val="000000" w:themeColor="text1"/>
        </w:rPr>
        <w:t>臺</w:t>
      </w:r>
      <w:proofErr w:type="gramEnd"/>
      <w:r w:rsidR="00451EC1" w:rsidRPr="002A3E31">
        <w:rPr>
          <w:rFonts w:hint="eastAsia"/>
          <w:color w:val="000000" w:themeColor="text1"/>
        </w:rPr>
        <w:t>南縣政府作業疏失</w:t>
      </w:r>
      <w:r w:rsidRPr="002A3E31">
        <w:rPr>
          <w:rFonts w:hint="eastAsia"/>
          <w:color w:val="000000" w:themeColor="text1"/>
        </w:rPr>
        <w:t>後</w:t>
      </w:r>
      <w:r w:rsidR="00451EC1" w:rsidRPr="002A3E31">
        <w:rPr>
          <w:rFonts w:hint="eastAsia"/>
          <w:color w:val="000000" w:themeColor="text1"/>
        </w:rPr>
        <w:t>，要求</w:t>
      </w:r>
      <w:r w:rsidR="00163BDF" w:rsidRPr="002A3E31">
        <w:rPr>
          <w:rFonts w:hint="eastAsia"/>
          <w:color w:val="000000" w:themeColor="text1"/>
        </w:rPr>
        <w:t>該府</w:t>
      </w:r>
      <w:r w:rsidR="00DD7A71" w:rsidRPr="002A3E31">
        <w:rPr>
          <w:rFonts w:hAnsi="標楷體" w:hint="eastAsia"/>
          <w:bCs w:val="0"/>
          <w:color w:val="000000" w:themeColor="text1"/>
          <w:szCs w:val="24"/>
        </w:rPr>
        <w:t>就</w:t>
      </w:r>
      <w:r w:rsidR="00883974" w:rsidRPr="002A3E31">
        <w:rPr>
          <w:rFonts w:hAnsi="標楷體" w:hint="eastAsia"/>
          <w:bCs w:val="0"/>
          <w:color w:val="000000" w:themeColor="text1"/>
          <w:szCs w:val="24"/>
        </w:rPr>
        <w:t>土地</w:t>
      </w:r>
      <w:r w:rsidR="00DD7A71" w:rsidRPr="002A3E31">
        <w:rPr>
          <w:rFonts w:hAnsi="標楷體" w:hint="eastAsia"/>
          <w:bCs w:val="0"/>
          <w:color w:val="000000" w:themeColor="text1"/>
          <w:szCs w:val="24"/>
        </w:rPr>
        <w:t>違規使用部分</w:t>
      </w:r>
      <w:r w:rsidR="00451EC1" w:rsidRPr="002A3E31">
        <w:rPr>
          <w:rFonts w:hAnsi="標楷體" w:hint="eastAsia"/>
          <w:bCs w:val="0"/>
          <w:color w:val="000000" w:themeColor="text1"/>
          <w:szCs w:val="24"/>
        </w:rPr>
        <w:t>裁</w:t>
      </w:r>
      <w:r w:rsidR="00451EC1" w:rsidRPr="002A3E31">
        <w:rPr>
          <w:rFonts w:hint="eastAsia"/>
          <w:color w:val="000000" w:themeColor="text1"/>
        </w:rPr>
        <w:t>處</w:t>
      </w:r>
    </w:p>
    <w:p w:rsidR="00387847" w:rsidRPr="002A3E31" w:rsidRDefault="00E33922" w:rsidP="00163BDF">
      <w:pPr>
        <w:pStyle w:val="6"/>
        <w:rPr>
          <w:color w:val="000000" w:themeColor="text1"/>
        </w:rPr>
      </w:pPr>
      <w:r w:rsidRPr="002A3E31">
        <w:rPr>
          <w:rFonts w:hint="eastAsia"/>
          <w:color w:val="000000" w:themeColor="text1"/>
        </w:rPr>
        <w:t>案經林○</w:t>
      </w:r>
      <w:proofErr w:type="gramStart"/>
      <w:r w:rsidRPr="002A3E31">
        <w:rPr>
          <w:rFonts w:hint="eastAsia"/>
          <w:color w:val="000000" w:themeColor="text1"/>
        </w:rPr>
        <w:t>策君以</w:t>
      </w:r>
      <w:proofErr w:type="gramEnd"/>
      <w:r w:rsidRPr="002A3E31">
        <w:rPr>
          <w:rFonts w:hint="eastAsia"/>
          <w:color w:val="000000" w:themeColor="text1"/>
        </w:rPr>
        <w:t>原臺南縣政府誤將</w:t>
      </w:r>
      <w:proofErr w:type="gramStart"/>
      <w:r w:rsidRPr="002A3E31">
        <w:rPr>
          <w:rFonts w:hint="eastAsia"/>
          <w:color w:val="000000" w:themeColor="text1"/>
        </w:rPr>
        <w:t>農漁分</w:t>
      </w:r>
      <w:proofErr w:type="gramEnd"/>
      <w:r w:rsidRPr="002A3E31">
        <w:rPr>
          <w:rFonts w:hint="eastAsia"/>
          <w:color w:val="000000" w:themeColor="text1"/>
        </w:rPr>
        <w:t>列，</w:t>
      </w:r>
      <w:r w:rsidR="00163BDF" w:rsidRPr="002A3E31">
        <w:rPr>
          <w:rFonts w:hint="eastAsia"/>
          <w:color w:val="000000" w:themeColor="text1"/>
        </w:rPr>
        <w:t>致</w:t>
      </w:r>
      <w:r w:rsidRPr="002A3E31">
        <w:rPr>
          <w:rFonts w:hint="eastAsia"/>
          <w:color w:val="000000" w:themeColor="text1"/>
        </w:rPr>
        <w:t>未將該場列入輔導案件，提出陳情後，</w:t>
      </w:r>
      <w:r w:rsidR="00387847" w:rsidRPr="002A3E31">
        <w:rPr>
          <w:rFonts w:hint="eastAsia"/>
          <w:color w:val="000000" w:themeColor="text1"/>
        </w:rPr>
        <w:t>原臺南縣政府再</w:t>
      </w:r>
      <w:r w:rsidR="00163BDF" w:rsidRPr="002A3E31">
        <w:rPr>
          <w:rFonts w:hint="eastAsia"/>
          <w:color w:val="000000" w:themeColor="text1"/>
        </w:rPr>
        <w:t>於</w:t>
      </w:r>
      <w:r w:rsidR="00387847" w:rsidRPr="002A3E31">
        <w:rPr>
          <w:rFonts w:hint="eastAsia"/>
          <w:color w:val="000000" w:themeColor="text1"/>
        </w:rPr>
        <w:t>9</w:t>
      </w:r>
      <w:r w:rsidR="00387847" w:rsidRPr="002A3E31">
        <w:rPr>
          <w:color w:val="000000" w:themeColor="text1"/>
        </w:rPr>
        <w:t>0</w:t>
      </w:r>
      <w:r w:rsidR="00387847" w:rsidRPr="002A3E31">
        <w:rPr>
          <w:rFonts w:hint="eastAsia"/>
          <w:color w:val="000000" w:themeColor="text1"/>
        </w:rPr>
        <w:t>年1</w:t>
      </w:r>
      <w:r w:rsidR="00387847" w:rsidRPr="002A3E31">
        <w:rPr>
          <w:color w:val="000000" w:themeColor="text1"/>
        </w:rPr>
        <w:t>2</w:t>
      </w:r>
      <w:r w:rsidR="00387847" w:rsidRPr="002A3E31">
        <w:rPr>
          <w:rFonts w:hint="eastAsia"/>
          <w:color w:val="000000" w:themeColor="text1"/>
        </w:rPr>
        <w:t>月3日</w:t>
      </w:r>
      <w:r w:rsidR="00163BDF" w:rsidRPr="002A3E31">
        <w:rPr>
          <w:rFonts w:hint="eastAsia"/>
          <w:color w:val="000000" w:themeColor="text1"/>
        </w:rPr>
        <w:t>日</w:t>
      </w:r>
      <w:r w:rsidR="00387847" w:rsidRPr="002A3E31">
        <w:rPr>
          <w:rFonts w:hint="eastAsia"/>
          <w:color w:val="000000" w:themeColor="text1"/>
        </w:rPr>
        <w:t>函農委會說明，海濤園休閒漁場確於8</w:t>
      </w:r>
      <w:r w:rsidR="00387847" w:rsidRPr="002A3E31">
        <w:rPr>
          <w:color w:val="000000" w:themeColor="text1"/>
        </w:rPr>
        <w:t>8</w:t>
      </w:r>
      <w:r w:rsidR="00387847" w:rsidRPr="002A3E31">
        <w:rPr>
          <w:rFonts w:hint="eastAsia"/>
          <w:color w:val="000000" w:themeColor="text1"/>
        </w:rPr>
        <w:t>年4月3</w:t>
      </w:r>
      <w:r w:rsidR="00387847" w:rsidRPr="002A3E31">
        <w:rPr>
          <w:color w:val="000000" w:themeColor="text1"/>
        </w:rPr>
        <w:t>0</w:t>
      </w:r>
      <w:r w:rsidR="00387847" w:rsidRPr="002A3E31">
        <w:rPr>
          <w:rFonts w:hint="eastAsia"/>
          <w:color w:val="000000" w:themeColor="text1"/>
        </w:rPr>
        <w:t>日前已存在，且持續經營之休閒漁場。惟該府辦理</w:t>
      </w:r>
      <w:r w:rsidR="00387847" w:rsidRPr="002A3E31">
        <w:rPr>
          <w:rFonts w:hint="eastAsia"/>
          <w:color w:val="000000" w:themeColor="text1"/>
        </w:rPr>
        <w:lastRenderedPageBreak/>
        <w:t>專案輔導調查時，</w:t>
      </w:r>
      <w:proofErr w:type="gramStart"/>
      <w:r w:rsidR="00163BDF" w:rsidRPr="002A3E31">
        <w:rPr>
          <w:rFonts w:hint="eastAsia"/>
          <w:color w:val="000000" w:themeColor="text1"/>
        </w:rPr>
        <w:t>因委辦</w:t>
      </w:r>
      <w:r w:rsidR="00387847" w:rsidRPr="002A3E31">
        <w:rPr>
          <w:rFonts w:hint="eastAsia"/>
          <w:color w:val="000000" w:themeColor="text1"/>
        </w:rPr>
        <w:t>公</w:t>
      </w:r>
      <w:proofErr w:type="gramEnd"/>
      <w:r w:rsidR="00387847" w:rsidRPr="002A3E31">
        <w:rPr>
          <w:rFonts w:hint="eastAsia"/>
          <w:color w:val="000000" w:themeColor="text1"/>
        </w:rPr>
        <w:t>所誤認為「農」「漁」不同業，未清查出該漁場等情，向農委會</w:t>
      </w:r>
      <w:r w:rsidR="00F5704E" w:rsidRPr="002A3E31">
        <w:rPr>
          <w:rFonts w:hint="eastAsia"/>
          <w:color w:val="000000" w:themeColor="text1"/>
        </w:rPr>
        <w:t>坦</w:t>
      </w:r>
      <w:r w:rsidR="00387847" w:rsidRPr="002A3E31">
        <w:rPr>
          <w:rFonts w:hint="eastAsia"/>
          <w:color w:val="000000" w:themeColor="text1"/>
        </w:rPr>
        <w:t>承疏失。因此，農委會9</w:t>
      </w:r>
      <w:r w:rsidR="00387847" w:rsidRPr="002A3E31">
        <w:rPr>
          <w:color w:val="000000" w:themeColor="text1"/>
        </w:rPr>
        <w:t>0</w:t>
      </w:r>
      <w:r w:rsidR="00387847" w:rsidRPr="002A3E31">
        <w:rPr>
          <w:rFonts w:hint="eastAsia"/>
          <w:color w:val="000000" w:themeColor="text1"/>
        </w:rPr>
        <w:t>年1</w:t>
      </w:r>
      <w:r w:rsidR="00387847" w:rsidRPr="002A3E31">
        <w:rPr>
          <w:color w:val="000000" w:themeColor="text1"/>
        </w:rPr>
        <w:t>2</w:t>
      </w:r>
      <w:r w:rsidR="00387847" w:rsidRPr="002A3E31">
        <w:rPr>
          <w:rFonts w:hint="eastAsia"/>
          <w:color w:val="000000" w:themeColor="text1"/>
        </w:rPr>
        <w:t>月2</w:t>
      </w:r>
      <w:r w:rsidR="00387847" w:rsidRPr="002A3E31">
        <w:rPr>
          <w:color w:val="000000" w:themeColor="text1"/>
        </w:rPr>
        <w:t>0</w:t>
      </w:r>
      <w:r w:rsidR="00387847" w:rsidRPr="002A3E31">
        <w:rPr>
          <w:rFonts w:hint="eastAsia"/>
          <w:color w:val="000000" w:themeColor="text1"/>
        </w:rPr>
        <w:t>日</w:t>
      </w:r>
      <w:proofErr w:type="gramStart"/>
      <w:r w:rsidR="00387847" w:rsidRPr="002A3E31">
        <w:rPr>
          <w:rFonts w:hint="eastAsia"/>
          <w:color w:val="000000" w:themeColor="text1"/>
        </w:rPr>
        <w:t>函復該府</w:t>
      </w:r>
      <w:proofErr w:type="gramEnd"/>
      <w:r w:rsidR="00387847" w:rsidRPr="002A3E31">
        <w:rPr>
          <w:rFonts w:hint="eastAsia"/>
          <w:color w:val="000000" w:themeColor="text1"/>
        </w:rPr>
        <w:t>，同意將海濤園休閒漁場補納入專案輔導</w:t>
      </w:r>
      <w:r w:rsidR="000E5D65" w:rsidRPr="002A3E31">
        <w:rPr>
          <w:rFonts w:hint="eastAsia"/>
          <w:color w:val="000000" w:themeColor="text1"/>
        </w:rPr>
        <w:t>對象</w:t>
      </w:r>
      <w:r w:rsidR="00387847" w:rsidRPr="002A3E31">
        <w:rPr>
          <w:rFonts w:hint="eastAsia"/>
          <w:color w:val="000000" w:themeColor="text1"/>
        </w:rPr>
        <w:t>，並請</w:t>
      </w:r>
      <w:r w:rsidR="000E5D65" w:rsidRPr="002A3E31">
        <w:rPr>
          <w:rFonts w:hint="eastAsia"/>
          <w:color w:val="000000" w:themeColor="text1"/>
        </w:rPr>
        <w:t>該</w:t>
      </w:r>
      <w:r w:rsidR="00387847" w:rsidRPr="002A3E31">
        <w:rPr>
          <w:rFonts w:hint="eastAsia"/>
          <w:color w:val="000000" w:themeColor="text1"/>
        </w:rPr>
        <w:t>府輔導業者依專案輔導相關規定</w:t>
      </w:r>
      <w:r w:rsidRPr="002A3E31">
        <w:rPr>
          <w:rFonts w:hint="eastAsia"/>
          <w:color w:val="000000" w:themeColor="text1"/>
        </w:rPr>
        <w:t>辦理</w:t>
      </w:r>
      <w:r w:rsidR="00387847" w:rsidRPr="002A3E31">
        <w:rPr>
          <w:rFonts w:cs="微軟正黑體" w:hint="eastAsia"/>
          <w:color w:val="000000" w:themeColor="text1"/>
        </w:rPr>
        <w:t>等情。</w:t>
      </w:r>
    </w:p>
    <w:p w:rsidR="00387847" w:rsidRPr="002A3E31" w:rsidRDefault="00387847" w:rsidP="00163BDF">
      <w:pPr>
        <w:pStyle w:val="6"/>
        <w:rPr>
          <w:color w:val="000000" w:themeColor="text1"/>
        </w:rPr>
      </w:pPr>
      <w:r w:rsidRPr="002A3E31">
        <w:rPr>
          <w:rFonts w:hint="eastAsia"/>
          <w:color w:val="000000" w:themeColor="text1"/>
        </w:rPr>
        <w:t>原</w:t>
      </w:r>
      <w:proofErr w:type="gramStart"/>
      <w:r w:rsidRPr="002A3E31">
        <w:rPr>
          <w:rFonts w:hint="eastAsia"/>
          <w:color w:val="000000" w:themeColor="text1"/>
        </w:rPr>
        <w:t>臺</w:t>
      </w:r>
      <w:proofErr w:type="gramEnd"/>
      <w:r w:rsidRPr="002A3E31">
        <w:rPr>
          <w:rFonts w:hint="eastAsia"/>
          <w:color w:val="000000" w:themeColor="text1"/>
        </w:rPr>
        <w:t>南縣政府9</w:t>
      </w:r>
      <w:r w:rsidRPr="002A3E31">
        <w:rPr>
          <w:color w:val="000000" w:themeColor="text1"/>
        </w:rPr>
        <w:t>1</w:t>
      </w:r>
      <w:r w:rsidRPr="002A3E31">
        <w:rPr>
          <w:rFonts w:hint="eastAsia"/>
          <w:color w:val="000000" w:themeColor="text1"/>
        </w:rPr>
        <w:t>年3月8日再檢附海濤園休閒漁場籌設申請書文件與該府9</w:t>
      </w:r>
      <w:r w:rsidRPr="002A3E31">
        <w:rPr>
          <w:color w:val="000000" w:themeColor="text1"/>
        </w:rPr>
        <w:t>1</w:t>
      </w:r>
      <w:r w:rsidRPr="002A3E31">
        <w:rPr>
          <w:rFonts w:hint="eastAsia"/>
          <w:color w:val="000000" w:themeColor="text1"/>
        </w:rPr>
        <w:t>年1月1</w:t>
      </w:r>
      <w:r w:rsidRPr="002A3E31">
        <w:rPr>
          <w:color w:val="000000" w:themeColor="text1"/>
        </w:rPr>
        <w:t>8</w:t>
      </w:r>
      <w:r w:rsidRPr="002A3E31">
        <w:rPr>
          <w:rFonts w:hint="eastAsia"/>
          <w:color w:val="000000" w:themeColor="text1"/>
        </w:rPr>
        <w:t>日會勘紀錄表等資料送農委會後</w:t>
      </w:r>
      <w:r w:rsidR="00163BDF" w:rsidRPr="002A3E31">
        <w:rPr>
          <w:rFonts w:hint="eastAsia"/>
          <w:color w:val="000000" w:themeColor="text1"/>
        </w:rPr>
        <w:t>，</w:t>
      </w:r>
      <w:r w:rsidRPr="002A3E31">
        <w:rPr>
          <w:rFonts w:hint="eastAsia"/>
          <w:color w:val="000000" w:themeColor="text1"/>
        </w:rPr>
        <w:t>農委會9</w:t>
      </w:r>
      <w:r w:rsidRPr="002A3E31">
        <w:rPr>
          <w:color w:val="000000" w:themeColor="text1"/>
        </w:rPr>
        <w:t>2</w:t>
      </w:r>
      <w:r w:rsidRPr="002A3E31">
        <w:rPr>
          <w:rFonts w:hint="eastAsia"/>
          <w:color w:val="000000" w:themeColor="text1"/>
        </w:rPr>
        <w:t>年1月2</w:t>
      </w:r>
      <w:r w:rsidRPr="002A3E31">
        <w:rPr>
          <w:color w:val="000000" w:themeColor="text1"/>
        </w:rPr>
        <w:t>2</w:t>
      </w:r>
      <w:r w:rsidRPr="002A3E31">
        <w:rPr>
          <w:rFonts w:hint="eastAsia"/>
          <w:color w:val="000000" w:themeColor="text1"/>
        </w:rPr>
        <w:t>日農輔字第0</w:t>
      </w:r>
      <w:r w:rsidRPr="002A3E31">
        <w:rPr>
          <w:color w:val="000000" w:themeColor="text1"/>
        </w:rPr>
        <w:t>920050069</w:t>
      </w:r>
      <w:r w:rsidRPr="002A3E31">
        <w:rPr>
          <w:rFonts w:hint="eastAsia"/>
          <w:color w:val="000000" w:themeColor="text1"/>
        </w:rPr>
        <w:t>號函檢附該會9</w:t>
      </w:r>
      <w:r w:rsidRPr="002A3E31">
        <w:rPr>
          <w:color w:val="000000" w:themeColor="text1"/>
        </w:rPr>
        <w:t>2</w:t>
      </w:r>
      <w:r w:rsidRPr="002A3E31">
        <w:rPr>
          <w:rFonts w:hint="eastAsia"/>
          <w:color w:val="000000" w:themeColor="text1"/>
        </w:rPr>
        <w:t>年1月1</w:t>
      </w:r>
      <w:r w:rsidRPr="002A3E31">
        <w:rPr>
          <w:color w:val="000000" w:themeColor="text1"/>
        </w:rPr>
        <w:t>7</w:t>
      </w:r>
      <w:r w:rsidRPr="002A3E31">
        <w:rPr>
          <w:rFonts w:hint="eastAsia"/>
          <w:color w:val="000000" w:themeColor="text1"/>
        </w:rPr>
        <w:t>日休閒農場專案審查第7次會議紀錄，送原臺南縣政府</w:t>
      </w:r>
      <w:r w:rsidR="00163BDF" w:rsidRPr="002A3E31">
        <w:rPr>
          <w:rFonts w:hint="eastAsia"/>
          <w:color w:val="000000" w:themeColor="text1"/>
        </w:rPr>
        <w:t>表示</w:t>
      </w:r>
      <w:r w:rsidRPr="002A3E31">
        <w:rPr>
          <w:rFonts w:hint="eastAsia"/>
          <w:color w:val="000000" w:themeColor="text1"/>
        </w:rPr>
        <w:t>，</w:t>
      </w:r>
      <w:r w:rsidR="00163BDF" w:rsidRPr="002A3E31">
        <w:rPr>
          <w:rFonts w:hint="eastAsia"/>
          <w:color w:val="000000" w:themeColor="text1"/>
        </w:rPr>
        <w:t>依行為時休閒農業輔導管理辦法第2</w:t>
      </w:r>
      <w:r w:rsidR="00163BDF" w:rsidRPr="002A3E31">
        <w:rPr>
          <w:color w:val="000000" w:themeColor="text1"/>
        </w:rPr>
        <w:t>6</w:t>
      </w:r>
      <w:r w:rsidR="00163BDF" w:rsidRPr="002A3E31">
        <w:rPr>
          <w:rFonts w:hint="eastAsia"/>
          <w:color w:val="000000" w:themeColor="text1"/>
        </w:rPr>
        <w:t>條規定，本案屬已存續且經營行為違反相關規定之休閒農場，並</w:t>
      </w:r>
      <w:r w:rsidR="00163BDF" w:rsidRPr="002A3E31">
        <w:rPr>
          <w:rFonts w:hAnsi="標楷體" w:hint="eastAsia"/>
          <w:color w:val="000000" w:themeColor="text1"/>
          <w:szCs w:val="24"/>
        </w:rPr>
        <w:t>請原臺南縣政府就違規使用部分完成查處</w:t>
      </w:r>
      <w:r w:rsidR="00163BDF" w:rsidRPr="002A3E31">
        <w:rPr>
          <w:rFonts w:hint="eastAsia"/>
          <w:color w:val="000000" w:themeColor="text1"/>
        </w:rPr>
        <w:t>。</w:t>
      </w:r>
    </w:p>
    <w:p w:rsidR="00387847" w:rsidRPr="002A3E31" w:rsidRDefault="005125AF" w:rsidP="00163BDF">
      <w:pPr>
        <w:pStyle w:val="6"/>
        <w:rPr>
          <w:color w:val="000000" w:themeColor="text1"/>
        </w:rPr>
      </w:pPr>
      <w:r w:rsidRPr="002A3E31">
        <w:rPr>
          <w:rFonts w:hint="eastAsia"/>
          <w:color w:val="000000" w:themeColor="text1"/>
        </w:rPr>
        <w:t>原</w:t>
      </w:r>
      <w:proofErr w:type="gramStart"/>
      <w:r w:rsidRPr="002A3E31">
        <w:rPr>
          <w:rFonts w:hint="eastAsia"/>
          <w:color w:val="000000" w:themeColor="text1"/>
        </w:rPr>
        <w:t>臺</w:t>
      </w:r>
      <w:proofErr w:type="gramEnd"/>
      <w:r w:rsidRPr="002A3E31">
        <w:rPr>
          <w:rFonts w:hint="eastAsia"/>
          <w:color w:val="000000" w:themeColor="text1"/>
        </w:rPr>
        <w:t>南縣政府農業局漁業課</w:t>
      </w:r>
      <w:r w:rsidR="0001433B" w:rsidRPr="002A3E31">
        <w:rPr>
          <w:rFonts w:hint="eastAsia"/>
          <w:color w:val="000000" w:themeColor="text1"/>
        </w:rPr>
        <w:t>依上開農委會9</w:t>
      </w:r>
      <w:r w:rsidR="0001433B" w:rsidRPr="002A3E31">
        <w:rPr>
          <w:color w:val="000000" w:themeColor="text1"/>
        </w:rPr>
        <w:t>2</w:t>
      </w:r>
      <w:r w:rsidR="0001433B" w:rsidRPr="002A3E31">
        <w:rPr>
          <w:rFonts w:hint="eastAsia"/>
          <w:color w:val="000000" w:themeColor="text1"/>
        </w:rPr>
        <w:t>年1月2</w:t>
      </w:r>
      <w:r w:rsidR="0001433B" w:rsidRPr="002A3E31">
        <w:rPr>
          <w:color w:val="000000" w:themeColor="text1"/>
        </w:rPr>
        <w:t>2</w:t>
      </w:r>
      <w:r w:rsidR="0001433B" w:rsidRPr="002A3E31">
        <w:rPr>
          <w:rFonts w:hint="eastAsia"/>
          <w:color w:val="000000" w:themeColor="text1"/>
        </w:rPr>
        <w:t>日函</w:t>
      </w:r>
      <w:r w:rsidR="00163BDF" w:rsidRPr="002A3E31">
        <w:rPr>
          <w:rFonts w:hint="eastAsia"/>
          <w:color w:val="000000" w:themeColor="text1"/>
        </w:rPr>
        <w:t>要求</w:t>
      </w:r>
      <w:r w:rsidR="0001433B" w:rsidRPr="002A3E31">
        <w:rPr>
          <w:rFonts w:hint="eastAsia"/>
          <w:color w:val="000000" w:themeColor="text1"/>
        </w:rPr>
        <w:t>，</w:t>
      </w:r>
      <w:r w:rsidR="00387847" w:rsidRPr="002A3E31">
        <w:rPr>
          <w:rFonts w:hint="eastAsia"/>
          <w:color w:val="000000" w:themeColor="text1"/>
        </w:rPr>
        <w:t>於</w:t>
      </w:r>
      <w:r w:rsidR="00387847" w:rsidRPr="002A3E31">
        <w:rPr>
          <w:rFonts w:hAnsi="標楷體" w:hint="eastAsia"/>
          <w:color w:val="000000" w:themeColor="text1"/>
          <w:szCs w:val="24"/>
        </w:rPr>
        <w:t>9</w:t>
      </w:r>
      <w:r w:rsidR="00387847" w:rsidRPr="002A3E31">
        <w:rPr>
          <w:rFonts w:hAnsi="標楷體"/>
          <w:color w:val="000000" w:themeColor="text1"/>
          <w:szCs w:val="24"/>
        </w:rPr>
        <w:t>2</w:t>
      </w:r>
      <w:r w:rsidR="00387847" w:rsidRPr="002A3E31">
        <w:rPr>
          <w:rFonts w:hAnsi="標楷體" w:hint="eastAsia"/>
          <w:color w:val="000000" w:themeColor="text1"/>
          <w:szCs w:val="24"/>
        </w:rPr>
        <w:t>年4月2</w:t>
      </w:r>
      <w:r w:rsidR="00387847" w:rsidRPr="002A3E31">
        <w:rPr>
          <w:rFonts w:hAnsi="標楷體"/>
          <w:color w:val="000000" w:themeColor="text1"/>
          <w:szCs w:val="24"/>
        </w:rPr>
        <w:t>3</w:t>
      </w:r>
      <w:r w:rsidR="00387847" w:rsidRPr="002A3E31">
        <w:rPr>
          <w:rFonts w:hAnsi="標楷體" w:hint="eastAsia"/>
          <w:color w:val="000000" w:themeColor="text1"/>
          <w:szCs w:val="24"/>
        </w:rPr>
        <w:t>日辦理海濤園休閒漁場土地違規使用勘查</w:t>
      </w:r>
      <w:r w:rsidR="00387847" w:rsidRPr="002A3E31">
        <w:rPr>
          <w:rFonts w:hAnsi="標楷體" w:hint="eastAsia"/>
          <w:color w:val="000000" w:themeColor="text1"/>
          <w:szCs w:val="32"/>
        </w:rPr>
        <w:t>，勘查</w:t>
      </w:r>
      <w:proofErr w:type="gramStart"/>
      <w:r w:rsidR="00387847" w:rsidRPr="002A3E31">
        <w:rPr>
          <w:rFonts w:hAnsi="標楷體" w:hint="eastAsia"/>
          <w:color w:val="000000" w:themeColor="text1"/>
          <w:szCs w:val="32"/>
        </w:rPr>
        <w:t>紀錄摘略如</w:t>
      </w:r>
      <w:proofErr w:type="gramEnd"/>
      <w:r w:rsidR="00387847" w:rsidRPr="002A3E31">
        <w:rPr>
          <w:rFonts w:hAnsi="標楷體" w:hint="eastAsia"/>
          <w:color w:val="000000" w:themeColor="text1"/>
          <w:szCs w:val="32"/>
        </w:rPr>
        <w:t xml:space="preserve">下： </w:t>
      </w:r>
    </w:p>
    <w:p w:rsidR="00387847" w:rsidRPr="002A3E31" w:rsidRDefault="00387847" w:rsidP="00691929">
      <w:pPr>
        <w:pStyle w:val="61"/>
        <w:ind w:left="2381" w:firstLine="680"/>
        <w:rPr>
          <w:color w:val="000000" w:themeColor="text1"/>
        </w:rPr>
      </w:pPr>
      <w:proofErr w:type="gramStart"/>
      <w:r w:rsidRPr="002A3E31">
        <w:rPr>
          <w:color w:val="000000" w:themeColor="text1"/>
        </w:rPr>
        <w:t>蚵</w:t>
      </w:r>
      <w:proofErr w:type="gramEnd"/>
      <w:r w:rsidRPr="002A3E31">
        <w:rPr>
          <w:color w:val="000000" w:themeColor="text1"/>
        </w:rPr>
        <w:t>寮段</w:t>
      </w:r>
      <w:r w:rsidRPr="002A3E31">
        <w:rPr>
          <w:rFonts w:hint="eastAsia"/>
          <w:color w:val="000000" w:themeColor="text1"/>
        </w:rPr>
        <w:t>1</w:t>
      </w:r>
      <w:r w:rsidRPr="002A3E31">
        <w:rPr>
          <w:color w:val="000000" w:themeColor="text1"/>
        </w:rPr>
        <w:t>407-1</w:t>
      </w:r>
      <w:r w:rsidRPr="002A3E31">
        <w:rPr>
          <w:rFonts w:hint="eastAsia"/>
          <w:color w:val="000000" w:themeColor="text1"/>
        </w:rPr>
        <w:t>地</w:t>
      </w:r>
      <w:r w:rsidRPr="002A3E31">
        <w:rPr>
          <w:rFonts w:cs="標楷體" w:hint="eastAsia"/>
          <w:color w:val="000000" w:themeColor="text1"/>
        </w:rPr>
        <w:t>號</w:t>
      </w:r>
      <w:r w:rsidRPr="002A3E31">
        <w:rPr>
          <w:color w:val="000000" w:themeColor="text1"/>
        </w:rPr>
        <w:t>土地</w:t>
      </w:r>
      <w:r w:rsidR="00FE7E58" w:rsidRPr="002A3E31">
        <w:rPr>
          <w:rStyle w:val="aff"/>
          <w:rFonts w:hAnsi="標楷體"/>
          <w:color w:val="000000" w:themeColor="text1"/>
          <w:spacing w:val="20"/>
          <w:szCs w:val="32"/>
        </w:rPr>
        <w:footnoteReference w:id="6"/>
      </w:r>
      <w:r w:rsidRPr="002A3E31">
        <w:rPr>
          <w:color w:val="000000" w:themeColor="text1"/>
        </w:rPr>
        <w:t>上建有</w:t>
      </w:r>
      <w:r w:rsidRPr="002A3E31">
        <w:rPr>
          <w:rFonts w:hAnsi="標楷體"/>
          <w:color w:val="000000" w:themeColor="text1"/>
          <w:szCs w:val="24"/>
        </w:rPr>
        <w:t>未申請</w:t>
      </w:r>
      <w:r w:rsidRPr="002A3E31">
        <w:rPr>
          <w:color w:val="000000" w:themeColor="text1"/>
        </w:rPr>
        <w:t>之廁所及浴室磚造</w:t>
      </w:r>
      <w:r w:rsidRPr="002A3E31">
        <w:rPr>
          <w:rFonts w:hint="eastAsia"/>
          <w:color w:val="000000" w:themeColor="text1"/>
        </w:rPr>
        <w:t>1棟</w:t>
      </w:r>
      <w:r w:rsidRPr="002A3E31">
        <w:rPr>
          <w:color w:val="000000" w:themeColor="text1"/>
        </w:rPr>
        <w:t>面積</w:t>
      </w:r>
      <w:r w:rsidRPr="002A3E31">
        <w:rPr>
          <w:rFonts w:hint="eastAsia"/>
          <w:color w:val="000000" w:themeColor="text1"/>
        </w:rPr>
        <w:t>1</w:t>
      </w:r>
      <w:r w:rsidRPr="002A3E31">
        <w:rPr>
          <w:color w:val="000000" w:themeColor="text1"/>
        </w:rPr>
        <w:t>44</w:t>
      </w:r>
      <w:r w:rsidRPr="002A3E31">
        <w:rPr>
          <w:rFonts w:hint="eastAsia"/>
          <w:color w:val="000000" w:themeColor="text1"/>
        </w:rPr>
        <w:t>平</w:t>
      </w:r>
      <w:r w:rsidRPr="002A3E31">
        <w:rPr>
          <w:color w:val="000000" w:themeColor="text1"/>
        </w:rPr>
        <w:t>方公尺、自產</w:t>
      </w:r>
      <w:r w:rsidRPr="002A3E31">
        <w:rPr>
          <w:rFonts w:hint="eastAsia"/>
          <w:color w:val="000000" w:themeColor="text1"/>
        </w:rPr>
        <w:t>漁產品加工廠面積4</w:t>
      </w:r>
      <w:r w:rsidRPr="002A3E31">
        <w:rPr>
          <w:color w:val="000000" w:themeColor="text1"/>
        </w:rPr>
        <w:t>50</w:t>
      </w:r>
      <w:r w:rsidRPr="002A3E31">
        <w:rPr>
          <w:rFonts w:hint="eastAsia"/>
          <w:color w:val="000000" w:themeColor="text1"/>
        </w:rPr>
        <w:t>平方公尺、門票收費及警衛設施2平方公尺、風車地標7平方公尺及涼亭兼戶外解說中心</w:t>
      </w:r>
      <w:r w:rsidRPr="002A3E31">
        <w:rPr>
          <w:rFonts w:cs="標楷體" w:hint="eastAsia"/>
          <w:color w:val="000000" w:themeColor="text1"/>
        </w:rPr>
        <w:t>2</w:t>
      </w:r>
      <w:r w:rsidRPr="002A3E31">
        <w:rPr>
          <w:rFonts w:cs="標楷體"/>
          <w:color w:val="000000" w:themeColor="text1"/>
        </w:rPr>
        <w:t>30</w:t>
      </w:r>
      <w:r w:rsidRPr="002A3E31">
        <w:rPr>
          <w:rFonts w:hint="eastAsia"/>
          <w:color w:val="000000" w:themeColor="text1"/>
        </w:rPr>
        <w:t>平方公尺。業者表示該批建物約</w:t>
      </w:r>
      <w:r w:rsidRPr="002A3E31">
        <w:rPr>
          <w:rFonts w:hAnsi="標楷體" w:hint="eastAsia"/>
          <w:color w:val="000000" w:themeColor="text1"/>
          <w:szCs w:val="24"/>
        </w:rPr>
        <w:t>8</w:t>
      </w:r>
      <w:r w:rsidRPr="002A3E31">
        <w:rPr>
          <w:rFonts w:hAnsi="標楷體"/>
          <w:color w:val="000000" w:themeColor="text1"/>
          <w:szCs w:val="24"/>
        </w:rPr>
        <w:t>5</w:t>
      </w:r>
      <w:r w:rsidRPr="002A3E31">
        <w:rPr>
          <w:rFonts w:hAnsi="標楷體" w:hint="eastAsia"/>
          <w:color w:val="000000" w:themeColor="text1"/>
          <w:szCs w:val="24"/>
        </w:rPr>
        <w:t>年6月建造完成</w:t>
      </w:r>
      <w:r w:rsidRPr="002A3E31">
        <w:rPr>
          <w:rFonts w:hint="eastAsia"/>
          <w:color w:val="000000" w:themeColor="text1"/>
        </w:rPr>
        <w:t>，</w:t>
      </w:r>
      <w:r w:rsidR="005125AF" w:rsidRPr="002A3E31">
        <w:rPr>
          <w:rFonts w:hint="eastAsia"/>
          <w:color w:val="000000" w:themeColor="text1"/>
        </w:rPr>
        <w:t>惟</w:t>
      </w:r>
      <w:r w:rsidRPr="002A3E31">
        <w:rPr>
          <w:color w:val="000000" w:themeColor="text1"/>
          <w:spacing w:val="30"/>
        </w:rPr>
        <w:t>無法提供相關佐證資料。</w:t>
      </w:r>
      <w:r w:rsidR="00691929" w:rsidRPr="002A3E31">
        <w:rPr>
          <w:rFonts w:hint="eastAsia"/>
          <w:color w:val="000000" w:themeColor="text1"/>
          <w:spacing w:val="30"/>
        </w:rPr>
        <w:t>再依</w:t>
      </w:r>
      <w:r w:rsidR="00691929" w:rsidRPr="002A3E31">
        <w:rPr>
          <w:color w:val="000000" w:themeColor="text1"/>
        </w:rPr>
        <w:t>負責人提供之佐證文件，顯見</w:t>
      </w:r>
      <w:proofErr w:type="gramStart"/>
      <w:r w:rsidR="00691929" w:rsidRPr="002A3E31">
        <w:rPr>
          <w:rFonts w:hint="eastAsia"/>
          <w:color w:val="000000" w:themeColor="text1"/>
        </w:rPr>
        <w:t>前揭</w:t>
      </w:r>
      <w:r w:rsidR="00691929" w:rsidRPr="002A3E31">
        <w:rPr>
          <w:rFonts w:cs="標楷體" w:hint="eastAsia"/>
          <w:color w:val="000000" w:themeColor="text1"/>
        </w:rPr>
        <w:t>地號</w:t>
      </w:r>
      <w:proofErr w:type="gramEnd"/>
      <w:r w:rsidR="00691929" w:rsidRPr="002A3E31">
        <w:rPr>
          <w:rFonts w:cs="標楷體" w:hint="eastAsia"/>
          <w:color w:val="000000" w:themeColor="text1"/>
        </w:rPr>
        <w:t>土地</w:t>
      </w:r>
      <w:r w:rsidR="00691929" w:rsidRPr="002A3E31">
        <w:rPr>
          <w:color w:val="000000" w:themeColor="text1"/>
        </w:rPr>
        <w:t>上建有自用農舍、</w:t>
      </w:r>
      <w:r w:rsidR="00691929" w:rsidRPr="002A3E31">
        <w:rPr>
          <w:color w:val="000000" w:themeColor="text1"/>
        </w:rPr>
        <w:lastRenderedPageBreak/>
        <w:t>廁所及浴室、自產漁產品加工廠等設施</w:t>
      </w:r>
      <w:r w:rsidR="00691929" w:rsidRPr="002A3E31">
        <w:rPr>
          <w:rFonts w:hint="eastAsia"/>
          <w:color w:val="000000" w:themeColor="text1"/>
        </w:rPr>
        <w:t>係</w:t>
      </w:r>
      <w:r w:rsidR="00691929" w:rsidRPr="002A3E31">
        <w:rPr>
          <w:color w:val="000000" w:themeColor="text1"/>
        </w:rPr>
        <w:t>在</w:t>
      </w:r>
      <w:r w:rsidR="00691929" w:rsidRPr="002A3E31">
        <w:rPr>
          <w:rFonts w:hAnsi="標楷體" w:hint="eastAsia"/>
          <w:color w:val="000000" w:themeColor="text1"/>
          <w:szCs w:val="24"/>
        </w:rPr>
        <w:t>8</w:t>
      </w:r>
      <w:r w:rsidR="00691929" w:rsidRPr="002A3E31">
        <w:rPr>
          <w:rFonts w:hAnsi="標楷體"/>
          <w:color w:val="000000" w:themeColor="text1"/>
          <w:szCs w:val="24"/>
        </w:rPr>
        <w:t>8年</w:t>
      </w:r>
      <w:r w:rsidR="00691929" w:rsidRPr="002A3E31">
        <w:rPr>
          <w:rFonts w:hAnsi="標楷體" w:hint="eastAsia"/>
          <w:color w:val="000000" w:themeColor="text1"/>
          <w:szCs w:val="24"/>
        </w:rPr>
        <w:t>4</w:t>
      </w:r>
      <w:r w:rsidR="00691929" w:rsidRPr="002A3E31">
        <w:rPr>
          <w:rFonts w:hAnsi="標楷體"/>
          <w:color w:val="000000" w:themeColor="text1"/>
          <w:szCs w:val="24"/>
        </w:rPr>
        <w:t>月</w:t>
      </w:r>
      <w:r w:rsidR="00691929" w:rsidRPr="002A3E31">
        <w:rPr>
          <w:rFonts w:hAnsi="標楷體" w:hint="eastAsia"/>
          <w:color w:val="000000" w:themeColor="text1"/>
          <w:szCs w:val="24"/>
        </w:rPr>
        <w:t>3</w:t>
      </w:r>
      <w:r w:rsidR="00691929" w:rsidRPr="002A3E31">
        <w:rPr>
          <w:rFonts w:hAnsi="標楷體"/>
          <w:color w:val="000000" w:themeColor="text1"/>
          <w:szCs w:val="24"/>
        </w:rPr>
        <w:t>0日前已完成</w:t>
      </w:r>
      <w:r w:rsidR="00691929" w:rsidRPr="002A3E31">
        <w:rPr>
          <w:rStyle w:val="710ptExact"/>
          <w:rFonts w:ascii="標楷體" w:eastAsia="標楷體" w:hAnsi="標楷體"/>
          <w:color w:val="000000" w:themeColor="text1"/>
          <w:spacing w:val="-10"/>
          <w:sz w:val="32"/>
          <w:szCs w:val="32"/>
        </w:rPr>
        <w:t>，既有違規使用事實，</w:t>
      </w:r>
      <w:r w:rsidR="00691929" w:rsidRPr="002A3E31">
        <w:rPr>
          <w:color w:val="000000" w:themeColor="text1"/>
        </w:rPr>
        <w:t>應依區域計劃法第</w:t>
      </w:r>
      <w:r w:rsidR="00691929" w:rsidRPr="002A3E31">
        <w:rPr>
          <w:rFonts w:hint="eastAsia"/>
          <w:color w:val="000000" w:themeColor="text1"/>
        </w:rPr>
        <w:t>2</w:t>
      </w:r>
      <w:r w:rsidR="00691929" w:rsidRPr="002A3E31">
        <w:rPr>
          <w:color w:val="000000" w:themeColor="text1"/>
        </w:rPr>
        <w:t>1條、第</w:t>
      </w:r>
      <w:r w:rsidR="00691929" w:rsidRPr="002A3E31">
        <w:rPr>
          <w:rFonts w:hint="eastAsia"/>
          <w:color w:val="000000" w:themeColor="text1"/>
        </w:rPr>
        <w:t>2</w:t>
      </w:r>
      <w:r w:rsidR="00691929" w:rsidRPr="002A3E31">
        <w:rPr>
          <w:color w:val="000000" w:themeColor="text1"/>
        </w:rPr>
        <w:t>2條規定處理</w:t>
      </w:r>
      <w:r w:rsidR="00691929" w:rsidRPr="002A3E31">
        <w:rPr>
          <w:rFonts w:hint="eastAsia"/>
          <w:color w:val="000000" w:themeColor="text1"/>
        </w:rPr>
        <w:t>。</w:t>
      </w:r>
    </w:p>
    <w:p w:rsidR="00387847" w:rsidRPr="002A3E31" w:rsidRDefault="00387847" w:rsidP="00691929">
      <w:pPr>
        <w:pStyle w:val="6"/>
        <w:rPr>
          <w:color w:val="000000" w:themeColor="text1"/>
          <w:lang w:val="ja-JP"/>
        </w:rPr>
      </w:pPr>
      <w:proofErr w:type="gramStart"/>
      <w:r w:rsidRPr="002A3E31">
        <w:rPr>
          <w:rFonts w:hint="eastAsia"/>
          <w:color w:val="000000" w:themeColor="text1"/>
        </w:rPr>
        <w:t>嗣</w:t>
      </w:r>
      <w:proofErr w:type="gramEnd"/>
      <w:r w:rsidRPr="002A3E31">
        <w:rPr>
          <w:rFonts w:hint="eastAsia"/>
          <w:color w:val="000000" w:themeColor="text1"/>
        </w:rPr>
        <w:t>原臺南縣政府</w:t>
      </w:r>
      <w:r w:rsidR="009429DE" w:rsidRPr="002A3E31">
        <w:rPr>
          <w:rFonts w:hint="eastAsia"/>
          <w:color w:val="000000" w:themeColor="text1"/>
        </w:rPr>
        <w:t>將</w:t>
      </w:r>
      <w:r w:rsidRPr="002A3E31">
        <w:rPr>
          <w:rFonts w:hint="eastAsia"/>
          <w:color w:val="000000" w:themeColor="text1"/>
        </w:rPr>
        <w:t>前揭</w:t>
      </w:r>
      <w:r w:rsidRPr="002A3E31">
        <w:rPr>
          <w:rFonts w:hAnsi="標楷體" w:hint="eastAsia"/>
          <w:color w:val="000000" w:themeColor="text1"/>
          <w:szCs w:val="24"/>
        </w:rPr>
        <w:t>土地違規使用勘查</w:t>
      </w:r>
      <w:r w:rsidRPr="002A3E31">
        <w:rPr>
          <w:rFonts w:hAnsi="標楷體" w:hint="eastAsia"/>
          <w:color w:val="000000" w:themeColor="text1"/>
          <w:szCs w:val="32"/>
        </w:rPr>
        <w:t>紀錄資料，</w:t>
      </w:r>
      <w:r w:rsidRPr="002A3E31">
        <w:rPr>
          <w:rFonts w:hint="eastAsia"/>
          <w:color w:val="000000" w:themeColor="text1"/>
        </w:rPr>
        <w:t>函</w:t>
      </w:r>
      <w:r w:rsidR="00385F88" w:rsidRPr="002A3E31">
        <w:rPr>
          <w:rFonts w:hint="eastAsia"/>
          <w:color w:val="000000" w:themeColor="text1"/>
        </w:rPr>
        <w:t>送</w:t>
      </w:r>
      <w:proofErr w:type="gramStart"/>
      <w:r w:rsidRPr="002A3E31">
        <w:rPr>
          <w:rFonts w:hint="eastAsia"/>
          <w:color w:val="000000" w:themeColor="text1"/>
        </w:rPr>
        <w:t>該府地政</w:t>
      </w:r>
      <w:proofErr w:type="gramEnd"/>
      <w:r w:rsidRPr="002A3E31">
        <w:rPr>
          <w:rFonts w:hint="eastAsia"/>
          <w:color w:val="000000" w:themeColor="text1"/>
        </w:rPr>
        <w:t>局</w:t>
      </w:r>
      <w:r w:rsidR="00C14042" w:rsidRPr="002A3E31">
        <w:rPr>
          <w:rFonts w:hint="eastAsia"/>
          <w:color w:val="000000" w:themeColor="text1"/>
        </w:rPr>
        <w:t>後，</w:t>
      </w:r>
      <w:r w:rsidR="00385F88" w:rsidRPr="002A3E31">
        <w:rPr>
          <w:rFonts w:hint="eastAsia"/>
          <w:color w:val="000000" w:themeColor="text1"/>
        </w:rPr>
        <w:t>該</w:t>
      </w:r>
      <w:r w:rsidRPr="002A3E31">
        <w:rPr>
          <w:rFonts w:hAnsi="標楷體" w:hint="eastAsia"/>
          <w:color w:val="000000" w:themeColor="text1"/>
          <w:szCs w:val="32"/>
        </w:rPr>
        <w:t>府</w:t>
      </w:r>
      <w:proofErr w:type="gramStart"/>
      <w:r w:rsidRPr="002A3E31">
        <w:rPr>
          <w:rFonts w:hint="eastAsia"/>
          <w:color w:val="000000" w:themeColor="text1"/>
        </w:rPr>
        <w:t>9</w:t>
      </w:r>
      <w:r w:rsidRPr="002A3E31">
        <w:rPr>
          <w:color w:val="000000" w:themeColor="text1"/>
        </w:rPr>
        <w:t>2</w:t>
      </w:r>
      <w:r w:rsidRPr="002A3E31">
        <w:rPr>
          <w:rFonts w:hint="eastAsia"/>
          <w:color w:val="000000" w:themeColor="text1"/>
        </w:rPr>
        <w:t>年6月2</w:t>
      </w:r>
      <w:r w:rsidRPr="002A3E31">
        <w:rPr>
          <w:color w:val="000000" w:themeColor="text1"/>
        </w:rPr>
        <w:t>0</w:t>
      </w:r>
      <w:r w:rsidRPr="002A3E31">
        <w:rPr>
          <w:rFonts w:hint="eastAsia"/>
          <w:color w:val="000000" w:themeColor="text1"/>
        </w:rPr>
        <w:t>日府地</w:t>
      </w:r>
      <w:proofErr w:type="gramEnd"/>
      <w:r w:rsidRPr="002A3E31">
        <w:rPr>
          <w:rFonts w:hint="eastAsia"/>
          <w:color w:val="000000" w:themeColor="text1"/>
        </w:rPr>
        <w:t>用字第0</w:t>
      </w:r>
      <w:r w:rsidRPr="002A3E31">
        <w:rPr>
          <w:color w:val="000000" w:themeColor="text1"/>
        </w:rPr>
        <w:t>920101389</w:t>
      </w:r>
      <w:r w:rsidRPr="002A3E31">
        <w:rPr>
          <w:rFonts w:hint="eastAsia"/>
          <w:color w:val="000000" w:themeColor="text1"/>
        </w:rPr>
        <w:t>號函，以林○</w:t>
      </w:r>
      <w:proofErr w:type="gramStart"/>
      <w:r w:rsidRPr="002A3E31">
        <w:rPr>
          <w:rFonts w:hint="eastAsia"/>
          <w:color w:val="000000" w:themeColor="text1"/>
        </w:rPr>
        <w:t>策君</w:t>
      </w:r>
      <w:r w:rsidRPr="002A3E31">
        <w:rPr>
          <w:color w:val="000000" w:themeColor="text1"/>
          <w:lang w:val="ja-JP"/>
        </w:rPr>
        <w:t>未</w:t>
      </w:r>
      <w:proofErr w:type="gramEnd"/>
      <w:r w:rsidRPr="002A3E31">
        <w:rPr>
          <w:color w:val="000000" w:themeColor="text1"/>
          <w:lang w:val="ja-JP"/>
        </w:rPr>
        <w:t>經申請核准</w:t>
      </w:r>
      <w:r w:rsidRPr="002A3E31">
        <w:rPr>
          <w:color w:val="000000" w:themeColor="text1"/>
        </w:rPr>
        <w:t>，</w:t>
      </w:r>
      <w:r w:rsidRPr="002A3E31">
        <w:rPr>
          <w:color w:val="000000" w:themeColor="text1"/>
          <w:lang w:val="ja-JP"/>
        </w:rPr>
        <w:t>於蚵寮段</w:t>
      </w:r>
      <w:r w:rsidRPr="002A3E31">
        <w:rPr>
          <w:rFonts w:hint="eastAsia"/>
          <w:color w:val="000000" w:themeColor="text1"/>
          <w:lang w:val="ja-JP"/>
        </w:rPr>
        <w:t>1</w:t>
      </w:r>
      <w:r w:rsidRPr="002A3E31">
        <w:rPr>
          <w:rFonts w:eastAsia="MS Mincho"/>
          <w:color w:val="000000" w:themeColor="text1"/>
          <w:lang w:val="ja-JP" w:eastAsia="ja-JP"/>
        </w:rPr>
        <w:t>40</w:t>
      </w:r>
      <w:r w:rsidRPr="002A3E31">
        <w:rPr>
          <w:color w:val="000000" w:themeColor="text1"/>
        </w:rPr>
        <w:t>7-1</w:t>
      </w:r>
      <w:r w:rsidRPr="002A3E31">
        <w:rPr>
          <w:rFonts w:hint="eastAsia"/>
          <w:color w:val="000000" w:themeColor="text1"/>
        </w:rPr>
        <w:t>地號</w:t>
      </w:r>
      <w:r w:rsidRPr="002A3E31">
        <w:rPr>
          <w:color w:val="000000" w:themeColor="text1"/>
          <w:lang w:val="ja-JP"/>
        </w:rPr>
        <w:t>土地</w:t>
      </w:r>
      <w:r w:rsidRPr="002A3E31">
        <w:rPr>
          <w:rFonts w:hint="eastAsia"/>
          <w:color w:val="000000" w:themeColor="text1"/>
          <w:lang w:val="ja-JP"/>
        </w:rPr>
        <w:t>內</w:t>
      </w:r>
      <w:r w:rsidRPr="002A3E31">
        <w:rPr>
          <w:color w:val="000000" w:themeColor="text1"/>
          <w:lang w:val="ja-JP"/>
        </w:rPr>
        <w:t>，設有廁所、浴室</w:t>
      </w:r>
      <w:r w:rsidR="00DB4F73" w:rsidRPr="002A3E31">
        <w:rPr>
          <w:color w:val="000000" w:themeColor="text1"/>
          <w:lang w:val="ja-JP"/>
        </w:rPr>
        <w:t>及</w:t>
      </w:r>
      <w:r w:rsidR="00DB4F73" w:rsidRPr="002A3E31">
        <w:rPr>
          <w:rFonts w:hint="eastAsia"/>
          <w:color w:val="000000" w:themeColor="text1"/>
          <w:lang w:val="ja-JP"/>
        </w:rPr>
        <w:t>自</w:t>
      </w:r>
      <w:r w:rsidRPr="002A3E31">
        <w:rPr>
          <w:rFonts w:hAnsi="標楷體"/>
          <w:color w:val="000000" w:themeColor="text1"/>
          <w:szCs w:val="24"/>
        </w:rPr>
        <w:t>產漁產品加工廠等</w:t>
      </w:r>
      <w:r w:rsidRPr="002A3E31">
        <w:rPr>
          <w:color w:val="000000" w:themeColor="text1"/>
          <w:lang w:val="ja-JP"/>
        </w:rPr>
        <w:t>建物，違反區域計畫法第</w:t>
      </w:r>
      <w:r w:rsidRPr="002A3E31">
        <w:rPr>
          <w:rFonts w:hint="eastAsia"/>
          <w:color w:val="000000" w:themeColor="text1"/>
          <w:lang w:val="ja-JP"/>
        </w:rPr>
        <w:t>1</w:t>
      </w:r>
      <w:r w:rsidRPr="002A3E31">
        <w:rPr>
          <w:rFonts w:eastAsia="MS Mincho"/>
          <w:color w:val="000000" w:themeColor="text1"/>
          <w:lang w:val="ja-JP" w:eastAsia="ja-JP"/>
        </w:rPr>
        <w:t>5</w:t>
      </w:r>
      <w:r w:rsidRPr="002A3E31">
        <w:rPr>
          <w:color w:val="000000" w:themeColor="text1"/>
          <w:lang w:val="ja-JP"/>
        </w:rPr>
        <w:t>條規定，</w:t>
      </w:r>
      <w:r w:rsidR="00DD7A71" w:rsidRPr="002A3E31">
        <w:rPr>
          <w:rFonts w:hint="eastAsia"/>
          <w:color w:val="000000" w:themeColor="text1"/>
          <w:lang w:val="ja-JP"/>
        </w:rPr>
        <w:t>依同法第2</w:t>
      </w:r>
      <w:r w:rsidR="00DD7A71" w:rsidRPr="002A3E31">
        <w:rPr>
          <w:color w:val="000000" w:themeColor="text1"/>
          <w:lang w:val="ja-JP"/>
        </w:rPr>
        <w:t>1</w:t>
      </w:r>
      <w:r w:rsidR="00DD7A71" w:rsidRPr="002A3E31">
        <w:rPr>
          <w:rFonts w:hint="eastAsia"/>
          <w:color w:val="000000" w:themeColor="text1"/>
          <w:lang w:val="ja-JP"/>
        </w:rPr>
        <w:t>條規定</w:t>
      </w:r>
      <w:r w:rsidRPr="002A3E31">
        <w:rPr>
          <w:rFonts w:hint="eastAsia"/>
          <w:color w:val="000000" w:themeColor="text1"/>
          <w:lang w:val="ja-JP"/>
        </w:rPr>
        <w:t>裁</w:t>
      </w:r>
      <w:r w:rsidRPr="002A3E31">
        <w:rPr>
          <w:color w:val="000000" w:themeColor="text1"/>
          <w:lang w:val="ja-JP"/>
        </w:rPr>
        <w:t>處</w:t>
      </w:r>
      <w:r w:rsidRPr="002A3E31">
        <w:rPr>
          <w:rFonts w:hint="eastAsia"/>
          <w:color w:val="000000" w:themeColor="text1"/>
          <w:lang w:val="ja-JP"/>
        </w:rPr>
        <w:t>罰鍰</w:t>
      </w:r>
      <w:r w:rsidR="00336520" w:rsidRPr="002A3E31">
        <w:rPr>
          <w:rFonts w:hint="eastAsia"/>
          <w:color w:val="000000" w:themeColor="text1"/>
          <w:lang w:val="ja-JP"/>
        </w:rPr>
        <w:t>○</w:t>
      </w:r>
      <w:r w:rsidRPr="002A3E31">
        <w:rPr>
          <w:rFonts w:hint="eastAsia"/>
          <w:color w:val="000000" w:themeColor="text1"/>
          <w:lang w:val="ja-JP"/>
        </w:rPr>
        <w:t>元，</w:t>
      </w:r>
      <w:r w:rsidR="005E3DF5" w:rsidRPr="002A3E31">
        <w:rPr>
          <w:rFonts w:hint="eastAsia"/>
          <w:color w:val="000000" w:themeColor="text1"/>
          <w:lang w:val="ja-JP"/>
        </w:rPr>
        <w:t>嗣</w:t>
      </w:r>
      <w:r w:rsidRPr="002A3E31">
        <w:rPr>
          <w:rFonts w:hint="eastAsia"/>
          <w:color w:val="000000" w:themeColor="text1"/>
          <w:lang w:val="ja-JP"/>
        </w:rPr>
        <w:t>經</w:t>
      </w:r>
      <w:r w:rsidR="00DD7A71" w:rsidRPr="002A3E31">
        <w:rPr>
          <w:rFonts w:hint="eastAsia"/>
          <w:color w:val="000000" w:themeColor="text1"/>
          <w:lang w:val="ja-JP"/>
        </w:rPr>
        <w:t>其</w:t>
      </w:r>
      <w:r w:rsidRPr="002A3E31">
        <w:rPr>
          <w:rFonts w:hint="eastAsia"/>
          <w:color w:val="000000" w:themeColor="text1"/>
          <w:lang w:val="ja-JP"/>
        </w:rPr>
        <w:t>於9</w:t>
      </w:r>
      <w:r w:rsidRPr="002A3E31">
        <w:rPr>
          <w:color w:val="000000" w:themeColor="text1"/>
          <w:lang w:val="ja-JP"/>
        </w:rPr>
        <w:t>2</w:t>
      </w:r>
      <w:r w:rsidRPr="002A3E31">
        <w:rPr>
          <w:rFonts w:hint="eastAsia"/>
          <w:color w:val="000000" w:themeColor="text1"/>
          <w:lang w:val="ja-JP"/>
        </w:rPr>
        <w:t>年7月2</w:t>
      </w:r>
      <w:r w:rsidRPr="002A3E31">
        <w:rPr>
          <w:color w:val="000000" w:themeColor="text1"/>
          <w:lang w:val="ja-JP"/>
        </w:rPr>
        <w:t>4</w:t>
      </w:r>
      <w:r w:rsidRPr="002A3E31">
        <w:rPr>
          <w:rFonts w:hint="eastAsia"/>
          <w:color w:val="000000" w:themeColor="text1"/>
          <w:lang w:val="ja-JP"/>
        </w:rPr>
        <w:t>日繳</w:t>
      </w:r>
      <w:r w:rsidR="00385F88" w:rsidRPr="002A3E31">
        <w:rPr>
          <w:rFonts w:hint="eastAsia"/>
          <w:color w:val="000000" w:themeColor="text1"/>
          <w:lang w:val="ja-JP"/>
        </w:rPr>
        <w:t>納完畢</w:t>
      </w:r>
      <w:r w:rsidRPr="002A3E31">
        <w:rPr>
          <w:rFonts w:hint="eastAsia"/>
          <w:color w:val="000000" w:themeColor="text1"/>
          <w:lang w:val="ja-JP"/>
        </w:rPr>
        <w:t>。</w:t>
      </w:r>
    </w:p>
    <w:p w:rsidR="0052420A" w:rsidRPr="002A3E31" w:rsidRDefault="0052420A" w:rsidP="00691929">
      <w:pPr>
        <w:pStyle w:val="5"/>
        <w:rPr>
          <w:color w:val="000000" w:themeColor="text1"/>
          <w:lang w:val="ja-JP"/>
        </w:rPr>
      </w:pPr>
      <w:r w:rsidRPr="002A3E31">
        <w:rPr>
          <w:rFonts w:hint="eastAsia"/>
          <w:color w:val="000000" w:themeColor="text1"/>
          <w:lang w:val="ja-JP"/>
        </w:rPr>
        <w:t>取得</w:t>
      </w:r>
      <w:r w:rsidR="00E26F77" w:rsidRPr="002A3E31">
        <w:rPr>
          <w:rFonts w:hint="eastAsia"/>
          <w:color w:val="000000" w:themeColor="text1"/>
          <w:lang w:val="ja-JP"/>
        </w:rPr>
        <w:t>休閒農場</w:t>
      </w:r>
      <w:r w:rsidRPr="002A3E31">
        <w:rPr>
          <w:rFonts w:hint="eastAsia"/>
          <w:color w:val="000000" w:themeColor="text1"/>
          <w:lang w:val="ja-JP"/>
        </w:rPr>
        <w:t>籌設同意文件</w:t>
      </w:r>
    </w:p>
    <w:p w:rsidR="00387847" w:rsidRPr="002A3E31" w:rsidRDefault="00387847" w:rsidP="00691929">
      <w:pPr>
        <w:pStyle w:val="6"/>
        <w:rPr>
          <w:color w:val="000000" w:themeColor="text1"/>
          <w:lang w:val="ja-JP"/>
        </w:rPr>
      </w:pPr>
      <w:r w:rsidRPr="002A3E31">
        <w:rPr>
          <w:rFonts w:hint="eastAsia"/>
          <w:color w:val="000000" w:themeColor="text1"/>
        </w:rPr>
        <w:t>原</w:t>
      </w:r>
      <w:proofErr w:type="gramStart"/>
      <w:r w:rsidRPr="002A3E31">
        <w:rPr>
          <w:rFonts w:hint="eastAsia"/>
          <w:color w:val="000000" w:themeColor="text1"/>
        </w:rPr>
        <w:t>臺</w:t>
      </w:r>
      <w:proofErr w:type="gramEnd"/>
      <w:r w:rsidRPr="002A3E31">
        <w:rPr>
          <w:rFonts w:hint="eastAsia"/>
          <w:color w:val="000000" w:themeColor="text1"/>
        </w:rPr>
        <w:t>南縣政府9</w:t>
      </w:r>
      <w:r w:rsidRPr="002A3E31">
        <w:rPr>
          <w:color w:val="000000" w:themeColor="text1"/>
        </w:rPr>
        <w:t>2</w:t>
      </w:r>
      <w:r w:rsidRPr="002A3E31">
        <w:rPr>
          <w:rFonts w:hint="eastAsia"/>
          <w:color w:val="000000" w:themeColor="text1"/>
        </w:rPr>
        <w:t>年8月1</w:t>
      </w:r>
      <w:r w:rsidRPr="002A3E31">
        <w:rPr>
          <w:color w:val="000000" w:themeColor="text1"/>
        </w:rPr>
        <w:t>5</w:t>
      </w:r>
      <w:r w:rsidRPr="002A3E31">
        <w:rPr>
          <w:rFonts w:hint="eastAsia"/>
          <w:color w:val="000000" w:themeColor="text1"/>
        </w:rPr>
        <w:t>日函農委會，說明</w:t>
      </w:r>
      <w:proofErr w:type="gramStart"/>
      <w:r w:rsidRPr="002A3E31">
        <w:rPr>
          <w:rFonts w:hint="eastAsia"/>
          <w:color w:val="000000" w:themeColor="text1"/>
        </w:rPr>
        <w:t>該府</w:t>
      </w:r>
      <w:r w:rsidR="00E45120" w:rsidRPr="002A3E31">
        <w:rPr>
          <w:rFonts w:hint="eastAsia"/>
          <w:color w:val="000000" w:themeColor="text1"/>
        </w:rPr>
        <w:t>業</w:t>
      </w:r>
      <w:proofErr w:type="gramEnd"/>
      <w:r w:rsidRPr="002A3E31">
        <w:rPr>
          <w:rFonts w:hint="eastAsia"/>
          <w:color w:val="000000" w:themeColor="text1"/>
        </w:rPr>
        <w:t>依農委會休閒農場專案審查第</w:t>
      </w:r>
      <w:r w:rsidR="009429DE" w:rsidRPr="002A3E31">
        <w:rPr>
          <w:rFonts w:hint="eastAsia"/>
          <w:color w:val="000000" w:themeColor="text1"/>
        </w:rPr>
        <w:t>7</w:t>
      </w:r>
      <w:r w:rsidRPr="002A3E31">
        <w:rPr>
          <w:rFonts w:hint="eastAsia"/>
          <w:color w:val="000000" w:themeColor="text1"/>
        </w:rPr>
        <w:t>次會議紀錄各項意見之處理情形後，農委會9</w:t>
      </w:r>
      <w:r w:rsidRPr="002A3E31">
        <w:rPr>
          <w:rFonts w:hAnsi="標楷體"/>
          <w:color w:val="000000" w:themeColor="text1"/>
          <w:szCs w:val="24"/>
        </w:rPr>
        <w:t>2</w:t>
      </w:r>
      <w:r w:rsidRPr="002A3E31">
        <w:rPr>
          <w:rFonts w:hAnsi="標楷體" w:hint="eastAsia"/>
          <w:color w:val="000000" w:themeColor="text1"/>
          <w:szCs w:val="24"/>
        </w:rPr>
        <w:t>年8月2</w:t>
      </w:r>
      <w:r w:rsidRPr="002A3E31">
        <w:rPr>
          <w:rFonts w:hAnsi="標楷體"/>
          <w:color w:val="000000" w:themeColor="text1"/>
          <w:szCs w:val="24"/>
        </w:rPr>
        <w:t>2</w:t>
      </w:r>
      <w:r w:rsidRPr="002A3E31">
        <w:rPr>
          <w:rFonts w:hAnsi="標楷體" w:hint="eastAsia"/>
          <w:color w:val="000000" w:themeColor="text1"/>
          <w:szCs w:val="24"/>
        </w:rPr>
        <w:t>日農</w:t>
      </w:r>
      <w:r w:rsidRPr="002A3E31">
        <w:rPr>
          <w:rFonts w:hint="eastAsia"/>
          <w:color w:val="000000" w:themeColor="text1"/>
        </w:rPr>
        <w:t>輔字第0</w:t>
      </w:r>
      <w:r w:rsidRPr="002A3E31">
        <w:rPr>
          <w:color w:val="000000" w:themeColor="text1"/>
        </w:rPr>
        <w:t>920149048</w:t>
      </w:r>
      <w:r w:rsidRPr="002A3E31">
        <w:rPr>
          <w:rFonts w:hint="eastAsia"/>
          <w:color w:val="000000" w:themeColor="text1"/>
        </w:rPr>
        <w:t>號</w:t>
      </w:r>
      <w:proofErr w:type="gramStart"/>
      <w:r w:rsidRPr="002A3E31">
        <w:rPr>
          <w:rFonts w:hint="eastAsia"/>
          <w:color w:val="000000" w:themeColor="text1"/>
        </w:rPr>
        <w:t>函復該</w:t>
      </w:r>
      <w:proofErr w:type="gramEnd"/>
      <w:r w:rsidRPr="002A3E31">
        <w:rPr>
          <w:rFonts w:hint="eastAsia"/>
          <w:color w:val="000000" w:themeColor="text1"/>
        </w:rPr>
        <w:t xml:space="preserve">府略以： </w:t>
      </w:r>
    </w:p>
    <w:p w:rsidR="00387847" w:rsidRPr="002A3E31" w:rsidRDefault="00387847" w:rsidP="00691929">
      <w:pPr>
        <w:pStyle w:val="61"/>
        <w:ind w:left="2381" w:firstLine="680"/>
        <w:rPr>
          <w:color w:val="000000" w:themeColor="text1"/>
        </w:rPr>
      </w:pPr>
      <w:r w:rsidRPr="002A3E31">
        <w:rPr>
          <w:rFonts w:hint="eastAsia"/>
          <w:color w:val="000000" w:themeColor="text1"/>
        </w:rPr>
        <w:t>同意由原</w:t>
      </w:r>
      <w:proofErr w:type="gramStart"/>
      <w:r w:rsidRPr="002A3E31">
        <w:rPr>
          <w:rFonts w:hint="eastAsia"/>
          <w:color w:val="000000" w:themeColor="text1"/>
        </w:rPr>
        <w:t>臺</w:t>
      </w:r>
      <w:proofErr w:type="gramEnd"/>
      <w:r w:rsidRPr="002A3E31">
        <w:rPr>
          <w:rFonts w:hint="eastAsia"/>
          <w:color w:val="000000" w:themeColor="text1"/>
        </w:rPr>
        <w:t>南縣政府核發海濤園休閒漁場籌設同意文件。</w:t>
      </w:r>
      <w:r w:rsidR="00691929" w:rsidRPr="002A3E31">
        <w:rPr>
          <w:rFonts w:hint="eastAsia"/>
          <w:color w:val="000000" w:themeColor="text1"/>
        </w:rPr>
        <w:t>且</w:t>
      </w:r>
      <w:r w:rsidRPr="002A3E31">
        <w:rPr>
          <w:rFonts w:hint="eastAsia"/>
          <w:color w:val="000000" w:themeColor="text1"/>
        </w:rPr>
        <w:t>海濤園休閒漁場已列入休閒農場專案輔導，依行為時</w:t>
      </w:r>
      <w:r w:rsidR="00F76C48" w:rsidRPr="002A3E31">
        <w:rPr>
          <w:rFonts w:hint="eastAsia"/>
          <w:color w:val="000000" w:themeColor="text1"/>
        </w:rPr>
        <w:t>休閒農業輔導管理辦法</w:t>
      </w:r>
      <w:r w:rsidRPr="002A3E31">
        <w:rPr>
          <w:rFonts w:hint="eastAsia"/>
          <w:color w:val="000000" w:themeColor="text1"/>
        </w:rPr>
        <w:t>第2</w:t>
      </w:r>
      <w:r w:rsidRPr="002A3E31">
        <w:rPr>
          <w:color w:val="000000" w:themeColor="text1"/>
        </w:rPr>
        <w:t>6</w:t>
      </w:r>
      <w:r w:rsidRPr="002A3E31">
        <w:rPr>
          <w:rFonts w:hint="eastAsia"/>
          <w:color w:val="000000" w:themeColor="text1"/>
        </w:rPr>
        <w:t>條規定，應於</w:t>
      </w:r>
      <w:r w:rsidRPr="002A3E31">
        <w:rPr>
          <w:rFonts w:hAnsi="標楷體" w:hint="eastAsia"/>
          <w:color w:val="000000" w:themeColor="text1"/>
          <w:szCs w:val="24"/>
        </w:rPr>
        <w:t>9</w:t>
      </w:r>
      <w:r w:rsidRPr="002A3E31">
        <w:rPr>
          <w:rFonts w:hAnsi="標楷體"/>
          <w:color w:val="000000" w:themeColor="text1"/>
          <w:szCs w:val="24"/>
        </w:rPr>
        <w:t>3</w:t>
      </w:r>
      <w:r w:rsidRPr="002A3E31">
        <w:rPr>
          <w:rFonts w:hAnsi="標楷體" w:hint="eastAsia"/>
          <w:color w:val="000000" w:themeColor="text1"/>
          <w:szCs w:val="24"/>
        </w:rPr>
        <w:t>年4月3</w:t>
      </w:r>
      <w:r w:rsidRPr="002A3E31">
        <w:rPr>
          <w:rFonts w:hAnsi="標楷體"/>
          <w:color w:val="000000" w:themeColor="text1"/>
          <w:szCs w:val="24"/>
        </w:rPr>
        <w:t>0</w:t>
      </w:r>
      <w:r w:rsidRPr="002A3E31">
        <w:rPr>
          <w:rFonts w:hAnsi="標楷體" w:hint="eastAsia"/>
          <w:color w:val="000000" w:themeColor="text1"/>
          <w:szCs w:val="24"/>
        </w:rPr>
        <w:t>日</w:t>
      </w:r>
      <w:r w:rsidRPr="002A3E31">
        <w:rPr>
          <w:rFonts w:hint="eastAsia"/>
          <w:color w:val="000000" w:themeColor="text1"/>
        </w:rPr>
        <w:t>前完成設置，請原</w:t>
      </w:r>
      <w:proofErr w:type="gramStart"/>
      <w:r w:rsidRPr="002A3E31">
        <w:rPr>
          <w:rFonts w:hint="eastAsia"/>
          <w:color w:val="000000" w:themeColor="text1"/>
        </w:rPr>
        <w:t>臺</w:t>
      </w:r>
      <w:proofErr w:type="gramEnd"/>
      <w:r w:rsidRPr="002A3E31">
        <w:rPr>
          <w:rFonts w:hint="eastAsia"/>
          <w:color w:val="000000" w:themeColor="text1"/>
        </w:rPr>
        <w:t>南縣政府確實</w:t>
      </w:r>
      <w:r w:rsidRPr="002A3E31">
        <w:rPr>
          <w:rFonts w:cs="Yu Gothic" w:hint="eastAsia"/>
          <w:color w:val="000000" w:themeColor="text1"/>
        </w:rPr>
        <w:t>掌握輔導時程予以輔導。</w:t>
      </w:r>
    </w:p>
    <w:p w:rsidR="00695EC1" w:rsidRPr="002A3E31" w:rsidRDefault="00387847" w:rsidP="00C60687">
      <w:pPr>
        <w:pStyle w:val="6"/>
        <w:rPr>
          <w:color w:val="000000" w:themeColor="text1"/>
        </w:rPr>
      </w:pPr>
      <w:r w:rsidRPr="002A3E31">
        <w:rPr>
          <w:rFonts w:hint="eastAsia"/>
          <w:color w:val="000000" w:themeColor="text1"/>
        </w:rPr>
        <w:t>原</w:t>
      </w:r>
      <w:proofErr w:type="gramStart"/>
      <w:r w:rsidRPr="002A3E31">
        <w:rPr>
          <w:rFonts w:hint="eastAsia"/>
          <w:color w:val="000000" w:themeColor="text1"/>
        </w:rPr>
        <w:t>臺</w:t>
      </w:r>
      <w:proofErr w:type="gramEnd"/>
      <w:r w:rsidRPr="002A3E31">
        <w:rPr>
          <w:rFonts w:hint="eastAsia"/>
          <w:color w:val="000000" w:themeColor="text1"/>
        </w:rPr>
        <w:t>南縣政府依據前揭農委會9</w:t>
      </w:r>
      <w:r w:rsidRPr="002A3E31">
        <w:rPr>
          <w:color w:val="000000" w:themeColor="text1"/>
        </w:rPr>
        <w:t>2</w:t>
      </w:r>
      <w:r w:rsidRPr="002A3E31">
        <w:rPr>
          <w:rFonts w:hint="eastAsia"/>
          <w:color w:val="000000" w:themeColor="text1"/>
        </w:rPr>
        <w:t>年8月2</w:t>
      </w:r>
      <w:r w:rsidRPr="002A3E31">
        <w:rPr>
          <w:color w:val="000000" w:themeColor="text1"/>
        </w:rPr>
        <w:t>2</w:t>
      </w:r>
      <w:r w:rsidRPr="002A3E31">
        <w:rPr>
          <w:rFonts w:hint="eastAsia"/>
          <w:color w:val="000000" w:themeColor="text1"/>
        </w:rPr>
        <w:t>日函，以該府</w:t>
      </w:r>
      <w:proofErr w:type="gramStart"/>
      <w:r w:rsidRPr="002A3E31">
        <w:rPr>
          <w:rFonts w:hAnsi="標楷體" w:hint="eastAsia"/>
          <w:color w:val="000000" w:themeColor="text1"/>
          <w:szCs w:val="24"/>
        </w:rPr>
        <w:t>9</w:t>
      </w:r>
      <w:r w:rsidRPr="002A3E31">
        <w:rPr>
          <w:rFonts w:hAnsi="標楷體"/>
          <w:color w:val="000000" w:themeColor="text1"/>
          <w:szCs w:val="24"/>
        </w:rPr>
        <w:t>2</w:t>
      </w:r>
      <w:r w:rsidRPr="002A3E31">
        <w:rPr>
          <w:rFonts w:hAnsi="標楷體" w:hint="eastAsia"/>
          <w:color w:val="000000" w:themeColor="text1"/>
          <w:szCs w:val="24"/>
        </w:rPr>
        <w:t>年8月2</w:t>
      </w:r>
      <w:r w:rsidRPr="002A3E31">
        <w:rPr>
          <w:rFonts w:hAnsi="標楷體"/>
          <w:color w:val="000000" w:themeColor="text1"/>
          <w:szCs w:val="24"/>
        </w:rPr>
        <w:t>6</w:t>
      </w:r>
      <w:r w:rsidRPr="002A3E31">
        <w:rPr>
          <w:rFonts w:hAnsi="標楷體" w:hint="eastAsia"/>
          <w:color w:val="000000" w:themeColor="text1"/>
          <w:szCs w:val="24"/>
        </w:rPr>
        <w:t>日府</w:t>
      </w:r>
      <w:r w:rsidRPr="002A3E31">
        <w:rPr>
          <w:rFonts w:hint="eastAsia"/>
          <w:color w:val="000000" w:themeColor="text1"/>
        </w:rPr>
        <w:t>農</w:t>
      </w:r>
      <w:proofErr w:type="gramEnd"/>
      <w:r w:rsidRPr="002A3E31">
        <w:rPr>
          <w:rFonts w:hint="eastAsia"/>
          <w:color w:val="000000" w:themeColor="text1"/>
        </w:rPr>
        <w:t>漁字第</w:t>
      </w:r>
      <w:r w:rsidRPr="002A3E31">
        <w:rPr>
          <w:color w:val="000000" w:themeColor="text1"/>
        </w:rPr>
        <w:t>0920142451</w:t>
      </w:r>
      <w:r w:rsidRPr="002A3E31">
        <w:rPr>
          <w:rFonts w:hint="eastAsia"/>
          <w:color w:val="000000" w:themeColor="text1"/>
        </w:rPr>
        <w:t>號函，通知海濤園休閒漁場准予籌設，且請該場確實於9</w:t>
      </w:r>
      <w:r w:rsidRPr="002A3E31">
        <w:rPr>
          <w:color w:val="000000" w:themeColor="text1"/>
        </w:rPr>
        <w:t>3</w:t>
      </w:r>
      <w:r w:rsidRPr="002A3E31">
        <w:rPr>
          <w:rFonts w:hint="eastAsia"/>
          <w:color w:val="000000" w:themeColor="text1"/>
        </w:rPr>
        <w:t>年4月3</w:t>
      </w:r>
      <w:r w:rsidRPr="002A3E31">
        <w:rPr>
          <w:color w:val="000000" w:themeColor="text1"/>
        </w:rPr>
        <w:t>0</w:t>
      </w:r>
      <w:r w:rsidRPr="002A3E31">
        <w:rPr>
          <w:rFonts w:hint="eastAsia"/>
          <w:color w:val="000000" w:themeColor="text1"/>
        </w:rPr>
        <w:t>日前完成設置</w:t>
      </w:r>
      <w:r w:rsidRPr="002A3E31">
        <w:rPr>
          <w:rStyle w:val="aff"/>
          <w:color w:val="000000" w:themeColor="text1"/>
        </w:rPr>
        <w:footnoteReference w:id="7"/>
      </w:r>
      <w:r w:rsidRPr="002A3E31">
        <w:rPr>
          <w:rFonts w:hint="eastAsia"/>
          <w:color w:val="000000" w:themeColor="text1"/>
        </w:rPr>
        <w:t>。</w:t>
      </w:r>
    </w:p>
    <w:p w:rsidR="00F929F7" w:rsidRPr="002A3E31" w:rsidRDefault="00F929F7" w:rsidP="00C60687">
      <w:pPr>
        <w:pStyle w:val="4"/>
        <w:rPr>
          <w:color w:val="000000" w:themeColor="text1"/>
        </w:rPr>
      </w:pPr>
      <w:r w:rsidRPr="002A3E31">
        <w:rPr>
          <w:rFonts w:hint="eastAsia"/>
          <w:color w:val="000000" w:themeColor="text1"/>
        </w:rPr>
        <w:lastRenderedPageBreak/>
        <w:t>海濤園</w:t>
      </w:r>
      <w:r w:rsidR="00C60687" w:rsidRPr="002A3E31">
        <w:rPr>
          <w:rFonts w:hint="eastAsia"/>
          <w:color w:val="000000" w:themeColor="text1"/>
        </w:rPr>
        <w:t>休閒漁場</w:t>
      </w:r>
      <w:r w:rsidRPr="002A3E31">
        <w:rPr>
          <w:rFonts w:hint="eastAsia"/>
          <w:color w:val="000000" w:themeColor="text1"/>
        </w:rPr>
        <w:t>取得（休閒）農業設施容許使用同意書經過</w:t>
      </w:r>
    </w:p>
    <w:p w:rsidR="00F929F7" w:rsidRPr="002A3E31" w:rsidRDefault="00F929F7" w:rsidP="00C60687">
      <w:pPr>
        <w:pStyle w:val="5"/>
        <w:rPr>
          <w:color w:val="000000" w:themeColor="text1"/>
        </w:rPr>
      </w:pPr>
      <w:r w:rsidRPr="002A3E31">
        <w:rPr>
          <w:rFonts w:hint="eastAsia"/>
          <w:color w:val="000000" w:themeColor="text1"/>
        </w:rPr>
        <w:t>「非都市土地休閒農場容許使用休閒農業設施同意書</w:t>
      </w:r>
      <w:r w:rsidRPr="002A3E31">
        <w:rPr>
          <w:rFonts w:hint="eastAsia"/>
          <w:color w:val="000000" w:themeColor="text1"/>
          <w:szCs w:val="48"/>
        </w:rPr>
        <w:t>」部分</w:t>
      </w:r>
    </w:p>
    <w:p w:rsidR="00F929F7" w:rsidRPr="002A3E31" w:rsidRDefault="00F929F7" w:rsidP="00C60687">
      <w:pPr>
        <w:pStyle w:val="6"/>
        <w:rPr>
          <w:color w:val="000000" w:themeColor="text1"/>
        </w:rPr>
      </w:pPr>
      <w:r w:rsidRPr="002A3E31">
        <w:rPr>
          <w:rFonts w:hint="eastAsia"/>
          <w:color w:val="000000" w:themeColor="text1"/>
        </w:rPr>
        <w:t>海濤園休閒漁場9</w:t>
      </w:r>
      <w:r w:rsidRPr="002A3E31">
        <w:rPr>
          <w:color w:val="000000" w:themeColor="text1"/>
        </w:rPr>
        <w:t>4</w:t>
      </w:r>
      <w:r w:rsidRPr="002A3E31">
        <w:rPr>
          <w:rFonts w:hint="eastAsia"/>
          <w:color w:val="000000" w:themeColor="text1"/>
        </w:rPr>
        <w:t>年8月2</w:t>
      </w:r>
      <w:r w:rsidRPr="002A3E31">
        <w:rPr>
          <w:color w:val="000000" w:themeColor="text1"/>
        </w:rPr>
        <w:t>5</w:t>
      </w:r>
      <w:r w:rsidRPr="002A3E31">
        <w:rPr>
          <w:rFonts w:hint="eastAsia"/>
          <w:color w:val="000000" w:themeColor="text1"/>
        </w:rPr>
        <w:t>日</w:t>
      </w:r>
      <w:r w:rsidR="00883974" w:rsidRPr="002A3E31">
        <w:rPr>
          <w:rFonts w:hint="eastAsia"/>
          <w:color w:val="000000" w:themeColor="text1"/>
        </w:rPr>
        <w:t>遞件</w:t>
      </w:r>
      <w:r w:rsidRPr="002A3E31">
        <w:rPr>
          <w:rFonts w:hint="eastAsia"/>
          <w:color w:val="000000" w:themeColor="text1"/>
        </w:rPr>
        <w:t>向原</w:t>
      </w:r>
      <w:proofErr w:type="gramStart"/>
      <w:r w:rsidRPr="002A3E31">
        <w:rPr>
          <w:rFonts w:hint="eastAsia"/>
          <w:color w:val="000000" w:themeColor="text1"/>
        </w:rPr>
        <w:t>臺</w:t>
      </w:r>
      <w:proofErr w:type="gramEnd"/>
      <w:r w:rsidRPr="002A3E31">
        <w:rPr>
          <w:rFonts w:hint="eastAsia"/>
          <w:color w:val="000000" w:themeColor="text1"/>
        </w:rPr>
        <w:t>南縣政府申請</w:t>
      </w:r>
      <w:r w:rsidRPr="002A3E31">
        <w:rPr>
          <w:rFonts w:hint="eastAsia"/>
          <w:color w:val="000000" w:themeColor="text1"/>
          <w:szCs w:val="48"/>
        </w:rPr>
        <w:t>休閒農業設施</w:t>
      </w:r>
      <w:r w:rsidR="00883974" w:rsidRPr="002A3E31">
        <w:rPr>
          <w:rFonts w:hint="eastAsia"/>
          <w:color w:val="000000" w:themeColor="text1"/>
          <w:szCs w:val="48"/>
        </w:rPr>
        <w:t>容許使用</w:t>
      </w:r>
      <w:r w:rsidRPr="002A3E31">
        <w:rPr>
          <w:rFonts w:hint="eastAsia"/>
          <w:color w:val="000000" w:themeColor="text1"/>
          <w:szCs w:val="48"/>
        </w:rPr>
        <w:t>，</w:t>
      </w:r>
      <w:r w:rsidRPr="002A3E31">
        <w:rPr>
          <w:rFonts w:hint="eastAsia"/>
          <w:color w:val="000000" w:themeColor="text1"/>
        </w:rPr>
        <w:t>案經該府依</w:t>
      </w:r>
      <w:r w:rsidRPr="002A3E31">
        <w:rPr>
          <w:rFonts w:hAnsi="標楷體" w:hint="eastAsia"/>
          <w:color w:val="000000" w:themeColor="text1"/>
          <w:szCs w:val="24"/>
        </w:rPr>
        <w:t>非都市土地休閒農場容許作休閒農業業設施使用審查作業要點</w:t>
      </w:r>
      <w:r w:rsidRPr="002A3E31">
        <w:rPr>
          <w:rFonts w:hint="eastAsia"/>
          <w:color w:val="000000" w:themeColor="text1"/>
        </w:rPr>
        <w:t>規定審查後，核發</w:t>
      </w:r>
      <w:r w:rsidR="00883974" w:rsidRPr="002A3E31">
        <w:rPr>
          <w:rFonts w:hint="eastAsia"/>
          <w:color w:val="000000" w:themeColor="text1"/>
        </w:rPr>
        <w:t>該府</w:t>
      </w:r>
      <w:proofErr w:type="gramStart"/>
      <w:r w:rsidRPr="002A3E31">
        <w:rPr>
          <w:rFonts w:hint="eastAsia"/>
          <w:color w:val="000000" w:themeColor="text1"/>
        </w:rPr>
        <w:t>9</w:t>
      </w:r>
      <w:r w:rsidRPr="002A3E31">
        <w:rPr>
          <w:color w:val="000000" w:themeColor="text1"/>
        </w:rPr>
        <w:t>4</w:t>
      </w:r>
      <w:r w:rsidRPr="002A3E31">
        <w:rPr>
          <w:rFonts w:hint="eastAsia"/>
          <w:color w:val="000000" w:themeColor="text1"/>
        </w:rPr>
        <w:t>年9月2</w:t>
      </w:r>
      <w:r w:rsidRPr="002A3E31">
        <w:rPr>
          <w:color w:val="000000" w:themeColor="text1"/>
        </w:rPr>
        <w:t>3</w:t>
      </w:r>
      <w:r w:rsidRPr="002A3E31">
        <w:rPr>
          <w:rFonts w:hint="eastAsia"/>
          <w:color w:val="000000" w:themeColor="text1"/>
        </w:rPr>
        <w:t>日府農</w:t>
      </w:r>
      <w:proofErr w:type="gramEnd"/>
      <w:r w:rsidRPr="002A3E31">
        <w:rPr>
          <w:rFonts w:hint="eastAsia"/>
          <w:color w:val="000000" w:themeColor="text1"/>
        </w:rPr>
        <w:t>漁字第0</w:t>
      </w:r>
      <w:r w:rsidRPr="002A3E31">
        <w:rPr>
          <w:color w:val="000000" w:themeColor="text1"/>
        </w:rPr>
        <w:t>940208763</w:t>
      </w:r>
      <w:r w:rsidRPr="002A3E31">
        <w:rPr>
          <w:rFonts w:hint="eastAsia"/>
          <w:color w:val="000000" w:themeColor="text1"/>
        </w:rPr>
        <w:t>號「非都市土地休閒農場容許使用休閒農業設施同意書」，相關同意項目及面積</w:t>
      </w:r>
      <w:r w:rsidR="00E45120" w:rsidRPr="002A3E31">
        <w:rPr>
          <w:rFonts w:hint="eastAsia"/>
          <w:color w:val="000000" w:themeColor="text1"/>
        </w:rPr>
        <w:t>等資料</w:t>
      </w:r>
      <w:r w:rsidRPr="002A3E31">
        <w:rPr>
          <w:rFonts w:hint="eastAsia"/>
          <w:color w:val="000000" w:themeColor="text1"/>
        </w:rPr>
        <w:t>如表1</w:t>
      </w:r>
      <w:r w:rsidR="00E26F77" w:rsidRPr="002A3E31">
        <w:rPr>
          <w:rFonts w:hint="eastAsia"/>
          <w:color w:val="000000" w:themeColor="text1"/>
        </w:rPr>
        <w:t>。</w:t>
      </w:r>
      <w:r w:rsidRPr="002A3E31">
        <w:rPr>
          <w:rFonts w:hint="eastAsia"/>
          <w:color w:val="000000" w:themeColor="text1"/>
        </w:rPr>
        <w:t xml:space="preserve"> </w:t>
      </w:r>
    </w:p>
    <w:p w:rsidR="00F929F7" w:rsidRPr="002A3E31" w:rsidRDefault="00F929F7" w:rsidP="00F929F7">
      <w:pPr>
        <w:overflowPunct/>
        <w:adjustRightInd w:val="0"/>
        <w:jc w:val="left"/>
        <w:rPr>
          <w:color w:val="000000" w:themeColor="text1"/>
        </w:rPr>
      </w:pPr>
    </w:p>
    <w:p w:rsidR="00F929F7" w:rsidRPr="002A3E31" w:rsidRDefault="00F929F7" w:rsidP="00DF02B9">
      <w:pPr>
        <w:pStyle w:val="a3"/>
        <w:numPr>
          <w:ilvl w:val="0"/>
          <w:numId w:val="11"/>
        </w:numPr>
        <w:snapToGrid/>
        <w:ind w:rightChars="-275" w:right="-935"/>
        <w:rPr>
          <w:b/>
          <w:color w:val="000000" w:themeColor="text1"/>
          <w:sz w:val="26"/>
          <w:szCs w:val="26"/>
        </w:rPr>
      </w:pPr>
      <w:r w:rsidRPr="002A3E31">
        <w:rPr>
          <w:rFonts w:hint="eastAsia"/>
          <w:b/>
          <w:color w:val="000000" w:themeColor="text1"/>
          <w:sz w:val="26"/>
          <w:szCs w:val="26"/>
        </w:rPr>
        <w:t>海濤園休閒漁場「非都市土地休閒農場容許使用休閒農業設施同意書」項目內容</w:t>
      </w:r>
    </w:p>
    <w:tbl>
      <w:tblPr>
        <w:tblStyle w:val="af6"/>
        <w:tblW w:w="10632" w:type="dxa"/>
        <w:tblInd w:w="-714" w:type="dxa"/>
        <w:tblLook w:val="04A0" w:firstRow="1" w:lastRow="0" w:firstColumn="1" w:lastColumn="0" w:noHBand="0" w:noVBand="1"/>
      </w:tblPr>
      <w:tblGrid>
        <w:gridCol w:w="1471"/>
        <w:gridCol w:w="1832"/>
        <w:gridCol w:w="1832"/>
        <w:gridCol w:w="1832"/>
        <w:gridCol w:w="1832"/>
        <w:gridCol w:w="1833"/>
      </w:tblGrid>
      <w:tr w:rsidR="002A3E31" w:rsidRPr="002A3E31" w:rsidTr="0086698E">
        <w:trPr>
          <w:tblHeader/>
        </w:trPr>
        <w:tc>
          <w:tcPr>
            <w:tcW w:w="1471"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設施項目名稱</w:t>
            </w:r>
          </w:p>
        </w:tc>
        <w:tc>
          <w:tcPr>
            <w:tcW w:w="1832"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平面停車場</w:t>
            </w:r>
          </w:p>
        </w:tc>
        <w:tc>
          <w:tcPr>
            <w:tcW w:w="1832"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門票收費及警衛設施</w:t>
            </w:r>
          </w:p>
        </w:tc>
        <w:tc>
          <w:tcPr>
            <w:tcW w:w="1832"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涼亭兼戶外解說中心</w:t>
            </w:r>
          </w:p>
        </w:tc>
        <w:tc>
          <w:tcPr>
            <w:tcW w:w="1832"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風車地標</w:t>
            </w:r>
          </w:p>
        </w:tc>
        <w:tc>
          <w:tcPr>
            <w:tcW w:w="1833"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廁所浴室</w:t>
            </w:r>
          </w:p>
        </w:tc>
      </w:tr>
      <w:tr w:rsidR="002A3E31" w:rsidRPr="002A3E31" w:rsidTr="0086698E">
        <w:tc>
          <w:tcPr>
            <w:tcW w:w="1471"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地號</w:t>
            </w:r>
          </w:p>
        </w:tc>
        <w:tc>
          <w:tcPr>
            <w:tcW w:w="1832" w:type="dxa"/>
          </w:tcPr>
          <w:p w:rsidR="00F929F7" w:rsidRPr="002A3E31" w:rsidRDefault="00F929F7" w:rsidP="0086698E">
            <w:pPr>
              <w:overflowPunct/>
              <w:adjustRightInd w:val="0"/>
              <w:ind w:leftChars="-25" w:left="-85" w:rightChars="-60" w:right="-204"/>
              <w:jc w:val="left"/>
              <w:rPr>
                <w:color w:val="000000" w:themeColor="text1"/>
                <w:sz w:val="28"/>
                <w:szCs w:val="28"/>
              </w:rPr>
            </w:pPr>
            <w:r w:rsidRPr="002A3E31">
              <w:rPr>
                <w:rFonts w:hint="eastAsia"/>
                <w:color w:val="000000" w:themeColor="text1"/>
                <w:sz w:val="28"/>
                <w:szCs w:val="28"/>
              </w:rPr>
              <w:t>北門鄕蚵寮段1</w:t>
            </w:r>
            <w:r w:rsidRPr="002A3E31">
              <w:rPr>
                <w:color w:val="000000" w:themeColor="text1"/>
                <w:sz w:val="28"/>
                <w:szCs w:val="28"/>
              </w:rPr>
              <w:t>407-1</w:t>
            </w:r>
            <w:r w:rsidRPr="002A3E31">
              <w:rPr>
                <w:rFonts w:hint="eastAsia"/>
                <w:color w:val="000000" w:themeColor="text1"/>
                <w:sz w:val="28"/>
                <w:szCs w:val="28"/>
              </w:rPr>
              <w:t>地號</w:t>
            </w:r>
          </w:p>
        </w:tc>
        <w:tc>
          <w:tcPr>
            <w:tcW w:w="1832" w:type="dxa"/>
          </w:tcPr>
          <w:p w:rsidR="00F929F7" w:rsidRPr="002A3E31" w:rsidRDefault="00F929F7" w:rsidP="0086698E">
            <w:pPr>
              <w:overflowPunct/>
              <w:adjustRightInd w:val="0"/>
              <w:ind w:leftChars="-25" w:left="-85" w:rightChars="-60" w:right="-204"/>
              <w:jc w:val="left"/>
              <w:rPr>
                <w:color w:val="000000" w:themeColor="text1"/>
                <w:sz w:val="28"/>
                <w:szCs w:val="28"/>
              </w:rPr>
            </w:pPr>
            <w:r w:rsidRPr="002A3E31">
              <w:rPr>
                <w:rFonts w:hint="eastAsia"/>
                <w:color w:val="000000" w:themeColor="text1"/>
                <w:sz w:val="28"/>
                <w:szCs w:val="28"/>
              </w:rPr>
              <w:t>北門鄕蚵寮段1</w:t>
            </w:r>
            <w:r w:rsidRPr="002A3E31">
              <w:rPr>
                <w:color w:val="000000" w:themeColor="text1"/>
                <w:sz w:val="28"/>
                <w:szCs w:val="28"/>
              </w:rPr>
              <w:t>407-1</w:t>
            </w:r>
            <w:r w:rsidRPr="002A3E31">
              <w:rPr>
                <w:rFonts w:hint="eastAsia"/>
                <w:color w:val="000000" w:themeColor="text1"/>
                <w:sz w:val="28"/>
                <w:szCs w:val="28"/>
              </w:rPr>
              <w:t>地號</w:t>
            </w:r>
          </w:p>
        </w:tc>
        <w:tc>
          <w:tcPr>
            <w:tcW w:w="1832" w:type="dxa"/>
          </w:tcPr>
          <w:p w:rsidR="00F929F7" w:rsidRPr="002A3E31" w:rsidRDefault="00F929F7" w:rsidP="0086698E">
            <w:pPr>
              <w:overflowPunct/>
              <w:adjustRightInd w:val="0"/>
              <w:ind w:leftChars="-25" w:left="-85" w:rightChars="-60" w:right="-204"/>
              <w:jc w:val="left"/>
              <w:rPr>
                <w:color w:val="000000" w:themeColor="text1"/>
                <w:sz w:val="28"/>
                <w:szCs w:val="28"/>
              </w:rPr>
            </w:pPr>
            <w:r w:rsidRPr="002A3E31">
              <w:rPr>
                <w:rFonts w:hint="eastAsia"/>
                <w:color w:val="000000" w:themeColor="text1"/>
                <w:sz w:val="28"/>
                <w:szCs w:val="28"/>
              </w:rPr>
              <w:t>北門鄕蚵寮段1</w:t>
            </w:r>
            <w:r w:rsidRPr="002A3E31">
              <w:rPr>
                <w:color w:val="000000" w:themeColor="text1"/>
                <w:sz w:val="28"/>
                <w:szCs w:val="28"/>
              </w:rPr>
              <w:t>407-1</w:t>
            </w:r>
            <w:r w:rsidRPr="002A3E31">
              <w:rPr>
                <w:rFonts w:hint="eastAsia"/>
                <w:color w:val="000000" w:themeColor="text1"/>
                <w:sz w:val="28"/>
                <w:szCs w:val="28"/>
              </w:rPr>
              <w:t>地號</w:t>
            </w:r>
          </w:p>
        </w:tc>
        <w:tc>
          <w:tcPr>
            <w:tcW w:w="1832" w:type="dxa"/>
          </w:tcPr>
          <w:p w:rsidR="00F929F7" w:rsidRPr="002A3E31" w:rsidRDefault="00F929F7" w:rsidP="0086698E">
            <w:pPr>
              <w:overflowPunct/>
              <w:adjustRightInd w:val="0"/>
              <w:ind w:leftChars="-25" w:left="-85" w:rightChars="-60" w:right="-204"/>
              <w:jc w:val="left"/>
              <w:rPr>
                <w:color w:val="000000" w:themeColor="text1"/>
                <w:sz w:val="28"/>
                <w:szCs w:val="28"/>
              </w:rPr>
            </w:pPr>
            <w:r w:rsidRPr="002A3E31">
              <w:rPr>
                <w:rFonts w:hint="eastAsia"/>
                <w:color w:val="000000" w:themeColor="text1"/>
                <w:sz w:val="28"/>
                <w:szCs w:val="28"/>
              </w:rPr>
              <w:t>北門鄕蚵寮段1</w:t>
            </w:r>
            <w:r w:rsidRPr="002A3E31">
              <w:rPr>
                <w:color w:val="000000" w:themeColor="text1"/>
                <w:sz w:val="28"/>
                <w:szCs w:val="28"/>
              </w:rPr>
              <w:t>407-1</w:t>
            </w:r>
            <w:r w:rsidRPr="002A3E31">
              <w:rPr>
                <w:rFonts w:hint="eastAsia"/>
                <w:color w:val="000000" w:themeColor="text1"/>
                <w:sz w:val="28"/>
                <w:szCs w:val="28"/>
              </w:rPr>
              <w:t>地號</w:t>
            </w:r>
          </w:p>
        </w:tc>
        <w:tc>
          <w:tcPr>
            <w:tcW w:w="1833" w:type="dxa"/>
          </w:tcPr>
          <w:p w:rsidR="00F929F7" w:rsidRPr="002A3E31" w:rsidRDefault="00F929F7" w:rsidP="0086698E">
            <w:pPr>
              <w:overflowPunct/>
              <w:adjustRightInd w:val="0"/>
              <w:ind w:leftChars="-25" w:left="-85" w:rightChars="-60" w:right="-204"/>
              <w:jc w:val="left"/>
              <w:rPr>
                <w:color w:val="000000" w:themeColor="text1"/>
                <w:sz w:val="28"/>
                <w:szCs w:val="28"/>
              </w:rPr>
            </w:pPr>
            <w:r w:rsidRPr="002A3E31">
              <w:rPr>
                <w:rFonts w:hint="eastAsia"/>
                <w:color w:val="000000" w:themeColor="text1"/>
                <w:sz w:val="28"/>
                <w:szCs w:val="28"/>
              </w:rPr>
              <w:t>北門鄕蚵寮段1</w:t>
            </w:r>
            <w:r w:rsidRPr="002A3E31">
              <w:rPr>
                <w:color w:val="000000" w:themeColor="text1"/>
                <w:sz w:val="28"/>
                <w:szCs w:val="28"/>
              </w:rPr>
              <w:t>407-1</w:t>
            </w:r>
            <w:r w:rsidRPr="002A3E31">
              <w:rPr>
                <w:rFonts w:hint="eastAsia"/>
                <w:color w:val="000000" w:themeColor="text1"/>
                <w:sz w:val="28"/>
                <w:szCs w:val="28"/>
              </w:rPr>
              <w:t>地號</w:t>
            </w:r>
          </w:p>
        </w:tc>
      </w:tr>
      <w:tr w:rsidR="002A3E31" w:rsidRPr="002A3E31" w:rsidTr="0086698E">
        <w:tc>
          <w:tcPr>
            <w:tcW w:w="1471"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土地使用分區</w:t>
            </w:r>
          </w:p>
        </w:tc>
        <w:tc>
          <w:tcPr>
            <w:tcW w:w="1832"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一般農業區</w:t>
            </w:r>
          </w:p>
        </w:tc>
        <w:tc>
          <w:tcPr>
            <w:tcW w:w="1832"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一般農業區</w:t>
            </w:r>
          </w:p>
        </w:tc>
        <w:tc>
          <w:tcPr>
            <w:tcW w:w="1832"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一般農業區</w:t>
            </w:r>
          </w:p>
        </w:tc>
        <w:tc>
          <w:tcPr>
            <w:tcW w:w="1832"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一般農業區</w:t>
            </w:r>
          </w:p>
        </w:tc>
        <w:tc>
          <w:tcPr>
            <w:tcW w:w="1833"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一般農業區</w:t>
            </w:r>
          </w:p>
        </w:tc>
      </w:tr>
      <w:tr w:rsidR="002A3E31" w:rsidRPr="002A3E31" w:rsidTr="0086698E">
        <w:tc>
          <w:tcPr>
            <w:tcW w:w="1471"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用地編定類別</w:t>
            </w:r>
          </w:p>
        </w:tc>
        <w:tc>
          <w:tcPr>
            <w:tcW w:w="1832"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養殖用地</w:t>
            </w:r>
          </w:p>
        </w:tc>
        <w:tc>
          <w:tcPr>
            <w:tcW w:w="1832"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養殖用地</w:t>
            </w:r>
          </w:p>
        </w:tc>
        <w:tc>
          <w:tcPr>
            <w:tcW w:w="1832"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養殖用地</w:t>
            </w:r>
          </w:p>
        </w:tc>
        <w:tc>
          <w:tcPr>
            <w:tcW w:w="1832"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養殖用地</w:t>
            </w:r>
          </w:p>
        </w:tc>
        <w:tc>
          <w:tcPr>
            <w:tcW w:w="1833"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養殖用地</w:t>
            </w:r>
          </w:p>
        </w:tc>
      </w:tr>
      <w:tr w:rsidR="002A3E31" w:rsidRPr="002A3E31" w:rsidTr="0086698E">
        <w:tc>
          <w:tcPr>
            <w:tcW w:w="1471"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土地面積</w:t>
            </w:r>
          </w:p>
        </w:tc>
        <w:tc>
          <w:tcPr>
            <w:tcW w:w="1832"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1</w:t>
            </w:r>
            <w:r w:rsidRPr="002A3E31">
              <w:rPr>
                <w:color w:val="000000" w:themeColor="text1"/>
                <w:sz w:val="28"/>
                <w:szCs w:val="28"/>
              </w:rPr>
              <w:t>9,417m</w:t>
            </w:r>
            <w:r w:rsidRPr="002A3E31">
              <w:rPr>
                <w:color w:val="000000" w:themeColor="text1"/>
                <w:sz w:val="28"/>
                <w:szCs w:val="28"/>
                <w:vertAlign w:val="superscript"/>
              </w:rPr>
              <w:t>2</w:t>
            </w:r>
          </w:p>
        </w:tc>
        <w:tc>
          <w:tcPr>
            <w:tcW w:w="1832" w:type="dxa"/>
          </w:tcPr>
          <w:p w:rsidR="00F929F7" w:rsidRPr="002A3E31" w:rsidRDefault="00F929F7" w:rsidP="0086698E">
            <w:pPr>
              <w:rPr>
                <w:color w:val="000000" w:themeColor="text1"/>
              </w:rPr>
            </w:pPr>
            <w:r w:rsidRPr="002A3E31">
              <w:rPr>
                <w:rFonts w:hint="eastAsia"/>
                <w:color w:val="000000" w:themeColor="text1"/>
                <w:sz w:val="28"/>
                <w:szCs w:val="28"/>
              </w:rPr>
              <w:t>1</w:t>
            </w:r>
            <w:r w:rsidRPr="002A3E31">
              <w:rPr>
                <w:color w:val="000000" w:themeColor="text1"/>
                <w:sz w:val="28"/>
                <w:szCs w:val="28"/>
              </w:rPr>
              <w:t>9,417m</w:t>
            </w:r>
            <w:r w:rsidRPr="002A3E31">
              <w:rPr>
                <w:color w:val="000000" w:themeColor="text1"/>
                <w:sz w:val="28"/>
                <w:szCs w:val="28"/>
                <w:vertAlign w:val="superscript"/>
              </w:rPr>
              <w:t>2</w:t>
            </w:r>
          </w:p>
        </w:tc>
        <w:tc>
          <w:tcPr>
            <w:tcW w:w="1832" w:type="dxa"/>
          </w:tcPr>
          <w:p w:rsidR="00F929F7" w:rsidRPr="002A3E31" w:rsidRDefault="00F929F7" w:rsidP="0086698E">
            <w:pPr>
              <w:rPr>
                <w:color w:val="000000" w:themeColor="text1"/>
              </w:rPr>
            </w:pPr>
            <w:r w:rsidRPr="002A3E31">
              <w:rPr>
                <w:rFonts w:hint="eastAsia"/>
                <w:color w:val="000000" w:themeColor="text1"/>
                <w:sz w:val="28"/>
                <w:szCs w:val="28"/>
              </w:rPr>
              <w:t>1</w:t>
            </w:r>
            <w:r w:rsidRPr="002A3E31">
              <w:rPr>
                <w:color w:val="000000" w:themeColor="text1"/>
                <w:sz w:val="28"/>
                <w:szCs w:val="28"/>
              </w:rPr>
              <w:t>9,417m</w:t>
            </w:r>
            <w:r w:rsidRPr="002A3E31">
              <w:rPr>
                <w:color w:val="000000" w:themeColor="text1"/>
                <w:sz w:val="28"/>
                <w:szCs w:val="28"/>
                <w:vertAlign w:val="superscript"/>
              </w:rPr>
              <w:t>2</w:t>
            </w:r>
          </w:p>
        </w:tc>
        <w:tc>
          <w:tcPr>
            <w:tcW w:w="1832" w:type="dxa"/>
          </w:tcPr>
          <w:p w:rsidR="00F929F7" w:rsidRPr="002A3E31" w:rsidRDefault="00F929F7" w:rsidP="0086698E">
            <w:pPr>
              <w:rPr>
                <w:color w:val="000000" w:themeColor="text1"/>
              </w:rPr>
            </w:pPr>
            <w:r w:rsidRPr="002A3E31">
              <w:rPr>
                <w:rFonts w:hint="eastAsia"/>
                <w:color w:val="000000" w:themeColor="text1"/>
                <w:sz w:val="28"/>
                <w:szCs w:val="28"/>
              </w:rPr>
              <w:t>1</w:t>
            </w:r>
            <w:r w:rsidRPr="002A3E31">
              <w:rPr>
                <w:color w:val="000000" w:themeColor="text1"/>
                <w:sz w:val="28"/>
                <w:szCs w:val="28"/>
              </w:rPr>
              <w:t>9,417m</w:t>
            </w:r>
            <w:r w:rsidRPr="002A3E31">
              <w:rPr>
                <w:color w:val="000000" w:themeColor="text1"/>
                <w:sz w:val="28"/>
                <w:szCs w:val="28"/>
                <w:vertAlign w:val="superscript"/>
              </w:rPr>
              <w:t>2</w:t>
            </w:r>
          </w:p>
        </w:tc>
        <w:tc>
          <w:tcPr>
            <w:tcW w:w="1833" w:type="dxa"/>
          </w:tcPr>
          <w:p w:rsidR="00F929F7" w:rsidRPr="002A3E31" w:rsidRDefault="00F929F7" w:rsidP="0086698E">
            <w:pPr>
              <w:rPr>
                <w:color w:val="000000" w:themeColor="text1"/>
              </w:rPr>
            </w:pPr>
            <w:r w:rsidRPr="002A3E31">
              <w:rPr>
                <w:rFonts w:hint="eastAsia"/>
                <w:color w:val="000000" w:themeColor="text1"/>
                <w:sz w:val="28"/>
                <w:szCs w:val="28"/>
              </w:rPr>
              <w:t>1</w:t>
            </w:r>
            <w:r w:rsidRPr="002A3E31">
              <w:rPr>
                <w:color w:val="000000" w:themeColor="text1"/>
                <w:sz w:val="28"/>
                <w:szCs w:val="28"/>
              </w:rPr>
              <w:t>9,417m</w:t>
            </w:r>
            <w:r w:rsidRPr="002A3E31">
              <w:rPr>
                <w:color w:val="000000" w:themeColor="text1"/>
                <w:sz w:val="28"/>
                <w:szCs w:val="28"/>
                <w:vertAlign w:val="superscript"/>
              </w:rPr>
              <w:t>2</w:t>
            </w:r>
          </w:p>
        </w:tc>
      </w:tr>
      <w:tr w:rsidR="002A3E31" w:rsidRPr="002A3E31" w:rsidTr="0086698E">
        <w:tc>
          <w:tcPr>
            <w:tcW w:w="1471"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使用面積</w:t>
            </w:r>
          </w:p>
        </w:tc>
        <w:tc>
          <w:tcPr>
            <w:tcW w:w="1832" w:type="dxa"/>
          </w:tcPr>
          <w:p w:rsidR="00F929F7" w:rsidRPr="002A3E31" w:rsidRDefault="00F929F7" w:rsidP="0086698E">
            <w:pPr>
              <w:rPr>
                <w:color w:val="000000" w:themeColor="text1"/>
                <w:sz w:val="28"/>
                <w:szCs w:val="28"/>
              </w:rPr>
            </w:pPr>
            <w:r w:rsidRPr="002A3E31">
              <w:rPr>
                <w:color w:val="000000" w:themeColor="text1"/>
                <w:sz w:val="28"/>
                <w:szCs w:val="28"/>
              </w:rPr>
              <w:t>7,600m</w:t>
            </w:r>
            <w:r w:rsidRPr="002A3E31">
              <w:rPr>
                <w:color w:val="000000" w:themeColor="text1"/>
                <w:sz w:val="28"/>
                <w:szCs w:val="28"/>
                <w:vertAlign w:val="superscript"/>
              </w:rPr>
              <w:t>2</w:t>
            </w:r>
          </w:p>
        </w:tc>
        <w:tc>
          <w:tcPr>
            <w:tcW w:w="1832" w:type="dxa"/>
          </w:tcPr>
          <w:p w:rsidR="00F929F7" w:rsidRPr="002A3E31" w:rsidRDefault="00F929F7" w:rsidP="0086698E">
            <w:pPr>
              <w:rPr>
                <w:color w:val="000000" w:themeColor="text1"/>
                <w:sz w:val="28"/>
                <w:szCs w:val="28"/>
              </w:rPr>
            </w:pPr>
            <w:r w:rsidRPr="002A3E31">
              <w:rPr>
                <w:color w:val="000000" w:themeColor="text1"/>
                <w:sz w:val="28"/>
                <w:szCs w:val="28"/>
              </w:rPr>
              <w:t>2m</w:t>
            </w:r>
            <w:r w:rsidRPr="002A3E31">
              <w:rPr>
                <w:color w:val="000000" w:themeColor="text1"/>
                <w:sz w:val="28"/>
                <w:szCs w:val="28"/>
                <w:vertAlign w:val="superscript"/>
              </w:rPr>
              <w:t>2</w:t>
            </w:r>
          </w:p>
        </w:tc>
        <w:tc>
          <w:tcPr>
            <w:tcW w:w="1832" w:type="dxa"/>
          </w:tcPr>
          <w:p w:rsidR="00F929F7" w:rsidRPr="002A3E31" w:rsidRDefault="00F929F7" w:rsidP="0086698E">
            <w:pPr>
              <w:rPr>
                <w:color w:val="000000" w:themeColor="text1"/>
                <w:sz w:val="28"/>
                <w:szCs w:val="28"/>
              </w:rPr>
            </w:pPr>
            <w:r w:rsidRPr="002A3E31">
              <w:rPr>
                <w:color w:val="000000" w:themeColor="text1"/>
                <w:sz w:val="28"/>
                <w:szCs w:val="28"/>
              </w:rPr>
              <w:t>230m</w:t>
            </w:r>
            <w:r w:rsidRPr="002A3E31">
              <w:rPr>
                <w:color w:val="000000" w:themeColor="text1"/>
                <w:sz w:val="28"/>
                <w:szCs w:val="28"/>
                <w:vertAlign w:val="superscript"/>
              </w:rPr>
              <w:t>2</w:t>
            </w:r>
          </w:p>
        </w:tc>
        <w:tc>
          <w:tcPr>
            <w:tcW w:w="1832" w:type="dxa"/>
          </w:tcPr>
          <w:p w:rsidR="00F929F7" w:rsidRPr="002A3E31" w:rsidRDefault="00F929F7" w:rsidP="0086698E">
            <w:pPr>
              <w:rPr>
                <w:color w:val="000000" w:themeColor="text1"/>
                <w:sz w:val="28"/>
                <w:szCs w:val="28"/>
              </w:rPr>
            </w:pPr>
            <w:r w:rsidRPr="002A3E31">
              <w:rPr>
                <w:color w:val="000000" w:themeColor="text1"/>
                <w:sz w:val="28"/>
                <w:szCs w:val="28"/>
              </w:rPr>
              <w:t>7m</w:t>
            </w:r>
            <w:r w:rsidRPr="002A3E31">
              <w:rPr>
                <w:color w:val="000000" w:themeColor="text1"/>
                <w:sz w:val="28"/>
                <w:szCs w:val="28"/>
                <w:vertAlign w:val="superscript"/>
              </w:rPr>
              <w:t>2</w:t>
            </w:r>
          </w:p>
        </w:tc>
        <w:tc>
          <w:tcPr>
            <w:tcW w:w="1833" w:type="dxa"/>
          </w:tcPr>
          <w:p w:rsidR="00F929F7" w:rsidRPr="002A3E31" w:rsidRDefault="00F929F7" w:rsidP="0086698E">
            <w:pPr>
              <w:rPr>
                <w:color w:val="000000" w:themeColor="text1"/>
                <w:sz w:val="28"/>
                <w:szCs w:val="28"/>
              </w:rPr>
            </w:pPr>
            <w:r w:rsidRPr="002A3E31">
              <w:rPr>
                <w:color w:val="000000" w:themeColor="text1"/>
                <w:sz w:val="28"/>
                <w:szCs w:val="28"/>
              </w:rPr>
              <w:t>144m</w:t>
            </w:r>
            <w:r w:rsidRPr="002A3E31">
              <w:rPr>
                <w:color w:val="000000" w:themeColor="text1"/>
                <w:sz w:val="28"/>
                <w:szCs w:val="28"/>
                <w:vertAlign w:val="superscript"/>
              </w:rPr>
              <w:t>2</w:t>
            </w:r>
          </w:p>
        </w:tc>
      </w:tr>
      <w:tr w:rsidR="002A3E31" w:rsidRPr="002A3E31" w:rsidTr="0086698E">
        <w:tc>
          <w:tcPr>
            <w:tcW w:w="1471"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應否申辦</w:t>
            </w:r>
          </w:p>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建築執照</w:t>
            </w:r>
          </w:p>
        </w:tc>
        <w:tc>
          <w:tcPr>
            <w:tcW w:w="1832" w:type="dxa"/>
            <w:vAlign w:val="center"/>
          </w:tcPr>
          <w:p w:rsidR="00F929F7" w:rsidRPr="002A3E31" w:rsidRDefault="00F929F7" w:rsidP="0086698E">
            <w:pPr>
              <w:overflowPunct/>
              <w:adjustRightInd w:val="0"/>
              <w:ind w:leftChars="-47" w:left="-160" w:rightChars="-60" w:right="-204" w:firstLineChars="21" w:firstLine="63"/>
              <w:jc w:val="center"/>
              <w:rPr>
                <w:b/>
                <w:color w:val="000000" w:themeColor="text1"/>
                <w:sz w:val="28"/>
                <w:szCs w:val="28"/>
                <w:shd w:val="pct15" w:color="auto" w:fill="FFFFFF"/>
              </w:rPr>
            </w:pPr>
            <w:r w:rsidRPr="002A3E31">
              <w:rPr>
                <w:rFonts w:hint="eastAsia"/>
                <w:b/>
                <w:color w:val="000000" w:themeColor="text1"/>
                <w:sz w:val="28"/>
                <w:szCs w:val="28"/>
                <w:shd w:val="pct15" w:color="auto" w:fill="FFFFFF"/>
              </w:rPr>
              <w:t>否</w:t>
            </w:r>
          </w:p>
        </w:tc>
        <w:tc>
          <w:tcPr>
            <w:tcW w:w="1832" w:type="dxa"/>
            <w:vAlign w:val="center"/>
          </w:tcPr>
          <w:p w:rsidR="00F929F7" w:rsidRPr="002A3E31" w:rsidRDefault="00F929F7" w:rsidP="0086698E">
            <w:pPr>
              <w:overflowPunct/>
              <w:adjustRightInd w:val="0"/>
              <w:ind w:leftChars="-47" w:left="-160" w:rightChars="-60" w:right="-204" w:firstLineChars="21" w:firstLine="63"/>
              <w:jc w:val="center"/>
              <w:rPr>
                <w:b/>
                <w:color w:val="000000" w:themeColor="text1"/>
                <w:sz w:val="28"/>
                <w:szCs w:val="28"/>
                <w:shd w:val="pct15" w:color="auto" w:fill="FFFFFF"/>
              </w:rPr>
            </w:pPr>
            <w:r w:rsidRPr="002A3E31">
              <w:rPr>
                <w:rFonts w:hint="eastAsia"/>
                <w:b/>
                <w:color w:val="000000" w:themeColor="text1"/>
                <w:sz w:val="28"/>
                <w:szCs w:val="28"/>
                <w:shd w:val="pct15" w:color="auto" w:fill="FFFFFF"/>
              </w:rPr>
              <w:t>否</w:t>
            </w:r>
          </w:p>
        </w:tc>
        <w:tc>
          <w:tcPr>
            <w:tcW w:w="1832" w:type="dxa"/>
            <w:vAlign w:val="center"/>
          </w:tcPr>
          <w:p w:rsidR="00F929F7" w:rsidRPr="002A3E31" w:rsidRDefault="00F929F7" w:rsidP="0086698E">
            <w:pPr>
              <w:overflowPunct/>
              <w:adjustRightInd w:val="0"/>
              <w:ind w:leftChars="-47" w:left="-160" w:rightChars="-60" w:right="-204" w:firstLineChars="21" w:firstLine="63"/>
              <w:jc w:val="center"/>
              <w:rPr>
                <w:b/>
                <w:color w:val="000000" w:themeColor="text1"/>
                <w:sz w:val="28"/>
                <w:szCs w:val="28"/>
              </w:rPr>
            </w:pPr>
            <w:r w:rsidRPr="002A3E31">
              <w:rPr>
                <w:rFonts w:hint="eastAsia"/>
                <w:b/>
                <w:color w:val="000000" w:themeColor="text1"/>
                <w:sz w:val="28"/>
                <w:szCs w:val="28"/>
              </w:rPr>
              <w:t>是</w:t>
            </w:r>
          </w:p>
        </w:tc>
        <w:tc>
          <w:tcPr>
            <w:tcW w:w="1832" w:type="dxa"/>
            <w:vAlign w:val="center"/>
          </w:tcPr>
          <w:p w:rsidR="00F929F7" w:rsidRPr="002A3E31" w:rsidRDefault="00F929F7" w:rsidP="0086698E">
            <w:pPr>
              <w:overflowPunct/>
              <w:adjustRightInd w:val="0"/>
              <w:ind w:leftChars="-47" w:left="-160" w:rightChars="-60" w:right="-204" w:firstLineChars="21" w:firstLine="63"/>
              <w:jc w:val="center"/>
              <w:rPr>
                <w:b/>
                <w:color w:val="000000" w:themeColor="text1"/>
                <w:sz w:val="28"/>
                <w:szCs w:val="28"/>
              </w:rPr>
            </w:pPr>
            <w:r w:rsidRPr="002A3E31">
              <w:rPr>
                <w:rFonts w:hint="eastAsia"/>
                <w:b/>
                <w:color w:val="000000" w:themeColor="text1"/>
                <w:sz w:val="28"/>
                <w:szCs w:val="28"/>
                <w:shd w:val="pct15" w:color="auto" w:fill="FFFFFF"/>
              </w:rPr>
              <w:t>否</w:t>
            </w:r>
          </w:p>
        </w:tc>
        <w:tc>
          <w:tcPr>
            <w:tcW w:w="1833" w:type="dxa"/>
            <w:vAlign w:val="center"/>
          </w:tcPr>
          <w:p w:rsidR="00F929F7" w:rsidRPr="002A3E31" w:rsidRDefault="00F929F7" w:rsidP="0086698E">
            <w:pPr>
              <w:overflowPunct/>
              <w:adjustRightInd w:val="0"/>
              <w:ind w:leftChars="-47" w:left="-160" w:rightChars="-60" w:right="-204" w:firstLineChars="21" w:firstLine="63"/>
              <w:jc w:val="center"/>
              <w:rPr>
                <w:b/>
                <w:color w:val="000000" w:themeColor="text1"/>
                <w:sz w:val="28"/>
                <w:szCs w:val="28"/>
              </w:rPr>
            </w:pPr>
            <w:r w:rsidRPr="002A3E31">
              <w:rPr>
                <w:rFonts w:hint="eastAsia"/>
                <w:b/>
                <w:color w:val="000000" w:themeColor="text1"/>
                <w:sz w:val="28"/>
                <w:szCs w:val="28"/>
              </w:rPr>
              <w:t>是</w:t>
            </w:r>
          </w:p>
        </w:tc>
      </w:tr>
    </w:tbl>
    <w:p w:rsidR="00F929F7" w:rsidRPr="002A3E31" w:rsidRDefault="00F929F7" w:rsidP="00F929F7">
      <w:pPr>
        <w:overflowPunct/>
        <w:adjustRightInd w:val="0"/>
        <w:snapToGrid w:val="0"/>
        <w:ind w:leftChars="-208" w:left="-154" w:rightChars="-334" w:right="-1136" w:hangingChars="213" w:hanging="554"/>
        <w:rPr>
          <w:color w:val="000000" w:themeColor="text1"/>
          <w:sz w:val="24"/>
          <w:szCs w:val="24"/>
        </w:rPr>
      </w:pPr>
      <w:proofErr w:type="gramStart"/>
      <w:r w:rsidRPr="002A3E31">
        <w:rPr>
          <w:rFonts w:hint="eastAsia"/>
          <w:color w:val="000000" w:themeColor="text1"/>
          <w:sz w:val="24"/>
          <w:szCs w:val="24"/>
        </w:rPr>
        <w:t>註</w:t>
      </w:r>
      <w:proofErr w:type="gramEnd"/>
      <w:r w:rsidRPr="002A3E31">
        <w:rPr>
          <w:rFonts w:hint="eastAsia"/>
          <w:color w:val="000000" w:themeColor="text1"/>
          <w:sz w:val="24"/>
          <w:szCs w:val="24"/>
        </w:rPr>
        <w:t>：應否申辦建築執照一列，係本案詢問</w:t>
      </w:r>
      <w:proofErr w:type="gramStart"/>
      <w:r w:rsidRPr="002A3E31">
        <w:rPr>
          <w:rFonts w:hint="eastAsia"/>
          <w:color w:val="000000" w:themeColor="text1"/>
          <w:sz w:val="24"/>
          <w:szCs w:val="24"/>
        </w:rPr>
        <w:t>臺</w:t>
      </w:r>
      <w:proofErr w:type="gramEnd"/>
      <w:r w:rsidRPr="002A3E31">
        <w:rPr>
          <w:rFonts w:hint="eastAsia"/>
          <w:color w:val="000000" w:themeColor="text1"/>
          <w:sz w:val="24"/>
          <w:szCs w:val="24"/>
        </w:rPr>
        <w:t>南市政府時，始由該府工務局依據農業發展條例第8條之1，農業用地上興建有固定基礎之農業設施，應先申請農業設施之容許使用，並依法申請建築執照。但農業設施面積在4</w:t>
      </w:r>
      <w:r w:rsidRPr="002A3E31">
        <w:rPr>
          <w:color w:val="000000" w:themeColor="text1"/>
          <w:sz w:val="24"/>
          <w:szCs w:val="24"/>
        </w:rPr>
        <w:t>5</w:t>
      </w:r>
      <w:r w:rsidRPr="002A3E31">
        <w:rPr>
          <w:rFonts w:hint="eastAsia"/>
          <w:color w:val="000000" w:themeColor="text1"/>
          <w:sz w:val="24"/>
          <w:szCs w:val="24"/>
        </w:rPr>
        <w:t>平方公尺以下，且屬一層樓之建築者，免申請建築執照。本條例9</w:t>
      </w:r>
      <w:r w:rsidRPr="002A3E31">
        <w:rPr>
          <w:color w:val="000000" w:themeColor="text1"/>
          <w:sz w:val="24"/>
          <w:szCs w:val="24"/>
        </w:rPr>
        <w:t>2</w:t>
      </w:r>
      <w:r w:rsidRPr="002A3E31">
        <w:rPr>
          <w:rFonts w:hint="eastAsia"/>
          <w:color w:val="000000" w:themeColor="text1"/>
          <w:sz w:val="24"/>
          <w:szCs w:val="24"/>
        </w:rPr>
        <w:t>年1月1</w:t>
      </w:r>
      <w:r w:rsidRPr="002A3E31">
        <w:rPr>
          <w:color w:val="000000" w:themeColor="text1"/>
          <w:sz w:val="24"/>
          <w:szCs w:val="24"/>
        </w:rPr>
        <w:t>3</w:t>
      </w:r>
      <w:r w:rsidRPr="002A3E31">
        <w:rPr>
          <w:rFonts w:hint="eastAsia"/>
          <w:color w:val="000000" w:themeColor="text1"/>
          <w:sz w:val="24"/>
          <w:szCs w:val="24"/>
        </w:rPr>
        <w:t>日修正施行前，已興建有固定基礎之農業設施，面積在2</w:t>
      </w:r>
      <w:r w:rsidRPr="002A3E31">
        <w:rPr>
          <w:color w:val="000000" w:themeColor="text1"/>
          <w:sz w:val="24"/>
          <w:szCs w:val="24"/>
        </w:rPr>
        <w:t>50</w:t>
      </w:r>
      <w:r w:rsidRPr="002A3E31">
        <w:rPr>
          <w:rFonts w:hint="eastAsia"/>
          <w:color w:val="000000" w:themeColor="text1"/>
          <w:sz w:val="24"/>
          <w:szCs w:val="24"/>
        </w:rPr>
        <w:t>平方公尺以下而無安全顧慮者，得免申請建築執照</w:t>
      </w:r>
      <w:r w:rsidR="00671490" w:rsidRPr="002A3E31">
        <w:rPr>
          <w:rFonts w:hint="eastAsia"/>
          <w:color w:val="000000" w:themeColor="text1"/>
          <w:sz w:val="24"/>
          <w:szCs w:val="24"/>
        </w:rPr>
        <w:t>；及</w:t>
      </w:r>
      <w:r w:rsidRPr="002A3E31">
        <w:rPr>
          <w:color w:val="000000" w:themeColor="text1"/>
          <w:sz w:val="24"/>
          <w:szCs w:val="24"/>
        </w:rPr>
        <w:t>建築法第</w:t>
      </w:r>
      <w:r w:rsidRPr="002A3E31">
        <w:rPr>
          <w:rFonts w:hint="eastAsia"/>
          <w:color w:val="000000" w:themeColor="text1"/>
          <w:sz w:val="24"/>
          <w:szCs w:val="24"/>
        </w:rPr>
        <w:t>4</w:t>
      </w:r>
      <w:r w:rsidRPr="002A3E31">
        <w:rPr>
          <w:color w:val="000000" w:themeColor="text1"/>
          <w:sz w:val="24"/>
          <w:szCs w:val="24"/>
        </w:rPr>
        <w:t>條：「本法所稱建築物，為</w:t>
      </w:r>
      <w:proofErr w:type="gramStart"/>
      <w:r w:rsidRPr="002A3E31">
        <w:rPr>
          <w:color w:val="000000" w:themeColor="text1"/>
          <w:sz w:val="24"/>
          <w:szCs w:val="24"/>
        </w:rPr>
        <w:t>定著</w:t>
      </w:r>
      <w:proofErr w:type="gramEnd"/>
      <w:r w:rsidRPr="002A3E31">
        <w:rPr>
          <w:color w:val="000000" w:themeColor="text1"/>
          <w:sz w:val="24"/>
          <w:szCs w:val="24"/>
        </w:rPr>
        <w:t>於土地上或地面下具有頂蓋、</w:t>
      </w:r>
      <w:proofErr w:type="gramStart"/>
      <w:r w:rsidRPr="002A3E31">
        <w:rPr>
          <w:color w:val="000000" w:themeColor="text1"/>
          <w:sz w:val="24"/>
          <w:szCs w:val="24"/>
        </w:rPr>
        <w:t>樑柱</w:t>
      </w:r>
      <w:proofErr w:type="gramEnd"/>
      <w:r w:rsidRPr="002A3E31">
        <w:rPr>
          <w:color w:val="000000" w:themeColor="text1"/>
          <w:sz w:val="24"/>
          <w:szCs w:val="24"/>
        </w:rPr>
        <w:t>或牆壁，供個人或公眾使用之構造物或雜項工作物。」</w:t>
      </w:r>
      <w:r w:rsidR="00671490" w:rsidRPr="002A3E31">
        <w:rPr>
          <w:rFonts w:hint="eastAsia"/>
          <w:color w:val="000000" w:themeColor="text1"/>
          <w:sz w:val="24"/>
          <w:szCs w:val="24"/>
        </w:rPr>
        <w:t>認</w:t>
      </w:r>
      <w:r w:rsidR="00671490" w:rsidRPr="002A3E31">
        <w:rPr>
          <w:rFonts w:hint="eastAsia"/>
          <w:color w:val="000000" w:themeColor="text1"/>
          <w:sz w:val="24"/>
          <w:szCs w:val="24"/>
        </w:rPr>
        <w:lastRenderedPageBreak/>
        <w:t>定</w:t>
      </w:r>
      <w:r w:rsidRPr="002A3E31">
        <w:rPr>
          <w:color w:val="000000" w:themeColor="text1"/>
          <w:sz w:val="24"/>
          <w:szCs w:val="24"/>
        </w:rPr>
        <w:t>涼亭兼戶外解說中心、廁所浴室，應依法申請建築執照</w:t>
      </w:r>
      <w:r w:rsidR="00671490" w:rsidRPr="002A3E31">
        <w:rPr>
          <w:rFonts w:hint="eastAsia"/>
          <w:color w:val="000000" w:themeColor="text1"/>
          <w:sz w:val="24"/>
          <w:szCs w:val="24"/>
        </w:rPr>
        <w:t>；</w:t>
      </w:r>
      <w:r w:rsidRPr="002A3E31">
        <w:rPr>
          <w:rFonts w:hint="eastAsia"/>
          <w:color w:val="000000" w:themeColor="text1"/>
          <w:sz w:val="24"/>
          <w:szCs w:val="24"/>
        </w:rPr>
        <w:t>另</w:t>
      </w:r>
      <w:r w:rsidR="00671490" w:rsidRPr="002A3E31">
        <w:rPr>
          <w:rFonts w:hint="eastAsia"/>
          <w:color w:val="000000" w:themeColor="text1"/>
          <w:sz w:val="24"/>
          <w:szCs w:val="24"/>
        </w:rPr>
        <w:t>認定</w:t>
      </w:r>
      <w:r w:rsidRPr="002A3E31">
        <w:rPr>
          <w:color w:val="000000" w:themeColor="text1"/>
          <w:sz w:val="24"/>
          <w:szCs w:val="24"/>
        </w:rPr>
        <w:t>門票收費及警衛設施</w:t>
      </w:r>
      <w:r w:rsidRPr="002A3E31">
        <w:rPr>
          <w:rFonts w:hint="eastAsia"/>
          <w:color w:val="000000" w:themeColor="text1"/>
          <w:sz w:val="24"/>
          <w:szCs w:val="24"/>
        </w:rPr>
        <w:t>(面積:2</w:t>
      </w:r>
      <w:r w:rsidRPr="002A3E31">
        <w:rPr>
          <w:color w:val="000000" w:themeColor="text1"/>
          <w:sz w:val="24"/>
          <w:szCs w:val="24"/>
        </w:rPr>
        <w:t>m</w:t>
      </w:r>
      <w:r w:rsidRPr="002A3E31">
        <w:rPr>
          <w:color w:val="000000" w:themeColor="text1"/>
          <w:sz w:val="24"/>
          <w:szCs w:val="24"/>
          <w:vertAlign w:val="superscript"/>
        </w:rPr>
        <w:t>2</w:t>
      </w:r>
      <w:r w:rsidRPr="002A3E31">
        <w:rPr>
          <w:rFonts w:hint="eastAsia"/>
          <w:color w:val="000000" w:themeColor="text1"/>
          <w:sz w:val="24"/>
          <w:szCs w:val="24"/>
        </w:rPr>
        <w:t>)、</w:t>
      </w:r>
      <w:r w:rsidRPr="002A3E31">
        <w:rPr>
          <w:color w:val="000000" w:themeColor="text1"/>
          <w:sz w:val="24"/>
          <w:szCs w:val="24"/>
        </w:rPr>
        <w:t>風車地標</w:t>
      </w:r>
      <w:r w:rsidRPr="002A3E31">
        <w:rPr>
          <w:rFonts w:hint="eastAsia"/>
          <w:color w:val="000000" w:themeColor="text1"/>
          <w:sz w:val="24"/>
          <w:szCs w:val="24"/>
        </w:rPr>
        <w:t>(面積:7</w:t>
      </w:r>
      <w:r w:rsidRPr="002A3E31">
        <w:rPr>
          <w:color w:val="000000" w:themeColor="text1"/>
          <w:sz w:val="24"/>
          <w:szCs w:val="24"/>
        </w:rPr>
        <w:t>m</w:t>
      </w:r>
      <w:r w:rsidRPr="002A3E31">
        <w:rPr>
          <w:color w:val="000000" w:themeColor="text1"/>
          <w:sz w:val="24"/>
          <w:szCs w:val="24"/>
          <w:vertAlign w:val="superscript"/>
        </w:rPr>
        <w:t>2</w:t>
      </w:r>
      <w:r w:rsidRPr="002A3E31">
        <w:rPr>
          <w:rFonts w:hint="eastAsia"/>
          <w:color w:val="000000" w:themeColor="text1"/>
          <w:sz w:val="24"/>
          <w:szCs w:val="24"/>
        </w:rPr>
        <w:t>)，屬固定基礎之農業設施在45</w:t>
      </w:r>
      <w:r w:rsidRPr="002A3E31">
        <w:rPr>
          <w:color w:val="000000" w:themeColor="text1"/>
          <w:sz w:val="24"/>
          <w:szCs w:val="24"/>
        </w:rPr>
        <w:t>m</w:t>
      </w:r>
      <w:r w:rsidRPr="002A3E31">
        <w:rPr>
          <w:color w:val="000000" w:themeColor="text1"/>
          <w:sz w:val="24"/>
          <w:szCs w:val="24"/>
          <w:vertAlign w:val="superscript"/>
        </w:rPr>
        <w:t>2</w:t>
      </w:r>
      <w:r w:rsidRPr="002A3E31">
        <w:rPr>
          <w:rFonts w:hint="eastAsia"/>
          <w:color w:val="000000" w:themeColor="text1"/>
          <w:sz w:val="24"/>
          <w:szCs w:val="24"/>
        </w:rPr>
        <w:t>以下，且屬一層樓之建築者，免申請建築執照</w:t>
      </w:r>
      <w:r w:rsidR="00671490" w:rsidRPr="002A3E31">
        <w:rPr>
          <w:rFonts w:hint="eastAsia"/>
          <w:color w:val="000000" w:themeColor="text1"/>
          <w:sz w:val="24"/>
          <w:szCs w:val="24"/>
        </w:rPr>
        <w:t>，與</w:t>
      </w:r>
      <w:r w:rsidRPr="002A3E31">
        <w:rPr>
          <w:rFonts w:hint="eastAsia"/>
          <w:color w:val="000000" w:themeColor="text1"/>
          <w:sz w:val="24"/>
          <w:szCs w:val="24"/>
        </w:rPr>
        <w:t>停車場(面積:7</w:t>
      </w:r>
      <w:r w:rsidRPr="002A3E31">
        <w:rPr>
          <w:color w:val="000000" w:themeColor="text1"/>
          <w:sz w:val="24"/>
          <w:szCs w:val="24"/>
        </w:rPr>
        <w:t>,</w:t>
      </w:r>
      <w:r w:rsidRPr="002A3E31">
        <w:rPr>
          <w:rFonts w:hint="eastAsia"/>
          <w:color w:val="000000" w:themeColor="text1"/>
          <w:sz w:val="24"/>
          <w:szCs w:val="24"/>
        </w:rPr>
        <w:t>600</w:t>
      </w:r>
      <w:r w:rsidRPr="002A3E31">
        <w:rPr>
          <w:color w:val="000000" w:themeColor="text1"/>
          <w:sz w:val="24"/>
          <w:szCs w:val="24"/>
        </w:rPr>
        <w:t>m</w:t>
      </w:r>
      <w:r w:rsidRPr="002A3E31">
        <w:rPr>
          <w:color w:val="000000" w:themeColor="text1"/>
          <w:sz w:val="24"/>
          <w:szCs w:val="24"/>
          <w:vertAlign w:val="superscript"/>
        </w:rPr>
        <w:t>2</w:t>
      </w:r>
      <w:r w:rsidRPr="002A3E31">
        <w:rPr>
          <w:rFonts w:hint="eastAsia"/>
          <w:color w:val="000000" w:themeColor="text1"/>
          <w:sz w:val="24"/>
          <w:szCs w:val="24"/>
        </w:rPr>
        <w:t>)非屬</w:t>
      </w:r>
      <w:r w:rsidRPr="002A3E31">
        <w:rPr>
          <w:color w:val="000000" w:themeColor="text1"/>
          <w:sz w:val="24"/>
          <w:szCs w:val="24"/>
        </w:rPr>
        <w:t>建築法第</w:t>
      </w:r>
      <w:r w:rsidRPr="002A3E31">
        <w:rPr>
          <w:rFonts w:hint="eastAsia"/>
          <w:color w:val="000000" w:themeColor="text1"/>
          <w:sz w:val="24"/>
          <w:szCs w:val="24"/>
        </w:rPr>
        <w:t>4</w:t>
      </w:r>
      <w:r w:rsidRPr="002A3E31">
        <w:rPr>
          <w:color w:val="000000" w:themeColor="text1"/>
          <w:sz w:val="24"/>
          <w:szCs w:val="24"/>
        </w:rPr>
        <w:t>條</w:t>
      </w:r>
      <w:r w:rsidRPr="002A3E31">
        <w:rPr>
          <w:rFonts w:hint="eastAsia"/>
          <w:color w:val="000000" w:themeColor="text1"/>
          <w:sz w:val="24"/>
          <w:szCs w:val="24"/>
        </w:rPr>
        <w:t>所稱建築物，故不需申請建築執照。</w:t>
      </w:r>
    </w:p>
    <w:p w:rsidR="00F929F7" w:rsidRPr="002A3E31" w:rsidRDefault="00F929F7" w:rsidP="00F929F7">
      <w:pPr>
        <w:overflowPunct/>
        <w:adjustRightInd w:val="0"/>
        <w:snapToGrid w:val="0"/>
        <w:ind w:leftChars="-208" w:left="567" w:rightChars="-359" w:right="-1221" w:hangingChars="490" w:hanging="1275"/>
        <w:jc w:val="left"/>
        <w:rPr>
          <w:color w:val="000000" w:themeColor="text1"/>
          <w:sz w:val="24"/>
          <w:szCs w:val="24"/>
        </w:rPr>
      </w:pPr>
      <w:r w:rsidRPr="002A3E31">
        <w:rPr>
          <w:rFonts w:hint="eastAsia"/>
          <w:color w:val="000000" w:themeColor="text1"/>
          <w:sz w:val="24"/>
          <w:szCs w:val="24"/>
        </w:rPr>
        <w:t>資料來源：整理自</w:t>
      </w:r>
      <w:proofErr w:type="gramStart"/>
      <w:r w:rsidRPr="002A3E31">
        <w:rPr>
          <w:rFonts w:hint="eastAsia"/>
          <w:color w:val="000000" w:themeColor="text1"/>
          <w:sz w:val="24"/>
          <w:szCs w:val="24"/>
        </w:rPr>
        <w:t>9</w:t>
      </w:r>
      <w:r w:rsidRPr="002A3E31">
        <w:rPr>
          <w:color w:val="000000" w:themeColor="text1"/>
          <w:sz w:val="24"/>
          <w:szCs w:val="24"/>
        </w:rPr>
        <w:t>4</w:t>
      </w:r>
      <w:r w:rsidRPr="002A3E31">
        <w:rPr>
          <w:rFonts w:hint="eastAsia"/>
          <w:color w:val="000000" w:themeColor="text1"/>
          <w:sz w:val="24"/>
          <w:szCs w:val="24"/>
        </w:rPr>
        <w:t>年9月2</w:t>
      </w:r>
      <w:r w:rsidRPr="002A3E31">
        <w:rPr>
          <w:color w:val="000000" w:themeColor="text1"/>
          <w:sz w:val="24"/>
          <w:szCs w:val="24"/>
        </w:rPr>
        <w:t>3</w:t>
      </w:r>
      <w:r w:rsidRPr="002A3E31">
        <w:rPr>
          <w:rFonts w:hint="eastAsia"/>
          <w:color w:val="000000" w:themeColor="text1"/>
          <w:sz w:val="24"/>
          <w:szCs w:val="24"/>
        </w:rPr>
        <w:t>日府農漁</w:t>
      </w:r>
      <w:proofErr w:type="gramEnd"/>
      <w:r w:rsidRPr="002A3E31">
        <w:rPr>
          <w:rFonts w:hint="eastAsia"/>
          <w:color w:val="000000" w:themeColor="text1"/>
          <w:sz w:val="24"/>
          <w:szCs w:val="24"/>
        </w:rPr>
        <w:t>字第0</w:t>
      </w:r>
      <w:r w:rsidRPr="002A3E31">
        <w:rPr>
          <w:color w:val="000000" w:themeColor="text1"/>
          <w:sz w:val="24"/>
          <w:szCs w:val="24"/>
        </w:rPr>
        <w:t>940208763</w:t>
      </w:r>
      <w:r w:rsidRPr="002A3E31">
        <w:rPr>
          <w:rFonts w:hint="eastAsia"/>
          <w:color w:val="000000" w:themeColor="text1"/>
          <w:sz w:val="24"/>
          <w:szCs w:val="24"/>
        </w:rPr>
        <w:t>號「非都市土地容許使用休閒農業設施同意書」及臺南市政府</w:t>
      </w:r>
      <w:r w:rsidR="00671490" w:rsidRPr="002A3E31">
        <w:rPr>
          <w:rFonts w:hint="eastAsia"/>
          <w:color w:val="000000" w:themeColor="text1"/>
          <w:sz w:val="24"/>
          <w:szCs w:val="24"/>
        </w:rPr>
        <w:t>說明資料</w:t>
      </w:r>
      <w:r w:rsidRPr="002A3E31">
        <w:rPr>
          <w:rFonts w:hint="eastAsia"/>
          <w:color w:val="000000" w:themeColor="text1"/>
          <w:sz w:val="24"/>
          <w:szCs w:val="24"/>
        </w:rPr>
        <w:t>。</w:t>
      </w:r>
    </w:p>
    <w:p w:rsidR="00F929F7" w:rsidRPr="002A3E31" w:rsidRDefault="00F929F7" w:rsidP="00F929F7">
      <w:pPr>
        <w:overflowPunct/>
        <w:adjustRightInd w:val="0"/>
        <w:jc w:val="left"/>
        <w:rPr>
          <w:color w:val="000000" w:themeColor="text1"/>
        </w:rPr>
      </w:pPr>
    </w:p>
    <w:p w:rsidR="00F929F7" w:rsidRPr="002A3E31" w:rsidRDefault="00F929F7" w:rsidP="00C60687">
      <w:pPr>
        <w:pStyle w:val="6"/>
        <w:rPr>
          <w:color w:val="000000" w:themeColor="text1"/>
        </w:rPr>
      </w:pPr>
      <w:r w:rsidRPr="002A3E31">
        <w:rPr>
          <w:rFonts w:hint="eastAsia"/>
          <w:color w:val="000000" w:themeColor="text1"/>
        </w:rPr>
        <w:t>海濤園休閒漁場因興辦事業計畫審核過程延宕</w:t>
      </w:r>
      <w:r w:rsidR="008D5C74" w:rsidRPr="002A3E31">
        <w:rPr>
          <w:rFonts w:hint="eastAsia"/>
          <w:color w:val="000000" w:themeColor="text1"/>
        </w:rPr>
        <w:t>，</w:t>
      </w:r>
      <w:r w:rsidRPr="002A3E31">
        <w:rPr>
          <w:rFonts w:hint="eastAsia"/>
          <w:color w:val="000000" w:themeColor="text1"/>
        </w:rPr>
        <w:t>經原</w:t>
      </w:r>
      <w:proofErr w:type="gramStart"/>
      <w:r w:rsidRPr="002A3E31">
        <w:rPr>
          <w:rFonts w:hint="eastAsia"/>
          <w:color w:val="000000" w:themeColor="text1"/>
        </w:rPr>
        <w:t>臺</w:t>
      </w:r>
      <w:proofErr w:type="gramEnd"/>
      <w:r w:rsidRPr="002A3E31">
        <w:rPr>
          <w:rFonts w:hint="eastAsia"/>
          <w:color w:val="000000" w:themeColor="text1"/>
        </w:rPr>
        <w:t>南縣政府9</w:t>
      </w:r>
      <w:r w:rsidRPr="002A3E31">
        <w:rPr>
          <w:color w:val="000000" w:themeColor="text1"/>
        </w:rPr>
        <w:t>5</w:t>
      </w:r>
      <w:r w:rsidRPr="002A3E31">
        <w:rPr>
          <w:rFonts w:hint="eastAsia"/>
          <w:color w:val="000000" w:themeColor="text1"/>
        </w:rPr>
        <w:t>年1</w:t>
      </w:r>
      <w:r w:rsidRPr="002A3E31">
        <w:rPr>
          <w:color w:val="000000" w:themeColor="text1"/>
        </w:rPr>
        <w:t>0</w:t>
      </w:r>
      <w:r w:rsidRPr="002A3E31">
        <w:rPr>
          <w:rFonts w:hint="eastAsia"/>
          <w:color w:val="000000" w:themeColor="text1"/>
        </w:rPr>
        <w:t>月5日</w:t>
      </w:r>
      <w:proofErr w:type="gramStart"/>
      <w:r w:rsidRPr="002A3E31">
        <w:rPr>
          <w:rFonts w:hint="eastAsia"/>
          <w:color w:val="000000" w:themeColor="text1"/>
        </w:rPr>
        <w:t>函該場</w:t>
      </w:r>
      <w:proofErr w:type="gramEnd"/>
      <w:r w:rsidRPr="002A3E31">
        <w:rPr>
          <w:rFonts w:hint="eastAsia"/>
          <w:color w:val="000000" w:themeColor="text1"/>
        </w:rPr>
        <w:t>稱，因</w:t>
      </w:r>
      <w:proofErr w:type="gramStart"/>
      <w:r w:rsidRPr="002A3E31">
        <w:rPr>
          <w:rFonts w:hint="eastAsia"/>
          <w:color w:val="000000" w:themeColor="text1"/>
        </w:rPr>
        <w:t>前揭</w:t>
      </w:r>
      <w:r w:rsidR="008D5C74" w:rsidRPr="002A3E31">
        <w:rPr>
          <w:rFonts w:hint="eastAsia"/>
          <w:color w:val="000000" w:themeColor="text1"/>
        </w:rPr>
        <w:t>該</w:t>
      </w:r>
      <w:proofErr w:type="gramEnd"/>
      <w:r w:rsidR="008D5C74" w:rsidRPr="002A3E31">
        <w:rPr>
          <w:rFonts w:hint="eastAsia"/>
          <w:color w:val="000000" w:themeColor="text1"/>
        </w:rPr>
        <w:t>府9</w:t>
      </w:r>
      <w:r w:rsidR="008D5C74" w:rsidRPr="002A3E31">
        <w:rPr>
          <w:color w:val="000000" w:themeColor="text1"/>
        </w:rPr>
        <w:t>4</w:t>
      </w:r>
      <w:r w:rsidR="008D5C74" w:rsidRPr="002A3E31">
        <w:rPr>
          <w:rFonts w:hint="eastAsia"/>
          <w:color w:val="000000" w:themeColor="text1"/>
        </w:rPr>
        <w:t>年9月2</w:t>
      </w:r>
      <w:r w:rsidR="008D5C74" w:rsidRPr="002A3E31">
        <w:rPr>
          <w:color w:val="000000" w:themeColor="text1"/>
        </w:rPr>
        <w:t>3</w:t>
      </w:r>
      <w:r w:rsidR="008D5C74" w:rsidRPr="002A3E31">
        <w:rPr>
          <w:rFonts w:hint="eastAsia"/>
          <w:color w:val="000000" w:themeColor="text1"/>
        </w:rPr>
        <w:t>日核發之</w:t>
      </w:r>
      <w:r w:rsidRPr="002A3E31">
        <w:rPr>
          <w:rFonts w:hint="eastAsia"/>
          <w:color w:val="000000" w:themeColor="text1"/>
        </w:rPr>
        <w:t>同意書已逾期，</w:t>
      </w:r>
      <w:r w:rsidR="00C60687" w:rsidRPr="002A3E31">
        <w:rPr>
          <w:rFonts w:hint="eastAsia"/>
          <w:color w:val="000000" w:themeColor="text1"/>
        </w:rPr>
        <w:t>經海濤園休閒漁場9</w:t>
      </w:r>
      <w:r w:rsidR="00C60687" w:rsidRPr="002A3E31">
        <w:rPr>
          <w:color w:val="000000" w:themeColor="text1"/>
        </w:rPr>
        <w:t>5</w:t>
      </w:r>
      <w:r w:rsidR="00C60687" w:rsidRPr="002A3E31">
        <w:rPr>
          <w:rFonts w:hint="eastAsia"/>
          <w:color w:val="000000" w:themeColor="text1"/>
        </w:rPr>
        <w:t>年1</w:t>
      </w:r>
      <w:r w:rsidR="00C60687" w:rsidRPr="002A3E31">
        <w:rPr>
          <w:color w:val="000000" w:themeColor="text1"/>
        </w:rPr>
        <w:t>2</w:t>
      </w:r>
      <w:r w:rsidR="00C60687" w:rsidRPr="002A3E31">
        <w:rPr>
          <w:rFonts w:hint="eastAsia"/>
          <w:color w:val="000000" w:themeColor="text1"/>
        </w:rPr>
        <w:t>月1</w:t>
      </w:r>
      <w:r w:rsidR="00C60687" w:rsidRPr="002A3E31">
        <w:rPr>
          <w:color w:val="000000" w:themeColor="text1"/>
        </w:rPr>
        <w:t>8</w:t>
      </w:r>
      <w:r w:rsidR="00C60687" w:rsidRPr="002A3E31">
        <w:rPr>
          <w:rFonts w:hint="eastAsia"/>
          <w:color w:val="000000" w:themeColor="text1"/>
        </w:rPr>
        <w:t>日重行申請後，原臺南縣政府</w:t>
      </w:r>
      <w:proofErr w:type="gramStart"/>
      <w:r w:rsidR="00C60687" w:rsidRPr="002A3E31">
        <w:rPr>
          <w:rFonts w:hint="eastAsia"/>
          <w:color w:val="000000" w:themeColor="text1"/>
        </w:rPr>
        <w:t>9</w:t>
      </w:r>
      <w:r w:rsidR="00C60687" w:rsidRPr="002A3E31">
        <w:rPr>
          <w:color w:val="000000" w:themeColor="text1"/>
        </w:rPr>
        <w:t>6</w:t>
      </w:r>
      <w:r w:rsidR="00C60687" w:rsidRPr="002A3E31">
        <w:rPr>
          <w:rFonts w:hint="eastAsia"/>
          <w:color w:val="000000" w:themeColor="text1"/>
        </w:rPr>
        <w:t>年1月9日府農</w:t>
      </w:r>
      <w:proofErr w:type="gramEnd"/>
      <w:r w:rsidR="00C60687" w:rsidRPr="002A3E31">
        <w:rPr>
          <w:rFonts w:hint="eastAsia"/>
          <w:color w:val="000000" w:themeColor="text1"/>
        </w:rPr>
        <w:t>漁字第0</w:t>
      </w:r>
      <w:r w:rsidR="00C60687" w:rsidRPr="002A3E31">
        <w:rPr>
          <w:color w:val="000000" w:themeColor="text1"/>
        </w:rPr>
        <w:t>96000752</w:t>
      </w:r>
      <w:r w:rsidR="000947CF" w:rsidRPr="002A3E31">
        <w:rPr>
          <w:color w:val="000000" w:themeColor="text1"/>
        </w:rPr>
        <w:t>7</w:t>
      </w:r>
      <w:r w:rsidR="00C60687" w:rsidRPr="002A3E31">
        <w:rPr>
          <w:rFonts w:hint="eastAsia"/>
          <w:color w:val="000000" w:themeColor="text1"/>
        </w:rPr>
        <w:t>號函再次核發「非都市土地休閒農場容許使用休閒農業設施同意書」予該場。</w:t>
      </w:r>
    </w:p>
    <w:p w:rsidR="00F929F7" w:rsidRPr="002A3E31" w:rsidRDefault="00F929F7" w:rsidP="00C60687">
      <w:pPr>
        <w:pStyle w:val="5"/>
        <w:rPr>
          <w:color w:val="000000" w:themeColor="text1"/>
        </w:rPr>
      </w:pPr>
      <w:r w:rsidRPr="002A3E31">
        <w:rPr>
          <w:rFonts w:hint="eastAsia"/>
          <w:color w:val="000000" w:themeColor="text1"/>
        </w:rPr>
        <w:t>「農業用地容許作農業設施使用同意書」部分</w:t>
      </w:r>
    </w:p>
    <w:p w:rsidR="00F929F7" w:rsidRPr="002A3E31" w:rsidRDefault="00F929F7" w:rsidP="00C60687">
      <w:pPr>
        <w:pStyle w:val="51"/>
        <w:ind w:leftChars="625" w:left="2126" w:firstLineChars="174" w:firstLine="592"/>
        <w:rPr>
          <w:rFonts w:ascii="HiddenHorzOCR" w:eastAsiaTheme="minorEastAsia"/>
          <w:color w:val="000000" w:themeColor="text1"/>
          <w:sz w:val="33"/>
          <w:szCs w:val="33"/>
        </w:rPr>
      </w:pPr>
      <w:r w:rsidRPr="002A3E31">
        <w:rPr>
          <w:rFonts w:hint="eastAsia"/>
          <w:color w:val="000000" w:themeColor="text1"/>
        </w:rPr>
        <w:t>原</w:t>
      </w:r>
      <w:proofErr w:type="gramStart"/>
      <w:r w:rsidRPr="002A3E31">
        <w:rPr>
          <w:rFonts w:hint="eastAsia"/>
          <w:color w:val="000000" w:themeColor="text1"/>
        </w:rPr>
        <w:t>臺</w:t>
      </w:r>
      <w:proofErr w:type="gramEnd"/>
      <w:r w:rsidRPr="002A3E31">
        <w:rPr>
          <w:rFonts w:hint="eastAsia"/>
          <w:color w:val="000000" w:themeColor="text1"/>
        </w:rPr>
        <w:t>南縣政府9</w:t>
      </w:r>
      <w:r w:rsidRPr="002A3E31">
        <w:rPr>
          <w:color w:val="000000" w:themeColor="text1"/>
        </w:rPr>
        <w:t>5</w:t>
      </w:r>
      <w:r w:rsidRPr="002A3E31">
        <w:rPr>
          <w:rFonts w:hint="eastAsia"/>
          <w:color w:val="000000" w:themeColor="text1"/>
        </w:rPr>
        <w:t>年1月2日將林○</w:t>
      </w:r>
      <w:proofErr w:type="gramStart"/>
      <w:r w:rsidRPr="002A3E31">
        <w:rPr>
          <w:rFonts w:hint="eastAsia"/>
          <w:color w:val="000000" w:themeColor="text1"/>
        </w:rPr>
        <w:t>玉君</w:t>
      </w:r>
      <w:r w:rsidR="00B90C5A" w:rsidRPr="002A3E31">
        <w:rPr>
          <w:rFonts w:hint="eastAsia"/>
          <w:color w:val="000000" w:themeColor="text1"/>
        </w:rPr>
        <w:t>就蚵寮</w:t>
      </w:r>
      <w:proofErr w:type="gramEnd"/>
      <w:r w:rsidR="00B90C5A" w:rsidRPr="002A3E31">
        <w:rPr>
          <w:rFonts w:hint="eastAsia"/>
          <w:color w:val="000000" w:themeColor="text1"/>
        </w:rPr>
        <w:t>段1</w:t>
      </w:r>
      <w:r w:rsidR="00B90C5A" w:rsidRPr="002A3E31">
        <w:rPr>
          <w:color w:val="000000" w:themeColor="text1"/>
        </w:rPr>
        <w:t>407-1</w:t>
      </w:r>
      <w:r w:rsidR="00B90C5A" w:rsidRPr="002A3E31">
        <w:rPr>
          <w:rFonts w:hint="eastAsia"/>
          <w:color w:val="000000" w:themeColor="text1"/>
        </w:rPr>
        <w:t>地號土地</w:t>
      </w:r>
      <w:r w:rsidR="00C60687" w:rsidRPr="002A3E31">
        <w:rPr>
          <w:rFonts w:hint="eastAsia"/>
          <w:color w:val="000000" w:themeColor="text1"/>
        </w:rPr>
        <w:t>，</w:t>
      </w:r>
      <w:r w:rsidR="00B90C5A" w:rsidRPr="002A3E31">
        <w:rPr>
          <w:rFonts w:hint="eastAsia"/>
          <w:color w:val="000000" w:themeColor="text1"/>
        </w:rPr>
        <w:t>申請</w:t>
      </w:r>
      <w:r w:rsidRPr="002A3E31">
        <w:rPr>
          <w:rFonts w:hint="eastAsia"/>
          <w:color w:val="000000" w:themeColor="text1"/>
        </w:rPr>
        <w:t>養殖用地作養殖設施使用申請書，</w:t>
      </w:r>
      <w:r w:rsidR="00E45120" w:rsidRPr="002A3E31">
        <w:rPr>
          <w:rFonts w:hint="eastAsia"/>
          <w:color w:val="000000" w:themeColor="text1"/>
        </w:rPr>
        <w:t>檢送</w:t>
      </w:r>
      <w:r w:rsidR="00C60687" w:rsidRPr="002A3E31">
        <w:rPr>
          <w:rFonts w:hint="eastAsia"/>
          <w:color w:val="000000" w:themeColor="text1"/>
        </w:rPr>
        <w:t>原</w:t>
      </w:r>
      <w:proofErr w:type="gramStart"/>
      <w:r w:rsidR="00C60687" w:rsidRPr="002A3E31">
        <w:rPr>
          <w:rFonts w:hint="eastAsia"/>
          <w:color w:val="000000" w:themeColor="text1"/>
        </w:rPr>
        <w:t>臺</w:t>
      </w:r>
      <w:proofErr w:type="gramEnd"/>
      <w:r w:rsidR="00C60687" w:rsidRPr="002A3E31">
        <w:rPr>
          <w:rFonts w:hint="eastAsia"/>
          <w:color w:val="000000" w:themeColor="text1"/>
        </w:rPr>
        <w:t>南縣北門鄉公所</w:t>
      </w:r>
      <w:r w:rsidR="009833BA" w:rsidRPr="002A3E31">
        <w:rPr>
          <w:rFonts w:hint="eastAsia"/>
          <w:color w:val="000000" w:themeColor="text1"/>
        </w:rPr>
        <w:t>審核後，</w:t>
      </w:r>
      <w:r w:rsidRPr="002A3E31">
        <w:rPr>
          <w:rFonts w:hint="eastAsia"/>
          <w:color w:val="000000" w:themeColor="text1"/>
        </w:rPr>
        <w:t>以</w:t>
      </w:r>
      <w:r w:rsidR="00C60687" w:rsidRPr="002A3E31">
        <w:rPr>
          <w:rFonts w:hint="eastAsia"/>
          <w:color w:val="000000" w:themeColor="text1"/>
        </w:rPr>
        <w:t>該公所</w:t>
      </w:r>
      <w:r w:rsidRPr="002A3E31">
        <w:rPr>
          <w:rFonts w:hint="eastAsia"/>
          <w:color w:val="000000" w:themeColor="text1"/>
        </w:rPr>
        <w:t>9</w:t>
      </w:r>
      <w:r w:rsidRPr="002A3E31">
        <w:rPr>
          <w:color w:val="000000" w:themeColor="text1"/>
        </w:rPr>
        <w:t>5</w:t>
      </w:r>
      <w:r w:rsidRPr="002A3E31">
        <w:rPr>
          <w:rFonts w:hint="eastAsia"/>
          <w:color w:val="000000" w:themeColor="text1"/>
        </w:rPr>
        <w:t>年2月3日所建字第0</w:t>
      </w:r>
      <w:r w:rsidRPr="002A3E31">
        <w:rPr>
          <w:color w:val="000000" w:themeColor="text1"/>
        </w:rPr>
        <w:t>950000064</w:t>
      </w:r>
      <w:r w:rsidRPr="002A3E31">
        <w:rPr>
          <w:rFonts w:hint="eastAsia"/>
          <w:color w:val="000000" w:themeColor="text1"/>
        </w:rPr>
        <w:t>號函，核發海濤園休閒漁場「農業用地容許作農業設施</w:t>
      </w:r>
      <w:r w:rsidR="009833BA" w:rsidRPr="002A3E31">
        <w:rPr>
          <w:rFonts w:hint="eastAsia"/>
          <w:color w:val="000000" w:themeColor="text1"/>
        </w:rPr>
        <w:t>使用</w:t>
      </w:r>
      <w:r w:rsidRPr="002A3E31">
        <w:rPr>
          <w:rFonts w:hint="eastAsia"/>
          <w:color w:val="000000" w:themeColor="text1"/>
        </w:rPr>
        <w:t>同意書」，相關同意項目及面積</w:t>
      </w:r>
      <w:r w:rsidR="00E45120" w:rsidRPr="002A3E31">
        <w:rPr>
          <w:rFonts w:hint="eastAsia"/>
          <w:color w:val="000000" w:themeColor="text1"/>
        </w:rPr>
        <w:t>等資料</w:t>
      </w:r>
      <w:r w:rsidRPr="002A3E31">
        <w:rPr>
          <w:rFonts w:hint="eastAsia"/>
          <w:color w:val="000000" w:themeColor="text1"/>
        </w:rPr>
        <w:t>如表</w:t>
      </w:r>
      <w:r w:rsidRPr="002A3E31">
        <w:rPr>
          <w:color w:val="000000" w:themeColor="text1"/>
        </w:rPr>
        <w:t>2</w:t>
      </w:r>
      <w:r w:rsidRPr="002A3E31">
        <w:rPr>
          <w:rFonts w:hint="eastAsia"/>
          <w:color w:val="000000" w:themeColor="text1"/>
        </w:rPr>
        <w:t>。</w:t>
      </w:r>
    </w:p>
    <w:p w:rsidR="00F929F7" w:rsidRPr="002A3E31" w:rsidRDefault="00F929F7" w:rsidP="00F929F7">
      <w:pPr>
        <w:pStyle w:val="a3"/>
        <w:snapToGrid/>
        <w:ind w:left="697" w:hanging="697"/>
        <w:rPr>
          <w:b/>
          <w:color w:val="000000" w:themeColor="text1"/>
        </w:rPr>
      </w:pPr>
      <w:r w:rsidRPr="002A3E31">
        <w:rPr>
          <w:rFonts w:hint="eastAsia"/>
          <w:b/>
          <w:color w:val="000000" w:themeColor="text1"/>
        </w:rPr>
        <w:t>海濤園休閒漁場農業設施使用同意書項目內容</w:t>
      </w:r>
    </w:p>
    <w:tbl>
      <w:tblPr>
        <w:tblStyle w:val="af6"/>
        <w:tblW w:w="10579" w:type="dxa"/>
        <w:tblInd w:w="-714" w:type="dxa"/>
        <w:tblLook w:val="04A0" w:firstRow="1" w:lastRow="0" w:firstColumn="1" w:lastColumn="0" w:noHBand="0" w:noVBand="1"/>
      </w:tblPr>
      <w:tblGrid>
        <w:gridCol w:w="2127"/>
        <w:gridCol w:w="2817"/>
        <w:gridCol w:w="2817"/>
        <w:gridCol w:w="2818"/>
      </w:tblGrid>
      <w:tr w:rsidR="002A3E31" w:rsidRPr="002A3E31" w:rsidTr="009833BA">
        <w:trPr>
          <w:tblHeader/>
        </w:trPr>
        <w:tc>
          <w:tcPr>
            <w:tcW w:w="2127"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設施種類</w:t>
            </w:r>
          </w:p>
        </w:tc>
        <w:tc>
          <w:tcPr>
            <w:tcW w:w="2817" w:type="dxa"/>
          </w:tcPr>
          <w:p w:rsidR="00F929F7" w:rsidRPr="002A3E31" w:rsidRDefault="00F929F7" w:rsidP="0086698E">
            <w:pPr>
              <w:rPr>
                <w:b/>
                <w:color w:val="000000" w:themeColor="text1"/>
                <w:sz w:val="28"/>
                <w:szCs w:val="28"/>
              </w:rPr>
            </w:pPr>
            <w:r w:rsidRPr="002A3E31">
              <w:rPr>
                <w:rFonts w:hint="eastAsia"/>
                <w:b/>
                <w:color w:val="000000" w:themeColor="text1"/>
                <w:sz w:val="28"/>
                <w:szCs w:val="28"/>
              </w:rPr>
              <w:t>養殖設施</w:t>
            </w:r>
          </w:p>
        </w:tc>
        <w:tc>
          <w:tcPr>
            <w:tcW w:w="2817" w:type="dxa"/>
          </w:tcPr>
          <w:p w:rsidR="00F929F7" w:rsidRPr="002A3E31" w:rsidRDefault="00F929F7" w:rsidP="0086698E">
            <w:pPr>
              <w:rPr>
                <w:b/>
                <w:color w:val="000000" w:themeColor="text1"/>
                <w:sz w:val="28"/>
                <w:szCs w:val="28"/>
              </w:rPr>
            </w:pPr>
            <w:r w:rsidRPr="002A3E31">
              <w:rPr>
                <w:rFonts w:hint="eastAsia"/>
                <w:b/>
                <w:color w:val="000000" w:themeColor="text1"/>
                <w:sz w:val="28"/>
                <w:szCs w:val="28"/>
              </w:rPr>
              <w:t>養殖設施</w:t>
            </w:r>
          </w:p>
        </w:tc>
        <w:tc>
          <w:tcPr>
            <w:tcW w:w="2818" w:type="dxa"/>
          </w:tcPr>
          <w:p w:rsidR="00F929F7" w:rsidRPr="002A3E31" w:rsidRDefault="00F929F7" w:rsidP="0086698E">
            <w:pPr>
              <w:rPr>
                <w:b/>
                <w:color w:val="000000" w:themeColor="text1"/>
                <w:sz w:val="28"/>
                <w:szCs w:val="28"/>
              </w:rPr>
            </w:pPr>
            <w:r w:rsidRPr="002A3E31">
              <w:rPr>
                <w:rFonts w:hint="eastAsia"/>
                <w:b/>
                <w:color w:val="000000" w:themeColor="text1"/>
                <w:sz w:val="28"/>
                <w:szCs w:val="28"/>
              </w:rPr>
              <w:t>養殖設施</w:t>
            </w:r>
          </w:p>
        </w:tc>
      </w:tr>
      <w:tr w:rsidR="002A3E31" w:rsidRPr="002A3E31" w:rsidTr="009833BA">
        <w:trPr>
          <w:tblHeader/>
        </w:trPr>
        <w:tc>
          <w:tcPr>
            <w:tcW w:w="2127"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設施項目名稱</w:t>
            </w:r>
          </w:p>
        </w:tc>
        <w:tc>
          <w:tcPr>
            <w:tcW w:w="2817" w:type="dxa"/>
          </w:tcPr>
          <w:p w:rsidR="00F929F7" w:rsidRPr="002A3E31" w:rsidRDefault="00F929F7" w:rsidP="0086698E">
            <w:pPr>
              <w:rPr>
                <w:b/>
                <w:color w:val="000000" w:themeColor="text1"/>
                <w:sz w:val="28"/>
                <w:szCs w:val="28"/>
              </w:rPr>
            </w:pPr>
            <w:r w:rsidRPr="002A3E31">
              <w:rPr>
                <w:rFonts w:hint="eastAsia"/>
                <w:b/>
                <w:color w:val="000000" w:themeColor="text1"/>
                <w:sz w:val="28"/>
                <w:szCs w:val="28"/>
              </w:rPr>
              <w:t>室內循環水</w:t>
            </w:r>
          </w:p>
          <w:p w:rsidR="00F929F7" w:rsidRPr="002A3E31" w:rsidRDefault="00F929F7" w:rsidP="0086698E">
            <w:pPr>
              <w:rPr>
                <w:b/>
                <w:color w:val="000000" w:themeColor="text1"/>
                <w:sz w:val="28"/>
                <w:szCs w:val="28"/>
              </w:rPr>
            </w:pPr>
            <w:r w:rsidRPr="002A3E31">
              <w:rPr>
                <w:rFonts w:hint="eastAsia"/>
                <w:b/>
                <w:color w:val="000000" w:themeColor="text1"/>
                <w:sz w:val="28"/>
                <w:szCs w:val="28"/>
              </w:rPr>
              <w:t>養殖設施</w:t>
            </w:r>
          </w:p>
        </w:tc>
        <w:tc>
          <w:tcPr>
            <w:tcW w:w="2817" w:type="dxa"/>
          </w:tcPr>
          <w:p w:rsidR="00F929F7" w:rsidRPr="002A3E31" w:rsidRDefault="00F929F7" w:rsidP="0086698E">
            <w:pPr>
              <w:rPr>
                <w:b/>
                <w:color w:val="000000" w:themeColor="text1"/>
                <w:sz w:val="28"/>
                <w:szCs w:val="28"/>
              </w:rPr>
            </w:pPr>
            <w:proofErr w:type="gramStart"/>
            <w:r w:rsidRPr="002A3E31">
              <w:rPr>
                <w:rFonts w:hint="eastAsia"/>
                <w:b/>
                <w:color w:val="000000" w:themeColor="text1"/>
                <w:sz w:val="28"/>
                <w:szCs w:val="28"/>
              </w:rPr>
              <w:t>自產水產品</w:t>
            </w:r>
            <w:proofErr w:type="gramEnd"/>
            <w:r w:rsidRPr="002A3E31">
              <w:rPr>
                <w:rFonts w:hint="eastAsia"/>
                <w:b/>
                <w:color w:val="000000" w:themeColor="text1"/>
                <w:sz w:val="28"/>
                <w:szCs w:val="28"/>
              </w:rPr>
              <w:t>加工</w:t>
            </w:r>
          </w:p>
          <w:p w:rsidR="00F929F7" w:rsidRPr="002A3E31" w:rsidRDefault="00F929F7" w:rsidP="0086698E">
            <w:pPr>
              <w:rPr>
                <w:b/>
                <w:color w:val="000000" w:themeColor="text1"/>
                <w:sz w:val="28"/>
                <w:szCs w:val="28"/>
              </w:rPr>
            </w:pPr>
            <w:r w:rsidRPr="002A3E31">
              <w:rPr>
                <w:rFonts w:hint="eastAsia"/>
                <w:b/>
                <w:color w:val="000000" w:themeColor="text1"/>
                <w:sz w:val="28"/>
                <w:szCs w:val="28"/>
              </w:rPr>
              <w:t>處理設施</w:t>
            </w:r>
          </w:p>
        </w:tc>
        <w:tc>
          <w:tcPr>
            <w:tcW w:w="2818" w:type="dxa"/>
          </w:tcPr>
          <w:p w:rsidR="00F929F7" w:rsidRPr="002A3E31" w:rsidRDefault="00F929F7" w:rsidP="0086698E">
            <w:pPr>
              <w:rPr>
                <w:b/>
                <w:color w:val="000000" w:themeColor="text1"/>
                <w:sz w:val="28"/>
                <w:szCs w:val="28"/>
              </w:rPr>
            </w:pPr>
            <w:proofErr w:type="gramStart"/>
            <w:r w:rsidRPr="002A3E31">
              <w:rPr>
                <w:rFonts w:hint="eastAsia"/>
                <w:b/>
                <w:color w:val="000000" w:themeColor="text1"/>
                <w:sz w:val="28"/>
                <w:szCs w:val="28"/>
              </w:rPr>
              <w:t>活魚蓄養</w:t>
            </w:r>
            <w:proofErr w:type="gramEnd"/>
            <w:r w:rsidRPr="002A3E31">
              <w:rPr>
                <w:rFonts w:hint="eastAsia"/>
                <w:b/>
                <w:color w:val="000000" w:themeColor="text1"/>
                <w:sz w:val="28"/>
                <w:szCs w:val="28"/>
              </w:rPr>
              <w:t>槽</w:t>
            </w:r>
          </w:p>
        </w:tc>
      </w:tr>
      <w:tr w:rsidR="002A3E31" w:rsidRPr="002A3E31" w:rsidTr="0086698E">
        <w:tc>
          <w:tcPr>
            <w:tcW w:w="2127"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地號</w:t>
            </w:r>
          </w:p>
        </w:tc>
        <w:tc>
          <w:tcPr>
            <w:tcW w:w="2817" w:type="dxa"/>
          </w:tcPr>
          <w:p w:rsidR="00F929F7" w:rsidRPr="002A3E31" w:rsidRDefault="00F929F7" w:rsidP="0086698E">
            <w:pPr>
              <w:overflowPunct/>
              <w:adjustRightInd w:val="0"/>
              <w:ind w:leftChars="-25" w:left="-85" w:rightChars="-60" w:right="-204"/>
              <w:jc w:val="left"/>
              <w:rPr>
                <w:color w:val="000000" w:themeColor="text1"/>
                <w:sz w:val="28"/>
                <w:szCs w:val="28"/>
              </w:rPr>
            </w:pPr>
            <w:r w:rsidRPr="002A3E31">
              <w:rPr>
                <w:rFonts w:hint="eastAsia"/>
                <w:color w:val="000000" w:themeColor="text1"/>
                <w:sz w:val="28"/>
                <w:szCs w:val="28"/>
              </w:rPr>
              <w:t>北門鄕蚵寮段1</w:t>
            </w:r>
            <w:r w:rsidRPr="002A3E31">
              <w:rPr>
                <w:color w:val="000000" w:themeColor="text1"/>
                <w:sz w:val="28"/>
                <w:szCs w:val="28"/>
              </w:rPr>
              <w:t>407-1</w:t>
            </w:r>
            <w:r w:rsidRPr="002A3E31">
              <w:rPr>
                <w:rFonts w:hint="eastAsia"/>
                <w:color w:val="000000" w:themeColor="text1"/>
                <w:sz w:val="28"/>
                <w:szCs w:val="28"/>
              </w:rPr>
              <w:t>地號</w:t>
            </w:r>
          </w:p>
        </w:tc>
        <w:tc>
          <w:tcPr>
            <w:tcW w:w="2817" w:type="dxa"/>
          </w:tcPr>
          <w:p w:rsidR="00F929F7" w:rsidRPr="002A3E31" w:rsidRDefault="00F929F7" w:rsidP="0086698E">
            <w:pPr>
              <w:overflowPunct/>
              <w:adjustRightInd w:val="0"/>
              <w:ind w:leftChars="-25" w:left="-85" w:rightChars="-60" w:right="-204"/>
              <w:jc w:val="left"/>
              <w:rPr>
                <w:color w:val="000000" w:themeColor="text1"/>
                <w:sz w:val="28"/>
                <w:szCs w:val="28"/>
              </w:rPr>
            </w:pPr>
            <w:r w:rsidRPr="002A3E31">
              <w:rPr>
                <w:rFonts w:hint="eastAsia"/>
                <w:color w:val="000000" w:themeColor="text1"/>
                <w:sz w:val="28"/>
                <w:szCs w:val="28"/>
              </w:rPr>
              <w:t>北門鄕蚵寮段1</w:t>
            </w:r>
            <w:r w:rsidRPr="002A3E31">
              <w:rPr>
                <w:color w:val="000000" w:themeColor="text1"/>
                <w:sz w:val="28"/>
                <w:szCs w:val="28"/>
              </w:rPr>
              <w:t>407-1</w:t>
            </w:r>
            <w:r w:rsidRPr="002A3E31">
              <w:rPr>
                <w:rFonts w:hint="eastAsia"/>
                <w:color w:val="000000" w:themeColor="text1"/>
                <w:sz w:val="28"/>
                <w:szCs w:val="28"/>
              </w:rPr>
              <w:t>地號</w:t>
            </w:r>
          </w:p>
        </w:tc>
        <w:tc>
          <w:tcPr>
            <w:tcW w:w="2818" w:type="dxa"/>
          </w:tcPr>
          <w:p w:rsidR="00F929F7" w:rsidRPr="002A3E31" w:rsidRDefault="00F929F7" w:rsidP="0086698E">
            <w:pPr>
              <w:overflowPunct/>
              <w:adjustRightInd w:val="0"/>
              <w:ind w:leftChars="-25" w:left="-85" w:rightChars="-60" w:right="-204"/>
              <w:jc w:val="left"/>
              <w:rPr>
                <w:color w:val="000000" w:themeColor="text1"/>
                <w:sz w:val="28"/>
                <w:szCs w:val="28"/>
              </w:rPr>
            </w:pPr>
            <w:r w:rsidRPr="002A3E31">
              <w:rPr>
                <w:rFonts w:hint="eastAsia"/>
                <w:color w:val="000000" w:themeColor="text1"/>
                <w:sz w:val="28"/>
                <w:szCs w:val="28"/>
              </w:rPr>
              <w:t>北門鄕蚵寮段1</w:t>
            </w:r>
            <w:r w:rsidRPr="002A3E31">
              <w:rPr>
                <w:color w:val="000000" w:themeColor="text1"/>
                <w:sz w:val="28"/>
                <w:szCs w:val="28"/>
              </w:rPr>
              <w:t>407-1</w:t>
            </w:r>
            <w:r w:rsidRPr="002A3E31">
              <w:rPr>
                <w:rFonts w:hint="eastAsia"/>
                <w:color w:val="000000" w:themeColor="text1"/>
                <w:sz w:val="28"/>
                <w:szCs w:val="28"/>
              </w:rPr>
              <w:t>地號</w:t>
            </w:r>
          </w:p>
        </w:tc>
      </w:tr>
      <w:tr w:rsidR="002A3E31" w:rsidRPr="002A3E31" w:rsidTr="0086698E">
        <w:tc>
          <w:tcPr>
            <w:tcW w:w="2127"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土地使用分區</w:t>
            </w:r>
          </w:p>
        </w:tc>
        <w:tc>
          <w:tcPr>
            <w:tcW w:w="2817"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一般農業區</w:t>
            </w:r>
          </w:p>
        </w:tc>
        <w:tc>
          <w:tcPr>
            <w:tcW w:w="2817"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一般農業區</w:t>
            </w:r>
          </w:p>
        </w:tc>
        <w:tc>
          <w:tcPr>
            <w:tcW w:w="2818"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一般農業區</w:t>
            </w:r>
          </w:p>
        </w:tc>
      </w:tr>
      <w:tr w:rsidR="002A3E31" w:rsidRPr="002A3E31" w:rsidTr="0086698E">
        <w:tc>
          <w:tcPr>
            <w:tcW w:w="2127"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用地編定類別</w:t>
            </w:r>
          </w:p>
        </w:tc>
        <w:tc>
          <w:tcPr>
            <w:tcW w:w="2817"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養殖用地</w:t>
            </w:r>
          </w:p>
        </w:tc>
        <w:tc>
          <w:tcPr>
            <w:tcW w:w="2817"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養殖用地</w:t>
            </w:r>
          </w:p>
        </w:tc>
        <w:tc>
          <w:tcPr>
            <w:tcW w:w="2818"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養殖用地</w:t>
            </w:r>
          </w:p>
        </w:tc>
      </w:tr>
      <w:tr w:rsidR="002A3E31" w:rsidRPr="002A3E31" w:rsidTr="0086698E">
        <w:tc>
          <w:tcPr>
            <w:tcW w:w="2127"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土地面積</w:t>
            </w:r>
          </w:p>
        </w:tc>
        <w:tc>
          <w:tcPr>
            <w:tcW w:w="2817" w:type="dxa"/>
          </w:tcPr>
          <w:p w:rsidR="00F929F7" w:rsidRPr="002A3E31" w:rsidRDefault="00F929F7" w:rsidP="0086698E">
            <w:pPr>
              <w:overflowPunct/>
              <w:adjustRightInd w:val="0"/>
              <w:jc w:val="left"/>
              <w:rPr>
                <w:color w:val="000000" w:themeColor="text1"/>
                <w:sz w:val="28"/>
                <w:szCs w:val="28"/>
              </w:rPr>
            </w:pPr>
            <w:r w:rsidRPr="002A3E31">
              <w:rPr>
                <w:rFonts w:hint="eastAsia"/>
                <w:color w:val="000000" w:themeColor="text1"/>
                <w:sz w:val="28"/>
                <w:szCs w:val="28"/>
              </w:rPr>
              <w:t>1</w:t>
            </w:r>
            <w:r w:rsidRPr="002A3E31">
              <w:rPr>
                <w:color w:val="000000" w:themeColor="text1"/>
                <w:sz w:val="28"/>
                <w:szCs w:val="28"/>
              </w:rPr>
              <w:t>9,413m</w:t>
            </w:r>
            <w:r w:rsidRPr="002A3E31">
              <w:rPr>
                <w:color w:val="000000" w:themeColor="text1"/>
                <w:sz w:val="28"/>
                <w:szCs w:val="28"/>
                <w:vertAlign w:val="superscript"/>
              </w:rPr>
              <w:t>2</w:t>
            </w:r>
          </w:p>
        </w:tc>
        <w:tc>
          <w:tcPr>
            <w:tcW w:w="2817" w:type="dxa"/>
          </w:tcPr>
          <w:p w:rsidR="00F929F7" w:rsidRPr="002A3E31" w:rsidRDefault="00F929F7" w:rsidP="0086698E">
            <w:pPr>
              <w:rPr>
                <w:color w:val="000000" w:themeColor="text1"/>
              </w:rPr>
            </w:pPr>
            <w:r w:rsidRPr="002A3E31">
              <w:rPr>
                <w:rFonts w:hint="eastAsia"/>
                <w:color w:val="000000" w:themeColor="text1"/>
                <w:sz w:val="28"/>
                <w:szCs w:val="28"/>
              </w:rPr>
              <w:t>1</w:t>
            </w:r>
            <w:r w:rsidRPr="002A3E31">
              <w:rPr>
                <w:color w:val="000000" w:themeColor="text1"/>
                <w:sz w:val="28"/>
                <w:szCs w:val="28"/>
              </w:rPr>
              <w:t>9,413m</w:t>
            </w:r>
            <w:r w:rsidRPr="002A3E31">
              <w:rPr>
                <w:color w:val="000000" w:themeColor="text1"/>
                <w:sz w:val="28"/>
                <w:szCs w:val="28"/>
                <w:vertAlign w:val="superscript"/>
              </w:rPr>
              <w:t>2</w:t>
            </w:r>
          </w:p>
        </w:tc>
        <w:tc>
          <w:tcPr>
            <w:tcW w:w="2818" w:type="dxa"/>
          </w:tcPr>
          <w:p w:rsidR="00F929F7" w:rsidRPr="002A3E31" w:rsidRDefault="00F929F7" w:rsidP="0086698E">
            <w:pPr>
              <w:rPr>
                <w:color w:val="000000" w:themeColor="text1"/>
              </w:rPr>
            </w:pPr>
            <w:r w:rsidRPr="002A3E31">
              <w:rPr>
                <w:rFonts w:hint="eastAsia"/>
                <w:color w:val="000000" w:themeColor="text1"/>
                <w:sz w:val="28"/>
                <w:szCs w:val="28"/>
              </w:rPr>
              <w:t>1</w:t>
            </w:r>
            <w:r w:rsidRPr="002A3E31">
              <w:rPr>
                <w:color w:val="000000" w:themeColor="text1"/>
                <w:sz w:val="28"/>
                <w:szCs w:val="28"/>
              </w:rPr>
              <w:t>9,413m</w:t>
            </w:r>
            <w:r w:rsidRPr="002A3E31">
              <w:rPr>
                <w:color w:val="000000" w:themeColor="text1"/>
                <w:sz w:val="28"/>
                <w:szCs w:val="28"/>
                <w:vertAlign w:val="superscript"/>
              </w:rPr>
              <w:t>2</w:t>
            </w:r>
          </w:p>
        </w:tc>
      </w:tr>
      <w:tr w:rsidR="002A3E31" w:rsidRPr="002A3E31" w:rsidTr="0086698E">
        <w:tc>
          <w:tcPr>
            <w:tcW w:w="2127"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使用面積</w:t>
            </w:r>
          </w:p>
        </w:tc>
        <w:tc>
          <w:tcPr>
            <w:tcW w:w="2817" w:type="dxa"/>
          </w:tcPr>
          <w:p w:rsidR="00F929F7" w:rsidRPr="002A3E31" w:rsidRDefault="00F929F7" w:rsidP="0086698E">
            <w:pPr>
              <w:rPr>
                <w:color w:val="000000" w:themeColor="text1"/>
                <w:sz w:val="28"/>
                <w:szCs w:val="28"/>
              </w:rPr>
            </w:pPr>
            <w:r w:rsidRPr="002A3E31">
              <w:rPr>
                <w:color w:val="000000" w:themeColor="text1"/>
                <w:sz w:val="28"/>
                <w:szCs w:val="28"/>
              </w:rPr>
              <w:t>4,800m</w:t>
            </w:r>
            <w:r w:rsidRPr="002A3E31">
              <w:rPr>
                <w:color w:val="000000" w:themeColor="text1"/>
                <w:sz w:val="28"/>
                <w:szCs w:val="28"/>
                <w:vertAlign w:val="superscript"/>
              </w:rPr>
              <w:t>2</w:t>
            </w:r>
          </w:p>
        </w:tc>
        <w:tc>
          <w:tcPr>
            <w:tcW w:w="2817" w:type="dxa"/>
          </w:tcPr>
          <w:p w:rsidR="00F929F7" w:rsidRPr="002A3E31" w:rsidRDefault="00F929F7" w:rsidP="0086698E">
            <w:pPr>
              <w:rPr>
                <w:color w:val="000000" w:themeColor="text1"/>
                <w:sz w:val="28"/>
                <w:szCs w:val="28"/>
              </w:rPr>
            </w:pPr>
            <w:r w:rsidRPr="002A3E31">
              <w:rPr>
                <w:color w:val="000000" w:themeColor="text1"/>
                <w:sz w:val="28"/>
                <w:szCs w:val="28"/>
              </w:rPr>
              <w:t>660m</w:t>
            </w:r>
            <w:r w:rsidRPr="002A3E31">
              <w:rPr>
                <w:color w:val="000000" w:themeColor="text1"/>
                <w:sz w:val="28"/>
                <w:szCs w:val="28"/>
                <w:vertAlign w:val="superscript"/>
              </w:rPr>
              <w:t>2</w:t>
            </w:r>
          </w:p>
        </w:tc>
        <w:tc>
          <w:tcPr>
            <w:tcW w:w="2818" w:type="dxa"/>
          </w:tcPr>
          <w:p w:rsidR="00F929F7" w:rsidRPr="002A3E31" w:rsidRDefault="00F929F7" w:rsidP="0086698E">
            <w:pPr>
              <w:rPr>
                <w:color w:val="000000" w:themeColor="text1"/>
                <w:sz w:val="28"/>
                <w:szCs w:val="28"/>
              </w:rPr>
            </w:pPr>
            <w:r w:rsidRPr="002A3E31">
              <w:rPr>
                <w:color w:val="000000" w:themeColor="text1"/>
                <w:sz w:val="28"/>
                <w:szCs w:val="28"/>
              </w:rPr>
              <w:t>1,440m</w:t>
            </w:r>
            <w:r w:rsidRPr="002A3E31">
              <w:rPr>
                <w:color w:val="000000" w:themeColor="text1"/>
                <w:sz w:val="28"/>
                <w:szCs w:val="28"/>
                <w:vertAlign w:val="superscript"/>
              </w:rPr>
              <w:t>2</w:t>
            </w:r>
          </w:p>
        </w:tc>
      </w:tr>
      <w:tr w:rsidR="002A3E31" w:rsidRPr="002A3E31" w:rsidTr="0086698E">
        <w:tc>
          <w:tcPr>
            <w:tcW w:w="2127" w:type="dxa"/>
          </w:tcPr>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lastRenderedPageBreak/>
              <w:t>應否辦理</w:t>
            </w:r>
          </w:p>
          <w:p w:rsidR="00F929F7" w:rsidRPr="002A3E31" w:rsidRDefault="00F929F7" w:rsidP="0086698E">
            <w:pPr>
              <w:overflowPunct/>
              <w:adjustRightInd w:val="0"/>
              <w:jc w:val="left"/>
              <w:rPr>
                <w:b/>
                <w:color w:val="000000" w:themeColor="text1"/>
                <w:sz w:val="28"/>
                <w:szCs w:val="28"/>
              </w:rPr>
            </w:pPr>
            <w:r w:rsidRPr="002A3E31">
              <w:rPr>
                <w:rFonts w:hint="eastAsia"/>
                <w:b/>
                <w:color w:val="000000" w:themeColor="text1"/>
                <w:sz w:val="28"/>
                <w:szCs w:val="28"/>
              </w:rPr>
              <w:t>建築執照</w:t>
            </w:r>
          </w:p>
        </w:tc>
        <w:tc>
          <w:tcPr>
            <w:tcW w:w="2817" w:type="dxa"/>
            <w:vAlign w:val="center"/>
          </w:tcPr>
          <w:p w:rsidR="00F929F7" w:rsidRPr="002A3E31" w:rsidRDefault="00F929F7" w:rsidP="0086698E">
            <w:pPr>
              <w:overflowPunct/>
              <w:adjustRightInd w:val="0"/>
              <w:ind w:leftChars="-47" w:left="-160" w:rightChars="-60" w:right="-204" w:firstLineChars="21" w:firstLine="63"/>
              <w:jc w:val="center"/>
              <w:rPr>
                <w:color w:val="000000" w:themeColor="text1"/>
                <w:sz w:val="28"/>
                <w:szCs w:val="28"/>
              </w:rPr>
            </w:pPr>
            <w:r w:rsidRPr="002A3E31">
              <w:rPr>
                <w:rFonts w:hint="eastAsia"/>
                <w:color w:val="000000" w:themeColor="text1"/>
                <w:sz w:val="28"/>
                <w:szCs w:val="28"/>
              </w:rPr>
              <w:t>是</w:t>
            </w:r>
          </w:p>
        </w:tc>
        <w:tc>
          <w:tcPr>
            <w:tcW w:w="2817" w:type="dxa"/>
            <w:vAlign w:val="center"/>
          </w:tcPr>
          <w:p w:rsidR="00F929F7" w:rsidRPr="002A3E31" w:rsidRDefault="00F929F7" w:rsidP="0086698E">
            <w:pPr>
              <w:overflowPunct/>
              <w:adjustRightInd w:val="0"/>
              <w:ind w:leftChars="-47" w:left="-160" w:rightChars="-60" w:right="-204" w:firstLineChars="21" w:firstLine="63"/>
              <w:jc w:val="center"/>
              <w:rPr>
                <w:color w:val="000000" w:themeColor="text1"/>
                <w:sz w:val="28"/>
                <w:szCs w:val="28"/>
              </w:rPr>
            </w:pPr>
            <w:r w:rsidRPr="002A3E31">
              <w:rPr>
                <w:rFonts w:hint="eastAsia"/>
                <w:color w:val="000000" w:themeColor="text1"/>
                <w:sz w:val="28"/>
                <w:szCs w:val="28"/>
              </w:rPr>
              <w:t>是</w:t>
            </w:r>
          </w:p>
        </w:tc>
        <w:tc>
          <w:tcPr>
            <w:tcW w:w="2818" w:type="dxa"/>
            <w:vAlign w:val="center"/>
          </w:tcPr>
          <w:p w:rsidR="00F929F7" w:rsidRPr="002A3E31" w:rsidRDefault="00F929F7" w:rsidP="0086698E">
            <w:pPr>
              <w:overflowPunct/>
              <w:adjustRightInd w:val="0"/>
              <w:ind w:leftChars="-47" w:left="-160" w:rightChars="-60" w:right="-204" w:firstLineChars="21" w:firstLine="63"/>
              <w:jc w:val="center"/>
              <w:rPr>
                <w:color w:val="000000" w:themeColor="text1"/>
                <w:sz w:val="28"/>
                <w:szCs w:val="28"/>
              </w:rPr>
            </w:pPr>
            <w:r w:rsidRPr="002A3E31">
              <w:rPr>
                <w:rFonts w:hint="eastAsia"/>
                <w:color w:val="000000" w:themeColor="text1"/>
                <w:sz w:val="28"/>
                <w:szCs w:val="28"/>
              </w:rPr>
              <w:t>是</w:t>
            </w:r>
          </w:p>
        </w:tc>
      </w:tr>
    </w:tbl>
    <w:p w:rsidR="00F929F7" w:rsidRPr="002A3E31" w:rsidRDefault="00F929F7" w:rsidP="00F929F7">
      <w:pPr>
        <w:kinsoku w:val="0"/>
        <w:overflowPunct/>
        <w:adjustRightInd w:val="0"/>
        <w:snapToGrid w:val="0"/>
        <w:ind w:leftChars="-208" w:left="-143" w:rightChars="-359" w:right="-1221" w:hangingChars="217" w:hanging="565"/>
        <w:jc w:val="left"/>
        <w:rPr>
          <w:color w:val="000000" w:themeColor="text1"/>
          <w:sz w:val="24"/>
          <w:szCs w:val="24"/>
        </w:rPr>
      </w:pPr>
      <w:proofErr w:type="gramStart"/>
      <w:r w:rsidRPr="002A3E31">
        <w:rPr>
          <w:rFonts w:hint="eastAsia"/>
          <w:color w:val="000000" w:themeColor="text1"/>
          <w:sz w:val="24"/>
          <w:szCs w:val="24"/>
        </w:rPr>
        <w:t>註</w:t>
      </w:r>
      <w:proofErr w:type="gramEnd"/>
      <w:r w:rsidRPr="002A3E31">
        <w:rPr>
          <w:rFonts w:hint="eastAsia"/>
          <w:color w:val="000000" w:themeColor="text1"/>
          <w:sz w:val="24"/>
          <w:szCs w:val="24"/>
        </w:rPr>
        <w:t>：應否申辦建築執照一列，係本案詢問</w:t>
      </w:r>
      <w:proofErr w:type="gramStart"/>
      <w:r w:rsidRPr="002A3E31">
        <w:rPr>
          <w:rFonts w:hint="eastAsia"/>
          <w:color w:val="000000" w:themeColor="text1"/>
          <w:sz w:val="24"/>
          <w:szCs w:val="24"/>
        </w:rPr>
        <w:t>臺</w:t>
      </w:r>
      <w:proofErr w:type="gramEnd"/>
      <w:r w:rsidRPr="002A3E31">
        <w:rPr>
          <w:rFonts w:hint="eastAsia"/>
          <w:color w:val="000000" w:themeColor="text1"/>
          <w:sz w:val="24"/>
          <w:szCs w:val="24"/>
        </w:rPr>
        <w:t>南市政府時，該府工務局依據農業發展條例第8條之1，農業用地上興建有固定基礎之農業設施，應先申請農業設施之容許使用，並依法申請建築執照。但農業設施面積在4</w:t>
      </w:r>
      <w:r w:rsidRPr="002A3E31">
        <w:rPr>
          <w:color w:val="000000" w:themeColor="text1"/>
          <w:sz w:val="24"/>
          <w:szCs w:val="24"/>
        </w:rPr>
        <w:t>5</w:t>
      </w:r>
      <w:r w:rsidRPr="002A3E31">
        <w:rPr>
          <w:rFonts w:hint="eastAsia"/>
          <w:color w:val="000000" w:themeColor="text1"/>
          <w:sz w:val="24"/>
          <w:szCs w:val="24"/>
        </w:rPr>
        <w:t>平方公尺以下，且屬一層樓之建築者，免申請建築執照。本條例中華民國9</w:t>
      </w:r>
      <w:r w:rsidRPr="002A3E31">
        <w:rPr>
          <w:color w:val="000000" w:themeColor="text1"/>
          <w:sz w:val="24"/>
          <w:szCs w:val="24"/>
        </w:rPr>
        <w:t>2</w:t>
      </w:r>
      <w:r w:rsidRPr="002A3E31">
        <w:rPr>
          <w:rFonts w:hint="eastAsia"/>
          <w:color w:val="000000" w:themeColor="text1"/>
          <w:sz w:val="24"/>
          <w:szCs w:val="24"/>
        </w:rPr>
        <w:t>年1月1</w:t>
      </w:r>
      <w:r w:rsidRPr="002A3E31">
        <w:rPr>
          <w:color w:val="000000" w:themeColor="text1"/>
          <w:sz w:val="24"/>
          <w:szCs w:val="24"/>
        </w:rPr>
        <w:t>3</w:t>
      </w:r>
      <w:r w:rsidRPr="002A3E31">
        <w:rPr>
          <w:rFonts w:hint="eastAsia"/>
          <w:color w:val="000000" w:themeColor="text1"/>
          <w:sz w:val="24"/>
          <w:szCs w:val="24"/>
        </w:rPr>
        <w:t>日修正施行前，已興建有固定基礎之農業設施，面積在2</w:t>
      </w:r>
      <w:r w:rsidRPr="002A3E31">
        <w:rPr>
          <w:color w:val="000000" w:themeColor="text1"/>
          <w:sz w:val="24"/>
          <w:szCs w:val="24"/>
        </w:rPr>
        <w:t>50</w:t>
      </w:r>
      <w:r w:rsidRPr="002A3E31">
        <w:rPr>
          <w:rFonts w:hint="eastAsia"/>
          <w:color w:val="000000" w:themeColor="text1"/>
          <w:sz w:val="24"/>
          <w:szCs w:val="24"/>
        </w:rPr>
        <w:t>平方公尺以下而無安全顧慮者，得免申請建築執照</w:t>
      </w:r>
      <w:r w:rsidR="009A325B" w:rsidRPr="002A3E31">
        <w:rPr>
          <w:rFonts w:hint="eastAsia"/>
          <w:color w:val="000000" w:themeColor="text1"/>
          <w:sz w:val="24"/>
          <w:szCs w:val="24"/>
        </w:rPr>
        <w:t>，及</w:t>
      </w:r>
      <w:r w:rsidRPr="002A3E31">
        <w:rPr>
          <w:color w:val="000000" w:themeColor="text1"/>
          <w:sz w:val="24"/>
          <w:szCs w:val="24"/>
        </w:rPr>
        <w:t>依建築法第</w:t>
      </w:r>
      <w:r w:rsidRPr="002A3E31">
        <w:rPr>
          <w:rFonts w:hint="eastAsia"/>
          <w:color w:val="000000" w:themeColor="text1"/>
          <w:sz w:val="24"/>
          <w:szCs w:val="24"/>
        </w:rPr>
        <w:t>4</w:t>
      </w:r>
      <w:r w:rsidRPr="002A3E31">
        <w:rPr>
          <w:color w:val="000000" w:themeColor="text1"/>
          <w:sz w:val="24"/>
          <w:szCs w:val="24"/>
        </w:rPr>
        <w:t>條：「本法所稱建築物，為</w:t>
      </w:r>
      <w:proofErr w:type="gramStart"/>
      <w:r w:rsidRPr="002A3E31">
        <w:rPr>
          <w:color w:val="000000" w:themeColor="text1"/>
          <w:sz w:val="24"/>
          <w:szCs w:val="24"/>
        </w:rPr>
        <w:t>定著</w:t>
      </w:r>
      <w:proofErr w:type="gramEnd"/>
      <w:r w:rsidRPr="002A3E31">
        <w:rPr>
          <w:color w:val="000000" w:themeColor="text1"/>
          <w:sz w:val="24"/>
          <w:szCs w:val="24"/>
        </w:rPr>
        <w:t>於土地上或地面下具有頂蓋、</w:t>
      </w:r>
      <w:proofErr w:type="gramStart"/>
      <w:r w:rsidRPr="002A3E31">
        <w:rPr>
          <w:color w:val="000000" w:themeColor="text1"/>
          <w:sz w:val="24"/>
          <w:szCs w:val="24"/>
        </w:rPr>
        <w:t>樑柱或</w:t>
      </w:r>
      <w:proofErr w:type="gramEnd"/>
      <w:r w:rsidRPr="002A3E31">
        <w:rPr>
          <w:color w:val="000000" w:themeColor="text1"/>
          <w:sz w:val="24"/>
          <w:szCs w:val="24"/>
        </w:rPr>
        <w:t>牆壁，供個人或公眾使用之構造物或雜項工作物。」</w:t>
      </w:r>
      <w:r w:rsidR="009A325B" w:rsidRPr="002A3E31">
        <w:rPr>
          <w:rFonts w:hint="eastAsia"/>
          <w:color w:val="000000" w:themeColor="text1"/>
          <w:sz w:val="24"/>
          <w:szCs w:val="24"/>
        </w:rPr>
        <w:t>認定</w:t>
      </w:r>
      <w:r w:rsidRPr="002A3E31">
        <w:rPr>
          <w:rFonts w:hint="eastAsia"/>
          <w:color w:val="000000" w:themeColor="text1"/>
          <w:sz w:val="24"/>
          <w:szCs w:val="24"/>
        </w:rPr>
        <w:t>室內循環水養殖設施(面積:</w:t>
      </w:r>
      <w:r w:rsidRPr="002A3E31">
        <w:rPr>
          <w:color w:val="000000" w:themeColor="text1"/>
          <w:sz w:val="24"/>
          <w:szCs w:val="24"/>
        </w:rPr>
        <w:t>4,800m</w:t>
      </w:r>
      <w:r w:rsidRPr="002A3E31">
        <w:rPr>
          <w:color w:val="000000" w:themeColor="text1"/>
          <w:sz w:val="24"/>
          <w:szCs w:val="24"/>
          <w:vertAlign w:val="superscript"/>
        </w:rPr>
        <w:t>2</w:t>
      </w:r>
      <w:r w:rsidRPr="002A3E31">
        <w:rPr>
          <w:rFonts w:hint="eastAsia"/>
          <w:color w:val="000000" w:themeColor="text1"/>
          <w:sz w:val="24"/>
          <w:szCs w:val="24"/>
        </w:rPr>
        <w:t>)、</w:t>
      </w:r>
      <w:proofErr w:type="gramStart"/>
      <w:r w:rsidRPr="002A3E31">
        <w:rPr>
          <w:rFonts w:hint="eastAsia"/>
          <w:color w:val="000000" w:themeColor="text1"/>
          <w:sz w:val="24"/>
          <w:szCs w:val="24"/>
        </w:rPr>
        <w:t>自產水產品</w:t>
      </w:r>
      <w:proofErr w:type="gramEnd"/>
      <w:r w:rsidRPr="002A3E31">
        <w:rPr>
          <w:rFonts w:hint="eastAsia"/>
          <w:color w:val="000000" w:themeColor="text1"/>
          <w:sz w:val="24"/>
          <w:szCs w:val="24"/>
        </w:rPr>
        <w:t>加工處理設施(面積:660</w:t>
      </w:r>
      <w:r w:rsidRPr="002A3E31">
        <w:rPr>
          <w:color w:val="000000" w:themeColor="text1"/>
          <w:sz w:val="24"/>
          <w:szCs w:val="24"/>
        </w:rPr>
        <w:t>m</w:t>
      </w:r>
      <w:r w:rsidRPr="002A3E31">
        <w:rPr>
          <w:color w:val="000000" w:themeColor="text1"/>
          <w:sz w:val="24"/>
          <w:szCs w:val="24"/>
          <w:vertAlign w:val="superscript"/>
        </w:rPr>
        <w:t>2</w:t>
      </w:r>
      <w:r w:rsidRPr="002A3E31">
        <w:rPr>
          <w:rFonts w:hint="eastAsia"/>
          <w:color w:val="000000" w:themeColor="text1"/>
          <w:sz w:val="24"/>
          <w:szCs w:val="24"/>
        </w:rPr>
        <w:t>)、</w:t>
      </w:r>
      <w:proofErr w:type="gramStart"/>
      <w:r w:rsidRPr="002A3E31">
        <w:rPr>
          <w:rFonts w:hint="eastAsia"/>
          <w:color w:val="000000" w:themeColor="text1"/>
          <w:sz w:val="24"/>
          <w:szCs w:val="24"/>
        </w:rPr>
        <w:t>活魚蓄養</w:t>
      </w:r>
      <w:proofErr w:type="gramEnd"/>
      <w:r w:rsidRPr="002A3E31">
        <w:rPr>
          <w:rFonts w:hint="eastAsia"/>
          <w:color w:val="000000" w:themeColor="text1"/>
          <w:sz w:val="24"/>
          <w:szCs w:val="24"/>
        </w:rPr>
        <w:t>槽(面積:</w:t>
      </w:r>
      <w:r w:rsidRPr="002A3E31">
        <w:rPr>
          <w:color w:val="000000" w:themeColor="text1"/>
          <w:sz w:val="24"/>
          <w:szCs w:val="24"/>
        </w:rPr>
        <w:t>1,440m</w:t>
      </w:r>
      <w:r w:rsidRPr="002A3E31">
        <w:rPr>
          <w:color w:val="000000" w:themeColor="text1"/>
          <w:sz w:val="24"/>
          <w:szCs w:val="24"/>
          <w:vertAlign w:val="superscript"/>
        </w:rPr>
        <w:t>2</w:t>
      </w:r>
      <w:r w:rsidRPr="002A3E31">
        <w:rPr>
          <w:rFonts w:hint="eastAsia"/>
          <w:color w:val="000000" w:themeColor="text1"/>
          <w:sz w:val="24"/>
          <w:szCs w:val="24"/>
        </w:rPr>
        <w:t>)</w:t>
      </w:r>
      <w:r w:rsidRPr="002A3E31">
        <w:rPr>
          <w:color w:val="000000" w:themeColor="text1"/>
          <w:sz w:val="24"/>
          <w:szCs w:val="24"/>
        </w:rPr>
        <w:t>，</w:t>
      </w:r>
      <w:proofErr w:type="gramStart"/>
      <w:r w:rsidR="009A325B" w:rsidRPr="002A3E31">
        <w:rPr>
          <w:rFonts w:hint="eastAsia"/>
          <w:color w:val="000000" w:themeColor="text1"/>
          <w:sz w:val="24"/>
          <w:szCs w:val="24"/>
        </w:rPr>
        <w:t>均</w:t>
      </w:r>
      <w:r w:rsidRPr="002A3E31">
        <w:rPr>
          <w:color w:val="000000" w:themeColor="text1"/>
          <w:sz w:val="24"/>
          <w:szCs w:val="24"/>
        </w:rPr>
        <w:t>應依法</w:t>
      </w:r>
      <w:proofErr w:type="gramEnd"/>
      <w:r w:rsidRPr="002A3E31">
        <w:rPr>
          <w:color w:val="000000" w:themeColor="text1"/>
          <w:sz w:val="24"/>
          <w:szCs w:val="24"/>
        </w:rPr>
        <w:t>申請建築執照。</w:t>
      </w:r>
      <w:r w:rsidRPr="002A3E31">
        <w:rPr>
          <w:rFonts w:hint="eastAsia"/>
          <w:color w:val="000000" w:themeColor="text1"/>
          <w:sz w:val="24"/>
          <w:szCs w:val="24"/>
        </w:rPr>
        <w:t xml:space="preserve"> </w:t>
      </w:r>
    </w:p>
    <w:p w:rsidR="00F929F7" w:rsidRPr="002A3E31" w:rsidRDefault="00F929F7" w:rsidP="00122762">
      <w:pPr>
        <w:pStyle w:val="5"/>
        <w:numPr>
          <w:ilvl w:val="0"/>
          <w:numId w:val="0"/>
        </w:numPr>
        <w:snapToGrid w:val="0"/>
        <w:ind w:leftChars="-197" w:left="568" w:hangingChars="476" w:hanging="1238"/>
        <w:rPr>
          <w:color w:val="000000" w:themeColor="text1"/>
        </w:rPr>
      </w:pPr>
      <w:r w:rsidRPr="002A3E31">
        <w:rPr>
          <w:rFonts w:hAnsi="Times New Roman" w:hint="eastAsia"/>
          <w:bCs w:val="0"/>
          <w:color w:val="000000" w:themeColor="text1"/>
          <w:kern w:val="2"/>
          <w:sz w:val="24"/>
          <w:szCs w:val="24"/>
        </w:rPr>
        <w:t>資料來源：摘自原</w:t>
      </w:r>
      <w:proofErr w:type="gramStart"/>
      <w:r w:rsidRPr="002A3E31">
        <w:rPr>
          <w:rFonts w:hAnsi="Times New Roman" w:hint="eastAsia"/>
          <w:bCs w:val="0"/>
          <w:color w:val="000000" w:themeColor="text1"/>
          <w:kern w:val="2"/>
          <w:sz w:val="24"/>
          <w:szCs w:val="24"/>
        </w:rPr>
        <w:t>臺</w:t>
      </w:r>
      <w:proofErr w:type="gramEnd"/>
      <w:r w:rsidRPr="002A3E31">
        <w:rPr>
          <w:rFonts w:hAnsi="Times New Roman" w:hint="eastAsia"/>
          <w:bCs w:val="0"/>
          <w:color w:val="000000" w:themeColor="text1"/>
          <w:kern w:val="2"/>
          <w:sz w:val="24"/>
          <w:szCs w:val="24"/>
        </w:rPr>
        <w:t>南縣北門鄉公所9</w:t>
      </w:r>
      <w:r w:rsidRPr="002A3E31">
        <w:rPr>
          <w:rFonts w:hAnsi="Times New Roman"/>
          <w:bCs w:val="0"/>
          <w:color w:val="000000" w:themeColor="text1"/>
          <w:kern w:val="2"/>
          <w:sz w:val="24"/>
          <w:szCs w:val="24"/>
        </w:rPr>
        <w:t>5</w:t>
      </w:r>
      <w:r w:rsidRPr="002A3E31">
        <w:rPr>
          <w:rFonts w:hAnsi="Times New Roman" w:hint="eastAsia"/>
          <w:bCs w:val="0"/>
          <w:color w:val="000000" w:themeColor="text1"/>
          <w:kern w:val="2"/>
          <w:sz w:val="24"/>
          <w:szCs w:val="24"/>
        </w:rPr>
        <w:t>年</w:t>
      </w:r>
      <w:r w:rsidRPr="002A3E31">
        <w:rPr>
          <w:rFonts w:hAnsi="Times New Roman"/>
          <w:bCs w:val="0"/>
          <w:color w:val="000000" w:themeColor="text1"/>
          <w:kern w:val="2"/>
          <w:sz w:val="24"/>
          <w:szCs w:val="24"/>
        </w:rPr>
        <w:t>2</w:t>
      </w:r>
      <w:r w:rsidRPr="002A3E31">
        <w:rPr>
          <w:rFonts w:hAnsi="Times New Roman" w:hint="eastAsia"/>
          <w:bCs w:val="0"/>
          <w:color w:val="000000" w:themeColor="text1"/>
          <w:kern w:val="2"/>
          <w:sz w:val="24"/>
          <w:szCs w:val="24"/>
        </w:rPr>
        <w:t>月</w:t>
      </w:r>
      <w:r w:rsidRPr="002A3E31">
        <w:rPr>
          <w:rFonts w:hAnsi="Times New Roman"/>
          <w:bCs w:val="0"/>
          <w:color w:val="000000" w:themeColor="text1"/>
          <w:kern w:val="2"/>
          <w:sz w:val="24"/>
          <w:szCs w:val="24"/>
        </w:rPr>
        <w:t>3</w:t>
      </w:r>
      <w:r w:rsidRPr="002A3E31">
        <w:rPr>
          <w:rFonts w:hAnsi="Times New Roman" w:hint="eastAsia"/>
          <w:bCs w:val="0"/>
          <w:color w:val="000000" w:themeColor="text1"/>
          <w:kern w:val="2"/>
          <w:sz w:val="24"/>
          <w:szCs w:val="24"/>
        </w:rPr>
        <w:t>日（9</w:t>
      </w:r>
      <w:r w:rsidRPr="002A3E31">
        <w:rPr>
          <w:rFonts w:hAnsi="Times New Roman"/>
          <w:bCs w:val="0"/>
          <w:color w:val="000000" w:themeColor="text1"/>
          <w:kern w:val="2"/>
          <w:sz w:val="24"/>
          <w:szCs w:val="24"/>
        </w:rPr>
        <w:t>5</w:t>
      </w:r>
      <w:r w:rsidRPr="002A3E31">
        <w:rPr>
          <w:rFonts w:hAnsi="Times New Roman" w:hint="eastAsia"/>
          <w:bCs w:val="0"/>
          <w:color w:val="000000" w:themeColor="text1"/>
          <w:kern w:val="2"/>
          <w:sz w:val="24"/>
          <w:szCs w:val="24"/>
        </w:rPr>
        <w:t>）所建字第0</w:t>
      </w:r>
      <w:r w:rsidRPr="002A3E31">
        <w:rPr>
          <w:rFonts w:hAnsi="Times New Roman"/>
          <w:bCs w:val="0"/>
          <w:color w:val="000000" w:themeColor="text1"/>
          <w:kern w:val="2"/>
          <w:sz w:val="24"/>
          <w:szCs w:val="24"/>
        </w:rPr>
        <w:t>950000064</w:t>
      </w:r>
      <w:r w:rsidRPr="002A3E31">
        <w:rPr>
          <w:rFonts w:hAnsi="Times New Roman" w:hint="eastAsia"/>
          <w:bCs w:val="0"/>
          <w:color w:val="000000" w:themeColor="text1"/>
          <w:kern w:val="2"/>
          <w:sz w:val="24"/>
          <w:szCs w:val="24"/>
        </w:rPr>
        <w:t>號「農業用地容許作農業設施使用同意書」及</w:t>
      </w:r>
      <w:proofErr w:type="gramStart"/>
      <w:r w:rsidRPr="002A3E31">
        <w:rPr>
          <w:rFonts w:hAnsi="Times New Roman" w:hint="eastAsia"/>
          <w:bCs w:val="0"/>
          <w:color w:val="000000" w:themeColor="text1"/>
          <w:kern w:val="2"/>
          <w:sz w:val="24"/>
          <w:szCs w:val="24"/>
        </w:rPr>
        <w:t>臺</w:t>
      </w:r>
      <w:proofErr w:type="gramEnd"/>
      <w:r w:rsidRPr="002A3E31">
        <w:rPr>
          <w:rFonts w:hAnsi="Times New Roman" w:hint="eastAsia"/>
          <w:bCs w:val="0"/>
          <w:color w:val="000000" w:themeColor="text1"/>
          <w:kern w:val="2"/>
          <w:sz w:val="24"/>
          <w:szCs w:val="24"/>
        </w:rPr>
        <w:t>南市政府。</w:t>
      </w:r>
    </w:p>
    <w:p w:rsidR="004827E8" w:rsidRPr="002A3E31" w:rsidRDefault="004827E8" w:rsidP="00F929F7">
      <w:pPr>
        <w:rPr>
          <w:color w:val="000000" w:themeColor="text1"/>
        </w:rPr>
      </w:pPr>
    </w:p>
    <w:p w:rsidR="00EF13F7" w:rsidRPr="002A3E31" w:rsidRDefault="00EF13F7" w:rsidP="00C44D27">
      <w:pPr>
        <w:pStyle w:val="4"/>
        <w:rPr>
          <w:color w:val="000000" w:themeColor="text1"/>
        </w:rPr>
      </w:pPr>
      <w:r w:rsidRPr="002A3E31">
        <w:rPr>
          <w:rFonts w:hint="eastAsia"/>
          <w:color w:val="000000" w:themeColor="text1"/>
        </w:rPr>
        <w:t>興辦事業計畫書送審情形</w:t>
      </w:r>
    </w:p>
    <w:p w:rsidR="00464F2B" w:rsidRPr="002A3E31" w:rsidRDefault="00C44D27" w:rsidP="00464F2B">
      <w:pPr>
        <w:pStyle w:val="5"/>
        <w:rPr>
          <w:color w:val="000000" w:themeColor="text1"/>
        </w:rPr>
      </w:pPr>
      <w:r w:rsidRPr="002A3E31">
        <w:rPr>
          <w:rFonts w:hint="eastAsia"/>
          <w:color w:val="000000" w:themeColor="text1"/>
        </w:rPr>
        <w:t>卷查海濤園休閒漁場分別於9</w:t>
      </w:r>
      <w:r w:rsidRPr="002A3E31">
        <w:rPr>
          <w:color w:val="000000" w:themeColor="text1"/>
        </w:rPr>
        <w:t>5</w:t>
      </w:r>
      <w:r w:rsidRPr="002A3E31">
        <w:rPr>
          <w:rFonts w:hint="eastAsia"/>
          <w:color w:val="000000" w:themeColor="text1"/>
        </w:rPr>
        <w:t>年1</w:t>
      </w:r>
      <w:r w:rsidRPr="002A3E31">
        <w:rPr>
          <w:color w:val="000000" w:themeColor="text1"/>
        </w:rPr>
        <w:t>2</w:t>
      </w:r>
      <w:r w:rsidRPr="002A3E31">
        <w:rPr>
          <w:rFonts w:hint="eastAsia"/>
          <w:color w:val="000000" w:themeColor="text1"/>
        </w:rPr>
        <w:t>月5日、9</w:t>
      </w:r>
      <w:r w:rsidRPr="002A3E31">
        <w:rPr>
          <w:color w:val="000000" w:themeColor="text1"/>
        </w:rPr>
        <w:t>6</w:t>
      </w:r>
      <w:r w:rsidRPr="002A3E31">
        <w:rPr>
          <w:rFonts w:hint="eastAsia"/>
          <w:color w:val="000000" w:themeColor="text1"/>
        </w:rPr>
        <w:t>年2月9日及9</w:t>
      </w:r>
      <w:r w:rsidRPr="002A3E31">
        <w:rPr>
          <w:color w:val="000000" w:themeColor="text1"/>
        </w:rPr>
        <w:t>6</w:t>
      </w:r>
      <w:r w:rsidRPr="002A3E31">
        <w:rPr>
          <w:rFonts w:hint="eastAsia"/>
          <w:color w:val="000000" w:themeColor="text1"/>
        </w:rPr>
        <w:t>年3月5日，共</w:t>
      </w:r>
      <w:r w:rsidRPr="002A3E31">
        <w:rPr>
          <w:color w:val="000000" w:themeColor="text1"/>
        </w:rPr>
        <w:t>3</w:t>
      </w:r>
      <w:r w:rsidRPr="002A3E31">
        <w:rPr>
          <w:rFonts w:hint="eastAsia"/>
          <w:color w:val="000000" w:themeColor="text1"/>
        </w:rPr>
        <w:t>次檢送興辦事業計畫書，請原</w:t>
      </w:r>
      <w:proofErr w:type="gramStart"/>
      <w:r w:rsidRPr="002A3E31">
        <w:rPr>
          <w:rFonts w:hint="eastAsia"/>
          <w:color w:val="000000" w:themeColor="text1"/>
        </w:rPr>
        <w:t>臺</w:t>
      </w:r>
      <w:proofErr w:type="gramEnd"/>
      <w:r w:rsidRPr="002A3E31">
        <w:rPr>
          <w:rFonts w:hint="eastAsia"/>
          <w:color w:val="000000" w:themeColor="text1"/>
        </w:rPr>
        <w:t>南縣政府審查。惟因</w:t>
      </w:r>
      <w:proofErr w:type="gramStart"/>
      <w:r w:rsidRPr="002A3E31">
        <w:rPr>
          <w:rFonts w:hint="eastAsia"/>
          <w:color w:val="000000" w:themeColor="text1"/>
        </w:rPr>
        <w:t>該府地政局</w:t>
      </w:r>
      <w:proofErr w:type="gramEnd"/>
      <w:r w:rsidRPr="002A3E31">
        <w:rPr>
          <w:rFonts w:hint="eastAsia"/>
          <w:color w:val="000000" w:themeColor="text1"/>
        </w:rPr>
        <w:t>要求該</w:t>
      </w:r>
      <w:proofErr w:type="gramStart"/>
      <w:r w:rsidRPr="002A3E31">
        <w:rPr>
          <w:rFonts w:hint="eastAsia"/>
          <w:color w:val="000000" w:themeColor="text1"/>
        </w:rPr>
        <w:t>場檢附非</w:t>
      </w:r>
      <w:proofErr w:type="gramEnd"/>
      <w:r w:rsidRPr="002A3E31">
        <w:rPr>
          <w:rFonts w:hint="eastAsia"/>
          <w:color w:val="000000" w:themeColor="text1"/>
        </w:rPr>
        <w:t>都市土地變更編定申請書及該場未檢附土地變更編定同意書，</w:t>
      </w:r>
      <w:r w:rsidR="00E45120" w:rsidRPr="002A3E31">
        <w:rPr>
          <w:rFonts w:hint="eastAsia"/>
          <w:color w:val="000000" w:themeColor="text1"/>
        </w:rPr>
        <w:t>且</w:t>
      </w:r>
      <w:r w:rsidRPr="002A3E31">
        <w:rPr>
          <w:rFonts w:hint="eastAsia"/>
          <w:color w:val="000000" w:themeColor="text1"/>
        </w:rPr>
        <w:t>其內容應載明地段、地號、同意變更編定面積及同意變更編定為特定目的事業用地等</w:t>
      </w:r>
      <w:r w:rsidR="00E45120" w:rsidRPr="002A3E31">
        <w:rPr>
          <w:rFonts w:hint="eastAsia"/>
          <w:color w:val="000000" w:themeColor="text1"/>
        </w:rPr>
        <w:t>情</w:t>
      </w:r>
      <w:r w:rsidR="00464F2B" w:rsidRPr="002A3E31">
        <w:rPr>
          <w:rFonts w:hint="eastAsia"/>
          <w:color w:val="000000" w:themeColor="text1"/>
        </w:rPr>
        <w:t>。</w:t>
      </w:r>
    </w:p>
    <w:p w:rsidR="00EF13F7" w:rsidRPr="002A3E31" w:rsidRDefault="00C44D27" w:rsidP="00464F2B">
      <w:pPr>
        <w:pStyle w:val="5"/>
        <w:rPr>
          <w:color w:val="000000" w:themeColor="text1"/>
        </w:rPr>
      </w:pPr>
      <w:r w:rsidRPr="002A3E31">
        <w:rPr>
          <w:rFonts w:hint="eastAsia"/>
          <w:color w:val="000000" w:themeColor="text1"/>
        </w:rPr>
        <w:t>惟因海濤園休閒漁場認為辦理非都市土地變更編定係於興辦事業計畫核准之後，依核准之興辦事業計畫內容始需提出</w:t>
      </w:r>
      <w:r w:rsidR="00464F2B" w:rsidRPr="002A3E31">
        <w:rPr>
          <w:rFonts w:hint="eastAsia"/>
          <w:color w:val="000000" w:themeColor="text1"/>
        </w:rPr>
        <w:t>。</w:t>
      </w:r>
      <w:r w:rsidR="00E45120" w:rsidRPr="002A3E31">
        <w:rPr>
          <w:rFonts w:hint="eastAsia"/>
          <w:color w:val="000000" w:themeColor="text1"/>
        </w:rPr>
        <w:t>惟原</w:t>
      </w:r>
      <w:proofErr w:type="gramStart"/>
      <w:r w:rsidRPr="002A3E31">
        <w:rPr>
          <w:rFonts w:hint="eastAsia"/>
          <w:color w:val="000000" w:themeColor="text1"/>
        </w:rPr>
        <w:t>臺</w:t>
      </w:r>
      <w:proofErr w:type="gramEnd"/>
      <w:r w:rsidRPr="002A3E31">
        <w:rPr>
          <w:rFonts w:hint="eastAsia"/>
          <w:color w:val="000000" w:themeColor="text1"/>
        </w:rPr>
        <w:t>南縣政府地政局仍要求該場，依農委會</w:t>
      </w:r>
      <w:r w:rsidRPr="002A3E31">
        <w:rPr>
          <w:color w:val="000000" w:themeColor="text1"/>
        </w:rPr>
        <w:t>非都市土地作休閒農業使用興辦事業計畫及變更編定審查作業要點</w:t>
      </w:r>
      <w:r w:rsidRPr="002A3E31">
        <w:rPr>
          <w:rFonts w:hint="eastAsia"/>
          <w:color w:val="000000" w:themeColor="text1"/>
        </w:rPr>
        <w:t>規定辦理</w:t>
      </w:r>
      <w:r w:rsidR="00E45120" w:rsidRPr="002A3E31">
        <w:rPr>
          <w:rFonts w:hint="eastAsia"/>
          <w:color w:val="000000" w:themeColor="text1"/>
        </w:rPr>
        <w:t>，</w:t>
      </w:r>
      <w:proofErr w:type="gramStart"/>
      <w:r w:rsidR="00E45120" w:rsidRPr="002A3E31">
        <w:rPr>
          <w:rFonts w:hint="eastAsia"/>
          <w:color w:val="000000" w:themeColor="text1"/>
        </w:rPr>
        <w:t>爰</w:t>
      </w:r>
      <w:proofErr w:type="gramEnd"/>
      <w:r w:rsidR="00E45120" w:rsidRPr="002A3E31">
        <w:rPr>
          <w:rFonts w:hint="eastAsia"/>
          <w:color w:val="000000" w:themeColor="text1"/>
        </w:rPr>
        <w:t>該場3次興辦事業計畫書</w:t>
      </w:r>
      <w:r w:rsidRPr="002A3E31">
        <w:rPr>
          <w:rFonts w:hint="eastAsia"/>
          <w:color w:val="000000" w:themeColor="text1"/>
        </w:rPr>
        <w:t>而</w:t>
      </w:r>
      <w:r w:rsidR="00E86995" w:rsidRPr="002A3E31">
        <w:rPr>
          <w:rFonts w:hint="eastAsia"/>
          <w:color w:val="000000" w:themeColor="text1"/>
        </w:rPr>
        <w:t>均</w:t>
      </w:r>
      <w:r w:rsidRPr="002A3E31">
        <w:rPr>
          <w:rFonts w:hint="eastAsia"/>
          <w:color w:val="000000" w:themeColor="text1"/>
        </w:rPr>
        <w:t>未完成審查。</w:t>
      </w:r>
    </w:p>
    <w:p w:rsidR="00EF13F7" w:rsidRPr="002A3E31" w:rsidRDefault="00EF13F7" w:rsidP="00E86995">
      <w:pPr>
        <w:pStyle w:val="5"/>
        <w:rPr>
          <w:color w:val="000000" w:themeColor="text1"/>
        </w:rPr>
      </w:pPr>
      <w:r w:rsidRPr="002A3E31">
        <w:rPr>
          <w:rFonts w:hint="eastAsia"/>
          <w:color w:val="000000" w:themeColor="text1"/>
        </w:rPr>
        <w:t>海濤園休閒漁場9</w:t>
      </w:r>
      <w:r w:rsidRPr="002A3E31">
        <w:rPr>
          <w:color w:val="000000" w:themeColor="text1"/>
        </w:rPr>
        <w:t>6</w:t>
      </w:r>
      <w:r w:rsidRPr="002A3E31">
        <w:rPr>
          <w:rFonts w:hint="eastAsia"/>
          <w:color w:val="000000" w:themeColor="text1"/>
        </w:rPr>
        <w:t>年3月5日第</w:t>
      </w:r>
      <w:r w:rsidRPr="002A3E31">
        <w:rPr>
          <w:color w:val="000000" w:themeColor="text1"/>
        </w:rPr>
        <w:t>3</w:t>
      </w:r>
      <w:r w:rsidRPr="002A3E31">
        <w:rPr>
          <w:rFonts w:hint="eastAsia"/>
          <w:color w:val="000000" w:themeColor="text1"/>
        </w:rPr>
        <w:t>次檢送興辦事業計畫書，請原</w:t>
      </w:r>
      <w:proofErr w:type="gramStart"/>
      <w:r w:rsidRPr="002A3E31">
        <w:rPr>
          <w:rFonts w:hint="eastAsia"/>
          <w:color w:val="000000" w:themeColor="text1"/>
        </w:rPr>
        <w:t>臺</w:t>
      </w:r>
      <w:proofErr w:type="gramEnd"/>
      <w:r w:rsidRPr="002A3E31">
        <w:rPr>
          <w:rFonts w:hint="eastAsia"/>
          <w:color w:val="000000" w:themeColor="text1"/>
        </w:rPr>
        <w:t>南縣政府審查</w:t>
      </w:r>
      <w:r w:rsidR="00120E4F" w:rsidRPr="002A3E31">
        <w:rPr>
          <w:rFonts w:hint="eastAsia"/>
          <w:color w:val="000000" w:themeColor="text1"/>
        </w:rPr>
        <w:t>時，</w:t>
      </w:r>
      <w:proofErr w:type="gramStart"/>
      <w:r w:rsidRPr="002A3E31">
        <w:rPr>
          <w:rFonts w:hint="eastAsia"/>
          <w:color w:val="000000" w:themeColor="text1"/>
        </w:rPr>
        <w:t>同函並</w:t>
      </w:r>
      <w:proofErr w:type="gramEnd"/>
      <w:r w:rsidRPr="002A3E31">
        <w:rPr>
          <w:rFonts w:hint="eastAsia"/>
          <w:color w:val="000000" w:themeColor="text1"/>
        </w:rPr>
        <w:t>請該府請示農委會如下：建築師依法規簽</w:t>
      </w:r>
      <w:r w:rsidR="00AF2C55" w:rsidRPr="002A3E31">
        <w:rPr>
          <w:rFonts w:hint="eastAsia"/>
          <w:color w:val="000000" w:themeColor="text1"/>
        </w:rPr>
        <w:t>證</w:t>
      </w:r>
      <w:r w:rsidRPr="002A3E31">
        <w:rPr>
          <w:rFonts w:hint="eastAsia"/>
          <w:color w:val="000000" w:themeColor="text1"/>
        </w:rPr>
        <w:t>文件</w:t>
      </w:r>
      <w:r w:rsidRPr="002A3E31">
        <w:rPr>
          <w:rFonts w:hint="eastAsia"/>
          <w:color w:val="000000" w:themeColor="text1"/>
        </w:rPr>
        <w:lastRenderedPageBreak/>
        <w:t>是否必須在興辦事業計畫階段檢</w:t>
      </w:r>
      <w:proofErr w:type="gramStart"/>
      <w:r w:rsidRPr="002A3E31">
        <w:rPr>
          <w:rFonts w:hint="eastAsia"/>
          <w:color w:val="000000" w:themeColor="text1"/>
        </w:rPr>
        <w:t>附等情</w:t>
      </w:r>
      <w:proofErr w:type="gramEnd"/>
      <w:r w:rsidRPr="002A3E31">
        <w:rPr>
          <w:rFonts w:hint="eastAsia"/>
          <w:color w:val="000000" w:themeColor="text1"/>
        </w:rPr>
        <w:t xml:space="preserve">。 </w:t>
      </w:r>
    </w:p>
    <w:p w:rsidR="00EF13F7" w:rsidRPr="002A3E31" w:rsidRDefault="00EF13F7" w:rsidP="00313B37">
      <w:pPr>
        <w:pStyle w:val="5"/>
        <w:rPr>
          <w:color w:val="000000" w:themeColor="text1"/>
        </w:rPr>
      </w:pPr>
      <w:proofErr w:type="gramStart"/>
      <w:r w:rsidRPr="002A3E31">
        <w:rPr>
          <w:rFonts w:hint="eastAsia"/>
          <w:color w:val="000000" w:themeColor="text1"/>
        </w:rPr>
        <w:t>嗣</w:t>
      </w:r>
      <w:proofErr w:type="gramEnd"/>
      <w:r w:rsidRPr="002A3E31">
        <w:rPr>
          <w:rFonts w:hint="eastAsia"/>
          <w:color w:val="000000" w:themeColor="text1"/>
        </w:rPr>
        <w:t>原</w:t>
      </w:r>
      <w:proofErr w:type="gramStart"/>
      <w:r w:rsidRPr="002A3E31">
        <w:rPr>
          <w:rFonts w:hint="eastAsia"/>
          <w:color w:val="000000" w:themeColor="text1"/>
        </w:rPr>
        <w:t>臺</w:t>
      </w:r>
      <w:proofErr w:type="gramEnd"/>
      <w:r w:rsidRPr="002A3E31">
        <w:rPr>
          <w:rFonts w:hint="eastAsia"/>
          <w:color w:val="000000" w:themeColor="text1"/>
        </w:rPr>
        <w:t>南縣政府</w:t>
      </w:r>
      <w:r w:rsidR="00D57940" w:rsidRPr="002A3E31">
        <w:rPr>
          <w:rFonts w:hint="eastAsia"/>
          <w:color w:val="000000" w:themeColor="text1"/>
        </w:rPr>
        <w:t>於</w:t>
      </w:r>
      <w:r w:rsidRPr="002A3E31">
        <w:rPr>
          <w:rFonts w:hint="eastAsia"/>
          <w:color w:val="000000" w:themeColor="text1"/>
        </w:rPr>
        <w:t>9</w:t>
      </w:r>
      <w:r w:rsidRPr="002A3E31">
        <w:rPr>
          <w:color w:val="000000" w:themeColor="text1"/>
        </w:rPr>
        <w:t>6</w:t>
      </w:r>
      <w:r w:rsidRPr="002A3E31">
        <w:rPr>
          <w:rFonts w:hint="eastAsia"/>
          <w:color w:val="000000" w:themeColor="text1"/>
        </w:rPr>
        <w:t>年3月1</w:t>
      </w:r>
      <w:r w:rsidRPr="002A3E31">
        <w:rPr>
          <w:color w:val="000000" w:themeColor="text1"/>
        </w:rPr>
        <w:t>3</w:t>
      </w:r>
      <w:r w:rsidRPr="002A3E31">
        <w:rPr>
          <w:rFonts w:hint="eastAsia"/>
          <w:color w:val="000000" w:themeColor="text1"/>
        </w:rPr>
        <w:t>日函</w:t>
      </w:r>
      <w:proofErr w:type="gramStart"/>
      <w:r w:rsidR="00D57940" w:rsidRPr="002A3E31">
        <w:rPr>
          <w:rFonts w:hint="eastAsia"/>
          <w:color w:val="000000" w:themeColor="text1"/>
        </w:rPr>
        <w:t>詢</w:t>
      </w:r>
      <w:proofErr w:type="gramEnd"/>
      <w:r w:rsidRPr="002A3E31">
        <w:rPr>
          <w:rFonts w:hint="eastAsia"/>
          <w:color w:val="000000" w:themeColor="text1"/>
        </w:rPr>
        <w:t>農委會</w:t>
      </w:r>
      <w:r w:rsidR="00AF2C55" w:rsidRPr="002A3E31">
        <w:rPr>
          <w:rFonts w:hint="eastAsia"/>
          <w:color w:val="000000" w:themeColor="text1"/>
        </w:rPr>
        <w:t>後，</w:t>
      </w:r>
      <w:r w:rsidRPr="002A3E31">
        <w:rPr>
          <w:rFonts w:hint="eastAsia"/>
          <w:color w:val="000000" w:themeColor="text1"/>
        </w:rPr>
        <w:t>經農委會9</w:t>
      </w:r>
      <w:r w:rsidRPr="002A3E31">
        <w:rPr>
          <w:color w:val="000000" w:themeColor="text1"/>
        </w:rPr>
        <w:t>6</w:t>
      </w:r>
      <w:r w:rsidRPr="002A3E31">
        <w:rPr>
          <w:rFonts w:hint="eastAsia"/>
          <w:color w:val="000000" w:themeColor="text1"/>
        </w:rPr>
        <w:t>年5月3日</w:t>
      </w:r>
      <w:proofErr w:type="gramStart"/>
      <w:r w:rsidRPr="002A3E31">
        <w:rPr>
          <w:rFonts w:hint="eastAsia"/>
          <w:color w:val="000000" w:themeColor="text1"/>
        </w:rPr>
        <w:t>函復前揭</w:t>
      </w:r>
      <w:proofErr w:type="gramEnd"/>
      <w:r w:rsidRPr="002A3E31">
        <w:rPr>
          <w:rFonts w:hint="eastAsia"/>
          <w:color w:val="000000" w:themeColor="text1"/>
        </w:rPr>
        <w:t>所</w:t>
      </w:r>
      <w:proofErr w:type="gramStart"/>
      <w:r w:rsidRPr="002A3E31">
        <w:rPr>
          <w:rFonts w:hint="eastAsia"/>
          <w:color w:val="000000" w:themeColor="text1"/>
        </w:rPr>
        <w:t>詢</w:t>
      </w:r>
      <w:proofErr w:type="gramEnd"/>
      <w:r w:rsidRPr="002A3E31">
        <w:rPr>
          <w:rFonts w:hint="eastAsia"/>
          <w:color w:val="000000" w:themeColor="text1"/>
        </w:rPr>
        <w:t>該府建設</w:t>
      </w:r>
      <w:r w:rsidR="00AF2C55" w:rsidRPr="002A3E31">
        <w:rPr>
          <w:rFonts w:hint="eastAsia"/>
          <w:color w:val="000000" w:themeColor="text1"/>
        </w:rPr>
        <w:t>及</w:t>
      </w:r>
      <w:r w:rsidRPr="002A3E31">
        <w:rPr>
          <w:rFonts w:hint="eastAsia"/>
          <w:color w:val="000000" w:themeColor="text1"/>
        </w:rPr>
        <w:t>工務單位審查內容疑義</w:t>
      </w:r>
      <w:r w:rsidR="00120E4F" w:rsidRPr="002A3E31">
        <w:rPr>
          <w:rFonts w:hint="eastAsia"/>
          <w:color w:val="000000" w:themeColor="text1"/>
        </w:rPr>
        <w:t>時</w:t>
      </w:r>
      <w:r w:rsidRPr="002A3E31">
        <w:rPr>
          <w:rFonts w:hint="eastAsia"/>
          <w:color w:val="000000" w:themeColor="text1"/>
        </w:rPr>
        <w:t>，</w:t>
      </w:r>
      <w:r w:rsidR="00120E4F" w:rsidRPr="002A3E31">
        <w:rPr>
          <w:rFonts w:hint="eastAsia"/>
          <w:color w:val="000000" w:themeColor="text1"/>
        </w:rPr>
        <w:t>該會</w:t>
      </w:r>
      <w:r w:rsidR="00724415" w:rsidRPr="002A3E31">
        <w:rPr>
          <w:rFonts w:hint="eastAsia"/>
          <w:color w:val="000000" w:themeColor="text1"/>
        </w:rPr>
        <w:t>僅表示尊重</w:t>
      </w:r>
      <w:r w:rsidRPr="002A3E31">
        <w:rPr>
          <w:rFonts w:hint="eastAsia"/>
          <w:color w:val="000000" w:themeColor="text1"/>
        </w:rPr>
        <w:t>原</w:t>
      </w:r>
      <w:proofErr w:type="gramStart"/>
      <w:r w:rsidRPr="002A3E31">
        <w:rPr>
          <w:rFonts w:hint="eastAsia"/>
          <w:color w:val="000000" w:themeColor="text1"/>
        </w:rPr>
        <w:t>臺</w:t>
      </w:r>
      <w:proofErr w:type="gramEnd"/>
      <w:r w:rsidRPr="002A3E31">
        <w:rPr>
          <w:rFonts w:hint="eastAsia"/>
          <w:color w:val="000000" w:themeColor="text1"/>
        </w:rPr>
        <w:t>南縣政府</w:t>
      </w:r>
      <w:r w:rsidR="00724415" w:rsidRPr="002A3E31">
        <w:rPr>
          <w:rFonts w:hint="eastAsia"/>
          <w:color w:val="000000" w:themeColor="text1"/>
        </w:rPr>
        <w:t>建設</w:t>
      </w:r>
      <w:r w:rsidR="00AF2C55" w:rsidRPr="002A3E31">
        <w:rPr>
          <w:rFonts w:hint="eastAsia"/>
          <w:color w:val="000000" w:themeColor="text1"/>
        </w:rPr>
        <w:t>及</w:t>
      </w:r>
      <w:r w:rsidRPr="002A3E31">
        <w:rPr>
          <w:rFonts w:hint="eastAsia"/>
          <w:color w:val="000000" w:themeColor="text1"/>
        </w:rPr>
        <w:t>工務單位</w:t>
      </w:r>
      <w:r w:rsidR="00724415" w:rsidRPr="002A3E31">
        <w:rPr>
          <w:rFonts w:hint="eastAsia"/>
          <w:color w:val="000000" w:themeColor="text1"/>
        </w:rPr>
        <w:t>之</w:t>
      </w:r>
      <w:r w:rsidRPr="002A3E31">
        <w:rPr>
          <w:rFonts w:cs="Yu Gothic" w:hint="eastAsia"/>
          <w:color w:val="000000" w:themeColor="text1"/>
        </w:rPr>
        <w:t>權責</w:t>
      </w:r>
      <w:r w:rsidRPr="002A3E31">
        <w:rPr>
          <w:rFonts w:hint="eastAsia"/>
          <w:color w:val="000000" w:themeColor="text1"/>
        </w:rPr>
        <w:t>等語</w:t>
      </w:r>
      <w:r w:rsidR="00E86995" w:rsidRPr="002A3E31">
        <w:rPr>
          <w:rFonts w:hint="eastAsia"/>
          <w:color w:val="000000" w:themeColor="text1"/>
        </w:rPr>
        <w:t>（</w:t>
      </w:r>
      <w:proofErr w:type="gramStart"/>
      <w:r w:rsidR="00E86995" w:rsidRPr="002A3E31">
        <w:rPr>
          <w:rFonts w:hint="eastAsia"/>
          <w:color w:val="000000" w:themeColor="text1"/>
        </w:rPr>
        <w:t>嗣</w:t>
      </w:r>
      <w:proofErr w:type="gramEnd"/>
      <w:r w:rsidR="00E86995" w:rsidRPr="002A3E31">
        <w:rPr>
          <w:rFonts w:hint="eastAsia"/>
          <w:color w:val="000000" w:themeColor="text1"/>
        </w:rPr>
        <w:t>海濤園休閒漁場興辦事業計畫，經原</w:t>
      </w:r>
      <w:proofErr w:type="gramStart"/>
      <w:r w:rsidR="00E86995" w:rsidRPr="002A3E31">
        <w:rPr>
          <w:rFonts w:hint="eastAsia"/>
          <w:color w:val="000000" w:themeColor="text1"/>
        </w:rPr>
        <w:t>臺</w:t>
      </w:r>
      <w:proofErr w:type="gramEnd"/>
      <w:r w:rsidR="00E86995" w:rsidRPr="002A3E31">
        <w:rPr>
          <w:rFonts w:hint="eastAsia"/>
          <w:color w:val="000000" w:themeColor="text1"/>
        </w:rPr>
        <w:t>南縣政府9</w:t>
      </w:r>
      <w:r w:rsidR="00E86995" w:rsidRPr="002A3E31">
        <w:rPr>
          <w:color w:val="000000" w:themeColor="text1"/>
        </w:rPr>
        <w:t>6</w:t>
      </w:r>
      <w:r w:rsidR="00E86995" w:rsidRPr="002A3E31">
        <w:rPr>
          <w:rFonts w:hint="eastAsia"/>
          <w:color w:val="000000" w:themeColor="text1"/>
        </w:rPr>
        <w:t>年8月2日府農漁字第0</w:t>
      </w:r>
      <w:r w:rsidR="00E86995" w:rsidRPr="002A3E31">
        <w:rPr>
          <w:color w:val="000000" w:themeColor="text1"/>
        </w:rPr>
        <w:t>960165500</w:t>
      </w:r>
      <w:r w:rsidR="00E86995" w:rsidRPr="002A3E31">
        <w:rPr>
          <w:rFonts w:hint="eastAsia"/>
          <w:color w:val="000000" w:themeColor="text1"/>
        </w:rPr>
        <w:t>號函退件後，均未再送件</w:t>
      </w:r>
      <w:r w:rsidR="00E86995" w:rsidRPr="002A3E31">
        <w:rPr>
          <w:rStyle w:val="aff"/>
          <w:color w:val="000000" w:themeColor="text1"/>
        </w:rPr>
        <w:footnoteReference w:id="8"/>
      </w:r>
      <w:r w:rsidR="00E86995" w:rsidRPr="002A3E31">
        <w:rPr>
          <w:rFonts w:hint="eastAsia"/>
          <w:color w:val="000000" w:themeColor="text1"/>
        </w:rPr>
        <w:t>）</w:t>
      </w:r>
      <w:r w:rsidRPr="002A3E31">
        <w:rPr>
          <w:rFonts w:hint="eastAsia"/>
          <w:color w:val="000000" w:themeColor="text1"/>
        </w:rPr>
        <w:t>。</w:t>
      </w:r>
    </w:p>
    <w:p w:rsidR="00EF13F7" w:rsidRPr="002A3E31" w:rsidRDefault="00EF13F7" w:rsidP="00E86995">
      <w:pPr>
        <w:pStyle w:val="4"/>
        <w:rPr>
          <w:color w:val="000000" w:themeColor="text1"/>
        </w:rPr>
      </w:pPr>
      <w:r w:rsidRPr="002A3E31">
        <w:rPr>
          <w:rFonts w:hint="eastAsia"/>
          <w:color w:val="000000" w:themeColor="text1"/>
        </w:rPr>
        <w:t>申請</w:t>
      </w:r>
      <w:proofErr w:type="gramStart"/>
      <w:r w:rsidRPr="002A3E31">
        <w:rPr>
          <w:rFonts w:hint="eastAsia"/>
          <w:color w:val="000000" w:themeColor="text1"/>
        </w:rPr>
        <w:t>展延籌設</w:t>
      </w:r>
      <w:proofErr w:type="gramEnd"/>
      <w:r w:rsidR="00F87F12" w:rsidRPr="002A3E31">
        <w:rPr>
          <w:rFonts w:hint="eastAsia"/>
          <w:color w:val="000000" w:themeColor="text1"/>
        </w:rPr>
        <w:t>期限</w:t>
      </w:r>
      <w:r w:rsidRPr="002A3E31">
        <w:rPr>
          <w:rFonts w:hint="eastAsia"/>
          <w:color w:val="000000" w:themeColor="text1"/>
        </w:rPr>
        <w:t>及經廢止籌設</w:t>
      </w:r>
      <w:r w:rsidR="00F8790D" w:rsidRPr="002A3E31">
        <w:rPr>
          <w:rFonts w:hint="eastAsia"/>
          <w:color w:val="000000" w:themeColor="text1"/>
        </w:rPr>
        <w:t>同意</w:t>
      </w:r>
      <w:r w:rsidRPr="002A3E31">
        <w:rPr>
          <w:rFonts w:hint="eastAsia"/>
          <w:color w:val="000000" w:themeColor="text1"/>
        </w:rPr>
        <w:t>經過</w:t>
      </w:r>
    </w:p>
    <w:p w:rsidR="00313B37" w:rsidRPr="002A3E31" w:rsidRDefault="00C03013" w:rsidP="00E86995">
      <w:pPr>
        <w:pStyle w:val="5"/>
        <w:rPr>
          <w:color w:val="000000" w:themeColor="text1"/>
        </w:rPr>
      </w:pPr>
      <w:r w:rsidRPr="002A3E31">
        <w:rPr>
          <w:rFonts w:hint="eastAsia"/>
          <w:color w:val="000000" w:themeColor="text1"/>
        </w:rPr>
        <w:t>2次</w:t>
      </w:r>
      <w:r w:rsidR="007016BE" w:rsidRPr="002A3E31">
        <w:rPr>
          <w:rFonts w:hint="eastAsia"/>
          <w:color w:val="000000" w:themeColor="text1"/>
        </w:rPr>
        <w:t>申請</w:t>
      </w:r>
      <w:proofErr w:type="gramStart"/>
      <w:r w:rsidR="00313B37" w:rsidRPr="002A3E31">
        <w:rPr>
          <w:rFonts w:hint="eastAsia"/>
          <w:color w:val="000000" w:themeColor="text1"/>
        </w:rPr>
        <w:t>展延籌設</w:t>
      </w:r>
      <w:proofErr w:type="gramEnd"/>
      <w:r w:rsidR="00F87F12" w:rsidRPr="002A3E31">
        <w:rPr>
          <w:rFonts w:hint="eastAsia"/>
          <w:color w:val="000000" w:themeColor="text1"/>
        </w:rPr>
        <w:t>期限</w:t>
      </w:r>
    </w:p>
    <w:p w:rsidR="00EF13F7" w:rsidRPr="002A3E31" w:rsidRDefault="00E86995" w:rsidP="00313B37">
      <w:pPr>
        <w:pStyle w:val="41"/>
        <w:ind w:leftChars="625" w:left="2126" w:firstLine="680"/>
        <w:rPr>
          <w:color w:val="000000" w:themeColor="text1"/>
        </w:rPr>
      </w:pPr>
      <w:r w:rsidRPr="002A3E31">
        <w:rPr>
          <w:rFonts w:hint="eastAsia"/>
          <w:color w:val="000000" w:themeColor="text1"/>
        </w:rPr>
        <w:t>卷查</w:t>
      </w:r>
      <w:r w:rsidR="00EF13F7" w:rsidRPr="002A3E31">
        <w:rPr>
          <w:rFonts w:hint="eastAsia"/>
          <w:color w:val="000000" w:themeColor="text1"/>
        </w:rPr>
        <w:t>海濤園休閒漁場</w:t>
      </w:r>
      <w:r w:rsidRPr="002A3E31">
        <w:rPr>
          <w:rFonts w:hint="eastAsia"/>
          <w:color w:val="000000" w:themeColor="text1"/>
        </w:rPr>
        <w:t>因提送興辦事業計畫，遲未獲原</w:t>
      </w:r>
      <w:proofErr w:type="gramStart"/>
      <w:r w:rsidRPr="002A3E31">
        <w:rPr>
          <w:rFonts w:hint="eastAsia"/>
          <w:color w:val="000000" w:themeColor="text1"/>
        </w:rPr>
        <w:t>臺</w:t>
      </w:r>
      <w:proofErr w:type="gramEnd"/>
      <w:r w:rsidRPr="002A3E31">
        <w:rPr>
          <w:rFonts w:hint="eastAsia"/>
          <w:color w:val="000000" w:themeColor="text1"/>
        </w:rPr>
        <w:t>南縣政府審查通過，分別於</w:t>
      </w:r>
      <w:r w:rsidR="00EF13F7" w:rsidRPr="002A3E31">
        <w:rPr>
          <w:rFonts w:hint="eastAsia"/>
          <w:color w:val="000000" w:themeColor="text1"/>
        </w:rPr>
        <w:t>9</w:t>
      </w:r>
      <w:r w:rsidR="00EF13F7" w:rsidRPr="002A3E31">
        <w:rPr>
          <w:color w:val="000000" w:themeColor="text1"/>
        </w:rPr>
        <w:t>6</w:t>
      </w:r>
      <w:r w:rsidR="00EF13F7" w:rsidRPr="002A3E31">
        <w:rPr>
          <w:rFonts w:hint="eastAsia"/>
          <w:color w:val="000000" w:themeColor="text1"/>
        </w:rPr>
        <w:t>年7月</w:t>
      </w:r>
      <w:r w:rsidR="00EF13F7" w:rsidRPr="002A3E31">
        <w:rPr>
          <w:color w:val="000000" w:themeColor="text1"/>
        </w:rPr>
        <w:t>11</w:t>
      </w:r>
      <w:r w:rsidR="00EF13F7" w:rsidRPr="002A3E31">
        <w:rPr>
          <w:rFonts w:hint="eastAsia"/>
          <w:color w:val="000000" w:themeColor="text1"/>
        </w:rPr>
        <w:t>日</w:t>
      </w:r>
      <w:r w:rsidRPr="002A3E31">
        <w:rPr>
          <w:rFonts w:hint="eastAsia"/>
          <w:color w:val="000000" w:themeColor="text1"/>
        </w:rPr>
        <w:t>、</w:t>
      </w:r>
      <w:r w:rsidR="005A66E0" w:rsidRPr="002A3E31">
        <w:rPr>
          <w:rFonts w:hint="eastAsia"/>
          <w:color w:val="000000" w:themeColor="text1"/>
        </w:rPr>
        <w:t>9</w:t>
      </w:r>
      <w:r w:rsidR="005A66E0" w:rsidRPr="002A3E31">
        <w:rPr>
          <w:color w:val="000000" w:themeColor="text1"/>
        </w:rPr>
        <w:t>8</w:t>
      </w:r>
      <w:r w:rsidR="005A66E0" w:rsidRPr="002A3E31">
        <w:rPr>
          <w:rFonts w:hint="eastAsia"/>
          <w:color w:val="000000" w:themeColor="text1"/>
        </w:rPr>
        <w:t>年7月21日2次</w:t>
      </w:r>
      <w:proofErr w:type="gramStart"/>
      <w:r w:rsidR="00EF13F7" w:rsidRPr="002A3E31">
        <w:rPr>
          <w:rFonts w:hint="eastAsia"/>
          <w:color w:val="000000" w:themeColor="text1"/>
        </w:rPr>
        <w:t>函送籌設時程展延</w:t>
      </w:r>
      <w:proofErr w:type="gramEnd"/>
      <w:r w:rsidR="00EF13F7" w:rsidRPr="002A3E31">
        <w:rPr>
          <w:rFonts w:hint="eastAsia"/>
          <w:color w:val="000000" w:themeColor="text1"/>
        </w:rPr>
        <w:t>申請書，</w:t>
      </w:r>
      <w:r w:rsidR="00DC65D9" w:rsidRPr="002A3E31">
        <w:rPr>
          <w:rFonts w:hint="eastAsia"/>
          <w:color w:val="000000" w:themeColor="text1"/>
        </w:rPr>
        <w:t>經</w:t>
      </w:r>
      <w:r w:rsidR="00EF13F7" w:rsidRPr="002A3E31">
        <w:rPr>
          <w:rFonts w:hint="eastAsia"/>
          <w:color w:val="000000" w:themeColor="text1"/>
        </w:rPr>
        <w:t>原</w:t>
      </w:r>
      <w:proofErr w:type="gramStart"/>
      <w:r w:rsidR="00EF13F7" w:rsidRPr="002A3E31">
        <w:rPr>
          <w:rFonts w:hint="eastAsia"/>
          <w:color w:val="000000" w:themeColor="text1"/>
        </w:rPr>
        <w:t>臺</w:t>
      </w:r>
      <w:proofErr w:type="gramEnd"/>
      <w:r w:rsidR="00EF13F7" w:rsidRPr="002A3E31">
        <w:rPr>
          <w:rFonts w:hint="eastAsia"/>
          <w:color w:val="000000" w:themeColor="text1"/>
        </w:rPr>
        <w:t>南縣政府函</w:t>
      </w:r>
      <w:r w:rsidR="00C03013" w:rsidRPr="002A3E31">
        <w:rPr>
          <w:rFonts w:hint="eastAsia"/>
          <w:color w:val="000000" w:themeColor="text1"/>
        </w:rPr>
        <w:t>報</w:t>
      </w:r>
      <w:r w:rsidR="00EF13F7" w:rsidRPr="002A3E31">
        <w:rPr>
          <w:rFonts w:hint="eastAsia"/>
          <w:color w:val="000000" w:themeColor="text1"/>
        </w:rPr>
        <w:t>農委會</w:t>
      </w:r>
      <w:r w:rsidR="00DC65D9" w:rsidRPr="002A3E31">
        <w:rPr>
          <w:rFonts w:hint="eastAsia"/>
          <w:color w:val="000000" w:themeColor="text1"/>
        </w:rPr>
        <w:t>後，</w:t>
      </w:r>
      <w:r w:rsidR="005A66E0" w:rsidRPr="002A3E31">
        <w:rPr>
          <w:rFonts w:hint="eastAsia"/>
          <w:color w:val="000000" w:themeColor="text1"/>
        </w:rPr>
        <w:t>由該</w:t>
      </w:r>
      <w:r w:rsidR="00EF13F7" w:rsidRPr="002A3E31">
        <w:rPr>
          <w:rFonts w:hint="eastAsia"/>
          <w:color w:val="000000" w:themeColor="text1"/>
        </w:rPr>
        <w:t>會</w:t>
      </w:r>
      <w:r w:rsidR="00EF13F7" w:rsidRPr="002A3E31">
        <w:rPr>
          <w:rFonts w:hAnsi="標楷體" w:hint="eastAsia"/>
          <w:color w:val="000000" w:themeColor="text1"/>
          <w:szCs w:val="24"/>
        </w:rPr>
        <w:t>96年7月23日農輔字第0960139770號函</w:t>
      </w:r>
      <w:r w:rsidR="005A66E0" w:rsidRPr="002A3E31">
        <w:rPr>
          <w:rFonts w:hAnsi="標楷體" w:hint="eastAsia"/>
          <w:color w:val="000000" w:themeColor="text1"/>
          <w:szCs w:val="24"/>
        </w:rPr>
        <w:t>及</w:t>
      </w:r>
      <w:r w:rsidR="005A66E0" w:rsidRPr="002A3E31">
        <w:rPr>
          <w:rFonts w:hint="eastAsia"/>
          <w:color w:val="000000" w:themeColor="text1"/>
        </w:rPr>
        <w:t>98年7月28日農輔字第0980145746號函</w:t>
      </w:r>
      <w:r w:rsidR="00DC65D9" w:rsidRPr="002A3E31">
        <w:rPr>
          <w:rFonts w:hAnsi="標楷體" w:hint="eastAsia"/>
          <w:color w:val="000000" w:themeColor="text1"/>
          <w:szCs w:val="24"/>
        </w:rPr>
        <w:t>，第1次</w:t>
      </w:r>
      <w:r w:rsidR="00EF13F7" w:rsidRPr="002A3E31">
        <w:rPr>
          <w:rFonts w:hAnsi="標楷體" w:hint="eastAsia"/>
          <w:color w:val="000000" w:themeColor="text1"/>
          <w:szCs w:val="24"/>
        </w:rPr>
        <w:t>同意展延海濤園休閒漁場籌設期限至98年8月25日</w:t>
      </w:r>
      <w:r w:rsidR="005A66E0" w:rsidRPr="002A3E31">
        <w:rPr>
          <w:rFonts w:hAnsi="標楷體" w:hint="eastAsia"/>
          <w:color w:val="000000" w:themeColor="text1"/>
          <w:szCs w:val="24"/>
        </w:rPr>
        <w:t>、第2次</w:t>
      </w:r>
      <w:r w:rsidR="005A66E0" w:rsidRPr="002A3E31">
        <w:rPr>
          <w:rFonts w:hint="eastAsia"/>
          <w:color w:val="000000" w:themeColor="text1"/>
        </w:rPr>
        <w:t>同意</w:t>
      </w:r>
      <w:proofErr w:type="gramStart"/>
      <w:r w:rsidR="005A66E0" w:rsidRPr="002A3E31">
        <w:rPr>
          <w:rFonts w:hint="eastAsia"/>
          <w:color w:val="000000" w:themeColor="text1"/>
        </w:rPr>
        <w:t>該場</w:t>
      </w:r>
      <w:r w:rsidR="005A66E0" w:rsidRPr="002A3E31">
        <w:rPr>
          <w:rFonts w:cs="HiddenHorzOCR" w:hint="eastAsia"/>
          <w:color w:val="000000" w:themeColor="text1"/>
          <w:kern w:val="0"/>
        </w:rPr>
        <w:t>籌設</w:t>
      </w:r>
      <w:proofErr w:type="gramEnd"/>
      <w:r w:rsidR="005A66E0" w:rsidRPr="002A3E31">
        <w:rPr>
          <w:rFonts w:cs="HiddenHorzOCR" w:hint="eastAsia"/>
          <w:color w:val="000000" w:themeColor="text1"/>
          <w:kern w:val="0"/>
        </w:rPr>
        <w:t>時程再展延至</w:t>
      </w:r>
      <w:r w:rsidR="005A66E0" w:rsidRPr="002A3E31">
        <w:rPr>
          <w:rFonts w:cs="HiddenHorzOCR"/>
          <w:color w:val="000000" w:themeColor="text1"/>
          <w:kern w:val="0"/>
        </w:rPr>
        <w:t>100</w:t>
      </w:r>
      <w:r w:rsidR="005A66E0" w:rsidRPr="002A3E31">
        <w:rPr>
          <w:rFonts w:cs="HiddenHorzOCR" w:hint="eastAsia"/>
          <w:color w:val="000000" w:themeColor="text1"/>
          <w:kern w:val="0"/>
        </w:rPr>
        <w:t>年</w:t>
      </w:r>
      <w:r w:rsidR="005A66E0" w:rsidRPr="002A3E31">
        <w:rPr>
          <w:rFonts w:cs="HiddenHorzOCR"/>
          <w:color w:val="000000" w:themeColor="text1"/>
          <w:kern w:val="0"/>
        </w:rPr>
        <w:t>8</w:t>
      </w:r>
      <w:r w:rsidR="005A66E0" w:rsidRPr="002A3E31">
        <w:rPr>
          <w:rFonts w:cs="HiddenHorzOCR" w:hint="eastAsia"/>
          <w:color w:val="000000" w:themeColor="text1"/>
          <w:kern w:val="0"/>
        </w:rPr>
        <w:t>月</w:t>
      </w:r>
      <w:r w:rsidR="005A66E0" w:rsidRPr="002A3E31">
        <w:rPr>
          <w:rFonts w:cs="HiddenHorzOCR"/>
          <w:color w:val="000000" w:themeColor="text1"/>
          <w:kern w:val="0"/>
        </w:rPr>
        <w:t>25</w:t>
      </w:r>
      <w:r w:rsidR="005A66E0" w:rsidRPr="002A3E31">
        <w:rPr>
          <w:rFonts w:cs="HiddenHorzOCR" w:hint="eastAsia"/>
          <w:color w:val="000000" w:themeColor="text1"/>
          <w:kern w:val="0"/>
        </w:rPr>
        <w:t>日</w:t>
      </w:r>
      <w:r w:rsidR="00EF13F7" w:rsidRPr="002A3E31">
        <w:rPr>
          <w:rFonts w:hAnsi="標楷體" w:hint="eastAsia"/>
          <w:color w:val="000000" w:themeColor="text1"/>
          <w:szCs w:val="24"/>
        </w:rPr>
        <w:t>。</w:t>
      </w:r>
    </w:p>
    <w:p w:rsidR="00EF13F7" w:rsidRPr="002A3E31" w:rsidRDefault="00EF13F7" w:rsidP="005A66E0">
      <w:pPr>
        <w:pStyle w:val="5"/>
        <w:rPr>
          <w:color w:val="000000" w:themeColor="text1"/>
        </w:rPr>
      </w:pPr>
      <w:r w:rsidRPr="002A3E31">
        <w:rPr>
          <w:rFonts w:hint="eastAsia"/>
          <w:color w:val="000000" w:themeColor="text1"/>
        </w:rPr>
        <w:t>廢止籌設</w:t>
      </w:r>
      <w:r w:rsidR="004C15A9" w:rsidRPr="002A3E31">
        <w:rPr>
          <w:rFonts w:hint="eastAsia"/>
          <w:color w:val="000000" w:themeColor="text1"/>
        </w:rPr>
        <w:t>同意</w:t>
      </w:r>
    </w:p>
    <w:p w:rsidR="00EF13F7" w:rsidRPr="002A3E31" w:rsidRDefault="00EF13F7" w:rsidP="005A66E0">
      <w:pPr>
        <w:pStyle w:val="6"/>
        <w:rPr>
          <w:color w:val="000000" w:themeColor="text1"/>
        </w:rPr>
      </w:pPr>
      <w:proofErr w:type="gramStart"/>
      <w:r w:rsidRPr="002A3E31">
        <w:rPr>
          <w:rFonts w:hint="eastAsia"/>
          <w:color w:val="000000" w:themeColor="text1"/>
        </w:rPr>
        <w:t>臺</w:t>
      </w:r>
      <w:proofErr w:type="gramEnd"/>
      <w:r w:rsidRPr="002A3E31">
        <w:rPr>
          <w:rFonts w:hint="eastAsia"/>
          <w:color w:val="000000" w:themeColor="text1"/>
        </w:rPr>
        <w:t>南市政府</w:t>
      </w:r>
      <w:proofErr w:type="gramStart"/>
      <w:r w:rsidRPr="002A3E31">
        <w:rPr>
          <w:rFonts w:hint="eastAsia"/>
          <w:color w:val="000000" w:themeColor="text1"/>
        </w:rPr>
        <w:t>1</w:t>
      </w:r>
      <w:r w:rsidRPr="002A3E31">
        <w:rPr>
          <w:color w:val="000000" w:themeColor="text1"/>
        </w:rPr>
        <w:t>00</w:t>
      </w:r>
      <w:r w:rsidRPr="002A3E31">
        <w:rPr>
          <w:rFonts w:hint="eastAsia"/>
          <w:color w:val="000000" w:themeColor="text1"/>
        </w:rPr>
        <w:t>年8月1</w:t>
      </w:r>
      <w:r w:rsidRPr="002A3E31">
        <w:rPr>
          <w:color w:val="000000" w:themeColor="text1"/>
        </w:rPr>
        <w:t>8</w:t>
      </w:r>
      <w:r w:rsidRPr="002A3E31">
        <w:rPr>
          <w:rFonts w:hint="eastAsia"/>
          <w:color w:val="000000" w:themeColor="text1"/>
        </w:rPr>
        <w:t>日府農漁</w:t>
      </w:r>
      <w:proofErr w:type="gramEnd"/>
      <w:r w:rsidRPr="002A3E31">
        <w:rPr>
          <w:rFonts w:hint="eastAsia"/>
          <w:color w:val="000000" w:themeColor="text1"/>
        </w:rPr>
        <w:t>字第1</w:t>
      </w:r>
      <w:r w:rsidRPr="002A3E31">
        <w:rPr>
          <w:color w:val="000000" w:themeColor="text1"/>
        </w:rPr>
        <w:t>000635694</w:t>
      </w:r>
      <w:r w:rsidRPr="002A3E31">
        <w:rPr>
          <w:rFonts w:hint="eastAsia"/>
          <w:color w:val="000000" w:themeColor="text1"/>
        </w:rPr>
        <w:t>號函</w:t>
      </w:r>
      <w:r w:rsidR="00C03013" w:rsidRPr="002A3E31">
        <w:rPr>
          <w:rFonts w:hint="eastAsia"/>
          <w:color w:val="000000" w:themeColor="text1"/>
        </w:rPr>
        <w:t>知</w:t>
      </w:r>
      <w:r w:rsidRPr="002A3E31">
        <w:rPr>
          <w:rFonts w:hint="eastAsia"/>
          <w:color w:val="000000" w:themeColor="text1"/>
        </w:rPr>
        <w:t>海濤園休閒漁場，</w:t>
      </w:r>
      <w:proofErr w:type="gramStart"/>
      <w:r w:rsidRPr="002A3E31">
        <w:rPr>
          <w:rFonts w:hint="eastAsia"/>
          <w:color w:val="000000" w:themeColor="text1"/>
        </w:rPr>
        <w:t>該場籌設</w:t>
      </w:r>
      <w:proofErr w:type="gramEnd"/>
      <w:r w:rsidRPr="002A3E31">
        <w:rPr>
          <w:rFonts w:hint="eastAsia"/>
          <w:color w:val="000000" w:themeColor="text1"/>
        </w:rPr>
        <w:t>期限將於1</w:t>
      </w:r>
      <w:r w:rsidRPr="002A3E31">
        <w:rPr>
          <w:color w:val="000000" w:themeColor="text1"/>
        </w:rPr>
        <w:t>00</w:t>
      </w:r>
      <w:r w:rsidRPr="002A3E31">
        <w:rPr>
          <w:rFonts w:hint="eastAsia"/>
          <w:color w:val="000000" w:themeColor="text1"/>
        </w:rPr>
        <w:t>年8月2</w:t>
      </w:r>
      <w:r w:rsidRPr="002A3E31">
        <w:rPr>
          <w:color w:val="000000" w:themeColor="text1"/>
        </w:rPr>
        <w:t>5</w:t>
      </w:r>
      <w:r w:rsidRPr="002A3E31">
        <w:rPr>
          <w:rFonts w:hint="eastAsia"/>
          <w:color w:val="000000" w:themeColor="text1"/>
        </w:rPr>
        <w:t>日到期，</w:t>
      </w:r>
      <w:r w:rsidR="00C03013" w:rsidRPr="002A3E31">
        <w:rPr>
          <w:rFonts w:hint="eastAsia"/>
          <w:color w:val="000000" w:themeColor="text1"/>
        </w:rPr>
        <w:t>且因</w:t>
      </w:r>
      <w:r w:rsidRPr="002A3E31">
        <w:rPr>
          <w:rFonts w:hint="eastAsia"/>
          <w:color w:val="000000" w:themeColor="text1"/>
        </w:rPr>
        <w:t>興辦事業計畫書尚未經該市核准，</w:t>
      </w:r>
      <w:r w:rsidR="003D5922" w:rsidRPr="002A3E31">
        <w:rPr>
          <w:rFonts w:hint="eastAsia"/>
          <w:color w:val="000000" w:themeColor="text1"/>
        </w:rPr>
        <w:t>已</w:t>
      </w:r>
      <w:r w:rsidRPr="002A3E31">
        <w:rPr>
          <w:rFonts w:hint="eastAsia"/>
          <w:color w:val="000000" w:themeColor="text1"/>
        </w:rPr>
        <w:t>無法再申請第3次展期等情。</w:t>
      </w:r>
      <w:proofErr w:type="gramStart"/>
      <w:r w:rsidR="0086698E" w:rsidRPr="002A3E31">
        <w:rPr>
          <w:rFonts w:hint="eastAsia"/>
          <w:color w:val="000000" w:themeColor="text1"/>
        </w:rPr>
        <w:t>嗣</w:t>
      </w:r>
      <w:proofErr w:type="gramEnd"/>
      <w:r w:rsidR="0086698E" w:rsidRPr="002A3E31">
        <w:rPr>
          <w:rFonts w:hint="eastAsia"/>
          <w:color w:val="000000" w:themeColor="text1"/>
        </w:rPr>
        <w:t>雖</w:t>
      </w:r>
      <w:r w:rsidRPr="002A3E31">
        <w:rPr>
          <w:rFonts w:hint="eastAsia"/>
          <w:color w:val="000000" w:themeColor="text1"/>
        </w:rPr>
        <w:t>海濤園休閒漁場</w:t>
      </w:r>
      <w:r w:rsidR="0086698E" w:rsidRPr="002A3E31">
        <w:rPr>
          <w:rFonts w:hint="eastAsia"/>
          <w:color w:val="000000" w:themeColor="text1"/>
        </w:rPr>
        <w:t>主張，</w:t>
      </w:r>
      <w:r w:rsidRPr="002A3E31">
        <w:rPr>
          <w:rFonts w:hint="eastAsia"/>
          <w:color w:val="000000" w:themeColor="text1"/>
        </w:rPr>
        <w:t>該場</w:t>
      </w:r>
      <w:proofErr w:type="gramStart"/>
      <w:r w:rsidR="00B53ED4" w:rsidRPr="002A3E31">
        <w:rPr>
          <w:rFonts w:hAnsi="標楷體" w:hint="eastAsia"/>
          <w:color w:val="000000" w:themeColor="text1"/>
          <w:szCs w:val="24"/>
        </w:rPr>
        <w:t>蚵寮</w:t>
      </w:r>
      <w:proofErr w:type="gramEnd"/>
      <w:r w:rsidR="00B53ED4" w:rsidRPr="002A3E31">
        <w:rPr>
          <w:rFonts w:hAnsi="標楷體" w:hint="eastAsia"/>
          <w:color w:val="000000" w:themeColor="text1"/>
          <w:szCs w:val="24"/>
        </w:rPr>
        <w:t>段1</w:t>
      </w:r>
      <w:r w:rsidR="00B53ED4" w:rsidRPr="002A3E31">
        <w:rPr>
          <w:rFonts w:hAnsi="標楷體"/>
          <w:color w:val="000000" w:themeColor="text1"/>
          <w:szCs w:val="24"/>
        </w:rPr>
        <w:t>407-1</w:t>
      </w:r>
      <w:r w:rsidR="00B53ED4" w:rsidRPr="002A3E31">
        <w:rPr>
          <w:rFonts w:hAnsi="標楷體" w:hint="eastAsia"/>
          <w:color w:val="000000" w:themeColor="text1"/>
          <w:szCs w:val="24"/>
        </w:rPr>
        <w:t>地號土地</w:t>
      </w:r>
      <w:r w:rsidRPr="002A3E31">
        <w:rPr>
          <w:rFonts w:hAnsi="標楷體" w:hint="eastAsia"/>
          <w:color w:val="000000" w:themeColor="text1"/>
          <w:szCs w:val="24"/>
        </w:rPr>
        <w:t>因稅務單位</w:t>
      </w:r>
      <w:r w:rsidR="00B53ED4" w:rsidRPr="002A3E31">
        <w:rPr>
          <w:rFonts w:hAnsi="標楷體" w:hint="eastAsia"/>
          <w:color w:val="000000" w:themeColor="text1"/>
          <w:szCs w:val="24"/>
        </w:rPr>
        <w:t>認定已變更為非農地使用改</w:t>
      </w:r>
      <w:r w:rsidRPr="002A3E31">
        <w:rPr>
          <w:rFonts w:hAnsi="標楷體" w:hint="eastAsia"/>
          <w:color w:val="000000" w:themeColor="text1"/>
          <w:szCs w:val="24"/>
        </w:rPr>
        <w:t>課地價稅</w:t>
      </w:r>
      <w:r w:rsidRPr="002A3E31">
        <w:rPr>
          <w:rFonts w:hint="eastAsia"/>
          <w:color w:val="000000" w:themeColor="text1"/>
        </w:rPr>
        <w:t>一案，影響籌設期程</w:t>
      </w:r>
      <w:r w:rsidR="00B53ED4" w:rsidRPr="002A3E31">
        <w:rPr>
          <w:rFonts w:hint="eastAsia"/>
          <w:color w:val="000000" w:themeColor="text1"/>
        </w:rPr>
        <w:t>為由</w:t>
      </w:r>
      <w:r w:rsidRPr="002A3E31">
        <w:rPr>
          <w:rFonts w:hint="eastAsia"/>
          <w:color w:val="000000" w:themeColor="text1"/>
        </w:rPr>
        <w:t>，</w:t>
      </w:r>
      <w:proofErr w:type="gramStart"/>
      <w:r w:rsidRPr="002A3E31">
        <w:rPr>
          <w:rFonts w:hint="eastAsia"/>
          <w:color w:val="000000" w:themeColor="text1"/>
        </w:rPr>
        <w:t>爰</w:t>
      </w:r>
      <w:proofErr w:type="gramEnd"/>
      <w:r w:rsidRPr="002A3E31">
        <w:rPr>
          <w:rFonts w:hint="eastAsia"/>
          <w:color w:val="000000" w:themeColor="text1"/>
        </w:rPr>
        <w:t>請自稅務單位發文認定補徵</w:t>
      </w:r>
      <w:r w:rsidRPr="002A3E31">
        <w:rPr>
          <w:color w:val="000000" w:themeColor="text1"/>
        </w:rPr>
        <w:lastRenderedPageBreak/>
        <w:t>93</w:t>
      </w:r>
      <w:r w:rsidRPr="002A3E31">
        <w:rPr>
          <w:rFonts w:hint="eastAsia"/>
          <w:color w:val="000000" w:themeColor="text1"/>
        </w:rPr>
        <w:t>年至</w:t>
      </w:r>
      <w:r w:rsidRPr="002A3E31">
        <w:rPr>
          <w:color w:val="000000" w:themeColor="text1"/>
        </w:rPr>
        <w:t>94</w:t>
      </w:r>
      <w:r w:rsidRPr="002A3E31">
        <w:rPr>
          <w:rFonts w:hint="eastAsia"/>
          <w:color w:val="000000" w:themeColor="text1"/>
        </w:rPr>
        <w:t>年地價稅之日（</w:t>
      </w:r>
      <w:r w:rsidRPr="002A3E31">
        <w:rPr>
          <w:color w:val="000000" w:themeColor="text1"/>
        </w:rPr>
        <w:t>95</w:t>
      </w:r>
      <w:r w:rsidRPr="002A3E31">
        <w:rPr>
          <w:rFonts w:hint="eastAsia"/>
          <w:color w:val="000000" w:themeColor="text1"/>
        </w:rPr>
        <w:t>年</w:t>
      </w:r>
      <w:r w:rsidRPr="002A3E31">
        <w:rPr>
          <w:color w:val="000000" w:themeColor="text1"/>
        </w:rPr>
        <w:t>8</w:t>
      </w:r>
      <w:r w:rsidRPr="002A3E31">
        <w:rPr>
          <w:rFonts w:hint="eastAsia"/>
          <w:color w:val="000000" w:themeColor="text1"/>
        </w:rPr>
        <w:t>月</w:t>
      </w:r>
      <w:r w:rsidRPr="002A3E31">
        <w:rPr>
          <w:color w:val="000000" w:themeColor="text1"/>
        </w:rPr>
        <w:t>18</w:t>
      </w:r>
      <w:r w:rsidRPr="002A3E31">
        <w:rPr>
          <w:rFonts w:hint="eastAsia"/>
          <w:color w:val="000000" w:themeColor="text1"/>
        </w:rPr>
        <w:t xml:space="preserve">日）重新計算籌設期程等情。 </w:t>
      </w:r>
    </w:p>
    <w:p w:rsidR="00EF13F7" w:rsidRPr="002A3E31" w:rsidRDefault="00EF13F7" w:rsidP="005A66E0">
      <w:pPr>
        <w:pStyle w:val="6"/>
        <w:rPr>
          <w:color w:val="000000" w:themeColor="text1"/>
        </w:rPr>
      </w:pPr>
      <w:r w:rsidRPr="002A3E31">
        <w:rPr>
          <w:rFonts w:hint="eastAsia"/>
          <w:color w:val="000000" w:themeColor="text1"/>
        </w:rPr>
        <w:t>案經農委會依行為時</w:t>
      </w:r>
      <w:r w:rsidR="00F76C48" w:rsidRPr="002A3E31">
        <w:rPr>
          <w:rFonts w:hint="eastAsia"/>
          <w:color w:val="000000" w:themeColor="text1"/>
        </w:rPr>
        <w:t>休閒農業輔導管理辦法</w:t>
      </w:r>
      <w:r w:rsidRPr="002A3E31">
        <w:rPr>
          <w:rFonts w:hint="eastAsia"/>
          <w:color w:val="000000" w:themeColor="text1"/>
        </w:rPr>
        <w:t>第1</w:t>
      </w:r>
      <w:r w:rsidRPr="002A3E31">
        <w:rPr>
          <w:color w:val="000000" w:themeColor="text1"/>
        </w:rPr>
        <w:t>6</w:t>
      </w:r>
      <w:r w:rsidRPr="002A3E31">
        <w:rPr>
          <w:rFonts w:hint="eastAsia"/>
          <w:color w:val="000000" w:themeColor="text1"/>
        </w:rPr>
        <w:t>條第2項規定：「休閒農場自核發籌設同意文件之日起，至取得休閒農場許可登記證之期間以4年為限」休閒農場籌設期間係自主管機關核發籌設同意文件之日起算</w:t>
      </w:r>
      <w:r w:rsidR="00B53ED4" w:rsidRPr="002A3E31">
        <w:rPr>
          <w:rFonts w:hint="eastAsia"/>
          <w:color w:val="000000" w:themeColor="text1"/>
        </w:rPr>
        <w:t>。且因該場興辦事業計畫</w:t>
      </w:r>
      <w:r w:rsidRPr="002A3E31">
        <w:rPr>
          <w:rFonts w:hint="eastAsia"/>
          <w:color w:val="000000" w:themeColor="text1"/>
        </w:rPr>
        <w:t>尚</w:t>
      </w:r>
      <w:r w:rsidR="00B53ED4" w:rsidRPr="002A3E31">
        <w:rPr>
          <w:rFonts w:hint="eastAsia"/>
          <w:color w:val="000000" w:themeColor="text1"/>
        </w:rPr>
        <w:t>未送審通過，依同辦法第1</w:t>
      </w:r>
      <w:r w:rsidR="00B53ED4" w:rsidRPr="002A3E31">
        <w:rPr>
          <w:color w:val="000000" w:themeColor="text1"/>
        </w:rPr>
        <w:t>7</w:t>
      </w:r>
      <w:r w:rsidR="00B53ED4" w:rsidRPr="002A3E31">
        <w:rPr>
          <w:rFonts w:hint="eastAsia"/>
          <w:color w:val="000000" w:themeColor="text1"/>
        </w:rPr>
        <w:t>條第3項規定</w:t>
      </w:r>
      <w:r w:rsidR="00FE4F38" w:rsidRPr="002A3E31">
        <w:rPr>
          <w:rFonts w:hint="eastAsia"/>
          <w:color w:val="000000" w:themeColor="text1"/>
        </w:rPr>
        <w:t>辦理</w:t>
      </w:r>
      <w:r w:rsidR="00B53ED4" w:rsidRPr="002A3E31">
        <w:rPr>
          <w:rFonts w:hint="eastAsia"/>
          <w:color w:val="000000" w:themeColor="text1"/>
        </w:rPr>
        <w:t>，</w:t>
      </w:r>
      <w:r w:rsidR="0086698E" w:rsidRPr="002A3E31">
        <w:rPr>
          <w:rFonts w:hint="eastAsia"/>
          <w:color w:val="000000" w:themeColor="text1"/>
        </w:rPr>
        <w:t>予以否准</w:t>
      </w:r>
      <w:r w:rsidRPr="002A3E31">
        <w:rPr>
          <w:rFonts w:hint="eastAsia"/>
          <w:color w:val="000000" w:themeColor="text1"/>
        </w:rPr>
        <w:t xml:space="preserve">。 </w:t>
      </w:r>
    </w:p>
    <w:p w:rsidR="00EF13F7" w:rsidRPr="002A3E31" w:rsidRDefault="00EF13F7" w:rsidP="005A66E0">
      <w:pPr>
        <w:pStyle w:val="6"/>
        <w:rPr>
          <w:color w:val="000000" w:themeColor="text1"/>
        </w:rPr>
      </w:pPr>
      <w:proofErr w:type="gramStart"/>
      <w:r w:rsidRPr="002A3E31">
        <w:rPr>
          <w:rFonts w:hint="eastAsia"/>
          <w:color w:val="000000" w:themeColor="text1"/>
        </w:rPr>
        <w:t>臺</w:t>
      </w:r>
      <w:proofErr w:type="gramEnd"/>
      <w:r w:rsidRPr="002A3E31">
        <w:rPr>
          <w:rFonts w:hint="eastAsia"/>
          <w:color w:val="000000" w:themeColor="text1"/>
        </w:rPr>
        <w:t>南市政府100年11月3日函</w:t>
      </w:r>
      <w:r w:rsidR="002B5E6E" w:rsidRPr="002A3E31">
        <w:rPr>
          <w:rFonts w:hint="eastAsia"/>
          <w:color w:val="000000" w:themeColor="text1"/>
        </w:rPr>
        <w:t>請</w:t>
      </w:r>
      <w:r w:rsidRPr="002A3E31">
        <w:rPr>
          <w:rFonts w:hint="eastAsia"/>
          <w:color w:val="000000" w:themeColor="text1"/>
        </w:rPr>
        <w:t>農委會</w:t>
      </w:r>
      <w:r w:rsidR="002B5E6E" w:rsidRPr="002A3E31">
        <w:rPr>
          <w:rFonts w:hint="eastAsia"/>
          <w:color w:val="000000" w:themeColor="text1"/>
        </w:rPr>
        <w:t>，</w:t>
      </w:r>
      <w:r w:rsidRPr="002A3E31">
        <w:rPr>
          <w:rFonts w:hint="eastAsia"/>
          <w:color w:val="000000" w:themeColor="text1"/>
        </w:rPr>
        <w:t>同意</w:t>
      </w:r>
      <w:r w:rsidR="002B5E6E" w:rsidRPr="002A3E31">
        <w:rPr>
          <w:rFonts w:hint="eastAsia"/>
          <w:color w:val="000000" w:themeColor="text1"/>
        </w:rPr>
        <w:t>該府</w:t>
      </w:r>
      <w:r w:rsidRPr="002A3E31">
        <w:rPr>
          <w:rFonts w:hint="eastAsia"/>
          <w:color w:val="000000" w:themeColor="text1"/>
        </w:rPr>
        <w:t>廢止海濤園休閒漁場籌設同意文件及容許使用同意書</w:t>
      </w:r>
      <w:r w:rsidR="002B5E6E" w:rsidRPr="002A3E31">
        <w:rPr>
          <w:rFonts w:hint="eastAsia"/>
          <w:color w:val="000000" w:themeColor="text1"/>
        </w:rPr>
        <w:t>。</w:t>
      </w:r>
      <w:proofErr w:type="gramStart"/>
      <w:r w:rsidR="00891F61" w:rsidRPr="002A3E31">
        <w:rPr>
          <w:rFonts w:hint="eastAsia"/>
          <w:color w:val="000000" w:themeColor="text1"/>
        </w:rPr>
        <w:t>嗣</w:t>
      </w:r>
      <w:proofErr w:type="gramEnd"/>
      <w:r w:rsidR="0086698E" w:rsidRPr="002A3E31">
        <w:rPr>
          <w:rFonts w:hint="eastAsia"/>
          <w:color w:val="000000" w:themeColor="text1"/>
        </w:rPr>
        <w:t>經</w:t>
      </w:r>
      <w:r w:rsidRPr="002A3E31">
        <w:rPr>
          <w:rFonts w:hint="eastAsia"/>
          <w:color w:val="000000" w:themeColor="text1"/>
        </w:rPr>
        <w:t>農委會100年11月10日農輔字第1000170452號函廢止海濤園休閒漁場之籌設同意文件後，</w:t>
      </w:r>
      <w:proofErr w:type="gramStart"/>
      <w:r w:rsidRPr="002A3E31">
        <w:rPr>
          <w:rFonts w:hint="eastAsia"/>
          <w:color w:val="000000" w:themeColor="text1"/>
        </w:rPr>
        <w:t>臺</w:t>
      </w:r>
      <w:proofErr w:type="gramEnd"/>
      <w:r w:rsidRPr="002A3E31">
        <w:rPr>
          <w:rFonts w:hint="eastAsia"/>
          <w:color w:val="000000" w:themeColor="text1"/>
        </w:rPr>
        <w:t>南市政府於100年11月29日</w:t>
      </w:r>
      <w:proofErr w:type="gramStart"/>
      <w:r w:rsidRPr="002A3E31">
        <w:rPr>
          <w:rFonts w:hint="eastAsia"/>
          <w:color w:val="000000" w:themeColor="text1"/>
        </w:rPr>
        <w:t>以府農漁</w:t>
      </w:r>
      <w:proofErr w:type="gramEnd"/>
      <w:r w:rsidRPr="002A3E31">
        <w:rPr>
          <w:rFonts w:hint="eastAsia"/>
          <w:color w:val="000000" w:themeColor="text1"/>
        </w:rPr>
        <w:t>字第1000878117號函，</w:t>
      </w:r>
      <w:r w:rsidRPr="002A3E31">
        <w:rPr>
          <w:rFonts w:hAnsi="標楷體" w:hint="eastAsia"/>
          <w:color w:val="000000" w:themeColor="text1"/>
          <w:szCs w:val="24"/>
        </w:rPr>
        <w:t>廢止原</w:t>
      </w:r>
      <w:proofErr w:type="gramStart"/>
      <w:r w:rsidRPr="002A3E31">
        <w:rPr>
          <w:rFonts w:hAnsi="標楷體" w:hint="eastAsia"/>
          <w:color w:val="000000" w:themeColor="text1"/>
          <w:szCs w:val="24"/>
        </w:rPr>
        <w:t>臺</w:t>
      </w:r>
      <w:proofErr w:type="gramEnd"/>
      <w:r w:rsidRPr="002A3E31">
        <w:rPr>
          <w:rFonts w:hint="eastAsia"/>
          <w:color w:val="000000" w:themeColor="text1"/>
        </w:rPr>
        <w:t>南縣政府</w:t>
      </w:r>
      <w:r w:rsidRPr="002A3E31">
        <w:rPr>
          <w:color w:val="000000" w:themeColor="text1"/>
        </w:rPr>
        <w:t>96</w:t>
      </w:r>
      <w:r w:rsidRPr="002A3E31">
        <w:rPr>
          <w:rFonts w:hint="eastAsia"/>
          <w:color w:val="000000" w:themeColor="text1"/>
        </w:rPr>
        <w:t>年</w:t>
      </w:r>
      <w:r w:rsidRPr="002A3E31">
        <w:rPr>
          <w:color w:val="000000" w:themeColor="text1"/>
        </w:rPr>
        <w:t>1</w:t>
      </w:r>
      <w:r w:rsidRPr="002A3E31">
        <w:rPr>
          <w:rFonts w:hint="eastAsia"/>
          <w:color w:val="000000" w:themeColor="text1"/>
        </w:rPr>
        <w:t>月</w:t>
      </w:r>
      <w:r w:rsidRPr="002A3E31">
        <w:rPr>
          <w:color w:val="000000" w:themeColor="text1"/>
        </w:rPr>
        <w:t>9</w:t>
      </w:r>
      <w:r w:rsidRPr="002A3E31">
        <w:rPr>
          <w:rFonts w:hint="eastAsia"/>
          <w:color w:val="000000" w:themeColor="text1"/>
        </w:rPr>
        <w:t>日核發海濤園休閒漁場之</w:t>
      </w:r>
      <w:r w:rsidR="002B5E6E" w:rsidRPr="002A3E31">
        <w:rPr>
          <w:rFonts w:hint="eastAsia"/>
          <w:color w:val="000000" w:themeColor="text1"/>
        </w:rPr>
        <w:t>「</w:t>
      </w:r>
      <w:r w:rsidRPr="002A3E31">
        <w:rPr>
          <w:rFonts w:hint="eastAsia"/>
          <w:color w:val="000000" w:themeColor="text1"/>
        </w:rPr>
        <w:t>非都市休閒農場容許使用休閒農業設施同意書</w:t>
      </w:r>
      <w:r w:rsidR="002B5E6E" w:rsidRPr="002A3E31">
        <w:rPr>
          <w:rFonts w:hint="eastAsia"/>
          <w:color w:val="000000" w:themeColor="text1"/>
        </w:rPr>
        <w:t>」</w:t>
      </w:r>
      <w:r w:rsidR="0086698E" w:rsidRPr="002A3E31">
        <w:rPr>
          <w:rStyle w:val="aff"/>
          <w:rFonts w:hAnsi="標楷體"/>
          <w:color w:val="000000" w:themeColor="text1"/>
          <w:szCs w:val="24"/>
        </w:rPr>
        <w:footnoteReference w:id="9"/>
      </w:r>
      <w:r w:rsidRPr="002A3E31">
        <w:rPr>
          <w:rFonts w:hint="eastAsia"/>
          <w:color w:val="000000" w:themeColor="text1"/>
        </w:rPr>
        <w:t>。</w:t>
      </w:r>
    </w:p>
    <w:p w:rsidR="005F3D21" w:rsidRPr="002A3E31" w:rsidRDefault="005F3D21" w:rsidP="004A0D84">
      <w:pPr>
        <w:pStyle w:val="3"/>
        <w:rPr>
          <w:color w:val="000000" w:themeColor="text1"/>
        </w:rPr>
      </w:pPr>
      <w:r w:rsidRPr="002A3E31">
        <w:rPr>
          <w:rFonts w:hint="eastAsia"/>
          <w:color w:val="000000" w:themeColor="text1"/>
        </w:rPr>
        <w:t>海濤園休閒漁場</w:t>
      </w:r>
      <w:r w:rsidR="002241F2" w:rsidRPr="002A3E31">
        <w:rPr>
          <w:rFonts w:hint="eastAsia"/>
          <w:color w:val="000000" w:themeColor="text1"/>
        </w:rPr>
        <w:t>（休閒）農業設施土地坐落</w:t>
      </w:r>
      <w:r w:rsidR="004D0FEB" w:rsidRPr="002A3E31">
        <w:rPr>
          <w:rFonts w:hint="eastAsia"/>
          <w:color w:val="000000" w:themeColor="text1"/>
        </w:rPr>
        <w:t>，</w:t>
      </w:r>
      <w:r w:rsidR="00856D1F" w:rsidRPr="002A3E31">
        <w:rPr>
          <w:rFonts w:hint="eastAsia"/>
          <w:color w:val="000000" w:themeColor="text1"/>
        </w:rPr>
        <w:t>於籌設休閒農場同意文件有效</w:t>
      </w:r>
      <w:proofErr w:type="gramStart"/>
      <w:r w:rsidR="00856D1F" w:rsidRPr="002A3E31">
        <w:rPr>
          <w:rFonts w:hint="eastAsia"/>
          <w:color w:val="000000" w:themeColor="text1"/>
        </w:rPr>
        <w:t>期間</w:t>
      </w:r>
      <w:r w:rsidR="005A191D" w:rsidRPr="002A3E31">
        <w:rPr>
          <w:rFonts w:hint="eastAsia"/>
          <w:color w:val="000000" w:themeColor="text1"/>
        </w:rPr>
        <w:t>（</w:t>
      </w:r>
      <w:proofErr w:type="gramEnd"/>
      <w:r w:rsidR="005A191D" w:rsidRPr="002A3E31">
        <w:rPr>
          <w:rFonts w:hint="eastAsia"/>
          <w:color w:val="000000" w:themeColor="text1"/>
        </w:rPr>
        <w:t>9</w:t>
      </w:r>
      <w:r w:rsidR="005A191D" w:rsidRPr="002A3E31">
        <w:rPr>
          <w:color w:val="000000" w:themeColor="text1"/>
        </w:rPr>
        <w:t>2</w:t>
      </w:r>
      <w:r w:rsidR="005A191D" w:rsidRPr="002A3E31">
        <w:rPr>
          <w:rFonts w:hint="eastAsia"/>
          <w:color w:val="000000" w:themeColor="text1"/>
        </w:rPr>
        <w:t>年8月2</w:t>
      </w:r>
      <w:r w:rsidR="005A191D" w:rsidRPr="002A3E31">
        <w:rPr>
          <w:color w:val="000000" w:themeColor="text1"/>
        </w:rPr>
        <w:t>6</w:t>
      </w:r>
      <w:r w:rsidR="005A191D" w:rsidRPr="002A3E31">
        <w:rPr>
          <w:rFonts w:hint="eastAsia"/>
          <w:color w:val="000000" w:themeColor="text1"/>
        </w:rPr>
        <w:t>日至1</w:t>
      </w:r>
      <w:r w:rsidR="005A191D" w:rsidRPr="002A3E31">
        <w:rPr>
          <w:color w:val="000000" w:themeColor="text1"/>
        </w:rPr>
        <w:t>00</w:t>
      </w:r>
      <w:r w:rsidR="005A191D" w:rsidRPr="002A3E31">
        <w:rPr>
          <w:rFonts w:hint="eastAsia"/>
          <w:color w:val="000000" w:themeColor="text1"/>
        </w:rPr>
        <w:t>年8月2</w:t>
      </w:r>
      <w:r w:rsidR="005A191D" w:rsidRPr="002A3E31">
        <w:rPr>
          <w:color w:val="000000" w:themeColor="text1"/>
        </w:rPr>
        <w:t>5</w:t>
      </w:r>
      <w:r w:rsidR="005A191D" w:rsidRPr="002A3E31">
        <w:rPr>
          <w:rFonts w:hint="eastAsia"/>
          <w:color w:val="000000" w:themeColor="text1"/>
        </w:rPr>
        <w:t>日）</w:t>
      </w:r>
      <w:r w:rsidR="002241F2" w:rsidRPr="002A3E31">
        <w:rPr>
          <w:rFonts w:hint="eastAsia"/>
          <w:color w:val="000000" w:themeColor="text1"/>
        </w:rPr>
        <w:t>，得經農業主管機關認定為「農業使用」之</w:t>
      </w:r>
      <w:proofErr w:type="gramStart"/>
      <w:r w:rsidR="002241F2" w:rsidRPr="002A3E31">
        <w:rPr>
          <w:rFonts w:hint="eastAsia"/>
          <w:color w:val="000000" w:themeColor="text1"/>
        </w:rPr>
        <w:t>起迄</w:t>
      </w:r>
      <w:proofErr w:type="gramEnd"/>
      <w:r w:rsidR="002241F2" w:rsidRPr="002A3E31">
        <w:rPr>
          <w:rFonts w:hint="eastAsia"/>
          <w:color w:val="000000" w:themeColor="text1"/>
        </w:rPr>
        <w:t>日期</w:t>
      </w:r>
    </w:p>
    <w:p w:rsidR="00985263" w:rsidRPr="002A3E31" w:rsidRDefault="00985263" w:rsidP="00985263">
      <w:pPr>
        <w:pStyle w:val="4"/>
        <w:rPr>
          <w:color w:val="000000" w:themeColor="text1"/>
        </w:rPr>
      </w:pPr>
      <w:r w:rsidRPr="002A3E31">
        <w:rPr>
          <w:rFonts w:hint="eastAsia"/>
          <w:color w:val="000000" w:themeColor="text1"/>
        </w:rPr>
        <w:t>按「農業用地」，依土地稅法第10條第1項</w:t>
      </w:r>
      <w:r w:rsidR="004C15A9" w:rsidRPr="002A3E31">
        <w:rPr>
          <w:rFonts w:hint="eastAsia"/>
          <w:color w:val="000000" w:themeColor="text1"/>
        </w:rPr>
        <w:t>定</w:t>
      </w:r>
      <w:r w:rsidRPr="002A3E31">
        <w:rPr>
          <w:rFonts w:hint="eastAsia"/>
          <w:color w:val="000000" w:themeColor="text1"/>
        </w:rPr>
        <w:t>：「本法所稱農業用地，指非都</w:t>
      </w:r>
      <w:proofErr w:type="gramStart"/>
      <w:r w:rsidRPr="002A3E31">
        <w:rPr>
          <w:rFonts w:hint="eastAsia"/>
          <w:color w:val="000000" w:themeColor="text1"/>
        </w:rPr>
        <w:t>巿</w:t>
      </w:r>
      <w:proofErr w:type="gramEnd"/>
      <w:r w:rsidRPr="002A3E31">
        <w:rPr>
          <w:rFonts w:hint="eastAsia"/>
          <w:color w:val="000000" w:themeColor="text1"/>
        </w:rPr>
        <w:t>土地或都</w:t>
      </w:r>
      <w:proofErr w:type="gramStart"/>
      <w:r w:rsidRPr="002A3E31">
        <w:rPr>
          <w:rFonts w:hint="eastAsia"/>
          <w:color w:val="000000" w:themeColor="text1"/>
        </w:rPr>
        <w:t>巿</w:t>
      </w:r>
      <w:proofErr w:type="gramEnd"/>
      <w:r w:rsidRPr="002A3E31">
        <w:rPr>
          <w:rFonts w:hint="eastAsia"/>
          <w:color w:val="000000" w:themeColor="text1"/>
        </w:rPr>
        <w:t>土地農業區、保護區範圍內土地，依法供下列使用者</w:t>
      </w:r>
      <w:proofErr w:type="gramStart"/>
      <w:r w:rsidRPr="002A3E31">
        <w:rPr>
          <w:rFonts w:hint="eastAsia"/>
          <w:color w:val="000000" w:themeColor="text1"/>
        </w:rPr>
        <w:t>︰</w:t>
      </w:r>
      <w:proofErr w:type="gramEnd"/>
      <w:r w:rsidRPr="002A3E31">
        <w:rPr>
          <w:rFonts w:hint="eastAsia"/>
          <w:color w:val="000000" w:themeColor="text1"/>
        </w:rPr>
        <w:t>一、</w:t>
      </w:r>
      <w:r w:rsidRPr="002A3E31">
        <w:rPr>
          <w:rFonts w:hint="eastAsia"/>
          <w:color w:val="000000" w:themeColor="text1"/>
        </w:rPr>
        <w:lastRenderedPageBreak/>
        <w:t>供農作、森林、養殖、畜牧及保育使用者。二、供與農業經營不可分離之農舍、畜禽舍、倉儲設備、</w:t>
      </w:r>
      <w:proofErr w:type="gramStart"/>
      <w:r w:rsidRPr="002A3E31">
        <w:rPr>
          <w:rFonts w:hint="eastAsia"/>
          <w:color w:val="000000" w:themeColor="text1"/>
        </w:rPr>
        <w:t>曬</w:t>
      </w:r>
      <w:proofErr w:type="gramEnd"/>
      <w:r w:rsidRPr="002A3E31">
        <w:rPr>
          <w:rFonts w:hint="eastAsia"/>
          <w:color w:val="000000" w:themeColor="text1"/>
        </w:rPr>
        <w:t>場、集貨場、農路、灌溉、排水及其他農用之土地。…</w:t>
      </w:r>
      <w:proofErr w:type="gramStart"/>
      <w:r w:rsidRPr="002A3E31">
        <w:rPr>
          <w:rFonts w:hint="eastAsia"/>
          <w:color w:val="000000" w:themeColor="text1"/>
        </w:rPr>
        <w:t>…</w:t>
      </w:r>
      <w:proofErr w:type="gramEnd"/>
      <w:r w:rsidRPr="002A3E31">
        <w:rPr>
          <w:rFonts w:hint="eastAsia"/>
          <w:color w:val="000000" w:themeColor="text1"/>
        </w:rPr>
        <w:t>。」</w:t>
      </w:r>
      <w:r w:rsidR="004C15A9" w:rsidRPr="002A3E31">
        <w:rPr>
          <w:rFonts w:hint="eastAsia"/>
          <w:color w:val="000000" w:themeColor="text1"/>
        </w:rPr>
        <w:t>農業發展條例第3條第1項第10款規定亦同。</w:t>
      </w:r>
      <w:r w:rsidRPr="002A3E31">
        <w:rPr>
          <w:rFonts w:hint="eastAsia"/>
          <w:color w:val="000000" w:themeColor="text1"/>
        </w:rPr>
        <w:t>另依農業發展條例施行細則第2條第2款、第3款、第4款規定：「本條例第3條第10款所稱依法供該款第1目至第3目使用之農業用地，其法律依據及範圍如下：…</w:t>
      </w:r>
      <w:proofErr w:type="gramStart"/>
      <w:r w:rsidRPr="002A3E31">
        <w:rPr>
          <w:rFonts w:hint="eastAsia"/>
          <w:color w:val="000000" w:themeColor="text1"/>
        </w:rPr>
        <w:t>…</w:t>
      </w:r>
      <w:proofErr w:type="gramEnd"/>
      <w:r w:rsidRPr="002A3E31">
        <w:rPr>
          <w:rFonts w:hint="eastAsia"/>
          <w:color w:val="000000" w:themeColor="text1"/>
        </w:rPr>
        <w:t>二、依區域計畫法劃定為各種使用分區內所編定之林業用地、養殖用地、水利用地、生態保護用地、國土保安用地及供農路使用之土地，或上開分區內暫未依法編定用地別</w:t>
      </w:r>
      <w:proofErr w:type="gramStart"/>
      <w:r w:rsidRPr="002A3E31">
        <w:rPr>
          <w:rFonts w:hint="eastAsia"/>
          <w:color w:val="000000" w:themeColor="text1"/>
        </w:rPr>
        <w:t>之</w:t>
      </w:r>
      <w:proofErr w:type="gramEnd"/>
      <w:r w:rsidRPr="002A3E31">
        <w:rPr>
          <w:rFonts w:hint="eastAsia"/>
          <w:color w:val="000000" w:themeColor="text1"/>
        </w:rPr>
        <w:t>土地。三、依區域計畫法劃定為特定農業區、一般農業區、山坡地保育區、森林區以外之分區內所編定之農牧用地。四、依都市計畫法劃定為農業區、保護區內之土地。」因此，所謂「農業使用」，係指農業用地符合區域計畫法或都市計畫法土地使用分區管制之相關法令規定，並實際供農作、森林、養殖、畜牧、保育及</w:t>
      </w:r>
      <w:r w:rsidRPr="002A3E31">
        <w:rPr>
          <w:rFonts w:hAnsi="標楷體" w:hint="eastAsia"/>
          <w:color w:val="000000" w:themeColor="text1"/>
          <w:szCs w:val="24"/>
        </w:rPr>
        <w:t>設置相關之農業設施或</w:t>
      </w:r>
      <w:r w:rsidRPr="002A3E31">
        <w:rPr>
          <w:rFonts w:hint="eastAsia"/>
          <w:color w:val="000000" w:themeColor="text1"/>
        </w:rPr>
        <w:t>農舍使用未閒置不用者而言。是並非依法編定之農業用地，不論其使用情形為何，</w:t>
      </w:r>
      <w:proofErr w:type="gramStart"/>
      <w:r w:rsidRPr="002A3E31">
        <w:rPr>
          <w:rFonts w:hint="eastAsia"/>
          <w:color w:val="000000" w:themeColor="text1"/>
        </w:rPr>
        <w:t>均應課</w:t>
      </w:r>
      <w:proofErr w:type="gramEnd"/>
      <w:r w:rsidRPr="002A3E31">
        <w:rPr>
          <w:rFonts w:hint="eastAsia"/>
          <w:color w:val="000000" w:themeColor="text1"/>
        </w:rPr>
        <w:t>徵田賦，</w:t>
      </w:r>
      <w:proofErr w:type="gramStart"/>
      <w:r w:rsidRPr="002A3E31">
        <w:rPr>
          <w:rFonts w:hint="eastAsia"/>
          <w:color w:val="000000" w:themeColor="text1"/>
        </w:rPr>
        <w:t>先予敘明</w:t>
      </w:r>
      <w:proofErr w:type="gramEnd"/>
      <w:r w:rsidRPr="002A3E31">
        <w:rPr>
          <w:rFonts w:hint="eastAsia"/>
          <w:color w:val="000000" w:themeColor="text1"/>
        </w:rPr>
        <w:t>。</w:t>
      </w:r>
    </w:p>
    <w:p w:rsidR="009C3CC3" w:rsidRPr="002A3E31" w:rsidRDefault="002459CB" w:rsidP="0042601B">
      <w:pPr>
        <w:pStyle w:val="4"/>
        <w:rPr>
          <w:rFonts w:hAnsi="標楷體"/>
          <w:color w:val="000000" w:themeColor="text1"/>
          <w:szCs w:val="32"/>
        </w:rPr>
      </w:pPr>
      <w:r w:rsidRPr="002A3E31">
        <w:rPr>
          <w:rFonts w:hAnsi="標楷體" w:hint="eastAsia"/>
          <w:color w:val="000000" w:themeColor="text1"/>
          <w:szCs w:val="32"/>
        </w:rPr>
        <w:t>依</w:t>
      </w:r>
      <w:r w:rsidR="00567FB8" w:rsidRPr="002A3E31">
        <w:rPr>
          <w:rFonts w:hAnsi="標楷體" w:hint="eastAsia"/>
          <w:color w:val="000000" w:themeColor="text1"/>
          <w:szCs w:val="32"/>
        </w:rPr>
        <w:t>農業發展條例第3條第1項第1款及同條項第5款規定，休閒農業係屬農業經營領域。又依</w:t>
      </w:r>
      <w:r w:rsidRPr="002A3E31">
        <w:rPr>
          <w:rFonts w:hAnsi="標楷體" w:hint="eastAsia"/>
          <w:color w:val="000000" w:themeColor="text1"/>
          <w:szCs w:val="32"/>
        </w:rPr>
        <w:t>行為時</w:t>
      </w:r>
      <w:hyperlink r:id="rId9" w:history="1">
        <w:r w:rsidR="00A16D04" w:rsidRPr="002A3E31">
          <w:rPr>
            <w:rFonts w:hAnsi="標楷體" w:hint="eastAsia"/>
            <w:color w:val="000000" w:themeColor="text1"/>
            <w:szCs w:val="32"/>
          </w:rPr>
          <w:t>農業用地容許作農業設施使用審查辦法</w:t>
        </w:r>
      </w:hyperlink>
      <w:r w:rsidRPr="002A3E31">
        <w:rPr>
          <w:rFonts w:hAnsi="標楷體" w:hint="eastAsia"/>
          <w:color w:val="000000" w:themeColor="text1"/>
          <w:szCs w:val="32"/>
        </w:rPr>
        <w:t>第3條規定，休閒農業設施為農業設施之一。</w:t>
      </w:r>
      <w:r w:rsidR="004C15A9" w:rsidRPr="002A3E31">
        <w:rPr>
          <w:rFonts w:hAnsi="標楷體" w:hint="eastAsia"/>
          <w:color w:val="000000" w:themeColor="text1"/>
          <w:szCs w:val="32"/>
        </w:rPr>
        <w:t>再者</w:t>
      </w:r>
      <w:r w:rsidRPr="002A3E31">
        <w:rPr>
          <w:rFonts w:hAnsi="標楷體" w:hint="eastAsia"/>
          <w:color w:val="000000" w:themeColor="text1"/>
          <w:szCs w:val="32"/>
        </w:rPr>
        <w:t>行為時農業用地作農業使用認定及核發證明辦法第5條與第6條規定，有關農業用地上興建有農舍或施設有農業設施，其農業設施於無超過核准使用面積</w:t>
      </w:r>
      <w:proofErr w:type="gramStart"/>
      <w:r w:rsidRPr="002A3E31">
        <w:rPr>
          <w:rFonts w:hAnsi="標楷體" w:hint="eastAsia"/>
          <w:color w:val="000000" w:themeColor="text1"/>
          <w:szCs w:val="32"/>
        </w:rPr>
        <w:t>或無未依</w:t>
      </w:r>
      <w:proofErr w:type="gramEnd"/>
      <w:r w:rsidRPr="002A3E31">
        <w:rPr>
          <w:rFonts w:hAnsi="標楷體" w:hint="eastAsia"/>
          <w:color w:val="000000" w:themeColor="text1"/>
          <w:szCs w:val="32"/>
        </w:rPr>
        <w:t>核定用途使用者，並檢附合法證明文件，得認定為作</w:t>
      </w:r>
      <w:r w:rsidR="00F87F12" w:rsidRPr="002A3E31">
        <w:rPr>
          <w:rFonts w:hAnsi="標楷體" w:hint="eastAsia"/>
          <w:color w:val="000000" w:themeColor="text1"/>
          <w:szCs w:val="32"/>
        </w:rPr>
        <w:t>「</w:t>
      </w:r>
      <w:r w:rsidRPr="002A3E31">
        <w:rPr>
          <w:rFonts w:hAnsi="標楷體" w:hint="eastAsia"/>
          <w:color w:val="000000" w:themeColor="text1"/>
          <w:szCs w:val="32"/>
        </w:rPr>
        <w:t>農業使用</w:t>
      </w:r>
      <w:r w:rsidR="00F87F12" w:rsidRPr="002A3E31">
        <w:rPr>
          <w:rFonts w:hAnsi="標楷體" w:hint="eastAsia"/>
          <w:color w:val="000000" w:themeColor="text1"/>
          <w:szCs w:val="32"/>
        </w:rPr>
        <w:t>」</w:t>
      </w:r>
      <w:r w:rsidRPr="002A3E31">
        <w:rPr>
          <w:rFonts w:hAnsi="標楷體" w:hint="eastAsia"/>
          <w:color w:val="000000" w:themeColor="text1"/>
          <w:szCs w:val="32"/>
        </w:rPr>
        <w:t>。是有關本案</w:t>
      </w:r>
      <w:proofErr w:type="gramStart"/>
      <w:r w:rsidRPr="002A3E31">
        <w:rPr>
          <w:rFonts w:hint="eastAsia"/>
          <w:color w:val="000000" w:themeColor="text1"/>
        </w:rPr>
        <w:t>蚵寮</w:t>
      </w:r>
      <w:proofErr w:type="gramEnd"/>
      <w:r w:rsidRPr="002A3E31">
        <w:rPr>
          <w:rFonts w:hint="eastAsia"/>
          <w:color w:val="000000" w:themeColor="text1"/>
        </w:rPr>
        <w:lastRenderedPageBreak/>
        <w:t>段1</w:t>
      </w:r>
      <w:r w:rsidRPr="002A3E31">
        <w:rPr>
          <w:color w:val="000000" w:themeColor="text1"/>
        </w:rPr>
        <w:t>407-1</w:t>
      </w:r>
      <w:r w:rsidRPr="002A3E31">
        <w:rPr>
          <w:rFonts w:hint="eastAsia"/>
          <w:color w:val="000000" w:themeColor="text1"/>
        </w:rPr>
        <w:t>地號土地</w:t>
      </w:r>
      <w:r w:rsidR="00A16D04" w:rsidRPr="002A3E31">
        <w:rPr>
          <w:rFonts w:hint="eastAsia"/>
          <w:color w:val="000000" w:themeColor="text1"/>
        </w:rPr>
        <w:t>施</w:t>
      </w:r>
      <w:r w:rsidR="009C3CC3" w:rsidRPr="002A3E31">
        <w:rPr>
          <w:rFonts w:hint="eastAsia"/>
          <w:color w:val="000000" w:themeColor="text1"/>
        </w:rPr>
        <w:t>所</w:t>
      </w:r>
      <w:r w:rsidR="00A16D04" w:rsidRPr="002A3E31">
        <w:rPr>
          <w:rFonts w:hint="eastAsia"/>
          <w:color w:val="000000" w:themeColor="text1"/>
        </w:rPr>
        <w:t>設</w:t>
      </w:r>
      <w:r w:rsidR="009C3CC3" w:rsidRPr="002A3E31">
        <w:rPr>
          <w:rFonts w:hint="eastAsia"/>
          <w:color w:val="000000" w:themeColor="text1"/>
        </w:rPr>
        <w:t>（</w:t>
      </w:r>
      <w:r w:rsidR="00A16D04" w:rsidRPr="002A3E31">
        <w:rPr>
          <w:rFonts w:hint="eastAsia"/>
          <w:color w:val="000000" w:themeColor="text1"/>
        </w:rPr>
        <w:t>休閒</w:t>
      </w:r>
      <w:r w:rsidR="009C3CC3" w:rsidRPr="002A3E31">
        <w:rPr>
          <w:rFonts w:hint="eastAsia"/>
          <w:color w:val="000000" w:themeColor="text1"/>
        </w:rPr>
        <w:t>）</w:t>
      </w:r>
      <w:r w:rsidR="00A16D04" w:rsidRPr="002A3E31">
        <w:rPr>
          <w:rFonts w:hint="eastAsia"/>
          <w:color w:val="000000" w:themeColor="text1"/>
        </w:rPr>
        <w:t>農業設施</w:t>
      </w:r>
      <w:r w:rsidR="009C3CC3" w:rsidRPr="002A3E31">
        <w:rPr>
          <w:rFonts w:hint="eastAsia"/>
          <w:color w:val="000000" w:themeColor="text1"/>
        </w:rPr>
        <w:t>所在</w:t>
      </w:r>
      <w:r w:rsidR="00A16D04" w:rsidRPr="002A3E31">
        <w:rPr>
          <w:rFonts w:hint="eastAsia"/>
          <w:color w:val="000000" w:themeColor="text1"/>
        </w:rPr>
        <w:t>土地</w:t>
      </w:r>
      <w:r w:rsidR="009C3CC3" w:rsidRPr="002A3E31">
        <w:rPr>
          <w:rFonts w:hint="eastAsia"/>
          <w:color w:val="000000" w:themeColor="text1"/>
        </w:rPr>
        <w:t>坐落</w:t>
      </w:r>
      <w:r w:rsidR="00A16D04" w:rsidRPr="002A3E31">
        <w:rPr>
          <w:rFonts w:hint="eastAsia"/>
          <w:color w:val="000000" w:themeColor="text1"/>
        </w:rPr>
        <w:t>，是否仍作</w:t>
      </w:r>
      <w:r w:rsidR="00985263" w:rsidRPr="002A3E31">
        <w:rPr>
          <w:rFonts w:hint="eastAsia"/>
          <w:color w:val="000000" w:themeColor="text1"/>
        </w:rPr>
        <w:t>「</w:t>
      </w:r>
      <w:r w:rsidR="00A16D04" w:rsidRPr="002A3E31">
        <w:rPr>
          <w:rFonts w:hint="eastAsia"/>
          <w:color w:val="000000" w:themeColor="text1"/>
        </w:rPr>
        <w:t>農業使用</w:t>
      </w:r>
      <w:r w:rsidR="00985263" w:rsidRPr="002A3E31">
        <w:rPr>
          <w:rFonts w:hint="eastAsia"/>
          <w:color w:val="000000" w:themeColor="text1"/>
        </w:rPr>
        <w:t>」之認定</w:t>
      </w:r>
      <w:r w:rsidR="00A16D04" w:rsidRPr="002A3E31">
        <w:rPr>
          <w:rFonts w:hint="eastAsia"/>
          <w:color w:val="000000" w:themeColor="text1"/>
        </w:rPr>
        <w:t>，應依上開規定</w:t>
      </w:r>
      <w:r w:rsidR="00985263" w:rsidRPr="002A3E31">
        <w:rPr>
          <w:rFonts w:hint="eastAsia"/>
          <w:color w:val="000000" w:themeColor="text1"/>
        </w:rPr>
        <w:t>辦理</w:t>
      </w:r>
      <w:r w:rsidR="00A16D04" w:rsidRPr="002A3E31">
        <w:rPr>
          <w:rFonts w:hint="eastAsia"/>
          <w:color w:val="000000" w:themeColor="text1"/>
        </w:rPr>
        <w:t>。</w:t>
      </w:r>
    </w:p>
    <w:p w:rsidR="002241F2" w:rsidRPr="002A3E31" w:rsidRDefault="00985263" w:rsidP="0042601B">
      <w:pPr>
        <w:pStyle w:val="4"/>
        <w:rPr>
          <w:rFonts w:hAnsi="標楷體"/>
          <w:color w:val="000000" w:themeColor="text1"/>
          <w:szCs w:val="32"/>
        </w:rPr>
      </w:pPr>
      <w:r w:rsidRPr="002A3E31">
        <w:rPr>
          <w:rFonts w:hint="eastAsia"/>
          <w:color w:val="000000" w:themeColor="text1"/>
        </w:rPr>
        <w:t>按</w:t>
      </w:r>
      <w:proofErr w:type="gramStart"/>
      <w:r w:rsidRPr="002A3E31">
        <w:rPr>
          <w:rFonts w:hint="eastAsia"/>
          <w:color w:val="000000" w:themeColor="text1"/>
        </w:rPr>
        <w:t>蚵寮</w:t>
      </w:r>
      <w:proofErr w:type="gramEnd"/>
      <w:r w:rsidRPr="002A3E31">
        <w:rPr>
          <w:rFonts w:hint="eastAsia"/>
          <w:color w:val="000000" w:themeColor="text1"/>
        </w:rPr>
        <w:t>段1</w:t>
      </w:r>
      <w:r w:rsidRPr="002A3E31">
        <w:rPr>
          <w:color w:val="000000" w:themeColor="text1"/>
        </w:rPr>
        <w:t>407-1</w:t>
      </w:r>
      <w:r w:rsidRPr="002A3E31">
        <w:rPr>
          <w:rFonts w:hint="eastAsia"/>
          <w:color w:val="000000" w:themeColor="text1"/>
        </w:rPr>
        <w:t>號地號土地之用地編定係一般農業區之養殖用地。</w:t>
      </w:r>
      <w:r w:rsidR="00A16D04" w:rsidRPr="002A3E31">
        <w:rPr>
          <w:rFonts w:hint="eastAsia"/>
          <w:color w:val="000000" w:themeColor="text1"/>
        </w:rPr>
        <w:t>海濤園休閒漁場雖於</w:t>
      </w:r>
      <w:r w:rsidR="00A16D04" w:rsidRPr="002A3E31">
        <w:rPr>
          <w:rFonts w:hAnsi="標楷體" w:hint="eastAsia"/>
          <w:color w:val="000000" w:themeColor="text1"/>
          <w:szCs w:val="24"/>
        </w:rPr>
        <w:t>9</w:t>
      </w:r>
      <w:r w:rsidR="00A16D04" w:rsidRPr="002A3E31">
        <w:rPr>
          <w:rFonts w:hAnsi="標楷體"/>
          <w:color w:val="000000" w:themeColor="text1"/>
          <w:szCs w:val="24"/>
        </w:rPr>
        <w:t>2</w:t>
      </w:r>
      <w:r w:rsidR="00A16D04" w:rsidRPr="002A3E31">
        <w:rPr>
          <w:rFonts w:hAnsi="標楷體" w:hint="eastAsia"/>
          <w:color w:val="000000" w:themeColor="text1"/>
          <w:szCs w:val="24"/>
        </w:rPr>
        <w:t>年8月2</w:t>
      </w:r>
      <w:r w:rsidR="00A16D04" w:rsidRPr="002A3E31">
        <w:rPr>
          <w:rFonts w:hAnsi="標楷體"/>
          <w:color w:val="000000" w:themeColor="text1"/>
          <w:szCs w:val="24"/>
        </w:rPr>
        <w:t>6</w:t>
      </w:r>
      <w:r w:rsidR="00A16D04" w:rsidRPr="002A3E31">
        <w:rPr>
          <w:rFonts w:hAnsi="標楷體" w:hint="eastAsia"/>
          <w:color w:val="000000" w:themeColor="text1"/>
          <w:szCs w:val="24"/>
        </w:rPr>
        <w:t>日由原</w:t>
      </w:r>
      <w:proofErr w:type="gramStart"/>
      <w:r w:rsidR="00A16D04" w:rsidRPr="002A3E31">
        <w:rPr>
          <w:rFonts w:hAnsi="標楷體" w:hint="eastAsia"/>
          <w:color w:val="000000" w:themeColor="text1"/>
          <w:szCs w:val="24"/>
        </w:rPr>
        <w:t>臺</w:t>
      </w:r>
      <w:proofErr w:type="gramEnd"/>
      <w:r w:rsidR="00A16D04" w:rsidRPr="002A3E31">
        <w:rPr>
          <w:rFonts w:hAnsi="標楷體" w:hint="eastAsia"/>
          <w:color w:val="000000" w:themeColor="text1"/>
          <w:szCs w:val="24"/>
        </w:rPr>
        <w:t>南縣政府</w:t>
      </w:r>
      <w:proofErr w:type="gramStart"/>
      <w:r w:rsidR="00A16D04" w:rsidRPr="002A3E31">
        <w:rPr>
          <w:rFonts w:hAnsi="標楷體" w:hint="eastAsia"/>
          <w:color w:val="000000" w:themeColor="text1"/>
          <w:szCs w:val="24"/>
        </w:rPr>
        <w:t>以府農漁</w:t>
      </w:r>
      <w:proofErr w:type="gramEnd"/>
      <w:r w:rsidR="00A16D04" w:rsidRPr="002A3E31">
        <w:rPr>
          <w:rFonts w:hint="eastAsia"/>
          <w:color w:val="000000" w:themeColor="text1"/>
        </w:rPr>
        <w:t>字第</w:t>
      </w:r>
      <w:r w:rsidR="00A16D04" w:rsidRPr="002A3E31">
        <w:rPr>
          <w:color w:val="000000" w:themeColor="text1"/>
        </w:rPr>
        <w:t>0920142451</w:t>
      </w:r>
      <w:r w:rsidR="00A16D04" w:rsidRPr="002A3E31">
        <w:rPr>
          <w:rFonts w:hint="eastAsia"/>
          <w:color w:val="000000" w:themeColor="text1"/>
        </w:rPr>
        <w:t>號函，通知海濤園休閒漁場准予籌設。</w:t>
      </w:r>
      <w:proofErr w:type="gramStart"/>
      <w:r w:rsidR="00A16D04" w:rsidRPr="002A3E31">
        <w:rPr>
          <w:rFonts w:hint="eastAsia"/>
          <w:color w:val="000000" w:themeColor="text1"/>
        </w:rPr>
        <w:t>惟遲至</w:t>
      </w:r>
      <w:proofErr w:type="gramEnd"/>
      <w:r w:rsidR="00A16D04" w:rsidRPr="002A3E31">
        <w:rPr>
          <w:rFonts w:hint="eastAsia"/>
          <w:color w:val="000000" w:themeColor="text1"/>
        </w:rPr>
        <w:t>9</w:t>
      </w:r>
      <w:r w:rsidR="00A16D04" w:rsidRPr="002A3E31">
        <w:rPr>
          <w:color w:val="000000" w:themeColor="text1"/>
        </w:rPr>
        <w:t>4</w:t>
      </w:r>
      <w:r w:rsidR="00A16D04" w:rsidRPr="002A3E31">
        <w:rPr>
          <w:rFonts w:hint="eastAsia"/>
          <w:color w:val="000000" w:themeColor="text1"/>
        </w:rPr>
        <w:t>年9月2</w:t>
      </w:r>
      <w:r w:rsidR="00A16D04" w:rsidRPr="002A3E31">
        <w:rPr>
          <w:color w:val="000000" w:themeColor="text1"/>
        </w:rPr>
        <w:t>3</w:t>
      </w:r>
      <w:r w:rsidR="00A16D04" w:rsidRPr="002A3E31">
        <w:rPr>
          <w:rFonts w:hint="eastAsia"/>
          <w:color w:val="000000" w:themeColor="text1"/>
        </w:rPr>
        <w:t>日始經原</w:t>
      </w:r>
      <w:proofErr w:type="gramStart"/>
      <w:r w:rsidR="00A16D04" w:rsidRPr="002A3E31">
        <w:rPr>
          <w:rFonts w:hint="eastAsia"/>
          <w:color w:val="000000" w:themeColor="text1"/>
        </w:rPr>
        <w:t>臺</w:t>
      </w:r>
      <w:proofErr w:type="gramEnd"/>
      <w:r w:rsidR="00A16D04" w:rsidRPr="002A3E31">
        <w:rPr>
          <w:rFonts w:hint="eastAsia"/>
          <w:color w:val="000000" w:themeColor="text1"/>
        </w:rPr>
        <w:t>南縣政府</w:t>
      </w:r>
      <w:proofErr w:type="gramStart"/>
      <w:r w:rsidR="00A16D04" w:rsidRPr="002A3E31">
        <w:rPr>
          <w:rFonts w:hint="eastAsia"/>
          <w:color w:val="000000" w:themeColor="text1"/>
        </w:rPr>
        <w:t>核發府農漁</w:t>
      </w:r>
      <w:proofErr w:type="gramEnd"/>
      <w:r w:rsidR="00A16D04" w:rsidRPr="002A3E31">
        <w:rPr>
          <w:rFonts w:hint="eastAsia"/>
          <w:color w:val="000000" w:themeColor="text1"/>
        </w:rPr>
        <w:t>字第0</w:t>
      </w:r>
      <w:r w:rsidR="00A16D04" w:rsidRPr="002A3E31">
        <w:rPr>
          <w:color w:val="000000" w:themeColor="text1"/>
        </w:rPr>
        <w:t>940208763</w:t>
      </w:r>
      <w:r w:rsidR="00A16D04" w:rsidRPr="002A3E31">
        <w:rPr>
          <w:rFonts w:hint="eastAsia"/>
          <w:color w:val="000000" w:themeColor="text1"/>
        </w:rPr>
        <w:t>號「非都市土地休閒農場容許使用休閒農業設施同意書」</w:t>
      </w:r>
      <w:r w:rsidR="00567FB8" w:rsidRPr="002A3E31">
        <w:rPr>
          <w:rFonts w:hint="eastAsia"/>
          <w:color w:val="000000" w:themeColor="text1"/>
        </w:rPr>
        <w:t>，</w:t>
      </w:r>
      <w:r w:rsidR="009C3CC3" w:rsidRPr="002A3E31">
        <w:rPr>
          <w:rFonts w:hAnsi="標楷體" w:hint="eastAsia"/>
          <w:color w:val="000000" w:themeColor="text1"/>
          <w:szCs w:val="24"/>
        </w:rPr>
        <w:t>另於9</w:t>
      </w:r>
      <w:r w:rsidR="009C3CC3" w:rsidRPr="002A3E31">
        <w:rPr>
          <w:rFonts w:hAnsi="標楷體"/>
          <w:color w:val="000000" w:themeColor="text1"/>
          <w:szCs w:val="24"/>
        </w:rPr>
        <w:t>5</w:t>
      </w:r>
      <w:r w:rsidR="009C3CC3" w:rsidRPr="002A3E31">
        <w:rPr>
          <w:rFonts w:hAnsi="標楷體" w:hint="eastAsia"/>
          <w:color w:val="000000" w:themeColor="text1"/>
          <w:szCs w:val="24"/>
        </w:rPr>
        <w:t>年2月3日經原</w:t>
      </w:r>
      <w:proofErr w:type="gramStart"/>
      <w:r w:rsidR="009C3CC3" w:rsidRPr="002A3E31">
        <w:rPr>
          <w:rFonts w:hAnsi="標楷體" w:hint="eastAsia"/>
          <w:color w:val="000000" w:themeColor="text1"/>
          <w:szCs w:val="24"/>
        </w:rPr>
        <w:t>臺</w:t>
      </w:r>
      <w:proofErr w:type="gramEnd"/>
      <w:r w:rsidR="009C3CC3" w:rsidRPr="002A3E31">
        <w:rPr>
          <w:rFonts w:hAnsi="標楷體" w:hint="eastAsia"/>
          <w:color w:val="000000" w:themeColor="text1"/>
          <w:szCs w:val="24"/>
        </w:rPr>
        <w:t>南縣北門鄉公所，核發所建字第0</w:t>
      </w:r>
      <w:r w:rsidR="009C3CC3" w:rsidRPr="002A3E31">
        <w:rPr>
          <w:rFonts w:hAnsi="標楷體"/>
          <w:color w:val="000000" w:themeColor="text1"/>
          <w:szCs w:val="24"/>
        </w:rPr>
        <w:t>950000064</w:t>
      </w:r>
      <w:r w:rsidR="009C3CC3" w:rsidRPr="002A3E31">
        <w:rPr>
          <w:rFonts w:hAnsi="標楷體" w:hint="eastAsia"/>
          <w:color w:val="000000" w:themeColor="text1"/>
          <w:szCs w:val="24"/>
        </w:rPr>
        <w:t>號函，核發海濤園休閒漁場「農業用地容許作農業設施同意書」，</w:t>
      </w:r>
      <w:r w:rsidR="00567FB8" w:rsidRPr="002A3E31">
        <w:rPr>
          <w:rFonts w:hAnsi="標楷體" w:hint="eastAsia"/>
          <w:color w:val="000000" w:themeColor="text1"/>
          <w:szCs w:val="24"/>
        </w:rPr>
        <w:t>相關</w:t>
      </w:r>
      <w:r w:rsidR="00567FB8" w:rsidRPr="002A3E31">
        <w:rPr>
          <w:rFonts w:hint="eastAsia"/>
          <w:color w:val="000000" w:themeColor="text1"/>
        </w:rPr>
        <w:t>取得容許使用同意之設施項目如前述</w:t>
      </w:r>
      <w:r w:rsidR="00F8525D" w:rsidRPr="002A3E31">
        <w:rPr>
          <w:rFonts w:hint="eastAsia"/>
          <w:color w:val="000000" w:themeColor="text1"/>
        </w:rPr>
        <w:t>。</w:t>
      </w:r>
      <w:proofErr w:type="gramStart"/>
      <w:r w:rsidR="00F8525D" w:rsidRPr="002A3E31">
        <w:rPr>
          <w:rFonts w:hint="eastAsia"/>
          <w:color w:val="000000" w:themeColor="text1"/>
        </w:rPr>
        <w:t>嗣</w:t>
      </w:r>
      <w:proofErr w:type="gramEnd"/>
      <w:r w:rsidR="00F8525D" w:rsidRPr="002A3E31">
        <w:rPr>
          <w:rFonts w:hint="eastAsia"/>
          <w:color w:val="000000" w:themeColor="text1"/>
        </w:rPr>
        <w:t>因興辦事業計畫書未能經原</w:t>
      </w:r>
      <w:proofErr w:type="gramStart"/>
      <w:r w:rsidR="00F8525D" w:rsidRPr="002A3E31">
        <w:rPr>
          <w:rFonts w:hint="eastAsia"/>
          <w:color w:val="000000" w:themeColor="text1"/>
        </w:rPr>
        <w:t>臺</w:t>
      </w:r>
      <w:proofErr w:type="gramEnd"/>
      <w:r w:rsidR="00F8525D" w:rsidRPr="002A3E31">
        <w:rPr>
          <w:rFonts w:hint="eastAsia"/>
          <w:color w:val="000000" w:themeColor="text1"/>
        </w:rPr>
        <w:t>南縣政府核准，</w:t>
      </w:r>
      <w:proofErr w:type="gramStart"/>
      <w:r w:rsidR="00F8525D" w:rsidRPr="002A3E31">
        <w:rPr>
          <w:rFonts w:hint="eastAsia"/>
          <w:color w:val="000000" w:themeColor="text1"/>
        </w:rPr>
        <w:t>前揭籌設</w:t>
      </w:r>
      <w:proofErr w:type="gramEnd"/>
      <w:r w:rsidR="00F8525D" w:rsidRPr="002A3E31">
        <w:rPr>
          <w:rFonts w:hint="eastAsia"/>
          <w:color w:val="000000" w:themeColor="text1"/>
        </w:rPr>
        <w:t>同意文件，由原</w:t>
      </w:r>
      <w:proofErr w:type="gramStart"/>
      <w:r w:rsidR="00F8525D" w:rsidRPr="002A3E31">
        <w:rPr>
          <w:rFonts w:hint="eastAsia"/>
          <w:color w:val="000000" w:themeColor="text1"/>
        </w:rPr>
        <w:t>臺</w:t>
      </w:r>
      <w:proofErr w:type="gramEnd"/>
      <w:r w:rsidR="00F8525D" w:rsidRPr="002A3E31">
        <w:rPr>
          <w:rFonts w:hint="eastAsia"/>
          <w:color w:val="000000" w:themeColor="text1"/>
        </w:rPr>
        <w:t>南縣政府2次</w:t>
      </w:r>
      <w:r w:rsidR="009C3CC3" w:rsidRPr="002A3E31">
        <w:rPr>
          <w:rFonts w:hint="eastAsia"/>
          <w:color w:val="000000" w:themeColor="text1"/>
        </w:rPr>
        <w:t>函請農委會，同意</w:t>
      </w:r>
      <w:proofErr w:type="gramStart"/>
      <w:r w:rsidR="00F8525D" w:rsidRPr="002A3E31">
        <w:rPr>
          <w:rFonts w:hint="eastAsia"/>
          <w:color w:val="000000" w:themeColor="text1"/>
        </w:rPr>
        <w:t>展延籌設</w:t>
      </w:r>
      <w:proofErr w:type="gramEnd"/>
      <w:r w:rsidR="00F8525D" w:rsidRPr="002A3E31">
        <w:rPr>
          <w:rFonts w:hint="eastAsia"/>
          <w:color w:val="000000" w:themeColor="text1"/>
        </w:rPr>
        <w:t>期限至</w:t>
      </w:r>
      <w:r w:rsidR="00F8525D" w:rsidRPr="002A3E31">
        <w:rPr>
          <w:color w:val="000000" w:themeColor="text1"/>
        </w:rPr>
        <w:t>100</w:t>
      </w:r>
      <w:r w:rsidR="00F8525D" w:rsidRPr="002A3E31">
        <w:rPr>
          <w:rFonts w:hint="eastAsia"/>
          <w:color w:val="000000" w:themeColor="text1"/>
        </w:rPr>
        <w:t>年</w:t>
      </w:r>
      <w:r w:rsidR="00F8525D" w:rsidRPr="002A3E31">
        <w:rPr>
          <w:color w:val="000000" w:themeColor="text1"/>
        </w:rPr>
        <w:t>8</w:t>
      </w:r>
      <w:r w:rsidR="00F8525D" w:rsidRPr="002A3E31">
        <w:rPr>
          <w:rFonts w:hint="eastAsia"/>
          <w:color w:val="000000" w:themeColor="text1"/>
        </w:rPr>
        <w:t>月</w:t>
      </w:r>
      <w:r w:rsidR="00F8525D" w:rsidRPr="002A3E31">
        <w:rPr>
          <w:color w:val="000000" w:themeColor="text1"/>
        </w:rPr>
        <w:t>25</w:t>
      </w:r>
      <w:r w:rsidR="00F8525D" w:rsidRPr="002A3E31">
        <w:rPr>
          <w:rFonts w:hint="eastAsia"/>
          <w:color w:val="000000" w:themeColor="text1"/>
        </w:rPr>
        <w:t>日。其後，</w:t>
      </w:r>
      <w:r w:rsidR="00F8525D" w:rsidRPr="002A3E31">
        <w:rPr>
          <w:rFonts w:hAnsi="標楷體" w:hint="eastAsia"/>
          <w:color w:val="000000" w:themeColor="text1"/>
          <w:szCs w:val="24"/>
        </w:rPr>
        <w:t>再由</w:t>
      </w:r>
      <w:proofErr w:type="gramStart"/>
      <w:r w:rsidR="00F8525D" w:rsidRPr="002A3E31">
        <w:rPr>
          <w:rFonts w:hAnsi="標楷體" w:hint="eastAsia"/>
          <w:color w:val="000000" w:themeColor="text1"/>
          <w:szCs w:val="24"/>
        </w:rPr>
        <w:t>臺</w:t>
      </w:r>
      <w:proofErr w:type="gramEnd"/>
      <w:r w:rsidR="00F8525D" w:rsidRPr="002A3E31">
        <w:rPr>
          <w:rFonts w:hAnsi="標楷體" w:hint="eastAsia"/>
          <w:color w:val="000000" w:themeColor="text1"/>
          <w:szCs w:val="24"/>
        </w:rPr>
        <w:t>南市政府101年4月19日廢止原</w:t>
      </w:r>
      <w:proofErr w:type="gramStart"/>
      <w:r w:rsidR="00F8525D" w:rsidRPr="002A3E31">
        <w:rPr>
          <w:rFonts w:hAnsi="標楷體" w:hint="eastAsia"/>
          <w:color w:val="000000" w:themeColor="text1"/>
          <w:szCs w:val="24"/>
        </w:rPr>
        <w:t>臺</w:t>
      </w:r>
      <w:proofErr w:type="gramEnd"/>
      <w:r w:rsidR="00F8525D" w:rsidRPr="002A3E31">
        <w:rPr>
          <w:rFonts w:hAnsi="標楷體" w:hint="eastAsia"/>
          <w:color w:val="000000" w:themeColor="text1"/>
          <w:szCs w:val="24"/>
        </w:rPr>
        <w:t>南縣政府</w:t>
      </w:r>
      <w:proofErr w:type="gramStart"/>
      <w:r w:rsidR="00F8525D" w:rsidRPr="002A3E31">
        <w:rPr>
          <w:rFonts w:hAnsi="標楷體" w:hint="eastAsia"/>
          <w:color w:val="000000" w:themeColor="text1"/>
          <w:szCs w:val="24"/>
        </w:rPr>
        <w:t>9</w:t>
      </w:r>
      <w:r w:rsidR="00F8525D" w:rsidRPr="002A3E31">
        <w:rPr>
          <w:rFonts w:hAnsi="標楷體"/>
          <w:color w:val="000000" w:themeColor="text1"/>
          <w:szCs w:val="24"/>
        </w:rPr>
        <w:t>2</w:t>
      </w:r>
      <w:r w:rsidR="00F8525D" w:rsidRPr="002A3E31">
        <w:rPr>
          <w:rFonts w:hAnsi="標楷體" w:hint="eastAsia"/>
          <w:color w:val="000000" w:themeColor="text1"/>
          <w:szCs w:val="24"/>
        </w:rPr>
        <w:t>年8月2</w:t>
      </w:r>
      <w:r w:rsidR="00F8525D" w:rsidRPr="002A3E31">
        <w:rPr>
          <w:rFonts w:hAnsi="標楷體"/>
          <w:color w:val="000000" w:themeColor="text1"/>
          <w:szCs w:val="24"/>
        </w:rPr>
        <w:t>6</w:t>
      </w:r>
      <w:r w:rsidR="00F8525D" w:rsidRPr="002A3E31">
        <w:rPr>
          <w:rFonts w:hAnsi="標楷體" w:hint="eastAsia"/>
          <w:color w:val="000000" w:themeColor="text1"/>
          <w:szCs w:val="24"/>
        </w:rPr>
        <w:t>日府農漁</w:t>
      </w:r>
      <w:proofErr w:type="gramEnd"/>
      <w:r w:rsidR="00F8525D" w:rsidRPr="002A3E31">
        <w:rPr>
          <w:rFonts w:hAnsi="標楷體" w:hint="eastAsia"/>
          <w:color w:val="000000" w:themeColor="text1"/>
          <w:szCs w:val="24"/>
        </w:rPr>
        <w:t>字第0</w:t>
      </w:r>
      <w:r w:rsidR="00F8525D" w:rsidRPr="002A3E31">
        <w:rPr>
          <w:rFonts w:hAnsi="標楷體"/>
          <w:color w:val="000000" w:themeColor="text1"/>
          <w:szCs w:val="24"/>
        </w:rPr>
        <w:t>920142451</w:t>
      </w:r>
      <w:r w:rsidR="00F8525D" w:rsidRPr="002A3E31">
        <w:rPr>
          <w:rFonts w:hAnsi="標楷體" w:hint="eastAsia"/>
          <w:color w:val="000000" w:themeColor="text1"/>
          <w:szCs w:val="24"/>
        </w:rPr>
        <w:t>號函核發之海濤園休閒漁場同意籌設文件。因此，海濤園休閒漁場之</w:t>
      </w:r>
      <w:r w:rsidR="002241F2" w:rsidRPr="002A3E31">
        <w:rPr>
          <w:rFonts w:hAnsi="標楷體" w:hint="eastAsia"/>
          <w:color w:val="000000" w:themeColor="text1"/>
          <w:szCs w:val="24"/>
        </w:rPr>
        <w:t>（</w:t>
      </w:r>
      <w:r w:rsidR="00F8525D" w:rsidRPr="002A3E31">
        <w:rPr>
          <w:rFonts w:hAnsi="標楷體" w:hint="eastAsia"/>
          <w:color w:val="000000" w:themeColor="text1"/>
          <w:szCs w:val="24"/>
        </w:rPr>
        <w:t>休閒</w:t>
      </w:r>
      <w:r w:rsidR="002241F2" w:rsidRPr="002A3E31">
        <w:rPr>
          <w:rFonts w:hAnsi="標楷體" w:hint="eastAsia"/>
          <w:color w:val="000000" w:themeColor="text1"/>
          <w:szCs w:val="24"/>
        </w:rPr>
        <w:t>）</w:t>
      </w:r>
      <w:r w:rsidR="00F8525D" w:rsidRPr="002A3E31">
        <w:rPr>
          <w:rFonts w:hAnsi="標楷體" w:hint="eastAsia"/>
          <w:color w:val="000000" w:themeColor="text1"/>
          <w:szCs w:val="24"/>
        </w:rPr>
        <w:t>農業設施所在土地坐落，</w:t>
      </w:r>
      <w:r w:rsidR="00BA4EF8" w:rsidRPr="002A3E31">
        <w:rPr>
          <w:rFonts w:hAnsi="標楷體" w:hint="eastAsia"/>
          <w:color w:val="000000" w:themeColor="text1"/>
          <w:szCs w:val="24"/>
        </w:rPr>
        <w:t>於9</w:t>
      </w:r>
      <w:r w:rsidR="00BA4EF8" w:rsidRPr="002A3E31">
        <w:rPr>
          <w:rFonts w:hAnsi="標楷體"/>
          <w:color w:val="000000" w:themeColor="text1"/>
          <w:szCs w:val="24"/>
        </w:rPr>
        <w:t>3</w:t>
      </w:r>
      <w:r w:rsidR="00BA4EF8" w:rsidRPr="002A3E31">
        <w:rPr>
          <w:rFonts w:hAnsi="標楷體" w:hint="eastAsia"/>
          <w:color w:val="000000" w:themeColor="text1"/>
          <w:szCs w:val="24"/>
        </w:rPr>
        <w:t>年至1</w:t>
      </w:r>
      <w:r w:rsidR="00BA4EF8" w:rsidRPr="002A3E31">
        <w:rPr>
          <w:rFonts w:hAnsi="標楷體"/>
          <w:color w:val="000000" w:themeColor="text1"/>
          <w:szCs w:val="24"/>
        </w:rPr>
        <w:t>00</w:t>
      </w:r>
      <w:r w:rsidR="00BA4EF8" w:rsidRPr="002A3E31">
        <w:rPr>
          <w:rFonts w:hAnsi="標楷體" w:hint="eastAsia"/>
          <w:color w:val="000000" w:themeColor="text1"/>
          <w:szCs w:val="24"/>
        </w:rPr>
        <w:t>年間</w:t>
      </w:r>
      <w:r w:rsidR="00F8525D" w:rsidRPr="002A3E31">
        <w:rPr>
          <w:rFonts w:hAnsi="標楷體" w:hint="eastAsia"/>
          <w:color w:val="000000" w:themeColor="text1"/>
          <w:szCs w:val="24"/>
        </w:rPr>
        <w:t>是否符合</w:t>
      </w:r>
      <w:r w:rsidR="006D5122" w:rsidRPr="002A3E31">
        <w:rPr>
          <w:rFonts w:hAnsi="標楷體" w:hint="eastAsia"/>
          <w:color w:val="000000" w:themeColor="text1"/>
          <w:szCs w:val="24"/>
        </w:rPr>
        <w:t>「</w:t>
      </w:r>
      <w:r w:rsidR="00F8525D" w:rsidRPr="002A3E31">
        <w:rPr>
          <w:rFonts w:hAnsi="標楷體" w:hint="eastAsia"/>
          <w:color w:val="000000" w:themeColor="text1"/>
          <w:szCs w:val="24"/>
        </w:rPr>
        <w:t>農業使用</w:t>
      </w:r>
      <w:r w:rsidR="006D5122" w:rsidRPr="002A3E31">
        <w:rPr>
          <w:rFonts w:hAnsi="標楷體" w:hint="eastAsia"/>
          <w:color w:val="000000" w:themeColor="text1"/>
          <w:szCs w:val="24"/>
        </w:rPr>
        <w:t>」</w:t>
      </w:r>
      <w:r w:rsidR="00F8525D" w:rsidRPr="002A3E31">
        <w:rPr>
          <w:rFonts w:hAnsi="標楷體" w:hint="eastAsia"/>
          <w:color w:val="000000" w:themeColor="text1"/>
          <w:szCs w:val="24"/>
        </w:rPr>
        <w:t>之認定</w:t>
      </w:r>
      <w:r w:rsidR="00A97DE4" w:rsidRPr="002A3E31">
        <w:rPr>
          <w:rFonts w:hAnsi="標楷體" w:hint="eastAsia"/>
          <w:color w:val="000000" w:themeColor="text1"/>
          <w:szCs w:val="24"/>
        </w:rPr>
        <w:t>疑義</w:t>
      </w:r>
      <w:r w:rsidR="00F8525D" w:rsidRPr="002A3E31">
        <w:rPr>
          <w:rFonts w:hAnsi="標楷體" w:hint="eastAsia"/>
          <w:color w:val="000000" w:themeColor="text1"/>
          <w:szCs w:val="24"/>
        </w:rPr>
        <w:t>，</w:t>
      </w:r>
      <w:proofErr w:type="gramStart"/>
      <w:r w:rsidR="00F8525D" w:rsidRPr="002A3E31">
        <w:rPr>
          <w:rFonts w:hAnsi="標楷體" w:hint="eastAsia"/>
          <w:color w:val="000000" w:themeColor="text1"/>
          <w:szCs w:val="24"/>
        </w:rPr>
        <w:t>容需視</w:t>
      </w:r>
      <w:proofErr w:type="gramEnd"/>
      <w:r w:rsidR="00F8525D" w:rsidRPr="002A3E31">
        <w:rPr>
          <w:rFonts w:hAnsi="標楷體" w:hint="eastAsia"/>
          <w:color w:val="000000" w:themeColor="text1"/>
          <w:szCs w:val="24"/>
        </w:rPr>
        <w:t>該場首次取得</w:t>
      </w:r>
      <w:r w:rsidR="005D1987" w:rsidRPr="002A3E31">
        <w:rPr>
          <w:rFonts w:hAnsi="標楷體" w:hint="eastAsia"/>
          <w:color w:val="000000" w:themeColor="text1"/>
          <w:szCs w:val="24"/>
        </w:rPr>
        <w:t>容許使用</w:t>
      </w:r>
      <w:proofErr w:type="gramStart"/>
      <w:r w:rsidR="005D1987" w:rsidRPr="002A3E31">
        <w:rPr>
          <w:rFonts w:hAnsi="標楷體" w:hint="eastAsia"/>
          <w:color w:val="000000" w:themeColor="text1"/>
          <w:szCs w:val="24"/>
        </w:rPr>
        <w:t>同意書日</w:t>
      </w:r>
      <w:proofErr w:type="gramEnd"/>
      <w:r w:rsidR="005D1987" w:rsidRPr="002A3E31">
        <w:rPr>
          <w:rFonts w:hAnsi="標楷體" w:hint="eastAsia"/>
          <w:color w:val="000000" w:themeColor="text1"/>
          <w:szCs w:val="24"/>
        </w:rPr>
        <w:t>（</w:t>
      </w:r>
      <w:r w:rsidR="005D1987" w:rsidRPr="002A3E31">
        <w:rPr>
          <w:rFonts w:hint="eastAsia"/>
          <w:color w:val="000000" w:themeColor="text1"/>
        </w:rPr>
        <w:t>9</w:t>
      </w:r>
      <w:r w:rsidR="005D1987" w:rsidRPr="002A3E31">
        <w:rPr>
          <w:color w:val="000000" w:themeColor="text1"/>
        </w:rPr>
        <w:t>4</w:t>
      </w:r>
      <w:r w:rsidR="005D1987" w:rsidRPr="002A3E31">
        <w:rPr>
          <w:rFonts w:hint="eastAsia"/>
          <w:color w:val="000000" w:themeColor="text1"/>
        </w:rPr>
        <w:t>年9月2</w:t>
      </w:r>
      <w:r w:rsidR="005D1987" w:rsidRPr="002A3E31">
        <w:rPr>
          <w:color w:val="000000" w:themeColor="text1"/>
        </w:rPr>
        <w:t>3</w:t>
      </w:r>
      <w:r w:rsidR="005D1987" w:rsidRPr="002A3E31">
        <w:rPr>
          <w:rFonts w:hint="eastAsia"/>
          <w:color w:val="000000" w:themeColor="text1"/>
        </w:rPr>
        <w:t>日）</w:t>
      </w:r>
      <w:r w:rsidR="002241F2" w:rsidRPr="002A3E31">
        <w:rPr>
          <w:rFonts w:hint="eastAsia"/>
          <w:color w:val="000000" w:themeColor="text1"/>
        </w:rPr>
        <w:t>起</w:t>
      </w:r>
      <w:r w:rsidR="005D1987" w:rsidRPr="002A3E31">
        <w:rPr>
          <w:rFonts w:hint="eastAsia"/>
          <w:color w:val="000000" w:themeColor="text1"/>
        </w:rPr>
        <w:t>，至</w:t>
      </w:r>
      <w:r w:rsidR="005D1987" w:rsidRPr="002A3E31">
        <w:rPr>
          <w:rFonts w:hAnsi="標楷體" w:hint="eastAsia"/>
          <w:color w:val="000000" w:themeColor="text1"/>
          <w:szCs w:val="24"/>
        </w:rPr>
        <w:t>同意籌設文件屆期日（1</w:t>
      </w:r>
      <w:r w:rsidR="005D1987" w:rsidRPr="002A3E31">
        <w:rPr>
          <w:rFonts w:hAnsi="標楷體"/>
          <w:color w:val="000000" w:themeColor="text1"/>
          <w:szCs w:val="24"/>
        </w:rPr>
        <w:t>00</w:t>
      </w:r>
      <w:r w:rsidR="005D1987" w:rsidRPr="002A3E31">
        <w:rPr>
          <w:rFonts w:hAnsi="標楷體" w:hint="eastAsia"/>
          <w:color w:val="000000" w:themeColor="text1"/>
          <w:szCs w:val="24"/>
        </w:rPr>
        <w:t>年8月2</w:t>
      </w:r>
      <w:r w:rsidR="005D1987" w:rsidRPr="002A3E31">
        <w:rPr>
          <w:rFonts w:hAnsi="標楷體"/>
          <w:color w:val="000000" w:themeColor="text1"/>
          <w:szCs w:val="24"/>
        </w:rPr>
        <w:t>5</w:t>
      </w:r>
      <w:r w:rsidR="005D1987" w:rsidRPr="002A3E31">
        <w:rPr>
          <w:rFonts w:hAnsi="標楷體" w:hint="eastAsia"/>
          <w:color w:val="000000" w:themeColor="text1"/>
          <w:szCs w:val="24"/>
        </w:rPr>
        <w:t>日）</w:t>
      </w:r>
      <w:r w:rsidR="00BA4EF8" w:rsidRPr="002A3E31">
        <w:rPr>
          <w:rFonts w:hAnsi="標楷體" w:hint="eastAsia"/>
          <w:color w:val="000000" w:themeColor="text1"/>
          <w:szCs w:val="24"/>
        </w:rPr>
        <w:t>止</w:t>
      </w:r>
      <w:r w:rsidR="005D1987" w:rsidRPr="002A3E31">
        <w:rPr>
          <w:rFonts w:hAnsi="標楷體" w:hint="eastAsia"/>
          <w:color w:val="000000" w:themeColor="text1"/>
          <w:szCs w:val="24"/>
        </w:rPr>
        <w:t>，是否符合</w:t>
      </w:r>
      <w:r w:rsidR="006D5122" w:rsidRPr="002A3E31">
        <w:rPr>
          <w:rFonts w:hAnsi="標楷體" w:hint="eastAsia"/>
          <w:color w:val="000000" w:themeColor="text1"/>
          <w:szCs w:val="24"/>
        </w:rPr>
        <w:t>前揭</w:t>
      </w:r>
      <w:r w:rsidR="005D1987" w:rsidRPr="002A3E31">
        <w:rPr>
          <w:rFonts w:hAnsi="標楷體" w:hint="eastAsia"/>
          <w:color w:val="000000" w:themeColor="text1"/>
          <w:szCs w:val="24"/>
        </w:rPr>
        <w:t>規定為據。</w:t>
      </w:r>
    </w:p>
    <w:p w:rsidR="002459CB" w:rsidRPr="002A3E31" w:rsidRDefault="00A97DE4" w:rsidP="0042601B">
      <w:pPr>
        <w:pStyle w:val="4"/>
        <w:rPr>
          <w:rFonts w:hAnsi="標楷體"/>
          <w:color w:val="000000" w:themeColor="text1"/>
          <w:szCs w:val="32"/>
        </w:rPr>
      </w:pPr>
      <w:r w:rsidRPr="002A3E31">
        <w:rPr>
          <w:rFonts w:hAnsi="標楷體" w:hint="eastAsia"/>
          <w:color w:val="000000" w:themeColor="text1"/>
          <w:szCs w:val="24"/>
        </w:rPr>
        <w:t>至</w:t>
      </w:r>
      <w:r w:rsidR="006D5122" w:rsidRPr="002A3E31">
        <w:rPr>
          <w:rFonts w:hAnsi="標楷體" w:hint="eastAsia"/>
          <w:color w:val="000000" w:themeColor="text1"/>
          <w:szCs w:val="24"/>
        </w:rPr>
        <w:t>於</w:t>
      </w:r>
      <w:r w:rsidR="005D1987" w:rsidRPr="002A3E31">
        <w:rPr>
          <w:rFonts w:hAnsi="標楷體" w:hint="eastAsia"/>
          <w:color w:val="000000" w:themeColor="text1"/>
          <w:szCs w:val="24"/>
        </w:rPr>
        <w:t>9</w:t>
      </w:r>
      <w:r w:rsidR="005D1987" w:rsidRPr="002A3E31">
        <w:rPr>
          <w:rFonts w:hAnsi="標楷體"/>
          <w:color w:val="000000" w:themeColor="text1"/>
          <w:szCs w:val="24"/>
        </w:rPr>
        <w:t>4</w:t>
      </w:r>
      <w:r w:rsidR="005D1987" w:rsidRPr="002A3E31">
        <w:rPr>
          <w:rFonts w:hAnsi="標楷體" w:hint="eastAsia"/>
          <w:color w:val="000000" w:themeColor="text1"/>
          <w:szCs w:val="24"/>
        </w:rPr>
        <w:t>年9月2</w:t>
      </w:r>
      <w:r w:rsidR="005D1987" w:rsidRPr="002A3E31">
        <w:rPr>
          <w:rFonts w:hAnsi="標楷體"/>
          <w:color w:val="000000" w:themeColor="text1"/>
          <w:szCs w:val="24"/>
        </w:rPr>
        <w:t>2</w:t>
      </w:r>
      <w:r w:rsidR="005D1987" w:rsidRPr="002A3E31">
        <w:rPr>
          <w:rFonts w:hAnsi="標楷體" w:hint="eastAsia"/>
          <w:color w:val="000000" w:themeColor="text1"/>
          <w:szCs w:val="24"/>
        </w:rPr>
        <w:t>日以前，案關</w:t>
      </w:r>
      <w:r w:rsidR="002241F2" w:rsidRPr="002A3E31">
        <w:rPr>
          <w:rFonts w:hAnsi="標楷體" w:hint="eastAsia"/>
          <w:color w:val="000000" w:themeColor="text1"/>
          <w:szCs w:val="24"/>
        </w:rPr>
        <w:t>（</w:t>
      </w:r>
      <w:r w:rsidR="005D1987" w:rsidRPr="002A3E31">
        <w:rPr>
          <w:rFonts w:hAnsi="標楷體" w:hint="eastAsia"/>
          <w:color w:val="000000" w:themeColor="text1"/>
          <w:szCs w:val="24"/>
        </w:rPr>
        <w:t>休閒</w:t>
      </w:r>
      <w:r w:rsidR="002241F2" w:rsidRPr="002A3E31">
        <w:rPr>
          <w:rFonts w:hAnsi="標楷體" w:hint="eastAsia"/>
          <w:color w:val="000000" w:themeColor="text1"/>
          <w:szCs w:val="24"/>
        </w:rPr>
        <w:t>）農</w:t>
      </w:r>
      <w:r w:rsidR="005D1987" w:rsidRPr="002A3E31">
        <w:rPr>
          <w:rFonts w:hAnsi="標楷體" w:hint="eastAsia"/>
          <w:color w:val="000000" w:themeColor="text1"/>
          <w:szCs w:val="24"/>
        </w:rPr>
        <w:t>業設施因</w:t>
      </w:r>
      <w:r w:rsidR="002241F2" w:rsidRPr="002A3E31">
        <w:rPr>
          <w:rFonts w:hAnsi="標楷體" w:hint="eastAsia"/>
          <w:color w:val="000000" w:themeColor="text1"/>
          <w:szCs w:val="24"/>
        </w:rPr>
        <w:t>海濤園休閒</w:t>
      </w:r>
      <w:r w:rsidR="005D1987" w:rsidRPr="002A3E31">
        <w:rPr>
          <w:rFonts w:hAnsi="標楷體" w:hint="eastAsia"/>
          <w:color w:val="000000" w:themeColor="text1"/>
          <w:szCs w:val="24"/>
        </w:rPr>
        <w:t>漁場尚未取得</w:t>
      </w:r>
      <w:r w:rsidR="005D1987" w:rsidRPr="002A3E31">
        <w:rPr>
          <w:rFonts w:hint="eastAsia"/>
          <w:color w:val="000000" w:themeColor="text1"/>
        </w:rPr>
        <w:t>「非都市土地休閒農場容許使用休閒農業設施同意書」</w:t>
      </w:r>
      <w:r w:rsidR="006D5122" w:rsidRPr="002A3E31">
        <w:rPr>
          <w:rFonts w:hint="eastAsia"/>
          <w:color w:val="000000" w:themeColor="text1"/>
        </w:rPr>
        <w:t>、</w:t>
      </w:r>
      <w:r w:rsidR="005D1987" w:rsidRPr="002A3E31">
        <w:rPr>
          <w:rFonts w:hAnsi="標楷體" w:hint="eastAsia"/>
          <w:color w:val="000000" w:themeColor="text1"/>
          <w:szCs w:val="24"/>
        </w:rPr>
        <w:t>1</w:t>
      </w:r>
      <w:r w:rsidR="005D1987" w:rsidRPr="002A3E31">
        <w:rPr>
          <w:rFonts w:hAnsi="標楷體"/>
          <w:color w:val="000000" w:themeColor="text1"/>
          <w:szCs w:val="24"/>
        </w:rPr>
        <w:t>00</w:t>
      </w:r>
      <w:r w:rsidR="005D1987" w:rsidRPr="002A3E31">
        <w:rPr>
          <w:rFonts w:hAnsi="標楷體" w:hint="eastAsia"/>
          <w:color w:val="000000" w:themeColor="text1"/>
          <w:szCs w:val="24"/>
        </w:rPr>
        <w:t>年8月2</w:t>
      </w:r>
      <w:r w:rsidR="005D1987" w:rsidRPr="002A3E31">
        <w:rPr>
          <w:rFonts w:hAnsi="標楷體"/>
          <w:color w:val="000000" w:themeColor="text1"/>
          <w:szCs w:val="24"/>
        </w:rPr>
        <w:t>6</w:t>
      </w:r>
      <w:r w:rsidR="005D1987" w:rsidRPr="002A3E31">
        <w:rPr>
          <w:rFonts w:hAnsi="標楷體" w:hint="eastAsia"/>
          <w:color w:val="000000" w:themeColor="text1"/>
          <w:szCs w:val="24"/>
        </w:rPr>
        <w:t>日以後，因該場9</w:t>
      </w:r>
      <w:r w:rsidR="005D1987" w:rsidRPr="002A3E31">
        <w:rPr>
          <w:rFonts w:hAnsi="標楷體"/>
          <w:color w:val="000000" w:themeColor="text1"/>
          <w:szCs w:val="24"/>
        </w:rPr>
        <w:t>2</w:t>
      </w:r>
      <w:r w:rsidR="005D1987" w:rsidRPr="002A3E31">
        <w:rPr>
          <w:rFonts w:hAnsi="標楷體" w:hint="eastAsia"/>
          <w:color w:val="000000" w:themeColor="text1"/>
          <w:szCs w:val="24"/>
        </w:rPr>
        <w:t>年8月2</w:t>
      </w:r>
      <w:r w:rsidR="005D1987" w:rsidRPr="002A3E31">
        <w:rPr>
          <w:rFonts w:hAnsi="標楷體"/>
          <w:color w:val="000000" w:themeColor="text1"/>
          <w:szCs w:val="24"/>
        </w:rPr>
        <w:t>6</w:t>
      </w:r>
      <w:r w:rsidR="005D1987" w:rsidRPr="002A3E31">
        <w:rPr>
          <w:rFonts w:hAnsi="標楷體" w:hint="eastAsia"/>
          <w:color w:val="000000" w:themeColor="text1"/>
          <w:szCs w:val="24"/>
        </w:rPr>
        <w:t>日取得之休閒</w:t>
      </w:r>
      <w:r w:rsidR="006D5122" w:rsidRPr="002A3E31">
        <w:rPr>
          <w:rFonts w:hAnsi="標楷體" w:hint="eastAsia"/>
          <w:color w:val="000000" w:themeColor="text1"/>
          <w:szCs w:val="24"/>
        </w:rPr>
        <w:t>農</w:t>
      </w:r>
      <w:r w:rsidR="005D1987" w:rsidRPr="002A3E31">
        <w:rPr>
          <w:rFonts w:hAnsi="標楷體" w:hint="eastAsia"/>
          <w:color w:val="000000" w:themeColor="text1"/>
          <w:szCs w:val="24"/>
        </w:rPr>
        <w:t>場同意籌設文件</w:t>
      </w:r>
      <w:r w:rsidR="006D5122" w:rsidRPr="002A3E31">
        <w:rPr>
          <w:rFonts w:hAnsi="標楷體" w:hint="eastAsia"/>
          <w:color w:val="000000" w:themeColor="text1"/>
          <w:szCs w:val="24"/>
        </w:rPr>
        <w:t>及容許使用同意書</w:t>
      </w:r>
      <w:r w:rsidRPr="002A3E31">
        <w:rPr>
          <w:rFonts w:hAnsi="標楷體" w:hint="eastAsia"/>
          <w:color w:val="000000" w:themeColor="text1"/>
          <w:szCs w:val="24"/>
        </w:rPr>
        <w:t>業經</w:t>
      </w:r>
      <w:proofErr w:type="gramStart"/>
      <w:r w:rsidRPr="002A3E31">
        <w:rPr>
          <w:rFonts w:hAnsi="標楷體" w:hint="eastAsia"/>
          <w:color w:val="000000" w:themeColor="text1"/>
          <w:szCs w:val="24"/>
        </w:rPr>
        <w:t>臺</w:t>
      </w:r>
      <w:proofErr w:type="gramEnd"/>
      <w:r w:rsidRPr="002A3E31">
        <w:rPr>
          <w:rFonts w:hAnsi="標楷體" w:hint="eastAsia"/>
          <w:color w:val="000000" w:themeColor="text1"/>
          <w:szCs w:val="24"/>
        </w:rPr>
        <w:t>南市政府廢</w:t>
      </w:r>
      <w:r w:rsidRPr="002A3E31">
        <w:rPr>
          <w:rFonts w:hAnsi="標楷體" w:hint="eastAsia"/>
          <w:color w:val="000000" w:themeColor="text1"/>
          <w:szCs w:val="24"/>
        </w:rPr>
        <w:lastRenderedPageBreak/>
        <w:t>止</w:t>
      </w:r>
      <w:r w:rsidR="005962C8" w:rsidRPr="002A3E31">
        <w:rPr>
          <w:rFonts w:hAnsi="標楷體" w:hint="eastAsia"/>
          <w:color w:val="000000" w:themeColor="text1"/>
          <w:szCs w:val="24"/>
        </w:rPr>
        <w:t>，因案關設施</w:t>
      </w:r>
      <w:r w:rsidR="006D5122" w:rsidRPr="002A3E31">
        <w:rPr>
          <w:rFonts w:hAnsi="標楷體" w:hint="eastAsia"/>
          <w:color w:val="000000" w:themeColor="text1"/>
          <w:szCs w:val="24"/>
        </w:rPr>
        <w:t>土地</w:t>
      </w:r>
      <w:r w:rsidR="002241F2" w:rsidRPr="002A3E31">
        <w:rPr>
          <w:rFonts w:hAnsi="標楷體" w:hint="eastAsia"/>
          <w:color w:val="000000" w:themeColor="text1"/>
          <w:szCs w:val="24"/>
        </w:rPr>
        <w:t>無</w:t>
      </w:r>
      <w:r w:rsidR="005962C8" w:rsidRPr="002A3E31">
        <w:rPr>
          <w:rFonts w:hAnsi="標楷體" w:hint="eastAsia"/>
          <w:color w:val="000000" w:themeColor="text1"/>
          <w:szCs w:val="24"/>
        </w:rPr>
        <w:t>容許</w:t>
      </w:r>
      <w:r w:rsidR="002241F2" w:rsidRPr="002A3E31">
        <w:rPr>
          <w:rFonts w:hAnsi="標楷體" w:hint="eastAsia"/>
          <w:color w:val="000000" w:themeColor="text1"/>
          <w:szCs w:val="24"/>
        </w:rPr>
        <w:t>使用</w:t>
      </w:r>
      <w:r w:rsidR="005962C8" w:rsidRPr="002A3E31">
        <w:rPr>
          <w:rFonts w:hAnsi="標楷體" w:hint="eastAsia"/>
          <w:color w:val="000000" w:themeColor="text1"/>
          <w:szCs w:val="24"/>
        </w:rPr>
        <w:t>同意</w:t>
      </w:r>
      <w:r w:rsidR="002241F2" w:rsidRPr="002A3E31">
        <w:rPr>
          <w:rFonts w:hAnsi="標楷體" w:hint="eastAsia"/>
          <w:color w:val="000000" w:themeColor="text1"/>
          <w:szCs w:val="24"/>
        </w:rPr>
        <w:t>書</w:t>
      </w:r>
      <w:r w:rsidR="005962C8" w:rsidRPr="002A3E31">
        <w:rPr>
          <w:rFonts w:hAnsi="標楷體" w:hint="eastAsia"/>
          <w:color w:val="000000" w:themeColor="text1"/>
          <w:szCs w:val="24"/>
        </w:rPr>
        <w:t>，已無得經</w:t>
      </w:r>
      <w:r w:rsidR="002241F2" w:rsidRPr="002A3E31">
        <w:rPr>
          <w:rFonts w:hAnsi="標楷體" w:hint="eastAsia"/>
          <w:color w:val="000000" w:themeColor="text1"/>
          <w:szCs w:val="24"/>
        </w:rPr>
        <w:t>由</w:t>
      </w:r>
      <w:r w:rsidR="005962C8" w:rsidRPr="002A3E31">
        <w:rPr>
          <w:rFonts w:hAnsi="標楷體" w:hint="eastAsia"/>
          <w:color w:val="000000" w:themeColor="text1"/>
          <w:szCs w:val="24"/>
        </w:rPr>
        <w:t>農業主管機關認定作「農業使用」之空間</w:t>
      </w:r>
      <w:r w:rsidRPr="002A3E31">
        <w:rPr>
          <w:rFonts w:hAnsi="標楷體" w:hint="eastAsia"/>
          <w:color w:val="000000" w:themeColor="text1"/>
          <w:szCs w:val="24"/>
        </w:rPr>
        <w:t>，</w:t>
      </w:r>
      <w:r w:rsidR="0091585D" w:rsidRPr="002A3E31">
        <w:rPr>
          <w:rFonts w:hAnsi="標楷體" w:hint="eastAsia"/>
          <w:color w:val="000000" w:themeColor="text1"/>
          <w:szCs w:val="24"/>
        </w:rPr>
        <w:t>從而</w:t>
      </w:r>
      <w:r w:rsidR="002241F2" w:rsidRPr="002A3E31">
        <w:rPr>
          <w:rFonts w:hAnsi="標楷體" w:hint="eastAsia"/>
          <w:color w:val="000000" w:themeColor="text1"/>
          <w:szCs w:val="24"/>
        </w:rPr>
        <w:t>維持</w:t>
      </w:r>
      <w:r w:rsidR="0091585D" w:rsidRPr="002A3E31">
        <w:rPr>
          <w:rFonts w:hAnsi="標楷體" w:hint="eastAsia"/>
          <w:color w:val="000000" w:themeColor="text1"/>
          <w:szCs w:val="24"/>
        </w:rPr>
        <w:t>課徵田賦</w:t>
      </w:r>
      <w:r w:rsidR="002241F2" w:rsidRPr="002A3E31">
        <w:rPr>
          <w:rFonts w:hAnsi="標楷體" w:hint="eastAsia"/>
          <w:color w:val="000000" w:themeColor="text1"/>
          <w:szCs w:val="24"/>
        </w:rPr>
        <w:t>待遇</w:t>
      </w:r>
      <w:r w:rsidR="0091585D" w:rsidRPr="002A3E31">
        <w:rPr>
          <w:rFonts w:hAnsi="標楷體" w:hint="eastAsia"/>
          <w:color w:val="000000" w:themeColor="text1"/>
          <w:szCs w:val="24"/>
        </w:rPr>
        <w:t>，</w:t>
      </w:r>
      <w:proofErr w:type="gramStart"/>
      <w:r w:rsidRPr="002A3E31">
        <w:rPr>
          <w:rFonts w:hAnsi="標楷體" w:hint="eastAsia"/>
          <w:color w:val="000000" w:themeColor="text1"/>
          <w:szCs w:val="24"/>
        </w:rPr>
        <w:t>爰</w:t>
      </w:r>
      <w:proofErr w:type="gramEnd"/>
      <w:r w:rsidRPr="002A3E31">
        <w:rPr>
          <w:rFonts w:hAnsi="標楷體" w:hint="eastAsia"/>
          <w:color w:val="000000" w:themeColor="text1"/>
          <w:szCs w:val="24"/>
        </w:rPr>
        <w:t>應回歸土地稅法</w:t>
      </w:r>
      <w:r w:rsidR="0091585D" w:rsidRPr="002A3E31">
        <w:rPr>
          <w:rFonts w:hAnsi="標楷體" w:hint="eastAsia"/>
          <w:color w:val="000000" w:themeColor="text1"/>
          <w:szCs w:val="24"/>
        </w:rPr>
        <w:t>第1</w:t>
      </w:r>
      <w:r w:rsidR="0091585D" w:rsidRPr="002A3E31">
        <w:rPr>
          <w:rFonts w:hAnsi="標楷體"/>
          <w:color w:val="000000" w:themeColor="text1"/>
          <w:szCs w:val="24"/>
        </w:rPr>
        <w:t>0</w:t>
      </w:r>
      <w:r w:rsidR="0091585D" w:rsidRPr="002A3E31">
        <w:rPr>
          <w:rFonts w:hAnsi="標楷體" w:hint="eastAsia"/>
          <w:color w:val="000000" w:themeColor="text1"/>
          <w:szCs w:val="24"/>
        </w:rPr>
        <w:t>條、</w:t>
      </w:r>
      <w:r w:rsidRPr="002A3E31">
        <w:rPr>
          <w:rFonts w:hAnsi="標楷體" w:hint="eastAsia"/>
          <w:color w:val="000000" w:themeColor="text1"/>
          <w:szCs w:val="24"/>
        </w:rPr>
        <w:t>第1</w:t>
      </w:r>
      <w:r w:rsidRPr="002A3E31">
        <w:rPr>
          <w:rFonts w:hAnsi="標楷體"/>
          <w:color w:val="000000" w:themeColor="text1"/>
          <w:szCs w:val="24"/>
        </w:rPr>
        <w:t>4</w:t>
      </w:r>
      <w:r w:rsidRPr="002A3E31">
        <w:rPr>
          <w:rFonts w:hAnsi="標楷體" w:hint="eastAsia"/>
          <w:color w:val="000000" w:themeColor="text1"/>
          <w:szCs w:val="24"/>
        </w:rPr>
        <w:t>條及第2</w:t>
      </w:r>
      <w:r w:rsidRPr="002A3E31">
        <w:rPr>
          <w:rFonts w:hAnsi="標楷體"/>
          <w:color w:val="000000" w:themeColor="text1"/>
          <w:szCs w:val="24"/>
        </w:rPr>
        <w:t>2</w:t>
      </w:r>
      <w:r w:rsidRPr="002A3E31">
        <w:rPr>
          <w:rFonts w:hAnsi="標楷體" w:hint="eastAsia"/>
          <w:color w:val="000000" w:themeColor="text1"/>
          <w:szCs w:val="24"/>
        </w:rPr>
        <w:t>條規定辦理，</w:t>
      </w:r>
      <w:proofErr w:type="gramStart"/>
      <w:r w:rsidR="005D1987" w:rsidRPr="002A3E31">
        <w:rPr>
          <w:rFonts w:hAnsi="標楷體" w:hint="eastAsia"/>
          <w:color w:val="000000" w:themeColor="text1"/>
          <w:szCs w:val="24"/>
        </w:rPr>
        <w:t>合先敘</w:t>
      </w:r>
      <w:proofErr w:type="gramEnd"/>
      <w:r w:rsidR="005D1987" w:rsidRPr="002A3E31">
        <w:rPr>
          <w:rFonts w:hAnsi="標楷體" w:hint="eastAsia"/>
          <w:color w:val="000000" w:themeColor="text1"/>
          <w:szCs w:val="24"/>
        </w:rPr>
        <w:t>明。</w:t>
      </w:r>
    </w:p>
    <w:p w:rsidR="002241F2" w:rsidRPr="002A3E31" w:rsidRDefault="00FF2E1D" w:rsidP="00AA7D09">
      <w:pPr>
        <w:pStyle w:val="3"/>
        <w:rPr>
          <w:color w:val="000000" w:themeColor="text1"/>
        </w:rPr>
      </w:pPr>
      <w:r w:rsidRPr="002A3E31">
        <w:rPr>
          <w:rFonts w:hint="eastAsia"/>
          <w:color w:val="000000" w:themeColor="text1"/>
        </w:rPr>
        <w:t>土地稅法與農業發展條例對農業用地之規範內容雖無不同，惟就本案系爭土地坐落是否作「農業使用」，</w:t>
      </w:r>
      <w:proofErr w:type="gramStart"/>
      <w:r w:rsidRPr="002A3E31">
        <w:rPr>
          <w:rFonts w:hint="eastAsia"/>
          <w:color w:val="000000" w:themeColor="text1"/>
        </w:rPr>
        <w:t>臺</w:t>
      </w:r>
      <w:proofErr w:type="gramEnd"/>
      <w:r w:rsidRPr="002A3E31">
        <w:rPr>
          <w:rFonts w:hint="eastAsia"/>
          <w:color w:val="000000" w:themeColor="text1"/>
        </w:rPr>
        <w:t>南市政府所屬農業主管機關與稅捐</w:t>
      </w:r>
      <w:proofErr w:type="gramStart"/>
      <w:r w:rsidRPr="002A3E31">
        <w:rPr>
          <w:rFonts w:hint="eastAsia"/>
          <w:color w:val="000000" w:themeColor="text1"/>
        </w:rPr>
        <w:t>稽</w:t>
      </w:r>
      <w:proofErr w:type="gramEnd"/>
      <w:r w:rsidRPr="002A3E31">
        <w:rPr>
          <w:rFonts w:hint="eastAsia"/>
          <w:color w:val="000000" w:themeColor="text1"/>
        </w:rPr>
        <w:t>徵機關卻認定兩</w:t>
      </w:r>
      <w:proofErr w:type="gramStart"/>
      <w:r w:rsidRPr="002A3E31">
        <w:rPr>
          <w:rFonts w:hint="eastAsia"/>
          <w:color w:val="000000" w:themeColor="text1"/>
        </w:rPr>
        <w:t>歧</w:t>
      </w:r>
      <w:proofErr w:type="gramEnd"/>
    </w:p>
    <w:p w:rsidR="00807574" w:rsidRPr="002A3E31" w:rsidRDefault="006A4CFC" w:rsidP="00667CC5">
      <w:pPr>
        <w:pStyle w:val="4"/>
        <w:rPr>
          <w:color w:val="000000" w:themeColor="text1"/>
        </w:rPr>
      </w:pPr>
      <w:r w:rsidRPr="002A3E31">
        <w:rPr>
          <w:rFonts w:hint="eastAsia"/>
          <w:color w:val="000000" w:themeColor="text1"/>
        </w:rPr>
        <w:t>海濤園休閒漁場</w:t>
      </w:r>
      <w:r w:rsidR="003518AA" w:rsidRPr="002A3E31">
        <w:rPr>
          <w:rFonts w:hint="eastAsia"/>
          <w:color w:val="000000" w:themeColor="text1"/>
        </w:rPr>
        <w:t>之</w:t>
      </w:r>
      <w:r w:rsidRPr="002A3E31">
        <w:rPr>
          <w:rFonts w:hint="eastAsia"/>
          <w:color w:val="000000" w:themeColor="text1"/>
        </w:rPr>
        <w:t>休閒農業設施</w:t>
      </w:r>
      <w:r w:rsidR="003518AA" w:rsidRPr="002A3E31">
        <w:rPr>
          <w:rFonts w:hint="eastAsia"/>
          <w:color w:val="000000" w:themeColor="text1"/>
        </w:rPr>
        <w:t>所在</w:t>
      </w:r>
      <w:r w:rsidRPr="002A3E31">
        <w:rPr>
          <w:rFonts w:hint="eastAsia"/>
          <w:color w:val="000000" w:themeColor="text1"/>
        </w:rPr>
        <w:t>土地</w:t>
      </w:r>
      <w:r w:rsidR="003518AA" w:rsidRPr="002A3E31">
        <w:rPr>
          <w:rFonts w:hint="eastAsia"/>
          <w:color w:val="000000" w:themeColor="text1"/>
        </w:rPr>
        <w:t>坐落，</w:t>
      </w:r>
      <w:r w:rsidR="0086237D" w:rsidRPr="002A3E31">
        <w:rPr>
          <w:rFonts w:hint="eastAsia"/>
          <w:color w:val="000000" w:themeColor="text1"/>
        </w:rPr>
        <w:t>究應</w:t>
      </w:r>
      <w:r w:rsidRPr="002A3E31">
        <w:rPr>
          <w:rFonts w:hint="eastAsia"/>
          <w:color w:val="000000" w:themeColor="text1"/>
        </w:rPr>
        <w:t>課徵</w:t>
      </w:r>
      <w:r w:rsidR="0086237D" w:rsidRPr="002A3E31">
        <w:rPr>
          <w:rFonts w:hint="eastAsia"/>
          <w:color w:val="000000" w:themeColor="text1"/>
        </w:rPr>
        <w:t>田賦或地價稅</w:t>
      </w:r>
      <w:r w:rsidRPr="002A3E31">
        <w:rPr>
          <w:rFonts w:hint="eastAsia"/>
          <w:color w:val="000000" w:themeColor="text1"/>
        </w:rPr>
        <w:t>問題，事涉</w:t>
      </w:r>
      <w:r w:rsidR="004353DB" w:rsidRPr="002A3E31">
        <w:rPr>
          <w:rFonts w:hint="eastAsia"/>
          <w:color w:val="000000" w:themeColor="text1"/>
          <w:kern w:val="2"/>
        </w:rPr>
        <w:t>「</w:t>
      </w:r>
      <w:r w:rsidR="004353DB" w:rsidRPr="002A3E31">
        <w:rPr>
          <w:rFonts w:hint="eastAsia"/>
          <w:color w:val="000000" w:themeColor="text1"/>
        </w:rPr>
        <w:t>依</w:t>
      </w:r>
      <w:r w:rsidR="00F76C48" w:rsidRPr="002A3E31">
        <w:rPr>
          <w:rFonts w:hint="eastAsia"/>
          <w:color w:val="000000" w:themeColor="text1"/>
        </w:rPr>
        <w:t>休閒農業輔導管理辦法</w:t>
      </w:r>
      <w:r w:rsidR="004353DB" w:rsidRPr="002A3E31">
        <w:rPr>
          <w:rFonts w:hint="eastAsia"/>
          <w:color w:val="000000" w:themeColor="text1"/>
        </w:rPr>
        <w:t>進行籌設申辦過程中的休閒農業設施用地是否係屬農業使用</w:t>
      </w:r>
      <w:r w:rsidR="004353DB" w:rsidRPr="002A3E31">
        <w:rPr>
          <w:rFonts w:hint="eastAsia"/>
          <w:color w:val="000000" w:themeColor="text1"/>
          <w:kern w:val="2"/>
        </w:rPr>
        <w:t>」一節</w:t>
      </w:r>
      <w:r w:rsidR="004353DB" w:rsidRPr="002A3E31">
        <w:rPr>
          <w:rFonts w:cs="新細明體" w:hint="eastAsia"/>
          <w:color w:val="000000" w:themeColor="text1"/>
        </w:rPr>
        <w:t>，</w:t>
      </w:r>
      <w:proofErr w:type="gramStart"/>
      <w:r w:rsidR="0086237D" w:rsidRPr="002A3E31">
        <w:rPr>
          <w:rFonts w:cs="新細明體" w:hint="eastAsia"/>
          <w:color w:val="000000" w:themeColor="text1"/>
        </w:rPr>
        <w:t>經據</w:t>
      </w:r>
      <w:r w:rsidR="004353DB" w:rsidRPr="002A3E31">
        <w:rPr>
          <w:rFonts w:hint="eastAsia"/>
          <w:color w:val="000000" w:themeColor="text1"/>
        </w:rPr>
        <w:t>農委會</w:t>
      </w:r>
      <w:proofErr w:type="gramEnd"/>
      <w:r w:rsidR="004353DB" w:rsidRPr="002A3E31">
        <w:rPr>
          <w:color w:val="000000" w:themeColor="text1"/>
        </w:rPr>
        <w:t>96</w:t>
      </w:r>
      <w:r w:rsidR="004353DB" w:rsidRPr="002A3E31">
        <w:rPr>
          <w:rFonts w:hint="eastAsia"/>
          <w:color w:val="000000" w:themeColor="text1"/>
        </w:rPr>
        <w:t>年</w:t>
      </w:r>
      <w:r w:rsidR="004353DB" w:rsidRPr="002A3E31">
        <w:rPr>
          <w:color w:val="000000" w:themeColor="text1"/>
        </w:rPr>
        <w:t>10</w:t>
      </w:r>
      <w:r w:rsidR="004353DB" w:rsidRPr="002A3E31">
        <w:rPr>
          <w:rFonts w:hint="eastAsia"/>
          <w:color w:val="000000" w:themeColor="text1"/>
        </w:rPr>
        <w:t>月</w:t>
      </w:r>
      <w:r w:rsidR="004353DB" w:rsidRPr="002A3E31">
        <w:rPr>
          <w:color w:val="000000" w:themeColor="text1"/>
        </w:rPr>
        <w:t>31</w:t>
      </w:r>
      <w:r w:rsidR="004353DB" w:rsidRPr="002A3E31">
        <w:rPr>
          <w:rFonts w:hint="eastAsia"/>
          <w:color w:val="000000" w:themeColor="text1"/>
        </w:rPr>
        <w:t>日農輔字第</w:t>
      </w:r>
      <w:r w:rsidR="00970EC7" w:rsidRPr="002A3E31">
        <w:rPr>
          <w:color w:val="000000" w:themeColor="text1"/>
        </w:rPr>
        <w:t>0960148244</w:t>
      </w:r>
      <w:r w:rsidR="004353DB" w:rsidRPr="002A3E31">
        <w:rPr>
          <w:rFonts w:hint="eastAsia"/>
          <w:color w:val="000000" w:themeColor="text1"/>
        </w:rPr>
        <w:t>號函</w:t>
      </w:r>
      <w:proofErr w:type="gramStart"/>
      <w:r w:rsidRPr="002A3E31">
        <w:rPr>
          <w:rFonts w:hint="eastAsia"/>
          <w:color w:val="000000" w:themeColor="text1"/>
        </w:rPr>
        <w:t>查</w:t>
      </w:r>
      <w:r w:rsidR="004353DB" w:rsidRPr="002A3E31">
        <w:rPr>
          <w:rFonts w:hint="eastAsia"/>
          <w:color w:val="000000" w:themeColor="text1"/>
        </w:rPr>
        <w:t>復</w:t>
      </w:r>
      <w:r w:rsidR="0086237D" w:rsidRPr="002A3E31">
        <w:rPr>
          <w:rFonts w:hint="eastAsia"/>
          <w:color w:val="000000" w:themeColor="text1"/>
        </w:rPr>
        <w:t>該場</w:t>
      </w:r>
      <w:proofErr w:type="gramEnd"/>
      <w:r w:rsidR="004353DB" w:rsidRPr="002A3E31">
        <w:rPr>
          <w:rFonts w:hint="eastAsia"/>
          <w:color w:val="000000" w:themeColor="text1"/>
        </w:rPr>
        <w:t>略</w:t>
      </w:r>
      <w:proofErr w:type="gramStart"/>
      <w:r w:rsidR="004353DB" w:rsidRPr="002A3E31">
        <w:rPr>
          <w:rFonts w:hint="eastAsia"/>
          <w:color w:val="000000" w:themeColor="text1"/>
        </w:rPr>
        <w:t>以</w:t>
      </w:r>
      <w:proofErr w:type="gramEnd"/>
      <w:r w:rsidR="004353DB" w:rsidRPr="002A3E31">
        <w:rPr>
          <w:rFonts w:hint="eastAsia"/>
          <w:color w:val="000000" w:themeColor="text1"/>
        </w:rPr>
        <w:t>，行為時</w:t>
      </w:r>
      <w:r w:rsidR="00F76C48" w:rsidRPr="002A3E31">
        <w:rPr>
          <w:rFonts w:hint="eastAsia"/>
          <w:color w:val="000000" w:themeColor="text1"/>
        </w:rPr>
        <w:t>休閒農業輔導管理辦法</w:t>
      </w:r>
      <w:r w:rsidR="004353DB" w:rsidRPr="002A3E31">
        <w:rPr>
          <w:rFonts w:hint="eastAsia"/>
          <w:color w:val="000000" w:themeColor="text1"/>
        </w:rPr>
        <w:t>第</w:t>
      </w:r>
      <w:r w:rsidR="004353DB" w:rsidRPr="002A3E31">
        <w:rPr>
          <w:color w:val="000000" w:themeColor="text1"/>
        </w:rPr>
        <w:t>19</w:t>
      </w:r>
      <w:r w:rsidR="004353DB" w:rsidRPr="002A3E31">
        <w:rPr>
          <w:rFonts w:hint="eastAsia"/>
          <w:color w:val="000000" w:themeColor="text1"/>
        </w:rPr>
        <w:t>條第</w:t>
      </w:r>
      <w:r w:rsidR="004353DB" w:rsidRPr="002A3E31">
        <w:rPr>
          <w:color w:val="000000" w:themeColor="text1"/>
        </w:rPr>
        <w:t>1</w:t>
      </w:r>
      <w:r w:rsidR="004353DB" w:rsidRPr="002A3E31">
        <w:rPr>
          <w:rFonts w:hint="eastAsia"/>
          <w:color w:val="000000" w:themeColor="text1"/>
        </w:rPr>
        <w:t>項規定休閒農場得設置住宿設施等</w:t>
      </w:r>
      <w:r w:rsidR="004353DB" w:rsidRPr="002A3E31">
        <w:rPr>
          <w:color w:val="000000" w:themeColor="text1"/>
        </w:rPr>
        <w:t>20</w:t>
      </w:r>
      <w:r w:rsidR="004353DB" w:rsidRPr="002A3E31">
        <w:rPr>
          <w:rFonts w:hint="eastAsia"/>
          <w:color w:val="000000" w:themeColor="text1"/>
        </w:rPr>
        <w:t>款休閒農業設施，其中第</w:t>
      </w:r>
      <w:r w:rsidR="004353DB" w:rsidRPr="002A3E31">
        <w:rPr>
          <w:color w:val="000000" w:themeColor="text1"/>
        </w:rPr>
        <w:t>5</w:t>
      </w:r>
      <w:r w:rsidR="004353DB" w:rsidRPr="002A3E31">
        <w:rPr>
          <w:rFonts w:hint="eastAsia"/>
          <w:color w:val="000000" w:themeColor="text1"/>
        </w:rPr>
        <w:t>款至</w:t>
      </w:r>
      <w:r w:rsidR="004353DB" w:rsidRPr="002A3E31">
        <w:rPr>
          <w:color w:val="000000" w:themeColor="text1"/>
        </w:rPr>
        <w:t>20</w:t>
      </w:r>
      <w:r w:rsidR="004353DB" w:rsidRPr="002A3E31">
        <w:rPr>
          <w:rFonts w:hint="eastAsia"/>
          <w:color w:val="000000" w:themeColor="text1"/>
        </w:rPr>
        <w:t>款之休閒農業設施，位於非都市土地者，應依相關規定辦理非都市土地容許使用，故農業</w:t>
      </w:r>
      <w:proofErr w:type="gramStart"/>
      <w:r w:rsidR="004353DB" w:rsidRPr="002A3E31">
        <w:rPr>
          <w:rFonts w:hint="eastAsia"/>
          <w:color w:val="000000" w:themeColor="text1"/>
        </w:rPr>
        <w:t>用地上倘興建</w:t>
      </w:r>
      <w:proofErr w:type="gramEnd"/>
      <w:r w:rsidR="004353DB" w:rsidRPr="002A3E31">
        <w:rPr>
          <w:rFonts w:hint="eastAsia"/>
          <w:color w:val="000000" w:themeColor="text1"/>
        </w:rPr>
        <w:t>有固定基礎之「休閒農業設施」，應依非都市土地休閒農場容許做休閒農業設施使用審</w:t>
      </w:r>
      <w:r w:rsidR="004353DB" w:rsidRPr="002A3E31">
        <w:rPr>
          <w:rFonts w:cs="微軟正黑體" w:hint="eastAsia"/>
          <w:color w:val="000000" w:themeColor="text1"/>
        </w:rPr>
        <w:t>查</w:t>
      </w:r>
      <w:r w:rsidR="004353DB" w:rsidRPr="002A3E31">
        <w:rPr>
          <w:rFonts w:cs="Yu Gothic" w:hint="eastAsia"/>
          <w:color w:val="000000" w:themeColor="text1"/>
        </w:rPr>
        <w:t>作業要點規</w:t>
      </w:r>
      <w:r w:rsidR="004353DB" w:rsidRPr="002A3E31">
        <w:rPr>
          <w:rFonts w:hint="eastAsia"/>
          <w:color w:val="000000" w:themeColor="text1"/>
        </w:rPr>
        <w:t>定取得容許使用，並依法申請建築執照。同時，該休閒農業設施不得超過核准面積，且依核定用途使用，始符合做農業使用之認定</w:t>
      </w:r>
      <w:r w:rsidR="00233D3C" w:rsidRPr="002A3E31">
        <w:rPr>
          <w:rFonts w:hint="eastAsia"/>
          <w:color w:val="000000" w:themeColor="text1"/>
        </w:rPr>
        <w:t>…</w:t>
      </w:r>
      <w:proofErr w:type="gramStart"/>
      <w:r w:rsidR="00233D3C" w:rsidRPr="002A3E31">
        <w:rPr>
          <w:rFonts w:hint="eastAsia"/>
          <w:color w:val="000000" w:themeColor="text1"/>
        </w:rPr>
        <w:t>…</w:t>
      </w:r>
      <w:proofErr w:type="gramEnd"/>
      <w:r w:rsidR="004353DB" w:rsidRPr="002A3E31">
        <w:rPr>
          <w:rFonts w:hint="eastAsia"/>
          <w:color w:val="000000" w:themeColor="text1"/>
        </w:rPr>
        <w:t>。</w:t>
      </w:r>
    </w:p>
    <w:p w:rsidR="003518AA" w:rsidRPr="002A3E31" w:rsidRDefault="00233D3C" w:rsidP="00667CC5">
      <w:pPr>
        <w:pStyle w:val="4"/>
        <w:rPr>
          <w:rFonts w:hAnsi="Times New Roman"/>
          <w:color w:val="000000" w:themeColor="text1"/>
          <w:kern w:val="2"/>
          <w:szCs w:val="20"/>
        </w:rPr>
      </w:pPr>
      <w:r w:rsidRPr="002A3E31">
        <w:rPr>
          <w:rFonts w:hint="eastAsia"/>
          <w:color w:val="000000" w:themeColor="text1"/>
        </w:rPr>
        <w:t>經</w:t>
      </w:r>
      <w:r w:rsidR="00110354" w:rsidRPr="002A3E31">
        <w:rPr>
          <w:rFonts w:hint="eastAsia"/>
          <w:color w:val="000000" w:themeColor="text1"/>
        </w:rPr>
        <w:t>查</w:t>
      </w:r>
      <w:r w:rsidR="0086237D" w:rsidRPr="002A3E31">
        <w:rPr>
          <w:rFonts w:hint="eastAsia"/>
          <w:color w:val="000000" w:themeColor="text1"/>
        </w:rPr>
        <w:t>原</w:t>
      </w:r>
      <w:proofErr w:type="gramStart"/>
      <w:r w:rsidR="0086237D" w:rsidRPr="002A3E31">
        <w:rPr>
          <w:rFonts w:hint="eastAsia"/>
          <w:color w:val="000000" w:themeColor="text1"/>
        </w:rPr>
        <w:t>臺</w:t>
      </w:r>
      <w:proofErr w:type="gramEnd"/>
      <w:r w:rsidR="0086237D" w:rsidRPr="002A3E31">
        <w:rPr>
          <w:rFonts w:hint="eastAsia"/>
          <w:color w:val="000000" w:themeColor="text1"/>
        </w:rPr>
        <w:t>南縣</w:t>
      </w:r>
      <w:r w:rsidR="00CC4DB0" w:rsidRPr="002A3E31">
        <w:rPr>
          <w:rFonts w:hint="eastAsia"/>
          <w:color w:val="000000" w:themeColor="text1"/>
        </w:rPr>
        <w:t>稅捐稽徵處佳里分處，因查得</w:t>
      </w:r>
      <w:r w:rsidRPr="002A3E31">
        <w:rPr>
          <w:rFonts w:hint="eastAsia"/>
          <w:color w:val="000000" w:themeColor="text1"/>
        </w:rPr>
        <w:t>本案</w:t>
      </w:r>
      <w:proofErr w:type="gramStart"/>
      <w:r w:rsidRPr="002A3E31">
        <w:rPr>
          <w:rFonts w:hint="eastAsia"/>
          <w:color w:val="000000" w:themeColor="text1"/>
          <w:szCs w:val="32"/>
        </w:rPr>
        <w:t>蚵寮</w:t>
      </w:r>
      <w:proofErr w:type="gramEnd"/>
      <w:r w:rsidRPr="002A3E31">
        <w:rPr>
          <w:rFonts w:hint="eastAsia"/>
          <w:color w:val="000000" w:themeColor="text1"/>
          <w:szCs w:val="32"/>
        </w:rPr>
        <w:t>段1</w:t>
      </w:r>
      <w:r w:rsidRPr="002A3E31">
        <w:rPr>
          <w:color w:val="000000" w:themeColor="text1"/>
          <w:szCs w:val="32"/>
        </w:rPr>
        <w:t>407-1</w:t>
      </w:r>
      <w:r w:rsidRPr="002A3E31">
        <w:rPr>
          <w:rFonts w:hint="eastAsia"/>
          <w:color w:val="000000" w:themeColor="text1"/>
          <w:szCs w:val="32"/>
        </w:rPr>
        <w:t>地號土地</w:t>
      </w:r>
      <w:r w:rsidRPr="002A3E31">
        <w:rPr>
          <w:rFonts w:hint="eastAsia"/>
          <w:color w:val="000000" w:themeColor="text1"/>
        </w:rPr>
        <w:t>，面積</w:t>
      </w:r>
      <w:r w:rsidRPr="002A3E31">
        <w:rPr>
          <w:color w:val="000000" w:themeColor="text1"/>
        </w:rPr>
        <w:t>19,417</w:t>
      </w:r>
      <w:r w:rsidRPr="002A3E31">
        <w:rPr>
          <w:rFonts w:hint="eastAsia"/>
          <w:color w:val="000000" w:themeColor="text1"/>
        </w:rPr>
        <w:t>平方公尺，其中變更為平面停車場、門票收費及警衛設施、涼亭兼戶外解說中心、風車地標、廁所浴室、及</w:t>
      </w:r>
      <w:proofErr w:type="gramStart"/>
      <w:r w:rsidRPr="002A3E31">
        <w:rPr>
          <w:rFonts w:hint="eastAsia"/>
          <w:color w:val="000000" w:themeColor="text1"/>
        </w:rPr>
        <w:t>自產水產品</w:t>
      </w:r>
      <w:proofErr w:type="gramEnd"/>
      <w:r w:rsidRPr="002A3E31">
        <w:rPr>
          <w:rFonts w:hint="eastAsia"/>
          <w:color w:val="000000" w:themeColor="text1"/>
        </w:rPr>
        <w:t>加工處理設施等6項設施，使用面積分別為7,600、2、230、7、144、660平方公尺，共計8,643平方公尺</w:t>
      </w:r>
      <w:r w:rsidR="00CC4DB0" w:rsidRPr="002A3E31">
        <w:rPr>
          <w:rFonts w:hint="eastAsia"/>
          <w:color w:val="000000" w:themeColor="text1"/>
        </w:rPr>
        <w:t>，</w:t>
      </w:r>
      <w:proofErr w:type="gramStart"/>
      <w:r w:rsidR="003518AA" w:rsidRPr="002A3E31">
        <w:rPr>
          <w:rFonts w:hint="eastAsia"/>
          <w:color w:val="000000" w:themeColor="text1"/>
        </w:rPr>
        <w:t>爰</w:t>
      </w:r>
      <w:proofErr w:type="gramEnd"/>
      <w:r w:rsidR="00CC4DB0" w:rsidRPr="002A3E31">
        <w:rPr>
          <w:rFonts w:hint="eastAsia"/>
          <w:color w:val="000000" w:themeColor="text1"/>
        </w:rPr>
        <w:t>經</w:t>
      </w:r>
      <w:r w:rsidR="003518AA" w:rsidRPr="002A3E31">
        <w:rPr>
          <w:rFonts w:hint="eastAsia"/>
          <w:color w:val="000000" w:themeColor="text1"/>
        </w:rPr>
        <w:t>該分處</w:t>
      </w:r>
      <w:r w:rsidR="00CC4DB0" w:rsidRPr="002A3E31">
        <w:rPr>
          <w:rFonts w:hint="eastAsia"/>
          <w:color w:val="000000" w:themeColor="text1"/>
        </w:rPr>
        <w:t>認定為已變更</w:t>
      </w:r>
      <w:r w:rsidR="00CC4DB0" w:rsidRPr="002A3E31">
        <w:rPr>
          <w:rFonts w:hint="eastAsia"/>
          <w:color w:val="000000" w:themeColor="text1"/>
        </w:rPr>
        <w:lastRenderedPageBreak/>
        <w:t>為非農業用地</w:t>
      </w:r>
      <w:r w:rsidR="004C15A9" w:rsidRPr="002A3E31">
        <w:rPr>
          <w:rFonts w:hint="eastAsia"/>
          <w:color w:val="000000" w:themeColor="text1"/>
        </w:rPr>
        <w:t>使用</w:t>
      </w:r>
      <w:r w:rsidR="009D1E41" w:rsidRPr="002A3E31">
        <w:rPr>
          <w:rFonts w:hint="eastAsia"/>
          <w:color w:val="000000" w:themeColor="text1"/>
        </w:rPr>
        <w:t>，</w:t>
      </w:r>
      <w:proofErr w:type="gramStart"/>
      <w:r w:rsidR="009D1E41" w:rsidRPr="002A3E31">
        <w:rPr>
          <w:rFonts w:hint="eastAsia"/>
          <w:color w:val="000000" w:themeColor="text1"/>
        </w:rPr>
        <w:t>爰</w:t>
      </w:r>
      <w:proofErr w:type="gramEnd"/>
      <w:r w:rsidR="009D1E41" w:rsidRPr="002A3E31">
        <w:rPr>
          <w:rFonts w:hint="eastAsia"/>
          <w:color w:val="000000" w:themeColor="text1"/>
        </w:rPr>
        <w:t>自</w:t>
      </w:r>
      <w:proofErr w:type="gramStart"/>
      <w:r w:rsidR="009D1E41" w:rsidRPr="002A3E31">
        <w:rPr>
          <w:rFonts w:hint="eastAsia"/>
          <w:color w:val="000000" w:themeColor="text1"/>
        </w:rPr>
        <w:t>9</w:t>
      </w:r>
      <w:r w:rsidR="009D1E41" w:rsidRPr="002A3E31">
        <w:rPr>
          <w:color w:val="000000" w:themeColor="text1"/>
        </w:rPr>
        <w:t>3</w:t>
      </w:r>
      <w:r w:rsidR="009D1E41" w:rsidRPr="002A3E31">
        <w:rPr>
          <w:rFonts w:hint="eastAsia"/>
          <w:color w:val="000000" w:themeColor="text1"/>
        </w:rPr>
        <w:t>年起均改按</w:t>
      </w:r>
      <w:proofErr w:type="gramEnd"/>
      <w:r w:rsidR="009D1E41" w:rsidRPr="002A3E31">
        <w:rPr>
          <w:rFonts w:hint="eastAsia"/>
          <w:color w:val="000000" w:themeColor="text1"/>
        </w:rPr>
        <w:t>一般用地稅率</w:t>
      </w:r>
      <w:r w:rsidR="00CC4DB0" w:rsidRPr="002A3E31">
        <w:rPr>
          <w:rFonts w:hint="eastAsia"/>
          <w:color w:val="000000" w:themeColor="text1"/>
        </w:rPr>
        <w:t>改課地價稅</w:t>
      </w:r>
      <w:r w:rsidRPr="002A3E31">
        <w:rPr>
          <w:rFonts w:hint="eastAsia"/>
          <w:color w:val="000000" w:themeColor="text1"/>
        </w:rPr>
        <w:t>。</w:t>
      </w:r>
    </w:p>
    <w:p w:rsidR="00DB0E20" w:rsidRPr="002A3E31" w:rsidRDefault="009D1E41" w:rsidP="00667CC5">
      <w:pPr>
        <w:pStyle w:val="4"/>
        <w:rPr>
          <w:rFonts w:hAnsi="Times New Roman"/>
          <w:color w:val="000000" w:themeColor="text1"/>
          <w:kern w:val="2"/>
          <w:szCs w:val="20"/>
        </w:rPr>
      </w:pPr>
      <w:r w:rsidRPr="002A3E31">
        <w:rPr>
          <w:rFonts w:hint="eastAsia"/>
          <w:color w:val="000000" w:themeColor="text1"/>
        </w:rPr>
        <w:t>再查</w:t>
      </w:r>
      <w:r w:rsidR="002F4032" w:rsidRPr="002A3E31">
        <w:rPr>
          <w:rFonts w:hint="eastAsia"/>
          <w:color w:val="000000" w:themeColor="text1"/>
        </w:rPr>
        <w:t>農業設施部分之</w:t>
      </w:r>
      <w:proofErr w:type="gramStart"/>
      <w:r w:rsidR="00233D3C" w:rsidRPr="002A3E31">
        <w:rPr>
          <w:rFonts w:hint="eastAsia"/>
          <w:color w:val="000000" w:themeColor="text1"/>
        </w:rPr>
        <w:t>自產水產品</w:t>
      </w:r>
      <w:proofErr w:type="gramEnd"/>
      <w:r w:rsidR="00233D3C" w:rsidRPr="002A3E31">
        <w:rPr>
          <w:rFonts w:hint="eastAsia"/>
          <w:color w:val="000000" w:themeColor="text1"/>
        </w:rPr>
        <w:t>加工處理設施</w:t>
      </w:r>
      <w:r w:rsidR="003518AA" w:rsidRPr="002A3E31">
        <w:rPr>
          <w:rFonts w:hint="eastAsia"/>
          <w:color w:val="000000" w:themeColor="text1"/>
        </w:rPr>
        <w:t>，業經</w:t>
      </w:r>
      <w:proofErr w:type="gramStart"/>
      <w:r w:rsidR="003518AA" w:rsidRPr="002A3E31">
        <w:rPr>
          <w:rFonts w:hint="eastAsia"/>
          <w:color w:val="000000" w:themeColor="text1"/>
        </w:rPr>
        <w:t>臺</w:t>
      </w:r>
      <w:proofErr w:type="gramEnd"/>
      <w:r w:rsidR="003518AA" w:rsidRPr="002A3E31">
        <w:rPr>
          <w:rFonts w:hint="eastAsia"/>
          <w:color w:val="000000" w:themeColor="text1"/>
        </w:rPr>
        <w:t>南市政府認定</w:t>
      </w:r>
      <w:r w:rsidRPr="002A3E31">
        <w:rPr>
          <w:rFonts w:hint="eastAsia"/>
          <w:color w:val="000000" w:themeColor="text1"/>
        </w:rPr>
        <w:t>屬</w:t>
      </w:r>
      <w:r w:rsidR="003518AA" w:rsidRPr="002A3E31">
        <w:rPr>
          <w:rFonts w:hint="eastAsia"/>
          <w:color w:val="000000" w:themeColor="text1"/>
        </w:rPr>
        <w:t>應申辦建築執照</w:t>
      </w:r>
      <w:r w:rsidRPr="002A3E31">
        <w:rPr>
          <w:rFonts w:hint="eastAsia"/>
          <w:color w:val="000000" w:themeColor="text1"/>
        </w:rPr>
        <w:t>之設施</w:t>
      </w:r>
      <w:r w:rsidR="003518AA" w:rsidRPr="002A3E31">
        <w:rPr>
          <w:rFonts w:hint="eastAsia"/>
          <w:color w:val="000000" w:themeColor="text1"/>
        </w:rPr>
        <w:t>，</w:t>
      </w:r>
      <w:proofErr w:type="gramStart"/>
      <w:r w:rsidR="003518AA" w:rsidRPr="002A3E31">
        <w:rPr>
          <w:rFonts w:hint="eastAsia"/>
          <w:color w:val="000000" w:themeColor="text1"/>
        </w:rPr>
        <w:t>爰</w:t>
      </w:r>
      <w:proofErr w:type="gramEnd"/>
      <w:r w:rsidR="00233D3C" w:rsidRPr="002A3E31">
        <w:rPr>
          <w:rFonts w:hint="eastAsia"/>
          <w:color w:val="000000" w:themeColor="text1"/>
        </w:rPr>
        <w:t>雖</w:t>
      </w:r>
      <w:r w:rsidR="00DB0E20" w:rsidRPr="002A3E31">
        <w:rPr>
          <w:rFonts w:hint="eastAsia"/>
          <w:color w:val="000000" w:themeColor="text1"/>
        </w:rPr>
        <w:t>取得原</w:t>
      </w:r>
      <w:proofErr w:type="gramStart"/>
      <w:r w:rsidR="00DB0E20" w:rsidRPr="002A3E31">
        <w:rPr>
          <w:rFonts w:hint="eastAsia"/>
          <w:color w:val="000000" w:themeColor="text1"/>
        </w:rPr>
        <w:t>臺</w:t>
      </w:r>
      <w:proofErr w:type="gramEnd"/>
      <w:r w:rsidR="00DB0E20" w:rsidRPr="002A3E31">
        <w:rPr>
          <w:rFonts w:hint="eastAsia"/>
          <w:color w:val="000000" w:themeColor="text1"/>
        </w:rPr>
        <w:t>南縣北門鄉公所9</w:t>
      </w:r>
      <w:r w:rsidR="00DB0E20" w:rsidRPr="002A3E31">
        <w:rPr>
          <w:color w:val="000000" w:themeColor="text1"/>
        </w:rPr>
        <w:t>5</w:t>
      </w:r>
      <w:r w:rsidR="00DB0E20" w:rsidRPr="002A3E31">
        <w:rPr>
          <w:rFonts w:hint="eastAsia"/>
          <w:color w:val="000000" w:themeColor="text1"/>
        </w:rPr>
        <w:t>年2月3日所建字第0</w:t>
      </w:r>
      <w:r w:rsidR="00DB0E20" w:rsidRPr="002A3E31">
        <w:rPr>
          <w:color w:val="000000" w:themeColor="text1"/>
        </w:rPr>
        <w:t>950000064</w:t>
      </w:r>
      <w:r w:rsidR="00DB0E20" w:rsidRPr="002A3E31">
        <w:rPr>
          <w:rFonts w:hint="eastAsia"/>
          <w:color w:val="000000" w:themeColor="text1"/>
        </w:rPr>
        <w:t>號函「農業用地容許作農業設施同意書」</w:t>
      </w:r>
      <w:r w:rsidR="00C3517E" w:rsidRPr="002A3E31">
        <w:rPr>
          <w:rFonts w:hint="eastAsia"/>
          <w:color w:val="000000" w:themeColor="text1"/>
        </w:rPr>
        <w:t>，</w:t>
      </w:r>
      <w:r w:rsidR="00DB0E20" w:rsidRPr="002A3E31">
        <w:rPr>
          <w:rFonts w:hint="eastAsia"/>
          <w:color w:val="000000" w:themeColor="text1"/>
        </w:rPr>
        <w:t>惟</w:t>
      </w:r>
      <w:r w:rsidR="00C3517E" w:rsidRPr="002A3E31">
        <w:rPr>
          <w:rFonts w:hint="eastAsia"/>
          <w:color w:val="000000" w:themeColor="text1"/>
        </w:rPr>
        <w:t>其後並未依</w:t>
      </w:r>
      <w:hyperlink r:id="rId10" w:history="1">
        <w:r w:rsidR="00C3517E" w:rsidRPr="002A3E31">
          <w:rPr>
            <w:rFonts w:hint="eastAsia"/>
            <w:color w:val="000000" w:themeColor="text1"/>
          </w:rPr>
          <w:t>行為時</w:t>
        </w:r>
        <w:proofErr w:type="gramStart"/>
        <w:r w:rsidR="00C3517E" w:rsidRPr="002A3E31">
          <w:rPr>
            <w:rFonts w:hAnsi="Times New Roman" w:hint="eastAsia"/>
            <w:color w:val="000000" w:themeColor="text1"/>
            <w:szCs w:val="20"/>
          </w:rPr>
          <w:t>臺</w:t>
        </w:r>
        <w:proofErr w:type="gramEnd"/>
        <w:r w:rsidR="00C3517E" w:rsidRPr="002A3E31">
          <w:rPr>
            <w:rFonts w:hAnsi="Times New Roman" w:hint="eastAsia"/>
            <w:color w:val="000000" w:themeColor="text1"/>
            <w:szCs w:val="20"/>
          </w:rPr>
          <w:t>南縣政府委由各鄉（鎮、市）公所辦理核發農業用地容許作農業設施使用同意書審查作業要點</w:t>
        </w:r>
      </w:hyperlink>
      <w:r w:rsidR="00C3517E" w:rsidRPr="002A3E31">
        <w:rPr>
          <w:rFonts w:hint="eastAsia"/>
          <w:color w:val="000000" w:themeColor="text1"/>
        </w:rPr>
        <w:t>第7點規定，於6個月內向建築主管機關提出申請建築執照</w:t>
      </w:r>
      <w:r w:rsidR="002F4032" w:rsidRPr="002A3E31">
        <w:rPr>
          <w:rFonts w:hint="eastAsia"/>
          <w:color w:val="000000" w:themeColor="text1"/>
        </w:rPr>
        <w:t>，</w:t>
      </w:r>
      <w:proofErr w:type="gramStart"/>
      <w:r w:rsidRPr="002A3E31">
        <w:rPr>
          <w:rFonts w:hint="eastAsia"/>
          <w:color w:val="000000" w:themeColor="text1"/>
        </w:rPr>
        <w:t>爰</w:t>
      </w:r>
      <w:proofErr w:type="gramEnd"/>
      <w:r w:rsidR="00DB0E20" w:rsidRPr="002A3E31">
        <w:rPr>
          <w:rFonts w:hint="eastAsia"/>
          <w:color w:val="000000" w:themeColor="text1"/>
        </w:rPr>
        <w:t>經</w:t>
      </w:r>
      <w:proofErr w:type="gramStart"/>
      <w:r w:rsidR="00DB0E20" w:rsidRPr="002A3E31">
        <w:rPr>
          <w:rFonts w:hint="eastAsia"/>
          <w:color w:val="000000" w:themeColor="text1"/>
        </w:rPr>
        <w:t>臺</w:t>
      </w:r>
      <w:proofErr w:type="gramEnd"/>
      <w:r w:rsidR="00DB0E20" w:rsidRPr="002A3E31">
        <w:rPr>
          <w:rFonts w:hint="eastAsia"/>
          <w:color w:val="000000" w:themeColor="text1"/>
        </w:rPr>
        <w:t>南市政府</w:t>
      </w:r>
      <w:r w:rsidR="00EC0CC7" w:rsidRPr="002A3E31">
        <w:rPr>
          <w:rFonts w:hint="eastAsia"/>
          <w:color w:val="000000" w:themeColor="text1"/>
        </w:rPr>
        <w:t>農業局</w:t>
      </w:r>
      <w:r w:rsidR="00DB0E20" w:rsidRPr="002A3E31">
        <w:rPr>
          <w:rFonts w:hint="eastAsia"/>
          <w:color w:val="000000" w:themeColor="text1"/>
        </w:rPr>
        <w:t>認定</w:t>
      </w:r>
      <w:r w:rsidR="00C3517E" w:rsidRPr="002A3E31">
        <w:rPr>
          <w:rFonts w:hint="eastAsia"/>
          <w:color w:val="000000" w:themeColor="text1"/>
        </w:rPr>
        <w:t>因</w:t>
      </w:r>
      <w:r w:rsidR="00CC4DB0" w:rsidRPr="002A3E31">
        <w:rPr>
          <w:rFonts w:hint="eastAsia"/>
          <w:color w:val="000000" w:themeColor="text1"/>
        </w:rPr>
        <w:t>該場</w:t>
      </w:r>
      <w:r w:rsidR="00C3517E" w:rsidRPr="002A3E31">
        <w:rPr>
          <w:rFonts w:hint="eastAsia"/>
          <w:color w:val="000000" w:themeColor="text1"/>
        </w:rPr>
        <w:t>未申請建築執照，故不符合</w:t>
      </w:r>
      <w:r w:rsidRPr="002A3E31">
        <w:rPr>
          <w:rFonts w:hint="eastAsia"/>
          <w:color w:val="000000" w:themeColor="text1"/>
        </w:rPr>
        <w:t>作</w:t>
      </w:r>
      <w:r w:rsidR="00C3517E" w:rsidRPr="002A3E31">
        <w:rPr>
          <w:rFonts w:hint="eastAsia"/>
          <w:color w:val="000000" w:themeColor="text1"/>
        </w:rPr>
        <w:t>「農業使用」</w:t>
      </w:r>
      <w:r w:rsidRPr="002A3E31">
        <w:rPr>
          <w:rFonts w:hint="eastAsia"/>
          <w:color w:val="000000" w:themeColor="text1"/>
        </w:rPr>
        <w:t>之認定</w:t>
      </w:r>
      <w:r w:rsidR="00C3517E" w:rsidRPr="002A3E31">
        <w:rPr>
          <w:rFonts w:hint="eastAsia"/>
          <w:color w:val="000000" w:themeColor="text1"/>
        </w:rPr>
        <w:t>，</w:t>
      </w:r>
      <w:r w:rsidR="00CC4DB0" w:rsidRPr="002A3E31">
        <w:rPr>
          <w:rFonts w:hint="eastAsia"/>
          <w:color w:val="000000" w:themeColor="text1"/>
        </w:rPr>
        <w:t>是依</w:t>
      </w:r>
      <w:r w:rsidR="00CC4DB0" w:rsidRPr="002A3E31">
        <w:rPr>
          <w:rFonts w:hAnsi="標楷體" w:hint="eastAsia"/>
          <w:color w:val="000000" w:themeColor="text1"/>
          <w:szCs w:val="32"/>
        </w:rPr>
        <w:t>行為時農業用地作農業使用認定及核發證明辦法第5條與第6條規定，</w:t>
      </w:r>
      <w:r w:rsidR="00C3517E" w:rsidRPr="002A3E31">
        <w:rPr>
          <w:rFonts w:hint="eastAsia"/>
          <w:color w:val="000000" w:themeColor="text1"/>
        </w:rPr>
        <w:t>尚難以海濤園休閒漁場已取得籌設同意文件</w:t>
      </w:r>
      <w:r w:rsidR="00CC4DB0" w:rsidRPr="002A3E31">
        <w:rPr>
          <w:rFonts w:hint="eastAsia"/>
          <w:color w:val="000000" w:themeColor="text1"/>
        </w:rPr>
        <w:t>為由</w:t>
      </w:r>
      <w:r w:rsidR="00C3517E" w:rsidRPr="002A3E31">
        <w:rPr>
          <w:rFonts w:hint="eastAsia"/>
          <w:color w:val="000000" w:themeColor="text1"/>
        </w:rPr>
        <w:t>，維持</w:t>
      </w:r>
      <w:proofErr w:type="gramStart"/>
      <w:r w:rsidR="002F4032" w:rsidRPr="002A3E31">
        <w:rPr>
          <w:rFonts w:hint="eastAsia"/>
          <w:color w:val="000000" w:themeColor="text1"/>
        </w:rPr>
        <w:t>自產水產品</w:t>
      </w:r>
      <w:proofErr w:type="gramEnd"/>
      <w:r w:rsidR="002F4032" w:rsidRPr="002A3E31">
        <w:rPr>
          <w:rFonts w:hint="eastAsia"/>
          <w:color w:val="000000" w:themeColor="text1"/>
        </w:rPr>
        <w:t>加工處理設施所在土地坐落，</w:t>
      </w:r>
      <w:r w:rsidR="00C3517E" w:rsidRPr="002A3E31">
        <w:rPr>
          <w:rFonts w:hint="eastAsia"/>
          <w:color w:val="000000" w:themeColor="text1"/>
        </w:rPr>
        <w:t>課徵田賦之待遇。</w:t>
      </w:r>
    </w:p>
    <w:p w:rsidR="00A92B1A" w:rsidRPr="002A3E31" w:rsidRDefault="009D1E41" w:rsidP="00F549DC">
      <w:pPr>
        <w:pStyle w:val="4"/>
        <w:rPr>
          <w:color w:val="000000" w:themeColor="text1"/>
        </w:rPr>
      </w:pPr>
      <w:proofErr w:type="gramStart"/>
      <w:r w:rsidRPr="002A3E31">
        <w:rPr>
          <w:rFonts w:hint="eastAsia"/>
          <w:color w:val="000000" w:themeColor="text1"/>
        </w:rPr>
        <w:t>惟查</w:t>
      </w:r>
      <w:r w:rsidR="00667CC5" w:rsidRPr="002A3E31">
        <w:rPr>
          <w:rFonts w:hint="eastAsia"/>
          <w:color w:val="000000" w:themeColor="text1"/>
        </w:rPr>
        <w:t>休閒</w:t>
      </w:r>
      <w:proofErr w:type="gramEnd"/>
      <w:r w:rsidR="00667CC5" w:rsidRPr="002A3E31">
        <w:rPr>
          <w:rFonts w:hint="eastAsia"/>
          <w:color w:val="000000" w:themeColor="text1"/>
        </w:rPr>
        <w:t>農業設施部分，</w:t>
      </w:r>
      <w:r w:rsidR="002F4032" w:rsidRPr="002A3E31">
        <w:rPr>
          <w:rFonts w:hint="eastAsia"/>
          <w:color w:val="000000" w:themeColor="text1"/>
        </w:rPr>
        <w:t>業於本案調查中，經</w:t>
      </w:r>
      <w:proofErr w:type="gramStart"/>
      <w:r w:rsidR="002F4032" w:rsidRPr="002A3E31">
        <w:rPr>
          <w:rFonts w:hint="eastAsia"/>
          <w:color w:val="000000" w:themeColor="text1"/>
        </w:rPr>
        <w:t>臺</w:t>
      </w:r>
      <w:proofErr w:type="gramEnd"/>
      <w:r w:rsidR="002F4032" w:rsidRPr="002A3E31">
        <w:rPr>
          <w:rFonts w:hint="eastAsia"/>
          <w:color w:val="000000" w:themeColor="text1"/>
        </w:rPr>
        <w:t>南市政府認定應申辦建築執照者，計有涼亭兼戶外解說中心及廁所浴室等2項設施；惟不需申辦建築執照者，計有平面停車場、門票收費及警衛設施</w:t>
      </w:r>
      <w:r w:rsidR="00970EC7" w:rsidRPr="002A3E31">
        <w:rPr>
          <w:rFonts w:hint="eastAsia"/>
          <w:color w:val="000000" w:themeColor="text1"/>
        </w:rPr>
        <w:t>與</w:t>
      </w:r>
      <w:r w:rsidR="002F4032" w:rsidRPr="002A3E31">
        <w:rPr>
          <w:rFonts w:hint="eastAsia"/>
          <w:color w:val="000000" w:themeColor="text1"/>
        </w:rPr>
        <w:t>風車地標等3項設施。因此，</w:t>
      </w:r>
      <w:proofErr w:type="gramStart"/>
      <w:r w:rsidR="00667CC5" w:rsidRPr="002A3E31">
        <w:rPr>
          <w:rFonts w:hint="eastAsia"/>
          <w:color w:val="000000" w:themeColor="text1"/>
        </w:rPr>
        <w:t>臺</w:t>
      </w:r>
      <w:proofErr w:type="gramEnd"/>
      <w:r w:rsidR="00667CC5" w:rsidRPr="002A3E31">
        <w:rPr>
          <w:rFonts w:hint="eastAsia"/>
          <w:color w:val="000000" w:themeColor="text1"/>
        </w:rPr>
        <w:t>南市政府</w:t>
      </w:r>
      <w:r w:rsidR="00EC0CC7" w:rsidRPr="002A3E31">
        <w:rPr>
          <w:rFonts w:hint="eastAsia"/>
          <w:color w:val="000000" w:themeColor="text1"/>
        </w:rPr>
        <w:t>農業局</w:t>
      </w:r>
      <w:r w:rsidRPr="002A3E31">
        <w:rPr>
          <w:rFonts w:hint="eastAsia"/>
          <w:color w:val="000000" w:themeColor="text1"/>
        </w:rPr>
        <w:t>表示</w:t>
      </w:r>
      <w:r w:rsidR="00667CC5" w:rsidRPr="002A3E31">
        <w:rPr>
          <w:rFonts w:hint="eastAsia"/>
          <w:color w:val="000000" w:themeColor="text1"/>
        </w:rPr>
        <w:t>，依</w:t>
      </w:r>
      <w:r w:rsidRPr="002A3E31">
        <w:rPr>
          <w:rFonts w:hint="eastAsia"/>
          <w:color w:val="000000" w:themeColor="text1"/>
        </w:rPr>
        <w:t>前揭</w:t>
      </w:r>
      <w:r w:rsidR="00667CC5" w:rsidRPr="002A3E31">
        <w:rPr>
          <w:rFonts w:hint="eastAsia"/>
          <w:color w:val="000000" w:themeColor="text1"/>
        </w:rPr>
        <w:t>農委會96年10月31日函釋，海濤園休閒漁場之休閒農業設施中，需申請建築執照</w:t>
      </w:r>
      <w:r w:rsidR="002F4032" w:rsidRPr="002A3E31">
        <w:rPr>
          <w:rFonts w:hint="eastAsia"/>
          <w:color w:val="000000" w:themeColor="text1"/>
        </w:rPr>
        <w:t>之前述2項設施</w:t>
      </w:r>
      <w:r w:rsidR="00667CC5" w:rsidRPr="002A3E31">
        <w:rPr>
          <w:rFonts w:hint="eastAsia"/>
          <w:color w:val="000000" w:themeColor="text1"/>
        </w:rPr>
        <w:t>，因未申請建築執照，故不符合</w:t>
      </w:r>
      <w:r w:rsidRPr="002A3E31">
        <w:rPr>
          <w:rFonts w:hint="eastAsia"/>
          <w:color w:val="000000" w:themeColor="text1"/>
        </w:rPr>
        <w:t>作</w:t>
      </w:r>
      <w:r w:rsidR="000058E5" w:rsidRPr="002A3E31">
        <w:rPr>
          <w:rFonts w:hint="eastAsia"/>
          <w:color w:val="000000" w:themeColor="text1"/>
        </w:rPr>
        <w:t>「</w:t>
      </w:r>
      <w:r w:rsidR="00667CC5" w:rsidRPr="002A3E31">
        <w:rPr>
          <w:rFonts w:hint="eastAsia"/>
          <w:color w:val="000000" w:themeColor="text1"/>
        </w:rPr>
        <w:t>農業使用</w:t>
      </w:r>
      <w:r w:rsidR="000058E5" w:rsidRPr="002A3E31">
        <w:rPr>
          <w:rFonts w:hint="eastAsia"/>
          <w:color w:val="000000" w:themeColor="text1"/>
        </w:rPr>
        <w:t>」</w:t>
      </w:r>
      <w:r w:rsidRPr="002A3E31">
        <w:rPr>
          <w:rFonts w:hint="eastAsia"/>
          <w:color w:val="000000" w:themeColor="text1"/>
        </w:rPr>
        <w:t>認定</w:t>
      </w:r>
      <w:r w:rsidR="00667CC5" w:rsidRPr="002A3E31">
        <w:rPr>
          <w:rFonts w:hint="eastAsia"/>
          <w:color w:val="000000" w:themeColor="text1"/>
        </w:rPr>
        <w:t>；另不需申請建築執照</w:t>
      </w:r>
      <w:r w:rsidR="002F4032" w:rsidRPr="002A3E31">
        <w:rPr>
          <w:rFonts w:hint="eastAsia"/>
          <w:color w:val="000000" w:themeColor="text1"/>
        </w:rPr>
        <w:t>之前述</w:t>
      </w:r>
      <w:r w:rsidR="000058E5" w:rsidRPr="002A3E31">
        <w:rPr>
          <w:rFonts w:hint="eastAsia"/>
          <w:color w:val="000000" w:themeColor="text1"/>
        </w:rPr>
        <w:t>3項設施，</w:t>
      </w:r>
      <w:r w:rsidR="00A92B1A" w:rsidRPr="002A3E31">
        <w:rPr>
          <w:rFonts w:hint="eastAsia"/>
          <w:color w:val="000000" w:themeColor="text1"/>
        </w:rPr>
        <w:t>自</w:t>
      </w:r>
      <w:r w:rsidR="00667CC5" w:rsidRPr="002A3E31">
        <w:rPr>
          <w:rFonts w:hint="eastAsia"/>
          <w:color w:val="000000" w:themeColor="text1"/>
        </w:rPr>
        <w:t>94年9月23日核發容許使用</w:t>
      </w:r>
      <w:r w:rsidR="00A92B1A" w:rsidRPr="002A3E31">
        <w:rPr>
          <w:rFonts w:hint="eastAsia"/>
          <w:color w:val="000000" w:themeColor="text1"/>
        </w:rPr>
        <w:t>起，</w:t>
      </w:r>
      <w:r w:rsidR="00667CC5" w:rsidRPr="002A3E31">
        <w:rPr>
          <w:rFonts w:hint="eastAsia"/>
          <w:color w:val="000000" w:themeColor="text1"/>
        </w:rPr>
        <w:t>至100年8月25日籌設</w:t>
      </w:r>
      <w:r w:rsidR="00346360" w:rsidRPr="002A3E31">
        <w:rPr>
          <w:rFonts w:hint="eastAsia"/>
          <w:color w:val="000000" w:themeColor="text1"/>
        </w:rPr>
        <w:t>同意</w:t>
      </w:r>
      <w:r w:rsidR="004C15A9" w:rsidRPr="002A3E31">
        <w:rPr>
          <w:rFonts w:hint="eastAsia"/>
          <w:color w:val="000000" w:themeColor="text1"/>
        </w:rPr>
        <w:t>屆期日</w:t>
      </w:r>
      <w:r w:rsidR="00346360" w:rsidRPr="002A3E31">
        <w:rPr>
          <w:rFonts w:hint="eastAsia"/>
          <w:color w:val="000000" w:themeColor="text1"/>
        </w:rPr>
        <w:t>，</w:t>
      </w:r>
      <w:r w:rsidR="00667CC5" w:rsidRPr="002A3E31">
        <w:rPr>
          <w:rFonts w:hint="eastAsia"/>
          <w:color w:val="000000" w:themeColor="text1"/>
        </w:rPr>
        <w:t>符合</w:t>
      </w:r>
      <w:r w:rsidRPr="002A3E31">
        <w:rPr>
          <w:rFonts w:hint="eastAsia"/>
          <w:color w:val="000000" w:themeColor="text1"/>
        </w:rPr>
        <w:t>作</w:t>
      </w:r>
      <w:r w:rsidR="000058E5" w:rsidRPr="002A3E31">
        <w:rPr>
          <w:rFonts w:hint="eastAsia"/>
          <w:color w:val="000000" w:themeColor="text1"/>
        </w:rPr>
        <w:t>「</w:t>
      </w:r>
      <w:r w:rsidR="00667CC5" w:rsidRPr="002A3E31">
        <w:rPr>
          <w:rFonts w:hint="eastAsia"/>
          <w:color w:val="000000" w:themeColor="text1"/>
        </w:rPr>
        <w:t>農業使用</w:t>
      </w:r>
      <w:r w:rsidR="000058E5" w:rsidRPr="002A3E31">
        <w:rPr>
          <w:rFonts w:hint="eastAsia"/>
          <w:color w:val="000000" w:themeColor="text1"/>
        </w:rPr>
        <w:t>」</w:t>
      </w:r>
      <w:r w:rsidRPr="002A3E31">
        <w:rPr>
          <w:rFonts w:hint="eastAsia"/>
          <w:color w:val="000000" w:themeColor="text1"/>
        </w:rPr>
        <w:t>之認定</w:t>
      </w:r>
      <w:r w:rsidR="00667CC5" w:rsidRPr="002A3E31">
        <w:rPr>
          <w:rFonts w:hint="eastAsia"/>
          <w:color w:val="000000" w:themeColor="text1"/>
        </w:rPr>
        <w:t>。</w:t>
      </w:r>
    </w:p>
    <w:p w:rsidR="00667CC5" w:rsidRPr="002A3E31" w:rsidRDefault="00EC0CC7" w:rsidP="00F549DC">
      <w:pPr>
        <w:pStyle w:val="4"/>
        <w:rPr>
          <w:color w:val="000000" w:themeColor="text1"/>
        </w:rPr>
      </w:pPr>
      <w:r w:rsidRPr="002A3E31">
        <w:rPr>
          <w:rFonts w:hint="eastAsia"/>
          <w:color w:val="000000" w:themeColor="text1"/>
        </w:rPr>
        <w:t>然</w:t>
      </w:r>
      <w:proofErr w:type="gramStart"/>
      <w:r w:rsidR="00667CC5" w:rsidRPr="002A3E31">
        <w:rPr>
          <w:rFonts w:hint="eastAsia"/>
          <w:color w:val="000000" w:themeColor="text1"/>
        </w:rPr>
        <w:t>臺</w:t>
      </w:r>
      <w:proofErr w:type="gramEnd"/>
      <w:r w:rsidR="00667CC5" w:rsidRPr="002A3E31">
        <w:rPr>
          <w:rFonts w:hint="eastAsia"/>
          <w:color w:val="000000" w:themeColor="text1"/>
        </w:rPr>
        <w:t>南市</w:t>
      </w:r>
      <w:r w:rsidRPr="002A3E31">
        <w:rPr>
          <w:rFonts w:hint="eastAsia"/>
          <w:color w:val="000000" w:themeColor="text1"/>
        </w:rPr>
        <w:t>政府財政稅務局仍認定平面停車場、門票收費及警衛設施</w:t>
      </w:r>
      <w:r w:rsidR="00970EC7" w:rsidRPr="002A3E31">
        <w:rPr>
          <w:rFonts w:hint="eastAsia"/>
          <w:color w:val="000000" w:themeColor="text1"/>
        </w:rPr>
        <w:t>與</w:t>
      </w:r>
      <w:r w:rsidRPr="002A3E31">
        <w:rPr>
          <w:rFonts w:hint="eastAsia"/>
          <w:color w:val="000000" w:themeColor="text1"/>
        </w:rPr>
        <w:t>風車地標等3項休閒農業設</w:t>
      </w:r>
      <w:r w:rsidRPr="002A3E31">
        <w:rPr>
          <w:rFonts w:hint="eastAsia"/>
          <w:color w:val="000000" w:themeColor="text1"/>
        </w:rPr>
        <w:lastRenderedPageBreak/>
        <w:t>施因非屬土地稅法第10條1項第2款所指之與農業經營不可分離使用之農業設施，且所占土地部分無法直接作農作、養殖等農業使用，縱取得休閒農場容許使用休閒農業設施同意書，不需申請建築執照，仍應依財政部96年8月29日台財稅字第0960541110號函釋規定，按其使用情形核實</w:t>
      </w:r>
      <w:proofErr w:type="gramStart"/>
      <w:r w:rsidRPr="002A3E31">
        <w:rPr>
          <w:rFonts w:hint="eastAsia"/>
          <w:color w:val="000000" w:themeColor="text1"/>
        </w:rPr>
        <w:t>審認課徵</w:t>
      </w:r>
      <w:proofErr w:type="gramEnd"/>
      <w:r w:rsidRPr="002A3E31">
        <w:rPr>
          <w:rFonts w:hint="eastAsia"/>
          <w:color w:val="000000" w:themeColor="text1"/>
        </w:rPr>
        <w:t>地價稅</w:t>
      </w:r>
      <w:r w:rsidR="000058E5" w:rsidRPr="002A3E31">
        <w:rPr>
          <w:rFonts w:hint="eastAsia"/>
          <w:color w:val="000000" w:themeColor="text1"/>
        </w:rPr>
        <w:t>。</w:t>
      </w:r>
    </w:p>
    <w:p w:rsidR="003A06AA" w:rsidRPr="002A3E31" w:rsidRDefault="00F87266" w:rsidP="003A06AA">
      <w:pPr>
        <w:pStyle w:val="4"/>
        <w:rPr>
          <w:rFonts w:hAnsi="標楷體"/>
          <w:bCs/>
          <w:color w:val="000000" w:themeColor="text1"/>
          <w:szCs w:val="32"/>
        </w:rPr>
      </w:pPr>
      <w:proofErr w:type="gramStart"/>
      <w:r w:rsidRPr="002A3E31">
        <w:rPr>
          <w:rFonts w:hint="eastAsia"/>
          <w:color w:val="000000" w:themeColor="text1"/>
        </w:rPr>
        <w:t>惟</w:t>
      </w:r>
      <w:proofErr w:type="gramEnd"/>
      <w:r w:rsidRPr="002A3E31">
        <w:rPr>
          <w:rFonts w:hint="eastAsia"/>
          <w:color w:val="000000" w:themeColor="text1"/>
        </w:rPr>
        <w:t>有關</w:t>
      </w:r>
      <w:r w:rsidR="00F549DC" w:rsidRPr="002A3E31">
        <w:rPr>
          <w:rFonts w:hAnsi="標楷體" w:hint="eastAsia"/>
          <w:color w:val="000000" w:themeColor="text1"/>
          <w:szCs w:val="32"/>
        </w:rPr>
        <w:t>本案</w:t>
      </w:r>
      <w:r w:rsidR="003A06AA" w:rsidRPr="002A3E31">
        <w:rPr>
          <w:rFonts w:hAnsi="標楷體" w:hint="eastAsia"/>
          <w:color w:val="000000" w:themeColor="text1"/>
          <w:szCs w:val="32"/>
        </w:rPr>
        <w:t>爭議</w:t>
      </w:r>
      <w:proofErr w:type="gramStart"/>
      <w:r w:rsidR="009D1E41" w:rsidRPr="002A3E31">
        <w:rPr>
          <w:rFonts w:hAnsi="標楷體" w:hint="eastAsia"/>
          <w:color w:val="000000" w:themeColor="text1"/>
          <w:szCs w:val="32"/>
        </w:rPr>
        <w:t>期間系</w:t>
      </w:r>
      <w:proofErr w:type="gramEnd"/>
      <w:r w:rsidR="009D1E41" w:rsidRPr="002A3E31">
        <w:rPr>
          <w:rFonts w:hAnsi="標楷體" w:hint="eastAsia"/>
          <w:color w:val="000000" w:themeColor="text1"/>
          <w:szCs w:val="32"/>
        </w:rPr>
        <w:t>爭</w:t>
      </w:r>
      <w:r w:rsidR="003A06AA" w:rsidRPr="002A3E31">
        <w:rPr>
          <w:rFonts w:hAnsi="標楷體" w:hint="eastAsia"/>
          <w:color w:val="000000" w:themeColor="text1"/>
          <w:szCs w:val="32"/>
        </w:rPr>
        <w:t>用地之</w:t>
      </w:r>
      <w:r w:rsidR="003A06AA" w:rsidRPr="002A3E31">
        <w:rPr>
          <w:rFonts w:hint="eastAsia"/>
          <w:color w:val="000000" w:themeColor="text1"/>
        </w:rPr>
        <w:t>實際使用情形，</w:t>
      </w:r>
      <w:proofErr w:type="gramStart"/>
      <w:r w:rsidR="009D1E41" w:rsidRPr="002A3E31">
        <w:rPr>
          <w:rFonts w:hint="eastAsia"/>
          <w:color w:val="000000" w:themeColor="text1"/>
        </w:rPr>
        <w:t>詢</w:t>
      </w:r>
      <w:proofErr w:type="gramEnd"/>
      <w:r w:rsidR="009D1E41" w:rsidRPr="002A3E31">
        <w:rPr>
          <w:rFonts w:hint="eastAsia"/>
          <w:color w:val="000000" w:themeColor="text1"/>
        </w:rPr>
        <w:t>據</w:t>
      </w:r>
      <w:proofErr w:type="gramStart"/>
      <w:r w:rsidR="003A06AA" w:rsidRPr="002A3E31">
        <w:rPr>
          <w:rFonts w:hint="eastAsia"/>
          <w:color w:val="000000" w:themeColor="text1"/>
        </w:rPr>
        <w:t>臺</w:t>
      </w:r>
      <w:proofErr w:type="gramEnd"/>
      <w:r w:rsidR="003A06AA" w:rsidRPr="002A3E31">
        <w:rPr>
          <w:rFonts w:hint="eastAsia"/>
          <w:color w:val="000000" w:themeColor="text1"/>
        </w:rPr>
        <w:t>南市政府財政稅務局雖稱：「</w:t>
      </w:r>
      <w:r w:rsidR="003A06AA" w:rsidRPr="002A3E31">
        <w:rPr>
          <w:rFonts w:hAnsi="標楷體" w:hint="eastAsia"/>
          <w:bCs/>
          <w:color w:val="000000" w:themeColor="text1"/>
          <w:szCs w:val="32"/>
        </w:rPr>
        <w:t>本府財政稅務局於爭議期間每年皆現場實地勘查設施使用情形，核定該等設施所占土地面積仍應依土地稅法第14條、財政部80年11月28日台財稅第800421421號函釋規定課</w:t>
      </w:r>
      <w:proofErr w:type="gramStart"/>
      <w:r w:rsidR="003A06AA" w:rsidRPr="002A3E31">
        <w:rPr>
          <w:rFonts w:hAnsi="標楷體" w:hint="eastAsia"/>
          <w:bCs/>
          <w:color w:val="000000" w:themeColor="text1"/>
          <w:szCs w:val="32"/>
        </w:rPr>
        <w:t>徵</w:t>
      </w:r>
      <w:proofErr w:type="gramEnd"/>
      <w:r w:rsidR="003A06AA" w:rsidRPr="002A3E31">
        <w:rPr>
          <w:rFonts w:hAnsi="標楷體" w:hint="eastAsia"/>
          <w:bCs/>
          <w:color w:val="000000" w:themeColor="text1"/>
          <w:szCs w:val="32"/>
        </w:rPr>
        <w:t>。」</w:t>
      </w:r>
      <w:r w:rsidR="00D47BC2" w:rsidRPr="002A3E31">
        <w:rPr>
          <w:rFonts w:hAnsi="標楷體" w:hint="eastAsia"/>
          <w:bCs/>
          <w:color w:val="000000" w:themeColor="text1"/>
          <w:szCs w:val="32"/>
        </w:rPr>
        <w:t>及</w:t>
      </w:r>
      <w:r w:rsidR="007F489C" w:rsidRPr="002A3E31">
        <w:rPr>
          <w:rFonts w:hAnsi="標楷體" w:hint="eastAsia"/>
          <w:bCs/>
          <w:color w:val="000000" w:themeColor="text1"/>
          <w:szCs w:val="32"/>
        </w:rPr>
        <w:t>「</w:t>
      </w:r>
      <w:r w:rsidR="00D47BC2" w:rsidRPr="002A3E31">
        <w:rPr>
          <w:rFonts w:hAnsi="標楷體" w:hint="eastAsia"/>
          <w:bCs/>
          <w:color w:val="000000" w:themeColor="text1"/>
          <w:szCs w:val="32"/>
        </w:rPr>
        <w:t>辦理93-95年地價稅復查案</w:t>
      </w:r>
      <w:proofErr w:type="gramStart"/>
      <w:r w:rsidR="00D47BC2" w:rsidRPr="002A3E31">
        <w:rPr>
          <w:rFonts w:hAnsi="標楷體" w:hint="eastAsia"/>
          <w:bCs/>
          <w:color w:val="000000" w:themeColor="text1"/>
          <w:szCs w:val="32"/>
        </w:rPr>
        <w:t>期間，</w:t>
      </w:r>
      <w:proofErr w:type="gramEnd"/>
      <w:r w:rsidR="00D47BC2" w:rsidRPr="002A3E31">
        <w:rPr>
          <w:rFonts w:hAnsi="標楷體" w:hint="eastAsia"/>
          <w:bCs/>
          <w:color w:val="000000" w:themeColor="text1"/>
          <w:szCs w:val="32"/>
        </w:rPr>
        <w:t>於96年1月8日現場勘查時</w:t>
      </w:r>
      <w:proofErr w:type="gramStart"/>
      <w:r w:rsidR="00D47BC2" w:rsidRPr="002A3E31">
        <w:rPr>
          <w:rFonts w:hAnsi="標楷體" w:hint="eastAsia"/>
          <w:bCs/>
          <w:color w:val="000000" w:themeColor="text1"/>
          <w:szCs w:val="32"/>
        </w:rPr>
        <w:t>自產水產品</w:t>
      </w:r>
      <w:proofErr w:type="gramEnd"/>
      <w:r w:rsidR="00D47BC2" w:rsidRPr="002A3E31">
        <w:rPr>
          <w:rFonts w:hAnsi="標楷體" w:hint="eastAsia"/>
          <w:bCs/>
          <w:color w:val="000000" w:themeColor="text1"/>
          <w:szCs w:val="32"/>
        </w:rPr>
        <w:t>加工處理設施即閒置未使用，96年12月19日、97年9月23日、98-110年皆派員現場勘查使用情形，該設施仍閒置未用</w:t>
      </w:r>
      <w:r w:rsidR="007F489C" w:rsidRPr="002A3E31">
        <w:rPr>
          <w:rFonts w:hAnsi="標楷體" w:hint="eastAsia"/>
          <w:bCs/>
          <w:color w:val="000000" w:themeColor="text1"/>
          <w:szCs w:val="32"/>
        </w:rPr>
        <w:t>」</w:t>
      </w:r>
      <w:r w:rsidR="009D1E41" w:rsidRPr="002A3E31">
        <w:rPr>
          <w:rFonts w:hAnsi="標楷體" w:hint="eastAsia"/>
          <w:bCs/>
          <w:color w:val="000000" w:themeColor="text1"/>
          <w:szCs w:val="32"/>
        </w:rPr>
        <w:t>等情。</w:t>
      </w:r>
      <w:proofErr w:type="gramStart"/>
      <w:r w:rsidR="003A06AA" w:rsidRPr="002A3E31">
        <w:rPr>
          <w:rFonts w:hAnsi="標楷體" w:hint="eastAsia"/>
          <w:bCs/>
          <w:color w:val="000000" w:themeColor="text1"/>
          <w:szCs w:val="32"/>
        </w:rPr>
        <w:t>惟核該</w:t>
      </w:r>
      <w:proofErr w:type="gramEnd"/>
      <w:r w:rsidR="003A06AA" w:rsidRPr="002A3E31">
        <w:rPr>
          <w:rFonts w:hAnsi="標楷體" w:hint="eastAsia"/>
          <w:bCs/>
          <w:color w:val="000000" w:themeColor="text1"/>
          <w:szCs w:val="32"/>
        </w:rPr>
        <w:t>局所提資料，僅9</w:t>
      </w:r>
      <w:r w:rsidR="003A06AA" w:rsidRPr="002A3E31">
        <w:rPr>
          <w:rFonts w:hAnsi="標楷體"/>
          <w:bCs/>
          <w:color w:val="000000" w:themeColor="text1"/>
          <w:szCs w:val="32"/>
        </w:rPr>
        <w:t>7</w:t>
      </w:r>
      <w:r w:rsidR="003A06AA" w:rsidRPr="002A3E31">
        <w:rPr>
          <w:rFonts w:hAnsi="標楷體" w:hint="eastAsia"/>
          <w:bCs/>
          <w:color w:val="000000" w:themeColor="text1"/>
          <w:szCs w:val="32"/>
        </w:rPr>
        <w:t>年9月2</w:t>
      </w:r>
      <w:r w:rsidR="003A06AA" w:rsidRPr="002A3E31">
        <w:rPr>
          <w:rFonts w:hAnsi="標楷體"/>
          <w:bCs/>
          <w:color w:val="000000" w:themeColor="text1"/>
          <w:szCs w:val="32"/>
        </w:rPr>
        <w:t>3</w:t>
      </w:r>
      <w:r w:rsidR="003A06AA" w:rsidRPr="002A3E31">
        <w:rPr>
          <w:rFonts w:hAnsi="標楷體" w:hint="eastAsia"/>
          <w:bCs/>
          <w:color w:val="000000" w:themeColor="text1"/>
          <w:szCs w:val="32"/>
        </w:rPr>
        <w:t>日實地勘查紀錄，有原</w:t>
      </w:r>
      <w:proofErr w:type="gramStart"/>
      <w:r w:rsidR="003A06AA" w:rsidRPr="002A3E31">
        <w:rPr>
          <w:rFonts w:hAnsi="標楷體" w:hint="eastAsia"/>
          <w:bCs/>
          <w:color w:val="000000" w:themeColor="text1"/>
          <w:szCs w:val="32"/>
        </w:rPr>
        <w:t>臺</w:t>
      </w:r>
      <w:proofErr w:type="gramEnd"/>
      <w:r w:rsidR="003A06AA" w:rsidRPr="002A3E31">
        <w:rPr>
          <w:rFonts w:hAnsi="標楷體" w:hint="eastAsia"/>
          <w:bCs/>
          <w:color w:val="000000" w:themeColor="text1"/>
          <w:szCs w:val="32"/>
        </w:rPr>
        <w:t>南縣農業處人員與</w:t>
      </w:r>
      <w:proofErr w:type="gramStart"/>
      <w:r w:rsidR="003A06AA" w:rsidRPr="002A3E31">
        <w:rPr>
          <w:rFonts w:hAnsi="標楷體" w:hint="eastAsia"/>
          <w:bCs/>
          <w:color w:val="000000" w:themeColor="text1"/>
          <w:szCs w:val="32"/>
        </w:rPr>
        <w:t>勘</w:t>
      </w:r>
      <w:proofErr w:type="gramEnd"/>
      <w:r w:rsidR="00FB7045" w:rsidRPr="002A3E31">
        <w:rPr>
          <w:rFonts w:hAnsi="標楷體" w:hint="eastAsia"/>
          <w:bCs/>
          <w:color w:val="000000" w:themeColor="text1"/>
          <w:szCs w:val="32"/>
        </w:rPr>
        <w:t>外</w:t>
      </w:r>
      <w:r w:rsidR="00856D1F" w:rsidRPr="002A3E31">
        <w:rPr>
          <w:rFonts w:hAnsi="標楷體" w:hint="eastAsia"/>
          <w:bCs/>
          <w:color w:val="000000" w:themeColor="text1"/>
          <w:szCs w:val="32"/>
        </w:rPr>
        <w:t>，其他勘查資料</w:t>
      </w:r>
      <w:proofErr w:type="gramStart"/>
      <w:r w:rsidR="00856D1F" w:rsidRPr="002A3E31">
        <w:rPr>
          <w:rFonts w:hAnsi="標楷體" w:hint="eastAsia"/>
          <w:bCs/>
          <w:color w:val="000000" w:themeColor="text1"/>
          <w:szCs w:val="32"/>
        </w:rPr>
        <w:t>僅係附卷</w:t>
      </w:r>
      <w:proofErr w:type="gramEnd"/>
      <w:r w:rsidR="00856D1F" w:rsidRPr="002A3E31">
        <w:rPr>
          <w:rFonts w:hAnsi="標楷體" w:hint="eastAsia"/>
          <w:bCs/>
          <w:color w:val="000000" w:themeColor="text1"/>
          <w:szCs w:val="32"/>
        </w:rPr>
        <w:t>照片</w:t>
      </w:r>
      <w:r w:rsidR="00FB7045" w:rsidRPr="002A3E31">
        <w:rPr>
          <w:rFonts w:hAnsi="標楷體" w:hint="eastAsia"/>
          <w:bCs/>
          <w:color w:val="000000" w:themeColor="text1"/>
          <w:szCs w:val="32"/>
        </w:rPr>
        <w:t>，並無該府農業機關</w:t>
      </w:r>
      <w:r w:rsidR="00D47BC2" w:rsidRPr="002A3E31">
        <w:rPr>
          <w:rFonts w:hAnsi="標楷體" w:hint="eastAsia"/>
          <w:bCs/>
          <w:color w:val="000000" w:themeColor="text1"/>
          <w:szCs w:val="32"/>
        </w:rPr>
        <w:t>人員</w:t>
      </w:r>
      <w:r w:rsidR="00FB7045" w:rsidRPr="002A3E31">
        <w:rPr>
          <w:rFonts w:hAnsi="標楷體" w:hint="eastAsia"/>
          <w:bCs/>
          <w:color w:val="000000" w:themeColor="text1"/>
          <w:szCs w:val="32"/>
        </w:rPr>
        <w:t>會同與</w:t>
      </w:r>
      <w:proofErr w:type="gramStart"/>
      <w:r w:rsidR="00FB7045" w:rsidRPr="002A3E31">
        <w:rPr>
          <w:rFonts w:hAnsi="標楷體" w:hint="eastAsia"/>
          <w:bCs/>
          <w:color w:val="000000" w:themeColor="text1"/>
          <w:szCs w:val="32"/>
        </w:rPr>
        <w:t>勘</w:t>
      </w:r>
      <w:proofErr w:type="gramEnd"/>
      <w:r w:rsidR="00D47BC2" w:rsidRPr="002A3E31">
        <w:rPr>
          <w:rFonts w:hAnsi="標楷體" w:hint="eastAsia"/>
          <w:bCs/>
          <w:color w:val="000000" w:themeColor="text1"/>
          <w:szCs w:val="32"/>
        </w:rPr>
        <w:t>並作認定之</w:t>
      </w:r>
      <w:r w:rsidR="0070011B" w:rsidRPr="002A3E31">
        <w:rPr>
          <w:rFonts w:hAnsi="標楷體" w:hint="eastAsia"/>
          <w:bCs/>
          <w:color w:val="000000" w:themeColor="text1"/>
          <w:szCs w:val="32"/>
        </w:rPr>
        <w:t>資料可</w:t>
      </w:r>
      <w:proofErr w:type="gramStart"/>
      <w:r w:rsidR="0070011B" w:rsidRPr="002A3E31">
        <w:rPr>
          <w:rFonts w:hAnsi="標楷體" w:hint="eastAsia"/>
          <w:bCs/>
          <w:color w:val="000000" w:themeColor="text1"/>
          <w:szCs w:val="32"/>
        </w:rPr>
        <w:t>稽</w:t>
      </w:r>
      <w:proofErr w:type="gramEnd"/>
      <w:r w:rsidR="00FB7045" w:rsidRPr="002A3E31">
        <w:rPr>
          <w:rFonts w:hAnsi="標楷體" w:hint="eastAsia"/>
          <w:bCs/>
          <w:color w:val="000000" w:themeColor="text1"/>
          <w:szCs w:val="32"/>
        </w:rPr>
        <w:t>。</w:t>
      </w:r>
      <w:r w:rsidR="003A06AA" w:rsidRPr="002A3E31">
        <w:rPr>
          <w:rFonts w:hAnsi="標楷體" w:hint="eastAsia"/>
          <w:bCs/>
          <w:color w:val="000000" w:themeColor="text1"/>
          <w:szCs w:val="32"/>
        </w:rPr>
        <w:t>且</w:t>
      </w:r>
      <w:r w:rsidR="00856D1F" w:rsidRPr="002A3E31">
        <w:rPr>
          <w:rFonts w:hAnsi="標楷體" w:hint="eastAsia"/>
          <w:bCs/>
          <w:color w:val="000000" w:themeColor="text1"/>
          <w:szCs w:val="32"/>
        </w:rPr>
        <w:t>前揭9</w:t>
      </w:r>
      <w:r w:rsidR="00856D1F" w:rsidRPr="002A3E31">
        <w:rPr>
          <w:rFonts w:hAnsi="標楷體"/>
          <w:bCs/>
          <w:color w:val="000000" w:themeColor="text1"/>
          <w:szCs w:val="32"/>
        </w:rPr>
        <w:t>7</w:t>
      </w:r>
      <w:r w:rsidR="00856D1F" w:rsidRPr="002A3E31">
        <w:rPr>
          <w:rFonts w:hAnsi="標楷體" w:hint="eastAsia"/>
          <w:bCs/>
          <w:color w:val="000000" w:themeColor="text1"/>
          <w:szCs w:val="32"/>
        </w:rPr>
        <w:t>年9月</w:t>
      </w:r>
      <w:r w:rsidR="00D47BC2" w:rsidRPr="002A3E31">
        <w:rPr>
          <w:rFonts w:hAnsi="標楷體" w:hint="eastAsia"/>
          <w:bCs/>
          <w:color w:val="000000" w:themeColor="text1"/>
          <w:szCs w:val="32"/>
        </w:rPr>
        <w:t>2</w:t>
      </w:r>
      <w:r w:rsidR="00D47BC2" w:rsidRPr="002A3E31">
        <w:rPr>
          <w:rFonts w:hAnsi="標楷體"/>
          <w:bCs/>
          <w:color w:val="000000" w:themeColor="text1"/>
          <w:szCs w:val="32"/>
        </w:rPr>
        <w:t>3</w:t>
      </w:r>
      <w:r w:rsidR="00D47BC2" w:rsidRPr="002A3E31">
        <w:rPr>
          <w:rFonts w:hAnsi="標楷體" w:hint="eastAsia"/>
          <w:bCs/>
          <w:color w:val="000000" w:themeColor="text1"/>
          <w:szCs w:val="32"/>
        </w:rPr>
        <w:t>日</w:t>
      </w:r>
      <w:r w:rsidR="00856D1F" w:rsidRPr="002A3E31">
        <w:rPr>
          <w:rFonts w:hAnsi="標楷體" w:hint="eastAsia"/>
          <w:bCs/>
          <w:color w:val="000000" w:themeColor="text1"/>
          <w:szCs w:val="32"/>
        </w:rPr>
        <w:t>勘查決議亦僅要求林○</w:t>
      </w:r>
      <w:proofErr w:type="gramStart"/>
      <w:r w:rsidR="00856D1F" w:rsidRPr="002A3E31">
        <w:rPr>
          <w:rFonts w:hAnsi="標楷體" w:hint="eastAsia"/>
          <w:bCs/>
          <w:color w:val="000000" w:themeColor="text1"/>
          <w:szCs w:val="32"/>
        </w:rPr>
        <w:t>玉君如下</w:t>
      </w:r>
      <w:proofErr w:type="gramEnd"/>
      <w:r w:rsidR="00856D1F" w:rsidRPr="002A3E31">
        <w:rPr>
          <w:rFonts w:hAnsi="標楷體" w:hint="eastAsia"/>
          <w:bCs/>
          <w:color w:val="000000" w:themeColor="text1"/>
          <w:szCs w:val="32"/>
        </w:rPr>
        <w:t>：</w:t>
      </w:r>
      <w:r w:rsidR="00856D1F" w:rsidRPr="002A3E31">
        <w:rPr>
          <w:rFonts w:hint="eastAsia"/>
          <w:color w:val="000000" w:themeColor="text1"/>
        </w:rPr>
        <w:t>「地上設施請土地所有權人儘速取得非都市土地休閒農場容許使用休閒農業設施（有效期限內）及建照、雜項執照後，</w:t>
      </w:r>
      <w:proofErr w:type="gramStart"/>
      <w:r w:rsidR="00856D1F" w:rsidRPr="002A3E31">
        <w:rPr>
          <w:rFonts w:hint="eastAsia"/>
          <w:color w:val="000000" w:themeColor="text1"/>
        </w:rPr>
        <w:t>俾</w:t>
      </w:r>
      <w:proofErr w:type="gramEnd"/>
      <w:r w:rsidR="00856D1F" w:rsidRPr="002A3E31">
        <w:rPr>
          <w:rFonts w:hint="eastAsia"/>
          <w:color w:val="000000" w:themeColor="text1"/>
        </w:rPr>
        <w:t>相關單位核實認定。」，</w:t>
      </w:r>
      <w:r w:rsidR="00D47BC2" w:rsidRPr="002A3E31">
        <w:rPr>
          <w:rFonts w:hint="eastAsia"/>
          <w:color w:val="000000" w:themeColor="text1"/>
        </w:rPr>
        <w:t>亦</w:t>
      </w:r>
      <w:r w:rsidR="00856D1F" w:rsidRPr="002A3E31">
        <w:rPr>
          <w:rFonts w:hint="eastAsia"/>
          <w:color w:val="000000" w:themeColor="text1"/>
        </w:rPr>
        <w:t>無農業主管人員之認定結果</w:t>
      </w:r>
      <w:r w:rsidRPr="002A3E31">
        <w:rPr>
          <w:rFonts w:hint="eastAsia"/>
          <w:color w:val="000000" w:themeColor="text1"/>
        </w:rPr>
        <w:t>可</w:t>
      </w:r>
      <w:proofErr w:type="gramStart"/>
      <w:r w:rsidRPr="002A3E31">
        <w:rPr>
          <w:rFonts w:hint="eastAsia"/>
          <w:color w:val="000000" w:themeColor="text1"/>
        </w:rPr>
        <w:t>稽</w:t>
      </w:r>
      <w:proofErr w:type="gramEnd"/>
      <w:r w:rsidR="00856D1F" w:rsidRPr="002A3E31">
        <w:rPr>
          <w:rFonts w:hint="eastAsia"/>
          <w:color w:val="000000" w:themeColor="text1"/>
        </w:rPr>
        <w:t>，自難稱周妥。</w:t>
      </w:r>
    </w:p>
    <w:p w:rsidR="00FB7045" w:rsidRPr="002A3E31" w:rsidRDefault="00D47BC2" w:rsidP="003A06AA">
      <w:pPr>
        <w:pStyle w:val="4"/>
        <w:rPr>
          <w:rFonts w:hAnsi="標楷體"/>
          <w:bCs/>
          <w:color w:val="000000" w:themeColor="text1"/>
          <w:szCs w:val="32"/>
        </w:rPr>
      </w:pPr>
      <w:r w:rsidRPr="002A3E31">
        <w:rPr>
          <w:rFonts w:hint="eastAsia"/>
          <w:color w:val="000000" w:themeColor="text1"/>
        </w:rPr>
        <w:t>再</w:t>
      </w:r>
      <w:r w:rsidR="0070011B" w:rsidRPr="002A3E31">
        <w:rPr>
          <w:rFonts w:hint="eastAsia"/>
          <w:color w:val="000000" w:themeColor="text1"/>
        </w:rPr>
        <w:t>按前揭</w:t>
      </w:r>
      <w:proofErr w:type="gramStart"/>
      <w:r w:rsidR="0070011B" w:rsidRPr="002A3E31">
        <w:rPr>
          <w:rFonts w:hint="eastAsia"/>
          <w:color w:val="000000" w:themeColor="text1"/>
        </w:rPr>
        <w:t>臺</w:t>
      </w:r>
      <w:proofErr w:type="gramEnd"/>
      <w:r w:rsidR="0070011B" w:rsidRPr="002A3E31">
        <w:rPr>
          <w:rFonts w:hint="eastAsia"/>
          <w:color w:val="000000" w:themeColor="text1"/>
        </w:rPr>
        <w:t>南市政府財政稅務局所</w:t>
      </w:r>
      <w:proofErr w:type="gramStart"/>
      <w:r w:rsidR="0070011B" w:rsidRPr="002A3E31">
        <w:rPr>
          <w:rFonts w:hint="eastAsia"/>
          <w:color w:val="000000" w:themeColor="text1"/>
        </w:rPr>
        <w:t>持</w:t>
      </w:r>
      <w:r w:rsidR="00D42B34" w:rsidRPr="002A3E31">
        <w:rPr>
          <w:rFonts w:hint="eastAsia"/>
          <w:color w:val="000000" w:themeColor="text1"/>
        </w:rPr>
        <w:t>法據</w:t>
      </w:r>
      <w:proofErr w:type="gramEnd"/>
      <w:r w:rsidR="00D42B34" w:rsidRPr="002A3E31">
        <w:rPr>
          <w:rFonts w:hint="eastAsia"/>
          <w:color w:val="000000" w:themeColor="text1"/>
        </w:rPr>
        <w:t>（</w:t>
      </w:r>
      <w:r w:rsidR="004C15A9" w:rsidRPr="002A3E31">
        <w:rPr>
          <w:rFonts w:hint="eastAsia"/>
          <w:color w:val="000000" w:themeColor="text1"/>
        </w:rPr>
        <w:t>土地稅</w:t>
      </w:r>
      <w:r w:rsidR="00D42B34" w:rsidRPr="002A3E31">
        <w:rPr>
          <w:rFonts w:hint="eastAsia"/>
          <w:color w:val="000000" w:themeColor="text1"/>
        </w:rPr>
        <w:t>法</w:t>
      </w:r>
      <w:r w:rsidR="004C15A9" w:rsidRPr="002A3E31">
        <w:rPr>
          <w:rFonts w:hint="eastAsia"/>
          <w:color w:val="000000" w:themeColor="text1"/>
        </w:rPr>
        <w:t>第1</w:t>
      </w:r>
      <w:r w:rsidR="004C15A9" w:rsidRPr="002A3E31">
        <w:rPr>
          <w:color w:val="000000" w:themeColor="text1"/>
        </w:rPr>
        <w:t>0</w:t>
      </w:r>
      <w:r w:rsidR="004C15A9" w:rsidRPr="002A3E31">
        <w:rPr>
          <w:rFonts w:hint="eastAsia"/>
          <w:color w:val="000000" w:themeColor="text1"/>
        </w:rPr>
        <w:t>條第1項</w:t>
      </w:r>
      <w:r w:rsidR="00D42B34" w:rsidRPr="002A3E31">
        <w:rPr>
          <w:rFonts w:hint="eastAsia"/>
          <w:color w:val="000000" w:themeColor="text1"/>
        </w:rPr>
        <w:t>）</w:t>
      </w:r>
      <w:r w:rsidR="004C15A9" w:rsidRPr="002A3E31">
        <w:rPr>
          <w:rFonts w:hint="eastAsia"/>
          <w:color w:val="000000" w:themeColor="text1"/>
        </w:rPr>
        <w:t>規定</w:t>
      </w:r>
      <w:r w:rsidR="0070011B" w:rsidRPr="002A3E31">
        <w:rPr>
          <w:rFonts w:hint="eastAsia"/>
          <w:color w:val="000000" w:themeColor="text1"/>
        </w:rPr>
        <w:t>與</w:t>
      </w:r>
      <w:proofErr w:type="gramStart"/>
      <w:r w:rsidR="0070011B" w:rsidRPr="002A3E31">
        <w:rPr>
          <w:rFonts w:hint="eastAsia"/>
          <w:color w:val="000000" w:themeColor="text1"/>
        </w:rPr>
        <w:t>與</w:t>
      </w:r>
      <w:proofErr w:type="gramEnd"/>
      <w:r w:rsidR="0070011B" w:rsidRPr="002A3E31">
        <w:rPr>
          <w:rFonts w:hint="eastAsia"/>
          <w:color w:val="000000" w:themeColor="text1"/>
        </w:rPr>
        <w:t>農業發展條例第3條</w:t>
      </w:r>
      <w:r w:rsidR="00F87266" w:rsidRPr="002A3E31">
        <w:rPr>
          <w:rFonts w:hint="eastAsia"/>
          <w:color w:val="000000" w:themeColor="text1"/>
        </w:rPr>
        <w:t>第1項</w:t>
      </w:r>
      <w:r w:rsidR="0070011B" w:rsidRPr="002A3E31">
        <w:rPr>
          <w:rFonts w:hint="eastAsia"/>
          <w:color w:val="000000" w:themeColor="text1"/>
        </w:rPr>
        <w:t>第10款規定內容並無二致。且財政部</w:t>
      </w:r>
      <w:r w:rsidR="0070011B" w:rsidRPr="002A3E31">
        <w:rPr>
          <w:rFonts w:hAnsi="標楷體"/>
          <w:color w:val="000000" w:themeColor="text1"/>
          <w:szCs w:val="32"/>
        </w:rPr>
        <w:t>97</w:t>
      </w:r>
      <w:r w:rsidR="0070011B" w:rsidRPr="002A3E31">
        <w:rPr>
          <w:rFonts w:hAnsi="標楷體" w:hint="eastAsia"/>
          <w:color w:val="000000" w:themeColor="text1"/>
          <w:szCs w:val="32"/>
        </w:rPr>
        <w:t>年</w:t>
      </w:r>
      <w:r w:rsidR="0070011B" w:rsidRPr="002A3E31">
        <w:rPr>
          <w:rFonts w:hAnsi="標楷體"/>
          <w:color w:val="000000" w:themeColor="text1"/>
          <w:szCs w:val="32"/>
        </w:rPr>
        <w:t>7</w:t>
      </w:r>
      <w:r w:rsidR="0070011B" w:rsidRPr="002A3E31">
        <w:rPr>
          <w:rFonts w:hAnsi="標楷體" w:hint="eastAsia"/>
          <w:color w:val="000000" w:themeColor="text1"/>
          <w:szCs w:val="32"/>
        </w:rPr>
        <w:t>月</w:t>
      </w:r>
      <w:r w:rsidR="0070011B" w:rsidRPr="002A3E31">
        <w:rPr>
          <w:rFonts w:hAnsi="標楷體"/>
          <w:color w:val="000000" w:themeColor="text1"/>
          <w:szCs w:val="32"/>
        </w:rPr>
        <w:t>3</w:t>
      </w:r>
      <w:r w:rsidR="0070011B" w:rsidRPr="002A3E31">
        <w:rPr>
          <w:rFonts w:hAnsi="標楷體" w:hint="eastAsia"/>
          <w:color w:val="000000" w:themeColor="text1"/>
          <w:szCs w:val="32"/>
        </w:rPr>
        <w:t>日「</w:t>
      </w:r>
      <w:proofErr w:type="gramStart"/>
      <w:r w:rsidR="0070011B" w:rsidRPr="002A3E31">
        <w:rPr>
          <w:rFonts w:hAnsi="標楷體" w:hint="eastAsia"/>
          <w:color w:val="000000" w:themeColor="text1"/>
          <w:szCs w:val="32"/>
        </w:rPr>
        <w:t>研</w:t>
      </w:r>
      <w:proofErr w:type="gramEnd"/>
      <w:r w:rsidR="0070011B" w:rsidRPr="002A3E31">
        <w:rPr>
          <w:rFonts w:hAnsi="標楷體" w:hint="eastAsia"/>
          <w:color w:val="000000" w:themeColor="text1"/>
          <w:szCs w:val="32"/>
        </w:rPr>
        <w:t>商休閒農場之休閒農業設施用地課稅</w:t>
      </w:r>
      <w:r w:rsidR="0070011B" w:rsidRPr="002A3E31">
        <w:rPr>
          <w:rFonts w:hAnsi="標楷體" w:hint="eastAsia"/>
          <w:color w:val="000000" w:themeColor="text1"/>
          <w:szCs w:val="32"/>
        </w:rPr>
        <w:lastRenderedPageBreak/>
        <w:t>問題」會議決議略</w:t>
      </w:r>
      <w:proofErr w:type="gramStart"/>
      <w:r w:rsidR="0070011B" w:rsidRPr="002A3E31">
        <w:rPr>
          <w:rFonts w:hAnsi="標楷體" w:hint="eastAsia"/>
          <w:color w:val="000000" w:themeColor="text1"/>
          <w:szCs w:val="32"/>
        </w:rPr>
        <w:t>以</w:t>
      </w:r>
      <w:proofErr w:type="gramEnd"/>
      <w:r w:rsidR="0070011B" w:rsidRPr="002A3E31">
        <w:rPr>
          <w:rFonts w:hAnsi="標楷體" w:hint="eastAsia"/>
          <w:color w:val="000000" w:themeColor="text1"/>
          <w:szCs w:val="32"/>
        </w:rPr>
        <w:t>：「</w:t>
      </w:r>
      <w:r w:rsidR="0070011B" w:rsidRPr="002A3E31">
        <w:rPr>
          <w:rFonts w:hint="eastAsia"/>
          <w:color w:val="000000" w:themeColor="text1"/>
        </w:rPr>
        <w:t>各休閒農業設施實際使用情形不一</w:t>
      </w:r>
      <w:r w:rsidR="00281271" w:rsidRPr="002A3E31">
        <w:rPr>
          <w:rFonts w:hint="eastAsia"/>
          <w:color w:val="000000" w:themeColor="text1"/>
        </w:rPr>
        <w:t>…</w:t>
      </w:r>
      <w:proofErr w:type="gramStart"/>
      <w:r w:rsidR="00281271" w:rsidRPr="002A3E31">
        <w:rPr>
          <w:rFonts w:hint="eastAsia"/>
          <w:color w:val="000000" w:themeColor="text1"/>
        </w:rPr>
        <w:t>…</w:t>
      </w:r>
      <w:proofErr w:type="gramEnd"/>
      <w:r w:rsidR="0070011B" w:rsidRPr="002A3E31">
        <w:rPr>
          <w:rFonts w:hint="eastAsia"/>
          <w:color w:val="000000" w:themeColor="text1"/>
        </w:rPr>
        <w:t>如需農業或地政機關協助部分，請相關機關惠予協助</w:t>
      </w:r>
      <w:r w:rsidR="0070011B" w:rsidRPr="002A3E31">
        <w:rPr>
          <w:rFonts w:hAnsi="標楷體" w:hint="eastAsia"/>
          <w:color w:val="000000" w:themeColor="text1"/>
          <w:szCs w:val="32"/>
        </w:rPr>
        <w:t>」</w:t>
      </w:r>
      <w:r w:rsidR="0070011B" w:rsidRPr="002A3E31">
        <w:rPr>
          <w:rFonts w:hint="eastAsia"/>
          <w:color w:val="000000" w:themeColor="text1"/>
        </w:rPr>
        <w:t>且本案詢問財政部賦稅署主管人員亦表示：「要認定與農業經營不可分離。稅務人員不是農林專家，必要會同相關機關（農地、地政）作認定」。因此，9</w:t>
      </w:r>
      <w:r w:rsidR="0070011B" w:rsidRPr="002A3E31">
        <w:rPr>
          <w:color w:val="000000" w:themeColor="text1"/>
        </w:rPr>
        <w:t>4</w:t>
      </w:r>
      <w:r w:rsidR="0070011B" w:rsidRPr="002A3E31">
        <w:rPr>
          <w:rFonts w:hint="eastAsia"/>
          <w:color w:val="000000" w:themeColor="text1"/>
        </w:rPr>
        <w:t>年9月2</w:t>
      </w:r>
      <w:r w:rsidR="0070011B" w:rsidRPr="002A3E31">
        <w:rPr>
          <w:color w:val="000000" w:themeColor="text1"/>
        </w:rPr>
        <w:t>3</w:t>
      </w:r>
      <w:r w:rsidR="0070011B" w:rsidRPr="002A3E31">
        <w:rPr>
          <w:rFonts w:hint="eastAsia"/>
          <w:color w:val="000000" w:themeColor="text1"/>
        </w:rPr>
        <w:t>日至</w:t>
      </w:r>
      <w:r w:rsidR="0070011B" w:rsidRPr="002A3E31">
        <w:rPr>
          <w:rFonts w:hAnsi="標楷體" w:hint="eastAsia"/>
          <w:color w:val="000000" w:themeColor="text1"/>
          <w:szCs w:val="24"/>
        </w:rPr>
        <w:t>1</w:t>
      </w:r>
      <w:r w:rsidR="0070011B" w:rsidRPr="002A3E31">
        <w:rPr>
          <w:rFonts w:hAnsi="標楷體"/>
          <w:color w:val="000000" w:themeColor="text1"/>
          <w:szCs w:val="24"/>
        </w:rPr>
        <w:t>00</w:t>
      </w:r>
      <w:r w:rsidR="0070011B" w:rsidRPr="002A3E31">
        <w:rPr>
          <w:rFonts w:hAnsi="標楷體" w:hint="eastAsia"/>
          <w:color w:val="000000" w:themeColor="text1"/>
          <w:szCs w:val="24"/>
        </w:rPr>
        <w:t>年8月2</w:t>
      </w:r>
      <w:r w:rsidR="0070011B" w:rsidRPr="002A3E31">
        <w:rPr>
          <w:rFonts w:hAnsi="標楷體"/>
          <w:color w:val="000000" w:themeColor="text1"/>
          <w:szCs w:val="24"/>
        </w:rPr>
        <w:t>5</w:t>
      </w:r>
      <w:r w:rsidR="0070011B" w:rsidRPr="002A3E31">
        <w:rPr>
          <w:rFonts w:hAnsi="標楷體" w:hint="eastAsia"/>
          <w:color w:val="000000" w:themeColor="text1"/>
          <w:szCs w:val="24"/>
        </w:rPr>
        <w:t>日</w:t>
      </w:r>
      <w:r w:rsidR="00D42B34" w:rsidRPr="002A3E31">
        <w:rPr>
          <w:rFonts w:hint="eastAsia"/>
          <w:color w:val="000000" w:themeColor="text1"/>
        </w:rPr>
        <w:t>本案</w:t>
      </w:r>
      <w:r w:rsidR="0070011B" w:rsidRPr="002A3E31">
        <w:rPr>
          <w:rFonts w:hint="eastAsia"/>
          <w:color w:val="000000" w:themeColor="text1"/>
        </w:rPr>
        <w:t>有關平面停車場、門票收費及警衛設施及風車地標等3項休閒農業設施用地，</w:t>
      </w:r>
      <w:proofErr w:type="gramStart"/>
      <w:r w:rsidR="0070011B" w:rsidRPr="002A3E31">
        <w:rPr>
          <w:rFonts w:hint="eastAsia"/>
          <w:color w:val="000000" w:themeColor="text1"/>
        </w:rPr>
        <w:t>是否確符</w:t>
      </w:r>
      <w:proofErr w:type="gramEnd"/>
      <w:r w:rsidR="0070011B" w:rsidRPr="002A3E31">
        <w:rPr>
          <w:rFonts w:hint="eastAsia"/>
          <w:color w:val="000000" w:themeColor="text1"/>
        </w:rPr>
        <w:t>「農業用地使用」及「與農業經營不可分離使用之農業設施」，</w:t>
      </w:r>
      <w:proofErr w:type="gramStart"/>
      <w:r w:rsidR="0070011B" w:rsidRPr="002A3E31">
        <w:rPr>
          <w:rFonts w:hint="eastAsia"/>
          <w:color w:val="000000" w:themeColor="text1"/>
        </w:rPr>
        <w:t>臺</w:t>
      </w:r>
      <w:proofErr w:type="gramEnd"/>
      <w:r w:rsidR="0070011B" w:rsidRPr="002A3E31">
        <w:rPr>
          <w:rFonts w:hint="eastAsia"/>
          <w:color w:val="000000" w:themeColor="text1"/>
        </w:rPr>
        <w:t>南市政府農業及稅捐</w:t>
      </w:r>
      <w:proofErr w:type="gramStart"/>
      <w:r w:rsidR="0070011B" w:rsidRPr="002A3E31">
        <w:rPr>
          <w:rFonts w:hint="eastAsia"/>
          <w:color w:val="000000" w:themeColor="text1"/>
        </w:rPr>
        <w:t>稽</w:t>
      </w:r>
      <w:proofErr w:type="gramEnd"/>
      <w:r w:rsidR="0070011B" w:rsidRPr="002A3E31">
        <w:rPr>
          <w:rFonts w:hint="eastAsia"/>
          <w:color w:val="000000" w:themeColor="text1"/>
        </w:rPr>
        <w:t>徵機關認定兩</w:t>
      </w:r>
      <w:proofErr w:type="gramStart"/>
      <w:r w:rsidR="0070011B" w:rsidRPr="002A3E31">
        <w:rPr>
          <w:rFonts w:hint="eastAsia"/>
          <w:color w:val="000000" w:themeColor="text1"/>
        </w:rPr>
        <w:t>歧</w:t>
      </w:r>
      <w:proofErr w:type="gramEnd"/>
      <w:r w:rsidR="0070011B" w:rsidRPr="002A3E31">
        <w:rPr>
          <w:rFonts w:hint="eastAsia"/>
          <w:color w:val="000000" w:themeColor="text1"/>
        </w:rPr>
        <w:t>，實有不宜，而有再予</w:t>
      </w:r>
      <w:proofErr w:type="gramStart"/>
      <w:r w:rsidR="00D42B34" w:rsidRPr="002A3E31">
        <w:rPr>
          <w:rFonts w:hint="eastAsia"/>
          <w:color w:val="000000" w:themeColor="text1"/>
        </w:rPr>
        <w:t>釐</w:t>
      </w:r>
      <w:proofErr w:type="gramEnd"/>
      <w:r w:rsidR="00D42B34" w:rsidRPr="002A3E31">
        <w:rPr>
          <w:rFonts w:hint="eastAsia"/>
          <w:color w:val="000000" w:themeColor="text1"/>
        </w:rPr>
        <w:t>清</w:t>
      </w:r>
      <w:r w:rsidR="0070011B" w:rsidRPr="002A3E31">
        <w:rPr>
          <w:rFonts w:hint="eastAsia"/>
          <w:color w:val="000000" w:themeColor="text1"/>
        </w:rPr>
        <w:t>必要。</w:t>
      </w:r>
    </w:p>
    <w:p w:rsidR="00942151" w:rsidRPr="002A3E31" w:rsidRDefault="00D26380" w:rsidP="00942151">
      <w:pPr>
        <w:pStyle w:val="3"/>
        <w:rPr>
          <w:color w:val="000000" w:themeColor="text1"/>
        </w:rPr>
      </w:pPr>
      <w:r w:rsidRPr="002A3E31">
        <w:rPr>
          <w:rFonts w:hint="eastAsia"/>
          <w:color w:val="000000" w:themeColor="text1"/>
        </w:rPr>
        <w:t>綜上，</w:t>
      </w:r>
      <w:r w:rsidR="00CA0C8D" w:rsidRPr="002A3E31">
        <w:rPr>
          <w:rFonts w:hint="eastAsia"/>
          <w:color w:val="000000" w:themeColor="text1"/>
        </w:rPr>
        <w:t>海濤園休閒漁場係</w:t>
      </w:r>
      <w:r w:rsidR="00CA0C8D" w:rsidRPr="002A3E31">
        <w:rPr>
          <w:color w:val="000000" w:themeColor="text1"/>
        </w:rPr>
        <w:tab/>
      </w:r>
      <w:r w:rsidR="00CA0C8D" w:rsidRPr="002A3E31">
        <w:rPr>
          <w:rFonts w:hint="eastAsia"/>
          <w:color w:val="000000" w:themeColor="text1"/>
        </w:rPr>
        <w:t>我國休閒農場設立法令規定尚未</w:t>
      </w:r>
      <w:proofErr w:type="gramStart"/>
      <w:r w:rsidR="00CA0C8D" w:rsidRPr="002A3E31">
        <w:rPr>
          <w:rFonts w:hint="eastAsia"/>
          <w:color w:val="000000" w:themeColor="text1"/>
        </w:rPr>
        <w:t>臻</w:t>
      </w:r>
      <w:proofErr w:type="gramEnd"/>
      <w:r w:rsidR="00CA0C8D" w:rsidRPr="002A3E31">
        <w:rPr>
          <w:rFonts w:hint="eastAsia"/>
          <w:color w:val="000000" w:themeColor="text1"/>
        </w:rPr>
        <w:t>健全前，於8</w:t>
      </w:r>
      <w:r w:rsidR="00CA0C8D" w:rsidRPr="002A3E31">
        <w:rPr>
          <w:color w:val="000000" w:themeColor="text1"/>
        </w:rPr>
        <w:t>8年</w:t>
      </w:r>
      <w:r w:rsidR="00CA0C8D" w:rsidRPr="002A3E31">
        <w:rPr>
          <w:rFonts w:hint="eastAsia"/>
          <w:color w:val="000000" w:themeColor="text1"/>
        </w:rPr>
        <w:t>4</w:t>
      </w:r>
      <w:r w:rsidR="00CA0C8D" w:rsidRPr="002A3E31">
        <w:rPr>
          <w:color w:val="000000" w:themeColor="text1"/>
        </w:rPr>
        <w:t>月</w:t>
      </w:r>
      <w:r w:rsidR="00CA0C8D" w:rsidRPr="002A3E31">
        <w:rPr>
          <w:rFonts w:hint="eastAsia"/>
          <w:color w:val="000000" w:themeColor="text1"/>
        </w:rPr>
        <w:t>3</w:t>
      </w:r>
      <w:r w:rsidR="00CA0C8D" w:rsidRPr="002A3E31">
        <w:rPr>
          <w:color w:val="000000" w:themeColor="text1"/>
        </w:rPr>
        <w:t>0日</w:t>
      </w:r>
      <w:r w:rsidR="00CC35F0" w:rsidRPr="002A3E31">
        <w:rPr>
          <w:rFonts w:hint="eastAsia"/>
          <w:color w:val="000000" w:themeColor="text1"/>
        </w:rPr>
        <w:t>以前</w:t>
      </w:r>
      <w:r w:rsidR="00CA0C8D" w:rsidRPr="002A3E31">
        <w:rPr>
          <w:rFonts w:hint="eastAsia"/>
          <w:color w:val="000000" w:themeColor="text1"/>
        </w:rPr>
        <w:t>即</w:t>
      </w:r>
      <w:r w:rsidR="00CA0C8D" w:rsidRPr="002A3E31">
        <w:rPr>
          <w:color w:val="000000" w:themeColor="text1"/>
        </w:rPr>
        <w:t>已存續經營</w:t>
      </w:r>
      <w:r w:rsidR="00CA0C8D" w:rsidRPr="002A3E31">
        <w:rPr>
          <w:rFonts w:hint="eastAsia"/>
          <w:color w:val="000000" w:themeColor="text1"/>
        </w:rPr>
        <w:t>之休閒農場業者，</w:t>
      </w:r>
      <w:proofErr w:type="gramStart"/>
      <w:r w:rsidR="00CA0C8D" w:rsidRPr="002A3E31">
        <w:rPr>
          <w:rFonts w:hint="eastAsia"/>
          <w:color w:val="000000" w:themeColor="text1"/>
        </w:rPr>
        <w:t>嗣</w:t>
      </w:r>
      <w:proofErr w:type="gramEnd"/>
      <w:r w:rsidR="00CA0C8D" w:rsidRPr="002A3E31">
        <w:rPr>
          <w:rFonts w:hint="eastAsia"/>
          <w:color w:val="000000" w:themeColor="text1"/>
        </w:rPr>
        <w:t>因配合政府推動休閒農業發展政策，於9</w:t>
      </w:r>
      <w:r w:rsidR="00CA0C8D" w:rsidRPr="002A3E31">
        <w:rPr>
          <w:color w:val="000000" w:themeColor="text1"/>
        </w:rPr>
        <w:t>0</w:t>
      </w:r>
      <w:r w:rsidR="00CA0C8D" w:rsidRPr="002A3E31">
        <w:rPr>
          <w:rFonts w:hint="eastAsia"/>
          <w:color w:val="000000" w:themeColor="text1"/>
        </w:rPr>
        <w:t>年初為申請列入「休閒農場專案輔導」，先經原</w:t>
      </w:r>
      <w:proofErr w:type="gramStart"/>
      <w:r w:rsidR="00CA0C8D" w:rsidRPr="002A3E31">
        <w:rPr>
          <w:rFonts w:hint="eastAsia"/>
          <w:color w:val="000000" w:themeColor="text1"/>
        </w:rPr>
        <w:t>臺</w:t>
      </w:r>
      <w:proofErr w:type="gramEnd"/>
      <w:r w:rsidR="00CA0C8D" w:rsidRPr="002A3E31">
        <w:rPr>
          <w:rFonts w:hint="eastAsia"/>
          <w:color w:val="000000" w:themeColor="text1"/>
        </w:rPr>
        <w:t>南縣政府以違反區域計畫法為據，裁罰處分在案。</w:t>
      </w:r>
      <w:proofErr w:type="gramStart"/>
      <w:r w:rsidR="00CA0C8D" w:rsidRPr="002A3E31">
        <w:rPr>
          <w:rFonts w:hint="eastAsia"/>
          <w:color w:val="000000" w:themeColor="text1"/>
        </w:rPr>
        <w:t>嗣</w:t>
      </w:r>
      <w:proofErr w:type="gramEnd"/>
      <w:r w:rsidR="00CA0C8D" w:rsidRPr="002A3E31">
        <w:rPr>
          <w:rFonts w:hint="eastAsia"/>
          <w:color w:val="000000" w:themeColor="text1"/>
        </w:rPr>
        <w:t>於9</w:t>
      </w:r>
      <w:r w:rsidR="00CA0C8D" w:rsidRPr="002A3E31">
        <w:rPr>
          <w:color w:val="000000" w:themeColor="text1"/>
        </w:rPr>
        <w:t>2</w:t>
      </w:r>
      <w:r w:rsidR="00CA0C8D" w:rsidRPr="002A3E31">
        <w:rPr>
          <w:rFonts w:hint="eastAsia"/>
          <w:color w:val="000000" w:themeColor="text1"/>
        </w:rPr>
        <w:t>年8月取得休閒農場籌設同意後，且2次分別於9</w:t>
      </w:r>
      <w:r w:rsidR="00CA0C8D" w:rsidRPr="002A3E31">
        <w:rPr>
          <w:color w:val="000000" w:themeColor="text1"/>
        </w:rPr>
        <w:t>4</w:t>
      </w:r>
      <w:r w:rsidR="00CA0C8D" w:rsidRPr="002A3E31">
        <w:rPr>
          <w:rFonts w:hint="eastAsia"/>
          <w:color w:val="000000" w:themeColor="text1"/>
        </w:rPr>
        <w:t>年9月及9</w:t>
      </w:r>
      <w:r w:rsidR="00CA0C8D" w:rsidRPr="002A3E31">
        <w:rPr>
          <w:color w:val="000000" w:themeColor="text1"/>
        </w:rPr>
        <w:t>6</w:t>
      </w:r>
      <w:r w:rsidR="00CA0C8D" w:rsidRPr="002A3E31">
        <w:rPr>
          <w:rFonts w:hint="eastAsia"/>
          <w:color w:val="000000" w:themeColor="text1"/>
        </w:rPr>
        <w:t>年1月取得平面停車場等</w:t>
      </w:r>
      <w:r w:rsidR="00CA0C8D" w:rsidRPr="002A3E31">
        <w:rPr>
          <w:color w:val="000000" w:themeColor="text1"/>
        </w:rPr>
        <w:t>5</w:t>
      </w:r>
      <w:r w:rsidR="00CA0C8D" w:rsidRPr="002A3E31">
        <w:rPr>
          <w:rFonts w:hint="eastAsia"/>
          <w:color w:val="000000" w:themeColor="text1"/>
        </w:rPr>
        <w:t>項休閒農業設施之容許使用同意，惟於申辦籌設過程中，因興辦事業計畫遲未經原</w:t>
      </w:r>
      <w:proofErr w:type="gramStart"/>
      <w:r w:rsidR="00CA0C8D" w:rsidRPr="002A3E31">
        <w:rPr>
          <w:rFonts w:hint="eastAsia"/>
          <w:color w:val="000000" w:themeColor="text1"/>
        </w:rPr>
        <w:t>臺</w:t>
      </w:r>
      <w:proofErr w:type="gramEnd"/>
      <w:r w:rsidR="00CA0C8D" w:rsidRPr="002A3E31">
        <w:rPr>
          <w:rFonts w:hint="eastAsia"/>
          <w:color w:val="000000" w:themeColor="text1"/>
        </w:rPr>
        <w:t>南縣政府審核通過，且因前揭設施未取得建築執照，而經原</w:t>
      </w:r>
      <w:proofErr w:type="gramStart"/>
      <w:r w:rsidR="00CA0C8D" w:rsidRPr="002A3E31">
        <w:rPr>
          <w:rFonts w:hint="eastAsia"/>
          <w:color w:val="000000" w:themeColor="text1"/>
        </w:rPr>
        <w:t>臺</w:t>
      </w:r>
      <w:proofErr w:type="gramEnd"/>
      <w:r w:rsidR="00CA0C8D" w:rsidRPr="002A3E31">
        <w:rPr>
          <w:rFonts w:hint="eastAsia"/>
          <w:color w:val="000000" w:themeColor="text1"/>
        </w:rPr>
        <w:t>南縣政府稅捐徵處佳里分處</w:t>
      </w:r>
      <w:r w:rsidR="00CC35F0" w:rsidRPr="002A3E31">
        <w:rPr>
          <w:rFonts w:hint="eastAsia"/>
          <w:color w:val="000000" w:themeColor="text1"/>
        </w:rPr>
        <w:t>於9</w:t>
      </w:r>
      <w:r w:rsidR="00CC35F0" w:rsidRPr="002A3E31">
        <w:rPr>
          <w:color w:val="000000" w:themeColor="text1"/>
        </w:rPr>
        <w:t>5</w:t>
      </w:r>
      <w:r w:rsidR="00CC35F0" w:rsidRPr="002A3E31">
        <w:rPr>
          <w:rFonts w:hint="eastAsia"/>
          <w:color w:val="000000" w:themeColor="text1"/>
        </w:rPr>
        <w:t>年8月間</w:t>
      </w:r>
      <w:r w:rsidR="00CA0C8D" w:rsidRPr="002A3E31">
        <w:rPr>
          <w:rFonts w:hint="eastAsia"/>
          <w:color w:val="000000" w:themeColor="text1"/>
        </w:rPr>
        <w:t>認定已變更為非農業用地使用，應改按一般用地稅率課徵地價稅，實與一般農業用地違規使用案件有別。且經本院調查發現，前揭休閒農業設施中，有</w:t>
      </w:r>
      <w:r w:rsidR="00CA0C8D" w:rsidRPr="002A3E31">
        <w:rPr>
          <w:color w:val="000000" w:themeColor="text1"/>
        </w:rPr>
        <w:t>3</w:t>
      </w:r>
      <w:r w:rsidR="00CA0C8D" w:rsidRPr="002A3E31">
        <w:rPr>
          <w:rFonts w:hint="eastAsia"/>
          <w:color w:val="000000" w:themeColor="text1"/>
        </w:rPr>
        <w:t>項依農業發展條例及建築法規定，並無須申請建築執照，</w:t>
      </w:r>
      <w:proofErr w:type="gramStart"/>
      <w:r w:rsidR="00CA0C8D" w:rsidRPr="002A3E31">
        <w:rPr>
          <w:rFonts w:hint="eastAsia"/>
          <w:color w:val="000000" w:themeColor="text1"/>
        </w:rPr>
        <w:t>爰</w:t>
      </w:r>
      <w:proofErr w:type="gramEnd"/>
      <w:r w:rsidR="00CA0C8D" w:rsidRPr="002A3E31">
        <w:rPr>
          <w:rFonts w:hint="eastAsia"/>
          <w:color w:val="000000" w:themeColor="text1"/>
        </w:rPr>
        <w:t>經</w:t>
      </w:r>
      <w:proofErr w:type="gramStart"/>
      <w:r w:rsidR="00CA0C8D" w:rsidRPr="002A3E31">
        <w:rPr>
          <w:rFonts w:hint="eastAsia"/>
          <w:color w:val="000000" w:themeColor="text1"/>
        </w:rPr>
        <w:t>臺</w:t>
      </w:r>
      <w:proofErr w:type="gramEnd"/>
      <w:r w:rsidR="00CA0C8D" w:rsidRPr="002A3E31">
        <w:rPr>
          <w:rFonts w:hint="eastAsia"/>
          <w:color w:val="000000" w:themeColor="text1"/>
        </w:rPr>
        <w:t>南市政府農業局認定自9</w:t>
      </w:r>
      <w:r w:rsidR="00CA0C8D" w:rsidRPr="002A3E31">
        <w:rPr>
          <w:color w:val="000000" w:themeColor="text1"/>
        </w:rPr>
        <w:t>4</w:t>
      </w:r>
      <w:r w:rsidR="00CA0C8D" w:rsidRPr="002A3E31">
        <w:rPr>
          <w:rFonts w:hint="eastAsia"/>
          <w:color w:val="000000" w:themeColor="text1"/>
        </w:rPr>
        <w:t>年9月2</w:t>
      </w:r>
      <w:r w:rsidR="00CA0C8D" w:rsidRPr="002A3E31">
        <w:rPr>
          <w:color w:val="000000" w:themeColor="text1"/>
        </w:rPr>
        <w:t>3</w:t>
      </w:r>
      <w:r w:rsidR="00CA0C8D" w:rsidRPr="002A3E31">
        <w:rPr>
          <w:rFonts w:hint="eastAsia"/>
          <w:color w:val="000000" w:themeColor="text1"/>
        </w:rPr>
        <w:t>日首次取得容許</w:t>
      </w:r>
      <w:proofErr w:type="gramStart"/>
      <w:r w:rsidR="00CA0C8D" w:rsidRPr="002A3E31">
        <w:rPr>
          <w:rFonts w:hint="eastAsia"/>
          <w:color w:val="000000" w:themeColor="text1"/>
        </w:rPr>
        <w:t>同意書日起</w:t>
      </w:r>
      <w:proofErr w:type="gramEnd"/>
      <w:r w:rsidR="00CA0C8D" w:rsidRPr="002A3E31">
        <w:rPr>
          <w:rFonts w:hint="eastAsia"/>
          <w:color w:val="000000" w:themeColor="text1"/>
        </w:rPr>
        <w:t>，</w:t>
      </w:r>
      <w:proofErr w:type="gramStart"/>
      <w:r w:rsidR="00CA0C8D" w:rsidRPr="002A3E31">
        <w:rPr>
          <w:rFonts w:hint="eastAsia"/>
          <w:color w:val="000000" w:themeColor="text1"/>
        </w:rPr>
        <w:t>至籌設</w:t>
      </w:r>
      <w:proofErr w:type="gramEnd"/>
      <w:r w:rsidR="00CA0C8D" w:rsidRPr="002A3E31">
        <w:rPr>
          <w:rFonts w:hint="eastAsia"/>
          <w:color w:val="000000" w:themeColor="text1"/>
        </w:rPr>
        <w:t>同意期限屆期日（1</w:t>
      </w:r>
      <w:r w:rsidR="00CA0C8D" w:rsidRPr="002A3E31">
        <w:rPr>
          <w:color w:val="000000" w:themeColor="text1"/>
        </w:rPr>
        <w:t>00</w:t>
      </w:r>
      <w:r w:rsidR="00CA0C8D" w:rsidRPr="002A3E31">
        <w:rPr>
          <w:rFonts w:hint="eastAsia"/>
          <w:color w:val="000000" w:themeColor="text1"/>
        </w:rPr>
        <w:t>年8月2</w:t>
      </w:r>
      <w:r w:rsidR="00CA0C8D" w:rsidRPr="002A3E31">
        <w:rPr>
          <w:color w:val="000000" w:themeColor="text1"/>
        </w:rPr>
        <w:t>5</w:t>
      </w:r>
      <w:r w:rsidR="00CA0C8D" w:rsidRPr="002A3E31">
        <w:rPr>
          <w:rFonts w:hint="eastAsia"/>
          <w:color w:val="000000" w:themeColor="text1"/>
        </w:rPr>
        <w:t>日）止，案關3項設施土地坐落仍符合作「農業使用」之認定。惟該府財政稅務局仍認定前揭設</w:t>
      </w:r>
      <w:r w:rsidR="00CA0C8D" w:rsidRPr="002A3E31">
        <w:rPr>
          <w:rFonts w:hint="eastAsia"/>
          <w:color w:val="000000" w:themeColor="text1"/>
        </w:rPr>
        <w:lastRenderedPageBreak/>
        <w:t>施因</w:t>
      </w:r>
      <w:r w:rsidR="00CA0C8D" w:rsidRPr="002A3E31">
        <w:rPr>
          <w:rFonts w:hAnsi="標楷體" w:hint="eastAsia"/>
          <w:color w:val="000000" w:themeColor="text1"/>
          <w:szCs w:val="32"/>
        </w:rPr>
        <w:t>非屬與農業經營不可分離使用之農業設施，且所占土地部分無法直接作農作、養殖等農業使用，</w:t>
      </w:r>
      <w:r w:rsidR="00CA0C8D" w:rsidRPr="002A3E31">
        <w:rPr>
          <w:rFonts w:hint="eastAsia"/>
          <w:color w:val="000000" w:themeColor="text1"/>
        </w:rPr>
        <w:t>應維持課徵地價稅等情，事涉農業與稅務主管單位之認定歧異，</w:t>
      </w:r>
      <w:proofErr w:type="gramStart"/>
      <w:r w:rsidR="00CA0C8D" w:rsidRPr="002A3E31">
        <w:rPr>
          <w:rFonts w:hint="eastAsia"/>
          <w:color w:val="000000" w:themeColor="text1"/>
        </w:rPr>
        <w:t>爰</w:t>
      </w:r>
      <w:proofErr w:type="gramEnd"/>
      <w:r w:rsidR="00CA0C8D" w:rsidRPr="002A3E31">
        <w:rPr>
          <w:rFonts w:hint="eastAsia"/>
          <w:color w:val="000000" w:themeColor="text1"/>
        </w:rPr>
        <w:t>農委會與財政部應有會同協助</w:t>
      </w:r>
      <w:proofErr w:type="gramStart"/>
      <w:r w:rsidR="00CA0C8D" w:rsidRPr="002A3E31">
        <w:rPr>
          <w:rFonts w:hint="eastAsia"/>
          <w:color w:val="000000" w:themeColor="text1"/>
        </w:rPr>
        <w:t>臺</w:t>
      </w:r>
      <w:proofErr w:type="gramEnd"/>
      <w:r w:rsidR="00CA0C8D" w:rsidRPr="002A3E31">
        <w:rPr>
          <w:rFonts w:hint="eastAsia"/>
          <w:color w:val="000000" w:themeColor="text1"/>
        </w:rPr>
        <w:t>南市政府再加</w:t>
      </w:r>
      <w:proofErr w:type="gramStart"/>
      <w:r w:rsidR="00CA0C8D" w:rsidRPr="002A3E31">
        <w:rPr>
          <w:rFonts w:hint="eastAsia"/>
          <w:color w:val="000000" w:themeColor="text1"/>
        </w:rPr>
        <w:t>釐</w:t>
      </w:r>
      <w:proofErr w:type="gramEnd"/>
      <w:r w:rsidR="00CA0C8D" w:rsidRPr="002A3E31">
        <w:rPr>
          <w:rFonts w:hint="eastAsia"/>
          <w:color w:val="000000" w:themeColor="text1"/>
        </w:rPr>
        <w:t>清之責，避免本案爭議延續，並解民眾多年質疑</w:t>
      </w:r>
      <w:r w:rsidR="00942151" w:rsidRPr="002A3E31">
        <w:rPr>
          <w:rFonts w:hint="eastAsia"/>
          <w:color w:val="000000" w:themeColor="text1"/>
        </w:rPr>
        <w:t>。</w:t>
      </w:r>
    </w:p>
    <w:p w:rsidR="005509FF" w:rsidRPr="002A3E31" w:rsidRDefault="005509FF" w:rsidP="005509FF">
      <w:pPr>
        <w:pStyle w:val="2"/>
        <w:numPr>
          <w:ilvl w:val="0"/>
          <w:numId w:val="0"/>
        </w:numPr>
        <w:ind w:left="1021"/>
        <w:rPr>
          <w:b/>
          <w:color w:val="000000" w:themeColor="text1"/>
        </w:rPr>
      </w:pPr>
    </w:p>
    <w:p w:rsidR="00073CB5" w:rsidRPr="002A3E31" w:rsidRDefault="00D85043" w:rsidP="003E40E5">
      <w:pPr>
        <w:pStyle w:val="2"/>
        <w:spacing w:line="480" w:lineRule="exact"/>
        <w:rPr>
          <w:b/>
          <w:color w:val="000000" w:themeColor="text1"/>
        </w:rPr>
      </w:pPr>
      <w:r w:rsidRPr="002A3E31">
        <w:rPr>
          <w:b/>
          <w:color w:val="000000" w:themeColor="text1"/>
        </w:rPr>
        <w:t>休閒農業輔導管理辦法</w:t>
      </w:r>
      <w:r w:rsidRPr="002A3E31">
        <w:rPr>
          <w:rFonts w:hint="eastAsia"/>
          <w:b/>
          <w:color w:val="000000" w:themeColor="text1"/>
        </w:rPr>
        <w:t>第4次修正實施後，</w:t>
      </w:r>
      <w:r w:rsidR="00776BB7" w:rsidRPr="002A3E31">
        <w:rPr>
          <w:rFonts w:hint="eastAsia"/>
          <w:b/>
          <w:color w:val="000000" w:themeColor="text1"/>
        </w:rPr>
        <w:t>農委會為辦理「休閒農場專案輔導」作業，雖</w:t>
      </w:r>
      <w:r w:rsidRPr="002A3E31">
        <w:rPr>
          <w:rFonts w:hint="eastAsia"/>
          <w:b/>
          <w:color w:val="000000" w:themeColor="text1"/>
        </w:rPr>
        <w:t>同時修正</w:t>
      </w:r>
      <w:r w:rsidRPr="002A3E31">
        <w:rPr>
          <w:b/>
          <w:color w:val="000000" w:themeColor="text1"/>
        </w:rPr>
        <w:t>休閒農場專案輔導實施作業規定</w:t>
      </w:r>
      <w:r w:rsidRPr="002A3E31">
        <w:rPr>
          <w:rFonts w:hint="eastAsia"/>
          <w:b/>
          <w:color w:val="000000" w:themeColor="text1"/>
        </w:rPr>
        <w:t>，</w:t>
      </w:r>
      <w:r w:rsidR="0079392F" w:rsidRPr="002A3E31">
        <w:rPr>
          <w:rFonts w:hint="eastAsia"/>
          <w:b/>
          <w:color w:val="000000" w:themeColor="text1"/>
        </w:rPr>
        <w:t>要求地方政府</w:t>
      </w:r>
      <w:r w:rsidRPr="002A3E31">
        <w:rPr>
          <w:rFonts w:hint="eastAsia"/>
          <w:b/>
          <w:color w:val="000000" w:themeColor="text1"/>
        </w:rPr>
        <w:t>針對取得籌設同意</w:t>
      </w:r>
      <w:r w:rsidR="00942151" w:rsidRPr="002A3E31">
        <w:rPr>
          <w:rFonts w:hint="eastAsia"/>
          <w:b/>
          <w:color w:val="000000" w:themeColor="text1"/>
        </w:rPr>
        <w:t>文件</w:t>
      </w:r>
      <w:r w:rsidRPr="002A3E31">
        <w:rPr>
          <w:rFonts w:hint="eastAsia"/>
          <w:b/>
          <w:color w:val="000000" w:themeColor="text1"/>
        </w:rPr>
        <w:t>之農場，</w:t>
      </w:r>
      <w:r w:rsidR="0031189E" w:rsidRPr="002A3E31">
        <w:rPr>
          <w:rFonts w:hint="eastAsia"/>
          <w:b/>
          <w:color w:val="000000" w:themeColor="text1"/>
        </w:rPr>
        <w:t>應</w:t>
      </w:r>
      <w:r w:rsidR="0031189E" w:rsidRPr="002A3E31">
        <w:rPr>
          <w:b/>
          <w:color w:val="000000" w:themeColor="text1"/>
        </w:rPr>
        <w:t>就違規事實及改正申辦方式</w:t>
      </w:r>
      <w:r w:rsidR="0031189E" w:rsidRPr="002A3E31">
        <w:rPr>
          <w:rFonts w:hint="eastAsia"/>
          <w:b/>
          <w:color w:val="000000" w:themeColor="text1"/>
        </w:rPr>
        <w:t>與</w:t>
      </w:r>
      <w:r w:rsidRPr="002A3E31">
        <w:rPr>
          <w:rFonts w:hint="eastAsia"/>
          <w:b/>
          <w:color w:val="000000" w:themeColor="text1"/>
        </w:rPr>
        <w:t>指定</w:t>
      </w:r>
      <w:r w:rsidR="00303AB0" w:rsidRPr="002A3E31">
        <w:rPr>
          <w:rFonts w:hint="eastAsia"/>
          <w:b/>
          <w:color w:val="000000" w:themeColor="text1"/>
        </w:rPr>
        <w:t>輔導</w:t>
      </w:r>
      <w:r w:rsidRPr="002A3E31">
        <w:rPr>
          <w:rFonts w:hint="eastAsia"/>
          <w:b/>
          <w:color w:val="000000" w:themeColor="text1"/>
        </w:rPr>
        <w:t>單位及人員</w:t>
      </w:r>
      <w:r w:rsidR="00303AB0" w:rsidRPr="002A3E31">
        <w:rPr>
          <w:rFonts w:hint="eastAsia"/>
          <w:b/>
          <w:color w:val="000000" w:themeColor="text1"/>
        </w:rPr>
        <w:t>等事項，</w:t>
      </w:r>
      <w:r w:rsidRPr="002A3E31">
        <w:rPr>
          <w:rFonts w:hint="eastAsia"/>
          <w:b/>
          <w:color w:val="000000" w:themeColor="text1"/>
        </w:rPr>
        <w:t>函知</w:t>
      </w:r>
      <w:r w:rsidR="0031189E" w:rsidRPr="002A3E31">
        <w:rPr>
          <w:rFonts w:hint="eastAsia"/>
          <w:b/>
          <w:color w:val="000000" w:themeColor="text1"/>
        </w:rPr>
        <w:t>農場負責人</w:t>
      </w:r>
      <w:r w:rsidR="00303AB0" w:rsidRPr="002A3E31">
        <w:rPr>
          <w:rFonts w:hint="eastAsia"/>
          <w:b/>
          <w:color w:val="000000" w:themeColor="text1"/>
        </w:rPr>
        <w:t>。</w:t>
      </w:r>
      <w:r w:rsidR="00776BB7" w:rsidRPr="002A3E31">
        <w:rPr>
          <w:rFonts w:hint="eastAsia"/>
          <w:b/>
          <w:color w:val="000000" w:themeColor="text1"/>
        </w:rPr>
        <w:t>惟</w:t>
      </w:r>
      <w:r w:rsidR="00303AB0" w:rsidRPr="002A3E31">
        <w:rPr>
          <w:rFonts w:hint="eastAsia"/>
          <w:b/>
          <w:color w:val="000000" w:themeColor="text1"/>
        </w:rPr>
        <w:t>原</w:t>
      </w:r>
      <w:proofErr w:type="gramStart"/>
      <w:r w:rsidR="00776BB7" w:rsidRPr="002A3E31">
        <w:rPr>
          <w:rFonts w:hint="eastAsia"/>
          <w:b/>
          <w:color w:val="000000" w:themeColor="text1"/>
        </w:rPr>
        <w:t>臺</w:t>
      </w:r>
      <w:proofErr w:type="gramEnd"/>
      <w:r w:rsidR="00776BB7" w:rsidRPr="002A3E31">
        <w:rPr>
          <w:rFonts w:hint="eastAsia"/>
          <w:b/>
          <w:color w:val="000000" w:themeColor="text1"/>
        </w:rPr>
        <w:t>南縣政府</w:t>
      </w:r>
      <w:r w:rsidR="0031189E" w:rsidRPr="002A3E31">
        <w:rPr>
          <w:rFonts w:hint="eastAsia"/>
          <w:b/>
          <w:color w:val="000000" w:themeColor="text1"/>
        </w:rPr>
        <w:t>核發籌設同意</w:t>
      </w:r>
      <w:r w:rsidR="00303AB0" w:rsidRPr="002A3E31">
        <w:rPr>
          <w:rFonts w:hint="eastAsia"/>
          <w:b/>
          <w:color w:val="000000" w:themeColor="text1"/>
        </w:rPr>
        <w:t>文件</w:t>
      </w:r>
      <w:r w:rsidR="0031189E" w:rsidRPr="002A3E31">
        <w:rPr>
          <w:rFonts w:hint="eastAsia"/>
          <w:b/>
          <w:color w:val="000000" w:themeColor="text1"/>
        </w:rPr>
        <w:t>予海濤園休閒漁場時，僅告知該場應於9</w:t>
      </w:r>
      <w:r w:rsidR="0031189E" w:rsidRPr="002A3E31">
        <w:rPr>
          <w:b/>
          <w:color w:val="000000" w:themeColor="text1"/>
        </w:rPr>
        <w:t>3</w:t>
      </w:r>
      <w:r w:rsidR="0031189E" w:rsidRPr="002A3E31">
        <w:rPr>
          <w:rFonts w:hint="eastAsia"/>
          <w:b/>
          <w:color w:val="000000" w:themeColor="text1"/>
        </w:rPr>
        <w:t>年4月3</w:t>
      </w:r>
      <w:r w:rsidR="0031189E" w:rsidRPr="002A3E31">
        <w:rPr>
          <w:b/>
          <w:color w:val="000000" w:themeColor="text1"/>
        </w:rPr>
        <w:t>0</w:t>
      </w:r>
      <w:r w:rsidR="0031189E" w:rsidRPr="002A3E31">
        <w:rPr>
          <w:rFonts w:hint="eastAsia"/>
          <w:b/>
          <w:color w:val="000000" w:themeColor="text1"/>
        </w:rPr>
        <w:t>日前完成設置及停車場面積超過容許面積</w:t>
      </w:r>
      <w:proofErr w:type="gramStart"/>
      <w:r w:rsidR="00942151" w:rsidRPr="002A3E31">
        <w:rPr>
          <w:rFonts w:hint="eastAsia"/>
          <w:b/>
          <w:color w:val="000000" w:themeColor="text1"/>
        </w:rPr>
        <w:t>等情</w:t>
      </w:r>
      <w:r w:rsidR="0031189E" w:rsidRPr="002A3E31">
        <w:rPr>
          <w:rFonts w:hint="eastAsia"/>
          <w:b/>
          <w:color w:val="000000" w:themeColor="text1"/>
        </w:rPr>
        <w:t>外</w:t>
      </w:r>
      <w:proofErr w:type="gramEnd"/>
      <w:r w:rsidR="0031189E" w:rsidRPr="002A3E31">
        <w:rPr>
          <w:rFonts w:hint="eastAsia"/>
          <w:b/>
          <w:color w:val="000000" w:themeColor="text1"/>
        </w:rPr>
        <w:t>，</w:t>
      </w:r>
      <w:proofErr w:type="gramStart"/>
      <w:r w:rsidR="004C4A4E" w:rsidRPr="002A3E31">
        <w:rPr>
          <w:rFonts w:hint="eastAsia"/>
          <w:b/>
          <w:color w:val="000000" w:themeColor="text1"/>
        </w:rPr>
        <w:t>並未</w:t>
      </w:r>
      <w:r w:rsidR="00A704A2" w:rsidRPr="002A3E31">
        <w:rPr>
          <w:rFonts w:hint="eastAsia"/>
          <w:b/>
          <w:color w:val="000000" w:themeColor="text1"/>
        </w:rPr>
        <w:t>確</w:t>
      </w:r>
      <w:r w:rsidR="004C4A4E" w:rsidRPr="002A3E31">
        <w:rPr>
          <w:rFonts w:hint="eastAsia"/>
          <w:b/>
          <w:color w:val="000000" w:themeColor="text1"/>
        </w:rPr>
        <w:t>依</w:t>
      </w:r>
      <w:r w:rsidR="0031189E" w:rsidRPr="002A3E31">
        <w:rPr>
          <w:b/>
          <w:color w:val="000000" w:themeColor="text1"/>
        </w:rPr>
        <w:t>專案</w:t>
      </w:r>
      <w:proofErr w:type="gramEnd"/>
      <w:r w:rsidR="0031189E" w:rsidRPr="002A3E31">
        <w:rPr>
          <w:b/>
          <w:color w:val="000000" w:themeColor="text1"/>
        </w:rPr>
        <w:t>輔導實施作業規定</w:t>
      </w:r>
      <w:r w:rsidR="004C4A4E" w:rsidRPr="002A3E31">
        <w:rPr>
          <w:rFonts w:hint="eastAsia"/>
          <w:b/>
          <w:color w:val="000000" w:themeColor="text1"/>
        </w:rPr>
        <w:t>，積極協助</w:t>
      </w:r>
      <w:r w:rsidR="00303AB0" w:rsidRPr="002A3E31">
        <w:rPr>
          <w:rFonts w:hint="eastAsia"/>
          <w:b/>
          <w:color w:val="000000" w:themeColor="text1"/>
        </w:rPr>
        <w:t>該</w:t>
      </w:r>
      <w:r w:rsidR="00776BB7" w:rsidRPr="002A3E31">
        <w:rPr>
          <w:rFonts w:hint="eastAsia"/>
          <w:b/>
          <w:color w:val="000000" w:themeColor="text1"/>
        </w:rPr>
        <w:t>場</w:t>
      </w:r>
      <w:r w:rsidR="0031189E" w:rsidRPr="002A3E31">
        <w:rPr>
          <w:rFonts w:hint="eastAsia"/>
          <w:b/>
          <w:color w:val="000000" w:themeColor="text1"/>
        </w:rPr>
        <w:t>依</w:t>
      </w:r>
      <w:r w:rsidR="0031189E" w:rsidRPr="002A3E31">
        <w:rPr>
          <w:b/>
          <w:color w:val="000000" w:themeColor="text1"/>
        </w:rPr>
        <w:t>限完成各項補正手續</w:t>
      </w:r>
      <w:r w:rsidR="00303AB0" w:rsidRPr="002A3E31">
        <w:rPr>
          <w:rFonts w:hint="eastAsia"/>
          <w:b/>
          <w:color w:val="000000" w:themeColor="text1"/>
        </w:rPr>
        <w:t>，</w:t>
      </w:r>
      <w:r w:rsidR="0031189E" w:rsidRPr="002A3E31">
        <w:rPr>
          <w:rFonts w:hint="eastAsia"/>
          <w:b/>
          <w:color w:val="000000" w:themeColor="text1"/>
        </w:rPr>
        <w:t>以</w:t>
      </w:r>
      <w:r w:rsidR="00303AB0" w:rsidRPr="002A3E31">
        <w:rPr>
          <w:rFonts w:hint="eastAsia"/>
          <w:b/>
          <w:color w:val="000000" w:themeColor="text1"/>
        </w:rPr>
        <w:t>完成</w:t>
      </w:r>
      <w:r w:rsidR="004C4A4E" w:rsidRPr="002A3E31">
        <w:rPr>
          <w:rFonts w:hint="eastAsia"/>
          <w:b/>
          <w:color w:val="000000" w:themeColor="text1"/>
        </w:rPr>
        <w:t>設</w:t>
      </w:r>
      <w:r w:rsidR="00303AB0" w:rsidRPr="002A3E31">
        <w:rPr>
          <w:rFonts w:hint="eastAsia"/>
          <w:b/>
          <w:color w:val="000000" w:themeColor="text1"/>
        </w:rPr>
        <w:t>置</w:t>
      </w:r>
      <w:r w:rsidR="0031189E" w:rsidRPr="002A3E31">
        <w:rPr>
          <w:rFonts w:hint="eastAsia"/>
          <w:b/>
          <w:color w:val="000000" w:themeColor="text1"/>
        </w:rPr>
        <w:t>，致該場遲至9</w:t>
      </w:r>
      <w:r w:rsidR="0031189E" w:rsidRPr="002A3E31">
        <w:rPr>
          <w:b/>
          <w:color w:val="000000" w:themeColor="text1"/>
        </w:rPr>
        <w:t>4</w:t>
      </w:r>
      <w:r w:rsidR="0031189E" w:rsidRPr="002A3E31">
        <w:rPr>
          <w:rFonts w:hint="eastAsia"/>
          <w:b/>
          <w:color w:val="000000" w:themeColor="text1"/>
        </w:rPr>
        <w:t>年8月始進行實質籌設作</w:t>
      </w:r>
      <w:r w:rsidR="00942151" w:rsidRPr="002A3E31">
        <w:rPr>
          <w:rFonts w:hint="eastAsia"/>
          <w:b/>
          <w:color w:val="000000" w:themeColor="text1"/>
        </w:rPr>
        <w:t>為</w:t>
      </w:r>
      <w:r w:rsidR="0031189E" w:rsidRPr="002A3E31">
        <w:rPr>
          <w:rFonts w:hint="eastAsia"/>
          <w:b/>
          <w:color w:val="000000" w:themeColor="text1"/>
        </w:rPr>
        <w:t>，</w:t>
      </w:r>
      <w:r w:rsidR="00566A84" w:rsidRPr="002A3E31">
        <w:rPr>
          <w:rFonts w:hint="eastAsia"/>
          <w:b/>
          <w:color w:val="000000" w:themeColor="text1"/>
        </w:rPr>
        <w:t>其後又因興辦計畫</w:t>
      </w:r>
      <w:r w:rsidR="00A704A2" w:rsidRPr="002A3E31">
        <w:rPr>
          <w:rFonts w:hint="eastAsia"/>
          <w:b/>
          <w:color w:val="000000" w:themeColor="text1"/>
        </w:rPr>
        <w:t>遲</w:t>
      </w:r>
      <w:r w:rsidR="00566A84" w:rsidRPr="002A3E31">
        <w:rPr>
          <w:rFonts w:hint="eastAsia"/>
          <w:b/>
          <w:color w:val="000000" w:themeColor="text1"/>
        </w:rPr>
        <w:t>未獲該府審查通過，雖經</w:t>
      </w:r>
      <w:r w:rsidR="00A704A2" w:rsidRPr="002A3E31">
        <w:rPr>
          <w:rFonts w:hint="eastAsia"/>
          <w:b/>
          <w:color w:val="000000" w:themeColor="text1"/>
        </w:rPr>
        <w:t>核</w:t>
      </w:r>
      <w:r w:rsidR="00566A84" w:rsidRPr="002A3E31">
        <w:rPr>
          <w:rFonts w:hint="eastAsia"/>
          <w:b/>
          <w:color w:val="000000" w:themeColor="text1"/>
        </w:rPr>
        <w:t>准展延2次</w:t>
      </w:r>
      <w:r w:rsidR="00026025" w:rsidRPr="002A3E31">
        <w:rPr>
          <w:rFonts w:hint="eastAsia"/>
          <w:b/>
          <w:color w:val="000000" w:themeColor="text1"/>
        </w:rPr>
        <w:t>籌設</w:t>
      </w:r>
      <w:r w:rsidR="00566A84" w:rsidRPr="002A3E31">
        <w:rPr>
          <w:rFonts w:hint="eastAsia"/>
          <w:b/>
          <w:color w:val="000000" w:themeColor="text1"/>
        </w:rPr>
        <w:t>期限，同意文件仍</w:t>
      </w:r>
      <w:r w:rsidR="00A704A2" w:rsidRPr="002A3E31">
        <w:rPr>
          <w:rFonts w:hint="eastAsia"/>
          <w:b/>
          <w:color w:val="000000" w:themeColor="text1"/>
        </w:rPr>
        <w:t>因逾期</w:t>
      </w:r>
      <w:r w:rsidR="00942151" w:rsidRPr="002A3E31">
        <w:rPr>
          <w:rFonts w:hint="eastAsia"/>
          <w:b/>
          <w:color w:val="000000" w:themeColor="text1"/>
        </w:rPr>
        <w:t>而</w:t>
      </w:r>
      <w:r w:rsidR="00566A84" w:rsidRPr="002A3E31">
        <w:rPr>
          <w:rFonts w:hint="eastAsia"/>
          <w:b/>
          <w:color w:val="000000" w:themeColor="text1"/>
        </w:rPr>
        <w:t>遭廢止</w:t>
      </w:r>
      <w:r w:rsidR="00593EFB" w:rsidRPr="002A3E31">
        <w:rPr>
          <w:rFonts w:hint="eastAsia"/>
          <w:b/>
          <w:color w:val="000000" w:themeColor="text1"/>
        </w:rPr>
        <w:t>等情，係肇致</w:t>
      </w:r>
      <w:proofErr w:type="gramStart"/>
      <w:r w:rsidR="00593EFB" w:rsidRPr="002A3E31">
        <w:rPr>
          <w:rFonts w:hint="eastAsia"/>
          <w:b/>
          <w:color w:val="000000" w:themeColor="text1"/>
        </w:rPr>
        <w:t>陳訴人浪擲</w:t>
      </w:r>
      <w:proofErr w:type="gramEnd"/>
      <w:r w:rsidR="00593EFB" w:rsidRPr="002A3E31">
        <w:rPr>
          <w:rFonts w:hint="eastAsia"/>
          <w:b/>
          <w:color w:val="000000" w:themeColor="text1"/>
        </w:rPr>
        <w:t>多年心血原因之一</w:t>
      </w:r>
      <w:r w:rsidR="00566A84" w:rsidRPr="002A3E31">
        <w:rPr>
          <w:rFonts w:hint="eastAsia"/>
          <w:b/>
          <w:color w:val="000000" w:themeColor="text1"/>
        </w:rPr>
        <w:t>，原</w:t>
      </w:r>
      <w:proofErr w:type="gramStart"/>
      <w:r w:rsidR="00566A84" w:rsidRPr="002A3E31">
        <w:rPr>
          <w:rFonts w:hint="eastAsia"/>
          <w:b/>
          <w:color w:val="000000" w:themeColor="text1"/>
        </w:rPr>
        <w:t>臺</w:t>
      </w:r>
      <w:proofErr w:type="gramEnd"/>
      <w:r w:rsidR="00566A84" w:rsidRPr="002A3E31">
        <w:rPr>
          <w:rFonts w:hint="eastAsia"/>
          <w:b/>
          <w:color w:val="000000" w:themeColor="text1"/>
        </w:rPr>
        <w:t>南縣政府實有</w:t>
      </w:r>
      <w:proofErr w:type="gramStart"/>
      <w:r w:rsidR="00A05414" w:rsidRPr="002A3E31">
        <w:rPr>
          <w:rFonts w:hint="eastAsia"/>
          <w:b/>
          <w:color w:val="000000" w:themeColor="text1"/>
        </w:rPr>
        <w:t>怠</w:t>
      </w:r>
      <w:proofErr w:type="gramEnd"/>
      <w:r w:rsidR="00566A84" w:rsidRPr="002A3E31">
        <w:rPr>
          <w:rFonts w:hint="eastAsia"/>
          <w:b/>
          <w:color w:val="000000" w:themeColor="text1"/>
        </w:rPr>
        <w:t>失</w:t>
      </w:r>
      <w:r w:rsidR="00303AB0" w:rsidRPr="002A3E31">
        <w:rPr>
          <w:rFonts w:hint="eastAsia"/>
          <w:b/>
          <w:color w:val="000000" w:themeColor="text1"/>
        </w:rPr>
        <w:t>之責</w:t>
      </w:r>
      <w:r w:rsidR="00F05743" w:rsidRPr="002A3E31">
        <w:rPr>
          <w:rFonts w:hint="eastAsia"/>
          <w:b/>
          <w:color w:val="000000" w:themeColor="text1"/>
        </w:rPr>
        <w:t>。</w:t>
      </w:r>
      <w:r w:rsidR="00F05743" w:rsidRPr="002A3E31">
        <w:rPr>
          <w:b/>
          <w:color w:val="000000" w:themeColor="text1"/>
        </w:rPr>
        <w:t xml:space="preserve"> </w:t>
      </w:r>
    </w:p>
    <w:p w:rsidR="00566A84" w:rsidRPr="002A3E31" w:rsidRDefault="00566A84" w:rsidP="003E40E5">
      <w:pPr>
        <w:pStyle w:val="3"/>
        <w:spacing w:line="480" w:lineRule="exact"/>
        <w:rPr>
          <w:color w:val="000000" w:themeColor="text1"/>
        </w:rPr>
      </w:pPr>
      <w:r w:rsidRPr="002A3E31">
        <w:rPr>
          <w:rFonts w:hAnsi="標楷體" w:hint="eastAsia"/>
          <w:color w:val="000000" w:themeColor="text1"/>
          <w:szCs w:val="32"/>
        </w:rPr>
        <w:t>農委會依據90年8月24日</w:t>
      </w:r>
      <w:r w:rsidR="00303AB0" w:rsidRPr="002A3E31">
        <w:rPr>
          <w:rFonts w:hAnsi="標楷體" w:hint="eastAsia"/>
          <w:color w:val="000000" w:themeColor="text1"/>
          <w:szCs w:val="32"/>
        </w:rPr>
        <w:t>所</w:t>
      </w:r>
      <w:r w:rsidRPr="002A3E31">
        <w:rPr>
          <w:rFonts w:hAnsi="標楷體" w:hint="eastAsia"/>
          <w:color w:val="000000" w:themeColor="text1"/>
          <w:szCs w:val="32"/>
        </w:rPr>
        <w:t>召開經濟發展諮詢委員會議產業組之共同意見</w:t>
      </w:r>
      <w:r w:rsidR="00303AB0" w:rsidRPr="002A3E31">
        <w:rPr>
          <w:rFonts w:hAnsi="標楷體" w:hint="eastAsia"/>
          <w:color w:val="000000" w:themeColor="text1"/>
          <w:szCs w:val="32"/>
        </w:rPr>
        <w:t>：</w:t>
      </w:r>
      <w:r w:rsidRPr="002A3E31">
        <w:rPr>
          <w:rFonts w:hAnsi="標楷體" w:hint="eastAsia"/>
          <w:color w:val="000000" w:themeColor="text1"/>
          <w:szCs w:val="32"/>
        </w:rPr>
        <w:t>「因加入WTO，推動農業轉型及產業升級」提綱內容之「修訂輔導及發展休閒農漁業相關法令規範</w:t>
      </w:r>
      <w:proofErr w:type="gramStart"/>
      <w:r w:rsidRPr="002A3E31">
        <w:rPr>
          <w:rFonts w:hAnsi="標楷體" w:hint="eastAsia"/>
          <w:color w:val="000000" w:themeColor="text1"/>
          <w:szCs w:val="32"/>
        </w:rPr>
        <w:t>俾</w:t>
      </w:r>
      <w:proofErr w:type="gramEnd"/>
      <w:r w:rsidRPr="002A3E31">
        <w:rPr>
          <w:rFonts w:hAnsi="標楷體" w:hint="eastAsia"/>
          <w:color w:val="000000" w:themeColor="text1"/>
          <w:szCs w:val="32"/>
        </w:rPr>
        <w:t>利休閒農漁業發展並兼顧環境保育，以達永續發展」，並配合發展觀光條例修正案及民宿管理辦法之發布實施，</w:t>
      </w:r>
      <w:proofErr w:type="gramStart"/>
      <w:r w:rsidRPr="002A3E31">
        <w:rPr>
          <w:rFonts w:hAnsi="標楷體" w:hint="eastAsia"/>
          <w:color w:val="000000" w:themeColor="text1"/>
          <w:szCs w:val="32"/>
        </w:rPr>
        <w:t>爰</w:t>
      </w:r>
      <w:proofErr w:type="gramEnd"/>
      <w:r w:rsidRPr="002A3E31">
        <w:rPr>
          <w:rFonts w:hAnsi="標楷體" w:hint="eastAsia"/>
          <w:color w:val="000000" w:themeColor="text1"/>
          <w:szCs w:val="32"/>
        </w:rPr>
        <w:t>於91年1月11日第4次修正</w:t>
      </w:r>
      <w:r w:rsidRPr="002A3E31">
        <w:rPr>
          <w:color w:val="000000" w:themeColor="text1"/>
        </w:rPr>
        <w:t>休閒農業輔導管理辦法</w:t>
      </w:r>
      <w:r w:rsidRPr="002A3E31">
        <w:rPr>
          <w:rFonts w:hint="eastAsia"/>
          <w:color w:val="000000" w:themeColor="text1"/>
        </w:rPr>
        <w:t>。</w:t>
      </w:r>
      <w:r w:rsidR="002D2D8A" w:rsidRPr="002A3E31">
        <w:rPr>
          <w:color w:val="000000" w:themeColor="text1"/>
        </w:rPr>
        <w:t>為執行</w:t>
      </w:r>
      <w:r w:rsidR="002D2D8A" w:rsidRPr="002A3E31">
        <w:rPr>
          <w:rFonts w:hint="eastAsia"/>
          <w:color w:val="000000" w:themeColor="text1"/>
        </w:rPr>
        <w:t>該</w:t>
      </w:r>
      <w:r w:rsidR="002D2D8A" w:rsidRPr="002A3E31">
        <w:rPr>
          <w:color w:val="000000" w:themeColor="text1"/>
        </w:rPr>
        <w:t>辦</w:t>
      </w:r>
      <w:r w:rsidR="002D2D8A" w:rsidRPr="002A3E31">
        <w:rPr>
          <w:color w:val="000000" w:themeColor="text1"/>
        </w:rPr>
        <w:lastRenderedPageBreak/>
        <w:t>法第</w:t>
      </w:r>
      <w:r w:rsidR="002D2D8A" w:rsidRPr="002A3E31">
        <w:rPr>
          <w:rFonts w:hint="eastAsia"/>
          <w:color w:val="000000" w:themeColor="text1"/>
        </w:rPr>
        <w:t>2</w:t>
      </w:r>
      <w:r w:rsidR="002D2D8A" w:rsidRPr="002A3E31">
        <w:rPr>
          <w:color w:val="000000" w:themeColor="text1"/>
        </w:rPr>
        <w:t>6條規定，協助既有實際經營休閒農業之農場合法經營</w:t>
      </w:r>
      <w:r w:rsidR="002D2D8A" w:rsidRPr="002A3E31">
        <w:rPr>
          <w:rFonts w:hint="eastAsia"/>
          <w:color w:val="000000" w:themeColor="text1"/>
        </w:rPr>
        <w:t>，農委會</w:t>
      </w:r>
      <w:r w:rsidR="00303AB0" w:rsidRPr="002A3E31">
        <w:rPr>
          <w:rFonts w:hint="eastAsia"/>
          <w:color w:val="000000" w:themeColor="text1"/>
        </w:rPr>
        <w:t>再於</w:t>
      </w:r>
      <w:r w:rsidR="002D2D8A" w:rsidRPr="002A3E31">
        <w:rPr>
          <w:rFonts w:hint="eastAsia"/>
          <w:color w:val="000000" w:themeColor="text1"/>
        </w:rPr>
        <w:t>9</w:t>
      </w:r>
      <w:r w:rsidR="002D2D8A" w:rsidRPr="002A3E31">
        <w:rPr>
          <w:color w:val="000000" w:themeColor="text1"/>
        </w:rPr>
        <w:t>1年</w:t>
      </w:r>
      <w:r w:rsidR="002D2D8A" w:rsidRPr="002A3E31">
        <w:rPr>
          <w:rFonts w:hint="eastAsia"/>
          <w:color w:val="000000" w:themeColor="text1"/>
        </w:rPr>
        <w:t>1</w:t>
      </w:r>
      <w:r w:rsidR="002D2D8A" w:rsidRPr="002A3E31">
        <w:rPr>
          <w:color w:val="000000" w:themeColor="text1"/>
        </w:rPr>
        <w:t>1月</w:t>
      </w:r>
      <w:r w:rsidR="002D2D8A" w:rsidRPr="002A3E31">
        <w:rPr>
          <w:rFonts w:hint="eastAsia"/>
          <w:color w:val="000000" w:themeColor="text1"/>
        </w:rPr>
        <w:t>1</w:t>
      </w:r>
      <w:r w:rsidR="002D2D8A" w:rsidRPr="002A3E31">
        <w:rPr>
          <w:color w:val="000000" w:themeColor="text1"/>
        </w:rPr>
        <w:t>5日</w:t>
      </w:r>
      <w:r w:rsidR="002D2D8A" w:rsidRPr="002A3E31">
        <w:rPr>
          <w:rFonts w:hint="eastAsia"/>
          <w:color w:val="000000" w:themeColor="text1"/>
        </w:rPr>
        <w:t>修正實施</w:t>
      </w:r>
      <w:bookmarkStart w:id="57" w:name="_Hlk108181987"/>
      <w:r w:rsidR="002D2D8A" w:rsidRPr="002A3E31">
        <w:rPr>
          <w:color w:val="000000" w:themeColor="text1"/>
        </w:rPr>
        <w:t>休閒農場專案輔導實施作業規定</w:t>
      </w:r>
      <w:bookmarkEnd w:id="57"/>
      <w:r w:rsidR="00303AB0" w:rsidRPr="002A3E31">
        <w:rPr>
          <w:rFonts w:hint="eastAsia"/>
          <w:color w:val="000000" w:themeColor="text1"/>
        </w:rPr>
        <w:t>參、</w:t>
      </w:r>
      <w:r w:rsidR="002D2D8A" w:rsidRPr="002A3E31">
        <w:rPr>
          <w:rFonts w:hAnsi="標楷體" w:hint="eastAsia"/>
          <w:bCs w:val="0"/>
          <w:color w:val="000000" w:themeColor="text1"/>
          <w:szCs w:val="24"/>
        </w:rPr>
        <w:t>三</w:t>
      </w:r>
      <w:r w:rsidR="00303AB0" w:rsidRPr="002A3E31">
        <w:rPr>
          <w:rFonts w:hAnsi="標楷體" w:hint="eastAsia"/>
          <w:bCs w:val="0"/>
          <w:color w:val="000000" w:themeColor="text1"/>
          <w:szCs w:val="24"/>
        </w:rPr>
        <w:t>輔導</w:t>
      </w:r>
      <w:r w:rsidR="002D2D8A" w:rsidRPr="002A3E31">
        <w:rPr>
          <w:rFonts w:hAnsi="標楷體" w:hint="eastAsia"/>
          <w:bCs w:val="0"/>
          <w:color w:val="000000" w:themeColor="text1"/>
          <w:szCs w:val="24"/>
        </w:rPr>
        <w:t>（三）</w:t>
      </w:r>
      <w:r w:rsidR="00A05414" w:rsidRPr="002A3E31">
        <w:rPr>
          <w:rFonts w:hAnsi="標楷體" w:hint="eastAsia"/>
          <w:bCs w:val="0"/>
          <w:color w:val="000000" w:themeColor="text1"/>
          <w:szCs w:val="24"/>
        </w:rPr>
        <w:t>規定</w:t>
      </w:r>
      <w:r w:rsidR="002D2D8A" w:rsidRPr="002A3E31">
        <w:rPr>
          <w:rFonts w:hAnsi="標楷體" w:hint="eastAsia"/>
          <w:bCs w:val="0"/>
          <w:color w:val="000000" w:themeColor="text1"/>
          <w:szCs w:val="24"/>
        </w:rPr>
        <w:t>：「</w:t>
      </w:r>
      <w:r w:rsidR="002D2D8A" w:rsidRPr="002A3E31">
        <w:rPr>
          <w:rFonts w:hAnsi="標楷體"/>
          <w:bCs w:val="0"/>
          <w:color w:val="000000" w:themeColor="text1"/>
          <w:szCs w:val="24"/>
        </w:rPr>
        <w:t>直轄市或縣(市)政府於核准籌設休閒農場一個月內，應就違規事實及改正申辦方式、申辦期限、指定之輔導單位及人員函知農場負責人，農場負責人應依相關規定期限完成各項補正手續，逾申辦期限者，註銷其籌設同意文件，並即依法查處。</w:t>
      </w:r>
      <w:r w:rsidR="002D2D8A" w:rsidRPr="002A3E31">
        <w:rPr>
          <w:rFonts w:hAnsi="標楷體" w:hint="eastAsia"/>
          <w:bCs w:val="0"/>
          <w:color w:val="000000" w:themeColor="text1"/>
          <w:szCs w:val="24"/>
        </w:rPr>
        <w:t>」</w:t>
      </w:r>
    </w:p>
    <w:p w:rsidR="0038469C" w:rsidRPr="002A3E31" w:rsidRDefault="0038469C" w:rsidP="003E40E5">
      <w:pPr>
        <w:pStyle w:val="3"/>
        <w:spacing w:line="480" w:lineRule="exact"/>
        <w:rPr>
          <w:color w:val="000000" w:themeColor="text1"/>
        </w:rPr>
      </w:pPr>
      <w:r w:rsidRPr="002A3E31">
        <w:rPr>
          <w:rFonts w:hint="eastAsia"/>
          <w:color w:val="000000" w:themeColor="text1"/>
        </w:rPr>
        <w:t>經查農委會9</w:t>
      </w:r>
      <w:r w:rsidRPr="002A3E31">
        <w:rPr>
          <w:color w:val="000000" w:themeColor="text1"/>
        </w:rPr>
        <w:t>2</w:t>
      </w:r>
      <w:r w:rsidRPr="002A3E31">
        <w:rPr>
          <w:rFonts w:hint="eastAsia"/>
          <w:color w:val="000000" w:themeColor="text1"/>
        </w:rPr>
        <w:t>年8月2</w:t>
      </w:r>
      <w:r w:rsidRPr="002A3E31">
        <w:rPr>
          <w:color w:val="000000" w:themeColor="text1"/>
        </w:rPr>
        <w:t>2</w:t>
      </w:r>
      <w:r w:rsidRPr="002A3E31">
        <w:rPr>
          <w:rFonts w:hint="eastAsia"/>
          <w:color w:val="000000" w:themeColor="text1"/>
        </w:rPr>
        <w:t>日</w:t>
      </w:r>
      <w:r w:rsidR="002D2D8A" w:rsidRPr="002A3E31">
        <w:rPr>
          <w:rFonts w:hint="eastAsia"/>
          <w:color w:val="000000" w:themeColor="text1"/>
        </w:rPr>
        <w:t>農輔字第0</w:t>
      </w:r>
      <w:r w:rsidR="002D2D8A" w:rsidRPr="002A3E31">
        <w:rPr>
          <w:color w:val="000000" w:themeColor="text1"/>
        </w:rPr>
        <w:t>920149048</w:t>
      </w:r>
      <w:r w:rsidR="002D2D8A" w:rsidRPr="002A3E31">
        <w:rPr>
          <w:rFonts w:hint="eastAsia"/>
          <w:color w:val="000000" w:themeColor="text1"/>
        </w:rPr>
        <w:t>號函</w:t>
      </w:r>
      <w:r w:rsidR="00D36ED8" w:rsidRPr="002A3E31">
        <w:rPr>
          <w:rFonts w:hint="eastAsia"/>
          <w:color w:val="000000" w:themeColor="text1"/>
        </w:rPr>
        <w:t>同意</w:t>
      </w:r>
      <w:r w:rsidR="00843318" w:rsidRPr="002A3E31">
        <w:rPr>
          <w:rFonts w:hint="eastAsia"/>
          <w:color w:val="000000" w:themeColor="text1"/>
        </w:rPr>
        <w:t>原</w:t>
      </w:r>
      <w:proofErr w:type="gramStart"/>
      <w:r w:rsidR="00843318" w:rsidRPr="002A3E31">
        <w:rPr>
          <w:rFonts w:hint="eastAsia"/>
          <w:color w:val="000000" w:themeColor="text1"/>
        </w:rPr>
        <w:t>臺</w:t>
      </w:r>
      <w:proofErr w:type="gramEnd"/>
      <w:r w:rsidR="00843318" w:rsidRPr="002A3E31">
        <w:rPr>
          <w:rFonts w:hint="eastAsia"/>
          <w:color w:val="000000" w:themeColor="text1"/>
        </w:rPr>
        <w:t>南縣政府，</w:t>
      </w:r>
      <w:r w:rsidR="00D36ED8" w:rsidRPr="002A3E31">
        <w:rPr>
          <w:rFonts w:hint="eastAsia"/>
          <w:color w:val="000000" w:themeColor="text1"/>
        </w:rPr>
        <w:t>發給</w:t>
      </w:r>
      <w:r w:rsidR="00843318" w:rsidRPr="002A3E31">
        <w:rPr>
          <w:rFonts w:hint="eastAsia"/>
          <w:color w:val="000000" w:themeColor="text1"/>
        </w:rPr>
        <w:t>海濤園休閒漁場</w:t>
      </w:r>
      <w:r w:rsidR="00D36ED8" w:rsidRPr="002A3E31">
        <w:rPr>
          <w:rFonts w:hint="eastAsia"/>
          <w:color w:val="000000" w:themeColor="text1"/>
        </w:rPr>
        <w:t>籌設同意</w:t>
      </w:r>
      <w:r w:rsidR="00303AB0" w:rsidRPr="002A3E31">
        <w:rPr>
          <w:rFonts w:hint="eastAsia"/>
          <w:color w:val="000000" w:themeColor="text1"/>
        </w:rPr>
        <w:t>文件</w:t>
      </w:r>
      <w:r w:rsidR="00D36ED8" w:rsidRPr="002A3E31">
        <w:rPr>
          <w:rFonts w:hint="eastAsia"/>
          <w:color w:val="000000" w:themeColor="text1"/>
        </w:rPr>
        <w:t>後</w:t>
      </w:r>
      <w:r w:rsidRPr="002A3E31">
        <w:rPr>
          <w:rFonts w:hint="eastAsia"/>
          <w:color w:val="000000" w:themeColor="text1"/>
        </w:rPr>
        <w:t>，</w:t>
      </w:r>
      <w:r w:rsidR="002D2D8A" w:rsidRPr="002A3E31">
        <w:rPr>
          <w:rFonts w:hint="eastAsia"/>
          <w:color w:val="000000" w:themeColor="text1"/>
        </w:rPr>
        <w:t>該府</w:t>
      </w:r>
      <w:r w:rsidRPr="002A3E31">
        <w:rPr>
          <w:rFonts w:hint="eastAsia"/>
          <w:color w:val="000000" w:themeColor="text1"/>
        </w:rPr>
        <w:t>以</w:t>
      </w:r>
      <w:proofErr w:type="gramStart"/>
      <w:r w:rsidRPr="002A3E31">
        <w:rPr>
          <w:rFonts w:hAnsi="標楷體" w:hint="eastAsia"/>
          <w:bCs w:val="0"/>
          <w:color w:val="000000" w:themeColor="text1"/>
          <w:szCs w:val="24"/>
        </w:rPr>
        <w:t>9</w:t>
      </w:r>
      <w:r w:rsidRPr="002A3E31">
        <w:rPr>
          <w:rFonts w:hAnsi="標楷體"/>
          <w:bCs w:val="0"/>
          <w:color w:val="000000" w:themeColor="text1"/>
          <w:szCs w:val="24"/>
        </w:rPr>
        <w:t>2</w:t>
      </w:r>
      <w:r w:rsidRPr="002A3E31">
        <w:rPr>
          <w:rFonts w:hAnsi="標楷體" w:hint="eastAsia"/>
          <w:bCs w:val="0"/>
          <w:color w:val="000000" w:themeColor="text1"/>
          <w:szCs w:val="24"/>
        </w:rPr>
        <w:t>年8月2</w:t>
      </w:r>
      <w:r w:rsidRPr="002A3E31">
        <w:rPr>
          <w:rFonts w:hAnsi="標楷體"/>
          <w:bCs w:val="0"/>
          <w:color w:val="000000" w:themeColor="text1"/>
          <w:szCs w:val="24"/>
        </w:rPr>
        <w:t>6</w:t>
      </w:r>
      <w:r w:rsidRPr="002A3E31">
        <w:rPr>
          <w:rFonts w:hAnsi="標楷體" w:hint="eastAsia"/>
          <w:bCs w:val="0"/>
          <w:color w:val="000000" w:themeColor="text1"/>
          <w:szCs w:val="24"/>
        </w:rPr>
        <w:t>日府</w:t>
      </w:r>
      <w:r w:rsidRPr="002A3E31">
        <w:rPr>
          <w:rFonts w:hint="eastAsia"/>
          <w:color w:val="000000" w:themeColor="text1"/>
        </w:rPr>
        <w:t>農漁</w:t>
      </w:r>
      <w:proofErr w:type="gramEnd"/>
      <w:r w:rsidRPr="002A3E31">
        <w:rPr>
          <w:rFonts w:hint="eastAsia"/>
          <w:color w:val="000000" w:themeColor="text1"/>
        </w:rPr>
        <w:t>字第</w:t>
      </w:r>
      <w:r w:rsidRPr="002A3E31">
        <w:rPr>
          <w:color w:val="000000" w:themeColor="text1"/>
        </w:rPr>
        <w:t>0920142451</w:t>
      </w:r>
      <w:r w:rsidRPr="002A3E31">
        <w:rPr>
          <w:rFonts w:hint="eastAsia"/>
          <w:color w:val="000000" w:themeColor="text1"/>
        </w:rPr>
        <w:t>號函通知</w:t>
      </w:r>
      <w:r w:rsidR="00303AB0" w:rsidRPr="002A3E31">
        <w:rPr>
          <w:rFonts w:hint="eastAsia"/>
          <w:color w:val="000000" w:themeColor="text1"/>
        </w:rPr>
        <w:t>該</w:t>
      </w:r>
      <w:r w:rsidRPr="002A3E31">
        <w:rPr>
          <w:rFonts w:hint="eastAsia"/>
          <w:color w:val="000000" w:themeColor="text1"/>
        </w:rPr>
        <w:t>場准予籌設</w:t>
      </w:r>
      <w:r w:rsidR="00303AB0" w:rsidRPr="002A3E31">
        <w:rPr>
          <w:rFonts w:hint="eastAsia"/>
          <w:color w:val="000000" w:themeColor="text1"/>
        </w:rPr>
        <w:t>時</w:t>
      </w:r>
      <w:r w:rsidRPr="002A3E31">
        <w:rPr>
          <w:rFonts w:hint="eastAsia"/>
          <w:color w:val="000000" w:themeColor="text1"/>
        </w:rPr>
        <w:t>，</w:t>
      </w:r>
      <w:proofErr w:type="gramStart"/>
      <w:r w:rsidR="002D2D8A" w:rsidRPr="002A3E31">
        <w:rPr>
          <w:rFonts w:hint="eastAsia"/>
          <w:color w:val="000000" w:themeColor="text1"/>
        </w:rPr>
        <w:t>僅轉知</w:t>
      </w:r>
      <w:proofErr w:type="gramEnd"/>
      <w:r w:rsidR="002D2D8A" w:rsidRPr="002A3E31">
        <w:rPr>
          <w:rFonts w:hint="eastAsia"/>
          <w:color w:val="000000" w:themeColor="text1"/>
        </w:rPr>
        <w:t>農委會要求</w:t>
      </w:r>
      <w:r w:rsidRPr="002A3E31">
        <w:rPr>
          <w:rFonts w:hint="eastAsia"/>
          <w:color w:val="000000" w:themeColor="text1"/>
        </w:rPr>
        <w:t>該場確實於9</w:t>
      </w:r>
      <w:r w:rsidRPr="002A3E31">
        <w:rPr>
          <w:color w:val="000000" w:themeColor="text1"/>
        </w:rPr>
        <w:t>3</w:t>
      </w:r>
      <w:r w:rsidRPr="002A3E31">
        <w:rPr>
          <w:rFonts w:hint="eastAsia"/>
          <w:color w:val="000000" w:themeColor="text1"/>
        </w:rPr>
        <w:t>年4月3</w:t>
      </w:r>
      <w:r w:rsidRPr="002A3E31">
        <w:rPr>
          <w:color w:val="000000" w:themeColor="text1"/>
        </w:rPr>
        <w:t>0</w:t>
      </w:r>
      <w:r w:rsidRPr="002A3E31">
        <w:rPr>
          <w:rFonts w:hint="eastAsia"/>
          <w:color w:val="000000" w:themeColor="text1"/>
        </w:rPr>
        <w:t>日前完成設置</w:t>
      </w:r>
      <w:r w:rsidR="002D2D8A" w:rsidRPr="002A3E31">
        <w:rPr>
          <w:rFonts w:hint="eastAsia"/>
          <w:color w:val="000000" w:themeColor="text1"/>
        </w:rPr>
        <w:t>及經營計畫內停車場面積超過申請許</w:t>
      </w:r>
      <w:r w:rsidR="00662243" w:rsidRPr="002A3E31">
        <w:rPr>
          <w:rFonts w:hint="eastAsia"/>
          <w:color w:val="000000" w:themeColor="text1"/>
        </w:rPr>
        <w:t>可</w:t>
      </w:r>
      <w:r w:rsidR="002D2D8A" w:rsidRPr="002A3E31">
        <w:rPr>
          <w:rFonts w:hint="eastAsia"/>
          <w:color w:val="000000" w:themeColor="text1"/>
        </w:rPr>
        <w:t>面積</w:t>
      </w:r>
      <w:r w:rsidR="00A704A2" w:rsidRPr="002A3E31">
        <w:rPr>
          <w:rFonts w:hint="eastAsia"/>
          <w:color w:val="000000" w:themeColor="text1"/>
        </w:rPr>
        <w:t>，需另案報</w:t>
      </w:r>
      <w:r w:rsidR="00A0004D" w:rsidRPr="002A3E31">
        <w:rPr>
          <w:rFonts w:hint="eastAsia"/>
          <w:color w:val="000000" w:themeColor="text1"/>
        </w:rPr>
        <w:t>農委</w:t>
      </w:r>
      <w:r w:rsidR="00A704A2" w:rsidRPr="002A3E31">
        <w:rPr>
          <w:rFonts w:hint="eastAsia"/>
          <w:color w:val="000000" w:themeColor="text1"/>
        </w:rPr>
        <w:t>會核定，與</w:t>
      </w:r>
      <w:r w:rsidR="00303AB0" w:rsidRPr="002A3E31">
        <w:rPr>
          <w:rFonts w:hint="eastAsia"/>
          <w:color w:val="000000" w:themeColor="text1"/>
        </w:rPr>
        <w:t>要求</w:t>
      </w:r>
      <w:r w:rsidR="00A704A2" w:rsidRPr="002A3E31">
        <w:rPr>
          <w:rFonts w:hint="eastAsia"/>
          <w:color w:val="000000" w:themeColor="text1"/>
        </w:rPr>
        <w:t>該場設置公共及消防安全設施</w:t>
      </w:r>
      <w:r w:rsidR="002D2D8A" w:rsidRPr="002A3E31">
        <w:rPr>
          <w:rFonts w:hint="eastAsia"/>
          <w:color w:val="000000" w:themeColor="text1"/>
        </w:rPr>
        <w:t>外</w:t>
      </w:r>
      <w:r w:rsidR="00A704A2" w:rsidRPr="002A3E31">
        <w:rPr>
          <w:rFonts w:hint="eastAsia"/>
          <w:color w:val="000000" w:themeColor="text1"/>
        </w:rPr>
        <w:t>，</w:t>
      </w:r>
      <w:r w:rsidR="00D36ED8" w:rsidRPr="002A3E31">
        <w:rPr>
          <w:rFonts w:hint="eastAsia"/>
          <w:color w:val="000000" w:themeColor="text1"/>
        </w:rPr>
        <w:t>惟</w:t>
      </w:r>
      <w:r w:rsidR="00303AB0" w:rsidRPr="002A3E31">
        <w:rPr>
          <w:rFonts w:hint="eastAsia"/>
          <w:color w:val="000000" w:themeColor="text1"/>
        </w:rPr>
        <w:t>就</w:t>
      </w:r>
      <w:r w:rsidR="00D36ED8" w:rsidRPr="002A3E31">
        <w:rPr>
          <w:rFonts w:hint="eastAsia"/>
          <w:color w:val="000000" w:themeColor="text1"/>
        </w:rPr>
        <w:t>該府於</w:t>
      </w:r>
      <w:r w:rsidR="00D36ED8" w:rsidRPr="002A3E31">
        <w:rPr>
          <w:rFonts w:hAnsi="標楷體" w:hint="eastAsia"/>
          <w:bCs w:val="0"/>
          <w:color w:val="000000" w:themeColor="text1"/>
          <w:szCs w:val="24"/>
        </w:rPr>
        <w:t>9</w:t>
      </w:r>
      <w:r w:rsidR="00D36ED8" w:rsidRPr="002A3E31">
        <w:rPr>
          <w:rFonts w:hAnsi="標楷體"/>
          <w:bCs w:val="0"/>
          <w:color w:val="000000" w:themeColor="text1"/>
          <w:szCs w:val="24"/>
        </w:rPr>
        <w:t>2</w:t>
      </w:r>
      <w:r w:rsidR="00D36ED8" w:rsidRPr="002A3E31">
        <w:rPr>
          <w:rFonts w:hAnsi="標楷體" w:hint="eastAsia"/>
          <w:bCs w:val="0"/>
          <w:color w:val="000000" w:themeColor="text1"/>
          <w:szCs w:val="24"/>
        </w:rPr>
        <w:t>年4月2</w:t>
      </w:r>
      <w:r w:rsidR="00D36ED8" w:rsidRPr="002A3E31">
        <w:rPr>
          <w:rFonts w:hAnsi="標楷體"/>
          <w:bCs w:val="0"/>
          <w:color w:val="000000" w:themeColor="text1"/>
          <w:szCs w:val="24"/>
        </w:rPr>
        <w:t>3</w:t>
      </w:r>
      <w:r w:rsidR="00D36ED8" w:rsidRPr="002A3E31">
        <w:rPr>
          <w:rFonts w:hAnsi="標楷體" w:hint="eastAsia"/>
          <w:bCs w:val="0"/>
          <w:color w:val="000000" w:themeColor="text1"/>
          <w:szCs w:val="24"/>
        </w:rPr>
        <w:t>日辦理海濤園休閒漁場土地使用勘查所發現之違規事實，並未</w:t>
      </w:r>
      <w:r w:rsidR="00303AB0" w:rsidRPr="002A3E31">
        <w:rPr>
          <w:rFonts w:hAnsi="標楷體" w:hint="eastAsia"/>
          <w:bCs w:val="0"/>
          <w:color w:val="000000" w:themeColor="text1"/>
          <w:szCs w:val="24"/>
        </w:rPr>
        <w:t>見</w:t>
      </w:r>
      <w:r w:rsidR="00D36ED8" w:rsidRPr="002A3E31">
        <w:rPr>
          <w:rFonts w:hAnsi="標楷體" w:hint="eastAsia"/>
          <w:bCs w:val="0"/>
          <w:color w:val="000000" w:themeColor="text1"/>
          <w:szCs w:val="24"/>
        </w:rPr>
        <w:t>依前揭規定，告知陳訴人</w:t>
      </w:r>
      <w:r w:rsidR="00D36ED8" w:rsidRPr="002A3E31">
        <w:rPr>
          <w:rFonts w:hAnsi="標楷體"/>
          <w:bCs w:val="0"/>
          <w:color w:val="000000" w:themeColor="text1"/>
          <w:szCs w:val="24"/>
        </w:rPr>
        <w:t>改正申辦方式、申辦期限、</w:t>
      </w:r>
      <w:r w:rsidR="00D36ED8" w:rsidRPr="002A3E31">
        <w:rPr>
          <w:rFonts w:hAnsi="標楷體" w:hint="eastAsia"/>
          <w:bCs w:val="0"/>
          <w:color w:val="000000" w:themeColor="text1"/>
          <w:szCs w:val="24"/>
        </w:rPr>
        <w:t>並</w:t>
      </w:r>
      <w:r w:rsidR="00D36ED8" w:rsidRPr="002A3E31">
        <w:rPr>
          <w:rFonts w:hAnsi="標楷體"/>
          <w:bCs w:val="0"/>
          <w:color w:val="000000" w:themeColor="text1"/>
          <w:szCs w:val="24"/>
        </w:rPr>
        <w:t>指定輔導單位及人員</w:t>
      </w:r>
      <w:r w:rsidR="000D61ED" w:rsidRPr="002A3E31">
        <w:rPr>
          <w:rFonts w:hAnsi="標楷體" w:hint="eastAsia"/>
          <w:bCs w:val="0"/>
          <w:color w:val="000000" w:themeColor="text1"/>
          <w:szCs w:val="24"/>
        </w:rPr>
        <w:t>協助</w:t>
      </w:r>
      <w:r w:rsidR="00D36ED8" w:rsidRPr="002A3E31">
        <w:rPr>
          <w:rFonts w:hAnsi="標楷體"/>
          <w:bCs w:val="0"/>
          <w:color w:val="000000" w:themeColor="text1"/>
          <w:szCs w:val="24"/>
        </w:rPr>
        <w:t>，</w:t>
      </w:r>
      <w:r w:rsidR="00D36ED8" w:rsidRPr="002A3E31">
        <w:rPr>
          <w:rFonts w:hAnsi="標楷體" w:hint="eastAsia"/>
          <w:bCs w:val="0"/>
          <w:color w:val="000000" w:themeColor="text1"/>
          <w:szCs w:val="24"/>
        </w:rPr>
        <w:t>與</w:t>
      </w:r>
      <w:r w:rsidR="000D61ED" w:rsidRPr="002A3E31">
        <w:rPr>
          <w:rFonts w:hAnsi="標楷體"/>
          <w:bCs w:val="0"/>
          <w:color w:val="000000" w:themeColor="text1"/>
          <w:szCs w:val="24"/>
        </w:rPr>
        <w:t>規定</w:t>
      </w:r>
      <w:r w:rsidR="00D36ED8" w:rsidRPr="002A3E31">
        <w:rPr>
          <w:rFonts w:hAnsi="標楷體"/>
          <w:bCs w:val="0"/>
          <w:color w:val="000000" w:themeColor="text1"/>
          <w:szCs w:val="24"/>
        </w:rPr>
        <w:t>負責人完成各項補正手續</w:t>
      </w:r>
      <w:r w:rsidR="000D61ED" w:rsidRPr="002A3E31">
        <w:rPr>
          <w:rFonts w:hAnsi="標楷體"/>
          <w:bCs w:val="0"/>
          <w:color w:val="000000" w:themeColor="text1"/>
          <w:szCs w:val="24"/>
        </w:rPr>
        <w:t>期限</w:t>
      </w:r>
      <w:r w:rsidR="00D36ED8" w:rsidRPr="002A3E31">
        <w:rPr>
          <w:rFonts w:hAnsi="標楷體" w:hint="eastAsia"/>
          <w:bCs w:val="0"/>
          <w:color w:val="000000" w:themeColor="text1"/>
          <w:szCs w:val="24"/>
        </w:rPr>
        <w:t>等</w:t>
      </w:r>
      <w:r w:rsidR="00A05414" w:rsidRPr="002A3E31">
        <w:rPr>
          <w:rFonts w:hAnsi="標楷體" w:hint="eastAsia"/>
          <w:bCs w:val="0"/>
          <w:color w:val="000000" w:themeColor="text1"/>
          <w:szCs w:val="24"/>
        </w:rPr>
        <w:t>作為</w:t>
      </w:r>
      <w:r w:rsidR="00843318" w:rsidRPr="002A3E31">
        <w:rPr>
          <w:rFonts w:hAnsi="標楷體" w:hint="eastAsia"/>
          <w:bCs w:val="0"/>
          <w:color w:val="000000" w:themeColor="text1"/>
          <w:szCs w:val="24"/>
        </w:rPr>
        <w:t>。</w:t>
      </w:r>
      <w:r w:rsidR="00D36ED8" w:rsidRPr="002A3E31">
        <w:rPr>
          <w:rFonts w:hAnsi="標楷體" w:hint="eastAsia"/>
          <w:bCs w:val="0"/>
          <w:color w:val="000000" w:themeColor="text1"/>
          <w:szCs w:val="24"/>
        </w:rPr>
        <w:t>致海濤園休閒漁場遲至9</w:t>
      </w:r>
      <w:r w:rsidR="00D36ED8" w:rsidRPr="002A3E31">
        <w:rPr>
          <w:color w:val="000000" w:themeColor="text1"/>
        </w:rPr>
        <w:t>4</w:t>
      </w:r>
      <w:r w:rsidR="00D36ED8" w:rsidRPr="002A3E31">
        <w:rPr>
          <w:rFonts w:hint="eastAsia"/>
          <w:color w:val="000000" w:themeColor="text1"/>
        </w:rPr>
        <w:t>年8月2</w:t>
      </w:r>
      <w:r w:rsidR="00D36ED8" w:rsidRPr="002A3E31">
        <w:rPr>
          <w:color w:val="000000" w:themeColor="text1"/>
        </w:rPr>
        <w:t>5</w:t>
      </w:r>
      <w:r w:rsidR="00D36ED8" w:rsidRPr="002A3E31">
        <w:rPr>
          <w:rFonts w:hint="eastAsia"/>
          <w:color w:val="000000" w:themeColor="text1"/>
        </w:rPr>
        <w:t>日始進行</w:t>
      </w:r>
      <w:r w:rsidR="009D0EA5" w:rsidRPr="002A3E31">
        <w:rPr>
          <w:rFonts w:hint="eastAsia"/>
          <w:color w:val="000000" w:themeColor="text1"/>
        </w:rPr>
        <w:t>休</w:t>
      </w:r>
      <w:r w:rsidR="00550434" w:rsidRPr="002A3E31">
        <w:rPr>
          <w:rFonts w:hint="eastAsia"/>
          <w:color w:val="000000" w:themeColor="text1"/>
        </w:rPr>
        <w:t>閒農業設施</w:t>
      </w:r>
      <w:r w:rsidR="002706F3" w:rsidRPr="002A3E31">
        <w:rPr>
          <w:rFonts w:hint="eastAsia"/>
          <w:color w:val="000000" w:themeColor="text1"/>
        </w:rPr>
        <w:t>容許使用</w:t>
      </w:r>
      <w:r w:rsidR="00550434" w:rsidRPr="002A3E31">
        <w:rPr>
          <w:rFonts w:hint="eastAsia"/>
          <w:color w:val="000000" w:themeColor="text1"/>
        </w:rPr>
        <w:t>同意書</w:t>
      </w:r>
      <w:r w:rsidR="002706F3" w:rsidRPr="002A3E31">
        <w:rPr>
          <w:rFonts w:hint="eastAsia"/>
          <w:color w:val="000000" w:themeColor="text1"/>
        </w:rPr>
        <w:t>申請</w:t>
      </w:r>
      <w:r w:rsidR="00550434" w:rsidRPr="002A3E31">
        <w:rPr>
          <w:rFonts w:hint="eastAsia"/>
          <w:color w:val="000000" w:themeColor="text1"/>
        </w:rPr>
        <w:t>之實質籌設</w:t>
      </w:r>
      <w:r w:rsidR="002706F3" w:rsidRPr="002A3E31">
        <w:rPr>
          <w:rFonts w:hint="eastAsia"/>
          <w:color w:val="000000" w:themeColor="text1"/>
        </w:rPr>
        <w:t>作業</w:t>
      </w:r>
      <w:r w:rsidR="002D2D8A" w:rsidRPr="002A3E31">
        <w:rPr>
          <w:rFonts w:hint="eastAsia"/>
          <w:color w:val="000000" w:themeColor="text1"/>
        </w:rPr>
        <w:t>，</w:t>
      </w:r>
      <w:r w:rsidR="002706F3" w:rsidRPr="002A3E31">
        <w:rPr>
          <w:rFonts w:hint="eastAsia"/>
          <w:color w:val="000000" w:themeColor="text1"/>
        </w:rPr>
        <w:t>其後</w:t>
      </w:r>
      <w:r w:rsidR="000D61ED" w:rsidRPr="002A3E31">
        <w:rPr>
          <w:rFonts w:hint="eastAsia"/>
          <w:color w:val="000000" w:themeColor="text1"/>
        </w:rPr>
        <w:t>復</w:t>
      </w:r>
      <w:r w:rsidR="00D36ED8" w:rsidRPr="002A3E31">
        <w:rPr>
          <w:rFonts w:hint="eastAsia"/>
          <w:color w:val="000000" w:themeColor="text1"/>
        </w:rPr>
        <w:t>因</w:t>
      </w:r>
      <w:r w:rsidR="000D61ED" w:rsidRPr="002A3E31">
        <w:rPr>
          <w:rFonts w:hint="eastAsia"/>
          <w:color w:val="000000" w:themeColor="text1"/>
        </w:rPr>
        <w:t>興辦事業計畫遲未獲核准，</w:t>
      </w:r>
      <w:r w:rsidR="00A704A2" w:rsidRPr="002A3E31">
        <w:rPr>
          <w:rFonts w:hint="eastAsia"/>
          <w:color w:val="000000" w:themeColor="text1"/>
        </w:rPr>
        <w:t>雖經2次</w:t>
      </w:r>
      <w:proofErr w:type="gramStart"/>
      <w:r w:rsidR="00A704A2" w:rsidRPr="002A3E31">
        <w:rPr>
          <w:rFonts w:hint="eastAsia"/>
          <w:color w:val="000000" w:themeColor="text1"/>
        </w:rPr>
        <w:t>展延籌設</w:t>
      </w:r>
      <w:proofErr w:type="gramEnd"/>
      <w:r w:rsidR="00A704A2" w:rsidRPr="002A3E31">
        <w:rPr>
          <w:rFonts w:hint="eastAsia"/>
          <w:color w:val="000000" w:themeColor="text1"/>
        </w:rPr>
        <w:t>期限至1</w:t>
      </w:r>
      <w:r w:rsidR="00A704A2" w:rsidRPr="002A3E31">
        <w:rPr>
          <w:color w:val="000000" w:themeColor="text1"/>
        </w:rPr>
        <w:t>00</w:t>
      </w:r>
      <w:r w:rsidR="00A704A2" w:rsidRPr="002A3E31">
        <w:rPr>
          <w:rFonts w:hint="eastAsia"/>
          <w:color w:val="000000" w:themeColor="text1"/>
        </w:rPr>
        <w:t>年8月2</w:t>
      </w:r>
      <w:r w:rsidR="00303AB0" w:rsidRPr="002A3E31">
        <w:rPr>
          <w:color w:val="000000" w:themeColor="text1"/>
        </w:rPr>
        <w:t>5</w:t>
      </w:r>
      <w:r w:rsidR="00A704A2" w:rsidRPr="002A3E31">
        <w:rPr>
          <w:rFonts w:hint="eastAsia"/>
          <w:color w:val="000000" w:themeColor="text1"/>
        </w:rPr>
        <w:t>日，仍未能完成設</w:t>
      </w:r>
      <w:r w:rsidR="00303AB0" w:rsidRPr="002A3E31">
        <w:rPr>
          <w:rFonts w:hint="eastAsia"/>
          <w:color w:val="000000" w:themeColor="text1"/>
        </w:rPr>
        <w:t>置</w:t>
      </w:r>
      <w:r w:rsidR="00A704A2" w:rsidRPr="002A3E31">
        <w:rPr>
          <w:rFonts w:hint="eastAsia"/>
          <w:color w:val="000000" w:themeColor="text1"/>
        </w:rPr>
        <w:t>，</w:t>
      </w:r>
      <w:proofErr w:type="gramStart"/>
      <w:r w:rsidR="000D61ED" w:rsidRPr="002A3E31">
        <w:rPr>
          <w:rFonts w:hint="eastAsia"/>
          <w:color w:val="000000" w:themeColor="text1"/>
        </w:rPr>
        <w:t>肇致籌設</w:t>
      </w:r>
      <w:proofErr w:type="gramEnd"/>
      <w:r w:rsidR="000D61ED" w:rsidRPr="002A3E31">
        <w:rPr>
          <w:rFonts w:hint="eastAsia"/>
          <w:color w:val="000000" w:themeColor="text1"/>
        </w:rPr>
        <w:t>同意文件遭廢止，而</w:t>
      </w:r>
      <w:proofErr w:type="gramStart"/>
      <w:r w:rsidR="000D61ED" w:rsidRPr="002A3E31">
        <w:rPr>
          <w:rFonts w:hint="eastAsia"/>
          <w:color w:val="000000" w:themeColor="text1"/>
        </w:rPr>
        <w:t>陳訴人浪擲</w:t>
      </w:r>
      <w:proofErr w:type="gramEnd"/>
      <w:r w:rsidR="000D61ED" w:rsidRPr="002A3E31">
        <w:rPr>
          <w:rFonts w:hint="eastAsia"/>
          <w:color w:val="000000" w:themeColor="text1"/>
        </w:rPr>
        <w:t>多年心力</w:t>
      </w:r>
      <w:r w:rsidR="00A05414" w:rsidRPr="002A3E31">
        <w:rPr>
          <w:rFonts w:hint="eastAsia"/>
          <w:color w:val="000000" w:themeColor="text1"/>
        </w:rPr>
        <w:t>卻一事無成</w:t>
      </w:r>
      <w:r w:rsidR="000D61ED" w:rsidRPr="002A3E31">
        <w:rPr>
          <w:rFonts w:hint="eastAsia"/>
          <w:color w:val="000000" w:themeColor="text1"/>
        </w:rPr>
        <w:t>之結果。</w:t>
      </w:r>
    </w:p>
    <w:p w:rsidR="00A704A2" w:rsidRPr="002A3E31" w:rsidRDefault="00A704A2" w:rsidP="003E40E5">
      <w:pPr>
        <w:pStyle w:val="3"/>
        <w:spacing w:line="480" w:lineRule="exact"/>
        <w:rPr>
          <w:color w:val="000000" w:themeColor="text1"/>
        </w:rPr>
      </w:pPr>
      <w:r w:rsidRPr="002A3E31">
        <w:rPr>
          <w:rFonts w:hint="eastAsia"/>
          <w:color w:val="000000" w:themeColor="text1"/>
        </w:rPr>
        <w:t>綜上，</w:t>
      </w:r>
      <w:r w:rsidR="00A0004D" w:rsidRPr="002A3E31">
        <w:rPr>
          <w:color w:val="000000" w:themeColor="text1"/>
        </w:rPr>
        <w:t>休閒農業輔導管理辦法</w:t>
      </w:r>
      <w:r w:rsidR="00A0004D" w:rsidRPr="002A3E31">
        <w:rPr>
          <w:rFonts w:hint="eastAsia"/>
          <w:color w:val="000000" w:themeColor="text1"/>
        </w:rPr>
        <w:t>第4次修正實施後，農委會為辦理「休閒農場專案輔導」作業，雖同時修正</w:t>
      </w:r>
      <w:r w:rsidR="00A0004D" w:rsidRPr="002A3E31">
        <w:rPr>
          <w:color w:val="000000" w:themeColor="text1"/>
        </w:rPr>
        <w:t>休閒農場專案輔導實施作業規定</w:t>
      </w:r>
      <w:r w:rsidR="00A0004D" w:rsidRPr="002A3E31">
        <w:rPr>
          <w:rFonts w:hint="eastAsia"/>
          <w:color w:val="000000" w:themeColor="text1"/>
        </w:rPr>
        <w:t>，要求地方政府</w:t>
      </w:r>
      <w:r w:rsidR="00A0004D" w:rsidRPr="002A3E31">
        <w:rPr>
          <w:rFonts w:hint="eastAsia"/>
          <w:color w:val="000000" w:themeColor="text1"/>
        </w:rPr>
        <w:lastRenderedPageBreak/>
        <w:t>針對取得籌設同意文件之農場，應</w:t>
      </w:r>
      <w:r w:rsidR="00A0004D" w:rsidRPr="002A3E31">
        <w:rPr>
          <w:color w:val="000000" w:themeColor="text1"/>
        </w:rPr>
        <w:t>就違規事實及改正申辦方式</w:t>
      </w:r>
      <w:r w:rsidR="00A0004D" w:rsidRPr="002A3E31">
        <w:rPr>
          <w:rFonts w:hint="eastAsia"/>
          <w:color w:val="000000" w:themeColor="text1"/>
        </w:rPr>
        <w:t>與指定輔導單位及人員等事項，函知農場負責人。惟原</w:t>
      </w:r>
      <w:proofErr w:type="gramStart"/>
      <w:r w:rsidR="00A0004D" w:rsidRPr="002A3E31">
        <w:rPr>
          <w:rFonts w:hint="eastAsia"/>
          <w:color w:val="000000" w:themeColor="text1"/>
        </w:rPr>
        <w:t>臺</w:t>
      </w:r>
      <w:proofErr w:type="gramEnd"/>
      <w:r w:rsidR="00A0004D" w:rsidRPr="002A3E31">
        <w:rPr>
          <w:rFonts w:hint="eastAsia"/>
          <w:color w:val="000000" w:themeColor="text1"/>
        </w:rPr>
        <w:t>南縣政府核發籌設同意文件予海濤園休閒漁場時，僅告知該場應於9</w:t>
      </w:r>
      <w:r w:rsidR="00A0004D" w:rsidRPr="002A3E31">
        <w:rPr>
          <w:color w:val="000000" w:themeColor="text1"/>
        </w:rPr>
        <w:t>3</w:t>
      </w:r>
      <w:r w:rsidR="00A0004D" w:rsidRPr="002A3E31">
        <w:rPr>
          <w:rFonts w:hint="eastAsia"/>
          <w:color w:val="000000" w:themeColor="text1"/>
        </w:rPr>
        <w:t>年4月3</w:t>
      </w:r>
      <w:r w:rsidR="00A0004D" w:rsidRPr="002A3E31">
        <w:rPr>
          <w:color w:val="000000" w:themeColor="text1"/>
        </w:rPr>
        <w:t>0</w:t>
      </w:r>
      <w:r w:rsidR="00A0004D" w:rsidRPr="002A3E31">
        <w:rPr>
          <w:rFonts w:hint="eastAsia"/>
          <w:color w:val="000000" w:themeColor="text1"/>
        </w:rPr>
        <w:t>日前完成設置及停車場面積超過容許面積</w:t>
      </w:r>
      <w:proofErr w:type="gramStart"/>
      <w:r w:rsidR="00A0004D" w:rsidRPr="002A3E31">
        <w:rPr>
          <w:rFonts w:hint="eastAsia"/>
          <w:color w:val="000000" w:themeColor="text1"/>
        </w:rPr>
        <w:t>等情外</w:t>
      </w:r>
      <w:proofErr w:type="gramEnd"/>
      <w:r w:rsidR="00A0004D" w:rsidRPr="002A3E31">
        <w:rPr>
          <w:rFonts w:hint="eastAsia"/>
          <w:color w:val="000000" w:themeColor="text1"/>
        </w:rPr>
        <w:t>，</w:t>
      </w:r>
      <w:proofErr w:type="gramStart"/>
      <w:r w:rsidR="00A0004D" w:rsidRPr="002A3E31">
        <w:rPr>
          <w:rFonts w:hint="eastAsia"/>
          <w:color w:val="000000" w:themeColor="text1"/>
        </w:rPr>
        <w:t>並未確依</w:t>
      </w:r>
      <w:r w:rsidR="00A0004D" w:rsidRPr="002A3E31">
        <w:rPr>
          <w:color w:val="000000" w:themeColor="text1"/>
        </w:rPr>
        <w:t>專案</w:t>
      </w:r>
      <w:proofErr w:type="gramEnd"/>
      <w:r w:rsidR="00A0004D" w:rsidRPr="002A3E31">
        <w:rPr>
          <w:color w:val="000000" w:themeColor="text1"/>
        </w:rPr>
        <w:t>輔導實施作業規定</w:t>
      </w:r>
      <w:r w:rsidR="00A0004D" w:rsidRPr="002A3E31">
        <w:rPr>
          <w:rFonts w:hint="eastAsia"/>
          <w:color w:val="000000" w:themeColor="text1"/>
        </w:rPr>
        <w:t>，積極協助該場依</w:t>
      </w:r>
      <w:r w:rsidR="00A0004D" w:rsidRPr="002A3E31">
        <w:rPr>
          <w:color w:val="000000" w:themeColor="text1"/>
        </w:rPr>
        <w:t>限完成各項補正手續</w:t>
      </w:r>
      <w:r w:rsidR="00A0004D" w:rsidRPr="002A3E31">
        <w:rPr>
          <w:rFonts w:hint="eastAsia"/>
          <w:color w:val="000000" w:themeColor="text1"/>
        </w:rPr>
        <w:t>，以完成設置，致該場遲至9</w:t>
      </w:r>
      <w:r w:rsidR="00A0004D" w:rsidRPr="002A3E31">
        <w:rPr>
          <w:color w:val="000000" w:themeColor="text1"/>
        </w:rPr>
        <w:t>4</w:t>
      </w:r>
      <w:r w:rsidR="00A0004D" w:rsidRPr="002A3E31">
        <w:rPr>
          <w:rFonts w:hint="eastAsia"/>
          <w:color w:val="000000" w:themeColor="text1"/>
        </w:rPr>
        <w:t>年8月始進行實質籌設作為，其後又因興辦計畫遲未獲該府審查通過，雖經核准展延2次籌設期限，同意文件仍因逾期而遭廢止</w:t>
      </w:r>
      <w:r w:rsidR="00593EFB" w:rsidRPr="002A3E31">
        <w:rPr>
          <w:rFonts w:hint="eastAsia"/>
          <w:color w:val="000000" w:themeColor="text1"/>
        </w:rPr>
        <w:t>等情</w:t>
      </w:r>
      <w:r w:rsidR="00A0004D" w:rsidRPr="002A3E31">
        <w:rPr>
          <w:rFonts w:hint="eastAsia"/>
          <w:color w:val="000000" w:themeColor="text1"/>
        </w:rPr>
        <w:t>，</w:t>
      </w:r>
      <w:r w:rsidR="00593EFB" w:rsidRPr="002A3E31">
        <w:rPr>
          <w:rFonts w:hint="eastAsia"/>
          <w:color w:val="000000" w:themeColor="text1"/>
        </w:rPr>
        <w:t>係</w:t>
      </w:r>
      <w:r w:rsidR="00A0004D" w:rsidRPr="002A3E31">
        <w:rPr>
          <w:rFonts w:hint="eastAsia"/>
          <w:color w:val="000000" w:themeColor="text1"/>
        </w:rPr>
        <w:t>肇致</w:t>
      </w:r>
      <w:proofErr w:type="gramStart"/>
      <w:r w:rsidR="00A0004D" w:rsidRPr="002A3E31">
        <w:rPr>
          <w:rFonts w:hint="eastAsia"/>
          <w:color w:val="000000" w:themeColor="text1"/>
        </w:rPr>
        <w:t>陳訴人浪擲</w:t>
      </w:r>
      <w:proofErr w:type="gramEnd"/>
      <w:r w:rsidR="00A0004D" w:rsidRPr="002A3E31">
        <w:rPr>
          <w:rFonts w:hint="eastAsia"/>
          <w:color w:val="000000" w:themeColor="text1"/>
        </w:rPr>
        <w:t>多年心血</w:t>
      </w:r>
      <w:r w:rsidR="00593EFB" w:rsidRPr="002A3E31">
        <w:rPr>
          <w:rFonts w:hint="eastAsia"/>
          <w:color w:val="000000" w:themeColor="text1"/>
        </w:rPr>
        <w:t>原因之一</w:t>
      </w:r>
      <w:r w:rsidR="00A0004D" w:rsidRPr="002A3E31">
        <w:rPr>
          <w:rFonts w:hint="eastAsia"/>
          <w:color w:val="000000" w:themeColor="text1"/>
        </w:rPr>
        <w:t>，原</w:t>
      </w:r>
      <w:proofErr w:type="gramStart"/>
      <w:r w:rsidR="00A0004D" w:rsidRPr="002A3E31">
        <w:rPr>
          <w:rFonts w:hint="eastAsia"/>
          <w:color w:val="000000" w:themeColor="text1"/>
        </w:rPr>
        <w:t>臺</w:t>
      </w:r>
      <w:proofErr w:type="gramEnd"/>
      <w:r w:rsidR="00A0004D" w:rsidRPr="002A3E31">
        <w:rPr>
          <w:rFonts w:hint="eastAsia"/>
          <w:color w:val="000000" w:themeColor="text1"/>
        </w:rPr>
        <w:t>南縣政府實有</w:t>
      </w:r>
      <w:proofErr w:type="gramStart"/>
      <w:r w:rsidR="00A0004D" w:rsidRPr="002A3E31">
        <w:rPr>
          <w:rFonts w:hint="eastAsia"/>
          <w:color w:val="000000" w:themeColor="text1"/>
        </w:rPr>
        <w:t>怠</w:t>
      </w:r>
      <w:proofErr w:type="gramEnd"/>
      <w:r w:rsidR="00A0004D" w:rsidRPr="002A3E31">
        <w:rPr>
          <w:rFonts w:hint="eastAsia"/>
          <w:color w:val="000000" w:themeColor="text1"/>
        </w:rPr>
        <w:t>失之責</w:t>
      </w:r>
      <w:r w:rsidR="00F65FF3" w:rsidRPr="002A3E31">
        <w:rPr>
          <w:rFonts w:hint="eastAsia"/>
          <w:color w:val="000000" w:themeColor="text1"/>
        </w:rPr>
        <w:t>。</w:t>
      </w:r>
    </w:p>
    <w:p w:rsidR="002D2137" w:rsidRPr="002A3E31" w:rsidRDefault="002D2137" w:rsidP="003E40E5">
      <w:pPr>
        <w:spacing w:line="480" w:lineRule="exact"/>
        <w:rPr>
          <w:color w:val="000000" w:themeColor="text1"/>
        </w:rPr>
      </w:pPr>
    </w:p>
    <w:p w:rsidR="0079392F" w:rsidRPr="002A3E31" w:rsidRDefault="0079392F" w:rsidP="003E40E5">
      <w:pPr>
        <w:pStyle w:val="2"/>
        <w:spacing w:line="480" w:lineRule="exact"/>
        <w:rPr>
          <w:b/>
          <w:color w:val="000000" w:themeColor="text1"/>
        </w:rPr>
      </w:pPr>
      <w:r w:rsidRPr="002A3E31">
        <w:rPr>
          <w:rFonts w:hint="eastAsia"/>
          <w:b/>
          <w:color w:val="000000" w:themeColor="text1"/>
        </w:rPr>
        <w:t>農委會雖於9</w:t>
      </w:r>
      <w:r w:rsidRPr="002A3E31">
        <w:rPr>
          <w:b/>
          <w:color w:val="000000" w:themeColor="text1"/>
        </w:rPr>
        <w:t>3</w:t>
      </w:r>
      <w:r w:rsidRPr="002A3E31">
        <w:rPr>
          <w:rFonts w:hint="eastAsia"/>
          <w:b/>
          <w:color w:val="000000" w:themeColor="text1"/>
        </w:rPr>
        <w:t>年1</w:t>
      </w:r>
      <w:r w:rsidRPr="002A3E31">
        <w:rPr>
          <w:b/>
          <w:color w:val="000000" w:themeColor="text1"/>
        </w:rPr>
        <w:t>1</w:t>
      </w:r>
      <w:r w:rsidRPr="002A3E31">
        <w:rPr>
          <w:rFonts w:hint="eastAsia"/>
          <w:b/>
          <w:color w:val="000000" w:themeColor="text1"/>
        </w:rPr>
        <w:t>月間修正</w:t>
      </w:r>
      <w:r w:rsidR="00CA5435" w:rsidRPr="002A3E31">
        <w:rPr>
          <w:rFonts w:hint="eastAsia"/>
          <w:b/>
          <w:color w:val="000000" w:themeColor="text1"/>
        </w:rPr>
        <w:t>之</w:t>
      </w:r>
      <w:r w:rsidRPr="002A3E31">
        <w:rPr>
          <w:rFonts w:hint="eastAsia"/>
          <w:b/>
          <w:color w:val="000000" w:themeColor="text1"/>
        </w:rPr>
        <w:t>休閒農業設施容許使用審查作業規定中，將建管（工務）單位列入審查作業之會辦單位，卻未督促地方政府落實辦理。又</w:t>
      </w:r>
      <w:r w:rsidR="0088357B" w:rsidRPr="002A3E31">
        <w:rPr>
          <w:rFonts w:hint="eastAsia"/>
          <w:b/>
          <w:color w:val="000000" w:themeColor="text1"/>
        </w:rPr>
        <w:t>該會亦知</w:t>
      </w:r>
      <w:r w:rsidRPr="002A3E31">
        <w:rPr>
          <w:rFonts w:hint="eastAsia"/>
          <w:b/>
          <w:color w:val="000000" w:themeColor="text1"/>
        </w:rPr>
        <w:t>「休閒農場專案輔導」執行至9</w:t>
      </w:r>
      <w:r w:rsidRPr="002A3E31">
        <w:rPr>
          <w:b/>
          <w:color w:val="000000" w:themeColor="text1"/>
        </w:rPr>
        <w:t>8</w:t>
      </w:r>
      <w:r w:rsidRPr="002A3E31">
        <w:rPr>
          <w:rFonts w:hint="eastAsia"/>
          <w:b/>
          <w:color w:val="000000" w:themeColor="text1"/>
        </w:rPr>
        <w:t>年2月時，列入輔導之業者，多數已屆同意籌設期限</w:t>
      </w:r>
      <w:r w:rsidR="00DB635F" w:rsidRPr="002A3E31">
        <w:rPr>
          <w:rFonts w:hint="eastAsia"/>
          <w:b/>
          <w:color w:val="000000" w:themeColor="text1"/>
        </w:rPr>
        <w:t>而未完成設置</w:t>
      </w:r>
      <w:r w:rsidRPr="002A3E31">
        <w:rPr>
          <w:rFonts w:hint="eastAsia"/>
          <w:b/>
          <w:color w:val="000000" w:themeColor="text1"/>
        </w:rPr>
        <w:t>之原因，係休閒農業設施遲未能完成補發建築執照程序，亟需相關主管機關協助解決所致</w:t>
      </w:r>
      <w:r w:rsidR="00A05414" w:rsidRPr="002A3E31">
        <w:rPr>
          <w:rFonts w:hint="eastAsia"/>
          <w:b/>
          <w:color w:val="000000" w:themeColor="text1"/>
        </w:rPr>
        <w:t>。</w:t>
      </w:r>
      <w:proofErr w:type="gramStart"/>
      <w:r w:rsidR="00DB635F" w:rsidRPr="002A3E31">
        <w:rPr>
          <w:rFonts w:hint="eastAsia"/>
          <w:b/>
          <w:color w:val="000000" w:themeColor="text1"/>
        </w:rPr>
        <w:t>惟</w:t>
      </w:r>
      <w:proofErr w:type="gramEnd"/>
      <w:r w:rsidRPr="002A3E31">
        <w:rPr>
          <w:rFonts w:hint="eastAsia"/>
          <w:b/>
          <w:color w:val="000000" w:themeColor="text1"/>
        </w:rPr>
        <w:t>農委會仍遲至本（1</w:t>
      </w:r>
      <w:r w:rsidRPr="002A3E31">
        <w:rPr>
          <w:b/>
          <w:color w:val="000000" w:themeColor="text1"/>
        </w:rPr>
        <w:t>11</w:t>
      </w:r>
      <w:r w:rsidRPr="002A3E31">
        <w:rPr>
          <w:rFonts w:hint="eastAsia"/>
          <w:b/>
          <w:color w:val="000000" w:themeColor="text1"/>
        </w:rPr>
        <w:t>）</w:t>
      </w:r>
      <w:r w:rsidR="002D2137" w:rsidRPr="002A3E31">
        <w:rPr>
          <w:rFonts w:hint="eastAsia"/>
          <w:b/>
          <w:color w:val="000000" w:themeColor="text1"/>
        </w:rPr>
        <w:t>年</w:t>
      </w:r>
      <w:r w:rsidRPr="002A3E31">
        <w:rPr>
          <w:rFonts w:hint="eastAsia"/>
          <w:b/>
          <w:color w:val="000000" w:themeColor="text1"/>
        </w:rPr>
        <w:t>2月始修正</w:t>
      </w:r>
      <w:r w:rsidR="002D2137" w:rsidRPr="002A3E31">
        <w:rPr>
          <w:rFonts w:hint="eastAsia"/>
          <w:b/>
          <w:color w:val="000000" w:themeColor="text1"/>
        </w:rPr>
        <w:t>休閒農業設施</w:t>
      </w:r>
      <w:r w:rsidRPr="002A3E31">
        <w:rPr>
          <w:rFonts w:hint="eastAsia"/>
          <w:b/>
          <w:color w:val="000000" w:themeColor="text1"/>
        </w:rPr>
        <w:t>容許</w:t>
      </w:r>
      <w:r w:rsidR="002D2137" w:rsidRPr="002A3E31">
        <w:rPr>
          <w:rFonts w:hint="eastAsia"/>
          <w:b/>
          <w:color w:val="000000" w:themeColor="text1"/>
        </w:rPr>
        <w:t>使用</w:t>
      </w:r>
      <w:r w:rsidRPr="002A3E31">
        <w:rPr>
          <w:rFonts w:hint="eastAsia"/>
          <w:b/>
          <w:color w:val="000000" w:themeColor="text1"/>
        </w:rPr>
        <w:t>審查作業規定，明定地方政府</w:t>
      </w:r>
      <w:r w:rsidR="002D2137" w:rsidRPr="002A3E31">
        <w:rPr>
          <w:rFonts w:hint="eastAsia"/>
          <w:b/>
          <w:color w:val="000000" w:themeColor="text1"/>
        </w:rPr>
        <w:t>於審查簽辦過程中，</w:t>
      </w:r>
      <w:proofErr w:type="gramStart"/>
      <w:r w:rsidRPr="002A3E31">
        <w:rPr>
          <w:rFonts w:hint="eastAsia"/>
          <w:b/>
          <w:color w:val="000000" w:themeColor="text1"/>
        </w:rPr>
        <w:t>應加會建</w:t>
      </w:r>
      <w:proofErr w:type="gramEnd"/>
      <w:r w:rsidRPr="002A3E31">
        <w:rPr>
          <w:rFonts w:hint="eastAsia"/>
          <w:b/>
          <w:color w:val="000000" w:themeColor="text1"/>
        </w:rPr>
        <w:t>管</w:t>
      </w:r>
      <w:r w:rsidR="00DB635F" w:rsidRPr="002A3E31">
        <w:rPr>
          <w:rFonts w:hint="eastAsia"/>
          <w:b/>
          <w:color w:val="000000" w:themeColor="text1"/>
        </w:rPr>
        <w:t>（工務）</w:t>
      </w:r>
      <w:r w:rsidRPr="002A3E31">
        <w:rPr>
          <w:rFonts w:hint="eastAsia"/>
          <w:b/>
          <w:color w:val="000000" w:themeColor="text1"/>
        </w:rPr>
        <w:t>單位，</w:t>
      </w:r>
      <w:r w:rsidR="002D2137" w:rsidRPr="002A3E31">
        <w:rPr>
          <w:rFonts w:hint="eastAsia"/>
          <w:b/>
          <w:color w:val="000000" w:themeColor="text1"/>
        </w:rPr>
        <w:t>並</w:t>
      </w:r>
      <w:r w:rsidRPr="002A3E31">
        <w:rPr>
          <w:rFonts w:hint="eastAsia"/>
          <w:b/>
          <w:color w:val="000000" w:themeColor="text1"/>
        </w:rPr>
        <w:t>將</w:t>
      </w:r>
      <w:r w:rsidRPr="002A3E31">
        <w:rPr>
          <w:b/>
          <w:color w:val="000000" w:themeColor="text1"/>
        </w:rPr>
        <w:t>應否申請建築執照</w:t>
      </w:r>
      <w:r w:rsidRPr="002A3E31">
        <w:rPr>
          <w:rFonts w:hint="eastAsia"/>
          <w:b/>
          <w:color w:val="000000" w:themeColor="text1"/>
        </w:rPr>
        <w:t>及應申請項目列入審查</w:t>
      </w:r>
      <w:r w:rsidR="002D2137" w:rsidRPr="002A3E31">
        <w:rPr>
          <w:rFonts w:hint="eastAsia"/>
          <w:b/>
          <w:color w:val="000000" w:themeColor="text1"/>
        </w:rPr>
        <w:t>表</w:t>
      </w:r>
      <w:r w:rsidRPr="002A3E31">
        <w:rPr>
          <w:rFonts w:hint="eastAsia"/>
          <w:b/>
          <w:color w:val="000000" w:themeColor="text1"/>
        </w:rPr>
        <w:t>中，</w:t>
      </w:r>
      <w:r w:rsidR="00DB635F" w:rsidRPr="002A3E31">
        <w:rPr>
          <w:rFonts w:hint="eastAsia"/>
          <w:b/>
          <w:color w:val="000000" w:themeColor="text1"/>
        </w:rPr>
        <w:t>核</w:t>
      </w:r>
      <w:r w:rsidRPr="002A3E31">
        <w:rPr>
          <w:rFonts w:hint="eastAsia"/>
          <w:b/>
          <w:color w:val="000000" w:themeColor="text1"/>
        </w:rPr>
        <w:t>均有</w:t>
      </w:r>
      <w:proofErr w:type="gramStart"/>
      <w:r w:rsidRPr="002A3E31">
        <w:rPr>
          <w:rFonts w:hint="eastAsia"/>
          <w:b/>
          <w:color w:val="000000" w:themeColor="text1"/>
        </w:rPr>
        <w:t>怠</w:t>
      </w:r>
      <w:proofErr w:type="gramEnd"/>
      <w:r w:rsidRPr="002A3E31">
        <w:rPr>
          <w:rFonts w:hint="eastAsia"/>
          <w:b/>
          <w:color w:val="000000" w:themeColor="text1"/>
        </w:rPr>
        <w:t>失。</w:t>
      </w:r>
      <w:proofErr w:type="gramStart"/>
      <w:r w:rsidRPr="002A3E31">
        <w:rPr>
          <w:rFonts w:hint="eastAsia"/>
          <w:b/>
          <w:color w:val="000000" w:themeColor="text1"/>
        </w:rPr>
        <w:t>爰</w:t>
      </w:r>
      <w:proofErr w:type="gramEnd"/>
      <w:r w:rsidRPr="002A3E31">
        <w:rPr>
          <w:rFonts w:hint="eastAsia"/>
          <w:b/>
          <w:color w:val="000000" w:themeColor="text1"/>
        </w:rPr>
        <w:t>農委會已於前揭審查作業規定中，明定申辦過程</w:t>
      </w:r>
      <w:proofErr w:type="gramStart"/>
      <w:r w:rsidRPr="002A3E31">
        <w:rPr>
          <w:rFonts w:hint="eastAsia"/>
          <w:b/>
          <w:color w:val="000000" w:themeColor="text1"/>
        </w:rPr>
        <w:t>會辦</w:t>
      </w:r>
      <w:r w:rsidR="0088357B" w:rsidRPr="002A3E31">
        <w:rPr>
          <w:rFonts w:hint="eastAsia"/>
          <w:b/>
          <w:color w:val="000000" w:themeColor="text1"/>
        </w:rPr>
        <w:t>建管</w:t>
      </w:r>
      <w:proofErr w:type="gramEnd"/>
      <w:r w:rsidR="0088357B" w:rsidRPr="002A3E31">
        <w:rPr>
          <w:rFonts w:hint="eastAsia"/>
          <w:b/>
          <w:color w:val="000000" w:themeColor="text1"/>
        </w:rPr>
        <w:t>（</w:t>
      </w:r>
      <w:r w:rsidRPr="002A3E31">
        <w:rPr>
          <w:rFonts w:hint="eastAsia"/>
          <w:b/>
          <w:color w:val="000000" w:themeColor="text1"/>
        </w:rPr>
        <w:t>工務</w:t>
      </w:r>
      <w:r w:rsidR="0088357B" w:rsidRPr="002A3E31">
        <w:rPr>
          <w:rFonts w:hint="eastAsia"/>
          <w:b/>
          <w:color w:val="000000" w:themeColor="text1"/>
        </w:rPr>
        <w:t>）</w:t>
      </w:r>
      <w:r w:rsidRPr="002A3E31">
        <w:rPr>
          <w:rFonts w:hint="eastAsia"/>
          <w:b/>
          <w:color w:val="000000" w:themeColor="text1"/>
        </w:rPr>
        <w:t>單位</w:t>
      </w:r>
      <w:r w:rsidR="00A05414" w:rsidRPr="002A3E31">
        <w:rPr>
          <w:rFonts w:hint="eastAsia"/>
          <w:b/>
          <w:color w:val="000000" w:themeColor="text1"/>
        </w:rPr>
        <w:t>等</w:t>
      </w:r>
      <w:r w:rsidR="0088357B" w:rsidRPr="002A3E31">
        <w:rPr>
          <w:rFonts w:hint="eastAsia"/>
          <w:b/>
          <w:color w:val="000000" w:themeColor="text1"/>
        </w:rPr>
        <w:t>要求</w:t>
      </w:r>
      <w:r w:rsidRPr="002A3E31">
        <w:rPr>
          <w:rFonts w:hint="eastAsia"/>
          <w:b/>
          <w:color w:val="000000" w:themeColor="text1"/>
        </w:rPr>
        <w:t>，</w:t>
      </w:r>
      <w:r w:rsidR="00A05414" w:rsidRPr="002A3E31">
        <w:rPr>
          <w:rFonts w:hint="eastAsia"/>
          <w:b/>
          <w:color w:val="000000" w:themeColor="text1"/>
        </w:rPr>
        <w:t>自</w:t>
      </w:r>
      <w:r w:rsidRPr="002A3E31">
        <w:rPr>
          <w:rFonts w:hint="eastAsia"/>
          <w:b/>
          <w:color w:val="000000" w:themeColor="text1"/>
        </w:rPr>
        <w:t>應負查核地方機關是否確有落實辦理之責，以避免本案問題再</w:t>
      </w:r>
      <w:r w:rsidR="0088357B" w:rsidRPr="002A3E31">
        <w:rPr>
          <w:rFonts w:hint="eastAsia"/>
          <w:b/>
          <w:color w:val="000000" w:themeColor="text1"/>
        </w:rPr>
        <w:t>次</w:t>
      </w:r>
      <w:r w:rsidRPr="002A3E31">
        <w:rPr>
          <w:rFonts w:hint="eastAsia"/>
          <w:b/>
          <w:color w:val="000000" w:themeColor="text1"/>
        </w:rPr>
        <w:t>發生。</w:t>
      </w:r>
      <w:r w:rsidRPr="002A3E31">
        <w:rPr>
          <w:b/>
          <w:color w:val="000000" w:themeColor="text1"/>
        </w:rPr>
        <w:t xml:space="preserve"> </w:t>
      </w:r>
    </w:p>
    <w:p w:rsidR="0079392F" w:rsidRPr="002A3E31" w:rsidRDefault="0079392F" w:rsidP="003E40E5">
      <w:pPr>
        <w:pStyle w:val="3"/>
        <w:spacing w:line="480" w:lineRule="exact"/>
        <w:rPr>
          <w:color w:val="000000" w:themeColor="text1"/>
        </w:rPr>
      </w:pPr>
      <w:r w:rsidRPr="002A3E31">
        <w:rPr>
          <w:rFonts w:hint="eastAsia"/>
          <w:color w:val="000000" w:themeColor="text1"/>
        </w:rPr>
        <w:t>農委會93年11月30日修正發布非都市土地休閒農場容許作休閒農業設施使用審查作業要點中，</w:t>
      </w:r>
      <w:r w:rsidR="0088357B" w:rsidRPr="002A3E31">
        <w:rPr>
          <w:rFonts w:hint="eastAsia"/>
          <w:color w:val="000000" w:themeColor="text1"/>
        </w:rPr>
        <w:t>雖</w:t>
      </w:r>
      <w:r w:rsidRPr="002A3E31">
        <w:rPr>
          <w:rFonts w:hint="eastAsia"/>
          <w:color w:val="000000" w:themeColor="text1"/>
        </w:rPr>
        <w:t>要求</w:t>
      </w:r>
      <w:r w:rsidRPr="002A3E31">
        <w:rPr>
          <w:rFonts w:hint="eastAsia"/>
          <w:color w:val="000000" w:themeColor="text1"/>
        </w:rPr>
        <w:lastRenderedPageBreak/>
        <w:t>審查作業涉及請領建築執照</w:t>
      </w:r>
      <w:r w:rsidR="0088357B" w:rsidRPr="002A3E31">
        <w:rPr>
          <w:rFonts w:hint="eastAsia"/>
          <w:color w:val="000000" w:themeColor="text1"/>
        </w:rPr>
        <w:t>者，</w:t>
      </w:r>
      <w:proofErr w:type="gramStart"/>
      <w:r w:rsidRPr="002A3E31">
        <w:rPr>
          <w:rFonts w:hint="eastAsia"/>
          <w:color w:val="000000" w:themeColor="text1"/>
        </w:rPr>
        <w:t>應加會建</w:t>
      </w:r>
      <w:proofErr w:type="gramEnd"/>
      <w:r w:rsidRPr="002A3E31">
        <w:rPr>
          <w:rFonts w:hint="eastAsia"/>
          <w:color w:val="000000" w:themeColor="text1"/>
        </w:rPr>
        <w:t>管</w:t>
      </w:r>
      <w:r w:rsidR="008C373F" w:rsidRPr="002A3E31">
        <w:rPr>
          <w:rFonts w:hint="eastAsia"/>
          <w:color w:val="000000" w:themeColor="text1"/>
        </w:rPr>
        <w:t>（</w:t>
      </w:r>
      <w:r w:rsidRPr="002A3E31">
        <w:rPr>
          <w:rFonts w:hint="eastAsia"/>
          <w:color w:val="000000" w:themeColor="text1"/>
        </w:rPr>
        <w:t>工務</w:t>
      </w:r>
      <w:r w:rsidR="008C373F" w:rsidRPr="002A3E31">
        <w:rPr>
          <w:rFonts w:hint="eastAsia"/>
          <w:color w:val="000000" w:themeColor="text1"/>
        </w:rPr>
        <w:t>）</w:t>
      </w:r>
      <w:r w:rsidRPr="002A3E31">
        <w:rPr>
          <w:rFonts w:hint="eastAsia"/>
          <w:color w:val="000000" w:themeColor="text1"/>
        </w:rPr>
        <w:t>單位，惟未</w:t>
      </w:r>
      <w:r w:rsidR="0088357B" w:rsidRPr="002A3E31">
        <w:rPr>
          <w:rFonts w:hint="eastAsia"/>
          <w:color w:val="000000" w:themeColor="text1"/>
        </w:rPr>
        <w:t>督促地方政府</w:t>
      </w:r>
      <w:r w:rsidRPr="002A3E31">
        <w:rPr>
          <w:rFonts w:hint="eastAsia"/>
          <w:color w:val="000000" w:themeColor="text1"/>
        </w:rPr>
        <w:t>落實</w:t>
      </w:r>
      <w:r w:rsidR="0088357B" w:rsidRPr="002A3E31">
        <w:rPr>
          <w:rFonts w:hint="eastAsia"/>
          <w:color w:val="000000" w:themeColor="text1"/>
        </w:rPr>
        <w:t>辦理</w:t>
      </w:r>
    </w:p>
    <w:p w:rsidR="0079392F" w:rsidRPr="002A3E31" w:rsidRDefault="0079392F" w:rsidP="003E40E5">
      <w:pPr>
        <w:pStyle w:val="4"/>
        <w:spacing w:line="480" w:lineRule="exact"/>
        <w:rPr>
          <w:color w:val="000000" w:themeColor="text1"/>
        </w:rPr>
      </w:pPr>
      <w:r w:rsidRPr="002A3E31">
        <w:rPr>
          <w:rFonts w:hint="eastAsia"/>
          <w:color w:val="000000" w:themeColor="text1"/>
        </w:rPr>
        <w:t>農委會</w:t>
      </w:r>
      <w:r w:rsidRPr="002A3E31">
        <w:rPr>
          <w:rFonts w:hAnsi="標楷體" w:hint="eastAsia"/>
          <w:color w:val="000000" w:themeColor="text1"/>
          <w:szCs w:val="24"/>
        </w:rPr>
        <w:t>88年4月30日第</w:t>
      </w:r>
      <w:r w:rsidRPr="002A3E31">
        <w:rPr>
          <w:rFonts w:hint="eastAsia"/>
          <w:color w:val="000000" w:themeColor="text1"/>
        </w:rPr>
        <w:t>2次修正發布休閒農業輔導辦法</w:t>
      </w:r>
      <w:r w:rsidR="00DB635F" w:rsidRPr="002A3E31">
        <w:rPr>
          <w:rStyle w:val="aff"/>
          <w:color w:val="000000" w:themeColor="text1"/>
        </w:rPr>
        <w:footnoteReference w:id="10"/>
      </w:r>
      <w:r w:rsidRPr="002A3E31">
        <w:rPr>
          <w:rFonts w:hint="eastAsia"/>
          <w:color w:val="000000" w:themeColor="text1"/>
        </w:rPr>
        <w:t>，明定</w:t>
      </w:r>
      <w:r w:rsidR="0088357B" w:rsidRPr="002A3E31">
        <w:rPr>
          <w:rFonts w:hint="eastAsia"/>
          <w:color w:val="000000" w:themeColor="text1"/>
        </w:rPr>
        <w:t>該辦法</w:t>
      </w:r>
      <w:r w:rsidRPr="002A3E31">
        <w:rPr>
          <w:rFonts w:hint="eastAsia"/>
          <w:color w:val="000000" w:themeColor="text1"/>
        </w:rPr>
        <w:t>修正施行前已存續之休閒農場，經主管機關查處後，符合條件者，得分期分類</w:t>
      </w:r>
      <w:r w:rsidRPr="002A3E31">
        <w:rPr>
          <w:rFonts w:hAnsi="標楷體" w:hint="eastAsia"/>
          <w:color w:val="000000" w:themeColor="text1"/>
          <w:szCs w:val="24"/>
        </w:rPr>
        <w:t>「專案輔導」，使其</w:t>
      </w:r>
      <w:r w:rsidRPr="002A3E31">
        <w:rPr>
          <w:rFonts w:hint="eastAsia"/>
          <w:color w:val="000000" w:themeColor="text1"/>
        </w:rPr>
        <w:t>合法經營前，已知法律位階低，在規範農牧用地、林業用地或養殖用地設置餐飲、住宿等休閒農業設施時，無法突破土地管制之瓶頸等問題。</w:t>
      </w:r>
    </w:p>
    <w:p w:rsidR="0079392F" w:rsidRPr="002A3E31" w:rsidRDefault="00DB635F" w:rsidP="003E40E5">
      <w:pPr>
        <w:pStyle w:val="4"/>
        <w:spacing w:line="480" w:lineRule="exact"/>
        <w:rPr>
          <w:color w:val="000000" w:themeColor="text1"/>
        </w:rPr>
      </w:pPr>
      <w:r w:rsidRPr="002A3E31">
        <w:rPr>
          <w:rFonts w:hint="eastAsia"/>
          <w:color w:val="000000" w:themeColor="text1"/>
        </w:rPr>
        <w:t>農委會</w:t>
      </w:r>
      <w:r w:rsidR="0079392F" w:rsidRPr="002A3E31">
        <w:rPr>
          <w:rFonts w:hint="eastAsia"/>
          <w:color w:val="000000" w:themeColor="text1"/>
        </w:rPr>
        <w:t>為配合業者取得休閒</w:t>
      </w:r>
      <w:r w:rsidRPr="002A3E31">
        <w:rPr>
          <w:rFonts w:hint="eastAsia"/>
          <w:color w:val="000000" w:themeColor="text1"/>
        </w:rPr>
        <w:t>農業設施容許使用同意書，於8</w:t>
      </w:r>
      <w:r w:rsidRPr="002A3E31">
        <w:rPr>
          <w:color w:val="000000" w:themeColor="text1"/>
        </w:rPr>
        <w:t>8</w:t>
      </w:r>
      <w:r w:rsidRPr="002A3E31">
        <w:rPr>
          <w:rFonts w:hint="eastAsia"/>
          <w:color w:val="000000" w:themeColor="text1"/>
        </w:rPr>
        <w:t>年1</w:t>
      </w:r>
      <w:r w:rsidRPr="002A3E31">
        <w:rPr>
          <w:color w:val="000000" w:themeColor="text1"/>
        </w:rPr>
        <w:t>2</w:t>
      </w:r>
      <w:r w:rsidRPr="002A3E31">
        <w:rPr>
          <w:rFonts w:hint="eastAsia"/>
          <w:color w:val="000000" w:themeColor="text1"/>
        </w:rPr>
        <w:t>月2日訂定實施「非都市土地休閒農場容許作休閒農業設施使用審查作業要點」</w:t>
      </w:r>
      <w:r w:rsidR="0079392F" w:rsidRPr="002A3E31">
        <w:rPr>
          <w:rFonts w:hint="eastAsia"/>
          <w:color w:val="000000" w:themeColor="text1"/>
        </w:rPr>
        <w:t>，</w:t>
      </w:r>
      <w:proofErr w:type="gramStart"/>
      <w:r w:rsidRPr="002A3E31">
        <w:rPr>
          <w:rFonts w:hint="eastAsia"/>
          <w:color w:val="000000" w:themeColor="text1"/>
        </w:rPr>
        <w:t>嗣</w:t>
      </w:r>
      <w:proofErr w:type="gramEnd"/>
      <w:r w:rsidRPr="002A3E31">
        <w:rPr>
          <w:rFonts w:hint="eastAsia"/>
          <w:color w:val="000000" w:themeColor="text1"/>
        </w:rPr>
        <w:t>再</w:t>
      </w:r>
      <w:r w:rsidR="0079392F" w:rsidRPr="002A3E31">
        <w:rPr>
          <w:rFonts w:hint="eastAsia"/>
          <w:color w:val="000000" w:themeColor="text1"/>
        </w:rPr>
        <w:t>於93年11月30日修正發布</w:t>
      </w:r>
      <w:r w:rsidRPr="002A3E31">
        <w:rPr>
          <w:rFonts w:hint="eastAsia"/>
          <w:color w:val="000000" w:themeColor="text1"/>
        </w:rPr>
        <w:t>該要點</w:t>
      </w:r>
      <w:r w:rsidR="0079392F" w:rsidRPr="002A3E31">
        <w:rPr>
          <w:rFonts w:hint="eastAsia"/>
          <w:color w:val="000000" w:themeColor="text1"/>
        </w:rPr>
        <w:t>第11點規定：「取得同意容許使用之休閒農業設施，如依</w:t>
      </w:r>
      <w:r w:rsidR="0079392F" w:rsidRPr="002A3E31">
        <w:rPr>
          <w:color w:val="000000" w:themeColor="text1"/>
        </w:rPr>
        <w:t>建築相關法令規定</w:t>
      </w:r>
      <w:r w:rsidR="0079392F" w:rsidRPr="002A3E31">
        <w:rPr>
          <w:rFonts w:hint="eastAsia"/>
          <w:color w:val="000000" w:themeColor="text1"/>
        </w:rPr>
        <w:t>需</w:t>
      </w:r>
      <w:r w:rsidR="0079392F" w:rsidRPr="002A3E31">
        <w:rPr>
          <w:color w:val="000000" w:themeColor="text1"/>
        </w:rPr>
        <w:t>申請建築執照者，應於</w:t>
      </w:r>
      <w:r w:rsidR="0079392F" w:rsidRPr="002A3E31">
        <w:rPr>
          <w:rFonts w:hint="eastAsia"/>
          <w:color w:val="000000" w:themeColor="text1"/>
        </w:rPr>
        <w:t>6</w:t>
      </w:r>
      <w:r w:rsidR="0079392F" w:rsidRPr="002A3E31">
        <w:rPr>
          <w:color w:val="000000" w:themeColor="text1"/>
        </w:rPr>
        <w:t>個月內向建築主管機關提出申請</w:t>
      </w:r>
      <w:r w:rsidR="0079392F" w:rsidRPr="002A3E31">
        <w:rPr>
          <w:rFonts w:hint="eastAsia"/>
          <w:color w:val="000000" w:themeColor="text1"/>
        </w:rPr>
        <w:t>，逾期失效，但有特殊理由，</w:t>
      </w:r>
      <w:proofErr w:type="gramStart"/>
      <w:r w:rsidR="0079392F" w:rsidRPr="002A3E31">
        <w:rPr>
          <w:rFonts w:hint="eastAsia"/>
          <w:color w:val="000000" w:themeColor="text1"/>
        </w:rPr>
        <w:t>得敘明理</w:t>
      </w:r>
      <w:proofErr w:type="gramEnd"/>
      <w:r w:rsidR="0079392F" w:rsidRPr="002A3E31">
        <w:rPr>
          <w:rFonts w:hint="eastAsia"/>
          <w:color w:val="000000" w:themeColor="text1"/>
        </w:rPr>
        <w:t>由向原核發單位申請展延，並以一次6個月為限。」，並於該作業要點附件三「非都市土地休閒農場容許作休閒農業設施使用審查表」</w:t>
      </w:r>
      <w:proofErr w:type="gramStart"/>
      <w:r w:rsidR="0079392F" w:rsidRPr="002A3E31">
        <w:rPr>
          <w:rFonts w:hint="eastAsia"/>
          <w:color w:val="000000" w:themeColor="text1"/>
        </w:rPr>
        <w:t>註</w:t>
      </w:r>
      <w:proofErr w:type="gramEnd"/>
      <w:r w:rsidR="0079392F" w:rsidRPr="002A3E31">
        <w:rPr>
          <w:rFonts w:hint="eastAsia"/>
          <w:color w:val="000000" w:themeColor="text1"/>
        </w:rPr>
        <w:t>二說明「</w:t>
      </w:r>
      <w:proofErr w:type="gramStart"/>
      <w:r w:rsidR="0079392F" w:rsidRPr="002A3E31">
        <w:rPr>
          <w:rFonts w:hint="eastAsia"/>
          <w:color w:val="000000" w:themeColor="text1"/>
        </w:rPr>
        <w:t>涉請領</w:t>
      </w:r>
      <w:proofErr w:type="gramEnd"/>
      <w:r w:rsidR="0079392F" w:rsidRPr="002A3E31">
        <w:rPr>
          <w:rFonts w:hint="eastAsia"/>
          <w:color w:val="000000" w:themeColor="text1"/>
        </w:rPr>
        <w:t>建築執照</w:t>
      </w:r>
      <w:proofErr w:type="gramStart"/>
      <w:r w:rsidR="0079392F" w:rsidRPr="002A3E31">
        <w:rPr>
          <w:rFonts w:hint="eastAsia"/>
          <w:color w:val="000000" w:themeColor="text1"/>
        </w:rPr>
        <w:t>者加會建</w:t>
      </w:r>
      <w:proofErr w:type="gramEnd"/>
      <w:r w:rsidR="0079392F" w:rsidRPr="002A3E31">
        <w:rPr>
          <w:rFonts w:hint="eastAsia"/>
          <w:color w:val="000000" w:themeColor="text1"/>
        </w:rPr>
        <w:t xml:space="preserve">管(工務)單位。」 </w:t>
      </w:r>
    </w:p>
    <w:p w:rsidR="0079392F" w:rsidRPr="002A3E31" w:rsidRDefault="00A05414" w:rsidP="003E40E5">
      <w:pPr>
        <w:pStyle w:val="4"/>
        <w:spacing w:line="480" w:lineRule="exact"/>
        <w:rPr>
          <w:color w:val="000000" w:themeColor="text1"/>
        </w:rPr>
      </w:pPr>
      <w:r w:rsidRPr="002A3E31">
        <w:rPr>
          <w:rFonts w:hint="eastAsia"/>
          <w:color w:val="000000" w:themeColor="text1"/>
        </w:rPr>
        <w:t>卷</w:t>
      </w:r>
      <w:r w:rsidR="0079392F" w:rsidRPr="002A3E31">
        <w:rPr>
          <w:rFonts w:hint="eastAsia"/>
          <w:color w:val="000000" w:themeColor="text1"/>
        </w:rPr>
        <w:t>查原</w:t>
      </w:r>
      <w:proofErr w:type="gramStart"/>
      <w:r w:rsidR="0079392F" w:rsidRPr="002A3E31">
        <w:rPr>
          <w:rFonts w:hint="eastAsia"/>
          <w:color w:val="000000" w:themeColor="text1"/>
        </w:rPr>
        <w:t>臺</w:t>
      </w:r>
      <w:proofErr w:type="gramEnd"/>
      <w:r w:rsidR="0079392F" w:rsidRPr="002A3E31">
        <w:rPr>
          <w:rFonts w:hint="eastAsia"/>
          <w:color w:val="000000" w:themeColor="text1"/>
        </w:rPr>
        <w:t>南縣政府</w:t>
      </w:r>
      <w:proofErr w:type="gramStart"/>
      <w:r w:rsidR="0079392F" w:rsidRPr="002A3E31">
        <w:rPr>
          <w:rFonts w:hint="eastAsia"/>
          <w:color w:val="000000" w:themeColor="text1"/>
        </w:rPr>
        <w:t>9</w:t>
      </w:r>
      <w:r w:rsidR="0079392F" w:rsidRPr="002A3E31">
        <w:rPr>
          <w:color w:val="000000" w:themeColor="text1"/>
        </w:rPr>
        <w:t>5</w:t>
      </w:r>
      <w:r w:rsidR="0079392F" w:rsidRPr="002A3E31">
        <w:rPr>
          <w:rFonts w:hint="eastAsia"/>
          <w:color w:val="000000" w:themeColor="text1"/>
        </w:rPr>
        <w:t>年1</w:t>
      </w:r>
      <w:r w:rsidR="0079392F" w:rsidRPr="002A3E31">
        <w:rPr>
          <w:color w:val="000000" w:themeColor="text1"/>
        </w:rPr>
        <w:t>0</w:t>
      </w:r>
      <w:r w:rsidR="0079392F" w:rsidRPr="002A3E31">
        <w:rPr>
          <w:rFonts w:hint="eastAsia"/>
          <w:color w:val="000000" w:themeColor="text1"/>
        </w:rPr>
        <w:t>月5日府農漁</w:t>
      </w:r>
      <w:proofErr w:type="gramEnd"/>
      <w:r w:rsidR="0079392F" w:rsidRPr="002A3E31">
        <w:rPr>
          <w:rFonts w:hint="eastAsia"/>
          <w:color w:val="000000" w:themeColor="text1"/>
        </w:rPr>
        <w:t>字第0</w:t>
      </w:r>
      <w:r w:rsidR="0079392F" w:rsidRPr="002A3E31">
        <w:rPr>
          <w:color w:val="000000" w:themeColor="text1"/>
        </w:rPr>
        <w:t>950211357</w:t>
      </w:r>
      <w:r w:rsidR="0079392F" w:rsidRPr="002A3E31">
        <w:rPr>
          <w:rFonts w:hint="eastAsia"/>
          <w:color w:val="000000" w:themeColor="text1"/>
        </w:rPr>
        <w:t>號函</w:t>
      </w:r>
      <w:r w:rsidR="0088357B" w:rsidRPr="002A3E31">
        <w:rPr>
          <w:rFonts w:hint="eastAsia"/>
          <w:color w:val="000000" w:themeColor="text1"/>
        </w:rPr>
        <w:t>，通</w:t>
      </w:r>
      <w:r w:rsidR="0079392F" w:rsidRPr="002A3E31">
        <w:rPr>
          <w:rFonts w:hint="eastAsia"/>
          <w:color w:val="000000" w:themeColor="text1"/>
        </w:rPr>
        <w:t>知海濤園休閒漁場，該府9</w:t>
      </w:r>
      <w:r w:rsidR="0079392F" w:rsidRPr="002A3E31">
        <w:rPr>
          <w:color w:val="000000" w:themeColor="text1"/>
        </w:rPr>
        <w:t>4</w:t>
      </w:r>
      <w:r w:rsidR="0079392F" w:rsidRPr="002A3E31">
        <w:rPr>
          <w:rFonts w:hint="eastAsia"/>
          <w:color w:val="000000" w:themeColor="text1"/>
        </w:rPr>
        <w:t>年9月2</w:t>
      </w:r>
      <w:r w:rsidR="0079392F" w:rsidRPr="002A3E31">
        <w:rPr>
          <w:color w:val="000000" w:themeColor="text1"/>
        </w:rPr>
        <w:t>3</w:t>
      </w:r>
      <w:r w:rsidR="0079392F" w:rsidRPr="002A3E31">
        <w:rPr>
          <w:rFonts w:hint="eastAsia"/>
          <w:color w:val="000000" w:themeColor="text1"/>
        </w:rPr>
        <w:t>日核發之休閒農業設施容許使用同意書已逾期，請該場重新申請。</w:t>
      </w:r>
    </w:p>
    <w:p w:rsidR="0079392F" w:rsidRPr="002A3E31" w:rsidRDefault="0079392F" w:rsidP="003E40E5">
      <w:pPr>
        <w:pStyle w:val="4"/>
        <w:spacing w:line="480" w:lineRule="exact"/>
        <w:rPr>
          <w:color w:val="000000" w:themeColor="text1"/>
        </w:rPr>
      </w:pPr>
      <w:r w:rsidRPr="002A3E31">
        <w:rPr>
          <w:rFonts w:hint="eastAsia"/>
          <w:color w:val="000000" w:themeColor="text1"/>
        </w:rPr>
        <w:t>案經海濤園休閒漁場9</w:t>
      </w:r>
      <w:r w:rsidRPr="002A3E31">
        <w:rPr>
          <w:color w:val="000000" w:themeColor="text1"/>
        </w:rPr>
        <w:t>5</w:t>
      </w:r>
      <w:r w:rsidRPr="002A3E31">
        <w:rPr>
          <w:rFonts w:hint="eastAsia"/>
          <w:color w:val="000000" w:themeColor="text1"/>
        </w:rPr>
        <w:t>年1</w:t>
      </w:r>
      <w:r w:rsidRPr="002A3E31">
        <w:rPr>
          <w:color w:val="000000" w:themeColor="text1"/>
        </w:rPr>
        <w:t>2</w:t>
      </w:r>
      <w:r w:rsidRPr="002A3E31">
        <w:rPr>
          <w:rFonts w:hint="eastAsia"/>
          <w:color w:val="000000" w:themeColor="text1"/>
        </w:rPr>
        <w:t>月1</w:t>
      </w:r>
      <w:r w:rsidRPr="002A3E31">
        <w:rPr>
          <w:color w:val="000000" w:themeColor="text1"/>
        </w:rPr>
        <w:t>8</w:t>
      </w:r>
      <w:r w:rsidRPr="002A3E31">
        <w:rPr>
          <w:rFonts w:hint="eastAsia"/>
          <w:color w:val="000000" w:themeColor="text1"/>
        </w:rPr>
        <w:t>日再重新申請後，並經原</w:t>
      </w:r>
      <w:proofErr w:type="gramStart"/>
      <w:r w:rsidRPr="002A3E31">
        <w:rPr>
          <w:rFonts w:hint="eastAsia"/>
          <w:color w:val="000000" w:themeColor="text1"/>
        </w:rPr>
        <w:t>臺</w:t>
      </w:r>
      <w:proofErr w:type="gramEnd"/>
      <w:r w:rsidRPr="002A3E31">
        <w:rPr>
          <w:rFonts w:hint="eastAsia"/>
          <w:color w:val="000000" w:themeColor="text1"/>
        </w:rPr>
        <w:t>南縣政府</w:t>
      </w:r>
      <w:proofErr w:type="gramStart"/>
      <w:r w:rsidRPr="002A3E31">
        <w:rPr>
          <w:rFonts w:hint="eastAsia"/>
          <w:color w:val="000000" w:themeColor="text1"/>
        </w:rPr>
        <w:t>9</w:t>
      </w:r>
      <w:r w:rsidRPr="002A3E31">
        <w:rPr>
          <w:color w:val="000000" w:themeColor="text1"/>
        </w:rPr>
        <w:t>6</w:t>
      </w:r>
      <w:r w:rsidRPr="002A3E31">
        <w:rPr>
          <w:rFonts w:hint="eastAsia"/>
          <w:color w:val="000000" w:themeColor="text1"/>
        </w:rPr>
        <w:t>年1月9日府農漁</w:t>
      </w:r>
      <w:proofErr w:type="gramEnd"/>
      <w:r w:rsidRPr="002A3E31">
        <w:rPr>
          <w:rFonts w:hint="eastAsia"/>
          <w:color w:val="000000" w:themeColor="text1"/>
        </w:rPr>
        <w:t>字</w:t>
      </w:r>
      <w:proofErr w:type="gramStart"/>
      <w:r w:rsidRPr="002A3E31">
        <w:rPr>
          <w:rFonts w:hint="eastAsia"/>
          <w:color w:val="000000" w:themeColor="text1"/>
        </w:rPr>
        <w:t>第</w:t>
      </w:r>
      <w:r w:rsidRPr="002A3E31">
        <w:rPr>
          <w:rFonts w:hint="eastAsia"/>
          <w:color w:val="000000" w:themeColor="text1"/>
        </w:rPr>
        <w:lastRenderedPageBreak/>
        <w:t>0</w:t>
      </w:r>
      <w:r w:rsidRPr="002A3E31">
        <w:rPr>
          <w:color w:val="000000" w:themeColor="text1"/>
        </w:rPr>
        <w:t>96000752</w:t>
      </w:r>
      <w:r w:rsidR="000947CF" w:rsidRPr="002A3E31">
        <w:rPr>
          <w:color w:val="000000" w:themeColor="text1"/>
        </w:rPr>
        <w:t>7</w:t>
      </w:r>
      <w:r w:rsidRPr="002A3E31">
        <w:rPr>
          <w:rFonts w:hint="eastAsia"/>
          <w:color w:val="000000" w:themeColor="text1"/>
        </w:rPr>
        <w:t>號函雖再次</w:t>
      </w:r>
      <w:proofErr w:type="gramEnd"/>
      <w:r w:rsidRPr="002A3E31">
        <w:rPr>
          <w:rFonts w:hint="eastAsia"/>
          <w:color w:val="000000" w:themeColor="text1"/>
        </w:rPr>
        <w:t>核發「非都市土地休閒農場容許使用休閒農業設施同意書」。</w:t>
      </w:r>
      <w:proofErr w:type="gramStart"/>
      <w:r w:rsidRPr="002A3E31">
        <w:rPr>
          <w:rFonts w:hint="eastAsia"/>
          <w:color w:val="000000" w:themeColor="text1"/>
        </w:rPr>
        <w:t>惟查案</w:t>
      </w:r>
      <w:proofErr w:type="gramEnd"/>
      <w:r w:rsidRPr="002A3E31">
        <w:rPr>
          <w:rFonts w:hint="eastAsia"/>
          <w:color w:val="000000" w:themeColor="text1"/>
        </w:rPr>
        <w:t>關非都市土地休閒農場容許作休閒農業設施使用審查表中，</w:t>
      </w:r>
      <w:r w:rsidR="00A05414" w:rsidRPr="002A3E31">
        <w:rPr>
          <w:rFonts w:hint="eastAsia"/>
          <w:color w:val="000000" w:themeColor="text1"/>
        </w:rPr>
        <w:t>該府</w:t>
      </w:r>
      <w:r w:rsidRPr="002A3E31">
        <w:rPr>
          <w:rFonts w:hint="eastAsia"/>
          <w:color w:val="000000" w:themeColor="text1"/>
        </w:rPr>
        <w:t>並未依農委會</w:t>
      </w:r>
      <w:proofErr w:type="gramStart"/>
      <w:r w:rsidRPr="002A3E31">
        <w:rPr>
          <w:rFonts w:hint="eastAsia"/>
          <w:color w:val="000000" w:themeColor="text1"/>
        </w:rPr>
        <w:t>要求加會建</w:t>
      </w:r>
      <w:proofErr w:type="gramEnd"/>
      <w:r w:rsidRPr="002A3E31">
        <w:rPr>
          <w:rFonts w:hint="eastAsia"/>
          <w:color w:val="000000" w:themeColor="text1"/>
        </w:rPr>
        <w:t>管(工務)單位</w:t>
      </w:r>
      <w:r w:rsidR="008C373F" w:rsidRPr="002A3E31">
        <w:rPr>
          <w:rFonts w:hint="eastAsia"/>
          <w:color w:val="000000" w:themeColor="text1"/>
        </w:rPr>
        <w:t>。足證</w:t>
      </w:r>
      <w:r w:rsidR="0088357B" w:rsidRPr="002A3E31">
        <w:rPr>
          <w:rFonts w:hint="eastAsia"/>
          <w:color w:val="000000" w:themeColor="text1"/>
        </w:rPr>
        <w:t>前揭</w:t>
      </w:r>
      <w:r w:rsidRPr="002A3E31">
        <w:rPr>
          <w:rFonts w:hint="eastAsia"/>
          <w:color w:val="000000" w:themeColor="text1"/>
        </w:rPr>
        <w:t>93年11月30日修正發布之審查作業要點規定，</w:t>
      </w:r>
      <w:r w:rsidR="0088357B" w:rsidRPr="002A3E31">
        <w:rPr>
          <w:rFonts w:hint="eastAsia"/>
          <w:color w:val="000000" w:themeColor="text1"/>
        </w:rPr>
        <w:t>農委會</w:t>
      </w:r>
      <w:r w:rsidRPr="002A3E31">
        <w:rPr>
          <w:rFonts w:hint="eastAsia"/>
          <w:color w:val="000000" w:themeColor="text1"/>
        </w:rPr>
        <w:t>並未</w:t>
      </w:r>
      <w:r w:rsidR="0088357B" w:rsidRPr="002A3E31">
        <w:rPr>
          <w:rFonts w:hint="eastAsia"/>
          <w:color w:val="000000" w:themeColor="text1"/>
        </w:rPr>
        <w:t>督促地方政府</w:t>
      </w:r>
      <w:r w:rsidRPr="002A3E31">
        <w:rPr>
          <w:rFonts w:hint="eastAsia"/>
          <w:color w:val="000000" w:themeColor="text1"/>
        </w:rPr>
        <w:t>落實</w:t>
      </w:r>
      <w:r w:rsidR="0088357B" w:rsidRPr="002A3E31">
        <w:rPr>
          <w:rFonts w:hint="eastAsia"/>
          <w:color w:val="000000" w:themeColor="text1"/>
        </w:rPr>
        <w:t>辦理</w:t>
      </w:r>
      <w:r w:rsidRPr="002A3E31">
        <w:rPr>
          <w:rFonts w:hint="eastAsia"/>
          <w:color w:val="000000" w:themeColor="text1"/>
        </w:rPr>
        <w:t>。</w:t>
      </w:r>
    </w:p>
    <w:p w:rsidR="0079392F" w:rsidRPr="002A3E31" w:rsidRDefault="0079392F" w:rsidP="003E40E5">
      <w:pPr>
        <w:pStyle w:val="3"/>
        <w:spacing w:line="480" w:lineRule="exact"/>
        <w:rPr>
          <w:color w:val="000000" w:themeColor="text1"/>
        </w:rPr>
      </w:pPr>
      <w:r w:rsidRPr="002A3E31">
        <w:rPr>
          <w:rFonts w:hint="eastAsia"/>
          <w:color w:val="000000" w:themeColor="text1"/>
        </w:rPr>
        <w:t>農委會辦理「休閒農場專案輔導」作業，於9</w:t>
      </w:r>
      <w:r w:rsidRPr="002A3E31">
        <w:rPr>
          <w:color w:val="000000" w:themeColor="text1"/>
        </w:rPr>
        <w:t>8</w:t>
      </w:r>
      <w:r w:rsidRPr="002A3E31">
        <w:rPr>
          <w:rFonts w:hint="eastAsia"/>
          <w:color w:val="000000" w:themeColor="text1"/>
        </w:rPr>
        <w:t>年2月時已知多數業者有補發建築執照程序問題，亟需相關主管機關協助解決，惟仍遲至本（1</w:t>
      </w:r>
      <w:r w:rsidRPr="002A3E31">
        <w:rPr>
          <w:color w:val="000000" w:themeColor="text1"/>
        </w:rPr>
        <w:t>11</w:t>
      </w:r>
      <w:r w:rsidRPr="002A3E31">
        <w:rPr>
          <w:rFonts w:hint="eastAsia"/>
          <w:color w:val="000000" w:themeColor="text1"/>
        </w:rPr>
        <w:t>）</w:t>
      </w:r>
      <w:r w:rsidR="00407238" w:rsidRPr="002A3E31">
        <w:rPr>
          <w:rFonts w:hint="eastAsia"/>
          <w:color w:val="000000" w:themeColor="text1"/>
        </w:rPr>
        <w:t>年2日</w:t>
      </w:r>
      <w:r w:rsidRPr="002A3E31">
        <w:rPr>
          <w:rFonts w:hint="eastAsia"/>
          <w:color w:val="000000" w:themeColor="text1"/>
        </w:rPr>
        <w:t>始修正審查作業規定</w:t>
      </w:r>
    </w:p>
    <w:p w:rsidR="0079392F" w:rsidRPr="002A3E31" w:rsidRDefault="0079392F" w:rsidP="003E40E5">
      <w:pPr>
        <w:pStyle w:val="4"/>
        <w:spacing w:line="480" w:lineRule="exact"/>
        <w:rPr>
          <w:color w:val="000000" w:themeColor="text1"/>
        </w:rPr>
      </w:pPr>
      <w:r w:rsidRPr="002A3E31">
        <w:rPr>
          <w:rFonts w:hAnsi="標楷體" w:hint="eastAsia"/>
          <w:color w:val="000000" w:themeColor="text1"/>
          <w:szCs w:val="32"/>
        </w:rPr>
        <w:t>依農委會查復資料，迄98年2月27日止，經同意籌設列入</w:t>
      </w:r>
      <w:r w:rsidRPr="002A3E31">
        <w:rPr>
          <w:rFonts w:hAnsi="標楷體" w:hint="eastAsia"/>
          <w:color w:val="000000" w:themeColor="text1"/>
          <w:szCs w:val="24"/>
        </w:rPr>
        <w:t>專案輔導之30家休閒農場，多數已屆休閒農場同意籌設期限，</w:t>
      </w:r>
      <w:r w:rsidRPr="002A3E31">
        <w:rPr>
          <w:rFonts w:hAnsi="標楷體" w:hint="eastAsia"/>
          <w:color w:val="000000" w:themeColor="text1"/>
          <w:szCs w:val="32"/>
        </w:rPr>
        <w:t>卻因營建等問題致遊客休憩分區內之休閒農業設施，遲未完成</w:t>
      </w:r>
      <w:r w:rsidRPr="002A3E31">
        <w:rPr>
          <w:rFonts w:hAnsi="標楷體" w:hint="eastAsia"/>
          <w:color w:val="000000" w:themeColor="text1"/>
          <w:szCs w:val="24"/>
        </w:rPr>
        <w:t>補發建築執照程序，亟需相關主管機關協助解決。</w:t>
      </w:r>
      <w:proofErr w:type="gramStart"/>
      <w:r w:rsidRPr="002A3E31">
        <w:rPr>
          <w:rFonts w:hAnsi="標楷體" w:hint="eastAsia"/>
          <w:color w:val="000000" w:themeColor="text1"/>
          <w:szCs w:val="24"/>
        </w:rPr>
        <w:t>惟</w:t>
      </w:r>
      <w:proofErr w:type="gramEnd"/>
      <w:r w:rsidRPr="002A3E31">
        <w:rPr>
          <w:rFonts w:hAnsi="標楷體" w:hint="eastAsia"/>
          <w:color w:val="000000" w:themeColor="text1"/>
          <w:szCs w:val="24"/>
        </w:rPr>
        <w:t>農委會主要仍以修正</w:t>
      </w:r>
      <w:r w:rsidR="008C373F" w:rsidRPr="002A3E31">
        <w:rPr>
          <w:rFonts w:hAnsi="標楷體" w:hint="eastAsia"/>
          <w:color w:val="000000" w:themeColor="text1"/>
          <w:szCs w:val="24"/>
        </w:rPr>
        <w:t>休閒農業輔導管理辦法</w:t>
      </w:r>
      <w:r w:rsidRPr="002A3E31">
        <w:rPr>
          <w:rFonts w:hAnsi="標楷體" w:hint="eastAsia"/>
          <w:color w:val="000000" w:themeColor="text1"/>
          <w:szCs w:val="24"/>
        </w:rPr>
        <w:t>，增訂對已列入專案輔導之休閒農場得有條件申請</w:t>
      </w:r>
      <w:r w:rsidR="00407238" w:rsidRPr="002A3E31">
        <w:rPr>
          <w:rFonts w:hAnsi="標楷體" w:hint="eastAsia"/>
          <w:color w:val="000000" w:themeColor="text1"/>
          <w:szCs w:val="24"/>
        </w:rPr>
        <w:t>第</w:t>
      </w:r>
      <w:r w:rsidR="008C373F" w:rsidRPr="002A3E31">
        <w:rPr>
          <w:rFonts w:hAnsi="標楷體"/>
          <w:color w:val="000000" w:themeColor="text1"/>
          <w:szCs w:val="24"/>
        </w:rPr>
        <w:t>3</w:t>
      </w:r>
      <w:r w:rsidR="00407238" w:rsidRPr="002A3E31">
        <w:rPr>
          <w:rFonts w:hAnsi="標楷體" w:hint="eastAsia"/>
          <w:color w:val="000000" w:themeColor="text1"/>
          <w:szCs w:val="24"/>
        </w:rPr>
        <w:t>次</w:t>
      </w:r>
      <w:proofErr w:type="gramStart"/>
      <w:r w:rsidRPr="002A3E31">
        <w:rPr>
          <w:rFonts w:hAnsi="標楷體" w:hint="eastAsia"/>
          <w:color w:val="000000" w:themeColor="text1"/>
          <w:szCs w:val="24"/>
        </w:rPr>
        <w:t>展延</w:t>
      </w:r>
      <w:r w:rsidR="00BA091F" w:rsidRPr="002A3E31">
        <w:rPr>
          <w:rFonts w:hAnsi="標楷體" w:hint="eastAsia"/>
          <w:color w:val="000000" w:themeColor="text1"/>
          <w:szCs w:val="24"/>
        </w:rPr>
        <w:t>籌設</w:t>
      </w:r>
      <w:proofErr w:type="gramEnd"/>
      <w:r w:rsidR="00407238" w:rsidRPr="002A3E31">
        <w:rPr>
          <w:rFonts w:hAnsi="標楷體" w:hint="eastAsia"/>
          <w:color w:val="000000" w:themeColor="text1"/>
          <w:szCs w:val="24"/>
        </w:rPr>
        <w:t>期限</w:t>
      </w:r>
      <w:r w:rsidRPr="002A3E31">
        <w:rPr>
          <w:rFonts w:hAnsi="標楷體" w:hint="eastAsia"/>
          <w:color w:val="000000" w:themeColor="text1"/>
          <w:szCs w:val="24"/>
        </w:rPr>
        <w:t>之</w:t>
      </w:r>
      <w:r w:rsidR="00BA091F" w:rsidRPr="002A3E31">
        <w:rPr>
          <w:rFonts w:hAnsi="標楷體" w:hint="eastAsia"/>
          <w:color w:val="000000" w:themeColor="text1"/>
          <w:szCs w:val="24"/>
        </w:rPr>
        <w:t>作法</w:t>
      </w:r>
      <w:r w:rsidRPr="002A3E31">
        <w:rPr>
          <w:rFonts w:hAnsi="標楷體" w:hint="eastAsia"/>
          <w:color w:val="000000" w:themeColor="text1"/>
          <w:szCs w:val="24"/>
        </w:rPr>
        <w:t>因應。</w:t>
      </w:r>
    </w:p>
    <w:p w:rsidR="0079392F" w:rsidRPr="002A3E31" w:rsidRDefault="00A05414" w:rsidP="003E40E5">
      <w:pPr>
        <w:pStyle w:val="4"/>
        <w:spacing w:line="480" w:lineRule="exact"/>
        <w:rPr>
          <w:color w:val="000000" w:themeColor="text1"/>
        </w:rPr>
      </w:pPr>
      <w:r w:rsidRPr="002A3E31">
        <w:rPr>
          <w:rFonts w:hint="eastAsia"/>
          <w:color w:val="000000" w:themeColor="text1"/>
        </w:rPr>
        <w:t>又</w:t>
      </w:r>
      <w:r w:rsidR="0079392F" w:rsidRPr="002A3E31">
        <w:rPr>
          <w:rFonts w:hint="eastAsia"/>
          <w:color w:val="000000" w:themeColor="text1"/>
        </w:rPr>
        <w:t>查海濤園休閒漁場於9</w:t>
      </w:r>
      <w:r w:rsidR="0079392F" w:rsidRPr="002A3E31">
        <w:rPr>
          <w:color w:val="000000" w:themeColor="text1"/>
        </w:rPr>
        <w:t>6</w:t>
      </w:r>
      <w:r w:rsidR="0079392F" w:rsidRPr="002A3E31">
        <w:rPr>
          <w:rFonts w:hint="eastAsia"/>
          <w:color w:val="000000" w:themeColor="text1"/>
        </w:rPr>
        <w:t>年3月5日第</w:t>
      </w:r>
      <w:r w:rsidR="0079392F" w:rsidRPr="002A3E31">
        <w:rPr>
          <w:color w:val="000000" w:themeColor="text1"/>
        </w:rPr>
        <w:t>3</w:t>
      </w:r>
      <w:r w:rsidR="0079392F" w:rsidRPr="002A3E31">
        <w:rPr>
          <w:rFonts w:hint="eastAsia"/>
          <w:color w:val="000000" w:themeColor="text1"/>
        </w:rPr>
        <w:t>次提出興辦事業計畫書，再請原</w:t>
      </w:r>
      <w:proofErr w:type="gramStart"/>
      <w:r w:rsidR="0079392F" w:rsidRPr="002A3E31">
        <w:rPr>
          <w:rFonts w:hint="eastAsia"/>
          <w:color w:val="000000" w:themeColor="text1"/>
        </w:rPr>
        <w:t>臺</w:t>
      </w:r>
      <w:proofErr w:type="gramEnd"/>
      <w:r w:rsidR="0079392F" w:rsidRPr="002A3E31">
        <w:rPr>
          <w:rFonts w:hint="eastAsia"/>
          <w:color w:val="000000" w:themeColor="text1"/>
        </w:rPr>
        <w:t>南縣政府審查時，即因</w:t>
      </w:r>
      <w:r w:rsidR="0079392F" w:rsidRPr="002A3E31">
        <w:rPr>
          <w:rFonts w:hAnsi="標楷體" w:hint="eastAsia"/>
          <w:color w:val="000000" w:themeColor="text1"/>
          <w:szCs w:val="32"/>
        </w:rPr>
        <w:t>建築執照申請時點與該府產生爭議，致申請時程</w:t>
      </w:r>
      <w:proofErr w:type="gramStart"/>
      <w:r w:rsidR="0079392F" w:rsidRPr="002A3E31">
        <w:rPr>
          <w:rFonts w:hAnsi="標楷體" w:hint="eastAsia"/>
          <w:color w:val="000000" w:themeColor="text1"/>
          <w:szCs w:val="32"/>
        </w:rPr>
        <w:t>稽</w:t>
      </w:r>
      <w:proofErr w:type="gramEnd"/>
      <w:r w:rsidR="0079392F" w:rsidRPr="002A3E31">
        <w:rPr>
          <w:rFonts w:hAnsi="標楷體" w:hint="eastAsia"/>
          <w:color w:val="000000" w:themeColor="text1"/>
          <w:szCs w:val="32"/>
        </w:rPr>
        <w:t>延不前。原</w:t>
      </w:r>
      <w:proofErr w:type="gramStart"/>
      <w:r w:rsidR="0079392F" w:rsidRPr="002A3E31">
        <w:rPr>
          <w:rFonts w:hAnsi="標楷體" w:hint="eastAsia"/>
          <w:color w:val="000000" w:themeColor="text1"/>
          <w:szCs w:val="32"/>
        </w:rPr>
        <w:t>臺</w:t>
      </w:r>
      <w:proofErr w:type="gramEnd"/>
      <w:r w:rsidR="0079392F" w:rsidRPr="002A3E31">
        <w:rPr>
          <w:rFonts w:hAnsi="標楷體" w:hint="eastAsia"/>
          <w:color w:val="000000" w:themeColor="text1"/>
          <w:szCs w:val="32"/>
        </w:rPr>
        <w:t>南縣政</w:t>
      </w:r>
      <w:r w:rsidR="0079392F" w:rsidRPr="002A3E31">
        <w:rPr>
          <w:rFonts w:hint="eastAsia"/>
          <w:color w:val="000000" w:themeColor="text1"/>
        </w:rPr>
        <w:t>府</w:t>
      </w:r>
      <w:proofErr w:type="gramStart"/>
      <w:r w:rsidR="0079392F" w:rsidRPr="002A3E31">
        <w:rPr>
          <w:rFonts w:hint="eastAsia"/>
          <w:color w:val="000000" w:themeColor="text1"/>
        </w:rPr>
        <w:t>嗣</w:t>
      </w:r>
      <w:proofErr w:type="gramEnd"/>
      <w:r w:rsidR="0079392F" w:rsidRPr="002A3E31">
        <w:rPr>
          <w:rFonts w:hint="eastAsia"/>
          <w:color w:val="000000" w:themeColor="text1"/>
        </w:rPr>
        <w:t>雖以</w:t>
      </w:r>
      <w:proofErr w:type="gramStart"/>
      <w:r w:rsidR="0079392F" w:rsidRPr="002A3E31">
        <w:rPr>
          <w:rFonts w:hint="eastAsia"/>
          <w:color w:val="000000" w:themeColor="text1"/>
        </w:rPr>
        <w:t>9</w:t>
      </w:r>
      <w:r w:rsidR="0079392F" w:rsidRPr="002A3E31">
        <w:rPr>
          <w:color w:val="000000" w:themeColor="text1"/>
        </w:rPr>
        <w:t>6</w:t>
      </w:r>
      <w:r w:rsidR="0079392F" w:rsidRPr="002A3E31">
        <w:rPr>
          <w:rFonts w:hint="eastAsia"/>
          <w:color w:val="000000" w:themeColor="text1"/>
        </w:rPr>
        <w:t>年3月1</w:t>
      </w:r>
      <w:r w:rsidR="0079392F" w:rsidRPr="002A3E31">
        <w:rPr>
          <w:color w:val="000000" w:themeColor="text1"/>
        </w:rPr>
        <w:t>3</w:t>
      </w:r>
      <w:r w:rsidR="0079392F" w:rsidRPr="002A3E31">
        <w:rPr>
          <w:rFonts w:hint="eastAsia"/>
          <w:color w:val="000000" w:themeColor="text1"/>
        </w:rPr>
        <w:t>日府農漁</w:t>
      </w:r>
      <w:proofErr w:type="gramEnd"/>
      <w:r w:rsidR="0079392F" w:rsidRPr="002A3E31">
        <w:rPr>
          <w:rFonts w:hint="eastAsia"/>
          <w:color w:val="000000" w:themeColor="text1"/>
        </w:rPr>
        <w:t>字第0</w:t>
      </w:r>
      <w:r w:rsidR="0079392F" w:rsidRPr="002A3E31">
        <w:rPr>
          <w:color w:val="000000" w:themeColor="text1"/>
        </w:rPr>
        <w:t>960047290</w:t>
      </w:r>
      <w:r w:rsidR="0079392F" w:rsidRPr="002A3E31">
        <w:rPr>
          <w:rFonts w:hint="eastAsia"/>
          <w:color w:val="000000" w:themeColor="text1"/>
        </w:rPr>
        <w:t>號函請示農委會，針對</w:t>
      </w:r>
      <w:r w:rsidR="0079392F" w:rsidRPr="002A3E31">
        <w:rPr>
          <w:rFonts w:hAnsi="標楷體" w:hint="eastAsia"/>
          <w:color w:val="000000" w:themeColor="text1"/>
          <w:szCs w:val="32"/>
        </w:rPr>
        <w:t>該府建</w:t>
      </w:r>
      <w:r w:rsidR="00407238" w:rsidRPr="002A3E31">
        <w:rPr>
          <w:rFonts w:hAnsi="標楷體" w:hint="eastAsia"/>
          <w:color w:val="000000" w:themeColor="text1"/>
          <w:szCs w:val="32"/>
        </w:rPr>
        <w:t>管</w:t>
      </w:r>
      <w:r w:rsidR="0079392F" w:rsidRPr="002A3E31">
        <w:rPr>
          <w:rFonts w:hAnsi="標楷體" w:hint="eastAsia"/>
          <w:color w:val="000000" w:themeColor="text1"/>
          <w:szCs w:val="32"/>
        </w:rPr>
        <w:t>（工務）單位審查內容疑義，該會僅以所</w:t>
      </w:r>
      <w:proofErr w:type="gramStart"/>
      <w:r w:rsidR="0079392F" w:rsidRPr="002A3E31">
        <w:rPr>
          <w:rFonts w:hAnsi="標楷體" w:hint="eastAsia"/>
          <w:color w:val="000000" w:themeColor="text1"/>
          <w:szCs w:val="32"/>
        </w:rPr>
        <w:t>詢</w:t>
      </w:r>
      <w:proofErr w:type="gramEnd"/>
      <w:r w:rsidR="0079392F" w:rsidRPr="002A3E31">
        <w:rPr>
          <w:rFonts w:hAnsi="標楷體" w:hint="eastAsia"/>
          <w:color w:val="000000" w:themeColor="text1"/>
          <w:szCs w:val="32"/>
        </w:rPr>
        <w:t>事項</w:t>
      </w:r>
      <w:r w:rsidR="0079392F" w:rsidRPr="002A3E31">
        <w:rPr>
          <w:rFonts w:hAnsi="標楷體" w:cs="Yu Gothic" w:hint="eastAsia"/>
          <w:color w:val="000000" w:themeColor="text1"/>
          <w:kern w:val="0"/>
          <w:szCs w:val="32"/>
        </w:rPr>
        <w:t>屬其權責範圍，</w:t>
      </w:r>
      <w:r w:rsidR="0079392F" w:rsidRPr="002A3E31">
        <w:rPr>
          <w:rFonts w:hAnsi="標楷體" w:cs="HiddenHorzOCR" w:hint="eastAsia"/>
          <w:color w:val="000000" w:themeColor="text1"/>
          <w:kern w:val="0"/>
          <w:szCs w:val="32"/>
        </w:rPr>
        <w:t>該會予以尊重等語，而未</w:t>
      </w:r>
      <w:r w:rsidRPr="002A3E31">
        <w:rPr>
          <w:rFonts w:hAnsi="標楷體" w:cs="HiddenHorzOCR" w:hint="eastAsia"/>
          <w:color w:val="000000" w:themeColor="text1"/>
          <w:kern w:val="0"/>
          <w:szCs w:val="32"/>
        </w:rPr>
        <w:t>細究</w:t>
      </w:r>
      <w:r w:rsidR="008C373F" w:rsidRPr="002A3E31">
        <w:rPr>
          <w:rFonts w:hAnsi="標楷體" w:cs="HiddenHorzOCR" w:hint="eastAsia"/>
          <w:color w:val="000000" w:themeColor="text1"/>
          <w:kern w:val="0"/>
          <w:szCs w:val="32"/>
        </w:rPr>
        <w:t>業者問題</w:t>
      </w:r>
      <w:r w:rsidR="0079392F" w:rsidRPr="002A3E31">
        <w:rPr>
          <w:rFonts w:hAnsi="標楷體" w:cs="HiddenHorzOCR" w:hint="eastAsia"/>
          <w:color w:val="000000" w:themeColor="text1"/>
          <w:kern w:val="0"/>
          <w:szCs w:val="32"/>
        </w:rPr>
        <w:t>，</w:t>
      </w:r>
      <w:r w:rsidRPr="002A3E31">
        <w:rPr>
          <w:rFonts w:hAnsi="標楷體" w:cs="HiddenHorzOCR" w:hint="eastAsia"/>
          <w:color w:val="000000" w:themeColor="text1"/>
          <w:kern w:val="0"/>
          <w:szCs w:val="32"/>
        </w:rPr>
        <w:t>詳為說明</w:t>
      </w:r>
      <w:r w:rsidR="0079392F" w:rsidRPr="002A3E31">
        <w:rPr>
          <w:rFonts w:hAnsi="標楷體" w:cs="HiddenHorzOCR" w:hint="eastAsia"/>
          <w:color w:val="000000" w:themeColor="text1"/>
          <w:kern w:val="0"/>
          <w:szCs w:val="32"/>
        </w:rPr>
        <w:t>協助解決</w:t>
      </w:r>
      <w:r w:rsidRPr="002A3E31">
        <w:rPr>
          <w:rFonts w:hAnsi="標楷體" w:cs="HiddenHorzOCR" w:hint="eastAsia"/>
          <w:color w:val="000000" w:themeColor="text1"/>
          <w:kern w:val="0"/>
          <w:szCs w:val="32"/>
        </w:rPr>
        <w:t>，實屬不妥</w:t>
      </w:r>
      <w:r w:rsidR="0079392F" w:rsidRPr="002A3E31">
        <w:rPr>
          <w:rFonts w:hAnsi="標楷體" w:cs="HiddenHorzOCR" w:hint="eastAsia"/>
          <w:color w:val="000000" w:themeColor="text1"/>
          <w:kern w:val="0"/>
          <w:szCs w:val="32"/>
        </w:rPr>
        <w:t>。</w:t>
      </w:r>
      <w:proofErr w:type="gramStart"/>
      <w:r w:rsidR="0079392F" w:rsidRPr="002A3E31">
        <w:rPr>
          <w:rFonts w:hAnsi="標楷體" w:cs="HiddenHorzOCR" w:hint="eastAsia"/>
          <w:color w:val="000000" w:themeColor="text1"/>
          <w:kern w:val="0"/>
          <w:szCs w:val="32"/>
        </w:rPr>
        <w:t>嗣</w:t>
      </w:r>
      <w:proofErr w:type="gramEnd"/>
      <w:r w:rsidR="0079392F" w:rsidRPr="002A3E31">
        <w:rPr>
          <w:rFonts w:hAnsi="標楷體" w:cs="HiddenHorzOCR" w:hint="eastAsia"/>
          <w:color w:val="000000" w:themeColor="text1"/>
          <w:kern w:val="0"/>
          <w:szCs w:val="32"/>
        </w:rPr>
        <w:t>於本（</w:t>
      </w:r>
      <w:r w:rsidR="0079392F" w:rsidRPr="002A3E31">
        <w:rPr>
          <w:rFonts w:hint="eastAsia"/>
          <w:color w:val="000000" w:themeColor="text1"/>
        </w:rPr>
        <w:t>111）年2月15日訂定農業用地作休閒農業</w:t>
      </w:r>
      <w:r w:rsidR="0079392F" w:rsidRPr="002A3E31">
        <w:rPr>
          <w:rFonts w:hint="eastAsia"/>
          <w:color w:val="000000" w:themeColor="text1"/>
        </w:rPr>
        <w:lastRenderedPageBreak/>
        <w:t>設施容許使用審查作業要點</w:t>
      </w:r>
      <w:r w:rsidR="0079392F" w:rsidRPr="002A3E31">
        <w:rPr>
          <w:rStyle w:val="aff"/>
          <w:color w:val="000000" w:themeColor="text1"/>
        </w:rPr>
        <w:footnoteReference w:id="11"/>
      </w:r>
      <w:r w:rsidR="0079392F" w:rsidRPr="002A3E31">
        <w:rPr>
          <w:rFonts w:hint="eastAsia"/>
          <w:color w:val="000000" w:themeColor="text1"/>
        </w:rPr>
        <w:t>)第6點</w:t>
      </w:r>
      <w:r w:rsidR="008C373F" w:rsidRPr="002A3E31">
        <w:rPr>
          <w:rFonts w:hint="eastAsia"/>
          <w:color w:val="000000" w:themeColor="text1"/>
        </w:rPr>
        <w:t>規定之</w:t>
      </w:r>
      <w:r w:rsidR="0079392F" w:rsidRPr="002A3E31">
        <w:rPr>
          <w:rFonts w:hint="eastAsia"/>
          <w:color w:val="000000" w:themeColor="text1"/>
        </w:rPr>
        <w:t>附件7「</w:t>
      </w:r>
      <w:r w:rsidR="0079392F" w:rsidRPr="002A3E31">
        <w:rPr>
          <w:color w:val="000000" w:themeColor="text1"/>
        </w:rPr>
        <w:t>休閒農場農業用地作休閒農業設施容許使用案件審查</w:t>
      </w:r>
      <w:proofErr w:type="gramStart"/>
      <w:r w:rsidR="0079392F" w:rsidRPr="002A3E31">
        <w:rPr>
          <w:color w:val="000000" w:themeColor="text1"/>
        </w:rPr>
        <w:t>簽辦單</w:t>
      </w:r>
      <w:proofErr w:type="gramEnd"/>
      <w:r w:rsidR="0079392F" w:rsidRPr="002A3E31">
        <w:rPr>
          <w:rFonts w:hint="eastAsia"/>
          <w:color w:val="000000" w:themeColor="text1"/>
        </w:rPr>
        <w:t>」</w:t>
      </w:r>
      <w:r w:rsidR="0006336A" w:rsidRPr="002A3E31">
        <w:rPr>
          <w:rFonts w:hint="eastAsia"/>
          <w:color w:val="000000" w:themeColor="text1"/>
        </w:rPr>
        <w:t>，</w:t>
      </w:r>
      <w:proofErr w:type="gramStart"/>
      <w:r w:rsidR="00B40C29" w:rsidRPr="002A3E31">
        <w:rPr>
          <w:rFonts w:hint="eastAsia"/>
          <w:color w:val="000000" w:themeColor="text1"/>
        </w:rPr>
        <w:t>始明定</w:t>
      </w:r>
      <w:proofErr w:type="gramEnd"/>
      <w:r w:rsidR="0006336A" w:rsidRPr="002A3E31">
        <w:rPr>
          <w:rFonts w:hint="eastAsia"/>
          <w:color w:val="000000" w:themeColor="text1"/>
        </w:rPr>
        <w:t>要求</w:t>
      </w:r>
      <w:proofErr w:type="gramStart"/>
      <w:r w:rsidR="0079392F" w:rsidRPr="002A3E31">
        <w:rPr>
          <w:rFonts w:hint="eastAsia"/>
          <w:color w:val="000000" w:themeColor="text1"/>
        </w:rPr>
        <w:t>應加會建</w:t>
      </w:r>
      <w:proofErr w:type="gramEnd"/>
      <w:r w:rsidR="0079392F" w:rsidRPr="002A3E31">
        <w:rPr>
          <w:rFonts w:hint="eastAsia"/>
          <w:color w:val="000000" w:themeColor="text1"/>
        </w:rPr>
        <w:t>管</w:t>
      </w:r>
      <w:r w:rsidR="00407238" w:rsidRPr="002A3E31">
        <w:rPr>
          <w:rFonts w:hint="eastAsia"/>
          <w:color w:val="000000" w:themeColor="text1"/>
        </w:rPr>
        <w:t>（工務）</w:t>
      </w:r>
      <w:r w:rsidR="0079392F" w:rsidRPr="002A3E31">
        <w:rPr>
          <w:rFonts w:hint="eastAsia"/>
          <w:color w:val="000000" w:themeColor="text1"/>
        </w:rPr>
        <w:t>單位，審查內容包括「</w:t>
      </w:r>
      <w:r w:rsidR="0079392F" w:rsidRPr="002A3E31">
        <w:rPr>
          <w:color w:val="000000" w:themeColor="text1"/>
        </w:rPr>
        <w:t>申請之農業設施哪幾項屬建築法規定之建築物</w:t>
      </w:r>
      <w:r w:rsidR="0079392F" w:rsidRPr="002A3E31">
        <w:rPr>
          <w:rFonts w:hint="eastAsia"/>
          <w:color w:val="000000" w:themeColor="text1"/>
        </w:rPr>
        <w:t>。」</w:t>
      </w:r>
      <w:r w:rsidR="00407238" w:rsidRPr="002A3E31">
        <w:rPr>
          <w:rFonts w:hint="eastAsia"/>
          <w:color w:val="000000" w:themeColor="text1"/>
        </w:rPr>
        <w:t>及</w:t>
      </w:r>
      <w:r w:rsidR="0079392F" w:rsidRPr="002A3E31">
        <w:rPr>
          <w:rFonts w:hint="eastAsia"/>
          <w:color w:val="000000" w:themeColor="text1"/>
        </w:rPr>
        <w:t>「</w:t>
      </w:r>
      <w:r w:rsidR="0079392F" w:rsidRPr="002A3E31">
        <w:rPr>
          <w:color w:val="000000" w:themeColor="text1"/>
        </w:rPr>
        <w:t>申請農業設施依建築法第</w:t>
      </w:r>
      <w:r w:rsidR="0079392F" w:rsidRPr="002A3E31">
        <w:rPr>
          <w:rFonts w:hint="eastAsia"/>
          <w:color w:val="000000" w:themeColor="text1"/>
        </w:rPr>
        <w:t>4</w:t>
      </w:r>
      <w:r w:rsidR="0079392F" w:rsidRPr="002A3E31">
        <w:rPr>
          <w:color w:val="000000" w:themeColor="text1"/>
        </w:rPr>
        <w:t>條及第</w:t>
      </w:r>
      <w:r w:rsidR="0079392F" w:rsidRPr="002A3E31">
        <w:rPr>
          <w:rFonts w:hint="eastAsia"/>
          <w:color w:val="000000" w:themeColor="text1"/>
        </w:rPr>
        <w:t>8</w:t>
      </w:r>
      <w:r w:rsidR="0079392F" w:rsidRPr="002A3E31">
        <w:rPr>
          <w:color w:val="000000" w:themeColor="text1"/>
        </w:rPr>
        <w:t>條規定，應否申請建築執照</w:t>
      </w:r>
      <w:r w:rsidR="0079392F" w:rsidRPr="002A3E31">
        <w:rPr>
          <w:rFonts w:hint="eastAsia"/>
          <w:color w:val="000000" w:themeColor="text1"/>
        </w:rPr>
        <w:t>。」等項目。該會並稱，為避免類似本案造成籌設過程之爭議，嗣後該會將規劃辦理抽查各直轄市、縣(市)政府執行休閒農場申辦案件及查核輔導作業執行情形，並每年辦理休閒農業法規研習課程，輔導相關業者、代辦人員、各直轄市、縣(市)政府及相關承辦人員熟悉申辦審查流程及規定等改進作為，爰該會亦</w:t>
      </w:r>
      <w:r w:rsidR="0006336A" w:rsidRPr="002A3E31">
        <w:rPr>
          <w:rFonts w:hint="eastAsia"/>
          <w:color w:val="000000" w:themeColor="text1"/>
        </w:rPr>
        <w:t>應依前述</w:t>
      </w:r>
      <w:r w:rsidR="00B40C29" w:rsidRPr="002A3E31">
        <w:rPr>
          <w:rFonts w:hint="eastAsia"/>
          <w:color w:val="000000" w:themeColor="text1"/>
        </w:rPr>
        <w:t>策進</w:t>
      </w:r>
      <w:r w:rsidR="0006336A" w:rsidRPr="002A3E31">
        <w:rPr>
          <w:rFonts w:hint="eastAsia"/>
          <w:color w:val="000000" w:themeColor="text1"/>
        </w:rPr>
        <w:t>內容，</w:t>
      </w:r>
      <w:r w:rsidR="0079392F" w:rsidRPr="002A3E31">
        <w:rPr>
          <w:rFonts w:hint="eastAsia"/>
          <w:color w:val="000000" w:themeColor="text1"/>
        </w:rPr>
        <w:t>督促</w:t>
      </w:r>
      <w:r w:rsidR="0006336A" w:rsidRPr="002A3E31">
        <w:rPr>
          <w:rFonts w:hint="eastAsia"/>
          <w:color w:val="000000" w:themeColor="text1"/>
        </w:rPr>
        <w:t>相關權責單位</w:t>
      </w:r>
      <w:r w:rsidR="0079392F" w:rsidRPr="002A3E31">
        <w:rPr>
          <w:rFonts w:hint="eastAsia"/>
          <w:color w:val="000000" w:themeColor="text1"/>
        </w:rPr>
        <w:t>落實</w:t>
      </w:r>
      <w:r w:rsidR="00407238" w:rsidRPr="002A3E31">
        <w:rPr>
          <w:rFonts w:hint="eastAsia"/>
          <w:color w:val="000000" w:themeColor="text1"/>
        </w:rPr>
        <w:t>執行</w:t>
      </w:r>
      <w:r w:rsidR="0079392F" w:rsidRPr="002A3E31">
        <w:rPr>
          <w:rFonts w:hint="eastAsia"/>
          <w:color w:val="000000" w:themeColor="text1"/>
        </w:rPr>
        <w:t>。</w:t>
      </w:r>
    </w:p>
    <w:p w:rsidR="0079392F" w:rsidRPr="002A3E31" w:rsidRDefault="00407238" w:rsidP="003E40E5">
      <w:pPr>
        <w:pStyle w:val="3"/>
        <w:spacing w:line="480" w:lineRule="exact"/>
        <w:rPr>
          <w:color w:val="000000" w:themeColor="text1"/>
        </w:rPr>
      </w:pPr>
      <w:r w:rsidRPr="002A3E31">
        <w:rPr>
          <w:rFonts w:hint="eastAsia"/>
          <w:color w:val="000000" w:themeColor="text1"/>
        </w:rPr>
        <w:t>綜上，</w:t>
      </w:r>
      <w:r w:rsidR="00B40C29" w:rsidRPr="002A3E31">
        <w:rPr>
          <w:rFonts w:hint="eastAsia"/>
          <w:color w:val="000000" w:themeColor="text1"/>
        </w:rPr>
        <w:t>農委會雖於9</w:t>
      </w:r>
      <w:r w:rsidR="00B40C29" w:rsidRPr="002A3E31">
        <w:rPr>
          <w:color w:val="000000" w:themeColor="text1"/>
        </w:rPr>
        <w:t>3</w:t>
      </w:r>
      <w:r w:rsidR="00B40C29" w:rsidRPr="002A3E31">
        <w:rPr>
          <w:rFonts w:hint="eastAsia"/>
          <w:color w:val="000000" w:themeColor="text1"/>
        </w:rPr>
        <w:t>年1</w:t>
      </w:r>
      <w:r w:rsidR="00B40C29" w:rsidRPr="002A3E31">
        <w:rPr>
          <w:color w:val="000000" w:themeColor="text1"/>
        </w:rPr>
        <w:t>1</w:t>
      </w:r>
      <w:r w:rsidR="00B40C29" w:rsidRPr="002A3E31">
        <w:rPr>
          <w:rFonts w:hint="eastAsia"/>
          <w:color w:val="000000" w:themeColor="text1"/>
        </w:rPr>
        <w:t>月間修正之休閒農業設施容許使用審查作業規定中，將建管（工務）單位列入審查作業之會辦單位，卻未督促地方政府落實辦理。又該會亦知「休閒農場專案輔導」執行至9</w:t>
      </w:r>
      <w:r w:rsidR="00B40C29" w:rsidRPr="002A3E31">
        <w:rPr>
          <w:color w:val="000000" w:themeColor="text1"/>
        </w:rPr>
        <w:t>8</w:t>
      </w:r>
      <w:r w:rsidR="00B40C29" w:rsidRPr="002A3E31">
        <w:rPr>
          <w:rFonts w:hint="eastAsia"/>
          <w:color w:val="000000" w:themeColor="text1"/>
        </w:rPr>
        <w:t>年2月時，列入輔導之業者，多數已屆同意籌設期限而未完成設置之原因，係休閒農業設施遲未能完成補發建築執照程序，亟需相關主管機關協助解決所致。</w:t>
      </w:r>
      <w:proofErr w:type="gramStart"/>
      <w:r w:rsidR="00B40C29" w:rsidRPr="002A3E31">
        <w:rPr>
          <w:rFonts w:hint="eastAsia"/>
          <w:color w:val="000000" w:themeColor="text1"/>
        </w:rPr>
        <w:t>惟</w:t>
      </w:r>
      <w:proofErr w:type="gramEnd"/>
      <w:r w:rsidR="00B40C29" w:rsidRPr="002A3E31">
        <w:rPr>
          <w:rFonts w:hint="eastAsia"/>
          <w:color w:val="000000" w:themeColor="text1"/>
        </w:rPr>
        <w:t>農委會仍遲至本（1</w:t>
      </w:r>
      <w:r w:rsidR="00B40C29" w:rsidRPr="002A3E31">
        <w:rPr>
          <w:color w:val="000000" w:themeColor="text1"/>
        </w:rPr>
        <w:t>11</w:t>
      </w:r>
      <w:r w:rsidR="00B40C29" w:rsidRPr="002A3E31">
        <w:rPr>
          <w:rFonts w:hint="eastAsia"/>
          <w:color w:val="000000" w:themeColor="text1"/>
        </w:rPr>
        <w:t>）年2月始修正休閒農業設施容許使用審查作業規定，明定地方政府於審查簽辦過程中，</w:t>
      </w:r>
      <w:proofErr w:type="gramStart"/>
      <w:r w:rsidR="00B40C29" w:rsidRPr="002A3E31">
        <w:rPr>
          <w:rFonts w:hint="eastAsia"/>
          <w:color w:val="000000" w:themeColor="text1"/>
        </w:rPr>
        <w:t>應加會建</w:t>
      </w:r>
      <w:proofErr w:type="gramEnd"/>
      <w:r w:rsidR="00B40C29" w:rsidRPr="002A3E31">
        <w:rPr>
          <w:rFonts w:hint="eastAsia"/>
          <w:color w:val="000000" w:themeColor="text1"/>
        </w:rPr>
        <w:t>管（工務）單位，並將</w:t>
      </w:r>
      <w:r w:rsidR="00B40C29" w:rsidRPr="002A3E31">
        <w:rPr>
          <w:color w:val="000000" w:themeColor="text1"/>
        </w:rPr>
        <w:t>應否申請建築執照</w:t>
      </w:r>
      <w:r w:rsidR="00B40C29" w:rsidRPr="002A3E31">
        <w:rPr>
          <w:rFonts w:hint="eastAsia"/>
          <w:color w:val="000000" w:themeColor="text1"/>
        </w:rPr>
        <w:t>及應申請項目列入審查表中，核均有</w:t>
      </w:r>
      <w:proofErr w:type="gramStart"/>
      <w:r w:rsidR="00B40C29" w:rsidRPr="002A3E31">
        <w:rPr>
          <w:rFonts w:hint="eastAsia"/>
          <w:color w:val="000000" w:themeColor="text1"/>
        </w:rPr>
        <w:t>怠</w:t>
      </w:r>
      <w:proofErr w:type="gramEnd"/>
      <w:r w:rsidR="00B40C29" w:rsidRPr="002A3E31">
        <w:rPr>
          <w:rFonts w:hint="eastAsia"/>
          <w:color w:val="000000" w:themeColor="text1"/>
        </w:rPr>
        <w:t>失。</w:t>
      </w:r>
      <w:proofErr w:type="gramStart"/>
      <w:r w:rsidR="00B40C29" w:rsidRPr="002A3E31">
        <w:rPr>
          <w:rFonts w:hint="eastAsia"/>
          <w:color w:val="000000" w:themeColor="text1"/>
        </w:rPr>
        <w:t>爰</w:t>
      </w:r>
      <w:proofErr w:type="gramEnd"/>
      <w:r w:rsidR="00B40C29" w:rsidRPr="002A3E31">
        <w:rPr>
          <w:rFonts w:hint="eastAsia"/>
          <w:color w:val="000000" w:themeColor="text1"/>
        </w:rPr>
        <w:t>農委會已於前揭審查作業規定中，明定申辦過程</w:t>
      </w:r>
      <w:proofErr w:type="gramStart"/>
      <w:r w:rsidR="00B40C29" w:rsidRPr="002A3E31">
        <w:rPr>
          <w:rFonts w:hint="eastAsia"/>
          <w:color w:val="000000" w:themeColor="text1"/>
        </w:rPr>
        <w:t>會辦建管</w:t>
      </w:r>
      <w:proofErr w:type="gramEnd"/>
      <w:r w:rsidR="00B40C29" w:rsidRPr="002A3E31">
        <w:rPr>
          <w:rFonts w:hint="eastAsia"/>
          <w:color w:val="000000" w:themeColor="text1"/>
        </w:rPr>
        <w:t>（工務）單位等要求，自應負查</w:t>
      </w:r>
      <w:r w:rsidR="00B40C29" w:rsidRPr="002A3E31">
        <w:rPr>
          <w:rFonts w:hint="eastAsia"/>
          <w:color w:val="000000" w:themeColor="text1"/>
        </w:rPr>
        <w:lastRenderedPageBreak/>
        <w:t>核地方機關是否確有落實辦理之責，以避免本案問題再次發生。</w:t>
      </w:r>
    </w:p>
    <w:p w:rsidR="00E25849" w:rsidRPr="002A3E31" w:rsidRDefault="00E25849" w:rsidP="003E40E5">
      <w:pPr>
        <w:pStyle w:val="1"/>
        <w:spacing w:line="480" w:lineRule="exact"/>
        <w:ind w:left="2380" w:hanging="2380"/>
        <w:rPr>
          <w:color w:val="000000" w:themeColor="text1"/>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6"/>
      <w:r w:rsidRPr="002A3E31">
        <w:rPr>
          <w:color w:val="000000" w:themeColor="text1"/>
        </w:rP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2A3E31">
        <w:rPr>
          <w:rFonts w:hint="eastAsia"/>
          <w:color w:val="000000" w:themeColor="text1"/>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273573" w:rsidRPr="002A3E31">
        <w:rPr>
          <w:color w:val="000000" w:themeColor="text1"/>
        </w:rPr>
        <w:t xml:space="preserve"> </w:t>
      </w:r>
    </w:p>
    <w:p w:rsidR="00AB5BD7" w:rsidRPr="002A3E31" w:rsidRDefault="00AB5BD7" w:rsidP="00AB5BD7">
      <w:pPr>
        <w:ind w:leftChars="153" w:left="1280" w:hangingChars="200" w:hanging="760"/>
        <w:rPr>
          <w:rFonts w:hAnsi="標楷體"/>
          <w:color w:val="000000" w:themeColor="text1"/>
          <w:spacing w:val="20"/>
        </w:rPr>
      </w:pPr>
      <w:bookmarkStart w:id="82" w:name="_Toc524895649"/>
      <w:bookmarkStart w:id="83" w:name="_Toc524896195"/>
      <w:bookmarkStart w:id="84" w:name="_Toc524896225"/>
      <w:bookmarkStart w:id="85" w:name="_Hlk110431302"/>
      <w:bookmarkEnd w:id="82"/>
      <w:bookmarkEnd w:id="83"/>
      <w:bookmarkEnd w:id="84"/>
      <w:r w:rsidRPr="002A3E31">
        <w:rPr>
          <w:rFonts w:hAnsi="標楷體" w:hint="eastAsia"/>
          <w:color w:val="000000" w:themeColor="text1"/>
          <w:spacing w:val="20"/>
        </w:rPr>
        <w:t>一、抄調查意見一，函請行政院農業委員會、財政部及</w:t>
      </w:r>
      <w:proofErr w:type="gramStart"/>
      <w:r w:rsidRPr="002A3E31">
        <w:rPr>
          <w:rFonts w:hAnsi="標楷體" w:hint="eastAsia"/>
          <w:color w:val="000000" w:themeColor="text1"/>
          <w:spacing w:val="20"/>
        </w:rPr>
        <w:t>臺</w:t>
      </w:r>
      <w:proofErr w:type="gramEnd"/>
      <w:r w:rsidRPr="002A3E31">
        <w:rPr>
          <w:rFonts w:hAnsi="標楷體" w:hint="eastAsia"/>
          <w:color w:val="000000" w:themeColor="text1"/>
          <w:spacing w:val="20"/>
        </w:rPr>
        <w:t>南市政府確實檢討改進</w:t>
      </w:r>
      <w:proofErr w:type="gramStart"/>
      <w:r w:rsidRPr="002A3E31">
        <w:rPr>
          <w:rFonts w:hAnsi="標楷體" w:hint="eastAsia"/>
          <w:color w:val="000000" w:themeColor="text1"/>
          <w:spacing w:val="20"/>
        </w:rPr>
        <w:t>見復。</w:t>
      </w:r>
      <w:proofErr w:type="gramEnd"/>
    </w:p>
    <w:p w:rsidR="00AB5BD7" w:rsidRPr="002A3E31" w:rsidRDefault="00AB5BD7" w:rsidP="00AB5BD7">
      <w:pPr>
        <w:ind w:leftChars="153" w:left="1280" w:hangingChars="200" w:hanging="760"/>
        <w:rPr>
          <w:rFonts w:hAnsi="標楷體"/>
          <w:color w:val="000000" w:themeColor="text1"/>
          <w:spacing w:val="20"/>
        </w:rPr>
      </w:pPr>
      <w:r w:rsidRPr="002A3E31">
        <w:rPr>
          <w:rFonts w:hAnsi="標楷體" w:hint="eastAsia"/>
          <w:color w:val="000000" w:themeColor="text1"/>
          <w:spacing w:val="20"/>
        </w:rPr>
        <w:t>二、抄調查意見二，函請</w:t>
      </w:r>
      <w:proofErr w:type="gramStart"/>
      <w:r w:rsidRPr="002A3E31">
        <w:rPr>
          <w:rFonts w:hAnsi="標楷體" w:hint="eastAsia"/>
          <w:color w:val="000000" w:themeColor="text1"/>
          <w:spacing w:val="20"/>
        </w:rPr>
        <w:t>臺</w:t>
      </w:r>
      <w:proofErr w:type="gramEnd"/>
      <w:r w:rsidRPr="002A3E31">
        <w:rPr>
          <w:rFonts w:hAnsi="標楷體" w:hint="eastAsia"/>
          <w:color w:val="000000" w:themeColor="text1"/>
          <w:spacing w:val="20"/>
        </w:rPr>
        <w:t>南市政府確實檢討改進</w:t>
      </w:r>
      <w:proofErr w:type="gramStart"/>
      <w:r w:rsidRPr="002A3E31">
        <w:rPr>
          <w:rFonts w:hAnsi="標楷體" w:hint="eastAsia"/>
          <w:color w:val="000000" w:themeColor="text1"/>
          <w:spacing w:val="20"/>
        </w:rPr>
        <w:t>見復。</w:t>
      </w:r>
      <w:proofErr w:type="gramEnd"/>
    </w:p>
    <w:p w:rsidR="00AB5BD7" w:rsidRPr="002A3E31" w:rsidRDefault="00AB5BD7" w:rsidP="00AB5BD7">
      <w:pPr>
        <w:ind w:leftChars="153" w:left="1280" w:hangingChars="200" w:hanging="760"/>
        <w:rPr>
          <w:rFonts w:hAnsi="標楷體"/>
          <w:color w:val="000000" w:themeColor="text1"/>
          <w:spacing w:val="20"/>
        </w:rPr>
      </w:pPr>
      <w:r w:rsidRPr="002A3E31">
        <w:rPr>
          <w:rFonts w:hAnsi="標楷體" w:hint="eastAsia"/>
          <w:color w:val="000000" w:themeColor="text1"/>
          <w:spacing w:val="20"/>
        </w:rPr>
        <w:t>三、抄調查意見</w:t>
      </w:r>
      <w:proofErr w:type="gramStart"/>
      <w:r w:rsidRPr="002A3E31">
        <w:rPr>
          <w:rFonts w:hAnsi="標楷體" w:hint="eastAsia"/>
          <w:color w:val="000000" w:themeColor="text1"/>
          <w:spacing w:val="20"/>
        </w:rPr>
        <w:t>三</w:t>
      </w:r>
      <w:proofErr w:type="gramEnd"/>
      <w:r w:rsidRPr="002A3E31">
        <w:rPr>
          <w:rFonts w:hAnsi="標楷體" w:hint="eastAsia"/>
          <w:color w:val="000000" w:themeColor="text1"/>
          <w:spacing w:val="20"/>
        </w:rPr>
        <w:t>，函請行政院農業委員會確實檢討改進</w:t>
      </w:r>
      <w:proofErr w:type="gramStart"/>
      <w:r w:rsidRPr="002A3E31">
        <w:rPr>
          <w:rFonts w:hAnsi="標楷體" w:hint="eastAsia"/>
          <w:color w:val="000000" w:themeColor="text1"/>
          <w:spacing w:val="20"/>
        </w:rPr>
        <w:t>見復。</w:t>
      </w:r>
      <w:proofErr w:type="gramEnd"/>
    </w:p>
    <w:p w:rsidR="00AB5BD7" w:rsidRPr="002A3E31" w:rsidRDefault="00AB5BD7" w:rsidP="00AB5BD7">
      <w:pPr>
        <w:ind w:leftChars="153" w:left="1280" w:hangingChars="200" w:hanging="760"/>
        <w:rPr>
          <w:rFonts w:hAnsi="標楷體"/>
          <w:color w:val="000000" w:themeColor="text1"/>
          <w:spacing w:val="20"/>
        </w:rPr>
      </w:pPr>
      <w:r w:rsidRPr="002A3E31">
        <w:rPr>
          <w:rFonts w:hAnsi="標楷體" w:hint="eastAsia"/>
          <w:color w:val="000000" w:themeColor="text1"/>
          <w:spacing w:val="20"/>
        </w:rPr>
        <w:t>四、抄調查意見，函復陳訴人。</w:t>
      </w:r>
    </w:p>
    <w:p w:rsidR="00AB5BD7" w:rsidRPr="002A3E31" w:rsidRDefault="00AB5BD7" w:rsidP="00AB5BD7">
      <w:pPr>
        <w:ind w:leftChars="153" w:left="1280" w:hangingChars="200" w:hanging="760"/>
        <w:rPr>
          <w:rFonts w:hAnsi="標楷體"/>
          <w:color w:val="000000" w:themeColor="text1"/>
          <w:spacing w:val="20"/>
        </w:rPr>
      </w:pPr>
      <w:bookmarkStart w:id="86" w:name="explain1"/>
      <w:bookmarkEnd w:id="86"/>
      <w:r w:rsidRPr="002A3E31">
        <w:rPr>
          <w:rFonts w:hAnsi="標楷體" w:hint="eastAsia"/>
          <w:color w:val="000000" w:themeColor="text1"/>
          <w:spacing w:val="20"/>
        </w:rPr>
        <w:t>五、調查報告之案由、調查意見及處理辦法上網公布。</w:t>
      </w:r>
    </w:p>
    <w:bookmarkEnd w:id="85"/>
    <w:p w:rsidR="00AB5BD7" w:rsidRPr="002A3E31" w:rsidRDefault="00AB5BD7" w:rsidP="00AB5BD7">
      <w:pPr>
        <w:pStyle w:val="aa"/>
        <w:spacing w:beforeLines="50" w:before="228" w:afterLines="100" w:after="457"/>
        <w:ind w:leftChars="1100" w:left="3742"/>
        <w:rPr>
          <w:b w:val="0"/>
          <w:bCs/>
          <w:snapToGrid/>
          <w:color w:val="000000" w:themeColor="text1"/>
          <w:spacing w:val="12"/>
          <w:kern w:val="0"/>
          <w:sz w:val="40"/>
        </w:rPr>
      </w:pPr>
    </w:p>
    <w:p w:rsidR="00AB5BD7" w:rsidRPr="002A3E31" w:rsidRDefault="00AB5BD7" w:rsidP="00AB5BD7">
      <w:pPr>
        <w:pStyle w:val="aa"/>
        <w:spacing w:beforeLines="50" w:before="228" w:afterLines="100" w:after="457"/>
        <w:ind w:leftChars="1100" w:left="3742"/>
        <w:rPr>
          <w:b w:val="0"/>
          <w:bCs/>
          <w:snapToGrid/>
          <w:color w:val="000000" w:themeColor="text1"/>
          <w:spacing w:val="12"/>
          <w:kern w:val="0"/>
          <w:sz w:val="40"/>
        </w:rPr>
      </w:pPr>
      <w:r w:rsidRPr="002A3E31">
        <w:rPr>
          <w:rFonts w:hint="eastAsia"/>
          <w:b w:val="0"/>
          <w:bCs/>
          <w:snapToGrid/>
          <w:color w:val="000000" w:themeColor="text1"/>
          <w:spacing w:val="12"/>
          <w:kern w:val="0"/>
          <w:sz w:val="40"/>
        </w:rPr>
        <w:t>調查委員：施錦芳</w:t>
      </w:r>
    </w:p>
    <w:p w:rsidR="00AB5BD7" w:rsidRPr="002A3E31" w:rsidRDefault="00AB5BD7" w:rsidP="00AB5BD7">
      <w:pPr>
        <w:pStyle w:val="aa"/>
        <w:spacing w:beforeLines="50" w:before="228" w:afterLines="100" w:after="457"/>
        <w:ind w:leftChars="1100" w:left="3742" w:firstLineChars="498" w:firstLine="2212"/>
        <w:rPr>
          <w:b w:val="0"/>
          <w:bCs/>
          <w:snapToGrid/>
          <w:color w:val="000000" w:themeColor="text1"/>
          <w:spacing w:val="12"/>
          <w:kern w:val="0"/>
          <w:sz w:val="40"/>
        </w:rPr>
      </w:pPr>
      <w:r w:rsidRPr="002A3E31">
        <w:rPr>
          <w:rFonts w:hint="eastAsia"/>
          <w:b w:val="0"/>
          <w:bCs/>
          <w:snapToGrid/>
          <w:color w:val="000000" w:themeColor="text1"/>
          <w:spacing w:val="12"/>
          <w:kern w:val="0"/>
          <w:sz w:val="40"/>
        </w:rPr>
        <w:t>高</w:t>
      </w:r>
      <w:proofErr w:type="gramStart"/>
      <w:r w:rsidRPr="002A3E31">
        <w:rPr>
          <w:rFonts w:hint="eastAsia"/>
          <w:b w:val="0"/>
          <w:bCs/>
          <w:snapToGrid/>
          <w:color w:val="000000" w:themeColor="text1"/>
          <w:spacing w:val="12"/>
          <w:kern w:val="0"/>
          <w:sz w:val="40"/>
        </w:rPr>
        <w:t>涌</w:t>
      </w:r>
      <w:proofErr w:type="gramEnd"/>
      <w:r w:rsidRPr="002A3E31">
        <w:rPr>
          <w:rFonts w:hint="eastAsia"/>
          <w:b w:val="0"/>
          <w:bCs/>
          <w:snapToGrid/>
          <w:color w:val="000000" w:themeColor="text1"/>
          <w:spacing w:val="12"/>
          <w:kern w:val="0"/>
          <w:sz w:val="40"/>
        </w:rPr>
        <w:t>誠</w:t>
      </w:r>
    </w:p>
    <w:p w:rsidR="00AB5BD7" w:rsidRPr="002A3E31" w:rsidRDefault="00AB5BD7" w:rsidP="00AB5BD7">
      <w:pPr>
        <w:pStyle w:val="aa"/>
        <w:spacing w:before="0" w:after="0"/>
        <w:ind w:leftChars="1100" w:left="3742"/>
        <w:rPr>
          <w:rFonts w:ascii="Times New Roman"/>
          <w:b w:val="0"/>
          <w:bCs/>
          <w:snapToGrid/>
          <w:color w:val="000000" w:themeColor="text1"/>
          <w:spacing w:val="0"/>
          <w:kern w:val="0"/>
          <w:sz w:val="40"/>
        </w:rPr>
      </w:pPr>
    </w:p>
    <w:p w:rsidR="00AB5BD7" w:rsidRPr="002A3E31" w:rsidRDefault="00AB5BD7" w:rsidP="00AB5BD7">
      <w:pPr>
        <w:pStyle w:val="af"/>
        <w:rPr>
          <w:rFonts w:hAnsi="標楷體"/>
          <w:bCs/>
          <w:color w:val="000000" w:themeColor="text1"/>
        </w:rPr>
      </w:pPr>
      <w:r w:rsidRPr="002A3E31">
        <w:rPr>
          <w:rFonts w:hAnsi="標楷體" w:hint="eastAsia"/>
          <w:bCs/>
          <w:color w:val="000000" w:themeColor="text1"/>
        </w:rPr>
        <w:t>中  華  民  國　1</w:t>
      </w:r>
      <w:r w:rsidRPr="002A3E31">
        <w:rPr>
          <w:rFonts w:hAnsi="標楷體"/>
          <w:bCs/>
          <w:color w:val="000000" w:themeColor="text1"/>
        </w:rPr>
        <w:t>11</w:t>
      </w:r>
      <w:r w:rsidRPr="002A3E31">
        <w:rPr>
          <w:rFonts w:hAnsi="標楷體" w:hint="eastAsia"/>
          <w:bCs/>
          <w:color w:val="000000" w:themeColor="text1"/>
        </w:rPr>
        <w:t xml:space="preserve">　年　8　月　3　日</w:t>
      </w:r>
    </w:p>
    <w:p w:rsidR="001C3C02" w:rsidRPr="002A3E31" w:rsidRDefault="001C3C02" w:rsidP="00B95491">
      <w:pPr>
        <w:pStyle w:val="af0"/>
        <w:kinsoku/>
        <w:autoSpaceDE w:val="0"/>
        <w:spacing w:beforeLines="50" w:before="228"/>
        <w:ind w:left="1020" w:hanging="1020"/>
        <w:rPr>
          <w:bCs/>
          <w:color w:val="000000" w:themeColor="text1"/>
        </w:rPr>
      </w:pPr>
      <w:proofErr w:type="gramStart"/>
      <w:r w:rsidRPr="002A3E31">
        <w:rPr>
          <w:rFonts w:hint="eastAsia"/>
          <w:bCs/>
          <w:color w:val="000000" w:themeColor="text1"/>
        </w:rPr>
        <w:t>案名</w:t>
      </w:r>
      <w:proofErr w:type="gramEnd"/>
      <w:r w:rsidRPr="002A3E31">
        <w:rPr>
          <w:rFonts w:hint="eastAsia"/>
          <w:bCs/>
          <w:color w:val="000000" w:themeColor="text1"/>
        </w:rPr>
        <w:t>：</w:t>
      </w:r>
      <w:r w:rsidR="00167287" w:rsidRPr="002A3E31">
        <w:rPr>
          <w:rFonts w:hAnsi="標楷體" w:hint="eastAsia"/>
          <w:color w:val="000000" w:themeColor="text1"/>
          <w:szCs w:val="32"/>
        </w:rPr>
        <w:t>海濤園休閒漁場用地遭稅務單位改課地價稅案。</w:t>
      </w:r>
    </w:p>
    <w:p w:rsidR="00416721" w:rsidRPr="002A3E31" w:rsidRDefault="001C3C02" w:rsidP="003D7ABC">
      <w:pPr>
        <w:pStyle w:val="af0"/>
        <w:kinsoku/>
        <w:autoSpaceDE w:val="0"/>
        <w:spacing w:beforeLines="50" w:before="228"/>
        <w:ind w:left="1020" w:hanging="1020"/>
        <w:rPr>
          <w:bCs/>
          <w:color w:val="000000" w:themeColor="text1"/>
        </w:rPr>
      </w:pPr>
      <w:r w:rsidRPr="002A3E31">
        <w:rPr>
          <w:rFonts w:hint="eastAsia"/>
          <w:bCs/>
          <w:color w:val="000000" w:themeColor="text1"/>
        </w:rPr>
        <w:t>關鍵字：</w:t>
      </w:r>
      <w:r w:rsidR="00167287" w:rsidRPr="002A3E31">
        <w:rPr>
          <w:rFonts w:hAnsi="標楷體" w:hint="eastAsia"/>
          <w:color w:val="000000" w:themeColor="text1"/>
          <w:szCs w:val="32"/>
        </w:rPr>
        <w:t>海濤園、休閒農場、休閒農業設施</w:t>
      </w:r>
      <w:bookmarkEnd w:id="0"/>
    </w:p>
    <w:sectPr w:rsidR="00416721" w:rsidRPr="002A3E31" w:rsidSect="00C516CD">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BF3" w:rsidRDefault="00D50BF3">
      <w:r>
        <w:separator/>
      </w:r>
    </w:p>
  </w:endnote>
  <w:endnote w:type="continuationSeparator" w:id="0">
    <w:p w:rsidR="00D50BF3" w:rsidRDefault="00D5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HiddenHorzOCR">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F4F" w:rsidRDefault="00314F4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314F4F" w:rsidRDefault="00314F4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BF3" w:rsidRDefault="00D50BF3">
      <w:r>
        <w:separator/>
      </w:r>
    </w:p>
  </w:footnote>
  <w:footnote w:type="continuationSeparator" w:id="0">
    <w:p w:rsidR="00D50BF3" w:rsidRDefault="00D50BF3">
      <w:r>
        <w:continuationSeparator/>
      </w:r>
    </w:p>
  </w:footnote>
  <w:footnote w:id="1">
    <w:p w:rsidR="00314F4F" w:rsidRDefault="00314F4F" w:rsidP="008B19B6">
      <w:pPr>
        <w:pStyle w:val="afd"/>
        <w:kinsoku w:val="0"/>
        <w:wordWrap w:val="0"/>
      </w:pPr>
      <w:r w:rsidRPr="00946196">
        <w:rPr>
          <w:rFonts w:hAnsi="標楷體"/>
          <w:color w:val="212529"/>
        </w:rPr>
        <w:footnoteRef/>
      </w:r>
      <w:r w:rsidRPr="00946196">
        <w:rPr>
          <w:rFonts w:hAnsi="標楷體"/>
          <w:color w:val="212529"/>
        </w:rPr>
        <w:t xml:space="preserve"> </w:t>
      </w:r>
      <w:r w:rsidRPr="00946196">
        <w:rPr>
          <w:rFonts w:hAnsi="標楷體" w:hint="eastAsia"/>
          <w:color w:val="212529"/>
        </w:rPr>
        <w:t>97年1月因配合地方制度法修正，更名為「臺南縣稅務局」；又於99年12月25日因應臺南縣市合併升格改制為直轄市，「臺南市稅務局」及「臺南縣稅務局」合併更名為「臺南市政府稅務局」。再於105年7月1日，將財政處與稅務局整併成立「臺南市政府財政稅務局」，下設8科</w:t>
      </w:r>
      <w:r>
        <w:rPr>
          <w:rFonts w:hAnsi="標楷體" w:hint="eastAsia"/>
          <w:color w:val="212529"/>
        </w:rPr>
        <w:t>、</w:t>
      </w:r>
      <w:r w:rsidRPr="00946196">
        <w:rPr>
          <w:rFonts w:hAnsi="標楷體" w:hint="eastAsia"/>
          <w:color w:val="212529"/>
        </w:rPr>
        <w:t>4室及5分局（臺南分局、新化分局、新營分局、佳里分局、安南分局）（資料來源：</w:t>
      </w:r>
      <w:hyperlink r:id="rId1" w:history="1">
        <w:r w:rsidRPr="00946196">
          <w:rPr>
            <w:rFonts w:hAnsi="標楷體"/>
            <w:color w:val="212529"/>
          </w:rPr>
          <w:t>https://www.tntb.gov.tw/showpage.php?lmenuid=6&amp;smenuid=7&amp;tmenuid=15&amp;pagetype=0</w:t>
        </w:r>
      </w:hyperlink>
      <w:r w:rsidRPr="00946196">
        <w:rPr>
          <w:rFonts w:hAnsi="標楷體" w:hint="eastAsia"/>
          <w:color w:val="212529"/>
        </w:rPr>
        <w:t>，臺南市財政稅務局網站。</w:t>
      </w:r>
    </w:p>
  </w:footnote>
  <w:footnote w:id="2">
    <w:p w:rsidR="00314F4F" w:rsidRDefault="00314F4F" w:rsidP="00671660">
      <w:pPr>
        <w:pStyle w:val="afd"/>
      </w:pPr>
      <w:r>
        <w:rPr>
          <w:rStyle w:val="aff"/>
        </w:rPr>
        <w:footnoteRef/>
      </w:r>
      <w:r>
        <w:rPr>
          <w:rFonts w:hint="eastAsia"/>
        </w:rPr>
        <w:t>嗣經所有權人</w:t>
      </w:r>
      <w:r w:rsidRPr="00626A77">
        <w:rPr>
          <w:rFonts w:hint="eastAsia"/>
        </w:rPr>
        <w:t>申請復查，系爭土地上之自產水產品加工處理設施，其面積原為450平方公尺，自95年始變更為660平方公尺，則增加之面積210平方公尺，按財政部79年6月18日台財稅第790135202號函釋應自96年起改課地價稅，故被告復查決定更改93、94、95年課稅面積為8,433平方公尺，</w:t>
      </w:r>
      <w:r>
        <w:rPr>
          <w:rFonts w:hint="eastAsia"/>
        </w:rPr>
        <w:t>每年</w:t>
      </w:r>
      <w:r w:rsidRPr="00626A77">
        <w:rPr>
          <w:rFonts w:hint="eastAsia"/>
        </w:rPr>
        <w:t>地價稅則更改為各</w:t>
      </w:r>
      <w:r w:rsidR="00336520">
        <w:rPr>
          <w:rFonts w:hint="eastAsia"/>
        </w:rPr>
        <w:t>○</w:t>
      </w:r>
      <w:r w:rsidRPr="00626A77">
        <w:rPr>
          <w:rFonts w:hint="eastAsia"/>
        </w:rPr>
        <w:t>元。</w:t>
      </w:r>
    </w:p>
  </w:footnote>
  <w:footnote w:id="3">
    <w:p w:rsidR="00314F4F" w:rsidRDefault="00314F4F" w:rsidP="00AD76CD">
      <w:pPr>
        <w:pStyle w:val="afd"/>
      </w:pPr>
      <w:r>
        <w:rPr>
          <w:rStyle w:val="aff"/>
        </w:rPr>
        <w:footnoteRef/>
      </w:r>
      <w:r>
        <w:t xml:space="preserve"> </w:t>
      </w:r>
      <w:r>
        <w:rPr>
          <w:rFonts w:hint="eastAsia"/>
        </w:rPr>
        <w:t>資料來源：農委會網站資料</w:t>
      </w:r>
      <w:r>
        <w:rPr>
          <w:rFonts w:hint="eastAsia"/>
        </w:rPr>
        <w:t>（</w:t>
      </w:r>
      <w:hyperlink r:id="rId2" w:history="1">
        <w:r w:rsidRPr="00116740">
          <w:t>https://www.coa.gov.tw/ws.php?id=12560</w:t>
        </w:r>
        <w:r w:rsidRPr="00116740">
          <w:rPr>
            <w:rFonts w:hint="eastAsia"/>
          </w:rPr>
          <w:t>）、農委會1</w:t>
        </w:r>
        <w:r w:rsidRPr="00116740">
          <w:t>11</w:t>
        </w:r>
        <w:r w:rsidRPr="00116740">
          <w:rPr>
            <w:rFonts w:hint="eastAsia"/>
          </w:rPr>
          <w:t>年2</w:t>
        </w:r>
        <w:r w:rsidRPr="00116740">
          <w:t>月</w:t>
        </w:r>
        <w:r w:rsidRPr="00116740">
          <w:rPr>
            <w:rFonts w:hint="eastAsia"/>
          </w:rPr>
          <w:t>1</w:t>
        </w:r>
        <w:r w:rsidRPr="00116740">
          <w:t>6日農輔字第</w:t>
        </w:r>
        <w:r w:rsidRPr="00116740">
          <w:rPr>
            <w:rFonts w:hint="eastAsia"/>
          </w:rPr>
          <w:t>1</w:t>
        </w:r>
        <w:r w:rsidRPr="00116740">
          <w:t>110700090</w:t>
        </w:r>
      </w:hyperlink>
      <w:r>
        <w:rPr>
          <w:rFonts w:hint="eastAsia"/>
        </w:rPr>
        <w:t>號函。</w:t>
      </w:r>
    </w:p>
  </w:footnote>
  <w:footnote w:id="4">
    <w:p w:rsidR="00314F4F" w:rsidRDefault="00314F4F" w:rsidP="00387847">
      <w:pPr>
        <w:pStyle w:val="afd"/>
      </w:pPr>
      <w:r>
        <w:rPr>
          <w:rStyle w:val="aff"/>
        </w:rPr>
        <w:footnoteRef/>
      </w:r>
      <w:r>
        <w:t xml:space="preserve"> </w:t>
      </w:r>
      <w:r w:rsidRPr="00670FF8">
        <w:rPr>
          <w:rFonts w:hAnsi="標楷體" w:cs="Arial"/>
          <w:color w:val="343434"/>
          <w:shd w:val="clear" w:color="auto" w:fill="FFFFFF"/>
        </w:rPr>
        <w:t>99年12月25日</w:t>
      </w:r>
      <w:r w:rsidRPr="00670FF8">
        <w:rPr>
          <w:rFonts w:hAnsi="標楷體" w:cs="Arial" w:hint="eastAsia"/>
          <w:color w:val="343434"/>
          <w:shd w:val="clear" w:color="auto" w:fill="FFFFFF"/>
        </w:rPr>
        <w:t>與原</w:t>
      </w:r>
      <w:r w:rsidRPr="00670FF8">
        <w:rPr>
          <w:rFonts w:hAnsi="標楷體" w:cs="Arial" w:hint="eastAsia"/>
          <w:color w:val="343434"/>
          <w:shd w:val="clear" w:color="auto" w:fill="FFFFFF"/>
        </w:rPr>
        <w:t>臺南市</w:t>
      </w:r>
      <w:r w:rsidRPr="00670FF8">
        <w:rPr>
          <w:rFonts w:hAnsi="標楷體" w:cs="Arial"/>
          <w:color w:val="343434"/>
          <w:shd w:val="clear" w:color="auto" w:fill="FFFFFF"/>
        </w:rPr>
        <w:t>合併</w:t>
      </w:r>
      <w:r w:rsidRPr="00670FF8">
        <w:rPr>
          <w:rFonts w:hAnsi="標楷體" w:cs="Arial" w:hint="eastAsia"/>
          <w:color w:val="343434"/>
          <w:shd w:val="clear" w:color="auto" w:fill="FFFFFF"/>
        </w:rPr>
        <w:t>，改制為直轄市臺南市。</w:t>
      </w:r>
    </w:p>
  </w:footnote>
  <w:footnote w:id="5">
    <w:p w:rsidR="00314F4F" w:rsidRDefault="00314F4F" w:rsidP="00387847">
      <w:pPr>
        <w:pStyle w:val="afd"/>
      </w:pPr>
      <w:r>
        <w:rPr>
          <w:rStyle w:val="aff"/>
        </w:rPr>
        <w:footnoteRef/>
      </w:r>
      <w:r>
        <w:t xml:space="preserve"> </w:t>
      </w:r>
      <w:r>
        <w:rPr>
          <w:rFonts w:hint="eastAsia"/>
        </w:rPr>
        <w:t>行為時「本辦法」第2</w:t>
      </w:r>
      <w:r>
        <w:t>6</w:t>
      </w:r>
      <w:r>
        <w:rPr>
          <w:rFonts w:hint="eastAsia"/>
        </w:rPr>
        <w:t>條規定略</w:t>
      </w:r>
      <w:r>
        <w:rPr>
          <w:rFonts w:hint="eastAsia"/>
        </w:rPr>
        <w:t>以：「</w:t>
      </w:r>
      <w:r w:rsidRPr="007D5F4A">
        <w:t>本辦法</w:t>
      </w:r>
      <w:r w:rsidRPr="007D5F4A">
        <w:rPr>
          <w:rFonts w:hint="eastAsia"/>
        </w:rPr>
        <w:t>8</w:t>
      </w:r>
      <w:r w:rsidRPr="007D5F4A">
        <w:t>8年</w:t>
      </w:r>
      <w:r w:rsidRPr="007D5F4A">
        <w:rPr>
          <w:rFonts w:hint="eastAsia"/>
        </w:rPr>
        <w:t>4</w:t>
      </w:r>
      <w:r w:rsidRPr="007D5F4A">
        <w:t>月</w:t>
      </w:r>
      <w:r w:rsidRPr="007D5F4A">
        <w:rPr>
          <w:rFonts w:hint="eastAsia"/>
        </w:rPr>
        <w:t>3</w:t>
      </w:r>
      <w:r w:rsidRPr="007D5F4A">
        <w:t>0日修正施行前，已存續且經營行為違反相關規定之休閒農場，經直轄市或縣(市)主管機關依法查處後，認定無礙自然文化景觀、無公共安全之虞，且符合休閒農業經營目的者，得列入專案輔導；於該修正施行日起</w:t>
      </w:r>
      <w:r w:rsidRPr="007D5F4A">
        <w:rPr>
          <w:rFonts w:hint="eastAsia"/>
        </w:rPr>
        <w:t>5</w:t>
      </w:r>
      <w:r w:rsidRPr="007D5F4A">
        <w:t>年內，由直轄市或縣(市)主管機關，依本辦法規定分期分類輔導</w:t>
      </w:r>
      <w:r w:rsidRPr="007D5F4A">
        <w:rPr>
          <w:rFonts w:hint="eastAsia"/>
        </w:rPr>
        <w:t>……</w:t>
      </w:r>
      <w:r>
        <w:rPr>
          <w:rFonts w:hint="eastAsia"/>
        </w:rPr>
        <w:t xml:space="preserve">」。 </w:t>
      </w:r>
    </w:p>
  </w:footnote>
  <w:footnote w:id="6">
    <w:p w:rsidR="00314F4F" w:rsidRDefault="00314F4F" w:rsidP="00FE7E58">
      <w:pPr>
        <w:pStyle w:val="afd"/>
        <w:jc w:val="both"/>
      </w:pPr>
      <w:r>
        <w:rPr>
          <w:rStyle w:val="aff"/>
        </w:rPr>
        <w:footnoteRef/>
      </w:r>
      <w:r>
        <w:t xml:space="preserve"> </w:t>
      </w:r>
      <w:r>
        <w:rPr>
          <w:rFonts w:hint="eastAsia"/>
        </w:rPr>
        <w:t>海濤園休閒漁場專案輔導案所涉土地計有5筆土地，</w:t>
      </w:r>
      <w:r w:rsidRPr="00FE7E58">
        <w:rPr>
          <w:rFonts w:hint="eastAsia"/>
        </w:rPr>
        <w:t>尚有</w:t>
      </w:r>
      <w:r w:rsidRPr="00FE7E58">
        <w:rPr>
          <w:rFonts w:hAnsi="標楷體"/>
          <w:spacing w:val="30"/>
          <w:szCs w:val="32"/>
        </w:rPr>
        <w:t>蚵寮</w:t>
      </w:r>
      <w:r w:rsidRPr="00FE7E58">
        <w:rPr>
          <w:rFonts w:hAnsi="標楷體" w:hint="eastAsia"/>
          <w:spacing w:val="30"/>
          <w:szCs w:val="32"/>
        </w:rPr>
        <w:t>段1</w:t>
      </w:r>
      <w:r w:rsidRPr="00FE7E58">
        <w:rPr>
          <w:rFonts w:hAnsi="標楷體"/>
          <w:spacing w:val="30"/>
          <w:szCs w:val="32"/>
        </w:rPr>
        <w:t>407-2</w:t>
      </w:r>
      <w:r w:rsidRPr="00FE7E58">
        <w:rPr>
          <w:rFonts w:hAnsi="標楷體" w:hint="eastAsia"/>
          <w:spacing w:val="30"/>
          <w:szCs w:val="32"/>
        </w:rPr>
        <w:t>地號</w:t>
      </w:r>
      <w:r w:rsidRPr="00FE7E58">
        <w:rPr>
          <w:rFonts w:hAnsi="標楷體" w:cs="標楷體" w:hint="eastAsia"/>
          <w:spacing w:val="30"/>
          <w:szCs w:val="32"/>
        </w:rPr>
        <w:t>土地，據業者説明8</w:t>
      </w:r>
      <w:r w:rsidRPr="00FE7E58">
        <w:rPr>
          <w:rFonts w:hAnsi="標楷體" w:cs="標楷體"/>
          <w:spacing w:val="30"/>
          <w:szCs w:val="32"/>
        </w:rPr>
        <w:t>6</w:t>
      </w:r>
      <w:r w:rsidRPr="00FE7E58">
        <w:rPr>
          <w:rFonts w:hAnsi="標楷體" w:cs="標楷體" w:hint="eastAsia"/>
          <w:spacing w:val="30"/>
          <w:szCs w:val="32"/>
        </w:rPr>
        <w:t>年已開始進行</w:t>
      </w:r>
      <w:r w:rsidRPr="00FE7E58">
        <w:rPr>
          <w:rFonts w:cs="標楷體" w:hint="eastAsia"/>
        </w:rPr>
        <w:t>科技</w:t>
      </w:r>
      <w:r w:rsidRPr="00FE7E58">
        <w:rPr>
          <w:rFonts w:hAnsi="標楷體" w:cs="標楷體" w:hint="eastAsia"/>
          <w:spacing w:val="30"/>
          <w:szCs w:val="32"/>
        </w:rPr>
        <w:t>化養殖設施</w:t>
      </w:r>
      <w:r w:rsidRPr="00FE7E58">
        <w:rPr>
          <w:rFonts w:hAnsi="標楷體"/>
          <w:spacing w:val="30"/>
          <w:szCs w:val="32"/>
        </w:rPr>
        <w:t>。蚵寮段</w:t>
      </w:r>
      <w:r w:rsidRPr="00FE7E58">
        <w:rPr>
          <w:rFonts w:hAnsi="標楷體" w:hint="eastAsia"/>
          <w:spacing w:val="30"/>
          <w:szCs w:val="32"/>
        </w:rPr>
        <w:t>1</w:t>
      </w:r>
      <w:r w:rsidRPr="00FE7E58">
        <w:rPr>
          <w:rFonts w:hAnsi="標楷體"/>
          <w:spacing w:val="30"/>
          <w:szCs w:val="32"/>
        </w:rPr>
        <w:t>40-</w:t>
      </w:r>
      <w:r w:rsidRPr="00FE7E58">
        <w:rPr>
          <w:rFonts w:hAnsi="標楷體" w:cs="標楷體" w:hint="eastAsia"/>
          <w:spacing w:val="30"/>
          <w:szCs w:val="32"/>
        </w:rPr>
        <w:t>3、4、5等地號土地，一直維持傳統養殖之狀況</w:t>
      </w:r>
      <w:r>
        <w:rPr>
          <w:rFonts w:hAnsi="標楷體" w:cs="標楷體" w:hint="eastAsia"/>
          <w:spacing w:val="30"/>
          <w:szCs w:val="32"/>
        </w:rPr>
        <w:t>，爰並非本案改課地價稅之範圍</w:t>
      </w:r>
      <w:r w:rsidRPr="00FE7E58">
        <w:rPr>
          <w:rFonts w:hAnsi="標楷體"/>
          <w:spacing w:val="30"/>
          <w:szCs w:val="32"/>
        </w:rPr>
        <w:t>。</w:t>
      </w:r>
    </w:p>
  </w:footnote>
  <w:footnote w:id="7">
    <w:p w:rsidR="00314F4F" w:rsidRDefault="00314F4F" w:rsidP="00387847">
      <w:pPr>
        <w:pStyle w:val="afd"/>
      </w:pPr>
      <w:r>
        <w:rPr>
          <w:rStyle w:val="aff"/>
        </w:rPr>
        <w:footnoteRef/>
      </w:r>
      <w:r>
        <w:t xml:space="preserve"> </w:t>
      </w:r>
      <w:r>
        <w:rPr>
          <w:rFonts w:hint="eastAsia"/>
        </w:rPr>
        <w:t>嗣海濤園休閒漁第</w:t>
      </w:r>
      <w:r>
        <w:t>1</w:t>
      </w:r>
      <w:r>
        <w:rPr>
          <w:rFonts w:hint="eastAsia"/>
        </w:rPr>
        <w:t>次申請籌設同意期限展延時，農委會</w:t>
      </w:r>
      <w:r w:rsidRPr="00206212">
        <w:rPr>
          <w:rFonts w:hAnsi="標楷體" w:hint="eastAsia"/>
          <w:szCs w:val="24"/>
        </w:rPr>
        <w:t>96</w:t>
      </w:r>
      <w:r>
        <w:rPr>
          <w:rFonts w:hAnsi="標楷體" w:hint="eastAsia"/>
          <w:szCs w:val="24"/>
        </w:rPr>
        <w:t>年</w:t>
      </w:r>
      <w:r w:rsidRPr="00206212">
        <w:rPr>
          <w:rFonts w:hAnsi="標楷體" w:hint="eastAsia"/>
          <w:szCs w:val="24"/>
        </w:rPr>
        <w:t>7</w:t>
      </w:r>
      <w:r>
        <w:rPr>
          <w:rFonts w:hAnsi="標楷體" w:hint="eastAsia"/>
          <w:szCs w:val="24"/>
        </w:rPr>
        <w:t>月</w:t>
      </w:r>
      <w:r w:rsidRPr="00206212">
        <w:rPr>
          <w:rFonts w:hAnsi="標楷體" w:hint="eastAsia"/>
          <w:szCs w:val="24"/>
        </w:rPr>
        <w:t>23</w:t>
      </w:r>
      <w:r>
        <w:rPr>
          <w:rFonts w:hAnsi="標楷體" w:hint="eastAsia"/>
          <w:szCs w:val="24"/>
        </w:rPr>
        <w:t>日</w:t>
      </w:r>
      <w:r w:rsidRPr="00206212">
        <w:rPr>
          <w:rFonts w:hAnsi="標楷體" w:hint="eastAsia"/>
          <w:szCs w:val="24"/>
        </w:rPr>
        <w:t>農輔字第0960139770號函</w:t>
      </w:r>
      <w:r>
        <w:rPr>
          <w:rFonts w:hAnsi="標楷體" w:hint="eastAsia"/>
          <w:szCs w:val="24"/>
        </w:rPr>
        <w:t>，依（</w:t>
      </w:r>
      <w:r>
        <w:t>95年2月20日</w:t>
      </w:r>
      <w:r>
        <w:rPr>
          <w:rFonts w:hAnsi="標楷體" w:hint="eastAsia"/>
          <w:szCs w:val="24"/>
        </w:rPr>
        <w:t>修正後）休閒農業輔導管理辦法第1</w:t>
      </w:r>
      <w:r>
        <w:rPr>
          <w:rFonts w:hAnsi="標楷體"/>
          <w:szCs w:val="24"/>
        </w:rPr>
        <w:t>6</w:t>
      </w:r>
      <w:r>
        <w:rPr>
          <w:rFonts w:hAnsi="標楷體" w:hint="eastAsia"/>
          <w:szCs w:val="24"/>
        </w:rPr>
        <w:t>條第2項規定：「休閒農場之許可籌設期間，自核發籌設同意文件之日起計，以4年為限……」，爰其後</w:t>
      </w:r>
      <w:r>
        <w:rPr>
          <w:rFonts w:hAnsi="標楷體"/>
          <w:szCs w:val="24"/>
        </w:rPr>
        <w:tab/>
      </w:r>
      <w:r>
        <w:rPr>
          <w:rFonts w:hAnsi="標楷體" w:hint="eastAsia"/>
          <w:szCs w:val="24"/>
        </w:rPr>
        <w:t>第1次展延</w:t>
      </w:r>
      <w:r w:rsidRPr="00206212">
        <w:rPr>
          <w:rFonts w:hAnsi="標楷體" w:hint="eastAsia"/>
          <w:szCs w:val="24"/>
        </w:rPr>
        <w:t>籌設同意期限為96</w:t>
      </w:r>
      <w:r>
        <w:rPr>
          <w:rFonts w:hAnsi="標楷體" w:hint="eastAsia"/>
          <w:szCs w:val="24"/>
        </w:rPr>
        <w:t>年</w:t>
      </w:r>
      <w:r w:rsidRPr="00206212">
        <w:rPr>
          <w:rFonts w:hAnsi="標楷體" w:hint="eastAsia"/>
          <w:szCs w:val="24"/>
        </w:rPr>
        <w:t>8</w:t>
      </w:r>
      <w:r>
        <w:rPr>
          <w:rFonts w:hAnsi="標楷體" w:hint="eastAsia"/>
          <w:szCs w:val="24"/>
        </w:rPr>
        <w:t>月</w:t>
      </w:r>
      <w:r w:rsidRPr="00206212">
        <w:rPr>
          <w:rFonts w:hAnsi="標楷體" w:hint="eastAsia"/>
          <w:szCs w:val="24"/>
        </w:rPr>
        <w:t>25</w:t>
      </w:r>
      <w:r>
        <w:rPr>
          <w:rFonts w:hAnsi="標楷體" w:hint="eastAsia"/>
          <w:szCs w:val="24"/>
        </w:rPr>
        <w:t>日。</w:t>
      </w:r>
    </w:p>
  </w:footnote>
  <w:footnote w:id="8">
    <w:p w:rsidR="00314F4F" w:rsidRDefault="00314F4F" w:rsidP="00E86995">
      <w:pPr>
        <w:pStyle w:val="afd"/>
      </w:pPr>
      <w:r>
        <w:rPr>
          <w:rStyle w:val="aff"/>
        </w:rPr>
        <w:footnoteRef/>
      </w:r>
      <w:r>
        <w:t xml:space="preserve"> </w:t>
      </w:r>
      <w:r>
        <w:rPr>
          <w:rFonts w:hint="eastAsia"/>
        </w:rPr>
        <w:t>原</w:t>
      </w:r>
      <w:r>
        <w:rPr>
          <w:rFonts w:hint="eastAsia"/>
        </w:rPr>
        <w:t>臺南縣政府9</w:t>
      </w:r>
      <w:r>
        <w:t>8</w:t>
      </w:r>
      <w:r>
        <w:rPr>
          <w:rFonts w:hint="eastAsia"/>
        </w:rPr>
        <w:t>年3月6日府農漁字第0</w:t>
      </w:r>
      <w:r>
        <w:t>980048289</w:t>
      </w:r>
      <w:r>
        <w:rPr>
          <w:rFonts w:hint="eastAsia"/>
        </w:rPr>
        <w:t>號函參照。</w:t>
      </w:r>
    </w:p>
  </w:footnote>
  <w:footnote w:id="9">
    <w:p w:rsidR="00314F4F" w:rsidRDefault="00314F4F" w:rsidP="0086698E">
      <w:pPr>
        <w:snapToGrid w:val="0"/>
      </w:pPr>
      <w:r>
        <w:rPr>
          <w:rStyle w:val="aff"/>
        </w:rPr>
        <w:footnoteRef/>
      </w:r>
      <w:r>
        <w:t xml:space="preserve"> </w:t>
      </w:r>
      <w:r w:rsidRPr="0086698E">
        <w:rPr>
          <w:rFonts w:hint="eastAsia"/>
          <w:sz w:val="20"/>
        </w:rPr>
        <w:t>嗣因林○策、林○玉對農委會廢止海濤園休閒漁場之籌設同意文件向行政院提起訴願。經農委會與行政院訴願會認為</w:t>
      </w:r>
      <w:r>
        <w:rPr>
          <w:rFonts w:hint="eastAsia"/>
          <w:sz w:val="20"/>
        </w:rPr>
        <w:t>該</w:t>
      </w:r>
      <w:r w:rsidRPr="0086698E">
        <w:rPr>
          <w:rFonts w:hint="eastAsia"/>
          <w:sz w:val="20"/>
        </w:rPr>
        <w:t>案係由臺南市政府(原臺南縣政府)核發籌設同意文件，爰應由原核發單位廢止其籌設同意文件。</w:t>
      </w:r>
      <w:r>
        <w:rPr>
          <w:rFonts w:hint="eastAsia"/>
          <w:sz w:val="20"/>
        </w:rPr>
        <w:t>嗣</w:t>
      </w:r>
      <w:r w:rsidRPr="00D71939">
        <w:rPr>
          <w:rFonts w:hint="eastAsia"/>
          <w:sz w:val="20"/>
        </w:rPr>
        <w:t>由</w:t>
      </w:r>
      <w:r>
        <w:rPr>
          <w:rFonts w:hint="eastAsia"/>
          <w:sz w:val="20"/>
        </w:rPr>
        <w:t>該</w:t>
      </w:r>
      <w:r w:rsidRPr="00D71939">
        <w:rPr>
          <w:rFonts w:hint="eastAsia"/>
          <w:sz w:val="20"/>
        </w:rPr>
        <w:t>府101年4月19日府農漁字第1</w:t>
      </w:r>
      <w:r w:rsidRPr="00D71939">
        <w:rPr>
          <w:sz w:val="20"/>
        </w:rPr>
        <w:t>010299352</w:t>
      </w:r>
      <w:r w:rsidRPr="00D71939">
        <w:rPr>
          <w:rFonts w:hint="eastAsia"/>
          <w:sz w:val="20"/>
        </w:rPr>
        <w:t>號函</w:t>
      </w:r>
      <w:r>
        <w:rPr>
          <w:rFonts w:hint="eastAsia"/>
          <w:sz w:val="20"/>
        </w:rPr>
        <w:t>，</w:t>
      </w:r>
      <w:r w:rsidRPr="00D71939">
        <w:rPr>
          <w:rFonts w:hint="eastAsia"/>
          <w:sz w:val="20"/>
        </w:rPr>
        <w:t>廢止原臺南縣政府9</w:t>
      </w:r>
      <w:r w:rsidRPr="00D71939">
        <w:rPr>
          <w:sz w:val="20"/>
        </w:rPr>
        <w:t>2</w:t>
      </w:r>
      <w:r w:rsidRPr="00D71939">
        <w:rPr>
          <w:rFonts w:hint="eastAsia"/>
          <w:sz w:val="20"/>
        </w:rPr>
        <w:t>年8月2</w:t>
      </w:r>
      <w:r w:rsidRPr="00D71939">
        <w:rPr>
          <w:sz w:val="20"/>
        </w:rPr>
        <w:t>6</w:t>
      </w:r>
      <w:r w:rsidRPr="00D71939">
        <w:rPr>
          <w:rFonts w:hint="eastAsia"/>
          <w:sz w:val="20"/>
        </w:rPr>
        <w:t>日府農漁字第0</w:t>
      </w:r>
      <w:r w:rsidRPr="00D71939">
        <w:rPr>
          <w:sz w:val="20"/>
        </w:rPr>
        <w:t>920142451</w:t>
      </w:r>
      <w:r w:rsidRPr="00D71939">
        <w:rPr>
          <w:rFonts w:hint="eastAsia"/>
          <w:sz w:val="20"/>
        </w:rPr>
        <w:t>號函核發之海濤園休閒漁場同意籌設許可文件。</w:t>
      </w:r>
    </w:p>
    <w:p w:rsidR="00314F4F" w:rsidRDefault="00314F4F">
      <w:pPr>
        <w:pStyle w:val="afd"/>
      </w:pPr>
    </w:p>
  </w:footnote>
  <w:footnote w:id="10">
    <w:p w:rsidR="00314F4F" w:rsidRDefault="00314F4F">
      <w:pPr>
        <w:pStyle w:val="afd"/>
      </w:pPr>
      <w:r>
        <w:rPr>
          <w:rStyle w:val="aff"/>
        </w:rPr>
        <w:footnoteRef/>
      </w:r>
      <w:r>
        <w:t xml:space="preserve"> </w:t>
      </w:r>
      <w:r>
        <w:rPr>
          <w:rFonts w:hint="eastAsia"/>
        </w:rPr>
        <w:t>休閒農業輔導管理辦法之前稱。</w:t>
      </w:r>
    </w:p>
  </w:footnote>
  <w:footnote w:id="11">
    <w:p w:rsidR="00314F4F" w:rsidRDefault="00314F4F" w:rsidP="0079392F">
      <w:pPr>
        <w:pStyle w:val="afd"/>
      </w:pPr>
      <w:r>
        <w:rPr>
          <w:rStyle w:val="aff"/>
        </w:rPr>
        <w:footnoteRef/>
      </w:r>
      <w:r>
        <w:t xml:space="preserve"> </w:t>
      </w:r>
      <w:r w:rsidRPr="00B325F8">
        <w:rPr>
          <w:rFonts w:hint="eastAsia"/>
        </w:rPr>
        <w:t>非都市土地休閒農場容許作休閒農業設施使用審查作業要點</w:t>
      </w:r>
      <w:r>
        <w:rPr>
          <w:rFonts w:hint="eastAsia"/>
        </w:rPr>
        <w:t>於</w:t>
      </w:r>
      <w:r w:rsidRPr="00B325F8">
        <w:rPr>
          <w:rFonts w:hint="eastAsia"/>
        </w:rPr>
        <w:t>111年3月24日廢止</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3541B0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EB06B9"/>
    <w:multiLevelType w:val="hybridMultilevel"/>
    <w:tmpl w:val="F59C0010"/>
    <w:lvl w:ilvl="0" w:tplc="958C8FFA">
      <w:start w:val="1"/>
      <w:numFmt w:val="taiwaneseCountingThousand"/>
      <w:lvlText w:val="(%1)"/>
      <w:lvlJc w:val="left"/>
      <w:pPr>
        <w:ind w:left="885" w:hanging="72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num>
  <w:num w:numId="12">
    <w:abstractNumId w:val="1"/>
  </w:num>
  <w:num w:numId="13">
    <w:abstractNumId w:val="1"/>
  </w:num>
  <w:num w:numId="14">
    <w:abstractNumId w:val="9"/>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F80"/>
    <w:rsid w:val="000058E5"/>
    <w:rsid w:val="000066EF"/>
    <w:rsid w:val="00006961"/>
    <w:rsid w:val="00007105"/>
    <w:rsid w:val="000112BF"/>
    <w:rsid w:val="00012233"/>
    <w:rsid w:val="0001433B"/>
    <w:rsid w:val="00017318"/>
    <w:rsid w:val="00020EA5"/>
    <w:rsid w:val="000216BE"/>
    <w:rsid w:val="000225C0"/>
    <w:rsid w:val="000229AD"/>
    <w:rsid w:val="00023935"/>
    <w:rsid w:val="000246F7"/>
    <w:rsid w:val="00026025"/>
    <w:rsid w:val="00026706"/>
    <w:rsid w:val="00026DA2"/>
    <w:rsid w:val="0003114D"/>
    <w:rsid w:val="00032679"/>
    <w:rsid w:val="00033525"/>
    <w:rsid w:val="00036706"/>
    <w:rsid w:val="00036964"/>
    <w:rsid w:val="00036966"/>
    <w:rsid w:val="00036D76"/>
    <w:rsid w:val="00037B4A"/>
    <w:rsid w:val="00040731"/>
    <w:rsid w:val="0004106F"/>
    <w:rsid w:val="00042EFB"/>
    <w:rsid w:val="000449A7"/>
    <w:rsid w:val="000507AE"/>
    <w:rsid w:val="00053112"/>
    <w:rsid w:val="0005468A"/>
    <w:rsid w:val="00057F32"/>
    <w:rsid w:val="000612A3"/>
    <w:rsid w:val="000620C7"/>
    <w:rsid w:val="00062A25"/>
    <w:rsid w:val="0006336A"/>
    <w:rsid w:val="00071A6C"/>
    <w:rsid w:val="00073CB5"/>
    <w:rsid w:val="0007425C"/>
    <w:rsid w:val="00074469"/>
    <w:rsid w:val="00076B93"/>
    <w:rsid w:val="00077553"/>
    <w:rsid w:val="0008032E"/>
    <w:rsid w:val="000808EB"/>
    <w:rsid w:val="00081B7D"/>
    <w:rsid w:val="00081E95"/>
    <w:rsid w:val="00084064"/>
    <w:rsid w:val="000851A2"/>
    <w:rsid w:val="000856BB"/>
    <w:rsid w:val="00090A4A"/>
    <w:rsid w:val="00092688"/>
    <w:rsid w:val="00092C96"/>
    <w:rsid w:val="0009352E"/>
    <w:rsid w:val="000947CF"/>
    <w:rsid w:val="000961E2"/>
    <w:rsid w:val="00096B96"/>
    <w:rsid w:val="000A2F3F"/>
    <w:rsid w:val="000A32AC"/>
    <w:rsid w:val="000A42B1"/>
    <w:rsid w:val="000A55D1"/>
    <w:rsid w:val="000A7725"/>
    <w:rsid w:val="000B0B4A"/>
    <w:rsid w:val="000B279A"/>
    <w:rsid w:val="000B61D2"/>
    <w:rsid w:val="000B6DCA"/>
    <w:rsid w:val="000B70A7"/>
    <w:rsid w:val="000B73DD"/>
    <w:rsid w:val="000C0C2E"/>
    <w:rsid w:val="000C495F"/>
    <w:rsid w:val="000C5F07"/>
    <w:rsid w:val="000D0744"/>
    <w:rsid w:val="000D0CDD"/>
    <w:rsid w:val="000D4A0E"/>
    <w:rsid w:val="000D61ED"/>
    <w:rsid w:val="000D66D9"/>
    <w:rsid w:val="000D699F"/>
    <w:rsid w:val="000E08B0"/>
    <w:rsid w:val="000E5D65"/>
    <w:rsid w:val="000E6431"/>
    <w:rsid w:val="000F0EEF"/>
    <w:rsid w:val="000F1095"/>
    <w:rsid w:val="000F21A5"/>
    <w:rsid w:val="000F2465"/>
    <w:rsid w:val="00101DE0"/>
    <w:rsid w:val="00102B9F"/>
    <w:rsid w:val="00110354"/>
    <w:rsid w:val="00110EBC"/>
    <w:rsid w:val="00112637"/>
    <w:rsid w:val="00112ABC"/>
    <w:rsid w:val="00113EF6"/>
    <w:rsid w:val="00116740"/>
    <w:rsid w:val="001176FD"/>
    <w:rsid w:val="0012001E"/>
    <w:rsid w:val="00120E4F"/>
    <w:rsid w:val="00122762"/>
    <w:rsid w:val="00126375"/>
    <w:rsid w:val="00126A55"/>
    <w:rsid w:val="00130D94"/>
    <w:rsid w:val="001315A8"/>
    <w:rsid w:val="00132BED"/>
    <w:rsid w:val="00132FC8"/>
    <w:rsid w:val="00133F08"/>
    <w:rsid w:val="001345E6"/>
    <w:rsid w:val="00134813"/>
    <w:rsid w:val="00134D1E"/>
    <w:rsid w:val="0013695E"/>
    <w:rsid w:val="0013744F"/>
    <w:rsid w:val="001378B0"/>
    <w:rsid w:val="00142E00"/>
    <w:rsid w:val="00143ADB"/>
    <w:rsid w:val="001444A4"/>
    <w:rsid w:val="00152793"/>
    <w:rsid w:val="00153B7E"/>
    <w:rsid w:val="001545A9"/>
    <w:rsid w:val="001556A8"/>
    <w:rsid w:val="001570C7"/>
    <w:rsid w:val="00157DD5"/>
    <w:rsid w:val="00162DD3"/>
    <w:rsid w:val="001637C7"/>
    <w:rsid w:val="00163BDF"/>
    <w:rsid w:val="001643D3"/>
    <w:rsid w:val="0016480E"/>
    <w:rsid w:val="00167287"/>
    <w:rsid w:val="0017155F"/>
    <w:rsid w:val="0017179B"/>
    <w:rsid w:val="00174297"/>
    <w:rsid w:val="001765D1"/>
    <w:rsid w:val="00180E06"/>
    <w:rsid w:val="001817B3"/>
    <w:rsid w:val="001817F7"/>
    <w:rsid w:val="00183014"/>
    <w:rsid w:val="00185405"/>
    <w:rsid w:val="00186D37"/>
    <w:rsid w:val="001957E5"/>
    <w:rsid w:val="001959C2"/>
    <w:rsid w:val="001A11CD"/>
    <w:rsid w:val="001A233A"/>
    <w:rsid w:val="001A252B"/>
    <w:rsid w:val="001A51E3"/>
    <w:rsid w:val="001A70EC"/>
    <w:rsid w:val="001A7968"/>
    <w:rsid w:val="001B02A1"/>
    <w:rsid w:val="001B2E98"/>
    <w:rsid w:val="001B3483"/>
    <w:rsid w:val="001B3C1E"/>
    <w:rsid w:val="001B4494"/>
    <w:rsid w:val="001B4678"/>
    <w:rsid w:val="001B4E28"/>
    <w:rsid w:val="001C0D8B"/>
    <w:rsid w:val="001C0DA8"/>
    <w:rsid w:val="001C3C02"/>
    <w:rsid w:val="001C4451"/>
    <w:rsid w:val="001C5360"/>
    <w:rsid w:val="001C56EA"/>
    <w:rsid w:val="001C7399"/>
    <w:rsid w:val="001D16BB"/>
    <w:rsid w:val="001D22E0"/>
    <w:rsid w:val="001D4022"/>
    <w:rsid w:val="001D49EA"/>
    <w:rsid w:val="001D4AD7"/>
    <w:rsid w:val="001D579D"/>
    <w:rsid w:val="001D58BD"/>
    <w:rsid w:val="001D75E6"/>
    <w:rsid w:val="001D7625"/>
    <w:rsid w:val="001E022F"/>
    <w:rsid w:val="001E0D8A"/>
    <w:rsid w:val="001E2411"/>
    <w:rsid w:val="001E41BE"/>
    <w:rsid w:val="001E4216"/>
    <w:rsid w:val="001E5689"/>
    <w:rsid w:val="001E67BA"/>
    <w:rsid w:val="001E74C2"/>
    <w:rsid w:val="001E7BB3"/>
    <w:rsid w:val="001F4F82"/>
    <w:rsid w:val="001F5A48"/>
    <w:rsid w:val="001F6260"/>
    <w:rsid w:val="001F775D"/>
    <w:rsid w:val="00200007"/>
    <w:rsid w:val="00201BE7"/>
    <w:rsid w:val="002030A5"/>
    <w:rsid w:val="00203131"/>
    <w:rsid w:val="0020400D"/>
    <w:rsid w:val="002064A0"/>
    <w:rsid w:val="002119BE"/>
    <w:rsid w:val="00212E88"/>
    <w:rsid w:val="00212F42"/>
    <w:rsid w:val="00213C9C"/>
    <w:rsid w:val="00217FB2"/>
    <w:rsid w:val="0022009E"/>
    <w:rsid w:val="00223241"/>
    <w:rsid w:val="002241F2"/>
    <w:rsid w:val="0022425C"/>
    <w:rsid w:val="002246DE"/>
    <w:rsid w:val="00226927"/>
    <w:rsid w:val="00230B43"/>
    <w:rsid w:val="00233D3C"/>
    <w:rsid w:val="00242652"/>
    <w:rsid w:val="002429E2"/>
    <w:rsid w:val="00243D08"/>
    <w:rsid w:val="002459CB"/>
    <w:rsid w:val="00250BF7"/>
    <w:rsid w:val="00252BC4"/>
    <w:rsid w:val="00254014"/>
    <w:rsid w:val="00254B39"/>
    <w:rsid w:val="00255FCB"/>
    <w:rsid w:val="002609C0"/>
    <w:rsid w:val="002617DE"/>
    <w:rsid w:val="00262AF9"/>
    <w:rsid w:val="00262C39"/>
    <w:rsid w:val="0026504D"/>
    <w:rsid w:val="0026568A"/>
    <w:rsid w:val="00266F0B"/>
    <w:rsid w:val="002706F3"/>
    <w:rsid w:val="00273573"/>
    <w:rsid w:val="00273A2F"/>
    <w:rsid w:val="00276FE3"/>
    <w:rsid w:val="00280986"/>
    <w:rsid w:val="00280FB9"/>
    <w:rsid w:val="00281271"/>
    <w:rsid w:val="00281ECE"/>
    <w:rsid w:val="002831C7"/>
    <w:rsid w:val="002840C6"/>
    <w:rsid w:val="0028578C"/>
    <w:rsid w:val="00291C26"/>
    <w:rsid w:val="0029349F"/>
    <w:rsid w:val="00295174"/>
    <w:rsid w:val="00296172"/>
    <w:rsid w:val="00296B92"/>
    <w:rsid w:val="002A136C"/>
    <w:rsid w:val="002A1E5F"/>
    <w:rsid w:val="002A2C22"/>
    <w:rsid w:val="002A3E31"/>
    <w:rsid w:val="002A3F73"/>
    <w:rsid w:val="002A6E91"/>
    <w:rsid w:val="002A6EDA"/>
    <w:rsid w:val="002B02EB"/>
    <w:rsid w:val="002B5E6E"/>
    <w:rsid w:val="002B7756"/>
    <w:rsid w:val="002C0602"/>
    <w:rsid w:val="002C2BB9"/>
    <w:rsid w:val="002C3826"/>
    <w:rsid w:val="002D16E2"/>
    <w:rsid w:val="002D2137"/>
    <w:rsid w:val="002D2D8A"/>
    <w:rsid w:val="002D5C16"/>
    <w:rsid w:val="002D7C19"/>
    <w:rsid w:val="002E0E65"/>
    <w:rsid w:val="002E1A68"/>
    <w:rsid w:val="002E23F1"/>
    <w:rsid w:val="002E3C66"/>
    <w:rsid w:val="002F0B5A"/>
    <w:rsid w:val="002F0BBE"/>
    <w:rsid w:val="002F2476"/>
    <w:rsid w:val="002F2F6F"/>
    <w:rsid w:val="002F3480"/>
    <w:rsid w:val="002F39F8"/>
    <w:rsid w:val="002F3A54"/>
    <w:rsid w:val="002F3DFF"/>
    <w:rsid w:val="002F4032"/>
    <w:rsid w:val="002F5E05"/>
    <w:rsid w:val="002F7CF7"/>
    <w:rsid w:val="00303AB0"/>
    <w:rsid w:val="00304FE2"/>
    <w:rsid w:val="00307A76"/>
    <w:rsid w:val="00307E22"/>
    <w:rsid w:val="00311663"/>
    <w:rsid w:val="0031189E"/>
    <w:rsid w:val="00311BAD"/>
    <w:rsid w:val="00313B37"/>
    <w:rsid w:val="0031455E"/>
    <w:rsid w:val="00314F4F"/>
    <w:rsid w:val="00315A16"/>
    <w:rsid w:val="00317053"/>
    <w:rsid w:val="003205E1"/>
    <w:rsid w:val="0032109C"/>
    <w:rsid w:val="00322B45"/>
    <w:rsid w:val="00323809"/>
    <w:rsid w:val="00323D41"/>
    <w:rsid w:val="00325414"/>
    <w:rsid w:val="0032645B"/>
    <w:rsid w:val="003268AD"/>
    <w:rsid w:val="00330124"/>
    <w:rsid w:val="003302F1"/>
    <w:rsid w:val="00332559"/>
    <w:rsid w:val="00335AA5"/>
    <w:rsid w:val="00335D71"/>
    <w:rsid w:val="00336520"/>
    <w:rsid w:val="00342628"/>
    <w:rsid w:val="00343514"/>
    <w:rsid w:val="00343F11"/>
    <w:rsid w:val="0034470E"/>
    <w:rsid w:val="00346360"/>
    <w:rsid w:val="003518AA"/>
    <w:rsid w:val="00351E40"/>
    <w:rsid w:val="00352DB0"/>
    <w:rsid w:val="00354364"/>
    <w:rsid w:val="00354F0F"/>
    <w:rsid w:val="003551C4"/>
    <w:rsid w:val="003561C8"/>
    <w:rsid w:val="00361063"/>
    <w:rsid w:val="0036169A"/>
    <w:rsid w:val="003653A5"/>
    <w:rsid w:val="00365862"/>
    <w:rsid w:val="00365CFA"/>
    <w:rsid w:val="0037094A"/>
    <w:rsid w:val="00371ED3"/>
    <w:rsid w:val="00372659"/>
    <w:rsid w:val="0037292C"/>
    <w:rsid w:val="00372FFC"/>
    <w:rsid w:val="00373A8A"/>
    <w:rsid w:val="0037728A"/>
    <w:rsid w:val="00380B7D"/>
    <w:rsid w:val="00380F9F"/>
    <w:rsid w:val="00381A99"/>
    <w:rsid w:val="003829C2"/>
    <w:rsid w:val="003830B2"/>
    <w:rsid w:val="003834CF"/>
    <w:rsid w:val="0038469C"/>
    <w:rsid w:val="00384724"/>
    <w:rsid w:val="00385E60"/>
    <w:rsid w:val="00385F88"/>
    <w:rsid w:val="00387847"/>
    <w:rsid w:val="003919B7"/>
    <w:rsid w:val="00391D57"/>
    <w:rsid w:val="00392292"/>
    <w:rsid w:val="00393987"/>
    <w:rsid w:val="00394F45"/>
    <w:rsid w:val="003A03E6"/>
    <w:rsid w:val="003A06AA"/>
    <w:rsid w:val="003A1451"/>
    <w:rsid w:val="003A2861"/>
    <w:rsid w:val="003A5927"/>
    <w:rsid w:val="003A5D4D"/>
    <w:rsid w:val="003A6BF6"/>
    <w:rsid w:val="003B1017"/>
    <w:rsid w:val="003B34B3"/>
    <w:rsid w:val="003B3651"/>
    <w:rsid w:val="003B3C07"/>
    <w:rsid w:val="003B5F0A"/>
    <w:rsid w:val="003B6081"/>
    <w:rsid w:val="003B6775"/>
    <w:rsid w:val="003C5FE2"/>
    <w:rsid w:val="003C68F1"/>
    <w:rsid w:val="003D05FB"/>
    <w:rsid w:val="003D1B16"/>
    <w:rsid w:val="003D34FC"/>
    <w:rsid w:val="003D45BF"/>
    <w:rsid w:val="003D508A"/>
    <w:rsid w:val="003D537F"/>
    <w:rsid w:val="003D5922"/>
    <w:rsid w:val="003D7ABC"/>
    <w:rsid w:val="003D7B75"/>
    <w:rsid w:val="003E0208"/>
    <w:rsid w:val="003E18CF"/>
    <w:rsid w:val="003E40E5"/>
    <w:rsid w:val="003E418A"/>
    <w:rsid w:val="003E4B57"/>
    <w:rsid w:val="003E5AEC"/>
    <w:rsid w:val="003F1367"/>
    <w:rsid w:val="003F27E1"/>
    <w:rsid w:val="003F437A"/>
    <w:rsid w:val="003F5740"/>
    <w:rsid w:val="003F5C2B"/>
    <w:rsid w:val="003F6860"/>
    <w:rsid w:val="003F6DB9"/>
    <w:rsid w:val="003F75DB"/>
    <w:rsid w:val="00402240"/>
    <w:rsid w:val="004023E9"/>
    <w:rsid w:val="00403157"/>
    <w:rsid w:val="004034ED"/>
    <w:rsid w:val="0040454A"/>
    <w:rsid w:val="00406535"/>
    <w:rsid w:val="00407238"/>
    <w:rsid w:val="00407F6B"/>
    <w:rsid w:val="004111E2"/>
    <w:rsid w:val="00412F1E"/>
    <w:rsid w:val="00413F83"/>
    <w:rsid w:val="0041490C"/>
    <w:rsid w:val="00414E26"/>
    <w:rsid w:val="00416191"/>
    <w:rsid w:val="00416721"/>
    <w:rsid w:val="00416AF1"/>
    <w:rsid w:val="00416F7B"/>
    <w:rsid w:val="00420283"/>
    <w:rsid w:val="004206E7"/>
    <w:rsid w:val="00421EF0"/>
    <w:rsid w:val="004224FA"/>
    <w:rsid w:val="00423C62"/>
    <w:rsid w:val="00423D07"/>
    <w:rsid w:val="0042601B"/>
    <w:rsid w:val="00427936"/>
    <w:rsid w:val="0043049D"/>
    <w:rsid w:val="00430F48"/>
    <w:rsid w:val="00432D44"/>
    <w:rsid w:val="004353DB"/>
    <w:rsid w:val="00435FDA"/>
    <w:rsid w:val="004404A6"/>
    <w:rsid w:val="0044346F"/>
    <w:rsid w:val="00446D45"/>
    <w:rsid w:val="00447492"/>
    <w:rsid w:val="00447E07"/>
    <w:rsid w:val="00451EC1"/>
    <w:rsid w:val="0045200C"/>
    <w:rsid w:val="00452139"/>
    <w:rsid w:val="00453FF6"/>
    <w:rsid w:val="00457BE0"/>
    <w:rsid w:val="004634F5"/>
    <w:rsid w:val="00464F2B"/>
    <w:rsid w:val="0046520A"/>
    <w:rsid w:val="004672AB"/>
    <w:rsid w:val="004714FE"/>
    <w:rsid w:val="00473EAF"/>
    <w:rsid w:val="00477BAA"/>
    <w:rsid w:val="004827E8"/>
    <w:rsid w:val="0048375D"/>
    <w:rsid w:val="00483EEB"/>
    <w:rsid w:val="00484872"/>
    <w:rsid w:val="004854B4"/>
    <w:rsid w:val="00495053"/>
    <w:rsid w:val="00497C42"/>
    <w:rsid w:val="004A0D84"/>
    <w:rsid w:val="004A183D"/>
    <w:rsid w:val="004A1F59"/>
    <w:rsid w:val="004A29BE"/>
    <w:rsid w:val="004A3225"/>
    <w:rsid w:val="004A33EE"/>
    <w:rsid w:val="004A3AA8"/>
    <w:rsid w:val="004B13C7"/>
    <w:rsid w:val="004B367B"/>
    <w:rsid w:val="004B3690"/>
    <w:rsid w:val="004B5074"/>
    <w:rsid w:val="004B6233"/>
    <w:rsid w:val="004B778F"/>
    <w:rsid w:val="004C0609"/>
    <w:rsid w:val="004C0B01"/>
    <w:rsid w:val="004C1485"/>
    <w:rsid w:val="004C15A0"/>
    <w:rsid w:val="004C15A9"/>
    <w:rsid w:val="004C4A4C"/>
    <w:rsid w:val="004C4A4E"/>
    <w:rsid w:val="004C639F"/>
    <w:rsid w:val="004C6B52"/>
    <w:rsid w:val="004C7E81"/>
    <w:rsid w:val="004D0FEB"/>
    <w:rsid w:val="004D141F"/>
    <w:rsid w:val="004D2742"/>
    <w:rsid w:val="004D6310"/>
    <w:rsid w:val="004E0062"/>
    <w:rsid w:val="004E05A1"/>
    <w:rsid w:val="004E10DC"/>
    <w:rsid w:val="004E6E8B"/>
    <w:rsid w:val="004E7F21"/>
    <w:rsid w:val="004F1C74"/>
    <w:rsid w:val="004F472A"/>
    <w:rsid w:val="004F5E57"/>
    <w:rsid w:val="004F6201"/>
    <w:rsid w:val="004F6710"/>
    <w:rsid w:val="00500C3E"/>
    <w:rsid w:val="00502185"/>
    <w:rsid w:val="00502849"/>
    <w:rsid w:val="00502E87"/>
    <w:rsid w:val="005042D9"/>
    <w:rsid w:val="00504334"/>
    <w:rsid w:val="0050498D"/>
    <w:rsid w:val="005104D7"/>
    <w:rsid w:val="00510B9E"/>
    <w:rsid w:val="005125AF"/>
    <w:rsid w:val="005130CF"/>
    <w:rsid w:val="00513E0E"/>
    <w:rsid w:val="0052420A"/>
    <w:rsid w:val="005307FE"/>
    <w:rsid w:val="00533441"/>
    <w:rsid w:val="00534406"/>
    <w:rsid w:val="00535BB7"/>
    <w:rsid w:val="00536BC2"/>
    <w:rsid w:val="00536BE0"/>
    <w:rsid w:val="00541236"/>
    <w:rsid w:val="0054172C"/>
    <w:rsid w:val="005425E1"/>
    <w:rsid w:val="005427C5"/>
    <w:rsid w:val="00542CF6"/>
    <w:rsid w:val="00546CAC"/>
    <w:rsid w:val="005478DE"/>
    <w:rsid w:val="00550434"/>
    <w:rsid w:val="005509FF"/>
    <w:rsid w:val="0055307C"/>
    <w:rsid w:val="00553C03"/>
    <w:rsid w:val="00554CA6"/>
    <w:rsid w:val="00555AE8"/>
    <w:rsid w:val="00560DDA"/>
    <w:rsid w:val="005617EB"/>
    <w:rsid w:val="00563692"/>
    <w:rsid w:val="005647CF"/>
    <w:rsid w:val="005659C3"/>
    <w:rsid w:val="00566A84"/>
    <w:rsid w:val="00567FB8"/>
    <w:rsid w:val="00571679"/>
    <w:rsid w:val="00571D6C"/>
    <w:rsid w:val="005754D2"/>
    <w:rsid w:val="0057710E"/>
    <w:rsid w:val="00580AEC"/>
    <w:rsid w:val="00584235"/>
    <w:rsid w:val="005844E7"/>
    <w:rsid w:val="005845CD"/>
    <w:rsid w:val="0058720C"/>
    <w:rsid w:val="005908B8"/>
    <w:rsid w:val="00590A12"/>
    <w:rsid w:val="00590FCF"/>
    <w:rsid w:val="00593EFB"/>
    <w:rsid w:val="0059512E"/>
    <w:rsid w:val="005962C8"/>
    <w:rsid w:val="005A191D"/>
    <w:rsid w:val="005A4931"/>
    <w:rsid w:val="005A66E0"/>
    <w:rsid w:val="005A6DD2"/>
    <w:rsid w:val="005B0081"/>
    <w:rsid w:val="005B1B1A"/>
    <w:rsid w:val="005B71B9"/>
    <w:rsid w:val="005C15DB"/>
    <w:rsid w:val="005C385D"/>
    <w:rsid w:val="005C3887"/>
    <w:rsid w:val="005C7834"/>
    <w:rsid w:val="005D1987"/>
    <w:rsid w:val="005D1DDC"/>
    <w:rsid w:val="005D3B20"/>
    <w:rsid w:val="005D71B7"/>
    <w:rsid w:val="005E3DF5"/>
    <w:rsid w:val="005E4759"/>
    <w:rsid w:val="005E5C68"/>
    <w:rsid w:val="005E65C0"/>
    <w:rsid w:val="005F0390"/>
    <w:rsid w:val="005F1944"/>
    <w:rsid w:val="005F346E"/>
    <w:rsid w:val="005F3C84"/>
    <w:rsid w:val="005F3D21"/>
    <w:rsid w:val="005F5C76"/>
    <w:rsid w:val="005F77C4"/>
    <w:rsid w:val="006072CD"/>
    <w:rsid w:val="00612023"/>
    <w:rsid w:val="00614190"/>
    <w:rsid w:val="00615536"/>
    <w:rsid w:val="00616D1F"/>
    <w:rsid w:val="00622A99"/>
    <w:rsid w:val="00622E67"/>
    <w:rsid w:val="006237DF"/>
    <w:rsid w:val="00626A77"/>
    <w:rsid w:val="00626B57"/>
    <w:rsid w:val="00626EDC"/>
    <w:rsid w:val="006312A5"/>
    <w:rsid w:val="006334AA"/>
    <w:rsid w:val="00633D18"/>
    <w:rsid w:val="00636E50"/>
    <w:rsid w:val="006436C4"/>
    <w:rsid w:val="006452D3"/>
    <w:rsid w:val="006463AE"/>
    <w:rsid w:val="00646565"/>
    <w:rsid w:val="006470EC"/>
    <w:rsid w:val="00652E0F"/>
    <w:rsid w:val="006532C2"/>
    <w:rsid w:val="006542D6"/>
    <w:rsid w:val="0065598E"/>
    <w:rsid w:val="00655A5D"/>
    <w:rsid w:val="00655AF2"/>
    <w:rsid w:val="00655BC5"/>
    <w:rsid w:val="006568BE"/>
    <w:rsid w:val="0066025D"/>
    <w:rsid w:val="0066091A"/>
    <w:rsid w:val="00662243"/>
    <w:rsid w:val="00665254"/>
    <w:rsid w:val="00666576"/>
    <w:rsid w:val="00667CC5"/>
    <w:rsid w:val="00670970"/>
    <w:rsid w:val="00670FF8"/>
    <w:rsid w:val="00671490"/>
    <w:rsid w:val="00671660"/>
    <w:rsid w:val="006720F2"/>
    <w:rsid w:val="0067278B"/>
    <w:rsid w:val="00674521"/>
    <w:rsid w:val="00675D2E"/>
    <w:rsid w:val="006762D5"/>
    <w:rsid w:val="006773EC"/>
    <w:rsid w:val="00680504"/>
    <w:rsid w:val="00680CD4"/>
    <w:rsid w:val="00681CD9"/>
    <w:rsid w:val="006822E1"/>
    <w:rsid w:val="00683E30"/>
    <w:rsid w:val="00685F72"/>
    <w:rsid w:val="00687024"/>
    <w:rsid w:val="00691929"/>
    <w:rsid w:val="006937D1"/>
    <w:rsid w:val="00695E22"/>
    <w:rsid w:val="00695EC1"/>
    <w:rsid w:val="006A01C7"/>
    <w:rsid w:val="006A10B7"/>
    <w:rsid w:val="006A2F15"/>
    <w:rsid w:val="006A4CFC"/>
    <w:rsid w:val="006A7463"/>
    <w:rsid w:val="006B4546"/>
    <w:rsid w:val="006B7093"/>
    <w:rsid w:val="006B7417"/>
    <w:rsid w:val="006B7C6D"/>
    <w:rsid w:val="006C0D9E"/>
    <w:rsid w:val="006C3A79"/>
    <w:rsid w:val="006C3ADD"/>
    <w:rsid w:val="006C3E85"/>
    <w:rsid w:val="006C3EC2"/>
    <w:rsid w:val="006C5AAF"/>
    <w:rsid w:val="006C7E1D"/>
    <w:rsid w:val="006D31F9"/>
    <w:rsid w:val="006D3607"/>
    <w:rsid w:val="006D3691"/>
    <w:rsid w:val="006D5122"/>
    <w:rsid w:val="006D71A6"/>
    <w:rsid w:val="006E4AE9"/>
    <w:rsid w:val="006E5EF0"/>
    <w:rsid w:val="006E64DE"/>
    <w:rsid w:val="006E6DE9"/>
    <w:rsid w:val="006F1B7D"/>
    <w:rsid w:val="006F3563"/>
    <w:rsid w:val="006F42B9"/>
    <w:rsid w:val="006F6103"/>
    <w:rsid w:val="006F697C"/>
    <w:rsid w:val="0070011B"/>
    <w:rsid w:val="0070093C"/>
    <w:rsid w:val="007016BE"/>
    <w:rsid w:val="00704E00"/>
    <w:rsid w:val="00707EB4"/>
    <w:rsid w:val="00712E93"/>
    <w:rsid w:val="00714337"/>
    <w:rsid w:val="007209E7"/>
    <w:rsid w:val="00720C84"/>
    <w:rsid w:val="007222E0"/>
    <w:rsid w:val="00723F3E"/>
    <w:rsid w:val="00724415"/>
    <w:rsid w:val="0072578E"/>
    <w:rsid w:val="00726182"/>
    <w:rsid w:val="00726CAD"/>
    <w:rsid w:val="00726CDA"/>
    <w:rsid w:val="00726E18"/>
    <w:rsid w:val="00727635"/>
    <w:rsid w:val="00727A26"/>
    <w:rsid w:val="00727ABD"/>
    <w:rsid w:val="00732329"/>
    <w:rsid w:val="007337CA"/>
    <w:rsid w:val="00734CE4"/>
    <w:rsid w:val="00735123"/>
    <w:rsid w:val="0073752E"/>
    <w:rsid w:val="00737F72"/>
    <w:rsid w:val="00740F0C"/>
    <w:rsid w:val="00741837"/>
    <w:rsid w:val="00744A91"/>
    <w:rsid w:val="007453E6"/>
    <w:rsid w:val="00751CB6"/>
    <w:rsid w:val="00753953"/>
    <w:rsid w:val="00754161"/>
    <w:rsid w:val="0076064C"/>
    <w:rsid w:val="00770453"/>
    <w:rsid w:val="0077309D"/>
    <w:rsid w:val="00773A85"/>
    <w:rsid w:val="00774ED9"/>
    <w:rsid w:val="00776BB7"/>
    <w:rsid w:val="007774EE"/>
    <w:rsid w:val="00781822"/>
    <w:rsid w:val="00783F21"/>
    <w:rsid w:val="00786AE0"/>
    <w:rsid w:val="00786CAF"/>
    <w:rsid w:val="00787159"/>
    <w:rsid w:val="00787BC9"/>
    <w:rsid w:val="0079043A"/>
    <w:rsid w:val="00791668"/>
    <w:rsid w:val="00791AA1"/>
    <w:rsid w:val="0079392F"/>
    <w:rsid w:val="00796B9E"/>
    <w:rsid w:val="007A3793"/>
    <w:rsid w:val="007A4015"/>
    <w:rsid w:val="007A4FC8"/>
    <w:rsid w:val="007A75B1"/>
    <w:rsid w:val="007B059B"/>
    <w:rsid w:val="007B0E2C"/>
    <w:rsid w:val="007C1BA2"/>
    <w:rsid w:val="007C26A1"/>
    <w:rsid w:val="007C2B48"/>
    <w:rsid w:val="007C36EA"/>
    <w:rsid w:val="007C5D2E"/>
    <w:rsid w:val="007C7F62"/>
    <w:rsid w:val="007D02D6"/>
    <w:rsid w:val="007D20E9"/>
    <w:rsid w:val="007D5F4A"/>
    <w:rsid w:val="007D7881"/>
    <w:rsid w:val="007D7E3A"/>
    <w:rsid w:val="007E0488"/>
    <w:rsid w:val="007E0E10"/>
    <w:rsid w:val="007E4768"/>
    <w:rsid w:val="007E6A2C"/>
    <w:rsid w:val="007E777B"/>
    <w:rsid w:val="007E7EE3"/>
    <w:rsid w:val="007E7FFC"/>
    <w:rsid w:val="007F2070"/>
    <w:rsid w:val="007F22A7"/>
    <w:rsid w:val="007F3D14"/>
    <w:rsid w:val="007F3D6B"/>
    <w:rsid w:val="007F489C"/>
    <w:rsid w:val="007F5129"/>
    <w:rsid w:val="007F63C1"/>
    <w:rsid w:val="008053F5"/>
    <w:rsid w:val="008056FD"/>
    <w:rsid w:val="00807574"/>
    <w:rsid w:val="008077DE"/>
    <w:rsid w:val="00807AF7"/>
    <w:rsid w:val="00807D7E"/>
    <w:rsid w:val="00810198"/>
    <w:rsid w:val="00810F37"/>
    <w:rsid w:val="00811B42"/>
    <w:rsid w:val="0081230C"/>
    <w:rsid w:val="00813891"/>
    <w:rsid w:val="008138B4"/>
    <w:rsid w:val="00813E52"/>
    <w:rsid w:val="00814B66"/>
    <w:rsid w:val="00815D2E"/>
    <w:rsid w:val="00815DA8"/>
    <w:rsid w:val="0082111C"/>
    <w:rsid w:val="008214E0"/>
    <w:rsid w:val="0082194D"/>
    <w:rsid w:val="008221F9"/>
    <w:rsid w:val="00824352"/>
    <w:rsid w:val="0082495E"/>
    <w:rsid w:val="00826DB6"/>
    <w:rsid w:val="00826EF5"/>
    <w:rsid w:val="00831693"/>
    <w:rsid w:val="00832556"/>
    <w:rsid w:val="00840104"/>
    <w:rsid w:val="00840C1F"/>
    <w:rsid w:val="008411C9"/>
    <w:rsid w:val="00841A95"/>
    <w:rsid w:val="00841FC5"/>
    <w:rsid w:val="00843318"/>
    <w:rsid w:val="00843BAC"/>
    <w:rsid w:val="00843D0F"/>
    <w:rsid w:val="008447CB"/>
    <w:rsid w:val="00845709"/>
    <w:rsid w:val="00845CE0"/>
    <w:rsid w:val="00850842"/>
    <w:rsid w:val="00852777"/>
    <w:rsid w:val="00856D1F"/>
    <w:rsid w:val="008576BD"/>
    <w:rsid w:val="00860463"/>
    <w:rsid w:val="0086237D"/>
    <w:rsid w:val="0086698E"/>
    <w:rsid w:val="00867178"/>
    <w:rsid w:val="00872E21"/>
    <w:rsid w:val="008733DA"/>
    <w:rsid w:val="00874C67"/>
    <w:rsid w:val="00877BA2"/>
    <w:rsid w:val="00880D05"/>
    <w:rsid w:val="0088357B"/>
    <w:rsid w:val="00883974"/>
    <w:rsid w:val="00884DDF"/>
    <w:rsid w:val="008850E4"/>
    <w:rsid w:val="0088575C"/>
    <w:rsid w:val="008911ED"/>
    <w:rsid w:val="00891F61"/>
    <w:rsid w:val="008939AB"/>
    <w:rsid w:val="00894D3D"/>
    <w:rsid w:val="00894FD6"/>
    <w:rsid w:val="00895812"/>
    <w:rsid w:val="0089766D"/>
    <w:rsid w:val="008A12F5"/>
    <w:rsid w:val="008A3633"/>
    <w:rsid w:val="008A3B56"/>
    <w:rsid w:val="008A7C91"/>
    <w:rsid w:val="008B1587"/>
    <w:rsid w:val="008B19B6"/>
    <w:rsid w:val="008B1B01"/>
    <w:rsid w:val="008B3BCD"/>
    <w:rsid w:val="008B424F"/>
    <w:rsid w:val="008B6DF8"/>
    <w:rsid w:val="008C106C"/>
    <w:rsid w:val="008C10F1"/>
    <w:rsid w:val="008C1926"/>
    <w:rsid w:val="008C1E99"/>
    <w:rsid w:val="008C373F"/>
    <w:rsid w:val="008D24BF"/>
    <w:rsid w:val="008D5C74"/>
    <w:rsid w:val="008E0085"/>
    <w:rsid w:val="008E16BC"/>
    <w:rsid w:val="008E2AA6"/>
    <w:rsid w:val="008E311B"/>
    <w:rsid w:val="008E37C8"/>
    <w:rsid w:val="008E51EB"/>
    <w:rsid w:val="008F015D"/>
    <w:rsid w:val="008F46E7"/>
    <w:rsid w:val="008F50AD"/>
    <w:rsid w:val="008F64CA"/>
    <w:rsid w:val="008F6F0B"/>
    <w:rsid w:val="008F7118"/>
    <w:rsid w:val="008F7E4B"/>
    <w:rsid w:val="009018D7"/>
    <w:rsid w:val="00901F31"/>
    <w:rsid w:val="00902526"/>
    <w:rsid w:val="00904A88"/>
    <w:rsid w:val="00906D8E"/>
    <w:rsid w:val="00907BA7"/>
    <w:rsid w:val="0091064E"/>
    <w:rsid w:val="00910AEC"/>
    <w:rsid w:val="00911FC5"/>
    <w:rsid w:val="00913E7F"/>
    <w:rsid w:val="0091585D"/>
    <w:rsid w:val="009266C2"/>
    <w:rsid w:val="00930101"/>
    <w:rsid w:val="00930CEB"/>
    <w:rsid w:val="00931A10"/>
    <w:rsid w:val="0093674C"/>
    <w:rsid w:val="00936AEF"/>
    <w:rsid w:val="00936B37"/>
    <w:rsid w:val="00942151"/>
    <w:rsid w:val="009429DE"/>
    <w:rsid w:val="00946196"/>
    <w:rsid w:val="00947967"/>
    <w:rsid w:val="00951AC6"/>
    <w:rsid w:val="00955201"/>
    <w:rsid w:val="009600A4"/>
    <w:rsid w:val="00961790"/>
    <w:rsid w:val="00961AE8"/>
    <w:rsid w:val="0096497C"/>
    <w:rsid w:val="00965200"/>
    <w:rsid w:val="009668B3"/>
    <w:rsid w:val="00970EC7"/>
    <w:rsid w:val="00971471"/>
    <w:rsid w:val="00971D2B"/>
    <w:rsid w:val="00972FCB"/>
    <w:rsid w:val="00973E1E"/>
    <w:rsid w:val="009814FA"/>
    <w:rsid w:val="009833BA"/>
    <w:rsid w:val="009837F8"/>
    <w:rsid w:val="009844F4"/>
    <w:rsid w:val="009849C2"/>
    <w:rsid w:val="00984D24"/>
    <w:rsid w:val="00985263"/>
    <w:rsid w:val="009858EB"/>
    <w:rsid w:val="009873B0"/>
    <w:rsid w:val="00990ECC"/>
    <w:rsid w:val="00992375"/>
    <w:rsid w:val="00993504"/>
    <w:rsid w:val="00996E23"/>
    <w:rsid w:val="009A0264"/>
    <w:rsid w:val="009A1E5A"/>
    <w:rsid w:val="009A2471"/>
    <w:rsid w:val="009A24B6"/>
    <w:rsid w:val="009A285E"/>
    <w:rsid w:val="009A325B"/>
    <w:rsid w:val="009A3F47"/>
    <w:rsid w:val="009A54F5"/>
    <w:rsid w:val="009A5C00"/>
    <w:rsid w:val="009A6D8E"/>
    <w:rsid w:val="009B0046"/>
    <w:rsid w:val="009B34E1"/>
    <w:rsid w:val="009C1440"/>
    <w:rsid w:val="009C2107"/>
    <w:rsid w:val="009C3CC3"/>
    <w:rsid w:val="009C4BF5"/>
    <w:rsid w:val="009C5D9E"/>
    <w:rsid w:val="009C6BB2"/>
    <w:rsid w:val="009D070B"/>
    <w:rsid w:val="009D0EA5"/>
    <w:rsid w:val="009D1E41"/>
    <w:rsid w:val="009D2C3E"/>
    <w:rsid w:val="009D2E3E"/>
    <w:rsid w:val="009D4378"/>
    <w:rsid w:val="009D4ECF"/>
    <w:rsid w:val="009D6B2F"/>
    <w:rsid w:val="009D71E1"/>
    <w:rsid w:val="009E0625"/>
    <w:rsid w:val="009E3034"/>
    <w:rsid w:val="009E391B"/>
    <w:rsid w:val="009E3DFB"/>
    <w:rsid w:val="009E549F"/>
    <w:rsid w:val="009F07DA"/>
    <w:rsid w:val="009F0832"/>
    <w:rsid w:val="009F28A8"/>
    <w:rsid w:val="009F2CFB"/>
    <w:rsid w:val="009F42FD"/>
    <w:rsid w:val="009F473E"/>
    <w:rsid w:val="009F4CA6"/>
    <w:rsid w:val="009F5247"/>
    <w:rsid w:val="009F607E"/>
    <w:rsid w:val="009F682A"/>
    <w:rsid w:val="00A0004D"/>
    <w:rsid w:val="00A00957"/>
    <w:rsid w:val="00A022BE"/>
    <w:rsid w:val="00A039D0"/>
    <w:rsid w:val="00A04521"/>
    <w:rsid w:val="00A04C08"/>
    <w:rsid w:val="00A051EC"/>
    <w:rsid w:val="00A05414"/>
    <w:rsid w:val="00A054F9"/>
    <w:rsid w:val="00A05DE4"/>
    <w:rsid w:val="00A06DB1"/>
    <w:rsid w:val="00A07B4B"/>
    <w:rsid w:val="00A15C40"/>
    <w:rsid w:val="00A15C9D"/>
    <w:rsid w:val="00A16D04"/>
    <w:rsid w:val="00A17A5D"/>
    <w:rsid w:val="00A24C95"/>
    <w:rsid w:val="00A2599A"/>
    <w:rsid w:val="00A25D1F"/>
    <w:rsid w:val="00A25E40"/>
    <w:rsid w:val="00A26094"/>
    <w:rsid w:val="00A26A09"/>
    <w:rsid w:val="00A274D2"/>
    <w:rsid w:val="00A301BF"/>
    <w:rsid w:val="00A302B2"/>
    <w:rsid w:val="00A31F60"/>
    <w:rsid w:val="00A32E68"/>
    <w:rsid w:val="00A32E97"/>
    <w:rsid w:val="00A331B4"/>
    <w:rsid w:val="00A3484E"/>
    <w:rsid w:val="00A356D3"/>
    <w:rsid w:val="00A36ADA"/>
    <w:rsid w:val="00A37C4D"/>
    <w:rsid w:val="00A37E4D"/>
    <w:rsid w:val="00A41732"/>
    <w:rsid w:val="00A438D8"/>
    <w:rsid w:val="00A43AA7"/>
    <w:rsid w:val="00A44DAF"/>
    <w:rsid w:val="00A473F5"/>
    <w:rsid w:val="00A51F9D"/>
    <w:rsid w:val="00A5416A"/>
    <w:rsid w:val="00A54477"/>
    <w:rsid w:val="00A639F4"/>
    <w:rsid w:val="00A63A49"/>
    <w:rsid w:val="00A650B9"/>
    <w:rsid w:val="00A65864"/>
    <w:rsid w:val="00A65FAE"/>
    <w:rsid w:val="00A6650C"/>
    <w:rsid w:val="00A704A2"/>
    <w:rsid w:val="00A713CE"/>
    <w:rsid w:val="00A73D3F"/>
    <w:rsid w:val="00A74418"/>
    <w:rsid w:val="00A74E7E"/>
    <w:rsid w:val="00A75015"/>
    <w:rsid w:val="00A75C61"/>
    <w:rsid w:val="00A80632"/>
    <w:rsid w:val="00A8087C"/>
    <w:rsid w:val="00A81A32"/>
    <w:rsid w:val="00A835BD"/>
    <w:rsid w:val="00A85C76"/>
    <w:rsid w:val="00A92B1A"/>
    <w:rsid w:val="00A97B15"/>
    <w:rsid w:val="00A97DE4"/>
    <w:rsid w:val="00AA1EBD"/>
    <w:rsid w:val="00AA42D5"/>
    <w:rsid w:val="00AA46CB"/>
    <w:rsid w:val="00AA4C53"/>
    <w:rsid w:val="00AA7C13"/>
    <w:rsid w:val="00AA7D09"/>
    <w:rsid w:val="00AB2FAB"/>
    <w:rsid w:val="00AB52EA"/>
    <w:rsid w:val="00AB5BD7"/>
    <w:rsid w:val="00AB5C14"/>
    <w:rsid w:val="00AB7055"/>
    <w:rsid w:val="00AB7D50"/>
    <w:rsid w:val="00AC0FD1"/>
    <w:rsid w:val="00AC1EE7"/>
    <w:rsid w:val="00AC333F"/>
    <w:rsid w:val="00AC3C8B"/>
    <w:rsid w:val="00AC4BB7"/>
    <w:rsid w:val="00AC585C"/>
    <w:rsid w:val="00AC79F8"/>
    <w:rsid w:val="00AD1925"/>
    <w:rsid w:val="00AD5DF2"/>
    <w:rsid w:val="00AD76CD"/>
    <w:rsid w:val="00AE067D"/>
    <w:rsid w:val="00AE0A89"/>
    <w:rsid w:val="00AE3E8B"/>
    <w:rsid w:val="00AE5A5C"/>
    <w:rsid w:val="00AF0DDE"/>
    <w:rsid w:val="00AF1181"/>
    <w:rsid w:val="00AF11DA"/>
    <w:rsid w:val="00AF2119"/>
    <w:rsid w:val="00AF2C55"/>
    <w:rsid w:val="00AF2F79"/>
    <w:rsid w:val="00AF4653"/>
    <w:rsid w:val="00AF4BB2"/>
    <w:rsid w:val="00AF5166"/>
    <w:rsid w:val="00AF6327"/>
    <w:rsid w:val="00AF7A28"/>
    <w:rsid w:val="00AF7DB7"/>
    <w:rsid w:val="00B01334"/>
    <w:rsid w:val="00B04C9C"/>
    <w:rsid w:val="00B052D2"/>
    <w:rsid w:val="00B05F39"/>
    <w:rsid w:val="00B10D02"/>
    <w:rsid w:val="00B16268"/>
    <w:rsid w:val="00B163C8"/>
    <w:rsid w:val="00B201E2"/>
    <w:rsid w:val="00B2173C"/>
    <w:rsid w:val="00B21A2D"/>
    <w:rsid w:val="00B23507"/>
    <w:rsid w:val="00B23E88"/>
    <w:rsid w:val="00B25597"/>
    <w:rsid w:val="00B2695C"/>
    <w:rsid w:val="00B33324"/>
    <w:rsid w:val="00B34C7B"/>
    <w:rsid w:val="00B35A37"/>
    <w:rsid w:val="00B40C29"/>
    <w:rsid w:val="00B42651"/>
    <w:rsid w:val="00B443E4"/>
    <w:rsid w:val="00B44BD6"/>
    <w:rsid w:val="00B52029"/>
    <w:rsid w:val="00B53ED4"/>
    <w:rsid w:val="00B5484D"/>
    <w:rsid w:val="00B55A94"/>
    <w:rsid w:val="00B563EA"/>
    <w:rsid w:val="00B56CDF"/>
    <w:rsid w:val="00B572EE"/>
    <w:rsid w:val="00B60E51"/>
    <w:rsid w:val="00B637D4"/>
    <w:rsid w:val="00B63A54"/>
    <w:rsid w:val="00B676A0"/>
    <w:rsid w:val="00B70011"/>
    <w:rsid w:val="00B736BD"/>
    <w:rsid w:val="00B74513"/>
    <w:rsid w:val="00B77D18"/>
    <w:rsid w:val="00B8313A"/>
    <w:rsid w:val="00B902FB"/>
    <w:rsid w:val="00B90C5A"/>
    <w:rsid w:val="00B90F8D"/>
    <w:rsid w:val="00B92492"/>
    <w:rsid w:val="00B92E6D"/>
    <w:rsid w:val="00B93503"/>
    <w:rsid w:val="00B95491"/>
    <w:rsid w:val="00B97185"/>
    <w:rsid w:val="00BA091F"/>
    <w:rsid w:val="00BA12FB"/>
    <w:rsid w:val="00BA2459"/>
    <w:rsid w:val="00BA31E8"/>
    <w:rsid w:val="00BA4EF8"/>
    <w:rsid w:val="00BA55E0"/>
    <w:rsid w:val="00BA6BD4"/>
    <w:rsid w:val="00BA6C7A"/>
    <w:rsid w:val="00BA6E7A"/>
    <w:rsid w:val="00BB1716"/>
    <w:rsid w:val="00BB17D1"/>
    <w:rsid w:val="00BB3752"/>
    <w:rsid w:val="00BB37C9"/>
    <w:rsid w:val="00BB6688"/>
    <w:rsid w:val="00BC26D4"/>
    <w:rsid w:val="00BD0A13"/>
    <w:rsid w:val="00BD0C16"/>
    <w:rsid w:val="00BD2138"/>
    <w:rsid w:val="00BD3D08"/>
    <w:rsid w:val="00BD6794"/>
    <w:rsid w:val="00BD6F05"/>
    <w:rsid w:val="00BE0C80"/>
    <w:rsid w:val="00BE7F46"/>
    <w:rsid w:val="00BF1420"/>
    <w:rsid w:val="00BF2A42"/>
    <w:rsid w:val="00BF5504"/>
    <w:rsid w:val="00BF56C7"/>
    <w:rsid w:val="00BF7E22"/>
    <w:rsid w:val="00C03013"/>
    <w:rsid w:val="00C035A2"/>
    <w:rsid w:val="00C03D8C"/>
    <w:rsid w:val="00C055EC"/>
    <w:rsid w:val="00C06294"/>
    <w:rsid w:val="00C10DC9"/>
    <w:rsid w:val="00C111CA"/>
    <w:rsid w:val="00C12FB3"/>
    <w:rsid w:val="00C136D6"/>
    <w:rsid w:val="00C14042"/>
    <w:rsid w:val="00C15962"/>
    <w:rsid w:val="00C15BC0"/>
    <w:rsid w:val="00C15E9C"/>
    <w:rsid w:val="00C17341"/>
    <w:rsid w:val="00C22500"/>
    <w:rsid w:val="00C247EE"/>
    <w:rsid w:val="00C24EEF"/>
    <w:rsid w:val="00C25CF6"/>
    <w:rsid w:val="00C26C36"/>
    <w:rsid w:val="00C324AD"/>
    <w:rsid w:val="00C32768"/>
    <w:rsid w:val="00C3315F"/>
    <w:rsid w:val="00C3517E"/>
    <w:rsid w:val="00C36613"/>
    <w:rsid w:val="00C41CBF"/>
    <w:rsid w:val="00C42872"/>
    <w:rsid w:val="00C431DF"/>
    <w:rsid w:val="00C44D27"/>
    <w:rsid w:val="00C44E1E"/>
    <w:rsid w:val="00C4520D"/>
    <w:rsid w:val="00C456BD"/>
    <w:rsid w:val="00C459D0"/>
    <w:rsid w:val="00C460B3"/>
    <w:rsid w:val="00C46417"/>
    <w:rsid w:val="00C516CD"/>
    <w:rsid w:val="00C51E08"/>
    <w:rsid w:val="00C530DC"/>
    <w:rsid w:val="00C5350D"/>
    <w:rsid w:val="00C5590A"/>
    <w:rsid w:val="00C5677A"/>
    <w:rsid w:val="00C56860"/>
    <w:rsid w:val="00C57D04"/>
    <w:rsid w:val="00C60687"/>
    <w:rsid w:val="00C6123C"/>
    <w:rsid w:val="00C62B57"/>
    <w:rsid w:val="00C6311A"/>
    <w:rsid w:val="00C64F49"/>
    <w:rsid w:val="00C7084D"/>
    <w:rsid w:val="00C722EA"/>
    <w:rsid w:val="00C7281D"/>
    <w:rsid w:val="00C7315E"/>
    <w:rsid w:val="00C75769"/>
    <w:rsid w:val="00C75895"/>
    <w:rsid w:val="00C83C9F"/>
    <w:rsid w:val="00C83F5B"/>
    <w:rsid w:val="00C8442B"/>
    <w:rsid w:val="00C86FA7"/>
    <w:rsid w:val="00C87781"/>
    <w:rsid w:val="00C9014F"/>
    <w:rsid w:val="00C94519"/>
    <w:rsid w:val="00C94840"/>
    <w:rsid w:val="00CA0C8D"/>
    <w:rsid w:val="00CA1AC0"/>
    <w:rsid w:val="00CA4EE3"/>
    <w:rsid w:val="00CA5435"/>
    <w:rsid w:val="00CB027F"/>
    <w:rsid w:val="00CB51AD"/>
    <w:rsid w:val="00CB6C12"/>
    <w:rsid w:val="00CB6CE9"/>
    <w:rsid w:val="00CB75A3"/>
    <w:rsid w:val="00CC0EBB"/>
    <w:rsid w:val="00CC3475"/>
    <w:rsid w:val="00CC35F0"/>
    <w:rsid w:val="00CC4DB0"/>
    <w:rsid w:val="00CC6297"/>
    <w:rsid w:val="00CC7690"/>
    <w:rsid w:val="00CD1986"/>
    <w:rsid w:val="00CD54BF"/>
    <w:rsid w:val="00CD6847"/>
    <w:rsid w:val="00CD7898"/>
    <w:rsid w:val="00CE1D48"/>
    <w:rsid w:val="00CE28B0"/>
    <w:rsid w:val="00CE37E6"/>
    <w:rsid w:val="00CE4D5C"/>
    <w:rsid w:val="00CE4E10"/>
    <w:rsid w:val="00CF046E"/>
    <w:rsid w:val="00CF05DA"/>
    <w:rsid w:val="00CF58EB"/>
    <w:rsid w:val="00CF6FEC"/>
    <w:rsid w:val="00D0106E"/>
    <w:rsid w:val="00D03EE7"/>
    <w:rsid w:val="00D06383"/>
    <w:rsid w:val="00D06D1D"/>
    <w:rsid w:val="00D07D7B"/>
    <w:rsid w:val="00D10A96"/>
    <w:rsid w:val="00D12536"/>
    <w:rsid w:val="00D1716A"/>
    <w:rsid w:val="00D17C61"/>
    <w:rsid w:val="00D20E85"/>
    <w:rsid w:val="00D20EC1"/>
    <w:rsid w:val="00D21BEB"/>
    <w:rsid w:val="00D23E40"/>
    <w:rsid w:val="00D24615"/>
    <w:rsid w:val="00D26380"/>
    <w:rsid w:val="00D36E5B"/>
    <w:rsid w:val="00D36ED8"/>
    <w:rsid w:val="00D37842"/>
    <w:rsid w:val="00D40BC8"/>
    <w:rsid w:val="00D41BC8"/>
    <w:rsid w:val="00D42B34"/>
    <w:rsid w:val="00D42D4E"/>
    <w:rsid w:val="00D42D55"/>
    <w:rsid w:val="00D42DC2"/>
    <w:rsid w:val="00D4302B"/>
    <w:rsid w:val="00D47BC2"/>
    <w:rsid w:val="00D502DA"/>
    <w:rsid w:val="00D50BF3"/>
    <w:rsid w:val="00D51F0E"/>
    <w:rsid w:val="00D537E1"/>
    <w:rsid w:val="00D55A52"/>
    <w:rsid w:val="00D55BB2"/>
    <w:rsid w:val="00D56B63"/>
    <w:rsid w:val="00D57940"/>
    <w:rsid w:val="00D57B38"/>
    <w:rsid w:val="00D6091A"/>
    <w:rsid w:val="00D6605A"/>
    <w:rsid w:val="00D6695F"/>
    <w:rsid w:val="00D714B7"/>
    <w:rsid w:val="00D71939"/>
    <w:rsid w:val="00D75644"/>
    <w:rsid w:val="00D81656"/>
    <w:rsid w:val="00D83D87"/>
    <w:rsid w:val="00D84A6D"/>
    <w:rsid w:val="00D85043"/>
    <w:rsid w:val="00D86A30"/>
    <w:rsid w:val="00D92806"/>
    <w:rsid w:val="00D92FB5"/>
    <w:rsid w:val="00D936DD"/>
    <w:rsid w:val="00D94DFE"/>
    <w:rsid w:val="00D961E5"/>
    <w:rsid w:val="00D97C1F"/>
    <w:rsid w:val="00D97CB4"/>
    <w:rsid w:val="00D97DD4"/>
    <w:rsid w:val="00DA5A8A"/>
    <w:rsid w:val="00DB0E20"/>
    <w:rsid w:val="00DB1170"/>
    <w:rsid w:val="00DB26CD"/>
    <w:rsid w:val="00DB2DC1"/>
    <w:rsid w:val="00DB441C"/>
    <w:rsid w:val="00DB44AF"/>
    <w:rsid w:val="00DB4F73"/>
    <w:rsid w:val="00DB61B2"/>
    <w:rsid w:val="00DB635F"/>
    <w:rsid w:val="00DC1F58"/>
    <w:rsid w:val="00DC339B"/>
    <w:rsid w:val="00DC3460"/>
    <w:rsid w:val="00DC3B42"/>
    <w:rsid w:val="00DC5D40"/>
    <w:rsid w:val="00DC6146"/>
    <w:rsid w:val="00DC65D9"/>
    <w:rsid w:val="00DC69A7"/>
    <w:rsid w:val="00DD30E9"/>
    <w:rsid w:val="00DD4F47"/>
    <w:rsid w:val="00DD68D2"/>
    <w:rsid w:val="00DD73F6"/>
    <w:rsid w:val="00DD7A71"/>
    <w:rsid w:val="00DD7A72"/>
    <w:rsid w:val="00DD7FBB"/>
    <w:rsid w:val="00DE0B9F"/>
    <w:rsid w:val="00DE0DD9"/>
    <w:rsid w:val="00DE2A9E"/>
    <w:rsid w:val="00DE4238"/>
    <w:rsid w:val="00DE530B"/>
    <w:rsid w:val="00DE5F33"/>
    <w:rsid w:val="00DE657F"/>
    <w:rsid w:val="00DF02B9"/>
    <w:rsid w:val="00DF1218"/>
    <w:rsid w:val="00DF3654"/>
    <w:rsid w:val="00DF6462"/>
    <w:rsid w:val="00E02FA0"/>
    <w:rsid w:val="00E036DC"/>
    <w:rsid w:val="00E061E6"/>
    <w:rsid w:val="00E06761"/>
    <w:rsid w:val="00E079B3"/>
    <w:rsid w:val="00E10454"/>
    <w:rsid w:val="00E112E5"/>
    <w:rsid w:val="00E122D8"/>
    <w:rsid w:val="00E1234C"/>
    <w:rsid w:val="00E12CC8"/>
    <w:rsid w:val="00E12F29"/>
    <w:rsid w:val="00E15352"/>
    <w:rsid w:val="00E15F89"/>
    <w:rsid w:val="00E20BDB"/>
    <w:rsid w:val="00E21CC7"/>
    <w:rsid w:val="00E2328C"/>
    <w:rsid w:val="00E240F9"/>
    <w:rsid w:val="00E24D9E"/>
    <w:rsid w:val="00E25849"/>
    <w:rsid w:val="00E2621F"/>
    <w:rsid w:val="00E26F77"/>
    <w:rsid w:val="00E31190"/>
    <w:rsid w:val="00E3197E"/>
    <w:rsid w:val="00E32038"/>
    <w:rsid w:val="00E33922"/>
    <w:rsid w:val="00E342F8"/>
    <w:rsid w:val="00E351ED"/>
    <w:rsid w:val="00E35207"/>
    <w:rsid w:val="00E42B19"/>
    <w:rsid w:val="00E44064"/>
    <w:rsid w:val="00E44AFC"/>
    <w:rsid w:val="00E45120"/>
    <w:rsid w:val="00E455EB"/>
    <w:rsid w:val="00E462FF"/>
    <w:rsid w:val="00E4665A"/>
    <w:rsid w:val="00E47B3C"/>
    <w:rsid w:val="00E53313"/>
    <w:rsid w:val="00E54F06"/>
    <w:rsid w:val="00E6034B"/>
    <w:rsid w:val="00E60D24"/>
    <w:rsid w:val="00E6549E"/>
    <w:rsid w:val="00E65EDE"/>
    <w:rsid w:val="00E66E5F"/>
    <w:rsid w:val="00E670CE"/>
    <w:rsid w:val="00E70F81"/>
    <w:rsid w:val="00E72DA3"/>
    <w:rsid w:val="00E759C5"/>
    <w:rsid w:val="00E77055"/>
    <w:rsid w:val="00E77460"/>
    <w:rsid w:val="00E804B5"/>
    <w:rsid w:val="00E805D0"/>
    <w:rsid w:val="00E80E60"/>
    <w:rsid w:val="00E8169C"/>
    <w:rsid w:val="00E8238D"/>
    <w:rsid w:val="00E82BC2"/>
    <w:rsid w:val="00E83ABC"/>
    <w:rsid w:val="00E843D3"/>
    <w:rsid w:val="00E844F2"/>
    <w:rsid w:val="00E85240"/>
    <w:rsid w:val="00E8603B"/>
    <w:rsid w:val="00E86995"/>
    <w:rsid w:val="00E9030A"/>
    <w:rsid w:val="00E90AD0"/>
    <w:rsid w:val="00E92FCB"/>
    <w:rsid w:val="00E93FB1"/>
    <w:rsid w:val="00EA0B3A"/>
    <w:rsid w:val="00EA0F3D"/>
    <w:rsid w:val="00EA147F"/>
    <w:rsid w:val="00EA1F0C"/>
    <w:rsid w:val="00EA393D"/>
    <w:rsid w:val="00EA4A27"/>
    <w:rsid w:val="00EA4FA6"/>
    <w:rsid w:val="00EA79CD"/>
    <w:rsid w:val="00EB16FD"/>
    <w:rsid w:val="00EB1A25"/>
    <w:rsid w:val="00EB6441"/>
    <w:rsid w:val="00EB67F1"/>
    <w:rsid w:val="00EC0553"/>
    <w:rsid w:val="00EC0B47"/>
    <w:rsid w:val="00EC0CC7"/>
    <w:rsid w:val="00EC1ADC"/>
    <w:rsid w:val="00EC1AED"/>
    <w:rsid w:val="00EC2ABB"/>
    <w:rsid w:val="00EC7363"/>
    <w:rsid w:val="00ED03AB"/>
    <w:rsid w:val="00ED07E5"/>
    <w:rsid w:val="00ED1963"/>
    <w:rsid w:val="00ED1CD4"/>
    <w:rsid w:val="00ED1D2B"/>
    <w:rsid w:val="00ED57B5"/>
    <w:rsid w:val="00ED64B5"/>
    <w:rsid w:val="00EE1ADB"/>
    <w:rsid w:val="00EE7CCA"/>
    <w:rsid w:val="00EF13F7"/>
    <w:rsid w:val="00EF2704"/>
    <w:rsid w:val="00F05743"/>
    <w:rsid w:val="00F06E53"/>
    <w:rsid w:val="00F103F9"/>
    <w:rsid w:val="00F11990"/>
    <w:rsid w:val="00F11FA4"/>
    <w:rsid w:val="00F16A14"/>
    <w:rsid w:val="00F20E55"/>
    <w:rsid w:val="00F30840"/>
    <w:rsid w:val="00F30AF9"/>
    <w:rsid w:val="00F318B0"/>
    <w:rsid w:val="00F31B50"/>
    <w:rsid w:val="00F35170"/>
    <w:rsid w:val="00F355D4"/>
    <w:rsid w:val="00F362D7"/>
    <w:rsid w:val="00F37D7B"/>
    <w:rsid w:val="00F37EF1"/>
    <w:rsid w:val="00F43D11"/>
    <w:rsid w:val="00F45F50"/>
    <w:rsid w:val="00F469A2"/>
    <w:rsid w:val="00F46B02"/>
    <w:rsid w:val="00F5314C"/>
    <w:rsid w:val="00F549DC"/>
    <w:rsid w:val="00F5688C"/>
    <w:rsid w:val="00F5704E"/>
    <w:rsid w:val="00F60048"/>
    <w:rsid w:val="00F60D2E"/>
    <w:rsid w:val="00F635DD"/>
    <w:rsid w:val="00F65153"/>
    <w:rsid w:val="00F65FF3"/>
    <w:rsid w:val="00F6627B"/>
    <w:rsid w:val="00F71CC8"/>
    <w:rsid w:val="00F7336E"/>
    <w:rsid w:val="00F734F2"/>
    <w:rsid w:val="00F75052"/>
    <w:rsid w:val="00F76C48"/>
    <w:rsid w:val="00F801E6"/>
    <w:rsid w:val="00F804D3"/>
    <w:rsid w:val="00F816CB"/>
    <w:rsid w:val="00F81CD2"/>
    <w:rsid w:val="00F82641"/>
    <w:rsid w:val="00F8304A"/>
    <w:rsid w:val="00F83AD3"/>
    <w:rsid w:val="00F85024"/>
    <w:rsid w:val="00F8525D"/>
    <w:rsid w:val="00F87266"/>
    <w:rsid w:val="00F8790D"/>
    <w:rsid w:val="00F87F12"/>
    <w:rsid w:val="00F90D06"/>
    <w:rsid w:val="00F90E72"/>
    <w:rsid w:val="00F90F18"/>
    <w:rsid w:val="00F91296"/>
    <w:rsid w:val="00F9252D"/>
    <w:rsid w:val="00F929F7"/>
    <w:rsid w:val="00F93049"/>
    <w:rsid w:val="00F937E4"/>
    <w:rsid w:val="00F959BF"/>
    <w:rsid w:val="00F95EE7"/>
    <w:rsid w:val="00FA1F3F"/>
    <w:rsid w:val="00FA21EC"/>
    <w:rsid w:val="00FA39E6"/>
    <w:rsid w:val="00FA4053"/>
    <w:rsid w:val="00FA7BC9"/>
    <w:rsid w:val="00FB2952"/>
    <w:rsid w:val="00FB2F00"/>
    <w:rsid w:val="00FB378E"/>
    <w:rsid w:val="00FB37F1"/>
    <w:rsid w:val="00FB3A56"/>
    <w:rsid w:val="00FB3F2B"/>
    <w:rsid w:val="00FB40E8"/>
    <w:rsid w:val="00FB47C0"/>
    <w:rsid w:val="00FB4A20"/>
    <w:rsid w:val="00FB4BB2"/>
    <w:rsid w:val="00FB501B"/>
    <w:rsid w:val="00FB7045"/>
    <w:rsid w:val="00FB719A"/>
    <w:rsid w:val="00FB7770"/>
    <w:rsid w:val="00FB7798"/>
    <w:rsid w:val="00FC0072"/>
    <w:rsid w:val="00FC2448"/>
    <w:rsid w:val="00FC4147"/>
    <w:rsid w:val="00FC5AF7"/>
    <w:rsid w:val="00FC7B0F"/>
    <w:rsid w:val="00FD3503"/>
    <w:rsid w:val="00FD3B91"/>
    <w:rsid w:val="00FD44EB"/>
    <w:rsid w:val="00FD576B"/>
    <w:rsid w:val="00FD579E"/>
    <w:rsid w:val="00FD6845"/>
    <w:rsid w:val="00FD7469"/>
    <w:rsid w:val="00FE2256"/>
    <w:rsid w:val="00FE3F97"/>
    <w:rsid w:val="00FE4516"/>
    <w:rsid w:val="00FE4F38"/>
    <w:rsid w:val="00FE5508"/>
    <w:rsid w:val="00FE64C8"/>
    <w:rsid w:val="00FE7E58"/>
    <w:rsid w:val="00FF2E1D"/>
    <w:rsid w:val="00FF71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卑南壹,List Paragraph"/>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6Exact">
    <w:name w:val="內文文字 (16) Exact"/>
    <w:basedOn w:val="a7"/>
    <w:link w:val="16"/>
    <w:rsid w:val="00666576"/>
    <w:rPr>
      <w:rFonts w:ascii="SimSun" w:eastAsia="SimSun" w:hAnsi="SimSun" w:cs="SimSun"/>
      <w:spacing w:val="21"/>
      <w:sz w:val="26"/>
      <w:szCs w:val="26"/>
      <w:shd w:val="clear" w:color="auto" w:fill="FFFFFF"/>
    </w:rPr>
  </w:style>
  <w:style w:type="character" w:customStyle="1" w:styleId="16MalgunGothic">
    <w:name w:val="內文文字 (16) + Malgun Gothic"/>
    <w:aliases w:val="10 pt,間距 -1 pt,縮放 300% Exact"/>
    <w:basedOn w:val="16Exact"/>
    <w:rsid w:val="00666576"/>
    <w:rPr>
      <w:rFonts w:ascii="Malgun Gothic" w:eastAsia="Malgun Gothic" w:hAnsi="Malgun Gothic" w:cs="Malgun Gothic"/>
      <w:color w:val="000000"/>
      <w:spacing w:val="-29"/>
      <w:w w:val="300"/>
      <w:position w:val="0"/>
      <w:sz w:val="20"/>
      <w:szCs w:val="20"/>
      <w:shd w:val="clear" w:color="auto" w:fill="FFFFFF"/>
      <w:lang w:val="en-US"/>
    </w:rPr>
  </w:style>
  <w:style w:type="character" w:customStyle="1" w:styleId="16MSGothic">
    <w:name w:val="內文文字 (16) + MS Gothic"/>
    <w:aliases w:val="11 pt,間距 1 pt,縮放 70% Exact,內文文字 (71) + Malgun Gothic,粗體,縮放 250% Exact"/>
    <w:basedOn w:val="16Exact"/>
    <w:rsid w:val="00666576"/>
    <w:rPr>
      <w:rFonts w:ascii="MS Gothic" w:eastAsia="MS Gothic" w:hAnsi="MS Gothic" w:cs="MS Gothic"/>
      <w:color w:val="000000"/>
      <w:spacing w:val="23"/>
      <w:w w:val="70"/>
      <w:position w:val="0"/>
      <w:sz w:val="22"/>
      <w:szCs w:val="22"/>
      <w:shd w:val="clear" w:color="auto" w:fill="FFFFFF"/>
      <w:lang w:val="ja-JP"/>
    </w:rPr>
  </w:style>
  <w:style w:type="paragraph" w:customStyle="1" w:styleId="16">
    <w:name w:val="內文文字 (16)"/>
    <w:basedOn w:val="a6"/>
    <w:link w:val="16Exact"/>
    <w:rsid w:val="00666576"/>
    <w:pPr>
      <w:shd w:val="clear" w:color="auto" w:fill="FFFFFF"/>
      <w:overflowPunct/>
      <w:autoSpaceDE/>
      <w:autoSpaceDN/>
      <w:spacing w:line="288" w:lineRule="exact"/>
      <w:ind w:hanging="1640"/>
      <w:jc w:val="left"/>
    </w:pPr>
    <w:rPr>
      <w:rFonts w:ascii="SimSun" w:eastAsia="SimSun" w:hAnsi="SimSun" w:cs="SimSun"/>
      <w:spacing w:val="21"/>
      <w:kern w:val="0"/>
      <w:sz w:val="26"/>
      <w:szCs w:val="26"/>
    </w:rPr>
  </w:style>
  <w:style w:type="character" w:customStyle="1" w:styleId="71Exact">
    <w:name w:val="內文文字 (71) Exact"/>
    <w:basedOn w:val="a7"/>
    <w:link w:val="710"/>
    <w:rsid w:val="00666576"/>
    <w:rPr>
      <w:rFonts w:ascii="SimSun" w:eastAsia="SimSun" w:hAnsi="SimSun" w:cs="SimSun"/>
      <w:spacing w:val="27"/>
      <w:sz w:val="25"/>
      <w:szCs w:val="25"/>
      <w:shd w:val="clear" w:color="auto" w:fill="FFFFFF"/>
    </w:rPr>
  </w:style>
  <w:style w:type="character" w:customStyle="1" w:styleId="710ptExact">
    <w:name w:val="內文文字 (71) + 間距 0 pt Exact"/>
    <w:basedOn w:val="71Exact"/>
    <w:rsid w:val="00666576"/>
    <w:rPr>
      <w:rFonts w:ascii="SimSun" w:eastAsia="SimSun" w:hAnsi="SimSun" w:cs="SimSun"/>
      <w:color w:val="000000"/>
      <w:spacing w:val="-8"/>
      <w:w w:val="100"/>
      <w:position w:val="0"/>
      <w:sz w:val="25"/>
      <w:szCs w:val="25"/>
      <w:shd w:val="clear" w:color="auto" w:fill="FFFFFF"/>
      <w:lang w:val="ja-JP"/>
    </w:rPr>
  </w:style>
  <w:style w:type="paragraph" w:customStyle="1" w:styleId="710">
    <w:name w:val="內文文字 (71)"/>
    <w:basedOn w:val="a6"/>
    <w:link w:val="71Exact"/>
    <w:rsid w:val="00666576"/>
    <w:pPr>
      <w:shd w:val="clear" w:color="auto" w:fill="FFFFFF"/>
      <w:overflowPunct/>
      <w:autoSpaceDE/>
      <w:autoSpaceDN/>
      <w:spacing w:before="240" w:after="120" w:line="0" w:lineRule="atLeast"/>
      <w:jc w:val="distribute"/>
    </w:pPr>
    <w:rPr>
      <w:rFonts w:ascii="SimSun" w:eastAsia="SimSun" w:hAnsi="SimSun" w:cs="SimSun"/>
      <w:spacing w:val="27"/>
      <w:kern w:val="0"/>
      <w:sz w:val="25"/>
      <w:szCs w:val="25"/>
    </w:rPr>
  </w:style>
  <w:style w:type="paragraph" w:styleId="afd">
    <w:name w:val="footnote text"/>
    <w:basedOn w:val="a6"/>
    <w:link w:val="afe"/>
    <w:uiPriority w:val="99"/>
    <w:semiHidden/>
    <w:unhideWhenUsed/>
    <w:rsid w:val="00513E0E"/>
    <w:pPr>
      <w:snapToGrid w:val="0"/>
      <w:jc w:val="left"/>
    </w:pPr>
    <w:rPr>
      <w:sz w:val="20"/>
    </w:rPr>
  </w:style>
  <w:style w:type="character" w:customStyle="1" w:styleId="afe">
    <w:name w:val="註腳文字 字元"/>
    <w:basedOn w:val="a7"/>
    <w:link w:val="afd"/>
    <w:uiPriority w:val="99"/>
    <w:semiHidden/>
    <w:rsid w:val="00513E0E"/>
    <w:rPr>
      <w:rFonts w:ascii="標楷體" w:eastAsia="標楷體"/>
      <w:kern w:val="2"/>
    </w:rPr>
  </w:style>
  <w:style w:type="character" w:styleId="aff">
    <w:name w:val="footnote reference"/>
    <w:basedOn w:val="a7"/>
    <w:uiPriority w:val="99"/>
    <w:semiHidden/>
    <w:unhideWhenUsed/>
    <w:rsid w:val="00513E0E"/>
    <w:rPr>
      <w:vertAlign w:val="superscript"/>
    </w:rPr>
  </w:style>
  <w:style w:type="character" w:customStyle="1" w:styleId="6105pt">
    <w:name w:val="內文文字 (6) + 10.5 pt"/>
    <w:aliases w:val="非粗體,間距 0 pt Exact"/>
    <w:basedOn w:val="a7"/>
    <w:rsid w:val="00CB6CE9"/>
    <w:rPr>
      <w:rFonts w:ascii="SimSun" w:eastAsia="SimSun" w:hAnsi="SimSun" w:cs="SimSun"/>
      <w:b/>
      <w:bCs/>
      <w:i w:val="0"/>
      <w:iCs w:val="0"/>
      <w:smallCaps w:val="0"/>
      <w:strike w:val="0"/>
      <w:color w:val="000000"/>
      <w:spacing w:val="9"/>
      <w:w w:val="100"/>
      <w:position w:val="0"/>
      <w:sz w:val="21"/>
      <w:szCs w:val="21"/>
      <w:u w:val="none"/>
      <w:lang w:val="ja-JP"/>
    </w:rPr>
  </w:style>
  <w:style w:type="character" w:customStyle="1" w:styleId="af8">
    <w:name w:val="清單段落 字元"/>
    <w:aliases w:val="卑南壹 字元,List Paragraph 字元"/>
    <w:link w:val="af7"/>
    <w:locked/>
    <w:rsid w:val="00D1716A"/>
    <w:rPr>
      <w:rFonts w:ascii="標楷體" w:eastAsia="標楷體"/>
      <w:kern w:val="2"/>
      <w:sz w:val="32"/>
    </w:rPr>
  </w:style>
  <w:style w:type="character" w:styleId="aff0">
    <w:name w:val="Unresolved Mention"/>
    <w:basedOn w:val="a7"/>
    <w:uiPriority w:val="99"/>
    <w:semiHidden/>
    <w:unhideWhenUsed/>
    <w:rsid w:val="005509FF"/>
    <w:rPr>
      <w:color w:val="605E5C"/>
      <w:shd w:val="clear" w:color="auto" w:fill="E1DFDD"/>
    </w:rPr>
  </w:style>
  <w:style w:type="paragraph" w:styleId="HTML">
    <w:name w:val="HTML Preformatted"/>
    <w:basedOn w:val="a6"/>
    <w:link w:val="HTML0"/>
    <w:uiPriority w:val="99"/>
    <w:semiHidden/>
    <w:unhideWhenUsed/>
    <w:rsid w:val="004848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484872"/>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1533">
      <w:bodyDiv w:val="1"/>
      <w:marLeft w:val="0"/>
      <w:marRight w:val="0"/>
      <w:marTop w:val="0"/>
      <w:marBottom w:val="0"/>
      <w:divBdr>
        <w:top w:val="none" w:sz="0" w:space="0" w:color="auto"/>
        <w:left w:val="none" w:sz="0" w:space="0" w:color="auto"/>
        <w:bottom w:val="none" w:sz="0" w:space="0" w:color="auto"/>
        <w:right w:val="none" w:sz="0" w:space="0" w:color="auto"/>
      </w:divBdr>
    </w:div>
    <w:div w:id="28858475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117077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b.lawbank.com.tw/FLAW/FLAWDAT01.aspx?lsid=FL029832" TargetMode="External"/><Relationship Id="rId4" Type="http://schemas.openxmlformats.org/officeDocument/2006/relationships/styles" Target="styles.xml"/><Relationship Id="rId9" Type="http://schemas.openxmlformats.org/officeDocument/2006/relationships/hyperlink" Target="https://db.lawbank.com.tw/FLAW/FLAWDAT01.aspx?lsid=FL02775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a.gov.tw/ws.php?id=12560&#65289;&#12289;&#36786;&#22996;&#26371;111&#24180;2&#26376;16&#26085;&#36786;&#36628;&#23383;&#31532;1110700090" TargetMode="External"/><Relationship Id="rId1" Type="http://schemas.openxmlformats.org/officeDocument/2006/relationships/hyperlink" Target="https://www.tntb.gov.tw/showpage.php?lmenuid=6&amp;smenuid=7&amp;tmenuid=15&amp;pagetype=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1AC94-1722-4914-8CAB-B05C40A7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2315</Words>
  <Characters>13199</Characters>
  <Application>Microsoft Office Word</Application>
  <DocSecurity>0</DocSecurity>
  <Lines>109</Lines>
  <Paragraphs>30</Paragraphs>
  <ScaleCrop>false</ScaleCrop>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2022-08-03T07:03:00Z</dcterms:created>
  <dcterms:modified xsi:type="dcterms:W3CDTF">2022-08-03T07:05:00Z</dcterms:modified>
  <cp:contentStatus/>
</cp:coreProperties>
</file>