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15201" w:rsidRDefault="006A1D20" w:rsidP="004437CC">
      <w:pPr>
        <w:pStyle w:val="af2"/>
        <w:rPr>
          <w:b w:val="0"/>
          <w:spacing w:val="0"/>
        </w:rPr>
      </w:pPr>
      <w:r w:rsidRPr="00E15201">
        <w:rPr>
          <w:rFonts w:hint="eastAsia"/>
          <w:b w:val="0"/>
          <w:spacing w:val="0"/>
        </w:rPr>
        <w:t>彈</w:t>
      </w:r>
      <w:r w:rsidR="005B38F9" w:rsidRPr="00E15201">
        <w:rPr>
          <w:rFonts w:hint="eastAsia"/>
          <w:b w:val="0"/>
          <w:spacing w:val="0"/>
        </w:rPr>
        <w:t xml:space="preserve"> </w:t>
      </w:r>
      <w:r w:rsidR="005B38F9" w:rsidRPr="00E15201">
        <w:rPr>
          <w:b w:val="0"/>
          <w:spacing w:val="0"/>
        </w:rPr>
        <w:t xml:space="preserve"> </w:t>
      </w:r>
      <w:r w:rsidRPr="00E15201">
        <w:rPr>
          <w:rFonts w:hint="eastAsia"/>
          <w:b w:val="0"/>
          <w:spacing w:val="0"/>
        </w:rPr>
        <w:t>劾</w:t>
      </w:r>
      <w:r w:rsidR="005B38F9" w:rsidRPr="00E15201">
        <w:rPr>
          <w:rFonts w:hint="eastAsia"/>
          <w:b w:val="0"/>
          <w:spacing w:val="0"/>
        </w:rPr>
        <w:t xml:space="preserve"> </w:t>
      </w:r>
      <w:r w:rsidR="005B38F9" w:rsidRPr="00E15201">
        <w:rPr>
          <w:b w:val="0"/>
          <w:spacing w:val="0"/>
        </w:rPr>
        <w:t xml:space="preserve"> </w:t>
      </w:r>
      <w:r w:rsidRPr="00E15201">
        <w:rPr>
          <w:rFonts w:hint="eastAsia"/>
          <w:b w:val="0"/>
          <w:spacing w:val="0"/>
        </w:rPr>
        <w:t>案</w:t>
      </w:r>
      <w:r w:rsidR="005B38F9" w:rsidRPr="00E15201">
        <w:rPr>
          <w:rFonts w:hint="eastAsia"/>
          <w:b w:val="0"/>
          <w:spacing w:val="0"/>
        </w:rPr>
        <w:t xml:space="preserve"> </w:t>
      </w:r>
      <w:r w:rsidR="005B38F9" w:rsidRPr="00E15201">
        <w:rPr>
          <w:b w:val="0"/>
          <w:spacing w:val="0"/>
        </w:rPr>
        <w:t xml:space="preserve"> </w:t>
      </w:r>
      <w:r w:rsidRPr="00E15201">
        <w:rPr>
          <w:rFonts w:hint="eastAsia"/>
          <w:b w:val="0"/>
          <w:spacing w:val="0"/>
        </w:rPr>
        <w:t>文</w:t>
      </w:r>
      <w:r w:rsidR="003847CC" w:rsidRPr="003847CC">
        <w:rPr>
          <w:rFonts w:hint="eastAsia"/>
          <w:spacing w:val="63"/>
          <w:w w:val="84"/>
          <w:sz w:val="28"/>
          <w:szCs w:val="28"/>
          <w:fitText w:val="1684" w:id="-1478302720"/>
        </w:rPr>
        <w:t>【公布版</w:t>
      </w:r>
      <w:r w:rsidR="003847CC" w:rsidRPr="003847CC">
        <w:rPr>
          <w:rFonts w:hint="eastAsia"/>
          <w:spacing w:val="1"/>
          <w:w w:val="84"/>
          <w:sz w:val="28"/>
          <w:szCs w:val="28"/>
          <w:fitText w:val="1684" w:id="-1478302720"/>
        </w:rPr>
        <w:t>】</w:t>
      </w:r>
    </w:p>
    <w:p w:rsidR="00E25849" w:rsidRPr="00E15201" w:rsidRDefault="00E15201" w:rsidP="0020358A">
      <w:pPr>
        <w:pStyle w:val="1"/>
      </w:pPr>
      <w:r w:rsidRPr="00E15201">
        <w:rPr>
          <w:rFonts w:hint="eastAsia"/>
        </w:rPr>
        <w:t>被彈劾人</w:t>
      </w:r>
      <w:r w:rsidR="006A1D20" w:rsidRPr="00E15201">
        <w:rPr>
          <w:rFonts w:hint="eastAsia"/>
        </w:rPr>
        <w:t>姓名、服務機關及職級：</w:t>
      </w:r>
    </w:p>
    <w:p w:rsidR="00766B34" w:rsidRPr="00E15201" w:rsidRDefault="00766B34"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E15201">
        <w:rPr>
          <w:rFonts w:hint="eastAsia"/>
        </w:rPr>
        <w:t xml:space="preserve">周靜妮　</w:t>
      </w:r>
      <w:r w:rsidR="00D57F2A" w:rsidRPr="00E15201">
        <w:rPr>
          <w:rFonts w:hint="eastAsia"/>
        </w:rPr>
        <w:t>臺灣苗栗地方法院法官</w:t>
      </w:r>
      <w:r w:rsidR="00A43C4C" w:rsidRPr="00E15201">
        <w:rPr>
          <w:rFonts w:hint="eastAsia"/>
        </w:rPr>
        <w:t>；已於民國</w:t>
      </w:r>
      <w:r w:rsidR="00414A94" w:rsidRPr="00E15201">
        <w:rPr>
          <w:rFonts w:hint="eastAsia"/>
        </w:rPr>
        <w:t>（</w:t>
      </w:r>
      <w:r w:rsidR="00A43C4C" w:rsidRPr="00E15201">
        <w:rPr>
          <w:rFonts w:hint="eastAsia"/>
        </w:rPr>
        <w:t>下同</w:t>
      </w:r>
      <w:r w:rsidR="00414A94" w:rsidRPr="00E15201">
        <w:rPr>
          <w:rFonts w:hint="eastAsia"/>
        </w:rPr>
        <w:t>）</w:t>
      </w:r>
      <w:r w:rsidR="00A43C4C" w:rsidRPr="00E15201">
        <w:rPr>
          <w:rFonts w:hint="eastAsia"/>
        </w:rPr>
        <w:t>111年6月30日辭職。</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E15201" w:rsidRDefault="006A1D20" w:rsidP="00230125">
      <w:pPr>
        <w:pStyle w:val="1"/>
      </w:pPr>
      <w:r w:rsidRPr="00E15201">
        <w:rPr>
          <w:rFonts w:hint="eastAsia"/>
        </w:rPr>
        <w:t>案由：</w:t>
      </w:r>
      <w:r w:rsidR="00E15201" w:rsidRPr="00E15201">
        <w:rPr>
          <w:rFonts w:hint="eastAsia"/>
        </w:rPr>
        <w:t>被彈劾人</w:t>
      </w:r>
      <w:r w:rsidR="00C34F7C" w:rsidRPr="00E15201">
        <w:rPr>
          <w:rFonts w:hint="eastAsia"/>
        </w:rPr>
        <w:t>於104年間值日辦理羈押案件時，在</w:t>
      </w:r>
      <w:r w:rsidR="00766B34" w:rsidRPr="00E15201">
        <w:rPr>
          <w:rFonts w:hint="eastAsia"/>
        </w:rPr>
        <w:t>被告</w:t>
      </w:r>
      <w:r w:rsidR="00C34F7C" w:rsidRPr="00E15201">
        <w:rPr>
          <w:rFonts w:hint="eastAsia"/>
        </w:rPr>
        <w:t>未拒絕夜間訊問之情形下，未即時到院訊問被告，</w:t>
      </w:r>
      <w:r w:rsidR="00766B34" w:rsidRPr="00E15201">
        <w:rPr>
          <w:rFonts w:hint="eastAsia"/>
        </w:rPr>
        <w:t>反</w:t>
      </w:r>
      <w:r w:rsidR="00C34F7C" w:rsidRPr="00E15201">
        <w:rPr>
          <w:rFonts w:hint="eastAsia"/>
        </w:rPr>
        <w:t>以電話指示</w:t>
      </w:r>
      <w:r w:rsidR="00766B34" w:rsidRPr="00E15201">
        <w:rPr>
          <w:rFonts w:hint="eastAsia"/>
        </w:rPr>
        <w:t>值班法警與被告進行單方溝通，</w:t>
      </w:r>
      <w:r w:rsidR="00C34F7C" w:rsidRPr="00E15201">
        <w:rPr>
          <w:rFonts w:hint="eastAsia"/>
        </w:rPr>
        <w:t>更以</w:t>
      </w:r>
      <w:r w:rsidR="00766B34" w:rsidRPr="00E15201">
        <w:rPr>
          <w:rFonts w:hint="eastAsia"/>
        </w:rPr>
        <w:t>允諾交保</w:t>
      </w:r>
      <w:r w:rsidR="00C34F7C" w:rsidRPr="00E15201">
        <w:rPr>
          <w:rFonts w:hint="eastAsia"/>
        </w:rPr>
        <w:t>作為</w:t>
      </w:r>
      <w:r w:rsidR="00766B34" w:rsidRPr="00E15201">
        <w:rPr>
          <w:rFonts w:hint="eastAsia"/>
        </w:rPr>
        <w:t>換取被告同意不為夜間訊問</w:t>
      </w:r>
      <w:r w:rsidR="00C34F7C" w:rsidRPr="00E15201">
        <w:rPr>
          <w:rFonts w:hint="eastAsia"/>
        </w:rPr>
        <w:t>之籌碼</w:t>
      </w:r>
      <w:r w:rsidR="00230125" w:rsidRPr="00E15201">
        <w:rPr>
          <w:rFonts w:hint="eastAsia"/>
        </w:rPr>
        <w:t>，</w:t>
      </w:r>
      <w:r w:rsidR="00C34F7C" w:rsidRPr="00E15201">
        <w:rPr>
          <w:rFonts w:hint="eastAsia"/>
        </w:rPr>
        <w:t>無故</w:t>
      </w:r>
      <w:r w:rsidR="00230125" w:rsidRPr="00E15201">
        <w:rPr>
          <w:rFonts w:hint="eastAsia"/>
        </w:rPr>
        <w:t>延宕</w:t>
      </w:r>
      <w:r w:rsidR="00C34F7C" w:rsidRPr="00E15201">
        <w:rPr>
          <w:rFonts w:hint="eastAsia"/>
        </w:rPr>
        <w:t>庭期，</w:t>
      </w:r>
      <w:r w:rsidR="00230125" w:rsidRPr="00E15201">
        <w:rPr>
          <w:rFonts w:hint="eastAsia"/>
        </w:rPr>
        <w:t>漠視羈押案件</w:t>
      </w:r>
      <w:r w:rsidR="007F568B" w:rsidRPr="00E15201">
        <w:rPr>
          <w:rFonts w:hint="eastAsia"/>
        </w:rPr>
        <w:t>被告之</w:t>
      </w:r>
      <w:r w:rsidR="00D06218" w:rsidRPr="00E15201">
        <w:rPr>
          <w:rFonts w:hint="eastAsia"/>
        </w:rPr>
        <w:t>權益</w:t>
      </w:r>
      <w:r w:rsidR="00230125" w:rsidRPr="00E15201">
        <w:rPr>
          <w:rFonts w:hint="eastAsia"/>
        </w:rPr>
        <w:t>，</w:t>
      </w:r>
      <w:r w:rsidR="00D06218" w:rsidRPr="00E15201">
        <w:rPr>
          <w:rFonts w:hint="eastAsia"/>
        </w:rPr>
        <w:t>更</w:t>
      </w:r>
      <w:r w:rsidR="00230125" w:rsidRPr="00E15201">
        <w:rPr>
          <w:rFonts w:hint="eastAsia"/>
        </w:rPr>
        <w:t>造成法院調度、通知及訴訟進行之困擾</w:t>
      </w:r>
      <w:r w:rsidR="00C34F7C" w:rsidRPr="00E15201">
        <w:rPr>
          <w:rFonts w:hint="eastAsia"/>
        </w:rPr>
        <w:t>。又</w:t>
      </w:r>
      <w:r w:rsidR="00D02A78" w:rsidRPr="00E15201">
        <w:rPr>
          <w:rFonts w:hint="eastAsia"/>
        </w:rPr>
        <w:t>於</w:t>
      </w:r>
      <w:r w:rsidR="00750B54" w:rsidRPr="00E15201">
        <w:rPr>
          <w:rFonts w:hint="eastAsia"/>
        </w:rPr>
        <w:t>110年3月19日</w:t>
      </w:r>
      <w:r w:rsidR="00C34F7C" w:rsidRPr="00E15201">
        <w:rPr>
          <w:rFonts w:hint="eastAsia"/>
        </w:rPr>
        <w:t>為</w:t>
      </w:r>
      <w:r w:rsidR="00750B54" w:rsidRPr="00E15201">
        <w:rPr>
          <w:rFonts w:hint="eastAsia"/>
        </w:rPr>
        <w:t>答辯自律</w:t>
      </w:r>
      <w:r w:rsidR="00C34F7C" w:rsidRPr="00E15201">
        <w:rPr>
          <w:rFonts w:hint="eastAsia"/>
        </w:rPr>
        <w:t>案件之</w:t>
      </w:r>
      <w:r w:rsidR="00750B54" w:rsidRPr="00E15201">
        <w:rPr>
          <w:rFonts w:hint="eastAsia"/>
        </w:rPr>
        <w:t>需求，</w:t>
      </w:r>
      <w:r w:rsidR="00C34F7C" w:rsidRPr="00E15201">
        <w:rPr>
          <w:rFonts w:hint="eastAsia"/>
        </w:rPr>
        <w:t>逕</w:t>
      </w:r>
      <w:r w:rsidR="00750B54" w:rsidRPr="00E15201">
        <w:rPr>
          <w:rFonts w:hint="eastAsia"/>
        </w:rPr>
        <w:t>命配屬之書記官向該法院檔案室借調卷證，</w:t>
      </w:r>
      <w:r w:rsidR="00C34F7C" w:rsidRPr="00E15201">
        <w:rPr>
          <w:rFonts w:hint="eastAsia"/>
        </w:rPr>
        <w:t>且</w:t>
      </w:r>
      <w:r w:rsidR="00750B54" w:rsidRPr="00E15201">
        <w:rPr>
          <w:rFonts w:hint="eastAsia"/>
        </w:rPr>
        <w:t>明知少年、家事事件審理不公開</w:t>
      </w:r>
      <w:r w:rsidR="00C34F7C" w:rsidRPr="00E15201">
        <w:rPr>
          <w:rFonts w:hint="eastAsia"/>
        </w:rPr>
        <w:t>，而有</w:t>
      </w:r>
      <w:r w:rsidR="00750B54" w:rsidRPr="00E15201">
        <w:rPr>
          <w:rFonts w:hint="eastAsia"/>
        </w:rPr>
        <w:t>保密</w:t>
      </w:r>
      <w:r w:rsidR="00C34F7C" w:rsidRPr="00E15201">
        <w:rPr>
          <w:rFonts w:hint="eastAsia"/>
        </w:rPr>
        <w:t>義務</w:t>
      </w:r>
      <w:r w:rsidR="00750B54" w:rsidRPr="00E15201">
        <w:rPr>
          <w:rFonts w:hint="eastAsia"/>
        </w:rPr>
        <w:t>，仍借調卷證並攜出法院外影印，</w:t>
      </w:r>
      <w:r w:rsidR="00C34F7C" w:rsidRPr="00E15201">
        <w:rPr>
          <w:rFonts w:hint="eastAsia"/>
        </w:rPr>
        <w:t>致生卷證機密外洩之風險</w:t>
      </w:r>
      <w:r w:rsidR="00BA224C" w:rsidRPr="00E15201">
        <w:rPr>
          <w:rFonts w:hint="eastAsia"/>
        </w:rPr>
        <w:t>。</w:t>
      </w:r>
      <w:r w:rsidR="00C34F7C" w:rsidRPr="00E15201">
        <w:rPr>
          <w:rFonts w:hint="eastAsia"/>
        </w:rPr>
        <w:t>亦</w:t>
      </w:r>
      <w:r w:rsidR="00750B54" w:rsidRPr="00E15201">
        <w:rPr>
          <w:rFonts w:hint="eastAsia"/>
        </w:rPr>
        <w:t>於111年2月16日經司法院停職，於離職一個月後，皆未辦畢離職手續並完成移交工作，屢經法院催辦，皆置之不理，</w:t>
      </w:r>
      <w:r w:rsidR="00C34F7C" w:rsidRPr="00E15201">
        <w:rPr>
          <w:rFonts w:hint="eastAsia"/>
        </w:rPr>
        <w:t>更</w:t>
      </w:r>
      <w:r w:rsidR="00750B54" w:rsidRPr="00E15201">
        <w:rPr>
          <w:rFonts w:hint="eastAsia"/>
        </w:rPr>
        <w:t>出言威脅協助</w:t>
      </w:r>
      <w:r w:rsidR="00C34F7C" w:rsidRPr="00E15201">
        <w:rPr>
          <w:rFonts w:hint="eastAsia"/>
        </w:rPr>
        <w:t>移交</w:t>
      </w:r>
      <w:r w:rsidR="00750B54" w:rsidRPr="00E15201">
        <w:rPr>
          <w:rFonts w:hint="eastAsia"/>
        </w:rPr>
        <w:t>之人員</w:t>
      </w:r>
      <w:r w:rsidR="002819F7" w:rsidRPr="00E15201">
        <w:rPr>
          <w:rFonts w:hint="eastAsia"/>
        </w:rPr>
        <w:t>，</w:t>
      </w:r>
      <w:r w:rsidR="00C34F7C" w:rsidRPr="00E15201">
        <w:rPr>
          <w:rFonts w:hint="eastAsia"/>
        </w:rPr>
        <w:t>違反公務人員交代條例第17條之規定。</w:t>
      </w:r>
      <w:r w:rsidR="00E15201" w:rsidRPr="00E15201">
        <w:rPr>
          <w:rFonts w:hint="eastAsia"/>
        </w:rPr>
        <w:t>被彈劾人</w:t>
      </w:r>
      <w:r w:rsidR="00C34F7C" w:rsidRPr="00E15201">
        <w:rPr>
          <w:rFonts w:hint="eastAsia"/>
        </w:rPr>
        <w:t>除上述違失外，其</w:t>
      </w:r>
      <w:r w:rsidR="002819F7" w:rsidRPr="00E15201">
        <w:rPr>
          <w:rFonts w:hint="eastAsia"/>
        </w:rPr>
        <w:t>於任職法官期間更有多次曠職</w:t>
      </w:r>
      <w:r w:rsidR="00256B86" w:rsidRPr="00E15201">
        <w:rPr>
          <w:rFonts w:hint="eastAsia"/>
        </w:rPr>
        <w:t>、</w:t>
      </w:r>
      <w:r w:rsidR="002819F7" w:rsidRPr="00E15201">
        <w:rPr>
          <w:rFonts w:hint="eastAsia"/>
        </w:rPr>
        <w:t>延宕保護令案件處理之情形，</w:t>
      </w:r>
      <w:r w:rsidR="00256B86" w:rsidRPr="00E15201">
        <w:rPr>
          <w:rFonts w:hint="eastAsia"/>
        </w:rPr>
        <w:t>亦不時</w:t>
      </w:r>
      <w:r w:rsidR="002819F7" w:rsidRPr="00E15201">
        <w:rPr>
          <w:rFonts w:hint="eastAsia"/>
        </w:rPr>
        <w:t>有情緒失控，影響同仁辦公之</w:t>
      </w:r>
      <w:r w:rsidR="00256B86" w:rsidRPr="00E15201">
        <w:rPr>
          <w:rFonts w:hint="eastAsia"/>
        </w:rPr>
        <w:t>狀況</w:t>
      </w:r>
      <w:r w:rsidR="002819F7" w:rsidRPr="00E15201">
        <w:rPr>
          <w:rFonts w:hint="eastAsia"/>
        </w:rPr>
        <w:t>，更</w:t>
      </w:r>
      <w:r w:rsidR="00256B86" w:rsidRPr="00E15201">
        <w:rPr>
          <w:rFonts w:hint="eastAsia"/>
        </w:rPr>
        <w:t>於</w:t>
      </w:r>
      <w:r w:rsidR="002819F7" w:rsidRPr="00E15201">
        <w:rPr>
          <w:rFonts w:hint="eastAsia"/>
        </w:rPr>
        <w:t>承辦少年案件時，要求少年自賞巴掌及多次濫用職權之</w:t>
      </w:r>
      <w:r w:rsidR="00256B86" w:rsidRPr="00E15201">
        <w:rPr>
          <w:rFonts w:hint="eastAsia"/>
        </w:rPr>
        <w:t>違失</w:t>
      </w:r>
      <w:r w:rsidR="002819F7" w:rsidRPr="00E15201">
        <w:rPr>
          <w:rFonts w:hint="eastAsia"/>
        </w:rPr>
        <w:t>，</w:t>
      </w:r>
      <w:r w:rsidR="00256B86" w:rsidRPr="00E15201">
        <w:rPr>
          <w:rFonts w:hint="eastAsia"/>
        </w:rPr>
        <w:t>均</w:t>
      </w:r>
      <w:r w:rsidR="002819F7" w:rsidRPr="00E15201">
        <w:rPr>
          <w:rFonts w:hint="eastAsia"/>
        </w:rPr>
        <w:t>經法官評鑑</w:t>
      </w:r>
      <w:r w:rsidR="00256B86" w:rsidRPr="00E15201">
        <w:rPr>
          <w:rFonts w:hint="eastAsia"/>
        </w:rPr>
        <w:t>成立</w:t>
      </w:r>
      <w:r w:rsidR="002819F7" w:rsidRPr="00E15201">
        <w:rPr>
          <w:rFonts w:hint="eastAsia"/>
        </w:rPr>
        <w:t>在案</w:t>
      </w:r>
      <w:r w:rsidR="00256B86" w:rsidRPr="00E15201">
        <w:rPr>
          <w:rFonts w:hint="eastAsia"/>
        </w:rPr>
        <w:t>。</w:t>
      </w:r>
      <w:r w:rsidR="002819F7" w:rsidRPr="00E15201">
        <w:rPr>
          <w:rFonts w:hint="eastAsia"/>
        </w:rPr>
        <w:t>以上各節，</w:t>
      </w:r>
      <w:r w:rsidR="00AC559A" w:rsidRPr="00E15201">
        <w:rPr>
          <w:rFonts w:hint="eastAsia"/>
        </w:rPr>
        <w:t>實</w:t>
      </w:r>
      <w:r w:rsidR="002819F7" w:rsidRPr="00E15201">
        <w:rPr>
          <w:rFonts w:hint="eastAsia"/>
        </w:rPr>
        <w:t>有</w:t>
      </w:r>
      <w:r w:rsidR="00256B86" w:rsidRPr="00E15201">
        <w:rPr>
          <w:rFonts w:hint="eastAsia"/>
        </w:rPr>
        <w:t>違法官倫理規範第3條、第4條、第5條、第6條、第11條、第15條、法官法第18條之規定，亦</w:t>
      </w:r>
      <w:r w:rsidR="002819F7" w:rsidRPr="00E15201">
        <w:rPr>
          <w:rFonts w:hint="eastAsia"/>
        </w:rPr>
        <w:t>損</w:t>
      </w:r>
      <w:r w:rsidR="00C34F7C" w:rsidRPr="00E15201">
        <w:rPr>
          <w:rFonts w:hint="eastAsia"/>
        </w:rPr>
        <w:t>法官公正、中立、獨立之職務形象，嚴重</w:t>
      </w:r>
      <w:r w:rsidR="000214FD" w:rsidRPr="00E15201">
        <w:rPr>
          <w:rFonts w:hint="eastAsia"/>
        </w:rPr>
        <w:t>戕害</w:t>
      </w:r>
      <w:r w:rsidR="002819F7" w:rsidRPr="00E15201">
        <w:rPr>
          <w:rFonts w:hint="eastAsia"/>
        </w:rPr>
        <w:t>人民對於司法</w:t>
      </w:r>
      <w:r w:rsidR="00C34F7C" w:rsidRPr="00E15201">
        <w:rPr>
          <w:rFonts w:hint="eastAsia"/>
        </w:rPr>
        <w:t>之</w:t>
      </w:r>
      <w:r w:rsidR="002819F7" w:rsidRPr="00E15201">
        <w:rPr>
          <w:rFonts w:hint="eastAsia"/>
        </w:rPr>
        <w:t>信賴</w:t>
      </w:r>
      <w:r w:rsidR="00C34F7C" w:rsidRPr="00E15201">
        <w:rPr>
          <w:rFonts w:hint="eastAsia"/>
        </w:rPr>
        <w:t>，</w:t>
      </w:r>
      <w:r w:rsidR="00BF1585" w:rsidRPr="00E15201">
        <w:rPr>
          <w:rFonts w:hint="eastAsia"/>
        </w:rPr>
        <w:t>核有重大違失</w:t>
      </w:r>
      <w:r w:rsidR="00BF1585" w:rsidRPr="00E15201">
        <w:rPr>
          <w:rFonts w:hAnsi="標楷體" w:hint="eastAsia"/>
        </w:rPr>
        <w:t>，</w:t>
      </w:r>
      <w:r w:rsidR="00BF1585" w:rsidRPr="00E15201">
        <w:rPr>
          <w:rFonts w:hint="eastAsia"/>
        </w:rPr>
        <w:t>爰依法提案彈劾</w:t>
      </w:r>
      <w:r w:rsidRPr="00E15201">
        <w:rPr>
          <w:rFonts w:hint="eastAsia"/>
        </w:rPr>
        <w:t>。</w:t>
      </w:r>
    </w:p>
    <w:p w:rsidR="00E25849" w:rsidRPr="00E15201"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E15201">
        <w:rPr>
          <w:rFonts w:hint="eastAsia"/>
        </w:rPr>
        <w:t>違法</w:t>
      </w:r>
      <w:r w:rsidR="00692AF3" w:rsidRPr="00E15201">
        <w:rPr>
          <w:rFonts w:hint="eastAsia"/>
        </w:rPr>
        <w:t>或</w:t>
      </w:r>
      <w:r w:rsidRPr="00E15201">
        <w:rPr>
          <w:rFonts w:hint="eastAsia"/>
        </w:rPr>
        <w:t>失職之事實</w:t>
      </w:r>
      <w:r w:rsidR="00692AF3" w:rsidRPr="00E15201">
        <w:rPr>
          <w:rFonts w:hint="eastAsia"/>
        </w:rPr>
        <w:t>及</w:t>
      </w:r>
      <w:r w:rsidRPr="00E15201">
        <w:rPr>
          <w:rFonts w:hint="eastAsia"/>
        </w:rPr>
        <w:t>證據：</w:t>
      </w:r>
      <w:bookmarkEnd w:id="35"/>
      <w:bookmarkEnd w:id="36"/>
    </w:p>
    <w:p w:rsidR="00200AAA" w:rsidRPr="00E15201" w:rsidRDefault="00DF6DE1" w:rsidP="003D05FB">
      <w:pPr>
        <w:pStyle w:val="10"/>
        <w:ind w:left="680" w:firstLine="680"/>
      </w:pPr>
      <w:bookmarkStart w:id="37" w:name="_Toc525070834"/>
      <w:bookmarkStart w:id="38" w:name="_Toc525938374"/>
      <w:bookmarkStart w:id="39" w:name="_Toc525939222"/>
      <w:bookmarkStart w:id="40" w:name="_Toc525939727"/>
      <w:bookmarkStart w:id="41" w:name="_Toc525066144"/>
      <w:bookmarkStart w:id="42" w:name="_Toc524892372"/>
      <w:r w:rsidRPr="00E15201">
        <w:rPr>
          <w:rFonts w:hint="eastAsia"/>
        </w:rPr>
        <w:lastRenderedPageBreak/>
        <w:t>本案緣於司法院移送本院審查</w:t>
      </w:r>
      <w:r w:rsidR="00414A94" w:rsidRPr="00E15201">
        <w:rPr>
          <w:rFonts w:hint="eastAsia"/>
        </w:rPr>
        <w:t>（</w:t>
      </w:r>
      <w:r w:rsidR="00333682" w:rsidRPr="00E15201">
        <w:rPr>
          <w:rFonts w:hint="eastAsia"/>
        </w:rPr>
        <w:t>詳附件1，第1~15頁</w:t>
      </w:r>
      <w:r w:rsidR="00414A94" w:rsidRPr="00E15201">
        <w:rPr>
          <w:rFonts w:hint="eastAsia"/>
        </w:rPr>
        <w:t>）</w:t>
      </w:r>
      <w:r w:rsidRPr="00E15201">
        <w:rPr>
          <w:rFonts w:hint="eastAsia"/>
        </w:rPr>
        <w:t>，略稱</w:t>
      </w:r>
      <w:r w:rsidRPr="00E15201">
        <w:rPr>
          <w:rFonts w:hAnsi="標楷體" w:hint="eastAsia"/>
        </w:rPr>
        <w:t>：臺灣苗栗地方法院</w:t>
      </w:r>
      <w:r w:rsidR="005358B7" w:rsidRPr="00E15201">
        <w:rPr>
          <w:rFonts w:hint="eastAsia"/>
        </w:rPr>
        <w:t>（下稱苗栗地院）</w:t>
      </w:r>
      <w:r w:rsidRPr="00E15201">
        <w:rPr>
          <w:rFonts w:hAnsi="標楷體" w:hint="eastAsia"/>
        </w:rPr>
        <w:t>法官周靜妮所涉違反法官法及法官倫理規範等違失</w:t>
      </w:r>
      <w:r w:rsidRPr="00E15201">
        <w:rPr>
          <w:rFonts w:hint="eastAsia"/>
        </w:rPr>
        <w:t>，有應受懲戒之情事。案經本院調查，</w:t>
      </w:r>
      <w:r w:rsidR="00E15201" w:rsidRPr="00E15201">
        <w:rPr>
          <w:rFonts w:hint="eastAsia"/>
        </w:rPr>
        <w:t>被彈劾人</w:t>
      </w:r>
      <w:r w:rsidR="00A43C4C" w:rsidRPr="00E15201">
        <w:rPr>
          <w:rFonts w:hint="eastAsia"/>
        </w:rPr>
        <w:t>自</w:t>
      </w:r>
      <w:r w:rsidRPr="00E15201">
        <w:rPr>
          <w:rFonts w:hint="eastAsia"/>
        </w:rPr>
        <w:t>91</w:t>
      </w:r>
      <w:r w:rsidR="003B3B93" w:rsidRPr="00E15201">
        <w:rPr>
          <w:rFonts w:hint="eastAsia"/>
        </w:rPr>
        <w:t>年</w:t>
      </w:r>
      <w:r w:rsidRPr="00E15201">
        <w:rPr>
          <w:rFonts w:hint="eastAsia"/>
        </w:rPr>
        <w:t>8</w:t>
      </w:r>
      <w:r w:rsidR="003B3B93" w:rsidRPr="00E15201">
        <w:rPr>
          <w:rFonts w:hint="eastAsia"/>
        </w:rPr>
        <w:t>月</w:t>
      </w:r>
      <w:r w:rsidRPr="00E15201">
        <w:rPr>
          <w:rFonts w:hint="eastAsia"/>
        </w:rPr>
        <w:t>19日</w:t>
      </w:r>
      <w:r w:rsidR="003B3B93" w:rsidRPr="00E15201">
        <w:rPr>
          <w:rFonts w:hint="eastAsia"/>
        </w:rPr>
        <w:t>起至1</w:t>
      </w:r>
      <w:r w:rsidRPr="00E15201">
        <w:rPr>
          <w:rFonts w:hint="eastAsia"/>
        </w:rPr>
        <w:t>11</w:t>
      </w:r>
      <w:r w:rsidR="003B3B93" w:rsidRPr="00E15201">
        <w:rPr>
          <w:rFonts w:hint="eastAsia"/>
        </w:rPr>
        <w:t>年</w:t>
      </w:r>
      <w:r w:rsidRPr="00E15201">
        <w:rPr>
          <w:rFonts w:hint="eastAsia"/>
        </w:rPr>
        <w:t>6</w:t>
      </w:r>
      <w:r w:rsidR="003B3B93" w:rsidRPr="00E15201">
        <w:rPr>
          <w:rFonts w:hint="eastAsia"/>
        </w:rPr>
        <w:t>月</w:t>
      </w:r>
      <w:r w:rsidRPr="00E15201">
        <w:rPr>
          <w:rFonts w:hint="eastAsia"/>
        </w:rPr>
        <w:t>30日</w:t>
      </w:r>
      <w:r w:rsidR="003B3B93" w:rsidRPr="00E15201">
        <w:rPr>
          <w:rFonts w:hint="eastAsia"/>
        </w:rPr>
        <w:t>止之期間內，</w:t>
      </w:r>
      <w:r w:rsidR="00BA224C" w:rsidRPr="00E15201">
        <w:rPr>
          <w:rFonts w:hint="eastAsia"/>
        </w:rPr>
        <w:t>先後</w:t>
      </w:r>
      <w:r w:rsidR="003B3B93" w:rsidRPr="00E15201">
        <w:rPr>
          <w:rFonts w:hint="eastAsia"/>
        </w:rPr>
        <w:t>擔任臺灣</w:t>
      </w:r>
      <w:r w:rsidRPr="00E15201">
        <w:rPr>
          <w:rFonts w:hint="eastAsia"/>
        </w:rPr>
        <w:t>嘉義地方檢察署檢察官</w:t>
      </w:r>
      <w:r w:rsidR="00414A94" w:rsidRPr="00E15201">
        <w:rPr>
          <w:rFonts w:hint="eastAsia"/>
        </w:rPr>
        <w:t>（</w:t>
      </w:r>
      <w:r w:rsidRPr="00E15201">
        <w:rPr>
          <w:rFonts w:hint="eastAsia"/>
        </w:rPr>
        <w:t>自91年8月19日起至96年8月19日</w:t>
      </w:r>
      <w:r w:rsidR="00414A94" w:rsidRPr="00E15201">
        <w:rPr>
          <w:rFonts w:hint="eastAsia"/>
        </w:rPr>
        <w:t>）</w:t>
      </w:r>
      <w:r w:rsidRPr="00E15201">
        <w:rPr>
          <w:rFonts w:hint="eastAsia"/>
        </w:rPr>
        <w:t>、於98年9月3日改任法官並於苗栗地院任職</w:t>
      </w:r>
      <w:r w:rsidR="00414A94" w:rsidRPr="00E15201">
        <w:rPr>
          <w:rFonts w:hint="eastAsia"/>
        </w:rPr>
        <w:t>（</w:t>
      </w:r>
      <w:r w:rsidR="003B3B93" w:rsidRPr="00E15201">
        <w:rPr>
          <w:rFonts w:hint="eastAsia"/>
        </w:rPr>
        <w:t>自</w:t>
      </w:r>
      <w:r w:rsidRPr="00E15201">
        <w:rPr>
          <w:rFonts w:hint="eastAsia"/>
        </w:rPr>
        <w:t>98</w:t>
      </w:r>
      <w:r w:rsidR="003B3B93" w:rsidRPr="00E15201">
        <w:rPr>
          <w:rFonts w:hint="eastAsia"/>
        </w:rPr>
        <w:t>年</w:t>
      </w:r>
      <w:r w:rsidRPr="00E15201">
        <w:rPr>
          <w:rFonts w:hint="eastAsia"/>
        </w:rPr>
        <w:t>9</w:t>
      </w:r>
      <w:r w:rsidR="003B3B93" w:rsidRPr="00E15201">
        <w:rPr>
          <w:rFonts w:hint="eastAsia"/>
        </w:rPr>
        <w:t>月</w:t>
      </w:r>
      <w:r w:rsidRPr="00E15201">
        <w:rPr>
          <w:rFonts w:hint="eastAsia"/>
        </w:rPr>
        <w:t>3</w:t>
      </w:r>
      <w:r w:rsidR="003B3B93" w:rsidRPr="00E15201">
        <w:rPr>
          <w:rFonts w:hint="eastAsia"/>
        </w:rPr>
        <w:t>日起至</w:t>
      </w:r>
      <w:r w:rsidRPr="00E15201">
        <w:rPr>
          <w:rFonts w:hint="eastAsia"/>
        </w:rPr>
        <w:t>111</w:t>
      </w:r>
      <w:r w:rsidR="003B3B93" w:rsidRPr="00E15201">
        <w:rPr>
          <w:rFonts w:hint="eastAsia"/>
        </w:rPr>
        <w:t>年</w:t>
      </w:r>
      <w:r w:rsidRPr="00E15201">
        <w:rPr>
          <w:rFonts w:hint="eastAsia"/>
        </w:rPr>
        <w:t>6</w:t>
      </w:r>
      <w:r w:rsidR="003B3B93" w:rsidRPr="00E15201">
        <w:rPr>
          <w:rFonts w:hint="eastAsia"/>
        </w:rPr>
        <w:t>月</w:t>
      </w:r>
      <w:r w:rsidRPr="00E15201">
        <w:rPr>
          <w:rFonts w:hint="eastAsia"/>
        </w:rPr>
        <w:t>30</w:t>
      </w:r>
      <w:r w:rsidR="003B3B93" w:rsidRPr="00E15201">
        <w:rPr>
          <w:rFonts w:hint="eastAsia"/>
        </w:rPr>
        <w:t>日止</w:t>
      </w:r>
      <w:r w:rsidR="00414A94" w:rsidRPr="00E15201">
        <w:rPr>
          <w:rFonts w:hint="eastAsia"/>
        </w:rPr>
        <w:t>）</w:t>
      </w:r>
      <w:r w:rsidR="00A43C4C" w:rsidRPr="00E15201">
        <w:rPr>
          <w:rFonts w:hint="eastAsia"/>
        </w:rPr>
        <w:t>，111年2月1</w:t>
      </w:r>
      <w:r w:rsidR="00614E30">
        <w:rPr>
          <w:rFonts w:hint="eastAsia"/>
        </w:rPr>
        <w:t>6</w:t>
      </w:r>
      <w:r w:rsidR="00A43C4C" w:rsidRPr="00E15201">
        <w:rPr>
          <w:rFonts w:hint="eastAsia"/>
        </w:rPr>
        <w:t>日</w:t>
      </w:r>
      <w:r w:rsidR="00D06218" w:rsidRPr="00E15201">
        <w:rPr>
          <w:rFonts w:hint="eastAsia"/>
        </w:rPr>
        <w:t>經司法院</w:t>
      </w:r>
      <w:r w:rsidR="00A43C4C" w:rsidRPr="00E15201">
        <w:rPr>
          <w:rFonts w:hint="eastAsia"/>
        </w:rPr>
        <w:t>停職，</w:t>
      </w:r>
      <w:r w:rsidR="00D06218" w:rsidRPr="00E15201">
        <w:rPr>
          <w:rFonts w:hint="eastAsia"/>
        </w:rPr>
        <w:t>後</w:t>
      </w:r>
      <w:r w:rsidR="00A43C4C" w:rsidRPr="00E15201">
        <w:rPr>
          <w:rFonts w:hint="eastAsia"/>
        </w:rPr>
        <w:t>於111年6月30日辭職</w:t>
      </w:r>
      <w:r w:rsidR="00414A94" w:rsidRPr="00E15201">
        <w:rPr>
          <w:rFonts w:hint="eastAsia"/>
        </w:rPr>
        <w:t>（</w:t>
      </w:r>
      <w:r w:rsidR="00B80B4C" w:rsidRPr="00E15201">
        <w:rPr>
          <w:rFonts w:hint="eastAsia"/>
        </w:rPr>
        <w:t>詳附件</w:t>
      </w:r>
      <w:r w:rsidR="00B80B4C" w:rsidRPr="00E15201">
        <w:t>2</w:t>
      </w:r>
      <w:r w:rsidR="00B80B4C" w:rsidRPr="00E15201">
        <w:rPr>
          <w:rFonts w:hint="eastAsia"/>
        </w:rPr>
        <w:t>，第16~22頁</w:t>
      </w:r>
      <w:r w:rsidR="00414A94" w:rsidRPr="00E15201">
        <w:rPr>
          <w:rFonts w:hint="eastAsia"/>
        </w:rPr>
        <w:t>）</w:t>
      </w:r>
      <w:r w:rsidR="003B3B93" w:rsidRPr="00E15201">
        <w:rPr>
          <w:rFonts w:hint="eastAsia"/>
        </w:rPr>
        <w:t>。</w:t>
      </w:r>
      <w:r w:rsidR="00E15201" w:rsidRPr="00E15201">
        <w:rPr>
          <w:rFonts w:hint="eastAsia"/>
        </w:rPr>
        <w:t>被彈劾人</w:t>
      </w:r>
      <w:r w:rsidR="003B3B93" w:rsidRPr="00E15201">
        <w:rPr>
          <w:rFonts w:hint="eastAsia"/>
        </w:rPr>
        <w:t>於任職法官期間內，涉有違反</w:t>
      </w:r>
      <w:r w:rsidRPr="00E15201">
        <w:rPr>
          <w:rFonts w:hint="eastAsia"/>
        </w:rPr>
        <w:t>106年4月26日修正前之刑事訴訟法第93條第5項、法院辦理刑事訴訟案件應行注意事項第25點、法官倫理規範第3條、第4條、第5條、第6條、第11條、第15條</w:t>
      </w:r>
      <w:r w:rsidR="002E1964" w:rsidRPr="00E15201">
        <w:rPr>
          <w:rFonts w:hint="eastAsia"/>
        </w:rPr>
        <w:t>、</w:t>
      </w:r>
      <w:r w:rsidRPr="00E15201">
        <w:rPr>
          <w:rFonts w:hint="eastAsia"/>
        </w:rPr>
        <w:t>法官法第18條</w:t>
      </w:r>
      <w:r w:rsidRPr="00E15201">
        <w:rPr>
          <w:rFonts w:hAnsi="標楷體" w:hint="eastAsia"/>
          <w:szCs w:val="28"/>
        </w:rPr>
        <w:t>及公務人員交代條例第17條</w:t>
      </w:r>
      <w:r w:rsidR="003B3B93" w:rsidRPr="00E15201">
        <w:rPr>
          <w:rFonts w:hint="eastAsia"/>
        </w:rPr>
        <w:t>等規定，違失行為情節重大，</w:t>
      </w:r>
      <w:r w:rsidR="006D1282" w:rsidRPr="00E15201">
        <w:rPr>
          <w:rFonts w:hint="eastAsia"/>
        </w:rPr>
        <w:t>而</w:t>
      </w:r>
      <w:r w:rsidR="003B3B93" w:rsidRPr="00E15201">
        <w:rPr>
          <w:rFonts w:hint="eastAsia"/>
        </w:rPr>
        <w:t>有懲戒之必要</w:t>
      </w:r>
      <w:r w:rsidR="00200AAA" w:rsidRPr="00E15201">
        <w:rPr>
          <w:rFonts w:hint="eastAsia"/>
        </w:rPr>
        <w:t>。</w:t>
      </w:r>
    </w:p>
    <w:p w:rsidR="00213C9C" w:rsidRPr="00E15201" w:rsidRDefault="003B3B93" w:rsidP="003D05FB">
      <w:pPr>
        <w:pStyle w:val="10"/>
        <w:ind w:left="680" w:firstLine="680"/>
        <w:rPr>
          <w:rFonts w:hAnsi="標楷體"/>
        </w:rPr>
      </w:pPr>
      <w:r w:rsidRPr="00E15201">
        <w:rPr>
          <w:rFonts w:hAnsi="標楷體" w:hint="eastAsia"/>
        </w:rPr>
        <w:t>案經本院於</w:t>
      </w:r>
      <w:r w:rsidR="006A5183" w:rsidRPr="00E15201">
        <w:rPr>
          <w:rFonts w:hAnsi="標楷體" w:hint="eastAsia"/>
        </w:rPr>
        <w:t>111年6月28日</w:t>
      </w:r>
      <w:r w:rsidRPr="00E15201">
        <w:rPr>
          <w:rFonts w:hAnsi="標楷體" w:hint="eastAsia"/>
        </w:rPr>
        <w:t>約</w:t>
      </w:r>
      <w:r w:rsidR="000214FD" w:rsidRPr="00E15201">
        <w:rPr>
          <w:rFonts w:hAnsi="標楷體" w:hint="eastAsia"/>
        </w:rPr>
        <w:t>詢</w:t>
      </w:r>
      <w:r w:rsidR="002E1964" w:rsidRPr="00E15201">
        <w:rPr>
          <w:rFonts w:hAnsi="標楷體" w:hint="eastAsia"/>
        </w:rPr>
        <w:t>苗栗地院陳雅玲院長、湯國杰庭長</w:t>
      </w:r>
      <w:r w:rsidR="005F1EBE" w:rsidRPr="00E15201">
        <w:rPr>
          <w:rFonts w:hAnsi="標楷體" w:hint="eastAsia"/>
        </w:rPr>
        <w:t>、</w:t>
      </w:r>
      <w:r w:rsidR="002E1964" w:rsidRPr="00E15201">
        <w:rPr>
          <w:rFonts w:hAnsi="標楷體" w:hint="eastAsia"/>
        </w:rPr>
        <w:t>臺灣臺中地方法院邱志平院長</w:t>
      </w:r>
      <w:r w:rsidR="005F1EBE" w:rsidRPr="00E15201">
        <w:rPr>
          <w:rFonts w:hAnsi="標楷體" w:hint="eastAsia"/>
        </w:rPr>
        <w:t>，</w:t>
      </w:r>
      <w:r w:rsidR="002E1964" w:rsidRPr="00E15201">
        <w:rPr>
          <w:rFonts w:hAnsi="標楷體" w:hint="eastAsia"/>
        </w:rPr>
        <w:t>111年7月11日</w:t>
      </w:r>
      <w:r w:rsidR="000214FD" w:rsidRPr="00E15201">
        <w:rPr>
          <w:rFonts w:hAnsi="標楷體" w:hint="eastAsia"/>
        </w:rPr>
        <w:t>約</w:t>
      </w:r>
      <w:r w:rsidR="002E1964" w:rsidRPr="00E15201">
        <w:rPr>
          <w:rFonts w:hAnsi="標楷體" w:hint="eastAsia"/>
        </w:rPr>
        <w:t>詢司法院</w:t>
      </w:r>
      <w:r w:rsidR="002E1964" w:rsidRPr="00E15201">
        <w:rPr>
          <w:rFonts w:hAnsi="標楷體" w:hint="eastAsia"/>
          <w:szCs w:val="32"/>
        </w:rPr>
        <w:t>司法行政廳楊皓清副廳長、黃珮茹法官</w:t>
      </w:r>
      <w:r w:rsidR="00D019B0" w:rsidRPr="00E15201">
        <w:rPr>
          <w:rFonts w:hAnsi="標楷體" w:hint="eastAsia"/>
          <w:szCs w:val="32"/>
        </w:rPr>
        <w:t>，111年7月15日詢問</w:t>
      </w:r>
      <w:r w:rsidR="00E15201" w:rsidRPr="00E15201">
        <w:rPr>
          <w:rFonts w:hAnsi="標楷體" w:hint="eastAsia"/>
        </w:rPr>
        <w:t>被彈劾人</w:t>
      </w:r>
      <w:r w:rsidR="005F1EBE" w:rsidRPr="00E15201">
        <w:rPr>
          <w:rFonts w:hAnsi="標楷體" w:hint="eastAsia"/>
        </w:rPr>
        <w:t>到院說明</w:t>
      </w:r>
      <w:r w:rsidR="005F1EBE" w:rsidRPr="00E15201">
        <w:rPr>
          <w:rFonts w:hAnsi="標楷體" w:hint="eastAsia"/>
          <w:szCs w:val="32"/>
        </w:rPr>
        <w:t>並</w:t>
      </w:r>
      <w:r w:rsidR="00600AB4" w:rsidRPr="00E15201">
        <w:rPr>
          <w:rFonts w:hAnsi="標楷體" w:hint="eastAsia"/>
          <w:szCs w:val="32"/>
        </w:rPr>
        <w:t>以</w:t>
      </w:r>
      <w:r w:rsidR="002E1964" w:rsidRPr="00E15201">
        <w:rPr>
          <w:rFonts w:hAnsi="標楷體" w:hint="eastAsia"/>
          <w:szCs w:val="32"/>
        </w:rPr>
        <w:t>書面詢問本案相關人員</w:t>
      </w:r>
      <w:r w:rsidR="00414A94" w:rsidRPr="00E15201">
        <w:rPr>
          <w:rFonts w:hAnsi="標楷體" w:hint="eastAsia"/>
        </w:rPr>
        <w:t>（</w:t>
      </w:r>
      <w:r w:rsidR="00B80B4C" w:rsidRPr="00E15201">
        <w:rPr>
          <w:rFonts w:hAnsi="標楷體" w:hint="eastAsia"/>
        </w:rPr>
        <w:t>詳附件3，第23~30頁、附件4，第31~34、附件5，第35~48頁、附件6，第49~51頁</w:t>
      </w:r>
      <w:r w:rsidR="00414A94" w:rsidRPr="00E15201">
        <w:rPr>
          <w:rFonts w:hAnsi="標楷體" w:hint="eastAsia"/>
        </w:rPr>
        <w:t>）</w:t>
      </w:r>
      <w:r w:rsidRPr="00E15201">
        <w:rPr>
          <w:rFonts w:hAnsi="標楷體" w:hint="eastAsia"/>
        </w:rPr>
        <w:t>。</w:t>
      </w:r>
      <w:r w:rsidR="00E15201" w:rsidRPr="00E15201">
        <w:rPr>
          <w:rFonts w:hAnsi="標楷體" w:hint="eastAsia"/>
        </w:rPr>
        <w:t>被彈劾人</w:t>
      </w:r>
      <w:r w:rsidR="002E1964" w:rsidRPr="00E15201">
        <w:rPr>
          <w:rFonts w:hAnsi="標楷體" w:hint="eastAsia"/>
        </w:rPr>
        <w:t>於104年4月19日</w:t>
      </w:r>
      <w:r w:rsidR="00414A94" w:rsidRPr="00E15201">
        <w:rPr>
          <w:rFonts w:hint="eastAsia"/>
        </w:rPr>
        <w:t>（</w:t>
      </w:r>
      <w:r w:rsidR="002E1964" w:rsidRPr="00E15201">
        <w:rPr>
          <w:rFonts w:hint="eastAsia"/>
        </w:rPr>
        <w:t>星期日</w:t>
      </w:r>
      <w:r w:rsidR="00414A94" w:rsidRPr="00E15201">
        <w:rPr>
          <w:rFonts w:hint="eastAsia"/>
        </w:rPr>
        <w:t>）</w:t>
      </w:r>
      <w:r w:rsidR="002E1964" w:rsidRPr="00E15201">
        <w:rPr>
          <w:rFonts w:hint="eastAsia"/>
        </w:rPr>
        <w:t>值班時，受理檢察官聲請羈押案件，於被告請求夜間訊問時，未即時到院進行訊問，且在未通知他方當事人即檢察官到場之情形下，透過值班法警片面與被告溝通</w:t>
      </w:r>
      <w:r w:rsidR="00D019B0" w:rsidRPr="00E15201">
        <w:rPr>
          <w:rFonts w:hint="eastAsia"/>
        </w:rPr>
        <w:t>，更以允諾交保作為換取被告同意不為夜間訊問之籌碼，無故延宕庭期</w:t>
      </w:r>
      <w:r w:rsidR="004867EE" w:rsidRPr="00E15201">
        <w:rPr>
          <w:rFonts w:hint="eastAsia"/>
        </w:rPr>
        <w:t>。</w:t>
      </w:r>
      <w:r w:rsidR="002E1964" w:rsidRPr="00E15201">
        <w:rPr>
          <w:rFonts w:hint="eastAsia"/>
        </w:rPr>
        <w:t>又於110年3月19日明知答辯自律事實而非辦案需求，命配屬之書記官向該法院檔案室借調卷證，明知少年、家事事件審理不公開且有保密</w:t>
      </w:r>
      <w:r w:rsidR="005F1EBE" w:rsidRPr="00E15201">
        <w:rPr>
          <w:rFonts w:hint="eastAsia"/>
        </w:rPr>
        <w:t>義務</w:t>
      </w:r>
      <w:r w:rsidR="002E1964" w:rsidRPr="00E15201">
        <w:rPr>
          <w:rFonts w:hint="eastAsia"/>
        </w:rPr>
        <w:t>，仍為</w:t>
      </w:r>
      <w:r w:rsidR="000214FD" w:rsidRPr="00E15201">
        <w:rPr>
          <w:rFonts w:hint="eastAsia"/>
        </w:rPr>
        <w:t>自身利益</w:t>
      </w:r>
      <w:r w:rsidR="002E1964" w:rsidRPr="00E15201">
        <w:rPr>
          <w:rFonts w:hint="eastAsia"/>
        </w:rPr>
        <w:t>借調卷證並攜出法院外影印</w:t>
      </w:r>
      <w:r w:rsidR="004867EE" w:rsidRPr="00E15201">
        <w:rPr>
          <w:rFonts w:hint="eastAsia"/>
        </w:rPr>
        <w:t>，致生隱私外洩之風險；</w:t>
      </w:r>
      <w:r w:rsidR="005F1EBE" w:rsidRPr="00E15201">
        <w:rPr>
          <w:rFonts w:hint="eastAsia"/>
        </w:rPr>
        <w:t>另</w:t>
      </w:r>
      <w:r w:rsidR="002E1964" w:rsidRPr="00E15201">
        <w:rPr>
          <w:rFonts w:hint="eastAsia"/>
        </w:rPr>
        <w:t>於111年2月16日經司法院停職，於離職一個月後，皆未辦畢離職手續並完成移交工作，</w:t>
      </w:r>
      <w:r w:rsidR="002E1964" w:rsidRPr="00E15201">
        <w:rPr>
          <w:rFonts w:hint="eastAsia"/>
        </w:rPr>
        <w:lastRenderedPageBreak/>
        <w:t>屢經法院催辦，皆置之不理，該法院為使移交順遂，派請人事室、政風室、總務科、法警室等單位同仁強制騰空，</w:t>
      </w:r>
      <w:r w:rsidR="00E15201" w:rsidRPr="00E15201">
        <w:rPr>
          <w:rFonts w:hint="eastAsia"/>
        </w:rPr>
        <w:t>被彈劾人</w:t>
      </w:r>
      <w:r w:rsidR="002E1964" w:rsidRPr="00E15201">
        <w:rPr>
          <w:rFonts w:hint="eastAsia"/>
        </w:rPr>
        <w:t>卻出言威脅協助</w:t>
      </w:r>
      <w:r w:rsidR="004867EE" w:rsidRPr="00E15201">
        <w:rPr>
          <w:rFonts w:hint="eastAsia"/>
        </w:rPr>
        <w:t>移交</w:t>
      </w:r>
      <w:r w:rsidR="002E1964" w:rsidRPr="00E15201">
        <w:rPr>
          <w:rFonts w:hint="eastAsia"/>
        </w:rPr>
        <w:t>之人員</w:t>
      </w:r>
      <w:r w:rsidR="005F1EBE" w:rsidRPr="00E15201">
        <w:rPr>
          <w:rFonts w:hint="eastAsia"/>
        </w:rPr>
        <w:t>，</w:t>
      </w:r>
      <w:r w:rsidR="004867EE" w:rsidRPr="00E15201">
        <w:rPr>
          <w:rFonts w:hint="eastAsia"/>
        </w:rPr>
        <w:t>難稱妥適。</w:t>
      </w:r>
      <w:r w:rsidR="00E15201" w:rsidRPr="00E15201">
        <w:rPr>
          <w:rFonts w:hint="eastAsia"/>
        </w:rPr>
        <w:t>被彈劾人</w:t>
      </w:r>
      <w:r w:rsidR="004867EE" w:rsidRPr="00E15201">
        <w:rPr>
          <w:rFonts w:hint="eastAsia"/>
        </w:rPr>
        <w:t>除上述違失外，其</w:t>
      </w:r>
      <w:r w:rsidR="002E1964" w:rsidRPr="00E15201">
        <w:rPr>
          <w:rFonts w:hint="eastAsia"/>
        </w:rPr>
        <w:t>於任職法官期間，</w:t>
      </w:r>
      <w:r w:rsidR="004867EE" w:rsidRPr="00E15201">
        <w:rPr>
          <w:rFonts w:hint="eastAsia"/>
        </w:rPr>
        <w:t>亦有</w:t>
      </w:r>
      <w:r w:rsidR="002E1964" w:rsidRPr="00E15201">
        <w:rPr>
          <w:rFonts w:hint="eastAsia"/>
        </w:rPr>
        <w:t>多次曠職</w:t>
      </w:r>
      <w:r w:rsidR="004867EE" w:rsidRPr="00E15201">
        <w:rPr>
          <w:rFonts w:hint="eastAsia"/>
        </w:rPr>
        <w:t>紀錄</w:t>
      </w:r>
      <w:r w:rsidR="002E1964" w:rsidRPr="00E15201">
        <w:rPr>
          <w:rFonts w:hint="eastAsia"/>
        </w:rPr>
        <w:t>及延宕保護令案件審理</w:t>
      </w:r>
      <w:r w:rsidR="004867EE" w:rsidRPr="00E15201">
        <w:rPr>
          <w:rFonts w:hint="eastAsia"/>
        </w:rPr>
        <w:t>之情形</w:t>
      </w:r>
      <w:r w:rsidR="002E1964" w:rsidRPr="00E15201">
        <w:rPr>
          <w:rFonts w:hint="eastAsia"/>
        </w:rPr>
        <w:t>，</w:t>
      </w:r>
      <w:r w:rsidR="00D019B0" w:rsidRPr="00E15201">
        <w:rPr>
          <w:rFonts w:hint="eastAsia"/>
        </w:rPr>
        <w:t>又</w:t>
      </w:r>
      <w:r w:rsidR="000214FD" w:rsidRPr="00E15201">
        <w:rPr>
          <w:rFonts w:hint="eastAsia"/>
        </w:rPr>
        <w:t>因</w:t>
      </w:r>
      <w:r w:rsidR="004867EE" w:rsidRPr="00E15201">
        <w:rPr>
          <w:rFonts w:hint="eastAsia"/>
        </w:rPr>
        <w:t>有情緒失控</w:t>
      </w:r>
      <w:r w:rsidR="00600AB4" w:rsidRPr="00E15201">
        <w:rPr>
          <w:rFonts w:hint="eastAsia"/>
        </w:rPr>
        <w:t>之狀況</w:t>
      </w:r>
      <w:r w:rsidR="004867EE" w:rsidRPr="00E15201">
        <w:rPr>
          <w:rFonts w:hint="eastAsia"/>
        </w:rPr>
        <w:t>，影響</w:t>
      </w:r>
      <w:r w:rsidR="00600AB4" w:rsidRPr="00E15201">
        <w:rPr>
          <w:rFonts w:hint="eastAsia"/>
        </w:rPr>
        <w:t>法院業務</w:t>
      </w:r>
      <w:r w:rsidR="004867EE" w:rsidRPr="00E15201">
        <w:rPr>
          <w:rFonts w:hint="eastAsia"/>
        </w:rPr>
        <w:t>，更於承辦少年案件時，要求少年自賞巴掌及多次濫用職權之違失，均經</w:t>
      </w:r>
      <w:r w:rsidR="002E1964" w:rsidRPr="00E15201">
        <w:rPr>
          <w:rFonts w:hint="eastAsia"/>
        </w:rPr>
        <w:t>111年1月28日</w:t>
      </w:r>
      <w:r w:rsidR="004867EE" w:rsidRPr="00E15201">
        <w:rPr>
          <w:rFonts w:hint="eastAsia"/>
        </w:rPr>
        <w:t>及同年6月24日</w:t>
      </w:r>
      <w:r w:rsidR="002E1964" w:rsidRPr="00E15201">
        <w:rPr>
          <w:rFonts w:hint="eastAsia"/>
        </w:rPr>
        <w:t>法官評鑑委員會認定在案。</w:t>
      </w:r>
      <w:r w:rsidRPr="00E15201">
        <w:rPr>
          <w:rFonts w:hint="eastAsia"/>
        </w:rPr>
        <w:t>以上各節，</w:t>
      </w:r>
      <w:r w:rsidR="004867EE" w:rsidRPr="00E15201">
        <w:rPr>
          <w:rFonts w:hint="eastAsia"/>
        </w:rPr>
        <w:t>均有違法官倫理規範第3條、第4條、第5條、第6條、第11條、第15條、法官法第18條第1項之規定，亦損法官公正、中立、獨立之職務形象，嚴重</w:t>
      </w:r>
      <w:r w:rsidR="000214FD" w:rsidRPr="00E15201">
        <w:rPr>
          <w:rFonts w:hint="eastAsia"/>
        </w:rPr>
        <w:t>斲傷</w:t>
      </w:r>
      <w:r w:rsidR="004867EE" w:rsidRPr="00E15201">
        <w:rPr>
          <w:rFonts w:hint="eastAsia"/>
        </w:rPr>
        <w:t>人民對於司法之信賴，核有重大違失</w:t>
      </w:r>
      <w:r w:rsidR="004867EE" w:rsidRPr="00E15201">
        <w:rPr>
          <w:rFonts w:hAnsi="標楷體" w:hint="eastAsia"/>
        </w:rPr>
        <w:t>，</w:t>
      </w:r>
      <w:r w:rsidRPr="00E15201">
        <w:rPr>
          <w:rFonts w:hint="eastAsia"/>
        </w:rPr>
        <w:t>各違失事實及證據分述如下：</w:t>
      </w:r>
    </w:p>
    <w:p w:rsidR="00107858" w:rsidRPr="00E15201" w:rsidRDefault="00E15201" w:rsidP="00D21232">
      <w:pPr>
        <w:pStyle w:val="2"/>
        <w:numPr>
          <w:ilvl w:val="1"/>
          <w:numId w:val="1"/>
        </w:numPr>
        <w:rPr>
          <w:b/>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7"/>
      <w:bookmarkEnd w:id="38"/>
      <w:bookmarkEnd w:id="39"/>
      <w:bookmarkEnd w:id="40"/>
      <w:bookmarkEnd w:id="41"/>
      <w:bookmarkEnd w:id="42"/>
      <w:r w:rsidRPr="00E15201">
        <w:rPr>
          <w:rFonts w:hint="eastAsia"/>
          <w:b/>
        </w:rPr>
        <w:t>被彈劾人</w:t>
      </w:r>
      <w:r w:rsidR="00107858" w:rsidRPr="00E15201">
        <w:rPr>
          <w:rFonts w:hint="eastAsia"/>
          <w:b/>
        </w:rPr>
        <w:t>於104年辦理羈押案件時，在被告未拒絕夜間訊問之情形下，未即時到院進行訊問，反指示值班法警訊問被告，更逕與</w:t>
      </w:r>
      <w:r w:rsidR="000214FD" w:rsidRPr="00E15201">
        <w:rPr>
          <w:rFonts w:hint="eastAsia"/>
          <w:b/>
        </w:rPr>
        <w:t>被告</w:t>
      </w:r>
      <w:r w:rsidR="00107858" w:rsidRPr="00E15201">
        <w:rPr>
          <w:rFonts w:hint="eastAsia"/>
          <w:b/>
        </w:rPr>
        <w:t>以電話進行單方溝通，允諾</w:t>
      </w:r>
      <w:r w:rsidR="00B8573B" w:rsidRPr="00E15201">
        <w:rPr>
          <w:rFonts w:hint="eastAsia"/>
          <w:b/>
        </w:rPr>
        <w:t>以</w:t>
      </w:r>
      <w:r w:rsidR="00107858" w:rsidRPr="00E15201">
        <w:rPr>
          <w:rFonts w:hint="eastAsia"/>
          <w:b/>
        </w:rPr>
        <w:t>交保之方式，換取被告同意不為夜間訊問之行為，有失公正、</w:t>
      </w:r>
      <w:r w:rsidR="000214FD" w:rsidRPr="00E15201">
        <w:rPr>
          <w:rFonts w:hint="eastAsia"/>
          <w:b/>
        </w:rPr>
        <w:t>公開、</w:t>
      </w:r>
      <w:r w:rsidR="00107858" w:rsidRPr="00E15201">
        <w:rPr>
          <w:rFonts w:hint="eastAsia"/>
          <w:b/>
        </w:rPr>
        <w:t>中立，非但損及</w:t>
      </w:r>
      <w:r w:rsidR="00600AB4" w:rsidRPr="00E15201">
        <w:rPr>
          <w:rFonts w:hint="eastAsia"/>
          <w:b/>
        </w:rPr>
        <w:t>法官</w:t>
      </w:r>
      <w:r w:rsidR="00107858" w:rsidRPr="00E15201">
        <w:rPr>
          <w:rFonts w:hint="eastAsia"/>
          <w:b/>
        </w:rPr>
        <w:t>職務尊嚴，亦嚴重戕害憲法賦予被告之羈押權益</w:t>
      </w:r>
      <w:r w:rsidR="00E22CC1" w:rsidRPr="00E15201">
        <w:rPr>
          <w:rFonts w:hint="eastAsia"/>
          <w:b/>
        </w:rPr>
        <w:t>，其違失事實及證據如下：</w:t>
      </w:r>
    </w:p>
    <w:p w:rsidR="00107858" w:rsidRPr="00E15201" w:rsidRDefault="00E15201" w:rsidP="00407049">
      <w:pPr>
        <w:pStyle w:val="3"/>
        <w:numPr>
          <w:ilvl w:val="2"/>
          <w:numId w:val="1"/>
        </w:numPr>
      </w:pPr>
      <w:r w:rsidRPr="00E15201">
        <w:rPr>
          <w:rFonts w:hint="eastAsia"/>
        </w:rPr>
        <w:t>被彈劾人</w:t>
      </w:r>
      <w:r w:rsidR="000214FD" w:rsidRPr="00E15201">
        <w:rPr>
          <w:rFonts w:hint="eastAsia"/>
        </w:rPr>
        <w:t>擔任苗栗地院法官</w:t>
      </w:r>
      <w:r w:rsidR="00107858" w:rsidRPr="00E15201">
        <w:rPr>
          <w:rFonts w:hint="eastAsia"/>
        </w:rPr>
        <w:t>於104年4月19日</w:t>
      </w:r>
      <w:r w:rsidR="00414A94" w:rsidRPr="00E15201">
        <w:rPr>
          <w:rFonts w:hint="eastAsia"/>
        </w:rPr>
        <w:t>（</w:t>
      </w:r>
      <w:r w:rsidR="00107858" w:rsidRPr="00E15201">
        <w:rPr>
          <w:rFonts w:hint="eastAsia"/>
        </w:rPr>
        <w:t>星期日</w:t>
      </w:r>
      <w:r w:rsidR="00414A94" w:rsidRPr="00E15201">
        <w:rPr>
          <w:rFonts w:hint="eastAsia"/>
        </w:rPr>
        <w:t>）</w:t>
      </w:r>
      <w:r w:rsidR="00107858" w:rsidRPr="00E15201">
        <w:rPr>
          <w:rFonts w:hint="eastAsia"/>
        </w:rPr>
        <w:t>值班時，受理檢察官聲請羈押案件，於被告請求夜間訊問時，未即時到院進行訊問，且在未通知檢察官到場之情形下，透過值班法警片面與被告溝通，</w:t>
      </w:r>
      <w:r w:rsidR="00CC1704" w:rsidRPr="00E15201">
        <w:rPr>
          <w:rFonts w:hint="eastAsia"/>
        </w:rPr>
        <w:t>此有</w:t>
      </w:r>
      <w:r w:rsidRPr="00E15201">
        <w:rPr>
          <w:rFonts w:hint="eastAsia"/>
        </w:rPr>
        <w:t>被彈劾人</w:t>
      </w:r>
      <w:r w:rsidR="00107858" w:rsidRPr="00E15201">
        <w:rPr>
          <w:rFonts w:hint="eastAsia"/>
        </w:rPr>
        <w:t>於辦理104年度聲羈字第50號</w:t>
      </w:r>
      <w:r w:rsidR="00414A94" w:rsidRPr="00E15201">
        <w:rPr>
          <w:rFonts w:hint="eastAsia"/>
        </w:rPr>
        <w:t>（</w:t>
      </w:r>
      <w:r w:rsidR="00006EDA" w:rsidRPr="00E15201">
        <w:rPr>
          <w:rFonts w:hint="eastAsia"/>
        </w:rPr>
        <w:t>詳附件</w:t>
      </w:r>
      <w:r w:rsidR="00CB22C6" w:rsidRPr="00E15201">
        <w:rPr>
          <w:rFonts w:hint="eastAsia"/>
        </w:rPr>
        <w:t>7</w:t>
      </w:r>
      <w:r w:rsidR="00006EDA" w:rsidRPr="00E15201">
        <w:rPr>
          <w:rFonts w:hint="eastAsia"/>
        </w:rPr>
        <w:t>，</w:t>
      </w:r>
      <w:r w:rsidR="00B80B4C" w:rsidRPr="00E15201">
        <w:rPr>
          <w:rFonts w:hint="eastAsia"/>
        </w:rPr>
        <w:t>第52~76頁</w:t>
      </w:r>
      <w:r w:rsidR="00414A94" w:rsidRPr="00E15201">
        <w:rPr>
          <w:rFonts w:hint="eastAsia"/>
        </w:rPr>
        <w:t>）</w:t>
      </w:r>
      <w:r w:rsidR="00107858" w:rsidRPr="00E15201">
        <w:rPr>
          <w:rFonts w:hint="eastAsia"/>
        </w:rPr>
        <w:t>聲請羈押案件違失行為，司法院人事審議委員會及苗栗地院調查結果</w:t>
      </w:r>
      <w:r w:rsidR="00CC1704" w:rsidRPr="00E15201">
        <w:rPr>
          <w:rFonts w:hint="eastAsia"/>
        </w:rPr>
        <w:t>可稽</w:t>
      </w:r>
      <w:r w:rsidR="00107858" w:rsidRPr="00E15201">
        <w:rPr>
          <w:rFonts w:hint="eastAsia"/>
        </w:rPr>
        <w:t>，內容如下：</w:t>
      </w:r>
    </w:p>
    <w:p w:rsidR="00107858" w:rsidRPr="00E15201" w:rsidRDefault="00107858" w:rsidP="00D21232">
      <w:pPr>
        <w:pStyle w:val="4"/>
        <w:numPr>
          <w:ilvl w:val="3"/>
          <w:numId w:val="1"/>
        </w:numPr>
      </w:pPr>
      <w:r w:rsidRPr="00E15201">
        <w:rPr>
          <w:rFonts w:hint="eastAsia"/>
        </w:rPr>
        <w:t>司法院人事審議委員會所為相關調查內容</w:t>
      </w:r>
      <w:r w:rsidR="00414A94" w:rsidRPr="00E15201">
        <w:rPr>
          <w:rFonts w:hint="eastAsia"/>
        </w:rPr>
        <w:t>（</w:t>
      </w:r>
      <w:r w:rsidR="00B80B4C" w:rsidRPr="00E15201">
        <w:rPr>
          <w:rFonts w:hint="eastAsia"/>
        </w:rPr>
        <w:t>詳附件1，第1~15頁</w:t>
      </w:r>
      <w:r w:rsidR="00414A94" w:rsidRPr="00E15201">
        <w:rPr>
          <w:rFonts w:hint="eastAsia"/>
        </w:rPr>
        <w:t>）</w:t>
      </w:r>
    </w:p>
    <w:p w:rsidR="00107858" w:rsidRPr="00E15201" w:rsidRDefault="00E15201" w:rsidP="00D21232">
      <w:pPr>
        <w:pStyle w:val="5"/>
        <w:numPr>
          <w:ilvl w:val="4"/>
          <w:numId w:val="1"/>
        </w:numPr>
      </w:pPr>
      <w:r w:rsidRPr="00E15201">
        <w:rPr>
          <w:rFonts w:hint="eastAsia"/>
        </w:rPr>
        <w:t>被彈劾人</w:t>
      </w:r>
      <w:r w:rsidR="00107858" w:rsidRPr="00E15201">
        <w:rPr>
          <w:rFonts w:hint="eastAsia"/>
        </w:rPr>
        <w:t>未即時訊問而涉有違失之行為，內容</w:t>
      </w:r>
      <w:r w:rsidR="00107858" w:rsidRPr="00E15201">
        <w:rPr>
          <w:rFonts w:hint="eastAsia"/>
        </w:rPr>
        <w:lastRenderedPageBreak/>
        <w:t>如下：</w:t>
      </w:r>
    </w:p>
    <w:p w:rsidR="00107858" w:rsidRPr="00E15201" w:rsidRDefault="00107858" w:rsidP="00D21232">
      <w:pPr>
        <w:pStyle w:val="5"/>
        <w:numPr>
          <w:ilvl w:val="0"/>
          <w:numId w:val="0"/>
        </w:numPr>
        <w:ind w:left="2041"/>
      </w:pPr>
      <w:r w:rsidRPr="00E15201">
        <w:rPr>
          <w:rFonts w:hint="eastAsia"/>
        </w:rPr>
        <w:t xml:space="preserve">    苗栗地院周靜妮法官於104年4月19日（星期日）值班，受理檢察官聲請羈押案件，於被告請求夜間訊問後，未即時到院進行訊問，且在未通知他方當事人即檢察官到場之情形下，透過值班法警片面與被告溝通，以允諾交保</w:t>
      </w:r>
      <w:r w:rsidR="005358B7" w:rsidRPr="00E15201">
        <w:rPr>
          <w:rFonts w:hint="eastAsia"/>
        </w:rPr>
        <w:t>新臺幣(下同)</w:t>
      </w:r>
      <w:r w:rsidRPr="00E15201">
        <w:rPr>
          <w:rFonts w:hint="eastAsia"/>
        </w:rPr>
        <w:t>5萬元換取被告同意不為夜間訊問，該案件遲至系爭值班日後之104年4月20日上午10時30分始經周法官訊問，裁定准許被告以10萬元交保，違反106年4月26日修正前之刑事訴訟法第93條第5項、106年4月28日修正前之法院辦理刑事訴訟案件應行注意事項第</w:t>
      </w:r>
      <w:r w:rsidRPr="00E15201">
        <w:t>25</w:t>
      </w:r>
      <w:r w:rsidRPr="00E15201">
        <w:rPr>
          <w:rFonts w:hint="eastAsia"/>
        </w:rPr>
        <w:t>點等規定，其未能謹慎</w:t>
      </w:r>
      <w:r w:rsidR="00D53161" w:rsidRPr="00E15201">
        <w:rPr>
          <w:rFonts w:hint="eastAsia"/>
        </w:rPr>
        <w:t>、</w:t>
      </w:r>
      <w:r w:rsidRPr="00E15201">
        <w:rPr>
          <w:rFonts w:hint="eastAsia"/>
        </w:rPr>
        <w:t>勤勉、妥速執行職務，致增加當事人滯留於法院候訊期間之不合理負擔；且於無急迫、必要之情事下，逕與被告進行單方溝通，以允諾交保換取被告同意不為夜間訊問之行為，有失公正、中立，非但損及職務尊嚴，</w:t>
      </w:r>
      <w:r w:rsidR="00D53161" w:rsidRPr="00E15201">
        <w:rPr>
          <w:rFonts w:hint="eastAsia"/>
        </w:rPr>
        <w:t>亦</w:t>
      </w:r>
      <w:r w:rsidRPr="00E15201">
        <w:rPr>
          <w:rFonts w:hint="eastAsia"/>
        </w:rPr>
        <w:t>影響法院</w:t>
      </w:r>
      <w:r w:rsidR="00D53161" w:rsidRPr="00E15201">
        <w:rPr>
          <w:rFonts w:hint="eastAsia"/>
        </w:rPr>
        <w:t>公平</w:t>
      </w:r>
      <w:r w:rsidRPr="00E15201">
        <w:rPr>
          <w:rFonts w:hint="eastAsia"/>
        </w:rPr>
        <w:t>形象。</w:t>
      </w:r>
    </w:p>
    <w:p w:rsidR="00107858" w:rsidRPr="00E15201" w:rsidRDefault="00E15201" w:rsidP="00D21232">
      <w:pPr>
        <w:pStyle w:val="5"/>
        <w:numPr>
          <w:ilvl w:val="4"/>
          <w:numId w:val="1"/>
        </w:numPr>
      </w:pPr>
      <w:r w:rsidRPr="00E15201">
        <w:rPr>
          <w:rFonts w:hint="eastAsia"/>
        </w:rPr>
        <w:t>被彈劾人</w:t>
      </w:r>
      <w:r w:rsidR="00107858" w:rsidRPr="00E15201">
        <w:rPr>
          <w:rFonts w:hint="eastAsia"/>
        </w:rPr>
        <w:t>於98年由檢察官轉任法官後。於109年之年終職務評定，核定為未達良好，並於110年與109年因工作不力及違</w:t>
      </w:r>
      <w:r w:rsidR="00414A94" w:rsidRPr="00E15201">
        <w:rPr>
          <w:rFonts w:hint="eastAsia"/>
        </w:rPr>
        <w:t>反</w:t>
      </w:r>
      <w:r w:rsidR="00107858" w:rsidRPr="00E15201">
        <w:rPr>
          <w:rFonts w:hint="eastAsia"/>
        </w:rPr>
        <w:t>規定受口頭警告及警告之懲處，內容如下</w:t>
      </w:r>
      <w:r w:rsidR="00414A94" w:rsidRPr="00E15201">
        <w:rPr>
          <w:rFonts w:hint="eastAsia"/>
        </w:rPr>
        <w:t>（</w:t>
      </w:r>
      <w:r w:rsidR="00B80B4C" w:rsidRPr="00E15201">
        <w:rPr>
          <w:rFonts w:hint="eastAsia"/>
        </w:rPr>
        <w:t>詳附件</w:t>
      </w:r>
      <w:r w:rsidR="00B80B4C" w:rsidRPr="00E15201">
        <w:t>2</w:t>
      </w:r>
      <w:r w:rsidR="00B80B4C" w:rsidRPr="00E15201">
        <w:rPr>
          <w:rFonts w:hint="eastAsia"/>
        </w:rPr>
        <w:t>，第16~22頁</w:t>
      </w:r>
      <w:r w:rsidR="00414A94" w:rsidRPr="00E15201">
        <w:rPr>
          <w:rFonts w:hint="eastAsia"/>
        </w:rPr>
        <w:t>）</w:t>
      </w:r>
      <w:r w:rsidR="00107858" w:rsidRPr="00E15201">
        <w:rPr>
          <w:rFonts w:hint="eastAsia"/>
        </w:rPr>
        <w:t>：</w:t>
      </w:r>
    </w:p>
    <w:p w:rsidR="00107858" w:rsidRPr="00E15201" w:rsidRDefault="00107858" w:rsidP="00D21232">
      <w:pPr>
        <w:pStyle w:val="6"/>
        <w:numPr>
          <w:ilvl w:val="5"/>
          <w:numId w:val="1"/>
        </w:numPr>
      </w:pPr>
      <w:r w:rsidRPr="00E15201">
        <w:rPr>
          <w:rFonts w:hint="eastAsia"/>
        </w:rPr>
        <w:t>違反規定</w:t>
      </w:r>
      <w:r w:rsidR="00414A94" w:rsidRPr="00E15201">
        <w:rPr>
          <w:rFonts w:hint="eastAsia"/>
        </w:rPr>
        <w:t>：</w:t>
      </w:r>
      <w:r w:rsidRPr="00E15201">
        <w:rPr>
          <w:rFonts w:hint="eastAsia"/>
        </w:rPr>
        <w:t>110年11月23日擔任值日法官，應儘速處理前日之深夜不訊問案件，惟當日無故遲延開庭，影響當事人權益，予以口頭警告之職務監督處分。</w:t>
      </w:r>
    </w:p>
    <w:p w:rsidR="00107858" w:rsidRPr="00E15201" w:rsidRDefault="00107858" w:rsidP="00D21232">
      <w:pPr>
        <w:pStyle w:val="6"/>
        <w:numPr>
          <w:ilvl w:val="5"/>
          <w:numId w:val="1"/>
        </w:numPr>
      </w:pPr>
      <w:r w:rsidRPr="00E15201">
        <w:rPr>
          <w:rFonts w:hint="eastAsia"/>
        </w:rPr>
        <w:t>工作不力</w:t>
      </w:r>
      <w:r w:rsidR="00414A94" w:rsidRPr="00E15201">
        <w:rPr>
          <w:rFonts w:hint="eastAsia"/>
        </w:rPr>
        <w:t>：</w:t>
      </w:r>
      <w:r w:rsidRPr="00E15201">
        <w:rPr>
          <w:rFonts w:hint="eastAsia"/>
        </w:rPr>
        <w:t>承辦108年度少護字第249號劉</w:t>
      </w:r>
      <w:r w:rsidR="00414A94" w:rsidRPr="00E15201">
        <w:rPr>
          <w:rFonts w:hint="eastAsia"/>
        </w:rPr>
        <w:t>姓少年</w:t>
      </w:r>
      <w:r w:rsidRPr="00E15201">
        <w:rPr>
          <w:rFonts w:hint="eastAsia"/>
        </w:rPr>
        <w:t>殺人未遂等事件，漏未依法裁定延長收容，致逾期13日，予以口頭警告之職務監督</w:t>
      </w:r>
      <w:r w:rsidRPr="00E15201">
        <w:rPr>
          <w:rFonts w:hint="eastAsia"/>
        </w:rPr>
        <w:lastRenderedPageBreak/>
        <w:t>處分。</w:t>
      </w:r>
    </w:p>
    <w:p w:rsidR="00107858" w:rsidRPr="00E15201" w:rsidRDefault="00107858" w:rsidP="00D21232">
      <w:pPr>
        <w:pStyle w:val="5"/>
        <w:numPr>
          <w:ilvl w:val="4"/>
          <w:numId w:val="1"/>
        </w:numPr>
      </w:pPr>
      <w:r w:rsidRPr="00E15201">
        <w:rPr>
          <w:rFonts w:hint="eastAsia"/>
        </w:rPr>
        <w:t>司法院111年2月18日訪談周靜妮法官紀錄</w:t>
      </w:r>
      <w:r w:rsidR="00414A94" w:rsidRPr="00E15201">
        <w:rPr>
          <w:rFonts w:hint="eastAsia"/>
        </w:rPr>
        <w:t>（</w:t>
      </w:r>
      <w:r w:rsidRPr="00E15201">
        <w:rPr>
          <w:rFonts w:hint="eastAsia"/>
        </w:rPr>
        <w:t>節錄，訪談人：司法院司法行政廳調辦事法官黃珮茹</w:t>
      </w:r>
      <w:r w:rsidR="00414A94" w:rsidRPr="00E15201">
        <w:rPr>
          <w:rFonts w:hint="eastAsia"/>
        </w:rPr>
        <w:t>）（</w:t>
      </w:r>
      <w:r w:rsidR="00B80B4C" w:rsidRPr="00E15201">
        <w:rPr>
          <w:rFonts w:hint="eastAsia"/>
        </w:rPr>
        <w:t>詳附件1，第1~15頁</w:t>
      </w:r>
      <w:r w:rsidR="00414A94" w:rsidRPr="00E15201">
        <w:rPr>
          <w:rFonts w:hint="eastAsia"/>
        </w:rPr>
        <w:t>）</w:t>
      </w:r>
      <w:r w:rsidRPr="00E15201">
        <w:rPr>
          <w:rFonts w:hint="eastAsia"/>
        </w:rPr>
        <w:t>：</w:t>
      </w:r>
    </w:p>
    <w:p w:rsidR="00107858" w:rsidRPr="00E15201" w:rsidRDefault="00107858" w:rsidP="00242D90">
      <w:pPr>
        <w:pStyle w:val="4"/>
        <w:numPr>
          <w:ilvl w:val="0"/>
          <w:numId w:val="0"/>
        </w:numPr>
        <w:ind w:leftChars="503" w:left="2350" w:hangingChars="188" w:hanging="639"/>
      </w:pPr>
      <w:r w:rsidRPr="00E15201">
        <w:rPr>
          <w:rFonts w:hint="eastAsia"/>
        </w:rPr>
        <w:t>問：（提示苗栗地院提供之</w:t>
      </w:r>
      <w:r w:rsidRPr="00E15201">
        <w:t>104</w:t>
      </w:r>
      <w:r w:rsidRPr="00E15201">
        <w:rPr>
          <w:rFonts w:hint="eastAsia"/>
        </w:rPr>
        <w:t>年</w:t>
      </w:r>
      <w:r w:rsidRPr="00E15201">
        <w:t>4</w:t>
      </w:r>
      <w:r w:rsidRPr="00E15201">
        <w:rPr>
          <w:rFonts w:hint="eastAsia"/>
        </w:rPr>
        <w:t>月法官及書記官值勤表）請問您於104年4月19日（星期日）上午8時30分至同年月20日上午8時30分是否為苗栗地院排定之值班法官？</w:t>
      </w:r>
    </w:p>
    <w:p w:rsidR="00107858" w:rsidRPr="00E15201" w:rsidRDefault="00107858" w:rsidP="00242D90">
      <w:pPr>
        <w:pStyle w:val="4"/>
        <w:numPr>
          <w:ilvl w:val="0"/>
          <w:numId w:val="0"/>
        </w:numPr>
        <w:ind w:leftChars="503" w:left="2350" w:hangingChars="188" w:hanging="639"/>
      </w:pPr>
      <w:r w:rsidRPr="00E15201">
        <w:rPr>
          <w:rFonts w:hint="eastAsia"/>
        </w:rPr>
        <w:t>答：值班表上的名字是用手寫，可能會有更動，時間已久所以目前不記得我當時是否為值班法官。</w:t>
      </w:r>
    </w:p>
    <w:p w:rsidR="00107858" w:rsidRPr="00E15201" w:rsidRDefault="00107858" w:rsidP="00242D90">
      <w:pPr>
        <w:pStyle w:val="4"/>
        <w:numPr>
          <w:ilvl w:val="0"/>
          <w:numId w:val="0"/>
        </w:numPr>
        <w:ind w:leftChars="503" w:left="2350" w:hangingChars="188" w:hanging="639"/>
      </w:pPr>
      <w:r w:rsidRPr="00E15201">
        <w:rPr>
          <w:rFonts w:hint="eastAsia"/>
        </w:rPr>
        <w:t>問：（提示苗栗地院政風室與當日值班法警於110年6月24日之公務電話紀錄）您對法警表示當天您為值班法官，有何意見？</w:t>
      </w:r>
    </w:p>
    <w:p w:rsidR="00107858" w:rsidRPr="00E15201" w:rsidRDefault="00107858" w:rsidP="00242D90">
      <w:pPr>
        <w:pStyle w:val="4"/>
        <w:numPr>
          <w:ilvl w:val="0"/>
          <w:numId w:val="0"/>
        </w:numPr>
        <w:ind w:leftChars="503" w:left="2350" w:hangingChars="188" w:hanging="639"/>
      </w:pPr>
      <w:r w:rsidRPr="00E15201">
        <w:rPr>
          <w:rFonts w:hint="eastAsia"/>
        </w:rPr>
        <w:t>答：看完了公務電話紀錄後，我還是完全沒有印象我是當天值班法官。不過因為之前法官論壇有討論過這件事，所以我有詢問法警長，當時是邱志平院長時代，治理非常嚴謹，依據上開公務電話紀錄，法警說被告原先要求夜間訊問，後來經過法官溝通後，同意至翌日上午再開庭訊問等語，如果當時有這種處理不當的情形，院長一定會追究法警的責任，但法警長跟我說當時沒有任何法警被記過或被懲處。而且公務電話紀錄好像有提到，隔天裁定的法官不是我，如果是這樣的話，我當然也沒有印象。</w:t>
      </w:r>
    </w:p>
    <w:p w:rsidR="00107858" w:rsidRPr="00E15201" w:rsidRDefault="00107858" w:rsidP="00242D90">
      <w:pPr>
        <w:pStyle w:val="4"/>
        <w:numPr>
          <w:ilvl w:val="0"/>
          <w:numId w:val="0"/>
        </w:numPr>
        <w:ind w:leftChars="503" w:left="2350" w:hangingChars="188" w:hanging="639"/>
      </w:pPr>
      <w:r w:rsidRPr="00E15201">
        <w:rPr>
          <w:rFonts w:hint="eastAsia"/>
        </w:rPr>
        <w:t>問：（提示值班法警與周法官間對語之錄音檔譯文，並播放錄音內容）依據與法警之電話聯繫錄音及譯文，是否可以確認您是上開值班期間的值班法官？</w:t>
      </w:r>
    </w:p>
    <w:p w:rsidR="00107858" w:rsidRPr="00E15201" w:rsidRDefault="00107858" w:rsidP="00242D90">
      <w:pPr>
        <w:pStyle w:val="4"/>
        <w:numPr>
          <w:ilvl w:val="0"/>
          <w:numId w:val="0"/>
        </w:numPr>
        <w:ind w:leftChars="503" w:left="2350" w:hangingChars="188" w:hanging="639"/>
      </w:pPr>
      <w:r w:rsidRPr="00E15201">
        <w:rPr>
          <w:rFonts w:hint="eastAsia"/>
        </w:rPr>
        <w:lastRenderedPageBreak/>
        <w:t>答：（聽完錄音）聲音的確是我的。但是單從錄音內容，無法確認當日是否為上開值班期間，而且，第一通電</w:t>
      </w:r>
      <w:r w:rsidR="00D77A44">
        <w:rPr>
          <w:rFonts w:hint="eastAsia"/>
        </w:rPr>
        <w:t>話與</w:t>
      </w:r>
      <w:r w:rsidRPr="00E15201">
        <w:rPr>
          <w:rFonts w:hint="eastAsia"/>
        </w:rPr>
        <w:t>第二通電</w:t>
      </w:r>
      <w:r w:rsidR="00D77A44">
        <w:rPr>
          <w:rFonts w:hint="eastAsia"/>
        </w:rPr>
        <w:t>話</w:t>
      </w:r>
      <w:r w:rsidRPr="00E15201">
        <w:rPr>
          <w:rFonts w:hint="eastAsia"/>
        </w:rPr>
        <w:t>隔了一個多小時，我平常會失眠，一旦被吵醒就不能入睡，要吃藥才能入睡，這中間一定會急著等法警確認被告是坦誠或否認，不會等那麼久都沒有回應，這兩通電話根本未記錄到我中間的反應，感覺上應該是錄音譯文的第一通是我跟法警當天的第一通電語，我才會問他所犯法條、移送事由，接下來跟第二通譯文之間應該還有很多通我跟法警的對話沒有錄到。</w:t>
      </w:r>
    </w:p>
    <w:p w:rsidR="00107858" w:rsidRPr="00E15201" w:rsidRDefault="00107858" w:rsidP="00242D90">
      <w:pPr>
        <w:pStyle w:val="4"/>
        <w:numPr>
          <w:ilvl w:val="0"/>
          <w:numId w:val="0"/>
        </w:numPr>
        <w:ind w:leftChars="503" w:left="2350" w:hangingChars="188" w:hanging="639"/>
      </w:pPr>
      <w:r w:rsidRPr="00E15201">
        <w:rPr>
          <w:rFonts w:hint="eastAsia"/>
        </w:rPr>
        <w:t>問：（提示苗栗地院所提供周法官出入法院院區及宿舍之刷卡紀錄）依據刷卡紀錄，您於上開值班期間均無進入法院院區之紀錄，請問您於值班期間並未到院進行閱卷及羈押訊問之原因為何？</w:t>
      </w:r>
    </w:p>
    <w:p w:rsidR="00107858" w:rsidRPr="00E15201" w:rsidRDefault="00107858" w:rsidP="00D21232">
      <w:pPr>
        <w:pStyle w:val="4"/>
        <w:numPr>
          <w:ilvl w:val="0"/>
          <w:numId w:val="0"/>
        </w:numPr>
        <w:ind w:leftChars="503" w:left="2282" w:hangingChars="168" w:hanging="571"/>
      </w:pPr>
      <w:r w:rsidRPr="00E15201">
        <w:rPr>
          <w:rFonts w:hint="eastAsia"/>
        </w:rPr>
        <w:t>答：對刷卡紀錄沒有意見。</w:t>
      </w:r>
    </w:p>
    <w:p w:rsidR="00107858" w:rsidRPr="00E15201" w:rsidRDefault="00107858" w:rsidP="00242D90">
      <w:pPr>
        <w:pStyle w:val="4"/>
        <w:numPr>
          <w:ilvl w:val="0"/>
          <w:numId w:val="0"/>
        </w:numPr>
        <w:ind w:leftChars="503" w:left="2350" w:hangingChars="188" w:hanging="639"/>
      </w:pPr>
      <w:r w:rsidRPr="00E15201">
        <w:rPr>
          <w:rFonts w:hint="eastAsia"/>
        </w:rPr>
        <w:t>問：（提示苗栗地院政風室與當日值班法警於110年8月30日之公務電話紀錄）您對法警表示當天與您前幾通電話聯繫時，您有提到被告如果要直接夜間訊問的話，訊問結果將會不利被告，所以</w:t>
      </w:r>
      <w:r w:rsidR="00F32435" w:rsidRPr="00E15201">
        <w:rPr>
          <w:rFonts w:hint="eastAsia"/>
        </w:rPr>
        <w:t>法警</w:t>
      </w:r>
      <w:r w:rsidRPr="00E15201">
        <w:rPr>
          <w:rFonts w:hint="eastAsia"/>
        </w:rPr>
        <w:t>警覺到應該要錄音自保一下，才不會到時候連累自己，有何意見？</w:t>
      </w:r>
    </w:p>
    <w:p w:rsidR="00107858" w:rsidRPr="00E15201" w:rsidRDefault="00107858" w:rsidP="00242D90">
      <w:pPr>
        <w:pStyle w:val="4"/>
        <w:numPr>
          <w:ilvl w:val="0"/>
          <w:numId w:val="0"/>
        </w:numPr>
        <w:ind w:leftChars="503" w:left="2350" w:hangingChars="188" w:hanging="639"/>
      </w:pPr>
      <w:r w:rsidRPr="00E15201">
        <w:rPr>
          <w:rFonts w:hint="eastAsia"/>
        </w:rPr>
        <w:t>答：錄音譯文根本沒有錄到法警講的內容。而且是否羈押被告與是否夜間訊問是兩回事，如果符合羈押要件，何時訊</w:t>
      </w:r>
      <w:r w:rsidR="00F32435" w:rsidRPr="00E15201">
        <w:rPr>
          <w:rFonts w:hint="eastAsia"/>
        </w:rPr>
        <w:t>問</w:t>
      </w:r>
      <w:r w:rsidRPr="00E15201">
        <w:rPr>
          <w:rFonts w:hint="eastAsia"/>
        </w:rPr>
        <w:t>都要羈押。而且我會依照檢察官羈押聲請書所勾選的羈押事實，不可能只依被告的說法就交保，我也不可能跟被告說如果他不拒絕夜間訊問就把他</w:t>
      </w:r>
      <w:r w:rsidRPr="00E15201">
        <w:rPr>
          <w:rFonts w:hint="eastAsia"/>
        </w:rPr>
        <w:lastRenderedPageBreak/>
        <w:t>羈押起來，這樣檢察官也不會接受。本件是山老鼠的案件，有可能跟共犯、證人勾串，我不可能跟被告說只要坦承就交保，這樣會影響檢察官的辦案績效，我是檢察官出身，不會做這種事。而且如前所述邱</w:t>
      </w:r>
      <w:r w:rsidR="00F32435" w:rsidRPr="00E15201">
        <w:rPr>
          <w:rFonts w:hint="eastAsia"/>
        </w:rPr>
        <w:t>志</w:t>
      </w:r>
      <w:r w:rsidRPr="00E15201">
        <w:rPr>
          <w:rFonts w:hint="eastAsia"/>
        </w:rPr>
        <w:t>平院長並沒有對法警等相關人員做任何追究、處置。以邱院長的嚴謹度，這是不可能的事情。而且本件是發生在104年，而法警的電話紀錄是在110年才製作，事隔七年，法警的記憶是否正確，都有懷疑。這件事之前在法官論壇有出現過，所以我有去查一下，我都不記得了。有關法警說錄音譯文是最後兩通，也不合理，因為如錄音時間所示，兩通之間間隔一個多小時，應如我前述，第一通應為第一次通話，與第二通之間，有很多沒有錄到的對話，而這些內容才是我決定到當天白天再訊問的原因。</w:t>
      </w:r>
    </w:p>
    <w:p w:rsidR="00107858" w:rsidRPr="00E15201" w:rsidRDefault="00107858" w:rsidP="00242D90">
      <w:pPr>
        <w:pStyle w:val="4"/>
        <w:numPr>
          <w:ilvl w:val="0"/>
          <w:numId w:val="0"/>
        </w:numPr>
        <w:ind w:leftChars="503" w:left="2350" w:hangingChars="188" w:hanging="639"/>
      </w:pPr>
      <w:r w:rsidRPr="00E15201">
        <w:rPr>
          <w:rFonts w:hint="eastAsia"/>
        </w:rPr>
        <w:t>問：（提示苗栗地院所提供經當日值班法警簽名確認其與周法官間對話之錄音檔譯文）對錄音譯文顯示您請法警向被告轉達如果他同意明天再接受訊問，可以找得到保證金5萬元以上的話，可能就可以交保，後續法警向您表示被告說他明天籌得到5萬元，您向法警表示那您就無庸再訊問被告，就明天再問</w:t>
      </w:r>
      <w:r w:rsidR="00242D90" w:rsidRPr="00E15201">
        <w:rPr>
          <w:rFonts w:hint="eastAsia"/>
        </w:rPr>
        <w:t>、</w:t>
      </w:r>
      <w:r w:rsidRPr="00E15201">
        <w:rPr>
          <w:rFonts w:hint="eastAsia"/>
        </w:rPr>
        <w:t>讓被告交保，有何意見？</w:t>
      </w:r>
    </w:p>
    <w:p w:rsidR="00107858" w:rsidRPr="00E15201" w:rsidRDefault="00107858" w:rsidP="00242D90">
      <w:pPr>
        <w:pStyle w:val="4"/>
        <w:numPr>
          <w:ilvl w:val="0"/>
          <w:numId w:val="0"/>
        </w:numPr>
        <w:ind w:leftChars="503" w:left="2350" w:hangingChars="188" w:hanging="639"/>
      </w:pPr>
      <w:r w:rsidRPr="00E15201">
        <w:rPr>
          <w:rFonts w:hint="eastAsia"/>
        </w:rPr>
        <w:t>答：（再次聆聽錄音，與譯文核對無誤後）這二通電話應該是中間我有跟法警溝通很多電話，確認被告的態度、案件繁雜度、檢察官聲押事由，才會做出這樣的決定。</w:t>
      </w:r>
    </w:p>
    <w:p w:rsidR="00107858" w:rsidRPr="00E15201" w:rsidRDefault="00107858" w:rsidP="00242D90">
      <w:pPr>
        <w:pStyle w:val="4"/>
        <w:numPr>
          <w:ilvl w:val="0"/>
          <w:numId w:val="0"/>
        </w:numPr>
        <w:ind w:leftChars="503" w:left="2350" w:hangingChars="188" w:hanging="639"/>
      </w:pPr>
      <w:r w:rsidRPr="00E15201">
        <w:rPr>
          <w:rFonts w:hint="eastAsia"/>
        </w:rPr>
        <w:t>問：（提示苗栗地院所提供上開羈押案件影卷內</w:t>
      </w:r>
      <w:r w:rsidRPr="00E15201">
        <w:rPr>
          <w:rFonts w:hint="eastAsia"/>
        </w:rPr>
        <w:lastRenderedPageBreak/>
        <w:t>104年4月20日訊問筆錄，彩卷封面上的審判長雖記</w:t>
      </w:r>
      <w:r w:rsidR="00414A94" w:rsidRPr="00E15201">
        <w:rPr>
          <w:rFonts w:hint="eastAsia"/>
        </w:rPr>
        <w:t>載</w:t>
      </w:r>
      <w:r w:rsidRPr="00E15201">
        <w:rPr>
          <w:rFonts w:hint="eastAsia"/>
        </w:rPr>
        <w:t>為羅貞元，惟卷內由周法官訊問）您是否於104年4月20日上午10時30分到院對上開違反森林法等案件之被告進行羈押之訊問？訊問後之裁定結果是否為尚無羈押之必要性，故交</w:t>
      </w:r>
      <w:r w:rsidR="005358B7" w:rsidRPr="00E15201">
        <w:rPr>
          <w:rFonts w:hint="eastAsia"/>
        </w:rPr>
        <w:t>保</w:t>
      </w:r>
      <w:r w:rsidRPr="00E15201">
        <w:rPr>
          <w:rFonts w:hint="eastAsia"/>
        </w:rPr>
        <w:t>10萬元以代替羈押？</w:t>
      </w:r>
    </w:p>
    <w:p w:rsidR="00107858" w:rsidRPr="00E15201" w:rsidRDefault="00107858" w:rsidP="00242D90">
      <w:pPr>
        <w:pStyle w:val="4"/>
        <w:numPr>
          <w:ilvl w:val="0"/>
          <w:numId w:val="0"/>
        </w:numPr>
        <w:ind w:leftChars="503" w:left="2350" w:hangingChars="188" w:hanging="639"/>
      </w:pPr>
      <w:r w:rsidRPr="00E15201">
        <w:rPr>
          <w:rFonts w:hint="eastAsia"/>
        </w:rPr>
        <w:t>答：是我值班的案子我就會負責到底，所以本件是由我訊問被告，我有審酌被告態度、前科、他看到警察有跑掉原因是他緊張、並有留下被告與他母親的手機，核對他與共犯、證人的證述相符，沒有反覆實施之虞，所以准許他</w:t>
      </w:r>
      <w:r w:rsidR="005358B7" w:rsidRPr="00E15201">
        <w:rPr>
          <w:rFonts w:hint="eastAsia"/>
        </w:rPr>
        <w:t>10</w:t>
      </w:r>
      <w:r w:rsidRPr="00E15201">
        <w:rPr>
          <w:rFonts w:hint="eastAsia"/>
        </w:rPr>
        <w:t>萬元交保，交保金額相對算重。我在前一天晚上與法警電話溝通的過程中，可能不會問到像上開筆錄這麼細，但也會確定被告的態度、有無共犯、有無逃亡之虞這些事，因為我平常睡眠品質不好，有時會服用助眠劑，早上問頭腦會比半夜問清楚，所以本件我可能也因此到早上才訊問。</w:t>
      </w:r>
    </w:p>
    <w:p w:rsidR="00107858" w:rsidRPr="00E15201" w:rsidRDefault="00107858" w:rsidP="00D21232">
      <w:pPr>
        <w:pStyle w:val="5"/>
        <w:numPr>
          <w:ilvl w:val="4"/>
          <w:numId w:val="1"/>
        </w:numPr>
      </w:pPr>
      <w:r w:rsidRPr="00E15201">
        <w:rPr>
          <w:rFonts w:hint="eastAsia"/>
        </w:rPr>
        <w:t>據苗栗地院提供104年4月法官及書記官值勤表104年4月19日星期日之值班法官為周靜妮法官，另有關打卡紀錄其於同年4月17日、20日及21日均有打卡紀錄，4月18日及19日並無打卡紀錄。</w:t>
      </w:r>
    </w:p>
    <w:p w:rsidR="00107858" w:rsidRPr="00E15201" w:rsidRDefault="00107858" w:rsidP="00D21232">
      <w:pPr>
        <w:pStyle w:val="5"/>
        <w:numPr>
          <w:ilvl w:val="4"/>
          <w:numId w:val="1"/>
        </w:numPr>
      </w:pPr>
      <w:r w:rsidRPr="00E15201">
        <w:rPr>
          <w:rFonts w:hint="eastAsia"/>
        </w:rPr>
        <w:t>為釐清周靜妮法官受理羈押案件之情事，苗栗地院於110年6月24日及110年8月30日曾向該名法警進行電話訪談，訪談內容如下</w:t>
      </w:r>
      <w:r w:rsidR="00414A94" w:rsidRPr="00E15201">
        <w:rPr>
          <w:rFonts w:hint="eastAsia"/>
        </w:rPr>
        <w:t>（</w:t>
      </w:r>
      <w:r w:rsidRPr="00E15201">
        <w:rPr>
          <w:rFonts w:hint="eastAsia"/>
        </w:rPr>
        <w:t>節錄</w:t>
      </w:r>
      <w:r w:rsidR="00414A94" w:rsidRPr="00E15201">
        <w:rPr>
          <w:rFonts w:hint="eastAsia"/>
        </w:rPr>
        <w:t>）（</w:t>
      </w:r>
      <w:r w:rsidR="00600AB4" w:rsidRPr="00E15201">
        <w:rPr>
          <w:rFonts w:hint="eastAsia"/>
        </w:rPr>
        <w:t>詳附件</w:t>
      </w:r>
      <w:r w:rsidR="00D019B0" w:rsidRPr="00E15201">
        <w:rPr>
          <w:rFonts w:hint="eastAsia"/>
        </w:rPr>
        <w:t>8</w:t>
      </w:r>
      <w:r w:rsidR="00600AB4" w:rsidRPr="00E15201">
        <w:rPr>
          <w:rFonts w:hint="eastAsia"/>
        </w:rPr>
        <w:t>，</w:t>
      </w:r>
      <w:r w:rsidR="00B80B4C" w:rsidRPr="00E15201">
        <w:rPr>
          <w:rFonts w:hint="eastAsia"/>
        </w:rPr>
        <w:t>第77~152頁</w:t>
      </w:r>
      <w:r w:rsidR="00414A94" w:rsidRPr="00E15201">
        <w:rPr>
          <w:rFonts w:hint="eastAsia"/>
        </w:rPr>
        <w:t>）</w:t>
      </w:r>
      <w:r w:rsidRPr="00E15201">
        <w:rPr>
          <w:rFonts w:hint="eastAsia"/>
        </w:rPr>
        <w:t>：</w:t>
      </w:r>
    </w:p>
    <w:p w:rsidR="00107858" w:rsidRPr="00E15201" w:rsidRDefault="00107858" w:rsidP="00D21232">
      <w:pPr>
        <w:pStyle w:val="6"/>
        <w:numPr>
          <w:ilvl w:val="5"/>
          <w:numId w:val="1"/>
        </w:numPr>
      </w:pPr>
      <w:r w:rsidRPr="00E15201">
        <w:rPr>
          <w:rFonts w:hint="eastAsia"/>
        </w:rPr>
        <w:t>110年6月24日電話訪談證人</w:t>
      </w:r>
      <w:r w:rsidR="00414A94" w:rsidRPr="00E15201">
        <w:rPr>
          <w:rFonts w:hint="eastAsia"/>
        </w:rPr>
        <w:t>（</w:t>
      </w:r>
      <w:r w:rsidRPr="00E15201">
        <w:rPr>
          <w:rFonts w:hint="eastAsia"/>
        </w:rPr>
        <w:t>法警</w:t>
      </w:r>
      <w:r w:rsidR="00414A94" w:rsidRPr="00E15201">
        <w:rPr>
          <w:rFonts w:hint="eastAsia"/>
        </w:rPr>
        <w:t>）</w:t>
      </w:r>
      <w:r w:rsidRPr="00E15201">
        <w:rPr>
          <w:rFonts w:hint="eastAsia"/>
        </w:rPr>
        <w:t>：</w:t>
      </w:r>
    </w:p>
    <w:p w:rsidR="00107858" w:rsidRPr="00E15201" w:rsidRDefault="00107858" w:rsidP="00D21232">
      <w:pPr>
        <w:pStyle w:val="4"/>
        <w:numPr>
          <w:ilvl w:val="0"/>
          <w:numId w:val="0"/>
        </w:numPr>
        <w:ind w:leftChars="692" w:left="2970" w:hangingChars="181" w:hanging="616"/>
      </w:pPr>
      <w:r w:rsidRPr="00E15201">
        <w:rPr>
          <w:rFonts w:hint="eastAsia"/>
        </w:rPr>
        <w:t>問：據聞您104年任職期間，曾有經歷過一件法官值班期間以電話問案的事情，請問</w:t>
      </w:r>
      <w:r w:rsidRPr="00E15201">
        <w:rPr>
          <w:rFonts w:hint="eastAsia"/>
        </w:rPr>
        <w:lastRenderedPageBreak/>
        <w:t>您願意接受電話訪談嗎？</w:t>
      </w:r>
    </w:p>
    <w:p w:rsidR="00107858" w:rsidRPr="00E15201" w:rsidRDefault="00107858" w:rsidP="00D21232">
      <w:pPr>
        <w:pStyle w:val="4"/>
        <w:numPr>
          <w:ilvl w:val="0"/>
          <w:numId w:val="0"/>
        </w:numPr>
        <w:ind w:leftChars="692" w:left="2970" w:hangingChars="181" w:hanging="616"/>
      </w:pPr>
      <w:r w:rsidRPr="00E15201">
        <w:rPr>
          <w:rFonts w:hint="eastAsia"/>
        </w:rPr>
        <w:t>答：好的，可以。</w:t>
      </w:r>
    </w:p>
    <w:p w:rsidR="00107858" w:rsidRPr="00E15201" w:rsidRDefault="00107858" w:rsidP="00242D90">
      <w:pPr>
        <w:pStyle w:val="4"/>
        <w:numPr>
          <w:ilvl w:val="0"/>
          <w:numId w:val="0"/>
        </w:numPr>
        <w:ind w:leftChars="692" w:left="3051" w:hangingChars="205" w:hanging="697"/>
      </w:pPr>
      <w:r w:rsidRPr="00E15201">
        <w:rPr>
          <w:rFonts w:hint="eastAsia"/>
        </w:rPr>
        <w:t>問：104年4月某例假日您值班時，曾受理地檢署夜間移送1件違反森林法聲請羈押之案件，值班法官周靜妮法官未到院審理，而是以電話方式指示您協助訊問被告，是否有此事？</w:t>
      </w:r>
    </w:p>
    <w:p w:rsidR="00107858" w:rsidRPr="00E15201" w:rsidRDefault="00107858" w:rsidP="00242D90">
      <w:pPr>
        <w:pStyle w:val="4"/>
        <w:numPr>
          <w:ilvl w:val="0"/>
          <w:numId w:val="0"/>
        </w:numPr>
        <w:ind w:leftChars="692" w:left="3051" w:hangingChars="205" w:hanging="697"/>
      </w:pPr>
      <w:r w:rsidRPr="00E15201">
        <w:rPr>
          <w:rFonts w:hint="eastAsia"/>
        </w:rPr>
        <w:t>答：是，確有此事，但事件發生之具體期日我已不記得。</w:t>
      </w:r>
    </w:p>
    <w:p w:rsidR="00107858" w:rsidRPr="00E15201" w:rsidRDefault="00107858" w:rsidP="00D21232">
      <w:pPr>
        <w:pStyle w:val="4"/>
        <w:numPr>
          <w:ilvl w:val="0"/>
          <w:numId w:val="0"/>
        </w:numPr>
        <w:ind w:leftChars="692" w:left="2970" w:hangingChars="181" w:hanging="616"/>
      </w:pPr>
      <w:r w:rsidRPr="00E15201">
        <w:rPr>
          <w:rFonts w:hint="eastAsia"/>
        </w:rPr>
        <w:t>問：可否簡述當日事件發生之經過？</w:t>
      </w:r>
    </w:p>
    <w:p w:rsidR="00107858" w:rsidRPr="00E15201" w:rsidRDefault="00107858" w:rsidP="00242D90">
      <w:pPr>
        <w:pStyle w:val="4"/>
        <w:numPr>
          <w:ilvl w:val="0"/>
          <w:numId w:val="0"/>
        </w:numPr>
        <w:ind w:leftChars="692" w:left="3051" w:hangingChars="205" w:hanging="697"/>
      </w:pPr>
      <w:r w:rsidRPr="00E15201">
        <w:rPr>
          <w:rFonts w:hint="eastAsia"/>
        </w:rPr>
        <w:t>答：印象中，當天晚上地檢署移送1件聲押案件因為時間已經很晚了，可能超過晚上11點有夜不訊的規定，所以法官一直沒有到院，後來我以電話聯絡值班的周法官，她在電話中要我問嫌犯一些問題．，等於我是當他們中間傳話者。當時我是使用候審室值班台電話聯繫法官，為避免該被告質疑我未如實轉答給法官被告的意思以及法官的原意，遂使用電話擴音功能直播與法官的對話過程。</w:t>
      </w:r>
    </w:p>
    <w:p w:rsidR="00107858" w:rsidRPr="00E15201" w:rsidRDefault="00107858" w:rsidP="00D21232">
      <w:pPr>
        <w:pStyle w:val="4"/>
        <w:numPr>
          <w:ilvl w:val="0"/>
          <w:numId w:val="0"/>
        </w:numPr>
        <w:ind w:leftChars="692" w:left="2970" w:hangingChars="181" w:hanging="616"/>
      </w:pPr>
      <w:r w:rsidRPr="00E15201">
        <w:rPr>
          <w:rFonts w:hint="eastAsia"/>
        </w:rPr>
        <w:t>問：請問當時被告有主張夜不訊問嗎？</w:t>
      </w:r>
    </w:p>
    <w:p w:rsidR="00107858" w:rsidRPr="00E15201" w:rsidRDefault="00107858" w:rsidP="00242D90">
      <w:pPr>
        <w:pStyle w:val="4"/>
        <w:numPr>
          <w:ilvl w:val="0"/>
          <w:numId w:val="0"/>
        </w:numPr>
        <w:ind w:leftChars="692" w:left="3051" w:hangingChars="205" w:hanging="697"/>
      </w:pPr>
      <w:r w:rsidRPr="00E15201">
        <w:rPr>
          <w:rFonts w:hint="eastAsia"/>
        </w:rPr>
        <w:t>答：被告原先要求要夜間訊問，後來經過法官轉知溝通後同意至翌日上午再開庭受訊問。</w:t>
      </w:r>
    </w:p>
    <w:p w:rsidR="00107858" w:rsidRPr="00E15201" w:rsidRDefault="00107858" w:rsidP="00D21232">
      <w:pPr>
        <w:pStyle w:val="4"/>
        <w:numPr>
          <w:ilvl w:val="0"/>
          <w:numId w:val="0"/>
        </w:numPr>
        <w:ind w:leftChars="692" w:left="2970" w:hangingChars="181" w:hanging="616"/>
      </w:pPr>
      <w:r w:rsidRPr="00E15201">
        <w:rPr>
          <w:rFonts w:hint="eastAsia"/>
        </w:rPr>
        <w:t>問：候審還有另一位值班法警是誰呢？</w:t>
      </w:r>
    </w:p>
    <w:p w:rsidR="00107858" w:rsidRPr="00E15201" w:rsidRDefault="00107858" w:rsidP="00D21232">
      <w:pPr>
        <w:pStyle w:val="4"/>
        <w:numPr>
          <w:ilvl w:val="0"/>
          <w:numId w:val="0"/>
        </w:numPr>
        <w:ind w:leftChars="692" w:left="2970" w:hangingChars="181" w:hanging="616"/>
      </w:pPr>
      <w:r w:rsidRPr="00E15201">
        <w:rPr>
          <w:rFonts w:hint="eastAsia"/>
        </w:rPr>
        <w:t>答：這部分我已經不記得。</w:t>
      </w:r>
    </w:p>
    <w:p w:rsidR="00107858" w:rsidRPr="00E15201" w:rsidRDefault="00107858" w:rsidP="00242D90">
      <w:pPr>
        <w:pStyle w:val="4"/>
        <w:numPr>
          <w:ilvl w:val="0"/>
          <w:numId w:val="0"/>
        </w:numPr>
        <w:ind w:leftChars="692" w:left="3051" w:hangingChars="205" w:hanging="697"/>
      </w:pPr>
      <w:r w:rsidRPr="00E15201">
        <w:rPr>
          <w:rFonts w:hint="eastAsia"/>
        </w:rPr>
        <w:t>問：經查本件最後開庭作成裁定的好像不是周法官，請問您知道隔天開庭的法官是誰嗎？</w:t>
      </w:r>
    </w:p>
    <w:p w:rsidR="00107858" w:rsidRPr="00E15201" w:rsidRDefault="00107858" w:rsidP="00242D90">
      <w:pPr>
        <w:pStyle w:val="4"/>
        <w:numPr>
          <w:ilvl w:val="0"/>
          <w:numId w:val="0"/>
        </w:numPr>
        <w:ind w:leftChars="692" w:left="3051" w:hangingChars="205" w:hanging="697"/>
      </w:pPr>
      <w:r w:rsidRPr="00E15201">
        <w:rPr>
          <w:rFonts w:hint="eastAsia"/>
        </w:rPr>
        <w:t>答</w:t>
      </w:r>
      <w:r w:rsidR="00242D90" w:rsidRPr="00E15201">
        <w:rPr>
          <w:rFonts w:hint="eastAsia"/>
        </w:rPr>
        <w:t>：</w:t>
      </w:r>
      <w:r w:rsidRPr="00E15201">
        <w:rPr>
          <w:rFonts w:hint="eastAsia"/>
        </w:rPr>
        <w:t>當時法院的作法是由誰收案就由誰開庭，</w:t>
      </w:r>
      <w:r w:rsidRPr="00E15201">
        <w:rPr>
          <w:rFonts w:hint="eastAsia"/>
        </w:rPr>
        <w:lastRenderedPageBreak/>
        <w:t>但如果本件最終是由另一位法官開庭，因為隔天上午</w:t>
      </w:r>
      <w:r w:rsidRPr="00E15201">
        <w:t>8</w:t>
      </w:r>
      <w:r w:rsidRPr="00E15201">
        <w:rPr>
          <w:rFonts w:hint="eastAsia"/>
        </w:rPr>
        <w:t>點我就交班了，所以這部份我就不清楚了。</w:t>
      </w:r>
    </w:p>
    <w:p w:rsidR="00107858" w:rsidRPr="00E15201" w:rsidRDefault="00107858" w:rsidP="00D21232">
      <w:pPr>
        <w:pStyle w:val="6"/>
        <w:numPr>
          <w:ilvl w:val="5"/>
          <w:numId w:val="1"/>
        </w:numPr>
      </w:pPr>
      <w:r w:rsidRPr="00E15201">
        <w:rPr>
          <w:rFonts w:hint="eastAsia"/>
        </w:rPr>
        <w:t>110年8月30日電話訪談證人</w:t>
      </w:r>
      <w:r w:rsidR="00414A94" w:rsidRPr="00E15201">
        <w:rPr>
          <w:rFonts w:hint="eastAsia"/>
        </w:rPr>
        <w:t>（</w:t>
      </w:r>
      <w:r w:rsidRPr="00E15201">
        <w:rPr>
          <w:rFonts w:hint="eastAsia"/>
        </w:rPr>
        <w:t>法警</w:t>
      </w:r>
      <w:r w:rsidR="00414A94" w:rsidRPr="00E15201">
        <w:rPr>
          <w:rFonts w:hint="eastAsia"/>
        </w:rPr>
        <w:t>）</w:t>
      </w:r>
      <w:r w:rsidRPr="00E15201">
        <w:rPr>
          <w:rFonts w:hint="eastAsia"/>
        </w:rPr>
        <w:t>:</w:t>
      </w:r>
    </w:p>
    <w:p w:rsidR="00107858" w:rsidRPr="00E15201" w:rsidRDefault="00107858" w:rsidP="00242D90">
      <w:pPr>
        <w:pStyle w:val="4"/>
        <w:numPr>
          <w:ilvl w:val="0"/>
          <w:numId w:val="0"/>
        </w:numPr>
        <w:ind w:leftChars="692" w:left="3051" w:hangingChars="205" w:hanging="697"/>
      </w:pPr>
      <w:r w:rsidRPr="00E15201">
        <w:rPr>
          <w:rFonts w:hint="eastAsia"/>
        </w:rPr>
        <w:t>問：請問您事發後有跟主管或上級報告這件事嗎？</w:t>
      </w:r>
    </w:p>
    <w:p w:rsidR="00107858" w:rsidRPr="00E15201" w:rsidRDefault="00107858" w:rsidP="00242D90">
      <w:pPr>
        <w:pStyle w:val="4"/>
        <w:numPr>
          <w:ilvl w:val="0"/>
          <w:numId w:val="0"/>
        </w:numPr>
        <w:ind w:leftChars="692" w:left="3051" w:hangingChars="205" w:hanging="697"/>
      </w:pPr>
      <w:r w:rsidRPr="00E15201">
        <w:rPr>
          <w:rFonts w:hint="eastAsia"/>
        </w:rPr>
        <w:t>答：我沒有主動去報告，但是法警長有問起，並問說打算怎麼處理？我回答錄音檔我只是要用來自保而已，不會主動舉發。之後，因為害怕被懲處，我有私下詢問同為</w:t>
      </w:r>
      <w:r w:rsidRPr="00E15201">
        <w:rPr>
          <w:rFonts w:hAnsi="標楷體" w:hint="eastAsia"/>
        </w:rPr>
        <w:t>○</w:t>
      </w:r>
      <w:r w:rsidRPr="00E15201">
        <w:rPr>
          <w:rFonts w:hint="eastAsia"/>
        </w:rPr>
        <w:t>社的</w:t>
      </w:r>
      <w:r w:rsidRPr="00E15201">
        <w:rPr>
          <w:rFonts w:hAnsi="標楷體" w:hint="eastAsia"/>
        </w:rPr>
        <w:t>○○</w:t>
      </w:r>
      <w:r w:rsidRPr="00E15201">
        <w:rPr>
          <w:rFonts w:hint="eastAsia"/>
        </w:rPr>
        <w:t>，想聽聽看他的建議，他說先暫時看看後續有甚麼變化，不用太過緊張。之後就都沒有任何人去進行調查，就像沒有事情發生一樣，然後我在105年就調至</w:t>
      </w:r>
      <w:r w:rsidRPr="00E15201">
        <w:rPr>
          <w:rFonts w:hAnsi="標楷體" w:hint="eastAsia"/>
        </w:rPr>
        <w:t>○○</w:t>
      </w:r>
      <w:r w:rsidRPr="00E15201">
        <w:rPr>
          <w:rFonts w:hint="eastAsia"/>
        </w:rPr>
        <w:t>地方法院了。</w:t>
      </w:r>
    </w:p>
    <w:p w:rsidR="00107858" w:rsidRPr="00E15201" w:rsidRDefault="00107858" w:rsidP="00242D90">
      <w:pPr>
        <w:pStyle w:val="4"/>
        <w:numPr>
          <w:ilvl w:val="0"/>
          <w:numId w:val="0"/>
        </w:numPr>
        <w:ind w:leftChars="692" w:left="3051" w:hangingChars="205" w:hanging="697"/>
      </w:pPr>
      <w:r w:rsidRPr="00E15201">
        <w:rPr>
          <w:rFonts w:hint="eastAsia"/>
        </w:rPr>
        <w:t>問：從刑事報到單上記載解到時間</w:t>
      </w:r>
      <w:r w:rsidRPr="00E15201">
        <w:t>0017</w:t>
      </w:r>
      <w:r w:rsidRPr="00E15201">
        <w:rPr>
          <w:rFonts w:hint="eastAsia"/>
        </w:rPr>
        <w:t>，下方日期是</w:t>
      </w:r>
      <w:r w:rsidRPr="00E15201">
        <w:t>104</w:t>
      </w:r>
      <w:r w:rsidRPr="00E15201">
        <w:rPr>
          <w:rFonts w:hint="eastAsia"/>
        </w:rPr>
        <w:t>年</w:t>
      </w:r>
      <w:r w:rsidRPr="00E15201">
        <w:t>4</w:t>
      </w:r>
      <w:r w:rsidRPr="00E15201">
        <w:rPr>
          <w:rFonts w:hint="eastAsia"/>
        </w:rPr>
        <w:t>月</w:t>
      </w:r>
      <w:r w:rsidRPr="00E15201">
        <w:t>20</w:t>
      </w:r>
      <w:r w:rsidRPr="00E15201">
        <w:rPr>
          <w:rFonts w:hint="eastAsia"/>
        </w:rPr>
        <w:t>日。也就是周法官訊問當天的日期，按理說早上8點後您就已經下班了，但您也在上面蓋章？</w:t>
      </w:r>
    </w:p>
    <w:p w:rsidR="00107858" w:rsidRPr="00E15201" w:rsidRDefault="00107858" w:rsidP="00242D90">
      <w:pPr>
        <w:pStyle w:val="4"/>
        <w:numPr>
          <w:ilvl w:val="0"/>
          <w:numId w:val="0"/>
        </w:numPr>
        <w:ind w:leftChars="692" w:left="3051" w:hangingChars="205" w:hanging="697"/>
      </w:pPr>
      <w:r w:rsidRPr="00E15201">
        <w:rPr>
          <w:rFonts w:hint="eastAsia"/>
        </w:rPr>
        <w:t>答：刑事報到單在受理人犯報到時就列印了，解到時間及日期是我寫的，也是當下蓋章的。諭知交保10萬元是法官上午開庭後寫的。早上8點只是勤務交接，並沒有下班，也就是候審勤務交接出去，換其他勤務點上班。</w:t>
      </w:r>
    </w:p>
    <w:p w:rsidR="00107858" w:rsidRPr="00E15201" w:rsidRDefault="00107858" w:rsidP="00242D90">
      <w:pPr>
        <w:pStyle w:val="4"/>
        <w:numPr>
          <w:ilvl w:val="0"/>
          <w:numId w:val="0"/>
        </w:numPr>
        <w:ind w:leftChars="692" w:left="3051" w:hangingChars="205" w:hanging="697"/>
      </w:pPr>
      <w:r w:rsidRPr="00E15201">
        <w:rPr>
          <w:rFonts w:hint="eastAsia"/>
        </w:rPr>
        <w:t>問：當天與法官通話有全程錄音嗎？（播放錄音檔、出示逐字</w:t>
      </w:r>
      <w:r w:rsidR="005358B7" w:rsidRPr="00E15201">
        <w:rPr>
          <w:rFonts w:hint="eastAsia"/>
        </w:rPr>
        <w:t>譯</w:t>
      </w:r>
      <w:r w:rsidRPr="00E15201">
        <w:rPr>
          <w:rFonts w:hint="eastAsia"/>
        </w:rPr>
        <w:t>稿）</w:t>
      </w:r>
    </w:p>
    <w:p w:rsidR="00107858" w:rsidRPr="00E15201" w:rsidRDefault="00107858" w:rsidP="00242D90">
      <w:pPr>
        <w:pStyle w:val="4"/>
        <w:numPr>
          <w:ilvl w:val="0"/>
          <w:numId w:val="0"/>
        </w:numPr>
        <w:ind w:leftChars="692" w:left="3051" w:hangingChars="205" w:hanging="697"/>
      </w:pPr>
      <w:r w:rsidRPr="00E15201">
        <w:rPr>
          <w:rFonts w:hint="eastAsia"/>
        </w:rPr>
        <w:t>答：沒有，我是最後2通電話時才覺得法官的談話好像有問題，因為她前面有提到被告如果要直接夜間訊問的話，訊問結果</w:t>
      </w:r>
      <w:r w:rsidRPr="00E15201">
        <w:rPr>
          <w:rFonts w:hint="eastAsia"/>
        </w:rPr>
        <w:lastRenderedPageBreak/>
        <w:t>將會不利被告，所以警覺到應該要錄音自保一下，才不會到時候連累自己。</w:t>
      </w:r>
    </w:p>
    <w:p w:rsidR="00107858" w:rsidRPr="00E15201" w:rsidRDefault="00107858" w:rsidP="00D21232">
      <w:pPr>
        <w:pStyle w:val="5"/>
        <w:numPr>
          <w:ilvl w:val="4"/>
          <w:numId w:val="1"/>
        </w:numPr>
      </w:pPr>
      <w:r w:rsidRPr="00E15201">
        <w:rPr>
          <w:rFonts w:hint="eastAsia"/>
        </w:rPr>
        <w:t>對話錄音內容：</w:t>
      </w:r>
    </w:p>
    <w:p w:rsidR="00107858" w:rsidRPr="00E15201" w:rsidRDefault="00107858" w:rsidP="00D21232">
      <w:pPr>
        <w:pStyle w:val="6"/>
        <w:numPr>
          <w:ilvl w:val="5"/>
          <w:numId w:val="1"/>
        </w:numPr>
      </w:pPr>
      <w:r w:rsidRPr="00E15201">
        <w:rPr>
          <w:rFonts w:hint="eastAsia"/>
        </w:rPr>
        <w:t>0：49的錄音檔內容</w:t>
      </w:r>
    </w:p>
    <w:p w:rsidR="00107858" w:rsidRPr="00E15201" w:rsidRDefault="00107858" w:rsidP="00D21232">
      <w:pPr>
        <w:pStyle w:val="4"/>
        <w:numPr>
          <w:ilvl w:val="0"/>
          <w:numId w:val="0"/>
        </w:numPr>
        <w:ind w:leftChars="692" w:left="2970" w:hangingChars="181" w:hanging="616"/>
      </w:pPr>
      <w:r w:rsidRPr="00E15201">
        <w:rPr>
          <w:rFonts w:hint="eastAsia"/>
        </w:rPr>
        <w:t>法官：喂</w:t>
      </w:r>
    </w:p>
    <w:p w:rsidR="00107858" w:rsidRPr="00E15201" w:rsidRDefault="00107858" w:rsidP="00D21232">
      <w:pPr>
        <w:pStyle w:val="4"/>
        <w:numPr>
          <w:ilvl w:val="0"/>
          <w:numId w:val="0"/>
        </w:numPr>
        <w:ind w:leftChars="693" w:left="3360" w:hangingChars="295" w:hanging="1003"/>
      </w:pPr>
      <w:r w:rsidRPr="00E15201">
        <w:rPr>
          <w:rFonts w:hint="eastAsia"/>
        </w:rPr>
        <w:t>法</w:t>
      </w:r>
      <w:r w:rsidR="009526CD" w:rsidRPr="00E15201">
        <w:rPr>
          <w:rFonts w:hint="eastAsia"/>
        </w:rPr>
        <w:t>警</w:t>
      </w:r>
      <w:r w:rsidRPr="00E15201">
        <w:rPr>
          <w:rFonts w:hint="eastAsia"/>
        </w:rPr>
        <w:t>：喂，周法官哪，他是依據森林法第50條跟52條。</w:t>
      </w:r>
    </w:p>
    <w:p w:rsidR="00107858" w:rsidRPr="00E15201" w:rsidRDefault="00107858" w:rsidP="00D21232">
      <w:pPr>
        <w:pStyle w:val="4"/>
        <w:numPr>
          <w:ilvl w:val="0"/>
          <w:numId w:val="0"/>
        </w:numPr>
        <w:ind w:leftChars="692" w:left="2970" w:hangingChars="181" w:hanging="616"/>
      </w:pPr>
      <w:r w:rsidRPr="00E15201">
        <w:rPr>
          <w:rFonts w:hint="eastAsia"/>
        </w:rPr>
        <w:t>法官：嗯。</w:t>
      </w:r>
    </w:p>
    <w:p w:rsidR="00107858" w:rsidRPr="00E15201" w:rsidRDefault="00107858" w:rsidP="00D21232">
      <w:pPr>
        <w:pStyle w:val="4"/>
        <w:numPr>
          <w:ilvl w:val="0"/>
          <w:numId w:val="0"/>
        </w:numPr>
        <w:ind w:leftChars="692" w:left="2970" w:hangingChars="181" w:hanging="616"/>
      </w:pPr>
      <w:r w:rsidRPr="00E15201">
        <w:rPr>
          <w:rFonts w:hint="eastAsia"/>
        </w:rPr>
        <w:t>法警：然後竊盜跟贓物。</w:t>
      </w:r>
    </w:p>
    <w:p w:rsidR="00107858" w:rsidRPr="00E15201" w:rsidRDefault="00107858" w:rsidP="00D21232">
      <w:pPr>
        <w:pStyle w:val="4"/>
        <w:numPr>
          <w:ilvl w:val="0"/>
          <w:numId w:val="0"/>
        </w:numPr>
        <w:ind w:leftChars="692" w:left="2970" w:hangingChars="181" w:hanging="616"/>
      </w:pPr>
      <w:r w:rsidRPr="00E15201">
        <w:rPr>
          <w:rFonts w:hint="eastAsia"/>
        </w:rPr>
        <w:t>法官：嗯。</w:t>
      </w:r>
    </w:p>
    <w:p w:rsidR="00107858" w:rsidRPr="00E15201" w:rsidRDefault="00107858" w:rsidP="00D21232">
      <w:pPr>
        <w:pStyle w:val="4"/>
        <w:numPr>
          <w:ilvl w:val="0"/>
          <w:numId w:val="0"/>
        </w:numPr>
        <w:ind w:leftChars="692" w:left="2970" w:hangingChars="181" w:hanging="616"/>
      </w:pPr>
      <w:r w:rsidRPr="00E15201">
        <w:rPr>
          <w:rFonts w:hint="eastAsia"/>
        </w:rPr>
        <w:t>法警：嗯。</w:t>
      </w:r>
    </w:p>
    <w:p w:rsidR="00107858" w:rsidRPr="00E15201" w:rsidRDefault="00107858" w:rsidP="00D21232">
      <w:pPr>
        <w:pStyle w:val="4"/>
        <w:numPr>
          <w:ilvl w:val="0"/>
          <w:numId w:val="0"/>
        </w:numPr>
        <w:ind w:leftChars="692" w:left="3330" w:hangingChars="287" w:hanging="976"/>
      </w:pPr>
      <w:r w:rsidRPr="00E15201">
        <w:rPr>
          <w:rFonts w:hint="eastAsia"/>
        </w:rPr>
        <w:t>法官：然後他的依據是100條是逃亡之虞，還是有串證，還是最低刑5年以上．還是認為有反覆實施之虞。</w:t>
      </w:r>
    </w:p>
    <w:p w:rsidR="00107858" w:rsidRPr="00E15201" w:rsidRDefault="00107858" w:rsidP="00D21232">
      <w:pPr>
        <w:pStyle w:val="4"/>
        <w:numPr>
          <w:ilvl w:val="0"/>
          <w:numId w:val="0"/>
        </w:numPr>
        <w:ind w:leftChars="692" w:left="2970" w:hangingChars="181" w:hanging="616"/>
      </w:pPr>
      <w:r w:rsidRPr="00E15201">
        <w:rPr>
          <w:rFonts w:hint="eastAsia"/>
        </w:rPr>
        <w:t>法警：喔你，法官是問，羈押原因是不是。</w:t>
      </w:r>
    </w:p>
    <w:p w:rsidR="00107858" w:rsidRPr="00E15201" w:rsidRDefault="00107858" w:rsidP="00D21232">
      <w:pPr>
        <w:pStyle w:val="4"/>
        <w:numPr>
          <w:ilvl w:val="0"/>
          <w:numId w:val="0"/>
        </w:numPr>
        <w:ind w:leftChars="692" w:left="2970" w:hangingChars="181" w:hanging="616"/>
      </w:pPr>
      <w:r w:rsidRPr="00E15201">
        <w:rPr>
          <w:rFonts w:hint="eastAsia"/>
        </w:rPr>
        <w:t>法官：對。</w:t>
      </w:r>
    </w:p>
    <w:p w:rsidR="00107858" w:rsidRPr="00E15201" w:rsidRDefault="00107858" w:rsidP="00D21232">
      <w:pPr>
        <w:pStyle w:val="4"/>
        <w:numPr>
          <w:ilvl w:val="0"/>
          <w:numId w:val="0"/>
        </w:numPr>
        <w:ind w:leftChars="693" w:left="3377" w:hangingChars="300" w:hanging="1020"/>
      </w:pPr>
      <w:r w:rsidRPr="00E15201">
        <w:rPr>
          <w:rFonts w:hint="eastAsia"/>
        </w:rPr>
        <w:t>法警：那，我剛才只是問他</w:t>
      </w:r>
      <w:r w:rsidR="006D1282" w:rsidRPr="00E15201">
        <w:rPr>
          <w:rFonts w:hint="eastAsia"/>
        </w:rPr>
        <w:t>，</w:t>
      </w:r>
      <w:r w:rsidRPr="00E15201">
        <w:rPr>
          <w:rFonts w:hint="eastAsia"/>
        </w:rPr>
        <w:t>他是用什麼點，那我再問一次好了。</w:t>
      </w:r>
    </w:p>
    <w:p w:rsidR="00107858" w:rsidRPr="00E15201" w:rsidRDefault="00107858" w:rsidP="00D21232">
      <w:pPr>
        <w:pStyle w:val="4"/>
        <w:numPr>
          <w:ilvl w:val="0"/>
          <w:numId w:val="0"/>
        </w:numPr>
        <w:ind w:leftChars="692" w:left="2970" w:hangingChars="181" w:hanging="616"/>
      </w:pPr>
      <w:r w:rsidRPr="00E15201">
        <w:rPr>
          <w:rFonts w:hint="eastAsia"/>
        </w:rPr>
        <w:t>法官：嗯。</w:t>
      </w:r>
    </w:p>
    <w:p w:rsidR="00107858" w:rsidRPr="00E15201" w:rsidRDefault="00107858" w:rsidP="00D21232">
      <w:pPr>
        <w:pStyle w:val="4"/>
        <w:numPr>
          <w:ilvl w:val="0"/>
          <w:numId w:val="0"/>
        </w:numPr>
        <w:ind w:leftChars="692" w:left="2970" w:hangingChars="181" w:hanging="616"/>
      </w:pPr>
      <w:r w:rsidRPr="00E15201">
        <w:rPr>
          <w:rFonts w:hint="eastAsia"/>
        </w:rPr>
        <w:t>法警：好。</w:t>
      </w:r>
    </w:p>
    <w:p w:rsidR="00107858" w:rsidRPr="00E15201" w:rsidRDefault="00107858" w:rsidP="00D21232">
      <w:pPr>
        <w:pStyle w:val="6"/>
        <w:numPr>
          <w:ilvl w:val="5"/>
          <w:numId w:val="1"/>
        </w:numPr>
      </w:pPr>
      <w:r w:rsidRPr="00E15201">
        <w:rPr>
          <w:rFonts w:hint="eastAsia"/>
        </w:rPr>
        <w:t>2：04的錄音檔內容</w:t>
      </w:r>
    </w:p>
    <w:p w:rsidR="00107858" w:rsidRPr="00E15201" w:rsidRDefault="00107858" w:rsidP="00D21232">
      <w:pPr>
        <w:pStyle w:val="4"/>
        <w:numPr>
          <w:ilvl w:val="0"/>
          <w:numId w:val="0"/>
        </w:numPr>
        <w:ind w:leftChars="693" w:left="3360" w:hangingChars="295" w:hanging="1003"/>
      </w:pPr>
      <w:r w:rsidRPr="00E15201">
        <w:rPr>
          <w:rFonts w:hint="eastAsia"/>
        </w:rPr>
        <w:t>法警：喂。</w:t>
      </w:r>
    </w:p>
    <w:p w:rsidR="00107858" w:rsidRPr="00E15201" w:rsidRDefault="00107858" w:rsidP="00D21232">
      <w:pPr>
        <w:pStyle w:val="4"/>
        <w:numPr>
          <w:ilvl w:val="0"/>
          <w:numId w:val="0"/>
        </w:numPr>
        <w:ind w:leftChars="693" w:left="3360" w:hangingChars="295" w:hanging="1003"/>
      </w:pPr>
      <w:r w:rsidRPr="00E15201">
        <w:rPr>
          <w:rFonts w:hint="eastAsia"/>
        </w:rPr>
        <w:t>法官：嗯。</w:t>
      </w:r>
    </w:p>
    <w:p w:rsidR="00107858" w:rsidRPr="00E15201" w:rsidRDefault="00107858" w:rsidP="00D21232">
      <w:pPr>
        <w:pStyle w:val="4"/>
        <w:numPr>
          <w:ilvl w:val="0"/>
          <w:numId w:val="0"/>
        </w:numPr>
        <w:ind w:leftChars="693" w:left="3360" w:hangingChars="295" w:hanging="1003"/>
      </w:pPr>
      <w:r w:rsidRPr="00E15201">
        <w:rPr>
          <w:rFonts w:hint="eastAsia"/>
        </w:rPr>
        <w:t>法警：請問周法官嗎？</w:t>
      </w:r>
    </w:p>
    <w:p w:rsidR="00107858" w:rsidRPr="00E15201" w:rsidRDefault="00107858" w:rsidP="00D21232">
      <w:pPr>
        <w:pStyle w:val="4"/>
        <w:numPr>
          <w:ilvl w:val="0"/>
          <w:numId w:val="0"/>
        </w:numPr>
        <w:ind w:leftChars="693" w:left="3360" w:hangingChars="295" w:hanging="1003"/>
      </w:pPr>
      <w:r w:rsidRPr="00E15201">
        <w:rPr>
          <w:rFonts w:hint="eastAsia"/>
        </w:rPr>
        <w:t>法官：嗯，喂。</w:t>
      </w:r>
    </w:p>
    <w:p w:rsidR="00107858" w:rsidRPr="00E15201" w:rsidRDefault="00107858" w:rsidP="00D21232">
      <w:pPr>
        <w:pStyle w:val="4"/>
        <w:numPr>
          <w:ilvl w:val="0"/>
          <w:numId w:val="0"/>
        </w:numPr>
        <w:ind w:leftChars="693" w:left="3360" w:hangingChars="295" w:hanging="1003"/>
      </w:pPr>
      <w:r w:rsidRPr="00E15201">
        <w:rPr>
          <w:rFonts w:hint="eastAsia"/>
        </w:rPr>
        <w:t>法警：喂。周法官嗎？</w:t>
      </w:r>
    </w:p>
    <w:p w:rsidR="00107858" w:rsidRPr="00E15201" w:rsidRDefault="00107858" w:rsidP="00D21232">
      <w:pPr>
        <w:pStyle w:val="4"/>
        <w:numPr>
          <w:ilvl w:val="0"/>
          <w:numId w:val="0"/>
        </w:numPr>
        <w:ind w:leftChars="693" w:left="3360" w:hangingChars="295" w:hanging="1003"/>
      </w:pPr>
      <w:r w:rsidRPr="00E15201">
        <w:rPr>
          <w:rFonts w:hint="eastAsia"/>
        </w:rPr>
        <w:t>法官：嗯。</w:t>
      </w:r>
    </w:p>
    <w:p w:rsidR="00107858" w:rsidRPr="00E15201" w:rsidRDefault="00107858" w:rsidP="00D21232">
      <w:pPr>
        <w:pStyle w:val="4"/>
        <w:numPr>
          <w:ilvl w:val="0"/>
          <w:numId w:val="0"/>
        </w:numPr>
        <w:ind w:leftChars="693" w:left="3360" w:hangingChars="295" w:hanging="1003"/>
      </w:pPr>
      <w:r w:rsidRPr="00E15201">
        <w:rPr>
          <w:rFonts w:hint="eastAsia"/>
        </w:rPr>
        <w:t>法警：周法官，那個書記官講說他，檢察官聲請羈押是反覆實施之虞還有逃亡之虞。</w:t>
      </w:r>
    </w:p>
    <w:p w:rsidR="00107858" w:rsidRPr="00E15201" w:rsidRDefault="00107858" w:rsidP="00D21232">
      <w:pPr>
        <w:pStyle w:val="4"/>
        <w:numPr>
          <w:ilvl w:val="0"/>
          <w:numId w:val="0"/>
        </w:numPr>
        <w:ind w:leftChars="693" w:left="3360" w:hangingChars="295" w:hanging="1003"/>
      </w:pPr>
      <w:r w:rsidRPr="00E15201">
        <w:rPr>
          <w:rFonts w:hint="eastAsia"/>
        </w:rPr>
        <w:lastRenderedPageBreak/>
        <w:t>法官：反覆實施跟逃亡，那你問他說明天換交保，可不可以交保的出來，如果可以交保的出來。可以找到哪個扯到保證金</w:t>
      </w:r>
      <w:r w:rsidRPr="00E15201">
        <w:t>5</w:t>
      </w:r>
      <w:r w:rsidRPr="00E15201">
        <w:rPr>
          <w:rFonts w:hint="eastAsia"/>
        </w:rPr>
        <w:t>萬塊以上的話，那可能就可以交保？</w:t>
      </w:r>
    </w:p>
    <w:p w:rsidR="00107858" w:rsidRPr="00E15201" w:rsidRDefault="00107858" w:rsidP="00D21232">
      <w:pPr>
        <w:pStyle w:val="4"/>
        <w:numPr>
          <w:ilvl w:val="0"/>
          <w:numId w:val="0"/>
        </w:numPr>
        <w:ind w:leftChars="693" w:left="3360" w:hangingChars="295" w:hanging="1003"/>
      </w:pPr>
      <w:r w:rsidRPr="00E15201">
        <w:rPr>
          <w:rFonts w:hint="eastAsia"/>
        </w:rPr>
        <w:t>法警：您，就是如果明天，明天的話，法官是說，如果他明天問的話，就是明天如果籌到5萬塊的話，就讓他交保就對了</w:t>
      </w:r>
    </w:p>
    <w:p w:rsidR="00107858" w:rsidRPr="00E15201" w:rsidRDefault="00107858" w:rsidP="00D21232">
      <w:pPr>
        <w:pStyle w:val="4"/>
        <w:numPr>
          <w:ilvl w:val="0"/>
          <w:numId w:val="0"/>
        </w:numPr>
        <w:ind w:leftChars="693" w:left="3360" w:hangingChars="295" w:hanging="1003"/>
      </w:pPr>
      <w:r w:rsidRPr="00E15201">
        <w:rPr>
          <w:rFonts w:hint="eastAsia"/>
        </w:rPr>
        <w:t>法官：對對對</w:t>
      </w:r>
      <w:r w:rsidR="00697767" w:rsidRPr="00E15201">
        <w:rPr>
          <w:rFonts w:hint="eastAsia"/>
        </w:rPr>
        <w:t>。</w:t>
      </w:r>
    </w:p>
    <w:p w:rsidR="00107858" w:rsidRPr="00E15201" w:rsidRDefault="00107858" w:rsidP="00D21232">
      <w:pPr>
        <w:pStyle w:val="4"/>
        <w:numPr>
          <w:ilvl w:val="0"/>
          <w:numId w:val="0"/>
        </w:numPr>
        <w:ind w:leftChars="693" w:left="3360" w:hangingChars="295" w:hanging="1003"/>
      </w:pPr>
      <w:r w:rsidRPr="00E15201">
        <w:rPr>
          <w:rFonts w:hint="eastAsia"/>
        </w:rPr>
        <w:t>法警：好，那我打，（對嫌犯）你明天湊得到5萬塊嗎？湊得到，他說湊得到5萬塊。</w:t>
      </w:r>
    </w:p>
    <w:p w:rsidR="00107858" w:rsidRPr="00E15201" w:rsidRDefault="00107858" w:rsidP="00D21232">
      <w:pPr>
        <w:pStyle w:val="4"/>
        <w:numPr>
          <w:ilvl w:val="0"/>
          <w:numId w:val="0"/>
        </w:numPr>
        <w:ind w:leftChars="693" w:left="3360" w:hangingChars="295" w:hanging="1003"/>
      </w:pPr>
      <w:r w:rsidRPr="00E15201">
        <w:rPr>
          <w:rFonts w:hint="eastAsia"/>
        </w:rPr>
        <w:t>法官：那就毋庸再問，那我就讓他交保這樣。</w:t>
      </w:r>
    </w:p>
    <w:p w:rsidR="00107858" w:rsidRPr="00E15201" w:rsidRDefault="00107858" w:rsidP="00D21232">
      <w:pPr>
        <w:pStyle w:val="4"/>
        <w:numPr>
          <w:ilvl w:val="0"/>
          <w:numId w:val="0"/>
        </w:numPr>
        <w:ind w:leftChars="693" w:left="3360" w:hangingChars="295" w:hanging="1003"/>
      </w:pPr>
      <w:r w:rsidRPr="00E15201">
        <w:rPr>
          <w:rFonts w:hint="eastAsia"/>
        </w:rPr>
        <w:t>法警：那明天再問就讓他交保是不是？</w:t>
      </w:r>
    </w:p>
    <w:p w:rsidR="00107858" w:rsidRPr="00E15201" w:rsidRDefault="00107858" w:rsidP="00D21232">
      <w:pPr>
        <w:pStyle w:val="4"/>
        <w:numPr>
          <w:ilvl w:val="0"/>
          <w:numId w:val="0"/>
        </w:numPr>
        <w:ind w:leftChars="693" w:left="3360" w:hangingChars="295" w:hanging="1003"/>
      </w:pPr>
      <w:r w:rsidRPr="00E15201">
        <w:rPr>
          <w:rFonts w:hint="eastAsia"/>
        </w:rPr>
        <w:t>法官：對。</w:t>
      </w:r>
    </w:p>
    <w:p w:rsidR="00107858" w:rsidRPr="00E15201" w:rsidRDefault="00107858" w:rsidP="00D21232">
      <w:pPr>
        <w:pStyle w:val="4"/>
        <w:numPr>
          <w:ilvl w:val="0"/>
          <w:numId w:val="0"/>
        </w:numPr>
        <w:ind w:leftChars="693" w:left="3360" w:hangingChars="295" w:hanging="1003"/>
      </w:pPr>
      <w:r w:rsidRPr="00E15201">
        <w:rPr>
          <w:rFonts w:hint="eastAsia"/>
        </w:rPr>
        <w:t>法警：好好好，那我就跟他講，（對嫌犯）那法官說如果你明天問就讓你交保，好，那那，法官再見。</w:t>
      </w:r>
    </w:p>
    <w:p w:rsidR="00107858" w:rsidRPr="00E15201" w:rsidRDefault="00107858" w:rsidP="00D21232">
      <w:pPr>
        <w:pStyle w:val="4"/>
        <w:numPr>
          <w:ilvl w:val="0"/>
          <w:numId w:val="0"/>
        </w:numPr>
        <w:ind w:leftChars="693" w:left="3360" w:hangingChars="295" w:hanging="1003"/>
      </w:pPr>
      <w:r w:rsidRPr="00E15201">
        <w:rPr>
          <w:rFonts w:hint="eastAsia"/>
        </w:rPr>
        <w:t>法官：好好，掰掰。</w:t>
      </w:r>
    </w:p>
    <w:p w:rsidR="00107858" w:rsidRPr="00E15201" w:rsidRDefault="00107858" w:rsidP="00D21232">
      <w:pPr>
        <w:pStyle w:val="5"/>
        <w:numPr>
          <w:ilvl w:val="4"/>
          <w:numId w:val="1"/>
        </w:numPr>
      </w:pPr>
      <w:r w:rsidRPr="00E15201">
        <w:rPr>
          <w:rFonts w:hint="eastAsia"/>
        </w:rPr>
        <w:t>本案被告羈押至交保時程，內容如下表1所示：</w:t>
      </w:r>
    </w:p>
    <w:p w:rsidR="00107858" w:rsidRPr="00E15201" w:rsidRDefault="00107858" w:rsidP="00D21232">
      <w:pPr>
        <w:pStyle w:val="4"/>
        <w:numPr>
          <w:ilvl w:val="0"/>
          <w:numId w:val="0"/>
        </w:numPr>
        <w:spacing w:before="240"/>
        <w:ind w:left="1701" w:firstLineChars="105" w:firstLine="315"/>
        <w:rPr>
          <w:sz w:val="28"/>
        </w:rPr>
      </w:pPr>
      <w:r w:rsidRPr="00E15201">
        <w:rPr>
          <w:rFonts w:hint="eastAsia"/>
          <w:sz w:val="28"/>
        </w:rPr>
        <w:t>表1 被告羈押至交保時程表</w:t>
      </w:r>
    </w:p>
    <w:tbl>
      <w:tblPr>
        <w:tblStyle w:val="af6"/>
        <w:tblW w:w="6804" w:type="dxa"/>
        <w:tblInd w:w="1980" w:type="dxa"/>
        <w:tblLook w:val="04A0" w:firstRow="1" w:lastRow="0" w:firstColumn="1" w:lastColumn="0" w:noHBand="0" w:noVBand="1"/>
      </w:tblPr>
      <w:tblGrid>
        <w:gridCol w:w="3118"/>
        <w:gridCol w:w="3686"/>
      </w:tblGrid>
      <w:tr w:rsidR="00E53ADB" w:rsidRPr="00E15201" w:rsidTr="0083249C">
        <w:trPr>
          <w:tblHeader/>
        </w:trPr>
        <w:tc>
          <w:tcPr>
            <w:tcW w:w="3118" w:type="dxa"/>
            <w:shd w:val="clear" w:color="auto" w:fill="EEECE1" w:themeFill="background2"/>
          </w:tcPr>
          <w:p w:rsidR="00107858" w:rsidRPr="00E15201" w:rsidRDefault="00107858" w:rsidP="0083249C">
            <w:pPr>
              <w:pStyle w:val="4"/>
              <w:numPr>
                <w:ilvl w:val="0"/>
                <w:numId w:val="0"/>
              </w:numPr>
              <w:jc w:val="center"/>
              <w:rPr>
                <w:b/>
                <w:sz w:val="28"/>
              </w:rPr>
            </w:pPr>
            <w:r w:rsidRPr="00E15201">
              <w:rPr>
                <w:rFonts w:hint="eastAsia"/>
                <w:b/>
                <w:sz w:val="28"/>
              </w:rPr>
              <w:t>時間</w:t>
            </w:r>
            <w:r w:rsidR="00414A94" w:rsidRPr="00E15201">
              <w:rPr>
                <w:rFonts w:hint="eastAsia"/>
                <w:b/>
                <w:sz w:val="28"/>
              </w:rPr>
              <w:t>（</w:t>
            </w:r>
            <w:r w:rsidRPr="00E15201">
              <w:rPr>
                <w:rFonts w:hint="eastAsia"/>
                <w:b/>
                <w:sz w:val="28"/>
              </w:rPr>
              <w:t>年.月.日.時間</w:t>
            </w:r>
            <w:r w:rsidR="00414A94" w:rsidRPr="00E15201">
              <w:rPr>
                <w:rFonts w:hint="eastAsia"/>
                <w:b/>
                <w:sz w:val="28"/>
              </w:rPr>
              <w:t>）</w:t>
            </w:r>
          </w:p>
        </w:tc>
        <w:tc>
          <w:tcPr>
            <w:tcW w:w="3686" w:type="dxa"/>
            <w:shd w:val="clear" w:color="auto" w:fill="EEECE1" w:themeFill="background2"/>
          </w:tcPr>
          <w:p w:rsidR="00107858" w:rsidRPr="00E15201" w:rsidRDefault="00107858" w:rsidP="0083249C">
            <w:pPr>
              <w:pStyle w:val="4"/>
              <w:numPr>
                <w:ilvl w:val="0"/>
                <w:numId w:val="0"/>
              </w:numPr>
              <w:jc w:val="center"/>
              <w:rPr>
                <w:b/>
                <w:sz w:val="28"/>
              </w:rPr>
            </w:pPr>
            <w:r w:rsidRPr="00E15201">
              <w:rPr>
                <w:rFonts w:hint="eastAsia"/>
                <w:b/>
                <w:sz w:val="28"/>
              </w:rPr>
              <w:t>內容</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104.4.18 5：00</w:t>
            </w:r>
          </w:p>
        </w:tc>
        <w:tc>
          <w:tcPr>
            <w:tcW w:w="3686" w:type="dxa"/>
          </w:tcPr>
          <w:p w:rsidR="00107858" w:rsidRPr="00E15201" w:rsidRDefault="00107858" w:rsidP="0083249C">
            <w:pPr>
              <w:pStyle w:val="4"/>
              <w:numPr>
                <w:ilvl w:val="0"/>
                <w:numId w:val="0"/>
              </w:numPr>
              <w:rPr>
                <w:sz w:val="28"/>
              </w:rPr>
            </w:pPr>
            <w:r w:rsidRPr="00E15201">
              <w:rPr>
                <w:rFonts w:hint="eastAsia"/>
                <w:sz w:val="28"/>
              </w:rPr>
              <w:t>被告棄車逃逸</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104.4.18 19：00</w:t>
            </w:r>
          </w:p>
        </w:tc>
        <w:tc>
          <w:tcPr>
            <w:tcW w:w="3686" w:type="dxa"/>
          </w:tcPr>
          <w:p w:rsidR="00107858" w:rsidRPr="00E15201" w:rsidRDefault="00107858" w:rsidP="0083249C">
            <w:pPr>
              <w:pStyle w:val="4"/>
              <w:numPr>
                <w:ilvl w:val="0"/>
                <w:numId w:val="0"/>
              </w:numPr>
              <w:rPr>
                <w:sz w:val="28"/>
              </w:rPr>
            </w:pPr>
            <w:r w:rsidRPr="00E15201">
              <w:rPr>
                <w:rFonts w:hint="eastAsia"/>
                <w:sz w:val="28"/>
              </w:rPr>
              <w:t>警方追捕到案</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104.4.19 22：10~23：10</w:t>
            </w:r>
          </w:p>
        </w:tc>
        <w:tc>
          <w:tcPr>
            <w:tcW w:w="3686" w:type="dxa"/>
          </w:tcPr>
          <w:p w:rsidR="00107858" w:rsidRPr="00E15201" w:rsidRDefault="00107858" w:rsidP="0083249C">
            <w:pPr>
              <w:pStyle w:val="4"/>
              <w:numPr>
                <w:ilvl w:val="0"/>
                <w:numId w:val="0"/>
              </w:numPr>
              <w:rPr>
                <w:sz w:val="28"/>
              </w:rPr>
            </w:pPr>
            <w:r w:rsidRPr="00E15201">
              <w:rPr>
                <w:rFonts w:hint="eastAsia"/>
                <w:sz w:val="28"/>
              </w:rPr>
              <w:t>在途解送期間</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104.4.18 20：35~</w:t>
            </w:r>
          </w:p>
          <w:p w:rsidR="00107858" w:rsidRPr="00E15201" w:rsidRDefault="00107858" w:rsidP="0083249C">
            <w:pPr>
              <w:pStyle w:val="4"/>
              <w:numPr>
                <w:ilvl w:val="0"/>
                <w:numId w:val="0"/>
              </w:numPr>
              <w:rPr>
                <w:sz w:val="28"/>
              </w:rPr>
            </w:pPr>
            <w:r w:rsidRPr="00E15201">
              <w:rPr>
                <w:rFonts w:hint="eastAsia"/>
                <w:sz w:val="28"/>
              </w:rPr>
              <w:t>104.4.19 5：30</w:t>
            </w:r>
          </w:p>
        </w:tc>
        <w:tc>
          <w:tcPr>
            <w:tcW w:w="3686" w:type="dxa"/>
          </w:tcPr>
          <w:p w:rsidR="00107858" w:rsidRPr="00E15201" w:rsidRDefault="00107858" w:rsidP="0083249C">
            <w:pPr>
              <w:pStyle w:val="4"/>
              <w:numPr>
                <w:ilvl w:val="0"/>
                <w:numId w:val="0"/>
              </w:numPr>
              <w:rPr>
                <w:sz w:val="28"/>
              </w:rPr>
            </w:pPr>
            <w:r w:rsidRPr="00E15201">
              <w:rPr>
                <w:rFonts w:hint="eastAsia"/>
                <w:sz w:val="28"/>
              </w:rPr>
              <w:t>依第100條之3第1項規定不得訊問者</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104.4.19 00：17</w:t>
            </w:r>
          </w:p>
        </w:tc>
        <w:tc>
          <w:tcPr>
            <w:tcW w:w="3686" w:type="dxa"/>
          </w:tcPr>
          <w:p w:rsidR="00107858" w:rsidRPr="00E15201" w:rsidRDefault="00107858" w:rsidP="0083249C">
            <w:pPr>
              <w:pStyle w:val="4"/>
              <w:numPr>
                <w:ilvl w:val="0"/>
                <w:numId w:val="0"/>
              </w:numPr>
              <w:rPr>
                <w:sz w:val="28"/>
              </w:rPr>
            </w:pPr>
            <w:r w:rsidRPr="00E15201">
              <w:rPr>
                <w:rFonts w:hint="eastAsia"/>
                <w:sz w:val="28"/>
              </w:rPr>
              <w:t>提解到苗栗地院</w:t>
            </w:r>
          </w:p>
        </w:tc>
      </w:tr>
      <w:tr w:rsidR="00827AAE" w:rsidRPr="00E15201" w:rsidTr="004E7065">
        <w:trPr>
          <w:trHeight w:val="1495"/>
        </w:trPr>
        <w:tc>
          <w:tcPr>
            <w:tcW w:w="3118" w:type="dxa"/>
          </w:tcPr>
          <w:p w:rsidR="00827AAE" w:rsidRPr="00E15201" w:rsidRDefault="00827AAE" w:rsidP="0083249C">
            <w:pPr>
              <w:pStyle w:val="4"/>
              <w:numPr>
                <w:ilvl w:val="0"/>
                <w:numId w:val="0"/>
              </w:numPr>
              <w:rPr>
                <w:sz w:val="28"/>
              </w:rPr>
            </w:pPr>
            <w:r w:rsidRPr="00E15201">
              <w:rPr>
                <w:rFonts w:hint="eastAsia"/>
                <w:sz w:val="28"/>
              </w:rPr>
              <w:lastRenderedPageBreak/>
              <w:t>104.4.19 期間有兩段錄音(長度分別為00：49及2：04)</w:t>
            </w:r>
          </w:p>
          <w:p w:rsidR="00827AAE" w:rsidRPr="00E15201" w:rsidRDefault="00827AAE" w:rsidP="0083249C">
            <w:pPr>
              <w:pStyle w:val="4"/>
              <w:ind w:left="0"/>
              <w:rPr>
                <w:sz w:val="28"/>
              </w:rPr>
            </w:pPr>
          </w:p>
        </w:tc>
        <w:tc>
          <w:tcPr>
            <w:tcW w:w="3686" w:type="dxa"/>
          </w:tcPr>
          <w:p w:rsidR="00827AAE" w:rsidRPr="00E15201" w:rsidRDefault="00827AAE" w:rsidP="0083249C">
            <w:pPr>
              <w:pStyle w:val="4"/>
              <w:numPr>
                <w:ilvl w:val="0"/>
                <w:numId w:val="0"/>
              </w:numPr>
              <w:rPr>
                <w:sz w:val="28"/>
              </w:rPr>
            </w:pPr>
            <w:r w:rsidRPr="00E15201">
              <w:rPr>
                <w:rFonts w:hint="eastAsia"/>
                <w:sz w:val="28"/>
              </w:rPr>
              <w:t>周法官與法警對話錄音時間</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104.4.20 10：30</w:t>
            </w:r>
          </w:p>
        </w:tc>
        <w:tc>
          <w:tcPr>
            <w:tcW w:w="3686" w:type="dxa"/>
          </w:tcPr>
          <w:p w:rsidR="00107858" w:rsidRPr="00E15201" w:rsidRDefault="00107858" w:rsidP="0083249C">
            <w:pPr>
              <w:pStyle w:val="4"/>
              <w:numPr>
                <w:ilvl w:val="0"/>
                <w:numId w:val="0"/>
              </w:numPr>
              <w:rPr>
                <w:sz w:val="28"/>
              </w:rPr>
            </w:pPr>
            <w:r w:rsidRPr="00E15201">
              <w:rPr>
                <w:rFonts w:hint="eastAsia"/>
                <w:sz w:val="28"/>
              </w:rPr>
              <w:t>開本案羈押庭，並由周靜妮法官訊問羈押被告。</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104.4.20 11：35</w:t>
            </w:r>
          </w:p>
        </w:tc>
        <w:tc>
          <w:tcPr>
            <w:tcW w:w="3686" w:type="dxa"/>
          </w:tcPr>
          <w:p w:rsidR="00107858" w:rsidRPr="00E15201" w:rsidRDefault="00107858" w:rsidP="0083249C">
            <w:pPr>
              <w:pStyle w:val="4"/>
              <w:numPr>
                <w:ilvl w:val="0"/>
                <w:numId w:val="0"/>
              </w:numPr>
              <w:rPr>
                <w:sz w:val="28"/>
              </w:rPr>
            </w:pPr>
            <w:r w:rsidRPr="00E15201">
              <w:rPr>
                <w:rFonts w:hint="eastAsia"/>
                <w:sz w:val="28"/>
              </w:rPr>
              <w:t>諭知交保10萬元。</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104.4.20 11：42</w:t>
            </w:r>
          </w:p>
        </w:tc>
        <w:tc>
          <w:tcPr>
            <w:tcW w:w="3686" w:type="dxa"/>
          </w:tcPr>
          <w:p w:rsidR="00107858" w:rsidRPr="00E15201" w:rsidRDefault="00107858" w:rsidP="0083249C">
            <w:pPr>
              <w:pStyle w:val="4"/>
              <w:numPr>
                <w:ilvl w:val="0"/>
                <w:numId w:val="0"/>
              </w:numPr>
              <w:rPr>
                <w:sz w:val="28"/>
              </w:rPr>
            </w:pPr>
            <w:r w:rsidRPr="00E15201">
              <w:rPr>
                <w:rFonts w:hint="eastAsia"/>
                <w:sz w:val="28"/>
              </w:rPr>
              <w:t>分配查保時間。</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104.4.20 11：47</w:t>
            </w:r>
          </w:p>
        </w:tc>
        <w:tc>
          <w:tcPr>
            <w:tcW w:w="3686" w:type="dxa"/>
          </w:tcPr>
          <w:p w:rsidR="00107858" w:rsidRPr="00E15201" w:rsidRDefault="00107858" w:rsidP="0083249C">
            <w:pPr>
              <w:pStyle w:val="4"/>
              <w:numPr>
                <w:ilvl w:val="0"/>
                <w:numId w:val="0"/>
              </w:numPr>
              <w:rPr>
                <w:sz w:val="28"/>
              </w:rPr>
            </w:pPr>
            <w:r w:rsidRPr="00E15201">
              <w:rPr>
                <w:rFonts w:hint="eastAsia"/>
                <w:sz w:val="28"/>
              </w:rPr>
              <w:t>查保完畢</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104.4.20 11：48</w:t>
            </w:r>
          </w:p>
        </w:tc>
        <w:tc>
          <w:tcPr>
            <w:tcW w:w="3686" w:type="dxa"/>
          </w:tcPr>
          <w:p w:rsidR="00107858" w:rsidRPr="00E15201" w:rsidRDefault="00107858" w:rsidP="0083249C">
            <w:pPr>
              <w:pStyle w:val="4"/>
              <w:numPr>
                <w:ilvl w:val="0"/>
                <w:numId w:val="0"/>
              </w:numPr>
              <w:rPr>
                <w:sz w:val="28"/>
              </w:rPr>
            </w:pPr>
            <w:r w:rsidRPr="00E15201">
              <w:rPr>
                <w:rFonts w:hint="eastAsia"/>
                <w:sz w:val="28"/>
              </w:rPr>
              <w:t>法官批保時間</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104.4.20 11：50</w:t>
            </w:r>
          </w:p>
        </w:tc>
        <w:tc>
          <w:tcPr>
            <w:tcW w:w="3686" w:type="dxa"/>
          </w:tcPr>
          <w:p w:rsidR="00107858" w:rsidRPr="00E15201" w:rsidRDefault="00107858" w:rsidP="0083249C">
            <w:pPr>
              <w:pStyle w:val="4"/>
              <w:numPr>
                <w:ilvl w:val="0"/>
                <w:numId w:val="0"/>
              </w:numPr>
              <w:rPr>
                <w:sz w:val="28"/>
              </w:rPr>
            </w:pPr>
            <w:r w:rsidRPr="00E15201">
              <w:rPr>
                <w:rFonts w:hint="eastAsia"/>
                <w:sz w:val="28"/>
              </w:rPr>
              <w:t>收受保證金時間</w:t>
            </w:r>
          </w:p>
        </w:tc>
      </w:tr>
      <w:tr w:rsidR="00E53ADB" w:rsidRPr="00E15201" w:rsidTr="0083249C">
        <w:tc>
          <w:tcPr>
            <w:tcW w:w="3118" w:type="dxa"/>
          </w:tcPr>
          <w:p w:rsidR="00107858" w:rsidRPr="00E15201" w:rsidRDefault="00107858" w:rsidP="0083249C">
            <w:pPr>
              <w:pStyle w:val="4"/>
              <w:numPr>
                <w:ilvl w:val="0"/>
                <w:numId w:val="0"/>
              </w:numPr>
              <w:rPr>
                <w:sz w:val="28"/>
              </w:rPr>
            </w:pPr>
            <w:r w:rsidRPr="00E15201">
              <w:rPr>
                <w:rFonts w:hint="eastAsia"/>
                <w:sz w:val="28"/>
              </w:rPr>
              <w:t>104.4.20 11：55</w:t>
            </w:r>
          </w:p>
        </w:tc>
        <w:tc>
          <w:tcPr>
            <w:tcW w:w="3686" w:type="dxa"/>
          </w:tcPr>
          <w:p w:rsidR="00107858" w:rsidRPr="00E15201" w:rsidRDefault="00107858" w:rsidP="0083249C">
            <w:pPr>
              <w:pStyle w:val="4"/>
              <w:numPr>
                <w:ilvl w:val="0"/>
                <w:numId w:val="0"/>
              </w:numPr>
              <w:rPr>
                <w:sz w:val="28"/>
              </w:rPr>
            </w:pPr>
            <w:r w:rsidRPr="00E15201">
              <w:rPr>
                <w:rFonts w:hint="eastAsia"/>
                <w:sz w:val="28"/>
              </w:rPr>
              <w:t>被告保外時間</w:t>
            </w:r>
          </w:p>
        </w:tc>
      </w:tr>
    </w:tbl>
    <w:p w:rsidR="00107858" w:rsidRPr="00E15201" w:rsidRDefault="00107858" w:rsidP="00D21232">
      <w:pPr>
        <w:pStyle w:val="4"/>
        <w:numPr>
          <w:ilvl w:val="0"/>
          <w:numId w:val="0"/>
        </w:numPr>
        <w:spacing w:after="240" w:line="0" w:lineRule="atLeast"/>
        <w:ind w:left="1990"/>
        <w:rPr>
          <w:sz w:val="22"/>
        </w:rPr>
      </w:pPr>
      <w:r w:rsidRPr="00E15201">
        <w:rPr>
          <w:rFonts w:hint="eastAsia"/>
          <w:sz w:val="22"/>
        </w:rPr>
        <w:t>資料來源：依據司法院111年3月23日院台人五字第1110009032號函整理</w:t>
      </w:r>
    </w:p>
    <w:p w:rsidR="00107858" w:rsidRPr="00E15201" w:rsidRDefault="00107858" w:rsidP="00D21232">
      <w:pPr>
        <w:pStyle w:val="5"/>
        <w:numPr>
          <w:ilvl w:val="4"/>
          <w:numId w:val="1"/>
        </w:numPr>
      </w:pPr>
      <w:r w:rsidRPr="00E15201">
        <w:rPr>
          <w:rFonts w:hint="eastAsia"/>
        </w:rPr>
        <w:t>苗栗地院110年10月27日就本案提出調查報告，內容如下</w:t>
      </w:r>
      <w:r w:rsidR="00414A94" w:rsidRPr="00E15201">
        <w:rPr>
          <w:rFonts w:hint="eastAsia"/>
        </w:rPr>
        <w:t>（</w:t>
      </w:r>
      <w:r w:rsidR="005F1EBE" w:rsidRPr="00E15201">
        <w:rPr>
          <w:rFonts w:hint="eastAsia"/>
        </w:rPr>
        <w:t>詳附件</w:t>
      </w:r>
      <w:r w:rsidR="00010D70" w:rsidRPr="00E15201">
        <w:rPr>
          <w:rFonts w:hint="eastAsia"/>
        </w:rPr>
        <w:t>8</w:t>
      </w:r>
      <w:r w:rsidR="005F1EBE" w:rsidRPr="00E15201">
        <w:rPr>
          <w:rFonts w:hint="eastAsia"/>
        </w:rPr>
        <w:t>，</w:t>
      </w:r>
      <w:r w:rsidR="00275B53" w:rsidRPr="00E15201">
        <w:rPr>
          <w:rFonts w:hint="eastAsia"/>
        </w:rPr>
        <w:t>第77~152頁</w:t>
      </w:r>
      <w:r w:rsidR="00414A94" w:rsidRPr="00E15201">
        <w:rPr>
          <w:rFonts w:hint="eastAsia"/>
        </w:rPr>
        <w:t>）</w:t>
      </w:r>
      <w:r w:rsidRPr="00E15201">
        <w:rPr>
          <w:rFonts w:hint="eastAsia"/>
        </w:rPr>
        <w:t>：</w:t>
      </w:r>
    </w:p>
    <w:p w:rsidR="00107858" w:rsidRPr="00E15201" w:rsidRDefault="00107858" w:rsidP="00D21232">
      <w:pPr>
        <w:pStyle w:val="6"/>
        <w:numPr>
          <w:ilvl w:val="5"/>
          <w:numId w:val="1"/>
        </w:numPr>
      </w:pPr>
      <w:r w:rsidRPr="00E15201">
        <w:rPr>
          <w:rFonts w:hint="eastAsia"/>
        </w:rPr>
        <w:t>周法官未於值班日到院值勤：</w:t>
      </w:r>
    </w:p>
    <w:p w:rsidR="00107858" w:rsidRPr="00E15201" w:rsidRDefault="00107858" w:rsidP="00D21232">
      <w:pPr>
        <w:pStyle w:val="7"/>
        <w:numPr>
          <w:ilvl w:val="6"/>
          <w:numId w:val="1"/>
        </w:numPr>
      </w:pPr>
      <w:r w:rsidRPr="00E15201">
        <w:rPr>
          <w:rFonts w:hint="eastAsia"/>
        </w:rPr>
        <w:t>依據</w:t>
      </w:r>
      <w:r w:rsidR="00F32435" w:rsidRPr="00E15201">
        <w:rPr>
          <w:rFonts w:hint="eastAsia"/>
        </w:rPr>
        <w:t>苗栗地</w:t>
      </w:r>
      <w:r w:rsidRPr="00E15201">
        <w:rPr>
          <w:rFonts w:hint="eastAsia"/>
        </w:rPr>
        <w:t>院人事室提供之例假日法官值班表丶申請補休簽呈及補休紀錄表所示，周法官應於104年4月19日（星期日）上午8時30分至翌日（星期一）上午8時30分到院執行值班法官勤務。</w:t>
      </w:r>
    </w:p>
    <w:p w:rsidR="00107858" w:rsidRPr="00E15201" w:rsidRDefault="00107858" w:rsidP="00D21232">
      <w:pPr>
        <w:pStyle w:val="7"/>
        <w:numPr>
          <w:ilvl w:val="6"/>
          <w:numId w:val="1"/>
        </w:numPr>
      </w:pPr>
      <w:r w:rsidRPr="00E15201">
        <w:rPr>
          <w:rFonts w:hint="eastAsia"/>
        </w:rPr>
        <w:t>惟經調閱門禁系統進出紀錄顯示，周法官自104年4月17日（星期五）16時36分26秒刷卡進入法官宿舍A棟後（出法官宿舍毋庸刷卡，僅須按</w:t>
      </w:r>
      <w:r w:rsidR="003050CA">
        <w:rPr>
          <w:rFonts w:hint="eastAsia"/>
        </w:rPr>
        <w:t>壓</w:t>
      </w:r>
      <w:bookmarkStart w:id="53" w:name="_GoBack"/>
      <w:bookmarkEnd w:id="53"/>
      <w:r w:rsidRPr="00E15201">
        <w:rPr>
          <w:rFonts w:hint="eastAsia"/>
        </w:rPr>
        <w:t>門禁管控鈕即可離開），迄至同年月20日（星期一）上午8時30分，均無進出該院辦公大樓或法官宿舍之刷卡紀錄。</w:t>
      </w:r>
    </w:p>
    <w:p w:rsidR="00107858" w:rsidRPr="00E15201" w:rsidRDefault="00107858" w:rsidP="00D21232">
      <w:pPr>
        <w:pStyle w:val="7"/>
        <w:numPr>
          <w:ilvl w:val="6"/>
          <w:numId w:val="1"/>
        </w:numPr>
      </w:pPr>
      <w:r w:rsidRPr="00E15201">
        <w:rPr>
          <w:rFonts w:hint="eastAsia"/>
        </w:rPr>
        <w:t>再調閱該院104年度聲羈字第50號案件可</w:t>
      </w:r>
      <w:r w:rsidRPr="00E15201">
        <w:rPr>
          <w:rFonts w:hint="eastAsia"/>
        </w:rPr>
        <w:lastRenderedPageBreak/>
        <w:t>知，苗栗地檢署檢察官係於104年4月19日（星期日）聲請羈押被告，並於104年4月20日（星期一）零時17分將人犯解送到院（請參刑事卷第2頁），經當日值班法警A（已於105年調至</w:t>
      </w:r>
      <w:r w:rsidRPr="00E15201">
        <w:rPr>
          <w:rFonts w:hAnsi="標楷體" w:hint="eastAsia"/>
        </w:rPr>
        <w:t>○○</w:t>
      </w:r>
      <w:r w:rsidRPr="00E15201">
        <w:rPr>
          <w:rFonts w:hint="eastAsia"/>
        </w:rPr>
        <w:t>地院服務）數度以電話聯繫，周法官均未親自到院，此據證人A證述明確，直至逾值班期間之一般上班日（星期一）上午10時30分，周法官始進行羈押庭之訊問，訊後諭知10萬元交保，周法官則於羈押庭結束後之10時48分34秒，由該院地下l樓後側安全門進入</w:t>
      </w:r>
      <w:r w:rsidR="009526CD" w:rsidRPr="00E15201">
        <w:rPr>
          <w:rFonts w:hint="eastAsia"/>
        </w:rPr>
        <w:t>該</w:t>
      </w:r>
      <w:r w:rsidRPr="00E15201">
        <w:rPr>
          <w:rFonts w:hint="eastAsia"/>
        </w:rPr>
        <w:t>院辦公大樓，</w:t>
      </w:r>
      <w:r w:rsidR="00F32435" w:rsidRPr="00E15201">
        <w:rPr>
          <w:rFonts w:hint="eastAsia"/>
        </w:rPr>
        <w:t>與</w:t>
      </w:r>
      <w:r w:rsidRPr="00E15201">
        <w:rPr>
          <w:rFonts w:hint="eastAsia"/>
        </w:rPr>
        <w:t>周法官之刷卡紀錄</w:t>
      </w:r>
      <w:r w:rsidR="00F32435" w:rsidRPr="00E15201">
        <w:rPr>
          <w:rFonts w:hint="eastAsia"/>
        </w:rPr>
        <w:t>相符</w:t>
      </w:r>
      <w:r w:rsidRPr="00E15201">
        <w:rPr>
          <w:rFonts w:hint="eastAsia"/>
        </w:rPr>
        <w:t>。</w:t>
      </w:r>
    </w:p>
    <w:p w:rsidR="00107858" w:rsidRPr="00E15201" w:rsidRDefault="00107858" w:rsidP="00D21232">
      <w:pPr>
        <w:pStyle w:val="7"/>
        <w:numPr>
          <w:ilvl w:val="6"/>
          <w:numId w:val="1"/>
        </w:numPr>
      </w:pPr>
      <w:r w:rsidRPr="00E15201">
        <w:rPr>
          <w:rFonts w:hint="eastAsia"/>
        </w:rPr>
        <w:t>綜上，由該院門禁卡紀錄、證人證詞及刑事卷證等各項證據研判，周法官確實未於104年4月19日（星期日）上午8時30分至翌日（星期一）上午8時30分親自到院執行值班法官勤務。</w:t>
      </w:r>
    </w:p>
    <w:p w:rsidR="00107858" w:rsidRPr="00E15201" w:rsidRDefault="00107858" w:rsidP="00D21232">
      <w:pPr>
        <w:pStyle w:val="6"/>
        <w:numPr>
          <w:ilvl w:val="5"/>
          <w:numId w:val="1"/>
        </w:numPr>
      </w:pPr>
      <w:r w:rsidRPr="00E15201">
        <w:rPr>
          <w:rFonts w:hint="eastAsia"/>
        </w:rPr>
        <w:t>周法官與當日值班法警A對話之錄音檔內容屬實：</w:t>
      </w:r>
    </w:p>
    <w:p w:rsidR="00107858" w:rsidRPr="00E15201" w:rsidRDefault="00107858" w:rsidP="00D21232">
      <w:pPr>
        <w:pStyle w:val="7"/>
        <w:numPr>
          <w:ilvl w:val="6"/>
          <w:numId w:val="1"/>
        </w:numPr>
      </w:pPr>
      <w:r w:rsidRPr="00E15201">
        <w:rPr>
          <w:rFonts w:hint="eastAsia"/>
        </w:rPr>
        <w:t>按法院於受理檢察官聲請羈押之案件後，應即時訊問。但至深夜仍未訊問完畢，或深夜始受理聲請者，被告、辯護人及得為被告輔佐人之人「得請求」法院於翌日日間訊問。法院非有正當理由，不得拒絕；所稱深夜，指午後</w:t>
      </w:r>
      <w:r w:rsidR="00F32435" w:rsidRPr="00E15201">
        <w:rPr>
          <w:rFonts w:hint="eastAsia"/>
        </w:rPr>
        <w:t>11</w:t>
      </w:r>
      <w:r w:rsidRPr="00E15201">
        <w:rPr>
          <w:rFonts w:hint="eastAsia"/>
        </w:rPr>
        <w:t>時至翌日午前</w:t>
      </w:r>
      <w:r w:rsidR="00A52623" w:rsidRPr="00E15201">
        <w:rPr>
          <w:rFonts w:hint="eastAsia"/>
        </w:rPr>
        <w:t>8</w:t>
      </w:r>
      <w:r w:rsidRPr="00E15201">
        <w:rPr>
          <w:rFonts w:hint="eastAsia"/>
        </w:rPr>
        <w:t>時，106年4月26日修正前《刑事訴訟法》第93條第5項、第6項分別定有明文。</w:t>
      </w:r>
    </w:p>
    <w:p w:rsidR="00107858" w:rsidRPr="00E15201" w:rsidRDefault="00107858" w:rsidP="00D21232">
      <w:pPr>
        <w:pStyle w:val="7"/>
        <w:numPr>
          <w:ilvl w:val="6"/>
          <w:numId w:val="1"/>
        </w:numPr>
      </w:pPr>
      <w:r w:rsidRPr="00E15201">
        <w:rPr>
          <w:rFonts w:hint="eastAsia"/>
        </w:rPr>
        <w:t>被告於104年4月20日凌晨解送到院後，未為夜間不訊問之請求（本件羈押卷內未有刑事夜間不訊問聲請狀），依前揭規定，法</w:t>
      </w:r>
      <w:r w:rsidRPr="00E15201">
        <w:rPr>
          <w:rFonts w:hint="eastAsia"/>
        </w:rPr>
        <w:lastRenderedPageBreak/>
        <w:t>官應即時訊問，但法警</w:t>
      </w:r>
      <w:r w:rsidRPr="00E15201">
        <w:t>A</w:t>
      </w:r>
      <w:r w:rsidRPr="00E15201">
        <w:rPr>
          <w:rFonts w:hint="eastAsia"/>
        </w:rPr>
        <w:t>數度以電話聯繫，周法官未親自到院直接審理，反以電話指使法警A代為詢問被告，令法警扮演中間傳語者角色。為免被告質疑電話之真實性及是否如實轉達，法警A爰使用電話擴音功能，使被告得直接瞭解法官意思。然轉達過程中，被告要求即時訊問，周法官</w:t>
      </w:r>
      <w:r w:rsidR="00F32435" w:rsidRPr="00E15201">
        <w:rPr>
          <w:rFonts w:hint="eastAsia"/>
        </w:rPr>
        <w:t>竟</w:t>
      </w:r>
      <w:r w:rsidRPr="00E15201">
        <w:rPr>
          <w:rFonts w:hint="eastAsia"/>
        </w:rPr>
        <w:t>提及「如果被告要直接夜間訊問的話，訊問結果將會不利被告」等語，法警A當下警覺可能有違規疑慮，為免日後遭牽連，故將最後二通電話內容錄音以求自保。</w:t>
      </w:r>
    </w:p>
    <w:p w:rsidR="00107858" w:rsidRPr="00E15201" w:rsidRDefault="00F32435" w:rsidP="00D21232">
      <w:pPr>
        <w:pStyle w:val="7"/>
        <w:numPr>
          <w:ilvl w:val="6"/>
          <w:numId w:val="1"/>
        </w:numPr>
      </w:pPr>
      <w:r w:rsidRPr="00E15201">
        <w:rPr>
          <w:rFonts w:hint="eastAsia"/>
        </w:rPr>
        <w:t>相關</w:t>
      </w:r>
      <w:r w:rsidR="00107858" w:rsidRPr="00E15201">
        <w:rPr>
          <w:rFonts w:hint="eastAsia"/>
        </w:rPr>
        <w:t>錄音檔，</w:t>
      </w:r>
      <w:r w:rsidRPr="00E15201">
        <w:rPr>
          <w:rFonts w:hint="eastAsia"/>
        </w:rPr>
        <w:t>已</w:t>
      </w:r>
      <w:r w:rsidR="00107858" w:rsidRPr="00E15201">
        <w:rPr>
          <w:rFonts w:hint="eastAsia"/>
        </w:rPr>
        <w:t>經該院政風人員二度以電話及通訊軟體與</w:t>
      </w:r>
      <w:r w:rsidRPr="00E15201">
        <w:rPr>
          <w:rFonts w:hint="eastAsia"/>
        </w:rPr>
        <w:t>法</w:t>
      </w:r>
      <w:r w:rsidR="00107858" w:rsidRPr="00E15201">
        <w:rPr>
          <w:rFonts w:hint="eastAsia"/>
        </w:rPr>
        <w:t>警A進行訪談，播放錄音檔及出示逐字譯稿，經</w:t>
      </w:r>
      <w:r w:rsidRPr="00E15201">
        <w:rPr>
          <w:rFonts w:hint="eastAsia"/>
        </w:rPr>
        <w:t>法警</w:t>
      </w:r>
      <w:r w:rsidR="00107858" w:rsidRPr="00E15201">
        <w:rPr>
          <w:rFonts w:hint="eastAsia"/>
        </w:rPr>
        <w:t>A再三確認即為當時之錄音屬實，有訪談紀錄及經其簽名之錄音譯文可憑。</w:t>
      </w:r>
    </w:p>
    <w:p w:rsidR="00107858" w:rsidRPr="00E15201" w:rsidRDefault="00107858" w:rsidP="00D21232">
      <w:pPr>
        <w:pStyle w:val="6"/>
        <w:numPr>
          <w:ilvl w:val="5"/>
          <w:numId w:val="1"/>
        </w:numPr>
      </w:pPr>
      <w:r w:rsidRPr="00E15201">
        <w:rPr>
          <w:rFonts w:hint="eastAsia"/>
        </w:rPr>
        <w:t>周法官未依規定到院執勤，更威嚇被告致心生畏怖而同意夜間不訊問之行為，違反辦案程序及職務規定：</w:t>
      </w:r>
    </w:p>
    <w:p w:rsidR="00107858" w:rsidRPr="00E15201" w:rsidRDefault="00107858" w:rsidP="00D21232">
      <w:pPr>
        <w:pStyle w:val="7"/>
        <w:numPr>
          <w:ilvl w:val="6"/>
          <w:numId w:val="1"/>
        </w:numPr>
      </w:pPr>
      <w:r w:rsidRPr="00E15201">
        <w:rPr>
          <w:rFonts w:hint="eastAsia"/>
        </w:rPr>
        <w:t>按法官應親自到院受理，閱卷後為羈押之訊問，以審查檢察官提出之羈押聲請是否符合法定要件，方得為否准羈押或為其他替代之強制處分或駁回檢察官聲請之裁定，此有106年4月</w:t>
      </w:r>
      <w:r w:rsidRPr="00E15201">
        <w:t>28</w:t>
      </w:r>
      <w:r w:rsidRPr="00E15201">
        <w:rPr>
          <w:rFonts w:hint="eastAsia"/>
        </w:rPr>
        <w:t>日修正前《法院辦理刑事訴訟案件應行注意事項》第</w:t>
      </w:r>
      <w:r w:rsidRPr="00E15201">
        <w:t>25</w:t>
      </w:r>
      <w:r w:rsidRPr="00E15201">
        <w:rPr>
          <w:rFonts w:hint="eastAsia"/>
        </w:rPr>
        <w:t>點、第</w:t>
      </w:r>
      <w:r w:rsidRPr="00E15201">
        <w:t>35</w:t>
      </w:r>
      <w:r w:rsidRPr="00E15201">
        <w:rPr>
          <w:rFonts w:hint="eastAsia"/>
        </w:rPr>
        <w:t>點、第</w:t>
      </w:r>
      <w:r w:rsidRPr="00E15201">
        <w:t>36</w:t>
      </w:r>
      <w:r w:rsidRPr="00E15201">
        <w:rPr>
          <w:rFonts w:hint="eastAsia"/>
        </w:rPr>
        <w:t>點、第</w:t>
      </w:r>
      <w:r w:rsidRPr="00E15201">
        <w:t>38</w:t>
      </w:r>
      <w:r w:rsidRPr="00E15201">
        <w:rPr>
          <w:rFonts w:hint="eastAsia"/>
        </w:rPr>
        <w:t>點、第</w:t>
      </w:r>
      <w:r w:rsidRPr="00E15201">
        <w:t>39</w:t>
      </w:r>
      <w:r w:rsidRPr="00E15201">
        <w:rPr>
          <w:rFonts w:hint="eastAsia"/>
        </w:rPr>
        <w:t>點規定意旨可資參照。</w:t>
      </w:r>
    </w:p>
    <w:p w:rsidR="00107858" w:rsidRPr="00E15201" w:rsidRDefault="00107858" w:rsidP="00D21232">
      <w:pPr>
        <w:pStyle w:val="7"/>
        <w:numPr>
          <w:ilvl w:val="6"/>
          <w:numId w:val="1"/>
        </w:numPr>
      </w:pPr>
      <w:r w:rsidRPr="00E15201">
        <w:rPr>
          <w:rFonts w:hint="eastAsia"/>
        </w:rPr>
        <w:t>該院受理104年度聲羈字第50號檢察官聲請羈押案件，被告於104年4月20日凌晨零時17分提解到院，周法官未親自到院閱</w:t>
      </w:r>
      <w:r w:rsidRPr="00E15201">
        <w:rPr>
          <w:rFonts w:hint="eastAsia"/>
        </w:rPr>
        <w:lastRenderedPageBreak/>
        <w:t>卷，未通知檢察官開庭，未即時為羈押之訊問，以審查檢察官提出之羈押聲請是否符合法定要件，而為准否羈押或為其他處分之裁定，卻單方面簡便以電話指使值班法警代為詢問被告，顯已違反前開規定。</w:t>
      </w:r>
    </w:p>
    <w:p w:rsidR="00107858" w:rsidRPr="00E15201" w:rsidRDefault="00107858" w:rsidP="00D21232">
      <w:pPr>
        <w:pStyle w:val="7"/>
        <w:numPr>
          <w:ilvl w:val="6"/>
          <w:numId w:val="1"/>
        </w:numPr>
      </w:pPr>
      <w:r w:rsidRPr="00E15201">
        <w:rPr>
          <w:rFonts w:hint="eastAsia"/>
        </w:rPr>
        <w:t>周法官於電語中，得知被告要求即時訊問，竟恐嚇被告若不拒絕夜間訊問，將遭不利後果，且未為任何合法性要件之審查下，又輕諾被告，如同意日間訊問，將准許5萬元交保，實已將憲法所保障人身自由之法定程序，作為可交易之廉價品；周法官對被告威脅利誘逼其就範，以掩飾自身不克到庭之困境，此舉更嚴重侵害司法公平正義之本質，斲傷司法形象至深且切。</w:t>
      </w:r>
    </w:p>
    <w:p w:rsidR="00107858" w:rsidRPr="00E15201" w:rsidRDefault="00107858" w:rsidP="00D21232">
      <w:pPr>
        <w:pStyle w:val="7"/>
        <w:numPr>
          <w:ilvl w:val="6"/>
          <w:numId w:val="1"/>
        </w:numPr>
      </w:pPr>
      <w:r w:rsidRPr="00E15201">
        <w:rPr>
          <w:rFonts w:hint="eastAsia"/>
        </w:rPr>
        <w:t>周法官逾值班期</w:t>
      </w:r>
      <w:r w:rsidR="009526CD" w:rsidRPr="00E15201">
        <w:rPr>
          <w:rFonts w:hint="eastAsia"/>
        </w:rPr>
        <w:t>間，遲至</w:t>
      </w:r>
      <w:r w:rsidRPr="00E15201">
        <w:rPr>
          <w:rFonts w:hint="eastAsia"/>
        </w:rPr>
        <w:t>一般上班日始到院閱覽羈押卷證，於發現被告已有二次違反森林法案件之前科後，又自毀前諾，改諭「被告經訊問完畢後，其自白犯行，與同案共犯暨證人</w:t>
      </w:r>
      <w:r w:rsidRPr="00E15201">
        <w:rPr>
          <w:rFonts w:hAnsi="標楷體" w:hint="eastAsia"/>
        </w:rPr>
        <w:t>○○○</w:t>
      </w:r>
      <w:r w:rsidRPr="00E15201">
        <w:rPr>
          <w:rFonts w:hint="eastAsia"/>
        </w:rPr>
        <w:t>、</w:t>
      </w:r>
      <w:r w:rsidRPr="00E15201">
        <w:rPr>
          <w:rFonts w:hAnsi="標楷體" w:hint="eastAsia"/>
        </w:rPr>
        <w:t>○○○</w:t>
      </w:r>
      <w:r w:rsidRPr="00E15201">
        <w:rPr>
          <w:rFonts w:hint="eastAsia"/>
        </w:rPr>
        <w:t>證述之情節相符，且有扣案之物品可參，認其涉及森林法及竊盜罪嫌犯罪嫌疑重大，惟其已自白，並無事實足認有勾串共犯或證人之虞，故認雖符合羈押之要件，然前案於100年間實施，已逾兩年再犯本案，且經本案訴追後，應知警惕，認應無反覆實施同一犯罪之虞，故認應無羈押之必要性，故交保10萬元以代替羈押」，則有未謹慎、勤勉、妥速執行職務，無故</w:t>
      </w:r>
      <w:r w:rsidR="00F32435" w:rsidRPr="00E15201">
        <w:rPr>
          <w:rFonts w:hint="eastAsia"/>
        </w:rPr>
        <w:t>延</w:t>
      </w:r>
      <w:r w:rsidRPr="00E15201">
        <w:rPr>
          <w:rFonts w:hint="eastAsia"/>
        </w:rPr>
        <w:t>滯審問增加當事人負擔之情事。其事後對具保金額，又</w:t>
      </w:r>
      <w:r w:rsidRPr="00E15201">
        <w:rPr>
          <w:rFonts w:hint="eastAsia"/>
        </w:rPr>
        <w:lastRenderedPageBreak/>
        <w:t>言而無信坐地喊價，更令人民對於司法之信賴隨之崩解。</w:t>
      </w:r>
    </w:p>
    <w:p w:rsidR="009F2527" w:rsidRPr="00E15201" w:rsidRDefault="00107858" w:rsidP="00D21232">
      <w:pPr>
        <w:pStyle w:val="3"/>
        <w:numPr>
          <w:ilvl w:val="2"/>
          <w:numId w:val="1"/>
        </w:numPr>
      </w:pPr>
      <w:r w:rsidRPr="00E15201">
        <w:rPr>
          <w:rFonts w:hAnsi="標楷體" w:hint="eastAsia"/>
          <w:szCs w:val="32"/>
        </w:rPr>
        <w:t>再查，</w:t>
      </w:r>
      <w:r w:rsidR="00E15201" w:rsidRPr="00E15201">
        <w:rPr>
          <w:rFonts w:hAnsi="標楷體" w:hint="eastAsia"/>
          <w:szCs w:val="32"/>
        </w:rPr>
        <w:t>被彈劾人</w:t>
      </w:r>
      <w:r w:rsidRPr="00E15201">
        <w:rPr>
          <w:rFonts w:hint="eastAsia"/>
        </w:rPr>
        <w:t>於</w:t>
      </w:r>
      <w:r w:rsidRPr="00E15201">
        <w:t>110</w:t>
      </w:r>
      <w:r w:rsidRPr="00E15201">
        <w:rPr>
          <w:rFonts w:hint="eastAsia"/>
        </w:rPr>
        <w:t>年</w:t>
      </w:r>
      <w:r w:rsidRPr="00E15201">
        <w:t>11</w:t>
      </w:r>
      <w:r w:rsidRPr="00E15201">
        <w:rPr>
          <w:rFonts w:hint="eastAsia"/>
        </w:rPr>
        <w:t>月</w:t>
      </w:r>
      <w:r w:rsidRPr="00E15201">
        <w:t>23</w:t>
      </w:r>
      <w:r w:rsidRPr="00E15201">
        <w:rPr>
          <w:rFonts w:hint="eastAsia"/>
        </w:rPr>
        <w:t>日值班，經書記官通知應即時訊問前</w:t>
      </w:r>
      <w:r w:rsidRPr="00E15201">
        <w:t>1</w:t>
      </w:r>
      <w:r w:rsidRPr="00E15201">
        <w:rPr>
          <w:rFonts w:hint="eastAsia"/>
        </w:rPr>
        <w:t>日夜間檢察官聲請羈押之人犯</w:t>
      </w:r>
      <w:r w:rsidRPr="00E15201">
        <w:t>4</w:t>
      </w:r>
      <w:r w:rsidRPr="00E15201">
        <w:rPr>
          <w:rFonts w:hint="eastAsia"/>
        </w:rPr>
        <w:t>名，其先以電話諭知上午</w:t>
      </w:r>
      <w:r w:rsidRPr="00E15201">
        <w:t>11</w:t>
      </w:r>
      <w:r w:rsidRPr="00E15201">
        <w:rPr>
          <w:rFonts w:hint="eastAsia"/>
        </w:rPr>
        <w:t>時開庭並需</w:t>
      </w:r>
      <w:r w:rsidRPr="00E15201">
        <w:t>4</w:t>
      </w:r>
      <w:r w:rsidRPr="00E15201">
        <w:rPr>
          <w:rFonts w:hint="eastAsia"/>
        </w:rPr>
        <w:t>名義務辯護律師，其後卻以想睡覺「沒辦法很清醒的爬起來」、「帶媽媽去打營養針」等理由，</w:t>
      </w:r>
      <w:r w:rsidR="00F32435" w:rsidRPr="00E15201">
        <w:rPr>
          <w:rFonts w:hint="eastAsia"/>
        </w:rPr>
        <w:t>數次</w:t>
      </w:r>
      <w:r w:rsidRPr="00E15201">
        <w:rPr>
          <w:rFonts w:hint="eastAsia"/>
        </w:rPr>
        <w:t>任意更改羈押訊問時間</w:t>
      </w:r>
      <w:r w:rsidR="00F32435" w:rsidRPr="00E15201">
        <w:rPr>
          <w:rFonts w:hint="eastAsia"/>
        </w:rPr>
        <w:t>至下午2時</w:t>
      </w:r>
      <w:r w:rsidRPr="00E15201">
        <w:rPr>
          <w:rFonts w:hint="eastAsia"/>
        </w:rPr>
        <w:t>，上述行為，於法官評鑑委員會111年6月24日認定評鑑成立，決議內容如下：</w:t>
      </w:r>
      <w:r w:rsidRPr="00E15201">
        <w:rPr>
          <w:rFonts w:hAnsi="標楷體" w:hint="eastAsia"/>
        </w:rPr>
        <w:t>「按法院深夜始受理檢察官羈押之聲請時，除必要合理</w:t>
      </w:r>
      <w:r w:rsidRPr="00E15201">
        <w:rPr>
          <w:rFonts w:hint="eastAsia"/>
        </w:rPr>
        <w:t>之期間（如被告之辯護人應有合理之閱卷及與被告會面時間，以利被告及辯護人有效行使防禦權等）外，應於翌日午前</w:t>
      </w:r>
      <w:r w:rsidRPr="00E15201">
        <w:t>8</w:t>
      </w:r>
      <w:r w:rsidRPr="00E15201">
        <w:rPr>
          <w:rFonts w:hint="eastAsia"/>
        </w:rPr>
        <w:t>時後</w:t>
      </w:r>
      <w:r w:rsidRPr="00E15201">
        <w:rPr>
          <w:rFonts w:hAnsi="標楷體" w:hint="eastAsia"/>
        </w:rPr>
        <w:t>『</w:t>
      </w:r>
      <w:r w:rsidRPr="00E15201">
        <w:rPr>
          <w:rFonts w:hint="eastAsia"/>
        </w:rPr>
        <w:t>即時訊問</w:t>
      </w:r>
      <w:r w:rsidRPr="00E15201">
        <w:rPr>
          <w:rFonts w:hAnsi="標楷體" w:hint="eastAsia"/>
        </w:rPr>
        <w:t>』</w:t>
      </w:r>
      <w:r w:rsidRPr="00E15201">
        <w:rPr>
          <w:rFonts w:hint="eastAsia"/>
        </w:rPr>
        <w:t>，始符合刑事訴訟法第</w:t>
      </w:r>
      <w:r w:rsidRPr="00E15201">
        <w:t>93</w:t>
      </w:r>
      <w:r w:rsidRPr="00E15201">
        <w:rPr>
          <w:rFonts w:hint="eastAsia"/>
        </w:rPr>
        <w:t>條第</w:t>
      </w:r>
      <w:r w:rsidRPr="00E15201">
        <w:t>5</w:t>
      </w:r>
      <w:r w:rsidRPr="00E15201">
        <w:rPr>
          <w:rFonts w:hint="eastAsia"/>
        </w:rPr>
        <w:t>項、第</w:t>
      </w:r>
      <w:r w:rsidRPr="00E15201">
        <w:t>6</w:t>
      </w:r>
      <w:r w:rsidRPr="00E15201">
        <w:rPr>
          <w:rFonts w:hint="eastAsia"/>
        </w:rPr>
        <w:t>項之規定及立法意旨，</w:t>
      </w:r>
      <w:r w:rsidR="005067AE" w:rsidRPr="00E15201">
        <w:rPr>
          <w:rFonts w:hint="eastAsia"/>
        </w:rPr>
        <w:t xml:space="preserve"> </w:t>
      </w:r>
      <w:r w:rsidRPr="00E15201">
        <w:rPr>
          <w:rFonts w:hint="eastAsia"/>
        </w:rPr>
        <w:t>竟以無法清醒上班為由，多次延後羈押庭之開庭時間，並自認下午</w:t>
      </w:r>
      <w:r w:rsidRPr="00E15201">
        <w:t>2</w:t>
      </w:r>
      <w:r w:rsidRPr="00E15201">
        <w:rPr>
          <w:rFonts w:hint="eastAsia"/>
        </w:rPr>
        <w:t>時亦屬</w:t>
      </w:r>
      <w:r w:rsidRPr="00E15201">
        <w:rPr>
          <w:rFonts w:hAnsi="標楷體" w:hint="eastAsia"/>
        </w:rPr>
        <w:t>『</w:t>
      </w:r>
      <w:r w:rsidRPr="00E15201">
        <w:rPr>
          <w:rFonts w:hint="eastAsia"/>
        </w:rPr>
        <w:t>日間</w:t>
      </w:r>
      <w:r w:rsidRPr="00E15201">
        <w:rPr>
          <w:rFonts w:hAnsi="標楷體" w:hint="eastAsia"/>
        </w:rPr>
        <w:t>』</w:t>
      </w:r>
      <w:r w:rsidRPr="00E15201">
        <w:rPr>
          <w:rFonts w:hint="eastAsia"/>
        </w:rPr>
        <w:t>，並未違反</w:t>
      </w:r>
      <w:r w:rsidRPr="00E15201">
        <w:rPr>
          <w:rFonts w:hAnsi="標楷體" w:hint="eastAsia"/>
        </w:rPr>
        <w:t>『</w:t>
      </w:r>
      <w:r w:rsidRPr="00E15201">
        <w:rPr>
          <w:rFonts w:hint="eastAsia"/>
        </w:rPr>
        <w:t>即時</w:t>
      </w:r>
      <w:r w:rsidRPr="00E15201">
        <w:rPr>
          <w:rFonts w:hAnsi="標楷體" w:hint="eastAsia"/>
        </w:rPr>
        <w:t>』</w:t>
      </w:r>
      <w:r w:rsidRPr="00E15201">
        <w:rPr>
          <w:rFonts w:hint="eastAsia"/>
        </w:rPr>
        <w:t>訊問等語，顯與上開意旨有違。參酌人身自由權乃我國憲法保障國民之基本權利，為法院審理羈押等案件時，絕不可侵犯、觸踏之界線，受評鑑法官因自身事由任意延後、漠視羈押案件之審理，已能認受評鑑法官審理案件不重視人權、漫不經心，對當事人憲法所保障之權利嚴重侵害。受評鑑法官無正當理由一再展延羈押庭訊問之時間，嚴重違反即時訊問之規定，不僅影響當事人權益甚鉅，亦造成法院調度、通知及訴訟進行之困擾，並經職務監督權人即苗栗地院院長依法官法第</w:t>
      </w:r>
      <w:r w:rsidRPr="00E15201">
        <w:t>21</w:t>
      </w:r>
      <w:r w:rsidRPr="00E15201">
        <w:rPr>
          <w:rFonts w:hint="eastAsia"/>
        </w:rPr>
        <w:t>條第</w:t>
      </w:r>
      <w:r w:rsidRPr="00E15201">
        <w:t>1</w:t>
      </w:r>
      <w:r w:rsidRPr="00E15201">
        <w:rPr>
          <w:rFonts w:hint="eastAsia"/>
        </w:rPr>
        <w:t>項第</w:t>
      </w:r>
      <w:r w:rsidRPr="00E15201">
        <w:t>2</w:t>
      </w:r>
      <w:r w:rsidRPr="00E15201">
        <w:rPr>
          <w:rFonts w:hint="eastAsia"/>
        </w:rPr>
        <w:t>款之規定予以口頭警告，情節明顯重大，違反刑事訴訟法相關規定，以及法官倫理規範所定法官應謹慎、勤勉、妥速執行職務之誡命，有法官法第</w:t>
      </w:r>
      <w:r w:rsidRPr="00E15201">
        <w:t>30</w:t>
      </w:r>
      <w:r w:rsidRPr="00E15201">
        <w:rPr>
          <w:rFonts w:hint="eastAsia"/>
        </w:rPr>
        <w:t>條第</w:t>
      </w:r>
      <w:r w:rsidRPr="00E15201">
        <w:t>2</w:t>
      </w:r>
      <w:r w:rsidRPr="00E15201">
        <w:rPr>
          <w:rFonts w:hint="eastAsia"/>
        </w:rPr>
        <w:t>項第</w:t>
      </w:r>
      <w:r w:rsidRPr="00E15201">
        <w:t>2</w:t>
      </w:r>
      <w:r w:rsidRPr="00E15201">
        <w:rPr>
          <w:rFonts w:hint="eastAsia"/>
        </w:rPr>
        <w:t>款之個案評鑑事由。</w:t>
      </w:r>
      <w:r w:rsidRPr="00E15201">
        <w:rPr>
          <w:rFonts w:hAnsi="標楷體" w:hint="eastAsia"/>
        </w:rPr>
        <w:t>」</w:t>
      </w:r>
      <w:r w:rsidR="00414A94" w:rsidRPr="00E15201">
        <w:rPr>
          <w:rFonts w:hint="eastAsia"/>
        </w:rPr>
        <w:t>（</w:t>
      </w:r>
      <w:r w:rsidR="005F1EBE" w:rsidRPr="00E15201">
        <w:rPr>
          <w:rFonts w:hint="eastAsia"/>
        </w:rPr>
        <w:t>詳附件</w:t>
      </w:r>
      <w:r w:rsidR="00010D70" w:rsidRPr="00E15201">
        <w:rPr>
          <w:rFonts w:hint="eastAsia"/>
        </w:rPr>
        <w:t>9</w:t>
      </w:r>
      <w:r w:rsidR="005F1EBE" w:rsidRPr="00E15201">
        <w:rPr>
          <w:rFonts w:hint="eastAsia"/>
        </w:rPr>
        <w:t>，</w:t>
      </w:r>
      <w:r w:rsidR="00B80B4C" w:rsidRPr="00E15201">
        <w:rPr>
          <w:rFonts w:hint="eastAsia"/>
        </w:rPr>
        <w:t>第</w:t>
      </w:r>
      <w:r w:rsidR="00B80B4C" w:rsidRPr="00E15201">
        <w:rPr>
          <w:rFonts w:hint="eastAsia"/>
        </w:rPr>
        <w:lastRenderedPageBreak/>
        <w:t>153~168頁</w:t>
      </w:r>
      <w:r w:rsidR="00414A94" w:rsidRPr="00E15201">
        <w:rPr>
          <w:rFonts w:hint="eastAsia"/>
        </w:rPr>
        <w:t>）</w:t>
      </w:r>
      <w:r w:rsidR="006D1282" w:rsidRPr="00E15201">
        <w:rPr>
          <w:rFonts w:hint="eastAsia"/>
        </w:rPr>
        <w:t>上述受評鑑案件係為</w:t>
      </w:r>
      <w:r w:rsidR="00E15201" w:rsidRPr="00E15201">
        <w:rPr>
          <w:rFonts w:hint="eastAsia"/>
        </w:rPr>
        <w:t>被彈劾人</w:t>
      </w:r>
      <w:r w:rsidR="006D1282" w:rsidRPr="00E15201">
        <w:rPr>
          <w:rFonts w:hint="eastAsia"/>
        </w:rPr>
        <w:t>因自身利益不當更改羈押庭期，實嚴重忽視羈押庭訊之重要性，而本案除未即時訊問外，更指示法警訊問並以交保換取不為夜間訊問之籌碼，更勝上述受評鑑案件之事由。</w:t>
      </w:r>
      <w:r w:rsidR="00291779" w:rsidRPr="00E15201">
        <w:rPr>
          <w:rFonts w:hint="eastAsia"/>
        </w:rPr>
        <w:t>且</w:t>
      </w:r>
      <w:r w:rsidR="00F32435" w:rsidRPr="00E15201">
        <w:rPr>
          <w:rFonts w:hint="eastAsia"/>
        </w:rPr>
        <w:t>其</w:t>
      </w:r>
      <w:r w:rsidR="00291779" w:rsidRPr="00E15201">
        <w:rPr>
          <w:rFonts w:hint="eastAsia"/>
        </w:rPr>
        <w:t>除104年有未為即時訊問之情事外，110年又再次發生類似違失，顯見其對於羈押被告之權益長期漠視，又慣於以自身</w:t>
      </w:r>
      <w:r w:rsidR="00F32435" w:rsidRPr="00E15201">
        <w:rPr>
          <w:rFonts w:hint="eastAsia"/>
        </w:rPr>
        <w:t>利益</w:t>
      </w:r>
      <w:r w:rsidR="00291779" w:rsidRPr="00E15201">
        <w:rPr>
          <w:rFonts w:hint="eastAsia"/>
        </w:rPr>
        <w:t>擅改庭期，實崩解人民對於司法之信賴，更怠於執行職務，違失情節重大</w:t>
      </w:r>
      <w:r w:rsidRPr="00E15201">
        <w:rPr>
          <w:rFonts w:hint="eastAsia"/>
        </w:rPr>
        <w:t>。</w:t>
      </w:r>
    </w:p>
    <w:p w:rsidR="00107858" w:rsidRPr="00E15201" w:rsidRDefault="00AE0B92" w:rsidP="00D21232">
      <w:pPr>
        <w:pStyle w:val="3"/>
        <w:numPr>
          <w:ilvl w:val="2"/>
          <w:numId w:val="1"/>
        </w:numPr>
      </w:pPr>
      <w:r w:rsidRPr="00E15201">
        <w:rPr>
          <w:rFonts w:hint="eastAsia"/>
        </w:rPr>
        <w:t>經本院於111年7月15日詢問</w:t>
      </w:r>
      <w:r w:rsidR="00E15201" w:rsidRPr="00E15201">
        <w:rPr>
          <w:rFonts w:hint="eastAsia"/>
        </w:rPr>
        <w:t>被彈劾人</w:t>
      </w:r>
      <w:r w:rsidRPr="00E15201">
        <w:rPr>
          <w:rFonts w:hint="eastAsia"/>
        </w:rPr>
        <w:t>，其</w:t>
      </w:r>
      <w:r w:rsidR="009F2527" w:rsidRPr="00E15201">
        <w:rPr>
          <w:rFonts w:hint="eastAsia"/>
        </w:rPr>
        <w:t>雖辯</w:t>
      </w:r>
      <w:r w:rsidRPr="00E15201">
        <w:rPr>
          <w:rFonts w:hint="eastAsia"/>
        </w:rPr>
        <w:t>稱：</w:t>
      </w:r>
      <w:r w:rsidRPr="00E15201">
        <w:rPr>
          <w:rFonts w:hAnsi="標楷體" w:hint="eastAsia"/>
        </w:rPr>
        <w:t>「我覺得不是所有法官都會認定或踐行隔日8點就是所謂『即時訊問』。我的書記官9點打給我，後來陳院長9：30又打給我，已經打了4通電話，已經徹底干擾我的睡眠了，這已經讓我無法好好休息。」</w:t>
      </w:r>
      <w:r w:rsidR="00E22CC1" w:rsidRPr="00E15201">
        <w:rPr>
          <w:rFonts w:hAnsi="標楷體" w:hint="eastAsia"/>
        </w:rPr>
        <w:t>又稱：「</w:t>
      </w:r>
      <w:r w:rsidR="00E22CC1" w:rsidRPr="00E15201">
        <w:rPr>
          <w:rFonts w:hAnsi="標楷體" w:hint="eastAsia"/>
          <w:szCs w:val="28"/>
        </w:rPr>
        <w:t>我記得是要即時訊問沒錯，但是也要看被告意見。會從檢方送過來基本上都是否認犯罪，我是想說如果有同案共犯，可以等同案共犯到再處理。那天我記得是三個人，我記得</w:t>
      </w:r>
      <w:r w:rsidR="00497FAD" w:rsidRPr="00E15201">
        <w:rPr>
          <w:rFonts w:hAnsi="標楷體" w:hint="eastAsia"/>
          <w:szCs w:val="28"/>
        </w:rPr>
        <w:t>她</w:t>
      </w:r>
      <w:r w:rsidR="00E22CC1" w:rsidRPr="00E15201">
        <w:rPr>
          <w:rFonts w:hAnsi="標楷體" w:hint="eastAsia"/>
          <w:szCs w:val="28"/>
        </w:rPr>
        <w:t>的態度是否認的，檢方的法警會去協助幫忙傳遞訊息，但院方的可能比較不會這樣處理。我記得10年前檢方的法警是會幫忙處理的，現在都不行這樣的</w:t>
      </w:r>
      <w:r w:rsidR="00E22CC1" w:rsidRPr="00E15201">
        <w:rPr>
          <w:rFonts w:hAnsi="標楷體" w:hint="eastAsia"/>
          <w:sz w:val="28"/>
          <w:szCs w:val="28"/>
        </w:rPr>
        <w:t>。</w:t>
      </w:r>
      <w:r w:rsidR="00E22CC1" w:rsidRPr="00E15201">
        <w:rPr>
          <w:rFonts w:hAnsi="標楷體" w:hint="eastAsia"/>
        </w:rPr>
        <w:t>」</w:t>
      </w:r>
      <w:r w:rsidR="00414A94" w:rsidRPr="00E15201">
        <w:rPr>
          <w:rFonts w:hAnsi="標楷體" w:hint="eastAsia"/>
        </w:rPr>
        <w:t>（</w:t>
      </w:r>
      <w:r w:rsidR="00B80B4C" w:rsidRPr="00E15201">
        <w:rPr>
          <w:rFonts w:hAnsi="標楷體" w:hint="eastAsia"/>
        </w:rPr>
        <w:t>詳附件5，第35~48頁</w:t>
      </w:r>
      <w:r w:rsidR="00414A94" w:rsidRPr="00E15201">
        <w:rPr>
          <w:rFonts w:hAnsi="標楷體" w:hint="eastAsia"/>
        </w:rPr>
        <w:t>）</w:t>
      </w:r>
      <w:r w:rsidRPr="00E15201">
        <w:rPr>
          <w:rFonts w:hAnsi="標楷體" w:hint="eastAsia"/>
        </w:rPr>
        <w:t>仍認其未即時訊問</w:t>
      </w:r>
      <w:r w:rsidR="00275B53" w:rsidRPr="00E15201">
        <w:rPr>
          <w:rFonts w:hAnsi="標楷體" w:hint="eastAsia"/>
        </w:rPr>
        <w:t>，反將訊問責任委由法警處理之情形</w:t>
      </w:r>
      <w:r w:rsidRPr="00E15201">
        <w:rPr>
          <w:rFonts w:hAnsi="標楷體" w:hint="eastAsia"/>
        </w:rPr>
        <w:t>並無違失，</w:t>
      </w:r>
      <w:r w:rsidR="00275B53" w:rsidRPr="00E15201">
        <w:rPr>
          <w:rFonts w:hAnsi="標楷體" w:hint="eastAsia"/>
        </w:rPr>
        <w:t>上述辯詞，</w:t>
      </w:r>
      <w:r w:rsidR="009F2527" w:rsidRPr="00E15201">
        <w:rPr>
          <w:rFonts w:hAnsi="標楷體" w:hint="eastAsia"/>
        </w:rPr>
        <w:t>顯</w:t>
      </w:r>
      <w:r w:rsidR="00275B53" w:rsidRPr="00E15201">
        <w:rPr>
          <w:rFonts w:hAnsi="標楷體" w:hint="eastAsia"/>
        </w:rPr>
        <w:t>難</w:t>
      </w:r>
      <w:r w:rsidR="009F2527" w:rsidRPr="00E15201">
        <w:rPr>
          <w:rFonts w:hAnsi="標楷體" w:hint="eastAsia"/>
        </w:rPr>
        <w:t>採</w:t>
      </w:r>
      <w:r w:rsidR="00275B53" w:rsidRPr="00E15201">
        <w:rPr>
          <w:rFonts w:hAnsi="標楷體" w:hint="eastAsia"/>
        </w:rPr>
        <w:t>信</w:t>
      </w:r>
      <w:r w:rsidRPr="00E15201">
        <w:rPr>
          <w:rFonts w:hAnsi="標楷體" w:hint="eastAsia"/>
        </w:rPr>
        <w:t>。</w:t>
      </w:r>
    </w:p>
    <w:p w:rsidR="00107858" w:rsidRPr="00E15201" w:rsidRDefault="00E15201" w:rsidP="00D21232">
      <w:pPr>
        <w:pStyle w:val="2"/>
        <w:numPr>
          <w:ilvl w:val="1"/>
          <w:numId w:val="1"/>
        </w:numPr>
        <w:rPr>
          <w:b/>
        </w:rPr>
      </w:pPr>
      <w:r w:rsidRPr="00E15201">
        <w:rPr>
          <w:rFonts w:hint="eastAsia"/>
          <w:b/>
        </w:rPr>
        <w:t>被彈劾人</w:t>
      </w:r>
      <w:r w:rsidR="00107858" w:rsidRPr="00E15201">
        <w:rPr>
          <w:rFonts w:hint="eastAsia"/>
          <w:b/>
        </w:rPr>
        <w:t>於110年3月19日明知答辯自律</w:t>
      </w:r>
      <w:r w:rsidR="00F32435" w:rsidRPr="00E15201">
        <w:rPr>
          <w:rFonts w:hint="eastAsia"/>
          <w:b/>
        </w:rPr>
        <w:t>需要</w:t>
      </w:r>
      <w:r w:rsidR="00107858" w:rsidRPr="00E15201">
        <w:rPr>
          <w:rFonts w:hint="eastAsia"/>
          <w:b/>
        </w:rPr>
        <w:t>而非辦案需求，命配屬之書記官向該法院檔案室借調卷證，明知少年、家事事件審理不公開且有保密規定，仍為</w:t>
      </w:r>
      <w:r w:rsidR="00F32435" w:rsidRPr="00E15201">
        <w:rPr>
          <w:rFonts w:hint="eastAsia"/>
          <w:b/>
        </w:rPr>
        <w:t>自身利益</w:t>
      </w:r>
      <w:r w:rsidR="00107858" w:rsidRPr="00E15201">
        <w:rPr>
          <w:rFonts w:hint="eastAsia"/>
          <w:b/>
        </w:rPr>
        <w:t>借調卷證並攜出法院外影印，</w:t>
      </w:r>
      <w:r w:rsidR="00291779" w:rsidRPr="00E15201">
        <w:rPr>
          <w:rFonts w:hint="eastAsia"/>
          <w:b/>
        </w:rPr>
        <w:t>致</w:t>
      </w:r>
      <w:r w:rsidR="00F44CC0" w:rsidRPr="00E15201">
        <w:rPr>
          <w:rFonts w:hint="eastAsia"/>
          <w:b/>
        </w:rPr>
        <w:t>生</w:t>
      </w:r>
      <w:r w:rsidR="00291779" w:rsidRPr="00E15201">
        <w:rPr>
          <w:rFonts w:hint="eastAsia"/>
          <w:b/>
        </w:rPr>
        <w:t>機密文件外洩之風險；又</w:t>
      </w:r>
      <w:r w:rsidR="00107858" w:rsidRPr="00E15201">
        <w:rPr>
          <w:rFonts w:hint="eastAsia"/>
          <w:b/>
        </w:rPr>
        <w:t>於111年2月16日經司法院停職，於離職一個月後，皆未辦畢離職手續並完成移交工作，屢經法院催辦，皆置之不理，該法院為使移交順遂，派</w:t>
      </w:r>
      <w:r w:rsidR="00107858" w:rsidRPr="00E15201">
        <w:rPr>
          <w:rFonts w:hint="eastAsia"/>
          <w:b/>
        </w:rPr>
        <w:lastRenderedPageBreak/>
        <w:t>請人事室、政風室、總務科、法警室等單位同仁強制騰空，</w:t>
      </w:r>
      <w:r w:rsidRPr="00E15201">
        <w:rPr>
          <w:rFonts w:hint="eastAsia"/>
          <w:b/>
        </w:rPr>
        <w:t>被彈劾人</w:t>
      </w:r>
      <w:r w:rsidR="00107858" w:rsidRPr="00E15201">
        <w:rPr>
          <w:rFonts w:hint="eastAsia"/>
          <w:b/>
        </w:rPr>
        <w:t>卻出言威脅協助</w:t>
      </w:r>
      <w:r w:rsidR="001C1B4A" w:rsidRPr="00E15201">
        <w:rPr>
          <w:rFonts w:hint="eastAsia"/>
          <w:b/>
        </w:rPr>
        <w:t>移交</w:t>
      </w:r>
      <w:r w:rsidR="00107858" w:rsidRPr="00E15201">
        <w:rPr>
          <w:rFonts w:hint="eastAsia"/>
          <w:b/>
        </w:rPr>
        <w:t>之人員，</w:t>
      </w:r>
      <w:r w:rsidR="009F2527" w:rsidRPr="00E15201">
        <w:rPr>
          <w:rFonts w:hint="eastAsia"/>
          <w:b/>
        </w:rPr>
        <w:t>其違失事實</w:t>
      </w:r>
      <w:r w:rsidR="00E22CC1" w:rsidRPr="00E15201">
        <w:rPr>
          <w:rFonts w:hint="eastAsia"/>
          <w:b/>
        </w:rPr>
        <w:t>及證據</w:t>
      </w:r>
      <w:r w:rsidR="009F2527" w:rsidRPr="00E15201">
        <w:rPr>
          <w:rFonts w:hint="eastAsia"/>
          <w:b/>
        </w:rPr>
        <w:t>如下：</w:t>
      </w:r>
    </w:p>
    <w:p w:rsidR="00107858" w:rsidRPr="00E15201" w:rsidRDefault="00E15201" w:rsidP="00D21232">
      <w:pPr>
        <w:pStyle w:val="3"/>
        <w:numPr>
          <w:ilvl w:val="2"/>
          <w:numId w:val="1"/>
        </w:numPr>
      </w:pPr>
      <w:r w:rsidRPr="00E15201">
        <w:rPr>
          <w:rFonts w:hint="eastAsia"/>
        </w:rPr>
        <w:t>被彈劾人</w:t>
      </w:r>
      <w:r w:rsidR="00107858" w:rsidRPr="00E15201">
        <w:rPr>
          <w:rFonts w:hint="eastAsia"/>
        </w:rPr>
        <w:t>於110年3月19日為答辯自律事件而</w:t>
      </w:r>
      <w:r w:rsidR="00107858" w:rsidRPr="00E15201">
        <w:t>非辦案需求</w:t>
      </w:r>
      <w:r w:rsidR="00107858" w:rsidRPr="00E15201">
        <w:rPr>
          <w:rFonts w:hint="eastAsia"/>
        </w:rPr>
        <w:t>之情形下，</w:t>
      </w:r>
      <w:r w:rsidR="00107858" w:rsidRPr="00E15201">
        <w:t>借調應保密之少家卷並攜出法院交影印店複印</w:t>
      </w:r>
      <w:r w:rsidR="00107858" w:rsidRPr="00E15201">
        <w:rPr>
          <w:rFonts w:hint="eastAsia"/>
        </w:rPr>
        <w:t>，</w:t>
      </w:r>
      <w:r w:rsidR="00CC1704" w:rsidRPr="00E15201">
        <w:rPr>
          <w:rFonts w:hint="eastAsia"/>
        </w:rPr>
        <w:t>此有</w:t>
      </w:r>
      <w:r w:rsidR="00107858" w:rsidRPr="00E15201">
        <w:rPr>
          <w:rFonts w:hint="eastAsia"/>
        </w:rPr>
        <w:t>經苗栗地院於111年4月29日</w:t>
      </w:r>
      <w:r w:rsidR="00107858" w:rsidRPr="00E15201">
        <w:rPr>
          <w:rFonts w:hAnsi="標楷體" w:cs="Arial" w:hint="eastAsia"/>
        </w:rPr>
        <w:t>11</w:t>
      </w:r>
      <w:r w:rsidR="00107858" w:rsidRPr="00E15201">
        <w:rPr>
          <w:rFonts w:hAnsi="標楷體" w:cs="Arial"/>
        </w:rPr>
        <w:t>1</w:t>
      </w:r>
      <w:r w:rsidR="00107858" w:rsidRPr="00E15201">
        <w:rPr>
          <w:rFonts w:hAnsi="標楷體" w:cs="Arial" w:hint="eastAsia"/>
        </w:rPr>
        <w:t>年度第2次法官自律委員會調查後，將該部分事實送請法官評鑑及併送本院調查</w:t>
      </w:r>
      <w:r w:rsidR="00CC1704" w:rsidRPr="00E15201">
        <w:rPr>
          <w:rFonts w:hAnsi="標楷體" w:cs="Arial" w:hint="eastAsia"/>
        </w:rPr>
        <w:t>可稽</w:t>
      </w:r>
      <w:r w:rsidR="00107858" w:rsidRPr="00E15201">
        <w:rPr>
          <w:rFonts w:hAnsi="標楷體" w:cs="Arial" w:hint="eastAsia"/>
        </w:rPr>
        <w:t>，內容如下：</w:t>
      </w:r>
    </w:p>
    <w:p w:rsidR="00107858" w:rsidRPr="00E15201" w:rsidRDefault="00107858" w:rsidP="00D21232">
      <w:pPr>
        <w:pStyle w:val="4"/>
        <w:numPr>
          <w:ilvl w:val="3"/>
          <w:numId w:val="1"/>
        </w:numPr>
        <w:rPr>
          <w:rFonts w:hAnsi="標楷體"/>
          <w:sz w:val="28"/>
          <w:szCs w:val="28"/>
        </w:rPr>
      </w:pPr>
      <w:r w:rsidRPr="00E15201">
        <w:rPr>
          <w:rFonts w:hint="eastAsia"/>
        </w:rPr>
        <w:t>周法官於110年3月19日為答辯自律事實，明知係因自律事件非辦案需求，</w:t>
      </w:r>
      <w:r w:rsidR="00F32435" w:rsidRPr="00E15201">
        <w:rPr>
          <w:rFonts w:hint="eastAsia"/>
        </w:rPr>
        <w:t>仍</w:t>
      </w:r>
      <w:r w:rsidRPr="00E15201">
        <w:rPr>
          <w:rFonts w:hAnsi="標楷體" w:hint="eastAsia"/>
          <w:szCs w:val="28"/>
        </w:rPr>
        <w:t>命令配屬之真股書記官向苗栗地院檔案室借調5件卷宗；另於同年月22日亦非辦案需求再向檔案室借調卷宗；又於同年月31日向執行處借調進行中之109年度司執字第12237號卷宗。</w:t>
      </w:r>
      <w:r w:rsidR="00414A94" w:rsidRPr="00E15201">
        <w:rPr>
          <w:rFonts w:hint="eastAsia"/>
        </w:rPr>
        <w:t>（</w:t>
      </w:r>
      <w:r w:rsidR="00584CCA" w:rsidRPr="00E15201">
        <w:rPr>
          <w:rFonts w:hint="eastAsia"/>
        </w:rPr>
        <w:t>詳附件</w:t>
      </w:r>
      <w:r w:rsidR="00010D70" w:rsidRPr="00E15201">
        <w:rPr>
          <w:rFonts w:hint="eastAsia"/>
        </w:rPr>
        <w:t>10</w:t>
      </w:r>
      <w:r w:rsidR="00584CCA" w:rsidRPr="00E15201">
        <w:rPr>
          <w:rFonts w:hint="eastAsia"/>
        </w:rPr>
        <w:t>，</w:t>
      </w:r>
      <w:r w:rsidR="00B80B4C" w:rsidRPr="00E15201">
        <w:rPr>
          <w:rFonts w:hint="eastAsia"/>
        </w:rPr>
        <w:t>第169~1</w:t>
      </w:r>
      <w:r w:rsidR="00E53ADB" w:rsidRPr="00E15201">
        <w:rPr>
          <w:rFonts w:hint="eastAsia"/>
        </w:rPr>
        <w:t>92</w:t>
      </w:r>
      <w:r w:rsidR="00B80B4C" w:rsidRPr="00E15201">
        <w:rPr>
          <w:rFonts w:hint="eastAsia"/>
        </w:rPr>
        <w:t>頁</w:t>
      </w:r>
      <w:r w:rsidR="00414A94" w:rsidRPr="00E15201">
        <w:rPr>
          <w:rFonts w:hint="eastAsia"/>
        </w:rPr>
        <w:t>）</w:t>
      </w:r>
    </w:p>
    <w:p w:rsidR="00107858" w:rsidRPr="00E15201" w:rsidRDefault="00107858" w:rsidP="00D21232">
      <w:pPr>
        <w:pStyle w:val="4"/>
        <w:numPr>
          <w:ilvl w:val="3"/>
          <w:numId w:val="1"/>
        </w:numPr>
      </w:pPr>
      <w:r w:rsidRPr="00E15201">
        <w:rPr>
          <w:rFonts w:hint="eastAsia"/>
        </w:rPr>
        <w:t>周法官明知少年、家事事件審理不公開且有保密規定，以保障當事人及兒少利益（參照家事事件法第9條、家事事件審理細則第18條第</w:t>
      </w:r>
      <w:r w:rsidRPr="00E15201">
        <w:t>5</w:t>
      </w:r>
      <w:r w:rsidRPr="00E15201">
        <w:rPr>
          <w:rFonts w:hint="eastAsia"/>
        </w:rPr>
        <w:t>項等；少年事件處理法第73條等），竟與其配偶商議將附表所示卷宗，於同年月20日攜出法院，交由卡羅數位科技有限公司影印，乙式2份，翌日再取回全部原、影卷</w:t>
      </w:r>
      <w:r w:rsidR="00414A94" w:rsidRPr="00E15201">
        <w:rPr>
          <w:rFonts w:hint="eastAsia"/>
        </w:rPr>
        <w:t>（</w:t>
      </w:r>
      <w:r w:rsidR="00584CCA" w:rsidRPr="00E15201">
        <w:rPr>
          <w:rFonts w:hint="eastAsia"/>
        </w:rPr>
        <w:t>詳附件</w:t>
      </w:r>
      <w:r w:rsidR="00010D70" w:rsidRPr="00E15201">
        <w:rPr>
          <w:rFonts w:hint="eastAsia"/>
        </w:rPr>
        <w:t>10</w:t>
      </w:r>
      <w:r w:rsidR="00584CCA" w:rsidRPr="00E15201">
        <w:rPr>
          <w:rFonts w:hint="eastAsia"/>
        </w:rPr>
        <w:t>，</w:t>
      </w:r>
      <w:r w:rsidR="00B80B4C" w:rsidRPr="00E15201">
        <w:rPr>
          <w:rFonts w:hint="eastAsia"/>
        </w:rPr>
        <w:t>第169~1</w:t>
      </w:r>
      <w:r w:rsidR="00E53ADB" w:rsidRPr="00E15201">
        <w:rPr>
          <w:rFonts w:hint="eastAsia"/>
        </w:rPr>
        <w:t>92</w:t>
      </w:r>
      <w:r w:rsidR="00B80B4C" w:rsidRPr="00E15201">
        <w:rPr>
          <w:rFonts w:hint="eastAsia"/>
        </w:rPr>
        <w:t>頁</w:t>
      </w:r>
      <w:r w:rsidR="00414A94" w:rsidRPr="00E15201">
        <w:rPr>
          <w:rFonts w:hint="eastAsia"/>
        </w:rPr>
        <w:t>）</w:t>
      </w:r>
      <w:r w:rsidRPr="00E15201">
        <w:rPr>
          <w:rFonts w:hint="eastAsia"/>
        </w:rPr>
        <w:t>。</w:t>
      </w:r>
    </w:p>
    <w:p w:rsidR="00107858" w:rsidRPr="00E15201" w:rsidRDefault="00107858" w:rsidP="00D21232">
      <w:pPr>
        <w:pStyle w:val="4"/>
        <w:numPr>
          <w:ilvl w:val="3"/>
          <w:numId w:val="1"/>
        </w:numPr>
      </w:pPr>
      <w:r w:rsidRPr="00E15201">
        <w:rPr>
          <w:rFonts w:hint="eastAsia"/>
        </w:rPr>
        <w:t>周法官發現錯調「108」年度少護字第72號卷，同年月22日亦非辦案需求，再借調「109」年度少護字第72號等卷；同年3月31日向苗栗地院執行處借調執行中之109年度司執字第12237號卷，均供其自律案件所用。</w:t>
      </w:r>
    </w:p>
    <w:p w:rsidR="00107858" w:rsidRPr="00E15201" w:rsidRDefault="00107858" w:rsidP="00D21232">
      <w:pPr>
        <w:pStyle w:val="4"/>
        <w:numPr>
          <w:ilvl w:val="3"/>
          <w:numId w:val="1"/>
        </w:numPr>
      </w:pPr>
      <w:r w:rsidRPr="00E15201">
        <w:t>上開各卷（部分已非周法官主管之卷）涉及周法官自律事件，在未受監督、准許之情形下，周法官逕為借調並攜出院外影印，違反</w:t>
      </w:r>
      <w:r w:rsidRPr="00E15201">
        <w:rPr>
          <w:rFonts w:hint="eastAsia"/>
        </w:rPr>
        <w:t>臺灣高等法院及所屬法院調卷處理要點第3點第1款後段及前</w:t>
      </w:r>
      <w:r w:rsidRPr="00E15201">
        <w:lastRenderedPageBreak/>
        <w:t>述不公開、保密等規定，核所為係利用其職務獲特殊待遇及違規之不當行為，違反法官倫理規範第</w:t>
      </w:r>
      <w:r w:rsidRPr="00E15201">
        <w:rPr>
          <w:rFonts w:hint="eastAsia"/>
        </w:rPr>
        <w:t>4條、</w:t>
      </w:r>
      <w:r w:rsidRPr="00E15201">
        <w:t>第</w:t>
      </w:r>
      <w:r w:rsidRPr="00E15201">
        <w:rPr>
          <w:rFonts w:hint="eastAsia"/>
        </w:rPr>
        <w:t>6條規定，亦違反法官法第18條第1項：「法官不得為有損其職位尊嚴或職務信任之行為，並應嚴守職務上之秘密」之規定。</w:t>
      </w:r>
    </w:p>
    <w:p w:rsidR="00107858" w:rsidRPr="00E53ADB" w:rsidRDefault="00E15201" w:rsidP="00D21232">
      <w:pPr>
        <w:pStyle w:val="3"/>
        <w:numPr>
          <w:ilvl w:val="2"/>
          <w:numId w:val="1"/>
        </w:numPr>
      </w:pPr>
      <w:r w:rsidRPr="00E15201">
        <w:rPr>
          <w:rFonts w:hint="eastAsia"/>
        </w:rPr>
        <w:t>被彈劾人</w:t>
      </w:r>
      <w:r w:rsidR="00107858" w:rsidRPr="00E15201">
        <w:rPr>
          <w:rFonts w:hint="eastAsia"/>
        </w:rPr>
        <w:t>111年2月16日經司法院停職，未辦畢離職手續，屢經催辦置之</w:t>
      </w:r>
      <w:r w:rsidR="00107858" w:rsidRPr="00E53ADB">
        <w:rPr>
          <w:rFonts w:hint="eastAsia"/>
        </w:rPr>
        <w:t>不理且未依規定完成移交手續，</w:t>
      </w:r>
      <w:r w:rsidR="00173A6F" w:rsidRPr="00E53ADB">
        <w:rPr>
          <w:rFonts w:hint="eastAsia"/>
        </w:rPr>
        <w:t>此有</w:t>
      </w:r>
      <w:r w:rsidR="00107858" w:rsidRPr="00E53ADB">
        <w:rPr>
          <w:rFonts w:hint="eastAsia"/>
        </w:rPr>
        <w:t>經苗栗地院於111年4月29日</w:t>
      </w:r>
      <w:r w:rsidR="00107858" w:rsidRPr="00E53ADB">
        <w:rPr>
          <w:rFonts w:hAnsi="標楷體" w:cs="Arial" w:hint="eastAsia"/>
        </w:rPr>
        <w:t>11</w:t>
      </w:r>
      <w:r w:rsidR="00107858" w:rsidRPr="00E53ADB">
        <w:rPr>
          <w:rFonts w:hAnsi="標楷體" w:cs="Arial"/>
        </w:rPr>
        <w:t>1</w:t>
      </w:r>
      <w:r w:rsidR="00107858" w:rsidRPr="00E53ADB">
        <w:rPr>
          <w:rFonts w:hAnsi="標楷體" w:cs="Arial" w:hint="eastAsia"/>
        </w:rPr>
        <w:t>年度第2次法官自律委員會調查後，將該部分事實送請法官評鑑及併送本院</w:t>
      </w:r>
      <w:r w:rsidR="00173A6F" w:rsidRPr="00E53ADB">
        <w:rPr>
          <w:rFonts w:hAnsi="標楷體" w:cs="Arial" w:hint="eastAsia"/>
        </w:rPr>
        <w:t>調查可稽</w:t>
      </w:r>
      <w:r w:rsidR="00107858" w:rsidRPr="00E53ADB">
        <w:rPr>
          <w:rFonts w:hAnsi="標楷體" w:cs="Arial" w:hint="eastAsia"/>
        </w:rPr>
        <w:t>，內容如下</w:t>
      </w:r>
      <w:r w:rsidR="00414A94" w:rsidRPr="00E53ADB">
        <w:rPr>
          <w:rFonts w:hint="eastAsia"/>
        </w:rPr>
        <w:t>（</w:t>
      </w:r>
      <w:r w:rsidR="00584CCA" w:rsidRPr="00E53ADB">
        <w:rPr>
          <w:rFonts w:hint="eastAsia"/>
        </w:rPr>
        <w:t>詳附件</w:t>
      </w:r>
      <w:r w:rsidR="00882AA8" w:rsidRPr="00E53ADB">
        <w:rPr>
          <w:rFonts w:hint="eastAsia"/>
        </w:rPr>
        <w:t>10</w:t>
      </w:r>
      <w:r w:rsidR="00584CCA" w:rsidRPr="00E53ADB">
        <w:rPr>
          <w:rFonts w:hint="eastAsia"/>
        </w:rPr>
        <w:t>，</w:t>
      </w:r>
      <w:r w:rsidR="00B80B4C" w:rsidRPr="00E53ADB">
        <w:rPr>
          <w:rFonts w:hint="eastAsia"/>
        </w:rPr>
        <w:t>第169~1</w:t>
      </w:r>
      <w:r w:rsidR="00E53ADB" w:rsidRPr="00E53ADB">
        <w:rPr>
          <w:rFonts w:hint="eastAsia"/>
        </w:rPr>
        <w:t>92</w:t>
      </w:r>
      <w:r w:rsidR="00B80B4C" w:rsidRPr="00E53ADB">
        <w:rPr>
          <w:rFonts w:hint="eastAsia"/>
        </w:rPr>
        <w:t>頁</w:t>
      </w:r>
      <w:r w:rsidR="00414A94" w:rsidRPr="00E53ADB">
        <w:rPr>
          <w:rFonts w:hint="eastAsia"/>
        </w:rPr>
        <w:t>）</w:t>
      </w:r>
      <w:r w:rsidR="00107858" w:rsidRPr="00E53ADB">
        <w:rPr>
          <w:rFonts w:hAnsi="標楷體" w:cs="Arial" w:hint="eastAsia"/>
        </w:rPr>
        <w:t>：</w:t>
      </w:r>
    </w:p>
    <w:p w:rsidR="00107858" w:rsidRPr="00E53ADB" w:rsidRDefault="00107858" w:rsidP="00D21232">
      <w:pPr>
        <w:pStyle w:val="4"/>
        <w:numPr>
          <w:ilvl w:val="3"/>
          <w:numId w:val="1"/>
        </w:numPr>
      </w:pPr>
      <w:r w:rsidRPr="00E53ADB">
        <w:rPr>
          <w:rFonts w:hint="eastAsia"/>
        </w:rPr>
        <w:t>按各級卸任人員，應遵照公務人員交代條例規定之辦理移交日期，將任內經管事項移交完畢，屆時仍未移交或移交不清者，應由新任人員會同監交人員，報請該管上級機關或機關首長核辦。該管上級機關或機關首長，對於前項報告，應即依公務人員交代條例第17條之規定，指定日期，派員督飭卸任人員依限移交清楚，逾期移交不清者，依法令規定及通常轉報程序移付懲戒，司法院所屬各機關公務人員交代條例施行細則第13條定有明文；所調卷宗應善盡保管之責，如有遺失、毀損、抽換、改訂、竄改等破壞或變更檔案內容或非法提供他人檢閱、抄錄、攝影等情事，應追究責任，從嚴處分，臺灣高等法院及所屬法院調卷處理要點第12點亦有明文。</w:t>
      </w:r>
    </w:p>
    <w:p w:rsidR="00107858" w:rsidRPr="00E53ADB" w:rsidRDefault="00107858" w:rsidP="00D21232">
      <w:pPr>
        <w:pStyle w:val="4"/>
        <w:numPr>
          <w:ilvl w:val="3"/>
          <w:numId w:val="1"/>
        </w:numPr>
      </w:pPr>
      <w:r w:rsidRPr="00E53ADB">
        <w:rPr>
          <w:rFonts w:hint="eastAsia"/>
        </w:rPr>
        <w:t>周法官於111年2月7日調派辦理非訟中心業務，未點交系爭108年度少護字第72號卷予接交之湯庭長國杰代管，經函催移交，無任何回復</w:t>
      </w:r>
      <w:r w:rsidR="00414A94" w:rsidRPr="00E53ADB">
        <w:rPr>
          <w:rFonts w:hint="eastAsia"/>
        </w:rPr>
        <w:t>（</w:t>
      </w:r>
      <w:r w:rsidR="00584CCA" w:rsidRPr="00E53ADB">
        <w:rPr>
          <w:rFonts w:hint="eastAsia"/>
        </w:rPr>
        <w:t>詳附件</w:t>
      </w:r>
      <w:r w:rsidR="00882AA8" w:rsidRPr="00E53ADB">
        <w:rPr>
          <w:rFonts w:hint="eastAsia"/>
        </w:rPr>
        <w:t>11</w:t>
      </w:r>
      <w:r w:rsidR="00584CCA" w:rsidRPr="00E53ADB">
        <w:rPr>
          <w:rFonts w:hint="eastAsia"/>
        </w:rPr>
        <w:t>，</w:t>
      </w:r>
      <w:r w:rsidR="00B80B4C" w:rsidRPr="00E53ADB">
        <w:rPr>
          <w:rFonts w:hint="eastAsia"/>
        </w:rPr>
        <w:t>第</w:t>
      </w:r>
      <w:r w:rsidR="00E53ADB" w:rsidRPr="00E53ADB">
        <w:rPr>
          <w:rFonts w:hint="eastAsia"/>
        </w:rPr>
        <w:t>193</w:t>
      </w:r>
      <w:r w:rsidR="00B80B4C" w:rsidRPr="00E53ADB">
        <w:rPr>
          <w:rFonts w:hint="eastAsia"/>
        </w:rPr>
        <w:t>頁</w:t>
      </w:r>
      <w:r w:rsidR="00414A94" w:rsidRPr="00E53ADB">
        <w:rPr>
          <w:rFonts w:hint="eastAsia"/>
        </w:rPr>
        <w:t>）</w:t>
      </w:r>
      <w:r w:rsidRPr="00E53ADB">
        <w:rPr>
          <w:rFonts w:hint="eastAsia"/>
        </w:rPr>
        <w:t>。</w:t>
      </w:r>
    </w:p>
    <w:p w:rsidR="00107858" w:rsidRPr="00E53ADB" w:rsidRDefault="00107858" w:rsidP="00D21232">
      <w:pPr>
        <w:pStyle w:val="4"/>
        <w:numPr>
          <w:ilvl w:val="3"/>
          <w:numId w:val="1"/>
        </w:numPr>
      </w:pPr>
      <w:r w:rsidRPr="00E53ADB">
        <w:rPr>
          <w:rFonts w:hint="eastAsia"/>
        </w:rPr>
        <w:t>周法官於111年2月16日經司法院停職，未辦畢離</w:t>
      </w:r>
      <w:r w:rsidRPr="00E53ADB">
        <w:rPr>
          <w:rFonts w:hint="eastAsia"/>
        </w:rPr>
        <w:lastRenderedPageBreak/>
        <w:t>職手續，屢經催辦置之不理，尤以離職一整月，仍拒絕整理打包其法官辦公室內大大小小有用沒用之私人物品為最，</w:t>
      </w:r>
      <w:r w:rsidR="009526CD" w:rsidRPr="00E53ADB">
        <w:rPr>
          <w:rFonts w:hint="eastAsia"/>
        </w:rPr>
        <w:t>該</w:t>
      </w:r>
      <w:r w:rsidRPr="00E53ADB">
        <w:rPr>
          <w:rFonts w:hint="eastAsia"/>
        </w:rPr>
        <w:t>院不得已於同年3月17日出動人事室、政風室、總務科、法警室等單位同仁強制騰空時，周法官更以電話向總務科長稱：「我辦公室內有價值3萬多元的物品哦，你們不要動我的東西」等語相脅，且系爭卷宗迄今仍未歸還檔案室</w:t>
      </w:r>
      <w:r w:rsidR="00414A94" w:rsidRPr="00E53ADB">
        <w:rPr>
          <w:rFonts w:hint="eastAsia"/>
        </w:rPr>
        <w:t>（</w:t>
      </w:r>
      <w:r w:rsidR="00584CCA" w:rsidRPr="00E53ADB">
        <w:rPr>
          <w:rFonts w:hint="eastAsia"/>
        </w:rPr>
        <w:t>詳附件</w:t>
      </w:r>
      <w:r w:rsidR="00882AA8" w:rsidRPr="00E53ADB">
        <w:rPr>
          <w:rFonts w:hint="eastAsia"/>
        </w:rPr>
        <w:t>12</w:t>
      </w:r>
      <w:r w:rsidR="00584CCA" w:rsidRPr="00E53ADB">
        <w:rPr>
          <w:rFonts w:hint="eastAsia"/>
        </w:rPr>
        <w:t>，</w:t>
      </w:r>
      <w:r w:rsidR="00B80B4C" w:rsidRPr="00E53ADB">
        <w:rPr>
          <w:rFonts w:hint="eastAsia"/>
        </w:rPr>
        <w:t>第195頁</w:t>
      </w:r>
      <w:r w:rsidR="00414A94" w:rsidRPr="00E53ADB">
        <w:rPr>
          <w:rFonts w:hint="eastAsia"/>
        </w:rPr>
        <w:t>）</w:t>
      </w:r>
      <w:r w:rsidRPr="00E53ADB">
        <w:rPr>
          <w:rFonts w:hint="eastAsia"/>
        </w:rPr>
        <w:t>。</w:t>
      </w:r>
    </w:p>
    <w:p w:rsidR="00107858" w:rsidRPr="00E53ADB" w:rsidRDefault="00107858" w:rsidP="00D21232">
      <w:pPr>
        <w:pStyle w:val="4"/>
        <w:numPr>
          <w:ilvl w:val="3"/>
          <w:numId w:val="1"/>
        </w:numPr>
      </w:pPr>
      <w:r w:rsidRPr="00E53ADB">
        <w:t>周法官借調系爭卷宗無故未歸還之行為，侵害法院對</w:t>
      </w:r>
      <w:r w:rsidRPr="00E53ADB">
        <w:rPr>
          <w:rFonts w:hint="eastAsia"/>
        </w:rPr>
        <w:t>該</w:t>
      </w:r>
      <w:r w:rsidRPr="00E53ADB">
        <w:t>卷宗之保管維護以及該</w:t>
      </w:r>
      <w:r w:rsidRPr="00E53ADB">
        <w:rPr>
          <w:rFonts w:hint="eastAsia"/>
        </w:rPr>
        <w:t>案件</w:t>
      </w:r>
      <w:r w:rsidRPr="00E53ADB">
        <w:t>當事人之權益，嚴重損及司法形象；其拒遷辦公室，又</w:t>
      </w:r>
      <w:r w:rsidRPr="00E53ADB">
        <w:rPr>
          <w:rFonts w:hint="eastAsia"/>
        </w:rPr>
        <w:t>無故增加苗院同仁不合理之負擔，而</w:t>
      </w:r>
      <w:r w:rsidRPr="00E53ADB">
        <w:t>出言脅迫顯未謹言慎行，核均屬未依上開規定</w:t>
      </w:r>
      <w:r w:rsidRPr="00E53ADB">
        <w:rPr>
          <w:rFonts w:hint="eastAsia"/>
        </w:rPr>
        <w:t>、</w:t>
      </w:r>
      <w:r w:rsidRPr="00E53ADB">
        <w:t>未妥適執行移交職務之行為，有違法官倫理規範第</w:t>
      </w:r>
      <w:r w:rsidRPr="00E53ADB">
        <w:rPr>
          <w:rFonts w:hint="eastAsia"/>
        </w:rPr>
        <w:t>5條、</w:t>
      </w:r>
      <w:r w:rsidRPr="00E53ADB">
        <w:t>第</w:t>
      </w:r>
      <w:r w:rsidRPr="00E53ADB">
        <w:rPr>
          <w:rFonts w:hint="eastAsia"/>
        </w:rPr>
        <w:t>11條之規定。</w:t>
      </w:r>
    </w:p>
    <w:p w:rsidR="00107858" w:rsidRPr="00E53ADB" w:rsidRDefault="00107858" w:rsidP="00D21232">
      <w:pPr>
        <w:pStyle w:val="3"/>
        <w:numPr>
          <w:ilvl w:val="2"/>
          <w:numId w:val="1"/>
        </w:numPr>
      </w:pPr>
      <w:r w:rsidRPr="00E53ADB">
        <w:rPr>
          <w:rFonts w:hint="eastAsia"/>
        </w:rPr>
        <w:t>再查，有關民眾向本院陳訴</w:t>
      </w:r>
      <w:r w:rsidR="00E15201">
        <w:rPr>
          <w:rFonts w:hint="eastAsia"/>
        </w:rPr>
        <w:t>被彈劾人</w:t>
      </w:r>
      <w:r w:rsidRPr="00E53ADB">
        <w:rPr>
          <w:rFonts w:hint="eastAsia"/>
        </w:rPr>
        <w:t>以權勢逼迫所轄書記官及法官助理，為自己調印自律案件乙情，經苗栗地院查明，該院查復內容如下</w:t>
      </w:r>
      <w:r w:rsidRPr="00E53ADB">
        <w:rPr>
          <w:rStyle w:val="afd"/>
        </w:rPr>
        <w:footnoteReference w:id="1"/>
      </w:r>
      <w:r w:rsidR="00414A94" w:rsidRPr="00E53ADB">
        <w:rPr>
          <w:rFonts w:hint="eastAsia"/>
        </w:rPr>
        <w:t>（</w:t>
      </w:r>
      <w:r w:rsidR="00584CCA" w:rsidRPr="00E53ADB">
        <w:rPr>
          <w:rFonts w:hint="eastAsia"/>
        </w:rPr>
        <w:t>詳附件</w:t>
      </w:r>
      <w:r w:rsidR="00882AA8" w:rsidRPr="00E53ADB">
        <w:rPr>
          <w:rFonts w:hint="eastAsia"/>
        </w:rPr>
        <w:t>13</w:t>
      </w:r>
      <w:r w:rsidR="00584CCA" w:rsidRPr="00E53ADB">
        <w:rPr>
          <w:rFonts w:hint="eastAsia"/>
        </w:rPr>
        <w:t>，</w:t>
      </w:r>
      <w:r w:rsidR="00B80B4C" w:rsidRPr="00E53ADB">
        <w:rPr>
          <w:rFonts w:hint="eastAsia"/>
        </w:rPr>
        <w:t>第196~197頁</w:t>
      </w:r>
      <w:r w:rsidR="00414A94" w:rsidRPr="00E53ADB">
        <w:rPr>
          <w:rFonts w:hint="eastAsia"/>
        </w:rPr>
        <w:t>）</w:t>
      </w:r>
      <w:r w:rsidRPr="00E53ADB">
        <w:rPr>
          <w:rFonts w:hint="eastAsia"/>
        </w:rPr>
        <w:t>：</w:t>
      </w:r>
    </w:p>
    <w:p w:rsidR="00107858" w:rsidRPr="00E53ADB" w:rsidRDefault="00107858" w:rsidP="00D21232">
      <w:pPr>
        <w:pStyle w:val="4"/>
        <w:numPr>
          <w:ilvl w:val="3"/>
          <w:numId w:val="1"/>
        </w:numPr>
      </w:pPr>
      <w:r w:rsidRPr="00E53ADB">
        <w:rPr>
          <w:rFonts w:hint="eastAsia"/>
        </w:rPr>
        <w:t>該院於111年4月29日召開111年度第2次法官自律委員會，會中審認周法官違規將卷宗攜出法院影印、未依規定調還卷及辦理移交手續等行為，違反法官法、法官倫理規範等規範，而具有各級法院法官自律實施辦法第6條第1項相關條款所列情形，且情節重大，作成</w:t>
      </w:r>
      <w:r w:rsidRPr="00E53ADB">
        <w:rPr>
          <w:rFonts w:hAnsi="標楷體" w:hint="eastAsia"/>
        </w:rPr>
        <w:t>「建議院長以法院名義請求法官評鑑委員會評鑑」之決議。</w:t>
      </w:r>
    </w:p>
    <w:p w:rsidR="00107858" w:rsidRPr="00E53ADB" w:rsidRDefault="00107858" w:rsidP="00D21232">
      <w:pPr>
        <w:pStyle w:val="4"/>
        <w:numPr>
          <w:ilvl w:val="3"/>
          <w:numId w:val="1"/>
        </w:numPr>
      </w:pPr>
      <w:r w:rsidRPr="00E53ADB">
        <w:rPr>
          <w:rFonts w:hint="eastAsia"/>
        </w:rPr>
        <w:t>該院已事先將周法官所調取之卷宗資料全卷掃描，陳情資料所指卷宗已以電子卷證複製新卷，</w:t>
      </w:r>
      <w:r w:rsidRPr="00E53ADB">
        <w:rPr>
          <w:rFonts w:hint="eastAsia"/>
        </w:rPr>
        <w:lastRenderedPageBreak/>
        <w:t>不致影響當事人權益。</w:t>
      </w:r>
    </w:p>
    <w:p w:rsidR="00107858" w:rsidRPr="00E53ADB" w:rsidRDefault="009F2527" w:rsidP="00D21232">
      <w:pPr>
        <w:pStyle w:val="3"/>
        <w:numPr>
          <w:ilvl w:val="2"/>
          <w:numId w:val="1"/>
        </w:numPr>
        <w:ind w:leftChars="200"/>
      </w:pPr>
      <w:r w:rsidRPr="00E53ADB">
        <w:rPr>
          <w:rFonts w:hint="eastAsia"/>
        </w:rPr>
        <w:t>經本院於1</w:t>
      </w:r>
      <w:r w:rsidRPr="00E53ADB">
        <w:t>11</w:t>
      </w:r>
      <w:r w:rsidRPr="00E53ADB">
        <w:rPr>
          <w:rFonts w:hint="eastAsia"/>
        </w:rPr>
        <w:t>年7月15日詢問</w:t>
      </w:r>
      <w:r w:rsidR="00E15201">
        <w:rPr>
          <w:rFonts w:hint="eastAsia"/>
        </w:rPr>
        <w:t>被彈劾人</w:t>
      </w:r>
      <w:r w:rsidRPr="00E53ADB">
        <w:rPr>
          <w:rFonts w:hint="eastAsia"/>
        </w:rPr>
        <w:t>有關為自律案件答辯之需求，以自身利益將應保密案卷攜出院外列印之行為，其辯稱：</w:t>
      </w:r>
      <w:r w:rsidRPr="00E53ADB">
        <w:rPr>
          <w:rFonts w:hAnsi="標楷體" w:hint="eastAsia"/>
        </w:rPr>
        <w:t>「</w:t>
      </w:r>
      <w:r w:rsidRPr="00E53ADB">
        <w:rPr>
          <w:rFonts w:hAnsi="標楷體" w:hint="eastAsia"/>
          <w:szCs w:val="32"/>
        </w:rPr>
        <w:t>這件事我很無奈，我本來給書記官印，但他只印到一半下班就走了，法院機器又卡紙壞了，數量頗多，接下來又周</w:t>
      </w:r>
      <w:r w:rsidRPr="00E53ADB">
        <w:rPr>
          <w:rFonts w:hint="eastAsia"/>
        </w:rPr>
        <w:t>六日</w:t>
      </w:r>
      <w:r w:rsidRPr="00E53ADB">
        <w:rPr>
          <w:rFonts w:hAnsi="標楷體" w:hint="eastAsia"/>
          <w:szCs w:val="32"/>
        </w:rPr>
        <w:t>然後我還有保護令庭期，法官論壇還有人罵我，說我利用法院影印機印我自己的東西。但我們並沒有洩密的意圖，是在時間急迫無奈為之。我先生去印時，影印店已下班，隔日也未開店營業，是約定好去取件的。</w:t>
      </w:r>
      <w:r w:rsidRPr="00E53ADB">
        <w:rPr>
          <w:rFonts w:hAnsi="標楷體" w:hint="eastAsia"/>
        </w:rPr>
        <w:t>」</w:t>
      </w:r>
      <w:r w:rsidR="00414A94" w:rsidRPr="00E53ADB">
        <w:rPr>
          <w:rFonts w:hAnsi="標楷體" w:hint="eastAsia"/>
        </w:rPr>
        <w:t>（</w:t>
      </w:r>
      <w:r w:rsidR="0036051C" w:rsidRPr="00E53ADB">
        <w:rPr>
          <w:rFonts w:hAnsi="標楷體" w:hint="eastAsia"/>
        </w:rPr>
        <w:t>詳附件5，第35~48頁</w:t>
      </w:r>
      <w:r w:rsidR="00414A94" w:rsidRPr="00E53ADB">
        <w:rPr>
          <w:rFonts w:hAnsi="標楷體" w:hint="eastAsia"/>
        </w:rPr>
        <w:t>）</w:t>
      </w:r>
      <w:r w:rsidRPr="00E53ADB">
        <w:rPr>
          <w:rFonts w:hint="eastAsia"/>
        </w:rPr>
        <w:t>等語，惟查</w:t>
      </w:r>
      <w:r w:rsidR="00E15201">
        <w:rPr>
          <w:rFonts w:hint="eastAsia"/>
        </w:rPr>
        <w:t>被彈劾人</w:t>
      </w:r>
      <w:r w:rsidRPr="00E53ADB">
        <w:rPr>
          <w:rFonts w:hint="eastAsia"/>
        </w:rPr>
        <w:t>明知其應負保密義務，卻仍為自身利益將卷攜出院外，委由他人列印，</w:t>
      </w:r>
      <w:r w:rsidR="007C03CE" w:rsidRPr="00E53ADB">
        <w:rPr>
          <w:rFonts w:hint="eastAsia"/>
        </w:rPr>
        <w:t>致</w:t>
      </w:r>
      <w:r w:rsidRPr="00E53ADB">
        <w:rPr>
          <w:rFonts w:hint="eastAsia"/>
        </w:rPr>
        <w:t>生隱私外洩之風險，上開辯詞顯不足採。又</w:t>
      </w:r>
      <w:r w:rsidR="00E15201">
        <w:rPr>
          <w:rFonts w:hAnsi="標楷體" w:hint="eastAsia"/>
        </w:rPr>
        <w:t>被彈劾人</w:t>
      </w:r>
      <w:r w:rsidR="0036051C" w:rsidRPr="00E53ADB">
        <w:rPr>
          <w:rFonts w:hAnsi="標楷體" w:hint="eastAsia"/>
        </w:rPr>
        <w:t>於111年2月16日停職後遲至同年3月17日</w:t>
      </w:r>
      <w:r w:rsidR="00D53161">
        <w:rPr>
          <w:rFonts w:hAnsi="標楷體" w:hint="eastAsia"/>
        </w:rPr>
        <w:t>苗栗</w:t>
      </w:r>
      <w:r w:rsidR="0036051C" w:rsidRPr="00E53ADB">
        <w:rPr>
          <w:rFonts w:hAnsi="標楷體" w:hint="eastAsia"/>
        </w:rPr>
        <w:t>地院同仁協助搬運</w:t>
      </w:r>
      <w:r w:rsidR="00414A94" w:rsidRPr="00E53ADB">
        <w:rPr>
          <w:rFonts w:hAnsi="標楷體" w:hint="eastAsia"/>
        </w:rPr>
        <w:t>（</w:t>
      </w:r>
      <w:r w:rsidR="0036051C" w:rsidRPr="00E53ADB">
        <w:rPr>
          <w:rFonts w:hAnsi="標楷體" w:hint="eastAsia"/>
        </w:rPr>
        <w:t>詳附件10，</w:t>
      </w:r>
      <w:r w:rsidR="0036051C" w:rsidRPr="00E53ADB">
        <w:rPr>
          <w:rFonts w:hint="eastAsia"/>
        </w:rPr>
        <w:t>第169~1</w:t>
      </w:r>
      <w:r w:rsidR="00E53ADB" w:rsidRPr="00E53ADB">
        <w:rPr>
          <w:rFonts w:hint="eastAsia"/>
        </w:rPr>
        <w:t>92</w:t>
      </w:r>
      <w:r w:rsidR="0036051C" w:rsidRPr="00E53ADB">
        <w:rPr>
          <w:rFonts w:hint="eastAsia"/>
        </w:rPr>
        <w:t>頁</w:t>
      </w:r>
      <w:r w:rsidR="0036051C" w:rsidRPr="00E53ADB">
        <w:rPr>
          <w:rFonts w:hAnsi="標楷體" w:hint="eastAsia"/>
        </w:rPr>
        <w:t>、附件12，</w:t>
      </w:r>
      <w:r w:rsidR="0036051C" w:rsidRPr="00E53ADB">
        <w:rPr>
          <w:rFonts w:hint="eastAsia"/>
        </w:rPr>
        <w:t>第189~195頁</w:t>
      </w:r>
      <w:r w:rsidR="00414A94" w:rsidRPr="00E53ADB">
        <w:rPr>
          <w:rFonts w:hAnsi="標楷體" w:hint="eastAsia"/>
        </w:rPr>
        <w:t>）</w:t>
      </w:r>
      <w:r w:rsidR="0036051C" w:rsidRPr="00E53ADB">
        <w:rPr>
          <w:rFonts w:hAnsi="標楷體" w:hint="eastAsia"/>
        </w:rPr>
        <w:t>之期間皆未完成移交，顯已超過1個月，而依公務人員交代條例第17條之規定</w:t>
      </w:r>
      <w:r w:rsidR="0036051C" w:rsidRPr="00E53ADB">
        <w:rPr>
          <w:rFonts w:hAnsi="標楷體" w:hint="eastAsia"/>
          <w:szCs w:val="28"/>
        </w:rPr>
        <w:t>：「</w:t>
      </w:r>
      <w:r w:rsidR="0036051C" w:rsidRPr="00E53ADB">
        <w:rPr>
          <w:rFonts w:ascii="Times New Roman" w:hAnsi="Times New Roman"/>
          <w:szCs w:val="27"/>
        </w:rPr>
        <w:t>各級人員逾期不移交或移交不清者，其上級機關或本機關首長，應以至多不過</w:t>
      </w:r>
      <w:r w:rsidR="0036051C" w:rsidRPr="00E53ADB">
        <w:rPr>
          <w:rFonts w:ascii="Times New Roman" w:hAnsi="Times New Roman"/>
          <w:b/>
          <w:szCs w:val="27"/>
        </w:rPr>
        <w:t>一個月</w:t>
      </w:r>
      <w:r w:rsidR="0036051C" w:rsidRPr="00E53ADB">
        <w:rPr>
          <w:rFonts w:ascii="Times New Roman" w:hAnsi="Times New Roman"/>
          <w:szCs w:val="27"/>
        </w:rPr>
        <w:t>之限期，責令交代清楚，如再逾</w:t>
      </w:r>
      <w:r w:rsidR="00D53161">
        <w:rPr>
          <w:rFonts w:ascii="Times New Roman" w:hAnsi="Times New Roman" w:hint="eastAsia"/>
          <w:szCs w:val="27"/>
        </w:rPr>
        <w:t>限</w:t>
      </w:r>
      <w:r w:rsidR="0036051C" w:rsidRPr="00E53ADB">
        <w:rPr>
          <w:rFonts w:ascii="Times New Roman" w:hAnsi="Times New Roman"/>
          <w:szCs w:val="27"/>
        </w:rPr>
        <w:t>，應即移送懲戒，其卸任後已任他職者，懲戒機關得通知其現職之主管長官，先行停止其職務。</w:t>
      </w:r>
      <w:r w:rsidR="0036051C" w:rsidRPr="00E53ADB">
        <w:rPr>
          <w:rFonts w:hAnsi="標楷體" w:hint="eastAsia"/>
          <w:szCs w:val="28"/>
        </w:rPr>
        <w:t>」其雖於本院詢問時辯稱：「</w:t>
      </w:r>
      <w:r w:rsidR="0036051C" w:rsidRPr="00E53ADB">
        <w:rPr>
          <w:rFonts w:hAnsi="標楷體" w:hint="eastAsia"/>
          <w:szCs w:val="32"/>
        </w:rPr>
        <w:t>當然都歸還了。他也沒規定時間。</w:t>
      </w:r>
      <w:r w:rsidR="0036051C" w:rsidRPr="00E53ADB">
        <w:rPr>
          <w:rFonts w:hAnsi="標楷體" w:hint="eastAsia"/>
          <w:szCs w:val="28"/>
        </w:rPr>
        <w:t>」</w:t>
      </w:r>
      <w:r w:rsidR="00414A94" w:rsidRPr="00E53ADB">
        <w:rPr>
          <w:rFonts w:hAnsi="標楷體" w:hint="eastAsia"/>
        </w:rPr>
        <w:t>（</w:t>
      </w:r>
      <w:r w:rsidR="0036051C" w:rsidRPr="00E53ADB">
        <w:rPr>
          <w:rFonts w:hAnsi="標楷體" w:hint="eastAsia"/>
        </w:rPr>
        <w:t>詳附件5，第35~48頁</w:t>
      </w:r>
      <w:r w:rsidR="00414A94" w:rsidRPr="00E53ADB">
        <w:rPr>
          <w:rFonts w:hAnsi="標楷體" w:hint="eastAsia"/>
        </w:rPr>
        <w:t>）</w:t>
      </w:r>
      <w:r w:rsidR="0036051C" w:rsidRPr="00E53ADB">
        <w:rPr>
          <w:rFonts w:hAnsi="標楷體" w:hint="eastAsia"/>
          <w:szCs w:val="28"/>
        </w:rPr>
        <w:t>等語，仍難免除其拖延移交之失，上述辯詞，實難採信。</w:t>
      </w:r>
    </w:p>
    <w:p w:rsidR="00584CCA" w:rsidRPr="00E53ADB" w:rsidRDefault="00E15201" w:rsidP="00584CCA">
      <w:pPr>
        <w:pStyle w:val="2"/>
      </w:pPr>
      <w:r>
        <w:rPr>
          <w:rFonts w:hint="eastAsia"/>
          <w:b/>
        </w:rPr>
        <w:t>被彈劾人</w:t>
      </w:r>
      <w:bookmarkStart w:id="54" w:name="_Hlk108095162"/>
      <w:r w:rsidR="00584CCA" w:rsidRPr="00E53ADB">
        <w:rPr>
          <w:rFonts w:hint="eastAsia"/>
          <w:b/>
        </w:rPr>
        <w:t>於任職法官期間，多次曠職及延宕保護令案件審理，致生法院同仁案件辦理之困擾，甚而</w:t>
      </w:r>
      <w:r w:rsidR="00B8573B" w:rsidRPr="00E53ADB">
        <w:rPr>
          <w:rFonts w:hint="eastAsia"/>
          <w:b/>
        </w:rPr>
        <w:t>常有情緒失控情形，</w:t>
      </w:r>
      <w:r w:rsidR="00584CCA" w:rsidRPr="00E53ADB">
        <w:rPr>
          <w:rFonts w:hint="eastAsia"/>
          <w:b/>
        </w:rPr>
        <w:t>干擾同仁及院長</w:t>
      </w:r>
      <w:r w:rsidR="00B8573B" w:rsidRPr="00E53ADB">
        <w:rPr>
          <w:rFonts w:hint="eastAsia"/>
          <w:b/>
        </w:rPr>
        <w:t>業務之</w:t>
      </w:r>
      <w:r w:rsidR="004F3FE2" w:rsidRPr="00E53ADB">
        <w:rPr>
          <w:rFonts w:hint="eastAsia"/>
          <w:b/>
        </w:rPr>
        <w:t>推動</w:t>
      </w:r>
      <w:r w:rsidR="00584CCA" w:rsidRPr="00E53ADB">
        <w:rPr>
          <w:rFonts w:hint="eastAsia"/>
          <w:b/>
        </w:rPr>
        <w:t>。另</w:t>
      </w:r>
      <w:r>
        <w:rPr>
          <w:rFonts w:hint="eastAsia"/>
          <w:b/>
        </w:rPr>
        <w:t>被彈劾人</w:t>
      </w:r>
      <w:r w:rsidR="00584CCA" w:rsidRPr="00E53ADB">
        <w:rPr>
          <w:rFonts w:hint="eastAsia"/>
          <w:b/>
        </w:rPr>
        <w:t>亦曾於承辦少年案件時，要求少年自賞巴掌及濫用職權</w:t>
      </w:r>
      <w:r w:rsidR="006908C2" w:rsidRPr="00E53ADB">
        <w:rPr>
          <w:rFonts w:hint="eastAsia"/>
          <w:b/>
        </w:rPr>
        <w:t>及法規</w:t>
      </w:r>
      <w:r w:rsidR="00584CCA" w:rsidRPr="00E53ADB">
        <w:rPr>
          <w:rFonts w:hint="eastAsia"/>
          <w:b/>
        </w:rPr>
        <w:t>之</w:t>
      </w:r>
      <w:r w:rsidR="00B912A9" w:rsidRPr="00E53ADB">
        <w:rPr>
          <w:rFonts w:hint="eastAsia"/>
          <w:b/>
        </w:rPr>
        <w:t>狀況</w:t>
      </w:r>
      <w:r w:rsidR="00584CCA" w:rsidRPr="00E53ADB">
        <w:rPr>
          <w:rFonts w:hint="eastAsia"/>
          <w:b/>
        </w:rPr>
        <w:t>，</w:t>
      </w:r>
      <w:r w:rsidR="00B912A9" w:rsidRPr="00E53ADB">
        <w:rPr>
          <w:rFonts w:hint="eastAsia"/>
          <w:b/>
        </w:rPr>
        <w:t>違失情形</w:t>
      </w:r>
      <w:r w:rsidR="00584CCA" w:rsidRPr="00E53ADB">
        <w:rPr>
          <w:rFonts w:hint="eastAsia"/>
          <w:b/>
        </w:rPr>
        <w:t>皆經111年1月28日</w:t>
      </w:r>
      <w:r w:rsidR="00B912A9" w:rsidRPr="00E53ADB">
        <w:rPr>
          <w:rFonts w:hint="eastAsia"/>
          <w:b/>
        </w:rPr>
        <w:t>及</w:t>
      </w:r>
      <w:r w:rsidR="00206C89" w:rsidRPr="00E53ADB">
        <w:rPr>
          <w:rFonts w:hint="eastAsia"/>
          <w:b/>
        </w:rPr>
        <w:t>同</w:t>
      </w:r>
      <w:r w:rsidR="00B912A9" w:rsidRPr="00E53ADB">
        <w:rPr>
          <w:rFonts w:hint="eastAsia"/>
          <w:b/>
        </w:rPr>
        <w:lastRenderedPageBreak/>
        <w:t>年6月24日</w:t>
      </w:r>
      <w:r w:rsidR="00584CCA" w:rsidRPr="00E53ADB">
        <w:rPr>
          <w:rFonts w:hint="eastAsia"/>
          <w:b/>
        </w:rPr>
        <w:t>法官評鑑委員會認定在案。</w:t>
      </w:r>
      <w:bookmarkEnd w:id="54"/>
    </w:p>
    <w:p w:rsidR="00584CCA" w:rsidRPr="00E53ADB" w:rsidRDefault="00584CCA" w:rsidP="00584CCA">
      <w:pPr>
        <w:pStyle w:val="3"/>
      </w:pPr>
      <w:r w:rsidRPr="00E53ADB">
        <w:rPr>
          <w:rFonts w:hint="eastAsia"/>
        </w:rPr>
        <w:t>查</w:t>
      </w:r>
      <w:r w:rsidR="00E15201">
        <w:rPr>
          <w:rFonts w:hint="eastAsia"/>
        </w:rPr>
        <w:t>被彈劾人</w:t>
      </w:r>
      <w:r w:rsidRPr="00E53ADB">
        <w:rPr>
          <w:rFonts w:hint="eastAsia"/>
        </w:rPr>
        <w:t>延宕保護令案件之情形，苗栗地院於110年12月16日舉辦家事服務中心聯繫會議，會中苗栗縣政府社會處反映周姓法官處理保護令事件之程序延宕，致社工屢接到聲請人投訴、詢問。苗栗地院少年及家事法庭庭長上簽陳報，據資料顯示，迄至110年12月28日，周姓法官未結家事案件達207件，其中保護令事件（含抗告）確已逾50件</w:t>
      </w:r>
      <w:r w:rsidR="00414A94" w:rsidRPr="00E53ADB">
        <w:rPr>
          <w:rFonts w:hint="eastAsia"/>
        </w:rPr>
        <w:t>（</w:t>
      </w:r>
      <w:r w:rsidRPr="00E53ADB">
        <w:rPr>
          <w:rFonts w:hint="eastAsia"/>
        </w:rPr>
        <w:t>詳附件</w:t>
      </w:r>
      <w:r w:rsidR="009E19C4" w:rsidRPr="00E53ADB">
        <w:rPr>
          <w:rFonts w:hint="eastAsia"/>
        </w:rPr>
        <w:t>14，</w:t>
      </w:r>
      <w:r w:rsidR="00B80B4C" w:rsidRPr="00E53ADB">
        <w:rPr>
          <w:rFonts w:hint="eastAsia"/>
        </w:rPr>
        <w:t>第198~2</w:t>
      </w:r>
      <w:r w:rsidR="00173D49" w:rsidRPr="00E53ADB">
        <w:rPr>
          <w:rFonts w:hint="eastAsia"/>
        </w:rPr>
        <w:t>17</w:t>
      </w:r>
      <w:r w:rsidR="00B80B4C" w:rsidRPr="00E53ADB">
        <w:rPr>
          <w:rFonts w:hint="eastAsia"/>
        </w:rPr>
        <w:t>頁</w:t>
      </w:r>
      <w:r w:rsidR="00414A94" w:rsidRPr="00E53ADB">
        <w:rPr>
          <w:rFonts w:hint="eastAsia"/>
        </w:rPr>
        <w:t>）</w:t>
      </w:r>
      <w:r w:rsidRPr="00E53ADB">
        <w:rPr>
          <w:rFonts w:hint="eastAsia"/>
        </w:rPr>
        <w:t>。依據106年11月6日修正之少年及家事法院審理期限規則第3條第1項第6款規定：「少年及家事法院受理之案件，自收案之日起，逾下列期限尚未終結者，除由院長負責督促迅速辦理外，並按月填具遲延案件月報表，層報司法院……六、民事通常保護令及其抗告事件，逾四個月；民事暫時保護令及其抗告事件，逾二個月；民事緊急保護令之抗告事件，逾二個月。」</w:t>
      </w:r>
      <w:bookmarkStart w:id="55" w:name="_Hlk108528789"/>
      <w:r w:rsidR="00291779" w:rsidRPr="00E53ADB">
        <w:rPr>
          <w:rFonts w:hint="eastAsia"/>
        </w:rPr>
        <w:t>上述規定，民事通常保護令及其抗告事件之辦案期限為4個月，且基於民事保護令案件事涉被害人人身安全，承辦法官允應儘速審理，以維當事人權益。</w:t>
      </w:r>
      <w:bookmarkEnd w:id="55"/>
    </w:p>
    <w:p w:rsidR="00D75968" w:rsidRPr="00E53ADB" w:rsidRDefault="00D75968" w:rsidP="0036051C">
      <w:pPr>
        <w:pStyle w:val="3"/>
        <w:numPr>
          <w:ilvl w:val="2"/>
          <w:numId w:val="1"/>
        </w:numPr>
      </w:pPr>
      <w:r w:rsidRPr="00E53ADB">
        <w:rPr>
          <w:rFonts w:hint="eastAsia"/>
        </w:rPr>
        <w:t>另經本院調查，至111年2月6日</w:t>
      </w:r>
      <w:r w:rsidR="00E15201">
        <w:rPr>
          <w:rFonts w:hint="eastAsia"/>
        </w:rPr>
        <w:t>被彈劾人</w:t>
      </w:r>
      <w:r w:rsidRPr="00E53ADB">
        <w:rPr>
          <w:rFonts w:hint="eastAsia"/>
        </w:rPr>
        <w:t>調派辦理非訟中心業務前</w:t>
      </w:r>
      <w:r w:rsidR="004F3FE2" w:rsidRPr="00E53ADB">
        <w:rPr>
          <w:rFonts w:hint="eastAsia"/>
        </w:rPr>
        <w:t>至</w:t>
      </w:r>
      <w:r w:rsidRPr="00E53ADB">
        <w:rPr>
          <w:rFonts w:hint="eastAsia"/>
        </w:rPr>
        <w:t>111年2月7日改派法官承接</w:t>
      </w:r>
      <w:r w:rsidR="004F3FE2" w:rsidRPr="00E53ADB">
        <w:rPr>
          <w:rFonts w:hint="eastAsia"/>
        </w:rPr>
        <w:t>其</w:t>
      </w:r>
      <w:r w:rsidRPr="00E53ADB">
        <w:rPr>
          <w:rFonts w:hint="eastAsia"/>
        </w:rPr>
        <w:t>案</w:t>
      </w:r>
      <w:r w:rsidRPr="00E53ADB">
        <w:rPr>
          <w:rFonts w:hAnsi="標楷體" w:hint="eastAsia"/>
          <w:szCs w:val="32"/>
        </w:rPr>
        <w:t>件止，尚未完結之保護令案件仍達56件，其中通常保護令逾4個月之案件</w:t>
      </w:r>
      <w:r w:rsidR="00414A94" w:rsidRPr="00E53ADB">
        <w:rPr>
          <w:rFonts w:hAnsi="標楷體" w:hint="eastAsia"/>
          <w:szCs w:val="32"/>
        </w:rPr>
        <w:t>（</w:t>
      </w:r>
      <w:r w:rsidRPr="00E53ADB">
        <w:rPr>
          <w:rFonts w:hAnsi="標楷體" w:hint="eastAsia"/>
          <w:szCs w:val="32"/>
        </w:rPr>
        <w:t>算至111年</w:t>
      </w:r>
      <w:r w:rsidR="00D53161">
        <w:rPr>
          <w:rFonts w:hAnsi="標楷體" w:hint="eastAsia"/>
          <w:szCs w:val="32"/>
        </w:rPr>
        <w:t>2</w:t>
      </w:r>
      <w:r w:rsidRPr="00E53ADB">
        <w:rPr>
          <w:rFonts w:hAnsi="標楷體" w:hint="eastAsia"/>
          <w:szCs w:val="32"/>
        </w:rPr>
        <w:t>月7日</w:t>
      </w:r>
      <w:r w:rsidR="00414A94" w:rsidRPr="00E53ADB">
        <w:rPr>
          <w:rFonts w:hAnsi="標楷體" w:hint="eastAsia"/>
          <w:szCs w:val="32"/>
        </w:rPr>
        <w:t>）</w:t>
      </w:r>
      <w:r w:rsidRPr="00E53ADB">
        <w:rPr>
          <w:rFonts w:hAnsi="標楷體" w:hint="eastAsia"/>
          <w:szCs w:val="32"/>
        </w:rPr>
        <w:t>達27件，以及逾2個月之1件緊急保護令抗告案件及2件暫時保護令抗告案件，其餘26件通常保護令案件，雖尚未逾4個月，然於改派承接法官前，皆尚未完結。</w:t>
      </w:r>
      <w:r w:rsidR="00414A94" w:rsidRPr="00E53ADB">
        <w:rPr>
          <w:rFonts w:hAnsi="標楷體" w:hint="eastAsia"/>
          <w:szCs w:val="32"/>
        </w:rPr>
        <w:t>（</w:t>
      </w:r>
      <w:r w:rsidR="00B8573B" w:rsidRPr="00E53ADB">
        <w:rPr>
          <w:rFonts w:hAnsi="標楷體" w:hint="eastAsia"/>
          <w:szCs w:val="32"/>
        </w:rPr>
        <w:t>詳附件</w:t>
      </w:r>
      <w:r w:rsidR="009E19C4" w:rsidRPr="00E53ADB">
        <w:rPr>
          <w:rFonts w:hAnsi="標楷體" w:hint="eastAsia"/>
          <w:szCs w:val="32"/>
        </w:rPr>
        <w:t>15</w:t>
      </w:r>
      <w:r w:rsidR="00B8573B" w:rsidRPr="00E53ADB">
        <w:rPr>
          <w:rFonts w:hAnsi="標楷體" w:hint="eastAsia"/>
          <w:szCs w:val="32"/>
        </w:rPr>
        <w:t>，</w:t>
      </w:r>
      <w:r w:rsidR="00173D49" w:rsidRPr="00E53ADB">
        <w:rPr>
          <w:rFonts w:hAnsi="標楷體" w:hint="eastAsia"/>
          <w:szCs w:val="32"/>
        </w:rPr>
        <w:t>第218~223頁</w:t>
      </w:r>
      <w:r w:rsidR="00414A94" w:rsidRPr="00E53ADB">
        <w:rPr>
          <w:rFonts w:hAnsi="標楷體" w:hint="eastAsia"/>
          <w:szCs w:val="32"/>
        </w:rPr>
        <w:t>）</w:t>
      </w:r>
      <w:r w:rsidRPr="00E53ADB">
        <w:rPr>
          <w:rFonts w:hAnsi="標楷體" w:hint="eastAsia"/>
          <w:szCs w:val="32"/>
        </w:rPr>
        <w:t>因民事保護令案件事涉被害人人身安全，允應儘速審理，不宜延宕，</w:t>
      </w:r>
      <w:r w:rsidR="006908C2" w:rsidRPr="00E53ADB">
        <w:rPr>
          <w:rFonts w:hAnsi="標楷體" w:hint="eastAsia"/>
          <w:szCs w:val="32"/>
        </w:rPr>
        <w:t>以</w:t>
      </w:r>
      <w:r w:rsidRPr="00E53ADB">
        <w:rPr>
          <w:rFonts w:hAnsi="標楷體" w:hint="eastAsia"/>
          <w:szCs w:val="32"/>
        </w:rPr>
        <w:t>避免家庭暴力再次產生，</w:t>
      </w:r>
      <w:r w:rsidR="00291779" w:rsidRPr="00E53ADB">
        <w:rPr>
          <w:rFonts w:hAnsi="標楷體" w:hint="eastAsia"/>
          <w:szCs w:val="32"/>
        </w:rPr>
        <w:t>倘</w:t>
      </w:r>
      <w:r w:rsidRPr="00E53ADB">
        <w:rPr>
          <w:rFonts w:hAnsi="標楷體" w:hint="eastAsia"/>
          <w:szCs w:val="32"/>
        </w:rPr>
        <w:t>公權力無法及時介入，</w:t>
      </w:r>
      <w:r w:rsidR="00291779" w:rsidRPr="00E53ADB">
        <w:rPr>
          <w:rFonts w:hAnsi="標楷體" w:hint="eastAsia"/>
          <w:szCs w:val="32"/>
        </w:rPr>
        <w:t>則易</w:t>
      </w:r>
      <w:r w:rsidRPr="00E53ADB">
        <w:rPr>
          <w:rFonts w:hAnsi="標楷體" w:hint="eastAsia"/>
          <w:szCs w:val="32"/>
        </w:rPr>
        <w:t>造成憾事，然</w:t>
      </w:r>
      <w:r w:rsidR="00E15201">
        <w:rPr>
          <w:rFonts w:hAnsi="標楷體" w:hint="eastAsia"/>
          <w:szCs w:val="32"/>
        </w:rPr>
        <w:t>被彈劾人</w:t>
      </w:r>
      <w:r w:rsidRPr="00E53ADB">
        <w:rPr>
          <w:rFonts w:hAnsi="標楷體" w:hint="eastAsia"/>
          <w:szCs w:val="32"/>
        </w:rPr>
        <w:t>卻漠視當事人權益，延遲處理，</w:t>
      </w:r>
      <w:r w:rsidRPr="00E53ADB">
        <w:rPr>
          <w:rFonts w:hAnsi="標楷體" w:hint="eastAsia"/>
          <w:szCs w:val="32"/>
        </w:rPr>
        <w:lastRenderedPageBreak/>
        <w:t>經本院詢問苗栗地院少事法庭庭長湯國杰有關</w:t>
      </w:r>
      <w:r w:rsidR="004F3FE2" w:rsidRPr="00E53ADB">
        <w:rPr>
          <w:rFonts w:hAnsi="標楷體" w:hint="eastAsia"/>
          <w:szCs w:val="32"/>
        </w:rPr>
        <w:t>其</w:t>
      </w:r>
      <w:r w:rsidRPr="00E53ADB">
        <w:rPr>
          <w:rFonts w:hAnsi="標楷體" w:hint="eastAsia"/>
          <w:szCs w:val="32"/>
        </w:rPr>
        <w:t>延遲案件之情形，</w:t>
      </w:r>
      <w:r w:rsidR="004F3FE2" w:rsidRPr="00E53ADB">
        <w:rPr>
          <w:rFonts w:hAnsi="標楷體" w:hint="eastAsia"/>
          <w:szCs w:val="32"/>
        </w:rPr>
        <w:t>湯庭長</w:t>
      </w:r>
      <w:r w:rsidRPr="00E53ADB">
        <w:rPr>
          <w:rFonts w:hAnsi="標楷體" w:hint="eastAsia"/>
          <w:szCs w:val="32"/>
        </w:rPr>
        <w:t>表示：「我跟委員報告，</w:t>
      </w:r>
      <w:r w:rsidR="004F3FE2" w:rsidRPr="00E53ADB">
        <w:rPr>
          <w:rFonts w:hAnsi="標楷體" w:hint="eastAsia"/>
          <w:szCs w:val="32"/>
        </w:rPr>
        <w:t>她</w:t>
      </w:r>
      <w:r w:rsidRPr="00E53ADB">
        <w:rPr>
          <w:rFonts w:hAnsi="標楷體" w:hint="eastAsia"/>
          <w:szCs w:val="32"/>
        </w:rPr>
        <w:t>剛好也是我大學同學，</w:t>
      </w:r>
      <w:r w:rsidR="004F3FE2" w:rsidRPr="00E53ADB">
        <w:rPr>
          <w:rFonts w:hAnsi="標楷體" w:hint="eastAsia"/>
          <w:szCs w:val="32"/>
        </w:rPr>
        <w:t>她</w:t>
      </w:r>
      <w:r w:rsidRPr="00E53ADB">
        <w:rPr>
          <w:rFonts w:hAnsi="標楷體" w:hint="eastAsia"/>
          <w:szCs w:val="32"/>
        </w:rPr>
        <w:t>來少家大概3年，我是去年8月接庭長，為什麼</w:t>
      </w:r>
      <w:r w:rsidR="004F3FE2" w:rsidRPr="00E53ADB">
        <w:rPr>
          <w:rFonts w:hAnsi="標楷體" w:hint="eastAsia"/>
          <w:szCs w:val="32"/>
        </w:rPr>
        <w:t>她</w:t>
      </w:r>
      <w:r w:rsidRPr="00E53ADB">
        <w:rPr>
          <w:rFonts w:hAnsi="標楷體" w:hint="eastAsia"/>
          <w:szCs w:val="32"/>
        </w:rPr>
        <w:t>堅持來辦公室加班，</w:t>
      </w:r>
      <w:r w:rsidR="004F3FE2" w:rsidRPr="00E53ADB">
        <w:rPr>
          <w:rFonts w:hAnsi="標楷體" w:hint="eastAsia"/>
          <w:szCs w:val="32"/>
        </w:rPr>
        <w:t>她</w:t>
      </w:r>
      <w:r w:rsidRPr="00E53ADB">
        <w:rPr>
          <w:rFonts w:hAnsi="標楷體" w:hint="eastAsia"/>
          <w:szCs w:val="32"/>
        </w:rPr>
        <w:t>是說去年送個評，因為她未結案件已達319件，</w:t>
      </w:r>
      <w:r w:rsidR="004F3FE2" w:rsidRPr="00E53ADB">
        <w:rPr>
          <w:rFonts w:hAnsi="標楷體" w:hint="eastAsia"/>
          <w:szCs w:val="32"/>
        </w:rPr>
        <w:t>她</w:t>
      </w:r>
      <w:r w:rsidRPr="00E53ADB">
        <w:rPr>
          <w:rFonts w:hAnsi="標楷體" w:hint="eastAsia"/>
          <w:szCs w:val="32"/>
        </w:rPr>
        <w:t>就想說要趕快結案件讓法</w:t>
      </w:r>
      <w:r w:rsidR="009526CD" w:rsidRPr="00E53ADB">
        <w:rPr>
          <w:rFonts w:hAnsi="標楷體" w:hint="eastAsia"/>
          <w:szCs w:val="32"/>
        </w:rPr>
        <w:t>評</w:t>
      </w:r>
      <w:r w:rsidRPr="00E53ADB">
        <w:rPr>
          <w:rFonts w:hAnsi="標楷體" w:hint="eastAsia"/>
          <w:szCs w:val="32"/>
        </w:rPr>
        <w:t>案件能有利於自己，所以</w:t>
      </w:r>
      <w:r w:rsidR="004F3FE2" w:rsidRPr="00E53ADB">
        <w:rPr>
          <w:rFonts w:hAnsi="標楷體" w:hint="eastAsia"/>
          <w:szCs w:val="32"/>
        </w:rPr>
        <w:t>她</w:t>
      </w:r>
      <w:r w:rsidRPr="00E53ADB">
        <w:rPr>
          <w:rFonts w:hAnsi="標楷體" w:hint="eastAsia"/>
          <w:szCs w:val="32"/>
        </w:rPr>
        <w:t>想在過年期間來辦公室加班。但其實法院都有給我們筆電，也都可以遠端連線，所以過年前一天她有打給我，我有跟</w:t>
      </w:r>
      <w:r w:rsidR="004F3FE2" w:rsidRPr="00E53ADB">
        <w:rPr>
          <w:rFonts w:hAnsi="標楷體" w:hint="eastAsia"/>
          <w:szCs w:val="32"/>
        </w:rPr>
        <w:t>她</w:t>
      </w:r>
      <w:r w:rsidRPr="00E53ADB">
        <w:rPr>
          <w:rFonts w:hAnsi="標楷體" w:hint="eastAsia"/>
          <w:szCs w:val="32"/>
        </w:rPr>
        <w:t>說請她去給資訊室設定，但後來</w:t>
      </w:r>
      <w:r w:rsidR="004F3FE2" w:rsidRPr="00E53ADB">
        <w:rPr>
          <w:rFonts w:hAnsi="標楷體" w:hint="eastAsia"/>
          <w:szCs w:val="32"/>
        </w:rPr>
        <w:t>她</w:t>
      </w:r>
      <w:r w:rsidRPr="00E53ADB">
        <w:rPr>
          <w:rFonts w:hAnsi="標楷體" w:hint="eastAsia"/>
          <w:szCs w:val="32"/>
        </w:rPr>
        <w:t>並沒有去加班，反而把卷亂丟，並且放在宿舍樓梯口，我們看到非常擔心，所以趕快請法警取回來，</w:t>
      </w:r>
      <w:r w:rsidR="004F3FE2" w:rsidRPr="00E53ADB">
        <w:rPr>
          <w:rFonts w:hAnsi="標楷體" w:hint="eastAsia"/>
          <w:szCs w:val="32"/>
        </w:rPr>
        <w:t>她</w:t>
      </w:r>
      <w:r w:rsidRPr="00E53ADB">
        <w:rPr>
          <w:rFonts w:hAnsi="標楷體" w:hint="eastAsia"/>
          <w:szCs w:val="32"/>
        </w:rPr>
        <w:t>的狀況真的非常多，的確如同跟院長說的一樣，我們也很擔心在過年期間發生任何狀況。」</w:t>
      </w:r>
      <w:r w:rsidR="00414A94" w:rsidRPr="00E53ADB">
        <w:rPr>
          <w:rFonts w:hAnsi="標楷體" w:hint="eastAsia"/>
          <w:szCs w:val="32"/>
        </w:rPr>
        <w:t>（</w:t>
      </w:r>
      <w:r w:rsidR="00173D49" w:rsidRPr="00E53ADB">
        <w:rPr>
          <w:rFonts w:hAnsi="標楷體" w:hint="eastAsia"/>
          <w:szCs w:val="32"/>
        </w:rPr>
        <w:t>詳附件</w:t>
      </w:r>
      <w:r w:rsidR="00173D49" w:rsidRPr="00E53ADB">
        <w:rPr>
          <w:rFonts w:hAnsi="標楷體" w:hint="eastAsia"/>
        </w:rPr>
        <w:t>3，第23~30頁</w:t>
      </w:r>
      <w:r w:rsidR="00414A94" w:rsidRPr="00E53ADB">
        <w:rPr>
          <w:rFonts w:hAnsi="標楷體" w:hint="eastAsia"/>
        </w:rPr>
        <w:t>）</w:t>
      </w:r>
      <w:r w:rsidR="004F3FE2" w:rsidRPr="00E53ADB">
        <w:rPr>
          <w:rFonts w:hint="eastAsia"/>
        </w:rPr>
        <w:t>足見</w:t>
      </w:r>
      <w:r w:rsidR="00E15201">
        <w:rPr>
          <w:rFonts w:hAnsi="標楷體" w:hint="eastAsia"/>
        </w:rPr>
        <w:t>被彈劾人</w:t>
      </w:r>
      <w:r w:rsidRPr="00E53ADB">
        <w:rPr>
          <w:rFonts w:hAnsi="標楷體" w:hint="eastAsia"/>
        </w:rPr>
        <w:t>未結案件</w:t>
      </w:r>
      <w:r w:rsidR="00291779" w:rsidRPr="00E53ADB">
        <w:rPr>
          <w:rFonts w:hAnsi="標楷體" w:hint="eastAsia"/>
        </w:rPr>
        <w:t>數過高</w:t>
      </w:r>
      <w:r w:rsidRPr="00E53ADB">
        <w:rPr>
          <w:rFonts w:hAnsi="標楷體" w:hint="eastAsia"/>
        </w:rPr>
        <w:t>，似已影響當年度評鑑，卻仍未改正，反將卷宗亂丟，造成</w:t>
      </w:r>
      <w:r w:rsidR="004F3FE2" w:rsidRPr="00E53ADB">
        <w:rPr>
          <w:rFonts w:hAnsi="標楷體" w:hint="eastAsia"/>
        </w:rPr>
        <w:t>苗栗地</w:t>
      </w:r>
      <w:r w:rsidRPr="00E53ADB">
        <w:rPr>
          <w:rFonts w:hAnsi="標楷體" w:hint="eastAsia"/>
        </w:rPr>
        <w:t>院同仁困擾，又</w:t>
      </w:r>
      <w:r w:rsidR="004F3FE2" w:rsidRPr="00E53ADB">
        <w:rPr>
          <w:rFonts w:hAnsi="標楷體" w:hint="eastAsia"/>
        </w:rPr>
        <w:t>該</w:t>
      </w:r>
      <w:r w:rsidRPr="00E53ADB">
        <w:rPr>
          <w:rFonts w:hAnsi="標楷體" w:hint="eastAsia"/>
        </w:rPr>
        <w:t>院院長陳雅玲亦表示：「周法官在去年10月1日住院，我12月有問</w:t>
      </w:r>
      <w:r w:rsidR="004F3FE2" w:rsidRPr="00E53ADB">
        <w:rPr>
          <w:rFonts w:hAnsi="標楷體" w:hint="eastAsia"/>
        </w:rPr>
        <w:t>她</w:t>
      </w:r>
      <w:r w:rsidRPr="00E53ADB">
        <w:rPr>
          <w:rFonts w:hAnsi="標楷體" w:hint="eastAsia"/>
        </w:rPr>
        <w:t>書記官，</w:t>
      </w:r>
      <w:r w:rsidR="004F3FE2" w:rsidRPr="00E53ADB">
        <w:rPr>
          <w:rFonts w:hAnsi="標楷體" w:hint="eastAsia"/>
        </w:rPr>
        <w:t>她</w:t>
      </w:r>
      <w:r w:rsidRPr="00E53ADB">
        <w:rPr>
          <w:rFonts w:hAnsi="標楷體" w:hint="eastAsia"/>
        </w:rPr>
        <w:t>書記官是說10月1日後都沒再進行案件，到去年12月底</w:t>
      </w:r>
      <w:r w:rsidR="004F3FE2" w:rsidRPr="00E53ADB">
        <w:rPr>
          <w:rFonts w:hAnsi="標楷體" w:hint="eastAsia"/>
        </w:rPr>
        <w:t>她</w:t>
      </w:r>
      <w:r w:rsidRPr="00E53ADB">
        <w:rPr>
          <w:rFonts w:hAnsi="標楷體" w:hint="eastAsia"/>
        </w:rPr>
        <w:t>其實已經堆積了很多案，</w:t>
      </w:r>
      <w:r w:rsidR="004F3FE2" w:rsidRPr="00E53ADB">
        <w:rPr>
          <w:rFonts w:hAnsi="標楷體" w:hint="eastAsia"/>
        </w:rPr>
        <w:t>她</w:t>
      </w:r>
      <w:r w:rsidRPr="00E53ADB">
        <w:rPr>
          <w:rFonts w:hAnsi="標楷體" w:hint="eastAsia"/>
        </w:rPr>
        <w:t>有進辦公室後，一次就批了150幾件的案件審理單，但都沒實質開庭，過年前三天</w:t>
      </w:r>
      <w:r w:rsidR="004F3FE2" w:rsidRPr="00E53ADB">
        <w:rPr>
          <w:rFonts w:hAnsi="標楷體" w:hint="eastAsia"/>
        </w:rPr>
        <w:t>她</w:t>
      </w:r>
      <w:r w:rsidRPr="00E53ADB">
        <w:rPr>
          <w:rFonts w:hAnsi="標楷體" w:hint="eastAsia"/>
        </w:rPr>
        <w:t>有密集開庭，因為積壓案件過多，所以也審不完。到了2月我代管2個月的期間都處理完畢。」又表示：「</w:t>
      </w:r>
      <w:r w:rsidRPr="00E53ADB">
        <w:rPr>
          <w:rFonts w:hint="eastAsia"/>
        </w:rPr>
        <w:t>周法官知道這會被研考，所以</w:t>
      </w:r>
      <w:r w:rsidR="004F3FE2" w:rsidRPr="00E53ADB">
        <w:rPr>
          <w:rFonts w:hint="eastAsia"/>
        </w:rPr>
        <w:t>她</w:t>
      </w:r>
      <w:r w:rsidRPr="00E53ADB">
        <w:rPr>
          <w:rFonts w:hint="eastAsia"/>
        </w:rPr>
        <w:t>會用方式把它處理掉，但處理品質可能不大好。</w:t>
      </w:r>
      <w:r w:rsidRPr="00E53ADB">
        <w:rPr>
          <w:rFonts w:hAnsi="標楷體" w:hint="eastAsia"/>
        </w:rPr>
        <w:t>」</w:t>
      </w:r>
      <w:r w:rsidR="00414A94" w:rsidRPr="00E53ADB">
        <w:rPr>
          <w:rFonts w:hAnsi="標楷體" w:hint="eastAsia"/>
        </w:rPr>
        <w:t>（</w:t>
      </w:r>
      <w:r w:rsidR="00173D49" w:rsidRPr="00E53ADB">
        <w:rPr>
          <w:rFonts w:hAnsi="標楷體" w:hint="eastAsia"/>
        </w:rPr>
        <w:t>詳附件3，第23~30頁</w:t>
      </w:r>
      <w:r w:rsidR="00414A94" w:rsidRPr="00E53ADB">
        <w:rPr>
          <w:rFonts w:hAnsi="標楷體" w:hint="eastAsia"/>
        </w:rPr>
        <w:t>）</w:t>
      </w:r>
      <w:r w:rsidRPr="00E53ADB">
        <w:rPr>
          <w:rFonts w:hAnsi="標楷體" w:hint="eastAsia"/>
        </w:rPr>
        <w:t>顯見</w:t>
      </w:r>
      <w:r w:rsidR="00E15201">
        <w:rPr>
          <w:rFonts w:hAnsi="標楷體" w:hint="eastAsia"/>
        </w:rPr>
        <w:t>被彈劾人</w:t>
      </w:r>
      <w:r w:rsidR="006908C2" w:rsidRPr="00E53ADB">
        <w:rPr>
          <w:rFonts w:hAnsi="標楷體" w:hint="eastAsia"/>
        </w:rPr>
        <w:t>為於短時間處理積案</w:t>
      </w:r>
      <w:r w:rsidRPr="00E53ADB">
        <w:rPr>
          <w:rFonts w:hAnsi="標楷體" w:hint="eastAsia"/>
        </w:rPr>
        <w:t>，</w:t>
      </w:r>
      <w:r w:rsidR="004F3FE2" w:rsidRPr="00E53ADB">
        <w:rPr>
          <w:rFonts w:hAnsi="標楷體" w:hint="eastAsia"/>
        </w:rPr>
        <w:t>辦案</w:t>
      </w:r>
      <w:r w:rsidRPr="00E53ADB">
        <w:rPr>
          <w:rFonts w:hAnsi="標楷體" w:hint="eastAsia"/>
        </w:rPr>
        <w:t>品質</w:t>
      </w:r>
      <w:r w:rsidR="004F3FE2" w:rsidRPr="00E53ADB">
        <w:rPr>
          <w:rFonts w:hAnsi="標楷體" w:hint="eastAsia"/>
        </w:rPr>
        <w:t>堪慮</w:t>
      </w:r>
      <w:r w:rsidRPr="00E53ADB">
        <w:rPr>
          <w:rFonts w:hAnsi="標楷體" w:hint="eastAsia"/>
        </w:rPr>
        <w:t>，草率</w:t>
      </w:r>
      <w:r w:rsidR="006908C2" w:rsidRPr="00E53ADB">
        <w:rPr>
          <w:rFonts w:hAnsi="標楷體" w:hint="eastAsia"/>
        </w:rPr>
        <w:t>結案</w:t>
      </w:r>
      <w:r w:rsidR="004F3FE2" w:rsidRPr="00E53ADB">
        <w:rPr>
          <w:rFonts w:hAnsi="標楷體" w:hint="eastAsia"/>
        </w:rPr>
        <w:t>的作為</w:t>
      </w:r>
      <w:r w:rsidRPr="00E53ADB">
        <w:rPr>
          <w:rFonts w:hAnsi="標楷體" w:hint="eastAsia"/>
        </w:rPr>
        <w:t>，</w:t>
      </w:r>
      <w:r w:rsidR="006908C2" w:rsidRPr="00E53ADB">
        <w:rPr>
          <w:rFonts w:hAnsi="標楷體" w:hint="eastAsia"/>
        </w:rPr>
        <w:t>實與法官應謹慎勤勉有違，</w:t>
      </w:r>
      <w:r w:rsidR="006908C2" w:rsidRPr="00E53ADB">
        <w:rPr>
          <w:rFonts w:hint="eastAsia"/>
        </w:rPr>
        <w:t>亦</w:t>
      </w:r>
      <w:r w:rsidRPr="00E53ADB">
        <w:rPr>
          <w:rFonts w:hint="eastAsia"/>
        </w:rPr>
        <w:t>損當事人之</w:t>
      </w:r>
      <w:r w:rsidRPr="00E53ADB">
        <w:rPr>
          <w:rFonts w:hAnsi="標楷體" w:hint="eastAsia"/>
        </w:rPr>
        <w:t>訴訟權益。</w:t>
      </w:r>
    </w:p>
    <w:p w:rsidR="00D75968" w:rsidRPr="00E53ADB" w:rsidRDefault="00D75968" w:rsidP="00D75968">
      <w:pPr>
        <w:pStyle w:val="3"/>
        <w:numPr>
          <w:ilvl w:val="2"/>
          <w:numId w:val="1"/>
        </w:numPr>
      </w:pPr>
      <w:r w:rsidRPr="00E53ADB">
        <w:rPr>
          <w:rFonts w:hint="eastAsia"/>
        </w:rPr>
        <w:t>有關</w:t>
      </w:r>
      <w:r w:rsidR="00E15201">
        <w:rPr>
          <w:rFonts w:hint="eastAsia"/>
        </w:rPr>
        <w:t>被彈劾人</w:t>
      </w:r>
      <w:r w:rsidRPr="00E53ADB">
        <w:rPr>
          <w:rFonts w:hint="eastAsia"/>
        </w:rPr>
        <w:t>出勤狀況，苗栗地院函復表示</w:t>
      </w:r>
      <w:r w:rsidR="00414A94" w:rsidRPr="00E53ADB">
        <w:rPr>
          <w:rFonts w:hint="eastAsia"/>
        </w:rPr>
        <w:t>（</w:t>
      </w:r>
      <w:r w:rsidR="006908C2" w:rsidRPr="00E53ADB">
        <w:rPr>
          <w:rFonts w:hint="eastAsia"/>
        </w:rPr>
        <w:t>詳附件</w:t>
      </w:r>
      <w:r w:rsidR="009E19C4" w:rsidRPr="00E53ADB">
        <w:rPr>
          <w:rFonts w:hint="eastAsia"/>
        </w:rPr>
        <w:t>16</w:t>
      </w:r>
      <w:r w:rsidR="006908C2" w:rsidRPr="00E53ADB">
        <w:rPr>
          <w:rFonts w:hint="eastAsia"/>
        </w:rPr>
        <w:t>，</w:t>
      </w:r>
      <w:r w:rsidR="00173D49" w:rsidRPr="00E53ADB">
        <w:rPr>
          <w:rFonts w:hint="eastAsia"/>
        </w:rPr>
        <w:t>第224~226頁</w:t>
      </w:r>
      <w:r w:rsidR="00414A94" w:rsidRPr="00E53ADB">
        <w:rPr>
          <w:rFonts w:hint="eastAsia"/>
        </w:rPr>
        <w:t>）</w:t>
      </w:r>
      <w:r w:rsidRPr="00E53ADB">
        <w:rPr>
          <w:rFonts w:hint="eastAsia"/>
        </w:rPr>
        <w:t>，並無上下班打卡紀錄可資提供；惟</w:t>
      </w:r>
      <w:r w:rsidR="004F3FE2" w:rsidRPr="00E53ADB">
        <w:rPr>
          <w:rFonts w:hint="eastAsia"/>
        </w:rPr>
        <w:t>其</w:t>
      </w:r>
      <w:r w:rsidRPr="00E53ADB">
        <w:rPr>
          <w:rFonts w:hint="eastAsia"/>
        </w:rPr>
        <w:t>有長期未到班</w:t>
      </w:r>
      <w:r w:rsidR="006908C2" w:rsidRPr="00E53ADB">
        <w:rPr>
          <w:rFonts w:hint="eastAsia"/>
        </w:rPr>
        <w:t>及</w:t>
      </w:r>
      <w:r w:rsidRPr="00E53ADB">
        <w:rPr>
          <w:rFonts w:hint="eastAsia"/>
        </w:rPr>
        <w:t>未依規定請假之嚴重差勤</w:t>
      </w:r>
      <w:r w:rsidRPr="00E53ADB">
        <w:rPr>
          <w:rFonts w:hint="eastAsia"/>
        </w:rPr>
        <w:lastRenderedPageBreak/>
        <w:t>問題，因其已自111年2月16日起遭司法院停職，檢附</w:t>
      </w:r>
      <w:r w:rsidR="00E15201">
        <w:rPr>
          <w:rFonts w:hint="eastAsia"/>
        </w:rPr>
        <w:t>被彈劾人</w:t>
      </w:r>
      <w:r w:rsidRPr="00E53ADB">
        <w:rPr>
          <w:rFonts w:hint="eastAsia"/>
        </w:rPr>
        <w:t>110年12月1日至111年2月15日止之個人出勤統計查詢資料，如下表2所示：</w:t>
      </w:r>
    </w:p>
    <w:p w:rsidR="00D75968" w:rsidRPr="00E15201" w:rsidRDefault="00D75968" w:rsidP="00D75968">
      <w:pPr>
        <w:pStyle w:val="3"/>
        <w:numPr>
          <w:ilvl w:val="0"/>
          <w:numId w:val="0"/>
        </w:numPr>
        <w:spacing w:before="240" w:line="0" w:lineRule="atLeast"/>
        <w:ind w:leftChars="421" w:left="2143" w:hangingChars="237" w:hanging="711"/>
      </w:pPr>
      <w:r w:rsidRPr="00E15201">
        <w:rPr>
          <w:rFonts w:hint="eastAsia"/>
          <w:sz w:val="28"/>
        </w:rPr>
        <w:t>表2</w:t>
      </w:r>
      <w:r w:rsidRPr="00E15201">
        <w:rPr>
          <w:rFonts w:hint="eastAsia"/>
        </w:rPr>
        <w:t xml:space="preserve"> </w:t>
      </w:r>
      <w:r w:rsidRPr="00E15201">
        <w:rPr>
          <w:rFonts w:hint="eastAsia"/>
          <w:sz w:val="28"/>
        </w:rPr>
        <w:t>周靜妮法官110年12月1日至111年2月15日止之個人出勤統計查詢資料</w:t>
      </w:r>
    </w:p>
    <w:tbl>
      <w:tblPr>
        <w:tblStyle w:val="15"/>
        <w:tblW w:w="7513" w:type="dxa"/>
        <w:tblInd w:w="1413" w:type="dxa"/>
        <w:tblLook w:val="04A0" w:firstRow="1" w:lastRow="0" w:firstColumn="1" w:lastColumn="0" w:noHBand="0" w:noVBand="1"/>
      </w:tblPr>
      <w:tblGrid>
        <w:gridCol w:w="5245"/>
        <w:gridCol w:w="2268"/>
      </w:tblGrid>
      <w:tr w:rsidR="00E53ADB" w:rsidRPr="00E15201" w:rsidTr="0083249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5" w:type="dxa"/>
            <w:shd w:val="clear" w:color="auto" w:fill="EEECE1" w:themeFill="background2"/>
          </w:tcPr>
          <w:p w:rsidR="00D75968" w:rsidRPr="00E15201" w:rsidRDefault="00D75968" w:rsidP="00E15201">
            <w:pPr>
              <w:pStyle w:val="3"/>
              <w:numPr>
                <w:ilvl w:val="0"/>
                <w:numId w:val="0"/>
              </w:numPr>
              <w:jc w:val="center"/>
              <w:outlineLvl w:val="2"/>
            </w:pPr>
            <w:r w:rsidRPr="00E15201">
              <w:rPr>
                <w:rFonts w:hint="eastAsia"/>
              </w:rPr>
              <w:t>曠職日期</w:t>
            </w:r>
          </w:p>
        </w:tc>
        <w:tc>
          <w:tcPr>
            <w:tcW w:w="2268" w:type="dxa"/>
            <w:shd w:val="clear" w:color="auto" w:fill="EEECE1" w:themeFill="background2"/>
          </w:tcPr>
          <w:p w:rsidR="00D75968" w:rsidRPr="00E15201" w:rsidRDefault="00D75968" w:rsidP="00E15201">
            <w:pPr>
              <w:pStyle w:val="3"/>
              <w:numPr>
                <w:ilvl w:val="0"/>
                <w:numId w:val="0"/>
              </w:numPr>
              <w:jc w:val="center"/>
              <w:outlineLvl w:val="2"/>
              <w:cnfStyle w:val="100000000000" w:firstRow="1" w:lastRow="0" w:firstColumn="0" w:lastColumn="0" w:oddVBand="0" w:evenVBand="0" w:oddHBand="0" w:evenHBand="0" w:firstRowFirstColumn="0" w:firstRowLastColumn="0" w:lastRowFirstColumn="0" w:lastRowLastColumn="0"/>
            </w:pPr>
            <w:r w:rsidRPr="00E15201">
              <w:rPr>
                <w:rFonts w:hint="eastAsia"/>
              </w:rPr>
              <w:t>時數</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7513" w:type="dxa"/>
            <w:gridSpan w:val="2"/>
          </w:tcPr>
          <w:p w:rsidR="00D75968" w:rsidRPr="00E15201" w:rsidRDefault="00D75968" w:rsidP="0083249C">
            <w:pPr>
              <w:pStyle w:val="3"/>
              <w:numPr>
                <w:ilvl w:val="0"/>
                <w:numId w:val="0"/>
              </w:numPr>
              <w:outlineLvl w:val="2"/>
              <w:rPr>
                <w:b w:val="0"/>
              </w:rPr>
            </w:pPr>
            <w:r w:rsidRPr="00E15201">
              <w:rPr>
                <w:rFonts w:hint="eastAsia"/>
                <w:b w:val="0"/>
              </w:rPr>
              <w:t>110年12月</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110.12.3</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110.12.6</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110.12.7</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6</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110.12.9</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110.12.13</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110.12.17</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110.12.20</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5</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110.12.21</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7</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110.12.22</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110.12.23</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110.12.24</w:t>
            </w:r>
          </w:p>
        </w:tc>
        <w:tc>
          <w:tcPr>
            <w:tcW w:w="2268" w:type="dxa"/>
          </w:tcPr>
          <w:p w:rsidR="00D75968" w:rsidRPr="00E15201" w:rsidRDefault="00203E23"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6</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110.12.27</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110.12.28</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110.12.29</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6</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110.12.30</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共計</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11</w:t>
            </w:r>
            <w:r w:rsidR="00203E23" w:rsidRPr="00E15201">
              <w:rPr>
                <w:rFonts w:hint="eastAsia"/>
              </w:rPr>
              <w:t>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7513" w:type="dxa"/>
            <w:gridSpan w:val="2"/>
          </w:tcPr>
          <w:p w:rsidR="00D75968" w:rsidRPr="00E15201" w:rsidRDefault="00D75968" w:rsidP="0083249C">
            <w:pPr>
              <w:pStyle w:val="3"/>
              <w:numPr>
                <w:ilvl w:val="0"/>
                <w:numId w:val="0"/>
              </w:numPr>
              <w:outlineLvl w:val="2"/>
              <w:rPr>
                <w:b w:val="0"/>
              </w:rPr>
            </w:pPr>
            <w:r w:rsidRPr="00E15201">
              <w:rPr>
                <w:rFonts w:hint="eastAsia"/>
                <w:b w:val="0"/>
              </w:rPr>
              <w:t>111年1月</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111.1.3</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111.1.4</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111.1.5</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111.1.10</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111.1.11</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111.1.17</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lastRenderedPageBreak/>
              <w:t>111.1.18</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共計</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7513" w:type="dxa"/>
            <w:gridSpan w:val="2"/>
          </w:tcPr>
          <w:p w:rsidR="00D75968" w:rsidRPr="00E15201" w:rsidRDefault="00D75968" w:rsidP="0083249C">
            <w:pPr>
              <w:pStyle w:val="3"/>
              <w:numPr>
                <w:ilvl w:val="0"/>
                <w:numId w:val="0"/>
              </w:numPr>
              <w:outlineLvl w:val="2"/>
              <w:rPr>
                <w:b w:val="0"/>
              </w:rPr>
            </w:pPr>
            <w:r w:rsidRPr="00E15201">
              <w:rPr>
                <w:rFonts w:hint="eastAsia"/>
                <w:b w:val="0"/>
              </w:rPr>
              <w:t>111年2月</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111.2.7</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111.2.8</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111.2.9</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111.2.10</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111.2.11</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8</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203E23" w:rsidRPr="00E15201" w:rsidRDefault="00203E23" w:rsidP="0083249C">
            <w:pPr>
              <w:pStyle w:val="3"/>
              <w:numPr>
                <w:ilvl w:val="0"/>
                <w:numId w:val="0"/>
              </w:numPr>
              <w:outlineLvl w:val="2"/>
              <w:rPr>
                <w:b w:val="0"/>
              </w:rPr>
            </w:pPr>
            <w:r w:rsidRPr="00E15201">
              <w:rPr>
                <w:rFonts w:hint="eastAsia"/>
                <w:b w:val="0"/>
              </w:rPr>
              <w:t>111.2.14</w:t>
            </w:r>
          </w:p>
        </w:tc>
        <w:tc>
          <w:tcPr>
            <w:tcW w:w="2268" w:type="dxa"/>
          </w:tcPr>
          <w:p w:rsidR="00203E23" w:rsidRPr="00E15201" w:rsidRDefault="00203E23"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111.2.15</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w:t>
            </w:r>
          </w:p>
        </w:tc>
      </w:tr>
      <w:tr w:rsidR="00E53ADB" w:rsidRPr="00E15201" w:rsidTr="0083249C">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共計</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4</w:t>
            </w:r>
            <w:r w:rsidR="00203E23" w:rsidRPr="00E15201">
              <w:rPr>
                <w:rFonts w:hint="eastAsia"/>
              </w:rPr>
              <w:t>8</w:t>
            </w:r>
          </w:p>
        </w:tc>
      </w:tr>
      <w:tr w:rsidR="00E53ADB" w:rsidRPr="00E15201" w:rsidTr="00A52623">
        <w:trPr>
          <w:trHeight w:val="1391"/>
        </w:trPr>
        <w:tc>
          <w:tcPr>
            <w:cnfStyle w:val="001000000000" w:firstRow="0" w:lastRow="0" w:firstColumn="1" w:lastColumn="0" w:oddVBand="0" w:evenVBand="0" w:oddHBand="0" w:evenHBand="0" w:firstRowFirstColumn="0" w:firstRowLastColumn="0" w:lastRowFirstColumn="0" w:lastRowLastColumn="0"/>
            <w:tcW w:w="5245" w:type="dxa"/>
          </w:tcPr>
          <w:p w:rsidR="00D75968" w:rsidRPr="00E15201" w:rsidRDefault="00D75968" w:rsidP="0083249C">
            <w:pPr>
              <w:pStyle w:val="3"/>
              <w:numPr>
                <w:ilvl w:val="0"/>
                <w:numId w:val="0"/>
              </w:numPr>
              <w:outlineLvl w:val="2"/>
              <w:rPr>
                <w:b w:val="0"/>
              </w:rPr>
            </w:pPr>
            <w:r w:rsidRPr="00E15201">
              <w:rPr>
                <w:rFonts w:hint="eastAsia"/>
                <w:b w:val="0"/>
              </w:rPr>
              <w:t>全部曠職時數總計</w:t>
            </w:r>
          </w:p>
        </w:tc>
        <w:tc>
          <w:tcPr>
            <w:tcW w:w="2268" w:type="dxa"/>
          </w:tcPr>
          <w:p w:rsidR="00D75968" w:rsidRPr="00E15201" w:rsidRDefault="00D75968" w:rsidP="0083249C">
            <w:pPr>
              <w:pStyle w:val="3"/>
              <w:numPr>
                <w:ilvl w:val="0"/>
                <w:numId w:val="0"/>
              </w:numPr>
              <w:outlineLvl w:val="2"/>
              <w:cnfStyle w:val="000000000000" w:firstRow="0" w:lastRow="0" w:firstColumn="0" w:lastColumn="0" w:oddVBand="0" w:evenVBand="0" w:oddHBand="0" w:evenHBand="0" w:firstRowFirstColumn="0" w:firstRowLastColumn="0" w:lastRowFirstColumn="0" w:lastRowLastColumn="0"/>
            </w:pPr>
            <w:r w:rsidRPr="00E15201">
              <w:rPr>
                <w:rFonts w:hint="eastAsia"/>
              </w:rPr>
              <w:t>20</w:t>
            </w:r>
            <w:r w:rsidR="00203E23" w:rsidRPr="00E15201">
              <w:rPr>
                <w:rFonts w:hint="eastAsia"/>
              </w:rPr>
              <w:t>6</w:t>
            </w:r>
          </w:p>
        </w:tc>
      </w:tr>
    </w:tbl>
    <w:p w:rsidR="00D75968" w:rsidRPr="00E15201" w:rsidRDefault="00D75968" w:rsidP="00D75968">
      <w:pPr>
        <w:pStyle w:val="3"/>
        <w:numPr>
          <w:ilvl w:val="0"/>
          <w:numId w:val="0"/>
        </w:numPr>
        <w:spacing w:after="240" w:line="0" w:lineRule="atLeast"/>
        <w:ind w:leftChars="408" w:left="2619" w:hangingChars="473" w:hanging="1231"/>
        <w:rPr>
          <w:sz w:val="24"/>
        </w:rPr>
      </w:pPr>
      <w:r w:rsidRPr="00E15201">
        <w:rPr>
          <w:rFonts w:hint="eastAsia"/>
          <w:sz w:val="24"/>
        </w:rPr>
        <w:t>資料來源：整理</w:t>
      </w:r>
      <w:r w:rsidRPr="00E15201">
        <w:rPr>
          <w:rFonts w:hAnsi="標楷體" w:hint="eastAsia"/>
          <w:sz w:val="24"/>
        </w:rPr>
        <w:t>111年4月28日苗栗地院苗院雅文字第1110000310號函。</w:t>
      </w:r>
    </w:p>
    <w:p w:rsidR="00D75968" w:rsidRPr="00E15201" w:rsidRDefault="004F3FE2" w:rsidP="00D75968">
      <w:pPr>
        <w:pStyle w:val="3"/>
        <w:numPr>
          <w:ilvl w:val="2"/>
          <w:numId w:val="1"/>
        </w:numPr>
      </w:pPr>
      <w:r w:rsidRPr="00E15201">
        <w:rPr>
          <w:rFonts w:hint="eastAsia"/>
        </w:rPr>
        <w:t>另外，</w:t>
      </w:r>
      <w:r w:rsidR="004E305E" w:rsidRPr="00E15201">
        <w:rPr>
          <w:rFonts w:hint="eastAsia"/>
        </w:rPr>
        <w:t>苗栗地院函覆有關</w:t>
      </w:r>
      <w:r w:rsidR="00E15201" w:rsidRPr="00E15201">
        <w:rPr>
          <w:rFonts w:hint="eastAsia"/>
        </w:rPr>
        <w:t>被彈劾人</w:t>
      </w:r>
      <w:r w:rsidR="00D75968" w:rsidRPr="00E15201">
        <w:rPr>
          <w:rFonts w:hint="eastAsia"/>
        </w:rPr>
        <w:t>於110年12月1日至111年2月15日出缺席狀況，因考量審判業務之特殊性，並未要求法官上下班須簽到退。相關規定為</w:t>
      </w:r>
      <w:r w:rsidR="00D75968" w:rsidRPr="00E15201">
        <w:rPr>
          <w:rFonts w:hAnsi="標楷體" w:hint="eastAsia"/>
        </w:rPr>
        <w:t>《司法院及所屬機關職員考勤要點》第3點但書、《臺灣苗栗地方法院員工出勤管理及加班費管制要點》第2點第1項本文，但法官請假仍有公務人員請假規則之適用</w:t>
      </w:r>
      <w:r w:rsidR="00414A94" w:rsidRPr="00E15201">
        <w:rPr>
          <w:rFonts w:hint="eastAsia"/>
        </w:rPr>
        <w:t>（</w:t>
      </w:r>
      <w:r w:rsidR="00D75968" w:rsidRPr="00E15201">
        <w:rPr>
          <w:rFonts w:hint="eastAsia"/>
        </w:rPr>
        <w:t>詳附件</w:t>
      </w:r>
      <w:r w:rsidR="009E19C4" w:rsidRPr="00E15201">
        <w:rPr>
          <w:rFonts w:hint="eastAsia"/>
        </w:rPr>
        <w:t>17</w:t>
      </w:r>
      <w:r w:rsidR="00D75968" w:rsidRPr="00E15201">
        <w:rPr>
          <w:rFonts w:hint="eastAsia"/>
        </w:rPr>
        <w:t>，</w:t>
      </w:r>
      <w:r w:rsidR="00173D49" w:rsidRPr="00E15201">
        <w:rPr>
          <w:rFonts w:hint="eastAsia"/>
        </w:rPr>
        <w:t>第227~228頁</w:t>
      </w:r>
      <w:r w:rsidR="009E19C4" w:rsidRPr="00E15201">
        <w:rPr>
          <w:rFonts w:hint="eastAsia"/>
        </w:rPr>
        <w:t>、附件18，</w:t>
      </w:r>
      <w:r w:rsidR="00173D49" w:rsidRPr="00E15201">
        <w:rPr>
          <w:rFonts w:hint="eastAsia"/>
        </w:rPr>
        <w:t>第229~233頁</w:t>
      </w:r>
      <w:r w:rsidR="00414A94" w:rsidRPr="00E15201">
        <w:rPr>
          <w:rFonts w:hint="eastAsia"/>
        </w:rPr>
        <w:t>）</w:t>
      </w:r>
      <w:r w:rsidR="00D75968" w:rsidRPr="00E15201">
        <w:rPr>
          <w:rFonts w:hAnsi="標楷體" w:hint="eastAsia"/>
        </w:rPr>
        <w:t>。</w:t>
      </w:r>
    </w:p>
    <w:p w:rsidR="00D75968" w:rsidRPr="00E15201" w:rsidRDefault="00D75968" w:rsidP="00D75968">
      <w:pPr>
        <w:pStyle w:val="4"/>
        <w:numPr>
          <w:ilvl w:val="3"/>
          <w:numId w:val="1"/>
        </w:numPr>
      </w:pPr>
      <w:r w:rsidRPr="00E15201">
        <w:rPr>
          <w:rFonts w:hint="eastAsia"/>
        </w:rPr>
        <w:t>《司法院及所屬機關職員考勤要點》第3點：</w:t>
      </w:r>
      <w:r w:rsidR="009526CD" w:rsidRPr="00E15201">
        <w:rPr>
          <w:rFonts w:hint="eastAsia"/>
        </w:rPr>
        <w:t>該</w:t>
      </w:r>
      <w:r w:rsidRPr="00E15201">
        <w:rPr>
          <w:rFonts w:hint="eastAsia"/>
        </w:rPr>
        <w:t>院及所屬機關應置職員簽到、簽退簿。職員應於到公時簽到，退公時簽退。如在辦公開始十分鐘後未簽到者，為遲到；在規定退公時間十分鐘前離開者，為早退，遲到、早退未辦理請假手續者，</w:t>
      </w:r>
      <w:r w:rsidRPr="00E15201">
        <w:rPr>
          <w:rFonts w:hint="eastAsia"/>
        </w:rPr>
        <w:lastRenderedPageBreak/>
        <w:t>即應視為曠職。其查核登記事宜，由主管人事單位辦理之。但</w:t>
      </w:r>
      <w:r w:rsidR="009526CD" w:rsidRPr="00E15201">
        <w:rPr>
          <w:rFonts w:hint="eastAsia"/>
        </w:rPr>
        <w:t>該</w:t>
      </w:r>
      <w:r w:rsidRPr="00E15201">
        <w:rPr>
          <w:rFonts w:hint="eastAsia"/>
        </w:rPr>
        <w:t>院所屬各級法院法官因審判之必要或工作有特殊需要時，上下班得免予簽到退，惟仍宜本於自律之精神，戮力從公，保持敬業精神。</w:t>
      </w:r>
    </w:p>
    <w:p w:rsidR="00D75968" w:rsidRPr="00E15201" w:rsidRDefault="00D75968" w:rsidP="00D75968">
      <w:pPr>
        <w:pStyle w:val="4"/>
        <w:numPr>
          <w:ilvl w:val="3"/>
          <w:numId w:val="1"/>
        </w:numPr>
      </w:pPr>
      <w:r w:rsidRPr="00E15201">
        <w:rPr>
          <w:rFonts w:hint="eastAsia"/>
        </w:rPr>
        <w:t>《臺灣苗栗地方法院員工出勤管理及加班費管制要點》第2點：</w:t>
      </w:r>
      <w:r w:rsidR="009526CD" w:rsidRPr="00E15201">
        <w:rPr>
          <w:rFonts w:hint="eastAsia"/>
        </w:rPr>
        <w:t>該</w:t>
      </w:r>
      <w:r w:rsidRPr="00E15201">
        <w:rPr>
          <w:rFonts w:hint="eastAsia"/>
        </w:rPr>
        <w:t>院員工除庭長、法官、公設辯護人及一級單位主管外，出勤應一律使用三合一磁卡，於到、退勤時刷卡，離職時應繳還政風室註銷。但遇有下列情形時，得免刷卡：</w:t>
      </w:r>
    </w:p>
    <w:p w:rsidR="00D75968" w:rsidRPr="00E15201" w:rsidRDefault="00D75968" w:rsidP="00D75968">
      <w:pPr>
        <w:pStyle w:val="5"/>
        <w:numPr>
          <w:ilvl w:val="4"/>
          <w:numId w:val="1"/>
        </w:numPr>
      </w:pPr>
      <w:r w:rsidRPr="00E15201">
        <w:rPr>
          <w:rFonts w:hint="eastAsia"/>
        </w:rPr>
        <w:t>業務特殊並簽准免刷卡者。</w:t>
      </w:r>
    </w:p>
    <w:p w:rsidR="00D75968" w:rsidRPr="00E15201" w:rsidRDefault="00D75968" w:rsidP="00D75968">
      <w:pPr>
        <w:pStyle w:val="5"/>
        <w:numPr>
          <w:ilvl w:val="4"/>
          <w:numId w:val="1"/>
        </w:numPr>
      </w:pPr>
      <w:r w:rsidRPr="00E15201">
        <w:rPr>
          <w:rFonts w:hint="eastAsia"/>
        </w:rPr>
        <w:t>奉准公差假人員</w:t>
      </w:r>
      <w:r w:rsidR="00414A94" w:rsidRPr="00E15201">
        <w:rPr>
          <w:rFonts w:hint="eastAsia"/>
        </w:rPr>
        <w:t>（</w:t>
      </w:r>
      <w:r w:rsidRPr="00E15201">
        <w:rPr>
          <w:rFonts w:hint="eastAsia"/>
        </w:rPr>
        <w:t>限出差外地或上班前已出發前往目的地者</w:t>
      </w:r>
      <w:r w:rsidR="00414A94" w:rsidRPr="00E15201">
        <w:rPr>
          <w:rFonts w:hint="eastAsia"/>
        </w:rPr>
        <w:t>）</w:t>
      </w:r>
      <w:r w:rsidRPr="00E15201">
        <w:rPr>
          <w:rFonts w:hint="eastAsia"/>
        </w:rPr>
        <w:t>。</w:t>
      </w:r>
    </w:p>
    <w:p w:rsidR="00D75968" w:rsidRPr="00E15201" w:rsidRDefault="00D75968" w:rsidP="00D75968">
      <w:pPr>
        <w:pStyle w:val="4"/>
        <w:numPr>
          <w:ilvl w:val="0"/>
          <w:numId w:val="0"/>
        </w:numPr>
        <w:ind w:left="1701"/>
      </w:pPr>
      <w:r w:rsidRPr="00E15201">
        <w:rPr>
          <w:rFonts w:hint="eastAsia"/>
        </w:rPr>
        <w:t xml:space="preserve">    員工之出勤管理由各單位主管負責查考，人事室得隨時派員抽查。</w:t>
      </w:r>
    </w:p>
    <w:p w:rsidR="00D75968" w:rsidRPr="00E15201" w:rsidRDefault="00D75968" w:rsidP="00D75968">
      <w:pPr>
        <w:pStyle w:val="3"/>
        <w:numPr>
          <w:ilvl w:val="0"/>
          <w:numId w:val="0"/>
        </w:numPr>
        <w:ind w:left="1361"/>
      </w:pPr>
      <w:r w:rsidRPr="00E15201">
        <w:rPr>
          <w:rFonts w:hint="eastAsia"/>
        </w:rPr>
        <w:t xml:space="preserve">    本院111年6月28日詢問苗栗地院陳雅玲院長，有關</w:t>
      </w:r>
      <w:r w:rsidR="00E15201" w:rsidRPr="00E15201">
        <w:rPr>
          <w:rFonts w:hint="eastAsia"/>
        </w:rPr>
        <w:t>被彈劾人</w:t>
      </w:r>
      <w:r w:rsidRPr="00E15201">
        <w:rPr>
          <w:rFonts w:hint="eastAsia"/>
        </w:rPr>
        <w:t>曠職狀況，其表示：「周法官出席狀況，其實我們給法官很大的彈性，雖然沒有辦法每天掌控，但是周法官的出勤狀況</w:t>
      </w:r>
      <w:r w:rsidR="004E305E" w:rsidRPr="00E15201">
        <w:rPr>
          <w:rFonts w:hint="eastAsia"/>
        </w:rPr>
        <w:t>她</w:t>
      </w:r>
      <w:r w:rsidRPr="00E15201">
        <w:rPr>
          <w:rFonts w:hint="eastAsia"/>
        </w:rPr>
        <w:t>會晚到，</w:t>
      </w:r>
      <w:r w:rsidR="004E305E" w:rsidRPr="00E15201">
        <w:rPr>
          <w:rFonts w:hint="eastAsia"/>
        </w:rPr>
        <w:t>她</w:t>
      </w:r>
      <w:r w:rsidRPr="00E15201">
        <w:rPr>
          <w:rFonts w:hint="eastAsia"/>
        </w:rPr>
        <w:t>晚到狀況是深夜甚至到凌晨5點才走，但這樣的生活作息對於健康而言並不妥適，所以我知道她來得比較晚走得也比較晚。」亦表示：</w:t>
      </w:r>
      <w:r w:rsidRPr="00E15201">
        <w:rPr>
          <w:rFonts w:hAnsi="標楷體" w:hint="eastAsia"/>
        </w:rPr>
        <w:t>「</w:t>
      </w:r>
      <w:r w:rsidRPr="00E15201">
        <w:rPr>
          <w:rFonts w:hAnsi="標楷體" w:hint="eastAsia"/>
        </w:rPr>
        <w:tab/>
        <w:t>我補充一下，</w:t>
      </w:r>
      <w:r w:rsidR="00E53ADB" w:rsidRPr="00E15201">
        <w:rPr>
          <w:rFonts w:hAnsi="標楷體" w:hint="eastAsia"/>
        </w:rPr>
        <w:t>她</w:t>
      </w:r>
      <w:r w:rsidRPr="00E15201">
        <w:rPr>
          <w:rFonts w:hAnsi="標楷體" w:hint="eastAsia"/>
        </w:rPr>
        <w:t>的不正常作息已經很糟了，如果</w:t>
      </w:r>
      <w:r w:rsidR="004E305E" w:rsidRPr="00E15201">
        <w:rPr>
          <w:rFonts w:hAnsi="標楷體" w:hint="eastAsia"/>
        </w:rPr>
        <w:t>她</w:t>
      </w:r>
      <w:r w:rsidRPr="00E15201">
        <w:rPr>
          <w:rFonts w:hAnsi="標楷體" w:hint="eastAsia"/>
        </w:rPr>
        <w:t>沒有來上班，我還要去</w:t>
      </w:r>
      <w:r w:rsidR="004E305E" w:rsidRPr="00E15201">
        <w:rPr>
          <w:rFonts w:hAnsi="標楷體" w:hint="eastAsia"/>
        </w:rPr>
        <w:t>她</w:t>
      </w:r>
      <w:r w:rsidRPr="00E15201">
        <w:rPr>
          <w:rFonts w:hAnsi="標楷體" w:hint="eastAsia"/>
        </w:rPr>
        <w:t>辦公室提醒她，</w:t>
      </w:r>
      <w:r w:rsidR="004E305E" w:rsidRPr="00E15201">
        <w:rPr>
          <w:rFonts w:hAnsi="標楷體" w:hint="eastAsia"/>
        </w:rPr>
        <w:t>她</w:t>
      </w:r>
      <w:r w:rsidRPr="00E15201">
        <w:rPr>
          <w:rFonts w:hAnsi="標楷體" w:hint="eastAsia"/>
        </w:rPr>
        <w:t>如果請休假，我容忍</w:t>
      </w:r>
      <w:r w:rsidR="004E305E" w:rsidRPr="00E15201">
        <w:rPr>
          <w:rFonts w:hAnsi="標楷體" w:hint="eastAsia"/>
        </w:rPr>
        <w:t>她</w:t>
      </w:r>
      <w:r w:rsidRPr="00E15201">
        <w:rPr>
          <w:rFonts w:hAnsi="標楷體" w:hint="eastAsia"/>
        </w:rPr>
        <w:t>可以事後補，但是如果請事假，就要請她事先請，而她所有假都用光，還一直請事假，因為事假事後請並不符合我們的請假程序，我就不允許。」</w:t>
      </w:r>
      <w:r w:rsidR="00414A94" w:rsidRPr="00E15201">
        <w:rPr>
          <w:rFonts w:hint="eastAsia"/>
        </w:rPr>
        <w:t>（</w:t>
      </w:r>
      <w:r w:rsidRPr="00E15201">
        <w:rPr>
          <w:rFonts w:hint="eastAsia"/>
        </w:rPr>
        <w:t>詳附件</w:t>
      </w:r>
      <w:r w:rsidR="009E19C4" w:rsidRPr="00E15201">
        <w:rPr>
          <w:rFonts w:hint="eastAsia"/>
        </w:rPr>
        <w:t>3</w:t>
      </w:r>
      <w:r w:rsidRPr="00E15201">
        <w:rPr>
          <w:rFonts w:hint="eastAsia"/>
        </w:rPr>
        <w:t>，</w:t>
      </w:r>
      <w:r w:rsidR="00173D49" w:rsidRPr="00E15201">
        <w:rPr>
          <w:rFonts w:hAnsi="標楷體" w:hint="eastAsia"/>
        </w:rPr>
        <w:t>第23~30頁</w:t>
      </w:r>
      <w:r w:rsidR="00414A94" w:rsidRPr="00E15201">
        <w:rPr>
          <w:rFonts w:hint="eastAsia"/>
        </w:rPr>
        <w:t>）</w:t>
      </w:r>
      <w:r w:rsidRPr="00E15201">
        <w:rPr>
          <w:rFonts w:hAnsi="標楷體" w:hint="eastAsia"/>
        </w:rPr>
        <w:t>雖</w:t>
      </w:r>
      <w:r w:rsidRPr="00E15201">
        <w:rPr>
          <w:rFonts w:hint="eastAsia"/>
        </w:rPr>
        <w:t>考量</w:t>
      </w:r>
      <w:r w:rsidR="004E305E" w:rsidRPr="00E15201">
        <w:rPr>
          <w:rFonts w:hAnsi="標楷體" w:hint="eastAsia"/>
        </w:rPr>
        <w:t>法官</w:t>
      </w:r>
      <w:r w:rsidRPr="00E15201">
        <w:rPr>
          <w:rFonts w:hint="eastAsia"/>
        </w:rPr>
        <w:t>審判業務之特殊性，並未要求上下班須簽到退，然而並非代表得以</w:t>
      </w:r>
      <w:r w:rsidRPr="00E15201">
        <w:rPr>
          <w:rFonts w:hAnsi="標楷體" w:hint="eastAsia"/>
        </w:rPr>
        <w:t>漠視請假程序，而影響案件處理，難稱適當。</w:t>
      </w:r>
    </w:p>
    <w:p w:rsidR="00B912A9" w:rsidRPr="00E15201" w:rsidRDefault="00D75968" w:rsidP="0036051C">
      <w:pPr>
        <w:pStyle w:val="3"/>
        <w:numPr>
          <w:ilvl w:val="2"/>
          <w:numId w:val="1"/>
        </w:numPr>
      </w:pPr>
      <w:r w:rsidRPr="00E15201">
        <w:rPr>
          <w:rFonts w:hint="eastAsia"/>
        </w:rPr>
        <w:lastRenderedPageBreak/>
        <w:t>有關平日於苗栗地院常有干擾同仁辦公之行為，經本院於111年6月28日詢問苗栗地院院長陳雅玲表示：「周法官已經是可以派</w:t>
      </w:r>
      <w:r w:rsidRPr="00E15201">
        <w:rPr>
          <w:rFonts w:hAnsi="標楷體" w:hint="eastAsia"/>
        </w:rPr>
        <w:t>庭長</w:t>
      </w:r>
      <w:r w:rsidRPr="00E15201">
        <w:rPr>
          <w:rFonts w:hint="eastAsia"/>
        </w:rPr>
        <w:t>的期別了，所以</w:t>
      </w:r>
      <w:r w:rsidR="004E305E" w:rsidRPr="00E15201">
        <w:rPr>
          <w:rFonts w:hint="eastAsia"/>
        </w:rPr>
        <w:t>她</w:t>
      </w:r>
      <w:r w:rsidRPr="00E15201">
        <w:rPr>
          <w:rFonts w:hint="eastAsia"/>
        </w:rPr>
        <w:t>對職務評定很在意，因此</w:t>
      </w:r>
      <w:r w:rsidR="004E305E" w:rsidRPr="00E15201">
        <w:rPr>
          <w:rFonts w:hint="eastAsia"/>
        </w:rPr>
        <w:t>她</w:t>
      </w:r>
      <w:r w:rsidRPr="00E15201">
        <w:rPr>
          <w:rFonts w:hint="eastAsia"/>
        </w:rPr>
        <w:t>對前庭長不斷騷擾，出言恐嚇要脅，前庭長也有發訊息給我，我也非常擔心，她先生就傳訊說要院長叫救護車，所以我們趕快打119，我在院長室觀看監視器，所有一級主管都跑到宿舍去找周法官，周法官開門後，竟然是問他們院長來了沒。我們本來也想</w:t>
      </w:r>
      <w:r w:rsidR="004E305E" w:rsidRPr="00E15201">
        <w:rPr>
          <w:rFonts w:hint="eastAsia"/>
        </w:rPr>
        <w:t>她</w:t>
      </w:r>
      <w:r w:rsidRPr="00E15201">
        <w:rPr>
          <w:rFonts w:hint="eastAsia"/>
        </w:rPr>
        <w:t>如果狀況真的不好，也應該讓周法官強制就醫，但根據一級主管觀察，發現周法官沒有不好，周法官最後也拒絕上救護車。沒想到周法官先生竟然打電話給南苗派出所，說有人員聚集他家，結果巡邏車真的來了，她先生竟然不承認報警。我們真的被周法官搞到很累。」又表示：「</w:t>
      </w:r>
      <w:r w:rsidR="004E305E" w:rsidRPr="00E15201">
        <w:rPr>
          <w:rFonts w:hint="eastAsia"/>
        </w:rPr>
        <w:t>她</w:t>
      </w:r>
      <w:r w:rsidRPr="00E15201">
        <w:rPr>
          <w:rFonts w:hAnsi="標楷體" w:hint="eastAsia"/>
        </w:rPr>
        <w:t>一開始的確對我敞開心扉，什麼都講，</w:t>
      </w:r>
      <w:r w:rsidR="004E305E" w:rsidRPr="00E15201">
        <w:rPr>
          <w:rFonts w:hAnsi="標楷體" w:hint="eastAsia"/>
        </w:rPr>
        <w:t>她</w:t>
      </w:r>
      <w:r w:rsidRPr="00E15201">
        <w:rPr>
          <w:rFonts w:hAnsi="標楷體" w:hint="eastAsia"/>
        </w:rPr>
        <w:t>之後似乎就覺得我是可以聊天的人，我也都跟</w:t>
      </w:r>
      <w:r w:rsidR="004E305E" w:rsidRPr="00E15201">
        <w:rPr>
          <w:rFonts w:hAnsi="標楷體" w:hint="eastAsia"/>
        </w:rPr>
        <w:t>她</w:t>
      </w:r>
      <w:r w:rsidRPr="00E15201">
        <w:rPr>
          <w:rFonts w:hAnsi="標楷體" w:hint="eastAsia"/>
        </w:rPr>
        <w:t>說要</w:t>
      </w:r>
      <w:r w:rsidR="004E305E" w:rsidRPr="00E15201">
        <w:rPr>
          <w:rFonts w:hAnsi="標楷體" w:hint="eastAsia"/>
        </w:rPr>
        <w:t>她</w:t>
      </w:r>
      <w:r w:rsidRPr="00E15201">
        <w:rPr>
          <w:rFonts w:hAnsi="標楷體" w:hint="eastAsia"/>
        </w:rPr>
        <w:t>好好辦公好好把事辦好，但她隔天還是一直來，我實在沒辦法，只好找藉口不見，但</w:t>
      </w:r>
      <w:r w:rsidR="00E53ADB" w:rsidRPr="00E15201">
        <w:rPr>
          <w:rFonts w:hAnsi="標楷體" w:hint="eastAsia"/>
        </w:rPr>
        <w:t>她</w:t>
      </w:r>
      <w:r w:rsidRPr="00E15201">
        <w:rPr>
          <w:rFonts w:hAnsi="標楷體" w:hint="eastAsia"/>
        </w:rPr>
        <w:t>好幾次闖進來院長辦公室，我真的沒辦法辦公，後來我們要開自律會，</w:t>
      </w:r>
      <w:r w:rsidR="004E305E" w:rsidRPr="00E15201">
        <w:rPr>
          <w:rFonts w:hAnsi="標楷體" w:hint="eastAsia"/>
        </w:rPr>
        <w:t>她</w:t>
      </w:r>
      <w:r w:rsidRPr="00E15201">
        <w:rPr>
          <w:rFonts w:hAnsi="標楷體" w:hint="eastAsia"/>
        </w:rPr>
        <w:t>就去騷擾我們的前庭長，</w:t>
      </w:r>
      <w:r w:rsidR="004E305E" w:rsidRPr="00E15201">
        <w:rPr>
          <w:rFonts w:hAnsi="標楷體" w:hint="eastAsia"/>
        </w:rPr>
        <w:t>她</w:t>
      </w:r>
      <w:r w:rsidRPr="00E15201">
        <w:rPr>
          <w:rFonts w:hAnsi="標楷體" w:hint="eastAsia"/>
        </w:rPr>
        <w:t>還說想拿刀捅他，也去騷擾自律會委員，我們為了避免委員被騷擾，就</w:t>
      </w:r>
      <w:r w:rsidR="009526CD" w:rsidRPr="00E15201">
        <w:rPr>
          <w:rFonts w:hAnsi="標楷體" w:hint="eastAsia"/>
        </w:rPr>
        <w:t>做</w:t>
      </w:r>
      <w:r w:rsidRPr="00E15201">
        <w:rPr>
          <w:rFonts w:hAnsi="標楷體" w:hint="eastAsia"/>
        </w:rPr>
        <w:t>了門禁限制，這是我們保護自己也保護周法官的方式。回到過年的事，因為剛好法評會結果出來，我真的擔心她做出什麼事，所以過年我才做了少家大樓封閉的門禁。</w:t>
      </w:r>
      <w:r w:rsidRPr="00E15201">
        <w:rPr>
          <w:rFonts w:hint="eastAsia"/>
        </w:rPr>
        <w:t>」</w:t>
      </w:r>
      <w:r w:rsidR="00414A94" w:rsidRPr="00E15201">
        <w:rPr>
          <w:rFonts w:hint="eastAsia"/>
        </w:rPr>
        <w:t>（</w:t>
      </w:r>
      <w:r w:rsidR="00600AB4" w:rsidRPr="00E15201">
        <w:rPr>
          <w:rFonts w:hint="eastAsia"/>
        </w:rPr>
        <w:t>詳附件</w:t>
      </w:r>
      <w:r w:rsidR="009E19C4" w:rsidRPr="00E15201">
        <w:rPr>
          <w:rFonts w:hint="eastAsia"/>
        </w:rPr>
        <w:t>3</w:t>
      </w:r>
      <w:r w:rsidR="00600AB4" w:rsidRPr="00E15201">
        <w:rPr>
          <w:rFonts w:hint="eastAsia"/>
        </w:rPr>
        <w:t>，</w:t>
      </w:r>
      <w:r w:rsidR="00173D49" w:rsidRPr="00E15201">
        <w:rPr>
          <w:rFonts w:hAnsi="標楷體" w:hint="eastAsia"/>
        </w:rPr>
        <w:t>第23~30頁</w:t>
      </w:r>
      <w:r w:rsidR="00414A94" w:rsidRPr="00E15201">
        <w:rPr>
          <w:rFonts w:hint="eastAsia"/>
        </w:rPr>
        <w:t>）</w:t>
      </w:r>
      <w:r w:rsidR="00206C89" w:rsidRPr="00E15201">
        <w:rPr>
          <w:rFonts w:hint="eastAsia"/>
        </w:rPr>
        <w:t>上述內容可知，</w:t>
      </w:r>
      <w:r w:rsidR="00E15201" w:rsidRPr="00E15201">
        <w:rPr>
          <w:rFonts w:hint="eastAsia"/>
        </w:rPr>
        <w:t>被彈劾人</w:t>
      </w:r>
      <w:r w:rsidR="00291779" w:rsidRPr="00E15201">
        <w:rPr>
          <w:rFonts w:hint="eastAsia"/>
        </w:rPr>
        <w:t>情緒管理不當，</w:t>
      </w:r>
      <w:r w:rsidR="00206C89" w:rsidRPr="00E15201">
        <w:rPr>
          <w:rFonts w:hint="eastAsia"/>
        </w:rPr>
        <w:t>造成該法院同仁難以維持正常業務運作，</w:t>
      </w:r>
      <w:r w:rsidR="00C91DF7" w:rsidRPr="00E15201">
        <w:rPr>
          <w:rFonts w:hint="eastAsia"/>
        </w:rPr>
        <w:t>而有損司法之形象</w:t>
      </w:r>
      <w:r w:rsidR="00291779" w:rsidRPr="00E15201">
        <w:rPr>
          <w:rFonts w:hint="eastAsia"/>
        </w:rPr>
        <w:t>。</w:t>
      </w:r>
    </w:p>
    <w:p w:rsidR="00E25849" w:rsidRPr="00E15201" w:rsidRDefault="00107858" w:rsidP="004E05A1">
      <w:pPr>
        <w:pStyle w:val="1"/>
        <w:ind w:left="2380" w:hanging="2380"/>
      </w:pPr>
      <w:r w:rsidRPr="00E53ADB">
        <w:br w:type="page"/>
      </w:r>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r w:rsidRPr="00E15201">
        <w:rPr>
          <w:rFonts w:hint="eastAsia"/>
        </w:rPr>
        <w:lastRenderedPageBreak/>
        <w:t>彈劾理由及適用之法律條款：</w:t>
      </w:r>
      <w:bookmarkEnd w:id="43"/>
      <w:bookmarkEnd w:id="44"/>
      <w:bookmarkEnd w:id="45"/>
      <w:bookmarkEnd w:id="46"/>
      <w:bookmarkEnd w:id="47"/>
      <w:bookmarkEnd w:id="48"/>
      <w:bookmarkEnd w:id="49"/>
      <w:bookmarkEnd w:id="50"/>
      <w:bookmarkEnd w:id="51"/>
      <w:bookmarkEnd w:id="52"/>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107858" w:rsidRPr="00E15201" w:rsidRDefault="00107858" w:rsidP="00B8573B">
      <w:pPr>
        <w:pStyle w:val="2"/>
        <w:numPr>
          <w:ilvl w:val="1"/>
          <w:numId w:val="1"/>
        </w:numPr>
      </w:pPr>
      <w:bookmarkStart w:id="70" w:name="_Toc421794873"/>
      <w:bookmarkStart w:id="71" w:name="_Toc422728955"/>
      <w:bookmarkStart w:id="72" w:name="_Toc524902730"/>
      <w:r w:rsidRPr="00E15201">
        <w:rPr>
          <w:rFonts w:hint="eastAsia"/>
        </w:rPr>
        <w:t>按</w:t>
      </w:r>
      <w:r w:rsidR="00B2347B" w:rsidRPr="00E15201">
        <w:rPr>
          <w:rFonts w:hint="eastAsia"/>
        </w:rPr>
        <w:t>法官倫理規範第3條：</w:t>
      </w:r>
      <w:r w:rsidR="00B2347B" w:rsidRPr="00E15201">
        <w:rPr>
          <w:rFonts w:hAnsi="標楷體" w:hint="eastAsia"/>
        </w:rPr>
        <w:t>「</w:t>
      </w:r>
      <w:r w:rsidR="00B2347B" w:rsidRPr="00E15201">
        <w:rPr>
          <w:rFonts w:hAnsi="標楷體" w:hint="eastAsia"/>
          <w:szCs w:val="32"/>
          <w:shd w:val="clear" w:color="auto" w:fill="FFFFFF"/>
        </w:rPr>
        <w:t>法官執行職務時，應保持公正、客觀、中立，不得有損及人民對於司法信賴之行為。</w:t>
      </w:r>
      <w:r w:rsidR="00B2347B" w:rsidRPr="00E15201">
        <w:rPr>
          <w:rFonts w:hAnsi="標楷體" w:hint="eastAsia"/>
        </w:rPr>
        <w:t>」</w:t>
      </w:r>
      <w:r w:rsidR="00B2347B" w:rsidRPr="00E15201">
        <w:rPr>
          <w:rFonts w:hint="eastAsia"/>
        </w:rPr>
        <w:t>第4條</w:t>
      </w:r>
      <w:r w:rsidR="00B2347B" w:rsidRPr="00E15201">
        <w:rPr>
          <w:rFonts w:hAnsi="標楷體" w:hint="eastAsia"/>
        </w:rPr>
        <w:t>「</w:t>
      </w:r>
      <w:r w:rsidR="00B2347B" w:rsidRPr="00E15201">
        <w:rPr>
          <w:rFonts w:hAnsi="標楷體" w:hint="eastAsia"/>
          <w:szCs w:val="32"/>
          <w:shd w:val="clear" w:color="auto" w:fill="FFFFFF"/>
        </w:rPr>
        <w:t>法官執行職務時，</w:t>
      </w:r>
      <w:r w:rsidR="00B2347B" w:rsidRPr="00E15201">
        <w:rPr>
          <w:rFonts w:hint="eastAsia"/>
        </w:rPr>
        <w:t>不得</w:t>
      </w:r>
      <w:r w:rsidR="00B2347B" w:rsidRPr="00E15201">
        <w:rPr>
          <w:rFonts w:hAnsi="標楷體" w:hint="eastAsia"/>
          <w:szCs w:val="32"/>
          <w:shd w:val="clear" w:color="auto" w:fill="FFFFFF"/>
        </w:rPr>
        <w:t>因性別、種族、地域、宗教、國籍、年齡、身體、性傾向、婚姻狀態、社會經濟地位、政治關係、文化背景或其他因素，而有偏見、歧視、差別待遇或其他不當行為。</w:t>
      </w:r>
      <w:r w:rsidR="00B2347B" w:rsidRPr="00E15201">
        <w:rPr>
          <w:rFonts w:hAnsi="標楷體" w:hint="eastAsia"/>
        </w:rPr>
        <w:t>」</w:t>
      </w:r>
      <w:r w:rsidR="00B2347B" w:rsidRPr="00E15201">
        <w:rPr>
          <w:rFonts w:hint="eastAsia"/>
        </w:rPr>
        <w:t>第5條：</w:t>
      </w:r>
      <w:r w:rsidR="00B2347B" w:rsidRPr="00E15201">
        <w:rPr>
          <w:rFonts w:hAnsi="標楷體" w:hint="eastAsia"/>
        </w:rPr>
        <w:t>「</w:t>
      </w:r>
      <w:r w:rsidR="00B2347B" w:rsidRPr="00E15201">
        <w:rPr>
          <w:rFonts w:hAnsi="標楷體" w:hint="eastAsia"/>
          <w:szCs w:val="32"/>
          <w:shd w:val="clear" w:color="auto" w:fill="FFFFFF"/>
        </w:rPr>
        <w:t>法官應保有高尚品格，謹言慎行，廉潔自持，避免有不當或易被認為損及司法形象之行為。</w:t>
      </w:r>
      <w:r w:rsidR="00B2347B" w:rsidRPr="00E15201">
        <w:rPr>
          <w:rFonts w:hAnsi="標楷體" w:hint="eastAsia"/>
        </w:rPr>
        <w:t>」</w:t>
      </w:r>
      <w:r w:rsidR="00B2347B" w:rsidRPr="00E15201">
        <w:rPr>
          <w:rFonts w:hint="eastAsia"/>
        </w:rPr>
        <w:t>第6條：</w:t>
      </w:r>
      <w:r w:rsidR="00B2347B" w:rsidRPr="00E15201">
        <w:rPr>
          <w:rFonts w:hAnsi="標楷體" w:hint="eastAsia"/>
          <w:szCs w:val="32"/>
        </w:rPr>
        <w:t>「</w:t>
      </w:r>
      <w:r w:rsidR="00B2347B" w:rsidRPr="00E15201">
        <w:rPr>
          <w:rFonts w:hAnsi="標楷體" w:cs="新細明體" w:hint="eastAsia"/>
          <w:kern w:val="0"/>
          <w:szCs w:val="32"/>
          <w:shd w:val="clear" w:color="auto" w:fill="FFFFFF"/>
        </w:rPr>
        <w:t>法官不得利用其職務或名銜，為自己或他人謀取不當財物、利益或要求特殊待遇。</w:t>
      </w:r>
      <w:r w:rsidR="00B2347B" w:rsidRPr="00E15201">
        <w:rPr>
          <w:rFonts w:hAnsi="標楷體" w:hint="eastAsia"/>
        </w:rPr>
        <w:t>」</w:t>
      </w:r>
      <w:r w:rsidR="00B2347B" w:rsidRPr="00E15201">
        <w:rPr>
          <w:rFonts w:hint="eastAsia"/>
        </w:rPr>
        <w:t>第11條：</w:t>
      </w:r>
      <w:r w:rsidR="00B2347B" w:rsidRPr="00E15201">
        <w:rPr>
          <w:rFonts w:hAnsi="標楷體" w:hint="eastAsia"/>
          <w:szCs w:val="32"/>
        </w:rPr>
        <w:t>「</w:t>
      </w:r>
      <w:r w:rsidR="00B2347B" w:rsidRPr="00E15201">
        <w:rPr>
          <w:rFonts w:hAnsi="標楷體" w:cs="新細明體" w:hint="eastAsia"/>
          <w:kern w:val="0"/>
          <w:szCs w:val="32"/>
          <w:shd w:val="clear" w:color="auto" w:fill="FFFFFF"/>
        </w:rPr>
        <w:t>法官應謹慎、勤勉、妥速執行職務，不得無故延滯或增加當事人、關係人不合理之負擔。</w:t>
      </w:r>
      <w:r w:rsidR="00B2347B" w:rsidRPr="00E15201">
        <w:rPr>
          <w:rFonts w:hAnsi="標楷體" w:hint="eastAsia"/>
        </w:rPr>
        <w:t>」</w:t>
      </w:r>
      <w:r w:rsidR="00B2347B" w:rsidRPr="00E15201">
        <w:rPr>
          <w:rFonts w:hint="eastAsia"/>
        </w:rPr>
        <w:t>第15條：</w:t>
      </w:r>
      <w:r w:rsidR="00B2347B" w:rsidRPr="00E15201">
        <w:rPr>
          <w:rFonts w:hAnsi="標楷體" w:hint="eastAsia"/>
          <w:szCs w:val="32"/>
        </w:rPr>
        <w:t>「</w:t>
      </w:r>
      <w:r w:rsidR="00B2347B" w:rsidRPr="00E15201">
        <w:rPr>
          <w:rFonts w:hAnsi="標楷體" w:cs="新細明體" w:hint="eastAsia"/>
          <w:kern w:val="0"/>
          <w:szCs w:val="32"/>
          <w:shd w:val="clear" w:color="auto" w:fill="FFFFFF"/>
        </w:rPr>
        <w:t>法官就承辦之案件，除有下列情形之一者外，不得僅與一方當事人或其關係人溝通、會面：一、有急迫情形，無法通知他方當事人到場。二、經他方當事人同意。三、就期日之指定、程序之進行或其他無涉實體事項之正當情形。四、法令另有規定或依其事件之性質確有必要。有前項各款情形之一者，法官應儘速將單方溝通、會面內容告知他方當事人。但法令另有規定者，不在此限。</w:t>
      </w:r>
      <w:r w:rsidR="00B2347B" w:rsidRPr="00E15201">
        <w:rPr>
          <w:rFonts w:hAnsi="標楷體" w:hint="eastAsia"/>
          <w:szCs w:val="32"/>
        </w:rPr>
        <w:t>」</w:t>
      </w:r>
      <w:r w:rsidRPr="00E15201">
        <w:rPr>
          <w:rFonts w:hint="eastAsia"/>
        </w:rPr>
        <w:t>法官法第</w:t>
      </w:r>
      <w:r w:rsidR="00B2347B" w:rsidRPr="00E15201">
        <w:rPr>
          <w:rFonts w:hint="eastAsia"/>
        </w:rPr>
        <w:t>18條第1項：</w:t>
      </w:r>
      <w:r w:rsidR="00B2347B" w:rsidRPr="00E15201">
        <w:rPr>
          <w:rFonts w:hAnsi="標楷體" w:hint="eastAsia"/>
        </w:rPr>
        <w:t>「</w:t>
      </w:r>
      <w:r w:rsidR="00B2347B" w:rsidRPr="00E15201">
        <w:rPr>
          <w:rFonts w:hAnsi="標楷體" w:hint="eastAsia"/>
          <w:szCs w:val="32"/>
        </w:rPr>
        <w:t>法官不得為有損其職位尊嚴或職務信任之行為，並應嚴守職務上之秘密。</w:t>
      </w:r>
      <w:r w:rsidR="00B2347B" w:rsidRPr="00E15201">
        <w:rPr>
          <w:rFonts w:hAnsi="標楷體" w:hint="eastAsia"/>
        </w:rPr>
        <w:t>」</w:t>
      </w:r>
      <w:r w:rsidR="00B8573B" w:rsidRPr="00E15201">
        <w:rPr>
          <w:rFonts w:hAnsi="標楷體" w:hint="eastAsia"/>
        </w:rPr>
        <w:t>第</w:t>
      </w:r>
      <w:r w:rsidRPr="00E15201">
        <w:rPr>
          <w:rFonts w:hint="eastAsia"/>
        </w:rPr>
        <w:t>51條第1項規定：「法官之懲戒，除第40條之情形外，應由監察院彈劾後移送職務法庭審理</w:t>
      </w:r>
      <w:r w:rsidRPr="00E15201">
        <w:rPr>
          <w:rFonts w:ascii="新細明體" w:eastAsia="新細明體" w:hAnsi="新細明體" w:hint="eastAsia"/>
        </w:rPr>
        <w:t>。</w:t>
      </w:r>
      <w:r w:rsidRPr="00E15201">
        <w:rPr>
          <w:rFonts w:hint="eastAsia"/>
        </w:rPr>
        <w:t>」</w:t>
      </w:r>
      <w:bookmarkStart w:id="73" w:name="_Hlk108179914"/>
      <w:r w:rsidR="00B8573B" w:rsidRPr="00E15201">
        <w:rPr>
          <w:rFonts w:hint="eastAsia"/>
        </w:rPr>
        <w:t>106年4月26日修正前之刑事訴訟法第93條第5項</w:t>
      </w:r>
      <w:bookmarkEnd w:id="73"/>
      <w:r w:rsidR="00B8573B" w:rsidRPr="00E15201">
        <w:rPr>
          <w:rFonts w:hint="eastAsia"/>
        </w:rPr>
        <w:t>：</w:t>
      </w:r>
      <w:r w:rsidR="00B8573B" w:rsidRPr="00E15201">
        <w:rPr>
          <w:rFonts w:hAnsi="標楷體" w:hint="eastAsia"/>
        </w:rPr>
        <w:t>「</w:t>
      </w:r>
      <w:r w:rsidR="00B8573B" w:rsidRPr="00E15201">
        <w:rPr>
          <w:rFonts w:hint="eastAsia"/>
        </w:rPr>
        <w:t>法院於受理前三項羈押之聲請</w:t>
      </w:r>
      <w:r w:rsidR="005E71C8" w:rsidRPr="00E15201">
        <w:rPr>
          <w:rFonts w:hint="eastAsia"/>
        </w:rPr>
        <w:t>，付予被告及辯護人聲請書之繕本</w:t>
      </w:r>
      <w:r w:rsidR="00B8573B" w:rsidRPr="00E15201">
        <w:rPr>
          <w:rFonts w:hint="eastAsia"/>
        </w:rPr>
        <w:t>後，應即時訊問。但至深夜仍未訊問完畢，或深夜始受理聲請者，被告、辯護人及得為被告輔佐人之人得請求法院於翌日日間訊問。法院非有正當理由，不得拒絕。</w:t>
      </w:r>
      <w:r w:rsidR="00B8573B" w:rsidRPr="00E15201">
        <w:rPr>
          <w:rFonts w:hAnsi="標楷體" w:hint="eastAsia"/>
        </w:rPr>
        <w:t>」</w:t>
      </w:r>
      <w:r w:rsidR="00B8573B" w:rsidRPr="00E15201">
        <w:rPr>
          <w:rFonts w:hint="eastAsia"/>
        </w:rPr>
        <w:t>、</w:t>
      </w:r>
      <w:r w:rsidR="006B5C2E" w:rsidRPr="00E15201">
        <w:rPr>
          <w:rFonts w:hint="eastAsia"/>
        </w:rPr>
        <w:t>106年4月2</w:t>
      </w:r>
      <w:r w:rsidR="00D53161" w:rsidRPr="00E15201">
        <w:rPr>
          <w:rFonts w:hint="eastAsia"/>
        </w:rPr>
        <w:t>8</w:t>
      </w:r>
      <w:r w:rsidR="006B5C2E" w:rsidRPr="00E15201">
        <w:rPr>
          <w:rFonts w:hint="eastAsia"/>
        </w:rPr>
        <w:t>日修正前</w:t>
      </w:r>
      <w:r w:rsidR="00B8573B" w:rsidRPr="00E15201">
        <w:rPr>
          <w:rFonts w:hint="eastAsia"/>
        </w:rPr>
        <w:t>法院辦理刑事訴訟案件應行注</w:t>
      </w:r>
      <w:r w:rsidR="00B8573B" w:rsidRPr="00E15201">
        <w:rPr>
          <w:rFonts w:hint="eastAsia"/>
        </w:rPr>
        <w:lastRenderedPageBreak/>
        <w:t>意事項第25點</w:t>
      </w:r>
      <w:r w:rsidRPr="00E15201">
        <w:rPr>
          <w:rFonts w:hint="eastAsia"/>
        </w:rPr>
        <w:t>：</w:t>
      </w:r>
      <w:r w:rsidRPr="00E15201">
        <w:rPr>
          <w:rFonts w:cs="Helvetica" w:hint="eastAsia"/>
          <w:szCs w:val="32"/>
        </w:rPr>
        <w:t>「</w:t>
      </w:r>
      <w:r w:rsidR="00B8573B" w:rsidRPr="00E15201">
        <w:rPr>
          <w:rFonts w:hint="eastAsia"/>
        </w:rPr>
        <w:t>拘提或逮捕被告到場者，或法院於受理檢察官所為羈押之聲請，經人別訊問後，除有刑</w:t>
      </w:r>
      <w:r w:rsidR="004E305E" w:rsidRPr="00E15201">
        <w:rPr>
          <w:rFonts w:hint="eastAsia"/>
        </w:rPr>
        <w:t>事</w:t>
      </w:r>
      <w:r w:rsidR="00B8573B" w:rsidRPr="00E15201">
        <w:rPr>
          <w:rFonts w:hint="eastAsia"/>
        </w:rPr>
        <w:t>訴</w:t>
      </w:r>
      <w:r w:rsidR="004E305E" w:rsidRPr="00E15201">
        <w:rPr>
          <w:rFonts w:hint="eastAsia"/>
        </w:rPr>
        <w:t>訟</w:t>
      </w:r>
      <w:r w:rsidR="00B8573B" w:rsidRPr="00E15201">
        <w:rPr>
          <w:rFonts w:hint="eastAsia"/>
        </w:rPr>
        <w:t>法第</w:t>
      </w:r>
      <w:r w:rsidR="004E305E" w:rsidRPr="00E15201">
        <w:rPr>
          <w:rFonts w:hint="eastAsia"/>
        </w:rPr>
        <w:t>93</w:t>
      </w:r>
      <w:r w:rsidR="00B8573B" w:rsidRPr="00E15201">
        <w:rPr>
          <w:rFonts w:hint="eastAsia"/>
        </w:rPr>
        <w:t>條第</w:t>
      </w:r>
      <w:r w:rsidR="004E305E" w:rsidRPr="00E15201">
        <w:rPr>
          <w:rFonts w:hint="eastAsia"/>
        </w:rPr>
        <w:t>5</w:t>
      </w:r>
      <w:r w:rsidR="00B8573B" w:rsidRPr="00E15201">
        <w:rPr>
          <w:rFonts w:hint="eastAsia"/>
        </w:rPr>
        <w:t>項但書之情形外，應即時訊問。所謂</w:t>
      </w:r>
      <w:r w:rsidR="004E305E" w:rsidRPr="00E15201">
        <w:rPr>
          <w:rFonts w:hAnsi="標楷體" w:hint="eastAsia"/>
        </w:rPr>
        <w:t>『</w:t>
      </w:r>
      <w:r w:rsidR="00B8573B" w:rsidRPr="00E15201">
        <w:rPr>
          <w:rFonts w:hint="eastAsia"/>
        </w:rPr>
        <w:t>即時訊問</w:t>
      </w:r>
      <w:r w:rsidR="004E305E" w:rsidRPr="00E15201">
        <w:rPr>
          <w:rFonts w:hAnsi="標楷體" w:hint="eastAsia"/>
        </w:rPr>
        <w:t>』</w:t>
      </w:r>
      <w:r w:rsidR="00B8573B" w:rsidRPr="00E15201">
        <w:rPr>
          <w:rFonts w:hint="eastAsia"/>
        </w:rPr>
        <w:t>係指不得有不必要之遲延，例如法官閱卷後始進行訊問、為避免疲勞訊問而令已長時間受訊問之被告先適當休息後再予訊問等情形，均非屬不必要之遲延。法官訊問被告後，認無羈押必要，應即釋放或命具保、責付或限制住居。</w:t>
      </w:r>
      <w:r w:rsidRPr="00E15201">
        <w:rPr>
          <w:rFonts w:cs="Helvetica" w:hint="eastAsia"/>
          <w:szCs w:val="32"/>
        </w:rPr>
        <w:t>」</w:t>
      </w:r>
      <w:r w:rsidR="00B8573B" w:rsidRPr="00E15201">
        <w:rPr>
          <w:rFonts w:hAnsi="標楷體" w:hint="eastAsia"/>
          <w:szCs w:val="28"/>
        </w:rPr>
        <w:t>及公務人員交代條例第17條：「</w:t>
      </w:r>
      <w:r w:rsidR="00B8573B" w:rsidRPr="00E15201">
        <w:rPr>
          <w:rFonts w:ascii="Times New Roman" w:hAnsi="Times New Roman"/>
          <w:szCs w:val="27"/>
        </w:rPr>
        <w:t>各級人員逾期不移交或移交不清者，其上級機關或本機關首長，應以至多不過一個月之限期，責令交代清楚，如再逾</w:t>
      </w:r>
      <w:r w:rsidR="00D53161" w:rsidRPr="00E15201">
        <w:rPr>
          <w:rFonts w:ascii="Times New Roman" w:hAnsi="Times New Roman" w:hint="eastAsia"/>
          <w:szCs w:val="27"/>
        </w:rPr>
        <w:t>限</w:t>
      </w:r>
      <w:r w:rsidR="00B8573B" w:rsidRPr="00E15201">
        <w:rPr>
          <w:rFonts w:ascii="Times New Roman" w:hAnsi="Times New Roman"/>
          <w:szCs w:val="27"/>
        </w:rPr>
        <w:t>，應即移送懲戒，其卸任後已任他職者，懲戒機關得通知其現職之主管長官，先行停止其職務。</w:t>
      </w:r>
      <w:r w:rsidR="00B8573B" w:rsidRPr="00E15201">
        <w:rPr>
          <w:rFonts w:hAnsi="標楷體" w:hint="eastAsia"/>
          <w:szCs w:val="28"/>
        </w:rPr>
        <w:t>」</w:t>
      </w:r>
    </w:p>
    <w:p w:rsidR="00AC559A" w:rsidRPr="00E15201" w:rsidRDefault="005F1EBE" w:rsidP="005F1EBE">
      <w:pPr>
        <w:pStyle w:val="2"/>
        <w:numPr>
          <w:ilvl w:val="1"/>
          <w:numId w:val="1"/>
        </w:numPr>
      </w:pPr>
      <w:r w:rsidRPr="00E15201">
        <w:rPr>
          <w:rFonts w:hAnsi="標楷體" w:hint="eastAsia"/>
          <w:szCs w:val="32"/>
        </w:rPr>
        <w:t>憲法第8條第1項及第2項規定：「人民身體之自由應予保障。除現行犯之逮捕由法律另定外，非經司法或警察機關</w:t>
      </w:r>
      <w:r w:rsidRPr="00E15201">
        <w:rPr>
          <w:rFonts w:hint="eastAsia"/>
        </w:rPr>
        <w:t>依法</w:t>
      </w:r>
      <w:r w:rsidRPr="00E15201">
        <w:rPr>
          <w:rFonts w:hAnsi="標楷體" w:hint="eastAsia"/>
          <w:szCs w:val="32"/>
        </w:rPr>
        <w:t>定程序，不得逮捕拘禁。非由法院依法定程序，不得審問處罰。非依法定程序之逮捕、拘禁、審問、處罰，得拒絕之。人民因犯罪嫌疑被逮捕拘禁時，其逮捕拘禁機關應將逮捕拘禁原因，以書面告知本人及其本人指定之親友，並至遲於二十四小時內移送該管法院審問。本人或他人亦得聲請該管法院，於二十四小時內向逮捕之機關提審。」</w:t>
      </w:r>
      <w:r w:rsidRPr="00E15201">
        <w:rPr>
          <w:rFonts w:hint="eastAsia"/>
        </w:rPr>
        <w:t>另</w:t>
      </w:r>
      <w:r w:rsidR="00414A94" w:rsidRPr="00E15201">
        <w:rPr>
          <w:rFonts w:hint="eastAsia"/>
        </w:rPr>
        <w:t>司法院</w:t>
      </w:r>
      <w:r w:rsidRPr="00E15201">
        <w:rPr>
          <w:rFonts w:hint="eastAsia"/>
        </w:rPr>
        <w:t>釋字第523號</w:t>
      </w:r>
      <w:r w:rsidR="00414A94" w:rsidRPr="00E15201">
        <w:rPr>
          <w:rFonts w:hint="eastAsia"/>
        </w:rPr>
        <w:t>解釋</w:t>
      </w:r>
      <w:r w:rsidRPr="00E15201">
        <w:rPr>
          <w:rFonts w:hint="eastAsia"/>
        </w:rPr>
        <w:t>：</w:t>
      </w:r>
      <w:r w:rsidRPr="00E15201">
        <w:rPr>
          <w:rFonts w:hAnsi="標楷體" w:hint="eastAsia"/>
        </w:rPr>
        <w:t>「凡限制人民身體自由之處置，不問其是否屬於刑事被告之身分，國家機關所依據之程序，須依法律規定，其內容更須實質正當，並符合憲法第二十三條所定相關之條件，方符憲法第八條保障人身自由之意旨，迭經本院解釋在案。」因此偵查中聲請法院羈押之被告，法官應</w:t>
      </w:r>
      <w:r w:rsidR="00794D45" w:rsidRPr="00E15201">
        <w:rPr>
          <w:rFonts w:hAnsi="標楷體" w:hint="eastAsia"/>
        </w:rPr>
        <w:t>依其</w:t>
      </w:r>
      <w:r w:rsidRPr="00E15201">
        <w:rPr>
          <w:rFonts w:hAnsi="標楷體" w:hint="eastAsia"/>
        </w:rPr>
        <w:t>職務，循刑事訴訟法第93條之法定程序辦理，並為即時訊問，方符正當法律程序之意旨，亦為憲法所賦予羈押被告之權益。</w:t>
      </w:r>
    </w:p>
    <w:p w:rsidR="00794D45" w:rsidRPr="00E15201" w:rsidRDefault="005F1EBE" w:rsidP="00AC559A">
      <w:pPr>
        <w:pStyle w:val="3"/>
      </w:pPr>
      <w:r w:rsidRPr="00E15201">
        <w:rPr>
          <w:rFonts w:hint="eastAsia"/>
        </w:rPr>
        <w:lastRenderedPageBreak/>
        <w:t>然而</w:t>
      </w:r>
      <w:r w:rsidR="00E15201" w:rsidRPr="00E15201">
        <w:rPr>
          <w:rFonts w:hint="eastAsia"/>
        </w:rPr>
        <w:t>被彈劾人</w:t>
      </w:r>
      <w:r w:rsidRPr="00E15201">
        <w:rPr>
          <w:rFonts w:hint="eastAsia"/>
        </w:rPr>
        <w:t>於辦理104年度聲羈字第50號聲請羈押案件</w:t>
      </w:r>
      <w:r w:rsidR="00794D45" w:rsidRPr="00E15201">
        <w:rPr>
          <w:rFonts w:hint="eastAsia"/>
        </w:rPr>
        <w:t>時</w:t>
      </w:r>
      <w:r w:rsidRPr="00E15201">
        <w:rPr>
          <w:rFonts w:hint="eastAsia"/>
        </w:rPr>
        <w:t>，</w:t>
      </w:r>
      <w:r w:rsidR="00794D45" w:rsidRPr="00E15201">
        <w:rPr>
          <w:rFonts w:hint="eastAsia"/>
        </w:rPr>
        <w:t>在</w:t>
      </w:r>
      <w:r w:rsidRPr="00E15201">
        <w:rPr>
          <w:rFonts w:hint="eastAsia"/>
        </w:rPr>
        <w:t>被告未拒絕夜間訊問之情形下，未為訊問，又</w:t>
      </w:r>
      <w:r w:rsidR="00AC559A" w:rsidRPr="00E15201">
        <w:rPr>
          <w:rFonts w:hint="eastAsia"/>
        </w:rPr>
        <w:t>以電話指示法警與被告</w:t>
      </w:r>
      <w:r w:rsidRPr="00E15201">
        <w:rPr>
          <w:rFonts w:hint="eastAsia"/>
        </w:rPr>
        <w:t>片面溝</w:t>
      </w:r>
      <w:r w:rsidR="00AC559A" w:rsidRPr="00E15201">
        <w:rPr>
          <w:rFonts w:hint="eastAsia"/>
        </w:rPr>
        <w:t>通</w:t>
      </w:r>
      <w:r w:rsidRPr="00E15201">
        <w:rPr>
          <w:rFonts w:hint="eastAsia"/>
        </w:rPr>
        <w:t>，允諾</w:t>
      </w:r>
      <w:r w:rsidR="00AC559A" w:rsidRPr="00E15201">
        <w:rPr>
          <w:rFonts w:hint="eastAsia"/>
        </w:rPr>
        <w:t>透過</w:t>
      </w:r>
      <w:r w:rsidRPr="00E15201">
        <w:rPr>
          <w:rFonts w:hint="eastAsia"/>
        </w:rPr>
        <w:t>交保5萬元之方式，換取被告同意不為夜間訊問，</w:t>
      </w:r>
      <w:r w:rsidR="00AC559A" w:rsidRPr="00E15201">
        <w:rPr>
          <w:rFonts w:hint="eastAsia"/>
        </w:rPr>
        <w:t>上述作為，顯已違反106年4月26日修正前之刑事訴訟法第93條第5項及</w:t>
      </w:r>
      <w:r w:rsidR="00F2279E" w:rsidRPr="00E15201">
        <w:rPr>
          <w:rFonts w:hint="eastAsia"/>
        </w:rPr>
        <w:t>106年4月28日修正前</w:t>
      </w:r>
      <w:r w:rsidR="00AC559A" w:rsidRPr="00E15201">
        <w:rPr>
          <w:rFonts w:hint="eastAsia"/>
        </w:rPr>
        <w:t>法院辦理刑事訴訟案件應行注意事項第25點</w:t>
      </w:r>
      <w:r w:rsidRPr="00E15201">
        <w:rPr>
          <w:rFonts w:hint="eastAsia"/>
        </w:rPr>
        <w:t>，</w:t>
      </w:r>
      <w:r w:rsidR="00AC559A" w:rsidRPr="00E15201">
        <w:rPr>
          <w:rFonts w:hint="eastAsia"/>
        </w:rPr>
        <w:t>又</w:t>
      </w:r>
      <w:r w:rsidRPr="00E15201">
        <w:rPr>
          <w:rFonts w:hint="eastAsia"/>
        </w:rPr>
        <w:t>經本院於111年6月28日詢問苗栗地院庭長湯國杰，其表示並沒有任何法官會</w:t>
      </w:r>
      <w:r w:rsidR="00AC559A" w:rsidRPr="00E15201">
        <w:rPr>
          <w:rFonts w:hint="eastAsia"/>
        </w:rPr>
        <w:t>指示法警</w:t>
      </w:r>
      <w:r w:rsidRPr="00E15201">
        <w:rPr>
          <w:rFonts w:hint="eastAsia"/>
        </w:rPr>
        <w:t>訊問</w:t>
      </w:r>
      <w:r w:rsidR="00AC559A" w:rsidRPr="00E15201">
        <w:rPr>
          <w:rFonts w:hint="eastAsia"/>
        </w:rPr>
        <w:t>被告，此為法官應盡權責，亦</w:t>
      </w:r>
      <w:r w:rsidRPr="00E15201">
        <w:rPr>
          <w:rFonts w:hint="eastAsia"/>
        </w:rPr>
        <w:t>違反法</w:t>
      </w:r>
      <w:r w:rsidR="00262ED7" w:rsidRPr="00E15201">
        <w:rPr>
          <w:rFonts w:hint="eastAsia"/>
        </w:rPr>
        <w:t>律規定</w:t>
      </w:r>
      <w:r w:rsidRPr="00E15201">
        <w:rPr>
          <w:rFonts w:hint="eastAsia"/>
        </w:rPr>
        <w:t>，更表示：「不管多晚到，都要問，除非被告拒絕夜間訊問，而且</w:t>
      </w:r>
      <w:r w:rsidR="004E305E" w:rsidRPr="00E15201">
        <w:rPr>
          <w:rFonts w:hint="eastAsia"/>
        </w:rPr>
        <w:t>她</w:t>
      </w:r>
      <w:r w:rsidRPr="00E15201">
        <w:rPr>
          <w:rFonts w:hint="eastAsia"/>
        </w:rPr>
        <w:t>不符合那個時候的法律規定。」</w:t>
      </w:r>
      <w:r w:rsidR="00262ED7" w:rsidRPr="00E15201">
        <w:rPr>
          <w:rFonts w:hint="eastAsia"/>
        </w:rPr>
        <w:t>等語</w:t>
      </w:r>
      <w:r w:rsidR="00414A94" w:rsidRPr="00E15201">
        <w:rPr>
          <w:rFonts w:hint="eastAsia"/>
        </w:rPr>
        <w:t>（</w:t>
      </w:r>
      <w:r w:rsidR="00006EDA" w:rsidRPr="00E15201">
        <w:rPr>
          <w:rFonts w:hint="eastAsia"/>
        </w:rPr>
        <w:t>詳附件</w:t>
      </w:r>
      <w:r w:rsidR="00794D45" w:rsidRPr="00E15201">
        <w:rPr>
          <w:rFonts w:hint="eastAsia"/>
        </w:rPr>
        <w:t>3</w:t>
      </w:r>
      <w:r w:rsidR="00006EDA" w:rsidRPr="00E15201">
        <w:rPr>
          <w:rFonts w:hint="eastAsia"/>
        </w:rPr>
        <w:t>，</w:t>
      </w:r>
      <w:r w:rsidR="00173D49" w:rsidRPr="00E15201">
        <w:rPr>
          <w:rFonts w:hAnsi="標楷體" w:hint="eastAsia"/>
        </w:rPr>
        <w:t>第23~30頁</w:t>
      </w:r>
      <w:r w:rsidR="00414A94" w:rsidRPr="00E15201">
        <w:rPr>
          <w:rFonts w:hint="eastAsia"/>
        </w:rPr>
        <w:t>）</w:t>
      </w:r>
      <w:r w:rsidR="00794D45" w:rsidRPr="00E15201">
        <w:rPr>
          <w:rFonts w:hint="eastAsia"/>
        </w:rPr>
        <w:t>。</w:t>
      </w:r>
    </w:p>
    <w:p w:rsidR="005F1EBE" w:rsidRPr="00E15201" w:rsidRDefault="00794D45" w:rsidP="00AC559A">
      <w:pPr>
        <w:pStyle w:val="3"/>
      </w:pPr>
      <w:r w:rsidRPr="00E15201">
        <w:rPr>
          <w:rFonts w:hint="eastAsia"/>
        </w:rPr>
        <w:t>另</w:t>
      </w:r>
      <w:r w:rsidR="00E15201" w:rsidRPr="00E15201">
        <w:rPr>
          <w:rFonts w:hint="eastAsia"/>
        </w:rPr>
        <w:t>被彈劾人</w:t>
      </w:r>
      <w:r w:rsidRPr="00E15201">
        <w:rPr>
          <w:rFonts w:hint="eastAsia"/>
        </w:rPr>
        <w:t>曾於</w:t>
      </w:r>
      <w:r w:rsidRPr="00E15201">
        <w:rPr>
          <w:rFonts w:hAnsi="標楷體" w:hint="eastAsia"/>
          <w:szCs w:val="28"/>
        </w:rPr>
        <w:t>111年2月18日於司法院訪談時，對於承辦羈押與交保案件之處理方式，</w:t>
      </w:r>
      <w:r w:rsidR="00262ED7" w:rsidRPr="00E15201">
        <w:rPr>
          <w:rFonts w:hAnsi="標楷體" w:hint="eastAsia"/>
          <w:szCs w:val="28"/>
        </w:rPr>
        <w:t>其稱</w:t>
      </w:r>
      <w:r w:rsidRPr="00E15201">
        <w:rPr>
          <w:rFonts w:hAnsi="標楷體" w:hint="eastAsia"/>
          <w:szCs w:val="28"/>
        </w:rPr>
        <w:t>：「我都會先問被告是否坦承，如果他狡辯，案情複雜我一定會到院訊問，再晚都會請檢察官蒞庭，如果被告坦承，我才會問他是不是可以交保的出來，如果可以的話，我可能就明天再訊問讓他交保。我會視案件的繁雜度及被告的態度，做適當之處理。」</w:t>
      </w:r>
      <w:r w:rsidR="00414A94" w:rsidRPr="00E15201">
        <w:rPr>
          <w:rFonts w:hAnsi="標楷體" w:hint="eastAsia"/>
          <w:szCs w:val="28"/>
        </w:rPr>
        <w:t>（</w:t>
      </w:r>
      <w:r w:rsidRPr="00E15201">
        <w:rPr>
          <w:rFonts w:hAnsi="標楷體" w:hint="eastAsia"/>
          <w:szCs w:val="28"/>
        </w:rPr>
        <w:t>詳附件2，</w:t>
      </w:r>
      <w:r w:rsidR="00173D49" w:rsidRPr="00E15201">
        <w:rPr>
          <w:rFonts w:hint="eastAsia"/>
        </w:rPr>
        <w:t>第16~22頁</w:t>
      </w:r>
      <w:r w:rsidR="00414A94" w:rsidRPr="00E15201">
        <w:rPr>
          <w:rFonts w:hint="eastAsia"/>
        </w:rPr>
        <w:t>）</w:t>
      </w:r>
      <w:r w:rsidRPr="00E15201">
        <w:rPr>
          <w:rFonts w:hAnsi="標楷體" w:hint="eastAsia"/>
          <w:szCs w:val="28"/>
        </w:rPr>
        <w:t>上開說詞，經本院</w:t>
      </w:r>
      <w:r w:rsidRPr="00E15201">
        <w:rPr>
          <w:rFonts w:hint="eastAsia"/>
        </w:rPr>
        <w:t>於111年7月11日詢問司法院司法行政廳副廳長</w:t>
      </w:r>
      <w:r w:rsidR="00242B1D" w:rsidRPr="00E15201">
        <w:rPr>
          <w:rFonts w:hint="eastAsia"/>
        </w:rPr>
        <w:t>楊皓清</w:t>
      </w:r>
      <w:r w:rsidRPr="00E15201">
        <w:rPr>
          <w:rFonts w:hint="eastAsia"/>
        </w:rPr>
        <w:t>，其表示：</w:t>
      </w:r>
      <w:r w:rsidRPr="00E15201">
        <w:rPr>
          <w:rFonts w:hAnsi="標楷體" w:hint="eastAsia"/>
        </w:rPr>
        <w:t>「</w:t>
      </w:r>
      <w:r w:rsidRPr="00E15201">
        <w:rPr>
          <w:rFonts w:hAnsi="標楷體"/>
          <w:szCs w:val="28"/>
        </w:rPr>
        <w:t>……</w:t>
      </w:r>
      <w:r w:rsidRPr="00E15201">
        <w:rPr>
          <w:rFonts w:hAnsi="標楷體" w:hint="eastAsia"/>
          <w:szCs w:val="28"/>
        </w:rPr>
        <w:t>被告會認為是不是我只要不堅持夜間訊問，就可以交保，我們雖然不確定這到底是不是周法官的慣性作法，但是</w:t>
      </w:r>
      <w:r w:rsidR="004E305E" w:rsidRPr="00E15201">
        <w:rPr>
          <w:rFonts w:hAnsi="標楷體" w:hint="eastAsia"/>
          <w:szCs w:val="28"/>
        </w:rPr>
        <w:t>她</w:t>
      </w:r>
      <w:r w:rsidRPr="00E15201">
        <w:rPr>
          <w:rFonts w:hAnsi="標楷體" w:hint="eastAsia"/>
          <w:szCs w:val="28"/>
        </w:rPr>
        <w:t>上面說的話，不是一位刑事法官正常處理方式。</w:t>
      </w:r>
      <w:r w:rsidRPr="00E15201">
        <w:rPr>
          <w:rFonts w:hAnsi="標楷體" w:hint="eastAsia"/>
        </w:rPr>
        <w:t>」</w:t>
      </w:r>
      <w:r w:rsidR="00414A94" w:rsidRPr="00E15201">
        <w:rPr>
          <w:rFonts w:hAnsi="標楷體" w:hint="eastAsia"/>
          <w:szCs w:val="28"/>
        </w:rPr>
        <w:t>（</w:t>
      </w:r>
      <w:r w:rsidRPr="00E15201">
        <w:rPr>
          <w:rFonts w:hAnsi="標楷體" w:hint="eastAsia"/>
          <w:szCs w:val="28"/>
        </w:rPr>
        <w:t>詳附件4，</w:t>
      </w:r>
      <w:r w:rsidR="00173D49" w:rsidRPr="00E15201">
        <w:rPr>
          <w:rFonts w:hAnsi="標楷體" w:hint="eastAsia"/>
        </w:rPr>
        <w:t>第31~34</w:t>
      </w:r>
      <w:r w:rsidR="00414A94" w:rsidRPr="00E15201">
        <w:rPr>
          <w:rFonts w:hAnsi="標楷體" w:hint="eastAsia"/>
          <w:szCs w:val="28"/>
        </w:rPr>
        <w:t>）</w:t>
      </w:r>
      <w:r w:rsidR="005F1EBE" w:rsidRPr="00E15201">
        <w:rPr>
          <w:rFonts w:hint="eastAsia"/>
        </w:rPr>
        <w:t>顯見，</w:t>
      </w:r>
      <w:r w:rsidR="00E15201" w:rsidRPr="00E15201">
        <w:rPr>
          <w:rFonts w:hint="eastAsia"/>
        </w:rPr>
        <w:t>被彈劾人</w:t>
      </w:r>
      <w:r w:rsidRPr="00E15201">
        <w:rPr>
          <w:rFonts w:hint="eastAsia"/>
        </w:rPr>
        <w:t>辦理被告羈押之</w:t>
      </w:r>
      <w:r w:rsidR="005F1EBE" w:rsidRPr="00E15201">
        <w:rPr>
          <w:rFonts w:hint="eastAsia"/>
        </w:rPr>
        <w:t>作法已與法官職務</w:t>
      </w:r>
      <w:r w:rsidRPr="00E15201">
        <w:rPr>
          <w:rFonts w:hint="eastAsia"/>
        </w:rPr>
        <w:t>及法律規範</w:t>
      </w:r>
      <w:r w:rsidR="004E305E" w:rsidRPr="00E15201">
        <w:rPr>
          <w:rFonts w:hint="eastAsia"/>
        </w:rPr>
        <w:t>相違背</w:t>
      </w:r>
      <w:r w:rsidR="005F1EBE" w:rsidRPr="00E15201">
        <w:rPr>
          <w:rFonts w:hint="eastAsia"/>
        </w:rPr>
        <w:t>，更違反正當法律程序，況且</w:t>
      </w:r>
      <w:r w:rsidR="00AC559A" w:rsidRPr="00E15201">
        <w:rPr>
          <w:rFonts w:hint="eastAsia"/>
        </w:rPr>
        <w:t>僅以電話聯繫而未</w:t>
      </w:r>
      <w:r w:rsidR="004E305E" w:rsidRPr="00E15201">
        <w:rPr>
          <w:rFonts w:hint="eastAsia"/>
        </w:rPr>
        <w:t>親自</w:t>
      </w:r>
      <w:r w:rsidR="00AC559A" w:rsidRPr="00E15201">
        <w:rPr>
          <w:rFonts w:hint="eastAsia"/>
        </w:rPr>
        <w:t>到院即時訊問</w:t>
      </w:r>
      <w:r w:rsidR="005F1EBE" w:rsidRPr="00E15201">
        <w:rPr>
          <w:rFonts w:hint="eastAsia"/>
        </w:rPr>
        <w:t>，</w:t>
      </w:r>
      <w:r w:rsidR="004E305E" w:rsidRPr="00E15201">
        <w:rPr>
          <w:rFonts w:hint="eastAsia"/>
        </w:rPr>
        <w:t>未作人別確認、未閱卷之情況下，</w:t>
      </w:r>
      <w:r w:rsidR="005F1EBE" w:rsidRPr="00E15201">
        <w:rPr>
          <w:rFonts w:hint="eastAsia"/>
        </w:rPr>
        <w:t>如何判斷被告</w:t>
      </w:r>
      <w:r w:rsidR="00AC559A" w:rsidRPr="00E15201">
        <w:rPr>
          <w:rFonts w:hint="eastAsia"/>
        </w:rPr>
        <w:t>違法行為是否</w:t>
      </w:r>
      <w:r w:rsidR="005F1EBE" w:rsidRPr="00E15201">
        <w:rPr>
          <w:rFonts w:hint="eastAsia"/>
        </w:rPr>
        <w:t>有羈押</w:t>
      </w:r>
      <w:r w:rsidR="00AC559A" w:rsidRPr="00E15201">
        <w:rPr>
          <w:rFonts w:hint="eastAsia"/>
        </w:rPr>
        <w:t>之</w:t>
      </w:r>
      <w:r w:rsidR="005F1EBE" w:rsidRPr="00E15201">
        <w:rPr>
          <w:rFonts w:hint="eastAsia"/>
        </w:rPr>
        <w:t>必要</w:t>
      </w:r>
      <w:r w:rsidR="00AC559A" w:rsidRPr="00E15201">
        <w:rPr>
          <w:rFonts w:hint="eastAsia"/>
        </w:rPr>
        <w:t>。</w:t>
      </w:r>
      <w:r w:rsidR="005F1EBE" w:rsidRPr="00E15201">
        <w:rPr>
          <w:rFonts w:hint="eastAsia"/>
        </w:rPr>
        <w:t>且</w:t>
      </w:r>
      <w:r w:rsidR="00E15201" w:rsidRPr="00E15201">
        <w:rPr>
          <w:rFonts w:hint="eastAsia"/>
        </w:rPr>
        <w:t>被彈劾人</w:t>
      </w:r>
      <w:r w:rsidR="00AC559A" w:rsidRPr="00E15201">
        <w:rPr>
          <w:rFonts w:hint="eastAsia"/>
        </w:rPr>
        <w:t>周靜妮</w:t>
      </w:r>
      <w:r w:rsidR="005F1EBE" w:rsidRPr="00E15201">
        <w:rPr>
          <w:rFonts w:hint="eastAsia"/>
        </w:rPr>
        <w:t>在未直接接觸被告</w:t>
      </w:r>
      <w:r w:rsidR="00242B1D" w:rsidRPr="00E15201">
        <w:rPr>
          <w:rFonts w:hint="eastAsia"/>
        </w:rPr>
        <w:t>所犯</w:t>
      </w:r>
      <w:r w:rsidR="005F1EBE" w:rsidRPr="00E15201">
        <w:rPr>
          <w:rFonts w:hint="eastAsia"/>
        </w:rPr>
        <w:t>卷</w:t>
      </w:r>
      <w:r w:rsidR="00242B1D" w:rsidRPr="00E15201">
        <w:rPr>
          <w:rFonts w:hint="eastAsia"/>
        </w:rPr>
        <w:lastRenderedPageBreak/>
        <w:t>證及前科資料</w:t>
      </w:r>
      <w:r w:rsidR="005F1EBE" w:rsidRPr="00E15201">
        <w:rPr>
          <w:rFonts w:hint="eastAsia"/>
        </w:rPr>
        <w:t>情形下，</w:t>
      </w:r>
      <w:r w:rsidR="00AC559A" w:rsidRPr="00E15201">
        <w:rPr>
          <w:rFonts w:hint="eastAsia"/>
        </w:rPr>
        <w:t>又</w:t>
      </w:r>
      <w:r w:rsidR="00242B1D" w:rsidRPr="00E15201">
        <w:rPr>
          <w:rFonts w:hint="eastAsia"/>
        </w:rPr>
        <w:t>逕予</w:t>
      </w:r>
      <w:r w:rsidR="005F1EBE" w:rsidRPr="00E15201">
        <w:rPr>
          <w:rFonts w:hint="eastAsia"/>
        </w:rPr>
        <w:t>認定該被告</w:t>
      </w:r>
      <w:r w:rsidR="00242B1D" w:rsidRPr="00E15201">
        <w:rPr>
          <w:rFonts w:hint="eastAsia"/>
        </w:rPr>
        <w:t>得</w:t>
      </w:r>
      <w:r w:rsidR="005F1EBE" w:rsidRPr="00E15201">
        <w:rPr>
          <w:rFonts w:hint="eastAsia"/>
        </w:rPr>
        <w:t>以5萬元交保，隔日開羈押庭時，</w:t>
      </w:r>
      <w:r w:rsidR="00242B1D" w:rsidRPr="00E15201">
        <w:rPr>
          <w:rFonts w:hint="eastAsia"/>
        </w:rPr>
        <w:t>始</w:t>
      </w:r>
      <w:r w:rsidR="005F1EBE" w:rsidRPr="00E15201">
        <w:rPr>
          <w:rFonts w:hint="eastAsia"/>
        </w:rPr>
        <w:t>發現該被告已非初犯，才變更心證改為10萬元交保</w:t>
      </w:r>
      <w:r w:rsidR="00414A94" w:rsidRPr="00E15201">
        <w:rPr>
          <w:rFonts w:hint="eastAsia"/>
        </w:rPr>
        <w:t>（</w:t>
      </w:r>
      <w:r w:rsidR="00AC559A" w:rsidRPr="00E15201">
        <w:rPr>
          <w:rFonts w:hint="eastAsia"/>
        </w:rPr>
        <w:t>詳附件</w:t>
      </w:r>
      <w:r w:rsidR="00242B1D" w:rsidRPr="00E15201">
        <w:rPr>
          <w:rFonts w:hint="eastAsia"/>
        </w:rPr>
        <w:t>7</w:t>
      </w:r>
      <w:r w:rsidR="00AC559A" w:rsidRPr="00E15201">
        <w:rPr>
          <w:rFonts w:hint="eastAsia"/>
        </w:rPr>
        <w:t>，</w:t>
      </w:r>
      <w:r w:rsidR="00173D49" w:rsidRPr="00E15201">
        <w:rPr>
          <w:rFonts w:hint="eastAsia"/>
        </w:rPr>
        <w:t>第52~76頁</w:t>
      </w:r>
      <w:r w:rsidR="00414A94" w:rsidRPr="00E15201">
        <w:rPr>
          <w:rFonts w:hint="eastAsia"/>
        </w:rPr>
        <w:t>）</w:t>
      </w:r>
      <w:r w:rsidR="005F1EBE" w:rsidRPr="00E15201">
        <w:rPr>
          <w:rFonts w:hint="eastAsia"/>
        </w:rPr>
        <w:t>，辦案過程顯屬草率，更忽視刑事被告之權益，又</w:t>
      </w:r>
      <w:r w:rsidR="00AC559A" w:rsidRPr="00E15201">
        <w:rPr>
          <w:rFonts w:hint="eastAsia"/>
        </w:rPr>
        <w:t>任意</w:t>
      </w:r>
      <w:r w:rsidR="005F1EBE" w:rsidRPr="00E15201">
        <w:rPr>
          <w:rFonts w:hint="eastAsia"/>
        </w:rPr>
        <w:t>以刑事訴訟法之強制處分當作交換籌碼，怠於行使其應盡之職務，嚴重侵害司法公平正義之本質，斲傷法官形象至深且切。</w:t>
      </w:r>
    </w:p>
    <w:p w:rsidR="00BC6247" w:rsidRPr="00E15201" w:rsidRDefault="00AC559A" w:rsidP="00AC559A">
      <w:pPr>
        <w:pStyle w:val="3"/>
      </w:pPr>
      <w:r w:rsidRPr="00E15201">
        <w:rPr>
          <w:rFonts w:hint="eastAsia"/>
        </w:rPr>
        <w:t>本院</w:t>
      </w:r>
      <w:r w:rsidR="00BC6247" w:rsidRPr="00E15201">
        <w:rPr>
          <w:rFonts w:hint="eastAsia"/>
        </w:rPr>
        <w:t>於111年7月11日書面詢問本案相關人員</w:t>
      </w:r>
      <w:r w:rsidR="00414A94" w:rsidRPr="00E15201">
        <w:rPr>
          <w:rFonts w:hint="eastAsia"/>
        </w:rPr>
        <w:t>（</w:t>
      </w:r>
      <w:r w:rsidR="00BC6247" w:rsidRPr="00E15201">
        <w:rPr>
          <w:rFonts w:hint="eastAsia"/>
        </w:rPr>
        <w:t>104年4月19日值班法警，基於保護當事人身分隱匿</w:t>
      </w:r>
      <w:r w:rsidR="00414A94" w:rsidRPr="00E15201">
        <w:rPr>
          <w:rFonts w:hint="eastAsia"/>
        </w:rPr>
        <w:t>）（</w:t>
      </w:r>
      <w:r w:rsidR="00BC6247" w:rsidRPr="00E15201">
        <w:rPr>
          <w:rFonts w:hint="eastAsia"/>
        </w:rPr>
        <w:t>詳附件</w:t>
      </w:r>
      <w:r w:rsidR="00242B1D" w:rsidRPr="00E15201">
        <w:rPr>
          <w:rFonts w:hint="eastAsia"/>
        </w:rPr>
        <w:t>6</w:t>
      </w:r>
      <w:r w:rsidR="00BC6247" w:rsidRPr="00E15201">
        <w:rPr>
          <w:rFonts w:hint="eastAsia"/>
        </w:rPr>
        <w:t>，</w:t>
      </w:r>
      <w:r w:rsidR="00173D49" w:rsidRPr="00E15201">
        <w:rPr>
          <w:rFonts w:hAnsi="標楷體" w:hint="eastAsia"/>
        </w:rPr>
        <w:t>第49~51頁</w:t>
      </w:r>
      <w:r w:rsidR="00414A94" w:rsidRPr="00E15201">
        <w:rPr>
          <w:rFonts w:hint="eastAsia"/>
        </w:rPr>
        <w:t>）</w:t>
      </w:r>
      <w:r w:rsidR="00BC6247" w:rsidRPr="00E15201">
        <w:rPr>
          <w:rFonts w:hint="eastAsia"/>
        </w:rPr>
        <w:t>，其表示：</w:t>
      </w:r>
      <w:r w:rsidR="00BC6247" w:rsidRPr="00E15201">
        <w:rPr>
          <w:rFonts w:hAnsi="標楷體" w:hint="eastAsia"/>
        </w:rPr>
        <w:t>「</w:t>
      </w:r>
      <w:r w:rsidR="00BC6247" w:rsidRPr="00E15201">
        <w:rPr>
          <w:rFonts w:hAnsi="標楷體" w:cs="新細明體" w:hint="eastAsia"/>
          <w:kern w:val="0"/>
          <w:szCs w:val="32"/>
        </w:rPr>
        <w:t>當</w:t>
      </w:r>
      <w:r w:rsidR="00BC6247" w:rsidRPr="00E15201">
        <w:rPr>
          <w:rFonts w:hAnsi="標楷體" w:cs="Yu Gothic" w:hint="eastAsia"/>
          <w:kern w:val="0"/>
          <w:szCs w:val="32"/>
        </w:rPr>
        <w:t>時我是覺得周法官的談話好像有</w:t>
      </w:r>
      <w:r w:rsidR="00BC6247" w:rsidRPr="00E15201">
        <w:rPr>
          <w:rFonts w:hAnsi="標楷體" w:cs="新細明體" w:hint="eastAsia"/>
          <w:kern w:val="0"/>
          <w:szCs w:val="32"/>
        </w:rPr>
        <w:t>問</w:t>
      </w:r>
      <w:r w:rsidR="00BC6247" w:rsidRPr="00E15201">
        <w:rPr>
          <w:rFonts w:hAnsi="標楷體" w:cs="Yu Gothic" w:hint="eastAsia"/>
          <w:kern w:val="0"/>
          <w:szCs w:val="32"/>
        </w:rPr>
        <w:t>題，因為</w:t>
      </w:r>
      <w:r w:rsidR="00BC6247" w:rsidRPr="00E15201">
        <w:rPr>
          <w:rFonts w:hAnsi="標楷體" w:cs="HiddenHorzOCR" w:hint="eastAsia"/>
          <w:kern w:val="0"/>
          <w:szCs w:val="32"/>
        </w:rPr>
        <w:t>被告一直要求快點訊問，周法官有提到被告如果要直接夜間訊問的話，訊</w:t>
      </w:r>
      <w:r w:rsidR="00BC6247" w:rsidRPr="00E15201">
        <w:rPr>
          <w:rFonts w:hAnsi="標楷體" w:cs="新細明體" w:hint="eastAsia"/>
          <w:kern w:val="0"/>
          <w:szCs w:val="32"/>
        </w:rPr>
        <w:t>問</w:t>
      </w:r>
      <w:r w:rsidR="00BC6247" w:rsidRPr="00E15201">
        <w:rPr>
          <w:rFonts w:hAnsi="標楷體" w:cs="HiddenHorzOCR" w:hint="eastAsia"/>
          <w:kern w:val="0"/>
          <w:szCs w:val="32"/>
        </w:rPr>
        <w:t>結果將會不利被告，所以警覺到應該要錄音自保一下，免得到時如果被告事後有什麼爭執的情況下，才不會連累到自己。</w:t>
      </w:r>
      <w:r w:rsidR="00BC6247" w:rsidRPr="00E15201">
        <w:rPr>
          <w:rFonts w:hAnsi="標楷體" w:hint="eastAsia"/>
        </w:rPr>
        <w:t>」</w:t>
      </w:r>
      <w:r w:rsidR="00E15201" w:rsidRPr="00E15201">
        <w:rPr>
          <w:rFonts w:hAnsi="標楷體" w:hint="eastAsia"/>
        </w:rPr>
        <w:t>被彈劾人</w:t>
      </w:r>
      <w:r w:rsidR="00BC6247" w:rsidRPr="00E15201">
        <w:rPr>
          <w:rFonts w:hAnsi="標楷體" w:hint="eastAsia"/>
        </w:rPr>
        <w:t>不願到院即時訊問，反而</w:t>
      </w:r>
      <w:r w:rsidR="00242B1D" w:rsidRPr="00E15201">
        <w:rPr>
          <w:rFonts w:hAnsi="標楷體" w:hint="eastAsia"/>
        </w:rPr>
        <w:t>表示</w:t>
      </w:r>
      <w:r w:rsidR="00BC6247" w:rsidRPr="00E15201">
        <w:rPr>
          <w:rFonts w:hAnsi="標楷體" w:hint="eastAsia"/>
        </w:rPr>
        <w:t>被告若</w:t>
      </w:r>
      <w:r w:rsidR="002869AE" w:rsidRPr="00E15201">
        <w:rPr>
          <w:rFonts w:hAnsi="標楷體" w:hint="eastAsia"/>
        </w:rPr>
        <w:t>堅持請求</w:t>
      </w:r>
      <w:r w:rsidR="00BC6247" w:rsidRPr="00E15201">
        <w:rPr>
          <w:rFonts w:hAnsi="標楷體" w:hint="eastAsia"/>
        </w:rPr>
        <w:t>夜間訊問，將予</w:t>
      </w:r>
      <w:r w:rsidR="00242B1D" w:rsidRPr="00E15201">
        <w:rPr>
          <w:rFonts w:hAnsi="標楷體" w:hint="eastAsia"/>
        </w:rPr>
        <w:t>不利</w:t>
      </w:r>
      <w:r w:rsidR="00BC6247" w:rsidRPr="00E15201">
        <w:rPr>
          <w:rFonts w:hAnsi="標楷體" w:hint="eastAsia"/>
        </w:rPr>
        <w:t>被告之結果，此已與法官辦理案件應秉持公正、中立之義務，顯有違背，更喪失法官應恪守之倫理，崩解人民對司法之信賴。</w:t>
      </w:r>
    </w:p>
    <w:p w:rsidR="00AC559A" w:rsidRPr="00E15201" w:rsidRDefault="00262ED7" w:rsidP="00275B53">
      <w:pPr>
        <w:pStyle w:val="3"/>
        <w:rPr>
          <w:szCs w:val="32"/>
        </w:rPr>
      </w:pPr>
      <w:r w:rsidRPr="00E15201">
        <w:rPr>
          <w:rFonts w:hint="eastAsia"/>
          <w:szCs w:val="32"/>
        </w:rPr>
        <w:t>又本院於111年7月15日</w:t>
      </w:r>
      <w:r w:rsidR="00AC559A" w:rsidRPr="00E15201">
        <w:rPr>
          <w:rFonts w:hint="eastAsia"/>
          <w:szCs w:val="32"/>
        </w:rPr>
        <w:t>詢問</w:t>
      </w:r>
      <w:r w:rsidR="00E15201" w:rsidRPr="00E15201">
        <w:rPr>
          <w:rFonts w:hint="eastAsia"/>
          <w:szCs w:val="32"/>
        </w:rPr>
        <w:t>被彈劾人</w:t>
      </w:r>
      <w:r w:rsidR="004E305E" w:rsidRPr="00E15201">
        <w:rPr>
          <w:rFonts w:hint="eastAsia"/>
          <w:szCs w:val="32"/>
        </w:rPr>
        <w:t>：</w:t>
      </w:r>
      <w:r w:rsidR="00AC559A" w:rsidRPr="00E15201">
        <w:rPr>
          <w:rFonts w:hint="eastAsia"/>
          <w:szCs w:val="32"/>
        </w:rPr>
        <w:t>「</w:t>
      </w:r>
      <w:r w:rsidR="00405613" w:rsidRPr="00E15201">
        <w:rPr>
          <w:rFonts w:hint="eastAsia"/>
          <w:szCs w:val="32"/>
        </w:rPr>
        <w:t>因為苗栗山老鼠很多，說真的我即便不看卷我也知道案情的事實。</w:t>
      </w:r>
      <w:r w:rsidR="00AC559A" w:rsidRPr="00E15201">
        <w:rPr>
          <w:rFonts w:hint="eastAsia"/>
          <w:szCs w:val="32"/>
        </w:rPr>
        <w:t>」</w:t>
      </w:r>
      <w:r w:rsidR="00405613" w:rsidRPr="00E15201">
        <w:rPr>
          <w:rFonts w:hint="eastAsia"/>
          <w:szCs w:val="32"/>
        </w:rPr>
        <w:t>又表示：「當然人別確認是我的第一個關卡，法警也可以幫我們確認，檢方也會確認人別，但當時夜間訊問的法規已經被很多人罵，因為也讓法官疲勞訊問，所以我們私下會覺得11點後盡量會不開庭，這也是我們當時檢、警、院方不成文的默契。」</w:t>
      </w:r>
      <w:r w:rsidR="00414A94" w:rsidRPr="00E15201">
        <w:rPr>
          <w:rFonts w:hint="eastAsia"/>
          <w:szCs w:val="32"/>
        </w:rPr>
        <w:t>（</w:t>
      </w:r>
      <w:r w:rsidR="00242B1D" w:rsidRPr="00E15201">
        <w:rPr>
          <w:rFonts w:hint="eastAsia"/>
          <w:szCs w:val="32"/>
        </w:rPr>
        <w:t>詳附件</w:t>
      </w:r>
      <w:r w:rsidR="00926841" w:rsidRPr="00E15201">
        <w:rPr>
          <w:rFonts w:hint="eastAsia"/>
          <w:szCs w:val="32"/>
        </w:rPr>
        <w:t>5</w:t>
      </w:r>
      <w:r w:rsidR="00242B1D" w:rsidRPr="00E15201">
        <w:rPr>
          <w:rFonts w:hint="eastAsia"/>
          <w:szCs w:val="32"/>
        </w:rPr>
        <w:t>，</w:t>
      </w:r>
      <w:r w:rsidR="00173D49" w:rsidRPr="00E15201">
        <w:rPr>
          <w:rFonts w:hint="eastAsia"/>
          <w:szCs w:val="32"/>
        </w:rPr>
        <w:t>第35~48頁</w:t>
      </w:r>
      <w:r w:rsidR="00414A94" w:rsidRPr="00E15201">
        <w:rPr>
          <w:rFonts w:hint="eastAsia"/>
          <w:szCs w:val="32"/>
        </w:rPr>
        <w:t>）</w:t>
      </w:r>
      <w:r w:rsidR="00006EDA" w:rsidRPr="00E15201">
        <w:rPr>
          <w:rFonts w:hint="eastAsia"/>
          <w:szCs w:val="32"/>
        </w:rPr>
        <w:t>然而，即</w:t>
      </w:r>
      <w:r w:rsidR="006B5C2E" w:rsidRPr="00E15201">
        <w:rPr>
          <w:rFonts w:hint="eastAsia"/>
          <w:szCs w:val="32"/>
        </w:rPr>
        <w:t>便</w:t>
      </w:r>
      <w:r w:rsidR="00006EDA" w:rsidRPr="00E15201">
        <w:rPr>
          <w:rFonts w:hint="eastAsia"/>
          <w:szCs w:val="32"/>
        </w:rPr>
        <w:t>刑事訴訟法於106年4月26日修正對於刑事訴訟法夜間期間之認定，但立即訊問</w:t>
      </w:r>
      <w:r w:rsidR="006B5C2E" w:rsidRPr="00E15201">
        <w:rPr>
          <w:rFonts w:hint="eastAsia"/>
          <w:szCs w:val="32"/>
        </w:rPr>
        <w:t>被告之意旨仍予維持，更為當事人訴訟之權益。</w:t>
      </w:r>
      <w:r w:rsidR="00242B1D" w:rsidRPr="00E15201">
        <w:rPr>
          <w:rFonts w:hint="eastAsia"/>
          <w:szCs w:val="32"/>
        </w:rPr>
        <w:t>另經</w:t>
      </w:r>
      <w:r w:rsidR="006B5C2E" w:rsidRPr="00E15201">
        <w:rPr>
          <w:rFonts w:hint="eastAsia"/>
          <w:szCs w:val="32"/>
        </w:rPr>
        <w:t>111年7月11日本院詢問</w:t>
      </w:r>
      <w:r w:rsidR="00242B1D" w:rsidRPr="00E15201">
        <w:rPr>
          <w:rFonts w:hint="eastAsia"/>
          <w:szCs w:val="32"/>
        </w:rPr>
        <w:t>司法院司</w:t>
      </w:r>
      <w:r w:rsidR="00242B1D" w:rsidRPr="00E15201">
        <w:rPr>
          <w:rFonts w:hint="eastAsia"/>
          <w:szCs w:val="32"/>
        </w:rPr>
        <w:lastRenderedPageBreak/>
        <w:t>法行政廳副廳長楊皓清</w:t>
      </w:r>
      <w:r w:rsidR="006B5C2E" w:rsidRPr="00E15201">
        <w:rPr>
          <w:rFonts w:hint="eastAsia"/>
          <w:szCs w:val="32"/>
        </w:rPr>
        <w:t>，其</w:t>
      </w:r>
      <w:r w:rsidR="00242B1D" w:rsidRPr="00E15201">
        <w:rPr>
          <w:rFonts w:hint="eastAsia"/>
          <w:szCs w:val="32"/>
        </w:rPr>
        <w:t>表示：「106年修法前就是規定即時訊問，法院辦理刑事訴訟案件應行注意事項也有規定，除非有找律師等待到場時間等情形，而且有一點很重要，就是要進行人別訊問，本案沒有確認人別，況且透過法警訊問，這種片面接觸在法律上並不容許。」</w:t>
      </w:r>
      <w:r w:rsidR="00414A94" w:rsidRPr="00E15201">
        <w:rPr>
          <w:rFonts w:hint="eastAsia"/>
          <w:szCs w:val="32"/>
        </w:rPr>
        <w:t>（</w:t>
      </w:r>
      <w:r w:rsidR="00242B1D" w:rsidRPr="00E15201">
        <w:rPr>
          <w:rFonts w:hint="eastAsia"/>
          <w:szCs w:val="32"/>
        </w:rPr>
        <w:t>詳附件</w:t>
      </w:r>
      <w:r w:rsidR="00926841" w:rsidRPr="00E15201">
        <w:rPr>
          <w:rFonts w:hint="eastAsia"/>
          <w:szCs w:val="32"/>
        </w:rPr>
        <w:t>4</w:t>
      </w:r>
      <w:r w:rsidR="00242B1D" w:rsidRPr="00E15201">
        <w:rPr>
          <w:rFonts w:hint="eastAsia"/>
          <w:szCs w:val="32"/>
        </w:rPr>
        <w:t>，</w:t>
      </w:r>
      <w:r w:rsidR="00173D49" w:rsidRPr="00E15201">
        <w:rPr>
          <w:rFonts w:hint="eastAsia"/>
          <w:szCs w:val="32"/>
        </w:rPr>
        <w:t>第31~34</w:t>
      </w:r>
      <w:r w:rsidR="00414A94" w:rsidRPr="00E15201">
        <w:rPr>
          <w:rFonts w:hint="eastAsia"/>
          <w:szCs w:val="32"/>
        </w:rPr>
        <w:t>）</w:t>
      </w:r>
      <w:r w:rsidR="00A43C4C" w:rsidRPr="00E15201">
        <w:rPr>
          <w:rFonts w:hint="eastAsia"/>
          <w:szCs w:val="32"/>
        </w:rPr>
        <w:t>顯見，</w:t>
      </w:r>
      <w:r w:rsidR="00006EDA" w:rsidRPr="00E15201">
        <w:rPr>
          <w:rFonts w:hint="eastAsia"/>
          <w:szCs w:val="32"/>
        </w:rPr>
        <w:t>立即訊問被告此乃法官職務，本應秉持謹慎勤勉之態度辦理，</w:t>
      </w:r>
      <w:r w:rsidR="00E15201" w:rsidRPr="00E15201">
        <w:rPr>
          <w:rFonts w:hint="eastAsia"/>
          <w:szCs w:val="32"/>
        </w:rPr>
        <w:t>被彈劾人</w:t>
      </w:r>
      <w:r w:rsidR="00006EDA" w:rsidRPr="00E15201">
        <w:rPr>
          <w:rFonts w:hint="eastAsia"/>
          <w:szCs w:val="32"/>
        </w:rPr>
        <w:t>卻無故延宕期間，更恣意</w:t>
      </w:r>
      <w:r w:rsidR="00A43C4C" w:rsidRPr="00E15201">
        <w:rPr>
          <w:rFonts w:hint="eastAsia"/>
          <w:szCs w:val="32"/>
        </w:rPr>
        <w:t>曲解</w:t>
      </w:r>
      <w:r w:rsidR="00006EDA" w:rsidRPr="00E15201">
        <w:rPr>
          <w:rFonts w:hint="eastAsia"/>
          <w:szCs w:val="32"/>
        </w:rPr>
        <w:t>法規文義，顯不符</w:t>
      </w:r>
      <w:r w:rsidR="00A43C4C" w:rsidRPr="00E15201">
        <w:rPr>
          <w:rFonts w:hint="eastAsia"/>
          <w:szCs w:val="32"/>
        </w:rPr>
        <w:t>法定程序</w:t>
      </w:r>
      <w:r w:rsidR="00006EDA" w:rsidRPr="00E15201">
        <w:rPr>
          <w:rFonts w:hint="eastAsia"/>
          <w:szCs w:val="32"/>
        </w:rPr>
        <w:t>，反以上開說</w:t>
      </w:r>
      <w:r w:rsidR="00FB1A93" w:rsidRPr="00E15201">
        <w:rPr>
          <w:rFonts w:hint="eastAsia"/>
          <w:szCs w:val="32"/>
        </w:rPr>
        <w:t>詞</w:t>
      </w:r>
      <w:r w:rsidR="00006EDA" w:rsidRPr="00E15201">
        <w:rPr>
          <w:rFonts w:hint="eastAsia"/>
          <w:szCs w:val="32"/>
        </w:rPr>
        <w:t>置辯，實</w:t>
      </w:r>
      <w:r w:rsidR="00F22444" w:rsidRPr="00E15201">
        <w:rPr>
          <w:rFonts w:hint="eastAsia"/>
          <w:szCs w:val="32"/>
        </w:rPr>
        <w:t>不足採</w:t>
      </w:r>
      <w:r w:rsidR="00006EDA" w:rsidRPr="00E15201">
        <w:rPr>
          <w:rFonts w:hint="eastAsia"/>
          <w:szCs w:val="32"/>
        </w:rPr>
        <w:t>。</w:t>
      </w:r>
    </w:p>
    <w:p w:rsidR="00E22CC1" w:rsidRPr="00E15201" w:rsidRDefault="00E22CC1" w:rsidP="00275B53">
      <w:pPr>
        <w:pStyle w:val="3"/>
      </w:pPr>
      <w:r w:rsidRPr="00E15201">
        <w:rPr>
          <w:rFonts w:hint="eastAsia"/>
        </w:rPr>
        <w:t>綜上，上述</w:t>
      </w:r>
      <w:r w:rsidR="00E15201" w:rsidRPr="00E15201">
        <w:rPr>
          <w:rFonts w:hint="eastAsia"/>
        </w:rPr>
        <w:t>被彈劾人</w:t>
      </w:r>
      <w:r w:rsidRPr="00E15201">
        <w:rPr>
          <w:rFonts w:hint="eastAsia"/>
        </w:rPr>
        <w:t>之違失行為實與106年4月26日修正前之刑事訴訟法第93條第5項及法院辦理刑事訴訟案件應行注意事項第25點應即時訊問之規定有違，亦屬法官倫理規範第3條、第5條、第11條、第15條及法官法第18條第1項前段所列違反職務上義務、怠於執行職務之情事，違失情節重大。</w:t>
      </w:r>
    </w:p>
    <w:p w:rsidR="00926841" w:rsidRPr="00E15201" w:rsidRDefault="00E15201" w:rsidP="00405613">
      <w:pPr>
        <w:pStyle w:val="2"/>
        <w:ind w:leftChars="101" w:left="1025"/>
        <w:rPr>
          <w:szCs w:val="32"/>
        </w:rPr>
      </w:pPr>
      <w:r w:rsidRPr="00E15201">
        <w:rPr>
          <w:rFonts w:hint="eastAsia"/>
        </w:rPr>
        <w:t>被彈劾人</w:t>
      </w:r>
      <w:r w:rsidR="00D75968" w:rsidRPr="00E15201">
        <w:rPr>
          <w:rFonts w:hint="eastAsia"/>
        </w:rPr>
        <w:t>漠視少年隱私保障，為求答辯個人自律案件，竟將應保密之卷宗隨意攜出院外影印店列印，致生洩密之風險，</w:t>
      </w:r>
      <w:r w:rsidR="00006EDA" w:rsidRPr="00E15201">
        <w:rPr>
          <w:rFonts w:hint="eastAsia"/>
        </w:rPr>
        <w:t>經本院調閱相關資料後，其作為實已</w:t>
      </w:r>
      <w:r w:rsidR="00D75968" w:rsidRPr="00E15201">
        <w:rPr>
          <w:rFonts w:hint="eastAsia"/>
        </w:rPr>
        <w:t>違反法官倫理規範第4條、第6條規定，亦違反法官法第18條第1項：「法官不得為有損其職位尊嚴或職務信任之行為，並應嚴守職務上之秘密」。</w:t>
      </w:r>
      <w:r w:rsidR="00405613" w:rsidRPr="00E15201">
        <w:rPr>
          <w:rFonts w:hint="eastAsia"/>
        </w:rPr>
        <w:t>雖</w:t>
      </w:r>
      <w:r w:rsidRPr="00E15201">
        <w:rPr>
          <w:rFonts w:hint="eastAsia"/>
        </w:rPr>
        <w:t>被彈劾人</w:t>
      </w:r>
      <w:r w:rsidR="00405613" w:rsidRPr="00E15201">
        <w:rPr>
          <w:rFonts w:hint="eastAsia"/>
        </w:rPr>
        <w:t>於本院詢問時表示：</w:t>
      </w:r>
      <w:r w:rsidR="00405613" w:rsidRPr="00E15201">
        <w:rPr>
          <w:rFonts w:hAnsi="標楷體" w:hint="eastAsia"/>
        </w:rPr>
        <w:t>「</w:t>
      </w:r>
      <w:r w:rsidR="00405613" w:rsidRPr="00E15201">
        <w:rPr>
          <w:rFonts w:hAnsi="標楷體" w:hint="eastAsia"/>
          <w:szCs w:val="32"/>
        </w:rPr>
        <w:t>這件事我很無奈，我本來給書記官印，但他只印到一半下班就走了，法院機器又卡紙壞了，數量頗多，接下來又周六日然後我還有保護令庭期，法官論壇還有人罵我，說我利用法院影印機印我自己的東西。但我們並沒有洩密的意圖，是在時間急迫無奈為之。我先生去印時，影印店已下班，隔日也未開店營業，是約定好去取件的。」然而</w:t>
      </w:r>
      <w:r w:rsidRPr="00E15201">
        <w:rPr>
          <w:rFonts w:hAnsi="標楷體" w:hint="eastAsia"/>
          <w:szCs w:val="32"/>
        </w:rPr>
        <w:t>被彈劾人</w:t>
      </w:r>
      <w:r w:rsidR="00405613" w:rsidRPr="00E15201">
        <w:rPr>
          <w:rFonts w:hAnsi="標楷體" w:hint="eastAsia"/>
          <w:szCs w:val="32"/>
        </w:rPr>
        <w:t>調取之卷證中，具有應保密之卷證</w:t>
      </w:r>
      <w:r w:rsidR="00414A94" w:rsidRPr="00E15201">
        <w:rPr>
          <w:rFonts w:hAnsi="標楷體" w:hint="eastAsia"/>
          <w:szCs w:val="32"/>
        </w:rPr>
        <w:t>（</w:t>
      </w:r>
      <w:r w:rsidR="00DB1669" w:rsidRPr="00E15201">
        <w:rPr>
          <w:rFonts w:hAnsi="標楷體" w:hint="eastAsia"/>
          <w:szCs w:val="32"/>
        </w:rPr>
        <w:t>詳附件10，</w:t>
      </w:r>
      <w:r w:rsidR="0092243F" w:rsidRPr="00E15201">
        <w:rPr>
          <w:rFonts w:hint="eastAsia"/>
        </w:rPr>
        <w:t>第</w:t>
      </w:r>
      <w:r w:rsidR="0092243F" w:rsidRPr="00E15201">
        <w:rPr>
          <w:rFonts w:hint="eastAsia"/>
        </w:rPr>
        <w:lastRenderedPageBreak/>
        <w:t>169~1</w:t>
      </w:r>
      <w:r w:rsidR="00E53ADB" w:rsidRPr="00E15201">
        <w:rPr>
          <w:rFonts w:hint="eastAsia"/>
        </w:rPr>
        <w:t>92</w:t>
      </w:r>
      <w:r w:rsidR="0092243F" w:rsidRPr="00E15201">
        <w:rPr>
          <w:rFonts w:hint="eastAsia"/>
        </w:rPr>
        <w:t>頁</w:t>
      </w:r>
      <w:r w:rsidR="00414A94" w:rsidRPr="00E15201">
        <w:rPr>
          <w:rFonts w:hAnsi="標楷體" w:hint="eastAsia"/>
          <w:szCs w:val="32"/>
        </w:rPr>
        <w:t>）</w:t>
      </w:r>
      <w:r w:rsidR="00405613" w:rsidRPr="00E15201">
        <w:rPr>
          <w:rFonts w:hAnsi="標楷體" w:hint="eastAsia"/>
          <w:szCs w:val="32"/>
        </w:rPr>
        <w:t>，亦應知悉其具有保密義務，卻仍將卷證交付院外影印店列印，</w:t>
      </w:r>
      <w:r w:rsidR="00882DAA" w:rsidRPr="00E15201">
        <w:rPr>
          <w:rFonts w:hAnsi="標楷體" w:hint="eastAsia"/>
          <w:szCs w:val="32"/>
        </w:rPr>
        <w:t>實</w:t>
      </w:r>
      <w:r w:rsidR="00405613" w:rsidRPr="00E15201">
        <w:rPr>
          <w:rFonts w:hAnsi="標楷體" w:hint="eastAsia"/>
          <w:szCs w:val="32"/>
        </w:rPr>
        <w:t>增生洩密之風險</w:t>
      </w:r>
      <w:r w:rsidR="00882DAA" w:rsidRPr="00E15201">
        <w:rPr>
          <w:rFonts w:hAnsi="標楷體" w:hint="eastAsia"/>
          <w:szCs w:val="32"/>
        </w:rPr>
        <w:t>，其仍以係出於時間急迫無奈等</w:t>
      </w:r>
      <w:r w:rsidR="004E305E" w:rsidRPr="00E15201">
        <w:rPr>
          <w:rFonts w:hAnsi="標楷體" w:hint="eastAsia"/>
          <w:szCs w:val="32"/>
        </w:rPr>
        <w:t>詞</w:t>
      </w:r>
      <w:r w:rsidR="00882DAA" w:rsidRPr="00E15201">
        <w:rPr>
          <w:rFonts w:hAnsi="標楷體" w:hint="eastAsia"/>
          <w:szCs w:val="32"/>
        </w:rPr>
        <w:t>置辯，顯不足採</w:t>
      </w:r>
      <w:r w:rsidR="00405613" w:rsidRPr="00E15201">
        <w:rPr>
          <w:rFonts w:hAnsi="標楷體" w:hint="eastAsia"/>
          <w:szCs w:val="32"/>
        </w:rPr>
        <w:t>。</w:t>
      </w:r>
    </w:p>
    <w:p w:rsidR="00D21232" w:rsidRPr="00E15201" w:rsidRDefault="00E15201" w:rsidP="00C5172F">
      <w:pPr>
        <w:pStyle w:val="2"/>
      </w:pPr>
      <w:r>
        <w:rPr>
          <w:rFonts w:hint="eastAsia"/>
        </w:rPr>
        <w:t>被彈劾人</w:t>
      </w:r>
      <w:r w:rsidR="00D75968" w:rsidRPr="00E53ADB">
        <w:rPr>
          <w:rFonts w:hint="eastAsia"/>
        </w:rPr>
        <w:t>111年2月16日經司法院停職，未辦畢離職手續，屢經催辦，皆置之不理且未依規定完成移交手續，實有違公務人員交代條例第17條。又遲未點交系爭</w:t>
      </w:r>
      <w:r w:rsidR="00D75968" w:rsidRPr="00E15201">
        <w:rPr>
          <w:rFonts w:hint="eastAsia"/>
        </w:rPr>
        <w:t>108年度少護字第72號卷予接交之湯庭長國杰代管，經該法院函催移交，均無任何回復，增生卷宗遺失之風險，又因遲未清空原法官辦公室及宿舍，在相關單位於111年3月17日電詢欲協助處理之情況下，又出言威脅：</w:t>
      </w:r>
      <w:r w:rsidR="00D75968" w:rsidRPr="00E15201">
        <w:rPr>
          <w:rFonts w:hAnsi="標楷體" w:hint="eastAsia"/>
        </w:rPr>
        <w:t>「</w:t>
      </w:r>
      <w:r w:rsidR="00D75968" w:rsidRPr="00E15201">
        <w:rPr>
          <w:rFonts w:hAnsi="標楷體"/>
        </w:rPr>
        <w:t>……</w:t>
      </w:r>
      <w:r w:rsidR="00D75968" w:rsidRPr="00E15201">
        <w:rPr>
          <w:rFonts w:hint="eastAsia"/>
        </w:rPr>
        <w:t>我跟你說，我辦公室內有價值3萬多元的物品喔，你們不要動我的東西。</w:t>
      </w:r>
      <w:r w:rsidR="00D75968" w:rsidRPr="00E15201">
        <w:rPr>
          <w:rFonts w:hAnsi="標楷體" w:hint="eastAsia"/>
        </w:rPr>
        <w:t>」</w:t>
      </w:r>
      <w:r w:rsidR="00D75968" w:rsidRPr="00E15201">
        <w:rPr>
          <w:rFonts w:hint="eastAsia"/>
        </w:rPr>
        <w:t>等語。</w:t>
      </w:r>
      <w:r w:rsidR="00DB1669" w:rsidRPr="00E15201">
        <w:rPr>
          <w:rFonts w:hint="eastAsia"/>
        </w:rPr>
        <w:t>本院詢問</w:t>
      </w:r>
      <w:r w:rsidRPr="00E15201">
        <w:rPr>
          <w:rFonts w:hint="eastAsia"/>
        </w:rPr>
        <w:t>被彈劾人</w:t>
      </w:r>
      <w:r w:rsidR="00DB1669" w:rsidRPr="00E15201">
        <w:rPr>
          <w:rFonts w:hint="eastAsia"/>
        </w:rPr>
        <w:t>有關未於一個月內移交手續，其稱：</w:t>
      </w:r>
      <w:r w:rsidR="00DB1669" w:rsidRPr="00E15201">
        <w:rPr>
          <w:rFonts w:hAnsi="標楷體" w:hint="eastAsia"/>
        </w:rPr>
        <w:t>「當然都歸還了。他也沒規定時間。」然而事實上，依據苗栗地院提供事證，</w:t>
      </w:r>
      <w:r w:rsidRPr="00E15201">
        <w:rPr>
          <w:rFonts w:hAnsi="標楷體" w:hint="eastAsia"/>
        </w:rPr>
        <w:t>被彈劾人</w:t>
      </w:r>
      <w:r w:rsidR="00DB1669" w:rsidRPr="00E15201">
        <w:rPr>
          <w:rFonts w:hAnsi="標楷體" w:hint="eastAsia"/>
        </w:rPr>
        <w:t>於111年2月16日停職後至同年3月17日地院同仁協助搬運</w:t>
      </w:r>
      <w:r w:rsidR="00414A94" w:rsidRPr="00E15201">
        <w:rPr>
          <w:rFonts w:hAnsi="標楷體" w:hint="eastAsia"/>
        </w:rPr>
        <w:t>（</w:t>
      </w:r>
      <w:r w:rsidR="00DB1669" w:rsidRPr="00E15201">
        <w:rPr>
          <w:rFonts w:hAnsi="標楷體" w:hint="eastAsia"/>
        </w:rPr>
        <w:t>詳附件10，</w:t>
      </w:r>
      <w:r w:rsidR="0092243F" w:rsidRPr="00E15201">
        <w:rPr>
          <w:rFonts w:hint="eastAsia"/>
        </w:rPr>
        <w:t>第169~1</w:t>
      </w:r>
      <w:r w:rsidR="00E53ADB" w:rsidRPr="00E15201">
        <w:rPr>
          <w:rFonts w:hint="eastAsia"/>
        </w:rPr>
        <w:t>92</w:t>
      </w:r>
      <w:r w:rsidR="0092243F" w:rsidRPr="00E15201">
        <w:rPr>
          <w:rFonts w:hint="eastAsia"/>
        </w:rPr>
        <w:t>頁</w:t>
      </w:r>
      <w:r w:rsidR="00DB1669" w:rsidRPr="00E15201">
        <w:rPr>
          <w:rFonts w:hAnsi="標楷體" w:hint="eastAsia"/>
        </w:rPr>
        <w:t>、附件12，</w:t>
      </w:r>
      <w:r w:rsidR="0092243F" w:rsidRPr="00E15201">
        <w:rPr>
          <w:rFonts w:hint="eastAsia"/>
        </w:rPr>
        <w:t>第189~195頁</w:t>
      </w:r>
      <w:r w:rsidR="00414A94" w:rsidRPr="00E15201">
        <w:rPr>
          <w:rFonts w:hAnsi="標楷體" w:hint="eastAsia"/>
        </w:rPr>
        <w:t>）</w:t>
      </w:r>
      <w:r w:rsidR="00DB1669" w:rsidRPr="00E15201">
        <w:rPr>
          <w:rFonts w:hAnsi="標楷體" w:hint="eastAsia"/>
        </w:rPr>
        <w:t>，期間已然超過1個月，而依公務人員交代條例第17條之規定：</w:t>
      </w:r>
      <w:r w:rsidR="00DB1669" w:rsidRPr="00E15201">
        <w:rPr>
          <w:rFonts w:hAnsi="標楷體" w:hint="eastAsia"/>
          <w:szCs w:val="28"/>
        </w:rPr>
        <w:t>：「</w:t>
      </w:r>
      <w:r w:rsidR="00DB1669" w:rsidRPr="00E15201">
        <w:rPr>
          <w:rFonts w:ascii="Times New Roman" w:hAnsi="Times New Roman"/>
          <w:szCs w:val="27"/>
        </w:rPr>
        <w:t>各級人員逾期不移交或移交不清者，其上級機關或本機關首長，應以至多不過一個月之限期，責令交代清楚，如再逾</w:t>
      </w:r>
      <w:r w:rsidR="00D53161" w:rsidRPr="00E15201">
        <w:rPr>
          <w:rFonts w:ascii="Times New Roman" w:hAnsi="Times New Roman" w:hint="eastAsia"/>
          <w:szCs w:val="27"/>
        </w:rPr>
        <w:t>限</w:t>
      </w:r>
      <w:r w:rsidR="00DB1669" w:rsidRPr="00E15201">
        <w:rPr>
          <w:rFonts w:ascii="Times New Roman" w:hAnsi="Times New Roman"/>
          <w:szCs w:val="27"/>
        </w:rPr>
        <w:t>，應即移送懲戒，其卸任後已任他職者，懲戒機關得通知其現職之主管長官，先行停止其職務。</w:t>
      </w:r>
      <w:r w:rsidR="00DB1669" w:rsidRPr="00E15201">
        <w:rPr>
          <w:rFonts w:hAnsi="標楷體" w:hint="eastAsia"/>
          <w:szCs w:val="28"/>
        </w:rPr>
        <w:t>」倘逾1個月之期限，顯然不符上開法律規範，應即移送懲戒。因此</w:t>
      </w:r>
      <w:r w:rsidRPr="00E15201">
        <w:rPr>
          <w:rFonts w:hAnsi="標楷體" w:hint="eastAsia"/>
          <w:szCs w:val="28"/>
        </w:rPr>
        <w:t>被彈劾人</w:t>
      </w:r>
      <w:r w:rsidR="00D75968" w:rsidRPr="00E15201">
        <w:rPr>
          <w:rFonts w:hint="eastAsia"/>
        </w:rPr>
        <w:t>上述行為，皆妨礙</w:t>
      </w:r>
      <w:r w:rsidR="00D75968" w:rsidRPr="00E15201">
        <w:t>侵害法院對</w:t>
      </w:r>
      <w:r w:rsidR="00D75968" w:rsidRPr="00E15201">
        <w:rPr>
          <w:rFonts w:hint="eastAsia"/>
        </w:rPr>
        <w:t>該</w:t>
      </w:r>
      <w:r w:rsidR="00D75968" w:rsidRPr="00E15201">
        <w:t>卷宗之保管維護以及</w:t>
      </w:r>
      <w:r w:rsidR="00D75968" w:rsidRPr="00E15201">
        <w:rPr>
          <w:rFonts w:hint="eastAsia"/>
        </w:rPr>
        <w:t>案件</w:t>
      </w:r>
      <w:r w:rsidR="00D75968" w:rsidRPr="00E15201">
        <w:t>當事人之權益，嚴重損及司法形象；其拒遷辦公室，又</w:t>
      </w:r>
      <w:r w:rsidR="00D75968" w:rsidRPr="00E15201">
        <w:rPr>
          <w:rFonts w:hint="eastAsia"/>
        </w:rPr>
        <w:t>無故增加</w:t>
      </w:r>
      <w:r w:rsidR="004E305E" w:rsidRPr="00E15201">
        <w:rPr>
          <w:rFonts w:hint="eastAsia"/>
        </w:rPr>
        <w:t>該</w:t>
      </w:r>
      <w:r w:rsidR="00D75968" w:rsidRPr="00E15201">
        <w:rPr>
          <w:rFonts w:hint="eastAsia"/>
        </w:rPr>
        <w:t>院同仁不合理之負擔，而</w:t>
      </w:r>
      <w:r w:rsidR="00D75968" w:rsidRPr="00E15201">
        <w:t>出言脅迫顯未謹言慎行，核均屬未依上開規定</w:t>
      </w:r>
      <w:r w:rsidR="00D75968" w:rsidRPr="00E15201">
        <w:rPr>
          <w:rFonts w:hint="eastAsia"/>
        </w:rPr>
        <w:t>，</w:t>
      </w:r>
      <w:r w:rsidR="00D75968" w:rsidRPr="00E15201">
        <w:t>未妥適執行移交職務之行為，有違法官倫理規範第</w:t>
      </w:r>
      <w:r w:rsidR="00D75968" w:rsidRPr="00E15201">
        <w:rPr>
          <w:rFonts w:hint="eastAsia"/>
        </w:rPr>
        <w:t>5條、</w:t>
      </w:r>
      <w:r w:rsidR="00D75968" w:rsidRPr="00E15201">
        <w:t>第</w:t>
      </w:r>
      <w:r w:rsidR="00D75968" w:rsidRPr="00E15201">
        <w:rPr>
          <w:rFonts w:hint="eastAsia"/>
        </w:rPr>
        <w:t>11條之規定。</w:t>
      </w:r>
    </w:p>
    <w:p w:rsidR="00006EDA" w:rsidRPr="00E53ADB" w:rsidRDefault="00E15201" w:rsidP="00006EDA">
      <w:pPr>
        <w:pStyle w:val="2"/>
      </w:pPr>
      <w:r w:rsidRPr="00E15201">
        <w:rPr>
          <w:rFonts w:hint="eastAsia"/>
        </w:rPr>
        <w:t>被彈劾人</w:t>
      </w:r>
      <w:r w:rsidR="00D75968" w:rsidRPr="00E15201">
        <w:rPr>
          <w:rFonts w:hint="eastAsia"/>
        </w:rPr>
        <w:t>於任職法官期間，多次曠職及延宕保護令案</w:t>
      </w:r>
      <w:r w:rsidR="00D75968" w:rsidRPr="00E15201">
        <w:rPr>
          <w:rFonts w:hint="eastAsia"/>
        </w:rPr>
        <w:lastRenderedPageBreak/>
        <w:t>件</w:t>
      </w:r>
      <w:r w:rsidR="00D75968" w:rsidRPr="00E53ADB">
        <w:rPr>
          <w:rFonts w:hint="eastAsia"/>
        </w:rPr>
        <w:t>審理，致生法院同仁案件辦理之困擾，甚而多次干擾同仁及院長事務辦理之行為，造成該法院因其失控行徑難以正常辦公。另</w:t>
      </w:r>
      <w:r>
        <w:rPr>
          <w:rFonts w:hint="eastAsia"/>
        </w:rPr>
        <w:t>被彈劾人</w:t>
      </w:r>
      <w:r w:rsidR="00D75968" w:rsidRPr="00E53ADB">
        <w:rPr>
          <w:rFonts w:hint="eastAsia"/>
        </w:rPr>
        <w:t>亦曾於承辦少年案件時，要求少年自賞巴掌及多次濫用職權之情形，皆經</w:t>
      </w:r>
      <w:r w:rsidR="00006EDA" w:rsidRPr="00E53ADB">
        <w:rPr>
          <w:rFonts w:hint="eastAsia"/>
        </w:rPr>
        <w:t>111年1月28日110年度評字第0003號及111年6月24日111年度評字第0003號法官評鑑委員會決議在案</w:t>
      </w:r>
      <w:r w:rsidR="00414A94" w:rsidRPr="00E53ADB">
        <w:rPr>
          <w:rFonts w:hint="eastAsia"/>
        </w:rPr>
        <w:t>（</w:t>
      </w:r>
      <w:r w:rsidR="00006EDA" w:rsidRPr="00E53ADB">
        <w:rPr>
          <w:rFonts w:hint="eastAsia"/>
        </w:rPr>
        <w:t>詳附件</w:t>
      </w:r>
      <w:r w:rsidR="00242B1D" w:rsidRPr="00E53ADB">
        <w:rPr>
          <w:rFonts w:hint="eastAsia"/>
        </w:rPr>
        <w:t>9</w:t>
      </w:r>
      <w:r w:rsidR="00006EDA" w:rsidRPr="00E53ADB">
        <w:rPr>
          <w:rFonts w:hint="eastAsia"/>
        </w:rPr>
        <w:t>，</w:t>
      </w:r>
      <w:r w:rsidR="0092243F" w:rsidRPr="00E53ADB">
        <w:rPr>
          <w:rFonts w:hint="eastAsia"/>
        </w:rPr>
        <w:t>第153~168頁</w:t>
      </w:r>
      <w:r w:rsidR="00242B1D" w:rsidRPr="00E53ADB">
        <w:rPr>
          <w:rFonts w:hint="eastAsia"/>
        </w:rPr>
        <w:t>、附件19，</w:t>
      </w:r>
      <w:r w:rsidR="0092243F" w:rsidRPr="00E53ADB">
        <w:rPr>
          <w:rFonts w:hint="eastAsia"/>
        </w:rPr>
        <w:t>234~309頁</w:t>
      </w:r>
      <w:r w:rsidR="00414A94" w:rsidRPr="00E53ADB">
        <w:rPr>
          <w:rFonts w:hint="eastAsia"/>
        </w:rPr>
        <w:t>）</w:t>
      </w:r>
      <w:r w:rsidR="00D75968" w:rsidRPr="00E53ADB">
        <w:rPr>
          <w:rFonts w:hint="eastAsia"/>
        </w:rPr>
        <w:t>。</w:t>
      </w:r>
      <w:r w:rsidR="00006EDA" w:rsidRPr="00E53ADB">
        <w:rPr>
          <w:rFonts w:hint="eastAsia"/>
        </w:rPr>
        <w:t>顯見</w:t>
      </w:r>
      <w:r w:rsidR="004E305E" w:rsidRPr="00E53ADB">
        <w:rPr>
          <w:rFonts w:hint="eastAsia"/>
        </w:rPr>
        <w:t>其</w:t>
      </w:r>
      <w:r w:rsidR="00006EDA" w:rsidRPr="00E53ADB">
        <w:rPr>
          <w:rFonts w:hint="eastAsia"/>
        </w:rPr>
        <w:t>情緒失控之情形，恐難任法官之職務，更將當事人陷於訴訟防禦之不利益</w:t>
      </w:r>
      <w:r w:rsidR="002869AE" w:rsidRPr="00E53ADB">
        <w:rPr>
          <w:rFonts w:hint="eastAsia"/>
        </w:rPr>
        <w:t>狀態</w:t>
      </w:r>
      <w:r w:rsidR="00006EDA" w:rsidRPr="00E53ADB">
        <w:rPr>
          <w:rFonts w:hint="eastAsia"/>
        </w:rPr>
        <w:t>，難以秉持公正、中立之精神，更有</w:t>
      </w:r>
      <w:r w:rsidR="003055A6" w:rsidRPr="00E53ADB">
        <w:rPr>
          <w:rFonts w:hint="eastAsia"/>
        </w:rPr>
        <w:t>違</w:t>
      </w:r>
      <w:r w:rsidR="00006EDA" w:rsidRPr="00E53ADB">
        <w:rPr>
          <w:rFonts w:hint="eastAsia"/>
        </w:rPr>
        <w:t>法官倫理規範及法官法之相關規定。</w:t>
      </w:r>
    </w:p>
    <w:p w:rsidR="009D767B" w:rsidRPr="00E53ADB" w:rsidRDefault="00C5172F" w:rsidP="005B33AE">
      <w:pPr>
        <w:pStyle w:val="2"/>
        <w:ind w:leftChars="101" w:left="1025"/>
        <w:rPr>
          <w:rFonts w:hAnsi="標楷體"/>
          <w:szCs w:val="32"/>
        </w:rPr>
      </w:pPr>
      <w:r w:rsidRPr="00E53ADB">
        <w:rPr>
          <w:rFonts w:hint="eastAsia"/>
        </w:rPr>
        <w:t>公務員懲戒制度係以健全公務秩序與端正紀律為主軸之管理措施。其主要目的在於維持文官體制之健全，矯正公務人員違失行為，維繋、穩固及確保公務秩序、提升行政效率，以深化維護公共福祉之整體利益。是於公務員同時被移送數違失行為之情形，在評價公務員違失行為之責任時，應將全部情狀為通盤綜合判斷，予以整體評價方足以達建構、設置公務員懲戒制度之目的，並彰顯其功能</w:t>
      </w:r>
      <w:r w:rsidR="00414A94" w:rsidRPr="00E53ADB">
        <w:rPr>
          <w:rFonts w:hint="eastAsia"/>
        </w:rPr>
        <w:t>（</w:t>
      </w:r>
      <w:r w:rsidRPr="00E53ADB">
        <w:rPr>
          <w:rFonts w:hint="eastAsia"/>
        </w:rPr>
        <w:t>公務員懲戒委員會</w:t>
      </w:r>
      <w:r w:rsidRPr="00E53ADB">
        <w:rPr>
          <w:rFonts w:hAnsi="標楷體" w:hint="eastAsia"/>
        </w:rPr>
        <w:t>【</w:t>
      </w:r>
      <w:r w:rsidRPr="00E53ADB">
        <w:rPr>
          <w:rFonts w:hint="eastAsia"/>
        </w:rPr>
        <w:t>現已改制為懲戒法院</w:t>
      </w:r>
      <w:r w:rsidRPr="00E53ADB">
        <w:rPr>
          <w:rFonts w:hAnsi="標楷體" w:hint="eastAsia"/>
        </w:rPr>
        <w:t>】</w:t>
      </w:r>
      <w:r w:rsidRPr="00E53ADB">
        <w:rPr>
          <w:rFonts w:hint="eastAsia"/>
        </w:rPr>
        <w:t>107年度再字第2118號判決、107年度澄字第3529號判決意旨參照</w:t>
      </w:r>
      <w:r w:rsidR="00414A94" w:rsidRPr="00E53ADB">
        <w:rPr>
          <w:rFonts w:hint="eastAsia"/>
        </w:rPr>
        <w:t>）</w:t>
      </w:r>
      <w:r w:rsidRPr="00E53ADB">
        <w:rPr>
          <w:rFonts w:hint="eastAsia"/>
        </w:rPr>
        <w:t>。</w:t>
      </w:r>
      <w:r w:rsidR="009E18B2" w:rsidRPr="00E53ADB">
        <w:rPr>
          <w:rFonts w:hint="eastAsia"/>
          <w:szCs w:val="32"/>
        </w:rPr>
        <w:t>另</w:t>
      </w:r>
      <w:r w:rsidR="003055A6" w:rsidRPr="00E53ADB">
        <w:rPr>
          <w:rFonts w:hint="eastAsia"/>
          <w:szCs w:val="32"/>
        </w:rPr>
        <w:t>就法官及檢察官之懲戒程度，按</w:t>
      </w:r>
      <w:r w:rsidR="003055A6" w:rsidRPr="00E53ADB">
        <w:rPr>
          <w:rFonts w:hAnsi="標楷體" w:hint="eastAsia"/>
          <w:szCs w:val="32"/>
        </w:rPr>
        <w:t>懲戒法院職務法庭107年度懲字第5號、108年度懲字第1號判決之旨：「</w:t>
      </w:r>
      <w:r w:rsidR="009E18B2" w:rsidRPr="00E53ADB">
        <w:rPr>
          <w:rFonts w:hAnsi="標楷體" w:hint="eastAsia"/>
          <w:szCs w:val="32"/>
        </w:rPr>
        <w:t>對法官、檢察官違失或不當行為施以懲戒的目的，不在對其施以報復性制裁，而在督促個人或群體未來更能善盡法官或檢察官的職務義務，形成司法人自治、自律的良性循環，終局贏得人民對司法的信任與榮譽。</w:t>
      </w:r>
      <w:r w:rsidR="003055A6" w:rsidRPr="00E53ADB">
        <w:rPr>
          <w:rFonts w:hAnsi="標楷體"/>
          <w:szCs w:val="32"/>
        </w:rPr>
        <w:t>……</w:t>
      </w:r>
      <w:r w:rsidR="009E18B2" w:rsidRPr="00E53ADB">
        <w:rPr>
          <w:rFonts w:hAnsi="標楷體" w:hint="eastAsia"/>
          <w:szCs w:val="32"/>
        </w:rPr>
        <w:t>法官、檢察官懲戒程序規範與評價的標的（對象），主要並不是重在法官、檢察官特定違背義務的</w:t>
      </w:r>
      <w:r w:rsidR="003055A6" w:rsidRPr="00E53ADB">
        <w:rPr>
          <w:rFonts w:hAnsi="標楷體" w:hint="eastAsia"/>
          <w:szCs w:val="32"/>
        </w:rPr>
        <w:t>『</w:t>
      </w:r>
      <w:r w:rsidR="009E18B2" w:rsidRPr="00E53ADB">
        <w:rPr>
          <w:rFonts w:hAnsi="標楷體" w:hint="eastAsia"/>
          <w:szCs w:val="32"/>
        </w:rPr>
        <w:t>行為</w:t>
      </w:r>
      <w:r w:rsidR="003055A6" w:rsidRPr="00E53ADB">
        <w:rPr>
          <w:rFonts w:hAnsi="標楷體" w:hint="eastAsia"/>
          <w:szCs w:val="32"/>
        </w:rPr>
        <w:t>』</w:t>
      </w:r>
      <w:r w:rsidR="009E18B2" w:rsidRPr="00E53ADB">
        <w:rPr>
          <w:rFonts w:hAnsi="標楷體" w:hint="eastAsia"/>
          <w:szCs w:val="32"/>
        </w:rPr>
        <w:t>，而是重在經其違失行為所徵顯的整體人格，是否顯示其未來不再適合擔</w:t>
      </w:r>
      <w:r w:rsidR="00242B1D" w:rsidRPr="00E53ADB">
        <w:rPr>
          <w:rFonts w:hAnsi="標楷體" w:hint="eastAsia"/>
          <w:szCs w:val="32"/>
        </w:rPr>
        <w:t>任</w:t>
      </w:r>
      <w:r w:rsidR="009E18B2" w:rsidRPr="00E53ADB">
        <w:rPr>
          <w:rFonts w:hAnsi="標楷體" w:hint="eastAsia"/>
          <w:szCs w:val="32"/>
        </w:rPr>
        <w:t>法官、檢察官，或者尚未達此程度者，應否</w:t>
      </w:r>
      <w:r w:rsidR="009E18B2" w:rsidRPr="00E53ADB">
        <w:rPr>
          <w:rFonts w:hAnsi="標楷體" w:hint="eastAsia"/>
          <w:szCs w:val="32"/>
        </w:rPr>
        <w:lastRenderedPageBreak/>
        <w:t>給予規訓督促其履行義務的懲戒措施；此與刑法、刑事訴訟程序的規範與評價對象，首重犯罪人的各別</w:t>
      </w:r>
      <w:r w:rsidR="003055A6" w:rsidRPr="00E53ADB">
        <w:rPr>
          <w:rFonts w:hAnsi="標楷體" w:hint="eastAsia"/>
          <w:szCs w:val="32"/>
        </w:rPr>
        <w:t>『</w:t>
      </w:r>
      <w:r w:rsidR="009E18B2" w:rsidRPr="00E53ADB">
        <w:rPr>
          <w:rFonts w:hAnsi="標楷體" w:hint="eastAsia"/>
          <w:szCs w:val="32"/>
        </w:rPr>
        <w:t>行為</w:t>
      </w:r>
      <w:r w:rsidR="003055A6" w:rsidRPr="00E53ADB">
        <w:rPr>
          <w:rFonts w:hAnsi="標楷體" w:hint="eastAsia"/>
          <w:szCs w:val="32"/>
        </w:rPr>
        <w:t>』</w:t>
      </w:r>
      <w:r w:rsidR="009E18B2" w:rsidRPr="00E53ADB">
        <w:rPr>
          <w:rFonts w:hAnsi="標楷體" w:hint="eastAsia"/>
          <w:szCs w:val="32"/>
        </w:rPr>
        <w:t>，有顯著不同。</w:t>
      </w:r>
      <w:r w:rsidR="003055A6" w:rsidRPr="00E53ADB">
        <w:rPr>
          <w:rFonts w:hAnsi="標楷體" w:hint="eastAsia"/>
          <w:szCs w:val="32"/>
        </w:rPr>
        <w:t>」</w:t>
      </w:r>
      <w:r w:rsidR="00200AAA" w:rsidRPr="00E53ADB">
        <w:rPr>
          <w:rFonts w:hAnsi="標楷體" w:hint="eastAsia"/>
          <w:szCs w:val="32"/>
        </w:rPr>
        <w:t>因此法官、檢察官懲戒程序規範與評價的標的（對象），主要並不是</w:t>
      </w:r>
      <w:r w:rsidR="007D33AE" w:rsidRPr="00E53ADB">
        <w:rPr>
          <w:rFonts w:hAnsi="標楷體" w:hint="eastAsia"/>
          <w:szCs w:val="32"/>
        </w:rPr>
        <w:t>著</w:t>
      </w:r>
      <w:r w:rsidR="00200AAA" w:rsidRPr="00E53ADB">
        <w:rPr>
          <w:rFonts w:hAnsi="標楷體" w:hint="eastAsia"/>
          <w:szCs w:val="32"/>
        </w:rPr>
        <w:t>重在法官、檢察官特定違背義務的「行為」，而是重在經其違失行為所徵顯的整體人格</w:t>
      </w:r>
      <w:r w:rsidR="00281A4A" w:rsidRPr="00E53ADB">
        <w:rPr>
          <w:rFonts w:hint="eastAsia"/>
        </w:rPr>
        <w:t>，</w:t>
      </w:r>
      <w:r w:rsidR="00242B1D" w:rsidRPr="00E53ADB">
        <w:rPr>
          <w:rFonts w:hAnsi="標楷體" w:hint="eastAsia"/>
          <w:szCs w:val="32"/>
        </w:rPr>
        <w:t>綜合</w:t>
      </w:r>
      <w:r w:rsidR="00E15201">
        <w:rPr>
          <w:rFonts w:hAnsi="標楷體" w:hint="eastAsia"/>
          <w:szCs w:val="32"/>
        </w:rPr>
        <w:t>被彈劾人</w:t>
      </w:r>
      <w:r w:rsidR="00242B1D" w:rsidRPr="00E53ADB">
        <w:rPr>
          <w:rFonts w:hAnsi="標楷體" w:hint="eastAsia"/>
          <w:szCs w:val="32"/>
        </w:rPr>
        <w:t>所有</w:t>
      </w:r>
      <w:r w:rsidR="00DC69A6" w:rsidRPr="00E53ADB">
        <w:rPr>
          <w:rFonts w:hAnsi="標楷體" w:hint="eastAsia"/>
          <w:szCs w:val="32"/>
        </w:rPr>
        <w:t>違失情節，</w:t>
      </w:r>
      <w:r w:rsidR="00200AAA" w:rsidRPr="00E53ADB">
        <w:rPr>
          <w:rFonts w:hAnsi="標楷體" w:hint="eastAsia"/>
          <w:szCs w:val="32"/>
        </w:rPr>
        <w:t>除有難以秉持公正、中立</w:t>
      </w:r>
      <w:r w:rsidR="00DC69A6" w:rsidRPr="00E53ADB">
        <w:rPr>
          <w:rFonts w:hAnsi="標楷體" w:hint="eastAsia"/>
          <w:szCs w:val="32"/>
        </w:rPr>
        <w:t>，損害人民對司法之信賴</w:t>
      </w:r>
      <w:r w:rsidR="00200AAA" w:rsidRPr="00E53ADB">
        <w:rPr>
          <w:rFonts w:hAnsi="標楷體" w:hint="eastAsia"/>
          <w:szCs w:val="32"/>
        </w:rPr>
        <w:t>外</w:t>
      </w:r>
      <w:r w:rsidR="00DC69A6" w:rsidRPr="00E53ADB">
        <w:rPr>
          <w:rFonts w:hAnsi="標楷體" w:hint="eastAsia"/>
          <w:szCs w:val="32"/>
        </w:rPr>
        <w:t>，</w:t>
      </w:r>
      <w:r w:rsidR="00200AAA" w:rsidRPr="00E53ADB">
        <w:rPr>
          <w:rFonts w:hAnsi="標楷體" w:hint="eastAsia"/>
          <w:szCs w:val="32"/>
        </w:rPr>
        <w:t>更有為個人利益</w:t>
      </w:r>
      <w:r w:rsidR="009E18B2" w:rsidRPr="00E53ADB">
        <w:rPr>
          <w:rFonts w:hAnsi="標楷體" w:hint="eastAsia"/>
          <w:szCs w:val="32"/>
        </w:rPr>
        <w:t>，</w:t>
      </w:r>
      <w:r w:rsidR="00200AAA" w:rsidRPr="00E53ADB">
        <w:rPr>
          <w:rFonts w:hAnsi="標楷體" w:hint="eastAsia"/>
          <w:szCs w:val="32"/>
        </w:rPr>
        <w:t>濫用法官職權之情形，故</w:t>
      </w:r>
      <w:r w:rsidR="00242B1D" w:rsidRPr="00E53ADB">
        <w:rPr>
          <w:rFonts w:hAnsi="標楷體" w:hint="eastAsia"/>
          <w:szCs w:val="32"/>
        </w:rPr>
        <w:t>就</w:t>
      </w:r>
      <w:r w:rsidR="00E15201">
        <w:rPr>
          <w:rFonts w:hAnsi="標楷體" w:hint="eastAsia"/>
          <w:szCs w:val="32"/>
        </w:rPr>
        <w:t>被彈劾人</w:t>
      </w:r>
      <w:r w:rsidR="00242B1D" w:rsidRPr="00E53ADB">
        <w:rPr>
          <w:rFonts w:hAnsi="標楷體" w:hint="eastAsia"/>
          <w:szCs w:val="32"/>
        </w:rPr>
        <w:t>所為之違失情狀通盤綜合判斷</w:t>
      </w:r>
      <w:r w:rsidR="00DC69A6" w:rsidRPr="00E53ADB">
        <w:rPr>
          <w:rFonts w:hAnsi="標楷體" w:hint="eastAsia"/>
          <w:szCs w:val="32"/>
        </w:rPr>
        <w:t>，有移送懲戒之必要。</w:t>
      </w:r>
    </w:p>
    <w:bookmarkEnd w:id="70"/>
    <w:bookmarkEnd w:id="71"/>
    <w:bookmarkEnd w:id="72"/>
    <w:p w:rsidR="00A52623" w:rsidRPr="00E53ADB" w:rsidRDefault="00A52623" w:rsidP="00BA7E4C">
      <w:pPr>
        <w:pStyle w:val="10"/>
        <w:ind w:left="680" w:firstLine="680"/>
        <w:rPr>
          <w:bCs/>
        </w:rPr>
      </w:pPr>
    </w:p>
    <w:p w:rsidR="00DC69A6" w:rsidRPr="00E15201" w:rsidRDefault="00195B22" w:rsidP="00BA7E4C">
      <w:pPr>
        <w:pStyle w:val="10"/>
        <w:ind w:left="680" w:firstLine="680"/>
        <w:rPr>
          <w:bCs/>
          <w:color w:val="000000" w:themeColor="text1"/>
        </w:rPr>
      </w:pPr>
      <w:r w:rsidRPr="00E15201">
        <w:rPr>
          <w:rFonts w:hint="eastAsia"/>
          <w:bCs/>
          <w:color w:val="000000" w:themeColor="text1"/>
        </w:rPr>
        <w:t>綜上</w:t>
      </w:r>
      <w:r w:rsidR="00CC1704" w:rsidRPr="00E15201">
        <w:rPr>
          <w:rFonts w:hint="eastAsia"/>
          <w:bCs/>
          <w:color w:val="000000" w:themeColor="text1"/>
        </w:rPr>
        <w:t>論結</w:t>
      </w:r>
      <w:r w:rsidRPr="00E15201">
        <w:rPr>
          <w:rFonts w:hint="eastAsia"/>
          <w:bCs/>
          <w:color w:val="000000" w:themeColor="text1"/>
        </w:rPr>
        <w:t>，</w:t>
      </w:r>
      <w:r w:rsidR="00E15201" w:rsidRPr="00E15201">
        <w:rPr>
          <w:rFonts w:hint="eastAsia"/>
          <w:color w:val="000000" w:themeColor="text1"/>
        </w:rPr>
        <w:t>被彈劾人</w:t>
      </w:r>
      <w:r w:rsidR="00E22CC1" w:rsidRPr="00E15201">
        <w:rPr>
          <w:rFonts w:hint="eastAsia"/>
          <w:color w:val="000000" w:themeColor="text1"/>
        </w:rPr>
        <w:t>於104年間值日辦理羈押案件時，在被告未拒絕夜間訊問之情形下，未即時到院訊問被告，反以電話指示值班法警與被告進行單方溝通，更以允諾交保作為換取被告同意不為夜間訊問之籌碼，無故延宕庭期，漠視羈押案件被告之權益，更造成法院調度、通知及訴訟進行之困擾。又於110年3月19日為答辯自律案件之需求，逕命配屬之書記官向該法院檔案室借調卷證，且明知少年、家事事件審理不公開，而有保密義務，仍借調卷證並攜出法院外影印，致生卷證機密外洩之風險。亦於111年2月16日經司法院停職，於離職一個月後，皆未辦畢離職手續並完成移交工作，屢經法院催辦，皆置之不理，更出言威脅協助移交之人員，違反公務人員交代條例第17條之規定。</w:t>
      </w:r>
      <w:r w:rsidR="00E15201" w:rsidRPr="00E15201">
        <w:rPr>
          <w:rFonts w:hint="eastAsia"/>
          <w:color w:val="000000" w:themeColor="text1"/>
        </w:rPr>
        <w:t>被彈劾人</w:t>
      </w:r>
      <w:r w:rsidR="00E22CC1" w:rsidRPr="00E15201">
        <w:rPr>
          <w:rFonts w:hint="eastAsia"/>
          <w:color w:val="000000" w:themeColor="text1"/>
        </w:rPr>
        <w:t>除上述違失外，其於任職法官期間更有多次曠職、延宕保護令案件處理之情形，亦不時有情緒失控，影響同仁辦公之狀況，更於承辦少年案件時，要求少年自賞巴掌及多次濫用職權之違失，均經法官評鑑成立在案。</w:t>
      </w:r>
      <w:r w:rsidR="00D06218" w:rsidRPr="00E15201">
        <w:rPr>
          <w:rFonts w:hint="eastAsia"/>
          <w:color w:val="000000" w:themeColor="text1"/>
        </w:rPr>
        <w:t>以上各節，實有違法官倫理規範第3條、第4條、第5條、第6條、第11條、第15條</w:t>
      </w:r>
      <w:r w:rsidR="0071559E" w:rsidRPr="00E15201">
        <w:rPr>
          <w:rFonts w:hint="eastAsia"/>
          <w:color w:val="000000" w:themeColor="text1"/>
        </w:rPr>
        <w:t>及</w:t>
      </w:r>
      <w:r w:rsidR="00D06218" w:rsidRPr="00E15201">
        <w:rPr>
          <w:rFonts w:hint="eastAsia"/>
          <w:color w:val="000000" w:themeColor="text1"/>
        </w:rPr>
        <w:t>法官法第18條</w:t>
      </w:r>
      <w:r w:rsidR="00F2279E" w:rsidRPr="00E15201">
        <w:rPr>
          <w:rFonts w:hint="eastAsia"/>
          <w:color w:val="000000" w:themeColor="text1"/>
        </w:rPr>
        <w:t>、第30條第2項第4款、第5款、第</w:t>
      </w:r>
      <w:r w:rsidR="00F2279E" w:rsidRPr="00E15201">
        <w:rPr>
          <w:rFonts w:hint="eastAsia"/>
          <w:color w:val="000000" w:themeColor="text1"/>
        </w:rPr>
        <w:lastRenderedPageBreak/>
        <w:t>7款、</w:t>
      </w:r>
      <w:r w:rsidR="00D53161" w:rsidRPr="00E15201">
        <w:rPr>
          <w:rFonts w:hint="eastAsia"/>
          <w:color w:val="000000" w:themeColor="text1"/>
        </w:rPr>
        <w:t>第49條第1</w:t>
      </w:r>
      <w:r w:rsidR="00F2279E" w:rsidRPr="00E15201">
        <w:rPr>
          <w:rFonts w:hint="eastAsia"/>
          <w:color w:val="000000" w:themeColor="text1"/>
        </w:rPr>
        <w:t>項之規定</w:t>
      </w:r>
      <w:r w:rsidR="00D06218" w:rsidRPr="00E15201">
        <w:rPr>
          <w:rFonts w:hint="eastAsia"/>
          <w:color w:val="000000" w:themeColor="text1"/>
        </w:rPr>
        <w:t>，亦損法官公正、中立、獨立之職務形象，嚴重崩解人民對於司法之信賴，核有重大違失</w:t>
      </w:r>
      <w:r w:rsidR="00D06218" w:rsidRPr="00E15201">
        <w:rPr>
          <w:rFonts w:hAnsi="標楷體" w:hint="eastAsia"/>
          <w:color w:val="000000" w:themeColor="text1"/>
        </w:rPr>
        <w:t>，</w:t>
      </w:r>
      <w:r w:rsidRPr="00E15201">
        <w:rPr>
          <w:rFonts w:hint="eastAsia"/>
          <w:bCs/>
          <w:color w:val="000000" w:themeColor="text1"/>
        </w:rPr>
        <w:t>爰依憲法第97條第2項及監察法第6條</w:t>
      </w:r>
      <w:r w:rsidRPr="00E15201">
        <w:rPr>
          <w:rFonts w:hAnsi="標楷體" w:hint="eastAsia"/>
          <w:bCs/>
          <w:color w:val="000000" w:themeColor="text1"/>
        </w:rPr>
        <w:t>及</w:t>
      </w:r>
      <w:r w:rsidRPr="00E15201">
        <w:rPr>
          <w:rFonts w:hAnsi="標楷體" w:hint="eastAsia"/>
          <w:color w:val="000000" w:themeColor="text1"/>
        </w:rPr>
        <w:t>法官法第</w:t>
      </w:r>
      <w:r w:rsidR="00DC69A6" w:rsidRPr="00E15201">
        <w:rPr>
          <w:rFonts w:hint="eastAsia"/>
          <w:bCs/>
          <w:color w:val="000000" w:themeColor="text1"/>
        </w:rPr>
        <w:t>51</w:t>
      </w:r>
      <w:r w:rsidRPr="00E15201">
        <w:rPr>
          <w:rFonts w:hAnsi="標楷體" w:hint="eastAsia"/>
          <w:color w:val="000000" w:themeColor="text1"/>
        </w:rPr>
        <w:t>條第</w:t>
      </w:r>
      <w:r w:rsidR="00DC69A6" w:rsidRPr="00E15201">
        <w:rPr>
          <w:rFonts w:hint="eastAsia"/>
          <w:bCs/>
          <w:color w:val="000000" w:themeColor="text1"/>
        </w:rPr>
        <w:t>1</w:t>
      </w:r>
      <w:r w:rsidRPr="00E15201">
        <w:rPr>
          <w:rFonts w:hAnsi="標楷體" w:hint="eastAsia"/>
          <w:color w:val="000000" w:themeColor="text1"/>
        </w:rPr>
        <w:t>項</w:t>
      </w:r>
      <w:r w:rsidRPr="00E15201">
        <w:rPr>
          <w:rFonts w:hint="eastAsia"/>
          <w:bCs/>
          <w:color w:val="000000" w:themeColor="text1"/>
        </w:rPr>
        <w:t>之規定提案彈劾，並移</w:t>
      </w:r>
      <w:r w:rsidR="00A730E9" w:rsidRPr="00E15201">
        <w:rPr>
          <w:rFonts w:hint="eastAsia"/>
          <w:bCs/>
          <w:color w:val="000000" w:themeColor="text1"/>
        </w:rPr>
        <w:t>送</w:t>
      </w:r>
      <w:r w:rsidR="00DC69A6" w:rsidRPr="00E15201">
        <w:rPr>
          <w:rFonts w:hint="eastAsia"/>
          <w:bCs/>
          <w:color w:val="000000" w:themeColor="text1"/>
        </w:rPr>
        <w:t>懲戒法院</w:t>
      </w:r>
      <w:r w:rsidR="009C1EA1" w:rsidRPr="00E15201">
        <w:rPr>
          <w:rFonts w:hAnsi="標楷體" w:hint="eastAsia"/>
          <w:bCs/>
          <w:color w:val="000000" w:themeColor="text1"/>
        </w:rPr>
        <w:t>職務法庭</w:t>
      </w:r>
      <w:r w:rsidRPr="00E15201">
        <w:rPr>
          <w:rFonts w:hint="eastAsia"/>
          <w:bCs/>
          <w:color w:val="000000" w:themeColor="text1"/>
        </w:rPr>
        <w:t>審理</w:t>
      </w:r>
      <w:r w:rsidRPr="00E15201">
        <w:rPr>
          <w:rFonts w:hAnsi="標楷體" w:hint="eastAsia"/>
          <w:bCs/>
          <w:color w:val="000000" w:themeColor="text1"/>
        </w:rPr>
        <w:t>，</w:t>
      </w:r>
      <w:r w:rsidRPr="00E15201">
        <w:rPr>
          <w:rFonts w:hint="eastAsia"/>
          <w:color w:val="000000" w:themeColor="text1"/>
        </w:rPr>
        <w:t>依法懲戒</w:t>
      </w:r>
      <w:r w:rsidRPr="00E15201">
        <w:rPr>
          <w:rFonts w:hint="eastAsia"/>
          <w:bCs/>
          <w:color w:val="000000" w:themeColor="text1"/>
        </w:rPr>
        <w:t>。</w:t>
      </w:r>
    </w:p>
    <w:p w:rsidR="00DC69A6" w:rsidRPr="00E53ADB" w:rsidRDefault="00DC69A6">
      <w:pPr>
        <w:widowControl/>
        <w:overflowPunct/>
        <w:autoSpaceDE/>
        <w:autoSpaceDN/>
        <w:jc w:val="left"/>
        <w:rPr>
          <w:bCs/>
          <w:kern w:val="32"/>
        </w:rPr>
      </w:pPr>
    </w:p>
    <w:p w:rsidR="00882DAA" w:rsidRPr="00E53ADB" w:rsidRDefault="00882DAA">
      <w:pPr>
        <w:widowControl/>
        <w:overflowPunct/>
        <w:autoSpaceDE/>
        <w:autoSpaceDN/>
        <w:jc w:val="left"/>
        <w:rPr>
          <w:rFonts w:hAnsi="標楷體"/>
          <w:bCs/>
          <w:kern w:val="0"/>
        </w:rPr>
      </w:pPr>
      <w:r w:rsidRPr="00E53ADB">
        <w:rPr>
          <w:rFonts w:hAnsi="標楷體"/>
          <w:bCs/>
        </w:rPr>
        <w:br w:type="page"/>
      </w:r>
    </w:p>
    <w:p w:rsidR="00BA7E4C" w:rsidRPr="00E53ADB" w:rsidRDefault="00882DAA" w:rsidP="00882DAA">
      <w:pPr>
        <w:pStyle w:val="af"/>
        <w:spacing w:after="240"/>
        <w:jc w:val="both"/>
        <w:rPr>
          <w:rFonts w:hAnsi="標楷體"/>
          <w:bCs/>
        </w:rPr>
      </w:pPr>
      <w:r w:rsidRPr="00E53ADB">
        <w:rPr>
          <w:rFonts w:hAnsi="標楷體" w:hint="eastAsia"/>
          <w:bCs/>
        </w:rPr>
        <w:lastRenderedPageBreak/>
        <w:t>附表：</w:t>
      </w:r>
      <w:r w:rsidR="00E15201">
        <w:rPr>
          <w:rFonts w:hAnsi="標楷體" w:hint="eastAsia"/>
          <w:bCs/>
        </w:rPr>
        <w:t>被彈劾人</w:t>
      </w:r>
      <w:r w:rsidRPr="00E53ADB">
        <w:rPr>
          <w:rFonts w:hAnsi="標楷體" w:hint="eastAsia"/>
          <w:bCs/>
        </w:rPr>
        <w:t>周靜妮違失行為案件處理一覽表</w:t>
      </w:r>
    </w:p>
    <w:tbl>
      <w:tblPr>
        <w:tblStyle w:val="af6"/>
        <w:tblW w:w="0" w:type="auto"/>
        <w:tblLook w:val="04A0" w:firstRow="1" w:lastRow="0" w:firstColumn="1" w:lastColumn="0" w:noHBand="0" w:noVBand="1"/>
      </w:tblPr>
      <w:tblGrid>
        <w:gridCol w:w="2944"/>
        <w:gridCol w:w="2945"/>
        <w:gridCol w:w="2945"/>
      </w:tblGrid>
      <w:tr w:rsidR="00E53ADB" w:rsidRPr="00E53ADB" w:rsidTr="00882DAA">
        <w:tc>
          <w:tcPr>
            <w:tcW w:w="2944" w:type="dxa"/>
            <w:shd w:val="clear" w:color="auto" w:fill="EEECE1" w:themeFill="background2"/>
          </w:tcPr>
          <w:p w:rsidR="00882DAA" w:rsidRPr="00E53ADB" w:rsidRDefault="00882DAA" w:rsidP="00882DAA">
            <w:pPr>
              <w:pStyle w:val="af"/>
              <w:jc w:val="center"/>
              <w:rPr>
                <w:rFonts w:hAnsi="標楷體"/>
                <w:b/>
                <w:bCs/>
              </w:rPr>
            </w:pPr>
            <w:r w:rsidRPr="00E53ADB">
              <w:rPr>
                <w:rFonts w:hAnsi="標楷體" w:hint="eastAsia"/>
                <w:b/>
                <w:bCs/>
              </w:rPr>
              <w:t>案情內容</w:t>
            </w:r>
          </w:p>
        </w:tc>
        <w:tc>
          <w:tcPr>
            <w:tcW w:w="2945" w:type="dxa"/>
            <w:shd w:val="clear" w:color="auto" w:fill="EEECE1" w:themeFill="background2"/>
          </w:tcPr>
          <w:p w:rsidR="00882DAA" w:rsidRPr="00E53ADB" w:rsidRDefault="00882DAA" w:rsidP="00882DAA">
            <w:pPr>
              <w:pStyle w:val="af"/>
              <w:jc w:val="center"/>
              <w:rPr>
                <w:rFonts w:hAnsi="標楷體"/>
                <w:b/>
                <w:bCs/>
              </w:rPr>
            </w:pPr>
            <w:r w:rsidRPr="00E53ADB">
              <w:rPr>
                <w:rFonts w:hAnsi="標楷體" w:hint="eastAsia"/>
                <w:b/>
                <w:bCs/>
              </w:rPr>
              <w:t>處理情形</w:t>
            </w:r>
          </w:p>
        </w:tc>
        <w:tc>
          <w:tcPr>
            <w:tcW w:w="2945" w:type="dxa"/>
            <w:shd w:val="clear" w:color="auto" w:fill="EEECE1" w:themeFill="background2"/>
          </w:tcPr>
          <w:p w:rsidR="00882DAA" w:rsidRPr="00E53ADB" w:rsidRDefault="00882DAA" w:rsidP="00882DAA">
            <w:pPr>
              <w:pStyle w:val="af"/>
              <w:jc w:val="center"/>
              <w:rPr>
                <w:rFonts w:hAnsi="標楷體"/>
                <w:b/>
                <w:bCs/>
              </w:rPr>
            </w:pPr>
            <w:r w:rsidRPr="00E53ADB">
              <w:rPr>
                <w:rFonts w:hAnsi="標楷體" w:hint="eastAsia"/>
                <w:b/>
                <w:bCs/>
              </w:rPr>
              <w:t>移送狀況</w:t>
            </w:r>
          </w:p>
        </w:tc>
      </w:tr>
      <w:tr w:rsidR="00E53ADB" w:rsidRPr="00E53ADB" w:rsidTr="00882DAA">
        <w:tc>
          <w:tcPr>
            <w:tcW w:w="2944" w:type="dxa"/>
          </w:tcPr>
          <w:p w:rsidR="00882DAA" w:rsidRPr="00E53ADB" w:rsidRDefault="00882DAA" w:rsidP="00882DAA">
            <w:pPr>
              <w:pStyle w:val="af"/>
              <w:jc w:val="both"/>
              <w:rPr>
                <w:rFonts w:hAnsi="標楷體"/>
                <w:bCs/>
              </w:rPr>
            </w:pPr>
            <w:r w:rsidRPr="00E53ADB">
              <w:rPr>
                <w:rFonts w:hAnsi="標楷體" w:hint="eastAsia"/>
                <w:bCs/>
              </w:rPr>
              <w:t>濫用法官職權審理案件及不當處理少年案件</w:t>
            </w:r>
            <w:r w:rsidR="009D3CFE" w:rsidRPr="00E53ADB">
              <w:rPr>
                <w:rFonts w:hAnsi="標楷體" w:hint="eastAsia"/>
                <w:bCs/>
              </w:rPr>
              <w:t>等</w:t>
            </w:r>
            <w:r w:rsidRPr="00E53ADB">
              <w:rPr>
                <w:rFonts w:hAnsi="標楷體" w:hint="eastAsia"/>
                <w:bCs/>
              </w:rPr>
              <w:t>違失</w:t>
            </w:r>
            <w:r w:rsidR="00414A94" w:rsidRPr="00E53ADB">
              <w:rPr>
                <w:rFonts w:hAnsi="標楷體" w:hint="eastAsia"/>
                <w:bCs/>
              </w:rPr>
              <w:t>（</w:t>
            </w:r>
            <w:r w:rsidRPr="00E53ADB">
              <w:rPr>
                <w:rFonts w:hAnsi="標楷體" w:hint="eastAsia"/>
                <w:bCs/>
              </w:rPr>
              <w:t>詳附件19</w:t>
            </w:r>
            <w:r w:rsidR="00414A94" w:rsidRPr="00E53ADB">
              <w:rPr>
                <w:rFonts w:hAnsi="標楷體" w:hint="eastAsia"/>
                <w:bCs/>
              </w:rPr>
              <w:t>）</w:t>
            </w:r>
          </w:p>
        </w:tc>
        <w:tc>
          <w:tcPr>
            <w:tcW w:w="2945" w:type="dxa"/>
          </w:tcPr>
          <w:p w:rsidR="00882DAA" w:rsidRPr="00E53ADB" w:rsidRDefault="00882DAA" w:rsidP="00882DAA">
            <w:pPr>
              <w:pStyle w:val="af"/>
              <w:jc w:val="both"/>
              <w:rPr>
                <w:rFonts w:hAnsi="標楷體"/>
                <w:bCs/>
              </w:rPr>
            </w:pPr>
            <w:r w:rsidRPr="00E53ADB">
              <w:rPr>
                <w:rFonts w:hAnsi="標楷體" w:hint="eastAsia"/>
                <w:bCs/>
              </w:rPr>
              <w:t>111年1月28日法官評鑑成立</w:t>
            </w:r>
          </w:p>
        </w:tc>
        <w:tc>
          <w:tcPr>
            <w:tcW w:w="2945" w:type="dxa"/>
          </w:tcPr>
          <w:p w:rsidR="00882DAA" w:rsidRPr="00E53ADB" w:rsidRDefault="00882DAA" w:rsidP="00882DAA">
            <w:pPr>
              <w:pStyle w:val="af"/>
              <w:jc w:val="both"/>
              <w:rPr>
                <w:rFonts w:hAnsi="標楷體"/>
                <w:bCs/>
              </w:rPr>
            </w:pPr>
            <w:r w:rsidRPr="00E53ADB">
              <w:rPr>
                <w:rFonts w:hAnsi="標楷體" w:hint="eastAsia"/>
                <w:bCs/>
              </w:rPr>
              <w:t>由法官評鑑委員會決議移送懲戒法院職務法庭</w:t>
            </w:r>
            <w:r w:rsidR="00414A94" w:rsidRPr="00E53ADB">
              <w:rPr>
                <w:rFonts w:hAnsi="標楷體" w:hint="eastAsia"/>
                <w:bCs/>
              </w:rPr>
              <w:t>（</w:t>
            </w:r>
            <w:r w:rsidRPr="00E53ADB">
              <w:rPr>
                <w:rFonts w:hAnsi="標楷體" w:hint="eastAsia"/>
                <w:bCs/>
              </w:rPr>
              <w:t>建議免職</w:t>
            </w:r>
            <w:r w:rsidR="00414A94" w:rsidRPr="00E53ADB">
              <w:rPr>
                <w:rFonts w:hAnsi="標楷體" w:hint="eastAsia"/>
                <w:bCs/>
              </w:rPr>
              <w:t>）</w:t>
            </w:r>
          </w:p>
        </w:tc>
      </w:tr>
      <w:tr w:rsidR="00E53ADB" w:rsidRPr="00E53ADB" w:rsidTr="00882DAA">
        <w:tc>
          <w:tcPr>
            <w:tcW w:w="2944" w:type="dxa"/>
          </w:tcPr>
          <w:p w:rsidR="00882DAA" w:rsidRPr="00E53ADB" w:rsidRDefault="00882DAA" w:rsidP="00882DAA">
            <w:pPr>
              <w:pStyle w:val="af"/>
              <w:jc w:val="both"/>
              <w:rPr>
                <w:rFonts w:hAnsi="標楷體"/>
                <w:bCs/>
              </w:rPr>
            </w:pPr>
            <w:r w:rsidRPr="00E53ADB">
              <w:rPr>
                <w:rFonts w:hAnsi="標楷體" w:hint="eastAsia"/>
                <w:bCs/>
              </w:rPr>
              <w:t>延宕</w:t>
            </w:r>
            <w:r w:rsidR="009D3CFE" w:rsidRPr="00E53ADB">
              <w:rPr>
                <w:rFonts w:hAnsi="標楷體" w:hint="eastAsia"/>
                <w:bCs/>
              </w:rPr>
              <w:t>多件</w:t>
            </w:r>
            <w:r w:rsidRPr="00E53ADB">
              <w:rPr>
                <w:rFonts w:hAnsi="標楷體" w:hint="eastAsia"/>
                <w:bCs/>
              </w:rPr>
              <w:t>保護令案件處理、多次曠職未出席開庭及任意更改羈押庭期部分</w:t>
            </w:r>
            <w:r w:rsidR="00414A94" w:rsidRPr="00E53ADB">
              <w:rPr>
                <w:rFonts w:hAnsi="標楷體" w:hint="eastAsia"/>
                <w:bCs/>
              </w:rPr>
              <w:t>（</w:t>
            </w:r>
            <w:r w:rsidRPr="00E53ADB">
              <w:rPr>
                <w:rFonts w:hAnsi="標楷體" w:hint="eastAsia"/>
                <w:bCs/>
              </w:rPr>
              <w:t>詳附件9</w:t>
            </w:r>
            <w:r w:rsidR="00414A94" w:rsidRPr="00E53ADB">
              <w:rPr>
                <w:rFonts w:hAnsi="標楷體" w:hint="eastAsia"/>
                <w:bCs/>
              </w:rPr>
              <w:t>）</w:t>
            </w:r>
          </w:p>
        </w:tc>
        <w:tc>
          <w:tcPr>
            <w:tcW w:w="2945" w:type="dxa"/>
          </w:tcPr>
          <w:p w:rsidR="00882DAA" w:rsidRPr="00E53ADB" w:rsidRDefault="00882DAA" w:rsidP="00882DAA">
            <w:pPr>
              <w:pStyle w:val="af"/>
              <w:jc w:val="both"/>
              <w:rPr>
                <w:rFonts w:hAnsi="標楷體"/>
                <w:bCs/>
              </w:rPr>
            </w:pPr>
            <w:r w:rsidRPr="00E53ADB">
              <w:rPr>
                <w:rFonts w:hAnsi="標楷體" w:hint="eastAsia"/>
                <w:bCs/>
              </w:rPr>
              <w:t>111年6月24日法官評鑑成立</w:t>
            </w:r>
          </w:p>
        </w:tc>
        <w:tc>
          <w:tcPr>
            <w:tcW w:w="2945" w:type="dxa"/>
          </w:tcPr>
          <w:p w:rsidR="00882DAA" w:rsidRPr="00E53ADB" w:rsidRDefault="00882DAA" w:rsidP="00882DAA">
            <w:pPr>
              <w:pStyle w:val="af"/>
              <w:jc w:val="both"/>
              <w:rPr>
                <w:rFonts w:hAnsi="標楷體"/>
                <w:bCs/>
              </w:rPr>
            </w:pPr>
            <w:r w:rsidRPr="00E53ADB">
              <w:rPr>
                <w:rFonts w:hAnsi="標楷體" w:hint="eastAsia"/>
                <w:bCs/>
              </w:rPr>
              <w:t>由法官評鑑委員會決議移送懲戒法院職務法庭</w:t>
            </w:r>
            <w:r w:rsidR="00414A94" w:rsidRPr="00E53ADB">
              <w:rPr>
                <w:rFonts w:hAnsi="標楷體" w:hint="eastAsia"/>
                <w:bCs/>
              </w:rPr>
              <w:t>（</w:t>
            </w:r>
            <w:r w:rsidRPr="00E53ADB">
              <w:rPr>
                <w:rFonts w:hAnsi="標楷體" w:hint="eastAsia"/>
                <w:bCs/>
              </w:rPr>
              <w:t>建議免職</w:t>
            </w:r>
            <w:r w:rsidR="00414A94" w:rsidRPr="00E53ADB">
              <w:rPr>
                <w:rFonts w:hAnsi="標楷體" w:hint="eastAsia"/>
                <w:bCs/>
              </w:rPr>
              <w:t>）</w:t>
            </w:r>
          </w:p>
        </w:tc>
      </w:tr>
      <w:tr w:rsidR="00E53ADB" w:rsidRPr="00E53ADB" w:rsidTr="00882DAA">
        <w:tc>
          <w:tcPr>
            <w:tcW w:w="2944" w:type="dxa"/>
          </w:tcPr>
          <w:p w:rsidR="00882DAA" w:rsidRPr="00E53ADB" w:rsidRDefault="00882DAA" w:rsidP="00882DAA">
            <w:pPr>
              <w:pStyle w:val="af"/>
              <w:jc w:val="both"/>
              <w:rPr>
                <w:rFonts w:hAnsi="標楷體"/>
                <w:bCs/>
              </w:rPr>
            </w:pPr>
            <w:r w:rsidRPr="00E53ADB">
              <w:rPr>
                <w:rFonts w:hAnsi="標楷體" w:hint="eastAsia"/>
                <w:bCs/>
              </w:rPr>
              <w:t>本案</w:t>
            </w:r>
            <w:r w:rsidRPr="00E53ADB">
              <w:rPr>
                <w:rFonts w:hint="eastAsia"/>
              </w:rPr>
              <w:t>104年度聲羈字第50號違反106年4月26日修正前之刑事訴訟法第93條第5項及法院辦理刑事訴訟案件應行注意事項第25點應即時訊問之規定未即時訊問，以交保換取被告不夜間訊問之違失</w:t>
            </w:r>
          </w:p>
        </w:tc>
        <w:tc>
          <w:tcPr>
            <w:tcW w:w="2945" w:type="dxa"/>
          </w:tcPr>
          <w:p w:rsidR="00882DAA" w:rsidRPr="00E53ADB" w:rsidRDefault="00882DAA" w:rsidP="00882DAA">
            <w:pPr>
              <w:pStyle w:val="af"/>
              <w:jc w:val="both"/>
              <w:rPr>
                <w:rFonts w:hAnsi="標楷體"/>
                <w:bCs/>
              </w:rPr>
            </w:pPr>
            <w:r w:rsidRPr="00E53ADB">
              <w:rPr>
                <w:rFonts w:hAnsi="標楷體" w:hint="eastAsia"/>
                <w:bCs/>
              </w:rPr>
              <w:t>司法院認為違失情節重大，將本案移送本院審理</w:t>
            </w:r>
            <w:r w:rsidR="00414A94" w:rsidRPr="00E53ADB">
              <w:rPr>
                <w:rFonts w:hAnsi="標楷體" w:hint="eastAsia"/>
                <w:bCs/>
              </w:rPr>
              <w:t>（</w:t>
            </w:r>
            <w:r w:rsidRPr="00E53ADB">
              <w:rPr>
                <w:rFonts w:hAnsi="標楷體" w:hint="eastAsia"/>
                <w:bCs/>
              </w:rPr>
              <w:t>超過法官評鑑時</w:t>
            </w:r>
            <w:r w:rsidR="00A440C0">
              <w:rPr>
                <w:rFonts w:hAnsi="標楷體" w:hint="eastAsia"/>
                <w:bCs/>
              </w:rPr>
              <w:t>效</w:t>
            </w:r>
            <w:r w:rsidR="00414A94" w:rsidRPr="00E53ADB">
              <w:rPr>
                <w:rFonts w:hAnsi="標楷體" w:hint="eastAsia"/>
                <w:bCs/>
              </w:rPr>
              <w:t>）</w:t>
            </w:r>
          </w:p>
        </w:tc>
        <w:tc>
          <w:tcPr>
            <w:tcW w:w="2945" w:type="dxa"/>
          </w:tcPr>
          <w:p w:rsidR="00882DAA" w:rsidRPr="00E53ADB" w:rsidRDefault="00882DAA" w:rsidP="00882DAA">
            <w:pPr>
              <w:pStyle w:val="af"/>
              <w:jc w:val="both"/>
              <w:rPr>
                <w:rFonts w:hAnsi="標楷體"/>
                <w:bCs/>
              </w:rPr>
            </w:pPr>
          </w:p>
        </w:tc>
      </w:tr>
      <w:tr w:rsidR="00802889" w:rsidRPr="00E53ADB" w:rsidTr="00882DAA">
        <w:tc>
          <w:tcPr>
            <w:tcW w:w="2944" w:type="dxa"/>
          </w:tcPr>
          <w:p w:rsidR="00802889" w:rsidRPr="00E53ADB" w:rsidRDefault="005C5CBA" w:rsidP="00882DAA">
            <w:pPr>
              <w:pStyle w:val="af"/>
              <w:jc w:val="both"/>
              <w:rPr>
                <w:rFonts w:hAnsi="標楷體"/>
                <w:bCs/>
              </w:rPr>
            </w:pPr>
            <w:r w:rsidRPr="00E53ADB">
              <w:rPr>
                <w:rFonts w:hint="eastAsia"/>
              </w:rPr>
              <w:t>為答辯自律案件將應保密之卷宗隨意攜出院外影印店列印及未於離職一個月內完成移交手續</w:t>
            </w:r>
          </w:p>
        </w:tc>
        <w:tc>
          <w:tcPr>
            <w:tcW w:w="2945" w:type="dxa"/>
          </w:tcPr>
          <w:p w:rsidR="00802889" w:rsidRPr="00E53ADB" w:rsidRDefault="005C5CBA" w:rsidP="00882DAA">
            <w:pPr>
              <w:pStyle w:val="af"/>
              <w:jc w:val="both"/>
              <w:rPr>
                <w:rFonts w:hAnsi="標楷體"/>
                <w:bCs/>
              </w:rPr>
            </w:pPr>
            <w:r w:rsidRPr="00E53ADB">
              <w:rPr>
                <w:rFonts w:hAnsi="標楷體" w:hint="eastAsia"/>
                <w:bCs/>
              </w:rPr>
              <w:t>111年4月29日苗栗地院將案件移送司法院亦一併將事證送至本院</w:t>
            </w:r>
          </w:p>
        </w:tc>
        <w:tc>
          <w:tcPr>
            <w:tcW w:w="2945" w:type="dxa"/>
          </w:tcPr>
          <w:p w:rsidR="00802889" w:rsidRPr="00E53ADB" w:rsidRDefault="005C5CBA" w:rsidP="00882DAA">
            <w:pPr>
              <w:pStyle w:val="af"/>
              <w:jc w:val="both"/>
              <w:rPr>
                <w:rFonts w:hAnsi="標楷體"/>
                <w:bCs/>
              </w:rPr>
            </w:pPr>
            <w:r w:rsidRPr="00E53ADB">
              <w:rPr>
                <w:rFonts w:hAnsi="標楷體" w:hint="eastAsia"/>
                <w:bCs/>
              </w:rPr>
              <w:t>法官評鑑尚無結果</w:t>
            </w:r>
          </w:p>
        </w:tc>
      </w:tr>
    </w:tbl>
    <w:p w:rsidR="00882DAA" w:rsidRPr="00E53ADB" w:rsidRDefault="00882DAA" w:rsidP="00882DAA">
      <w:pPr>
        <w:pStyle w:val="af"/>
        <w:jc w:val="both"/>
        <w:rPr>
          <w:rFonts w:hAnsi="標楷體"/>
          <w:bCs/>
        </w:rPr>
      </w:pPr>
    </w:p>
    <w:sectPr w:rsidR="00882DAA" w:rsidRPr="00E53AD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9DD" w:rsidRDefault="00D349DD">
      <w:r>
        <w:separator/>
      </w:r>
    </w:p>
  </w:endnote>
  <w:endnote w:type="continuationSeparator" w:id="0">
    <w:p w:rsidR="00D349DD" w:rsidRDefault="00D34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HiddenHorz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A94" w:rsidRDefault="00414A9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3</w:t>
    </w:r>
    <w:r>
      <w:rPr>
        <w:rStyle w:val="ac"/>
        <w:sz w:val="24"/>
      </w:rPr>
      <w:fldChar w:fldCharType="end"/>
    </w:r>
  </w:p>
  <w:p w:rsidR="00414A94" w:rsidRDefault="00414A9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9DD" w:rsidRDefault="00D349DD">
      <w:r>
        <w:separator/>
      </w:r>
    </w:p>
  </w:footnote>
  <w:footnote w:type="continuationSeparator" w:id="0">
    <w:p w:rsidR="00D349DD" w:rsidRDefault="00D349DD">
      <w:r>
        <w:continuationSeparator/>
      </w:r>
    </w:p>
  </w:footnote>
  <w:footnote w:id="1">
    <w:p w:rsidR="00414A94" w:rsidRDefault="00414A94" w:rsidP="00D21232">
      <w:pPr>
        <w:pStyle w:val="afc"/>
      </w:pPr>
      <w:r>
        <w:rPr>
          <w:rStyle w:val="afd"/>
        </w:rPr>
        <w:footnoteRef/>
      </w:r>
      <w:r w:rsidRPr="003B2ACA">
        <w:rPr>
          <w:rFonts w:ascii="標楷體" w:eastAsia="標楷體" w:hAnsi="標楷體" w:hint="eastAsia"/>
        </w:rPr>
        <w:t>111年</w:t>
      </w:r>
      <w:r>
        <w:rPr>
          <w:rFonts w:ascii="標楷體" w:eastAsia="標楷體" w:hAnsi="標楷體" w:hint="eastAsia"/>
        </w:rPr>
        <w:t>6月15日司法院院台廳司一字第1110006058號，密(121年5月10日解密)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920AC5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D25"/>
    <w:rsid w:val="00006961"/>
    <w:rsid w:val="00006EDA"/>
    <w:rsid w:val="00010D70"/>
    <w:rsid w:val="000112BF"/>
    <w:rsid w:val="00012233"/>
    <w:rsid w:val="00017318"/>
    <w:rsid w:val="000214FD"/>
    <w:rsid w:val="000246F7"/>
    <w:rsid w:val="0003114D"/>
    <w:rsid w:val="00036D76"/>
    <w:rsid w:val="0004764C"/>
    <w:rsid w:val="00047C10"/>
    <w:rsid w:val="00057F32"/>
    <w:rsid w:val="00062A25"/>
    <w:rsid w:val="00073CB5"/>
    <w:rsid w:val="0007425C"/>
    <w:rsid w:val="00077553"/>
    <w:rsid w:val="000851A2"/>
    <w:rsid w:val="0009352E"/>
    <w:rsid w:val="00096B96"/>
    <w:rsid w:val="000A2F3F"/>
    <w:rsid w:val="000B0B4A"/>
    <w:rsid w:val="000B279A"/>
    <w:rsid w:val="000B5DB7"/>
    <w:rsid w:val="000B61D2"/>
    <w:rsid w:val="000B70A7"/>
    <w:rsid w:val="000C495F"/>
    <w:rsid w:val="000E394C"/>
    <w:rsid w:val="000E6431"/>
    <w:rsid w:val="000F21A5"/>
    <w:rsid w:val="00102B9F"/>
    <w:rsid w:val="00107858"/>
    <w:rsid w:val="00112637"/>
    <w:rsid w:val="0011783F"/>
    <w:rsid w:val="0012001E"/>
    <w:rsid w:val="00126A55"/>
    <w:rsid w:val="00133F08"/>
    <w:rsid w:val="001345E6"/>
    <w:rsid w:val="001378B0"/>
    <w:rsid w:val="00142E00"/>
    <w:rsid w:val="00152793"/>
    <w:rsid w:val="001545A9"/>
    <w:rsid w:val="0016048F"/>
    <w:rsid w:val="001637C7"/>
    <w:rsid w:val="0016480E"/>
    <w:rsid w:val="001678B2"/>
    <w:rsid w:val="00173A6F"/>
    <w:rsid w:val="00173D49"/>
    <w:rsid w:val="00174297"/>
    <w:rsid w:val="001817B3"/>
    <w:rsid w:val="00183014"/>
    <w:rsid w:val="001878EF"/>
    <w:rsid w:val="001959C2"/>
    <w:rsid w:val="00195B22"/>
    <w:rsid w:val="001A7968"/>
    <w:rsid w:val="001B3483"/>
    <w:rsid w:val="001B3C1E"/>
    <w:rsid w:val="001B4494"/>
    <w:rsid w:val="001C0D8B"/>
    <w:rsid w:val="001C0DA8"/>
    <w:rsid w:val="001C1B4A"/>
    <w:rsid w:val="001D6232"/>
    <w:rsid w:val="001E0D8A"/>
    <w:rsid w:val="001E67BA"/>
    <w:rsid w:val="001E680B"/>
    <w:rsid w:val="001E74C2"/>
    <w:rsid w:val="001F5A48"/>
    <w:rsid w:val="001F6260"/>
    <w:rsid w:val="00200007"/>
    <w:rsid w:val="00200AAA"/>
    <w:rsid w:val="002030A5"/>
    <w:rsid w:val="00203131"/>
    <w:rsid w:val="0020358A"/>
    <w:rsid w:val="00203E23"/>
    <w:rsid w:val="00206C89"/>
    <w:rsid w:val="00212E88"/>
    <w:rsid w:val="00213C9C"/>
    <w:rsid w:val="0022009E"/>
    <w:rsid w:val="0022425C"/>
    <w:rsid w:val="002246DE"/>
    <w:rsid w:val="00230125"/>
    <w:rsid w:val="00242B1D"/>
    <w:rsid w:val="00242D90"/>
    <w:rsid w:val="00252BC4"/>
    <w:rsid w:val="00254014"/>
    <w:rsid w:val="00256B86"/>
    <w:rsid w:val="00262ED7"/>
    <w:rsid w:val="0026504D"/>
    <w:rsid w:val="00273A2F"/>
    <w:rsid w:val="00275B53"/>
    <w:rsid w:val="00280168"/>
    <w:rsid w:val="00280986"/>
    <w:rsid w:val="002819F7"/>
    <w:rsid w:val="00281A4A"/>
    <w:rsid w:val="00281ECE"/>
    <w:rsid w:val="002831C7"/>
    <w:rsid w:val="002840C6"/>
    <w:rsid w:val="002869AE"/>
    <w:rsid w:val="00287703"/>
    <w:rsid w:val="00291779"/>
    <w:rsid w:val="00295174"/>
    <w:rsid w:val="00296172"/>
    <w:rsid w:val="00296B92"/>
    <w:rsid w:val="002A2C22"/>
    <w:rsid w:val="002B02EB"/>
    <w:rsid w:val="002C0602"/>
    <w:rsid w:val="002C3289"/>
    <w:rsid w:val="002D5C16"/>
    <w:rsid w:val="002E1964"/>
    <w:rsid w:val="002F3DFF"/>
    <w:rsid w:val="002F5E05"/>
    <w:rsid w:val="003050CA"/>
    <w:rsid w:val="003055A6"/>
    <w:rsid w:val="00317053"/>
    <w:rsid w:val="0032109C"/>
    <w:rsid w:val="00322B45"/>
    <w:rsid w:val="00323809"/>
    <w:rsid w:val="00323D41"/>
    <w:rsid w:val="00325414"/>
    <w:rsid w:val="003302F1"/>
    <w:rsid w:val="00333682"/>
    <w:rsid w:val="0034470E"/>
    <w:rsid w:val="00352DB0"/>
    <w:rsid w:val="0036051C"/>
    <w:rsid w:val="003648D3"/>
    <w:rsid w:val="0036723E"/>
    <w:rsid w:val="00371ED3"/>
    <w:rsid w:val="0037728A"/>
    <w:rsid w:val="00380B7D"/>
    <w:rsid w:val="00381A99"/>
    <w:rsid w:val="003829C2"/>
    <w:rsid w:val="00384724"/>
    <w:rsid w:val="003847CC"/>
    <w:rsid w:val="0038765D"/>
    <w:rsid w:val="003919B7"/>
    <w:rsid w:val="00391D57"/>
    <w:rsid w:val="00392292"/>
    <w:rsid w:val="003B1017"/>
    <w:rsid w:val="003B3B93"/>
    <w:rsid w:val="003B3C07"/>
    <w:rsid w:val="003B6775"/>
    <w:rsid w:val="003C16C2"/>
    <w:rsid w:val="003C5FE2"/>
    <w:rsid w:val="003D05FB"/>
    <w:rsid w:val="003D1B16"/>
    <w:rsid w:val="003D45BF"/>
    <w:rsid w:val="003D508A"/>
    <w:rsid w:val="003D537F"/>
    <w:rsid w:val="003D7B75"/>
    <w:rsid w:val="003E0208"/>
    <w:rsid w:val="003E4B57"/>
    <w:rsid w:val="003F27E1"/>
    <w:rsid w:val="003F437A"/>
    <w:rsid w:val="003F5C2B"/>
    <w:rsid w:val="004018FE"/>
    <w:rsid w:val="004023E9"/>
    <w:rsid w:val="00405613"/>
    <w:rsid w:val="00413F83"/>
    <w:rsid w:val="0041490C"/>
    <w:rsid w:val="00414A94"/>
    <w:rsid w:val="00416191"/>
    <w:rsid w:val="00416721"/>
    <w:rsid w:val="00421EF0"/>
    <w:rsid w:val="004224FA"/>
    <w:rsid w:val="00423D07"/>
    <w:rsid w:val="00431242"/>
    <w:rsid w:val="0043776C"/>
    <w:rsid w:val="0044346F"/>
    <w:rsid w:val="004437CC"/>
    <w:rsid w:val="004501BF"/>
    <w:rsid w:val="0046520A"/>
    <w:rsid w:val="004672AB"/>
    <w:rsid w:val="004714FE"/>
    <w:rsid w:val="004867EE"/>
    <w:rsid w:val="00495053"/>
    <w:rsid w:val="00497FAD"/>
    <w:rsid w:val="004A1F59"/>
    <w:rsid w:val="004A29BE"/>
    <w:rsid w:val="004A3225"/>
    <w:rsid w:val="004A33EE"/>
    <w:rsid w:val="004A3AA8"/>
    <w:rsid w:val="004A5365"/>
    <w:rsid w:val="004B13C7"/>
    <w:rsid w:val="004B2EB5"/>
    <w:rsid w:val="004B778F"/>
    <w:rsid w:val="004D141F"/>
    <w:rsid w:val="004D6310"/>
    <w:rsid w:val="004E0062"/>
    <w:rsid w:val="004E05A1"/>
    <w:rsid w:val="004E305E"/>
    <w:rsid w:val="004F3FE2"/>
    <w:rsid w:val="004F5E57"/>
    <w:rsid w:val="004F6710"/>
    <w:rsid w:val="00502849"/>
    <w:rsid w:val="00504334"/>
    <w:rsid w:val="005067AE"/>
    <w:rsid w:val="005104D7"/>
    <w:rsid w:val="00510B9E"/>
    <w:rsid w:val="005166A5"/>
    <w:rsid w:val="00521A23"/>
    <w:rsid w:val="005303D0"/>
    <w:rsid w:val="005358B7"/>
    <w:rsid w:val="00536BC2"/>
    <w:rsid w:val="005425E1"/>
    <w:rsid w:val="005427C5"/>
    <w:rsid w:val="00542CF6"/>
    <w:rsid w:val="00545D37"/>
    <w:rsid w:val="00553C03"/>
    <w:rsid w:val="00555467"/>
    <w:rsid w:val="00563692"/>
    <w:rsid w:val="005753C0"/>
    <w:rsid w:val="00582FBA"/>
    <w:rsid w:val="00584CCA"/>
    <w:rsid w:val="0058765A"/>
    <w:rsid w:val="005908B8"/>
    <w:rsid w:val="0059512E"/>
    <w:rsid w:val="005A6DD2"/>
    <w:rsid w:val="005B1279"/>
    <w:rsid w:val="005B33AE"/>
    <w:rsid w:val="005B38F9"/>
    <w:rsid w:val="005B684B"/>
    <w:rsid w:val="005C385D"/>
    <w:rsid w:val="005C5CBA"/>
    <w:rsid w:val="005D3B20"/>
    <w:rsid w:val="005E5C68"/>
    <w:rsid w:val="005E65C0"/>
    <w:rsid w:val="005E71C8"/>
    <w:rsid w:val="005F0390"/>
    <w:rsid w:val="005F1EBE"/>
    <w:rsid w:val="00600AB4"/>
    <w:rsid w:val="00603896"/>
    <w:rsid w:val="00612023"/>
    <w:rsid w:val="00614190"/>
    <w:rsid w:val="00614E30"/>
    <w:rsid w:val="00622A99"/>
    <w:rsid w:val="00622E67"/>
    <w:rsid w:val="00626EDC"/>
    <w:rsid w:val="006470EC"/>
    <w:rsid w:val="00653B0E"/>
    <w:rsid w:val="0065598E"/>
    <w:rsid w:val="00655AF2"/>
    <w:rsid w:val="006568BE"/>
    <w:rsid w:val="0066025D"/>
    <w:rsid w:val="006773EC"/>
    <w:rsid w:val="00680504"/>
    <w:rsid w:val="00681CD9"/>
    <w:rsid w:val="00683E30"/>
    <w:rsid w:val="00687024"/>
    <w:rsid w:val="006908C2"/>
    <w:rsid w:val="00692AF3"/>
    <w:rsid w:val="00697767"/>
    <w:rsid w:val="006A1D20"/>
    <w:rsid w:val="006A5183"/>
    <w:rsid w:val="006B5C2E"/>
    <w:rsid w:val="006D1282"/>
    <w:rsid w:val="006D3691"/>
    <w:rsid w:val="006E3551"/>
    <w:rsid w:val="006F3563"/>
    <w:rsid w:val="006F42B9"/>
    <w:rsid w:val="006F6103"/>
    <w:rsid w:val="00704E00"/>
    <w:rsid w:val="0071559E"/>
    <w:rsid w:val="007209E7"/>
    <w:rsid w:val="00726182"/>
    <w:rsid w:val="00727635"/>
    <w:rsid w:val="00732329"/>
    <w:rsid w:val="007337CA"/>
    <w:rsid w:val="00734CE4"/>
    <w:rsid w:val="00735123"/>
    <w:rsid w:val="00741837"/>
    <w:rsid w:val="007453E6"/>
    <w:rsid w:val="0074796A"/>
    <w:rsid w:val="00750B54"/>
    <w:rsid w:val="00760950"/>
    <w:rsid w:val="00766B34"/>
    <w:rsid w:val="0077309D"/>
    <w:rsid w:val="007774EE"/>
    <w:rsid w:val="00781822"/>
    <w:rsid w:val="00783F21"/>
    <w:rsid w:val="00787159"/>
    <w:rsid w:val="00791668"/>
    <w:rsid w:val="00791AA1"/>
    <w:rsid w:val="00794D45"/>
    <w:rsid w:val="007A3793"/>
    <w:rsid w:val="007C03CE"/>
    <w:rsid w:val="007C1BA2"/>
    <w:rsid w:val="007D20E9"/>
    <w:rsid w:val="007D33AE"/>
    <w:rsid w:val="007D7881"/>
    <w:rsid w:val="007D7E3A"/>
    <w:rsid w:val="007E0E10"/>
    <w:rsid w:val="007E4768"/>
    <w:rsid w:val="007E777B"/>
    <w:rsid w:val="007F2070"/>
    <w:rsid w:val="007F30AA"/>
    <w:rsid w:val="007F568B"/>
    <w:rsid w:val="00802889"/>
    <w:rsid w:val="008053F5"/>
    <w:rsid w:val="0080583C"/>
    <w:rsid w:val="00810198"/>
    <w:rsid w:val="00815DA8"/>
    <w:rsid w:val="0082194D"/>
    <w:rsid w:val="00826EF5"/>
    <w:rsid w:val="00827AAE"/>
    <w:rsid w:val="00831693"/>
    <w:rsid w:val="0083249C"/>
    <w:rsid w:val="00840104"/>
    <w:rsid w:val="00841FC5"/>
    <w:rsid w:val="00845709"/>
    <w:rsid w:val="00851B02"/>
    <w:rsid w:val="008576BD"/>
    <w:rsid w:val="00860463"/>
    <w:rsid w:val="00860D5F"/>
    <w:rsid w:val="008733DA"/>
    <w:rsid w:val="00874148"/>
    <w:rsid w:val="00882AA8"/>
    <w:rsid w:val="00882DAA"/>
    <w:rsid w:val="008850E4"/>
    <w:rsid w:val="00890681"/>
    <w:rsid w:val="008A12F5"/>
    <w:rsid w:val="008B0A5A"/>
    <w:rsid w:val="008B1587"/>
    <w:rsid w:val="008B1B01"/>
    <w:rsid w:val="008B3BCD"/>
    <w:rsid w:val="008B49DD"/>
    <w:rsid w:val="008B6DF8"/>
    <w:rsid w:val="008C106C"/>
    <w:rsid w:val="008C10F1"/>
    <w:rsid w:val="008C1E99"/>
    <w:rsid w:val="008C7D0C"/>
    <w:rsid w:val="008D1FEC"/>
    <w:rsid w:val="008E0085"/>
    <w:rsid w:val="008E2AA6"/>
    <w:rsid w:val="008E311B"/>
    <w:rsid w:val="008F46E7"/>
    <w:rsid w:val="008F6F0B"/>
    <w:rsid w:val="008F7BBD"/>
    <w:rsid w:val="00907BA7"/>
    <w:rsid w:val="0091064E"/>
    <w:rsid w:val="00911FC5"/>
    <w:rsid w:val="0092243F"/>
    <w:rsid w:val="00926841"/>
    <w:rsid w:val="00931A10"/>
    <w:rsid w:val="00947967"/>
    <w:rsid w:val="00950B20"/>
    <w:rsid w:val="009526CD"/>
    <w:rsid w:val="00954886"/>
    <w:rsid w:val="00965200"/>
    <w:rsid w:val="009668B3"/>
    <w:rsid w:val="00971471"/>
    <w:rsid w:val="009849C2"/>
    <w:rsid w:val="00984D24"/>
    <w:rsid w:val="009858EB"/>
    <w:rsid w:val="0098617B"/>
    <w:rsid w:val="009B0046"/>
    <w:rsid w:val="009B1EC1"/>
    <w:rsid w:val="009C1440"/>
    <w:rsid w:val="009C1A5A"/>
    <w:rsid w:val="009C1EA1"/>
    <w:rsid w:val="009C2107"/>
    <w:rsid w:val="009C5D9E"/>
    <w:rsid w:val="009D2C3E"/>
    <w:rsid w:val="009D2DAC"/>
    <w:rsid w:val="009D3CFE"/>
    <w:rsid w:val="009D767B"/>
    <w:rsid w:val="009E0625"/>
    <w:rsid w:val="009E18B2"/>
    <w:rsid w:val="009E19C4"/>
    <w:rsid w:val="009E1E7C"/>
    <w:rsid w:val="009E3034"/>
    <w:rsid w:val="009E549F"/>
    <w:rsid w:val="009F2527"/>
    <w:rsid w:val="009F28A8"/>
    <w:rsid w:val="009F473E"/>
    <w:rsid w:val="009F682A"/>
    <w:rsid w:val="00A022BE"/>
    <w:rsid w:val="00A0482C"/>
    <w:rsid w:val="00A24C95"/>
    <w:rsid w:val="00A25F8E"/>
    <w:rsid w:val="00A26094"/>
    <w:rsid w:val="00A301BF"/>
    <w:rsid w:val="00A302B2"/>
    <w:rsid w:val="00A331B4"/>
    <w:rsid w:val="00A347E8"/>
    <w:rsid w:val="00A3484E"/>
    <w:rsid w:val="00A36ADA"/>
    <w:rsid w:val="00A438D8"/>
    <w:rsid w:val="00A43C4C"/>
    <w:rsid w:val="00A440C0"/>
    <w:rsid w:val="00A473F5"/>
    <w:rsid w:val="00A51F9D"/>
    <w:rsid w:val="00A52623"/>
    <w:rsid w:val="00A5416A"/>
    <w:rsid w:val="00A639F4"/>
    <w:rsid w:val="00A730E9"/>
    <w:rsid w:val="00A81A32"/>
    <w:rsid w:val="00A835BD"/>
    <w:rsid w:val="00A9054B"/>
    <w:rsid w:val="00A97B15"/>
    <w:rsid w:val="00AA418C"/>
    <w:rsid w:val="00AA42D5"/>
    <w:rsid w:val="00AB2FAB"/>
    <w:rsid w:val="00AB5C14"/>
    <w:rsid w:val="00AC1EE7"/>
    <w:rsid w:val="00AC333F"/>
    <w:rsid w:val="00AC559A"/>
    <w:rsid w:val="00AC585C"/>
    <w:rsid w:val="00AC5ABA"/>
    <w:rsid w:val="00AD1925"/>
    <w:rsid w:val="00AD7428"/>
    <w:rsid w:val="00AE067D"/>
    <w:rsid w:val="00AE0B92"/>
    <w:rsid w:val="00AE2811"/>
    <w:rsid w:val="00AF1181"/>
    <w:rsid w:val="00AF2F79"/>
    <w:rsid w:val="00AF4653"/>
    <w:rsid w:val="00AF7DB7"/>
    <w:rsid w:val="00B2347B"/>
    <w:rsid w:val="00B443E4"/>
    <w:rsid w:val="00B563EA"/>
    <w:rsid w:val="00B57F0C"/>
    <w:rsid w:val="00B60E51"/>
    <w:rsid w:val="00B63A54"/>
    <w:rsid w:val="00B77D18"/>
    <w:rsid w:val="00B80B4C"/>
    <w:rsid w:val="00B8313A"/>
    <w:rsid w:val="00B8573B"/>
    <w:rsid w:val="00B912A9"/>
    <w:rsid w:val="00B93503"/>
    <w:rsid w:val="00BA224C"/>
    <w:rsid w:val="00BA31E8"/>
    <w:rsid w:val="00BA55E0"/>
    <w:rsid w:val="00BA6BD4"/>
    <w:rsid w:val="00BA7E4C"/>
    <w:rsid w:val="00BB3752"/>
    <w:rsid w:val="00BB6688"/>
    <w:rsid w:val="00BC0999"/>
    <w:rsid w:val="00BC26D4"/>
    <w:rsid w:val="00BC6247"/>
    <w:rsid w:val="00BD5FAB"/>
    <w:rsid w:val="00BF1585"/>
    <w:rsid w:val="00BF2A42"/>
    <w:rsid w:val="00C03D8C"/>
    <w:rsid w:val="00C055EC"/>
    <w:rsid w:val="00C10DC9"/>
    <w:rsid w:val="00C12FB3"/>
    <w:rsid w:val="00C17341"/>
    <w:rsid w:val="00C24EEF"/>
    <w:rsid w:val="00C25CF6"/>
    <w:rsid w:val="00C26C36"/>
    <w:rsid w:val="00C32768"/>
    <w:rsid w:val="00C34F7C"/>
    <w:rsid w:val="00C36C8A"/>
    <w:rsid w:val="00C431DF"/>
    <w:rsid w:val="00C456BD"/>
    <w:rsid w:val="00C475E4"/>
    <w:rsid w:val="00C5172F"/>
    <w:rsid w:val="00C530DC"/>
    <w:rsid w:val="00C5350D"/>
    <w:rsid w:val="00C53B16"/>
    <w:rsid w:val="00C6123C"/>
    <w:rsid w:val="00C7084D"/>
    <w:rsid w:val="00C7315E"/>
    <w:rsid w:val="00C75895"/>
    <w:rsid w:val="00C75A36"/>
    <w:rsid w:val="00C80603"/>
    <w:rsid w:val="00C83C9F"/>
    <w:rsid w:val="00C91DF7"/>
    <w:rsid w:val="00C94840"/>
    <w:rsid w:val="00C9540A"/>
    <w:rsid w:val="00CA0497"/>
    <w:rsid w:val="00CA48DF"/>
    <w:rsid w:val="00CB027F"/>
    <w:rsid w:val="00CB1C2A"/>
    <w:rsid w:val="00CB22C6"/>
    <w:rsid w:val="00CB6260"/>
    <w:rsid w:val="00CC1704"/>
    <w:rsid w:val="00CC5A0C"/>
    <w:rsid w:val="00CC6297"/>
    <w:rsid w:val="00CC7690"/>
    <w:rsid w:val="00CD1986"/>
    <w:rsid w:val="00CE4D5C"/>
    <w:rsid w:val="00CF05DA"/>
    <w:rsid w:val="00CF066D"/>
    <w:rsid w:val="00CF58EB"/>
    <w:rsid w:val="00D0106E"/>
    <w:rsid w:val="00D019B0"/>
    <w:rsid w:val="00D02A78"/>
    <w:rsid w:val="00D06218"/>
    <w:rsid w:val="00D06383"/>
    <w:rsid w:val="00D13EF8"/>
    <w:rsid w:val="00D20E85"/>
    <w:rsid w:val="00D21232"/>
    <w:rsid w:val="00D24615"/>
    <w:rsid w:val="00D349DD"/>
    <w:rsid w:val="00D37842"/>
    <w:rsid w:val="00D42DC2"/>
    <w:rsid w:val="00D4769A"/>
    <w:rsid w:val="00D53161"/>
    <w:rsid w:val="00D537E1"/>
    <w:rsid w:val="00D55BB2"/>
    <w:rsid w:val="00D57F2A"/>
    <w:rsid w:val="00D6091A"/>
    <w:rsid w:val="00D6695F"/>
    <w:rsid w:val="00D675AA"/>
    <w:rsid w:val="00D75644"/>
    <w:rsid w:val="00D75968"/>
    <w:rsid w:val="00D77A44"/>
    <w:rsid w:val="00D81656"/>
    <w:rsid w:val="00D8384D"/>
    <w:rsid w:val="00D83D87"/>
    <w:rsid w:val="00D86A30"/>
    <w:rsid w:val="00D91FA0"/>
    <w:rsid w:val="00D96070"/>
    <w:rsid w:val="00D97CB4"/>
    <w:rsid w:val="00D97DD4"/>
    <w:rsid w:val="00DA5A8A"/>
    <w:rsid w:val="00DB1669"/>
    <w:rsid w:val="00DB1E92"/>
    <w:rsid w:val="00DB26CD"/>
    <w:rsid w:val="00DB441C"/>
    <w:rsid w:val="00DB44AF"/>
    <w:rsid w:val="00DC1F58"/>
    <w:rsid w:val="00DC339B"/>
    <w:rsid w:val="00DC5D40"/>
    <w:rsid w:val="00DC67D4"/>
    <w:rsid w:val="00DC69A6"/>
    <w:rsid w:val="00DD30E9"/>
    <w:rsid w:val="00DD4F47"/>
    <w:rsid w:val="00DD7FBB"/>
    <w:rsid w:val="00DE0B9F"/>
    <w:rsid w:val="00DE4238"/>
    <w:rsid w:val="00DE657F"/>
    <w:rsid w:val="00DF1218"/>
    <w:rsid w:val="00DF6462"/>
    <w:rsid w:val="00DF6878"/>
    <w:rsid w:val="00DF6DE1"/>
    <w:rsid w:val="00E02FA0"/>
    <w:rsid w:val="00E036DC"/>
    <w:rsid w:val="00E10454"/>
    <w:rsid w:val="00E112E5"/>
    <w:rsid w:val="00E15201"/>
    <w:rsid w:val="00E21CC7"/>
    <w:rsid w:val="00E22CC1"/>
    <w:rsid w:val="00E23993"/>
    <w:rsid w:val="00E24D9E"/>
    <w:rsid w:val="00E25849"/>
    <w:rsid w:val="00E3197E"/>
    <w:rsid w:val="00E342F8"/>
    <w:rsid w:val="00E351ED"/>
    <w:rsid w:val="00E37750"/>
    <w:rsid w:val="00E53ADB"/>
    <w:rsid w:val="00E6034B"/>
    <w:rsid w:val="00E6549E"/>
    <w:rsid w:val="00E65EDE"/>
    <w:rsid w:val="00E70F81"/>
    <w:rsid w:val="00E77055"/>
    <w:rsid w:val="00E77460"/>
    <w:rsid w:val="00E83ABC"/>
    <w:rsid w:val="00E844F2"/>
    <w:rsid w:val="00E92FCB"/>
    <w:rsid w:val="00E96A43"/>
    <w:rsid w:val="00EA147F"/>
    <w:rsid w:val="00EA19B1"/>
    <w:rsid w:val="00EC6DBE"/>
    <w:rsid w:val="00ED03AB"/>
    <w:rsid w:val="00ED1CD4"/>
    <w:rsid w:val="00ED1D2B"/>
    <w:rsid w:val="00ED64B5"/>
    <w:rsid w:val="00EE290A"/>
    <w:rsid w:val="00EE7CCA"/>
    <w:rsid w:val="00EF06D1"/>
    <w:rsid w:val="00F10BFC"/>
    <w:rsid w:val="00F16A14"/>
    <w:rsid w:val="00F22444"/>
    <w:rsid w:val="00F2279E"/>
    <w:rsid w:val="00F32435"/>
    <w:rsid w:val="00F362D7"/>
    <w:rsid w:val="00F37D7B"/>
    <w:rsid w:val="00F44CC0"/>
    <w:rsid w:val="00F5314C"/>
    <w:rsid w:val="00F55DE2"/>
    <w:rsid w:val="00F635DD"/>
    <w:rsid w:val="00F6627B"/>
    <w:rsid w:val="00F734F2"/>
    <w:rsid w:val="00F75052"/>
    <w:rsid w:val="00F804D3"/>
    <w:rsid w:val="00F81CD2"/>
    <w:rsid w:val="00F825F2"/>
    <w:rsid w:val="00F82641"/>
    <w:rsid w:val="00F90F18"/>
    <w:rsid w:val="00F937E4"/>
    <w:rsid w:val="00F95EE7"/>
    <w:rsid w:val="00FA1343"/>
    <w:rsid w:val="00FA39E6"/>
    <w:rsid w:val="00FA7BC9"/>
    <w:rsid w:val="00FA7FAD"/>
    <w:rsid w:val="00FB1A93"/>
    <w:rsid w:val="00FB378E"/>
    <w:rsid w:val="00FB37F1"/>
    <w:rsid w:val="00FB40ED"/>
    <w:rsid w:val="00FB47C0"/>
    <w:rsid w:val="00FB501B"/>
    <w:rsid w:val="00FB7770"/>
    <w:rsid w:val="00FC4004"/>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8B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basedOn w:val="a7"/>
    <w:link w:val="3"/>
    <w:rsid w:val="00582FBA"/>
    <w:rPr>
      <w:rFonts w:ascii="標楷體" w:eastAsia="標楷體" w:hAnsi="Arial"/>
      <w:bCs/>
      <w:kern w:val="32"/>
      <w:sz w:val="32"/>
      <w:szCs w:val="36"/>
    </w:rPr>
  </w:style>
  <w:style w:type="character" w:customStyle="1" w:styleId="40">
    <w:name w:val="標題 4 字元"/>
    <w:basedOn w:val="a7"/>
    <w:link w:val="4"/>
    <w:rsid w:val="00582FBA"/>
    <w:rPr>
      <w:rFonts w:ascii="標楷體" w:eastAsia="標楷體" w:hAnsi="Arial"/>
      <w:kern w:val="32"/>
      <w:sz w:val="32"/>
      <w:szCs w:val="36"/>
    </w:rPr>
  </w:style>
  <w:style w:type="character" w:customStyle="1" w:styleId="20">
    <w:name w:val="標題 2 字元"/>
    <w:basedOn w:val="a7"/>
    <w:link w:val="2"/>
    <w:rsid w:val="00582FBA"/>
    <w:rPr>
      <w:rFonts w:ascii="標楷體" w:eastAsia="標楷體" w:hAnsi="Arial"/>
      <w:bCs/>
      <w:kern w:val="32"/>
      <w:sz w:val="32"/>
      <w:szCs w:val="48"/>
    </w:rPr>
  </w:style>
  <w:style w:type="character" w:customStyle="1" w:styleId="afb">
    <w:name w:val="註腳文字 字元"/>
    <w:basedOn w:val="a7"/>
    <w:link w:val="afc"/>
    <w:uiPriority w:val="99"/>
    <w:semiHidden/>
    <w:rsid w:val="00D21232"/>
    <w:rPr>
      <w:rFonts w:asciiTheme="minorHAnsi" w:eastAsiaTheme="minorEastAsia" w:hAnsiTheme="minorHAnsi" w:cstheme="minorBidi"/>
      <w:kern w:val="2"/>
    </w:rPr>
  </w:style>
  <w:style w:type="paragraph" w:styleId="afc">
    <w:name w:val="footnote text"/>
    <w:basedOn w:val="a6"/>
    <w:link w:val="afb"/>
    <w:uiPriority w:val="99"/>
    <w:semiHidden/>
    <w:unhideWhenUsed/>
    <w:rsid w:val="00D21232"/>
    <w:pPr>
      <w:overflowPunct/>
      <w:autoSpaceDE/>
      <w:autoSpaceDN/>
      <w:snapToGrid w:val="0"/>
      <w:jc w:val="left"/>
    </w:pPr>
    <w:rPr>
      <w:rFonts w:asciiTheme="minorHAnsi" w:eastAsiaTheme="minorEastAsia" w:hAnsiTheme="minorHAnsi" w:cstheme="minorBidi"/>
      <w:sz w:val="20"/>
    </w:rPr>
  </w:style>
  <w:style w:type="character" w:customStyle="1" w:styleId="13">
    <w:name w:val="註腳文字 字元1"/>
    <w:basedOn w:val="a7"/>
    <w:uiPriority w:val="99"/>
    <w:semiHidden/>
    <w:rsid w:val="00D21232"/>
    <w:rPr>
      <w:rFonts w:ascii="標楷體" w:eastAsia="標楷體"/>
      <w:kern w:val="2"/>
    </w:rPr>
  </w:style>
  <w:style w:type="character" w:customStyle="1" w:styleId="50">
    <w:name w:val="標題 5 字元"/>
    <w:basedOn w:val="a7"/>
    <w:link w:val="5"/>
    <w:rsid w:val="00D21232"/>
    <w:rPr>
      <w:rFonts w:ascii="標楷體" w:eastAsia="標楷體" w:hAnsi="Arial"/>
      <w:bCs/>
      <w:kern w:val="32"/>
      <w:sz w:val="32"/>
      <w:szCs w:val="36"/>
    </w:rPr>
  </w:style>
  <w:style w:type="character" w:styleId="afd">
    <w:name w:val="footnote reference"/>
    <w:basedOn w:val="a7"/>
    <w:uiPriority w:val="99"/>
    <w:semiHidden/>
    <w:unhideWhenUsed/>
    <w:rsid w:val="00D21232"/>
    <w:rPr>
      <w:vertAlign w:val="superscript"/>
    </w:rPr>
  </w:style>
  <w:style w:type="table" w:styleId="15">
    <w:name w:val="Grid Table 1 Light"/>
    <w:basedOn w:val="a8"/>
    <w:uiPriority w:val="46"/>
    <w:rsid w:val="00D7596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3131">
      <w:bodyDiv w:val="1"/>
      <w:marLeft w:val="0"/>
      <w:marRight w:val="0"/>
      <w:marTop w:val="0"/>
      <w:marBottom w:val="0"/>
      <w:divBdr>
        <w:top w:val="none" w:sz="0" w:space="0" w:color="auto"/>
        <w:left w:val="none" w:sz="0" w:space="0" w:color="auto"/>
        <w:bottom w:val="none" w:sz="0" w:space="0" w:color="auto"/>
        <w:right w:val="none" w:sz="0" w:space="0" w:color="auto"/>
      </w:divBdr>
    </w:div>
    <w:div w:id="97145936">
      <w:bodyDiv w:val="1"/>
      <w:marLeft w:val="0"/>
      <w:marRight w:val="0"/>
      <w:marTop w:val="0"/>
      <w:marBottom w:val="0"/>
      <w:divBdr>
        <w:top w:val="none" w:sz="0" w:space="0" w:color="auto"/>
        <w:left w:val="none" w:sz="0" w:space="0" w:color="auto"/>
        <w:bottom w:val="none" w:sz="0" w:space="0" w:color="auto"/>
        <w:right w:val="none" w:sz="0" w:space="0" w:color="auto"/>
      </w:divBdr>
    </w:div>
    <w:div w:id="340160034">
      <w:bodyDiv w:val="1"/>
      <w:marLeft w:val="0"/>
      <w:marRight w:val="0"/>
      <w:marTop w:val="0"/>
      <w:marBottom w:val="0"/>
      <w:divBdr>
        <w:top w:val="none" w:sz="0" w:space="0" w:color="auto"/>
        <w:left w:val="none" w:sz="0" w:space="0" w:color="auto"/>
        <w:bottom w:val="none" w:sz="0" w:space="0" w:color="auto"/>
        <w:right w:val="none" w:sz="0" w:space="0" w:color="auto"/>
      </w:divBdr>
    </w:div>
    <w:div w:id="425075046">
      <w:bodyDiv w:val="1"/>
      <w:marLeft w:val="0"/>
      <w:marRight w:val="0"/>
      <w:marTop w:val="0"/>
      <w:marBottom w:val="0"/>
      <w:divBdr>
        <w:top w:val="none" w:sz="0" w:space="0" w:color="auto"/>
        <w:left w:val="none" w:sz="0" w:space="0" w:color="auto"/>
        <w:bottom w:val="none" w:sz="0" w:space="0" w:color="auto"/>
        <w:right w:val="none" w:sz="0" w:space="0" w:color="auto"/>
      </w:divBdr>
    </w:div>
    <w:div w:id="828134927">
      <w:bodyDiv w:val="1"/>
      <w:marLeft w:val="0"/>
      <w:marRight w:val="0"/>
      <w:marTop w:val="0"/>
      <w:marBottom w:val="0"/>
      <w:divBdr>
        <w:top w:val="none" w:sz="0" w:space="0" w:color="auto"/>
        <w:left w:val="none" w:sz="0" w:space="0" w:color="auto"/>
        <w:bottom w:val="none" w:sz="0" w:space="0" w:color="auto"/>
        <w:right w:val="none" w:sz="0" w:space="0" w:color="auto"/>
      </w:divBdr>
    </w:div>
    <w:div w:id="1516723647">
      <w:bodyDiv w:val="1"/>
      <w:marLeft w:val="0"/>
      <w:marRight w:val="0"/>
      <w:marTop w:val="0"/>
      <w:marBottom w:val="0"/>
      <w:divBdr>
        <w:top w:val="none" w:sz="0" w:space="0" w:color="auto"/>
        <w:left w:val="none" w:sz="0" w:space="0" w:color="auto"/>
        <w:bottom w:val="none" w:sz="0" w:space="0" w:color="auto"/>
        <w:right w:val="none" w:sz="0" w:space="0" w:color="auto"/>
      </w:divBdr>
    </w:div>
    <w:div w:id="1654486940">
      <w:bodyDiv w:val="1"/>
      <w:marLeft w:val="0"/>
      <w:marRight w:val="0"/>
      <w:marTop w:val="0"/>
      <w:marBottom w:val="0"/>
      <w:divBdr>
        <w:top w:val="none" w:sz="0" w:space="0" w:color="auto"/>
        <w:left w:val="none" w:sz="0" w:space="0" w:color="auto"/>
        <w:bottom w:val="none" w:sz="0" w:space="0" w:color="auto"/>
        <w:right w:val="none" w:sz="0" w:space="0" w:color="auto"/>
      </w:divBdr>
    </w:div>
    <w:div w:id="19318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955B8-CA87-49D6-878F-029BE9CB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3306</Words>
  <Characters>18848</Characters>
  <Application>Microsoft Office Word</Application>
  <DocSecurity>0</DocSecurity>
  <Lines>157</Lines>
  <Paragraphs>44</Paragraphs>
  <ScaleCrop>false</ScaleCrop>
  <Company/>
  <LinksUpToDate>false</LinksUpToDate>
  <CharactersWithSpaces>22110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2022-07-28T03:36:00Z</dcterms:created>
  <dcterms:modified xsi:type="dcterms:W3CDTF">2022-07-28T07:48:00Z</dcterms:modified>
  <cp:contentStatus/>
</cp:coreProperties>
</file>