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644" w:rsidRPr="004D141F" w:rsidRDefault="00D75644" w:rsidP="00F37D7B">
      <w:pPr>
        <w:pStyle w:val="af2"/>
      </w:pPr>
      <w:r w:rsidRPr="004D141F">
        <w:rPr>
          <w:rFonts w:hint="eastAsia"/>
        </w:rPr>
        <w:t>調查報告</w:t>
      </w:r>
    </w:p>
    <w:p w:rsidR="00E25849" w:rsidRDefault="00E25849" w:rsidP="00915697">
      <w:pPr>
        <w:pStyle w:val="1"/>
        <w:ind w:left="2268" w:hanging="2268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1794865"/>
      <w:bookmarkStart w:id="11" w:name="_Toc422834150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C93265" w:rsidRPr="00C93265">
        <w:rPr>
          <w:rFonts w:hint="eastAsia"/>
        </w:rPr>
        <w:t>據悉，陸軍金門防衛指揮部1輛M41A3輕戰車，於109年10月8日實施國慶演習，於下坡路段失控翻覆起火燃燒，造成1死1傷意外。</w:t>
      </w:r>
      <w:proofErr w:type="gramStart"/>
      <w:r w:rsidR="00C93265" w:rsidRPr="00C93265">
        <w:rPr>
          <w:rFonts w:hint="eastAsia"/>
        </w:rPr>
        <w:t>鑑於類案前</w:t>
      </w:r>
      <w:proofErr w:type="gramEnd"/>
      <w:r w:rsidR="00C93265" w:rsidRPr="00C93265">
        <w:rPr>
          <w:rFonts w:hint="eastAsia"/>
        </w:rPr>
        <w:t>經本院調查，則改善因應措施之執行成效為何</w:t>
      </w:r>
      <w:r w:rsidR="00BC26C8">
        <w:rPr>
          <w:rFonts w:hint="eastAsia"/>
        </w:rPr>
        <w:t>，</w:t>
      </w:r>
      <w:r w:rsidR="00C93265" w:rsidRPr="00C93265">
        <w:rPr>
          <w:rFonts w:hint="eastAsia"/>
        </w:rPr>
        <w:t>本案之</w:t>
      </w:r>
      <w:r w:rsidR="00BC26C8">
        <w:rPr>
          <w:rFonts w:hint="eastAsia"/>
        </w:rPr>
        <w:t>實</w:t>
      </w:r>
      <w:r w:rsidR="00C93265" w:rsidRPr="00C93265">
        <w:rPr>
          <w:rFonts w:hint="eastAsia"/>
        </w:rPr>
        <w:t>情及肇事原因是否與設備老舊有關，另我國陸軍現役各</w:t>
      </w:r>
      <w:r w:rsidR="00C93265">
        <w:rPr>
          <w:rFonts w:hint="eastAsia"/>
        </w:rPr>
        <w:t>形</w:t>
      </w:r>
      <w:r w:rsidR="00C93265" w:rsidRPr="00C93265">
        <w:rPr>
          <w:rFonts w:hint="eastAsia"/>
        </w:rPr>
        <w:t>戰車裝備情形，</w:t>
      </w:r>
      <w:proofErr w:type="gramStart"/>
      <w:r w:rsidR="00C93265" w:rsidRPr="00C93265">
        <w:rPr>
          <w:rFonts w:hint="eastAsia"/>
        </w:rPr>
        <w:t>均有瞭解</w:t>
      </w:r>
      <w:proofErr w:type="gramEnd"/>
      <w:r w:rsidR="00C93265" w:rsidRPr="00C93265">
        <w:rPr>
          <w:rFonts w:hint="eastAsia"/>
        </w:rPr>
        <w:t>必要案。</w:t>
      </w:r>
      <w:r w:rsidR="001C0DA8">
        <w:fldChar w:fldCharType="begin"/>
      </w:r>
      <w:r>
        <w:instrText xml:space="preserve"> MERGEFIELD </w:instrText>
      </w:r>
      <w:r>
        <w:rPr>
          <w:rFonts w:hint="eastAsia"/>
        </w:rPr>
        <w:instrText>案由</w:instrText>
      </w:r>
      <w:r>
        <w:instrText xml:space="preserve"> </w:instrText>
      </w:r>
      <w:r w:rsidR="001C0DA8">
        <w:fldChar w:fldCharType="end"/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E25849" w:rsidRDefault="00626086" w:rsidP="004E05A1">
      <w:pPr>
        <w:pStyle w:val="1"/>
        <w:ind w:left="2380" w:hanging="2380"/>
      </w:pPr>
      <w:bookmarkStart w:id="25" w:name="_Toc524895646"/>
      <w:bookmarkStart w:id="26" w:name="_Toc524896192"/>
      <w:bookmarkStart w:id="27" w:name="_Toc524896222"/>
      <w:bookmarkStart w:id="28" w:name="_Toc524902729"/>
      <w:bookmarkStart w:id="29" w:name="_Toc525066145"/>
      <w:bookmarkStart w:id="30" w:name="_Toc525070836"/>
      <w:bookmarkStart w:id="31" w:name="_Toc525938376"/>
      <w:bookmarkStart w:id="32" w:name="_Toc525939224"/>
      <w:bookmarkStart w:id="33" w:name="_Toc525939729"/>
      <w:bookmarkStart w:id="34" w:name="_Toc529218269"/>
      <w:bookmarkStart w:id="35" w:name="_Toc529222686"/>
      <w:bookmarkStart w:id="36" w:name="_Toc529223108"/>
      <w:bookmarkStart w:id="37" w:name="_Toc529223859"/>
      <w:bookmarkStart w:id="38" w:name="_Toc529228262"/>
      <w:bookmarkStart w:id="39" w:name="_Toc2400392"/>
      <w:bookmarkStart w:id="40" w:name="_Toc4316186"/>
      <w:bookmarkStart w:id="41" w:name="_Toc4473327"/>
      <w:bookmarkStart w:id="42" w:name="_Toc69556894"/>
      <w:bookmarkStart w:id="43" w:name="_Toc69556943"/>
      <w:bookmarkStart w:id="44" w:name="_Toc69609817"/>
      <w:bookmarkStart w:id="45" w:name="_Toc70241813"/>
      <w:bookmarkStart w:id="46" w:name="_Toc70242202"/>
      <w:bookmarkStart w:id="47" w:name="_Toc421794872"/>
      <w:bookmarkStart w:id="48" w:name="_Toc422834157"/>
      <w:r>
        <w:rPr>
          <w:rFonts w:hint="eastAsia"/>
        </w:rPr>
        <w:t>調查意見：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4F6710" w:rsidRDefault="00484674" w:rsidP="00A639F4">
      <w:pPr>
        <w:pStyle w:val="10"/>
        <w:ind w:left="680" w:firstLine="680"/>
      </w:pPr>
      <w:bookmarkStart w:id="49" w:name="_Toc524902730"/>
      <w:r w:rsidRPr="00484674">
        <w:rPr>
          <w:rFonts w:hint="eastAsia"/>
        </w:rPr>
        <w:t>陸軍金門防衛指揮部（下稱金防部）烈嶼守備大隊（下稱烈嶼守備大隊）戰車連於</w:t>
      </w:r>
      <w:r w:rsidR="007A661C" w:rsidRPr="007A661C">
        <w:rPr>
          <w:rFonts w:hint="eastAsia"/>
        </w:rPr>
        <w:t>民國(下同)</w:t>
      </w:r>
      <w:r w:rsidRPr="00484674">
        <w:rPr>
          <w:rFonts w:hint="eastAsia"/>
        </w:rPr>
        <w:t>109年10月8日實施基地訓練</w:t>
      </w:r>
      <w:proofErr w:type="gramStart"/>
      <w:r w:rsidRPr="00484674">
        <w:rPr>
          <w:rFonts w:hint="eastAsia"/>
        </w:rPr>
        <w:t>測考返</w:t>
      </w:r>
      <w:proofErr w:type="gramEnd"/>
      <w:r w:rsidRPr="00484674">
        <w:rPr>
          <w:rFonts w:hint="eastAsia"/>
        </w:rPr>
        <w:t>營機動任務，</w:t>
      </w:r>
      <w:r>
        <w:rPr>
          <w:rFonts w:hint="eastAsia"/>
        </w:rPr>
        <w:t>同日</w:t>
      </w:r>
      <w:r w:rsidRPr="00484674">
        <w:rPr>
          <w:rFonts w:hint="eastAsia"/>
        </w:rPr>
        <w:t>15時15分許1輛M41A3輕戰車失控翻覆起火，造成1死1傷</w:t>
      </w:r>
      <w:r>
        <w:rPr>
          <w:rFonts w:hint="eastAsia"/>
        </w:rPr>
        <w:t>之重大</w:t>
      </w:r>
      <w:r w:rsidRPr="00484674">
        <w:rPr>
          <w:rFonts w:hint="eastAsia"/>
        </w:rPr>
        <w:t>意外</w:t>
      </w:r>
      <w:r w:rsidR="001E65FC">
        <w:rPr>
          <w:rFonts w:hint="eastAsia"/>
        </w:rPr>
        <w:t>，</w:t>
      </w:r>
      <w:r>
        <w:rPr>
          <w:rFonts w:hint="eastAsia"/>
        </w:rPr>
        <w:t>本院為瞭解事故發生</w:t>
      </w:r>
      <w:r w:rsidR="001E65FC">
        <w:rPr>
          <w:rFonts w:hint="eastAsia"/>
        </w:rPr>
        <w:t>原</w:t>
      </w:r>
      <w:r w:rsidR="002E29FF">
        <w:rPr>
          <w:rFonts w:hint="eastAsia"/>
        </w:rPr>
        <w:t>因</w:t>
      </w:r>
      <w:r w:rsidR="001E65FC">
        <w:rPr>
          <w:rFonts w:hint="eastAsia"/>
        </w:rPr>
        <w:t>與軍方後續處理情形</w:t>
      </w:r>
      <w:r>
        <w:rPr>
          <w:rFonts w:hint="eastAsia"/>
        </w:rPr>
        <w:t>，</w:t>
      </w:r>
      <w:proofErr w:type="gramStart"/>
      <w:r w:rsidR="001E65FC">
        <w:rPr>
          <w:rFonts w:hint="eastAsia"/>
        </w:rPr>
        <w:t>爰</w:t>
      </w:r>
      <w:proofErr w:type="gramEnd"/>
      <w:r w:rsidR="007A661C">
        <w:rPr>
          <w:rFonts w:hint="eastAsia"/>
        </w:rPr>
        <w:t>推派委員</w:t>
      </w:r>
      <w:r w:rsidR="00883543">
        <w:rPr>
          <w:rFonts w:hint="eastAsia"/>
        </w:rPr>
        <w:t>立案</w:t>
      </w:r>
      <w:r w:rsidR="007A661C">
        <w:rPr>
          <w:rFonts w:hint="eastAsia"/>
        </w:rPr>
        <w:t>調查。經</w:t>
      </w:r>
      <w:r w:rsidR="00A07345" w:rsidRPr="00A07345">
        <w:rPr>
          <w:rFonts w:hint="eastAsia"/>
        </w:rPr>
        <w:t>函請國防部就</w:t>
      </w:r>
      <w:r w:rsidR="00883543">
        <w:rPr>
          <w:rFonts w:hint="eastAsia"/>
        </w:rPr>
        <w:t>本案</w:t>
      </w:r>
      <w:r w:rsidR="00A07345" w:rsidRPr="00A07345">
        <w:rPr>
          <w:rFonts w:hint="eastAsia"/>
        </w:rPr>
        <w:t>要項詳予查復，並檢附佐證資料供參</w:t>
      </w:r>
      <w:r w:rsidR="0022191F">
        <w:rPr>
          <w:rFonts w:hAnsi="標楷體" w:hint="eastAsia"/>
        </w:rPr>
        <w:t>；</w:t>
      </w:r>
      <w:proofErr w:type="gramStart"/>
      <w:r w:rsidR="00A07345" w:rsidRPr="00A07345">
        <w:rPr>
          <w:rFonts w:hint="eastAsia"/>
        </w:rPr>
        <w:t>嗣</w:t>
      </w:r>
      <w:proofErr w:type="gramEnd"/>
      <w:r w:rsidR="00A07345" w:rsidRPr="00A07345">
        <w:rPr>
          <w:rFonts w:hint="eastAsia"/>
        </w:rPr>
        <w:t>於110年8月24日約</w:t>
      </w:r>
      <w:r w:rsidR="00DB2861">
        <w:rPr>
          <w:rFonts w:hint="eastAsia"/>
        </w:rPr>
        <w:t>請</w:t>
      </w:r>
      <w:r w:rsidR="00A07345" w:rsidRPr="00A07345">
        <w:rPr>
          <w:rFonts w:hint="eastAsia"/>
        </w:rPr>
        <w:t>國防部參謀本部副參謀總長執行官梅</w:t>
      </w:r>
      <w:r w:rsidR="000E54BC">
        <w:rPr>
          <w:rFonts w:hAnsi="標楷體" w:hint="eastAsia"/>
        </w:rPr>
        <w:t>○○</w:t>
      </w:r>
      <w:r w:rsidR="00A07345" w:rsidRPr="00A07345">
        <w:rPr>
          <w:rFonts w:hint="eastAsia"/>
        </w:rPr>
        <w:t>上將率</w:t>
      </w:r>
      <w:proofErr w:type="gramStart"/>
      <w:r w:rsidR="00A07345" w:rsidRPr="00A07345">
        <w:rPr>
          <w:rFonts w:hint="eastAsia"/>
        </w:rPr>
        <w:t>該部</w:t>
      </w:r>
      <w:r w:rsidR="00883543">
        <w:rPr>
          <w:rFonts w:hint="eastAsia"/>
        </w:rPr>
        <w:t>聯參</w:t>
      </w:r>
      <w:proofErr w:type="gramEnd"/>
      <w:r w:rsidR="00883543">
        <w:rPr>
          <w:rFonts w:hint="eastAsia"/>
        </w:rPr>
        <w:t>及</w:t>
      </w:r>
      <w:r w:rsidR="00A07345" w:rsidRPr="00A07345">
        <w:rPr>
          <w:rFonts w:hint="eastAsia"/>
        </w:rPr>
        <w:t>陸軍司令部、金</w:t>
      </w:r>
      <w:proofErr w:type="gramStart"/>
      <w:r w:rsidR="00A07345" w:rsidRPr="00A07345">
        <w:rPr>
          <w:rFonts w:hint="eastAsia"/>
        </w:rPr>
        <w:t>防部業管</w:t>
      </w:r>
      <w:proofErr w:type="gramEnd"/>
      <w:r w:rsidR="00A07345" w:rsidRPr="00A07345">
        <w:rPr>
          <w:rFonts w:hint="eastAsia"/>
        </w:rPr>
        <w:t>人員</w:t>
      </w:r>
      <w:proofErr w:type="gramStart"/>
      <w:r w:rsidR="0022191F">
        <w:rPr>
          <w:rFonts w:hint="eastAsia"/>
        </w:rPr>
        <w:t>詢</w:t>
      </w:r>
      <w:proofErr w:type="gramEnd"/>
      <w:r w:rsidR="0022191F">
        <w:rPr>
          <w:rFonts w:hint="eastAsia"/>
        </w:rPr>
        <w:t>明實情</w:t>
      </w:r>
      <w:r w:rsidR="00A07345" w:rsidRPr="00A07345">
        <w:rPr>
          <w:rFonts w:hint="eastAsia"/>
        </w:rPr>
        <w:t>，</w:t>
      </w:r>
      <w:r w:rsidR="007A661C">
        <w:rPr>
          <w:rFonts w:hint="eastAsia"/>
        </w:rPr>
        <w:t>另</w:t>
      </w:r>
      <w:r w:rsidR="00883543">
        <w:rPr>
          <w:rFonts w:hint="eastAsia"/>
        </w:rPr>
        <w:t>請</w:t>
      </w:r>
      <w:r w:rsidR="00A07345" w:rsidRPr="00A07345">
        <w:rPr>
          <w:rFonts w:hint="eastAsia"/>
        </w:rPr>
        <w:t>提供書面說明</w:t>
      </w:r>
      <w:r w:rsidR="007A661C">
        <w:rPr>
          <w:rFonts w:hint="eastAsia"/>
        </w:rPr>
        <w:t>到院</w:t>
      </w:r>
      <w:r w:rsidR="00A07345" w:rsidRPr="00A07345">
        <w:rPr>
          <w:rFonts w:hint="eastAsia"/>
        </w:rPr>
        <w:t>，</w:t>
      </w:r>
      <w:r w:rsidR="007A661C">
        <w:rPr>
          <w:rFonts w:hint="eastAsia"/>
        </w:rPr>
        <w:t>全案</w:t>
      </w:r>
      <w:r w:rsidR="00FB501B" w:rsidRPr="009C7FF2">
        <w:rPr>
          <w:rFonts w:hint="eastAsia"/>
        </w:rPr>
        <w:t>已</w:t>
      </w:r>
      <w:proofErr w:type="gramStart"/>
      <w:r w:rsidR="00FB501B" w:rsidRPr="009C7FF2">
        <w:rPr>
          <w:rFonts w:hint="eastAsia"/>
        </w:rPr>
        <w:t>調查竣</w:t>
      </w:r>
      <w:r w:rsidR="00307A76">
        <w:rPr>
          <w:rFonts w:hint="eastAsia"/>
        </w:rPr>
        <w:t>事</w:t>
      </w:r>
      <w:proofErr w:type="gramEnd"/>
      <w:r w:rsidR="00FB501B" w:rsidRPr="009C7FF2">
        <w:rPr>
          <w:rFonts w:hint="eastAsia"/>
        </w:rPr>
        <w:t>，</w:t>
      </w:r>
      <w:r w:rsidR="00307A76">
        <w:rPr>
          <w:rFonts w:hint="eastAsia"/>
        </w:rPr>
        <w:t>茲</w:t>
      </w:r>
      <w:proofErr w:type="gramStart"/>
      <w:r w:rsidR="00307A76">
        <w:rPr>
          <w:rFonts w:hint="eastAsia"/>
        </w:rPr>
        <w:t>臚</w:t>
      </w:r>
      <w:proofErr w:type="gramEnd"/>
      <w:r w:rsidR="00FB501B" w:rsidRPr="009C7FF2">
        <w:rPr>
          <w:rFonts w:hint="eastAsia"/>
        </w:rPr>
        <w:t>列調查意見如下：</w:t>
      </w:r>
    </w:p>
    <w:p w:rsidR="00073CB5" w:rsidRPr="00E036DC" w:rsidRDefault="00AD761F" w:rsidP="007A661C">
      <w:pPr>
        <w:pStyle w:val="2"/>
        <w:ind w:left="1021"/>
        <w:rPr>
          <w:b/>
        </w:rPr>
      </w:pPr>
      <w:bookmarkStart w:id="50" w:name="_Toc421794873"/>
      <w:bookmarkStart w:id="51" w:name="_Toc422834158"/>
      <w:r w:rsidRPr="00AD761F">
        <w:rPr>
          <w:rFonts w:hint="eastAsia"/>
          <w:b/>
        </w:rPr>
        <w:t>本件</w:t>
      </w:r>
      <w:r w:rsidR="00E37B55" w:rsidRPr="00E37B55">
        <w:rPr>
          <w:b/>
        </w:rPr>
        <w:t>M41A3</w:t>
      </w:r>
      <w:r w:rsidR="00883543">
        <w:rPr>
          <w:rFonts w:hint="eastAsia"/>
          <w:b/>
        </w:rPr>
        <w:t>事故</w:t>
      </w:r>
      <w:r w:rsidRPr="00AD761F">
        <w:rPr>
          <w:rFonts w:hint="eastAsia"/>
          <w:b/>
        </w:rPr>
        <w:t>戰車</w:t>
      </w:r>
      <w:r w:rsidR="00E37B55">
        <w:rPr>
          <w:rFonts w:hint="eastAsia"/>
          <w:b/>
        </w:rPr>
        <w:t>之</w:t>
      </w:r>
      <w:r w:rsidRPr="00AD761F">
        <w:rPr>
          <w:rFonts w:hint="eastAsia"/>
          <w:b/>
        </w:rPr>
        <w:t>行經</w:t>
      </w:r>
      <w:r w:rsidR="00883543">
        <w:rPr>
          <w:rFonts w:hint="eastAsia"/>
          <w:b/>
        </w:rPr>
        <w:t>路線與</w:t>
      </w:r>
      <w:r w:rsidR="00FB500F">
        <w:rPr>
          <w:rFonts w:hint="eastAsia"/>
          <w:b/>
        </w:rPr>
        <w:t>任務安排</w:t>
      </w:r>
      <w:r w:rsidR="00883543">
        <w:rPr>
          <w:rFonts w:hint="eastAsia"/>
          <w:b/>
        </w:rPr>
        <w:t>，經查</w:t>
      </w:r>
      <w:r w:rsidRPr="00AD761F">
        <w:rPr>
          <w:rFonts w:hint="eastAsia"/>
          <w:b/>
        </w:rPr>
        <w:t>與</w:t>
      </w:r>
      <w:r w:rsidR="00A15F62">
        <w:rPr>
          <w:rFonts w:hint="eastAsia"/>
          <w:b/>
        </w:rPr>
        <w:t>金防部核定之</w:t>
      </w:r>
      <w:r w:rsidR="00E37B55" w:rsidRPr="00E37B55">
        <w:rPr>
          <w:rFonts w:hint="eastAsia"/>
          <w:b/>
        </w:rPr>
        <w:t>烈嶼守備大隊</w:t>
      </w:r>
      <w:r w:rsidR="00FB500F" w:rsidRPr="00FB500F">
        <w:rPr>
          <w:rFonts w:hint="eastAsia"/>
          <w:b/>
        </w:rPr>
        <w:t>戰車連基地</w:t>
      </w:r>
      <w:proofErr w:type="gramStart"/>
      <w:r w:rsidR="00FB500F" w:rsidRPr="00FB500F">
        <w:rPr>
          <w:rFonts w:hint="eastAsia"/>
          <w:b/>
        </w:rPr>
        <w:t>訓練測考結束</w:t>
      </w:r>
      <w:proofErr w:type="gramEnd"/>
      <w:r w:rsidR="00FB500F" w:rsidRPr="00FB500F">
        <w:rPr>
          <w:rFonts w:hint="eastAsia"/>
          <w:b/>
        </w:rPr>
        <w:t>返營</w:t>
      </w:r>
      <w:r w:rsidR="00883543">
        <w:rPr>
          <w:rFonts w:hint="eastAsia"/>
          <w:b/>
        </w:rPr>
        <w:t>機動</w:t>
      </w:r>
      <w:r w:rsidR="00FB500F">
        <w:rPr>
          <w:rFonts w:hint="eastAsia"/>
          <w:b/>
        </w:rPr>
        <w:t>計畫</w:t>
      </w:r>
      <w:r w:rsidRPr="00AD761F">
        <w:rPr>
          <w:rFonts w:hint="eastAsia"/>
          <w:b/>
        </w:rPr>
        <w:t>相符</w:t>
      </w:r>
      <w:r w:rsidR="00E37B55">
        <w:rPr>
          <w:rFonts w:hAnsi="標楷體" w:hint="eastAsia"/>
          <w:b/>
        </w:rPr>
        <w:t>；且</w:t>
      </w:r>
      <w:r w:rsidR="00FB500F">
        <w:rPr>
          <w:rFonts w:hint="eastAsia"/>
          <w:b/>
        </w:rPr>
        <w:t>該戰車</w:t>
      </w:r>
      <w:r w:rsidRPr="00AD761F">
        <w:rPr>
          <w:rFonts w:hint="eastAsia"/>
          <w:b/>
        </w:rPr>
        <w:t>翻覆後，部隊</w:t>
      </w:r>
      <w:r w:rsidR="00FB500F">
        <w:rPr>
          <w:rFonts w:hint="eastAsia"/>
          <w:b/>
        </w:rPr>
        <w:t>立即</w:t>
      </w:r>
      <w:r>
        <w:rPr>
          <w:rFonts w:hint="eastAsia"/>
          <w:b/>
        </w:rPr>
        <w:t>動員</w:t>
      </w:r>
      <w:r w:rsidRPr="00AD761F">
        <w:rPr>
          <w:rFonts w:hint="eastAsia"/>
          <w:b/>
        </w:rPr>
        <w:t>搶救</w:t>
      </w:r>
      <w:r w:rsidR="00FB500F">
        <w:rPr>
          <w:rFonts w:hint="eastAsia"/>
          <w:b/>
        </w:rPr>
        <w:t>並</w:t>
      </w:r>
      <w:r w:rsidR="009F1439">
        <w:rPr>
          <w:rFonts w:hint="eastAsia"/>
          <w:b/>
        </w:rPr>
        <w:t>緊急</w:t>
      </w:r>
      <w:r w:rsidR="00A15F62">
        <w:rPr>
          <w:rFonts w:hint="eastAsia"/>
          <w:b/>
        </w:rPr>
        <w:t>搭機</w:t>
      </w:r>
      <w:r w:rsidR="00FB500F">
        <w:rPr>
          <w:rFonts w:hint="eastAsia"/>
          <w:b/>
        </w:rPr>
        <w:t>後</w:t>
      </w:r>
      <w:r w:rsidRPr="00AD761F">
        <w:rPr>
          <w:rFonts w:hint="eastAsia"/>
          <w:b/>
        </w:rPr>
        <w:t>送</w:t>
      </w:r>
      <w:r w:rsidR="00FB500F">
        <w:rPr>
          <w:rFonts w:hint="eastAsia"/>
          <w:b/>
        </w:rPr>
        <w:t>返台</w:t>
      </w:r>
      <w:r w:rsidRPr="00AD761F">
        <w:rPr>
          <w:rFonts w:hint="eastAsia"/>
          <w:b/>
        </w:rPr>
        <w:t>救治，</w:t>
      </w:r>
      <w:r w:rsidR="00883543">
        <w:rPr>
          <w:rFonts w:hint="eastAsia"/>
          <w:b/>
        </w:rPr>
        <w:t>未發生</w:t>
      </w:r>
      <w:proofErr w:type="gramStart"/>
      <w:r w:rsidR="00883543">
        <w:rPr>
          <w:rFonts w:hint="eastAsia"/>
          <w:b/>
        </w:rPr>
        <w:t>耽</w:t>
      </w:r>
      <w:proofErr w:type="gramEnd"/>
      <w:r w:rsidR="00883543">
        <w:rPr>
          <w:rFonts w:hint="eastAsia"/>
          <w:b/>
        </w:rPr>
        <w:t>延</w:t>
      </w:r>
      <w:r w:rsidR="009F1439">
        <w:rPr>
          <w:rFonts w:hint="eastAsia"/>
          <w:b/>
        </w:rPr>
        <w:t>之</w:t>
      </w:r>
      <w:r w:rsidR="00883543">
        <w:rPr>
          <w:rFonts w:hint="eastAsia"/>
          <w:b/>
        </w:rPr>
        <w:t>情形</w:t>
      </w:r>
      <w:r w:rsidR="009F1439">
        <w:rPr>
          <w:rFonts w:hAnsi="標楷體" w:hint="eastAsia"/>
          <w:b/>
        </w:rPr>
        <w:t>；</w:t>
      </w:r>
      <w:r w:rsidR="00C65316">
        <w:rPr>
          <w:rFonts w:hAnsi="標楷體" w:hint="eastAsia"/>
          <w:b/>
        </w:rPr>
        <w:t>其</w:t>
      </w:r>
      <w:r w:rsidR="00883543">
        <w:rPr>
          <w:rFonts w:hint="eastAsia"/>
          <w:b/>
        </w:rPr>
        <w:t>不幸</w:t>
      </w:r>
      <w:r w:rsidR="00A15F62">
        <w:rPr>
          <w:rFonts w:hint="eastAsia"/>
          <w:b/>
        </w:rPr>
        <w:t>殉職</w:t>
      </w:r>
      <w:r w:rsidR="009F1439">
        <w:rPr>
          <w:rFonts w:hint="eastAsia"/>
          <w:b/>
        </w:rPr>
        <w:t>之</w:t>
      </w:r>
      <w:r w:rsidRPr="00AD761F">
        <w:rPr>
          <w:rFonts w:hint="eastAsia"/>
          <w:b/>
        </w:rPr>
        <w:t>車長</w:t>
      </w:r>
      <w:r w:rsidR="00E37B55">
        <w:rPr>
          <w:rFonts w:hint="eastAsia"/>
          <w:b/>
        </w:rPr>
        <w:t>已</w:t>
      </w:r>
      <w:r w:rsidRPr="00AD761F">
        <w:rPr>
          <w:rFonts w:hint="eastAsia"/>
          <w:b/>
        </w:rPr>
        <w:t>辦理</w:t>
      </w:r>
      <w:r w:rsidR="00FB500F">
        <w:rPr>
          <w:rFonts w:hint="eastAsia"/>
          <w:b/>
        </w:rPr>
        <w:t>「因公死亡」</w:t>
      </w:r>
      <w:r w:rsidRPr="00AD761F">
        <w:rPr>
          <w:rFonts w:hint="eastAsia"/>
          <w:b/>
        </w:rPr>
        <w:t>撫</w:t>
      </w:r>
      <w:proofErr w:type="gramStart"/>
      <w:r w:rsidRPr="00AD761F">
        <w:rPr>
          <w:rFonts w:hint="eastAsia"/>
          <w:b/>
        </w:rPr>
        <w:t>卹</w:t>
      </w:r>
      <w:proofErr w:type="gramEnd"/>
      <w:r w:rsidR="00C65316">
        <w:rPr>
          <w:rFonts w:hint="eastAsia"/>
          <w:b/>
        </w:rPr>
        <w:t>相關</w:t>
      </w:r>
      <w:r w:rsidRPr="00AD761F">
        <w:rPr>
          <w:rFonts w:hint="eastAsia"/>
          <w:b/>
        </w:rPr>
        <w:t>事宜，另受傷駕駛經醫治康復後，</w:t>
      </w:r>
      <w:r w:rsidR="00FB500F">
        <w:rPr>
          <w:rFonts w:hint="eastAsia"/>
          <w:b/>
        </w:rPr>
        <w:t>亦已</w:t>
      </w:r>
      <w:r w:rsidRPr="00AD761F">
        <w:rPr>
          <w:rFonts w:hint="eastAsia"/>
          <w:b/>
        </w:rPr>
        <w:t>返回原</w:t>
      </w:r>
      <w:r w:rsidR="00A15F62">
        <w:rPr>
          <w:rFonts w:hint="eastAsia"/>
          <w:b/>
        </w:rPr>
        <w:t>單位</w:t>
      </w:r>
      <w:r w:rsidRPr="00AD761F">
        <w:rPr>
          <w:rFonts w:hint="eastAsia"/>
          <w:b/>
        </w:rPr>
        <w:t>繼續任職</w:t>
      </w:r>
      <w:bookmarkEnd w:id="50"/>
      <w:bookmarkEnd w:id="51"/>
      <w:r>
        <w:rPr>
          <w:rFonts w:hint="eastAsia"/>
          <w:b/>
        </w:rPr>
        <w:t>：</w:t>
      </w:r>
    </w:p>
    <w:p w:rsidR="008004F6" w:rsidRDefault="00403304" w:rsidP="00935E84">
      <w:pPr>
        <w:pStyle w:val="3"/>
        <w:ind w:left="1361"/>
      </w:pPr>
      <w:bookmarkStart w:id="52" w:name="_Toc421794874"/>
      <w:bookmarkStart w:id="53" w:name="_Toc421795440"/>
      <w:bookmarkStart w:id="54" w:name="_Toc421796021"/>
      <w:bookmarkStart w:id="55" w:name="_Toc422834159"/>
      <w:r w:rsidRPr="00403304">
        <w:rPr>
          <w:rFonts w:hint="eastAsia"/>
        </w:rPr>
        <w:t>烈嶼守備大隊為執行戰車連基地</w:t>
      </w:r>
      <w:proofErr w:type="gramStart"/>
      <w:r w:rsidRPr="00403304">
        <w:rPr>
          <w:rFonts w:hint="eastAsia"/>
        </w:rPr>
        <w:t>訓練測考結束</w:t>
      </w:r>
      <w:proofErr w:type="gramEnd"/>
      <w:r w:rsidRPr="00403304">
        <w:rPr>
          <w:rFonts w:hint="eastAsia"/>
        </w:rPr>
        <w:t>返營，擬定返營機動計畫案</w:t>
      </w:r>
      <w:r>
        <w:rPr>
          <w:rFonts w:hint="eastAsia"/>
        </w:rPr>
        <w:t>如下</w:t>
      </w:r>
      <w:r w:rsidR="00C77B4D">
        <w:rPr>
          <w:rFonts w:hint="eastAsia"/>
        </w:rPr>
        <w:t>：</w:t>
      </w:r>
    </w:p>
    <w:p w:rsidR="00B65E21" w:rsidRDefault="00B65E21" w:rsidP="00883543">
      <w:pPr>
        <w:pStyle w:val="4"/>
      </w:pPr>
      <w:r w:rsidRPr="00B65E21">
        <w:rPr>
          <w:rFonts w:hint="eastAsia"/>
        </w:rPr>
        <w:t>烈嶼守備大隊戰車連</w:t>
      </w:r>
      <w:proofErr w:type="gramStart"/>
      <w:r w:rsidRPr="00B65E21">
        <w:rPr>
          <w:rFonts w:hint="eastAsia"/>
        </w:rPr>
        <w:t>（</w:t>
      </w:r>
      <w:proofErr w:type="gramEnd"/>
      <w:r w:rsidRPr="00B65E21">
        <w:rPr>
          <w:rFonts w:hint="eastAsia"/>
        </w:rPr>
        <w:t>駐地：金門縣烈嶼鄉，裝</w:t>
      </w:r>
      <w:r w:rsidRPr="00B65E21">
        <w:rPr>
          <w:rFonts w:hint="eastAsia"/>
        </w:rPr>
        <w:lastRenderedPageBreak/>
        <w:t>甲營區</w:t>
      </w:r>
      <w:proofErr w:type="gramStart"/>
      <w:r w:rsidRPr="00B65E21">
        <w:rPr>
          <w:rFonts w:hint="eastAsia"/>
        </w:rPr>
        <w:t>）</w:t>
      </w:r>
      <w:proofErr w:type="gramEnd"/>
      <w:r w:rsidRPr="00B65E21">
        <w:rPr>
          <w:rFonts w:hint="eastAsia"/>
        </w:rPr>
        <w:t>於109年10月5日至7日依計畫執行基地</w:t>
      </w:r>
      <w:proofErr w:type="gramStart"/>
      <w:r w:rsidRPr="00B65E21">
        <w:rPr>
          <w:rFonts w:hint="eastAsia"/>
        </w:rPr>
        <w:t>訓練普測</w:t>
      </w:r>
      <w:proofErr w:type="gramEnd"/>
      <w:r w:rsidRPr="00B65E21">
        <w:rPr>
          <w:rFonts w:hint="eastAsia"/>
        </w:rPr>
        <w:t>，</w:t>
      </w:r>
      <w:r w:rsidR="00C77B4D" w:rsidRPr="00C77B4D">
        <w:rPr>
          <w:rFonts w:hint="eastAsia"/>
        </w:rPr>
        <w:t>為</w:t>
      </w:r>
      <w:proofErr w:type="gramStart"/>
      <w:r w:rsidR="00C77B4D" w:rsidRPr="00C77B4D">
        <w:rPr>
          <w:rFonts w:hint="eastAsia"/>
        </w:rPr>
        <w:t>執行</w:t>
      </w:r>
      <w:bookmarkStart w:id="56" w:name="_Hlk82503289"/>
      <w:r w:rsidR="00C77B4D" w:rsidRPr="00C77B4D">
        <w:rPr>
          <w:rFonts w:hint="eastAsia"/>
        </w:rPr>
        <w:t>測考</w:t>
      </w:r>
      <w:r w:rsidR="00883543">
        <w:rPr>
          <w:rFonts w:hint="eastAsia"/>
        </w:rPr>
        <w:t>結束</w:t>
      </w:r>
      <w:proofErr w:type="gramEnd"/>
      <w:r w:rsidR="00C77B4D" w:rsidRPr="00C77B4D">
        <w:rPr>
          <w:rFonts w:hint="eastAsia"/>
        </w:rPr>
        <w:t>返營</w:t>
      </w:r>
      <w:bookmarkEnd w:id="56"/>
      <w:r w:rsidR="00087098">
        <w:rPr>
          <w:rFonts w:hint="eastAsia"/>
        </w:rPr>
        <w:t>任務</w:t>
      </w:r>
      <w:r w:rsidR="00C77B4D" w:rsidRPr="00C77B4D">
        <w:rPr>
          <w:rFonts w:hint="eastAsia"/>
        </w:rPr>
        <w:t>，</w:t>
      </w:r>
      <w:r>
        <w:rPr>
          <w:rFonts w:hint="eastAsia"/>
        </w:rPr>
        <w:t>該大隊</w:t>
      </w:r>
      <w:r w:rsidR="00C77B4D" w:rsidRPr="00C77B4D">
        <w:rPr>
          <w:rFonts w:hint="eastAsia"/>
        </w:rPr>
        <w:t>擬定返營機動計畫案，預於10月8日14</w:t>
      </w:r>
      <w:r w:rsidR="00C77B4D">
        <w:rPr>
          <w:rFonts w:hint="eastAsia"/>
        </w:rPr>
        <w:t>時</w:t>
      </w:r>
      <w:r w:rsidR="00C77B4D" w:rsidRPr="00C77B4D">
        <w:rPr>
          <w:rFonts w:hint="eastAsia"/>
        </w:rPr>
        <w:t>30</w:t>
      </w:r>
      <w:r w:rsidR="00C77B4D">
        <w:rPr>
          <w:rFonts w:hint="eastAsia"/>
        </w:rPr>
        <w:t>分</w:t>
      </w:r>
      <w:r w:rsidR="00C77B4D" w:rsidRPr="00C77B4D">
        <w:rPr>
          <w:rFonts w:hint="eastAsia"/>
        </w:rPr>
        <w:t>至16</w:t>
      </w:r>
      <w:r w:rsidR="00C77B4D">
        <w:rPr>
          <w:rFonts w:hint="eastAsia"/>
        </w:rPr>
        <w:t>時</w:t>
      </w:r>
      <w:r w:rsidR="00C77B4D" w:rsidRPr="00C77B4D">
        <w:rPr>
          <w:rFonts w:hint="eastAsia"/>
        </w:rPr>
        <w:t>30</w:t>
      </w:r>
      <w:r w:rsidR="00C77B4D">
        <w:rPr>
          <w:rFonts w:hint="eastAsia"/>
        </w:rPr>
        <w:t>分</w:t>
      </w:r>
      <w:r w:rsidR="00C77B4D" w:rsidRPr="00C77B4D">
        <w:rPr>
          <w:rFonts w:hint="eastAsia"/>
        </w:rPr>
        <w:t>止，</w:t>
      </w:r>
      <w:r w:rsidR="00C77B4D">
        <w:rPr>
          <w:rFonts w:hint="eastAsia"/>
        </w:rPr>
        <w:t>由</w:t>
      </w:r>
      <w:r w:rsidR="00C77B4D" w:rsidRPr="00C77B4D">
        <w:rPr>
          <w:rFonts w:hint="eastAsia"/>
        </w:rPr>
        <w:t>戰車連派遣1/2噸</w:t>
      </w:r>
      <w:proofErr w:type="gramStart"/>
      <w:r w:rsidR="00C77B4D" w:rsidRPr="00C77B4D">
        <w:rPr>
          <w:rFonts w:hint="eastAsia"/>
        </w:rPr>
        <w:t>偵蒐</w:t>
      </w:r>
      <w:proofErr w:type="gramEnd"/>
      <w:r w:rsidR="00C77B4D" w:rsidRPr="00C77B4D">
        <w:rPr>
          <w:rFonts w:hint="eastAsia"/>
        </w:rPr>
        <w:t>車2輛、中型戰術輪車1輛、M41A3輕型戰車10輛、城市型救護車1輛及戰備督導車1輛</w:t>
      </w:r>
      <w:r w:rsidR="00FC0D29">
        <w:rPr>
          <w:rFonts w:hint="eastAsia"/>
        </w:rPr>
        <w:t>，共</w:t>
      </w:r>
      <w:r w:rsidR="00C77B4D" w:rsidRPr="00C77B4D">
        <w:rPr>
          <w:rFonts w:hint="eastAsia"/>
        </w:rPr>
        <w:t>5項</w:t>
      </w:r>
      <w:r w:rsidR="00FC0D29">
        <w:rPr>
          <w:rFonts w:hint="eastAsia"/>
        </w:rPr>
        <w:t>合計</w:t>
      </w:r>
      <w:r w:rsidR="00C77B4D" w:rsidRPr="00C77B4D">
        <w:rPr>
          <w:rFonts w:hint="eastAsia"/>
        </w:rPr>
        <w:t>15輛，區分</w:t>
      </w:r>
      <w:r>
        <w:rPr>
          <w:rFonts w:hint="eastAsia"/>
        </w:rPr>
        <w:t>2</w:t>
      </w:r>
      <w:r w:rsidR="00C77B4D" w:rsidRPr="00C77B4D">
        <w:rPr>
          <w:rFonts w:hint="eastAsia"/>
        </w:rPr>
        <w:t>梯次</w:t>
      </w:r>
      <w:proofErr w:type="gramStart"/>
      <w:r w:rsidR="00C77B4D" w:rsidRPr="00C77B4D">
        <w:rPr>
          <w:rFonts w:hint="eastAsia"/>
        </w:rPr>
        <w:t>採</w:t>
      </w:r>
      <w:proofErr w:type="gramEnd"/>
      <w:r w:rsidR="00C77B4D" w:rsidRPr="00C77B4D">
        <w:rPr>
          <w:rFonts w:hint="eastAsia"/>
        </w:rPr>
        <w:t>縱隊方式實施機動，由紅山綜合訓練場向裝甲營區實施</w:t>
      </w:r>
      <w:proofErr w:type="gramStart"/>
      <w:r w:rsidR="00C77B4D" w:rsidRPr="00C77B4D">
        <w:rPr>
          <w:rFonts w:hint="eastAsia"/>
        </w:rPr>
        <w:t>機動返部</w:t>
      </w:r>
      <w:proofErr w:type="gramEnd"/>
      <w:r w:rsidR="00C77B4D" w:rsidRPr="00C77B4D">
        <w:rPr>
          <w:rFonts w:hint="eastAsia"/>
        </w:rPr>
        <w:t>，</w:t>
      </w:r>
      <w:r w:rsidR="00FC0D29">
        <w:rPr>
          <w:rFonts w:hint="eastAsia"/>
        </w:rPr>
        <w:t>該計畫案</w:t>
      </w:r>
      <w:r w:rsidR="00C77B4D">
        <w:rPr>
          <w:rFonts w:hint="eastAsia"/>
        </w:rPr>
        <w:t>並送金防部</w:t>
      </w:r>
      <w:r w:rsidR="00C77B4D" w:rsidRPr="00C77B4D">
        <w:rPr>
          <w:rFonts w:hint="eastAsia"/>
        </w:rPr>
        <w:t>核定。</w:t>
      </w:r>
    </w:p>
    <w:p w:rsidR="00C77B4D" w:rsidRDefault="00EC7CE0" w:rsidP="00883543">
      <w:pPr>
        <w:pStyle w:val="4"/>
      </w:pPr>
      <w:r>
        <w:rPr>
          <w:rFonts w:hint="eastAsia"/>
        </w:rPr>
        <w:t>烈嶼守備大隊</w:t>
      </w:r>
      <w:r w:rsidR="00C77B4D" w:rsidRPr="00C77B4D">
        <w:rPr>
          <w:rFonts w:hint="eastAsia"/>
        </w:rPr>
        <w:t>因考量車輛運行及對道路交通之影響，區分為兩梯隊（一梯隊5輛戰車）分梯實施機動</w:t>
      </w:r>
      <w:r>
        <w:rPr>
          <w:rFonts w:hint="eastAsia"/>
        </w:rPr>
        <w:t>。</w:t>
      </w:r>
      <w:r w:rsidR="00C77B4D" w:rsidRPr="00C77B4D">
        <w:rPr>
          <w:rFonts w:hint="eastAsia"/>
        </w:rPr>
        <w:t>第一梯隊5輛戰車自紅山靶場出發後，於15</w:t>
      </w:r>
      <w:r>
        <w:rPr>
          <w:rFonts w:hint="eastAsia"/>
        </w:rPr>
        <w:t>時</w:t>
      </w:r>
      <w:r w:rsidR="00C77B4D" w:rsidRPr="00C77B4D">
        <w:rPr>
          <w:rFonts w:hint="eastAsia"/>
        </w:rPr>
        <w:t>44</w:t>
      </w:r>
      <w:r>
        <w:rPr>
          <w:rFonts w:hint="eastAsia"/>
        </w:rPr>
        <w:t>分</w:t>
      </w:r>
      <w:r w:rsidR="00C77B4D" w:rsidRPr="00C77B4D">
        <w:rPr>
          <w:rFonts w:hint="eastAsia"/>
        </w:rPr>
        <w:t>抵達駐地裝甲營區</w:t>
      </w:r>
      <w:r>
        <w:rPr>
          <w:rFonts w:hAnsi="標楷體" w:hint="eastAsia"/>
        </w:rPr>
        <w:t>；</w:t>
      </w:r>
      <w:r w:rsidR="00C77B4D" w:rsidRPr="00C77B4D">
        <w:rPr>
          <w:rFonts w:hint="eastAsia"/>
        </w:rPr>
        <w:t>第二梯隊5輛戰車，事故戰車</w:t>
      </w:r>
      <w:proofErr w:type="gramStart"/>
      <w:r w:rsidR="00C77B4D" w:rsidRPr="00C77B4D">
        <w:rPr>
          <w:rFonts w:hint="eastAsia"/>
        </w:rPr>
        <w:t>（</w:t>
      </w:r>
      <w:proofErr w:type="gramEnd"/>
      <w:r w:rsidR="00C77B4D" w:rsidRPr="00C77B4D">
        <w:rPr>
          <w:rFonts w:hint="eastAsia"/>
        </w:rPr>
        <w:t>車號：9-53131</w:t>
      </w:r>
      <w:proofErr w:type="gramStart"/>
      <w:r w:rsidR="00C77B4D" w:rsidRPr="00C77B4D">
        <w:rPr>
          <w:rFonts w:hint="eastAsia"/>
        </w:rPr>
        <w:t>）</w:t>
      </w:r>
      <w:proofErr w:type="gramEnd"/>
      <w:r w:rsidR="00C77B4D" w:rsidRPr="00C77B4D">
        <w:rPr>
          <w:rFonts w:hint="eastAsia"/>
        </w:rPr>
        <w:t>為第二梯隊最後一輛戰車，其後方依序</w:t>
      </w:r>
      <w:proofErr w:type="gramStart"/>
      <w:r w:rsidR="00C77B4D" w:rsidRPr="00C77B4D">
        <w:rPr>
          <w:rFonts w:hint="eastAsia"/>
        </w:rPr>
        <w:t>為機保組</w:t>
      </w:r>
      <w:proofErr w:type="gramEnd"/>
      <w:r w:rsidR="00C77B4D" w:rsidRPr="00C77B4D">
        <w:rPr>
          <w:rFonts w:hint="eastAsia"/>
        </w:rPr>
        <w:t>（</w:t>
      </w:r>
      <w:proofErr w:type="gramStart"/>
      <w:r w:rsidR="00C77B4D" w:rsidRPr="00C77B4D">
        <w:rPr>
          <w:rFonts w:hint="eastAsia"/>
        </w:rPr>
        <w:t>悍</w:t>
      </w:r>
      <w:proofErr w:type="gramEnd"/>
      <w:r w:rsidR="00C77B4D" w:rsidRPr="00C77B4D">
        <w:rPr>
          <w:rFonts w:hint="eastAsia"/>
        </w:rPr>
        <w:t>馬車）、保修連用車（輕型戰術輪車）、大隊部督導車（戰督車）。</w:t>
      </w:r>
    </w:p>
    <w:p w:rsidR="00C53202" w:rsidRDefault="00C53202" w:rsidP="00BF508E">
      <w:pPr>
        <w:pStyle w:val="4"/>
      </w:pPr>
      <w:r w:rsidRPr="00C53202">
        <w:rPr>
          <w:rFonts w:hint="eastAsia"/>
        </w:rPr>
        <w:t>依上開機動計畫行軍路線要圖，車行路線為「紅山綜合教練場(出發點)-</w:t>
      </w:r>
      <w:proofErr w:type="gramStart"/>
      <w:r w:rsidRPr="00C53202">
        <w:rPr>
          <w:rFonts w:hint="eastAsia"/>
        </w:rPr>
        <w:t>貓公石</w:t>
      </w:r>
      <w:proofErr w:type="gramEnd"/>
      <w:r w:rsidRPr="00C53202">
        <w:rPr>
          <w:rFonts w:hint="eastAsia"/>
        </w:rPr>
        <w:t>-砂石場-小金門民宿-庵下-庵頂路口-麒麟山公園-二級廠路口-三角公園-裝甲營區(終點)」。</w:t>
      </w:r>
    </w:p>
    <w:p w:rsidR="00EC7CE0" w:rsidRDefault="00403304" w:rsidP="00935E84">
      <w:pPr>
        <w:pStyle w:val="3"/>
        <w:ind w:left="1361"/>
      </w:pPr>
      <w:r w:rsidRPr="00403304">
        <w:rPr>
          <w:rFonts w:hint="eastAsia"/>
        </w:rPr>
        <w:t>本件M41A3</w:t>
      </w:r>
      <w:r w:rsidR="00EC7CE0">
        <w:rPr>
          <w:rFonts w:hint="eastAsia"/>
        </w:rPr>
        <w:t>戰</w:t>
      </w:r>
      <w:r w:rsidR="00B65E21">
        <w:rPr>
          <w:rFonts w:hint="eastAsia"/>
        </w:rPr>
        <w:t>車</w:t>
      </w:r>
      <w:r w:rsidR="00EC7CE0">
        <w:rPr>
          <w:rFonts w:hint="eastAsia"/>
        </w:rPr>
        <w:t>翻覆</w:t>
      </w:r>
      <w:r w:rsidR="00B65E21">
        <w:rPr>
          <w:rFonts w:hint="eastAsia"/>
        </w:rPr>
        <w:t>起火</w:t>
      </w:r>
      <w:r w:rsidR="00322DD7">
        <w:rPr>
          <w:rFonts w:hint="eastAsia"/>
        </w:rPr>
        <w:t>事故</w:t>
      </w:r>
      <w:r w:rsidR="00B65E21">
        <w:rPr>
          <w:rFonts w:hint="eastAsia"/>
        </w:rPr>
        <w:t>發生</w:t>
      </w:r>
      <w:r w:rsidR="00EC7CE0">
        <w:rPr>
          <w:rFonts w:hint="eastAsia"/>
        </w:rPr>
        <w:t>經過及</w:t>
      </w:r>
      <w:r w:rsidR="00B65E21">
        <w:rPr>
          <w:rFonts w:hint="eastAsia"/>
        </w:rPr>
        <w:t>部隊</w:t>
      </w:r>
      <w:r w:rsidR="00EC7CE0">
        <w:rPr>
          <w:rFonts w:hint="eastAsia"/>
        </w:rPr>
        <w:t>緊急處置情形：</w:t>
      </w:r>
    </w:p>
    <w:p w:rsidR="00EC7CE0" w:rsidRDefault="00EC7CE0" w:rsidP="00EC7CE0">
      <w:pPr>
        <w:pStyle w:val="4"/>
      </w:pPr>
      <w:r w:rsidRPr="00E33909">
        <w:rPr>
          <w:rFonts w:hint="eastAsia"/>
        </w:rPr>
        <w:t>烈嶼守備大隊戰車連於基地</w:t>
      </w:r>
      <w:proofErr w:type="gramStart"/>
      <w:r w:rsidRPr="00E33909">
        <w:rPr>
          <w:rFonts w:hint="eastAsia"/>
        </w:rPr>
        <w:t>訓練普測結束</w:t>
      </w:r>
      <w:proofErr w:type="gramEnd"/>
      <w:r w:rsidRPr="00E33909">
        <w:rPr>
          <w:rFonts w:hint="eastAsia"/>
        </w:rPr>
        <w:t>後，</w:t>
      </w:r>
      <w:r>
        <w:rPr>
          <w:rFonts w:hint="eastAsia"/>
        </w:rPr>
        <w:t>該戰車連</w:t>
      </w:r>
      <w:r w:rsidRPr="00E33909">
        <w:rPr>
          <w:rFonts w:hint="eastAsia"/>
        </w:rPr>
        <w:t>10輛M41A3</w:t>
      </w:r>
      <w:proofErr w:type="gramStart"/>
      <w:r w:rsidRPr="00E33909">
        <w:rPr>
          <w:rFonts w:hint="eastAsia"/>
        </w:rPr>
        <w:t>戰車依表訂</w:t>
      </w:r>
      <w:proofErr w:type="gramEnd"/>
      <w:r w:rsidRPr="00E33909">
        <w:rPr>
          <w:rFonts w:hint="eastAsia"/>
        </w:rPr>
        <w:t>計畫，於</w:t>
      </w:r>
      <w:r w:rsidR="00087098">
        <w:rPr>
          <w:rFonts w:hint="eastAsia"/>
        </w:rPr>
        <w:t>1</w:t>
      </w:r>
      <w:r w:rsidR="00087098">
        <w:t>0</w:t>
      </w:r>
      <w:r w:rsidR="00087098">
        <w:rPr>
          <w:rFonts w:hint="eastAsia"/>
        </w:rPr>
        <w:t>月</w:t>
      </w:r>
      <w:r w:rsidRPr="00E33909">
        <w:rPr>
          <w:rFonts w:hint="eastAsia"/>
        </w:rPr>
        <w:t>8日14</w:t>
      </w:r>
      <w:r>
        <w:rPr>
          <w:rFonts w:hint="eastAsia"/>
        </w:rPr>
        <w:t>時</w:t>
      </w:r>
      <w:r w:rsidRPr="00E33909">
        <w:rPr>
          <w:rFonts w:hint="eastAsia"/>
        </w:rPr>
        <w:t>30</w:t>
      </w:r>
      <w:r>
        <w:rPr>
          <w:rFonts w:hint="eastAsia"/>
        </w:rPr>
        <w:t>分</w:t>
      </w:r>
      <w:r w:rsidRPr="00E33909">
        <w:rPr>
          <w:rFonts w:hint="eastAsia"/>
        </w:rPr>
        <w:t>自紅山靶場</w:t>
      </w:r>
      <w:proofErr w:type="gramStart"/>
      <w:r w:rsidRPr="00E33909">
        <w:rPr>
          <w:rFonts w:hint="eastAsia"/>
        </w:rPr>
        <w:t>機動返</w:t>
      </w:r>
      <w:proofErr w:type="gramEnd"/>
      <w:r w:rsidRPr="00E33909">
        <w:rPr>
          <w:rFonts w:hint="eastAsia"/>
        </w:rPr>
        <w:t>駐地裝甲營區。</w:t>
      </w:r>
      <w:r>
        <w:rPr>
          <w:rFonts w:hint="eastAsia"/>
        </w:rPr>
        <w:t>至</w:t>
      </w:r>
      <w:r w:rsidRPr="00E33909">
        <w:rPr>
          <w:rFonts w:hint="eastAsia"/>
        </w:rPr>
        <w:t>15</w:t>
      </w:r>
      <w:r>
        <w:rPr>
          <w:rFonts w:hint="eastAsia"/>
        </w:rPr>
        <w:t>時</w:t>
      </w:r>
      <w:r w:rsidRPr="00E33909">
        <w:rPr>
          <w:rFonts w:hint="eastAsia"/>
        </w:rPr>
        <w:t>15</w:t>
      </w:r>
      <w:r>
        <w:rPr>
          <w:rFonts w:hint="eastAsia"/>
        </w:rPr>
        <w:t>分車隊</w:t>
      </w:r>
      <w:proofErr w:type="gramStart"/>
      <w:r w:rsidRPr="00E33909">
        <w:rPr>
          <w:rFonts w:hint="eastAsia"/>
        </w:rPr>
        <w:t>行經湖浦路</w:t>
      </w:r>
      <w:proofErr w:type="gramEnd"/>
      <w:r w:rsidRPr="00E33909">
        <w:rPr>
          <w:rFonts w:hint="eastAsia"/>
        </w:rPr>
        <w:t>、浦頭村段時，第二梯隊最後一輛戰車</w:t>
      </w:r>
      <w:proofErr w:type="gramStart"/>
      <w:r w:rsidRPr="00E33909">
        <w:rPr>
          <w:rFonts w:hint="eastAsia"/>
        </w:rPr>
        <w:t>（</w:t>
      </w:r>
      <w:proofErr w:type="gramEnd"/>
      <w:r w:rsidRPr="00E33909">
        <w:rPr>
          <w:rFonts w:hint="eastAsia"/>
        </w:rPr>
        <w:t>車號：9-53131</w:t>
      </w:r>
      <w:proofErr w:type="gramStart"/>
      <w:r w:rsidRPr="00E33909">
        <w:rPr>
          <w:rFonts w:hint="eastAsia"/>
        </w:rPr>
        <w:t>）</w:t>
      </w:r>
      <w:r>
        <w:rPr>
          <w:rFonts w:hint="eastAsia"/>
        </w:rPr>
        <w:t>驟</w:t>
      </w:r>
      <w:r w:rsidRPr="00E33909">
        <w:rPr>
          <w:rFonts w:hint="eastAsia"/>
        </w:rPr>
        <w:t>因不明</w:t>
      </w:r>
      <w:proofErr w:type="gramEnd"/>
      <w:r w:rsidRPr="00E33909">
        <w:rPr>
          <w:rFonts w:hint="eastAsia"/>
        </w:rPr>
        <w:t>原因</w:t>
      </w:r>
      <w:r w:rsidRPr="008555C1">
        <w:rPr>
          <w:rFonts w:hint="eastAsia"/>
        </w:rPr>
        <w:t>偏移路徑，翻覆在路旁高粱田中起火燃燒</w:t>
      </w:r>
      <w:r>
        <w:rPr>
          <w:rFonts w:hint="eastAsia"/>
        </w:rPr>
        <w:t>。</w:t>
      </w:r>
    </w:p>
    <w:p w:rsidR="007021B2" w:rsidRDefault="00EC7CE0" w:rsidP="00EC7CE0">
      <w:pPr>
        <w:pStyle w:val="4"/>
      </w:pPr>
      <w:r w:rsidRPr="008555C1">
        <w:rPr>
          <w:rFonts w:hint="eastAsia"/>
        </w:rPr>
        <w:t>車長</w:t>
      </w:r>
      <w:r w:rsidR="000E54BC">
        <w:rPr>
          <w:rFonts w:hint="eastAsia"/>
        </w:rPr>
        <w:t>林○○</w:t>
      </w:r>
      <w:r w:rsidRPr="008555C1">
        <w:rPr>
          <w:rFonts w:hint="eastAsia"/>
        </w:rPr>
        <w:t>中士於戰車翻覆時，因受困於翻覆戰車</w:t>
      </w:r>
      <w:proofErr w:type="gramStart"/>
      <w:r w:rsidRPr="008555C1">
        <w:rPr>
          <w:rFonts w:hint="eastAsia"/>
        </w:rPr>
        <w:t>砲塔處</w:t>
      </w:r>
      <w:proofErr w:type="gramEnd"/>
      <w:r w:rsidRPr="008555C1">
        <w:rPr>
          <w:rFonts w:hint="eastAsia"/>
        </w:rPr>
        <w:t>，經搶救、滅火、怪手挖掘於15</w:t>
      </w:r>
      <w:r>
        <w:rPr>
          <w:rFonts w:hint="eastAsia"/>
        </w:rPr>
        <w:t>時</w:t>
      </w:r>
      <w:r w:rsidRPr="008555C1">
        <w:rPr>
          <w:rFonts w:hint="eastAsia"/>
        </w:rPr>
        <w:t>50</w:t>
      </w:r>
      <w:r>
        <w:rPr>
          <w:rFonts w:hint="eastAsia"/>
        </w:rPr>
        <w:t>分</w:t>
      </w:r>
      <w:r w:rsidRPr="008555C1">
        <w:rPr>
          <w:rFonts w:hint="eastAsia"/>
        </w:rPr>
        <w:lastRenderedPageBreak/>
        <w:t>始脫離戰車，16</w:t>
      </w:r>
      <w:r>
        <w:rPr>
          <w:rFonts w:hint="eastAsia"/>
        </w:rPr>
        <w:t>時</w:t>
      </w:r>
      <w:r w:rsidRPr="008555C1">
        <w:rPr>
          <w:rFonts w:hint="eastAsia"/>
        </w:rPr>
        <w:t>10</w:t>
      </w:r>
      <w:r>
        <w:rPr>
          <w:rFonts w:hint="eastAsia"/>
        </w:rPr>
        <w:t>分</w:t>
      </w:r>
      <w:r w:rsidRPr="008555C1">
        <w:rPr>
          <w:rFonts w:hint="eastAsia"/>
        </w:rPr>
        <w:t>送至烈嶼分院緊急救護，然於16</w:t>
      </w:r>
      <w:r>
        <w:rPr>
          <w:rFonts w:hint="eastAsia"/>
        </w:rPr>
        <w:t>時</w:t>
      </w:r>
      <w:r w:rsidRPr="008555C1">
        <w:rPr>
          <w:rFonts w:hint="eastAsia"/>
        </w:rPr>
        <w:t>43</w:t>
      </w:r>
      <w:r>
        <w:rPr>
          <w:rFonts w:hint="eastAsia"/>
        </w:rPr>
        <w:t>分</w:t>
      </w:r>
      <w:r w:rsidRPr="008555C1">
        <w:rPr>
          <w:rFonts w:hint="eastAsia"/>
        </w:rPr>
        <w:t>因燒燙傷心跳休克死亡</w:t>
      </w:r>
      <w:r>
        <w:rPr>
          <w:rFonts w:hint="eastAsia"/>
        </w:rPr>
        <w:t>。</w:t>
      </w:r>
      <w:r w:rsidR="007021B2" w:rsidRPr="007021B2">
        <w:rPr>
          <w:rFonts w:hint="eastAsia"/>
        </w:rPr>
        <w:t>駕駛</w:t>
      </w:r>
      <w:r w:rsidR="000E54BC">
        <w:rPr>
          <w:rFonts w:hint="eastAsia"/>
        </w:rPr>
        <w:t>劉○○</w:t>
      </w:r>
      <w:r w:rsidR="007021B2" w:rsidRPr="007021B2">
        <w:rPr>
          <w:rFonts w:hint="eastAsia"/>
        </w:rPr>
        <w:t>下士事故發生後逃出車外，於109年10月8日16時10分許，經送金門醫院烈嶼分院救治，其受有臉部及兩側上肢二至三度燒傷等傷害。是日17時50分</w:t>
      </w:r>
      <w:r w:rsidR="009F1439">
        <w:rPr>
          <w:rFonts w:hint="eastAsia"/>
        </w:rPr>
        <w:t>部隊將劉員</w:t>
      </w:r>
      <w:r w:rsidR="007021B2" w:rsidRPr="007021B2">
        <w:rPr>
          <w:rFonts w:hint="eastAsia"/>
        </w:rPr>
        <w:t>轉至金門部立醫院評估後，建議移往三軍總醫院治療，</w:t>
      </w:r>
      <w:r w:rsidR="00320CAA">
        <w:rPr>
          <w:rFonts w:hint="eastAsia"/>
        </w:rPr>
        <w:t>旋於</w:t>
      </w:r>
      <w:r w:rsidR="007021B2" w:rsidRPr="007021B2">
        <w:rPr>
          <w:rFonts w:hint="eastAsia"/>
        </w:rPr>
        <w:t>21時20分由醫療專機載運後送，22時7分抵達</w:t>
      </w:r>
      <w:proofErr w:type="gramStart"/>
      <w:r w:rsidR="007021B2" w:rsidRPr="007021B2">
        <w:rPr>
          <w:rFonts w:hint="eastAsia"/>
        </w:rPr>
        <w:t>臺</w:t>
      </w:r>
      <w:proofErr w:type="gramEnd"/>
      <w:r w:rsidR="007021B2" w:rsidRPr="007021B2">
        <w:rPr>
          <w:rFonts w:hint="eastAsia"/>
        </w:rPr>
        <w:t>北松山機場，22時25分抵達三總</w:t>
      </w:r>
      <w:proofErr w:type="gramStart"/>
      <w:r w:rsidR="007021B2" w:rsidRPr="007021B2">
        <w:rPr>
          <w:rFonts w:hint="eastAsia"/>
        </w:rPr>
        <w:t>總</w:t>
      </w:r>
      <w:proofErr w:type="gramEnd"/>
      <w:r w:rsidR="007021B2" w:rsidRPr="007021B2">
        <w:rPr>
          <w:rFonts w:hint="eastAsia"/>
        </w:rPr>
        <w:t>醫院進行後續治療。</w:t>
      </w:r>
    </w:p>
    <w:p w:rsidR="007021B2" w:rsidRDefault="00EC7CE0" w:rsidP="00EC7CE0">
      <w:pPr>
        <w:pStyle w:val="4"/>
      </w:pPr>
      <w:r w:rsidRPr="005E1DF0">
        <w:rPr>
          <w:rFonts w:hint="eastAsia"/>
        </w:rPr>
        <w:t>109年10月9日10時許金門縣政府警察局金城分局向</w:t>
      </w:r>
      <w:r>
        <w:rPr>
          <w:rFonts w:hint="eastAsia"/>
        </w:rPr>
        <w:t>福建</w:t>
      </w:r>
      <w:r w:rsidRPr="005E1DF0">
        <w:rPr>
          <w:rFonts w:hint="eastAsia"/>
        </w:rPr>
        <w:t>金門地</w:t>
      </w:r>
      <w:r>
        <w:rPr>
          <w:rFonts w:hint="eastAsia"/>
        </w:rPr>
        <w:t>方</w:t>
      </w:r>
      <w:r w:rsidRPr="005E1DF0">
        <w:rPr>
          <w:rFonts w:hint="eastAsia"/>
        </w:rPr>
        <w:t>檢</w:t>
      </w:r>
      <w:r>
        <w:rPr>
          <w:rFonts w:hint="eastAsia"/>
        </w:rPr>
        <w:t>察</w:t>
      </w:r>
      <w:r w:rsidRPr="005E1DF0">
        <w:rPr>
          <w:rFonts w:hint="eastAsia"/>
        </w:rPr>
        <w:t>署</w:t>
      </w:r>
      <w:r>
        <w:rPr>
          <w:rFonts w:hint="eastAsia"/>
        </w:rPr>
        <w:t>（下稱金門地檢署）</w:t>
      </w:r>
      <w:r w:rsidRPr="005E1DF0">
        <w:rPr>
          <w:rFonts w:hint="eastAsia"/>
        </w:rPr>
        <w:t>報請相驗，經該署檢察官於同（9）日11時10分許，在金門縣立殯儀館實施相驗，相驗</w:t>
      </w:r>
      <w:proofErr w:type="gramStart"/>
      <w:r w:rsidRPr="005E1DF0">
        <w:rPr>
          <w:rFonts w:hint="eastAsia"/>
        </w:rPr>
        <w:t>結果認</w:t>
      </w:r>
      <w:r w:rsidR="000E54BC">
        <w:rPr>
          <w:rFonts w:hint="eastAsia"/>
        </w:rPr>
        <w:t>林○○</w:t>
      </w:r>
      <w:proofErr w:type="gramEnd"/>
      <w:r w:rsidRPr="005E1DF0">
        <w:rPr>
          <w:rFonts w:hint="eastAsia"/>
        </w:rPr>
        <w:t>中士死亡方式為「意外」，死亡原因為戰車翻覆意外起火導致</w:t>
      </w:r>
      <w:proofErr w:type="gramStart"/>
      <w:r w:rsidRPr="005E1DF0">
        <w:rPr>
          <w:rFonts w:hint="eastAsia"/>
        </w:rPr>
        <w:t>重度燒燙傷</w:t>
      </w:r>
      <w:proofErr w:type="gramEnd"/>
      <w:r w:rsidRPr="005E1DF0">
        <w:rPr>
          <w:rFonts w:hint="eastAsia"/>
        </w:rPr>
        <w:t>，引起休克死亡。</w:t>
      </w:r>
    </w:p>
    <w:p w:rsidR="00EC7CE0" w:rsidRDefault="000E54BC" w:rsidP="00014DE7">
      <w:pPr>
        <w:pStyle w:val="4"/>
      </w:pPr>
      <w:r>
        <w:rPr>
          <w:rFonts w:hint="eastAsia"/>
        </w:rPr>
        <w:t>林○○</w:t>
      </w:r>
      <w:r w:rsidR="00EC7CE0" w:rsidRPr="00E92E22">
        <w:rPr>
          <w:rFonts w:hint="eastAsia"/>
        </w:rPr>
        <w:t>中士</w:t>
      </w:r>
      <w:r w:rsidR="006C73FF">
        <w:rPr>
          <w:rFonts w:hint="eastAsia"/>
        </w:rPr>
        <w:t>殉職後，</w:t>
      </w:r>
      <w:proofErr w:type="gramStart"/>
      <w:r w:rsidR="00320CAA">
        <w:rPr>
          <w:rFonts w:hint="eastAsia"/>
        </w:rPr>
        <w:t>嗣</w:t>
      </w:r>
      <w:proofErr w:type="gramEnd"/>
      <w:r w:rsidR="00EC7CE0" w:rsidRPr="00E92E22">
        <w:rPr>
          <w:rFonts w:hint="eastAsia"/>
        </w:rPr>
        <w:t>經陸軍司令部追晉上士，並經總統於109年10月20日頒發「</w:t>
      </w:r>
      <w:proofErr w:type="gramStart"/>
      <w:r w:rsidR="00EC7CE0" w:rsidRPr="00E92E22">
        <w:rPr>
          <w:rFonts w:hint="eastAsia"/>
        </w:rPr>
        <w:t>旌</w:t>
      </w:r>
      <w:proofErr w:type="gramEnd"/>
      <w:r w:rsidR="00EC7CE0" w:rsidRPr="00E92E22">
        <w:rPr>
          <w:rFonts w:hint="eastAsia"/>
        </w:rPr>
        <w:t>忠狀」</w:t>
      </w:r>
      <w:r w:rsidR="00320CAA">
        <w:rPr>
          <w:rFonts w:hint="eastAsia"/>
        </w:rPr>
        <w:t>，並</w:t>
      </w:r>
      <w:r w:rsidR="00EC7CE0" w:rsidRPr="00E92E22">
        <w:rPr>
          <w:rFonts w:hint="eastAsia"/>
        </w:rPr>
        <w:t>於109年11月16日由後備指揮部以上士階核定「因公死亡」撫</w:t>
      </w:r>
      <w:proofErr w:type="gramStart"/>
      <w:r w:rsidR="00EC7CE0" w:rsidRPr="00E92E22">
        <w:rPr>
          <w:rFonts w:hint="eastAsia"/>
        </w:rPr>
        <w:t>卹</w:t>
      </w:r>
      <w:proofErr w:type="gramEnd"/>
      <w:r w:rsidR="00EC7CE0" w:rsidRPr="00E92E22">
        <w:rPr>
          <w:rFonts w:hint="eastAsia"/>
        </w:rPr>
        <w:t>。</w:t>
      </w:r>
      <w:r w:rsidR="007021B2">
        <w:rPr>
          <w:rFonts w:hint="eastAsia"/>
        </w:rPr>
        <w:t>另</w:t>
      </w:r>
      <w:r w:rsidR="006C73FF">
        <w:rPr>
          <w:rFonts w:hint="eastAsia"/>
        </w:rPr>
        <w:t>駕駛</w:t>
      </w:r>
      <w:r>
        <w:rPr>
          <w:rFonts w:hint="eastAsia"/>
        </w:rPr>
        <w:t>劉○○</w:t>
      </w:r>
      <w:r w:rsidR="007021B2">
        <w:rPr>
          <w:rFonts w:hint="eastAsia"/>
        </w:rPr>
        <w:t>下士</w:t>
      </w:r>
      <w:r w:rsidR="007021B2" w:rsidRPr="007021B2">
        <w:rPr>
          <w:rFonts w:hint="eastAsia"/>
        </w:rPr>
        <w:t>於110年1月5日出院，先至烈嶼守備大隊醫療連休養，同年2月1日返回</w:t>
      </w:r>
      <w:r w:rsidR="00320CAA">
        <w:rPr>
          <w:rFonts w:hint="eastAsia"/>
        </w:rPr>
        <w:t>烈嶼守備</w:t>
      </w:r>
      <w:r w:rsidR="007021B2" w:rsidRPr="007021B2">
        <w:rPr>
          <w:rFonts w:hint="eastAsia"/>
        </w:rPr>
        <w:t>大隊戰車連，目前</w:t>
      </w:r>
      <w:proofErr w:type="gramStart"/>
      <w:r w:rsidR="007021B2" w:rsidRPr="007021B2">
        <w:rPr>
          <w:rFonts w:hint="eastAsia"/>
        </w:rPr>
        <w:t>佔</w:t>
      </w:r>
      <w:proofErr w:type="gramEnd"/>
      <w:r w:rsidR="007021B2" w:rsidRPr="007021B2">
        <w:rPr>
          <w:rFonts w:hint="eastAsia"/>
        </w:rPr>
        <w:t>下士副車長</w:t>
      </w:r>
      <w:r w:rsidR="006C73FF">
        <w:rPr>
          <w:rFonts w:hint="eastAsia"/>
        </w:rPr>
        <w:t>之</w:t>
      </w:r>
      <w:r w:rsidR="007021B2" w:rsidRPr="007021B2">
        <w:rPr>
          <w:rFonts w:hint="eastAsia"/>
        </w:rPr>
        <w:t>職務。</w:t>
      </w:r>
    </w:p>
    <w:p w:rsidR="00EC7CE0" w:rsidRDefault="0063233C" w:rsidP="00935E84">
      <w:pPr>
        <w:pStyle w:val="3"/>
        <w:ind w:left="1361"/>
      </w:pPr>
      <w:r>
        <w:rPr>
          <w:rFonts w:hint="eastAsia"/>
        </w:rPr>
        <w:t>據上</w:t>
      </w:r>
      <w:r w:rsidR="00EC7CE0">
        <w:rPr>
          <w:rFonts w:hint="eastAsia"/>
        </w:rPr>
        <w:t>，</w:t>
      </w:r>
      <w:r w:rsidR="000E32E2">
        <w:rPr>
          <w:rFonts w:hint="eastAsia"/>
        </w:rPr>
        <w:t>本案</w:t>
      </w:r>
      <w:proofErr w:type="gramStart"/>
      <w:r w:rsidR="000E32E2">
        <w:rPr>
          <w:rFonts w:hint="eastAsia"/>
        </w:rPr>
        <w:t>金防部烈嶼</w:t>
      </w:r>
      <w:proofErr w:type="gramEnd"/>
      <w:r w:rsidR="000E32E2">
        <w:rPr>
          <w:rFonts w:hint="eastAsia"/>
        </w:rPr>
        <w:t>守備大隊戰車連</w:t>
      </w:r>
      <w:r>
        <w:rPr>
          <w:rFonts w:hint="eastAsia"/>
        </w:rPr>
        <w:t>1</w:t>
      </w:r>
      <w:r>
        <w:t>09</w:t>
      </w:r>
      <w:r>
        <w:rPr>
          <w:rFonts w:hint="eastAsia"/>
        </w:rPr>
        <w:t>年1</w:t>
      </w:r>
      <w:r>
        <w:t>0</w:t>
      </w:r>
      <w:r>
        <w:rPr>
          <w:rFonts w:hint="eastAsia"/>
        </w:rPr>
        <w:t>月8日</w:t>
      </w:r>
      <w:r w:rsidR="000E32E2" w:rsidRPr="000E32E2">
        <w:rPr>
          <w:rFonts w:hint="eastAsia"/>
        </w:rPr>
        <w:t>基地訓練</w:t>
      </w:r>
      <w:proofErr w:type="gramStart"/>
      <w:r w:rsidR="000E32E2" w:rsidRPr="000E32E2">
        <w:rPr>
          <w:rFonts w:hint="eastAsia"/>
        </w:rPr>
        <w:t>測考</w:t>
      </w:r>
      <w:r>
        <w:rPr>
          <w:rFonts w:hint="eastAsia"/>
        </w:rPr>
        <w:t>結束</w:t>
      </w:r>
      <w:r w:rsidR="009F1439">
        <w:rPr>
          <w:rFonts w:hint="eastAsia"/>
        </w:rPr>
        <w:t>機動</w:t>
      </w:r>
      <w:r w:rsidR="000E32E2" w:rsidRPr="000E32E2">
        <w:rPr>
          <w:rFonts w:hint="eastAsia"/>
        </w:rPr>
        <w:t>返</w:t>
      </w:r>
      <w:proofErr w:type="gramEnd"/>
      <w:r w:rsidR="000E32E2" w:rsidRPr="000E32E2">
        <w:rPr>
          <w:rFonts w:hint="eastAsia"/>
        </w:rPr>
        <w:t>營，</w:t>
      </w:r>
      <w:r>
        <w:rPr>
          <w:rFonts w:hint="eastAsia"/>
        </w:rPr>
        <w:t>車隊</w:t>
      </w:r>
      <w:r w:rsidRPr="0063233C">
        <w:rPr>
          <w:rFonts w:hint="eastAsia"/>
        </w:rPr>
        <w:t>於15</w:t>
      </w:r>
      <w:r>
        <w:rPr>
          <w:rFonts w:hint="eastAsia"/>
        </w:rPr>
        <w:t>時</w:t>
      </w:r>
      <w:r w:rsidRPr="0063233C">
        <w:rPr>
          <w:rFonts w:hint="eastAsia"/>
        </w:rPr>
        <w:t>15</w:t>
      </w:r>
      <w:r w:rsidR="00320CAA">
        <w:rPr>
          <w:rFonts w:hint="eastAsia"/>
        </w:rPr>
        <w:t>分</w:t>
      </w:r>
      <w:proofErr w:type="gramStart"/>
      <w:r w:rsidRPr="0063233C">
        <w:rPr>
          <w:rFonts w:hint="eastAsia"/>
        </w:rPr>
        <w:t>行經湖浦路</w:t>
      </w:r>
      <w:proofErr w:type="gramEnd"/>
      <w:r w:rsidRPr="0063233C">
        <w:rPr>
          <w:rFonts w:hint="eastAsia"/>
        </w:rPr>
        <w:t>、浦頭村段時，車號：9-53131</w:t>
      </w:r>
      <w:r w:rsidR="00320CAA" w:rsidRPr="00320CAA">
        <w:t xml:space="preserve"> M41A3</w:t>
      </w:r>
      <w:proofErr w:type="gramStart"/>
      <w:r w:rsidR="004E1646" w:rsidRPr="004E1646">
        <w:rPr>
          <w:rFonts w:hint="eastAsia"/>
        </w:rPr>
        <w:t>戰車</w:t>
      </w:r>
      <w:r w:rsidR="004E1646">
        <w:rPr>
          <w:rFonts w:hint="eastAsia"/>
        </w:rPr>
        <w:t>驟</w:t>
      </w:r>
      <w:r w:rsidRPr="0063233C">
        <w:rPr>
          <w:rFonts w:hint="eastAsia"/>
        </w:rPr>
        <w:t>因不明</w:t>
      </w:r>
      <w:proofErr w:type="gramEnd"/>
      <w:r w:rsidRPr="0063233C">
        <w:rPr>
          <w:rFonts w:hint="eastAsia"/>
        </w:rPr>
        <w:t>原因</w:t>
      </w:r>
      <w:proofErr w:type="gramStart"/>
      <w:r w:rsidRPr="0063233C">
        <w:rPr>
          <w:rFonts w:hint="eastAsia"/>
        </w:rPr>
        <w:t>翻覆於邊坡</w:t>
      </w:r>
      <w:proofErr w:type="gramEnd"/>
      <w:r w:rsidRPr="0063233C">
        <w:rPr>
          <w:rFonts w:hint="eastAsia"/>
        </w:rPr>
        <w:t>起火，致車長</w:t>
      </w:r>
      <w:r w:rsidR="000E54BC">
        <w:rPr>
          <w:rFonts w:hint="eastAsia"/>
        </w:rPr>
        <w:t>林○○</w:t>
      </w:r>
      <w:r w:rsidRPr="0063233C">
        <w:rPr>
          <w:rFonts w:hint="eastAsia"/>
        </w:rPr>
        <w:t>中士</w:t>
      </w:r>
      <w:r w:rsidR="009F1439">
        <w:rPr>
          <w:rFonts w:hint="eastAsia"/>
        </w:rPr>
        <w:t>因</w:t>
      </w:r>
      <w:r w:rsidRPr="0063233C">
        <w:rPr>
          <w:rFonts w:hint="eastAsia"/>
        </w:rPr>
        <w:t>燒燙傷休克死亡</w:t>
      </w:r>
      <w:r>
        <w:rPr>
          <w:rFonts w:hint="eastAsia"/>
        </w:rPr>
        <w:t>，</w:t>
      </w:r>
      <w:r w:rsidRPr="0063233C">
        <w:rPr>
          <w:rFonts w:hint="eastAsia"/>
        </w:rPr>
        <w:t>駕駛</w:t>
      </w:r>
      <w:r w:rsidR="000E54BC">
        <w:rPr>
          <w:rFonts w:hint="eastAsia"/>
        </w:rPr>
        <w:t>劉○○</w:t>
      </w:r>
      <w:r w:rsidRPr="0063233C">
        <w:rPr>
          <w:rFonts w:hint="eastAsia"/>
        </w:rPr>
        <w:t>下士</w:t>
      </w:r>
      <w:r w:rsidR="009F1439">
        <w:rPr>
          <w:rFonts w:hint="eastAsia"/>
        </w:rPr>
        <w:t>遭</w:t>
      </w:r>
      <w:r w:rsidR="00320CAA">
        <w:rPr>
          <w:rFonts w:hint="eastAsia"/>
        </w:rPr>
        <w:t>嚴重</w:t>
      </w:r>
      <w:r w:rsidRPr="0063233C">
        <w:rPr>
          <w:rFonts w:hint="eastAsia"/>
        </w:rPr>
        <w:t>燒燙傷</w:t>
      </w:r>
      <w:r>
        <w:rPr>
          <w:rFonts w:hint="eastAsia"/>
        </w:rPr>
        <w:t>之重大意外事故</w:t>
      </w:r>
      <w:r w:rsidRPr="0063233C">
        <w:rPr>
          <w:rFonts w:hint="eastAsia"/>
        </w:rPr>
        <w:t>。</w:t>
      </w:r>
      <w:bookmarkStart w:id="57" w:name="_Hlk82449528"/>
      <w:r w:rsidR="00336046">
        <w:rPr>
          <w:rFonts w:hint="eastAsia"/>
        </w:rPr>
        <w:t>經查</w:t>
      </w:r>
      <w:r w:rsidR="009F1439">
        <w:rPr>
          <w:rFonts w:hint="eastAsia"/>
        </w:rPr>
        <w:t>，</w:t>
      </w:r>
      <w:r w:rsidR="009F1439" w:rsidRPr="009F1439">
        <w:rPr>
          <w:rFonts w:hint="eastAsia"/>
        </w:rPr>
        <w:t>本件M41A3事故戰車之行經路線與任務安排，</w:t>
      </w:r>
      <w:r w:rsidR="009F1439">
        <w:rPr>
          <w:rFonts w:hint="eastAsia"/>
        </w:rPr>
        <w:t>核</w:t>
      </w:r>
      <w:r w:rsidR="009F1439" w:rsidRPr="009F1439">
        <w:rPr>
          <w:rFonts w:hint="eastAsia"/>
        </w:rPr>
        <w:t>與</w:t>
      </w:r>
      <w:r w:rsidR="00320CAA">
        <w:rPr>
          <w:rFonts w:hint="eastAsia"/>
        </w:rPr>
        <w:t>金防部</w:t>
      </w:r>
      <w:proofErr w:type="gramStart"/>
      <w:r w:rsidR="00320CAA">
        <w:rPr>
          <w:rFonts w:hint="eastAsia"/>
        </w:rPr>
        <w:t>核定</w:t>
      </w:r>
      <w:r w:rsidR="009F1439" w:rsidRPr="009F1439">
        <w:rPr>
          <w:rFonts w:hint="eastAsia"/>
        </w:rPr>
        <w:t>烈</w:t>
      </w:r>
      <w:proofErr w:type="gramEnd"/>
      <w:r w:rsidR="009F1439" w:rsidRPr="009F1439">
        <w:rPr>
          <w:rFonts w:hint="eastAsia"/>
        </w:rPr>
        <w:t>嶼守備大隊表定戰車連基地</w:t>
      </w:r>
      <w:proofErr w:type="gramStart"/>
      <w:r w:rsidR="009F1439" w:rsidRPr="009F1439">
        <w:rPr>
          <w:rFonts w:hint="eastAsia"/>
        </w:rPr>
        <w:t>訓練測考結束</w:t>
      </w:r>
      <w:proofErr w:type="gramEnd"/>
      <w:r w:rsidR="009F1439" w:rsidRPr="009F1439">
        <w:rPr>
          <w:rFonts w:hint="eastAsia"/>
        </w:rPr>
        <w:t>返營機動計畫相符；且</w:t>
      </w:r>
      <w:r w:rsidR="009F1439" w:rsidRPr="009F1439">
        <w:rPr>
          <w:rFonts w:hint="eastAsia"/>
        </w:rPr>
        <w:lastRenderedPageBreak/>
        <w:t>該戰車翻覆後，部隊立即動員搶救並緊急後送返台救治，未發生</w:t>
      </w:r>
      <w:proofErr w:type="gramStart"/>
      <w:r w:rsidR="009F1439" w:rsidRPr="009F1439">
        <w:rPr>
          <w:rFonts w:hint="eastAsia"/>
        </w:rPr>
        <w:t>耽</w:t>
      </w:r>
      <w:proofErr w:type="gramEnd"/>
      <w:r w:rsidR="009F1439" w:rsidRPr="009F1439">
        <w:rPr>
          <w:rFonts w:hint="eastAsia"/>
        </w:rPr>
        <w:t>延情形</w:t>
      </w:r>
      <w:r w:rsidR="00C65316">
        <w:rPr>
          <w:rFonts w:hAnsi="標楷體" w:hint="eastAsia"/>
        </w:rPr>
        <w:t>；其</w:t>
      </w:r>
      <w:r w:rsidR="009F1439" w:rsidRPr="009F1439">
        <w:rPr>
          <w:rFonts w:hint="eastAsia"/>
        </w:rPr>
        <w:t>不幸亡故</w:t>
      </w:r>
      <w:r w:rsidR="009F1439">
        <w:rPr>
          <w:rFonts w:hint="eastAsia"/>
        </w:rPr>
        <w:t>之</w:t>
      </w:r>
      <w:r w:rsidR="009F1439" w:rsidRPr="009F1439">
        <w:rPr>
          <w:rFonts w:hint="eastAsia"/>
        </w:rPr>
        <w:t>車長已辦理「因公死亡」</w:t>
      </w:r>
      <w:r w:rsidR="00C65316">
        <w:rPr>
          <w:rFonts w:hint="eastAsia"/>
        </w:rPr>
        <w:t>相關</w:t>
      </w:r>
      <w:r w:rsidR="009F1439" w:rsidRPr="009F1439">
        <w:rPr>
          <w:rFonts w:hint="eastAsia"/>
        </w:rPr>
        <w:t>撫</w:t>
      </w:r>
      <w:proofErr w:type="gramStart"/>
      <w:r w:rsidR="009F1439" w:rsidRPr="009F1439">
        <w:rPr>
          <w:rFonts w:hint="eastAsia"/>
        </w:rPr>
        <w:t>卹</w:t>
      </w:r>
      <w:proofErr w:type="gramEnd"/>
      <w:r w:rsidR="009F1439" w:rsidRPr="009F1439">
        <w:rPr>
          <w:rFonts w:hint="eastAsia"/>
        </w:rPr>
        <w:t>事宜，另受傷駕駛經醫治康復後，亦已返回原單位繼續任職</w:t>
      </w:r>
      <w:bookmarkEnd w:id="57"/>
      <w:r w:rsidR="00AD761F">
        <w:rPr>
          <w:rFonts w:hint="eastAsia"/>
        </w:rPr>
        <w:t>。</w:t>
      </w:r>
    </w:p>
    <w:p w:rsidR="00073CB5" w:rsidRPr="00B270FB" w:rsidRDefault="00071610" w:rsidP="007021B2">
      <w:pPr>
        <w:pStyle w:val="2"/>
        <w:ind w:left="1021"/>
        <w:rPr>
          <w:b/>
        </w:rPr>
      </w:pPr>
      <w:r>
        <w:rPr>
          <w:rFonts w:hint="eastAsia"/>
          <w:b/>
        </w:rPr>
        <w:t>本件</w:t>
      </w:r>
      <w:r w:rsidRPr="00071610">
        <w:rPr>
          <w:rFonts w:hint="eastAsia"/>
          <w:b/>
        </w:rPr>
        <w:t>事故當日</w:t>
      </w:r>
      <w:r w:rsidR="00434BFD">
        <w:rPr>
          <w:rFonts w:hint="eastAsia"/>
          <w:b/>
        </w:rPr>
        <w:t>之</w:t>
      </w:r>
      <w:r w:rsidRPr="00071610">
        <w:rPr>
          <w:rFonts w:hint="eastAsia"/>
          <w:b/>
        </w:rPr>
        <w:t>天候</w:t>
      </w:r>
      <w:r w:rsidR="00F46F4B">
        <w:rPr>
          <w:rFonts w:hint="eastAsia"/>
          <w:b/>
        </w:rPr>
        <w:t>與</w:t>
      </w:r>
      <w:proofErr w:type="gramStart"/>
      <w:r w:rsidRPr="00071610">
        <w:rPr>
          <w:rFonts w:hint="eastAsia"/>
          <w:b/>
        </w:rPr>
        <w:t>路況</w:t>
      </w:r>
      <w:r w:rsidR="00434BFD">
        <w:rPr>
          <w:rFonts w:hint="eastAsia"/>
          <w:b/>
        </w:rPr>
        <w:t>均</w:t>
      </w:r>
      <w:r w:rsidR="00F46F4B">
        <w:rPr>
          <w:rFonts w:hint="eastAsia"/>
          <w:b/>
        </w:rPr>
        <w:t>屬</w:t>
      </w:r>
      <w:r w:rsidR="00434BFD">
        <w:rPr>
          <w:rFonts w:hint="eastAsia"/>
          <w:b/>
        </w:rPr>
        <w:t>正常</w:t>
      </w:r>
      <w:proofErr w:type="gramEnd"/>
      <w:r w:rsidR="00434BFD">
        <w:rPr>
          <w:rFonts w:hint="eastAsia"/>
          <w:b/>
        </w:rPr>
        <w:t>，</w:t>
      </w:r>
      <w:r w:rsidRPr="00071610">
        <w:rPr>
          <w:rFonts w:hint="eastAsia"/>
          <w:b/>
        </w:rPr>
        <w:t>對於</w:t>
      </w:r>
      <w:r w:rsidR="00434BFD">
        <w:rPr>
          <w:rFonts w:hint="eastAsia"/>
          <w:b/>
        </w:rPr>
        <w:t>戰車</w:t>
      </w:r>
      <w:r w:rsidR="00F46F4B">
        <w:rPr>
          <w:rFonts w:hint="eastAsia"/>
          <w:b/>
        </w:rPr>
        <w:t>之</w:t>
      </w:r>
      <w:r w:rsidRPr="00071610">
        <w:rPr>
          <w:rFonts w:hint="eastAsia"/>
          <w:b/>
        </w:rPr>
        <w:t>行車安全</w:t>
      </w:r>
      <w:r w:rsidR="00F46F4B">
        <w:rPr>
          <w:rFonts w:hint="eastAsia"/>
          <w:b/>
        </w:rPr>
        <w:t>應</w:t>
      </w:r>
      <w:r w:rsidRPr="00071610">
        <w:rPr>
          <w:rFonts w:hint="eastAsia"/>
          <w:b/>
        </w:rPr>
        <w:t>無影響</w:t>
      </w:r>
      <w:r w:rsidR="00434BFD">
        <w:rPr>
          <w:rFonts w:hAnsi="標楷體" w:hint="eastAsia"/>
          <w:b/>
        </w:rPr>
        <w:t>；</w:t>
      </w:r>
      <w:r w:rsidR="00F46F4B">
        <w:rPr>
          <w:rFonts w:hAnsi="標楷體" w:hint="eastAsia"/>
          <w:b/>
        </w:rPr>
        <w:t>另</w:t>
      </w:r>
      <w:proofErr w:type="gramStart"/>
      <w:r w:rsidR="00F46F4B">
        <w:rPr>
          <w:rFonts w:hAnsi="標楷體" w:hint="eastAsia"/>
          <w:b/>
        </w:rPr>
        <w:t>有關</w:t>
      </w:r>
      <w:r w:rsidR="00434BFD" w:rsidRPr="00434BFD">
        <w:rPr>
          <w:rFonts w:hAnsi="標楷體" w:hint="eastAsia"/>
          <w:b/>
        </w:rPr>
        <w:t>肇案戰車</w:t>
      </w:r>
      <w:proofErr w:type="gramEnd"/>
      <w:r w:rsidR="00F46F4B">
        <w:rPr>
          <w:rFonts w:hAnsi="標楷體" w:hint="eastAsia"/>
          <w:b/>
        </w:rPr>
        <w:t>裝</w:t>
      </w:r>
      <w:r w:rsidR="00434BFD">
        <w:rPr>
          <w:rFonts w:hAnsi="標楷體" w:hint="eastAsia"/>
          <w:b/>
        </w:rPr>
        <w:t>備</w:t>
      </w:r>
      <w:r w:rsidR="00F46F4B">
        <w:rPr>
          <w:rFonts w:hAnsi="標楷體" w:hint="eastAsia"/>
          <w:b/>
        </w:rPr>
        <w:t>是否</w:t>
      </w:r>
      <w:r w:rsidR="00434BFD">
        <w:rPr>
          <w:rFonts w:hAnsi="標楷體" w:hint="eastAsia"/>
          <w:b/>
        </w:rPr>
        <w:t>妥善部分，</w:t>
      </w:r>
      <w:r w:rsidR="00434BFD">
        <w:rPr>
          <w:rFonts w:hint="eastAsia"/>
          <w:b/>
        </w:rPr>
        <w:t>已</w:t>
      </w:r>
      <w:r>
        <w:rPr>
          <w:rFonts w:hint="eastAsia"/>
          <w:b/>
        </w:rPr>
        <w:t>完成</w:t>
      </w:r>
      <w:r w:rsidR="00543593" w:rsidRPr="00543593">
        <w:rPr>
          <w:rFonts w:hint="eastAsia"/>
          <w:b/>
        </w:rPr>
        <w:t>年度季保養及半年保養</w:t>
      </w:r>
      <w:r w:rsidR="00434BFD">
        <w:rPr>
          <w:rFonts w:hint="eastAsia"/>
          <w:b/>
        </w:rPr>
        <w:t>，於返回部隊前</w:t>
      </w:r>
      <w:r w:rsidR="00F46F4B">
        <w:rPr>
          <w:rFonts w:hint="eastAsia"/>
          <w:b/>
        </w:rPr>
        <w:t>保修人員</w:t>
      </w:r>
      <w:r w:rsidR="00434BFD">
        <w:rPr>
          <w:rFonts w:hint="eastAsia"/>
          <w:b/>
        </w:rPr>
        <w:t>兩度進行</w:t>
      </w:r>
      <w:r w:rsidR="00543593" w:rsidRPr="00543593">
        <w:rPr>
          <w:rFonts w:hint="eastAsia"/>
          <w:b/>
        </w:rPr>
        <w:t>鑑定，</w:t>
      </w:r>
      <w:r w:rsidR="00434BFD">
        <w:rPr>
          <w:rFonts w:hint="eastAsia"/>
          <w:b/>
        </w:rPr>
        <w:t>均</w:t>
      </w:r>
      <w:r w:rsidR="00543593" w:rsidRPr="00543593">
        <w:rPr>
          <w:rFonts w:hint="eastAsia"/>
          <w:b/>
        </w:rPr>
        <w:t>判定</w:t>
      </w:r>
      <w:r w:rsidR="00434BFD">
        <w:rPr>
          <w:rFonts w:hint="eastAsia"/>
          <w:b/>
        </w:rPr>
        <w:t>該戰車</w:t>
      </w:r>
      <w:r w:rsidR="00543593" w:rsidRPr="00543593">
        <w:rPr>
          <w:rFonts w:hint="eastAsia"/>
          <w:b/>
        </w:rPr>
        <w:t>可實施</w:t>
      </w:r>
      <w:proofErr w:type="gramStart"/>
      <w:r w:rsidR="00543593" w:rsidRPr="00543593">
        <w:rPr>
          <w:rFonts w:hint="eastAsia"/>
          <w:b/>
        </w:rPr>
        <w:t>機動返部</w:t>
      </w:r>
      <w:bookmarkEnd w:id="52"/>
      <w:bookmarkEnd w:id="53"/>
      <w:bookmarkEnd w:id="54"/>
      <w:bookmarkEnd w:id="55"/>
      <w:r w:rsidR="00434BFD">
        <w:rPr>
          <w:rFonts w:hint="eastAsia"/>
          <w:b/>
        </w:rPr>
        <w:t>無</w:t>
      </w:r>
      <w:proofErr w:type="gramEnd"/>
      <w:r w:rsidR="00434BFD">
        <w:rPr>
          <w:rFonts w:hint="eastAsia"/>
          <w:b/>
        </w:rPr>
        <w:t>虞</w:t>
      </w:r>
      <w:r w:rsidR="00946FE1">
        <w:rPr>
          <w:rFonts w:hint="eastAsia"/>
          <w:b/>
        </w:rPr>
        <w:t>。</w:t>
      </w:r>
      <w:r w:rsidR="00434BFD" w:rsidRPr="00434BFD">
        <w:rPr>
          <w:rFonts w:hint="eastAsia"/>
          <w:b/>
        </w:rPr>
        <w:t>是</w:t>
      </w:r>
      <w:r w:rsidR="00F46F4B">
        <w:rPr>
          <w:rFonts w:hint="eastAsia"/>
          <w:b/>
        </w:rPr>
        <w:t>尚</w:t>
      </w:r>
      <w:r w:rsidR="00434BFD" w:rsidRPr="00434BFD">
        <w:rPr>
          <w:rFonts w:hint="eastAsia"/>
          <w:b/>
        </w:rPr>
        <w:t>難</w:t>
      </w:r>
      <w:proofErr w:type="gramStart"/>
      <w:r w:rsidR="00F46F4B">
        <w:rPr>
          <w:rFonts w:hint="eastAsia"/>
          <w:b/>
        </w:rPr>
        <w:t>遽</w:t>
      </w:r>
      <w:proofErr w:type="gramEnd"/>
      <w:r w:rsidR="00F46F4B">
        <w:rPr>
          <w:rFonts w:hint="eastAsia"/>
          <w:b/>
        </w:rPr>
        <w:t>以</w:t>
      </w:r>
      <w:r w:rsidR="00434BFD" w:rsidRPr="00434BFD">
        <w:rPr>
          <w:rFonts w:hint="eastAsia"/>
          <w:b/>
        </w:rPr>
        <w:t>判斷本件翻覆</w:t>
      </w:r>
      <w:r w:rsidR="00946FE1">
        <w:rPr>
          <w:rFonts w:hint="eastAsia"/>
          <w:b/>
        </w:rPr>
        <w:t>起火</w:t>
      </w:r>
      <w:r w:rsidR="00116C9B">
        <w:rPr>
          <w:rFonts w:hint="eastAsia"/>
          <w:b/>
        </w:rPr>
        <w:t>事故</w:t>
      </w:r>
      <w:r w:rsidR="00F46F4B">
        <w:rPr>
          <w:rFonts w:hint="eastAsia"/>
          <w:b/>
        </w:rPr>
        <w:t>之</w:t>
      </w:r>
      <w:r w:rsidR="00434BFD" w:rsidRPr="00434BFD">
        <w:rPr>
          <w:rFonts w:hint="eastAsia"/>
          <w:b/>
        </w:rPr>
        <w:t>肇因</w:t>
      </w:r>
      <w:r w:rsidR="00D30C16">
        <w:rPr>
          <w:rFonts w:hint="eastAsia"/>
          <w:b/>
        </w:rPr>
        <w:t>，要</w:t>
      </w:r>
      <w:r w:rsidR="00434BFD" w:rsidRPr="00434BFD">
        <w:rPr>
          <w:rFonts w:hint="eastAsia"/>
          <w:b/>
        </w:rPr>
        <w:t>與</w:t>
      </w:r>
      <w:r w:rsidR="00E6510C" w:rsidRPr="000E54BC">
        <w:rPr>
          <w:rFonts w:hint="eastAsia"/>
          <w:b/>
        </w:rPr>
        <w:t>當日天候、路況及</w:t>
      </w:r>
      <w:r w:rsidR="00946FE1">
        <w:rPr>
          <w:rFonts w:hint="eastAsia"/>
          <w:b/>
        </w:rPr>
        <w:t>該</w:t>
      </w:r>
      <w:r w:rsidR="00116C9B">
        <w:rPr>
          <w:rFonts w:hint="eastAsia"/>
          <w:b/>
        </w:rPr>
        <w:t>戰車</w:t>
      </w:r>
      <w:r w:rsidR="00F46F4B">
        <w:rPr>
          <w:rFonts w:hint="eastAsia"/>
          <w:b/>
        </w:rPr>
        <w:t>裝備</w:t>
      </w:r>
      <w:r w:rsidR="00434BFD" w:rsidRPr="00434BFD">
        <w:rPr>
          <w:rFonts w:hint="eastAsia"/>
          <w:b/>
        </w:rPr>
        <w:t>機件老舊</w:t>
      </w:r>
      <w:proofErr w:type="gramStart"/>
      <w:r w:rsidR="00434BFD" w:rsidRPr="00434BFD">
        <w:rPr>
          <w:rFonts w:hint="eastAsia"/>
          <w:b/>
        </w:rPr>
        <w:t>或維保</w:t>
      </w:r>
      <w:proofErr w:type="gramEnd"/>
      <w:r w:rsidR="00C500DF">
        <w:rPr>
          <w:rFonts w:hint="eastAsia"/>
          <w:b/>
        </w:rPr>
        <w:t>作業</w:t>
      </w:r>
      <w:r w:rsidR="00434BFD" w:rsidRPr="00434BFD">
        <w:rPr>
          <w:rFonts w:hint="eastAsia"/>
          <w:b/>
        </w:rPr>
        <w:t>欠佳有何關聯</w:t>
      </w:r>
      <w:r w:rsidR="00B270FB" w:rsidRPr="00B270FB">
        <w:rPr>
          <w:rFonts w:hint="eastAsia"/>
          <w:b/>
        </w:rPr>
        <w:t>：</w:t>
      </w:r>
    </w:p>
    <w:p w:rsidR="00727273" w:rsidRDefault="00727273" w:rsidP="00935E84">
      <w:pPr>
        <w:pStyle w:val="3"/>
        <w:ind w:left="1361"/>
      </w:pPr>
      <w:r>
        <w:rPr>
          <w:rFonts w:hint="eastAsia"/>
        </w:rPr>
        <w:t>事故當日天候及路況對於</w:t>
      </w:r>
      <w:r w:rsidRPr="00727273">
        <w:rPr>
          <w:rFonts w:hint="eastAsia"/>
        </w:rPr>
        <w:t>行車安全應無影響</w:t>
      </w:r>
      <w:r>
        <w:rPr>
          <w:rFonts w:hint="eastAsia"/>
        </w:rPr>
        <w:t>：</w:t>
      </w:r>
    </w:p>
    <w:p w:rsidR="00727273" w:rsidRDefault="00727273" w:rsidP="00727273">
      <w:pPr>
        <w:pStyle w:val="4"/>
      </w:pPr>
      <w:r>
        <w:rPr>
          <w:rFonts w:hint="eastAsia"/>
        </w:rPr>
        <w:t>據防區戰情中心報告，當(8)日天氣為晴時多雲，溫度22-27度，</w:t>
      </w:r>
      <w:proofErr w:type="gramStart"/>
      <w:r>
        <w:rPr>
          <w:rFonts w:hint="eastAsia"/>
        </w:rPr>
        <w:t>體感溫度</w:t>
      </w:r>
      <w:proofErr w:type="gramEnd"/>
      <w:r>
        <w:rPr>
          <w:rFonts w:hint="eastAsia"/>
        </w:rPr>
        <w:t>18-21度（烈嶼地區實測溫度為23度），降雨機0％，海域風力5-6級，陣風8級，海面能見度2000公尺，空中能見度10公里。案發時行車能見度良好，未降雨或起霧，天候對行車安全應無影響。</w:t>
      </w:r>
    </w:p>
    <w:p w:rsidR="00727273" w:rsidRDefault="00727273" w:rsidP="00727273">
      <w:pPr>
        <w:pStyle w:val="4"/>
      </w:pPr>
      <w:r>
        <w:rPr>
          <w:rFonts w:hint="eastAsia"/>
        </w:rPr>
        <w:t>另本次機動路線為</w:t>
      </w:r>
      <w:proofErr w:type="gramStart"/>
      <w:r>
        <w:rPr>
          <w:rFonts w:hint="eastAsia"/>
        </w:rPr>
        <w:t>烈嶼鄉湖浦路</w:t>
      </w:r>
      <w:proofErr w:type="gramEnd"/>
      <w:r>
        <w:rPr>
          <w:rFonts w:hint="eastAsia"/>
        </w:rPr>
        <w:t>（浦頭村處，距離紅山靶場約600公尺），</w:t>
      </w:r>
      <w:proofErr w:type="gramStart"/>
      <w:r>
        <w:rPr>
          <w:rFonts w:hint="eastAsia"/>
        </w:rPr>
        <w:t>肇案地段</w:t>
      </w:r>
      <w:proofErr w:type="gramEnd"/>
      <w:r>
        <w:rPr>
          <w:rFonts w:hint="eastAsia"/>
        </w:rPr>
        <w:t>路況屬雙向車道，車速限速50公里（戰車日間於道路行駛之限速為時速16-32公里），路面及交通正常，亦不影響行車安全。</w:t>
      </w:r>
    </w:p>
    <w:p w:rsidR="00AF0CE9" w:rsidRDefault="002028A3" w:rsidP="00935E84">
      <w:pPr>
        <w:pStyle w:val="3"/>
        <w:ind w:left="1361"/>
      </w:pPr>
      <w:r w:rsidRPr="002028A3">
        <w:rPr>
          <w:rFonts w:hint="eastAsia"/>
        </w:rPr>
        <w:t>依金防部查證結果，尚難判斷戰車翻覆肇因與機件老舊</w:t>
      </w:r>
      <w:proofErr w:type="gramStart"/>
      <w:r w:rsidRPr="002028A3">
        <w:rPr>
          <w:rFonts w:hint="eastAsia"/>
        </w:rPr>
        <w:t>或維保</w:t>
      </w:r>
      <w:proofErr w:type="gramEnd"/>
      <w:r w:rsidR="006D6B82">
        <w:rPr>
          <w:rFonts w:hint="eastAsia"/>
        </w:rPr>
        <w:t>作業欠佳</w:t>
      </w:r>
      <w:r w:rsidR="00E75783">
        <w:rPr>
          <w:rFonts w:hint="eastAsia"/>
        </w:rPr>
        <w:t>有</w:t>
      </w:r>
      <w:r w:rsidR="00891CFA">
        <w:rPr>
          <w:rFonts w:hint="eastAsia"/>
        </w:rPr>
        <w:t>何</w:t>
      </w:r>
      <w:r w:rsidRPr="002028A3">
        <w:rPr>
          <w:rFonts w:hint="eastAsia"/>
        </w:rPr>
        <w:t>關聯</w:t>
      </w:r>
      <w:r w:rsidR="00E75783">
        <w:rPr>
          <w:rFonts w:hint="eastAsia"/>
        </w:rPr>
        <w:t>：</w:t>
      </w:r>
    </w:p>
    <w:p w:rsidR="002028A3" w:rsidRDefault="00E75783" w:rsidP="00435DBA">
      <w:pPr>
        <w:pStyle w:val="4"/>
      </w:pPr>
      <w:r w:rsidRPr="00E75783">
        <w:rPr>
          <w:rFonts w:hint="eastAsia"/>
        </w:rPr>
        <w:t>M41A3戰車則係於57年接裝，為我國接收美國之軍援戰車</w:t>
      </w:r>
      <w:r>
        <w:rPr>
          <w:rFonts w:hint="eastAsia"/>
        </w:rPr>
        <w:t>，</w:t>
      </w:r>
      <w:r w:rsidRPr="00E75783">
        <w:rPr>
          <w:rFonts w:hint="eastAsia"/>
        </w:rPr>
        <w:t>原配屬獨立旅，因應組織調整及新式裝備接裝逐年</w:t>
      </w:r>
      <w:proofErr w:type="gramStart"/>
      <w:r w:rsidRPr="00E75783">
        <w:rPr>
          <w:rFonts w:hint="eastAsia"/>
        </w:rPr>
        <w:t>汰</w:t>
      </w:r>
      <w:proofErr w:type="gramEnd"/>
      <w:r w:rsidRPr="00E75783">
        <w:rPr>
          <w:rFonts w:hint="eastAsia"/>
        </w:rPr>
        <w:t>除，現僅剩21輛，分別</w:t>
      </w:r>
      <w:proofErr w:type="gramStart"/>
      <w:r w:rsidRPr="00E75783">
        <w:rPr>
          <w:rFonts w:hint="eastAsia"/>
        </w:rPr>
        <w:t>配賦烈嶼</w:t>
      </w:r>
      <w:proofErr w:type="gramEnd"/>
      <w:r w:rsidRPr="00E75783">
        <w:rPr>
          <w:rFonts w:hint="eastAsia"/>
        </w:rPr>
        <w:t>守備大隊17輛及裝訓部教學裝備4輛</w:t>
      </w:r>
      <w:r>
        <w:rPr>
          <w:rFonts w:hint="eastAsia"/>
        </w:rPr>
        <w:t>。</w:t>
      </w:r>
      <w:r w:rsidR="00C034EE" w:rsidRPr="00C034EE">
        <w:rPr>
          <w:rFonts w:hint="eastAsia"/>
        </w:rPr>
        <w:t>陸軍兵工整備發展中心（下稱兵整中心）</w:t>
      </w:r>
      <w:r>
        <w:rPr>
          <w:rFonts w:hint="eastAsia"/>
        </w:rPr>
        <w:t>分別於97年翻修</w:t>
      </w:r>
      <w:r>
        <w:rPr>
          <w:rFonts w:hint="eastAsia"/>
        </w:rPr>
        <w:lastRenderedPageBreak/>
        <w:t>M41A3戰車14輛、100年翻修7輛。本案事故戰車係於100年翻修，於101年5月18日實施檢驗，經檢驗履帶、履帶張力、張力調整器等50項目，狀況均良好並完成換補，綜合評鑑妥善</w:t>
      </w:r>
      <w:r w:rsidR="005134FA" w:rsidRPr="005134FA">
        <w:rPr>
          <w:rFonts w:hint="eastAsia"/>
        </w:rPr>
        <w:t>，並於101年5月28日</w:t>
      </w:r>
      <w:proofErr w:type="gramStart"/>
      <w:r w:rsidR="005134FA" w:rsidRPr="005134FA">
        <w:rPr>
          <w:rFonts w:hint="eastAsia"/>
        </w:rPr>
        <w:t>撥交前陸軍烈嶼指揮部</w:t>
      </w:r>
      <w:proofErr w:type="gramEnd"/>
      <w:r w:rsidR="005134FA" w:rsidRPr="005134FA">
        <w:rPr>
          <w:rFonts w:hint="eastAsia"/>
        </w:rPr>
        <w:t>接收。</w:t>
      </w:r>
      <w:r w:rsidRPr="00E75783">
        <w:rPr>
          <w:rFonts w:hint="eastAsia"/>
        </w:rPr>
        <w:t>依據「國軍主要裝備</w:t>
      </w:r>
      <w:proofErr w:type="gramStart"/>
      <w:r w:rsidRPr="00E75783">
        <w:rPr>
          <w:rFonts w:hint="eastAsia"/>
        </w:rPr>
        <w:t>使用壽限指導</w:t>
      </w:r>
      <w:proofErr w:type="gramEnd"/>
      <w:r w:rsidRPr="00E75783">
        <w:rPr>
          <w:rFonts w:hint="eastAsia"/>
        </w:rPr>
        <w:t>綱要計畫」戰術載具</w:t>
      </w:r>
      <w:proofErr w:type="gramStart"/>
      <w:r w:rsidRPr="00E75783">
        <w:rPr>
          <w:rFonts w:hint="eastAsia"/>
        </w:rPr>
        <w:t>使用壽期為</w:t>
      </w:r>
      <w:proofErr w:type="gramEnd"/>
      <w:r w:rsidRPr="00E75783">
        <w:rPr>
          <w:rFonts w:hint="eastAsia"/>
        </w:rPr>
        <w:t>20年，於</w:t>
      </w:r>
      <w:proofErr w:type="gramStart"/>
      <w:r w:rsidRPr="00E75783">
        <w:rPr>
          <w:rFonts w:hint="eastAsia"/>
        </w:rPr>
        <w:t>77年屆壽</w:t>
      </w:r>
      <w:proofErr w:type="gramEnd"/>
      <w:r w:rsidRPr="00E75783">
        <w:rPr>
          <w:rFonts w:hint="eastAsia"/>
        </w:rPr>
        <w:t>，惟經翻(檢)</w:t>
      </w:r>
      <w:proofErr w:type="gramStart"/>
      <w:r w:rsidRPr="00E75783">
        <w:rPr>
          <w:rFonts w:hint="eastAsia"/>
        </w:rPr>
        <w:t>修可維持</w:t>
      </w:r>
      <w:proofErr w:type="gramEnd"/>
      <w:r w:rsidRPr="00E75783">
        <w:rPr>
          <w:rFonts w:hint="eastAsia"/>
        </w:rPr>
        <w:t>妥善，裝備性能仍符合作戰需求，持續擔任外島地區戰備任務</w:t>
      </w:r>
      <w:r>
        <w:rPr>
          <w:rFonts w:hint="eastAsia"/>
        </w:rPr>
        <w:t>。</w:t>
      </w:r>
    </w:p>
    <w:p w:rsidR="00434BFD" w:rsidRPr="00C75553" w:rsidRDefault="00CC3B46" w:rsidP="00110EA1">
      <w:pPr>
        <w:pStyle w:val="4"/>
      </w:pPr>
      <w:r w:rsidRPr="000219A7">
        <w:rPr>
          <w:rFonts w:hint="eastAsia"/>
        </w:rPr>
        <w:t>烈嶼守備</w:t>
      </w:r>
      <w:r>
        <w:rPr>
          <w:rFonts w:hint="eastAsia"/>
        </w:rPr>
        <w:t>大</w:t>
      </w:r>
      <w:r w:rsidRPr="000219A7">
        <w:rPr>
          <w:rFonts w:hint="eastAsia"/>
        </w:rPr>
        <w:t>隊關於M41A3戰車保養維護情形</w:t>
      </w:r>
      <w:r>
        <w:rPr>
          <w:rFonts w:hint="eastAsia"/>
        </w:rPr>
        <w:t>，</w:t>
      </w:r>
      <w:r w:rsidRPr="00CC3B46">
        <w:rPr>
          <w:rFonts w:hint="eastAsia"/>
        </w:rPr>
        <w:t>該型戰車故障主因多為電瓶失效，次為履帶膠塊磨損及承載輪脫膠實施更換</w:t>
      </w:r>
      <w:r w:rsidR="008A7839">
        <w:rPr>
          <w:rFonts w:hint="eastAsia"/>
        </w:rPr>
        <w:t>。</w:t>
      </w:r>
    </w:p>
    <w:p w:rsidR="00CC3B46" w:rsidRDefault="00515604" w:rsidP="00435DBA">
      <w:pPr>
        <w:pStyle w:val="4"/>
      </w:pPr>
      <w:r>
        <w:rPr>
          <w:rFonts w:hint="eastAsia"/>
        </w:rPr>
        <w:t>另查，</w:t>
      </w:r>
      <w:r w:rsidR="00CC3B46" w:rsidRPr="00CC3B46">
        <w:rPr>
          <w:rFonts w:hint="eastAsia"/>
        </w:rPr>
        <w:t>事故戰車</w:t>
      </w:r>
      <w:r w:rsidR="00CC3B46" w:rsidRPr="000A2316">
        <w:rPr>
          <w:rFonts w:hint="eastAsia"/>
        </w:rPr>
        <w:t>依單位二級維保進廠紀錄，自108年10月8日迄109年10月9日，定期保養計S保養(半年保)等4次，無停用送修紀錄</w:t>
      </w:r>
      <w:r w:rsidR="00CC3B46">
        <w:rPr>
          <w:rFonts w:hint="eastAsia"/>
        </w:rPr>
        <w:t>，如下表：</w:t>
      </w:r>
    </w:p>
    <w:tbl>
      <w:tblPr>
        <w:tblW w:w="4120" w:type="pct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1780"/>
        <w:gridCol w:w="1878"/>
        <w:gridCol w:w="1636"/>
      </w:tblGrid>
      <w:tr w:rsidR="00CC3B46" w:rsidRPr="000A2316" w:rsidTr="00435DBA">
        <w:trPr>
          <w:trHeight w:val="330"/>
        </w:trPr>
        <w:tc>
          <w:tcPr>
            <w:tcW w:w="5000" w:type="pct"/>
            <w:gridSpan w:val="4"/>
            <w:shd w:val="clear" w:color="auto" w:fill="auto"/>
            <w:noWrap/>
            <w:vAlign w:val="center"/>
          </w:tcPr>
          <w:p w:rsidR="00CC3B46" w:rsidRPr="000A2316" w:rsidRDefault="00CC3B46" w:rsidP="00435DBA">
            <w:pPr>
              <w:widowControl/>
              <w:overflowPunct/>
              <w:autoSpaceDE/>
              <w:autoSpaceDN/>
              <w:spacing w:line="0" w:lineRule="atLeast"/>
              <w:ind w:left="600" w:hangingChars="200" w:hanging="600"/>
              <w:jc w:val="center"/>
              <w:rPr>
                <w:rFonts w:hAnsi="標楷體" w:cs="新細明體"/>
                <w:kern w:val="0"/>
                <w:sz w:val="28"/>
                <w:szCs w:val="28"/>
                <w:u w:color="FF0000"/>
              </w:rPr>
            </w:pPr>
            <w:r w:rsidRPr="000A2316">
              <w:rPr>
                <w:rFonts w:hAnsi="標楷體" w:cs="新細明體" w:hint="eastAsia"/>
                <w:kern w:val="0"/>
                <w:sz w:val="28"/>
                <w:szCs w:val="28"/>
                <w:u w:color="FF0000"/>
              </w:rPr>
              <w:t>(軍9-53131)進</w:t>
            </w:r>
            <w:proofErr w:type="gramStart"/>
            <w:r w:rsidRPr="000A2316">
              <w:rPr>
                <w:rFonts w:hAnsi="標楷體" w:cs="新細明體" w:hint="eastAsia"/>
                <w:kern w:val="0"/>
                <w:sz w:val="28"/>
                <w:szCs w:val="28"/>
                <w:u w:color="FF0000"/>
              </w:rPr>
              <w:t>廠維保</w:t>
            </w:r>
            <w:proofErr w:type="gramEnd"/>
            <w:r w:rsidRPr="000A2316">
              <w:rPr>
                <w:rFonts w:hAnsi="標楷體" w:cs="新細明體" w:hint="eastAsia"/>
                <w:kern w:val="0"/>
                <w:sz w:val="28"/>
                <w:szCs w:val="28"/>
                <w:u w:color="FF0000"/>
              </w:rPr>
              <w:t>紀錄</w:t>
            </w:r>
          </w:p>
        </w:tc>
      </w:tr>
      <w:tr w:rsidR="00CC3B46" w:rsidRPr="000A2316" w:rsidTr="00435DBA">
        <w:trPr>
          <w:trHeight w:val="330"/>
        </w:trPr>
        <w:tc>
          <w:tcPr>
            <w:tcW w:w="1363" w:type="pct"/>
            <w:shd w:val="clear" w:color="auto" w:fill="auto"/>
            <w:noWrap/>
            <w:vAlign w:val="center"/>
          </w:tcPr>
          <w:p w:rsidR="00CC3B46" w:rsidRPr="000A2316" w:rsidRDefault="00CC3B46" w:rsidP="00435DBA">
            <w:pPr>
              <w:widowControl/>
              <w:overflowPunct/>
              <w:autoSpaceDE/>
              <w:autoSpaceDN/>
              <w:spacing w:line="0" w:lineRule="atLeast"/>
              <w:ind w:left="520" w:hangingChars="200" w:hanging="520"/>
              <w:jc w:val="center"/>
              <w:rPr>
                <w:rFonts w:hAnsi="標楷體" w:cs="新細明體"/>
                <w:kern w:val="0"/>
                <w:sz w:val="24"/>
                <w:szCs w:val="22"/>
                <w:u w:color="FF0000"/>
              </w:rPr>
            </w:pPr>
            <w:proofErr w:type="gramStart"/>
            <w:r w:rsidRPr="000A2316">
              <w:rPr>
                <w:rFonts w:hAnsi="標楷體" w:cs="新細明體" w:hint="eastAsia"/>
                <w:kern w:val="0"/>
                <w:sz w:val="24"/>
                <w:szCs w:val="22"/>
                <w:u w:color="FF0000"/>
              </w:rPr>
              <w:t>工令</w:t>
            </w:r>
            <w:proofErr w:type="gramEnd"/>
          </w:p>
          <w:p w:rsidR="00CC3B46" w:rsidRPr="000A2316" w:rsidRDefault="00CC3B46" w:rsidP="00435DBA">
            <w:pPr>
              <w:widowControl/>
              <w:overflowPunct/>
              <w:autoSpaceDE/>
              <w:autoSpaceDN/>
              <w:spacing w:line="0" w:lineRule="atLeast"/>
              <w:ind w:left="520" w:hangingChars="200" w:hanging="520"/>
              <w:jc w:val="center"/>
              <w:rPr>
                <w:rFonts w:hAnsi="標楷體" w:cs="新細明體"/>
                <w:kern w:val="0"/>
                <w:sz w:val="24"/>
                <w:szCs w:val="22"/>
                <w:u w:color="FF0000"/>
              </w:rPr>
            </w:pPr>
            <w:r w:rsidRPr="000A2316">
              <w:rPr>
                <w:rFonts w:hAnsi="標楷體" w:cs="新細明體" w:hint="eastAsia"/>
                <w:kern w:val="0"/>
                <w:sz w:val="24"/>
                <w:szCs w:val="22"/>
                <w:u w:color="FF0000"/>
              </w:rPr>
              <w:t>號碼</w:t>
            </w:r>
          </w:p>
        </w:tc>
        <w:tc>
          <w:tcPr>
            <w:tcW w:w="1223" w:type="pct"/>
            <w:shd w:val="clear" w:color="auto" w:fill="auto"/>
            <w:noWrap/>
            <w:vAlign w:val="center"/>
          </w:tcPr>
          <w:p w:rsidR="00CC3B46" w:rsidRPr="000A2316" w:rsidRDefault="00CC3B46" w:rsidP="00435DBA">
            <w:pPr>
              <w:widowControl/>
              <w:overflowPunct/>
              <w:autoSpaceDE/>
              <w:autoSpaceDN/>
              <w:spacing w:line="0" w:lineRule="atLeast"/>
              <w:ind w:left="520" w:hangingChars="200" w:hanging="520"/>
              <w:jc w:val="center"/>
              <w:rPr>
                <w:rFonts w:hAnsi="標楷體" w:cs="新細明體"/>
                <w:kern w:val="0"/>
                <w:sz w:val="24"/>
                <w:szCs w:val="22"/>
                <w:u w:color="FF0000"/>
              </w:rPr>
            </w:pPr>
            <w:r w:rsidRPr="000A2316">
              <w:rPr>
                <w:rFonts w:hAnsi="標楷體" w:cs="新細明體" w:hint="eastAsia"/>
                <w:kern w:val="0"/>
                <w:sz w:val="24"/>
                <w:szCs w:val="22"/>
                <w:u w:color="FF0000"/>
              </w:rPr>
              <w:t>保養</w:t>
            </w:r>
          </w:p>
          <w:p w:rsidR="00CC3B46" w:rsidRPr="000A2316" w:rsidRDefault="00CC3B46" w:rsidP="00435DBA">
            <w:pPr>
              <w:widowControl/>
              <w:overflowPunct/>
              <w:autoSpaceDE/>
              <w:autoSpaceDN/>
              <w:spacing w:line="0" w:lineRule="atLeast"/>
              <w:ind w:left="520" w:hangingChars="200" w:hanging="520"/>
              <w:jc w:val="center"/>
              <w:rPr>
                <w:rFonts w:hAnsi="標楷體" w:cs="新細明體"/>
                <w:kern w:val="0"/>
                <w:sz w:val="24"/>
                <w:szCs w:val="22"/>
                <w:u w:color="FF0000"/>
              </w:rPr>
            </w:pPr>
            <w:r w:rsidRPr="000A2316">
              <w:rPr>
                <w:rFonts w:hAnsi="標楷體" w:cs="新細明體" w:hint="eastAsia"/>
                <w:kern w:val="0"/>
                <w:sz w:val="24"/>
                <w:szCs w:val="22"/>
                <w:u w:color="FF0000"/>
              </w:rPr>
              <w:t>日期</w:t>
            </w:r>
          </w:p>
        </w:tc>
        <w:tc>
          <w:tcPr>
            <w:tcW w:w="1290" w:type="pct"/>
            <w:shd w:val="clear" w:color="auto" w:fill="auto"/>
            <w:noWrap/>
            <w:vAlign w:val="center"/>
          </w:tcPr>
          <w:p w:rsidR="00CC3B46" w:rsidRPr="000A2316" w:rsidRDefault="00CC3B46" w:rsidP="00435DBA">
            <w:pPr>
              <w:widowControl/>
              <w:overflowPunct/>
              <w:autoSpaceDE/>
              <w:autoSpaceDN/>
              <w:spacing w:line="0" w:lineRule="atLeast"/>
              <w:ind w:left="520" w:hangingChars="200" w:hanging="520"/>
              <w:jc w:val="center"/>
              <w:rPr>
                <w:rFonts w:hAnsi="標楷體" w:cs="新細明體"/>
                <w:kern w:val="0"/>
                <w:sz w:val="24"/>
                <w:szCs w:val="22"/>
                <w:u w:color="FF0000"/>
              </w:rPr>
            </w:pPr>
            <w:proofErr w:type="gramStart"/>
            <w:r w:rsidRPr="000A2316">
              <w:rPr>
                <w:rFonts w:hAnsi="標楷體" w:cs="新細明體" w:hint="eastAsia"/>
                <w:kern w:val="0"/>
                <w:sz w:val="24"/>
                <w:szCs w:val="22"/>
                <w:u w:color="FF0000"/>
              </w:rPr>
              <w:t>工令</w:t>
            </w:r>
            <w:proofErr w:type="gramEnd"/>
          </w:p>
          <w:p w:rsidR="00CC3B46" w:rsidRPr="000A2316" w:rsidRDefault="00CC3B46" w:rsidP="00435DBA">
            <w:pPr>
              <w:widowControl/>
              <w:overflowPunct/>
              <w:autoSpaceDE/>
              <w:autoSpaceDN/>
              <w:spacing w:line="0" w:lineRule="atLeast"/>
              <w:ind w:left="520" w:hangingChars="200" w:hanging="520"/>
              <w:jc w:val="center"/>
              <w:rPr>
                <w:rFonts w:hAnsi="標楷體" w:cs="新細明體"/>
                <w:kern w:val="0"/>
                <w:sz w:val="24"/>
                <w:szCs w:val="22"/>
                <w:u w:color="FF0000"/>
              </w:rPr>
            </w:pPr>
            <w:r w:rsidRPr="000A2316">
              <w:rPr>
                <w:rFonts w:hAnsi="標楷體" w:cs="新細明體" w:hint="eastAsia"/>
                <w:kern w:val="0"/>
                <w:sz w:val="24"/>
                <w:szCs w:val="22"/>
                <w:u w:color="FF0000"/>
              </w:rPr>
              <w:t>類別</w:t>
            </w:r>
          </w:p>
        </w:tc>
        <w:tc>
          <w:tcPr>
            <w:tcW w:w="1124" w:type="pct"/>
            <w:shd w:val="clear" w:color="auto" w:fill="auto"/>
            <w:noWrap/>
            <w:vAlign w:val="center"/>
          </w:tcPr>
          <w:p w:rsidR="00CC3B46" w:rsidRPr="000A2316" w:rsidRDefault="00CC3B46" w:rsidP="00435DBA">
            <w:pPr>
              <w:widowControl/>
              <w:overflowPunct/>
              <w:autoSpaceDE/>
              <w:autoSpaceDN/>
              <w:spacing w:line="0" w:lineRule="atLeast"/>
              <w:ind w:left="520" w:hangingChars="200" w:hanging="520"/>
              <w:jc w:val="center"/>
              <w:rPr>
                <w:rFonts w:hAnsi="標楷體" w:cs="新細明體"/>
                <w:kern w:val="0"/>
                <w:sz w:val="24"/>
                <w:szCs w:val="22"/>
                <w:u w:color="FF0000"/>
              </w:rPr>
            </w:pPr>
            <w:r w:rsidRPr="000A2316">
              <w:rPr>
                <w:rFonts w:hAnsi="標楷體" w:cs="新細明體" w:hint="eastAsia"/>
                <w:kern w:val="0"/>
                <w:sz w:val="24"/>
                <w:szCs w:val="22"/>
                <w:u w:color="FF0000"/>
              </w:rPr>
              <w:t>進廠</w:t>
            </w:r>
          </w:p>
          <w:p w:rsidR="00CC3B46" w:rsidRPr="000A2316" w:rsidRDefault="00CC3B46" w:rsidP="00435DBA">
            <w:pPr>
              <w:widowControl/>
              <w:overflowPunct/>
              <w:autoSpaceDE/>
              <w:autoSpaceDN/>
              <w:spacing w:line="0" w:lineRule="atLeast"/>
              <w:ind w:left="520" w:hangingChars="200" w:hanging="520"/>
              <w:jc w:val="center"/>
              <w:rPr>
                <w:rFonts w:hAnsi="標楷體" w:cs="新細明體"/>
                <w:kern w:val="0"/>
                <w:sz w:val="24"/>
                <w:szCs w:val="22"/>
                <w:u w:color="FF0000"/>
              </w:rPr>
            </w:pPr>
            <w:r w:rsidRPr="000A2316">
              <w:rPr>
                <w:rFonts w:hAnsi="標楷體" w:cs="新細明體" w:hint="eastAsia"/>
                <w:kern w:val="0"/>
                <w:sz w:val="24"/>
                <w:szCs w:val="22"/>
                <w:u w:color="FF0000"/>
              </w:rPr>
              <w:t>區分</w:t>
            </w:r>
          </w:p>
        </w:tc>
      </w:tr>
      <w:tr w:rsidR="00CC3B46" w:rsidRPr="000A2316" w:rsidTr="00435DBA">
        <w:trPr>
          <w:trHeight w:val="330"/>
        </w:trPr>
        <w:tc>
          <w:tcPr>
            <w:tcW w:w="1363" w:type="pct"/>
            <w:shd w:val="clear" w:color="auto" w:fill="FFFFFF"/>
            <w:noWrap/>
            <w:vAlign w:val="center"/>
          </w:tcPr>
          <w:p w:rsidR="00CC3B46" w:rsidRPr="000A2316" w:rsidRDefault="00CC3B46" w:rsidP="00435DBA">
            <w:pPr>
              <w:widowControl/>
              <w:overflowPunct/>
              <w:autoSpaceDE/>
              <w:autoSpaceDN/>
              <w:spacing w:line="0" w:lineRule="atLeast"/>
              <w:ind w:left="520" w:hangingChars="200" w:hanging="520"/>
              <w:jc w:val="center"/>
              <w:rPr>
                <w:rFonts w:ascii="Arial" w:hAnsi="Arial" w:cs="Arial"/>
                <w:kern w:val="0"/>
                <w:sz w:val="24"/>
                <w:szCs w:val="22"/>
                <w:u w:color="FF0000"/>
              </w:rPr>
            </w:pPr>
            <w:r w:rsidRPr="000A2316">
              <w:rPr>
                <w:rFonts w:ascii="Arial" w:hAnsi="Arial" w:cs="Arial" w:hint="eastAsia"/>
                <w:kern w:val="0"/>
                <w:sz w:val="24"/>
                <w:szCs w:val="22"/>
                <w:u w:color="FF0000"/>
              </w:rPr>
              <w:t>H0137-108</w:t>
            </w:r>
          </w:p>
        </w:tc>
        <w:tc>
          <w:tcPr>
            <w:tcW w:w="1223" w:type="pct"/>
            <w:shd w:val="clear" w:color="auto" w:fill="auto"/>
            <w:noWrap/>
            <w:vAlign w:val="center"/>
          </w:tcPr>
          <w:p w:rsidR="00CC3B46" w:rsidRPr="000A2316" w:rsidRDefault="00CC3B46" w:rsidP="00435DBA">
            <w:pPr>
              <w:widowControl/>
              <w:overflowPunct/>
              <w:autoSpaceDE/>
              <w:autoSpaceDN/>
              <w:spacing w:line="0" w:lineRule="atLeast"/>
              <w:ind w:left="520" w:hangingChars="200" w:hanging="520"/>
              <w:jc w:val="center"/>
              <w:rPr>
                <w:rFonts w:ascii="Arial" w:hAnsi="Arial" w:cs="Arial"/>
                <w:kern w:val="0"/>
                <w:sz w:val="24"/>
                <w:szCs w:val="22"/>
                <w:u w:color="FF0000"/>
              </w:rPr>
            </w:pPr>
            <w:r w:rsidRPr="000A2316">
              <w:rPr>
                <w:rFonts w:ascii="Arial" w:hAnsi="Arial" w:cs="Arial" w:hint="eastAsia"/>
                <w:kern w:val="0"/>
                <w:sz w:val="24"/>
                <w:szCs w:val="22"/>
                <w:u w:color="FF0000"/>
              </w:rPr>
              <w:t>108/10/21</w:t>
            </w:r>
          </w:p>
        </w:tc>
        <w:tc>
          <w:tcPr>
            <w:tcW w:w="1290" w:type="pct"/>
            <w:shd w:val="clear" w:color="auto" w:fill="auto"/>
            <w:noWrap/>
            <w:vAlign w:val="center"/>
          </w:tcPr>
          <w:p w:rsidR="00CC3B46" w:rsidRPr="000A2316" w:rsidRDefault="00CC3B46" w:rsidP="00435DBA">
            <w:pPr>
              <w:widowControl/>
              <w:overflowPunct/>
              <w:autoSpaceDE/>
              <w:autoSpaceDN/>
              <w:spacing w:line="0" w:lineRule="atLeast"/>
              <w:ind w:left="520" w:hangingChars="200" w:hanging="520"/>
              <w:jc w:val="center"/>
              <w:rPr>
                <w:rFonts w:ascii="Arial" w:hAnsi="Arial" w:cs="Arial"/>
                <w:kern w:val="0"/>
                <w:sz w:val="24"/>
                <w:szCs w:val="22"/>
                <w:u w:color="FF0000"/>
              </w:rPr>
            </w:pPr>
            <w:r w:rsidRPr="000A2316">
              <w:rPr>
                <w:rFonts w:ascii="Arial" w:hAnsi="Arial" w:cs="Arial" w:hint="eastAsia"/>
                <w:kern w:val="0"/>
                <w:sz w:val="24"/>
                <w:szCs w:val="22"/>
                <w:u w:color="FF0000"/>
              </w:rPr>
              <w:t>S</w:t>
            </w:r>
            <w:r w:rsidRPr="000A2316">
              <w:rPr>
                <w:rFonts w:ascii="Arial" w:hAnsi="Arial" w:cs="Arial" w:hint="eastAsia"/>
                <w:kern w:val="0"/>
                <w:sz w:val="24"/>
                <w:szCs w:val="22"/>
                <w:u w:color="FF0000"/>
              </w:rPr>
              <w:t>保養</w:t>
            </w:r>
          </w:p>
        </w:tc>
        <w:tc>
          <w:tcPr>
            <w:tcW w:w="1124" w:type="pct"/>
            <w:shd w:val="clear" w:color="auto" w:fill="auto"/>
            <w:noWrap/>
            <w:vAlign w:val="center"/>
          </w:tcPr>
          <w:p w:rsidR="00CC3B46" w:rsidRPr="000A2316" w:rsidRDefault="00CC3B46" w:rsidP="00435DBA">
            <w:pPr>
              <w:widowControl/>
              <w:overflowPunct/>
              <w:autoSpaceDE/>
              <w:autoSpaceDN/>
              <w:spacing w:line="0" w:lineRule="atLeast"/>
              <w:ind w:left="440" w:hangingChars="200" w:hanging="440"/>
              <w:jc w:val="center"/>
              <w:rPr>
                <w:rFonts w:ascii="Arial" w:hAnsi="Arial" w:cs="Arial"/>
                <w:spacing w:val="-20"/>
                <w:kern w:val="0"/>
                <w:sz w:val="24"/>
                <w:szCs w:val="22"/>
                <w:u w:color="FF0000"/>
              </w:rPr>
            </w:pPr>
            <w:r w:rsidRPr="000A2316">
              <w:rPr>
                <w:rFonts w:ascii="Arial" w:hAnsi="Arial" w:cs="Arial" w:hint="eastAsia"/>
                <w:spacing w:val="-20"/>
                <w:kern w:val="0"/>
                <w:sz w:val="24"/>
                <w:szCs w:val="22"/>
                <w:u w:color="FF0000"/>
              </w:rPr>
              <w:t>計畫性</w:t>
            </w:r>
          </w:p>
        </w:tc>
      </w:tr>
      <w:tr w:rsidR="00CC3B46" w:rsidRPr="000A2316" w:rsidTr="00435DBA">
        <w:trPr>
          <w:trHeight w:val="330"/>
        </w:trPr>
        <w:tc>
          <w:tcPr>
            <w:tcW w:w="1363" w:type="pct"/>
            <w:shd w:val="clear" w:color="auto" w:fill="FFFFFF"/>
            <w:noWrap/>
            <w:vAlign w:val="center"/>
          </w:tcPr>
          <w:p w:rsidR="00CC3B46" w:rsidRPr="000A2316" w:rsidRDefault="00CC3B46" w:rsidP="00435DBA">
            <w:pPr>
              <w:widowControl/>
              <w:overflowPunct/>
              <w:autoSpaceDE/>
              <w:autoSpaceDN/>
              <w:spacing w:line="0" w:lineRule="atLeast"/>
              <w:ind w:left="520" w:hangingChars="200" w:hanging="520"/>
              <w:jc w:val="center"/>
              <w:rPr>
                <w:rFonts w:ascii="新細明體" w:eastAsia="新細明體" w:hAnsi="新細明體" w:cs="新細明體"/>
                <w:kern w:val="0"/>
                <w:sz w:val="24"/>
                <w:szCs w:val="22"/>
                <w:u w:color="FF0000"/>
              </w:rPr>
            </w:pPr>
            <w:r w:rsidRPr="000A2316">
              <w:rPr>
                <w:rFonts w:ascii="Arial" w:hAnsi="Arial" w:cs="Arial" w:hint="eastAsia"/>
                <w:kern w:val="0"/>
                <w:sz w:val="24"/>
                <w:szCs w:val="22"/>
                <w:u w:color="FF0000"/>
              </w:rPr>
              <w:t>F0185-108</w:t>
            </w:r>
          </w:p>
        </w:tc>
        <w:tc>
          <w:tcPr>
            <w:tcW w:w="1223" w:type="pct"/>
            <w:shd w:val="clear" w:color="auto" w:fill="auto"/>
            <w:noWrap/>
            <w:vAlign w:val="center"/>
          </w:tcPr>
          <w:p w:rsidR="00CC3B46" w:rsidRPr="000A2316" w:rsidRDefault="00CC3B46" w:rsidP="00435DBA">
            <w:pPr>
              <w:widowControl/>
              <w:overflowPunct/>
              <w:autoSpaceDE/>
              <w:autoSpaceDN/>
              <w:spacing w:line="0" w:lineRule="atLeast"/>
              <w:ind w:left="520" w:hangingChars="200" w:hanging="520"/>
              <w:jc w:val="center"/>
              <w:rPr>
                <w:rFonts w:ascii="新細明體" w:eastAsia="新細明體" w:hAnsi="新細明體" w:cs="新細明體"/>
                <w:kern w:val="0"/>
                <w:sz w:val="24"/>
                <w:szCs w:val="22"/>
                <w:u w:color="FF0000"/>
              </w:rPr>
            </w:pPr>
            <w:r w:rsidRPr="000A2316">
              <w:rPr>
                <w:rFonts w:ascii="Arial" w:hAnsi="Arial" w:cs="Arial" w:hint="eastAsia"/>
                <w:kern w:val="0"/>
                <w:sz w:val="24"/>
                <w:szCs w:val="22"/>
                <w:u w:color="FF0000"/>
              </w:rPr>
              <w:t>109/01/03</w:t>
            </w:r>
          </w:p>
        </w:tc>
        <w:tc>
          <w:tcPr>
            <w:tcW w:w="1290" w:type="pct"/>
            <w:shd w:val="clear" w:color="auto" w:fill="auto"/>
            <w:noWrap/>
            <w:vAlign w:val="center"/>
          </w:tcPr>
          <w:p w:rsidR="00CC3B46" w:rsidRPr="000A2316" w:rsidRDefault="00CC3B46" w:rsidP="00435DBA">
            <w:pPr>
              <w:widowControl/>
              <w:overflowPunct/>
              <w:autoSpaceDE/>
              <w:autoSpaceDN/>
              <w:spacing w:line="0" w:lineRule="atLeast"/>
              <w:ind w:left="520" w:hangingChars="200" w:hanging="520"/>
              <w:jc w:val="center"/>
              <w:rPr>
                <w:rFonts w:ascii="新細明體" w:eastAsia="新細明體" w:hAnsi="新細明體" w:cs="新細明體"/>
                <w:kern w:val="0"/>
                <w:sz w:val="24"/>
                <w:szCs w:val="22"/>
                <w:u w:color="FF0000"/>
              </w:rPr>
            </w:pPr>
            <w:r w:rsidRPr="000A2316">
              <w:rPr>
                <w:rFonts w:ascii="Arial" w:hAnsi="Arial" w:cs="Arial" w:hint="eastAsia"/>
                <w:kern w:val="0"/>
                <w:sz w:val="24"/>
                <w:szCs w:val="22"/>
                <w:u w:color="FF0000"/>
              </w:rPr>
              <w:t>Q</w:t>
            </w:r>
            <w:r w:rsidRPr="000A2316">
              <w:rPr>
                <w:rFonts w:ascii="Arial" w:hAnsi="Arial" w:cs="Arial" w:hint="eastAsia"/>
                <w:kern w:val="0"/>
                <w:sz w:val="24"/>
                <w:szCs w:val="22"/>
                <w:u w:color="FF0000"/>
              </w:rPr>
              <w:t>保養</w:t>
            </w:r>
          </w:p>
        </w:tc>
        <w:tc>
          <w:tcPr>
            <w:tcW w:w="1124" w:type="pct"/>
            <w:shd w:val="clear" w:color="auto" w:fill="auto"/>
            <w:noWrap/>
            <w:vAlign w:val="center"/>
          </w:tcPr>
          <w:p w:rsidR="00CC3B46" w:rsidRPr="000A2316" w:rsidRDefault="00CC3B46" w:rsidP="00435DBA">
            <w:pPr>
              <w:widowControl/>
              <w:overflowPunct/>
              <w:autoSpaceDE/>
              <w:autoSpaceDN/>
              <w:spacing w:line="0" w:lineRule="atLeast"/>
              <w:ind w:left="440" w:hangingChars="200" w:hanging="440"/>
              <w:jc w:val="center"/>
              <w:rPr>
                <w:rFonts w:ascii="Arial" w:hAnsi="Arial" w:cs="Arial"/>
                <w:spacing w:val="-20"/>
                <w:kern w:val="0"/>
                <w:sz w:val="24"/>
                <w:szCs w:val="22"/>
                <w:u w:color="FF0000"/>
              </w:rPr>
            </w:pPr>
            <w:r w:rsidRPr="000A2316">
              <w:rPr>
                <w:rFonts w:ascii="Arial" w:hAnsi="Arial" w:cs="Arial" w:hint="eastAsia"/>
                <w:spacing w:val="-20"/>
                <w:kern w:val="0"/>
                <w:sz w:val="24"/>
                <w:szCs w:val="22"/>
                <w:u w:color="FF0000"/>
              </w:rPr>
              <w:t>計畫性</w:t>
            </w:r>
          </w:p>
        </w:tc>
      </w:tr>
      <w:tr w:rsidR="00CC3B46" w:rsidRPr="000A2316" w:rsidTr="00435DBA">
        <w:trPr>
          <w:trHeight w:val="330"/>
        </w:trPr>
        <w:tc>
          <w:tcPr>
            <w:tcW w:w="1363" w:type="pct"/>
            <w:shd w:val="clear" w:color="auto" w:fill="FFFFFF"/>
            <w:noWrap/>
            <w:vAlign w:val="center"/>
          </w:tcPr>
          <w:p w:rsidR="00CC3B46" w:rsidRPr="000A2316" w:rsidRDefault="00CC3B46" w:rsidP="00435DBA">
            <w:pPr>
              <w:widowControl/>
              <w:overflowPunct/>
              <w:autoSpaceDE/>
              <w:autoSpaceDN/>
              <w:spacing w:line="0" w:lineRule="atLeast"/>
              <w:ind w:left="520" w:hangingChars="200" w:hanging="520"/>
              <w:jc w:val="center"/>
              <w:rPr>
                <w:rFonts w:ascii="新細明體" w:eastAsia="新細明體" w:hAnsi="新細明體" w:cs="新細明體"/>
                <w:kern w:val="0"/>
                <w:sz w:val="24"/>
                <w:szCs w:val="22"/>
                <w:u w:color="FF0000"/>
              </w:rPr>
            </w:pPr>
            <w:r w:rsidRPr="000A2316">
              <w:rPr>
                <w:rFonts w:ascii="Arial" w:hAnsi="Arial" w:cs="Arial" w:hint="eastAsia"/>
                <w:kern w:val="0"/>
                <w:sz w:val="24"/>
                <w:szCs w:val="22"/>
                <w:u w:color="FF0000"/>
              </w:rPr>
              <w:t>F0102-109</w:t>
            </w:r>
          </w:p>
        </w:tc>
        <w:tc>
          <w:tcPr>
            <w:tcW w:w="1223" w:type="pct"/>
            <w:shd w:val="clear" w:color="auto" w:fill="auto"/>
            <w:noWrap/>
            <w:vAlign w:val="center"/>
          </w:tcPr>
          <w:p w:rsidR="00CC3B46" w:rsidRPr="000A2316" w:rsidRDefault="00CC3B46" w:rsidP="00435DBA">
            <w:pPr>
              <w:widowControl/>
              <w:overflowPunct/>
              <w:autoSpaceDE/>
              <w:autoSpaceDN/>
              <w:spacing w:line="0" w:lineRule="atLeast"/>
              <w:ind w:left="520" w:hangingChars="200" w:hanging="520"/>
              <w:jc w:val="center"/>
              <w:rPr>
                <w:rFonts w:ascii="新細明體" w:eastAsia="新細明體" w:hAnsi="新細明體" w:cs="新細明體"/>
                <w:kern w:val="0"/>
                <w:sz w:val="24"/>
                <w:szCs w:val="22"/>
                <w:u w:color="FF0000"/>
              </w:rPr>
            </w:pPr>
            <w:r w:rsidRPr="000A2316">
              <w:rPr>
                <w:rFonts w:ascii="Arial" w:hAnsi="Arial" w:cs="Arial" w:hint="eastAsia"/>
                <w:kern w:val="0"/>
                <w:sz w:val="24"/>
                <w:szCs w:val="22"/>
                <w:u w:color="FF0000"/>
              </w:rPr>
              <w:t>109/04/24</w:t>
            </w:r>
          </w:p>
        </w:tc>
        <w:tc>
          <w:tcPr>
            <w:tcW w:w="1290" w:type="pct"/>
            <w:shd w:val="clear" w:color="auto" w:fill="auto"/>
            <w:noWrap/>
            <w:vAlign w:val="center"/>
          </w:tcPr>
          <w:p w:rsidR="00CC3B46" w:rsidRPr="000A2316" w:rsidRDefault="00CC3B46" w:rsidP="00435DBA">
            <w:pPr>
              <w:widowControl/>
              <w:overflowPunct/>
              <w:autoSpaceDE/>
              <w:autoSpaceDN/>
              <w:spacing w:line="0" w:lineRule="atLeast"/>
              <w:ind w:left="520" w:hangingChars="200" w:hanging="520"/>
              <w:jc w:val="center"/>
              <w:rPr>
                <w:rFonts w:ascii="新細明體" w:eastAsia="新細明體" w:hAnsi="新細明體" w:cs="新細明體"/>
                <w:kern w:val="0"/>
                <w:sz w:val="24"/>
                <w:szCs w:val="22"/>
                <w:u w:color="FF0000"/>
              </w:rPr>
            </w:pPr>
            <w:r w:rsidRPr="000A2316">
              <w:rPr>
                <w:rFonts w:ascii="Arial" w:hAnsi="Arial" w:cs="Arial" w:hint="eastAsia"/>
                <w:kern w:val="0"/>
                <w:sz w:val="24"/>
                <w:szCs w:val="22"/>
                <w:u w:color="FF0000"/>
              </w:rPr>
              <w:t>S</w:t>
            </w:r>
            <w:r w:rsidRPr="000A2316">
              <w:rPr>
                <w:rFonts w:ascii="Arial" w:hAnsi="Arial" w:cs="Arial" w:hint="eastAsia"/>
                <w:kern w:val="0"/>
                <w:sz w:val="24"/>
                <w:szCs w:val="22"/>
                <w:u w:color="FF0000"/>
              </w:rPr>
              <w:t>保養</w:t>
            </w:r>
          </w:p>
        </w:tc>
        <w:tc>
          <w:tcPr>
            <w:tcW w:w="1124" w:type="pct"/>
            <w:shd w:val="clear" w:color="auto" w:fill="auto"/>
            <w:noWrap/>
            <w:vAlign w:val="center"/>
          </w:tcPr>
          <w:p w:rsidR="00CC3B46" w:rsidRPr="000A2316" w:rsidRDefault="00CC3B46" w:rsidP="00435DBA">
            <w:pPr>
              <w:widowControl/>
              <w:overflowPunct/>
              <w:autoSpaceDE/>
              <w:autoSpaceDN/>
              <w:spacing w:line="0" w:lineRule="atLeast"/>
              <w:ind w:left="440" w:hangingChars="200" w:hanging="440"/>
              <w:jc w:val="center"/>
              <w:rPr>
                <w:rFonts w:ascii="Arial" w:hAnsi="Arial" w:cs="Arial"/>
                <w:spacing w:val="-20"/>
                <w:kern w:val="0"/>
                <w:sz w:val="24"/>
                <w:szCs w:val="22"/>
                <w:u w:color="FF0000"/>
              </w:rPr>
            </w:pPr>
            <w:r w:rsidRPr="000A2316">
              <w:rPr>
                <w:rFonts w:ascii="Arial" w:hAnsi="Arial" w:cs="Arial" w:hint="eastAsia"/>
                <w:spacing w:val="-20"/>
                <w:kern w:val="0"/>
                <w:sz w:val="24"/>
                <w:szCs w:val="22"/>
                <w:u w:color="FF0000"/>
              </w:rPr>
              <w:t>計畫性</w:t>
            </w:r>
          </w:p>
        </w:tc>
      </w:tr>
      <w:tr w:rsidR="00CC3B46" w:rsidRPr="000A2316" w:rsidTr="00435DBA">
        <w:trPr>
          <w:trHeight w:val="330"/>
        </w:trPr>
        <w:tc>
          <w:tcPr>
            <w:tcW w:w="1363" w:type="pct"/>
            <w:shd w:val="clear" w:color="auto" w:fill="FFFFFF"/>
            <w:noWrap/>
            <w:vAlign w:val="center"/>
          </w:tcPr>
          <w:p w:rsidR="00CC3B46" w:rsidRPr="000A2316" w:rsidRDefault="00CC3B46" w:rsidP="00435DBA">
            <w:pPr>
              <w:widowControl/>
              <w:overflowPunct/>
              <w:autoSpaceDE/>
              <w:autoSpaceDN/>
              <w:spacing w:line="0" w:lineRule="atLeast"/>
              <w:ind w:left="520" w:hangingChars="200" w:hanging="520"/>
              <w:jc w:val="center"/>
              <w:rPr>
                <w:rFonts w:ascii="新細明體" w:eastAsia="新細明體" w:hAnsi="新細明體" w:cs="新細明體"/>
                <w:kern w:val="0"/>
                <w:sz w:val="24"/>
                <w:szCs w:val="22"/>
                <w:u w:color="FF0000"/>
              </w:rPr>
            </w:pPr>
            <w:r w:rsidRPr="000A2316">
              <w:rPr>
                <w:rFonts w:ascii="Arial" w:hAnsi="Arial" w:cs="Arial" w:hint="eastAsia"/>
                <w:kern w:val="0"/>
                <w:sz w:val="24"/>
                <w:szCs w:val="22"/>
                <w:u w:color="FF0000"/>
              </w:rPr>
              <w:t>F0178-109</w:t>
            </w:r>
          </w:p>
        </w:tc>
        <w:tc>
          <w:tcPr>
            <w:tcW w:w="1223" w:type="pct"/>
            <w:shd w:val="clear" w:color="auto" w:fill="auto"/>
            <w:noWrap/>
            <w:vAlign w:val="center"/>
          </w:tcPr>
          <w:p w:rsidR="00CC3B46" w:rsidRPr="000A2316" w:rsidRDefault="00CC3B46" w:rsidP="00435DBA">
            <w:pPr>
              <w:widowControl/>
              <w:overflowPunct/>
              <w:autoSpaceDE/>
              <w:autoSpaceDN/>
              <w:spacing w:line="0" w:lineRule="atLeast"/>
              <w:ind w:left="520" w:hangingChars="200" w:hanging="520"/>
              <w:jc w:val="center"/>
              <w:rPr>
                <w:rFonts w:ascii="新細明體" w:eastAsia="新細明體" w:hAnsi="新細明體" w:cs="新細明體"/>
                <w:kern w:val="0"/>
                <w:sz w:val="24"/>
                <w:szCs w:val="22"/>
                <w:u w:color="FF0000"/>
              </w:rPr>
            </w:pPr>
            <w:r w:rsidRPr="000A2316">
              <w:rPr>
                <w:rFonts w:ascii="Arial" w:hAnsi="Arial" w:cs="Arial" w:hint="eastAsia"/>
                <w:kern w:val="0"/>
                <w:sz w:val="24"/>
                <w:szCs w:val="22"/>
                <w:u w:color="FF0000"/>
              </w:rPr>
              <w:t>109/07/20</w:t>
            </w:r>
          </w:p>
        </w:tc>
        <w:tc>
          <w:tcPr>
            <w:tcW w:w="1290" w:type="pct"/>
            <w:shd w:val="clear" w:color="auto" w:fill="auto"/>
            <w:noWrap/>
            <w:vAlign w:val="center"/>
          </w:tcPr>
          <w:p w:rsidR="00CC3B46" w:rsidRPr="000A2316" w:rsidRDefault="00CC3B46" w:rsidP="00435DBA">
            <w:pPr>
              <w:widowControl/>
              <w:overflowPunct/>
              <w:autoSpaceDE/>
              <w:autoSpaceDN/>
              <w:spacing w:line="0" w:lineRule="atLeast"/>
              <w:ind w:left="520" w:hangingChars="200" w:hanging="520"/>
              <w:jc w:val="center"/>
              <w:rPr>
                <w:rFonts w:ascii="新細明體" w:eastAsia="新細明體" w:hAnsi="新細明體" w:cs="新細明體"/>
                <w:kern w:val="0"/>
                <w:sz w:val="24"/>
                <w:szCs w:val="22"/>
                <w:u w:color="FF0000"/>
              </w:rPr>
            </w:pPr>
            <w:r w:rsidRPr="000A2316">
              <w:rPr>
                <w:rFonts w:ascii="Arial" w:hAnsi="Arial" w:cs="Arial" w:hint="eastAsia"/>
                <w:kern w:val="0"/>
                <w:sz w:val="24"/>
                <w:szCs w:val="22"/>
                <w:u w:color="FF0000"/>
              </w:rPr>
              <w:t>Q</w:t>
            </w:r>
            <w:r w:rsidRPr="000A2316">
              <w:rPr>
                <w:rFonts w:ascii="Arial" w:hAnsi="Arial" w:cs="Arial" w:hint="eastAsia"/>
                <w:kern w:val="0"/>
                <w:sz w:val="24"/>
                <w:szCs w:val="22"/>
                <w:u w:color="FF0000"/>
              </w:rPr>
              <w:t>保養</w:t>
            </w:r>
          </w:p>
        </w:tc>
        <w:tc>
          <w:tcPr>
            <w:tcW w:w="1124" w:type="pct"/>
            <w:shd w:val="clear" w:color="auto" w:fill="auto"/>
            <w:noWrap/>
            <w:vAlign w:val="center"/>
          </w:tcPr>
          <w:p w:rsidR="00CC3B46" w:rsidRPr="000A2316" w:rsidRDefault="00CC3B46" w:rsidP="00435DBA">
            <w:pPr>
              <w:widowControl/>
              <w:overflowPunct/>
              <w:autoSpaceDE/>
              <w:autoSpaceDN/>
              <w:spacing w:line="0" w:lineRule="atLeast"/>
              <w:ind w:left="440" w:hangingChars="200" w:hanging="440"/>
              <w:jc w:val="center"/>
              <w:rPr>
                <w:rFonts w:ascii="Arial" w:hAnsi="Arial" w:cs="Arial"/>
                <w:spacing w:val="-20"/>
                <w:kern w:val="0"/>
                <w:sz w:val="24"/>
                <w:szCs w:val="22"/>
                <w:u w:color="FF0000"/>
              </w:rPr>
            </w:pPr>
            <w:r w:rsidRPr="000A2316">
              <w:rPr>
                <w:rFonts w:ascii="Arial" w:hAnsi="Arial" w:cs="Arial" w:hint="eastAsia"/>
                <w:spacing w:val="-20"/>
                <w:kern w:val="0"/>
                <w:sz w:val="24"/>
                <w:szCs w:val="22"/>
                <w:u w:color="FF0000"/>
              </w:rPr>
              <w:t>計畫性</w:t>
            </w:r>
          </w:p>
        </w:tc>
      </w:tr>
    </w:tbl>
    <w:p w:rsidR="00CC3B46" w:rsidRDefault="00CC3B46" w:rsidP="00CC3B46">
      <w:pPr>
        <w:pStyle w:val="4"/>
        <w:numPr>
          <w:ilvl w:val="0"/>
          <w:numId w:val="0"/>
        </w:numPr>
        <w:ind w:left="1701"/>
        <w:rPr>
          <w:sz w:val="24"/>
          <w:szCs w:val="24"/>
        </w:rPr>
      </w:pPr>
      <w:bookmarkStart w:id="58" w:name="_Hlk82509428"/>
      <w:r w:rsidRPr="00CC3B46">
        <w:rPr>
          <w:rFonts w:hint="eastAsia"/>
          <w:sz w:val="24"/>
          <w:szCs w:val="24"/>
        </w:rPr>
        <w:t>資料來源：金防部</w:t>
      </w:r>
      <w:bookmarkEnd w:id="58"/>
    </w:p>
    <w:p w:rsidR="00515604" w:rsidRPr="00515604" w:rsidRDefault="00515604" w:rsidP="00515604">
      <w:pPr>
        <w:pStyle w:val="4"/>
        <w:numPr>
          <w:ilvl w:val="0"/>
          <w:numId w:val="0"/>
        </w:numPr>
        <w:ind w:left="1701"/>
      </w:pPr>
      <w:r>
        <w:rPr>
          <w:rFonts w:hint="eastAsia"/>
        </w:rPr>
        <w:t xml:space="preserve">    </w:t>
      </w:r>
      <w:r w:rsidRPr="00515604">
        <w:rPr>
          <w:rFonts w:hint="eastAsia"/>
        </w:rPr>
        <w:t>事故戰車於101年</w:t>
      </w:r>
      <w:proofErr w:type="gramStart"/>
      <w:r w:rsidRPr="00515604">
        <w:rPr>
          <w:rFonts w:hint="eastAsia"/>
        </w:rPr>
        <w:t>經兵整中心翻修後撥交</w:t>
      </w:r>
      <w:proofErr w:type="gramEnd"/>
      <w:r w:rsidRPr="00515604">
        <w:rPr>
          <w:rFonts w:hint="eastAsia"/>
        </w:rPr>
        <w:t>，妥善狀況正常，查該戰車</w:t>
      </w:r>
      <w:proofErr w:type="gramStart"/>
      <w:r w:rsidRPr="00515604">
        <w:rPr>
          <w:rFonts w:hint="eastAsia"/>
        </w:rPr>
        <w:t>待料為砲</w:t>
      </w:r>
      <w:proofErr w:type="gramEnd"/>
      <w:r w:rsidRPr="00515604">
        <w:rPr>
          <w:rFonts w:hint="eastAsia"/>
        </w:rPr>
        <w:t>衣、補充器及機械裝置總成等3項</w:t>
      </w:r>
      <w:proofErr w:type="gramStart"/>
      <w:r w:rsidRPr="00515604">
        <w:rPr>
          <w:rFonts w:hint="eastAsia"/>
        </w:rPr>
        <w:t>（</w:t>
      </w:r>
      <w:proofErr w:type="gramEnd"/>
      <w:r w:rsidRPr="00515604">
        <w:rPr>
          <w:rFonts w:hint="eastAsia"/>
        </w:rPr>
        <w:t>料號分為：1015007982915、1015003005395、1015007238028，屬</w:t>
      </w:r>
      <w:proofErr w:type="gramStart"/>
      <w:r w:rsidRPr="00515604">
        <w:rPr>
          <w:rFonts w:hint="eastAsia"/>
        </w:rPr>
        <w:t>砲塔料</w:t>
      </w:r>
      <w:proofErr w:type="gramEnd"/>
      <w:r w:rsidRPr="00515604">
        <w:rPr>
          <w:rFonts w:hint="eastAsia"/>
        </w:rPr>
        <w:t>件</w:t>
      </w:r>
      <w:proofErr w:type="gramStart"/>
      <w:r w:rsidRPr="00515604">
        <w:rPr>
          <w:rFonts w:hint="eastAsia"/>
        </w:rPr>
        <w:t>）</w:t>
      </w:r>
      <w:proofErr w:type="gramEnd"/>
      <w:r w:rsidRPr="00515604">
        <w:rPr>
          <w:rFonts w:hint="eastAsia"/>
        </w:rPr>
        <w:t>，</w:t>
      </w:r>
      <w:proofErr w:type="gramStart"/>
      <w:r w:rsidRPr="00515604">
        <w:rPr>
          <w:rFonts w:hint="eastAsia"/>
        </w:rPr>
        <w:t>均不影響</w:t>
      </w:r>
      <w:proofErr w:type="gramEnd"/>
      <w:r w:rsidRPr="00515604">
        <w:rPr>
          <w:rFonts w:hint="eastAsia"/>
        </w:rPr>
        <w:t>行車安全。</w:t>
      </w:r>
    </w:p>
    <w:p w:rsidR="009C5992" w:rsidRDefault="00515604" w:rsidP="002028A3">
      <w:pPr>
        <w:pStyle w:val="4"/>
      </w:pPr>
      <w:r w:rsidRPr="00515604">
        <w:rPr>
          <w:rFonts w:hint="eastAsia"/>
        </w:rPr>
        <w:t>事故戰車於執行任務前之109年10月5日，已由陸軍金門地區支援營</w:t>
      </w:r>
      <w:proofErr w:type="gramStart"/>
      <w:r w:rsidRPr="00515604">
        <w:rPr>
          <w:rFonts w:hint="eastAsia"/>
        </w:rPr>
        <w:t>保修連</w:t>
      </w:r>
      <w:proofErr w:type="gramEnd"/>
      <w:r w:rsidR="00FB2D93">
        <w:rPr>
          <w:rFonts w:hint="eastAsia"/>
        </w:rPr>
        <w:t>（三級保修）</w:t>
      </w:r>
      <w:r w:rsidRPr="00515604">
        <w:rPr>
          <w:rFonts w:hint="eastAsia"/>
        </w:rPr>
        <w:t>實施全車</w:t>
      </w:r>
      <w:proofErr w:type="gramStart"/>
      <w:r w:rsidRPr="00515604">
        <w:rPr>
          <w:rFonts w:hint="eastAsia"/>
        </w:rPr>
        <w:t>鑑</w:t>
      </w:r>
      <w:proofErr w:type="gramEnd"/>
      <w:r w:rsidRPr="00515604">
        <w:rPr>
          <w:rFonts w:hint="eastAsia"/>
        </w:rPr>
        <w:t>濾，認</w:t>
      </w:r>
      <w:r w:rsidR="00946FE1">
        <w:rPr>
          <w:rFonts w:hint="eastAsia"/>
        </w:rPr>
        <w:t>定</w:t>
      </w:r>
      <w:r w:rsidRPr="00515604">
        <w:rPr>
          <w:rFonts w:hint="eastAsia"/>
        </w:rPr>
        <w:t>：</w:t>
      </w:r>
    </w:p>
    <w:p w:rsidR="00B33A05" w:rsidRDefault="00515604" w:rsidP="00B33A05">
      <w:pPr>
        <w:pStyle w:val="5"/>
        <w:ind w:left="2268"/>
      </w:pPr>
      <w:r w:rsidRPr="00515604">
        <w:rPr>
          <w:rFonts w:hint="eastAsia"/>
        </w:rPr>
        <w:lastRenderedPageBreak/>
        <w:t>請單位完成一、二級保養與行車前中後檢查。</w:t>
      </w:r>
    </w:p>
    <w:p w:rsidR="00B33A05" w:rsidRDefault="00515604" w:rsidP="00B33A05">
      <w:pPr>
        <w:pStyle w:val="5"/>
        <w:ind w:left="2268"/>
      </w:pPr>
      <w:r w:rsidRPr="00515604">
        <w:rPr>
          <w:rFonts w:hint="eastAsia"/>
        </w:rPr>
        <w:t>車輛行駛中如遇異常(響)，請立即停駛，並通知保修單位。</w:t>
      </w:r>
    </w:p>
    <w:p w:rsidR="00515604" w:rsidRDefault="00515604" w:rsidP="00B33A05">
      <w:pPr>
        <w:pStyle w:val="5"/>
        <w:ind w:left="2268"/>
      </w:pPr>
      <w:r w:rsidRPr="00515604">
        <w:rPr>
          <w:rFonts w:hint="eastAsia"/>
        </w:rPr>
        <w:t>本車輛可擔任此次任務。</w:t>
      </w:r>
    </w:p>
    <w:p w:rsidR="00515604" w:rsidRDefault="00515604" w:rsidP="002028A3">
      <w:pPr>
        <w:pStyle w:val="4"/>
      </w:pPr>
      <w:proofErr w:type="gramStart"/>
      <w:r w:rsidRPr="00515604">
        <w:rPr>
          <w:rFonts w:hint="eastAsia"/>
        </w:rPr>
        <w:t>嗣</w:t>
      </w:r>
      <w:proofErr w:type="gramEnd"/>
      <w:r w:rsidRPr="00515604">
        <w:rPr>
          <w:rFonts w:hint="eastAsia"/>
        </w:rPr>
        <w:t>於</w:t>
      </w:r>
      <w:r>
        <w:rPr>
          <w:rFonts w:hint="eastAsia"/>
        </w:rPr>
        <w:t>1</w:t>
      </w:r>
      <w:r>
        <w:t>09</w:t>
      </w:r>
      <w:r w:rsidRPr="00515604">
        <w:rPr>
          <w:rFonts w:hint="eastAsia"/>
        </w:rPr>
        <w:t>年</w:t>
      </w:r>
      <w:r>
        <w:rPr>
          <w:rFonts w:hint="eastAsia"/>
        </w:rPr>
        <w:t>1</w:t>
      </w:r>
      <w:r>
        <w:t>0</w:t>
      </w:r>
      <w:r w:rsidRPr="00515604">
        <w:rPr>
          <w:rFonts w:hint="eastAsia"/>
        </w:rPr>
        <w:t>月8日9時20分至11時10分，該車駕駛</w:t>
      </w:r>
      <w:r w:rsidR="000E54BC">
        <w:rPr>
          <w:rFonts w:hint="eastAsia"/>
        </w:rPr>
        <w:t>劉○○</w:t>
      </w:r>
      <w:r w:rsidRPr="00515604">
        <w:rPr>
          <w:rFonts w:hint="eastAsia"/>
        </w:rPr>
        <w:t>下士及二級</w:t>
      </w:r>
      <w:r>
        <w:rPr>
          <w:rFonts w:hint="eastAsia"/>
        </w:rPr>
        <w:t>、</w:t>
      </w:r>
      <w:r w:rsidRPr="00515604">
        <w:rPr>
          <w:rFonts w:hint="eastAsia"/>
        </w:rPr>
        <w:t>三級保修人員復實施機動車輛檢查。於同（8）日14時10分該車駕駛</w:t>
      </w:r>
      <w:r w:rsidR="000E54BC">
        <w:rPr>
          <w:rFonts w:hint="eastAsia"/>
        </w:rPr>
        <w:t>劉○○</w:t>
      </w:r>
      <w:r w:rsidRPr="00515604">
        <w:rPr>
          <w:rFonts w:hint="eastAsia"/>
        </w:rPr>
        <w:t>下士、車長</w:t>
      </w:r>
      <w:r w:rsidR="000E54BC">
        <w:rPr>
          <w:rFonts w:hint="eastAsia"/>
        </w:rPr>
        <w:t>林○○</w:t>
      </w:r>
      <w:r w:rsidRPr="00515604">
        <w:rPr>
          <w:rFonts w:hint="eastAsia"/>
        </w:rPr>
        <w:t>中士及二級保修人員再實施行駛前檢查，均判定可實施</w:t>
      </w:r>
      <w:proofErr w:type="gramStart"/>
      <w:r w:rsidRPr="00515604">
        <w:rPr>
          <w:rFonts w:hint="eastAsia"/>
        </w:rPr>
        <w:t>機動返部</w:t>
      </w:r>
      <w:proofErr w:type="gramEnd"/>
      <w:r w:rsidRPr="00515604">
        <w:rPr>
          <w:rFonts w:hint="eastAsia"/>
        </w:rPr>
        <w:t>。</w:t>
      </w:r>
    </w:p>
    <w:p w:rsidR="00395434" w:rsidRPr="00CD5CBB" w:rsidRDefault="00395434" w:rsidP="00935E84">
      <w:pPr>
        <w:pStyle w:val="3"/>
        <w:ind w:left="1361"/>
      </w:pPr>
      <w:r>
        <w:rPr>
          <w:rFonts w:hint="eastAsia"/>
        </w:rPr>
        <w:t>綜上所述，</w:t>
      </w:r>
      <w:r w:rsidR="00891CFA">
        <w:rPr>
          <w:rFonts w:hint="eastAsia"/>
        </w:rPr>
        <w:t>本案事故發生時</w:t>
      </w:r>
      <w:r w:rsidR="00CC799A" w:rsidRPr="00CC799A">
        <w:rPr>
          <w:rFonts w:hint="eastAsia"/>
        </w:rPr>
        <w:t>行車能見度良好，未降雨或起霧，天候對行車安全應無影響</w:t>
      </w:r>
      <w:r w:rsidR="00891CFA">
        <w:rPr>
          <w:rFonts w:hAnsi="標楷體" w:hint="eastAsia"/>
        </w:rPr>
        <w:t>；</w:t>
      </w:r>
      <w:proofErr w:type="gramStart"/>
      <w:r w:rsidR="00891CFA" w:rsidRPr="00891CFA">
        <w:rPr>
          <w:rFonts w:hAnsi="標楷體" w:hint="eastAsia"/>
        </w:rPr>
        <w:t>肇案地段</w:t>
      </w:r>
      <w:proofErr w:type="gramEnd"/>
      <w:r w:rsidR="00891CFA" w:rsidRPr="00891CFA">
        <w:rPr>
          <w:rFonts w:hAnsi="標楷體" w:hint="eastAsia"/>
        </w:rPr>
        <w:t>路況屬雙向</w:t>
      </w:r>
      <w:r w:rsidR="00891CFA" w:rsidRPr="00935E84">
        <w:rPr>
          <w:rFonts w:hint="eastAsia"/>
        </w:rPr>
        <w:t>車道</w:t>
      </w:r>
      <w:r w:rsidR="00891CFA" w:rsidRPr="00891CFA">
        <w:rPr>
          <w:rFonts w:hAnsi="標楷體" w:hint="eastAsia"/>
        </w:rPr>
        <w:t>，車速限速50公里，路面及交通正常，亦不影響行車安全。</w:t>
      </w:r>
      <w:r w:rsidR="00946FE1">
        <w:rPr>
          <w:rFonts w:hAnsi="標楷體" w:hint="eastAsia"/>
        </w:rPr>
        <w:t>又</w:t>
      </w:r>
      <w:r w:rsidR="00891CFA" w:rsidRPr="00891CFA">
        <w:rPr>
          <w:rFonts w:hAnsi="標楷體" w:hint="eastAsia"/>
        </w:rPr>
        <w:t>事故戰車係於100年翻修，於101年5月18日實施檢驗，經檢驗履帶、履帶張力、張力調整器等50項目，綜合評鑑妥善，</w:t>
      </w:r>
      <w:r w:rsidR="008D2D07">
        <w:rPr>
          <w:rFonts w:hAnsi="標楷體" w:hint="eastAsia"/>
        </w:rPr>
        <w:t>始</w:t>
      </w:r>
      <w:r w:rsidR="00891CFA" w:rsidRPr="00891CFA">
        <w:rPr>
          <w:rFonts w:hAnsi="標楷體" w:hint="eastAsia"/>
        </w:rPr>
        <w:t>於101年5月28日</w:t>
      </w:r>
      <w:proofErr w:type="gramStart"/>
      <w:r w:rsidR="00891CFA" w:rsidRPr="00891CFA">
        <w:rPr>
          <w:rFonts w:hAnsi="標楷體" w:hint="eastAsia"/>
        </w:rPr>
        <w:t>撥交前陸軍烈嶼指揮部</w:t>
      </w:r>
      <w:proofErr w:type="gramEnd"/>
      <w:r w:rsidR="00891CFA" w:rsidRPr="00891CFA">
        <w:rPr>
          <w:rFonts w:hAnsi="標楷體" w:hint="eastAsia"/>
        </w:rPr>
        <w:t>接收。</w:t>
      </w:r>
      <w:r w:rsidR="00891CFA">
        <w:rPr>
          <w:rFonts w:hAnsi="標楷體" w:hint="eastAsia"/>
        </w:rPr>
        <w:t>又</w:t>
      </w:r>
      <w:proofErr w:type="gramStart"/>
      <w:r w:rsidR="00891CFA">
        <w:rPr>
          <w:rFonts w:hAnsi="標楷體" w:hint="eastAsia"/>
        </w:rPr>
        <w:t>關於</w:t>
      </w:r>
      <w:r w:rsidR="00891CFA" w:rsidRPr="00891CFA">
        <w:rPr>
          <w:rFonts w:hAnsi="標楷體" w:hint="eastAsia"/>
        </w:rPr>
        <w:t>烈</w:t>
      </w:r>
      <w:proofErr w:type="gramEnd"/>
      <w:r w:rsidR="00891CFA" w:rsidRPr="00891CFA">
        <w:rPr>
          <w:rFonts w:hAnsi="標楷體" w:hint="eastAsia"/>
        </w:rPr>
        <w:t>嶼守備大隊M41A3戰車保養維護情形，</w:t>
      </w:r>
      <w:proofErr w:type="gramStart"/>
      <w:r w:rsidR="00891CFA" w:rsidRPr="00891CFA">
        <w:rPr>
          <w:rFonts w:hAnsi="標楷體" w:hint="eastAsia"/>
        </w:rPr>
        <w:t>109</w:t>
      </w:r>
      <w:proofErr w:type="gramEnd"/>
      <w:r w:rsidR="00891CFA" w:rsidRPr="00891CFA">
        <w:rPr>
          <w:rFonts w:hAnsi="標楷體" w:hint="eastAsia"/>
        </w:rPr>
        <w:t>年度平均妥善率</w:t>
      </w:r>
      <w:r w:rsidR="00891CFA">
        <w:rPr>
          <w:rFonts w:hAnsi="標楷體" w:hint="eastAsia"/>
        </w:rPr>
        <w:t>達</w:t>
      </w:r>
      <w:r w:rsidR="00891CFA" w:rsidRPr="00891CFA">
        <w:rPr>
          <w:rFonts w:hAnsi="標楷體" w:hint="eastAsia"/>
        </w:rPr>
        <w:t>86.8%</w:t>
      </w:r>
      <w:r w:rsidR="00891CFA">
        <w:rPr>
          <w:rFonts w:hAnsi="標楷體" w:hint="eastAsia"/>
        </w:rPr>
        <w:t>；</w:t>
      </w:r>
      <w:r w:rsidR="008D2D07">
        <w:rPr>
          <w:rFonts w:hAnsi="標楷體" w:hint="eastAsia"/>
        </w:rPr>
        <w:t>另</w:t>
      </w:r>
      <w:r w:rsidR="00FF0539" w:rsidRPr="00FF0539">
        <w:rPr>
          <w:rFonts w:hAnsi="標楷體" w:hint="eastAsia"/>
        </w:rPr>
        <w:t>事故戰車依單位二級</w:t>
      </w:r>
      <w:proofErr w:type="gramStart"/>
      <w:r w:rsidR="00FF0539" w:rsidRPr="00FF0539">
        <w:rPr>
          <w:rFonts w:hAnsi="標楷體" w:hint="eastAsia"/>
        </w:rPr>
        <w:t>維保進</w:t>
      </w:r>
      <w:proofErr w:type="gramEnd"/>
      <w:r w:rsidR="00FF0539" w:rsidRPr="00FF0539">
        <w:rPr>
          <w:rFonts w:hAnsi="標楷體" w:hint="eastAsia"/>
        </w:rPr>
        <w:t>廠紀錄，自108年10月8日</w:t>
      </w:r>
      <w:proofErr w:type="gramStart"/>
      <w:r w:rsidR="00FF0539" w:rsidRPr="00FF0539">
        <w:rPr>
          <w:rFonts w:hAnsi="標楷體" w:hint="eastAsia"/>
        </w:rPr>
        <w:t>迄</w:t>
      </w:r>
      <w:proofErr w:type="gramEnd"/>
      <w:r w:rsidR="00FF0539" w:rsidRPr="00FF0539">
        <w:rPr>
          <w:rFonts w:hAnsi="標楷體" w:hint="eastAsia"/>
        </w:rPr>
        <w:t>109年10月9日，定期保養計S保養(</w:t>
      </w:r>
      <w:r w:rsidR="007573B1">
        <w:rPr>
          <w:rFonts w:hAnsi="標楷體" w:hint="eastAsia"/>
        </w:rPr>
        <w:t>即</w:t>
      </w:r>
      <w:r w:rsidR="00FF0539" w:rsidRPr="00FF0539">
        <w:rPr>
          <w:rFonts w:hAnsi="標楷體" w:hint="eastAsia"/>
        </w:rPr>
        <w:t>半年保</w:t>
      </w:r>
      <w:r w:rsidR="007C0158">
        <w:rPr>
          <w:rFonts w:hAnsi="標楷體" w:hint="eastAsia"/>
        </w:rPr>
        <w:t>修</w:t>
      </w:r>
      <w:r w:rsidR="00FF0539" w:rsidRPr="00FF0539">
        <w:rPr>
          <w:rFonts w:hAnsi="標楷體" w:hint="eastAsia"/>
        </w:rPr>
        <w:t>)等4次，</w:t>
      </w:r>
      <w:proofErr w:type="gramStart"/>
      <w:r w:rsidR="00FF0539">
        <w:rPr>
          <w:rFonts w:hAnsi="標楷體" w:hint="eastAsia"/>
        </w:rPr>
        <w:t>尚</w:t>
      </w:r>
      <w:r w:rsidR="00FF0539" w:rsidRPr="00FF0539">
        <w:rPr>
          <w:rFonts w:hAnsi="標楷體" w:hint="eastAsia"/>
        </w:rPr>
        <w:t>無停用</w:t>
      </w:r>
      <w:proofErr w:type="gramEnd"/>
      <w:r w:rsidR="00FF0539" w:rsidRPr="00FF0539">
        <w:rPr>
          <w:rFonts w:hAnsi="標楷體" w:hint="eastAsia"/>
        </w:rPr>
        <w:t>送修紀錄</w:t>
      </w:r>
      <w:r w:rsidR="00FF0539">
        <w:rPr>
          <w:rFonts w:hAnsi="標楷體" w:hint="eastAsia"/>
        </w:rPr>
        <w:t>；</w:t>
      </w:r>
      <w:proofErr w:type="gramStart"/>
      <w:r w:rsidR="008D2D07">
        <w:rPr>
          <w:rFonts w:hAnsi="標楷體" w:hint="eastAsia"/>
        </w:rPr>
        <w:t>再者，</w:t>
      </w:r>
      <w:proofErr w:type="gramEnd"/>
      <w:r w:rsidR="00FF0539" w:rsidRPr="00FF0539">
        <w:rPr>
          <w:rFonts w:hAnsi="標楷體" w:hint="eastAsia"/>
        </w:rPr>
        <w:t>事故戰車於執行任務前之109年10月5日，已由陸軍金門地區支援營</w:t>
      </w:r>
      <w:proofErr w:type="gramStart"/>
      <w:r w:rsidR="00FF0539" w:rsidRPr="00FF0539">
        <w:rPr>
          <w:rFonts w:hAnsi="標楷體" w:hint="eastAsia"/>
        </w:rPr>
        <w:t>保修連</w:t>
      </w:r>
      <w:proofErr w:type="gramEnd"/>
      <w:r w:rsidR="00FF0539" w:rsidRPr="00FF0539">
        <w:rPr>
          <w:rFonts w:hAnsi="標楷體" w:hint="eastAsia"/>
        </w:rPr>
        <w:t>（三級保修）實施全車</w:t>
      </w:r>
      <w:proofErr w:type="gramStart"/>
      <w:r w:rsidR="00FF0539" w:rsidRPr="00FF0539">
        <w:rPr>
          <w:rFonts w:hAnsi="標楷體" w:hint="eastAsia"/>
        </w:rPr>
        <w:t>鑑</w:t>
      </w:r>
      <w:proofErr w:type="gramEnd"/>
      <w:r w:rsidR="00FF0539" w:rsidRPr="00FF0539">
        <w:rPr>
          <w:rFonts w:hAnsi="標楷體" w:hint="eastAsia"/>
        </w:rPr>
        <w:t>濾，認本車輛可擔任此次任務</w:t>
      </w:r>
      <w:r w:rsidR="00673119">
        <w:rPr>
          <w:rFonts w:hAnsi="標楷體" w:hint="eastAsia"/>
        </w:rPr>
        <w:t>；</w:t>
      </w:r>
      <w:r w:rsidR="00C36EE7">
        <w:rPr>
          <w:rFonts w:hAnsi="標楷體" w:hint="eastAsia"/>
        </w:rPr>
        <w:t>復於</w:t>
      </w:r>
      <w:r w:rsidR="00673119" w:rsidRPr="00673119">
        <w:rPr>
          <w:rFonts w:hAnsi="標楷體" w:hint="eastAsia"/>
        </w:rPr>
        <w:t>109年10月8日</w:t>
      </w:r>
      <w:r w:rsidR="00C36EE7">
        <w:rPr>
          <w:rFonts w:hAnsi="標楷體" w:hint="eastAsia"/>
        </w:rPr>
        <w:t>當日經戰車連及</w:t>
      </w:r>
      <w:r w:rsidR="00673119" w:rsidRPr="00673119">
        <w:rPr>
          <w:rFonts w:hAnsi="標楷體" w:hint="eastAsia"/>
        </w:rPr>
        <w:t>二級、三級保修人員</w:t>
      </w:r>
      <w:r w:rsidR="00C36EE7">
        <w:rPr>
          <w:rFonts w:hAnsi="標楷體" w:hint="eastAsia"/>
        </w:rPr>
        <w:t>兩度</w:t>
      </w:r>
      <w:r w:rsidR="00673119" w:rsidRPr="00673119">
        <w:rPr>
          <w:rFonts w:hAnsi="標楷體" w:hint="eastAsia"/>
        </w:rPr>
        <w:t>實施機動車輛檢查，均判定可實施</w:t>
      </w:r>
      <w:proofErr w:type="gramStart"/>
      <w:r w:rsidR="00673119" w:rsidRPr="00673119">
        <w:rPr>
          <w:rFonts w:hAnsi="標楷體" w:hint="eastAsia"/>
        </w:rPr>
        <w:t>機動返部</w:t>
      </w:r>
      <w:proofErr w:type="gramEnd"/>
      <w:r w:rsidR="00946FE1">
        <w:rPr>
          <w:rFonts w:hAnsi="標楷體" w:hint="eastAsia"/>
        </w:rPr>
        <w:t>。</w:t>
      </w:r>
      <w:proofErr w:type="gramStart"/>
      <w:r w:rsidR="008D2D07">
        <w:rPr>
          <w:rFonts w:hAnsi="標楷體" w:hint="eastAsia"/>
        </w:rPr>
        <w:t>爰</w:t>
      </w:r>
      <w:proofErr w:type="gramEnd"/>
      <w:r w:rsidR="00946FE1">
        <w:rPr>
          <w:rFonts w:hAnsi="標楷體" w:hint="eastAsia"/>
        </w:rPr>
        <w:t>此，</w:t>
      </w:r>
      <w:r w:rsidR="00434BFD">
        <w:rPr>
          <w:rFonts w:hAnsi="標楷體" w:hint="eastAsia"/>
        </w:rPr>
        <w:t>尚</w:t>
      </w:r>
      <w:r w:rsidR="006D6B82" w:rsidRPr="006D6B82">
        <w:rPr>
          <w:rFonts w:hAnsi="標楷體" w:hint="eastAsia"/>
        </w:rPr>
        <w:t>難</w:t>
      </w:r>
      <w:proofErr w:type="gramStart"/>
      <w:r w:rsidR="00946FE1">
        <w:rPr>
          <w:rFonts w:hAnsi="標楷體" w:hint="eastAsia"/>
        </w:rPr>
        <w:t>遽</w:t>
      </w:r>
      <w:proofErr w:type="gramEnd"/>
      <w:r w:rsidR="00071610">
        <w:rPr>
          <w:rFonts w:hAnsi="標楷體" w:hint="eastAsia"/>
        </w:rPr>
        <w:t>以</w:t>
      </w:r>
      <w:r w:rsidR="006D6B82" w:rsidRPr="006D6B82">
        <w:rPr>
          <w:rFonts w:hAnsi="標楷體" w:hint="eastAsia"/>
        </w:rPr>
        <w:t>判斷</w:t>
      </w:r>
      <w:r w:rsidR="006D6B82">
        <w:rPr>
          <w:rFonts w:hAnsi="標楷體" w:hint="eastAsia"/>
        </w:rPr>
        <w:t>本件</w:t>
      </w:r>
      <w:r w:rsidR="006D6B82" w:rsidRPr="006D6B82">
        <w:rPr>
          <w:rFonts w:hAnsi="標楷體" w:hint="eastAsia"/>
        </w:rPr>
        <w:t>翻覆</w:t>
      </w:r>
      <w:r w:rsidR="00946FE1">
        <w:rPr>
          <w:rFonts w:hAnsi="標楷體" w:hint="eastAsia"/>
        </w:rPr>
        <w:t>起火事故之</w:t>
      </w:r>
      <w:r w:rsidR="006D6B82" w:rsidRPr="006D6B82">
        <w:rPr>
          <w:rFonts w:hAnsi="標楷體" w:hint="eastAsia"/>
        </w:rPr>
        <w:t>肇因</w:t>
      </w:r>
      <w:r w:rsidR="00946FE1">
        <w:rPr>
          <w:rFonts w:hAnsi="標楷體" w:hint="eastAsia"/>
        </w:rPr>
        <w:t>，要</w:t>
      </w:r>
      <w:r w:rsidR="006D6B82" w:rsidRPr="006D6B82">
        <w:rPr>
          <w:rFonts w:hAnsi="標楷體" w:hint="eastAsia"/>
        </w:rPr>
        <w:t>與</w:t>
      </w:r>
      <w:r w:rsidR="00026D74" w:rsidRPr="000E54BC">
        <w:rPr>
          <w:rFonts w:hAnsi="標楷體" w:hint="eastAsia"/>
        </w:rPr>
        <w:t>當日天候、路況及</w:t>
      </w:r>
      <w:r w:rsidR="00946FE1">
        <w:rPr>
          <w:rFonts w:hAnsi="標楷體" w:hint="eastAsia"/>
        </w:rPr>
        <w:t>該戰車</w:t>
      </w:r>
      <w:r w:rsidR="006D6B82" w:rsidRPr="006D6B82">
        <w:rPr>
          <w:rFonts w:hAnsi="標楷體" w:hint="eastAsia"/>
        </w:rPr>
        <w:t>機件老舊</w:t>
      </w:r>
      <w:proofErr w:type="gramStart"/>
      <w:r w:rsidR="006D6B82" w:rsidRPr="006D6B82">
        <w:rPr>
          <w:rFonts w:hAnsi="標楷體" w:hint="eastAsia"/>
        </w:rPr>
        <w:t>或維保</w:t>
      </w:r>
      <w:proofErr w:type="gramEnd"/>
      <w:r w:rsidR="00C500DF">
        <w:rPr>
          <w:rFonts w:hAnsi="標楷體" w:hint="eastAsia"/>
        </w:rPr>
        <w:t>作業</w:t>
      </w:r>
      <w:r w:rsidR="006D6B82">
        <w:rPr>
          <w:rFonts w:hAnsi="標楷體" w:hint="eastAsia"/>
        </w:rPr>
        <w:t>欠佳</w:t>
      </w:r>
      <w:r w:rsidR="006D6B82" w:rsidRPr="006D6B82">
        <w:rPr>
          <w:rFonts w:hAnsi="標楷體" w:hint="eastAsia"/>
        </w:rPr>
        <w:t>有何關聯</w:t>
      </w:r>
      <w:r w:rsidR="00673119" w:rsidRPr="00673119">
        <w:rPr>
          <w:rFonts w:hAnsi="標楷體" w:hint="eastAsia"/>
        </w:rPr>
        <w:t>。</w:t>
      </w:r>
    </w:p>
    <w:p w:rsidR="00CD5CBB" w:rsidRDefault="00F65944" w:rsidP="00985AAD">
      <w:pPr>
        <w:pStyle w:val="2"/>
        <w:ind w:left="1021"/>
        <w:rPr>
          <w:b/>
        </w:rPr>
      </w:pPr>
      <w:r w:rsidRPr="00F65944">
        <w:rPr>
          <w:rFonts w:hint="eastAsia"/>
          <w:b/>
        </w:rPr>
        <w:t>本</w:t>
      </w:r>
      <w:r w:rsidR="006953E6">
        <w:rPr>
          <w:rFonts w:hint="eastAsia"/>
          <w:b/>
        </w:rPr>
        <w:t>事故</w:t>
      </w:r>
      <w:r w:rsidRPr="00F65944">
        <w:rPr>
          <w:rFonts w:hint="eastAsia"/>
          <w:b/>
        </w:rPr>
        <w:t>傷亡人員</w:t>
      </w:r>
      <w:r w:rsidR="000E54BC">
        <w:rPr>
          <w:rFonts w:hint="eastAsia"/>
          <w:b/>
        </w:rPr>
        <w:t>林○○</w:t>
      </w:r>
      <w:r w:rsidR="00A34554" w:rsidRPr="00A34554">
        <w:rPr>
          <w:rFonts w:hint="eastAsia"/>
          <w:b/>
        </w:rPr>
        <w:t>中士</w:t>
      </w:r>
      <w:r w:rsidR="00DB3BFC">
        <w:rPr>
          <w:rFonts w:hint="eastAsia"/>
          <w:b/>
        </w:rPr>
        <w:t>、</w:t>
      </w:r>
      <w:r w:rsidR="000E54BC">
        <w:rPr>
          <w:rFonts w:hint="eastAsia"/>
          <w:b/>
        </w:rPr>
        <w:t>劉○○</w:t>
      </w:r>
      <w:r w:rsidR="00A34554">
        <w:rPr>
          <w:rFonts w:hint="eastAsia"/>
          <w:b/>
        </w:rPr>
        <w:t>下士</w:t>
      </w:r>
      <w:r w:rsidRPr="00F65944">
        <w:rPr>
          <w:rFonts w:hint="eastAsia"/>
          <w:b/>
        </w:rPr>
        <w:t>至烈嶼守備大隊任職後，工作態度積極，無懲處紀錄，心緒狀況正常</w:t>
      </w:r>
      <w:r>
        <w:rPr>
          <w:rFonts w:hint="eastAsia"/>
          <w:b/>
        </w:rPr>
        <w:t>，</w:t>
      </w:r>
      <w:proofErr w:type="gramStart"/>
      <w:r w:rsidRPr="00F65944">
        <w:rPr>
          <w:rFonts w:hint="eastAsia"/>
          <w:b/>
        </w:rPr>
        <w:t>均屬適應良好類群</w:t>
      </w:r>
      <w:proofErr w:type="gramEnd"/>
      <w:r w:rsidRPr="00F65944">
        <w:rPr>
          <w:rFonts w:hint="eastAsia"/>
          <w:b/>
        </w:rPr>
        <w:t>。另</w:t>
      </w:r>
      <w:r w:rsidR="006F059C">
        <w:rPr>
          <w:rFonts w:hint="eastAsia"/>
          <w:b/>
        </w:rPr>
        <w:t>其</w:t>
      </w:r>
      <w:r>
        <w:rPr>
          <w:rFonts w:hint="eastAsia"/>
          <w:b/>
        </w:rPr>
        <w:t>二人於1</w:t>
      </w:r>
      <w:r>
        <w:rPr>
          <w:b/>
        </w:rPr>
        <w:t>07</w:t>
      </w:r>
      <w:r>
        <w:rPr>
          <w:rFonts w:hint="eastAsia"/>
          <w:b/>
        </w:rPr>
        <w:t>年、109年</w:t>
      </w:r>
      <w:r w:rsidR="00985AAD">
        <w:rPr>
          <w:rFonts w:hint="eastAsia"/>
          <w:b/>
        </w:rPr>
        <w:lastRenderedPageBreak/>
        <w:t>至</w:t>
      </w:r>
      <w:r w:rsidR="006F059C">
        <w:rPr>
          <w:rFonts w:hint="eastAsia"/>
          <w:b/>
        </w:rPr>
        <w:t>陸軍</w:t>
      </w:r>
      <w:r w:rsidR="00985AAD">
        <w:rPr>
          <w:rFonts w:hint="eastAsia"/>
          <w:b/>
        </w:rPr>
        <w:t>裝訓部</w:t>
      </w:r>
      <w:r>
        <w:rPr>
          <w:rFonts w:hint="eastAsia"/>
          <w:b/>
        </w:rPr>
        <w:t>受訓及格，</w:t>
      </w:r>
      <w:r w:rsidR="00A34554">
        <w:rPr>
          <w:rFonts w:hint="eastAsia"/>
          <w:b/>
        </w:rPr>
        <w:t>分別</w:t>
      </w:r>
      <w:r>
        <w:rPr>
          <w:rFonts w:hint="eastAsia"/>
          <w:b/>
        </w:rPr>
        <w:t>取得</w:t>
      </w:r>
      <w:r w:rsidRPr="00F65944">
        <w:rPr>
          <w:rFonts w:hint="eastAsia"/>
          <w:b/>
        </w:rPr>
        <w:t>戰車</w:t>
      </w:r>
      <w:proofErr w:type="gramStart"/>
      <w:r w:rsidRPr="00F65944">
        <w:rPr>
          <w:rFonts w:hint="eastAsia"/>
          <w:b/>
        </w:rPr>
        <w:t>領導士</w:t>
      </w:r>
      <w:proofErr w:type="gramEnd"/>
      <w:r w:rsidRPr="00F65944">
        <w:rPr>
          <w:rFonts w:hint="eastAsia"/>
          <w:b/>
        </w:rPr>
        <w:t>、戰車駕駛士</w:t>
      </w:r>
      <w:r w:rsidR="00985AAD">
        <w:rPr>
          <w:rFonts w:hint="eastAsia"/>
          <w:b/>
        </w:rPr>
        <w:t>等</w:t>
      </w:r>
      <w:r w:rsidRPr="00F65944">
        <w:rPr>
          <w:rFonts w:hint="eastAsia"/>
          <w:b/>
        </w:rPr>
        <w:t>資格，並通過單位</w:t>
      </w:r>
      <w:r w:rsidR="006F059C">
        <w:rPr>
          <w:rFonts w:hint="eastAsia"/>
          <w:b/>
        </w:rPr>
        <w:t>之</w:t>
      </w:r>
      <w:r w:rsidRPr="00F65944">
        <w:rPr>
          <w:rFonts w:hint="eastAsia"/>
          <w:b/>
        </w:rPr>
        <w:t>合格簽證</w:t>
      </w:r>
      <w:r w:rsidR="006F059C">
        <w:rPr>
          <w:rFonts w:hint="eastAsia"/>
          <w:b/>
        </w:rPr>
        <w:t>。</w:t>
      </w:r>
      <w:proofErr w:type="gramStart"/>
      <w:r w:rsidR="008D2D07">
        <w:rPr>
          <w:rFonts w:hint="eastAsia"/>
          <w:b/>
        </w:rPr>
        <w:t>從而，</w:t>
      </w:r>
      <w:proofErr w:type="gramEnd"/>
      <w:r w:rsidR="008D2D07">
        <w:rPr>
          <w:rFonts w:hint="eastAsia"/>
          <w:b/>
        </w:rPr>
        <w:t>本</w:t>
      </w:r>
      <w:r w:rsidR="006F059C">
        <w:rPr>
          <w:rFonts w:hint="eastAsia"/>
          <w:b/>
        </w:rPr>
        <w:t>件</w:t>
      </w:r>
      <w:r w:rsidRPr="00F65944">
        <w:rPr>
          <w:rFonts w:hint="eastAsia"/>
          <w:b/>
        </w:rPr>
        <w:t>無法</w:t>
      </w:r>
      <w:r w:rsidR="006953E6">
        <w:rPr>
          <w:rFonts w:hint="eastAsia"/>
          <w:b/>
        </w:rPr>
        <w:t>認</w:t>
      </w:r>
      <w:r w:rsidR="006F059C">
        <w:rPr>
          <w:rFonts w:hint="eastAsia"/>
          <w:b/>
        </w:rPr>
        <w:t>定</w:t>
      </w:r>
      <w:r w:rsidRPr="00F65944">
        <w:rPr>
          <w:rFonts w:hint="eastAsia"/>
          <w:b/>
        </w:rPr>
        <w:t>戰車翻覆</w:t>
      </w:r>
      <w:r w:rsidR="006F059C">
        <w:rPr>
          <w:rFonts w:hint="eastAsia"/>
          <w:b/>
        </w:rPr>
        <w:t>之</w:t>
      </w:r>
      <w:r w:rsidRPr="00F65944">
        <w:rPr>
          <w:rFonts w:hint="eastAsia"/>
          <w:b/>
        </w:rPr>
        <w:t>肇因</w:t>
      </w:r>
      <w:r w:rsidR="006F059C">
        <w:rPr>
          <w:rFonts w:hint="eastAsia"/>
          <w:b/>
        </w:rPr>
        <w:t>，</w:t>
      </w:r>
      <w:r w:rsidRPr="00F65944">
        <w:rPr>
          <w:rFonts w:hint="eastAsia"/>
          <w:b/>
        </w:rPr>
        <w:t>與人員</w:t>
      </w:r>
      <w:r w:rsidR="006F059C">
        <w:rPr>
          <w:rFonts w:hint="eastAsia"/>
          <w:b/>
        </w:rPr>
        <w:t>心緒狀況不穩、生活適應不良</w:t>
      </w:r>
      <w:r w:rsidR="00CA44B1">
        <w:rPr>
          <w:rFonts w:hint="eastAsia"/>
          <w:b/>
        </w:rPr>
        <w:t>，</w:t>
      </w:r>
      <w:r w:rsidR="006F059C">
        <w:rPr>
          <w:rFonts w:hint="eastAsia"/>
          <w:b/>
        </w:rPr>
        <w:t>或</w:t>
      </w:r>
      <w:r w:rsidR="004E3219">
        <w:rPr>
          <w:rFonts w:hint="eastAsia"/>
          <w:b/>
        </w:rPr>
        <w:t>駕馭</w:t>
      </w:r>
      <w:r w:rsidR="008D2D07">
        <w:rPr>
          <w:rFonts w:hint="eastAsia"/>
          <w:b/>
        </w:rPr>
        <w:t>戰車</w:t>
      </w:r>
      <w:r w:rsidR="006F059C">
        <w:rPr>
          <w:rFonts w:hint="eastAsia"/>
          <w:b/>
        </w:rPr>
        <w:t>本職學能不足</w:t>
      </w:r>
      <w:r w:rsidRPr="00F65944">
        <w:rPr>
          <w:rFonts w:hint="eastAsia"/>
          <w:b/>
        </w:rPr>
        <w:t>有</w:t>
      </w:r>
      <w:r w:rsidR="004E3219">
        <w:rPr>
          <w:rFonts w:hint="eastAsia"/>
          <w:b/>
        </w:rPr>
        <w:t>何</w:t>
      </w:r>
      <w:r w:rsidR="008D2D07">
        <w:rPr>
          <w:rFonts w:hint="eastAsia"/>
          <w:b/>
        </w:rPr>
        <w:t>因果關係</w:t>
      </w:r>
      <w:r w:rsidR="00CD5CBB">
        <w:rPr>
          <w:rFonts w:hint="eastAsia"/>
          <w:b/>
        </w:rPr>
        <w:t>：</w:t>
      </w:r>
    </w:p>
    <w:p w:rsidR="00C81A0A" w:rsidRDefault="00C81A0A" w:rsidP="00935E84">
      <w:pPr>
        <w:pStyle w:val="3"/>
        <w:ind w:left="1361"/>
      </w:pPr>
      <w:r w:rsidRPr="001E4A39">
        <w:rPr>
          <w:rFonts w:hint="eastAsia"/>
        </w:rPr>
        <w:t>本案M41A3戰車傷亡人員</w:t>
      </w:r>
      <w:r w:rsidRPr="006A7798">
        <w:rPr>
          <w:rFonts w:hint="eastAsia"/>
        </w:rPr>
        <w:t>平時考核紀錄</w:t>
      </w:r>
      <w:r>
        <w:rPr>
          <w:rFonts w:hint="eastAsia"/>
        </w:rPr>
        <w:t>及</w:t>
      </w:r>
      <w:r w:rsidRPr="006A7798">
        <w:rPr>
          <w:rFonts w:hint="eastAsia"/>
        </w:rPr>
        <w:t>事故前</w:t>
      </w:r>
      <w:r>
        <w:rPr>
          <w:rFonts w:hint="eastAsia"/>
        </w:rPr>
        <w:t>之</w:t>
      </w:r>
      <w:r w:rsidRPr="006A7798">
        <w:rPr>
          <w:rFonts w:hint="eastAsia"/>
        </w:rPr>
        <w:t>身心狀況</w:t>
      </w:r>
      <w:r>
        <w:rPr>
          <w:rFonts w:hint="eastAsia"/>
        </w:rPr>
        <w:t>：</w:t>
      </w:r>
    </w:p>
    <w:p w:rsidR="00C81A0A" w:rsidRDefault="00C81A0A" w:rsidP="00435DBA">
      <w:pPr>
        <w:pStyle w:val="4"/>
      </w:pPr>
      <w:r>
        <w:rPr>
          <w:rFonts w:hint="eastAsia"/>
        </w:rPr>
        <w:t>車長</w:t>
      </w:r>
      <w:r w:rsidR="000E54BC">
        <w:rPr>
          <w:rFonts w:hint="eastAsia"/>
        </w:rPr>
        <w:t>林○○</w:t>
      </w:r>
      <w:r>
        <w:rPr>
          <w:rFonts w:hint="eastAsia"/>
        </w:rPr>
        <w:t>中士</w:t>
      </w:r>
      <w:r w:rsidR="00216CD2" w:rsidRPr="00216CD2">
        <w:rPr>
          <w:rFonts w:hint="eastAsia"/>
        </w:rPr>
        <w:t>106年3月28日</w:t>
      </w:r>
      <w:r w:rsidR="00435DBA">
        <w:rPr>
          <w:rFonts w:hint="eastAsia"/>
        </w:rPr>
        <w:t>至</w:t>
      </w:r>
      <w:r w:rsidR="00216CD2">
        <w:rPr>
          <w:rFonts w:hint="eastAsia"/>
        </w:rPr>
        <w:t>烈嶼守備大隊戰車連</w:t>
      </w:r>
      <w:r w:rsidR="00435DBA">
        <w:rPr>
          <w:rFonts w:hint="eastAsia"/>
        </w:rPr>
        <w:t>任職</w:t>
      </w:r>
      <w:r w:rsidR="00216CD2" w:rsidRPr="00216CD2">
        <w:rPr>
          <w:rFonts w:hint="eastAsia"/>
        </w:rPr>
        <w:t>，</w:t>
      </w:r>
      <w:r w:rsidR="00435DBA" w:rsidRPr="00216CD2">
        <w:rPr>
          <w:rFonts w:hint="eastAsia"/>
        </w:rPr>
        <w:t>工作態度積極，</w:t>
      </w:r>
      <w:r w:rsidR="00216CD2" w:rsidRPr="00216CD2">
        <w:rPr>
          <w:rFonts w:hint="eastAsia"/>
        </w:rPr>
        <w:t>無懲處紀錄，休假正常無積欠情形，出勤前（7）</w:t>
      </w:r>
      <w:proofErr w:type="gramStart"/>
      <w:r w:rsidR="00216CD2" w:rsidRPr="00216CD2">
        <w:rPr>
          <w:rFonts w:hint="eastAsia"/>
        </w:rPr>
        <w:t>日無衛哨</w:t>
      </w:r>
      <w:proofErr w:type="gramEnd"/>
      <w:r w:rsidR="00216CD2" w:rsidRPr="00216CD2">
        <w:rPr>
          <w:rFonts w:hint="eastAsia"/>
        </w:rPr>
        <w:t>勤務，因連隊實施基地</w:t>
      </w:r>
      <w:proofErr w:type="gramStart"/>
      <w:r w:rsidR="00216CD2" w:rsidRPr="00216CD2">
        <w:rPr>
          <w:rFonts w:hint="eastAsia"/>
        </w:rPr>
        <w:t>普測剛</w:t>
      </w:r>
      <w:proofErr w:type="gramEnd"/>
      <w:r w:rsidR="00216CD2" w:rsidRPr="00216CD2">
        <w:rPr>
          <w:rFonts w:hint="eastAsia"/>
        </w:rPr>
        <w:t>結束故無實施</w:t>
      </w:r>
      <w:proofErr w:type="gramStart"/>
      <w:r w:rsidR="00216CD2" w:rsidRPr="00216CD2">
        <w:rPr>
          <w:rFonts w:hint="eastAsia"/>
        </w:rPr>
        <w:t>外散宿</w:t>
      </w:r>
      <w:proofErr w:type="gramEnd"/>
      <w:r w:rsidR="00216CD2" w:rsidRPr="00216CD2">
        <w:rPr>
          <w:rFonts w:hint="eastAsia"/>
        </w:rPr>
        <w:t>休假，無飲酒情形，其未婚（無女友），心緒狀況正常。</w:t>
      </w:r>
      <w:r w:rsidRPr="004F5C2E">
        <w:rPr>
          <w:rFonts w:hint="eastAsia"/>
        </w:rPr>
        <w:t>經單位輔導長實施訪談及「人際、思考、情緒、行為量表」測試，訪談情形並無異常，量表測試結果適應良好。</w:t>
      </w:r>
    </w:p>
    <w:p w:rsidR="00C81A0A" w:rsidRDefault="00C81A0A" w:rsidP="00C81A0A">
      <w:pPr>
        <w:pStyle w:val="4"/>
      </w:pPr>
      <w:r>
        <w:rPr>
          <w:rFonts w:hint="eastAsia"/>
        </w:rPr>
        <w:t>駕駛</w:t>
      </w:r>
      <w:r w:rsidR="000E54BC">
        <w:rPr>
          <w:rFonts w:hint="eastAsia"/>
        </w:rPr>
        <w:t>劉○○</w:t>
      </w:r>
      <w:r>
        <w:rPr>
          <w:rFonts w:hint="eastAsia"/>
        </w:rPr>
        <w:t>下士</w:t>
      </w:r>
      <w:r w:rsidR="00216CD2" w:rsidRPr="00216CD2">
        <w:rPr>
          <w:rFonts w:hint="eastAsia"/>
        </w:rPr>
        <w:t>在營考核情形，108年5月16日</w:t>
      </w:r>
      <w:r w:rsidR="00435DBA">
        <w:rPr>
          <w:rFonts w:hint="eastAsia"/>
        </w:rPr>
        <w:t>至</w:t>
      </w:r>
      <w:r w:rsidR="00216CD2">
        <w:rPr>
          <w:rFonts w:hint="eastAsia"/>
        </w:rPr>
        <w:t>烈嶼守備大隊戰車連</w:t>
      </w:r>
      <w:r w:rsidR="00435DBA">
        <w:rPr>
          <w:rFonts w:hint="eastAsia"/>
        </w:rPr>
        <w:t>任職</w:t>
      </w:r>
      <w:r w:rsidR="00216CD2" w:rsidRPr="00216CD2">
        <w:rPr>
          <w:rFonts w:hint="eastAsia"/>
        </w:rPr>
        <w:t>，</w:t>
      </w:r>
      <w:r w:rsidR="00435DBA" w:rsidRPr="00435DBA">
        <w:rPr>
          <w:rFonts w:hint="eastAsia"/>
        </w:rPr>
        <w:t>工作態度積極，</w:t>
      </w:r>
      <w:r w:rsidR="00216CD2" w:rsidRPr="00216CD2">
        <w:rPr>
          <w:rFonts w:hint="eastAsia"/>
        </w:rPr>
        <w:t>無懲處紀錄，休假正常無積欠情形，出勤前（7）</w:t>
      </w:r>
      <w:proofErr w:type="gramStart"/>
      <w:r w:rsidR="00216CD2" w:rsidRPr="00216CD2">
        <w:rPr>
          <w:rFonts w:hint="eastAsia"/>
        </w:rPr>
        <w:t>日無衛哨</w:t>
      </w:r>
      <w:proofErr w:type="gramEnd"/>
      <w:r w:rsidR="00216CD2" w:rsidRPr="00216CD2">
        <w:rPr>
          <w:rFonts w:hint="eastAsia"/>
        </w:rPr>
        <w:t>勤務，因連隊實施基地</w:t>
      </w:r>
      <w:proofErr w:type="gramStart"/>
      <w:r w:rsidR="00216CD2" w:rsidRPr="00216CD2">
        <w:rPr>
          <w:rFonts w:hint="eastAsia"/>
        </w:rPr>
        <w:t>普測剛</w:t>
      </w:r>
      <w:proofErr w:type="gramEnd"/>
      <w:r w:rsidR="00216CD2" w:rsidRPr="00216CD2">
        <w:rPr>
          <w:rFonts w:hint="eastAsia"/>
        </w:rPr>
        <w:t>結束故無實施</w:t>
      </w:r>
      <w:proofErr w:type="gramStart"/>
      <w:r w:rsidR="00216CD2" w:rsidRPr="00216CD2">
        <w:rPr>
          <w:rFonts w:hint="eastAsia"/>
        </w:rPr>
        <w:t>外散宿</w:t>
      </w:r>
      <w:proofErr w:type="gramEnd"/>
      <w:r w:rsidR="00216CD2" w:rsidRPr="00216CD2">
        <w:rPr>
          <w:rFonts w:hint="eastAsia"/>
        </w:rPr>
        <w:t>休假，無飲酒情形，其未婚（無女友），心緒狀況正常。</w:t>
      </w:r>
      <w:r w:rsidRPr="004F5C2E">
        <w:rPr>
          <w:rFonts w:hint="eastAsia"/>
        </w:rPr>
        <w:t>經單位實施訪談及身心狀況評量無異常，屬適應良好群。</w:t>
      </w:r>
    </w:p>
    <w:p w:rsidR="00565C06" w:rsidRDefault="00565C06" w:rsidP="00935E84">
      <w:pPr>
        <w:pStyle w:val="3"/>
        <w:ind w:left="1361"/>
      </w:pPr>
      <w:r>
        <w:rPr>
          <w:rFonts w:hint="eastAsia"/>
        </w:rPr>
        <w:t>本案M41A3戰車傷亡人員接受相關專業訓練情形及相關規定：</w:t>
      </w:r>
    </w:p>
    <w:p w:rsidR="00565C06" w:rsidRDefault="00565C06" w:rsidP="00565C06">
      <w:pPr>
        <w:pStyle w:val="4"/>
      </w:pPr>
      <w:r>
        <w:rPr>
          <w:rFonts w:hint="eastAsia"/>
        </w:rPr>
        <w:t>M41A3戰車乘員依其職務不同，須至陸軍裝甲兵訓練指揮部（下稱裝訓部）受訓6至25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不等時間，取得相關專長證書，始得為戰車合格乘員；另</w:t>
      </w:r>
      <w:r w:rsidRPr="00565C06">
        <w:rPr>
          <w:rFonts w:hint="eastAsia"/>
        </w:rPr>
        <w:t>依陸軍司令部</w:t>
      </w:r>
      <w:proofErr w:type="gramStart"/>
      <w:r w:rsidRPr="00565C06">
        <w:rPr>
          <w:rFonts w:hint="eastAsia"/>
        </w:rPr>
        <w:t>109年4月20日令頒之</w:t>
      </w:r>
      <w:proofErr w:type="gramEnd"/>
      <w:r w:rsidRPr="00565C06">
        <w:rPr>
          <w:rFonts w:hint="eastAsia"/>
        </w:rPr>
        <w:t>「戰、甲、</w:t>
      </w:r>
      <w:proofErr w:type="gramStart"/>
      <w:r w:rsidRPr="00565C06">
        <w:rPr>
          <w:rFonts w:hint="eastAsia"/>
        </w:rPr>
        <w:t>砲</w:t>
      </w:r>
      <w:proofErr w:type="gramEnd"/>
      <w:r w:rsidRPr="00565C06">
        <w:rPr>
          <w:rFonts w:hint="eastAsia"/>
        </w:rPr>
        <w:t>車動力測試暨戰備(機動)訓練規範」第伍點一、之規範：「戰甲</w:t>
      </w:r>
      <w:proofErr w:type="gramStart"/>
      <w:r w:rsidRPr="00565C06">
        <w:rPr>
          <w:rFonts w:hint="eastAsia"/>
        </w:rPr>
        <w:t>砲</w:t>
      </w:r>
      <w:proofErr w:type="gramEnd"/>
      <w:r w:rsidRPr="00565C06">
        <w:rPr>
          <w:rFonts w:hint="eastAsia"/>
        </w:rPr>
        <w:t>車(</w:t>
      </w:r>
      <w:proofErr w:type="gramStart"/>
      <w:r w:rsidRPr="00565C06">
        <w:rPr>
          <w:rFonts w:hint="eastAsia"/>
        </w:rPr>
        <w:t>含輪型甲</w:t>
      </w:r>
      <w:proofErr w:type="gramEnd"/>
      <w:r w:rsidRPr="00565C06">
        <w:rPr>
          <w:rFonts w:hint="eastAsia"/>
        </w:rPr>
        <w:t>車)新進駕駛</w:t>
      </w:r>
      <w:proofErr w:type="gramStart"/>
      <w:r w:rsidRPr="00565C06">
        <w:rPr>
          <w:rFonts w:hint="eastAsia"/>
        </w:rPr>
        <w:t>獲</w:t>
      </w:r>
      <w:r w:rsidRPr="00565C06">
        <w:rPr>
          <w:rFonts w:hint="eastAsia"/>
        </w:rPr>
        <w:lastRenderedPageBreak/>
        <w:t>取軍照及</w:t>
      </w:r>
      <w:proofErr w:type="gramEnd"/>
      <w:r w:rsidRPr="00565C06">
        <w:rPr>
          <w:rFonts w:hint="eastAsia"/>
        </w:rPr>
        <w:t>證書後，由車屬單位完成新進駕駛28小時在職訓練，並由單位主官實施合格簽證，各軍團（防衛部）負責管制所屬單位完成訓練。」</w:t>
      </w:r>
    </w:p>
    <w:p w:rsidR="00A75F06" w:rsidRDefault="00565C06" w:rsidP="00435DBA">
      <w:pPr>
        <w:pStyle w:val="4"/>
      </w:pPr>
      <w:r>
        <w:rPr>
          <w:rFonts w:hint="eastAsia"/>
        </w:rPr>
        <w:t>車長</w:t>
      </w:r>
      <w:r w:rsidR="000E54BC">
        <w:rPr>
          <w:rFonts w:hint="eastAsia"/>
        </w:rPr>
        <w:t>林○○</w:t>
      </w:r>
      <w:r w:rsidR="00C01FFD" w:rsidRPr="00331F06">
        <w:rPr>
          <w:rFonts w:hint="eastAsia"/>
        </w:rPr>
        <w:t>中</w:t>
      </w:r>
      <w:r>
        <w:rPr>
          <w:rFonts w:hint="eastAsia"/>
        </w:rPr>
        <w:t>士、駕駛</w:t>
      </w:r>
      <w:r w:rsidR="000E54BC">
        <w:rPr>
          <w:rFonts w:hint="eastAsia"/>
        </w:rPr>
        <w:t>劉○○</w:t>
      </w:r>
      <w:r>
        <w:rPr>
          <w:rFonts w:hint="eastAsia"/>
        </w:rPr>
        <w:t>下士分別已於107年至109年間，在裝</w:t>
      </w:r>
      <w:proofErr w:type="gramStart"/>
      <w:r>
        <w:rPr>
          <w:rFonts w:hint="eastAsia"/>
        </w:rPr>
        <w:t>訓部完訓</w:t>
      </w:r>
      <w:proofErr w:type="gramEnd"/>
      <w:r>
        <w:rPr>
          <w:rFonts w:hint="eastAsia"/>
        </w:rPr>
        <w:t>取得戰車</w:t>
      </w:r>
      <w:proofErr w:type="gramStart"/>
      <w:r>
        <w:rPr>
          <w:rFonts w:hint="eastAsia"/>
        </w:rPr>
        <w:t>領導士</w:t>
      </w:r>
      <w:proofErr w:type="gramEnd"/>
      <w:r>
        <w:rPr>
          <w:rFonts w:hint="eastAsia"/>
        </w:rPr>
        <w:t>等結業證書：</w:t>
      </w:r>
    </w:p>
    <w:p w:rsidR="00565C06" w:rsidRDefault="00565C06" w:rsidP="006427E6">
      <w:pPr>
        <w:pStyle w:val="5"/>
        <w:ind w:left="2268"/>
      </w:pPr>
      <w:r>
        <w:rPr>
          <w:rFonts w:hint="eastAsia"/>
        </w:rPr>
        <w:t>車長</w:t>
      </w:r>
      <w:r w:rsidR="000E54BC">
        <w:rPr>
          <w:rFonts w:hint="eastAsia"/>
        </w:rPr>
        <w:t>林○○</w:t>
      </w:r>
      <w:r>
        <w:rPr>
          <w:rFonts w:hint="eastAsia"/>
        </w:rPr>
        <w:t>中士：林</w:t>
      </w:r>
      <w:r w:rsidR="00A75F06">
        <w:rPr>
          <w:rFonts w:hint="eastAsia"/>
        </w:rPr>
        <w:t>員</w:t>
      </w:r>
      <w:r>
        <w:rPr>
          <w:rFonts w:hint="eastAsia"/>
        </w:rPr>
        <w:t>係106-5期儲備戰車士官班（M41A3車型），於107年4月30日在裝</w:t>
      </w:r>
      <w:proofErr w:type="gramStart"/>
      <w:r>
        <w:rPr>
          <w:rFonts w:hint="eastAsia"/>
        </w:rPr>
        <w:t>訓部完訓</w:t>
      </w:r>
      <w:proofErr w:type="gramEnd"/>
      <w:r w:rsidR="00184976">
        <w:rPr>
          <w:rFonts w:hint="eastAsia"/>
        </w:rPr>
        <w:t>，</w:t>
      </w:r>
      <w:r>
        <w:rPr>
          <w:rFonts w:hint="eastAsia"/>
        </w:rPr>
        <w:t>取得戰車</w:t>
      </w:r>
      <w:proofErr w:type="gramStart"/>
      <w:r>
        <w:rPr>
          <w:rFonts w:hint="eastAsia"/>
        </w:rPr>
        <w:t>領導士</w:t>
      </w:r>
      <w:proofErr w:type="gramEnd"/>
      <w:r>
        <w:rPr>
          <w:rFonts w:hint="eastAsia"/>
        </w:rPr>
        <w:t>、戰車</w:t>
      </w:r>
      <w:proofErr w:type="gramStart"/>
      <w:r>
        <w:rPr>
          <w:rFonts w:hint="eastAsia"/>
        </w:rPr>
        <w:t>射擊士</w:t>
      </w:r>
      <w:proofErr w:type="gramEnd"/>
      <w:r>
        <w:rPr>
          <w:rFonts w:hint="eastAsia"/>
        </w:rPr>
        <w:t>結業證書。</w:t>
      </w:r>
    </w:p>
    <w:p w:rsidR="00AC5AA3" w:rsidRDefault="00565C06" w:rsidP="00AC5AA3">
      <w:pPr>
        <w:pStyle w:val="5"/>
        <w:ind w:left="2268"/>
      </w:pPr>
      <w:r>
        <w:rPr>
          <w:rFonts w:hint="eastAsia"/>
        </w:rPr>
        <w:t>駕駛</w:t>
      </w:r>
      <w:r w:rsidR="000E54BC">
        <w:rPr>
          <w:rFonts w:hint="eastAsia"/>
        </w:rPr>
        <w:t>劉○○</w:t>
      </w:r>
      <w:r>
        <w:rPr>
          <w:rFonts w:hint="eastAsia"/>
        </w:rPr>
        <w:t>下士：劉</w:t>
      </w:r>
      <w:r w:rsidR="00A75F06">
        <w:rPr>
          <w:rFonts w:hint="eastAsia"/>
        </w:rPr>
        <w:t>員</w:t>
      </w:r>
      <w:r>
        <w:rPr>
          <w:rFonts w:hint="eastAsia"/>
        </w:rPr>
        <w:t>係108-3期儲備戰車士官班（</w:t>
      </w:r>
      <w:bookmarkStart w:id="59" w:name="_Hlk82763036"/>
      <w:r>
        <w:rPr>
          <w:rFonts w:hint="eastAsia"/>
        </w:rPr>
        <w:t>M41A3</w:t>
      </w:r>
      <w:bookmarkEnd w:id="59"/>
      <w:r>
        <w:rPr>
          <w:rFonts w:hint="eastAsia"/>
        </w:rPr>
        <w:t>車型），於109年1月17日在裝</w:t>
      </w:r>
      <w:proofErr w:type="gramStart"/>
      <w:r>
        <w:rPr>
          <w:rFonts w:hint="eastAsia"/>
        </w:rPr>
        <w:t>訓部完訓</w:t>
      </w:r>
      <w:proofErr w:type="gramEnd"/>
      <w:r w:rsidR="00184976">
        <w:rPr>
          <w:rFonts w:hint="eastAsia"/>
        </w:rPr>
        <w:t>，</w:t>
      </w:r>
      <w:r>
        <w:rPr>
          <w:rFonts w:hint="eastAsia"/>
        </w:rPr>
        <w:t>取得戰車</w:t>
      </w:r>
      <w:proofErr w:type="gramStart"/>
      <w:r>
        <w:rPr>
          <w:rFonts w:hint="eastAsia"/>
        </w:rPr>
        <w:t>領導士</w:t>
      </w:r>
      <w:proofErr w:type="gramEnd"/>
      <w:r>
        <w:rPr>
          <w:rFonts w:hint="eastAsia"/>
        </w:rPr>
        <w:t>、戰車</w:t>
      </w:r>
      <w:proofErr w:type="gramStart"/>
      <w:r>
        <w:rPr>
          <w:rFonts w:hint="eastAsia"/>
        </w:rPr>
        <w:t>射擊士</w:t>
      </w:r>
      <w:proofErr w:type="gramEnd"/>
      <w:r>
        <w:rPr>
          <w:rFonts w:hint="eastAsia"/>
        </w:rPr>
        <w:t>、戰車駕駛士結業證書。</w:t>
      </w:r>
      <w:r w:rsidR="006427E6">
        <w:rPr>
          <w:rFonts w:hint="eastAsia"/>
        </w:rPr>
        <w:t>另</w:t>
      </w:r>
      <w:r>
        <w:rPr>
          <w:rFonts w:hint="eastAsia"/>
        </w:rPr>
        <w:t>劉</w:t>
      </w:r>
      <w:r w:rsidR="006427E6">
        <w:rPr>
          <w:rFonts w:hint="eastAsia"/>
        </w:rPr>
        <w:t>員</w:t>
      </w:r>
      <w:r>
        <w:rPr>
          <w:rFonts w:hint="eastAsia"/>
        </w:rPr>
        <w:t>於109年5月28日經單位就「初步駕駛」、「基本駕駛」、「困難地形駕駛」、「模擬器駕駛」等項目測驗合格，取得合格簽證。</w:t>
      </w:r>
      <w:r w:rsidR="002D7F57" w:rsidRPr="002D7F57">
        <w:rPr>
          <w:rFonts w:hint="eastAsia"/>
        </w:rPr>
        <w:t>且劉員年度派車出勤紀錄計21次，事故前最後出勤紀錄為9月21日。</w:t>
      </w:r>
    </w:p>
    <w:p w:rsidR="00565C06" w:rsidRDefault="007C0158" w:rsidP="00935E84">
      <w:pPr>
        <w:pStyle w:val="3"/>
        <w:ind w:left="1361"/>
      </w:pPr>
      <w:r>
        <w:rPr>
          <w:rFonts w:hint="eastAsia"/>
        </w:rPr>
        <w:t>據此以觀</w:t>
      </w:r>
      <w:r w:rsidR="004531F8">
        <w:rPr>
          <w:rFonts w:hint="eastAsia"/>
        </w:rPr>
        <w:t>，</w:t>
      </w:r>
      <w:bookmarkStart w:id="60" w:name="_Hlk82592895"/>
      <w:r w:rsidR="00435DBA" w:rsidRPr="00435DBA">
        <w:rPr>
          <w:rFonts w:hint="eastAsia"/>
        </w:rPr>
        <w:t>本案M41A3戰車傷亡人員</w:t>
      </w:r>
      <w:r w:rsidR="000E54BC">
        <w:rPr>
          <w:rFonts w:hint="eastAsia"/>
        </w:rPr>
        <w:t>林○○</w:t>
      </w:r>
      <w:r w:rsidR="00435DBA" w:rsidRPr="00435DBA">
        <w:rPr>
          <w:rFonts w:hint="eastAsia"/>
        </w:rPr>
        <w:t>中士</w:t>
      </w:r>
      <w:r w:rsidR="00435DBA">
        <w:rPr>
          <w:rFonts w:hint="eastAsia"/>
        </w:rPr>
        <w:t>、</w:t>
      </w:r>
      <w:r w:rsidR="000E54BC">
        <w:rPr>
          <w:rFonts w:hint="eastAsia"/>
        </w:rPr>
        <w:t>劉○○</w:t>
      </w:r>
      <w:r w:rsidR="00435DBA" w:rsidRPr="00435DBA">
        <w:rPr>
          <w:rFonts w:hint="eastAsia"/>
        </w:rPr>
        <w:t>下士</w:t>
      </w:r>
      <w:r w:rsidR="00626F78">
        <w:rPr>
          <w:rFonts w:hint="eastAsia"/>
        </w:rPr>
        <w:t>至烈嶼守備大隊戰車連任職後</w:t>
      </w:r>
      <w:r w:rsidR="00435DBA">
        <w:rPr>
          <w:rFonts w:hint="eastAsia"/>
        </w:rPr>
        <w:t>，</w:t>
      </w:r>
      <w:r w:rsidR="00435DBA" w:rsidRPr="00435DBA">
        <w:rPr>
          <w:rFonts w:hint="eastAsia"/>
        </w:rPr>
        <w:t>工作態度積極，無懲處紀錄，</w:t>
      </w:r>
      <w:r w:rsidR="00CD13A3">
        <w:rPr>
          <w:rFonts w:hint="eastAsia"/>
        </w:rPr>
        <w:t>部隊對</w:t>
      </w:r>
      <w:r w:rsidR="00626F78">
        <w:rPr>
          <w:rFonts w:hint="eastAsia"/>
        </w:rPr>
        <w:t>其等</w:t>
      </w:r>
      <w:r w:rsidR="00435DBA" w:rsidRPr="00435DBA">
        <w:rPr>
          <w:rFonts w:hint="eastAsia"/>
        </w:rPr>
        <w:t>休假</w:t>
      </w:r>
      <w:r w:rsidR="00626F78">
        <w:rPr>
          <w:rFonts w:hint="eastAsia"/>
        </w:rPr>
        <w:t>未有</w:t>
      </w:r>
      <w:r w:rsidR="00435DBA" w:rsidRPr="00435DBA">
        <w:rPr>
          <w:rFonts w:hint="eastAsia"/>
        </w:rPr>
        <w:t>積欠情形，出勤</w:t>
      </w:r>
      <w:proofErr w:type="gramStart"/>
      <w:r w:rsidR="00435DBA" w:rsidRPr="00435DBA">
        <w:rPr>
          <w:rFonts w:hint="eastAsia"/>
        </w:rPr>
        <w:t>前日無衛哨</w:t>
      </w:r>
      <w:proofErr w:type="gramEnd"/>
      <w:r w:rsidR="00435DBA" w:rsidRPr="00435DBA">
        <w:rPr>
          <w:rFonts w:hint="eastAsia"/>
        </w:rPr>
        <w:t>勤務，</w:t>
      </w:r>
      <w:r w:rsidR="00626F78" w:rsidRPr="00626F78">
        <w:rPr>
          <w:rFonts w:hint="eastAsia"/>
        </w:rPr>
        <w:t>經單位輔導長實施訪談</w:t>
      </w:r>
      <w:r w:rsidR="00CD13A3">
        <w:rPr>
          <w:rFonts w:hint="eastAsia"/>
        </w:rPr>
        <w:t>及</w:t>
      </w:r>
      <w:r w:rsidR="00626F78" w:rsidRPr="00626F78">
        <w:rPr>
          <w:rFonts w:hint="eastAsia"/>
        </w:rPr>
        <w:t>人格性向評測結果</w:t>
      </w:r>
      <w:r w:rsidR="00CD13A3">
        <w:rPr>
          <w:rFonts w:hint="eastAsia"/>
        </w:rPr>
        <w:t>，均</w:t>
      </w:r>
      <w:r w:rsidR="00626F78" w:rsidRPr="00626F78">
        <w:rPr>
          <w:rFonts w:hint="eastAsia"/>
        </w:rPr>
        <w:t>適應</w:t>
      </w:r>
      <w:proofErr w:type="gramStart"/>
      <w:r w:rsidR="00626F78" w:rsidRPr="00626F78">
        <w:rPr>
          <w:rFonts w:hint="eastAsia"/>
        </w:rPr>
        <w:t>良好</w:t>
      </w:r>
      <w:r w:rsidR="00F65944">
        <w:rPr>
          <w:rFonts w:hint="eastAsia"/>
        </w:rPr>
        <w:t>類群</w:t>
      </w:r>
      <w:proofErr w:type="gramEnd"/>
      <w:r w:rsidR="00435DBA" w:rsidRPr="00435DBA">
        <w:rPr>
          <w:rFonts w:hint="eastAsia"/>
        </w:rPr>
        <w:t>，心緒狀況正常。</w:t>
      </w:r>
      <w:r w:rsidR="00626F78">
        <w:rPr>
          <w:rFonts w:hint="eastAsia"/>
        </w:rPr>
        <w:t>另</w:t>
      </w:r>
      <w:r w:rsidR="00626F78" w:rsidRPr="00626F78">
        <w:rPr>
          <w:rFonts w:hint="eastAsia"/>
        </w:rPr>
        <w:t>車長</w:t>
      </w:r>
      <w:r w:rsidR="000E54BC">
        <w:rPr>
          <w:rFonts w:hint="eastAsia"/>
        </w:rPr>
        <w:t>林○○</w:t>
      </w:r>
      <w:r w:rsidR="00626F78" w:rsidRPr="00626F78">
        <w:rPr>
          <w:rFonts w:hint="eastAsia"/>
        </w:rPr>
        <w:t>中士係於107年取得戰車</w:t>
      </w:r>
      <w:proofErr w:type="gramStart"/>
      <w:r w:rsidR="00626F78" w:rsidRPr="00626F78">
        <w:rPr>
          <w:rFonts w:hint="eastAsia"/>
        </w:rPr>
        <w:t>領導士</w:t>
      </w:r>
      <w:proofErr w:type="gramEnd"/>
      <w:r w:rsidR="00626F78" w:rsidRPr="00AC5AA3">
        <w:rPr>
          <w:rFonts w:hint="eastAsia"/>
        </w:rPr>
        <w:t>、戰車</w:t>
      </w:r>
      <w:proofErr w:type="gramStart"/>
      <w:r w:rsidR="00626F78" w:rsidRPr="00AC5AA3">
        <w:rPr>
          <w:rFonts w:hint="eastAsia"/>
        </w:rPr>
        <w:t>射擊士</w:t>
      </w:r>
      <w:proofErr w:type="gramEnd"/>
      <w:r w:rsidR="00626F78" w:rsidRPr="00AC5AA3">
        <w:rPr>
          <w:rFonts w:hint="eastAsia"/>
        </w:rPr>
        <w:t>資格。駕駛</w:t>
      </w:r>
      <w:r w:rsidR="000E54BC">
        <w:rPr>
          <w:rFonts w:hint="eastAsia"/>
        </w:rPr>
        <w:t>劉○○</w:t>
      </w:r>
      <w:r w:rsidR="00626F78" w:rsidRPr="00AC5AA3">
        <w:rPr>
          <w:rFonts w:hint="eastAsia"/>
        </w:rPr>
        <w:t>下士則於109年取得戰車</w:t>
      </w:r>
      <w:proofErr w:type="gramStart"/>
      <w:r w:rsidR="00626F78" w:rsidRPr="00AC5AA3">
        <w:rPr>
          <w:rFonts w:hint="eastAsia"/>
        </w:rPr>
        <w:t>領導士</w:t>
      </w:r>
      <w:proofErr w:type="gramEnd"/>
      <w:r w:rsidR="00626F78" w:rsidRPr="00AC5AA3">
        <w:rPr>
          <w:rFonts w:hint="eastAsia"/>
        </w:rPr>
        <w:t>、戰車</w:t>
      </w:r>
      <w:proofErr w:type="gramStart"/>
      <w:r w:rsidR="00626F78" w:rsidRPr="00AC5AA3">
        <w:rPr>
          <w:rFonts w:hint="eastAsia"/>
        </w:rPr>
        <w:t>射擊士</w:t>
      </w:r>
      <w:proofErr w:type="gramEnd"/>
      <w:r w:rsidR="00626F78" w:rsidRPr="00AC5AA3">
        <w:rPr>
          <w:rFonts w:hint="eastAsia"/>
        </w:rPr>
        <w:t>、戰車駕駛士資格，並通過單位合格簽證</w:t>
      </w:r>
      <w:r w:rsidR="00CD13A3">
        <w:rPr>
          <w:rFonts w:hint="eastAsia"/>
        </w:rPr>
        <w:t>，</w:t>
      </w:r>
      <w:proofErr w:type="gramStart"/>
      <w:r w:rsidR="00CD13A3">
        <w:rPr>
          <w:rFonts w:hint="eastAsia"/>
        </w:rPr>
        <w:t>均屬合格</w:t>
      </w:r>
      <w:proofErr w:type="gramEnd"/>
      <w:r w:rsidR="00CD13A3">
        <w:rPr>
          <w:rFonts w:hint="eastAsia"/>
        </w:rPr>
        <w:t>之戰車</w:t>
      </w:r>
      <w:r w:rsidR="00F65944">
        <w:rPr>
          <w:rFonts w:hint="eastAsia"/>
        </w:rPr>
        <w:t>任務執行人員</w:t>
      </w:r>
      <w:r w:rsidR="00626F78" w:rsidRPr="00AC5AA3">
        <w:rPr>
          <w:rFonts w:hint="eastAsia"/>
        </w:rPr>
        <w:t>。</w:t>
      </w:r>
      <w:bookmarkEnd w:id="60"/>
      <w:proofErr w:type="gramStart"/>
      <w:r w:rsidR="008D2D07" w:rsidRPr="008D2D07">
        <w:rPr>
          <w:rFonts w:hint="eastAsia"/>
        </w:rPr>
        <w:t>從而，</w:t>
      </w:r>
      <w:proofErr w:type="gramEnd"/>
      <w:r w:rsidR="008D2D07" w:rsidRPr="008D2D07">
        <w:rPr>
          <w:rFonts w:hint="eastAsia"/>
        </w:rPr>
        <w:t>本件亦無法認定戰車翻覆之肇因，與人員心緒狀況不穩、生活適應不良</w:t>
      </w:r>
      <w:r w:rsidR="00CA44B1">
        <w:rPr>
          <w:rFonts w:hint="eastAsia"/>
        </w:rPr>
        <w:t>，</w:t>
      </w:r>
      <w:r w:rsidR="008D2D07" w:rsidRPr="008D2D07">
        <w:rPr>
          <w:rFonts w:hint="eastAsia"/>
        </w:rPr>
        <w:t>或</w:t>
      </w:r>
      <w:r w:rsidR="004E3219">
        <w:rPr>
          <w:rFonts w:hint="eastAsia"/>
        </w:rPr>
        <w:t>駕馭</w:t>
      </w:r>
      <w:r w:rsidR="008D2D07" w:rsidRPr="008D2D07">
        <w:rPr>
          <w:rFonts w:hint="eastAsia"/>
        </w:rPr>
        <w:t>戰車本職學能不足有</w:t>
      </w:r>
      <w:r w:rsidR="004E3219">
        <w:rPr>
          <w:rFonts w:hint="eastAsia"/>
        </w:rPr>
        <w:t>何</w:t>
      </w:r>
      <w:r w:rsidR="008D2D07" w:rsidRPr="008D2D07">
        <w:rPr>
          <w:rFonts w:hint="eastAsia"/>
        </w:rPr>
        <w:t>因果關係</w:t>
      </w:r>
      <w:r w:rsidR="008D2D07">
        <w:rPr>
          <w:rFonts w:hint="eastAsia"/>
        </w:rPr>
        <w:t>。</w:t>
      </w:r>
    </w:p>
    <w:p w:rsidR="007C2FCA" w:rsidRPr="00095D7C" w:rsidRDefault="00367261" w:rsidP="00331F06">
      <w:pPr>
        <w:pStyle w:val="2"/>
        <w:ind w:left="1021"/>
        <w:rPr>
          <w:b/>
        </w:rPr>
      </w:pPr>
      <w:proofErr w:type="gramStart"/>
      <w:r w:rsidRPr="00095D7C">
        <w:rPr>
          <w:rFonts w:hint="eastAsia"/>
          <w:b/>
        </w:rPr>
        <w:lastRenderedPageBreak/>
        <w:t>綜查本</w:t>
      </w:r>
      <w:proofErr w:type="gramEnd"/>
      <w:r w:rsidRPr="00095D7C">
        <w:rPr>
          <w:rFonts w:hint="eastAsia"/>
          <w:b/>
        </w:rPr>
        <w:t>件事故戰車之行經路線與任務安排</w:t>
      </w:r>
      <w:r w:rsidR="006C18B7">
        <w:rPr>
          <w:rFonts w:hint="eastAsia"/>
          <w:b/>
        </w:rPr>
        <w:t>，</w:t>
      </w:r>
      <w:r w:rsidRPr="00095D7C">
        <w:rPr>
          <w:rFonts w:hint="eastAsia"/>
          <w:b/>
        </w:rPr>
        <w:t>與</w:t>
      </w:r>
      <w:r w:rsidR="006C18B7">
        <w:rPr>
          <w:rFonts w:hint="eastAsia"/>
          <w:b/>
        </w:rPr>
        <w:t>核定</w:t>
      </w:r>
      <w:r w:rsidRPr="00095D7C">
        <w:rPr>
          <w:rFonts w:hint="eastAsia"/>
          <w:b/>
        </w:rPr>
        <w:t>返營機動計畫相符</w:t>
      </w:r>
      <w:r w:rsidR="006C18B7">
        <w:rPr>
          <w:rFonts w:hAnsi="標楷體" w:hint="eastAsia"/>
          <w:b/>
        </w:rPr>
        <w:t>；</w:t>
      </w:r>
      <w:r w:rsidRPr="00095D7C">
        <w:rPr>
          <w:rFonts w:hint="eastAsia"/>
          <w:b/>
        </w:rPr>
        <w:t>事故當日天候及路況均正常</w:t>
      </w:r>
      <w:r w:rsidR="00095D7C" w:rsidRPr="00095D7C">
        <w:rPr>
          <w:rFonts w:hint="eastAsia"/>
          <w:b/>
        </w:rPr>
        <w:t>，</w:t>
      </w:r>
      <w:proofErr w:type="gramStart"/>
      <w:r w:rsidRPr="00095D7C">
        <w:rPr>
          <w:rFonts w:hint="eastAsia"/>
          <w:b/>
        </w:rPr>
        <w:t>且肇案</w:t>
      </w:r>
      <w:proofErr w:type="gramEnd"/>
      <w:r w:rsidRPr="00095D7C">
        <w:rPr>
          <w:rFonts w:hint="eastAsia"/>
          <w:b/>
        </w:rPr>
        <w:t>戰車裝備保養正常，並經判定可實施</w:t>
      </w:r>
      <w:proofErr w:type="gramStart"/>
      <w:r w:rsidRPr="00095D7C">
        <w:rPr>
          <w:rFonts w:hint="eastAsia"/>
          <w:b/>
        </w:rPr>
        <w:t>機動返部無</w:t>
      </w:r>
      <w:proofErr w:type="gramEnd"/>
      <w:r w:rsidRPr="00095D7C">
        <w:rPr>
          <w:rFonts w:hint="eastAsia"/>
          <w:b/>
        </w:rPr>
        <w:t>虞；</w:t>
      </w:r>
      <w:r w:rsidR="00095D7C" w:rsidRPr="00095D7C">
        <w:rPr>
          <w:rFonts w:hint="eastAsia"/>
          <w:b/>
        </w:rPr>
        <w:t>另</w:t>
      </w:r>
      <w:r w:rsidRPr="00095D7C">
        <w:rPr>
          <w:rFonts w:hint="eastAsia"/>
          <w:b/>
        </w:rPr>
        <w:t>事故傷亡人員心緒</w:t>
      </w:r>
      <w:r w:rsidR="006C18B7">
        <w:rPr>
          <w:rFonts w:hint="eastAsia"/>
          <w:b/>
        </w:rPr>
        <w:t>均</w:t>
      </w:r>
      <w:r w:rsidRPr="00095D7C">
        <w:rPr>
          <w:rFonts w:hint="eastAsia"/>
          <w:b/>
        </w:rPr>
        <w:t>正常，並</w:t>
      </w:r>
      <w:r w:rsidR="006C18B7">
        <w:rPr>
          <w:rFonts w:hint="eastAsia"/>
          <w:b/>
        </w:rPr>
        <w:t>分別</w:t>
      </w:r>
      <w:r w:rsidRPr="00095D7C">
        <w:rPr>
          <w:rFonts w:hint="eastAsia"/>
          <w:b/>
        </w:rPr>
        <w:t>取得戰車相關證照，</w:t>
      </w:r>
      <w:r w:rsidR="006C18B7">
        <w:rPr>
          <w:rFonts w:hint="eastAsia"/>
          <w:b/>
        </w:rPr>
        <w:t>其</w:t>
      </w:r>
      <w:r w:rsidRPr="00095D7C">
        <w:rPr>
          <w:rFonts w:hint="eastAsia"/>
          <w:b/>
        </w:rPr>
        <w:t>本職</w:t>
      </w:r>
      <w:proofErr w:type="gramStart"/>
      <w:r w:rsidRPr="00095D7C">
        <w:rPr>
          <w:rFonts w:hint="eastAsia"/>
          <w:b/>
        </w:rPr>
        <w:t>學能</w:t>
      </w:r>
      <w:r w:rsidR="006C18B7">
        <w:rPr>
          <w:rFonts w:hint="eastAsia"/>
          <w:b/>
        </w:rPr>
        <w:t>足堪</w:t>
      </w:r>
      <w:proofErr w:type="gramEnd"/>
      <w:r w:rsidR="006C18B7">
        <w:rPr>
          <w:rFonts w:hint="eastAsia"/>
          <w:b/>
        </w:rPr>
        <w:t>勝任</w:t>
      </w:r>
      <w:r w:rsidR="00095D7C" w:rsidRPr="00095D7C">
        <w:rPr>
          <w:rFonts w:hAnsi="標楷體" w:hint="eastAsia"/>
          <w:b/>
        </w:rPr>
        <w:t>；</w:t>
      </w:r>
      <w:proofErr w:type="gramStart"/>
      <w:r w:rsidR="00095D7C" w:rsidRPr="00095D7C">
        <w:rPr>
          <w:rFonts w:hAnsi="標楷體" w:hint="eastAsia"/>
          <w:b/>
        </w:rPr>
        <w:t>又</w:t>
      </w:r>
      <w:r w:rsidRPr="00095D7C">
        <w:rPr>
          <w:rFonts w:hint="eastAsia"/>
          <w:b/>
        </w:rPr>
        <w:t>兵整中心</w:t>
      </w:r>
      <w:proofErr w:type="gramEnd"/>
      <w:r w:rsidRPr="00095D7C">
        <w:rPr>
          <w:rFonts w:hint="eastAsia"/>
          <w:b/>
        </w:rPr>
        <w:t>事故鑑定意見，</w:t>
      </w:r>
      <w:r w:rsidR="006C18B7">
        <w:rPr>
          <w:rFonts w:hint="eastAsia"/>
          <w:b/>
        </w:rPr>
        <w:t>亦</w:t>
      </w:r>
      <w:r w:rsidR="00095D7C" w:rsidRPr="00095D7C">
        <w:rPr>
          <w:rFonts w:hint="eastAsia"/>
          <w:b/>
        </w:rPr>
        <w:t>無法</w:t>
      </w:r>
      <w:r w:rsidRPr="00095D7C">
        <w:rPr>
          <w:rFonts w:hint="eastAsia"/>
          <w:b/>
        </w:rPr>
        <w:t>判</w:t>
      </w:r>
      <w:r w:rsidR="00095D7C" w:rsidRPr="00095D7C">
        <w:rPr>
          <w:rFonts w:hint="eastAsia"/>
          <w:b/>
        </w:rPr>
        <w:t>斷</w:t>
      </w:r>
      <w:r w:rsidRPr="00095D7C">
        <w:rPr>
          <w:rFonts w:hint="eastAsia"/>
          <w:b/>
        </w:rPr>
        <w:t>事發當時</w:t>
      </w:r>
      <w:r w:rsidR="006C18B7">
        <w:rPr>
          <w:rFonts w:hint="eastAsia"/>
          <w:b/>
        </w:rPr>
        <w:t>戰車</w:t>
      </w:r>
      <w:r w:rsidRPr="00095D7C">
        <w:rPr>
          <w:rFonts w:hint="eastAsia"/>
          <w:b/>
        </w:rPr>
        <w:t>機械性能是否受影響。</w:t>
      </w:r>
      <w:r w:rsidR="00095D7C" w:rsidRPr="00095D7C">
        <w:rPr>
          <w:rFonts w:hint="eastAsia"/>
          <w:b/>
        </w:rPr>
        <w:t>故此</w:t>
      </w:r>
      <w:r w:rsidR="006C18B7">
        <w:rPr>
          <w:rFonts w:hint="eastAsia"/>
          <w:b/>
        </w:rPr>
        <w:t>，</w:t>
      </w:r>
      <w:r w:rsidRPr="00095D7C">
        <w:rPr>
          <w:rFonts w:hint="eastAsia"/>
          <w:b/>
        </w:rPr>
        <w:t>倖存之駕駛本人為</w:t>
      </w:r>
      <w:proofErr w:type="gramStart"/>
      <w:r w:rsidRPr="00095D7C">
        <w:rPr>
          <w:rFonts w:hint="eastAsia"/>
          <w:b/>
        </w:rPr>
        <w:t>釐</w:t>
      </w:r>
      <w:proofErr w:type="gramEnd"/>
      <w:r w:rsidRPr="00095D7C">
        <w:rPr>
          <w:rFonts w:hint="eastAsia"/>
          <w:b/>
        </w:rPr>
        <w:t>清</w:t>
      </w:r>
      <w:r w:rsidR="006C18B7">
        <w:rPr>
          <w:rFonts w:hint="eastAsia"/>
          <w:b/>
        </w:rPr>
        <w:t>本件</w:t>
      </w:r>
      <w:r w:rsidRPr="00095D7C">
        <w:rPr>
          <w:rFonts w:hint="eastAsia"/>
          <w:b/>
        </w:rPr>
        <w:t>事故發生原因唯一查證對象與訊息來源。</w:t>
      </w:r>
      <w:proofErr w:type="gramStart"/>
      <w:r w:rsidR="00095D7C" w:rsidRPr="00095D7C">
        <w:rPr>
          <w:rFonts w:hint="eastAsia"/>
          <w:b/>
        </w:rPr>
        <w:t>詎軍方竟推稱</w:t>
      </w:r>
      <w:proofErr w:type="gramEnd"/>
      <w:r w:rsidR="00095D7C" w:rsidRPr="00095D7C">
        <w:rPr>
          <w:rFonts w:hint="eastAsia"/>
          <w:b/>
        </w:rPr>
        <w:t>本案已進入司法調查程序，依法不得對</w:t>
      </w:r>
      <w:r w:rsidR="006C18B7">
        <w:rPr>
          <w:rFonts w:hint="eastAsia"/>
          <w:b/>
        </w:rPr>
        <w:t>該駕駛</w:t>
      </w:r>
      <w:r w:rsidR="00095D7C" w:rsidRPr="00095D7C">
        <w:rPr>
          <w:rFonts w:hint="eastAsia"/>
          <w:b/>
        </w:rPr>
        <w:t>實施詢問或進行查證，</w:t>
      </w:r>
      <w:r w:rsidR="006C18B7">
        <w:rPr>
          <w:rFonts w:hint="eastAsia"/>
          <w:b/>
        </w:rPr>
        <w:t>此</w:t>
      </w:r>
      <w:r w:rsidR="00095D7C" w:rsidRPr="00095D7C">
        <w:rPr>
          <w:rFonts w:hint="eastAsia"/>
          <w:b/>
        </w:rPr>
        <w:t>顯然誤解國軍行政調查與檢方司法調查間本質之差異，不無失察</w:t>
      </w:r>
      <w:proofErr w:type="gramStart"/>
      <w:r w:rsidR="00095D7C" w:rsidRPr="00095D7C">
        <w:rPr>
          <w:rFonts w:hint="eastAsia"/>
          <w:b/>
        </w:rPr>
        <w:t>怠</w:t>
      </w:r>
      <w:proofErr w:type="gramEnd"/>
      <w:r w:rsidR="00095D7C" w:rsidRPr="00095D7C">
        <w:rPr>
          <w:rFonts w:hint="eastAsia"/>
          <w:b/>
        </w:rPr>
        <w:t>職之情事。</w:t>
      </w:r>
      <w:proofErr w:type="gramStart"/>
      <w:r w:rsidR="00A06DC7">
        <w:rPr>
          <w:rFonts w:hint="eastAsia"/>
          <w:b/>
        </w:rPr>
        <w:t>爰</w:t>
      </w:r>
      <w:proofErr w:type="gramEnd"/>
      <w:r w:rsidR="00095D7C" w:rsidRPr="00095D7C">
        <w:rPr>
          <w:rFonts w:hint="eastAsia"/>
          <w:b/>
        </w:rPr>
        <w:t>國防部允宜妥適</w:t>
      </w:r>
      <w:proofErr w:type="gramStart"/>
      <w:r w:rsidR="00095D7C" w:rsidRPr="00095D7C">
        <w:rPr>
          <w:rFonts w:hint="eastAsia"/>
          <w:b/>
        </w:rPr>
        <w:t>研</w:t>
      </w:r>
      <w:proofErr w:type="gramEnd"/>
      <w:r w:rsidR="00095D7C" w:rsidRPr="00095D7C">
        <w:rPr>
          <w:rFonts w:hint="eastAsia"/>
          <w:b/>
        </w:rPr>
        <w:t>議國軍有關</w:t>
      </w:r>
      <w:r w:rsidR="00331F06">
        <w:rPr>
          <w:rFonts w:hint="eastAsia"/>
          <w:b/>
        </w:rPr>
        <w:t>「</w:t>
      </w:r>
      <w:r w:rsidR="00095D7C" w:rsidRPr="00095D7C">
        <w:rPr>
          <w:rFonts w:hint="eastAsia"/>
          <w:b/>
        </w:rPr>
        <w:t>不究責調查</w:t>
      </w:r>
      <w:r w:rsidR="00331F06">
        <w:rPr>
          <w:rFonts w:hint="eastAsia"/>
          <w:b/>
        </w:rPr>
        <w:t>」</w:t>
      </w:r>
      <w:r w:rsidR="00095D7C" w:rsidRPr="00095D7C">
        <w:rPr>
          <w:rFonts w:hint="eastAsia"/>
          <w:b/>
        </w:rPr>
        <w:t>機制及</w:t>
      </w:r>
      <w:proofErr w:type="gramStart"/>
      <w:r w:rsidR="00095D7C" w:rsidRPr="00095D7C">
        <w:rPr>
          <w:rFonts w:hint="eastAsia"/>
          <w:b/>
        </w:rPr>
        <w:t>不</w:t>
      </w:r>
      <w:proofErr w:type="gramEnd"/>
      <w:r w:rsidR="00095D7C" w:rsidRPr="00095D7C">
        <w:rPr>
          <w:rFonts w:hint="eastAsia"/>
          <w:b/>
        </w:rPr>
        <w:t>列法定論罪證據之具體作為，</w:t>
      </w:r>
      <w:r w:rsidR="00085FDF">
        <w:rPr>
          <w:rFonts w:hint="eastAsia"/>
          <w:b/>
        </w:rPr>
        <w:t>以及</w:t>
      </w:r>
      <w:r w:rsidR="008500F5">
        <w:rPr>
          <w:rFonts w:hint="eastAsia"/>
          <w:b/>
        </w:rPr>
        <w:t>相關法令之增修，期</w:t>
      </w:r>
      <w:proofErr w:type="gramStart"/>
      <w:r w:rsidR="008500F5">
        <w:rPr>
          <w:rFonts w:hint="eastAsia"/>
          <w:b/>
        </w:rPr>
        <w:t>使</w:t>
      </w:r>
      <w:bookmarkStart w:id="61" w:name="_GoBack"/>
      <w:bookmarkEnd w:id="61"/>
      <w:r w:rsidR="00085FDF">
        <w:rPr>
          <w:rFonts w:hint="eastAsia"/>
          <w:b/>
        </w:rPr>
        <w:t>類案</w:t>
      </w:r>
      <w:proofErr w:type="gramEnd"/>
      <w:r w:rsidR="00026D74" w:rsidRPr="000E54BC">
        <w:rPr>
          <w:rFonts w:hint="eastAsia"/>
          <w:b/>
        </w:rPr>
        <w:t>事故之</w:t>
      </w:r>
      <w:r w:rsidR="00095D7C" w:rsidRPr="000E54BC">
        <w:rPr>
          <w:rFonts w:hint="eastAsia"/>
          <w:b/>
        </w:rPr>
        <w:t>當事人敢於陳述自己親</w:t>
      </w:r>
      <w:proofErr w:type="gramStart"/>
      <w:r w:rsidR="00095D7C" w:rsidRPr="000E54BC">
        <w:rPr>
          <w:rFonts w:hint="eastAsia"/>
          <w:b/>
        </w:rPr>
        <w:t>見親聞</w:t>
      </w:r>
      <w:proofErr w:type="gramEnd"/>
      <w:r w:rsidR="00095D7C" w:rsidRPr="000E54BC">
        <w:rPr>
          <w:rFonts w:hint="eastAsia"/>
          <w:b/>
        </w:rPr>
        <w:t>之事實。</w:t>
      </w:r>
      <w:r w:rsidR="00026D74" w:rsidRPr="000E54BC">
        <w:rPr>
          <w:rFonts w:hint="eastAsia"/>
          <w:b/>
        </w:rPr>
        <w:t>如此，</w:t>
      </w:r>
      <w:r w:rsidR="00095D7C" w:rsidRPr="000E54BC">
        <w:rPr>
          <w:rFonts w:hint="eastAsia"/>
          <w:b/>
        </w:rPr>
        <w:t>不</w:t>
      </w:r>
      <w:r w:rsidR="00095D7C" w:rsidRPr="00095D7C">
        <w:rPr>
          <w:rFonts w:hint="eastAsia"/>
          <w:b/>
        </w:rPr>
        <w:t>惟有助國軍</w:t>
      </w:r>
      <w:proofErr w:type="gramStart"/>
      <w:r w:rsidR="00095D7C" w:rsidRPr="00095D7C">
        <w:rPr>
          <w:rFonts w:hint="eastAsia"/>
          <w:b/>
        </w:rPr>
        <w:t>釐</w:t>
      </w:r>
      <w:proofErr w:type="gramEnd"/>
      <w:r w:rsidR="00095D7C" w:rsidRPr="00095D7C">
        <w:rPr>
          <w:rFonts w:hint="eastAsia"/>
          <w:b/>
        </w:rPr>
        <w:t>清各類事故真相，</w:t>
      </w:r>
      <w:r w:rsidR="006C18B7">
        <w:rPr>
          <w:rFonts w:hint="eastAsia"/>
          <w:b/>
        </w:rPr>
        <w:t>並</w:t>
      </w:r>
      <w:r w:rsidR="00095D7C" w:rsidRPr="00095D7C">
        <w:rPr>
          <w:rFonts w:hint="eastAsia"/>
          <w:b/>
        </w:rPr>
        <w:t>針對缺失</w:t>
      </w:r>
      <w:r w:rsidR="00085FDF">
        <w:rPr>
          <w:rFonts w:hint="eastAsia"/>
          <w:b/>
        </w:rPr>
        <w:t>從速</w:t>
      </w:r>
      <w:proofErr w:type="gramStart"/>
      <w:r w:rsidR="00095D7C" w:rsidRPr="00095D7C">
        <w:rPr>
          <w:rFonts w:hint="eastAsia"/>
          <w:b/>
        </w:rPr>
        <w:t>研</w:t>
      </w:r>
      <w:proofErr w:type="gramEnd"/>
      <w:r w:rsidR="00095D7C" w:rsidRPr="00095D7C">
        <w:rPr>
          <w:rFonts w:hint="eastAsia"/>
          <w:b/>
        </w:rPr>
        <w:t>謀改進，亦能將行政調查</w:t>
      </w:r>
      <w:r w:rsidR="00085FDF">
        <w:rPr>
          <w:rFonts w:hint="eastAsia"/>
          <w:b/>
        </w:rPr>
        <w:t>之</w:t>
      </w:r>
      <w:r w:rsidR="00095D7C" w:rsidRPr="00095D7C">
        <w:rPr>
          <w:rFonts w:hint="eastAsia"/>
          <w:b/>
        </w:rPr>
        <w:t>結果反饋予檢方追訴刑責，</w:t>
      </w:r>
      <w:r w:rsidR="006C18B7">
        <w:rPr>
          <w:rFonts w:hint="eastAsia"/>
          <w:b/>
        </w:rPr>
        <w:t>以</w:t>
      </w:r>
      <w:r w:rsidR="00095D7C" w:rsidRPr="00095D7C">
        <w:rPr>
          <w:rFonts w:hint="eastAsia"/>
          <w:b/>
        </w:rPr>
        <w:t>發揮行政調查與司法調查互助互</w:t>
      </w:r>
      <w:r w:rsidR="00026D74" w:rsidRPr="000E54BC">
        <w:rPr>
          <w:rFonts w:hint="eastAsia"/>
          <w:b/>
        </w:rPr>
        <w:t>補</w:t>
      </w:r>
      <w:r w:rsidR="00095D7C" w:rsidRPr="00095D7C">
        <w:rPr>
          <w:rFonts w:hint="eastAsia"/>
          <w:b/>
        </w:rPr>
        <w:t>之加乘效果</w:t>
      </w:r>
      <w:r w:rsidR="004531F8" w:rsidRPr="00095D7C">
        <w:rPr>
          <w:rFonts w:hint="eastAsia"/>
          <w:b/>
        </w:rPr>
        <w:t>：</w:t>
      </w:r>
    </w:p>
    <w:p w:rsidR="000775C7" w:rsidRDefault="000775C7" w:rsidP="00935E84">
      <w:pPr>
        <w:pStyle w:val="3"/>
        <w:ind w:left="1361"/>
      </w:pPr>
      <w:r w:rsidRPr="000775C7">
        <w:rPr>
          <w:rFonts w:hint="eastAsia"/>
        </w:rPr>
        <w:t>金門地檢署檢察官函請國防部</w:t>
      </w:r>
      <w:r w:rsidR="00BF508E">
        <w:rPr>
          <w:rFonts w:hint="eastAsia"/>
        </w:rPr>
        <w:t>對本次</w:t>
      </w:r>
      <w:r w:rsidR="00BB2D40" w:rsidRPr="00BB2D40">
        <w:t>M41A3</w:t>
      </w:r>
      <w:r w:rsidR="00BF508E">
        <w:rPr>
          <w:rFonts w:hint="eastAsia"/>
        </w:rPr>
        <w:t>戰車翻覆起火事故</w:t>
      </w:r>
      <w:r w:rsidRPr="000775C7">
        <w:rPr>
          <w:rFonts w:hint="eastAsia"/>
        </w:rPr>
        <w:t>實施鑑定</w:t>
      </w:r>
      <w:r>
        <w:rPr>
          <w:rFonts w:hint="eastAsia"/>
        </w:rPr>
        <w:t>經過：</w:t>
      </w:r>
    </w:p>
    <w:p w:rsidR="000775C7" w:rsidRDefault="00BB2D40" w:rsidP="000775C7">
      <w:pPr>
        <w:pStyle w:val="4"/>
      </w:pPr>
      <w:r w:rsidRPr="00BB2D40">
        <w:rPr>
          <w:rFonts w:hint="eastAsia"/>
        </w:rPr>
        <w:t>本次M41A3</w:t>
      </w:r>
      <w:r w:rsidR="00F87B24">
        <w:rPr>
          <w:rFonts w:hint="eastAsia"/>
        </w:rPr>
        <w:t>戰車翻覆之</w:t>
      </w:r>
      <w:proofErr w:type="gramStart"/>
      <w:r w:rsidR="00F87B24">
        <w:rPr>
          <w:rFonts w:hint="eastAsia"/>
        </w:rPr>
        <w:t>翌</w:t>
      </w:r>
      <w:proofErr w:type="gramEnd"/>
      <w:r w:rsidR="00F87B24">
        <w:rPr>
          <w:rFonts w:hint="eastAsia"/>
        </w:rPr>
        <w:t>（9）日</w:t>
      </w:r>
      <w:r w:rsidR="00F87B24" w:rsidRPr="00F87B24">
        <w:rPr>
          <w:rFonts w:hint="eastAsia"/>
        </w:rPr>
        <w:t>12時</w:t>
      </w:r>
      <w:r>
        <w:rPr>
          <w:rFonts w:hint="eastAsia"/>
        </w:rPr>
        <w:t>許</w:t>
      </w:r>
      <w:r w:rsidR="00F87B24">
        <w:rPr>
          <w:rFonts w:hint="eastAsia"/>
        </w:rPr>
        <w:t>，</w:t>
      </w:r>
      <w:bookmarkStart w:id="62" w:name="_Hlk82595938"/>
      <w:r w:rsidR="00F87B24" w:rsidRPr="00F87B24">
        <w:rPr>
          <w:rFonts w:hint="eastAsia"/>
        </w:rPr>
        <w:t>金門地檢署檢察官抵達事發現場勘驗，認相關</w:t>
      </w:r>
      <w:proofErr w:type="gramStart"/>
      <w:r w:rsidR="00F87B24" w:rsidRPr="00F87B24">
        <w:rPr>
          <w:rFonts w:hint="eastAsia"/>
        </w:rPr>
        <w:t>採</w:t>
      </w:r>
      <w:proofErr w:type="gramEnd"/>
      <w:r w:rsidR="00F87B24" w:rsidRPr="00F87B24">
        <w:rPr>
          <w:rFonts w:hint="eastAsia"/>
        </w:rPr>
        <w:t>證</w:t>
      </w:r>
      <w:proofErr w:type="gramStart"/>
      <w:r w:rsidR="00F87B24" w:rsidRPr="00F87B24">
        <w:rPr>
          <w:rFonts w:hint="eastAsia"/>
        </w:rPr>
        <w:t>作業均已完成</w:t>
      </w:r>
      <w:proofErr w:type="gramEnd"/>
      <w:r w:rsidR="00F87B24" w:rsidRPr="00F87B24">
        <w:rPr>
          <w:rFonts w:hint="eastAsia"/>
        </w:rPr>
        <w:t>，同意移動戰車，並</w:t>
      </w:r>
      <w:r w:rsidR="00F87B24">
        <w:rPr>
          <w:rFonts w:hint="eastAsia"/>
        </w:rPr>
        <w:t>於109年10月28日函請國防部實施鑑定，</w:t>
      </w:r>
      <w:bookmarkEnd w:id="62"/>
      <w:r w:rsidR="00F87B24">
        <w:rPr>
          <w:rFonts w:hint="eastAsia"/>
        </w:rPr>
        <w:t>經層轉陸軍司令部、陸軍後勤指揮部</w:t>
      </w:r>
      <w:r w:rsidR="00CA3BD5">
        <w:rPr>
          <w:rFonts w:hint="eastAsia"/>
        </w:rPr>
        <w:t>（下稱陸勤部）</w:t>
      </w:r>
      <w:proofErr w:type="gramStart"/>
      <w:r w:rsidR="009D5D96">
        <w:rPr>
          <w:rFonts w:hint="eastAsia"/>
        </w:rPr>
        <w:t>及</w:t>
      </w:r>
      <w:r w:rsidR="00F87B24">
        <w:rPr>
          <w:rFonts w:hint="eastAsia"/>
        </w:rPr>
        <w:t>兵整中心</w:t>
      </w:r>
      <w:proofErr w:type="gramEnd"/>
      <w:r w:rsidR="00F87B24">
        <w:rPr>
          <w:rFonts w:hint="eastAsia"/>
        </w:rPr>
        <w:t>成立鑑定小組，</w:t>
      </w:r>
      <w:r w:rsidR="00BF292E">
        <w:rPr>
          <w:rFonts w:hint="eastAsia"/>
        </w:rPr>
        <w:t>編組</w:t>
      </w:r>
      <w:r w:rsidR="00BF292E" w:rsidRPr="00BF292E">
        <w:rPr>
          <w:rFonts w:hint="eastAsia"/>
        </w:rPr>
        <w:t>陸勤部法務組</w:t>
      </w:r>
      <w:proofErr w:type="gramStart"/>
      <w:r w:rsidR="000E54BC">
        <w:rPr>
          <w:rFonts w:hint="eastAsia"/>
        </w:rPr>
        <w:t>郭</w:t>
      </w:r>
      <w:proofErr w:type="gramEnd"/>
      <w:r w:rsidR="000E54BC">
        <w:rPr>
          <w:rFonts w:hint="eastAsia"/>
        </w:rPr>
        <w:t>○○</w:t>
      </w:r>
      <w:r w:rsidR="00BF292E" w:rsidRPr="00BF292E">
        <w:rPr>
          <w:rFonts w:hint="eastAsia"/>
        </w:rPr>
        <w:t>中校</w:t>
      </w:r>
      <w:proofErr w:type="gramStart"/>
      <w:r w:rsidR="00BF292E" w:rsidRPr="00BF292E">
        <w:rPr>
          <w:rFonts w:hint="eastAsia"/>
        </w:rPr>
        <w:t>及兵整中心</w:t>
      </w:r>
      <w:proofErr w:type="gramEnd"/>
      <w:r w:rsidR="00BF292E" w:rsidRPr="00BF292E">
        <w:rPr>
          <w:rFonts w:hint="eastAsia"/>
        </w:rPr>
        <w:t>技術人員士官長</w:t>
      </w:r>
      <w:r w:rsidR="000E54BC">
        <w:rPr>
          <w:rFonts w:hint="eastAsia"/>
        </w:rPr>
        <w:t>徐○○</w:t>
      </w:r>
      <w:r w:rsidR="00BF292E" w:rsidRPr="00BF292E">
        <w:rPr>
          <w:rFonts w:hint="eastAsia"/>
        </w:rPr>
        <w:t>及</w:t>
      </w:r>
      <w:r w:rsidR="000E54BC">
        <w:rPr>
          <w:rFonts w:hint="eastAsia"/>
        </w:rPr>
        <w:t>黃○○</w:t>
      </w:r>
      <w:r w:rsidR="00BF292E" w:rsidRPr="00BF292E">
        <w:rPr>
          <w:rFonts w:hint="eastAsia"/>
        </w:rPr>
        <w:t>共計3員</w:t>
      </w:r>
      <w:r w:rsidR="00BF292E">
        <w:rPr>
          <w:rFonts w:hint="eastAsia"/>
        </w:rPr>
        <w:t>，</w:t>
      </w:r>
      <w:r w:rsidR="00F87B24">
        <w:rPr>
          <w:rFonts w:hint="eastAsia"/>
        </w:rPr>
        <w:t>於110年1月4日至8日至金門</w:t>
      </w:r>
      <w:r w:rsidR="00C034EE">
        <w:rPr>
          <w:rFonts w:hint="eastAsia"/>
        </w:rPr>
        <w:t>縣烈嶼鄉</w:t>
      </w:r>
      <w:r w:rsidR="00F87B24">
        <w:rPr>
          <w:rFonts w:hint="eastAsia"/>
        </w:rPr>
        <w:t>現地實施鑑定。</w:t>
      </w:r>
    </w:p>
    <w:p w:rsidR="004531F8" w:rsidRDefault="00CA3BD5" w:rsidP="000775C7">
      <w:pPr>
        <w:pStyle w:val="4"/>
      </w:pPr>
      <w:proofErr w:type="gramStart"/>
      <w:r>
        <w:rPr>
          <w:rFonts w:hint="eastAsia"/>
        </w:rPr>
        <w:t>嗣</w:t>
      </w:r>
      <w:proofErr w:type="gramEnd"/>
      <w:r w:rsidR="00F87B24">
        <w:rPr>
          <w:rFonts w:hint="eastAsia"/>
        </w:rPr>
        <w:tab/>
        <w:t>陸軍司令部、金防部、陸勤部、</w:t>
      </w:r>
      <w:proofErr w:type="gramStart"/>
      <w:r w:rsidR="00F87B24">
        <w:rPr>
          <w:rFonts w:hint="eastAsia"/>
        </w:rPr>
        <w:t>兵整中心</w:t>
      </w:r>
      <w:proofErr w:type="gramEnd"/>
      <w:r w:rsidR="00F87B24">
        <w:rPr>
          <w:rFonts w:hint="eastAsia"/>
        </w:rPr>
        <w:t>、支援營</w:t>
      </w:r>
      <w:proofErr w:type="gramStart"/>
      <w:r w:rsidR="00F87B24">
        <w:rPr>
          <w:rFonts w:hint="eastAsia"/>
        </w:rPr>
        <w:t>保修連</w:t>
      </w:r>
      <w:proofErr w:type="gramEnd"/>
      <w:r w:rsidR="00F87B24">
        <w:rPr>
          <w:rFonts w:hint="eastAsia"/>
        </w:rPr>
        <w:t>、金門憲兵隊、</w:t>
      </w:r>
      <w:r w:rsidR="005456D2">
        <w:rPr>
          <w:rFonts w:hint="eastAsia"/>
        </w:rPr>
        <w:t>金門縣警察局</w:t>
      </w:r>
      <w:r w:rsidR="00F87B24">
        <w:rPr>
          <w:rFonts w:hint="eastAsia"/>
        </w:rPr>
        <w:t>金城分局及</w:t>
      </w:r>
      <w:r w:rsidR="000E54BC">
        <w:rPr>
          <w:rFonts w:hint="eastAsia"/>
        </w:rPr>
        <w:t>劉○○</w:t>
      </w:r>
      <w:r w:rsidR="005456D2">
        <w:rPr>
          <w:rFonts w:hint="eastAsia"/>
        </w:rPr>
        <w:t>下士</w:t>
      </w:r>
      <w:r w:rsidR="00F87B24">
        <w:rPr>
          <w:rFonts w:hint="eastAsia"/>
        </w:rPr>
        <w:t>家屬等相關人員，於110年1月5</w:t>
      </w:r>
      <w:r w:rsidR="00F87B24">
        <w:rPr>
          <w:rFonts w:hint="eastAsia"/>
        </w:rPr>
        <w:lastRenderedPageBreak/>
        <w:t>日9</w:t>
      </w:r>
      <w:r w:rsidR="005456D2">
        <w:rPr>
          <w:rFonts w:hint="eastAsia"/>
        </w:rPr>
        <w:t>時</w:t>
      </w:r>
      <w:r w:rsidR="00F87B24">
        <w:rPr>
          <w:rFonts w:hint="eastAsia"/>
        </w:rPr>
        <w:t>30</w:t>
      </w:r>
      <w:r w:rsidR="005456D2">
        <w:rPr>
          <w:rFonts w:hint="eastAsia"/>
        </w:rPr>
        <w:t>分</w:t>
      </w:r>
      <w:r w:rsidR="00F87B24">
        <w:rPr>
          <w:rFonts w:hint="eastAsia"/>
        </w:rPr>
        <w:t>前往烈嶼，9</w:t>
      </w:r>
      <w:r w:rsidR="005456D2">
        <w:rPr>
          <w:rFonts w:hint="eastAsia"/>
        </w:rPr>
        <w:t>時</w:t>
      </w:r>
      <w:r w:rsidR="00F87B24">
        <w:rPr>
          <w:rFonts w:hint="eastAsia"/>
        </w:rPr>
        <w:t>35</w:t>
      </w:r>
      <w:r w:rsidR="005456D2">
        <w:rPr>
          <w:rFonts w:hint="eastAsia"/>
        </w:rPr>
        <w:t>分</w:t>
      </w:r>
      <w:r w:rsidR="00F87B24">
        <w:rPr>
          <w:rFonts w:hint="eastAsia"/>
        </w:rPr>
        <w:t>在紅山靶場(事故戰車停放處)</w:t>
      </w:r>
      <w:proofErr w:type="gramStart"/>
      <w:r w:rsidR="00F87B24">
        <w:rPr>
          <w:rFonts w:hint="eastAsia"/>
        </w:rPr>
        <w:t>由兵整</w:t>
      </w:r>
      <w:proofErr w:type="gramEnd"/>
      <w:r w:rsidR="00F87B24">
        <w:rPr>
          <w:rFonts w:hint="eastAsia"/>
        </w:rPr>
        <w:t>中心鑑定小組人員實施鑑定，11</w:t>
      </w:r>
      <w:r w:rsidR="005456D2">
        <w:rPr>
          <w:rFonts w:hint="eastAsia"/>
        </w:rPr>
        <w:t>時</w:t>
      </w:r>
      <w:r w:rsidR="00F87B24">
        <w:rPr>
          <w:rFonts w:hint="eastAsia"/>
        </w:rPr>
        <w:t>20</w:t>
      </w:r>
      <w:r w:rsidR="005456D2">
        <w:rPr>
          <w:rFonts w:hint="eastAsia"/>
        </w:rPr>
        <w:t>分</w:t>
      </w:r>
      <w:r w:rsidR="00F87B24">
        <w:rPr>
          <w:rFonts w:hint="eastAsia"/>
        </w:rPr>
        <w:t>鑑定結束。13</w:t>
      </w:r>
      <w:r w:rsidR="005456D2">
        <w:rPr>
          <w:rFonts w:hint="eastAsia"/>
        </w:rPr>
        <w:t>時</w:t>
      </w:r>
      <w:r w:rsidR="00F87B24">
        <w:rPr>
          <w:rFonts w:hint="eastAsia"/>
        </w:rPr>
        <w:t>35</w:t>
      </w:r>
      <w:r w:rsidR="005456D2">
        <w:rPr>
          <w:rFonts w:hint="eastAsia"/>
        </w:rPr>
        <w:t>分</w:t>
      </w:r>
      <w:r w:rsidR="00F87B24">
        <w:rPr>
          <w:rFonts w:hint="eastAsia"/>
        </w:rPr>
        <w:t>相關人員至肇事現場(</w:t>
      </w:r>
      <w:proofErr w:type="gramStart"/>
      <w:r w:rsidR="00F87B24">
        <w:rPr>
          <w:rFonts w:hint="eastAsia"/>
        </w:rPr>
        <w:t>烈嶼鄉湖浦路</w:t>
      </w:r>
      <w:proofErr w:type="gramEnd"/>
      <w:r w:rsidR="00F87B24">
        <w:rPr>
          <w:rFonts w:hint="eastAsia"/>
        </w:rPr>
        <w:t>，鄰近浦</w:t>
      </w:r>
      <w:proofErr w:type="gramStart"/>
      <w:r w:rsidR="00F87B24">
        <w:rPr>
          <w:rFonts w:hint="eastAsia"/>
        </w:rPr>
        <w:t>頭村處</w:t>
      </w:r>
      <w:proofErr w:type="gramEnd"/>
      <w:r w:rsidR="00F87B24">
        <w:rPr>
          <w:rFonts w:hint="eastAsia"/>
        </w:rPr>
        <w:t>)實施場</w:t>
      </w:r>
      <w:proofErr w:type="gramStart"/>
      <w:r w:rsidR="00F87B24">
        <w:rPr>
          <w:rFonts w:hint="eastAsia"/>
        </w:rPr>
        <w:t>勘</w:t>
      </w:r>
      <w:proofErr w:type="gramEnd"/>
      <w:r w:rsidR="00F87B24">
        <w:rPr>
          <w:rFonts w:hint="eastAsia"/>
        </w:rPr>
        <w:t>，14時場</w:t>
      </w:r>
      <w:proofErr w:type="gramStart"/>
      <w:r w:rsidR="00F87B24">
        <w:rPr>
          <w:rFonts w:hint="eastAsia"/>
        </w:rPr>
        <w:t>勘</w:t>
      </w:r>
      <w:proofErr w:type="gramEnd"/>
      <w:r w:rsidR="00F87B24">
        <w:rPr>
          <w:rFonts w:hint="eastAsia"/>
        </w:rPr>
        <w:t>結束。</w:t>
      </w:r>
    </w:p>
    <w:p w:rsidR="000775C7" w:rsidRDefault="000775C7" w:rsidP="00935E84">
      <w:pPr>
        <w:pStyle w:val="3"/>
        <w:ind w:left="1361"/>
      </w:pPr>
      <w:proofErr w:type="gramStart"/>
      <w:r>
        <w:rPr>
          <w:rFonts w:hint="eastAsia"/>
        </w:rPr>
        <w:t>兵整中心</w:t>
      </w:r>
      <w:proofErr w:type="gramEnd"/>
      <w:r>
        <w:rPr>
          <w:rFonts w:hint="eastAsia"/>
        </w:rPr>
        <w:t>採取之鑑定方法及鑑定意見：</w:t>
      </w:r>
    </w:p>
    <w:p w:rsidR="005456D2" w:rsidRDefault="000775C7" w:rsidP="005C445B">
      <w:pPr>
        <w:pStyle w:val="4"/>
      </w:pPr>
      <w:r>
        <w:rPr>
          <w:rFonts w:hint="eastAsia"/>
        </w:rPr>
        <w:t>鑑定小組依據「TM9-2350-201-12 M41A3型76公厘加農</w:t>
      </w:r>
      <w:proofErr w:type="gramStart"/>
      <w:r>
        <w:rPr>
          <w:rFonts w:hint="eastAsia"/>
        </w:rPr>
        <w:t>砲</w:t>
      </w:r>
      <w:proofErr w:type="gramEnd"/>
      <w:r>
        <w:rPr>
          <w:rFonts w:hint="eastAsia"/>
        </w:rPr>
        <w:t>全履帶戰車單位操作與部隊保養手冊」執行車輛外觀檢查初步現況分析。</w:t>
      </w:r>
      <w:r w:rsidR="00F17AE4">
        <w:rPr>
          <w:rFonts w:hint="eastAsia"/>
        </w:rPr>
        <w:t>並</w:t>
      </w:r>
      <w:r>
        <w:rPr>
          <w:rFonts w:hint="eastAsia"/>
        </w:rPr>
        <w:t>針對油門、轉向、煞車、履帶及底盤承載系統等5大方向，採用目視及操作等方式檢查，實施機械性能研判。</w:t>
      </w:r>
      <w:proofErr w:type="gramStart"/>
      <w:r w:rsidR="00F17AE4" w:rsidRPr="00F17AE4">
        <w:rPr>
          <w:rFonts w:hint="eastAsia"/>
        </w:rPr>
        <w:t>兵整中心</w:t>
      </w:r>
      <w:proofErr w:type="gramEnd"/>
      <w:r w:rsidR="00F17AE4" w:rsidRPr="00F17AE4">
        <w:rPr>
          <w:rFonts w:hint="eastAsia"/>
        </w:rPr>
        <w:t>於110年1月15日完成翻覆戰車鑑定報告，陸軍司令部於110年4月19日召集相關業管實施聯審，並於4月30日函覆金門地檢署「戰車翻覆案鑑定報告」。</w:t>
      </w:r>
    </w:p>
    <w:p w:rsidR="00F17AE4" w:rsidRDefault="00F17AE4" w:rsidP="005C445B">
      <w:pPr>
        <w:pStyle w:val="4"/>
      </w:pPr>
      <w:proofErr w:type="gramStart"/>
      <w:r>
        <w:rPr>
          <w:rFonts w:hint="eastAsia"/>
        </w:rPr>
        <w:t>兵整中心</w:t>
      </w:r>
      <w:proofErr w:type="gramEnd"/>
      <w:r>
        <w:rPr>
          <w:rFonts w:hint="eastAsia"/>
        </w:rPr>
        <w:t>對於本事故之鑑定意見</w:t>
      </w:r>
      <w:r w:rsidR="00C56E9B">
        <w:rPr>
          <w:rFonts w:hint="eastAsia"/>
        </w:rPr>
        <w:t>略</w:t>
      </w:r>
      <w:proofErr w:type="gramStart"/>
      <w:r w:rsidR="00C56E9B">
        <w:rPr>
          <w:rFonts w:hint="eastAsia"/>
        </w:rPr>
        <w:t>以</w:t>
      </w:r>
      <w:proofErr w:type="gramEnd"/>
      <w:r w:rsidR="00C56E9B">
        <w:rPr>
          <w:rFonts w:hint="eastAsia"/>
        </w:rPr>
        <w:t>：「</w:t>
      </w:r>
      <w:r>
        <w:rPr>
          <w:rFonts w:hint="eastAsia"/>
        </w:rPr>
        <w:t>以車輛現況推定僅油門及</w:t>
      </w:r>
      <w:proofErr w:type="gramStart"/>
      <w:r>
        <w:rPr>
          <w:rFonts w:hint="eastAsia"/>
        </w:rPr>
        <w:t>砲</w:t>
      </w:r>
      <w:proofErr w:type="gramEnd"/>
      <w:r>
        <w:rPr>
          <w:rFonts w:hint="eastAsia"/>
        </w:rPr>
        <w:t>塔狀況正常，另有關轉向、煞車及檔位等車輛聯動機構因高溫燒毀</w:t>
      </w:r>
      <w:proofErr w:type="gramStart"/>
      <w:r>
        <w:rPr>
          <w:rFonts w:hint="eastAsia"/>
        </w:rPr>
        <w:t>影響作動</w:t>
      </w:r>
      <w:proofErr w:type="gramEnd"/>
      <w:r>
        <w:rPr>
          <w:rFonts w:hint="eastAsia"/>
        </w:rPr>
        <w:t>，難以回溯行駛當下機件狀況，故無法</w:t>
      </w:r>
      <w:proofErr w:type="gramStart"/>
      <w:r>
        <w:rPr>
          <w:rFonts w:hint="eastAsia"/>
        </w:rPr>
        <w:t>推定事發</w:t>
      </w:r>
      <w:proofErr w:type="gramEnd"/>
      <w:r>
        <w:rPr>
          <w:rFonts w:hint="eastAsia"/>
        </w:rPr>
        <w:t>當時機械性能是否受影響。故有關事故</w:t>
      </w:r>
      <w:proofErr w:type="gramStart"/>
      <w:r>
        <w:rPr>
          <w:rFonts w:hint="eastAsia"/>
        </w:rPr>
        <w:t>肇</w:t>
      </w:r>
      <w:proofErr w:type="gramEnd"/>
      <w:r>
        <w:rPr>
          <w:rFonts w:hint="eastAsia"/>
        </w:rPr>
        <w:t>因為機械因素或人為操作失當應由地檢署檢察官認定。</w:t>
      </w:r>
      <w:r w:rsidR="00C56E9B">
        <w:rPr>
          <w:rFonts w:hint="eastAsia"/>
        </w:rPr>
        <w:t>」</w:t>
      </w:r>
    </w:p>
    <w:p w:rsidR="008A3282" w:rsidRDefault="008A3282" w:rsidP="00935E84">
      <w:pPr>
        <w:pStyle w:val="3"/>
        <w:ind w:left="1361"/>
      </w:pPr>
      <w:r w:rsidRPr="008A3282">
        <w:rPr>
          <w:rFonts w:hint="eastAsia"/>
        </w:rPr>
        <w:t>有關事故肇因</w:t>
      </w:r>
      <w:r>
        <w:rPr>
          <w:rFonts w:hint="eastAsia"/>
        </w:rPr>
        <w:t>軍</w:t>
      </w:r>
      <w:r w:rsidR="00C56E9B">
        <w:rPr>
          <w:rFonts w:hint="eastAsia"/>
        </w:rPr>
        <w:t>方</w:t>
      </w:r>
      <w:r>
        <w:rPr>
          <w:rFonts w:hint="eastAsia"/>
        </w:rPr>
        <w:t>推稱</w:t>
      </w:r>
      <w:r w:rsidRPr="008A3282">
        <w:rPr>
          <w:rFonts w:hint="eastAsia"/>
        </w:rPr>
        <w:t>應由檢察官</w:t>
      </w:r>
      <w:r w:rsidR="00E971B2">
        <w:rPr>
          <w:rFonts w:hint="eastAsia"/>
        </w:rPr>
        <w:t>予以</w:t>
      </w:r>
      <w:r w:rsidRPr="008A3282">
        <w:rPr>
          <w:rFonts w:hint="eastAsia"/>
        </w:rPr>
        <w:t>認定</w:t>
      </w:r>
      <w:r w:rsidR="00E971B2">
        <w:rPr>
          <w:rFonts w:hint="eastAsia"/>
        </w:rPr>
        <w:t>，</w:t>
      </w:r>
      <w:proofErr w:type="gramStart"/>
      <w:r w:rsidR="00C56E9B">
        <w:rPr>
          <w:rFonts w:hint="eastAsia"/>
        </w:rPr>
        <w:t>故</w:t>
      </w:r>
      <w:r w:rsidR="00E971B2">
        <w:rPr>
          <w:rFonts w:hint="eastAsia"/>
        </w:rPr>
        <w:t>迄未</w:t>
      </w:r>
      <w:proofErr w:type="gramEnd"/>
      <w:r w:rsidR="00E971B2">
        <w:rPr>
          <w:rFonts w:hint="eastAsia"/>
        </w:rPr>
        <w:t>詢問</w:t>
      </w:r>
      <w:r w:rsidR="00C56E9B">
        <w:rPr>
          <w:rFonts w:hint="eastAsia"/>
        </w:rPr>
        <w:t>戰車駕駛</w:t>
      </w:r>
      <w:r w:rsidR="000E54BC">
        <w:rPr>
          <w:rFonts w:hint="eastAsia"/>
        </w:rPr>
        <w:t>劉○○</w:t>
      </w:r>
      <w:r w:rsidR="00E971B2">
        <w:rPr>
          <w:rFonts w:hint="eastAsia"/>
        </w:rPr>
        <w:t>下士本人</w:t>
      </w:r>
      <w:r w:rsidR="00C56E9B">
        <w:rPr>
          <w:rFonts w:hint="eastAsia"/>
        </w:rPr>
        <w:t>有關事故發生之經過</w:t>
      </w:r>
      <w:r>
        <w:rPr>
          <w:rFonts w:hint="eastAsia"/>
        </w:rPr>
        <w:t>：</w:t>
      </w:r>
    </w:p>
    <w:p w:rsidR="000775C7" w:rsidRDefault="00AA3E70" w:rsidP="005C445B">
      <w:pPr>
        <w:pStyle w:val="4"/>
      </w:pPr>
      <w:r>
        <w:rPr>
          <w:rFonts w:hint="eastAsia"/>
        </w:rPr>
        <w:t>根據本次</w:t>
      </w:r>
      <w:r w:rsidR="008A3282">
        <w:rPr>
          <w:rFonts w:hint="eastAsia"/>
        </w:rPr>
        <w:t>戰車翻覆</w:t>
      </w:r>
      <w:r>
        <w:rPr>
          <w:rFonts w:hint="eastAsia"/>
        </w:rPr>
        <w:t>肇事示意圖顯示，事故戰車先是往左偏移，</w:t>
      </w:r>
      <w:proofErr w:type="gramStart"/>
      <w:r>
        <w:rPr>
          <w:rFonts w:hint="eastAsia"/>
        </w:rPr>
        <w:t>旋往右迴</w:t>
      </w:r>
      <w:proofErr w:type="gramEnd"/>
      <w:r>
        <w:rPr>
          <w:rFonts w:hint="eastAsia"/>
        </w:rPr>
        <w:t>正，</w:t>
      </w:r>
      <w:proofErr w:type="gramStart"/>
      <w:r>
        <w:rPr>
          <w:rFonts w:hint="eastAsia"/>
        </w:rPr>
        <w:t>嗣</w:t>
      </w:r>
      <w:proofErr w:type="gramEnd"/>
      <w:r>
        <w:rPr>
          <w:rFonts w:hint="eastAsia"/>
        </w:rPr>
        <w:t>又衝撞路肩護欄，終至翻覆於路旁高粱田起火燃燒。</w:t>
      </w:r>
      <w:r w:rsidR="008A3282">
        <w:rPr>
          <w:rFonts w:hint="eastAsia"/>
        </w:rPr>
        <w:t>本院乃詢問</w:t>
      </w:r>
      <w:proofErr w:type="gramStart"/>
      <w:r>
        <w:rPr>
          <w:rFonts w:hint="eastAsia"/>
        </w:rPr>
        <w:t>金防部有無</w:t>
      </w:r>
      <w:proofErr w:type="gramEnd"/>
      <w:r>
        <w:rPr>
          <w:rFonts w:hint="eastAsia"/>
        </w:rPr>
        <w:t>向駕駛</w:t>
      </w:r>
      <w:r w:rsidR="000E54BC">
        <w:rPr>
          <w:rFonts w:hint="eastAsia"/>
        </w:rPr>
        <w:t>劉○○</w:t>
      </w:r>
      <w:r>
        <w:rPr>
          <w:rFonts w:hint="eastAsia"/>
        </w:rPr>
        <w:t>下士瞭解</w:t>
      </w:r>
      <w:r w:rsidR="008A3282">
        <w:rPr>
          <w:rFonts w:hint="eastAsia"/>
        </w:rPr>
        <w:t>當下</w:t>
      </w:r>
      <w:r>
        <w:rPr>
          <w:rFonts w:hint="eastAsia"/>
        </w:rPr>
        <w:t>何以戰車偏移路徑？係因機械故障？抑或操作失當？或</w:t>
      </w:r>
      <w:r>
        <w:rPr>
          <w:rFonts w:hint="eastAsia"/>
        </w:rPr>
        <w:lastRenderedPageBreak/>
        <w:t>是個人不慎疏忽</w:t>
      </w:r>
      <w:r w:rsidR="008A3282">
        <w:rPr>
          <w:rFonts w:hint="eastAsia"/>
        </w:rPr>
        <w:t>？軍方竟稱：「</w:t>
      </w:r>
      <w:r>
        <w:rPr>
          <w:rFonts w:hint="eastAsia"/>
        </w:rPr>
        <w:t>以車輛現況推定僅油門及</w:t>
      </w:r>
      <w:proofErr w:type="gramStart"/>
      <w:r>
        <w:rPr>
          <w:rFonts w:hint="eastAsia"/>
        </w:rPr>
        <w:t>砲</w:t>
      </w:r>
      <w:proofErr w:type="gramEnd"/>
      <w:r>
        <w:rPr>
          <w:rFonts w:hint="eastAsia"/>
        </w:rPr>
        <w:t>塔狀況正常，其轉向、煞車及檔位等車輛聯動機構因高溫燒毀</w:t>
      </w:r>
      <w:proofErr w:type="gramStart"/>
      <w:r>
        <w:rPr>
          <w:rFonts w:hint="eastAsia"/>
        </w:rPr>
        <w:t>影響作動</w:t>
      </w:r>
      <w:proofErr w:type="gramEnd"/>
      <w:r>
        <w:rPr>
          <w:rFonts w:hint="eastAsia"/>
        </w:rPr>
        <w:t>，難以回溯行駛當下機件狀況，故無法</w:t>
      </w:r>
      <w:proofErr w:type="gramStart"/>
      <w:r>
        <w:rPr>
          <w:rFonts w:hint="eastAsia"/>
        </w:rPr>
        <w:t>推定事發</w:t>
      </w:r>
      <w:proofErr w:type="gramEnd"/>
      <w:r>
        <w:rPr>
          <w:rFonts w:hint="eastAsia"/>
        </w:rPr>
        <w:t>當時機械性能是否受影響。</w:t>
      </w:r>
      <w:proofErr w:type="gramStart"/>
      <w:r>
        <w:rPr>
          <w:rFonts w:hint="eastAsia"/>
        </w:rPr>
        <w:t>囿</w:t>
      </w:r>
      <w:proofErr w:type="gramEnd"/>
      <w:r>
        <w:rPr>
          <w:rFonts w:hint="eastAsia"/>
        </w:rPr>
        <w:t>於事涉司法調查程序，針對確切原因需待鑑定及專業調查，</w:t>
      </w:r>
      <w:r w:rsidR="008C392F">
        <w:rPr>
          <w:rFonts w:hint="eastAsia"/>
        </w:rPr>
        <w:t>軍方</w:t>
      </w:r>
      <w:r>
        <w:rPr>
          <w:rFonts w:hint="eastAsia"/>
        </w:rPr>
        <w:t>僅完成初步分析，後續肇因判斷，待檢警人員對傷者或相關人員實施詢問或查證。</w:t>
      </w:r>
      <w:r w:rsidR="008A3282">
        <w:rPr>
          <w:rFonts w:hint="eastAsia"/>
        </w:rPr>
        <w:t>」</w:t>
      </w:r>
    </w:p>
    <w:p w:rsidR="00C13565" w:rsidRDefault="00C13565" w:rsidP="005C445B">
      <w:pPr>
        <w:pStyle w:val="4"/>
      </w:pPr>
      <w:proofErr w:type="gramStart"/>
      <w:r>
        <w:rPr>
          <w:rFonts w:hint="eastAsia"/>
        </w:rPr>
        <w:t>本院復詢問</w:t>
      </w:r>
      <w:proofErr w:type="gramEnd"/>
      <w:r>
        <w:rPr>
          <w:rFonts w:hint="eastAsia"/>
        </w:rPr>
        <w:t>軍方，本次戰車發生翻覆事故時行駛之時速？是否合於限速規定？事故前行進途中有無異狀？軍方</w:t>
      </w:r>
      <w:r w:rsidR="001F3082">
        <w:rPr>
          <w:rFonts w:hint="eastAsia"/>
        </w:rPr>
        <w:t>更</w:t>
      </w:r>
      <w:r>
        <w:rPr>
          <w:rFonts w:hint="eastAsia"/>
        </w:rPr>
        <w:t>表示：「</w:t>
      </w:r>
      <w:proofErr w:type="gramStart"/>
      <w:r>
        <w:rPr>
          <w:rFonts w:hint="eastAsia"/>
        </w:rPr>
        <w:t>囿</w:t>
      </w:r>
      <w:proofErr w:type="gramEnd"/>
      <w:r>
        <w:rPr>
          <w:rFonts w:hint="eastAsia"/>
        </w:rPr>
        <w:t>於事發時速僅</w:t>
      </w:r>
      <w:proofErr w:type="gramStart"/>
      <w:r>
        <w:rPr>
          <w:rFonts w:hint="eastAsia"/>
        </w:rPr>
        <w:t>戰駕</w:t>
      </w:r>
      <w:r w:rsidR="000E54BC">
        <w:rPr>
          <w:rFonts w:hint="eastAsia"/>
        </w:rPr>
        <w:t>劉</w:t>
      </w:r>
      <w:proofErr w:type="gramEnd"/>
      <w:r w:rsidR="000E54BC">
        <w:rPr>
          <w:rFonts w:hint="eastAsia"/>
        </w:rPr>
        <w:t>○○</w:t>
      </w:r>
      <w:r>
        <w:rPr>
          <w:rFonts w:hint="eastAsia"/>
        </w:rPr>
        <w:t>下士知悉，基於</w:t>
      </w:r>
      <w:bookmarkStart w:id="63" w:name="_Hlk82608696"/>
      <w:r>
        <w:rPr>
          <w:rFonts w:hint="eastAsia"/>
        </w:rPr>
        <w:t>全案已進入司法調查程序，金防部依法不得對劉士實施詢問或查證相關事項，避免影響或誤導偵辦方向。</w:t>
      </w:r>
      <w:bookmarkEnd w:id="63"/>
      <w:r>
        <w:rPr>
          <w:rFonts w:hint="eastAsia"/>
        </w:rPr>
        <w:t>」等語</w:t>
      </w:r>
      <w:r w:rsidR="00E971B2">
        <w:rPr>
          <w:rFonts w:hint="eastAsia"/>
        </w:rPr>
        <w:t>，</w:t>
      </w:r>
      <w:proofErr w:type="gramStart"/>
      <w:r w:rsidR="00E971B2">
        <w:rPr>
          <w:rFonts w:hint="eastAsia"/>
        </w:rPr>
        <w:t>故</w:t>
      </w:r>
      <w:r w:rsidR="00E971B2" w:rsidRPr="00E971B2">
        <w:rPr>
          <w:rFonts w:hint="eastAsia"/>
        </w:rPr>
        <w:t>迄未曾</w:t>
      </w:r>
      <w:proofErr w:type="gramEnd"/>
      <w:r w:rsidR="00E971B2" w:rsidRPr="00E971B2">
        <w:rPr>
          <w:rFonts w:hint="eastAsia"/>
        </w:rPr>
        <w:t>詢問</w:t>
      </w:r>
      <w:r w:rsidR="000E54BC">
        <w:rPr>
          <w:rFonts w:hint="eastAsia"/>
        </w:rPr>
        <w:t>劉○○</w:t>
      </w:r>
      <w:r w:rsidR="00E971B2" w:rsidRPr="00E971B2">
        <w:rPr>
          <w:rFonts w:hint="eastAsia"/>
        </w:rPr>
        <w:t>下士本人</w:t>
      </w:r>
      <w:r w:rsidR="00E971B2">
        <w:rPr>
          <w:rFonts w:hint="eastAsia"/>
        </w:rPr>
        <w:t>有關</w:t>
      </w:r>
      <w:r w:rsidR="009D4EBD">
        <w:rPr>
          <w:rFonts w:hint="eastAsia"/>
        </w:rPr>
        <w:t>戰車翻覆起火</w:t>
      </w:r>
      <w:r w:rsidR="00E971B2" w:rsidRPr="00E971B2">
        <w:rPr>
          <w:rFonts w:hint="eastAsia"/>
        </w:rPr>
        <w:t>事故</w:t>
      </w:r>
      <w:r w:rsidR="00E971B2">
        <w:rPr>
          <w:rFonts w:hint="eastAsia"/>
        </w:rPr>
        <w:t>之</w:t>
      </w:r>
      <w:r w:rsidR="00E971B2" w:rsidRPr="00E971B2">
        <w:rPr>
          <w:rFonts w:hint="eastAsia"/>
        </w:rPr>
        <w:t>肇因</w:t>
      </w:r>
      <w:r>
        <w:rPr>
          <w:rFonts w:hint="eastAsia"/>
        </w:rPr>
        <w:t>。</w:t>
      </w:r>
    </w:p>
    <w:p w:rsidR="00026D74" w:rsidRDefault="00026D74" w:rsidP="00935E84">
      <w:pPr>
        <w:pStyle w:val="3"/>
        <w:ind w:left="1361"/>
      </w:pPr>
      <w:bookmarkStart w:id="64" w:name="_Hlk82767877"/>
      <w:r w:rsidRPr="000E54BC">
        <w:rPr>
          <w:rFonts w:hint="eastAsia"/>
        </w:rPr>
        <w:t>本案經核</w:t>
      </w:r>
      <w:r>
        <w:rPr>
          <w:rFonts w:hint="eastAsia"/>
        </w:rPr>
        <w:t>：</w:t>
      </w:r>
    </w:p>
    <w:p w:rsidR="001E2C1F" w:rsidRPr="001E2C1F" w:rsidRDefault="00026D74" w:rsidP="00026D74">
      <w:pPr>
        <w:pStyle w:val="4"/>
      </w:pPr>
      <w:r w:rsidRPr="00947CAE">
        <w:rPr>
          <w:rFonts w:hint="eastAsia"/>
        </w:rPr>
        <w:t>本件M41A3事故戰車之行經路線與任務安排，</w:t>
      </w:r>
      <w:proofErr w:type="gramStart"/>
      <w:r w:rsidRPr="00947CAE">
        <w:rPr>
          <w:rFonts w:hint="eastAsia"/>
        </w:rPr>
        <w:t>查與烈嶼</w:t>
      </w:r>
      <w:proofErr w:type="gramEnd"/>
      <w:r w:rsidRPr="00947CAE">
        <w:rPr>
          <w:rFonts w:hint="eastAsia"/>
        </w:rPr>
        <w:t>守備大隊表定戰車連基地</w:t>
      </w:r>
      <w:proofErr w:type="gramStart"/>
      <w:r w:rsidRPr="00947CAE">
        <w:rPr>
          <w:rFonts w:hint="eastAsia"/>
        </w:rPr>
        <w:t>訓練測考結束</w:t>
      </w:r>
      <w:proofErr w:type="gramEnd"/>
      <w:r w:rsidRPr="00947CAE">
        <w:rPr>
          <w:rFonts w:hint="eastAsia"/>
        </w:rPr>
        <w:t>返營機動計畫相符；</w:t>
      </w:r>
      <w:r>
        <w:rPr>
          <w:rFonts w:hint="eastAsia"/>
        </w:rPr>
        <w:t>又</w:t>
      </w:r>
      <w:r w:rsidRPr="006953E6">
        <w:rPr>
          <w:rFonts w:hint="eastAsia"/>
        </w:rPr>
        <w:t>事故當日之天候及路況均正常，對於戰車行車安全應無影響；</w:t>
      </w:r>
      <w:proofErr w:type="gramStart"/>
      <w:r>
        <w:rPr>
          <w:rFonts w:hint="eastAsia"/>
        </w:rPr>
        <w:t>且</w:t>
      </w:r>
      <w:r w:rsidRPr="006953E6">
        <w:rPr>
          <w:rFonts w:hint="eastAsia"/>
        </w:rPr>
        <w:t>肇案</w:t>
      </w:r>
      <w:proofErr w:type="gramEnd"/>
      <w:r w:rsidRPr="006953E6">
        <w:rPr>
          <w:rFonts w:hint="eastAsia"/>
        </w:rPr>
        <w:t>戰車業已完成年度季保養及半年保養，於返回部隊前並已兩度進行三級鑑定，均判定該戰車可實施</w:t>
      </w:r>
      <w:proofErr w:type="gramStart"/>
      <w:r w:rsidRPr="006953E6">
        <w:rPr>
          <w:rFonts w:hint="eastAsia"/>
        </w:rPr>
        <w:t>機動返部無</w:t>
      </w:r>
      <w:proofErr w:type="gramEnd"/>
      <w:r w:rsidRPr="006953E6">
        <w:rPr>
          <w:rFonts w:hint="eastAsia"/>
        </w:rPr>
        <w:t>虞，是難以判斷本件戰車翻覆肇因與機件老舊</w:t>
      </w:r>
      <w:proofErr w:type="gramStart"/>
      <w:r w:rsidRPr="006953E6">
        <w:rPr>
          <w:rFonts w:hint="eastAsia"/>
        </w:rPr>
        <w:t>或維保</w:t>
      </w:r>
      <w:proofErr w:type="gramEnd"/>
      <w:r w:rsidRPr="006953E6">
        <w:rPr>
          <w:rFonts w:hint="eastAsia"/>
        </w:rPr>
        <w:t>作業欠佳有何關聯</w:t>
      </w:r>
      <w:r w:rsidRPr="00AC1E72">
        <w:rPr>
          <w:rFonts w:hAnsi="標楷體" w:hint="eastAsia"/>
        </w:rPr>
        <w:t>；</w:t>
      </w:r>
      <w:r>
        <w:rPr>
          <w:rFonts w:hAnsi="標楷體" w:hint="eastAsia"/>
        </w:rPr>
        <w:t>再以</w:t>
      </w:r>
      <w:r w:rsidRPr="00AC1E72">
        <w:rPr>
          <w:rFonts w:hAnsi="標楷體" w:hint="eastAsia"/>
        </w:rPr>
        <w:t>本事故傷亡人員林、劉二人</w:t>
      </w:r>
      <w:r>
        <w:rPr>
          <w:rFonts w:hAnsi="標楷體" w:hint="eastAsia"/>
        </w:rPr>
        <w:t>分發</w:t>
      </w:r>
      <w:r w:rsidRPr="00AC1E72">
        <w:rPr>
          <w:rFonts w:hAnsi="標楷體" w:hint="eastAsia"/>
        </w:rPr>
        <w:t>至烈嶼守備大隊戰車連任職後，工作態度積極，無懲處紀錄，心緒狀況正常，</w:t>
      </w:r>
      <w:proofErr w:type="gramStart"/>
      <w:r w:rsidRPr="00AC1E72">
        <w:rPr>
          <w:rFonts w:hAnsi="標楷體" w:hint="eastAsia"/>
        </w:rPr>
        <w:t>均屬適應良好類群</w:t>
      </w:r>
      <w:proofErr w:type="gramEnd"/>
      <w:r>
        <w:rPr>
          <w:rFonts w:hAnsi="標楷體" w:hint="eastAsia"/>
        </w:rPr>
        <w:t>；</w:t>
      </w:r>
      <w:r w:rsidRPr="00AC1E72">
        <w:rPr>
          <w:rFonts w:hAnsi="標楷體" w:hint="eastAsia"/>
        </w:rPr>
        <w:t>另</w:t>
      </w:r>
      <w:r>
        <w:rPr>
          <w:rFonts w:hAnsi="標楷體" w:hint="eastAsia"/>
        </w:rPr>
        <w:t>該</w:t>
      </w:r>
      <w:r w:rsidRPr="00AC1E72">
        <w:rPr>
          <w:rFonts w:hAnsi="標楷體" w:hint="eastAsia"/>
        </w:rPr>
        <w:t>二人分別於107年、</w:t>
      </w:r>
      <w:proofErr w:type="gramStart"/>
      <w:r w:rsidRPr="00AC1E72">
        <w:rPr>
          <w:rFonts w:hAnsi="標楷體" w:hint="eastAsia"/>
        </w:rPr>
        <w:t>109年至裝訓</w:t>
      </w:r>
      <w:proofErr w:type="gramEnd"/>
      <w:r w:rsidRPr="00AC1E72">
        <w:rPr>
          <w:rFonts w:hAnsi="標楷體" w:hint="eastAsia"/>
        </w:rPr>
        <w:t>部受訓及格，取得戰車</w:t>
      </w:r>
      <w:proofErr w:type="gramStart"/>
      <w:r w:rsidRPr="00AC1E72">
        <w:rPr>
          <w:rFonts w:hAnsi="標楷體" w:hint="eastAsia"/>
        </w:rPr>
        <w:t>領導士</w:t>
      </w:r>
      <w:proofErr w:type="gramEnd"/>
      <w:r w:rsidRPr="00AC1E72">
        <w:rPr>
          <w:rFonts w:hAnsi="標楷體" w:hint="eastAsia"/>
        </w:rPr>
        <w:t>、戰車駕駛士等資格，並通過單位合格簽證，是亦無法</w:t>
      </w:r>
      <w:proofErr w:type="gramStart"/>
      <w:r w:rsidRPr="00AC1E72">
        <w:rPr>
          <w:rFonts w:hAnsi="標楷體" w:hint="eastAsia"/>
        </w:rPr>
        <w:lastRenderedPageBreak/>
        <w:t>遽</w:t>
      </w:r>
      <w:proofErr w:type="gramEnd"/>
      <w:r w:rsidRPr="00AC1E72">
        <w:rPr>
          <w:rFonts w:hAnsi="標楷體" w:hint="eastAsia"/>
        </w:rPr>
        <w:t>認戰車翻覆肇因於</w:t>
      </w:r>
      <w:proofErr w:type="gramStart"/>
      <w:r w:rsidRPr="00AC1E72">
        <w:rPr>
          <w:rFonts w:hAnsi="標楷體" w:hint="eastAsia"/>
        </w:rPr>
        <w:t>人員疏責</w:t>
      </w:r>
      <w:r>
        <w:rPr>
          <w:rFonts w:hAnsi="標楷體" w:hint="eastAsia"/>
        </w:rPr>
        <w:t>或</w:t>
      </w:r>
      <w:proofErr w:type="gramEnd"/>
      <w:r>
        <w:rPr>
          <w:rFonts w:hAnsi="標楷體" w:hint="eastAsia"/>
        </w:rPr>
        <w:t>本職學能不足</w:t>
      </w:r>
      <w:r w:rsidRPr="00AC1E72">
        <w:rPr>
          <w:rFonts w:hAnsi="標楷體" w:hint="eastAsia"/>
        </w:rPr>
        <w:t>。</w:t>
      </w:r>
      <w:proofErr w:type="gramStart"/>
      <w:r w:rsidRPr="00AC1E72">
        <w:rPr>
          <w:rFonts w:hAnsi="標楷體" w:hint="eastAsia"/>
        </w:rPr>
        <w:t>復</w:t>
      </w:r>
      <w:r>
        <w:rPr>
          <w:rFonts w:hAnsi="標楷體" w:hint="eastAsia"/>
        </w:rPr>
        <w:t>參以</w:t>
      </w:r>
      <w:r w:rsidRPr="00AC1E72">
        <w:rPr>
          <w:rFonts w:hAnsi="標楷體" w:hint="eastAsia"/>
        </w:rPr>
        <w:t>兵整</w:t>
      </w:r>
      <w:proofErr w:type="gramEnd"/>
      <w:r w:rsidRPr="00AC1E72">
        <w:rPr>
          <w:rFonts w:hAnsi="標楷體" w:hint="eastAsia"/>
        </w:rPr>
        <w:t>中心</w:t>
      </w:r>
      <w:r>
        <w:rPr>
          <w:rFonts w:hAnsi="標楷體" w:hint="eastAsia"/>
        </w:rPr>
        <w:t>之</w:t>
      </w:r>
      <w:r w:rsidRPr="00AC1E72">
        <w:rPr>
          <w:rFonts w:hAnsi="標楷體" w:hint="eastAsia"/>
        </w:rPr>
        <w:t>事故鑑定意見，以車輛現況推定僅油門及</w:t>
      </w:r>
      <w:proofErr w:type="gramStart"/>
      <w:r w:rsidRPr="00AC1E72">
        <w:rPr>
          <w:rFonts w:hAnsi="標楷體" w:hint="eastAsia"/>
        </w:rPr>
        <w:t>砲</w:t>
      </w:r>
      <w:proofErr w:type="gramEnd"/>
      <w:r w:rsidRPr="00AC1E72">
        <w:rPr>
          <w:rFonts w:hAnsi="標楷體" w:hint="eastAsia"/>
        </w:rPr>
        <w:t>塔狀況正常，</w:t>
      </w:r>
      <w:r>
        <w:rPr>
          <w:rFonts w:hAnsi="標楷體" w:hint="eastAsia"/>
        </w:rPr>
        <w:t>至</w:t>
      </w:r>
      <w:r w:rsidRPr="00AC1E72">
        <w:rPr>
          <w:rFonts w:hAnsi="標楷體" w:hint="eastAsia"/>
        </w:rPr>
        <w:t>有關轉向、煞車及檔位等車輛聯動機構因高溫燒毀</w:t>
      </w:r>
      <w:proofErr w:type="gramStart"/>
      <w:r w:rsidRPr="00AC1E72">
        <w:rPr>
          <w:rFonts w:hAnsi="標楷體" w:hint="eastAsia"/>
        </w:rPr>
        <w:t>影響作動</w:t>
      </w:r>
      <w:proofErr w:type="gramEnd"/>
      <w:r w:rsidRPr="00AC1E72">
        <w:rPr>
          <w:rFonts w:hAnsi="標楷體" w:hint="eastAsia"/>
        </w:rPr>
        <w:t>，難以回溯行駛當下機件狀況，故無法</w:t>
      </w:r>
      <w:proofErr w:type="gramStart"/>
      <w:r w:rsidRPr="00AC1E72">
        <w:rPr>
          <w:rFonts w:hAnsi="標楷體" w:hint="eastAsia"/>
        </w:rPr>
        <w:t>推定事發</w:t>
      </w:r>
      <w:proofErr w:type="gramEnd"/>
      <w:r w:rsidRPr="00AC1E72">
        <w:rPr>
          <w:rFonts w:hAnsi="標楷體" w:hint="eastAsia"/>
        </w:rPr>
        <w:t>當時機械性能是否受影響。</w:t>
      </w:r>
      <w:proofErr w:type="gramStart"/>
      <w:r w:rsidRPr="00AC1E72">
        <w:rPr>
          <w:rFonts w:hAnsi="標楷體" w:hint="eastAsia"/>
        </w:rPr>
        <w:t>從而，</w:t>
      </w:r>
      <w:proofErr w:type="gramEnd"/>
      <w:r w:rsidRPr="00AC1E72">
        <w:rPr>
          <w:rFonts w:hAnsi="標楷體" w:hint="eastAsia"/>
        </w:rPr>
        <w:t>倖存之駕駛</w:t>
      </w:r>
      <w:r w:rsidR="000E54BC">
        <w:rPr>
          <w:rFonts w:hAnsi="標楷體" w:hint="eastAsia"/>
        </w:rPr>
        <w:t>劉○○</w:t>
      </w:r>
      <w:r w:rsidRPr="00AC1E72">
        <w:rPr>
          <w:rFonts w:hAnsi="標楷體" w:hint="eastAsia"/>
        </w:rPr>
        <w:t>下士本人對於事故當時情況之陳述，</w:t>
      </w:r>
      <w:proofErr w:type="gramStart"/>
      <w:r w:rsidRPr="00AC1E72">
        <w:rPr>
          <w:rFonts w:hAnsi="標楷體" w:hint="eastAsia"/>
        </w:rPr>
        <w:t>厥</w:t>
      </w:r>
      <w:proofErr w:type="gramEnd"/>
      <w:r w:rsidRPr="00AC1E72">
        <w:rPr>
          <w:rFonts w:hAnsi="標楷體" w:hint="eastAsia"/>
        </w:rPr>
        <w:t>為</w:t>
      </w:r>
      <w:proofErr w:type="gramStart"/>
      <w:r w:rsidRPr="00AC1E72">
        <w:rPr>
          <w:rFonts w:hAnsi="標楷體" w:hint="eastAsia"/>
        </w:rPr>
        <w:t>釐</w:t>
      </w:r>
      <w:proofErr w:type="gramEnd"/>
      <w:r w:rsidRPr="00AC1E72">
        <w:rPr>
          <w:rFonts w:hAnsi="標楷體" w:hint="eastAsia"/>
        </w:rPr>
        <w:t>清事故發生原因之唯一查證對象與訊息來源</w:t>
      </w:r>
      <w:r>
        <w:rPr>
          <w:rFonts w:hAnsi="標楷體" w:hint="eastAsia"/>
        </w:rPr>
        <w:t>。</w:t>
      </w:r>
      <w:bookmarkEnd w:id="64"/>
    </w:p>
    <w:p w:rsidR="00D84AAE" w:rsidRPr="00D84AAE" w:rsidRDefault="00026D74" w:rsidP="00026D74">
      <w:pPr>
        <w:pStyle w:val="4"/>
      </w:pPr>
      <w:r>
        <w:rPr>
          <w:rFonts w:hAnsi="標楷體" w:hint="eastAsia"/>
        </w:rPr>
        <w:t>承上，</w:t>
      </w:r>
      <w:r w:rsidR="00AB62D3" w:rsidRPr="00AC1E72">
        <w:rPr>
          <w:rFonts w:hAnsi="標楷體" w:hint="eastAsia"/>
        </w:rPr>
        <w:t>本事故鑑定小組允應向駕駛劉</w:t>
      </w:r>
      <w:r w:rsidR="00AE5FC5">
        <w:rPr>
          <w:rFonts w:hAnsi="標楷體" w:hint="eastAsia"/>
        </w:rPr>
        <w:t>員</w:t>
      </w:r>
      <w:r w:rsidR="00AB62D3" w:rsidRPr="00AC1E72">
        <w:rPr>
          <w:rFonts w:hAnsi="標楷體" w:hint="eastAsia"/>
        </w:rPr>
        <w:t>瞭解</w:t>
      </w:r>
      <w:r w:rsidRPr="000E54BC">
        <w:rPr>
          <w:rFonts w:hAnsi="標楷體" w:hint="eastAsia"/>
        </w:rPr>
        <w:t>所駕駛之</w:t>
      </w:r>
      <w:r w:rsidR="00AB62D3" w:rsidRPr="000E54BC">
        <w:rPr>
          <w:rFonts w:hAnsi="標楷體" w:hint="eastAsia"/>
        </w:rPr>
        <w:t>戰車</w:t>
      </w:r>
      <w:r>
        <w:rPr>
          <w:rFonts w:hAnsi="標楷體" w:hint="eastAsia"/>
        </w:rPr>
        <w:t>何以</w:t>
      </w:r>
      <w:r w:rsidR="00AB62D3" w:rsidRPr="00AC1E72">
        <w:rPr>
          <w:rFonts w:hAnsi="標楷體" w:hint="eastAsia"/>
        </w:rPr>
        <w:t>偏移路徑？係因機械故障？煞車失靈？操作失當？抑或個人一時不慎所致？且其查詢之目的在於</w:t>
      </w:r>
      <w:proofErr w:type="gramStart"/>
      <w:r w:rsidR="00AB62D3" w:rsidRPr="00AC1E72">
        <w:rPr>
          <w:rFonts w:hAnsi="標楷體" w:hint="eastAsia"/>
        </w:rPr>
        <w:t>釐</w:t>
      </w:r>
      <w:proofErr w:type="gramEnd"/>
      <w:r w:rsidR="00AB62D3" w:rsidRPr="00AC1E72">
        <w:rPr>
          <w:rFonts w:hAnsi="標楷體" w:hint="eastAsia"/>
        </w:rPr>
        <w:t>清</w:t>
      </w:r>
      <w:r w:rsidR="001E2C1F">
        <w:rPr>
          <w:rFonts w:hAnsi="標楷體" w:hint="eastAsia"/>
        </w:rPr>
        <w:t>該</w:t>
      </w:r>
      <w:r w:rsidR="00133258" w:rsidRPr="00AC1E72">
        <w:rPr>
          <w:rFonts w:hAnsi="標楷體" w:hint="eastAsia"/>
        </w:rPr>
        <w:t>戰車翻覆</w:t>
      </w:r>
      <w:r w:rsidR="00AE5FC5">
        <w:rPr>
          <w:rFonts w:hAnsi="標楷體" w:hint="eastAsia"/>
        </w:rPr>
        <w:t>起火</w:t>
      </w:r>
      <w:r w:rsidR="00133258" w:rsidRPr="00AC1E72">
        <w:rPr>
          <w:rFonts w:hAnsi="標楷體" w:hint="eastAsia"/>
        </w:rPr>
        <w:t>之</w:t>
      </w:r>
      <w:r w:rsidR="001E2C1F">
        <w:rPr>
          <w:rFonts w:hAnsi="標楷體" w:hint="eastAsia"/>
        </w:rPr>
        <w:t>各種可能因素</w:t>
      </w:r>
      <w:r w:rsidR="00AB62D3" w:rsidRPr="00AC1E72">
        <w:rPr>
          <w:rFonts w:hAnsi="標楷體" w:hint="eastAsia"/>
        </w:rPr>
        <w:t>，</w:t>
      </w:r>
      <w:r w:rsidR="001E2C1F">
        <w:rPr>
          <w:rFonts w:hAnsi="標楷體" w:hint="eastAsia"/>
        </w:rPr>
        <w:t>亡羊補牢，</w:t>
      </w:r>
      <w:r w:rsidR="00AB62D3" w:rsidRPr="00AC1E72">
        <w:rPr>
          <w:rFonts w:hAnsi="標楷體" w:hint="eastAsia"/>
        </w:rPr>
        <w:t>促使</w:t>
      </w:r>
      <w:r w:rsidR="00133258" w:rsidRPr="00AC1E72">
        <w:rPr>
          <w:rFonts w:hAnsi="標楷體" w:hint="eastAsia"/>
        </w:rPr>
        <w:t>國</w:t>
      </w:r>
      <w:r w:rsidR="00AB62D3" w:rsidRPr="00AC1E72">
        <w:rPr>
          <w:rFonts w:hAnsi="標楷體" w:hint="eastAsia"/>
        </w:rPr>
        <w:t>軍戰車部隊加強人員教育</w:t>
      </w:r>
      <w:r w:rsidR="00E37CD1" w:rsidRPr="00AC1E72">
        <w:rPr>
          <w:rFonts w:hAnsi="標楷體" w:hint="eastAsia"/>
        </w:rPr>
        <w:t>，</w:t>
      </w:r>
      <w:r w:rsidR="001E2C1F">
        <w:rPr>
          <w:rFonts w:hAnsi="標楷體" w:hint="eastAsia"/>
        </w:rPr>
        <w:t>以及緊急</w:t>
      </w:r>
      <w:proofErr w:type="gramStart"/>
      <w:r w:rsidR="001E2C1F">
        <w:rPr>
          <w:rFonts w:hAnsi="標楷體" w:hint="eastAsia"/>
        </w:rPr>
        <w:t>應變制變訓練</w:t>
      </w:r>
      <w:proofErr w:type="gramEnd"/>
      <w:r w:rsidR="001E2C1F">
        <w:rPr>
          <w:rFonts w:hAnsi="標楷體" w:hint="eastAsia"/>
        </w:rPr>
        <w:t>，並改善</w:t>
      </w:r>
      <w:r w:rsidR="00E37CD1" w:rsidRPr="00AC1E72">
        <w:rPr>
          <w:rFonts w:hAnsi="標楷體" w:hint="eastAsia"/>
        </w:rPr>
        <w:t>戰車機件裝備</w:t>
      </w:r>
      <w:proofErr w:type="gramStart"/>
      <w:r w:rsidR="001E2C1F">
        <w:rPr>
          <w:rFonts w:hAnsi="標楷體" w:hint="eastAsia"/>
        </w:rPr>
        <w:t>相關</w:t>
      </w:r>
      <w:r w:rsidR="00E37CD1" w:rsidRPr="00AC1E72">
        <w:rPr>
          <w:rFonts w:hAnsi="標楷體" w:hint="eastAsia"/>
        </w:rPr>
        <w:t>維保作業</w:t>
      </w:r>
      <w:proofErr w:type="gramEnd"/>
      <w:r w:rsidR="00E37CD1" w:rsidRPr="00AC1E72">
        <w:rPr>
          <w:rFonts w:hAnsi="標楷體" w:hint="eastAsia"/>
        </w:rPr>
        <w:t>，</w:t>
      </w:r>
      <w:proofErr w:type="gramStart"/>
      <w:r w:rsidR="00AE5FC5">
        <w:rPr>
          <w:rFonts w:hAnsi="標楷體" w:hint="eastAsia"/>
        </w:rPr>
        <w:t>俾</w:t>
      </w:r>
      <w:proofErr w:type="gramEnd"/>
      <w:r w:rsidR="00AE5FC5">
        <w:rPr>
          <w:rFonts w:hAnsi="標楷體" w:hint="eastAsia"/>
        </w:rPr>
        <w:t>持續</w:t>
      </w:r>
      <w:r w:rsidR="00E37CD1" w:rsidRPr="00AC1E72">
        <w:rPr>
          <w:rFonts w:hAnsi="標楷體" w:hint="eastAsia"/>
        </w:rPr>
        <w:t>精進國軍裝甲戰力於不</w:t>
      </w:r>
      <w:proofErr w:type="gramStart"/>
      <w:r w:rsidR="00E37CD1" w:rsidRPr="00AC1E72">
        <w:rPr>
          <w:rFonts w:hAnsi="標楷體" w:hint="eastAsia"/>
        </w:rPr>
        <w:t>墬</w:t>
      </w:r>
      <w:proofErr w:type="gramEnd"/>
      <w:r w:rsidR="00E37CD1" w:rsidRPr="00AC1E72">
        <w:rPr>
          <w:rFonts w:hAnsi="標楷體" w:hint="eastAsia"/>
        </w:rPr>
        <w:t>；</w:t>
      </w:r>
      <w:r w:rsidR="001E2C1F">
        <w:rPr>
          <w:rFonts w:hAnsi="標楷體" w:hint="eastAsia"/>
        </w:rPr>
        <w:t>此與</w:t>
      </w:r>
      <w:r w:rsidR="00133258" w:rsidRPr="00AC1E72">
        <w:rPr>
          <w:rFonts w:hAnsi="標楷體" w:hint="eastAsia"/>
        </w:rPr>
        <w:t>檢察官係</w:t>
      </w:r>
      <w:r w:rsidR="00E37CD1" w:rsidRPr="00AC1E72">
        <w:rPr>
          <w:rFonts w:hAnsi="標楷體" w:hint="eastAsia"/>
        </w:rPr>
        <w:t>追究當事人</w:t>
      </w:r>
      <w:r w:rsidR="00133258" w:rsidRPr="00AC1E72">
        <w:rPr>
          <w:rFonts w:hAnsi="標楷體" w:hint="eastAsia"/>
        </w:rPr>
        <w:t>業務上</w:t>
      </w:r>
      <w:r w:rsidR="00E37CD1" w:rsidRPr="00AC1E72">
        <w:rPr>
          <w:rFonts w:hAnsi="標楷體" w:hint="eastAsia"/>
        </w:rPr>
        <w:t>有無</w:t>
      </w:r>
      <w:r w:rsidR="00133258" w:rsidRPr="00AC1E72">
        <w:rPr>
          <w:rFonts w:hAnsi="標楷體" w:hint="eastAsia"/>
        </w:rPr>
        <w:t>因故意或過失</w:t>
      </w:r>
      <w:r w:rsidR="00E37CD1" w:rsidRPr="00AC1E72">
        <w:rPr>
          <w:rFonts w:hAnsi="標楷體" w:hint="eastAsia"/>
        </w:rPr>
        <w:t>致人於死</w:t>
      </w:r>
      <w:r w:rsidR="00133258" w:rsidRPr="00AC1E72">
        <w:rPr>
          <w:rFonts w:hAnsi="標楷體" w:hint="eastAsia"/>
        </w:rPr>
        <w:t>之刑</w:t>
      </w:r>
      <w:r w:rsidR="001E2C1F">
        <w:rPr>
          <w:rFonts w:hAnsi="標楷體" w:hint="eastAsia"/>
        </w:rPr>
        <w:t>事</w:t>
      </w:r>
      <w:r w:rsidR="00133258" w:rsidRPr="00AC1E72">
        <w:rPr>
          <w:rFonts w:hAnsi="標楷體" w:hint="eastAsia"/>
        </w:rPr>
        <w:t>與</w:t>
      </w:r>
      <w:r w:rsidR="00E37CD1" w:rsidRPr="00AC1E72">
        <w:rPr>
          <w:rFonts w:hAnsi="標楷體" w:hint="eastAsia"/>
        </w:rPr>
        <w:t>國家賠償責任</w:t>
      </w:r>
      <w:r w:rsidR="00AC1E72" w:rsidRPr="00AC1E72">
        <w:rPr>
          <w:rFonts w:hAnsi="標楷體" w:hint="eastAsia"/>
        </w:rPr>
        <w:t>。</w:t>
      </w:r>
      <w:r w:rsidR="00AE5FC5">
        <w:rPr>
          <w:rFonts w:hAnsi="標楷體" w:hint="eastAsia"/>
        </w:rPr>
        <w:t>質言之，</w:t>
      </w:r>
      <w:r w:rsidR="00E37CD1" w:rsidRPr="00AC1E72">
        <w:rPr>
          <w:rFonts w:hAnsi="標楷體" w:hint="eastAsia"/>
        </w:rPr>
        <w:t>軍方</w:t>
      </w:r>
      <w:r w:rsidR="001E2C1F">
        <w:rPr>
          <w:rFonts w:hAnsi="標楷體" w:hint="eastAsia"/>
        </w:rPr>
        <w:t>之</w:t>
      </w:r>
      <w:r w:rsidR="00E37CD1" w:rsidRPr="00AC1E72">
        <w:rPr>
          <w:rFonts w:hAnsi="標楷體" w:hint="eastAsia"/>
        </w:rPr>
        <w:t>行政調查與檢察官偵辦</w:t>
      </w:r>
      <w:r w:rsidR="00AC1E72" w:rsidRPr="00AC1E72">
        <w:rPr>
          <w:rFonts w:hAnsi="標楷體" w:hint="eastAsia"/>
        </w:rPr>
        <w:t>本案之方向與目的，實</w:t>
      </w:r>
      <w:r w:rsidR="00E37CD1" w:rsidRPr="00AC1E72">
        <w:rPr>
          <w:rFonts w:hAnsi="標楷體" w:hint="eastAsia"/>
        </w:rPr>
        <w:t>有本質之</w:t>
      </w:r>
      <w:r w:rsidR="00AC1E72" w:rsidRPr="00AC1E72">
        <w:rPr>
          <w:rFonts w:hAnsi="標楷體" w:hint="eastAsia"/>
        </w:rPr>
        <w:t>不同</w:t>
      </w:r>
      <w:r w:rsidR="00E37CD1" w:rsidRPr="00AC1E72">
        <w:rPr>
          <w:rFonts w:hAnsi="標楷體" w:hint="eastAsia"/>
        </w:rPr>
        <w:t>。</w:t>
      </w:r>
      <w:proofErr w:type="gramStart"/>
      <w:r w:rsidR="00E37CD1" w:rsidRPr="00AC1E72">
        <w:rPr>
          <w:rFonts w:hAnsi="標楷體" w:hint="eastAsia"/>
        </w:rPr>
        <w:t>詎軍方</w:t>
      </w:r>
      <w:r w:rsidR="00133258" w:rsidRPr="00AC1E72">
        <w:rPr>
          <w:rFonts w:hAnsi="標楷體" w:hint="eastAsia"/>
        </w:rPr>
        <w:t>竟</w:t>
      </w:r>
      <w:r w:rsidR="00E37CD1" w:rsidRPr="00AC1E72">
        <w:rPr>
          <w:rFonts w:hAnsi="標楷體" w:hint="eastAsia"/>
        </w:rPr>
        <w:t>推稱</w:t>
      </w:r>
      <w:proofErr w:type="gramEnd"/>
      <w:r w:rsidR="00E37CD1" w:rsidRPr="00AC1E72">
        <w:rPr>
          <w:rFonts w:hAnsi="標楷體" w:hint="eastAsia"/>
        </w:rPr>
        <w:t>全案已進入司法調查程序，依法不得對劉</w:t>
      </w:r>
      <w:r w:rsidR="00133258" w:rsidRPr="00AC1E72">
        <w:rPr>
          <w:rFonts w:hAnsi="標楷體" w:hint="eastAsia"/>
        </w:rPr>
        <w:t>員</w:t>
      </w:r>
      <w:r w:rsidR="00E37CD1" w:rsidRPr="00AC1E72">
        <w:rPr>
          <w:rFonts w:hAnsi="標楷體" w:hint="eastAsia"/>
        </w:rPr>
        <w:t>實施詢問或</w:t>
      </w:r>
      <w:r w:rsidR="00133258" w:rsidRPr="00AC1E72">
        <w:rPr>
          <w:rFonts w:hAnsi="標楷體" w:hint="eastAsia"/>
        </w:rPr>
        <w:t>進行</w:t>
      </w:r>
      <w:r w:rsidR="00E37CD1" w:rsidRPr="00AC1E72">
        <w:rPr>
          <w:rFonts w:hAnsi="標楷體" w:hint="eastAsia"/>
        </w:rPr>
        <w:t>查證，避免影響或誤導檢察官偵辦方向云云，顯</w:t>
      </w:r>
      <w:r w:rsidR="00133258" w:rsidRPr="00AC1E72">
        <w:rPr>
          <w:rFonts w:hAnsi="標楷體" w:hint="eastAsia"/>
        </w:rPr>
        <w:t>然誤解</w:t>
      </w:r>
      <w:r w:rsidR="00AE5FC5">
        <w:rPr>
          <w:rFonts w:hAnsi="標楷體" w:hint="eastAsia"/>
        </w:rPr>
        <w:t>國軍</w:t>
      </w:r>
      <w:r w:rsidR="00AC1E72" w:rsidRPr="00AC1E72">
        <w:rPr>
          <w:rFonts w:hAnsi="標楷體" w:hint="eastAsia"/>
        </w:rPr>
        <w:t>行政調查與</w:t>
      </w:r>
      <w:r w:rsidR="00AE5FC5">
        <w:rPr>
          <w:rFonts w:hAnsi="標楷體" w:hint="eastAsia"/>
        </w:rPr>
        <w:t>檢方</w:t>
      </w:r>
      <w:r w:rsidR="00AC1E72" w:rsidRPr="00AC1E72">
        <w:rPr>
          <w:rFonts w:hAnsi="標楷體" w:hint="eastAsia"/>
        </w:rPr>
        <w:t>司法調查之間的差異</w:t>
      </w:r>
      <w:r w:rsidR="001E2C1F">
        <w:rPr>
          <w:rFonts w:hAnsi="標楷體" w:hint="eastAsia"/>
        </w:rPr>
        <w:t>。</w:t>
      </w:r>
      <w:proofErr w:type="gramStart"/>
      <w:r w:rsidR="001E2C1F">
        <w:rPr>
          <w:rFonts w:hAnsi="標楷體" w:hint="eastAsia"/>
        </w:rPr>
        <w:t>況</w:t>
      </w:r>
      <w:proofErr w:type="gramEnd"/>
      <w:r w:rsidR="001E2C1F">
        <w:rPr>
          <w:rFonts w:hAnsi="標楷體" w:hint="eastAsia"/>
        </w:rPr>
        <w:t>為達成行政調查之目的，軍方</w:t>
      </w:r>
      <w:r w:rsidR="00BE3BEE">
        <w:rPr>
          <w:rFonts w:hAnsi="標楷體" w:hint="eastAsia"/>
        </w:rPr>
        <w:t>本可</w:t>
      </w:r>
      <w:r w:rsidR="001E2C1F">
        <w:rPr>
          <w:rFonts w:hAnsi="標楷體" w:hint="eastAsia"/>
        </w:rPr>
        <w:t>協調檢察官取得共識，在不影響檢方調查方向之前提下，軍方可就戰車失控翻覆起火之原因，進行必要之查證</w:t>
      </w:r>
      <w:r w:rsidR="00BE3BEE">
        <w:rPr>
          <w:rFonts w:hAnsi="標楷體" w:hint="eastAsia"/>
        </w:rPr>
        <w:t>作為，</w:t>
      </w:r>
      <w:proofErr w:type="gramStart"/>
      <w:r w:rsidR="00331F06">
        <w:rPr>
          <w:rFonts w:hAnsi="標楷體" w:hint="eastAsia"/>
        </w:rPr>
        <w:t>詎</w:t>
      </w:r>
      <w:proofErr w:type="gramEnd"/>
      <w:r w:rsidR="00BE3BEE">
        <w:rPr>
          <w:rFonts w:hAnsi="標楷體" w:hint="eastAsia"/>
        </w:rPr>
        <w:t>軍方</w:t>
      </w:r>
      <w:proofErr w:type="gramStart"/>
      <w:r w:rsidR="00BE3BEE">
        <w:rPr>
          <w:rFonts w:hAnsi="標楷體" w:hint="eastAsia"/>
        </w:rPr>
        <w:t>不</w:t>
      </w:r>
      <w:proofErr w:type="gramEnd"/>
      <w:r w:rsidR="00BE3BEE">
        <w:rPr>
          <w:rFonts w:hAnsi="標楷體" w:hint="eastAsia"/>
        </w:rPr>
        <w:t>此</w:t>
      </w:r>
      <w:proofErr w:type="gramStart"/>
      <w:r w:rsidR="00BE3BEE">
        <w:rPr>
          <w:rFonts w:hAnsi="標楷體" w:hint="eastAsia"/>
        </w:rPr>
        <w:t>之</w:t>
      </w:r>
      <w:proofErr w:type="gramEnd"/>
      <w:r w:rsidR="00BE3BEE">
        <w:rPr>
          <w:rFonts w:hAnsi="標楷體" w:hint="eastAsia"/>
        </w:rPr>
        <w:t>為，一味推稱應由檢察官訊問駕駛</w:t>
      </w:r>
      <w:r w:rsidR="000E54BC">
        <w:rPr>
          <w:rFonts w:hAnsi="標楷體" w:hint="eastAsia"/>
        </w:rPr>
        <w:t>劉○○</w:t>
      </w:r>
      <w:r w:rsidR="00BE3BEE">
        <w:rPr>
          <w:rFonts w:hAnsi="標楷體" w:hint="eastAsia"/>
        </w:rPr>
        <w:t>下士，不無</w:t>
      </w:r>
      <w:r w:rsidR="00AC1E72">
        <w:rPr>
          <w:rFonts w:hAnsi="標楷體" w:hint="eastAsia"/>
        </w:rPr>
        <w:t>失察</w:t>
      </w:r>
      <w:proofErr w:type="gramStart"/>
      <w:r w:rsidR="00133258" w:rsidRPr="00AC1E72">
        <w:rPr>
          <w:rFonts w:hAnsi="標楷體" w:hint="eastAsia"/>
        </w:rPr>
        <w:t>怠</w:t>
      </w:r>
      <w:proofErr w:type="gramEnd"/>
      <w:r w:rsidR="00133258" w:rsidRPr="00AC1E72">
        <w:rPr>
          <w:rFonts w:hAnsi="標楷體" w:hint="eastAsia"/>
        </w:rPr>
        <w:t>職之情</w:t>
      </w:r>
      <w:r w:rsidR="00BE3BEE">
        <w:rPr>
          <w:rFonts w:hAnsi="標楷體" w:hint="eastAsia"/>
        </w:rPr>
        <w:t>事</w:t>
      </w:r>
      <w:r w:rsidR="00133258" w:rsidRPr="00AC1E72">
        <w:rPr>
          <w:rFonts w:hAnsi="標楷體" w:hint="eastAsia"/>
        </w:rPr>
        <w:t>。</w:t>
      </w:r>
    </w:p>
    <w:p w:rsidR="00983212" w:rsidRDefault="00026D74" w:rsidP="00026D74">
      <w:pPr>
        <w:pStyle w:val="4"/>
      </w:pPr>
      <w:r w:rsidRPr="000E54BC">
        <w:rPr>
          <w:rFonts w:hAnsi="標楷體" w:hint="eastAsia"/>
        </w:rPr>
        <w:t>另</w:t>
      </w:r>
      <w:r w:rsidR="00133258" w:rsidRPr="00AC1E72">
        <w:rPr>
          <w:rFonts w:hAnsi="標楷體" w:hint="eastAsia"/>
        </w:rPr>
        <w:t>參諸</w:t>
      </w:r>
      <w:r w:rsidR="00BE6DAB">
        <w:rPr>
          <w:rFonts w:hint="eastAsia"/>
        </w:rPr>
        <w:t>消防法第27條之1第1、第2項規定：「中央主管機關為調查消防及義勇消防人員因災害搶</w:t>
      </w:r>
      <w:r w:rsidR="00BE6DAB">
        <w:rPr>
          <w:rFonts w:hint="eastAsia"/>
        </w:rPr>
        <w:lastRenderedPageBreak/>
        <w:t>救致發生死亡或重傷事故之原因，應聘請相關機關（構）、團體代表、學者專家及基層消防團體代表，組成災害事故調查會（以下簡稱調查會）。調查會應製作事故原因調查報告，提出災害搶救改善建議事項及追蹤改善建議事項之執行。」</w:t>
      </w:r>
      <w:proofErr w:type="gramStart"/>
      <w:r w:rsidR="00AC1E72">
        <w:rPr>
          <w:rFonts w:hint="eastAsia"/>
        </w:rPr>
        <w:t>準</w:t>
      </w:r>
      <w:proofErr w:type="gramEnd"/>
      <w:r w:rsidR="00AC1E72">
        <w:rPr>
          <w:rFonts w:hint="eastAsia"/>
        </w:rPr>
        <w:t>此</w:t>
      </w:r>
      <w:r w:rsidR="00152E13">
        <w:rPr>
          <w:rFonts w:hint="eastAsia"/>
        </w:rPr>
        <w:t>以觀</w:t>
      </w:r>
      <w:r w:rsidR="00AC1E72">
        <w:rPr>
          <w:rFonts w:hint="eastAsia"/>
        </w:rPr>
        <w:t>，消防主管機關並不會因火災事故業由檢察官</w:t>
      </w:r>
      <w:r w:rsidR="00BE3BEE">
        <w:rPr>
          <w:rFonts w:hint="eastAsia"/>
        </w:rPr>
        <w:t>介入</w:t>
      </w:r>
      <w:r w:rsidR="00AC1E72">
        <w:rPr>
          <w:rFonts w:hint="eastAsia"/>
        </w:rPr>
        <w:t>偵辦，即</w:t>
      </w:r>
      <w:r w:rsidR="00BE3BEE">
        <w:rPr>
          <w:rFonts w:hint="eastAsia"/>
        </w:rPr>
        <w:t>全然</w:t>
      </w:r>
      <w:r w:rsidR="00AC1E72">
        <w:rPr>
          <w:rFonts w:hint="eastAsia"/>
        </w:rPr>
        <w:t>委諸司法調查，</w:t>
      </w:r>
      <w:r w:rsidR="00152E13">
        <w:rPr>
          <w:rFonts w:hint="eastAsia"/>
        </w:rPr>
        <w:t>而不予聞問</w:t>
      </w:r>
      <w:r w:rsidR="00AE5FC5">
        <w:rPr>
          <w:rFonts w:hAnsi="標楷體" w:hint="eastAsia"/>
        </w:rPr>
        <w:t>；</w:t>
      </w:r>
      <w:proofErr w:type="gramStart"/>
      <w:r w:rsidR="00152E13">
        <w:rPr>
          <w:rFonts w:hint="eastAsia"/>
        </w:rPr>
        <w:t>反之，</w:t>
      </w:r>
      <w:proofErr w:type="gramEnd"/>
      <w:r w:rsidR="00AC1E72">
        <w:rPr>
          <w:rFonts w:hint="eastAsia"/>
        </w:rPr>
        <w:t>消防主管機關</w:t>
      </w:r>
      <w:r w:rsidR="00152E13">
        <w:rPr>
          <w:rFonts w:hint="eastAsia"/>
        </w:rPr>
        <w:t>應</w:t>
      </w:r>
      <w:r w:rsidR="00DF7A9B" w:rsidRPr="00DF7A9B">
        <w:rPr>
          <w:rFonts w:hint="eastAsia"/>
        </w:rPr>
        <w:t>依法</w:t>
      </w:r>
      <w:r w:rsidR="00AC1E72" w:rsidRPr="00AC1E72">
        <w:rPr>
          <w:rFonts w:hint="eastAsia"/>
        </w:rPr>
        <w:t>組成調查會</w:t>
      </w:r>
      <w:r w:rsidR="00AC1E72">
        <w:rPr>
          <w:rFonts w:hint="eastAsia"/>
        </w:rPr>
        <w:t>，</w:t>
      </w:r>
      <w:r w:rsidR="00AE5FC5">
        <w:rPr>
          <w:rFonts w:hint="eastAsia"/>
        </w:rPr>
        <w:t>並</w:t>
      </w:r>
      <w:r w:rsidR="00AC1E72" w:rsidRPr="00AC1E72">
        <w:rPr>
          <w:rFonts w:hint="eastAsia"/>
        </w:rPr>
        <w:t>提出災害搶救改善建議及追蹤</w:t>
      </w:r>
      <w:r w:rsidR="00DF7A9B">
        <w:rPr>
          <w:rFonts w:hint="eastAsia"/>
        </w:rPr>
        <w:t>後續</w:t>
      </w:r>
      <w:r w:rsidR="00AC1E72" w:rsidRPr="00AC1E72">
        <w:rPr>
          <w:rFonts w:hint="eastAsia"/>
        </w:rPr>
        <w:t>執行</w:t>
      </w:r>
      <w:r w:rsidR="00AC1E72">
        <w:rPr>
          <w:rFonts w:hint="eastAsia"/>
        </w:rPr>
        <w:t>情形，</w:t>
      </w:r>
      <w:r w:rsidR="00152E13">
        <w:rPr>
          <w:rFonts w:hint="eastAsia"/>
        </w:rPr>
        <w:t>故其行政調查</w:t>
      </w:r>
      <w:r w:rsidR="00AC1E72">
        <w:rPr>
          <w:rFonts w:hint="eastAsia"/>
        </w:rPr>
        <w:t>與司法調查</w:t>
      </w:r>
      <w:proofErr w:type="gramStart"/>
      <w:r w:rsidR="00AC1E72">
        <w:rPr>
          <w:rFonts w:hint="eastAsia"/>
        </w:rPr>
        <w:t>併</w:t>
      </w:r>
      <w:proofErr w:type="gramEnd"/>
      <w:r w:rsidR="00AC1E72">
        <w:rPr>
          <w:rFonts w:hint="eastAsia"/>
        </w:rPr>
        <w:t>行不悖</w:t>
      </w:r>
      <w:r w:rsidR="00983212">
        <w:rPr>
          <w:rFonts w:hint="eastAsia"/>
        </w:rPr>
        <w:t>，且相輔相成</w:t>
      </w:r>
      <w:r w:rsidR="00152E13">
        <w:rPr>
          <w:rFonts w:hint="eastAsia"/>
        </w:rPr>
        <w:t>。</w:t>
      </w:r>
      <w:r w:rsidR="00AE5FC5">
        <w:rPr>
          <w:rFonts w:hint="eastAsia"/>
        </w:rPr>
        <w:t>另</w:t>
      </w:r>
      <w:r w:rsidR="00AA7678">
        <w:rPr>
          <w:rFonts w:hint="eastAsia"/>
        </w:rPr>
        <w:t>有關</w:t>
      </w:r>
      <w:r w:rsidR="00AE5FC5" w:rsidRPr="00AE5FC5">
        <w:rPr>
          <w:rFonts w:hint="eastAsia"/>
        </w:rPr>
        <w:t>國軍飛航事故</w:t>
      </w:r>
      <w:r w:rsidR="00DF7A9B">
        <w:rPr>
          <w:rFonts w:hint="eastAsia"/>
        </w:rPr>
        <w:t>之</w:t>
      </w:r>
      <w:r w:rsidR="00983212">
        <w:rPr>
          <w:rFonts w:hint="eastAsia"/>
        </w:rPr>
        <w:t>行政</w:t>
      </w:r>
      <w:r w:rsidR="00AE5FC5" w:rsidRPr="00AE5FC5">
        <w:rPr>
          <w:rFonts w:hint="eastAsia"/>
        </w:rPr>
        <w:t>調查</w:t>
      </w:r>
      <w:r w:rsidR="00AA7678">
        <w:rPr>
          <w:rFonts w:hint="eastAsia"/>
        </w:rPr>
        <w:t>結論</w:t>
      </w:r>
      <w:r w:rsidR="00DF7A9B">
        <w:rPr>
          <w:rFonts w:hint="eastAsia"/>
        </w:rPr>
        <w:t>，</w:t>
      </w:r>
      <w:r w:rsidR="00983212">
        <w:rPr>
          <w:rFonts w:hint="eastAsia"/>
        </w:rPr>
        <w:t>以</w:t>
      </w:r>
      <w:r w:rsidR="00DF7A9B">
        <w:rPr>
          <w:rFonts w:hint="eastAsia"/>
        </w:rPr>
        <w:t>往</w:t>
      </w:r>
      <w:proofErr w:type="gramStart"/>
      <w:r w:rsidR="00AA7678">
        <w:rPr>
          <w:rFonts w:hint="eastAsia"/>
        </w:rPr>
        <w:t>亦</w:t>
      </w:r>
      <w:r w:rsidR="00DF7A9B">
        <w:rPr>
          <w:rFonts w:hint="eastAsia"/>
        </w:rPr>
        <w:t>均</w:t>
      </w:r>
      <w:r w:rsidR="00BE3BEE">
        <w:rPr>
          <w:rFonts w:hint="eastAsia"/>
        </w:rPr>
        <w:t>會</w:t>
      </w:r>
      <w:r w:rsidR="00AE5FC5" w:rsidRPr="00AE5FC5">
        <w:rPr>
          <w:rFonts w:hint="eastAsia"/>
        </w:rPr>
        <w:t>提供</w:t>
      </w:r>
      <w:proofErr w:type="gramEnd"/>
      <w:r w:rsidR="00AE5FC5" w:rsidRPr="00AE5FC5">
        <w:rPr>
          <w:rFonts w:hint="eastAsia"/>
        </w:rPr>
        <w:t>檢察官</w:t>
      </w:r>
      <w:r w:rsidR="00BE3BEE">
        <w:rPr>
          <w:rFonts w:hint="eastAsia"/>
        </w:rPr>
        <w:t>偵辦</w:t>
      </w:r>
      <w:r w:rsidR="00AE5FC5">
        <w:rPr>
          <w:rFonts w:hint="eastAsia"/>
        </w:rPr>
        <w:t>之參考</w:t>
      </w:r>
      <w:r w:rsidR="00AE5FC5" w:rsidRPr="00AE5FC5">
        <w:rPr>
          <w:rFonts w:hint="eastAsia"/>
        </w:rPr>
        <w:t>，</w:t>
      </w:r>
      <w:r w:rsidR="00F351D5">
        <w:rPr>
          <w:rFonts w:hint="eastAsia"/>
        </w:rPr>
        <w:t>尤</w:t>
      </w:r>
      <w:r w:rsidR="00BE3BEE">
        <w:rPr>
          <w:rFonts w:hint="eastAsia"/>
        </w:rPr>
        <w:t>為</w:t>
      </w:r>
      <w:proofErr w:type="gramStart"/>
      <w:r w:rsidR="00AE5FC5">
        <w:rPr>
          <w:rFonts w:hint="eastAsia"/>
        </w:rPr>
        <w:t>其適例</w:t>
      </w:r>
      <w:proofErr w:type="gramEnd"/>
      <w:r w:rsidR="00AE5FC5">
        <w:rPr>
          <w:rFonts w:hint="eastAsia"/>
        </w:rPr>
        <w:t>。</w:t>
      </w:r>
    </w:p>
    <w:p w:rsidR="00AA3892" w:rsidRDefault="00AE5FC5" w:rsidP="00026D74">
      <w:pPr>
        <w:pStyle w:val="4"/>
      </w:pPr>
      <w:r>
        <w:rPr>
          <w:rFonts w:hint="eastAsia"/>
        </w:rPr>
        <w:t>是</w:t>
      </w:r>
      <w:proofErr w:type="gramStart"/>
      <w:r>
        <w:rPr>
          <w:rFonts w:hint="eastAsia"/>
        </w:rPr>
        <w:t>以</w:t>
      </w:r>
      <w:proofErr w:type="gramEnd"/>
      <w:r>
        <w:rPr>
          <w:rFonts w:hint="eastAsia"/>
        </w:rPr>
        <w:t>，</w:t>
      </w:r>
      <w:bookmarkStart w:id="65" w:name="_Hlk82611797"/>
      <w:r>
        <w:rPr>
          <w:rFonts w:hint="eastAsia"/>
        </w:rPr>
        <w:t>國防部宜以本案為</w:t>
      </w:r>
      <w:r w:rsidR="00F351D5">
        <w:rPr>
          <w:rFonts w:hint="eastAsia"/>
        </w:rPr>
        <w:t>殷</w:t>
      </w:r>
      <w:proofErr w:type="gramStart"/>
      <w:r w:rsidR="00F351D5">
        <w:rPr>
          <w:rFonts w:hint="eastAsia"/>
        </w:rPr>
        <w:t>鑑</w:t>
      </w:r>
      <w:proofErr w:type="gramEnd"/>
      <w:r>
        <w:rPr>
          <w:rFonts w:hint="eastAsia"/>
        </w:rPr>
        <w:t>，</w:t>
      </w:r>
      <w:r w:rsidR="00F351D5">
        <w:rPr>
          <w:rFonts w:hint="eastAsia"/>
        </w:rPr>
        <w:t>妥適</w:t>
      </w:r>
      <w:proofErr w:type="gramStart"/>
      <w:r w:rsidR="00E848A2">
        <w:rPr>
          <w:rFonts w:hint="eastAsia"/>
        </w:rPr>
        <w:t>研</w:t>
      </w:r>
      <w:proofErr w:type="gramEnd"/>
      <w:r w:rsidR="00E848A2">
        <w:rPr>
          <w:rFonts w:hint="eastAsia"/>
        </w:rPr>
        <w:t>議</w:t>
      </w:r>
      <w:r w:rsidR="00BE3BEE">
        <w:rPr>
          <w:rFonts w:hint="eastAsia"/>
        </w:rPr>
        <w:t>國軍</w:t>
      </w:r>
      <w:r w:rsidR="00DF7A9B">
        <w:rPr>
          <w:rFonts w:hint="eastAsia"/>
        </w:rPr>
        <w:t>有關</w:t>
      </w:r>
      <w:r w:rsidR="00331F06">
        <w:rPr>
          <w:rFonts w:hint="eastAsia"/>
        </w:rPr>
        <w:t>「</w:t>
      </w:r>
      <w:r w:rsidR="00E848A2" w:rsidRPr="00E848A2">
        <w:rPr>
          <w:rFonts w:hint="eastAsia"/>
        </w:rPr>
        <w:t>不究責調查</w:t>
      </w:r>
      <w:r w:rsidR="00331F06">
        <w:rPr>
          <w:rFonts w:hint="eastAsia"/>
        </w:rPr>
        <w:t>」</w:t>
      </w:r>
      <w:r w:rsidR="00E848A2" w:rsidRPr="00E848A2">
        <w:rPr>
          <w:rFonts w:hint="eastAsia"/>
        </w:rPr>
        <w:t>機制</w:t>
      </w:r>
      <w:r w:rsidR="00BE3BEE">
        <w:rPr>
          <w:rFonts w:hint="eastAsia"/>
        </w:rPr>
        <w:t>及</w:t>
      </w:r>
      <w:proofErr w:type="gramStart"/>
      <w:r w:rsidR="00E848A2">
        <w:rPr>
          <w:rFonts w:hint="eastAsia"/>
        </w:rPr>
        <w:t>不</w:t>
      </w:r>
      <w:proofErr w:type="gramEnd"/>
      <w:r w:rsidR="00E848A2">
        <w:rPr>
          <w:rFonts w:hint="eastAsia"/>
        </w:rPr>
        <w:t>列</w:t>
      </w:r>
      <w:r w:rsidR="00E848A2" w:rsidRPr="00E848A2">
        <w:rPr>
          <w:rFonts w:hint="eastAsia"/>
        </w:rPr>
        <w:t>法定論罪證據</w:t>
      </w:r>
      <w:r w:rsidR="00E848A2">
        <w:rPr>
          <w:rFonts w:hint="eastAsia"/>
        </w:rPr>
        <w:t>之具體作為</w:t>
      </w:r>
      <w:r w:rsidR="006C18B7">
        <w:rPr>
          <w:rFonts w:hint="eastAsia"/>
        </w:rPr>
        <w:t>，以及相關</w:t>
      </w:r>
      <w:r w:rsidR="00E848A2">
        <w:rPr>
          <w:rFonts w:hint="eastAsia"/>
        </w:rPr>
        <w:t>法令之</w:t>
      </w:r>
      <w:r w:rsidR="00BE3BEE">
        <w:rPr>
          <w:rFonts w:hint="eastAsia"/>
        </w:rPr>
        <w:t>增</w:t>
      </w:r>
      <w:r w:rsidR="00E848A2">
        <w:rPr>
          <w:rFonts w:hint="eastAsia"/>
        </w:rPr>
        <w:t>修，期</w:t>
      </w:r>
      <w:proofErr w:type="gramStart"/>
      <w:r w:rsidR="00E848A2">
        <w:rPr>
          <w:rFonts w:hint="eastAsia"/>
        </w:rPr>
        <w:t>使</w:t>
      </w:r>
      <w:r w:rsidR="00BE3BEE">
        <w:rPr>
          <w:rFonts w:hint="eastAsia"/>
        </w:rPr>
        <w:t>類案</w:t>
      </w:r>
      <w:proofErr w:type="gramEnd"/>
      <w:r w:rsidR="00DF7A9B">
        <w:rPr>
          <w:rFonts w:hint="eastAsia"/>
        </w:rPr>
        <w:t>事故</w:t>
      </w:r>
      <w:r w:rsidR="00E848A2">
        <w:rPr>
          <w:rFonts w:hint="eastAsia"/>
        </w:rPr>
        <w:t>當事人</w:t>
      </w:r>
      <w:r w:rsidR="00F351D5">
        <w:rPr>
          <w:rFonts w:hint="eastAsia"/>
        </w:rPr>
        <w:t>敢</w:t>
      </w:r>
      <w:r w:rsidR="00E848A2">
        <w:rPr>
          <w:rFonts w:hint="eastAsia"/>
        </w:rPr>
        <w:t>於陳述自己親見、</w:t>
      </w:r>
      <w:proofErr w:type="gramStart"/>
      <w:r w:rsidR="00E848A2">
        <w:rPr>
          <w:rFonts w:hint="eastAsia"/>
        </w:rPr>
        <w:t>親聞</w:t>
      </w:r>
      <w:proofErr w:type="gramEnd"/>
      <w:r w:rsidR="00E848A2">
        <w:rPr>
          <w:rFonts w:hint="eastAsia"/>
        </w:rPr>
        <w:t>、</w:t>
      </w:r>
      <w:r w:rsidR="00BE3BEE">
        <w:rPr>
          <w:rFonts w:hint="eastAsia"/>
        </w:rPr>
        <w:t>親歷、</w:t>
      </w:r>
      <w:r w:rsidR="00E848A2">
        <w:rPr>
          <w:rFonts w:hint="eastAsia"/>
        </w:rPr>
        <w:t>親為之事實，不</w:t>
      </w:r>
      <w:r w:rsidR="00DF7A9B">
        <w:rPr>
          <w:rFonts w:hint="eastAsia"/>
        </w:rPr>
        <w:t>惟</w:t>
      </w:r>
      <w:r w:rsidR="00E848A2">
        <w:rPr>
          <w:rFonts w:hint="eastAsia"/>
        </w:rPr>
        <w:t>有助於</w:t>
      </w:r>
      <w:r w:rsidR="00DF7A9B">
        <w:rPr>
          <w:rFonts w:hint="eastAsia"/>
        </w:rPr>
        <w:t>國軍</w:t>
      </w:r>
      <w:proofErr w:type="gramStart"/>
      <w:r w:rsidR="006C18B7">
        <w:rPr>
          <w:rFonts w:hint="eastAsia"/>
        </w:rPr>
        <w:t>釐</w:t>
      </w:r>
      <w:proofErr w:type="gramEnd"/>
      <w:r w:rsidR="006C18B7">
        <w:rPr>
          <w:rFonts w:hint="eastAsia"/>
        </w:rPr>
        <w:t>清</w:t>
      </w:r>
      <w:r w:rsidR="00DF7A9B">
        <w:rPr>
          <w:rFonts w:hint="eastAsia"/>
        </w:rPr>
        <w:t>各類事故</w:t>
      </w:r>
      <w:r w:rsidR="00E848A2">
        <w:rPr>
          <w:rFonts w:hint="eastAsia"/>
        </w:rPr>
        <w:t>真相，</w:t>
      </w:r>
      <w:r w:rsidR="006C18B7">
        <w:rPr>
          <w:rFonts w:hint="eastAsia"/>
        </w:rPr>
        <w:t>並</w:t>
      </w:r>
      <w:r w:rsidR="00DF7A9B">
        <w:rPr>
          <w:rFonts w:hint="eastAsia"/>
        </w:rPr>
        <w:t>針對缺失</w:t>
      </w:r>
      <w:r w:rsidR="00085FDF" w:rsidRPr="00085FDF">
        <w:rPr>
          <w:rFonts w:hint="eastAsia"/>
        </w:rPr>
        <w:t>從速</w:t>
      </w:r>
      <w:proofErr w:type="gramStart"/>
      <w:r w:rsidR="006C18B7">
        <w:rPr>
          <w:rFonts w:hint="eastAsia"/>
        </w:rPr>
        <w:t>研</w:t>
      </w:r>
      <w:proofErr w:type="gramEnd"/>
      <w:r w:rsidR="006C18B7">
        <w:rPr>
          <w:rFonts w:hint="eastAsia"/>
        </w:rPr>
        <w:t>謀</w:t>
      </w:r>
      <w:r w:rsidR="00983212">
        <w:rPr>
          <w:rFonts w:hint="eastAsia"/>
        </w:rPr>
        <w:t>改</w:t>
      </w:r>
      <w:r w:rsidR="00DF7A9B">
        <w:rPr>
          <w:rFonts w:hint="eastAsia"/>
        </w:rPr>
        <w:t>進，</w:t>
      </w:r>
      <w:r w:rsidR="00983212">
        <w:rPr>
          <w:rFonts w:hint="eastAsia"/>
        </w:rPr>
        <w:t>亦</w:t>
      </w:r>
      <w:r w:rsidR="00983212" w:rsidRPr="00983212">
        <w:rPr>
          <w:rFonts w:hint="eastAsia"/>
        </w:rPr>
        <w:t>能將行政調查</w:t>
      </w:r>
      <w:r w:rsidR="00085FDF">
        <w:rPr>
          <w:rFonts w:hint="eastAsia"/>
        </w:rPr>
        <w:t>之</w:t>
      </w:r>
      <w:r w:rsidR="00983212" w:rsidRPr="00983212">
        <w:rPr>
          <w:rFonts w:hint="eastAsia"/>
        </w:rPr>
        <w:t>結果反饋予檢察官</w:t>
      </w:r>
      <w:r w:rsidR="00983212">
        <w:rPr>
          <w:rFonts w:hint="eastAsia"/>
        </w:rPr>
        <w:t>追訴</w:t>
      </w:r>
      <w:r w:rsidR="00983212" w:rsidRPr="00983212">
        <w:rPr>
          <w:rFonts w:hint="eastAsia"/>
        </w:rPr>
        <w:t>刑責，</w:t>
      </w:r>
      <w:r w:rsidR="00331F06">
        <w:rPr>
          <w:rFonts w:hint="eastAsia"/>
        </w:rPr>
        <w:t>進而</w:t>
      </w:r>
      <w:r w:rsidR="00983212">
        <w:rPr>
          <w:rFonts w:hint="eastAsia"/>
        </w:rPr>
        <w:t>發揮行政調查與司法調查互助互</w:t>
      </w:r>
      <w:r w:rsidR="00026D74" w:rsidRPr="000E54BC">
        <w:rPr>
          <w:rFonts w:hint="eastAsia"/>
        </w:rPr>
        <w:t>補</w:t>
      </w:r>
      <w:r w:rsidR="00983212">
        <w:rPr>
          <w:rFonts w:hint="eastAsia"/>
        </w:rPr>
        <w:t>之加乘效果</w:t>
      </w:r>
      <w:bookmarkEnd w:id="65"/>
      <w:r w:rsidR="00E848A2">
        <w:rPr>
          <w:rFonts w:hint="eastAsia"/>
        </w:rPr>
        <w:t>。</w:t>
      </w:r>
    </w:p>
    <w:bookmarkEnd w:id="49"/>
    <w:p w:rsidR="00B77D18" w:rsidRPr="00F816CB" w:rsidRDefault="00B77D18" w:rsidP="003541B7">
      <w:pPr>
        <w:rPr>
          <w:szCs w:val="32"/>
        </w:rPr>
      </w:pPr>
    </w:p>
    <w:sectPr w:rsidR="00B77D18" w:rsidRPr="00F816CB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8A7" w:rsidRDefault="001B78A7">
      <w:r>
        <w:separator/>
      </w:r>
    </w:p>
  </w:endnote>
  <w:endnote w:type="continuationSeparator" w:id="0">
    <w:p w:rsidR="001B78A7" w:rsidRDefault="001B7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CB2" w:rsidRDefault="00473CB2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8500F5">
      <w:rPr>
        <w:rStyle w:val="ac"/>
        <w:noProof/>
        <w:sz w:val="24"/>
      </w:rPr>
      <w:t>9</w:t>
    </w:r>
    <w:r>
      <w:rPr>
        <w:rStyle w:val="ac"/>
        <w:sz w:val="24"/>
      </w:rPr>
      <w:fldChar w:fldCharType="end"/>
    </w:r>
  </w:p>
  <w:p w:rsidR="00473CB2" w:rsidRDefault="00473CB2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8A7" w:rsidRDefault="001B78A7">
      <w:r>
        <w:separator/>
      </w:r>
    </w:p>
  </w:footnote>
  <w:footnote w:type="continuationSeparator" w:id="0">
    <w:p w:rsidR="001B78A7" w:rsidRDefault="001B7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01D0DB0C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2383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957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4537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4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6961"/>
    <w:rsid w:val="00010261"/>
    <w:rsid w:val="000112BF"/>
    <w:rsid w:val="00012233"/>
    <w:rsid w:val="00014DE7"/>
    <w:rsid w:val="000171F2"/>
    <w:rsid w:val="00017318"/>
    <w:rsid w:val="0001744A"/>
    <w:rsid w:val="000219A7"/>
    <w:rsid w:val="000229AD"/>
    <w:rsid w:val="000246F7"/>
    <w:rsid w:val="000259A3"/>
    <w:rsid w:val="00026D74"/>
    <w:rsid w:val="000302F3"/>
    <w:rsid w:val="0003114D"/>
    <w:rsid w:val="00033154"/>
    <w:rsid w:val="00036D76"/>
    <w:rsid w:val="00046430"/>
    <w:rsid w:val="00051471"/>
    <w:rsid w:val="00057F32"/>
    <w:rsid w:val="00062A25"/>
    <w:rsid w:val="0007160A"/>
    <w:rsid w:val="00071610"/>
    <w:rsid w:val="00073CB5"/>
    <w:rsid w:val="0007425C"/>
    <w:rsid w:val="00077553"/>
    <w:rsid w:val="000775C7"/>
    <w:rsid w:val="00084B99"/>
    <w:rsid w:val="000851A2"/>
    <w:rsid w:val="00085FDF"/>
    <w:rsid w:val="00087098"/>
    <w:rsid w:val="00090187"/>
    <w:rsid w:val="00091230"/>
    <w:rsid w:val="00092F0F"/>
    <w:rsid w:val="0009352E"/>
    <w:rsid w:val="00095D7C"/>
    <w:rsid w:val="00096B96"/>
    <w:rsid w:val="000A2316"/>
    <w:rsid w:val="000A2EB0"/>
    <w:rsid w:val="000A2F3F"/>
    <w:rsid w:val="000A31F5"/>
    <w:rsid w:val="000B0B4A"/>
    <w:rsid w:val="000B279A"/>
    <w:rsid w:val="000B61D2"/>
    <w:rsid w:val="000B70A7"/>
    <w:rsid w:val="000B73DD"/>
    <w:rsid w:val="000C3401"/>
    <w:rsid w:val="000C495F"/>
    <w:rsid w:val="000C4CAD"/>
    <w:rsid w:val="000D2418"/>
    <w:rsid w:val="000D4672"/>
    <w:rsid w:val="000D66D9"/>
    <w:rsid w:val="000D6D66"/>
    <w:rsid w:val="000D77F8"/>
    <w:rsid w:val="000D7F3C"/>
    <w:rsid w:val="000E32E2"/>
    <w:rsid w:val="000E460C"/>
    <w:rsid w:val="000E54BC"/>
    <w:rsid w:val="000E553B"/>
    <w:rsid w:val="000E5935"/>
    <w:rsid w:val="000E6431"/>
    <w:rsid w:val="000F03F3"/>
    <w:rsid w:val="000F0D60"/>
    <w:rsid w:val="000F21A5"/>
    <w:rsid w:val="000F3250"/>
    <w:rsid w:val="000F5BE2"/>
    <w:rsid w:val="000F67BA"/>
    <w:rsid w:val="00101658"/>
    <w:rsid w:val="00102B9F"/>
    <w:rsid w:val="001077A5"/>
    <w:rsid w:val="00110EA1"/>
    <w:rsid w:val="00112637"/>
    <w:rsid w:val="00112ABC"/>
    <w:rsid w:val="0011363A"/>
    <w:rsid w:val="00116C9B"/>
    <w:rsid w:val="0012001E"/>
    <w:rsid w:val="001261B6"/>
    <w:rsid w:val="00126A55"/>
    <w:rsid w:val="00130597"/>
    <w:rsid w:val="00133258"/>
    <w:rsid w:val="00133F08"/>
    <w:rsid w:val="001343DB"/>
    <w:rsid w:val="001345E6"/>
    <w:rsid w:val="00136329"/>
    <w:rsid w:val="001378B0"/>
    <w:rsid w:val="00137A80"/>
    <w:rsid w:val="001426BA"/>
    <w:rsid w:val="00142E00"/>
    <w:rsid w:val="00147A05"/>
    <w:rsid w:val="00152793"/>
    <w:rsid w:val="00152E13"/>
    <w:rsid w:val="00153B7E"/>
    <w:rsid w:val="001545A9"/>
    <w:rsid w:val="00155AA5"/>
    <w:rsid w:val="0016015A"/>
    <w:rsid w:val="001614D1"/>
    <w:rsid w:val="001637C7"/>
    <w:rsid w:val="0016480E"/>
    <w:rsid w:val="00167680"/>
    <w:rsid w:val="00172333"/>
    <w:rsid w:val="00173F65"/>
    <w:rsid w:val="00174297"/>
    <w:rsid w:val="00176553"/>
    <w:rsid w:val="00176761"/>
    <w:rsid w:val="00180E06"/>
    <w:rsid w:val="001817B3"/>
    <w:rsid w:val="00183014"/>
    <w:rsid w:val="00184976"/>
    <w:rsid w:val="001904BE"/>
    <w:rsid w:val="00193507"/>
    <w:rsid w:val="001959C2"/>
    <w:rsid w:val="001961D2"/>
    <w:rsid w:val="001A1F2D"/>
    <w:rsid w:val="001A51E3"/>
    <w:rsid w:val="001A7968"/>
    <w:rsid w:val="001B0271"/>
    <w:rsid w:val="001B02A1"/>
    <w:rsid w:val="001B15B7"/>
    <w:rsid w:val="001B2E98"/>
    <w:rsid w:val="001B3483"/>
    <w:rsid w:val="001B3C1E"/>
    <w:rsid w:val="001B4494"/>
    <w:rsid w:val="001B4C84"/>
    <w:rsid w:val="001B4EE9"/>
    <w:rsid w:val="001B61E7"/>
    <w:rsid w:val="001B78A7"/>
    <w:rsid w:val="001C0D8B"/>
    <w:rsid w:val="001C0DA8"/>
    <w:rsid w:val="001C11BB"/>
    <w:rsid w:val="001C1993"/>
    <w:rsid w:val="001C3C02"/>
    <w:rsid w:val="001C592D"/>
    <w:rsid w:val="001D4AD7"/>
    <w:rsid w:val="001D5ACB"/>
    <w:rsid w:val="001E0D8A"/>
    <w:rsid w:val="001E2C1F"/>
    <w:rsid w:val="001E32DC"/>
    <w:rsid w:val="001E4A39"/>
    <w:rsid w:val="001E65FC"/>
    <w:rsid w:val="001E67BA"/>
    <w:rsid w:val="001E74C2"/>
    <w:rsid w:val="001F178F"/>
    <w:rsid w:val="001F2D9C"/>
    <w:rsid w:val="001F3082"/>
    <w:rsid w:val="001F4F82"/>
    <w:rsid w:val="001F5A48"/>
    <w:rsid w:val="001F6260"/>
    <w:rsid w:val="00200007"/>
    <w:rsid w:val="002028A3"/>
    <w:rsid w:val="002030A5"/>
    <w:rsid w:val="00203131"/>
    <w:rsid w:val="0020720B"/>
    <w:rsid w:val="0021265F"/>
    <w:rsid w:val="00212E88"/>
    <w:rsid w:val="00213C9C"/>
    <w:rsid w:val="00213CDB"/>
    <w:rsid w:val="00213E09"/>
    <w:rsid w:val="00216CD2"/>
    <w:rsid w:val="0022009E"/>
    <w:rsid w:val="0022191F"/>
    <w:rsid w:val="00223241"/>
    <w:rsid w:val="0022425C"/>
    <w:rsid w:val="002246DE"/>
    <w:rsid w:val="0022685D"/>
    <w:rsid w:val="002302D7"/>
    <w:rsid w:val="00230E73"/>
    <w:rsid w:val="00234817"/>
    <w:rsid w:val="002429E2"/>
    <w:rsid w:val="0024324A"/>
    <w:rsid w:val="00251553"/>
    <w:rsid w:val="00252BC4"/>
    <w:rsid w:val="00253AD1"/>
    <w:rsid w:val="00254014"/>
    <w:rsid w:val="00254B39"/>
    <w:rsid w:val="002623FD"/>
    <w:rsid w:val="00263753"/>
    <w:rsid w:val="002646B1"/>
    <w:rsid w:val="002646C6"/>
    <w:rsid w:val="0026504D"/>
    <w:rsid w:val="00273A2F"/>
    <w:rsid w:val="00280986"/>
    <w:rsid w:val="00281ECE"/>
    <w:rsid w:val="002831C7"/>
    <w:rsid w:val="002840C6"/>
    <w:rsid w:val="002851DB"/>
    <w:rsid w:val="002859E0"/>
    <w:rsid w:val="00285B23"/>
    <w:rsid w:val="00287751"/>
    <w:rsid w:val="00294D3F"/>
    <w:rsid w:val="00294E9A"/>
    <w:rsid w:val="00295174"/>
    <w:rsid w:val="00296172"/>
    <w:rsid w:val="00296B92"/>
    <w:rsid w:val="002A2C22"/>
    <w:rsid w:val="002A4749"/>
    <w:rsid w:val="002A6FED"/>
    <w:rsid w:val="002B02EB"/>
    <w:rsid w:val="002B0862"/>
    <w:rsid w:val="002B4D5B"/>
    <w:rsid w:val="002C0602"/>
    <w:rsid w:val="002C44A4"/>
    <w:rsid w:val="002C4B3D"/>
    <w:rsid w:val="002D5C16"/>
    <w:rsid w:val="002D7F57"/>
    <w:rsid w:val="002E29FF"/>
    <w:rsid w:val="002F02CF"/>
    <w:rsid w:val="002F2476"/>
    <w:rsid w:val="002F3DFF"/>
    <w:rsid w:val="002F5E05"/>
    <w:rsid w:val="003075F8"/>
    <w:rsid w:val="00307A76"/>
    <w:rsid w:val="0031012A"/>
    <w:rsid w:val="0031455E"/>
    <w:rsid w:val="00315A16"/>
    <w:rsid w:val="00317053"/>
    <w:rsid w:val="00320CAA"/>
    <w:rsid w:val="0032109C"/>
    <w:rsid w:val="00322B45"/>
    <w:rsid w:val="00322DD7"/>
    <w:rsid w:val="003237A4"/>
    <w:rsid w:val="00323809"/>
    <w:rsid w:val="00323D41"/>
    <w:rsid w:val="00325414"/>
    <w:rsid w:val="003302F1"/>
    <w:rsid w:val="00331F06"/>
    <w:rsid w:val="003339E3"/>
    <w:rsid w:val="00336046"/>
    <w:rsid w:val="0034470E"/>
    <w:rsid w:val="003476F4"/>
    <w:rsid w:val="0035271B"/>
    <w:rsid w:val="00352DB0"/>
    <w:rsid w:val="003541B7"/>
    <w:rsid w:val="00361063"/>
    <w:rsid w:val="00362B80"/>
    <w:rsid w:val="00367261"/>
    <w:rsid w:val="00367FA2"/>
    <w:rsid w:val="0037094A"/>
    <w:rsid w:val="00371ED3"/>
    <w:rsid w:val="00372659"/>
    <w:rsid w:val="00372FFC"/>
    <w:rsid w:val="00374537"/>
    <w:rsid w:val="00376B3A"/>
    <w:rsid w:val="0037728A"/>
    <w:rsid w:val="003777C5"/>
    <w:rsid w:val="0038031D"/>
    <w:rsid w:val="00380B7D"/>
    <w:rsid w:val="00381A99"/>
    <w:rsid w:val="003829C2"/>
    <w:rsid w:val="003830B2"/>
    <w:rsid w:val="00384724"/>
    <w:rsid w:val="00385838"/>
    <w:rsid w:val="003919B7"/>
    <w:rsid w:val="00391D57"/>
    <w:rsid w:val="00392292"/>
    <w:rsid w:val="0039294F"/>
    <w:rsid w:val="00393958"/>
    <w:rsid w:val="00394A07"/>
    <w:rsid w:val="00394F45"/>
    <w:rsid w:val="00395434"/>
    <w:rsid w:val="003A0431"/>
    <w:rsid w:val="003A5927"/>
    <w:rsid w:val="003A6C3D"/>
    <w:rsid w:val="003B0828"/>
    <w:rsid w:val="003B1017"/>
    <w:rsid w:val="003B3C07"/>
    <w:rsid w:val="003B6081"/>
    <w:rsid w:val="003B6775"/>
    <w:rsid w:val="003C01AF"/>
    <w:rsid w:val="003C1E09"/>
    <w:rsid w:val="003C548F"/>
    <w:rsid w:val="003C5FE2"/>
    <w:rsid w:val="003D05FB"/>
    <w:rsid w:val="003D1B16"/>
    <w:rsid w:val="003D1B84"/>
    <w:rsid w:val="003D45BF"/>
    <w:rsid w:val="003D508A"/>
    <w:rsid w:val="003D537F"/>
    <w:rsid w:val="003D5A29"/>
    <w:rsid w:val="003D5D3D"/>
    <w:rsid w:val="003D7B75"/>
    <w:rsid w:val="003E0208"/>
    <w:rsid w:val="003E1840"/>
    <w:rsid w:val="003E4B57"/>
    <w:rsid w:val="003F065D"/>
    <w:rsid w:val="003F27E1"/>
    <w:rsid w:val="003F437A"/>
    <w:rsid w:val="003F5C2B"/>
    <w:rsid w:val="003F6167"/>
    <w:rsid w:val="00402240"/>
    <w:rsid w:val="004023E9"/>
    <w:rsid w:val="00403304"/>
    <w:rsid w:val="004033A3"/>
    <w:rsid w:val="0040454A"/>
    <w:rsid w:val="00413F83"/>
    <w:rsid w:val="0041490C"/>
    <w:rsid w:val="00416191"/>
    <w:rsid w:val="00416721"/>
    <w:rsid w:val="00416766"/>
    <w:rsid w:val="00421EF0"/>
    <w:rsid w:val="004224FA"/>
    <w:rsid w:val="00423D07"/>
    <w:rsid w:val="0042749B"/>
    <w:rsid w:val="00427936"/>
    <w:rsid w:val="004316A3"/>
    <w:rsid w:val="00434BFD"/>
    <w:rsid w:val="00435DBA"/>
    <w:rsid w:val="0044346F"/>
    <w:rsid w:val="004513AD"/>
    <w:rsid w:val="004531F8"/>
    <w:rsid w:val="00453FF6"/>
    <w:rsid w:val="0046520A"/>
    <w:rsid w:val="004672AB"/>
    <w:rsid w:val="004714FE"/>
    <w:rsid w:val="00471D14"/>
    <w:rsid w:val="00473CB2"/>
    <w:rsid w:val="004765F3"/>
    <w:rsid w:val="00477BAA"/>
    <w:rsid w:val="00481C62"/>
    <w:rsid w:val="00484674"/>
    <w:rsid w:val="0048541F"/>
    <w:rsid w:val="00495053"/>
    <w:rsid w:val="004961DC"/>
    <w:rsid w:val="00496A58"/>
    <w:rsid w:val="004A1F59"/>
    <w:rsid w:val="004A29BE"/>
    <w:rsid w:val="004A3225"/>
    <w:rsid w:val="004A33EE"/>
    <w:rsid w:val="004A3A1E"/>
    <w:rsid w:val="004A3AA8"/>
    <w:rsid w:val="004A4261"/>
    <w:rsid w:val="004A7A90"/>
    <w:rsid w:val="004B13C7"/>
    <w:rsid w:val="004B42A7"/>
    <w:rsid w:val="004B5D79"/>
    <w:rsid w:val="004B778F"/>
    <w:rsid w:val="004C0609"/>
    <w:rsid w:val="004C639F"/>
    <w:rsid w:val="004C65F0"/>
    <w:rsid w:val="004D141F"/>
    <w:rsid w:val="004D2742"/>
    <w:rsid w:val="004D2CE0"/>
    <w:rsid w:val="004D35AA"/>
    <w:rsid w:val="004D374F"/>
    <w:rsid w:val="004D4F6F"/>
    <w:rsid w:val="004D6310"/>
    <w:rsid w:val="004E0062"/>
    <w:rsid w:val="004E05A1"/>
    <w:rsid w:val="004E1646"/>
    <w:rsid w:val="004E3219"/>
    <w:rsid w:val="004E72C7"/>
    <w:rsid w:val="004E7F21"/>
    <w:rsid w:val="004F472A"/>
    <w:rsid w:val="004F5C2E"/>
    <w:rsid w:val="004F5E57"/>
    <w:rsid w:val="004F6710"/>
    <w:rsid w:val="00500C3E"/>
    <w:rsid w:val="00502849"/>
    <w:rsid w:val="00504334"/>
    <w:rsid w:val="0050498D"/>
    <w:rsid w:val="00504B99"/>
    <w:rsid w:val="005104D7"/>
    <w:rsid w:val="00510B9E"/>
    <w:rsid w:val="005134FA"/>
    <w:rsid w:val="00514B0D"/>
    <w:rsid w:val="00515604"/>
    <w:rsid w:val="00516F6B"/>
    <w:rsid w:val="00517804"/>
    <w:rsid w:val="00524190"/>
    <w:rsid w:val="005243DA"/>
    <w:rsid w:val="00524EB3"/>
    <w:rsid w:val="00527C9E"/>
    <w:rsid w:val="00531200"/>
    <w:rsid w:val="00531D8F"/>
    <w:rsid w:val="00533FE0"/>
    <w:rsid w:val="00536455"/>
    <w:rsid w:val="00536BC2"/>
    <w:rsid w:val="005420D3"/>
    <w:rsid w:val="005425E1"/>
    <w:rsid w:val="005427C5"/>
    <w:rsid w:val="00542CF6"/>
    <w:rsid w:val="00543044"/>
    <w:rsid w:val="00543593"/>
    <w:rsid w:val="005456D2"/>
    <w:rsid w:val="0055003A"/>
    <w:rsid w:val="005502FE"/>
    <w:rsid w:val="00552363"/>
    <w:rsid w:val="00553C03"/>
    <w:rsid w:val="0055714F"/>
    <w:rsid w:val="00560DDA"/>
    <w:rsid w:val="0056143E"/>
    <w:rsid w:val="00561A22"/>
    <w:rsid w:val="00563692"/>
    <w:rsid w:val="0056478D"/>
    <w:rsid w:val="00565C06"/>
    <w:rsid w:val="0057101D"/>
    <w:rsid w:val="00571679"/>
    <w:rsid w:val="005809CE"/>
    <w:rsid w:val="00582A21"/>
    <w:rsid w:val="00584191"/>
    <w:rsid w:val="00584235"/>
    <w:rsid w:val="005844E7"/>
    <w:rsid w:val="00584758"/>
    <w:rsid w:val="005908B8"/>
    <w:rsid w:val="0059432E"/>
    <w:rsid w:val="0059512E"/>
    <w:rsid w:val="0059790C"/>
    <w:rsid w:val="00597E54"/>
    <w:rsid w:val="005A2230"/>
    <w:rsid w:val="005A227B"/>
    <w:rsid w:val="005A6DD2"/>
    <w:rsid w:val="005A77A8"/>
    <w:rsid w:val="005B0963"/>
    <w:rsid w:val="005B65A1"/>
    <w:rsid w:val="005B70E0"/>
    <w:rsid w:val="005C385D"/>
    <w:rsid w:val="005C445B"/>
    <w:rsid w:val="005C5B66"/>
    <w:rsid w:val="005D2E9E"/>
    <w:rsid w:val="005D3B20"/>
    <w:rsid w:val="005D71B7"/>
    <w:rsid w:val="005E1DF0"/>
    <w:rsid w:val="005E4759"/>
    <w:rsid w:val="005E5C68"/>
    <w:rsid w:val="005E65C0"/>
    <w:rsid w:val="005E7C73"/>
    <w:rsid w:val="005F0390"/>
    <w:rsid w:val="005F72B8"/>
    <w:rsid w:val="00600CF5"/>
    <w:rsid w:val="00606D32"/>
    <w:rsid w:val="006072CD"/>
    <w:rsid w:val="00607B56"/>
    <w:rsid w:val="00612023"/>
    <w:rsid w:val="00612A30"/>
    <w:rsid w:val="00612D9E"/>
    <w:rsid w:val="00614190"/>
    <w:rsid w:val="00616017"/>
    <w:rsid w:val="0061729C"/>
    <w:rsid w:val="00622A99"/>
    <w:rsid w:val="00622E67"/>
    <w:rsid w:val="00623400"/>
    <w:rsid w:val="0062356E"/>
    <w:rsid w:val="00626086"/>
    <w:rsid w:val="00626B57"/>
    <w:rsid w:val="00626EDC"/>
    <w:rsid w:val="00626F78"/>
    <w:rsid w:val="00630891"/>
    <w:rsid w:val="0063233C"/>
    <w:rsid w:val="00634A53"/>
    <w:rsid w:val="00640FDB"/>
    <w:rsid w:val="006427E6"/>
    <w:rsid w:val="006452D3"/>
    <w:rsid w:val="0064605F"/>
    <w:rsid w:val="006470EC"/>
    <w:rsid w:val="006542D6"/>
    <w:rsid w:val="0065598E"/>
    <w:rsid w:val="00655AF2"/>
    <w:rsid w:val="00655BC5"/>
    <w:rsid w:val="006563B9"/>
    <w:rsid w:val="006568BE"/>
    <w:rsid w:val="0066025D"/>
    <w:rsid w:val="0066091A"/>
    <w:rsid w:val="00661075"/>
    <w:rsid w:val="00661A24"/>
    <w:rsid w:val="00662274"/>
    <w:rsid w:val="006720D7"/>
    <w:rsid w:val="00673119"/>
    <w:rsid w:val="00677288"/>
    <w:rsid w:val="006773EC"/>
    <w:rsid w:val="00680504"/>
    <w:rsid w:val="00681CD9"/>
    <w:rsid w:val="00683E30"/>
    <w:rsid w:val="00684486"/>
    <w:rsid w:val="00684C50"/>
    <w:rsid w:val="006850DE"/>
    <w:rsid w:val="00687024"/>
    <w:rsid w:val="006953E6"/>
    <w:rsid w:val="00695E22"/>
    <w:rsid w:val="00695FD7"/>
    <w:rsid w:val="00697C9C"/>
    <w:rsid w:val="006A369A"/>
    <w:rsid w:val="006A54B8"/>
    <w:rsid w:val="006A7798"/>
    <w:rsid w:val="006B166D"/>
    <w:rsid w:val="006B2510"/>
    <w:rsid w:val="006B7093"/>
    <w:rsid w:val="006B7417"/>
    <w:rsid w:val="006C18B7"/>
    <w:rsid w:val="006C3616"/>
    <w:rsid w:val="006C73FF"/>
    <w:rsid w:val="006D31F9"/>
    <w:rsid w:val="006D3691"/>
    <w:rsid w:val="006D506C"/>
    <w:rsid w:val="006D6B82"/>
    <w:rsid w:val="006E2658"/>
    <w:rsid w:val="006E5EF0"/>
    <w:rsid w:val="006F059C"/>
    <w:rsid w:val="006F3563"/>
    <w:rsid w:val="006F42B9"/>
    <w:rsid w:val="006F6103"/>
    <w:rsid w:val="007021B2"/>
    <w:rsid w:val="00704E00"/>
    <w:rsid w:val="00716667"/>
    <w:rsid w:val="007209E7"/>
    <w:rsid w:val="00723D6D"/>
    <w:rsid w:val="00726182"/>
    <w:rsid w:val="00727273"/>
    <w:rsid w:val="00727635"/>
    <w:rsid w:val="00732329"/>
    <w:rsid w:val="007337CA"/>
    <w:rsid w:val="00734CE4"/>
    <w:rsid w:val="00735123"/>
    <w:rsid w:val="007415B5"/>
    <w:rsid w:val="00741837"/>
    <w:rsid w:val="00742F31"/>
    <w:rsid w:val="00745137"/>
    <w:rsid w:val="007453E6"/>
    <w:rsid w:val="00751D0C"/>
    <w:rsid w:val="00751DBB"/>
    <w:rsid w:val="00751EAF"/>
    <w:rsid w:val="007549BA"/>
    <w:rsid w:val="007569DB"/>
    <w:rsid w:val="007573B1"/>
    <w:rsid w:val="00757C03"/>
    <w:rsid w:val="00763E82"/>
    <w:rsid w:val="0076544B"/>
    <w:rsid w:val="007702A6"/>
    <w:rsid w:val="00770453"/>
    <w:rsid w:val="007714F8"/>
    <w:rsid w:val="0077309D"/>
    <w:rsid w:val="007774EE"/>
    <w:rsid w:val="00781822"/>
    <w:rsid w:val="00783F21"/>
    <w:rsid w:val="00787159"/>
    <w:rsid w:val="007871AB"/>
    <w:rsid w:val="0079043A"/>
    <w:rsid w:val="00791668"/>
    <w:rsid w:val="00791693"/>
    <w:rsid w:val="00791AA1"/>
    <w:rsid w:val="00795A5E"/>
    <w:rsid w:val="007A3793"/>
    <w:rsid w:val="007A5DA8"/>
    <w:rsid w:val="007A661C"/>
    <w:rsid w:val="007B715D"/>
    <w:rsid w:val="007B7BCE"/>
    <w:rsid w:val="007C0158"/>
    <w:rsid w:val="007C1BA2"/>
    <w:rsid w:val="007C2B48"/>
    <w:rsid w:val="007C2FCA"/>
    <w:rsid w:val="007C7317"/>
    <w:rsid w:val="007D1568"/>
    <w:rsid w:val="007D20E9"/>
    <w:rsid w:val="007D369B"/>
    <w:rsid w:val="007D7881"/>
    <w:rsid w:val="007D7E3A"/>
    <w:rsid w:val="007E0E10"/>
    <w:rsid w:val="007E4768"/>
    <w:rsid w:val="007E777B"/>
    <w:rsid w:val="007E7BD2"/>
    <w:rsid w:val="007F2070"/>
    <w:rsid w:val="007F63C1"/>
    <w:rsid w:val="007F766B"/>
    <w:rsid w:val="008004F6"/>
    <w:rsid w:val="00800CEC"/>
    <w:rsid w:val="0080415D"/>
    <w:rsid w:val="00804339"/>
    <w:rsid w:val="008053F5"/>
    <w:rsid w:val="00806249"/>
    <w:rsid w:val="008069DF"/>
    <w:rsid w:val="00807A1D"/>
    <w:rsid w:val="00807AF7"/>
    <w:rsid w:val="00810198"/>
    <w:rsid w:val="00815735"/>
    <w:rsid w:val="00815DA8"/>
    <w:rsid w:val="0082194D"/>
    <w:rsid w:val="008221F9"/>
    <w:rsid w:val="008258A5"/>
    <w:rsid w:val="008266E8"/>
    <w:rsid w:val="00826EF5"/>
    <w:rsid w:val="00827F2B"/>
    <w:rsid w:val="00831693"/>
    <w:rsid w:val="00836A03"/>
    <w:rsid w:val="00840104"/>
    <w:rsid w:val="00840C1F"/>
    <w:rsid w:val="008411C9"/>
    <w:rsid w:val="00841FC5"/>
    <w:rsid w:val="00842F9B"/>
    <w:rsid w:val="00843D0F"/>
    <w:rsid w:val="00844312"/>
    <w:rsid w:val="00845709"/>
    <w:rsid w:val="0084690E"/>
    <w:rsid w:val="00847784"/>
    <w:rsid w:val="008500F5"/>
    <w:rsid w:val="008555C1"/>
    <w:rsid w:val="008576BD"/>
    <w:rsid w:val="00860463"/>
    <w:rsid w:val="00861D4B"/>
    <w:rsid w:val="00862B46"/>
    <w:rsid w:val="008703DF"/>
    <w:rsid w:val="008733DA"/>
    <w:rsid w:val="00876239"/>
    <w:rsid w:val="00881151"/>
    <w:rsid w:val="00882FF6"/>
    <w:rsid w:val="00883543"/>
    <w:rsid w:val="008850E4"/>
    <w:rsid w:val="00891CFA"/>
    <w:rsid w:val="008939AB"/>
    <w:rsid w:val="0089631B"/>
    <w:rsid w:val="008A12F5"/>
    <w:rsid w:val="008A3282"/>
    <w:rsid w:val="008A6903"/>
    <w:rsid w:val="008A7839"/>
    <w:rsid w:val="008B1587"/>
    <w:rsid w:val="008B1B01"/>
    <w:rsid w:val="008B3518"/>
    <w:rsid w:val="008B3BCD"/>
    <w:rsid w:val="008B5618"/>
    <w:rsid w:val="008B625E"/>
    <w:rsid w:val="008B6DF8"/>
    <w:rsid w:val="008C0B8A"/>
    <w:rsid w:val="008C106C"/>
    <w:rsid w:val="008C10F1"/>
    <w:rsid w:val="008C1926"/>
    <w:rsid w:val="008C1E99"/>
    <w:rsid w:val="008C2EF1"/>
    <w:rsid w:val="008C3278"/>
    <w:rsid w:val="008C392F"/>
    <w:rsid w:val="008D17D2"/>
    <w:rsid w:val="008D1A43"/>
    <w:rsid w:val="008D1E89"/>
    <w:rsid w:val="008D2D07"/>
    <w:rsid w:val="008D37A1"/>
    <w:rsid w:val="008E0085"/>
    <w:rsid w:val="008E2AA6"/>
    <w:rsid w:val="008E311B"/>
    <w:rsid w:val="008E6440"/>
    <w:rsid w:val="008F46E7"/>
    <w:rsid w:val="008F64CA"/>
    <w:rsid w:val="008F66A3"/>
    <w:rsid w:val="008F6F0B"/>
    <w:rsid w:val="008F7E4B"/>
    <w:rsid w:val="009071C8"/>
    <w:rsid w:val="00907BA7"/>
    <w:rsid w:val="0091064E"/>
    <w:rsid w:val="00911FC5"/>
    <w:rsid w:val="00915697"/>
    <w:rsid w:val="009209D9"/>
    <w:rsid w:val="009220EC"/>
    <w:rsid w:val="00924933"/>
    <w:rsid w:val="00924AD2"/>
    <w:rsid w:val="00931A10"/>
    <w:rsid w:val="0093223B"/>
    <w:rsid w:val="0093237B"/>
    <w:rsid w:val="00933ECC"/>
    <w:rsid w:val="00935094"/>
    <w:rsid w:val="00935E84"/>
    <w:rsid w:val="00946FE1"/>
    <w:rsid w:val="00947967"/>
    <w:rsid w:val="00947CAE"/>
    <w:rsid w:val="00955201"/>
    <w:rsid w:val="0096441A"/>
    <w:rsid w:val="00965200"/>
    <w:rsid w:val="009668B3"/>
    <w:rsid w:val="009677F8"/>
    <w:rsid w:val="00970B8D"/>
    <w:rsid w:val="00971471"/>
    <w:rsid w:val="009729A9"/>
    <w:rsid w:val="0097384B"/>
    <w:rsid w:val="00980331"/>
    <w:rsid w:val="00983212"/>
    <w:rsid w:val="009849C2"/>
    <w:rsid w:val="00984D24"/>
    <w:rsid w:val="009858EB"/>
    <w:rsid w:val="00985AAD"/>
    <w:rsid w:val="00990AD4"/>
    <w:rsid w:val="009A3F47"/>
    <w:rsid w:val="009B0046"/>
    <w:rsid w:val="009B548D"/>
    <w:rsid w:val="009B565A"/>
    <w:rsid w:val="009B5B2F"/>
    <w:rsid w:val="009B64B3"/>
    <w:rsid w:val="009C1440"/>
    <w:rsid w:val="009C2107"/>
    <w:rsid w:val="009C5992"/>
    <w:rsid w:val="009C5D9E"/>
    <w:rsid w:val="009D2C3E"/>
    <w:rsid w:val="009D4EBD"/>
    <w:rsid w:val="009D5D96"/>
    <w:rsid w:val="009E0625"/>
    <w:rsid w:val="009E3034"/>
    <w:rsid w:val="009E545E"/>
    <w:rsid w:val="009E549F"/>
    <w:rsid w:val="009F1439"/>
    <w:rsid w:val="009F28A8"/>
    <w:rsid w:val="009F473E"/>
    <w:rsid w:val="009F5247"/>
    <w:rsid w:val="009F682A"/>
    <w:rsid w:val="00A022BE"/>
    <w:rsid w:val="00A0440F"/>
    <w:rsid w:val="00A0676D"/>
    <w:rsid w:val="00A06DC7"/>
    <w:rsid w:val="00A07345"/>
    <w:rsid w:val="00A07B4B"/>
    <w:rsid w:val="00A15F62"/>
    <w:rsid w:val="00A16B8A"/>
    <w:rsid w:val="00A24610"/>
    <w:rsid w:val="00A24C95"/>
    <w:rsid w:val="00A24F98"/>
    <w:rsid w:val="00A2599A"/>
    <w:rsid w:val="00A26094"/>
    <w:rsid w:val="00A301BF"/>
    <w:rsid w:val="00A302B2"/>
    <w:rsid w:val="00A32258"/>
    <w:rsid w:val="00A331B4"/>
    <w:rsid w:val="00A332C5"/>
    <w:rsid w:val="00A34554"/>
    <w:rsid w:val="00A3484E"/>
    <w:rsid w:val="00A349E2"/>
    <w:rsid w:val="00A356D3"/>
    <w:rsid w:val="00A36ADA"/>
    <w:rsid w:val="00A37C4D"/>
    <w:rsid w:val="00A40D7B"/>
    <w:rsid w:val="00A438D8"/>
    <w:rsid w:val="00A473F5"/>
    <w:rsid w:val="00A51F9D"/>
    <w:rsid w:val="00A5416A"/>
    <w:rsid w:val="00A56AF4"/>
    <w:rsid w:val="00A639F4"/>
    <w:rsid w:val="00A63B95"/>
    <w:rsid w:val="00A65864"/>
    <w:rsid w:val="00A65FAE"/>
    <w:rsid w:val="00A66D98"/>
    <w:rsid w:val="00A72B29"/>
    <w:rsid w:val="00A75F06"/>
    <w:rsid w:val="00A81A32"/>
    <w:rsid w:val="00A835BD"/>
    <w:rsid w:val="00A8724E"/>
    <w:rsid w:val="00A91716"/>
    <w:rsid w:val="00A97B15"/>
    <w:rsid w:val="00A97F02"/>
    <w:rsid w:val="00AA3892"/>
    <w:rsid w:val="00AA3E70"/>
    <w:rsid w:val="00AA42D5"/>
    <w:rsid w:val="00AA5473"/>
    <w:rsid w:val="00AA5A59"/>
    <w:rsid w:val="00AA7678"/>
    <w:rsid w:val="00AB2FAB"/>
    <w:rsid w:val="00AB582D"/>
    <w:rsid w:val="00AB5C14"/>
    <w:rsid w:val="00AB62D3"/>
    <w:rsid w:val="00AC1ADF"/>
    <w:rsid w:val="00AC1E72"/>
    <w:rsid w:val="00AC1EE7"/>
    <w:rsid w:val="00AC333F"/>
    <w:rsid w:val="00AC585C"/>
    <w:rsid w:val="00AC5AA3"/>
    <w:rsid w:val="00AD1925"/>
    <w:rsid w:val="00AD26B1"/>
    <w:rsid w:val="00AD67C8"/>
    <w:rsid w:val="00AD761F"/>
    <w:rsid w:val="00AE067D"/>
    <w:rsid w:val="00AE517D"/>
    <w:rsid w:val="00AE5FC5"/>
    <w:rsid w:val="00AF0CE9"/>
    <w:rsid w:val="00AF1181"/>
    <w:rsid w:val="00AF2792"/>
    <w:rsid w:val="00AF2F79"/>
    <w:rsid w:val="00AF4653"/>
    <w:rsid w:val="00AF7DB7"/>
    <w:rsid w:val="00B00170"/>
    <w:rsid w:val="00B10D02"/>
    <w:rsid w:val="00B1194B"/>
    <w:rsid w:val="00B201E2"/>
    <w:rsid w:val="00B240D1"/>
    <w:rsid w:val="00B256A0"/>
    <w:rsid w:val="00B270FB"/>
    <w:rsid w:val="00B314C2"/>
    <w:rsid w:val="00B33A05"/>
    <w:rsid w:val="00B40A69"/>
    <w:rsid w:val="00B443E4"/>
    <w:rsid w:val="00B46209"/>
    <w:rsid w:val="00B46AE7"/>
    <w:rsid w:val="00B5484D"/>
    <w:rsid w:val="00B55385"/>
    <w:rsid w:val="00B557F6"/>
    <w:rsid w:val="00B563EA"/>
    <w:rsid w:val="00B56CDF"/>
    <w:rsid w:val="00B606F1"/>
    <w:rsid w:val="00B60E51"/>
    <w:rsid w:val="00B63A54"/>
    <w:rsid w:val="00B6573C"/>
    <w:rsid w:val="00B65E21"/>
    <w:rsid w:val="00B737D4"/>
    <w:rsid w:val="00B74EFF"/>
    <w:rsid w:val="00B77D18"/>
    <w:rsid w:val="00B8313A"/>
    <w:rsid w:val="00B83BF7"/>
    <w:rsid w:val="00B86C76"/>
    <w:rsid w:val="00B879A1"/>
    <w:rsid w:val="00B87CFA"/>
    <w:rsid w:val="00B9122A"/>
    <w:rsid w:val="00B93503"/>
    <w:rsid w:val="00B95391"/>
    <w:rsid w:val="00B96C3D"/>
    <w:rsid w:val="00B976F1"/>
    <w:rsid w:val="00B97FAA"/>
    <w:rsid w:val="00BA1FD8"/>
    <w:rsid w:val="00BA31E8"/>
    <w:rsid w:val="00BA55E0"/>
    <w:rsid w:val="00BA6BD4"/>
    <w:rsid w:val="00BA6C7A"/>
    <w:rsid w:val="00BB17D1"/>
    <w:rsid w:val="00BB2D40"/>
    <w:rsid w:val="00BB3752"/>
    <w:rsid w:val="00BB6688"/>
    <w:rsid w:val="00BC26C8"/>
    <w:rsid w:val="00BC26D4"/>
    <w:rsid w:val="00BC77D6"/>
    <w:rsid w:val="00BD1A63"/>
    <w:rsid w:val="00BD3174"/>
    <w:rsid w:val="00BE0C80"/>
    <w:rsid w:val="00BE3BEE"/>
    <w:rsid w:val="00BE6DAB"/>
    <w:rsid w:val="00BF042C"/>
    <w:rsid w:val="00BF2102"/>
    <w:rsid w:val="00BF292E"/>
    <w:rsid w:val="00BF2A42"/>
    <w:rsid w:val="00BF508E"/>
    <w:rsid w:val="00C01FFD"/>
    <w:rsid w:val="00C034EE"/>
    <w:rsid w:val="00C03D8C"/>
    <w:rsid w:val="00C055EC"/>
    <w:rsid w:val="00C10DC9"/>
    <w:rsid w:val="00C12FB3"/>
    <w:rsid w:val="00C13565"/>
    <w:rsid w:val="00C16D04"/>
    <w:rsid w:val="00C17341"/>
    <w:rsid w:val="00C22500"/>
    <w:rsid w:val="00C24EEF"/>
    <w:rsid w:val="00C25CF6"/>
    <w:rsid w:val="00C26C36"/>
    <w:rsid w:val="00C32768"/>
    <w:rsid w:val="00C36EE7"/>
    <w:rsid w:val="00C431DF"/>
    <w:rsid w:val="00C456BD"/>
    <w:rsid w:val="00C460B3"/>
    <w:rsid w:val="00C47B02"/>
    <w:rsid w:val="00C500DF"/>
    <w:rsid w:val="00C530DC"/>
    <w:rsid w:val="00C53202"/>
    <w:rsid w:val="00C5350D"/>
    <w:rsid w:val="00C53DDD"/>
    <w:rsid w:val="00C56E9B"/>
    <w:rsid w:val="00C6123C"/>
    <w:rsid w:val="00C6143D"/>
    <w:rsid w:val="00C6311A"/>
    <w:rsid w:val="00C65316"/>
    <w:rsid w:val="00C6549C"/>
    <w:rsid w:val="00C7084D"/>
    <w:rsid w:val="00C7092D"/>
    <w:rsid w:val="00C7245B"/>
    <w:rsid w:val="00C7315E"/>
    <w:rsid w:val="00C743F5"/>
    <w:rsid w:val="00C74B07"/>
    <w:rsid w:val="00C74C82"/>
    <w:rsid w:val="00C75553"/>
    <w:rsid w:val="00C75895"/>
    <w:rsid w:val="00C77B4D"/>
    <w:rsid w:val="00C80F69"/>
    <w:rsid w:val="00C81A0A"/>
    <w:rsid w:val="00C83C9F"/>
    <w:rsid w:val="00C8420C"/>
    <w:rsid w:val="00C8562C"/>
    <w:rsid w:val="00C90E4F"/>
    <w:rsid w:val="00C916CF"/>
    <w:rsid w:val="00C93265"/>
    <w:rsid w:val="00C94840"/>
    <w:rsid w:val="00CA3BD5"/>
    <w:rsid w:val="00CA44B1"/>
    <w:rsid w:val="00CA4EE3"/>
    <w:rsid w:val="00CA634E"/>
    <w:rsid w:val="00CB027F"/>
    <w:rsid w:val="00CB029A"/>
    <w:rsid w:val="00CB52D2"/>
    <w:rsid w:val="00CB66EB"/>
    <w:rsid w:val="00CC0EBB"/>
    <w:rsid w:val="00CC3B46"/>
    <w:rsid w:val="00CC6297"/>
    <w:rsid w:val="00CC7690"/>
    <w:rsid w:val="00CC799A"/>
    <w:rsid w:val="00CD13A3"/>
    <w:rsid w:val="00CD1986"/>
    <w:rsid w:val="00CD4136"/>
    <w:rsid w:val="00CD54BF"/>
    <w:rsid w:val="00CD5CBB"/>
    <w:rsid w:val="00CD6F17"/>
    <w:rsid w:val="00CE4D5C"/>
    <w:rsid w:val="00CF05DA"/>
    <w:rsid w:val="00CF1E3A"/>
    <w:rsid w:val="00CF3205"/>
    <w:rsid w:val="00CF58EB"/>
    <w:rsid w:val="00CF6FEC"/>
    <w:rsid w:val="00D0106E"/>
    <w:rsid w:val="00D06383"/>
    <w:rsid w:val="00D0673D"/>
    <w:rsid w:val="00D1017A"/>
    <w:rsid w:val="00D1047D"/>
    <w:rsid w:val="00D172E1"/>
    <w:rsid w:val="00D20E85"/>
    <w:rsid w:val="00D2199E"/>
    <w:rsid w:val="00D24615"/>
    <w:rsid w:val="00D25EF8"/>
    <w:rsid w:val="00D30C16"/>
    <w:rsid w:val="00D319CE"/>
    <w:rsid w:val="00D3614C"/>
    <w:rsid w:val="00D37842"/>
    <w:rsid w:val="00D403FF"/>
    <w:rsid w:val="00D42756"/>
    <w:rsid w:val="00D42862"/>
    <w:rsid w:val="00D42DC2"/>
    <w:rsid w:val="00D4302B"/>
    <w:rsid w:val="00D537E1"/>
    <w:rsid w:val="00D55BB2"/>
    <w:rsid w:val="00D6091A"/>
    <w:rsid w:val="00D6187A"/>
    <w:rsid w:val="00D64B46"/>
    <w:rsid w:val="00D6605A"/>
    <w:rsid w:val="00D6695F"/>
    <w:rsid w:val="00D706E9"/>
    <w:rsid w:val="00D75644"/>
    <w:rsid w:val="00D81656"/>
    <w:rsid w:val="00D83D87"/>
    <w:rsid w:val="00D84A6D"/>
    <w:rsid w:val="00D84AAE"/>
    <w:rsid w:val="00D86A30"/>
    <w:rsid w:val="00D91285"/>
    <w:rsid w:val="00D9218D"/>
    <w:rsid w:val="00D92515"/>
    <w:rsid w:val="00D97CB4"/>
    <w:rsid w:val="00D97DD4"/>
    <w:rsid w:val="00DA5A8A"/>
    <w:rsid w:val="00DB1170"/>
    <w:rsid w:val="00DB26CD"/>
    <w:rsid w:val="00DB2861"/>
    <w:rsid w:val="00DB299E"/>
    <w:rsid w:val="00DB3BFC"/>
    <w:rsid w:val="00DB441C"/>
    <w:rsid w:val="00DB44AF"/>
    <w:rsid w:val="00DC1F58"/>
    <w:rsid w:val="00DC339B"/>
    <w:rsid w:val="00DC5D40"/>
    <w:rsid w:val="00DC5E34"/>
    <w:rsid w:val="00DC6472"/>
    <w:rsid w:val="00DC69A7"/>
    <w:rsid w:val="00DD30E9"/>
    <w:rsid w:val="00DD49CF"/>
    <w:rsid w:val="00DD4F47"/>
    <w:rsid w:val="00DD7FBB"/>
    <w:rsid w:val="00DE0B9F"/>
    <w:rsid w:val="00DE1178"/>
    <w:rsid w:val="00DE2A9E"/>
    <w:rsid w:val="00DE3A9A"/>
    <w:rsid w:val="00DE3D65"/>
    <w:rsid w:val="00DE4238"/>
    <w:rsid w:val="00DE657F"/>
    <w:rsid w:val="00DF04F8"/>
    <w:rsid w:val="00DF0829"/>
    <w:rsid w:val="00DF1218"/>
    <w:rsid w:val="00DF15FA"/>
    <w:rsid w:val="00DF1EE9"/>
    <w:rsid w:val="00DF3C9E"/>
    <w:rsid w:val="00DF5A44"/>
    <w:rsid w:val="00DF6462"/>
    <w:rsid w:val="00DF7A9B"/>
    <w:rsid w:val="00E02F21"/>
    <w:rsid w:val="00E02FA0"/>
    <w:rsid w:val="00E036DC"/>
    <w:rsid w:val="00E03ABE"/>
    <w:rsid w:val="00E10454"/>
    <w:rsid w:val="00E10717"/>
    <w:rsid w:val="00E112E5"/>
    <w:rsid w:val="00E122D8"/>
    <w:rsid w:val="00E12CC8"/>
    <w:rsid w:val="00E1468E"/>
    <w:rsid w:val="00E15352"/>
    <w:rsid w:val="00E21AE6"/>
    <w:rsid w:val="00E21CC7"/>
    <w:rsid w:val="00E24D9E"/>
    <w:rsid w:val="00E25849"/>
    <w:rsid w:val="00E26FFD"/>
    <w:rsid w:val="00E3197E"/>
    <w:rsid w:val="00E3339A"/>
    <w:rsid w:val="00E33909"/>
    <w:rsid w:val="00E342F8"/>
    <w:rsid w:val="00E351ED"/>
    <w:rsid w:val="00E37A22"/>
    <w:rsid w:val="00E37B55"/>
    <w:rsid w:val="00E37CD1"/>
    <w:rsid w:val="00E40887"/>
    <w:rsid w:val="00E41830"/>
    <w:rsid w:val="00E42B19"/>
    <w:rsid w:val="00E433B1"/>
    <w:rsid w:val="00E4399E"/>
    <w:rsid w:val="00E470FB"/>
    <w:rsid w:val="00E471CC"/>
    <w:rsid w:val="00E55435"/>
    <w:rsid w:val="00E6034B"/>
    <w:rsid w:val="00E60A47"/>
    <w:rsid w:val="00E60C31"/>
    <w:rsid w:val="00E6510C"/>
    <w:rsid w:val="00E6549E"/>
    <w:rsid w:val="00E65EDE"/>
    <w:rsid w:val="00E66F76"/>
    <w:rsid w:val="00E70F81"/>
    <w:rsid w:val="00E717F3"/>
    <w:rsid w:val="00E75783"/>
    <w:rsid w:val="00E77055"/>
    <w:rsid w:val="00E77460"/>
    <w:rsid w:val="00E819C1"/>
    <w:rsid w:val="00E83ABC"/>
    <w:rsid w:val="00E844F2"/>
    <w:rsid w:val="00E848A2"/>
    <w:rsid w:val="00E8503A"/>
    <w:rsid w:val="00E90AD0"/>
    <w:rsid w:val="00E92420"/>
    <w:rsid w:val="00E9258E"/>
    <w:rsid w:val="00E92E22"/>
    <w:rsid w:val="00E92EAA"/>
    <w:rsid w:val="00E92FCB"/>
    <w:rsid w:val="00E92FE8"/>
    <w:rsid w:val="00E933F2"/>
    <w:rsid w:val="00E971B2"/>
    <w:rsid w:val="00EA147F"/>
    <w:rsid w:val="00EA4A27"/>
    <w:rsid w:val="00EA4FA6"/>
    <w:rsid w:val="00EA6A96"/>
    <w:rsid w:val="00EB1A25"/>
    <w:rsid w:val="00EC7363"/>
    <w:rsid w:val="00EC7CE0"/>
    <w:rsid w:val="00ED03AB"/>
    <w:rsid w:val="00ED170F"/>
    <w:rsid w:val="00ED1963"/>
    <w:rsid w:val="00ED1CD4"/>
    <w:rsid w:val="00ED1D2B"/>
    <w:rsid w:val="00ED64B5"/>
    <w:rsid w:val="00EE4A57"/>
    <w:rsid w:val="00EE7763"/>
    <w:rsid w:val="00EE7CCA"/>
    <w:rsid w:val="00EF7898"/>
    <w:rsid w:val="00F021EB"/>
    <w:rsid w:val="00F06837"/>
    <w:rsid w:val="00F06E53"/>
    <w:rsid w:val="00F06EAC"/>
    <w:rsid w:val="00F16A14"/>
    <w:rsid w:val="00F17AE4"/>
    <w:rsid w:val="00F17CEF"/>
    <w:rsid w:val="00F20E4E"/>
    <w:rsid w:val="00F2637A"/>
    <w:rsid w:val="00F308E6"/>
    <w:rsid w:val="00F351D5"/>
    <w:rsid w:val="00F36227"/>
    <w:rsid w:val="00F362D7"/>
    <w:rsid w:val="00F36C3D"/>
    <w:rsid w:val="00F37BB2"/>
    <w:rsid w:val="00F37D7B"/>
    <w:rsid w:val="00F46F4B"/>
    <w:rsid w:val="00F52AA8"/>
    <w:rsid w:val="00F5314C"/>
    <w:rsid w:val="00F5688C"/>
    <w:rsid w:val="00F60048"/>
    <w:rsid w:val="00F60302"/>
    <w:rsid w:val="00F63546"/>
    <w:rsid w:val="00F635DD"/>
    <w:rsid w:val="00F63656"/>
    <w:rsid w:val="00F65944"/>
    <w:rsid w:val="00F6627B"/>
    <w:rsid w:val="00F66BC4"/>
    <w:rsid w:val="00F7336E"/>
    <w:rsid w:val="00F734F2"/>
    <w:rsid w:val="00F75052"/>
    <w:rsid w:val="00F77003"/>
    <w:rsid w:val="00F804D3"/>
    <w:rsid w:val="00F816CB"/>
    <w:rsid w:val="00F81CD2"/>
    <w:rsid w:val="00F82641"/>
    <w:rsid w:val="00F82FCD"/>
    <w:rsid w:val="00F87B24"/>
    <w:rsid w:val="00F90F18"/>
    <w:rsid w:val="00F937E4"/>
    <w:rsid w:val="00F95EE7"/>
    <w:rsid w:val="00F977A4"/>
    <w:rsid w:val="00FA02B0"/>
    <w:rsid w:val="00FA0E72"/>
    <w:rsid w:val="00FA16A7"/>
    <w:rsid w:val="00FA304E"/>
    <w:rsid w:val="00FA39E6"/>
    <w:rsid w:val="00FA51AA"/>
    <w:rsid w:val="00FA7BC9"/>
    <w:rsid w:val="00FB2D93"/>
    <w:rsid w:val="00FB378E"/>
    <w:rsid w:val="00FB37F1"/>
    <w:rsid w:val="00FB47C0"/>
    <w:rsid w:val="00FB500F"/>
    <w:rsid w:val="00FB501B"/>
    <w:rsid w:val="00FB719A"/>
    <w:rsid w:val="00FB7770"/>
    <w:rsid w:val="00FC0D29"/>
    <w:rsid w:val="00FC33A9"/>
    <w:rsid w:val="00FD3B91"/>
    <w:rsid w:val="00FD576B"/>
    <w:rsid w:val="00FD579E"/>
    <w:rsid w:val="00FD6845"/>
    <w:rsid w:val="00FD7E8E"/>
    <w:rsid w:val="00FE095D"/>
    <w:rsid w:val="00FE44A5"/>
    <w:rsid w:val="00FE4516"/>
    <w:rsid w:val="00FE64C8"/>
    <w:rsid w:val="00FF0539"/>
    <w:rsid w:val="00FF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EB39AAA-AEAC-491B-9E87-A2BDDF23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4F5E57"/>
    <w:pPr>
      <w:numPr>
        <w:ilvl w:val="1"/>
        <w:numId w:val="6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link w:val="30"/>
    <w:qFormat/>
    <w:rsid w:val="004F5E57"/>
    <w:pPr>
      <w:numPr>
        <w:ilvl w:val="2"/>
        <w:numId w:val="6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link w:val="40"/>
    <w:qFormat/>
    <w:rsid w:val="004F5E57"/>
    <w:pPr>
      <w:numPr>
        <w:ilvl w:val="3"/>
        <w:numId w:val="6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link w:val="50"/>
    <w:qFormat/>
    <w:rsid w:val="004F5E57"/>
    <w:pPr>
      <w:numPr>
        <w:ilvl w:val="4"/>
        <w:numId w:val="6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6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6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1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2">
    <w:name w:val="段落樣式5"/>
    <w:basedOn w:val="42"/>
    <w:qFormat/>
    <w:rsid w:val="004F5E57"/>
    <w:pPr>
      <w:ind w:leftChars="600" w:left="600"/>
    </w:pPr>
  </w:style>
  <w:style w:type="paragraph" w:customStyle="1" w:styleId="61">
    <w:name w:val="段落樣式6"/>
    <w:basedOn w:val="52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Plain Text"/>
    <w:basedOn w:val="a6"/>
    <w:link w:val="afb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b">
    <w:name w:val="純文字 字元"/>
    <w:basedOn w:val="a7"/>
    <w:link w:val="afa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basedOn w:val="a7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character" w:styleId="afc">
    <w:name w:val="annotation reference"/>
    <w:basedOn w:val="a7"/>
    <w:uiPriority w:val="99"/>
    <w:semiHidden/>
    <w:unhideWhenUsed/>
    <w:rsid w:val="00147A05"/>
    <w:rPr>
      <w:sz w:val="18"/>
      <w:szCs w:val="18"/>
    </w:rPr>
  </w:style>
  <w:style w:type="paragraph" w:styleId="afd">
    <w:name w:val="annotation text"/>
    <w:basedOn w:val="a6"/>
    <w:link w:val="afe"/>
    <w:uiPriority w:val="99"/>
    <w:semiHidden/>
    <w:unhideWhenUsed/>
    <w:rsid w:val="00147A05"/>
    <w:pPr>
      <w:jc w:val="left"/>
    </w:pPr>
  </w:style>
  <w:style w:type="character" w:customStyle="1" w:styleId="afe">
    <w:name w:val="註解文字 字元"/>
    <w:basedOn w:val="a7"/>
    <w:link w:val="afd"/>
    <w:uiPriority w:val="99"/>
    <w:semiHidden/>
    <w:rsid w:val="00147A05"/>
    <w:rPr>
      <w:rFonts w:ascii="標楷體" w:eastAsia="標楷體"/>
      <w:kern w:val="2"/>
      <w:sz w:val="32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147A05"/>
    <w:rPr>
      <w:b/>
      <w:bCs/>
    </w:rPr>
  </w:style>
  <w:style w:type="character" w:customStyle="1" w:styleId="aff0">
    <w:name w:val="註解主旨 字元"/>
    <w:basedOn w:val="afe"/>
    <w:link w:val="aff"/>
    <w:uiPriority w:val="99"/>
    <w:semiHidden/>
    <w:rsid w:val="00147A05"/>
    <w:rPr>
      <w:rFonts w:ascii="標楷體" w:eastAsia="標楷體"/>
      <w:b/>
      <w:bCs/>
      <w:kern w:val="2"/>
      <w:sz w:val="32"/>
    </w:rPr>
  </w:style>
  <w:style w:type="paragraph" w:styleId="aff1">
    <w:name w:val="footnote text"/>
    <w:basedOn w:val="a6"/>
    <w:link w:val="aff2"/>
    <w:uiPriority w:val="99"/>
    <w:semiHidden/>
    <w:unhideWhenUsed/>
    <w:rsid w:val="00147A05"/>
    <w:pPr>
      <w:snapToGrid w:val="0"/>
      <w:jc w:val="left"/>
    </w:pPr>
    <w:rPr>
      <w:sz w:val="20"/>
    </w:rPr>
  </w:style>
  <w:style w:type="character" w:customStyle="1" w:styleId="aff2">
    <w:name w:val="註腳文字 字元"/>
    <w:basedOn w:val="a7"/>
    <w:link w:val="aff1"/>
    <w:uiPriority w:val="99"/>
    <w:semiHidden/>
    <w:rsid w:val="00147A05"/>
    <w:rPr>
      <w:rFonts w:ascii="標楷體" w:eastAsia="標楷體"/>
      <w:kern w:val="2"/>
    </w:rPr>
  </w:style>
  <w:style w:type="character" w:styleId="aff3">
    <w:name w:val="footnote reference"/>
    <w:basedOn w:val="a7"/>
    <w:uiPriority w:val="99"/>
    <w:semiHidden/>
    <w:unhideWhenUsed/>
    <w:rsid w:val="00147A05"/>
    <w:rPr>
      <w:vertAlign w:val="superscript"/>
    </w:rPr>
  </w:style>
  <w:style w:type="table" w:customStyle="1" w:styleId="13">
    <w:name w:val="表格格線1"/>
    <w:basedOn w:val="a8"/>
    <w:next w:val="af6"/>
    <w:uiPriority w:val="59"/>
    <w:rsid w:val="001E4A3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格格線2"/>
    <w:basedOn w:val="a8"/>
    <w:next w:val="af6"/>
    <w:uiPriority w:val="59"/>
    <w:rsid w:val="00634A53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格格線3"/>
    <w:basedOn w:val="a8"/>
    <w:next w:val="af6"/>
    <w:uiPriority w:val="59"/>
    <w:rsid w:val="00634A53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格格線4"/>
    <w:basedOn w:val="a8"/>
    <w:next w:val="af6"/>
    <w:uiPriority w:val="59"/>
    <w:rsid w:val="00F36C3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格格線5"/>
    <w:basedOn w:val="a8"/>
    <w:next w:val="af6"/>
    <w:uiPriority w:val="59"/>
    <w:rsid w:val="00F36C3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格格線6"/>
    <w:basedOn w:val="a8"/>
    <w:next w:val="af6"/>
    <w:uiPriority w:val="59"/>
    <w:rsid w:val="00F36C3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表格格線7"/>
    <w:basedOn w:val="a8"/>
    <w:next w:val="af6"/>
    <w:uiPriority w:val="59"/>
    <w:rsid w:val="00F36C3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表格格線8"/>
    <w:basedOn w:val="a8"/>
    <w:next w:val="af6"/>
    <w:uiPriority w:val="59"/>
    <w:rsid w:val="00D42862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表格格線9"/>
    <w:basedOn w:val="a8"/>
    <w:next w:val="af6"/>
    <w:uiPriority w:val="59"/>
    <w:rsid w:val="00D42862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8"/>
    <w:next w:val="af6"/>
    <w:uiPriority w:val="59"/>
    <w:rsid w:val="00D42862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8"/>
    <w:next w:val="af6"/>
    <w:uiPriority w:val="59"/>
    <w:rsid w:val="00D42862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格格線12"/>
    <w:basedOn w:val="a8"/>
    <w:next w:val="af6"/>
    <w:uiPriority w:val="59"/>
    <w:rsid w:val="00D42862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8"/>
    <w:next w:val="af6"/>
    <w:uiPriority w:val="59"/>
    <w:rsid w:val="00D42862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表格格線14"/>
    <w:basedOn w:val="a8"/>
    <w:next w:val="af6"/>
    <w:uiPriority w:val="59"/>
    <w:rsid w:val="004C65F0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5"/>
    <w:basedOn w:val="a8"/>
    <w:next w:val="af6"/>
    <w:uiPriority w:val="59"/>
    <w:rsid w:val="0088115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格格線16"/>
    <w:basedOn w:val="a8"/>
    <w:next w:val="af6"/>
    <w:uiPriority w:val="59"/>
    <w:rsid w:val="00A24610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8"/>
    <w:next w:val="af6"/>
    <w:uiPriority w:val="59"/>
    <w:rsid w:val="00A24610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格格線18"/>
    <w:basedOn w:val="a8"/>
    <w:next w:val="af6"/>
    <w:uiPriority w:val="59"/>
    <w:rsid w:val="00A24610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7"/>
    <w:link w:val="3"/>
    <w:rsid w:val="00B46AE7"/>
    <w:rPr>
      <w:rFonts w:ascii="標楷體" w:eastAsia="標楷體" w:hAnsi="Arial"/>
      <w:bCs/>
      <w:kern w:val="32"/>
      <w:sz w:val="32"/>
      <w:szCs w:val="36"/>
    </w:rPr>
  </w:style>
  <w:style w:type="character" w:customStyle="1" w:styleId="40">
    <w:name w:val="標題 4 字元"/>
    <w:basedOn w:val="a7"/>
    <w:link w:val="4"/>
    <w:rsid w:val="00B46AE7"/>
    <w:rPr>
      <w:rFonts w:ascii="標楷體" w:eastAsia="標楷體" w:hAnsi="Arial"/>
      <w:kern w:val="32"/>
      <w:sz w:val="32"/>
      <w:szCs w:val="36"/>
    </w:rPr>
  </w:style>
  <w:style w:type="character" w:customStyle="1" w:styleId="50">
    <w:name w:val="標題 5 字元"/>
    <w:basedOn w:val="a7"/>
    <w:link w:val="5"/>
    <w:rsid w:val="00B46AE7"/>
    <w:rPr>
      <w:rFonts w:ascii="標楷體" w:eastAsia="標楷體" w:hAnsi="Arial"/>
      <w:bCs/>
      <w:kern w:val="32"/>
      <w:sz w:val="32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455AB-38D6-4D40-8B06-58BA2B441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44</TotalTime>
  <Pages>13</Pages>
  <Words>1185</Words>
  <Characters>6757</Characters>
  <Application>Microsoft Office Word</Application>
  <DocSecurity>0</DocSecurity>
  <Lines>56</Lines>
  <Paragraphs>15</Paragraphs>
  <ScaleCrop>false</ScaleCrop>
  <Company>cy</Company>
  <LinksUpToDate>false</LinksUpToDate>
  <CharactersWithSpaces>7927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王秀鳳</dc:creator>
  <cp:lastModifiedBy>吳婉珣</cp:lastModifiedBy>
  <cp:revision>6</cp:revision>
  <cp:lastPrinted>2022-05-08T09:51:00Z</cp:lastPrinted>
  <dcterms:created xsi:type="dcterms:W3CDTF">2022-05-20T05:53:00Z</dcterms:created>
  <dcterms:modified xsi:type="dcterms:W3CDTF">2022-05-23T07:09:00Z</dcterms:modified>
  <cp:contentStatus/>
</cp:coreProperties>
</file>