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87905" w:rsidRDefault="0025106C" w:rsidP="00F37D7B">
      <w:pPr>
        <w:pStyle w:val="af7"/>
        <w:rPr>
          <w:rFonts w:ascii="Times New Roman"/>
        </w:rPr>
      </w:pPr>
      <w:r w:rsidRPr="00487905">
        <w:rPr>
          <w:rFonts w:ascii="Times New Roman" w:hint="eastAsia"/>
        </w:rPr>
        <w:t>糾正案文</w:t>
      </w:r>
    </w:p>
    <w:p w:rsidR="00E25849" w:rsidRPr="00487905" w:rsidRDefault="0025106C" w:rsidP="00F231DC">
      <w:pPr>
        <w:pStyle w:val="1"/>
        <w:rPr>
          <w:rFonts w:ascii="Times New Roman" w:hAnsi="Times New Roman"/>
        </w:rPr>
      </w:pPr>
      <w:r w:rsidRPr="00487905">
        <w:rPr>
          <w:rFonts w:ascii="Times New Roman" w:hAnsi="Times New Roman" w:hint="eastAsia"/>
        </w:rPr>
        <w:t>被糾正機關：</w:t>
      </w:r>
      <w:r w:rsidR="00F86B8E" w:rsidRPr="00487905">
        <w:rPr>
          <w:rFonts w:ascii="Times New Roman" w:hAnsi="Times New Roman"/>
        </w:rPr>
        <w:t>苗栗縣政府、衛生福利部</w:t>
      </w:r>
      <w:r w:rsidRPr="00487905">
        <w:rPr>
          <w:rFonts w:ascii="Times New Roman" w:hAnsi="Times New Roman"/>
        </w:rPr>
        <w:t>。</w:t>
      </w:r>
    </w:p>
    <w:p w:rsidR="00E25849" w:rsidRPr="00487905" w:rsidRDefault="0025106C" w:rsidP="00DE42B9">
      <w:pPr>
        <w:pStyle w:val="1"/>
        <w:rPr>
          <w:rFonts w:ascii="Times New Roman" w:hAnsi="Times New Roman"/>
        </w:rPr>
      </w:pPr>
      <w:r w:rsidRPr="00487905">
        <w:rPr>
          <w:rFonts w:ascii="Times New Roman" w:hAnsi="Times New Roman"/>
        </w:rPr>
        <w:t>案　　　由：</w:t>
      </w:r>
      <w:r w:rsidR="008E3AEF" w:rsidRPr="00487905">
        <w:rPr>
          <w:rFonts w:ascii="Times New Roman" w:hAnsi="Times New Roman"/>
        </w:rPr>
        <w:t>苗栗縣政府</w:t>
      </w:r>
      <w:r w:rsidR="00F26180" w:rsidRPr="00487905">
        <w:rPr>
          <w:rFonts w:ascii="Times New Roman" w:hAnsi="Times New Roman"/>
        </w:rPr>
        <w:t>未積極督導</w:t>
      </w:r>
      <w:r w:rsidR="0062720A" w:rsidRPr="00487905">
        <w:rPr>
          <w:rFonts w:ascii="Times New Roman" w:hAnsi="Times New Roman"/>
        </w:rPr>
        <w:t>財團法人苗栗縣私立德芳教養院</w:t>
      </w:r>
      <w:r w:rsidR="001E5282" w:rsidRPr="00487905">
        <w:rPr>
          <w:rFonts w:ascii="Times New Roman" w:hAnsi="Times New Roman"/>
        </w:rPr>
        <w:t>(</w:t>
      </w:r>
      <w:r w:rsidR="001E5282" w:rsidRPr="00487905">
        <w:rPr>
          <w:rFonts w:ascii="Times New Roman" w:hAnsi="Times New Roman"/>
        </w:rPr>
        <w:t>下稱德芳教養院</w:t>
      </w:r>
      <w:r w:rsidR="001E5282" w:rsidRPr="00487905">
        <w:rPr>
          <w:rFonts w:ascii="Times New Roman" w:hAnsi="Times New Roman"/>
        </w:rPr>
        <w:t>)</w:t>
      </w:r>
      <w:r w:rsidR="00F26180" w:rsidRPr="00487905">
        <w:rPr>
          <w:rFonts w:ascii="Times New Roman" w:hAnsi="Times New Roman"/>
        </w:rPr>
        <w:t>改善</w:t>
      </w:r>
      <w:r w:rsidR="008E3AEF" w:rsidRPr="00487905">
        <w:rPr>
          <w:rFonts w:ascii="Times New Roman" w:hAnsi="Times New Roman"/>
        </w:rPr>
        <w:t>專業人力不足、受訓時數</w:t>
      </w:r>
      <w:r w:rsidR="00F26180" w:rsidRPr="00487905">
        <w:rPr>
          <w:rFonts w:ascii="Times New Roman" w:hAnsi="Times New Roman"/>
        </w:rPr>
        <w:t>不符規定</w:t>
      </w:r>
      <w:r w:rsidR="00990884" w:rsidRPr="00487905">
        <w:rPr>
          <w:rFonts w:ascii="Times New Roman" w:hAnsi="Times New Roman"/>
        </w:rPr>
        <w:t>、未落實執行個案</w:t>
      </w:r>
      <w:r w:rsidR="00990884" w:rsidRPr="00487905">
        <w:rPr>
          <w:rFonts w:ascii="Times New Roman" w:hAnsi="Times New Roman"/>
        </w:rPr>
        <w:t>ISP</w:t>
      </w:r>
      <w:r w:rsidR="00371EEF" w:rsidRPr="00487905">
        <w:rPr>
          <w:rStyle w:val="aff4"/>
          <w:rFonts w:ascii="Times New Roman" w:hAnsi="Times New Roman"/>
        </w:rPr>
        <w:footnoteReference w:id="1"/>
      </w:r>
      <w:r w:rsidR="00990884" w:rsidRPr="00487905">
        <w:rPr>
          <w:rFonts w:ascii="Times New Roman" w:hAnsi="Times New Roman"/>
        </w:rPr>
        <w:t>會議及無社工服務紀錄</w:t>
      </w:r>
      <w:r w:rsidR="00F26180" w:rsidRPr="00487905">
        <w:rPr>
          <w:rFonts w:ascii="Times New Roman" w:hAnsi="Times New Roman"/>
        </w:rPr>
        <w:t>等</w:t>
      </w:r>
      <w:r w:rsidR="00990884" w:rsidRPr="00487905">
        <w:rPr>
          <w:rFonts w:ascii="Times New Roman" w:hAnsi="Times New Roman"/>
        </w:rPr>
        <w:t>諸多</w:t>
      </w:r>
      <w:r w:rsidR="00F26180" w:rsidRPr="00487905">
        <w:rPr>
          <w:rFonts w:ascii="Times New Roman" w:hAnsi="Times New Roman"/>
        </w:rPr>
        <w:t>缺失，</w:t>
      </w:r>
      <w:r w:rsidR="00CC1819" w:rsidRPr="00487905">
        <w:rPr>
          <w:rFonts w:ascii="Times New Roman" w:hAnsi="Times New Roman"/>
        </w:rPr>
        <w:t>於</w:t>
      </w:r>
      <w:r w:rsidR="00F26180" w:rsidRPr="00487905">
        <w:rPr>
          <w:rFonts w:ascii="Times New Roman" w:hAnsi="Times New Roman"/>
        </w:rPr>
        <w:t>歷次赴該教養院查核竟都沒去過</w:t>
      </w:r>
      <w:r w:rsidR="00F26180" w:rsidRPr="00487905">
        <w:rPr>
          <w:rFonts w:ascii="Times New Roman" w:hAnsi="Times New Roman"/>
        </w:rPr>
        <w:t>2</w:t>
      </w:r>
      <w:r w:rsidR="00F26180" w:rsidRPr="00487905">
        <w:rPr>
          <w:rFonts w:ascii="Times New Roman" w:hAnsi="Times New Roman"/>
        </w:rPr>
        <w:t>樓稽查</w:t>
      </w:r>
      <w:r w:rsidR="002C1084" w:rsidRPr="00487905">
        <w:rPr>
          <w:rFonts w:ascii="Times New Roman" w:hAnsi="Times New Roman"/>
        </w:rPr>
        <w:t>，</w:t>
      </w:r>
      <w:r w:rsidR="00990884" w:rsidRPr="00487905">
        <w:rPr>
          <w:rFonts w:ascii="Times New Roman" w:hAnsi="Times New Roman"/>
        </w:rPr>
        <w:t>對</w:t>
      </w:r>
      <w:r w:rsidR="00F26180" w:rsidRPr="00487905">
        <w:rPr>
          <w:rFonts w:ascii="Times New Roman" w:hAnsi="Times New Roman"/>
        </w:rPr>
        <w:t>該教養院</w:t>
      </w:r>
      <w:r w:rsidR="0064220F" w:rsidRPr="00487905">
        <w:rPr>
          <w:rFonts w:ascii="Times New Roman" w:hAnsi="Times New Roman"/>
        </w:rPr>
        <w:t>縱容包庇工作人員</w:t>
      </w:r>
      <w:r w:rsidR="00990884" w:rsidRPr="00487905">
        <w:rPr>
          <w:rFonts w:ascii="Times New Roman" w:hAnsi="Times New Roman"/>
        </w:rPr>
        <w:t>以</w:t>
      </w:r>
      <w:r w:rsidR="00F26180" w:rsidRPr="00487905">
        <w:rPr>
          <w:rFonts w:ascii="Times New Roman" w:hAnsi="Times New Roman"/>
        </w:rPr>
        <w:t>違法</w:t>
      </w:r>
      <w:r w:rsidR="008E3AEF" w:rsidRPr="00487905">
        <w:rPr>
          <w:rFonts w:ascii="Times New Roman" w:hAnsi="Times New Roman"/>
        </w:rPr>
        <w:t>禁閉</w:t>
      </w:r>
      <w:r w:rsidR="008E3AEF" w:rsidRPr="00487905">
        <w:rPr>
          <w:rFonts w:ascii="Times New Roman" w:hAnsi="Times New Roman"/>
        </w:rPr>
        <w:t>/</w:t>
      </w:r>
      <w:r w:rsidR="008E3AEF" w:rsidRPr="00487905">
        <w:rPr>
          <w:rFonts w:ascii="Times New Roman" w:hAnsi="Times New Roman"/>
        </w:rPr>
        <w:t>反省</w:t>
      </w:r>
      <w:r w:rsidR="008E3AEF" w:rsidRPr="00487905">
        <w:rPr>
          <w:rFonts w:ascii="Times New Roman" w:hAnsi="Times New Roman"/>
        </w:rPr>
        <w:t>/</w:t>
      </w:r>
      <w:r w:rsidR="008E3AEF" w:rsidRPr="00487905">
        <w:rPr>
          <w:rFonts w:ascii="Times New Roman" w:hAnsi="Times New Roman"/>
        </w:rPr>
        <w:t>不當約束</w:t>
      </w:r>
      <w:r w:rsidR="008E3AEF" w:rsidRPr="00487905">
        <w:rPr>
          <w:rFonts w:ascii="Times New Roman" w:hAnsi="Times New Roman"/>
        </w:rPr>
        <w:t>/</w:t>
      </w:r>
      <w:r w:rsidR="008E3AEF" w:rsidRPr="00487905">
        <w:rPr>
          <w:rFonts w:ascii="Times New Roman" w:hAnsi="Times New Roman"/>
        </w:rPr>
        <w:t>責打等方式對待嚴重情緒行為躁動的住民</w:t>
      </w:r>
      <w:r w:rsidR="00CC1819" w:rsidRPr="00487905">
        <w:rPr>
          <w:rFonts w:ascii="Times New Roman" w:hAnsi="Times New Roman"/>
        </w:rPr>
        <w:t>毫無所悉</w:t>
      </w:r>
      <w:r w:rsidR="00F26180" w:rsidRPr="00487905">
        <w:rPr>
          <w:rFonts w:ascii="Times New Roman" w:hAnsi="Times New Roman"/>
        </w:rPr>
        <w:t>，對性侵害</w:t>
      </w:r>
      <w:r w:rsidR="0062720A" w:rsidRPr="00487905">
        <w:rPr>
          <w:rFonts w:ascii="Times New Roman" w:hAnsi="Times New Roman"/>
        </w:rPr>
        <w:t>通報</w:t>
      </w:r>
      <w:r w:rsidR="00F26180" w:rsidRPr="00487905">
        <w:rPr>
          <w:rFonts w:ascii="Times New Roman" w:hAnsi="Times New Roman"/>
        </w:rPr>
        <w:t>案件未妥適調查，也不知該教養院讓沒有專業的行政助理從事直接教保業務，</w:t>
      </w:r>
      <w:r w:rsidR="008E3AEF" w:rsidRPr="00487905">
        <w:rPr>
          <w:rFonts w:ascii="Times New Roman" w:hAnsi="Times New Roman"/>
        </w:rPr>
        <w:t>再加</w:t>
      </w:r>
      <w:r w:rsidR="00CC1819" w:rsidRPr="00487905">
        <w:rPr>
          <w:rFonts w:ascii="Times New Roman" w:hAnsi="Times New Roman"/>
        </w:rPr>
        <w:t>上</w:t>
      </w:r>
      <w:r w:rsidR="002C1084" w:rsidRPr="00487905">
        <w:rPr>
          <w:rFonts w:ascii="Times New Roman" w:hAnsi="Times New Roman"/>
        </w:rPr>
        <w:t>對</w:t>
      </w:r>
      <w:r w:rsidR="00CC1819" w:rsidRPr="00487905">
        <w:rPr>
          <w:rFonts w:ascii="Times New Roman" w:hAnsi="Times New Roman"/>
        </w:rPr>
        <w:t>教養院之</w:t>
      </w:r>
      <w:r w:rsidR="0064220F" w:rsidRPr="00487905">
        <w:rPr>
          <w:rFonts w:ascii="Times New Roman" w:hAnsi="Times New Roman"/>
        </w:rPr>
        <w:t>評鑑</w:t>
      </w:r>
      <w:r w:rsidR="00CC1819" w:rsidRPr="00487905">
        <w:rPr>
          <w:rFonts w:ascii="Times New Roman" w:hAnsi="Times New Roman"/>
        </w:rPr>
        <w:t>輔導改善措施流於形式，</w:t>
      </w:r>
      <w:r w:rsidR="001E5282" w:rsidRPr="00487905">
        <w:rPr>
          <w:rFonts w:ascii="Times New Roman" w:hAnsi="Times New Roman"/>
        </w:rPr>
        <w:t>均</w:t>
      </w:r>
      <w:r w:rsidR="00CC1819" w:rsidRPr="00487905">
        <w:rPr>
          <w:rFonts w:ascii="Times New Roman" w:hAnsi="Times New Roman"/>
        </w:rPr>
        <w:t>顯見</w:t>
      </w:r>
      <w:r w:rsidR="002C1084" w:rsidRPr="00487905">
        <w:rPr>
          <w:rFonts w:ascii="Times New Roman" w:hAnsi="Times New Roman"/>
        </w:rPr>
        <w:t>苗栗縣政府</w:t>
      </w:r>
      <w:r w:rsidR="008E3AEF" w:rsidRPr="00487905">
        <w:rPr>
          <w:rFonts w:ascii="Times New Roman" w:hAnsi="Times New Roman"/>
        </w:rPr>
        <w:t>對德芳教養院</w:t>
      </w:r>
      <w:r w:rsidR="00CC1819" w:rsidRPr="00487905">
        <w:rPr>
          <w:rFonts w:ascii="Times New Roman" w:hAnsi="Times New Roman"/>
        </w:rPr>
        <w:t>平時</w:t>
      </w:r>
      <w:r w:rsidR="001E5282" w:rsidRPr="00487905">
        <w:rPr>
          <w:rFonts w:ascii="Times New Roman" w:hAnsi="Times New Roman"/>
        </w:rPr>
        <w:t>查核</w:t>
      </w:r>
      <w:r w:rsidR="008E3AEF" w:rsidRPr="00487905">
        <w:rPr>
          <w:rFonts w:ascii="Times New Roman" w:hAnsi="Times New Roman"/>
        </w:rPr>
        <w:t>監督不足</w:t>
      </w:r>
      <w:r w:rsidR="00CC1819" w:rsidRPr="00487905">
        <w:rPr>
          <w:rFonts w:ascii="Times New Roman" w:hAnsi="Times New Roman"/>
        </w:rPr>
        <w:t>、評鑑輔導</w:t>
      </w:r>
      <w:r w:rsidR="001E5282" w:rsidRPr="00487905">
        <w:rPr>
          <w:rFonts w:ascii="Times New Roman" w:hAnsi="Times New Roman"/>
        </w:rPr>
        <w:t>機制</w:t>
      </w:r>
      <w:r w:rsidR="00CC1819" w:rsidRPr="00487905">
        <w:rPr>
          <w:rFonts w:ascii="Times New Roman" w:hAnsi="Times New Roman"/>
        </w:rPr>
        <w:t>失靈</w:t>
      </w:r>
      <w:r w:rsidR="008E3AEF" w:rsidRPr="00487905">
        <w:rPr>
          <w:rFonts w:ascii="Times New Roman" w:hAnsi="Times New Roman"/>
        </w:rPr>
        <w:t>，未善盡監督輔導改善之責</w:t>
      </w:r>
      <w:r w:rsidR="002F1DE3" w:rsidRPr="00487905">
        <w:rPr>
          <w:rFonts w:ascii="Times New Roman" w:hAnsi="Times New Roman"/>
        </w:rPr>
        <w:t>，致生該教養院發生虐待院生致死案件</w:t>
      </w:r>
      <w:r w:rsidR="008E3AEF" w:rsidRPr="00487905">
        <w:rPr>
          <w:rFonts w:ascii="Times New Roman" w:hAnsi="Times New Roman"/>
        </w:rPr>
        <w:t>，</w:t>
      </w:r>
      <w:r w:rsidR="00F9046E" w:rsidRPr="00487905">
        <w:rPr>
          <w:rFonts w:ascii="Times New Roman" w:hAnsi="Times New Roman"/>
        </w:rPr>
        <w:t>引起輿論撻伐並經地檢署起訴在案，</w:t>
      </w:r>
      <w:r w:rsidR="008E3AEF" w:rsidRPr="00487905">
        <w:rPr>
          <w:rFonts w:ascii="Times New Roman" w:hAnsi="Times New Roman"/>
        </w:rPr>
        <w:t>核有</w:t>
      </w:r>
      <w:r w:rsidR="00CC1819" w:rsidRPr="00487905">
        <w:rPr>
          <w:rFonts w:ascii="Times New Roman" w:hAnsi="Times New Roman"/>
        </w:rPr>
        <w:t>重大</w:t>
      </w:r>
      <w:r w:rsidR="00990884" w:rsidRPr="00487905">
        <w:rPr>
          <w:rFonts w:ascii="Times New Roman" w:hAnsi="Times New Roman"/>
        </w:rPr>
        <w:t>違失</w:t>
      </w:r>
      <w:r w:rsidR="008E3AEF" w:rsidRPr="00487905">
        <w:rPr>
          <w:rFonts w:ascii="Times New Roman" w:hAnsi="Times New Roman"/>
        </w:rPr>
        <w:t>；衛</w:t>
      </w:r>
      <w:r w:rsidR="002F1DE3" w:rsidRPr="00487905">
        <w:rPr>
          <w:rFonts w:ascii="Times New Roman" w:hAnsi="Times New Roman"/>
        </w:rPr>
        <w:t>生</w:t>
      </w:r>
      <w:r w:rsidR="008E3AEF" w:rsidRPr="00487905">
        <w:rPr>
          <w:rFonts w:ascii="Times New Roman" w:hAnsi="Times New Roman"/>
        </w:rPr>
        <w:t>福</w:t>
      </w:r>
      <w:r w:rsidR="002F1DE3" w:rsidRPr="00487905">
        <w:rPr>
          <w:rFonts w:ascii="Times New Roman" w:hAnsi="Times New Roman"/>
        </w:rPr>
        <w:t>利</w:t>
      </w:r>
      <w:r w:rsidR="008E3AEF" w:rsidRPr="00487905">
        <w:rPr>
          <w:rFonts w:ascii="Times New Roman" w:hAnsi="Times New Roman"/>
        </w:rPr>
        <w:t>部知</w:t>
      </w:r>
      <w:r w:rsidR="00990884" w:rsidRPr="00487905">
        <w:rPr>
          <w:rFonts w:ascii="Times New Roman" w:hAnsi="Times New Roman"/>
        </w:rPr>
        <w:t>悉</w:t>
      </w:r>
      <w:r w:rsidR="008E3AEF" w:rsidRPr="00487905">
        <w:rPr>
          <w:rFonts w:ascii="Times New Roman" w:hAnsi="Times New Roman"/>
        </w:rPr>
        <w:t>德芳教養院諸多缺失及縣府對該教養院輔導改善成效不彰，</w:t>
      </w:r>
      <w:r w:rsidR="0064220F" w:rsidRPr="00487905">
        <w:rPr>
          <w:rFonts w:ascii="Times New Roman" w:hAnsi="Times New Roman"/>
        </w:rPr>
        <w:t>卻</w:t>
      </w:r>
      <w:r w:rsidR="008E3AEF" w:rsidRPr="00487905">
        <w:rPr>
          <w:rFonts w:ascii="Times New Roman" w:hAnsi="Times New Roman"/>
        </w:rPr>
        <w:t>未積極督導苗栗縣政府加強監督力道</w:t>
      </w:r>
      <w:r w:rsidRPr="00487905">
        <w:rPr>
          <w:rFonts w:ascii="Times New Roman" w:hAnsi="Times New Roman"/>
        </w:rPr>
        <w:t>，</w:t>
      </w:r>
      <w:r w:rsidR="00990884" w:rsidRPr="00487905">
        <w:rPr>
          <w:rFonts w:ascii="Times New Roman" w:hAnsi="Times New Roman"/>
        </w:rPr>
        <w:t>均</w:t>
      </w:r>
      <w:r w:rsidRPr="00487905">
        <w:rPr>
          <w:rFonts w:ascii="Times New Roman" w:hAnsi="Times New Roman"/>
        </w:rPr>
        <w:t>有違失</w:t>
      </w:r>
      <w:r w:rsidR="008B4841" w:rsidRPr="00487905">
        <w:rPr>
          <w:rFonts w:ascii="Times New Roman" w:hAnsi="Times New Roman"/>
        </w:rPr>
        <w:t>，爰依法提案糾正</w:t>
      </w:r>
      <w:r w:rsidRPr="00487905">
        <w:rPr>
          <w:rFonts w:ascii="Times New Roman" w:hAnsi="Times New Roman"/>
        </w:rPr>
        <w:t>。</w:t>
      </w:r>
    </w:p>
    <w:p w:rsidR="00E25849" w:rsidRPr="00487905" w:rsidRDefault="00DB3135" w:rsidP="00DE42B9">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87905">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86B8E" w:rsidRPr="00487905" w:rsidRDefault="00F86B8E" w:rsidP="00F86B8E">
      <w:pPr>
        <w:tabs>
          <w:tab w:val="left" w:pos="567"/>
        </w:tabs>
        <w:ind w:leftChars="200" w:left="680"/>
        <w:rPr>
          <w:rFonts w:ascii="Times New Roman"/>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87905">
        <w:rPr>
          <w:rFonts w:ascii="Times New Roman"/>
          <w:kern w:val="32"/>
        </w:rPr>
        <w:t xml:space="preserve">    </w:t>
      </w:r>
      <w:r w:rsidRPr="00487905">
        <w:rPr>
          <w:rFonts w:ascii="Times New Roman"/>
          <w:kern w:val="32"/>
        </w:rPr>
        <w:t>聯合國身心障礙者權利公約（</w:t>
      </w:r>
      <w:r w:rsidRPr="00487905">
        <w:rPr>
          <w:rFonts w:ascii="Times New Roman"/>
          <w:kern w:val="32"/>
        </w:rPr>
        <w:t>The Convention on the Rights of Persons with Disabilities</w:t>
      </w:r>
      <w:r w:rsidRPr="00487905">
        <w:rPr>
          <w:rFonts w:ascii="Times New Roman"/>
          <w:kern w:val="32"/>
        </w:rPr>
        <w:t>）</w:t>
      </w:r>
      <w:r w:rsidRPr="00487905">
        <w:rPr>
          <w:rFonts w:ascii="Times New Roman"/>
          <w:kern w:val="32"/>
        </w:rPr>
        <w:t>(</w:t>
      </w:r>
      <w:r w:rsidRPr="00487905">
        <w:rPr>
          <w:rFonts w:ascii="Times New Roman"/>
          <w:kern w:val="32"/>
        </w:rPr>
        <w:t>以下簡稱</w:t>
      </w:r>
      <w:r w:rsidRPr="00487905">
        <w:rPr>
          <w:rFonts w:ascii="Times New Roman"/>
          <w:kern w:val="32"/>
        </w:rPr>
        <w:t>CRPD)</w:t>
      </w:r>
      <w:r w:rsidRPr="00487905">
        <w:rPr>
          <w:rFonts w:ascii="Times New Roman"/>
          <w:kern w:val="32"/>
        </w:rPr>
        <w:t>第</w:t>
      </w:r>
      <w:r w:rsidRPr="00487905">
        <w:rPr>
          <w:rFonts w:ascii="Times New Roman"/>
          <w:kern w:val="32"/>
        </w:rPr>
        <w:t>15</w:t>
      </w:r>
      <w:r w:rsidRPr="00487905">
        <w:rPr>
          <w:rFonts w:ascii="Times New Roman"/>
          <w:kern w:val="32"/>
        </w:rPr>
        <w:t>條揭示身心障礙者「免於酷刑或殘忍、不人道或有辱人格之對待或處罰」，第</w:t>
      </w:r>
      <w:r w:rsidRPr="00487905">
        <w:rPr>
          <w:rFonts w:ascii="Times New Roman"/>
          <w:kern w:val="32"/>
        </w:rPr>
        <w:t>16</w:t>
      </w:r>
      <w:r w:rsidRPr="00487905">
        <w:rPr>
          <w:rFonts w:ascii="Times New Roman"/>
          <w:kern w:val="32"/>
        </w:rPr>
        <w:t>條揭示「免於剝削、暴力及虐待」</w:t>
      </w:r>
      <w:r w:rsidRPr="00487905">
        <w:rPr>
          <w:rFonts w:ascii="Times New Roman"/>
          <w:kern w:val="32"/>
        </w:rPr>
        <w:lastRenderedPageBreak/>
        <w:t>之規定。我國為維護身心障礙者權益，特制定身心障礙者權利公約施行法</w:t>
      </w:r>
      <w:r w:rsidRPr="00487905">
        <w:rPr>
          <w:rFonts w:ascii="Times New Roman"/>
          <w:kern w:val="32"/>
        </w:rPr>
        <w:t>(</w:t>
      </w:r>
      <w:r w:rsidRPr="00487905">
        <w:rPr>
          <w:rFonts w:ascii="Times New Roman"/>
          <w:kern w:val="32"/>
        </w:rPr>
        <w:t>下稱</w:t>
      </w:r>
      <w:r w:rsidRPr="00487905">
        <w:rPr>
          <w:rFonts w:ascii="Times New Roman"/>
          <w:kern w:val="32"/>
        </w:rPr>
        <w:t>CRPD</w:t>
      </w:r>
      <w:r w:rsidRPr="00487905">
        <w:rPr>
          <w:rFonts w:ascii="Times New Roman"/>
          <w:kern w:val="32"/>
        </w:rPr>
        <w:t>施行法</w:t>
      </w:r>
      <w:r w:rsidRPr="00487905">
        <w:rPr>
          <w:rFonts w:ascii="Times New Roman"/>
          <w:kern w:val="32"/>
        </w:rPr>
        <w:t>)</w:t>
      </w:r>
      <w:r w:rsidRPr="00487905">
        <w:rPr>
          <w:rFonts w:ascii="Times New Roman"/>
          <w:kern w:val="32"/>
        </w:rPr>
        <w:t>，使得</w:t>
      </w:r>
      <w:r w:rsidRPr="00487905">
        <w:rPr>
          <w:rFonts w:ascii="Times New Roman"/>
          <w:kern w:val="32"/>
        </w:rPr>
        <w:t>CRPD</w:t>
      </w:r>
      <w:r w:rsidRPr="00487905">
        <w:rPr>
          <w:rFonts w:ascii="Times New Roman"/>
          <w:kern w:val="32"/>
        </w:rPr>
        <w:t>保障身心障礙者人權之規定，具有國內法律之效力。</w:t>
      </w:r>
      <w:r w:rsidRPr="00487905">
        <w:rPr>
          <w:rFonts w:ascii="Times New Roman"/>
          <w:kern w:val="32"/>
        </w:rPr>
        <w:t>CRPD</w:t>
      </w:r>
      <w:r w:rsidRPr="00487905">
        <w:rPr>
          <w:rFonts w:ascii="Times New Roman"/>
          <w:kern w:val="32"/>
        </w:rPr>
        <w:t>施行法自</w:t>
      </w:r>
      <w:r w:rsidR="00310D99" w:rsidRPr="00487905">
        <w:rPr>
          <w:rFonts w:ascii="Times New Roman"/>
          <w:kern w:val="32"/>
        </w:rPr>
        <w:t>民國</w:t>
      </w:r>
      <w:r w:rsidR="00310D99" w:rsidRPr="00487905">
        <w:rPr>
          <w:rFonts w:ascii="Times New Roman"/>
          <w:kern w:val="32"/>
        </w:rPr>
        <w:t>(</w:t>
      </w:r>
      <w:r w:rsidR="00310D99" w:rsidRPr="00487905">
        <w:rPr>
          <w:rFonts w:ascii="Times New Roman"/>
          <w:kern w:val="32"/>
        </w:rPr>
        <w:t>下同</w:t>
      </w:r>
      <w:r w:rsidR="00310D99" w:rsidRPr="00487905">
        <w:rPr>
          <w:rFonts w:ascii="Times New Roman"/>
          <w:kern w:val="32"/>
        </w:rPr>
        <w:t>)</w:t>
      </w:r>
      <w:r w:rsidRPr="00487905">
        <w:rPr>
          <w:rFonts w:ascii="Times New Roman"/>
          <w:kern w:val="32"/>
        </w:rPr>
        <w:t>103</w:t>
      </w:r>
      <w:r w:rsidRPr="00487905">
        <w:rPr>
          <w:rFonts w:ascii="Times New Roman"/>
          <w:kern w:val="32"/>
        </w:rPr>
        <w:t>年</w:t>
      </w:r>
      <w:r w:rsidRPr="00487905">
        <w:rPr>
          <w:rFonts w:ascii="Times New Roman"/>
          <w:kern w:val="32"/>
        </w:rPr>
        <w:t>12</w:t>
      </w:r>
      <w:r w:rsidRPr="00487905">
        <w:rPr>
          <w:rFonts w:ascii="Times New Roman"/>
          <w:kern w:val="32"/>
        </w:rPr>
        <w:t>月</w:t>
      </w:r>
      <w:r w:rsidRPr="00487905">
        <w:rPr>
          <w:rFonts w:ascii="Times New Roman"/>
          <w:kern w:val="32"/>
        </w:rPr>
        <w:t>3</w:t>
      </w:r>
      <w:r w:rsidRPr="00487905">
        <w:rPr>
          <w:rFonts w:ascii="Times New Roman"/>
          <w:kern w:val="32"/>
        </w:rPr>
        <w:t>日起施行。</w:t>
      </w:r>
    </w:p>
    <w:p w:rsidR="00F86B8E" w:rsidRPr="00487905" w:rsidRDefault="00F86B8E" w:rsidP="00F86B8E">
      <w:pPr>
        <w:tabs>
          <w:tab w:val="left" w:pos="567"/>
        </w:tabs>
        <w:ind w:leftChars="200" w:left="680"/>
        <w:rPr>
          <w:rFonts w:ascii="Times New Roman"/>
          <w:kern w:val="32"/>
        </w:rPr>
      </w:pPr>
      <w:r w:rsidRPr="00487905">
        <w:rPr>
          <w:rFonts w:ascii="Times New Roman"/>
          <w:kern w:val="32"/>
        </w:rPr>
        <w:t xml:space="preserve">    </w:t>
      </w:r>
      <w:r w:rsidRPr="00487905">
        <w:rPr>
          <w:rFonts w:ascii="Times New Roman"/>
          <w:kern w:val="32"/>
        </w:rPr>
        <w:t>據悉，德芳教養院</w:t>
      </w:r>
      <w:r w:rsidR="001E5282" w:rsidRPr="00487905">
        <w:rPr>
          <w:rFonts w:ascii="Times New Roman"/>
          <w:kern w:val="32"/>
        </w:rPr>
        <w:t>於</w:t>
      </w:r>
      <w:r w:rsidRPr="00487905">
        <w:rPr>
          <w:rFonts w:ascii="Times New Roman"/>
          <w:kern w:val="32"/>
        </w:rPr>
        <w:t>110</w:t>
      </w:r>
      <w:r w:rsidRPr="00487905">
        <w:rPr>
          <w:rFonts w:ascii="Times New Roman"/>
          <w:kern w:val="32"/>
        </w:rPr>
        <w:t>年</w:t>
      </w:r>
      <w:r w:rsidRPr="00487905">
        <w:rPr>
          <w:rFonts w:ascii="Times New Roman"/>
          <w:kern w:val="32"/>
        </w:rPr>
        <w:t>7</w:t>
      </w:r>
      <w:r w:rsidRPr="00487905">
        <w:rPr>
          <w:rFonts w:ascii="Times New Roman"/>
          <w:kern w:val="32"/>
        </w:rPr>
        <w:t>月</w:t>
      </w:r>
      <w:r w:rsidRPr="00487905">
        <w:rPr>
          <w:rFonts w:ascii="Times New Roman"/>
          <w:kern w:val="32"/>
        </w:rPr>
        <w:t>2</w:t>
      </w:r>
      <w:r w:rsidR="005B49A2">
        <w:rPr>
          <w:rFonts w:ascii="Times New Roman" w:hint="eastAsia"/>
          <w:kern w:val="32"/>
        </w:rPr>
        <w:t>9</w:t>
      </w:r>
      <w:r w:rsidRPr="00487905">
        <w:rPr>
          <w:rFonts w:ascii="Times New Roman"/>
          <w:kern w:val="32"/>
        </w:rPr>
        <w:t>日發生虐死</w:t>
      </w:r>
      <w:r w:rsidRPr="00487905">
        <w:rPr>
          <w:rFonts w:ascii="Times New Roman"/>
          <w:kern w:val="32"/>
        </w:rPr>
        <w:t>28</w:t>
      </w:r>
      <w:r w:rsidRPr="00487905">
        <w:rPr>
          <w:rFonts w:ascii="Times New Roman"/>
          <w:kern w:val="32"/>
        </w:rPr>
        <w:t>歲自閉症服務使用者事件，已由臺灣苗栗地方檢察署</w:t>
      </w:r>
      <w:r w:rsidR="00310D99">
        <w:rPr>
          <w:rFonts w:ascii="Times New Roman" w:hint="eastAsia"/>
          <w:kern w:val="32"/>
        </w:rPr>
        <w:t>(</w:t>
      </w:r>
      <w:r w:rsidR="00310D99">
        <w:rPr>
          <w:rFonts w:ascii="Times New Roman" w:hint="eastAsia"/>
          <w:kern w:val="32"/>
        </w:rPr>
        <w:t>下稱苗栗地檢署</w:t>
      </w:r>
      <w:r w:rsidR="00310D99">
        <w:rPr>
          <w:rFonts w:ascii="Times New Roman" w:hint="eastAsia"/>
          <w:kern w:val="32"/>
        </w:rPr>
        <w:t>)</w:t>
      </w:r>
      <w:r w:rsidRPr="00487905">
        <w:rPr>
          <w:rFonts w:ascii="Times New Roman"/>
          <w:kern w:val="32"/>
        </w:rPr>
        <w:t>起訴德芳教養院周姓生活服務員、林姓社工員兼教保組長及賴姓行政助理在案</w:t>
      </w:r>
      <w:r w:rsidRPr="00487905">
        <w:rPr>
          <w:rFonts w:ascii="Times New Roman"/>
          <w:kern w:val="32"/>
          <w:vertAlign w:val="superscript"/>
        </w:rPr>
        <w:footnoteReference w:id="2"/>
      </w:r>
      <w:r w:rsidRPr="00487905">
        <w:rPr>
          <w:rFonts w:ascii="Times New Roman"/>
          <w:kern w:val="32"/>
        </w:rPr>
        <w:t>。</w:t>
      </w:r>
      <w:r w:rsidRPr="00487905">
        <w:rPr>
          <w:rFonts w:ascii="Times New Roman"/>
          <w:kern w:val="32"/>
        </w:rPr>
        <w:t>CRPD</w:t>
      </w:r>
      <w:r w:rsidRPr="00487905">
        <w:rPr>
          <w:rFonts w:ascii="Times New Roman"/>
          <w:kern w:val="32"/>
        </w:rPr>
        <w:t>第</w:t>
      </w:r>
      <w:r w:rsidRPr="00487905">
        <w:rPr>
          <w:rFonts w:ascii="Times New Roman"/>
          <w:kern w:val="32"/>
        </w:rPr>
        <w:t>19</w:t>
      </w:r>
      <w:r w:rsidRPr="00487905">
        <w:rPr>
          <w:rFonts w:ascii="Times New Roman"/>
          <w:kern w:val="32"/>
        </w:rPr>
        <w:t>條要求政府採取有效及適當之措施，讓障礙者在社區獲得支持服務、融入社區生活。雖然現階段因為社區資源的欠缺，仍需要全日型機構提供服務，主管機關如何確保身心障礙者在全日型機構中，將人身自由與自主權的侵害降到最小？對於劣質的機構是否有退場機制？對於有認知障礙及情緒行為困擾的障礙者，他們因為照顧不易常被機構拒絕，特別是當家庭照顧者老化，無力照顧有情緒行為困擾的家人，主管機關是否提供充足的資源來保障障礙者及其家屬的基本權利？均有深入調查之必要案，爰申請自動調查。</w:t>
      </w:r>
    </w:p>
    <w:p w:rsidR="00F86B8E" w:rsidRPr="00487905" w:rsidRDefault="00F86B8E" w:rsidP="00F86B8E">
      <w:pPr>
        <w:tabs>
          <w:tab w:val="left" w:pos="567"/>
        </w:tabs>
        <w:ind w:leftChars="200" w:left="680" w:firstLineChars="200" w:firstLine="680"/>
        <w:rPr>
          <w:rFonts w:ascii="Times New Roman"/>
          <w:kern w:val="32"/>
        </w:rPr>
      </w:pPr>
      <w:r w:rsidRPr="00487905">
        <w:rPr>
          <w:rFonts w:ascii="Times New Roman"/>
          <w:kern w:val="32"/>
        </w:rPr>
        <w:t>本案經函詢苗栗縣政府</w:t>
      </w:r>
      <w:r w:rsidRPr="00487905">
        <w:rPr>
          <w:rFonts w:ascii="Times New Roman"/>
          <w:kern w:val="32"/>
          <w:vertAlign w:val="superscript"/>
        </w:rPr>
        <w:footnoteReference w:id="3"/>
      </w:r>
      <w:r w:rsidRPr="00487905">
        <w:rPr>
          <w:rFonts w:ascii="Times New Roman"/>
          <w:kern w:val="32"/>
        </w:rPr>
        <w:t>、南投縣政府</w:t>
      </w:r>
      <w:r w:rsidRPr="00487905">
        <w:rPr>
          <w:rFonts w:ascii="Times New Roman"/>
          <w:kern w:val="32"/>
          <w:vertAlign w:val="superscript"/>
        </w:rPr>
        <w:footnoteReference w:id="4"/>
      </w:r>
      <w:r w:rsidRPr="00487905">
        <w:rPr>
          <w:rFonts w:ascii="Times New Roman"/>
          <w:kern w:val="32"/>
        </w:rPr>
        <w:t>、臺中市政府、衛生福利部</w:t>
      </w:r>
      <w:r w:rsidRPr="00487905">
        <w:rPr>
          <w:rFonts w:ascii="Times New Roman"/>
          <w:kern w:val="32"/>
        </w:rPr>
        <w:t>(</w:t>
      </w:r>
      <w:r w:rsidRPr="00487905">
        <w:rPr>
          <w:rFonts w:ascii="Times New Roman"/>
          <w:kern w:val="32"/>
        </w:rPr>
        <w:t>下稱衛福部）</w:t>
      </w:r>
      <w:r w:rsidRPr="00487905">
        <w:rPr>
          <w:rFonts w:ascii="Times New Roman"/>
          <w:kern w:val="32"/>
          <w:vertAlign w:val="superscript"/>
        </w:rPr>
        <w:footnoteReference w:id="5"/>
      </w:r>
      <w:r w:rsidRPr="00487905">
        <w:rPr>
          <w:rFonts w:ascii="Times New Roman"/>
          <w:kern w:val="32"/>
        </w:rPr>
        <w:t>、苗栗地檢署</w:t>
      </w:r>
      <w:r w:rsidRPr="00487905">
        <w:rPr>
          <w:rFonts w:ascii="Times New Roman"/>
          <w:kern w:val="32"/>
          <w:vertAlign w:val="superscript"/>
        </w:rPr>
        <w:footnoteReference w:id="6"/>
      </w:r>
      <w:r w:rsidRPr="00487905">
        <w:rPr>
          <w:rFonts w:ascii="Times New Roman"/>
          <w:kern w:val="32"/>
        </w:rPr>
        <w:t>等相關機關提出說明並調閱卷證資料，並於</w:t>
      </w:r>
      <w:r w:rsidRPr="00487905">
        <w:rPr>
          <w:rFonts w:ascii="Times New Roman"/>
          <w:kern w:val="32"/>
        </w:rPr>
        <w:t>109</w:t>
      </w:r>
      <w:r w:rsidRPr="00487905">
        <w:rPr>
          <w:rFonts w:ascii="Times New Roman"/>
          <w:kern w:val="32"/>
        </w:rPr>
        <w:t>年</w:t>
      </w:r>
      <w:r w:rsidRPr="00487905">
        <w:rPr>
          <w:rFonts w:ascii="Times New Roman"/>
          <w:kern w:val="32"/>
        </w:rPr>
        <w:t>9</w:t>
      </w:r>
      <w:r w:rsidRPr="00487905">
        <w:rPr>
          <w:rFonts w:ascii="Times New Roman"/>
          <w:kern w:val="32"/>
        </w:rPr>
        <w:t>月</w:t>
      </w:r>
      <w:r w:rsidRPr="00487905">
        <w:rPr>
          <w:rFonts w:ascii="Times New Roman"/>
          <w:kern w:val="32"/>
        </w:rPr>
        <w:t>3</w:t>
      </w:r>
      <w:r w:rsidRPr="00487905">
        <w:rPr>
          <w:rFonts w:ascii="Times New Roman"/>
          <w:kern w:val="32"/>
        </w:rPr>
        <w:t>日赴德芳教養院實地履勘，辦理座談並訪談相關人員；</w:t>
      </w:r>
      <w:r w:rsidRPr="00487905">
        <w:rPr>
          <w:rFonts w:ascii="Times New Roman"/>
          <w:kern w:val="32"/>
        </w:rPr>
        <w:t>110</w:t>
      </w:r>
      <w:r w:rsidRPr="00487905">
        <w:rPr>
          <w:rFonts w:ascii="Times New Roman"/>
          <w:kern w:val="32"/>
        </w:rPr>
        <w:t>年</w:t>
      </w:r>
      <w:r w:rsidRPr="00487905">
        <w:rPr>
          <w:rFonts w:ascii="Times New Roman"/>
          <w:kern w:val="32"/>
        </w:rPr>
        <w:t>10</w:t>
      </w:r>
      <w:r w:rsidRPr="00487905">
        <w:rPr>
          <w:rFonts w:ascii="Times New Roman"/>
          <w:kern w:val="32"/>
        </w:rPr>
        <w:t>月</w:t>
      </w:r>
      <w:r w:rsidRPr="00487905">
        <w:rPr>
          <w:rFonts w:ascii="Times New Roman"/>
          <w:kern w:val="32"/>
        </w:rPr>
        <w:t>5</w:t>
      </w:r>
      <w:r w:rsidRPr="00487905">
        <w:rPr>
          <w:rFonts w:ascii="Times New Roman"/>
          <w:kern w:val="32"/>
        </w:rPr>
        <w:t>日訪談</w:t>
      </w:r>
      <w:r w:rsidRPr="00487905">
        <w:rPr>
          <w:rFonts w:ascii="Times New Roman"/>
          <w:kern w:val="32"/>
        </w:rPr>
        <w:t>/</w:t>
      </w:r>
      <w:r w:rsidRPr="00487905">
        <w:rPr>
          <w:rFonts w:ascii="Times New Roman"/>
          <w:kern w:val="32"/>
        </w:rPr>
        <w:t>約詢本案證人，於</w:t>
      </w:r>
      <w:r w:rsidRPr="00487905">
        <w:rPr>
          <w:rFonts w:ascii="Times New Roman"/>
          <w:kern w:val="32"/>
        </w:rPr>
        <w:t>110</w:t>
      </w:r>
      <w:r w:rsidRPr="00487905">
        <w:rPr>
          <w:rFonts w:ascii="Times New Roman"/>
          <w:kern w:val="32"/>
        </w:rPr>
        <w:t>年</w:t>
      </w:r>
      <w:r w:rsidRPr="00487905">
        <w:rPr>
          <w:rFonts w:ascii="Times New Roman"/>
          <w:kern w:val="32"/>
        </w:rPr>
        <w:t>11</w:t>
      </w:r>
      <w:r w:rsidRPr="00487905">
        <w:rPr>
          <w:rFonts w:ascii="Times New Roman"/>
          <w:kern w:val="32"/>
        </w:rPr>
        <w:t>月</w:t>
      </w:r>
      <w:r w:rsidRPr="00487905">
        <w:rPr>
          <w:rFonts w:ascii="Times New Roman"/>
          <w:kern w:val="32"/>
        </w:rPr>
        <w:t>15</w:t>
      </w:r>
      <w:r w:rsidRPr="00487905">
        <w:rPr>
          <w:rFonts w:ascii="Times New Roman"/>
          <w:kern w:val="32"/>
        </w:rPr>
        <w:t>日召開本案專家學者諮詢會議，並於</w:t>
      </w:r>
      <w:r w:rsidRPr="00487905">
        <w:rPr>
          <w:rFonts w:ascii="Times New Roman"/>
          <w:kern w:val="32"/>
        </w:rPr>
        <w:t>110</w:t>
      </w:r>
      <w:r w:rsidRPr="00487905">
        <w:rPr>
          <w:rFonts w:ascii="Times New Roman"/>
          <w:kern w:val="32"/>
        </w:rPr>
        <w:t>年</w:t>
      </w:r>
      <w:r w:rsidRPr="00487905">
        <w:rPr>
          <w:rFonts w:ascii="Times New Roman"/>
          <w:kern w:val="32"/>
        </w:rPr>
        <w:t>11</w:t>
      </w:r>
      <w:r w:rsidRPr="00487905">
        <w:rPr>
          <w:rFonts w:ascii="Times New Roman"/>
          <w:kern w:val="32"/>
        </w:rPr>
        <w:t>月</w:t>
      </w:r>
      <w:r w:rsidRPr="00487905">
        <w:rPr>
          <w:rFonts w:ascii="Times New Roman"/>
          <w:kern w:val="32"/>
        </w:rPr>
        <w:t>22</w:t>
      </w:r>
      <w:r w:rsidRPr="00487905">
        <w:rPr>
          <w:rFonts w:ascii="Times New Roman"/>
          <w:kern w:val="32"/>
        </w:rPr>
        <w:t>日詢問衛福部社會及家庭署張美美副署長、苗栗縣政府社會處楊文志處長等相</w:t>
      </w:r>
      <w:r w:rsidRPr="00487905">
        <w:rPr>
          <w:rFonts w:ascii="Times New Roman"/>
          <w:kern w:val="32"/>
        </w:rPr>
        <w:lastRenderedPageBreak/>
        <w:t>關機關主管及承辦人員，已調查完畢。</w:t>
      </w:r>
      <w:r w:rsidR="00691ACF" w:rsidRPr="00487905">
        <w:rPr>
          <w:rFonts w:ascii="Times New Roman"/>
          <w:kern w:val="32"/>
        </w:rPr>
        <w:t>調查發現，本案苗栗縣政府對德芳教養院之平時查核</w:t>
      </w:r>
      <w:r w:rsidR="000D6376" w:rsidRPr="00487905">
        <w:rPr>
          <w:rFonts w:ascii="Times New Roman"/>
          <w:kern w:val="32"/>
        </w:rPr>
        <w:t>不</w:t>
      </w:r>
      <w:r w:rsidR="00A32964" w:rsidRPr="00487905">
        <w:rPr>
          <w:rFonts w:ascii="Times New Roman"/>
          <w:kern w:val="32"/>
        </w:rPr>
        <w:t>力、</w:t>
      </w:r>
      <w:r w:rsidR="00691ACF" w:rsidRPr="00487905">
        <w:rPr>
          <w:rFonts w:ascii="Times New Roman"/>
          <w:kern w:val="32"/>
        </w:rPr>
        <w:t>評鑑輔導</w:t>
      </w:r>
      <w:r w:rsidR="00A32964" w:rsidRPr="00487905">
        <w:rPr>
          <w:rFonts w:ascii="Times New Roman"/>
          <w:kern w:val="32"/>
        </w:rPr>
        <w:t>機制</w:t>
      </w:r>
      <w:r w:rsidR="00691ACF" w:rsidRPr="00487905">
        <w:rPr>
          <w:rFonts w:ascii="Times New Roman"/>
          <w:kern w:val="32"/>
        </w:rPr>
        <w:t>失靈</w:t>
      </w:r>
      <w:r w:rsidR="00A32964" w:rsidRPr="00487905">
        <w:rPr>
          <w:rFonts w:ascii="Times New Roman"/>
          <w:kern w:val="32"/>
        </w:rPr>
        <w:t>，衛福部未積極督導該府對德芳教養院加強監督力道，</w:t>
      </w:r>
      <w:r w:rsidR="000D6376" w:rsidRPr="00487905">
        <w:rPr>
          <w:rFonts w:ascii="Times New Roman"/>
          <w:kern w:val="32"/>
        </w:rPr>
        <w:t>致生該教養院發生院生受虐致死</w:t>
      </w:r>
      <w:r w:rsidR="00A32964" w:rsidRPr="00487905">
        <w:rPr>
          <w:rFonts w:ascii="Times New Roman"/>
          <w:kern w:val="32"/>
        </w:rPr>
        <w:t>案件</w:t>
      </w:r>
      <w:r w:rsidR="00691ACF" w:rsidRPr="00487905">
        <w:rPr>
          <w:rFonts w:ascii="Times New Roman"/>
          <w:kern w:val="32"/>
        </w:rPr>
        <w:t>，</w:t>
      </w:r>
      <w:r w:rsidR="00A32964" w:rsidRPr="00487905">
        <w:rPr>
          <w:rFonts w:ascii="Times New Roman"/>
          <w:kern w:val="32"/>
        </w:rPr>
        <w:t>均</w:t>
      </w:r>
      <w:r w:rsidR="00691ACF" w:rsidRPr="00487905">
        <w:rPr>
          <w:rFonts w:ascii="Times New Roman"/>
          <w:kern w:val="32"/>
        </w:rPr>
        <w:t>有違失，應予糾正促其注意改善。茲臚列事實與理由如下</w:t>
      </w:r>
      <w:r w:rsidRPr="00487905">
        <w:rPr>
          <w:rFonts w:ascii="Times New Roman"/>
          <w:kern w:val="32"/>
        </w:rPr>
        <w:t>：</w:t>
      </w:r>
    </w:p>
    <w:p w:rsidR="00F86B8E" w:rsidRPr="00487905" w:rsidRDefault="00F86B8E" w:rsidP="0069611C">
      <w:pPr>
        <w:numPr>
          <w:ilvl w:val="1"/>
          <w:numId w:val="7"/>
        </w:numPr>
        <w:outlineLvl w:val="1"/>
        <w:rPr>
          <w:rFonts w:ascii="Times New Roman"/>
          <w:b/>
          <w:bCs/>
          <w:kern w:val="32"/>
          <w:szCs w:val="48"/>
        </w:rPr>
      </w:pPr>
      <w:bookmarkStart w:id="41" w:name="_Toc100148057"/>
      <w:r w:rsidRPr="00487905">
        <w:rPr>
          <w:rFonts w:ascii="Times New Roman"/>
          <w:b/>
          <w:bCs/>
          <w:kern w:val="32"/>
          <w:szCs w:val="48"/>
        </w:rPr>
        <w:t>CRPD</w:t>
      </w:r>
      <w:r w:rsidRPr="00487905">
        <w:rPr>
          <w:rFonts w:ascii="Times New Roman"/>
          <w:b/>
          <w:bCs/>
          <w:kern w:val="32"/>
          <w:szCs w:val="48"/>
        </w:rPr>
        <w:t>揭櫫身心障礙者基本人權，國家應保障身心障礙者於家庭內外免遭所有形式之暴力及虐待，絕不允許「障礙」成為剝奪基本人權的理由。惟德芳教養院長期以來有「身心障礙服務專業人力配置不足」、「人員流動頻繁致受訓時數均無法符合每人每年</w:t>
      </w:r>
      <w:r w:rsidRPr="00487905">
        <w:rPr>
          <w:rFonts w:ascii="Times New Roman"/>
          <w:b/>
          <w:bCs/>
          <w:kern w:val="32"/>
          <w:szCs w:val="48"/>
        </w:rPr>
        <w:t>20</w:t>
      </w:r>
      <w:r w:rsidRPr="00487905">
        <w:rPr>
          <w:rFonts w:ascii="Times New Roman"/>
          <w:b/>
          <w:bCs/>
          <w:kern w:val="32"/>
          <w:szCs w:val="48"/>
        </w:rPr>
        <w:t>小時、新進員工到職</w:t>
      </w:r>
      <w:r w:rsidRPr="00487905">
        <w:rPr>
          <w:rFonts w:ascii="Times New Roman"/>
          <w:b/>
          <w:bCs/>
          <w:kern w:val="32"/>
          <w:szCs w:val="48"/>
        </w:rPr>
        <w:t>3</w:t>
      </w:r>
      <w:r w:rsidRPr="00487905">
        <w:rPr>
          <w:rFonts w:ascii="Times New Roman"/>
          <w:b/>
          <w:bCs/>
          <w:kern w:val="32"/>
          <w:szCs w:val="48"/>
        </w:rPr>
        <w:t>個月內應滿</w:t>
      </w:r>
      <w:r w:rsidRPr="00487905">
        <w:rPr>
          <w:rFonts w:ascii="Times New Roman"/>
          <w:b/>
          <w:bCs/>
          <w:kern w:val="32"/>
          <w:szCs w:val="48"/>
        </w:rPr>
        <w:t>24</w:t>
      </w:r>
      <w:r w:rsidRPr="00487905">
        <w:rPr>
          <w:rFonts w:ascii="Times New Roman"/>
          <w:b/>
          <w:bCs/>
          <w:kern w:val="32"/>
          <w:szCs w:val="48"/>
        </w:rPr>
        <w:t>小時之規定」、「縱容機構社工及行政助理私行拘禁、毆打住民，以禁閉</w:t>
      </w:r>
      <w:r w:rsidRPr="00487905">
        <w:rPr>
          <w:rFonts w:ascii="Times New Roman"/>
          <w:b/>
          <w:bCs/>
          <w:kern w:val="32"/>
          <w:szCs w:val="48"/>
        </w:rPr>
        <w:t>/</w:t>
      </w:r>
      <w:r w:rsidRPr="00487905">
        <w:rPr>
          <w:rFonts w:ascii="Times New Roman"/>
          <w:b/>
          <w:bCs/>
          <w:kern w:val="32"/>
          <w:szCs w:val="48"/>
        </w:rPr>
        <w:t>反省</w:t>
      </w:r>
      <w:r w:rsidRPr="00487905">
        <w:rPr>
          <w:rFonts w:ascii="Times New Roman"/>
          <w:b/>
          <w:bCs/>
          <w:kern w:val="32"/>
          <w:szCs w:val="48"/>
        </w:rPr>
        <w:t>/</w:t>
      </w:r>
      <w:r w:rsidRPr="00487905">
        <w:rPr>
          <w:rFonts w:ascii="Times New Roman"/>
          <w:b/>
          <w:bCs/>
          <w:kern w:val="32"/>
          <w:szCs w:val="48"/>
        </w:rPr>
        <w:t>不當約束</w:t>
      </w:r>
      <w:r w:rsidRPr="00487905">
        <w:rPr>
          <w:rFonts w:ascii="Times New Roman"/>
          <w:b/>
          <w:bCs/>
          <w:kern w:val="32"/>
          <w:szCs w:val="48"/>
        </w:rPr>
        <w:t>/</w:t>
      </w:r>
      <w:r w:rsidRPr="00487905">
        <w:rPr>
          <w:rFonts w:ascii="Times New Roman"/>
          <w:b/>
          <w:bCs/>
          <w:kern w:val="32"/>
          <w:szCs w:val="48"/>
        </w:rPr>
        <w:t>責打等方式對待嚴重情緒行為躁動的住民」等諸多缺失，苗栗縣政府知悉該教養院有這些長期專業人力不足情事，卻僅於</w:t>
      </w:r>
      <w:r w:rsidRPr="00487905">
        <w:rPr>
          <w:rFonts w:ascii="Times New Roman"/>
          <w:b/>
          <w:bCs/>
          <w:kern w:val="32"/>
          <w:szCs w:val="48"/>
        </w:rPr>
        <w:t>105</w:t>
      </w:r>
      <w:r w:rsidRPr="00487905">
        <w:rPr>
          <w:rFonts w:ascii="Times New Roman"/>
          <w:b/>
          <w:bCs/>
          <w:kern w:val="32"/>
          <w:szCs w:val="48"/>
        </w:rPr>
        <w:t>年間處罰新臺幣</w:t>
      </w:r>
      <w:r w:rsidRPr="00487905">
        <w:rPr>
          <w:rFonts w:ascii="Times New Roman"/>
          <w:b/>
          <w:bCs/>
          <w:kern w:val="32"/>
          <w:szCs w:val="48"/>
        </w:rPr>
        <w:t>(</w:t>
      </w:r>
      <w:r w:rsidRPr="00487905">
        <w:rPr>
          <w:rFonts w:ascii="Times New Roman"/>
          <w:b/>
          <w:bCs/>
          <w:kern w:val="32"/>
          <w:szCs w:val="48"/>
        </w:rPr>
        <w:t>下同</w:t>
      </w:r>
      <w:r w:rsidRPr="00487905">
        <w:rPr>
          <w:rFonts w:ascii="Times New Roman"/>
          <w:b/>
          <w:bCs/>
          <w:kern w:val="32"/>
          <w:szCs w:val="48"/>
        </w:rPr>
        <w:t>)6</w:t>
      </w:r>
      <w:r w:rsidRPr="00487905">
        <w:rPr>
          <w:rFonts w:ascii="Times New Roman"/>
          <w:b/>
          <w:bCs/>
          <w:kern w:val="32"/>
          <w:szCs w:val="48"/>
        </w:rPr>
        <w:t>萬元，顯未積極督導改善，再加上該教養院屢經機構評鑑、複評成績不佳，評鑑輔導機制失靈，肇致該教養院於</w:t>
      </w:r>
      <w:r w:rsidRPr="00487905">
        <w:rPr>
          <w:rFonts w:ascii="Times New Roman"/>
          <w:b/>
          <w:bCs/>
          <w:kern w:val="32"/>
          <w:szCs w:val="48"/>
        </w:rPr>
        <w:t>110</w:t>
      </w:r>
      <w:r w:rsidRPr="00487905">
        <w:rPr>
          <w:rFonts w:ascii="Times New Roman"/>
          <w:b/>
          <w:bCs/>
          <w:kern w:val="32"/>
          <w:szCs w:val="48"/>
        </w:rPr>
        <w:t>年</w:t>
      </w:r>
      <w:r w:rsidRPr="00487905">
        <w:rPr>
          <w:rFonts w:ascii="Times New Roman"/>
          <w:b/>
          <w:bCs/>
          <w:kern w:val="32"/>
          <w:szCs w:val="48"/>
        </w:rPr>
        <w:t>7</w:t>
      </w:r>
      <w:r w:rsidRPr="00487905">
        <w:rPr>
          <w:rFonts w:ascii="Times New Roman"/>
          <w:b/>
          <w:bCs/>
          <w:kern w:val="32"/>
          <w:szCs w:val="48"/>
        </w:rPr>
        <w:t>月</w:t>
      </w:r>
      <w:r w:rsidRPr="00487905">
        <w:rPr>
          <w:rFonts w:ascii="Times New Roman"/>
          <w:b/>
          <w:bCs/>
          <w:kern w:val="32"/>
          <w:szCs w:val="48"/>
        </w:rPr>
        <w:t>2</w:t>
      </w:r>
      <w:r w:rsidR="0077354F">
        <w:rPr>
          <w:rFonts w:ascii="Times New Roman" w:hint="eastAsia"/>
          <w:b/>
          <w:bCs/>
          <w:kern w:val="32"/>
          <w:szCs w:val="48"/>
        </w:rPr>
        <w:t>9</w:t>
      </w:r>
      <w:r w:rsidRPr="00487905">
        <w:rPr>
          <w:rFonts w:ascii="Times New Roman"/>
          <w:b/>
          <w:bCs/>
          <w:kern w:val="32"/>
          <w:szCs w:val="48"/>
        </w:rPr>
        <w:t>日發生周姓生活服務員、林姓社工員兼教保組長及賴姓行政助理等</w:t>
      </w:r>
      <w:r w:rsidRPr="00487905">
        <w:rPr>
          <w:rFonts w:ascii="Times New Roman"/>
          <w:b/>
          <w:bCs/>
          <w:kern w:val="32"/>
          <w:szCs w:val="48"/>
        </w:rPr>
        <w:t>3</w:t>
      </w:r>
      <w:r w:rsidRPr="00487905">
        <w:rPr>
          <w:rFonts w:ascii="Times New Roman"/>
          <w:b/>
          <w:bCs/>
          <w:kern w:val="32"/>
          <w:szCs w:val="48"/>
        </w:rPr>
        <w:t>人以私行拘禁、毆打李生，致其引發橫紋肌溶解症併發局部腦實質浮腫、蜘蛛網膜下腔出血，終因惡性高熱、代謝性衰竭死亡，引起輿論撻伐，並經苗栗地檢署起訴在案，核有重大違失。</w:t>
      </w:r>
      <w:bookmarkEnd w:id="41"/>
    </w:p>
    <w:p w:rsidR="00F86B8E" w:rsidRPr="00487905" w:rsidRDefault="00F86B8E" w:rsidP="0069611C">
      <w:pPr>
        <w:pStyle w:val="3"/>
        <w:numPr>
          <w:ilvl w:val="2"/>
          <w:numId w:val="7"/>
        </w:numPr>
        <w:rPr>
          <w:rFonts w:ascii="Times New Roman" w:hAnsi="Times New Roman"/>
        </w:rPr>
      </w:pPr>
      <w:bookmarkStart w:id="42" w:name="_Toc99113249"/>
      <w:bookmarkStart w:id="43" w:name="_Toc100148058"/>
      <w:r w:rsidRPr="00487905">
        <w:rPr>
          <w:rFonts w:ascii="Times New Roman" w:hAnsi="Times New Roman"/>
        </w:rPr>
        <w:t>CRPD</w:t>
      </w:r>
      <w:r w:rsidRPr="00487905">
        <w:rPr>
          <w:rFonts w:ascii="Times New Roman" w:hAnsi="Times New Roman"/>
        </w:rPr>
        <w:t>第</w:t>
      </w:r>
      <w:r w:rsidRPr="00487905">
        <w:rPr>
          <w:rFonts w:ascii="Times New Roman" w:hAnsi="Times New Roman"/>
        </w:rPr>
        <w:t>14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項規定：「締約國應確保身心障礙者在與其他人平等基礎上：</w:t>
      </w:r>
      <w:r w:rsidRPr="00487905">
        <w:rPr>
          <w:rFonts w:ascii="Times New Roman" w:hAnsi="Times New Roman"/>
        </w:rPr>
        <w:t>(a)</w:t>
      </w:r>
      <w:r w:rsidRPr="00487905">
        <w:rPr>
          <w:rFonts w:ascii="Times New Roman" w:hAnsi="Times New Roman"/>
        </w:rPr>
        <w:t>享有人身自由及安全之權利；</w:t>
      </w:r>
      <w:r w:rsidRPr="00487905">
        <w:rPr>
          <w:rFonts w:ascii="Times New Roman" w:hAnsi="Times New Roman"/>
        </w:rPr>
        <w:t>(b)</w:t>
      </w:r>
      <w:r w:rsidRPr="00487905">
        <w:rPr>
          <w:rFonts w:ascii="Times New Roman" w:hAnsi="Times New Roman"/>
        </w:rPr>
        <w:t>不被非法或任意剝奪自由，任何對自由之剝奪均須符合法律規定，且於任何情況下均不得以身心障礙作為剝奪自由之理由。」該規定揭櫫人身自由的基本人權，絕不允許「障礙」成為剝奪人</w:t>
      </w:r>
      <w:r w:rsidRPr="00487905">
        <w:rPr>
          <w:rFonts w:ascii="Times New Roman" w:hAnsi="Times New Roman"/>
        </w:rPr>
        <w:lastRenderedPageBreak/>
        <w:t>身自由的理由</w:t>
      </w:r>
      <w:r w:rsidRPr="00487905">
        <w:rPr>
          <w:rFonts w:ascii="Times New Roman" w:hAnsi="Times New Roman"/>
          <w:vertAlign w:val="superscript"/>
        </w:rPr>
        <w:footnoteReference w:id="7"/>
      </w:r>
      <w:r w:rsidRPr="00487905">
        <w:rPr>
          <w:rFonts w:ascii="Times New Roman" w:hAnsi="Times New Roman"/>
        </w:rPr>
        <w:t>。</w:t>
      </w:r>
    </w:p>
    <w:p w:rsidR="00F86B8E" w:rsidRPr="00487905" w:rsidRDefault="00F86B8E" w:rsidP="0069611C">
      <w:pPr>
        <w:pStyle w:val="3"/>
        <w:numPr>
          <w:ilvl w:val="2"/>
          <w:numId w:val="7"/>
        </w:numPr>
        <w:rPr>
          <w:rFonts w:ascii="Times New Roman" w:hAnsi="Times New Roman"/>
          <w:bCs w:val="0"/>
        </w:rPr>
      </w:pPr>
      <w:r w:rsidRPr="00487905">
        <w:rPr>
          <w:rFonts w:ascii="Times New Roman" w:hAnsi="Times New Roman"/>
          <w:bCs w:val="0"/>
        </w:rPr>
        <w:t>CRPD</w:t>
      </w:r>
      <w:r w:rsidRPr="00487905">
        <w:rPr>
          <w:rFonts w:ascii="Times New Roman" w:hAnsi="Times New Roman"/>
          <w:bCs w:val="0"/>
        </w:rPr>
        <w:t>第</w:t>
      </w:r>
      <w:r w:rsidRPr="00487905">
        <w:rPr>
          <w:rFonts w:ascii="Times New Roman" w:hAnsi="Times New Roman"/>
          <w:bCs w:val="0"/>
        </w:rPr>
        <w:t>15</w:t>
      </w:r>
      <w:r w:rsidRPr="00487905">
        <w:rPr>
          <w:rFonts w:ascii="Times New Roman" w:hAnsi="Times New Roman"/>
          <w:bCs w:val="0"/>
        </w:rPr>
        <w:t>條「免於酷刑或殘忍、不人道或有辱人格之對待或處罰」規定，「</w:t>
      </w:r>
      <w:r w:rsidRPr="00487905">
        <w:rPr>
          <w:rFonts w:ascii="Times New Roman" w:hAnsi="Times New Roman"/>
          <w:bCs w:val="0"/>
        </w:rPr>
        <w:t xml:space="preserve">1. </w:t>
      </w:r>
      <w:r w:rsidRPr="00487905">
        <w:rPr>
          <w:rFonts w:ascii="Times New Roman" w:hAnsi="Times New Roman"/>
          <w:bCs w:val="0"/>
        </w:rPr>
        <w:t>不得對任何人實施酷刑或殘忍、不人道或有辱人格之對待或處罰。</w:t>
      </w:r>
      <w:r w:rsidRPr="00487905">
        <w:rPr>
          <w:rFonts w:ascii="Times New Roman" w:hAnsi="Times New Roman"/>
          <w:bCs w:val="0"/>
        </w:rPr>
        <w:t>……</w:t>
      </w:r>
      <w:r w:rsidRPr="00487905">
        <w:rPr>
          <w:rFonts w:ascii="Times New Roman" w:hAnsi="Times New Roman"/>
          <w:bCs w:val="0"/>
        </w:rPr>
        <w:t>。」第</w:t>
      </w:r>
      <w:r w:rsidRPr="00487905">
        <w:rPr>
          <w:rFonts w:ascii="Times New Roman" w:hAnsi="Times New Roman"/>
          <w:bCs w:val="0"/>
        </w:rPr>
        <w:t>16</w:t>
      </w:r>
      <w:r w:rsidRPr="00487905">
        <w:rPr>
          <w:rFonts w:ascii="Times New Roman" w:hAnsi="Times New Roman"/>
          <w:bCs w:val="0"/>
        </w:rPr>
        <w:t>條「免於剝削、暴力及虐待」規定：「</w:t>
      </w:r>
      <w:r w:rsidRPr="00487905">
        <w:rPr>
          <w:rFonts w:ascii="Times New Roman" w:hAnsi="Times New Roman"/>
          <w:bCs w:val="0"/>
        </w:rPr>
        <w:t>1.</w:t>
      </w:r>
      <w:r w:rsidRPr="00487905">
        <w:rPr>
          <w:rFonts w:ascii="Times New Roman" w:hAnsi="Times New Roman"/>
          <w:bCs w:val="0"/>
        </w:rPr>
        <w:t>締約國應採取所有適當之立法、行政、社會、教育與其他措施，保障身心</w:t>
      </w:r>
      <w:r w:rsidRPr="00487905">
        <w:rPr>
          <w:rFonts w:ascii="Times New Roman" w:hAnsi="Times New Roman"/>
        </w:rPr>
        <w:t>障礙</w:t>
      </w:r>
      <w:r w:rsidRPr="00487905">
        <w:rPr>
          <w:rFonts w:ascii="Times New Roman" w:hAnsi="Times New Roman"/>
          <w:bCs w:val="0"/>
        </w:rPr>
        <w:t>者於家庭內外免遭所有形式之剝削、暴力及虐待</w:t>
      </w:r>
      <w:r w:rsidRPr="00487905">
        <w:rPr>
          <w:rFonts w:ascii="Times New Roman" w:hAnsi="Times New Roman"/>
          <w:bCs w:val="0"/>
        </w:rPr>
        <w:t>……</w:t>
      </w:r>
      <w:r w:rsidRPr="00487905">
        <w:rPr>
          <w:rFonts w:ascii="Times New Roman" w:hAnsi="Times New Roman"/>
          <w:bCs w:val="0"/>
        </w:rPr>
        <w:t>。</w:t>
      </w:r>
      <w:r w:rsidRPr="00487905">
        <w:rPr>
          <w:rFonts w:ascii="Times New Roman" w:hAnsi="Times New Roman"/>
          <w:bCs w:val="0"/>
        </w:rPr>
        <w:t>2.</w:t>
      </w:r>
      <w:r w:rsidRPr="00487905">
        <w:rPr>
          <w:rFonts w:ascii="Times New Roman" w:hAnsi="Times New Roman"/>
          <w:bCs w:val="0"/>
        </w:rPr>
        <w:t>締約國尚應採取所有適當措施防止所有形式之剝削、暴力及虐待，其中包括，確保向身心障礙者與其家屬及照顧者提供具性別及年齡敏感度之適當協助與支持，</w:t>
      </w:r>
      <w:r w:rsidRPr="00487905">
        <w:rPr>
          <w:rFonts w:ascii="Times New Roman" w:hAnsi="Times New Roman"/>
          <w:bCs w:val="0"/>
        </w:rPr>
        <w:t>……</w:t>
      </w:r>
      <w:r w:rsidRPr="00487905">
        <w:rPr>
          <w:rFonts w:ascii="Times New Roman" w:hAnsi="Times New Roman"/>
          <w:bCs w:val="0"/>
        </w:rPr>
        <w:t>。</w:t>
      </w:r>
      <w:r w:rsidRPr="00487905">
        <w:rPr>
          <w:rFonts w:ascii="Times New Roman" w:hAnsi="Times New Roman"/>
          <w:bCs w:val="0"/>
        </w:rPr>
        <w:t>3.</w:t>
      </w:r>
      <w:r w:rsidRPr="00487905">
        <w:rPr>
          <w:rFonts w:ascii="Times New Roman" w:hAnsi="Times New Roman"/>
          <w:bCs w:val="0"/>
        </w:rPr>
        <w:t>為了防止發生任何形式之剝削、暴力及虐待，締約國應確保所有用於為身心障礙者服務之設施與方案受到獨立機關之有效監測。</w:t>
      </w:r>
      <w:r w:rsidRPr="00487905">
        <w:rPr>
          <w:rFonts w:ascii="Times New Roman" w:hAnsi="Times New Roman"/>
          <w:bCs w:val="0"/>
        </w:rPr>
        <w:t>4.</w:t>
      </w:r>
      <w:r w:rsidRPr="00487905">
        <w:rPr>
          <w:rFonts w:ascii="Times New Roman" w:hAnsi="Times New Roman"/>
          <w:bCs w:val="0"/>
        </w:rPr>
        <w:t>身心障礙者受到任何形式之剝削、暴力或虐待時，締約國應採取所有適當措施，</w:t>
      </w:r>
      <w:r w:rsidRPr="00487905">
        <w:rPr>
          <w:rFonts w:ascii="Times New Roman" w:hAnsi="Times New Roman"/>
          <w:bCs w:val="0"/>
        </w:rPr>
        <w:t>……</w:t>
      </w:r>
      <w:r w:rsidRPr="00487905">
        <w:rPr>
          <w:rFonts w:ascii="Times New Roman" w:hAnsi="Times New Roman"/>
          <w:bCs w:val="0"/>
        </w:rPr>
        <w:t>。</w:t>
      </w:r>
      <w:r w:rsidRPr="00487905">
        <w:rPr>
          <w:rFonts w:ascii="Times New Roman" w:hAnsi="Times New Roman"/>
          <w:bCs w:val="0"/>
        </w:rPr>
        <w:t>5.</w:t>
      </w:r>
      <w:r w:rsidRPr="00487905">
        <w:rPr>
          <w:rFonts w:ascii="Times New Roman" w:hAnsi="Times New Roman"/>
          <w:bCs w:val="0"/>
        </w:rPr>
        <w:t>締約國應制定有效之立法與政策，包括聚焦於婦女及兒童之立法及政策，確保對身心障礙者之剝削、暴力及虐待事件獲得確認、調查，並於適當情況予以起訴。」</w:t>
      </w:r>
      <w:r w:rsidRPr="00487905">
        <w:rPr>
          <w:rFonts w:ascii="Times New Roman" w:hAnsi="Times New Roman"/>
          <w:bCs w:val="0"/>
        </w:rPr>
        <w:t>CRPD</w:t>
      </w:r>
      <w:r w:rsidRPr="00487905">
        <w:rPr>
          <w:rFonts w:ascii="Times New Roman" w:hAnsi="Times New Roman"/>
          <w:bCs w:val="0"/>
        </w:rPr>
        <w:t>施行法自</w:t>
      </w:r>
      <w:r w:rsidRPr="00487905">
        <w:rPr>
          <w:rFonts w:ascii="Times New Roman" w:hAnsi="Times New Roman"/>
          <w:bCs w:val="0"/>
        </w:rPr>
        <w:t>103</w:t>
      </w:r>
      <w:r w:rsidRPr="00487905">
        <w:rPr>
          <w:rFonts w:ascii="Times New Roman" w:hAnsi="Times New Roman"/>
          <w:bCs w:val="0"/>
        </w:rPr>
        <w:t>年</w:t>
      </w:r>
      <w:r w:rsidRPr="00487905">
        <w:rPr>
          <w:rFonts w:ascii="Times New Roman" w:hAnsi="Times New Roman"/>
          <w:bCs w:val="0"/>
        </w:rPr>
        <w:t>12</w:t>
      </w:r>
      <w:r w:rsidRPr="00487905">
        <w:rPr>
          <w:rFonts w:ascii="Times New Roman" w:hAnsi="Times New Roman"/>
          <w:bCs w:val="0"/>
        </w:rPr>
        <w:t>月</w:t>
      </w:r>
      <w:r w:rsidRPr="00487905">
        <w:rPr>
          <w:rFonts w:ascii="Times New Roman" w:hAnsi="Times New Roman"/>
          <w:bCs w:val="0"/>
        </w:rPr>
        <w:t>3</w:t>
      </w:r>
      <w:r w:rsidRPr="00487905">
        <w:rPr>
          <w:rFonts w:ascii="Times New Roman" w:hAnsi="Times New Roman"/>
          <w:bCs w:val="0"/>
        </w:rPr>
        <w:t>日起施行，使</w:t>
      </w:r>
      <w:r w:rsidRPr="00487905">
        <w:rPr>
          <w:rFonts w:ascii="Times New Roman" w:hAnsi="Times New Roman"/>
          <w:bCs w:val="0"/>
        </w:rPr>
        <w:t>CRPD</w:t>
      </w:r>
      <w:r w:rsidRPr="00487905">
        <w:rPr>
          <w:rFonts w:ascii="Times New Roman" w:hAnsi="Times New Roman"/>
          <w:bCs w:val="0"/>
        </w:rPr>
        <w:t>具有國內法律之效力。是以，</w:t>
      </w:r>
      <w:r w:rsidRPr="00487905">
        <w:rPr>
          <w:rFonts w:ascii="Times New Roman" w:hAnsi="Times New Roman"/>
          <w:bCs w:val="0"/>
          <w:u w:val="single"/>
        </w:rPr>
        <w:t>國家有確保身心障礙者免於酷刑或殘忍、不人道或有辱人格之對待或處罰、免於剝削、暴力及虐待之責任與義務</w:t>
      </w:r>
      <w:r w:rsidRPr="00310D99">
        <w:rPr>
          <w:rFonts w:ascii="Times New Roman" w:hAnsi="Times New Roman"/>
          <w:bCs w:val="0"/>
        </w:rPr>
        <w:t>。</w:t>
      </w:r>
      <w:r w:rsidRPr="00487905">
        <w:rPr>
          <w:rFonts w:ascii="Times New Roman" w:hAnsi="Times New Roman"/>
          <w:bCs w:val="0"/>
        </w:rPr>
        <w:t>我國身心障礙者權益保障法</w:t>
      </w:r>
      <w:r w:rsidRPr="00487905">
        <w:rPr>
          <w:rFonts w:ascii="Times New Roman" w:hAnsi="Times New Roman"/>
          <w:bCs w:val="0"/>
        </w:rPr>
        <w:t>(</w:t>
      </w:r>
      <w:r w:rsidRPr="00487905">
        <w:rPr>
          <w:rFonts w:ascii="Times New Roman" w:hAnsi="Times New Roman"/>
          <w:bCs w:val="0"/>
        </w:rPr>
        <w:t>下稱身權法</w:t>
      </w:r>
      <w:r w:rsidRPr="00487905">
        <w:rPr>
          <w:rFonts w:ascii="Times New Roman" w:hAnsi="Times New Roman"/>
          <w:bCs w:val="0"/>
        </w:rPr>
        <w:t>)</w:t>
      </w:r>
      <w:r w:rsidRPr="00487905">
        <w:rPr>
          <w:rFonts w:ascii="Times New Roman" w:hAnsi="Times New Roman"/>
          <w:bCs w:val="0"/>
        </w:rPr>
        <w:t>第</w:t>
      </w:r>
      <w:r w:rsidRPr="00487905">
        <w:rPr>
          <w:rFonts w:ascii="Times New Roman" w:hAnsi="Times New Roman"/>
          <w:bCs w:val="0"/>
        </w:rPr>
        <w:t>75</w:t>
      </w:r>
      <w:r w:rsidRPr="00487905">
        <w:rPr>
          <w:rFonts w:ascii="Times New Roman" w:hAnsi="Times New Roman"/>
          <w:bCs w:val="0"/>
        </w:rPr>
        <w:t>條亦有明文</w:t>
      </w:r>
      <w:r w:rsidRPr="00487905">
        <w:rPr>
          <w:rFonts w:ascii="Times New Roman" w:hAnsi="Times New Roman"/>
          <w:bCs w:val="0"/>
          <w:vertAlign w:val="superscript"/>
        </w:rPr>
        <w:footnoteReference w:id="8"/>
      </w:r>
      <w:r w:rsidRPr="00487905">
        <w:rPr>
          <w:rFonts w:ascii="Times New Roman" w:hAnsi="Times New Roman"/>
          <w:bCs w:val="0"/>
        </w:rPr>
        <w:t>。</w:t>
      </w:r>
      <w:bookmarkEnd w:id="42"/>
      <w:bookmarkEnd w:id="43"/>
    </w:p>
    <w:p w:rsidR="00F86B8E" w:rsidRPr="00487905" w:rsidRDefault="00F86B8E" w:rsidP="0069611C">
      <w:pPr>
        <w:pStyle w:val="3"/>
        <w:numPr>
          <w:ilvl w:val="2"/>
          <w:numId w:val="7"/>
        </w:numPr>
        <w:rPr>
          <w:rFonts w:ascii="Times New Roman" w:hAnsi="Times New Roman"/>
          <w:bCs w:val="0"/>
        </w:rPr>
      </w:pPr>
      <w:bookmarkStart w:id="44" w:name="_Toc99113250"/>
      <w:bookmarkStart w:id="45" w:name="_Toc100148059"/>
      <w:r w:rsidRPr="00487905">
        <w:rPr>
          <w:rFonts w:ascii="Times New Roman" w:hAnsi="Times New Roman"/>
          <w:bCs w:val="0"/>
        </w:rPr>
        <w:t>按身權法第</w:t>
      </w:r>
      <w:r w:rsidRPr="00487905">
        <w:rPr>
          <w:rFonts w:ascii="Times New Roman" w:hAnsi="Times New Roman"/>
          <w:bCs w:val="0"/>
        </w:rPr>
        <w:t>2</w:t>
      </w:r>
      <w:r w:rsidRPr="00487905">
        <w:rPr>
          <w:rFonts w:ascii="Times New Roman" w:hAnsi="Times New Roman"/>
          <w:bCs w:val="0"/>
        </w:rPr>
        <w:t>條第</w:t>
      </w:r>
      <w:r w:rsidRPr="00487905">
        <w:rPr>
          <w:rFonts w:ascii="Times New Roman" w:hAnsi="Times New Roman"/>
          <w:bCs w:val="0"/>
        </w:rPr>
        <w:t>1</w:t>
      </w:r>
      <w:r w:rsidRPr="00487905">
        <w:rPr>
          <w:rFonts w:ascii="Times New Roman" w:hAnsi="Times New Roman"/>
          <w:bCs w:val="0"/>
        </w:rPr>
        <w:t>項規定：「本法所稱主管機關：在</w:t>
      </w:r>
      <w:r w:rsidRPr="00487905">
        <w:rPr>
          <w:rFonts w:ascii="Times New Roman" w:hAnsi="Times New Roman"/>
          <w:bCs w:val="0"/>
        </w:rPr>
        <w:lastRenderedPageBreak/>
        <w:t>中央為內政部；在直轄市為直轄市政府；在縣（市）為縣（市）政府。」同法第</w:t>
      </w:r>
      <w:r w:rsidRPr="00487905">
        <w:rPr>
          <w:rFonts w:ascii="Times New Roman" w:hAnsi="Times New Roman"/>
          <w:bCs w:val="0"/>
        </w:rPr>
        <w:t>4</w:t>
      </w:r>
      <w:r w:rsidRPr="00487905">
        <w:rPr>
          <w:rFonts w:ascii="Times New Roman" w:hAnsi="Times New Roman"/>
          <w:bCs w:val="0"/>
        </w:rPr>
        <w:t>條第</w:t>
      </w:r>
      <w:r w:rsidRPr="00487905">
        <w:rPr>
          <w:rFonts w:ascii="Times New Roman" w:hAnsi="Times New Roman"/>
          <w:bCs w:val="0"/>
        </w:rPr>
        <w:t>1</w:t>
      </w:r>
      <w:r w:rsidRPr="00487905">
        <w:rPr>
          <w:rFonts w:ascii="Times New Roman" w:hAnsi="Times New Roman"/>
          <w:bCs w:val="0"/>
        </w:rPr>
        <w:t>項第</w:t>
      </w:r>
      <w:r w:rsidRPr="00487905">
        <w:rPr>
          <w:rFonts w:ascii="Times New Roman" w:hAnsi="Times New Roman"/>
          <w:bCs w:val="0"/>
        </w:rPr>
        <w:t>8</w:t>
      </w:r>
      <w:r w:rsidRPr="00487905">
        <w:rPr>
          <w:rFonts w:ascii="Times New Roman" w:hAnsi="Times New Roman"/>
          <w:bCs w:val="0"/>
        </w:rPr>
        <w:t>款規定：「直轄市、縣（市）主管機關掌理下列事項：八、直轄市、縣（市）身心障礙福利機構之輔導設立、監督及評鑑事項。」據上，苗栗縣政府負責該縣轄身心障礙福利機構之輔導設立、監督及評鑑事項，而德芳教養院係於</w:t>
      </w:r>
      <w:r w:rsidRPr="00487905">
        <w:rPr>
          <w:rFonts w:ascii="Times New Roman" w:hAnsi="Times New Roman"/>
          <w:bCs w:val="0"/>
        </w:rPr>
        <w:t>96</w:t>
      </w:r>
      <w:r w:rsidRPr="00487905">
        <w:rPr>
          <w:rFonts w:ascii="Times New Roman" w:hAnsi="Times New Roman"/>
          <w:bCs w:val="0"/>
        </w:rPr>
        <w:t>年</w:t>
      </w:r>
      <w:r w:rsidRPr="00487905">
        <w:rPr>
          <w:rFonts w:ascii="Times New Roman" w:hAnsi="Times New Roman"/>
          <w:bCs w:val="0"/>
        </w:rPr>
        <w:t>9</w:t>
      </w:r>
      <w:r w:rsidRPr="00487905">
        <w:rPr>
          <w:rFonts w:ascii="Times New Roman" w:hAnsi="Times New Roman"/>
          <w:bCs w:val="0"/>
        </w:rPr>
        <w:t>月</w:t>
      </w:r>
      <w:r w:rsidRPr="00487905">
        <w:rPr>
          <w:rFonts w:ascii="Times New Roman" w:hAnsi="Times New Roman"/>
          <w:bCs w:val="0"/>
        </w:rPr>
        <w:t>21</w:t>
      </w:r>
      <w:r w:rsidRPr="00487905">
        <w:rPr>
          <w:rFonts w:ascii="Times New Roman" w:hAnsi="Times New Roman"/>
          <w:bCs w:val="0"/>
        </w:rPr>
        <w:t>日經苗栗縣政府核准設立之身心障礙福利機構，核定服務人數</w:t>
      </w:r>
      <w:r w:rsidRPr="00487905">
        <w:rPr>
          <w:rFonts w:ascii="Times New Roman" w:hAnsi="Times New Roman"/>
          <w:bCs w:val="0"/>
        </w:rPr>
        <w:t>14</w:t>
      </w:r>
      <w:r w:rsidRPr="00487905">
        <w:rPr>
          <w:rFonts w:ascii="Times New Roman" w:hAnsi="Times New Roman"/>
          <w:bCs w:val="0"/>
        </w:rPr>
        <w:t>名，辦理收容</w:t>
      </w:r>
      <w:r w:rsidRPr="00487905">
        <w:rPr>
          <w:rFonts w:ascii="Times New Roman" w:hAnsi="Times New Roman"/>
          <w:bCs w:val="0"/>
        </w:rPr>
        <w:t>18</w:t>
      </w:r>
      <w:r w:rsidRPr="00487905">
        <w:rPr>
          <w:rFonts w:ascii="Times New Roman" w:hAnsi="Times New Roman"/>
          <w:bCs w:val="0"/>
        </w:rPr>
        <w:t>至</w:t>
      </w:r>
      <w:r w:rsidRPr="00487905">
        <w:rPr>
          <w:rFonts w:ascii="Times New Roman" w:hAnsi="Times New Roman"/>
          <w:bCs w:val="0"/>
        </w:rPr>
        <w:t>60</w:t>
      </w:r>
      <w:r w:rsidRPr="00487905">
        <w:rPr>
          <w:rFonts w:ascii="Times New Roman" w:hAnsi="Times New Roman"/>
          <w:bCs w:val="0"/>
        </w:rPr>
        <w:t>歲之心智障礙者，提供住宿生活照顧及其他服務，依法應受苗栗縣政府之監督。</w:t>
      </w:r>
      <w:bookmarkEnd w:id="44"/>
      <w:bookmarkEnd w:id="45"/>
    </w:p>
    <w:p w:rsidR="00F86B8E" w:rsidRPr="00487905" w:rsidRDefault="00F86B8E" w:rsidP="0069611C">
      <w:pPr>
        <w:pStyle w:val="3"/>
        <w:numPr>
          <w:ilvl w:val="2"/>
          <w:numId w:val="7"/>
        </w:numPr>
        <w:rPr>
          <w:rFonts w:ascii="Times New Roman" w:hAnsi="Times New Roman"/>
          <w:bCs w:val="0"/>
        </w:rPr>
      </w:pPr>
      <w:bookmarkStart w:id="46" w:name="_Toc99113251"/>
      <w:bookmarkStart w:id="47" w:name="_Toc100148060"/>
      <w:r w:rsidRPr="00487905">
        <w:rPr>
          <w:rFonts w:ascii="Times New Roman" w:hAnsi="Times New Roman"/>
          <w:b/>
          <w:bCs w:val="0"/>
        </w:rPr>
        <w:t>苗栗縣政府</w:t>
      </w:r>
      <w:r w:rsidRPr="00487905">
        <w:rPr>
          <w:rFonts w:ascii="Times New Roman" w:hAnsi="Times New Roman"/>
          <w:b/>
          <w:bCs w:val="0"/>
        </w:rPr>
        <w:t>97</w:t>
      </w:r>
      <w:r w:rsidRPr="00487905">
        <w:rPr>
          <w:rFonts w:ascii="Times New Roman" w:hAnsi="Times New Roman"/>
          <w:b/>
          <w:bCs w:val="0"/>
        </w:rPr>
        <w:t>年起即知該縣私立德芳教養院有身心障礙服務專業人力配置不足情事，僅於</w:t>
      </w:r>
      <w:r w:rsidRPr="00487905">
        <w:rPr>
          <w:rFonts w:ascii="Times New Roman" w:hAnsi="Times New Roman"/>
          <w:b/>
          <w:bCs w:val="0"/>
        </w:rPr>
        <w:t>105</w:t>
      </w:r>
      <w:r w:rsidRPr="00487905">
        <w:rPr>
          <w:rFonts w:ascii="Times New Roman" w:hAnsi="Times New Roman"/>
          <w:b/>
          <w:bCs w:val="0"/>
        </w:rPr>
        <w:t>年</w:t>
      </w:r>
      <w:r w:rsidRPr="00487905">
        <w:rPr>
          <w:rFonts w:ascii="Times New Roman" w:hAnsi="Times New Roman"/>
          <w:b/>
          <w:bCs w:val="0"/>
        </w:rPr>
        <w:t>10</w:t>
      </w:r>
      <w:r w:rsidRPr="00487905">
        <w:rPr>
          <w:rFonts w:ascii="Times New Roman" w:hAnsi="Times New Roman"/>
          <w:b/>
          <w:bCs w:val="0"/>
        </w:rPr>
        <w:t>月</w:t>
      </w:r>
      <w:r w:rsidRPr="00487905">
        <w:rPr>
          <w:rFonts w:ascii="Times New Roman" w:hAnsi="Times New Roman"/>
          <w:b/>
          <w:bCs w:val="0"/>
        </w:rPr>
        <w:t>31</w:t>
      </w:r>
      <w:r w:rsidRPr="00487905">
        <w:rPr>
          <w:rFonts w:ascii="Times New Roman" w:hAnsi="Times New Roman"/>
          <w:b/>
          <w:bCs w:val="0"/>
        </w:rPr>
        <w:t>日於該教養院限期改善期間查到新收個案，依身權法第</w:t>
      </w:r>
      <w:r w:rsidRPr="00487905">
        <w:rPr>
          <w:rFonts w:ascii="Times New Roman" w:hAnsi="Times New Roman"/>
          <w:b/>
          <w:bCs w:val="0"/>
        </w:rPr>
        <w:t>92</w:t>
      </w:r>
      <w:r w:rsidRPr="00487905">
        <w:rPr>
          <w:rFonts w:ascii="Times New Roman" w:hAnsi="Times New Roman"/>
          <w:b/>
          <w:bCs w:val="0"/>
        </w:rPr>
        <w:t>條裁處</w:t>
      </w:r>
      <w:r w:rsidR="00310D99">
        <w:rPr>
          <w:rFonts w:ascii="Times New Roman" w:hAnsi="Times New Roman" w:hint="eastAsia"/>
          <w:b/>
          <w:bCs w:val="0"/>
        </w:rPr>
        <w:t>新臺幣</w:t>
      </w:r>
      <w:r w:rsidR="00310D99">
        <w:rPr>
          <w:rFonts w:ascii="Times New Roman" w:hAnsi="Times New Roman" w:hint="eastAsia"/>
          <w:b/>
          <w:bCs w:val="0"/>
        </w:rPr>
        <w:t>(</w:t>
      </w:r>
      <w:r w:rsidR="00310D99">
        <w:rPr>
          <w:rFonts w:ascii="Times New Roman" w:hAnsi="Times New Roman" w:hint="eastAsia"/>
          <w:b/>
          <w:bCs w:val="0"/>
        </w:rPr>
        <w:t>下同</w:t>
      </w:r>
      <w:r w:rsidR="00310D99">
        <w:rPr>
          <w:rFonts w:ascii="Times New Roman" w:hAnsi="Times New Roman" w:hint="eastAsia"/>
          <w:b/>
          <w:bCs w:val="0"/>
        </w:rPr>
        <w:t>)</w:t>
      </w:r>
      <w:r w:rsidRPr="00487905">
        <w:rPr>
          <w:rFonts w:ascii="Times New Roman" w:hAnsi="Times New Roman"/>
          <w:b/>
          <w:bCs w:val="0"/>
        </w:rPr>
        <w:t>6</w:t>
      </w:r>
      <w:r w:rsidRPr="00487905">
        <w:rPr>
          <w:rFonts w:ascii="Times New Roman" w:hAnsi="Times New Roman"/>
          <w:b/>
          <w:bCs w:val="0"/>
        </w:rPr>
        <w:t>萬元，顯未積極監督、裁罰</w:t>
      </w:r>
      <w:r w:rsidRPr="00487905">
        <w:rPr>
          <w:rFonts w:ascii="Times New Roman" w:hAnsi="Times New Roman"/>
          <w:bCs w:val="0"/>
        </w:rPr>
        <w:t>：</w:t>
      </w:r>
      <w:bookmarkEnd w:id="46"/>
      <w:bookmarkEnd w:id="47"/>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身權法第</w:t>
      </w:r>
      <w:r w:rsidRPr="00487905">
        <w:rPr>
          <w:rFonts w:ascii="Times New Roman" w:hAnsi="Times New Roman"/>
        </w:rPr>
        <w:t>62</w:t>
      </w:r>
      <w:r w:rsidRPr="00487905">
        <w:rPr>
          <w:rFonts w:ascii="Times New Roman" w:hAnsi="Times New Roman"/>
        </w:rPr>
        <w:t>條第</w:t>
      </w:r>
      <w:r w:rsidRPr="00487905">
        <w:rPr>
          <w:rFonts w:ascii="Times New Roman" w:hAnsi="Times New Roman"/>
        </w:rPr>
        <w:t>3</w:t>
      </w:r>
      <w:r w:rsidRPr="00487905">
        <w:rPr>
          <w:rFonts w:ascii="Times New Roman" w:hAnsi="Times New Roman"/>
        </w:rPr>
        <w:t>項授權訂定之「身心障礙福利機構設施及人員配置標準」</w:t>
      </w:r>
      <w:r w:rsidRPr="00487905">
        <w:rPr>
          <w:rFonts w:ascii="Times New Roman" w:hAnsi="Times New Roman"/>
        </w:rPr>
        <w:t xml:space="preserve"> (</w:t>
      </w:r>
      <w:r w:rsidRPr="00487905">
        <w:rPr>
          <w:rFonts w:ascii="Times New Roman" w:hAnsi="Times New Roman"/>
        </w:rPr>
        <w:t>以下簡稱：身障機構配置標準</w:t>
      </w:r>
      <w:r w:rsidRPr="00487905">
        <w:rPr>
          <w:rFonts w:ascii="Times New Roman" w:hAnsi="Times New Roman"/>
        </w:rPr>
        <w:t>)</w:t>
      </w:r>
      <w:r w:rsidRPr="00487905">
        <w:rPr>
          <w:rFonts w:ascii="Times New Roman" w:hAnsi="Times New Roman"/>
        </w:rPr>
        <w:t>第</w:t>
      </w:r>
      <w:r w:rsidRPr="00487905">
        <w:rPr>
          <w:rFonts w:ascii="Times New Roman" w:hAnsi="Times New Roman"/>
        </w:rPr>
        <w:t>12</w:t>
      </w:r>
      <w:r w:rsidRPr="00487905">
        <w:rPr>
          <w:rFonts w:ascii="Times New Roman" w:hAnsi="Times New Roman"/>
        </w:rPr>
        <w:t>條之</w:t>
      </w:r>
      <w:r w:rsidRPr="00487905">
        <w:rPr>
          <w:rFonts w:ascii="Times New Roman" w:hAnsi="Times New Roman"/>
        </w:rPr>
        <w:t>1</w:t>
      </w:r>
      <w:r w:rsidRPr="00487905">
        <w:rPr>
          <w:rFonts w:ascii="Times New Roman" w:hAnsi="Times New Roman"/>
        </w:rPr>
        <w:t>規定：住宿生活照顧機構，教保員與受服務人數比例，以</w:t>
      </w:r>
      <w:r w:rsidRPr="00487905">
        <w:rPr>
          <w:rFonts w:ascii="Times New Roman" w:hAnsi="Times New Roman"/>
        </w:rPr>
        <w:t>1</w:t>
      </w:r>
      <w:r w:rsidRPr="00487905">
        <w:rPr>
          <w:rFonts w:ascii="Times New Roman" w:hAnsi="Times New Roman"/>
        </w:rPr>
        <w:t>比</w:t>
      </w:r>
      <w:r w:rsidRPr="00487905">
        <w:rPr>
          <w:rFonts w:ascii="Times New Roman" w:hAnsi="Times New Roman"/>
        </w:rPr>
        <w:t>3</w:t>
      </w:r>
      <w:r w:rsidRPr="00487905">
        <w:rPr>
          <w:rFonts w:ascii="Times New Roman" w:hAnsi="Times New Roman"/>
        </w:rPr>
        <w:t>至</w:t>
      </w:r>
      <w:r w:rsidRPr="00487905">
        <w:rPr>
          <w:rFonts w:ascii="Times New Roman" w:hAnsi="Times New Roman"/>
        </w:rPr>
        <w:t>1</w:t>
      </w:r>
      <w:r w:rsidRPr="00487905">
        <w:rPr>
          <w:rFonts w:ascii="Times New Roman" w:hAnsi="Times New Roman"/>
        </w:rPr>
        <w:t>比</w:t>
      </w:r>
      <w:r w:rsidRPr="00487905">
        <w:rPr>
          <w:rFonts w:ascii="Times New Roman" w:hAnsi="Times New Roman"/>
        </w:rPr>
        <w:t>7</w:t>
      </w:r>
      <w:r w:rsidRPr="00487905">
        <w:rPr>
          <w:rFonts w:ascii="Times New Roman" w:hAnsi="Times New Roman"/>
        </w:rPr>
        <w:t>遴用；生活服務員與受服務人數比例，以</w:t>
      </w:r>
      <w:r w:rsidRPr="00487905">
        <w:rPr>
          <w:rFonts w:ascii="Times New Roman" w:hAnsi="Times New Roman"/>
        </w:rPr>
        <w:t>1</w:t>
      </w:r>
      <w:r w:rsidRPr="00487905">
        <w:rPr>
          <w:rFonts w:ascii="Times New Roman" w:hAnsi="Times New Roman"/>
        </w:rPr>
        <w:t>比</w:t>
      </w:r>
      <w:r w:rsidRPr="00487905">
        <w:rPr>
          <w:rFonts w:ascii="Times New Roman" w:hAnsi="Times New Roman"/>
        </w:rPr>
        <w:t>3</w:t>
      </w:r>
      <w:r w:rsidRPr="00487905">
        <w:rPr>
          <w:rFonts w:ascii="Times New Roman" w:hAnsi="Times New Roman"/>
        </w:rPr>
        <w:t>至</w:t>
      </w:r>
      <w:r w:rsidRPr="00487905">
        <w:rPr>
          <w:rFonts w:ascii="Times New Roman" w:hAnsi="Times New Roman"/>
        </w:rPr>
        <w:t>1</w:t>
      </w:r>
      <w:r w:rsidRPr="00487905">
        <w:rPr>
          <w:rFonts w:ascii="Times New Roman" w:hAnsi="Times New Roman"/>
        </w:rPr>
        <w:t>比</w:t>
      </w:r>
      <w:r w:rsidRPr="00487905">
        <w:rPr>
          <w:rFonts w:ascii="Times New Roman" w:hAnsi="Times New Roman"/>
        </w:rPr>
        <w:t>6</w:t>
      </w:r>
      <w:r w:rsidRPr="00487905">
        <w:rPr>
          <w:rFonts w:ascii="Times New Roman" w:hAnsi="Times New Roman"/>
        </w:rPr>
        <w:t>遴用；護理人員與受服務人數比例，以</w:t>
      </w:r>
      <w:r w:rsidRPr="00487905">
        <w:rPr>
          <w:rFonts w:ascii="Times New Roman" w:hAnsi="Times New Roman"/>
        </w:rPr>
        <w:t>1</w:t>
      </w:r>
      <w:r w:rsidRPr="00487905">
        <w:rPr>
          <w:rFonts w:ascii="Times New Roman" w:hAnsi="Times New Roman"/>
        </w:rPr>
        <w:t>比</w:t>
      </w:r>
      <w:r w:rsidRPr="00487905">
        <w:rPr>
          <w:rFonts w:ascii="Times New Roman" w:hAnsi="Times New Roman"/>
        </w:rPr>
        <w:t>40</w:t>
      </w:r>
      <w:r w:rsidRPr="00487905">
        <w:rPr>
          <w:rFonts w:ascii="Times New Roman" w:hAnsi="Times New Roman"/>
        </w:rPr>
        <w:t>遴用。同法第</w:t>
      </w:r>
      <w:r w:rsidRPr="00487905">
        <w:rPr>
          <w:rFonts w:ascii="Times New Roman" w:hAnsi="Times New Roman"/>
        </w:rPr>
        <w:t>93</w:t>
      </w:r>
      <w:r w:rsidRPr="00487905">
        <w:rPr>
          <w:rFonts w:ascii="Times New Roman" w:hAnsi="Times New Roman"/>
        </w:rPr>
        <w:t>條第</w:t>
      </w:r>
      <w:r w:rsidRPr="00487905">
        <w:rPr>
          <w:rFonts w:ascii="Times New Roman" w:hAnsi="Times New Roman"/>
        </w:rPr>
        <w:t>2</w:t>
      </w:r>
      <w:r w:rsidRPr="00487905">
        <w:rPr>
          <w:rFonts w:ascii="Times New Roman" w:hAnsi="Times New Roman"/>
        </w:rPr>
        <w:t>款規定：「主管機關依第</w:t>
      </w:r>
      <w:r w:rsidRPr="00487905">
        <w:rPr>
          <w:rFonts w:ascii="Times New Roman" w:hAnsi="Times New Roman"/>
        </w:rPr>
        <w:t>64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項規定對身心障礙福利機構輔導或評鑑，發現有下列情形之一者，應令限期改善；屆期未改善者，處新臺幣</w:t>
      </w:r>
      <w:r w:rsidRPr="00487905">
        <w:rPr>
          <w:rFonts w:ascii="Times New Roman" w:hAnsi="Times New Roman"/>
        </w:rPr>
        <w:t>5</w:t>
      </w:r>
      <w:r w:rsidRPr="00487905">
        <w:rPr>
          <w:rFonts w:ascii="Times New Roman" w:hAnsi="Times New Roman"/>
        </w:rPr>
        <w:t>萬元以上</w:t>
      </w:r>
      <w:r w:rsidRPr="00487905">
        <w:rPr>
          <w:rFonts w:ascii="Times New Roman" w:hAnsi="Times New Roman"/>
        </w:rPr>
        <w:t>25</w:t>
      </w:r>
      <w:r w:rsidRPr="00487905">
        <w:rPr>
          <w:rFonts w:ascii="Times New Roman" w:hAnsi="Times New Roman"/>
        </w:rPr>
        <w:t>萬元以下罰鍰，並按次處罰：</w:t>
      </w:r>
      <w:r w:rsidRPr="00487905">
        <w:rPr>
          <w:rFonts w:ascii="Times New Roman" w:hAnsi="Times New Roman"/>
        </w:rPr>
        <w:t>……</w:t>
      </w:r>
      <w:r w:rsidRPr="00487905">
        <w:rPr>
          <w:rFonts w:ascii="Times New Roman" w:hAnsi="Times New Roman"/>
        </w:rPr>
        <w:t>二、違反原許可設立之標準。」是以，相關標準明確規範身障機構之教保</w:t>
      </w:r>
      <w:r w:rsidRPr="00487905">
        <w:rPr>
          <w:rFonts w:ascii="Times New Roman" w:hAnsi="Times New Roman"/>
        </w:rPr>
        <w:t>(</w:t>
      </w:r>
      <w:r w:rsidRPr="00487905">
        <w:rPr>
          <w:rFonts w:ascii="Times New Roman" w:hAnsi="Times New Roman"/>
        </w:rPr>
        <w:t>生活服務</w:t>
      </w:r>
      <w:r w:rsidRPr="00487905">
        <w:rPr>
          <w:rFonts w:ascii="Times New Roman" w:hAnsi="Times New Roman"/>
        </w:rPr>
        <w:t>)</w:t>
      </w:r>
      <w:r w:rsidRPr="00487905">
        <w:rPr>
          <w:rFonts w:ascii="Times New Roman" w:hAnsi="Times New Roman"/>
        </w:rPr>
        <w:t>人員比例，俾以提供身障者安全、衛生及合適之環境，以確保及維護身心障礙者之權益。衛福部指出，倘未依規定配置足夠教保員人數，已違反原</w:t>
      </w:r>
      <w:r w:rsidRPr="00487905">
        <w:rPr>
          <w:rFonts w:ascii="Times New Roman" w:hAnsi="Times New Roman"/>
        </w:rPr>
        <w:lastRenderedPageBreak/>
        <w:t>許可設立之標準，依據身權法第</w:t>
      </w:r>
      <w:r w:rsidRPr="00487905">
        <w:rPr>
          <w:rFonts w:ascii="Times New Roman" w:hAnsi="Times New Roman"/>
        </w:rPr>
        <w:t>93</w:t>
      </w:r>
      <w:r w:rsidRPr="00487905">
        <w:rPr>
          <w:rFonts w:ascii="Times New Roman" w:hAnsi="Times New Roman"/>
        </w:rPr>
        <w:t>條第</w:t>
      </w:r>
      <w:r w:rsidRPr="00487905">
        <w:rPr>
          <w:rFonts w:ascii="Times New Roman" w:hAnsi="Times New Roman"/>
        </w:rPr>
        <w:t>2</w:t>
      </w:r>
      <w:r w:rsidRPr="00487905">
        <w:rPr>
          <w:rFonts w:ascii="Times New Roman" w:hAnsi="Times New Roman"/>
        </w:rPr>
        <w:t>款應令該教養院限期改善；屆期未改善者，處</w:t>
      </w:r>
      <w:r w:rsidRPr="00487905">
        <w:rPr>
          <w:rFonts w:ascii="Times New Roman" w:hAnsi="Times New Roman"/>
        </w:rPr>
        <w:t>5</w:t>
      </w:r>
      <w:r w:rsidRPr="00487905">
        <w:rPr>
          <w:rFonts w:ascii="Times New Roman" w:hAnsi="Times New Roman"/>
        </w:rPr>
        <w:t>萬元以上</w:t>
      </w:r>
      <w:r w:rsidRPr="00487905">
        <w:rPr>
          <w:rFonts w:ascii="Times New Roman" w:hAnsi="Times New Roman"/>
        </w:rPr>
        <w:t>25</w:t>
      </w:r>
      <w:r w:rsidRPr="00487905">
        <w:rPr>
          <w:rFonts w:ascii="Times New Roman" w:hAnsi="Times New Roman"/>
        </w:rPr>
        <w:t>萬元以下罰鍰，並按次處罰。</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德芳教養院立案許可收容住宿</w:t>
      </w:r>
      <w:r w:rsidRPr="00487905">
        <w:rPr>
          <w:rFonts w:ascii="Times New Roman" w:hAnsi="Times New Roman"/>
        </w:rPr>
        <w:t>14</w:t>
      </w:r>
      <w:r w:rsidRPr="00487905">
        <w:rPr>
          <w:rFonts w:ascii="Times New Roman" w:hAnsi="Times New Roman"/>
        </w:rPr>
        <w:t>名身心障礙者，江姓、賴姓兩名住民於</w:t>
      </w:r>
      <w:r w:rsidRPr="00487905">
        <w:rPr>
          <w:rFonts w:ascii="Times New Roman" w:hAnsi="Times New Roman"/>
        </w:rPr>
        <w:t>109</w:t>
      </w:r>
      <w:r w:rsidRPr="00487905">
        <w:rPr>
          <w:rFonts w:ascii="Times New Roman" w:hAnsi="Times New Roman"/>
        </w:rPr>
        <w:t>年</w:t>
      </w:r>
      <w:r w:rsidRPr="00487905">
        <w:rPr>
          <w:rFonts w:ascii="Times New Roman" w:hAnsi="Times New Roman"/>
        </w:rPr>
        <w:t>9</w:t>
      </w:r>
      <w:r w:rsidRPr="00487905">
        <w:rPr>
          <w:rFonts w:ascii="Times New Roman" w:hAnsi="Times New Roman"/>
        </w:rPr>
        <w:t>月</w:t>
      </w:r>
      <w:r w:rsidRPr="00487905">
        <w:rPr>
          <w:rFonts w:ascii="Times New Roman" w:hAnsi="Times New Roman"/>
        </w:rPr>
        <w:t>17</w:t>
      </w:r>
      <w:r w:rsidRPr="00487905">
        <w:rPr>
          <w:rFonts w:ascii="Times New Roman" w:hAnsi="Times New Roman"/>
        </w:rPr>
        <w:t>日轉為行政助理後，該教養院即收容安置</w:t>
      </w:r>
      <w:r w:rsidRPr="00487905">
        <w:rPr>
          <w:rFonts w:ascii="Times New Roman" w:hAnsi="Times New Roman"/>
        </w:rPr>
        <w:t>12</w:t>
      </w:r>
      <w:r w:rsidRPr="00487905">
        <w:rPr>
          <w:rFonts w:ascii="Times New Roman" w:hAnsi="Times New Roman"/>
        </w:rPr>
        <w:t>名院生</w:t>
      </w:r>
      <w:r w:rsidRPr="00487905">
        <w:rPr>
          <w:rFonts w:ascii="Times New Roman" w:hAnsi="Times New Roman"/>
        </w:rPr>
        <w:t>(</w:t>
      </w:r>
      <w:r w:rsidRPr="00487905">
        <w:rPr>
          <w:rFonts w:ascii="Times New Roman" w:hAnsi="Times New Roman"/>
        </w:rPr>
        <w:t>包含本案李生</w:t>
      </w:r>
      <w:r w:rsidRPr="00487905">
        <w:rPr>
          <w:rFonts w:ascii="Times New Roman" w:hAnsi="Times New Roman"/>
        </w:rPr>
        <w:t>)</w:t>
      </w:r>
      <w:r w:rsidRPr="00487905">
        <w:rPr>
          <w:rFonts w:ascii="Times New Roman" w:hAnsi="Times New Roman"/>
        </w:rPr>
        <w:t>迄至本案事發，收容接近滿床。</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苗栗縣政府表示，德芳教養院</w:t>
      </w:r>
      <w:r w:rsidRPr="00487905">
        <w:rPr>
          <w:rFonts w:ascii="Times New Roman" w:hAnsi="Times New Roman"/>
        </w:rPr>
        <w:t>104</w:t>
      </w:r>
      <w:r w:rsidRPr="00487905">
        <w:rPr>
          <w:rFonts w:ascii="Times New Roman" w:hAnsi="Times New Roman"/>
        </w:rPr>
        <w:t>年至</w:t>
      </w:r>
      <w:r w:rsidRPr="00487905">
        <w:rPr>
          <w:rFonts w:ascii="Times New Roman" w:hAnsi="Times New Roman"/>
        </w:rPr>
        <w:t>110</w:t>
      </w:r>
      <w:r w:rsidRPr="00487905">
        <w:rPr>
          <w:rFonts w:ascii="Times New Roman" w:hAnsi="Times New Roman"/>
        </w:rPr>
        <w:t>年</w:t>
      </w:r>
      <w:r w:rsidRPr="00487905">
        <w:rPr>
          <w:rFonts w:ascii="Times New Roman" w:hAnsi="Times New Roman"/>
        </w:rPr>
        <w:t>5</w:t>
      </w:r>
      <w:r w:rsidRPr="00487905">
        <w:rPr>
          <w:rFonts w:ascii="Times New Roman" w:hAnsi="Times New Roman"/>
        </w:rPr>
        <w:t>月機構人力流動計</w:t>
      </w:r>
      <w:r w:rsidRPr="00487905">
        <w:rPr>
          <w:rFonts w:ascii="Times New Roman" w:hAnsi="Times New Roman"/>
        </w:rPr>
        <w:t>65</w:t>
      </w:r>
      <w:r w:rsidRPr="00487905">
        <w:rPr>
          <w:rFonts w:ascii="Times New Roman" w:hAnsi="Times New Roman"/>
        </w:rPr>
        <w:t>名。因人員流動率高，於歷次接受評鑑時，評鑑委員均明確指出其專業人力進用不足；苗栗縣政府歷年查核也發現此情，詳如下表所示：</w:t>
      </w:r>
    </w:p>
    <w:p w:rsidR="00E07996" w:rsidRPr="00487905" w:rsidRDefault="00F86B8E" w:rsidP="0069611C">
      <w:pPr>
        <w:pStyle w:val="5"/>
        <w:numPr>
          <w:ilvl w:val="4"/>
          <w:numId w:val="7"/>
        </w:numPr>
        <w:rPr>
          <w:rFonts w:ascii="Times New Roman" w:hAnsi="Times New Roman"/>
        </w:rPr>
      </w:pPr>
      <w:r w:rsidRPr="00487905">
        <w:rPr>
          <w:rFonts w:ascii="Times New Roman" w:hAnsi="Times New Roman"/>
        </w:rPr>
        <w:t>德芳教養院歷年評鑑訪評委員意見如下：</w:t>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b/>
          <w:bCs/>
          <w:spacing w:val="-10"/>
          <w:kern w:val="28"/>
          <w:sz w:val="28"/>
          <w:szCs w:val="28"/>
        </w:rPr>
        <w:t>表</w:t>
      </w:r>
      <w:r w:rsidRPr="00487905">
        <w:rPr>
          <w:rFonts w:ascii="Times New Roman"/>
          <w:b/>
          <w:bCs/>
          <w:spacing w:val="-10"/>
          <w:kern w:val="28"/>
          <w:sz w:val="28"/>
          <w:szCs w:val="28"/>
        </w:rPr>
        <w:t xml:space="preserve">1 </w:t>
      </w:r>
      <w:r w:rsidRPr="00487905">
        <w:rPr>
          <w:rFonts w:ascii="Times New Roman"/>
          <w:b/>
          <w:bCs/>
          <w:spacing w:val="-10"/>
          <w:kern w:val="28"/>
          <w:sz w:val="28"/>
          <w:szCs w:val="28"/>
        </w:rPr>
        <w:t>德芳教養院歷年評鑑訪評委員意見</w:t>
      </w:r>
    </w:p>
    <w:tbl>
      <w:tblPr>
        <w:tblStyle w:val="afc"/>
        <w:tblW w:w="0" w:type="auto"/>
        <w:tblInd w:w="-5" w:type="dxa"/>
        <w:tblLook w:val="04A0" w:firstRow="1" w:lastRow="0" w:firstColumn="1" w:lastColumn="0" w:noHBand="0" w:noVBand="1"/>
      </w:tblPr>
      <w:tblGrid>
        <w:gridCol w:w="1276"/>
        <w:gridCol w:w="7563"/>
      </w:tblGrid>
      <w:tr w:rsidR="00F86B8E" w:rsidRPr="00487905" w:rsidTr="00691ACF">
        <w:tc>
          <w:tcPr>
            <w:tcW w:w="1276"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36"/>
              </w:rPr>
            </w:pPr>
            <w:r w:rsidRPr="00487905">
              <w:rPr>
                <w:rFonts w:ascii="Times New Roman"/>
                <w:bCs/>
                <w:spacing w:val="-20"/>
                <w:kern w:val="32"/>
                <w:sz w:val="28"/>
                <w:szCs w:val="36"/>
              </w:rPr>
              <w:t>評鑑日期</w:t>
            </w:r>
          </w:p>
        </w:tc>
        <w:tc>
          <w:tcPr>
            <w:tcW w:w="7563"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36"/>
              </w:rPr>
            </w:pPr>
            <w:r w:rsidRPr="00487905">
              <w:rPr>
                <w:rFonts w:ascii="Times New Roman"/>
                <w:bCs/>
                <w:spacing w:val="-20"/>
                <w:kern w:val="32"/>
                <w:sz w:val="28"/>
                <w:szCs w:val="36"/>
              </w:rPr>
              <w:t>實地訪評委員意見</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100</w:t>
            </w:r>
            <w:r w:rsidRPr="00487905">
              <w:rPr>
                <w:rFonts w:ascii="Times New Roman"/>
                <w:bCs/>
                <w:spacing w:val="-20"/>
                <w:kern w:val="32"/>
                <w:sz w:val="28"/>
                <w:szCs w:val="36"/>
              </w:rPr>
              <w:t>年</w:t>
            </w:r>
            <w:r w:rsidRPr="00487905">
              <w:rPr>
                <w:rFonts w:ascii="Times New Roman"/>
                <w:bCs/>
                <w:spacing w:val="-20"/>
                <w:kern w:val="32"/>
                <w:sz w:val="28"/>
                <w:szCs w:val="36"/>
              </w:rPr>
              <w:t>8</w:t>
            </w:r>
            <w:r w:rsidRPr="00487905">
              <w:rPr>
                <w:rFonts w:ascii="Times New Roman"/>
                <w:bCs/>
                <w:spacing w:val="-20"/>
                <w:kern w:val="32"/>
                <w:sz w:val="28"/>
                <w:szCs w:val="36"/>
              </w:rPr>
              <w:t>月</w:t>
            </w:r>
            <w:r w:rsidRPr="00487905">
              <w:rPr>
                <w:rFonts w:ascii="Times New Roman"/>
                <w:bCs/>
                <w:spacing w:val="-20"/>
                <w:kern w:val="32"/>
                <w:sz w:val="28"/>
                <w:szCs w:val="36"/>
              </w:rPr>
              <w:t>19</w:t>
            </w:r>
            <w:r w:rsidRPr="00487905">
              <w:rPr>
                <w:rFonts w:ascii="Times New Roman"/>
                <w:bCs/>
                <w:spacing w:val="-20"/>
                <w:kern w:val="32"/>
                <w:sz w:val="28"/>
                <w:szCs w:val="36"/>
              </w:rPr>
              <w:t>日</w:t>
            </w:r>
          </w:p>
        </w:tc>
        <w:tc>
          <w:tcPr>
            <w:tcW w:w="7563"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相關社工員、護理人員、生活服務員嚴重不足，且流動頻繁，請加強聘用，並應思考如何穩定，避免流動，以維持服務品質。</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4</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7563"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員工因人員長期不足，致工作人員休假減少、工時過長影響權益。</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106</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5</w:t>
            </w:r>
            <w:r w:rsidRPr="00487905">
              <w:rPr>
                <w:rFonts w:ascii="Times New Roman"/>
                <w:bCs/>
                <w:spacing w:val="-20"/>
                <w:kern w:val="32"/>
                <w:sz w:val="28"/>
                <w:szCs w:val="36"/>
              </w:rPr>
              <w:t>日</w:t>
            </w:r>
          </w:p>
        </w:tc>
        <w:tc>
          <w:tcPr>
            <w:tcW w:w="7563"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社工、護理人員、教保員及生活服務員流動頻繁，均有進用不足之情事，生活服務員已不足，又兼廚工，嚴重影響服務品質。</w:t>
            </w:r>
          </w:p>
        </w:tc>
      </w:tr>
    </w:tbl>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資料來源：本院摘自評鑑報告。</w:t>
      </w:r>
    </w:p>
    <w:p w:rsidR="00F86B8E" w:rsidRPr="00487905" w:rsidRDefault="00F86B8E" w:rsidP="00F86B8E">
      <w:pPr>
        <w:outlineLvl w:val="4"/>
        <w:rPr>
          <w:rFonts w:ascii="Times New Roman"/>
          <w:bCs/>
          <w:kern w:val="32"/>
          <w:szCs w:val="36"/>
        </w:rPr>
      </w:pP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苗栗縣政府歷年查核發現，德芳教養院長期以來，有專業人力進用不足情事，如下表所示：</w:t>
      </w:r>
    </w:p>
    <w:p w:rsidR="005C5B11" w:rsidRDefault="005C5B11">
      <w:pPr>
        <w:widowControl/>
        <w:overflowPunct/>
        <w:autoSpaceDE/>
        <w:autoSpaceDN/>
        <w:jc w:val="left"/>
        <w:rPr>
          <w:rFonts w:ascii="Times New Roman"/>
          <w:b/>
          <w:bCs/>
          <w:spacing w:val="-10"/>
          <w:kern w:val="28"/>
          <w:sz w:val="28"/>
          <w:szCs w:val="28"/>
        </w:rPr>
      </w:pPr>
      <w:r>
        <w:rPr>
          <w:rFonts w:ascii="Times New Roman"/>
          <w:b/>
          <w:bCs/>
          <w:spacing w:val="-10"/>
          <w:kern w:val="28"/>
          <w:sz w:val="28"/>
          <w:szCs w:val="28"/>
        </w:rPr>
        <w:br w:type="page"/>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b/>
          <w:bCs/>
          <w:spacing w:val="-10"/>
          <w:kern w:val="28"/>
          <w:sz w:val="28"/>
          <w:szCs w:val="28"/>
        </w:rPr>
        <w:lastRenderedPageBreak/>
        <w:t>表</w:t>
      </w:r>
      <w:r w:rsidR="00E07996" w:rsidRPr="00487905">
        <w:rPr>
          <w:rFonts w:ascii="Times New Roman"/>
          <w:b/>
          <w:bCs/>
          <w:spacing w:val="-10"/>
          <w:kern w:val="28"/>
          <w:sz w:val="28"/>
          <w:szCs w:val="28"/>
        </w:rPr>
        <w:t>2</w:t>
      </w:r>
      <w:r w:rsidRPr="00487905">
        <w:rPr>
          <w:rFonts w:ascii="Times New Roman"/>
          <w:b/>
          <w:bCs/>
          <w:spacing w:val="-10"/>
          <w:kern w:val="28"/>
          <w:sz w:val="28"/>
          <w:szCs w:val="28"/>
        </w:rPr>
        <w:t xml:space="preserve"> </w:t>
      </w:r>
      <w:r w:rsidRPr="00487905">
        <w:rPr>
          <w:rFonts w:ascii="Times New Roman"/>
          <w:b/>
          <w:bCs/>
          <w:spacing w:val="-10"/>
          <w:kern w:val="28"/>
          <w:sz w:val="28"/>
          <w:szCs w:val="28"/>
        </w:rPr>
        <w:t>苗栗縣政府歷來查核督導德芳教養院情形</w:t>
      </w:r>
    </w:p>
    <w:tbl>
      <w:tblPr>
        <w:tblStyle w:val="afc"/>
        <w:tblW w:w="0" w:type="auto"/>
        <w:tblInd w:w="-5" w:type="dxa"/>
        <w:tblLook w:val="04A0" w:firstRow="1" w:lastRow="0" w:firstColumn="1" w:lastColumn="0" w:noHBand="0" w:noVBand="1"/>
      </w:tblPr>
      <w:tblGrid>
        <w:gridCol w:w="2127"/>
        <w:gridCol w:w="6712"/>
      </w:tblGrid>
      <w:tr w:rsidR="00F86B8E" w:rsidRPr="00487905" w:rsidTr="00691ACF">
        <w:trPr>
          <w:tblHeader/>
        </w:trPr>
        <w:tc>
          <w:tcPr>
            <w:tcW w:w="2127"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36"/>
              </w:rPr>
            </w:pPr>
            <w:r w:rsidRPr="00487905">
              <w:rPr>
                <w:rFonts w:ascii="Times New Roman"/>
                <w:bCs/>
                <w:spacing w:val="-20"/>
                <w:kern w:val="32"/>
                <w:sz w:val="28"/>
                <w:szCs w:val="36"/>
              </w:rPr>
              <w:t>查核日期</w:t>
            </w:r>
          </w:p>
        </w:tc>
        <w:tc>
          <w:tcPr>
            <w:tcW w:w="6712"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36"/>
              </w:rPr>
            </w:pPr>
            <w:r w:rsidRPr="00487905">
              <w:rPr>
                <w:rFonts w:ascii="Times New Roman"/>
                <w:bCs/>
                <w:spacing w:val="-20"/>
                <w:kern w:val="32"/>
                <w:sz w:val="28"/>
                <w:szCs w:val="36"/>
              </w:rPr>
              <w:t>查核情形</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97</w:t>
            </w:r>
            <w:r w:rsidRPr="00487905">
              <w:rPr>
                <w:rFonts w:ascii="Times New Roman"/>
                <w:bCs/>
                <w:spacing w:val="-20"/>
                <w:kern w:val="32"/>
                <w:sz w:val="28"/>
                <w:szCs w:val="36"/>
              </w:rPr>
              <w:t>年</w:t>
            </w:r>
            <w:r w:rsidRPr="00487905">
              <w:rPr>
                <w:rFonts w:ascii="Times New Roman"/>
                <w:bCs/>
                <w:spacing w:val="-20"/>
                <w:kern w:val="32"/>
                <w:sz w:val="28"/>
                <w:szCs w:val="36"/>
              </w:rPr>
              <w:t>2</w:t>
            </w:r>
            <w:r w:rsidRPr="00487905">
              <w:rPr>
                <w:rFonts w:ascii="Times New Roman"/>
                <w:bCs/>
                <w:spacing w:val="-20"/>
                <w:kern w:val="32"/>
                <w:sz w:val="28"/>
                <w:szCs w:val="36"/>
              </w:rPr>
              <w:t>月</w:t>
            </w:r>
            <w:r w:rsidRPr="00487905">
              <w:rPr>
                <w:rFonts w:ascii="Times New Roman"/>
                <w:bCs/>
                <w:spacing w:val="-20"/>
                <w:kern w:val="32"/>
                <w:sz w:val="28"/>
                <w:szCs w:val="36"/>
              </w:rPr>
              <w:t>25</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機構所聘社工員、護士與教保員均未實際在院內服務。</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97</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10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機構所聘社工員、護士與教保員均未實際在院內服務。</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97</w:t>
            </w:r>
            <w:r w:rsidRPr="00487905">
              <w:rPr>
                <w:rFonts w:ascii="Times New Roman"/>
                <w:bCs/>
                <w:spacing w:val="-20"/>
                <w:kern w:val="32"/>
                <w:sz w:val="28"/>
                <w:szCs w:val="36"/>
              </w:rPr>
              <w:t>年</w:t>
            </w:r>
            <w:r w:rsidRPr="00487905">
              <w:rPr>
                <w:rFonts w:ascii="Times New Roman"/>
                <w:bCs/>
                <w:spacing w:val="-20"/>
                <w:kern w:val="32"/>
                <w:sz w:val="28"/>
                <w:szCs w:val="36"/>
              </w:rPr>
              <w:t>9</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會計兼教保員；無護士。</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98</w:t>
            </w:r>
            <w:r w:rsidRPr="00487905">
              <w:rPr>
                <w:rFonts w:ascii="Times New Roman"/>
                <w:bCs/>
                <w:spacing w:val="-20"/>
                <w:kern w:val="32"/>
                <w:sz w:val="28"/>
                <w:szCs w:val="36"/>
              </w:rPr>
              <w:t>年</w:t>
            </w:r>
            <w:r w:rsidRPr="00487905">
              <w:rPr>
                <w:rFonts w:ascii="Times New Roman"/>
                <w:bCs/>
                <w:spacing w:val="-20"/>
                <w:kern w:val="32"/>
                <w:sz w:val="28"/>
                <w:szCs w:val="36"/>
              </w:rPr>
              <w:t>3</w:t>
            </w:r>
            <w:r w:rsidRPr="00487905">
              <w:rPr>
                <w:rFonts w:ascii="Times New Roman"/>
                <w:bCs/>
                <w:spacing w:val="-20"/>
                <w:kern w:val="32"/>
                <w:sz w:val="28"/>
                <w:szCs w:val="36"/>
              </w:rPr>
              <w:t>月</w:t>
            </w:r>
            <w:r w:rsidRPr="00487905">
              <w:rPr>
                <w:rFonts w:ascii="Times New Roman"/>
                <w:bCs/>
                <w:spacing w:val="-20"/>
                <w:kern w:val="32"/>
                <w:sz w:val="28"/>
                <w:szCs w:val="36"/>
              </w:rPr>
              <w:t>26</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社工員應進用</w:t>
            </w:r>
            <w:r w:rsidRPr="00487905">
              <w:rPr>
                <w:rFonts w:ascii="Times New Roman"/>
                <w:bCs/>
                <w:spacing w:val="-20"/>
                <w:kern w:val="32"/>
                <w:sz w:val="28"/>
                <w:szCs w:val="36"/>
              </w:rPr>
              <w:t>1</w:t>
            </w:r>
            <w:r w:rsidRPr="00487905">
              <w:rPr>
                <w:rFonts w:ascii="Times New Roman"/>
                <w:bCs/>
                <w:spacing w:val="-20"/>
                <w:kern w:val="32"/>
                <w:sz w:val="28"/>
                <w:szCs w:val="36"/>
              </w:rPr>
              <w:t>人，不足</w:t>
            </w:r>
            <w:r w:rsidRPr="00487905">
              <w:rPr>
                <w:rFonts w:ascii="Times New Roman"/>
                <w:bCs/>
                <w:spacing w:val="-20"/>
                <w:kern w:val="32"/>
                <w:sz w:val="28"/>
                <w:szCs w:val="36"/>
              </w:rPr>
              <w:t>1</w:t>
            </w:r>
            <w:r w:rsidRPr="00487905">
              <w:rPr>
                <w:rFonts w:ascii="Times New Roman"/>
                <w:bCs/>
                <w:spacing w:val="-20"/>
                <w:kern w:val="32"/>
                <w:sz w:val="28"/>
                <w:szCs w:val="36"/>
              </w:rPr>
              <w:t>人；</w:t>
            </w:r>
          </w:p>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生活服務員應進用</w:t>
            </w:r>
            <w:r w:rsidRPr="00487905">
              <w:rPr>
                <w:rFonts w:ascii="Times New Roman"/>
                <w:bCs/>
                <w:spacing w:val="-20"/>
                <w:kern w:val="32"/>
                <w:sz w:val="28"/>
                <w:szCs w:val="36"/>
              </w:rPr>
              <w:t>1</w:t>
            </w:r>
            <w:r w:rsidRPr="00487905">
              <w:rPr>
                <w:rFonts w:ascii="Times New Roman"/>
                <w:bCs/>
                <w:spacing w:val="-20"/>
                <w:kern w:val="32"/>
                <w:sz w:val="28"/>
                <w:szCs w:val="36"/>
              </w:rPr>
              <w:t>人，不足</w:t>
            </w:r>
            <w:r w:rsidRPr="00487905">
              <w:rPr>
                <w:rFonts w:ascii="Times New Roman"/>
                <w:bCs/>
                <w:spacing w:val="-20"/>
                <w:kern w:val="32"/>
                <w:sz w:val="28"/>
                <w:szCs w:val="36"/>
              </w:rPr>
              <w:t>1</w:t>
            </w:r>
            <w:r w:rsidRPr="00487905">
              <w:rPr>
                <w:rFonts w:ascii="Times New Roman"/>
                <w:bCs/>
                <w:spacing w:val="-20"/>
                <w:kern w:val="32"/>
                <w:sz w:val="28"/>
                <w:szCs w:val="36"/>
              </w:rPr>
              <w:t>人。</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98</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護理人員、</w:t>
            </w:r>
            <w:r w:rsidRPr="00487905">
              <w:rPr>
                <w:rFonts w:ascii="Times New Roman"/>
                <w:bCs/>
                <w:spacing w:val="-20"/>
                <w:kern w:val="32"/>
                <w:sz w:val="28"/>
                <w:szCs w:val="36"/>
              </w:rPr>
              <w:t>1</w:t>
            </w:r>
            <w:r w:rsidRPr="00487905">
              <w:rPr>
                <w:rFonts w:ascii="Times New Roman"/>
                <w:bCs/>
                <w:spacing w:val="-20"/>
                <w:kern w:val="32"/>
                <w:sz w:val="28"/>
                <w:szCs w:val="36"/>
              </w:rPr>
              <w:t>教保員、</w:t>
            </w: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98</w:t>
            </w:r>
            <w:r w:rsidRPr="00487905">
              <w:rPr>
                <w:rFonts w:ascii="Times New Roman"/>
                <w:bCs/>
                <w:spacing w:val="-20"/>
                <w:kern w:val="32"/>
                <w:sz w:val="28"/>
                <w:szCs w:val="36"/>
              </w:rPr>
              <w:t>年</w:t>
            </w:r>
            <w:r w:rsidRPr="00487905">
              <w:rPr>
                <w:rFonts w:ascii="Times New Roman"/>
                <w:bCs/>
                <w:spacing w:val="-20"/>
                <w:kern w:val="32"/>
                <w:sz w:val="28"/>
                <w:szCs w:val="36"/>
              </w:rPr>
              <w:t>9</w:t>
            </w:r>
            <w:r w:rsidRPr="00487905">
              <w:rPr>
                <w:rFonts w:ascii="Times New Roman"/>
                <w:bCs/>
                <w:spacing w:val="-20"/>
                <w:kern w:val="32"/>
                <w:sz w:val="28"/>
                <w:szCs w:val="36"/>
              </w:rPr>
              <w:t>月</w:t>
            </w:r>
            <w:r w:rsidRPr="00487905">
              <w:rPr>
                <w:rFonts w:ascii="Times New Roman"/>
                <w:bCs/>
                <w:spacing w:val="-20"/>
                <w:kern w:val="32"/>
                <w:sz w:val="28"/>
                <w:szCs w:val="36"/>
              </w:rPr>
              <w:t>29</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社工人員、</w:t>
            </w:r>
            <w:r w:rsidRPr="00487905">
              <w:rPr>
                <w:rFonts w:ascii="Times New Roman"/>
                <w:bCs/>
                <w:spacing w:val="-20"/>
                <w:kern w:val="32"/>
                <w:sz w:val="28"/>
                <w:szCs w:val="36"/>
              </w:rPr>
              <w:t>1</w:t>
            </w:r>
            <w:r w:rsidRPr="00487905">
              <w:rPr>
                <w:rFonts w:ascii="Times New Roman"/>
                <w:bCs/>
                <w:spacing w:val="-20"/>
                <w:kern w:val="32"/>
                <w:sz w:val="28"/>
                <w:szCs w:val="36"/>
              </w:rPr>
              <w:t>護理人員、</w:t>
            </w: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98</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26</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社工員、</w:t>
            </w:r>
            <w:r w:rsidRPr="00487905">
              <w:rPr>
                <w:rFonts w:ascii="Times New Roman"/>
                <w:bCs/>
                <w:spacing w:val="-20"/>
                <w:kern w:val="32"/>
                <w:sz w:val="28"/>
                <w:szCs w:val="36"/>
              </w:rPr>
              <w:t>1</w:t>
            </w:r>
            <w:r w:rsidRPr="00487905">
              <w:rPr>
                <w:rFonts w:ascii="Times New Roman"/>
                <w:bCs/>
                <w:spacing w:val="-20"/>
                <w:kern w:val="32"/>
                <w:sz w:val="28"/>
                <w:szCs w:val="36"/>
              </w:rPr>
              <w:t>護理人員、</w:t>
            </w:r>
            <w:r w:rsidRPr="00487905">
              <w:rPr>
                <w:rFonts w:ascii="Times New Roman"/>
                <w:bCs/>
                <w:spacing w:val="-20"/>
                <w:kern w:val="32"/>
                <w:sz w:val="28"/>
                <w:szCs w:val="36"/>
              </w:rPr>
              <w:t>1</w:t>
            </w:r>
            <w:r w:rsidRPr="00487905">
              <w:rPr>
                <w:rFonts w:ascii="Times New Roman"/>
                <w:bCs/>
                <w:spacing w:val="-20"/>
                <w:kern w:val="32"/>
                <w:sz w:val="28"/>
                <w:szCs w:val="36"/>
              </w:rPr>
              <w:t>教保員不足。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101</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26</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1</w:t>
            </w:r>
            <w:r w:rsidRPr="00487905">
              <w:rPr>
                <w:rFonts w:ascii="Times New Roman"/>
                <w:bCs/>
                <w:spacing w:val="-20"/>
                <w:kern w:val="32"/>
                <w:sz w:val="28"/>
                <w:szCs w:val="36"/>
              </w:rPr>
              <w:t>月</w:t>
            </w:r>
            <w:r w:rsidRPr="00487905">
              <w:rPr>
                <w:rFonts w:ascii="Times New Roman"/>
                <w:bCs/>
                <w:spacing w:val="-20"/>
                <w:kern w:val="32"/>
                <w:sz w:val="28"/>
                <w:szCs w:val="36"/>
              </w:rPr>
              <w:t>29</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護理人員不足。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3</w:t>
            </w:r>
            <w:r w:rsidRPr="00487905">
              <w:rPr>
                <w:rFonts w:ascii="Times New Roman"/>
                <w:bCs/>
                <w:spacing w:val="-20"/>
                <w:kern w:val="32"/>
                <w:sz w:val="28"/>
                <w:szCs w:val="36"/>
              </w:rPr>
              <w:t>月</w:t>
            </w:r>
            <w:r w:rsidRPr="00487905">
              <w:rPr>
                <w:rFonts w:ascii="Times New Roman"/>
                <w:bCs/>
                <w:spacing w:val="-20"/>
                <w:kern w:val="32"/>
                <w:sz w:val="28"/>
                <w:szCs w:val="36"/>
              </w:rPr>
              <w:t>4</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夜間人力不足。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3</w:t>
            </w:r>
            <w:r w:rsidRPr="00487905">
              <w:rPr>
                <w:rFonts w:ascii="Times New Roman"/>
                <w:bCs/>
                <w:spacing w:val="-20"/>
                <w:kern w:val="32"/>
                <w:sz w:val="28"/>
                <w:szCs w:val="36"/>
              </w:rPr>
              <w:t>月</w:t>
            </w:r>
            <w:r w:rsidRPr="00487905">
              <w:rPr>
                <w:rFonts w:ascii="Times New Roman"/>
                <w:bCs/>
                <w:spacing w:val="-20"/>
                <w:kern w:val="32"/>
                <w:sz w:val="28"/>
                <w:szCs w:val="36"/>
              </w:rPr>
              <w:t>21</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護理人員不足、</w:t>
            </w:r>
            <w:r w:rsidRPr="00487905">
              <w:rPr>
                <w:rFonts w:ascii="Times New Roman"/>
                <w:bCs/>
                <w:spacing w:val="-20"/>
                <w:kern w:val="32"/>
                <w:sz w:val="28"/>
                <w:szCs w:val="36"/>
              </w:rPr>
              <w:t>1</w:t>
            </w:r>
            <w:r w:rsidRPr="00487905">
              <w:rPr>
                <w:rFonts w:ascii="Times New Roman"/>
                <w:bCs/>
                <w:spacing w:val="-20"/>
                <w:kern w:val="32"/>
                <w:sz w:val="28"/>
                <w:szCs w:val="36"/>
              </w:rPr>
              <w:t>教保人員、</w:t>
            </w:r>
            <w:r w:rsidRPr="00487905">
              <w:rPr>
                <w:rFonts w:ascii="Times New Roman"/>
                <w:bCs/>
                <w:spacing w:val="-20"/>
                <w:kern w:val="32"/>
                <w:sz w:val="28"/>
                <w:szCs w:val="36"/>
              </w:rPr>
              <w:t>1</w:t>
            </w:r>
            <w:r w:rsidRPr="00487905">
              <w:rPr>
                <w:rFonts w:ascii="Times New Roman"/>
                <w:bCs/>
                <w:spacing w:val="-20"/>
                <w:kern w:val="32"/>
                <w:sz w:val="28"/>
                <w:szCs w:val="36"/>
              </w:rPr>
              <w:t>廚工不足。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4</w:t>
            </w:r>
            <w:r w:rsidRPr="00487905">
              <w:rPr>
                <w:rFonts w:ascii="Times New Roman"/>
                <w:bCs/>
                <w:spacing w:val="-20"/>
                <w:kern w:val="32"/>
                <w:sz w:val="28"/>
                <w:szCs w:val="36"/>
              </w:rPr>
              <w:t>月</w:t>
            </w:r>
            <w:r w:rsidRPr="00487905">
              <w:rPr>
                <w:rFonts w:ascii="Times New Roman"/>
                <w:bCs/>
                <w:spacing w:val="-20"/>
                <w:kern w:val="32"/>
                <w:sz w:val="28"/>
                <w:szCs w:val="36"/>
              </w:rPr>
              <w:t>28</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教保人員、</w:t>
            </w: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5</w:t>
            </w:r>
            <w:r w:rsidRPr="00487905">
              <w:rPr>
                <w:rFonts w:ascii="Times New Roman"/>
                <w:bCs/>
                <w:spacing w:val="-20"/>
                <w:kern w:val="32"/>
                <w:sz w:val="28"/>
                <w:szCs w:val="36"/>
              </w:rPr>
              <w:t>月</w:t>
            </w:r>
            <w:r w:rsidRPr="00487905">
              <w:rPr>
                <w:rFonts w:ascii="Times New Roman"/>
                <w:bCs/>
                <w:spacing w:val="-20"/>
                <w:kern w:val="32"/>
                <w:sz w:val="28"/>
                <w:szCs w:val="36"/>
              </w:rPr>
              <w:t>27</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護理人員不足。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27</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護理人員不足。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7</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教保人員不足。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24</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11</w:t>
            </w:r>
            <w:r w:rsidRPr="00487905">
              <w:rPr>
                <w:rFonts w:ascii="Times New Roman"/>
                <w:bCs/>
                <w:spacing w:val="-20"/>
                <w:kern w:val="32"/>
                <w:sz w:val="28"/>
                <w:szCs w:val="36"/>
              </w:rPr>
              <w:t>月</w:t>
            </w:r>
            <w:r w:rsidRPr="00487905">
              <w:rPr>
                <w:rFonts w:ascii="Times New Roman"/>
                <w:bCs/>
                <w:spacing w:val="-20"/>
                <w:kern w:val="32"/>
                <w:sz w:val="28"/>
                <w:szCs w:val="36"/>
              </w:rPr>
              <w:t>28</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12</w:t>
            </w:r>
            <w:r w:rsidRPr="00487905">
              <w:rPr>
                <w:rFonts w:ascii="Times New Roman"/>
                <w:bCs/>
                <w:spacing w:val="-20"/>
                <w:kern w:val="32"/>
                <w:sz w:val="28"/>
                <w:szCs w:val="36"/>
              </w:rPr>
              <w:t>月</w:t>
            </w:r>
            <w:r w:rsidRPr="00487905">
              <w:rPr>
                <w:rFonts w:ascii="Times New Roman"/>
                <w:bCs/>
                <w:spacing w:val="-20"/>
                <w:kern w:val="32"/>
                <w:sz w:val="28"/>
                <w:szCs w:val="36"/>
              </w:rPr>
              <w:t>19</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104</w:t>
            </w:r>
            <w:r w:rsidRPr="00487905">
              <w:rPr>
                <w:rFonts w:ascii="Times New Roman"/>
                <w:bCs/>
                <w:spacing w:val="-20"/>
                <w:kern w:val="32"/>
                <w:sz w:val="28"/>
                <w:szCs w:val="36"/>
              </w:rPr>
              <w:t>年</w:t>
            </w:r>
            <w:r w:rsidRPr="00487905">
              <w:rPr>
                <w:rFonts w:ascii="Times New Roman"/>
                <w:bCs/>
                <w:spacing w:val="-20"/>
                <w:kern w:val="32"/>
                <w:sz w:val="28"/>
                <w:szCs w:val="36"/>
              </w:rPr>
              <w:t>1</w:t>
            </w:r>
            <w:r w:rsidRPr="00487905">
              <w:rPr>
                <w:rFonts w:ascii="Times New Roman"/>
                <w:bCs/>
                <w:spacing w:val="-20"/>
                <w:kern w:val="32"/>
                <w:sz w:val="28"/>
                <w:szCs w:val="36"/>
              </w:rPr>
              <w:t>月</w:t>
            </w:r>
            <w:r w:rsidRPr="00487905">
              <w:rPr>
                <w:rFonts w:ascii="Times New Roman"/>
                <w:bCs/>
                <w:spacing w:val="-20"/>
                <w:kern w:val="32"/>
                <w:sz w:val="28"/>
                <w:szCs w:val="36"/>
              </w:rPr>
              <w:t>26</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社工員不足。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104</w:t>
            </w:r>
            <w:r w:rsidRPr="00487905">
              <w:rPr>
                <w:rFonts w:ascii="Times New Roman"/>
                <w:bCs/>
                <w:spacing w:val="-20"/>
                <w:kern w:val="32"/>
                <w:sz w:val="28"/>
                <w:szCs w:val="36"/>
              </w:rPr>
              <w:t>年</w:t>
            </w:r>
            <w:r w:rsidRPr="00487905">
              <w:rPr>
                <w:rFonts w:ascii="Times New Roman"/>
                <w:bCs/>
                <w:spacing w:val="-20"/>
                <w:kern w:val="32"/>
                <w:sz w:val="28"/>
                <w:szCs w:val="36"/>
              </w:rPr>
              <w:t>2</w:t>
            </w:r>
            <w:r w:rsidRPr="00487905">
              <w:rPr>
                <w:rFonts w:ascii="Times New Roman"/>
                <w:bCs/>
                <w:spacing w:val="-20"/>
                <w:kern w:val="32"/>
                <w:sz w:val="28"/>
                <w:szCs w:val="36"/>
              </w:rPr>
              <w:t>月</w:t>
            </w:r>
            <w:r w:rsidRPr="00487905">
              <w:rPr>
                <w:rFonts w:ascii="Times New Roman"/>
                <w:bCs/>
                <w:spacing w:val="-20"/>
                <w:kern w:val="32"/>
                <w:sz w:val="28"/>
                <w:szCs w:val="36"/>
              </w:rPr>
              <w:t>26</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社工員不足。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104</w:t>
            </w:r>
            <w:r w:rsidRPr="00487905">
              <w:rPr>
                <w:rFonts w:ascii="Times New Roman"/>
                <w:bCs/>
                <w:spacing w:val="-20"/>
                <w:kern w:val="32"/>
                <w:sz w:val="28"/>
                <w:szCs w:val="36"/>
              </w:rPr>
              <w:t>年</w:t>
            </w:r>
            <w:r w:rsidRPr="00487905">
              <w:rPr>
                <w:rFonts w:ascii="Times New Roman"/>
                <w:bCs/>
                <w:spacing w:val="-20"/>
                <w:kern w:val="32"/>
                <w:sz w:val="28"/>
                <w:szCs w:val="36"/>
              </w:rPr>
              <w:t>3</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社工員不足。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104</w:t>
            </w:r>
            <w:r w:rsidRPr="00487905">
              <w:rPr>
                <w:rFonts w:ascii="Times New Roman"/>
                <w:bCs/>
                <w:spacing w:val="-20"/>
                <w:kern w:val="32"/>
                <w:sz w:val="28"/>
                <w:szCs w:val="36"/>
              </w:rPr>
              <w:t>年</w:t>
            </w:r>
            <w:r w:rsidRPr="00487905">
              <w:rPr>
                <w:rFonts w:ascii="Times New Roman"/>
                <w:bCs/>
                <w:spacing w:val="-20"/>
                <w:kern w:val="32"/>
                <w:sz w:val="28"/>
                <w:szCs w:val="36"/>
              </w:rPr>
              <w:t>4</w:t>
            </w:r>
            <w:r w:rsidRPr="00487905">
              <w:rPr>
                <w:rFonts w:ascii="Times New Roman"/>
                <w:bCs/>
                <w:spacing w:val="-20"/>
                <w:kern w:val="32"/>
                <w:sz w:val="28"/>
                <w:szCs w:val="36"/>
              </w:rPr>
              <w:t>月</w:t>
            </w:r>
            <w:r w:rsidRPr="00487905">
              <w:rPr>
                <w:rFonts w:ascii="Times New Roman"/>
                <w:bCs/>
                <w:spacing w:val="-20"/>
                <w:kern w:val="32"/>
                <w:sz w:val="28"/>
                <w:szCs w:val="36"/>
              </w:rPr>
              <w:t>28</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社工員不足。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105</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20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105</w:t>
            </w:r>
            <w:r w:rsidRPr="00487905">
              <w:rPr>
                <w:rFonts w:ascii="Times New Roman"/>
                <w:bCs/>
                <w:spacing w:val="-20"/>
                <w:kern w:val="32"/>
                <w:sz w:val="28"/>
                <w:szCs w:val="36"/>
              </w:rPr>
              <w:t>年</w:t>
            </w:r>
            <w:r w:rsidRPr="00487905">
              <w:rPr>
                <w:rFonts w:ascii="Times New Roman"/>
                <w:bCs/>
                <w:spacing w:val="-20"/>
                <w:kern w:val="32"/>
                <w:sz w:val="28"/>
                <w:szCs w:val="36"/>
              </w:rPr>
              <w:t>11</w:t>
            </w:r>
            <w:r w:rsidRPr="00487905">
              <w:rPr>
                <w:rFonts w:ascii="Times New Roman"/>
                <w:bCs/>
                <w:spacing w:val="-20"/>
                <w:kern w:val="32"/>
                <w:sz w:val="28"/>
                <w:szCs w:val="36"/>
              </w:rPr>
              <w:t>月</w:t>
            </w:r>
            <w:r w:rsidRPr="00487905">
              <w:rPr>
                <w:rFonts w:ascii="Times New Roman"/>
                <w:bCs/>
                <w:spacing w:val="-20"/>
                <w:kern w:val="32"/>
                <w:sz w:val="28"/>
                <w:szCs w:val="36"/>
              </w:rPr>
              <w:t>4</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夜間</w:t>
            </w: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106</w:t>
            </w:r>
            <w:r w:rsidRPr="00487905">
              <w:rPr>
                <w:rFonts w:ascii="Times New Roman"/>
                <w:bCs/>
                <w:spacing w:val="-20"/>
                <w:kern w:val="32"/>
                <w:sz w:val="28"/>
                <w:szCs w:val="36"/>
              </w:rPr>
              <w:t>年</w:t>
            </w:r>
            <w:r w:rsidRPr="00487905">
              <w:rPr>
                <w:rFonts w:ascii="Times New Roman"/>
                <w:bCs/>
                <w:spacing w:val="-20"/>
                <w:kern w:val="32"/>
                <w:sz w:val="28"/>
                <w:szCs w:val="36"/>
              </w:rPr>
              <w:t>11</w:t>
            </w:r>
            <w:r w:rsidRPr="00487905">
              <w:rPr>
                <w:rFonts w:ascii="Times New Roman"/>
                <w:bCs/>
                <w:spacing w:val="-20"/>
                <w:kern w:val="32"/>
                <w:sz w:val="28"/>
                <w:szCs w:val="36"/>
              </w:rPr>
              <w:t>月</w:t>
            </w:r>
            <w:r w:rsidRPr="00487905">
              <w:rPr>
                <w:rFonts w:ascii="Times New Roman"/>
                <w:bCs/>
                <w:spacing w:val="-20"/>
                <w:kern w:val="32"/>
                <w:sz w:val="28"/>
                <w:szCs w:val="36"/>
              </w:rPr>
              <w:t>21</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107</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25</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w:t>
            </w:r>
            <w:r w:rsidRPr="00487905">
              <w:rPr>
                <w:rFonts w:ascii="Times New Roman"/>
                <w:bCs/>
                <w:spacing w:val="-20"/>
                <w:kern w:val="32"/>
                <w:sz w:val="28"/>
                <w:szCs w:val="36"/>
              </w:rPr>
              <w:t>1</w:t>
            </w:r>
            <w:r w:rsidRPr="00487905">
              <w:rPr>
                <w:rFonts w:ascii="Times New Roman"/>
                <w:bCs/>
                <w:spacing w:val="-20"/>
                <w:kern w:val="32"/>
                <w:sz w:val="28"/>
                <w:szCs w:val="36"/>
              </w:rPr>
              <w:t>教保員不足。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107</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w:t>
            </w:r>
            <w:r w:rsidRPr="00487905">
              <w:rPr>
                <w:rFonts w:ascii="Times New Roman"/>
                <w:bCs/>
                <w:spacing w:val="-20"/>
                <w:kern w:val="32"/>
                <w:sz w:val="28"/>
                <w:szCs w:val="36"/>
              </w:rPr>
              <w:t>1</w:t>
            </w:r>
            <w:r w:rsidRPr="00487905">
              <w:rPr>
                <w:rFonts w:ascii="Times New Roman"/>
                <w:bCs/>
                <w:spacing w:val="-20"/>
                <w:kern w:val="32"/>
                <w:sz w:val="28"/>
                <w:szCs w:val="36"/>
              </w:rPr>
              <w:t>教保員不足。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107</w:t>
            </w:r>
            <w:r w:rsidRPr="00487905">
              <w:rPr>
                <w:rFonts w:ascii="Times New Roman"/>
                <w:bCs/>
                <w:spacing w:val="-20"/>
                <w:kern w:val="32"/>
                <w:sz w:val="28"/>
                <w:szCs w:val="36"/>
              </w:rPr>
              <w:t>年</w:t>
            </w:r>
            <w:r w:rsidRPr="00487905">
              <w:rPr>
                <w:rFonts w:ascii="Times New Roman"/>
                <w:bCs/>
                <w:spacing w:val="-20"/>
                <w:kern w:val="32"/>
                <w:sz w:val="28"/>
                <w:szCs w:val="36"/>
              </w:rPr>
              <w:t>11</w:t>
            </w:r>
            <w:r w:rsidRPr="00487905">
              <w:rPr>
                <w:rFonts w:ascii="Times New Roman"/>
                <w:bCs/>
                <w:spacing w:val="-20"/>
                <w:kern w:val="32"/>
                <w:sz w:val="28"/>
                <w:szCs w:val="36"/>
              </w:rPr>
              <w:t>月</w:t>
            </w:r>
            <w:r w:rsidRPr="00487905">
              <w:rPr>
                <w:rFonts w:ascii="Times New Roman"/>
                <w:bCs/>
                <w:spacing w:val="-20"/>
                <w:kern w:val="32"/>
                <w:sz w:val="28"/>
                <w:szCs w:val="36"/>
              </w:rPr>
              <w:t>27</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夜間未置</w:t>
            </w:r>
            <w:r w:rsidRPr="00487905">
              <w:rPr>
                <w:rFonts w:ascii="Times New Roman"/>
                <w:bCs/>
                <w:spacing w:val="-20"/>
                <w:kern w:val="32"/>
                <w:sz w:val="28"/>
                <w:szCs w:val="36"/>
              </w:rPr>
              <w:t>1</w:t>
            </w:r>
            <w:r w:rsidRPr="00487905">
              <w:rPr>
                <w:rFonts w:ascii="Times New Roman"/>
                <w:bCs/>
                <w:spacing w:val="-20"/>
                <w:kern w:val="32"/>
                <w:sz w:val="28"/>
                <w:szCs w:val="36"/>
              </w:rPr>
              <w:t>教保員或</w:t>
            </w:r>
            <w:r w:rsidRPr="00487905">
              <w:rPr>
                <w:rFonts w:ascii="Times New Roman"/>
                <w:bCs/>
                <w:spacing w:val="-20"/>
                <w:kern w:val="32"/>
                <w:sz w:val="28"/>
                <w:szCs w:val="36"/>
              </w:rPr>
              <w:t>1</w:t>
            </w:r>
            <w:r w:rsidRPr="00487905">
              <w:rPr>
                <w:rFonts w:ascii="Times New Roman"/>
                <w:bCs/>
                <w:spacing w:val="-20"/>
                <w:kern w:val="32"/>
                <w:sz w:val="28"/>
                <w:szCs w:val="36"/>
              </w:rPr>
              <w:t>護理人員。</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107</w:t>
            </w:r>
            <w:r w:rsidRPr="00487905">
              <w:rPr>
                <w:rFonts w:ascii="Times New Roman"/>
                <w:bCs/>
                <w:spacing w:val="-20"/>
                <w:kern w:val="32"/>
                <w:sz w:val="28"/>
                <w:szCs w:val="36"/>
              </w:rPr>
              <w:t>年</w:t>
            </w:r>
            <w:r w:rsidRPr="00487905">
              <w:rPr>
                <w:rFonts w:ascii="Times New Roman"/>
                <w:bCs/>
                <w:spacing w:val="-20"/>
                <w:kern w:val="32"/>
                <w:sz w:val="28"/>
                <w:szCs w:val="36"/>
              </w:rPr>
              <w:t>12</w:t>
            </w:r>
            <w:r w:rsidRPr="00487905">
              <w:rPr>
                <w:rFonts w:ascii="Times New Roman"/>
                <w:bCs/>
                <w:spacing w:val="-20"/>
                <w:kern w:val="32"/>
                <w:sz w:val="28"/>
                <w:szCs w:val="36"/>
              </w:rPr>
              <w:t>月</w:t>
            </w:r>
            <w:r w:rsidRPr="00487905">
              <w:rPr>
                <w:rFonts w:ascii="Times New Roman"/>
                <w:bCs/>
                <w:spacing w:val="-20"/>
                <w:kern w:val="32"/>
                <w:sz w:val="28"/>
                <w:szCs w:val="36"/>
              </w:rPr>
              <w:t>19</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108</w:t>
            </w:r>
            <w:r w:rsidRPr="00487905">
              <w:rPr>
                <w:rFonts w:ascii="Times New Roman"/>
                <w:bCs/>
                <w:spacing w:val="-20"/>
                <w:kern w:val="32"/>
                <w:sz w:val="28"/>
                <w:szCs w:val="36"/>
              </w:rPr>
              <w:t>年</w:t>
            </w:r>
            <w:r w:rsidRPr="00487905">
              <w:rPr>
                <w:rFonts w:ascii="Times New Roman"/>
                <w:bCs/>
                <w:spacing w:val="-20"/>
                <w:kern w:val="32"/>
                <w:sz w:val="28"/>
                <w:szCs w:val="36"/>
              </w:rPr>
              <w:t>1</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108</w:t>
            </w:r>
            <w:r w:rsidRPr="00487905">
              <w:rPr>
                <w:rFonts w:ascii="Times New Roman"/>
                <w:bCs/>
                <w:spacing w:val="-20"/>
                <w:kern w:val="32"/>
                <w:sz w:val="28"/>
                <w:szCs w:val="36"/>
              </w:rPr>
              <w:t>年</w:t>
            </w:r>
            <w:r w:rsidRPr="00487905">
              <w:rPr>
                <w:rFonts w:ascii="Times New Roman"/>
                <w:bCs/>
                <w:spacing w:val="-20"/>
                <w:kern w:val="32"/>
                <w:sz w:val="28"/>
                <w:szCs w:val="36"/>
              </w:rPr>
              <w:t>2</w:t>
            </w:r>
            <w:r w:rsidRPr="00487905">
              <w:rPr>
                <w:rFonts w:ascii="Times New Roman"/>
                <w:bCs/>
                <w:spacing w:val="-20"/>
                <w:kern w:val="32"/>
                <w:sz w:val="28"/>
                <w:szCs w:val="36"/>
              </w:rPr>
              <w:t>月</w:t>
            </w:r>
            <w:r w:rsidRPr="00487905">
              <w:rPr>
                <w:rFonts w:ascii="Times New Roman"/>
                <w:bCs/>
                <w:spacing w:val="-20"/>
                <w:kern w:val="32"/>
                <w:sz w:val="28"/>
                <w:szCs w:val="36"/>
              </w:rPr>
              <w:t>25</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108</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25</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ab/>
              <w:t>1</w:t>
            </w:r>
            <w:r w:rsidRPr="00487905">
              <w:rPr>
                <w:rFonts w:ascii="Times New Roman"/>
                <w:bCs/>
                <w:spacing w:val="-20"/>
                <w:kern w:val="32"/>
                <w:sz w:val="28"/>
                <w:szCs w:val="36"/>
              </w:rPr>
              <w:t>護理人員、</w:t>
            </w: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108</w:t>
            </w:r>
            <w:r w:rsidRPr="00487905">
              <w:rPr>
                <w:rFonts w:ascii="Times New Roman"/>
                <w:bCs/>
                <w:spacing w:val="-20"/>
                <w:kern w:val="32"/>
                <w:sz w:val="28"/>
                <w:szCs w:val="36"/>
              </w:rPr>
              <w:t>年</w:t>
            </w:r>
            <w:r w:rsidRPr="00487905">
              <w:rPr>
                <w:rFonts w:ascii="Times New Roman"/>
                <w:bCs/>
                <w:spacing w:val="-20"/>
                <w:kern w:val="32"/>
                <w:sz w:val="28"/>
                <w:szCs w:val="36"/>
              </w:rPr>
              <w:t>9</w:t>
            </w:r>
            <w:r w:rsidRPr="00487905">
              <w:rPr>
                <w:rFonts w:ascii="Times New Roman"/>
                <w:bCs/>
                <w:spacing w:val="-20"/>
                <w:kern w:val="32"/>
                <w:sz w:val="28"/>
                <w:szCs w:val="36"/>
              </w:rPr>
              <w:t>月</w:t>
            </w:r>
            <w:r w:rsidRPr="00487905">
              <w:rPr>
                <w:rFonts w:ascii="Times New Roman"/>
                <w:bCs/>
                <w:spacing w:val="-20"/>
                <w:kern w:val="32"/>
                <w:sz w:val="28"/>
                <w:szCs w:val="36"/>
              </w:rPr>
              <w:t>24</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ab/>
              <w:t>1</w:t>
            </w:r>
            <w:r w:rsidRPr="00487905">
              <w:rPr>
                <w:rFonts w:ascii="Times New Roman"/>
                <w:bCs/>
                <w:spacing w:val="-20"/>
                <w:kern w:val="32"/>
                <w:sz w:val="28"/>
                <w:szCs w:val="36"/>
              </w:rPr>
              <w:t>護理人員不足。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lastRenderedPageBreak/>
              <w:t>109</w:t>
            </w:r>
            <w:r w:rsidRPr="00487905">
              <w:rPr>
                <w:rFonts w:ascii="Times New Roman"/>
                <w:bCs/>
                <w:spacing w:val="-20"/>
                <w:kern w:val="32"/>
                <w:sz w:val="28"/>
                <w:szCs w:val="36"/>
              </w:rPr>
              <w:t>年</w:t>
            </w:r>
            <w:r w:rsidRPr="00487905">
              <w:rPr>
                <w:rFonts w:ascii="Times New Roman"/>
                <w:bCs/>
                <w:spacing w:val="-20"/>
                <w:kern w:val="32"/>
                <w:sz w:val="28"/>
                <w:szCs w:val="36"/>
              </w:rPr>
              <w:t>6</w:t>
            </w:r>
            <w:r w:rsidRPr="00487905">
              <w:rPr>
                <w:rFonts w:ascii="Times New Roman"/>
                <w:bCs/>
                <w:spacing w:val="-20"/>
                <w:kern w:val="32"/>
                <w:sz w:val="28"/>
                <w:szCs w:val="36"/>
              </w:rPr>
              <w:t>月</w:t>
            </w:r>
            <w:r w:rsidRPr="00487905">
              <w:rPr>
                <w:rFonts w:ascii="Times New Roman"/>
                <w:bCs/>
                <w:spacing w:val="-20"/>
                <w:kern w:val="32"/>
                <w:sz w:val="28"/>
                <w:szCs w:val="36"/>
              </w:rPr>
              <w:t>4</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ab/>
              <w:t>1</w:t>
            </w:r>
            <w:r w:rsidRPr="00487905">
              <w:rPr>
                <w:rFonts w:ascii="Times New Roman"/>
                <w:bCs/>
                <w:spacing w:val="-20"/>
                <w:kern w:val="32"/>
                <w:sz w:val="28"/>
                <w:szCs w:val="36"/>
              </w:rPr>
              <w:t>護理人員不足。</w:t>
            </w:r>
          </w:p>
        </w:tc>
      </w:tr>
      <w:tr w:rsidR="00F86B8E" w:rsidRPr="00487905" w:rsidTr="00691ACF">
        <w:tc>
          <w:tcPr>
            <w:tcW w:w="2127"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109</w:t>
            </w:r>
            <w:r w:rsidRPr="00487905">
              <w:rPr>
                <w:rFonts w:ascii="Times New Roman"/>
                <w:bCs/>
                <w:spacing w:val="-20"/>
                <w:kern w:val="32"/>
                <w:sz w:val="28"/>
                <w:szCs w:val="36"/>
              </w:rPr>
              <w:t>年</w:t>
            </w:r>
            <w:r w:rsidRPr="00487905">
              <w:rPr>
                <w:rFonts w:ascii="Times New Roman"/>
                <w:bCs/>
                <w:spacing w:val="-20"/>
                <w:kern w:val="32"/>
                <w:sz w:val="28"/>
                <w:szCs w:val="36"/>
              </w:rPr>
              <w:t>7</w:t>
            </w:r>
            <w:r w:rsidRPr="00487905">
              <w:rPr>
                <w:rFonts w:ascii="Times New Roman"/>
                <w:bCs/>
                <w:spacing w:val="-20"/>
                <w:kern w:val="32"/>
                <w:sz w:val="28"/>
                <w:szCs w:val="36"/>
              </w:rPr>
              <w:t>月</w:t>
            </w:r>
            <w:r w:rsidRPr="00487905">
              <w:rPr>
                <w:rFonts w:ascii="Times New Roman"/>
                <w:bCs/>
                <w:spacing w:val="-20"/>
                <w:kern w:val="32"/>
                <w:sz w:val="28"/>
                <w:szCs w:val="36"/>
              </w:rPr>
              <w:t>17</w:t>
            </w:r>
            <w:r w:rsidRPr="00487905">
              <w:rPr>
                <w:rFonts w:ascii="Times New Roman"/>
                <w:bCs/>
                <w:spacing w:val="-20"/>
                <w:kern w:val="32"/>
                <w:sz w:val="28"/>
                <w:szCs w:val="36"/>
              </w:rPr>
              <w:t>日</w:t>
            </w:r>
          </w:p>
        </w:tc>
        <w:tc>
          <w:tcPr>
            <w:tcW w:w="6712"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ab/>
            </w:r>
            <w:r w:rsidRPr="00487905">
              <w:rPr>
                <w:rFonts w:ascii="Times New Roman"/>
                <w:bCs/>
                <w:spacing w:val="-20"/>
                <w:kern w:val="32"/>
                <w:sz w:val="28"/>
                <w:szCs w:val="36"/>
              </w:rPr>
              <w:tab/>
              <w:t>1</w:t>
            </w:r>
            <w:r w:rsidRPr="00487905">
              <w:rPr>
                <w:rFonts w:ascii="Times New Roman"/>
                <w:bCs/>
                <w:spacing w:val="-20"/>
                <w:kern w:val="32"/>
                <w:sz w:val="28"/>
                <w:szCs w:val="36"/>
              </w:rPr>
              <w:t>社工人員、</w:t>
            </w:r>
            <w:r w:rsidRPr="00487905">
              <w:rPr>
                <w:rFonts w:ascii="Times New Roman"/>
                <w:bCs/>
                <w:spacing w:val="-20"/>
                <w:kern w:val="32"/>
                <w:sz w:val="28"/>
                <w:szCs w:val="36"/>
              </w:rPr>
              <w:t>1</w:t>
            </w:r>
            <w:r w:rsidRPr="00487905">
              <w:rPr>
                <w:rFonts w:ascii="Times New Roman"/>
                <w:bCs/>
                <w:spacing w:val="-20"/>
                <w:kern w:val="32"/>
                <w:sz w:val="28"/>
                <w:szCs w:val="36"/>
              </w:rPr>
              <w:t>生活服務員不足。</w:t>
            </w:r>
          </w:p>
        </w:tc>
      </w:tr>
    </w:tbl>
    <w:p w:rsidR="00F86B8E" w:rsidRPr="00487905" w:rsidRDefault="00F86B8E" w:rsidP="00F86B8E">
      <w:pPr>
        <w:ind w:left="1275" w:hangingChars="490" w:hanging="1275"/>
        <w:outlineLvl w:val="4"/>
        <w:rPr>
          <w:rFonts w:ascii="Times New Roman"/>
          <w:bCs/>
          <w:spacing w:val="-20"/>
          <w:kern w:val="28"/>
          <w:sz w:val="28"/>
          <w:szCs w:val="36"/>
        </w:rPr>
      </w:pPr>
      <w:r w:rsidRPr="00487905">
        <w:rPr>
          <w:rFonts w:ascii="Times New Roman"/>
          <w:bCs/>
          <w:spacing w:val="-20"/>
          <w:kern w:val="28"/>
          <w:sz w:val="28"/>
          <w:szCs w:val="36"/>
        </w:rPr>
        <w:t>註：</w:t>
      </w:r>
    </w:p>
    <w:p w:rsidR="00F86B8E" w:rsidRPr="00487905" w:rsidRDefault="00F86B8E" w:rsidP="0069611C">
      <w:pPr>
        <w:numPr>
          <w:ilvl w:val="0"/>
          <w:numId w:val="15"/>
        </w:numPr>
        <w:outlineLvl w:val="4"/>
        <w:rPr>
          <w:rFonts w:ascii="Times New Roman"/>
          <w:bCs/>
          <w:spacing w:val="-20"/>
          <w:kern w:val="32"/>
          <w:sz w:val="28"/>
          <w:szCs w:val="36"/>
        </w:rPr>
      </w:pPr>
      <w:r w:rsidRPr="00487905">
        <w:rPr>
          <w:rFonts w:ascii="Times New Roman"/>
          <w:bCs/>
          <w:spacing w:val="-20"/>
          <w:kern w:val="32"/>
          <w:sz w:val="28"/>
          <w:szCs w:val="36"/>
        </w:rPr>
        <w:t>苗栗縣政府於</w:t>
      </w:r>
      <w:r w:rsidRPr="00487905">
        <w:rPr>
          <w:rFonts w:ascii="Times New Roman"/>
          <w:bCs/>
          <w:spacing w:val="-20"/>
          <w:kern w:val="32"/>
          <w:sz w:val="28"/>
          <w:szCs w:val="36"/>
        </w:rPr>
        <w:t>105</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31</w:t>
      </w:r>
      <w:r w:rsidRPr="00487905">
        <w:rPr>
          <w:rFonts w:ascii="Times New Roman"/>
          <w:bCs/>
          <w:spacing w:val="-20"/>
          <w:kern w:val="32"/>
          <w:sz w:val="28"/>
          <w:szCs w:val="36"/>
        </w:rPr>
        <w:t>日該院人力不足，於限期改善期間查到新收個案，依據身權法第</w:t>
      </w:r>
      <w:r w:rsidRPr="00487905">
        <w:rPr>
          <w:rFonts w:ascii="Times New Roman"/>
          <w:bCs/>
          <w:spacing w:val="-20"/>
          <w:kern w:val="32"/>
          <w:sz w:val="28"/>
          <w:szCs w:val="36"/>
        </w:rPr>
        <w:t>92</w:t>
      </w:r>
      <w:r w:rsidRPr="00487905">
        <w:rPr>
          <w:rFonts w:ascii="Times New Roman"/>
          <w:bCs/>
          <w:spacing w:val="-20"/>
          <w:kern w:val="32"/>
          <w:sz w:val="28"/>
          <w:szCs w:val="36"/>
        </w:rPr>
        <w:t>條裁處</w:t>
      </w:r>
      <w:r w:rsidRPr="00487905">
        <w:rPr>
          <w:rFonts w:ascii="Times New Roman"/>
          <w:bCs/>
          <w:spacing w:val="-20"/>
          <w:kern w:val="32"/>
          <w:sz w:val="28"/>
          <w:szCs w:val="36"/>
        </w:rPr>
        <w:t>6</w:t>
      </w:r>
      <w:r w:rsidRPr="00487905">
        <w:rPr>
          <w:rFonts w:ascii="Times New Roman"/>
          <w:bCs/>
          <w:spacing w:val="-20"/>
          <w:kern w:val="32"/>
          <w:sz w:val="28"/>
          <w:szCs w:val="36"/>
        </w:rPr>
        <w:t>萬元。</w:t>
      </w:r>
    </w:p>
    <w:p w:rsidR="00F86B8E" w:rsidRPr="00487905" w:rsidRDefault="00F86B8E" w:rsidP="0069611C">
      <w:pPr>
        <w:numPr>
          <w:ilvl w:val="0"/>
          <w:numId w:val="15"/>
        </w:numPr>
        <w:outlineLvl w:val="4"/>
        <w:rPr>
          <w:rFonts w:ascii="Times New Roman"/>
          <w:bCs/>
          <w:kern w:val="32"/>
          <w:sz w:val="28"/>
          <w:szCs w:val="36"/>
        </w:rPr>
      </w:pPr>
      <w:r w:rsidRPr="00487905">
        <w:rPr>
          <w:rFonts w:ascii="Times New Roman"/>
          <w:bCs/>
          <w:spacing w:val="-20"/>
          <w:kern w:val="28"/>
          <w:sz w:val="28"/>
          <w:szCs w:val="36"/>
        </w:rPr>
        <w:t>資料來源：依據苗栗縣政府查復之「身心障礙福利機構輔導查核表」、「苗栗縣政府函請改善公文」及「公共安全聯合稽查」等資料彙整製表。</w:t>
      </w:r>
    </w:p>
    <w:p w:rsidR="00F86B8E" w:rsidRPr="00487905" w:rsidRDefault="00F86B8E" w:rsidP="00F86B8E">
      <w:pPr>
        <w:outlineLvl w:val="4"/>
        <w:rPr>
          <w:rFonts w:ascii="Times New Roman"/>
          <w:bCs/>
          <w:kern w:val="32"/>
          <w:sz w:val="28"/>
          <w:szCs w:val="36"/>
        </w:rPr>
      </w:pP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苗栗縣政府自</w:t>
      </w:r>
      <w:r w:rsidRPr="00487905">
        <w:rPr>
          <w:rFonts w:ascii="Times New Roman" w:hAnsi="Times New Roman"/>
        </w:rPr>
        <w:t>97</w:t>
      </w:r>
      <w:r w:rsidRPr="00487905">
        <w:rPr>
          <w:rFonts w:ascii="Times New Roman" w:hAnsi="Times New Roman"/>
        </w:rPr>
        <w:t>年起歷次對德芳教養院之查核均提及該教養院之教保</w:t>
      </w:r>
      <w:r w:rsidRPr="00487905">
        <w:rPr>
          <w:rFonts w:ascii="Times New Roman" w:hAnsi="Times New Roman"/>
        </w:rPr>
        <w:t>(</w:t>
      </w:r>
      <w:r w:rsidRPr="00487905">
        <w:rPr>
          <w:rFonts w:ascii="Times New Roman" w:hAnsi="Times New Roman"/>
        </w:rPr>
        <w:t>生活服務</w:t>
      </w:r>
      <w:r w:rsidRPr="00487905">
        <w:rPr>
          <w:rFonts w:ascii="Times New Roman" w:hAnsi="Times New Roman"/>
        </w:rPr>
        <w:t>)</w:t>
      </w:r>
      <w:r w:rsidRPr="00487905">
        <w:rPr>
          <w:rFonts w:ascii="Times New Roman" w:hAnsi="Times New Roman"/>
        </w:rPr>
        <w:t>人員不足之問題，遲至本案事發時，德芳教養院仍存有專業人員人數配置不足的問題。可徵，本案德芳教養院人力配置不足實為長期且持續之情形。然截至本案事發前，苗栗縣政府僅針對人力不足予以</w:t>
      </w:r>
      <w:r w:rsidRPr="00487905">
        <w:rPr>
          <w:rFonts w:ascii="Times New Roman" w:hAnsi="Times New Roman"/>
        </w:rPr>
        <w:t>1</w:t>
      </w:r>
      <w:r w:rsidRPr="00487905">
        <w:rPr>
          <w:rFonts w:ascii="Times New Roman" w:hAnsi="Times New Roman"/>
        </w:rPr>
        <w:t>次裁罰</w:t>
      </w:r>
      <w:r w:rsidRPr="00487905">
        <w:rPr>
          <w:rFonts w:ascii="Times New Roman" w:hAnsi="Times New Roman"/>
          <w:vertAlign w:val="superscript"/>
        </w:rPr>
        <w:footnoteReference w:id="9"/>
      </w:r>
      <w:r w:rsidRPr="00487905">
        <w:rPr>
          <w:rFonts w:ascii="Times New Roman" w:hAnsi="Times New Roman"/>
        </w:rPr>
        <w:t>，該次裁處事由也非針對人力配置不足議題。對此，衛福部查復本院則稱：「</w:t>
      </w:r>
      <w:r w:rsidRPr="00487905">
        <w:rPr>
          <w:rFonts w:ascii="Times New Roman" w:hAnsi="Times New Roman"/>
          <w:u w:val="single"/>
        </w:rPr>
        <w:t>查苗栗縣政府所函報輔導查核情形季報表，該教養院有多次人力不足之情形，惟該府未依身權法規定令其限期改善及屆期未改善時進行裁罰</w:t>
      </w:r>
      <w:r w:rsidRPr="00487905">
        <w:rPr>
          <w:rFonts w:ascii="Times New Roman" w:hAnsi="Times New Roman"/>
        </w:rPr>
        <w:t>。」顯見苗栗縣政府未依身障機構配置標準第</w:t>
      </w:r>
      <w:r w:rsidRPr="00487905">
        <w:rPr>
          <w:rFonts w:ascii="Times New Roman" w:hAnsi="Times New Roman"/>
        </w:rPr>
        <w:t>12</w:t>
      </w:r>
      <w:r w:rsidRPr="00487905">
        <w:rPr>
          <w:rFonts w:ascii="Times New Roman" w:hAnsi="Times New Roman"/>
        </w:rPr>
        <w:t>條第</w:t>
      </w:r>
      <w:r w:rsidRPr="00487905">
        <w:rPr>
          <w:rFonts w:ascii="Times New Roman" w:hAnsi="Times New Roman"/>
        </w:rPr>
        <w:t>5</w:t>
      </w:r>
      <w:r w:rsidRPr="00487905">
        <w:rPr>
          <w:rFonts w:ascii="Times New Roman" w:hAnsi="Times New Roman"/>
        </w:rPr>
        <w:t>款規定辦理，明顯怠於作為。</w:t>
      </w:r>
    </w:p>
    <w:p w:rsidR="00F86B8E" w:rsidRPr="00487905" w:rsidRDefault="00F86B8E" w:rsidP="0069611C">
      <w:pPr>
        <w:pStyle w:val="3"/>
        <w:numPr>
          <w:ilvl w:val="2"/>
          <w:numId w:val="7"/>
        </w:numPr>
        <w:rPr>
          <w:rFonts w:ascii="Times New Roman" w:hAnsi="Times New Roman"/>
        </w:rPr>
      </w:pPr>
      <w:bookmarkStart w:id="48" w:name="_Toc99113252"/>
      <w:bookmarkStart w:id="49" w:name="_Toc100148061"/>
      <w:r w:rsidRPr="00487905">
        <w:rPr>
          <w:rFonts w:ascii="Times New Roman" w:hAnsi="Times New Roman"/>
          <w:b/>
        </w:rPr>
        <w:t>苗栗縣政府知悉德芳教養院之身心障礙服務專業人員流動頻繁，受訓時數均無法符合每人每年</w:t>
      </w:r>
      <w:r w:rsidRPr="00487905">
        <w:rPr>
          <w:rFonts w:ascii="Times New Roman" w:hAnsi="Times New Roman"/>
          <w:b/>
        </w:rPr>
        <w:t>20</w:t>
      </w:r>
      <w:r w:rsidRPr="00487905">
        <w:rPr>
          <w:rFonts w:ascii="Times New Roman" w:hAnsi="Times New Roman"/>
          <w:b/>
        </w:rPr>
        <w:t>小時、新進員工到職</w:t>
      </w:r>
      <w:r w:rsidRPr="00487905">
        <w:rPr>
          <w:rFonts w:ascii="Times New Roman" w:hAnsi="Times New Roman"/>
          <w:b/>
        </w:rPr>
        <w:t>3</w:t>
      </w:r>
      <w:r w:rsidRPr="00487905">
        <w:rPr>
          <w:rFonts w:ascii="Times New Roman" w:hAnsi="Times New Roman"/>
          <w:b/>
        </w:rPr>
        <w:t>個月內應滿</w:t>
      </w:r>
      <w:r w:rsidRPr="00487905">
        <w:rPr>
          <w:rFonts w:ascii="Times New Roman" w:hAnsi="Times New Roman"/>
          <w:b/>
        </w:rPr>
        <w:t>24</w:t>
      </w:r>
      <w:r w:rsidRPr="00487905">
        <w:rPr>
          <w:rFonts w:ascii="Times New Roman" w:hAnsi="Times New Roman"/>
          <w:b/>
        </w:rPr>
        <w:t>小時之規定，未積極監督、裁罰</w:t>
      </w:r>
      <w:r w:rsidRPr="00487905">
        <w:rPr>
          <w:rFonts w:ascii="Times New Roman" w:hAnsi="Times New Roman"/>
        </w:rPr>
        <w:t>：</w:t>
      </w:r>
      <w:bookmarkEnd w:id="48"/>
      <w:bookmarkEnd w:id="49"/>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按身權法第</w:t>
      </w:r>
      <w:r w:rsidRPr="00487905">
        <w:rPr>
          <w:rFonts w:ascii="Times New Roman" w:hAnsi="Times New Roman"/>
        </w:rPr>
        <w:t>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項第</w:t>
      </w:r>
      <w:r w:rsidRPr="00487905">
        <w:rPr>
          <w:rFonts w:ascii="Times New Roman" w:hAnsi="Times New Roman"/>
        </w:rPr>
        <w:t>5</w:t>
      </w:r>
      <w:r w:rsidRPr="00487905">
        <w:rPr>
          <w:rFonts w:ascii="Times New Roman" w:hAnsi="Times New Roman"/>
        </w:rPr>
        <w:t>款明定：直轄市、縣（市）主管機關掌理身心障礙福利服務相關專業人員</w:t>
      </w:r>
      <w:r w:rsidRPr="00487905">
        <w:rPr>
          <w:rFonts w:ascii="Times New Roman" w:hAnsi="Times New Roman"/>
        </w:rPr>
        <w:lastRenderedPageBreak/>
        <w:t>訓練之規劃及執行事項。次按身權法第</w:t>
      </w:r>
      <w:r w:rsidRPr="00487905">
        <w:rPr>
          <w:rFonts w:ascii="Times New Roman" w:hAnsi="Times New Roman"/>
        </w:rPr>
        <w:t>51</w:t>
      </w:r>
      <w:r w:rsidRPr="00487905">
        <w:rPr>
          <w:rFonts w:ascii="Times New Roman" w:hAnsi="Times New Roman"/>
        </w:rPr>
        <w:t>條第</w:t>
      </w:r>
      <w:r w:rsidRPr="00487905">
        <w:rPr>
          <w:rFonts w:ascii="Times New Roman" w:hAnsi="Times New Roman"/>
        </w:rPr>
        <w:t>2</w:t>
      </w:r>
      <w:r w:rsidRPr="00487905">
        <w:rPr>
          <w:rFonts w:ascii="Times New Roman" w:hAnsi="Times New Roman"/>
        </w:rPr>
        <w:t>項</w:t>
      </w:r>
      <w:r w:rsidRPr="00487905">
        <w:rPr>
          <w:rFonts w:ascii="Times New Roman" w:hAnsi="Times New Roman"/>
          <w:vertAlign w:val="superscript"/>
        </w:rPr>
        <w:footnoteReference w:id="10"/>
      </w:r>
      <w:r w:rsidRPr="00487905">
        <w:rPr>
          <w:rFonts w:ascii="Times New Roman" w:hAnsi="Times New Roman"/>
        </w:rPr>
        <w:t>授權訂定之「身心障礙者服務人員資格訓練及管理辦法」第</w:t>
      </w:r>
      <w:r w:rsidRPr="00487905">
        <w:rPr>
          <w:rFonts w:ascii="Times New Roman" w:hAnsi="Times New Roman"/>
        </w:rPr>
        <w:t>18</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項規定，</w:t>
      </w:r>
      <w:r w:rsidRPr="00487905">
        <w:rPr>
          <w:rFonts w:ascii="Times New Roman" w:hAnsi="Times New Roman"/>
          <w:u w:val="single"/>
        </w:rPr>
        <w:t>身心障礙者服務人員</w:t>
      </w:r>
      <w:r w:rsidRPr="00487905">
        <w:rPr>
          <w:rFonts w:ascii="Times New Roman" w:hAnsi="Times New Roman"/>
          <w:u w:val="single"/>
          <w:vertAlign w:val="superscript"/>
        </w:rPr>
        <w:footnoteReference w:id="11"/>
      </w:r>
      <w:r w:rsidRPr="00487905">
        <w:rPr>
          <w:rFonts w:ascii="Times New Roman" w:hAnsi="Times New Roman"/>
          <w:u w:val="single"/>
        </w:rPr>
        <w:t>每年應接受至少</w:t>
      </w:r>
      <w:r w:rsidRPr="00487905">
        <w:rPr>
          <w:rFonts w:ascii="Times New Roman" w:hAnsi="Times New Roman"/>
          <w:u w:val="single"/>
        </w:rPr>
        <w:t>20</w:t>
      </w:r>
      <w:r w:rsidRPr="00487905">
        <w:rPr>
          <w:rFonts w:ascii="Times New Roman" w:hAnsi="Times New Roman"/>
          <w:u w:val="single"/>
        </w:rPr>
        <w:t>小時身心障礙福利服務相關課程之在職訓練</w:t>
      </w:r>
      <w:r w:rsidRPr="00487905">
        <w:rPr>
          <w:rFonts w:ascii="Times New Roman" w:hAnsi="Times New Roman"/>
        </w:rPr>
        <w:t>；且在評鑑指標</w:t>
      </w:r>
      <w:r w:rsidRPr="00487905">
        <w:rPr>
          <w:rFonts w:ascii="Times New Roman" w:hAnsi="Times New Roman"/>
        </w:rPr>
        <w:t>1105.</w:t>
      </w:r>
      <w:r w:rsidRPr="00487905">
        <w:rPr>
          <w:rFonts w:ascii="Times New Roman" w:hAnsi="Times New Roman"/>
        </w:rPr>
        <w:t>員工訓練情形亦規定，機構提供新進員工職前訓練，其中應包括實際操作、授課或督導，並於到職後</w:t>
      </w:r>
      <w:r w:rsidRPr="00487905">
        <w:rPr>
          <w:rFonts w:ascii="Times New Roman" w:hAnsi="Times New Roman"/>
        </w:rPr>
        <w:t>3</w:t>
      </w:r>
      <w:r w:rsidRPr="00487905">
        <w:rPr>
          <w:rFonts w:ascii="Times New Roman" w:hAnsi="Times New Roman"/>
        </w:rPr>
        <w:t>個月內訓練時數應滿</w:t>
      </w:r>
      <w:r w:rsidRPr="00487905">
        <w:rPr>
          <w:rFonts w:ascii="Times New Roman" w:hAnsi="Times New Roman"/>
        </w:rPr>
        <w:t>24</w:t>
      </w:r>
      <w:r w:rsidRPr="00487905">
        <w:rPr>
          <w:rFonts w:ascii="Times New Roman" w:hAnsi="Times New Roman"/>
        </w:rPr>
        <w:t>小時之規定，至於</w:t>
      </w:r>
      <w:r w:rsidRPr="00487905">
        <w:rPr>
          <w:rFonts w:ascii="Times New Roman" w:hAnsi="Times New Roman"/>
        </w:rPr>
        <w:t>20</w:t>
      </w:r>
      <w:r w:rsidRPr="00487905">
        <w:rPr>
          <w:rFonts w:ascii="Times New Roman" w:hAnsi="Times New Roman"/>
        </w:rPr>
        <w:t>小時在職訓練的部分，評鑑實務上，依其到職時間換算其比例。是以，苗栗縣政府依法負有身心障礙福利服務相關專業人員訓練之規劃及執行事宜等責。身心障礙福利機構內之社會工作人員、教保員、訓練員、生活服務員及照顧服務員等直接服務人員，均應依規定每年接受至少</w:t>
      </w:r>
      <w:r w:rsidRPr="00487905">
        <w:rPr>
          <w:rFonts w:ascii="Times New Roman" w:hAnsi="Times New Roman"/>
        </w:rPr>
        <w:t>20</w:t>
      </w:r>
      <w:r w:rsidRPr="00487905">
        <w:rPr>
          <w:rFonts w:ascii="Times New Roman" w:hAnsi="Times New Roman"/>
        </w:rPr>
        <w:t>小時之教育訓練，縱然機構人員流動率頻繁，仍須依評鑑指標規定，提供新進員工職前訓練，其中應包括實際操作、授課或督導，並於到職後</w:t>
      </w:r>
      <w:r w:rsidRPr="00487905">
        <w:rPr>
          <w:rFonts w:ascii="Times New Roman" w:hAnsi="Times New Roman"/>
        </w:rPr>
        <w:t>3</w:t>
      </w:r>
      <w:r w:rsidRPr="00487905">
        <w:rPr>
          <w:rFonts w:ascii="Times New Roman" w:hAnsi="Times New Roman"/>
        </w:rPr>
        <w:t>個月內訓練時數應滿</w:t>
      </w:r>
      <w:r w:rsidRPr="00487905">
        <w:rPr>
          <w:rFonts w:ascii="Times New Roman" w:hAnsi="Times New Roman"/>
        </w:rPr>
        <w:t>24</w:t>
      </w:r>
      <w:r w:rsidRPr="00487905">
        <w:rPr>
          <w:rFonts w:ascii="Times New Roman" w:hAnsi="Times New Roman"/>
        </w:rPr>
        <w:t>小時，以確保專業程度，提升照顧品質。</w:t>
      </w:r>
    </w:p>
    <w:p w:rsidR="006541F8" w:rsidRPr="005C5B11" w:rsidRDefault="00F86B8E" w:rsidP="0069611C">
      <w:pPr>
        <w:pStyle w:val="4"/>
        <w:numPr>
          <w:ilvl w:val="3"/>
          <w:numId w:val="7"/>
        </w:numPr>
        <w:rPr>
          <w:rFonts w:ascii="Times New Roman" w:hAnsi="Times New Roman"/>
        </w:rPr>
      </w:pPr>
      <w:r w:rsidRPr="00487905">
        <w:rPr>
          <w:rFonts w:ascii="Times New Roman" w:hAnsi="Times New Roman"/>
        </w:rPr>
        <w:t>苗栗縣政府表示，德芳教養院</w:t>
      </w:r>
      <w:r w:rsidRPr="00487905">
        <w:rPr>
          <w:rFonts w:ascii="Times New Roman" w:hAnsi="Times New Roman"/>
        </w:rPr>
        <w:t>104</w:t>
      </w:r>
      <w:r w:rsidRPr="00487905">
        <w:rPr>
          <w:rFonts w:ascii="Times New Roman" w:hAnsi="Times New Roman"/>
        </w:rPr>
        <w:t>年至</w:t>
      </w:r>
      <w:r w:rsidRPr="00487905">
        <w:rPr>
          <w:rFonts w:ascii="Times New Roman" w:hAnsi="Times New Roman"/>
        </w:rPr>
        <w:t>110</w:t>
      </w:r>
      <w:r w:rsidRPr="00487905">
        <w:rPr>
          <w:rFonts w:ascii="Times New Roman" w:hAnsi="Times New Roman"/>
        </w:rPr>
        <w:t>年</w:t>
      </w:r>
      <w:r w:rsidRPr="00487905">
        <w:rPr>
          <w:rFonts w:ascii="Times New Roman" w:hAnsi="Times New Roman"/>
        </w:rPr>
        <w:t>5</w:t>
      </w:r>
      <w:r w:rsidRPr="00487905">
        <w:rPr>
          <w:rFonts w:ascii="Times New Roman" w:hAnsi="Times New Roman"/>
        </w:rPr>
        <w:t>月人力流動計</w:t>
      </w:r>
      <w:r w:rsidRPr="00487905">
        <w:rPr>
          <w:rFonts w:ascii="Times New Roman" w:hAnsi="Times New Roman"/>
        </w:rPr>
        <w:t>65</w:t>
      </w:r>
      <w:r w:rsidRPr="00487905">
        <w:rPr>
          <w:rFonts w:ascii="Times New Roman" w:hAnsi="Times New Roman"/>
        </w:rPr>
        <w:t>名等語。因該教養院人員流動率高，於歷次接受評鑑時，訪評委員均明確指出該教養</w:t>
      </w:r>
      <w:r w:rsidRPr="00487905">
        <w:rPr>
          <w:rFonts w:ascii="Times New Roman" w:hAnsi="Times New Roman"/>
        </w:rPr>
        <w:lastRenderedPageBreak/>
        <w:t>院相關人員新進員工職前訓練及直接服務人員在職訓練時數不足之缺失，詳如下表所示：</w:t>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b/>
          <w:bCs/>
          <w:spacing w:val="-10"/>
          <w:kern w:val="28"/>
          <w:sz w:val="28"/>
          <w:szCs w:val="28"/>
        </w:rPr>
        <w:t>表</w:t>
      </w:r>
      <w:r w:rsidR="00E07996" w:rsidRPr="00487905">
        <w:rPr>
          <w:rFonts w:ascii="Times New Roman"/>
          <w:b/>
          <w:bCs/>
          <w:spacing w:val="-10"/>
          <w:kern w:val="28"/>
          <w:sz w:val="28"/>
          <w:szCs w:val="28"/>
        </w:rPr>
        <w:t>3</w:t>
      </w:r>
      <w:r w:rsidRPr="00487905">
        <w:rPr>
          <w:rFonts w:ascii="Times New Roman"/>
          <w:b/>
          <w:bCs/>
          <w:spacing w:val="-10"/>
          <w:kern w:val="28"/>
          <w:sz w:val="28"/>
          <w:szCs w:val="28"/>
        </w:rPr>
        <w:t xml:space="preserve"> </w:t>
      </w:r>
      <w:bookmarkStart w:id="50" w:name="_Hlk98928823"/>
      <w:r w:rsidRPr="00487905">
        <w:rPr>
          <w:rFonts w:ascii="Times New Roman"/>
          <w:b/>
          <w:bCs/>
          <w:spacing w:val="-10"/>
          <w:kern w:val="28"/>
          <w:sz w:val="28"/>
          <w:szCs w:val="28"/>
        </w:rPr>
        <w:t>德芳教養院之歷年評鑑訪評委員意見</w:t>
      </w:r>
    </w:p>
    <w:tbl>
      <w:tblPr>
        <w:tblStyle w:val="afc"/>
        <w:tblW w:w="0" w:type="auto"/>
        <w:tblInd w:w="-147" w:type="dxa"/>
        <w:tblLook w:val="04A0" w:firstRow="1" w:lastRow="0" w:firstColumn="1" w:lastColumn="0" w:noHBand="0" w:noVBand="1"/>
      </w:tblPr>
      <w:tblGrid>
        <w:gridCol w:w="1276"/>
        <w:gridCol w:w="7705"/>
      </w:tblGrid>
      <w:tr w:rsidR="00F86B8E" w:rsidRPr="00487905" w:rsidTr="00691ACF">
        <w:trPr>
          <w:tblHeader/>
        </w:trPr>
        <w:tc>
          <w:tcPr>
            <w:tcW w:w="1276"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28"/>
              </w:rPr>
            </w:pPr>
            <w:r w:rsidRPr="00487905">
              <w:rPr>
                <w:rFonts w:ascii="Times New Roman"/>
                <w:bCs/>
                <w:spacing w:val="-20"/>
                <w:kern w:val="32"/>
                <w:sz w:val="28"/>
                <w:szCs w:val="28"/>
              </w:rPr>
              <w:t>評鑑日期</w:t>
            </w:r>
          </w:p>
        </w:tc>
        <w:tc>
          <w:tcPr>
            <w:tcW w:w="7705"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28"/>
              </w:rPr>
            </w:pPr>
            <w:r w:rsidRPr="00487905">
              <w:rPr>
                <w:rFonts w:ascii="Times New Roman"/>
                <w:bCs/>
                <w:spacing w:val="-20"/>
                <w:kern w:val="32"/>
                <w:sz w:val="28"/>
                <w:szCs w:val="28"/>
              </w:rPr>
              <w:t>實地訪評委員意見</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100</w:t>
            </w:r>
            <w:r w:rsidRPr="00487905">
              <w:rPr>
                <w:rFonts w:ascii="Times New Roman"/>
                <w:bCs/>
                <w:spacing w:val="-20"/>
                <w:kern w:val="32"/>
                <w:sz w:val="28"/>
                <w:szCs w:val="36"/>
              </w:rPr>
              <w:t>年</w:t>
            </w:r>
            <w:r w:rsidRPr="00487905">
              <w:rPr>
                <w:rFonts w:ascii="Times New Roman"/>
                <w:bCs/>
                <w:spacing w:val="-20"/>
                <w:kern w:val="32"/>
                <w:sz w:val="28"/>
                <w:szCs w:val="36"/>
              </w:rPr>
              <w:t>8</w:t>
            </w:r>
            <w:r w:rsidRPr="00487905">
              <w:rPr>
                <w:rFonts w:ascii="Times New Roman"/>
                <w:bCs/>
                <w:spacing w:val="-20"/>
                <w:kern w:val="32"/>
                <w:sz w:val="28"/>
                <w:szCs w:val="36"/>
              </w:rPr>
              <w:t>月</w:t>
            </w:r>
            <w:r w:rsidRPr="00487905">
              <w:rPr>
                <w:rFonts w:ascii="Times New Roman"/>
                <w:bCs/>
                <w:spacing w:val="-20"/>
                <w:kern w:val="32"/>
                <w:sz w:val="28"/>
                <w:szCs w:val="36"/>
              </w:rPr>
              <w:t>19</w:t>
            </w:r>
            <w:r w:rsidRPr="00487905">
              <w:rPr>
                <w:rFonts w:ascii="Times New Roman"/>
                <w:bCs/>
                <w:spacing w:val="-20"/>
                <w:kern w:val="32"/>
                <w:sz w:val="28"/>
                <w:szCs w:val="36"/>
              </w:rPr>
              <w:t>日</w:t>
            </w:r>
          </w:p>
        </w:tc>
        <w:tc>
          <w:tcPr>
            <w:tcW w:w="7705" w:type="dxa"/>
          </w:tcPr>
          <w:p w:rsidR="00F86B8E" w:rsidRPr="00487905" w:rsidRDefault="00F86B8E" w:rsidP="0069611C">
            <w:pPr>
              <w:numPr>
                <w:ilvl w:val="0"/>
                <w:numId w:val="14"/>
              </w:numPr>
              <w:ind w:left="170" w:hanging="170"/>
              <w:outlineLvl w:val="3"/>
              <w:rPr>
                <w:rFonts w:ascii="Times New Roman"/>
                <w:spacing w:val="-20"/>
                <w:kern w:val="32"/>
                <w:sz w:val="28"/>
                <w:szCs w:val="28"/>
              </w:rPr>
            </w:pPr>
            <w:r w:rsidRPr="00487905">
              <w:rPr>
                <w:rFonts w:ascii="Times New Roman"/>
                <w:spacing w:val="-20"/>
                <w:kern w:val="32"/>
                <w:sz w:val="28"/>
                <w:szCs w:val="28"/>
              </w:rPr>
              <w:t>相關社工員、護理人員、生活服務員嚴重不足，且流動頻繁，請加強聘用，並應思考如何穩定，避免流動，以維持服務品質。</w:t>
            </w:r>
          </w:p>
          <w:p w:rsidR="00F86B8E" w:rsidRPr="00487905" w:rsidRDefault="00F86B8E" w:rsidP="0069611C">
            <w:pPr>
              <w:numPr>
                <w:ilvl w:val="0"/>
                <w:numId w:val="14"/>
              </w:numPr>
              <w:ind w:left="170" w:hanging="170"/>
              <w:outlineLvl w:val="3"/>
              <w:rPr>
                <w:rFonts w:ascii="Times New Roman"/>
                <w:spacing w:val="-20"/>
                <w:kern w:val="32"/>
                <w:sz w:val="28"/>
                <w:szCs w:val="28"/>
              </w:rPr>
            </w:pPr>
            <w:r w:rsidRPr="00487905">
              <w:rPr>
                <w:rFonts w:ascii="Times New Roman"/>
                <w:spacing w:val="-20"/>
                <w:kern w:val="32"/>
                <w:sz w:val="28"/>
                <w:szCs w:val="28"/>
              </w:rPr>
              <w:t>新進員工職前訓練，應於到職</w:t>
            </w:r>
            <w:r w:rsidRPr="00487905">
              <w:rPr>
                <w:rFonts w:ascii="Times New Roman"/>
                <w:spacing w:val="-20"/>
                <w:kern w:val="32"/>
                <w:sz w:val="28"/>
                <w:szCs w:val="28"/>
              </w:rPr>
              <w:t>3</w:t>
            </w:r>
            <w:r w:rsidRPr="00487905">
              <w:rPr>
                <w:rFonts w:ascii="Times New Roman"/>
                <w:spacing w:val="-20"/>
                <w:kern w:val="32"/>
                <w:sz w:val="28"/>
                <w:szCs w:val="28"/>
              </w:rPr>
              <w:t>個月內應滿</w:t>
            </w:r>
            <w:r w:rsidRPr="00487905">
              <w:rPr>
                <w:rFonts w:ascii="Times New Roman"/>
                <w:spacing w:val="-20"/>
                <w:kern w:val="32"/>
                <w:sz w:val="28"/>
                <w:szCs w:val="28"/>
              </w:rPr>
              <w:t>24</w:t>
            </w:r>
            <w:r w:rsidRPr="00487905">
              <w:rPr>
                <w:rFonts w:ascii="Times New Roman"/>
                <w:spacing w:val="-20"/>
                <w:kern w:val="32"/>
                <w:sz w:val="28"/>
                <w:szCs w:val="28"/>
              </w:rPr>
              <w:t>小時，該機構員工流動大，惟只見</w:t>
            </w:r>
            <w:r w:rsidRPr="00487905">
              <w:rPr>
                <w:rFonts w:ascii="Times New Roman"/>
                <w:spacing w:val="-20"/>
                <w:kern w:val="32"/>
                <w:sz w:val="28"/>
                <w:szCs w:val="28"/>
              </w:rPr>
              <w:t>1</w:t>
            </w:r>
            <w:r w:rsidRPr="00487905">
              <w:rPr>
                <w:rFonts w:ascii="Times New Roman"/>
                <w:spacing w:val="-20"/>
                <w:kern w:val="32"/>
                <w:sz w:val="28"/>
                <w:szCs w:val="28"/>
              </w:rPr>
              <w:t>位員工之相關訓練資料，且未見到職日期及訓練日期。</w:t>
            </w:r>
          </w:p>
          <w:p w:rsidR="00F86B8E" w:rsidRPr="00487905" w:rsidRDefault="00F86B8E" w:rsidP="0069611C">
            <w:pPr>
              <w:numPr>
                <w:ilvl w:val="0"/>
                <w:numId w:val="14"/>
              </w:numPr>
              <w:ind w:left="170" w:hanging="170"/>
              <w:outlineLvl w:val="3"/>
              <w:rPr>
                <w:rFonts w:ascii="Times New Roman"/>
                <w:spacing w:val="-20"/>
                <w:kern w:val="32"/>
                <w:sz w:val="28"/>
                <w:szCs w:val="28"/>
              </w:rPr>
            </w:pPr>
            <w:r w:rsidRPr="00487905">
              <w:rPr>
                <w:rFonts w:ascii="Times New Roman"/>
                <w:spacing w:val="-20"/>
                <w:kern w:val="32"/>
                <w:sz w:val="28"/>
                <w:szCs w:val="28"/>
              </w:rPr>
              <w:t>97</w:t>
            </w:r>
            <w:r w:rsidRPr="00487905">
              <w:rPr>
                <w:rFonts w:ascii="Times New Roman"/>
                <w:spacing w:val="-20"/>
                <w:kern w:val="32"/>
                <w:sz w:val="28"/>
                <w:szCs w:val="28"/>
              </w:rPr>
              <w:t>年至</w:t>
            </w:r>
            <w:r w:rsidRPr="00487905">
              <w:rPr>
                <w:rFonts w:ascii="Times New Roman"/>
                <w:spacing w:val="-20"/>
                <w:kern w:val="32"/>
                <w:sz w:val="28"/>
                <w:szCs w:val="28"/>
              </w:rPr>
              <w:t>99</w:t>
            </w:r>
            <w:r w:rsidRPr="00487905">
              <w:rPr>
                <w:rFonts w:ascii="Times New Roman"/>
                <w:spacing w:val="-20"/>
                <w:kern w:val="32"/>
                <w:sz w:val="28"/>
                <w:szCs w:val="28"/>
              </w:rPr>
              <w:t>年未見任何工作人員之在職訓練資料。</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103</w:t>
            </w:r>
            <w:r w:rsidRPr="00487905">
              <w:rPr>
                <w:rFonts w:ascii="Times New Roman"/>
                <w:bCs/>
                <w:spacing w:val="-20"/>
                <w:kern w:val="32"/>
                <w:sz w:val="28"/>
                <w:szCs w:val="36"/>
              </w:rPr>
              <w:t>年</w:t>
            </w:r>
            <w:r w:rsidRPr="00487905">
              <w:rPr>
                <w:rFonts w:ascii="Times New Roman"/>
                <w:bCs/>
                <w:spacing w:val="-20"/>
                <w:kern w:val="32"/>
                <w:sz w:val="28"/>
                <w:szCs w:val="36"/>
              </w:rPr>
              <w:t>4</w:t>
            </w:r>
            <w:r w:rsidRPr="00487905">
              <w:rPr>
                <w:rFonts w:ascii="Times New Roman"/>
                <w:bCs/>
                <w:spacing w:val="-20"/>
                <w:kern w:val="32"/>
                <w:sz w:val="28"/>
                <w:szCs w:val="36"/>
              </w:rPr>
              <w:t>月</w:t>
            </w:r>
            <w:r w:rsidRPr="00487905">
              <w:rPr>
                <w:rFonts w:ascii="Times New Roman"/>
                <w:bCs/>
                <w:spacing w:val="-20"/>
                <w:kern w:val="32"/>
                <w:sz w:val="28"/>
                <w:szCs w:val="36"/>
              </w:rPr>
              <w:t>30</w:t>
            </w:r>
            <w:r w:rsidRPr="00487905">
              <w:rPr>
                <w:rFonts w:ascii="Times New Roman"/>
                <w:bCs/>
                <w:spacing w:val="-20"/>
                <w:kern w:val="32"/>
                <w:sz w:val="28"/>
                <w:szCs w:val="36"/>
              </w:rPr>
              <w:t>日</w:t>
            </w:r>
          </w:p>
        </w:tc>
        <w:tc>
          <w:tcPr>
            <w:tcW w:w="7705" w:type="dxa"/>
          </w:tcPr>
          <w:p w:rsidR="00F86B8E" w:rsidRPr="00487905" w:rsidRDefault="00F86B8E" w:rsidP="0069611C">
            <w:pPr>
              <w:numPr>
                <w:ilvl w:val="0"/>
                <w:numId w:val="16"/>
              </w:numPr>
              <w:ind w:left="170" w:hanging="170"/>
              <w:outlineLvl w:val="3"/>
              <w:rPr>
                <w:rFonts w:ascii="Times New Roman"/>
                <w:spacing w:val="-20"/>
                <w:kern w:val="32"/>
                <w:sz w:val="28"/>
                <w:szCs w:val="28"/>
              </w:rPr>
            </w:pPr>
            <w:r w:rsidRPr="00487905">
              <w:rPr>
                <w:rFonts w:ascii="Times New Roman"/>
                <w:spacing w:val="-20"/>
                <w:kern w:val="32"/>
                <w:sz w:val="28"/>
                <w:szCs w:val="28"/>
              </w:rPr>
              <w:t>員工流動率高，不及完成基礎班訓練。</w:t>
            </w:r>
          </w:p>
          <w:p w:rsidR="00F86B8E" w:rsidRPr="00487905" w:rsidRDefault="00F86B8E" w:rsidP="0069611C">
            <w:pPr>
              <w:numPr>
                <w:ilvl w:val="0"/>
                <w:numId w:val="16"/>
              </w:numPr>
              <w:ind w:left="170" w:hanging="170"/>
              <w:outlineLvl w:val="3"/>
              <w:rPr>
                <w:rFonts w:ascii="Times New Roman"/>
                <w:spacing w:val="-20"/>
                <w:kern w:val="32"/>
                <w:sz w:val="28"/>
                <w:szCs w:val="28"/>
              </w:rPr>
            </w:pPr>
            <w:r w:rsidRPr="00487905">
              <w:rPr>
                <w:rFonts w:ascii="Times New Roman"/>
                <w:spacing w:val="-20"/>
                <w:kern w:val="32"/>
                <w:sz w:val="28"/>
                <w:szCs w:val="28"/>
              </w:rPr>
              <w:t>員工因人員長期不足，致工作人員休假減少、工時過長影響權益。</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bCs/>
                <w:spacing w:val="-20"/>
                <w:kern w:val="32"/>
                <w:sz w:val="28"/>
                <w:szCs w:val="36"/>
              </w:rPr>
              <w:t>106</w:t>
            </w:r>
            <w:r w:rsidRPr="00487905">
              <w:rPr>
                <w:rFonts w:ascii="Times New Roman"/>
                <w:bCs/>
                <w:spacing w:val="-20"/>
                <w:kern w:val="32"/>
                <w:sz w:val="28"/>
                <w:szCs w:val="36"/>
              </w:rPr>
              <w:t>年</w:t>
            </w:r>
            <w:r w:rsidRPr="00487905">
              <w:rPr>
                <w:rFonts w:ascii="Times New Roman"/>
                <w:bCs/>
                <w:spacing w:val="-20"/>
                <w:kern w:val="32"/>
                <w:sz w:val="28"/>
                <w:szCs w:val="36"/>
              </w:rPr>
              <w:t>10</w:t>
            </w:r>
            <w:r w:rsidRPr="00487905">
              <w:rPr>
                <w:rFonts w:ascii="Times New Roman"/>
                <w:bCs/>
                <w:spacing w:val="-20"/>
                <w:kern w:val="32"/>
                <w:sz w:val="28"/>
                <w:szCs w:val="36"/>
              </w:rPr>
              <w:t>月</w:t>
            </w:r>
            <w:r w:rsidRPr="00487905">
              <w:rPr>
                <w:rFonts w:ascii="Times New Roman"/>
                <w:bCs/>
                <w:spacing w:val="-20"/>
                <w:kern w:val="32"/>
                <w:sz w:val="28"/>
                <w:szCs w:val="36"/>
              </w:rPr>
              <w:t>5</w:t>
            </w:r>
            <w:r w:rsidRPr="00487905">
              <w:rPr>
                <w:rFonts w:ascii="Times New Roman"/>
                <w:bCs/>
                <w:spacing w:val="-20"/>
                <w:kern w:val="32"/>
                <w:sz w:val="28"/>
                <w:szCs w:val="36"/>
              </w:rPr>
              <w:t>日</w:t>
            </w:r>
          </w:p>
        </w:tc>
        <w:tc>
          <w:tcPr>
            <w:tcW w:w="7705" w:type="dxa"/>
          </w:tcPr>
          <w:p w:rsidR="00F86B8E" w:rsidRPr="00487905" w:rsidRDefault="00F86B8E" w:rsidP="0069611C">
            <w:pPr>
              <w:numPr>
                <w:ilvl w:val="0"/>
                <w:numId w:val="17"/>
              </w:numPr>
              <w:ind w:left="170" w:hanging="170"/>
              <w:outlineLvl w:val="3"/>
              <w:rPr>
                <w:rFonts w:ascii="Times New Roman"/>
                <w:spacing w:val="-20"/>
                <w:kern w:val="32"/>
                <w:sz w:val="28"/>
                <w:szCs w:val="28"/>
              </w:rPr>
            </w:pPr>
            <w:r w:rsidRPr="00487905">
              <w:rPr>
                <w:rFonts w:ascii="Times New Roman"/>
                <w:spacing w:val="-20"/>
                <w:kern w:val="32"/>
                <w:sz w:val="28"/>
                <w:szCs w:val="28"/>
              </w:rPr>
              <w:t>新進人員職前訓練，因機構人員流動太過頻繁，致訓練執行經常由</w:t>
            </w:r>
            <w:r w:rsidRPr="00487905">
              <w:rPr>
                <w:rFonts w:ascii="Times New Roman"/>
                <w:spacing w:val="-20"/>
                <w:kern w:val="32"/>
                <w:sz w:val="28"/>
                <w:szCs w:val="28"/>
              </w:rPr>
              <w:t>1</w:t>
            </w:r>
            <w:r w:rsidRPr="00487905">
              <w:rPr>
                <w:rFonts w:ascii="Times New Roman"/>
                <w:spacing w:val="-20"/>
                <w:kern w:val="32"/>
                <w:sz w:val="28"/>
                <w:szCs w:val="28"/>
              </w:rPr>
              <w:t>人帶領所有職前課程，顯不合宜。另直接服務人員未能達成每人每年至少</w:t>
            </w:r>
            <w:r w:rsidRPr="00487905">
              <w:rPr>
                <w:rFonts w:ascii="Times New Roman"/>
                <w:spacing w:val="-20"/>
                <w:kern w:val="32"/>
                <w:sz w:val="28"/>
                <w:szCs w:val="28"/>
              </w:rPr>
              <w:t>20</w:t>
            </w:r>
            <w:r w:rsidRPr="00487905">
              <w:rPr>
                <w:rFonts w:ascii="Times New Roman"/>
                <w:spacing w:val="-20"/>
                <w:kern w:val="32"/>
                <w:sz w:val="28"/>
                <w:szCs w:val="28"/>
              </w:rPr>
              <w:t>小時之規定，且未能提供佐證資料。</w:t>
            </w:r>
          </w:p>
          <w:p w:rsidR="00F86B8E" w:rsidRPr="00487905" w:rsidRDefault="00F86B8E" w:rsidP="0069611C">
            <w:pPr>
              <w:numPr>
                <w:ilvl w:val="0"/>
                <w:numId w:val="17"/>
              </w:numPr>
              <w:ind w:left="170" w:hanging="170"/>
              <w:outlineLvl w:val="3"/>
              <w:rPr>
                <w:rFonts w:ascii="Times New Roman"/>
                <w:spacing w:val="-20"/>
                <w:kern w:val="32"/>
                <w:sz w:val="28"/>
                <w:szCs w:val="28"/>
              </w:rPr>
            </w:pPr>
            <w:r w:rsidRPr="00487905">
              <w:rPr>
                <w:rFonts w:ascii="Times New Roman"/>
                <w:spacing w:val="-20"/>
                <w:kern w:val="32"/>
                <w:sz w:val="28"/>
                <w:szCs w:val="28"/>
              </w:rPr>
              <w:t>社工、護理人員、教保員及生活服務員流動頻繁，均有進用不足之情事，生活服務員已不足，又兼廚工，嚴重影響服務品質。</w:t>
            </w:r>
          </w:p>
        </w:tc>
      </w:tr>
    </w:tbl>
    <w:p w:rsidR="00F86B8E" w:rsidRPr="00487905" w:rsidRDefault="00F86B8E" w:rsidP="00F86B8E">
      <w:pPr>
        <w:outlineLvl w:val="3"/>
        <w:rPr>
          <w:rFonts w:ascii="Times New Roman"/>
          <w:kern w:val="32"/>
          <w:sz w:val="28"/>
          <w:szCs w:val="36"/>
        </w:rPr>
      </w:pPr>
      <w:r w:rsidRPr="00487905">
        <w:rPr>
          <w:rFonts w:ascii="Times New Roman"/>
          <w:kern w:val="32"/>
          <w:sz w:val="28"/>
          <w:szCs w:val="36"/>
        </w:rPr>
        <w:t>資料來源：本院摘自評鑑報告。</w:t>
      </w:r>
    </w:p>
    <w:bookmarkEnd w:id="50"/>
    <w:p w:rsidR="00F86B8E" w:rsidRPr="00487905" w:rsidRDefault="00F86B8E" w:rsidP="00F86B8E">
      <w:pPr>
        <w:outlineLvl w:val="3"/>
        <w:rPr>
          <w:rFonts w:ascii="Times New Roman"/>
          <w:kern w:val="32"/>
          <w:sz w:val="28"/>
          <w:szCs w:val="36"/>
        </w:rPr>
      </w:pP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本案事發後，苗栗縣政府查復提供德芳教養院之</w:t>
      </w:r>
      <w:r w:rsidRPr="00487905">
        <w:rPr>
          <w:rFonts w:ascii="Times New Roman" w:hAnsi="Times New Roman"/>
        </w:rPr>
        <w:t>110</w:t>
      </w:r>
      <w:r w:rsidRPr="00487905">
        <w:rPr>
          <w:rFonts w:ascii="Times New Roman" w:hAnsi="Times New Roman"/>
        </w:rPr>
        <w:t>年在職人員訓練時數也未符合規定，詳如下表所示：</w:t>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b/>
          <w:bCs/>
          <w:spacing w:val="-10"/>
          <w:kern w:val="28"/>
          <w:sz w:val="28"/>
          <w:szCs w:val="28"/>
        </w:rPr>
        <w:t>表</w:t>
      </w:r>
      <w:r w:rsidR="00E07996" w:rsidRPr="00487905">
        <w:rPr>
          <w:rFonts w:ascii="Times New Roman"/>
          <w:b/>
          <w:bCs/>
          <w:spacing w:val="-10"/>
          <w:kern w:val="28"/>
          <w:sz w:val="28"/>
          <w:szCs w:val="28"/>
        </w:rPr>
        <w:t>4</w:t>
      </w:r>
      <w:r w:rsidRPr="00487905">
        <w:rPr>
          <w:rFonts w:ascii="Times New Roman"/>
          <w:b/>
          <w:bCs/>
          <w:spacing w:val="-10"/>
          <w:kern w:val="28"/>
          <w:sz w:val="28"/>
          <w:szCs w:val="28"/>
        </w:rPr>
        <w:t xml:space="preserve"> </w:t>
      </w:r>
      <w:r w:rsidRPr="00487905">
        <w:rPr>
          <w:rFonts w:ascii="Times New Roman"/>
          <w:b/>
          <w:bCs/>
          <w:spacing w:val="-10"/>
          <w:kern w:val="28"/>
          <w:sz w:val="28"/>
          <w:szCs w:val="28"/>
        </w:rPr>
        <w:t>德芳教養院</w:t>
      </w:r>
      <w:r w:rsidRPr="00487905">
        <w:rPr>
          <w:rFonts w:ascii="Times New Roman"/>
          <w:b/>
          <w:bCs/>
          <w:spacing w:val="-10"/>
          <w:kern w:val="28"/>
          <w:sz w:val="28"/>
          <w:szCs w:val="28"/>
        </w:rPr>
        <w:t>110</w:t>
      </w:r>
      <w:r w:rsidRPr="00487905">
        <w:rPr>
          <w:rFonts w:ascii="Times New Roman"/>
          <w:b/>
          <w:bCs/>
          <w:spacing w:val="-10"/>
          <w:kern w:val="28"/>
          <w:sz w:val="28"/>
          <w:szCs w:val="28"/>
        </w:rPr>
        <w:t>年在職人員訓練時數</w:t>
      </w:r>
      <w:r w:rsidRPr="00487905">
        <w:rPr>
          <w:rFonts w:ascii="Times New Roman"/>
          <w:bCs/>
          <w:spacing w:val="-10"/>
          <w:kern w:val="28"/>
          <w:sz w:val="28"/>
          <w:szCs w:val="28"/>
        </w:rPr>
        <w:t>(</w:t>
      </w:r>
      <w:r w:rsidRPr="00487905">
        <w:rPr>
          <w:rFonts w:ascii="Times New Roman"/>
          <w:bCs/>
          <w:spacing w:val="-10"/>
          <w:kern w:val="28"/>
          <w:sz w:val="24"/>
          <w:szCs w:val="28"/>
        </w:rPr>
        <w:t>110.7</w:t>
      </w:r>
      <w:r w:rsidRPr="00487905">
        <w:rPr>
          <w:rFonts w:ascii="Times New Roman"/>
          <w:bCs/>
          <w:spacing w:val="-10"/>
          <w:kern w:val="28"/>
          <w:sz w:val="24"/>
          <w:szCs w:val="28"/>
        </w:rPr>
        <w:t>月底</w:t>
      </w:r>
      <w:r w:rsidRPr="00487905">
        <w:rPr>
          <w:rFonts w:ascii="Times New Roman"/>
          <w:bCs/>
          <w:spacing w:val="-10"/>
          <w:kern w:val="28"/>
          <w:sz w:val="24"/>
          <w:szCs w:val="28"/>
        </w:rPr>
        <w:t>)</w:t>
      </w:r>
    </w:p>
    <w:tbl>
      <w:tblPr>
        <w:tblStyle w:val="44"/>
        <w:tblW w:w="0" w:type="auto"/>
        <w:jc w:val="center"/>
        <w:tblLook w:val="04A0" w:firstRow="1" w:lastRow="0" w:firstColumn="1" w:lastColumn="0" w:noHBand="0" w:noVBand="1"/>
      </w:tblPr>
      <w:tblGrid>
        <w:gridCol w:w="1838"/>
        <w:gridCol w:w="3260"/>
        <w:gridCol w:w="1560"/>
        <w:gridCol w:w="1995"/>
      </w:tblGrid>
      <w:tr w:rsidR="00F86B8E" w:rsidRPr="00487905" w:rsidTr="00691ACF">
        <w:trPr>
          <w:tblHeader/>
          <w:jc w:val="center"/>
        </w:trPr>
        <w:tc>
          <w:tcPr>
            <w:tcW w:w="1838" w:type="dxa"/>
            <w:shd w:val="clear" w:color="auto" w:fill="F2F2F2" w:themeFill="background1" w:themeFillShade="F2"/>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員工姓名</w:t>
            </w:r>
          </w:p>
        </w:tc>
        <w:tc>
          <w:tcPr>
            <w:tcW w:w="3260" w:type="dxa"/>
            <w:shd w:val="clear" w:color="auto" w:fill="F2F2F2" w:themeFill="background1" w:themeFillShade="F2"/>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人員類別</w:t>
            </w:r>
          </w:p>
        </w:tc>
        <w:tc>
          <w:tcPr>
            <w:tcW w:w="1560" w:type="dxa"/>
            <w:shd w:val="clear" w:color="auto" w:fill="F2F2F2" w:themeFill="background1" w:themeFillShade="F2"/>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到職日期</w:t>
            </w:r>
          </w:p>
        </w:tc>
        <w:tc>
          <w:tcPr>
            <w:tcW w:w="1995" w:type="dxa"/>
            <w:shd w:val="clear" w:color="auto" w:fill="F2F2F2" w:themeFill="background1" w:themeFillShade="F2"/>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在職訓練上課時數</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林</w:t>
            </w:r>
            <w:r w:rsidRPr="00487905">
              <w:rPr>
                <w:rFonts w:ascii="Times New Roman" w:hAnsi="Times New Roman" w:cs="Times New Roman"/>
                <w:sz w:val="24"/>
              </w:rPr>
              <w:t>○</w:t>
            </w:r>
            <w:r w:rsidRPr="00487905">
              <w:rPr>
                <w:rFonts w:ascii="Times New Roman" w:hAnsi="Times New Roman" w:cs="Times New Roman"/>
                <w:sz w:val="24"/>
              </w:rPr>
              <w:t>遠</w:t>
            </w:r>
          </w:p>
        </w:tc>
        <w:tc>
          <w:tcPr>
            <w:tcW w:w="32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院長（主任）及副院長（副院長）</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96/9/21</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12</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江</w:t>
            </w:r>
            <w:r w:rsidRPr="00487905">
              <w:rPr>
                <w:rFonts w:ascii="Times New Roman" w:hAnsi="Times New Roman" w:cs="Times New Roman"/>
                <w:sz w:val="24"/>
              </w:rPr>
              <w:t>○</w:t>
            </w:r>
            <w:r w:rsidRPr="00487905">
              <w:rPr>
                <w:rFonts w:ascii="Times New Roman" w:hAnsi="Times New Roman" w:cs="Times New Roman"/>
                <w:sz w:val="24"/>
              </w:rPr>
              <w:t>珊</w:t>
            </w:r>
          </w:p>
        </w:tc>
        <w:tc>
          <w:tcPr>
            <w:tcW w:w="3260" w:type="dxa"/>
            <w:vMerge w:val="restart"/>
            <w:vAlign w:val="center"/>
          </w:tcPr>
          <w:p w:rsidR="00F86B8E" w:rsidRPr="00487905" w:rsidRDefault="00F86B8E" w:rsidP="00F86B8E">
            <w:pPr>
              <w:overflowPunct/>
              <w:autoSpaceDE/>
              <w:autoSpaceDN/>
              <w:jc w:val="center"/>
              <w:rPr>
                <w:rFonts w:ascii="Times New Roman" w:hAnsi="Times New Roman" w:cs="Times New Roman"/>
                <w:sz w:val="24"/>
              </w:rPr>
            </w:pPr>
            <w:r w:rsidRPr="00487905">
              <w:rPr>
                <w:rFonts w:ascii="Times New Roman" w:hAnsi="Times New Roman" w:cs="Times New Roman"/>
                <w:sz w:val="24"/>
              </w:rPr>
              <w:t>教保員</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103/07/07</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11</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楊</w:t>
            </w:r>
            <w:r w:rsidRPr="00487905">
              <w:rPr>
                <w:rFonts w:ascii="Times New Roman" w:hAnsi="Times New Roman" w:cs="Times New Roman"/>
                <w:sz w:val="24"/>
              </w:rPr>
              <w:t>○</w:t>
            </w:r>
            <w:r w:rsidRPr="00487905">
              <w:rPr>
                <w:rFonts w:ascii="Times New Roman" w:hAnsi="Times New Roman" w:cs="Times New Roman"/>
                <w:sz w:val="24"/>
              </w:rPr>
              <w:t>綾</w:t>
            </w:r>
          </w:p>
        </w:tc>
        <w:tc>
          <w:tcPr>
            <w:tcW w:w="3260" w:type="dxa"/>
            <w:vMerge/>
            <w:vAlign w:val="center"/>
          </w:tcPr>
          <w:p w:rsidR="00F86B8E" w:rsidRPr="00487905" w:rsidRDefault="00F86B8E" w:rsidP="00F86B8E">
            <w:pPr>
              <w:overflowPunct/>
              <w:autoSpaceDE/>
              <w:autoSpaceDN/>
              <w:jc w:val="center"/>
              <w:rPr>
                <w:rFonts w:ascii="Times New Roman" w:hAnsi="Times New Roman" w:cs="Times New Roman"/>
                <w:sz w:val="24"/>
                <w:szCs w:val="24"/>
              </w:rPr>
            </w:pP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109/11/02</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14</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周</w:t>
            </w:r>
            <w:r w:rsidRPr="00487905">
              <w:rPr>
                <w:rFonts w:ascii="Times New Roman" w:hAnsi="Times New Roman" w:cs="Times New Roman"/>
                <w:sz w:val="24"/>
              </w:rPr>
              <w:t>○</w:t>
            </w:r>
            <w:r w:rsidRPr="00487905">
              <w:rPr>
                <w:rFonts w:ascii="Times New Roman" w:hAnsi="Times New Roman" w:cs="Times New Roman"/>
                <w:sz w:val="24"/>
              </w:rPr>
              <w:t>妗</w:t>
            </w:r>
          </w:p>
        </w:tc>
        <w:tc>
          <w:tcPr>
            <w:tcW w:w="3260" w:type="dxa"/>
            <w:vMerge w:val="restart"/>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生活服務員</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110/01/04</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9</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羅</w:t>
            </w:r>
            <w:r w:rsidRPr="00487905">
              <w:rPr>
                <w:rFonts w:ascii="Times New Roman" w:hAnsi="Times New Roman" w:cs="Times New Roman"/>
                <w:sz w:val="24"/>
              </w:rPr>
              <w:t>○</w:t>
            </w:r>
            <w:r w:rsidRPr="00487905">
              <w:rPr>
                <w:rFonts w:ascii="Times New Roman" w:hAnsi="Times New Roman" w:cs="Times New Roman"/>
                <w:sz w:val="24"/>
              </w:rPr>
              <w:t>心</w:t>
            </w:r>
          </w:p>
        </w:tc>
        <w:tc>
          <w:tcPr>
            <w:tcW w:w="3260" w:type="dxa"/>
            <w:vMerge/>
            <w:vAlign w:val="center"/>
          </w:tcPr>
          <w:p w:rsidR="00F86B8E" w:rsidRPr="00487905" w:rsidRDefault="00F86B8E" w:rsidP="00F86B8E">
            <w:pPr>
              <w:overflowPunct/>
              <w:autoSpaceDE/>
              <w:autoSpaceDN/>
              <w:jc w:val="center"/>
              <w:rPr>
                <w:rFonts w:ascii="Times New Roman" w:hAnsi="Times New Roman" w:cs="Times New Roman"/>
                <w:sz w:val="24"/>
                <w:szCs w:val="24"/>
              </w:rPr>
            </w:pP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109/10/19</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9</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林</w:t>
            </w:r>
            <w:r w:rsidRPr="00487905">
              <w:rPr>
                <w:rFonts w:ascii="Times New Roman" w:hAnsi="Times New Roman" w:cs="Times New Roman"/>
                <w:sz w:val="24"/>
              </w:rPr>
              <w:t>○</w:t>
            </w:r>
            <w:r w:rsidRPr="00487905">
              <w:rPr>
                <w:rFonts w:ascii="Times New Roman" w:hAnsi="Times New Roman" w:cs="Times New Roman"/>
                <w:sz w:val="24"/>
              </w:rPr>
              <w:t>丞</w:t>
            </w:r>
          </w:p>
        </w:tc>
        <w:tc>
          <w:tcPr>
            <w:tcW w:w="32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社會工作人員</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109/07/30</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12</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柯</w:t>
            </w:r>
            <w:r w:rsidRPr="00487905">
              <w:rPr>
                <w:rFonts w:ascii="Times New Roman" w:hAnsi="Times New Roman" w:cs="Times New Roman"/>
                <w:sz w:val="24"/>
              </w:rPr>
              <w:t>○</w:t>
            </w:r>
            <w:r w:rsidRPr="00487905">
              <w:rPr>
                <w:rFonts w:ascii="Times New Roman" w:hAnsi="Times New Roman" w:cs="Times New Roman"/>
                <w:sz w:val="24"/>
              </w:rPr>
              <w:t>怡</w:t>
            </w:r>
          </w:p>
        </w:tc>
        <w:tc>
          <w:tcPr>
            <w:tcW w:w="3260" w:type="dxa"/>
            <w:vMerge w:val="restart"/>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行政人員</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109/09/17</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12</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林</w:t>
            </w:r>
            <w:r w:rsidRPr="00487905">
              <w:rPr>
                <w:rFonts w:ascii="Times New Roman" w:hAnsi="Times New Roman" w:cs="Times New Roman"/>
                <w:sz w:val="24"/>
              </w:rPr>
              <w:t>○</w:t>
            </w:r>
            <w:r w:rsidRPr="00487905">
              <w:rPr>
                <w:rFonts w:ascii="Times New Roman" w:hAnsi="Times New Roman" w:cs="Times New Roman"/>
                <w:sz w:val="24"/>
              </w:rPr>
              <w:t>瑛</w:t>
            </w:r>
          </w:p>
        </w:tc>
        <w:tc>
          <w:tcPr>
            <w:tcW w:w="3260" w:type="dxa"/>
            <w:vMerge/>
            <w:vAlign w:val="center"/>
          </w:tcPr>
          <w:p w:rsidR="00F86B8E" w:rsidRPr="00487905" w:rsidRDefault="00F86B8E" w:rsidP="00F86B8E">
            <w:pPr>
              <w:overflowPunct/>
              <w:autoSpaceDE/>
              <w:autoSpaceDN/>
              <w:jc w:val="center"/>
              <w:rPr>
                <w:rFonts w:ascii="Times New Roman" w:hAnsi="Times New Roman" w:cs="Times New Roman"/>
                <w:sz w:val="24"/>
                <w:szCs w:val="24"/>
              </w:rPr>
            </w:pP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108/09/02</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7</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賴</w:t>
            </w:r>
            <w:r w:rsidRPr="00487905">
              <w:rPr>
                <w:rFonts w:ascii="Times New Roman" w:hAnsi="Times New Roman" w:cs="Times New Roman"/>
                <w:sz w:val="24"/>
              </w:rPr>
              <w:t>○</w:t>
            </w:r>
            <w:r w:rsidRPr="00487905">
              <w:rPr>
                <w:rFonts w:ascii="Times New Roman" w:hAnsi="Times New Roman" w:cs="Times New Roman"/>
                <w:sz w:val="24"/>
              </w:rPr>
              <w:t>亨</w:t>
            </w:r>
          </w:p>
        </w:tc>
        <w:tc>
          <w:tcPr>
            <w:tcW w:w="3260" w:type="dxa"/>
            <w:vMerge/>
            <w:vAlign w:val="center"/>
          </w:tcPr>
          <w:p w:rsidR="00F86B8E" w:rsidRPr="00487905" w:rsidRDefault="00F86B8E" w:rsidP="00F86B8E">
            <w:pPr>
              <w:overflowPunct/>
              <w:autoSpaceDE/>
              <w:autoSpaceDN/>
              <w:jc w:val="center"/>
              <w:rPr>
                <w:rFonts w:ascii="Times New Roman" w:hAnsi="Times New Roman" w:cs="Times New Roman"/>
                <w:sz w:val="24"/>
                <w:szCs w:val="24"/>
              </w:rPr>
            </w:pP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109/09/17</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12</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lastRenderedPageBreak/>
              <w:t>莊</w:t>
            </w:r>
            <w:r w:rsidRPr="00487905">
              <w:rPr>
                <w:rFonts w:ascii="Times New Roman" w:hAnsi="Times New Roman" w:cs="Times New Roman"/>
                <w:sz w:val="24"/>
              </w:rPr>
              <w:t>○</w:t>
            </w:r>
            <w:r w:rsidRPr="00487905">
              <w:rPr>
                <w:rFonts w:ascii="Times New Roman" w:hAnsi="Times New Roman" w:cs="Times New Roman"/>
                <w:sz w:val="24"/>
              </w:rPr>
              <w:t>珊</w:t>
            </w:r>
          </w:p>
        </w:tc>
        <w:tc>
          <w:tcPr>
            <w:tcW w:w="3260" w:type="dxa"/>
            <w:vMerge/>
            <w:vAlign w:val="center"/>
          </w:tcPr>
          <w:p w:rsidR="00F86B8E" w:rsidRPr="00487905" w:rsidRDefault="00F86B8E" w:rsidP="00F86B8E">
            <w:pPr>
              <w:overflowPunct/>
              <w:autoSpaceDE/>
              <w:autoSpaceDN/>
              <w:jc w:val="center"/>
              <w:rPr>
                <w:rFonts w:ascii="Times New Roman" w:hAnsi="Times New Roman" w:cs="Times New Roman"/>
                <w:sz w:val="24"/>
                <w:szCs w:val="24"/>
              </w:rPr>
            </w:pP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109/03/02</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4</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許</w:t>
            </w:r>
            <w:r w:rsidRPr="00487905">
              <w:rPr>
                <w:rFonts w:ascii="Times New Roman" w:hAnsi="Times New Roman" w:cs="Times New Roman"/>
                <w:sz w:val="24"/>
              </w:rPr>
              <w:t>○</w:t>
            </w:r>
            <w:r w:rsidRPr="00487905">
              <w:rPr>
                <w:rFonts w:ascii="Times New Roman" w:hAnsi="Times New Roman" w:cs="Times New Roman"/>
                <w:sz w:val="24"/>
              </w:rPr>
              <w:t>茹</w:t>
            </w:r>
          </w:p>
        </w:tc>
        <w:tc>
          <w:tcPr>
            <w:tcW w:w="32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外包</w:t>
            </w:r>
            <w:r w:rsidRPr="00487905">
              <w:rPr>
                <w:rFonts w:ascii="Times New Roman" w:hAnsi="Times New Roman" w:cs="Times New Roman"/>
                <w:sz w:val="24"/>
              </w:rPr>
              <w:t>(</w:t>
            </w:r>
            <w:r w:rsidRPr="00487905">
              <w:rPr>
                <w:rFonts w:ascii="Times New Roman" w:hAnsi="Times New Roman" w:cs="Times New Roman"/>
                <w:sz w:val="24"/>
              </w:rPr>
              <w:t>營養師</w:t>
            </w:r>
            <w:r w:rsidRPr="00487905">
              <w:rPr>
                <w:rFonts w:ascii="Times New Roman" w:hAnsi="Times New Roman" w:cs="Times New Roman"/>
                <w:sz w:val="24"/>
              </w:rPr>
              <w:t>)</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106/09/16</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0</w:t>
            </w:r>
          </w:p>
        </w:tc>
      </w:tr>
      <w:tr w:rsidR="00F86B8E" w:rsidRPr="00487905" w:rsidTr="00691ACF">
        <w:trPr>
          <w:jc w:val="center"/>
        </w:trPr>
        <w:tc>
          <w:tcPr>
            <w:tcW w:w="1838"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陳</w:t>
            </w:r>
            <w:r w:rsidRPr="00487905">
              <w:rPr>
                <w:rFonts w:ascii="Times New Roman" w:hAnsi="Times New Roman" w:cs="Times New Roman"/>
                <w:sz w:val="24"/>
              </w:rPr>
              <w:t>○</w:t>
            </w:r>
            <w:r w:rsidRPr="00487905">
              <w:rPr>
                <w:rFonts w:ascii="Times New Roman" w:hAnsi="Times New Roman" w:cs="Times New Roman"/>
                <w:sz w:val="24"/>
              </w:rPr>
              <w:t>君</w:t>
            </w:r>
          </w:p>
        </w:tc>
        <w:tc>
          <w:tcPr>
            <w:tcW w:w="32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其他</w:t>
            </w:r>
            <w:r w:rsidRPr="00487905">
              <w:rPr>
                <w:rFonts w:ascii="Times New Roman" w:hAnsi="Times New Roman" w:cs="Times New Roman"/>
                <w:sz w:val="24"/>
              </w:rPr>
              <w:t>(</w:t>
            </w:r>
            <w:r w:rsidRPr="00487905">
              <w:rPr>
                <w:rFonts w:ascii="Times New Roman" w:hAnsi="Times New Roman" w:cs="Times New Roman"/>
                <w:sz w:val="24"/>
              </w:rPr>
              <w:t>廚工</w:t>
            </w:r>
            <w:r w:rsidRPr="00487905">
              <w:rPr>
                <w:rFonts w:ascii="Times New Roman" w:hAnsi="Times New Roman" w:cs="Times New Roman"/>
                <w:sz w:val="24"/>
              </w:rPr>
              <w:t>)</w:t>
            </w:r>
          </w:p>
        </w:tc>
        <w:tc>
          <w:tcPr>
            <w:tcW w:w="1560"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110/04/01</w:t>
            </w:r>
          </w:p>
        </w:tc>
        <w:tc>
          <w:tcPr>
            <w:tcW w:w="1995" w:type="dxa"/>
            <w:vAlign w:val="center"/>
          </w:tcPr>
          <w:p w:rsidR="00F86B8E" w:rsidRPr="00487905" w:rsidRDefault="00F86B8E" w:rsidP="00F86B8E">
            <w:pPr>
              <w:overflowPunct/>
              <w:autoSpaceDE/>
              <w:autoSpaceDN/>
              <w:jc w:val="center"/>
              <w:rPr>
                <w:rFonts w:ascii="Times New Roman" w:hAnsi="Times New Roman" w:cs="Times New Roman"/>
                <w:sz w:val="24"/>
                <w:szCs w:val="24"/>
              </w:rPr>
            </w:pPr>
            <w:r w:rsidRPr="00487905">
              <w:rPr>
                <w:rFonts w:ascii="Times New Roman" w:hAnsi="Times New Roman" w:cs="Times New Roman"/>
                <w:sz w:val="24"/>
              </w:rPr>
              <w:t>9</w:t>
            </w:r>
          </w:p>
        </w:tc>
      </w:tr>
    </w:tbl>
    <w:p w:rsidR="00F86B8E" w:rsidRPr="00487905" w:rsidRDefault="00F86B8E" w:rsidP="00F86B8E">
      <w:pPr>
        <w:outlineLvl w:val="2"/>
        <w:rPr>
          <w:rFonts w:ascii="Times New Roman"/>
          <w:bCs/>
          <w:kern w:val="32"/>
          <w:sz w:val="28"/>
          <w:szCs w:val="36"/>
        </w:rPr>
      </w:pPr>
      <w:r w:rsidRPr="00487905">
        <w:rPr>
          <w:rFonts w:ascii="Times New Roman"/>
          <w:bCs/>
          <w:kern w:val="32"/>
          <w:sz w:val="28"/>
          <w:szCs w:val="36"/>
        </w:rPr>
        <w:t xml:space="preserve"> </w:t>
      </w:r>
      <w:bookmarkStart w:id="51" w:name="_Toc99113253"/>
      <w:bookmarkStart w:id="52" w:name="_Toc100148062"/>
      <w:r w:rsidRPr="00487905">
        <w:rPr>
          <w:rFonts w:ascii="Times New Roman"/>
          <w:bCs/>
          <w:kern w:val="32"/>
          <w:sz w:val="28"/>
          <w:szCs w:val="36"/>
        </w:rPr>
        <w:t>資料來源：苗栗縣政府。</w:t>
      </w:r>
      <w:bookmarkEnd w:id="51"/>
      <w:bookmarkEnd w:id="52"/>
    </w:p>
    <w:p w:rsidR="00F86B8E" w:rsidRPr="00487905" w:rsidRDefault="00F86B8E" w:rsidP="00F86B8E">
      <w:pPr>
        <w:outlineLvl w:val="2"/>
        <w:rPr>
          <w:rFonts w:ascii="Times New Roman"/>
          <w:bCs/>
          <w:kern w:val="32"/>
          <w:sz w:val="28"/>
          <w:szCs w:val="36"/>
        </w:rPr>
      </w:pP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對此，苗栗縣政府查復本院坦言：「</w:t>
      </w:r>
      <w:r w:rsidRPr="00487905">
        <w:rPr>
          <w:rFonts w:ascii="Times New Roman" w:hAnsi="Times New Roman"/>
        </w:rPr>
        <w:tab/>
      </w:r>
      <w:r w:rsidRPr="00487905">
        <w:rPr>
          <w:rFonts w:ascii="Times New Roman" w:hAnsi="Times New Roman"/>
        </w:rPr>
        <w:t>依據身心障礙者服務人員資格訓練及管理辦法第</w:t>
      </w:r>
      <w:r w:rsidRPr="00487905">
        <w:rPr>
          <w:rFonts w:ascii="Times New Roman" w:hAnsi="Times New Roman"/>
        </w:rPr>
        <w:t>18</w:t>
      </w:r>
      <w:r w:rsidRPr="00487905">
        <w:rPr>
          <w:rFonts w:ascii="Times New Roman" w:hAnsi="Times New Roman"/>
        </w:rPr>
        <w:t>條規定，身心障礙者服務人員每年應接受至少</w:t>
      </w:r>
      <w:r w:rsidRPr="00487905">
        <w:rPr>
          <w:rFonts w:ascii="Times New Roman" w:hAnsi="Times New Roman"/>
        </w:rPr>
        <w:t>20</w:t>
      </w:r>
      <w:r w:rsidRPr="00487905">
        <w:rPr>
          <w:rFonts w:ascii="Times New Roman" w:hAnsi="Times New Roman"/>
        </w:rPr>
        <w:t>小時身心障礙福利服務相關課程之在職訓練。</w:t>
      </w:r>
      <w:r w:rsidRPr="00487905">
        <w:rPr>
          <w:rFonts w:ascii="Times New Roman" w:hAnsi="Times New Roman"/>
          <w:u w:val="single"/>
        </w:rPr>
        <w:t>經檢討德芳教養院因人員流動率高，在團隊整合上未能完整</w:t>
      </w:r>
      <w:r w:rsidRPr="00487905">
        <w:rPr>
          <w:rFonts w:ascii="Times New Roman" w:hAnsi="Times New Roman"/>
        </w:rPr>
        <w:t>接受</w:t>
      </w:r>
      <w:r w:rsidRPr="00487905">
        <w:rPr>
          <w:rFonts w:ascii="Times New Roman" w:hAnsi="Times New Roman"/>
          <w:u w:val="single"/>
        </w:rPr>
        <w:t>在職教育課程，導致部分人員專業知能上有待加強</w:t>
      </w:r>
      <w:r w:rsidRPr="00487905">
        <w:rPr>
          <w:rFonts w:ascii="Times New Roman" w:hAnsi="Times New Roman"/>
        </w:rPr>
        <w:t>。」衛福部查復本院也指出：「德芳教養院之評鑑報告顯示直接服務人員未能達成每人每年在職訓練至少</w:t>
      </w:r>
      <w:r w:rsidRPr="00487905">
        <w:rPr>
          <w:rFonts w:ascii="Times New Roman" w:hAnsi="Times New Roman"/>
        </w:rPr>
        <w:t>20</w:t>
      </w:r>
      <w:r w:rsidRPr="00487905">
        <w:rPr>
          <w:rFonts w:ascii="Times New Roman" w:hAnsi="Times New Roman"/>
        </w:rPr>
        <w:t>小時之規定，爰苗栗縣政府應落實機構輔導查核。」</w:t>
      </w:r>
    </w:p>
    <w:p w:rsidR="00F86B8E" w:rsidRPr="00487905" w:rsidRDefault="00F86B8E" w:rsidP="0069611C">
      <w:pPr>
        <w:pStyle w:val="3"/>
        <w:numPr>
          <w:ilvl w:val="2"/>
          <w:numId w:val="7"/>
        </w:numPr>
        <w:rPr>
          <w:rFonts w:ascii="Times New Roman" w:hAnsi="Times New Roman"/>
          <w:bCs w:val="0"/>
        </w:rPr>
      </w:pPr>
      <w:bookmarkStart w:id="53" w:name="_Toc99113255"/>
      <w:bookmarkStart w:id="54" w:name="_Toc100148063"/>
      <w:r w:rsidRPr="00487905">
        <w:rPr>
          <w:rFonts w:ascii="Times New Roman" w:hAnsi="Times New Roman"/>
          <w:b/>
          <w:bCs w:val="0"/>
        </w:rPr>
        <w:t>苗栗縣政府就德芳教養院</w:t>
      </w:r>
      <w:bookmarkStart w:id="55" w:name="_Hlk98161107"/>
      <w:r w:rsidRPr="00487905">
        <w:rPr>
          <w:rFonts w:ascii="Times New Roman" w:hAnsi="Times New Roman"/>
          <w:b/>
          <w:bCs w:val="0"/>
        </w:rPr>
        <w:t>縱容機構社工及行政助理私行</w:t>
      </w:r>
      <w:r w:rsidRPr="00487905">
        <w:rPr>
          <w:rFonts w:ascii="Times New Roman" w:hAnsi="Times New Roman"/>
          <w:b/>
        </w:rPr>
        <w:t>拘禁</w:t>
      </w:r>
      <w:r w:rsidRPr="00487905">
        <w:rPr>
          <w:rFonts w:ascii="Times New Roman" w:hAnsi="Times New Roman"/>
          <w:b/>
          <w:bCs w:val="0"/>
        </w:rPr>
        <w:t>、毆打住民，以禁閉</w:t>
      </w:r>
      <w:r w:rsidRPr="00487905">
        <w:rPr>
          <w:rFonts w:ascii="Times New Roman" w:hAnsi="Times New Roman"/>
          <w:b/>
          <w:bCs w:val="0"/>
        </w:rPr>
        <w:t>/</w:t>
      </w:r>
      <w:r w:rsidRPr="00487905">
        <w:rPr>
          <w:rFonts w:ascii="Times New Roman" w:hAnsi="Times New Roman"/>
          <w:b/>
          <w:bCs w:val="0"/>
        </w:rPr>
        <w:t>反省</w:t>
      </w:r>
      <w:r w:rsidRPr="00487905">
        <w:rPr>
          <w:rFonts w:ascii="Times New Roman" w:hAnsi="Times New Roman"/>
          <w:b/>
          <w:bCs w:val="0"/>
        </w:rPr>
        <w:t>/</w:t>
      </w:r>
      <w:r w:rsidRPr="00487905">
        <w:rPr>
          <w:rFonts w:ascii="Times New Roman" w:hAnsi="Times New Roman"/>
          <w:b/>
          <w:bCs w:val="0"/>
        </w:rPr>
        <w:t>不當約束</w:t>
      </w:r>
      <w:r w:rsidRPr="00487905">
        <w:rPr>
          <w:rFonts w:ascii="Times New Roman" w:hAnsi="Times New Roman"/>
          <w:b/>
          <w:bCs w:val="0"/>
        </w:rPr>
        <w:t>/</w:t>
      </w:r>
      <w:r w:rsidRPr="00487905">
        <w:rPr>
          <w:rFonts w:ascii="Times New Roman" w:hAnsi="Times New Roman"/>
          <w:b/>
          <w:bCs w:val="0"/>
        </w:rPr>
        <w:t>責打等方式對待嚴重情緒行為躁動的住民</w:t>
      </w:r>
      <w:bookmarkEnd w:id="55"/>
      <w:r w:rsidRPr="00487905">
        <w:rPr>
          <w:rFonts w:ascii="Times New Roman" w:hAnsi="Times New Roman"/>
          <w:b/>
          <w:bCs w:val="0"/>
        </w:rPr>
        <w:t>，歷次查核均未發現</w:t>
      </w:r>
      <w:r w:rsidRPr="00487905">
        <w:rPr>
          <w:rFonts w:ascii="Times New Roman" w:hAnsi="Times New Roman"/>
          <w:bCs w:val="0"/>
        </w:rPr>
        <w:t>：</w:t>
      </w:r>
      <w:bookmarkEnd w:id="53"/>
      <w:bookmarkEnd w:id="54"/>
    </w:p>
    <w:p w:rsidR="00F86B8E" w:rsidRPr="00487905" w:rsidRDefault="00F86B8E" w:rsidP="0069611C">
      <w:pPr>
        <w:pStyle w:val="4"/>
        <w:numPr>
          <w:ilvl w:val="3"/>
          <w:numId w:val="7"/>
        </w:numPr>
        <w:rPr>
          <w:rFonts w:ascii="Times New Roman" w:hAnsi="Times New Roman"/>
        </w:rPr>
      </w:pPr>
      <w:bookmarkStart w:id="56" w:name="_Hlk100301096"/>
      <w:r w:rsidRPr="00487905">
        <w:rPr>
          <w:rFonts w:ascii="Times New Roman" w:hAnsi="Times New Roman"/>
        </w:rPr>
        <w:t>CRPD</w:t>
      </w:r>
      <w:r w:rsidRPr="00487905">
        <w:rPr>
          <w:rFonts w:ascii="Times New Roman" w:hAnsi="Times New Roman"/>
        </w:rPr>
        <w:t>第</w:t>
      </w:r>
      <w:r w:rsidRPr="00487905">
        <w:rPr>
          <w:rFonts w:ascii="Times New Roman" w:hAnsi="Times New Roman"/>
        </w:rPr>
        <w:t>14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項、第</w:t>
      </w:r>
      <w:r w:rsidRPr="00487905">
        <w:rPr>
          <w:rFonts w:ascii="Times New Roman" w:hAnsi="Times New Roman"/>
        </w:rPr>
        <w:t>15</w:t>
      </w:r>
      <w:r w:rsidRPr="00487905">
        <w:rPr>
          <w:rFonts w:ascii="Times New Roman" w:hAnsi="Times New Roman"/>
        </w:rPr>
        <w:t>條及我國身權法第</w:t>
      </w:r>
      <w:r w:rsidRPr="00487905">
        <w:rPr>
          <w:rFonts w:ascii="Times New Roman" w:hAnsi="Times New Roman"/>
        </w:rPr>
        <w:t>75</w:t>
      </w:r>
      <w:r w:rsidRPr="00487905">
        <w:rPr>
          <w:rFonts w:ascii="Times New Roman" w:hAnsi="Times New Roman"/>
        </w:rPr>
        <w:t>條規定，國家有確保身心障礙者免於酷刑或殘忍、不人道或有辱人格之對待或處罰、免於剝削、暴力及虐待之責任與義務，詳如前述。</w:t>
      </w:r>
      <w:bookmarkEnd w:id="56"/>
    </w:p>
    <w:p w:rsidR="00F86B8E" w:rsidRPr="00487905" w:rsidRDefault="00F86B8E" w:rsidP="0069611C">
      <w:pPr>
        <w:pStyle w:val="4"/>
        <w:numPr>
          <w:ilvl w:val="3"/>
          <w:numId w:val="7"/>
        </w:numPr>
        <w:rPr>
          <w:rFonts w:ascii="Times New Roman" w:hAnsi="Times New Roman"/>
          <w:b/>
        </w:rPr>
      </w:pPr>
      <w:bookmarkStart w:id="57" w:name="_Toc99113254"/>
      <w:r w:rsidRPr="00487905">
        <w:rPr>
          <w:rFonts w:ascii="Times New Roman" w:hAnsi="Times New Roman"/>
          <w:b/>
        </w:rPr>
        <w:t>德芳教養院縱容機構社工及行政助理私行拘禁、毆打住民：</w:t>
      </w:r>
    </w:p>
    <w:p w:rsidR="00F86B8E" w:rsidRPr="00487905" w:rsidRDefault="00F86B8E" w:rsidP="0069611C">
      <w:pPr>
        <w:pStyle w:val="5"/>
        <w:numPr>
          <w:ilvl w:val="4"/>
          <w:numId w:val="7"/>
        </w:numPr>
        <w:rPr>
          <w:rFonts w:ascii="Times New Roman" w:hAnsi="Times New Roman"/>
        </w:rPr>
      </w:pPr>
      <w:r w:rsidRPr="00487905">
        <w:rPr>
          <w:rFonts w:ascii="Times New Roman" w:hAnsi="Times New Roman"/>
          <w:u w:val="single"/>
        </w:rPr>
        <w:t>林社工以私行拘禁、毆打住民等方式不當對待李生或其他院生，屬長期且持續的行為</w:t>
      </w:r>
      <w:r w:rsidRPr="00487905">
        <w:rPr>
          <w:rFonts w:ascii="Times New Roman" w:hAnsi="Times New Roman" w:hint="eastAsia"/>
        </w:rPr>
        <w:t>：</w:t>
      </w:r>
    </w:p>
    <w:p w:rsidR="00F86B8E" w:rsidRPr="00487905" w:rsidRDefault="00F86B8E" w:rsidP="0069611C">
      <w:pPr>
        <w:pStyle w:val="6"/>
        <w:numPr>
          <w:ilvl w:val="5"/>
          <w:numId w:val="7"/>
        </w:numPr>
        <w:rPr>
          <w:rFonts w:ascii="Times New Roman" w:hAnsi="Times New Roman"/>
        </w:rPr>
      </w:pPr>
      <w:r w:rsidRPr="00487905">
        <w:rPr>
          <w:rFonts w:ascii="Times New Roman" w:hAnsi="Times New Roman" w:hint="eastAsia"/>
        </w:rPr>
        <w:t>德芳教養院之林○丞社工，畢業於某私立大學</w:t>
      </w:r>
      <w:r w:rsidRPr="00487905">
        <w:rPr>
          <w:rFonts w:ascii="Times New Roman" w:hAnsi="Times New Roman" w:hint="eastAsia"/>
          <w:u w:val="single"/>
        </w:rPr>
        <w:t>社會工作</w:t>
      </w:r>
      <w:r w:rsidRPr="00487905">
        <w:rPr>
          <w:rFonts w:ascii="Times New Roman" w:hAnsi="Times New Roman" w:hint="eastAsia"/>
        </w:rPr>
        <w:t>學系，</w:t>
      </w:r>
      <w:r w:rsidRPr="00487905">
        <w:rPr>
          <w:rFonts w:ascii="Times New Roman" w:hAnsi="Times New Roman"/>
        </w:rPr>
        <w:t>於</w:t>
      </w:r>
      <w:r w:rsidRPr="00487905">
        <w:rPr>
          <w:rFonts w:ascii="Times New Roman" w:hAnsi="Times New Roman"/>
        </w:rPr>
        <w:t>106</w:t>
      </w:r>
      <w:r w:rsidRPr="00487905">
        <w:rPr>
          <w:rFonts w:ascii="Times New Roman" w:hAnsi="Times New Roman"/>
        </w:rPr>
        <w:t>年</w:t>
      </w:r>
      <w:r w:rsidRPr="00487905">
        <w:rPr>
          <w:rFonts w:ascii="Times New Roman" w:hAnsi="Times New Roman"/>
        </w:rPr>
        <w:t>2</w:t>
      </w:r>
      <w:r w:rsidRPr="00487905">
        <w:rPr>
          <w:rFonts w:ascii="Times New Roman" w:hAnsi="Times New Roman"/>
        </w:rPr>
        <w:t>月</w:t>
      </w:r>
      <w:r w:rsidRPr="00487905">
        <w:rPr>
          <w:rFonts w:ascii="Times New Roman" w:hAnsi="Times New Roman"/>
        </w:rPr>
        <w:t>7</w:t>
      </w:r>
      <w:r w:rsidRPr="00487905">
        <w:rPr>
          <w:rFonts w:ascii="Times New Roman" w:hAnsi="Times New Roman"/>
        </w:rPr>
        <w:t>日至德芳教養</w:t>
      </w:r>
      <w:r w:rsidRPr="00487905">
        <w:rPr>
          <w:rFonts w:ascii="Times New Roman" w:hAnsi="Times New Roman"/>
        </w:rPr>
        <w:lastRenderedPageBreak/>
        <w:t>院擔任生活服務員，</w:t>
      </w:r>
      <w:r w:rsidRPr="00487905">
        <w:rPr>
          <w:rFonts w:ascii="Times New Roman" w:hAnsi="Times New Roman"/>
        </w:rPr>
        <w:t>106</w:t>
      </w:r>
      <w:r w:rsidRPr="00487905">
        <w:rPr>
          <w:rFonts w:ascii="Times New Roman" w:hAnsi="Times New Roman"/>
        </w:rPr>
        <w:t>年</w:t>
      </w:r>
      <w:r w:rsidRPr="00487905">
        <w:rPr>
          <w:rFonts w:ascii="Times New Roman" w:hAnsi="Times New Roman"/>
        </w:rPr>
        <w:t>12</w:t>
      </w:r>
      <w:r w:rsidRPr="00487905">
        <w:rPr>
          <w:rFonts w:ascii="Times New Roman" w:hAnsi="Times New Roman"/>
        </w:rPr>
        <w:t>月</w:t>
      </w:r>
      <w:r w:rsidRPr="00487905">
        <w:rPr>
          <w:rFonts w:ascii="Times New Roman" w:hAnsi="Times New Roman"/>
        </w:rPr>
        <w:t>8</w:t>
      </w:r>
      <w:r w:rsidRPr="00487905">
        <w:rPr>
          <w:rFonts w:ascii="Times New Roman" w:hAnsi="Times New Roman"/>
        </w:rPr>
        <w:t>日轉任社工員職務，並於</w:t>
      </w:r>
      <w:r w:rsidRPr="00487905">
        <w:rPr>
          <w:rFonts w:ascii="Times New Roman" w:hAnsi="Times New Roman"/>
        </w:rPr>
        <w:t>110</w:t>
      </w:r>
      <w:r w:rsidRPr="00487905">
        <w:rPr>
          <w:rFonts w:ascii="Times New Roman" w:hAnsi="Times New Roman"/>
        </w:rPr>
        <w:t>年</w:t>
      </w:r>
      <w:r w:rsidRPr="00487905">
        <w:rPr>
          <w:rFonts w:ascii="Times New Roman" w:hAnsi="Times New Roman"/>
        </w:rPr>
        <w:t>5</w:t>
      </w:r>
      <w:r w:rsidRPr="00487905">
        <w:rPr>
          <w:rFonts w:ascii="Times New Roman" w:hAnsi="Times New Roman"/>
        </w:rPr>
        <w:t>、</w:t>
      </w:r>
      <w:r w:rsidRPr="00487905">
        <w:rPr>
          <w:rFonts w:ascii="Times New Roman" w:hAnsi="Times New Roman"/>
        </w:rPr>
        <w:t>6</w:t>
      </w:r>
      <w:r w:rsidRPr="00487905">
        <w:rPr>
          <w:rFonts w:ascii="Times New Roman" w:hAnsi="Times New Roman"/>
        </w:rPr>
        <w:t>月間兼任教保組長</w:t>
      </w:r>
      <w:r w:rsidRPr="00487905">
        <w:rPr>
          <w:rFonts w:ascii="Times New Roman" w:hAnsi="Times New Roman"/>
        </w:rPr>
        <w:t>(</w:t>
      </w:r>
      <w:r w:rsidRPr="00487905">
        <w:rPr>
          <w:rFonts w:ascii="Times New Roman" w:hAnsi="Times New Roman"/>
        </w:rPr>
        <w:t>下稱林社工</w:t>
      </w:r>
      <w:r w:rsidRPr="00487905">
        <w:rPr>
          <w:rFonts w:ascii="Times New Roman" w:hAnsi="Times New Roman"/>
        </w:rPr>
        <w:t>)</w:t>
      </w:r>
      <w:r w:rsidRPr="00487905">
        <w:rPr>
          <w:rFonts w:ascii="Times New Roman" w:hAnsi="Times New Roman"/>
        </w:rPr>
        <w:t>。其向監察委員表示在德芳教養院任職</w:t>
      </w:r>
      <w:r w:rsidRPr="00487905">
        <w:rPr>
          <w:rFonts w:ascii="Times New Roman" w:hAnsi="Times New Roman"/>
        </w:rPr>
        <w:t>4</w:t>
      </w:r>
      <w:r w:rsidRPr="00487905">
        <w:rPr>
          <w:rFonts w:ascii="Times New Roman" w:hAnsi="Times New Roman"/>
        </w:rPr>
        <w:t>年，之前在臺南的某老人機構服務，也擔任過機構負責人</w:t>
      </w:r>
      <w:r w:rsidRPr="00487905">
        <w:rPr>
          <w:rFonts w:ascii="Times New Roman" w:hAnsi="Times New Roman"/>
        </w:rPr>
        <w:t>(</w:t>
      </w:r>
      <w:r w:rsidRPr="00487905">
        <w:rPr>
          <w:rFonts w:ascii="Times New Roman" w:hAnsi="Times New Roman"/>
        </w:rPr>
        <w:t>院長</w:t>
      </w:r>
      <w:r w:rsidRPr="00487905">
        <w:rPr>
          <w:rFonts w:ascii="Times New Roman" w:hAnsi="Times New Roman"/>
        </w:rPr>
        <w:t>)</w:t>
      </w:r>
      <w:r w:rsidRPr="00487905">
        <w:rPr>
          <w:rFonts w:ascii="Times New Roman" w:hAnsi="Times New Roman"/>
        </w:rPr>
        <w:t>，因為工作上的挫折感，就離職到德芳教養院。</w:t>
      </w:r>
    </w:p>
    <w:p w:rsidR="00F86B8E" w:rsidRPr="00487905" w:rsidRDefault="00F86B8E" w:rsidP="0069611C">
      <w:pPr>
        <w:pStyle w:val="6"/>
        <w:numPr>
          <w:ilvl w:val="5"/>
          <w:numId w:val="7"/>
        </w:numPr>
        <w:rPr>
          <w:rFonts w:ascii="Times New Roman" w:hAnsi="Times New Roman"/>
        </w:rPr>
      </w:pPr>
      <w:r w:rsidRPr="00487905">
        <w:rPr>
          <w:rFonts w:ascii="Times New Roman" w:hAnsi="Times New Roman" w:hint="eastAsia"/>
        </w:rPr>
        <w:t>本院約詢證人</w:t>
      </w:r>
      <w:r w:rsidRPr="00487905">
        <w:rPr>
          <w:rFonts w:ascii="Times New Roman" w:hAnsi="Times New Roman" w:hint="eastAsia"/>
        </w:rPr>
        <w:t>A</w:t>
      </w:r>
      <w:r w:rsidRPr="00487905">
        <w:rPr>
          <w:rFonts w:ascii="Times New Roman" w:hAnsi="Times New Roman" w:hint="eastAsia"/>
        </w:rPr>
        <w:t>證稱：「林社工曾說過，他在處理事情的時候，要我們不要管。」「李生暴衝力氣很大，有同學幫忙壓住他，暴衝後林社工、賴○○就會去處理他，他們就會帶去房間罰站，後來就約束的罰站。」證人</w:t>
      </w:r>
      <w:r w:rsidRPr="00487905">
        <w:rPr>
          <w:rFonts w:ascii="Times New Roman" w:hAnsi="Times New Roman" w:hint="eastAsia"/>
        </w:rPr>
        <w:t>B</w:t>
      </w:r>
      <w:r w:rsidRPr="00487905">
        <w:rPr>
          <w:rFonts w:ascii="Times New Roman" w:hAnsi="Times New Roman" w:hint="eastAsia"/>
        </w:rPr>
        <w:t>亦稱：「林○○、賴○○兩個一起打院生，徒手或用東西打。李生媽媽會自責是因為不知道兩人這麼狠，我曾親眼看到李生被打巴掌，兩個人都有。動不動就打罵」。</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u w:val="single"/>
        </w:rPr>
        <w:t>賴行政助理有私行拘禁、毆打住民之行為</w:t>
      </w:r>
      <w:r w:rsidRPr="00487905">
        <w:rPr>
          <w:rFonts w:ascii="Times New Roman" w:hAnsi="Times New Roman" w:hint="eastAsia"/>
          <w:bCs w:val="0"/>
        </w:rPr>
        <w:t>：</w:t>
      </w:r>
    </w:p>
    <w:p w:rsidR="00F86B8E" w:rsidRPr="00487905" w:rsidRDefault="00310D99" w:rsidP="00F86B8E">
      <w:pPr>
        <w:ind w:left="2041"/>
        <w:outlineLvl w:val="4"/>
        <w:rPr>
          <w:rFonts w:ascii="Times New Roman"/>
          <w:bCs/>
          <w:kern w:val="32"/>
          <w:szCs w:val="36"/>
        </w:rPr>
      </w:pPr>
      <w:r>
        <w:rPr>
          <w:rFonts w:ascii="Times New Roman" w:hint="eastAsia"/>
          <w:bCs/>
          <w:kern w:val="32"/>
          <w:szCs w:val="36"/>
        </w:rPr>
        <w:t xml:space="preserve">    </w:t>
      </w:r>
      <w:r w:rsidR="00F86B8E" w:rsidRPr="00487905">
        <w:rPr>
          <w:rFonts w:ascii="Times New Roman" w:hint="eastAsia"/>
          <w:bCs/>
          <w:kern w:val="32"/>
          <w:szCs w:val="36"/>
        </w:rPr>
        <w:t>本院約詢相關證人</w:t>
      </w:r>
      <w:r w:rsidR="00F86B8E" w:rsidRPr="00487905">
        <w:rPr>
          <w:rFonts w:ascii="Times New Roman"/>
          <w:bCs/>
          <w:kern w:val="32"/>
          <w:szCs w:val="36"/>
        </w:rPr>
        <w:t>B</w:t>
      </w:r>
      <w:r w:rsidR="00F86B8E" w:rsidRPr="00487905">
        <w:rPr>
          <w:rFonts w:ascii="Times New Roman" w:hint="eastAsia"/>
          <w:bCs/>
          <w:kern w:val="32"/>
          <w:szCs w:val="36"/>
        </w:rPr>
        <w:t>證稱：「賴○○掐李生脖子，是十分可怕的事，我親眼看過。」「徒手或用東西打院生。林社工、賴○○兩個人一起打。」證人</w:t>
      </w:r>
      <w:r w:rsidR="00F86B8E" w:rsidRPr="00487905">
        <w:rPr>
          <w:rFonts w:ascii="Times New Roman"/>
          <w:bCs/>
          <w:kern w:val="32"/>
          <w:szCs w:val="36"/>
        </w:rPr>
        <w:t>A</w:t>
      </w:r>
      <w:r w:rsidR="00F86B8E" w:rsidRPr="00487905">
        <w:rPr>
          <w:rFonts w:ascii="Times New Roman" w:hint="eastAsia"/>
          <w:bCs/>
          <w:kern w:val="32"/>
          <w:szCs w:val="36"/>
        </w:rPr>
        <w:t>稱：「林○○、賴○○兩人對院生用吼的。罰站，要罰站多久時間，都是林○○或○○定的，院生都很害怕，處罰完才會吃飯，會延餐。」</w:t>
      </w:r>
    </w:p>
    <w:p w:rsidR="00F86B8E" w:rsidRPr="00487905" w:rsidRDefault="00F86B8E" w:rsidP="0069611C">
      <w:pPr>
        <w:pStyle w:val="5"/>
        <w:numPr>
          <w:ilvl w:val="4"/>
          <w:numId w:val="7"/>
        </w:numPr>
        <w:rPr>
          <w:rFonts w:ascii="Times New Roman" w:hAnsi="Times New Roman"/>
          <w:bCs w:val="0"/>
          <w:u w:val="single"/>
        </w:rPr>
      </w:pPr>
      <w:r w:rsidRPr="00487905">
        <w:rPr>
          <w:rFonts w:ascii="Times New Roman" w:hAnsi="Times New Roman" w:hint="eastAsia"/>
          <w:bCs w:val="0"/>
          <w:u w:val="single"/>
        </w:rPr>
        <w:t>林○遠院長</w:t>
      </w:r>
      <w:r w:rsidRPr="00487905">
        <w:rPr>
          <w:rFonts w:ascii="Times New Roman" w:hAnsi="Times New Roman" w:hint="eastAsia"/>
          <w:bCs w:val="0"/>
          <w:u w:val="single"/>
        </w:rPr>
        <w:t>(</w:t>
      </w:r>
      <w:r w:rsidRPr="00487905">
        <w:rPr>
          <w:rFonts w:ascii="Times New Roman" w:hAnsi="Times New Roman" w:hint="eastAsia"/>
          <w:bCs w:val="0"/>
          <w:u w:val="single"/>
        </w:rPr>
        <w:t>下稱林院長</w:t>
      </w:r>
      <w:r w:rsidRPr="00487905">
        <w:rPr>
          <w:rFonts w:ascii="Times New Roman" w:hAnsi="Times New Roman" w:hint="eastAsia"/>
          <w:bCs w:val="0"/>
          <w:u w:val="single"/>
        </w:rPr>
        <w:t>)</w:t>
      </w:r>
      <w:r w:rsidRPr="00487905">
        <w:rPr>
          <w:rFonts w:ascii="Times New Roman" w:hAnsi="Times New Roman" w:hint="eastAsia"/>
          <w:bCs w:val="0"/>
          <w:u w:val="single"/>
        </w:rPr>
        <w:t>縱容包庇該兩人虐待院生：</w:t>
      </w:r>
    </w:p>
    <w:p w:rsidR="00F86B8E" w:rsidRPr="00487905" w:rsidRDefault="00310D99" w:rsidP="006D279C">
      <w:pPr>
        <w:pStyle w:val="5"/>
        <w:numPr>
          <w:ilvl w:val="0"/>
          <w:numId w:val="0"/>
        </w:numPr>
        <w:ind w:left="2041"/>
        <w:rPr>
          <w:rFonts w:ascii="Times New Roman" w:hAnsi="Times New Roman"/>
          <w:bCs w:val="0"/>
        </w:rPr>
      </w:pPr>
      <w:r>
        <w:rPr>
          <w:rFonts w:ascii="Times New Roman" w:hAnsi="Times New Roman" w:hint="eastAsia"/>
          <w:bCs w:val="0"/>
        </w:rPr>
        <w:t xml:space="preserve">    </w:t>
      </w:r>
      <w:r w:rsidR="00F86B8E" w:rsidRPr="00487905">
        <w:rPr>
          <w:rFonts w:ascii="Times New Roman" w:hAnsi="Times New Roman"/>
          <w:bCs w:val="0"/>
        </w:rPr>
        <w:t>本案事發後，德芳教養院對本案之檢討報告雖辯稱：「涉案之林社工近期兼任教保組長工作壓力增加，加上李生情緒行為頻繁，可能使社工員之情緒處於高負荷狀態，以致情緒控管不佳，失去專業判斷而採取不當管教方式」云</w:t>
      </w:r>
      <w:r w:rsidR="00F86B8E" w:rsidRPr="00487905">
        <w:rPr>
          <w:rFonts w:ascii="Times New Roman" w:hAnsi="Times New Roman"/>
          <w:bCs w:val="0"/>
        </w:rPr>
        <w:lastRenderedPageBreak/>
        <w:t>云，然據證人</w:t>
      </w:r>
      <w:r w:rsidR="00F86B8E" w:rsidRPr="00487905">
        <w:rPr>
          <w:rFonts w:ascii="Times New Roman" w:hAnsi="Times New Roman"/>
          <w:bCs w:val="0"/>
        </w:rPr>
        <w:t>B</w:t>
      </w:r>
      <w:r w:rsidR="00F86B8E" w:rsidRPr="00487905">
        <w:rPr>
          <w:rFonts w:ascii="Times New Roman" w:hAnsi="Times New Roman"/>
          <w:bCs w:val="0"/>
        </w:rPr>
        <w:t>表示：：「林社工有規定李生罰站的時間。林社工</w:t>
      </w:r>
      <w:r w:rsidR="00F86B8E" w:rsidRPr="00487905">
        <w:rPr>
          <w:rFonts w:ascii="Times New Roman" w:hAnsi="Times New Roman"/>
          <w:bCs w:val="0"/>
        </w:rPr>
        <w:t>5</w:t>
      </w:r>
      <w:r w:rsidR="00F86B8E" w:rsidRPr="00487905">
        <w:rPr>
          <w:rFonts w:ascii="Times New Roman" w:hAnsi="Times New Roman"/>
          <w:bCs w:val="0"/>
        </w:rPr>
        <w:t>、</w:t>
      </w:r>
      <w:r w:rsidR="00F86B8E" w:rsidRPr="00487905">
        <w:rPr>
          <w:rFonts w:ascii="Times New Roman" w:hAnsi="Times New Roman"/>
          <w:bCs w:val="0"/>
        </w:rPr>
        <w:t>6</w:t>
      </w:r>
      <w:r w:rsidR="00F86B8E" w:rsidRPr="00487905">
        <w:rPr>
          <w:rFonts w:ascii="Times New Roman" w:hAnsi="Times New Roman"/>
          <w:bCs w:val="0"/>
        </w:rPr>
        <w:t>月才任組長，之前組長都用關懷的方式，會給李生東西吃，安撫李生，前組長可能看不慣院內其他年輕人的作風才離開的。林社工則是用自己的管教方式。林社工對特定人嚴格。對李生嚴格，可能是因為李生會</w:t>
      </w:r>
      <w:r w:rsidR="00F86B8E" w:rsidRPr="00487905">
        <w:rPr>
          <w:rFonts w:ascii="Times New Roman" w:hAnsi="Times New Roman" w:hint="eastAsia"/>
          <w:bCs w:val="0"/>
        </w:rPr>
        <w:t>打人。」「他們對待李生的方式是動不動綁他，我在的時候就是綁了，院長兒子比較正規，不會綁，林院長比較包庇林社工，因為會幫忙募款。林院長沒辦法同意他兒子的理念。林社工下令的，賴○○也會，常常打院生。賴○○坐過牢，脾氣很爆，父母管不動，才把他留在德芳教養院。賴○○很聰明，完全正常，腦筋非常厲害，尤其是很會募款。</w:t>
      </w:r>
      <w:r w:rsidR="00F86B8E" w:rsidRPr="00487905">
        <w:rPr>
          <w:rFonts w:ascii="Times New Roman" w:hAnsi="Times New Roman"/>
          <w:bCs w:val="0"/>
        </w:rPr>
        <w:t>……</w:t>
      </w:r>
      <w:r w:rsidR="00F86B8E" w:rsidRPr="00487905">
        <w:rPr>
          <w:rFonts w:ascii="Times New Roman" w:hAnsi="Times New Roman" w:hint="eastAsia"/>
          <w:bCs w:val="0"/>
        </w:rPr>
        <w:t>。我擔心○○、○○</w:t>
      </w:r>
      <w:r w:rsidR="00F86B8E" w:rsidRPr="00487905">
        <w:rPr>
          <w:rFonts w:ascii="Times New Roman" w:hAnsi="Times New Roman" w:hint="eastAsia"/>
          <w:bCs w:val="0"/>
        </w:rPr>
        <w:t>(</w:t>
      </w:r>
      <w:r w:rsidR="00F86B8E" w:rsidRPr="00487905">
        <w:rPr>
          <w:rFonts w:ascii="Times New Roman" w:hAnsi="Times New Roman" w:hint="eastAsia"/>
          <w:bCs w:val="0"/>
        </w:rPr>
        <w:t>住民姓名</w:t>
      </w:r>
      <w:r w:rsidR="00F86B8E" w:rsidRPr="00487905">
        <w:rPr>
          <w:rFonts w:ascii="Times New Roman" w:hAnsi="Times New Roman" w:hint="eastAsia"/>
          <w:bCs w:val="0"/>
        </w:rPr>
        <w:t>)</w:t>
      </w:r>
      <w:r w:rsidR="00F86B8E" w:rsidRPr="00487905">
        <w:rPr>
          <w:rFonts w:ascii="Times New Roman" w:hAnsi="Times New Roman" w:hint="eastAsia"/>
          <w:bCs w:val="0"/>
        </w:rPr>
        <w:t>可能是下一個被打死的。○○講得聽，根本不用罵或打，我不解的是他們為何要用打的。」</w:t>
      </w:r>
      <w:bookmarkEnd w:id="57"/>
    </w:p>
    <w:p w:rsidR="00F86B8E" w:rsidRPr="00487905" w:rsidRDefault="00F86B8E" w:rsidP="0069611C">
      <w:pPr>
        <w:pStyle w:val="4"/>
        <w:numPr>
          <w:ilvl w:val="3"/>
          <w:numId w:val="7"/>
        </w:numPr>
        <w:rPr>
          <w:rFonts w:ascii="Times New Roman" w:hAnsi="Times New Roman"/>
        </w:rPr>
      </w:pPr>
      <w:r w:rsidRPr="00487905">
        <w:rPr>
          <w:rFonts w:ascii="Times New Roman" w:hAnsi="Times New Roman"/>
          <w:b/>
        </w:rPr>
        <w:t>德芳教養院不當約束情緒行為躁動的住民</w:t>
      </w:r>
      <w:r w:rsidRPr="00487905">
        <w:rPr>
          <w:rFonts w:ascii="Times New Roman" w:hAnsi="Times New Roman"/>
        </w:rPr>
        <w:t>：</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「苗栗縣轉介安置身心障礙者接受日間照顧及住宿式</w:t>
      </w:r>
      <w:r w:rsidRPr="00487905">
        <w:rPr>
          <w:rFonts w:ascii="Times New Roman" w:hAnsi="Times New Roman"/>
        </w:rPr>
        <w:t>照顧</w:t>
      </w:r>
      <w:r w:rsidRPr="00487905">
        <w:rPr>
          <w:rFonts w:ascii="Times New Roman" w:hAnsi="Times New Roman"/>
          <w:bCs w:val="0"/>
        </w:rPr>
        <w:t>費補助機構之約束準則」第</w:t>
      </w:r>
      <w:r w:rsidRPr="00487905">
        <w:rPr>
          <w:rFonts w:ascii="Times New Roman" w:hAnsi="Times New Roman"/>
          <w:bCs w:val="0"/>
        </w:rPr>
        <w:t>1</w:t>
      </w:r>
      <w:r w:rsidRPr="00487905">
        <w:rPr>
          <w:rFonts w:ascii="Times New Roman" w:hAnsi="Times New Roman"/>
          <w:bCs w:val="0"/>
        </w:rPr>
        <w:t>點規定：「約束的使用是為了防範受照顧者自傷或傷人，不可以作為懲罰、替代照顧受照顧者或方便員工而使用。」第</w:t>
      </w:r>
      <w:r w:rsidRPr="00487905">
        <w:rPr>
          <w:rFonts w:ascii="Times New Roman" w:hAnsi="Times New Roman"/>
          <w:bCs w:val="0"/>
        </w:rPr>
        <w:t>6</w:t>
      </w:r>
      <w:r w:rsidRPr="00487905">
        <w:rPr>
          <w:rFonts w:ascii="Times New Roman" w:hAnsi="Times New Roman"/>
          <w:bCs w:val="0"/>
        </w:rPr>
        <w:t>點：「使用約束期間，至少每隔</w:t>
      </w:r>
      <w:r w:rsidRPr="00487905">
        <w:rPr>
          <w:rFonts w:ascii="Times New Roman" w:hAnsi="Times New Roman"/>
          <w:bCs w:val="0"/>
        </w:rPr>
        <w:t>2</w:t>
      </w:r>
      <w:r w:rsidRPr="00487905">
        <w:rPr>
          <w:rFonts w:ascii="Times New Roman" w:hAnsi="Times New Roman"/>
          <w:bCs w:val="0"/>
        </w:rPr>
        <w:t>小時予以解開約束，防止約束物品因移位而致該受照顧者的血液循環或呼吸受阻等情事，並檢查受照顧者受制於約束物品的情況，並加以記錄。」</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次按「德芳教養院服務對象保護性身體約束辦法」第</w:t>
      </w:r>
      <w:r w:rsidRPr="00487905">
        <w:rPr>
          <w:rFonts w:ascii="Times New Roman" w:hAnsi="Times New Roman"/>
          <w:bCs w:val="0"/>
        </w:rPr>
        <w:t>1</w:t>
      </w:r>
      <w:r w:rsidRPr="00487905">
        <w:rPr>
          <w:rFonts w:ascii="Times New Roman" w:hAnsi="Times New Roman"/>
          <w:bCs w:val="0"/>
        </w:rPr>
        <w:t>點規定：「採用保護性身體約束時，可能會引起服務對象的不安及反抗，造成約束部</w:t>
      </w:r>
      <w:r w:rsidRPr="00487905">
        <w:rPr>
          <w:rFonts w:ascii="Times New Roman" w:hAnsi="Times New Roman"/>
          <w:bCs w:val="0"/>
        </w:rPr>
        <w:lastRenderedPageBreak/>
        <w:t>位皮膚受傷、末梢水腫或其自尊心受損等，故非於迫不得已之情況下不應使用。」第</w:t>
      </w:r>
      <w:r w:rsidRPr="00487905">
        <w:rPr>
          <w:rFonts w:ascii="Times New Roman" w:hAnsi="Times New Roman"/>
          <w:bCs w:val="0"/>
        </w:rPr>
        <w:t>4</w:t>
      </w:r>
      <w:r w:rsidRPr="00487905">
        <w:rPr>
          <w:rFonts w:ascii="Times New Roman" w:hAnsi="Times New Roman"/>
          <w:bCs w:val="0"/>
        </w:rPr>
        <w:t>點規定：「執行保護性身體約束應注意事項：</w:t>
      </w:r>
      <w:r w:rsidRPr="00487905">
        <w:rPr>
          <w:rFonts w:ascii="Times New Roman" w:hAnsi="Times New Roman"/>
          <w:bCs w:val="0"/>
        </w:rPr>
        <w:t>(</w:t>
      </w:r>
      <w:r w:rsidRPr="00487905">
        <w:rPr>
          <w:rFonts w:ascii="Times New Roman" w:hAnsi="Times New Roman"/>
          <w:bCs w:val="0"/>
        </w:rPr>
        <w:t>一</w:t>
      </w:r>
      <w:r w:rsidRPr="00487905">
        <w:rPr>
          <w:rFonts w:ascii="Times New Roman" w:hAnsi="Times New Roman"/>
          <w:bCs w:val="0"/>
        </w:rPr>
        <w:t>)</w:t>
      </w:r>
      <w:r w:rsidRPr="00487905">
        <w:rPr>
          <w:rFonts w:ascii="Times New Roman" w:hAnsi="Times New Roman"/>
          <w:bCs w:val="0"/>
        </w:rPr>
        <w:t>進行約束時，為避免血液循環受影響，應注意約束用物的鬆緊度，以能伸進約束用物</w:t>
      </w:r>
      <w:r w:rsidRPr="00487905">
        <w:rPr>
          <w:rFonts w:ascii="Times New Roman" w:hAnsi="Times New Roman"/>
          <w:bCs w:val="0"/>
        </w:rPr>
        <w:t>1-2</w:t>
      </w:r>
      <w:r w:rsidRPr="00487905">
        <w:rPr>
          <w:rFonts w:ascii="Times New Roman" w:hAnsi="Times New Roman"/>
          <w:bCs w:val="0"/>
        </w:rPr>
        <w:t>隻手指為原則。</w:t>
      </w:r>
      <w:r w:rsidRPr="00487905">
        <w:rPr>
          <w:rFonts w:ascii="Times New Roman" w:hAnsi="Times New Roman"/>
          <w:bCs w:val="0"/>
        </w:rPr>
        <w:t>(</w:t>
      </w:r>
      <w:r w:rsidRPr="00487905">
        <w:rPr>
          <w:rFonts w:ascii="Times New Roman" w:hAnsi="Times New Roman"/>
          <w:bCs w:val="0"/>
        </w:rPr>
        <w:t>二</w:t>
      </w:r>
      <w:r w:rsidRPr="00487905">
        <w:rPr>
          <w:rFonts w:ascii="Times New Roman" w:hAnsi="Times New Roman"/>
          <w:bCs w:val="0"/>
        </w:rPr>
        <w:t>)</w:t>
      </w:r>
      <w:r w:rsidRPr="00487905">
        <w:rPr>
          <w:rFonts w:ascii="Times New Roman" w:hAnsi="Times New Roman"/>
          <w:bCs w:val="0"/>
        </w:rPr>
        <w:t>約束期間護理人員或值班人員應每</w:t>
      </w:r>
      <w:r w:rsidRPr="00487905">
        <w:rPr>
          <w:rFonts w:ascii="Times New Roman" w:hAnsi="Times New Roman"/>
          <w:bCs w:val="0"/>
        </w:rPr>
        <w:t>15</w:t>
      </w:r>
      <w:r w:rsidRPr="00487905">
        <w:rPr>
          <w:rFonts w:ascii="Times New Roman" w:hAnsi="Times New Roman"/>
          <w:bCs w:val="0"/>
        </w:rPr>
        <w:t>分鐘觀察</w:t>
      </w:r>
      <w:r w:rsidRPr="00487905">
        <w:rPr>
          <w:rFonts w:ascii="Times New Roman" w:hAnsi="Times New Roman"/>
          <w:bCs w:val="0"/>
        </w:rPr>
        <w:t>1</w:t>
      </w:r>
      <w:r w:rsidRPr="00487905">
        <w:rPr>
          <w:rFonts w:ascii="Times New Roman" w:hAnsi="Times New Roman"/>
          <w:bCs w:val="0"/>
        </w:rPr>
        <w:t>次約束用物是否位移或鬆緊度是否適中，同時查看被約束者之狀況與需求，</w:t>
      </w:r>
      <w:r w:rsidRPr="00487905">
        <w:rPr>
          <w:rFonts w:ascii="Times New Roman" w:hAnsi="Times New Roman"/>
          <w:bCs w:val="0"/>
        </w:rPr>
        <w:t>……</w:t>
      </w:r>
      <w:r w:rsidRPr="00487905">
        <w:rPr>
          <w:rFonts w:ascii="Times New Roman" w:hAnsi="Times New Roman"/>
          <w:bCs w:val="0"/>
        </w:rPr>
        <w:t>若被約束者有出現不適之症狀時，應立即解除約束物，並通知護理人員查看。</w:t>
      </w:r>
      <w:r w:rsidRPr="00487905">
        <w:rPr>
          <w:rFonts w:ascii="Times New Roman" w:hAnsi="Times New Roman"/>
          <w:bCs w:val="0"/>
        </w:rPr>
        <w:t>(</w:t>
      </w:r>
      <w:r w:rsidRPr="00487905">
        <w:rPr>
          <w:rFonts w:ascii="Times New Roman" w:hAnsi="Times New Roman"/>
          <w:bCs w:val="0"/>
        </w:rPr>
        <w:t>三</w:t>
      </w:r>
      <w:r w:rsidRPr="00487905">
        <w:rPr>
          <w:rFonts w:ascii="Times New Roman" w:hAnsi="Times New Roman"/>
          <w:bCs w:val="0"/>
        </w:rPr>
        <w:t>)</w:t>
      </w:r>
      <w:r w:rsidRPr="00487905">
        <w:rPr>
          <w:rFonts w:ascii="Times New Roman" w:hAnsi="Times New Roman"/>
          <w:bCs w:val="0"/>
        </w:rPr>
        <w:t>因服務對象發生情緒行為之約束至多</w:t>
      </w:r>
      <w:r w:rsidRPr="00487905">
        <w:rPr>
          <w:rFonts w:ascii="Times New Roman" w:hAnsi="Times New Roman"/>
          <w:bCs w:val="0"/>
        </w:rPr>
        <w:t>20</w:t>
      </w:r>
      <w:r w:rsidRPr="00487905">
        <w:rPr>
          <w:rFonts w:ascii="Times New Roman" w:hAnsi="Times New Roman"/>
          <w:bCs w:val="0"/>
        </w:rPr>
        <w:t>分鐘即應解除。</w:t>
      </w:r>
      <w:r w:rsidRPr="00487905">
        <w:rPr>
          <w:rFonts w:ascii="Times New Roman" w:hAnsi="Times New Roman"/>
          <w:bCs w:val="0"/>
        </w:rPr>
        <w:t>(</w:t>
      </w:r>
      <w:r w:rsidRPr="00487905">
        <w:rPr>
          <w:rFonts w:ascii="Times New Roman" w:hAnsi="Times New Roman"/>
          <w:bCs w:val="0"/>
        </w:rPr>
        <w:t>四</w:t>
      </w:r>
      <w:r w:rsidRPr="00487905">
        <w:rPr>
          <w:rFonts w:ascii="Times New Roman" w:hAnsi="Times New Roman"/>
          <w:bCs w:val="0"/>
        </w:rPr>
        <w:t>)</w:t>
      </w:r>
      <w:r w:rsidRPr="00487905">
        <w:rPr>
          <w:rFonts w:ascii="Times New Roman" w:hAnsi="Times New Roman"/>
          <w:bCs w:val="0"/>
        </w:rPr>
        <w:t>如需長時間約束之特殊情況應每</w:t>
      </w:r>
      <w:r w:rsidRPr="00487905">
        <w:rPr>
          <w:rFonts w:ascii="Times New Roman" w:hAnsi="Times New Roman"/>
          <w:bCs w:val="0"/>
        </w:rPr>
        <w:t>2</w:t>
      </w:r>
      <w:r w:rsidRPr="00487905">
        <w:rPr>
          <w:rFonts w:ascii="Times New Roman" w:hAnsi="Times New Roman"/>
          <w:bCs w:val="0"/>
        </w:rPr>
        <w:t>小時由護理師及照服人員重新評估是否需要繼續約束；若需繼續約束，則每</w:t>
      </w:r>
      <w:r w:rsidRPr="00487905">
        <w:rPr>
          <w:rFonts w:ascii="Times New Roman" w:hAnsi="Times New Roman"/>
          <w:bCs w:val="0"/>
        </w:rPr>
        <w:t>1</w:t>
      </w:r>
      <w:r w:rsidRPr="00487905">
        <w:rPr>
          <w:rFonts w:ascii="Times New Roman" w:hAnsi="Times New Roman"/>
          <w:bCs w:val="0"/>
        </w:rPr>
        <w:t>小時放鬆約束物</w:t>
      </w:r>
      <w:r w:rsidRPr="00487905">
        <w:rPr>
          <w:rFonts w:ascii="Times New Roman" w:hAnsi="Times New Roman"/>
          <w:bCs w:val="0"/>
        </w:rPr>
        <w:t>10</w:t>
      </w:r>
      <w:r w:rsidRPr="00487905">
        <w:rPr>
          <w:rFonts w:ascii="Times New Roman" w:hAnsi="Times New Roman"/>
          <w:bCs w:val="0"/>
        </w:rPr>
        <w:t>分鐘。</w:t>
      </w:r>
      <w:r w:rsidRPr="00487905">
        <w:rPr>
          <w:rFonts w:ascii="Times New Roman" w:hAnsi="Times New Roman"/>
          <w:bCs w:val="0"/>
        </w:rPr>
        <w:t>……</w:t>
      </w:r>
      <w:r w:rsidRPr="00487905">
        <w:rPr>
          <w:rFonts w:ascii="Times New Roman" w:hAnsi="Times New Roman"/>
          <w:bCs w:val="0"/>
        </w:rPr>
        <w:t>」</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「臺中市政府轉介安置身心障礙者日間照顧及住宿式照顧費補助機構之約束準則」之第</w:t>
      </w:r>
      <w:r w:rsidRPr="00487905">
        <w:rPr>
          <w:rFonts w:ascii="Times New Roman" w:hAnsi="Times New Roman"/>
          <w:bCs w:val="0"/>
        </w:rPr>
        <w:t>6</w:t>
      </w:r>
      <w:r w:rsidRPr="00487905">
        <w:rPr>
          <w:rFonts w:ascii="Times New Roman" w:hAnsi="Times New Roman"/>
          <w:bCs w:val="0"/>
        </w:rPr>
        <w:t>點規定：「使用約束期間，至少每隔兩小時予以解開約束，使其舒緩，防止約束物品因移位而致該受照顧者的血液循環、呼吸受阻及筋絡損傷等情事，並檢查受照顧者受制於約束物品的情況，並加以記錄。」是以，在服務對象出現躁動混亂之情緒行為或醫療必須時，為避免傷害自己或他人等情況可使用約束，係基於迫不得已之情況下使用，且約束時應注意鬆緊度，護理人員與值班人員應每</w:t>
      </w:r>
      <w:r w:rsidRPr="00487905">
        <w:rPr>
          <w:rFonts w:ascii="Times New Roman" w:hAnsi="Times New Roman"/>
          <w:bCs w:val="0"/>
        </w:rPr>
        <w:t>15</w:t>
      </w:r>
      <w:r w:rsidRPr="00487905">
        <w:rPr>
          <w:rFonts w:ascii="Times New Roman" w:hAnsi="Times New Roman"/>
          <w:bCs w:val="0"/>
        </w:rPr>
        <w:t>分鐘觀察</w:t>
      </w:r>
      <w:r w:rsidRPr="00487905">
        <w:rPr>
          <w:rFonts w:ascii="Times New Roman" w:hAnsi="Times New Roman"/>
          <w:bCs w:val="0"/>
        </w:rPr>
        <w:t>1</w:t>
      </w:r>
      <w:r w:rsidRPr="00487905">
        <w:rPr>
          <w:rFonts w:ascii="Times New Roman" w:hAnsi="Times New Roman"/>
          <w:bCs w:val="0"/>
        </w:rPr>
        <w:t>次，至多</w:t>
      </w:r>
      <w:r w:rsidRPr="00487905">
        <w:rPr>
          <w:rFonts w:ascii="Times New Roman" w:hAnsi="Times New Roman"/>
          <w:bCs w:val="0"/>
        </w:rPr>
        <w:t>20</w:t>
      </w:r>
      <w:r w:rsidRPr="00487905">
        <w:rPr>
          <w:rFonts w:ascii="Times New Roman" w:hAnsi="Times New Roman"/>
          <w:bCs w:val="0"/>
        </w:rPr>
        <w:t>分鐘即應解除，如需延長，每隔</w:t>
      </w:r>
      <w:r w:rsidRPr="00487905">
        <w:rPr>
          <w:rFonts w:ascii="Times New Roman" w:hAnsi="Times New Roman"/>
          <w:bCs w:val="0"/>
        </w:rPr>
        <w:t>2</w:t>
      </w:r>
      <w:r w:rsidRPr="00487905">
        <w:rPr>
          <w:rFonts w:ascii="Times New Roman" w:hAnsi="Times New Roman"/>
          <w:bCs w:val="0"/>
        </w:rPr>
        <w:t>小時應予解開。</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據德芳教養院資料指出，李生情緒行為頻繁</w:t>
      </w:r>
      <w:r w:rsidRPr="00487905">
        <w:rPr>
          <w:rFonts w:ascii="Times New Roman" w:hAnsi="Times New Roman"/>
          <w:bCs w:val="0"/>
        </w:rPr>
        <w:t>(</w:t>
      </w:r>
      <w:r w:rsidRPr="00487905">
        <w:rPr>
          <w:rFonts w:ascii="Times New Roman" w:hAnsi="Times New Roman"/>
          <w:bCs w:val="0"/>
        </w:rPr>
        <w:t>每週平均約</w:t>
      </w:r>
      <w:r w:rsidRPr="00487905">
        <w:rPr>
          <w:rFonts w:ascii="Times New Roman" w:hAnsi="Times New Roman"/>
          <w:bCs w:val="0"/>
        </w:rPr>
        <w:t>3</w:t>
      </w:r>
      <w:r w:rsidRPr="00487905">
        <w:rPr>
          <w:rFonts w:ascii="Times New Roman" w:hAnsi="Times New Roman"/>
          <w:bCs w:val="0"/>
        </w:rPr>
        <w:t>至</w:t>
      </w:r>
      <w:r w:rsidRPr="00487905">
        <w:rPr>
          <w:rFonts w:ascii="Times New Roman" w:hAnsi="Times New Roman"/>
          <w:bCs w:val="0"/>
        </w:rPr>
        <w:t>4</w:t>
      </w:r>
      <w:r w:rsidRPr="00487905">
        <w:rPr>
          <w:rFonts w:ascii="Times New Roman" w:hAnsi="Times New Roman"/>
          <w:bCs w:val="0"/>
        </w:rPr>
        <w:t>次</w:t>
      </w:r>
      <w:r w:rsidRPr="00487905">
        <w:rPr>
          <w:rFonts w:ascii="Times New Roman" w:hAnsi="Times New Roman"/>
          <w:bCs w:val="0"/>
        </w:rPr>
        <w:t>)</w:t>
      </w:r>
      <w:r w:rsidRPr="00487905">
        <w:rPr>
          <w:rFonts w:ascii="Times New Roman" w:hAnsi="Times New Roman"/>
          <w:bCs w:val="0"/>
        </w:rPr>
        <w:t>，情緒行為發生時，會大聲吼叫、以頭部撞牆或捶打頭部等嚴重自殘行為，</w:t>
      </w:r>
      <w:r w:rsidRPr="00487905">
        <w:rPr>
          <w:rFonts w:ascii="Times New Roman" w:hAnsi="Times New Roman"/>
          <w:bCs w:val="0"/>
        </w:rPr>
        <w:lastRenderedPageBreak/>
        <w:t>也會以拳頭暴力攻擊其他服務對象與機構員工，破壞機構設備</w:t>
      </w:r>
      <w:r w:rsidRPr="00487905">
        <w:rPr>
          <w:rFonts w:ascii="Times New Roman" w:hAnsi="Times New Roman"/>
          <w:bCs w:val="0"/>
        </w:rPr>
        <w:t>(</w:t>
      </w:r>
      <w:r w:rsidRPr="00487905">
        <w:rPr>
          <w:rFonts w:ascii="Times New Roman" w:hAnsi="Times New Roman"/>
          <w:bCs w:val="0"/>
        </w:rPr>
        <w:t>如用力踹床板、擊破馬桶、摔桌椅等</w:t>
      </w:r>
      <w:r w:rsidRPr="00487905">
        <w:rPr>
          <w:rFonts w:ascii="Times New Roman" w:hAnsi="Times New Roman"/>
          <w:bCs w:val="0"/>
        </w:rPr>
        <w:t>)</w:t>
      </w:r>
      <w:r w:rsidRPr="00487905">
        <w:rPr>
          <w:rFonts w:ascii="Times New Roman" w:hAnsi="Times New Roman"/>
          <w:bCs w:val="0"/>
        </w:rPr>
        <w:t>，其排尿之生理需求無法滿足時，會加重其情緒行為。</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本教養院林院長坦言：收容李生逾</w:t>
      </w:r>
      <w:r w:rsidRPr="00487905">
        <w:rPr>
          <w:rFonts w:ascii="Times New Roman" w:hAnsi="Times New Roman"/>
          <w:bCs w:val="0"/>
        </w:rPr>
        <w:t>9</w:t>
      </w:r>
      <w:r w:rsidRPr="00487905">
        <w:rPr>
          <w:rFonts w:ascii="Times New Roman" w:hAnsi="Times New Roman"/>
          <w:bCs w:val="0"/>
        </w:rPr>
        <w:t>年，以前都是用約束方式去處理李生的情緒暴衝等語，本院約詢某證人表示：「其他老師有說過李生會被約束，林姓社工員也住德芳教養院，</w:t>
      </w:r>
      <w:r w:rsidRPr="00487905">
        <w:rPr>
          <w:rFonts w:ascii="Times New Roman" w:hAnsi="Times New Roman"/>
          <w:bCs w:val="0"/>
          <w:u w:val="single"/>
        </w:rPr>
        <w:t>約束就是綁手，交班時說不能寫約束，字眼很敏感，怕上面來查。</w:t>
      </w:r>
      <w:r w:rsidRPr="00487905">
        <w:rPr>
          <w:rFonts w:ascii="Times New Roman" w:hAnsi="Times New Roman"/>
          <w:bCs w:val="0"/>
        </w:rPr>
        <w:t>其實以前都沒有交接班，我到職時仍不知甚麼是交接班，直到</w:t>
      </w:r>
      <w:r w:rsidRPr="00487905">
        <w:rPr>
          <w:rFonts w:ascii="Times New Roman" w:hAnsi="Times New Roman"/>
          <w:bCs w:val="0"/>
        </w:rPr>
        <w:t>4</w:t>
      </w:r>
      <w:r w:rsidRPr="00487905">
        <w:rPr>
          <w:rFonts w:ascii="Times New Roman" w:hAnsi="Times New Roman"/>
          <w:bCs w:val="0"/>
        </w:rPr>
        <w:t>月份。」據苗栗地檢署起訴書</w:t>
      </w:r>
      <w:r w:rsidRPr="00487905">
        <w:rPr>
          <w:rFonts w:ascii="Times New Roman" w:hAnsi="Times New Roman"/>
          <w:bCs w:val="0"/>
          <w:vertAlign w:val="superscript"/>
        </w:rPr>
        <w:footnoteReference w:id="12"/>
      </w:r>
      <w:r w:rsidRPr="00487905">
        <w:rPr>
          <w:rFonts w:ascii="Times New Roman" w:hAnsi="Times New Roman"/>
          <w:bCs w:val="0"/>
        </w:rPr>
        <w:t>亦載明：「被告</w:t>
      </w:r>
      <w:r w:rsidRPr="00487905">
        <w:rPr>
          <w:rFonts w:ascii="Times New Roman" w:hAnsi="Times New Roman"/>
          <w:bCs w:val="0"/>
        </w:rPr>
        <w:t>3</w:t>
      </w:r>
      <w:r w:rsidRPr="00487905">
        <w:rPr>
          <w:rFonts w:ascii="Times New Roman" w:hAnsi="Times New Roman"/>
          <w:bCs w:val="0"/>
        </w:rPr>
        <w:t>人均有違反德芳教養院服務對象保護性身體約束辦法、苗栗縣政府契約書與約束準則，以及臺中市政府社會局契約書與約束準則之規定，對被害人約束之事實。」德芳教養院對本案缺失檢討坦言：「對服務對象施予管教與情緒約束方式失當：社工員欲輔導及制止服務對象之情緒行為，未經報備且未取得院長同意，自行約束服務對象手腳，限制其行動，且有不當對待服務對象之管教行為。」均足徵該教養院以不當約束的方式，處理李生暴衝的情緒行為。</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b/>
        </w:rPr>
        <w:t>德芳教養院對情緒行為躁動的住民不當責打</w:t>
      </w:r>
      <w:r w:rsidRPr="00487905">
        <w:rPr>
          <w:rFonts w:ascii="Times New Roman" w:hAnsi="Times New Roman"/>
        </w:rPr>
        <w:t>：</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周姓生活服務員接受苗栗縣政府訪談時稱：「我有看過林社工、賴姓行政助理打住民</w:t>
      </w:r>
      <w:r w:rsidRPr="00487905">
        <w:rPr>
          <w:rFonts w:ascii="Times New Roman" w:hAnsi="Times New Roman"/>
          <w:bCs w:val="0"/>
        </w:rPr>
        <w:t>……</w:t>
      </w:r>
      <w:r w:rsidRPr="00487905">
        <w:rPr>
          <w:rFonts w:ascii="Times New Roman" w:hAnsi="Times New Roman"/>
          <w:bCs w:val="0"/>
        </w:rPr>
        <w:t>自我到任以來，就大概有</w:t>
      </w:r>
      <w:r w:rsidRPr="00487905">
        <w:rPr>
          <w:rFonts w:ascii="Times New Roman" w:hAnsi="Times New Roman"/>
          <w:bCs w:val="0"/>
        </w:rPr>
        <w:t>10</w:t>
      </w:r>
      <w:r w:rsidRPr="00487905">
        <w:rPr>
          <w:rFonts w:ascii="Times New Roman" w:hAnsi="Times New Roman"/>
          <w:bCs w:val="0"/>
        </w:rPr>
        <w:t>多次打住民，而他們用手打住民的力道有稍重些。」林姓行政組長稱略以：「賴姓行政助理曾經打服務對象巴</w:t>
      </w:r>
      <w:r w:rsidRPr="00487905">
        <w:rPr>
          <w:rFonts w:ascii="Times New Roman" w:hAnsi="Times New Roman"/>
          <w:bCs w:val="0"/>
        </w:rPr>
        <w:lastRenderedPageBreak/>
        <w:t>掌，曾經出現</w:t>
      </w:r>
      <w:r w:rsidRPr="00487905">
        <w:rPr>
          <w:rFonts w:ascii="Times New Roman" w:hAnsi="Times New Roman"/>
          <w:bCs w:val="0"/>
        </w:rPr>
        <w:t>1</w:t>
      </w:r>
      <w:r w:rsidRPr="00487905">
        <w:rPr>
          <w:rFonts w:ascii="Times New Roman" w:hAnsi="Times New Roman"/>
          <w:bCs w:val="0"/>
        </w:rPr>
        <w:t>至</w:t>
      </w:r>
      <w:r w:rsidRPr="00487905">
        <w:rPr>
          <w:rFonts w:ascii="Times New Roman" w:hAnsi="Times New Roman"/>
          <w:bCs w:val="0"/>
        </w:rPr>
        <w:t>2</w:t>
      </w:r>
      <w:r w:rsidRPr="00487905">
        <w:rPr>
          <w:rFonts w:ascii="Times New Roman" w:hAnsi="Times New Roman"/>
          <w:bCs w:val="0"/>
        </w:rPr>
        <w:t>次，大概為年初發生，因為思想被社工影響。」</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本院約詢證人</w:t>
      </w:r>
      <w:r w:rsidRPr="00487905">
        <w:rPr>
          <w:rFonts w:ascii="Times New Roman" w:hAnsi="Times New Roman"/>
          <w:bCs w:val="0"/>
        </w:rPr>
        <w:t>A</w:t>
      </w:r>
      <w:r w:rsidRPr="00487905">
        <w:rPr>
          <w:rFonts w:ascii="Times New Roman" w:hAnsi="Times New Roman"/>
          <w:bCs w:val="0"/>
        </w:rPr>
        <w:t>證稱：「</w:t>
      </w:r>
      <w:r w:rsidRPr="00487905">
        <w:rPr>
          <w:rFonts w:ascii="Times New Roman" w:hAnsi="Times New Roman"/>
          <w:bCs w:val="0"/>
        </w:rPr>
        <w:t>(</w:t>
      </w:r>
      <w:r w:rsidRPr="00487905">
        <w:rPr>
          <w:rFonts w:ascii="Times New Roman" w:hAnsi="Times New Roman"/>
          <w:bCs w:val="0"/>
        </w:rPr>
        <w:t>怎麼打院生？</w:t>
      </w:r>
      <w:r w:rsidRPr="00487905">
        <w:rPr>
          <w:rFonts w:ascii="Times New Roman" w:hAnsi="Times New Roman"/>
          <w:bCs w:val="0"/>
        </w:rPr>
        <w:t>)</w:t>
      </w:r>
      <w:r w:rsidRPr="00487905">
        <w:rPr>
          <w:rFonts w:ascii="Times New Roman" w:hAnsi="Times New Roman"/>
          <w:bCs w:val="0"/>
        </w:rPr>
        <w:t>徒手或用東西打。林社工、賴姓行政助理兩個一起打。李生母親會自責是因為不知道兩人這麼狠，我曾親眼看到打巴掌，兩個人都有。動不動就打罵。」「我曾經親眼看過他們打李生。我會辭職是因為已經看不下去。」</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苗栗縣政府社會處張國棟副處長於約詢時表示：「離職員工申訴是這次事件發生後才陸續陳情的。家屬不敢認定住民被責打，也擔心院民仍在機構內，怕被害也不敢多講。」再據本案李生遭不當對待致死可稽，可見不當責打也是該教養院對嚴重情緒行為躁動住民的因應方式之一。</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b/>
        </w:rPr>
        <w:t>欠缺專業之「寢室反省」</w:t>
      </w:r>
      <w:r w:rsidRPr="00487905">
        <w:rPr>
          <w:rFonts w:ascii="Times New Roman" w:hAnsi="Times New Roman"/>
        </w:rPr>
        <w:t>：</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身權法第</w:t>
      </w:r>
      <w:r w:rsidRPr="00487905">
        <w:rPr>
          <w:rFonts w:ascii="Times New Roman" w:hAnsi="Times New Roman"/>
          <w:bCs w:val="0"/>
        </w:rPr>
        <w:t>75</w:t>
      </w:r>
      <w:r w:rsidRPr="00487905">
        <w:rPr>
          <w:rFonts w:ascii="Times New Roman" w:hAnsi="Times New Roman"/>
          <w:bCs w:val="0"/>
        </w:rPr>
        <w:t>條規定，對身心障礙者不得有限制其自由之行為。違者，依身權法第</w:t>
      </w:r>
      <w:r w:rsidRPr="00487905">
        <w:rPr>
          <w:rFonts w:ascii="Times New Roman" w:hAnsi="Times New Roman"/>
          <w:bCs w:val="0"/>
        </w:rPr>
        <w:t>90</w:t>
      </w:r>
      <w:r w:rsidRPr="00487905">
        <w:rPr>
          <w:rFonts w:ascii="Times New Roman" w:hAnsi="Times New Roman"/>
          <w:bCs w:val="0"/>
        </w:rPr>
        <w:t>條</w:t>
      </w:r>
      <w:r w:rsidRPr="00487905">
        <w:rPr>
          <w:rFonts w:ascii="Times New Roman" w:hAnsi="Times New Roman"/>
          <w:bCs w:val="0"/>
          <w:vertAlign w:val="superscript"/>
        </w:rPr>
        <w:footnoteReference w:id="13"/>
      </w:r>
      <w:r w:rsidRPr="00487905">
        <w:rPr>
          <w:rFonts w:ascii="Times New Roman" w:hAnsi="Times New Roman"/>
          <w:bCs w:val="0"/>
        </w:rPr>
        <w:t>規定，機構處</w:t>
      </w:r>
      <w:r w:rsidRPr="00487905">
        <w:rPr>
          <w:rFonts w:ascii="Times New Roman" w:hAnsi="Times New Roman"/>
          <w:bCs w:val="0"/>
        </w:rPr>
        <w:t>6</w:t>
      </w:r>
      <w:r w:rsidRPr="00487905">
        <w:rPr>
          <w:rFonts w:ascii="Times New Roman" w:hAnsi="Times New Roman"/>
          <w:bCs w:val="0"/>
        </w:rPr>
        <w:t>萬元以上</w:t>
      </w:r>
      <w:r w:rsidRPr="00487905">
        <w:rPr>
          <w:rFonts w:ascii="Times New Roman" w:hAnsi="Times New Roman"/>
          <w:bCs w:val="0"/>
        </w:rPr>
        <w:t>30</w:t>
      </w:r>
      <w:r w:rsidRPr="00487905">
        <w:rPr>
          <w:rFonts w:ascii="Times New Roman" w:hAnsi="Times New Roman"/>
          <w:bCs w:val="0"/>
        </w:rPr>
        <w:t>萬元以下罰鍰；身權法第</w:t>
      </w:r>
      <w:r w:rsidRPr="00487905">
        <w:rPr>
          <w:rFonts w:ascii="Times New Roman" w:hAnsi="Times New Roman"/>
          <w:bCs w:val="0"/>
        </w:rPr>
        <w:t>95</w:t>
      </w:r>
      <w:r w:rsidRPr="00487905">
        <w:rPr>
          <w:rFonts w:ascii="Times New Roman" w:hAnsi="Times New Roman"/>
          <w:bCs w:val="0"/>
        </w:rPr>
        <w:t>條第</w:t>
      </w:r>
      <w:r w:rsidRPr="00487905">
        <w:rPr>
          <w:rFonts w:ascii="Times New Roman" w:hAnsi="Times New Roman"/>
          <w:bCs w:val="0"/>
        </w:rPr>
        <w:t>1</w:t>
      </w:r>
      <w:r w:rsidRPr="00487905">
        <w:rPr>
          <w:rFonts w:ascii="Times New Roman" w:hAnsi="Times New Roman"/>
          <w:bCs w:val="0"/>
        </w:rPr>
        <w:t>項</w:t>
      </w:r>
      <w:r w:rsidRPr="00487905">
        <w:rPr>
          <w:rFonts w:ascii="Times New Roman" w:hAnsi="Times New Roman"/>
          <w:bCs w:val="0"/>
          <w:vertAlign w:val="superscript"/>
        </w:rPr>
        <w:footnoteReference w:id="14"/>
      </w:r>
      <w:r w:rsidRPr="00487905">
        <w:rPr>
          <w:rFonts w:ascii="Times New Roman" w:hAnsi="Times New Roman"/>
          <w:bCs w:val="0"/>
        </w:rPr>
        <w:t>規定，個人處</w:t>
      </w:r>
      <w:r w:rsidRPr="00487905">
        <w:rPr>
          <w:rFonts w:ascii="Times New Roman" w:hAnsi="Times New Roman"/>
          <w:bCs w:val="0"/>
        </w:rPr>
        <w:t>3</w:t>
      </w:r>
      <w:r w:rsidRPr="00487905">
        <w:rPr>
          <w:rFonts w:ascii="Times New Roman" w:hAnsi="Times New Roman"/>
          <w:bCs w:val="0"/>
        </w:rPr>
        <w:t>萬元以上</w:t>
      </w:r>
      <w:r w:rsidRPr="00487905">
        <w:rPr>
          <w:rFonts w:ascii="Times New Roman" w:hAnsi="Times New Roman"/>
          <w:bCs w:val="0"/>
        </w:rPr>
        <w:t>15</w:t>
      </w:r>
      <w:r w:rsidRPr="00487905">
        <w:rPr>
          <w:rFonts w:ascii="Times New Roman" w:hAnsi="Times New Roman"/>
          <w:bCs w:val="0"/>
        </w:rPr>
        <w:t>萬元以下罰鍰，並得公告姓名。</w:t>
      </w:r>
    </w:p>
    <w:p w:rsidR="00F86B8E" w:rsidRPr="00487905" w:rsidRDefault="00F86B8E" w:rsidP="0069611C">
      <w:pPr>
        <w:pStyle w:val="5"/>
        <w:numPr>
          <w:ilvl w:val="4"/>
          <w:numId w:val="7"/>
        </w:numPr>
        <w:rPr>
          <w:rFonts w:ascii="Times New Roman" w:hAnsi="Times New Roman"/>
          <w:bCs w:val="0"/>
        </w:rPr>
      </w:pPr>
      <w:bookmarkStart w:id="58" w:name="_Hlk98943807"/>
      <w:r w:rsidRPr="00487905">
        <w:rPr>
          <w:rFonts w:ascii="Times New Roman" w:hAnsi="Times New Roman"/>
          <w:bCs w:val="0"/>
        </w:rPr>
        <w:t>據德芳教養院之李生行為觀察紀錄表記載，李生出現嚴重情緒行為時，係以要求其「寢室反省」等方式對待其躁動的情緒行為，詳如下表所示：</w:t>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hint="eastAsia"/>
          <w:b/>
          <w:bCs/>
          <w:spacing w:val="-10"/>
          <w:kern w:val="28"/>
          <w:sz w:val="28"/>
          <w:szCs w:val="28"/>
        </w:rPr>
        <w:lastRenderedPageBreak/>
        <w:t>表</w:t>
      </w:r>
      <w:r w:rsidR="006C1615" w:rsidRPr="00487905">
        <w:rPr>
          <w:rFonts w:ascii="Times New Roman" w:hint="eastAsia"/>
          <w:b/>
          <w:bCs/>
          <w:spacing w:val="-10"/>
          <w:kern w:val="28"/>
          <w:sz w:val="28"/>
          <w:szCs w:val="28"/>
        </w:rPr>
        <w:t>5</w:t>
      </w:r>
      <w:r w:rsidRPr="00487905">
        <w:rPr>
          <w:rFonts w:ascii="Times New Roman" w:hint="eastAsia"/>
          <w:b/>
          <w:bCs/>
          <w:spacing w:val="-10"/>
          <w:kern w:val="28"/>
          <w:sz w:val="28"/>
          <w:szCs w:val="28"/>
        </w:rPr>
        <w:t>、苗栗德芳教養院對李生嚴重情緒行為時之處置情形</w:t>
      </w:r>
    </w:p>
    <w:tbl>
      <w:tblPr>
        <w:tblStyle w:val="afc"/>
        <w:tblW w:w="9356" w:type="dxa"/>
        <w:tblInd w:w="-147" w:type="dxa"/>
        <w:tblLook w:val="04A0" w:firstRow="1" w:lastRow="0" w:firstColumn="1" w:lastColumn="0" w:noHBand="0" w:noVBand="1"/>
      </w:tblPr>
      <w:tblGrid>
        <w:gridCol w:w="1843"/>
        <w:gridCol w:w="7513"/>
      </w:tblGrid>
      <w:tr w:rsidR="00F86B8E" w:rsidRPr="00487905" w:rsidTr="00691ACF">
        <w:trPr>
          <w:tblHeader/>
        </w:trPr>
        <w:tc>
          <w:tcPr>
            <w:tcW w:w="1843" w:type="dxa"/>
            <w:shd w:val="clear" w:color="auto" w:fill="F2F2F2" w:themeFill="background1" w:themeFillShade="F2"/>
          </w:tcPr>
          <w:p w:rsidR="00F86B8E" w:rsidRPr="00487905" w:rsidRDefault="00F86B8E" w:rsidP="00F86B8E">
            <w:pPr>
              <w:jc w:val="center"/>
              <w:outlineLvl w:val="2"/>
              <w:rPr>
                <w:rFonts w:ascii="Times New Roman"/>
                <w:bCs/>
                <w:spacing w:val="-20"/>
                <w:kern w:val="32"/>
                <w:sz w:val="28"/>
                <w:szCs w:val="28"/>
              </w:rPr>
            </w:pPr>
            <w:bookmarkStart w:id="59" w:name="_Toc99113256"/>
            <w:bookmarkStart w:id="60" w:name="_Toc100148064"/>
            <w:r w:rsidRPr="00487905">
              <w:rPr>
                <w:rFonts w:ascii="Times New Roman" w:hint="eastAsia"/>
                <w:bCs/>
                <w:spacing w:val="-20"/>
                <w:kern w:val="32"/>
                <w:sz w:val="28"/>
                <w:szCs w:val="28"/>
              </w:rPr>
              <w:t>時間</w:t>
            </w:r>
            <w:bookmarkEnd w:id="59"/>
            <w:bookmarkEnd w:id="60"/>
          </w:p>
        </w:tc>
        <w:tc>
          <w:tcPr>
            <w:tcW w:w="7513" w:type="dxa"/>
            <w:shd w:val="clear" w:color="auto" w:fill="F2F2F2" w:themeFill="background1" w:themeFillShade="F2"/>
          </w:tcPr>
          <w:p w:rsidR="00F86B8E" w:rsidRPr="00487905" w:rsidRDefault="00F86B8E" w:rsidP="00F86B8E">
            <w:pPr>
              <w:jc w:val="center"/>
              <w:outlineLvl w:val="2"/>
              <w:rPr>
                <w:rFonts w:ascii="Times New Roman"/>
                <w:bCs/>
                <w:spacing w:val="-20"/>
                <w:kern w:val="32"/>
                <w:sz w:val="28"/>
                <w:szCs w:val="28"/>
              </w:rPr>
            </w:pPr>
            <w:bookmarkStart w:id="61" w:name="_Toc99113257"/>
            <w:bookmarkStart w:id="62" w:name="_Toc100148065"/>
            <w:r w:rsidRPr="00487905">
              <w:rPr>
                <w:rFonts w:ascii="Times New Roman" w:hint="eastAsia"/>
                <w:bCs/>
                <w:spacing w:val="-20"/>
                <w:kern w:val="32"/>
                <w:sz w:val="28"/>
                <w:szCs w:val="28"/>
              </w:rPr>
              <w:t>事件情形及機構處置</w:t>
            </w:r>
            <w:bookmarkEnd w:id="61"/>
            <w:bookmarkEnd w:id="62"/>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63" w:name="_Toc99113258"/>
            <w:bookmarkStart w:id="64" w:name="_Toc100148066"/>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3</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12</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22</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1</w:t>
            </w:r>
            <w:r w:rsidRPr="00487905">
              <w:rPr>
                <w:rFonts w:ascii="Times New Roman"/>
                <w:bCs/>
                <w:spacing w:val="-20"/>
                <w:kern w:val="32"/>
                <w:sz w:val="28"/>
                <w:szCs w:val="28"/>
              </w:rPr>
              <w:t>5</w:t>
            </w:r>
            <w:bookmarkEnd w:id="63"/>
            <w:bookmarkEnd w:id="64"/>
          </w:p>
        </w:tc>
        <w:tc>
          <w:tcPr>
            <w:tcW w:w="7513" w:type="dxa"/>
          </w:tcPr>
          <w:p w:rsidR="00F86B8E" w:rsidRPr="00487905" w:rsidRDefault="00F86B8E" w:rsidP="00F86B8E">
            <w:pPr>
              <w:outlineLvl w:val="2"/>
              <w:rPr>
                <w:rFonts w:ascii="Times New Roman"/>
                <w:bCs/>
                <w:spacing w:val="-20"/>
                <w:kern w:val="32"/>
                <w:sz w:val="28"/>
                <w:szCs w:val="28"/>
              </w:rPr>
            </w:pPr>
            <w:bookmarkStart w:id="65" w:name="_Toc99113259"/>
            <w:bookmarkStart w:id="66" w:name="_Toc100148067"/>
            <w:r w:rsidRPr="00487905">
              <w:rPr>
                <w:rFonts w:ascii="Times New Roman" w:hint="eastAsia"/>
                <w:bCs/>
                <w:spacing w:val="-20"/>
                <w:kern w:val="32"/>
                <w:sz w:val="28"/>
                <w:szCs w:val="28"/>
              </w:rPr>
              <w:t>李生在寢室第三間房門外，翻老師的左側褲子口袋是否有東西，結果並無任何東西，此時</w:t>
            </w:r>
            <w:r w:rsidRPr="00487905">
              <w:rPr>
                <w:rFonts w:ascii="Times New Roman" w:hint="eastAsia"/>
                <w:bCs/>
                <w:spacing w:val="-20"/>
                <w:kern w:val="32"/>
                <w:sz w:val="28"/>
                <w:szCs w:val="28"/>
                <w:u w:val="single"/>
              </w:rPr>
              <w:t>請李生於男生第三間寢室門口罰站</w:t>
            </w:r>
            <w:r w:rsidRPr="00487905">
              <w:rPr>
                <w:rFonts w:ascii="Times New Roman" w:hint="eastAsia"/>
                <w:bCs/>
                <w:spacing w:val="-20"/>
                <w:kern w:val="32"/>
                <w:sz w:val="28"/>
                <w:szCs w:val="28"/>
              </w:rPr>
              <w:t>。</w:t>
            </w:r>
            <w:bookmarkEnd w:id="65"/>
            <w:bookmarkEnd w:id="66"/>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67" w:name="_Toc99113260"/>
            <w:bookmarkStart w:id="68" w:name="_Toc100148068"/>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5</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12</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14</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00</w:t>
            </w:r>
            <w:bookmarkEnd w:id="67"/>
            <w:bookmarkEnd w:id="68"/>
          </w:p>
        </w:tc>
        <w:tc>
          <w:tcPr>
            <w:tcW w:w="7513" w:type="dxa"/>
          </w:tcPr>
          <w:p w:rsidR="00F86B8E" w:rsidRPr="00487905" w:rsidRDefault="00F86B8E" w:rsidP="00F86B8E">
            <w:pPr>
              <w:outlineLvl w:val="2"/>
              <w:rPr>
                <w:rFonts w:ascii="Times New Roman"/>
                <w:bCs/>
                <w:spacing w:val="-20"/>
                <w:kern w:val="32"/>
                <w:sz w:val="28"/>
                <w:szCs w:val="28"/>
              </w:rPr>
            </w:pPr>
            <w:bookmarkStart w:id="69" w:name="_Toc99113261"/>
            <w:bookmarkStart w:id="70" w:name="_Toc100148069"/>
            <w:r w:rsidRPr="00487905">
              <w:rPr>
                <w:rFonts w:ascii="Times New Roman" w:hint="eastAsia"/>
                <w:bCs/>
                <w:spacing w:val="-20"/>
                <w:kern w:val="32"/>
                <w:sz w:val="28"/>
                <w:szCs w:val="28"/>
              </w:rPr>
              <w:t>李生從隔離室自行開門要前往</w:t>
            </w:r>
            <w:r w:rsidRPr="00487905">
              <w:rPr>
                <w:rFonts w:ascii="Times New Roman" w:hint="eastAsia"/>
                <w:bCs/>
                <w:spacing w:val="-20"/>
                <w:kern w:val="32"/>
                <w:sz w:val="28"/>
                <w:szCs w:val="28"/>
              </w:rPr>
              <w:t>1</w:t>
            </w:r>
            <w:r w:rsidRPr="00487905">
              <w:rPr>
                <w:rFonts w:ascii="Times New Roman" w:hint="eastAsia"/>
                <w:bCs/>
                <w:spacing w:val="-20"/>
                <w:kern w:val="32"/>
                <w:sz w:val="28"/>
                <w:szCs w:val="28"/>
              </w:rPr>
              <w:t>樓辦公室，想衝進去拿取飲料與餅乾，當下有勸導、阻擋他，也請幾個院生協助之下，</w:t>
            </w:r>
            <w:r w:rsidRPr="00487905">
              <w:rPr>
                <w:rFonts w:ascii="Times New Roman" w:hint="eastAsia"/>
                <w:bCs/>
                <w:spacing w:val="-20"/>
                <w:kern w:val="32"/>
                <w:sz w:val="28"/>
                <w:szCs w:val="28"/>
                <w:u w:val="single"/>
              </w:rPr>
              <w:t>把李生送到隔離室</w:t>
            </w:r>
            <w:r w:rsidRPr="00487905">
              <w:rPr>
                <w:rFonts w:ascii="Times New Roman" w:hint="eastAsia"/>
                <w:bCs/>
                <w:spacing w:val="-20"/>
                <w:kern w:val="32"/>
                <w:sz w:val="28"/>
                <w:szCs w:val="28"/>
              </w:rPr>
              <w:t>。</w:t>
            </w:r>
            <w:bookmarkEnd w:id="69"/>
            <w:bookmarkEnd w:id="70"/>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71" w:name="_Toc99113262"/>
            <w:bookmarkStart w:id="72" w:name="_Toc100148070"/>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5</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11</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50</w:t>
            </w:r>
            <w:bookmarkEnd w:id="71"/>
            <w:bookmarkEnd w:id="72"/>
          </w:p>
        </w:tc>
        <w:tc>
          <w:tcPr>
            <w:tcW w:w="7513" w:type="dxa"/>
          </w:tcPr>
          <w:p w:rsidR="00F86B8E" w:rsidRPr="00487905" w:rsidRDefault="00F86B8E" w:rsidP="00F86B8E">
            <w:pPr>
              <w:outlineLvl w:val="2"/>
              <w:rPr>
                <w:rFonts w:ascii="Times New Roman"/>
                <w:bCs/>
                <w:spacing w:val="-20"/>
                <w:kern w:val="32"/>
                <w:sz w:val="28"/>
                <w:szCs w:val="28"/>
              </w:rPr>
            </w:pPr>
            <w:bookmarkStart w:id="73" w:name="_Toc99113263"/>
            <w:bookmarkStart w:id="74" w:name="_Toc100148071"/>
            <w:r w:rsidRPr="00487905">
              <w:rPr>
                <w:rFonts w:ascii="Times New Roman" w:hint="eastAsia"/>
                <w:bCs/>
                <w:spacing w:val="-20"/>
                <w:kern w:val="32"/>
                <w:sz w:val="28"/>
                <w:szCs w:val="28"/>
              </w:rPr>
              <w:t>李生用他的手去翻某老師的褲子口袋有沒有東西，經賴姓助理、</w:t>
            </w:r>
            <w:r w:rsidRPr="00487905">
              <w:rPr>
                <w:rFonts w:ascii="Times New Roman" w:hint="eastAsia"/>
                <w:bCs/>
                <w:spacing w:val="-20"/>
                <w:kern w:val="32"/>
                <w:sz w:val="28"/>
                <w:szCs w:val="28"/>
              </w:rPr>
              <w:t>1</w:t>
            </w:r>
            <w:r w:rsidRPr="00487905">
              <w:rPr>
                <w:rFonts w:ascii="Times New Roman" w:hint="eastAsia"/>
                <w:bCs/>
                <w:spacing w:val="-20"/>
                <w:kern w:val="32"/>
                <w:sz w:val="28"/>
                <w:szCs w:val="28"/>
              </w:rPr>
              <w:t>名院生協助，</w:t>
            </w:r>
            <w:r w:rsidRPr="00487905">
              <w:rPr>
                <w:rFonts w:ascii="Times New Roman" w:hint="eastAsia"/>
                <w:bCs/>
                <w:spacing w:val="-20"/>
                <w:kern w:val="32"/>
                <w:sz w:val="28"/>
                <w:szCs w:val="28"/>
                <w:u w:val="single"/>
              </w:rPr>
              <w:t>把李生帶入隔離室</w:t>
            </w:r>
            <w:r w:rsidRPr="00487905">
              <w:rPr>
                <w:rFonts w:ascii="Times New Roman" w:hint="eastAsia"/>
                <w:bCs/>
                <w:spacing w:val="-20"/>
                <w:kern w:val="32"/>
                <w:sz w:val="28"/>
                <w:szCs w:val="28"/>
              </w:rPr>
              <w:t>。</w:t>
            </w:r>
            <w:bookmarkEnd w:id="73"/>
            <w:bookmarkEnd w:id="74"/>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75" w:name="_Toc99113264"/>
            <w:bookmarkStart w:id="76" w:name="_Toc100148072"/>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5</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13</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08</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00</w:t>
            </w:r>
            <w:bookmarkEnd w:id="75"/>
            <w:bookmarkEnd w:id="76"/>
          </w:p>
        </w:tc>
        <w:tc>
          <w:tcPr>
            <w:tcW w:w="7513" w:type="dxa"/>
          </w:tcPr>
          <w:p w:rsidR="00F86B8E" w:rsidRPr="00487905" w:rsidRDefault="00F86B8E" w:rsidP="00F86B8E">
            <w:pPr>
              <w:outlineLvl w:val="2"/>
              <w:rPr>
                <w:rFonts w:ascii="Times New Roman"/>
                <w:bCs/>
                <w:spacing w:val="-20"/>
                <w:kern w:val="32"/>
                <w:sz w:val="28"/>
                <w:szCs w:val="28"/>
              </w:rPr>
            </w:pPr>
            <w:bookmarkStart w:id="77" w:name="_Toc99113265"/>
            <w:bookmarkStart w:id="78" w:name="_Toc100148073"/>
            <w:r w:rsidRPr="00487905">
              <w:rPr>
                <w:rFonts w:ascii="Times New Roman" w:hint="eastAsia"/>
                <w:bCs/>
                <w:spacing w:val="-20"/>
                <w:kern w:val="32"/>
                <w:sz w:val="28"/>
                <w:szCs w:val="28"/>
              </w:rPr>
              <w:t>李生看到某老師身上掛著鑰匙，當下想拿鑰匙，予以制止及阻擋，</w:t>
            </w:r>
            <w:r w:rsidRPr="00487905">
              <w:rPr>
                <w:rFonts w:ascii="Times New Roman" w:hint="eastAsia"/>
                <w:bCs/>
                <w:spacing w:val="-20"/>
                <w:kern w:val="32"/>
                <w:sz w:val="28"/>
                <w:szCs w:val="28"/>
                <w:u w:val="single"/>
              </w:rPr>
              <w:t>老師將李生帶入隔離室</w:t>
            </w:r>
            <w:r w:rsidRPr="00487905">
              <w:rPr>
                <w:rFonts w:ascii="Times New Roman" w:hint="eastAsia"/>
                <w:bCs/>
                <w:spacing w:val="-20"/>
                <w:kern w:val="32"/>
                <w:sz w:val="28"/>
                <w:szCs w:val="28"/>
              </w:rPr>
              <w:t>。</w:t>
            </w:r>
            <w:bookmarkEnd w:id="77"/>
            <w:bookmarkEnd w:id="78"/>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79" w:name="_Toc99113266"/>
            <w:bookmarkStart w:id="80" w:name="_Toc100148074"/>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5</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18</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55</w:t>
            </w:r>
            <w:bookmarkEnd w:id="79"/>
            <w:bookmarkEnd w:id="80"/>
          </w:p>
        </w:tc>
        <w:tc>
          <w:tcPr>
            <w:tcW w:w="7513" w:type="dxa"/>
          </w:tcPr>
          <w:p w:rsidR="00F86B8E" w:rsidRPr="00487905" w:rsidRDefault="00F86B8E" w:rsidP="00F86B8E">
            <w:pPr>
              <w:outlineLvl w:val="2"/>
              <w:rPr>
                <w:rFonts w:ascii="Times New Roman"/>
                <w:bCs/>
                <w:spacing w:val="-20"/>
                <w:kern w:val="32"/>
                <w:sz w:val="28"/>
                <w:szCs w:val="28"/>
              </w:rPr>
            </w:pPr>
            <w:bookmarkStart w:id="81" w:name="_Toc99113267"/>
            <w:bookmarkStart w:id="82" w:name="_Toc100148075"/>
            <w:r w:rsidRPr="00487905">
              <w:rPr>
                <w:rFonts w:ascii="Times New Roman" w:hint="eastAsia"/>
                <w:bCs/>
                <w:spacing w:val="-20"/>
                <w:kern w:val="32"/>
                <w:sz w:val="28"/>
                <w:szCs w:val="28"/>
              </w:rPr>
              <w:t>李生想進</w:t>
            </w:r>
            <w:r w:rsidRPr="00487905">
              <w:rPr>
                <w:rFonts w:ascii="Times New Roman" w:hint="eastAsia"/>
                <w:bCs/>
                <w:spacing w:val="-20"/>
                <w:kern w:val="32"/>
                <w:sz w:val="28"/>
                <w:szCs w:val="28"/>
              </w:rPr>
              <w:t>1</w:t>
            </w:r>
            <w:r w:rsidRPr="00487905">
              <w:rPr>
                <w:rFonts w:ascii="Times New Roman" w:hint="eastAsia"/>
                <w:bCs/>
                <w:spacing w:val="-20"/>
                <w:kern w:val="32"/>
                <w:sz w:val="28"/>
                <w:szCs w:val="28"/>
              </w:rPr>
              <w:t>樓辦公室，並想翻老師口袋有無東西，</w:t>
            </w:r>
            <w:r w:rsidRPr="00487905">
              <w:rPr>
                <w:rFonts w:ascii="Times New Roman" w:hint="eastAsia"/>
                <w:bCs/>
                <w:spacing w:val="-20"/>
                <w:kern w:val="32"/>
                <w:sz w:val="28"/>
                <w:szCs w:val="28"/>
                <w:u w:val="single"/>
              </w:rPr>
              <w:t>老師將李生帶回隔離室</w:t>
            </w:r>
            <w:r w:rsidRPr="00487905">
              <w:rPr>
                <w:rFonts w:ascii="Times New Roman" w:hint="eastAsia"/>
                <w:bCs/>
                <w:spacing w:val="-20"/>
                <w:kern w:val="32"/>
                <w:sz w:val="28"/>
                <w:szCs w:val="28"/>
              </w:rPr>
              <w:t>。</w:t>
            </w:r>
            <w:bookmarkEnd w:id="81"/>
            <w:bookmarkEnd w:id="82"/>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83" w:name="_Toc99113268"/>
            <w:bookmarkStart w:id="84" w:name="_Toc100148076"/>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3</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42</w:t>
            </w:r>
            <w:bookmarkEnd w:id="83"/>
            <w:bookmarkEnd w:id="84"/>
          </w:p>
        </w:tc>
        <w:tc>
          <w:tcPr>
            <w:tcW w:w="7513" w:type="dxa"/>
          </w:tcPr>
          <w:p w:rsidR="00F86B8E" w:rsidRPr="00487905" w:rsidRDefault="00F86B8E" w:rsidP="00F86B8E">
            <w:pPr>
              <w:outlineLvl w:val="2"/>
              <w:rPr>
                <w:rFonts w:ascii="Times New Roman"/>
                <w:bCs/>
                <w:spacing w:val="-20"/>
                <w:kern w:val="32"/>
                <w:sz w:val="28"/>
                <w:szCs w:val="28"/>
              </w:rPr>
            </w:pPr>
            <w:bookmarkStart w:id="85" w:name="_Toc99113269"/>
            <w:bookmarkStart w:id="86" w:name="_Toc100148077"/>
            <w:r w:rsidRPr="00487905">
              <w:rPr>
                <w:rFonts w:ascii="Times New Roman" w:hint="eastAsia"/>
                <w:bCs/>
                <w:spacing w:val="-20"/>
                <w:kern w:val="32"/>
                <w:sz w:val="28"/>
                <w:szCs w:val="28"/>
              </w:rPr>
              <w:t>李生看到某老師衣服口袋有鑰匙，想奪取鑰匙，發現行為立刻</w:t>
            </w:r>
            <w:r w:rsidRPr="00487905">
              <w:rPr>
                <w:rFonts w:ascii="Times New Roman" w:hint="eastAsia"/>
                <w:bCs/>
                <w:spacing w:val="-20"/>
                <w:kern w:val="32"/>
                <w:sz w:val="28"/>
                <w:szCs w:val="28"/>
                <w:u w:val="single"/>
              </w:rPr>
              <w:t>把李生帶到寢室自我反省</w:t>
            </w:r>
            <w:r w:rsidRPr="00487905">
              <w:rPr>
                <w:rFonts w:ascii="Times New Roman" w:hint="eastAsia"/>
                <w:bCs/>
                <w:spacing w:val="-20"/>
                <w:kern w:val="32"/>
                <w:sz w:val="28"/>
                <w:szCs w:val="28"/>
              </w:rPr>
              <w:t>。</w:t>
            </w:r>
            <w:bookmarkEnd w:id="85"/>
            <w:bookmarkEnd w:id="86"/>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87" w:name="_Toc99113270"/>
            <w:bookmarkStart w:id="88" w:name="_Toc100148078"/>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11</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10</w:t>
            </w:r>
            <w:bookmarkEnd w:id="87"/>
            <w:bookmarkEnd w:id="88"/>
          </w:p>
        </w:tc>
        <w:tc>
          <w:tcPr>
            <w:tcW w:w="7513" w:type="dxa"/>
          </w:tcPr>
          <w:p w:rsidR="00F86B8E" w:rsidRPr="00487905" w:rsidRDefault="00F86B8E" w:rsidP="00F86B8E">
            <w:pPr>
              <w:outlineLvl w:val="2"/>
              <w:rPr>
                <w:rFonts w:ascii="Times New Roman"/>
                <w:bCs/>
                <w:spacing w:val="-20"/>
                <w:kern w:val="32"/>
                <w:sz w:val="28"/>
                <w:szCs w:val="28"/>
              </w:rPr>
            </w:pPr>
            <w:bookmarkStart w:id="89" w:name="_Toc99113271"/>
            <w:bookmarkStart w:id="90" w:name="_Toc100148079"/>
            <w:r w:rsidRPr="00487905">
              <w:rPr>
                <w:rFonts w:ascii="Times New Roman" w:hint="eastAsia"/>
                <w:bCs/>
                <w:spacing w:val="-20"/>
                <w:kern w:val="32"/>
                <w:sz w:val="28"/>
                <w:szCs w:val="28"/>
              </w:rPr>
              <w:t>李生衝到後面教室，要拿某老師口袋的鑰匙，經通知賴姓行政助理，</w:t>
            </w:r>
            <w:r w:rsidRPr="00487905">
              <w:rPr>
                <w:rFonts w:ascii="Times New Roman" w:hint="eastAsia"/>
                <w:bCs/>
                <w:spacing w:val="-20"/>
                <w:kern w:val="32"/>
                <w:sz w:val="28"/>
                <w:szCs w:val="28"/>
                <w:u w:val="single"/>
              </w:rPr>
              <w:t>把李生帶到寢室自我反省</w:t>
            </w:r>
            <w:r w:rsidRPr="00487905">
              <w:rPr>
                <w:rFonts w:ascii="Times New Roman" w:hint="eastAsia"/>
                <w:bCs/>
                <w:spacing w:val="-20"/>
                <w:kern w:val="32"/>
                <w:sz w:val="28"/>
                <w:szCs w:val="28"/>
              </w:rPr>
              <w:t>。</w:t>
            </w:r>
            <w:bookmarkEnd w:id="89"/>
            <w:bookmarkEnd w:id="90"/>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91" w:name="_Toc99113272"/>
            <w:bookmarkStart w:id="92" w:name="_Toc100148080"/>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20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05</w:t>
            </w:r>
            <w:bookmarkEnd w:id="91"/>
            <w:bookmarkEnd w:id="92"/>
          </w:p>
        </w:tc>
        <w:tc>
          <w:tcPr>
            <w:tcW w:w="7513" w:type="dxa"/>
          </w:tcPr>
          <w:p w:rsidR="00F86B8E" w:rsidRPr="00487905" w:rsidRDefault="00F86B8E" w:rsidP="00F86B8E">
            <w:pPr>
              <w:outlineLvl w:val="2"/>
              <w:rPr>
                <w:rFonts w:ascii="Times New Roman"/>
                <w:bCs/>
                <w:spacing w:val="-20"/>
                <w:kern w:val="32"/>
                <w:sz w:val="28"/>
                <w:szCs w:val="28"/>
              </w:rPr>
            </w:pPr>
            <w:bookmarkStart w:id="93" w:name="_Toc99113273"/>
            <w:bookmarkStart w:id="94" w:name="_Toc100148081"/>
            <w:r w:rsidRPr="00487905">
              <w:rPr>
                <w:rFonts w:ascii="Times New Roman" w:hint="eastAsia"/>
                <w:bCs/>
                <w:spacing w:val="-20"/>
                <w:kern w:val="32"/>
                <w:sz w:val="28"/>
                <w:szCs w:val="28"/>
              </w:rPr>
              <w:t>李生在客廳看電視，看到一半時，李生動手打某位女性院生的頭，請</w:t>
            </w:r>
            <w:r w:rsidRPr="00487905">
              <w:rPr>
                <w:rFonts w:ascii="Times New Roman" w:hint="eastAsia"/>
                <w:bCs/>
                <w:spacing w:val="-20"/>
                <w:kern w:val="32"/>
                <w:sz w:val="28"/>
                <w:szCs w:val="28"/>
                <w:u w:val="single"/>
              </w:rPr>
              <w:t>李生到房間自我反省</w:t>
            </w:r>
            <w:r w:rsidRPr="00487905">
              <w:rPr>
                <w:rFonts w:ascii="Times New Roman" w:hint="eastAsia"/>
                <w:bCs/>
                <w:spacing w:val="-20"/>
                <w:kern w:val="32"/>
                <w:sz w:val="28"/>
                <w:szCs w:val="28"/>
              </w:rPr>
              <w:t>。</w:t>
            </w:r>
            <w:bookmarkEnd w:id="93"/>
            <w:bookmarkEnd w:id="94"/>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95" w:name="_Toc99113274"/>
            <w:bookmarkStart w:id="96" w:name="_Toc100148082"/>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14</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12</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03</w:t>
            </w:r>
            <w:bookmarkEnd w:id="95"/>
            <w:bookmarkEnd w:id="96"/>
          </w:p>
        </w:tc>
        <w:tc>
          <w:tcPr>
            <w:tcW w:w="7513" w:type="dxa"/>
          </w:tcPr>
          <w:p w:rsidR="00F86B8E" w:rsidRPr="00487905" w:rsidRDefault="00F86B8E" w:rsidP="00F86B8E">
            <w:pPr>
              <w:outlineLvl w:val="2"/>
              <w:rPr>
                <w:rFonts w:ascii="Times New Roman"/>
                <w:bCs/>
                <w:spacing w:val="-20"/>
                <w:kern w:val="32"/>
                <w:sz w:val="28"/>
                <w:szCs w:val="28"/>
              </w:rPr>
            </w:pPr>
            <w:bookmarkStart w:id="97" w:name="_Toc99113275"/>
            <w:bookmarkStart w:id="98" w:name="_Toc100148083"/>
            <w:r w:rsidRPr="00487905">
              <w:rPr>
                <w:rFonts w:ascii="Times New Roman" w:hint="eastAsia"/>
                <w:bCs/>
                <w:spacing w:val="-20"/>
                <w:kern w:val="32"/>
                <w:sz w:val="28"/>
                <w:szCs w:val="28"/>
              </w:rPr>
              <w:t>李生因為聽到某位女性院生碎念李生，動手打該女性院生，當下請李生去道歉及</w:t>
            </w:r>
            <w:r w:rsidRPr="00487905">
              <w:rPr>
                <w:rFonts w:ascii="Times New Roman" w:hint="eastAsia"/>
                <w:bCs/>
                <w:spacing w:val="-20"/>
                <w:kern w:val="32"/>
                <w:sz w:val="28"/>
                <w:szCs w:val="28"/>
                <w:u w:val="single"/>
              </w:rPr>
              <w:t>到寢室內自我反省</w:t>
            </w:r>
            <w:r w:rsidRPr="00487905">
              <w:rPr>
                <w:rFonts w:ascii="Times New Roman" w:hint="eastAsia"/>
                <w:bCs/>
                <w:spacing w:val="-20"/>
                <w:kern w:val="32"/>
                <w:sz w:val="28"/>
                <w:szCs w:val="28"/>
              </w:rPr>
              <w:t>。</w:t>
            </w:r>
            <w:bookmarkEnd w:id="97"/>
            <w:bookmarkEnd w:id="98"/>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99" w:name="_Toc99113276"/>
            <w:bookmarkStart w:id="100" w:name="_Toc100148084"/>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15</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07</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00</w:t>
            </w:r>
            <w:bookmarkEnd w:id="99"/>
            <w:bookmarkEnd w:id="100"/>
          </w:p>
        </w:tc>
        <w:tc>
          <w:tcPr>
            <w:tcW w:w="7513" w:type="dxa"/>
          </w:tcPr>
          <w:p w:rsidR="00F86B8E" w:rsidRPr="00487905" w:rsidRDefault="00F86B8E" w:rsidP="00F86B8E">
            <w:pPr>
              <w:outlineLvl w:val="2"/>
              <w:rPr>
                <w:rFonts w:ascii="Times New Roman"/>
                <w:bCs/>
                <w:spacing w:val="-20"/>
                <w:kern w:val="32"/>
                <w:sz w:val="28"/>
                <w:szCs w:val="28"/>
              </w:rPr>
            </w:pPr>
            <w:bookmarkStart w:id="101" w:name="_Toc99113277"/>
            <w:bookmarkStart w:id="102" w:name="_Toc100148085"/>
            <w:r w:rsidRPr="00487905">
              <w:rPr>
                <w:rFonts w:ascii="Times New Roman" w:hint="eastAsia"/>
                <w:bCs/>
                <w:spacing w:val="-20"/>
                <w:kern w:val="32"/>
                <w:sz w:val="28"/>
                <w:szCs w:val="28"/>
              </w:rPr>
              <w:t>李生因聽到兩名院生吵雜，動手打某位女性院生的頭，立即請</w:t>
            </w:r>
            <w:r w:rsidRPr="00487905">
              <w:rPr>
                <w:rFonts w:ascii="Times New Roman" w:hint="eastAsia"/>
                <w:bCs/>
                <w:spacing w:val="-20"/>
                <w:kern w:val="32"/>
                <w:sz w:val="28"/>
                <w:szCs w:val="28"/>
                <w:u w:val="single"/>
              </w:rPr>
              <w:t>李生到第</w:t>
            </w:r>
            <w:r w:rsidRPr="00487905">
              <w:rPr>
                <w:rFonts w:ascii="Times New Roman" w:hint="eastAsia"/>
                <w:bCs/>
                <w:spacing w:val="-20"/>
                <w:kern w:val="32"/>
                <w:sz w:val="28"/>
                <w:szCs w:val="28"/>
                <w:u w:val="single"/>
              </w:rPr>
              <w:t>1</w:t>
            </w:r>
            <w:r w:rsidRPr="00487905">
              <w:rPr>
                <w:rFonts w:ascii="Times New Roman" w:hint="eastAsia"/>
                <w:bCs/>
                <w:spacing w:val="-20"/>
                <w:kern w:val="32"/>
                <w:sz w:val="28"/>
                <w:szCs w:val="28"/>
                <w:u w:val="single"/>
              </w:rPr>
              <w:t>間寢室自我反省過錯</w:t>
            </w:r>
            <w:r w:rsidRPr="00487905">
              <w:rPr>
                <w:rFonts w:ascii="Times New Roman" w:hint="eastAsia"/>
                <w:bCs/>
                <w:spacing w:val="-20"/>
                <w:kern w:val="32"/>
                <w:sz w:val="28"/>
                <w:szCs w:val="28"/>
              </w:rPr>
              <w:t>。晚間</w:t>
            </w:r>
            <w:r w:rsidRPr="00487905">
              <w:rPr>
                <w:rFonts w:ascii="Times New Roman" w:hint="eastAsia"/>
                <w:bCs/>
                <w:spacing w:val="-20"/>
                <w:kern w:val="32"/>
                <w:sz w:val="28"/>
                <w:szCs w:val="28"/>
              </w:rPr>
              <w:t>19</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45</w:t>
            </w:r>
            <w:r w:rsidRPr="00487905">
              <w:rPr>
                <w:rFonts w:ascii="Times New Roman" w:hint="eastAsia"/>
                <w:bCs/>
                <w:spacing w:val="-20"/>
                <w:kern w:val="32"/>
                <w:sz w:val="28"/>
                <w:szCs w:val="28"/>
              </w:rPr>
              <w:t>李生在客廳看電視，突然動手起身打某位女性院生的頭，致擦傷破皮瘀青，</w:t>
            </w:r>
            <w:r w:rsidRPr="00487905">
              <w:rPr>
                <w:rFonts w:ascii="Times New Roman" w:hint="eastAsia"/>
                <w:bCs/>
                <w:spacing w:val="-20"/>
                <w:kern w:val="32"/>
                <w:sz w:val="28"/>
                <w:szCs w:val="28"/>
                <w:u w:val="single"/>
              </w:rPr>
              <w:t>請李生到寢室自我反省</w:t>
            </w:r>
            <w:r w:rsidRPr="00487905">
              <w:rPr>
                <w:rFonts w:ascii="Times New Roman" w:hint="eastAsia"/>
                <w:bCs/>
                <w:spacing w:val="-20"/>
                <w:kern w:val="32"/>
                <w:sz w:val="28"/>
                <w:szCs w:val="28"/>
              </w:rPr>
              <w:t>。</w:t>
            </w:r>
            <w:bookmarkEnd w:id="101"/>
            <w:bookmarkEnd w:id="102"/>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03" w:name="_Toc99113278"/>
            <w:bookmarkStart w:id="104" w:name="_Toc100148086"/>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22</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15</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00</w:t>
            </w:r>
            <w:bookmarkEnd w:id="103"/>
            <w:bookmarkEnd w:id="104"/>
          </w:p>
        </w:tc>
        <w:tc>
          <w:tcPr>
            <w:tcW w:w="7513" w:type="dxa"/>
          </w:tcPr>
          <w:p w:rsidR="00F86B8E" w:rsidRPr="00487905" w:rsidRDefault="00F86B8E" w:rsidP="00F86B8E">
            <w:pPr>
              <w:outlineLvl w:val="2"/>
              <w:rPr>
                <w:rFonts w:ascii="Times New Roman"/>
                <w:bCs/>
                <w:spacing w:val="-20"/>
                <w:kern w:val="32"/>
                <w:sz w:val="28"/>
                <w:szCs w:val="28"/>
              </w:rPr>
            </w:pPr>
            <w:bookmarkStart w:id="105" w:name="_Toc99113279"/>
            <w:bookmarkStart w:id="106" w:name="_Toc100148087"/>
            <w:r w:rsidRPr="00487905">
              <w:rPr>
                <w:rFonts w:ascii="Times New Roman" w:hint="eastAsia"/>
                <w:bCs/>
                <w:spacing w:val="-20"/>
                <w:kern w:val="32"/>
                <w:sz w:val="28"/>
                <w:szCs w:val="28"/>
              </w:rPr>
              <w:t>李生到前面教室動手打某位女性院生的頭，致多處瘀青，</w:t>
            </w:r>
            <w:r w:rsidRPr="00487905">
              <w:rPr>
                <w:rFonts w:ascii="Times New Roman" w:hint="eastAsia"/>
                <w:bCs/>
                <w:spacing w:val="-20"/>
                <w:kern w:val="32"/>
                <w:sz w:val="28"/>
                <w:szCs w:val="28"/>
                <w:u w:val="single"/>
              </w:rPr>
              <w:t>請李生到寢室內自我反省</w:t>
            </w:r>
            <w:r w:rsidRPr="00487905">
              <w:rPr>
                <w:rFonts w:ascii="Times New Roman" w:hint="eastAsia"/>
                <w:bCs/>
                <w:spacing w:val="-20"/>
                <w:kern w:val="32"/>
                <w:sz w:val="28"/>
                <w:szCs w:val="28"/>
              </w:rPr>
              <w:t>。</w:t>
            </w:r>
            <w:bookmarkEnd w:id="105"/>
            <w:bookmarkEnd w:id="106"/>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07" w:name="_Toc99113280"/>
            <w:bookmarkStart w:id="108" w:name="_Toc100148088"/>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1</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11</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28</w:t>
            </w:r>
            <w:bookmarkEnd w:id="107"/>
            <w:bookmarkEnd w:id="108"/>
          </w:p>
        </w:tc>
        <w:tc>
          <w:tcPr>
            <w:tcW w:w="7513" w:type="dxa"/>
          </w:tcPr>
          <w:p w:rsidR="00F86B8E" w:rsidRPr="00487905" w:rsidRDefault="00F86B8E" w:rsidP="00F86B8E">
            <w:pPr>
              <w:outlineLvl w:val="2"/>
              <w:rPr>
                <w:rFonts w:ascii="Times New Roman"/>
                <w:bCs/>
                <w:spacing w:val="-20"/>
                <w:kern w:val="32"/>
                <w:sz w:val="28"/>
                <w:szCs w:val="28"/>
              </w:rPr>
            </w:pPr>
            <w:bookmarkStart w:id="109" w:name="_Toc99113281"/>
            <w:bookmarkStart w:id="110" w:name="_Toc100148089"/>
            <w:r w:rsidRPr="00487905">
              <w:rPr>
                <w:rFonts w:ascii="Times New Roman" w:hint="eastAsia"/>
                <w:bCs/>
                <w:spacing w:val="-20"/>
                <w:kern w:val="32"/>
                <w:sz w:val="28"/>
                <w:szCs w:val="28"/>
              </w:rPr>
              <w:t>李生突然動手拍身打某位男性院生的頭，</w:t>
            </w:r>
            <w:r w:rsidRPr="00487905">
              <w:rPr>
                <w:rFonts w:ascii="Times New Roman" w:hint="eastAsia"/>
                <w:bCs/>
                <w:spacing w:val="-20"/>
                <w:kern w:val="32"/>
                <w:sz w:val="28"/>
                <w:szCs w:val="28"/>
                <w:u w:val="single"/>
              </w:rPr>
              <w:t>請李生到寢室自我反省</w:t>
            </w:r>
            <w:r w:rsidRPr="00487905">
              <w:rPr>
                <w:rFonts w:ascii="Times New Roman" w:hint="eastAsia"/>
                <w:bCs/>
                <w:spacing w:val="-20"/>
                <w:kern w:val="32"/>
                <w:sz w:val="28"/>
                <w:szCs w:val="28"/>
              </w:rPr>
              <w:t>。</w:t>
            </w:r>
            <w:bookmarkEnd w:id="109"/>
            <w:bookmarkEnd w:id="110"/>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11" w:name="_Toc99113282"/>
            <w:bookmarkStart w:id="112" w:name="_Toc100148090"/>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4</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17</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40</w:t>
            </w:r>
            <w:bookmarkEnd w:id="111"/>
            <w:bookmarkEnd w:id="112"/>
          </w:p>
        </w:tc>
        <w:tc>
          <w:tcPr>
            <w:tcW w:w="7513" w:type="dxa"/>
          </w:tcPr>
          <w:p w:rsidR="00F86B8E" w:rsidRPr="00487905" w:rsidRDefault="00F86B8E" w:rsidP="00F86B8E">
            <w:pPr>
              <w:outlineLvl w:val="2"/>
              <w:rPr>
                <w:rFonts w:ascii="Times New Roman"/>
                <w:bCs/>
                <w:spacing w:val="-20"/>
                <w:kern w:val="32"/>
                <w:sz w:val="28"/>
                <w:szCs w:val="28"/>
              </w:rPr>
            </w:pPr>
            <w:bookmarkStart w:id="113" w:name="_Toc99113283"/>
            <w:bookmarkStart w:id="114" w:name="_Toc100148091"/>
            <w:r w:rsidRPr="00487905">
              <w:rPr>
                <w:rFonts w:ascii="Times New Roman" w:hint="eastAsia"/>
                <w:bCs/>
                <w:spacing w:val="-20"/>
                <w:kern w:val="32"/>
                <w:sz w:val="28"/>
                <w:szCs w:val="28"/>
              </w:rPr>
              <w:t>晚餐用完散步時，李生突然衝到客廳打某位女性院生的頭，</w:t>
            </w:r>
            <w:r w:rsidRPr="00487905">
              <w:rPr>
                <w:rFonts w:ascii="Times New Roman" w:hint="eastAsia"/>
                <w:bCs/>
                <w:spacing w:val="-20"/>
                <w:kern w:val="32"/>
                <w:sz w:val="28"/>
                <w:szCs w:val="28"/>
                <w:u w:val="single"/>
              </w:rPr>
              <w:t>請李生到寢室自我反省</w:t>
            </w:r>
            <w:r w:rsidRPr="00487905">
              <w:rPr>
                <w:rFonts w:ascii="Times New Roman" w:hint="eastAsia"/>
                <w:bCs/>
                <w:spacing w:val="-20"/>
                <w:kern w:val="32"/>
                <w:sz w:val="28"/>
                <w:szCs w:val="28"/>
              </w:rPr>
              <w:t>。</w:t>
            </w:r>
            <w:bookmarkEnd w:id="113"/>
            <w:bookmarkEnd w:id="114"/>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15" w:name="_Toc99113284"/>
            <w:bookmarkStart w:id="116" w:name="_Toc100148092"/>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5</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12</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10</w:t>
            </w:r>
            <w:bookmarkEnd w:id="115"/>
            <w:bookmarkEnd w:id="116"/>
          </w:p>
        </w:tc>
        <w:tc>
          <w:tcPr>
            <w:tcW w:w="7513" w:type="dxa"/>
          </w:tcPr>
          <w:p w:rsidR="00F86B8E" w:rsidRPr="00487905" w:rsidRDefault="00F86B8E" w:rsidP="00F86B8E">
            <w:pPr>
              <w:outlineLvl w:val="2"/>
              <w:rPr>
                <w:rFonts w:ascii="Times New Roman"/>
                <w:bCs/>
                <w:spacing w:val="-20"/>
                <w:kern w:val="32"/>
                <w:sz w:val="28"/>
                <w:szCs w:val="28"/>
              </w:rPr>
            </w:pPr>
            <w:bookmarkStart w:id="117" w:name="_Toc99113285"/>
            <w:bookmarkStart w:id="118" w:name="_Toc100148093"/>
            <w:r w:rsidRPr="00487905">
              <w:rPr>
                <w:rFonts w:ascii="Times New Roman" w:hint="eastAsia"/>
                <w:bCs/>
                <w:spacing w:val="-20"/>
                <w:kern w:val="32"/>
                <w:sz w:val="28"/>
                <w:szCs w:val="28"/>
              </w:rPr>
              <w:t>李生在刷完牙後，走到男生寢室前廊道，打某位女性院生的頭，除制止其行為外，</w:t>
            </w:r>
            <w:r w:rsidRPr="00487905">
              <w:rPr>
                <w:rFonts w:ascii="Times New Roman" w:hint="eastAsia"/>
                <w:bCs/>
                <w:spacing w:val="-20"/>
                <w:kern w:val="32"/>
                <w:sz w:val="28"/>
                <w:szCs w:val="28"/>
                <w:u w:val="single"/>
              </w:rPr>
              <w:t>請李生到寢室自我反省</w:t>
            </w:r>
            <w:r w:rsidRPr="00487905">
              <w:rPr>
                <w:rFonts w:ascii="Times New Roman" w:hint="eastAsia"/>
                <w:bCs/>
                <w:spacing w:val="-20"/>
                <w:kern w:val="32"/>
                <w:sz w:val="28"/>
                <w:szCs w:val="28"/>
              </w:rPr>
              <w:t>。</w:t>
            </w:r>
            <w:bookmarkEnd w:id="117"/>
            <w:bookmarkEnd w:id="118"/>
          </w:p>
          <w:p w:rsidR="00F86B8E" w:rsidRPr="00487905" w:rsidRDefault="00F86B8E" w:rsidP="00F86B8E">
            <w:pPr>
              <w:outlineLvl w:val="2"/>
              <w:rPr>
                <w:rFonts w:ascii="Times New Roman"/>
                <w:bCs/>
                <w:spacing w:val="-20"/>
                <w:kern w:val="32"/>
                <w:sz w:val="28"/>
                <w:szCs w:val="28"/>
              </w:rPr>
            </w:pPr>
            <w:bookmarkStart w:id="119" w:name="_Toc99113286"/>
            <w:bookmarkStart w:id="120" w:name="_Toc100148094"/>
            <w:r w:rsidRPr="00487905">
              <w:rPr>
                <w:rFonts w:ascii="Times New Roman" w:hint="eastAsia"/>
                <w:bCs/>
                <w:spacing w:val="-20"/>
                <w:kern w:val="32"/>
                <w:sz w:val="28"/>
                <w:szCs w:val="28"/>
              </w:rPr>
              <w:t>同日</w:t>
            </w:r>
            <w:r w:rsidRPr="00487905">
              <w:rPr>
                <w:rFonts w:ascii="Times New Roman" w:hint="eastAsia"/>
                <w:bCs/>
                <w:spacing w:val="-20"/>
                <w:kern w:val="32"/>
                <w:sz w:val="28"/>
                <w:szCs w:val="28"/>
              </w:rPr>
              <w:t>17</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40</w:t>
            </w:r>
            <w:r w:rsidRPr="00487905">
              <w:rPr>
                <w:rFonts w:ascii="Times New Roman" w:hint="eastAsia"/>
                <w:bCs/>
                <w:spacing w:val="-20"/>
                <w:kern w:val="32"/>
                <w:sz w:val="28"/>
                <w:szCs w:val="28"/>
              </w:rPr>
              <w:t>李生從客廳站起來，衝到女生寢室拍打某位女性院生的頭，賴行政助理、○○老師</w:t>
            </w:r>
            <w:r w:rsidRPr="00487905">
              <w:rPr>
                <w:rFonts w:ascii="Times New Roman" w:hint="eastAsia"/>
                <w:bCs/>
                <w:spacing w:val="-20"/>
                <w:kern w:val="32"/>
                <w:sz w:val="28"/>
                <w:szCs w:val="28"/>
                <w:u w:val="single"/>
              </w:rPr>
              <w:t>將李生帶到男生第三間寢室反省</w:t>
            </w:r>
            <w:r w:rsidRPr="00487905">
              <w:rPr>
                <w:rFonts w:ascii="Times New Roman" w:hint="eastAsia"/>
                <w:bCs/>
                <w:spacing w:val="-20"/>
                <w:kern w:val="32"/>
                <w:sz w:val="28"/>
                <w:szCs w:val="28"/>
              </w:rPr>
              <w:t>。</w:t>
            </w:r>
            <w:bookmarkEnd w:id="119"/>
            <w:bookmarkEnd w:id="120"/>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21" w:name="_Toc99113287"/>
            <w:bookmarkStart w:id="122" w:name="_Toc100148095"/>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6</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17</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10</w:t>
            </w:r>
            <w:bookmarkEnd w:id="121"/>
            <w:bookmarkEnd w:id="122"/>
          </w:p>
        </w:tc>
        <w:tc>
          <w:tcPr>
            <w:tcW w:w="7513" w:type="dxa"/>
          </w:tcPr>
          <w:p w:rsidR="00F86B8E" w:rsidRPr="00487905" w:rsidRDefault="00F86B8E" w:rsidP="00F86B8E">
            <w:pPr>
              <w:outlineLvl w:val="2"/>
              <w:rPr>
                <w:rFonts w:ascii="Times New Roman"/>
                <w:bCs/>
                <w:spacing w:val="-20"/>
                <w:kern w:val="32"/>
                <w:sz w:val="28"/>
                <w:szCs w:val="28"/>
              </w:rPr>
            </w:pPr>
            <w:bookmarkStart w:id="123" w:name="_Toc99113288"/>
            <w:bookmarkStart w:id="124" w:name="_Toc100148096"/>
            <w:r w:rsidRPr="00487905">
              <w:rPr>
                <w:rFonts w:ascii="Times New Roman" w:hint="eastAsia"/>
                <w:bCs/>
                <w:spacing w:val="-20"/>
                <w:kern w:val="32"/>
                <w:sz w:val="28"/>
                <w:szCs w:val="28"/>
              </w:rPr>
              <w:t>李生衝到走廊拍打某位女性院生的頭，三名老師把他拉開制止住，帶</w:t>
            </w:r>
            <w:r w:rsidRPr="00487905">
              <w:rPr>
                <w:rFonts w:ascii="Times New Roman" w:hint="eastAsia"/>
                <w:bCs/>
                <w:spacing w:val="-20"/>
                <w:kern w:val="32"/>
                <w:sz w:val="28"/>
                <w:szCs w:val="28"/>
                <w:u w:val="single"/>
              </w:rPr>
              <w:t>李生到男生第三間寢室自我反省</w:t>
            </w:r>
            <w:r w:rsidRPr="00487905">
              <w:rPr>
                <w:rFonts w:ascii="Times New Roman" w:hint="eastAsia"/>
                <w:bCs/>
                <w:spacing w:val="-20"/>
                <w:kern w:val="32"/>
                <w:sz w:val="28"/>
                <w:szCs w:val="28"/>
              </w:rPr>
              <w:t>。</w:t>
            </w:r>
            <w:bookmarkEnd w:id="123"/>
            <w:bookmarkEnd w:id="124"/>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25" w:name="_Toc99113289"/>
            <w:bookmarkStart w:id="126" w:name="_Toc100148097"/>
            <w:r w:rsidRPr="00487905">
              <w:rPr>
                <w:rFonts w:ascii="Times New Roman" w:hint="eastAsia"/>
                <w:bCs/>
                <w:spacing w:val="-20"/>
                <w:kern w:val="32"/>
                <w:sz w:val="28"/>
                <w:szCs w:val="28"/>
              </w:rPr>
              <w:lastRenderedPageBreak/>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8</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12</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55</w:t>
            </w:r>
            <w:bookmarkEnd w:id="125"/>
            <w:bookmarkEnd w:id="126"/>
          </w:p>
        </w:tc>
        <w:tc>
          <w:tcPr>
            <w:tcW w:w="7513" w:type="dxa"/>
          </w:tcPr>
          <w:p w:rsidR="00F86B8E" w:rsidRPr="00487905" w:rsidRDefault="00F86B8E" w:rsidP="00F86B8E">
            <w:pPr>
              <w:outlineLvl w:val="2"/>
              <w:rPr>
                <w:rFonts w:ascii="Times New Roman"/>
                <w:bCs/>
                <w:spacing w:val="-20"/>
                <w:kern w:val="32"/>
                <w:sz w:val="28"/>
                <w:szCs w:val="28"/>
              </w:rPr>
            </w:pPr>
            <w:bookmarkStart w:id="127" w:name="_Toc99113290"/>
            <w:bookmarkStart w:id="128" w:name="_Toc100148098"/>
            <w:r w:rsidRPr="00487905">
              <w:rPr>
                <w:rFonts w:ascii="Times New Roman" w:hint="eastAsia"/>
                <w:bCs/>
                <w:spacing w:val="-20"/>
                <w:kern w:val="32"/>
                <w:sz w:val="28"/>
                <w:szCs w:val="28"/>
              </w:rPr>
              <w:t>李生從客廳衝向女生房間拍打某位女性院生的頭，經老師制止後，帶</w:t>
            </w:r>
            <w:r w:rsidRPr="00487905">
              <w:rPr>
                <w:rFonts w:ascii="Times New Roman" w:hint="eastAsia"/>
                <w:bCs/>
                <w:spacing w:val="-20"/>
                <w:kern w:val="32"/>
                <w:sz w:val="28"/>
                <w:szCs w:val="28"/>
                <w:u w:val="single"/>
              </w:rPr>
              <w:t>李生到男生第三間寢室自我反省</w:t>
            </w:r>
            <w:r w:rsidRPr="00487905">
              <w:rPr>
                <w:rFonts w:ascii="Times New Roman" w:hint="eastAsia"/>
                <w:bCs/>
                <w:spacing w:val="-20"/>
                <w:kern w:val="32"/>
                <w:sz w:val="28"/>
                <w:szCs w:val="28"/>
              </w:rPr>
              <w:t>。</w:t>
            </w:r>
            <w:bookmarkEnd w:id="127"/>
            <w:bookmarkEnd w:id="128"/>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29" w:name="_Toc99113291"/>
            <w:bookmarkStart w:id="130" w:name="_Toc100148099"/>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5</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09</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50</w:t>
            </w:r>
            <w:bookmarkEnd w:id="129"/>
            <w:bookmarkEnd w:id="130"/>
          </w:p>
        </w:tc>
        <w:tc>
          <w:tcPr>
            <w:tcW w:w="7513" w:type="dxa"/>
          </w:tcPr>
          <w:p w:rsidR="00F86B8E" w:rsidRPr="00487905" w:rsidRDefault="00F86B8E" w:rsidP="00F86B8E">
            <w:pPr>
              <w:outlineLvl w:val="2"/>
              <w:rPr>
                <w:rFonts w:ascii="Times New Roman"/>
                <w:bCs/>
                <w:spacing w:val="-20"/>
                <w:kern w:val="32"/>
                <w:sz w:val="28"/>
                <w:szCs w:val="28"/>
              </w:rPr>
            </w:pPr>
            <w:bookmarkStart w:id="131" w:name="_Toc99113292"/>
            <w:bookmarkStart w:id="132" w:name="_Toc100148100"/>
            <w:r w:rsidRPr="00487905">
              <w:rPr>
                <w:rFonts w:ascii="Times New Roman" w:hint="eastAsia"/>
                <w:bCs/>
                <w:spacing w:val="-20"/>
                <w:kern w:val="32"/>
                <w:sz w:val="28"/>
                <w:szCs w:val="28"/>
              </w:rPr>
              <w:t>李生拿另一名院生水杯的水，倒在自己的水杯裡，</w:t>
            </w:r>
            <w:r w:rsidRPr="00487905">
              <w:rPr>
                <w:rFonts w:ascii="Times New Roman" w:hint="eastAsia"/>
                <w:bCs/>
                <w:spacing w:val="-20"/>
                <w:kern w:val="32"/>
                <w:sz w:val="28"/>
                <w:szCs w:val="28"/>
                <w:u w:val="single"/>
              </w:rPr>
              <w:t>○○老師將李生帶到男生第三間寢室反省。</w:t>
            </w:r>
            <w:bookmarkEnd w:id="131"/>
            <w:bookmarkEnd w:id="132"/>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33" w:name="_Toc99113293"/>
            <w:bookmarkStart w:id="134" w:name="_Toc100148101"/>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22</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8</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35</w:t>
            </w:r>
            <w:bookmarkEnd w:id="133"/>
            <w:bookmarkEnd w:id="134"/>
          </w:p>
        </w:tc>
        <w:tc>
          <w:tcPr>
            <w:tcW w:w="7513" w:type="dxa"/>
          </w:tcPr>
          <w:p w:rsidR="00F86B8E" w:rsidRPr="00487905" w:rsidRDefault="00F86B8E" w:rsidP="00F86B8E">
            <w:pPr>
              <w:outlineLvl w:val="2"/>
              <w:rPr>
                <w:rFonts w:ascii="Times New Roman"/>
                <w:bCs/>
                <w:spacing w:val="-20"/>
                <w:kern w:val="32"/>
                <w:sz w:val="28"/>
                <w:szCs w:val="28"/>
              </w:rPr>
            </w:pPr>
            <w:bookmarkStart w:id="135" w:name="_Toc99113294"/>
            <w:bookmarkStart w:id="136" w:name="_Toc100148102"/>
            <w:r w:rsidRPr="00487905">
              <w:rPr>
                <w:rFonts w:ascii="Times New Roman" w:hint="eastAsia"/>
                <w:bCs/>
                <w:spacing w:val="-20"/>
                <w:kern w:val="32"/>
                <w:sz w:val="28"/>
                <w:szCs w:val="28"/>
              </w:rPr>
              <w:t>李生在客廳打某位女性院生的頭，被○○老師帶</w:t>
            </w:r>
            <w:r w:rsidRPr="00487905">
              <w:rPr>
                <w:rFonts w:ascii="Times New Roman" w:hint="eastAsia"/>
                <w:bCs/>
                <w:spacing w:val="-20"/>
                <w:kern w:val="32"/>
                <w:sz w:val="28"/>
                <w:szCs w:val="28"/>
                <w:u w:val="single"/>
              </w:rPr>
              <w:t>到男生第一間寢室自我反省</w:t>
            </w:r>
            <w:r w:rsidRPr="00487905">
              <w:rPr>
                <w:rFonts w:ascii="Times New Roman" w:hint="eastAsia"/>
                <w:bCs/>
                <w:spacing w:val="-20"/>
                <w:kern w:val="32"/>
                <w:sz w:val="28"/>
                <w:szCs w:val="28"/>
              </w:rPr>
              <w:t>。</w:t>
            </w:r>
            <w:bookmarkEnd w:id="135"/>
            <w:bookmarkEnd w:id="136"/>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37" w:name="_Toc99113295"/>
            <w:bookmarkStart w:id="138" w:name="_Toc100148103"/>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26</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10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20</w:t>
            </w:r>
            <w:bookmarkEnd w:id="137"/>
            <w:bookmarkEnd w:id="138"/>
          </w:p>
        </w:tc>
        <w:tc>
          <w:tcPr>
            <w:tcW w:w="7513" w:type="dxa"/>
          </w:tcPr>
          <w:p w:rsidR="00F86B8E" w:rsidRPr="00487905" w:rsidRDefault="00F86B8E" w:rsidP="00F86B8E">
            <w:pPr>
              <w:outlineLvl w:val="2"/>
              <w:rPr>
                <w:rFonts w:ascii="Times New Roman"/>
                <w:bCs/>
                <w:spacing w:val="-20"/>
                <w:kern w:val="32"/>
                <w:sz w:val="28"/>
                <w:szCs w:val="28"/>
              </w:rPr>
            </w:pPr>
            <w:bookmarkStart w:id="139" w:name="_Toc99113296"/>
            <w:bookmarkStart w:id="140" w:name="_Toc100148104"/>
            <w:r w:rsidRPr="00487905">
              <w:rPr>
                <w:rFonts w:ascii="Times New Roman" w:hint="eastAsia"/>
                <w:bCs/>
                <w:spacing w:val="-20"/>
                <w:kern w:val="32"/>
                <w:sz w:val="28"/>
                <w:szCs w:val="28"/>
              </w:rPr>
              <w:t>李生多次衝向廚房，都被制止，廚房阿姨的手被撞到反折，李生中午又不睡覺，往辦公室闖，又衝向廚房，因為門都鎖著開不起來而作罷。</w:t>
            </w:r>
            <w:bookmarkEnd w:id="139"/>
            <w:bookmarkEnd w:id="140"/>
          </w:p>
          <w:p w:rsidR="00F86B8E" w:rsidRPr="00487905" w:rsidRDefault="00F86B8E" w:rsidP="00F86B8E">
            <w:pPr>
              <w:outlineLvl w:val="2"/>
              <w:rPr>
                <w:rFonts w:ascii="Times New Roman"/>
                <w:bCs/>
                <w:spacing w:val="-20"/>
                <w:kern w:val="32"/>
                <w:sz w:val="28"/>
                <w:szCs w:val="28"/>
              </w:rPr>
            </w:pPr>
            <w:bookmarkStart w:id="141" w:name="_Toc99113297"/>
            <w:bookmarkStart w:id="142" w:name="_Toc100148105"/>
            <w:r w:rsidRPr="00487905">
              <w:rPr>
                <w:rFonts w:ascii="Times New Roman" w:hint="eastAsia"/>
                <w:bCs/>
                <w:spacing w:val="-20"/>
                <w:kern w:val="32"/>
                <w:sz w:val="28"/>
                <w:szCs w:val="28"/>
              </w:rPr>
              <w:t>下午</w:t>
            </w:r>
            <w:r w:rsidRPr="00487905">
              <w:rPr>
                <w:rFonts w:ascii="Times New Roman" w:hint="eastAsia"/>
                <w:bCs/>
                <w:spacing w:val="-20"/>
                <w:kern w:val="32"/>
                <w:sz w:val="28"/>
                <w:szCs w:val="28"/>
              </w:rPr>
              <w:t>16</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18</w:t>
            </w:r>
            <w:r w:rsidRPr="00487905">
              <w:rPr>
                <w:rFonts w:ascii="Times New Roman" w:hint="eastAsia"/>
                <w:bCs/>
                <w:spacing w:val="-20"/>
                <w:kern w:val="32"/>
                <w:sz w:val="28"/>
                <w:szCs w:val="28"/>
              </w:rPr>
              <w:t>李生以為某院生茶杯內有飲料，衝到前面教室拿院生的茶杯，致兩名院生受傷。帶</w:t>
            </w:r>
            <w:r w:rsidRPr="00487905">
              <w:rPr>
                <w:rFonts w:ascii="Times New Roman" w:hint="eastAsia"/>
                <w:bCs/>
                <w:spacing w:val="-20"/>
                <w:kern w:val="32"/>
                <w:sz w:val="28"/>
                <w:szCs w:val="28"/>
                <w:u w:val="single"/>
              </w:rPr>
              <w:t>李生到男生第一間寢室自我反省</w:t>
            </w:r>
            <w:r w:rsidRPr="00487905">
              <w:rPr>
                <w:rFonts w:ascii="Times New Roman" w:hint="eastAsia"/>
                <w:bCs/>
                <w:spacing w:val="-20"/>
                <w:kern w:val="32"/>
                <w:sz w:val="28"/>
                <w:szCs w:val="28"/>
              </w:rPr>
              <w:t>。</w:t>
            </w:r>
            <w:bookmarkEnd w:id="141"/>
            <w:bookmarkEnd w:id="142"/>
          </w:p>
          <w:p w:rsidR="00F86B8E" w:rsidRPr="00487905" w:rsidRDefault="00F86B8E" w:rsidP="00F86B8E">
            <w:pPr>
              <w:outlineLvl w:val="2"/>
              <w:rPr>
                <w:rFonts w:ascii="Times New Roman"/>
                <w:bCs/>
                <w:spacing w:val="-20"/>
                <w:kern w:val="32"/>
                <w:sz w:val="28"/>
                <w:szCs w:val="28"/>
              </w:rPr>
            </w:pPr>
            <w:bookmarkStart w:id="143" w:name="_Toc99113298"/>
            <w:bookmarkStart w:id="144" w:name="_Toc100148106"/>
            <w:r w:rsidRPr="00487905">
              <w:rPr>
                <w:rFonts w:ascii="Times New Roman" w:hint="eastAsia"/>
                <w:bCs/>
                <w:spacing w:val="-20"/>
                <w:kern w:val="32"/>
                <w:sz w:val="28"/>
                <w:szCs w:val="28"/>
              </w:rPr>
              <w:t>晚間</w:t>
            </w:r>
            <w:r w:rsidRPr="00487905">
              <w:rPr>
                <w:rFonts w:ascii="Times New Roman" w:hint="eastAsia"/>
                <w:bCs/>
                <w:spacing w:val="-20"/>
                <w:kern w:val="32"/>
                <w:sz w:val="28"/>
                <w:szCs w:val="28"/>
              </w:rPr>
              <w:t>20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35</w:t>
            </w:r>
            <w:r w:rsidRPr="00487905">
              <w:rPr>
                <w:rFonts w:ascii="Times New Roman" w:hint="eastAsia"/>
                <w:bCs/>
                <w:spacing w:val="-20"/>
                <w:kern w:val="32"/>
                <w:sz w:val="28"/>
                <w:szCs w:val="28"/>
              </w:rPr>
              <w:t>李生把某院生茶杯內的水打翻，將某院生上衣弄濕，</w:t>
            </w:r>
            <w:r w:rsidRPr="00487905">
              <w:rPr>
                <w:rFonts w:ascii="Times New Roman" w:hint="eastAsia"/>
                <w:bCs/>
                <w:spacing w:val="-20"/>
                <w:kern w:val="32"/>
                <w:sz w:val="28"/>
                <w:szCs w:val="28"/>
                <w:u w:val="single"/>
              </w:rPr>
              <w:t>請李生到男生第一間寢室自我反省</w:t>
            </w:r>
            <w:r w:rsidRPr="00487905">
              <w:rPr>
                <w:rFonts w:ascii="Times New Roman" w:hint="eastAsia"/>
                <w:bCs/>
                <w:spacing w:val="-20"/>
                <w:kern w:val="32"/>
                <w:sz w:val="28"/>
                <w:szCs w:val="28"/>
              </w:rPr>
              <w:t>。</w:t>
            </w:r>
            <w:bookmarkEnd w:id="143"/>
            <w:bookmarkEnd w:id="144"/>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45" w:name="_Toc99113299"/>
            <w:bookmarkStart w:id="146" w:name="_Toc100148107"/>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27</w:t>
            </w:r>
            <w:r w:rsidRPr="00487905">
              <w:rPr>
                <w:rFonts w:ascii="Times New Roman" w:hint="eastAsia"/>
                <w:bCs/>
                <w:spacing w:val="-20"/>
                <w:kern w:val="32"/>
                <w:sz w:val="28"/>
                <w:szCs w:val="28"/>
              </w:rPr>
              <w:t>日</w:t>
            </w:r>
            <w:r w:rsidRPr="00487905">
              <w:rPr>
                <w:rFonts w:ascii="Times New Roman" w:hint="eastAsia"/>
                <w:bCs/>
                <w:spacing w:val="-20"/>
                <w:kern w:val="32"/>
                <w:sz w:val="28"/>
                <w:szCs w:val="28"/>
              </w:rPr>
              <w:t>07</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30</w:t>
            </w:r>
            <w:bookmarkEnd w:id="145"/>
            <w:bookmarkEnd w:id="146"/>
          </w:p>
        </w:tc>
        <w:tc>
          <w:tcPr>
            <w:tcW w:w="7513" w:type="dxa"/>
          </w:tcPr>
          <w:p w:rsidR="00F86B8E" w:rsidRPr="00487905" w:rsidRDefault="00F86B8E" w:rsidP="00F86B8E">
            <w:pPr>
              <w:outlineLvl w:val="2"/>
              <w:rPr>
                <w:rFonts w:ascii="Times New Roman"/>
                <w:bCs/>
                <w:spacing w:val="-20"/>
                <w:kern w:val="32"/>
                <w:sz w:val="28"/>
                <w:szCs w:val="28"/>
              </w:rPr>
            </w:pPr>
            <w:bookmarkStart w:id="147" w:name="_Toc99113300"/>
            <w:bookmarkStart w:id="148" w:name="_Toc100148108"/>
            <w:r w:rsidRPr="00487905">
              <w:rPr>
                <w:rFonts w:ascii="Times New Roman" w:hint="eastAsia"/>
                <w:bCs/>
                <w:spacing w:val="-20"/>
                <w:kern w:val="32"/>
                <w:sz w:val="28"/>
                <w:szCs w:val="28"/>
              </w:rPr>
              <w:t>李生打某位女性院生的頭，經老師制止後，帶</w:t>
            </w:r>
            <w:r w:rsidRPr="00487905">
              <w:rPr>
                <w:rFonts w:ascii="Times New Roman" w:hint="eastAsia"/>
                <w:bCs/>
                <w:spacing w:val="-20"/>
                <w:kern w:val="32"/>
                <w:sz w:val="28"/>
                <w:szCs w:val="28"/>
                <w:u w:val="single"/>
              </w:rPr>
              <w:t>李生到男生第一間寢室自我反省</w:t>
            </w:r>
            <w:r w:rsidRPr="00487905">
              <w:rPr>
                <w:rFonts w:ascii="Times New Roman" w:hint="eastAsia"/>
                <w:bCs/>
                <w:spacing w:val="-20"/>
                <w:kern w:val="32"/>
                <w:sz w:val="28"/>
                <w:szCs w:val="28"/>
              </w:rPr>
              <w:t>。</w:t>
            </w:r>
            <w:bookmarkEnd w:id="147"/>
            <w:bookmarkEnd w:id="148"/>
          </w:p>
          <w:p w:rsidR="00F86B8E" w:rsidRPr="00487905" w:rsidRDefault="00F86B8E" w:rsidP="00F86B8E">
            <w:pPr>
              <w:outlineLvl w:val="2"/>
              <w:rPr>
                <w:rFonts w:ascii="Times New Roman"/>
                <w:bCs/>
                <w:spacing w:val="-20"/>
                <w:kern w:val="32"/>
                <w:sz w:val="28"/>
                <w:szCs w:val="28"/>
              </w:rPr>
            </w:pPr>
            <w:bookmarkStart w:id="149" w:name="_Toc99113301"/>
            <w:bookmarkStart w:id="150" w:name="_Toc100148109"/>
            <w:r w:rsidRPr="00487905">
              <w:rPr>
                <w:rFonts w:ascii="Times New Roman" w:hint="eastAsia"/>
                <w:bCs/>
                <w:spacing w:val="-20"/>
                <w:kern w:val="32"/>
                <w:sz w:val="28"/>
                <w:szCs w:val="28"/>
              </w:rPr>
              <w:t>晚間</w:t>
            </w:r>
            <w:r w:rsidRPr="00487905">
              <w:rPr>
                <w:rFonts w:ascii="Times New Roman" w:hint="eastAsia"/>
                <w:bCs/>
                <w:spacing w:val="-20"/>
                <w:kern w:val="32"/>
                <w:sz w:val="28"/>
                <w:szCs w:val="28"/>
              </w:rPr>
              <w:t>20</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40</w:t>
            </w:r>
            <w:r w:rsidRPr="00487905">
              <w:rPr>
                <w:rFonts w:ascii="Times New Roman" w:hint="eastAsia"/>
                <w:bCs/>
                <w:spacing w:val="-20"/>
                <w:kern w:val="32"/>
                <w:sz w:val="28"/>
                <w:szCs w:val="28"/>
              </w:rPr>
              <w:t>李生在客廳起身衝向某位女性院生並打她的頭，○○老師</w:t>
            </w:r>
            <w:r w:rsidRPr="00487905">
              <w:rPr>
                <w:rFonts w:ascii="Times New Roman" w:hint="eastAsia"/>
                <w:bCs/>
                <w:spacing w:val="-20"/>
                <w:kern w:val="32"/>
                <w:sz w:val="28"/>
                <w:szCs w:val="28"/>
                <w:u w:val="single"/>
              </w:rPr>
              <w:t>請李生去寢室自我反省</w:t>
            </w:r>
            <w:r w:rsidRPr="00487905">
              <w:rPr>
                <w:rFonts w:ascii="Times New Roman" w:hint="eastAsia"/>
                <w:bCs/>
                <w:spacing w:val="-20"/>
                <w:kern w:val="32"/>
                <w:sz w:val="28"/>
                <w:szCs w:val="28"/>
              </w:rPr>
              <w:t>。</w:t>
            </w:r>
            <w:bookmarkEnd w:id="149"/>
            <w:bookmarkEnd w:id="150"/>
          </w:p>
        </w:tc>
      </w:tr>
      <w:tr w:rsidR="00F86B8E" w:rsidRPr="00487905" w:rsidTr="00691ACF">
        <w:tc>
          <w:tcPr>
            <w:tcW w:w="1843" w:type="dxa"/>
          </w:tcPr>
          <w:p w:rsidR="00F86B8E" w:rsidRPr="00487905" w:rsidRDefault="00F86B8E" w:rsidP="00F86B8E">
            <w:pPr>
              <w:outlineLvl w:val="2"/>
              <w:rPr>
                <w:rFonts w:ascii="Times New Roman"/>
                <w:bCs/>
                <w:spacing w:val="-20"/>
                <w:kern w:val="32"/>
                <w:sz w:val="28"/>
                <w:szCs w:val="28"/>
              </w:rPr>
            </w:pPr>
            <w:bookmarkStart w:id="151" w:name="_Toc99113302"/>
            <w:bookmarkStart w:id="152" w:name="_Toc100148110"/>
            <w:bookmarkStart w:id="153" w:name="_Hlk98340149"/>
            <w:r w:rsidRPr="00487905">
              <w:rPr>
                <w:rFonts w:ascii="Times New Roman" w:hint="eastAsia"/>
                <w:bCs/>
                <w:spacing w:val="-20"/>
                <w:kern w:val="32"/>
                <w:sz w:val="28"/>
                <w:szCs w:val="28"/>
              </w:rPr>
              <w:t>110</w:t>
            </w:r>
            <w:r w:rsidRPr="00487905">
              <w:rPr>
                <w:rFonts w:ascii="Times New Roman" w:hint="eastAsia"/>
                <w:bCs/>
                <w:spacing w:val="-20"/>
                <w:kern w:val="32"/>
                <w:sz w:val="28"/>
                <w:szCs w:val="28"/>
              </w:rPr>
              <w:t>年</w:t>
            </w:r>
            <w:r w:rsidRPr="00487905">
              <w:rPr>
                <w:rFonts w:ascii="Times New Roman" w:hint="eastAsia"/>
                <w:bCs/>
                <w:spacing w:val="-20"/>
                <w:kern w:val="32"/>
                <w:sz w:val="28"/>
                <w:szCs w:val="28"/>
              </w:rPr>
              <w:t>7</w:t>
            </w:r>
            <w:r w:rsidRPr="00487905">
              <w:rPr>
                <w:rFonts w:ascii="Times New Roman" w:hint="eastAsia"/>
                <w:bCs/>
                <w:spacing w:val="-20"/>
                <w:kern w:val="32"/>
                <w:sz w:val="28"/>
                <w:szCs w:val="28"/>
              </w:rPr>
              <w:t>月</w:t>
            </w:r>
            <w:r w:rsidRPr="00487905">
              <w:rPr>
                <w:rFonts w:ascii="Times New Roman" w:hint="eastAsia"/>
                <w:bCs/>
                <w:spacing w:val="-20"/>
                <w:kern w:val="32"/>
                <w:sz w:val="28"/>
                <w:szCs w:val="28"/>
              </w:rPr>
              <w:t>29</w:t>
            </w:r>
            <w:r w:rsidRPr="00487905">
              <w:rPr>
                <w:rFonts w:ascii="Times New Roman" w:hint="eastAsia"/>
                <w:bCs/>
                <w:spacing w:val="-20"/>
                <w:kern w:val="32"/>
                <w:sz w:val="28"/>
                <w:szCs w:val="28"/>
              </w:rPr>
              <w:t>日</w:t>
            </w:r>
            <w:bookmarkEnd w:id="151"/>
            <w:bookmarkEnd w:id="152"/>
          </w:p>
          <w:p w:rsidR="00F86B8E" w:rsidRPr="00487905" w:rsidRDefault="00F86B8E" w:rsidP="00F86B8E">
            <w:pPr>
              <w:outlineLvl w:val="2"/>
              <w:rPr>
                <w:rFonts w:ascii="Times New Roman"/>
                <w:bCs/>
                <w:spacing w:val="-20"/>
                <w:kern w:val="32"/>
                <w:sz w:val="28"/>
                <w:szCs w:val="28"/>
              </w:rPr>
            </w:pPr>
            <w:bookmarkStart w:id="154" w:name="_Toc99113303"/>
            <w:bookmarkStart w:id="155" w:name="_Toc100148111"/>
            <w:r w:rsidRPr="00487905">
              <w:rPr>
                <w:rFonts w:ascii="Times New Roman" w:hint="eastAsia"/>
                <w:bCs/>
                <w:spacing w:val="-20"/>
                <w:kern w:val="32"/>
                <w:sz w:val="28"/>
                <w:szCs w:val="28"/>
              </w:rPr>
              <w:t>9</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35</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11</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50</w:t>
            </w:r>
            <w:bookmarkEnd w:id="154"/>
            <w:bookmarkEnd w:id="155"/>
          </w:p>
        </w:tc>
        <w:tc>
          <w:tcPr>
            <w:tcW w:w="7513" w:type="dxa"/>
          </w:tcPr>
          <w:p w:rsidR="00F86B8E" w:rsidRPr="00487905" w:rsidRDefault="00F86B8E" w:rsidP="00F86B8E">
            <w:pPr>
              <w:outlineLvl w:val="2"/>
              <w:rPr>
                <w:rFonts w:ascii="Times New Roman"/>
                <w:bCs/>
                <w:spacing w:val="-20"/>
                <w:kern w:val="32"/>
                <w:sz w:val="28"/>
                <w:szCs w:val="28"/>
              </w:rPr>
            </w:pPr>
            <w:bookmarkStart w:id="156" w:name="_Toc99113304"/>
            <w:bookmarkStart w:id="157" w:name="_Toc100148112"/>
            <w:r w:rsidRPr="00487905">
              <w:rPr>
                <w:rFonts w:ascii="Times New Roman" w:hint="eastAsia"/>
                <w:bCs/>
                <w:spacing w:val="-20"/>
                <w:kern w:val="32"/>
                <w:sz w:val="28"/>
                <w:szCs w:val="28"/>
              </w:rPr>
              <w:t>9</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35</w:t>
            </w:r>
            <w:r w:rsidRPr="00487905">
              <w:rPr>
                <w:rFonts w:ascii="Times New Roman" w:hint="eastAsia"/>
                <w:bCs/>
                <w:spacing w:val="-20"/>
                <w:kern w:val="32"/>
                <w:sz w:val="28"/>
                <w:szCs w:val="28"/>
              </w:rPr>
              <w:t>李生一直衝往廚房、辦公室，一直要闖，被帶到男生寢室第</w:t>
            </w:r>
            <w:r w:rsidRPr="00487905">
              <w:rPr>
                <w:rFonts w:ascii="Times New Roman" w:hint="eastAsia"/>
                <w:bCs/>
                <w:spacing w:val="-20"/>
                <w:kern w:val="32"/>
                <w:sz w:val="28"/>
                <w:szCs w:val="28"/>
              </w:rPr>
              <w:t>3</w:t>
            </w:r>
            <w:r w:rsidRPr="00487905">
              <w:rPr>
                <w:rFonts w:ascii="Times New Roman" w:hint="eastAsia"/>
                <w:bCs/>
                <w:spacing w:val="-20"/>
                <w:kern w:val="32"/>
                <w:sz w:val="28"/>
                <w:szCs w:val="28"/>
              </w:rPr>
              <w:t>間反省；</w:t>
            </w:r>
            <w:r w:rsidRPr="00487905">
              <w:rPr>
                <w:rFonts w:ascii="Times New Roman" w:hint="eastAsia"/>
                <w:bCs/>
                <w:spacing w:val="-20"/>
                <w:kern w:val="32"/>
                <w:sz w:val="28"/>
                <w:szCs w:val="28"/>
              </w:rPr>
              <w:t>11</w:t>
            </w:r>
            <w:r w:rsidRPr="00487905">
              <w:rPr>
                <w:rFonts w:ascii="Times New Roman" w:hint="eastAsia"/>
                <w:bCs/>
                <w:spacing w:val="-20"/>
                <w:kern w:val="32"/>
                <w:sz w:val="28"/>
                <w:szCs w:val="28"/>
              </w:rPr>
              <w:t>：</w:t>
            </w:r>
            <w:r w:rsidRPr="00487905">
              <w:rPr>
                <w:rFonts w:ascii="Times New Roman" w:hint="eastAsia"/>
                <w:bCs/>
                <w:spacing w:val="-20"/>
                <w:kern w:val="32"/>
                <w:sz w:val="28"/>
                <w:szCs w:val="28"/>
              </w:rPr>
              <w:t>50</w:t>
            </w:r>
            <w:r w:rsidRPr="00487905">
              <w:rPr>
                <w:rFonts w:ascii="Times New Roman" w:hint="eastAsia"/>
                <w:bCs/>
                <w:spacing w:val="-20"/>
                <w:kern w:val="32"/>
                <w:sz w:val="28"/>
                <w:szCs w:val="28"/>
              </w:rPr>
              <w:t>又再次衝廚房，想要找東西吃，被老師帶到房間反省。</w:t>
            </w:r>
            <w:bookmarkEnd w:id="156"/>
            <w:bookmarkEnd w:id="157"/>
          </w:p>
        </w:tc>
      </w:tr>
    </w:tbl>
    <w:p w:rsidR="00F86B8E" w:rsidRPr="00487905" w:rsidRDefault="00F86B8E" w:rsidP="00F86B8E">
      <w:pPr>
        <w:outlineLvl w:val="2"/>
        <w:rPr>
          <w:rFonts w:ascii="Times New Roman"/>
          <w:bCs/>
          <w:kern w:val="32"/>
          <w:sz w:val="28"/>
          <w:szCs w:val="36"/>
        </w:rPr>
      </w:pPr>
      <w:bookmarkStart w:id="158" w:name="_Toc99113305"/>
      <w:bookmarkStart w:id="159" w:name="_Toc100148113"/>
      <w:bookmarkEnd w:id="153"/>
      <w:r w:rsidRPr="00487905">
        <w:rPr>
          <w:rFonts w:ascii="Times New Roman" w:hint="eastAsia"/>
          <w:bCs/>
          <w:kern w:val="32"/>
          <w:sz w:val="28"/>
          <w:szCs w:val="36"/>
        </w:rPr>
        <w:t>資料來源：本院摘自德芳教養院提供之</w:t>
      </w:r>
      <w:r w:rsidRPr="00487905">
        <w:rPr>
          <w:rFonts w:ascii="Times New Roman" w:hint="eastAsia"/>
          <w:bCs/>
          <w:kern w:val="32"/>
          <w:sz w:val="28"/>
          <w:szCs w:val="36"/>
        </w:rPr>
        <w:t>110</w:t>
      </w:r>
      <w:r w:rsidRPr="00487905">
        <w:rPr>
          <w:rFonts w:ascii="Times New Roman" w:hint="eastAsia"/>
          <w:bCs/>
          <w:kern w:val="32"/>
          <w:sz w:val="28"/>
          <w:szCs w:val="36"/>
        </w:rPr>
        <w:t>年李生行為觀察紀錄表。</w:t>
      </w:r>
      <w:bookmarkEnd w:id="158"/>
      <w:bookmarkEnd w:id="159"/>
    </w:p>
    <w:p w:rsidR="00F86B8E" w:rsidRPr="00487905" w:rsidRDefault="00F86B8E" w:rsidP="00F86B8E">
      <w:pPr>
        <w:ind w:left="1361"/>
        <w:outlineLvl w:val="2"/>
        <w:rPr>
          <w:rFonts w:ascii="Times New Roman"/>
          <w:bCs/>
          <w:kern w:val="32"/>
          <w:sz w:val="28"/>
          <w:szCs w:val="36"/>
        </w:rPr>
      </w:pPr>
    </w:p>
    <w:p w:rsidR="00F86B8E" w:rsidRPr="00487905" w:rsidRDefault="00310D99" w:rsidP="0069611C">
      <w:pPr>
        <w:pStyle w:val="5"/>
        <w:numPr>
          <w:ilvl w:val="4"/>
          <w:numId w:val="7"/>
        </w:numPr>
        <w:rPr>
          <w:rFonts w:ascii="Times New Roman" w:hAnsi="Times New Roman"/>
          <w:bCs w:val="0"/>
        </w:rPr>
      </w:pPr>
      <w:r w:rsidRPr="00487905">
        <w:rPr>
          <w:rFonts w:ascii="Times New Roman" w:hAnsi="Times New Roman"/>
          <w:bCs w:val="0"/>
        </w:rPr>
        <w:t>機構工作人員</w:t>
      </w:r>
      <w:r>
        <w:rPr>
          <w:rFonts w:ascii="Times New Roman" w:hAnsi="Times New Roman" w:hint="eastAsia"/>
          <w:bCs w:val="0"/>
        </w:rPr>
        <w:t>於</w:t>
      </w:r>
      <w:r w:rsidR="00F86B8E" w:rsidRPr="00487905">
        <w:rPr>
          <w:rFonts w:ascii="Times New Roman" w:hAnsi="Times New Roman" w:hint="eastAsia"/>
          <w:bCs w:val="0"/>
        </w:rPr>
        <w:t>本</w:t>
      </w:r>
      <w:r w:rsidR="00F86B8E" w:rsidRPr="00487905">
        <w:rPr>
          <w:rFonts w:ascii="Times New Roman" w:hAnsi="Times New Roman"/>
          <w:bCs w:val="0"/>
        </w:rPr>
        <w:t>院訪談</w:t>
      </w:r>
      <w:r>
        <w:rPr>
          <w:rFonts w:ascii="Times New Roman" w:hAnsi="Times New Roman" w:hint="eastAsia"/>
          <w:bCs w:val="0"/>
        </w:rPr>
        <w:t>時</w:t>
      </w:r>
      <w:r w:rsidR="00F86B8E" w:rsidRPr="00487905">
        <w:rPr>
          <w:rFonts w:ascii="Times New Roman" w:hAnsi="Times New Roman"/>
          <w:bCs w:val="0"/>
        </w:rPr>
        <w:t>雖稱：赴「第三寢室反省」之意為「面壁」、「被約束」、「乖乖地罰站」等語，苗栗縣政府則稱「是讓李生回到自己的的寢室內反省」。惟據本院約詢周姓生活服務員表示：「李生暴衝力氣很大，有同學幫忙壓住他，暴衝後林社工員、賴行政助理就會去處理他，他們就會帶去房間罰站，就是約束的罰站。」復據德芳教養院</w:t>
      </w:r>
      <w:r w:rsidR="00F86B8E" w:rsidRPr="00487905">
        <w:rPr>
          <w:rFonts w:ascii="Times New Roman" w:hAnsi="Times New Roman"/>
          <w:bCs w:val="0"/>
        </w:rPr>
        <w:t>110</w:t>
      </w:r>
      <w:r w:rsidR="00F86B8E" w:rsidRPr="00487905">
        <w:rPr>
          <w:rFonts w:ascii="Times New Roman" w:hAnsi="Times New Roman"/>
          <w:bCs w:val="0"/>
        </w:rPr>
        <w:t>年</w:t>
      </w:r>
      <w:r w:rsidR="00F86B8E" w:rsidRPr="00487905">
        <w:rPr>
          <w:rFonts w:ascii="Times New Roman" w:hAnsi="Times New Roman"/>
          <w:bCs w:val="0"/>
        </w:rPr>
        <w:t>7</w:t>
      </w:r>
      <w:r w:rsidR="00F86B8E" w:rsidRPr="00487905">
        <w:rPr>
          <w:rFonts w:ascii="Times New Roman" w:hAnsi="Times New Roman"/>
          <w:bCs w:val="0"/>
        </w:rPr>
        <w:t>月</w:t>
      </w:r>
      <w:r w:rsidR="00F86B8E" w:rsidRPr="00487905">
        <w:rPr>
          <w:rFonts w:ascii="Times New Roman" w:hAnsi="Times New Roman"/>
          <w:bCs w:val="0"/>
        </w:rPr>
        <w:t>29</w:t>
      </w:r>
      <w:r w:rsidR="00F86B8E" w:rsidRPr="00487905">
        <w:rPr>
          <w:rFonts w:ascii="Times New Roman" w:hAnsi="Times New Roman"/>
          <w:bCs w:val="0"/>
        </w:rPr>
        <w:t>日事發當日的工作紀錄載明：「上午</w:t>
      </w:r>
      <w:r w:rsidR="00F86B8E" w:rsidRPr="00487905">
        <w:rPr>
          <w:rFonts w:ascii="Times New Roman" w:hAnsi="Times New Roman"/>
          <w:bCs w:val="0"/>
        </w:rPr>
        <w:tab/>
        <w:t>9</w:t>
      </w:r>
      <w:r w:rsidR="00F86B8E" w:rsidRPr="00487905">
        <w:rPr>
          <w:rFonts w:ascii="Times New Roman" w:hAnsi="Times New Roman"/>
          <w:bCs w:val="0"/>
        </w:rPr>
        <w:t>：</w:t>
      </w:r>
      <w:r w:rsidR="00F86B8E" w:rsidRPr="00487905">
        <w:rPr>
          <w:rFonts w:ascii="Times New Roman" w:hAnsi="Times New Roman"/>
          <w:bCs w:val="0"/>
        </w:rPr>
        <w:t>35</w:t>
      </w:r>
      <w:r w:rsidR="00F86B8E" w:rsidRPr="00487905">
        <w:rPr>
          <w:rFonts w:ascii="Times New Roman" w:hAnsi="Times New Roman"/>
          <w:bCs w:val="0"/>
        </w:rPr>
        <w:t>李生一直衝往廚房、辦公室，一直要闖，被帶到男生寢室第</w:t>
      </w:r>
      <w:r w:rsidR="00F86B8E" w:rsidRPr="00487905">
        <w:rPr>
          <w:rFonts w:ascii="Times New Roman" w:hAnsi="Times New Roman"/>
          <w:bCs w:val="0"/>
        </w:rPr>
        <w:t>3</w:t>
      </w:r>
      <w:r w:rsidR="00F86B8E" w:rsidRPr="00487905">
        <w:rPr>
          <w:rFonts w:ascii="Times New Roman" w:hAnsi="Times New Roman"/>
          <w:bCs w:val="0"/>
        </w:rPr>
        <w:t>間反省；</w:t>
      </w:r>
      <w:r w:rsidR="00F86B8E" w:rsidRPr="00487905">
        <w:rPr>
          <w:rFonts w:ascii="Times New Roman" w:hAnsi="Times New Roman"/>
          <w:bCs w:val="0"/>
        </w:rPr>
        <w:t>11</w:t>
      </w:r>
      <w:r w:rsidR="00F86B8E" w:rsidRPr="00487905">
        <w:rPr>
          <w:rFonts w:ascii="Times New Roman" w:hAnsi="Times New Roman"/>
          <w:bCs w:val="0"/>
        </w:rPr>
        <w:t>：</w:t>
      </w:r>
      <w:r w:rsidR="00F86B8E" w:rsidRPr="00487905">
        <w:rPr>
          <w:rFonts w:ascii="Times New Roman" w:hAnsi="Times New Roman"/>
          <w:bCs w:val="0"/>
        </w:rPr>
        <w:t>50</w:t>
      </w:r>
      <w:r w:rsidR="00F86B8E" w:rsidRPr="00487905">
        <w:rPr>
          <w:rFonts w:ascii="Times New Roman" w:hAnsi="Times New Roman"/>
          <w:bCs w:val="0"/>
        </w:rPr>
        <w:t>又再次衝廚房，想要找東西吃，</w:t>
      </w:r>
      <w:r w:rsidR="00F86B8E" w:rsidRPr="00487905">
        <w:rPr>
          <w:rFonts w:ascii="Times New Roman" w:hAnsi="Times New Roman"/>
          <w:bCs w:val="0"/>
        </w:rPr>
        <w:lastRenderedPageBreak/>
        <w:t>被老師帶到房間反省。」然據苗栗地檢署起訴書內容載明略以：「事發當日</w:t>
      </w:r>
      <w:r w:rsidR="00F86B8E" w:rsidRPr="00487905">
        <w:rPr>
          <w:rFonts w:ascii="Times New Roman" w:hAnsi="Times New Roman"/>
          <w:bCs w:val="0"/>
        </w:rPr>
        <w:t>13</w:t>
      </w:r>
      <w:r w:rsidR="00F86B8E" w:rsidRPr="00487905">
        <w:rPr>
          <w:rFonts w:ascii="Times New Roman" w:hAnsi="Times New Roman"/>
          <w:bCs w:val="0"/>
        </w:rPr>
        <w:t>時</w:t>
      </w:r>
      <w:r w:rsidR="00F86B8E" w:rsidRPr="00487905">
        <w:rPr>
          <w:rFonts w:ascii="Times New Roman" w:hAnsi="Times New Roman"/>
          <w:bCs w:val="0"/>
        </w:rPr>
        <w:t>57</w:t>
      </w:r>
      <w:r w:rsidR="00F86B8E" w:rsidRPr="00487905">
        <w:rPr>
          <w:rFonts w:ascii="Times New Roman" w:hAnsi="Times New Roman"/>
          <w:bCs w:val="0"/>
        </w:rPr>
        <w:t>分許，由賴姓行政助理先持繩子進入李生寢室，綑綁李生之雙手、雙腳，周姓生活服務員則在寢室外鎖門，待賴姓行政助理綁好後，再開門讓賴姓行政助理出來，並再次將房門鎖上，以此方式，剝奪李生之行動自由。李生掙脫，於同日</w:t>
      </w:r>
      <w:r w:rsidR="00F86B8E" w:rsidRPr="00487905">
        <w:rPr>
          <w:rFonts w:ascii="Times New Roman" w:hAnsi="Times New Roman"/>
          <w:bCs w:val="0"/>
        </w:rPr>
        <w:t>14</w:t>
      </w:r>
      <w:r w:rsidR="00F86B8E" w:rsidRPr="00487905">
        <w:rPr>
          <w:rFonts w:ascii="Times New Roman" w:hAnsi="Times New Roman"/>
          <w:bCs w:val="0"/>
        </w:rPr>
        <w:t>時</w:t>
      </w:r>
      <w:r w:rsidR="00F86B8E" w:rsidRPr="00487905">
        <w:rPr>
          <w:rFonts w:ascii="Times New Roman" w:hAnsi="Times New Roman"/>
          <w:bCs w:val="0"/>
        </w:rPr>
        <w:t>27</w:t>
      </w:r>
      <w:r w:rsidR="00F86B8E" w:rsidRPr="00487905">
        <w:rPr>
          <w:rFonts w:ascii="Times New Roman" w:hAnsi="Times New Roman"/>
          <w:bCs w:val="0"/>
        </w:rPr>
        <w:t>分許從寢室窗戶跳至走廊，然隨即遭周姓生活服務員、江姓教保員發現，周姓生活服務員隨即通知賴姓行政助理前往李生寢室，復與江姓教保員共同喝斥李生返回其寢室</w:t>
      </w:r>
      <w:r w:rsidR="00F86B8E" w:rsidRPr="00487905">
        <w:rPr>
          <w:rFonts w:ascii="Times New Roman" w:hAnsi="Times New Roman"/>
          <w:bCs w:val="0"/>
        </w:rPr>
        <w:t>……</w:t>
      </w:r>
      <w:r w:rsidR="00F86B8E" w:rsidRPr="00487905">
        <w:rPr>
          <w:rFonts w:ascii="Times New Roman" w:hAnsi="Times New Roman"/>
          <w:bCs w:val="0"/>
        </w:rPr>
        <w:t>。」由上可證，雖名為「寢室反省」，實為將情緒躁動的李生鎖在房間，限制其行動</w:t>
      </w:r>
      <w:bookmarkEnd w:id="58"/>
      <w:r w:rsidR="00F86B8E" w:rsidRPr="00487905">
        <w:rPr>
          <w:rFonts w:ascii="Times New Roman" w:hAnsi="Times New Roman"/>
          <w:bCs w:val="0"/>
        </w:rPr>
        <w:t>。</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b/>
        </w:rPr>
        <w:t>設置不符規定的隔離室不當隔離院生</w:t>
      </w:r>
      <w:r w:rsidRPr="00487905">
        <w:rPr>
          <w:rFonts w:ascii="Times New Roman" w:hAnsi="Times New Roman"/>
        </w:rPr>
        <w:t>：</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按「身心障礙福利機構設施及人員配置標準」第</w:t>
      </w:r>
      <w:r w:rsidRPr="00487905">
        <w:rPr>
          <w:rFonts w:ascii="Times New Roman" w:hAnsi="Times New Roman"/>
          <w:bCs w:val="0"/>
        </w:rPr>
        <w:t>2</w:t>
      </w:r>
      <w:r w:rsidRPr="00487905">
        <w:rPr>
          <w:rFonts w:ascii="Times New Roman" w:hAnsi="Times New Roman"/>
          <w:bCs w:val="0"/>
        </w:rPr>
        <w:t>條規定：「身心障礙福利機構之設施應為身心障礙者提供安全、衛生、合適之環境及完善設備。」第</w:t>
      </w:r>
      <w:r w:rsidRPr="00487905">
        <w:rPr>
          <w:rFonts w:ascii="Times New Roman" w:hAnsi="Times New Roman"/>
          <w:bCs w:val="0"/>
        </w:rPr>
        <w:t>3</w:t>
      </w:r>
      <w:r w:rsidRPr="00487905">
        <w:rPr>
          <w:rFonts w:ascii="Times New Roman" w:hAnsi="Times New Roman"/>
          <w:bCs w:val="0"/>
        </w:rPr>
        <w:t>條規定：「</w:t>
      </w:r>
      <w:r w:rsidRPr="00487905">
        <w:rPr>
          <w:rFonts w:ascii="Times New Roman" w:hAnsi="Times New Roman"/>
          <w:bCs w:val="0"/>
          <w:u w:val="single"/>
        </w:rPr>
        <w:t>身心障礙福利機構之設施應注意下列原則：一、實用原則</w:t>
      </w:r>
      <w:r w:rsidRPr="00487905">
        <w:rPr>
          <w:rFonts w:ascii="Times New Roman" w:hAnsi="Times New Roman"/>
          <w:bCs w:val="0"/>
        </w:rPr>
        <w:t>：（一）設置之地點應選擇交通便捷之處；各項設施應顧及身心障礙者使用之方便及需要。（二）空間及設施之設計、構造及設備應顧及身心障礙者之無障礙環境與特殊需要，且符合建築法及相關法令規定；並應與當地社區環境融合，且其使用宜兼顧多元化運用。</w:t>
      </w:r>
      <w:r w:rsidRPr="00487905">
        <w:rPr>
          <w:rFonts w:ascii="Times New Roman" w:hAnsi="Times New Roman"/>
          <w:bCs w:val="0"/>
          <w:u w:val="single"/>
        </w:rPr>
        <w:t>二、安全原則</w:t>
      </w:r>
      <w:r w:rsidRPr="00487905">
        <w:rPr>
          <w:rFonts w:ascii="Times New Roman" w:hAnsi="Times New Roman"/>
          <w:bCs w:val="0"/>
        </w:rPr>
        <w:t>：（一）機構內應設置符合消防法令之必要設施。（二）注意設備材質、轉角、樓梯、陽台、門窗及電梯之安全設計。</w:t>
      </w:r>
      <w:r w:rsidRPr="00487905">
        <w:rPr>
          <w:rFonts w:ascii="Times New Roman" w:hAnsi="Times New Roman"/>
          <w:bCs w:val="0"/>
          <w:u w:val="single"/>
        </w:rPr>
        <w:t>三、保健原則</w:t>
      </w:r>
      <w:r w:rsidRPr="00310D99">
        <w:rPr>
          <w:rFonts w:ascii="Times New Roman" w:hAnsi="Times New Roman"/>
          <w:bCs w:val="0"/>
        </w:rPr>
        <w:t>：</w:t>
      </w:r>
      <w:r w:rsidRPr="00487905">
        <w:rPr>
          <w:rFonts w:ascii="Times New Roman" w:hAnsi="Times New Roman"/>
          <w:bCs w:val="0"/>
        </w:rPr>
        <w:t>（一）建築物之採光、通風等設備應充分考慮清潔衛生條件，注意堅固、美觀；住宿區房舍需兼顧家庭生活氣氛。</w:t>
      </w:r>
      <w:r w:rsidRPr="00487905">
        <w:rPr>
          <w:rFonts w:ascii="Times New Roman" w:hAnsi="Times New Roman"/>
          <w:bCs w:val="0"/>
        </w:rPr>
        <w:lastRenderedPageBreak/>
        <w:t>（二）經常使用區域宜有清洗水龍頭、廁所等設施。四、專業原則：遴用相關專業人員或專業顧問以提升服務品質。五、發展原則：設施應配合社會經濟及科技之進步，隨時充實各項設備，朝向服務多元化、社區化及正常化原則發展。」是以，對身心障礙者之隔離室</w:t>
      </w:r>
      <w:r w:rsidRPr="00487905">
        <w:rPr>
          <w:rFonts w:ascii="Times New Roman" w:hAnsi="Times New Roman"/>
          <w:bCs w:val="0"/>
        </w:rPr>
        <w:t>/</w:t>
      </w:r>
      <w:r w:rsidRPr="00487905">
        <w:rPr>
          <w:rFonts w:ascii="Times New Roman" w:hAnsi="Times New Roman"/>
          <w:bCs w:val="0"/>
        </w:rPr>
        <w:t>保護室，應具安全、衛生、合適之環境及完善設備，以維護身障者權益。</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德芳教養院對身障個案情緒暴衝的處理，設立隔離室，證人證稱：「李生曾於</w:t>
      </w:r>
      <w:r w:rsidRPr="00487905">
        <w:rPr>
          <w:rFonts w:ascii="Times New Roman" w:hAnsi="Times New Roman"/>
          <w:bCs w:val="0"/>
        </w:rPr>
        <w:t>7</w:t>
      </w:r>
      <w:r w:rsidRPr="00487905">
        <w:rPr>
          <w:rFonts w:ascii="Times New Roman" w:hAnsi="Times New Roman"/>
          <w:bCs w:val="0"/>
        </w:rPr>
        <w:t>月</w:t>
      </w:r>
      <w:r w:rsidRPr="00487905">
        <w:rPr>
          <w:rFonts w:ascii="Times New Roman" w:hAnsi="Times New Roman"/>
          <w:bCs w:val="0"/>
        </w:rPr>
        <w:t>14</w:t>
      </w:r>
      <w:r w:rsidRPr="00487905">
        <w:rPr>
          <w:rFonts w:ascii="Times New Roman" w:hAnsi="Times New Roman"/>
          <w:bCs w:val="0"/>
        </w:rPr>
        <w:t>日或</w:t>
      </w:r>
      <w:r w:rsidRPr="00487905">
        <w:rPr>
          <w:rFonts w:ascii="Times New Roman" w:hAnsi="Times New Roman"/>
          <w:bCs w:val="0"/>
        </w:rPr>
        <w:t>15</w:t>
      </w:r>
      <w:r w:rsidRPr="00487905">
        <w:rPr>
          <w:rFonts w:ascii="Times New Roman" w:hAnsi="Times New Roman"/>
          <w:bCs w:val="0"/>
        </w:rPr>
        <w:t>日被要求待在德芳教養院隔離室，該處密閉無風，電風扇</w:t>
      </w:r>
      <w:r w:rsidR="00310D99">
        <w:rPr>
          <w:rFonts w:ascii="Times New Roman" w:hAnsi="Times New Roman" w:hint="eastAsia"/>
          <w:bCs w:val="0"/>
        </w:rPr>
        <w:t>壞</w:t>
      </w:r>
      <w:r w:rsidRPr="00487905">
        <w:rPr>
          <w:rFonts w:ascii="Times New Roman" w:hAnsi="Times New Roman"/>
          <w:bCs w:val="0"/>
        </w:rPr>
        <w:t>掉，內部像熱爐一樣。」德芳教養院之隔離室</w:t>
      </w:r>
      <w:r w:rsidRPr="00487905">
        <w:rPr>
          <w:rFonts w:ascii="Times New Roman" w:hAnsi="Times New Roman"/>
          <w:bCs w:val="0"/>
        </w:rPr>
        <w:t>(</w:t>
      </w:r>
      <w:r w:rsidRPr="00487905">
        <w:rPr>
          <w:rFonts w:ascii="Times New Roman" w:hAnsi="Times New Roman"/>
          <w:bCs w:val="0"/>
        </w:rPr>
        <w:t>詳下圖</w:t>
      </w:r>
      <w:r w:rsidRPr="00487905">
        <w:rPr>
          <w:rFonts w:ascii="Times New Roman" w:hAnsi="Times New Roman"/>
          <w:bCs w:val="0"/>
        </w:rPr>
        <w:t>1</w:t>
      </w:r>
      <w:r w:rsidRPr="00487905">
        <w:rPr>
          <w:rFonts w:ascii="Times New Roman" w:hAnsi="Times New Roman"/>
          <w:bCs w:val="0"/>
        </w:rPr>
        <w:t>、</w:t>
      </w:r>
      <w:r w:rsidRPr="00487905">
        <w:rPr>
          <w:rFonts w:ascii="Times New Roman" w:hAnsi="Times New Roman"/>
          <w:bCs w:val="0"/>
        </w:rPr>
        <w:t>2)</w:t>
      </w:r>
      <w:r w:rsidRPr="00487905">
        <w:rPr>
          <w:rFonts w:ascii="Times New Roman" w:hAnsi="Times New Roman"/>
          <w:bCs w:val="0"/>
        </w:rPr>
        <w:t>為狹長空間，僅留</w:t>
      </w:r>
      <w:r w:rsidRPr="00487905">
        <w:rPr>
          <w:rFonts w:ascii="Times New Roman" w:hAnsi="Times New Roman"/>
          <w:bCs w:val="0"/>
        </w:rPr>
        <w:t>1</w:t>
      </w:r>
      <w:r w:rsidRPr="00487905">
        <w:rPr>
          <w:rFonts w:ascii="Times New Roman" w:hAnsi="Times New Roman"/>
          <w:bCs w:val="0"/>
        </w:rPr>
        <w:t>通風小窗，採光陰暗，四周牆壁全無包覆軟墊，顯不符身心障礙福利機構設施之安全、衛生及合適之原則。</w:t>
      </w:r>
    </w:p>
    <w:p w:rsidR="00F86B8E" w:rsidRPr="00487905" w:rsidRDefault="00F86B8E" w:rsidP="00F86B8E">
      <w:pPr>
        <w:widowControl/>
        <w:overflowPunct/>
        <w:autoSpaceDE/>
        <w:autoSpaceDN/>
        <w:jc w:val="left"/>
        <w:rPr>
          <w:rFonts w:ascii="Times New Roman"/>
          <w:bCs/>
          <w:kern w:val="32"/>
          <w:szCs w:val="36"/>
        </w:rPr>
      </w:pPr>
      <w:r w:rsidRPr="00487905">
        <w:rPr>
          <w:rFonts w:ascii="Times New Roman"/>
        </w:rPr>
        <w:br w:type="page"/>
      </w:r>
    </w:p>
    <w:p w:rsidR="00F86B8E" w:rsidRPr="00487905" w:rsidRDefault="00F86B8E" w:rsidP="00F86B8E">
      <w:pPr>
        <w:ind w:left="1191"/>
        <w:outlineLvl w:val="4"/>
        <w:rPr>
          <w:rFonts w:ascii="Times New Roman"/>
          <w:bCs/>
          <w:kern w:val="32"/>
          <w:szCs w:val="36"/>
        </w:rPr>
      </w:pPr>
      <w:r w:rsidRPr="00487905">
        <w:rPr>
          <w:rFonts w:ascii="Times New Roman"/>
          <w:noProof/>
        </w:rPr>
        <w:lastRenderedPageBreak/>
        <mc:AlternateContent>
          <mc:Choice Requires="wps">
            <w:drawing>
              <wp:anchor distT="45720" distB="45720" distL="114300" distR="114300" simplePos="0" relativeHeight="251659264" behindDoc="0" locked="0" layoutInCell="1" allowOverlap="1">
                <wp:simplePos x="0" y="0"/>
                <wp:positionH relativeFrom="column">
                  <wp:posOffset>1065530</wp:posOffset>
                </wp:positionH>
                <wp:positionV relativeFrom="paragraph">
                  <wp:posOffset>397510</wp:posOffset>
                </wp:positionV>
                <wp:extent cx="4305300" cy="3604260"/>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604260"/>
                        </a:xfrm>
                        <a:prstGeom prst="rect">
                          <a:avLst/>
                        </a:prstGeom>
                        <a:solidFill>
                          <a:srgbClr val="FFFFFF"/>
                        </a:solidFill>
                        <a:ln w="9525">
                          <a:solidFill>
                            <a:srgbClr val="000000"/>
                          </a:solidFill>
                          <a:miter lim="800000"/>
                          <a:headEnd/>
                          <a:tailEnd/>
                        </a:ln>
                      </wps:spPr>
                      <wps:txbx>
                        <w:txbxContent>
                          <w:p w:rsidR="00EF4FA1" w:rsidRDefault="00EF4FA1" w:rsidP="00F86B8E">
                            <w:r>
                              <w:rPr>
                                <w:noProof/>
                              </w:rPr>
                              <w:drawing>
                                <wp:inline distT="0" distB="0" distL="0" distR="0" wp14:anchorId="51FCE779" wp14:editId="6E48F03C">
                                  <wp:extent cx="4114800" cy="34899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4899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文字方塊 2" o:spid="_x0000_s1026" type="#_x0000_t202" style="position:absolute;left:0;text-align:left;margin-left:83.9pt;margin-top:31.3pt;width:339pt;height:28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">
                <v:textbox>
                  <w:txbxContent>
                    <w:p w:rsidR="00EF4FA1" w:rsidRDefault="00EF4FA1" w:rsidP="00F86B8E">
                      <w:r>
                        <w:rPr>
                          <w:noProof/>
                        </w:rPr>
                        <w:drawing>
                          <wp:inline distT="0" distB="0" distL="0" distR="0" wp14:anchorId="51FCE779" wp14:editId="6E48F03C">
                            <wp:extent cx="4114800" cy="34899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489960"/>
                                    </a:xfrm>
                                    <a:prstGeom prst="rect">
                                      <a:avLst/>
                                    </a:prstGeom>
                                    <a:noFill/>
                                    <a:ln>
                                      <a:noFill/>
                                    </a:ln>
                                  </pic:spPr>
                                </pic:pic>
                              </a:graphicData>
                            </a:graphic>
                          </wp:inline>
                        </w:drawing>
                      </w:r>
                    </w:p>
                  </w:txbxContent>
                </v:textbox>
                <w10:wrap type="square"/>
              </v:shape>
            </w:pict>
          </mc:Fallback>
        </mc:AlternateContent>
      </w:r>
    </w:p>
    <w:p w:rsidR="00F86B8E" w:rsidRPr="00487905" w:rsidRDefault="00F86B8E" w:rsidP="00F86B8E">
      <w:pPr>
        <w:ind w:left="2041"/>
        <w:jc w:val="center"/>
        <w:outlineLvl w:val="4"/>
        <w:rPr>
          <w:rFonts w:ascii="Times New Roman"/>
          <w:b/>
          <w:bCs/>
          <w:kern w:val="32"/>
          <w:sz w:val="28"/>
          <w:szCs w:val="36"/>
        </w:rPr>
      </w:pPr>
      <w:r w:rsidRPr="00487905">
        <w:rPr>
          <w:rFonts w:ascii="Times New Roman"/>
          <w:noProof/>
        </w:rPr>
        <mc:AlternateContent>
          <mc:Choice Requires="wps">
            <w:drawing>
              <wp:anchor distT="45720" distB="45720" distL="114300" distR="114300" simplePos="0" relativeHeight="251660288" behindDoc="0" locked="0" layoutInCell="1" allowOverlap="1">
                <wp:simplePos x="0" y="0"/>
                <wp:positionH relativeFrom="column">
                  <wp:posOffset>1179830</wp:posOffset>
                </wp:positionH>
                <wp:positionV relativeFrom="paragraph">
                  <wp:posOffset>4298950</wp:posOffset>
                </wp:positionV>
                <wp:extent cx="4244340" cy="3497580"/>
                <wp:effectExtent l="0" t="0" r="3810" b="762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3497580"/>
                        </a:xfrm>
                        <a:prstGeom prst="rect">
                          <a:avLst/>
                        </a:prstGeom>
                        <a:solidFill>
                          <a:srgbClr val="FFFFFF"/>
                        </a:solidFill>
                        <a:ln w="9525">
                          <a:solidFill>
                            <a:srgbClr val="000000"/>
                          </a:solidFill>
                          <a:miter lim="800000"/>
                          <a:headEnd/>
                          <a:tailEnd/>
                        </a:ln>
                      </wps:spPr>
                      <wps:txbx>
                        <w:txbxContent>
                          <w:p w:rsidR="00EF4FA1" w:rsidRDefault="00EF4FA1" w:rsidP="00F86B8E">
                            <w:r>
                              <w:rPr>
                                <w:noProof/>
                              </w:rPr>
                              <w:drawing>
                                <wp:inline distT="0" distB="0" distL="0" distR="0" wp14:anchorId="5B9C9735" wp14:editId="2161AF9C">
                                  <wp:extent cx="4038600" cy="32918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157" cy="33085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_x0000_s1027" type="#_x0000_t202" style="position:absolute;left:0;text-align:left;margin-left:92.9pt;margin-top:338.5pt;width:334.2pt;height:27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">
                <v:textbox>
                  <w:txbxContent>
                    <w:p w:rsidR="00EF4FA1" w:rsidRDefault="00EF4FA1" w:rsidP="00F86B8E">
                      <w:r>
                        <w:rPr>
                          <w:noProof/>
                        </w:rPr>
                        <w:drawing>
                          <wp:inline distT="0" distB="0" distL="0" distR="0" wp14:anchorId="5B9C9735" wp14:editId="2161AF9C">
                            <wp:extent cx="4038600" cy="3291840"/>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9157" cy="3308596"/>
                                    </a:xfrm>
                                    <a:prstGeom prst="rect">
                                      <a:avLst/>
                                    </a:prstGeom>
                                    <a:noFill/>
                                    <a:ln>
                                      <a:noFill/>
                                    </a:ln>
                                  </pic:spPr>
                                </pic:pic>
                              </a:graphicData>
                            </a:graphic>
                          </wp:inline>
                        </w:drawing>
                      </w:r>
                    </w:p>
                  </w:txbxContent>
                </v:textbox>
                <w10:wrap type="square"/>
              </v:shape>
            </w:pict>
          </mc:Fallback>
        </mc:AlternateContent>
      </w:r>
      <w:r w:rsidRPr="00487905">
        <w:rPr>
          <w:rFonts w:ascii="Times New Roman"/>
          <w:b/>
          <w:bCs/>
          <w:kern w:val="32"/>
          <w:sz w:val="28"/>
          <w:szCs w:val="36"/>
        </w:rPr>
        <w:t>圖</w:t>
      </w:r>
      <w:r w:rsidRPr="00487905">
        <w:rPr>
          <w:rFonts w:ascii="Times New Roman"/>
          <w:b/>
          <w:bCs/>
          <w:kern w:val="32"/>
          <w:sz w:val="28"/>
          <w:szCs w:val="36"/>
        </w:rPr>
        <w:t xml:space="preserve">1 </w:t>
      </w:r>
      <w:r w:rsidRPr="00487905">
        <w:rPr>
          <w:rFonts w:ascii="Times New Roman"/>
          <w:b/>
          <w:bCs/>
          <w:kern w:val="32"/>
          <w:sz w:val="28"/>
          <w:szCs w:val="36"/>
        </w:rPr>
        <w:t>德芳教養院隔離室</w:t>
      </w:r>
      <w:r w:rsidRPr="00487905">
        <w:rPr>
          <w:rFonts w:ascii="Times New Roman"/>
          <w:b/>
          <w:bCs/>
          <w:kern w:val="32"/>
          <w:sz w:val="28"/>
          <w:szCs w:val="36"/>
        </w:rPr>
        <w:t>1</w:t>
      </w:r>
    </w:p>
    <w:p w:rsidR="00F86B8E" w:rsidRPr="00487905" w:rsidRDefault="00F86B8E" w:rsidP="00F86B8E">
      <w:pPr>
        <w:ind w:left="2041"/>
        <w:jc w:val="center"/>
        <w:outlineLvl w:val="4"/>
        <w:rPr>
          <w:rFonts w:ascii="Times New Roman"/>
          <w:b/>
          <w:bCs/>
          <w:kern w:val="32"/>
          <w:sz w:val="28"/>
          <w:szCs w:val="36"/>
        </w:rPr>
      </w:pPr>
      <w:r w:rsidRPr="00487905">
        <w:rPr>
          <w:rFonts w:ascii="Times New Roman"/>
          <w:b/>
          <w:bCs/>
          <w:kern w:val="32"/>
          <w:sz w:val="28"/>
          <w:szCs w:val="36"/>
        </w:rPr>
        <w:t>圖</w:t>
      </w:r>
      <w:r w:rsidRPr="00487905">
        <w:rPr>
          <w:rFonts w:ascii="Times New Roman"/>
          <w:b/>
          <w:bCs/>
          <w:kern w:val="32"/>
          <w:sz w:val="28"/>
          <w:szCs w:val="36"/>
        </w:rPr>
        <w:t xml:space="preserve">2  </w:t>
      </w:r>
      <w:r w:rsidRPr="00487905">
        <w:rPr>
          <w:rFonts w:ascii="Times New Roman"/>
          <w:b/>
          <w:bCs/>
          <w:kern w:val="32"/>
          <w:sz w:val="28"/>
          <w:szCs w:val="36"/>
        </w:rPr>
        <w:t>德芳教養院隔離室</w:t>
      </w:r>
      <w:r w:rsidRPr="00487905">
        <w:rPr>
          <w:rFonts w:ascii="Times New Roman"/>
          <w:b/>
          <w:bCs/>
          <w:kern w:val="32"/>
          <w:sz w:val="28"/>
          <w:szCs w:val="36"/>
        </w:rPr>
        <w:t>2</w:t>
      </w:r>
    </w:p>
    <w:p w:rsidR="00F86B8E" w:rsidRPr="00487905" w:rsidRDefault="00F86B8E" w:rsidP="00F86B8E">
      <w:pPr>
        <w:ind w:left="2041"/>
        <w:outlineLvl w:val="4"/>
        <w:rPr>
          <w:rFonts w:ascii="Times New Roman"/>
          <w:bCs/>
          <w:kern w:val="32"/>
          <w:szCs w:val="36"/>
        </w:rPr>
      </w:pP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lastRenderedPageBreak/>
        <w:t>對此，苗栗縣政府卻指出：「依據身心障礙福利機構設施及人員配置標準第</w:t>
      </w:r>
      <w:r w:rsidRPr="00487905">
        <w:rPr>
          <w:rFonts w:ascii="Times New Roman" w:hAnsi="Times New Roman"/>
          <w:bCs w:val="0"/>
        </w:rPr>
        <w:t>13</w:t>
      </w:r>
      <w:r w:rsidRPr="00487905">
        <w:rPr>
          <w:rFonts w:ascii="Times New Roman" w:hAnsi="Times New Roman"/>
          <w:bCs w:val="0"/>
        </w:rPr>
        <w:t>條，查無機構應設置情緒隔離室之規定。有關該院感染、疾病隔離室的部分，</w:t>
      </w:r>
      <w:r w:rsidRPr="00487905">
        <w:rPr>
          <w:rFonts w:ascii="Times New Roman" w:hAnsi="Times New Roman"/>
          <w:bCs w:val="0"/>
        </w:rPr>
        <w:t>106</w:t>
      </w:r>
      <w:r w:rsidRPr="00487905">
        <w:rPr>
          <w:rFonts w:ascii="Times New Roman" w:hAnsi="Times New Roman"/>
          <w:bCs w:val="0"/>
        </w:rPr>
        <w:t>年環境評鑑委員建議，缺獨立衛浴設備，可於隔離室內側加設，以隔屏區隔，並設有排風機以維持負壓，當時評鑑委員並未將該隔離室列為缺失。」足徵，苗栗縣政府身為主管機關，迄今仍未察覺該教養院之隔離室不利於嚴重情緒行為的身心障礙者的環境規劃，明顯不符合身心障礙福利機構設施及人員配置標準第</w:t>
      </w:r>
      <w:r w:rsidRPr="00487905">
        <w:rPr>
          <w:rFonts w:ascii="Times New Roman" w:hAnsi="Times New Roman"/>
          <w:bCs w:val="0"/>
        </w:rPr>
        <w:t>3</w:t>
      </w:r>
      <w:r w:rsidRPr="00487905">
        <w:rPr>
          <w:rFonts w:ascii="Times New Roman" w:hAnsi="Times New Roman"/>
          <w:bCs w:val="0"/>
        </w:rPr>
        <w:t>條之規定。</w:t>
      </w:r>
      <w:bookmarkStart w:id="160" w:name="_Toc99113306"/>
    </w:p>
    <w:p w:rsidR="00F86B8E" w:rsidRPr="00487905" w:rsidRDefault="00F86B8E" w:rsidP="0069611C">
      <w:pPr>
        <w:pStyle w:val="3"/>
        <w:numPr>
          <w:ilvl w:val="2"/>
          <w:numId w:val="7"/>
        </w:numPr>
        <w:rPr>
          <w:rFonts w:ascii="Times New Roman" w:hAnsi="Times New Roman"/>
        </w:rPr>
      </w:pPr>
      <w:bookmarkStart w:id="161" w:name="_Toc100148115"/>
      <w:r w:rsidRPr="00487905">
        <w:rPr>
          <w:rFonts w:ascii="Times New Roman" w:hAnsi="Times New Roman"/>
          <w:b/>
        </w:rPr>
        <w:t>再加上該教養院屢經機構評鑑、複評成績不佳，評鑑輔導機制明顯失靈</w:t>
      </w:r>
      <w:r w:rsidRPr="00487905">
        <w:rPr>
          <w:rFonts w:ascii="Times New Roman" w:hAnsi="Times New Roman"/>
        </w:rPr>
        <w:t>：</w:t>
      </w:r>
    </w:p>
    <w:p w:rsidR="00F86B8E" w:rsidRPr="00487905" w:rsidRDefault="00310D99" w:rsidP="00F86B8E">
      <w:pPr>
        <w:ind w:leftChars="394" w:left="1340"/>
        <w:outlineLvl w:val="3"/>
        <w:rPr>
          <w:rFonts w:ascii="Times New Roman"/>
          <w:kern w:val="32"/>
          <w:szCs w:val="36"/>
        </w:rPr>
      </w:pPr>
      <w:r>
        <w:rPr>
          <w:rFonts w:ascii="Times New Roman" w:hint="eastAsia"/>
          <w:kern w:val="32"/>
          <w:szCs w:val="36"/>
        </w:rPr>
        <w:t xml:space="preserve">    </w:t>
      </w:r>
      <w:r w:rsidR="00F86B8E" w:rsidRPr="00487905">
        <w:rPr>
          <w:rFonts w:ascii="Times New Roman"/>
          <w:kern w:val="32"/>
          <w:szCs w:val="36"/>
        </w:rPr>
        <w:t>德芳教養院歷年來接受評鑑及複評成績，詳如下表所示：</w:t>
      </w:r>
      <w:r w:rsidR="00F86B8E" w:rsidRPr="00487905">
        <w:rPr>
          <w:rFonts w:ascii="Times New Roman"/>
          <w:kern w:val="32"/>
          <w:szCs w:val="36"/>
        </w:rPr>
        <w:t>(</w:t>
      </w:r>
      <w:r w:rsidR="00F86B8E" w:rsidRPr="00487905">
        <w:rPr>
          <w:rFonts w:ascii="Times New Roman"/>
          <w:kern w:val="32"/>
          <w:szCs w:val="36"/>
        </w:rPr>
        <w:t>詳細評鑑輔導經過情形，詳如後述</w:t>
      </w:r>
      <w:r w:rsidR="00F86B8E" w:rsidRPr="00487905">
        <w:rPr>
          <w:rFonts w:ascii="Times New Roman"/>
          <w:kern w:val="32"/>
          <w:szCs w:val="36"/>
        </w:rPr>
        <w:t>)</w:t>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b/>
          <w:bCs/>
          <w:spacing w:val="-10"/>
          <w:kern w:val="28"/>
          <w:sz w:val="28"/>
          <w:szCs w:val="28"/>
        </w:rPr>
        <w:t>表</w:t>
      </w:r>
      <w:r w:rsidR="006C1615" w:rsidRPr="00487905">
        <w:rPr>
          <w:rFonts w:ascii="Times New Roman"/>
          <w:b/>
          <w:bCs/>
          <w:spacing w:val="-10"/>
          <w:kern w:val="28"/>
          <w:sz w:val="28"/>
          <w:szCs w:val="28"/>
        </w:rPr>
        <w:t>6</w:t>
      </w:r>
      <w:r w:rsidRPr="00487905">
        <w:rPr>
          <w:rFonts w:ascii="Times New Roman"/>
          <w:b/>
          <w:bCs/>
          <w:spacing w:val="-10"/>
          <w:kern w:val="28"/>
          <w:sz w:val="28"/>
          <w:szCs w:val="28"/>
        </w:rPr>
        <w:t xml:space="preserve">  </w:t>
      </w:r>
      <w:r w:rsidRPr="00487905">
        <w:rPr>
          <w:rFonts w:ascii="Times New Roman"/>
          <w:b/>
          <w:bCs/>
          <w:spacing w:val="-10"/>
          <w:kern w:val="28"/>
          <w:sz w:val="28"/>
          <w:szCs w:val="28"/>
        </w:rPr>
        <w:t>德芳教養院歷年來接受評鑑及複評成績</w:t>
      </w:r>
    </w:p>
    <w:tbl>
      <w:tblPr>
        <w:tblStyle w:val="afc"/>
        <w:tblW w:w="0" w:type="auto"/>
        <w:jc w:val="center"/>
        <w:tblLook w:val="04A0" w:firstRow="1" w:lastRow="0" w:firstColumn="1" w:lastColumn="0" w:noHBand="0" w:noVBand="1"/>
      </w:tblPr>
      <w:tblGrid>
        <w:gridCol w:w="4673"/>
        <w:gridCol w:w="2410"/>
      </w:tblGrid>
      <w:tr w:rsidR="00F86B8E" w:rsidRPr="00487905" w:rsidTr="00691ACF">
        <w:trPr>
          <w:jc w:val="center"/>
        </w:trPr>
        <w:tc>
          <w:tcPr>
            <w:tcW w:w="4673" w:type="dxa"/>
            <w:shd w:val="clear" w:color="auto" w:fill="F2F2F2" w:themeFill="background1" w:themeFillShade="F2"/>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評鑑日期</w:t>
            </w:r>
          </w:p>
        </w:tc>
        <w:tc>
          <w:tcPr>
            <w:tcW w:w="2410" w:type="dxa"/>
            <w:shd w:val="clear" w:color="auto" w:fill="F2F2F2" w:themeFill="background1" w:themeFillShade="F2"/>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評鑑成績</w:t>
            </w:r>
          </w:p>
        </w:tc>
      </w:tr>
      <w:tr w:rsidR="00F86B8E" w:rsidRPr="00487905" w:rsidTr="00691ACF">
        <w:trPr>
          <w:jc w:val="center"/>
        </w:trPr>
        <w:tc>
          <w:tcPr>
            <w:tcW w:w="4673" w:type="dxa"/>
          </w:tcPr>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100</w:t>
            </w:r>
            <w:r w:rsidRPr="00487905">
              <w:rPr>
                <w:rFonts w:ascii="Times New Roman"/>
                <w:bCs/>
                <w:kern w:val="32"/>
                <w:sz w:val="28"/>
                <w:szCs w:val="36"/>
              </w:rPr>
              <w:t>年</w:t>
            </w:r>
            <w:r w:rsidRPr="00487905">
              <w:rPr>
                <w:rFonts w:ascii="Times New Roman"/>
                <w:bCs/>
                <w:kern w:val="32"/>
                <w:sz w:val="28"/>
                <w:szCs w:val="36"/>
              </w:rPr>
              <w:t>8</w:t>
            </w:r>
            <w:r w:rsidRPr="00487905">
              <w:rPr>
                <w:rFonts w:ascii="Times New Roman"/>
                <w:bCs/>
                <w:kern w:val="32"/>
                <w:sz w:val="28"/>
                <w:szCs w:val="36"/>
              </w:rPr>
              <w:t>月</w:t>
            </w:r>
            <w:r w:rsidRPr="00487905">
              <w:rPr>
                <w:rFonts w:ascii="Times New Roman"/>
                <w:bCs/>
                <w:kern w:val="32"/>
                <w:sz w:val="28"/>
                <w:szCs w:val="36"/>
              </w:rPr>
              <w:t>19</w:t>
            </w:r>
            <w:r w:rsidRPr="00487905">
              <w:rPr>
                <w:rFonts w:ascii="Times New Roman"/>
                <w:bCs/>
                <w:kern w:val="32"/>
                <w:sz w:val="28"/>
                <w:szCs w:val="36"/>
              </w:rPr>
              <w:t>日【</w:t>
            </w:r>
            <w:r w:rsidRPr="00487905">
              <w:rPr>
                <w:rFonts w:ascii="Times New Roman"/>
                <w:bCs/>
                <w:kern w:val="32"/>
                <w:sz w:val="28"/>
                <w:szCs w:val="36"/>
              </w:rPr>
              <w:t>100</w:t>
            </w:r>
            <w:r w:rsidRPr="00487905">
              <w:rPr>
                <w:rFonts w:ascii="Times New Roman"/>
                <w:bCs/>
                <w:kern w:val="32"/>
                <w:sz w:val="28"/>
                <w:szCs w:val="36"/>
              </w:rPr>
              <w:t>年評鑑】</w:t>
            </w:r>
          </w:p>
        </w:tc>
        <w:tc>
          <w:tcPr>
            <w:tcW w:w="2410" w:type="dxa"/>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丁等</w:t>
            </w:r>
          </w:p>
        </w:tc>
      </w:tr>
      <w:tr w:rsidR="00F86B8E" w:rsidRPr="00487905" w:rsidTr="00691ACF">
        <w:trPr>
          <w:jc w:val="center"/>
        </w:trPr>
        <w:tc>
          <w:tcPr>
            <w:tcW w:w="7083" w:type="dxa"/>
            <w:gridSpan w:val="2"/>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101</w:t>
            </w:r>
            <w:r w:rsidRPr="00487905">
              <w:rPr>
                <w:rFonts w:ascii="Times New Roman"/>
                <w:bCs/>
                <w:kern w:val="32"/>
                <w:sz w:val="28"/>
                <w:szCs w:val="36"/>
              </w:rPr>
              <w:t>年</w:t>
            </w:r>
            <w:r w:rsidRPr="00487905">
              <w:rPr>
                <w:rFonts w:ascii="Times New Roman"/>
                <w:bCs/>
                <w:kern w:val="32"/>
                <w:sz w:val="28"/>
                <w:szCs w:val="36"/>
              </w:rPr>
              <w:t>5</w:t>
            </w:r>
            <w:r w:rsidRPr="00487905">
              <w:rPr>
                <w:rFonts w:ascii="Times New Roman"/>
                <w:bCs/>
                <w:kern w:val="32"/>
                <w:sz w:val="28"/>
                <w:szCs w:val="36"/>
              </w:rPr>
              <w:t>月</w:t>
            </w:r>
            <w:r w:rsidRPr="00487905">
              <w:rPr>
                <w:rFonts w:ascii="Times New Roman"/>
                <w:bCs/>
                <w:kern w:val="32"/>
                <w:sz w:val="28"/>
                <w:szCs w:val="36"/>
              </w:rPr>
              <w:t>20</w:t>
            </w:r>
            <w:r w:rsidRPr="00487905">
              <w:rPr>
                <w:rFonts w:ascii="Times New Roman"/>
                <w:bCs/>
                <w:kern w:val="32"/>
                <w:sz w:val="28"/>
                <w:szCs w:val="36"/>
              </w:rPr>
              <w:t>日至</w:t>
            </w:r>
            <w:r w:rsidRPr="00487905">
              <w:rPr>
                <w:rFonts w:ascii="Times New Roman"/>
                <w:bCs/>
                <w:kern w:val="32"/>
                <w:sz w:val="28"/>
                <w:szCs w:val="36"/>
              </w:rPr>
              <w:t>7</w:t>
            </w:r>
            <w:r w:rsidRPr="00487905">
              <w:rPr>
                <w:rFonts w:ascii="Times New Roman"/>
                <w:bCs/>
                <w:kern w:val="32"/>
                <w:sz w:val="28"/>
                <w:szCs w:val="36"/>
              </w:rPr>
              <w:t>月</w:t>
            </w:r>
            <w:r w:rsidRPr="00487905">
              <w:rPr>
                <w:rFonts w:ascii="Times New Roman"/>
                <w:bCs/>
                <w:kern w:val="32"/>
                <w:sz w:val="28"/>
                <w:szCs w:val="36"/>
              </w:rPr>
              <w:t>15</w:t>
            </w:r>
            <w:r w:rsidRPr="00487905">
              <w:rPr>
                <w:rFonts w:ascii="Times New Roman"/>
                <w:bCs/>
                <w:kern w:val="32"/>
                <w:sz w:val="28"/>
                <w:szCs w:val="36"/>
              </w:rPr>
              <w:t>日【輔導】</w:t>
            </w:r>
          </w:p>
        </w:tc>
      </w:tr>
      <w:tr w:rsidR="00F86B8E" w:rsidRPr="00487905" w:rsidTr="00691ACF">
        <w:trPr>
          <w:jc w:val="center"/>
        </w:trPr>
        <w:tc>
          <w:tcPr>
            <w:tcW w:w="4673" w:type="dxa"/>
          </w:tcPr>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101</w:t>
            </w:r>
            <w:r w:rsidRPr="00487905">
              <w:rPr>
                <w:rFonts w:ascii="Times New Roman"/>
                <w:bCs/>
                <w:kern w:val="32"/>
                <w:sz w:val="28"/>
                <w:szCs w:val="36"/>
              </w:rPr>
              <w:t>年</w:t>
            </w:r>
            <w:r w:rsidRPr="00487905">
              <w:rPr>
                <w:rFonts w:ascii="Times New Roman"/>
                <w:bCs/>
                <w:kern w:val="32"/>
                <w:sz w:val="28"/>
                <w:szCs w:val="36"/>
              </w:rPr>
              <w:t>11</w:t>
            </w:r>
            <w:r w:rsidRPr="00487905">
              <w:rPr>
                <w:rFonts w:ascii="Times New Roman"/>
                <w:bCs/>
                <w:kern w:val="32"/>
                <w:sz w:val="28"/>
                <w:szCs w:val="36"/>
              </w:rPr>
              <w:t>月</w:t>
            </w:r>
            <w:r w:rsidRPr="00487905">
              <w:rPr>
                <w:rFonts w:ascii="Times New Roman"/>
                <w:bCs/>
                <w:kern w:val="32"/>
                <w:sz w:val="28"/>
                <w:szCs w:val="36"/>
              </w:rPr>
              <w:t>27</w:t>
            </w:r>
            <w:r w:rsidRPr="00487905">
              <w:rPr>
                <w:rFonts w:ascii="Times New Roman"/>
                <w:bCs/>
                <w:kern w:val="32"/>
                <w:sz w:val="28"/>
                <w:szCs w:val="36"/>
              </w:rPr>
              <w:t>日【複評】</w:t>
            </w:r>
          </w:p>
        </w:tc>
        <w:tc>
          <w:tcPr>
            <w:tcW w:w="2410" w:type="dxa"/>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乙等</w:t>
            </w:r>
          </w:p>
        </w:tc>
      </w:tr>
      <w:tr w:rsidR="00F86B8E" w:rsidRPr="00487905" w:rsidTr="00691ACF">
        <w:trPr>
          <w:jc w:val="center"/>
        </w:trPr>
        <w:tc>
          <w:tcPr>
            <w:tcW w:w="4673" w:type="dxa"/>
          </w:tcPr>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103</w:t>
            </w:r>
            <w:r w:rsidRPr="00487905">
              <w:rPr>
                <w:rFonts w:ascii="Times New Roman"/>
                <w:bCs/>
                <w:kern w:val="32"/>
                <w:sz w:val="28"/>
                <w:szCs w:val="36"/>
              </w:rPr>
              <w:t>年</w:t>
            </w:r>
            <w:r w:rsidRPr="00487905">
              <w:rPr>
                <w:rFonts w:ascii="Times New Roman"/>
                <w:bCs/>
                <w:kern w:val="32"/>
                <w:sz w:val="28"/>
                <w:szCs w:val="36"/>
              </w:rPr>
              <w:t>4</w:t>
            </w:r>
            <w:r w:rsidRPr="00487905">
              <w:rPr>
                <w:rFonts w:ascii="Times New Roman"/>
                <w:bCs/>
                <w:kern w:val="32"/>
                <w:sz w:val="28"/>
                <w:szCs w:val="36"/>
              </w:rPr>
              <w:t>月</w:t>
            </w:r>
            <w:r w:rsidRPr="00487905">
              <w:rPr>
                <w:rFonts w:ascii="Times New Roman"/>
                <w:bCs/>
                <w:kern w:val="32"/>
                <w:sz w:val="28"/>
                <w:szCs w:val="36"/>
              </w:rPr>
              <w:t>30</w:t>
            </w:r>
            <w:r w:rsidRPr="00487905">
              <w:rPr>
                <w:rFonts w:ascii="Times New Roman"/>
                <w:bCs/>
                <w:kern w:val="32"/>
                <w:sz w:val="28"/>
                <w:szCs w:val="36"/>
              </w:rPr>
              <w:t>日【</w:t>
            </w:r>
            <w:r w:rsidRPr="00487905">
              <w:rPr>
                <w:rFonts w:ascii="Times New Roman"/>
                <w:bCs/>
                <w:kern w:val="32"/>
                <w:sz w:val="28"/>
                <w:szCs w:val="36"/>
              </w:rPr>
              <w:t>103</w:t>
            </w:r>
            <w:r w:rsidRPr="00487905">
              <w:rPr>
                <w:rFonts w:ascii="Times New Roman"/>
                <w:bCs/>
                <w:kern w:val="32"/>
                <w:sz w:val="28"/>
                <w:szCs w:val="36"/>
              </w:rPr>
              <w:t>年評鑑】</w:t>
            </w:r>
          </w:p>
        </w:tc>
        <w:tc>
          <w:tcPr>
            <w:tcW w:w="2410" w:type="dxa"/>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丙等</w:t>
            </w:r>
          </w:p>
        </w:tc>
      </w:tr>
      <w:tr w:rsidR="00F86B8E" w:rsidRPr="00487905" w:rsidTr="00691ACF">
        <w:trPr>
          <w:jc w:val="center"/>
        </w:trPr>
        <w:tc>
          <w:tcPr>
            <w:tcW w:w="7083" w:type="dxa"/>
            <w:gridSpan w:val="2"/>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104</w:t>
            </w:r>
            <w:r w:rsidRPr="00487905">
              <w:rPr>
                <w:rFonts w:ascii="Times New Roman"/>
                <w:bCs/>
                <w:kern w:val="32"/>
                <w:sz w:val="28"/>
                <w:szCs w:val="36"/>
              </w:rPr>
              <w:t>年</w:t>
            </w:r>
            <w:r w:rsidRPr="00487905">
              <w:rPr>
                <w:rFonts w:ascii="Times New Roman"/>
                <w:bCs/>
                <w:kern w:val="32"/>
                <w:sz w:val="28"/>
                <w:szCs w:val="36"/>
              </w:rPr>
              <w:t>1</w:t>
            </w:r>
            <w:r w:rsidRPr="00487905">
              <w:rPr>
                <w:rFonts w:ascii="Times New Roman"/>
                <w:bCs/>
                <w:kern w:val="32"/>
                <w:sz w:val="28"/>
                <w:szCs w:val="36"/>
              </w:rPr>
              <w:t>月</w:t>
            </w:r>
            <w:r w:rsidRPr="00487905">
              <w:rPr>
                <w:rFonts w:ascii="Times New Roman"/>
                <w:bCs/>
                <w:kern w:val="32"/>
                <w:sz w:val="28"/>
                <w:szCs w:val="36"/>
              </w:rPr>
              <w:t>8</w:t>
            </w:r>
            <w:r w:rsidRPr="00487905">
              <w:rPr>
                <w:rFonts w:ascii="Times New Roman"/>
                <w:bCs/>
                <w:kern w:val="32"/>
                <w:sz w:val="28"/>
                <w:szCs w:val="36"/>
              </w:rPr>
              <w:t>日【輔導】</w:t>
            </w:r>
          </w:p>
        </w:tc>
      </w:tr>
      <w:tr w:rsidR="00F86B8E" w:rsidRPr="00487905" w:rsidTr="00691ACF">
        <w:trPr>
          <w:jc w:val="center"/>
        </w:trPr>
        <w:tc>
          <w:tcPr>
            <w:tcW w:w="4673" w:type="dxa"/>
          </w:tcPr>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104</w:t>
            </w:r>
            <w:r w:rsidRPr="00487905">
              <w:rPr>
                <w:rFonts w:ascii="Times New Roman"/>
                <w:bCs/>
                <w:kern w:val="32"/>
                <w:sz w:val="28"/>
                <w:szCs w:val="36"/>
              </w:rPr>
              <w:t>年</w:t>
            </w:r>
            <w:r w:rsidRPr="00487905">
              <w:rPr>
                <w:rFonts w:ascii="Times New Roman"/>
                <w:bCs/>
                <w:kern w:val="32"/>
                <w:sz w:val="28"/>
                <w:szCs w:val="36"/>
              </w:rPr>
              <w:t>6</w:t>
            </w:r>
            <w:r w:rsidRPr="00487905">
              <w:rPr>
                <w:rFonts w:ascii="Times New Roman"/>
                <w:bCs/>
                <w:kern w:val="32"/>
                <w:sz w:val="28"/>
                <w:szCs w:val="36"/>
              </w:rPr>
              <w:t>月</w:t>
            </w:r>
            <w:r w:rsidRPr="00487905">
              <w:rPr>
                <w:rFonts w:ascii="Times New Roman"/>
                <w:bCs/>
                <w:kern w:val="32"/>
                <w:sz w:val="28"/>
                <w:szCs w:val="36"/>
              </w:rPr>
              <w:t>24</w:t>
            </w:r>
            <w:r w:rsidRPr="00487905">
              <w:rPr>
                <w:rFonts w:ascii="Times New Roman"/>
                <w:bCs/>
                <w:kern w:val="32"/>
                <w:sz w:val="28"/>
                <w:szCs w:val="36"/>
              </w:rPr>
              <w:t>日【複評】</w:t>
            </w:r>
          </w:p>
        </w:tc>
        <w:tc>
          <w:tcPr>
            <w:tcW w:w="2410" w:type="dxa"/>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丙等</w:t>
            </w:r>
          </w:p>
        </w:tc>
      </w:tr>
      <w:tr w:rsidR="00F86B8E" w:rsidRPr="00487905" w:rsidTr="00691ACF">
        <w:trPr>
          <w:jc w:val="center"/>
        </w:trPr>
        <w:tc>
          <w:tcPr>
            <w:tcW w:w="7083" w:type="dxa"/>
            <w:gridSpan w:val="2"/>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106</w:t>
            </w:r>
            <w:r w:rsidRPr="00487905">
              <w:rPr>
                <w:rFonts w:ascii="Times New Roman"/>
                <w:bCs/>
                <w:kern w:val="32"/>
                <w:sz w:val="28"/>
                <w:szCs w:val="36"/>
              </w:rPr>
              <w:t>年</w:t>
            </w:r>
            <w:r w:rsidRPr="00487905">
              <w:rPr>
                <w:rFonts w:ascii="Times New Roman"/>
                <w:bCs/>
                <w:kern w:val="32"/>
                <w:sz w:val="28"/>
                <w:szCs w:val="36"/>
              </w:rPr>
              <w:t>3</w:t>
            </w:r>
            <w:r w:rsidRPr="00487905">
              <w:rPr>
                <w:rFonts w:ascii="Times New Roman"/>
                <w:bCs/>
                <w:kern w:val="32"/>
                <w:sz w:val="28"/>
                <w:szCs w:val="36"/>
              </w:rPr>
              <w:t>月至</w:t>
            </w:r>
            <w:r w:rsidRPr="00487905">
              <w:rPr>
                <w:rFonts w:ascii="Times New Roman"/>
                <w:bCs/>
                <w:kern w:val="32"/>
                <w:sz w:val="28"/>
                <w:szCs w:val="36"/>
              </w:rPr>
              <w:t>6</w:t>
            </w:r>
            <w:r w:rsidRPr="00487905">
              <w:rPr>
                <w:rFonts w:ascii="Times New Roman"/>
                <w:bCs/>
                <w:kern w:val="32"/>
                <w:sz w:val="28"/>
                <w:szCs w:val="36"/>
              </w:rPr>
              <w:t>月【輔導】</w:t>
            </w:r>
          </w:p>
        </w:tc>
      </w:tr>
      <w:tr w:rsidR="00F86B8E" w:rsidRPr="00487905" w:rsidTr="00691ACF">
        <w:trPr>
          <w:jc w:val="center"/>
        </w:trPr>
        <w:tc>
          <w:tcPr>
            <w:tcW w:w="4673" w:type="dxa"/>
          </w:tcPr>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106</w:t>
            </w:r>
            <w:r w:rsidRPr="00487905">
              <w:rPr>
                <w:rFonts w:ascii="Times New Roman"/>
                <w:bCs/>
                <w:kern w:val="32"/>
                <w:sz w:val="28"/>
                <w:szCs w:val="36"/>
              </w:rPr>
              <w:t>年</w:t>
            </w:r>
            <w:r w:rsidRPr="00487905">
              <w:rPr>
                <w:rFonts w:ascii="Times New Roman"/>
                <w:bCs/>
                <w:kern w:val="32"/>
                <w:sz w:val="28"/>
                <w:szCs w:val="36"/>
              </w:rPr>
              <w:t>10</w:t>
            </w:r>
            <w:r w:rsidRPr="00487905">
              <w:rPr>
                <w:rFonts w:ascii="Times New Roman"/>
                <w:bCs/>
                <w:kern w:val="32"/>
                <w:sz w:val="28"/>
                <w:szCs w:val="36"/>
              </w:rPr>
              <w:t>月</w:t>
            </w:r>
            <w:r w:rsidRPr="00487905">
              <w:rPr>
                <w:rFonts w:ascii="Times New Roman"/>
                <w:bCs/>
                <w:kern w:val="32"/>
                <w:sz w:val="28"/>
                <w:szCs w:val="36"/>
              </w:rPr>
              <w:t>5</w:t>
            </w:r>
            <w:r w:rsidRPr="00487905">
              <w:rPr>
                <w:rFonts w:ascii="Times New Roman"/>
                <w:bCs/>
                <w:kern w:val="32"/>
                <w:sz w:val="28"/>
                <w:szCs w:val="36"/>
              </w:rPr>
              <w:t>日【</w:t>
            </w:r>
            <w:r w:rsidRPr="00487905">
              <w:rPr>
                <w:rFonts w:ascii="Times New Roman"/>
                <w:bCs/>
                <w:kern w:val="32"/>
                <w:sz w:val="28"/>
                <w:szCs w:val="36"/>
              </w:rPr>
              <w:t>106</w:t>
            </w:r>
            <w:r w:rsidRPr="00487905">
              <w:rPr>
                <w:rFonts w:ascii="Times New Roman"/>
                <w:bCs/>
                <w:kern w:val="32"/>
                <w:sz w:val="28"/>
                <w:szCs w:val="36"/>
              </w:rPr>
              <w:t>年評鑑】</w:t>
            </w:r>
          </w:p>
        </w:tc>
        <w:tc>
          <w:tcPr>
            <w:tcW w:w="2410" w:type="dxa"/>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丙等</w:t>
            </w:r>
          </w:p>
        </w:tc>
      </w:tr>
      <w:tr w:rsidR="00F86B8E" w:rsidRPr="00487905" w:rsidTr="00691ACF">
        <w:trPr>
          <w:jc w:val="center"/>
        </w:trPr>
        <w:tc>
          <w:tcPr>
            <w:tcW w:w="4673" w:type="dxa"/>
          </w:tcPr>
          <w:p w:rsidR="00F86B8E" w:rsidRPr="00487905" w:rsidRDefault="00F86B8E" w:rsidP="00F86B8E">
            <w:pPr>
              <w:outlineLvl w:val="4"/>
              <w:rPr>
                <w:rFonts w:ascii="Times New Roman"/>
                <w:bCs/>
                <w:kern w:val="32"/>
                <w:sz w:val="28"/>
                <w:szCs w:val="36"/>
              </w:rPr>
            </w:pPr>
            <w:r w:rsidRPr="00487905">
              <w:rPr>
                <w:rFonts w:ascii="Times New Roman"/>
                <w:bCs/>
                <w:kern w:val="32"/>
                <w:sz w:val="28"/>
                <w:szCs w:val="36"/>
              </w:rPr>
              <w:t>107</w:t>
            </w:r>
            <w:r w:rsidRPr="00487905">
              <w:rPr>
                <w:rFonts w:ascii="Times New Roman"/>
                <w:bCs/>
                <w:kern w:val="32"/>
                <w:sz w:val="28"/>
                <w:szCs w:val="36"/>
              </w:rPr>
              <w:t>年</w:t>
            </w:r>
            <w:r w:rsidRPr="00487905">
              <w:rPr>
                <w:rFonts w:ascii="Times New Roman"/>
                <w:bCs/>
                <w:kern w:val="32"/>
                <w:sz w:val="28"/>
                <w:szCs w:val="36"/>
              </w:rPr>
              <w:t>7</w:t>
            </w:r>
            <w:r w:rsidRPr="00487905">
              <w:rPr>
                <w:rFonts w:ascii="Times New Roman"/>
                <w:bCs/>
                <w:kern w:val="32"/>
                <w:sz w:val="28"/>
                <w:szCs w:val="36"/>
              </w:rPr>
              <w:t>月</w:t>
            </w:r>
            <w:r w:rsidRPr="00487905">
              <w:rPr>
                <w:rFonts w:ascii="Times New Roman"/>
                <w:bCs/>
                <w:kern w:val="32"/>
                <w:sz w:val="28"/>
                <w:szCs w:val="36"/>
              </w:rPr>
              <w:t>17</w:t>
            </w:r>
            <w:r w:rsidRPr="00487905">
              <w:rPr>
                <w:rFonts w:ascii="Times New Roman"/>
                <w:bCs/>
                <w:kern w:val="32"/>
                <w:sz w:val="28"/>
                <w:szCs w:val="36"/>
              </w:rPr>
              <w:t>日【複評】</w:t>
            </w:r>
          </w:p>
        </w:tc>
        <w:tc>
          <w:tcPr>
            <w:tcW w:w="2410" w:type="dxa"/>
          </w:tcPr>
          <w:p w:rsidR="00F86B8E" w:rsidRPr="00487905" w:rsidRDefault="00F86B8E" w:rsidP="00F86B8E">
            <w:pPr>
              <w:jc w:val="center"/>
              <w:outlineLvl w:val="4"/>
              <w:rPr>
                <w:rFonts w:ascii="Times New Roman"/>
                <w:bCs/>
                <w:kern w:val="32"/>
                <w:sz w:val="28"/>
                <w:szCs w:val="36"/>
              </w:rPr>
            </w:pPr>
            <w:r w:rsidRPr="00487905">
              <w:rPr>
                <w:rFonts w:ascii="Times New Roman"/>
                <w:bCs/>
                <w:kern w:val="32"/>
                <w:sz w:val="28"/>
                <w:szCs w:val="36"/>
              </w:rPr>
              <w:t>丙等</w:t>
            </w:r>
          </w:p>
        </w:tc>
      </w:tr>
    </w:tbl>
    <w:p w:rsidR="00F86B8E" w:rsidRPr="00487905" w:rsidRDefault="00F86B8E" w:rsidP="00F86B8E">
      <w:pPr>
        <w:ind w:left="2381" w:hanging="2381"/>
        <w:outlineLvl w:val="0"/>
        <w:rPr>
          <w:rFonts w:ascii="Times New Roman"/>
          <w:bCs/>
          <w:kern w:val="32"/>
          <w:sz w:val="28"/>
          <w:szCs w:val="52"/>
        </w:rPr>
      </w:pPr>
      <w:r w:rsidRPr="00487905">
        <w:rPr>
          <w:rFonts w:ascii="Times New Roman"/>
          <w:bCs/>
          <w:kern w:val="32"/>
          <w:szCs w:val="52"/>
        </w:rPr>
        <w:t xml:space="preserve">     </w:t>
      </w:r>
      <w:r w:rsidRPr="00487905">
        <w:rPr>
          <w:rFonts w:ascii="Times New Roman"/>
          <w:bCs/>
          <w:kern w:val="32"/>
          <w:sz w:val="28"/>
          <w:szCs w:val="52"/>
        </w:rPr>
        <w:t>資料來源：本院整理。</w:t>
      </w:r>
    </w:p>
    <w:p w:rsidR="00F86B8E" w:rsidRPr="00487905" w:rsidRDefault="00F86B8E" w:rsidP="00F86B8E">
      <w:pPr>
        <w:outlineLvl w:val="0"/>
        <w:rPr>
          <w:rFonts w:ascii="Times New Roman"/>
          <w:bCs/>
          <w:kern w:val="32"/>
          <w:szCs w:val="52"/>
        </w:rPr>
      </w:pPr>
    </w:p>
    <w:p w:rsidR="00F86B8E" w:rsidRPr="00487905" w:rsidRDefault="00F86B8E" w:rsidP="0069611C">
      <w:pPr>
        <w:pStyle w:val="3"/>
        <w:numPr>
          <w:ilvl w:val="2"/>
          <w:numId w:val="7"/>
        </w:numPr>
        <w:rPr>
          <w:rFonts w:ascii="Times New Roman" w:hAnsi="Times New Roman"/>
          <w:b/>
          <w:bCs w:val="0"/>
        </w:rPr>
      </w:pPr>
      <w:r w:rsidRPr="00487905">
        <w:rPr>
          <w:rFonts w:ascii="Times New Roman" w:hAnsi="Times New Roman"/>
          <w:b/>
          <w:bCs w:val="0"/>
        </w:rPr>
        <w:t>該教養院有不當對待院生的情形，機構員工、家長們、縣府都知情，卻遲至本案李生遭虐後才說出來：</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本案李生母親向監察委員表示：「李生於臺中特</w:t>
      </w:r>
      <w:r w:rsidRPr="00487905">
        <w:rPr>
          <w:rFonts w:ascii="Times New Roman" w:hAnsi="Times New Roman"/>
        </w:rPr>
        <w:lastRenderedPageBreak/>
        <w:t>教學校畢業後，即找機構欲安置李生，從中部往北部找，在家附近的教養院要候補</w:t>
      </w:r>
      <w:r w:rsidRPr="00487905">
        <w:rPr>
          <w:rFonts w:ascii="Times New Roman" w:hAnsi="Times New Roman"/>
        </w:rPr>
        <w:t>100</w:t>
      </w:r>
      <w:r w:rsidRPr="00487905">
        <w:rPr>
          <w:rFonts w:ascii="Times New Roman" w:hAnsi="Times New Roman"/>
        </w:rPr>
        <w:t>多號。」「以前探視時曾看過李生身上有傷，德芳教養院工作人員都說是李生自傷，自己去去撞、踢床板致瘀傷，曾懷疑過是否被虐，但無證據。」「本案事發後，竟有其他個案的家長大力讚揚林院長，表示不能因一個孩子的事件，否認掉院方的努力。」</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苗栗縣政府查復本院則坦言：「身心障礙機構床位數不足，是全國普遍的問題。中央近期也針對機構床位數不足，媒合社會住宅及相關補助資源，讓各縣市未來可以有更多資源投入」等語。苗栗縣政府社會處張國棟副處長於約詢時表示：「離職員工申訴是這次事件發生後才陸續陳情的。家屬不敢認定住民被責打，也擔心院民仍在機構內，怕被害也不敢多講。」在在凸顯身心障礙個案家屬所面對的機構資源不足問題及無奈。政府應正視家庭的照顧無力，實不應讓照顧的悲歌一再重演。</w:t>
      </w:r>
    </w:p>
    <w:p w:rsidR="00F86B8E" w:rsidRPr="00487905" w:rsidRDefault="00F86B8E" w:rsidP="0069611C">
      <w:pPr>
        <w:pStyle w:val="3"/>
        <w:numPr>
          <w:ilvl w:val="2"/>
          <w:numId w:val="7"/>
        </w:numPr>
        <w:rPr>
          <w:rFonts w:ascii="Times New Roman" w:hAnsi="Times New Roman"/>
          <w:bCs w:val="0"/>
        </w:rPr>
      </w:pPr>
      <w:r w:rsidRPr="00487905">
        <w:rPr>
          <w:rFonts w:ascii="Times New Roman" w:hAnsi="Times New Roman"/>
          <w:b/>
          <w:bCs w:val="0"/>
        </w:rPr>
        <w:t>德芳教養院對待情緒行為障礙的自閉症身障者情緒暴衝之因應處置不當，致生本案，經苗栗地檢署起訴在案</w:t>
      </w:r>
      <w:r w:rsidRPr="00487905">
        <w:rPr>
          <w:rFonts w:ascii="Times New Roman" w:hAnsi="Times New Roman"/>
          <w:bCs w:val="0"/>
        </w:rPr>
        <w:t>：</w:t>
      </w:r>
      <w:bookmarkEnd w:id="160"/>
      <w:bookmarkEnd w:id="161"/>
    </w:p>
    <w:p w:rsidR="00F86B8E" w:rsidRPr="00487905" w:rsidRDefault="002B767D" w:rsidP="004A67F0">
      <w:pPr>
        <w:pStyle w:val="3"/>
        <w:numPr>
          <w:ilvl w:val="0"/>
          <w:numId w:val="0"/>
        </w:numPr>
        <w:ind w:left="1361"/>
        <w:rPr>
          <w:rFonts w:ascii="Times New Roman" w:hAnsi="Times New Roman"/>
          <w:bCs w:val="0"/>
        </w:rPr>
      </w:pPr>
      <w:bookmarkStart w:id="162" w:name="_Toc99113307"/>
      <w:bookmarkStart w:id="163" w:name="_Toc100148116"/>
      <w:r>
        <w:rPr>
          <w:rFonts w:ascii="Times New Roman" w:hAnsi="Times New Roman" w:hint="eastAsia"/>
          <w:bCs w:val="0"/>
        </w:rPr>
        <w:t xml:space="preserve">    </w:t>
      </w:r>
      <w:r w:rsidRPr="00487905">
        <w:rPr>
          <w:rFonts w:ascii="Times New Roman" w:hAnsi="Times New Roman"/>
          <w:bCs w:val="0"/>
        </w:rPr>
        <w:t>苗栗地檢署</w:t>
      </w:r>
      <w:r>
        <w:rPr>
          <w:rFonts w:ascii="Times New Roman" w:hAnsi="Times New Roman" w:hint="eastAsia"/>
          <w:bCs w:val="0"/>
        </w:rPr>
        <w:t>檢察官</w:t>
      </w:r>
      <w:r w:rsidRPr="00487905">
        <w:rPr>
          <w:rFonts w:ascii="Times New Roman" w:hAnsi="Times New Roman"/>
          <w:bCs w:val="0"/>
        </w:rPr>
        <w:t>111</w:t>
      </w:r>
      <w:r w:rsidRPr="00487905">
        <w:rPr>
          <w:rFonts w:ascii="Times New Roman" w:hAnsi="Times New Roman"/>
          <w:bCs w:val="0"/>
        </w:rPr>
        <w:t>年</w:t>
      </w:r>
      <w:r w:rsidRPr="00487905">
        <w:rPr>
          <w:rFonts w:ascii="Times New Roman" w:hAnsi="Times New Roman"/>
          <w:bCs w:val="0"/>
        </w:rPr>
        <w:t>1</w:t>
      </w:r>
      <w:r w:rsidRPr="00487905">
        <w:rPr>
          <w:rFonts w:ascii="Times New Roman" w:hAnsi="Times New Roman"/>
          <w:bCs w:val="0"/>
        </w:rPr>
        <w:t>月</w:t>
      </w:r>
      <w:r w:rsidRPr="00487905">
        <w:rPr>
          <w:rFonts w:ascii="Times New Roman" w:hAnsi="Times New Roman"/>
          <w:bCs w:val="0"/>
        </w:rPr>
        <w:t>18</w:t>
      </w:r>
      <w:r w:rsidRPr="00487905">
        <w:rPr>
          <w:rFonts w:ascii="Times New Roman" w:hAnsi="Times New Roman"/>
          <w:bCs w:val="0"/>
        </w:rPr>
        <w:t>日</w:t>
      </w:r>
      <w:r w:rsidRPr="00487905">
        <w:rPr>
          <w:rFonts w:ascii="Times New Roman" w:hAnsi="Times New Roman"/>
          <w:bCs w:val="0"/>
        </w:rPr>
        <w:t>110</w:t>
      </w:r>
      <w:r w:rsidRPr="00487905">
        <w:rPr>
          <w:rFonts w:ascii="Times New Roman" w:hAnsi="Times New Roman"/>
          <w:bCs w:val="0"/>
        </w:rPr>
        <w:t>年度偵字第</w:t>
      </w:r>
      <w:r w:rsidRPr="00487905">
        <w:rPr>
          <w:rFonts w:ascii="Times New Roman" w:hAnsi="Times New Roman"/>
          <w:bCs w:val="0"/>
        </w:rPr>
        <w:t>4799</w:t>
      </w:r>
      <w:r w:rsidRPr="00487905">
        <w:rPr>
          <w:rFonts w:ascii="Times New Roman" w:hAnsi="Times New Roman"/>
          <w:bCs w:val="0"/>
        </w:rPr>
        <w:t>號、</w:t>
      </w:r>
      <w:r w:rsidRPr="00487905">
        <w:rPr>
          <w:rFonts w:ascii="Times New Roman" w:hAnsi="Times New Roman"/>
          <w:bCs w:val="0"/>
        </w:rPr>
        <w:t>110</w:t>
      </w:r>
      <w:r w:rsidRPr="00487905">
        <w:rPr>
          <w:rFonts w:ascii="Times New Roman" w:hAnsi="Times New Roman"/>
          <w:bCs w:val="0"/>
        </w:rPr>
        <w:t>年度偵字第</w:t>
      </w:r>
      <w:r w:rsidRPr="00487905">
        <w:rPr>
          <w:rFonts w:ascii="Times New Roman" w:hAnsi="Times New Roman"/>
          <w:bCs w:val="0"/>
        </w:rPr>
        <w:t>5063</w:t>
      </w:r>
      <w:r w:rsidRPr="00487905">
        <w:rPr>
          <w:rFonts w:ascii="Times New Roman" w:hAnsi="Times New Roman"/>
          <w:bCs w:val="0"/>
        </w:rPr>
        <w:t>號起訴書，內容摘述如下：</w:t>
      </w:r>
      <w:bookmarkEnd w:id="162"/>
      <w:bookmarkEnd w:id="163"/>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周姓生活服務員、林姓社工員兼教保組長及賴姓行政助理等因私行拘禁致死等案件，已經偵查終結，認應提起公訴。</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110</w:t>
      </w:r>
      <w:r w:rsidRPr="00487905">
        <w:rPr>
          <w:rFonts w:ascii="Times New Roman" w:hAnsi="Times New Roman"/>
        </w:rPr>
        <w:t>年</w:t>
      </w:r>
      <w:r w:rsidRPr="00487905">
        <w:rPr>
          <w:rFonts w:ascii="Times New Roman" w:hAnsi="Times New Roman"/>
        </w:rPr>
        <w:t>7</w:t>
      </w:r>
      <w:r w:rsidRPr="00487905">
        <w:rPr>
          <w:rFonts w:ascii="Times New Roman" w:hAnsi="Times New Roman"/>
        </w:rPr>
        <w:t>月</w:t>
      </w:r>
      <w:r w:rsidRPr="00487905">
        <w:rPr>
          <w:rFonts w:ascii="Times New Roman" w:hAnsi="Times New Roman"/>
        </w:rPr>
        <w:t>29</w:t>
      </w:r>
      <w:r w:rsidRPr="00487905">
        <w:rPr>
          <w:rFonts w:ascii="Times New Roman" w:hAnsi="Times New Roman"/>
        </w:rPr>
        <w:t>日中午，李生出現情緒不穩、躁動之情形，詎周姓生活服務員、林姓社工員兼教保組長及賴姓行政助理竟共同基於傷害、私行拘禁之</w:t>
      </w:r>
      <w:r w:rsidRPr="00487905">
        <w:rPr>
          <w:rFonts w:ascii="Times New Roman" w:hAnsi="Times New Roman"/>
        </w:rPr>
        <w:lastRenderedPageBreak/>
        <w:t>犯意聯絡，為下列犯行：</w:t>
      </w:r>
    </w:p>
    <w:p w:rsidR="00F86B8E" w:rsidRPr="00487905" w:rsidRDefault="00F86B8E" w:rsidP="0069611C">
      <w:pPr>
        <w:pStyle w:val="5"/>
        <w:numPr>
          <w:ilvl w:val="4"/>
          <w:numId w:val="7"/>
        </w:numPr>
        <w:rPr>
          <w:rFonts w:ascii="Times New Roman" w:hAnsi="Times New Roman"/>
        </w:rPr>
      </w:pPr>
      <w:r w:rsidRPr="00487905">
        <w:rPr>
          <w:rFonts w:ascii="Times New Roman" w:hAnsi="Times New Roman"/>
        </w:rPr>
        <w:t>於同日中午</w:t>
      </w:r>
      <w:r w:rsidRPr="00487905">
        <w:rPr>
          <w:rFonts w:ascii="Times New Roman" w:hAnsi="Times New Roman"/>
        </w:rPr>
        <w:t>12</w:t>
      </w:r>
      <w:r w:rsidRPr="00487905">
        <w:rPr>
          <w:rFonts w:ascii="Times New Roman" w:hAnsi="Times New Roman"/>
        </w:rPr>
        <w:t>時</w:t>
      </w:r>
      <w:r w:rsidRPr="00487905">
        <w:rPr>
          <w:rFonts w:ascii="Times New Roman" w:hAnsi="Times New Roman"/>
        </w:rPr>
        <w:t>50</w:t>
      </w:r>
      <w:r w:rsidRPr="00487905">
        <w:rPr>
          <w:rFonts w:ascii="Times New Roman" w:hAnsi="Times New Roman"/>
        </w:rPr>
        <w:t>分許，在李生寢室內，由賴姓行政助理以徒手打李生耳光，再以拳頭毆打李生之臉、胸、腹、背部，林姓社工員兼教保組長則以徒手打李生耳光及拍打其屁股，復請周姓生活服務員幫忙拿取紫色按摩拍，再持之拍打李生之屁股，使李生受有臀部瘀青之傷害，賴姓行政助理復以約束帶捆綁李生之雙腳而剝奪其行政自由。其等毆打、綑綁完畢後，即將李生鎖在其寢室內，各自離開。</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嗣於同日</w:t>
      </w:r>
      <w:r w:rsidRPr="00487905">
        <w:rPr>
          <w:rFonts w:ascii="Times New Roman" w:hAnsi="Times New Roman"/>
          <w:bCs w:val="0"/>
        </w:rPr>
        <w:t>13</w:t>
      </w:r>
      <w:r w:rsidRPr="00487905">
        <w:rPr>
          <w:rFonts w:ascii="Times New Roman" w:hAnsi="Times New Roman"/>
          <w:bCs w:val="0"/>
        </w:rPr>
        <w:t>時</w:t>
      </w:r>
      <w:r w:rsidRPr="00487905">
        <w:rPr>
          <w:rFonts w:ascii="Times New Roman" w:hAnsi="Times New Roman"/>
          <w:bCs w:val="0"/>
        </w:rPr>
        <w:t>57</w:t>
      </w:r>
      <w:r w:rsidRPr="00487905">
        <w:rPr>
          <w:rFonts w:ascii="Times New Roman" w:hAnsi="Times New Roman"/>
          <w:bCs w:val="0"/>
        </w:rPr>
        <w:t>分許，周姓生活服務員、賴姓行政助理延續上開私行拘禁之犯意聯絡，由賴姓行政助理先持繩子進入李生寢室，綑綁李生之雙手、雙腳，周姓生活服務員則在寢室外鎖門，待賴姓行政助理綁好後，再開門讓賴姓行政助理出來，並再次將房門鎖上，以此方式，剝奪李生之行動自由。</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bCs w:val="0"/>
        </w:rPr>
        <w:t>嗣李生掙脫，於同日</w:t>
      </w:r>
      <w:r w:rsidRPr="00487905">
        <w:rPr>
          <w:rFonts w:ascii="Times New Roman" w:hAnsi="Times New Roman"/>
          <w:bCs w:val="0"/>
        </w:rPr>
        <w:t>14</w:t>
      </w:r>
      <w:r w:rsidRPr="00487905">
        <w:rPr>
          <w:rFonts w:ascii="Times New Roman" w:hAnsi="Times New Roman"/>
          <w:bCs w:val="0"/>
        </w:rPr>
        <w:t>時</w:t>
      </w:r>
      <w:r w:rsidRPr="00487905">
        <w:rPr>
          <w:rFonts w:ascii="Times New Roman" w:hAnsi="Times New Roman"/>
          <w:bCs w:val="0"/>
        </w:rPr>
        <w:t>27</w:t>
      </w:r>
      <w:r w:rsidRPr="00487905">
        <w:rPr>
          <w:rFonts w:ascii="Times New Roman" w:hAnsi="Times New Roman"/>
          <w:bCs w:val="0"/>
        </w:rPr>
        <w:t>分許從寢室窗戶跳至走廊，然隨即遭周姓生活服務員、江姓教保員發現，周姓生活服務員隨即通知賴姓行政助理前往李生寢室，復與江姓教保員共同喝斥李生返回其寢室，周姓生活服務員、賴姓行政助理則再延續上開共同傷害、私行拘禁之犯意聯絡，由賴行政助理於同日</w:t>
      </w:r>
      <w:r w:rsidRPr="00487905">
        <w:rPr>
          <w:rFonts w:ascii="Times New Roman" w:hAnsi="Times New Roman"/>
          <w:bCs w:val="0"/>
        </w:rPr>
        <w:t>14</w:t>
      </w:r>
      <w:r w:rsidRPr="00487905">
        <w:rPr>
          <w:rFonts w:ascii="Times New Roman" w:hAnsi="Times New Roman"/>
          <w:bCs w:val="0"/>
        </w:rPr>
        <w:t>時</w:t>
      </w:r>
      <w:r w:rsidRPr="00487905">
        <w:rPr>
          <w:rFonts w:ascii="Times New Roman" w:hAnsi="Times New Roman"/>
          <w:bCs w:val="0"/>
        </w:rPr>
        <w:t>30</w:t>
      </w:r>
      <w:r w:rsidRPr="00487905">
        <w:rPr>
          <w:rFonts w:ascii="Times New Roman" w:hAnsi="Times New Roman"/>
          <w:bCs w:val="0"/>
        </w:rPr>
        <w:t>許，持紅色金屬材質之掃把柄進入李生寢室內毆打李生左邊屁股。嗣於同日</w:t>
      </w:r>
      <w:r w:rsidRPr="00487905">
        <w:rPr>
          <w:rFonts w:ascii="Times New Roman" w:hAnsi="Times New Roman"/>
          <w:bCs w:val="0"/>
        </w:rPr>
        <w:t>14</w:t>
      </w:r>
      <w:r w:rsidRPr="00487905">
        <w:rPr>
          <w:rFonts w:ascii="Times New Roman" w:hAnsi="Times New Roman"/>
          <w:bCs w:val="0"/>
        </w:rPr>
        <w:t>時</w:t>
      </w:r>
      <w:r w:rsidRPr="00487905">
        <w:rPr>
          <w:rFonts w:ascii="Times New Roman" w:hAnsi="Times New Roman"/>
          <w:bCs w:val="0"/>
        </w:rPr>
        <w:t>35</w:t>
      </w:r>
      <w:r w:rsidRPr="00487905">
        <w:rPr>
          <w:rFonts w:ascii="Times New Roman" w:hAnsi="Times New Roman"/>
          <w:bCs w:val="0"/>
        </w:rPr>
        <w:t>分許，林姓社工員兼教保組長返回李生之房間，見上開情形，亦延續上開共同傷害、私行拘禁之犯意聯絡，持紫色按摩拍再次毆打李生，賴行政助理則以束護帶將李生之雙手反綁，而再次拘禁李生。賴行政</w:t>
      </w:r>
      <w:r w:rsidRPr="00487905">
        <w:rPr>
          <w:rFonts w:ascii="Times New Roman" w:hAnsi="Times New Roman"/>
          <w:bCs w:val="0"/>
        </w:rPr>
        <w:lastRenderedPageBreak/>
        <w:t>助理綁好後，其等便將李生留在房間內，各自離開。</w:t>
      </w:r>
    </w:p>
    <w:p w:rsidR="00F86B8E" w:rsidRPr="00487905" w:rsidRDefault="00F86B8E" w:rsidP="0069611C">
      <w:pPr>
        <w:pStyle w:val="5"/>
        <w:numPr>
          <w:ilvl w:val="4"/>
          <w:numId w:val="7"/>
        </w:numPr>
        <w:rPr>
          <w:rFonts w:ascii="Times New Roman" w:hAnsi="Times New Roman"/>
        </w:rPr>
      </w:pPr>
      <w:r w:rsidRPr="00487905">
        <w:rPr>
          <w:rFonts w:ascii="Times New Roman" w:hAnsi="Times New Roman"/>
        </w:rPr>
        <w:t>周姓生活服務員、賴姓行政助理、林姓社工員兼教保組長知悉李生遭毆打並被綑綁、拘禁在其寢室內，且時值夏天，李生寢室內並無裝設冷氣，客觀上均能預見如不給予補充水分或適時鬆綁，極可能造成死亡之結果，竟逕行離開李生房間，不僅忽視李生在房內躁動，亦未即時檢查李生之身體狀況而給予鬆綁或補充水分，使李生處在上開環境中無法獲得及時之醫療診治，因遭毆打引發橫紋肌溶解症後，</w:t>
      </w:r>
      <w:bookmarkStart w:id="164" w:name="_Hlk100239064"/>
      <w:r w:rsidRPr="00487905">
        <w:rPr>
          <w:rFonts w:ascii="Times New Roman" w:hAnsi="Times New Roman"/>
        </w:rPr>
        <w:t>併發局部腦實質浮腫、蜘蛛網膜下腔出血，終因惡性高熱、代謝性衰竭死亡</w:t>
      </w:r>
      <w:bookmarkEnd w:id="164"/>
      <w:r w:rsidRPr="00487905">
        <w:rPr>
          <w:rFonts w:ascii="Times New Roman" w:hAnsi="Times New Roman"/>
        </w:rPr>
        <w:t>。</w:t>
      </w:r>
    </w:p>
    <w:p w:rsidR="00F86B8E" w:rsidRPr="00487905" w:rsidRDefault="00F86B8E" w:rsidP="0069611C">
      <w:pPr>
        <w:pStyle w:val="3"/>
        <w:numPr>
          <w:ilvl w:val="2"/>
          <w:numId w:val="7"/>
        </w:numPr>
        <w:rPr>
          <w:rFonts w:ascii="Times New Roman" w:hAnsi="Times New Roman"/>
          <w:bCs w:val="0"/>
        </w:rPr>
      </w:pPr>
      <w:bookmarkStart w:id="165" w:name="_Toc99113310"/>
      <w:bookmarkStart w:id="166" w:name="_Toc100148119"/>
      <w:r w:rsidRPr="00487905">
        <w:rPr>
          <w:rFonts w:ascii="Times New Roman" w:hAnsi="Times New Roman"/>
          <w:bCs w:val="0"/>
        </w:rPr>
        <w:t>綜上，監察院「國家人權委員會就身心障礙者權利公約</w:t>
      </w:r>
      <w:r w:rsidRPr="00487905">
        <w:rPr>
          <w:rFonts w:ascii="Times New Roman" w:hAnsi="Times New Roman"/>
          <w:bCs w:val="0"/>
        </w:rPr>
        <w:t>(CRPD)</w:t>
      </w:r>
      <w:r w:rsidRPr="00487905">
        <w:rPr>
          <w:rFonts w:ascii="Times New Roman" w:hAnsi="Times New Roman"/>
          <w:bCs w:val="0"/>
        </w:rPr>
        <w:t>第二次國家報告之獨立評估意見」亦指出：「第二次國家報告雖表明衛生福利部已對一般護理之家、住宿型老人福利機構及身心障礙福利機構等，實施無預警檢查，以確保機構對於服務對象未有不適宜的活動限制與身體約束，以及落實如廁訓練或協助如廁；但</w:t>
      </w:r>
      <w:r w:rsidRPr="00487905">
        <w:rPr>
          <w:rFonts w:ascii="Times New Roman" w:hAnsi="Times New Roman"/>
          <w:bCs w:val="0"/>
        </w:rPr>
        <w:t xml:space="preserve">NHRC </w:t>
      </w:r>
      <w:r w:rsidRPr="00487905">
        <w:rPr>
          <w:rFonts w:ascii="Times New Roman" w:hAnsi="Times New Roman"/>
          <w:bCs w:val="0"/>
          <w:vertAlign w:val="superscript"/>
        </w:rPr>
        <w:footnoteReference w:id="15"/>
      </w:r>
      <w:r w:rsidRPr="00487905">
        <w:rPr>
          <w:rFonts w:ascii="Times New Roman" w:hAnsi="Times New Roman"/>
          <w:bCs w:val="0"/>
        </w:rPr>
        <w:t>從衛生福利部提供之不預警查核檢查表，發現未有關於如廁訓練或協助如廁的查核項目，且對身體約束的檢查項目，係以有無取得本人或家屬同意為認定，並未禁止機構對服務對象採取任何形式的身體約束，故無法充分防範身心障礙者遭受不人道或有辱人格的對待。</w:t>
      </w:r>
      <w:r w:rsidRPr="00487905">
        <w:rPr>
          <w:rFonts w:ascii="Times New Roman" w:hAnsi="Times New Roman"/>
          <w:bCs w:val="0"/>
          <w:vertAlign w:val="superscript"/>
        </w:rPr>
        <w:footnoteReference w:id="16"/>
      </w:r>
      <w:r w:rsidRPr="00487905">
        <w:rPr>
          <w:rFonts w:ascii="Times New Roman" w:hAnsi="Times New Roman"/>
          <w:bCs w:val="0"/>
        </w:rPr>
        <w:t>」而</w:t>
      </w:r>
      <w:r w:rsidRPr="00487905">
        <w:rPr>
          <w:rFonts w:ascii="Times New Roman" w:hAnsi="Times New Roman"/>
          <w:bCs w:val="0"/>
        </w:rPr>
        <w:t>CRPD</w:t>
      </w:r>
      <w:r w:rsidRPr="00487905">
        <w:rPr>
          <w:rFonts w:ascii="Times New Roman" w:hAnsi="Times New Roman"/>
          <w:bCs w:val="0"/>
        </w:rPr>
        <w:t>揭櫫身心障礙者基本人權，國家應保障身心障礙者於家庭內外免遭所有形式之暴力及虐待，絕</w:t>
      </w:r>
      <w:r w:rsidRPr="00487905">
        <w:rPr>
          <w:rFonts w:ascii="Times New Roman" w:hAnsi="Times New Roman"/>
          <w:bCs w:val="0"/>
        </w:rPr>
        <w:lastRenderedPageBreak/>
        <w:t>不允許「障礙」成為剝奪基本人權的理由。惟德芳教養院長期以來有「身心障礙服務專業人力配置不足」、「人員流動頻繁致受訓時數均無法符合每人每年</w:t>
      </w:r>
      <w:r w:rsidRPr="00487905">
        <w:rPr>
          <w:rFonts w:ascii="Times New Roman" w:hAnsi="Times New Roman"/>
          <w:bCs w:val="0"/>
        </w:rPr>
        <w:t>20</w:t>
      </w:r>
      <w:r w:rsidRPr="00487905">
        <w:rPr>
          <w:rFonts w:ascii="Times New Roman" w:hAnsi="Times New Roman"/>
          <w:bCs w:val="0"/>
        </w:rPr>
        <w:t>小時、新進員工到職</w:t>
      </w:r>
      <w:r w:rsidRPr="00487905">
        <w:rPr>
          <w:rFonts w:ascii="Times New Roman" w:hAnsi="Times New Roman"/>
          <w:bCs w:val="0"/>
        </w:rPr>
        <w:t>3</w:t>
      </w:r>
      <w:r w:rsidRPr="00487905">
        <w:rPr>
          <w:rFonts w:ascii="Times New Roman" w:hAnsi="Times New Roman"/>
          <w:bCs w:val="0"/>
        </w:rPr>
        <w:t>個月內應滿</w:t>
      </w:r>
      <w:r w:rsidRPr="00487905">
        <w:rPr>
          <w:rFonts w:ascii="Times New Roman" w:hAnsi="Times New Roman"/>
          <w:bCs w:val="0"/>
        </w:rPr>
        <w:t>24</w:t>
      </w:r>
      <w:r w:rsidRPr="00487905">
        <w:rPr>
          <w:rFonts w:ascii="Times New Roman" w:hAnsi="Times New Roman"/>
          <w:bCs w:val="0"/>
        </w:rPr>
        <w:t>小時之規定」、「縱容機構社工及行政助理私行拘禁、毆打住民，以禁閉</w:t>
      </w:r>
      <w:r w:rsidRPr="00487905">
        <w:rPr>
          <w:rFonts w:ascii="Times New Roman" w:hAnsi="Times New Roman"/>
          <w:bCs w:val="0"/>
        </w:rPr>
        <w:t>/</w:t>
      </w:r>
      <w:r w:rsidRPr="00487905">
        <w:rPr>
          <w:rFonts w:ascii="Times New Roman" w:hAnsi="Times New Roman"/>
          <w:bCs w:val="0"/>
        </w:rPr>
        <w:t>反省</w:t>
      </w:r>
      <w:r w:rsidRPr="00487905">
        <w:rPr>
          <w:rFonts w:ascii="Times New Roman" w:hAnsi="Times New Roman"/>
          <w:bCs w:val="0"/>
        </w:rPr>
        <w:t>/</w:t>
      </w:r>
      <w:r w:rsidRPr="00487905">
        <w:rPr>
          <w:rFonts w:ascii="Times New Roman" w:hAnsi="Times New Roman"/>
          <w:bCs w:val="0"/>
        </w:rPr>
        <w:t>不當約束</w:t>
      </w:r>
      <w:r w:rsidRPr="00487905">
        <w:rPr>
          <w:rFonts w:ascii="Times New Roman" w:hAnsi="Times New Roman"/>
          <w:bCs w:val="0"/>
        </w:rPr>
        <w:t>/</w:t>
      </w:r>
      <w:r w:rsidRPr="00487905">
        <w:rPr>
          <w:rFonts w:ascii="Times New Roman" w:hAnsi="Times New Roman"/>
          <w:bCs w:val="0"/>
        </w:rPr>
        <w:t>責打等方式對待嚴重情緒行為躁動的住民」等諸多缺失，苗栗縣政府知悉該教養院有這些長期專業人力不足情事，卻僅於</w:t>
      </w:r>
      <w:r w:rsidRPr="00487905">
        <w:rPr>
          <w:rFonts w:ascii="Times New Roman" w:hAnsi="Times New Roman"/>
          <w:bCs w:val="0"/>
        </w:rPr>
        <w:t>105</w:t>
      </w:r>
      <w:r w:rsidRPr="00487905">
        <w:rPr>
          <w:rFonts w:ascii="Times New Roman" w:hAnsi="Times New Roman"/>
          <w:bCs w:val="0"/>
        </w:rPr>
        <w:t>年間處罰</w:t>
      </w:r>
      <w:r w:rsidRPr="00487905">
        <w:rPr>
          <w:rFonts w:ascii="Times New Roman" w:hAnsi="Times New Roman"/>
          <w:bCs w:val="0"/>
        </w:rPr>
        <w:t>6</w:t>
      </w:r>
      <w:r w:rsidRPr="00487905">
        <w:rPr>
          <w:rFonts w:ascii="Times New Roman" w:hAnsi="Times New Roman"/>
          <w:bCs w:val="0"/>
        </w:rPr>
        <w:t>萬元，顯未積極督導改善，再加上該教養院屢經機構評鑑、複評成績不佳，評鑑輔導機制失靈，肇致該教養院於</w:t>
      </w:r>
      <w:r w:rsidRPr="00487905">
        <w:rPr>
          <w:rFonts w:ascii="Times New Roman" w:hAnsi="Times New Roman"/>
          <w:bCs w:val="0"/>
        </w:rPr>
        <w:t>110</w:t>
      </w:r>
      <w:r w:rsidRPr="00487905">
        <w:rPr>
          <w:rFonts w:ascii="Times New Roman" w:hAnsi="Times New Roman"/>
          <w:bCs w:val="0"/>
        </w:rPr>
        <w:t>年</w:t>
      </w:r>
      <w:r w:rsidRPr="00487905">
        <w:rPr>
          <w:rFonts w:ascii="Times New Roman" w:hAnsi="Times New Roman"/>
          <w:bCs w:val="0"/>
        </w:rPr>
        <w:t>7</w:t>
      </w:r>
      <w:r w:rsidRPr="00487905">
        <w:rPr>
          <w:rFonts w:ascii="Times New Roman" w:hAnsi="Times New Roman"/>
          <w:bCs w:val="0"/>
        </w:rPr>
        <w:t>月</w:t>
      </w:r>
      <w:r w:rsidRPr="00487905">
        <w:rPr>
          <w:rFonts w:ascii="Times New Roman" w:hAnsi="Times New Roman"/>
          <w:bCs w:val="0"/>
        </w:rPr>
        <w:t>2</w:t>
      </w:r>
      <w:r w:rsidR="0077354F">
        <w:rPr>
          <w:rFonts w:ascii="Times New Roman" w:hAnsi="Times New Roman" w:hint="eastAsia"/>
          <w:bCs w:val="0"/>
        </w:rPr>
        <w:t>9</w:t>
      </w:r>
      <w:r w:rsidRPr="00487905">
        <w:rPr>
          <w:rFonts w:ascii="Times New Roman" w:hAnsi="Times New Roman"/>
          <w:bCs w:val="0"/>
        </w:rPr>
        <w:t>日發生周姓生活服務員、林姓社工員兼教保組長及賴姓行政助理等</w:t>
      </w:r>
      <w:r w:rsidRPr="00487905">
        <w:rPr>
          <w:rFonts w:ascii="Times New Roman" w:hAnsi="Times New Roman"/>
          <w:bCs w:val="0"/>
        </w:rPr>
        <w:t>3</w:t>
      </w:r>
      <w:r w:rsidRPr="00487905">
        <w:rPr>
          <w:rFonts w:ascii="Times New Roman" w:hAnsi="Times New Roman"/>
          <w:bCs w:val="0"/>
        </w:rPr>
        <w:t>人以私行拘禁、毆打李生，致其引發橫紋肌溶解症併發局部腦實質浮腫、蜘蛛網膜下腔出血，終因惡性高熱、代謝性衰竭死亡，引起輿論撻伐，並經苗栗地檢署起訴在案，核有重大違失。</w:t>
      </w:r>
      <w:bookmarkEnd w:id="165"/>
      <w:bookmarkEnd w:id="166"/>
    </w:p>
    <w:p w:rsidR="00F86B8E" w:rsidRPr="00487905" w:rsidRDefault="00F86B8E" w:rsidP="00F86B8E">
      <w:pPr>
        <w:ind w:left="1361"/>
        <w:outlineLvl w:val="2"/>
        <w:rPr>
          <w:rFonts w:ascii="Times New Roman"/>
          <w:bCs/>
          <w:kern w:val="32"/>
          <w:szCs w:val="36"/>
        </w:rPr>
      </w:pPr>
    </w:p>
    <w:p w:rsidR="00F86B8E" w:rsidRPr="00487905" w:rsidRDefault="00F86B8E" w:rsidP="0069611C">
      <w:pPr>
        <w:pStyle w:val="2"/>
        <w:numPr>
          <w:ilvl w:val="1"/>
          <w:numId w:val="7"/>
        </w:numPr>
        <w:rPr>
          <w:rFonts w:ascii="Times New Roman" w:hAnsi="Times New Roman"/>
          <w:bCs w:val="0"/>
        </w:rPr>
      </w:pPr>
      <w:bookmarkStart w:id="167" w:name="_Hlk99002429"/>
      <w:bookmarkStart w:id="168" w:name="_Toc100148120"/>
      <w:r w:rsidRPr="00487905">
        <w:rPr>
          <w:rFonts w:ascii="Times New Roman" w:hAnsi="Times New Roman"/>
          <w:bCs w:val="0"/>
        </w:rPr>
        <w:t>德芳教養院歷年來接受評鑑為丙等、丁等成績不佳，苗栗縣政府雖研擬輔導計畫協助該教養院複評通過，卻未將評鑑之應改善</w:t>
      </w:r>
      <w:r w:rsidRPr="00487905">
        <w:rPr>
          <w:rFonts w:ascii="Times New Roman" w:hAnsi="Times New Roman"/>
          <w:bCs w:val="0"/>
          <w:szCs w:val="36"/>
        </w:rPr>
        <w:t>事項</w:t>
      </w:r>
      <w:r w:rsidRPr="00487905">
        <w:rPr>
          <w:rFonts w:ascii="Times New Roman" w:hAnsi="Times New Roman"/>
          <w:bCs w:val="0"/>
        </w:rPr>
        <w:t>列入平時查核重點，致該教養院於</w:t>
      </w:r>
      <w:r w:rsidRPr="00487905">
        <w:rPr>
          <w:rFonts w:ascii="Times New Roman" w:hAnsi="Times New Roman"/>
          <w:bCs w:val="0"/>
        </w:rPr>
        <w:t>106</w:t>
      </w:r>
      <w:r w:rsidRPr="00487905">
        <w:rPr>
          <w:rFonts w:ascii="Times New Roman" w:hAnsi="Times New Roman"/>
          <w:bCs w:val="0"/>
        </w:rPr>
        <w:t>年受評鑑時，評鑑委員指出主管機關查核改進情形及上次評鑑應改進事項，仍有多項未能完成，亦未見苗栗縣政府對德芳教養院「未落實擬訂</w:t>
      </w:r>
      <w:r w:rsidRPr="00487905">
        <w:rPr>
          <w:rFonts w:ascii="Times New Roman" w:hAnsi="Times New Roman"/>
          <w:bCs w:val="0"/>
        </w:rPr>
        <w:t>/</w:t>
      </w:r>
      <w:r w:rsidRPr="00487905">
        <w:rPr>
          <w:rFonts w:ascii="Times New Roman" w:hAnsi="Times New Roman"/>
          <w:bCs w:val="0"/>
        </w:rPr>
        <w:t>召開</w:t>
      </w:r>
      <w:r w:rsidRPr="00487905">
        <w:rPr>
          <w:rFonts w:ascii="Times New Roman" w:hAnsi="Times New Roman"/>
          <w:bCs w:val="0"/>
        </w:rPr>
        <w:t>/</w:t>
      </w:r>
      <w:r w:rsidRPr="00487905">
        <w:rPr>
          <w:rFonts w:ascii="Times New Roman" w:hAnsi="Times New Roman"/>
          <w:bCs w:val="0"/>
        </w:rPr>
        <w:t>執行身障安置個案</w:t>
      </w:r>
      <w:r w:rsidRPr="00487905">
        <w:rPr>
          <w:rFonts w:ascii="Times New Roman" w:hAnsi="Times New Roman"/>
          <w:bCs w:val="0"/>
        </w:rPr>
        <w:t>ISP</w:t>
      </w:r>
      <w:r w:rsidRPr="00487905">
        <w:rPr>
          <w:rFonts w:ascii="Times New Roman" w:hAnsi="Times New Roman"/>
          <w:vertAlign w:val="superscript"/>
        </w:rPr>
        <w:footnoteReference w:id="17"/>
      </w:r>
      <w:r w:rsidRPr="00487905">
        <w:rPr>
          <w:rFonts w:ascii="Times New Roman" w:hAnsi="Times New Roman"/>
          <w:bCs w:val="0"/>
        </w:rPr>
        <w:t>會議，也無社工相關服務紀錄」予以處置，可徵苗栗縣政府對德芳教養院監督不足，輔導改善措施流於形式，核有違失；又，苗栗縣政府就德芳教養院未經許可違法將</w:t>
      </w:r>
      <w:r w:rsidRPr="00487905">
        <w:rPr>
          <w:rFonts w:ascii="Times New Roman" w:hAnsi="Times New Roman"/>
          <w:bCs w:val="0"/>
        </w:rPr>
        <w:t>2</w:t>
      </w:r>
      <w:r w:rsidRPr="00487905">
        <w:rPr>
          <w:rFonts w:ascii="Times New Roman" w:hAnsi="Times New Roman"/>
          <w:bCs w:val="0"/>
        </w:rPr>
        <w:t>樓擴充為辦公室，並經證人證稱有疑似違法收容自費個案情事，苗</w:t>
      </w:r>
      <w:r w:rsidRPr="00487905">
        <w:rPr>
          <w:rFonts w:ascii="Times New Roman" w:hAnsi="Times New Roman"/>
          <w:bCs w:val="0"/>
        </w:rPr>
        <w:lastRenderedPageBreak/>
        <w:t>栗縣政府歷次赴該教養院之監督查核，竟都沒去過該教養院</w:t>
      </w:r>
      <w:r w:rsidRPr="00487905">
        <w:rPr>
          <w:rFonts w:ascii="Times New Roman" w:hAnsi="Times New Roman"/>
          <w:bCs w:val="0"/>
        </w:rPr>
        <w:t>2</w:t>
      </w:r>
      <w:r w:rsidRPr="00487905">
        <w:rPr>
          <w:rFonts w:ascii="Times New Roman" w:hAnsi="Times New Roman"/>
          <w:bCs w:val="0"/>
        </w:rPr>
        <w:t>樓稽查；對賴姓行政助理之通報性侵害案件未妥適調查，與「性侵害防治中心辦理性侵害事件處理原則」第</w:t>
      </w:r>
      <w:r w:rsidRPr="00487905">
        <w:rPr>
          <w:rFonts w:ascii="Times New Roman" w:hAnsi="Times New Roman"/>
          <w:bCs w:val="0"/>
        </w:rPr>
        <w:t>4</w:t>
      </w:r>
      <w:r w:rsidRPr="00487905">
        <w:rPr>
          <w:rFonts w:ascii="Times New Roman" w:hAnsi="Times New Roman"/>
          <w:bCs w:val="0"/>
        </w:rPr>
        <w:t>點第</w:t>
      </w:r>
      <w:r w:rsidRPr="00487905">
        <w:rPr>
          <w:rFonts w:ascii="Times New Roman" w:hAnsi="Times New Roman"/>
          <w:bCs w:val="0"/>
        </w:rPr>
        <w:t>5</w:t>
      </w:r>
      <w:r w:rsidRPr="00487905">
        <w:rPr>
          <w:rFonts w:ascii="Times New Roman" w:hAnsi="Times New Roman"/>
          <w:bCs w:val="0"/>
        </w:rPr>
        <w:t>、</w:t>
      </w:r>
      <w:r w:rsidRPr="00487905">
        <w:rPr>
          <w:rFonts w:ascii="Times New Roman" w:hAnsi="Times New Roman"/>
          <w:bCs w:val="0"/>
        </w:rPr>
        <w:t>6</w:t>
      </w:r>
      <w:r w:rsidRPr="00487905">
        <w:rPr>
          <w:rFonts w:ascii="Times New Roman" w:hAnsi="Times New Roman"/>
          <w:bCs w:val="0"/>
        </w:rPr>
        <w:t>款之規定不符，逕行認定無性侵害之事實</w:t>
      </w:r>
      <w:bookmarkEnd w:id="167"/>
      <w:r w:rsidRPr="00487905">
        <w:rPr>
          <w:rFonts w:ascii="Times New Roman" w:hAnsi="Times New Roman"/>
          <w:bCs w:val="0"/>
        </w:rPr>
        <w:t>，嗣後，該教養院將賴</w:t>
      </w:r>
      <w:r w:rsidRPr="00487905">
        <w:rPr>
          <w:rFonts w:ascii="Times New Roman" w:hAnsi="Times New Roman"/>
          <w:bCs w:val="0"/>
        </w:rPr>
        <w:t>○○</w:t>
      </w:r>
      <w:r w:rsidRPr="00487905">
        <w:rPr>
          <w:rFonts w:ascii="Times New Roman" w:hAnsi="Times New Roman"/>
          <w:bCs w:val="0"/>
        </w:rPr>
        <w:t>、柯</w:t>
      </w:r>
      <w:r w:rsidRPr="00487905">
        <w:rPr>
          <w:rFonts w:ascii="Times New Roman" w:hAnsi="Times New Roman"/>
          <w:bCs w:val="0"/>
        </w:rPr>
        <w:t>○○</w:t>
      </w:r>
      <w:r w:rsidRPr="00487905">
        <w:rPr>
          <w:rFonts w:ascii="Times New Roman" w:hAnsi="Times New Roman"/>
          <w:bCs w:val="0"/>
        </w:rPr>
        <w:t>兩位住民聘為機構的行政助理立意雖佳，苗栗縣政府卻不知該教養院讓兩位沒有專業的行政助理從事直接教保業務，且未將賴姓行政助理曾</w:t>
      </w:r>
      <w:r w:rsidRPr="00487905">
        <w:rPr>
          <w:rFonts w:ascii="Times New Roman" w:hAnsi="Times New Roman"/>
          <w:bCs w:val="0"/>
        </w:rPr>
        <w:t>2</w:t>
      </w:r>
      <w:r w:rsidRPr="00487905">
        <w:rPr>
          <w:rFonts w:ascii="Times New Roman" w:hAnsi="Times New Roman"/>
          <w:bCs w:val="0"/>
        </w:rPr>
        <w:t>度被通報疑似為性侵害加害人情事納入考量，均顯示未善盡監督輔導改善之責，核有不當；衛福部主辦</w:t>
      </w:r>
      <w:r w:rsidRPr="00487905">
        <w:rPr>
          <w:rFonts w:ascii="Times New Roman" w:hAnsi="Times New Roman"/>
          <w:bCs w:val="0"/>
        </w:rPr>
        <w:t>103</w:t>
      </w:r>
      <w:r w:rsidRPr="00487905">
        <w:rPr>
          <w:rFonts w:ascii="Times New Roman" w:hAnsi="Times New Roman"/>
          <w:bCs w:val="0"/>
        </w:rPr>
        <w:t>年身障機構評鑑，德芳教養院成績丙等，該教養院雖經苗栗縣政府輔導後，於</w:t>
      </w:r>
      <w:r w:rsidRPr="00487905">
        <w:rPr>
          <w:rFonts w:ascii="Times New Roman" w:hAnsi="Times New Roman"/>
          <w:bCs w:val="0"/>
        </w:rPr>
        <w:t>104</w:t>
      </w:r>
      <w:r w:rsidRPr="00487905">
        <w:rPr>
          <w:rFonts w:ascii="Times New Roman" w:hAnsi="Times New Roman"/>
          <w:bCs w:val="0"/>
        </w:rPr>
        <w:t>年</w:t>
      </w:r>
      <w:r w:rsidRPr="00487905">
        <w:rPr>
          <w:rFonts w:ascii="Times New Roman" w:hAnsi="Times New Roman"/>
          <w:bCs w:val="0"/>
        </w:rPr>
        <w:t>6</w:t>
      </w:r>
      <w:r w:rsidRPr="00487905">
        <w:rPr>
          <w:rFonts w:ascii="Times New Roman" w:hAnsi="Times New Roman"/>
          <w:bCs w:val="0"/>
        </w:rPr>
        <w:t>月接受衛福部複評通過，但成績仍為丙等，可徵衛福部已知德芳教養院之諸多缺失及縣府對該教養院輔導改善成效不彰，然未見該部積極督導苗栗縣政府加強監督力道；並就苗栗縣政府未積極督管德芳教養院改善其人員專業知能及人力不足，且未落實對該教養院之查核及依法裁罰等之重大違失，肇生本案虐待住民致死之嚴重情事，實難辭監督不周之咎。</w:t>
      </w:r>
      <w:bookmarkEnd w:id="168"/>
    </w:p>
    <w:p w:rsidR="00F86B8E" w:rsidRPr="00487905" w:rsidRDefault="00F86B8E" w:rsidP="0069611C">
      <w:pPr>
        <w:pStyle w:val="3"/>
        <w:numPr>
          <w:ilvl w:val="2"/>
          <w:numId w:val="7"/>
        </w:numPr>
        <w:rPr>
          <w:rFonts w:ascii="Times New Roman" w:hAnsi="Times New Roman"/>
          <w:bCs w:val="0"/>
        </w:rPr>
      </w:pPr>
      <w:bookmarkStart w:id="169" w:name="_Toc99113312"/>
      <w:bookmarkStart w:id="170" w:name="_Toc100148121"/>
      <w:r w:rsidRPr="00487905">
        <w:rPr>
          <w:rFonts w:ascii="Times New Roman" w:hAnsi="Times New Roman"/>
          <w:bCs w:val="0"/>
        </w:rPr>
        <w:t>苗栗縣政府依據身權法第</w:t>
      </w:r>
      <w:r w:rsidRPr="00487905">
        <w:rPr>
          <w:rFonts w:ascii="Times New Roman" w:hAnsi="Times New Roman"/>
          <w:bCs w:val="0"/>
        </w:rPr>
        <w:t>2</w:t>
      </w:r>
      <w:r w:rsidRPr="00487905">
        <w:rPr>
          <w:rFonts w:ascii="Times New Roman" w:hAnsi="Times New Roman"/>
          <w:bCs w:val="0"/>
        </w:rPr>
        <w:t>條第</w:t>
      </w:r>
      <w:r w:rsidRPr="00487905">
        <w:rPr>
          <w:rFonts w:ascii="Times New Roman" w:hAnsi="Times New Roman"/>
          <w:bCs w:val="0"/>
        </w:rPr>
        <w:t>1</w:t>
      </w:r>
      <w:r w:rsidRPr="00487905">
        <w:rPr>
          <w:rFonts w:ascii="Times New Roman" w:hAnsi="Times New Roman"/>
          <w:bCs w:val="0"/>
        </w:rPr>
        <w:t>項、第</w:t>
      </w:r>
      <w:r w:rsidRPr="00487905">
        <w:rPr>
          <w:rFonts w:ascii="Times New Roman" w:hAnsi="Times New Roman"/>
          <w:bCs w:val="0"/>
        </w:rPr>
        <w:t>4</w:t>
      </w:r>
      <w:r w:rsidRPr="00487905">
        <w:rPr>
          <w:rFonts w:ascii="Times New Roman" w:hAnsi="Times New Roman"/>
          <w:bCs w:val="0"/>
        </w:rPr>
        <w:t>條第</w:t>
      </w:r>
      <w:r w:rsidRPr="00487905">
        <w:rPr>
          <w:rFonts w:ascii="Times New Roman" w:hAnsi="Times New Roman"/>
          <w:bCs w:val="0"/>
        </w:rPr>
        <w:t>1</w:t>
      </w:r>
      <w:r w:rsidRPr="00487905">
        <w:rPr>
          <w:rFonts w:ascii="Times New Roman" w:hAnsi="Times New Roman"/>
          <w:bCs w:val="0"/>
        </w:rPr>
        <w:t>項第</w:t>
      </w:r>
      <w:r w:rsidRPr="00487905">
        <w:rPr>
          <w:rFonts w:ascii="Times New Roman" w:hAnsi="Times New Roman"/>
          <w:bCs w:val="0"/>
        </w:rPr>
        <w:t>8</w:t>
      </w:r>
      <w:r w:rsidRPr="00487905">
        <w:rPr>
          <w:rFonts w:ascii="Times New Roman" w:hAnsi="Times New Roman"/>
          <w:bCs w:val="0"/>
        </w:rPr>
        <w:t>款之規定，負責該縣轄身心障礙福利機構之輔導設立、監督及評鑑事項，已如前述。</w:t>
      </w:r>
      <w:bookmarkEnd w:id="169"/>
      <w:bookmarkEnd w:id="170"/>
    </w:p>
    <w:p w:rsidR="00F86B8E" w:rsidRPr="00487905" w:rsidRDefault="00F86B8E" w:rsidP="0069611C">
      <w:pPr>
        <w:pStyle w:val="3"/>
        <w:numPr>
          <w:ilvl w:val="2"/>
          <w:numId w:val="7"/>
        </w:numPr>
        <w:rPr>
          <w:rFonts w:ascii="Times New Roman" w:hAnsi="Times New Roman"/>
          <w:bCs w:val="0"/>
        </w:rPr>
      </w:pPr>
      <w:bookmarkStart w:id="171" w:name="_Toc99113317"/>
      <w:bookmarkStart w:id="172" w:name="_Toc100148122"/>
      <w:r w:rsidRPr="00487905">
        <w:rPr>
          <w:rFonts w:ascii="Times New Roman" w:hAnsi="Times New Roman"/>
          <w:b/>
          <w:bCs w:val="0"/>
        </w:rPr>
        <w:t>德芳教養院歷年來受評鑑成績不佳，苗栗縣政府未將評鑑之應改善事項列入平時查核重點，致該教養院</w:t>
      </w:r>
      <w:r w:rsidRPr="00487905">
        <w:rPr>
          <w:rFonts w:ascii="Times New Roman" w:hAnsi="Times New Roman"/>
          <w:b/>
          <w:bCs w:val="0"/>
        </w:rPr>
        <w:t>106</w:t>
      </w:r>
      <w:r w:rsidRPr="00487905">
        <w:rPr>
          <w:rFonts w:ascii="Times New Roman" w:hAnsi="Times New Roman"/>
          <w:b/>
          <w:bCs w:val="0"/>
        </w:rPr>
        <w:t>年評鑑時，評鑑委員指出主管機關查核改進情形及上次評鑑應改進事項，仍有多項未能完成，顯見苗栗縣政府輔導改善措施流於形式</w:t>
      </w:r>
      <w:r w:rsidRPr="00487905">
        <w:rPr>
          <w:rFonts w:ascii="Times New Roman" w:hAnsi="Times New Roman"/>
          <w:bCs w:val="0"/>
        </w:rPr>
        <w:t>：</w:t>
      </w:r>
      <w:bookmarkEnd w:id="171"/>
      <w:bookmarkEnd w:id="172"/>
    </w:p>
    <w:p w:rsidR="00F86B8E" w:rsidRPr="00487905" w:rsidRDefault="00F86B8E" w:rsidP="0069611C">
      <w:pPr>
        <w:pStyle w:val="4"/>
        <w:numPr>
          <w:ilvl w:val="3"/>
          <w:numId w:val="7"/>
        </w:numPr>
        <w:spacing w:line="420" w:lineRule="exact"/>
        <w:rPr>
          <w:rFonts w:ascii="Times New Roman" w:hAnsi="Times New Roman"/>
        </w:rPr>
      </w:pPr>
      <w:r w:rsidRPr="00487905">
        <w:rPr>
          <w:rFonts w:ascii="Times New Roman" w:hAnsi="Times New Roman"/>
        </w:rPr>
        <w:t>依身心障礙福利機構評鑑作業注意事項第一、</w:t>
      </w:r>
      <w:r w:rsidRPr="00487905">
        <w:rPr>
          <w:rFonts w:ascii="Times New Roman" w:hAnsi="Times New Roman"/>
        </w:rPr>
        <w:t>(</w:t>
      </w:r>
      <w:r w:rsidRPr="00487905">
        <w:rPr>
          <w:rFonts w:ascii="Times New Roman" w:hAnsi="Times New Roman"/>
        </w:rPr>
        <w:t>一</w:t>
      </w:r>
      <w:r w:rsidRPr="00487905">
        <w:rPr>
          <w:rFonts w:ascii="Times New Roman" w:hAnsi="Times New Roman"/>
        </w:rPr>
        <w:t>)</w:t>
      </w:r>
      <w:r w:rsidRPr="00487905">
        <w:rPr>
          <w:rFonts w:ascii="Times New Roman" w:hAnsi="Times New Roman"/>
        </w:rPr>
        <w:t>點規定：「</w:t>
      </w:r>
      <w:r w:rsidRPr="00487905">
        <w:rPr>
          <w:rFonts w:ascii="Times New Roman" w:hAnsi="Times New Roman"/>
        </w:rPr>
        <w:t>1.</w:t>
      </w:r>
      <w:r w:rsidRPr="00487905">
        <w:rPr>
          <w:rFonts w:ascii="Times New Roman" w:hAnsi="Times New Roman"/>
        </w:rPr>
        <w:t>地方主管機關每</w:t>
      </w:r>
      <w:r w:rsidRPr="00487905">
        <w:rPr>
          <w:rFonts w:ascii="Times New Roman" w:hAnsi="Times New Roman"/>
        </w:rPr>
        <w:t>3</w:t>
      </w:r>
      <w:r w:rsidRPr="00487905">
        <w:rPr>
          <w:rFonts w:ascii="Times New Roman" w:hAnsi="Times New Roman"/>
        </w:rPr>
        <w:t>年辦理</w:t>
      </w:r>
      <w:r w:rsidRPr="00487905">
        <w:rPr>
          <w:rFonts w:ascii="Times New Roman" w:hAnsi="Times New Roman"/>
        </w:rPr>
        <w:t>1</w:t>
      </w:r>
      <w:r w:rsidRPr="00487905">
        <w:rPr>
          <w:rFonts w:ascii="Times New Roman" w:hAnsi="Times New Roman"/>
        </w:rPr>
        <w:t>次轄內身心障礙機構評鑑，中央主管機關每</w:t>
      </w:r>
      <w:r w:rsidRPr="00487905">
        <w:rPr>
          <w:rFonts w:ascii="Times New Roman" w:hAnsi="Times New Roman"/>
        </w:rPr>
        <w:t>6</w:t>
      </w:r>
      <w:r w:rsidRPr="00487905">
        <w:rPr>
          <w:rFonts w:ascii="Times New Roman" w:hAnsi="Times New Roman"/>
        </w:rPr>
        <w:t>年辦理</w:t>
      </w:r>
      <w:r w:rsidRPr="00487905">
        <w:rPr>
          <w:rFonts w:ascii="Times New Roman" w:hAnsi="Times New Roman"/>
        </w:rPr>
        <w:t>1</w:t>
      </w:r>
      <w:r w:rsidRPr="00487905">
        <w:rPr>
          <w:rFonts w:ascii="Times New Roman" w:hAnsi="Times New Roman"/>
        </w:rPr>
        <w:t>次全國身心障礙機構評鑑；中央與地方同年辦理</w:t>
      </w:r>
      <w:r w:rsidRPr="00487905">
        <w:rPr>
          <w:rFonts w:ascii="Times New Roman" w:hAnsi="Times New Roman"/>
        </w:rPr>
        <w:lastRenderedPageBreak/>
        <w:t>時，地方之評鑑則停辦；又地方政府評鑑需依中央制定之評鑑指標辦理，以齊一評鑑品質。爰</w:t>
      </w:r>
      <w:r w:rsidRPr="00487905">
        <w:rPr>
          <w:rFonts w:ascii="Times New Roman" w:hAnsi="Times New Roman"/>
        </w:rPr>
        <w:t>106</w:t>
      </w:r>
      <w:r w:rsidRPr="00487905">
        <w:rPr>
          <w:rFonts w:ascii="Times New Roman" w:hAnsi="Times New Roman"/>
        </w:rPr>
        <w:t>年度身心障礙福利機構評鑑由各級主管機關自行辦理。</w:t>
      </w:r>
      <w:r w:rsidRPr="00487905">
        <w:rPr>
          <w:rFonts w:ascii="Times New Roman" w:hAnsi="Times New Roman"/>
        </w:rPr>
        <w:t>2.</w:t>
      </w:r>
      <w:r w:rsidRPr="00487905">
        <w:rPr>
          <w:rFonts w:ascii="Times New Roman" w:hAnsi="Times New Roman"/>
        </w:rPr>
        <w:t>衛生福利部訂定評鑑實施計畫供各地方政府參照，</w:t>
      </w:r>
      <w:r w:rsidRPr="00487905">
        <w:rPr>
          <w:rFonts w:ascii="Times New Roman" w:hAnsi="Times New Roman"/>
        </w:rPr>
        <w:t>3.</w:t>
      </w:r>
      <w:r w:rsidRPr="00487905">
        <w:rPr>
          <w:rFonts w:ascii="Times New Roman" w:hAnsi="Times New Roman"/>
        </w:rPr>
        <w:t>衛生福利部建立實地訪評委員資料庫供地方政府遴聘參考。」據上，對德芳教養院之</w:t>
      </w:r>
      <w:r w:rsidRPr="00487905">
        <w:rPr>
          <w:rFonts w:ascii="Times New Roman" w:hAnsi="Times New Roman"/>
        </w:rPr>
        <w:t>100</w:t>
      </w:r>
      <w:r w:rsidRPr="00487905">
        <w:rPr>
          <w:rFonts w:ascii="Times New Roman" w:hAnsi="Times New Roman"/>
        </w:rPr>
        <w:t>年、</w:t>
      </w:r>
      <w:r w:rsidRPr="00487905">
        <w:rPr>
          <w:rFonts w:ascii="Times New Roman" w:hAnsi="Times New Roman"/>
        </w:rPr>
        <w:t>106</w:t>
      </w:r>
      <w:r w:rsidRPr="00487905">
        <w:rPr>
          <w:rFonts w:ascii="Times New Roman" w:hAnsi="Times New Roman"/>
        </w:rPr>
        <w:t>年評鑑，由苗栗縣政府主辦，</w:t>
      </w:r>
      <w:r w:rsidRPr="00487905">
        <w:rPr>
          <w:rFonts w:ascii="Times New Roman" w:hAnsi="Times New Roman"/>
        </w:rPr>
        <w:t>103</w:t>
      </w:r>
      <w:r w:rsidRPr="00487905">
        <w:rPr>
          <w:rFonts w:ascii="Times New Roman" w:hAnsi="Times New Roman"/>
        </w:rPr>
        <w:t>年評鑑由衛福部主辦。</w:t>
      </w:r>
    </w:p>
    <w:p w:rsidR="00F86B8E" w:rsidRPr="00487905" w:rsidRDefault="00F86B8E" w:rsidP="0069611C">
      <w:pPr>
        <w:pStyle w:val="4"/>
        <w:numPr>
          <w:ilvl w:val="3"/>
          <w:numId w:val="7"/>
        </w:numPr>
        <w:spacing w:line="420" w:lineRule="exact"/>
        <w:rPr>
          <w:rFonts w:ascii="Times New Roman" w:hAnsi="Times New Roman"/>
        </w:rPr>
      </w:pPr>
      <w:r w:rsidRPr="00487905">
        <w:rPr>
          <w:rFonts w:ascii="Times New Roman" w:hAnsi="Times New Roman"/>
        </w:rPr>
        <w:t>依據身權法第</w:t>
      </w:r>
      <w:r w:rsidRPr="00487905">
        <w:rPr>
          <w:rFonts w:ascii="Times New Roman" w:hAnsi="Times New Roman"/>
        </w:rPr>
        <w:t>64</w:t>
      </w:r>
      <w:r w:rsidRPr="00487905">
        <w:rPr>
          <w:rFonts w:ascii="Times New Roman" w:hAnsi="Times New Roman"/>
        </w:rPr>
        <w:t>條及</w:t>
      </w:r>
      <w:r w:rsidRPr="00487905">
        <w:rPr>
          <w:rFonts w:ascii="Times New Roman" w:hAnsi="Times New Roman"/>
        </w:rPr>
        <w:t>109</w:t>
      </w:r>
      <w:r w:rsidRPr="00487905">
        <w:rPr>
          <w:rFonts w:ascii="Times New Roman" w:hAnsi="Times New Roman"/>
        </w:rPr>
        <w:t>年度（第</w:t>
      </w:r>
      <w:r w:rsidRPr="00487905">
        <w:rPr>
          <w:rFonts w:ascii="Times New Roman" w:hAnsi="Times New Roman"/>
        </w:rPr>
        <w:t>11</w:t>
      </w:r>
      <w:r w:rsidRPr="00487905">
        <w:rPr>
          <w:rFonts w:ascii="Times New Roman" w:hAnsi="Times New Roman"/>
        </w:rPr>
        <w:t>次）身心障礙福利機構評鑑實施計畫略以，評鑑成績分為優等（總分</w:t>
      </w:r>
      <w:r w:rsidRPr="00487905">
        <w:rPr>
          <w:rFonts w:ascii="Times New Roman" w:hAnsi="Times New Roman"/>
        </w:rPr>
        <w:t>90</w:t>
      </w:r>
      <w:r w:rsidRPr="00487905">
        <w:rPr>
          <w:rFonts w:ascii="Times New Roman" w:hAnsi="Times New Roman"/>
        </w:rPr>
        <w:t>分以上）、甲等（總分</w:t>
      </w:r>
      <w:r w:rsidRPr="00487905">
        <w:rPr>
          <w:rFonts w:ascii="Times New Roman" w:hAnsi="Times New Roman"/>
        </w:rPr>
        <w:t>80</w:t>
      </w:r>
      <w:r w:rsidRPr="00487905">
        <w:rPr>
          <w:rFonts w:ascii="Times New Roman" w:hAnsi="Times New Roman"/>
        </w:rPr>
        <w:t>分以上未達</w:t>
      </w:r>
      <w:r w:rsidRPr="00487905">
        <w:rPr>
          <w:rFonts w:ascii="Times New Roman" w:hAnsi="Times New Roman"/>
        </w:rPr>
        <w:t>90</w:t>
      </w:r>
      <w:r w:rsidRPr="00487905">
        <w:rPr>
          <w:rFonts w:ascii="Times New Roman" w:hAnsi="Times New Roman"/>
        </w:rPr>
        <w:t>分）、乙等（總分</w:t>
      </w:r>
      <w:r w:rsidRPr="00487905">
        <w:rPr>
          <w:rFonts w:ascii="Times New Roman" w:hAnsi="Times New Roman"/>
        </w:rPr>
        <w:t>70</w:t>
      </w:r>
      <w:r w:rsidRPr="00487905">
        <w:rPr>
          <w:rFonts w:ascii="Times New Roman" w:hAnsi="Times New Roman"/>
        </w:rPr>
        <w:t>分以上未達</w:t>
      </w:r>
      <w:r w:rsidRPr="00487905">
        <w:rPr>
          <w:rFonts w:ascii="Times New Roman" w:hAnsi="Times New Roman"/>
        </w:rPr>
        <w:t>80</w:t>
      </w:r>
      <w:r w:rsidRPr="00487905">
        <w:rPr>
          <w:rFonts w:ascii="Times New Roman" w:hAnsi="Times New Roman"/>
        </w:rPr>
        <w:t>分）、丙等（總分</w:t>
      </w:r>
      <w:r w:rsidRPr="00487905">
        <w:rPr>
          <w:rFonts w:ascii="Times New Roman" w:hAnsi="Times New Roman"/>
        </w:rPr>
        <w:t>60</w:t>
      </w:r>
      <w:r w:rsidRPr="00487905">
        <w:rPr>
          <w:rFonts w:ascii="Times New Roman" w:hAnsi="Times New Roman"/>
        </w:rPr>
        <w:t>以上未達</w:t>
      </w:r>
      <w:r w:rsidRPr="00487905">
        <w:rPr>
          <w:rFonts w:ascii="Times New Roman" w:hAnsi="Times New Roman"/>
        </w:rPr>
        <w:t>70</w:t>
      </w:r>
      <w:r w:rsidRPr="00487905">
        <w:rPr>
          <w:rFonts w:ascii="Times New Roman" w:hAnsi="Times New Roman"/>
        </w:rPr>
        <w:t>分）、丁等（總分</w:t>
      </w:r>
      <w:r w:rsidRPr="00487905">
        <w:rPr>
          <w:rFonts w:ascii="Times New Roman" w:hAnsi="Times New Roman"/>
        </w:rPr>
        <w:t>60</w:t>
      </w:r>
      <w:r w:rsidRPr="00487905">
        <w:rPr>
          <w:rFonts w:ascii="Times New Roman" w:hAnsi="Times New Roman"/>
        </w:rPr>
        <w:t>分以下）。評鑑成績為丙等及丁等者，主管機關應輔導其改善。</w:t>
      </w:r>
    </w:p>
    <w:p w:rsidR="00F86B8E" w:rsidRPr="00487905" w:rsidRDefault="00F86B8E" w:rsidP="0069611C">
      <w:pPr>
        <w:pStyle w:val="4"/>
        <w:numPr>
          <w:ilvl w:val="3"/>
          <w:numId w:val="7"/>
        </w:numPr>
        <w:spacing w:line="420" w:lineRule="exact"/>
        <w:rPr>
          <w:rFonts w:ascii="Times New Roman" w:hAnsi="Times New Roman"/>
        </w:rPr>
      </w:pPr>
      <w:r w:rsidRPr="00487905">
        <w:rPr>
          <w:rFonts w:ascii="Times New Roman" w:hAnsi="Times New Roman"/>
        </w:rPr>
        <w:t>依據「身心障礙福利機構輔導查核評鑑及獎勵辦法」第</w:t>
      </w:r>
      <w:r w:rsidRPr="00487905">
        <w:rPr>
          <w:rFonts w:ascii="Times New Roman" w:hAnsi="Times New Roman"/>
        </w:rPr>
        <w:t>11</w:t>
      </w:r>
      <w:r w:rsidRPr="00487905">
        <w:rPr>
          <w:rFonts w:ascii="Times New Roman" w:hAnsi="Times New Roman"/>
        </w:rPr>
        <w:t>條規定，主管機關應令評鑑為丙等及丁等之機構提出改善計畫，且限期於</w:t>
      </w:r>
      <w:r w:rsidRPr="00487905">
        <w:rPr>
          <w:rFonts w:ascii="Times New Roman" w:hAnsi="Times New Roman"/>
        </w:rPr>
        <w:t>6</w:t>
      </w:r>
      <w:r w:rsidRPr="00487905">
        <w:rPr>
          <w:rFonts w:ascii="Times New Roman" w:hAnsi="Times New Roman"/>
        </w:rPr>
        <w:t>個月內改善完成，再由主辦評鑑機關實施複評。</w:t>
      </w:r>
    </w:p>
    <w:p w:rsidR="00F86B8E" w:rsidRPr="00487905" w:rsidRDefault="00F86B8E" w:rsidP="0069611C">
      <w:pPr>
        <w:pStyle w:val="5"/>
        <w:numPr>
          <w:ilvl w:val="4"/>
          <w:numId w:val="7"/>
        </w:numPr>
        <w:spacing w:line="420" w:lineRule="exact"/>
        <w:rPr>
          <w:rFonts w:ascii="Times New Roman" w:hAnsi="Times New Roman"/>
        </w:rPr>
      </w:pPr>
      <w:r w:rsidRPr="00487905">
        <w:rPr>
          <w:rFonts w:ascii="Times New Roman" w:hAnsi="Times New Roman"/>
        </w:rPr>
        <w:t>機構複評通過後，依據「身心障礙福利機構輔導查核評鑑及獎勵辦法」第</w:t>
      </w:r>
      <w:r w:rsidRPr="00487905">
        <w:rPr>
          <w:rFonts w:ascii="Times New Roman" w:hAnsi="Times New Roman"/>
        </w:rPr>
        <w:t>3</w:t>
      </w:r>
      <w:r w:rsidRPr="00487905">
        <w:rPr>
          <w:rFonts w:ascii="Times New Roman" w:hAnsi="Times New Roman"/>
        </w:rPr>
        <w:t>條規定，尚須接受每年至少</w:t>
      </w:r>
      <w:r w:rsidRPr="00487905">
        <w:rPr>
          <w:rFonts w:ascii="Times New Roman" w:hAnsi="Times New Roman"/>
        </w:rPr>
        <w:t>2</w:t>
      </w:r>
      <w:r w:rsidRPr="00487905">
        <w:rPr>
          <w:rFonts w:ascii="Times New Roman" w:hAnsi="Times New Roman"/>
        </w:rPr>
        <w:t>次不預先通知查核。</w:t>
      </w:r>
    </w:p>
    <w:p w:rsidR="00F86B8E" w:rsidRPr="00487905" w:rsidRDefault="00F86B8E" w:rsidP="0069611C">
      <w:pPr>
        <w:pStyle w:val="5"/>
        <w:numPr>
          <w:ilvl w:val="4"/>
          <w:numId w:val="7"/>
        </w:numPr>
        <w:spacing w:line="420" w:lineRule="exact"/>
        <w:rPr>
          <w:rFonts w:ascii="Times New Roman" w:hAnsi="Times New Roman"/>
          <w:bCs w:val="0"/>
        </w:rPr>
      </w:pPr>
      <w:r w:rsidRPr="00487905">
        <w:rPr>
          <w:rFonts w:ascii="Times New Roman" w:hAnsi="Times New Roman"/>
          <w:bCs w:val="0"/>
        </w:rPr>
        <w:t>複評後機構成績如仍列丙等以下，或因可歸責機構之事由致未如期完成複評者，視為屆期仍未改善，由主管機關依身權法第</w:t>
      </w:r>
      <w:r w:rsidRPr="00487905">
        <w:rPr>
          <w:rFonts w:ascii="Times New Roman" w:hAnsi="Times New Roman"/>
          <w:bCs w:val="0"/>
        </w:rPr>
        <w:t>92</w:t>
      </w:r>
      <w:r w:rsidRPr="00487905">
        <w:rPr>
          <w:rFonts w:ascii="Times New Roman" w:hAnsi="Times New Roman"/>
          <w:bCs w:val="0"/>
        </w:rPr>
        <w:t>條第</w:t>
      </w:r>
      <w:r w:rsidRPr="00487905">
        <w:rPr>
          <w:rFonts w:ascii="Times New Roman" w:hAnsi="Times New Roman"/>
          <w:bCs w:val="0"/>
        </w:rPr>
        <w:t>3</w:t>
      </w:r>
      <w:r w:rsidRPr="00487905">
        <w:rPr>
          <w:rFonts w:ascii="Times New Roman" w:hAnsi="Times New Roman"/>
          <w:bCs w:val="0"/>
        </w:rPr>
        <w:t>項令其停辦</w:t>
      </w:r>
      <w:r w:rsidRPr="00487905">
        <w:rPr>
          <w:rFonts w:ascii="Times New Roman" w:hAnsi="Times New Roman"/>
          <w:bCs w:val="0"/>
        </w:rPr>
        <w:t>1</w:t>
      </w:r>
      <w:r w:rsidRPr="00487905">
        <w:rPr>
          <w:rFonts w:ascii="Times New Roman" w:hAnsi="Times New Roman"/>
          <w:bCs w:val="0"/>
        </w:rPr>
        <w:t>個月以上</w:t>
      </w:r>
      <w:r w:rsidRPr="00487905">
        <w:rPr>
          <w:rFonts w:ascii="Times New Roman" w:hAnsi="Times New Roman"/>
          <w:bCs w:val="0"/>
        </w:rPr>
        <w:t>1</w:t>
      </w:r>
      <w:r w:rsidRPr="00487905">
        <w:rPr>
          <w:rFonts w:ascii="Times New Roman" w:hAnsi="Times New Roman"/>
          <w:bCs w:val="0"/>
        </w:rPr>
        <w:t>年以下及依第</w:t>
      </w:r>
      <w:r w:rsidRPr="00487905">
        <w:rPr>
          <w:rFonts w:ascii="Times New Roman" w:hAnsi="Times New Roman"/>
          <w:bCs w:val="0"/>
        </w:rPr>
        <w:t>93</w:t>
      </w:r>
      <w:r w:rsidRPr="00487905">
        <w:rPr>
          <w:rFonts w:ascii="Times New Roman" w:hAnsi="Times New Roman"/>
          <w:bCs w:val="0"/>
        </w:rPr>
        <w:t>條處</w:t>
      </w:r>
      <w:r w:rsidRPr="00487905">
        <w:rPr>
          <w:rFonts w:ascii="Times New Roman" w:hAnsi="Times New Roman"/>
          <w:bCs w:val="0"/>
        </w:rPr>
        <w:t>5</w:t>
      </w:r>
      <w:r w:rsidRPr="00487905">
        <w:rPr>
          <w:rFonts w:ascii="Times New Roman" w:hAnsi="Times New Roman"/>
          <w:bCs w:val="0"/>
        </w:rPr>
        <w:t>萬元以上</w:t>
      </w:r>
      <w:r w:rsidRPr="00487905">
        <w:rPr>
          <w:rFonts w:ascii="Times New Roman" w:hAnsi="Times New Roman"/>
          <w:bCs w:val="0"/>
        </w:rPr>
        <w:t>25</w:t>
      </w:r>
      <w:r w:rsidRPr="00487905">
        <w:rPr>
          <w:rFonts w:ascii="Times New Roman" w:hAnsi="Times New Roman"/>
          <w:bCs w:val="0"/>
        </w:rPr>
        <w:t>萬元以下罰鍰。被命停辦者，停辦期限屆滿仍未改善，依身權法第</w:t>
      </w:r>
      <w:r w:rsidRPr="00487905">
        <w:rPr>
          <w:rFonts w:ascii="Times New Roman" w:hAnsi="Times New Roman"/>
          <w:bCs w:val="0"/>
        </w:rPr>
        <w:t>92</w:t>
      </w:r>
      <w:r w:rsidRPr="00487905">
        <w:rPr>
          <w:rFonts w:ascii="Times New Roman" w:hAnsi="Times New Roman"/>
          <w:bCs w:val="0"/>
        </w:rPr>
        <w:t>條第</w:t>
      </w:r>
      <w:r w:rsidRPr="00487905">
        <w:rPr>
          <w:rFonts w:ascii="Times New Roman" w:hAnsi="Times New Roman"/>
          <w:bCs w:val="0"/>
        </w:rPr>
        <w:t>4</w:t>
      </w:r>
      <w:r w:rsidRPr="00487905">
        <w:rPr>
          <w:rFonts w:ascii="Times New Roman" w:hAnsi="Times New Roman"/>
          <w:bCs w:val="0"/>
        </w:rPr>
        <w:t>項廢止其許可，其屬法人者，得予解散。</w:t>
      </w:r>
    </w:p>
    <w:p w:rsidR="00F86B8E" w:rsidRPr="00487905" w:rsidRDefault="00F86B8E" w:rsidP="0069611C">
      <w:pPr>
        <w:pStyle w:val="4"/>
        <w:numPr>
          <w:ilvl w:val="3"/>
          <w:numId w:val="7"/>
        </w:numPr>
        <w:spacing w:line="420" w:lineRule="exact"/>
        <w:rPr>
          <w:rFonts w:ascii="Times New Roman" w:hAnsi="Times New Roman"/>
        </w:rPr>
      </w:pPr>
      <w:r w:rsidRPr="00487905">
        <w:rPr>
          <w:rFonts w:ascii="Times New Roman" w:hAnsi="Times New Roman"/>
        </w:rPr>
        <w:t>德芳教養院歷年來受評鑑成績及建議改善事項，詳如下表所示：</w:t>
      </w:r>
    </w:p>
    <w:p w:rsidR="00F86B8E" w:rsidRPr="00487905" w:rsidRDefault="00F86B8E" w:rsidP="00F86B8E">
      <w:pPr>
        <w:widowControl/>
        <w:overflowPunct/>
        <w:autoSpaceDE/>
        <w:autoSpaceDN/>
        <w:jc w:val="left"/>
        <w:rPr>
          <w:rFonts w:ascii="Times New Roman"/>
          <w:bCs/>
          <w:kern w:val="32"/>
          <w:szCs w:val="36"/>
        </w:rPr>
      </w:pPr>
      <w:r w:rsidRPr="00487905">
        <w:rPr>
          <w:rFonts w:ascii="Times New Roman"/>
        </w:rPr>
        <w:br w:type="page"/>
      </w:r>
    </w:p>
    <w:p w:rsidR="00F86B8E" w:rsidRPr="00487905" w:rsidRDefault="00F86B8E" w:rsidP="00F86B8E">
      <w:pPr>
        <w:ind w:left="1361"/>
        <w:outlineLvl w:val="2"/>
        <w:rPr>
          <w:rFonts w:ascii="Times New Roman"/>
          <w:bCs/>
          <w:kern w:val="32"/>
          <w:szCs w:val="36"/>
        </w:rPr>
        <w:sectPr w:rsidR="00F86B8E" w:rsidRPr="00487905" w:rsidSect="00691ACF">
          <w:footerReference w:type="default" r:id="rId13"/>
          <w:pgSz w:w="11907" w:h="16840" w:code="9"/>
          <w:pgMar w:top="1701" w:right="1418" w:bottom="1418" w:left="1418" w:header="851" w:footer="851" w:gutter="227"/>
          <w:cols w:space="425"/>
          <w:docGrid w:type="linesAndChars" w:linePitch="457" w:charSpace="4127"/>
        </w:sectPr>
      </w:pP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hint="eastAsia"/>
          <w:b/>
          <w:bCs/>
          <w:spacing w:val="-10"/>
          <w:kern w:val="28"/>
          <w:sz w:val="28"/>
          <w:szCs w:val="28"/>
        </w:rPr>
        <w:lastRenderedPageBreak/>
        <w:t>表</w:t>
      </w:r>
      <w:r w:rsidRPr="00487905">
        <w:rPr>
          <w:rFonts w:ascii="Times New Roman" w:hint="eastAsia"/>
          <w:b/>
          <w:bCs/>
          <w:spacing w:val="-10"/>
          <w:kern w:val="28"/>
          <w:sz w:val="28"/>
          <w:szCs w:val="28"/>
        </w:rPr>
        <w:t xml:space="preserve">7  </w:t>
      </w:r>
      <w:r w:rsidRPr="00487905">
        <w:rPr>
          <w:rFonts w:ascii="Times New Roman" w:hint="eastAsia"/>
          <w:b/>
          <w:bCs/>
          <w:spacing w:val="-10"/>
          <w:kern w:val="28"/>
          <w:sz w:val="28"/>
          <w:szCs w:val="28"/>
        </w:rPr>
        <w:t>德芳教養院接受評鑑成績及建議改善事項</w:t>
      </w:r>
    </w:p>
    <w:tbl>
      <w:tblPr>
        <w:tblStyle w:val="afc"/>
        <w:tblW w:w="14601" w:type="dxa"/>
        <w:tblInd w:w="-572" w:type="dxa"/>
        <w:tblLook w:val="04A0" w:firstRow="1" w:lastRow="0" w:firstColumn="1" w:lastColumn="0" w:noHBand="0" w:noVBand="1"/>
      </w:tblPr>
      <w:tblGrid>
        <w:gridCol w:w="851"/>
        <w:gridCol w:w="5812"/>
        <w:gridCol w:w="3685"/>
        <w:gridCol w:w="4253"/>
      </w:tblGrid>
      <w:tr w:rsidR="00F86B8E" w:rsidRPr="00487905" w:rsidTr="00691ACF">
        <w:trPr>
          <w:tblHeader/>
        </w:trPr>
        <w:tc>
          <w:tcPr>
            <w:tcW w:w="851"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bookmarkStart w:id="173" w:name="_Toc99113318"/>
            <w:bookmarkStart w:id="174" w:name="_Toc100148123"/>
            <w:r w:rsidRPr="00487905">
              <w:rPr>
                <w:rFonts w:ascii="Times New Roman"/>
                <w:bCs/>
                <w:spacing w:val="-12"/>
                <w:kern w:val="32"/>
                <w:sz w:val="26"/>
                <w:szCs w:val="26"/>
              </w:rPr>
              <w:t>年度</w:t>
            </w:r>
            <w:bookmarkEnd w:id="173"/>
            <w:bookmarkEnd w:id="174"/>
          </w:p>
          <w:p w:rsidR="00F86B8E" w:rsidRPr="00487905" w:rsidRDefault="00F86B8E" w:rsidP="00227DF1">
            <w:pPr>
              <w:spacing w:line="380" w:lineRule="exact"/>
              <w:jc w:val="center"/>
              <w:outlineLvl w:val="2"/>
              <w:rPr>
                <w:rFonts w:ascii="Times New Roman"/>
                <w:bCs/>
                <w:spacing w:val="-12"/>
                <w:kern w:val="32"/>
                <w:sz w:val="26"/>
                <w:szCs w:val="26"/>
              </w:rPr>
            </w:pPr>
            <w:bookmarkStart w:id="175" w:name="_Toc99113319"/>
            <w:bookmarkStart w:id="176" w:name="_Toc100148124"/>
            <w:r w:rsidRPr="00487905">
              <w:rPr>
                <w:rFonts w:ascii="Times New Roman"/>
                <w:bCs/>
                <w:spacing w:val="-12"/>
                <w:kern w:val="32"/>
                <w:sz w:val="26"/>
                <w:szCs w:val="26"/>
              </w:rPr>
              <w:t>項目</w:t>
            </w:r>
            <w:bookmarkEnd w:id="175"/>
            <w:bookmarkEnd w:id="176"/>
          </w:p>
        </w:tc>
        <w:tc>
          <w:tcPr>
            <w:tcW w:w="5812"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bookmarkStart w:id="177" w:name="_Toc99113320"/>
            <w:bookmarkStart w:id="178" w:name="_Toc100148125"/>
            <w:r w:rsidRPr="00487905">
              <w:rPr>
                <w:rFonts w:ascii="Times New Roman"/>
                <w:bCs/>
                <w:spacing w:val="-12"/>
                <w:kern w:val="32"/>
                <w:sz w:val="26"/>
                <w:szCs w:val="26"/>
              </w:rPr>
              <w:t>100</w:t>
            </w:r>
            <w:r w:rsidRPr="00487905">
              <w:rPr>
                <w:rFonts w:ascii="Times New Roman"/>
                <w:bCs/>
                <w:spacing w:val="-12"/>
                <w:kern w:val="32"/>
                <w:sz w:val="26"/>
                <w:szCs w:val="26"/>
              </w:rPr>
              <w:t>年評鑑</w:t>
            </w:r>
            <w:r w:rsidRPr="00487905">
              <w:rPr>
                <w:rFonts w:ascii="Times New Roman"/>
                <w:bCs/>
                <w:spacing w:val="-12"/>
                <w:kern w:val="32"/>
                <w:sz w:val="26"/>
                <w:szCs w:val="26"/>
              </w:rPr>
              <w:t>(</w:t>
            </w:r>
            <w:r w:rsidRPr="00487905">
              <w:rPr>
                <w:rFonts w:ascii="Times New Roman"/>
                <w:bCs/>
                <w:spacing w:val="-12"/>
                <w:kern w:val="32"/>
                <w:sz w:val="26"/>
                <w:szCs w:val="26"/>
              </w:rPr>
              <w:t>評鑑日期</w:t>
            </w:r>
            <w:r w:rsidRPr="00487905">
              <w:rPr>
                <w:rFonts w:ascii="Times New Roman"/>
                <w:bCs/>
                <w:spacing w:val="-12"/>
                <w:kern w:val="32"/>
                <w:sz w:val="26"/>
                <w:szCs w:val="26"/>
              </w:rPr>
              <w:t>100</w:t>
            </w:r>
            <w:r w:rsidRPr="00487905">
              <w:rPr>
                <w:rFonts w:ascii="Times New Roman"/>
                <w:bCs/>
                <w:spacing w:val="-12"/>
                <w:kern w:val="32"/>
                <w:sz w:val="26"/>
                <w:szCs w:val="26"/>
              </w:rPr>
              <w:t>年</w:t>
            </w:r>
            <w:r w:rsidRPr="00487905">
              <w:rPr>
                <w:rFonts w:ascii="Times New Roman"/>
                <w:bCs/>
                <w:spacing w:val="-12"/>
                <w:kern w:val="32"/>
                <w:sz w:val="26"/>
                <w:szCs w:val="26"/>
              </w:rPr>
              <w:t>8</w:t>
            </w:r>
            <w:r w:rsidRPr="00487905">
              <w:rPr>
                <w:rFonts w:ascii="Times New Roman"/>
                <w:bCs/>
                <w:spacing w:val="-12"/>
                <w:kern w:val="32"/>
                <w:sz w:val="26"/>
                <w:szCs w:val="26"/>
              </w:rPr>
              <w:t>月</w:t>
            </w:r>
            <w:r w:rsidRPr="00487905">
              <w:rPr>
                <w:rFonts w:ascii="Times New Roman"/>
                <w:bCs/>
                <w:spacing w:val="-12"/>
                <w:kern w:val="32"/>
                <w:sz w:val="26"/>
                <w:szCs w:val="26"/>
              </w:rPr>
              <w:t>19</w:t>
            </w:r>
            <w:r w:rsidRPr="00487905">
              <w:rPr>
                <w:rFonts w:ascii="Times New Roman"/>
                <w:bCs/>
                <w:spacing w:val="-12"/>
                <w:kern w:val="32"/>
                <w:sz w:val="26"/>
                <w:szCs w:val="26"/>
              </w:rPr>
              <w:t>日</w:t>
            </w:r>
            <w:r w:rsidRPr="00487905">
              <w:rPr>
                <w:rFonts w:ascii="Times New Roman"/>
                <w:bCs/>
                <w:spacing w:val="-12"/>
                <w:kern w:val="32"/>
                <w:sz w:val="26"/>
                <w:szCs w:val="26"/>
              </w:rPr>
              <w:t>)</w:t>
            </w:r>
            <w:bookmarkEnd w:id="177"/>
            <w:bookmarkEnd w:id="178"/>
          </w:p>
        </w:tc>
        <w:tc>
          <w:tcPr>
            <w:tcW w:w="3685"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bookmarkStart w:id="179" w:name="_Toc99113321"/>
            <w:bookmarkStart w:id="180" w:name="_Toc100148126"/>
            <w:r w:rsidRPr="00487905">
              <w:rPr>
                <w:rFonts w:ascii="Times New Roman"/>
                <w:bCs/>
                <w:spacing w:val="-12"/>
                <w:kern w:val="32"/>
                <w:sz w:val="26"/>
                <w:szCs w:val="26"/>
              </w:rPr>
              <w:t>103</w:t>
            </w:r>
            <w:r w:rsidRPr="00487905">
              <w:rPr>
                <w:rFonts w:ascii="Times New Roman"/>
                <w:bCs/>
                <w:spacing w:val="-12"/>
                <w:kern w:val="32"/>
                <w:sz w:val="26"/>
                <w:szCs w:val="26"/>
              </w:rPr>
              <w:t>年評鑑</w:t>
            </w:r>
            <w:r w:rsidRPr="00487905">
              <w:rPr>
                <w:rFonts w:ascii="Times New Roman"/>
                <w:bCs/>
                <w:spacing w:val="-12"/>
                <w:kern w:val="32"/>
                <w:sz w:val="26"/>
                <w:szCs w:val="26"/>
              </w:rPr>
              <w:t>(103</w:t>
            </w:r>
            <w:r w:rsidRPr="00487905">
              <w:rPr>
                <w:rFonts w:ascii="Times New Roman"/>
                <w:bCs/>
                <w:spacing w:val="-12"/>
                <w:kern w:val="32"/>
                <w:sz w:val="26"/>
                <w:szCs w:val="26"/>
              </w:rPr>
              <w:t>年</w:t>
            </w:r>
            <w:r w:rsidRPr="00487905">
              <w:rPr>
                <w:rFonts w:ascii="Times New Roman"/>
                <w:bCs/>
                <w:spacing w:val="-12"/>
                <w:kern w:val="32"/>
                <w:sz w:val="26"/>
                <w:szCs w:val="26"/>
              </w:rPr>
              <w:t>4</w:t>
            </w:r>
            <w:r w:rsidRPr="00487905">
              <w:rPr>
                <w:rFonts w:ascii="Times New Roman"/>
                <w:bCs/>
                <w:spacing w:val="-12"/>
                <w:kern w:val="32"/>
                <w:sz w:val="26"/>
                <w:szCs w:val="26"/>
              </w:rPr>
              <w:t>月</w:t>
            </w:r>
            <w:r w:rsidRPr="00487905">
              <w:rPr>
                <w:rFonts w:ascii="Times New Roman"/>
                <w:bCs/>
                <w:spacing w:val="-12"/>
                <w:kern w:val="32"/>
                <w:sz w:val="26"/>
                <w:szCs w:val="26"/>
              </w:rPr>
              <w:t>30</w:t>
            </w:r>
            <w:r w:rsidRPr="00487905">
              <w:rPr>
                <w:rFonts w:ascii="Times New Roman"/>
                <w:bCs/>
                <w:spacing w:val="-12"/>
                <w:kern w:val="32"/>
                <w:sz w:val="26"/>
                <w:szCs w:val="26"/>
              </w:rPr>
              <w:t>日</w:t>
            </w:r>
            <w:r w:rsidRPr="00487905">
              <w:rPr>
                <w:rFonts w:ascii="Times New Roman"/>
                <w:bCs/>
                <w:spacing w:val="-12"/>
                <w:kern w:val="32"/>
                <w:sz w:val="26"/>
                <w:szCs w:val="26"/>
              </w:rPr>
              <w:t>)</w:t>
            </w:r>
            <w:bookmarkEnd w:id="179"/>
            <w:bookmarkEnd w:id="180"/>
          </w:p>
        </w:tc>
        <w:tc>
          <w:tcPr>
            <w:tcW w:w="4253"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bookmarkStart w:id="181" w:name="_Toc99113322"/>
            <w:bookmarkStart w:id="182" w:name="_Toc100148127"/>
            <w:r w:rsidRPr="00487905">
              <w:rPr>
                <w:rFonts w:ascii="Times New Roman"/>
                <w:bCs/>
                <w:spacing w:val="-12"/>
                <w:kern w:val="32"/>
                <w:sz w:val="26"/>
                <w:szCs w:val="26"/>
              </w:rPr>
              <w:t>106</w:t>
            </w:r>
            <w:r w:rsidRPr="00487905">
              <w:rPr>
                <w:rFonts w:ascii="Times New Roman"/>
                <w:bCs/>
                <w:spacing w:val="-12"/>
                <w:kern w:val="32"/>
                <w:sz w:val="26"/>
                <w:szCs w:val="26"/>
              </w:rPr>
              <w:t>年評鑑</w:t>
            </w:r>
            <w:r w:rsidRPr="00487905">
              <w:rPr>
                <w:rFonts w:ascii="Times New Roman"/>
                <w:bCs/>
                <w:spacing w:val="-12"/>
                <w:kern w:val="32"/>
                <w:sz w:val="26"/>
                <w:szCs w:val="26"/>
              </w:rPr>
              <w:t>(</w:t>
            </w:r>
            <w:r w:rsidRPr="00487905">
              <w:rPr>
                <w:rFonts w:ascii="Times New Roman"/>
                <w:bCs/>
                <w:spacing w:val="-12"/>
                <w:kern w:val="32"/>
                <w:sz w:val="26"/>
                <w:szCs w:val="26"/>
              </w:rPr>
              <w:t>評鑑日期</w:t>
            </w:r>
            <w:r w:rsidRPr="00487905">
              <w:rPr>
                <w:rFonts w:ascii="Times New Roman"/>
                <w:bCs/>
                <w:spacing w:val="-12"/>
                <w:kern w:val="32"/>
                <w:sz w:val="26"/>
                <w:szCs w:val="26"/>
              </w:rPr>
              <w:t>106</w:t>
            </w:r>
            <w:r w:rsidRPr="00487905">
              <w:rPr>
                <w:rFonts w:ascii="Times New Roman"/>
                <w:bCs/>
                <w:spacing w:val="-12"/>
                <w:kern w:val="32"/>
                <w:sz w:val="26"/>
                <w:szCs w:val="26"/>
              </w:rPr>
              <w:t>年</w:t>
            </w:r>
            <w:r w:rsidRPr="00487905">
              <w:rPr>
                <w:rFonts w:ascii="Times New Roman"/>
                <w:bCs/>
                <w:spacing w:val="-12"/>
                <w:kern w:val="32"/>
                <w:sz w:val="26"/>
                <w:szCs w:val="26"/>
              </w:rPr>
              <w:t>10</w:t>
            </w:r>
            <w:r w:rsidRPr="00487905">
              <w:rPr>
                <w:rFonts w:ascii="Times New Roman"/>
                <w:bCs/>
                <w:spacing w:val="-12"/>
                <w:kern w:val="32"/>
                <w:sz w:val="26"/>
                <w:szCs w:val="26"/>
              </w:rPr>
              <w:t>月</w:t>
            </w:r>
            <w:r w:rsidRPr="00487905">
              <w:rPr>
                <w:rFonts w:ascii="Times New Roman"/>
                <w:bCs/>
                <w:spacing w:val="-12"/>
                <w:kern w:val="32"/>
                <w:sz w:val="26"/>
                <w:szCs w:val="26"/>
              </w:rPr>
              <w:t>5</w:t>
            </w:r>
            <w:r w:rsidRPr="00487905">
              <w:rPr>
                <w:rFonts w:ascii="Times New Roman"/>
                <w:bCs/>
                <w:spacing w:val="-12"/>
                <w:kern w:val="32"/>
                <w:sz w:val="26"/>
                <w:szCs w:val="26"/>
              </w:rPr>
              <w:t>日</w:t>
            </w:r>
            <w:r w:rsidRPr="00487905">
              <w:rPr>
                <w:rFonts w:ascii="Times New Roman"/>
                <w:bCs/>
                <w:spacing w:val="-12"/>
                <w:kern w:val="32"/>
                <w:sz w:val="26"/>
                <w:szCs w:val="26"/>
              </w:rPr>
              <w:t>)</w:t>
            </w:r>
            <w:bookmarkEnd w:id="181"/>
            <w:bookmarkEnd w:id="182"/>
          </w:p>
        </w:tc>
      </w:tr>
      <w:tr w:rsidR="00F86B8E" w:rsidRPr="00487905" w:rsidTr="00691ACF">
        <w:tc>
          <w:tcPr>
            <w:tcW w:w="851" w:type="dxa"/>
            <w:shd w:val="clear" w:color="auto" w:fill="F2F2F2" w:themeFill="background1" w:themeFillShade="F2"/>
          </w:tcPr>
          <w:p w:rsidR="00F86B8E" w:rsidRPr="00487905" w:rsidRDefault="00F86B8E" w:rsidP="00227DF1">
            <w:pPr>
              <w:spacing w:line="380" w:lineRule="exact"/>
              <w:jc w:val="center"/>
              <w:outlineLvl w:val="2"/>
              <w:rPr>
                <w:rFonts w:ascii="Times New Roman"/>
                <w:bCs/>
                <w:spacing w:val="-12"/>
                <w:kern w:val="32"/>
                <w:sz w:val="26"/>
                <w:szCs w:val="26"/>
              </w:rPr>
            </w:pPr>
            <w:bookmarkStart w:id="183" w:name="_Toc99113323"/>
            <w:bookmarkStart w:id="184" w:name="_Toc100148128"/>
            <w:r w:rsidRPr="00487905">
              <w:rPr>
                <w:rFonts w:ascii="Times New Roman"/>
                <w:bCs/>
                <w:spacing w:val="-12"/>
                <w:kern w:val="32"/>
                <w:sz w:val="26"/>
                <w:szCs w:val="26"/>
              </w:rPr>
              <w:t>成績</w:t>
            </w:r>
            <w:bookmarkEnd w:id="183"/>
            <w:bookmarkEnd w:id="184"/>
          </w:p>
        </w:tc>
        <w:tc>
          <w:tcPr>
            <w:tcW w:w="5812" w:type="dxa"/>
            <w:shd w:val="clear" w:color="auto" w:fill="F2F2F2" w:themeFill="background1" w:themeFillShade="F2"/>
          </w:tcPr>
          <w:p w:rsidR="00F86B8E" w:rsidRPr="00487905" w:rsidRDefault="00F86B8E" w:rsidP="00227DF1">
            <w:pPr>
              <w:spacing w:line="380" w:lineRule="exact"/>
              <w:jc w:val="center"/>
              <w:outlineLvl w:val="2"/>
              <w:rPr>
                <w:rFonts w:ascii="Times New Roman"/>
                <w:bCs/>
                <w:spacing w:val="-12"/>
                <w:kern w:val="32"/>
                <w:sz w:val="26"/>
                <w:szCs w:val="26"/>
              </w:rPr>
            </w:pPr>
            <w:bookmarkStart w:id="185" w:name="_Toc99113324"/>
            <w:bookmarkStart w:id="186" w:name="_Toc100148129"/>
            <w:r w:rsidRPr="00487905">
              <w:rPr>
                <w:rFonts w:ascii="Times New Roman"/>
                <w:bCs/>
                <w:spacing w:val="-12"/>
                <w:kern w:val="32"/>
                <w:sz w:val="26"/>
                <w:szCs w:val="26"/>
              </w:rPr>
              <w:t>丁等</w:t>
            </w:r>
            <w:bookmarkEnd w:id="185"/>
            <w:bookmarkEnd w:id="186"/>
          </w:p>
        </w:tc>
        <w:tc>
          <w:tcPr>
            <w:tcW w:w="3685" w:type="dxa"/>
            <w:shd w:val="clear" w:color="auto" w:fill="F2F2F2" w:themeFill="background1" w:themeFillShade="F2"/>
          </w:tcPr>
          <w:p w:rsidR="00F86B8E" w:rsidRPr="00487905" w:rsidRDefault="00F86B8E" w:rsidP="00227DF1">
            <w:pPr>
              <w:spacing w:line="380" w:lineRule="exact"/>
              <w:jc w:val="center"/>
              <w:outlineLvl w:val="2"/>
              <w:rPr>
                <w:rFonts w:ascii="Times New Roman"/>
                <w:bCs/>
                <w:spacing w:val="-12"/>
                <w:kern w:val="32"/>
                <w:sz w:val="26"/>
                <w:szCs w:val="26"/>
              </w:rPr>
            </w:pPr>
            <w:bookmarkStart w:id="187" w:name="_Toc99113325"/>
            <w:bookmarkStart w:id="188" w:name="_Toc100148130"/>
            <w:r w:rsidRPr="00487905">
              <w:rPr>
                <w:rFonts w:ascii="Times New Roman"/>
                <w:bCs/>
                <w:spacing w:val="-12"/>
                <w:kern w:val="32"/>
                <w:sz w:val="26"/>
                <w:szCs w:val="26"/>
              </w:rPr>
              <w:t>丙等</w:t>
            </w:r>
            <w:bookmarkEnd w:id="187"/>
            <w:bookmarkEnd w:id="188"/>
          </w:p>
        </w:tc>
        <w:tc>
          <w:tcPr>
            <w:tcW w:w="4253" w:type="dxa"/>
            <w:shd w:val="clear" w:color="auto" w:fill="F2F2F2" w:themeFill="background1" w:themeFillShade="F2"/>
          </w:tcPr>
          <w:p w:rsidR="00F86B8E" w:rsidRPr="00487905" w:rsidRDefault="00F86B8E" w:rsidP="00227DF1">
            <w:pPr>
              <w:spacing w:line="380" w:lineRule="exact"/>
              <w:jc w:val="center"/>
              <w:outlineLvl w:val="2"/>
              <w:rPr>
                <w:rFonts w:ascii="Times New Roman"/>
                <w:bCs/>
                <w:spacing w:val="-12"/>
                <w:kern w:val="32"/>
                <w:sz w:val="26"/>
                <w:szCs w:val="26"/>
              </w:rPr>
            </w:pPr>
            <w:bookmarkStart w:id="189" w:name="_Toc99113326"/>
            <w:bookmarkStart w:id="190" w:name="_Toc100148131"/>
            <w:r w:rsidRPr="00487905">
              <w:rPr>
                <w:rFonts w:ascii="Times New Roman"/>
                <w:bCs/>
                <w:spacing w:val="-12"/>
                <w:kern w:val="32"/>
                <w:sz w:val="26"/>
                <w:szCs w:val="26"/>
              </w:rPr>
              <w:t>丙等</w:t>
            </w:r>
            <w:bookmarkEnd w:id="189"/>
            <w:bookmarkEnd w:id="190"/>
          </w:p>
        </w:tc>
      </w:tr>
      <w:tr w:rsidR="00F86B8E" w:rsidRPr="00487905" w:rsidTr="00691ACF">
        <w:tc>
          <w:tcPr>
            <w:tcW w:w="851"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r w:rsidRPr="00487905">
              <w:rPr>
                <w:rFonts w:ascii="Times New Roman" w:hint="eastAsia"/>
                <w:bCs/>
                <w:spacing w:val="-12"/>
                <w:kern w:val="32"/>
                <w:sz w:val="26"/>
                <w:szCs w:val="26"/>
              </w:rPr>
              <w:t>主辦機關</w:t>
            </w:r>
          </w:p>
        </w:tc>
        <w:tc>
          <w:tcPr>
            <w:tcW w:w="5812"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r w:rsidRPr="00487905">
              <w:rPr>
                <w:rFonts w:ascii="Times New Roman" w:hint="eastAsia"/>
                <w:bCs/>
                <w:spacing w:val="-12"/>
                <w:kern w:val="32"/>
                <w:sz w:val="26"/>
                <w:szCs w:val="26"/>
              </w:rPr>
              <w:t>苗栗縣政府</w:t>
            </w:r>
          </w:p>
        </w:tc>
        <w:tc>
          <w:tcPr>
            <w:tcW w:w="3685"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r w:rsidRPr="00487905">
              <w:rPr>
                <w:rFonts w:ascii="Times New Roman" w:hint="eastAsia"/>
                <w:bCs/>
                <w:spacing w:val="-12"/>
                <w:kern w:val="32"/>
                <w:sz w:val="26"/>
                <w:szCs w:val="26"/>
              </w:rPr>
              <w:t>衛生福利部</w:t>
            </w:r>
          </w:p>
        </w:tc>
        <w:tc>
          <w:tcPr>
            <w:tcW w:w="4253" w:type="dxa"/>
            <w:shd w:val="clear" w:color="auto" w:fill="F2F2F2" w:themeFill="background1" w:themeFillShade="F2"/>
            <w:vAlign w:val="center"/>
          </w:tcPr>
          <w:p w:rsidR="00F86B8E" w:rsidRPr="00487905" w:rsidRDefault="00F86B8E" w:rsidP="00227DF1">
            <w:pPr>
              <w:spacing w:line="380" w:lineRule="exact"/>
              <w:jc w:val="center"/>
              <w:outlineLvl w:val="2"/>
              <w:rPr>
                <w:rFonts w:ascii="Times New Roman"/>
                <w:bCs/>
                <w:spacing w:val="-12"/>
                <w:kern w:val="32"/>
                <w:sz w:val="26"/>
                <w:szCs w:val="26"/>
              </w:rPr>
            </w:pPr>
            <w:r w:rsidRPr="00487905">
              <w:rPr>
                <w:rFonts w:ascii="Times New Roman" w:hint="eastAsia"/>
                <w:bCs/>
                <w:spacing w:val="-12"/>
                <w:kern w:val="32"/>
                <w:sz w:val="26"/>
                <w:szCs w:val="26"/>
              </w:rPr>
              <w:t>苗栗縣政府</w:t>
            </w:r>
          </w:p>
        </w:tc>
      </w:tr>
      <w:tr w:rsidR="00F86B8E" w:rsidRPr="00487905" w:rsidTr="00691ACF">
        <w:tc>
          <w:tcPr>
            <w:tcW w:w="851" w:type="dxa"/>
          </w:tcPr>
          <w:p w:rsidR="00F86B8E" w:rsidRPr="00487905" w:rsidRDefault="00F86B8E" w:rsidP="00227DF1">
            <w:pPr>
              <w:spacing w:line="380" w:lineRule="exact"/>
              <w:outlineLvl w:val="2"/>
              <w:rPr>
                <w:rFonts w:ascii="Times New Roman"/>
                <w:bCs/>
                <w:spacing w:val="-12"/>
                <w:kern w:val="32"/>
                <w:sz w:val="26"/>
                <w:szCs w:val="26"/>
              </w:rPr>
            </w:pPr>
            <w:bookmarkStart w:id="191" w:name="_Toc99113327"/>
            <w:bookmarkStart w:id="192" w:name="_Toc100148132"/>
            <w:r w:rsidRPr="00487905">
              <w:rPr>
                <w:rFonts w:ascii="Times New Roman"/>
                <w:bCs/>
                <w:spacing w:val="-12"/>
                <w:kern w:val="32"/>
                <w:sz w:val="26"/>
                <w:szCs w:val="26"/>
              </w:rPr>
              <w:t>組織</w:t>
            </w:r>
            <w:bookmarkEnd w:id="191"/>
            <w:bookmarkEnd w:id="192"/>
          </w:p>
          <w:p w:rsidR="00F86B8E" w:rsidRPr="00487905" w:rsidRDefault="00F86B8E" w:rsidP="00227DF1">
            <w:pPr>
              <w:spacing w:line="380" w:lineRule="exact"/>
              <w:outlineLvl w:val="2"/>
              <w:rPr>
                <w:rFonts w:ascii="Times New Roman"/>
                <w:bCs/>
                <w:spacing w:val="-12"/>
                <w:kern w:val="32"/>
                <w:sz w:val="26"/>
                <w:szCs w:val="26"/>
              </w:rPr>
            </w:pPr>
            <w:bookmarkStart w:id="193" w:name="_Toc99113328"/>
            <w:bookmarkStart w:id="194" w:name="_Toc100148133"/>
            <w:r w:rsidRPr="00487905">
              <w:rPr>
                <w:rFonts w:ascii="Times New Roman"/>
                <w:bCs/>
                <w:spacing w:val="-12"/>
                <w:kern w:val="32"/>
                <w:sz w:val="26"/>
                <w:szCs w:val="26"/>
              </w:rPr>
              <w:t>管理</w:t>
            </w:r>
            <w:bookmarkEnd w:id="193"/>
            <w:bookmarkEnd w:id="194"/>
          </w:p>
          <w:p w:rsidR="00F86B8E" w:rsidRPr="00487905" w:rsidRDefault="00F86B8E" w:rsidP="00227DF1">
            <w:pPr>
              <w:spacing w:line="380" w:lineRule="exact"/>
              <w:jc w:val="left"/>
              <w:outlineLvl w:val="2"/>
              <w:rPr>
                <w:rFonts w:ascii="Times New Roman"/>
                <w:bCs/>
                <w:spacing w:val="-12"/>
                <w:kern w:val="32"/>
                <w:sz w:val="26"/>
                <w:szCs w:val="26"/>
              </w:rPr>
            </w:pPr>
            <w:bookmarkStart w:id="195" w:name="_Toc99113329"/>
            <w:bookmarkStart w:id="196" w:name="_Toc100148134"/>
            <w:r w:rsidRPr="00487905">
              <w:rPr>
                <w:rFonts w:ascii="Times New Roman"/>
                <w:bCs/>
                <w:spacing w:val="-12"/>
                <w:kern w:val="32"/>
                <w:sz w:val="26"/>
                <w:szCs w:val="26"/>
              </w:rPr>
              <w:t>(</w:t>
            </w:r>
            <w:r w:rsidRPr="00487905">
              <w:rPr>
                <w:rFonts w:ascii="Times New Roman"/>
                <w:bCs/>
                <w:spacing w:val="-12"/>
                <w:kern w:val="32"/>
                <w:sz w:val="26"/>
                <w:szCs w:val="26"/>
              </w:rPr>
              <w:t>行政組織及經營管理</w:t>
            </w:r>
            <w:r w:rsidRPr="00487905">
              <w:rPr>
                <w:rFonts w:ascii="Times New Roman"/>
                <w:bCs/>
                <w:spacing w:val="-12"/>
                <w:kern w:val="32"/>
                <w:sz w:val="26"/>
                <w:szCs w:val="26"/>
              </w:rPr>
              <w:t>)</w:t>
            </w:r>
            <w:bookmarkEnd w:id="195"/>
            <w:bookmarkEnd w:id="196"/>
          </w:p>
        </w:tc>
        <w:tc>
          <w:tcPr>
            <w:tcW w:w="5812" w:type="dxa"/>
          </w:tcPr>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197" w:name="_Toc99113330"/>
            <w:bookmarkStart w:id="198" w:name="_Toc100148135"/>
            <w:r w:rsidRPr="00487905">
              <w:rPr>
                <w:rFonts w:ascii="Times New Roman"/>
                <w:bCs/>
                <w:spacing w:val="-12"/>
                <w:kern w:val="32"/>
                <w:sz w:val="26"/>
                <w:szCs w:val="26"/>
              </w:rPr>
              <w:t>董事會議未依捐助章程規定每三個月召開一次，且未於規定期限內函報主管機關。另預決算亦應於年度開始前三個月內、下年度</w:t>
            </w:r>
            <w:r w:rsidRPr="00487905">
              <w:rPr>
                <w:rFonts w:ascii="Times New Roman"/>
                <w:bCs/>
                <w:spacing w:val="-12"/>
                <w:kern w:val="32"/>
                <w:sz w:val="26"/>
                <w:szCs w:val="26"/>
              </w:rPr>
              <w:t>5</w:t>
            </w:r>
            <w:r w:rsidRPr="00487905">
              <w:rPr>
                <w:rFonts w:ascii="Times New Roman"/>
                <w:bCs/>
                <w:spacing w:val="-12"/>
                <w:kern w:val="32"/>
                <w:sz w:val="26"/>
                <w:szCs w:val="26"/>
              </w:rPr>
              <w:t>月底前，提董事會審議通過，請改進。</w:t>
            </w:r>
            <w:bookmarkEnd w:id="197"/>
            <w:bookmarkEnd w:id="198"/>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199" w:name="_Toc99113331"/>
            <w:bookmarkStart w:id="200" w:name="_Toc100148136"/>
            <w:r w:rsidRPr="00487905">
              <w:rPr>
                <w:rFonts w:ascii="Times New Roman"/>
                <w:bCs/>
                <w:spacing w:val="-12"/>
                <w:kern w:val="32"/>
                <w:sz w:val="26"/>
                <w:szCs w:val="26"/>
              </w:rPr>
              <w:t>應建立該機構與所屬法人組織間的決策溝通機制，並留有紀錄供查核，另應定期召開院內主管會議，會議應有決議及執行成果並追蹤，此兩者性質、功能不同，應予區隔。資料呈現相同，且自</w:t>
            </w:r>
            <w:r w:rsidRPr="00487905">
              <w:rPr>
                <w:rFonts w:ascii="Times New Roman"/>
                <w:bCs/>
                <w:spacing w:val="-12"/>
                <w:kern w:val="32"/>
                <w:sz w:val="26"/>
                <w:szCs w:val="26"/>
              </w:rPr>
              <w:t>99</w:t>
            </w:r>
            <w:r w:rsidRPr="00487905">
              <w:rPr>
                <w:rFonts w:ascii="Times New Roman"/>
                <w:bCs/>
                <w:spacing w:val="-12"/>
                <w:kern w:val="32"/>
                <w:sz w:val="26"/>
                <w:szCs w:val="26"/>
              </w:rPr>
              <w:t>年方有開會紀錄供查核。</w:t>
            </w:r>
            <w:bookmarkEnd w:id="199"/>
            <w:bookmarkEnd w:id="200"/>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01" w:name="_Toc99113332"/>
            <w:bookmarkStart w:id="202" w:name="_Toc100148137"/>
            <w:r w:rsidRPr="00487905">
              <w:rPr>
                <w:rFonts w:ascii="Times New Roman"/>
                <w:bCs/>
                <w:spacing w:val="-12"/>
                <w:kern w:val="32"/>
                <w:sz w:val="26"/>
                <w:szCs w:val="26"/>
              </w:rPr>
              <w:t>入出機構管理辦法，相關規定不夠詳盡，欠服務計畫，且收費標準為</w:t>
            </w:r>
            <w:r w:rsidRPr="00487905">
              <w:rPr>
                <w:rFonts w:ascii="Times New Roman"/>
                <w:bCs/>
                <w:spacing w:val="-12"/>
                <w:kern w:val="32"/>
                <w:sz w:val="26"/>
                <w:szCs w:val="26"/>
              </w:rPr>
              <w:t>3,000</w:t>
            </w:r>
            <w:r w:rsidRPr="00487905">
              <w:rPr>
                <w:rFonts w:ascii="Times New Roman"/>
                <w:bCs/>
                <w:spacing w:val="-12"/>
                <w:kern w:val="32"/>
                <w:sz w:val="26"/>
                <w:szCs w:val="26"/>
              </w:rPr>
              <w:t>元至</w:t>
            </w:r>
            <w:r w:rsidRPr="00487905">
              <w:rPr>
                <w:rFonts w:ascii="Times New Roman"/>
                <w:bCs/>
                <w:spacing w:val="-12"/>
                <w:kern w:val="32"/>
                <w:sz w:val="26"/>
                <w:szCs w:val="26"/>
              </w:rPr>
              <w:t>6,000</w:t>
            </w:r>
            <w:r w:rsidRPr="00487905">
              <w:rPr>
                <w:rFonts w:ascii="Times New Roman"/>
                <w:bCs/>
                <w:spacing w:val="-12"/>
                <w:kern w:val="32"/>
                <w:sz w:val="26"/>
                <w:szCs w:val="26"/>
              </w:rPr>
              <w:t>元間，與內政部收費標準規定不符合，請研議改正。</w:t>
            </w:r>
            <w:bookmarkEnd w:id="201"/>
            <w:bookmarkEnd w:id="202"/>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03" w:name="_Toc99113333"/>
            <w:bookmarkStart w:id="204" w:name="_Toc100148138"/>
            <w:r w:rsidRPr="00487905">
              <w:rPr>
                <w:rFonts w:ascii="Times New Roman"/>
                <w:bCs/>
                <w:spacing w:val="-12"/>
                <w:kern w:val="32"/>
                <w:sz w:val="26"/>
                <w:szCs w:val="26"/>
              </w:rPr>
              <w:t>員工健康檢查檢查，</w:t>
            </w:r>
            <w:r w:rsidRPr="00487905">
              <w:rPr>
                <w:rFonts w:ascii="Times New Roman"/>
                <w:bCs/>
                <w:spacing w:val="-12"/>
                <w:kern w:val="32"/>
                <w:sz w:val="26"/>
                <w:szCs w:val="26"/>
              </w:rPr>
              <w:t>98</w:t>
            </w:r>
            <w:r w:rsidRPr="00487905">
              <w:rPr>
                <w:rFonts w:ascii="Times New Roman"/>
                <w:bCs/>
                <w:spacing w:val="-12"/>
                <w:kern w:val="32"/>
                <w:sz w:val="26"/>
                <w:szCs w:val="26"/>
              </w:rPr>
              <w:t>年至</w:t>
            </w:r>
            <w:r w:rsidRPr="00487905">
              <w:rPr>
                <w:rFonts w:ascii="Times New Roman"/>
                <w:bCs/>
                <w:spacing w:val="-12"/>
                <w:kern w:val="32"/>
                <w:sz w:val="26"/>
                <w:szCs w:val="26"/>
              </w:rPr>
              <w:t>99</w:t>
            </w:r>
            <w:r w:rsidRPr="00487905">
              <w:rPr>
                <w:rFonts w:ascii="Times New Roman"/>
                <w:bCs/>
                <w:spacing w:val="-12"/>
                <w:kern w:val="32"/>
                <w:sz w:val="26"/>
                <w:szCs w:val="26"/>
              </w:rPr>
              <w:t>年辦理，惟新進人員應於到職前接受健康檢查，未見相關資料。</w:t>
            </w:r>
            <w:bookmarkEnd w:id="203"/>
            <w:bookmarkEnd w:id="204"/>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05" w:name="_Toc99113334"/>
            <w:bookmarkStart w:id="206" w:name="_Toc100148139"/>
            <w:r w:rsidRPr="00487905">
              <w:rPr>
                <w:rFonts w:ascii="Times New Roman"/>
                <w:bCs/>
                <w:spacing w:val="-12"/>
                <w:kern w:val="32"/>
                <w:sz w:val="26"/>
                <w:szCs w:val="26"/>
              </w:rPr>
              <w:t>應每年辦理急救訓練，未見</w:t>
            </w:r>
            <w:r w:rsidRPr="00487905">
              <w:rPr>
                <w:rFonts w:ascii="Times New Roman"/>
                <w:bCs/>
                <w:spacing w:val="-12"/>
                <w:kern w:val="32"/>
                <w:sz w:val="26"/>
                <w:szCs w:val="26"/>
              </w:rPr>
              <w:t>97</w:t>
            </w:r>
            <w:r w:rsidRPr="00487905">
              <w:rPr>
                <w:rFonts w:ascii="Times New Roman"/>
                <w:bCs/>
                <w:spacing w:val="-12"/>
                <w:kern w:val="32"/>
                <w:sz w:val="26"/>
                <w:szCs w:val="26"/>
              </w:rPr>
              <w:t>年至</w:t>
            </w:r>
            <w:r w:rsidRPr="00487905">
              <w:rPr>
                <w:rFonts w:ascii="Times New Roman"/>
                <w:bCs/>
                <w:spacing w:val="-12"/>
                <w:kern w:val="32"/>
                <w:sz w:val="26"/>
                <w:szCs w:val="26"/>
              </w:rPr>
              <w:t>99</w:t>
            </w:r>
            <w:r w:rsidRPr="00487905">
              <w:rPr>
                <w:rFonts w:ascii="Times New Roman"/>
                <w:bCs/>
                <w:spacing w:val="-12"/>
                <w:kern w:val="32"/>
                <w:sz w:val="26"/>
                <w:szCs w:val="26"/>
              </w:rPr>
              <w:t>年之相關資料</w:t>
            </w:r>
            <w:bookmarkEnd w:id="205"/>
            <w:bookmarkEnd w:id="206"/>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07" w:name="_Toc99113335"/>
            <w:bookmarkStart w:id="208" w:name="_Toc100148140"/>
            <w:r w:rsidRPr="00487905">
              <w:rPr>
                <w:rFonts w:ascii="Times New Roman"/>
                <w:bCs/>
                <w:spacing w:val="-12"/>
                <w:kern w:val="32"/>
                <w:sz w:val="26"/>
                <w:szCs w:val="26"/>
              </w:rPr>
              <w:t>員工權益制度之訂定，不夠完整，如薪資給付制度，</w:t>
            </w:r>
            <w:r w:rsidRPr="00487905">
              <w:rPr>
                <w:rFonts w:ascii="Times New Roman"/>
                <w:bCs/>
                <w:spacing w:val="-12"/>
                <w:kern w:val="32"/>
                <w:sz w:val="26"/>
                <w:szCs w:val="26"/>
              </w:rPr>
              <w:lastRenderedPageBreak/>
              <w:t>請予補強，並落實執行，員工勞健保及退休提撥，未依實際薪資投保，大多為最低工資投保，請改進。</w:t>
            </w:r>
            <w:bookmarkEnd w:id="207"/>
            <w:bookmarkEnd w:id="208"/>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09" w:name="_Toc99113336"/>
            <w:bookmarkStart w:id="210" w:name="_Toc100148141"/>
            <w:r w:rsidRPr="00487905">
              <w:rPr>
                <w:rFonts w:ascii="Times New Roman"/>
                <w:bCs/>
                <w:spacing w:val="-12"/>
                <w:kern w:val="32"/>
                <w:sz w:val="26"/>
                <w:szCs w:val="26"/>
              </w:rPr>
              <w:t>工作手冊非員工權益制度，內容除明列組織架構、業務執掌、入出機構辦法，亦應明列重要工作流程、緊急事件求助與通報聯繫窗口及電話等，應予補強。</w:t>
            </w:r>
            <w:bookmarkEnd w:id="209"/>
            <w:bookmarkEnd w:id="210"/>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11" w:name="_Toc99113337"/>
            <w:bookmarkStart w:id="212" w:name="_Toc100148142"/>
            <w:r w:rsidRPr="00487905">
              <w:rPr>
                <w:rFonts w:ascii="Times New Roman"/>
                <w:bCs/>
                <w:spacing w:val="-12"/>
                <w:kern w:val="32"/>
                <w:sz w:val="26"/>
                <w:szCs w:val="26"/>
              </w:rPr>
              <w:t>相關社工員、護理人員、生活服務員嚴重不足，且流動頻繁，請加強聘用，並應思考如何穩定，避免流動，以維持服務品質。</w:t>
            </w:r>
            <w:bookmarkEnd w:id="211"/>
            <w:bookmarkEnd w:id="212"/>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13" w:name="_Toc99113338"/>
            <w:bookmarkStart w:id="214" w:name="_Toc100148143"/>
            <w:r w:rsidRPr="00487905">
              <w:rPr>
                <w:rFonts w:ascii="Times New Roman"/>
                <w:bCs/>
                <w:spacing w:val="-12"/>
                <w:kern w:val="32"/>
                <w:sz w:val="26"/>
                <w:szCs w:val="26"/>
              </w:rPr>
              <w:t>新進員工職前訓練，應於到職</w:t>
            </w:r>
            <w:r w:rsidRPr="00487905">
              <w:rPr>
                <w:rFonts w:ascii="Times New Roman"/>
                <w:bCs/>
                <w:spacing w:val="-12"/>
                <w:kern w:val="32"/>
                <w:sz w:val="26"/>
                <w:szCs w:val="26"/>
              </w:rPr>
              <w:t>3</w:t>
            </w:r>
            <w:r w:rsidRPr="00487905">
              <w:rPr>
                <w:rFonts w:ascii="Times New Roman"/>
                <w:bCs/>
                <w:spacing w:val="-12"/>
                <w:kern w:val="32"/>
                <w:sz w:val="26"/>
                <w:szCs w:val="26"/>
              </w:rPr>
              <w:t>個月內應滿</w:t>
            </w:r>
            <w:r w:rsidRPr="00487905">
              <w:rPr>
                <w:rFonts w:ascii="Times New Roman"/>
                <w:bCs/>
                <w:spacing w:val="-12"/>
                <w:kern w:val="32"/>
                <w:sz w:val="26"/>
                <w:szCs w:val="26"/>
              </w:rPr>
              <w:t>24</w:t>
            </w:r>
            <w:r w:rsidRPr="00487905">
              <w:rPr>
                <w:rFonts w:ascii="Times New Roman"/>
                <w:bCs/>
                <w:spacing w:val="-12"/>
                <w:kern w:val="32"/>
                <w:sz w:val="26"/>
                <w:szCs w:val="26"/>
              </w:rPr>
              <w:t>小時，該機構員工流動大，惟只見</w:t>
            </w:r>
            <w:r w:rsidRPr="00487905">
              <w:rPr>
                <w:rFonts w:ascii="Times New Roman"/>
                <w:bCs/>
                <w:spacing w:val="-12"/>
                <w:kern w:val="32"/>
                <w:sz w:val="26"/>
                <w:szCs w:val="26"/>
              </w:rPr>
              <w:t>1</w:t>
            </w:r>
            <w:r w:rsidRPr="00487905">
              <w:rPr>
                <w:rFonts w:ascii="Times New Roman"/>
                <w:bCs/>
                <w:spacing w:val="-12"/>
                <w:kern w:val="32"/>
                <w:sz w:val="26"/>
                <w:szCs w:val="26"/>
              </w:rPr>
              <w:t>位員工之相關訓練資料，且未見到職日期及訓練日期。</w:t>
            </w:r>
            <w:bookmarkEnd w:id="213"/>
            <w:bookmarkEnd w:id="214"/>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15" w:name="_Toc99113339"/>
            <w:bookmarkStart w:id="216" w:name="_Toc100148144"/>
            <w:r w:rsidRPr="00487905">
              <w:rPr>
                <w:rFonts w:ascii="Times New Roman"/>
                <w:bCs/>
                <w:spacing w:val="-12"/>
                <w:kern w:val="32"/>
                <w:sz w:val="26"/>
                <w:szCs w:val="26"/>
              </w:rPr>
              <w:t>97</w:t>
            </w:r>
            <w:r w:rsidRPr="00487905">
              <w:rPr>
                <w:rFonts w:ascii="Times New Roman"/>
                <w:bCs/>
                <w:spacing w:val="-12"/>
                <w:kern w:val="32"/>
                <w:sz w:val="26"/>
                <w:szCs w:val="26"/>
              </w:rPr>
              <w:t>年至</w:t>
            </w:r>
            <w:r w:rsidRPr="00487905">
              <w:rPr>
                <w:rFonts w:ascii="Times New Roman"/>
                <w:bCs/>
                <w:spacing w:val="-12"/>
                <w:kern w:val="32"/>
                <w:sz w:val="26"/>
                <w:szCs w:val="26"/>
              </w:rPr>
              <w:t>99</w:t>
            </w:r>
            <w:r w:rsidRPr="00487905">
              <w:rPr>
                <w:rFonts w:ascii="Times New Roman"/>
                <w:bCs/>
                <w:spacing w:val="-12"/>
                <w:kern w:val="32"/>
                <w:sz w:val="26"/>
                <w:szCs w:val="26"/>
              </w:rPr>
              <w:t>年未見任何工作人員之在職訓練資料。</w:t>
            </w:r>
            <w:bookmarkEnd w:id="215"/>
            <w:bookmarkEnd w:id="216"/>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17" w:name="_Toc99113340"/>
            <w:bookmarkStart w:id="218" w:name="_Toc100148145"/>
            <w:r w:rsidRPr="00487905">
              <w:rPr>
                <w:rFonts w:ascii="Times New Roman"/>
                <w:bCs/>
                <w:spacing w:val="-12"/>
                <w:kern w:val="32"/>
                <w:sz w:val="26"/>
                <w:szCs w:val="26"/>
              </w:rPr>
              <w:t>應訂定該機構服務績效評估辦法，每年執行，有書面評估紀錄，針對檢討作改進。</w:t>
            </w:r>
            <w:bookmarkEnd w:id="217"/>
            <w:bookmarkEnd w:id="218"/>
          </w:p>
          <w:p w:rsidR="00F86B8E" w:rsidRPr="00487905" w:rsidRDefault="00F86B8E" w:rsidP="0069611C">
            <w:pPr>
              <w:numPr>
                <w:ilvl w:val="0"/>
                <w:numId w:val="20"/>
              </w:numPr>
              <w:spacing w:line="380" w:lineRule="exact"/>
              <w:outlineLvl w:val="2"/>
              <w:rPr>
                <w:rFonts w:ascii="Times New Roman"/>
                <w:bCs/>
                <w:spacing w:val="-12"/>
                <w:kern w:val="32"/>
                <w:sz w:val="26"/>
                <w:szCs w:val="26"/>
              </w:rPr>
            </w:pPr>
            <w:bookmarkStart w:id="219" w:name="_Toc99113341"/>
            <w:bookmarkStart w:id="220" w:name="_Toc100148146"/>
            <w:r w:rsidRPr="00487905">
              <w:rPr>
                <w:rFonts w:ascii="Times New Roman"/>
                <w:bCs/>
                <w:spacing w:val="-12"/>
                <w:kern w:val="32"/>
                <w:sz w:val="26"/>
                <w:szCs w:val="26"/>
              </w:rPr>
              <w:t>主管機關查核改進事項，僅附</w:t>
            </w:r>
            <w:r w:rsidRPr="00487905">
              <w:rPr>
                <w:rFonts w:ascii="Times New Roman"/>
                <w:bCs/>
                <w:spacing w:val="-12"/>
                <w:kern w:val="32"/>
                <w:sz w:val="26"/>
                <w:szCs w:val="26"/>
              </w:rPr>
              <w:t>1</w:t>
            </w:r>
            <w:r w:rsidRPr="00487905">
              <w:rPr>
                <w:rFonts w:ascii="Times New Roman"/>
                <w:bCs/>
                <w:spacing w:val="-12"/>
                <w:kern w:val="32"/>
                <w:sz w:val="26"/>
                <w:szCs w:val="26"/>
              </w:rPr>
              <w:t>張</w:t>
            </w:r>
            <w:r w:rsidRPr="00487905">
              <w:rPr>
                <w:rFonts w:ascii="Times New Roman"/>
                <w:bCs/>
                <w:spacing w:val="-12"/>
                <w:kern w:val="32"/>
                <w:sz w:val="26"/>
                <w:szCs w:val="26"/>
              </w:rPr>
              <w:t>99</w:t>
            </w:r>
            <w:r w:rsidRPr="00487905">
              <w:rPr>
                <w:rFonts w:ascii="Times New Roman"/>
                <w:bCs/>
                <w:spacing w:val="-12"/>
                <w:kern w:val="32"/>
                <w:sz w:val="26"/>
                <w:szCs w:val="26"/>
              </w:rPr>
              <w:t>年度查核表，未見改進情形，資料明顯有疏漏，且仍有部分未完成或改善，請加強改進。</w:t>
            </w:r>
            <w:bookmarkEnd w:id="219"/>
            <w:bookmarkEnd w:id="220"/>
          </w:p>
        </w:tc>
        <w:tc>
          <w:tcPr>
            <w:tcW w:w="3685" w:type="dxa"/>
          </w:tcPr>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21" w:name="_Toc99113342"/>
            <w:bookmarkStart w:id="222" w:name="_Toc100148147"/>
            <w:r w:rsidRPr="00487905">
              <w:rPr>
                <w:rFonts w:ascii="Times New Roman"/>
                <w:bCs/>
                <w:spacing w:val="-12"/>
                <w:kern w:val="32"/>
                <w:sz w:val="26"/>
                <w:szCs w:val="26"/>
              </w:rPr>
              <w:lastRenderedPageBreak/>
              <w:t>主管會議各專業人員皆應到齊，但護理長時間不足，健康服務之執行無法落實且追蹤內容不具體。</w:t>
            </w:r>
            <w:bookmarkEnd w:id="221"/>
            <w:bookmarkEnd w:id="222"/>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23" w:name="_Toc99113343"/>
            <w:bookmarkStart w:id="224" w:name="_Toc100148148"/>
            <w:r w:rsidRPr="00487905">
              <w:rPr>
                <w:rFonts w:ascii="Times New Roman"/>
                <w:bCs/>
                <w:spacing w:val="-12"/>
                <w:kern w:val="32"/>
                <w:sz w:val="26"/>
                <w:szCs w:val="26"/>
              </w:rPr>
              <w:t>員工流動率高，不及完成基礎班訓練。</w:t>
            </w:r>
            <w:bookmarkEnd w:id="223"/>
            <w:bookmarkEnd w:id="224"/>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25" w:name="_Toc99113344"/>
            <w:bookmarkStart w:id="226" w:name="_Toc100148149"/>
            <w:r w:rsidRPr="00487905">
              <w:rPr>
                <w:rFonts w:ascii="Times New Roman"/>
                <w:bCs/>
                <w:spacing w:val="-12"/>
                <w:kern w:val="32"/>
                <w:sz w:val="26"/>
                <w:szCs w:val="26"/>
              </w:rPr>
              <w:t>院生服務量提升，但長期空床率高。</w:t>
            </w:r>
            <w:bookmarkEnd w:id="225"/>
            <w:bookmarkEnd w:id="226"/>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27" w:name="_Toc99113345"/>
            <w:bookmarkStart w:id="228" w:name="_Toc100148150"/>
            <w:r w:rsidRPr="00487905">
              <w:rPr>
                <w:rFonts w:ascii="Times New Roman"/>
                <w:bCs/>
                <w:spacing w:val="-12"/>
                <w:kern w:val="32"/>
                <w:sz w:val="26"/>
                <w:szCs w:val="26"/>
              </w:rPr>
              <w:t>員工健康檢查，廚師未符標準。</w:t>
            </w:r>
            <w:bookmarkEnd w:id="227"/>
            <w:bookmarkEnd w:id="228"/>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29" w:name="_Toc99113346"/>
            <w:bookmarkStart w:id="230" w:name="_Toc100148151"/>
            <w:r w:rsidRPr="00487905">
              <w:rPr>
                <w:rFonts w:ascii="Times New Roman"/>
                <w:bCs/>
                <w:spacing w:val="-12"/>
                <w:kern w:val="32"/>
                <w:sz w:val="26"/>
                <w:szCs w:val="26"/>
              </w:rPr>
              <w:t>員工因人員長期不足，致工作人員休假減少、工時過長影響權益。</w:t>
            </w:r>
            <w:bookmarkEnd w:id="229"/>
            <w:bookmarkEnd w:id="230"/>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31" w:name="_Toc99113347"/>
            <w:bookmarkStart w:id="232" w:name="_Toc100148152"/>
            <w:r w:rsidRPr="00487905">
              <w:rPr>
                <w:rFonts w:ascii="Times New Roman"/>
                <w:bCs/>
                <w:spacing w:val="-12"/>
                <w:kern w:val="32"/>
                <w:sz w:val="26"/>
                <w:szCs w:val="26"/>
              </w:rPr>
              <w:t>以目前員工人數，無法支應夜間人力，運用外勞服務，仍應有教保員、生服員之配置，才得以因應夜間緊急事故。</w:t>
            </w:r>
            <w:bookmarkEnd w:id="231"/>
            <w:bookmarkEnd w:id="232"/>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33" w:name="_Toc99113348"/>
            <w:bookmarkStart w:id="234" w:name="_Toc100148153"/>
            <w:r w:rsidRPr="00487905">
              <w:rPr>
                <w:rFonts w:ascii="Times New Roman"/>
                <w:bCs/>
                <w:spacing w:val="-12"/>
                <w:kern w:val="32"/>
                <w:sz w:val="26"/>
                <w:szCs w:val="26"/>
              </w:rPr>
              <w:lastRenderedPageBreak/>
              <w:t>入出院管理辦法及員工手冊請加強並落實執行。</w:t>
            </w:r>
            <w:bookmarkEnd w:id="233"/>
            <w:bookmarkEnd w:id="234"/>
          </w:p>
          <w:p w:rsidR="00F86B8E" w:rsidRPr="00487905" w:rsidRDefault="00F86B8E" w:rsidP="0069611C">
            <w:pPr>
              <w:numPr>
                <w:ilvl w:val="0"/>
                <w:numId w:val="23"/>
              </w:numPr>
              <w:spacing w:line="380" w:lineRule="exact"/>
              <w:outlineLvl w:val="2"/>
              <w:rPr>
                <w:rFonts w:ascii="Times New Roman"/>
                <w:bCs/>
                <w:spacing w:val="-12"/>
                <w:kern w:val="32"/>
                <w:sz w:val="26"/>
                <w:szCs w:val="26"/>
              </w:rPr>
            </w:pPr>
            <w:bookmarkStart w:id="235" w:name="_Toc99113349"/>
            <w:bookmarkStart w:id="236" w:name="_Toc100148154"/>
            <w:r w:rsidRPr="00487905">
              <w:rPr>
                <w:rFonts w:ascii="Times New Roman"/>
                <w:bCs/>
                <w:spacing w:val="-12"/>
                <w:kern w:val="32"/>
                <w:sz w:val="26"/>
                <w:szCs w:val="26"/>
              </w:rPr>
              <w:t>服務績效應訂定評估指標，故報告無法確實評估績效。</w:t>
            </w:r>
            <w:bookmarkEnd w:id="235"/>
            <w:bookmarkEnd w:id="236"/>
          </w:p>
        </w:tc>
        <w:tc>
          <w:tcPr>
            <w:tcW w:w="4253" w:type="dxa"/>
          </w:tcPr>
          <w:p w:rsidR="00F86B8E" w:rsidRPr="00487905" w:rsidRDefault="00F86B8E" w:rsidP="0069611C">
            <w:pPr>
              <w:numPr>
                <w:ilvl w:val="0"/>
                <w:numId w:val="24"/>
              </w:numPr>
              <w:spacing w:line="380" w:lineRule="exact"/>
              <w:outlineLvl w:val="2"/>
              <w:rPr>
                <w:rFonts w:ascii="Times New Roman"/>
                <w:bCs/>
                <w:spacing w:val="-12"/>
                <w:kern w:val="32"/>
                <w:sz w:val="26"/>
                <w:szCs w:val="26"/>
              </w:rPr>
            </w:pPr>
            <w:bookmarkStart w:id="237" w:name="_Toc99113350"/>
            <w:bookmarkStart w:id="238" w:name="_Toc100148155"/>
            <w:r w:rsidRPr="00487905">
              <w:rPr>
                <w:rFonts w:ascii="Times New Roman"/>
                <w:bCs/>
                <w:spacing w:val="-12"/>
                <w:kern w:val="32"/>
                <w:sz w:val="26"/>
                <w:szCs w:val="26"/>
              </w:rPr>
              <w:lastRenderedPageBreak/>
              <w:t>1103</w:t>
            </w:r>
            <w:r w:rsidRPr="00487905">
              <w:rPr>
                <w:rFonts w:ascii="Times New Roman"/>
                <w:bCs/>
                <w:spacing w:val="-12"/>
                <w:kern w:val="32"/>
                <w:sz w:val="26"/>
                <w:szCs w:val="26"/>
              </w:rPr>
              <w:t>入出機構管理辦法應詳實敘明收費標準，以利家屬及機構依循。</w:t>
            </w:r>
            <w:bookmarkEnd w:id="237"/>
            <w:bookmarkEnd w:id="238"/>
          </w:p>
          <w:p w:rsidR="00F86B8E" w:rsidRPr="00487905" w:rsidRDefault="00F86B8E" w:rsidP="0069611C">
            <w:pPr>
              <w:numPr>
                <w:ilvl w:val="0"/>
                <w:numId w:val="24"/>
              </w:numPr>
              <w:spacing w:line="380" w:lineRule="exact"/>
              <w:outlineLvl w:val="2"/>
              <w:rPr>
                <w:rFonts w:ascii="Times New Roman"/>
                <w:bCs/>
                <w:spacing w:val="-12"/>
                <w:kern w:val="32"/>
                <w:sz w:val="26"/>
                <w:szCs w:val="26"/>
              </w:rPr>
            </w:pPr>
            <w:bookmarkStart w:id="239" w:name="_Toc99113351"/>
            <w:bookmarkStart w:id="240" w:name="_Toc100148156"/>
            <w:r w:rsidRPr="00487905">
              <w:rPr>
                <w:rFonts w:ascii="Times New Roman"/>
                <w:bCs/>
                <w:spacing w:val="-12"/>
                <w:kern w:val="32"/>
                <w:sz w:val="26"/>
                <w:szCs w:val="26"/>
              </w:rPr>
              <w:t>1105</w:t>
            </w:r>
            <w:r w:rsidRPr="00487905">
              <w:rPr>
                <w:rFonts w:ascii="Times New Roman"/>
                <w:bCs/>
                <w:spacing w:val="-12"/>
                <w:kern w:val="32"/>
                <w:sz w:val="26"/>
                <w:szCs w:val="26"/>
              </w:rPr>
              <w:t>新進人員職前訓練，因機構人員流動太過頻繁，致訓練執行經常由</w:t>
            </w:r>
            <w:r w:rsidRPr="00487905">
              <w:rPr>
                <w:rFonts w:ascii="Times New Roman"/>
                <w:bCs/>
                <w:spacing w:val="-12"/>
                <w:kern w:val="32"/>
                <w:sz w:val="26"/>
                <w:szCs w:val="26"/>
              </w:rPr>
              <w:t>1</w:t>
            </w:r>
            <w:r w:rsidRPr="00487905">
              <w:rPr>
                <w:rFonts w:ascii="Times New Roman"/>
                <w:bCs/>
                <w:spacing w:val="-12"/>
                <w:kern w:val="32"/>
                <w:sz w:val="26"/>
                <w:szCs w:val="26"/>
              </w:rPr>
              <w:t>人帶領所有職前課程，顯不合宜。另直接服務人員未能達成每人每年至少</w:t>
            </w:r>
            <w:r w:rsidRPr="00487905">
              <w:rPr>
                <w:rFonts w:ascii="Times New Roman"/>
                <w:bCs/>
                <w:spacing w:val="-12"/>
                <w:kern w:val="32"/>
                <w:sz w:val="26"/>
                <w:szCs w:val="26"/>
              </w:rPr>
              <w:t>20</w:t>
            </w:r>
            <w:r w:rsidRPr="00487905">
              <w:rPr>
                <w:rFonts w:ascii="Times New Roman"/>
                <w:bCs/>
                <w:spacing w:val="-12"/>
                <w:kern w:val="32"/>
                <w:sz w:val="26"/>
                <w:szCs w:val="26"/>
              </w:rPr>
              <w:t>小時之規定，且未能提供佐證資料。</w:t>
            </w:r>
            <w:bookmarkEnd w:id="239"/>
            <w:bookmarkEnd w:id="240"/>
          </w:p>
          <w:p w:rsidR="00F86B8E" w:rsidRPr="00487905" w:rsidRDefault="00F86B8E" w:rsidP="0069611C">
            <w:pPr>
              <w:numPr>
                <w:ilvl w:val="0"/>
                <w:numId w:val="24"/>
              </w:numPr>
              <w:spacing w:line="380" w:lineRule="exact"/>
              <w:outlineLvl w:val="2"/>
              <w:rPr>
                <w:rFonts w:ascii="Times New Roman"/>
                <w:bCs/>
                <w:spacing w:val="-12"/>
                <w:kern w:val="32"/>
                <w:sz w:val="26"/>
                <w:szCs w:val="26"/>
              </w:rPr>
            </w:pPr>
            <w:bookmarkStart w:id="241" w:name="_Toc99113352"/>
            <w:bookmarkStart w:id="242" w:name="_Toc100148157"/>
            <w:r w:rsidRPr="00487905">
              <w:rPr>
                <w:rFonts w:ascii="Times New Roman"/>
                <w:bCs/>
                <w:spacing w:val="-12"/>
                <w:kern w:val="32"/>
                <w:sz w:val="26"/>
                <w:szCs w:val="26"/>
              </w:rPr>
              <w:t>6101</w:t>
            </w:r>
            <w:r w:rsidRPr="00487905">
              <w:rPr>
                <w:rFonts w:ascii="Times New Roman"/>
                <w:bCs/>
                <w:spacing w:val="-12"/>
                <w:kern w:val="32"/>
                <w:sz w:val="26"/>
                <w:szCs w:val="26"/>
              </w:rPr>
              <w:t>訂有機構服務績效自評辦法，惟執行紀錄面向未能對應辦法，請予釐清修訂，並加強檢討改進機制。</w:t>
            </w:r>
            <w:bookmarkEnd w:id="241"/>
            <w:bookmarkEnd w:id="242"/>
          </w:p>
          <w:p w:rsidR="00F86B8E" w:rsidRPr="00487905" w:rsidRDefault="00F86B8E" w:rsidP="0069611C">
            <w:pPr>
              <w:numPr>
                <w:ilvl w:val="0"/>
                <w:numId w:val="24"/>
              </w:numPr>
              <w:spacing w:line="380" w:lineRule="exact"/>
              <w:outlineLvl w:val="2"/>
              <w:rPr>
                <w:rFonts w:ascii="Times New Roman"/>
                <w:bCs/>
                <w:spacing w:val="-12"/>
                <w:kern w:val="32"/>
                <w:sz w:val="26"/>
                <w:szCs w:val="26"/>
                <w:u w:val="single"/>
              </w:rPr>
            </w:pPr>
            <w:bookmarkStart w:id="243" w:name="_Toc99113353"/>
            <w:bookmarkStart w:id="244" w:name="_Toc100148158"/>
            <w:bookmarkStart w:id="245" w:name="_Hlk98859439"/>
            <w:r w:rsidRPr="00487905">
              <w:rPr>
                <w:rFonts w:ascii="Times New Roman"/>
                <w:bCs/>
                <w:spacing w:val="-12"/>
                <w:kern w:val="32"/>
                <w:sz w:val="26"/>
                <w:szCs w:val="26"/>
                <w:u w:val="single"/>
              </w:rPr>
              <w:t>6201</w:t>
            </w:r>
            <w:r w:rsidRPr="00487905">
              <w:rPr>
                <w:rFonts w:ascii="Times New Roman"/>
                <w:bCs/>
                <w:spacing w:val="-12"/>
                <w:kern w:val="32"/>
                <w:sz w:val="26"/>
                <w:szCs w:val="26"/>
                <w:u w:val="single"/>
              </w:rPr>
              <w:t>、</w:t>
            </w:r>
            <w:r w:rsidRPr="00487905">
              <w:rPr>
                <w:rFonts w:ascii="Times New Roman"/>
                <w:bCs/>
                <w:spacing w:val="-12"/>
                <w:kern w:val="32"/>
                <w:sz w:val="26"/>
                <w:szCs w:val="26"/>
                <w:u w:val="single"/>
              </w:rPr>
              <w:t>6202</w:t>
            </w:r>
            <w:r w:rsidRPr="00487905">
              <w:rPr>
                <w:rFonts w:ascii="Times New Roman"/>
                <w:bCs/>
                <w:spacing w:val="-12"/>
                <w:kern w:val="32"/>
                <w:sz w:val="26"/>
                <w:szCs w:val="26"/>
                <w:u w:val="single"/>
              </w:rPr>
              <w:t>主管機關查核改進情形及上次評鑑應改進事項，仍有多項未能完成，請持續加強。</w:t>
            </w:r>
            <w:bookmarkEnd w:id="243"/>
            <w:bookmarkEnd w:id="244"/>
          </w:p>
          <w:p w:rsidR="00F86B8E" w:rsidRPr="00487905" w:rsidRDefault="00F86B8E" w:rsidP="0069611C">
            <w:pPr>
              <w:numPr>
                <w:ilvl w:val="0"/>
                <w:numId w:val="24"/>
              </w:numPr>
              <w:spacing w:line="380" w:lineRule="exact"/>
              <w:outlineLvl w:val="2"/>
              <w:rPr>
                <w:rFonts w:ascii="Times New Roman"/>
                <w:bCs/>
                <w:spacing w:val="-12"/>
                <w:kern w:val="32"/>
                <w:sz w:val="26"/>
                <w:szCs w:val="26"/>
              </w:rPr>
            </w:pPr>
            <w:bookmarkStart w:id="246" w:name="_Toc99113354"/>
            <w:bookmarkStart w:id="247" w:name="_Toc100148159"/>
            <w:bookmarkEnd w:id="245"/>
            <w:r w:rsidRPr="00487905">
              <w:rPr>
                <w:rFonts w:ascii="Times New Roman"/>
                <w:bCs/>
                <w:spacing w:val="-12"/>
                <w:kern w:val="32"/>
                <w:sz w:val="26"/>
                <w:szCs w:val="26"/>
              </w:rPr>
              <w:t>6201-1</w:t>
            </w:r>
            <w:r w:rsidRPr="00487905">
              <w:rPr>
                <w:rFonts w:ascii="Times New Roman"/>
                <w:bCs/>
                <w:spacing w:val="-12"/>
                <w:kern w:val="32"/>
                <w:sz w:val="26"/>
                <w:szCs w:val="26"/>
              </w:rPr>
              <w:t>、</w:t>
            </w:r>
            <w:r w:rsidRPr="00487905">
              <w:rPr>
                <w:rFonts w:ascii="Times New Roman"/>
                <w:bCs/>
                <w:spacing w:val="-12"/>
                <w:kern w:val="32"/>
                <w:sz w:val="26"/>
                <w:szCs w:val="26"/>
              </w:rPr>
              <w:t>6201-2</w:t>
            </w:r>
            <w:r w:rsidRPr="00487905">
              <w:rPr>
                <w:rFonts w:ascii="Times New Roman"/>
                <w:bCs/>
                <w:spacing w:val="-12"/>
                <w:kern w:val="32"/>
                <w:sz w:val="26"/>
                <w:szCs w:val="26"/>
              </w:rPr>
              <w:t>社工、護理人員、教保員及生活服務員流動頻繁，均有進</w:t>
            </w:r>
            <w:r w:rsidRPr="00487905">
              <w:rPr>
                <w:rFonts w:ascii="Times New Roman"/>
                <w:bCs/>
                <w:spacing w:val="-12"/>
                <w:kern w:val="32"/>
                <w:sz w:val="26"/>
                <w:szCs w:val="26"/>
              </w:rPr>
              <w:lastRenderedPageBreak/>
              <w:t>用不足之情事，生活服務員已不足，又兼廚工，嚴重影響服務品質。</w:t>
            </w:r>
            <w:bookmarkEnd w:id="246"/>
            <w:bookmarkEnd w:id="247"/>
          </w:p>
          <w:p w:rsidR="00F86B8E" w:rsidRPr="00487905" w:rsidRDefault="00F86B8E" w:rsidP="0069611C">
            <w:pPr>
              <w:numPr>
                <w:ilvl w:val="0"/>
                <w:numId w:val="24"/>
              </w:numPr>
              <w:spacing w:line="380" w:lineRule="exact"/>
              <w:outlineLvl w:val="2"/>
              <w:rPr>
                <w:rFonts w:ascii="Times New Roman"/>
                <w:bCs/>
                <w:spacing w:val="-12"/>
                <w:kern w:val="32"/>
                <w:sz w:val="26"/>
                <w:szCs w:val="26"/>
              </w:rPr>
            </w:pPr>
            <w:bookmarkStart w:id="248" w:name="_Toc99113355"/>
            <w:bookmarkStart w:id="249" w:name="_Toc100148160"/>
            <w:r w:rsidRPr="00487905">
              <w:rPr>
                <w:rFonts w:ascii="Times New Roman"/>
                <w:bCs/>
                <w:spacing w:val="-12"/>
                <w:kern w:val="32"/>
                <w:sz w:val="26"/>
                <w:szCs w:val="26"/>
              </w:rPr>
              <w:t>6301</w:t>
            </w:r>
            <w:r w:rsidRPr="00487905">
              <w:rPr>
                <w:rFonts w:ascii="Times New Roman"/>
                <w:bCs/>
                <w:spacing w:val="-12"/>
                <w:kern w:val="32"/>
                <w:sz w:val="26"/>
                <w:szCs w:val="26"/>
              </w:rPr>
              <w:t>應思考研提具有發展性、突破性之服務模式或策略，並具體呈現成效。</w:t>
            </w:r>
            <w:bookmarkEnd w:id="248"/>
            <w:bookmarkEnd w:id="249"/>
          </w:p>
          <w:p w:rsidR="00F86B8E" w:rsidRPr="00487905" w:rsidRDefault="00F86B8E" w:rsidP="00227DF1">
            <w:pPr>
              <w:spacing w:line="380" w:lineRule="exact"/>
              <w:outlineLvl w:val="2"/>
              <w:rPr>
                <w:rFonts w:ascii="Times New Roman"/>
                <w:bCs/>
                <w:spacing w:val="-12"/>
                <w:kern w:val="32"/>
                <w:sz w:val="26"/>
                <w:szCs w:val="26"/>
              </w:rPr>
            </w:pPr>
          </w:p>
        </w:tc>
      </w:tr>
      <w:tr w:rsidR="00F86B8E" w:rsidRPr="00487905" w:rsidTr="00691ACF">
        <w:tc>
          <w:tcPr>
            <w:tcW w:w="851" w:type="dxa"/>
          </w:tcPr>
          <w:p w:rsidR="00F86B8E" w:rsidRPr="00487905" w:rsidRDefault="00F86B8E" w:rsidP="00227DF1">
            <w:pPr>
              <w:spacing w:line="380" w:lineRule="exact"/>
              <w:jc w:val="center"/>
              <w:outlineLvl w:val="2"/>
              <w:rPr>
                <w:rFonts w:ascii="Times New Roman"/>
                <w:bCs/>
                <w:spacing w:val="-12"/>
                <w:kern w:val="32"/>
                <w:sz w:val="26"/>
                <w:szCs w:val="26"/>
              </w:rPr>
            </w:pPr>
            <w:bookmarkStart w:id="250" w:name="_Toc99113356"/>
            <w:bookmarkStart w:id="251" w:name="_Toc100148161"/>
            <w:r w:rsidRPr="00487905">
              <w:rPr>
                <w:rFonts w:ascii="Times New Roman"/>
                <w:bCs/>
                <w:spacing w:val="-12"/>
                <w:kern w:val="32"/>
                <w:sz w:val="26"/>
                <w:szCs w:val="26"/>
              </w:rPr>
              <w:lastRenderedPageBreak/>
              <w:t>會計與財務管理</w:t>
            </w:r>
            <w:bookmarkEnd w:id="250"/>
            <w:bookmarkEnd w:id="251"/>
          </w:p>
        </w:tc>
        <w:tc>
          <w:tcPr>
            <w:tcW w:w="5812" w:type="dxa"/>
          </w:tcPr>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52" w:name="_Toc99113357"/>
            <w:bookmarkStart w:id="253" w:name="_Toc100148162"/>
            <w:r w:rsidRPr="00487905">
              <w:rPr>
                <w:rFonts w:ascii="Times New Roman"/>
                <w:bCs/>
                <w:spacing w:val="-12"/>
                <w:kern w:val="32"/>
                <w:sz w:val="26"/>
                <w:szCs w:val="26"/>
              </w:rPr>
              <w:t>建請依據身障機構財務收支處理要點及內政部社福機構會計制度，研訂該機構會計制度，以資周全。</w:t>
            </w:r>
            <w:bookmarkEnd w:id="252"/>
            <w:bookmarkEnd w:id="253"/>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54" w:name="_Toc99113358"/>
            <w:bookmarkStart w:id="255" w:name="_Toc100148163"/>
            <w:r w:rsidRPr="00487905">
              <w:rPr>
                <w:rFonts w:ascii="Times New Roman"/>
                <w:bCs/>
                <w:spacing w:val="-12"/>
                <w:kern w:val="32"/>
                <w:sz w:val="26"/>
                <w:szCs w:val="26"/>
              </w:rPr>
              <w:t>帳簿中因總分類帳所列現金係一個月統計</w:t>
            </w:r>
            <w:r w:rsidRPr="00487905">
              <w:rPr>
                <w:rFonts w:ascii="Times New Roman"/>
                <w:bCs/>
                <w:spacing w:val="-12"/>
                <w:kern w:val="32"/>
                <w:sz w:val="26"/>
                <w:szCs w:val="26"/>
              </w:rPr>
              <w:t>1</w:t>
            </w:r>
            <w:r w:rsidRPr="00487905">
              <w:rPr>
                <w:rFonts w:ascii="Times New Roman"/>
                <w:bCs/>
                <w:spacing w:val="-12"/>
                <w:kern w:val="32"/>
                <w:sz w:val="26"/>
                <w:szCs w:val="26"/>
              </w:rPr>
              <w:t>筆，故請增置現金帳。</w:t>
            </w:r>
            <w:bookmarkEnd w:id="254"/>
            <w:bookmarkEnd w:id="255"/>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56" w:name="_Toc99113359"/>
            <w:bookmarkStart w:id="257" w:name="_Toc100148164"/>
            <w:r w:rsidRPr="00487905">
              <w:rPr>
                <w:rFonts w:ascii="Times New Roman"/>
                <w:bCs/>
                <w:spacing w:val="-12"/>
                <w:kern w:val="32"/>
                <w:sz w:val="26"/>
                <w:szCs w:val="26"/>
              </w:rPr>
              <w:lastRenderedPageBreak/>
              <w:t>支付房租所取得之收據，非房屋所有權人，請改為房屋所有權人。</w:t>
            </w:r>
            <w:bookmarkEnd w:id="256"/>
            <w:bookmarkEnd w:id="257"/>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58" w:name="_Toc99113360"/>
            <w:bookmarkStart w:id="259" w:name="_Toc100148165"/>
            <w:r w:rsidRPr="00487905">
              <w:rPr>
                <w:rFonts w:ascii="Times New Roman"/>
                <w:bCs/>
                <w:spacing w:val="-12"/>
                <w:kern w:val="32"/>
                <w:sz w:val="26"/>
                <w:szCs w:val="26"/>
              </w:rPr>
              <w:t>資產負債表所列累積短絀，與歷年決算表短絀之合計不符合，請調整更正。</w:t>
            </w:r>
            <w:bookmarkEnd w:id="258"/>
            <w:bookmarkEnd w:id="259"/>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60" w:name="_Toc99113361"/>
            <w:bookmarkStart w:id="261" w:name="_Toc100148166"/>
            <w:r w:rsidRPr="00487905">
              <w:rPr>
                <w:rFonts w:ascii="Times New Roman"/>
                <w:bCs/>
                <w:spacing w:val="-12"/>
                <w:kern w:val="32"/>
                <w:sz w:val="26"/>
                <w:szCs w:val="26"/>
              </w:rPr>
              <w:t>法人登記證財產總額</w:t>
            </w:r>
            <w:r w:rsidRPr="00487905">
              <w:rPr>
                <w:rFonts w:ascii="Times New Roman"/>
                <w:bCs/>
                <w:spacing w:val="-12"/>
                <w:kern w:val="32"/>
                <w:sz w:val="26"/>
                <w:szCs w:val="26"/>
              </w:rPr>
              <w:t>1,801,000</w:t>
            </w:r>
            <w:r w:rsidRPr="00487905">
              <w:rPr>
                <w:rFonts w:ascii="Times New Roman"/>
                <w:bCs/>
                <w:spacing w:val="-12"/>
                <w:kern w:val="32"/>
                <w:sz w:val="26"/>
                <w:szCs w:val="26"/>
              </w:rPr>
              <w:t>元，在資產負債表「基金及餘絀」類科目項下，未以「創立基金」或類似科目表達，建請調整更正。</w:t>
            </w:r>
            <w:bookmarkEnd w:id="260"/>
            <w:bookmarkEnd w:id="261"/>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62" w:name="_Toc99113362"/>
            <w:bookmarkStart w:id="263" w:name="_Toc100148167"/>
            <w:r w:rsidRPr="00487905">
              <w:rPr>
                <w:rFonts w:ascii="Times New Roman"/>
                <w:bCs/>
                <w:spacing w:val="-12"/>
                <w:kern w:val="32"/>
                <w:sz w:val="26"/>
                <w:szCs w:val="26"/>
              </w:rPr>
              <w:t>資產負債表資產類「基金」</w:t>
            </w:r>
            <w:r w:rsidRPr="00487905">
              <w:rPr>
                <w:rFonts w:ascii="Times New Roman"/>
                <w:bCs/>
                <w:spacing w:val="-12"/>
                <w:kern w:val="32"/>
                <w:sz w:val="26"/>
                <w:szCs w:val="26"/>
              </w:rPr>
              <w:t>1,800,000</w:t>
            </w:r>
            <w:r w:rsidRPr="00487905">
              <w:rPr>
                <w:rFonts w:ascii="Times New Roman"/>
                <w:bCs/>
                <w:spacing w:val="-12"/>
                <w:kern w:val="32"/>
                <w:sz w:val="26"/>
                <w:szCs w:val="26"/>
              </w:rPr>
              <w:t>元，惟未提供存款，存單供參，建請嗣後改進（僅提供營運擔保金</w:t>
            </w:r>
            <w:r w:rsidRPr="00487905">
              <w:rPr>
                <w:rFonts w:ascii="Times New Roman"/>
                <w:bCs/>
                <w:spacing w:val="-12"/>
                <w:kern w:val="32"/>
                <w:sz w:val="26"/>
                <w:szCs w:val="26"/>
              </w:rPr>
              <w:t>280,000</w:t>
            </w:r>
            <w:r w:rsidRPr="00487905">
              <w:rPr>
                <w:rFonts w:ascii="Times New Roman"/>
                <w:bCs/>
                <w:spacing w:val="-12"/>
                <w:kern w:val="32"/>
                <w:sz w:val="26"/>
                <w:szCs w:val="26"/>
              </w:rPr>
              <w:t>元定存單</w:t>
            </w:r>
            <w:r w:rsidRPr="00487905">
              <w:rPr>
                <w:rFonts w:ascii="Times New Roman"/>
                <w:bCs/>
                <w:spacing w:val="-12"/>
                <w:kern w:val="32"/>
                <w:sz w:val="26"/>
                <w:szCs w:val="26"/>
              </w:rPr>
              <w:t>1</w:t>
            </w:r>
            <w:r w:rsidRPr="00487905">
              <w:rPr>
                <w:rFonts w:ascii="Times New Roman"/>
                <w:bCs/>
                <w:spacing w:val="-12"/>
                <w:kern w:val="32"/>
                <w:sz w:val="26"/>
                <w:szCs w:val="26"/>
              </w:rPr>
              <w:t>筆之影本）。</w:t>
            </w:r>
            <w:bookmarkEnd w:id="262"/>
            <w:bookmarkEnd w:id="263"/>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64" w:name="_Toc99113363"/>
            <w:bookmarkStart w:id="265" w:name="_Toc100148168"/>
            <w:r w:rsidRPr="00487905">
              <w:rPr>
                <w:rFonts w:ascii="Times New Roman"/>
                <w:bCs/>
                <w:spacing w:val="-12"/>
                <w:kern w:val="32"/>
                <w:sz w:val="26"/>
                <w:szCs w:val="26"/>
              </w:rPr>
              <w:t>營運擔保金</w:t>
            </w:r>
            <w:r w:rsidRPr="00487905">
              <w:rPr>
                <w:rFonts w:ascii="Times New Roman"/>
                <w:bCs/>
                <w:spacing w:val="-12"/>
                <w:kern w:val="32"/>
                <w:sz w:val="26"/>
                <w:szCs w:val="26"/>
              </w:rPr>
              <w:t>280,000</w:t>
            </w:r>
            <w:r w:rsidRPr="00487905">
              <w:rPr>
                <w:rFonts w:ascii="Times New Roman"/>
                <w:bCs/>
                <w:spacing w:val="-12"/>
                <w:kern w:val="32"/>
                <w:sz w:val="26"/>
                <w:szCs w:val="26"/>
              </w:rPr>
              <w:t>元，如不包含於上述基金</w:t>
            </w:r>
            <w:r w:rsidRPr="00487905">
              <w:rPr>
                <w:rFonts w:ascii="Times New Roman"/>
                <w:bCs/>
                <w:spacing w:val="-12"/>
                <w:kern w:val="32"/>
                <w:sz w:val="26"/>
                <w:szCs w:val="26"/>
              </w:rPr>
              <w:t>1,800,000</w:t>
            </w:r>
            <w:r w:rsidRPr="00487905">
              <w:rPr>
                <w:rFonts w:ascii="Times New Roman"/>
                <w:bCs/>
                <w:spacing w:val="-12"/>
                <w:kern w:val="32"/>
                <w:sz w:val="26"/>
                <w:szCs w:val="26"/>
              </w:rPr>
              <w:t>元之內，則請補列此筆定期存款之帳務。</w:t>
            </w:r>
            <w:bookmarkEnd w:id="264"/>
            <w:bookmarkEnd w:id="265"/>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66" w:name="_Toc99113364"/>
            <w:bookmarkStart w:id="267" w:name="_Toc100148169"/>
            <w:r w:rsidRPr="00487905">
              <w:rPr>
                <w:rFonts w:ascii="Times New Roman"/>
                <w:bCs/>
                <w:spacing w:val="-12"/>
                <w:kern w:val="32"/>
                <w:sz w:val="26"/>
                <w:szCs w:val="26"/>
              </w:rPr>
              <w:t>年度決算表，請加列預算數欄，以利預算執行成效情形。</w:t>
            </w:r>
            <w:bookmarkEnd w:id="266"/>
            <w:bookmarkEnd w:id="267"/>
          </w:p>
          <w:p w:rsidR="00F86B8E" w:rsidRPr="00487905" w:rsidRDefault="00F86B8E" w:rsidP="0069611C">
            <w:pPr>
              <w:numPr>
                <w:ilvl w:val="0"/>
                <w:numId w:val="21"/>
              </w:numPr>
              <w:spacing w:line="380" w:lineRule="exact"/>
              <w:outlineLvl w:val="2"/>
              <w:rPr>
                <w:rFonts w:ascii="Times New Roman"/>
                <w:bCs/>
                <w:spacing w:val="-12"/>
                <w:kern w:val="32"/>
                <w:sz w:val="26"/>
                <w:szCs w:val="26"/>
              </w:rPr>
            </w:pPr>
            <w:bookmarkStart w:id="268" w:name="_Toc99113365"/>
            <w:bookmarkStart w:id="269" w:name="_Toc100148170"/>
            <w:r w:rsidRPr="00487905">
              <w:rPr>
                <w:rFonts w:ascii="Times New Roman"/>
                <w:spacing w:val="-12"/>
                <w:sz w:val="26"/>
                <w:szCs w:val="26"/>
              </w:rPr>
              <w:t>部分普通收據買受人欄空白，請補正。</w:t>
            </w:r>
            <w:bookmarkEnd w:id="268"/>
            <w:bookmarkEnd w:id="269"/>
          </w:p>
        </w:tc>
        <w:tc>
          <w:tcPr>
            <w:tcW w:w="3685" w:type="dxa"/>
          </w:tcPr>
          <w:p w:rsidR="00F86B8E" w:rsidRPr="00487905" w:rsidRDefault="00F86B8E" w:rsidP="0069611C">
            <w:pPr>
              <w:numPr>
                <w:ilvl w:val="0"/>
                <w:numId w:val="25"/>
              </w:numPr>
              <w:spacing w:line="380" w:lineRule="exact"/>
              <w:outlineLvl w:val="2"/>
              <w:rPr>
                <w:rFonts w:ascii="Times New Roman"/>
                <w:bCs/>
                <w:spacing w:val="-12"/>
                <w:kern w:val="32"/>
                <w:sz w:val="26"/>
                <w:szCs w:val="26"/>
              </w:rPr>
            </w:pPr>
            <w:bookmarkStart w:id="270" w:name="_Toc99113366"/>
            <w:bookmarkStart w:id="271" w:name="_Toc100148171"/>
            <w:r w:rsidRPr="00487905">
              <w:rPr>
                <w:rFonts w:ascii="Times New Roman"/>
                <w:bCs/>
                <w:spacing w:val="-12"/>
                <w:kern w:val="32"/>
                <w:sz w:val="26"/>
                <w:szCs w:val="26"/>
              </w:rPr>
              <w:lastRenderedPageBreak/>
              <w:t>對於實物捐贈</w:t>
            </w:r>
            <w:r w:rsidRPr="00487905">
              <w:rPr>
                <w:rFonts w:ascii="Times New Roman"/>
                <w:bCs/>
                <w:spacing w:val="-12"/>
                <w:kern w:val="32"/>
                <w:sz w:val="26"/>
                <w:szCs w:val="26"/>
              </w:rPr>
              <w:t>—</w:t>
            </w:r>
            <w:r w:rsidRPr="00487905">
              <w:rPr>
                <w:rFonts w:ascii="Times New Roman"/>
                <w:bCs/>
                <w:spacing w:val="-12"/>
                <w:kern w:val="32"/>
                <w:sz w:val="26"/>
                <w:szCs w:val="26"/>
              </w:rPr>
              <w:t>白米於捐贈時列伙食費，於捐贈後未做嗣後管理，宜列帳控管該白米進出之數量並定期盤點。</w:t>
            </w:r>
            <w:bookmarkEnd w:id="270"/>
            <w:bookmarkEnd w:id="271"/>
          </w:p>
          <w:p w:rsidR="00F86B8E" w:rsidRPr="00487905" w:rsidRDefault="00F86B8E" w:rsidP="0069611C">
            <w:pPr>
              <w:numPr>
                <w:ilvl w:val="0"/>
                <w:numId w:val="25"/>
              </w:numPr>
              <w:spacing w:line="380" w:lineRule="exact"/>
              <w:outlineLvl w:val="2"/>
              <w:rPr>
                <w:rFonts w:ascii="Times New Roman"/>
                <w:bCs/>
                <w:spacing w:val="-12"/>
                <w:kern w:val="32"/>
                <w:sz w:val="26"/>
                <w:szCs w:val="26"/>
              </w:rPr>
            </w:pPr>
            <w:bookmarkStart w:id="272" w:name="_Toc99113367"/>
            <w:bookmarkStart w:id="273" w:name="_Toc100148172"/>
            <w:r w:rsidRPr="00487905">
              <w:rPr>
                <w:rFonts w:ascii="Times New Roman"/>
                <w:bCs/>
                <w:spacing w:val="-12"/>
                <w:kern w:val="32"/>
                <w:sz w:val="26"/>
                <w:szCs w:val="26"/>
              </w:rPr>
              <w:lastRenderedPageBreak/>
              <w:t>經費支出在新台幣一萬元以上，有未能開立支票或由金融機構撥付，而以現金支付者，宜依照規定辦理。</w:t>
            </w:r>
            <w:bookmarkEnd w:id="272"/>
            <w:bookmarkEnd w:id="273"/>
          </w:p>
        </w:tc>
        <w:tc>
          <w:tcPr>
            <w:tcW w:w="4253" w:type="dxa"/>
          </w:tcPr>
          <w:p w:rsidR="00F86B8E" w:rsidRPr="00487905" w:rsidRDefault="00F86B8E" w:rsidP="0069611C">
            <w:pPr>
              <w:numPr>
                <w:ilvl w:val="0"/>
                <w:numId w:val="26"/>
              </w:numPr>
              <w:spacing w:line="380" w:lineRule="exact"/>
              <w:outlineLvl w:val="2"/>
              <w:rPr>
                <w:rFonts w:ascii="Times New Roman"/>
                <w:bCs/>
                <w:spacing w:val="-12"/>
                <w:kern w:val="32"/>
                <w:sz w:val="26"/>
                <w:szCs w:val="26"/>
              </w:rPr>
            </w:pPr>
            <w:bookmarkStart w:id="274" w:name="_Toc99113368"/>
            <w:bookmarkStart w:id="275" w:name="_Toc100148173"/>
            <w:r w:rsidRPr="00487905">
              <w:rPr>
                <w:rFonts w:ascii="Times New Roman"/>
                <w:bCs/>
                <w:spacing w:val="-12"/>
                <w:kern w:val="32"/>
                <w:sz w:val="26"/>
                <w:szCs w:val="26"/>
              </w:rPr>
              <w:lastRenderedPageBreak/>
              <w:t>2101</w:t>
            </w:r>
            <w:r w:rsidRPr="00487905">
              <w:rPr>
                <w:rFonts w:ascii="Times New Roman"/>
                <w:bCs/>
                <w:spacing w:val="-12"/>
                <w:kern w:val="32"/>
                <w:sz w:val="26"/>
                <w:szCs w:val="26"/>
              </w:rPr>
              <w:t>標準</w:t>
            </w:r>
            <w:r w:rsidRPr="00487905">
              <w:rPr>
                <w:rFonts w:ascii="Times New Roman"/>
                <w:bCs/>
                <w:spacing w:val="-12"/>
                <w:kern w:val="32"/>
                <w:sz w:val="26"/>
                <w:szCs w:val="26"/>
              </w:rPr>
              <w:t>1</w:t>
            </w:r>
            <w:r w:rsidRPr="00487905">
              <w:rPr>
                <w:rFonts w:ascii="Times New Roman"/>
                <w:bCs/>
                <w:spacing w:val="-12"/>
                <w:kern w:val="32"/>
                <w:sz w:val="26"/>
                <w:szCs w:val="26"/>
              </w:rPr>
              <w:t>：</w:t>
            </w:r>
            <w:r w:rsidRPr="00487905">
              <w:rPr>
                <w:rFonts w:ascii="Times New Roman"/>
                <w:bCs/>
                <w:spacing w:val="-12"/>
                <w:kern w:val="32"/>
                <w:sz w:val="26"/>
                <w:szCs w:val="26"/>
              </w:rPr>
              <w:t>(1)</w:t>
            </w:r>
            <w:r w:rsidRPr="00487905">
              <w:rPr>
                <w:rFonts w:ascii="Times New Roman"/>
                <w:bCs/>
                <w:spacing w:val="-12"/>
                <w:kern w:val="32"/>
                <w:sz w:val="26"/>
                <w:szCs w:val="26"/>
              </w:rPr>
              <w:t>會計制度僅具雛形，亦無會計科目、報告格式等說明，請補強。</w:t>
            </w:r>
            <w:r w:rsidRPr="00487905">
              <w:rPr>
                <w:rFonts w:ascii="Times New Roman"/>
                <w:bCs/>
                <w:spacing w:val="-12"/>
                <w:kern w:val="32"/>
                <w:sz w:val="26"/>
                <w:szCs w:val="26"/>
              </w:rPr>
              <w:t>(2)</w:t>
            </w:r>
            <w:r w:rsidRPr="00487905">
              <w:rPr>
                <w:rFonts w:ascii="Times New Roman"/>
                <w:bCs/>
                <w:spacing w:val="-12"/>
                <w:kern w:val="32"/>
                <w:sz w:val="26"/>
                <w:szCs w:val="26"/>
              </w:rPr>
              <w:t>現金簿未序時依事實登載，核與存摺存入紀錄不符。</w:t>
            </w:r>
            <w:r w:rsidRPr="00487905">
              <w:rPr>
                <w:rFonts w:ascii="Times New Roman"/>
                <w:bCs/>
                <w:spacing w:val="-12"/>
                <w:kern w:val="32"/>
                <w:sz w:val="26"/>
                <w:szCs w:val="26"/>
              </w:rPr>
              <w:t>(3)</w:t>
            </w:r>
            <w:r w:rsidRPr="00487905">
              <w:rPr>
                <w:rFonts w:ascii="Times New Roman"/>
                <w:bCs/>
                <w:spacing w:val="-12"/>
                <w:kern w:val="32"/>
                <w:sz w:val="26"/>
                <w:szCs w:val="26"/>
              </w:rPr>
              <w:t>現金帳</w:t>
            </w:r>
            <w:r w:rsidRPr="00487905">
              <w:rPr>
                <w:rFonts w:ascii="Times New Roman"/>
                <w:bCs/>
                <w:spacing w:val="-12"/>
                <w:kern w:val="32"/>
                <w:sz w:val="26"/>
                <w:szCs w:val="26"/>
              </w:rPr>
              <w:lastRenderedPageBreak/>
              <w:t>核與零用金備查簿相符，惟未符機構零用金管理要點定額</w:t>
            </w:r>
            <w:r w:rsidRPr="00487905">
              <w:rPr>
                <w:rFonts w:ascii="Times New Roman"/>
                <w:bCs/>
                <w:spacing w:val="-12"/>
                <w:kern w:val="32"/>
                <w:sz w:val="26"/>
                <w:szCs w:val="26"/>
              </w:rPr>
              <w:t>20,000</w:t>
            </w:r>
            <w:r w:rsidRPr="00487905">
              <w:rPr>
                <w:rFonts w:ascii="Times New Roman"/>
                <w:bCs/>
                <w:spacing w:val="-12"/>
                <w:kern w:val="32"/>
                <w:sz w:val="26"/>
                <w:szCs w:val="26"/>
              </w:rPr>
              <w:t>元之規定。</w:t>
            </w:r>
            <w:bookmarkEnd w:id="274"/>
            <w:bookmarkEnd w:id="275"/>
          </w:p>
          <w:p w:rsidR="00F86B8E" w:rsidRPr="00487905" w:rsidRDefault="00F86B8E" w:rsidP="0069611C">
            <w:pPr>
              <w:numPr>
                <w:ilvl w:val="0"/>
                <w:numId w:val="26"/>
              </w:numPr>
              <w:spacing w:line="380" w:lineRule="exact"/>
              <w:outlineLvl w:val="2"/>
              <w:rPr>
                <w:rFonts w:ascii="Times New Roman"/>
                <w:bCs/>
                <w:spacing w:val="-12"/>
                <w:kern w:val="32"/>
                <w:sz w:val="26"/>
                <w:szCs w:val="26"/>
              </w:rPr>
            </w:pPr>
            <w:bookmarkStart w:id="276" w:name="_Toc99113369"/>
            <w:bookmarkStart w:id="277" w:name="_Toc100148174"/>
            <w:r w:rsidRPr="00487905">
              <w:rPr>
                <w:rFonts w:ascii="Times New Roman"/>
                <w:bCs/>
                <w:spacing w:val="-12"/>
                <w:kern w:val="32"/>
                <w:sz w:val="26"/>
                <w:szCs w:val="26"/>
              </w:rPr>
              <w:t>2101</w:t>
            </w:r>
            <w:r w:rsidRPr="00487905">
              <w:rPr>
                <w:rFonts w:ascii="Times New Roman"/>
                <w:bCs/>
                <w:spacing w:val="-12"/>
                <w:kern w:val="32"/>
                <w:sz w:val="26"/>
                <w:szCs w:val="26"/>
              </w:rPr>
              <w:t>標準</w:t>
            </w:r>
            <w:r w:rsidRPr="00487905">
              <w:rPr>
                <w:rFonts w:ascii="Times New Roman"/>
                <w:bCs/>
                <w:spacing w:val="-12"/>
                <w:kern w:val="32"/>
                <w:sz w:val="26"/>
                <w:szCs w:val="26"/>
              </w:rPr>
              <w:t>2</w:t>
            </w:r>
            <w:r w:rsidRPr="00487905">
              <w:rPr>
                <w:rFonts w:ascii="Times New Roman"/>
                <w:bCs/>
                <w:spacing w:val="-12"/>
                <w:kern w:val="32"/>
                <w:sz w:val="26"/>
                <w:szCs w:val="26"/>
              </w:rPr>
              <w:t>：經查</w:t>
            </w:r>
            <w:r w:rsidRPr="00487905">
              <w:rPr>
                <w:rFonts w:ascii="Times New Roman"/>
                <w:bCs/>
                <w:spacing w:val="-12"/>
                <w:kern w:val="32"/>
                <w:sz w:val="26"/>
                <w:szCs w:val="26"/>
              </w:rPr>
              <w:t>105</w:t>
            </w:r>
            <w:r w:rsidRPr="00487905">
              <w:rPr>
                <w:rFonts w:ascii="Times New Roman"/>
                <w:bCs/>
                <w:spacing w:val="-12"/>
                <w:kern w:val="32"/>
                <w:sz w:val="26"/>
                <w:szCs w:val="26"/>
              </w:rPr>
              <w:t>年度一筆土地用地變更代辦</w:t>
            </w:r>
            <w:r w:rsidRPr="00487905">
              <w:rPr>
                <w:rFonts w:ascii="Times New Roman"/>
                <w:bCs/>
                <w:spacing w:val="-12"/>
                <w:kern w:val="32"/>
                <w:sz w:val="26"/>
                <w:szCs w:val="26"/>
              </w:rPr>
              <w:t>20</w:t>
            </w:r>
            <w:r w:rsidRPr="00487905">
              <w:rPr>
                <w:rFonts w:ascii="Times New Roman"/>
                <w:bCs/>
                <w:spacing w:val="-12"/>
                <w:kern w:val="32"/>
                <w:sz w:val="26"/>
                <w:szCs w:val="26"/>
              </w:rPr>
              <w:t>萬元，係擬於後龍鎮租地為院址，請考量為機構之永續經營，至少應取得地上權一定年限，避免無謂支出及浪費。</w:t>
            </w:r>
            <w:bookmarkEnd w:id="276"/>
            <w:bookmarkEnd w:id="277"/>
          </w:p>
          <w:p w:rsidR="00F86B8E" w:rsidRPr="00487905" w:rsidRDefault="00F86B8E" w:rsidP="0069611C">
            <w:pPr>
              <w:numPr>
                <w:ilvl w:val="0"/>
                <w:numId w:val="26"/>
              </w:numPr>
              <w:spacing w:line="380" w:lineRule="exact"/>
              <w:outlineLvl w:val="2"/>
              <w:rPr>
                <w:rFonts w:ascii="Times New Roman"/>
                <w:bCs/>
                <w:spacing w:val="-12"/>
                <w:kern w:val="32"/>
                <w:sz w:val="26"/>
                <w:szCs w:val="26"/>
              </w:rPr>
            </w:pPr>
            <w:bookmarkStart w:id="278" w:name="_Toc99113370"/>
            <w:bookmarkStart w:id="279" w:name="_Toc100148175"/>
            <w:r w:rsidRPr="00487905">
              <w:rPr>
                <w:rFonts w:ascii="Times New Roman"/>
                <w:bCs/>
                <w:spacing w:val="-12"/>
                <w:kern w:val="32"/>
                <w:sz w:val="26"/>
                <w:szCs w:val="26"/>
              </w:rPr>
              <w:t>2103</w:t>
            </w:r>
            <w:r w:rsidRPr="00487905">
              <w:rPr>
                <w:rFonts w:ascii="Times New Roman"/>
                <w:bCs/>
                <w:spacing w:val="-12"/>
                <w:kern w:val="32"/>
                <w:sz w:val="26"/>
                <w:szCs w:val="26"/>
              </w:rPr>
              <w:t>標準</w:t>
            </w:r>
            <w:r w:rsidRPr="00487905">
              <w:rPr>
                <w:rFonts w:ascii="Times New Roman"/>
                <w:bCs/>
                <w:spacing w:val="-12"/>
                <w:kern w:val="32"/>
                <w:sz w:val="26"/>
                <w:szCs w:val="26"/>
              </w:rPr>
              <w:t>1</w:t>
            </w:r>
            <w:r w:rsidRPr="00487905">
              <w:rPr>
                <w:rFonts w:ascii="Times New Roman"/>
                <w:bCs/>
                <w:spacing w:val="-12"/>
                <w:kern w:val="32"/>
                <w:sz w:val="26"/>
                <w:szCs w:val="26"/>
              </w:rPr>
              <w:t>：部分經費支出在新臺幣一萬元以上，以現金支付，包括水電費、勞健保費等，均為領現後繳納，餘款撥入零用金，正因為如此，亦干擾了零用金制度，此為上次評鑑缺失再犯。</w:t>
            </w:r>
            <w:bookmarkEnd w:id="278"/>
            <w:bookmarkEnd w:id="279"/>
          </w:p>
          <w:p w:rsidR="00F86B8E" w:rsidRPr="00487905" w:rsidRDefault="00F86B8E" w:rsidP="0069611C">
            <w:pPr>
              <w:numPr>
                <w:ilvl w:val="0"/>
                <w:numId w:val="26"/>
              </w:numPr>
              <w:spacing w:line="380" w:lineRule="exact"/>
              <w:outlineLvl w:val="2"/>
              <w:rPr>
                <w:rFonts w:ascii="Times New Roman"/>
                <w:bCs/>
                <w:spacing w:val="-12"/>
                <w:kern w:val="32"/>
                <w:sz w:val="26"/>
                <w:szCs w:val="26"/>
              </w:rPr>
            </w:pPr>
            <w:bookmarkStart w:id="280" w:name="_Toc99113371"/>
            <w:bookmarkStart w:id="281" w:name="_Toc100148176"/>
            <w:r w:rsidRPr="00487905">
              <w:rPr>
                <w:rFonts w:ascii="Times New Roman"/>
                <w:bCs/>
                <w:spacing w:val="-12"/>
                <w:kern w:val="32"/>
                <w:sz w:val="26"/>
                <w:szCs w:val="26"/>
              </w:rPr>
              <w:t>2103</w:t>
            </w:r>
            <w:r w:rsidRPr="00487905">
              <w:rPr>
                <w:rFonts w:ascii="Times New Roman"/>
                <w:bCs/>
                <w:spacing w:val="-12"/>
                <w:kern w:val="32"/>
                <w:sz w:val="26"/>
                <w:szCs w:val="26"/>
              </w:rPr>
              <w:t>標準</w:t>
            </w:r>
            <w:r w:rsidRPr="00487905">
              <w:rPr>
                <w:rFonts w:ascii="Times New Roman"/>
                <w:bCs/>
                <w:spacing w:val="-12"/>
                <w:kern w:val="32"/>
                <w:sz w:val="26"/>
                <w:szCs w:val="26"/>
              </w:rPr>
              <w:t>3</w:t>
            </w:r>
            <w:r w:rsidRPr="00487905">
              <w:rPr>
                <w:rFonts w:ascii="Times New Roman"/>
                <w:bCs/>
                <w:spacing w:val="-12"/>
                <w:kern w:val="32"/>
                <w:sz w:val="26"/>
                <w:szCs w:val="26"/>
              </w:rPr>
              <w:t>：財產應先按分類別</w:t>
            </w:r>
            <w:r w:rsidRPr="00487905">
              <w:rPr>
                <w:rFonts w:ascii="Times New Roman"/>
                <w:bCs/>
                <w:spacing w:val="-12"/>
                <w:kern w:val="32"/>
                <w:sz w:val="26"/>
                <w:szCs w:val="26"/>
              </w:rPr>
              <w:t>(</w:t>
            </w:r>
            <w:r w:rsidRPr="00487905">
              <w:rPr>
                <w:rFonts w:ascii="Times New Roman"/>
                <w:bCs/>
                <w:spacing w:val="-12"/>
                <w:kern w:val="32"/>
                <w:sz w:val="26"/>
                <w:szCs w:val="26"/>
              </w:rPr>
              <w:t>列管、列帳、法登、捐贈</w:t>
            </w:r>
            <w:r w:rsidRPr="00487905">
              <w:rPr>
                <w:rFonts w:ascii="Times New Roman"/>
                <w:bCs/>
                <w:spacing w:val="-12"/>
                <w:kern w:val="32"/>
                <w:sz w:val="26"/>
                <w:szCs w:val="26"/>
              </w:rPr>
              <w:t>)</w:t>
            </w:r>
            <w:r w:rsidRPr="00487905">
              <w:rPr>
                <w:rFonts w:ascii="Times New Roman"/>
                <w:bCs/>
                <w:spacing w:val="-12"/>
                <w:kern w:val="32"/>
                <w:sz w:val="26"/>
                <w:szCs w:val="26"/>
              </w:rPr>
              <w:t>造冊，再行盤點，且保管人及盤點人不應為同一人，致管理失能。</w:t>
            </w:r>
            <w:bookmarkEnd w:id="280"/>
            <w:bookmarkEnd w:id="281"/>
          </w:p>
        </w:tc>
      </w:tr>
      <w:tr w:rsidR="00F86B8E" w:rsidRPr="00487905" w:rsidTr="00691ACF">
        <w:tc>
          <w:tcPr>
            <w:tcW w:w="851" w:type="dxa"/>
          </w:tcPr>
          <w:p w:rsidR="00F86B8E" w:rsidRPr="00487905" w:rsidRDefault="00F86B8E" w:rsidP="00227DF1">
            <w:pPr>
              <w:spacing w:line="380" w:lineRule="exact"/>
              <w:jc w:val="center"/>
              <w:outlineLvl w:val="2"/>
              <w:rPr>
                <w:rFonts w:ascii="Times New Roman"/>
                <w:bCs/>
                <w:spacing w:val="-12"/>
                <w:kern w:val="32"/>
                <w:sz w:val="26"/>
                <w:szCs w:val="26"/>
              </w:rPr>
            </w:pPr>
            <w:bookmarkStart w:id="282" w:name="_Toc99113372"/>
            <w:bookmarkStart w:id="283" w:name="_Toc100148177"/>
            <w:r w:rsidRPr="00487905">
              <w:rPr>
                <w:rFonts w:ascii="Times New Roman"/>
                <w:bCs/>
                <w:spacing w:val="-12"/>
                <w:kern w:val="32"/>
                <w:sz w:val="26"/>
                <w:szCs w:val="26"/>
              </w:rPr>
              <w:lastRenderedPageBreak/>
              <w:t>建物與設施</w:t>
            </w:r>
            <w:bookmarkEnd w:id="282"/>
            <w:bookmarkEnd w:id="283"/>
          </w:p>
          <w:p w:rsidR="00F86B8E" w:rsidRPr="00487905" w:rsidRDefault="00F86B8E" w:rsidP="00227DF1">
            <w:pPr>
              <w:spacing w:line="380" w:lineRule="exact"/>
              <w:jc w:val="center"/>
              <w:outlineLvl w:val="2"/>
              <w:rPr>
                <w:rFonts w:ascii="Times New Roman"/>
                <w:bCs/>
                <w:spacing w:val="-12"/>
                <w:kern w:val="32"/>
                <w:sz w:val="26"/>
                <w:szCs w:val="26"/>
              </w:rPr>
            </w:pPr>
            <w:bookmarkStart w:id="284" w:name="_Toc99113373"/>
            <w:bookmarkStart w:id="285" w:name="_Toc100148178"/>
            <w:r w:rsidRPr="00487905">
              <w:rPr>
                <w:rFonts w:ascii="Times New Roman" w:hint="eastAsia"/>
                <w:bCs/>
                <w:spacing w:val="-12"/>
                <w:kern w:val="32"/>
                <w:sz w:val="26"/>
                <w:szCs w:val="26"/>
              </w:rPr>
              <w:lastRenderedPageBreak/>
              <w:t>(</w:t>
            </w:r>
            <w:r w:rsidRPr="00487905">
              <w:rPr>
                <w:rFonts w:ascii="Times New Roman" w:hint="eastAsia"/>
                <w:bCs/>
                <w:spacing w:val="-12"/>
                <w:kern w:val="32"/>
                <w:sz w:val="26"/>
                <w:szCs w:val="26"/>
              </w:rPr>
              <w:t>環</w:t>
            </w:r>
            <w:r w:rsidRPr="00487905">
              <w:rPr>
                <w:rFonts w:ascii="Times New Roman"/>
                <w:bCs/>
                <w:spacing w:val="-12"/>
                <w:kern w:val="32"/>
                <w:sz w:val="26"/>
                <w:szCs w:val="26"/>
              </w:rPr>
              <w:t>境設施及安全維護</w:t>
            </w:r>
            <w:r w:rsidRPr="00487905">
              <w:rPr>
                <w:rFonts w:ascii="Times New Roman"/>
                <w:bCs/>
                <w:spacing w:val="-12"/>
                <w:kern w:val="32"/>
                <w:sz w:val="26"/>
                <w:szCs w:val="26"/>
              </w:rPr>
              <w:t>)</w:t>
            </w:r>
            <w:bookmarkEnd w:id="284"/>
            <w:bookmarkEnd w:id="285"/>
          </w:p>
        </w:tc>
        <w:tc>
          <w:tcPr>
            <w:tcW w:w="5812" w:type="dxa"/>
          </w:tcPr>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86" w:name="_Toc99113374"/>
            <w:bookmarkStart w:id="287" w:name="_Toc100148179"/>
            <w:r w:rsidRPr="00487905">
              <w:rPr>
                <w:rFonts w:ascii="Times New Roman"/>
                <w:bCs/>
                <w:spacing w:val="-12"/>
                <w:kern w:val="32"/>
                <w:sz w:val="26"/>
                <w:szCs w:val="26"/>
              </w:rPr>
              <w:lastRenderedPageBreak/>
              <w:t>請依無障礙設施設計規範之規定，設置符合規定之男女皆可使用的無障礙廁所。</w:t>
            </w:r>
            <w:bookmarkEnd w:id="286"/>
            <w:bookmarkEnd w:id="287"/>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88" w:name="_Toc99113375"/>
            <w:bookmarkStart w:id="289" w:name="_Toc100148180"/>
            <w:r w:rsidRPr="00487905">
              <w:rPr>
                <w:rFonts w:ascii="Times New Roman"/>
                <w:bCs/>
                <w:spacing w:val="-12"/>
                <w:kern w:val="32"/>
                <w:sz w:val="26"/>
                <w:szCs w:val="26"/>
              </w:rPr>
              <w:t>緊急逃生路徑需設置視聽警示設備。後門（活動室）</w:t>
            </w:r>
            <w:r w:rsidRPr="00487905">
              <w:rPr>
                <w:rFonts w:ascii="Times New Roman"/>
                <w:bCs/>
                <w:spacing w:val="-12"/>
                <w:kern w:val="32"/>
                <w:sz w:val="26"/>
                <w:szCs w:val="26"/>
              </w:rPr>
              <w:lastRenderedPageBreak/>
              <w:t>開檻高低差大於</w:t>
            </w:r>
            <w:r w:rsidRPr="00487905">
              <w:rPr>
                <w:rFonts w:ascii="Times New Roman"/>
                <w:bCs/>
                <w:spacing w:val="-12"/>
                <w:kern w:val="32"/>
                <w:sz w:val="26"/>
                <w:szCs w:val="26"/>
              </w:rPr>
              <w:t>1.3</w:t>
            </w:r>
            <w:r w:rsidRPr="00487905">
              <w:rPr>
                <w:rFonts w:ascii="Times New Roman"/>
                <w:bCs/>
                <w:spacing w:val="-12"/>
                <w:kern w:val="32"/>
                <w:sz w:val="26"/>
                <w:szCs w:val="26"/>
              </w:rPr>
              <w:t>公分，應予改善。</w:t>
            </w:r>
            <w:bookmarkEnd w:id="288"/>
            <w:bookmarkEnd w:id="289"/>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90" w:name="_Toc99113376"/>
            <w:bookmarkStart w:id="291" w:name="_Toc100148181"/>
            <w:r w:rsidRPr="00487905">
              <w:rPr>
                <w:rFonts w:ascii="Times New Roman"/>
                <w:bCs/>
                <w:spacing w:val="-12"/>
                <w:kern w:val="32"/>
                <w:sz w:val="26"/>
                <w:szCs w:val="26"/>
              </w:rPr>
              <w:t>交通車應指派專人保管維護，並詳實紀錄備查，載送服務使用者之駕駛人應具職業駕照（不宜由志工擔任）。</w:t>
            </w:r>
            <w:bookmarkEnd w:id="290"/>
            <w:bookmarkEnd w:id="291"/>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92" w:name="_Toc99113377"/>
            <w:bookmarkStart w:id="293" w:name="_Toc100148182"/>
            <w:r w:rsidRPr="00487905">
              <w:rPr>
                <w:rFonts w:ascii="Times New Roman"/>
                <w:bCs/>
                <w:spacing w:val="-12"/>
                <w:kern w:val="32"/>
                <w:sz w:val="26"/>
                <w:szCs w:val="26"/>
              </w:rPr>
              <w:t>消防演練每年應辦理</w:t>
            </w:r>
            <w:r w:rsidRPr="00487905">
              <w:rPr>
                <w:rFonts w:ascii="Times New Roman"/>
                <w:bCs/>
                <w:spacing w:val="-12"/>
                <w:kern w:val="32"/>
                <w:sz w:val="26"/>
                <w:szCs w:val="26"/>
              </w:rPr>
              <w:t>2</w:t>
            </w:r>
            <w:r w:rsidRPr="00487905">
              <w:rPr>
                <w:rFonts w:ascii="Times New Roman"/>
                <w:bCs/>
                <w:spacing w:val="-12"/>
                <w:kern w:val="32"/>
                <w:sz w:val="26"/>
                <w:szCs w:val="26"/>
              </w:rPr>
              <w:t>次，需含防震及夜間演練。</w:t>
            </w:r>
            <w:bookmarkEnd w:id="292"/>
            <w:bookmarkEnd w:id="293"/>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94" w:name="_Toc99113378"/>
            <w:bookmarkStart w:id="295" w:name="_Toc100148183"/>
            <w:r w:rsidRPr="00487905">
              <w:rPr>
                <w:rFonts w:ascii="Times New Roman"/>
                <w:bCs/>
                <w:spacing w:val="-12"/>
                <w:kern w:val="32"/>
                <w:sz w:val="26"/>
                <w:szCs w:val="26"/>
              </w:rPr>
              <w:t>消防設備每年應定期自我檢修，隨時保持妥善，以確保安全。</w:t>
            </w:r>
            <w:bookmarkEnd w:id="294"/>
            <w:bookmarkEnd w:id="295"/>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96" w:name="_Toc99113379"/>
            <w:bookmarkStart w:id="297" w:name="_Toc100148184"/>
            <w:r w:rsidRPr="00487905">
              <w:rPr>
                <w:rFonts w:ascii="Times New Roman"/>
                <w:bCs/>
                <w:spacing w:val="-12"/>
                <w:kern w:val="32"/>
                <w:sz w:val="26"/>
                <w:szCs w:val="26"/>
              </w:rPr>
              <w:t>各項機具應有操作說明、警示標誌、防護設備及維護紀錄。</w:t>
            </w:r>
            <w:bookmarkEnd w:id="296"/>
            <w:bookmarkEnd w:id="297"/>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298" w:name="_Toc99113380"/>
            <w:bookmarkStart w:id="299" w:name="_Toc100148185"/>
            <w:r w:rsidRPr="00487905">
              <w:rPr>
                <w:rFonts w:ascii="Times New Roman"/>
                <w:bCs/>
                <w:spacing w:val="-12"/>
                <w:kern w:val="32"/>
                <w:sz w:val="26"/>
                <w:szCs w:val="26"/>
              </w:rPr>
              <w:t>儲藏室之食品與非食品應分開存放，食品部份應註明有效日期。</w:t>
            </w:r>
            <w:bookmarkEnd w:id="298"/>
            <w:bookmarkEnd w:id="299"/>
          </w:p>
          <w:p w:rsidR="00F86B8E" w:rsidRPr="00487905" w:rsidRDefault="00F86B8E" w:rsidP="0069611C">
            <w:pPr>
              <w:numPr>
                <w:ilvl w:val="0"/>
                <w:numId w:val="22"/>
              </w:numPr>
              <w:spacing w:line="380" w:lineRule="exact"/>
              <w:outlineLvl w:val="2"/>
              <w:rPr>
                <w:rFonts w:ascii="Times New Roman"/>
                <w:bCs/>
                <w:spacing w:val="-12"/>
                <w:kern w:val="32"/>
                <w:sz w:val="26"/>
                <w:szCs w:val="26"/>
              </w:rPr>
            </w:pPr>
            <w:bookmarkStart w:id="300" w:name="_Toc99113381"/>
            <w:bookmarkStart w:id="301" w:name="_Toc100148186"/>
            <w:r w:rsidRPr="00487905">
              <w:rPr>
                <w:rFonts w:ascii="Times New Roman"/>
                <w:bCs/>
                <w:spacing w:val="-12"/>
                <w:kern w:val="32"/>
                <w:sz w:val="26"/>
                <w:szCs w:val="26"/>
              </w:rPr>
              <w:t>廚房餐廳應有防蚊蠅裝置（如紗門）。</w:t>
            </w:r>
            <w:bookmarkEnd w:id="300"/>
            <w:bookmarkEnd w:id="301"/>
          </w:p>
        </w:tc>
        <w:tc>
          <w:tcPr>
            <w:tcW w:w="3685" w:type="dxa"/>
          </w:tcPr>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02" w:name="_Toc99113382"/>
            <w:bookmarkStart w:id="303" w:name="_Toc100148187"/>
            <w:r w:rsidRPr="00487905">
              <w:rPr>
                <w:rFonts w:ascii="Times New Roman"/>
                <w:bCs/>
                <w:spacing w:val="-12"/>
                <w:kern w:val="32"/>
                <w:sz w:val="26"/>
                <w:szCs w:val="26"/>
              </w:rPr>
              <w:lastRenderedPageBreak/>
              <w:t>無障礙廁所馬桶旁空間不足，輪椅者無法使用。</w:t>
            </w:r>
            <w:bookmarkEnd w:id="302"/>
            <w:bookmarkEnd w:id="303"/>
          </w:p>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04" w:name="_Toc99113383"/>
            <w:bookmarkStart w:id="305" w:name="_Toc100148188"/>
            <w:r w:rsidRPr="00487905">
              <w:rPr>
                <w:rFonts w:ascii="Times New Roman"/>
                <w:bCs/>
                <w:spacing w:val="-12"/>
                <w:kern w:val="32"/>
                <w:sz w:val="26"/>
                <w:szCs w:val="26"/>
              </w:rPr>
              <w:t>持有職業駕照之駕駛人中斷未</w:t>
            </w:r>
            <w:r w:rsidRPr="00487905">
              <w:rPr>
                <w:rFonts w:ascii="Times New Roman"/>
                <w:bCs/>
                <w:spacing w:val="-12"/>
                <w:kern w:val="32"/>
                <w:sz w:val="26"/>
                <w:szCs w:val="26"/>
              </w:rPr>
              <w:lastRenderedPageBreak/>
              <w:t>連續；車輛未投保乘客險。</w:t>
            </w:r>
            <w:bookmarkEnd w:id="304"/>
            <w:bookmarkEnd w:id="305"/>
          </w:p>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06" w:name="_Toc99113384"/>
            <w:bookmarkStart w:id="307" w:name="_Toc100148189"/>
            <w:r w:rsidRPr="00487905">
              <w:rPr>
                <w:rFonts w:ascii="Times New Roman"/>
                <w:bCs/>
                <w:spacing w:val="-12"/>
                <w:kern w:val="32"/>
                <w:sz w:val="26"/>
                <w:szCs w:val="26"/>
              </w:rPr>
              <w:t>100-102</w:t>
            </w:r>
            <w:r w:rsidRPr="00487905">
              <w:rPr>
                <w:rFonts w:ascii="Times New Roman"/>
                <w:bCs/>
                <w:spacing w:val="-12"/>
                <w:kern w:val="32"/>
                <w:sz w:val="26"/>
                <w:szCs w:val="26"/>
              </w:rPr>
              <w:t>年未有消防設備自我檢修紀錄。</w:t>
            </w:r>
            <w:bookmarkEnd w:id="306"/>
            <w:bookmarkEnd w:id="307"/>
          </w:p>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08" w:name="_Toc99113385"/>
            <w:bookmarkStart w:id="309" w:name="_Toc100148190"/>
            <w:r w:rsidRPr="00487905">
              <w:rPr>
                <w:rFonts w:ascii="Times New Roman"/>
                <w:bCs/>
                <w:spacing w:val="-12"/>
                <w:kern w:val="32"/>
                <w:sz w:val="26"/>
                <w:szCs w:val="26"/>
              </w:rPr>
              <w:t>中央走道旁的女生寢室未有自然採光，物理環境較差。</w:t>
            </w:r>
            <w:bookmarkEnd w:id="308"/>
            <w:bookmarkEnd w:id="309"/>
          </w:p>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10" w:name="_Toc99113386"/>
            <w:bookmarkStart w:id="311" w:name="_Toc100148191"/>
            <w:r w:rsidRPr="00487905">
              <w:rPr>
                <w:rFonts w:ascii="Times New Roman"/>
                <w:bCs/>
                <w:spacing w:val="-12"/>
                <w:kern w:val="32"/>
                <w:sz w:val="26"/>
                <w:szCs w:val="26"/>
              </w:rPr>
              <w:t>照顧及訓練空間狹小，且欠缺相對適合之設施，部分專業服務較難以推展。</w:t>
            </w:r>
            <w:bookmarkEnd w:id="310"/>
            <w:bookmarkEnd w:id="311"/>
          </w:p>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12" w:name="_Toc99113387"/>
            <w:bookmarkStart w:id="313" w:name="_Toc100148192"/>
            <w:r w:rsidRPr="00487905">
              <w:rPr>
                <w:rFonts w:ascii="Times New Roman"/>
                <w:bCs/>
                <w:spacing w:val="-12"/>
                <w:kern w:val="32"/>
                <w:sz w:val="26"/>
                <w:szCs w:val="26"/>
              </w:rPr>
              <w:t>走道末端攝影機對著女生浴室門口，容易侵犯隱私。</w:t>
            </w:r>
            <w:bookmarkEnd w:id="312"/>
            <w:bookmarkEnd w:id="313"/>
          </w:p>
          <w:p w:rsidR="00F86B8E" w:rsidRPr="00487905" w:rsidRDefault="00F86B8E" w:rsidP="0069611C">
            <w:pPr>
              <w:numPr>
                <w:ilvl w:val="0"/>
                <w:numId w:val="27"/>
              </w:numPr>
              <w:spacing w:line="380" w:lineRule="exact"/>
              <w:outlineLvl w:val="2"/>
              <w:rPr>
                <w:rFonts w:ascii="Times New Roman"/>
                <w:bCs/>
                <w:spacing w:val="-12"/>
                <w:kern w:val="32"/>
                <w:sz w:val="26"/>
                <w:szCs w:val="26"/>
              </w:rPr>
            </w:pPr>
            <w:bookmarkStart w:id="314" w:name="_Toc99113388"/>
            <w:bookmarkStart w:id="315" w:name="_Toc100148193"/>
            <w:r w:rsidRPr="00487905">
              <w:rPr>
                <w:rFonts w:ascii="Times New Roman"/>
                <w:bCs/>
                <w:spacing w:val="-12"/>
                <w:kern w:val="32"/>
                <w:sz w:val="26"/>
                <w:szCs w:val="26"/>
              </w:rPr>
              <w:t>各浴室進門第一個淋浴間缺少毛巾、置衣架，且浴簾與浴室開門相衝突，不利於使用。</w:t>
            </w:r>
            <w:bookmarkEnd w:id="314"/>
            <w:bookmarkEnd w:id="315"/>
          </w:p>
        </w:tc>
        <w:tc>
          <w:tcPr>
            <w:tcW w:w="4253" w:type="dxa"/>
          </w:tcPr>
          <w:p w:rsidR="00F86B8E" w:rsidRPr="00487905" w:rsidRDefault="00F86B8E" w:rsidP="0069611C">
            <w:pPr>
              <w:numPr>
                <w:ilvl w:val="0"/>
                <w:numId w:val="28"/>
              </w:numPr>
              <w:spacing w:line="380" w:lineRule="exact"/>
              <w:outlineLvl w:val="2"/>
              <w:rPr>
                <w:rFonts w:ascii="Times New Roman"/>
                <w:bCs/>
                <w:spacing w:val="-12"/>
                <w:kern w:val="32"/>
                <w:sz w:val="26"/>
                <w:szCs w:val="26"/>
              </w:rPr>
            </w:pPr>
            <w:bookmarkStart w:id="316" w:name="_Toc99113389"/>
            <w:bookmarkStart w:id="317" w:name="_Toc100148194"/>
            <w:r w:rsidRPr="00487905">
              <w:rPr>
                <w:rFonts w:ascii="Times New Roman"/>
                <w:bCs/>
                <w:spacing w:val="-12"/>
                <w:kern w:val="32"/>
                <w:sz w:val="26"/>
                <w:szCs w:val="26"/>
              </w:rPr>
              <w:lastRenderedPageBreak/>
              <w:t>3101</w:t>
            </w:r>
            <w:r w:rsidRPr="00487905">
              <w:rPr>
                <w:rFonts w:ascii="Times New Roman"/>
                <w:bCs/>
                <w:spacing w:val="-12"/>
                <w:kern w:val="32"/>
                <w:sz w:val="26"/>
                <w:szCs w:val="26"/>
              </w:rPr>
              <w:t>男女浴室之個別淋浴間僅有隔簾無法上鎖，部分淋浴間內缺置衣設施及清潔用品，多人之毛巾吊掛於淋</w:t>
            </w:r>
            <w:r w:rsidRPr="00487905">
              <w:rPr>
                <w:rFonts w:ascii="Times New Roman"/>
                <w:bCs/>
                <w:spacing w:val="-12"/>
                <w:kern w:val="32"/>
                <w:sz w:val="26"/>
                <w:szCs w:val="26"/>
              </w:rPr>
              <w:lastRenderedPageBreak/>
              <w:t>浴間內，易濺濕。</w:t>
            </w:r>
            <w:bookmarkEnd w:id="316"/>
            <w:bookmarkEnd w:id="317"/>
          </w:p>
          <w:p w:rsidR="00F86B8E" w:rsidRPr="00487905" w:rsidRDefault="00F86B8E" w:rsidP="0069611C">
            <w:pPr>
              <w:numPr>
                <w:ilvl w:val="0"/>
                <w:numId w:val="28"/>
              </w:numPr>
              <w:spacing w:line="380" w:lineRule="exact"/>
              <w:outlineLvl w:val="2"/>
              <w:rPr>
                <w:rFonts w:ascii="Times New Roman"/>
                <w:bCs/>
                <w:spacing w:val="-12"/>
                <w:kern w:val="32"/>
                <w:sz w:val="26"/>
                <w:szCs w:val="26"/>
              </w:rPr>
            </w:pPr>
            <w:r w:rsidRPr="00487905">
              <w:rPr>
                <w:rFonts w:ascii="Times New Roman"/>
                <w:bCs/>
                <w:spacing w:val="-12"/>
                <w:kern w:val="32"/>
                <w:sz w:val="26"/>
                <w:szCs w:val="26"/>
              </w:rPr>
              <w:tab/>
            </w:r>
            <w:bookmarkStart w:id="318" w:name="_Toc99113390"/>
            <w:bookmarkStart w:id="319" w:name="_Toc100148195"/>
            <w:r w:rsidRPr="00487905">
              <w:rPr>
                <w:rFonts w:ascii="Times New Roman"/>
                <w:bCs/>
                <w:spacing w:val="-12"/>
                <w:kern w:val="32"/>
                <w:sz w:val="26"/>
                <w:szCs w:val="26"/>
              </w:rPr>
              <w:t>3106</w:t>
            </w:r>
            <w:r w:rsidRPr="00487905">
              <w:rPr>
                <w:rFonts w:ascii="Times New Roman"/>
                <w:bCs/>
                <w:spacing w:val="-12"/>
                <w:kern w:val="32"/>
                <w:sz w:val="26"/>
                <w:szCs w:val="26"/>
              </w:rPr>
              <w:t>夜間演練應依大夜、小夜之輪班狀況分別就實際人力做演練，講習時應儘可能全員參加。</w:t>
            </w:r>
            <w:bookmarkEnd w:id="318"/>
            <w:bookmarkEnd w:id="319"/>
          </w:p>
          <w:p w:rsidR="00F86B8E" w:rsidRPr="00487905" w:rsidRDefault="00F86B8E" w:rsidP="0069611C">
            <w:pPr>
              <w:numPr>
                <w:ilvl w:val="0"/>
                <w:numId w:val="28"/>
              </w:numPr>
              <w:spacing w:line="380" w:lineRule="exact"/>
              <w:outlineLvl w:val="2"/>
              <w:rPr>
                <w:rFonts w:ascii="Times New Roman"/>
                <w:bCs/>
                <w:spacing w:val="-12"/>
                <w:kern w:val="32"/>
                <w:sz w:val="26"/>
                <w:szCs w:val="26"/>
              </w:rPr>
            </w:pPr>
            <w:bookmarkStart w:id="320" w:name="_Toc99113391"/>
            <w:bookmarkStart w:id="321" w:name="_Toc100148196"/>
            <w:r w:rsidRPr="00487905">
              <w:rPr>
                <w:rFonts w:ascii="Times New Roman"/>
                <w:bCs/>
                <w:spacing w:val="-12"/>
                <w:kern w:val="32"/>
                <w:sz w:val="26"/>
                <w:szCs w:val="26"/>
              </w:rPr>
              <w:t>3107</w:t>
            </w:r>
            <w:r w:rsidRPr="00487905">
              <w:rPr>
                <w:rFonts w:ascii="Times New Roman"/>
                <w:bCs/>
                <w:spacing w:val="-12"/>
                <w:kern w:val="32"/>
                <w:sz w:val="26"/>
                <w:szCs w:val="26"/>
              </w:rPr>
              <w:t>部分寢室缺直接對室外之窗戶。</w:t>
            </w:r>
            <w:bookmarkEnd w:id="320"/>
            <w:bookmarkEnd w:id="321"/>
          </w:p>
          <w:p w:rsidR="00F86B8E" w:rsidRPr="00487905" w:rsidRDefault="00F86B8E" w:rsidP="0069611C">
            <w:pPr>
              <w:numPr>
                <w:ilvl w:val="0"/>
                <w:numId w:val="28"/>
              </w:numPr>
              <w:spacing w:line="380" w:lineRule="exact"/>
              <w:outlineLvl w:val="2"/>
              <w:rPr>
                <w:rFonts w:ascii="Times New Roman"/>
                <w:bCs/>
                <w:spacing w:val="-12"/>
                <w:kern w:val="32"/>
                <w:sz w:val="26"/>
                <w:szCs w:val="26"/>
              </w:rPr>
            </w:pPr>
            <w:bookmarkStart w:id="322" w:name="_Toc99113392"/>
            <w:bookmarkStart w:id="323" w:name="_Toc100148197"/>
            <w:r w:rsidRPr="00487905">
              <w:rPr>
                <w:rFonts w:ascii="Times New Roman"/>
                <w:bCs/>
                <w:spacing w:val="-12"/>
                <w:kern w:val="32"/>
                <w:sz w:val="26"/>
                <w:szCs w:val="26"/>
              </w:rPr>
              <w:t>3108</w:t>
            </w:r>
            <w:r w:rsidRPr="00487905">
              <w:rPr>
                <w:rFonts w:ascii="Times New Roman"/>
                <w:bCs/>
                <w:spacing w:val="-12"/>
                <w:kern w:val="32"/>
                <w:sz w:val="26"/>
                <w:szCs w:val="26"/>
              </w:rPr>
              <w:t>教室內烤箱未設防護，應調整烤箱方向並設置防護措施，加設活動隔簾</w:t>
            </w:r>
            <w:r w:rsidRPr="00487905">
              <w:rPr>
                <w:rFonts w:ascii="Times New Roman"/>
                <w:bCs/>
                <w:spacing w:val="-12"/>
                <w:kern w:val="32"/>
                <w:sz w:val="26"/>
                <w:szCs w:val="26"/>
              </w:rPr>
              <w:t>(</w:t>
            </w:r>
            <w:r w:rsidRPr="00487905">
              <w:rPr>
                <w:rFonts w:ascii="Times New Roman"/>
                <w:bCs/>
                <w:spacing w:val="-12"/>
                <w:kern w:val="32"/>
                <w:sz w:val="26"/>
                <w:szCs w:val="26"/>
              </w:rPr>
              <w:t>折門</w:t>
            </w:r>
            <w:r w:rsidRPr="00487905">
              <w:rPr>
                <w:rFonts w:ascii="Times New Roman"/>
                <w:bCs/>
                <w:spacing w:val="-12"/>
                <w:kern w:val="32"/>
                <w:sz w:val="26"/>
                <w:szCs w:val="26"/>
              </w:rPr>
              <w:t>)</w:t>
            </w:r>
            <w:r w:rsidRPr="00487905">
              <w:rPr>
                <w:rFonts w:ascii="Times New Roman"/>
                <w:bCs/>
                <w:spacing w:val="-12"/>
                <w:kern w:val="32"/>
                <w:sz w:val="26"/>
                <w:szCs w:val="26"/>
              </w:rPr>
              <w:t>，於烤箱啟動時可區隔熱源。</w:t>
            </w:r>
            <w:bookmarkEnd w:id="322"/>
            <w:bookmarkEnd w:id="323"/>
          </w:p>
          <w:p w:rsidR="00F86B8E" w:rsidRPr="00487905" w:rsidRDefault="00F86B8E" w:rsidP="0069611C">
            <w:pPr>
              <w:numPr>
                <w:ilvl w:val="0"/>
                <w:numId w:val="28"/>
              </w:numPr>
              <w:spacing w:line="380" w:lineRule="exact"/>
              <w:outlineLvl w:val="2"/>
              <w:rPr>
                <w:rFonts w:ascii="Times New Roman"/>
                <w:bCs/>
                <w:spacing w:val="-12"/>
                <w:kern w:val="32"/>
                <w:sz w:val="26"/>
                <w:szCs w:val="26"/>
              </w:rPr>
            </w:pPr>
            <w:bookmarkStart w:id="324" w:name="_Toc99113393"/>
            <w:bookmarkStart w:id="325" w:name="_Toc100148198"/>
            <w:r w:rsidRPr="00487905">
              <w:rPr>
                <w:rFonts w:ascii="Times New Roman"/>
                <w:bCs/>
                <w:spacing w:val="-12"/>
                <w:kern w:val="32"/>
                <w:sz w:val="26"/>
                <w:szCs w:val="26"/>
              </w:rPr>
              <w:t>3111</w:t>
            </w:r>
            <w:r w:rsidRPr="00487905">
              <w:rPr>
                <w:rFonts w:ascii="Times New Roman"/>
                <w:bCs/>
                <w:spacing w:val="-12"/>
                <w:kern w:val="32"/>
                <w:sz w:val="26"/>
                <w:szCs w:val="26"/>
              </w:rPr>
              <w:t>污物處理辦法及流程內容應再充實，污物室應設有水槽，出入口門應可上鎖。</w:t>
            </w:r>
            <w:bookmarkEnd w:id="324"/>
            <w:bookmarkEnd w:id="325"/>
          </w:p>
          <w:p w:rsidR="00F86B8E" w:rsidRPr="00487905" w:rsidRDefault="00F86B8E" w:rsidP="0069611C">
            <w:pPr>
              <w:numPr>
                <w:ilvl w:val="0"/>
                <w:numId w:val="28"/>
              </w:numPr>
              <w:spacing w:line="380" w:lineRule="exact"/>
              <w:outlineLvl w:val="2"/>
              <w:rPr>
                <w:rFonts w:ascii="Times New Roman"/>
                <w:bCs/>
                <w:spacing w:val="-12"/>
                <w:kern w:val="32"/>
                <w:sz w:val="26"/>
                <w:szCs w:val="26"/>
              </w:rPr>
            </w:pPr>
            <w:bookmarkStart w:id="326" w:name="_Toc99113394"/>
            <w:bookmarkStart w:id="327" w:name="_Toc100148199"/>
            <w:r w:rsidRPr="00487905">
              <w:rPr>
                <w:rFonts w:ascii="Times New Roman"/>
                <w:bCs/>
                <w:spacing w:val="-12"/>
                <w:kern w:val="32"/>
                <w:sz w:val="26"/>
                <w:szCs w:val="26"/>
              </w:rPr>
              <w:t>3112</w:t>
            </w:r>
            <w:r w:rsidRPr="00487905">
              <w:rPr>
                <w:rFonts w:ascii="Times New Roman"/>
                <w:bCs/>
                <w:spacing w:val="-12"/>
                <w:kern w:val="32"/>
                <w:sz w:val="26"/>
                <w:szCs w:val="26"/>
              </w:rPr>
              <w:t>配膳作業標準之內容應再修正充實，如廚工之廚師資格、健康檢查、每餐依營養師開立之菜單製作飲食、食物來源檢查、檢體取樣標準、冷藏冷凍之溫度標準等。</w:t>
            </w:r>
            <w:bookmarkEnd w:id="326"/>
            <w:bookmarkEnd w:id="327"/>
          </w:p>
        </w:tc>
      </w:tr>
      <w:tr w:rsidR="00F86B8E" w:rsidRPr="00487905" w:rsidTr="00691ACF">
        <w:tc>
          <w:tcPr>
            <w:tcW w:w="851" w:type="dxa"/>
          </w:tcPr>
          <w:p w:rsidR="00F86B8E" w:rsidRPr="00487905" w:rsidRDefault="00F86B8E" w:rsidP="00227DF1">
            <w:pPr>
              <w:spacing w:line="380" w:lineRule="exact"/>
              <w:jc w:val="center"/>
              <w:outlineLvl w:val="2"/>
              <w:rPr>
                <w:rFonts w:ascii="Times New Roman"/>
                <w:bCs/>
                <w:spacing w:val="-12"/>
                <w:kern w:val="32"/>
                <w:sz w:val="26"/>
                <w:szCs w:val="26"/>
              </w:rPr>
            </w:pPr>
            <w:bookmarkStart w:id="328" w:name="_Toc99113395"/>
            <w:bookmarkStart w:id="329" w:name="_Toc100148200"/>
            <w:r w:rsidRPr="00487905">
              <w:rPr>
                <w:rFonts w:ascii="Times New Roman"/>
                <w:bCs/>
                <w:spacing w:val="-12"/>
                <w:kern w:val="32"/>
                <w:sz w:val="26"/>
                <w:szCs w:val="26"/>
              </w:rPr>
              <w:lastRenderedPageBreak/>
              <w:t>專業服務</w:t>
            </w:r>
            <w:bookmarkEnd w:id="328"/>
            <w:bookmarkEnd w:id="329"/>
          </w:p>
        </w:tc>
        <w:tc>
          <w:tcPr>
            <w:tcW w:w="5812" w:type="dxa"/>
          </w:tcPr>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30" w:name="_Toc99113396"/>
            <w:bookmarkStart w:id="331" w:name="_Toc100148201"/>
            <w:r w:rsidRPr="00487905">
              <w:rPr>
                <w:rFonts w:ascii="Times New Roman"/>
                <w:bCs/>
                <w:spacing w:val="-12"/>
                <w:kern w:val="32"/>
                <w:sz w:val="26"/>
                <w:szCs w:val="26"/>
              </w:rPr>
              <w:t>個別化服務之內涵與精神應全面加強：</w:t>
            </w:r>
            <w:bookmarkEnd w:id="330"/>
            <w:bookmarkEnd w:id="331"/>
          </w:p>
          <w:p w:rsidR="00F86B8E" w:rsidRPr="00487905" w:rsidRDefault="00F86B8E" w:rsidP="00227DF1">
            <w:pPr>
              <w:overflowPunct/>
              <w:autoSpaceDE/>
              <w:autoSpaceDN/>
              <w:spacing w:line="380" w:lineRule="exact"/>
              <w:ind w:firstLineChars="75" w:firstLine="177"/>
              <w:rPr>
                <w:rFonts w:ascii="Times New Roman"/>
                <w:spacing w:val="-12"/>
                <w:sz w:val="26"/>
                <w:szCs w:val="26"/>
              </w:rPr>
            </w:pPr>
            <w:r w:rsidRPr="00487905">
              <w:rPr>
                <w:rFonts w:ascii="Times New Roman"/>
                <w:spacing w:val="-12"/>
                <w:sz w:val="26"/>
                <w:szCs w:val="26"/>
              </w:rPr>
              <w:t>（</w:t>
            </w:r>
            <w:r w:rsidRPr="00487905">
              <w:rPr>
                <w:rFonts w:ascii="Times New Roman"/>
                <w:spacing w:val="-12"/>
                <w:sz w:val="26"/>
                <w:szCs w:val="26"/>
              </w:rPr>
              <w:t>1</w:t>
            </w:r>
            <w:r w:rsidRPr="00487905">
              <w:rPr>
                <w:rFonts w:ascii="Times New Roman"/>
                <w:spacing w:val="-12"/>
                <w:sz w:val="26"/>
                <w:szCs w:val="26"/>
              </w:rPr>
              <w:t>）應落實流程的每個步驟。（指標</w:t>
            </w:r>
            <w:r w:rsidRPr="00487905">
              <w:rPr>
                <w:rFonts w:ascii="Times New Roman"/>
                <w:spacing w:val="-12"/>
                <w:sz w:val="26"/>
                <w:szCs w:val="26"/>
              </w:rPr>
              <w:t>3101</w:t>
            </w:r>
            <w:r w:rsidRPr="00487905">
              <w:rPr>
                <w:rFonts w:ascii="Times New Roman"/>
                <w:spacing w:val="-12"/>
                <w:sz w:val="26"/>
                <w:szCs w:val="26"/>
              </w:rPr>
              <w:t>）</w:t>
            </w:r>
          </w:p>
          <w:p w:rsidR="00F86B8E" w:rsidRPr="00487905" w:rsidRDefault="00F86B8E" w:rsidP="00227DF1">
            <w:pPr>
              <w:overflowPunct/>
              <w:autoSpaceDE/>
              <w:autoSpaceDN/>
              <w:spacing w:line="380" w:lineRule="exact"/>
              <w:ind w:leftChars="69" w:left="693" w:hangingChars="200" w:hanging="472"/>
              <w:rPr>
                <w:rFonts w:ascii="Times New Roman"/>
                <w:spacing w:val="-12"/>
                <w:sz w:val="26"/>
                <w:szCs w:val="26"/>
              </w:rPr>
            </w:pPr>
            <w:r w:rsidRPr="00487905">
              <w:rPr>
                <w:rFonts w:ascii="Times New Roman"/>
                <w:spacing w:val="-12"/>
                <w:sz w:val="26"/>
                <w:szCs w:val="26"/>
              </w:rPr>
              <w:t>（</w:t>
            </w:r>
            <w:r w:rsidRPr="00487905">
              <w:rPr>
                <w:rFonts w:ascii="Times New Roman"/>
                <w:spacing w:val="-12"/>
                <w:sz w:val="26"/>
                <w:szCs w:val="26"/>
              </w:rPr>
              <w:t>2</w:t>
            </w:r>
            <w:r w:rsidRPr="00487905">
              <w:rPr>
                <w:rFonts w:ascii="Times New Roman"/>
                <w:spacing w:val="-12"/>
                <w:sz w:val="26"/>
                <w:szCs w:val="26"/>
              </w:rPr>
              <w:t>）定期召開並紀錄個別化服務計畫會議（指標</w:t>
            </w:r>
            <w:r w:rsidRPr="00487905">
              <w:rPr>
                <w:rFonts w:ascii="Times New Roman"/>
                <w:spacing w:val="-12"/>
                <w:sz w:val="26"/>
                <w:szCs w:val="26"/>
              </w:rPr>
              <w:t>3102</w:t>
            </w:r>
            <w:r w:rsidRPr="00487905">
              <w:rPr>
                <w:rFonts w:ascii="Times New Roman"/>
                <w:spacing w:val="-12"/>
                <w:sz w:val="26"/>
                <w:szCs w:val="26"/>
              </w:rPr>
              <w:t>）、評估應適切且多樣並將結果整（指標</w:t>
            </w:r>
            <w:r w:rsidRPr="00487905">
              <w:rPr>
                <w:rFonts w:ascii="Times New Roman"/>
                <w:spacing w:val="-12"/>
                <w:sz w:val="26"/>
                <w:szCs w:val="26"/>
              </w:rPr>
              <w:lastRenderedPageBreak/>
              <w:t>3103</w:t>
            </w:r>
            <w:r w:rsidRPr="00487905">
              <w:rPr>
                <w:rFonts w:ascii="Times New Roman"/>
                <w:spacing w:val="-12"/>
                <w:sz w:val="26"/>
                <w:szCs w:val="26"/>
              </w:rPr>
              <w:t>、指標</w:t>
            </w:r>
            <w:r w:rsidRPr="00487905">
              <w:rPr>
                <w:rFonts w:ascii="Times New Roman"/>
                <w:spacing w:val="-12"/>
                <w:sz w:val="26"/>
                <w:szCs w:val="26"/>
              </w:rPr>
              <w:t>3104</w:t>
            </w:r>
            <w:r w:rsidRPr="00487905">
              <w:rPr>
                <w:rFonts w:ascii="Times New Roman"/>
                <w:spacing w:val="-12"/>
                <w:sz w:val="26"/>
                <w:szCs w:val="26"/>
              </w:rPr>
              <w:t>、指標</w:t>
            </w:r>
            <w:r w:rsidRPr="00487905">
              <w:rPr>
                <w:rFonts w:ascii="Times New Roman"/>
                <w:spacing w:val="-12"/>
                <w:sz w:val="26"/>
                <w:szCs w:val="26"/>
              </w:rPr>
              <w:t>3105</w:t>
            </w:r>
            <w:r w:rsidRPr="00487905">
              <w:rPr>
                <w:rFonts w:ascii="Times New Roman"/>
                <w:spacing w:val="-12"/>
                <w:sz w:val="26"/>
                <w:szCs w:val="26"/>
              </w:rPr>
              <w:t>、指標</w:t>
            </w:r>
            <w:r w:rsidRPr="00487905">
              <w:rPr>
                <w:rFonts w:ascii="Times New Roman"/>
                <w:spacing w:val="-12"/>
                <w:sz w:val="26"/>
                <w:szCs w:val="26"/>
              </w:rPr>
              <w:t>3106</w:t>
            </w:r>
            <w:r w:rsidRPr="00487905">
              <w:rPr>
                <w:rFonts w:ascii="Times New Roman"/>
                <w:spacing w:val="-12"/>
                <w:sz w:val="26"/>
                <w:szCs w:val="26"/>
              </w:rPr>
              <w:t>、指標</w:t>
            </w:r>
            <w:r w:rsidRPr="00487905">
              <w:rPr>
                <w:rFonts w:ascii="Times New Roman"/>
                <w:spacing w:val="-12"/>
                <w:sz w:val="26"/>
                <w:szCs w:val="26"/>
              </w:rPr>
              <w:t>3107</w:t>
            </w:r>
            <w:r w:rsidRPr="00487905">
              <w:rPr>
                <w:rFonts w:ascii="Times New Roman"/>
                <w:spacing w:val="-12"/>
                <w:sz w:val="26"/>
                <w:szCs w:val="26"/>
              </w:rPr>
              <w:t>、指標</w:t>
            </w:r>
            <w:r w:rsidRPr="00487905">
              <w:rPr>
                <w:rFonts w:ascii="Times New Roman"/>
                <w:spacing w:val="-12"/>
                <w:sz w:val="26"/>
                <w:szCs w:val="26"/>
              </w:rPr>
              <w:t>3108</w:t>
            </w:r>
            <w:r w:rsidRPr="00487905">
              <w:rPr>
                <w:rFonts w:ascii="Times New Roman"/>
                <w:spacing w:val="-12"/>
                <w:sz w:val="26"/>
                <w:szCs w:val="26"/>
              </w:rPr>
              <w:t>），並定期紀錄（指標</w:t>
            </w:r>
            <w:r w:rsidRPr="00487905">
              <w:rPr>
                <w:rFonts w:ascii="Times New Roman"/>
                <w:spacing w:val="-12"/>
                <w:sz w:val="26"/>
                <w:szCs w:val="26"/>
              </w:rPr>
              <w:t>3109</w:t>
            </w:r>
            <w:r w:rsidRPr="00487905">
              <w:rPr>
                <w:rFonts w:ascii="Times New Roman"/>
                <w:spacing w:val="-12"/>
                <w:sz w:val="26"/>
                <w:szCs w:val="26"/>
              </w:rPr>
              <w:t>），如有需要應檢討並修正（指標</w:t>
            </w:r>
            <w:r w:rsidRPr="00487905">
              <w:rPr>
                <w:rFonts w:ascii="Times New Roman"/>
                <w:spacing w:val="-12"/>
                <w:sz w:val="26"/>
                <w:szCs w:val="26"/>
              </w:rPr>
              <w:t>3110</w:t>
            </w:r>
            <w:r w:rsidRPr="00487905">
              <w:rPr>
                <w:rFonts w:ascii="Times New Roman"/>
                <w:spacing w:val="-12"/>
                <w:sz w:val="26"/>
                <w:szCs w:val="26"/>
              </w:rPr>
              <w:t>）。</w:t>
            </w:r>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32" w:name="_Toc99113397"/>
            <w:bookmarkStart w:id="333" w:name="_Toc100148202"/>
            <w:r w:rsidRPr="00487905">
              <w:rPr>
                <w:rFonts w:ascii="Times New Roman"/>
                <w:bCs/>
                <w:spacing w:val="-12"/>
                <w:kern w:val="32"/>
                <w:sz w:val="26"/>
                <w:szCs w:val="26"/>
              </w:rPr>
              <w:t>所有相關專業服務皆缺乏概念，督導機制不佳，所以對所有作息與活動及教材教具安排使用皆有極大改進空間。</w:t>
            </w:r>
            <w:bookmarkEnd w:id="332"/>
            <w:bookmarkEnd w:id="333"/>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34" w:name="_Toc99113398"/>
            <w:bookmarkStart w:id="335" w:name="_Toc100148203"/>
            <w:r w:rsidRPr="00487905">
              <w:rPr>
                <w:rFonts w:ascii="Times New Roman"/>
                <w:bCs/>
                <w:spacing w:val="-12"/>
                <w:kern w:val="32"/>
                <w:sz w:val="26"/>
                <w:szCs w:val="26"/>
              </w:rPr>
              <w:t>口腔檢查併在健康檢查一同進行，雖可了解服務使用者的口腔概況，但無法進行照護，仍應分開。</w:t>
            </w:r>
            <w:bookmarkEnd w:id="334"/>
            <w:bookmarkEnd w:id="335"/>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36" w:name="_Toc99113399"/>
            <w:bookmarkStart w:id="337" w:name="_Toc100148204"/>
            <w:r w:rsidRPr="00487905">
              <w:rPr>
                <w:rFonts w:ascii="Times New Roman"/>
                <w:bCs/>
                <w:spacing w:val="-12"/>
                <w:kern w:val="32"/>
                <w:sz w:val="26"/>
                <w:szCs w:val="26"/>
              </w:rPr>
              <w:t>給藥紀錄（短期）無法顯示服藥確實的時間及用藥狀況，應能逐次紀錄，而非全天紀錄一次，存放地點凌亂。</w:t>
            </w:r>
            <w:bookmarkEnd w:id="336"/>
            <w:bookmarkEnd w:id="337"/>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38" w:name="_Toc99113400"/>
            <w:bookmarkStart w:id="339" w:name="_Toc100148205"/>
            <w:r w:rsidRPr="00487905">
              <w:rPr>
                <w:rFonts w:ascii="Times New Roman"/>
                <w:bCs/>
                <w:spacing w:val="-12"/>
                <w:kern w:val="32"/>
                <w:sz w:val="26"/>
                <w:szCs w:val="26"/>
              </w:rPr>
              <w:t>意外傷害事件範圍應廣泛概念，不只限於服務使用者走失，對於該機構發生的各項特殊事項均應依要點詳實紀錄。</w:t>
            </w:r>
            <w:bookmarkEnd w:id="338"/>
            <w:bookmarkEnd w:id="339"/>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40" w:name="_Toc99113401"/>
            <w:bookmarkStart w:id="341" w:name="_Toc100148206"/>
            <w:r w:rsidRPr="00487905">
              <w:rPr>
                <w:rFonts w:ascii="Times New Roman"/>
                <w:bCs/>
                <w:spacing w:val="-12"/>
                <w:kern w:val="32"/>
                <w:sz w:val="26"/>
                <w:szCs w:val="26"/>
              </w:rPr>
              <w:t>社區資源應有效的依據類型分類，並確實了解資源使用的意義及對該機構的協助為何。</w:t>
            </w:r>
            <w:bookmarkEnd w:id="340"/>
            <w:bookmarkEnd w:id="341"/>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42" w:name="_Toc99113402"/>
            <w:bookmarkStart w:id="343" w:name="_Toc100148207"/>
            <w:r w:rsidRPr="00487905">
              <w:rPr>
                <w:rFonts w:ascii="Times New Roman"/>
                <w:bCs/>
                <w:spacing w:val="-12"/>
                <w:kern w:val="32"/>
                <w:sz w:val="26"/>
                <w:szCs w:val="26"/>
              </w:rPr>
              <w:t>社區適應活動，</w:t>
            </w:r>
            <w:r w:rsidRPr="00487905">
              <w:rPr>
                <w:rFonts w:ascii="Times New Roman"/>
                <w:bCs/>
                <w:spacing w:val="-12"/>
                <w:kern w:val="32"/>
                <w:sz w:val="26"/>
                <w:szCs w:val="26"/>
              </w:rPr>
              <w:t>98</w:t>
            </w:r>
            <w:r w:rsidRPr="00487905">
              <w:rPr>
                <w:rFonts w:ascii="Times New Roman"/>
                <w:bCs/>
                <w:spacing w:val="-12"/>
                <w:kern w:val="32"/>
                <w:sz w:val="26"/>
                <w:szCs w:val="26"/>
              </w:rPr>
              <w:t>年度、</w:t>
            </w:r>
            <w:r w:rsidRPr="00487905">
              <w:rPr>
                <w:rFonts w:ascii="Times New Roman"/>
                <w:bCs/>
                <w:spacing w:val="-12"/>
                <w:kern w:val="32"/>
                <w:sz w:val="26"/>
                <w:szCs w:val="26"/>
              </w:rPr>
              <w:t>99</w:t>
            </w:r>
            <w:r w:rsidRPr="00487905">
              <w:rPr>
                <w:rFonts w:ascii="Times New Roman"/>
                <w:bCs/>
                <w:spacing w:val="-12"/>
                <w:kern w:val="32"/>
                <w:sz w:val="26"/>
                <w:szCs w:val="26"/>
              </w:rPr>
              <w:t>年度辦理之多數時間無法捉出具體的佐證資料。</w:t>
            </w:r>
            <w:bookmarkEnd w:id="342"/>
            <w:bookmarkEnd w:id="343"/>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44" w:name="_Toc99113403"/>
            <w:bookmarkStart w:id="345" w:name="_Toc100148208"/>
            <w:r w:rsidRPr="00487905">
              <w:rPr>
                <w:rFonts w:ascii="Times New Roman"/>
                <w:bCs/>
                <w:spacing w:val="-12"/>
                <w:kern w:val="32"/>
                <w:sz w:val="26"/>
                <w:szCs w:val="26"/>
              </w:rPr>
              <w:t>社區交流活動紀錄應更仔細，全年活動日期皆需要塗改，資料亦不齊備，難以確實反映執行狀況。</w:t>
            </w:r>
            <w:bookmarkEnd w:id="344"/>
            <w:bookmarkEnd w:id="345"/>
          </w:p>
          <w:p w:rsidR="00F86B8E" w:rsidRPr="00487905" w:rsidRDefault="00F86B8E" w:rsidP="0069611C">
            <w:pPr>
              <w:numPr>
                <w:ilvl w:val="0"/>
                <w:numId w:val="29"/>
              </w:numPr>
              <w:spacing w:line="380" w:lineRule="exact"/>
              <w:outlineLvl w:val="2"/>
              <w:rPr>
                <w:rFonts w:ascii="Times New Roman"/>
                <w:bCs/>
                <w:spacing w:val="-12"/>
                <w:kern w:val="32"/>
                <w:sz w:val="26"/>
                <w:szCs w:val="26"/>
              </w:rPr>
            </w:pPr>
            <w:bookmarkStart w:id="346" w:name="_Toc99113404"/>
            <w:bookmarkStart w:id="347" w:name="_Toc100148209"/>
            <w:r w:rsidRPr="00487905">
              <w:rPr>
                <w:rFonts w:ascii="Times New Roman"/>
                <w:bCs/>
                <w:spacing w:val="-12"/>
                <w:kern w:val="32"/>
                <w:sz w:val="26"/>
                <w:szCs w:val="26"/>
              </w:rPr>
              <w:t>有關第（五）項家庭支持服務，均無具體可供佐證資</w:t>
            </w:r>
            <w:r w:rsidRPr="00487905">
              <w:rPr>
                <w:rFonts w:ascii="Times New Roman"/>
                <w:bCs/>
                <w:spacing w:val="-12"/>
                <w:kern w:val="32"/>
                <w:sz w:val="26"/>
                <w:szCs w:val="26"/>
              </w:rPr>
              <w:lastRenderedPageBreak/>
              <w:t>料可查，且該機構社工人員於</w:t>
            </w:r>
            <w:r w:rsidRPr="00487905">
              <w:rPr>
                <w:rFonts w:ascii="Times New Roman"/>
                <w:bCs/>
                <w:spacing w:val="-12"/>
                <w:kern w:val="32"/>
                <w:sz w:val="26"/>
                <w:szCs w:val="26"/>
              </w:rPr>
              <w:t>97</w:t>
            </w:r>
            <w:r w:rsidRPr="00487905">
              <w:rPr>
                <w:rFonts w:ascii="Times New Roman"/>
                <w:bCs/>
                <w:spacing w:val="-12"/>
                <w:kern w:val="32"/>
                <w:sz w:val="26"/>
                <w:szCs w:val="26"/>
              </w:rPr>
              <w:t>年至</w:t>
            </w:r>
            <w:r w:rsidRPr="00487905">
              <w:rPr>
                <w:rFonts w:ascii="Times New Roman"/>
                <w:bCs/>
                <w:spacing w:val="-12"/>
                <w:kern w:val="32"/>
                <w:sz w:val="26"/>
                <w:szCs w:val="26"/>
              </w:rPr>
              <w:t>99</w:t>
            </w:r>
            <w:r w:rsidRPr="00487905">
              <w:rPr>
                <w:rFonts w:ascii="Times New Roman"/>
                <w:bCs/>
                <w:spacing w:val="-12"/>
                <w:kern w:val="32"/>
                <w:sz w:val="26"/>
                <w:szCs w:val="26"/>
              </w:rPr>
              <w:t>年間長期缺位，顯見本大項未能確實執行。</w:t>
            </w:r>
            <w:bookmarkEnd w:id="346"/>
            <w:bookmarkEnd w:id="347"/>
          </w:p>
          <w:p w:rsidR="00F86B8E" w:rsidRPr="00487905" w:rsidRDefault="00F86B8E" w:rsidP="00227DF1">
            <w:pPr>
              <w:spacing w:line="380" w:lineRule="exact"/>
              <w:outlineLvl w:val="2"/>
              <w:rPr>
                <w:rFonts w:ascii="Times New Roman"/>
                <w:bCs/>
                <w:spacing w:val="-12"/>
                <w:kern w:val="32"/>
                <w:sz w:val="26"/>
                <w:szCs w:val="26"/>
              </w:rPr>
            </w:pPr>
          </w:p>
        </w:tc>
        <w:tc>
          <w:tcPr>
            <w:tcW w:w="3685" w:type="dxa"/>
          </w:tcPr>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48" w:name="_Toc99113405"/>
            <w:bookmarkStart w:id="349" w:name="_Toc100148210"/>
            <w:r w:rsidRPr="00487905">
              <w:rPr>
                <w:rFonts w:ascii="Times New Roman"/>
                <w:bCs/>
                <w:spacing w:val="-12"/>
                <w:kern w:val="32"/>
                <w:sz w:val="26"/>
                <w:szCs w:val="26"/>
              </w:rPr>
              <w:lastRenderedPageBreak/>
              <w:t>個別服務計畫較無統整及連貫性。</w:t>
            </w:r>
            <w:bookmarkEnd w:id="348"/>
            <w:bookmarkEnd w:id="349"/>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50" w:name="_Toc99113406"/>
            <w:bookmarkStart w:id="351" w:name="_Toc100148211"/>
            <w:r w:rsidRPr="00487905">
              <w:rPr>
                <w:rFonts w:ascii="Times New Roman"/>
                <w:bCs/>
                <w:spacing w:val="-12"/>
                <w:kern w:val="32"/>
                <w:sz w:val="26"/>
                <w:szCs w:val="26"/>
              </w:rPr>
              <w:t>評估結果較不符個人需求及與總摘之間聯繫不足。</w:t>
            </w:r>
            <w:bookmarkEnd w:id="350"/>
            <w:bookmarkEnd w:id="351"/>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52" w:name="_Toc99113407"/>
            <w:bookmarkStart w:id="353" w:name="_Toc100148212"/>
            <w:r w:rsidRPr="00487905">
              <w:rPr>
                <w:rFonts w:ascii="Times New Roman"/>
                <w:bCs/>
                <w:spacing w:val="-12"/>
                <w:kern w:val="32"/>
                <w:sz w:val="26"/>
                <w:szCs w:val="26"/>
              </w:rPr>
              <w:lastRenderedPageBreak/>
              <w:t>長</w:t>
            </w:r>
            <w:r w:rsidRPr="00487905">
              <w:rPr>
                <w:rFonts w:ascii="Times New Roman"/>
                <w:bCs/>
                <w:spacing w:val="-12"/>
                <w:kern w:val="32"/>
                <w:sz w:val="26"/>
                <w:szCs w:val="26"/>
              </w:rPr>
              <w:t>/</w:t>
            </w:r>
            <w:r w:rsidRPr="00487905">
              <w:rPr>
                <w:rFonts w:ascii="Times New Roman"/>
                <w:bCs/>
                <w:spacing w:val="-12"/>
                <w:kern w:val="32"/>
                <w:sz w:val="26"/>
                <w:szCs w:val="26"/>
              </w:rPr>
              <w:t>短期目標不具體，觀察</w:t>
            </w:r>
            <w:r w:rsidRPr="00487905">
              <w:rPr>
                <w:rFonts w:ascii="Times New Roman"/>
                <w:bCs/>
                <w:spacing w:val="-12"/>
                <w:kern w:val="32"/>
                <w:sz w:val="26"/>
                <w:szCs w:val="26"/>
              </w:rPr>
              <w:t>/</w:t>
            </w:r>
            <w:r w:rsidRPr="00487905">
              <w:rPr>
                <w:rFonts w:ascii="Times New Roman"/>
                <w:bCs/>
                <w:spacing w:val="-12"/>
                <w:kern w:val="32"/>
                <w:sz w:val="26"/>
                <w:szCs w:val="26"/>
              </w:rPr>
              <w:t>評估</w:t>
            </w:r>
            <w:r w:rsidRPr="00487905">
              <w:rPr>
                <w:rFonts w:ascii="Times New Roman"/>
                <w:bCs/>
                <w:spacing w:val="-12"/>
                <w:kern w:val="32"/>
                <w:sz w:val="26"/>
                <w:szCs w:val="26"/>
              </w:rPr>
              <w:t>/</w:t>
            </w:r>
            <w:r w:rsidRPr="00487905">
              <w:rPr>
                <w:rFonts w:ascii="Times New Roman"/>
                <w:bCs/>
                <w:spacing w:val="-12"/>
                <w:kern w:val="32"/>
                <w:sz w:val="26"/>
                <w:szCs w:val="26"/>
              </w:rPr>
              <w:t>建議</w:t>
            </w:r>
            <w:r w:rsidRPr="00487905">
              <w:rPr>
                <w:rFonts w:ascii="Times New Roman"/>
                <w:bCs/>
                <w:spacing w:val="-12"/>
                <w:kern w:val="32"/>
                <w:sz w:val="26"/>
                <w:szCs w:val="26"/>
              </w:rPr>
              <w:t>/</w:t>
            </w:r>
            <w:r w:rsidRPr="00487905">
              <w:rPr>
                <w:rFonts w:ascii="Times New Roman"/>
                <w:bCs/>
                <w:spacing w:val="-12"/>
                <w:kern w:val="32"/>
                <w:sz w:val="26"/>
                <w:szCs w:val="26"/>
              </w:rPr>
              <w:t>執行間之確實性不足、請加強。</w:t>
            </w:r>
            <w:bookmarkEnd w:id="352"/>
            <w:bookmarkEnd w:id="353"/>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54" w:name="_Toc99113408"/>
            <w:bookmarkStart w:id="355" w:name="_Toc100148213"/>
            <w:r w:rsidRPr="00487905">
              <w:rPr>
                <w:rFonts w:ascii="Times New Roman"/>
                <w:bCs/>
                <w:spacing w:val="-12"/>
                <w:kern w:val="32"/>
                <w:sz w:val="26"/>
                <w:szCs w:val="26"/>
              </w:rPr>
              <w:t>護理執行</w:t>
            </w:r>
            <w:r w:rsidRPr="00487905">
              <w:rPr>
                <w:rFonts w:ascii="Times New Roman"/>
                <w:bCs/>
                <w:spacing w:val="-12"/>
                <w:kern w:val="32"/>
                <w:sz w:val="26"/>
                <w:szCs w:val="26"/>
              </w:rPr>
              <w:t>/</w:t>
            </w:r>
            <w:r w:rsidRPr="00487905">
              <w:rPr>
                <w:rFonts w:ascii="Times New Roman"/>
                <w:bCs/>
                <w:spacing w:val="-12"/>
                <w:kern w:val="32"/>
                <w:sz w:val="26"/>
                <w:szCs w:val="26"/>
              </w:rPr>
              <w:t>健康管理</w:t>
            </w:r>
            <w:r w:rsidRPr="00487905">
              <w:rPr>
                <w:rFonts w:ascii="Times New Roman"/>
                <w:bCs/>
                <w:spacing w:val="-12"/>
                <w:kern w:val="32"/>
                <w:sz w:val="26"/>
                <w:szCs w:val="26"/>
              </w:rPr>
              <w:t>/</w:t>
            </w:r>
            <w:r w:rsidRPr="00487905">
              <w:rPr>
                <w:rFonts w:ascii="Times New Roman"/>
                <w:bCs/>
                <w:spacing w:val="-12"/>
                <w:kern w:val="32"/>
                <w:sz w:val="26"/>
                <w:szCs w:val="26"/>
              </w:rPr>
              <w:t>膳食管理要有連續關連性。</w:t>
            </w:r>
            <w:bookmarkEnd w:id="354"/>
            <w:bookmarkEnd w:id="355"/>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56" w:name="_Toc99113409"/>
            <w:bookmarkStart w:id="357" w:name="_Toc100148214"/>
            <w:r w:rsidRPr="00487905">
              <w:rPr>
                <w:rFonts w:ascii="Times New Roman"/>
                <w:bCs/>
                <w:spacing w:val="-12"/>
                <w:kern w:val="32"/>
                <w:sz w:val="26"/>
                <w:szCs w:val="26"/>
              </w:rPr>
              <w:t>服務計畫半年檢討一次，必要再修正（檢討非每一項，且是必要再修正）。</w:t>
            </w:r>
            <w:bookmarkEnd w:id="356"/>
            <w:bookmarkEnd w:id="357"/>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58" w:name="_Toc99113410"/>
            <w:bookmarkStart w:id="359" w:name="_Toc100148215"/>
            <w:r w:rsidRPr="00487905">
              <w:rPr>
                <w:rFonts w:ascii="Times New Roman"/>
                <w:bCs/>
                <w:spacing w:val="-12"/>
                <w:kern w:val="32"/>
                <w:sz w:val="26"/>
                <w:szCs w:val="26"/>
              </w:rPr>
              <w:t>要有多元的休閒活動且是服務對象能力可配合的。</w:t>
            </w:r>
            <w:bookmarkEnd w:id="358"/>
            <w:bookmarkEnd w:id="359"/>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60" w:name="_Toc99113411"/>
            <w:bookmarkStart w:id="361" w:name="_Toc100148216"/>
            <w:r w:rsidRPr="00487905">
              <w:rPr>
                <w:rFonts w:ascii="Times New Roman"/>
                <w:bCs/>
                <w:spacing w:val="-12"/>
                <w:kern w:val="32"/>
                <w:sz w:val="26"/>
                <w:szCs w:val="26"/>
              </w:rPr>
              <w:t>健康安全：</w:t>
            </w:r>
            <w:bookmarkEnd w:id="360"/>
            <w:bookmarkEnd w:id="361"/>
          </w:p>
          <w:p w:rsidR="00F86B8E" w:rsidRPr="00487905" w:rsidRDefault="00F86B8E" w:rsidP="0069611C">
            <w:pPr>
              <w:numPr>
                <w:ilvl w:val="0"/>
                <w:numId w:val="31"/>
              </w:numPr>
              <w:overflowPunct/>
              <w:autoSpaceDE/>
              <w:autoSpaceDN/>
              <w:spacing w:line="380" w:lineRule="exact"/>
              <w:ind w:left="747" w:hanging="426"/>
              <w:rPr>
                <w:rFonts w:ascii="Times New Roman"/>
                <w:spacing w:val="-12"/>
                <w:sz w:val="26"/>
                <w:szCs w:val="26"/>
              </w:rPr>
            </w:pPr>
            <w:r w:rsidRPr="00487905">
              <w:rPr>
                <w:rFonts w:ascii="Times New Roman"/>
                <w:spacing w:val="-12"/>
                <w:sz w:val="26"/>
                <w:szCs w:val="26"/>
              </w:rPr>
              <w:t>口腔照護部分年度資料佐證與實際執行有落差。</w:t>
            </w:r>
          </w:p>
          <w:p w:rsidR="00F86B8E" w:rsidRPr="00487905" w:rsidRDefault="00F86B8E" w:rsidP="0069611C">
            <w:pPr>
              <w:numPr>
                <w:ilvl w:val="0"/>
                <w:numId w:val="31"/>
              </w:numPr>
              <w:overflowPunct/>
              <w:autoSpaceDE/>
              <w:autoSpaceDN/>
              <w:spacing w:line="380" w:lineRule="exact"/>
              <w:ind w:left="747" w:hanging="426"/>
              <w:rPr>
                <w:rFonts w:ascii="Times New Roman"/>
                <w:spacing w:val="-12"/>
                <w:sz w:val="26"/>
                <w:szCs w:val="26"/>
              </w:rPr>
            </w:pPr>
            <w:r w:rsidRPr="00487905">
              <w:rPr>
                <w:rFonts w:ascii="Times New Roman"/>
                <w:spacing w:val="-12"/>
                <w:sz w:val="26"/>
                <w:szCs w:val="26"/>
              </w:rPr>
              <w:t>服務對象之服藥應確實記載時間。</w:t>
            </w:r>
          </w:p>
          <w:p w:rsidR="00F86B8E" w:rsidRPr="00487905" w:rsidRDefault="00F86B8E" w:rsidP="0069611C">
            <w:pPr>
              <w:numPr>
                <w:ilvl w:val="0"/>
                <w:numId w:val="31"/>
              </w:numPr>
              <w:overflowPunct/>
              <w:autoSpaceDE/>
              <w:autoSpaceDN/>
              <w:spacing w:line="380" w:lineRule="exact"/>
              <w:ind w:left="747" w:hanging="426"/>
              <w:rPr>
                <w:rFonts w:ascii="Times New Roman"/>
                <w:spacing w:val="-12"/>
                <w:sz w:val="26"/>
                <w:szCs w:val="26"/>
              </w:rPr>
            </w:pPr>
            <w:r w:rsidRPr="00487905">
              <w:rPr>
                <w:rFonts w:ascii="Times New Roman"/>
                <w:spacing w:val="-12"/>
                <w:sz w:val="26"/>
                <w:szCs w:val="26"/>
              </w:rPr>
              <w:t>事件處理辦法與執行有落差，需再檢視辦法與流程及表單。</w:t>
            </w:r>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62" w:name="_Toc99113412"/>
            <w:bookmarkStart w:id="363" w:name="_Toc100148217"/>
            <w:r w:rsidRPr="00487905">
              <w:rPr>
                <w:rFonts w:ascii="Times New Roman"/>
                <w:bCs/>
                <w:spacing w:val="-12"/>
                <w:kern w:val="32"/>
                <w:sz w:val="26"/>
                <w:szCs w:val="26"/>
              </w:rPr>
              <w:t>社區參與：</w:t>
            </w:r>
            <w:bookmarkEnd w:id="362"/>
            <w:bookmarkEnd w:id="363"/>
          </w:p>
          <w:p w:rsidR="00F86B8E" w:rsidRPr="00487905" w:rsidRDefault="00F86B8E" w:rsidP="0069611C">
            <w:pPr>
              <w:numPr>
                <w:ilvl w:val="0"/>
                <w:numId w:val="33"/>
              </w:numPr>
              <w:overflowPunct/>
              <w:autoSpaceDE/>
              <w:autoSpaceDN/>
              <w:spacing w:line="380" w:lineRule="exact"/>
              <w:ind w:left="747" w:hanging="426"/>
              <w:rPr>
                <w:rFonts w:ascii="Times New Roman"/>
                <w:spacing w:val="-12"/>
                <w:sz w:val="26"/>
                <w:szCs w:val="26"/>
              </w:rPr>
            </w:pPr>
            <w:r w:rsidRPr="00487905">
              <w:rPr>
                <w:rFonts w:ascii="Times New Roman"/>
                <w:spacing w:val="-12"/>
                <w:sz w:val="26"/>
                <w:szCs w:val="26"/>
              </w:rPr>
              <w:t>請再加強資源運用。</w:t>
            </w:r>
          </w:p>
          <w:p w:rsidR="00F86B8E" w:rsidRPr="00487905" w:rsidRDefault="00F86B8E" w:rsidP="0069611C">
            <w:pPr>
              <w:numPr>
                <w:ilvl w:val="0"/>
                <w:numId w:val="33"/>
              </w:numPr>
              <w:overflowPunct/>
              <w:autoSpaceDE/>
              <w:autoSpaceDN/>
              <w:spacing w:line="380" w:lineRule="exact"/>
              <w:ind w:left="747" w:hanging="426"/>
              <w:rPr>
                <w:rFonts w:ascii="Times New Roman"/>
                <w:spacing w:val="-12"/>
                <w:sz w:val="26"/>
                <w:szCs w:val="26"/>
              </w:rPr>
            </w:pPr>
            <w:r w:rsidRPr="00487905">
              <w:rPr>
                <w:rFonts w:ascii="Times New Roman"/>
                <w:spacing w:val="-12"/>
                <w:sz w:val="26"/>
                <w:szCs w:val="26"/>
              </w:rPr>
              <w:t>社區適應課程規劃應符合</w:t>
            </w:r>
            <w:r w:rsidRPr="00487905">
              <w:rPr>
                <w:rFonts w:ascii="Times New Roman"/>
                <w:spacing w:val="-12"/>
                <w:sz w:val="26"/>
                <w:szCs w:val="26"/>
              </w:rPr>
              <w:lastRenderedPageBreak/>
              <w:t>服務目標並確實執行。</w:t>
            </w:r>
          </w:p>
          <w:p w:rsidR="00F86B8E" w:rsidRPr="00487905" w:rsidRDefault="00F86B8E" w:rsidP="0069611C">
            <w:pPr>
              <w:numPr>
                <w:ilvl w:val="0"/>
                <w:numId w:val="30"/>
              </w:numPr>
              <w:spacing w:line="380" w:lineRule="exact"/>
              <w:outlineLvl w:val="2"/>
              <w:rPr>
                <w:rFonts w:ascii="Times New Roman"/>
                <w:bCs/>
                <w:spacing w:val="-12"/>
                <w:kern w:val="32"/>
                <w:sz w:val="26"/>
                <w:szCs w:val="26"/>
              </w:rPr>
            </w:pPr>
            <w:bookmarkStart w:id="364" w:name="_Toc99113413"/>
            <w:bookmarkStart w:id="365" w:name="_Toc100148218"/>
            <w:r w:rsidRPr="00487905">
              <w:rPr>
                <w:rFonts w:ascii="Times New Roman"/>
                <w:bCs/>
                <w:spacing w:val="-12"/>
                <w:kern w:val="32"/>
                <w:sz w:val="26"/>
                <w:szCs w:val="26"/>
              </w:rPr>
              <w:t>家庭支持服務：因社工人力流動率高，人員不穩定對服務輸送常有服務中斷、服務資料佐證不完整，而相關家庭支持服務請依本院之個別化服務流程執行。</w:t>
            </w:r>
            <w:bookmarkEnd w:id="364"/>
            <w:bookmarkEnd w:id="365"/>
          </w:p>
          <w:p w:rsidR="00F86B8E" w:rsidRPr="00487905" w:rsidRDefault="00F86B8E" w:rsidP="00227DF1">
            <w:pPr>
              <w:spacing w:line="380" w:lineRule="exact"/>
              <w:outlineLvl w:val="2"/>
              <w:rPr>
                <w:rFonts w:ascii="Times New Roman"/>
                <w:bCs/>
                <w:spacing w:val="-12"/>
                <w:kern w:val="32"/>
                <w:sz w:val="26"/>
                <w:szCs w:val="26"/>
              </w:rPr>
            </w:pPr>
          </w:p>
        </w:tc>
        <w:tc>
          <w:tcPr>
            <w:tcW w:w="4253" w:type="dxa"/>
          </w:tcPr>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66" w:name="_Toc99113414"/>
            <w:bookmarkStart w:id="367" w:name="_Toc100148219"/>
            <w:r w:rsidRPr="00487905">
              <w:rPr>
                <w:rFonts w:ascii="Times New Roman"/>
                <w:bCs/>
                <w:spacing w:val="-12"/>
                <w:kern w:val="32"/>
                <w:sz w:val="26"/>
                <w:szCs w:val="26"/>
              </w:rPr>
              <w:lastRenderedPageBreak/>
              <w:t>ISP</w:t>
            </w:r>
            <w:r w:rsidRPr="00487905">
              <w:rPr>
                <w:rFonts w:ascii="Times New Roman"/>
                <w:bCs/>
                <w:spacing w:val="-12"/>
                <w:kern w:val="32"/>
                <w:sz w:val="26"/>
                <w:szCs w:val="26"/>
              </w:rPr>
              <w:t>的內容、評量與領域不符合，目標未能回應服務對象需求，</w:t>
            </w:r>
            <w:r w:rsidRPr="00487905">
              <w:rPr>
                <w:rFonts w:ascii="Times New Roman"/>
                <w:bCs/>
                <w:spacing w:val="-12"/>
                <w:kern w:val="32"/>
                <w:sz w:val="26"/>
                <w:szCs w:val="26"/>
              </w:rPr>
              <w:t>ISP</w:t>
            </w:r>
            <w:r w:rsidRPr="00487905">
              <w:rPr>
                <w:rFonts w:ascii="Times New Roman"/>
                <w:bCs/>
                <w:spacing w:val="-12"/>
                <w:kern w:val="32"/>
                <w:sz w:val="26"/>
                <w:szCs w:val="26"/>
              </w:rPr>
              <w:t>會議日期統整與紀錄不合。</w:t>
            </w:r>
            <w:bookmarkEnd w:id="366"/>
            <w:bookmarkEnd w:id="367"/>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68" w:name="_Toc99113415"/>
            <w:bookmarkStart w:id="369" w:name="_Toc100148220"/>
            <w:r w:rsidRPr="00487905">
              <w:rPr>
                <w:rFonts w:ascii="Times New Roman"/>
                <w:bCs/>
                <w:spacing w:val="-12"/>
                <w:kern w:val="32"/>
                <w:sz w:val="26"/>
                <w:szCs w:val="26"/>
              </w:rPr>
              <w:t>ISP</w:t>
            </w:r>
            <w:r w:rsidRPr="00487905">
              <w:rPr>
                <w:rFonts w:ascii="Times New Roman"/>
                <w:bCs/>
                <w:spacing w:val="-12"/>
                <w:kern w:val="32"/>
                <w:sz w:val="26"/>
                <w:szCs w:val="26"/>
              </w:rPr>
              <w:t>目標執行也未能落實，服務對象</w:t>
            </w:r>
            <w:r w:rsidRPr="00487905">
              <w:rPr>
                <w:rFonts w:ascii="Times New Roman"/>
                <w:bCs/>
                <w:spacing w:val="-12"/>
                <w:kern w:val="32"/>
                <w:sz w:val="26"/>
                <w:szCs w:val="26"/>
              </w:rPr>
              <w:lastRenderedPageBreak/>
              <w:t>長期住院一個月，而其目標照常執行，實令人質疑。</w:t>
            </w:r>
            <w:bookmarkEnd w:id="368"/>
            <w:bookmarkEnd w:id="369"/>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70" w:name="_Toc99113416"/>
            <w:bookmarkStart w:id="371" w:name="_Toc100148221"/>
            <w:r w:rsidRPr="00487905">
              <w:rPr>
                <w:rFonts w:ascii="Times New Roman"/>
                <w:bCs/>
                <w:spacing w:val="-12"/>
                <w:kern w:val="32"/>
                <w:sz w:val="26"/>
                <w:szCs w:val="26"/>
              </w:rPr>
              <w:t>專業團隊運作辦法內容空洞，專業運作只規範社工，而中心又長期缺社工。</w:t>
            </w:r>
            <w:bookmarkEnd w:id="370"/>
            <w:bookmarkEnd w:id="371"/>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72" w:name="_Toc99113417"/>
            <w:bookmarkStart w:id="373" w:name="_Toc100148222"/>
            <w:r w:rsidRPr="00487905">
              <w:rPr>
                <w:rFonts w:ascii="Times New Roman"/>
                <w:bCs/>
                <w:spacing w:val="-12"/>
                <w:kern w:val="32"/>
                <w:sz w:val="26"/>
                <w:szCs w:val="26"/>
              </w:rPr>
              <w:t>督導內容不多元，多為行政事務交辦且為團督，督導者多為院長或督導，宜提升督導品質。</w:t>
            </w:r>
            <w:bookmarkEnd w:id="372"/>
            <w:bookmarkEnd w:id="373"/>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74" w:name="_Toc99113418"/>
            <w:bookmarkStart w:id="375" w:name="_Toc100148223"/>
            <w:r w:rsidRPr="00487905">
              <w:rPr>
                <w:rFonts w:ascii="Times New Roman"/>
                <w:bCs/>
                <w:spacing w:val="-12"/>
                <w:kern w:val="32"/>
                <w:sz w:val="26"/>
                <w:szCs w:val="26"/>
              </w:rPr>
              <w:t>輔具及活動器材不足，且輔具應用概念缺乏。</w:t>
            </w:r>
            <w:bookmarkEnd w:id="374"/>
            <w:bookmarkEnd w:id="375"/>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76" w:name="_Toc99113419"/>
            <w:bookmarkStart w:id="377" w:name="_Toc100148224"/>
            <w:r w:rsidRPr="00487905">
              <w:rPr>
                <w:rFonts w:ascii="Times New Roman"/>
                <w:bCs/>
                <w:spacing w:val="-12"/>
                <w:kern w:val="32"/>
                <w:sz w:val="26"/>
                <w:szCs w:val="26"/>
              </w:rPr>
              <w:t>未能依據服務對象健檢需求提供合宜衛教。</w:t>
            </w:r>
            <w:bookmarkEnd w:id="376"/>
            <w:bookmarkEnd w:id="377"/>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78" w:name="_Toc99113420"/>
            <w:bookmarkStart w:id="379" w:name="_Toc100148225"/>
            <w:r w:rsidRPr="00487905">
              <w:rPr>
                <w:rFonts w:ascii="Times New Roman"/>
                <w:bCs/>
                <w:spacing w:val="-12"/>
                <w:kern w:val="32"/>
                <w:sz w:val="26"/>
                <w:szCs w:val="26"/>
              </w:rPr>
              <w:t>衛教、性平教育內容及教材未能考量服務對象的理解能力。</w:t>
            </w:r>
            <w:bookmarkEnd w:id="378"/>
            <w:bookmarkEnd w:id="379"/>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80" w:name="_Toc99113421"/>
            <w:bookmarkStart w:id="381" w:name="_Toc100148226"/>
            <w:r w:rsidRPr="00487905">
              <w:rPr>
                <w:rFonts w:ascii="Times New Roman"/>
                <w:bCs/>
                <w:spacing w:val="-12"/>
                <w:kern w:val="32"/>
                <w:sz w:val="26"/>
                <w:szCs w:val="26"/>
              </w:rPr>
              <w:t>對情緒行為輔導之策略與概念不足。</w:t>
            </w:r>
            <w:bookmarkEnd w:id="380"/>
            <w:bookmarkEnd w:id="381"/>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82" w:name="_Toc99113422"/>
            <w:bookmarkStart w:id="383" w:name="_Toc100148227"/>
            <w:r w:rsidRPr="00487905">
              <w:rPr>
                <w:rFonts w:ascii="Times New Roman"/>
                <w:bCs/>
                <w:spacing w:val="-12"/>
                <w:kern w:val="32"/>
                <w:sz w:val="26"/>
                <w:szCs w:val="26"/>
              </w:rPr>
              <w:t>服務空間狹小且活動內容不符合適性多元。</w:t>
            </w:r>
            <w:bookmarkEnd w:id="382"/>
            <w:bookmarkEnd w:id="383"/>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84" w:name="_Toc99113423"/>
            <w:bookmarkStart w:id="385" w:name="_Toc100148228"/>
            <w:r w:rsidRPr="00487905">
              <w:rPr>
                <w:rFonts w:ascii="Times New Roman"/>
                <w:bCs/>
                <w:spacing w:val="-12"/>
                <w:kern w:val="32"/>
                <w:sz w:val="26"/>
                <w:szCs w:val="26"/>
              </w:rPr>
              <w:t>在每一組別作息安排前後不一致。</w:t>
            </w:r>
            <w:bookmarkEnd w:id="384"/>
            <w:bookmarkEnd w:id="385"/>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86" w:name="_Toc99113424"/>
            <w:bookmarkStart w:id="387" w:name="_Toc100148229"/>
            <w:r w:rsidRPr="00487905">
              <w:rPr>
                <w:rFonts w:ascii="Times New Roman"/>
                <w:bCs/>
                <w:spacing w:val="-12"/>
                <w:kern w:val="32"/>
                <w:sz w:val="26"/>
                <w:szCs w:val="26"/>
              </w:rPr>
              <w:t>4301</w:t>
            </w:r>
            <w:r w:rsidRPr="00487905">
              <w:rPr>
                <w:rFonts w:ascii="Times New Roman"/>
                <w:bCs/>
                <w:spacing w:val="-12"/>
                <w:kern w:val="32"/>
                <w:sz w:val="26"/>
                <w:szCs w:val="26"/>
              </w:rPr>
              <w:t>針對健檢結果應落實健康管理。</w:t>
            </w:r>
            <w:bookmarkEnd w:id="386"/>
            <w:bookmarkEnd w:id="387"/>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88" w:name="_Toc99113425"/>
            <w:bookmarkStart w:id="389" w:name="_Toc100148230"/>
            <w:r w:rsidRPr="00487905">
              <w:rPr>
                <w:rFonts w:ascii="Times New Roman"/>
                <w:bCs/>
                <w:spacing w:val="-12"/>
                <w:kern w:val="32"/>
                <w:sz w:val="26"/>
                <w:szCs w:val="26"/>
              </w:rPr>
              <w:t>4303-A 103</w:t>
            </w:r>
            <w:r w:rsidRPr="00487905">
              <w:rPr>
                <w:rFonts w:ascii="Times New Roman"/>
                <w:bCs/>
                <w:spacing w:val="-12"/>
                <w:kern w:val="32"/>
                <w:sz w:val="26"/>
                <w:szCs w:val="26"/>
              </w:rPr>
              <w:t>至</w:t>
            </w:r>
            <w:r w:rsidRPr="00487905">
              <w:rPr>
                <w:rFonts w:ascii="Times New Roman"/>
                <w:bCs/>
                <w:spacing w:val="-12"/>
                <w:kern w:val="32"/>
                <w:sz w:val="26"/>
                <w:szCs w:val="26"/>
              </w:rPr>
              <w:t>105</w:t>
            </w:r>
            <w:r w:rsidRPr="00487905">
              <w:rPr>
                <w:rFonts w:ascii="Times New Roman"/>
                <w:bCs/>
                <w:spacing w:val="-12"/>
                <w:kern w:val="32"/>
                <w:sz w:val="26"/>
                <w:szCs w:val="26"/>
              </w:rPr>
              <w:t>年度膳食設計未見營養師建議之相關紀錄。</w:t>
            </w:r>
            <w:bookmarkEnd w:id="388"/>
            <w:bookmarkEnd w:id="389"/>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90" w:name="_Toc99113426"/>
            <w:bookmarkStart w:id="391" w:name="_Toc100148231"/>
            <w:r w:rsidRPr="00487905">
              <w:rPr>
                <w:rFonts w:ascii="Times New Roman"/>
                <w:bCs/>
                <w:spacing w:val="-12"/>
                <w:kern w:val="32"/>
                <w:sz w:val="26"/>
                <w:szCs w:val="26"/>
              </w:rPr>
              <w:lastRenderedPageBreak/>
              <w:t>4304</w:t>
            </w:r>
            <w:r w:rsidRPr="00487905">
              <w:rPr>
                <w:rFonts w:ascii="Times New Roman"/>
                <w:bCs/>
                <w:spacing w:val="-12"/>
                <w:kern w:val="32"/>
                <w:sz w:val="26"/>
                <w:szCs w:val="26"/>
              </w:rPr>
              <w:t>應確實執行醫療廢棄物用藥管理安全。</w:t>
            </w:r>
            <w:bookmarkEnd w:id="390"/>
            <w:bookmarkEnd w:id="391"/>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92" w:name="_Toc99113427"/>
            <w:bookmarkStart w:id="393" w:name="_Toc100148232"/>
            <w:r w:rsidRPr="00487905">
              <w:rPr>
                <w:rFonts w:ascii="Times New Roman"/>
                <w:bCs/>
                <w:spacing w:val="-12"/>
                <w:kern w:val="32"/>
                <w:sz w:val="26"/>
                <w:szCs w:val="26"/>
              </w:rPr>
              <w:t>4305</w:t>
            </w:r>
            <w:r w:rsidRPr="00487905">
              <w:rPr>
                <w:rFonts w:ascii="Times New Roman"/>
                <w:bCs/>
                <w:spacing w:val="-12"/>
                <w:kern w:val="32"/>
                <w:sz w:val="26"/>
                <w:szCs w:val="26"/>
              </w:rPr>
              <w:t>、</w:t>
            </w:r>
            <w:r w:rsidRPr="00487905">
              <w:rPr>
                <w:rFonts w:ascii="Times New Roman"/>
                <w:bCs/>
                <w:spacing w:val="-12"/>
                <w:kern w:val="32"/>
                <w:sz w:val="26"/>
                <w:szCs w:val="26"/>
              </w:rPr>
              <w:t>4306</w:t>
            </w:r>
            <w:r w:rsidRPr="00487905">
              <w:rPr>
                <w:rFonts w:ascii="Times New Roman"/>
                <w:bCs/>
                <w:spacing w:val="-12"/>
                <w:kern w:val="32"/>
                <w:sz w:val="26"/>
                <w:szCs w:val="26"/>
              </w:rPr>
              <w:t>意外傷害與傳染疾病之處理應與要點一致。</w:t>
            </w:r>
            <w:bookmarkEnd w:id="392"/>
            <w:bookmarkEnd w:id="393"/>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94" w:name="_Toc99113428"/>
            <w:bookmarkStart w:id="395" w:name="_Toc100148233"/>
            <w:r w:rsidRPr="00487905">
              <w:rPr>
                <w:rFonts w:ascii="Times New Roman"/>
                <w:bCs/>
                <w:spacing w:val="-12"/>
                <w:kern w:val="32"/>
                <w:sz w:val="26"/>
                <w:szCs w:val="26"/>
              </w:rPr>
              <w:t>4306</w:t>
            </w:r>
            <w:r w:rsidRPr="00487905">
              <w:rPr>
                <w:rFonts w:ascii="Times New Roman"/>
                <w:bCs/>
                <w:spacing w:val="-12"/>
                <w:kern w:val="32"/>
                <w:sz w:val="26"/>
                <w:szCs w:val="26"/>
              </w:rPr>
              <w:t>有隔離措施，未符合標準，且未依規定落實執行手部衛生核檢作業</w:t>
            </w:r>
            <w:r w:rsidRPr="00487905">
              <w:rPr>
                <w:rFonts w:ascii="Times New Roman"/>
                <w:bCs/>
                <w:spacing w:val="-12"/>
                <w:kern w:val="32"/>
                <w:sz w:val="26"/>
                <w:szCs w:val="26"/>
              </w:rPr>
              <w:t>(</w:t>
            </w:r>
            <w:r w:rsidRPr="00487905">
              <w:rPr>
                <w:rFonts w:ascii="Times New Roman"/>
                <w:bCs/>
                <w:spacing w:val="-12"/>
                <w:kern w:val="32"/>
                <w:sz w:val="26"/>
                <w:szCs w:val="26"/>
              </w:rPr>
              <w:t>檢核表未符合標準</w:t>
            </w:r>
            <w:r w:rsidRPr="00487905">
              <w:rPr>
                <w:rFonts w:ascii="Times New Roman"/>
                <w:bCs/>
                <w:spacing w:val="-12"/>
                <w:kern w:val="32"/>
                <w:sz w:val="26"/>
                <w:szCs w:val="26"/>
              </w:rPr>
              <w:t>)</w:t>
            </w:r>
            <w:r w:rsidRPr="00487905">
              <w:rPr>
                <w:rFonts w:ascii="Times New Roman"/>
                <w:bCs/>
                <w:spacing w:val="-12"/>
                <w:kern w:val="32"/>
                <w:sz w:val="26"/>
                <w:szCs w:val="26"/>
              </w:rPr>
              <w:t>。</w:t>
            </w:r>
            <w:bookmarkEnd w:id="394"/>
            <w:bookmarkEnd w:id="395"/>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96" w:name="_Toc99113429"/>
            <w:bookmarkStart w:id="397" w:name="_Toc100148234"/>
            <w:r w:rsidRPr="00487905">
              <w:rPr>
                <w:rFonts w:ascii="Times New Roman"/>
                <w:bCs/>
                <w:spacing w:val="-12"/>
                <w:kern w:val="32"/>
                <w:sz w:val="26"/>
                <w:szCs w:val="26"/>
              </w:rPr>
              <w:t>4401</w:t>
            </w:r>
            <w:r w:rsidRPr="00487905">
              <w:rPr>
                <w:rFonts w:ascii="Times New Roman"/>
                <w:bCs/>
                <w:spacing w:val="-12"/>
                <w:kern w:val="32"/>
                <w:sz w:val="26"/>
                <w:szCs w:val="26"/>
              </w:rPr>
              <w:t>標準</w:t>
            </w:r>
            <w:r w:rsidRPr="00487905">
              <w:rPr>
                <w:rFonts w:ascii="Times New Roman"/>
                <w:bCs/>
                <w:spacing w:val="-12"/>
                <w:kern w:val="32"/>
                <w:sz w:val="26"/>
                <w:szCs w:val="26"/>
              </w:rPr>
              <w:t>1</w:t>
            </w:r>
            <w:r w:rsidRPr="00487905">
              <w:rPr>
                <w:rFonts w:ascii="Times New Roman"/>
                <w:bCs/>
                <w:spacing w:val="-12"/>
                <w:kern w:val="32"/>
                <w:sz w:val="26"/>
                <w:szCs w:val="26"/>
              </w:rPr>
              <w:t>：社區資源管理應再加強使用情形。</w:t>
            </w:r>
            <w:bookmarkEnd w:id="396"/>
            <w:bookmarkEnd w:id="397"/>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398" w:name="_Toc99113430"/>
            <w:bookmarkStart w:id="399" w:name="_Toc100148235"/>
            <w:r w:rsidRPr="00487905">
              <w:rPr>
                <w:rFonts w:ascii="Times New Roman"/>
                <w:bCs/>
                <w:spacing w:val="-12"/>
                <w:kern w:val="32"/>
                <w:sz w:val="26"/>
                <w:szCs w:val="26"/>
              </w:rPr>
              <w:t>4401</w:t>
            </w:r>
            <w:r w:rsidRPr="00487905">
              <w:rPr>
                <w:rFonts w:ascii="Times New Roman"/>
                <w:bCs/>
                <w:spacing w:val="-12"/>
                <w:kern w:val="32"/>
                <w:sz w:val="26"/>
                <w:szCs w:val="26"/>
              </w:rPr>
              <w:t>標準</w:t>
            </w:r>
            <w:r w:rsidRPr="00487905">
              <w:rPr>
                <w:rFonts w:ascii="Times New Roman"/>
                <w:bCs/>
                <w:spacing w:val="-12"/>
                <w:kern w:val="32"/>
                <w:sz w:val="26"/>
                <w:szCs w:val="26"/>
              </w:rPr>
              <w:t>2</w:t>
            </w:r>
            <w:r w:rsidRPr="00487905">
              <w:rPr>
                <w:rFonts w:ascii="Times New Roman"/>
                <w:bCs/>
                <w:spacing w:val="-12"/>
                <w:kern w:val="32"/>
                <w:sz w:val="26"/>
                <w:szCs w:val="26"/>
              </w:rPr>
              <w:t>：社區參與課程規劃應符合服務目標，確實執行。</w:t>
            </w:r>
            <w:bookmarkEnd w:id="398"/>
            <w:bookmarkEnd w:id="399"/>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400" w:name="_Toc99113431"/>
            <w:bookmarkStart w:id="401" w:name="_Toc100148236"/>
            <w:r w:rsidRPr="00487905">
              <w:rPr>
                <w:rFonts w:ascii="Times New Roman"/>
                <w:bCs/>
                <w:spacing w:val="-12"/>
                <w:kern w:val="32"/>
                <w:sz w:val="26"/>
                <w:szCs w:val="26"/>
              </w:rPr>
              <w:t>4402</w:t>
            </w:r>
            <w:r w:rsidRPr="00487905">
              <w:rPr>
                <w:rFonts w:ascii="Times New Roman"/>
                <w:bCs/>
                <w:spacing w:val="-12"/>
                <w:kern w:val="32"/>
                <w:sz w:val="26"/>
                <w:szCs w:val="26"/>
              </w:rPr>
              <w:t>、</w:t>
            </w:r>
            <w:r w:rsidRPr="00487905">
              <w:rPr>
                <w:rFonts w:ascii="Times New Roman"/>
                <w:bCs/>
                <w:spacing w:val="-12"/>
                <w:kern w:val="32"/>
                <w:sz w:val="26"/>
                <w:szCs w:val="26"/>
              </w:rPr>
              <w:t>4403</w:t>
            </w:r>
            <w:r w:rsidRPr="00487905">
              <w:rPr>
                <w:rFonts w:ascii="Times New Roman"/>
                <w:bCs/>
                <w:spacing w:val="-12"/>
                <w:kern w:val="32"/>
                <w:sz w:val="26"/>
                <w:szCs w:val="26"/>
              </w:rPr>
              <w:t>家庭需求評估結果，應針對有需求者擬訂計畫，確實執行服務。</w:t>
            </w:r>
            <w:bookmarkEnd w:id="400"/>
            <w:bookmarkEnd w:id="401"/>
          </w:p>
          <w:p w:rsidR="00F86B8E" w:rsidRPr="00487905" w:rsidRDefault="00F86B8E" w:rsidP="0069611C">
            <w:pPr>
              <w:numPr>
                <w:ilvl w:val="0"/>
                <w:numId w:val="32"/>
              </w:numPr>
              <w:spacing w:line="380" w:lineRule="exact"/>
              <w:outlineLvl w:val="2"/>
              <w:rPr>
                <w:rFonts w:ascii="Times New Roman"/>
                <w:bCs/>
                <w:spacing w:val="-12"/>
                <w:kern w:val="32"/>
                <w:sz w:val="26"/>
                <w:szCs w:val="26"/>
              </w:rPr>
            </w:pPr>
            <w:bookmarkStart w:id="402" w:name="_Toc99113432"/>
            <w:bookmarkStart w:id="403" w:name="_Toc100148237"/>
            <w:r w:rsidRPr="00487905">
              <w:rPr>
                <w:rFonts w:ascii="Times New Roman"/>
                <w:bCs/>
                <w:spacing w:val="-12"/>
                <w:kern w:val="32"/>
                <w:sz w:val="26"/>
                <w:szCs w:val="26"/>
              </w:rPr>
              <w:t>總表統計與服務紀錄不符，請再確認。</w:t>
            </w:r>
            <w:bookmarkEnd w:id="402"/>
            <w:bookmarkEnd w:id="403"/>
          </w:p>
        </w:tc>
      </w:tr>
      <w:tr w:rsidR="00F86B8E" w:rsidRPr="00487905" w:rsidTr="00691ACF">
        <w:tc>
          <w:tcPr>
            <w:tcW w:w="851" w:type="dxa"/>
          </w:tcPr>
          <w:p w:rsidR="00F86B8E" w:rsidRPr="00487905" w:rsidRDefault="00F86B8E" w:rsidP="00227DF1">
            <w:pPr>
              <w:spacing w:line="380" w:lineRule="exact"/>
              <w:jc w:val="center"/>
              <w:outlineLvl w:val="2"/>
              <w:rPr>
                <w:rFonts w:ascii="Times New Roman"/>
                <w:bCs/>
                <w:spacing w:val="-12"/>
                <w:kern w:val="32"/>
                <w:sz w:val="26"/>
                <w:szCs w:val="26"/>
              </w:rPr>
            </w:pPr>
            <w:bookmarkStart w:id="404" w:name="_Toc99113433"/>
            <w:bookmarkStart w:id="405" w:name="_Toc100148238"/>
            <w:r w:rsidRPr="00487905">
              <w:rPr>
                <w:rFonts w:ascii="Times New Roman"/>
                <w:bCs/>
                <w:spacing w:val="-12"/>
                <w:kern w:val="32"/>
                <w:sz w:val="26"/>
                <w:szCs w:val="26"/>
              </w:rPr>
              <w:lastRenderedPageBreak/>
              <w:t>權益保障</w:t>
            </w:r>
            <w:bookmarkEnd w:id="404"/>
            <w:bookmarkEnd w:id="405"/>
          </w:p>
        </w:tc>
        <w:tc>
          <w:tcPr>
            <w:tcW w:w="5812" w:type="dxa"/>
          </w:tcPr>
          <w:p w:rsidR="00F86B8E" w:rsidRPr="00487905" w:rsidRDefault="00F86B8E" w:rsidP="0069611C">
            <w:pPr>
              <w:numPr>
                <w:ilvl w:val="0"/>
                <w:numId w:val="34"/>
              </w:numPr>
              <w:spacing w:line="380" w:lineRule="exact"/>
              <w:outlineLvl w:val="2"/>
              <w:rPr>
                <w:rFonts w:ascii="Times New Roman"/>
                <w:bCs/>
                <w:spacing w:val="-12"/>
                <w:kern w:val="32"/>
                <w:sz w:val="26"/>
                <w:szCs w:val="26"/>
              </w:rPr>
            </w:pPr>
            <w:bookmarkStart w:id="406" w:name="_Toc99113434"/>
            <w:bookmarkStart w:id="407" w:name="_Toc100148239"/>
            <w:r w:rsidRPr="00487905">
              <w:rPr>
                <w:rFonts w:ascii="Times New Roman"/>
                <w:bCs/>
                <w:spacing w:val="-12"/>
                <w:kern w:val="32"/>
                <w:sz w:val="26"/>
                <w:szCs w:val="26"/>
              </w:rPr>
              <w:t>指標</w:t>
            </w:r>
            <w:r w:rsidRPr="00487905">
              <w:rPr>
                <w:rFonts w:ascii="Times New Roman"/>
                <w:bCs/>
                <w:spacing w:val="-12"/>
                <w:kern w:val="32"/>
                <w:sz w:val="26"/>
                <w:szCs w:val="26"/>
              </w:rPr>
              <w:t>4102</w:t>
            </w:r>
            <w:r w:rsidRPr="00487905">
              <w:rPr>
                <w:rFonts w:ascii="Times New Roman"/>
                <w:bCs/>
                <w:spacing w:val="-12"/>
                <w:kern w:val="32"/>
                <w:sz w:val="26"/>
                <w:szCs w:val="26"/>
              </w:rPr>
              <w:t>：家長會應由家長主導，但經訪問會長及調閱會議紀錄來看，只能看為該機構主導的家長座談會，請改善。</w:t>
            </w:r>
            <w:bookmarkEnd w:id="406"/>
            <w:bookmarkEnd w:id="407"/>
          </w:p>
          <w:p w:rsidR="00F86B8E" w:rsidRPr="00487905" w:rsidRDefault="00F86B8E" w:rsidP="0069611C">
            <w:pPr>
              <w:numPr>
                <w:ilvl w:val="0"/>
                <w:numId w:val="34"/>
              </w:numPr>
              <w:spacing w:line="380" w:lineRule="exact"/>
              <w:outlineLvl w:val="2"/>
              <w:rPr>
                <w:rFonts w:ascii="Times New Roman"/>
                <w:bCs/>
                <w:spacing w:val="-12"/>
                <w:kern w:val="32"/>
                <w:sz w:val="26"/>
                <w:szCs w:val="26"/>
              </w:rPr>
            </w:pPr>
            <w:bookmarkStart w:id="408" w:name="_Toc99113435"/>
            <w:bookmarkStart w:id="409" w:name="_Toc100148240"/>
            <w:r w:rsidRPr="00487905">
              <w:rPr>
                <w:rFonts w:ascii="Times New Roman"/>
                <w:bCs/>
                <w:spacing w:val="-12"/>
                <w:kern w:val="32"/>
                <w:sz w:val="26"/>
                <w:szCs w:val="26"/>
              </w:rPr>
              <w:t>指標</w:t>
            </w:r>
            <w:r w:rsidRPr="00487905">
              <w:rPr>
                <w:rFonts w:ascii="Times New Roman"/>
                <w:bCs/>
                <w:spacing w:val="-12"/>
                <w:kern w:val="32"/>
                <w:sz w:val="26"/>
                <w:szCs w:val="26"/>
              </w:rPr>
              <w:t>4103</w:t>
            </w:r>
            <w:r w:rsidRPr="00487905">
              <w:rPr>
                <w:rFonts w:ascii="Times New Roman"/>
                <w:bCs/>
                <w:spacing w:val="-12"/>
                <w:kern w:val="32"/>
                <w:sz w:val="26"/>
                <w:szCs w:val="26"/>
              </w:rPr>
              <w:t>：獎勵金發放沒有合理的計算方式，請訂定清楚並合理的計算方式，並且應正式入會計帳目。</w:t>
            </w:r>
            <w:bookmarkEnd w:id="408"/>
            <w:bookmarkEnd w:id="409"/>
          </w:p>
          <w:p w:rsidR="00F86B8E" w:rsidRPr="00487905" w:rsidRDefault="00F86B8E" w:rsidP="0069611C">
            <w:pPr>
              <w:numPr>
                <w:ilvl w:val="0"/>
                <w:numId w:val="34"/>
              </w:numPr>
              <w:spacing w:line="380" w:lineRule="exact"/>
              <w:outlineLvl w:val="2"/>
              <w:rPr>
                <w:rFonts w:ascii="Times New Roman"/>
                <w:bCs/>
                <w:spacing w:val="-12"/>
                <w:kern w:val="32"/>
                <w:sz w:val="26"/>
                <w:szCs w:val="26"/>
              </w:rPr>
            </w:pPr>
            <w:bookmarkStart w:id="410" w:name="_Toc99113436"/>
            <w:bookmarkStart w:id="411" w:name="_Toc100148241"/>
            <w:r w:rsidRPr="00487905">
              <w:rPr>
                <w:rFonts w:ascii="Times New Roman"/>
                <w:bCs/>
                <w:spacing w:val="-12"/>
                <w:kern w:val="32"/>
                <w:sz w:val="26"/>
                <w:szCs w:val="26"/>
              </w:rPr>
              <w:lastRenderedPageBreak/>
              <w:t>指標</w:t>
            </w:r>
            <w:r w:rsidRPr="00487905">
              <w:rPr>
                <w:rFonts w:ascii="Times New Roman"/>
                <w:bCs/>
                <w:spacing w:val="-12"/>
                <w:kern w:val="32"/>
                <w:sz w:val="26"/>
                <w:szCs w:val="26"/>
              </w:rPr>
              <w:t>4301</w:t>
            </w:r>
            <w:r w:rsidRPr="00487905">
              <w:rPr>
                <w:rFonts w:ascii="Times New Roman"/>
                <w:bCs/>
                <w:spacing w:val="-12"/>
                <w:kern w:val="32"/>
                <w:sz w:val="26"/>
                <w:szCs w:val="26"/>
              </w:rPr>
              <w:t>個人資料管理：（</w:t>
            </w:r>
            <w:r w:rsidRPr="00487905">
              <w:rPr>
                <w:rFonts w:ascii="Times New Roman"/>
                <w:bCs/>
                <w:spacing w:val="-12"/>
                <w:kern w:val="32"/>
                <w:sz w:val="26"/>
                <w:szCs w:val="26"/>
              </w:rPr>
              <w:t>1</w:t>
            </w:r>
            <w:r w:rsidRPr="00487905">
              <w:rPr>
                <w:rFonts w:ascii="Times New Roman"/>
                <w:bCs/>
                <w:spacing w:val="-12"/>
                <w:kern w:val="32"/>
                <w:sz w:val="26"/>
                <w:szCs w:val="26"/>
              </w:rPr>
              <w:t>）無借用紀錄表。（</w:t>
            </w:r>
            <w:r w:rsidRPr="00487905">
              <w:rPr>
                <w:rFonts w:ascii="Times New Roman"/>
                <w:bCs/>
                <w:spacing w:val="-12"/>
                <w:kern w:val="32"/>
                <w:sz w:val="26"/>
                <w:szCs w:val="26"/>
              </w:rPr>
              <w:t>2</w:t>
            </w:r>
            <w:r w:rsidRPr="00487905">
              <w:rPr>
                <w:rFonts w:ascii="Times New Roman"/>
                <w:bCs/>
                <w:spacing w:val="-12"/>
                <w:kern w:val="32"/>
                <w:sz w:val="26"/>
                <w:szCs w:val="26"/>
              </w:rPr>
              <w:t>）於電腦上沒有依權限區分。</w:t>
            </w:r>
            <w:bookmarkEnd w:id="410"/>
            <w:bookmarkEnd w:id="411"/>
          </w:p>
          <w:p w:rsidR="00F86B8E" w:rsidRPr="00487905" w:rsidRDefault="00F86B8E" w:rsidP="0069611C">
            <w:pPr>
              <w:numPr>
                <w:ilvl w:val="0"/>
                <w:numId w:val="34"/>
              </w:numPr>
              <w:spacing w:line="380" w:lineRule="exact"/>
              <w:outlineLvl w:val="2"/>
              <w:rPr>
                <w:rFonts w:ascii="Times New Roman"/>
                <w:bCs/>
                <w:spacing w:val="-12"/>
                <w:kern w:val="32"/>
                <w:sz w:val="26"/>
                <w:szCs w:val="26"/>
              </w:rPr>
            </w:pPr>
            <w:bookmarkStart w:id="412" w:name="_Toc99113437"/>
            <w:bookmarkStart w:id="413" w:name="_Toc100148242"/>
            <w:r w:rsidRPr="00487905">
              <w:rPr>
                <w:rFonts w:ascii="Times New Roman"/>
                <w:bCs/>
                <w:spacing w:val="-12"/>
                <w:kern w:val="32"/>
                <w:sz w:val="26"/>
                <w:szCs w:val="26"/>
              </w:rPr>
              <w:t>指標</w:t>
            </w:r>
            <w:r w:rsidRPr="00487905">
              <w:rPr>
                <w:rFonts w:ascii="Times New Roman"/>
                <w:bCs/>
                <w:spacing w:val="-12"/>
                <w:kern w:val="32"/>
                <w:sz w:val="26"/>
                <w:szCs w:val="26"/>
              </w:rPr>
              <w:t>4501</w:t>
            </w:r>
            <w:r w:rsidRPr="00487905">
              <w:rPr>
                <w:rFonts w:ascii="Times New Roman"/>
                <w:bCs/>
                <w:spacing w:val="-12"/>
                <w:kern w:val="32"/>
                <w:sz w:val="26"/>
                <w:szCs w:val="26"/>
              </w:rPr>
              <w:t>：沒有權益委員會，請依指標訂定清楚的組織章程並聘委員。</w:t>
            </w:r>
            <w:bookmarkEnd w:id="412"/>
            <w:bookmarkEnd w:id="413"/>
          </w:p>
          <w:p w:rsidR="00F86B8E" w:rsidRPr="00487905" w:rsidRDefault="00F86B8E" w:rsidP="0069611C">
            <w:pPr>
              <w:numPr>
                <w:ilvl w:val="0"/>
                <w:numId w:val="34"/>
              </w:numPr>
              <w:spacing w:line="380" w:lineRule="exact"/>
              <w:outlineLvl w:val="2"/>
              <w:rPr>
                <w:rFonts w:ascii="Times New Roman"/>
                <w:bCs/>
                <w:spacing w:val="-12"/>
                <w:kern w:val="32"/>
                <w:sz w:val="26"/>
                <w:szCs w:val="26"/>
              </w:rPr>
            </w:pPr>
            <w:bookmarkStart w:id="414" w:name="_Toc99113438"/>
            <w:bookmarkStart w:id="415" w:name="_Toc100148243"/>
            <w:r w:rsidRPr="00487905">
              <w:rPr>
                <w:rFonts w:ascii="Times New Roman"/>
                <w:bCs/>
                <w:spacing w:val="-12"/>
                <w:kern w:val="32"/>
                <w:sz w:val="26"/>
                <w:szCs w:val="26"/>
              </w:rPr>
              <w:t>指標</w:t>
            </w:r>
            <w:r w:rsidRPr="00487905">
              <w:rPr>
                <w:rFonts w:ascii="Times New Roman"/>
                <w:bCs/>
                <w:spacing w:val="-12"/>
                <w:kern w:val="32"/>
                <w:sz w:val="26"/>
                <w:szCs w:val="26"/>
              </w:rPr>
              <w:t>4502</w:t>
            </w:r>
            <w:r w:rsidRPr="00487905">
              <w:rPr>
                <w:rFonts w:ascii="Times New Roman"/>
                <w:bCs/>
                <w:spacing w:val="-12"/>
                <w:kern w:val="32"/>
                <w:sz w:val="26"/>
                <w:szCs w:val="26"/>
              </w:rPr>
              <w:t>：雖訂有申訴處理辦法，但不夠具體可行，並且並無確實運作，目前資料呈現之申訴處理會議，應歸於情緒行為處理紀錄。</w:t>
            </w:r>
            <w:bookmarkEnd w:id="414"/>
            <w:bookmarkEnd w:id="415"/>
          </w:p>
          <w:p w:rsidR="00F86B8E" w:rsidRPr="00487905" w:rsidRDefault="00F86B8E" w:rsidP="0069611C">
            <w:pPr>
              <w:numPr>
                <w:ilvl w:val="0"/>
                <w:numId w:val="34"/>
              </w:numPr>
              <w:spacing w:line="380" w:lineRule="exact"/>
              <w:outlineLvl w:val="2"/>
              <w:rPr>
                <w:rFonts w:ascii="Times New Roman"/>
                <w:bCs/>
                <w:spacing w:val="-12"/>
                <w:kern w:val="32"/>
                <w:sz w:val="26"/>
                <w:szCs w:val="26"/>
              </w:rPr>
            </w:pPr>
            <w:bookmarkStart w:id="416" w:name="_Toc99113439"/>
            <w:bookmarkStart w:id="417" w:name="_Toc100148244"/>
            <w:r w:rsidRPr="00487905">
              <w:rPr>
                <w:rFonts w:ascii="Times New Roman"/>
                <w:bCs/>
                <w:spacing w:val="-12"/>
                <w:kern w:val="32"/>
                <w:sz w:val="26"/>
                <w:szCs w:val="26"/>
              </w:rPr>
              <w:t>指標</w:t>
            </w:r>
            <w:r w:rsidRPr="00487905">
              <w:rPr>
                <w:rFonts w:ascii="Times New Roman"/>
                <w:bCs/>
                <w:spacing w:val="-12"/>
                <w:kern w:val="32"/>
                <w:sz w:val="26"/>
                <w:szCs w:val="26"/>
              </w:rPr>
              <w:t>4504</w:t>
            </w:r>
            <w:r w:rsidRPr="00487905">
              <w:rPr>
                <w:rFonts w:ascii="Times New Roman"/>
                <w:bCs/>
                <w:spacing w:val="-12"/>
                <w:kern w:val="32"/>
                <w:sz w:val="26"/>
                <w:szCs w:val="26"/>
              </w:rPr>
              <w:t>：滿意度調查，並無後續之檢討及改善措施，目前呈現之資料。</w:t>
            </w:r>
            <w:r w:rsidRPr="00487905">
              <w:rPr>
                <w:rFonts w:ascii="Times New Roman"/>
                <w:bCs/>
                <w:spacing w:val="-12"/>
                <w:kern w:val="32"/>
                <w:sz w:val="26"/>
                <w:szCs w:val="26"/>
              </w:rPr>
              <w:t>100</w:t>
            </w:r>
            <w:r w:rsidRPr="00487905">
              <w:rPr>
                <w:rFonts w:ascii="Times New Roman"/>
                <w:bCs/>
                <w:spacing w:val="-12"/>
                <w:kern w:val="32"/>
                <w:sz w:val="26"/>
                <w:szCs w:val="26"/>
              </w:rPr>
              <w:t>年</w:t>
            </w:r>
            <w:r w:rsidRPr="00487905">
              <w:rPr>
                <w:rFonts w:ascii="Times New Roman"/>
                <w:bCs/>
                <w:spacing w:val="-12"/>
                <w:kern w:val="32"/>
                <w:sz w:val="26"/>
                <w:szCs w:val="26"/>
              </w:rPr>
              <w:t>1</w:t>
            </w:r>
            <w:r w:rsidRPr="00487905">
              <w:rPr>
                <w:rFonts w:ascii="Times New Roman"/>
                <w:bCs/>
                <w:spacing w:val="-12"/>
                <w:kern w:val="32"/>
                <w:sz w:val="26"/>
                <w:szCs w:val="26"/>
              </w:rPr>
              <w:t>月檢討是</w:t>
            </w:r>
            <w:r w:rsidRPr="00487905">
              <w:rPr>
                <w:rFonts w:ascii="Times New Roman"/>
                <w:bCs/>
                <w:spacing w:val="-12"/>
                <w:kern w:val="32"/>
                <w:sz w:val="26"/>
                <w:szCs w:val="26"/>
              </w:rPr>
              <w:t>100</w:t>
            </w:r>
            <w:r w:rsidRPr="00487905">
              <w:rPr>
                <w:rFonts w:ascii="Times New Roman"/>
                <w:bCs/>
                <w:spacing w:val="-12"/>
                <w:kern w:val="32"/>
                <w:sz w:val="26"/>
                <w:szCs w:val="26"/>
              </w:rPr>
              <w:t>年</w:t>
            </w:r>
            <w:r w:rsidRPr="00487905">
              <w:rPr>
                <w:rFonts w:ascii="Times New Roman"/>
                <w:bCs/>
                <w:spacing w:val="-12"/>
                <w:kern w:val="32"/>
                <w:sz w:val="26"/>
                <w:szCs w:val="26"/>
              </w:rPr>
              <w:t>7</w:t>
            </w:r>
            <w:r w:rsidRPr="00487905">
              <w:rPr>
                <w:rFonts w:ascii="Times New Roman"/>
                <w:bCs/>
                <w:spacing w:val="-12"/>
                <w:kern w:val="32"/>
                <w:sz w:val="26"/>
                <w:szCs w:val="26"/>
              </w:rPr>
              <w:t>月之社工實習生編寫的，並非當時所做之檢討。</w:t>
            </w:r>
            <w:bookmarkEnd w:id="416"/>
            <w:bookmarkEnd w:id="417"/>
          </w:p>
        </w:tc>
        <w:tc>
          <w:tcPr>
            <w:tcW w:w="3685" w:type="dxa"/>
          </w:tcPr>
          <w:p w:rsidR="00F86B8E" w:rsidRPr="00487905" w:rsidRDefault="00F86B8E" w:rsidP="0069611C">
            <w:pPr>
              <w:numPr>
                <w:ilvl w:val="0"/>
                <w:numId w:val="35"/>
              </w:numPr>
              <w:spacing w:line="380" w:lineRule="exact"/>
              <w:outlineLvl w:val="2"/>
              <w:rPr>
                <w:rFonts w:ascii="Times New Roman"/>
                <w:bCs/>
                <w:spacing w:val="-12"/>
                <w:kern w:val="32"/>
                <w:sz w:val="26"/>
                <w:szCs w:val="26"/>
              </w:rPr>
            </w:pPr>
            <w:bookmarkStart w:id="418" w:name="_Toc99113440"/>
            <w:bookmarkStart w:id="419" w:name="_Toc100148245"/>
            <w:r w:rsidRPr="00487905">
              <w:rPr>
                <w:rFonts w:ascii="Times New Roman"/>
                <w:bCs/>
                <w:spacing w:val="-12"/>
                <w:kern w:val="32"/>
                <w:sz w:val="26"/>
                <w:szCs w:val="26"/>
              </w:rPr>
              <w:lastRenderedPageBreak/>
              <w:t>電腦個資請設分層管理閱讀辦法。</w:t>
            </w:r>
            <w:bookmarkEnd w:id="418"/>
            <w:bookmarkEnd w:id="419"/>
          </w:p>
          <w:p w:rsidR="00F86B8E" w:rsidRPr="00487905" w:rsidRDefault="00F86B8E" w:rsidP="0069611C">
            <w:pPr>
              <w:numPr>
                <w:ilvl w:val="0"/>
                <w:numId w:val="35"/>
              </w:numPr>
              <w:spacing w:line="380" w:lineRule="exact"/>
              <w:outlineLvl w:val="2"/>
              <w:rPr>
                <w:rFonts w:ascii="Times New Roman"/>
                <w:bCs/>
                <w:spacing w:val="-12"/>
                <w:kern w:val="32"/>
                <w:sz w:val="26"/>
                <w:szCs w:val="26"/>
              </w:rPr>
            </w:pPr>
            <w:bookmarkStart w:id="420" w:name="_Toc99113441"/>
            <w:bookmarkStart w:id="421" w:name="_Toc100148246"/>
            <w:r w:rsidRPr="00487905">
              <w:rPr>
                <w:rFonts w:ascii="Times New Roman"/>
                <w:bCs/>
                <w:spacing w:val="-12"/>
                <w:kern w:val="32"/>
                <w:sz w:val="26"/>
                <w:szCs w:val="26"/>
              </w:rPr>
              <w:t>寢室請設私人空間，供使用者利用。</w:t>
            </w:r>
            <w:bookmarkEnd w:id="420"/>
            <w:bookmarkEnd w:id="421"/>
          </w:p>
          <w:p w:rsidR="00F86B8E" w:rsidRPr="00487905" w:rsidRDefault="00F86B8E" w:rsidP="0069611C">
            <w:pPr>
              <w:numPr>
                <w:ilvl w:val="0"/>
                <w:numId w:val="35"/>
              </w:numPr>
              <w:spacing w:line="380" w:lineRule="exact"/>
              <w:outlineLvl w:val="2"/>
              <w:rPr>
                <w:rFonts w:ascii="Times New Roman"/>
                <w:bCs/>
                <w:spacing w:val="-12"/>
                <w:kern w:val="32"/>
                <w:sz w:val="26"/>
                <w:szCs w:val="26"/>
              </w:rPr>
            </w:pPr>
            <w:bookmarkStart w:id="422" w:name="_Toc99113442"/>
            <w:bookmarkStart w:id="423" w:name="_Toc100148247"/>
            <w:r w:rsidRPr="00487905">
              <w:rPr>
                <w:rFonts w:ascii="Times New Roman"/>
                <w:bCs/>
                <w:spacing w:val="-12"/>
                <w:kern w:val="32"/>
                <w:sz w:val="26"/>
                <w:szCs w:val="26"/>
              </w:rPr>
              <w:t>監視器錄影角度請修正（不可</w:t>
            </w:r>
            <w:r w:rsidRPr="00487905">
              <w:rPr>
                <w:rFonts w:ascii="Times New Roman"/>
                <w:bCs/>
                <w:spacing w:val="-12"/>
                <w:kern w:val="32"/>
                <w:sz w:val="26"/>
                <w:szCs w:val="26"/>
              </w:rPr>
              <w:lastRenderedPageBreak/>
              <w:t>對著浴室）。</w:t>
            </w:r>
            <w:bookmarkEnd w:id="422"/>
            <w:bookmarkEnd w:id="423"/>
          </w:p>
          <w:p w:rsidR="00F86B8E" w:rsidRPr="00487905" w:rsidRDefault="00F86B8E" w:rsidP="0069611C">
            <w:pPr>
              <w:numPr>
                <w:ilvl w:val="0"/>
                <w:numId w:val="35"/>
              </w:numPr>
              <w:spacing w:line="380" w:lineRule="exact"/>
              <w:outlineLvl w:val="2"/>
              <w:rPr>
                <w:rFonts w:ascii="Times New Roman"/>
                <w:bCs/>
                <w:spacing w:val="-12"/>
                <w:kern w:val="32"/>
                <w:sz w:val="26"/>
                <w:szCs w:val="26"/>
              </w:rPr>
            </w:pPr>
            <w:bookmarkStart w:id="424" w:name="_Toc99113443"/>
            <w:bookmarkStart w:id="425" w:name="_Toc100148248"/>
            <w:r w:rsidRPr="00487905">
              <w:rPr>
                <w:rFonts w:ascii="Times New Roman"/>
                <w:bCs/>
                <w:spacing w:val="-12"/>
                <w:kern w:val="32"/>
                <w:sz w:val="26"/>
                <w:szCs w:val="26"/>
              </w:rPr>
              <w:t>財物自主不足，請加強訓練。</w:t>
            </w:r>
            <w:bookmarkEnd w:id="424"/>
            <w:bookmarkEnd w:id="425"/>
          </w:p>
          <w:p w:rsidR="00F86B8E" w:rsidRPr="00487905" w:rsidRDefault="00F86B8E" w:rsidP="0069611C">
            <w:pPr>
              <w:numPr>
                <w:ilvl w:val="0"/>
                <w:numId w:val="35"/>
              </w:numPr>
              <w:spacing w:line="380" w:lineRule="exact"/>
              <w:outlineLvl w:val="2"/>
              <w:rPr>
                <w:rFonts w:ascii="Times New Roman"/>
                <w:bCs/>
                <w:spacing w:val="-12"/>
                <w:kern w:val="32"/>
                <w:sz w:val="26"/>
                <w:szCs w:val="26"/>
              </w:rPr>
            </w:pPr>
            <w:bookmarkStart w:id="426" w:name="_Toc99113444"/>
            <w:bookmarkStart w:id="427" w:name="_Toc100148249"/>
            <w:r w:rsidRPr="00487905">
              <w:rPr>
                <w:rFonts w:ascii="Times New Roman"/>
                <w:bCs/>
                <w:spacing w:val="-12"/>
                <w:kern w:val="32"/>
                <w:sz w:val="26"/>
                <w:szCs w:val="26"/>
              </w:rPr>
              <w:t>滿意度調查應列分析並檢討，並請製表列管追蹤。</w:t>
            </w:r>
            <w:bookmarkEnd w:id="426"/>
            <w:bookmarkEnd w:id="427"/>
          </w:p>
          <w:p w:rsidR="00F86B8E" w:rsidRPr="00487905" w:rsidRDefault="00F86B8E" w:rsidP="00227DF1">
            <w:pPr>
              <w:spacing w:line="380" w:lineRule="exact"/>
              <w:outlineLvl w:val="2"/>
              <w:rPr>
                <w:rFonts w:ascii="Times New Roman"/>
                <w:bCs/>
                <w:spacing w:val="-12"/>
                <w:kern w:val="32"/>
                <w:sz w:val="26"/>
                <w:szCs w:val="26"/>
              </w:rPr>
            </w:pPr>
          </w:p>
        </w:tc>
        <w:tc>
          <w:tcPr>
            <w:tcW w:w="4253" w:type="dxa"/>
          </w:tcPr>
          <w:p w:rsidR="00F86B8E" w:rsidRPr="00487905" w:rsidRDefault="00F86B8E" w:rsidP="0069611C">
            <w:pPr>
              <w:numPr>
                <w:ilvl w:val="0"/>
                <w:numId w:val="36"/>
              </w:numPr>
              <w:spacing w:line="380" w:lineRule="exact"/>
              <w:outlineLvl w:val="2"/>
              <w:rPr>
                <w:rFonts w:ascii="Times New Roman"/>
                <w:bCs/>
                <w:spacing w:val="-12"/>
                <w:kern w:val="32"/>
                <w:sz w:val="26"/>
                <w:szCs w:val="26"/>
              </w:rPr>
            </w:pPr>
            <w:bookmarkStart w:id="428" w:name="_Toc99113445"/>
            <w:bookmarkStart w:id="429" w:name="_Toc100148250"/>
            <w:r w:rsidRPr="00487905">
              <w:rPr>
                <w:rFonts w:ascii="Times New Roman"/>
                <w:bCs/>
                <w:spacing w:val="-12"/>
                <w:kern w:val="32"/>
                <w:sz w:val="26"/>
                <w:szCs w:val="26"/>
              </w:rPr>
              <w:lastRenderedPageBreak/>
              <w:t>5102</w:t>
            </w:r>
            <w:r w:rsidRPr="00487905">
              <w:rPr>
                <w:rFonts w:ascii="Times New Roman"/>
                <w:bCs/>
                <w:spacing w:val="-12"/>
                <w:kern w:val="32"/>
                <w:sz w:val="26"/>
                <w:szCs w:val="26"/>
              </w:rPr>
              <w:t>電子檔案保密辦法與實際執行方式不同，應予重新擬訂，並清楚定義各層級權責。</w:t>
            </w:r>
            <w:bookmarkEnd w:id="428"/>
            <w:bookmarkEnd w:id="429"/>
          </w:p>
          <w:p w:rsidR="00F86B8E" w:rsidRPr="00487905" w:rsidRDefault="00F86B8E" w:rsidP="0069611C">
            <w:pPr>
              <w:numPr>
                <w:ilvl w:val="0"/>
                <w:numId w:val="36"/>
              </w:numPr>
              <w:spacing w:line="380" w:lineRule="exact"/>
              <w:outlineLvl w:val="2"/>
              <w:rPr>
                <w:rFonts w:ascii="Times New Roman"/>
                <w:bCs/>
                <w:spacing w:val="-12"/>
                <w:kern w:val="32"/>
                <w:sz w:val="26"/>
                <w:szCs w:val="26"/>
              </w:rPr>
            </w:pPr>
            <w:bookmarkStart w:id="430" w:name="_Toc99113446"/>
            <w:bookmarkStart w:id="431" w:name="_Toc100148251"/>
            <w:r w:rsidRPr="00487905">
              <w:rPr>
                <w:rFonts w:ascii="Times New Roman"/>
                <w:bCs/>
                <w:spacing w:val="-12"/>
                <w:kern w:val="32"/>
                <w:sz w:val="26"/>
                <w:szCs w:val="26"/>
              </w:rPr>
              <w:t>5102</w:t>
            </w:r>
            <w:r w:rsidRPr="00487905">
              <w:rPr>
                <w:rFonts w:ascii="Times New Roman"/>
                <w:bCs/>
                <w:spacing w:val="-12"/>
                <w:kern w:val="32"/>
                <w:sz w:val="26"/>
                <w:szCs w:val="26"/>
              </w:rPr>
              <w:t>浴室內只用浴簾區隔，隱私性不足。</w:t>
            </w:r>
            <w:bookmarkEnd w:id="430"/>
            <w:bookmarkEnd w:id="431"/>
          </w:p>
          <w:p w:rsidR="00F86B8E" w:rsidRPr="00487905" w:rsidRDefault="00F86B8E" w:rsidP="0069611C">
            <w:pPr>
              <w:numPr>
                <w:ilvl w:val="0"/>
                <w:numId w:val="36"/>
              </w:numPr>
              <w:spacing w:line="380" w:lineRule="exact"/>
              <w:outlineLvl w:val="2"/>
              <w:rPr>
                <w:rFonts w:ascii="Times New Roman"/>
                <w:bCs/>
                <w:spacing w:val="-12"/>
                <w:kern w:val="32"/>
                <w:sz w:val="26"/>
                <w:szCs w:val="26"/>
              </w:rPr>
            </w:pPr>
            <w:bookmarkStart w:id="432" w:name="_Toc99113447"/>
            <w:bookmarkStart w:id="433" w:name="_Toc100148252"/>
            <w:r w:rsidRPr="00487905">
              <w:rPr>
                <w:rFonts w:ascii="Times New Roman"/>
                <w:bCs/>
                <w:spacing w:val="-12"/>
                <w:kern w:val="32"/>
                <w:sz w:val="26"/>
                <w:szCs w:val="26"/>
              </w:rPr>
              <w:lastRenderedPageBreak/>
              <w:t>5103</w:t>
            </w:r>
            <w:r w:rsidRPr="00487905">
              <w:rPr>
                <w:rFonts w:ascii="Times New Roman"/>
                <w:bCs/>
                <w:spacing w:val="-12"/>
                <w:kern w:val="32"/>
                <w:sz w:val="26"/>
                <w:szCs w:val="26"/>
              </w:rPr>
              <w:t>財務自主期待評估表內涵與期待不同，可改為財務自主協助需求評估，分別就能力及期待進行瞭解，判斷出需求再納</w:t>
            </w:r>
            <w:r w:rsidRPr="00487905">
              <w:rPr>
                <w:rFonts w:ascii="Times New Roman"/>
                <w:bCs/>
                <w:spacing w:val="-12"/>
                <w:kern w:val="32"/>
                <w:sz w:val="26"/>
                <w:szCs w:val="26"/>
              </w:rPr>
              <w:t>ISP</w:t>
            </w:r>
            <w:r w:rsidRPr="00487905">
              <w:rPr>
                <w:rFonts w:ascii="Times New Roman"/>
                <w:bCs/>
                <w:spacing w:val="-12"/>
                <w:kern w:val="32"/>
                <w:sz w:val="26"/>
                <w:szCs w:val="26"/>
              </w:rPr>
              <w:t>規劃支持執行。</w:t>
            </w:r>
            <w:bookmarkEnd w:id="432"/>
            <w:bookmarkEnd w:id="433"/>
          </w:p>
          <w:p w:rsidR="00F86B8E" w:rsidRPr="00487905" w:rsidRDefault="00F86B8E" w:rsidP="0069611C">
            <w:pPr>
              <w:numPr>
                <w:ilvl w:val="0"/>
                <w:numId w:val="36"/>
              </w:numPr>
              <w:spacing w:line="380" w:lineRule="exact"/>
              <w:outlineLvl w:val="2"/>
              <w:rPr>
                <w:rFonts w:ascii="Times New Roman"/>
                <w:bCs/>
                <w:spacing w:val="-12"/>
                <w:kern w:val="32"/>
                <w:sz w:val="26"/>
                <w:szCs w:val="26"/>
              </w:rPr>
            </w:pPr>
            <w:bookmarkStart w:id="434" w:name="_Toc99113448"/>
            <w:bookmarkStart w:id="435" w:name="_Toc100148253"/>
            <w:r w:rsidRPr="00487905">
              <w:rPr>
                <w:rFonts w:ascii="Times New Roman"/>
                <w:bCs/>
                <w:spacing w:val="-12"/>
                <w:kern w:val="32"/>
                <w:sz w:val="26"/>
                <w:szCs w:val="26"/>
              </w:rPr>
              <w:t>5104</w:t>
            </w:r>
            <w:r w:rsidRPr="00487905">
              <w:rPr>
                <w:rFonts w:ascii="Times New Roman"/>
                <w:bCs/>
                <w:spacing w:val="-12"/>
                <w:kern w:val="32"/>
                <w:sz w:val="26"/>
                <w:szCs w:val="26"/>
              </w:rPr>
              <w:t>權益委員會組織章程缺乏對委員會功能的規範，也未定位申訴小組的功能，建議應清楚規範，並釐清申訴小組權責與權益委員會權責，如申訴小組有決策功能，則組成應有能決策的機構代表。</w:t>
            </w:r>
            <w:bookmarkEnd w:id="434"/>
            <w:bookmarkEnd w:id="435"/>
          </w:p>
          <w:p w:rsidR="00F86B8E" w:rsidRPr="00487905" w:rsidRDefault="00F86B8E" w:rsidP="0069611C">
            <w:pPr>
              <w:numPr>
                <w:ilvl w:val="0"/>
                <w:numId w:val="36"/>
              </w:numPr>
              <w:spacing w:line="380" w:lineRule="exact"/>
              <w:outlineLvl w:val="2"/>
              <w:rPr>
                <w:rFonts w:ascii="Times New Roman"/>
                <w:bCs/>
                <w:spacing w:val="-12"/>
                <w:kern w:val="32"/>
                <w:sz w:val="26"/>
                <w:szCs w:val="26"/>
              </w:rPr>
            </w:pPr>
            <w:bookmarkStart w:id="436" w:name="_Toc99113449"/>
            <w:bookmarkStart w:id="437" w:name="_Toc100148254"/>
            <w:r w:rsidRPr="00487905">
              <w:rPr>
                <w:rFonts w:ascii="Times New Roman"/>
                <w:bCs/>
                <w:spacing w:val="-12"/>
                <w:kern w:val="32"/>
                <w:sz w:val="26"/>
                <w:szCs w:val="26"/>
              </w:rPr>
              <w:t>5105</w:t>
            </w:r>
            <w:r w:rsidRPr="00487905">
              <w:rPr>
                <w:rFonts w:ascii="Times New Roman"/>
                <w:bCs/>
                <w:spacing w:val="-12"/>
                <w:kern w:val="32"/>
                <w:sz w:val="26"/>
                <w:szCs w:val="26"/>
              </w:rPr>
              <w:t>意見反應及申訴處理辦法與權益委員會權責、申訴小組之間的相關規範應一併同時考量規劃，以免疊床架屋，卻說不清楚。</w:t>
            </w:r>
            <w:bookmarkEnd w:id="436"/>
            <w:bookmarkEnd w:id="437"/>
          </w:p>
        </w:tc>
      </w:tr>
    </w:tbl>
    <w:p w:rsidR="00F86B8E" w:rsidRPr="00487905" w:rsidRDefault="00F86B8E" w:rsidP="00F86B8E">
      <w:pPr>
        <w:ind w:leftChars="-166" w:left="-2" w:hangingChars="189" w:hanging="529"/>
        <w:outlineLvl w:val="2"/>
        <w:rPr>
          <w:rFonts w:ascii="Times New Roman"/>
          <w:bCs/>
          <w:kern w:val="32"/>
          <w:sz w:val="28"/>
          <w:szCs w:val="36"/>
        </w:rPr>
        <w:sectPr w:rsidR="00F86B8E" w:rsidRPr="00487905" w:rsidSect="00691ACF">
          <w:pgSz w:w="16840" w:h="11907" w:orient="landscape" w:code="9"/>
          <w:pgMar w:top="1418" w:right="1701" w:bottom="1418" w:left="1418" w:header="851" w:footer="851" w:gutter="227"/>
          <w:cols w:space="425"/>
          <w:docGrid w:type="lines" w:linePitch="457" w:charSpace="4127"/>
        </w:sectPr>
      </w:pPr>
      <w:bookmarkStart w:id="438" w:name="_Toc99113450"/>
      <w:bookmarkStart w:id="439" w:name="_Toc100148255"/>
      <w:r w:rsidRPr="00487905">
        <w:rPr>
          <w:rFonts w:ascii="Times New Roman" w:hint="eastAsia"/>
          <w:bCs/>
          <w:kern w:val="32"/>
          <w:sz w:val="28"/>
          <w:szCs w:val="36"/>
        </w:rPr>
        <w:lastRenderedPageBreak/>
        <w:t>資料來源：依據苗栗縣政府、衛福部查復資料彙整製表。</w:t>
      </w:r>
      <w:bookmarkEnd w:id="438"/>
      <w:bookmarkEnd w:id="439"/>
    </w:p>
    <w:p w:rsidR="00F86B8E" w:rsidRPr="00487905" w:rsidRDefault="00F86B8E" w:rsidP="00F86B8E">
      <w:pPr>
        <w:outlineLvl w:val="2"/>
        <w:rPr>
          <w:rFonts w:ascii="Times New Roman"/>
          <w:bCs/>
          <w:kern w:val="32"/>
          <w:szCs w:val="36"/>
        </w:rPr>
      </w:pPr>
    </w:p>
    <w:p w:rsidR="00F86B8E" w:rsidRPr="00487905" w:rsidRDefault="00F86B8E" w:rsidP="0069611C">
      <w:pPr>
        <w:pStyle w:val="3"/>
        <w:numPr>
          <w:ilvl w:val="2"/>
          <w:numId w:val="7"/>
        </w:numPr>
        <w:rPr>
          <w:rFonts w:ascii="Times New Roman" w:hAnsi="Times New Roman"/>
          <w:bCs w:val="0"/>
        </w:rPr>
      </w:pPr>
      <w:bookmarkStart w:id="440" w:name="_Toc99113451"/>
      <w:bookmarkStart w:id="441" w:name="_Toc100148256"/>
      <w:r w:rsidRPr="00487905">
        <w:rPr>
          <w:rFonts w:ascii="Times New Roman" w:hAnsi="Times New Roman" w:hint="eastAsia"/>
          <w:bCs w:val="0"/>
        </w:rPr>
        <w:t>鑒於德芳教養院歷年受評成績不佳，相關主管機關對該教養院進行輔導、複評及應改進事項，詳如下表所示：</w:t>
      </w:r>
      <w:bookmarkEnd w:id="440"/>
      <w:bookmarkEnd w:id="441"/>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依據「身心障礙福利機構輔導查核評鑑及獎勵辦法」第</w:t>
      </w:r>
      <w:r w:rsidRPr="00487905">
        <w:rPr>
          <w:rFonts w:ascii="Times New Roman" w:hAnsi="Times New Roman" w:hint="eastAsia"/>
        </w:rPr>
        <w:t>11</w:t>
      </w:r>
      <w:r w:rsidRPr="00487905">
        <w:rPr>
          <w:rFonts w:ascii="Times New Roman" w:hAnsi="Times New Roman" w:hint="eastAsia"/>
        </w:rPr>
        <w:t>條規定，主管機關應令評鑑為丙等及丁等之機構提出改善計畫，且限期於</w:t>
      </w:r>
      <w:r w:rsidRPr="00487905">
        <w:rPr>
          <w:rFonts w:ascii="Times New Roman" w:hAnsi="Times New Roman" w:hint="eastAsia"/>
        </w:rPr>
        <w:t>6</w:t>
      </w:r>
      <w:r w:rsidRPr="00487905">
        <w:rPr>
          <w:rFonts w:ascii="Times New Roman" w:hAnsi="Times New Roman" w:hint="eastAsia"/>
        </w:rPr>
        <w:t>個月內改善完成，</w:t>
      </w:r>
      <w:r w:rsidRPr="00487905">
        <w:rPr>
          <w:rFonts w:ascii="Times New Roman" w:hAnsi="Times New Roman" w:hint="eastAsia"/>
          <w:u w:val="single"/>
        </w:rPr>
        <w:t>再由主辦評鑑機關實施複評</w:t>
      </w:r>
      <w:r w:rsidRPr="00487905">
        <w:rPr>
          <w:rFonts w:ascii="Times New Roman" w:hAnsi="Times New Roman" w:hint="eastAsia"/>
        </w:rPr>
        <w:t>。</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苗栗縣政府分別對該教養院進行輔導，該教養院接受複評及應改進事項，詳如下表所示：</w:t>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hint="eastAsia"/>
          <w:b/>
          <w:bCs/>
          <w:spacing w:val="-10"/>
          <w:kern w:val="28"/>
          <w:sz w:val="28"/>
          <w:szCs w:val="28"/>
        </w:rPr>
        <w:t>表</w:t>
      </w:r>
      <w:r w:rsidRPr="00487905">
        <w:rPr>
          <w:rFonts w:ascii="Times New Roman" w:hint="eastAsia"/>
          <w:b/>
          <w:bCs/>
          <w:spacing w:val="-10"/>
          <w:kern w:val="28"/>
          <w:sz w:val="28"/>
          <w:szCs w:val="28"/>
        </w:rPr>
        <w:t xml:space="preserve">8 </w:t>
      </w:r>
      <w:r w:rsidRPr="00487905">
        <w:rPr>
          <w:rFonts w:ascii="Times New Roman" w:hint="eastAsia"/>
          <w:b/>
          <w:bCs/>
          <w:spacing w:val="-10"/>
          <w:kern w:val="28"/>
          <w:sz w:val="28"/>
          <w:szCs w:val="28"/>
        </w:rPr>
        <w:t>歷年來德芳教養院評鑑不佳之後的輔導及複評情形</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476"/>
      </w:tblGrid>
      <w:tr w:rsidR="00F86B8E" w:rsidRPr="00487905" w:rsidTr="00691ACF">
        <w:trPr>
          <w:tblHeader/>
        </w:trPr>
        <w:tc>
          <w:tcPr>
            <w:tcW w:w="1277" w:type="dxa"/>
            <w:tcBorders>
              <w:bottom w:val="single" w:sz="4" w:space="0" w:color="auto"/>
            </w:tcBorders>
            <w:shd w:val="clear" w:color="auto" w:fill="auto"/>
          </w:tcPr>
          <w:p w:rsidR="00F86B8E" w:rsidRPr="00487905" w:rsidRDefault="00F86B8E" w:rsidP="00227DF1">
            <w:pPr>
              <w:spacing w:line="380" w:lineRule="exact"/>
              <w:ind w:left="520" w:hanging="520"/>
              <w:jc w:val="center"/>
              <w:rPr>
                <w:rFonts w:ascii="Times New Roman"/>
                <w:spacing w:val="-20"/>
                <w:sz w:val="26"/>
                <w:szCs w:val="26"/>
              </w:rPr>
            </w:pPr>
            <w:r w:rsidRPr="00487905">
              <w:rPr>
                <w:rFonts w:ascii="Times New Roman"/>
                <w:spacing w:val="-20"/>
                <w:sz w:val="26"/>
                <w:szCs w:val="26"/>
              </w:rPr>
              <w:t>時間</w:t>
            </w:r>
          </w:p>
        </w:tc>
        <w:tc>
          <w:tcPr>
            <w:tcW w:w="8476" w:type="dxa"/>
            <w:tcBorders>
              <w:bottom w:val="single" w:sz="4" w:space="0" w:color="auto"/>
            </w:tcBorders>
            <w:shd w:val="clear" w:color="auto" w:fill="auto"/>
          </w:tcPr>
          <w:p w:rsidR="00F86B8E" w:rsidRPr="00487905" w:rsidRDefault="00F86B8E" w:rsidP="00227DF1">
            <w:pPr>
              <w:spacing w:line="380" w:lineRule="exact"/>
              <w:ind w:left="520" w:hanging="520"/>
              <w:jc w:val="center"/>
              <w:rPr>
                <w:rFonts w:ascii="Times New Roman"/>
                <w:spacing w:val="-20"/>
                <w:sz w:val="26"/>
                <w:szCs w:val="26"/>
              </w:rPr>
            </w:pPr>
            <w:r w:rsidRPr="00487905">
              <w:rPr>
                <w:rFonts w:ascii="Times New Roman"/>
                <w:spacing w:val="-20"/>
                <w:sz w:val="26"/>
                <w:szCs w:val="26"/>
              </w:rPr>
              <w:t>輔導及複評內容</w:t>
            </w:r>
          </w:p>
        </w:tc>
      </w:tr>
      <w:tr w:rsidR="00F86B8E" w:rsidRPr="00487905" w:rsidTr="00691ACF">
        <w:tc>
          <w:tcPr>
            <w:tcW w:w="9753" w:type="dxa"/>
            <w:gridSpan w:val="2"/>
            <w:shd w:val="clear" w:color="auto" w:fill="F2F2F2" w:themeFill="background1" w:themeFillShade="F2"/>
          </w:tcPr>
          <w:p w:rsidR="00F86B8E" w:rsidRPr="00487905" w:rsidRDefault="00F86B8E" w:rsidP="00227DF1">
            <w:pPr>
              <w:spacing w:line="380" w:lineRule="exact"/>
              <w:ind w:left="520" w:hanging="520"/>
              <w:jc w:val="center"/>
              <w:rPr>
                <w:rFonts w:ascii="Times New Roman"/>
                <w:spacing w:val="-20"/>
                <w:sz w:val="26"/>
                <w:szCs w:val="26"/>
              </w:rPr>
            </w:pPr>
            <w:r w:rsidRPr="00487905">
              <w:rPr>
                <w:rFonts w:ascii="Times New Roman"/>
                <w:spacing w:val="-20"/>
                <w:sz w:val="26"/>
                <w:szCs w:val="26"/>
              </w:rPr>
              <w:t>100</w:t>
            </w:r>
            <w:r w:rsidRPr="00487905">
              <w:rPr>
                <w:rFonts w:ascii="Times New Roman"/>
                <w:spacing w:val="-20"/>
                <w:sz w:val="26"/>
                <w:szCs w:val="26"/>
              </w:rPr>
              <w:t>年評鑑成績丁等</w:t>
            </w:r>
          </w:p>
        </w:tc>
      </w:tr>
      <w:tr w:rsidR="00F86B8E" w:rsidRPr="00487905" w:rsidTr="00691ACF">
        <w:tc>
          <w:tcPr>
            <w:tcW w:w="1277"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101</w:t>
            </w:r>
            <w:r w:rsidRPr="00487905">
              <w:rPr>
                <w:rFonts w:ascii="Times New Roman"/>
                <w:spacing w:val="-20"/>
                <w:sz w:val="26"/>
                <w:szCs w:val="26"/>
              </w:rPr>
              <w:t>年</w:t>
            </w:r>
            <w:r w:rsidRPr="00487905">
              <w:rPr>
                <w:rFonts w:ascii="Times New Roman"/>
                <w:spacing w:val="-20"/>
                <w:sz w:val="26"/>
                <w:szCs w:val="26"/>
              </w:rPr>
              <w:t>5</w:t>
            </w:r>
            <w:r w:rsidRPr="00487905">
              <w:rPr>
                <w:rFonts w:ascii="Times New Roman"/>
                <w:spacing w:val="-20"/>
                <w:sz w:val="26"/>
                <w:szCs w:val="26"/>
              </w:rPr>
              <w:t>月</w:t>
            </w:r>
            <w:r w:rsidRPr="00487905">
              <w:rPr>
                <w:rFonts w:ascii="Times New Roman"/>
                <w:spacing w:val="-20"/>
                <w:sz w:val="26"/>
                <w:szCs w:val="26"/>
              </w:rPr>
              <w:t>20</w:t>
            </w:r>
            <w:r w:rsidRPr="00487905">
              <w:rPr>
                <w:rFonts w:ascii="Times New Roman"/>
                <w:spacing w:val="-20"/>
                <w:sz w:val="26"/>
                <w:szCs w:val="26"/>
              </w:rPr>
              <w:t>日至</w:t>
            </w:r>
            <w:r w:rsidRPr="00487905">
              <w:rPr>
                <w:rFonts w:ascii="Times New Roman"/>
                <w:spacing w:val="-20"/>
                <w:sz w:val="26"/>
                <w:szCs w:val="26"/>
              </w:rPr>
              <w:t>7</w:t>
            </w:r>
            <w:r w:rsidRPr="00487905">
              <w:rPr>
                <w:rFonts w:ascii="Times New Roman"/>
                <w:spacing w:val="-20"/>
                <w:sz w:val="26"/>
                <w:szCs w:val="26"/>
              </w:rPr>
              <w:t>月</w:t>
            </w:r>
            <w:r w:rsidRPr="00487905">
              <w:rPr>
                <w:rFonts w:ascii="Times New Roman"/>
                <w:spacing w:val="-20"/>
                <w:sz w:val="26"/>
                <w:szCs w:val="26"/>
              </w:rPr>
              <w:t>15</w:t>
            </w:r>
            <w:r w:rsidRPr="00487905">
              <w:rPr>
                <w:rFonts w:ascii="Times New Roman"/>
                <w:spacing w:val="-20"/>
                <w:sz w:val="26"/>
                <w:szCs w:val="26"/>
              </w:rPr>
              <w:t>日</w:t>
            </w:r>
          </w:p>
        </w:tc>
        <w:tc>
          <w:tcPr>
            <w:tcW w:w="8476" w:type="dxa"/>
            <w:shd w:val="clear" w:color="auto" w:fill="auto"/>
          </w:tcPr>
          <w:p w:rsidR="00F86B8E" w:rsidRPr="00487905" w:rsidRDefault="00F86B8E" w:rsidP="00227DF1">
            <w:pPr>
              <w:spacing w:line="380" w:lineRule="exact"/>
              <w:ind w:left="520" w:hanging="520"/>
              <w:rPr>
                <w:rFonts w:ascii="Times New Roman"/>
                <w:spacing w:val="-20"/>
                <w:sz w:val="26"/>
                <w:szCs w:val="26"/>
              </w:rPr>
            </w:pPr>
            <w:r w:rsidRPr="00487905">
              <w:rPr>
                <w:rFonts w:ascii="Times New Roman" w:hint="eastAsia"/>
                <w:spacing w:val="-20"/>
                <w:sz w:val="26"/>
                <w:szCs w:val="26"/>
              </w:rPr>
              <w:t>【輔導機關：苗栗縣政府】</w:t>
            </w:r>
          </w:p>
          <w:p w:rsidR="00F86B8E" w:rsidRPr="00487905" w:rsidRDefault="00F86B8E" w:rsidP="00227DF1">
            <w:pPr>
              <w:spacing w:line="380" w:lineRule="exact"/>
              <w:ind w:left="520" w:hanging="520"/>
              <w:rPr>
                <w:rFonts w:ascii="Times New Roman"/>
                <w:spacing w:val="-20"/>
                <w:sz w:val="26"/>
                <w:szCs w:val="26"/>
              </w:rPr>
            </w:pPr>
            <w:r w:rsidRPr="00487905">
              <w:rPr>
                <w:rFonts w:ascii="Times New Roman"/>
                <w:spacing w:val="-20"/>
                <w:sz w:val="26"/>
                <w:szCs w:val="26"/>
              </w:rPr>
              <w:t>輔導</w:t>
            </w:r>
            <w:r w:rsidRPr="00487905">
              <w:rPr>
                <w:rFonts w:ascii="Times New Roman"/>
                <w:spacing w:val="-20"/>
                <w:sz w:val="26"/>
                <w:szCs w:val="26"/>
              </w:rPr>
              <w:t>8</w:t>
            </w:r>
            <w:r w:rsidRPr="00487905">
              <w:rPr>
                <w:rFonts w:ascii="Times New Roman"/>
                <w:spacing w:val="-20"/>
                <w:sz w:val="26"/>
                <w:szCs w:val="26"/>
              </w:rPr>
              <w:t>次（每次</w:t>
            </w:r>
            <w:r w:rsidRPr="00487905">
              <w:rPr>
                <w:rFonts w:ascii="Times New Roman"/>
                <w:spacing w:val="-20"/>
                <w:sz w:val="26"/>
                <w:szCs w:val="26"/>
              </w:rPr>
              <w:t>3</w:t>
            </w:r>
            <w:r w:rsidRPr="00487905">
              <w:rPr>
                <w:rFonts w:ascii="Times New Roman"/>
                <w:spacing w:val="-20"/>
                <w:sz w:val="26"/>
                <w:szCs w:val="26"/>
              </w:rPr>
              <w:t>小時），並召開</w:t>
            </w:r>
            <w:r w:rsidRPr="00487905">
              <w:rPr>
                <w:rFonts w:ascii="Times New Roman"/>
                <w:spacing w:val="-20"/>
                <w:sz w:val="26"/>
                <w:szCs w:val="26"/>
              </w:rPr>
              <w:t>1</w:t>
            </w:r>
            <w:r w:rsidRPr="00487905">
              <w:rPr>
                <w:rFonts w:ascii="Times New Roman"/>
                <w:spacing w:val="-20"/>
                <w:sz w:val="26"/>
                <w:szCs w:val="26"/>
              </w:rPr>
              <w:t>次期中、期末輔導會議。</w:t>
            </w:r>
          </w:p>
        </w:tc>
      </w:tr>
      <w:tr w:rsidR="00F86B8E" w:rsidRPr="00487905" w:rsidTr="00691ACF">
        <w:tc>
          <w:tcPr>
            <w:tcW w:w="1277"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101</w:t>
            </w:r>
            <w:r w:rsidRPr="00487905">
              <w:rPr>
                <w:rFonts w:ascii="Times New Roman"/>
                <w:spacing w:val="-20"/>
                <w:sz w:val="26"/>
                <w:szCs w:val="26"/>
              </w:rPr>
              <w:t>年</w:t>
            </w:r>
            <w:r w:rsidRPr="00487905">
              <w:rPr>
                <w:rFonts w:ascii="Times New Roman"/>
                <w:spacing w:val="-20"/>
                <w:sz w:val="26"/>
                <w:szCs w:val="26"/>
              </w:rPr>
              <w:t>11</w:t>
            </w:r>
            <w:r w:rsidRPr="00487905">
              <w:rPr>
                <w:rFonts w:ascii="Times New Roman"/>
                <w:spacing w:val="-20"/>
                <w:sz w:val="26"/>
                <w:szCs w:val="26"/>
              </w:rPr>
              <w:t>月</w:t>
            </w:r>
            <w:r w:rsidRPr="00487905">
              <w:rPr>
                <w:rFonts w:ascii="Times New Roman"/>
                <w:spacing w:val="-20"/>
                <w:sz w:val="26"/>
                <w:szCs w:val="26"/>
              </w:rPr>
              <w:t>27</w:t>
            </w:r>
            <w:r w:rsidRPr="00487905">
              <w:rPr>
                <w:rFonts w:ascii="Times New Roman"/>
                <w:spacing w:val="-20"/>
                <w:sz w:val="26"/>
                <w:szCs w:val="26"/>
              </w:rPr>
              <w:t>日</w:t>
            </w:r>
          </w:p>
        </w:tc>
        <w:tc>
          <w:tcPr>
            <w:tcW w:w="8476"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hint="eastAsia"/>
                <w:spacing w:val="-20"/>
                <w:sz w:val="26"/>
                <w:szCs w:val="26"/>
              </w:rPr>
              <w:t>【複評機關：苗栗縣政府】</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德芳教養院複評結果，改列乙等。</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複評委員提出以下應改善事項：</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專業組別：組織管理</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t>主管</w:t>
            </w:r>
            <w:r w:rsidRPr="00487905">
              <w:rPr>
                <w:rFonts w:ascii="Times New Roman"/>
                <w:spacing w:val="-20"/>
                <w:sz w:val="26"/>
                <w:szCs w:val="26"/>
              </w:rPr>
              <w:t>(</w:t>
            </w:r>
            <w:r w:rsidRPr="00487905">
              <w:rPr>
                <w:rFonts w:ascii="Times New Roman"/>
                <w:spacing w:val="-20"/>
                <w:sz w:val="26"/>
                <w:szCs w:val="26"/>
              </w:rPr>
              <w:t>幹部</w:t>
            </w:r>
            <w:r w:rsidRPr="00487905">
              <w:rPr>
                <w:rFonts w:ascii="Times New Roman"/>
                <w:spacing w:val="-20"/>
                <w:sz w:val="26"/>
                <w:szCs w:val="26"/>
              </w:rPr>
              <w:t>)</w:t>
            </w:r>
            <w:r w:rsidRPr="00487905">
              <w:rPr>
                <w:rFonts w:ascii="Times New Roman"/>
                <w:spacing w:val="-20"/>
                <w:sz w:val="26"/>
                <w:szCs w:val="26"/>
              </w:rPr>
              <w:t>會議，應加強會議決議及執行成果之追蹤列管。</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t>入出機構管理辦法相關規定，仍應加強服務計畫，另收費標準規定與實際之收費標準不盡符合，請予釐清，俾利依循。</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t>員工權益制度，雖有訂定，惟仍有前後標準不一之情事，如薪資改複規定與薪資計算標準不符合，實際給付薪資與標準亦有所落差，且投保薪資僅投保最低薪俸，未列專業津貼與主管加給，請予改正。</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t>相關社工、護理、生活服務員等流動頻繁，時有不足之情事，請審慎思考如何穩定，提升向心力，以維持服務品質。</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t>仍應積極加強規劃辦理員工在職訓練，以加強同仁專業能力，提升服務品質。</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t>雖有訂定機構自我考核辦法，但相關規定並未符合自我考核之意涵，且未見考評方式及檢討機制，請再研議修訂，並每年執行，有評估紀錄，針對缺失事項檢討及改進。</w:t>
            </w:r>
          </w:p>
          <w:p w:rsidR="00F86B8E" w:rsidRPr="00487905" w:rsidRDefault="00F86B8E" w:rsidP="0069611C">
            <w:pPr>
              <w:numPr>
                <w:ilvl w:val="0"/>
                <w:numId w:val="37"/>
              </w:numPr>
              <w:spacing w:line="380" w:lineRule="exact"/>
              <w:ind w:left="603" w:hanging="267"/>
              <w:rPr>
                <w:rFonts w:ascii="Times New Roman"/>
                <w:spacing w:val="-20"/>
                <w:sz w:val="26"/>
                <w:szCs w:val="26"/>
              </w:rPr>
            </w:pPr>
            <w:r w:rsidRPr="00487905">
              <w:rPr>
                <w:rFonts w:ascii="Times New Roman"/>
                <w:spacing w:val="-20"/>
                <w:sz w:val="26"/>
                <w:szCs w:val="26"/>
              </w:rPr>
              <w:lastRenderedPageBreak/>
              <w:t>上次評鑑應改進事項，已有大幅改善，但在組織經營管理及財務部分，仍有很大改善空間，請持續加強改進。</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專業組別：會計及財務管理</w:t>
            </w:r>
          </w:p>
          <w:p w:rsidR="00F86B8E" w:rsidRPr="00487905" w:rsidRDefault="00F86B8E" w:rsidP="0069611C">
            <w:pPr>
              <w:numPr>
                <w:ilvl w:val="0"/>
                <w:numId w:val="42"/>
              </w:numPr>
              <w:spacing w:line="380" w:lineRule="exact"/>
              <w:ind w:left="603" w:hanging="267"/>
              <w:rPr>
                <w:rFonts w:ascii="Times New Roman"/>
                <w:spacing w:val="-20"/>
                <w:sz w:val="26"/>
                <w:szCs w:val="26"/>
              </w:rPr>
            </w:pPr>
            <w:r w:rsidRPr="00487905">
              <w:rPr>
                <w:rFonts w:ascii="Times New Roman"/>
                <w:spacing w:val="-20"/>
                <w:sz w:val="26"/>
                <w:szCs w:val="26"/>
              </w:rPr>
              <w:t>請依評鑑指標，訂定有價證券管理辦法。</w:t>
            </w:r>
          </w:p>
          <w:p w:rsidR="00F86B8E" w:rsidRPr="00487905" w:rsidRDefault="00F86B8E" w:rsidP="0069611C">
            <w:pPr>
              <w:numPr>
                <w:ilvl w:val="0"/>
                <w:numId w:val="42"/>
              </w:numPr>
              <w:spacing w:line="380" w:lineRule="exact"/>
              <w:ind w:left="603" w:hanging="267"/>
              <w:rPr>
                <w:rFonts w:ascii="Times New Roman"/>
                <w:spacing w:val="-20"/>
                <w:sz w:val="26"/>
                <w:szCs w:val="26"/>
              </w:rPr>
            </w:pPr>
            <w:r w:rsidRPr="00487905">
              <w:rPr>
                <w:rFonts w:ascii="Times New Roman"/>
                <w:spacing w:val="-20"/>
                <w:sz w:val="26"/>
                <w:szCs w:val="26"/>
              </w:rPr>
              <w:t>101</w:t>
            </w:r>
            <w:r w:rsidRPr="00487905">
              <w:rPr>
                <w:rFonts w:ascii="Times New Roman"/>
                <w:spacing w:val="-20"/>
                <w:sz w:val="26"/>
                <w:szCs w:val="26"/>
              </w:rPr>
              <w:t>年</w:t>
            </w:r>
            <w:r w:rsidRPr="00487905">
              <w:rPr>
                <w:rFonts w:ascii="Times New Roman"/>
                <w:spacing w:val="-20"/>
                <w:sz w:val="26"/>
                <w:szCs w:val="26"/>
              </w:rPr>
              <w:t>9</w:t>
            </w:r>
            <w:r w:rsidRPr="00487905">
              <w:rPr>
                <w:rFonts w:ascii="Times New Roman"/>
                <w:spacing w:val="-20"/>
                <w:sz w:val="26"/>
                <w:szCs w:val="26"/>
              </w:rPr>
              <w:t>月</w:t>
            </w:r>
            <w:r w:rsidRPr="00487905">
              <w:rPr>
                <w:rFonts w:ascii="Times New Roman"/>
                <w:spacing w:val="-20"/>
                <w:sz w:val="26"/>
                <w:szCs w:val="26"/>
              </w:rPr>
              <w:t>14</w:t>
            </w:r>
            <w:r w:rsidRPr="00487905">
              <w:rPr>
                <w:rFonts w:ascii="Times New Roman"/>
                <w:spacing w:val="-20"/>
                <w:sz w:val="26"/>
                <w:szCs w:val="26"/>
              </w:rPr>
              <w:t>日編號</w:t>
            </w:r>
            <w:r w:rsidRPr="00487905">
              <w:rPr>
                <w:rFonts w:ascii="Times New Roman"/>
                <w:spacing w:val="-20"/>
                <w:sz w:val="26"/>
                <w:szCs w:val="26"/>
              </w:rPr>
              <w:t>003</w:t>
            </w:r>
            <w:r w:rsidRPr="00487905">
              <w:rPr>
                <w:rFonts w:ascii="Times New Roman"/>
                <w:spacing w:val="-20"/>
                <w:sz w:val="26"/>
                <w:szCs w:val="26"/>
              </w:rPr>
              <w:t>傳票支出拖吊費</w:t>
            </w:r>
            <w:r w:rsidRPr="00487905">
              <w:rPr>
                <w:rFonts w:ascii="Times New Roman"/>
                <w:spacing w:val="-20"/>
                <w:sz w:val="26"/>
                <w:szCs w:val="26"/>
              </w:rPr>
              <w:t>3,000</w:t>
            </w:r>
            <w:r w:rsidRPr="00487905">
              <w:rPr>
                <w:rFonts w:ascii="Times New Roman"/>
                <w:spacing w:val="-20"/>
                <w:sz w:val="26"/>
                <w:szCs w:val="26"/>
              </w:rPr>
              <w:t>元，以服務簽認章第三聯核銷，無營業人統一編號或收款人身分證字號、住址，未取得統一發票或收據，請取得合法憑證。另查該院財產目錄無車輛設備，亦未曾向苗栗縣政府核備該車籍號碼，如需機構負擔，建請專案簽請機構內有權責之人員核准，以免因此認定為不合法憑證。</w:t>
            </w:r>
          </w:p>
          <w:p w:rsidR="00F86B8E" w:rsidRPr="00487905" w:rsidRDefault="00F86B8E" w:rsidP="0069611C">
            <w:pPr>
              <w:numPr>
                <w:ilvl w:val="0"/>
                <w:numId w:val="42"/>
              </w:numPr>
              <w:spacing w:line="380" w:lineRule="exact"/>
              <w:ind w:left="603" w:hanging="267"/>
              <w:rPr>
                <w:rFonts w:ascii="Times New Roman"/>
                <w:spacing w:val="-20"/>
                <w:sz w:val="26"/>
                <w:szCs w:val="26"/>
              </w:rPr>
            </w:pPr>
            <w:r w:rsidRPr="00487905">
              <w:rPr>
                <w:rFonts w:ascii="Times New Roman"/>
                <w:spacing w:val="-20"/>
                <w:sz w:val="26"/>
                <w:szCs w:val="26"/>
              </w:rPr>
              <w:t>100</w:t>
            </w:r>
            <w:r w:rsidRPr="00487905">
              <w:rPr>
                <w:rFonts w:ascii="Times New Roman"/>
                <w:spacing w:val="-20"/>
                <w:sz w:val="26"/>
                <w:szCs w:val="26"/>
              </w:rPr>
              <w:t>年度該院財產淨值</w:t>
            </w:r>
            <w:r w:rsidRPr="00487905">
              <w:rPr>
                <w:rFonts w:ascii="Times New Roman"/>
                <w:spacing w:val="-20"/>
                <w:sz w:val="26"/>
                <w:szCs w:val="26"/>
              </w:rPr>
              <w:t>52</w:t>
            </w:r>
            <w:r w:rsidRPr="00487905">
              <w:rPr>
                <w:rFonts w:ascii="Times New Roman"/>
                <w:spacing w:val="-20"/>
                <w:sz w:val="26"/>
                <w:szCs w:val="26"/>
              </w:rPr>
              <w:t>萬元</w:t>
            </w:r>
            <w:r w:rsidRPr="00487905">
              <w:rPr>
                <w:rFonts w:ascii="Times New Roman"/>
                <w:spacing w:val="-20"/>
                <w:sz w:val="26"/>
                <w:szCs w:val="26"/>
              </w:rPr>
              <w:t>(</w:t>
            </w:r>
            <w:r w:rsidRPr="00487905">
              <w:rPr>
                <w:rFonts w:ascii="Times New Roman"/>
                <w:spacing w:val="-20"/>
                <w:sz w:val="26"/>
                <w:szCs w:val="26"/>
              </w:rPr>
              <w:t>法人登記財產總額</w:t>
            </w:r>
            <w:r w:rsidRPr="00487905">
              <w:rPr>
                <w:rFonts w:ascii="Times New Roman"/>
                <w:spacing w:val="-20"/>
                <w:sz w:val="26"/>
                <w:szCs w:val="26"/>
              </w:rPr>
              <w:t>180</w:t>
            </w:r>
            <w:r w:rsidRPr="00487905">
              <w:rPr>
                <w:rFonts w:ascii="Times New Roman"/>
                <w:spacing w:val="-20"/>
                <w:sz w:val="26"/>
                <w:szCs w:val="26"/>
              </w:rPr>
              <w:t>萬元</w:t>
            </w:r>
            <w:r w:rsidRPr="00487905">
              <w:rPr>
                <w:rFonts w:ascii="Times New Roman"/>
                <w:spacing w:val="-20"/>
                <w:sz w:val="26"/>
                <w:szCs w:val="26"/>
              </w:rPr>
              <w:t>)</w:t>
            </w:r>
            <w:r w:rsidRPr="00487905">
              <w:rPr>
                <w:rFonts w:ascii="Times New Roman"/>
                <w:spacing w:val="-20"/>
                <w:sz w:val="26"/>
                <w:szCs w:val="26"/>
              </w:rPr>
              <w:t>，負債佔資產總額</w:t>
            </w:r>
            <w:r w:rsidRPr="00487905">
              <w:rPr>
                <w:rFonts w:ascii="Times New Roman"/>
                <w:spacing w:val="-20"/>
                <w:sz w:val="26"/>
                <w:szCs w:val="26"/>
              </w:rPr>
              <w:t>74%</w:t>
            </w:r>
            <w:r w:rsidRPr="00487905">
              <w:rPr>
                <w:rFonts w:ascii="Times New Roman"/>
                <w:spacing w:val="-20"/>
                <w:sz w:val="26"/>
                <w:szCs w:val="26"/>
              </w:rPr>
              <w:t>，負債比偏高。至</w:t>
            </w:r>
            <w:r w:rsidRPr="00487905">
              <w:rPr>
                <w:rFonts w:ascii="Times New Roman"/>
                <w:spacing w:val="-20"/>
                <w:sz w:val="26"/>
                <w:szCs w:val="26"/>
              </w:rPr>
              <w:t>101</w:t>
            </w:r>
            <w:r w:rsidRPr="00487905">
              <w:rPr>
                <w:rFonts w:ascii="Times New Roman"/>
                <w:spacing w:val="-20"/>
                <w:sz w:val="26"/>
                <w:szCs w:val="26"/>
              </w:rPr>
              <w:t>年</w:t>
            </w:r>
            <w:r w:rsidRPr="00487905">
              <w:rPr>
                <w:rFonts w:ascii="Times New Roman"/>
                <w:spacing w:val="-20"/>
                <w:sz w:val="26"/>
                <w:szCs w:val="26"/>
              </w:rPr>
              <w:t>9</w:t>
            </w:r>
            <w:r w:rsidRPr="00487905">
              <w:rPr>
                <w:rFonts w:ascii="Times New Roman"/>
                <w:spacing w:val="-20"/>
                <w:sz w:val="26"/>
                <w:szCs w:val="26"/>
              </w:rPr>
              <w:t>月底，收支短絀</w:t>
            </w:r>
            <w:r w:rsidRPr="00487905">
              <w:rPr>
                <w:rFonts w:ascii="Times New Roman"/>
                <w:spacing w:val="-20"/>
                <w:sz w:val="26"/>
                <w:szCs w:val="26"/>
              </w:rPr>
              <w:t>76</w:t>
            </w:r>
            <w:r w:rsidRPr="00487905">
              <w:rPr>
                <w:rFonts w:ascii="Times New Roman"/>
                <w:spacing w:val="-20"/>
                <w:sz w:val="26"/>
                <w:szCs w:val="26"/>
              </w:rPr>
              <w:t>萬元，已造成淨值為負數，即法人登記財產總額</w:t>
            </w:r>
            <w:r w:rsidRPr="00487905">
              <w:rPr>
                <w:rFonts w:ascii="Times New Roman"/>
                <w:spacing w:val="-20"/>
                <w:sz w:val="26"/>
                <w:szCs w:val="26"/>
              </w:rPr>
              <w:t>180</w:t>
            </w:r>
            <w:r w:rsidRPr="00487905">
              <w:rPr>
                <w:rFonts w:ascii="Times New Roman"/>
                <w:spacing w:val="-20"/>
                <w:sz w:val="26"/>
                <w:szCs w:val="26"/>
              </w:rPr>
              <w:t>萬元均已虧蝕，致財務狀況困窘，仍亟需依上次評鑑建議，儘速研擬彌補累積短絀，改善財務結構方案，以維護法人財產之實質完整存在。</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專業組別：建議與設施</w:t>
            </w:r>
          </w:p>
          <w:p w:rsidR="00F86B8E" w:rsidRPr="00487905" w:rsidRDefault="00F86B8E" w:rsidP="0069611C">
            <w:pPr>
              <w:numPr>
                <w:ilvl w:val="0"/>
                <w:numId w:val="43"/>
              </w:numPr>
              <w:spacing w:line="380" w:lineRule="exact"/>
              <w:ind w:left="603" w:hanging="267"/>
              <w:rPr>
                <w:rFonts w:ascii="Times New Roman"/>
                <w:spacing w:val="-20"/>
                <w:sz w:val="26"/>
                <w:szCs w:val="26"/>
              </w:rPr>
            </w:pPr>
            <w:r w:rsidRPr="00487905">
              <w:rPr>
                <w:rFonts w:ascii="Times New Roman"/>
                <w:spacing w:val="-20"/>
                <w:sz w:val="26"/>
                <w:szCs w:val="26"/>
              </w:rPr>
              <w:t>廚房之配膳區空間不足，該院人數雖不多，但仍需送運餐點三次，在操作上較不順手，請改善。</w:t>
            </w:r>
          </w:p>
          <w:p w:rsidR="00F86B8E" w:rsidRPr="00487905" w:rsidRDefault="00F86B8E" w:rsidP="0069611C">
            <w:pPr>
              <w:numPr>
                <w:ilvl w:val="0"/>
                <w:numId w:val="43"/>
              </w:numPr>
              <w:spacing w:line="380" w:lineRule="exact"/>
              <w:ind w:left="603" w:hanging="267"/>
              <w:rPr>
                <w:rFonts w:ascii="Times New Roman"/>
                <w:spacing w:val="-20"/>
                <w:sz w:val="26"/>
                <w:szCs w:val="26"/>
              </w:rPr>
            </w:pPr>
            <w:r w:rsidRPr="00487905">
              <w:rPr>
                <w:rFonts w:ascii="Times New Roman"/>
                <w:spacing w:val="-20"/>
                <w:sz w:val="26"/>
                <w:szCs w:val="26"/>
              </w:rPr>
              <w:t>無障礙廁所之推拉門把手會夾手，請加設門擋改善。馬桶靠牆扶手，請依建築物無障礙設施設計規範</w:t>
            </w:r>
            <w:r w:rsidRPr="00487905">
              <w:rPr>
                <w:rFonts w:ascii="Times New Roman"/>
                <w:spacing w:val="-20"/>
                <w:sz w:val="26"/>
                <w:szCs w:val="26"/>
              </w:rPr>
              <w:t>505.5</w:t>
            </w:r>
            <w:r w:rsidRPr="00487905">
              <w:rPr>
                <w:rFonts w:ascii="Times New Roman"/>
                <w:spacing w:val="-20"/>
                <w:sz w:val="26"/>
                <w:szCs w:val="26"/>
              </w:rPr>
              <w:t>項目，改為</w:t>
            </w:r>
            <w:r w:rsidRPr="00487905">
              <w:rPr>
                <w:rFonts w:ascii="Times New Roman"/>
                <w:spacing w:val="-20"/>
                <w:sz w:val="26"/>
                <w:szCs w:val="26"/>
              </w:rPr>
              <w:t>L</w:t>
            </w:r>
            <w:r w:rsidRPr="00487905">
              <w:rPr>
                <w:rFonts w:ascii="Times New Roman"/>
                <w:spacing w:val="-20"/>
                <w:sz w:val="26"/>
                <w:szCs w:val="26"/>
              </w:rPr>
              <w:t>型扶手。</w:t>
            </w:r>
          </w:p>
          <w:p w:rsidR="00F86B8E" w:rsidRPr="00487905" w:rsidRDefault="00F86B8E" w:rsidP="0069611C">
            <w:pPr>
              <w:numPr>
                <w:ilvl w:val="0"/>
                <w:numId w:val="43"/>
              </w:numPr>
              <w:spacing w:line="380" w:lineRule="exact"/>
              <w:ind w:left="603" w:hanging="267"/>
              <w:rPr>
                <w:rFonts w:ascii="Times New Roman"/>
                <w:spacing w:val="-20"/>
                <w:sz w:val="26"/>
                <w:szCs w:val="26"/>
              </w:rPr>
            </w:pPr>
            <w:r w:rsidRPr="00487905">
              <w:rPr>
                <w:rFonts w:ascii="Times New Roman"/>
                <w:spacing w:val="-20"/>
                <w:sz w:val="26"/>
                <w:szCs w:val="26"/>
              </w:rPr>
              <w:t>辦理消防夜間演練時間為下午</w:t>
            </w:r>
            <w:r w:rsidRPr="00487905">
              <w:rPr>
                <w:rFonts w:ascii="Times New Roman"/>
                <w:spacing w:val="-20"/>
                <w:sz w:val="26"/>
                <w:szCs w:val="26"/>
              </w:rPr>
              <w:t>6</w:t>
            </w:r>
            <w:r w:rsidRPr="00487905">
              <w:rPr>
                <w:rFonts w:ascii="Times New Roman"/>
                <w:spacing w:val="-20"/>
                <w:sz w:val="26"/>
                <w:szCs w:val="26"/>
              </w:rPr>
              <w:t>時</w:t>
            </w:r>
            <w:r w:rsidRPr="00487905">
              <w:rPr>
                <w:rFonts w:ascii="Times New Roman"/>
                <w:spacing w:val="-20"/>
                <w:sz w:val="26"/>
                <w:szCs w:val="26"/>
              </w:rPr>
              <w:t>30</w:t>
            </w:r>
            <w:r w:rsidRPr="00487905">
              <w:rPr>
                <w:rFonts w:ascii="Times New Roman"/>
                <w:spacing w:val="-20"/>
                <w:sz w:val="26"/>
                <w:szCs w:val="26"/>
              </w:rPr>
              <w:t>分至</w:t>
            </w:r>
            <w:r w:rsidRPr="00487905">
              <w:rPr>
                <w:rFonts w:ascii="Times New Roman"/>
                <w:spacing w:val="-20"/>
                <w:sz w:val="26"/>
                <w:szCs w:val="26"/>
              </w:rPr>
              <w:t>7</w:t>
            </w:r>
            <w:r w:rsidRPr="00487905">
              <w:rPr>
                <w:rFonts w:ascii="Times New Roman"/>
                <w:spacing w:val="-20"/>
                <w:sz w:val="26"/>
                <w:szCs w:val="26"/>
              </w:rPr>
              <w:t>時</w:t>
            </w:r>
            <w:r w:rsidRPr="00487905">
              <w:rPr>
                <w:rFonts w:ascii="Times New Roman"/>
                <w:spacing w:val="-20"/>
                <w:sz w:val="26"/>
                <w:szCs w:val="26"/>
              </w:rPr>
              <w:t>30</w:t>
            </w:r>
            <w:r w:rsidRPr="00487905">
              <w:rPr>
                <w:rFonts w:ascii="Times New Roman"/>
                <w:spacing w:val="-20"/>
                <w:sz w:val="26"/>
                <w:szCs w:val="26"/>
              </w:rPr>
              <w:t>分，仍太早，且當時為夏季，天色尚未轉暗，請改為挑選天色轉全暗時方得演練。</w:t>
            </w:r>
          </w:p>
          <w:p w:rsidR="00F86B8E" w:rsidRPr="00487905" w:rsidRDefault="00F86B8E" w:rsidP="0069611C">
            <w:pPr>
              <w:numPr>
                <w:ilvl w:val="0"/>
                <w:numId w:val="43"/>
              </w:numPr>
              <w:spacing w:line="380" w:lineRule="exact"/>
              <w:ind w:left="603" w:hanging="267"/>
              <w:rPr>
                <w:rFonts w:ascii="Times New Roman"/>
                <w:spacing w:val="-20"/>
                <w:sz w:val="26"/>
                <w:szCs w:val="26"/>
              </w:rPr>
            </w:pPr>
            <w:r w:rsidRPr="00487905">
              <w:rPr>
                <w:rFonts w:ascii="Times New Roman"/>
                <w:spacing w:val="-20"/>
                <w:sz w:val="26"/>
                <w:szCs w:val="26"/>
              </w:rPr>
              <w:t>女生寢室無自然採光，但儲藏室、浴室卻占用採光面，建議將女生寢室及教室移至建築物外圍空間，以獲得較佳的自然採光及通風。</w:t>
            </w:r>
          </w:p>
          <w:p w:rsidR="00F86B8E" w:rsidRPr="00487905" w:rsidRDefault="00F86B8E" w:rsidP="0069611C">
            <w:pPr>
              <w:numPr>
                <w:ilvl w:val="0"/>
                <w:numId w:val="43"/>
              </w:numPr>
              <w:spacing w:line="380" w:lineRule="exact"/>
              <w:ind w:left="603" w:hanging="267"/>
              <w:rPr>
                <w:rFonts w:ascii="Times New Roman"/>
                <w:spacing w:val="-20"/>
                <w:sz w:val="26"/>
                <w:szCs w:val="26"/>
              </w:rPr>
            </w:pPr>
            <w:r w:rsidRPr="00487905">
              <w:rPr>
                <w:rFonts w:ascii="Times New Roman"/>
                <w:spacing w:val="-20"/>
                <w:sz w:val="26"/>
                <w:szCs w:val="26"/>
              </w:rPr>
              <w:t>教室</w:t>
            </w:r>
            <w:r w:rsidRPr="00487905">
              <w:rPr>
                <w:rFonts w:ascii="Times New Roman"/>
                <w:spacing w:val="-20"/>
                <w:sz w:val="26"/>
                <w:szCs w:val="26"/>
              </w:rPr>
              <w:t>(</w:t>
            </w:r>
            <w:r w:rsidRPr="00487905">
              <w:rPr>
                <w:rFonts w:ascii="Times New Roman"/>
                <w:spacing w:val="-20"/>
                <w:sz w:val="26"/>
                <w:szCs w:val="26"/>
              </w:rPr>
              <w:t>訓練空間</w:t>
            </w:r>
            <w:r w:rsidRPr="00487905">
              <w:rPr>
                <w:rFonts w:ascii="Times New Roman"/>
                <w:spacing w:val="-20"/>
                <w:sz w:val="26"/>
                <w:szCs w:val="26"/>
              </w:rPr>
              <w:t>)</w:t>
            </w:r>
            <w:r w:rsidRPr="00487905">
              <w:rPr>
                <w:rFonts w:ascii="Times New Roman"/>
                <w:spacing w:val="-20"/>
                <w:sz w:val="26"/>
                <w:szCs w:val="26"/>
              </w:rPr>
              <w:t>無自然採光，但儲藏室、浴室卻占用採光面，建議將女生寢室及教室移至建築物外圍空間，以獲得較佳的自然採光及通風。</w:t>
            </w:r>
          </w:p>
          <w:p w:rsidR="00F86B8E" w:rsidRPr="00487905" w:rsidRDefault="00F86B8E" w:rsidP="0069611C">
            <w:pPr>
              <w:numPr>
                <w:ilvl w:val="0"/>
                <w:numId w:val="43"/>
              </w:numPr>
              <w:spacing w:line="380" w:lineRule="exact"/>
              <w:ind w:left="603" w:hanging="267"/>
              <w:rPr>
                <w:rFonts w:ascii="Times New Roman"/>
                <w:spacing w:val="-20"/>
                <w:sz w:val="26"/>
                <w:szCs w:val="26"/>
              </w:rPr>
            </w:pPr>
            <w:r w:rsidRPr="00487905">
              <w:rPr>
                <w:rFonts w:ascii="Times New Roman"/>
                <w:spacing w:val="-20"/>
                <w:sz w:val="26"/>
                <w:szCs w:val="26"/>
              </w:rPr>
              <w:t>廚房之排煙不佳，炒菜時，油煙瀰漫整棟院區，並影響廚工之健康</w:t>
            </w:r>
            <w:r w:rsidRPr="00487905">
              <w:rPr>
                <w:rFonts w:ascii="Times New Roman"/>
                <w:spacing w:val="-20"/>
                <w:sz w:val="26"/>
                <w:szCs w:val="26"/>
              </w:rPr>
              <w:t>(</w:t>
            </w:r>
            <w:r w:rsidRPr="00487905">
              <w:rPr>
                <w:rFonts w:ascii="Times New Roman"/>
                <w:spacing w:val="-20"/>
                <w:sz w:val="26"/>
                <w:szCs w:val="26"/>
              </w:rPr>
              <w:t>呼吸系統</w:t>
            </w:r>
            <w:r w:rsidRPr="00487905">
              <w:rPr>
                <w:rFonts w:ascii="Times New Roman"/>
                <w:spacing w:val="-20"/>
                <w:sz w:val="26"/>
                <w:szCs w:val="26"/>
              </w:rPr>
              <w:t>)</w:t>
            </w:r>
            <w:r w:rsidRPr="00487905">
              <w:rPr>
                <w:rFonts w:ascii="Times New Roman"/>
                <w:spacing w:val="-20"/>
                <w:sz w:val="26"/>
                <w:szCs w:val="26"/>
              </w:rPr>
              <w:t>，請改進。</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專業組別：專業服務</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個別化服務部分，雖訂有相關辦法，但欠缺依服務對象個別需求，擬定之服務計畫，完整性不足，確實執行率也不足，也欠缺機構與協助家庭功能執行之銜接性。</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服務對象雖將興趣調查，加入服務計畫，但未將個人興趣與家屬意見納入考量。</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相關評估結果與會議內容、活動設計未依服務對象個人能力、興趣，有確實之銜接性。</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lastRenderedPageBreak/>
              <w:t>督導內容與執行度無法一致。</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雖有輔具維修辦法及紀錄，但輪椅、助行器皆非服務對象使用，請改進。</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輔導情緒之觀察紀錄及持續行為改變，未持續執行及完整呈現。</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整體性服務部分需改進事項，作息活動、合宜體適能、休閒空間配置等人力及活動服務需求與執行層面有落差，未有功能面呈現。</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確實做好每年度每位服務使用者的健康檢查、口腔檢查，並依檢查結果和營養師建議，確實執行和紀錄個別化飲食、體適能、減重等健康管理。</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加強服務使用者之意外傷害緊急事件及性侵害</w:t>
            </w:r>
            <w:r w:rsidRPr="00487905">
              <w:rPr>
                <w:rFonts w:ascii="Times New Roman"/>
                <w:spacing w:val="-20"/>
                <w:sz w:val="26"/>
                <w:szCs w:val="26"/>
              </w:rPr>
              <w:t>/</w:t>
            </w:r>
            <w:r w:rsidRPr="00487905">
              <w:rPr>
                <w:rFonts w:ascii="Times New Roman"/>
                <w:spacing w:val="-20"/>
                <w:sz w:val="26"/>
                <w:szCs w:val="26"/>
              </w:rPr>
              <w:t>性騷擾事件防治之事件，分析檢討或全院員工及服務使用者之安全教育、性別平等</w:t>
            </w:r>
            <w:r w:rsidRPr="00487905">
              <w:rPr>
                <w:rFonts w:ascii="Times New Roman"/>
                <w:spacing w:val="-20"/>
                <w:sz w:val="26"/>
                <w:szCs w:val="26"/>
              </w:rPr>
              <w:t>/</w:t>
            </w:r>
            <w:r w:rsidRPr="00487905">
              <w:rPr>
                <w:rFonts w:ascii="Times New Roman"/>
                <w:spacing w:val="-20"/>
                <w:sz w:val="26"/>
                <w:szCs w:val="26"/>
              </w:rPr>
              <w:t>性教育之預防措施之實施。</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親職教育或親子活動相關辦法相關活動宜多樣化，且須徵詢家長</w:t>
            </w:r>
            <w:r w:rsidRPr="00487905">
              <w:rPr>
                <w:rFonts w:ascii="Times New Roman"/>
                <w:spacing w:val="-20"/>
                <w:sz w:val="26"/>
                <w:szCs w:val="26"/>
              </w:rPr>
              <w:t>(</w:t>
            </w:r>
            <w:r w:rsidRPr="00487905">
              <w:rPr>
                <w:rFonts w:ascii="Times New Roman"/>
                <w:spacing w:val="-20"/>
                <w:sz w:val="26"/>
                <w:szCs w:val="26"/>
              </w:rPr>
              <w:t>家庭</w:t>
            </w:r>
            <w:r w:rsidRPr="00487905">
              <w:rPr>
                <w:rFonts w:ascii="Times New Roman"/>
                <w:spacing w:val="-20"/>
                <w:sz w:val="26"/>
                <w:szCs w:val="26"/>
              </w:rPr>
              <w:t>)</w:t>
            </w:r>
            <w:r w:rsidRPr="00487905">
              <w:rPr>
                <w:rFonts w:ascii="Times New Roman"/>
                <w:spacing w:val="-20"/>
                <w:sz w:val="26"/>
                <w:szCs w:val="26"/>
              </w:rPr>
              <w:t>需求規劃主題，執行時需有簽到表，並有執行檢討或成效評估。</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加強社區資源之分類、建檔、更新及定期追蹤。</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擴大社區適應和社區融合之社交圈與活動範圍，活動設計內容和流程需詳細具體，且能融入個別化服務計畫</w:t>
            </w:r>
            <w:r w:rsidRPr="00487905">
              <w:rPr>
                <w:rFonts w:ascii="Times New Roman"/>
                <w:spacing w:val="-20"/>
                <w:sz w:val="26"/>
                <w:szCs w:val="26"/>
              </w:rPr>
              <w:t>(ISP)</w:t>
            </w:r>
            <w:r w:rsidRPr="00487905">
              <w:rPr>
                <w:rFonts w:ascii="Times New Roman"/>
                <w:spacing w:val="-20"/>
                <w:sz w:val="26"/>
                <w:szCs w:val="26"/>
              </w:rPr>
              <w:t>之原因與輔導。</w:t>
            </w:r>
          </w:p>
          <w:p w:rsidR="00F86B8E" w:rsidRPr="00487905" w:rsidRDefault="00F86B8E" w:rsidP="0069611C">
            <w:pPr>
              <w:numPr>
                <w:ilvl w:val="0"/>
                <w:numId w:val="44"/>
              </w:numPr>
              <w:spacing w:line="380" w:lineRule="exact"/>
              <w:ind w:left="603" w:hanging="267"/>
              <w:rPr>
                <w:rFonts w:ascii="Times New Roman"/>
                <w:spacing w:val="-20"/>
                <w:sz w:val="26"/>
                <w:szCs w:val="26"/>
              </w:rPr>
            </w:pPr>
            <w:r w:rsidRPr="00487905">
              <w:rPr>
                <w:rFonts w:ascii="Times New Roman"/>
                <w:spacing w:val="-20"/>
                <w:sz w:val="26"/>
                <w:szCs w:val="26"/>
              </w:rPr>
              <w:t>確實做好家庭需求評估，並據此提供具體的家庭支持和紀錄，而非偏重以「家屬對服務使用者期盼」為主。</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專業組別：權益保障</w:t>
            </w:r>
          </w:p>
          <w:p w:rsidR="00F86B8E" w:rsidRPr="00487905" w:rsidRDefault="00F86B8E" w:rsidP="0069611C">
            <w:pPr>
              <w:numPr>
                <w:ilvl w:val="0"/>
                <w:numId w:val="45"/>
              </w:numPr>
              <w:spacing w:line="380" w:lineRule="exact"/>
              <w:ind w:left="603" w:hanging="267"/>
              <w:rPr>
                <w:rFonts w:ascii="Times New Roman"/>
                <w:spacing w:val="-20"/>
                <w:sz w:val="26"/>
                <w:szCs w:val="26"/>
              </w:rPr>
            </w:pPr>
            <w:r w:rsidRPr="00487905">
              <w:rPr>
                <w:rFonts w:ascii="Times New Roman"/>
                <w:spacing w:val="-20"/>
                <w:sz w:val="26"/>
                <w:szCs w:val="26"/>
              </w:rPr>
              <w:t>101</w:t>
            </w:r>
            <w:r w:rsidRPr="00487905">
              <w:rPr>
                <w:rFonts w:ascii="Times New Roman"/>
                <w:spacing w:val="-20"/>
                <w:sz w:val="26"/>
                <w:szCs w:val="26"/>
              </w:rPr>
              <w:t>年度所實施之獎勵金算方式，仍未能合理。</w:t>
            </w:r>
            <w:r w:rsidRPr="00487905">
              <w:rPr>
                <w:rFonts w:ascii="Times New Roman"/>
                <w:spacing w:val="-20"/>
                <w:sz w:val="26"/>
                <w:szCs w:val="26"/>
              </w:rPr>
              <w:t>101</w:t>
            </w:r>
            <w:r w:rsidRPr="00487905">
              <w:rPr>
                <w:rFonts w:ascii="Times New Roman"/>
                <w:spacing w:val="-20"/>
                <w:sz w:val="26"/>
                <w:szCs w:val="26"/>
              </w:rPr>
              <w:t>年</w:t>
            </w:r>
            <w:r w:rsidRPr="00487905">
              <w:rPr>
                <w:rFonts w:ascii="Times New Roman"/>
                <w:spacing w:val="-20"/>
                <w:sz w:val="26"/>
                <w:szCs w:val="26"/>
              </w:rPr>
              <w:t>10</w:t>
            </w:r>
            <w:r w:rsidRPr="00487905">
              <w:rPr>
                <w:rFonts w:ascii="Times New Roman"/>
                <w:spacing w:val="-20"/>
                <w:sz w:val="26"/>
                <w:szCs w:val="26"/>
              </w:rPr>
              <w:t>月</w:t>
            </w:r>
            <w:r w:rsidRPr="00487905">
              <w:rPr>
                <w:rFonts w:ascii="Times New Roman"/>
                <w:spacing w:val="-20"/>
                <w:sz w:val="26"/>
                <w:szCs w:val="26"/>
              </w:rPr>
              <w:t>1</w:t>
            </w:r>
            <w:r w:rsidRPr="00487905">
              <w:rPr>
                <w:rFonts w:ascii="Times New Roman"/>
                <w:spacing w:val="-20"/>
                <w:sz w:val="26"/>
                <w:szCs w:val="26"/>
              </w:rPr>
              <w:t>日雖修訂出較合理之辦法，卻計畫</w:t>
            </w:r>
            <w:r w:rsidRPr="00487905">
              <w:rPr>
                <w:rFonts w:ascii="Times New Roman"/>
                <w:spacing w:val="-20"/>
                <w:sz w:val="26"/>
                <w:szCs w:val="26"/>
              </w:rPr>
              <w:t>102</w:t>
            </w:r>
            <w:r w:rsidRPr="00487905">
              <w:rPr>
                <w:rFonts w:ascii="Times New Roman"/>
                <w:spacing w:val="-20"/>
                <w:sz w:val="26"/>
                <w:szCs w:val="26"/>
              </w:rPr>
              <w:t>年</w:t>
            </w:r>
            <w:r w:rsidRPr="00487905">
              <w:rPr>
                <w:rFonts w:ascii="Times New Roman"/>
                <w:spacing w:val="-20"/>
                <w:sz w:val="26"/>
                <w:szCs w:val="26"/>
              </w:rPr>
              <w:t>1</w:t>
            </w:r>
            <w:r w:rsidRPr="00487905">
              <w:rPr>
                <w:rFonts w:ascii="Times New Roman"/>
                <w:spacing w:val="-20"/>
                <w:sz w:val="26"/>
                <w:szCs w:val="26"/>
              </w:rPr>
              <w:t>月施行，請依修訂辦法即刻施行，才能確保服務使用者的權益。另修訂辦法仍未盡合理，請再重新檢討。</w:t>
            </w:r>
          </w:p>
          <w:p w:rsidR="00F86B8E" w:rsidRPr="00487905" w:rsidRDefault="00F86B8E" w:rsidP="0069611C">
            <w:pPr>
              <w:numPr>
                <w:ilvl w:val="0"/>
                <w:numId w:val="45"/>
              </w:numPr>
              <w:spacing w:line="380" w:lineRule="exact"/>
              <w:ind w:left="603" w:hanging="267"/>
              <w:rPr>
                <w:rFonts w:ascii="Times New Roman"/>
                <w:spacing w:val="-20"/>
                <w:sz w:val="26"/>
                <w:szCs w:val="26"/>
              </w:rPr>
            </w:pPr>
            <w:r w:rsidRPr="00487905">
              <w:rPr>
                <w:rFonts w:ascii="Times New Roman"/>
                <w:spacing w:val="-20"/>
                <w:sz w:val="26"/>
                <w:szCs w:val="26"/>
              </w:rPr>
              <w:t>權益委員會應包含四類代表，如家長</w:t>
            </w:r>
            <w:r w:rsidRPr="00487905">
              <w:rPr>
                <w:rFonts w:ascii="Times New Roman"/>
                <w:spacing w:val="-20"/>
                <w:sz w:val="26"/>
                <w:szCs w:val="26"/>
              </w:rPr>
              <w:t>(</w:t>
            </w:r>
            <w:r w:rsidRPr="00487905">
              <w:rPr>
                <w:rFonts w:ascii="Times New Roman"/>
                <w:spacing w:val="-20"/>
                <w:sz w:val="26"/>
                <w:szCs w:val="26"/>
              </w:rPr>
              <w:t>屬</w:t>
            </w:r>
            <w:r w:rsidRPr="00487905">
              <w:rPr>
                <w:rFonts w:ascii="Times New Roman"/>
                <w:spacing w:val="-20"/>
                <w:sz w:val="26"/>
                <w:szCs w:val="26"/>
              </w:rPr>
              <w:t>)</w:t>
            </w:r>
            <w:r w:rsidRPr="00487905">
              <w:rPr>
                <w:rFonts w:ascii="Times New Roman"/>
                <w:spacing w:val="-20"/>
                <w:sz w:val="26"/>
                <w:szCs w:val="26"/>
              </w:rPr>
              <w:t>、機構代表、機構外專業人員代表、社會公正人士等。但目前該院僅有二類，請改進。</w:t>
            </w:r>
          </w:p>
        </w:tc>
      </w:tr>
      <w:tr w:rsidR="00F86B8E" w:rsidRPr="00487905" w:rsidTr="00691ACF">
        <w:tc>
          <w:tcPr>
            <w:tcW w:w="9753" w:type="dxa"/>
            <w:gridSpan w:val="2"/>
            <w:shd w:val="clear" w:color="auto" w:fill="F2F2F2" w:themeFill="background1" w:themeFillShade="F2"/>
          </w:tcPr>
          <w:p w:rsidR="00F86B8E" w:rsidRPr="00487905" w:rsidRDefault="00F86B8E" w:rsidP="00227DF1">
            <w:pPr>
              <w:spacing w:line="380" w:lineRule="exact"/>
              <w:ind w:left="520" w:hanging="520"/>
              <w:jc w:val="center"/>
              <w:rPr>
                <w:rFonts w:ascii="Times New Roman"/>
                <w:spacing w:val="-20"/>
                <w:sz w:val="26"/>
                <w:szCs w:val="26"/>
              </w:rPr>
            </w:pPr>
            <w:r w:rsidRPr="00487905">
              <w:rPr>
                <w:rFonts w:ascii="Times New Roman"/>
                <w:spacing w:val="-20"/>
                <w:sz w:val="26"/>
                <w:szCs w:val="26"/>
              </w:rPr>
              <w:lastRenderedPageBreak/>
              <w:t>103</w:t>
            </w:r>
            <w:r w:rsidRPr="00487905">
              <w:rPr>
                <w:rFonts w:ascii="Times New Roman"/>
                <w:spacing w:val="-20"/>
                <w:sz w:val="26"/>
                <w:szCs w:val="26"/>
              </w:rPr>
              <w:t>年評鑑成績丙等</w:t>
            </w:r>
          </w:p>
        </w:tc>
      </w:tr>
      <w:tr w:rsidR="00F86B8E" w:rsidRPr="00487905" w:rsidTr="00691ACF">
        <w:tc>
          <w:tcPr>
            <w:tcW w:w="1277"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104</w:t>
            </w:r>
            <w:r w:rsidRPr="00487905">
              <w:rPr>
                <w:rFonts w:ascii="Times New Roman"/>
                <w:spacing w:val="-20"/>
                <w:sz w:val="26"/>
                <w:szCs w:val="26"/>
              </w:rPr>
              <w:t>年</w:t>
            </w:r>
            <w:r w:rsidRPr="00487905">
              <w:rPr>
                <w:rFonts w:ascii="Times New Roman"/>
                <w:spacing w:val="-20"/>
                <w:sz w:val="26"/>
                <w:szCs w:val="26"/>
              </w:rPr>
              <w:t>1</w:t>
            </w:r>
            <w:r w:rsidRPr="00487905">
              <w:rPr>
                <w:rFonts w:ascii="Times New Roman"/>
                <w:spacing w:val="-20"/>
                <w:sz w:val="26"/>
                <w:szCs w:val="26"/>
              </w:rPr>
              <w:t>月</w:t>
            </w:r>
            <w:r w:rsidRPr="00487905">
              <w:rPr>
                <w:rFonts w:ascii="Times New Roman"/>
                <w:spacing w:val="-20"/>
                <w:sz w:val="26"/>
                <w:szCs w:val="26"/>
              </w:rPr>
              <w:t>8</w:t>
            </w:r>
            <w:r w:rsidRPr="00487905">
              <w:rPr>
                <w:rFonts w:ascii="Times New Roman"/>
                <w:spacing w:val="-20"/>
                <w:sz w:val="26"/>
                <w:szCs w:val="26"/>
              </w:rPr>
              <w:t>日</w:t>
            </w:r>
            <w:r w:rsidRPr="00487905">
              <w:rPr>
                <w:rFonts w:ascii="Times New Roman"/>
                <w:spacing w:val="-20"/>
                <w:sz w:val="26"/>
                <w:szCs w:val="26"/>
              </w:rPr>
              <w:tab/>
            </w:r>
          </w:p>
        </w:tc>
        <w:tc>
          <w:tcPr>
            <w:tcW w:w="8476"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hint="eastAsia"/>
                <w:spacing w:val="-20"/>
                <w:sz w:val="26"/>
                <w:szCs w:val="26"/>
              </w:rPr>
              <w:t>【輔導機關：苗栗縣政府】</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苗栗縣政府委託</w:t>
            </w:r>
            <w:r w:rsidRPr="00487905">
              <w:rPr>
                <w:rFonts w:ascii="Times New Roman"/>
                <w:spacing w:val="-20"/>
                <w:sz w:val="26"/>
                <w:szCs w:val="26"/>
              </w:rPr>
              <w:t>○○</w:t>
            </w:r>
            <w:r w:rsidRPr="00487905">
              <w:rPr>
                <w:rFonts w:ascii="Times New Roman"/>
                <w:spacing w:val="-20"/>
                <w:sz w:val="26"/>
                <w:szCs w:val="26"/>
              </w:rPr>
              <w:t>啟智中心辦理身心障礙福利服務機構評鑑丙等以下機構輔導計畫。</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期間輔導</w:t>
            </w:r>
            <w:r w:rsidRPr="00487905">
              <w:rPr>
                <w:rFonts w:ascii="Times New Roman"/>
                <w:spacing w:val="-20"/>
                <w:sz w:val="26"/>
                <w:szCs w:val="26"/>
              </w:rPr>
              <w:t>3</w:t>
            </w:r>
            <w:r w:rsidRPr="00487905">
              <w:rPr>
                <w:rFonts w:ascii="Times New Roman"/>
                <w:spacing w:val="-20"/>
                <w:sz w:val="26"/>
                <w:szCs w:val="26"/>
              </w:rPr>
              <w:t>次，並召開</w:t>
            </w:r>
            <w:r w:rsidRPr="00487905">
              <w:rPr>
                <w:rFonts w:ascii="Times New Roman"/>
                <w:spacing w:val="-20"/>
                <w:sz w:val="26"/>
                <w:szCs w:val="26"/>
              </w:rPr>
              <w:t>1</w:t>
            </w:r>
            <w:r w:rsidRPr="00487905">
              <w:rPr>
                <w:rFonts w:ascii="Times New Roman"/>
                <w:spacing w:val="-20"/>
                <w:sz w:val="26"/>
                <w:szCs w:val="26"/>
              </w:rPr>
              <w:t>次期中、期末輔導會議。</w:t>
            </w:r>
          </w:p>
        </w:tc>
      </w:tr>
      <w:tr w:rsidR="00F86B8E" w:rsidRPr="00487905" w:rsidTr="00691ACF">
        <w:tc>
          <w:tcPr>
            <w:tcW w:w="1277"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104</w:t>
            </w:r>
            <w:r w:rsidRPr="00487905">
              <w:rPr>
                <w:rFonts w:ascii="Times New Roman"/>
                <w:spacing w:val="-20"/>
                <w:sz w:val="26"/>
                <w:szCs w:val="26"/>
              </w:rPr>
              <w:t>年</w:t>
            </w:r>
            <w:r w:rsidRPr="00487905">
              <w:rPr>
                <w:rFonts w:ascii="Times New Roman"/>
                <w:spacing w:val="-20"/>
                <w:sz w:val="26"/>
                <w:szCs w:val="26"/>
              </w:rPr>
              <w:t>6</w:t>
            </w:r>
            <w:r w:rsidRPr="00487905">
              <w:rPr>
                <w:rFonts w:ascii="Times New Roman"/>
                <w:spacing w:val="-20"/>
                <w:sz w:val="26"/>
                <w:szCs w:val="26"/>
              </w:rPr>
              <w:t>月</w:t>
            </w:r>
            <w:r w:rsidRPr="00487905">
              <w:rPr>
                <w:rFonts w:ascii="Times New Roman"/>
                <w:spacing w:val="-20"/>
                <w:sz w:val="26"/>
                <w:szCs w:val="26"/>
              </w:rPr>
              <w:t>24</w:t>
            </w:r>
            <w:r w:rsidRPr="00487905">
              <w:rPr>
                <w:rFonts w:ascii="Times New Roman"/>
                <w:spacing w:val="-20"/>
                <w:sz w:val="26"/>
                <w:szCs w:val="26"/>
              </w:rPr>
              <w:t>日</w:t>
            </w:r>
          </w:p>
        </w:tc>
        <w:tc>
          <w:tcPr>
            <w:tcW w:w="8476" w:type="dxa"/>
            <w:shd w:val="clear" w:color="auto" w:fill="auto"/>
          </w:tcPr>
          <w:p w:rsidR="00F86B8E" w:rsidRPr="00487905" w:rsidRDefault="00F86B8E" w:rsidP="00227DF1">
            <w:pPr>
              <w:spacing w:line="380" w:lineRule="exact"/>
              <w:ind w:left="520" w:hanging="520"/>
              <w:rPr>
                <w:rFonts w:ascii="Times New Roman"/>
                <w:spacing w:val="-20"/>
                <w:sz w:val="26"/>
                <w:szCs w:val="26"/>
              </w:rPr>
            </w:pPr>
            <w:r w:rsidRPr="00487905">
              <w:rPr>
                <w:rFonts w:ascii="Times New Roman" w:hint="eastAsia"/>
                <w:spacing w:val="-20"/>
                <w:sz w:val="26"/>
                <w:szCs w:val="26"/>
              </w:rPr>
              <w:t>【複評機關：衛生福利部】</w:t>
            </w:r>
          </w:p>
          <w:p w:rsidR="00F86B8E" w:rsidRPr="00487905" w:rsidRDefault="00F86B8E" w:rsidP="00227DF1">
            <w:pPr>
              <w:spacing w:line="380" w:lineRule="exact"/>
              <w:ind w:left="520" w:hanging="520"/>
              <w:rPr>
                <w:rFonts w:ascii="Times New Roman"/>
                <w:spacing w:val="-20"/>
                <w:sz w:val="26"/>
                <w:szCs w:val="26"/>
              </w:rPr>
            </w:pPr>
            <w:r w:rsidRPr="00487905">
              <w:rPr>
                <w:rFonts w:ascii="Times New Roman"/>
                <w:spacing w:val="-20"/>
                <w:sz w:val="26"/>
                <w:szCs w:val="26"/>
              </w:rPr>
              <w:t>德芳教養院複評結果，丙等。</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複評委員提出以下應改善事項：</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專業組別：行政組織及經營管理</w:t>
            </w:r>
          </w:p>
          <w:p w:rsidR="00F86B8E" w:rsidRPr="00487905" w:rsidRDefault="00F86B8E" w:rsidP="0069611C">
            <w:pPr>
              <w:numPr>
                <w:ilvl w:val="0"/>
                <w:numId w:val="46"/>
              </w:numPr>
              <w:spacing w:line="380" w:lineRule="exact"/>
              <w:ind w:left="603" w:hanging="267"/>
              <w:rPr>
                <w:rFonts w:ascii="Times New Roman"/>
                <w:spacing w:val="-20"/>
                <w:sz w:val="26"/>
                <w:szCs w:val="26"/>
              </w:rPr>
            </w:pPr>
            <w:r w:rsidRPr="00487905">
              <w:rPr>
                <w:rFonts w:ascii="Times New Roman"/>
                <w:spacing w:val="-20"/>
                <w:sz w:val="26"/>
                <w:szCs w:val="26"/>
              </w:rPr>
              <w:t>社工員及護士未定期參與院務會議，其對院方服務是重要人員，皆應出席會議。</w:t>
            </w:r>
          </w:p>
          <w:p w:rsidR="00F86B8E" w:rsidRPr="00487905" w:rsidRDefault="00F86B8E" w:rsidP="0069611C">
            <w:pPr>
              <w:numPr>
                <w:ilvl w:val="0"/>
                <w:numId w:val="46"/>
              </w:numPr>
              <w:spacing w:line="380" w:lineRule="exact"/>
              <w:ind w:left="603" w:hanging="267"/>
              <w:rPr>
                <w:rFonts w:ascii="Times New Roman"/>
                <w:spacing w:val="-20"/>
                <w:sz w:val="26"/>
                <w:szCs w:val="26"/>
              </w:rPr>
            </w:pPr>
            <w:r w:rsidRPr="00487905">
              <w:rPr>
                <w:rFonts w:ascii="Times New Roman"/>
                <w:spacing w:val="-20"/>
                <w:sz w:val="26"/>
                <w:szCs w:val="26"/>
              </w:rPr>
              <w:lastRenderedPageBreak/>
              <w:t>人員流動率高，新住人員不及參與</w:t>
            </w:r>
            <w:r w:rsidRPr="00487905">
              <w:rPr>
                <w:rFonts w:ascii="Times New Roman"/>
                <w:spacing w:val="-20"/>
                <w:sz w:val="26"/>
                <w:szCs w:val="26"/>
              </w:rPr>
              <w:t>CPR</w:t>
            </w:r>
            <w:r w:rsidRPr="00487905">
              <w:rPr>
                <w:rFonts w:ascii="Times New Roman"/>
                <w:spacing w:val="-20"/>
                <w:sz w:val="26"/>
                <w:szCs w:val="26"/>
              </w:rPr>
              <w:t>訓練，可至外部相關單位訓練。</w:t>
            </w:r>
          </w:p>
          <w:p w:rsidR="00F86B8E" w:rsidRPr="00487905" w:rsidRDefault="00F86B8E" w:rsidP="0069611C">
            <w:pPr>
              <w:numPr>
                <w:ilvl w:val="0"/>
                <w:numId w:val="46"/>
              </w:numPr>
              <w:spacing w:line="380" w:lineRule="exact"/>
              <w:ind w:left="603" w:hanging="267"/>
              <w:rPr>
                <w:rFonts w:ascii="Times New Roman"/>
                <w:spacing w:val="-20"/>
                <w:sz w:val="26"/>
                <w:szCs w:val="26"/>
              </w:rPr>
            </w:pPr>
            <w:r w:rsidRPr="00487905">
              <w:rPr>
                <w:rFonts w:ascii="Times New Roman"/>
                <w:spacing w:val="-20"/>
                <w:sz w:val="26"/>
                <w:szCs w:val="26"/>
              </w:rPr>
              <w:t>緊急事件處理流程及聯絡人員請重新檢視。</w:t>
            </w:r>
          </w:p>
          <w:p w:rsidR="00F86B8E" w:rsidRPr="00487905" w:rsidRDefault="00F86B8E" w:rsidP="0069611C">
            <w:pPr>
              <w:numPr>
                <w:ilvl w:val="0"/>
                <w:numId w:val="46"/>
              </w:numPr>
              <w:spacing w:line="380" w:lineRule="exact"/>
              <w:ind w:left="603" w:hanging="267"/>
              <w:rPr>
                <w:rFonts w:ascii="Times New Roman"/>
                <w:spacing w:val="-20"/>
                <w:sz w:val="26"/>
                <w:szCs w:val="26"/>
              </w:rPr>
            </w:pPr>
            <w:r w:rsidRPr="00487905">
              <w:rPr>
                <w:rFonts w:ascii="Times New Roman"/>
                <w:spacing w:val="-20"/>
                <w:sz w:val="26"/>
                <w:szCs w:val="26"/>
              </w:rPr>
              <w:t>新進人員缺乏實作訓練及考核。</w:t>
            </w:r>
          </w:p>
          <w:p w:rsidR="00F86B8E" w:rsidRPr="00487905" w:rsidRDefault="00F86B8E" w:rsidP="0069611C">
            <w:pPr>
              <w:numPr>
                <w:ilvl w:val="0"/>
                <w:numId w:val="46"/>
              </w:numPr>
              <w:spacing w:line="380" w:lineRule="exact"/>
              <w:ind w:left="603" w:hanging="267"/>
              <w:rPr>
                <w:rFonts w:ascii="Times New Roman"/>
                <w:spacing w:val="-20"/>
                <w:sz w:val="26"/>
                <w:szCs w:val="26"/>
              </w:rPr>
            </w:pPr>
            <w:r w:rsidRPr="00487905">
              <w:rPr>
                <w:rFonts w:ascii="Times New Roman"/>
                <w:spacing w:val="-20"/>
                <w:sz w:val="26"/>
                <w:szCs w:val="26"/>
              </w:rPr>
              <w:t>機構績效評估，在擬定計畫時要有具體的評估指標，才可說</w:t>
            </w:r>
            <w:r w:rsidRPr="00487905">
              <w:rPr>
                <w:rFonts w:ascii="Times New Roman"/>
                <w:spacing w:val="-20"/>
                <w:sz w:val="26"/>
                <w:szCs w:val="26"/>
              </w:rPr>
              <w:t>100%</w:t>
            </w:r>
            <w:r w:rsidRPr="00487905">
              <w:rPr>
                <w:rFonts w:ascii="Times New Roman"/>
                <w:spacing w:val="-20"/>
                <w:sz w:val="26"/>
                <w:szCs w:val="26"/>
              </w:rPr>
              <w:t>，尤其是訓練及活動要有執行進度、次數及人次。</w:t>
            </w:r>
          </w:p>
          <w:p w:rsidR="00F86B8E" w:rsidRPr="00487905" w:rsidRDefault="00F86B8E" w:rsidP="0069611C">
            <w:pPr>
              <w:numPr>
                <w:ilvl w:val="0"/>
                <w:numId w:val="46"/>
              </w:numPr>
              <w:spacing w:line="380" w:lineRule="exact"/>
              <w:ind w:left="603" w:hanging="267"/>
              <w:rPr>
                <w:rFonts w:ascii="Times New Roman"/>
                <w:spacing w:val="-20"/>
                <w:sz w:val="26"/>
                <w:szCs w:val="26"/>
              </w:rPr>
            </w:pPr>
            <w:r w:rsidRPr="00487905">
              <w:rPr>
                <w:rFonts w:ascii="Times New Roman"/>
                <w:spacing w:val="-20"/>
                <w:sz w:val="26"/>
                <w:szCs w:val="26"/>
              </w:rPr>
              <w:t>勞工權益手冊請再檢視，請將三班制工作時間、休息時間、工作地點等說明清楚。</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專業組別：會計及財務管理</w:t>
            </w:r>
          </w:p>
          <w:p w:rsidR="00F86B8E" w:rsidRPr="00487905" w:rsidRDefault="00F86B8E" w:rsidP="00227DF1">
            <w:pPr>
              <w:spacing w:line="380" w:lineRule="exact"/>
              <w:ind w:leftChars="100" w:left="340"/>
              <w:rPr>
                <w:rFonts w:ascii="Times New Roman"/>
                <w:spacing w:val="-20"/>
                <w:sz w:val="26"/>
                <w:szCs w:val="26"/>
              </w:rPr>
            </w:pPr>
            <w:r w:rsidRPr="00487905">
              <w:rPr>
                <w:rFonts w:ascii="Times New Roman"/>
                <w:spacing w:val="-20"/>
                <w:sz w:val="26"/>
                <w:szCs w:val="26"/>
              </w:rPr>
              <w:t xml:space="preserve">    </w:t>
            </w:r>
            <w:r w:rsidRPr="00487905">
              <w:rPr>
                <w:rFonts w:ascii="Times New Roman"/>
                <w:spacing w:val="-20"/>
                <w:sz w:val="26"/>
                <w:szCs w:val="26"/>
              </w:rPr>
              <w:t>有關實物捐贈雖有帳簿登記，並結列入帳，其中食米捐贈存入及領用均有蓋經手人章，惟領用對外捐助貧戶未附領具憑證，建議嗣後領用轉捐贈須附實際領用人相關憑證。</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專業組別：環境設施及安全維護</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無障礙廁所馬桶</w:t>
            </w:r>
            <w:r w:rsidRPr="00487905">
              <w:rPr>
                <w:rFonts w:ascii="Times New Roman"/>
                <w:spacing w:val="-20"/>
                <w:sz w:val="26"/>
                <w:szCs w:val="26"/>
              </w:rPr>
              <w:t>L</w:t>
            </w:r>
            <w:r w:rsidRPr="00487905">
              <w:rPr>
                <w:rFonts w:ascii="Times New Roman"/>
                <w:spacing w:val="-20"/>
                <w:sz w:val="26"/>
                <w:szCs w:val="26"/>
              </w:rPr>
              <w:t>型扶手錯誤，求助鈴位置未符標準，門把易夾手。</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污物處辦法不完整，處理紀錄未記重點，應改進。</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教育訓練空間狹小，設施不足，相對的服務對象的功能還不錯，應提高多樣性、適宜性的活動安排。</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日夜間的活動區域高度重疊，應加強營造客廳、寢室等居家生活空間的塑造，提供更便於服務對象使用者的設備，例如床頭置物，並加強個別化、多元化，提供更多自由選擇。</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浴室隔簾、置物架未便於真正使用，浴室地面止滑墊本身易滑、危險，應改善。</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求助鈴主機、消防總機位置不適當。寢室門口求助閃燈應與求助鈴連動。</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逃生出口應設視聽警示設備。</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消防演練應為夜間，值班人員均應參加演練。</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女寢室有</w:t>
            </w:r>
            <w:r w:rsidRPr="00487905">
              <w:rPr>
                <w:rFonts w:ascii="Times New Roman"/>
                <w:spacing w:val="-20"/>
                <w:sz w:val="26"/>
                <w:szCs w:val="26"/>
              </w:rPr>
              <w:t>1</w:t>
            </w:r>
            <w:r w:rsidRPr="00487905">
              <w:rPr>
                <w:rFonts w:ascii="Times New Roman"/>
                <w:spacing w:val="-20"/>
                <w:sz w:val="26"/>
                <w:szCs w:val="26"/>
              </w:rPr>
              <w:t>間僅對走廊通風採光。</w:t>
            </w:r>
          </w:p>
          <w:p w:rsidR="00F86B8E" w:rsidRPr="00487905" w:rsidRDefault="00F86B8E" w:rsidP="0069611C">
            <w:pPr>
              <w:numPr>
                <w:ilvl w:val="0"/>
                <w:numId w:val="47"/>
              </w:numPr>
              <w:spacing w:line="380" w:lineRule="exact"/>
              <w:ind w:left="603" w:hanging="267"/>
              <w:rPr>
                <w:rFonts w:ascii="Times New Roman"/>
                <w:spacing w:val="-20"/>
                <w:sz w:val="26"/>
                <w:szCs w:val="26"/>
              </w:rPr>
            </w:pPr>
            <w:r w:rsidRPr="00487905">
              <w:rPr>
                <w:rFonts w:ascii="Times New Roman"/>
                <w:spacing w:val="-20"/>
                <w:sz w:val="26"/>
                <w:szCs w:val="26"/>
              </w:rPr>
              <w:t>米、肉品應標示日期，藥品櫃應上鎖。</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專業組別：專業服務</w:t>
            </w:r>
          </w:p>
          <w:p w:rsidR="00F86B8E" w:rsidRPr="00487905" w:rsidRDefault="00F86B8E" w:rsidP="0069611C">
            <w:pPr>
              <w:numPr>
                <w:ilvl w:val="0"/>
                <w:numId w:val="48"/>
              </w:numPr>
              <w:spacing w:line="380" w:lineRule="exact"/>
              <w:ind w:left="603" w:hanging="267"/>
              <w:rPr>
                <w:rFonts w:ascii="Times New Roman"/>
                <w:spacing w:val="-20"/>
                <w:sz w:val="26"/>
                <w:szCs w:val="26"/>
              </w:rPr>
            </w:pPr>
            <w:r w:rsidRPr="00487905">
              <w:rPr>
                <w:rFonts w:ascii="Times New Roman"/>
                <w:spacing w:val="-20"/>
                <w:sz w:val="26"/>
                <w:szCs w:val="26"/>
              </w:rPr>
              <w:t>個別服務計畫，雖有統整，但連貫性仍不足</w:t>
            </w:r>
            <w:r w:rsidRPr="00487905">
              <w:rPr>
                <w:rFonts w:ascii="Times New Roman"/>
                <w:spacing w:val="-20"/>
                <w:sz w:val="26"/>
                <w:szCs w:val="26"/>
              </w:rPr>
              <w:t>(</w:t>
            </w:r>
            <w:r w:rsidRPr="00487905">
              <w:rPr>
                <w:rFonts w:ascii="Times New Roman"/>
                <w:spacing w:val="-20"/>
                <w:sz w:val="26"/>
                <w:szCs w:val="26"/>
              </w:rPr>
              <w:t>因所使用的評估工具，認知不深，運用成效不彰</w:t>
            </w:r>
            <w:r w:rsidRPr="00487905">
              <w:rPr>
                <w:rFonts w:ascii="Times New Roman"/>
                <w:spacing w:val="-20"/>
                <w:sz w:val="26"/>
                <w:szCs w:val="26"/>
              </w:rPr>
              <w:t>)</w:t>
            </w:r>
            <w:r w:rsidRPr="00487905">
              <w:rPr>
                <w:rFonts w:ascii="Times New Roman"/>
                <w:spacing w:val="-20"/>
                <w:sz w:val="26"/>
                <w:szCs w:val="26"/>
              </w:rPr>
              <w:t>。</w:t>
            </w:r>
          </w:p>
          <w:p w:rsidR="00F86B8E" w:rsidRPr="00487905" w:rsidRDefault="00F86B8E" w:rsidP="0069611C">
            <w:pPr>
              <w:numPr>
                <w:ilvl w:val="0"/>
                <w:numId w:val="48"/>
              </w:numPr>
              <w:spacing w:line="380" w:lineRule="exact"/>
              <w:ind w:left="603" w:hanging="267"/>
              <w:rPr>
                <w:rFonts w:ascii="Times New Roman"/>
                <w:spacing w:val="-20"/>
                <w:sz w:val="26"/>
                <w:szCs w:val="26"/>
              </w:rPr>
            </w:pPr>
            <w:r w:rsidRPr="00487905">
              <w:rPr>
                <w:rFonts w:ascii="Times New Roman"/>
                <w:spacing w:val="-20"/>
                <w:sz w:val="26"/>
                <w:szCs w:val="26"/>
              </w:rPr>
              <w:t>雖有服務使用者之個別化需求摘要表或期待表，但整體使用尚無連續性。</w:t>
            </w:r>
          </w:p>
          <w:p w:rsidR="00F86B8E" w:rsidRPr="00487905" w:rsidRDefault="00F86B8E" w:rsidP="0069611C">
            <w:pPr>
              <w:numPr>
                <w:ilvl w:val="0"/>
                <w:numId w:val="48"/>
              </w:numPr>
              <w:spacing w:line="380" w:lineRule="exact"/>
              <w:ind w:left="603" w:hanging="267"/>
              <w:rPr>
                <w:rFonts w:ascii="Times New Roman"/>
                <w:spacing w:val="-20"/>
                <w:sz w:val="26"/>
                <w:szCs w:val="26"/>
              </w:rPr>
            </w:pPr>
            <w:r w:rsidRPr="00487905">
              <w:rPr>
                <w:rFonts w:ascii="Times New Roman"/>
                <w:spacing w:val="-20"/>
                <w:sz w:val="26"/>
                <w:szCs w:val="26"/>
              </w:rPr>
              <w:t>健康與安全：</w:t>
            </w:r>
            <w:r w:rsidRPr="00487905">
              <w:rPr>
                <w:rFonts w:ascii="Times New Roman"/>
                <w:spacing w:val="-20"/>
                <w:sz w:val="26"/>
                <w:szCs w:val="26"/>
              </w:rPr>
              <w:t>(1)</w:t>
            </w:r>
            <w:r w:rsidRPr="00487905">
              <w:rPr>
                <w:rFonts w:ascii="Times New Roman"/>
                <w:spacing w:val="-20"/>
                <w:sz w:val="26"/>
                <w:szCs w:val="26"/>
              </w:rPr>
              <w:t>事件處理辦法與執行有落差，需再檢視辦法與流程及表單。</w:t>
            </w:r>
            <w:r w:rsidRPr="00487905">
              <w:rPr>
                <w:rFonts w:ascii="Times New Roman"/>
                <w:spacing w:val="-20"/>
                <w:sz w:val="26"/>
                <w:szCs w:val="26"/>
              </w:rPr>
              <w:t>(2)</w:t>
            </w:r>
            <w:r w:rsidRPr="00487905">
              <w:rPr>
                <w:rFonts w:ascii="Times New Roman"/>
                <w:spacing w:val="-20"/>
                <w:sz w:val="26"/>
                <w:szCs w:val="26"/>
              </w:rPr>
              <w:t>藥物放置地點安全性及上鎖，請儘速改善。</w:t>
            </w:r>
            <w:r w:rsidRPr="00487905">
              <w:rPr>
                <w:rFonts w:ascii="Times New Roman"/>
                <w:spacing w:val="-20"/>
                <w:sz w:val="26"/>
                <w:szCs w:val="26"/>
              </w:rPr>
              <w:t>(3)</w:t>
            </w:r>
            <w:r w:rsidRPr="00487905">
              <w:rPr>
                <w:rFonts w:ascii="Times New Roman"/>
                <w:spacing w:val="-20"/>
                <w:sz w:val="26"/>
                <w:szCs w:val="26"/>
              </w:rPr>
              <w:t>請依服務對象需求，提供個別化飲食。</w:t>
            </w:r>
          </w:p>
          <w:p w:rsidR="00F86B8E" w:rsidRPr="00487905" w:rsidRDefault="00F86B8E" w:rsidP="0069611C">
            <w:pPr>
              <w:numPr>
                <w:ilvl w:val="0"/>
                <w:numId w:val="48"/>
              </w:numPr>
              <w:spacing w:line="380" w:lineRule="exact"/>
              <w:ind w:left="603" w:hanging="267"/>
              <w:rPr>
                <w:rFonts w:ascii="Times New Roman"/>
                <w:spacing w:val="-20"/>
                <w:sz w:val="26"/>
                <w:szCs w:val="26"/>
              </w:rPr>
            </w:pPr>
            <w:r w:rsidRPr="00487905">
              <w:rPr>
                <w:rFonts w:ascii="Times New Roman"/>
                <w:spacing w:val="-20"/>
                <w:sz w:val="26"/>
                <w:szCs w:val="26"/>
              </w:rPr>
              <w:t>社區參與：社區適應課程規劃應符合服務目標確實執行。</w:t>
            </w:r>
          </w:p>
          <w:p w:rsidR="00F86B8E" w:rsidRPr="00487905" w:rsidRDefault="00F86B8E" w:rsidP="0069611C">
            <w:pPr>
              <w:numPr>
                <w:ilvl w:val="0"/>
                <w:numId w:val="48"/>
              </w:numPr>
              <w:spacing w:line="380" w:lineRule="exact"/>
              <w:ind w:left="603" w:hanging="267"/>
              <w:rPr>
                <w:rFonts w:ascii="Times New Roman"/>
                <w:spacing w:val="-20"/>
                <w:sz w:val="26"/>
                <w:szCs w:val="26"/>
              </w:rPr>
            </w:pPr>
            <w:r w:rsidRPr="00487905">
              <w:rPr>
                <w:rFonts w:ascii="Times New Roman"/>
                <w:spacing w:val="-20"/>
                <w:sz w:val="26"/>
                <w:szCs w:val="26"/>
              </w:rPr>
              <w:t>家庭支持服務：</w:t>
            </w:r>
            <w:r w:rsidRPr="00487905">
              <w:rPr>
                <w:rFonts w:ascii="Times New Roman"/>
                <w:spacing w:val="-20"/>
                <w:sz w:val="26"/>
                <w:szCs w:val="26"/>
              </w:rPr>
              <w:t>(1)</w:t>
            </w:r>
            <w:r w:rsidRPr="00487905">
              <w:rPr>
                <w:rFonts w:ascii="Times New Roman"/>
                <w:spacing w:val="-20"/>
                <w:sz w:val="26"/>
                <w:szCs w:val="26"/>
              </w:rPr>
              <w:t>應確實執行家庭訪視並須有服務紀錄佐證。</w:t>
            </w:r>
            <w:r w:rsidRPr="00487905">
              <w:rPr>
                <w:rFonts w:ascii="Times New Roman"/>
                <w:spacing w:val="-20"/>
                <w:sz w:val="26"/>
                <w:szCs w:val="26"/>
              </w:rPr>
              <w:t>(2)</w:t>
            </w:r>
            <w:r w:rsidRPr="00487905">
              <w:rPr>
                <w:rFonts w:ascii="Times New Roman"/>
                <w:spacing w:val="-20"/>
                <w:sz w:val="26"/>
                <w:szCs w:val="26"/>
              </w:rPr>
              <w:t>家庭需求</w:t>
            </w:r>
            <w:r w:rsidRPr="00487905">
              <w:rPr>
                <w:rFonts w:ascii="Times New Roman"/>
                <w:spacing w:val="-20"/>
                <w:sz w:val="26"/>
                <w:szCs w:val="26"/>
              </w:rPr>
              <w:lastRenderedPageBreak/>
              <w:t>評估及家庭支持服務，請依服務實施要點確實執行。</w:t>
            </w:r>
            <w:r w:rsidRPr="00487905">
              <w:rPr>
                <w:rFonts w:ascii="Times New Roman"/>
                <w:spacing w:val="-20"/>
                <w:sz w:val="26"/>
                <w:szCs w:val="26"/>
              </w:rPr>
              <w:t>#</w:t>
            </w:r>
            <w:r w:rsidRPr="00487905">
              <w:rPr>
                <w:rFonts w:ascii="Times New Roman"/>
                <w:spacing w:val="-20"/>
                <w:sz w:val="26"/>
                <w:szCs w:val="26"/>
              </w:rPr>
              <w:t>專業服務資料佐證僅以</w:t>
            </w:r>
            <w:r w:rsidRPr="00487905">
              <w:rPr>
                <w:rFonts w:ascii="Times New Roman"/>
                <w:spacing w:val="-20"/>
                <w:sz w:val="26"/>
                <w:szCs w:val="26"/>
              </w:rPr>
              <w:t>103</w:t>
            </w:r>
            <w:r w:rsidRPr="00487905">
              <w:rPr>
                <w:rFonts w:ascii="Times New Roman"/>
                <w:spacing w:val="-20"/>
                <w:sz w:val="26"/>
                <w:szCs w:val="26"/>
              </w:rPr>
              <w:t>年度檢附，未提供</w:t>
            </w:r>
            <w:r w:rsidRPr="00487905">
              <w:rPr>
                <w:rFonts w:ascii="Times New Roman"/>
                <w:spacing w:val="-20"/>
                <w:sz w:val="26"/>
                <w:szCs w:val="26"/>
              </w:rPr>
              <w:t>104</w:t>
            </w:r>
            <w:r w:rsidRPr="00487905">
              <w:rPr>
                <w:rFonts w:ascii="Times New Roman"/>
                <w:spacing w:val="-20"/>
                <w:sz w:val="26"/>
                <w:szCs w:val="26"/>
              </w:rPr>
              <w:t>年</w:t>
            </w:r>
            <w:r w:rsidRPr="00487905">
              <w:rPr>
                <w:rFonts w:ascii="Times New Roman"/>
                <w:spacing w:val="-20"/>
                <w:sz w:val="26"/>
                <w:szCs w:val="26"/>
              </w:rPr>
              <w:t>1</w:t>
            </w:r>
            <w:r w:rsidRPr="00487905">
              <w:rPr>
                <w:rFonts w:ascii="Times New Roman"/>
                <w:spacing w:val="-20"/>
                <w:sz w:val="26"/>
                <w:szCs w:val="26"/>
              </w:rPr>
              <w:t>至</w:t>
            </w:r>
            <w:r w:rsidRPr="00487905">
              <w:rPr>
                <w:rFonts w:ascii="Times New Roman"/>
                <w:spacing w:val="-20"/>
                <w:sz w:val="26"/>
                <w:szCs w:val="26"/>
              </w:rPr>
              <w:t>5</w:t>
            </w:r>
            <w:r w:rsidRPr="00487905">
              <w:rPr>
                <w:rFonts w:ascii="Times New Roman"/>
                <w:spacing w:val="-20"/>
                <w:sz w:val="26"/>
                <w:szCs w:val="26"/>
              </w:rPr>
              <w:t>月資料。</w:t>
            </w:r>
          </w:p>
          <w:p w:rsidR="00F86B8E" w:rsidRPr="00487905" w:rsidRDefault="00F86B8E" w:rsidP="00227DF1">
            <w:pPr>
              <w:spacing w:line="380" w:lineRule="exact"/>
              <w:ind w:left="520" w:hanging="520"/>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專業組別：權益保障</w:t>
            </w:r>
          </w:p>
          <w:p w:rsidR="00F86B8E" w:rsidRPr="00487905" w:rsidRDefault="00F86B8E" w:rsidP="0069611C">
            <w:pPr>
              <w:numPr>
                <w:ilvl w:val="0"/>
                <w:numId w:val="49"/>
              </w:numPr>
              <w:spacing w:line="380" w:lineRule="exact"/>
              <w:ind w:left="603" w:hanging="267"/>
              <w:rPr>
                <w:rFonts w:ascii="Times New Roman"/>
                <w:spacing w:val="-20"/>
                <w:sz w:val="26"/>
                <w:szCs w:val="26"/>
              </w:rPr>
            </w:pPr>
            <w:r w:rsidRPr="00487905">
              <w:rPr>
                <w:rFonts w:ascii="Times New Roman"/>
                <w:spacing w:val="-20"/>
                <w:sz w:val="26"/>
                <w:szCs w:val="26"/>
              </w:rPr>
              <w:t>服務對象個人資料電腦化須實施分層權限管理。</w:t>
            </w:r>
          </w:p>
          <w:p w:rsidR="00F86B8E" w:rsidRPr="00487905" w:rsidRDefault="00F86B8E" w:rsidP="0069611C">
            <w:pPr>
              <w:numPr>
                <w:ilvl w:val="0"/>
                <w:numId w:val="49"/>
              </w:numPr>
              <w:spacing w:line="380" w:lineRule="exact"/>
              <w:ind w:left="603" w:hanging="267"/>
              <w:rPr>
                <w:rFonts w:ascii="Times New Roman"/>
                <w:spacing w:val="-20"/>
                <w:sz w:val="26"/>
                <w:szCs w:val="26"/>
              </w:rPr>
            </w:pPr>
            <w:r w:rsidRPr="00487905">
              <w:rPr>
                <w:rFonts w:ascii="Times New Roman"/>
                <w:spacing w:val="-20"/>
                <w:sz w:val="26"/>
                <w:szCs w:val="26"/>
              </w:rPr>
              <w:t>服務對象個人獨立使用空間與設計不足。</w:t>
            </w:r>
          </w:p>
          <w:p w:rsidR="00F86B8E" w:rsidRPr="00487905" w:rsidRDefault="00F86B8E" w:rsidP="0069611C">
            <w:pPr>
              <w:numPr>
                <w:ilvl w:val="0"/>
                <w:numId w:val="49"/>
              </w:numPr>
              <w:spacing w:line="380" w:lineRule="exact"/>
              <w:ind w:left="603" w:hanging="267"/>
              <w:rPr>
                <w:rFonts w:ascii="Times New Roman"/>
                <w:spacing w:val="-20"/>
                <w:sz w:val="26"/>
                <w:szCs w:val="26"/>
              </w:rPr>
            </w:pPr>
            <w:r w:rsidRPr="00487905">
              <w:rPr>
                <w:rFonts w:ascii="Times New Roman"/>
                <w:spacing w:val="-20"/>
                <w:sz w:val="26"/>
                <w:szCs w:val="26"/>
              </w:rPr>
              <w:t>權益委員會申訴小組設置辦法修正。</w:t>
            </w:r>
          </w:p>
        </w:tc>
      </w:tr>
      <w:tr w:rsidR="00F86B8E" w:rsidRPr="00487905" w:rsidTr="00691ACF">
        <w:tc>
          <w:tcPr>
            <w:tcW w:w="9753" w:type="dxa"/>
            <w:gridSpan w:val="2"/>
            <w:shd w:val="clear" w:color="auto" w:fill="F2F2F2" w:themeFill="background1" w:themeFillShade="F2"/>
          </w:tcPr>
          <w:p w:rsidR="00F86B8E" w:rsidRPr="00487905" w:rsidRDefault="00F86B8E" w:rsidP="00227DF1">
            <w:pPr>
              <w:spacing w:line="380" w:lineRule="exact"/>
              <w:ind w:left="520" w:hanging="520"/>
              <w:jc w:val="center"/>
              <w:rPr>
                <w:rFonts w:ascii="Times New Roman"/>
                <w:spacing w:val="-20"/>
                <w:sz w:val="26"/>
                <w:szCs w:val="26"/>
              </w:rPr>
            </w:pPr>
            <w:r w:rsidRPr="00487905">
              <w:rPr>
                <w:rFonts w:ascii="Times New Roman"/>
                <w:spacing w:val="-20"/>
                <w:sz w:val="26"/>
                <w:szCs w:val="26"/>
              </w:rPr>
              <w:lastRenderedPageBreak/>
              <w:t>106</w:t>
            </w:r>
            <w:r w:rsidRPr="00487905">
              <w:rPr>
                <w:rFonts w:ascii="Times New Roman"/>
                <w:spacing w:val="-20"/>
                <w:sz w:val="26"/>
                <w:szCs w:val="26"/>
              </w:rPr>
              <w:t>年評鑑成績丙等</w:t>
            </w:r>
          </w:p>
        </w:tc>
      </w:tr>
      <w:tr w:rsidR="00F86B8E" w:rsidRPr="00487905" w:rsidTr="00691ACF">
        <w:tc>
          <w:tcPr>
            <w:tcW w:w="1277"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3</w:t>
            </w:r>
            <w:r w:rsidRPr="00487905">
              <w:rPr>
                <w:rFonts w:ascii="Times New Roman"/>
                <w:spacing w:val="-20"/>
                <w:sz w:val="26"/>
                <w:szCs w:val="26"/>
              </w:rPr>
              <w:t>月</w:t>
            </w:r>
            <w:r w:rsidRPr="00487905">
              <w:rPr>
                <w:rFonts w:ascii="Times New Roman"/>
                <w:spacing w:val="-20"/>
                <w:sz w:val="26"/>
                <w:szCs w:val="26"/>
              </w:rPr>
              <w:t>~6</w:t>
            </w:r>
            <w:r w:rsidRPr="00487905">
              <w:rPr>
                <w:rFonts w:ascii="Times New Roman"/>
                <w:spacing w:val="-20"/>
                <w:sz w:val="26"/>
                <w:szCs w:val="26"/>
              </w:rPr>
              <w:t>月</w:t>
            </w:r>
          </w:p>
        </w:tc>
        <w:tc>
          <w:tcPr>
            <w:tcW w:w="8476"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hint="eastAsia"/>
                <w:spacing w:val="-20"/>
                <w:sz w:val="26"/>
                <w:szCs w:val="26"/>
              </w:rPr>
              <w:t>【輔導機關：苗栗縣政府】</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苗栗縣政府針對評鑑丙等輔導，包含</w:t>
            </w:r>
            <w:r w:rsidRPr="00487905">
              <w:rPr>
                <w:rFonts w:ascii="Times New Roman"/>
                <w:spacing w:val="-20"/>
                <w:sz w:val="26"/>
                <w:szCs w:val="26"/>
              </w:rPr>
              <w:t>4</w:t>
            </w:r>
            <w:r w:rsidRPr="00487905">
              <w:rPr>
                <w:rFonts w:ascii="Times New Roman"/>
                <w:spacing w:val="-20"/>
                <w:sz w:val="26"/>
                <w:szCs w:val="26"/>
              </w:rPr>
              <w:t>次輔導、</w:t>
            </w:r>
            <w:r w:rsidRPr="00487905">
              <w:rPr>
                <w:rFonts w:ascii="Times New Roman"/>
                <w:spacing w:val="-20"/>
                <w:sz w:val="26"/>
                <w:szCs w:val="26"/>
              </w:rPr>
              <w:t>1</w:t>
            </w:r>
            <w:r w:rsidRPr="00487905">
              <w:rPr>
                <w:rFonts w:ascii="Times New Roman"/>
                <w:spacing w:val="-20"/>
                <w:sz w:val="26"/>
                <w:szCs w:val="26"/>
              </w:rPr>
              <w:t>次期中輔導會議、</w:t>
            </w:r>
            <w:r w:rsidRPr="00487905">
              <w:rPr>
                <w:rFonts w:ascii="Times New Roman"/>
                <w:spacing w:val="-20"/>
                <w:sz w:val="26"/>
                <w:szCs w:val="26"/>
              </w:rPr>
              <w:t>1</w:t>
            </w:r>
            <w:r w:rsidRPr="00487905">
              <w:rPr>
                <w:rFonts w:ascii="Times New Roman"/>
                <w:spacing w:val="-20"/>
                <w:sz w:val="26"/>
                <w:szCs w:val="26"/>
              </w:rPr>
              <w:t>次期末輔導會議。</w:t>
            </w:r>
          </w:p>
        </w:tc>
      </w:tr>
      <w:tr w:rsidR="00F86B8E" w:rsidRPr="00487905" w:rsidTr="00691ACF">
        <w:tc>
          <w:tcPr>
            <w:tcW w:w="1277"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7</w:t>
            </w:r>
            <w:r w:rsidRPr="00487905">
              <w:rPr>
                <w:rFonts w:ascii="Times New Roman"/>
                <w:spacing w:val="-20"/>
                <w:sz w:val="26"/>
                <w:szCs w:val="26"/>
              </w:rPr>
              <w:t>月</w:t>
            </w:r>
            <w:r w:rsidRPr="00487905">
              <w:rPr>
                <w:rFonts w:ascii="Times New Roman"/>
                <w:spacing w:val="-20"/>
                <w:sz w:val="26"/>
                <w:szCs w:val="26"/>
              </w:rPr>
              <w:t>17</w:t>
            </w:r>
            <w:r w:rsidRPr="00487905">
              <w:rPr>
                <w:rFonts w:ascii="Times New Roman"/>
                <w:spacing w:val="-20"/>
                <w:sz w:val="26"/>
                <w:szCs w:val="26"/>
              </w:rPr>
              <w:t>日</w:t>
            </w:r>
          </w:p>
        </w:tc>
        <w:tc>
          <w:tcPr>
            <w:tcW w:w="8476" w:type="dxa"/>
            <w:shd w:val="clear" w:color="auto" w:fill="auto"/>
          </w:tcPr>
          <w:p w:rsidR="00F86B8E" w:rsidRPr="00487905" w:rsidRDefault="00F86B8E" w:rsidP="00227DF1">
            <w:pPr>
              <w:spacing w:line="380" w:lineRule="exact"/>
              <w:rPr>
                <w:rFonts w:ascii="Times New Roman"/>
                <w:spacing w:val="-20"/>
                <w:sz w:val="26"/>
                <w:szCs w:val="26"/>
              </w:rPr>
            </w:pPr>
            <w:r w:rsidRPr="00487905">
              <w:rPr>
                <w:rFonts w:ascii="Times New Roman" w:hint="eastAsia"/>
                <w:spacing w:val="-20"/>
                <w:sz w:val="26"/>
                <w:szCs w:val="26"/>
              </w:rPr>
              <w:t>【複評機關：苗栗縣政府】</w:t>
            </w:r>
          </w:p>
          <w:p w:rsidR="00F86B8E" w:rsidRPr="00487905" w:rsidRDefault="00F86B8E" w:rsidP="00227DF1">
            <w:pPr>
              <w:spacing w:line="380" w:lineRule="exact"/>
              <w:rPr>
                <w:rFonts w:ascii="Times New Roman"/>
                <w:spacing w:val="-20"/>
                <w:sz w:val="26"/>
                <w:szCs w:val="26"/>
              </w:rPr>
            </w:pPr>
            <w:r w:rsidRPr="00487905">
              <w:rPr>
                <w:rFonts w:ascii="Times New Roman"/>
                <w:spacing w:val="-20"/>
                <w:sz w:val="26"/>
                <w:szCs w:val="26"/>
              </w:rPr>
              <w:t>德芳丙等</w:t>
            </w:r>
            <w:r w:rsidRPr="00487905">
              <w:rPr>
                <w:rFonts w:ascii="Times New Roman"/>
                <w:spacing w:val="-20"/>
                <w:sz w:val="26"/>
                <w:szCs w:val="26"/>
              </w:rPr>
              <w:t>(</w:t>
            </w:r>
            <w:r w:rsidRPr="00487905">
              <w:rPr>
                <w:rFonts w:ascii="Times New Roman"/>
                <w:spacing w:val="-20"/>
                <w:sz w:val="26"/>
                <w:szCs w:val="26"/>
              </w:rPr>
              <w:t>複評通過</w:t>
            </w:r>
            <w:r w:rsidRPr="00487905">
              <w:rPr>
                <w:rFonts w:ascii="Times New Roman"/>
                <w:spacing w:val="-20"/>
                <w:sz w:val="26"/>
                <w:szCs w:val="26"/>
              </w:rPr>
              <w:t>)</w:t>
            </w:r>
            <w:r w:rsidRPr="00487905">
              <w:rPr>
                <w:rFonts w:ascii="Times New Roman"/>
                <w:spacing w:val="-20"/>
                <w:sz w:val="26"/>
                <w:szCs w:val="26"/>
              </w:rPr>
              <w:t>，複評委員提出以下應改善事項：</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專業組別：行政組織及經營管理</w:t>
            </w:r>
          </w:p>
          <w:p w:rsidR="00F86B8E" w:rsidRPr="00487905" w:rsidRDefault="00F86B8E" w:rsidP="0069611C">
            <w:pPr>
              <w:numPr>
                <w:ilvl w:val="0"/>
                <w:numId w:val="39"/>
              </w:numPr>
              <w:spacing w:line="380" w:lineRule="exact"/>
              <w:ind w:left="595" w:hanging="283"/>
              <w:rPr>
                <w:rFonts w:ascii="Times New Roman"/>
                <w:spacing w:val="-20"/>
                <w:sz w:val="26"/>
                <w:szCs w:val="26"/>
              </w:rPr>
            </w:pPr>
            <w:r w:rsidRPr="00487905">
              <w:rPr>
                <w:rFonts w:ascii="Times New Roman"/>
                <w:spacing w:val="-20"/>
                <w:sz w:val="26"/>
                <w:szCs w:val="26"/>
              </w:rPr>
              <w:t>工作手冊組織架構有多版本且與捐助章程不符，請予釐清，並應與業務職掌相對應，另應補強重要工作流程，入出機構辦法中，收費標準不一致，薪資給付應明確規範並落實執行。</w:t>
            </w:r>
          </w:p>
          <w:p w:rsidR="00F86B8E" w:rsidRPr="00487905" w:rsidRDefault="00F86B8E" w:rsidP="0069611C">
            <w:pPr>
              <w:numPr>
                <w:ilvl w:val="0"/>
                <w:numId w:val="39"/>
              </w:numPr>
              <w:spacing w:line="380" w:lineRule="exact"/>
              <w:ind w:left="595" w:hanging="283"/>
              <w:rPr>
                <w:rFonts w:ascii="Times New Roman"/>
                <w:spacing w:val="-20"/>
                <w:sz w:val="26"/>
                <w:szCs w:val="26"/>
              </w:rPr>
            </w:pPr>
            <w:r w:rsidRPr="00487905">
              <w:rPr>
                <w:rFonts w:ascii="Times New Roman"/>
                <w:spacing w:val="-20"/>
                <w:sz w:val="26"/>
                <w:szCs w:val="26"/>
              </w:rPr>
              <w:t>訂有機構服務績效自評辦法，但未依計畫落實執行。</w:t>
            </w:r>
          </w:p>
          <w:p w:rsidR="00F86B8E" w:rsidRPr="00487905" w:rsidRDefault="00F86B8E" w:rsidP="0069611C">
            <w:pPr>
              <w:numPr>
                <w:ilvl w:val="0"/>
                <w:numId w:val="39"/>
              </w:numPr>
              <w:spacing w:line="380" w:lineRule="exact"/>
              <w:ind w:left="595" w:hanging="283"/>
              <w:rPr>
                <w:rFonts w:ascii="Times New Roman"/>
                <w:spacing w:val="-20"/>
                <w:sz w:val="26"/>
                <w:szCs w:val="26"/>
              </w:rPr>
            </w:pPr>
            <w:r w:rsidRPr="00487905">
              <w:rPr>
                <w:rFonts w:ascii="Times New Roman"/>
                <w:spacing w:val="-20"/>
                <w:sz w:val="26"/>
                <w:szCs w:val="26"/>
              </w:rPr>
              <w:t>上次評鑑應改進事項，仍有部分未完成，請持續加強。</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專業組別：會計及財務管理</w:t>
            </w:r>
          </w:p>
          <w:p w:rsidR="00F86B8E" w:rsidRPr="00487905" w:rsidRDefault="00F86B8E" w:rsidP="00227DF1">
            <w:pPr>
              <w:spacing w:line="380" w:lineRule="exact"/>
              <w:ind w:leftChars="75" w:left="255"/>
              <w:rPr>
                <w:rFonts w:ascii="Times New Roman"/>
                <w:spacing w:val="-20"/>
                <w:sz w:val="26"/>
                <w:szCs w:val="26"/>
              </w:rPr>
            </w:pPr>
            <w:r w:rsidRPr="00487905">
              <w:rPr>
                <w:rFonts w:ascii="Times New Roman"/>
                <w:spacing w:val="-20"/>
                <w:sz w:val="26"/>
                <w:szCs w:val="26"/>
              </w:rPr>
              <w:t xml:space="preserve">    </w:t>
            </w:r>
            <w:r w:rsidRPr="00487905">
              <w:rPr>
                <w:rFonts w:ascii="Times New Roman"/>
                <w:spacing w:val="-20"/>
                <w:sz w:val="26"/>
                <w:szCs w:val="26"/>
              </w:rPr>
              <w:t>於前查</w:t>
            </w:r>
            <w:r w:rsidRPr="00487905">
              <w:rPr>
                <w:rFonts w:ascii="Times New Roman"/>
                <w:spacing w:val="-20"/>
                <w:sz w:val="26"/>
                <w:szCs w:val="26"/>
              </w:rPr>
              <w:t>105</w:t>
            </w:r>
            <w:r w:rsidRPr="00487905">
              <w:rPr>
                <w:rFonts w:ascii="Times New Roman"/>
                <w:spacing w:val="-20"/>
                <w:sz w:val="26"/>
                <w:szCs w:val="26"/>
              </w:rPr>
              <w:t>年度院長土地之土地變更代辦費，</w:t>
            </w:r>
            <w:r w:rsidRPr="00487905">
              <w:rPr>
                <w:rFonts w:ascii="Times New Roman"/>
                <w:spacing w:val="-20"/>
                <w:sz w:val="26"/>
                <w:szCs w:val="26"/>
              </w:rPr>
              <w:t>105</w:t>
            </w:r>
            <w:r w:rsidRPr="00487905">
              <w:rPr>
                <w:rFonts w:ascii="Times New Roman"/>
                <w:spacing w:val="-20"/>
                <w:sz w:val="26"/>
                <w:szCs w:val="26"/>
              </w:rPr>
              <w:t>年</w:t>
            </w:r>
            <w:r w:rsidRPr="00487905">
              <w:rPr>
                <w:rFonts w:ascii="Times New Roman"/>
                <w:spacing w:val="-20"/>
                <w:sz w:val="26"/>
                <w:szCs w:val="26"/>
              </w:rPr>
              <w:t>7</w:t>
            </w:r>
            <w:r w:rsidRPr="00487905">
              <w:rPr>
                <w:rFonts w:ascii="Times New Roman"/>
                <w:spacing w:val="-20"/>
                <w:sz w:val="26"/>
                <w:szCs w:val="26"/>
              </w:rPr>
              <w:t>月至今之該筆之租金支出</w:t>
            </w:r>
            <w:r w:rsidRPr="00487905">
              <w:rPr>
                <w:rFonts w:ascii="Times New Roman"/>
                <w:spacing w:val="-20"/>
                <w:sz w:val="26"/>
                <w:szCs w:val="26"/>
              </w:rPr>
              <w:t>(26,000</w:t>
            </w:r>
            <w:r w:rsidRPr="00487905">
              <w:rPr>
                <w:rFonts w:ascii="Times New Roman"/>
                <w:spacing w:val="-20"/>
                <w:sz w:val="26"/>
                <w:szCs w:val="26"/>
              </w:rPr>
              <w:t>元</w:t>
            </w:r>
            <w:r w:rsidRPr="00487905">
              <w:rPr>
                <w:rFonts w:ascii="Times New Roman"/>
                <w:spacing w:val="-20"/>
                <w:sz w:val="26"/>
                <w:szCs w:val="26"/>
              </w:rPr>
              <w:t>/</w:t>
            </w:r>
            <w:r w:rsidRPr="00487905">
              <w:rPr>
                <w:rFonts w:ascii="Times New Roman"/>
                <w:spacing w:val="-20"/>
                <w:sz w:val="26"/>
                <w:szCs w:val="26"/>
              </w:rPr>
              <w:t>月</w:t>
            </w:r>
            <w:r w:rsidRPr="00487905">
              <w:rPr>
                <w:rFonts w:ascii="Times New Roman"/>
                <w:spacing w:val="-20"/>
                <w:sz w:val="26"/>
                <w:szCs w:val="26"/>
              </w:rPr>
              <w:t>)</w:t>
            </w:r>
            <w:r w:rsidRPr="00487905">
              <w:rPr>
                <w:rFonts w:ascii="Times New Roman"/>
                <w:spacing w:val="-20"/>
                <w:sz w:val="26"/>
                <w:szCs w:val="26"/>
              </w:rPr>
              <w:t>，縱經董事會決議改以「借名登記」方式釐清所有權繫屬，惟如為特定農業區是否得改為機構用地等疑義未解，請法人應將款項收回，併修正</w:t>
            </w:r>
            <w:r w:rsidRPr="00487905">
              <w:rPr>
                <w:rFonts w:ascii="Times New Roman"/>
                <w:spacing w:val="-20"/>
                <w:sz w:val="26"/>
                <w:szCs w:val="26"/>
              </w:rPr>
              <w:t>105</w:t>
            </w:r>
            <w:r w:rsidRPr="00487905">
              <w:rPr>
                <w:rFonts w:ascii="Times New Roman"/>
                <w:spacing w:val="-20"/>
                <w:sz w:val="26"/>
                <w:szCs w:val="26"/>
              </w:rPr>
              <w:t>年及</w:t>
            </w:r>
            <w:r w:rsidRPr="00487905">
              <w:rPr>
                <w:rFonts w:ascii="Times New Roman"/>
                <w:spacing w:val="-20"/>
                <w:sz w:val="26"/>
                <w:szCs w:val="26"/>
              </w:rPr>
              <w:t>106</w:t>
            </w:r>
            <w:r w:rsidRPr="00487905">
              <w:rPr>
                <w:rFonts w:ascii="Times New Roman"/>
                <w:spacing w:val="-20"/>
                <w:sz w:val="26"/>
                <w:szCs w:val="26"/>
              </w:rPr>
              <w:t>年度資產負債表及收支餘絀表，以符合機構支出項目悉為目的事業之規定。</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專業組別：環境設施及安全維護</w:t>
            </w:r>
          </w:p>
          <w:p w:rsidR="00F86B8E" w:rsidRPr="00487905" w:rsidRDefault="00F86B8E" w:rsidP="0069611C">
            <w:pPr>
              <w:numPr>
                <w:ilvl w:val="0"/>
                <w:numId w:val="38"/>
              </w:numPr>
              <w:spacing w:line="380" w:lineRule="exact"/>
              <w:ind w:left="595" w:hanging="283"/>
              <w:rPr>
                <w:rFonts w:ascii="Times New Roman"/>
                <w:spacing w:val="-20"/>
                <w:sz w:val="26"/>
                <w:szCs w:val="26"/>
              </w:rPr>
            </w:pPr>
            <w:r w:rsidRPr="00487905">
              <w:rPr>
                <w:rFonts w:ascii="Times New Roman"/>
                <w:spacing w:val="-20"/>
                <w:sz w:val="26"/>
                <w:szCs w:val="26"/>
              </w:rPr>
              <w:t>男浴室應有</w:t>
            </w:r>
            <w:r w:rsidRPr="00487905">
              <w:rPr>
                <w:rFonts w:ascii="Times New Roman"/>
                <w:spacing w:val="-20"/>
                <w:sz w:val="26"/>
                <w:szCs w:val="26"/>
              </w:rPr>
              <w:t>2</w:t>
            </w:r>
            <w:r w:rsidRPr="00487905">
              <w:rPr>
                <w:rFonts w:ascii="Times New Roman"/>
                <w:spacing w:val="-20"/>
                <w:sz w:val="26"/>
                <w:szCs w:val="26"/>
              </w:rPr>
              <w:t>間始符合人數比例，其內之浴簾固定及置衣架配置位置不符隱私。</w:t>
            </w:r>
            <w:r w:rsidRPr="00487905">
              <w:rPr>
                <w:rFonts w:ascii="Times New Roman"/>
                <w:spacing w:val="-20"/>
                <w:sz w:val="26"/>
                <w:szCs w:val="26"/>
              </w:rPr>
              <w:t xml:space="preserve">  </w:t>
            </w:r>
          </w:p>
          <w:p w:rsidR="00F86B8E" w:rsidRPr="00487905" w:rsidRDefault="00F86B8E" w:rsidP="0069611C">
            <w:pPr>
              <w:numPr>
                <w:ilvl w:val="0"/>
                <w:numId w:val="38"/>
              </w:numPr>
              <w:spacing w:line="380" w:lineRule="exact"/>
              <w:ind w:left="595" w:hanging="283"/>
              <w:rPr>
                <w:rFonts w:ascii="Times New Roman"/>
                <w:spacing w:val="-20"/>
                <w:sz w:val="26"/>
                <w:szCs w:val="26"/>
              </w:rPr>
            </w:pPr>
            <w:r w:rsidRPr="00487905">
              <w:rPr>
                <w:rFonts w:ascii="Times New Roman"/>
                <w:spacing w:val="-20"/>
                <w:sz w:val="26"/>
                <w:szCs w:val="26"/>
              </w:rPr>
              <w:t>部分寢室未直接對外自然通風及採光。</w:t>
            </w:r>
          </w:p>
          <w:p w:rsidR="00F86B8E" w:rsidRPr="00487905" w:rsidRDefault="00F86B8E" w:rsidP="0069611C">
            <w:pPr>
              <w:numPr>
                <w:ilvl w:val="0"/>
                <w:numId w:val="38"/>
              </w:numPr>
              <w:spacing w:line="380" w:lineRule="exact"/>
              <w:ind w:left="595" w:hanging="283"/>
              <w:rPr>
                <w:rFonts w:ascii="Times New Roman"/>
                <w:spacing w:val="-20"/>
                <w:sz w:val="26"/>
                <w:szCs w:val="26"/>
              </w:rPr>
            </w:pPr>
            <w:r w:rsidRPr="00487905">
              <w:rPr>
                <w:rFonts w:ascii="Times New Roman"/>
                <w:spacing w:val="-20"/>
                <w:sz w:val="26"/>
                <w:szCs w:val="26"/>
              </w:rPr>
              <w:t>污物處理辦法及流程之內容應再修正充實，如尿布處理、衣物及床單之處理，及家具及環境受汙染之處理等。</w:t>
            </w:r>
          </w:p>
          <w:p w:rsidR="00F86B8E" w:rsidRPr="00487905" w:rsidRDefault="00F86B8E" w:rsidP="0069611C">
            <w:pPr>
              <w:numPr>
                <w:ilvl w:val="0"/>
                <w:numId w:val="38"/>
              </w:numPr>
              <w:spacing w:line="380" w:lineRule="exact"/>
              <w:ind w:left="595" w:hanging="283"/>
              <w:rPr>
                <w:rFonts w:ascii="Times New Roman"/>
                <w:spacing w:val="-20"/>
                <w:sz w:val="26"/>
                <w:szCs w:val="26"/>
              </w:rPr>
            </w:pPr>
            <w:r w:rsidRPr="00487905">
              <w:rPr>
                <w:rFonts w:ascii="Times New Roman"/>
                <w:spacing w:val="-20"/>
                <w:sz w:val="26"/>
                <w:szCs w:val="26"/>
              </w:rPr>
              <w:t>配膳作業標準之內容應再修正充實，如食物來源檢查、入庫後之定期盤點、每日營養師開立菜單製作餐食。</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專業組別：專業服務</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ISP</w:t>
            </w:r>
            <w:r w:rsidRPr="00487905">
              <w:rPr>
                <w:rFonts w:ascii="Times New Roman"/>
                <w:spacing w:val="-20"/>
                <w:sz w:val="26"/>
                <w:szCs w:val="26"/>
              </w:rPr>
              <w:t>評估工具多而雜，且評估整合性不足。</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lastRenderedPageBreak/>
              <w:t>ISP</w:t>
            </w:r>
            <w:r w:rsidRPr="00487905">
              <w:rPr>
                <w:rFonts w:ascii="Times New Roman"/>
                <w:spacing w:val="-20"/>
                <w:sz w:val="26"/>
                <w:szCs w:val="26"/>
              </w:rPr>
              <w:t>目標擬訂在回應服務對象評估結果與需求上應再提升，且目標功能性應再被考量。</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目標執行策略及教學策略應考量服務對象的特質、能力，而非多以〝講授〞〝文字〞方式執行。</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專業團隊辦法中</w:t>
            </w:r>
            <w:r w:rsidRPr="00487905">
              <w:rPr>
                <w:rFonts w:ascii="Times New Roman"/>
                <w:spacing w:val="-20"/>
                <w:sz w:val="26"/>
                <w:szCs w:val="26"/>
              </w:rPr>
              <w:t>“</w:t>
            </w:r>
            <w:r w:rsidRPr="00487905">
              <w:rPr>
                <w:rFonts w:ascii="Times New Roman"/>
                <w:spacing w:val="-20"/>
                <w:sz w:val="26"/>
                <w:szCs w:val="26"/>
              </w:rPr>
              <w:t>家長</w:t>
            </w:r>
            <w:r w:rsidRPr="00487905">
              <w:rPr>
                <w:rFonts w:ascii="Times New Roman"/>
                <w:spacing w:val="-20"/>
                <w:sz w:val="26"/>
                <w:szCs w:val="26"/>
              </w:rPr>
              <w:t>”</w:t>
            </w:r>
            <w:r w:rsidRPr="00487905">
              <w:rPr>
                <w:rFonts w:ascii="Times New Roman"/>
                <w:spacing w:val="-20"/>
                <w:sz w:val="26"/>
                <w:szCs w:val="26"/>
              </w:rPr>
              <w:t>為外部團隊，實有不宜，家長應為服務對象之一</w:t>
            </w:r>
            <w:r w:rsidRPr="00487905">
              <w:rPr>
                <w:rFonts w:ascii="Times New Roman"/>
                <w:spacing w:val="-20"/>
                <w:sz w:val="26"/>
                <w:szCs w:val="26"/>
              </w:rPr>
              <w:t>(</w:t>
            </w:r>
            <w:r w:rsidRPr="00487905">
              <w:rPr>
                <w:rFonts w:ascii="Times New Roman"/>
                <w:spacing w:val="-20"/>
                <w:sz w:val="26"/>
                <w:szCs w:val="26"/>
              </w:rPr>
              <w:t>提供家庭支持服務</w:t>
            </w:r>
            <w:r w:rsidRPr="00487905">
              <w:rPr>
                <w:rFonts w:ascii="Times New Roman"/>
                <w:spacing w:val="-20"/>
                <w:sz w:val="26"/>
                <w:szCs w:val="26"/>
              </w:rPr>
              <w:t>)</w:t>
            </w:r>
            <w:r w:rsidRPr="00487905">
              <w:rPr>
                <w:rFonts w:ascii="Times New Roman"/>
                <w:spacing w:val="-20"/>
                <w:sz w:val="26"/>
                <w:szCs w:val="26"/>
              </w:rPr>
              <w:t>。</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教材教具多元性與適用性應提升，醫院設備不能是機構設備。</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體適能雖有依據服務對象需求作規劃，但在執行上仍多以比較單一，多元性不足。休閒活動也應多元規劃。</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機構空間受限，人力流動頻繁，使服務品質提升上受限，應努力檢討改進。</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新進服務對象健檢與當年度健檢規劃超過一年之規定。</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相關實施辦法或要點與處理應一致。</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洗手檢核表應依規定執行</w:t>
            </w:r>
            <w:r w:rsidRPr="00487905">
              <w:rPr>
                <w:rFonts w:ascii="Times New Roman"/>
                <w:spacing w:val="-20"/>
                <w:sz w:val="26"/>
                <w:szCs w:val="26"/>
              </w:rPr>
              <w:t>(</w:t>
            </w:r>
            <w:r w:rsidRPr="00487905">
              <w:rPr>
                <w:rFonts w:ascii="Times New Roman"/>
                <w:spacing w:val="-20"/>
                <w:sz w:val="26"/>
                <w:szCs w:val="26"/>
              </w:rPr>
              <w:t>紀錄表單內容尚未符合標準</w:t>
            </w:r>
            <w:r w:rsidRPr="00487905">
              <w:rPr>
                <w:rFonts w:ascii="Times New Roman"/>
                <w:spacing w:val="-20"/>
                <w:sz w:val="26"/>
                <w:szCs w:val="26"/>
              </w:rPr>
              <w:t>)</w:t>
            </w:r>
            <w:r w:rsidRPr="00487905">
              <w:rPr>
                <w:rFonts w:ascii="Times New Roman"/>
                <w:spacing w:val="-20"/>
                <w:sz w:val="26"/>
                <w:szCs w:val="26"/>
              </w:rPr>
              <w:t>。</w:t>
            </w:r>
          </w:p>
          <w:p w:rsidR="00F86B8E" w:rsidRPr="00487905" w:rsidRDefault="00F86B8E" w:rsidP="0069611C">
            <w:pPr>
              <w:numPr>
                <w:ilvl w:val="0"/>
                <w:numId w:val="41"/>
              </w:numPr>
              <w:spacing w:line="380" w:lineRule="exact"/>
              <w:ind w:left="595" w:hanging="283"/>
              <w:rPr>
                <w:rFonts w:ascii="Times New Roman"/>
                <w:spacing w:val="-20"/>
                <w:sz w:val="26"/>
                <w:szCs w:val="26"/>
              </w:rPr>
            </w:pPr>
            <w:r w:rsidRPr="00487905">
              <w:rPr>
                <w:rFonts w:ascii="Times New Roman"/>
                <w:spacing w:val="-20"/>
                <w:sz w:val="26"/>
                <w:szCs w:val="26"/>
              </w:rPr>
              <w:t>家庭需求評估結果應確實依需求擬定服務計畫執行服務目標。</w:t>
            </w:r>
          </w:p>
          <w:p w:rsidR="00F86B8E" w:rsidRPr="00487905" w:rsidRDefault="00F86B8E" w:rsidP="00227DF1">
            <w:pPr>
              <w:spacing w:line="380" w:lineRule="exact"/>
              <w:rPr>
                <w:rFonts w:ascii="Times New Roman"/>
                <w:spacing w:val="-20"/>
                <w:sz w:val="26"/>
                <w:szCs w:val="26"/>
              </w:rPr>
            </w:pPr>
            <w:r w:rsidRPr="00487905">
              <w:rPr>
                <w:rFonts w:ascii="Cambria Math" w:hAnsi="Cambria Math" w:cs="Cambria Math"/>
                <w:spacing w:val="-20"/>
                <w:sz w:val="26"/>
                <w:szCs w:val="26"/>
              </w:rPr>
              <w:t>◎</w:t>
            </w:r>
            <w:r w:rsidRPr="00487905">
              <w:rPr>
                <w:rFonts w:ascii="Times New Roman"/>
                <w:spacing w:val="-20"/>
                <w:sz w:val="26"/>
                <w:szCs w:val="26"/>
              </w:rPr>
              <w:t>專業組別：權益保障</w:t>
            </w:r>
          </w:p>
          <w:p w:rsidR="00F86B8E" w:rsidRPr="00487905" w:rsidRDefault="00F86B8E" w:rsidP="0069611C">
            <w:pPr>
              <w:numPr>
                <w:ilvl w:val="0"/>
                <w:numId w:val="40"/>
              </w:numPr>
              <w:spacing w:line="380" w:lineRule="exact"/>
              <w:ind w:left="595" w:hanging="283"/>
              <w:rPr>
                <w:rFonts w:ascii="Times New Roman"/>
                <w:spacing w:val="-20"/>
                <w:sz w:val="26"/>
                <w:szCs w:val="26"/>
              </w:rPr>
            </w:pPr>
            <w:r w:rsidRPr="00487905">
              <w:rPr>
                <w:rFonts w:ascii="Times New Roman"/>
                <w:spacing w:val="-20"/>
                <w:sz w:val="26"/>
                <w:szCs w:val="26"/>
              </w:rPr>
              <w:t>服務對象能力基礎不同，在參與各項自決事項前應完備讓服務對象有易讀的資訊，知道自己的選擇，在參與支持策略應更貼近個別化的需要。</w:t>
            </w:r>
          </w:p>
          <w:p w:rsidR="00F86B8E" w:rsidRPr="00487905" w:rsidRDefault="00F86B8E" w:rsidP="0069611C">
            <w:pPr>
              <w:numPr>
                <w:ilvl w:val="0"/>
                <w:numId w:val="40"/>
              </w:numPr>
              <w:spacing w:line="380" w:lineRule="exact"/>
              <w:ind w:left="595" w:hanging="283"/>
              <w:rPr>
                <w:rFonts w:ascii="Times New Roman"/>
                <w:spacing w:val="-20"/>
                <w:sz w:val="26"/>
                <w:szCs w:val="26"/>
              </w:rPr>
            </w:pPr>
            <w:r w:rsidRPr="00487905">
              <w:rPr>
                <w:rFonts w:ascii="Times New Roman"/>
                <w:spacing w:val="-20"/>
                <w:sz w:val="26"/>
                <w:szCs w:val="26"/>
              </w:rPr>
              <w:t>建議簡化內部電腦檔案權限區分管理辦法，應組織規模可行的作法規定執行，在攜出電子資料時建議用公用筆電及公用隨身碟處理，不用私人的工具。</w:t>
            </w:r>
          </w:p>
          <w:p w:rsidR="00F86B8E" w:rsidRPr="00487905" w:rsidRDefault="00F86B8E" w:rsidP="0069611C">
            <w:pPr>
              <w:numPr>
                <w:ilvl w:val="0"/>
                <w:numId w:val="40"/>
              </w:numPr>
              <w:spacing w:line="380" w:lineRule="exact"/>
              <w:ind w:left="595" w:hanging="283"/>
              <w:rPr>
                <w:rFonts w:ascii="Times New Roman"/>
                <w:spacing w:val="-20"/>
                <w:sz w:val="26"/>
                <w:szCs w:val="26"/>
              </w:rPr>
            </w:pPr>
            <w:r w:rsidRPr="00487905">
              <w:rPr>
                <w:rFonts w:ascii="Times New Roman"/>
                <w:spacing w:val="-20"/>
                <w:sz w:val="26"/>
                <w:szCs w:val="26"/>
              </w:rPr>
              <w:t>浴室中應讓每位使用者瞭解使用順序，並建議應讓服務對象自決何時或在誰後面洗澡，浴室使用時應有個人物品可放置空間並能保有隱私，</w:t>
            </w:r>
            <w:r w:rsidRPr="00487905">
              <w:rPr>
                <w:rFonts w:ascii="Times New Roman"/>
                <w:spacing w:val="-20"/>
                <w:sz w:val="26"/>
                <w:szCs w:val="26"/>
              </w:rPr>
              <w:t>(</w:t>
            </w:r>
            <w:r w:rsidRPr="00487905">
              <w:rPr>
                <w:rFonts w:ascii="Times New Roman"/>
                <w:spacing w:val="-20"/>
                <w:sz w:val="26"/>
                <w:szCs w:val="26"/>
              </w:rPr>
              <w:t>拉簾內應有置物空間</w:t>
            </w:r>
            <w:r w:rsidRPr="00487905">
              <w:rPr>
                <w:rFonts w:ascii="Times New Roman"/>
                <w:spacing w:val="-20"/>
                <w:sz w:val="26"/>
                <w:szCs w:val="26"/>
              </w:rPr>
              <w:t>)</w:t>
            </w:r>
            <w:r w:rsidRPr="00487905">
              <w:rPr>
                <w:rFonts w:ascii="Times New Roman"/>
                <w:spacing w:val="-20"/>
                <w:sz w:val="26"/>
                <w:szCs w:val="26"/>
              </w:rPr>
              <w:t>男生廁所門應在外面加設。</w:t>
            </w:r>
          </w:p>
          <w:p w:rsidR="00F86B8E" w:rsidRPr="00487905" w:rsidRDefault="00F86B8E" w:rsidP="0069611C">
            <w:pPr>
              <w:numPr>
                <w:ilvl w:val="0"/>
                <w:numId w:val="40"/>
              </w:numPr>
              <w:spacing w:line="380" w:lineRule="exact"/>
              <w:ind w:left="595" w:hanging="283"/>
              <w:rPr>
                <w:rFonts w:ascii="Times New Roman"/>
                <w:spacing w:val="-20"/>
                <w:sz w:val="26"/>
                <w:szCs w:val="26"/>
              </w:rPr>
            </w:pPr>
            <w:r w:rsidRPr="00487905">
              <w:rPr>
                <w:rFonts w:ascii="Times New Roman"/>
                <w:spacing w:val="-20"/>
                <w:sz w:val="26"/>
                <w:szCs w:val="26"/>
              </w:rPr>
              <w:t>服務對象權益委員會組織運作辦法、目的、依據、執掌，及社工協助事項請依現場討論再修正，屬申訴處理辦法的規定，應挪到申訴處理辦法。</w:t>
            </w:r>
          </w:p>
          <w:p w:rsidR="00F86B8E" w:rsidRPr="00487905" w:rsidRDefault="00F86B8E" w:rsidP="0069611C">
            <w:pPr>
              <w:numPr>
                <w:ilvl w:val="0"/>
                <w:numId w:val="40"/>
              </w:numPr>
              <w:spacing w:line="380" w:lineRule="exact"/>
              <w:ind w:left="595" w:hanging="283"/>
              <w:rPr>
                <w:rFonts w:ascii="Times New Roman"/>
                <w:spacing w:val="-20"/>
                <w:sz w:val="26"/>
                <w:szCs w:val="26"/>
              </w:rPr>
            </w:pPr>
            <w:r w:rsidRPr="00487905">
              <w:rPr>
                <w:rFonts w:ascii="Times New Roman"/>
                <w:spacing w:val="-20"/>
                <w:sz w:val="26"/>
                <w:szCs w:val="26"/>
              </w:rPr>
              <w:t>申訴處理辦法中有關社工應在接到申訴後先行協調部分，建議刪除，應由申訴處理小組正式討論處理，並回應，且申訴處理小組應有服務對象或家屬、專業人員及社會公正人士，不宜只有機構內社工、督導、行政長官。</w:t>
            </w:r>
          </w:p>
          <w:p w:rsidR="00F86B8E" w:rsidRPr="00487905" w:rsidRDefault="00F86B8E" w:rsidP="0069611C">
            <w:pPr>
              <w:numPr>
                <w:ilvl w:val="0"/>
                <w:numId w:val="40"/>
              </w:numPr>
              <w:spacing w:line="380" w:lineRule="exact"/>
              <w:ind w:left="595" w:hanging="283"/>
              <w:rPr>
                <w:rFonts w:ascii="Times New Roman"/>
                <w:spacing w:val="-20"/>
                <w:sz w:val="26"/>
                <w:szCs w:val="26"/>
              </w:rPr>
            </w:pPr>
            <w:r w:rsidRPr="00487905">
              <w:rPr>
                <w:rFonts w:ascii="Times New Roman"/>
                <w:spacing w:val="-20"/>
                <w:sz w:val="26"/>
                <w:szCs w:val="26"/>
              </w:rPr>
              <w:t>滿意度調查中應納入家長對院方在意見反映處理的作為之滿意程度項目。</w:t>
            </w:r>
          </w:p>
        </w:tc>
      </w:tr>
    </w:tbl>
    <w:p w:rsidR="00F86B8E" w:rsidRPr="00487905" w:rsidRDefault="00F86B8E" w:rsidP="00F86B8E">
      <w:pPr>
        <w:ind w:leftChars="-83" w:hangingChars="94" w:hanging="282"/>
        <w:outlineLvl w:val="2"/>
        <w:rPr>
          <w:rFonts w:ascii="Times New Roman"/>
          <w:bCs/>
          <w:kern w:val="32"/>
          <w:szCs w:val="36"/>
        </w:rPr>
      </w:pPr>
      <w:bookmarkStart w:id="442" w:name="_Toc99113452"/>
      <w:bookmarkStart w:id="443" w:name="_Toc100148257"/>
      <w:r w:rsidRPr="00487905">
        <w:rPr>
          <w:rFonts w:ascii="Times New Roman" w:hint="eastAsia"/>
          <w:bCs/>
          <w:kern w:val="32"/>
          <w:sz w:val="28"/>
          <w:szCs w:val="36"/>
        </w:rPr>
        <w:lastRenderedPageBreak/>
        <w:t>資料來源：依據苗栗縣政府、衛福部查復資料彙整製表。</w:t>
      </w:r>
      <w:bookmarkEnd w:id="442"/>
      <w:bookmarkEnd w:id="443"/>
    </w:p>
    <w:p w:rsidR="00F86B8E" w:rsidRPr="00487905" w:rsidRDefault="00F86B8E" w:rsidP="00F86B8E">
      <w:pPr>
        <w:outlineLvl w:val="2"/>
        <w:rPr>
          <w:rFonts w:ascii="Times New Roman"/>
          <w:bCs/>
          <w:kern w:val="32"/>
          <w:szCs w:val="36"/>
        </w:rPr>
      </w:pPr>
    </w:p>
    <w:p w:rsidR="00F86B8E" w:rsidRPr="00487905" w:rsidRDefault="00F86B8E" w:rsidP="0069611C">
      <w:pPr>
        <w:pStyle w:val="3"/>
        <w:numPr>
          <w:ilvl w:val="2"/>
          <w:numId w:val="7"/>
        </w:numPr>
        <w:rPr>
          <w:rFonts w:ascii="Times New Roman" w:hAnsi="Times New Roman"/>
          <w:bCs w:val="0"/>
        </w:rPr>
      </w:pPr>
      <w:bookmarkStart w:id="444" w:name="_Toc99113453"/>
      <w:bookmarkStart w:id="445" w:name="_Toc100148258"/>
      <w:r w:rsidRPr="00852885">
        <w:rPr>
          <w:rFonts w:ascii="Times New Roman" w:hAnsi="Times New Roman" w:hint="eastAsia"/>
          <w:b/>
          <w:bCs w:val="0"/>
        </w:rPr>
        <w:t>德芳教養院歷年來</w:t>
      </w:r>
      <w:r w:rsidRPr="00487905">
        <w:rPr>
          <w:rFonts w:ascii="Times New Roman" w:hAnsi="Times New Roman" w:hint="eastAsia"/>
          <w:b/>
          <w:bCs w:val="0"/>
        </w:rPr>
        <w:t>受評鑑成績不佳，苗栗縣政府未將評鑑應改善事項列入平時查核重點，致該教養院</w:t>
      </w:r>
      <w:r w:rsidRPr="00487905">
        <w:rPr>
          <w:rFonts w:ascii="Times New Roman" w:hAnsi="Times New Roman" w:hint="eastAsia"/>
          <w:b/>
          <w:bCs w:val="0"/>
        </w:rPr>
        <w:t>106</w:t>
      </w:r>
      <w:r w:rsidRPr="00487905">
        <w:rPr>
          <w:rFonts w:ascii="Times New Roman" w:hAnsi="Times New Roman" w:hint="eastAsia"/>
          <w:b/>
          <w:bCs w:val="0"/>
        </w:rPr>
        <w:t>年評鑑時，評鑑委員指出主管機關查核改進情</w:t>
      </w:r>
      <w:r w:rsidRPr="00487905">
        <w:rPr>
          <w:rFonts w:ascii="Times New Roman" w:hAnsi="Times New Roman" w:hint="eastAsia"/>
          <w:b/>
          <w:bCs w:val="0"/>
        </w:rPr>
        <w:lastRenderedPageBreak/>
        <w:t>形及上次評鑑應改進事項，仍有多項未能完成，顯見苗栗縣政府之輔導改善措施流於形式</w:t>
      </w:r>
      <w:r w:rsidRPr="00487905">
        <w:rPr>
          <w:rFonts w:ascii="Times New Roman" w:hAnsi="Times New Roman" w:hint="eastAsia"/>
          <w:bCs w:val="0"/>
        </w:rPr>
        <w:t>：</w:t>
      </w:r>
      <w:bookmarkEnd w:id="444"/>
      <w:bookmarkEnd w:id="445"/>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依據「身心障礙福利機構輔導查核評鑑及獎勵辦法」第</w:t>
      </w:r>
      <w:r w:rsidRPr="00487905">
        <w:rPr>
          <w:rFonts w:ascii="Times New Roman" w:hAnsi="Times New Roman" w:hint="eastAsia"/>
        </w:rPr>
        <w:t>11</w:t>
      </w:r>
      <w:r w:rsidRPr="00487905">
        <w:rPr>
          <w:rFonts w:ascii="Times New Roman" w:hAnsi="Times New Roman" w:hint="eastAsia"/>
        </w:rPr>
        <w:t>條規定，主管機關應令評鑑為丙等及丁等之機構提出改善計畫，且限期於</w:t>
      </w:r>
      <w:r w:rsidRPr="00487905">
        <w:rPr>
          <w:rFonts w:ascii="Times New Roman" w:hAnsi="Times New Roman" w:hint="eastAsia"/>
        </w:rPr>
        <w:t>6</w:t>
      </w:r>
      <w:r w:rsidRPr="00487905">
        <w:rPr>
          <w:rFonts w:ascii="Times New Roman" w:hAnsi="Times New Roman" w:hint="eastAsia"/>
        </w:rPr>
        <w:t>個月內改善完成，再由主辦評鑑機關實施複評。機構複評通過後，依據「身心障礙福利機構輔導查核評鑑及獎勵辦法」第</w:t>
      </w:r>
      <w:r w:rsidRPr="00487905">
        <w:rPr>
          <w:rFonts w:ascii="Times New Roman" w:hAnsi="Times New Roman" w:hint="eastAsia"/>
        </w:rPr>
        <w:t>3</w:t>
      </w:r>
      <w:r w:rsidRPr="00487905">
        <w:rPr>
          <w:rFonts w:ascii="Times New Roman" w:hAnsi="Times New Roman" w:hint="eastAsia"/>
        </w:rPr>
        <w:t>條規定，尚須接受每年至少</w:t>
      </w:r>
      <w:r w:rsidRPr="00487905">
        <w:rPr>
          <w:rFonts w:ascii="Times New Roman" w:hAnsi="Times New Roman" w:hint="eastAsia"/>
        </w:rPr>
        <w:t>2</w:t>
      </w:r>
      <w:r w:rsidRPr="00487905">
        <w:rPr>
          <w:rFonts w:ascii="Times New Roman" w:hAnsi="Times New Roman" w:hint="eastAsia"/>
        </w:rPr>
        <w:t>次不預先通知查核。衛福部並表示：「</w:t>
      </w:r>
      <w:r w:rsidRPr="00487905">
        <w:rPr>
          <w:rFonts w:ascii="Times New Roman" w:hAnsi="Times New Roman" w:hint="eastAsia"/>
        </w:rPr>
        <w:tab/>
      </w:r>
      <w:r w:rsidRPr="00487905">
        <w:rPr>
          <w:rFonts w:ascii="Times New Roman" w:hAnsi="Times New Roman" w:hint="eastAsia"/>
        </w:rPr>
        <w:t>依現行評鑑輔導機制，針對評鑑成績為丙等及丁等者，主管機關應輔導其改善，輔導機制介入</w:t>
      </w:r>
      <w:r w:rsidRPr="00487905">
        <w:rPr>
          <w:rFonts w:ascii="Times New Roman" w:hAnsi="Times New Roman" w:hint="eastAsia"/>
        </w:rPr>
        <w:t>6</w:t>
      </w:r>
      <w:r w:rsidRPr="00487905">
        <w:rPr>
          <w:rFonts w:ascii="Times New Roman" w:hAnsi="Times New Roman" w:hint="eastAsia"/>
        </w:rPr>
        <w:t>個月，</w:t>
      </w:r>
      <w:r w:rsidRPr="00487905">
        <w:rPr>
          <w:rFonts w:ascii="Times New Roman" w:hAnsi="Times New Roman" w:hint="eastAsia"/>
          <w:u w:val="single"/>
        </w:rPr>
        <w:t>於複評通過後，即回歸由各級主管機關辦理每年至少</w:t>
      </w:r>
      <w:r w:rsidRPr="00487905">
        <w:rPr>
          <w:rFonts w:ascii="Times New Roman" w:hAnsi="Times New Roman" w:hint="eastAsia"/>
          <w:u w:val="single"/>
        </w:rPr>
        <w:t>2</w:t>
      </w:r>
      <w:r w:rsidRPr="00487905">
        <w:rPr>
          <w:rFonts w:ascii="Times New Roman" w:hAnsi="Times New Roman" w:hint="eastAsia"/>
          <w:u w:val="single"/>
        </w:rPr>
        <w:t>次之輔導查核機制，及機構自行就應改進事項進行改善</w:t>
      </w:r>
      <w:r w:rsidRPr="00487905">
        <w:rPr>
          <w:rFonts w:ascii="Times New Roman" w:hAnsi="Times New Roman" w:hint="eastAsia"/>
        </w:rPr>
        <w:t>，致未能了解機構是否確實執行改善。」</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苗栗縣政府查復表示，德芳教養院複評通過後之輔導查核情形，詳如下表所示：</w:t>
      </w:r>
    </w:p>
    <w:p w:rsidR="00F86B8E" w:rsidRPr="00487905" w:rsidRDefault="00F86B8E" w:rsidP="00F86B8E">
      <w:pPr>
        <w:widowControl/>
        <w:overflowPunct/>
        <w:autoSpaceDE/>
        <w:autoSpaceDN/>
        <w:jc w:val="left"/>
        <w:rPr>
          <w:rFonts w:ascii="Times New Roman"/>
          <w:b/>
          <w:bCs/>
          <w:spacing w:val="-10"/>
          <w:kern w:val="28"/>
          <w:sz w:val="28"/>
          <w:szCs w:val="28"/>
        </w:rPr>
      </w:pPr>
      <w:r w:rsidRPr="00487905">
        <w:rPr>
          <w:rFonts w:ascii="Times New Roman"/>
          <w:b/>
        </w:rPr>
        <w:br w:type="page"/>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hint="eastAsia"/>
          <w:b/>
          <w:bCs/>
          <w:spacing w:val="-10"/>
          <w:kern w:val="28"/>
          <w:sz w:val="28"/>
          <w:szCs w:val="28"/>
        </w:rPr>
        <w:lastRenderedPageBreak/>
        <w:t>表</w:t>
      </w:r>
      <w:r w:rsidRPr="00487905">
        <w:rPr>
          <w:rFonts w:ascii="Times New Roman" w:hint="eastAsia"/>
          <w:b/>
          <w:bCs/>
          <w:spacing w:val="-10"/>
          <w:kern w:val="28"/>
          <w:sz w:val="28"/>
          <w:szCs w:val="28"/>
        </w:rPr>
        <w:t xml:space="preserve">9  </w:t>
      </w:r>
      <w:r w:rsidRPr="00487905">
        <w:rPr>
          <w:rFonts w:ascii="Times New Roman" w:hint="eastAsia"/>
          <w:b/>
          <w:bCs/>
          <w:spacing w:val="-10"/>
          <w:kern w:val="28"/>
          <w:sz w:val="28"/>
          <w:szCs w:val="28"/>
        </w:rPr>
        <w:t>苗栗縣政府</w:t>
      </w:r>
      <w:r w:rsidRPr="00487905">
        <w:rPr>
          <w:rFonts w:ascii="Times New Roman" w:hint="eastAsia"/>
          <w:b/>
          <w:bCs/>
          <w:spacing w:val="-10"/>
          <w:kern w:val="28"/>
          <w:sz w:val="28"/>
          <w:szCs w:val="28"/>
        </w:rPr>
        <w:t>106</w:t>
      </w:r>
      <w:r w:rsidRPr="00487905">
        <w:rPr>
          <w:rFonts w:ascii="Times New Roman" w:hint="eastAsia"/>
          <w:b/>
          <w:bCs/>
          <w:spacing w:val="-10"/>
          <w:kern w:val="28"/>
          <w:sz w:val="28"/>
          <w:szCs w:val="28"/>
        </w:rPr>
        <w:t>年至</w:t>
      </w:r>
      <w:r w:rsidRPr="00487905">
        <w:rPr>
          <w:rFonts w:ascii="Times New Roman" w:hint="eastAsia"/>
          <w:b/>
          <w:bCs/>
          <w:spacing w:val="-10"/>
          <w:kern w:val="28"/>
          <w:sz w:val="28"/>
          <w:szCs w:val="28"/>
        </w:rPr>
        <w:t>110</w:t>
      </w:r>
      <w:r w:rsidRPr="00487905">
        <w:rPr>
          <w:rFonts w:ascii="Times New Roman" w:hint="eastAsia"/>
          <w:b/>
          <w:bCs/>
          <w:spacing w:val="-10"/>
          <w:kern w:val="28"/>
          <w:sz w:val="28"/>
          <w:szCs w:val="28"/>
        </w:rPr>
        <w:t>年對德芳教養院之輔導查核日期</w:t>
      </w:r>
    </w:p>
    <w:tbl>
      <w:tblPr>
        <w:tblpPr w:leftFromText="180" w:rightFromText="180" w:vertAnchor="text" w:horzAnchor="margin" w:tblpY="157"/>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3"/>
        <w:gridCol w:w="2099"/>
        <w:gridCol w:w="2097"/>
        <w:gridCol w:w="2099"/>
        <w:gridCol w:w="2284"/>
      </w:tblGrid>
      <w:tr w:rsidR="00F86B8E" w:rsidRPr="00487905" w:rsidTr="00691ACF">
        <w:trPr>
          <w:cantSplit/>
          <w:trHeight w:val="276"/>
        </w:trPr>
        <w:tc>
          <w:tcPr>
            <w:tcW w:w="414" w:type="pct"/>
            <w:shd w:val="clear" w:color="auto" w:fill="F2F2F2" w:themeFill="background1" w:themeFillShade="F2"/>
            <w:vAlign w:val="center"/>
          </w:tcPr>
          <w:p w:rsidR="00F86B8E" w:rsidRPr="00487905" w:rsidRDefault="00F86B8E" w:rsidP="00F86B8E">
            <w:pPr>
              <w:overflowPunct/>
              <w:autoSpaceDE/>
              <w:autoSpaceDN/>
              <w:spacing w:line="520" w:lineRule="exact"/>
              <w:jc w:val="center"/>
              <w:rPr>
                <w:rFonts w:ascii="Times New Roman"/>
                <w:spacing w:val="-20"/>
                <w:sz w:val="26"/>
                <w:szCs w:val="26"/>
              </w:rPr>
            </w:pPr>
            <w:r w:rsidRPr="00487905">
              <w:rPr>
                <w:rFonts w:ascii="Times New Roman"/>
                <w:spacing w:val="-20"/>
                <w:sz w:val="26"/>
                <w:szCs w:val="26"/>
              </w:rPr>
              <w:t>年度</w:t>
            </w:r>
          </w:p>
        </w:tc>
        <w:tc>
          <w:tcPr>
            <w:tcW w:w="1122" w:type="pct"/>
            <w:shd w:val="clear" w:color="auto" w:fill="F2F2F2" w:themeFill="background1" w:themeFillShade="F2"/>
            <w:vAlign w:val="center"/>
          </w:tcPr>
          <w:p w:rsidR="00F86B8E" w:rsidRPr="00487905" w:rsidRDefault="00F86B8E" w:rsidP="00F86B8E">
            <w:pPr>
              <w:overflowPunct/>
              <w:autoSpaceDE/>
              <w:autoSpaceDN/>
              <w:spacing w:line="400" w:lineRule="exact"/>
              <w:jc w:val="center"/>
              <w:rPr>
                <w:rFonts w:ascii="Times New Roman"/>
                <w:spacing w:val="-20"/>
                <w:sz w:val="26"/>
                <w:szCs w:val="26"/>
              </w:rPr>
            </w:pPr>
            <w:r w:rsidRPr="00487905">
              <w:rPr>
                <w:rFonts w:ascii="Times New Roman"/>
                <w:spacing w:val="-20"/>
                <w:sz w:val="26"/>
                <w:szCs w:val="26"/>
              </w:rPr>
              <w:t>第</w:t>
            </w:r>
            <w:r w:rsidRPr="00487905">
              <w:rPr>
                <w:rFonts w:ascii="Times New Roman"/>
                <w:spacing w:val="-20"/>
                <w:sz w:val="26"/>
                <w:szCs w:val="26"/>
              </w:rPr>
              <w:t>1</w:t>
            </w:r>
            <w:r w:rsidRPr="00487905">
              <w:rPr>
                <w:rFonts w:ascii="Times New Roman"/>
                <w:spacing w:val="-20"/>
                <w:sz w:val="26"/>
                <w:szCs w:val="26"/>
              </w:rPr>
              <w:t>季查核</w:t>
            </w:r>
          </w:p>
        </w:tc>
        <w:tc>
          <w:tcPr>
            <w:tcW w:w="1121" w:type="pct"/>
            <w:shd w:val="clear" w:color="auto" w:fill="F2F2F2" w:themeFill="background1" w:themeFillShade="F2"/>
            <w:vAlign w:val="center"/>
          </w:tcPr>
          <w:p w:rsidR="00F86B8E" w:rsidRPr="00487905" w:rsidRDefault="00F86B8E" w:rsidP="00F86B8E">
            <w:pPr>
              <w:overflowPunct/>
              <w:autoSpaceDE/>
              <w:autoSpaceDN/>
              <w:spacing w:line="520" w:lineRule="exact"/>
              <w:jc w:val="center"/>
              <w:rPr>
                <w:rFonts w:ascii="Times New Roman"/>
                <w:spacing w:val="-20"/>
                <w:sz w:val="26"/>
                <w:szCs w:val="26"/>
              </w:rPr>
            </w:pPr>
            <w:r w:rsidRPr="00487905">
              <w:rPr>
                <w:rFonts w:ascii="Times New Roman"/>
                <w:spacing w:val="-20"/>
                <w:sz w:val="26"/>
                <w:szCs w:val="26"/>
              </w:rPr>
              <w:t>第</w:t>
            </w:r>
            <w:r w:rsidRPr="00487905">
              <w:rPr>
                <w:rFonts w:ascii="Times New Roman"/>
                <w:spacing w:val="-20"/>
                <w:sz w:val="26"/>
                <w:szCs w:val="26"/>
              </w:rPr>
              <w:t>2</w:t>
            </w:r>
            <w:r w:rsidRPr="00487905">
              <w:rPr>
                <w:rFonts w:ascii="Times New Roman"/>
                <w:spacing w:val="-20"/>
                <w:sz w:val="26"/>
                <w:szCs w:val="26"/>
              </w:rPr>
              <w:t>季查核</w:t>
            </w:r>
          </w:p>
        </w:tc>
        <w:tc>
          <w:tcPr>
            <w:tcW w:w="1122" w:type="pct"/>
            <w:shd w:val="clear" w:color="auto" w:fill="F2F2F2" w:themeFill="background1" w:themeFillShade="F2"/>
            <w:vAlign w:val="center"/>
          </w:tcPr>
          <w:p w:rsidR="00F86B8E" w:rsidRPr="00487905" w:rsidRDefault="00F86B8E" w:rsidP="00F86B8E">
            <w:pPr>
              <w:overflowPunct/>
              <w:autoSpaceDE/>
              <w:autoSpaceDN/>
              <w:spacing w:line="520" w:lineRule="exact"/>
              <w:jc w:val="center"/>
              <w:rPr>
                <w:rFonts w:ascii="Times New Roman"/>
                <w:spacing w:val="-20"/>
                <w:sz w:val="26"/>
                <w:szCs w:val="26"/>
              </w:rPr>
            </w:pPr>
            <w:r w:rsidRPr="00487905">
              <w:rPr>
                <w:rFonts w:ascii="Times New Roman"/>
                <w:spacing w:val="-20"/>
                <w:sz w:val="26"/>
                <w:szCs w:val="26"/>
              </w:rPr>
              <w:t>第</w:t>
            </w:r>
            <w:r w:rsidRPr="00487905">
              <w:rPr>
                <w:rFonts w:ascii="Times New Roman"/>
                <w:spacing w:val="-20"/>
                <w:sz w:val="26"/>
                <w:szCs w:val="26"/>
              </w:rPr>
              <w:t>3</w:t>
            </w:r>
            <w:r w:rsidRPr="00487905">
              <w:rPr>
                <w:rFonts w:ascii="Times New Roman"/>
                <w:spacing w:val="-20"/>
                <w:sz w:val="26"/>
                <w:szCs w:val="26"/>
              </w:rPr>
              <w:t>季查核</w:t>
            </w:r>
          </w:p>
        </w:tc>
        <w:tc>
          <w:tcPr>
            <w:tcW w:w="1221" w:type="pct"/>
            <w:shd w:val="clear" w:color="auto" w:fill="F2F2F2" w:themeFill="background1" w:themeFillShade="F2"/>
            <w:vAlign w:val="center"/>
          </w:tcPr>
          <w:p w:rsidR="00F86B8E" w:rsidRPr="00487905" w:rsidRDefault="00F86B8E" w:rsidP="00F86B8E">
            <w:pPr>
              <w:overflowPunct/>
              <w:autoSpaceDE/>
              <w:autoSpaceDN/>
              <w:spacing w:line="520" w:lineRule="exact"/>
              <w:jc w:val="center"/>
              <w:rPr>
                <w:rFonts w:ascii="Times New Roman"/>
                <w:spacing w:val="-20"/>
                <w:sz w:val="26"/>
                <w:szCs w:val="26"/>
              </w:rPr>
            </w:pPr>
            <w:r w:rsidRPr="00487905">
              <w:rPr>
                <w:rFonts w:ascii="Times New Roman"/>
                <w:spacing w:val="-20"/>
                <w:sz w:val="26"/>
                <w:szCs w:val="26"/>
              </w:rPr>
              <w:t>第</w:t>
            </w:r>
            <w:r w:rsidRPr="00487905">
              <w:rPr>
                <w:rFonts w:ascii="Times New Roman"/>
                <w:spacing w:val="-20"/>
                <w:sz w:val="26"/>
                <w:szCs w:val="26"/>
              </w:rPr>
              <w:t>4</w:t>
            </w:r>
            <w:r w:rsidRPr="00487905">
              <w:rPr>
                <w:rFonts w:ascii="Times New Roman"/>
                <w:spacing w:val="-20"/>
                <w:sz w:val="26"/>
                <w:szCs w:val="26"/>
              </w:rPr>
              <w:t>季查核</w:t>
            </w:r>
          </w:p>
        </w:tc>
      </w:tr>
      <w:tr w:rsidR="00F86B8E" w:rsidRPr="00487905" w:rsidTr="00691ACF">
        <w:trPr>
          <w:cantSplit/>
          <w:trHeight w:val="851"/>
        </w:trPr>
        <w:tc>
          <w:tcPr>
            <w:tcW w:w="414"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1</w:t>
            </w:r>
            <w:r w:rsidRPr="00487905">
              <w:rPr>
                <w:rFonts w:ascii="Times New Roman"/>
                <w:spacing w:val="-20"/>
                <w:sz w:val="26"/>
                <w:szCs w:val="26"/>
              </w:rPr>
              <w:t>月</w:t>
            </w:r>
            <w:r w:rsidRPr="00487905">
              <w:rPr>
                <w:rFonts w:ascii="Times New Roman"/>
                <w:spacing w:val="-20"/>
                <w:sz w:val="26"/>
                <w:szCs w:val="26"/>
              </w:rPr>
              <w:t>20</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2</w:t>
            </w:r>
            <w:r w:rsidRPr="00487905">
              <w:rPr>
                <w:rFonts w:ascii="Times New Roman"/>
                <w:spacing w:val="-20"/>
                <w:sz w:val="26"/>
                <w:szCs w:val="26"/>
              </w:rPr>
              <w:t>月</w:t>
            </w:r>
            <w:r w:rsidRPr="00487905">
              <w:rPr>
                <w:rFonts w:ascii="Times New Roman"/>
                <w:spacing w:val="-20"/>
                <w:sz w:val="26"/>
                <w:szCs w:val="26"/>
              </w:rPr>
              <w:t>17</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3</w:t>
            </w:r>
            <w:r w:rsidRPr="00487905">
              <w:rPr>
                <w:rFonts w:ascii="Times New Roman"/>
                <w:spacing w:val="-20"/>
                <w:sz w:val="26"/>
                <w:szCs w:val="26"/>
              </w:rPr>
              <w:t>月</w:t>
            </w:r>
            <w:r w:rsidRPr="00487905">
              <w:rPr>
                <w:rFonts w:ascii="Times New Roman"/>
                <w:spacing w:val="-20"/>
                <w:sz w:val="26"/>
                <w:szCs w:val="26"/>
              </w:rPr>
              <w:t>29</w:t>
            </w:r>
            <w:r w:rsidRPr="00487905">
              <w:rPr>
                <w:rFonts w:ascii="Times New Roman"/>
                <w:spacing w:val="-20"/>
                <w:sz w:val="26"/>
                <w:szCs w:val="26"/>
              </w:rPr>
              <w:t>日</w:t>
            </w:r>
          </w:p>
        </w:tc>
        <w:tc>
          <w:tcPr>
            <w:tcW w:w="11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4</w:t>
            </w:r>
            <w:r w:rsidRPr="00487905">
              <w:rPr>
                <w:rFonts w:ascii="Times New Roman"/>
                <w:spacing w:val="-20"/>
                <w:sz w:val="26"/>
                <w:szCs w:val="26"/>
              </w:rPr>
              <w:t>月</w:t>
            </w:r>
            <w:r w:rsidRPr="00487905">
              <w:rPr>
                <w:rFonts w:ascii="Times New Roman"/>
                <w:spacing w:val="-20"/>
                <w:sz w:val="26"/>
                <w:szCs w:val="26"/>
              </w:rPr>
              <w:t>25</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5</w:t>
            </w:r>
            <w:r w:rsidRPr="00487905">
              <w:rPr>
                <w:rFonts w:ascii="Times New Roman"/>
                <w:spacing w:val="-20"/>
                <w:sz w:val="26"/>
                <w:szCs w:val="26"/>
              </w:rPr>
              <w:t>月</w:t>
            </w:r>
            <w:r w:rsidRPr="00487905">
              <w:rPr>
                <w:rFonts w:ascii="Times New Roman"/>
                <w:spacing w:val="-20"/>
                <w:sz w:val="26"/>
                <w:szCs w:val="26"/>
              </w:rPr>
              <w:t>15</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6</w:t>
            </w:r>
            <w:r w:rsidRPr="00487905">
              <w:rPr>
                <w:rFonts w:ascii="Times New Roman"/>
                <w:spacing w:val="-20"/>
                <w:sz w:val="26"/>
                <w:szCs w:val="26"/>
              </w:rPr>
              <w:t>月</w:t>
            </w:r>
            <w:r w:rsidRPr="00487905">
              <w:rPr>
                <w:rFonts w:ascii="Times New Roman"/>
                <w:spacing w:val="-20"/>
                <w:sz w:val="26"/>
                <w:szCs w:val="26"/>
              </w:rPr>
              <w:t>15</w:t>
            </w:r>
            <w:r w:rsidRPr="00487905">
              <w:rPr>
                <w:rFonts w:ascii="Times New Roman"/>
                <w:spacing w:val="-20"/>
                <w:sz w:val="26"/>
                <w:szCs w:val="26"/>
              </w:rPr>
              <w:t>日</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7</w:t>
            </w:r>
            <w:r w:rsidRPr="00487905">
              <w:rPr>
                <w:rFonts w:ascii="Times New Roman"/>
                <w:spacing w:val="-20"/>
                <w:sz w:val="26"/>
                <w:szCs w:val="26"/>
              </w:rPr>
              <w:t>月</w:t>
            </w:r>
            <w:r w:rsidRPr="00487905">
              <w:rPr>
                <w:rFonts w:ascii="Times New Roman"/>
                <w:spacing w:val="-20"/>
                <w:sz w:val="26"/>
                <w:szCs w:val="26"/>
              </w:rPr>
              <w:t>24</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聯合稽查</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8</w:t>
            </w:r>
            <w:r w:rsidRPr="00487905">
              <w:rPr>
                <w:rFonts w:ascii="Times New Roman"/>
                <w:spacing w:val="-20"/>
                <w:sz w:val="26"/>
                <w:szCs w:val="26"/>
              </w:rPr>
              <w:t>月</w:t>
            </w:r>
            <w:r w:rsidRPr="00487905">
              <w:rPr>
                <w:rFonts w:ascii="Times New Roman"/>
                <w:spacing w:val="-20"/>
                <w:sz w:val="26"/>
                <w:szCs w:val="26"/>
              </w:rPr>
              <w:t>11</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9</w:t>
            </w:r>
            <w:r w:rsidRPr="00487905">
              <w:rPr>
                <w:rFonts w:ascii="Times New Roman"/>
                <w:spacing w:val="-20"/>
                <w:sz w:val="26"/>
                <w:szCs w:val="26"/>
              </w:rPr>
              <w:t>月</w:t>
            </w:r>
            <w:r w:rsidRPr="00487905">
              <w:rPr>
                <w:rFonts w:ascii="Times New Roman"/>
                <w:spacing w:val="-20"/>
                <w:sz w:val="26"/>
                <w:szCs w:val="26"/>
              </w:rPr>
              <w:t>8</w:t>
            </w:r>
            <w:r w:rsidRPr="00487905">
              <w:rPr>
                <w:rFonts w:ascii="Times New Roman"/>
                <w:spacing w:val="-20"/>
                <w:sz w:val="26"/>
                <w:szCs w:val="26"/>
              </w:rPr>
              <w:t>日</w:t>
            </w:r>
          </w:p>
        </w:tc>
        <w:tc>
          <w:tcPr>
            <w:tcW w:w="12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10</w:t>
            </w:r>
            <w:r w:rsidRPr="00487905">
              <w:rPr>
                <w:rFonts w:ascii="Times New Roman"/>
                <w:spacing w:val="-20"/>
                <w:sz w:val="26"/>
                <w:szCs w:val="26"/>
              </w:rPr>
              <w:t>月</w:t>
            </w:r>
            <w:r w:rsidRPr="00487905">
              <w:rPr>
                <w:rFonts w:ascii="Times New Roman"/>
                <w:spacing w:val="-20"/>
                <w:sz w:val="26"/>
                <w:szCs w:val="26"/>
              </w:rPr>
              <w:t>5</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機構評鑑</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11</w:t>
            </w:r>
            <w:r w:rsidRPr="00487905">
              <w:rPr>
                <w:rFonts w:ascii="Times New Roman"/>
                <w:spacing w:val="-20"/>
                <w:sz w:val="26"/>
                <w:szCs w:val="26"/>
              </w:rPr>
              <w:t>月</w:t>
            </w:r>
            <w:r w:rsidRPr="00487905">
              <w:rPr>
                <w:rFonts w:ascii="Times New Roman"/>
                <w:spacing w:val="-20"/>
                <w:sz w:val="26"/>
                <w:szCs w:val="26"/>
              </w:rPr>
              <w:t>21</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106</w:t>
            </w:r>
            <w:r w:rsidRPr="00487905">
              <w:rPr>
                <w:rFonts w:ascii="Times New Roman"/>
                <w:spacing w:val="-20"/>
                <w:sz w:val="26"/>
                <w:szCs w:val="26"/>
              </w:rPr>
              <w:t>年</w:t>
            </w:r>
            <w:r w:rsidRPr="00487905">
              <w:rPr>
                <w:rFonts w:ascii="Times New Roman"/>
                <w:spacing w:val="-20"/>
                <w:sz w:val="26"/>
                <w:szCs w:val="26"/>
              </w:rPr>
              <w:t>12</w:t>
            </w:r>
            <w:r w:rsidRPr="00487905">
              <w:rPr>
                <w:rFonts w:ascii="Times New Roman"/>
                <w:spacing w:val="-20"/>
                <w:sz w:val="26"/>
                <w:szCs w:val="26"/>
              </w:rPr>
              <w:t>月</w:t>
            </w:r>
            <w:r w:rsidRPr="00487905">
              <w:rPr>
                <w:rFonts w:ascii="Times New Roman"/>
                <w:spacing w:val="-20"/>
                <w:sz w:val="26"/>
                <w:szCs w:val="26"/>
              </w:rPr>
              <w:t>7</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中央公安稽查</w:t>
            </w:r>
            <w:r w:rsidRPr="00487905">
              <w:rPr>
                <w:rFonts w:ascii="Times New Roman"/>
                <w:spacing w:val="-20"/>
                <w:sz w:val="26"/>
                <w:szCs w:val="26"/>
              </w:rPr>
              <w:t>)</w:t>
            </w:r>
          </w:p>
        </w:tc>
      </w:tr>
      <w:tr w:rsidR="00F86B8E" w:rsidRPr="00487905" w:rsidTr="00691ACF">
        <w:trPr>
          <w:cantSplit/>
          <w:trHeight w:val="851"/>
        </w:trPr>
        <w:tc>
          <w:tcPr>
            <w:tcW w:w="414"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1</w:t>
            </w:r>
            <w:r w:rsidRPr="00487905">
              <w:rPr>
                <w:rFonts w:ascii="Times New Roman"/>
                <w:spacing w:val="-20"/>
                <w:sz w:val="26"/>
                <w:szCs w:val="26"/>
              </w:rPr>
              <w:t>月</w:t>
            </w:r>
            <w:r w:rsidRPr="00487905">
              <w:rPr>
                <w:rFonts w:ascii="Times New Roman"/>
                <w:spacing w:val="-20"/>
                <w:sz w:val="26"/>
                <w:szCs w:val="26"/>
              </w:rPr>
              <w:t>29</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2</w:t>
            </w:r>
            <w:r w:rsidRPr="00487905">
              <w:rPr>
                <w:rFonts w:ascii="Times New Roman"/>
                <w:spacing w:val="-20"/>
                <w:sz w:val="26"/>
                <w:szCs w:val="26"/>
              </w:rPr>
              <w:t>月</w:t>
            </w:r>
            <w:r w:rsidRPr="00487905">
              <w:rPr>
                <w:rFonts w:ascii="Times New Roman"/>
                <w:spacing w:val="-20"/>
                <w:sz w:val="26"/>
                <w:szCs w:val="26"/>
              </w:rPr>
              <w:t>23</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3</w:t>
            </w:r>
            <w:r w:rsidRPr="00487905">
              <w:rPr>
                <w:rFonts w:ascii="Times New Roman"/>
                <w:spacing w:val="-20"/>
                <w:sz w:val="26"/>
                <w:szCs w:val="26"/>
              </w:rPr>
              <w:t>月</w:t>
            </w:r>
            <w:r w:rsidRPr="00487905">
              <w:rPr>
                <w:rFonts w:ascii="Times New Roman"/>
                <w:spacing w:val="-20"/>
                <w:sz w:val="26"/>
                <w:szCs w:val="26"/>
              </w:rPr>
              <w:t>22</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丙等輔導</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3</w:t>
            </w:r>
            <w:r w:rsidRPr="00487905">
              <w:rPr>
                <w:rFonts w:ascii="Times New Roman"/>
                <w:spacing w:val="-20"/>
                <w:sz w:val="26"/>
                <w:szCs w:val="26"/>
              </w:rPr>
              <w:t>月</w:t>
            </w:r>
            <w:r w:rsidRPr="00487905">
              <w:rPr>
                <w:rFonts w:ascii="Times New Roman"/>
                <w:spacing w:val="-20"/>
                <w:sz w:val="26"/>
                <w:szCs w:val="26"/>
              </w:rPr>
              <w:t>27</w:t>
            </w:r>
            <w:r w:rsidRPr="00487905">
              <w:rPr>
                <w:rFonts w:ascii="Times New Roman"/>
                <w:spacing w:val="-20"/>
                <w:sz w:val="26"/>
                <w:szCs w:val="26"/>
              </w:rPr>
              <w:t>日</w:t>
            </w:r>
          </w:p>
        </w:tc>
        <w:tc>
          <w:tcPr>
            <w:tcW w:w="11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4</w:t>
            </w:r>
            <w:r w:rsidRPr="00487905">
              <w:rPr>
                <w:rFonts w:ascii="Times New Roman"/>
                <w:spacing w:val="-20"/>
                <w:sz w:val="26"/>
                <w:szCs w:val="26"/>
              </w:rPr>
              <w:t>月</w:t>
            </w:r>
            <w:r w:rsidRPr="00487905">
              <w:rPr>
                <w:rFonts w:ascii="Times New Roman"/>
                <w:spacing w:val="-20"/>
                <w:sz w:val="26"/>
                <w:szCs w:val="26"/>
              </w:rPr>
              <w:t>27</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丙等輔導</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5</w:t>
            </w:r>
            <w:r w:rsidRPr="00487905">
              <w:rPr>
                <w:rFonts w:ascii="Times New Roman"/>
                <w:spacing w:val="-20"/>
                <w:sz w:val="26"/>
                <w:szCs w:val="26"/>
              </w:rPr>
              <w:t>月</w:t>
            </w:r>
            <w:r w:rsidRPr="00487905">
              <w:rPr>
                <w:rFonts w:ascii="Times New Roman"/>
                <w:spacing w:val="-20"/>
                <w:sz w:val="26"/>
                <w:szCs w:val="26"/>
              </w:rPr>
              <w:t>24</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丙等輔導</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6</w:t>
            </w:r>
            <w:r w:rsidRPr="00487905">
              <w:rPr>
                <w:rFonts w:ascii="Times New Roman"/>
                <w:spacing w:val="-20"/>
                <w:sz w:val="26"/>
                <w:szCs w:val="26"/>
              </w:rPr>
              <w:t>月</w:t>
            </w:r>
            <w:r w:rsidRPr="00487905">
              <w:rPr>
                <w:rFonts w:ascii="Times New Roman"/>
                <w:spacing w:val="-20"/>
                <w:sz w:val="26"/>
                <w:szCs w:val="26"/>
              </w:rPr>
              <w:t>21</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丙等輔導</w:t>
            </w:r>
            <w:r w:rsidRPr="00487905">
              <w:rPr>
                <w:rFonts w:ascii="Times New Roman"/>
                <w:spacing w:val="-20"/>
                <w:sz w:val="26"/>
                <w:szCs w:val="26"/>
              </w:rPr>
              <w:t>)</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7</w:t>
            </w:r>
            <w:r w:rsidRPr="00487905">
              <w:rPr>
                <w:rFonts w:ascii="Times New Roman"/>
                <w:spacing w:val="-20"/>
                <w:sz w:val="26"/>
                <w:szCs w:val="26"/>
              </w:rPr>
              <w:t>月</w:t>
            </w:r>
            <w:r w:rsidRPr="00487905">
              <w:rPr>
                <w:rFonts w:ascii="Times New Roman"/>
                <w:spacing w:val="-20"/>
                <w:sz w:val="26"/>
                <w:szCs w:val="26"/>
              </w:rPr>
              <w:t>17</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丙等複評</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8</w:t>
            </w:r>
            <w:r w:rsidRPr="00487905">
              <w:rPr>
                <w:rFonts w:ascii="Times New Roman"/>
                <w:spacing w:val="-20"/>
                <w:sz w:val="26"/>
                <w:szCs w:val="26"/>
              </w:rPr>
              <w:t>月</w:t>
            </w:r>
            <w:r w:rsidRPr="00487905">
              <w:rPr>
                <w:rFonts w:ascii="Times New Roman"/>
                <w:spacing w:val="-20"/>
                <w:sz w:val="26"/>
                <w:szCs w:val="26"/>
              </w:rPr>
              <w:t>31</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9</w:t>
            </w:r>
            <w:r w:rsidRPr="00487905">
              <w:rPr>
                <w:rFonts w:ascii="Times New Roman"/>
                <w:spacing w:val="-20"/>
                <w:sz w:val="26"/>
                <w:szCs w:val="26"/>
              </w:rPr>
              <w:t>月</w:t>
            </w:r>
            <w:r w:rsidRPr="00487905">
              <w:rPr>
                <w:rFonts w:ascii="Times New Roman"/>
                <w:spacing w:val="-20"/>
                <w:sz w:val="26"/>
                <w:szCs w:val="26"/>
              </w:rPr>
              <w:t>21</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聯合稽查</w:t>
            </w:r>
            <w:r w:rsidRPr="00487905">
              <w:rPr>
                <w:rFonts w:ascii="Times New Roman"/>
                <w:spacing w:val="-20"/>
                <w:sz w:val="26"/>
                <w:szCs w:val="26"/>
              </w:rPr>
              <w:t>)</w:t>
            </w:r>
          </w:p>
        </w:tc>
        <w:tc>
          <w:tcPr>
            <w:tcW w:w="12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10</w:t>
            </w:r>
            <w:r w:rsidRPr="00487905">
              <w:rPr>
                <w:rFonts w:ascii="Times New Roman"/>
                <w:spacing w:val="-20"/>
                <w:sz w:val="26"/>
                <w:szCs w:val="26"/>
              </w:rPr>
              <w:t>月</w:t>
            </w:r>
            <w:r w:rsidRPr="00487905">
              <w:rPr>
                <w:rFonts w:ascii="Times New Roman"/>
                <w:spacing w:val="-20"/>
                <w:sz w:val="26"/>
                <w:szCs w:val="26"/>
              </w:rPr>
              <w:t>30</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11</w:t>
            </w:r>
            <w:r w:rsidRPr="00487905">
              <w:rPr>
                <w:rFonts w:ascii="Times New Roman"/>
                <w:spacing w:val="-20"/>
                <w:sz w:val="26"/>
                <w:szCs w:val="26"/>
              </w:rPr>
              <w:t>月</w:t>
            </w:r>
            <w:r w:rsidRPr="00487905">
              <w:rPr>
                <w:rFonts w:ascii="Times New Roman"/>
                <w:spacing w:val="-20"/>
                <w:sz w:val="26"/>
                <w:szCs w:val="26"/>
              </w:rPr>
              <w:t>27</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107</w:t>
            </w:r>
            <w:r w:rsidRPr="00487905">
              <w:rPr>
                <w:rFonts w:ascii="Times New Roman"/>
                <w:spacing w:val="-20"/>
                <w:sz w:val="26"/>
                <w:szCs w:val="26"/>
              </w:rPr>
              <w:t>年</w:t>
            </w:r>
            <w:r w:rsidRPr="00487905">
              <w:rPr>
                <w:rFonts w:ascii="Times New Roman"/>
                <w:spacing w:val="-20"/>
                <w:sz w:val="26"/>
                <w:szCs w:val="26"/>
              </w:rPr>
              <w:t>12</w:t>
            </w:r>
            <w:r w:rsidRPr="00487905">
              <w:rPr>
                <w:rFonts w:ascii="Times New Roman"/>
                <w:spacing w:val="-20"/>
                <w:sz w:val="26"/>
                <w:szCs w:val="26"/>
              </w:rPr>
              <w:t>月</w:t>
            </w:r>
            <w:r w:rsidRPr="00487905">
              <w:rPr>
                <w:rFonts w:ascii="Times New Roman"/>
                <w:spacing w:val="-20"/>
                <w:sz w:val="26"/>
                <w:szCs w:val="26"/>
              </w:rPr>
              <w:t>19</w:t>
            </w:r>
            <w:r w:rsidRPr="00487905">
              <w:rPr>
                <w:rFonts w:ascii="Times New Roman"/>
                <w:spacing w:val="-20"/>
                <w:sz w:val="26"/>
                <w:szCs w:val="26"/>
              </w:rPr>
              <w:t>日</w:t>
            </w:r>
          </w:p>
        </w:tc>
      </w:tr>
      <w:tr w:rsidR="00F86B8E" w:rsidRPr="00487905" w:rsidTr="00691ACF">
        <w:trPr>
          <w:cantSplit/>
          <w:trHeight w:val="851"/>
        </w:trPr>
        <w:tc>
          <w:tcPr>
            <w:tcW w:w="414"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108</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108</w:t>
            </w:r>
            <w:r w:rsidRPr="00487905">
              <w:rPr>
                <w:rFonts w:ascii="Times New Roman"/>
                <w:spacing w:val="-20"/>
                <w:sz w:val="26"/>
                <w:szCs w:val="26"/>
              </w:rPr>
              <w:t>年</w:t>
            </w:r>
            <w:r w:rsidRPr="00487905">
              <w:rPr>
                <w:rFonts w:ascii="Times New Roman"/>
                <w:spacing w:val="-20"/>
                <w:sz w:val="26"/>
                <w:szCs w:val="26"/>
              </w:rPr>
              <w:t>1</w:t>
            </w:r>
            <w:r w:rsidRPr="00487905">
              <w:rPr>
                <w:rFonts w:ascii="Times New Roman"/>
                <w:spacing w:val="-20"/>
                <w:sz w:val="26"/>
                <w:szCs w:val="26"/>
              </w:rPr>
              <w:t>月</w:t>
            </w:r>
            <w:r w:rsidRPr="00487905">
              <w:rPr>
                <w:rFonts w:ascii="Times New Roman"/>
                <w:spacing w:val="-20"/>
                <w:sz w:val="26"/>
                <w:szCs w:val="26"/>
              </w:rPr>
              <w:t>30</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108</w:t>
            </w:r>
            <w:r w:rsidRPr="00487905">
              <w:rPr>
                <w:rFonts w:ascii="Times New Roman"/>
                <w:spacing w:val="-20"/>
                <w:sz w:val="26"/>
                <w:szCs w:val="26"/>
              </w:rPr>
              <w:t>年</w:t>
            </w:r>
            <w:r w:rsidRPr="00487905">
              <w:rPr>
                <w:rFonts w:ascii="Times New Roman"/>
                <w:spacing w:val="-20"/>
                <w:sz w:val="26"/>
                <w:szCs w:val="26"/>
              </w:rPr>
              <w:t>2</w:t>
            </w:r>
            <w:r w:rsidRPr="00487905">
              <w:rPr>
                <w:rFonts w:ascii="Times New Roman"/>
                <w:spacing w:val="-20"/>
                <w:sz w:val="26"/>
                <w:szCs w:val="26"/>
              </w:rPr>
              <w:t>月</w:t>
            </w:r>
            <w:r w:rsidRPr="00487905">
              <w:rPr>
                <w:rFonts w:ascii="Times New Roman"/>
                <w:spacing w:val="-20"/>
                <w:sz w:val="26"/>
                <w:szCs w:val="26"/>
              </w:rPr>
              <w:t>25</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108</w:t>
            </w:r>
            <w:r w:rsidRPr="00487905">
              <w:rPr>
                <w:rFonts w:ascii="Times New Roman"/>
                <w:spacing w:val="-20"/>
                <w:sz w:val="26"/>
                <w:szCs w:val="26"/>
              </w:rPr>
              <w:t>年</w:t>
            </w:r>
            <w:r w:rsidRPr="00487905">
              <w:rPr>
                <w:rFonts w:ascii="Times New Roman"/>
                <w:spacing w:val="-20"/>
                <w:sz w:val="26"/>
                <w:szCs w:val="26"/>
              </w:rPr>
              <w:t>3</w:t>
            </w:r>
            <w:r w:rsidRPr="00487905">
              <w:rPr>
                <w:rFonts w:ascii="Times New Roman"/>
                <w:spacing w:val="-20"/>
                <w:sz w:val="26"/>
                <w:szCs w:val="26"/>
              </w:rPr>
              <w:t>月</w:t>
            </w:r>
            <w:r w:rsidRPr="00487905">
              <w:rPr>
                <w:rFonts w:ascii="Times New Roman"/>
                <w:spacing w:val="-20"/>
                <w:sz w:val="26"/>
                <w:szCs w:val="26"/>
              </w:rPr>
              <w:t>27</w:t>
            </w:r>
            <w:r w:rsidRPr="00487905">
              <w:rPr>
                <w:rFonts w:ascii="Times New Roman"/>
                <w:spacing w:val="-20"/>
                <w:sz w:val="26"/>
                <w:szCs w:val="26"/>
              </w:rPr>
              <w:t>日</w:t>
            </w:r>
          </w:p>
        </w:tc>
        <w:tc>
          <w:tcPr>
            <w:tcW w:w="11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108</w:t>
            </w:r>
            <w:r w:rsidRPr="00487905">
              <w:rPr>
                <w:rFonts w:ascii="Times New Roman"/>
                <w:spacing w:val="-20"/>
                <w:sz w:val="26"/>
                <w:szCs w:val="26"/>
              </w:rPr>
              <w:t>年</w:t>
            </w:r>
            <w:r w:rsidRPr="00487905">
              <w:rPr>
                <w:rFonts w:ascii="Times New Roman"/>
                <w:spacing w:val="-20"/>
                <w:sz w:val="26"/>
                <w:szCs w:val="26"/>
              </w:rPr>
              <w:t>6</w:t>
            </w:r>
            <w:r w:rsidRPr="00487905">
              <w:rPr>
                <w:rFonts w:ascii="Times New Roman"/>
                <w:spacing w:val="-20"/>
                <w:sz w:val="26"/>
                <w:szCs w:val="26"/>
              </w:rPr>
              <w:t>月</w:t>
            </w:r>
            <w:r w:rsidRPr="00487905">
              <w:rPr>
                <w:rFonts w:ascii="Times New Roman"/>
                <w:spacing w:val="-20"/>
                <w:sz w:val="26"/>
                <w:szCs w:val="26"/>
              </w:rPr>
              <w:t>25</w:t>
            </w:r>
            <w:r w:rsidRPr="00487905">
              <w:rPr>
                <w:rFonts w:ascii="Times New Roman"/>
                <w:spacing w:val="-20"/>
                <w:sz w:val="26"/>
                <w:szCs w:val="26"/>
              </w:rPr>
              <w:t>日</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108</w:t>
            </w:r>
            <w:r w:rsidRPr="00487905">
              <w:rPr>
                <w:rFonts w:ascii="Times New Roman"/>
                <w:spacing w:val="-20"/>
                <w:sz w:val="26"/>
                <w:szCs w:val="26"/>
              </w:rPr>
              <w:t>年</w:t>
            </w:r>
            <w:r w:rsidRPr="00487905">
              <w:rPr>
                <w:rFonts w:ascii="Times New Roman"/>
                <w:spacing w:val="-20"/>
                <w:sz w:val="26"/>
                <w:szCs w:val="26"/>
              </w:rPr>
              <w:t>9</w:t>
            </w:r>
            <w:r w:rsidRPr="00487905">
              <w:rPr>
                <w:rFonts w:ascii="Times New Roman"/>
                <w:spacing w:val="-20"/>
                <w:sz w:val="26"/>
                <w:szCs w:val="26"/>
              </w:rPr>
              <w:t>月</w:t>
            </w:r>
            <w:r w:rsidRPr="00487905">
              <w:rPr>
                <w:rFonts w:ascii="Times New Roman"/>
                <w:spacing w:val="-20"/>
                <w:sz w:val="26"/>
                <w:szCs w:val="26"/>
              </w:rPr>
              <w:t>24</w:t>
            </w:r>
            <w:r w:rsidRPr="00487905">
              <w:rPr>
                <w:rFonts w:ascii="Times New Roman"/>
                <w:spacing w:val="-20"/>
                <w:sz w:val="26"/>
                <w:szCs w:val="26"/>
              </w:rPr>
              <w:t>日</w:t>
            </w:r>
          </w:p>
        </w:tc>
        <w:tc>
          <w:tcPr>
            <w:tcW w:w="12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p>
        </w:tc>
      </w:tr>
      <w:tr w:rsidR="00F86B8E" w:rsidRPr="00487905" w:rsidTr="00691ACF">
        <w:trPr>
          <w:cantSplit/>
          <w:trHeight w:val="851"/>
        </w:trPr>
        <w:tc>
          <w:tcPr>
            <w:tcW w:w="414"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疫情</w:t>
            </w:r>
          </w:p>
        </w:tc>
        <w:tc>
          <w:tcPr>
            <w:tcW w:w="11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r w:rsidRPr="00487905">
              <w:rPr>
                <w:rFonts w:ascii="Times New Roman"/>
                <w:spacing w:val="-20"/>
                <w:sz w:val="26"/>
                <w:szCs w:val="26"/>
              </w:rPr>
              <w:t>年</w:t>
            </w:r>
            <w:r w:rsidRPr="00487905">
              <w:rPr>
                <w:rFonts w:ascii="Times New Roman"/>
                <w:spacing w:val="-20"/>
                <w:sz w:val="26"/>
                <w:szCs w:val="26"/>
              </w:rPr>
              <w:t>6</w:t>
            </w:r>
            <w:r w:rsidRPr="00487905">
              <w:rPr>
                <w:rFonts w:ascii="Times New Roman"/>
                <w:spacing w:val="-20"/>
                <w:sz w:val="26"/>
                <w:szCs w:val="26"/>
              </w:rPr>
              <w:t>月</w:t>
            </w:r>
            <w:r w:rsidRPr="00487905">
              <w:rPr>
                <w:rFonts w:ascii="Times New Roman"/>
                <w:spacing w:val="-20"/>
                <w:sz w:val="26"/>
                <w:szCs w:val="26"/>
              </w:rPr>
              <w:t>4</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r w:rsidRPr="00487905">
              <w:rPr>
                <w:rFonts w:ascii="Times New Roman"/>
                <w:spacing w:val="-20"/>
                <w:sz w:val="26"/>
                <w:szCs w:val="26"/>
              </w:rPr>
              <w:t>年</w:t>
            </w:r>
            <w:r w:rsidRPr="00487905">
              <w:rPr>
                <w:rFonts w:ascii="Times New Roman"/>
                <w:spacing w:val="-20"/>
                <w:sz w:val="26"/>
                <w:szCs w:val="26"/>
              </w:rPr>
              <w:t>9</w:t>
            </w:r>
            <w:r w:rsidRPr="00487905">
              <w:rPr>
                <w:rFonts w:ascii="Times New Roman"/>
                <w:spacing w:val="-20"/>
                <w:sz w:val="26"/>
                <w:szCs w:val="26"/>
              </w:rPr>
              <w:t>月</w:t>
            </w:r>
            <w:r w:rsidRPr="00487905">
              <w:rPr>
                <w:rFonts w:ascii="Times New Roman"/>
                <w:spacing w:val="-20"/>
                <w:sz w:val="26"/>
                <w:szCs w:val="26"/>
              </w:rPr>
              <w:t>9</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 xml:space="preserve"> (</w:t>
            </w:r>
            <w:r w:rsidRPr="00487905">
              <w:rPr>
                <w:rFonts w:ascii="Times New Roman"/>
                <w:spacing w:val="-20"/>
                <w:sz w:val="26"/>
                <w:szCs w:val="26"/>
              </w:rPr>
              <w:t>中央公安稽查</w:t>
            </w:r>
            <w:r w:rsidRPr="00487905">
              <w:rPr>
                <w:rFonts w:ascii="Times New Roman"/>
                <w:spacing w:val="-20"/>
                <w:sz w:val="26"/>
                <w:szCs w:val="26"/>
              </w:rPr>
              <w:t>)</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r w:rsidRPr="00487905">
              <w:rPr>
                <w:rFonts w:ascii="Times New Roman"/>
                <w:spacing w:val="-20"/>
                <w:sz w:val="26"/>
                <w:szCs w:val="26"/>
              </w:rPr>
              <w:t>年</w:t>
            </w:r>
            <w:r w:rsidRPr="00487905">
              <w:rPr>
                <w:rFonts w:ascii="Times New Roman"/>
                <w:spacing w:val="-20"/>
                <w:sz w:val="26"/>
                <w:szCs w:val="26"/>
              </w:rPr>
              <w:t>7</w:t>
            </w:r>
            <w:r w:rsidRPr="00487905">
              <w:rPr>
                <w:rFonts w:ascii="Times New Roman"/>
                <w:spacing w:val="-20"/>
                <w:sz w:val="26"/>
                <w:szCs w:val="26"/>
              </w:rPr>
              <w:t>月</w:t>
            </w:r>
            <w:r w:rsidRPr="00487905">
              <w:rPr>
                <w:rFonts w:ascii="Times New Roman"/>
                <w:spacing w:val="-20"/>
                <w:sz w:val="26"/>
                <w:szCs w:val="26"/>
              </w:rPr>
              <w:t>17</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p>
        </w:tc>
        <w:tc>
          <w:tcPr>
            <w:tcW w:w="12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r w:rsidRPr="00487905">
              <w:rPr>
                <w:rFonts w:ascii="Times New Roman"/>
                <w:spacing w:val="-20"/>
                <w:sz w:val="26"/>
                <w:szCs w:val="26"/>
              </w:rPr>
              <w:t>年</w:t>
            </w:r>
            <w:r w:rsidRPr="00487905">
              <w:rPr>
                <w:rFonts w:ascii="Times New Roman"/>
                <w:spacing w:val="-20"/>
                <w:sz w:val="26"/>
                <w:szCs w:val="26"/>
              </w:rPr>
              <w:t>10</w:t>
            </w:r>
            <w:r w:rsidRPr="00487905">
              <w:rPr>
                <w:rFonts w:ascii="Times New Roman"/>
                <w:spacing w:val="-20"/>
                <w:sz w:val="26"/>
                <w:szCs w:val="26"/>
              </w:rPr>
              <w:t>月</w:t>
            </w:r>
            <w:r w:rsidRPr="00487905">
              <w:rPr>
                <w:rFonts w:ascii="Times New Roman"/>
                <w:spacing w:val="-20"/>
                <w:sz w:val="26"/>
                <w:szCs w:val="26"/>
              </w:rPr>
              <w:t>23</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聯合稽查</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r w:rsidRPr="00487905">
              <w:rPr>
                <w:rFonts w:ascii="Times New Roman"/>
                <w:spacing w:val="-20"/>
                <w:sz w:val="26"/>
                <w:szCs w:val="26"/>
              </w:rPr>
              <w:t>年</w:t>
            </w:r>
            <w:r w:rsidRPr="00487905">
              <w:rPr>
                <w:rFonts w:ascii="Times New Roman"/>
                <w:spacing w:val="-20"/>
                <w:sz w:val="26"/>
                <w:szCs w:val="26"/>
              </w:rPr>
              <w:t>11</w:t>
            </w:r>
            <w:r w:rsidRPr="00487905">
              <w:rPr>
                <w:rFonts w:ascii="Times New Roman"/>
                <w:spacing w:val="-20"/>
                <w:sz w:val="26"/>
                <w:szCs w:val="26"/>
              </w:rPr>
              <w:t>月</w:t>
            </w:r>
            <w:r w:rsidRPr="00487905">
              <w:rPr>
                <w:rFonts w:ascii="Times New Roman"/>
                <w:spacing w:val="-20"/>
                <w:sz w:val="26"/>
                <w:szCs w:val="26"/>
              </w:rPr>
              <w:t>13</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卓越計畫輔導</w:t>
            </w:r>
            <w:r w:rsidRPr="00487905">
              <w:rPr>
                <w:rFonts w:ascii="Times New Roman"/>
                <w:spacing w:val="-20"/>
                <w:sz w:val="26"/>
                <w:szCs w:val="26"/>
              </w:rPr>
              <w:t>)</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109</w:t>
            </w:r>
            <w:r w:rsidRPr="00487905">
              <w:rPr>
                <w:rFonts w:ascii="Times New Roman"/>
                <w:spacing w:val="-20"/>
                <w:sz w:val="26"/>
                <w:szCs w:val="26"/>
              </w:rPr>
              <w:t>年</w:t>
            </w:r>
            <w:r w:rsidRPr="00487905">
              <w:rPr>
                <w:rFonts w:ascii="Times New Roman"/>
                <w:spacing w:val="-20"/>
                <w:sz w:val="26"/>
                <w:szCs w:val="26"/>
              </w:rPr>
              <w:t>12</w:t>
            </w:r>
            <w:r w:rsidRPr="00487905">
              <w:rPr>
                <w:rFonts w:ascii="Times New Roman"/>
                <w:spacing w:val="-20"/>
                <w:sz w:val="26"/>
                <w:szCs w:val="26"/>
              </w:rPr>
              <w:t>月</w:t>
            </w:r>
            <w:r w:rsidRPr="00487905">
              <w:rPr>
                <w:rFonts w:ascii="Times New Roman"/>
                <w:spacing w:val="-20"/>
                <w:sz w:val="26"/>
                <w:szCs w:val="26"/>
              </w:rPr>
              <w:t>4</w:t>
            </w:r>
            <w:r w:rsidRPr="00487905">
              <w:rPr>
                <w:rFonts w:ascii="Times New Roman"/>
                <w:spacing w:val="-20"/>
                <w:sz w:val="26"/>
                <w:szCs w:val="26"/>
              </w:rPr>
              <w:t>日</w:t>
            </w:r>
          </w:p>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w:t>
            </w:r>
            <w:r w:rsidRPr="00487905">
              <w:rPr>
                <w:rFonts w:ascii="Times New Roman"/>
                <w:spacing w:val="-20"/>
                <w:sz w:val="26"/>
                <w:szCs w:val="26"/>
              </w:rPr>
              <w:t>卓越計畫複評</w:t>
            </w:r>
            <w:r w:rsidRPr="00487905">
              <w:rPr>
                <w:rFonts w:ascii="Times New Roman"/>
                <w:spacing w:val="-20"/>
                <w:sz w:val="26"/>
                <w:szCs w:val="26"/>
              </w:rPr>
              <w:t>)</w:t>
            </w:r>
          </w:p>
        </w:tc>
      </w:tr>
      <w:tr w:rsidR="00F86B8E" w:rsidRPr="00487905" w:rsidTr="00691ACF">
        <w:trPr>
          <w:cantSplit/>
          <w:trHeight w:val="851"/>
        </w:trPr>
        <w:tc>
          <w:tcPr>
            <w:tcW w:w="414"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110</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p>
        </w:tc>
        <w:tc>
          <w:tcPr>
            <w:tcW w:w="11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疫情</w:t>
            </w:r>
          </w:p>
        </w:tc>
        <w:tc>
          <w:tcPr>
            <w:tcW w:w="1122"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r w:rsidRPr="00487905">
              <w:rPr>
                <w:rFonts w:ascii="Times New Roman"/>
                <w:spacing w:val="-20"/>
                <w:sz w:val="26"/>
                <w:szCs w:val="26"/>
              </w:rPr>
              <w:t>110</w:t>
            </w:r>
            <w:r w:rsidRPr="00487905">
              <w:rPr>
                <w:rFonts w:ascii="Times New Roman"/>
                <w:spacing w:val="-20"/>
                <w:sz w:val="26"/>
                <w:szCs w:val="26"/>
              </w:rPr>
              <w:t>年</w:t>
            </w:r>
            <w:r w:rsidRPr="00487905">
              <w:rPr>
                <w:rFonts w:ascii="Times New Roman"/>
                <w:spacing w:val="-20"/>
                <w:sz w:val="26"/>
                <w:szCs w:val="26"/>
              </w:rPr>
              <w:t>7</w:t>
            </w:r>
            <w:r w:rsidRPr="00487905">
              <w:rPr>
                <w:rFonts w:ascii="Times New Roman"/>
                <w:spacing w:val="-20"/>
                <w:sz w:val="26"/>
                <w:szCs w:val="26"/>
              </w:rPr>
              <w:t>月</w:t>
            </w:r>
            <w:r w:rsidRPr="00487905">
              <w:rPr>
                <w:rFonts w:ascii="Times New Roman"/>
                <w:spacing w:val="-20"/>
                <w:sz w:val="26"/>
                <w:szCs w:val="26"/>
              </w:rPr>
              <w:t>30</w:t>
            </w:r>
            <w:r w:rsidRPr="00487905">
              <w:rPr>
                <w:rFonts w:ascii="Times New Roman"/>
                <w:spacing w:val="-20"/>
                <w:sz w:val="26"/>
                <w:szCs w:val="26"/>
              </w:rPr>
              <w:t>日</w:t>
            </w:r>
            <w:r w:rsidRPr="00487905">
              <w:rPr>
                <w:rFonts w:ascii="Times New Roman"/>
                <w:spacing w:val="-20"/>
                <w:sz w:val="26"/>
                <w:szCs w:val="26"/>
              </w:rPr>
              <w:t>~110</w:t>
            </w:r>
            <w:r w:rsidRPr="00487905">
              <w:rPr>
                <w:rFonts w:ascii="Times New Roman"/>
                <w:spacing w:val="-20"/>
                <w:sz w:val="26"/>
                <w:szCs w:val="26"/>
              </w:rPr>
              <w:t>年</w:t>
            </w:r>
            <w:r w:rsidRPr="00487905">
              <w:rPr>
                <w:rFonts w:ascii="Times New Roman"/>
                <w:spacing w:val="-20"/>
                <w:sz w:val="26"/>
                <w:szCs w:val="26"/>
              </w:rPr>
              <w:t>8</w:t>
            </w:r>
            <w:r w:rsidRPr="00487905">
              <w:rPr>
                <w:rFonts w:ascii="Times New Roman"/>
                <w:spacing w:val="-20"/>
                <w:sz w:val="26"/>
                <w:szCs w:val="26"/>
              </w:rPr>
              <w:t>月</w:t>
            </w:r>
            <w:r w:rsidRPr="00487905">
              <w:rPr>
                <w:rFonts w:ascii="Times New Roman"/>
                <w:spacing w:val="-20"/>
                <w:sz w:val="26"/>
                <w:szCs w:val="26"/>
              </w:rPr>
              <w:t>2</w:t>
            </w:r>
            <w:r w:rsidRPr="00487905">
              <w:rPr>
                <w:rFonts w:ascii="Times New Roman" w:hint="eastAsia"/>
                <w:spacing w:val="-20"/>
                <w:sz w:val="26"/>
                <w:szCs w:val="26"/>
              </w:rPr>
              <w:t>7</w:t>
            </w:r>
            <w:r w:rsidRPr="00487905">
              <w:rPr>
                <w:rFonts w:ascii="Times New Roman"/>
                <w:spacing w:val="-20"/>
                <w:sz w:val="26"/>
                <w:szCs w:val="26"/>
              </w:rPr>
              <w:t>日</w:t>
            </w:r>
          </w:p>
        </w:tc>
        <w:tc>
          <w:tcPr>
            <w:tcW w:w="1221" w:type="pct"/>
            <w:vAlign w:val="center"/>
          </w:tcPr>
          <w:p w:rsidR="00F86B8E" w:rsidRPr="00487905" w:rsidRDefault="00F86B8E" w:rsidP="00F86B8E">
            <w:pPr>
              <w:overflowPunct/>
              <w:autoSpaceDE/>
              <w:autoSpaceDN/>
              <w:spacing w:line="0" w:lineRule="atLeast"/>
              <w:jc w:val="center"/>
              <w:rPr>
                <w:rFonts w:ascii="Times New Roman"/>
                <w:spacing w:val="-20"/>
                <w:sz w:val="26"/>
                <w:szCs w:val="26"/>
              </w:rPr>
            </w:pPr>
          </w:p>
        </w:tc>
      </w:tr>
    </w:tbl>
    <w:p w:rsidR="00F86B8E" w:rsidRPr="00487905" w:rsidRDefault="00F86B8E" w:rsidP="00F86B8E">
      <w:pPr>
        <w:spacing w:line="340" w:lineRule="exact"/>
        <w:outlineLvl w:val="3"/>
        <w:rPr>
          <w:rFonts w:ascii="Times New Roman"/>
          <w:kern w:val="32"/>
          <w:sz w:val="28"/>
          <w:szCs w:val="36"/>
        </w:rPr>
      </w:pPr>
      <w:r w:rsidRPr="00487905">
        <w:rPr>
          <w:rFonts w:ascii="Times New Roman" w:hint="eastAsia"/>
          <w:kern w:val="32"/>
          <w:sz w:val="28"/>
          <w:szCs w:val="36"/>
        </w:rPr>
        <w:t>註：</w:t>
      </w:r>
    </w:p>
    <w:p w:rsidR="00F86B8E" w:rsidRPr="00487905" w:rsidRDefault="00F86B8E" w:rsidP="0069611C">
      <w:pPr>
        <w:numPr>
          <w:ilvl w:val="1"/>
          <w:numId w:val="48"/>
        </w:numPr>
        <w:spacing w:line="340" w:lineRule="exact"/>
        <w:ind w:left="284" w:hanging="338"/>
        <w:outlineLvl w:val="3"/>
        <w:rPr>
          <w:rFonts w:ascii="Times New Roman"/>
          <w:kern w:val="32"/>
          <w:sz w:val="28"/>
          <w:szCs w:val="36"/>
        </w:rPr>
      </w:pPr>
      <w:r w:rsidRPr="00487905">
        <w:rPr>
          <w:rFonts w:ascii="Times New Roman" w:hint="eastAsia"/>
          <w:kern w:val="32"/>
          <w:sz w:val="28"/>
          <w:szCs w:val="36"/>
        </w:rPr>
        <w:t>苗栗縣政府表示，除輔導評鑑性質外，歷次赴該教養院均為不預警查核。</w:t>
      </w:r>
    </w:p>
    <w:p w:rsidR="00F86B8E" w:rsidRPr="00487905" w:rsidRDefault="00F86B8E" w:rsidP="0069611C">
      <w:pPr>
        <w:numPr>
          <w:ilvl w:val="1"/>
          <w:numId w:val="48"/>
        </w:numPr>
        <w:spacing w:line="340" w:lineRule="exact"/>
        <w:ind w:left="284" w:hanging="338"/>
        <w:outlineLvl w:val="3"/>
        <w:rPr>
          <w:rFonts w:ascii="Times New Roman"/>
          <w:kern w:val="32"/>
          <w:sz w:val="28"/>
          <w:szCs w:val="36"/>
        </w:rPr>
      </w:pPr>
      <w:r w:rsidRPr="00487905">
        <w:rPr>
          <w:rFonts w:ascii="Times New Roman" w:hint="eastAsia"/>
          <w:kern w:val="32"/>
          <w:sz w:val="28"/>
          <w:szCs w:val="36"/>
        </w:rPr>
        <w:t>資料來源：苗栗縣政府。</w:t>
      </w:r>
    </w:p>
    <w:p w:rsidR="00F86B8E" w:rsidRPr="00487905" w:rsidRDefault="00F86B8E" w:rsidP="00F86B8E">
      <w:pPr>
        <w:outlineLvl w:val="3"/>
        <w:rPr>
          <w:rFonts w:ascii="Times New Roman"/>
          <w:kern w:val="32"/>
          <w:szCs w:val="36"/>
        </w:rPr>
      </w:pP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苗栗縣政府對德芳教養院歷次查核結果，詳如下表所示：</w:t>
      </w:r>
    </w:p>
    <w:p w:rsidR="00F86B8E" w:rsidRPr="00487905" w:rsidRDefault="00F86B8E" w:rsidP="00F86B8E">
      <w:pPr>
        <w:widowControl/>
        <w:overflowPunct/>
        <w:autoSpaceDE/>
        <w:autoSpaceDN/>
        <w:jc w:val="left"/>
        <w:rPr>
          <w:rFonts w:ascii="Times New Roman"/>
          <w:b/>
          <w:bCs/>
          <w:spacing w:val="-10"/>
          <w:kern w:val="28"/>
          <w:sz w:val="28"/>
          <w:szCs w:val="28"/>
        </w:rPr>
      </w:pPr>
      <w:r w:rsidRPr="00487905">
        <w:rPr>
          <w:rFonts w:ascii="Times New Roman"/>
          <w:b/>
        </w:rPr>
        <w:br w:type="page"/>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hint="eastAsia"/>
          <w:b/>
          <w:bCs/>
          <w:spacing w:val="-10"/>
          <w:kern w:val="28"/>
          <w:sz w:val="28"/>
          <w:szCs w:val="28"/>
        </w:rPr>
        <w:lastRenderedPageBreak/>
        <w:t>表</w:t>
      </w:r>
      <w:r w:rsidR="006C1615" w:rsidRPr="00487905">
        <w:rPr>
          <w:rFonts w:ascii="Times New Roman" w:hint="eastAsia"/>
          <w:b/>
          <w:bCs/>
          <w:spacing w:val="-10"/>
          <w:kern w:val="28"/>
          <w:sz w:val="28"/>
          <w:szCs w:val="28"/>
        </w:rPr>
        <w:t>1</w:t>
      </w:r>
      <w:r w:rsidRPr="00487905">
        <w:rPr>
          <w:rFonts w:ascii="Times New Roman" w:hint="eastAsia"/>
          <w:b/>
          <w:bCs/>
          <w:spacing w:val="-10"/>
          <w:kern w:val="28"/>
          <w:sz w:val="28"/>
          <w:szCs w:val="28"/>
        </w:rPr>
        <w:t xml:space="preserve">0 </w:t>
      </w:r>
      <w:r w:rsidRPr="00487905">
        <w:rPr>
          <w:rFonts w:ascii="Times New Roman" w:hint="eastAsia"/>
          <w:b/>
          <w:bCs/>
          <w:spacing w:val="-10"/>
          <w:kern w:val="28"/>
          <w:sz w:val="28"/>
          <w:szCs w:val="28"/>
        </w:rPr>
        <w:t>苗栗縣政府對德芳教養院之輔導查核結果</w:t>
      </w:r>
    </w:p>
    <w:tbl>
      <w:tblPr>
        <w:tblStyle w:val="afc"/>
        <w:tblW w:w="0" w:type="auto"/>
        <w:tblInd w:w="137" w:type="dxa"/>
        <w:tblLook w:val="04A0" w:firstRow="1" w:lastRow="0" w:firstColumn="1" w:lastColumn="0" w:noHBand="0" w:noVBand="1"/>
      </w:tblPr>
      <w:tblGrid>
        <w:gridCol w:w="1843"/>
        <w:gridCol w:w="6854"/>
      </w:tblGrid>
      <w:tr w:rsidR="00F86B8E" w:rsidRPr="00487905" w:rsidTr="00691ACF">
        <w:trPr>
          <w:tblHeader/>
        </w:trPr>
        <w:tc>
          <w:tcPr>
            <w:tcW w:w="1843" w:type="dxa"/>
            <w:shd w:val="clear" w:color="auto" w:fill="F2F2F2" w:themeFill="background1" w:themeFillShade="F2"/>
          </w:tcPr>
          <w:p w:rsidR="00F86B8E" w:rsidRPr="00487905" w:rsidRDefault="00F86B8E" w:rsidP="00F86B8E">
            <w:pPr>
              <w:jc w:val="center"/>
              <w:outlineLvl w:val="3"/>
              <w:rPr>
                <w:rFonts w:ascii="Times New Roman"/>
                <w:spacing w:val="-20"/>
                <w:kern w:val="32"/>
                <w:sz w:val="28"/>
                <w:szCs w:val="36"/>
              </w:rPr>
            </w:pPr>
            <w:r w:rsidRPr="00487905">
              <w:rPr>
                <w:rFonts w:ascii="Times New Roman" w:hint="eastAsia"/>
                <w:spacing w:val="-20"/>
                <w:kern w:val="32"/>
                <w:sz w:val="28"/>
                <w:szCs w:val="36"/>
              </w:rPr>
              <w:t>查核日期</w:t>
            </w:r>
          </w:p>
        </w:tc>
        <w:tc>
          <w:tcPr>
            <w:tcW w:w="6854" w:type="dxa"/>
            <w:shd w:val="clear" w:color="auto" w:fill="F2F2F2" w:themeFill="background1" w:themeFillShade="F2"/>
          </w:tcPr>
          <w:p w:rsidR="00F86B8E" w:rsidRPr="00487905" w:rsidRDefault="00F86B8E" w:rsidP="00F86B8E">
            <w:pPr>
              <w:jc w:val="center"/>
              <w:outlineLvl w:val="3"/>
              <w:rPr>
                <w:rFonts w:ascii="Times New Roman"/>
                <w:spacing w:val="-20"/>
                <w:kern w:val="32"/>
                <w:sz w:val="28"/>
                <w:szCs w:val="36"/>
              </w:rPr>
            </w:pPr>
            <w:r w:rsidRPr="00487905">
              <w:rPr>
                <w:rFonts w:ascii="Times New Roman" w:hint="eastAsia"/>
                <w:spacing w:val="-20"/>
                <w:kern w:val="32"/>
                <w:sz w:val="28"/>
                <w:szCs w:val="36"/>
              </w:rPr>
              <w:t>查核結果</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105.11.4</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夜間值班人力不足</w:t>
            </w:r>
            <w:r w:rsidRPr="00487905">
              <w:rPr>
                <w:rFonts w:ascii="Times New Roman" w:hint="eastAsia"/>
                <w:spacing w:val="-20"/>
                <w:kern w:val="32"/>
                <w:sz w:val="28"/>
                <w:szCs w:val="36"/>
              </w:rPr>
              <w:t>1</w:t>
            </w:r>
            <w:r w:rsidRPr="00487905">
              <w:rPr>
                <w:rFonts w:ascii="Times New Roman" w:hint="eastAsia"/>
                <w:spacing w:val="-20"/>
                <w:kern w:val="32"/>
                <w:sz w:val="28"/>
                <w:szCs w:val="36"/>
              </w:rPr>
              <w:t>人，兼職社工未報府核備。</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106.1.20</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兼職社工未報府核備。</w:t>
            </w:r>
          </w:p>
        </w:tc>
      </w:tr>
      <w:tr w:rsidR="00F86B8E" w:rsidRPr="00487905" w:rsidTr="00691ACF">
        <w:tc>
          <w:tcPr>
            <w:tcW w:w="8697" w:type="dxa"/>
            <w:gridSpan w:val="2"/>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106.2.17</w:t>
            </w:r>
            <w:r w:rsidRPr="00487905">
              <w:rPr>
                <w:rFonts w:ascii="Times New Roman" w:hint="eastAsia"/>
                <w:spacing w:val="-20"/>
                <w:kern w:val="32"/>
                <w:sz w:val="28"/>
                <w:szCs w:val="36"/>
              </w:rPr>
              <w:t>、</w:t>
            </w:r>
            <w:r w:rsidRPr="00487905">
              <w:rPr>
                <w:rFonts w:ascii="Times New Roman" w:hint="eastAsia"/>
                <w:spacing w:val="-20"/>
                <w:kern w:val="32"/>
                <w:sz w:val="28"/>
                <w:szCs w:val="36"/>
              </w:rPr>
              <w:t>106.3.29</w:t>
            </w:r>
            <w:r w:rsidRPr="00487905">
              <w:rPr>
                <w:rFonts w:ascii="Times New Roman" w:hint="eastAsia"/>
                <w:spacing w:val="-20"/>
                <w:kern w:val="32"/>
                <w:sz w:val="28"/>
                <w:szCs w:val="36"/>
              </w:rPr>
              <w:t>、</w:t>
            </w:r>
            <w:r w:rsidRPr="00487905">
              <w:rPr>
                <w:rFonts w:ascii="Times New Roman" w:hint="eastAsia"/>
                <w:spacing w:val="-20"/>
                <w:kern w:val="32"/>
                <w:sz w:val="28"/>
                <w:szCs w:val="36"/>
              </w:rPr>
              <w:t>106.4.19</w:t>
            </w:r>
            <w:r w:rsidRPr="00487905">
              <w:rPr>
                <w:rFonts w:ascii="Times New Roman" w:hint="eastAsia"/>
                <w:spacing w:val="-20"/>
                <w:kern w:val="32"/>
                <w:sz w:val="28"/>
                <w:szCs w:val="36"/>
              </w:rPr>
              <w:t>、</w:t>
            </w:r>
            <w:r w:rsidRPr="00487905">
              <w:rPr>
                <w:rFonts w:ascii="Times New Roman" w:hint="eastAsia"/>
                <w:spacing w:val="-20"/>
                <w:kern w:val="32"/>
                <w:sz w:val="28"/>
                <w:szCs w:val="36"/>
              </w:rPr>
              <w:t>106.5.15</w:t>
            </w:r>
            <w:r w:rsidRPr="00487905">
              <w:rPr>
                <w:rFonts w:ascii="Times New Roman" w:hint="eastAsia"/>
                <w:spacing w:val="-20"/>
                <w:kern w:val="32"/>
                <w:sz w:val="28"/>
                <w:szCs w:val="36"/>
              </w:rPr>
              <w:t>、</w:t>
            </w:r>
            <w:r w:rsidRPr="00487905">
              <w:rPr>
                <w:rFonts w:ascii="Times New Roman" w:hint="eastAsia"/>
                <w:spacing w:val="-20"/>
                <w:kern w:val="32"/>
                <w:sz w:val="28"/>
                <w:szCs w:val="36"/>
              </w:rPr>
              <w:t>106.8.11</w:t>
            </w:r>
            <w:r w:rsidRPr="00487905">
              <w:rPr>
                <w:rFonts w:ascii="Times New Roman" w:hint="eastAsia"/>
                <w:spacing w:val="-20"/>
                <w:kern w:val="32"/>
                <w:sz w:val="28"/>
                <w:szCs w:val="36"/>
              </w:rPr>
              <w:t>、</w:t>
            </w:r>
            <w:r w:rsidRPr="00487905">
              <w:rPr>
                <w:rFonts w:ascii="Times New Roman" w:hint="eastAsia"/>
                <w:spacing w:val="-20"/>
                <w:kern w:val="32"/>
                <w:sz w:val="28"/>
                <w:szCs w:val="36"/>
              </w:rPr>
              <w:t>106.9.8</w:t>
            </w:r>
            <w:r w:rsidRPr="00487905">
              <w:rPr>
                <w:rFonts w:ascii="Times New Roman" w:hint="eastAsia"/>
                <w:spacing w:val="-20"/>
                <w:kern w:val="32"/>
                <w:sz w:val="28"/>
                <w:szCs w:val="36"/>
              </w:rPr>
              <w:t>合格。</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106.6.15</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社工人力不足</w:t>
            </w:r>
            <w:r w:rsidRPr="00487905">
              <w:rPr>
                <w:rFonts w:ascii="Times New Roman" w:hint="eastAsia"/>
                <w:spacing w:val="-20"/>
                <w:kern w:val="32"/>
                <w:sz w:val="28"/>
                <w:szCs w:val="36"/>
              </w:rPr>
              <w:t>1</w:t>
            </w:r>
            <w:r w:rsidRPr="00487905">
              <w:rPr>
                <w:rFonts w:ascii="Times New Roman" w:hint="eastAsia"/>
                <w:spacing w:val="-20"/>
                <w:kern w:val="32"/>
                <w:sz w:val="28"/>
                <w:szCs w:val="36"/>
              </w:rPr>
              <w:t>人。</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106.7.24</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用藥紀錄部分未確實紀錄。</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106.11.21</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人。</w:t>
            </w:r>
          </w:p>
        </w:tc>
      </w:tr>
      <w:tr w:rsidR="00F86B8E" w:rsidRPr="00487905" w:rsidTr="00691ACF">
        <w:trPr>
          <w:trHeight w:val="414"/>
        </w:trPr>
        <w:tc>
          <w:tcPr>
            <w:tcW w:w="8697" w:type="dxa"/>
            <w:gridSpan w:val="2"/>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106.12.7</w:t>
            </w:r>
            <w:r w:rsidRPr="00487905">
              <w:rPr>
                <w:rFonts w:ascii="Times New Roman" w:hint="eastAsia"/>
                <w:spacing w:val="-20"/>
                <w:kern w:val="32"/>
                <w:sz w:val="28"/>
                <w:szCs w:val="36"/>
              </w:rPr>
              <w:t>、</w:t>
            </w:r>
            <w:r w:rsidRPr="00487905">
              <w:rPr>
                <w:rFonts w:ascii="Times New Roman" w:hint="eastAsia"/>
                <w:spacing w:val="-20"/>
                <w:kern w:val="32"/>
                <w:sz w:val="28"/>
                <w:szCs w:val="36"/>
              </w:rPr>
              <w:t>107.1.29</w:t>
            </w:r>
            <w:r w:rsidRPr="00487905">
              <w:rPr>
                <w:rFonts w:ascii="Times New Roman" w:hint="eastAsia"/>
                <w:spacing w:val="-20"/>
                <w:kern w:val="32"/>
                <w:sz w:val="28"/>
                <w:szCs w:val="36"/>
              </w:rPr>
              <w:t>、</w:t>
            </w:r>
            <w:r w:rsidRPr="00487905">
              <w:rPr>
                <w:rFonts w:ascii="Times New Roman" w:hint="eastAsia"/>
                <w:spacing w:val="-20"/>
                <w:kern w:val="32"/>
                <w:sz w:val="28"/>
                <w:szCs w:val="36"/>
              </w:rPr>
              <w:t>107.2.23</w:t>
            </w:r>
            <w:r w:rsidRPr="00487905">
              <w:rPr>
                <w:rFonts w:ascii="Times New Roman" w:hint="eastAsia"/>
                <w:spacing w:val="-20"/>
                <w:kern w:val="32"/>
                <w:sz w:val="28"/>
                <w:szCs w:val="36"/>
              </w:rPr>
              <w:t>、</w:t>
            </w:r>
            <w:r w:rsidRPr="00487905">
              <w:rPr>
                <w:rFonts w:ascii="Times New Roman" w:hint="eastAsia"/>
                <w:spacing w:val="-20"/>
                <w:kern w:val="32"/>
                <w:sz w:val="28"/>
                <w:szCs w:val="36"/>
              </w:rPr>
              <w:t>107.3.27</w:t>
            </w:r>
            <w:r w:rsidRPr="00487905">
              <w:rPr>
                <w:rFonts w:ascii="Times New Roman" w:hint="eastAsia"/>
                <w:spacing w:val="-20"/>
                <w:kern w:val="32"/>
                <w:sz w:val="28"/>
                <w:szCs w:val="36"/>
              </w:rPr>
              <w:t>、</w:t>
            </w:r>
            <w:r w:rsidRPr="00487905">
              <w:rPr>
                <w:rFonts w:ascii="Times New Roman" w:hint="eastAsia"/>
                <w:spacing w:val="-20"/>
                <w:kern w:val="32"/>
                <w:sz w:val="28"/>
                <w:szCs w:val="36"/>
              </w:rPr>
              <w:t>107.8.31</w:t>
            </w:r>
            <w:r w:rsidRPr="00487905">
              <w:rPr>
                <w:rFonts w:ascii="Times New Roman" w:hint="eastAsia"/>
                <w:spacing w:val="-20"/>
                <w:kern w:val="32"/>
                <w:sz w:val="28"/>
                <w:szCs w:val="36"/>
              </w:rPr>
              <w:t>合格。</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107.9.21</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教保員不足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名、基本急救配備未備齊且耗材過期。</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107.10.30</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教保員不足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名、夜間人力不足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107.11.27</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名、夜間人力不足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107.12.19</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108.1.30</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108.2.25</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108.3.27</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合格。</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108.6.25</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護理人員不足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名、生服員不足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108.9.24</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w:t>
            </w:r>
            <w:r w:rsidRPr="00487905">
              <w:rPr>
                <w:rFonts w:ascii="Times New Roman" w:hint="eastAsia"/>
                <w:spacing w:val="-20"/>
                <w:kern w:val="32"/>
                <w:sz w:val="28"/>
                <w:szCs w:val="36"/>
              </w:rPr>
              <w:t>護理人員不足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2.</w:t>
            </w:r>
            <w:r w:rsidRPr="00487905">
              <w:rPr>
                <w:rFonts w:ascii="Times New Roman" w:hint="eastAsia"/>
                <w:spacing w:val="-20"/>
                <w:kern w:val="32"/>
                <w:sz w:val="28"/>
                <w:szCs w:val="36"/>
              </w:rPr>
              <w:t>健康服務：</w:t>
            </w:r>
            <w:r w:rsidRPr="00487905">
              <w:rPr>
                <w:rFonts w:ascii="Times New Roman" w:hint="eastAsia"/>
                <w:spacing w:val="-20"/>
                <w:kern w:val="32"/>
                <w:sz w:val="28"/>
                <w:szCs w:val="36"/>
              </w:rPr>
              <w:t>(1)</w:t>
            </w:r>
            <w:r w:rsidRPr="00487905">
              <w:rPr>
                <w:rFonts w:ascii="Times New Roman" w:hint="eastAsia"/>
                <w:spacing w:val="-20"/>
                <w:kern w:val="32"/>
                <w:sz w:val="28"/>
                <w:szCs w:val="36"/>
              </w:rPr>
              <w:t>建議依規聘僱護理人員、</w:t>
            </w:r>
            <w:r w:rsidRPr="00487905">
              <w:rPr>
                <w:rFonts w:ascii="Times New Roman" w:hint="eastAsia"/>
                <w:spacing w:val="-20"/>
                <w:kern w:val="32"/>
                <w:sz w:val="28"/>
                <w:szCs w:val="36"/>
              </w:rPr>
              <w:t>(2)</w:t>
            </w:r>
            <w:r w:rsidRPr="00487905">
              <w:rPr>
                <w:rFonts w:ascii="Times New Roman" w:hint="eastAsia"/>
                <w:spacing w:val="-20"/>
                <w:kern w:val="32"/>
                <w:sz w:val="28"/>
                <w:szCs w:val="36"/>
              </w:rPr>
              <w:t>用藥紀錄有製作彩色圖片，降給配藥錯誤機會，急救配備有進行自主管理。</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109.6.4</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護理人員不足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109.7.17</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社工員不足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名、生活服務員不足</w:t>
            </w:r>
            <w:r w:rsidRPr="00487905">
              <w:rPr>
                <w:rFonts w:ascii="Times New Roman" w:hint="eastAsia"/>
                <w:spacing w:val="-20"/>
                <w:kern w:val="32"/>
                <w:sz w:val="28"/>
                <w:szCs w:val="36"/>
              </w:rPr>
              <w:t>1</w:t>
            </w:r>
            <w:r w:rsidRPr="00487905">
              <w:rPr>
                <w:rFonts w:ascii="Times New Roman" w:hint="eastAsia"/>
                <w:spacing w:val="-20"/>
                <w:kern w:val="32"/>
                <w:sz w:val="28"/>
                <w:szCs w:val="36"/>
              </w:rPr>
              <w:t>名。</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109.9.9</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合格，建議更新緊急連絡管道。</w:t>
            </w:r>
          </w:p>
        </w:tc>
      </w:tr>
      <w:tr w:rsidR="00F86B8E" w:rsidRPr="00487905" w:rsidTr="00691ACF">
        <w:tc>
          <w:tcPr>
            <w:tcW w:w="1843"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109.10.23</w:t>
            </w:r>
          </w:p>
        </w:tc>
        <w:tc>
          <w:tcPr>
            <w:tcW w:w="6854" w:type="dxa"/>
          </w:tcPr>
          <w:p w:rsidR="00F86B8E" w:rsidRPr="00487905" w:rsidRDefault="00F86B8E" w:rsidP="00F86B8E">
            <w:pPr>
              <w:outlineLvl w:val="3"/>
              <w:rPr>
                <w:rFonts w:ascii="Times New Roman"/>
                <w:spacing w:val="-20"/>
                <w:kern w:val="32"/>
                <w:sz w:val="28"/>
                <w:szCs w:val="36"/>
              </w:rPr>
            </w:pPr>
            <w:r w:rsidRPr="00487905">
              <w:rPr>
                <w:rFonts w:ascii="Times New Roman" w:hint="eastAsia"/>
                <w:spacing w:val="-20"/>
                <w:kern w:val="32"/>
                <w:sz w:val="28"/>
                <w:szCs w:val="36"/>
              </w:rPr>
              <w:t>合格。</w:t>
            </w:r>
          </w:p>
        </w:tc>
      </w:tr>
    </w:tbl>
    <w:p w:rsidR="00F86B8E" w:rsidRPr="00487905" w:rsidRDefault="00F86B8E" w:rsidP="00F86B8E">
      <w:pPr>
        <w:outlineLvl w:val="3"/>
        <w:rPr>
          <w:rFonts w:ascii="Times New Roman"/>
          <w:kern w:val="32"/>
          <w:szCs w:val="36"/>
        </w:rPr>
      </w:pPr>
      <w:r w:rsidRPr="00487905">
        <w:rPr>
          <w:rFonts w:ascii="Times New Roman" w:hint="eastAsia"/>
          <w:kern w:val="32"/>
          <w:szCs w:val="36"/>
        </w:rPr>
        <w:t xml:space="preserve"> </w:t>
      </w:r>
      <w:r w:rsidRPr="00487905">
        <w:rPr>
          <w:rFonts w:ascii="Times New Roman" w:hint="eastAsia"/>
          <w:kern w:val="32"/>
          <w:sz w:val="28"/>
          <w:szCs w:val="36"/>
        </w:rPr>
        <w:t>資料來源：苗栗縣政府。</w:t>
      </w:r>
    </w:p>
    <w:p w:rsidR="00F86B8E" w:rsidRPr="00487905" w:rsidRDefault="00F86B8E" w:rsidP="00F86B8E">
      <w:pPr>
        <w:outlineLvl w:val="3"/>
        <w:rPr>
          <w:rFonts w:ascii="Times New Roman"/>
          <w:kern w:val="32"/>
          <w:szCs w:val="36"/>
        </w:rPr>
      </w:pP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據上可知，苗栗縣政府於機構複評通過後，未將評鑑應改善事項列入查核重點，該府社會處楊文志處長坦言：「多數都是文件的審查。我覺得該機構對人的照顧我都不是很滿意，但基本上我們都是尊重評鑑委員的意見，通常都會希望給機構機會。處理本案我其實很大膽，直接給該機構停業，一直以來我對該教養院不是很滿意。」</w:t>
      </w:r>
    </w:p>
    <w:p w:rsidR="00F86B8E" w:rsidRPr="00487905" w:rsidRDefault="00F86B8E" w:rsidP="0069611C">
      <w:pPr>
        <w:pStyle w:val="3"/>
        <w:numPr>
          <w:ilvl w:val="2"/>
          <w:numId w:val="7"/>
        </w:numPr>
        <w:rPr>
          <w:rFonts w:ascii="Times New Roman" w:hAnsi="Times New Roman"/>
          <w:b/>
        </w:rPr>
      </w:pPr>
      <w:bookmarkStart w:id="446" w:name="_Toc100148259"/>
      <w:bookmarkStart w:id="447" w:name="_Toc99113454"/>
      <w:r w:rsidRPr="00487905">
        <w:rPr>
          <w:rFonts w:ascii="Times New Roman" w:hAnsi="Times New Roman" w:hint="eastAsia"/>
          <w:b/>
        </w:rPr>
        <w:lastRenderedPageBreak/>
        <w:t>苗栗縣政府就德芳教養院未落實擬訂</w:t>
      </w:r>
      <w:r w:rsidRPr="00487905">
        <w:rPr>
          <w:rFonts w:ascii="Times New Roman" w:hAnsi="Times New Roman" w:hint="eastAsia"/>
          <w:b/>
        </w:rPr>
        <w:t>/</w:t>
      </w:r>
      <w:r w:rsidRPr="00487905">
        <w:rPr>
          <w:rFonts w:ascii="Times New Roman" w:hAnsi="Times New Roman" w:hint="eastAsia"/>
          <w:b/>
        </w:rPr>
        <w:t>召開</w:t>
      </w:r>
      <w:r w:rsidRPr="00487905">
        <w:rPr>
          <w:rFonts w:ascii="Times New Roman" w:hAnsi="Times New Roman" w:hint="eastAsia"/>
          <w:b/>
        </w:rPr>
        <w:t>/</w:t>
      </w:r>
      <w:r w:rsidRPr="00487905">
        <w:rPr>
          <w:rFonts w:ascii="Times New Roman" w:hAnsi="Times New Roman" w:hint="eastAsia"/>
          <w:b/>
        </w:rPr>
        <w:t>執行身障安置個案</w:t>
      </w:r>
      <w:r w:rsidRPr="00487905">
        <w:rPr>
          <w:rFonts w:ascii="Times New Roman" w:hAnsi="Times New Roman" w:hint="eastAsia"/>
          <w:b/>
        </w:rPr>
        <w:t>ISP</w:t>
      </w:r>
      <w:r w:rsidRPr="00487905">
        <w:rPr>
          <w:rFonts w:ascii="Times New Roman" w:hAnsi="Times New Roman"/>
          <w:b/>
        </w:rPr>
        <w:t>(Individualized Support Plan)</w:t>
      </w:r>
      <w:r w:rsidRPr="00487905">
        <w:rPr>
          <w:rFonts w:ascii="Times New Roman" w:hAnsi="Times New Roman" w:hint="eastAsia"/>
          <w:b/>
        </w:rPr>
        <w:t>會議，無社工相關服務紀錄等缺失，未積極督導處置：</w:t>
      </w:r>
      <w:bookmarkEnd w:id="446"/>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ab/>
      </w:r>
      <w:r w:rsidRPr="00487905">
        <w:rPr>
          <w:rFonts w:ascii="Times New Roman" w:hAnsi="Times New Roman" w:hint="eastAsia"/>
        </w:rPr>
        <w:t>依身心障礙機構評鑑指標規定，新進服務對象應於</w:t>
      </w:r>
      <w:r w:rsidRPr="00487905">
        <w:rPr>
          <w:rFonts w:ascii="Times New Roman" w:hAnsi="Times New Roman" w:hint="eastAsia"/>
        </w:rPr>
        <w:t>2</w:t>
      </w:r>
      <w:r w:rsidRPr="00487905">
        <w:rPr>
          <w:rFonts w:ascii="Times New Roman" w:hAnsi="Times New Roman" w:hint="eastAsia"/>
        </w:rPr>
        <w:t>個月內召開會議，完成個別化服務</w:t>
      </w:r>
      <w:r w:rsidRPr="00487905">
        <w:rPr>
          <w:rFonts w:ascii="Times New Roman" w:hAnsi="Times New Roman" w:hint="eastAsia"/>
        </w:rPr>
        <w:t>/</w:t>
      </w:r>
      <w:r w:rsidRPr="00487905">
        <w:rPr>
          <w:rFonts w:ascii="Times New Roman" w:hAnsi="Times New Roman" w:hint="eastAsia"/>
        </w:rPr>
        <w:t>支持計畫擬訂，並應有本人或家屬參與</w:t>
      </w:r>
      <w:r w:rsidRPr="00487905">
        <w:rPr>
          <w:rFonts w:ascii="Times New Roman" w:hAnsi="Times New Roman" w:hint="eastAsia"/>
        </w:rPr>
        <w:t>(</w:t>
      </w:r>
      <w:r w:rsidRPr="00487905">
        <w:rPr>
          <w:rFonts w:ascii="Times New Roman" w:hAnsi="Times New Roman" w:hint="eastAsia"/>
        </w:rPr>
        <w:t>如家屬無法參與者，應列冊說明並有多元聯繫管道紀錄</w:t>
      </w:r>
      <w:r w:rsidRPr="00487905">
        <w:rPr>
          <w:rFonts w:ascii="Times New Roman" w:hAnsi="Times New Roman" w:hint="eastAsia"/>
        </w:rPr>
        <w:t>)</w:t>
      </w:r>
      <w:r w:rsidRPr="00487905">
        <w:rPr>
          <w:rFonts w:ascii="Times New Roman" w:hAnsi="Times New Roman" w:hint="eastAsia"/>
        </w:rPr>
        <w:t>；且機構每年為每位服務對象進行評估、個別召開服務</w:t>
      </w:r>
      <w:r w:rsidRPr="00487905">
        <w:rPr>
          <w:rFonts w:ascii="Times New Roman" w:hAnsi="Times New Roman" w:hint="eastAsia"/>
        </w:rPr>
        <w:t>/</w:t>
      </w:r>
      <w:r w:rsidRPr="00487905">
        <w:rPr>
          <w:rFonts w:ascii="Times New Roman" w:hAnsi="Times New Roman" w:hint="eastAsia"/>
        </w:rPr>
        <w:t>支持計畫會議、並完成擬訂個別化服務</w:t>
      </w:r>
      <w:r w:rsidRPr="00487905">
        <w:rPr>
          <w:rFonts w:ascii="Times New Roman" w:hAnsi="Times New Roman" w:hint="eastAsia"/>
        </w:rPr>
        <w:t>/</w:t>
      </w:r>
      <w:r w:rsidRPr="00487905">
        <w:rPr>
          <w:rFonts w:ascii="Times New Roman" w:hAnsi="Times New Roman" w:hint="eastAsia"/>
        </w:rPr>
        <w:t>支持計畫，並依服務對象需要邀請相關專業人員參與服務</w:t>
      </w:r>
      <w:r w:rsidRPr="00487905">
        <w:rPr>
          <w:rFonts w:ascii="Times New Roman" w:hAnsi="Times New Roman" w:hint="eastAsia"/>
        </w:rPr>
        <w:t>/</w:t>
      </w:r>
      <w:r w:rsidRPr="00487905">
        <w:rPr>
          <w:rFonts w:ascii="Times New Roman" w:hAnsi="Times New Roman" w:hint="eastAsia"/>
        </w:rPr>
        <w:t>支持計畫之擬訂與執行。評估過程應納入服務對象需求、興趣及本人或家屬之期待，並依據評估結果擬訂多元領域之服務目標，再依目標擬定具體可行的服務策略或方法，必要時加以調整，且應每半年至少檢討</w:t>
      </w:r>
      <w:r w:rsidRPr="00487905">
        <w:rPr>
          <w:rFonts w:ascii="Times New Roman" w:hAnsi="Times New Roman" w:hint="eastAsia"/>
        </w:rPr>
        <w:t>1</w:t>
      </w:r>
      <w:r w:rsidRPr="00487905">
        <w:rPr>
          <w:rFonts w:ascii="Times New Roman" w:hAnsi="Times New Roman" w:hint="eastAsia"/>
        </w:rPr>
        <w:t>次服務</w:t>
      </w:r>
      <w:r w:rsidRPr="00487905">
        <w:rPr>
          <w:rFonts w:ascii="Times New Roman" w:hAnsi="Times New Roman" w:hint="eastAsia"/>
        </w:rPr>
        <w:t>/</w:t>
      </w:r>
      <w:r w:rsidRPr="00487905">
        <w:rPr>
          <w:rFonts w:ascii="Times New Roman" w:hAnsi="Times New Roman" w:hint="eastAsia"/>
        </w:rPr>
        <w:t>支持計畫之執行，並有紀錄。綜上，德芳教養院應依前開評鑑指標完成個別化服務</w:t>
      </w:r>
      <w:r w:rsidRPr="00487905">
        <w:rPr>
          <w:rFonts w:ascii="Times New Roman" w:hAnsi="Times New Roman" w:hint="eastAsia"/>
        </w:rPr>
        <w:t>/</w:t>
      </w:r>
      <w:r w:rsidRPr="00487905">
        <w:rPr>
          <w:rFonts w:ascii="Times New Roman" w:hAnsi="Times New Roman" w:hint="eastAsia"/>
        </w:rPr>
        <w:t>支持計畫擬訂。</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德芳教養院</w:t>
      </w:r>
      <w:r w:rsidRPr="00487905">
        <w:rPr>
          <w:rFonts w:ascii="Times New Roman" w:hAnsi="Times New Roman" w:hint="eastAsia"/>
        </w:rPr>
        <w:t>100</w:t>
      </w:r>
      <w:r w:rsidRPr="00487905">
        <w:rPr>
          <w:rFonts w:ascii="Times New Roman" w:hAnsi="Times New Roman" w:hint="eastAsia"/>
        </w:rPr>
        <w:t>年評鑑、</w:t>
      </w:r>
      <w:r w:rsidRPr="00487905">
        <w:rPr>
          <w:rFonts w:ascii="Times New Roman" w:hAnsi="Times New Roman" w:hint="eastAsia"/>
        </w:rPr>
        <w:t>101</w:t>
      </w:r>
      <w:r w:rsidRPr="00487905">
        <w:rPr>
          <w:rFonts w:ascii="Times New Roman" w:hAnsi="Times New Roman" w:hint="eastAsia"/>
        </w:rPr>
        <w:t>年接受複評、</w:t>
      </w:r>
      <w:r w:rsidRPr="00487905">
        <w:rPr>
          <w:rFonts w:ascii="Times New Roman" w:hAnsi="Times New Roman" w:hint="eastAsia"/>
        </w:rPr>
        <w:t>103</w:t>
      </w:r>
      <w:r w:rsidRPr="00487905">
        <w:rPr>
          <w:rFonts w:ascii="Times New Roman" w:hAnsi="Times New Roman" w:hint="eastAsia"/>
        </w:rPr>
        <w:t>年評鑑、</w:t>
      </w:r>
      <w:r w:rsidRPr="00487905">
        <w:rPr>
          <w:rFonts w:ascii="Times New Roman" w:hAnsi="Times New Roman" w:hint="eastAsia"/>
        </w:rPr>
        <w:t>104</w:t>
      </w:r>
      <w:r w:rsidRPr="00487905">
        <w:rPr>
          <w:rFonts w:ascii="Times New Roman" w:hAnsi="Times New Roman" w:hint="eastAsia"/>
        </w:rPr>
        <w:t>年複評、</w:t>
      </w:r>
      <w:r w:rsidRPr="00487905">
        <w:rPr>
          <w:rFonts w:ascii="Times New Roman" w:hAnsi="Times New Roman" w:hint="eastAsia"/>
        </w:rPr>
        <w:t>106</w:t>
      </w:r>
      <w:r w:rsidRPr="00487905">
        <w:rPr>
          <w:rFonts w:ascii="Times New Roman" w:hAnsi="Times New Roman" w:hint="eastAsia"/>
        </w:rPr>
        <w:t>年評鑑及</w:t>
      </w:r>
      <w:r w:rsidRPr="00487905">
        <w:rPr>
          <w:rFonts w:ascii="Times New Roman" w:hAnsi="Times New Roman" w:hint="eastAsia"/>
        </w:rPr>
        <w:t>107</w:t>
      </w:r>
      <w:r w:rsidRPr="00487905">
        <w:rPr>
          <w:rFonts w:ascii="Times New Roman" w:hAnsi="Times New Roman" w:hint="eastAsia"/>
        </w:rPr>
        <w:t>年複評時，評鑑報告訪評委員對該院「專業服務」項目的建議改善事項，具體指出該教養院未落實擬訂</w:t>
      </w:r>
      <w:r w:rsidRPr="00487905">
        <w:rPr>
          <w:rFonts w:ascii="Times New Roman" w:hAnsi="Times New Roman" w:hint="eastAsia"/>
        </w:rPr>
        <w:t>/</w:t>
      </w:r>
      <w:r w:rsidRPr="00487905">
        <w:rPr>
          <w:rFonts w:ascii="Times New Roman" w:hAnsi="Times New Roman" w:hint="eastAsia"/>
        </w:rPr>
        <w:t>召開</w:t>
      </w:r>
      <w:r w:rsidRPr="00487905">
        <w:rPr>
          <w:rFonts w:ascii="Times New Roman" w:hAnsi="Times New Roman" w:hint="eastAsia"/>
        </w:rPr>
        <w:t>/</w:t>
      </w:r>
      <w:r w:rsidRPr="00487905">
        <w:rPr>
          <w:rFonts w:ascii="Times New Roman" w:hAnsi="Times New Roman" w:hint="eastAsia"/>
        </w:rPr>
        <w:t>執行身障安置個案</w:t>
      </w:r>
      <w:r w:rsidRPr="00487905">
        <w:rPr>
          <w:rFonts w:ascii="Times New Roman" w:hAnsi="Times New Roman" w:hint="eastAsia"/>
        </w:rPr>
        <w:t>ISP</w:t>
      </w:r>
      <w:r w:rsidRPr="00487905">
        <w:rPr>
          <w:rFonts w:ascii="Times New Roman" w:hAnsi="Times New Roman" w:hint="eastAsia"/>
        </w:rPr>
        <w:t>會議，詳如下表所示：</w:t>
      </w:r>
    </w:p>
    <w:p w:rsidR="00F86B8E" w:rsidRPr="00487905" w:rsidRDefault="00F86B8E" w:rsidP="00F86B8E">
      <w:pPr>
        <w:widowControl/>
        <w:overflowPunct/>
        <w:autoSpaceDE/>
        <w:autoSpaceDN/>
        <w:jc w:val="left"/>
        <w:rPr>
          <w:rFonts w:ascii="Times New Roman"/>
          <w:b/>
          <w:bCs/>
          <w:spacing w:val="-10"/>
          <w:kern w:val="28"/>
          <w:sz w:val="28"/>
          <w:szCs w:val="28"/>
        </w:rPr>
      </w:pPr>
      <w:r w:rsidRPr="00487905">
        <w:rPr>
          <w:rFonts w:ascii="Times New Roman"/>
          <w:b/>
        </w:rPr>
        <w:br w:type="page"/>
      </w:r>
    </w:p>
    <w:p w:rsidR="00F86B8E" w:rsidRPr="00487905" w:rsidRDefault="00F86B8E" w:rsidP="00F86B8E">
      <w:pPr>
        <w:keepNext/>
        <w:kinsoku w:val="0"/>
        <w:adjustRightInd w:val="0"/>
        <w:snapToGrid w:val="0"/>
        <w:spacing w:before="240" w:after="40" w:line="360" w:lineRule="exact"/>
        <w:ind w:left="697" w:hanging="697"/>
        <w:jc w:val="center"/>
        <w:textAlignment w:val="baseline"/>
        <w:rPr>
          <w:rFonts w:ascii="Times New Roman"/>
          <w:b/>
          <w:bCs/>
          <w:spacing w:val="-10"/>
          <w:kern w:val="28"/>
          <w:sz w:val="28"/>
          <w:szCs w:val="28"/>
        </w:rPr>
      </w:pPr>
      <w:r w:rsidRPr="00487905">
        <w:rPr>
          <w:rFonts w:ascii="Times New Roman" w:hint="eastAsia"/>
          <w:b/>
          <w:bCs/>
          <w:spacing w:val="-10"/>
          <w:kern w:val="28"/>
          <w:sz w:val="28"/>
          <w:szCs w:val="28"/>
        </w:rPr>
        <w:lastRenderedPageBreak/>
        <w:t>表</w:t>
      </w:r>
      <w:r w:rsidR="006C1615" w:rsidRPr="00487905">
        <w:rPr>
          <w:rFonts w:ascii="Times New Roman" w:hint="eastAsia"/>
          <w:b/>
          <w:bCs/>
          <w:spacing w:val="-10"/>
          <w:kern w:val="28"/>
          <w:sz w:val="28"/>
          <w:szCs w:val="28"/>
        </w:rPr>
        <w:t>1</w:t>
      </w:r>
      <w:r w:rsidRPr="00487905">
        <w:rPr>
          <w:rFonts w:ascii="Times New Roman" w:hint="eastAsia"/>
          <w:b/>
          <w:bCs/>
          <w:spacing w:val="-10"/>
          <w:kern w:val="28"/>
          <w:sz w:val="28"/>
          <w:szCs w:val="28"/>
        </w:rPr>
        <w:t xml:space="preserve">1 </w:t>
      </w:r>
      <w:r w:rsidRPr="00487905">
        <w:rPr>
          <w:rFonts w:ascii="Times New Roman" w:hint="eastAsia"/>
          <w:b/>
          <w:bCs/>
          <w:spacing w:val="-10"/>
          <w:kern w:val="28"/>
          <w:sz w:val="28"/>
          <w:szCs w:val="28"/>
        </w:rPr>
        <w:t>德芳教養院之歷年評鑑訪評委員意見</w:t>
      </w:r>
    </w:p>
    <w:tbl>
      <w:tblPr>
        <w:tblStyle w:val="afc"/>
        <w:tblW w:w="0" w:type="auto"/>
        <w:tblInd w:w="-147" w:type="dxa"/>
        <w:tblLook w:val="04A0" w:firstRow="1" w:lastRow="0" w:firstColumn="1" w:lastColumn="0" w:noHBand="0" w:noVBand="1"/>
      </w:tblPr>
      <w:tblGrid>
        <w:gridCol w:w="1276"/>
        <w:gridCol w:w="7705"/>
      </w:tblGrid>
      <w:tr w:rsidR="00F86B8E" w:rsidRPr="00487905" w:rsidTr="00691ACF">
        <w:trPr>
          <w:tblHeader/>
        </w:trPr>
        <w:tc>
          <w:tcPr>
            <w:tcW w:w="1276"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28"/>
              </w:rPr>
            </w:pPr>
            <w:r w:rsidRPr="00487905">
              <w:rPr>
                <w:rFonts w:ascii="Times New Roman" w:hint="eastAsia"/>
                <w:bCs/>
                <w:spacing w:val="-20"/>
                <w:kern w:val="32"/>
                <w:sz w:val="28"/>
                <w:szCs w:val="28"/>
              </w:rPr>
              <w:t>評鑑日期</w:t>
            </w:r>
          </w:p>
        </w:tc>
        <w:tc>
          <w:tcPr>
            <w:tcW w:w="7705" w:type="dxa"/>
            <w:shd w:val="clear" w:color="auto" w:fill="F2F2F2" w:themeFill="background1" w:themeFillShade="F2"/>
          </w:tcPr>
          <w:p w:rsidR="00F86B8E" w:rsidRPr="00487905" w:rsidRDefault="00F86B8E" w:rsidP="00F86B8E">
            <w:pPr>
              <w:jc w:val="center"/>
              <w:outlineLvl w:val="4"/>
              <w:rPr>
                <w:rFonts w:ascii="Times New Roman"/>
                <w:bCs/>
                <w:spacing w:val="-20"/>
                <w:kern w:val="32"/>
                <w:sz w:val="28"/>
                <w:szCs w:val="28"/>
              </w:rPr>
            </w:pPr>
            <w:r w:rsidRPr="00487905">
              <w:rPr>
                <w:rFonts w:ascii="Times New Roman" w:hint="eastAsia"/>
                <w:bCs/>
                <w:spacing w:val="-20"/>
                <w:kern w:val="32"/>
                <w:sz w:val="28"/>
                <w:szCs w:val="28"/>
              </w:rPr>
              <w:t>實地訪評委員意見</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hint="eastAsia"/>
                <w:bCs/>
                <w:spacing w:val="-20"/>
                <w:kern w:val="32"/>
                <w:sz w:val="28"/>
                <w:szCs w:val="36"/>
              </w:rPr>
              <w:t>100</w:t>
            </w:r>
            <w:r w:rsidRPr="00487905">
              <w:rPr>
                <w:rFonts w:ascii="Times New Roman" w:hint="eastAsia"/>
                <w:bCs/>
                <w:spacing w:val="-20"/>
                <w:kern w:val="32"/>
                <w:sz w:val="28"/>
                <w:szCs w:val="36"/>
              </w:rPr>
              <w:t>年</w:t>
            </w:r>
            <w:r w:rsidRPr="00487905">
              <w:rPr>
                <w:rFonts w:ascii="Times New Roman" w:hint="eastAsia"/>
                <w:bCs/>
                <w:spacing w:val="-20"/>
                <w:kern w:val="32"/>
                <w:sz w:val="28"/>
                <w:szCs w:val="36"/>
              </w:rPr>
              <w:t>8</w:t>
            </w:r>
            <w:r w:rsidRPr="00487905">
              <w:rPr>
                <w:rFonts w:ascii="Times New Roman" w:hint="eastAsia"/>
                <w:bCs/>
                <w:spacing w:val="-20"/>
                <w:kern w:val="32"/>
                <w:sz w:val="28"/>
                <w:szCs w:val="36"/>
              </w:rPr>
              <w:t>月</w:t>
            </w:r>
            <w:r w:rsidRPr="00487905">
              <w:rPr>
                <w:rFonts w:ascii="Times New Roman" w:hint="eastAsia"/>
                <w:bCs/>
                <w:spacing w:val="-20"/>
                <w:kern w:val="32"/>
                <w:sz w:val="28"/>
                <w:szCs w:val="36"/>
              </w:rPr>
              <w:t>19</w:t>
            </w:r>
            <w:r w:rsidRPr="00487905">
              <w:rPr>
                <w:rFonts w:ascii="Times New Roman" w:hint="eastAsia"/>
                <w:bCs/>
                <w:spacing w:val="-20"/>
                <w:kern w:val="32"/>
                <w:sz w:val="28"/>
                <w:szCs w:val="36"/>
              </w:rPr>
              <w:t>日</w:t>
            </w:r>
          </w:p>
        </w:tc>
        <w:tc>
          <w:tcPr>
            <w:tcW w:w="7705" w:type="dxa"/>
          </w:tcPr>
          <w:p w:rsidR="00F86B8E" w:rsidRPr="00487905" w:rsidRDefault="00F86B8E" w:rsidP="00F86B8E">
            <w:pPr>
              <w:outlineLvl w:val="3"/>
              <w:rPr>
                <w:rFonts w:ascii="Times New Roman"/>
                <w:spacing w:val="-20"/>
                <w:kern w:val="32"/>
                <w:sz w:val="28"/>
                <w:szCs w:val="28"/>
              </w:rPr>
            </w:pPr>
            <w:r w:rsidRPr="00487905">
              <w:rPr>
                <w:rFonts w:ascii="Times New Roman" w:hint="eastAsia"/>
                <w:spacing w:val="-20"/>
                <w:kern w:val="32"/>
                <w:sz w:val="28"/>
                <w:szCs w:val="28"/>
              </w:rPr>
              <w:t>個別化服務之內涵與精神應全面加強：</w:t>
            </w:r>
          </w:p>
          <w:p w:rsidR="00F86B8E" w:rsidRPr="00487905" w:rsidRDefault="00F86B8E" w:rsidP="0069611C">
            <w:pPr>
              <w:numPr>
                <w:ilvl w:val="0"/>
                <w:numId w:val="50"/>
              </w:numPr>
              <w:outlineLvl w:val="3"/>
              <w:rPr>
                <w:rFonts w:ascii="Times New Roman"/>
                <w:spacing w:val="-20"/>
                <w:kern w:val="32"/>
                <w:sz w:val="28"/>
                <w:szCs w:val="28"/>
              </w:rPr>
            </w:pPr>
            <w:r w:rsidRPr="00487905">
              <w:rPr>
                <w:rFonts w:ascii="Times New Roman" w:hint="eastAsia"/>
                <w:spacing w:val="-20"/>
                <w:kern w:val="32"/>
                <w:sz w:val="28"/>
                <w:szCs w:val="28"/>
              </w:rPr>
              <w:t>應落實流程的每個步驟。（指標</w:t>
            </w:r>
            <w:r w:rsidRPr="00487905">
              <w:rPr>
                <w:rFonts w:ascii="Times New Roman" w:hint="eastAsia"/>
                <w:spacing w:val="-20"/>
                <w:kern w:val="32"/>
                <w:sz w:val="28"/>
                <w:szCs w:val="28"/>
              </w:rPr>
              <w:t>3101</w:t>
            </w:r>
            <w:r w:rsidRPr="00487905">
              <w:rPr>
                <w:rFonts w:ascii="Times New Roman" w:hint="eastAsia"/>
                <w:spacing w:val="-20"/>
                <w:kern w:val="32"/>
                <w:sz w:val="28"/>
                <w:szCs w:val="28"/>
              </w:rPr>
              <w:t>）</w:t>
            </w:r>
          </w:p>
          <w:p w:rsidR="00F86B8E" w:rsidRPr="00487905" w:rsidRDefault="00F86B8E" w:rsidP="0069611C">
            <w:pPr>
              <w:numPr>
                <w:ilvl w:val="0"/>
                <w:numId w:val="50"/>
              </w:numPr>
              <w:outlineLvl w:val="3"/>
              <w:rPr>
                <w:rFonts w:ascii="Times New Roman"/>
                <w:spacing w:val="-20"/>
                <w:kern w:val="32"/>
                <w:sz w:val="28"/>
                <w:szCs w:val="28"/>
              </w:rPr>
            </w:pPr>
            <w:r w:rsidRPr="00487905">
              <w:rPr>
                <w:rFonts w:ascii="Times New Roman" w:hint="eastAsia"/>
                <w:spacing w:val="-20"/>
                <w:kern w:val="32"/>
                <w:sz w:val="28"/>
                <w:szCs w:val="28"/>
              </w:rPr>
              <w:t>定期召開並紀錄個別化服務計畫會議（指標</w:t>
            </w:r>
            <w:r w:rsidRPr="00487905">
              <w:rPr>
                <w:rFonts w:ascii="Times New Roman" w:hint="eastAsia"/>
                <w:spacing w:val="-20"/>
                <w:kern w:val="32"/>
                <w:sz w:val="28"/>
                <w:szCs w:val="28"/>
              </w:rPr>
              <w:t>3102</w:t>
            </w:r>
            <w:r w:rsidRPr="00487905">
              <w:rPr>
                <w:rFonts w:ascii="Times New Roman" w:hint="eastAsia"/>
                <w:spacing w:val="-20"/>
                <w:kern w:val="32"/>
                <w:sz w:val="28"/>
                <w:szCs w:val="28"/>
              </w:rPr>
              <w:t>）、評估應適切且多樣並將結果整（指標</w:t>
            </w:r>
            <w:r w:rsidRPr="00487905">
              <w:rPr>
                <w:rFonts w:ascii="Times New Roman" w:hint="eastAsia"/>
                <w:spacing w:val="-20"/>
                <w:kern w:val="32"/>
                <w:sz w:val="28"/>
                <w:szCs w:val="28"/>
              </w:rPr>
              <w:t>3103</w:t>
            </w:r>
            <w:r w:rsidRPr="00487905">
              <w:rPr>
                <w:rFonts w:ascii="Times New Roman" w:hint="eastAsia"/>
                <w:spacing w:val="-20"/>
                <w:kern w:val="32"/>
                <w:sz w:val="28"/>
                <w:szCs w:val="28"/>
              </w:rPr>
              <w:t>、指標</w:t>
            </w:r>
            <w:r w:rsidRPr="00487905">
              <w:rPr>
                <w:rFonts w:ascii="Times New Roman" w:hint="eastAsia"/>
                <w:spacing w:val="-20"/>
                <w:kern w:val="32"/>
                <w:sz w:val="28"/>
                <w:szCs w:val="28"/>
              </w:rPr>
              <w:t>3104</w:t>
            </w:r>
            <w:r w:rsidRPr="00487905">
              <w:rPr>
                <w:rFonts w:ascii="Times New Roman" w:hint="eastAsia"/>
                <w:spacing w:val="-20"/>
                <w:kern w:val="32"/>
                <w:sz w:val="28"/>
                <w:szCs w:val="28"/>
              </w:rPr>
              <w:t>、指標</w:t>
            </w:r>
            <w:r w:rsidRPr="00487905">
              <w:rPr>
                <w:rFonts w:ascii="Times New Roman" w:hint="eastAsia"/>
                <w:spacing w:val="-20"/>
                <w:kern w:val="32"/>
                <w:sz w:val="28"/>
                <w:szCs w:val="28"/>
              </w:rPr>
              <w:t>3105</w:t>
            </w:r>
            <w:r w:rsidRPr="00487905">
              <w:rPr>
                <w:rFonts w:ascii="Times New Roman" w:hint="eastAsia"/>
                <w:spacing w:val="-20"/>
                <w:kern w:val="32"/>
                <w:sz w:val="28"/>
                <w:szCs w:val="28"/>
              </w:rPr>
              <w:t>、指標</w:t>
            </w:r>
            <w:r w:rsidRPr="00487905">
              <w:rPr>
                <w:rFonts w:ascii="Times New Roman" w:hint="eastAsia"/>
                <w:spacing w:val="-20"/>
                <w:kern w:val="32"/>
                <w:sz w:val="28"/>
                <w:szCs w:val="28"/>
              </w:rPr>
              <w:t>3106</w:t>
            </w:r>
            <w:r w:rsidRPr="00487905">
              <w:rPr>
                <w:rFonts w:ascii="Times New Roman" w:hint="eastAsia"/>
                <w:spacing w:val="-20"/>
                <w:kern w:val="32"/>
                <w:sz w:val="28"/>
                <w:szCs w:val="28"/>
              </w:rPr>
              <w:t>、指標</w:t>
            </w:r>
            <w:r w:rsidRPr="00487905">
              <w:rPr>
                <w:rFonts w:ascii="Times New Roman" w:hint="eastAsia"/>
                <w:spacing w:val="-20"/>
                <w:kern w:val="32"/>
                <w:sz w:val="28"/>
                <w:szCs w:val="28"/>
              </w:rPr>
              <w:t>3107</w:t>
            </w:r>
            <w:r w:rsidRPr="00487905">
              <w:rPr>
                <w:rFonts w:ascii="Times New Roman" w:hint="eastAsia"/>
                <w:spacing w:val="-20"/>
                <w:kern w:val="32"/>
                <w:sz w:val="28"/>
                <w:szCs w:val="28"/>
              </w:rPr>
              <w:t>、指標</w:t>
            </w:r>
            <w:r w:rsidRPr="00487905">
              <w:rPr>
                <w:rFonts w:ascii="Times New Roman" w:hint="eastAsia"/>
                <w:spacing w:val="-20"/>
                <w:kern w:val="32"/>
                <w:sz w:val="28"/>
                <w:szCs w:val="28"/>
              </w:rPr>
              <w:t>3108</w:t>
            </w:r>
            <w:r w:rsidRPr="00487905">
              <w:rPr>
                <w:rFonts w:ascii="Times New Roman" w:hint="eastAsia"/>
                <w:spacing w:val="-20"/>
                <w:kern w:val="32"/>
                <w:sz w:val="28"/>
                <w:szCs w:val="28"/>
              </w:rPr>
              <w:t>），並定期紀錄（指標</w:t>
            </w:r>
            <w:r w:rsidRPr="00487905">
              <w:rPr>
                <w:rFonts w:ascii="Times New Roman" w:hint="eastAsia"/>
                <w:spacing w:val="-20"/>
                <w:kern w:val="32"/>
                <w:sz w:val="28"/>
                <w:szCs w:val="28"/>
              </w:rPr>
              <w:t>3109</w:t>
            </w:r>
            <w:r w:rsidRPr="00487905">
              <w:rPr>
                <w:rFonts w:ascii="Times New Roman" w:hint="eastAsia"/>
                <w:spacing w:val="-20"/>
                <w:kern w:val="32"/>
                <w:sz w:val="28"/>
                <w:szCs w:val="28"/>
              </w:rPr>
              <w:t>），如有需要應檢討並修正（指標</w:t>
            </w:r>
            <w:r w:rsidRPr="00487905">
              <w:rPr>
                <w:rFonts w:ascii="Times New Roman" w:hint="eastAsia"/>
                <w:spacing w:val="-20"/>
                <w:kern w:val="32"/>
                <w:sz w:val="28"/>
                <w:szCs w:val="28"/>
              </w:rPr>
              <w:t>3110</w:t>
            </w:r>
            <w:r w:rsidRPr="00487905">
              <w:rPr>
                <w:rFonts w:ascii="Times New Roman" w:hint="eastAsia"/>
                <w:spacing w:val="-20"/>
                <w:kern w:val="32"/>
                <w:sz w:val="28"/>
                <w:szCs w:val="28"/>
              </w:rPr>
              <w:t>）。</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hint="eastAsia"/>
                <w:bCs/>
                <w:spacing w:val="-20"/>
                <w:kern w:val="32"/>
                <w:sz w:val="28"/>
                <w:szCs w:val="36"/>
              </w:rPr>
              <w:t>101</w:t>
            </w:r>
            <w:r w:rsidRPr="00487905">
              <w:rPr>
                <w:rFonts w:ascii="Times New Roman" w:hint="eastAsia"/>
                <w:bCs/>
                <w:spacing w:val="-20"/>
                <w:kern w:val="32"/>
                <w:sz w:val="28"/>
                <w:szCs w:val="36"/>
              </w:rPr>
              <w:t>年</w:t>
            </w:r>
            <w:r w:rsidRPr="00487905">
              <w:rPr>
                <w:rFonts w:ascii="Times New Roman" w:hint="eastAsia"/>
                <w:bCs/>
                <w:spacing w:val="-20"/>
                <w:kern w:val="32"/>
                <w:sz w:val="28"/>
                <w:szCs w:val="36"/>
              </w:rPr>
              <w:t>11</w:t>
            </w:r>
            <w:r w:rsidRPr="00487905">
              <w:rPr>
                <w:rFonts w:ascii="Times New Roman" w:hint="eastAsia"/>
                <w:bCs/>
                <w:spacing w:val="-20"/>
                <w:kern w:val="32"/>
                <w:sz w:val="28"/>
                <w:szCs w:val="36"/>
              </w:rPr>
              <w:t>月</w:t>
            </w:r>
            <w:r w:rsidRPr="00487905">
              <w:rPr>
                <w:rFonts w:ascii="Times New Roman" w:hint="eastAsia"/>
                <w:bCs/>
                <w:spacing w:val="-20"/>
                <w:kern w:val="32"/>
                <w:sz w:val="28"/>
                <w:szCs w:val="36"/>
              </w:rPr>
              <w:t>27</w:t>
            </w:r>
            <w:r w:rsidRPr="00487905">
              <w:rPr>
                <w:rFonts w:ascii="Times New Roman" w:hint="eastAsia"/>
                <w:bCs/>
                <w:spacing w:val="-20"/>
                <w:kern w:val="32"/>
                <w:sz w:val="28"/>
                <w:szCs w:val="36"/>
              </w:rPr>
              <w:t>日</w:t>
            </w:r>
          </w:p>
        </w:tc>
        <w:tc>
          <w:tcPr>
            <w:tcW w:w="7705" w:type="dxa"/>
          </w:tcPr>
          <w:p w:rsidR="00F86B8E" w:rsidRPr="00487905" w:rsidRDefault="00F86B8E" w:rsidP="00F86B8E">
            <w:pPr>
              <w:outlineLvl w:val="3"/>
              <w:rPr>
                <w:rFonts w:ascii="Times New Roman"/>
                <w:spacing w:val="-20"/>
                <w:kern w:val="32"/>
                <w:sz w:val="28"/>
                <w:szCs w:val="28"/>
              </w:rPr>
            </w:pPr>
            <w:r w:rsidRPr="00487905">
              <w:rPr>
                <w:rFonts w:ascii="Times New Roman" w:hint="eastAsia"/>
                <w:spacing w:val="-20"/>
                <w:kern w:val="32"/>
                <w:sz w:val="28"/>
                <w:szCs w:val="28"/>
              </w:rPr>
              <w:t>個別化服務部分，雖訂有相關辦法，但欠缺依服務對象個別需求，擬定之服務計畫，完整性不足，確實執行率也不足，也欠缺機構與協助家庭功能執行之銜接性。</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hint="eastAsia"/>
                <w:bCs/>
                <w:spacing w:val="-20"/>
                <w:kern w:val="32"/>
                <w:sz w:val="28"/>
                <w:szCs w:val="36"/>
              </w:rPr>
              <w:t>103</w:t>
            </w:r>
            <w:r w:rsidRPr="00487905">
              <w:rPr>
                <w:rFonts w:ascii="Times New Roman" w:hint="eastAsia"/>
                <w:bCs/>
                <w:spacing w:val="-20"/>
                <w:kern w:val="32"/>
                <w:sz w:val="28"/>
                <w:szCs w:val="36"/>
              </w:rPr>
              <w:t>年</w:t>
            </w:r>
            <w:r w:rsidRPr="00487905">
              <w:rPr>
                <w:rFonts w:ascii="Times New Roman" w:hint="eastAsia"/>
                <w:bCs/>
                <w:spacing w:val="-20"/>
                <w:kern w:val="32"/>
                <w:sz w:val="28"/>
                <w:szCs w:val="36"/>
              </w:rPr>
              <w:t>4</w:t>
            </w:r>
            <w:r w:rsidRPr="00487905">
              <w:rPr>
                <w:rFonts w:ascii="Times New Roman" w:hint="eastAsia"/>
                <w:bCs/>
                <w:spacing w:val="-20"/>
                <w:kern w:val="32"/>
                <w:sz w:val="28"/>
                <w:szCs w:val="36"/>
              </w:rPr>
              <w:t>月</w:t>
            </w:r>
            <w:r w:rsidRPr="00487905">
              <w:rPr>
                <w:rFonts w:ascii="Times New Roman" w:hint="eastAsia"/>
                <w:bCs/>
                <w:spacing w:val="-20"/>
                <w:kern w:val="32"/>
                <w:sz w:val="28"/>
                <w:szCs w:val="36"/>
              </w:rPr>
              <w:t>30</w:t>
            </w:r>
            <w:r w:rsidRPr="00487905">
              <w:rPr>
                <w:rFonts w:ascii="Times New Roman" w:hint="eastAsia"/>
                <w:bCs/>
                <w:spacing w:val="-20"/>
                <w:kern w:val="32"/>
                <w:sz w:val="28"/>
                <w:szCs w:val="36"/>
              </w:rPr>
              <w:t>日</w:t>
            </w:r>
          </w:p>
        </w:tc>
        <w:tc>
          <w:tcPr>
            <w:tcW w:w="7705" w:type="dxa"/>
          </w:tcPr>
          <w:p w:rsidR="00F86B8E" w:rsidRPr="00487905" w:rsidRDefault="00F86B8E" w:rsidP="0069611C">
            <w:pPr>
              <w:numPr>
                <w:ilvl w:val="0"/>
                <w:numId w:val="50"/>
              </w:numPr>
              <w:outlineLvl w:val="3"/>
              <w:rPr>
                <w:rFonts w:ascii="Times New Roman"/>
                <w:spacing w:val="-20"/>
                <w:kern w:val="32"/>
                <w:sz w:val="28"/>
                <w:szCs w:val="28"/>
              </w:rPr>
            </w:pPr>
            <w:r w:rsidRPr="00487905">
              <w:rPr>
                <w:rFonts w:ascii="Times New Roman" w:hint="eastAsia"/>
                <w:spacing w:val="-20"/>
                <w:kern w:val="32"/>
                <w:sz w:val="28"/>
                <w:szCs w:val="28"/>
              </w:rPr>
              <w:tab/>
            </w:r>
            <w:r w:rsidRPr="00487905">
              <w:rPr>
                <w:rFonts w:ascii="Times New Roman" w:hint="eastAsia"/>
                <w:spacing w:val="-20"/>
                <w:kern w:val="32"/>
                <w:sz w:val="28"/>
                <w:szCs w:val="28"/>
              </w:rPr>
              <w:t>個別服務計畫較無統整及連貫性。</w:t>
            </w:r>
          </w:p>
          <w:p w:rsidR="00F86B8E" w:rsidRPr="00487905" w:rsidRDefault="00F86B8E" w:rsidP="0069611C">
            <w:pPr>
              <w:numPr>
                <w:ilvl w:val="0"/>
                <w:numId w:val="50"/>
              </w:numPr>
              <w:outlineLvl w:val="3"/>
              <w:rPr>
                <w:rFonts w:ascii="Times New Roman"/>
                <w:spacing w:val="-20"/>
                <w:kern w:val="32"/>
                <w:sz w:val="28"/>
                <w:szCs w:val="28"/>
              </w:rPr>
            </w:pPr>
            <w:r w:rsidRPr="00487905">
              <w:rPr>
                <w:rFonts w:ascii="Times New Roman" w:hint="eastAsia"/>
                <w:spacing w:val="-20"/>
                <w:kern w:val="32"/>
                <w:sz w:val="28"/>
                <w:szCs w:val="28"/>
              </w:rPr>
              <w:t>評估結果較不符個人需求及與總摘之間聯繫不足。</w:t>
            </w:r>
          </w:p>
          <w:p w:rsidR="00F86B8E" w:rsidRPr="00487905" w:rsidRDefault="00F86B8E" w:rsidP="0069611C">
            <w:pPr>
              <w:numPr>
                <w:ilvl w:val="0"/>
                <w:numId w:val="50"/>
              </w:numPr>
              <w:outlineLvl w:val="3"/>
              <w:rPr>
                <w:rFonts w:ascii="Times New Roman"/>
                <w:spacing w:val="-20"/>
                <w:kern w:val="32"/>
                <w:sz w:val="28"/>
                <w:szCs w:val="28"/>
              </w:rPr>
            </w:pPr>
            <w:r w:rsidRPr="00487905">
              <w:rPr>
                <w:rFonts w:ascii="Times New Roman" w:hint="eastAsia"/>
                <w:spacing w:val="-20"/>
                <w:kern w:val="32"/>
                <w:sz w:val="28"/>
                <w:szCs w:val="28"/>
              </w:rPr>
              <w:t>長</w:t>
            </w:r>
            <w:r w:rsidRPr="00487905">
              <w:rPr>
                <w:rFonts w:ascii="Times New Roman" w:hint="eastAsia"/>
                <w:spacing w:val="-20"/>
                <w:kern w:val="32"/>
                <w:sz w:val="28"/>
                <w:szCs w:val="28"/>
              </w:rPr>
              <w:t>/</w:t>
            </w:r>
            <w:r w:rsidRPr="00487905">
              <w:rPr>
                <w:rFonts w:ascii="Times New Roman" w:hint="eastAsia"/>
                <w:spacing w:val="-20"/>
                <w:kern w:val="32"/>
                <w:sz w:val="28"/>
                <w:szCs w:val="28"/>
              </w:rPr>
              <w:t>短期目標不具體，觀察</w:t>
            </w:r>
            <w:r w:rsidRPr="00487905">
              <w:rPr>
                <w:rFonts w:ascii="Times New Roman" w:hint="eastAsia"/>
                <w:spacing w:val="-20"/>
                <w:kern w:val="32"/>
                <w:sz w:val="28"/>
                <w:szCs w:val="28"/>
              </w:rPr>
              <w:t>/</w:t>
            </w:r>
            <w:r w:rsidRPr="00487905">
              <w:rPr>
                <w:rFonts w:ascii="Times New Roman" w:hint="eastAsia"/>
                <w:spacing w:val="-20"/>
                <w:kern w:val="32"/>
                <w:sz w:val="28"/>
                <w:szCs w:val="28"/>
              </w:rPr>
              <w:t>評估</w:t>
            </w:r>
            <w:r w:rsidRPr="00487905">
              <w:rPr>
                <w:rFonts w:ascii="Times New Roman" w:hint="eastAsia"/>
                <w:spacing w:val="-20"/>
                <w:kern w:val="32"/>
                <w:sz w:val="28"/>
                <w:szCs w:val="28"/>
              </w:rPr>
              <w:t>/</w:t>
            </w:r>
            <w:r w:rsidRPr="00487905">
              <w:rPr>
                <w:rFonts w:ascii="Times New Roman" w:hint="eastAsia"/>
                <w:spacing w:val="-20"/>
                <w:kern w:val="32"/>
                <w:sz w:val="28"/>
                <w:szCs w:val="28"/>
              </w:rPr>
              <w:t>建議</w:t>
            </w:r>
            <w:r w:rsidRPr="00487905">
              <w:rPr>
                <w:rFonts w:ascii="Times New Roman" w:hint="eastAsia"/>
                <w:spacing w:val="-20"/>
                <w:kern w:val="32"/>
                <w:sz w:val="28"/>
                <w:szCs w:val="28"/>
              </w:rPr>
              <w:t>/</w:t>
            </w:r>
            <w:r w:rsidRPr="00487905">
              <w:rPr>
                <w:rFonts w:ascii="Times New Roman" w:hint="eastAsia"/>
                <w:spacing w:val="-20"/>
                <w:kern w:val="32"/>
                <w:sz w:val="28"/>
                <w:szCs w:val="28"/>
              </w:rPr>
              <w:t>執行間之確實性不足、請加強。</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hint="eastAsia"/>
                <w:bCs/>
                <w:spacing w:val="-20"/>
                <w:kern w:val="32"/>
                <w:sz w:val="28"/>
                <w:szCs w:val="36"/>
              </w:rPr>
              <w:t>104</w:t>
            </w:r>
            <w:r w:rsidRPr="00487905">
              <w:rPr>
                <w:rFonts w:ascii="Times New Roman" w:hint="eastAsia"/>
                <w:bCs/>
                <w:spacing w:val="-20"/>
                <w:kern w:val="32"/>
                <w:sz w:val="28"/>
                <w:szCs w:val="36"/>
              </w:rPr>
              <w:t>年</w:t>
            </w:r>
            <w:r w:rsidRPr="00487905">
              <w:rPr>
                <w:rFonts w:ascii="Times New Roman" w:hint="eastAsia"/>
                <w:bCs/>
                <w:spacing w:val="-20"/>
                <w:kern w:val="32"/>
                <w:sz w:val="28"/>
                <w:szCs w:val="36"/>
              </w:rPr>
              <w:t>6</w:t>
            </w:r>
            <w:r w:rsidRPr="00487905">
              <w:rPr>
                <w:rFonts w:ascii="Times New Roman" w:hint="eastAsia"/>
                <w:bCs/>
                <w:spacing w:val="-20"/>
                <w:kern w:val="32"/>
                <w:sz w:val="28"/>
                <w:szCs w:val="36"/>
              </w:rPr>
              <w:t>月</w:t>
            </w:r>
            <w:r w:rsidRPr="00487905">
              <w:rPr>
                <w:rFonts w:ascii="Times New Roman" w:hint="eastAsia"/>
                <w:bCs/>
                <w:spacing w:val="-20"/>
                <w:kern w:val="32"/>
                <w:sz w:val="28"/>
                <w:szCs w:val="36"/>
              </w:rPr>
              <w:t>24</w:t>
            </w:r>
            <w:r w:rsidRPr="00487905">
              <w:rPr>
                <w:rFonts w:ascii="Times New Roman" w:hint="eastAsia"/>
                <w:bCs/>
                <w:spacing w:val="-20"/>
                <w:kern w:val="32"/>
                <w:sz w:val="28"/>
                <w:szCs w:val="36"/>
              </w:rPr>
              <w:t>日</w:t>
            </w:r>
          </w:p>
        </w:tc>
        <w:tc>
          <w:tcPr>
            <w:tcW w:w="7705" w:type="dxa"/>
          </w:tcPr>
          <w:p w:rsidR="00F86B8E" w:rsidRPr="00487905" w:rsidRDefault="00F86B8E" w:rsidP="0069611C">
            <w:pPr>
              <w:numPr>
                <w:ilvl w:val="0"/>
                <w:numId w:val="53"/>
              </w:numPr>
              <w:outlineLvl w:val="3"/>
              <w:rPr>
                <w:rFonts w:ascii="Times New Roman"/>
                <w:spacing w:val="-20"/>
                <w:kern w:val="32"/>
                <w:sz w:val="28"/>
                <w:szCs w:val="28"/>
              </w:rPr>
            </w:pPr>
            <w:r w:rsidRPr="00487905">
              <w:rPr>
                <w:rFonts w:ascii="Times New Roman" w:hint="eastAsia"/>
                <w:spacing w:val="-20"/>
                <w:kern w:val="32"/>
                <w:sz w:val="28"/>
                <w:szCs w:val="28"/>
              </w:rPr>
              <w:t>個別服務計畫，雖有統整，但連貫性仍不足</w:t>
            </w:r>
            <w:r w:rsidRPr="00487905">
              <w:rPr>
                <w:rFonts w:ascii="Times New Roman" w:hint="eastAsia"/>
                <w:spacing w:val="-20"/>
                <w:kern w:val="32"/>
                <w:sz w:val="28"/>
                <w:szCs w:val="28"/>
              </w:rPr>
              <w:t>(</w:t>
            </w:r>
            <w:r w:rsidRPr="00487905">
              <w:rPr>
                <w:rFonts w:ascii="Times New Roman" w:hint="eastAsia"/>
                <w:spacing w:val="-20"/>
                <w:kern w:val="32"/>
                <w:sz w:val="28"/>
                <w:szCs w:val="28"/>
              </w:rPr>
              <w:t>因所使用的評估工具，認知不深，運用成效不彰</w:t>
            </w:r>
            <w:r w:rsidRPr="00487905">
              <w:rPr>
                <w:rFonts w:ascii="Times New Roman" w:hint="eastAsia"/>
                <w:spacing w:val="-20"/>
                <w:kern w:val="32"/>
                <w:sz w:val="28"/>
                <w:szCs w:val="28"/>
              </w:rPr>
              <w:t>)</w:t>
            </w:r>
            <w:r w:rsidRPr="00487905">
              <w:rPr>
                <w:rFonts w:ascii="Times New Roman" w:hint="eastAsia"/>
                <w:spacing w:val="-20"/>
                <w:kern w:val="32"/>
                <w:sz w:val="28"/>
                <w:szCs w:val="28"/>
              </w:rPr>
              <w:t>。</w:t>
            </w:r>
          </w:p>
          <w:p w:rsidR="00F86B8E" w:rsidRPr="00487905" w:rsidRDefault="00F86B8E" w:rsidP="0069611C">
            <w:pPr>
              <w:numPr>
                <w:ilvl w:val="0"/>
                <w:numId w:val="53"/>
              </w:numPr>
              <w:outlineLvl w:val="3"/>
              <w:rPr>
                <w:rFonts w:ascii="Times New Roman"/>
                <w:spacing w:val="-20"/>
                <w:kern w:val="32"/>
                <w:sz w:val="28"/>
                <w:szCs w:val="28"/>
              </w:rPr>
            </w:pPr>
            <w:r w:rsidRPr="00487905">
              <w:rPr>
                <w:rFonts w:ascii="Times New Roman" w:hint="eastAsia"/>
                <w:spacing w:val="-20"/>
                <w:kern w:val="32"/>
                <w:sz w:val="28"/>
                <w:szCs w:val="28"/>
              </w:rPr>
              <w:t>雖有服務使用者之個別化需求摘要表或期待表，但整體使用尚無連續性。</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hint="eastAsia"/>
                <w:bCs/>
                <w:spacing w:val="-20"/>
                <w:kern w:val="32"/>
                <w:sz w:val="28"/>
                <w:szCs w:val="36"/>
              </w:rPr>
              <w:t>106</w:t>
            </w:r>
            <w:r w:rsidRPr="00487905">
              <w:rPr>
                <w:rFonts w:ascii="Times New Roman" w:hint="eastAsia"/>
                <w:bCs/>
                <w:spacing w:val="-20"/>
                <w:kern w:val="32"/>
                <w:sz w:val="28"/>
                <w:szCs w:val="36"/>
              </w:rPr>
              <w:t>年</w:t>
            </w:r>
            <w:r w:rsidRPr="00487905">
              <w:rPr>
                <w:rFonts w:ascii="Times New Roman" w:hint="eastAsia"/>
                <w:bCs/>
                <w:spacing w:val="-20"/>
                <w:kern w:val="32"/>
                <w:sz w:val="28"/>
                <w:szCs w:val="36"/>
              </w:rPr>
              <w:t>10</w:t>
            </w:r>
            <w:r w:rsidRPr="00487905">
              <w:rPr>
                <w:rFonts w:ascii="Times New Roman" w:hint="eastAsia"/>
                <w:bCs/>
                <w:spacing w:val="-20"/>
                <w:kern w:val="32"/>
                <w:sz w:val="28"/>
                <w:szCs w:val="36"/>
              </w:rPr>
              <w:t>月</w:t>
            </w:r>
            <w:r w:rsidRPr="00487905">
              <w:rPr>
                <w:rFonts w:ascii="Times New Roman" w:hint="eastAsia"/>
                <w:bCs/>
                <w:spacing w:val="-20"/>
                <w:kern w:val="32"/>
                <w:sz w:val="28"/>
                <w:szCs w:val="36"/>
              </w:rPr>
              <w:t>5</w:t>
            </w:r>
            <w:r w:rsidRPr="00487905">
              <w:rPr>
                <w:rFonts w:ascii="Times New Roman" w:hint="eastAsia"/>
                <w:bCs/>
                <w:spacing w:val="-20"/>
                <w:kern w:val="32"/>
                <w:sz w:val="28"/>
                <w:szCs w:val="36"/>
              </w:rPr>
              <w:t>日</w:t>
            </w:r>
          </w:p>
        </w:tc>
        <w:tc>
          <w:tcPr>
            <w:tcW w:w="7705" w:type="dxa"/>
          </w:tcPr>
          <w:p w:rsidR="00F86B8E" w:rsidRPr="00487905" w:rsidRDefault="00F86B8E" w:rsidP="0069611C">
            <w:pPr>
              <w:numPr>
                <w:ilvl w:val="0"/>
                <w:numId w:val="51"/>
              </w:numPr>
              <w:outlineLvl w:val="3"/>
              <w:rPr>
                <w:rFonts w:ascii="Times New Roman"/>
                <w:spacing w:val="-20"/>
                <w:kern w:val="32"/>
                <w:sz w:val="28"/>
                <w:szCs w:val="28"/>
              </w:rPr>
            </w:pPr>
            <w:r w:rsidRPr="00487905">
              <w:rPr>
                <w:rFonts w:ascii="Times New Roman" w:hint="eastAsia"/>
                <w:spacing w:val="-20"/>
                <w:kern w:val="32"/>
                <w:sz w:val="28"/>
                <w:szCs w:val="28"/>
              </w:rPr>
              <w:t>ISP</w:t>
            </w:r>
            <w:r w:rsidRPr="00487905">
              <w:rPr>
                <w:rFonts w:ascii="Times New Roman" w:hint="eastAsia"/>
                <w:spacing w:val="-20"/>
                <w:kern w:val="32"/>
                <w:sz w:val="28"/>
                <w:szCs w:val="28"/>
              </w:rPr>
              <w:t>的內容、評量與領域不符合，目標未能回應服務對象需求，</w:t>
            </w:r>
            <w:r w:rsidRPr="00487905">
              <w:rPr>
                <w:rFonts w:ascii="Times New Roman" w:hint="eastAsia"/>
                <w:spacing w:val="-20"/>
                <w:kern w:val="32"/>
                <w:sz w:val="28"/>
                <w:szCs w:val="28"/>
              </w:rPr>
              <w:t>ISP</w:t>
            </w:r>
            <w:r w:rsidRPr="00487905">
              <w:rPr>
                <w:rFonts w:ascii="Times New Roman" w:hint="eastAsia"/>
                <w:spacing w:val="-20"/>
                <w:kern w:val="32"/>
                <w:sz w:val="28"/>
                <w:szCs w:val="28"/>
              </w:rPr>
              <w:t>會議日期統整與紀錄不合。</w:t>
            </w:r>
          </w:p>
          <w:p w:rsidR="00F86B8E" w:rsidRPr="00487905" w:rsidRDefault="00F86B8E" w:rsidP="0069611C">
            <w:pPr>
              <w:numPr>
                <w:ilvl w:val="0"/>
                <w:numId w:val="51"/>
              </w:numPr>
              <w:outlineLvl w:val="3"/>
              <w:rPr>
                <w:rFonts w:ascii="Times New Roman"/>
                <w:spacing w:val="-20"/>
                <w:kern w:val="32"/>
                <w:sz w:val="28"/>
                <w:szCs w:val="28"/>
              </w:rPr>
            </w:pPr>
            <w:r w:rsidRPr="00487905">
              <w:rPr>
                <w:rFonts w:ascii="Times New Roman" w:hint="eastAsia"/>
                <w:spacing w:val="-20"/>
                <w:kern w:val="32"/>
                <w:sz w:val="28"/>
                <w:szCs w:val="28"/>
              </w:rPr>
              <w:t>ISP</w:t>
            </w:r>
            <w:r w:rsidRPr="00487905">
              <w:rPr>
                <w:rFonts w:ascii="Times New Roman" w:hint="eastAsia"/>
                <w:spacing w:val="-20"/>
                <w:kern w:val="32"/>
                <w:sz w:val="28"/>
                <w:szCs w:val="28"/>
              </w:rPr>
              <w:t>目標執行也未能落實，服務對象長期住院一個月，而其目標照常執行，實令人質疑。</w:t>
            </w:r>
          </w:p>
        </w:tc>
      </w:tr>
      <w:tr w:rsidR="00F86B8E" w:rsidRPr="00487905" w:rsidTr="00691ACF">
        <w:tc>
          <w:tcPr>
            <w:tcW w:w="1276" w:type="dxa"/>
          </w:tcPr>
          <w:p w:rsidR="00F86B8E" w:rsidRPr="00487905" w:rsidRDefault="00F86B8E" w:rsidP="00F86B8E">
            <w:pPr>
              <w:outlineLvl w:val="4"/>
              <w:rPr>
                <w:rFonts w:ascii="Times New Roman"/>
                <w:bCs/>
                <w:spacing w:val="-20"/>
                <w:kern w:val="32"/>
                <w:sz w:val="28"/>
                <w:szCs w:val="36"/>
              </w:rPr>
            </w:pPr>
            <w:r w:rsidRPr="00487905">
              <w:rPr>
                <w:rFonts w:ascii="Times New Roman" w:hint="eastAsia"/>
                <w:bCs/>
                <w:spacing w:val="-20"/>
                <w:kern w:val="32"/>
                <w:sz w:val="28"/>
                <w:szCs w:val="36"/>
              </w:rPr>
              <w:t>107</w:t>
            </w:r>
            <w:r w:rsidRPr="00487905">
              <w:rPr>
                <w:rFonts w:ascii="Times New Roman" w:hint="eastAsia"/>
                <w:bCs/>
                <w:spacing w:val="-20"/>
                <w:kern w:val="32"/>
                <w:sz w:val="28"/>
                <w:szCs w:val="36"/>
              </w:rPr>
              <w:t>年</w:t>
            </w:r>
            <w:r w:rsidRPr="00487905">
              <w:rPr>
                <w:rFonts w:ascii="Times New Roman" w:hint="eastAsia"/>
                <w:bCs/>
                <w:spacing w:val="-20"/>
                <w:kern w:val="32"/>
                <w:sz w:val="28"/>
                <w:szCs w:val="36"/>
              </w:rPr>
              <w:t>7</w:t>
            </w:r>
            <w:r w:rsidRPr="00487905">
              <w:rPr>
                <w:rFonts w:ascii="Times New Roman" w:hint="eastAsia"/>
                <w:bCs/>
                <w:spacing w:val="-20"/>
                <w:kern w:val="32"/>
                <w:sz w:val="28"/>
                <w:szCs w:val="36"/>
              </w:rPr>
              <w:t>月</w:t>
            </w:r>
            <w:r w:rsidRPr="00487905">
              <w:rPr>
                <w:rFonts w:ascii="Times New Roman" w:hint="eastAsia"/>
                <w:bCs/>
                <w:spacing w:val="-20"/>
                <w:kern w:val="32"/>
                <w:sz w:val="28"/>
                <w:szCs w:val="36"/>
              </w:rPr>
              <w:t>17</w:t>
            </w:r>
            <w:r w:rsidRPr="00487905">
              <w:rPr>
                <w:rFonts w:ascii="Times New Roman" w:hint="eastAsia"/>
                <w:bCs/>
                <w:spacing w:val="-20"/>
                <w:kern w:val="32"/>
                <w:sz w:val="28"/>
                <w:szCs w:val="36"/>
              </w:rPr>
              <w:t>日</w:t>
            </w:r>
          </w:p>
        </w:tc>
        <w:tc>
          <w:tcPr>
            <w:tcW w:w="7705" w:type="dxa"/>
          </w:tcPr>
          <w:p w:rsidR="00F86B8E" w:rsidRPr="00487905" w:rsidRDefault="00F86B8E" w:rsidP="0069611C">
            <w:pPr>
              <w:numPr>
                <w:ilvl w:val="0"/>
                <w:numId w:val="52"/>
              </w:numPr>
              <w:outlineLvl w:val="3"/>
              <w:rPr>
                <w:rFonts w:ascii="Times New Roman"/>
                <w:spacing w:val="-20"/>
                <w:kern w:val="32"/>
                <w:sz w:val="28"/>
                <w:szCs w:val="28"/>
              </w:rPr>
            </w:pPr>
            <w:r w:rsidRPr="00487905">
              <w:rPr>
                <w:rFonts w:ascii="Times New Roman" w:hint="eastAsia"/>
                <w:spacing w:val="-20"/>
                <w:kern w:val="32"/>
                <w:sz w:val="28"/>
                <w:szCs w:val="28"/>
              </w:rPr>
              <w:t>ISP</w:t>
            </w:r>
            <w:r w:rsidRPr="00487905">
              <w:rPr>
                <w:rFonts w:ascii="Times New Roman" w:hint="eastAsia"/>
                <w:spacing w:val="-20"/>
                <w:kern w:val="32"/>
                <w:sz w:val="28"/>
                <w:szCs w:val="28"/>
              </w:rPr>
              <w:t>評估工具多而雜，且評估整合性不足。</w:t>
            </w:r>
          </w:p>
          <w:p w:rsidR="00F86B8E" w:rsidRPr="00487905" w:rsidRDefault="00F86B8E" w:rsidP="0069611C">
            <w:pPr>
              <w:numPr>
                <w:ilvl w:val="0"/>
                <w:numId w:val="52"/>
              </w:numPr>
              <w:outlineLvl w:val="3"/>
              <w:rPr>
                <w:rFonts w:ascii="Times New Roman"/>
                <w:spacing w:val="-20"/>
                <w:kern w:val="32"/>
                <w:sz w:val="28"/>
                <w:szCs w:val="28"/>
              </w:rPr>
            </w:pPr>
            <w:r w:rsidRPr="00487905">
              <w:rPr>
                <w:rFonts w:ascii="Times New Roman" w:hint="eastAsia"/>
                <w:spacing w:val="-20"/>
                <w:kern w:val="32"/>
                <w:sz w:val="28"/>
                <w:szCs w:val="28"/>
              </w:rPr>
              <w:t>ISP</w:t>
            </w:r>
            <w:r w:rsidRPr="00487905">
              <w:rPr>
                <w:rFonts w:ascii="Times New Roman" w:hint="eastAsia"/>
                <w:spacing w:val="-20"/>
                <w:kern w:val="32"/>
                <w:sz w:val="28"/>
                <w:szCs w:val="28"/>
              </w:rPr>
              <w:t>目標擬訂在回應服務對象評估結果與需求上應再提升，且目標功能性應再被考量。</w:t>
            </w:r>
          </w:p>
        </w:tc>
      </w:tr>
    </w:tbl>
    <w:p w:rsidR="00F86B8E" w:rsidRPr="00487905" w:rsidRDefault="00F86B8E" w:rsidP="00F86B8E">
      <w:pPr>
        <w:outlineLvl w:val="3"/>
        <w:rPr>
          <w:rFonts w:ascii="Times New Roman"/>
          <w:kern w:val="32"/>
          <w:sz w:val="28"/>
          <w:szCs w:val="36"/>
        </w:rPr>
      </w:pPr>
      <w:r w:rsidRPr="00487905">
        <w:rPr>
          <w:rFonts w:ascii="Times New Roman" w:hint="eastAsia"/>
          <w:kern w:val="32"/>
          <w:sz w:val="28"/>
          <w:szCs w:val="36"/>
        </w:rPr>
        <w:t>資料來源：本院摘自評鑑報告。</w:t>
      </w:r>
    </w:p>
    <w:p w:rsidR="00F86B8E" w:rsidRPr="00487905" w:rsidRDefault="00F86B8E" w:rsidP="00F86B8E">
      <w:pPr>
        <w:ind w:left="1704"/>
        <w:outlineLvl w:val="3"/>
        <w:rPr>
          <w:rFonts w:ascii="Times New Roman"/>
          <w:kern w:val="32"/>
          <w:szCs w:val="36"/>
        </w:rPr>
      </w:pP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再據本案事發後，因警方機關執行蒐證作業，於</w:t>
      </w:r>
      <w:r w:rsidRPr="00487905">
        <w:rPr>
          <w:rFonts w:ascii="Times New Roman" w:hAnsi="Times New Roman"/>
        </w:rPr>
        <w:t>110</w:t>
      </w:r>
      <w:r w:rsidRPr="00487905">
        <w:rPr>
          <w:rFonts w:ascii="Times New Roman" w:hAnsi="Times New Roman"/>
        </w:rPr>
        <w:t>年</w:t>
      </w:r>
      <w:r w:rsidRPr="00487905">
        <w:rPr>
          <w:rFonts w:ascii="Times New Roman" w:hAnsi="Times New Roman"/>
        </w:rPr>
        <w:t>8</w:t>
      </w:r>
      <w:r w:rsidRPr="00487905">
        <w:rPr>
          <w:rFonts w:ascii="Times New Roman" w:hAnsi="Times New Roman"/>
        </w:rPr>
        <w:t>月</w:t>
      </w:r>
      <w:r w:rsidRPr="00487905">
        <w:rPr>
          <w:rFonts w:ascii="Times New Roman" w:hAnsi="Times New Roman"/>
        </w:rPr>
        <w:t>12</w:t>
      </w:r>
      <w:r w:rsidRPr="00487905">
        <w:rPr>
          <w:rFonts w:ascii="Times New Roman" w:hAnsi="Times New Roman"/>
        </w:rPr>
        <w:t>日要求該機構提交</w:t>
      </w:r>
      <w:r w:rsidRPr="00487905">
        <w:rPr>
          <w:rFonts w:ascii="Times New Roman" w:hAnsi="Times New Roman"/>
        </w:rPr>
        <w:t>109</w:t>
      </w:r>
      <w:r w:rsidRPr="00487905">
        <w:rPr>
          <w:rFonts w:ascii="Times New Roman" w:hAnsi="Times New Roman"/>
        </w:rPr>
        <w:t>年至</w:t>
      </w:r>
      <w:r w:rsidRPr="00487905">
        <w:rPr>
          <w:rFonts w:ascii="Times New Roman" w:hAnsi="Times New Roman"/>
        </w:rPr>
        <w:t>110</w:t>
      </w:r>
      <w:r w:rsidRPr="00487905">
        <w:rPr>
          <w:rFonts w:ascii="Times New Roman" w:hAnsi="Times New Roman"/>
        </w:rPr>
        <w:t>年個案服務資料，經檢視後發現無社工對個案服務及家訪等相關紀錄，對個案的</w:t>
      </w:r>
      <w:r w:rsidRPr="00487905">
        <w:rPr>
          <w:rFonts w:ascii="Times New Roman" w:hAnsi="Times New Roman"/>
        </w:rPr>
        <w:t>ISP</w:t>
      </w:r>
      <w:r w:rsidRPr="00487905">
        <w:rPr>
          <w:rFonts w:ascii="Times New Roman" w:hAnsi="Times New Roman"/>
        </w:rPr>
        <w:t>亦有缺漏。</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詢據本院約詢某住民的家屬證稱：「院生要寫</w:t>
      </w:r>
      <w:r w:rsidRPr="00487905">
        <w:rPr>
          <w:rFonts w:ascii="Times New Roman" w:hAnsi="Times New Roman"/>
        </w:rPr>
        <w:t>ISP</w:t>
      </w:r>
      <w:r w:rsidRPr="00487905">
        <w:rPr>
          <w:rFonts w:ascii="Times New Roman" w:hAnsi="Times New Roman"/>
        </w:rPr>
        <w:t>，他們</w:t>
      </w:r>
      <w:r w:rsidRPr="00487905">
        <w:rPr>
          <w:rFonts w:ascii="Times New Roman" w:hAnsi="Times New Roman"/>
        </w:rPr>
        <w:t>(</w:t>
      </w:r>
      <w:r w:rsidRPr="00487905">
        <w:rPr>
          <w:rFonts w:ascii="Times New Roman" w:hAnsi="Times New Roman"/>
        </w:rPr>
        <w:t>德芳教養院工作人員</w:t>
      </w:r>
      <w:r w:rsidRPr="00487905">
        <w:rPr>
          <w:rFonts w:ascii="Times New Roman" w:hAnsi="Times New Roman"/>
        </w:rPr>
        <w:t>)</w:t>
      </w:r>
      <w:r w:rsidRPr="00487905">
        <w:rPr>
          <w:rFonts w:ascii="Times New Roman" w:hAnsi="Times New Roman"/>
        </w:rPr>
        <w:t>通常就寫好，要我們簽。我參與過</w:t>
      </w:r>
      <w:r w:rsidRPr="00487905">
        <w:rPr>
          <w:rFonts w:ascii="Times New Roman" w:hAnsi="Times New Roman"/>
        </w:rPr>
        <w:t>1</w:t>
      </w:r>
      <w:r w:rsidRPr="00487905">
        <w:rPr>
          <w:rFonts w:ascii="Times New Roman" w:hAnsi="Times New Roman"/>
        </w:rPr>
        <w:t>、</w:t>
      </w:r>
      <w:r w:rsidRPr="00487905">
        <w:rPr>
          <w:rFonts w:ascii="Times New Roman" w:hAnsi="Times New Roman"/>
        </w:rPr>
        <w:t>2</w:t>
      </w:r>
      <w:r w:rsidRPr="00487905">
        <w:rPr>
          <w:rFonts w:ascii="Times New Roman" w:hAnsi="Times New Roman"/>
        </w:rPr>
        <w:t>次而已，我後來其實沒參加，</w:t>
      </w:r>
      <w:r w:rsidRPr="00487905">
        <w:rPr>
          <w:rFonts w:ascii="Times New Roman" w:hAnsi="Times New Roman"/>
        </w:rPr>
        <w:lastRenderedPageBreak/>
        <w:t>因為反映得不到回應」，並據苗栗縣政府社會處訪談紀錄載明：「生活服務員配合評鑑填寫服務使用者</w:t>
      </w:r>
      <w:r w:rsidRPr="00487905">
        <w:rPr>
          <w:rFonts w:ascii="Times New Roman" w:hAnsi="Times New Roman"/>
        </w:rPr>
        <w:t>ISP</w:t>
      </w:r>
      <w:r w:rsidRPr="00487905">
        <w:rPr>
          <w:rFonts w:ascii="Times New Roman" w:hAnsi="Times New Roman"/>
        </w:rPr>
        <w:t>，但不會寫」對此，苗栗縣政府則稱：「因</w:t>
      </w:r>
      <w:r w:rsidRPr="00487905">
        <w:rPr>
          <w:rFonts w:ascii="Times New Roman" w:hAnsi="Times New Roman"/>
        </w:rPr>
        <w:t>ISP</w:t>
      </w:r>
      <w:r w:rsidRPr="00487905">
        <w:rPr>
          <w:rFonts w:ascii="Times New Roman" w:hAnsi="Times New Roman"/>
        </w:rPr>
        <w:t>會議由各機構自行召開，若該院沒落實邀請家屬參與，卻給家屬簽名，因家屬有簽名，故於歷次輔導訪視及機構評鑑時，本府及評鑑委員並無察覺文件有造假。未來，本府將要求各機構在召開</w:t>
      </w:r>
      <w:r w:rsidRPr="00487905">
        <w:rPr>
          <w:rFonts w:ascii="Times New Roman" w:hAnsi="Times New Roman"/>
        </w:rPr>
        <w:t>ISP</w:t>
      </w:r>
      <w:r w:rsidRPr="00487905">
        <w:rPr>
          <w:rFonts w:ascii="Times New Roman" w:hAnsi="Times New Roman"/>
        </w:rPr>
        <w:t>會議時，應附會議照片來佐證是否如實召開。」由上可知，苗栗縣政府未積極督導德芳教養院落實改善擬訂</w:t>
      </w:r>
      <w:r w:rsidRPr="00487905">
        <w:rPr>
          <w:rFonts w:ascii="Times New Roman" w:hAnsi="Times New Roman"/>
        </w:rPr>
        <w:t>/</w:t>
      </w:r>
      <w:r w:rsidRPr="00487905">
        <w:rPr>
          <w:rFonts w:ascii="Times New Roman" w:hAnsi="Times New Roman"/>
        </w:rPr>
        <w:t>召開</w:t>
      </w:r>
      <w:r w:rsidRPr="00487905">
        <w:rPr>
          <w:rFonts w:ascii="Times New Roman" w:hAnsi="Times New Roman"/>
        </w:rPr>
        <w:t>/</w:t>
      </w:r>
      <w:r w:rsidRPr="00487905">
        <w:rPr>
          <w:rFonts w:ascii="Times New Roman" w:hAnsi="Times New Roman"/>
        </w:rPr>
        <w:t>執行身障安置個案</w:t>
      </w:r>
      <w:r w:rsidRPr="00487905">
        <w:rPr>
          <w:rFonts w:ascii="Times New Roman" w:hAnsi="Times New Roman"/>
        </w:rPr>
        <w:t>ISP</w:t>
      </w:r>
      <w:r w:rsidRPr="00487905">
        <w:rPr>
          <w:rFonts w:ascii="Times New Roman" w:hAnsi="Times New Roman"/>
        </w:rPr>
        <w:t>會議，無社工相關服務紀錄等缺失。</w:t>
      </w:r>
    </w:p>
    <w:p w:rsidR="00F86B8E" w:rsidRPr="00487905" w:rsidRDefault="00F86B8E" w:rsidP="0069611C">
      <w:pPr>
        <w:pStyle w:val="4"/>
        <w:numPr>
          <w:ilvl w:val="3"/>
          <w:numId w:val="7"/>
        </w:numPr>
        <w:rPr>
          <w:rFonts w:ascii="Times New Roman" w:hAnsi="Times New Roman"/>
        </w:rPr>
      </w:pPr>
      <w:bookmarkStart w:id="448" w:name="_Toc99113314"/>
      <w:bookmarkStart w:id="449" w:name="_Toc100148260"/>
      <w:r w:rsidRPr="00487905">
        <w:rPr>
          <w:rFonts w:ascii="Times New Roman" w:hAnsi="Times New Roman" w:hint="eastAsia"/>
        </w:rPr>
        <w:t>至於德芳教養院歷年評鑑成績不佳、未依規定辦理未落實擬訂</w:t>
      </w:r>
      <w:r w:rsidRPr="00487905">
        <w:rPr>
          <w:rFonts w:ascii="Times New Roman" w:hAnsi="Times New Roman" w:hint="eastAsia"/>
        </w:rPr>
        <w:t>/</w:t>
      </w:r>
      <w:r w:rsidRPr="00487905">
        <w:rPr>
          <w:rFonts w:ascii="Times New Roman" w:hAnsi="Times New Roman" w:hint="eastAsia"/>
        </w:rPr>
        <w:t>召開</w:t>
      </w:r>
      <w:r w:rsidRPr="00487905">
        <w:rPr>
          <w:rFonts w:ascii="Times New Roman" w:hAnsi="Times New Roman" w:hint="eastAsia"/>
        </w:rPr>
        <w:t>/</w:t>
      </w:r>
      <w:r w:rsidRPr="00487905">
        <w:rPr>
          <w:rFonts w:ascii="Times New Roman" w:hAnsi="Times New Roman" w:hint="eastAsia"/>
        </w:rPr>
        <w:t>執行身障安置個案</w:t>
      </w:r>
      <w:r w:rsidRPr="00487905">
        <w:rPr>
          <w:rFonts w:ascii="Times New Roman" w:hAnsi="Times New Roman" w:hint="eastAsia"/>
        </w:rPr>
        <w:t>ISP</w:t>
      </w:r>
      <w:r w:rsidRPr="00487905">
        <w:rPr>
          <w:rFonts w:ascii="Times New Roman" w:hAnsi="Times New Roman" w:hint="eastAsia"/>
        </w:rPr>
        <w:t>會議，也無社工相關服務紀錄，個案家屬們知悉卻無從處置，據本案李生母親向監察委員表示：「本人知悉機構的評鑑成績不好，評鑑委員也曾表示過該教養院募款有問題，本人心知肚明，畢竟我的孩子在他們手上，只希望募款中有三分之一的經費是用在住民的身上，如果機構關掉了，我將不知道孩子要去哪裡。」另一位住民家屬亦表示：「我看到德芳教養院對院生基本照顧就是做不到，只是一直募款，我很不認同他們對院生的教養態度，跟實際所做有所出入」、「但轉安置時只有兩種選擇，一則住苗栗縣政府所指定的機構，要不然帶回家，……政府應該要有同理心，共同來解決問題，而不是把我們丟給機構。」</w:t>
      </w:r>
    </w:p>
    <w:p w:rsidR="00F86B8E" w:rsidRPr="00487905" w:rsidRDefault="00F86B8E" w:rsidP="0069611C">
      <w:pPr>
        <w:pStyle w:val="3"/>
        <w:numPr>
          <w:ilvl w:val="2"/>
          <w:numId w:val="7"/>
        </w:numPr>
        <w:rPr>
          <w:rFonts w:ascii="Times New Roman" w:hAnsi="Times New Roman"/>
          <w:bCs w:val="0"/>
        </w:rPr>
      </w:pPr>
      <w:r w:rsidRPr="00487905">
        <w:rPr>
          <w:rFonts w:ascii="Times New Roman" w:hAnsi="Times New Roman"/>
          <w:b/>
          <w:bCs w:val="0"/>
        </w:rPr>
        <w:t>德芳教養院未經許可違法將</w:t>
      </w:r>
      <w:r w:rsidRPr="00487905">
        <w:rPr>
          <w:rFonts w:ascii="Times New Roman" w:hAnsi="Times New Roman"/>
          <w:b/>
          <w:bCs w:val="0"/>
        </w:rPr>
        <w:t>2</w:t>
      </w:r>
      <w:r w:rsidRPr="00487905">
        <w:rPr>
          <w:rFonts w:ascii="Times New Roman" w:hAnsi="Times New Roman"/>
          <w:b/>
          <w:bCs w:val="0"/>
        </w:rPr>
        <w:t>樓擴充為辦公室，並經證人證稱有疑似違法收容自費個案情事，苗栗縣政府歷來對該教養院之監督查核，竟都沒去過該教養院</w:t>
      </w:r>
      <w:r w:rsidRPr="00487905">
        <w:rPr>
          <w:rFonts w:ascii="Times New Roman" w:hAnsi="Times New Roman"/>
          <w:b/>
          <w:bCs w:val="0"/>
        </w:rPr>
        <w:t>2</w:t>
      </w:r>
      <w:r w:rsidRPr="00487905">
        <w:rPr>
          <w:rFonts w:ascii="Times New Roman" w:hAnsi="Times New Roman"/>
          <w:b/>
          <w:bCs w:val="0"/>
        </w:rPr>
        <w:t>樓稽查</w:t>
      </w:r>
      <w:r w:rsidRPr="00487905">
        <w:rPr>
          <w:rFonts w:ascii="Times New Roman" w:hAnsi="Times New Roman"/>
          <w:bCs w:val="0"/>
        </w:rPr>
        <w:t>：</w:t>
      </w:r>
      <w:bookmarkEnd w:id="448"/>
      <w:bookmarkEnd w:id="449"/>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lastRenderedPageBreak/>
        <w:t>身權法第</w:t>
      </w:r>
      <w:r w:rsidRPr="00487905">
        <w:rPr>
          <w:rFonts w:ascii="Times New Roman" w:hAnsi="Times New Roman"/>
        </w:rPr>
        <w:t>63</w:t>
      </w:r>
      <w:r w:rsidRPr="00487905">
        <w:rPr>
          <w:rFonts w:ascii="Times New Roman" w:hAnsi="Times New Roman"/>
        </w:rPr>
        <w:t>條第</w:t>
      </w:r>
      <w:r w:rsidRPr="00487905">
        <w:rPr>
          <w:rFonts w:ascii="Times New Roman" w:hAnsi="Times New Roman"/>
        </w:rPr>
        <w:t>4</w:t>
      </w:r>
      <w:r w:rsidRPr="00487905">
        <w:rPr>
          <w:rFonts w:ascii="Times New Roman" w:hAnsi="Times New Roman"/>
        </w:rPr>
        <w:t>項授權訂定之「私立身心障礙福利機構設立許可及管理辦法」第</w:t>
      </w:r>
      <w:r w:rsidRPr="00487905">
        <w:rPr>
          <w:rFonts w:ascii="Times New Roman" w:hAnsi="Times New Roman"/>
        </w:rPr>
        <w:t>14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規定：「私人或團體申請縮減、擴充業務規模或遷移私立身心障礙福利機構者，應於縮減、擴充業務規模或遷移預定日前三個月，檢具申請書敘明理由、現有身心障礙者安置計畫、擴充業務規模或遷移地址等相關事項，報經主管機關許可。」違者，依身權法第</w:t>
      </w:r>
      <w:r w:rsidRPr="00487905">
        <w:rPr>
          <w:rFonts w:ascii="Times New Roman" w:hAnsi="Times New Roman"/>
        </w:rPr>
        <w:t>94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項第</w:t>
      </w:r>
      <w:r w:rsidRPr="00487905">
        <w:rPr>
          <w:rFonts w:ascii="Times New Roman" w:hAnsi="Times New Roman"/>
        </w:rPr>
        <w:t>2</w:t>
      </w:r>
      <w:r w:rsidRPr="00487905">
        <w:rPr>
          <w:rFonts w:ascii="Times New Roman" w:hAnsi="Times New Roman"/>
        </w:rPr>
        <w:t>款</w:t>
      </w:r>
      <w:r w:rsidRPr="00487905">
        <w:rPr>
          <w:rFonts w:ascii="Times New Roman" w:hAnsi="Times New Roman"/>
          <w:vertAlign w:val="superscript"/>
        </w:rPr>
        <w:footnoteReference w:id="18"/>
      </w:r>
      <w:r w:rsidRPr="00487905">
        <w:rPr>
          <w:rFonts w:ascii="Times New Roman" w:hAnsi="Times New Roman"/>
        </w:rPr>
        <w:t>規定，主管機關應命該機構限期改善，屆期未改善者，處</w:t>
      </w:r>
      <w:r w:rsidRPr="00487905">
        <w:rPr>
          <w:rFonts w:ascii="Times New Roman" w:hAnsi="Times New Roman"/>
        </w:rPr>
        <w:t>3</w:t>
      </w:r>
      <w:r w:rsidRPr="00487905">
        <w:rPr>
          <w:rFonts w:ascii="Times New Roman" w:hAnsi="Times New Roman"/>
        </w:rPr>
        <w:t>萬元以上</w:t>
      </w:r>
      <w:r w:rsidRPr="00487905">
        <w:rPr>
          <w:rFonts w:ascii="Times New Roman" w:hAnsi="Times New Roman"/>
        </w:rPr>
        <w:t>15</w:t>
      </w:r>
      <w:r w:rsidRPr="00487905">
        <w:rPr>
          <w:rFonts w:ascii="Times New Roman" w:hAnsi="Times New Roman"/>
        </w:rPr>
        <w:t>萬元以下罰鍰；另，身權法第</w:t>
      </w:r>
      <w:r w:rsidRPr="00487905">
        <w:rPr>
          <w:rFonts w:ascii="Times New Roman" w:hAnsi="Times New Roman"/>
        </w:rPr>
        <w:t>93</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項第</w:t>
      </w:r>
      <w:r w:rsidRPr="00487905">
        <w:rPr>
          <w:rFonts w:ascii="Times New Roman" w:hAnsi="Times New Roman"/>
        </w:rPr>
        <w:t>2</w:t>
      </w:r>
      <w:r w:rsidRPr="00487905">
        <w:rPr>
          <w:rFonts w:ascii="Times New Roman" w:hAnsi="Times New Roman"/>
        </w:rPr>
        <w:t>款規定：「主管機關依第</w:t>
      </w:r>
      <w:r w:rsidR="00EF4FA1">
        <w:rPr>
          <w:rFonts w:ascii="Times New Roman" w:hAnsi="Times New Roman" w:hint="eastAsia"/>
        </w:rPr>
        <w:t>6</w:t>
      </w:r>
      <w:r w:rsidR="00EF4FA1">
        <w:rPr>
          <w:rFonts w:ascii="Times New Roman" w:hAnsi="Times New Roman"/>
        </w:rPr>
        <w:t>4</w:t>
      </w:r>
      <w:r w:rsidRPr="00487905">
        <w:rPr>
          <w:rFonts w:ascii="Times New Roman" w:hAnsi="Times New Roman"/>
        </w:rPr>
        <w:t>條第一項規定對身心障礙福利機構輔導或評鑑，發現有下列情形之一者，應令限期改善；屆期未改善者，處新臺幣</w:t>
      </w:r>
      <w:r w:rsidR="00EF4FA1">
        <w:rPr>
          <w:rFonts w:ascii="Times New Roman" w:hAnsi="Times New Roman" w:hint="eastAsia"/>
        </w:rPr>
        <w:t>5</w:t>
      </w:r>
      <w:r w:rsidRPr="00487905">
        <w:rPr>
          <w:rFonts w:ascii="Times New Roman" w:hAnsi="Times New Roman"/>
        </w:rPr>
        <w:t>萬元以上</w:t>
      </w:r>
      <w:r w:rsidR="00EF4FA1">
        <w:rPr>
          <w:rFonts w:ascii="Times New Roman" w:hAnsi="Times New Roman" w:hint="eastAsia"/>
        </w:rPr>
        <w:t>2</w:t>
      </w:r>
      <w:r w:rsidR="00EF4FA1">
        <w:rPr>
          <w:rFonts w:ascii="Times New Roman" w:hAnsi="Times New Roman"/>
        </w:rPr>
        <w:t>5</w:t>
      </w:r>
      <w:r w:rsidRPr="00487905">
        <w:rPr>
          <w:rFonts w:ascii="Times New Roman" w:hAnsi="Times New Roman"/>
        </w:rPr>
        <w:t>萬元以下罰鍰，並按次處罰：二、違反原許可設立之標準。」；同管理辦法第</w:t>
      </w:r>
      <w:r w:rsidRPr="00487905">
        <w:rPr>
          <w:rFonts w:ascii="Times New Roman" w:hAnsi="Times New Roman"/>
        </w:rPr>
        <w:t>24</w:t>
      </w:r>
      <w:r w:rsidRPr="00487905">
        <w:rPr>
          <w:rFonts w:ascii="Times New Roman" w:hAnsi="Times New Roman"/>
        </w:rPr>
        <w:t>條規定：「主管機關為瞭解私立身心障礙福利機構之狀況，得通知其提出業務及財務報告，並得派員查核之；私立身心障礙福利機構不得規避、妨礙或拒絕。」教養院應配合查核及評鑑，評鑑係對機構之組織管理、建物及設施設備、專業服務及權益保障層面更細緻、更全面之查核，為求周延，亦聘請相關領域專家學者共同對機構進行檢視，因此，查核亦包含評鑑，機構亦不得拒絕。針對規避、妨礙、拒絕主管機關檢查、稽核者，主管機關應予糾正並通知限期改善，「私立身心障礙福利機構設立許可及管理辦法」第</w:t>
      </w:r>
      <w:r w:rsidRPr="00487905">
        <w:rPr>
          <w:rFonts w:ascii="Times New Roman" w:hAnsi="Times New Roman"/>
        </w:rPr>
        <w:t>25</w:t>
      </w:r>
      <w:r w:rsidRPr="00487905">
        <w:rPr>
          <w:rFonts w:ascii="Times New Roman" w:hAnsi="Times New Roman"/>
        </w:rPr>
        <w:t>條已定有明</w:t>
      </w:r>
      <w:r w:rsidRPr="00487905">
        <w:rPr>
          <w:rFonts w:ascii="Times New Roman" w:hAnsi="Times New Roman"/>
        </w:rPr>
        <w:lastRenderedPageBreak/>
        <w:t>文</w:t>
      </w:r>
      <w:r w:rsidRPr="00487905">
        <w:rPr>
          <w:rFonts w:ascii="Times New Roman" w:hAnsi="Times New Roman"/>
          <w:vertAlign w:val="superscript"/>
        </w:rPr>
        <w:footnoteReference w:id="19"/>
      </w:r>
      <w:r w:rsidRPr="00487905">
        <w:rPr>
          <w:rFonts w:ascii="Times New Roman" w:hAnsi="Times New Roman"/>
        </w:rPr>
        <w:t>。</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德芳教養院於</w:t>
      </w:r>
      <w:r w:rsidRPr="00487905">
        <w:rPr>
          <w:rFonts w:ascii="Times New Roman" w:hAnsi="Times New Roman"/>
        </w:rPr>
        <w:t>96</w:t>
      </w:r>
      <w:r w:rsidRPr="00487905">
        <w:rPr>
          <w:rFonts w:ascii="Times New Roman" w:hAnsi="Times New Roman"/>
        </w:rPr>
        <w:t>年</w:t>
      </w:r>
      <w:r w:rsidRPr="00487905">
        <w:rPr>
          <w:rFonts w:ascii="Times New Roman" w:hAnsi="Times New Roman"/>
        </w:rPr>
        <w:t>9</w:t>
      </w:r>
      <w:r w:rsidRPr="00487905">
        <w:rPr>
          <w:rFonts w:ascii="Times New Roman" w:hAnsi="Times New Roman"/>
        </w:rPr>
        <w:t>月</w:t>
      </w:r>
      <w:r w:rsidRPr="00487905">
        <w:rPr>
          <w:rFonts w:ascii="Times New Roman" w:hAnsi="Times New Roman"/>
        </w:rPr>
        <w:t>21</w:t>
      </w:r>
      <w:r w:rsidRPr="00487905">
        <w:rPr>
          <w:rFonts w:ascii="Times New Roman" w:hAnsi="Times New Roman"/>
        </w:rPr>
        <w:t>日設立立案許可，機構地址為「苗栗縣</w:t>
      </w:r>
      <w:r w:rsidRPr="00487905">
        <w:rPr>
          <w:rFonts w:ascii="Times New Roman" w:hAnsi="Times New Roman"/>
        </w:rPr>
        <w:t>○○</w:t>
      </w:r>
      <w:r w:rsidRPr="00487905">
        <w:rPr>
          <w:rFonts w:ascii="Times New Roman" w:hAnsi="Times New Roman"/>
        </w:rPr>
        <w:t>鄉</w:t>
      </w:r>
      <w:r w:rsidRPr="00487905">
        <w:rPr>
          <w:rFonts w:ascii="Times New Roman" w:hAnsi="Times New Roman"/>
        </w:rPr>
        <w:t>○○</w:t>
      </w:r>
      <w:r w:rsidRPr="00487905">
        <w:rPr>
          <w:rFonts w:ascii="Times New Roman" w:hAnsi="Times New Roman"/>
        </w:rPr>
        <w:t>村</w:t>
      </w:r>
      <w:r w:rsidRPr="00487905">
        <w:rPr>
          <w:rFonts w:ascii="Times New Roman" w:hAnsi="Times New Roman"/>
        </w:rPr>
        <w:t>○</w:t>
      </w:r>
      <w:r w:rsidRPr="00487905">
        <w:rPr>
          <w:rFonts w:ascii="Times New Roman" w:hAnsi="Times New Roman"/>
        </w:rPr>
        <w:t>鄰</w:t>
      </w:r>
      <w:r w:rsidRPr="00487905">
        <w:rPr>
          <w:rFonts w:ascii="Times New Roman" w:hAnsi="Times New Roman"/>
        </w:rPr>
        <w:t>○○</w:t>
      </w:r>
      <w:r w:rsidRPr="00487905">
        <w:rPr>
          <w:rFonts w:ascii="Times New Roman" w:hAnsi="Times New Roman"/>
        </w:rPr>
        <w:t>之</w:t>
      </w:r>
      <w:r w:rsidRPr="00487905">
        <w:rPr>
          <w:rFonts w:ascii="Times New Roman" w:hAnsi="Times New Roman"/>
        </w:rPr>
        <w:t>○</w:t>
      </w:r>
      <w:r w:rsidRPr="00487905">
        <w:rPr>
          <w:rFonts w:ascii="Times New Roman" w:hAnsi="Times New Roman"/>
        </w:rPr>
        <w:t>號。」苗栗縣政府查復稱：「德芳教養院立案範圍僅在</w:t>
      </w:r>
      <w:r w:rsidRPr="00487905">
        <w:rPr>
          <w:rFonts w:ascii="Times New Roman" w:hAnsi="Times New Roman"/>
        </w:rPr>
        <w:t>1</w:t>
      </w:r>
      <w:r w:rsidRPr="00487905">
        <w:rPr>
          <w:rFonts w:ascii="Times New Roman" w:hAnsi="Times New Roman"/>
        </w:rPr>
        <w:t>樓，</w:t>
      </w:r>
      <w:r w:rsidRPr="00487905">
        <w:rPr>
          <w:rFonts w:ascii="Times New Roman" w:hAnsi="Times New Roman"/>
        </w:rPr>
        <w:t>2</w:t>
      </w:r>
      <w:r w:rsidRPr="00487905">
        <w:rPr>
          <w:rFonts w:ascii="Times New Roman" w:hAnsi="Times New Roman"/>
        </w:rPr>
        <w:t>樓非立案範圍。」本案事發後，經監察院監察委員赴該教養院實地履勘發現，該教養院區域包含</w:t>
      </w:r>
      <w:r w:rsidRPr="00487905">
        <w:rPr>
          <w:rFonts w:ascii="Times New Roman" w:hAnsi="Times New Roman"/>
        </w:rPr>
        <w:t>1</w:t>
      </w:r>
      <w:r w:rsidRPr="00487905">
        <w:rPr>
          <w:rFonts w:ascii="Times New Roman" w:hAnsi="Times New Roman"/>
        </w:rPr>
        <w:t>、</w:t>
      </w:r>
      <w:r w:rsidRPr="00487905">
        <w:rPr>
          <w:rFonts w:ascii="Times New Roman" w:hAnsi="Times New Roman"/>
        </w:rPr>
        <w:t>2</w:t>
      </w:r>
      <w:r w:rsidRPr="00487905">
        <w:rPr>
          <w:rFonts w:ascii="Times New Roman" w:hAnsi="Times New Roman"/>
        </w:rPr>
        <w:t>樓，</w:t>
      </w:r>
      <w:r w:rsidRPr="00487905">
        <w:rPr>
          <w:rFonts w:ascii="Times New Roman" w:hAnsi="Times New Roman"/>
        </w:rPr>
        <w:t>1</w:t>
      </w:r>
      <w:r w:rsidRPr="00487905">
        <w:rPr>
          <w:rFonts w:ascii="Times New Roman" w:hAnsi="Times New Roman"/>
        </w:rPr>
        <w:t>樓為住民安置區，</w:t>
      </w:r>
      <w:r w:rsidRPr="00487905">
        <w:rPr>
          <w:rFonts w:ascii="Times New Roman" w:hAnsi="Times New Roman"/>
        </w:rPr>
        <w:t>2</w:t>
      </w:r>
      <w:r w:rsidRPr="00487905">
        <w:rPr>
          <w:rFonts w:ascii="Times New Roman" w:hAnsi="Times New Roman"/>
        </w:rPr>
        <w:t>樓為院長辦公室、行政辦公室及儲藏室，可徵德芳教養院未經許可設置</w:t>
      </w:r>
      <w:r w:rsidRPr="00487905">
        <w:rPr>
          <w:rFonts w:ascii="Times New Roman" w:hAnsi="Times New Roman"/>
        </w:rPr>
        <w:t>2</w:t>
      </w:r>
      <w:r w:rsidRPr="00487905">
        <w:rPr>
          <w:rFonts w:ascii="Times New Roman" w:hAnsi="Times New Roman"/>
        </w:rPr>
        <w:t>樓辦公空間，事後經查，苗栗縣政府曾於</w:t>
      </w:r>
      <w:r w:rsidRPr="00487905">
        <w:rPr>
          <w:rFonts w:ascii="Times New Roman" w:hAnsi="Times New Roman"/>
        </w:rPr>
        <w:t>103</w:t>
      </w:r>
      <w:r w:rsidRPr="00487905">
        <w:rPr>
          <w:rFonts w:ascii="Times New Roman" w:hAnsi="Times New Roman"/>
        </w:rPr>
        <w:t>年</w:t>
      </w:r>
      <w:r w:rsidRPr="00487905">
        <w:rPr>
          <w:rFonts w:ascii="Times New Roman" w:hAnsi="Times New Roman"/>
        </w:rPr>
        <w:t>9</w:t>
      </w:r>
      <w:r w:rsidRPr="00487905">
        <w:rPr>
          <w:rFonts w:ascii="Times New Roman" w:hAnsi="Times New Roman"/>
        </w:rPr>
        <w:t>月</w:t>
      </w:r>
      <w:r w:rsidRPr="00487905">
        <w:rPr>
          <w:rFonts w:ascii="Times New Roman" w:hAnsi="Times New Roman"/>
        </w:rPr>
        <w:t>16</w:t>
      </w:r>
      <w:r w:rsidRPr="00487905">
        <w:rPr>
          <w:rFonts w:ascii="Times New Roman" w:hAnsi="Times New Roman"/>
        </w:rPr>
        <w:t>日因該教養院將辦公室遷移未核准立案範圍，依據身權法第</w:t>
      </w:r>
      <w:r w:rsidRPr="00487905">
        <w:rPr>
          <w:rFonts w:ascii="Times New Roman" w:hAnsi="Times New Roman"/>
        </w:rPr>
        <w:t>94</w:t>
      </w:r>
      <w:r w:rsidRPr="00487905">
        <w:rPr>
          <w:rFonts w:ascii="Times New Roman" w:hAnsi="Times New Roman"/>
        </w:rPr>
        <w:t>條裁處</w:t>
      </w:r>
      <w:r w:rsidRPr="00487905">
        <w:rPr>
          <w:rFonts w:ascii="Times New Roman" w:hAnsi="Times New Roman"/>
        </w:rPr>
        <w:t>3</w:t>
      </w:r>
      <w:r w:rsidRPr="00487905">
        <w:rPr>
          <w:rFonts w:ascii="Times New Roman" w:hAnsi="Times New Roman"/>
        </w:rPr>
        <w:t>萬元在案。</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德芳教養院</w:t>
      </w:r>
      <w:r w:rsidRPr="00487905">
        <w:rPr>
          <w:rFonts w:ascii="Times New Roman" w:hAnsi="Times New Roman"/>
        </w:rPr>
        <w:t>2</w:t>
      </w:r>
      <w:r w:rsidRPr="00487905">
        <w:rPr>
          <w:rFonts w:ascii="Times New Roman" w:hAnsi="Times New Roman"/>
        </w:rPr>
        <w:t>樓未包含在立案許可的範圍，苗栗縣政府坦言，歷年赴該教養院查核時，未曾前往</w:t>
      </w:r>
      <w:r w:rsidRPr="00487905">
        <w:rPr>
          <w:rFonts w:ascii="Times New Roman" w:hAnsi="Times New Roman"/>
        </w:rPr>
        <w:t>2</w:t>
      </w:r>
      <w:r w:rsidRPr="00487905">
        <w:rPr>
          <w:rFonts w:ascii="Times New Roman" w:hAnsi="Times New Roman"/>
        </w:rPr>
        <w:t>樓查察，苗栗縣政府表示：「德芳教養院立案範圍僅在</w:t>
      </w:r>
      <w:r w:rsidRPr="00487905">
        <w:rPr>
          <w:rFonts w:ascii="Times New Roman" w:hAnsi="Times New Roman"/>
        </w:rPr>
        <w:t>1</w:t>
      </w:r>
      <w:r w:rsidRPr="00487905">
        <w:rPr>
          <w:rFonts w:ascii="Times New Roman" w:hAnsi="Times New Roman"/>
        </w:rPr>
        <w:t>樓，</w:t>
      </w:r>
      <w:r w:rsidRPr="00487905">
        <w:rPr>
          <w:rFonts w:ascii="Times New Roman" w:hAnsi="Times New Roman"/>
        </w:rPr>
        <w:t>2</w:t>
      </w:r>
      <w:r w:rsidRPr="00487905">
        <w:rPr>
          <w:rFonts w:ascii="Times New Roman" w:hAnsi="Times New Roman"/>
        </w:rPr>
        <w:t>樓非立案範圍，且因未涉及服務對象活動範圍及照顧，故平日查核及聯合稽查，僅就立案範圍的部分查核。案發後，該院表示樓上擺放勸募之部分物資」云云，苗栗縣政府社會處楊文志處長並表示：「</w:t>
      </w:r>
      <w:r w:rsidRPr="00487905">
        <w:rPr>
          <w:rFonts w:ascii="Times New Roman" w:hAnsi="Times New Roman"/>
        </w:rPr>
        <w:t>2</w:t>
      </w:r>
      <w:r w:rsidRPr="00487905">
        <w:rPr>
          <w:rFonts w:ascii="Times New Roman" w:hAnsi="Times New Roman"/>
        </w:rPr>
        <w:t>樓是院長辦公室，沒有去查過</w:t>
      </w:r>
      <w:r w:rsidRPr="00487905">
        <w:rPr>
          <w:rFonts w:ascii="Times New Roman" w:hAnsi="Times New Roman"/>
        </w:rPr>
        <w:t>2</w:t>
      </w:r>
      <w:r w:rsidRPr="00487905">
        <w:rPr>
          <w:rFonts w:ascii="Times New Roman" w:hAnsi="Times New Roman"/>
        </w:rPr>
        <w:t>樓，同仁都查立案範圍，或許機構主張該</w:t>
      </w:r>
      <w:r w:rsidRPr="00487905">
        <w:rPr>
          <w:rFonts w:ascii="Times New Roman" w:hAnsi="Times New Roman"/>
        </w:rPr>
        <w:t>2</w:t>
      </w:r>
      <w:r w:rsidRPr="00487905">
        <w:rPr>
          <w:rFonts w:ascii="Times New Roman" w:hAnsi="Times New Roman"/>
        </w:rPr>
        <w:t>樓非機構立案範圍，所以同仁才沒查。」羅幸蘭科長稱：「評鑑也都沒上過</w:t>
      </w:r>
      <w:r w:rsidRPr="00487905">
        <w:rPr>
          <w:rFonts w:ascii="Times New Roman" w:hAnsi="Times New Roman"/>
        </w:rPr>
        <w:t>2</w:t>
      </w:r>
      <w:r w:rsidRPr="00487905">
        <w:rPr>
          <w:rFonts w:ascii="Times New Roman" w:hAnsi="Times New Roman"/>
        </w:rPr>
        <w:t>樓看，都是看院生的活動範圍。」</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rPr>
        <w:t>經本院約詢證人</w:t>
      </w:r>
      <w:r w:rsidRPr="00487905">
        <w:rPr>
          <w:rFonts w:ascii="Times New Roman" w:hAnsi="Times New Roman"/>
        </w:rPr>
        <w:t>A</w:t>
      </w:r>
      <w:r w:rsidRPr="00487905">
        <w:rPr>
          <w:rFonts w:ascii="Times New Roman" w:hAnsi="Times New Roman"/>
        </w:rPr>
        <w:t>表示：「我有跟苗縣府處長說</w:t>
      </w:r>
      <w:r w:rsidRPr="00487905">
        <w:rPr>
          <w:rFonts w:ascii="Times New Roman" w:hAnsi="Times New Roman"/>
        </w:rPr>
        <w:lastRenderedPageBreak/>
        <w:t>過，一定要去</w:t>
      </w:r>
      <w:r w:rsidRPr="00487905">
        <w:rPr>
          <w:rFonts w:ascii="Times New Roman" w:hAnsi="Times New Roman"/>
        </w:rPr>
        <w:t>2</w:t>
      </w:r>
      <w:r w:rsidRPr="00487905">
        <w:rPr>
          <w:rFonts w:ascii="Times New Roman" w:hAnsi="Times New Roman"/>
        </w:rPr>
        <w:t>樓查核，</w:t>
      </w:r>
      <w:r w:rsidRPr="00487905">
        <w:rPr>
          <w:rFonts w:ascii="Times New Roman" w:hAnsi="Times New Roman"/>
        </w:rPr>
        <w:t>2</w:t>
      </w:r>
      <w:r w:rsidRPr="00487905">
        <w:rPr>
          <w:rFonts w:ascii="Times New Roman" w:hAnsi="Times New Roman"/>
        </w:rPr>
        <w:t>樓的房間住有自費的住民，名叫</w:t>
      </w:r>
      <w:r w:rsidRPr="00487905">
        <w:rPr>
          <w:rFonts w:ascii="Times New Roman" w:hAnsi="Times New Roman"/>
        </w:rPr>
        <w:t>○○</w:t>
      </w:r>
      <w:r w:rsidRPr="00487905">
        <w:rPr>
          <w:rFonts w:ascii="Times New Roman" w:hAnsi="Times New Roman"/>
        </w:rPr>
        <w:t>。在</w:t>
      </w:r>
      <w:r w:rsidRPr="00487905">
        <w:rPr>
          <w:rFonts w:ascii="Times New Roman" w:hAnsi="Times New Roman"/>
        </w:rPr>
        <w:t>108</w:t>
      </w:r>
      <w:r w:rsidRPr="00487905">
        <w:rPr>
          <w:rFonts w:ascii="Times New Roman" w:hAnsi="Times New Roman"/>
        </w:rPr>
        <w:t>年評鑑時，我向社會處的黃先生說的。」「</w:t>
      </w:r>
      <w:r w:rsidRPr="00487905">
        <w:rPr>
          <w:rFonts w:ascii="Times New Roman" w:hAnsi="Times New Roman"/>
        </w:rPr>
        <w:t>2</w:t>
      </w:r>
      <w:r w:rsidRPr="00487905">
        <w:rPr>
          <w:rFonts w:ascii="Times New Roman" w:hAnsi="Times New Roman"/>
        </w:rPr>
        <w:t>樓都收過個案，</w:t>
      </w:r>
      <w:r w:rsidRPr="00487905">
        <w:rPr>
          <w:rFonts w:ascii="Times New Roman" w:hAnsi="Times New Roman"/>
        </w:rPr>
        <w:t>2</w:t>
      </w:r>
      <w:r w:rsidRPr="00487905">
        <w:rPr>
          <w:rFonts w:ascii="Times New Roman" w:hAnsi="Times New Roman"/>
        </w:rPr>
        <w:t>樓也是違建，德芳教養院一直都超收，院長室設有保全系統，有三個人住那邊。賴姓行政助理跟</w:t>
      </w:r>
      <w:r w:rsidRPr="00487905">
        <w:rPr>
          <w:rFonts w:ascii="Times New Roman" w:hAnsi="Times New Roman"/>
        </w:rPr>
        <w:t>2</w:t>
      </w:r>
      <w:r w:rsidRPr="00487905">
        <w:rPr>
          <w:rFonts w:ascii="Times New Roman" w:hAnsi="Times New Roman"/>
        </w:rPr>
        <w:t>個院生住在</w:t>
      </w:r>
      <w:r w:rsidRPr="00487905">
        <w:rPr>
          <w:rFonts w:ascii="Times New Roman" w:hAnsi="Times New Roman"/>
        </w:rPr>
        <w:t>2</w:t>
      </w:r>
      <w:r w:rsidRPr="00487905">
        <w:rPr>
          <w:rFonts w:ascii="Times New Roman" w:hAnsi="Times New Roman"/>
        </w:rPr>
        <w:t>樓。」另名證人</w:t>
      </w:r>
      <w:r w:rsidRPr="00487905">
        <w:rPr>
          <w:rFonts w:ascii="Times New Roman" w:hAnsi="Times New Roman"/>
        </w:rPr>
        <w:t>B</w:t>
      </w:r>
      <w:r w:rsidRPr="00487905">
        <w:rPr>
          <w:rFonts w:ascii="Times New Roman" w:hAnsi="Times New Roman"/>
        </w:rPr>
        <w:t>證稱：「</w:t>
      </w:r>
      <w:r w:rsidRPr="00487905">
        <w:rPr>
          <w:rFonts w:ascii="Times New Roman" w:hAnsi="Times New Roman"/>
        </w:rPr>
        <w:t>2</w:t>
      </w:r>
      <w:r w:rsidRPr="00487905">
        <w:rPr>
          <w:rFonts w:ascii="Times New Roman" w:hAnsi="Times New Roman"/>
        </w:rPr>
        <w:t>樓是行政辦公室。」證人</w:t>
      </w:r>
      <w:r w:rsidRPr="00487905">
        <w:rPr>
          <w:rFonts w:ascii="Times New Roman" w:hAnsi="Times New Roman"/>
        </w:rPr>
        <w:t>C</w:t>
      </w:r>
      <w:r w:rsidRPr="00487905">
        <w:rPr>
          <w:rFonts w:ascii="Times New Roman" w:hAnsi="Times New Roman"/>
        </w:rPr>
        <w:t>稱「在李生靈堂有遇到一名離職員工表示，該教養院</w:t>
      </w:r>
      <w:r w:rsidRPr="00487905">
        <w:rPr>
          <w:rFonts w:ascii="Times New Roman" w:hAnsi="Times New Roman"/>
        </w:rPr>
        <w:t>2</w:t>
      </w:r>
      <w:r w:rsidRPr="00487905">
        <w:rPr>
          <w:rFonts w:ascii="Times New Roman" w:hAnsi="Times New Roman"/>
        </w:rPr>
        <w:t>樓有超收自費的住民，德芳教養院的人員都不讓稽查人員上</w:t>
      </w:r>
      <w:r w:rsidRPr="00487905">
        <w:rPr>
          <w:rFonts w:ascii="Times New Roman" w:hAnsi="Times New Roman"/>
        </w:rPr>
        <w:t>2</w:t>
      </w:r>
      <w:r w:rsidRPr="00487905">
        <w:rPr>
          <w:rFonts w:ascii="Times New Roman" w:hAnsi="Times New Roman"/>
        </w:rPr>
        <w:t>樓稽查。」由上述證人證稱，德芳教養院將</w:t>
      </w:r>
      <w:r w:rsidRPr="00487905">
        <w:rPr>
          <w:rFonts w:ascii="Times New Roman" w:hAnsi="Times New Roman"/>
        </w:rPr>
        <w:t>2</w:t>
      </w:r>
      <w:r w:rsidRPr="00487905">
        <w:rPr>
          <w:rFonts w:ascii="Times New Roman" w:hAnsi="Times New Roman"/>
        </w:rPr>
        <w:t>樓擴充為辦公室，並有疑似自行收容個案，苗栗縣政府遲至本案事發後始知該教養院違法擴充</w:t>
      </w:r>
      <w:r w:rsidRPr="00487905">
        <w:rPr>
          <w:rFonts w:ascii="Times New Roman" w:hAnsi="Times New Roman"/>
        </w:rPr>
        <w:t>2</w:t>
      </w:r>
      <w:r w:rsidRPr="00487905">
        <w:rPr>
          <w:rFonts w:ascii="Times New Roman" w:hAnsi="Times New Roman"/>
        </w:rPr>
        <w:t>樓，歷年來未曾稽查過。</w:t>
      </w:r>
    </w:p>
    <w:p w:rsidR="00F86B8E" w:rsidRPr="00487905" w:rsidRDefault="00F86B8E" w:rsidP="0069611C">
      <w:pPr>
        <w:pStyle w:val="4"/>
        <w:numPr>
          <w:ilvl w:val="3"/>
          <w:numId w:val="7"/>
        </w:numPr>
        <w:rPr>
          <w:rFonts w:ascii="Times New Roman" w:hAnsi="Times New Roman"/>
          <w:b/>
        </w:rPr>
      </w:pPr>
      <w:bookmarkStart w:id="450" w:name="_Hlk99027540"/>
      <w:r w:rsidRPr="00487905">
        <w:rPr>
          <w:rFonts w:ascii="Times New Roman" w:hAnsi="Times New Roman"/>
        </w:rPr>
        <w:t>本案事發後，苗栗縣政府於</w:t>
      </w:r>
      <w:r w:rsidRPr="00487905">
        <w:rPr>
          <w:rFonts w:ascii="Times New Roman" w:hAnsi="Times New Roman"/>
        </w:rPr>
        <w:t>110</w:t>
      </w:r>
      <w:r w:rsidRPr="00487905">
        <w:rPr>
          <w:rFonts w:ascii="Times New Roman" w:hAnsi="Times New Roman"/>
        </w:rPr>
        <w:t>年</w:t>
      </w:r>
      <w:r w:rsidRPr="00487905">
        <w:rPr>
          <w:rFonts w:ascii="Times New Roman" w:hAnsi="Times New Roman"/>
        </w:rPr>
        <w:t>8</w:t>
      </w:r>
      <w:r w:rsidRPr="00487905">
        <w:rPr>
          <w:rFonts w:ascii="Times New Roman" w:hAnsi="Times New Roman"/>
        </w:rPr>
        <w:t>月</w:t>
      </w:r>
      <w:r w:rsidRPr="00487905">
        <w:rPr>
          <w:rFonts w:ascii="Times New Roman" w:hAnsi="Times New Roman"/>
        </w:rPr>
        <w:t>3</w:t>
      </w:r>
      <w:r w:rsidRPr="00487905">
        <w:rPr>
          <w:rFonts w:ascii="Times New Roman" w:hAnsi="Times New Roman"/>
        </w:rPr>
        <w:t>日赴德芳教養院查察，</w:t>
      </w:r>
      <w:bookmarkEnd w:id="450"/>
      <w:r w:rsidRPr="00487905">
        <w:rPr>
          <w:rFonts w:ascii="Times New Roman" w:hAnsi="Times New Roman"/>
        </w:rPr>
        <w:t>針對</w:t>
      </w:r>
      <w:r w:rsidRPr="00487905">
        <w:rPr>
          <w:rFonts w:ascii="Times New Roman" w:hAnsi="Times New Roman"/>
        </w:rPr>
        <w:t>2</w:t>
      </w:r>
      <w:r w:rsidRPr="00487905">
        <w:rPr>
          <w:rFonts w:ascii="Times New Roman" w:hAnsi="Times New Roman"/>
        </w:rPr>
        <w:t>樓有無超收個案，訪談江姓教保員表示：「之前有收過一個郭姓個案，但因為經常住院，已於</w:t>
      </w:r>
      <w:r w:rsidRPr="00487905">
        <w:rPr>
          <w:rFonts w:ascii="Times New Roman" w:hAnsi="Times New Roman"/>
        </w:rPr>
        <w:t>109</w:t>
      </w:r>
      <w:r w:rsidRPr="00487905">
        <w:rPr>
          <w:rFonts w:ascii="Times New Roman" w:hAnsi="Times New Roman"/>
        </w:rPr>
        <w:t>年退租，目前並無超收個案。」對此，衛福部社家署張美美副署長則稱：「縣市政府考核人員也要加強訓練。」顯見，德芳教養院未經許可將</w:t>
      </w:r>
      <w:r w:rsidRPr="00487905">
        <w:rPr>
          <w:rFonts w:ascii="Times New Roman" w:hAnsi="Times New Roman"/>
        </w:rPr>
        <w:t>2</w:t>
      </w:r>
      <w:r w:rsidRPr="00487905">
        <w:rPr>
          <w:rFonts w:ascii="Times New Roman" w:hAnsi="Times New Roman"/>
        </w:rPr>
        <w:t>樓擴充為辦公室，已違反「私立身心障礙福利機構設立許可及管理辦法」第</w:t>
      </w:r>
      <w:r w:rsidRPr="00487905">
        <w:rPr>
          <w:rFonts w:ascii="Times New Roman" w:hAnsi="Times New Roman"/>
        </w:rPr>
        <w:t>14</w:t>
      </w:r>
      <w:r w:rsidRPr="00487905">
        <w:rPr>
          <w:rFonts w:ascii="Times New Roman" w:hAnsi="Times New Roman"/>
        </w:rPr>
        <w:t>條第</w:t>
      </w:r>
      <w:r w:rsidRPr="00487905">
        <w:rPr>
          <w:rFonts w:ascii="Times New Roman" w:hAnsi="Times New Roman"/>
        </w:rPr>
        <w:t>1</w:t>
      </w:r>
      <w:r w:rsidRPr="00487905">
        <w:rPr>
          <w:rFonts w:ascii="Times New Roman" w:hAnsi="Times New Roman"/>
        </w:rPr>
        <w:t>項之規定，苗栗縣政府歷來對德芳教養院之監督查核，竟都沒去過該教養院</w:t>
      </w:r>
      <w:r w:rsidRPr="00487905">
        <w:rPr>
          <w:rFonts w:ascii="Times New Roman" w:hAnsi="Times New Roman"/>
        </w:rPr>
        <w:t>2</w:t>
      </w:r>
      <w:r w:rsidRPr="00487905">
        <w:rPr>
          <w:rFonts w:ascii="Times New Roman" w:hAnsi="Times New Roman"/>
        </w:rPr>
        <w:t>樓，更遑論依身權法及「私立身心障礙福利機構設立許可及管理辦法」等規定，要求機構限期改善或裁罰，實有不當</w:t>
      </w:r>
    </w:p>
    <w:p w:rsidR="00F86B8E" w:rsidRPr="00487905" w:rsidRDefault="00F86B8E" w:rsidP="0069611C">
      <w:pPr>
        <w:pStyle w:val="3"/>
        <w:numPr>
          <w:ilvl w:val="2"/>
          <w:numId w:val="7"/>
        </w:numPr>
        <w:rPr>
          <w:rFonts w:ascii="Times New Roman" w:hAnsi="Times New Roman"/>
          <w:b/>
          <w:bCs w:val="0"/>
        </w:rPr>
      </w:pPr>
      <w:bookmarkStart w:id="451" w:name="_Toc100148261"/>
      <w:r w:rsidRPr="00487905">
        <w:rPr>
          <w:rFonts w:ascii="Times New Roman" w:hAnsi="Times New Roman" w:hint="eastAsia"/>
          <w:b/>
          <w:bCs w:val="0"/>
        </w:rPr>
        <w:t>苗栗縣政府對賴姓行政助理之通報性侵害案件未妥適調查，與「性侵害防治中心辦理性侵害事件處理原則」第</w:t>
      </w:r>
      <w:r w:rsidRPr="00487905">
        <w:rPr>
          <w:rFonts w:ascii="Times New Roman" w:hAnsi="Times New Roman" w:hint="eastAsia"/>
          <w:b/>
          <w:bCs w:val="0"/>
        </w:rPr>
        <w:t>4</w:t>
      </w:r>
      <w:r w:rsidRPr="00487905">
        <w:rPr>
          <w:rFonts w:ascii="Times New Roman" w:hAnsi="Times New Roman" w:hint="eastAsia"/>
          <w:b/>
          <w:bCs w:val="0"/>
        </w:rPr>
        <w:t>點第</w:t>
      </w:r>
      <w:r w:rsidRPr="00487905">
        <w:rPr>
          <w:rFonts w:ascii="Times New Roman" w:hAnsi="Times New Roman" w:hint="eastAsia"/>
          <w:b/>
          <w:bCs w:val="0"/>
        </w:rPr>
        <w:t>5</w:t>
      </w:r>
      <w:r w:rsidRPr="00487905">
        <w:rPr>
          <w:rFonts w:ascii="Times New Roman" w:hAnsi="Times New Roman" w:hint="eastAsia"/>
          <w:b/>
          <w:bCs w:val="0"/>
        </w:rPr>
        <w:t>、</w:t>
      </w:r>
      <w:r w:rsidRPr="00487905">
        <w:rPr>
          <w:rFonts w:ascii="Times New Roman" w:hAnsi="Times New Roman" w:hint="eastAsia"/>
          <w:b/>
          <w:bCs w:val="0"/>
        </w:rPr>
        <w:t>6</w:t>
      </w:r>
      <w:r w:rsidRPr="00487905">
        <w:rPr>
          <w:rFonts w:ascii="Times New Roman" w:hAnsi="Times New Roman" w:hint="eastAsia"/>
          <w:b/>
          <w:bCs w:val="0"/>
        </w:rPr>
        <w:t>款之規定不符，逕行認定無性侵害之事實：</w:t>
      </w:r>
      <w:bookmarkEnd w:id="451"/>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lastRenderedPageBreak/>
        <w:t>按身權法第</w:t>
      </w:r>
      <w:r w:rsidRPr="00487905">
        <w:rPr>
          <w:rFonts w:ascii="Times New Roman" w:hAnsi="Times New Roman" w:hint="eastAsia"/>
        </w:rPr>
        <w:t>75</w:t>
      </w:r>
      <w:r w:rsidRPr="00487905">
        <w:rPr>
          <w:rFonts w:ascii="Times New Roman" w:hAnsi="Times New Roman" w:hint="eastAsia"/>
        </w:rPr>
        <w:t>條</w:t>
      </w:r>
      <w:r w:rsidRPr="00487905">
        <w:rPr>
          <w:rFonts w:ascii="Times New Roman" w:hAnsi="Times New Roman" w:hint="eastAsia"/>
          <w:vertAlign w:val="superscript"/>
        </w:rPr>
        <w:footnoteReference w:id="20"/>
      </w:r>
      <w:r w:rsidRPr="00487905">
        <w:rPr>
          <w:rFonts w:ascii="Times New Roman" w:hAnsi="Times New Roman" w:hint="eastAsia"/>
        </w:rPr>
        <w:t>規定，對身心障礙者不得有身心虐待、其他對身心障礙者或利用身心障礙者為犯罪或不正當之行為。同法第</w:t>
      </w:r>
      <w:r w:rsidRPr="00487905">
        <w:rPr>
          <w:rFonts w:ascii="Times New Roman" w:hAnsi="Times New Roman" w:hint="eastAsia"/>
        </w:rPr>
        <w:t>76</w:t>
      </w:r>
      <w:r w:rsidRPr="00487905">
        <w:rPr>
          <w:rFonts w:ascii="Times New Roman" w:hAnsi="Times New Roman" w:hint="eastAsia"/>
        </w:rPr>
        <w:t>條第</w:t>
      </w:r>
      <w:r w:rsidRPr="00487905">
        <w:rPr>
          <w:rFonts w:ascii="Times New Roman" w:hAnsi="Times New Roman" w:hint="eastAsia"/>
        </w:rPr>
        <w:t>4</w:t>
      </w:r>
      <w:r w:rsidRPr="00487905">
        <w:rPr>
          <w:rFonts w:ascii="Times New Roman" w:hAnsi="Times New Roman" w:hint="eastAsia"/>
        </w:rPr>
        <w:t>項規定：「直轄市、縣（市）主管機關知悉或接獲第一項及第二項通報後，應自行或委託其他機關、團體進行訪視、調查，至遲不得超過</w:t>
      </w:r>
      <w:r w:rsidR="00EF4FA1">
        <w:rPr>
          <w:rFonts w:ascii="Times New Roman" w:hAnsi="Times New Roman" w:hint="eastAsia"/>
        </w:rPr>
        <w:t>2</w:t>
      </w:r>
      <w:r w:rsidR="00EF4FA1">
        <w:rPr>
          <w:rFonts w:ascii="Times New Roman" w:hAnsi="Times New Roman"/>
        </w:rPr>
        <w:t>4</w:t>
      </w:r>
      <w:r w:rsidRPr="00487905">
        <w:rPr>
          <w:rFonts w:ascii="Times New Roman" w:hAnsi="Times New Roman" w:hint="eastAsia"/>
        </w:rPr>
        <w:t>小時，並應於受理案件後</w:t>
      </w:r>
      <w:r w:rsidR="00EF4FA1">
        <w:rPr>
          <w:rFonts w:ascii="Times New Roman" w:hAnsi="Times New Roman" w:hint="eastAsia"/>
        </w:rPr>
        <w:t>4</w:t>
      </w:r>
      <w:r w:rsidRPr="00487905">
        <w:rPr>
          <w:rFonts w:ascii="Times New Roman" w:hAnsi="Times New Roman" w:hint="eastAsia"/>
        </w:rPr>
        <w:t>日內提出調查報告。調查時得請求警政、醫院及其他相關單位協助。」</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衛福部</w:t>
      </w:r>
      <w:r w:rsidRPr="00487905">
        <w:rPr>
          <w:rFonts w:ascii="Times New Roman" w:hAnsi="Times New Roman" w:hint="eastAsia"/>
        </w:rPr>
        <w:t>101</w:t>
      </w:r>
      <w:r w:rsidRPr="00487905">
        <w:rPr>
          <w:rFonts w:ascii="Times New Roman" w:hAnsi="Times New Roman" w:hint="eastAsia"/>
        </w:rPr>
        <w:t>年</w:t>
      </w:r>
      <w:r w:rsidRPr="00487905">
        <w:rPr>
          <w:rFonts w:ascii="Times New Roman" w:hAnsi="Times New Roman" w:hint="eastAsia"/>
        </w:rPr>
        <w:t>8</w:t>
      </w:r>
      <w:r w:rsidRPr="00487905">
        <w:rPr>
          <w:rFonts w:ascii="Times New Roman" w:hAnsi="Times New Roman" w:hint="eastAsia"/>
        </w:rPr>
        <w:t>月</w:t>
      </w:r>
      <w:r w:rsidRPr="00487905">
        <w:rPr>
          <w:rFonts w:ascii="Times New Roman" w:hAnsi="Times New Roman" w:hint="eastAsia"/>
        </w:rPr>
        <w:t>21</w:t>
      </w:r>
      <w:r w:rsidRPr="00487905">
        <w:rPr>
          <w:rFonts w:ascii="Times New Roman" w:hAnsi="Times New Roman" w:hint="eastAsia"/>
        </w:rPr>
        <w:t>日函頒「身心障礙福利機構疑似性侵害事件處理原則」</w:t>
      </w:r>
      <w:r w:rsidRPr="00487905">
        <w:rPr>
          <w:rFonts w:ascii="Times New Roman" w:hAnsi="Times New Roman" w:hint="eastAsia"/>
          <w:vertAlign w:val="superscript"/>
        </w:rPr>
        <w:footnoteReference w:id="21"/>
      </w:r>
      <w:r w:rsidRPr="00487905">
        <w:rPr>
          <w:rFonts w:ascii="Times New Roman" w:hAnsi="Times New Roman" w:hint="eastAsia"/>
        </w:rPr>
        <w:t>第</w:t>
      </w:r>
      <w:r w:rsidRPr="00487905">
        <w:rPr>
          <w:rFonts w:ascii="Times New Roman" w:hAnsi="Times New Roman" w:hint="eastAsia"/>
        </w:rPr>
        <w:t>10</w:t>
      </w:r>
      <w:r w:rsidRPr="00487905">
        <w:rPr>
          <w:rFonts w:ascii="Times New Roman" w:hAnsi="Times New Roman" w:hint="eastAsia"/>
        </w:rPr>
        <w:t>點第</w:t>
      </w:r>
      <w:r w:rsidRPr="00487905">
        <w:rPr>
          <w:rFonts w:ascii="Times New Roman" w:hAnsi="Times New Roman" w:hint="eastAsia"/>
        </w:rPr>
        <w:t>1</w:t>
      </w:r>
      <w:r w:rsidRPr="00487905">
        <w:rPr>
          <w:rFonts w:ascii="Times New Roman" w:hAnsi="Times New Roman" w:hint="eastAsia"/>
        </w:rPr>
        <w:t>項規定：「主管機關接獲機構通報發生疑似性侵害事件，應指定專人處理或成立危機評估處遇小組，小組成員得包括專家、機構之主管機關人員、家庭暴力及性侵害防治中心人員、服務對象之個案管理人員及機構相關人員。但疑似加害人為機構主管或其他工作人員時，該主管或工作人員應予迴避。」</w:t>
      </w:r>
      <w:bookmarkStart w:id="452" w:name="_Hlk98428690"/>
      <w:r w:rsidRPr="00487905">
        <w:rPr>
          <w:rFonts w:ascii="Times New Roman" w:hAnsi="Times New Roman" w:hint="eastAsia"/>
        </w:rPr>
        <w:t>「性侵害防治中心辦理性侵害事件處理原則」</w:t>
      </w:r>
      <w:r w:rsidRPr="00487905">
        <w:rPr>
          <w:rFonts w:ascii="Times New Roman" w:hAnsi="Times New Roman" w:hint="eastAsia"/>
          <w:vertAlign w:val="superscript"/>
        </w:rPr>
        <w:footnoteReference w:id="22"/>
      </w:r>
      <w:r w:rsidRPr="00487905">
        <w:rPr>
          <w:rFonts w:ascii="Times New Roman" w:hAnsi="Times New Roman" w:hint="eastAsia"/>
        </w:rPr>
        <w:t>第</w:t>
      </w:r>
      <w:r w:rsidRPr="00487905">
        <w:rPr>
          <w:rFonts w:ascii="Times New Roman" w:hAnsi="Times New Roman" w:hint="eastAsia"/>
        </w:rPr>
        <w:t>4</w:t>
      </w:r>
      <w:r w:rsidRPr="00487905">
        <w:rPr>
          <w:rFonts w:ascii="Times New Roman" w:hAnsi="Times New Roman" w:hint="eastAsia"/>
        </w:rPr>
        <w:t>點第</w:t>
      </w:r>
      <w:r w:rsidRPr="00487905">
        <w:rPr>
          <w:rFonts w:ascii="Times New Roman" w:hAnsi="Times New Roman" w:hint="eastAsia"/>
        </w:rPr>
        <w:t>5</w:t>
      </w:r>
      <w:r w:rsidRPr="00487905">
        <w:rPr>
          <w:rFonts w:ascii="Times New Roman" w:hAnsi="Times New Roman" w:hint="eastAsia"/>
        </w:rPr>
        <w:t>、</w:t>
      </w:r>
      <w:r w:rsidRPr="00487905">
        <w:rPr>
          <w:rFonts w:ascii="Times New Roman" w:hAnsi="Times New Roman" w:hint="eastAsia"/>
        </w:rPr>
        <w:t>6</w:t>
      </w:r>
      <w:r w:rsidRPr="00487905">
        <w:rPr>
          <w:rFonts w:ascii="Times New Roman" w:hAnsi="Times New Roman" w:hint="eastAsia"/>
        </w:rPr>
        <w:t>款</w:t>
      </w:r>
      <w:bookmarkEnd w:id="452"/>
      <w:r w:rsidRPr="00487905">
        <w:rPr>
          <w:rFonts w:ascii="Times New Roman" w:hAnsi="Times New Roman" w:hint="eastAsia"/>
        </w:rPr>
        <w:t>規定：「（五）防治中心接獲轄內社會福利機構或高級中等以下有提供住宿之學校通報性侵害案件時，應提高敏感度、適時分析轄內狀況及時因應。（六）被害人係外籍人士或語言無法溝通時，防治中心應即結合通譯人員協助溝通。」是以，主管機關苗栗縣政府接獲轄內身障機構通報發生疑似性侵害事件時，應指定專人處理，於</w:t>
      </w:r>
      <w:r w:rsidRPr="00487905">
        <w:rPr>
          <w:rFonts w:ascii="Times New Roman" w:hAnsi="Times New Roman" w:hint="eastAsia"/>
        </w:rPr>
        <w:t>24</w:t>
      </w:r>
      <w:r w:rsidRPr="00487905">
        <w:rPr>
          <w:rFonts w:ascii="Times New Roman" w:hAnsi="Times New Roman" w:hint="eastAsia"/>
        </w:rPr>
        <w:t>小時內展開訪視、調查，於</w:t>
      </w:r>
      <w:r w:rsidRPr="00487905">
        <w:rPr>
          <w:rFonts w:ascii="Times New Roman" w:hAnsi="Times New Roman" w:hint="eastAsia"/>
        </w:rPr>
        <w:t>4</w:t>
      </w:r>
      <w:r w:rsidRPr="00487905">
        <w:rPr>
          <w:rFonts w:ascii="Times New Roman" w:hAnsi="Times New Roman" w:hint="eastAsia"/>
        </w:rPr>
        <w:t>日內完成調查報告，並應提高敏感度，如遇語言無法溝通之</w:t>
      </w:r>
      <w:r w:rsidRPr="00487905">
        <w:rPr>
          <w:rFonts w:ascii="Times New Roman" w:hAnsi="Times New Roman" w:hint="eastAsia"/>
        </w:rPr>
        <w:lastRenderedPageBreak/>
        <w:t>被害人，應結合通譯等相關專業人員協助溝通。</w:t>
      </w:r>
    </w:p>
    <w:p w:rsidR="00F86B8E" w:rsidRPr="004D68BD" w:rsidRDefault="00F86B8E" w:rsidP="004D68BD">
      <w:pPr>
        <w:pStyle w:val="4"/>
        <w:numPr>
          <w:ilvl w:val="3"/>
          <w:numId w:val="7"/>
        </w:numPr>
        <w:rPr>
          <w:rFonts w:ascii="Times New Roman" w:hAnsi="Times New Roman"/>
        </w:rPr>
      </w:pPr>
      <w:r w:rsidRPr="00487905">
        <w:rPr>
          <w:rFonts w:ascii="Times New Roman" w:hAnsi="Times New Roman" w:hint="eastAsia"/>
        </w:rPr>
        <w:t>賴姓行政助理曾通報為性侵加害人，苗栗縣政府對通報案件之調查結果，詳如下表所示：</w:t>
      </w:r>
      <w:r w:rsidR="004D68BD">
        <w:rPr>
          <w:rFonts w:ascii="Times New Roman" w:hAnsi="Times New Roman" w:hint="eastAsia"/>
        </w:rPr>
        <w:t>略。</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據上，苗栗縣政府查復本院雖稱：</w:t>
      </w:r>
      <w:r w:rsidRPr="00487905">
        <w:rPr>
          <w:rFonts w:ascii="Times New Roman" w:hAnsi="Times New Roman" w:hint="eastAsia"/>
        </w:rPr>
        <w:t>103</w:t>
      </w:r>
      <w:r w:rsidRPr="00487905">
        <w:rPr>
          <w:rFonts w:ascii="Times New Roman" w:hAnsi="Times New Roman" w:hint="eastAsia"/>
        </w:rPr>
        <w:t>年、</w:t>
      </w:r>
      <w:r w:rsidRPr="00487905">
        <w:rPr>
          <w:rFonts w:ascii="Times New Roman" w:hAnsi="Times New Roman" w:hint="eastAsia"/>
        </w:rPr>
        <w:t>106</w:t>
      </w:r>
      <w:r w:rsidRPr="00487905">
        <w:rPr>
          <w:rFonts w:ascii="Times New Roman" w:hAnsi="Times New Roman" w:hint="eastAsia"/>
        </w:rPr>
        <w:t>年經保護科調查結果，難謂有性侵害之情事云云，然據社工人員對該</w:t>
      </w:r>
      <w:r w:rsidRPr="00487905">
        <w:rPr>
          <w:rFonts w:ascii="Times New Roman" w:hAnsi="Times New Roman" w:hint="eastAsia"/>
        </w:rPr>
        <w:t>2</w:t>
      </w:r>
      <w:r w:rsidRPr="00487905">
        <w:rPr>
          <w:rFonts w:ascii="Times New Roman" w:hAnsi="Times New Roman" w:hint="eastAsia"/>
        </w:rPr>
        <w:t>通報案件之調查處理過程可知，社工遇身心障礙被害個案語言無法溝通時，未結合相關身心障礙專業人員協助溝通，且事後經查，上開</w:t>
      </w:r>
      <w:r w:rsidRPr="00487905">
        <w:rPr>
          <w:rFonts w:ascii="Times New Roman" w:hAnsi="Times New Roman" w:hint="eastAsia"/>
        </w:rPr>
        <w:t>2</w:t>
      </w:r>
      <w:r w:rsidRPr="00487905">
        <w:rPr>
          <w:rFonts w:ascii="Times New Roman" w:hAnsi="Times New Roman" w:hint="eastAsia"/>
        </w:rPr>
        <w:t>通報案件之實際通報人係為德芳教養院之離職員工，事涉教養院有無隱匿、院長有無知情不報之情事，社工人員於處理時毫無敏感度，竟逕行聯繫通知德芳教養院林院長，也未進一步蒐集更多資訊，即認定無性侵害之事實。顯見苗栗縣政府社工人員於調查處理知能不足，對賴姓行政助理之通報性侵害案件未妥適調查，與「性侵害防治中心辦理性侵害事件處理原則」第</w:t>
      </w:r>
      <w:r w:rsidRPr="00487905">
        <w:rPr>
          <w:rFonts w:ascii="Times New Roman" w:hAnsi="Times New Roman" w:hint="eastAsia"/>
        </w:rPr>
        <w:t>4</w:t>
      </w:r>
      <w:r w:rsidRPr="00487905">
        <w:rPr>
          <w:rFonts w:ascii="Times New Roman" w:hAnsi="Times New Roman" w:hint="eastAsia"/>
        </w:rPr>
        <w:t>點第</w:t>
      </w:r>
      <w:r w:rsidRPr="00487905">
        <w:rPr>
          <w:rFonts w:ascii="Times New Roman" w:hAnsi="Times New Roman" w:hint="eastAsia"/>
        </w:rPr>
        <w:t>5</w:t>
      </w:r>
      <w:r w:rsidRPr="00487905">
        <w:rPr>
          <w:rFonts w:ascii="Times New Roman" w:hAnsi="Times New Roman" w:hint="eastAsia"/>
        </w:rPr>
        <w:t>、</w:t>
      </w:r>
      <w:r w:rsidRPr="00487905">
        <w:rPr>
          <w:rFonts w:ascii="Times New Roman" w:hAnsi="Times New Roman" w:hint="eastAsia"/>
        </w:rPr>
        <w:t>6</w:t>
      </w:r>
      <w:r w:rsidRPr="00487905">
        <w:rPr>
          <w:rFonts w:ascii="Times New Roman" w:hAnsi="Times New Roman" w:hint="eastAsia"/>
        </w:rPr>
        <w:t>款之規定不符。</w:t>
      </w:r>
    </w:p>
    <w:p w:rsidR="00F86B8E" w:rsidRPr="00487905" w:rsidRDefault="00F86B8E" w:rsidP="0069611C">
      <w:pPr>
        <w:pStyle w:val="3"/>
        <w:numPr>
          <w:ilvl w:val="2"/>
          <w:numId w:val="7"/>
        </w:numPr>
        <w:rPr>
          <w:rFonts w:ascii="Times New Roman" w:hAnsi="Times New Roman"/>
          <w:bCs w:val="0"/>
        </w:rPr>
      </w:pPr>
      <w:bookmarkStart w:id="453" w:name="_Toc100148262"/>
      <w:r w:rsidRPr="00487905">
        <w:rPr>
          <w:rFonts w:ascii="Times New Roman" w:hAnsi="Times New Roman" w:hint="eastAsia"/>
          <w:b/>
          <w:bCs w:val="0"/>
        </w:rPr>
        <w:t>嗣後，德芳教養院將賴○○、柯○○兩位住民聘為機構的行政助理立意雖佳，惟苗栗縣政府卻不知該教養院讓兩位沒有專業的行政助理從事直接教保業務，且</w:t>
      </w:r>
      <w:bookmarkStart w:id="454" w:name="_Hlk100309451"/>
      <w:r w:rsidRPr="00487905">
        <w:rPr>
          <w:rFonts w:ascii="Times New Roman" w:hAnsi="Times New Roman" w:hint="eastAsia"/>
          <w:b/>
          <w:bCs w:val="0"/>
        </w:rPr>
        <w:t>未將賴姓行政助理曾</w:t>
      </w:r>
      <w:r w:rsidRPr="00487905">
        <w:rPr>
          <w:rFonts w:ascii="Times New Roman" w:hAnsi="Times New Roman" w:hint="eastAsia"/>
          <w:b/>
          <w:bCs w:val="0"/>
        </w:rPr>
        <w:t>2</w:t>
      </w:r>
      <w:r w:rsidRPr="00487905">
        <w:rPr>
          <w:rFonts w:ascii="Times New Roman" w:hAnsi="Times New Roman" w:hint="eastAsia"/>
          <w:b/>
          <w:bCs w:val="0"/>
        </w:rPr>
        <w:t>度被通報疑似為性侵害加害人情事納入考量</w:t>
      </w:r>
      <w:bookmarkEnd w:id="454"/>
      <w:r w:rsidRPr="00487905">
        <w:rPr>
          <w:rFonts w:ascii="Times New Roman" w:hAnsi="Times New Roman" w:hint="eastAsia"/>
          <w:bCs w:val="0"/>
        </w:rPr>
        <w:t>：</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依「身心障礙者服務人員資格訓練及管理辦法」第</w:t>
      </w:r>
      <w:r w:rsidRPr="00487905">
        <w:rPr>
          <w:rFonts w:ascii="Times New Roman" w:hAnsi="Times New Roman" w:hint="eastAsia"/>
        </w:rPr>
        <w:t>15</w:t>
      </w:r>
      <w:r w:rsidRPr="00487905">
        <w:rPr>
          <w:rFonts w:ascii="Times New Roman" w:hAnsi="Times New Roman" w:hint="eastAsia"/>
        </w:rPr>
        <w:t>條之</w:t>
      </w:r>
      <w:r w:rsidRPr="00487905">
        <w:rPr>
          <w:rFonts w:ascii="Times New Roman" w:hAnsi="Times New Roman" w:hint="eastAsia"/>
        </w:rPr>
        <w:t>2</w:t>
      </w:r>
      <w:r w:rsidRPr="00487905">
        <w:rPr>
          <w:rFonts w:ascii="Times New Roman" w:hAnsi="Times New Roman" w:hint="eastAsia"/>
        </w:rPr>
        <w:t>規定：「身心障礙福利機構設施及人員配置標準第六條第一項所定工作人員除符合第三條至第五條規定外，應符合下列資格：……</w:t>
      </w:r>
      <w:r w:rsidRPr="00487905">
        <w:rPr>
          <w:rFonts w:ascii="Times New Roman" w:hAnsi="Times New Roman" w:hint="eastAsia"/>
        </w:rPr>
        <w:t xml:space="preserve"> </w:t>
      </w:r>
      <w:r w:rsidRPr="00487905">
        <w:rPr>
          <w:rFonts w:ascii="Times New Roman" w:hAnsi="Times New Roman" w:hint="eastAsia"/>
        </w:rPr>
        <w:t>二、行政人員：高中（職）畢業，並具相關工作經驗。……」意即，符合高中（職）畢業，並具相關工作經驗之資格，得擔任身心障礙福利機構行政人員。</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lastRenderedPageBreak/>
        <w:t>教養院將原兩名安置收容身心障礙院生</w:t>
      </w:r>
      <w:r w:rsidRPr="00487905">
        <w:rPr>
          <w:rFonts w:ascii="Times New Roman" w:hAnsi="Times New Roman" w:hint="eastAsia"/>
        </w:rPr>
        <w:t>(</w:t>
      </w:r>
      <w:r w:rsidRPr="00487905">
        <w:rPr>
          <w:rFonts w:ascii="Times New Roman" w:hAnsi="Times New Roman" w:hint="eastAsia"/>
        </w:rPr>
        <w:t>賴○○、柯○○</w:t>
      </w:r>
      <w:r w:rsidRPr="00487905">
        <w:rPr>
          <w:rFonts w:ascii="Times New Roman" w:hAnsi="Times New Roman" w:hint="eastAsia"/>
        </w:rPr>
        <w:t>)</w:t>
      </w:r>
      <w:r w:rsidRPr="00487905">
        <w:rPr>
          <w:rFonts w:ascii="Times New Roman" w:hAnsi="Times New Roman" w:hint="eastAsia"/>
        </w:rPr>
        <w:t>轉任為行政助理：</w:t>
      </w:r>
    </w:p>
    <w:p w:rsidR="00F86B8E" w:rsidRPr="00487905" w:rsidRDefault="00F86B8E" w:rsidP="0069611C">
      <w:pPr>
        <w:pStyle w:val="5"/>
        <w:numPr>
          <w:ilvl w:val="4"/>
          <w:numId w:val="7"/>
        </w:numPr>
        <w:rPr>
          <w:rFonts w:ascii="Times New Roman" w:hAnsi="Times New Roman"/>
        </w:rPr>
      </w:pPr>
      <w:r w:rsidRPr="00487905">
        <w:rPr>
          <w:rFonts w:ascii="Times New Roman" w:hAnsi="Times New Roman" w:hint="eastAsia"/>
        </w:rPr>
        <w:t>賴○○，男，某特殊教育學校高職部畢業，輕度智能障礙者，</w:t>
      </w:r>
      <w:r w:rsidRPr="00487905">
        <w:rPr>
          <w:rFonts w:ascii="Times New Roman" w:hAnsi="Times New Roman" w:hint="eastAsia"/>
        </w:rPr>
        <w:t>100</w:t>
      </w:r>
      <w:r w:rsidRPr="00487905">
        <w:rPr>
          <w:rFonts w:ascii="Times New Roman" w:hAnsi="Times New Roman" w:hint="eastAsia"/>
        </w:rPr>
        <w:t>年</w:t>
      </w:r>
      <w:r w:rsidRPr="00487905">
        <w:rPr>
          <w:rFonts w:ascii="Times New Roman" w:hAnsi="Times New Roman" w:hint="eastAsia"/>
        </w:rPr>
        <w:t>8</w:t>
      </w:r>
      <w:r w:rsidRPr="00487905">
        <w:rPr>
          <w:rFonts w:ascii="Times New Roman" w:hAnsi="Times New Roman" w:hint="eastAsia"/>
        </w:rPr>
        <w:t>月</w:t>
      </w:r>
      <w:r w:rsidRPr="00487905">
        <w:rPr>
          <w:rFonts w:ascii="Times New Roman" w:hAnsi="Times New Roman" w:hint="eastAsia"/>
        </w:rPr>
        <w:t>1</w:t>
      </w:r>
      <w:r w:rsidRPr="00487905">
        <w:rPr>
          <w:rFonts w:ascii="Times New Roman" w:hAnsi="Times New Roman" w:hint="eastAsia"/>
        </w:rPr>
        <w:t>日入住德芳教養院，於</w:t>
      </w:r>
      <w:r w:rsidRPr="00487905">
        <w:rPr>
          <w:rFonts w:ascii="Times New Roman" w:hAnsi="Times New Roman" w:hint="eastAsia"/>
        </w:rPr>
        <w:t>105</w:t>
      </w:r>
      <w:r w:rsidRPr="00487905">
        <w:rPr>
          <w:rFonts w:ascii="Times New Roman" w:hAnsi="Times New Roman" w:hint="eastAsia"/>
        </w:rPr>
        <w:t>年</w:t>
      </w:r>
      <w:r w:rsidRPr="00487905">
        <w:rPr>
          <w:rFonts w:ascii="Times New Roman" w:hAnsi="Times New Roman" w:hint="eastAsia"/>
        </w:rPr>
        <w:t>7</w:t>
      </w:r>
      <w:r w:rsidRPr="00487905">
        <w:rPr>
          <w:rFonts w:ascii="Times New Roman" w:hAnsi="Times New Roman" w:hint="eastAsia"/>
        </w:rPr>
        <w:t>月</w:t>
      </w:r>
      <w:r w:rsidRPr="00487905">
        <w:rPr>
          <w:rFonts w:ascii="Times New Roman" w:hAnsi="Times New Roman" w:hint="eastAsia"/>
        </w:rPr>
        <w:t>31</w:t>
      </w:r>
      <w:r w:rsidRPr="00487905">
        <w:rPr>
          <w:rFonts w:ascii="Times New Roman" w:hAnsi="Times New Roman" w:hint="eastAsia"/>
        </w:rPr>
        <w:t>日離院後，以擔任該院志工名義，續留該教養院幫忙。據苗栗縣政府查復資料指出，賴姓行政助理跟林姓社工員兼教保組長於竹南租屋同住。</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柯○○，女，輕度智能障礙者，某高級職業學校綜合職能科畢，</w:t>
      </w:r>
      <w:r w:rsidRPr="00487905">
        <w:rPr>
          <w:rFonts w:ascii="Times New Roman" w:hAnsi="Times New Roman" w:hint="eastAsia"/>
          <w:bCs w:val="0"/>
        </w:rPr>
        <w:t>102</w:t>
      </w:r>
      <w:r w:rsidRPr="00487905">
        <w:rPr>
          <w:rFonts w:ascii="Times New Roman" w:hAnsi="Times New Roman" w:hint="eastAsia"/>
          <w:bCs w:val="0"/>
        </w:rPr>
        <w:t>年</w:t>
      </w:r>
      <w:r w:rsidRPr="00487905">
        <w:rPr>
          <w:rFonts w:ascii="Times New Roman" w:hAnsi="Times New Roman" w:hint="eastAsia"/>
          <w:bCs w:val="0"/>
        </w:rPr>
        <w:t>10</w:t>
      </w:r>
      <w:r w:rsidRPr="00487905">
        <w:rPr>
          <w:rFonts w:ascii="Times New Roman" w:hAnsi="Times New Roman" w:hint="eastAsia"/>
          <w:bCs w:val="0"/>
        </w:rPr>
        <w:t>月</w:t>
      </w:r>
      <w:r w:rsidRPr="00487905">
        <w:rPr>
          <w:rFonts w:ascii="Times New Roman" w:hAnsi="Times New Roman" w:hint="eastAsia"/>
          <w:bCs w:val="0"/>
        </w:rPr>
        <w:t>4</w:t>
      </w:r>
      <w:r w:rsidRPr="00487905">
        <w:rPr>
          <w:rFonts w:ascii="Times New Roman" w:hAnsi="Times New Roman" w:hint="eastAsia"/>
          <w:bCs w:val="0"/>
        </w:rPr>
        <w:t>日入住德芳教養院，於</w:t>
      </w:r>
      <w:r w:rsidRPr="00487905">
        <w:rPr>
          <w:rFonts w:ascii="Times New Roman" w:hAnsi="Times New Roman" w:hint="eastAsia"/>
          <w:bCs w:val="0"/>
        </w:rPr>
        <w:t>109</w:t>
      </w:r>
      <w:r w:rsidRPr="00487905">
        <w:rPr>
          <w:rFonts w:ascii="Times New Roman" w:hAnsi="Times New Roman" w:hint="eastAsia"/>
          <w:bCs w:val="0"/>
        </w:rPr>
        <w:t>年</w:t>
      </w:r>
      <w:r w:rsidRPr="00487905">
        <w:rPr>
          <w:rFonts w:ascii="Times New Roman" w:hAnsi="Times New Roman" w:hint="eastAsia"/>
          <w:bCs w:val="0"/>
        </w:rPr>
        <w:t>8</w:t>
      </w:r>
      <w:r w:rsidRPr="00487905">
        <w:rPr>
          <w:rFonts w:ascii="Times New Roman" w:hAnsi="Times New Roman" w:hint="eastAsia"/>
          <w:bCs w:val="0"/>
        </w:rPr>
        <w:t>月</w:t>
      </w:r>
      <w:r w:rsidRPr="00487905">
        <w:rPr>
          <w:rFonts w:ascii="Times New Roman" w:hAnsi="Times New Roman" w:hint="eastAsia"/>
          <w:bCs w:val="0"/>
        </w:rPr>
        <w:t>1</w:t>
      </w:r>
      <w:r w:rsidRPr="00487905">
        <w:rPr>
          <w:rFonts w:ascii="Times New Roman" w:hAnsi="Times New Roman" w:hint="eastAsia"/>
          <w:bCs w:val="0"/>
        </w:rPr>
        <w:t>日離院，但因家庭支持系統薄弱，仍續住機構內，有意擔任志工留在該教養院義務幫忙。</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因賴○○、柯○○雖為輕度智能障礙者，但表達能力佳，苗栗縣政府遂聘請外聘督導，於</w:t>
      </w:r>
      <w:r w:rsidRPr="00487905">
        <w:rPr>
          <w:rFonts w:ascii="Times New Roman" w:hAnsi="Times New Roman" w:hint="eastAsia"/>
          <w:bCs w:val="0"/>
        </w:rPr>
        <w:t>109</w:t>
      </w:r>
      <w:r w:rsidRPr="00487905">
        <w:rPr>
          <w:rFonts w:ascii="Times New Roman" w:hAnsi="Times New Roman" w:hint="eastAsia"/>
          <w:bCs w:val="0"/>
        </w:rPr>
        <w:t>年</w:t>
      </w:r>
      <w:r w:rsidRPr="00487905">
        <w:rPr>
          <w:rFonts w:ascii="Times New Roman" w:hAnsi="Times New Roman" w:hint="eastAsia"/>
          <w:bCs w:val="0"/>
        </w:rPr>
        <w:t>9</w:t>
      </w:r>
      <w:r w:rsidRPr="00487905">
        <w:rPr>
          <w:rFonts w:ascii="Times New Roman" w:hAnsi="Times New Roman" w:hint="eastAsia"/>
          <w:bCs w:val="0"/>
        </w:rPr>
        <w:t>月</w:t>
      </w:r>
      <w:r w:rsidRPr="00487905">
        <w:rPr>
          <w:rFonts w:ascii="Times New Roman" w:hAnsi="Times New Roman" w:hint="eastAsia"/>
          <w:bCs w:val="0"/>
        </w:rPr>
        <w:t>16</w:t>
      </w:r>
      <w:r w:rsidRPr="00487905">
        <w:rPr>
          <w:rFonts w:ascii="Times New Roman" w:hAnsi="Times New Roman" w:hint="eastAsia"/>
          <w:bCs w:val="0"/>
        </w:rPr>
        <w:t>日到德芳教養院召開「</w:t>
      </w:r>
      <w:r w:rsidRPr="00487905">
        <w:rPr>
          <w:rFonts w:ascii="Times New Roman" w:hAnsi="Times New Roman" w:hint="eastAsia"/>
          <w:bCs w:val="0"/>
        </w:rPr>
        <w:t>109</w:t>
      </w:r>
      <w:r w:rsidRPr="00487905">
        <w:rPr>
          <w:rFonts w:ascii="Times New Roman" w:hAnsi="Times New Roman" w:hint="eastAsia"/>
          <w:bCs w:val="0"/>
        </w:rPr>
        <w:t>年身心障礙者需求評估暨生涯轉銜服務外聘督導會議」，給予專業支持與培力。嗣後，苗栗縣政府於</w:t>
      </w:r>
      <w:r w:rsidRPr="00487905">
        <w:rPr>
          <w:rFonts w:ascii="Times New Roman" w:hAnsi="Times New Roman" w:hint="eastAsia"/>
          <w:bCs w:val="0"/>
        </w:rPr>
        <w:t>109</w:t>
      </w:r>
      <w:r w:rsidRPr="00487905">
        <w:rPr>
          <w:rFonts w:ascii="Times New Roman" w:hAnsi="Times New Roman" w:hint="eastAsia"/>
          <w:bCs w:val="0"/>
        </w:rPr>
        <w:t>年</w:t>
      </w:r>
      <w:r w:rsidRPr="00487905">
        <w:rPr>
          <w:rFonts w:ascii="Times New Roman" w:hAnsi="Times New Roman" w:hint="eastAsia"/>
          <w:bCs w:val="0"/>
        </w:rPr>
        <w:t>10</w:t>
      </w:r>
      <w:r w:rsidRPr="00487905">
        <w:rPr>
          <w:rFonts w:ascii="Times New Roman" w:hAnsi="Times New Roman" w:hint="eastAsia"/>
          <w:bCs w:val="0"/>
        </w:rPr>
        <w:t>月</w:t>
      </w:r>
      <w:r w:rsidRPr="00487905">
        <w:rPr>
          <w:rFonts w:ascii="Times New Roman" w:hAnsi="Times New Roman" w:hint="eastAsia"/>
          <w:bCs w:val="0"/>
        </w:rPr>
        <w:t>7</w:t>
      </w:r>
      <w:r w:rsidRPr="00487905">
        <w:rPr>
          <w:rFonts w:ascii="Times New Roman" w:hAnsi="Times New Roman" w:hint="eastAsia"/>
          <w:bCs w:val="0"/>
        </w:rPr>
        <w:t>日發文</w:t>
      </w:r>
      <w:r w:rsidRPr="00487905">
        <w:rPr>
          <w:rFonts w:ascii="Times New Roman" w:hAnsi="Times New Roman" w:hint="eastAsia"/>
          <w:bCs w:val="0"/>
          <w:vertAlign w:val="superscript"/>
        </w:rPr>
        <w:footnoteReference w:id="23"/>
      </w:r>
      <w:r w:rsidRPr="00487905">
        <w:rPr>
          <w:rFonts w:ascii="Times New Roman" w:hAnsi="Times New Roman" w:hint="eastAsia"/>
          <w:bCs w:val="0"/>
        </w:rPr>
        <w:t>請德芳教養院回復針對該次外聘督導，所提供之後續服務與追蹤辦理事項，故該教養院於</w:t>
      </w:r>
      <w:r w:rsidRPr="00487905">
        <w:rPr>
          <w:rFonts w:ascii="Times New Roman" w:hAnsi="Times New Roman" w:hint="eastAsia"/>
          <w:bCs w:val="0"/>
        </w:rPr>
        <w:t>109</w:t>
      </w:r>
      <w:r w:rsidRPr="00487905">
        <w:rPr>
          <w:rFonts w:ascii="Times New Roman" w:hAnsi="Times New Roman" w:hint="eastAsia"/>
          <w:bCs w:val="0"/>
        </w:rPr>
        <w:t>年</w:t>
      </w:r>
      <w:r w:rsidRPr="00487905">
        <w:rPr>
          <w:rFonts w:ascii="Times New Roman" w:hAnsi="Times New Roman" w:hint="eastAsia"/>
          <w:bCs w:val="0"/>
        </w:rPr>
        <w:t>10</w:t>
      </w:r>
      <w:r w:rsidRPr="00487905">
        <w:rPr>
          <w:rFonts w:ascii="Times New Roman" w:hAnsi="Times New Roman" w:hint="eastAsia"/>
          <w:bCs w:val="0"/>
        </w:rPr>
        <w:t>月</w:t>
      </w:r>
      <w:r w:rsidRPr="00487905">
        <w:rPr>
          <w:rFonts w:ascii="Times New Roman" w:hAnsi="Times New Roman" w:hint="eastAsia"/>
          <w:bCs w:val="0"/>
        </w:rPr>
        <w:t>14</w:t>
      </w:r>
      <w:r w:rsidRPr="00487905">
        <w:rPr>
          <w:rFonts w:ascii="Times New Roman" w:hAnsi="Times New Roman" w:hint="eastAsia"/>
          <w:bCs w:val="0"/>
        </w:rPr>
        <w:t>日函報賴○○、柯○○自</w:t>
      </w:r>
      <w:r w:rsidRPr="00487905">
        <w:rPr>
          <w:rFonts w:ascii="Times New Roman" w:hAnsi="Times New Roman" w:hint="eastAsia"/>
          <w:bCs w:val="0"/>
        </w:rPr>
        <w:t>109</w:t>
      </w:r>
      <w:r w:rsidRPr="00487905">
        <w:rPr>
          <w:rFonts w:ascii="Times New Roman" w:hAnsi="Times New Roman" w:hint="eastAsia"/>
          <w:bCs w:val="0"/>
        </w:rPr>
        <w:t>年</w:t>
      </w:r>
      <w:r w:rsidRPr="00487905">
        <w:rPr>
          <w:rFonts w:ascii="Times New Roman" w:hAnsi="Times New Roman" w:hint="eastAsia"/>
          <w:bCs w:val="0"/>
        </w:rPr>
        <w:t>9</w:t>
      </w:r>
      <w:r w:rsidRPr="00487905">
        <w:rPr>
          <w:rFonts w:ascii="Times New Roman" w:hAnsi="Times New Roman" w:hint="eastAsia"/>
          <w:bCs w:val="0"/>
        </w:rPr>
        <w:t>月</w:t>
      </w:r>
      <w:r w:rsidRPr="00487905">
        <w:rPr>
          <w:rFonts w:ascii="Times New Roman" w:hAnsi="Times New Roman" w:hint="eastAsia"/>
          <w:bCs w:val="0"/>
        </w:rPr>
        <w:t>17</w:t>
      </w:r>
      <w:r w:rsidRPr="00487905">
        <w:rPr>
          <w:rFonts w:ascii="Times New Roman" w:hAnsi="Times New Roman" w:hint="eastAsia"/>
          <w:bCs w:val="0"/>
        </w:rPr>
        <w:t>日起，為機構正式工作人員。</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另，賴姓行政助理曾通報為性侵加害人，處理情形詳如前述。</w:t>
      </w:r>
    </w:p>
    <w:p w:rsidR="00F86B8E" w:rsidRPr="00487905" w:rsidRDefault="00F86B8E" w:rsidP="0069611C">
      <w:pPr>
        <w:pStyle w:val="4"/>
        <w:numPr>
          <w:ilvl w:val="3"/>
          <w:numId w:val="7"/>
        </w:numPr>
        <w:rPr>
          <w:rFonts w:ascii="Times New Roman" w:hAnsi="Times New Roman"/>
          <w:b/>
        </w:rPr>
      </w:pPr>
      <w:r w:rsidRPr="00487905">
        <w:rPr>
          <w:rFonts w:ascii="Times New Roman" w:hAnsi="Times New Roman" w:hint="eastAsia"/>
        </w:rPr>
        <w:t>經苗栗縣政府查證並稱賴姓行政助理僅負責協助收發郵件、文件複印、文書資料整理、接待訪客等，未實際從事教保業務云云，苗栗縣政府社會處羅幸蘭科長於本院約詢時則坦言：「當時賴</w:t>
      </w:r>
      <w:r w:rsidRPr="00487905">
        <w:rPr>
          <w:rFonts w:ascii="Times New Roman" w:hAnsi="Times New Roman" w:hint="eastAsia"/>
        </w:rPr>
        <w:lastRenderedPageBreak/>
        <w:t>○○的身分是志工。後來機構才說要把他當作行政人員，當初報來的是行政協助，但我們不知道他可以涉入管教教保。」足徵，德芳教養院將賴○○、柯○○兩位住民聘為機構的行政助理立意雖佳，但苗栗縣政府卻不知該教養院讓兩位沒有專業的行政助理從事直接教保業務，明顯督導不周，且未將賴姓行政助理曾</w:t>
      </w:r>
      <w:r w:rsidRPr="00487905">
        <w:rPr>
          <w:rFonts w:ascii="Times New Roman" w:hAnsi="Times New Roman" w:hint="eastAsia"/>
        </w:rPr>
        <w:t>2</w:t>
      </w:r>
      <w:r w:rsidRPr="00487905">
        <w:rPr>
          <w:rFonts w:ascii="Times New Roman" w:hAnsi="Times New Roman" w:hint="eastAsia"/>
        </w:rPr>
        <w:t>度被通報疑似為性侵害加害人情事納入考量。</w:t>
      </w:r>
    </w:p>
    <w:p w:rsidR="00F86B8E" w:rsidRPr="00487905" w:rsidRDefault="00F86B8E" w:rsidP="0069611C">
      <w:pPr>
        <w:pStyle w:val="3"/>
        <w:numPr>
          <w:ilvl w:val="2"/>
          <w:numId w:val="7"/>
        </w:numPr>
        <w:rPr>
          <w:rFonts w:ascii="Times New Roman" w:hAnsi="Times New Roman"/>
          <w:bCs w:val="0"/>
        </w:rPr>
      </w:pPr>
      <w:bookmarkStart w:id="455" w:name="_Toc99113308"/>
      <w:bookmarkStart w:id="456" w:name="_Toc100148117"/>
      <w:r w:rsidRPr="00487905">
        <w:rPr>
          <w:rFonts w:ascii="Times New Roman" w:hAnsi="Times New Roman" w:hint="eastAsia"/>
          <w:b/>
          <w:bCs w:val="0"/>
        </w:rPr>
        <w:t>本案事發後，苗栗縣政府命德芳教養院自</w:t>
      </w:r>
      <w:r w:rsidRPr="00487905">
        <w:rPr>
          <w:rFonts w:ascii="Times New Roman" w:hAnsi="Times New Roman" w:hint="eastAsia"/>
          <w:b/>
          <w:bCs w:val="0"/>
        </w:rPr>
        <w:t>110</w:t>
      </w:r>
      <w:r w:rsidRPr="00487905">
        <w:rPr>
          <w:rFonts w:ascii="Times New Roman" w:hAnsi="Times New Roman" w:hint="eastAsia"/>
          <w:b/>
          <w:bCs w:val="0"/>
        </w:rPr>
        <w:t>年</w:t>
      </w:r>
      <w:r w:rsidRPr="00487905">
        <w:rPr>
          <w:rFonts w:ascii="Times New Roman" w:hAnsi="Times New Roman" w:hint="eastAsia"/>
          <w:b/>
          <w:bCs w:val="0"/>
        </w:rPr>
        <w:t>8</w:t>
      </w:r>
      <w:r w:rsidRPr="00487905">
        <w:rPr>
          <w:rFonts w:ascii="Times New Roman" w:hAnsi="Times New Roman" w:hint="eastAsia"/>
          <w:b/>
          <w:bCs w:val="0"/>
        </w:rPr>
        <w:t>月</w:t>
      </w:r>
      <w:r w:rsidRPr="00487905">
        <w:rPr>
          <w:rFonts w:ascii="Times New Roman" w:hAnsi="Times New Roman" w:hint="eastAsia"/>
          <w:b/>
          <w:bCs w:val="0"/>
        </w:rPr>
        <w:t>27</w:t>
      </w:r>
      <w:r w:rsidRPr="00487905">
        <w:rPr>
          <w:rFonts w:ascii="Times New Roman" w:hAnsi="Times New Roman" w:hint="eastAsia"/>
          <w:b/>
          <w:bCs w:val="0"/>
        </w:rPr>
        <w:t>日起停辦</w:t>
      </w:r>
      <w:r w:rsidRPr="00487905">
        <w:rPr>
          <w:rFonts w:ascii="Times New Roman" w:hAnsi="Times New Roman" w:hint="eastAsia"/>
          <w:b/>
          <w:bCs w:val="0"/>
        </w:rPr>
        <w:t>1</w:t>
      </w:r>
      <w:r w:rsidRPr="00487905">
        <w:rPr>
          <w:rFonts w:ascii="Times New Roman" w:hAnsi="Times New Roman" w:hint="eastAsia"/>
          <w:b/>
          <w:bCs w:val="0"/>
        </w:rPr>
        <w:t>年、裁處教養院</w:t>
      </w:r>
      <w:r w:rsidRPr="00487905">
        <w:rPr>
          <w:rFonts w:ascii="Times New Roman" w:hAnsi="Times New Roman" w:hint="eastAsia"/>
          <w:b/>
          <w:bCs w:val="0"/>
        </w:rPr>
        <w:t>30</w:t>
      </w:r>
      <w:r w:rsidRPr="00487905">
        <w:rPr>
          <w:rFonts w:ascii="Times New Roman" w:hAnsi="Times New Roman" w:hint="eastAsia"/>
          <w:b/>
          <w:bCs w:val="0"/>
        </w:rPr>
        <w:t>萬元、林姓社工員兼教保組長</w:t>
      </w:r>
      <w:r w:rsidRPr="00487905">
        <w:rPr>
          <w:rFonts w:ascii="Times New Roman" w:hAnsi="Times New Roman" w:hint="eastAsia"/>
          <w:b/>
          <w:bCs w:val="0"/>
        </w:rPr>
        <w:t>15</w:t>
      </w:r>
      <w:r w:rsidRPr="00487905">
        <w:rPr>
          <w:rFonts w:ascii="Times New Roman" w:hAnsi="Times New Roman" w:hint="eastAsia"/>
          <w:b/>
          <w:bCs w:val="0"/>
        </w:rPr>
        <w:t>萬元、賴姓行政助理</w:t>
      </w:r>
      <w:r w:rsidRPr="00487905">
        <w:rPr>
          <w:rFonts w:ascii="Times New Roman" w:hAnsi="Times New Roman" w:hint="eastAsia"/>
          <w:b/>
          <w:bCs w:val="0"/>
        </w:rPr>
        <w:t>7</w:t>
      </w:r>
      <w:r w:rsidRPr="00487905">
        <w:rPr>
          <w:rFonts w:ascii="Times New Roman" w:hAnsi="Times New Roman" w:hint="eastAsia"/>
          <w:b/>
          <w:bCs w:val="0"/>
        </w:rPr>
        <w:t>萬元</w:t>
      </w:r>
      <w:r w:rsidRPr="00487905">
        <w:rPr>
          <w:rFonts w:ascii="Times New Roman" w:hAnsi="Times New Roman" w:hint="eastAsia"/>
          <w:bCs w:val="0"/>
        </w:rPr>
        <w:t>：</w:t>
      </w:r>
      <w:bookmarkEnd w:id="455"/>
      <w:bookmarkEnd w:id="456"/>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苗栗縣政府</w:t>
      </w:r>
      <w:r w:rsidRPr="00487905">
        <w:rPr>
          <w:rFonts w:ascii="Times New Roman" w:hAnsi="Times New Roman" w:hint="eastAsia"/>
        </w:rPr>
        <w:t>110</w:t>
      </w:r>
      <w:r w:rsidRPr="00487905">
        <w:rPr>
          <w:rFonts w:ascii="Times New Roman" w:hAnsi="Times New Roman" w:hint="eastAsia"/>
        </w:rPr>
        <w:t>年</w:t>
      </w:r>
      <w:r w:rsidRPr="00487905">
        <w:rPr>
          <w:rFonts w:ascii="Times New Roman" w:hAnsi="Times New Roman" w:hint="eastAsia"/>
        </w:rPr>
        <w:t>8</w:t>
      </w:r>
      <w:r w:rsidRPr="00487905">
        <w:rPr>
          <w:rFonts w:ascii="Times New Roman" w:hAnsi="Times New Roman" w:hint="eastAsia"/>
        </w:rPr>
        <w:t>月</w:t>
      </w:r>
      <w:r w:rsidRPr="00487905">
        <w:rPr>
          <w:rFonts w:ascii="Times New Roman" w:hAnsi="Times New Roman" w:hint="eastAsia"/>
        </w:rPr>
        <w:t>2</w:t>
      </w:r>
      <w:r w:rsidRPr="00487905">
        <w:rPr>
          <w:rFonts w:ascii="Times New Roman" w:hAnsi="Times New Roman" w:hint="eastAsia"/>
        </w:rPr>
        <w:t>日令德芳教養院限期改善，並於</w:t>
      </w:r>
      <w:r w:rsidRPr="00487905">
        <w:rPr>
          <w:rFonts w:ascii="Times New Roman" w:hAnsi="Times New Roman" w:hint="eastAsia"/>
        </w:rPr>
        <w:t>8</w:t>
      </w:r>
      <w:r w:rsidRPr="00487905">
        <w:rPr>
          <w:rFonts w:ascii="Times New Roman" w:hAnsi="Times New Roman" w:hint="eastAsia"/>
        </w:rPr>
        <w:t>月</w:t>
      </w:r>
      <w:r w:rsidRPr="00487905">
        <w:rPr>
          <w:rFonts w:ascii="Times New Roman" w:hAnsi="Times New Roman" w:hint="eastAsia"/>
        </w:rPr>
        <w:t>10</w:t>
      </w:r>
      <w:r w:rsidRPr="00487905">
        <w:rPr>
          <w:rFonts w:ascii="Times New Roman" w:hAnsi="Times New Roman" w:hint="eastAsia"/>
        </w:rPr>
        <w:t>日期限內提出說明及檢討改善，未完成改善期間，不得增加收容身心障礙者。復於</w:t>
      </w:r>
      <w:r w:rsidRPr="00487905">
        <w:rPr>
          <w:rFonts w:ascii="Times New Roman" w:hAnsi="Times New Roman" w:hint="eastAsia"/>
        </w:rPr>
        <w:t>110</w:t>
      </w:r>
      <w:r w:rsidRPr="00487905">
        <w:rPr>
          <w:rFonts w:ascii="Times New Roman" w:hAnsi="Times New Roman" w:hint="eastAsia"/>
        </w:rPr>
        <w:t>年</w:t>
      </w:r>
      <w:r w:rsidRPr="00487905">
        <w:rPr>
          <w:rFonts w:ascii="Times New Roman" w:hAnsi="Times New Roman" w:hint="eastAsia"/>
        </w:rPr>
        <w:t>8</w:t>
      </w:r>
      <w:r w:rsidRPr="00487905">
        <w:rPr>
          <w:rFonts w:ascii="Times New Roman" w:hAnsi="Times New Roman" w:hint="eastAsia"/>
        </w:rPr>
        <w:t>月</w:t>
      </w:r>
      <w:r w:rsidRPr="00487905">
        <w:rPr>
          <w:rFonts w:ascii="Times New Roman" w:hAnsi="Times New Roman" w:hint="eastAsia"/>
        </w:rPr>
        <w:t>13</w:t>
      </w:r>
      <w:r w:rsidRPr="00487905">
        <w:rPr>
          <w:rFonts w:ascii="Times New Roman" w:hAnsi="Times New Roman" w:hint="eastAsia"/>
        </w:rPr>
        <w:t>日召開「苗栗縣政府重大社會福利事件檢討會議」決議略以：因德芳改善計畫在行政組織及經營管理、人力管理、專業服務、服務對象權益保障仍無實質檢討與改善，為保護其他院生的受照顧權益，避免於同一環境遭受類似情況，依據身權法第</w:t>
      </w:r>
      <w:r w:rsidRPr="00487905">
        <w:rPr>
          <w:rFonts w:ascii="Times New Roman" w:hAnsi="Times New Roman" w:hint="eastAsia"/>
        </w:rPr>
        <w:t>92</w:t>
      </w:r>
      <w:r w:rsidRPr="00487905">
        <w:rPr>
          <w:rFonts w:ascii="Times New Roman" w:hAnsi="Times New Roman" w:hint="eastAsia"/>
        </w:rPr>
        <w:t>條規定，令德芳教養院自</w:t>
      </w:r>
      <w:r w:rsidRPr="00487905">
        <w:rPr>
          <w:rFonts w:ascii="Times New Roman" w:hAnsi="Times New Roman" w:hint="eastAsia"/>
        </w:rPr>
        <w:t>110</w:t>
      </w:r>
      <w:r w:rsidRPr="00487905">
        <w:rPr>
          <w:rFonts w:ascii="Times New Roman" w:hAnsi="Times New Roman" w:hint="eastAsia"/>
        </w:rPr>
        <w:t>年</w:t>
      </w:r>
      <w:r w:rsidRPr="00487905">
        <w:rPr>
          <w:rFonts w:ascii="Times New Roman" w:hAnsi="Times New Roman" w:hint="eastAsia"/>
        </w:rPr>
        <w:t>8</w:t>
      </w:r>
      <w:r w:rsidRPr="00487905">
        <w:rPr>
          <w:rFonts w:ascii="Times New Roman" w:hAnsi="Times New Roman" w:hint="eastAsia"/>
        </w:rPr>
        <w:t>月</w:t>
      </w:r>
      <w:r w:rsidRPr="00487905">
        <w:rPr>
          <w:rFonts w:ascii="Times New Roman" w:hAnsi="Times New Roman" w:hint="eastAsia"/>
        </w:rPr>
        <w:t>27</w:t>
      </w:r>
      <w:r w:rsidRPr="00487905">
        <w:rPr>
          <w:rFonts w:ascii="Times New Roman" w:hAnsi="Times New Roman" w:hint="eastAsia"/>
        </w:rPr>
        <w:t>日停辦</w:t>
      </w:r>
      <w:r w:rsidRPr="00487905">
        <w:rPr>
          <w:rFonts w:ascii="Times New Roman" w:hAnsi="Times New Roman" w:hint="eastAsia"/>
        </w:rPr>
        <w:t>1</w:t>
      </w:r>
      <w:r w:rsidRPr="00487905">
        <w:rPr>
          <w:rFonts w:ascii="Times New Roman" w:hAnsi="Times New Roman" w:hint="eastAsia"/>
        </w:rPr>
        <w:t>年，並公告其名稱。並裁罰教養院</w:t>
      </w:r>
      <w:r w:rsidRPr="00487905">
        <w:rPr>
          <w:rFonts w:ascii="Times New Roman" w:hAnsi="Times New Roman" w:hint="eastAsia"/>
        </w:rPr>
        <w:t>30</w:t>
      </w:r>
      <w:r w:rsidRPr="00487905">
        <w:rPr>
          <w:rFonts w:ascii="Times New Roman" w:hAnsi="Times New Roman" w:hint="eastAsia"/>
        </w:rPr>
        <w:t>萬元、林姓社工員兼教保組長</w:t>
      </w:r>
      <w:r w:rsidRPr="00487905">
        <w:rPr>
          <w:rFonts w:ascii="Times New Roman" w:hAnsi="Times New Roman" w:hint="eastAsia"/>
        </w:rPr>
        <w:t>15</w:t>
      </w:r>
      <w:r w:rsidRPr="00487905">
        <w:rPr>
          <w:rFonts w:ascii="Times New Roman" w:hAnsi="Times New Roman" w:hint="eastAsia"/>
        </w:rPr>
        <w:t>萬元、賴姓行政助理</w:t>
      </w:r>
      <w:r w:rsidRPr="00487905">
        <w:rPr>
          <w:rFonts w:ascii="Times New Roman" w:hAnsi="Times New Roman" w:hint="eastAsia"/>
        </w:rPr>
        <w:t>7</w:t>
      </w:r>
      <w:r w:rsidRPr="00487905">
        <w:rPr>
          <w:rFonts w:ascii="Times New Roman" w:hAnsi="Times New Roman" w:hint="eastAsia"/>
        </w:rPr>
        <w:t>萬元。</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苗栗縣政府對本案之發生原因分析如下：</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u w:val="single"/>
        </w:rPr>
        <w:t>機構的工作人員流動率高影響院生情緒及服務品質</w:t>
      </w:r>
      <w:r w:rsidRPr="00487905">
        <w:rPr>
          <w:rFonts w:ascii="Times New Roman" w:hAnsi="Times New Roman" w:hint="eastAsia"/>
          <w:bCs w:val="0"/>
        </w:rPr>
        <w:t>：工作人員經常性的流動易使個案缺乏安全感並產生適應問題，間接或直接影響個案的情緒，較難與工作人員建立關係，另機構人力不足、流動率高，亦會使服務品質下降，</w:t>
      </w:r>
      <w:r w:rsidRPr="00487905">
        <w:rPr>
          <w:rFonts w:ascii="Times New Roman" w:hAnsi="Times New Roman" w:hint="eastAsia"/>
          <w:bCs w:val="0"/>
        </w:rPr>
        <w:t>104</w:t>
      </w:r>
      <w:r w:rsidRPr="00487905">
        <w:rPr>
          <w:rFonts w:ascii="Times New Roman" w:hAnsi="Times New Roman" w:hint="eastAsia"/>
          <w:bCs w:val="0"/>
        </w:rPr>
        <w:t>年至</w:t>
      </w:r>
      <w:r w:rsidRPr="00487905">
        <w:rPr>
          <w:rFonts w:ascii="Times New Roman" w:hAnsi="Times New Roman" w:hint="eastAsia"/>
          <w:bCs w:val="0"/>
        </w:rPr>
        <w:t>110</w:t>
      </w:r>
      <w:r w:rsidRPr="00487905">
        <w:rPr>
          <w:rFonts w:ascii="Times New Roman" w:hAnsi="Times New Roman" w:hint="eastAsia"/>
          <w:bCs w:val="0"/>
        </w:rPr>
        <w:t>年</w:t>
      </w:r>
      <w:r w:rsidRPr="00487905">
        <w:rPr>
          <w:rFonts w:ascii="Times New Roman" w:hAnsi="Times New Roman" w:hint="eastAsia"/>
          <w:bCs w:val="0"/>
        </w:rPr>
        <w:t>5</w:t>
      </w:r>
      <w:r w:rsidRPr="00487905">
        <w:rPr>
          <w:rFonts w:ascii="Times New Roman" w:hAnsi="Times New Roman" w:hint="eastAsia"/>
          <w:bCs w:val="0"/>
        </w:rPr>
        <w:t>月機構人力流動</w:t>
      </w:r>
      <w:r w:rsidRPr="00487905">
        <w:rPr>
          <w:rFonts w:ascii="Times New Roman" w:hAnsi="Times New Roman" w:hint="eastAsia"/>
          <w:bCs w:val="0"/>
        </w:rPr>
        <w:t>65</w:t>
      </w:r>
      <w:r w:rsidRPr="00487905">
        <w:rPr>
          <w:rFonts w:ascii="Times New Roman" w:hAnsi="Times New Roman" w:hint="eastAsia"/>
          <w:bCs w:val="0"/>
        </w:rPr>
        <w:t>名。</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u w:val="single"/>
        </w:rPr>
        <w:lastRenderedPageBreak/>
        <w:t>機構專業知能及資源連結不足</w:t>
      </w:r>
      <w:r w:rsidRPr="00487905">
        <w:rPr>
          <w:rFonts w:ascii="Times New Roman" w:hAnsi="Times New Roman" w:hint="eastAsia"/>
          <w:bCs w:val="0"/>
        </w:rPr>
        <w:t>：機構在面對特殊個案所造成的服務困境時，並無邀集相關專家召開個案研討，共同釐清與討論服務方向及處遇方式，社工在提出觀察行為後產生的照顧問題時，機構並無尋求專家指導等後續處遇，有相關資源可用卻不使用，欠缺解決問題的專業知能與積極度。</w:t>
      </w:r>
    </w:p>
    <w:p w:rsidR="00F86B8E" w:rsidRPr="00487905" w:rsidRDefault="00F86B8E" w:rsidP="0069611C">
      <w:pPr>
        <w:pStyle w:val="5"/>
        <w:numPr>
          <w:ilvl w:val="4"/>
          <w:numId w:val="7"/>
        </w:numPr>
        <w:rPr>
          <w:rFonts w:ascii="Times New Roman" w:hAnsi="Times New Roman"/>
          <w:b/>
          <w:bCs w:val="0"/>
        </w:rPr>
      </w:pPr>
      <w:r w:rsidRPr="00487905">
        <w:rPr>
          <w:rFonts w:ascii="Times New Roman" w:hAnsi="Times New Roman" w:hint="eastAsia"/>
          <w:bCs w:val="0"/>
          <w:u w:val="single"/>
        </w:rPr>
        <w:t>機構體制及服務流程結構</w:t>
      </w:r>
      <w:r w:rsidRPr="00EF4FA1">
        <w:rPr>
          <w:rFonts w:ascii="Times New Roman" w:hAnsi="Times New Roman" w:hint="eastAsia"/>
          <w:bCs w:val="0"/>
          <w:u w:val="single"/>
        </w:rPr>
        <w:t>鬆散</w:t>
      </w:r>
      <w:r w:rsidRPr="00487905">
        <w:rPr>
          <w:rFonts w:ascii="Times New Roman" w:hAnsi="Times New Roman" w:hint="eastAsia"/>
          <w:bCs w:val="0"/>
        </w:rPr>
        <w:t>：雖訂有相關服務體制及流程，但在實務執行上未能實際落實，未建立完整管理機制，及工作人員職務是界線模糊，且不會善用資源連結，導致許多服務斷層，例如當日教保員、社工不做服務對象照顧服務而在樓上整理資料，導致樓下人力不足。</w:t>
      </w:r>
    </w:p>
    <w:p w:rsidR="00F86B8E" w:rsidRPr="00487905" w:rsidRDefault="00F86B8E" w:rsidP="0069611C">
      <w:pPr>
        <w:pStyle w:val="3"/>
        <w:numPr>
          <w:ilvl w:val="2"/>
          <w:numId w:val="7"/>
        </w:numPr>
        <w:rPr>
          <w:rFonts w:ascii="Times New Roman" w:hAnsi="Times New Roman"/>
          <w:bCs w:val="0"/>
        </w:rPr>
      </w:pPr>
      <w:r w:rsidRPr="00487905">
        <w:rPr>
          <w:rFonts w:ascii="Times New Roman" w:hAnsi="Times New Roman" w:hint="eastAsia"/>
          <w:b/>
          <w:bCs w:val="0"/>
        </w:rPr>
        <w:t>另，衛福部主辦</w:t>
      </w:r>
      <w:r w:rsidRPr="00487905">
        <w:rPr>
          <w:rFonts w:ascii="Times New Roman" w:hAnsi="Times New Roman" w:hint="eastAsia"/>
          <w:b/>
          <w:bCs w:val="0"/>
        </w:rPr>
        <w:t>103</w:t>
      </w:r>
      <w:r w:rsidRPr="00487905">
        <w:rPr>
          <w:rFonts w:ascii="Times New Roman" w:hAnsi="Times New Roman" w:hint="eastAsia"/>
          <w:b/>
          <w:bCs w:val="0"/>
        </w:rPr>
        <w:t>年身障機構評鑑，德芳教養院成績丙等，該教養院雖經苗栗縣政府輔導後，於</w:t>
      </w:r>
      <w:r w:rsidRPr="00487905">
        <w:rPr>
          <w:rFonts w:ascii="Times New Roman" w:hAnsi="Times New Roman" w:hint="eastAsia"/>
          <w:b/>
          <w:bCs w:val="0"/>
        </w:rPr>
        <w:t>104</w:t>
      </w:r>
      <w:r w:rsidRPr="00487905">
        <w:rPr>
          <w:rFonts w:ascii="Times New Roman" w:hAnsi="Times New Roman" w:hint="eastAsia"/>
          <w:b/>
          <w:bCs w:val="0"/>
        </w:rPr>
        <w:t>年</w:t>
      </w:r>
      <w:r w:rsidRPr="00487905">
        <w:rPr>
          <w:rFonts w:ascii="Times New Roman" w:hAnsi="Times New Roman" w:hint="eastAsia"/>
          <w:b/>
          <w:bCs w:val="0"/>
        </w:rPr>
        <w:t>6</w:t>
      </w:r>
      <w:r w:rsidRPr="00487905">
        <w:rPr>
          <w:rFonts w:ascii="Times New Roman" w:hAnsi="Times New Roman" w:hint="eastAsia"/>
          <w:b/>
          <w:bCs w:val="0"/>
        </w:rPr>
        <w:t>月接受衛福部複評，雖複評通過，成績仍為丙等，可徵衛福部已知德芳教養院之諸多缺失及縣府對該教養院輔導改善成效不彰，然未見該部積極督導苗栗縣政府加強監督力道；並就苗栗縣政府未積極督管德芳教養院改善其人員專業知能及人力不足，且未落實對該教養院之查核及依法裁罰等之重大違失，肇生本案虐待住民致死之嚴重情事，實難辭監督不周之咎</w:t>
      </w:r>
      <w:bookmarkEnd w:id="447"/>
      <w:bookmarkEnd w:id="453"/>
      <w:r w:rsidR="00FB51AA">
        <w:rPr>
          <w:rFonts w:ascii="Times New Roman" w:hAnsi="Times New Roman" w:hint="eastAsia"/>
          <w:b/>
          <w:bCs w:val="0"/>
        </w:rPr>
        <w:t>。</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依據身權法第</w:t>
      </w:r>
      <w:r w:rsidRPr="00487905">
        <w:rPr>
          <w:rFonts w:ascii="Times New Roman" w:hAnsi="Times New Roman" w:hint="eastAsia"/>
        </w:rPr>
        <w:t>2</w:t>
      </w:r>
      <w:r w:rsidRPr="00487905">
        <w:rPr>
          <w:rFonts w:ascii="Times New Roman" w:hAnsi="Times New Roman" w:hint="eastAsia"/>
        </w:rPr>
        <w:t>條第</w:t>
      </w:r>
      <w:r w:rsidRPr="00487905">
        <w:rPr>
          <w:rFonts w:ascii="Times New Roman" w:hAnsi="Times New Roman" w:hint="eastAsia"/>
        </w:rPr>
        <w:t>1</w:t>
      </w:r>
      <w:r w:rsidRPr="00487905">
        <w:rPr>
          <w:rFonts w:ascii="Times New Roman" w:hAnsi="Times New Roman" w:hint="eastAsia"/>
        </w:rPr>
        <w:t>項規定：「本法所稱主管機關：在中央為衛生福利部；在直轄市為直轄市政府；在縣（市）為縣（市）政府。」同法第</w:t>
      </w:r>
      <w:r w:rsidRPr="00487905">
        <w:rPr>
          <w:rFonts w:ascii="Times New Roman" w:hAnsi="Times New Roman" w:hint="eastAsia"/>
        </w:rPr>
        <w:t>3</w:t>
      </w:r>
      <w:r w:rsidRPr="00487905">
        <w:rPr>
          <w:rFonts w:ascii="Times New Roman" w:hAnsi="Times New Roman" w:hint="eastAsia"/>
        </w:rPr>
        <w:t>條第</w:t>
      </w:r>
      <w:r w:rsidRPr="00487905">
        <w:rPr>
          <w:rFonts w:ascii="Times New Roman" w:hAnsi="Times New Roman" w:hint="eastAsia"/>
        </w:rPr>
        <w:t>1</w:t>
      </w:r>
      <w:r w:rsidRPr="00487905">
        <w:rPr>
          <w:rFonts w:ascii="Times New Roman" w:hAnsi="Times New Roman" w:hint="eastAsia"/>
        </w:rPr>
        <w:t>項第</w:t>
      </w:r>
      <w:r w:rsidRPr="00487905">
        <w:rPr>
          <w:rFonts w:ascii="Times New Roman" w:hAnsi="Times New Roman" w:hint="eastAsia"/>
        </w:rPr>
        <w:t>2</w:t>
      </w:r>
      <w:r w:rsidRPr="00487905">
        <w:rPr>
          <w:rFonts w:ascii="Times New Roman" w:hAnsi="Times New Roman" w:hint="eastAsia"/>
        </w:rPr>
        <w:t>款明定，中央主管機關掌理對直轄市、縣（市）政府執行身心障礙福利服務權益保障之監督及協調事項。據上，衛福部負責監督地方政府執行身心障礙福利服務權益保障事項，情形如</w:t>
      </w:r>
      <w:r w:rsidRPr="00487905">
        <w:rPr>
          <w:rFonts w:ascii="Times New Roman" w:hAnsi="Times New Roman" w:hint="eastAsia"/>
        </w:rPr>
        <w:lastRenderedPageBreak/>
        <w:t>下：</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針對評鑑：依身心障礙福利機構評鑑作業注意事項之規定，對德芳教養院之</w:t>
      </w:r>
      <w:r w:rsidRPr="00487905">
        <w:rPr>
          <w:rFonts w:ascii="Times New Roman" w:hAnsi="Times New Roman" w:hint="eastAsia"/>
          <w:bCs w:val="0"/>
        </w:rPr>
        <w:t>100</w:t>
      </w:r>
      <w:r w:rsidRPr="00487905">
        <w:rPr>
          <w:rFonts w:ascii="Times New Roman" w:hAnsi="Times New Roman" w:hint="eastAsia"/>
          <w:bCs w:val="0"/>
        </w:rPr>
        <w:t>年、</w:t>
      </w:r>
      <w:r w:rsidRPr="00487905">
        <w:rPr>
          <w:rFonts w:ascii="Times New Roman" w:hAnsi="Times New Roman" w:hint="eastAsia"/>
          <w:bCs w:val="0"/>
        </w:rPr>
        <w:t>106</w:t>
      </w:r>
      <w:r w:rsidRPr="00487905">
        <w:rPr>
          <w:rFonts w:ascii="Times New Roman" w:hAnsi="Times New Roman" w:hint="eastAsia"/>
          <w:bCs w:val="0"/>
        </w:rPr>
        <w:t>年評鑑，由苗栗縣政府主辦；衛福部主辦</w:t>
      </w:r>
      <w:r w:rsidRPr="00487905">
        <w:rPr>
          <w:rFonts w:ascii="Times New Roman" w:hAnsi="Times New Roman" w:hint="eastAsia"/>
          <w:bCs w:val="0"/>
        </w:rPr>
        <w:t>103</w:t>
      </w:r>
      <w:r w:rsidRPr="00487905">
        <w:rPr>
          <w:rFonts w:ascii="Times New Roman" w:hAnsi="Times New Roman" w:hint="eastAsia"/>
          <w:bCs w:val="0"/>
        </w:rPr>
        <w:t>年身障機構評鑑及</w:t>
      </w:r>
      <w:r w:rsidRPr="00487905">
        <w:rPr>
          <w:rFonts w:ascii="Times New Roman" w:hAnsi="Times New Roman" w:hint="eastAsia"/>
          <w:bCs w:val="0"/>
        </w:rPr>
        <w:t>104</w:t>
      </w:r>
      <w:r w:rsidRPr="00487905">
        <w:rPr>
          <w:rFonts w:ascii="Times New Roman" w:hAnsi="Times New Roman" w:hint="eastAsia"/>
          <w:bCs w:val="0"/>
        </w:rPr>
        <w:t>年</w:t>
      </w:r>
      <w:r w:rsidRPr="00487905">
        <w:rPr>
          <w:rFonts w:ascii="Times New Roman" w:hAnsi="Times New Roman" w:hint="eastAsia"/>
          <w:bCs w:val="0"/>
        </w:rPr>
        <w:t>6</w:t>
      </w:r>
      <w:r w:rsidRPr="00487905">
        <w:rPr>
          <w:rFonts w:ascii="Times New Roman" w:hAnsi="Times New Roman" w:hint="eastAsia"/>
          <w:bCs w:val="0"/>
        </w:rPr>
        <w:t>月複評。</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針對查核：據衛福部表示，依社福績效考核指標之規定，地方主管機關針對所轄機構輔導查核結果，應按季函報輔導查核情形季報表及年報表予該部社家署知悉。</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衛福部主辦</w:t>
      </w:r>
      <w:r w:rsidRPr="00487905">
        <w:rPr>
          <w:rFonts w:ascii="Times New Roman" w:hAnsi="Times New Roman" w:hint="eastAsia"/>
        </w:rPr>
        <w:t>103</w:t>
      </w:r>
      <w:r w:rsidRPr="00487905">
        <w:rPr>
          <w:rFonts w:ascii="Times New Roman" w:hAnsi="Times New Roman" w:hint="eastAsia"/>
        </w:rPr>
        <w:t>年身障機構評鑑，德芳教養院成績丙等，該教養院雖經苗栗縣政府輔導後，於</w:t>
      </w:r>
      <w:r w:rsidRPr="00487905">
        <w:rPr>
          <w:rFonts w:ascii="Times New Roman" w:hAnsi="Times New Roman" w:hint="eastAsia"/>
        </w:rPr>
        <w:t>104</w:t>
      </w:r>
      <w:r w:rsidRPr="00487905">
        <w:rPr>
          <w:rFonts w:ascii="Times New Roman" w:hAnsi="Times New Roman" w:hint="eastAsia"/>
        </w:rPr>
        <w:t>年</w:t>
      </w:r>
      <w:r w:rsidRPr="00487905">
        <w:rPr>
          <w:rFonts w:ascii="Times New Roman" w:hAnsi="Times New Roman" w:hint="eastAsia"/>
        </w:rPr>
        <w:t>6</w:t>
      </w:r>
      <w:r w:rsidRPr="00487905">
        <w:rPr>
          <w:rFonts w:ascii="Times New Roman" w:hAnsi="Times New Roman" w:hint="eastAsia"/>
        </w:rPr>
        <w:t>月接受衛福部複評，雖複評通過，成績亦為丙等，可徵衛福部已知德芳教養院之諸多缺失且縣府對該教養院輔導改善成效不彰，然未見該部積極督導苗栗縣政府加強監督力道。</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衛福部係於</w:t>
      </w:r>
      <w:r w:rsidRPr="00487905">
        <w:rPr>
          <w:rFonts w:ascii="Times New Roman" w:hAnsi="Times New Roman" w:hint="eastAsia"/>
        </w:rPr>
        <w:t>110</w:t>
      </w:r>
      <w:r w:rsidRPr="00487905">
        <w:rPr>
          <w:rFonts w:ascii="Times New Roman" w:hAnsi="Times New Roman" w:hint="eastAsia"/>
        </w:rPr>
        <w:t>年</w:t>
      </w:r>
      <w:r w:rsidRPr="00487905">
        <w:rPr>
          <w:rFonts w:ascii="Times New Roman" w:hAnsi="Times New Roman" w:hint="eastAsia"/>
        </w:rPr>
        <w:t>7</w:t>
      </w:r>
      <w:r w:rsidRPr="00487905">
        <w:rPr>
          <w:rFonts w:ascii="Times New Roman" w:hAnsi="Times New Roman" w:hint="eastAsia"/>
        </w:rPr>
        <w:t>月</w:t>
      </w:r>
      <w:r w:rsidRPr="00487905">
        <w:rPr>
          <w:rFonts w:ascii="Times New Roman" w:hAnsi="Times New Roman" w:hint="eastAsia"/>
        </w:rPr>
        <w:t>30</w:t>
      </w:r>
      <w:r w:rsidRPr="00487905">
        <w:rPr>
          <w:rFonts w:ascii="Times New Roman" w:hAnsi="Times New Roman" w:hint="eastAsia"/>
        </w:rPr>
        <w:t>日</w:t>
      </w:r>
      <w:r w:rsidRPr="00487905">
        <w:rPr>
          <w:rFonts w:ascii="Times New Roman" w:hAnsi="Times New Roman" w:hint="eastAsia"/>
        </w:rPr>
        <w:t>12</w:t>
      </w:r>
      <w:r w:rsidRPr="00487905">
        <w:rPr>
          <w:rFonts w:ascii="Times New Roman" w:hAnsi="Times New Roman" w:hint="eastAsia"/>
        </w:rPr>
        <w:t>時接獲苗栗縣政府電話通報該府所轄私立德芳教養院發生不當對待院生致死案，於第一時間要求苗栗縣政府務必儘速查證事實，一旦查明屬實者，應儘速依身權法第</w:t>
      </w:r>
      <w:r w:rsidRPr="00487905">
        <w:rPr>
          <w:rFonts w:ascii="Times New Roman" w:hAnsi="Times New Roman" w:hint="eastAsia"/>
        </w:rPr>
        <w:t>90</w:t>
      </w:r>
      <w:r w:rsidRPr="00487905">
        <w:rPr>
          <w:rFonts w:ascii="Times New Roman" w:hAnsi="Times New Roman" w:hint="eastAsia"/>
        </w:rPr>
        <w:t>條規定裁處，同時聯繫住民家屬提供專業輔導及轉介安置服務，且應查明有無其他受害者等語。並針對後續督導處置如下：</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110</w:t>
      </w:r>
      <w:r w:rsidRPr="00487905">
        <w:rPr>
          <w:rFonts w:ascii="Times New Roman" w:hAnsi="Times New Roman" w:hint="eastAsia"/>
          <w:bCs w:val="0"/>
        </w:rPr>
        <w:t>年</w:t>
      </w:r>
      <w:r w:rsidRPr="00487905">
        <w:rPr>
          <w:rFonts w:ascii="Times New Roman" w:hAnsi="Times New Roman" w:hint="eastAsia"/>
          <w:bCs w:val="0"/>
        </w:rPr>
        <w:t>8</w:t>
      </w:r>
      <w:r w:rsidRPr="00487905">
        <w:rPr>
          <w:rFonts w:ascii="Times New Roman" w:hAnsi="Times New Roman" w:hint="eastAsia"/>
          <w:bCs w:val="0"/>
        </w:rPr>
        <w:t>月</w:t>
      </w:r>
      <w:r w:rsidRPr="00487905">
        <w:rPr>
          <w:rFonts w:ascii="Times New Roman" w:hAnsi="Times New Roman" w:hint="eastAsia"/>
          <w:bCs w:val="0"/>
        </w:rPr>
        <w:t>13</w:t>
      </w:r>
      <w:r w:rsidRPr="00487905">
        <w:rPr>
          <w:rFonts w:ascii="Times New Roman" w:hAnsi="Times New Roman" w:hint="eastAsia"/>
          <w:bCs w:val="0"/>
        </w:rPr>
        <w:t>日參與苗栗縣政府召開之重大社會福利事件檢討會議，會議決議依身權法第</w:t>
      </w:r>
      <w:r w:rsidRPr="00487905">
        <w:rPr>
          <w:rFonts w:ascii="Times New Roman" w:hAnsi="Times New Roman" w:hint="eastAsia"/>
          <w:bCs w:val="0"/>
        </w:rPr>
        <w:t>92</w:t>
      </w:r>
      <w:r w:rsidRPr="00487905">
        <w:rPr>
          <w:rFonts w:ascii="Times New Roman" w:hAnsi="Times New Roman" w:hint="eastAsia"/>
          <w:bCs w:val="0"/>
        </w:rPr>
        <w:t>條令其停辦</w:t>
      </w:r>
      <w:r w:rsidRPr="00487905">
        <w:rPr>
          <w:rFonts w:ascii="Times New Roman" w:hAnsi="Times New Roman" w:hint="eastAsia"/>
          <w:bCs w:val="0"/>
        </w:rPr>
        <w:t>1</w:t>
      </w:r>
      <w:r w:rsidRPr="00487905">
        <w:rPr>
          <w:rFonts w:ascii="Times New Roman" w:hAnsi="Times New Roman" w:hint="eastAsia"/>
          <w:bCs w:val="0"/>
        </w:rPr>
        <w:t>年。</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110</w:t>
      </w:r>
      <w:r w:rsidRPr="00487905">
        <w:rPr>
          <w:rFonts w:ascii="Times New Roman" w:hAnsi="Times New Roman" w:hint="eastAsia"/>
          <w:bCs w:val="0"/>
        </w:rPr>
        <w:t>年</w:t>
      </w:r>
      <w:r w:rsidRPr="00487905">
        <w:rPr>
          <w:rFonts w:ascii="Times New Roman" w:hAnsi="Times New Roman" w:hint="eastAsia"/>
          <w:bCs w:val="0"/>
        </w:rPr>
        <w:t>8</w:t>
      </w:r>
      <w:r w:rsidRPr="00487905">
        <w:rPr>
          <w:rFonts w:ascii="Times New Roman" w:hAnsi="Times New Roman" w:hint="eastAsia"/>
          <w:bCs w:val="0"/>
        </w:rPr>
        <w:t>月</w:t>
      </w:r>
      <w:r w:rsidRPr="00487905">
        <w:rPr>
          <w:rFonts w:ascii="Times New Roman" w:hAnsi="Times New Roman" w:hint="eastAsia"/>
          <w:bCs w:val="0"/>
        </w:rPr>
        <w:t>16</w:t>
      </w:r>
      <w:r w:rsidRPr="00487905">
        <w:rPr>
          <w:rFonts w:ascii="Times New Roman" w:hAnsi="Times New Roman" w:hint="eastAsia"/>
          <w:bCs w:val="0"/>
        </w:rPr>
        <w:t>日召開第</w:t>
      </w:r>
      <w:r w:rsidRPr="00487905">
        <w:rPr>
          <w:rFonts w:ascii="Times New Roman" w:hAnsi="Times New Roman" w:hint="eastAsia"/>
          <w:bCs w:val="0"/>
        </w:rPr>
        <w:t>1</w:t>
      </w:r>
      <w:r w:rsidRPr="00487905">
        <w:rPr>
          <w:rFonts w:ascii="Times New Roman" w:hAnsi="Times New Roman" w:hint="eastAsia"/>
          <w:bCs w:val="0"/>
        </w:rPr>
        <w:t>次專家諮詢會議及</w:t>
      </w:r>
      <w:r w:rsidRPr="00487905">
        <w:rPr>
          <w:rFonts w:ascii="Times New Roman" w:hAnsi="Times New Roman" w:hint="eastAsia"/>
          <w:bCs w:val="0"/>
        </w:rPr>
        <w:t>110</w:t>
      </w:r>
      <w:r w:rsidRPr="00487905">
        <w:rPr>
          <w:rFonts w:ascii="Times New Roman" w:hAnsi="Times New Roman" w:hint="eastAsia"/>
          <w:bCs w:val="0"/>
        </w:rPr>
        <w:t>年</w:t>
      </w:r>
      <w:r w:rsidRPr="00487905">
        <w:rPr>
          <w:rFonts w:ascii="Times New Roman" w:hAnsi="Times New Roman" w:hint="eastAsia"/>
          <w:bCs w:val="0"/>
        </w:rPr>
        <w:t>8</w:t>
      </w:r>
      <w:r w:rsidRPr="00487905">
        <w:rPr>
          <w:rFonts w:ascii="Times New Roman" w:hAnsi="Times New Roman" w:hint="eastAsia"/>
          <w:bCs w:val="0"/>
        </w:rPr>
        <w:t>月</w:t>
      </w:r>
      <w:r w:rsidRPr="00487905">
        <w:rPr>
          <w:rFonts w:ascii="Times New Roman" w:hAnsi="Times New Roman" w:hint="eastAsia"/>
          <w:bCs w:val="0"/>
        </w:rPr>
        <w:t>25</w:t>
      </w:r>
      <w:r w:rsidRPr="00487905">
        <w:rPr>
          <w:rFonts w:ascii="Times New Roman" w:hAnsi="Times New Roman" w:hint="eastAsia"/>
          <w:bCs w:val="0"/>
        </w:rPr>
        <w:t>日召開第</w:t>
      </w:r>
      <w:r w:rsidRPr="00487905">
        <w:rPr>
          <w:rFonts w:ascii="Times New Roman" w:hAnsi="Times New Roman" w:hint="eastAsia"/>
          <w:bCs w:val="0"/>
        </w:rPr>
        <w:t>2</w:t>
      </w:r>
      <w:r w:rsidRPr="00487905">
        <w:rPr>
          <w:rFonts w:ascii="Times New Roman" w:hAnsi="Times New Roman" w:hint="eastAsia"/>
          <w:bCs w:val="0"/>
        </w:rPr>
        <w:t>次專家諮詢會議，就苗栗縣政府個案處理層面及整體制度作為進行專案檢討。</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考量針對是類機構，需強化持續品質監控之作</w:t>
      </w:r>
      <w:r w:rsidRPr="00487905">
        <w:rPr>
          <w:rFonts w:ascii="Times New Roman" w:hAnsi="Times New Roman" w:hint="eastAsia"/>
          <w:bCs w:val="0"/>
        </w:rPr>
        <w:lastRenderedPageBreak/>
        <w:t>為，爰於</w:t>
      </w:r>
      <w:r w:rsidRPr="00487905">
        <w:rPr>
          <w:rFonts w:ascii="Times New Roman" w:hAnsi="Times New Roman" w:hint="eastAsia"/>
          <w:bCs w:val="0"/>
        </w:rPr>
        <w:t>110</w:t>
      </w:r>
      <w:r w:rsidRPr="00487905">
        <w:rPr>
          <w:rFonts w:ascii="Times New Roman" w:hAnsi="Times New Roman" w:hint="eastAsia"/>
          <w:bCs w:val="0"/>
        </w:rPr>
        <w:t>年</w:t>
      </w:r>
      <w:r w:rsidRPr="00487905">
        <w:rPr>
          <w:rFonts w:ascii="Times New Roman" w:hAnsi="Times New Roman" w:hint="eastAsia"/>
          <w:bCs w:val="0"/>
        </w:rPr>
        <w:t>8</w:t>
      </w:r>
      <w:r w:rsidRPr="00487905">
        <w:rPr>
          <w:rFonts w:ascii="Times New Roman" w:hAnsi="Times New Roman" w:hint="eastAsia"/>
          <w:bCs w:val="0"/>
        </w:rPr>
        <w:t>月</w:t>
      </w:r>
      <w:r w:rsidRPr="00487905">
        <w:rPr>
          <w:rFonts w:ascii="Times New Roman" w:hAnsi="Times New Roman" w:hint="eastAsia"/>
          <w:bCs w:val="0"/>
        </w:rPr>
        <w:t>19</w:t>
      </w:r>
      <w:r w:rsidRPr="00487905">
        <w:rPr>
          <w:rFonts w:ascii="Times New Roman" w:hAnsi="Times New Roman" w:hint="eastAsia"/>
          <w:bCs w:val="0"/>
        </w:rPr>
        <w:t>日邀集地方政府召開「落實身心障礙福利機構輔導管理機制研修會議」，以作為後續規劃相關政策之參考。</w:t>
      </w:r>
    </w:p>
    <w:p w:rsidR="00F86B8E" w:rsidRPr="00487905" w:rsidRDefault="00F86B8E" w:rsidP="0069611C">
      <w:pPr>
        <w:pStyle w:val="4"/>
        <w:numPr>
          <w:ilvl w:val="3"/>
          <w:numId w:val="7"/>
        </w:numPr>
        <w:rPr>
          <w:rFonts w:ascii="Times New Roman" w:hAnsi="Times New Roman"/>
        </w:rPr>
      </w:pPr>
      <w:r w:rsidRPr="00487905">
        <w:rPr>
          <w:rFonts w:ascii="Times New Roman" w:hAnsi="Times New Roman" w:hint="eastAsia"/>
        </w:rPr>
        <w:t>苗栗縣政府就德芳教養院平時查核監督不足，評鑑成績不佳之後續輔導亦流於形式，已詳如前述，衛福部負責監督地方政府執行身心障礙福利服務權益保障事項，實難辭其咎。對此，衛福部社家署查復本院坦言：「依現行評鑑輔導機制，針對評鑑成績為丙等及丁等者，主管機關應輔導其改善，輔導機制介入</w:t>
      </w:r>
      <w:r w:rsidRPr="00487905">
        <w:rPr>
          <w:rFonts w:ascii="Times New Roman" w:hAnsi="Times New Roman" w:hint="eastAsia"/>
        </w:rPr>
        <w:t>6</w:t>
      </w:r>
      <w:r w:rsidRPr="00487905">
        <w:rPr>
          <w:rFonts w:ascii="Times New Roman" w:hAnsi="Times New Roman" w:hint="eastAsia"/>
        </w:rPr>
        <w:t>個月，於複評通過後，即回歸由各級主管機關辦理每年至少</w:t>
      </w:r>
      <w:r w:rsidRPr="00487905">
        <w:rPr>
          <w:rFonts w:ascii="Times New Roman" w:hAnsi="Times New Roman" w:hint="eastAsia"/>
        </w:rPr>
        <w:t>2</w:t>
      </w:r>
      <w:r w:rsidRPr="00487905">
        <w:rPr>
          <w:rFonts w:ascii="Times New Roman" w:hAnsi="Times New Roman" w:hint="eastAsia"/>
        </w:rPr>
        <w:t>次之輔導查核機制，及機構自行就應改進事項進行改善，致未能了解機構是否確實執行改善」且該部為避免類此憾事再生，研擬後續策進作為說明如下</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訂定「身心障礙福利機構評鑑丙等以下複評通過追蹤輔導計畫」，透過專案追蹤輔導機制，責成各地方政府主管機關籌組專業輔導團隊，針對其等機構評鑑應改善事項，每季評估其改善情況，直至機構改善為止，另為掌握各地方政府辦理情形，並請地方政府於每年</w:t>
      </w:r>
      <w:r w:rsidRPr="00487905">
        <w:rPr>
          <w:rFonts w:ascii="Times New Roman" w:hAnsi="Times New Roman" w:hint="eastAsia"/>
          <w:bCs w:val="0"/>
        </w:rPr>
        <w:t>1</w:t>
      </w:r>
      <w:r w:rsidRPr="00487905">
        <w:rPr>
          <w:rFonts w:ascii="Times New Roman" w:hAnsi="Times New Roman" w:hint="eastAsia"/>
          <w:bCs w:val="0"/>
        </w:rPr>
        <w:t>月、</w:t>
      </w:r>
      <w:r w:rsidRPr="00487905">
        <w:rPr>
          <w:rFonts w:ascii="Times New Roman" w:hAnsi="Times New Roman" w:hint="eastAsia"/>
          <w:bCs w:val="0"/>
        </w:rPr>
        <w:t>7</w:t>
      </w:r>
      <w:r w:rsidRPr="00487905">
        <w:rPr>
          <w:rFonts w:ascii="Times New Roman" w:hAnsi="Times New Roman" w:hint="eastAsia"/>
          <w:bCs w:val="0"/>
        </w:rPr>
        <w:t>月函報辦理情形予中央主管機關，以強化身心障礙福利機構服務品質，確保受服務者權益及生活品質。</w:t>
      </w:r>
    </w:p>
    <w:p w:rsidR="00F86B8E" w:rsidRPr="00487905"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完善通報機制，強化地方政府與衛福部通報及檢討機制，以維護身心障礙者權益。</w:t>
      </w:r>
    </w:p>
    <w:p w:rsidR="00F86B8E" w:rsidRDefault="00F86B8E" w:rsidP="0069611C">
      <w:pPr>
        <w:pStyle w:val="5"/>
        <w:numPr>
          <w:ilvl w:val="4"/>
          <w:numId w:val="7"/>
        </w:numPr>
        <w:rPr>
          <w:rFonts w:ascii="Times New Roman" w:hAnsi="Times New Roman"/>
          <w:bCs w:val="0"/>
        </w:rPr>
      </w:pPr>
      <w:r w:rsidRPr="00487905">
        <w:rPr>
          <w:rFonts w:ascii="Times New Roman" w:hAnsi="Times New Roman" w:hint="eastAsia"/>
          <w:bCs w:val="0"/>
        </w:rPr>
        <w:t>強化「機構服務人員處理困難個案訓練」，逐年提升服務人員基礎訓練參訓率，並辦理知能進階專班，預計每年訓練</w:t>
      </w:r>
      <w:r w:rsidRPr="00487905">
        <w:rPr>
          <w:rFonts w:ascii="Times New Roman" w:hAnsi="Times New Roman" w:hint="eastAsia"/>
          <w:bCs w:val="0"/>
        </w:rPr>
        <w:t>365</w:t>
      </w:r>
      <w:r w:rsidRPr="00487905">
        <w:rPr>
          <w:rFonts w:ascii="Times New Roman" w:hAnsi="Times New Roman" w:hint="eastAsia"/>
          <w:bCs w:val="0"/>
        </w:rPr>
        <w:t>人，以提升服務人員專業知能。</w:t>
      </w:r>
    </w:p>
    <w:p w:rsidR="001B0B72" w:rsidRPr="00487905" w:rsidRDefault="001B0B72" w:rsidP="0069611C">
      <w:pPr>
        <w:pStyle w:val="5"/>
        <w:numPr>
          <w:ilvl w:val="4"/>
          <w:numId w:val="7"/>
        </w:numPr>
        <w:rPr>
          <w:rFonts w:ascii="Times New Roman" w:hAnsi="Times New Roman"/>
          <w:bCs w:val="0"/>
        </w:rPr>
      </w:pPr>
      <w:r w:rsidRPr="00487905">
        <w:rPr>
          <w:rFonts w:ascii="Times New Roman" w:hint="eastAsia"/>
        </w:rPr>
        <w:t>並就法令面予以檢討</w:t>
      </w:r>
      <w:r w:rsidRPr="00487905">
        <w:rPr>
          <w:rFonts w:ascii="Times New Roman" w:hint="eastAsia"/>
        </w:rPr>
        <w:t>(</w:t>
      </w:r>
      <w:r w:rsidRPr="00487905">
        <w:rPr>
          <w:rFonts w:ascii="Times New Roman" w:hint="eastAsia"/>
        </w:rPr>
        <w:t>詳如後述</w:t>
      </w:r>
      <w:r w:rsidRPr="00487905">
        <w:rPr>
          <w:rFonts w:ascii="Times New Roman" w:hint="eastAsia"/>
        </w:rPr>
        <w:t>)</w:t>
      </w:r>
      <w:r w:rsidRPr="00487905">
        <w:rPr>
          <w:rFonts w:ascii="Times New Roman" w:hint="eastAsia"/>
        </w:rPr>
        <w:t>。</w:t>
      </w:r>
    </w:p>
    <w:p w:rsidR="00F86B8E" w:rsidRPr="00487905" w:rsidRDefault="00F86B8E" w:rsidP="0069611C">
      <w:pPr>
        <w:pStyle w:val="3"/>
        <w:numPr>
          <w:ilvl w:val="2"/>
          <w:numId w:val="7"/>
        </w:numPr>
        <w:rPr>
          <w:rFonts w:ascii="Times New Roman" w:hAnsi="Times New Roman"/>
          <w:bCs w:val="0"/>
        </w:rPr>
      </w:pPr>
      <w:bookmarkStart w:id="457" w:name="_Toc99113455"/>
      <w:bookmarkStart w:id="458" w:name="_Toc100148263"/>
      <w:bookmarkStart w:id="459" w:name="_GoBack"/>
      <w:bookmarkEnd w:id="459"/>
      <w:r w:rsidRPr="00487905">
        <w:rPr>
          <w:rFonts w:ascii="Times New Roman" w:hAnsi="Times New Roman" w:hint="eastAsia"/>
          <w:bCs w:val="0"/>
        </w:rPr>
        <w:lastRenderedPageBreak/>
        <w:t>監察院國家人權委員會就身心障礙者權利公約</w:t>
      </w:r>
      <w:r w:rsidRPr="00487905">
        <w:rPr>
          <w:rFonts w:ascii="Times New Roman" w:hAnsi="Times New Roman" w:hint="eastAsia"/>
          <w:bCs w:val="0"/>
        </w:rPr>
        <w:t>(CRPD)</w:t>
      </w:r>
      <w:r w:rsidRPr="00487905">
        <w:rPr>
          <w:rFonts w:ascii="Times New Roman" w:hAnsi="Times New Roman" w:hint="eastAsia"/>
          <w:bCs w:val="0"/>
        </w:rPr>
        <w:t>第二次國家報告之獨立評估意見指出：「針對第二次國家報告提及身心障礙福利機構已有定期評鑑及無預警查核等機制，並要求工作人員每年接受至少</w:t>
      </w:r>
      <w:r w:rsidRPr="00487905">
        <w:rPr>
          <w:rFonts w:ascii="Times New Roman" w:hAnsi="Times New Roman" w:hint="eastAsia"/>
          <w:bCs w:val="0"/>
        </w:rPr>
        <w:t>20</w:t>
      </w:r>
      <w:r w:rsidRPr="00487905">
        <w:rPr>
          <w:rFonts w:ascii="Times New Roman" w:hAnsi="Times New Roman" w:hint="eastAsia"/>
          <w:bCs w:val="0"/>
        </w:rPr>
        <w:t>小時包含人權知能的在職訓練，以確保機構對於服務對象未有虐待情事。但</w:t>
      </w:r>
      <w:r w:rsidRPr="00487905">
        <w:rPr>
          <w:rFonts w:ascii="Times New Roman" w:hAnsi="Times New Roman" w:hint="eastAsia"/>
          <w:bCs w:val="0"/>
        </w:rPr>
        <w:t>NHRC</w:t>
      </w:r>
      <w:r w:rsidRPr="00487905">
        <w:rPr>
          <w:rFonts w:ascii="Times New Roman" w:hAnsi="Times New Roman" w:hint="eastAsia"/>
          <w:bCs w:val="0"/>
        </w:rPr>
        <w:t>嚴正提醒政府，身心障礙福利機構內暴力虐待事件，仍時有所聞，如</w:t>
      </w:r>
      <w:r w:rsidRPr="00487905">
        <w:rPr>
          <w:rFonts w:ascii="Times New Roman" w:hAnsi="Times New Roman" w:hint="eastAsia"/>
          <w:bCs w:val="0"/>
        </w:rPr>
        <w:t>2018</w:t>
      </w:r>
      <w:r w:rsidRPr="00487905">
        <w:rPr>
          <w:rFonts w:ascii="Times New Roman" w:hAnsi="Times New Roman" w:hint="eastAsia"/>
          <w:bCs w:val="0"/>
        </w:rPr>
        <w:t>年桃園市希伯崙全人協會發生志工鞭打身心障礙院生事件，以及</w:t>
      </w:r>
      <w:r w:rsidRPr="00487905">
        <w:rPr>
          <w:rFonts w:ascii="Times New Roman" w:hAnsi="Times New Roman" w:hint="eastAsia"/>
          <w:bCs w:val="0"/>
        </w:rPr>
        <w:t>2021</w:t>
      </w:r>
      <w:r w:rsidRPr="00487905">
        <w:rPr>
          <w:rFonts w:ascii="Times New Roman" w:hAnsi="Times New Roman" w:hint="eastAsia"/>
          <w:bCs w:val="0"/>
        </w:rPr>
        <w:t>年</w:t>
      </w:r>
      <w:r w:rsidRPr="00487905">
        <w:rPr>
          <w:rFonts w:ascii="Times New Roman" w:hAnsi="Times New Roman" w:hint="eastAsia"/>
          <w:bCs w:val="0"/>
        </w:rPr>
        <w:t>7</w:t>
      </w:r>
      <w:r w:rsidRPr="00487905">
        <w:rPr>
          <w:rFonts w:ascii="Times New Roman" w:hAnsi="Times New Roman" w:hint="eastAsia"/>
          <w:bCs w:val="0"/>
        </w:rPr>
        <w:t>月苗栗縣私立德芳教養院，發生社工人員及行政助理毆打身心障礙院生的案例，皆可凸顯定期評鑑及無預警查核等現有機制，不足以有效遏止機構內暴力虐待事件。</w:t>
      </w:r>
      <w:r w:rsidRPr="00487905">
        <w:rPr>
          <w:rFonts w:ascii="Times New Roman" w:hAnsi="Times New Roman" w:hint="eastAsia"/>
          <w:bCs w:val="0"/>
          <w:u w:val="single"/>
        </w:rPr>
        <w:t>尤其針對評鑑丙等的身心障礙福利機構，部分地方主管機關之監督不足，輔導改善措施亦往往流於形式，甚至允許服務品質不佳的機構對外募集善款</w:t>
      </w:r>
      <w:r w:rsidRPr="00487905">
        <w:rPr>
          <w:rFonts w:ascii="Times New Roman" w:hAnsi="Times New Roman" w:hint="eastAsia"/>
          <w:bCs w:val="0"/>
        </w:rPr>
        <w:t>。</w:t>
      </w:r>
      <w:r w:rsidRPr="00487905">
        <w:rPr>
          <w:rFonts w:ascii="Times New Roman" w:hAnsi="Times New Roman" w:hint="eastAsia"/>
          <w:bCs w:val="0"/>
        </w:rPr>
        <w:t>NHRC</w:t>
      </w:r>
      <w:r w:rsidRPr="00487905">
        <w:rPr>
          <w:rFonts w:ascii="Times New Roman" w:hAnsi="Times New Roman" w:hint="eastAsia"/>
          <w:bCs w:val="0"/>
        </w:rPr>
        <w:t>認為部分地方政府未能優先確保身心障礙者的人權，</w:t>
      </w:r>
      <w:r w:rsidRPr="00487905">
        <w:rPr>
          <w:rFonts w:ascii="Times New Roman" w:hAnsi="Times New Roman" w:hint="eastAsia"/>
          <w:bCs w:val="0"/>
          <w:u w:val="single"/>
        </w:rPr>
        <w:t>遲未針對評鑑成績不佳的機構積極處理退場機制，輔導查核亦流於形式</w:t>
      </w:r>
      <w:r w:rsidRPr="00487905">
        <w:rPr>
          <w:rFonts w:ascii="Times New Roman" w:hAnsi="Times New Roman" w:hint="eastAsia"/>
          <w:bCs w:val="0"/>
        </w:rPr>
        <w:t>，違反《</w:t>
      </w:r>
      <w:r w:rsidRPr="00487905">
        <w:rPr>
          <w:rFonts w:ascii="Times New Roman" w:hAnsi="Times New Roman" w:hint="eastAsia"/>
          <w:bCs w:val="0"/>
        </w:rPr>
        <w:t>CRPD</w:t>
      </w:r>
      <w:r w:rsidRPr="00487905">
        <w:rPr>
          <w:rFonts w:ascii="Times New Roman" w:hAnsi="Times New Roman" w:hint="eastAsia"/>
          <w:bCs w:val="0"/>
        </w:rPr>
        <w:t>》、《公民與政治權利國際公約》、《禁止酷刑及其他殘忍不人道或有辱人格之待遇或處罰公約》</w:t>
      </w:r>
      <w:r w:rsidRPr="00487905">
        <w:rPr>
          <w:rFonts w:ascii="Times New Roman" w:hAnsi="Times New Roman"/>
          <w:bCs w:val="0"/>
          <w:vertAlign w:val="superscript"/>
        </w:rPr>
        <w:footnoteReference w:id="24"/>
      </w:r>
      <w:r w:rsidRPr="00487905">
        <w:rPr>
          <w:rFonts w:ascii="Times New Roman" w:hAnsi="Times New Roman" w:hint="eastAsia"/>
          <w:bCs w:val="0"/>
        </w:rPr>
        <w:t>」</w:t>
      </w:r>
      <w:bookmarkEnd w:id="457"/>
      <w:bookmarkEnd w:id="458"/>
      <w:r w:rsidR="00310D99">
        <w:rPr>
          <w:rFonts w:ascii="Times New Roman" w:hAnsi="Times New Roman" w:hint="eastAsia"/>
          <w:bCs w:val="0"/>
        </w:rPr>
        <w:t>。</w:t>
      </w:r>
    </w:p>
    <w:p w:rsidR="00447861" w:rsidRPr="00487905" w:rsidRDefault="00F86B8E" w:rsidP="0069611C">
      <w:pPr>
        <w:pStyle w:val="3"/>
        <w:numPr>
          <w:ilvl w:val="2"/>
          <w:numId w:val="7"/>
        </w:numPr>
        <w:rPr>
          <w:rFonts w:ascii="Times New Roman" w:hAnsi="Times New Roman"/>
        </w:rPr>
      </w:pPr>
      <w:bookmarkStart w:id="460" w:name="_Toc99113456"/>
      <w:bookmarkStart w:id="461" w:name="_Toc100148264"/>
      <w:r w:rsidRPr="00487905">
        <w:rPr>
          <w:rFonts w:ascii="Times New Roman" w:hAnsi="Times New Roman" w:hint="eastAsia"/>
          <w:kern w:val="2"/>
        </w:rPr>
        <w:t>綜上，德芳教養院歷年來接受評鑑為丙等、丁等成績不佳，苗栗縣政府雖研擬輔導計畫協助該教養院複評通過，卻未將評鑑之應改善事項</w:t>
      </w:r>
      <w:r w:rsidRPr="00487905">
        <w:rPr>
          <w:rFonts w:ascii="Times New Roman" w:hAnsi="Times New Roman" w:hint="eastAsia"/>
          <w:bCs w:val="0"/>
        </w:rPr>
        <w:t>列入</w:t>
      </w:r>
      <w:r w:rsidRPr="00487905">
        <w:rPr>
          <w:rFonts w:ascii="Times New Roman" w:hAnsi="Times New Roman" w:hint="eastAsia"/>
          <w:kern w:val="2"/>
        </w:rPr>
        <w:t>平時查核重點，致該教養院於</w:t>
      </w:r>
      <w:r w:rsidRPr="00487905">
        <w:rPr>
          <w:rFonts w:ascii="Times New Roman" w:hAnsi="Times New Roman" w:hint="eastAsia"/>
          <w:kern w:val="2"/>
        </w:rPr>
        <w:t>106</w:t>
      </w:r>
      <w:r w:rsidRPr="00487905">
        <w:rPr>
          <w:rFonts w:ascii="Times New Roman" w:hAnsi="Times New Roman" w:hint="eastAsia"/>
          <w:kern w:val="2"/>
        </w:rPr>
        <w:t>年受評鑑時，評鑑委員指出主管機關查核改進情形及上次評鑑應改進事項，仍有多項未能完成，亦未見苗栗縣政府對德芳教養院「未落實擬訂</w:t>
      </w:r>
      <w:r w:rsidRPr="00487905">
        <w:rPr>
          <w:rFonts w:ascii="Times New Roman" w:hAnsi="Times New Roman" w:hint="eastAsia"/>
          <w:kern w:val="2"/>
        </w:rPr>
        <w:t>/</w:t>
      </w:r>
      <w:r w:rsidRPr="00487905">
        <w:rPr>
          <w:rFonts w:ascii="Times New Roman" w:hAnsi="Times New Roman" w:hint="eastAsia"/>
          <w:kern w:val="2"/>
        </w:rPr>
        <w:t>召開</w:t>
      </w:r>
      <w:r w:rsidRPr="00487905">
        <w:rPr>
          <w:rFonts w:ascii="Times New Roman" w:hAnsi="Times New Roman" w:hint="eastAsia"/>
          <w:kern w:val="2"/>
        </w:rPr>
        <w:t>/</w:t>
      </w:r>
      <w:r w:rsidRPr="00487905">
        <w:rPr>
          <w:rFonts w:ascii="Times New Roman" w:hAnsi="Times New Roman" w:hint="eastAsia"/>
          <w:kern w:val="2"/>
        </w:rPr>
        <w:t>執行身障安置個案</w:t>
      </w:r>
      <w:r w:rsidRPr="00487905">
        <w:rPr>
          <w:rFonts w:ascii="Times New Roman" w:hAnsi="Times New Roman" w:hint="eastAsia"/>
          <w:kern w:val="2"/>
        </w:rPr>
        <w:t>ISP</w:t>
      </w:r>
      <w:r w:rsidRPr="00487905">
        <w:rPr>
          <w:rFonts w:ascii="Times New Roman" w:hAnsi="Times New Roman"/>
          <w:kern w:val="2"/>
          <w:vertAlign w:val="superscript"/>
        </w:rPr>
        <w:footnoteReference w:id="25"/>
      </w:r>
      <w:r w:rsidRPr="00487905">
        <w:rPr>
          <w:rFonts w:ascii="Times New Roman" w:hAnsi="Times New Roman" w:hint="eastAsia"/>
          <w:kern w:val="2"/>
        </w:rPr>
        <w:t>會議，</w:t>
      </w:r>
      <w:r w:rsidRPr="00487905">
        <w:rPr>
          <w:rFonts w:ascii="Times New Roman" w:hAnsi="Times New Roman" w:hint="eastAsia"/>
          <w:kern w:val="2"/>
        </w:rPr>
        <w:lastRenderedPageBreak/>
        <w:t>也無社工相關服務紀錄」予以處置，可徵苗栗縣政府對德芳教養院監督不足，輔導改善措施流於形式，核有違失；又，苗栗縣政府就德芳教養院未經許可違法將</w:t>
      </w:r>
      <w:r w:rsidRPr="00487905">
        <w:rPr>
          <w:rFonts w:ascii="Times New Roman" w:hAnsi="Times New Roman" w:hint="eastAsia"/>
          <w:kern w:val="2"/>
        </w:rPr>
        <w:t>2</w:t>
      </w:r>
      <w:r w:rsidRPr="00487905">
        <w:rPr>
          <w:rFonts w:ascii="Times New Roman" w:hAnsi="Times New Roman" w:hint="eastAsia"/>
          <w:kern w:val="2"/>
        </w:rPr>
        <w:t>樓擴充為辦公室，並經證人證稱有疑似違法收容自費個案情事，苗栗縣政府歷次赴該教養院之監督查核，竟都沒去過該教養院</w:t>
      </w:r>
      <w:r w:rsidRPr="00487905">
        <w:rPr>
          <w:rFonts w:ascii="Times New Roman" w:hAnsi="Times New Roman" w:hint="eastAsia"/>
          <w:kern w:val="2"/>
        </w:rPr>
        <w:t>2</w:t>
      </w:r>
      <w:r w:rsidRPr="00487905">
        <w:rPr>
          <w:rFonts w:ascii="Times New Roman" w:hAnsi="Times New Roman" w:hint="eastAsia"/>
          <w:kern w:val="2"/>
        </w:rPr>
        <w:t>樓稽查；對賴姓行政助理之通報性侵害案件未妥適調查，與「性侵害防治中心辦理性侵害事件處理原則」第</w:t>
      </w:r>
      <w:r w:rsidRPr="00487905">
        <w:rPr>
          <w:rFonts w:ascii="Times New Roman" w:hAnsi="Times New Roman" w:hint="eastAsia"/>
          <w:kern w:val="2"/>
        </w:rPr>
        <w:t>4</w:t>
      </w:r>
      <w:r w:rsidRPr="00487905">
        <w:rPr>
          <w:rFonts w:ascii="Times New Roman" w:hAnsi="Times New Roman" w:hint="eastAsia"/>
          <w:kern w:val="2"/>
        </w:rPr>
        <w:t>點第</w:t>
      </w:r>
      <w:r w:rsidRPr="00487905">
        <w:rPr>
          <w:rFonts w:ascii="Times New Roman" w:hAnsi="Times New Roman" w:hint="eastAsia"/>
          <w:kern w:val="2"/>
        </w:rPr>
        <w:t>5</w:t>
      </w:r>
      <w:r w:rsidRPr="00487905">
        <w:rPr>
          <w:rFonts w:ascii="Times New Roman" w:hAnsi="Times New Roman" w:hint="eastAsia"/>
          <w:kern w:val="2"/>
        </w:rPr>
        <w:t>、</w:t>
      </w:r>
      <w:r w:rsidRPr="00487905">
        <w:rPr>
          <w:rFonts w:ascii="Times New Roman" w:hAnsi="Times New Roman" w:hint="eastAsia"/>
          <w:kern w:val="2"/>
        </w:rPr>
        <w:t>6</w:t>
      </w:r>
      <w:r w:rsidRPr="00487905">
        <w:rPr>
          <w:rFonts w:ascii="Times New Roman" w:hAnsi="Times New Roman" w:hint="eastAsia"/>
          <w:kern w:val="2"/>
        </w:rPr>
        <w:t>款之規定不符，逕行認定無性侵害之事實，嗣後，該教養院將賴○○、柯○○兩位住民聘為機構的行政助理立意雖佳，苗栗縣政府卻不知該教養院讓兩位沒有專業的行政助理從事直接教保業務，且未將賴姓行政助理曾</w:t>
      </w:r>
      <w:r w:rsidRPr="00487905">
        <w:rPr>
          <w:rFonts w:ascii="Times New Roman" w:hAnsi="Times New Roman" w:hint="eastAsia"/>
          <w:kern w:val="2"/>
        </w:rPr>
        <w:t>2</w:t>
      </w:r>
      <w:r w:rsidRPr="00487905">
        <w:rPr>
          <w:rFonts w:ascii="Times New Roman" w:hAnsi="Times New Roman" w:hint="eastAsia"/>
          <w:kern w:val="2"/>
        </w:rPr>
        <w:t>度被通報疑似為性侵害加害人情事納入考量，均顯示未善盡監督輔導改善之責，核有不當；衛福部主辦</w:t>
      </w:r>
      <w:r w:rsidRPr="00487905">
        <w:rPr>
          <w:rFonts w:ascii="Times New Roman" w:hAnsi="Times New Roman" w:hint="eastAsia"/>
          <w:kern w:val="2"/>
        </w:rPr>
        <w:t>103</w:t>
      </w:r>
      <w:r w:rsidRPr="00487905">
        <w:rPr>
          <w:rFonts w:ascii="Times New Roman" w:hAnsi="Times New Roman" w:hint="eastAsia"/>
          <w:kern w:val="2"/>
        </w:rPr>
        <w:t>年身障機構評鑑，德芳教養院成績丙等，該教養院雖經苗栗縣政府輔導後，於</w:t>
      </w:r>
      <w:r w:rsidRPr="00487905">
        <w:rPr>
          <w:rFonts w:ascii="Times New Roman" w:hAnsi="Times New Roman" w:hint="eastAsia"/>
          <w:kern w:val="2"/>
        </w:rPr>
        <w:t>104</w:t>
      </w:r>
      <w:r w:rsidRPr="00487905">
        <w:rPr>
          <w:rFonts w:ascii="Times New Roman" w:hAnsi="Times New Roman" w:hint="eastAsia"/>
          <w:kern w:val="2"/>
        </w:rPr>
        <w:t>年</w:t>
      </w:r>
      <w:r w:rsidRPr="00487905">
        <w:rPr>
          <w:rFonts w:ascii="Times New Roman" w:hAnsi="Times New Roman" w:hint="eastAsia"/>
          <w:kern w:val="2"/>
        </w:rPr>
        <w:t>6</w:t>
      </w:r>
      <w:r w:rsidRPr="00487905">
        <w:rPr>
          <w:rFonts w:ascii="Times New Roman" w:hAnsi="Times New Roman" w:hint="eastAsia"/>
          <w:kern w:val="2"/>
        </w:rPr>
        <w:t>月接受衛福部複評通過，但成績仍為丙等，可徵衛福部已知德芳教養院之諸多缺失及縣府對該教養院輔導改善成效不彰，然未見該部積極督導苗栗縣政府加強監督力道；並就苗栗縣政府未積極督管德芳教養院改善其人員專業知能及人力不足，且未落實對該教養院之查核及依法裁罰等之重大違失，肇生本案虐待住民致死之嚴重情事，實難辭監督不周之咎。</w:t>
      </w:r>
      <w:bookmarkEnd w:id="460"/>
      <w:bookmarkEnd w:id="461"/>
    </w:p>
    <w:p w:rsidR="00C055EC" w:rsidRPr="00487905" w:rsidRDefault="00C055EC" w:rsidP="00C055EC">
      <w:pPr>
        <w:pStyle w:val="82"/>
        <w:ind w:left="3061" w:firstLine="680"/>
        <w:rPr>
          <w:rFonts w:ascii="Times New Roman"/>
        </w:rPr>
      </w:pPr>
    </w:p>
    <w:p w:rsidR="00286B1B" w:rsidRPr="00487905" w:rsidRDefault="00E25849" w:rsidP="00C86866">
      <w:pPr>
        <w:pStyle w:val="12"/>
        <w:ind w:left="680" w:firstLine="680"/>
        <w:rPr>
          <w:rFonts w:ascii="Times New Roman"/>
        </w:rPr>
      </w:pPr>
      <w:bookmarkStart w:id="462" w:name="_Toc524895646"/>
      <w:bookmarkStart w:id="463" w:name="_Toc524896192"/>
      <w:bookmarkStart w:id="464" w:name="_Toc524896222"/>
      <w:bookmarkStart w:id="465" w:name="_Toc524902729"/>
      <w:bookmarkStart w:id="466" w:name="_Toc525066145"/>
      <w:bookmarkStart w:id="467" w:name="_Toc525070836"/>
      <w:bookmarkStart w:id="468" w:name="_Toc525938376"/>
      <w:bookmarkStart w:id="469" w:name="_Toc525939224"/>
      <w:bookmarkStart w:id="470" w:name="_Toc525939729"/>
      <w:bookmarkStart w:id="471" w:name="_Toc529218269"/>
      <w:bookmarkEnd w:id="35"/>
      <w:bookmarkEnd w:id="36"/>
      <w:bookmarkEnd w:id="37"/>
      <w:bookmarkEnd w:id="38"/>
      <w:bookmarkEnd w:id="39"/>
      <w:bookmarkEnd w:id="40"/>
      <w:r w:rsidRPr="00487905">
        <w:rPr>
          <w:rFonts w:ascii="Times New Roman"/>
        </w:rPr>
        <w:br w:type="page"/>
      </w:r>
      <w:bookmarkStart w:id="472" w:name="_Toc524902730"/>
      <w:bookmarkEnd w:id="462"/>
      <w:bookmarkEnd w:id="463"/>
      <w:bookmarkEnd w:id="464"/>
      <w:bookmarkEnd w:id="465"/>
      <w:bookmarkEnd w:id="466"/>
      <w:bookmarkEnd w:id="467"/>
      <w:bookmarkEnd w:id="468"/>
      <w:bookmarkEnd w:id="469"/>
      <w:bookmarkEnd w:id="470"/>
      <w:bookmarkEnd w:id="471"/>
      <w:r w:rsidR="000512D1" w:rsidRPr="00487905">
        <w:rPr>
          <w:rFonts w:ascii="Times New Roman" w:hint="eastAsia"/>
        </w:rPr>
        <w:lastRenderedPageBreak/>
        <w:t>綜上所述，</w:t>
      </w:r>
      <w:r w:rsidR="004E300C" w:rsidRPr="004E300C">
        <w:rPr>
          <w:rFonts w:ascii="Times New Roman" w:hint="eastAsia"/>
        </w:rPr>
        <w:t>苗栗縣政府未積極督導德芳教養院改善專業人力不足、受訓時數不符規定、未落實執行個案</w:t>
      </w:r>
      <w:r w:rsidR="004E300C" w:rsidRPr="004E300C">
        <w:rPr>
          <w:rFonts w:ascii="Times New Roman" w:hint="eastAsia"/>
        </w:rPr>
        <w:t xml:space="preserve">ISP </w:t>
      </w:r>
      <w:r w:rsidR="004E300C" w:rsidRPr="004E300C">
        <w:rPr>
          <w:rFonts w:ascii="Times New Roman" w:hint="eastAsia"/>
        </w:rPr>
        <w:t>會議及無社工服務紀錄等諸多缺失，於歷次赴該教養院查核竟都沒去過</w:t>
      </w:r>
      <w:r w:rsidR="004E300C" w:rsidRPr="004E300C">
        <w:rPr>
          <w:rFonts w:ascii="Times New Roman" w:hint="eastAsia"/>
        </w:rPr>
        <w:t>2</w:t>
      </w:r>
      <w:r w:rsidR="004E300C" w:rsidRPr="004E300C">
        <w:rPr>
          <w:rFonts w:ascii="Times New Roman" w:hint="eastAsia"/>
        </w:rPr>
        <w:t>樓稽查，對該教養院縱容包庇工作人員以違法禁閉</w:t>
      </w:r>
      <w:r w:rsidR="004E300C" w:rsidRPr="004E300C">
        <w:rPr>
          <w:rFonts w:ascii="Times New Roman" w:hint="eastAsia"/>
        </w:rPr>
        <w:t>/</w:t>
      </w:r>
      <w:r w:rsidR="004E300C" w:rsidRPr="004E300C">
        <w:rPr>
          <w:rFonts w:ascii="Times New Roman" w:hint="eastAsia"/>
        </w:rPr>
        <w:t>反省</w:t>
      </w:r>
      <w:r w:rsidR="004E300C" w:rsidRPr="004E300C">
        <w:rPr>
          <w:rFonts w:ascii="Times New Roman" w:hint="eastAsia"/>
        </w:rPr>
        <w:t>/</w:t>
      </w:r>
      <w:r w:rsidR="004E300C" w:rsidRPr="004E300C">
        <w:rPr>
          <w:rFonts w:ascii="Times New Roman" w:hint="eastAsia"/>
        </w:rPr>
        <w:t>不當約束</w:t>
      </w:r>
      <w:r w:rsidR="004E300C" w:rsidRPr="004E300C">
        <w:rPr>
          <w:rFonts w:ascii="Times New Roman" w:hint="eastAsia"/>
        </w:rPr>
        <w:t>/</w:t>
      </w:r>
      <w:r w:rsidR="004E300C" w:rsidRPr="004E300C">
        <w:rPr>
          <w:rFonts w:ascii="Times New Roman" w:hint="eastAsia"/>
        </w:rPr>
        <w:t>責打等方式對待嚴重情緒行為躁動的住民毫無所悉，對性侵害通報案件未妥適調查，也不知該教養院讓沒有專業的行政助理從事直接教保業務，再加上對教養院之評鑑輔導改善措施流於形式，均顯見苗栗縣政府對德芳教養院平時查核監督不足、評鑑輔導機制失靈，未善盡監督輔導改善之責，致生該教養院發生虐待院生致死案件，引起輿論撻伐並經地檢署起訴在案，核有重大違失；衛生福利部知悉德芳教養院諸多缺失及縣府對該教養院輔導改善成效不彰，卻未積極督導苗栗縣政府加強監督力道，均有違失，</w:t>
      </w:r>
      <w:r w:rsidR="000512D1" w:rsidRPr="00487905">
        <w:rPr>
          <w:rFonts w:ascii="Times New Roman" w:hint="eastAsia"/>
        </w:rPr>
        <w:t>爰依</w:t>
      </w:r>
      <w:r w:rsidR="001B48EB" w:rsidRPr="00487905">
        <w:rPr>
          <w:rFonts w:ascii="Times New Roman" w:hint="eastAsia"/>
          <w:bCs/>
        </w:rPr>
        <w:t>憲法第</w:t>
      </w:r>
      <w:r w:rsidR="001B48EB" w:rsidRPr="00487905">
        <w:rPr>
          <w:rFonts w:ascii="Times New Roman" w:hint="eastAsia"/>
          <w:bCs/>
        </w:rPr>
        <w:t>97</w:t>
      </w:r>
      <w:r w:rsidR="001B48EB" w:rsidRPr="00487905">
        <w:rPr>
          <w:rFonts w:ascii="Times New Roman" w:hint="eastAsia"/>
          <w:bCs/>
        </w:rPr>
        <w:t>條第</w:t>
      </w:r>
      <w:r w:rsidR="001B48EB" w:rsidRPr="00487905">
        <w:rPr>
          <w:rFonts w:ascii="Times New Roman" w:hint="eastAsia"/>
          <w:bCs/>
        </w:rPr>
        <w:t>1</w:t>
      </w:r>
      <w:r w:rsidR="001B48EB" w:rsidRPr="00487905">
        <w:rPr>
          <w:rFonts w:ascii="Times New Roman" w:hint="eastAsia"/>
          <w:bCs/>
        </w:rPr>
        <w:t>項及</w:t>
      </w:r>
      <w:r w:rsidR="000512D1" w:rsidRPr="00487905">
        <w:rPr>
          <w:rFonts w:ascii="Times New Roman" w:hint="eastAsia"/>
        </w:rPr>
        <w:t>監察法第</w:t>
      </w:r>
      <w:r w:rsidR="000512D1" w:rsidRPr="00487905">
        <w:rPr>
          <w:rFonts w:ascii="Times New Roman" w:hint="eastAsia"/>
        </w:rPr>
        <w:t>24</w:t>
      </w:r>
      <w:r w:rsidR="000512D1" w:rsidRPr="00487905">
        <w:rPr>
          <w:rFonts w:ascii="Times New Roman" w:hint="eastAsia"/>
        </w:rPr>
        <w:t>條</w:t>
      </w:r>
      <w:r w:rsidR="00396EC5" w:rsidRPr="00487905">
        <w:rPr>
          <w:rFonts w:ascii="Times New Roman" w:hint="eastAsia"/>
        </w:rPr>
        <w:t>之</w:t>
      </w:r>
      <w:r w:rsidR="000512D1" w:rsidRPr="00487905">
        <w:rPr>
          <w:rFonts w:ascii="Times New Roman" w:hint="eastAsia"/>
        </w:rPr>
        <w:t>規定提案糾正，移送行政院轉飭所屬確實檢討改善見復</w:t>
      </w:r>
      <w:r w:rsidR="00286B1B" w:rsidRPr="00487905">
        <w:rPr>
          <w:rFonts w:ascii="Times New Roman" w:hint="eastAsia"/>
        </w:rPr>
        <w:t>。</w:t>
      </w:r>
    </w:p>
    <w:p w:rsidR="00286B1B" w:rsidRPr="00487905" w:rsidRDefault="00184042" w:rsidP="00184042">
      <w:pPr>
        <w:pStyle w:val="ab"/>
        <w:spacing w:beforeLines="150" w:before="685" w:after="0"/>
        <w:ind w:left="0"/>
        <w:rPr>
          <w:rFonts w:ascii="Times New Roman"/>
          <w:b w:val="0"/>
          <w:bCs/>
          <w:snapToGrid/>
          <w:spacing w:val="12"/>
          <w:kern w:val="0"/>
          <w:sz w:val="40"/>
        </w:rPr>
      </w:pPr>
      <w:bookmarkStart w:id="473" w:name="_Toc524895649"/>
      <w:bookmarkStart w:id="474" w:name="_Toc524896195"/>
      <w:bookmarkStart w:id="475" w:name="_Toc524896225"/>
      <w:bookmarkEnd w:id="473"/>
      <w:bookmarkEnd w:id="474"/>
      <w:bookmarkEnd w:id="475"/>
      <w:r>
        <w:rPr>
          <w:rFonts w:ascii="Times New Roman" w:hint="eastAsia"/>
          <w:b w:val="0"/>
          <w:bCs/>
          <w:snapToGrid/>
          <w:spacing w:val="12"/>
          <w:kern w:val="0"/>
          <w:sz w:val="40"/>
        </w:rPr>
        <w:t xml:space="preserve"> </w:t>
      </w:r>
      <w:r w:rsidRPr="00487905">
        <w:rPr>
          <w:rFonts w:ascii="Times New Roman" w:hint="eastAsia"/>
          <w:b w:val="0"/>
          <w:bCs/>
          <w:snapToGrid/>
          <w:spacing w:val="12"/>
          <w:kern w:val="0"/>
          <w:sz w:val="40"/>
        </w:rPr>
        <w:t>提</w:t>
      </w:r>
      <w:r w:rsidR="00286B1B" w:rsidRPr="00487905">
        <w:rPr>
          <w:rFonts w:ascii="Times New Roman" w:hint="eastAsia"/>
          <w:b w:val="0"/>
          <w:bCs/>
          <w:snapToGrid/>
          <w:spacing w:val="12"/>
          <w:kern w:val="0"/>
          <w:sz w:val="40"/>
        </w:rPr>
        <w:t>案委員：</w:t>
      </w:r>
      <w:r>
        <w:rPr>
          <w:rFonts w:ascii="Times New Roman" w:hint="eastAsia"/>
          <w:b w:val="0"/>
          <w:bCs/>
          <w:snapToGrid/>
          <w:spacing w:val="12"/>
          <w:kern w:val="0"/>
          <w:sz w:val="40"/>
        </w:rPr>
        <w:t>王幼玲、蘇麗瓊、葉大華、王美玉</w:t>
      </w:r>
    </w:p>
    <w:p w:rsidR="00286B1B" w:rsidRPr="00487905" w:rsidRDefault="00286B1B" w:rsidP="00286B1B">
      <w:pPr>
        <w:pStyle w:val="ab"/>
        <w:spacing w:beforeLines="50" w:before="228" w:after="0"/>
        <w:ind w:leftChars="1100" w:left="3742"/>
        <w:rPr>
          <w:rFonts w:ascii="Times New Roman"/>
          <w:b w:val="0"/>
          <w:bCs/>
          <w:snapToGrid/>
          <w:spacing w:val="0"/>
          <w:kern w:val="0"/>
        </w:rPr>
      </w:pPr>
    </w:p>
    <w:p w:rsidR="00487905" w:rsidRPr="00184042" w:rsidRDefault="00487905" w:rsidP="00286B1B">
      <w:pPr>
        <w:pStyle w:val="ab"/>
        <w:spacing w:beforeLines="50" w:before="228" w:after="0"/>
        <w:ind w:leftChars="1100" w:left="3742"/>
        <w:rPr>
          <w:rFonts w:ascii="Times New Roman"/>
          <w:b w:val="0"/>
          <w:bCs/>
          <w:snapToGrid/>
          <w:spacing w:val="0"/>
          <w:kern w:val="0"/>
        </w:rPr>
      </w:pPr>
    </w:p>
    <w:p w:rsidR="00487905" w:rsidRPr="00487905" w:rsidRDefault="00487905" w:rsidP="00286B1B">
      <w:pPr>
        <w:pStyle w:val="ab"/>
        <w:spacing w:beforeLines="50" w:before="228" w:after="0"/>
        <w:ind w:leftChars="1100" w:left="3742"/>
        <w:rPr>
          <w:rFonts w:ascii="Times New Roman"/>
          <w:b w:val="0"/>
          <w:bCs/>
          <w:snapToGrid/>
          <w:spacing w:val="0"/>
          <w:kern w:val="0"/>
        </w:rPr>
      </w:pPr>
    </w:p>
    <w:p w:rsidR="00EB515B" w:rsidRPr="00487905" w:rsidRDefault="00EB515B" w:rsidP="00286B1B">
      <w:pPr>
        <w:pStyle w:val="ab"/>
        <w:spacing w:beforeLines="50" w:before="228" w:after="0"/>
        <w:ind w:leftChars="1100" w:left="3742"/>
        <w:rPr>
          <w:rFonts w:ascii="Times New Roman"/>
          <w:b w:val="0"/>
          <w:bCs/>
          <w:snapToGrid/>
          <w:spacing w:val="0"/>
          <w:kern w:val="0"/>
        </w:rPr>
      </w:pPr>
    </w:p>
    <w:p w:rsidR="00EB515B" w:rsidRPr="00487905" w:rsidRDefault="00EB515B" w:rsidP="00286B1B">
      <w:pPr>
        <w:pStyle w:val="ab"/>
        <w:spacing w:beforeLines="50" w:before="228" w:after="0"/>
        <w:ind w:leftChars="1100" w:left="3742"/>
        <w:rPr>
          <w:rFonts w:ascii="Times New Roman"/>
          <w:b w:val="0"/>
          <w:bCs/>
          <w:snapToGrid/>
          <w:spacing w:val="0"/>
          <w:kern w:val="0"/>
        </w:rPr>
      </w:pPr>
    </w:p>
    <w:p w:rsidR="00EB515B" w:rsidRPr="00487905" w:rsidRDefault="00EB515B" w:rsidP="00286B1B">
      <w:pPr>
        <w:pStyle w:val="ab"/>
        <w:spacing w:beforeLines="50" w:before="228" w:after="0"/>
        <w:ind w:leftChars="1100" w:left="3742"/>
        <w:rPr>
          <w:rFonts w:ascii="Times New Roman"/>
          <w:b w:val="0"/>
          <w:bCs/>
          <w:snapToGrid/>
          <w:spacing w:val="0"/>
          <w:kern w:val="0"/>
        </w:rPr>
      </w:pPr>
    </w:p>
    <w:p w:rsidR="00451E78" w:rsidRPr="00487905" w:rsidRDefault="00286B1B" w:rsidP="00C73656">
      <w:pPr>
        <w:pStyle w:val="af3"/>
        <w:rPr>
          <w:rFonts w:ascii="Times New Roman"/>
          <w:bCs/>
        </w:rPr>
      </w:pPr>
      <w:r w:rsidRPr="00487905">
        <w:rPr>
          <w:rFonts w:ascii="Times New Roman" w:hint="eastAsia"/>
          <w:bCs/>
        </w:rPr>
        <w:t>中</w:t>
      </w:r>
      <w:r w:rsidR="00A231D3" w:rsidRPr="00487905">
        <w:rPr>
          <w:rFonts w:ascii="Times New Roman" w:hint="eastAsia"/>
          <w:bCs/>
        </w:rPr>
        <w:t xml:space="preserve">  </w:t>
      </w:r>
      <w:r w:rsidRPr="00487905">
        <w:rPr>
          <w:rFonts w:ascii="Times New Roman" w:hint="eastAsia"/>
          <w:bCs/>
        </w:rPr>
        <w:t>華</w:t>
      </w:r>
      <w:r w:rsidR="00A231D3" w:rsidRPr="00487905">
        <w:rPr>
          <w:rFonts w:ascii="Times New Roman" w:hint="eastAsia"/>
          <w:bCs/>
        </w:rPr>
        <w:t xml:space="preserve">  </w:t>
      </w:r>
      <w:r w:rsidRPr="00487905">
        <w:rPr>
          <w:rFonts w:ascii="Times New Roman" w:hint="eastAsia"/>
          <w:bCs/>
        </w:rPr>
        <w:t>民</w:t>
      </w:r>
      <w:r w:rsidR="00A231D3" w:rsidRPr="00487905">
        <w:rPr>
          <w:rFonts w:ascii="Times New Roman" w:hint="eastAsia"/>
          <w:bCs/>
        </w:rPr>
        <w:t xml:space="preserve">  </w:t>
      </w:r>
      <w:r w:rsidRPr="00487905">
        <w:rPr>
          <w:rFonts w:ascii="Times New Roman" w:hint="eastAsia"/>
          <w:bCs/>
        </w:rPr>
        <w:t xml:space="preserve">國　</w:t>
      </w:r>
      <w:r w:rsidR="00DA5F30" w:rsidRPr="00487905">
        <w:rPr>
          <w:rFonts w:ascii="Times New Roman" w:hint="eastAsia"/>
          <w:bCs/>
        </w:rPr>
        <w:t>111</w:t>
      </w:r>
      <w:r w:rsidRPr="00487905">
        <w:rPr>
          <w:rFonts w:ascii="Times New Roman" w:hint="eastAsia"/>
          <w:bCs/>
        </w:rPr>
        <w:t xml:space="preserve">　年　</w:t>
      </w:r>
      <w:r w:rsidR="002366BE">
        <w:rPr>
          <w:rFonts w:ascii="Times New Roman" w:hint="eastAsia"/>
          <w:bCs/>
        </w:rPr>
        <w:t>4</w:t>
      </w:r>
      <w:r w:rsidR="008A288A" w:rsidRPr="00487905">
        <w:rPr>
          <w:rFonts w:ascii="Times New Roman" w:hint="eastAsia"/>
          <w:bCs/>
        </w:rPr>
        <w:t xml:space="preserve"> </w:t>
      </w:r>
      <w:r w:rsidRPr="00487905">
        <w:rPr>
          <w:rFonts w:ascii="Times New Roman" w:hint="eastAsia"/>
          <w:bCs/>
        </w:rPr>
        <w:t xml:space="preserve">　月　　　日</w:t>
      </w:r>
      <w:bookmarkEnd w:id="472"/>
    </w:p>
    <w:sectPr w:rsidR="00451E78" w:rsidRPr="00487905" w:rsidSect="00B32621">
      <w:footerReference w:type="defaul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916" w:rsidRDefault="000D6916">
      <w:r>
        <w:separator/>
      </w:r>
    </w:p>
  </w:endnote>
  <w:endnote w:type="continuationSeparator" w:id="0">
    <w:p w:rsidR="000D6916" w:rsidRDefault="000D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18026"/>
      <w:docPartObj>
        <w:docPartGallery w:val="Page Numbers (Bottom of Page)"/>
        <w:docPartUnique/>
      </w:docPartObj>
    </w:sdtPr>
    <w:sdtEndPr/>
    <w:sdtContent>
      <w:p w:rsidR="00EF4FA1" w:rsidRDefault="00EF4FA1">
        <w:pPr>
          <w:pStyle w:val="af8"/>
          <w:jc w:val="center"/>
        </w:pPr>
        <w:r>
          <w:fldChar w:fldCharType="begin"/>
        </w:r>
        <w:r>
          <w:instrText>PAGE   \* MERGEFORMAT</w:instrText>
        </w:r>
        <w:r>
          <w:fldChar w:fldCharType="separate"/>
        </w:r>
        <w:r w:rsidR="001B0B72" w:rsidRPr="001B0B72">
          <w:rPr>
            <w:noProof/>
            <w:lang w:val="zh-TW"/>
          </w:rPr>
          <w:t>35</w:t>
        </w:r>
        <w:r>
          <w:fldChar w:fldCharType="end"/>
        </w:r>
      </w:p>
    </w:sdtContent>
  </w:sdt>
  <w:p w:rsidR="00EF4FA1" w:rsidRDefault="00EF4FA1">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A1" w:rsidRDefault="00EF4FA1">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1B0B72">
      <w:rPr>
        <w:rStyle w:val="af"/>
        <w:noProof/>
        <w:sz w:val="24"/>
      </w:rPr>
      <w:t>58</w:t>
    </w:r>
    <w:r>
      <w:rPr>
        <w:rStyle w:val="af"/>
        <w:sz w:val="24"/>
      </w:rPr>
      <w:fldChar w:fldCharType="end"/>
    </w:r>
  </w:p>
  <w:p w:rsidR="00EF4FA1" w:rsidRDefault="00EF4FA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916" w:rsidRDefault="000D6916">
      <w:r>
        <w:separator/>
      </w:r>
    </w:p>
  </w:footnote>
  <w:footnote w:type="continuationSeparator" w:id="0">
    <w:p w:rsidR="000D6916" w:rsidRDefault="000D6916">
      <w:r>
        <w:continuationSeparator/>
      </w:r>
    </w:p>
  </w:footnote>
  <w:footnote w:id="1">
    <w:p w:rsidR="00EF4FA1" w:rsidRPr="00371EEF" w:rsidRDefault="00EF4FA1">
      <w:pPr>
        <w:pStyle w:val="aff2"/>
      </w:pPr>
      <w:r>
        <w:rPr>
          <w:rStyle w:val="aff4"/>
        </w:rPr>
        <w:footnoteRef/>
      </w:r>
      <w:r>
        <w:t xml:space="preserve"> </w:t>
      </w:r>
      <w:r w:rsidRPr="00371EEF">
        <w:t>Individualized Support Plan</w:t>
      </w:r>
    </w:p>
  </w:footnote>
  <w:footnote w:id="2">
    <w:p w:rsidR="00EF4FA1" w:rsidRPr="002E6470" w:rsidRDefault="00EF4FA1" w:rsidP="00F86B8E">
      <w:pPr>
        <w:pStyle w:val="aff2"/>
      </w:pPr>
      <w:r>
        <w:rPr>
          <w:rStyle w:val="aff4"/>
        </w:rPr>
        <w:footnoteRef/>
      </w:r>
      <w:r>
        <w:t xml:space="preserve"> </w:t>
      </w:r>
      <w:r>
        <w:rPr>
          <w:rFonts w:hint="eastAsia"/>
        </w:rPr>
        <w:t>臺灣苗栗地方檢察署檢察官110年度偵字第4799號、110年度偵字第5063號起訴書。</w:t>
      </w:r>
    </w:p>
  </w:footnote>
  <w:footnote w:id="3">
    <w:p w:rsidR="00EF4FA1" w:rsidRDefault="00EF4FA1" w:rsidP="00F86B8E">
      <w:pPr>
        <w:pStyle w:val="aff2"/>
      </w:pPr>
      <w:r>
        <w:rPr>
          <w:rStyle w:val="aff4"/>
        </w:rPr>
        <w:footnoteRef/>
      </w:r>
      <w:r>
        <w:t xml:space="preserve"> </w:t>
      </w:r>
      <w:r>
        <w:rPr>
          <w:rFonts w:hint="eastAsia"/>
        </w:rPr>
        <w:t>苗栗縣政府110年9月24日府社障字第1100183483號函、110年11月4日府社障字第1100212557號函、</w:t>
      </w:r>
    </w:p>
  </w:footnote>
  <w:footnote w:id="4">
    <w:p w:rsidR="00EF4FA1" w:rsidRPr="006B771C" w:rsidRDefault="00EF4FA1" w:rsidP="00F86B8E">
      <w:pPr>
        <w:pStyle w:val="aff2"/>
      </w:pPr>
      <w:r>
        <w:rPr>
          <w:rStyle w:val="aff4"/>
        </w:rPr>
        <w:footnoteRef/>
      </w:r>
      <w:r>
        <w:t xml:space="preserve"> </w:t>
      </w:r>
      <w:r>
        <w:rPr>
          <w:rFonts w:hint="eastAsia"/>
        </w:rPr>
        <w:t>南投縣政府110年9月9日府社福字第1100207992號函。</w:t>
      </w:r>
    </w:p>
  </w:footnote>
  <w:footnote w:id="5">
    <w:p w:rsidR="00EF4FA1" w:rsidRDefault="00EF4FA1" w:rsidP="00F86B8E">
      <w:pPr>
        <w:pStyle w:val="aff2"/>
      </w:pPr>
      <w:r>
        <w:rPr>
          <w:rStyle w:val="aff4"/>
        </w:rPr>
        <w:footnoteRef/>
      </w:r>
      <w:r>
        <w:t xml:space="preserve"> </w:t>
      </w:r>
      <w:r>
        <w:rPr>
          <w:rFonts w:hint="eastAsia"/>
        </w:rPr>
        <w:t>衛福部110年9月27日衛授家字第1100011078號函、110年10月21日衛授家字第1100760217號函。</w:t>
      </w:r>
    </w:p>
  </w:footnote>
  <w:footnote w:id="6">
    <w:p w:rsidR="00EF4FA1" w:rsidRPr="00F15D80" w:rsidRDefault="00EF4FA1" w:rsidP="00F86B8E">
      <w:pPr>
        <w:pStyle w:val="aff2"/>
      </w:pPr>
      <w:r>
        <w:rPr>
          <w:rStyle w:val="aff4"/>
        </w:rPr>
        <w:footnoteRef/>
      </w:r>
      <w:r>
        <w:t xml:space="preserve"> </w:t>
      </w:r>
      <w:r w:rsidRPr="00F15D80">
        <w:rPr>
          <w:rFonts w:hint="eastAsia"/>
        </w:rPr>
        <w:t>苗栗地檢署111年1月25日苗檢松律110偵4799字第1119002218號函</w:t>
      </w:r>
      <w:r>
        <w:rPr>
          <w:rFonts w:hint="eastAsia"/>
        </w:rPr>
        <w:t>。</w:t>
      </w:r>
    </w:p>
  </w:footnote>
  <w:footnote w:id="7">
    <w:p w:rsidR="00EF4FA1" w:rsidRPr="008F7BB3" w:rsidRDefault="00EF4FA1" w:rsidP="00F86B8E">
      <w:pPr>
        <w:pStyle w:val="aff2"/>
      </w:pPr>
      <w:r>
        <w:rPr>
          <w:rStyle w:val="aff4"/>
        </w:rPr>
        <w:footnoteRef/>
      </w:r>
      <w:r>
        <w:t xml:space="preserve"> </w:t>
      </w:r>
      <w:r>
        <w:rPr>
          <w:rFonts w:hint="eastAsia"/>
        </w:rPr>
        <w:t>資料來源：</w:t>
      </w:r>
      <w:r>
        <w:rPr>
          <w:rFonts w:hAnsi="標楷體" w:hint="eastAsia"/>
        </w:rPr>
        <w:t>「</w:t>
      </w:r>
      <w:r>
        <w:rPr>
          <w:rFonts w:hint="eastAsia"/>
        </w:rPr>
        <w:t>C</w:t>
      </w:r>
      <w:r>
        <w:t>RPD</w:t>
      </w:r>
      <w:r>
        <w:rPr>
          <w:rFonts w:hint="eastAsia"/>
        </w:rPr>
        <w:t>話重點-認識</w:t>
      </w:r>
      <w:r>
        <w:rPr>
          <w:rFonts w:hAnsi="標楷體" w:hint="eastAsia"/>
        </w:rPr>
        <w:t>《</w:t>
      </w:r>
      <w:r>
        <w:rPr>
          <w:rFonts w:hint="eastAsia"/>
        </w:rPr>
        <w:t>身心障礙者權利公約</w:t>
      </w:r>
      <w:r>
        <w:rPr>
          <w:rFonts w:hAnsi="標楷體" w:hint="eastAsia"/>
        </w:rPr>
        <w:t>》</w:t>
      </w:r>
      <w:r>
        <w:rPr>
          <w:rFonts w:hint="eastAsia"/>
        </w:rPr>
        <w:t>的關鍵15講</w:t>
      </w:r>
      <w:r>
        <w:rPr>
          <w:rFonts w:hAnsi="標楷體" w:hint="eastAsia"/>
        </w:rPr>
        <w:t>」</w:t>
      </w:r>
      <w:r>
        <w:rPr>
          <w:rFonts w:hint="eastAsia"/>
        </w:rPr>
        <w:t>，2019年2月初版，頁19。</w:t>
      </w:r>
    </w:p>
  </w:footnote>
  <w:footnote w:id="8">
    <w:p w:rsidR="00EF4FA1" w:rsidRPr="00920A63" w:rsidRDefault="00EF4FA1" w:rsidP="00F86B8E">
      <w:pPr>
        <w:pStyle w:val="aff2"/>
      </w:pPr>
      <w:r>
        <w:rPr>
          <w:rStyle w:val="aff4"/>
        </w:rPr>
        <w:footnoteRef/>
      </w:r>
      <w:r>
        <w:t xml:space="preserve"> </w:t>
      </w:r>
      <w:r>
        <w:rPr>
          <w:rFonts w:hint="eastAsia"/>
        </w:rPr>
        <w:t>身權法第75條規定：</w:t>
      </w:r>
      <w:r>
        <w:rPr>
          <w:rFonts w:hAnsi="標楷體" w:hint="eastAsia"/>
        </w:rPr>
        <w:t>「</w:t>
      </w:r>
      <w:r>
        <w:rPr>
          <w:rFonts w:hint="eastAsia"/>
        </w:rPr>
        <w:t>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w:t>
      </w:r>
      <w:r>
        <w:rPr>
          <w:rFonts w:hAnsi="標楷體" w:hint="eastAsia"/>
        </w:rPr>
        <w:t>」</w:t>
      </w:r>
    </w:p>
  </w:footnote>
  <w:footnote w:id="9">
    <w:p w:rsidR="00EF4FA1" w:rsidRPr="0020707D" w:rsidRDefault="00EF4FA1" w:rsidP="00F86B8E">
      <w:pPr>
        <w:pStyle w:val="aff2"/>
      </w:pPr>
      <w:r>
        <w:rPr>
          <w:rStyle w:val="aff4"/>
        </w:rPr>
        <w:footnoteRef/>
      </w:r>
      <w:r>
        <w:t xml:space="preserve"> </w:t>
      </w:r>
      <w:r w:rsidRPr="0020707D">
        <w:rPr>
          <w:rFonts w:hint="eastAsia"/>
        </w:rPr>
        <w:t>苗栗縣政府於105年10月31日該院人力不足，於限期改善期間查到新收個案，依據身權法第92條裁處6萬元</w:t>
      </w:r>
      <w:r>
        <w:rPr>
          <w:rFonts w:hint="eastAsia"/>
        </w:rPr>
        <w:t>。</w:t>
      </w:r>
    </w:p>
  </w:footnote>
  <w:footnote w:id="10">
    <w:p w:rsidR="00EF4FA1" w:rsidRPr="00325B4C" w:rsidRDefault="00EF4FA1" w:rsidP="00F86B8E">
      <w:pPr>
        <w:pStyle w:val="aff2"/>
      </w:pPr>
      <w:r>
        <w:rPr>
          <w:rStyle w:val="aff4"/>
        </w:rPr>
        <w:footnoteRef/>
      </w:r>
      <w:r>
        <w:t xml:space="preserve"> </w:t>
      </w:r>
      <w:r>
        <w:rPr>
          <w:rFonts w:hint="eastAsia"/>
        </w:rPr>
        <w:t>身權法第52條規定：</w:t>
      </w:r>
      <w:r>
        <w:rPr>
          <w:rFonts w:hAnsi="標楷體" w:hint="eastAsia"/>
        </w:rPr>
        <w:t>「</w:t>
      </w:r>
      <w:r>
        <w:rPr>
          <w:rFonts w:hint="eastAsia"/>
        </w:rPr>
        <w:t>(第1項)直轄市、縣（市）主管機關應依需求評估結果辦理下列服務，以提高身心障礙者家庭生活品質：一、臨時及短期照顧。二、照顧者支持。三、照顧者訓練及研習。四、家庭關懷訪視及服務。五、其他有助於提昇家庭照顧者能力及其生活品質之服務。(第2項)前條及前項之服務措施，中央主管機關及中央各目的事業主管機關於必要時，應就其內容、實施方式、服務人員之資格、訓練及管理規範等事項，訂定辦法管理之。</w:t>
      </w:r>
      <w:r>
        <w:rPr>
          <w:rFonts w:hAnsi="標楷體" w:hint="eastAsia"/>
        </w:rPr>
        <w:t>」</w:t>
      </w:r>
    </w:p>
  </w:footnote>
  <w:footnote w:id="11">
    <w:p w:rsidR="00EF4FA1" w:rsidRDefault="00EF4FA1" w:rsidP="00F86B8E">
      <w:pPr>
        <w:pStyle w:val="aff2"/>
      </w:pPr>
      <w:r>
        <w:rPr>
          <w:rStyle w:val="aff4"/>
        </w:rPr>
        <w:footnoteRef/>
      </w:r>
      <w:r>
        <w:t xml:space="preserve"> </w:t>
      </w:r>
      <w:r>
        <w:rPr>
          <w:rFonts w:hAnsi="標楷體" w:hint="eastAsia"/>
        </w:rPr>
        <w:t>「</w:t>
      </w:r>
      <w:r w:rsidRPr="00B37EC7">
        <w:rPr>
          <w:rFonts w:hint="eastAsia"/>
        </w:rPr>
        <w:t>身心障礙者服務人員資格訓練及管理辦法</w:t>
      </w:r>
      <w:r>
        <w:rPr>
          <w:rFonts w:hAnsi="標楷體" w:hint="eastAsia"/>
        </w:rPr>
        <w:t>」第2條規定：「</w:t>
      </w:r>
      <w:r>
        <w:rPr>
          <w:rFonts w:hint="eastAsia"/>
        </w:rPr>
        <w:t>本辦法所稱身心障礙者服務人員，指下列各款人員：一、社會工作人員。二、教保員及訓練員。三、生活服務員。四、照顧服務員。五、居家服務督導員。六、家庭托顧服務員。七、臨時及短期照顧服務員。八、個人助理。九、同儕支持員。十、定向行動訓練員。十一、視覺功能障礙生活技能訓練員。十二、輔具評估人員。十三、輔具維修技術人員。十四、身心障礙福利機構之院長（主任）、副院長（副主任）。十五、其他依身心障礙福利機構設施人員配置標準規定提供服務需進用之相關專業人員。</w:t>
      </w:r>
      <w:r>
        <w:rPr>
          <w:rFonts w:hAnsi="標楷體" w:hint="eastAsia"/>
        </w:rPr>
        <w:t>」</w:t>
      </w:r>
    </w:p>
  </w:footnote>
  <w:footnote w:id="12">
    <w:p w:rsidR="00EF4FA1" w:rsidRPr="00081832" w:rsidRDefault="00EF4FA1" w:rsidP="00F86B8E">
      <w:pPr>
        <w:pStyle w:val="aff2"/>
      </w:pPr>
      <w:r>
        <w:rPr>
          <w:rStyle w:val="aff4"/>
        </w:rPr>
        <w:footnoteRef/>
      </w:r>
      <w:r>
        <w:t xml:space="preserve"> </w:t>
      </w:r>
      <w:r>
        <w:rPr>
          <w:rFonts w:hint="eastAsia"/>
        </w:rPr>
        <w:t>苗栗地檢署檢察官111年1月18日110年度偵字第4799號、偵字第5063號起訴書。</w:t>
      </w:r>
    </w:p>
  </w:footnote>
  <w:footnote w:id="13">
    <w:p w:rsidR="00EF4FA1" w:rsidRDefault="00EF4FA1" w:rsidP="00F86B8E">
      <w:pPr>
        <w:pStyle w:val="aff2"/>
      </w:pPr>
      <w:r>
        <w:rPr>
          <w:rStyle w:val="aff4"/>
        </w:rPr>
        <w:footnoteRef/>
      </w:r>
      <w:r>
        <w:t xml:space="preserve"> </w:t>
      </w:r>
      <w:r>
        <w:rPr>
          <w:rFonts w:hint="eastAsia"/>
        </w:rPr>
        <w:t>身權法第90條規定：</w:t>
      </w:r>
      <w:r>
        <w:rPr>
          <w:rFonts w:hAnsi="標楷體" w:hint="eastAsia"/>
        </w:rPr>
        <w:t>「</w:t>
      </w:r>
      <w:r>
        <w:rPr>
          <w:rFonts w:hint="eastAsia"/>
        </w:rPr>
        <w:t>身心障礙福利機構有下列情形之一，經主管機關查明屬實者，處新臺幣六萬元以上三十萬元以下罰鍰，並令限期改善；屆期未改善者，得按次處罰：一、有第七十五條各款規定情形之一。二、提供不安全之設施設備或供給不衛生之餐飲。三、有其他重大情事，足以影響身心障礙者身心健康。</w:t>
      </w:r>
      <w:r>
        <w:rPr>
          <w:rFonts w:hAnsi="標楷體" w:hint="eastAsia"/>
        </w:rPr>
        <w:t>」</w:t>
      </w:r>
    </w:p>
  </w:footnote>
  <w:footnote w:id="14">
    <w:p w:rsidR="00EF4FA1" w:rsidRDefault="00EF4FA1" w:rsidP="00F86B8E">
      <w:pPr>
        <w:pStyle w:val="aff2"/>
      </w:pPr>
      <w:r>
        <w:rPr>
          <w:rStyle w:val="aff4"/>
        </w:rPr>
        <w:footnoteRef/>
      </w:r>
      <w:r>
        <w:t xml:space="preserve"> </w:t>
      </w:r>
      <w:r>
        <w:rPr>
          <w:rFonts w:hint="eastAsia"/>
        </w:rPr>
        <w:t>身權法第95條第1項規定：</w:t>
      </w:r>
      <w:r>
        <w:rPr>
          <w:rFonts w:hAnsi="標楷體" w:hint="eastAsia"/>
        </w:rPr>
        <w:t>「</w:t>
      </w:r>
      <w:r>
        <w:rPr>
          <w:rFonts w:hint="eastAsia"/>
        </w:rPr>
        <w:t>違反第七十五條各款規定情形之一者，處新臺幣三萬元以上十五萬元以下罰鍰，並得公告其姓名。</w:t>
      </w:r>
      <w:r>
        <w:rPr>
          <w:rFonts w:hAnsi="標楷體" w:hint="eastAsia"/>
        </w:rPr>
        <w:t>」</w:t>
      </w:r>
    </w:p>
  </w:footnote>
  <w:footnote w:id="15">
    <w:p w:rsidR="00EF4FA1" w:rsidRPr="000253CA" w:rsidRDefault="00EF4FA1" w:rsidP="00F86B8E">
      <w:pPr>
        <w:pStyle w:val="aff2"/>
      </w:pPr>
      <w:r>
        <w:rPr>
          <w:rStyle w:val="aff4"/>
        </w:rPr>
        <w:footnoteRef/>
      </w:r>
      <w:r>
        <w:t xml:space="preserve"> </w:t>
      </w:r>
      <w:r w:rsidRPr="000253CA">
        <w:rPr>
          <w:rFonts w:hint="eastAsia"/>
        </w:rPr>
        <w:t>國家人權委員會</w:t>
      </w:r>
      <w:r>
        <w:rPr>
          <w:rFonts w:hint="eastAsia"/>
        </w:rPr>
        <w:t>。</w:t>
      </w:r>
    </w:p>
  </w:footnote>
  <w:footnote w:id="16">
    <w:p w:rsidR="00EF4FA1" w:rsidRDefault="00EF4FA1" w:rsidP="00F86B8E">
      <w:pPr>
        <w:pStyle w:val="aff2"/>
      </w:pPr>
      <w:r>
        <w:rPr>
          <w:rStyle w:val="aff4"/>
        </w:rPr>
        <w:footnoteRef/>
      </w:r>
      <w:r>
        <w:t xml:space="preserve"> </w:t>
      </w:r>
      <w:r w:rsidRPr="00B22E95">
        <w:rPr>
          <w:rFonts w:hint="eastAsia"/>
        </w:rPr>
        <w:t>詳見</w:t>
      </w:r>
      <w:r>
        <w:rPr>
          <w:rFonts w:hint="eastAsia"/>
        </w:rPr>
        <w:t>監察院</w:t>
      </w:r>
      <w:r>
        <w:rPr>
          <w:rFonts w:hAnsi="標楷體" w:hint="eastAsia"/>
        </w:rPr>
        <w:t>「</w:t>
      </w:r>
      <w:r w:rsidRPr="00B22E95">
        <w:rPr>
          <w:rFonts w:hint="eastAsia"/>
        </w:rPr>
        <w:t>國家人權委員會</w:t>
      </w:r>
      <w:r>
        <w:rPr>
          <w:rFonts w:hint="eastAsia"/>
        </w:rPr>
        <w:t>就</w:t>
      </w:r>
      <w:r w:rsidRPr="00B22E95">
        <w:rPr>
          <w:rFonts w:hint="eastAsia"/>
        </w:rPr>
        <w:t>身心障礙者權利公約(CRPD)第二次國家報告之獨立評估意見</w:t>
      </w:r>
      <w:r>
        <w:rPr>
          <w:rFonts w:hAnsi="標楷體" w:hint="eastAsia"/>
        </w:rPr>
        <w:t>」</w:t>
      </w:r>
      <w:r>
        <w:rPr>
          <w:rFonts w:hint="eastAsia"/>
        </w:rPr>
        <w:t>，頁39。</w:t>
      </w:r>
    </w:p>
  </w:footnote>
  <w:footnote w:id="17">
    <w:p w:rsidR="00EF4FA1" w:rsidRPr="00AD4E72" w:rsidRDefault="00EF4FA1" w:rsidP="00F86B8E">
      <w:pPr>
        <w:pStyle w:val="aff2"/>
      </w:pPr>
      <w:r>
        <w:rPr>
          <w:rStyle w:val="aff4"/>
        </w:rPr>
        <w:footnoteRef/>
      </w:r>
      <w:r>
        <w:t xml:space="preserve"> </w:t>
      </w:r>
      <w:r w:rsidRPr="00AD4E72">
        <w:t>Individualized Support Plan</w:t>
      </w:r>
    </w:p>
  </w:footnote>
  <w:footnote w:id="18">
    <w:p w:rsidR="00EF4FA1" w:rsidRPr="003E2B59" w:rsidRDefault="00EF4FA1" w:rsidP="00F86B8E">
      <w:pPr>
        <w:pStyle w:val="aff2"/>
      </w:pPr>
      <w:r>
        <w:rPr>
          <w:rStyle w:val="aff4"/>
        </w:rPr>
        <w:footnoteRef/>
      </w:r>
      <w:r>
        <w:t xml:space="preserve"> </w:t>
      </w:r>
      <w:r>
        <w:rPr>
          <w:rFonts w:hint="eastAsia"/>
        </w:rPr>
        <w:t>身權法第94條第1項第2款規定：</w:t>
      </w:r>
      <w:r>
        <w:rPr>
          <w:rFonts w:hAnsi="標楷體" w:hint="eastAsia"/>
        </w:rPr>
        <w:t>「</w:t>
      </w:r>
      <w:r>
        <w:rPr>
          <w:rFonts w:hint="eastAsia"/>
        </w:rPr>
        <w:t>身心障礙福利機構有下列情形之一者，應令其一個月內改善；屆期未改善者，處新臺幣三萬元以上十五萬元以下罰鍰，並按次處罰：二、停辦、擴充或遷移未依中央主管機關依第六十三條第四項規定所定辦法辦理。</w:t>
      </w:r>
      <w:r>
        <w:rPr>
          <w:rFonts w:hAnsi="標楷體" w:hint="eastAsia"/>
        </w:rPr>
        <w:t>」</w:t>
      </w:r>
    </w:p>
  </w:footnote>
  <w:footnote w:id="19">
    <w:p w:rsidR="00EF4FA1" w:rsidRPr="00EB1634" w:rsidRDefault="00EF4FA1" w:rsidP="00F86B8E">
      <w:pPr>
        <w:pStyle w:val="aff2"/>
      </w:pPr>
      <w:r>
        <w:rPr>
          <w:rStyle w:val="aff4"/>
        </w:rPr>
        <w:footnoteRef/>
      </w:r>
      <w:r>
        <w:t xml:space="preserve"> </w:t>
      </w:r>
      <w:r w:rsidRPr="00EB1634">
        <w:rPr>
          <w:rFonts w:hint="eastAsia"/>
        </w:rPr>
        <w:t>「私立身心障礙福利機構設立許可及管理辦法」第25條</w:t>
      </w:r>
      <w:r>
        <w:rPr>
          <w:rFonts w:hint="eastAsia"/>
        </w:rPr>
        <w:t>規定：</w:t>
      </w:r>
      <w:r>
        <w:rPr>
          <w:rFonts w:hAnsi="標楷體" w:hint="eastAsia"/>
        </w:rPr>
        <w:t>「</w:t>
      </w:r>
      <w:r>
        <w:rPr>
          <w:rFonts w:hint="eastAsia"/>
        </w:rPr>
        <w:t>(第1項)私立身心障礙福利機構有下列情形之一者，主管機關應予糾正並通知限期改善：一、違反法令、捐助章程或遺囑。二、業務經營方針與設立目的不符。三、董（理）事會之決議顯屬不當。四、隱匿財產、財務收支未取具合法之憑證、捐款未公開徵信或會計紀錄未完備。五、規避、妨礙、拒絕主管機關檢查、稽核。六、對於業務、財務為不實之陳報。七、未經主管機關核可或逾越規定標準收費。八、經費開支浮濫及不實。九、財產總額已無法達成目的事業。十、其他違反本辦法之情事。(第2項)私立身心障礙福利機構於收受前項通知後，應於期限內改善並報主管機關複查。</w:t>
      </w:r>
      <w:r>
        <w:rPr>
          <w:rFonts w:hAnsi="標楷體" w:hint="eastAsia"/>
        </w:rPr>
        <w:t>」</w:t>
      </w:r>
    </w:p>
  </w:footnote>
  <w:footnote w:id="20">
    <w:p w:rsidR="00EF4FA1" w:rsidRPr="00C81B47" w:rsidRDefault="00EF4FA1" w:rsidP="00F86B8E">
      <w:pPr>
        <w:pStyle w:val="aff2"/>
      </w:pPr>
      <w:r>
        <w:rPr>
          <w:rStyle w:val="aff4"/>
        </w:rPr>
        <w:footnoteRef/>
      </w:r>
      <w:r>
        <w:t xml:space="preserve"> </w:t>
      </w:r>
      <w:r>
        <w:rPr>
          <w:rFonts w:hint="eastAsia"/>
        </w:rPr>
        <w:t>93年6月4日修正、93年6月23日公布施行。</w:t>
      </w:r>
    </w:p>
  </w:footnote>
  <w:footnote w:id="21">
    <w:p w:rsidR="00EF4FA1" w:rsidRPr="00682905" w:rsidRDefault="00EF4FA1" w:rsidP="00F86B8E">
      <w:pPr>
        <w:pStyle w:val="aff2"/>
      </w:pPr>
      <w:r>
        <w:rPr>
          <w:rStyle w:val="aff4"/>
        </w:rPr>
        <w:footnoteRef/>
      </w:r>
      <w:r>
        <w:rPr>
          <w:rFonts w:hint="eastAsia"/>
        </w:rPr>
        <w:t xml:space="preserve"> </w:t>
      </w:r>
      <w:r w:rsidRPr="00682905">
        <w:rPr>
          <w:rFonts w:hint="eastAsia"/>
        </w:rPr>
        <w:t>101年8月21日內授中社字第1015934220號函</w:t>
      </w:r>
    </w:p>
  </w:footnote>
  <w:footnote w:id="22">
    <w:p w:rsidR="00EF4FA1" w:rsidRPr="00682905" w:rsidRDefault="00EF4FA1" w:rsidP="00F86B8E">
      <w:pPr>
        <w:pStyle w:val="aff2"/>
      </w:pPr>
      <w:r>
        <w:rPr>
          <w:rStyle w:val="aff4"/>
        </w:rPr>
        <w:footnoteRef/>
      </w:r>
      <w:r>
        <w:t xml:space="preserve"> </w:t>
      </w:r>
      <w:r w:rsidRPr="00682905">
        <w:rPr>
          <w:rFonts w:hint="eastAsia"/>
        </w:rPr>
        <w:t>94年7月29日台內防字第0940065895號函頒、101年3月22日台內防字第1010138802號函頒修正</w:t>
      </w:r>
      <w:r>
        <w:rPr>
          <w:rFonts w:hint="eastAsia"/>
        </w:rPr>
        <w:t>。</w:t>
      </w:r>
    </w:p>
  </w:footnote>
  <w:footnote w:id="23">
    <w:p w:rsidR="00EF4FA1" w:rsidRDefault="00EF4FA1" w:rsidP="00F86B8E">
      <w:pPr>
        <w:pStyle w:val="aff2"/>
      </w:pPr>
      <w:r>
        <w:rPr>
          <w:rStyle w:val="aff4"/>
        </w:rPr>
        <w:footnoteRef/>
      </w:r>
      <w:r>
        <w:t xml:space="preserve"> </w:t>
      </w:r>
      <w:r>
        <w:rPr>
          <w:rFonts w:hint="eastAsia"/>
        </w:rPr>
        <w:t>苗栗縣政府109年10月7日府社障字第1090462983號函。</w:t>
      </w:r>
    </w:p>
  </w:footnote>
  <w:footnote w:id="24">
    <w:p w:rsidR="00EF4FA1" w:rsidRDefault="00EF4FA1" w:rsidP="00F86B8E">
      <w:pPr>
        <w:pStyle w:val="aff2"/>
      </w:pPr>
      <w:r>
        <w:rPr>
          <w:rStyle w:val="aff4"/>
        </w:rPr>
        <w:footnoteRef/>
      </w:r>
      <w:r>
        <w:t xml:space="preserve"> </w:t>
      </w:r>
      <w:r w:rsidRPr="001E0456">
        <w:rPr>
          <w:rFonts w:hint="eastAsia"/>
        </w:rPr>
        <w:t>詳見監察院國家人權委員會就身心障礙者權利公約(CRPD)第二次國家報告之獨立評估意見，頁39</w:t>
      </w:r>
      <w:r>
        <w:rPr>
          <w:rFonts w:hint="eastAsia"/>
        </w:rPr>
        <w:t>。</w:t>
      </w:r>
    </w:p>
  </w:footnote>
  <w:footnote w:id="25">
    <w:p w:rsidR="00EF4FA1" w:rsidRPr="00AD4E72" w:rsidRDefault="00EF4FA1" w:rsidP="00F86B8E">
      <w:pPr>
        <w:pStyle w:val="aff2"/>
      </w:pPr>
      <w:r>
        <w:rPr>
          <w:rStyle w:val="aff4"/>
        </w:rPr>
        <w:footnoteRef/>
      </w:r>
      <w:r>
        <w:t xml:space="preserve"> </w:t>
      </w:r>
      <w:r w:rsidRPr="00AD4E72">
        <w:t>Individualized Support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8A6F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57264A"/>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1A48EC"/>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C86AB3"/>
    <w:multiLevelType w:val="hybridMultilevel"/>
    <w:tmpl w:val="C82E268A"/>
    <w:lvl w:ilvl="0" w:tplc="7764919E">
      <w:start w:val="1"/>
      <w:numFmt w:val="decimal"/>
      <w:lvlText w:val="%1."/>
      <w:lvlJc w:val="left"/>
      <w:pPr>
        <w:ind w:left="411" w:hanging="408"/>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7" w15:restartNumberingAfterBreak="0">
    <w:nsid w:val="1E5D1CF6"/>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B428B2"/>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9" w15:restartNumberingAfterBreak="0">
    <w:nsid w:val="228623CD"/>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B2832"/>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872084"/>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48217F"/>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1E65E9"/>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4" w15:restartNumberingAfterBreak="0">
    <w:nsid w:val="2C395087"/>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35343E"/>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6" w15:restartNumberingAfterBreak="0">
    <w:nsid w:val="31B240EA"/>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0D55AD"/>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8" w15:restartNumberingAfterBreak="0">
    <w:nsid w:val="3A9C3402"/>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D66C53"/>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2B184F"/>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21" w15:restartNumberingAfterBreak="0">
    <w:nsid w:val="3BAB5EED"/>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972EC2"/>
    <w:multiLevelType w:val="hybridMultilevel"/>
    <w:tmpl w:val="FAC01FC6"/>
    <w:lvl w:ilvl="0" w:tplc="DFFC6830">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tplc="04090019" w:tentative="1">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873A3B"/>
    <w:multiLevelType w:val="hybridMultilevel"/>
    <w:tmpl w:val="6B9C98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256949"/>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2F780B"/>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8" w15:restartNumberingAfterBreak="0">
    <w:nsid w:val="49103BBA"/>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9054BC"/>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30" w15:restartNumberingAfterBreak="0">
    <w:nsid w:val="49AC2078"/>
    <w:multiLevelType w:val="hybridMultilevel"/>
    <w:tmpl w:val="0CCE74FA"/>
    <w:lvl w:ilvl="0" w:tplc="86A850C6">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CE774FF"/>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33" w15:restartNumberingAfterBreak="0">
    <w:nsid w:val="4FA24CC5"/>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34" w15:restartNumberingAfterBreak="0">
    <w:nsid w:val="526839AC"/>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F845E9"/>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37" w15:restartNumberingAfterBreak="0">
    <w:nsid w:val="55C41371"/>
    <w:multiLevelType w:val="hybridMultilevel"/>
    <w:tmpl w:val="9170E19C"/>
    <w:lvl w:ilvl="0" w:tplc="C62AD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6554537"/>
    <w:multiLevelType w:val="hybridMultilevel"/>
    <w:tmpl w:val="0CCE74FA"/>
    <w:lvl w:ilvl="0" w:tplc="86A850C6">
      <w:start w:val="1"/>
      <w:numFmt w:val="decimal"/>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87A1955"/>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B22D61"/>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42" w15:restartNumberingAfterBreak="0">
    <w:nsid w:val="5E330F43"/>
    <w:multiLevelType w:val="hybridMultilevel"/>
    <w:tmpl w:val="1EF294B2"/>
    <w:lvl w:ilvl="0" w:tplc="0409000F">
      <w:start w:val="1"/>
      <w:numFmt w:val="decimal"/>
      <w:lvlText w:val="%1."/>
      <w:lvlJc w:val="left"/>
      <w:pPr>
        <w:ind w:left="1296" w:hanging="480"/>
      </w:p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43" w15:restartNumberingAfterBreak="0">
    <w:nsid w:val="5E4A0469"/>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E676785"/>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09B553C"/>
    <w:multiLevelType w:val="hybridMultilevel"/>
    <w:tmpl w:val="4DEE25C2"/>
    <w:lvl w:ilvl="0" w:tplc="0660F50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5A6252"/>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73D53D3"/>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8AD0FB1"/>
    <w:multiLevelType w:val="hybridMultilevel"/>
    <w:tmpl w:val="F1FC0D90"/>
    <w:lvl w:ilvl="0" w:tplc="016E1D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6E57B96"/>
    <w:multiLevelType w:val="hybridMultilevel"/>
    <w:tmpl w:val="563EDBE2"/>
    <w:lvl w:ilvl="0" w:tplc="916EB5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51" w15:restartNumberingAfterBreak="0">
    <w:nsid w:val="7FBC27E5"/>
    <w:multiLevelType w:val="hybridMultilevel"/>
    <w:tmpl w:val="80DE66FA"/>
    <w:lvl w:ilvl="0" w:tplc="0409000F">
      <w:start w:val="1"/>
      <w:numFmt w:val="decimal"/>
      <w:lvlText w:val="%1."/>
      <w:lvlJc w:val="left"/>
      <w:pPr>
        <w:ind w:left="816" w:hanging="480"/>
      </w:pPr>
    </w:lvl>
    <w:lvl w:ilvl="1" w:tplc="0409000F">
      <w:start w:val="1"/>
      <w:numFmt w:val="decim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num w:numId="1">
    <w:abstractNumId w:val="4"/>
  </w:num>
  <w:num w:numId="2">
    <w:abstractNumId w:val="1"/>
  </w:num>
  <w:num w:numId="3">
    <w:abstractNumId w:val="31"/>
  </w:num>
  <w:num w:numId="4">
    <w:abstractNumId w:val="22"/>
  </w:num>
  <w:num w:numId="5">
    <w:abstractNumId w:val="3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4"/>
  </w:num>
  <w:num w:numId="10">
    <w:abstractNumId w:val="25"/>
  </w:num>
  <w:num w:numId="11">
    <w:abstractNumId w:val="50"/>
  </w:num>
  <w:num w:numId="12">
    <w:abstractNumId w:val="23"/>
  </w:num>
  <w:num w:numId="13">
    <w:abstractNumId w:val="0"/>
  </w:num>
  <w:num w:numId="14">
    <w:abstractNumId w:val="2"/>
  </w:num>
  <w:num w:numId="15">
    <w:abstractNumId w:val="6"/>
  </w:num>
  <w:num w:numId="16">
    <w:abstractNumId w:val="34"/>
  </w:num>
  <w:num w:numId="17">
    <w:abstractNumId w:val="44"/>
  </w:num>
  <w:num w:numId="18">
    <w:abstractNumId w:val="37"/>
  </w:num>
  <w:num w:numId="19">
    <w:abstractNumId w:val="48"/>
  </w:num>
  <w:num w:numId="20">
    <w:abstractNumId w:val="40"/>
  </w:num>
  <w:num w:numId="21">
    <w:abstractNumId w:val="46"/>
  </w:num>
  <w:num w:numId="22">
    <w:abstractNumId w:val="7"/>
  </w:num>
  <w:num w:numId="23">
    <w:abstractNumId w:val="5"/>
  </w:num>
  <w:num w:numId="24">
    <w:abstractNumId w:val="28"/>
  </w:num>
  <w:num w:numId="25">
    <w:abstractNumId w:val="26"/>
  </w:num>
  <w:num w:numId="26">
    <w:abstractNumId w:val="43"/>
  </w:num>
  <w:num w:numId="27">
    <w:abstractNumId w:val="11"/>
  </w:num>
  <w:num w:numId="28">
    <w:abstractNumId w:val="49"/>
  </w:num>
  <w:num w:numId="29">
    <w:abstractNumId w:val="16"/>
  </w:num>
  <w:num w:numId="30">
    <w:abstractNumId w:val="19"/>
  </w:num>
  <w:num w:numId="31">
    <w:abstractNumId w:val="30"/>
  </w:num>
  <w:num w:numId="32">
    <w:abstractNumId w:val="21"/>
  </w:num>
  <w:num w:numId="33">
    <w:abstractNumId w:val="38"/>
  </w:num>
  <w:num w:numId="34">
    <w:abstractNumId w:val="14"/>
  </w:num>
  <w:num w:numId="35">
    <w:abstractNumId w:val="9"/>
  </w:num>
  <w:num w:numId="36">
    <w:abstractNumId w:val="47"/>
  </w:num>
  <w:num w:numId="37">
    <w:abstractNumId w:val="17"/>
  </w:num>
  <w:num w:numId="38">
    <w:abstractNumId w:val="27"/>
  </w:num>
  <w:num w:numId="39">
    <w:abstractNumId w:val="29"/>
  </w:num>
  <w:num w:numId="40">
    <w:abstractNumId w:val="42"/>
  </w:num>
  <w:num w:numId="41">
    <w:abstractNumId w:val="32"/>
  </w:num>
  <w:num w:numId="42">
    <w:abstractNumId w:val="41"/>
  </w:num>
  <w:num w:numId="43">
    <w:abstractNumId w:val="8"/>
  </w:num>
  <w:num w:numId="44">
    <w:abstractNumId w:val="36"/>
  </w:num>
  <w:num w:numId="45">
    <w:abstractNumId w:val="15"/>
  </w:num>
  <w:num w:numId="46">
    <w:abstractNumId w:val="13"/>
  </w:num>
  <w:num w:numId="47">
    <w:abstractNumId w:val="51"/>
  </w:num>
  <w:num w:numId="48">
    <w:abstractNumId w:val="20"/>
  </w:num>
  <w:num w:numId="49">
    <w:abstractNumId w:val="33"/>
  </w:num>
  <w:num w:numId="50">
    <w:abstractNumId w:val="45"/>
  </w:num>
  <w:num w:numId="51">
    <w:abstractNumId w:val="10"/>
  </w:num>
  <w:num w:numId="52">
    <w:abstractNumId w:val="18"/>
  </w:num>
  <w:num w:numId="5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6981"/>
    <w:rsid w:val="00057F32"/>
    <w:rsid w:val="00057F34"/>
    <w:rsid w:val="00062A25"/>
    <w:rsid w:val="0006525E"/>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6376"/>
    <w:rsid w:val="000D6916"/>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4042"/>
    <w:rsid w:val="001959C2"/>
    <w:rsid w:val="001A7968"/>
    <w:rsid w:val="001B0B72"/>
    <w:rsid w:val="001B3483"/>
    <w:rsid w:val="001B3C1E"/>
    <w:rsid w:val="001B4494"/>
    <w:rsid w:val="001B48EB"/>
    <w:rsid w:val="001C0D8B"/>
    <w:rsid w:val="001C0DA8"/>
    <w:rsid w:val="001E0D8A"/>
    <w:rsid w:val="001E5282"/>
    <w:rsid w:val="001E67BA"/>
    <w:rsid w:val="001E74C2"/>
    <w:rsid w:val="001F5A48"/>
    <w:rsid w:val="001F6260"/>
    <w:rsid w:val="00200007"/>
    <w:rsid w:val="002030A5"/>
    <w:rsid w:val="00203131"/>
    <w:rsid w:val="00212E88"/>
    <w:rsid w:val="00213C9C"/>
    <w:rsid w:val="00217C29"/>
    <w:rsid w:val="0022009E"/>
    <w:rsid w:val="0022425C"/>
    <w:rsid w:val="002246DE"/>
    <w:rsid w:val="00227DF1"/>
    <w:rsid w:val="002366BE"/>
    <w:rsid w:val="002421B5"/>
    <w:rsid w:val="002444EC"/>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767D"/>
    <w:rsid w:val="002C0602"/>
    <w:rsid w:val="002C1084"/>
    <w:rsid w:val="002D5C16"/>
    <w:rsid w:val="002D62D9"/>
    <w:rsid w:val="002E53B4"/>
    <w:rsid w:val="002F1DE3"/>
    <w:rsid w:val="002F3DFF"/>
    <w:rsid w:val="002F5E05"/>
    <w:rsid w:val="00310D99"/>
    <w:rsid w:val="00317053"/>
    <w:rsid w:val="0032109C"/>
    <w:rsid w:val="00322B45"/>
    <w:rsid w:val="00323809"/>
    <w:rsid w:val="00323D41"/>
    <w:rsid w:val="00325414"/>
    <w:rsid w:val="003302F1"/>
    <w:rsid w:val="0034470E"/>
    <w:rsid w:val="00352DB0"/>
    <w:rsid w:val="00371833"/>
    <w:rsid w:val="00371ED3"/>
    <w:rsid w:val="00371EEF"/>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C65B3"/>
    <w:rsid w:val="003D05FB"/>
    <w:rsid w:val="003D1B16"/>
    <w:rsid w:val="003D45BF"/>
    <w:rsid w:val="003D508A"/>
    <w:rsid w:val="003D537F"/>
    <w:rsid w:val="003D7B75"/>
    <w:rsid w:val="003E0208"/>
    <w:rsid w:val="003E4B57"/>
    <w:rsid w:val="003E775A"/>
    <w:rsid w:val="003F27E1"/>
    <w:rsid w:val="003F437A"/>
    <w:rsid w:val="003F5C2B"/>
    <w:rsid w:val="004023E9"/>
    <w:rsid w:val="00413F83"/>
    <w:rsid w:val="0041490C"/>
    <w:rsid w:val="00416191"/>
    <w:rsid w:val="00416721"/>
    <w:rsid w:val="00421EF0"/>
    <w:rsid w:val="004224FA"/>
    <w:rsid w:val="00423D07"/>
    <w:rsid w:val="004255DB"/>
    <w:rsid w:val="0044346F"/>
    <w:rsid w:val="00447861"/>
    <w:rsid w:val="00451E78"/>
    <w:rsid w:val="0046520A"/>
    <w:rsid w:val="004672AB"/>
    <w:rsid w:val="004714FE"/>
    <w:rsid w:val="00485CDE"/>
    <w:rsid w:val="00487905"/>
    <w:rsid w:val="00495053"/>
    <w:rsid w:val="004962CC"/>
    <w:rsid w:val="004A1F59"/>
    <w:rsid w:val="004A29BE"/>
    <w:rsid w:val="004A3225"/>
    <w:rsid w:val="004A33EE"/>
    <w:rsid w:val="004A3AA8"/>
    <w:rsid w:val="004A67F0"/>
    <w:rsid w:val="004B13C7"/>
    <w:rsid w:val="004B778F"/>
    <w:rsid w:val="004C5DD4"/>
    <w:rsid w:val="004D141F"/>
    <w:rsid w:val="004D6310"/>
    <w:rsid w:val="004D68BD"/>
    <w:rsid w:val="004E0062"/>
    <w:rsid w:val="004E05A1"/>
    <w:rsid w:val="004E300C"/>
    <w:rsid w:val="004F5E57"/>
    <w:rsid w:val="004F6710"/>
    <w:rsid w:val="00502849"/>
    <w:rsid w:val="00504334"/>
    <w:rsid w:val="005104D7"/>
    <w:rsid w:val="00510B9E"/>
    <w:rsid w:val="00513F86"/>
    <w:rsid w:val="00531D2C"/>
    <w:rsid w:val="00536BC2"/>
    <w:rsid w:val="005425E1"/>
    <w:rsid w:val="005427C5"/>
    <w:rsid w:val="00542CF6"/>
    <w:rsid w:val="00553C03"/>
    <w:rsid w:val="00563692"/>
    <w:rsid w:val="00571349"/>
    <w:rsid w:val="005908B8"/>
    <w:rsid w:val="00593D44"/>
    <w:rsid w:val="0059512E"/>
    <w:rsid w:val="005A6DD2"/>
    <w:rsid w:val="005B49A2"/>
    <w:rsid w:val="005C385D"/>
    <w:rsid w:val="005C5295"/>
    <w:rsid w:val="005C5B11"/>
    <w:rsid w:val="005D3B20"/>
    <w:rsid w:val="005E5C68"/>
    <w:rsid w:val="005E65C0"/>
    <w:rsid w:val="005F0390"/>
    <w:rsid w:val="00612023"/>
    <w:rsid w:val="00614190"/>
    <w:rsid w:val="00622A99"/>
    <w:rsid w:val="00622E67"/>
    <w:rsid w:val="00626EDC"/>
    <w:rsid w:val="0062720A"/>
    <w:rsid w:val="006343F5"/>
    <w:rsid w:val="0064220F"/>
    <w:rsid w:val="006470EC"/>
    <w:rsid w:val="00652C52"/>
    <w:rsid w:val="006541F8"/>
    <w:rsid w:val="0065598E"/>
    <w:rsid w:val="00655AF2"/>
    <w:rsid w:val="006568BE"/>
    <w:rsid w:val="0066025D"/>
    <w:rsid w:val="006773EC"/>
    <w:rsid w:val="00680504"/>
    <w:rsid w:val="00681CD9"/>
    <w:rsid w:val="00683E30"/>
    <w:rsid w:val="00687024"/>
    <w:rsid w:val="00691ACF"/>
    <w:rsid w:val="0069611C"/>
    <w:rsid w:val="00696415"/>
    <w:rsid w:val="006C1615"/>
    <w:rsid w:val="006C5DCB"/>
    <w:rsid w:val="006D279C"/>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354F"/>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2885"/>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3AEF"/>
    <w:rsid w:val="008F46E7"/>
    <w:rsid w:val="008F6F0B"/>
    <w:rsid w:val="00907BA7"/>
    <w:rsid w:val="0091064E"/>
    <w:rsid w:val="00911FC5"/>
    <w:rsid w:val="00920579"/>
    <w:rsid w:val="00931A10"/>
    <w:rsid w:val="00947967"/>
    <w:rsid w:val="00965200"/>
    <w:rsid w:val="009668B3"/>
    <w:rsid w:val="00971471"/>
    <w:rsid w:val="009849C2"/>
    <w:rsid w:val="00984D24"/>
    <w:rsid w:val="009858EB"/>
    <w:rsid w:val="00990884"/>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2964"/>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5404"/>
    <w:rsid w:val="00B32621"/>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3656"/>
    <w:rsid w:val="00C75895"/>
    <w:rsid w:val="00C83C9F"/>
    <w:rsid w:val="00C86866"/>
    <w:rsid w:val="00C94840"/>
    <w:rsid w:val="00CA6AC8"/>
    <w:rsid w:val="00CB027F"/>
    <w:rsid w:val="00CC1819"/>
    <w:rsid w:val="00CC6297"/>
    <w:rsid w:val="00CC7690"/>
    <w:rsid w:val="00CD1986"/>
    <w:rsid w:val="00CE4D5C"/>
    <w:rsid w:val="00CF05DA"/>
    <w:rsid w:val="00CF58EB"/>
    <w:rsid w:val="00D0106E"/>
    <w:rsid w:val="00D06383"/>
    <w:rsid w:val="00D20E85"/>
    <w:rsid w:val="00D24615"/>
    <w:rsid w:val="00D26B42"/>
    <w:rsid w:val="00D27557"/>
    <w:rsid w:val="00D37842"/>
    <w:rsid w:val="00D42DC2"/>
    <w:rsid w:val="00D537E1"/>
    <w:rsid w:val="00D55BB2"/>
    <w:rsid w:val="00D6091A"/>
    <w:rsid w:val="00D6695F"/>
    <w:rsid w:val="00D70050"/>
    <w:rsid w:val="00D75644"/>
    <w:rsid w:val="00D81656"/>
    <w:rsid w:val="00D83D87"/>
    <w:rsid w:val="00D86A30"/>
    <w:rsid w:val="00D97CB4"/>
    <w:rsid w:val="00D97DD4"/>
    <w:rsid w:val="00DA5A8A"/>
    <w:rsid w:val="00DA5F30"/>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7996"/>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B515B"/>
    <w:rsid w:val="00ED03AB"/>
    <w:rsid w:val="00ED0CAC"/>
    <w:rsid w:val="00ED1CD4"/>
    <w:rsid w:val="00ED1D2B"/>
    <w:rsid w:val="00ED5A8D"/>
    <w:rsid w:val="00ED64B5"/>
    <w:rsid w:val="00EE7CCA"/>
    <w:rsid w:val="00EF4FA1"/>
    <w:rsid w:val="00EF5D74"/>
    <w:rsid w:val="00F16A14"/>
    <w:rsid w:val="00F231DC"/>
    <w:rsid w:val="00F26180"/>
    <w:rsid w:val="00F362D7"/>
    <w:rsid w:val="00F37D7B"/>
    <w:rsid w:val="00F5314C"/>
    <w:rsid w:val="00F635DD"/>
    <w:rsid w:val="00F6627B"/>
    <w:rsid w:val="00F734F2"/>
    <w:rsid w:val="00F75052"/>
    <w:rsid w:val="00F804D3"/>
    <w:rsid w:val="00F81CD2"/>
    <w:rsid w:val="00F82641"/>
    <w:rsid w:val="00F86B8E"/>
    <w:rsid w:val="00F9046E"/>
    <w:rsid w:val="00F90F18"/>
    <w:rsid w:val="00F937E4"/>
    <w:rsid w:val="00F95EE7"/>
    <w:rsid w:val="00FA39E6"/>
    <w:rsid w:val="00FA7BC9"/>
    <w:rsid w:val="00FB378E"/>
    <w:rsid w:val="00FB37F1"/>
    <w:rsid w:val="00FB47C0"/>
    <w:rsid w:val="00FB501B"/>
    <w:rsid w:val="00FB51AA"/>
    <w:rsid w:val="00FB6FE7"/>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166C95-C439-4EB7-B1B4-2DC202CF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1"/>
    <w:uiPriority w:val="9"/>
    <w:qFormat/>
    <w:rsid w:val="004F5E57"/>
    <w:pPr>
      <w:numPr>
        <w:numId w:val="6"/>
      </w:numPr>
      <w:outlineLvl w:val="0"/>
    </w:pPr>
    <w:rPr>
      <w:rFonts w:hAnsi="Arial"/>
      <w:bCs/>
      <w:kern w:val="32"/>
      <w:szCs w:val="52"/>
    </w:rPr>
  </w:style>
  <w:style w:type="paragraph" w:styleId="2">
    <w:name w:val="heading 2"/>
    <w:basedOn w:val="a7"/>
    <w:link w:val="21"/>
    <w:uiPriority w:val="9"/>
    <w:qFormat/>
    <w:rsid w:val="00ED0CAC"/>
    <w:pPr>
      <w:numPr>
        <w:ilvl w:val="1"/>
        <w:numId w:val="6"/>
      </w:numPr>
      <w:outlineLvl w:val="1"/>
    </w:pPr>
    <w:rPr>
      <w:rFonts w:hAnsi="Arial"/>
      <w:b/>
      <w:bCs/>
      <w:kern w:val="32"/>
      <w:szCs w:val="48"/>
    </w:rPr>
  </w:style>
  <w:style w:type="paragraph" w:styleId="3">
    <w:name w:val="heading 3"/>
    <w:basedOn w:val="a7"/>
    <w:link w:val="31"/>
    <w:uiPriority w:val="9"/>
    <w:qFormat/>
    <w:rsid w:val="004F5E57"/>
    <w:pPr>
      <w:numPr>
        <w:ilvl w:val="2"/>
        <w:numId w:val="6"/>
      </w:numPr>
      <w:outlineLvl w:val="2"/>
    </w:pPr>
    <w:rPr>
      <w:rFonts w:hAnsi="Arial"/>
      <w:bCs/>
      <w:kern w:val="32"/>
      <w:szCs w:val="36"/>
    </w:rPr>
  </w:style>
  <w:style w:type="paragraph" w:styleId="4">
    <w:name w:val="heading 4"/>
    <w:basedOn w:val="a7"/>
    <w:link w:val="41"/>
    <w:uiPriority w:val="9"/>
    <w:qFormat/>
    <w:rsid w:val="004F5E57"/>
    <w:pPr>
      <w:numPr>
        <w:ilvl w:val="3"/>
        <w:numId w:val="6"/>
      </w:numPr>
      <w:outlineLvl w:val="3"/>
    </w:pPr>
    <w:rPr>
      <w:rFonts w:hAnsi="Arial"/>
      <w:kern w:val="32"/>
      <w:szCs w:val="36"/>
    </w:rPr>
  </w:style>
  <w:style w:type="paragraph" w:styleId="5">
    <w:name w:val="heading 5"/>
    <w:basedOn w:val="a7"/>
    <w:link w:val="51"/>
    <w:uiPriority w:val="9"/>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2">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2">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1">
    <w:name w:val="標題 1 字元"/>
    <w:basedOn w:val="a8"/>
    <w:link w:val="1"/>
    <w:uiPriority w:val="9"/>
    <w:rsid w:val="00F86B8E"/>
    <w:rPr>
      <w:rFonts w:ascii="標楷體" w:eastAsia="標楷體" w:hAnsi="Arial"/>
      <w:bCs/>
      <w:kern w:val="32"/>
      <w:sz w:val="32"/>
      <w:szCs w:val="52"/>
    </w:rPr>
  </w:style>
  <w:style w:type="character" w:customStyle="1" w:styleId="21">
    <w:name w:val="標題 2 字元"/>
    <w:basedOn w:val="a8"/>
    <w:link w:val="2"/>
    <w:uiPriority w:val="9"/>
    <w:rsid w:val="00F86B8E"/>
    <w:rPr>
      <w:rFonts w:ascii="標楷體" w:eastAsia="標楷體" w:hAnsi="Arial"/>
      <w:b/>
      <w:bCs/>
      <w:kern w:val="32"/>
      <w:sz w:val="32"/>
      <w:szCs w:val="48"/>
    </w:rPr>
  </w:style>
  <w:style w:type="character" w:customStyle="1" w:styleId="31">
    <w:name w:val="標題 3 字元"/>
    <w:basedOn w:val="a8"/>
    <w:link w:val="3"/>
    <w:uiPriority w:val="9"/>
    <w:rsid w:val="00F86B8E"/>
    <w:rPr>
      <w:rFonts w:ascii="標楷體" w:eastAsia="標楷體" w:hAnsi="Arial"/>
      <w:bCs/>
      <w:kern w:val="32"/>
      <w:sz w:val="32"/>
      <w:szCs w:val="36"/>
    </w:rPr>
  </w:style>
  <w:style w:type="character" w:customStyle="1" w:styleId="41">
    <w:name w:val="標題 4 字元"/>
    <w:basedOn w:val="a8"/>
    <w:link w:val="4"/>
    <w:uiPriority w:val="9"/>
    <w:rsid w:val="00F86B8E"/>
    <w:rPr>
      <w:rFonts w:ascii="標楷體" w:eastAsia="標楷體" w:hAnsi="Arial"/>
      <w:kern w:val="32"/>
      <w:sz w:val="32"/>
      <w:szCs w:val="36"/>
    </w:rPr>
  </w:style>
  <w:style w:type="character" w:customStyle="1" w:styleId="51">
    <w:name w:val="標題 5 字元"/>
    <w:basedOn w:val="a8"/>
    <w:link w:val="5"/>
    <w:uiPriority w:val="9"/>
    <w:rsid w:val="00F86B8E"/>
    <w:rPr>
      <w:rFonts w:ascii="標楷體" w:eastAsia="標楷體" w:hAnsi="Arial"/>
      <w:bCs/>
      <w:kern w:val="32"/>
      <w:sz w:val="32"/>
      <w:szCs w:val="36"/>
    </w:rPr>
  </w:style>
  <w:style w:type="character" w:customStyle="1" w:styleId="60">
    <w:name w:val="標題 6 字元"/>
    <w:basedOn w:val="a8"/>
    <w:link w:val="6"/>
    <w:rsid w:val="00F86B8E"/>
    <w:rPr>
      <w:rFonts w:ascii="標楷體" w:eastAsia="標楷體" w:hAnsi="Arial"/>
      <w:kern w:val="32"/>
      <w:sz w:val="32"/>
      <w:szCs w:val="36"/>
    </w:rPr>
  </w:style>
  <w:style w:type="character" w:customStyle="1" w:styleId="70">
    <w:name w:val="標題 7 字元"/>
    <w:basedOn w:val="a8"/>
    <w:link w:val="7"/>
    <w:rsid w:val="00F86B8E"/>
    <w:rPr>
      <w:rFonts w:ascii="標楷體" w:eastAsia="標楷體" w:hAnsi="Arial"/>
      <w:bCs/>
      <w:kern w:val="32"/>
      <w:sz w:val="32"/>
      <w:szCs w:val="36"/>
    </w:rPr>
  </w:style>
  <w:style w:type="character" w:customStyle="1" w:styleId="80">
    <w:name w:val="標題 8 字元"/>
    <w:basedOn w:val="a8"/>
    <w:link w:val="8"/>
    <w:rsid w:val="00F86B8E"/>
    <w:rPr>
      <w:rFonts w:ascii="標楷體" w:eastAsia="標楷體" w:hAnsi="Arial"/>
      <w:kern w:val="32"/>
      <w:sz w:val="32"/>
      <w:szCs w:val="36"/>
    </w:rPr>
  </w:style>
  <w:style w:type="character" w:customStyle="1" w:styleId="ac">
    <w:name w:val="簽名 字元"/>
    <w:basedOn w:val="a8"/>
    <w:link w:val="ab"/>
    <w:semiHidden/>
    <w:rsid w:val="00F86B8E"/>
    <w:rPr>
      <w:rFonts w:ascii="標楷體" w:eastAsia="標楷體"/>
      <w:b/>
      <w:snapToGrid w:val="0"/>
      <w:spacing w:val="10"/>
      <w:kern w:val="2"/>
      <w:sz w:val="36"/>
    </w:rPr>
  </w:style>
  <w:style w:type="character" w:customStyle="1" w:styleId="ae">
    <w:name w:val="章節附註文字 字元"/>
    <w:basedOn w:val="a8"/>
    <w:link w:val="ad"/>
    <w:semiHidden/>
    <w:rsid w:val="00F86B8E"/>
    <w:rPr>
      <w:rFonts w:ascii="標楷體" w:eastAsia="標楷體"/>
      <w:snapToGrid w:val="0"/>
      <w:spacing w:val="10"/>
      <w:kern w:val="2"/>
      <w:sz w:val="32"/>
    </w:rPr>
  </w:style>
  <w:style w:type="character" w:customStyle="1" w:styleId="af1">
    <w:name w:val="頁首 字元"/>
    <w:basedOn w:val="a8"/>
    <w:link w:val="af0"/>
    <w:rsid w:val="00F86B8E"/>
    <w:rPr>
      <w:rFonts w:ascii="標楷體" w:eastAsia="標楷體"/>
      <w:kern w:val="2"/>
    </w:rPr>
  </w:style>
  <w:style w:type="character" w:customStyle="1" w:styleId="af6">
    <w:name w:val="本文縮排 字元"/>
    <w:basedOn w:val="a8"/>
    <w:link w:val="af5"/>
    <w:semiHidden/>
    <w:rsid w:val="00F86B8E"/>
    <w:rPr>
      <w:rFonts w:ascii="標楷體" w:eastAsia="標楷體"/>
      <w:kern w:val="2"/>
      <w:sz w:val="32"/>
    </w:rPr>
  </w:style>
  <w:style w:type="character" w:customStyle="1" w:styleId="af9">
    <w:name w:val="頁尾 字元"/>
    <w:basedOn w:val="a8"/>
    <w:link w:val="af8"/>
    <w:uiPriority w:val="99"/>
    <w:rsid w:val="00F86B8E"/>
    <w:rPr>
      <w:rFonts w:ascii="標楷體" w:eastAsia="標楷體"/>
      <w:kern w:val="2"/>
    </w:rPr>
  </w:style>
  <w:style w:type="paragraph" w:styleId="aff0">
    <w:name w:val="Plain Text"/>
    <w:basedOn w:val="a7"/>
    <w:link w:val="aff1"/>
    <w:uiPriority w:val="99"/>
    <w:semiHidden/>
    <w:unhideWhenUsed/>
    <w:rsid w:val="00F86B8E"/>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F86B8E"/>
    <w:rPr>
      <w:rFonts w:ascii="Calibri" w:eastAsia="標楷體" w:hAnsi="Courier New" w:cs="Courier New"/>
      <w:color w:val="244061" w:themeColor="accent1" w:themeShade="80"/>
      <w:sz w:val="28"/>
      <w:szCs w:val="24"/>
    </w:rPr>
  </w:style>
  <w:style w:type="paragraph" w:styleId="aff2">
    <w:name w:val="footnote text"/>
    <w:basedOn w:val="a7"/>
    <w:link w:val="aff3"/>
    <w:uiPriority w:val="99"/>
    <w:unhideWhenUsed/>
    <w:rsid w:val="00F86B8E"/>
    <w:pPr>
      <w:snapToGrid w:val="0"/>
      <w:jc w:val="left"/>
    </w:pPr>
    <w:rPr>
      <w:sz w:val="20"/>
    </w:rPr>
  </w:style>
  <w:style w:type="character" w:customStyle="1" w:styleId="aff3">
    <w:name w:val="註腳文字 字元"/>
    <w:basedOn w:val="a8"/>
    <w:link w:val="aff2"/>
    <w:uiPriority w:val="99"/>
    <w:rsid w:val="00F86B8E"/>
    <w:rPr>
      <w:rFonts w:ascii="標楷體" w:eastAsia="標楷體"/>
      <w:kern w:val="2"/>
    </w:rPr>
  </w:style>
  <w:style w:type="character" w:styleId="aff4">
    <w:name w:val="footnote reference"/>
    <w:basedOn w:val="a8"/>
    <w:uiPriority w:val="99"/>
    <w:semiHidden/>
    <w:unhideWhenUsed/>
    <w:rsid w:val="00F86B8E"/>
    <w:rPr>
      <w:vertAlign w:val="superscript"/>
    </w:rPr>
  </w:style>
  <w:style w:type="table" w:customStyle="1" w:styleId="15">
    <w:name w:val="表格格線1"/>
    <w:basedOn w:val="a9"/>
    <w:next w:val="afc"/>
    <w:uiPriority w:val="59"/>
    <w:rsid w:val="00F86B8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表格格線2"/>
    <w:basedOn w:val="a9"/>
    <w:next w:val="afc"/>
    <w:uiPriority w:val="59"/>
    <w:rsid w:val="00F86B8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
    <w:name w:val="表格格線3"/>
    <w:basedOn w:val="a9"/>
    <w:next w:val="afc"/>
    <w:uiPriority w:val="59"/>
    <w:rsid w:val="00F86B8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0">
    <w:name w:val="標題2"/>
    <w:basedOn w:val="10"/>
    <w:qFormat/>
    <w:rsid w:val="00F86B8E"/>
    <w:pPr>
      <w:numPr>
        <w:numId w:val="12"/>
      </w:numPr>
      <w:ind w:left="840" w:hanging="556"/>
      <w:outlineLvl w:val="1"/>
    </w:pPr>
  </w:style>
  <w:style w:type="paragraph" w:customStyle="1" w:styleId="10">
    <w:name w:val="標題1"/>
    <w:basedOn w:val="a7"/>
    <w:qFormat/>
    <w:rsid w:val="00F86B8E"/>
    <w:pPr>
      <w:numPr>
        <w:numId w:val="11"/>
      </w:numPr>
      <w:outlineLvl w:val="0"/>
    </w:pPr>
    <w:rPr>
      <w:kern w:val="28"/>
      <w:sz w:val="28"/>
      <w:szCs w:val="24"/>
    </w:rPr>
  </w:style>
  <w:style w:type="paragraph" w:customStyle="1" w:styleId="30">
    <w:name w:val="標題3"/>
    <w:basedOn w:val="20"/>
    <w:qFormat/>
    <w:rsid w:val="00F86B8E"/>
    <w:pPr>
      <w:numPr>
        <w:ilvl w:val="2"/>
        <w:numId w:val="11"/>
      </w:numPr>
      <w:outlineLvl w:val="2"/>
    </w:pPr>
  </w:style>
  <w:style w:type="paragraph" w:customStyle="1" w:styleId="40">
    <w:name w:val="標題4"/>
    <w:basedOn w:val="30"/>
    <w:qFormat/>
    <w:rsid w:val="00F86B8E"/>
    <w:pPr>
      <w:numPr>
        <w:ilvl w:val="3"/>
      </w:numPr>
      <w:outlineLvl w:val="3"/>
    </w:pPr>
  </w:style>
  <w:style w:type="paragraph" w:customStyle="1" w:styleId="50">
    <w:name w:val="標題5"/>
    <w:basedOn w:val="40"/>
    <w:qFormat/>
    <w:rsid w:val="00F86B8E"/>
    <w:pPr>
      <w:numPr>
        <w:ilvl w:val="4"/>
      </w:numPr>
      <w:outlineLvl w:val="4"/>
    </w:pPr>
  </w:style>
  <w:style w:type="paragraph" w:customStyle="1" w:styleId="16">
    <w:name w:val="樣式1"/>
    <w:basedOn w:val="a7"/>
    <w:qFormat/>
    <w:rsid w:val="00F86B8E"/>
    <w:pPr>
      <w:ind w:firstLineChars="200" w:firstLine="200"/>
    </w:pPr>
    <w:rPr>
      <w:kern w:val="28"/>
      <w:sz w:val="28"/>
      <w:szCs w:val="24"/>
    </w:rPr>
  </w:style>
  <w:style w:type="paragraph" w:customStyle="1" w:styleId="aff5">
    <w:name w:val="分項段落"/>
    <w:basedOn w:val="a7"/>
    <w:rsid w:val="00F86B8E"/>
    <w:pPr>
      <w:overflowPunct/>
      <w:autoSpaceDE/>
      <w:autoSpaceDN/>
      <w:jc w:val="left"/>
    </w:pPr>
    <w:rPr>
      <w:rFonts w:ascii="Times New Roman" w:eastAsia="新細明體"/>
      <w:sz w:val="24"/>
    </w:rPr>
  </w:style>
  <w:style w:type="paragraph" w:styleId="aff6">
    <w:name w:val="Salutation"/>
    <w:basedOn w:val="a7"/>
    <w:next w:val="a7"/>
    <w:link w:val="aff7"/>
    <w:uiPriority w:val="99"/>
    <w:unhideWhenUsed/>
    <w:rsid w:val="00F86B8E"/>
    <w:rPr>
      <w:rFonts w:hAnsi="標楷體"/>
      <w:kern w:val="28"/>
      <w:sz w:val="28"/>
      <w:szCs w:val="24"/>
    </w:rPr>
  </w:style>
  <w:style w:type="character" w:customStyle="1" w:styleId="aff7">
    <w:name w:val="問候 字元"/>
    <w:basedOn w:val="a8"/>
    <w:link w:val="aff6"/>
    <w:uiPriority w:val="99"/>
    <w:rsid w:val="00F86B8E"/>
    <w:rPr>
      <w:rFonts w:ascii="標楷體" w:eastAsia="標楷體" w:hAnsi="標楷體"/>
      <w:kern w:val="28"/>
      <w:sz w:val="28"/>
      <w:szCs w:val="24"/>
    </w:rPr>
  </w:style>
  <w:style w:type="paragraph" w:styleId="aff8">
    <w:name w:val="Closing"/>
    <w:basedOn w:val="a7"/>
    <w:link w:val="aff9"/>
    <w:uiPriority w:val="99"/>
    <w:unhideWhenUsed/>
    <w:rsid w:val="00F86B8E"/>
    <w:pPr>
      <w:ind w:leftChars="1800" w:left="100"/>
    </w:pPr>
    <w:rPr>
      <w:rFonts w:hAnsi="標楷體"/>
      <w:kern w:val="28"/>
      <w:sz w:val="28"/>
      <w:szCs w:val="24"/>
    </w:rPr>
  </w:style>
  <w:style w:type="character" w:customStyle="1" w:styleId="aff9">
    <w:name w:val="結語 字元"/>
    <w:basedOn w:val="a8"/>
    <w:link w:val="aff8"/>
    <w:uiPriority w:val="99"/>
    <w:rsid w:val="00F86B8E"/>
    <w:rPr>
      <w:rFonts w:ascii="標楷體" w:eastAsia="標楷體" w:hAnsi="標楷體"/>
      <w:kern w:val="28"/>
      <w:sz w:val="28"/>
      <w:szCs w:val="24"/>
    </w:rPr>
  </w:style>
  <w:style w:type="paragraph" w:styleId="a">
    <w:name w:val="List Bullet"/>
    <w:basedOn w:val="a7"/>
    <w:uiPriority w:val="99"/>
    <w:unhideWhenUsed/>
    <w:rsid w:val="00F86B8E"/>
    <w:pPr>
      <w:numPr>
        <w:numId w:val="13"/>
      </w:numPr>
      <w:contextualSpacing/>
    </w:pPr>
  </w:style>
  <w:style w:type="table" w:customStyle="1" w:styleId="44">
    <w:name w:val="表格格線4"/>
    <w:basedOn w:val="a9"/>
    <w:next w:val="afc"/>
    <w:uiPriority w:val="59"/>
    <w:rsid w:val="00F86B8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a">
    <w:name w:val="Placeholder Text"/>
    <w:basedOn w:val="a8"/>
    <w:uiPriority w:val="99"/>
    <w:semiHidden/>
    <w:rsid w:val="00F86B8E"/>
    <w:rPr>
      <w:color w:val="808080"/>
    </w:rPr>
  </w:style>
  <w:style w:type="table" w:customStyle="1" w:styleId="54">
    <w:name w:val="表格格線5"/>
    <w:basedOn w:val="a9"/>
    <w:next w:val="afc"/>
    <w:uiPriority w:val="59"/>
    <w:rsid w:val="00F86B8E"/>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0.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C112E-F2EA-4CC9-B713-92329760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60</Pages>
  <Words>5576</Words>
  <Characters>31785</Characters>
  <Application>Microsoft Office Word</Application>
  <DocSecurity>0</DocSecurity>
  <Lines>264</Lines>
  <Paragraphs>74</Paragraphs>
  <ScaleCrop>false</ScaleCrop>
  <Company>cy</Company>
  <LinksUpToDate>false</LinksUpToDate>
  <CharactersWithSpaces>37287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黃慧儀</cp:lastModifiedBy>
  <cp:revision>6</cp:revision>
  <cp:lastPrinted>2022-04-13T02:26:00Z</cp:lastPrinted>
  <dcterms:created xsi:type="dcterms:W3CDTF">2022-04-26T00:35:00Z</dcterms:created>
  <dcterms:modified xsi:type="dcterms:W3CDTF">2022-04-29T02:32:00Z</dcterms:modified>
</cp:coreProperties>
</file>