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96718E" w14:textId="77777777" w:rsidR="00CD3F30" w:rsidRPr="004D141F" w:rsidRDefault="00CD3F30" w:rsidP="00F37D7B">
      <w:pPr>
        <w:pStyle w:val="af3"/>
      </w:pPr>
      <w:r w:rsidRPr="004D141F">
        <w:rPr>
          <w:rFonts w:hint="eastAsia"/>
        </w:rPr>
        <w:t>調查報告</w:t>
      </w:r>
    </w:p>
    <w:p w14:paraId="2B8F3731" w14:textId="48A3E7A3" w:rsidR="00CD3F30" w:rsidRDefault="00CD3F30" w:rsidP="00CD3F30">
      <w:pPr>
        <w:pStyle w:val="1"/>
        <w:numPr>
          <w:ilvl w:val="0"/>
          <w:numId w:val="1"/>
        </w:numPr>
      </w:pPr>
      <w:r>
        <w:rPr>
          <w:rFonts w:hint="eastAsia"/>
        </w:rPr>
        <w:t>調查緣起：本院</w:t>
      </w:r>
      <w:r w:rsidR="00C5247C">
        <w:rPr>
          <w:rFonts w:hint="eastAsia"/>
        </w:rPr>
        <w:t>內政及族群</w:t>
      </w:r>
      <w:r w:rsidRPr="00E21CC7">
        <w:rPr>
          <w:rFonts w:hint="eastAsia"/>
        </w:rPr>
        <w:t>委員會第</w:t>
      </w:r>
      <w:r w:rsidR="00C5247C">
        <w:rPr>
          <w:rFonts w:hint="eastAsia"/>
        </w:rPr>
        <w:t>6</w:t>
      </w:r>
      <w:r w:rsidRPr="00E21CC7">
        <w:rPr>
          <w:rFonts w:hint="eastAsia"/>
        </w:rPr>
        <w:t>屆第</w:t>
      </w:r>
      <w:r w:rsidR="00C5247C">
        <w:rPr>
          <w:rFonts w:hint="eastAsia"/>
        </w:rPr>
        <w:t>1</w:t>
      </w:r>
      <w:r w:rsidR="00C5247C">
        <w:t>4</w:t>
      </w:r>
      <w:r w:rsidRPr="00E21CC7">
        <w:rPr>
          <w:rFonts w:hint="eastAsia"/>
        </w:rPr>
        <w:t>次</w:t>
      </w:r>
      <w:r>
        <w:rPr>
          <w:rFonts w:hint="eastAsia"/>
        </w:rPr>
        <w:t>會議</w:t>
      </w:r>
      <w:r w:rsidRPr="00E21CC7">
        <w:rPr>
          <w:rFonts w:hint="eastAsia"/>
        </w:rPr>
        <w:t>決議，推派調查</w:t>
      </w:r>
      <w:r w:rsidR="00607F34">
        <w:rPr>
          <w:rFonts w:hint="eastAsia"/>
        </w:rPr>
        <w:t>。</w:t>
      </w:r>
    </w:p>
    <w:p w14:paraId="30452E24" w14:textId="77777777" w:rsidR="00CD3F30" w:rsidRDefault="00CD3F30" w:rsidP="00CD3F30">
      <w:pPr>
        <w:pStyle w:val="1"/>
        <w:numPr>
          <w:ilvl w:val="0"/>
          <w:numId w:val="1"/>
        </w:numPr>
        <w:ind w:left="2380" w:hanging="2380"/>
      </w:pPr>
      <w:r>
        <w:rPr>
          <w:rFonts w:hint="eastAsia"/>
        </w:rPr>
        <w:t>調查對象：</w:t>
      </w:r>
      <w:r w:rsidR="00607F34">
        <w:rPr>
          <w:rFonts w:hint="eastAsia"/>
        </w:rPr>
        <w:t>嘉義市政府</w:t>
      </w:r>
      <w:r>
        <w:rPr>
          <w:rFonts w:hint="eastAsia"/>
        </w:rPr>
        <w:t>。</w:t>
      </w:r>
    </w:p>
    <w:p w14:paraId="6907DEA9" w14:textId="77777777" w:rsidR="00CD3F30" w:rsidRDefault="00CD3F30" w:rsidP="00CD3F30">
      <w:pPr>
        <w:pStyle w:val="1"/>
        <w:numPr>
          <w:ilvl w:val="0"/>
          <w:numId w:val="1"/>
        </w:numPr>
        <w:ind w:left="2380" w:hanging="2380"/>
      </w:pPr>
      <w:r>
        <w:rPr>
          <w:rFonts w:hint="eastAsia"/>
        </w:rPr>
        <w:t>案　　由：</w:t>
      </w:r>
      <w:r w:rsidRPr="003D7942">
        <w:rPr>
          <w:rFonts w:hint="eastAsia"/>
          <w:noProof/>
        </w:rPr>
        <w:t>審計部函報有關嘉義市政府辦理「嘉義市污水下水道系統第一期修正實施計畫之第1期計畫執行情形」，經查核有效能過低等情案。</w:t>
      </w:r>
    </w:p>
    <w:p w14:paraId="6DF5F373" w14:textId="77777777" w:rsidR="00CD3F30" w:rsidRDefault="00CD3F30" w:rsidP="00CD3F30">
      <w:pPr>
        <w:pStyle w:val="1"/>
        <w:numPr>
          <w:ilvl w:val="0"/>
          <w:numId w:val="1"/>
        </w:numPr>
        <w:ind w:left="2380" w:hanging="2380"/>
        <w:jc w:val="left"/>
      </w:pPr>
      <w:r>
        <w:rPr>
          <w:rFonts w:hint="eastAsia"/>
        </w:rPr>
        <w:t>調查依據：本院</w:t>
      </w:r>
      <w:r w:rsidRPr="003D7942">
        <w:rPr>
          <w:rFonts w:hint="eastAsia"/>
          <w:noProof/>
        </w:rPr>
        <w:t>1</w:t>
      </w:r>
      <w:r w:rsidRPr="003D7942">
        <w:rPr>
          <w:noProof/>
        </w:rPr>
        <w:t>10</w:t>
      </w:r>
      <w:r>
        <w:rPr>
          <w:rFonts w:hint="eastAsia"/>
        </w:rPr>
        <w:t>年</w:t>
      </w:r>
      <w:r w:rsidRPr="003D7942">
        <w:rPr>
          <w:rFonts w:hint="eastAsia"/>
          <w:noProof/>
        </w:rPr>
        <w:t>9</w:t>
      </w:r>
      <w:r>
        <w:rPr>
          <w:rFonts w:hint="eastAsia"/>
        </w:rPr>
        <w:t>月</w:t>
      </w:r>
      <w:r w:rsidRPr="003D7942">
        <w:rPr>
          <w:rFonts w:hint="eastAsia"/>
          <w:noProof/>
        </w:rPr>
        <w:t>9</w:t>
      </w:r>
      <w:r>
        <w:rPr>
          <w:rFonts w:hint="eastAsia"/>
        </w:rPr>
        <w:t>日院台調壹字第</w:t>
      </w:r>
      <w:r w:rsidRPr="003D7942">
        <w:rPr>
          <w:rFonts w:hint="eastAsia"/>
          <w:noProof/>
        </w:rPr>
        <w:t>1</w:t>
      </w:r>
      <w:r w:rsidRPr="003D7942">
        <w:rPr>
          <w:noProof/>
        </w:rPr>
        <w:t>100800171</w:t>
      </w:r>
      <w:r>
        <w:rPr>
          <w:rFonts w:hint="eastAsia"/>
        </w:rPr>
        <w:t>號函，並派</w:t>
      </w:r>
      <w:r w:rsidRPr="003D7942">
        <w:rPr>
          <w:rFonts w:hint="eastAsia"/>
          <w:noProof/>
          <w:color w:val="000000"/>
          <w:szCs w:val="32"/>
        </w:rPr>
        <w:t>調查專員劉宜華</w:t>
      </w:r>
      <w:r w:rsidRPr="000B73DD">
        <w:rPr>
          <w:rFonts w:hint="eastAsia"/>
          <w:color w:val="000000"/>
          <w:szCs w:val="32"/>
        </w:rPr>
        <w:t>協助調查</w:t>
      </w:r>
      <w:r>
        <w:rPr>
          <w:rFonts w:hint="eastAsia"/>
        </w:rPr>
        <w:t>。</w:t>
      </w:r>
    </w:p>
    <w:p w14:paraId="0F897EDD" w14:textId="77777777" w:rsidR="00CD3F30" w:rsidRDefault="00CD3F30" w:rsidP="00CD3F30">
      <w:pPr>
        <w:pStyle w:val="1"/>
        <w:numPr>
          <w:ilvl w:val="0"/>
          <w:numId w:val="1"/>
        </w:numPr>
      </w:pPr>
      <w:r>
        <w:rPr>
          <w:rFonts w:hint="eastAsia"/>
        </w:rPr>
        <w:t>調查重點：</w:t>
      </w:r>
    </w:p>
    <w:p w14:paraId="28D48FF8" w14:textId="349BB3BD" w:rsidR="00CD3F30" w:rsidRDefault="002D71A8" w:rsidP="00CD3F30">
      <w:pPr>
        <w:pStyle w:val="2"/>
        <w:numPr>
          <w:ilvl w:val="1"/>
          <w:numId w:val="1"/>
        </w:numPr>
      </w:pPr>
      <w:r>
        <w:rPr>
          <w:rFonts w:hint="eastAsia"/>
        </w:rPr>
        <w:t>嘉義市污水下水道建設計畫</w:t>
      </w:r>
      <w:r w:rsidR="00165D44">
        <w:rPr>
          <w:rFonts w:hint="eastAsia"/>
        </w:rPr>
        <w:t>緣起及概況。</w:t>
      </w:r>
    </w:p>
    <w:p w14:paraId="7DA3F2F5" w14:textId="328D0408" w:rsidR="00FB282A" w:rsidRDefault="00165D44" w:rsidP="00CD3F30">
      <w:pPr>
        <w:pStyle w:val="2"/>
        <w:numPr>
          <w:ilvl w:val="1"/>
          <w:numId w:val="1"/>
        </w:numPr>
      </w:pPr>
      <w:r>
        <w:rPr>
          <w:rFonts w:hint="eastAsia"/>
        </w:rPr>
        <w:t>嘉義市污水下水道第1期各標工程實際執行進度。</w:t>
      </w:r>
    </w:p>
    <w:p w14:paraId="15ACA75A" w14:textId="1D348018" w:rsidR="00FB282A" w:rsidRDefault="00165D44" w:rsidP="00CD3F30">
      <w:pPr>
        <w:pStyle w:val="2"/>
        <w:numPr>
          <w:ilvl w:val="1"/>
          <w:numId w:val="1"/>
        </w:numPr>
      </w:pPr>
      <w:r>
        <w:rPr>
          <w:rFonts w:hint="eastAsia"/>
        </w:rPr>
        <w:t>嘉義市政府歷年接受內政部營建署辦理評鑑情形。</w:t>
      </w:r>
    </w:p>
    <w:p w14:paraId="0222D3FE" w14:textId="2EC584DB" w:rsidR="00165D44" w:rsidRDefault="00165D44" w:rsidP="00CD3F30">
      <w:pPr>
        <w:pStyle w:val="2"/>
        <w:numPr>
          <w:ilvl w:val="1"/>
          <w:numId w:val="1"/>
        </w:numPr>
      </w:pPr>
      <w:r>
        <w:rPr>
          <w:rFonts w:hint="eastAsia"/>
        </w:rPr>
        <w:t>嘉義市水資源回收中心再生水應用情形。</w:t>
      </w:r>
    </w:p>
    <w:p w14:paraId="1B9CF566" w14:textId="77777777" w:rsidR="00FB282A" w:rsidRDefault="00FB282A" w:rsidP="00CD3F30">
      <w:pPr>
        <w:pStyle w:val="2"/>
        <w:numPr>
          <w:ilvl w:val="1"/>
          <w:numId w:val="1"/>
        </w:numPr>
      </w:pPr>
      <w:r>
        <w:rPr>
          <w:rFonts w:hint="eastAsia"/>
        </w:rPr>
        <w:t>其他應行調查事項。</w:t>
      </w:r>
    </w:p>
    <w:p w14:paraId="6F7F0B64" w14:textId="2D2D712A" w:rsidR="00CD3F30" w:rsidRDefault="00CD3F30" w:rsidP="00CD3F30">
      <w:pPr>
        <w:pStyle w:val="1"/>
        <w:numPr>
          <w:ilvl w:val="0"/>
          <w:numId w:val="1"/>
        </w:numPr>
      </w:pPr>
      <w:r>
        <w:rPr>
          <w:rFonts w:hint="eastAsia"/>
        </w:rPr>
        <w:t>調查事實：</w:t>
      </w:r>
    </w:p>
    <w:p w14:paraId="435B1181" w14:textId="605A066E" w:rsidR="006668E9" w:rsidRDefault="006668E9" w:rsidP="006668E9">
      <w:pPr>
        <w:pStyle w:val="10"/>
        <w:ind w:left="680" w:firstLine="680"/>
      </w:pPr>
      <w:r w:rsidRPr="006668E9">
        <w:rPr>
          <w:rFonts w:hint="eastAsia"/>
        </w:rPr>
        <w:t>本案係審計部嘉義市審計室查核嘉義市政府辦理該市污水下水道建設計畫第1期各標執行情形，核有效能過低情事。案經調閱營建署、嘉義市政府及審計部等機關卷證資料，並於110年10月4日前往嘉義市水資源回收中心現場履勘、聽取簡報及詢問相關人員，再於111年1月14日請營建署吳副署長、嘉義市陳副市長暨所屬業務主管人員到院說明，</w:t>
      </w:r>
      <w:r>
        <w:rPr>
          <w:rFonts w:hint="eastAsia"/>
        </w:rPr>
        <w:t>茲綜整調查事實如下：</w:t>
      </w:r>
    </w:p>
    <w:p w14:paraId="23118A81" w14:textId="23294686" w:rsidR="00CD3F30" w:rsidRDefault="00396092" w:rsidP="00CD3F30">
      <w:pPr>
        <w:pStyle w:val="2"/>
        <w:numPr>
          <w:ilvl w:val="1"/>
          <w:numId w:val="1"/>
        </w:numPr>
      </w:pPr>
      <w:r>
        <w:rPr>
          <w:rFonts w:hint="eastAsia"/>
        </w:rPr>
        <w:t>計畫緣起：</w:t>
      </w:r>
    </w:p>
    <w:p w14:paraId="01F5CD5E" w14:textId="730941C4" w:rsidR="00396092" w:rsidRDefault="00396092" w:rsidP="00B02101">
      <w:pPr>
        <w:pStyle w:val="21"/>
        <w:ind w:left="1020" w:firstLine="680"/>
      </w:pPr>
      <w:r w:rsidRPr="00396092">
        <w:rPr>
          <w:rFonts w:hint="eastAsia"/>
        </w:rPr>
        <w:t>嘉義市政府（下稱市政府）為解決市民用戶排出污（廢）水影響環境衛生，於</w:t>
      </w:r>
      <w:r w:rsidR="00153DE9">
        <w:rPr>
          <w:rFonts w:hint="eastAsia"/>
        </w:rPr>
        <w:t>民國（下同）</w:t>
      </w:r>
      <w:r w:rsidRPr="00396092">
        <w:rPr>
          <w:rFonts w:hint="eastAsia"/>
        </w:rPr>
        <w:t>94年間委託國立中山大學評估，並於97年間撰提「促進民間參與嘉義市污水下水道系統建設之興建、營運、移轉（BOT）計畫」，並經行政院97年8月7日核定，計畫總</w:t>
      </w:r>
      <w:r w:rsidRPr="00396092">
        <w:rPr>
          <w:rFonts w:hint="eastAsia"/>
        </w:rPr>
        <w:lastRenderedPageBreak/>
        <w:t>經費</w:t>
      </w:r>
      <w:r>
        <w:rPr>
          <w:rFonts w:hint="eastAsia"/>
        </w:rPr>
        <w:t>新臺幣（下同）</w:t>
      </w:r>
      <w:r w:rsidRPr="00396092">
        <w:rPr>
          <w:rFonts w:hint="eastAsia"/>
        </w:rPr>
        <w:t>81億6,633萬餘元（其中由民間出資58億868萬元以促參方式辦理污水管線工程），建設期程97至116年，共分4期興建平均日處理污水量80,000CMD</w:t>
      </w:r>
      <w:r w:rsidR="00265277">
        <w:rPr>
          <w:rStyle w:val="aff0"/>
        </w:rPr>
        <w:footnoteReference w:id="1"/>
      </w:r>
      <w:r w:rsidRPr="00396092">
        <w:rPr>
          <w:rFonts w:hint="eastAsia"/>
        </w:rPr>
        <w:t>之污水處理廠1座及用戶接管99,000戶。</w:t>
      </w:r>
    </w:p>
    <w:p w14:paraId="6AA4AA27" w14:textId="7B55AA11" w:rsidR="00B02101" w:rsidRDefault="00B02101" w:rsidP="00B02101">
      <w:pPr>
        <w:pStyle w:val="2"/>
        <w:numPr>
          <w:ilvl w:val="1"/>
          <w:numId w:val="1"/>
        </w:numPr>
      </w:pPr>
      <w:r>
        <w:rPr>
          <w:rFonts w:hint="eastAsia"/>
        </w:rPr>
        <w:t>計畫概況：</w:t>
      </w:r>
    </w:p>
    <w:p w14:paraId="63BEFDC7" w14:textId="206A5367" w:rsidR="00396092" w:rsidRDefault="00396092" w:rsidP="00CD3F30">
      <w:pPr>
        <w:pStyle w:val="3"/>
        <w:numPr>
          <w:ilvl w:val="2"/>
          <w:numId w:val="1"/>
        </w:numPr>
      </w:pPr>
      <w:r w:rsidRPr="00396092">
        <w:rPr>
          <w:rFonts w:hint="eastAsia"/>
        </w:rPr>
        <w:t>市政府於98年間以促參方式辦理招商2次，因對投資申請人執行能力存有疑慮，遂變更執行方式，研提「嘉義市污水下水道促參系統後續執行效益評估計畫」，自籌編列預算依政府採購法辦理，總經費增加至120億3,744萬餘元，興建期限延長至118年，並經內政部於99年7月9日核定辦理，且將污水處理廠工程委託內政部營建署（下稱營建署）代辦設計審查、發包及監造等相關事宜。</w:t>
      </w:r>
    </w:p>
    <w:p w14:paraId="02C1C1F0" w14:textId="77777777" w:rsidR="00396092" w:rsidRDefault="00396092" w:rsidP="00CD3F30">
      <w:pPr>
        <w:pStyle w:val="3"/>
        <w:numPr>
          <w:ilvl w:val="2"/>
          <w:numId w:val="1"/>
        </w:numPr>
      </w:pPr>
      <w:r w:rsidRPr="00396092">
        <w:rPr>
          <w:rFonts w:hint="eastAsia"/>
        </w:rPr>
        <w:t>市政府辦理「嘉義市污水下水道系統及污水處理廠第一期新建工程設計及監造委託技術服務案」，因未得標廠商認為得標廠商抄襲其設計成果，不服該府決標結果衍生採購爭議，案經行政院公共工程委員會履約爭議調解及最高行政法院102年9月12日判決，市政府遂撤銷決標並辦理解約。由於採購爭議嚴重影響建設期程，市政府遂研提「嘉義市污水下水道第一期修正實施計畫」，總經費縮減至116億4,248萬餘元，期程自104至121年，分3期執行，污水處理廠平均每日污水處理量及用戶接管分別縮減為60,000CMD及80,000戶</w:t>
      </w:r>
      <w:r>
        <w:rPr>
          <w:rFonts w:hint="eastAsia"/>
        </w:rPr>
        <w:t>。</w:t>
      </w:r>
    </w:p>
    <w:p w14:paraId="00FC2A74" w14:textId="3E79040C" w:rsidR="00B02101" w:rsidRDefault="00B02101" w:rsidP="00CD3F30">
      <w:pPr>
        <w:pStyle w:val="3"/>
        <w:numPr>
          <w:ilvl w:val="2"/>
          <w:numId w:val="1"/>
        </w:numPr>
      </w:pPr>
      <w:r>
        <w:rPr>
          <w:rFonts w:hint="eastAsia"/>
        </w:rPr>
        <w:t>規劃分期執行內容與期程：</w:t>
      </w:r>
    </w:p>
    <w:p w14:paraId="7E39238D" w14:textId="5869E267" w:rsidR="00B02101" w:rsidRDefault="00396092" w:rsidP="00B02101">
      <w:pPr>
        <w:pStyle w:val="4"/>
      </w:pPr>
      <w:r w:rsidRPr="00396092">
        <w:rPr>
          <w:rFonts w:hint="eastAsia"/>
        </w:rPr>
        <w:t>第1期</w:t>
      </w:r>
      <w:r w:rsidR="00B02101">
        <w:rPr>
          <w:rFonts w:hint="eastAsia"/>
        </w:rPr>
        <w:t>：</w:t>
      </w:r>
    </w:p>
    <w:p w14:paraId="0B543271" w14:textId="686A36A6" w:rsidR="00B02101" w:rsidRDefault="00DC4275" w:rsidP="00B02101">
      <w:pPr>
        <w:pStyle w:val="41"/>
        <w:ind w:left="1701" w:firstLine="680"/>
      </w:pPr>
      <w:r>
        <w:rPr>
          <w:rFonts w:hint="eastAsia"/>
        </w:rPr>
        <w:t>第1期</w:t>
      </w:r>
      <w:r w:rsidR="00396092" w:rsidRPr="00396092">
        <w:rPr>
          <w:rFonts w:hint="eastAsia"/>
        </w:rPr>
        <w:t>期程自104至109年，</w:t>
      </w:r>
      <w:r w:rsidRPr="00396092">
        <w:rPr>
          <w:rFonts w:hint="eastAsia"/>
        </w:rPr>
        <w:t>經費39億8,981萬餘元</w:t>
      </w:r>
      <w:r w:rsidR="003143DA">
        <w:rPr>
          <w:rFonts w:hint="eastAsia"/>
        </w:rPr>
        <w:t>，其中營建署</w:t>
      </w:r>
      <w:r w:rsidR="003143DA" w:rsidRPr="003E0799">
        <w:rPr>
          <w:rFonts w:hAnsi="標楷體" w:hint="eastAsia"/>
          <w:color w:val="000000"/>
          <w:kern w:val="52"/>
          <w:szCs w:val="32"/>
        </w:rPr>
        <w:t>補助92％，市政府自籌經費8</w:t>
      </w:r>
      <w:r w:rsidR="003143DA" w:rsidRPr="003E0799">
        <w:rPr>
          <w:rFonts w:hAnsi="標楷體" w:hint="eastAsia"/>
          <w:color w:val="000000"/>
          <w:kern w:val="52"/>
          <w:szCs w:val="32"/>
        </w:rPr>
        <w:lastRenderedPageBreak/>
        <w:t>％</w:t>
      </w:r>
      <w:r w:rsidRPr="00396092">
        <w:rPr>
          <w:rFonts w:hint="eastAsia"/>
        </w:rPr>
        <w:t>，</w:t>
      </w:r>
      <w:r w:rsidR="00396092" w:rsidRPr="00396092">
        <w:rPr>
          <w:rFonts w:hint="eastAsia"/>
        </w:rPr>
        <w:t>主要範圍係於嘉義市興建1座水資源回收中心每日平均污水處理量24,000CMD（分2標執行，第1標每日污水處理量12,000CMD，待用戶接管率達一定程度後再擴充辦理第2標，其每日污水處理量為12,000CMD）、西區污水管線及用戶接管15,000戶</w:t>
      </w:r>
      <w:r w:rsidR="00B02101">
        <w:rPr>
          <w:rFonts w:hint="eastAsia"/>
        </w:rPr>
        <w:t>。</w:t>
      </w:r>
    </w:p>
    <w:p w14:paraId="578EC9EF" w14:textId="77777777" w:rsidR="00B02101" w:rsidRDefault="00396092" w:rsidP="00B02101">
      <w:pPr>
        <w:pStyle w:val="4"/>
      </w:pPr>
      <w:r w:rsidRPr="00396092">
        <w:rPr>
          <w:rFonts w:hint="eastAsia"/>
        </w:rPr>
        <w:t>第2期</w:t>
      </w:r>
      <w:r w:rsidR="00B02101">
        <w:rPr>
          <w:rFonts w:hint="eastAsia"/>
        </w:rPr>
        <w:t>：</w:t>
      </w:r>
    </w:p>
    <w:p w14:paraId="181FF25D" w14:textId="046CA8A7" w:rsidR="00B02101" w:rsidRDefault="00396092" w:rsidP="00B02101">
      <w:pPr>
        <w:pStyle w:val="41"/>
        <w:ind w:left="1701" w:firstLine="680"/>
      </w:pPr>
      <w:r w:rsidRPr="00396092">
        <w:rPr>
          <w:rFonts w:hint="eastAsia"/>
        </w:rPr>
        <w:t>經費37億5,321萬餘元，期程自110至115年，主要範圍係於嘉義市東區污水管線及用戶接管30,000戶，並將水資源回收中心每日平均污水處理量再擴充12,000CMD</w:t>
      </w:r>
      <w:r w:rsidR="00B02101">
        <w:rPr>
          <w:rFonts w:hint="eastAsia"/>
        </w:rPr>
        <w:t>。</w:t>
      </w:r>
    </w:p>
    <w:p w14:paraId="73BB2A2F" w14:textId="77777777" w:rsidR="00B02101" w:rsidRDefault="00396092" w:rsidP="00B02101">
      <w:pPr>
        <w:pStyle w:val="4"/>
      </w:pPr>
      <w:r w:rsidRPr="00396092">
        <w:rPr>
          <w:rFonts w:hint="eastAsia"/>
        </w:rPr>
        <w:t>第3期</w:t>
      </w:r>
      <w:r w:rsidR="00B02101">
        <w:rPr>
          <w:rFonts w:hint="eastAsia"/>
        </w:rPr>
        <w:t>：</w:t>
      </w:r>
    </w:p>
    <w:p w14:paraId="5FBFC583" w14:textId="523C70AB" w:rsidR="00396092" w:rsidRDefault="00396092" w:rsidP="00B02101">
      <w:pPr>
        <w:pStyle w:val="41"/>
        <w:ind w:left="1701" w:firstLine="680"/>
      </w:pPr>
      <w:r w:rsidRPr="00396092">
        <w:rPr>
          <w:rFonts w:hint="eastAsia"/>
        </w:rPr>
        <w:t>經費38億9,945萬餘元，期程自116至121年，主要範圍係於嘉義市周邊污水管線及用戶接管35,000戶，並將水資源回收中心每日平均污水處理量再擴充24,000CMD，經內政部105年5月核定辦理。</w:t>
      </w:r>
    </w:p>
    <w:p w14:paraId="15CE2297" w14:textId="2E8F8F0B" w:rsidR="00A17C3D" w:rsidRDefault="00A17C3D" w:rsidP="00A17C3D">
      <w:pPr>
        <w:pStyle w:val="2"/>
      </w:pPr>
      <w:r>
        <w:rPr>
          <w:rFonts w:hint="eastAsia"/>
        </w:rPr>
        <w:t>第1期計畫內容：</w:t>
      </w:r>
    </w:p>
    <w:p w14:paraId="61108A45" w14:textId="41772BAC" w:rsidR="00396092" w:rsidRDefault="00396092" w:rsidP="00A17C3D">
      <w:pPr>
        <w:pStyle w:val="3"/>
      </w:pPr>
      <w:r>
        <w:rPr>
          <w:rFonts w:hint="eastAsia"/>
        </w:rPr>
        <w:t>市政</w:t>
      </w:r>
      <w:r w:rsidRPr="00396092">
        <w:rPr>
          <w:rFonts w:hint="eastAsia"/>
        </w:rPr>
        <w:t>府目前進行第1期工程計畫，建設期程104至109年，工程經費（含用地取得）39億8,981萬餘元，主要興建1座水資源回收中心每日平均污水處理量24,000CMD、管線新建工程分主次幹管1標；分支管及用戶接管工程分為9標，預計109年底完成西區15,000戶之用戶接管。</w:t>
      </w:r>
    </w:p>
    <w:p w14:paraId="53FAE546" w14:textId="4CC0CE73" w:rsidR="00A17C3D" w:rsidRDefault="009F4C5F" w:rsidP="00A17C3D">
      <w:pPr>
        <w:pStyle w:val="3"/>
      </w:pPr>
      <w:r>
        <w:rPr>
          <w:rFonts w:hint="eastAsia"/>
        </w:rPr>
        <w:t>各標實際執行進度：</w:t>
      </w:r>
    </w:p>
    <w:tbl>
      <w:tblPr>
        <w:tblW w:w="9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4682"/>
        <w:gridCol w:w="3827"/>
      </w:tblGrid>
      <w:tr w:rsidR="005235E5" w:rsidRPr="005235E5" w14:paraId="43168E15" w14:textId="77777777" w:rsidTr="00243AEF">
        <w:trPr>
          <w:tblHeade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32A2F938" w14:textId="77777777" w:rsidR="005235E5" w:rsidRPr="005235E5" w:rsidRDefault="005235E5" w:rsidP="005235E5">
            <w:pPr>
              <w:spacing w:line="0" w:lineRule="atLeast"/>
              <w:jc w:val="center"/>
              <w:rPr>
                <w:rFonts w:ascii="Times New Roman"/>
                <w:b/>
                <w:color w:val="000000" w:themeColor="text1"/>
                <w:sz w:val="24"/>
                <w:szCs w:val="24"/>
              </w:rPr>
            </w:pPr>
            <w:r w:rsidRPr="005235E5">
              <w:rPr>
                <w:rFonts w:ascii="Times New Roman"/>
                <w:b/>
                <w:color w:val="000000" w:themeColor="text1"/>
                <w:sz w:val="24"/>
                <w:szCs w:val="24"/>
              </w:rPr>
              <w:t>項次</w:t>
            </w:r>
          </w:p>
        </w:tc>
        <w:tc>
          <w:tcPr>
            <w:tcW w:w="4682" w:type="dxa"/>
            <w:tcBorders>
              <w:top w:val="single" w:sz="4" w:space="0" w:color="auto"/>
              <w:left w:val="single" w:sz="4" w:space="0" w:color="auto"/>
              <w:bottom w:val="single" w:sz="4" w:space="0" w:color="auto"/>
              <w:right w:val="single" w:sz="4" w:space="0" w:color="auto"/>
            </w:tcBorders>
            <w:vAlign w:val="center"/>
            <w:hideMark/>
          </w:tcPr>
          <w:p w14:paraId="313FA3E6" w14:textId="77777777" w:rsidR="005235E5" w:rsidRPr="005235E5" w:rsidRDefault="005235E5" w:rsidP="005235E5">
            <w:pPr>
              <w:spacing w:line="0" w:lineRule="atLeast"/>
              <w:jc w:val="center"/>
              <w:rPr>
                <w:rFonts w:ascii="Times New Roman"/>
                <w:b/>
                <w:color w:val="000000" w:themeColor="text1"/>
                <w:sz w:val="24"/>
                <w:szCs w:val="24"/>
              </w:rPr>
            </w:pPr>
            <w:r w:rsidRPr="005235E5">
              <w:rPr>
                <w:rFonts w:ascii="Times New Roman"/>
                <w:b/>
                <w:color w:val="000000" w:themeColor="text1"/>
                <w:sz w:val="24"/>
                <w:szCs w:val="24"/>
              </w:rPr>
              <w:t>工程標案資料</w:t>
            </w:r>
          </w:p>
        </w:tc>
        <w:tc>
          <w:tcPr>
            <w:tcW w:w="3827" w:type="dxa"/>
            <w:tcBorders>
              <w:top w:val="single" w:sz="4" w:space="0" w:color="auto"/>
              <w:left w:val="single" w:sz="4" w:space="0" w:color="auto"/>
              <w:bottom w:val="single" w:sz="4" w:space="0" w:color="auto"/>
              <w:right w:val="single" w:sz="4" w:space="0" w:color="auto"/>
            </w:tcBorders>
            <w:vAlign w:val="center"/>
            <w:hideMark/>
          </w:tcPr>
          <w:p w14:paraId="717F7E20" w14:textId="77777777" w:rsidR="005235E5" w:rsidRPr="005235E5" w:rsidRDefault="005235E5" w:rsidP="005235E5">
            <w:pPr>
              <w:spacing w:line="0" w:lineRule="atLeast"/>
              <w:jc w:val="center"/>
              <w:rPr>
                <w:rFonts w:ascii="Times New Roman"/>
                <w:b/>
                <w:color w:val="000000" w:themeColor="text1"/>
                <w:sz w:val="24"/>
                <w:szCs w:val="24"/>
              </w:rPr>
            </w:pPr>
            <w:r w:rsidRPr="005235E5">
              <w:rPr>
                <w:rFonts w:ascii="Times New Roman"/>
                <w:b/>
                <w:color w:val="000000" w:themeColor="text1"/>
                <w:sz w:val="24"/>
                <w:szCs w:val="24"/>
              </w:rPr>
              <w:t>執行情形</w:t>
            </w:r>
            <w:r w:rsidRPr="005235E5">
              <w:rPr>
                <w:rFonts w:ascii="Times New Roman"/>
                <w:b/>
                <w:color w:val="000000" w:themeColor="text1"/>
                <w:sz w:val="24"/>
                <w:szCs w:val="24"/>
              </w:rPr>
              <w:t>(</w:t>
            </w:r>
            <w:r w:rsidRPr="005235E5">
              <w:rPr>
                <w:rFonts w:ascii="Times New Roman"/>
                <w:b/>
                <w:color w:val="000000" w:themeColor="text1"/>
                <w:sz w:val="24"/>
                <w:szCs w:val="24"/>
              </w:rPr>
              <w:t>截至</w:t>
            </w:r>
            <w:r w:rsidRPr="005235E5">
              <w:rPr>
                <w:rFonts w:ascii="Times New Roman"/>
                <w:b/>
                <w:color w:val="000000" w:themeColor="text1"/>
                <w:sz w:val="24"/>
                <w:szCs w:val="24"/>
              </w:rPr>
              <w:t>110</w:t>
            </w:r>
            <w:r w:rsidRPr="005235E5">
              <w:rPr>
                <w:rFonts w:ascii="Times New Roman"/>
                <w:b/>
                <w:color w:val="000000" w:themeColor="text1"/>
                <w:sz w:val="24"/>
                <w:szCs w:val="24"/>
              </w:rPr>
              <w:t>年</w:t>
            </w:r>
            <w:r w:rsidRPr="005235E5">
              <w:rPr>
                <w:rFonts w:ascii="Times New Roman"/>
                <w:b/>
                <w:color w:val="000000" w:themeColor="text1"/>
                <w:sz w:val="24"/>
                <w:szCs w:val="24"/>
              </w:rPr>
              <w:t>12</w:t>
            </w:r>
            <w:r w:rsidRPr="005235E5">
              <w:rPr>
                <w:rFonts w:ascii="Times New Roman"/>
                <w:b/>
                <w:color w:val="000000" w:themeColor="text1"/>
                <w:sz w:val="24"/>
                <w:szCs w:val="24"/>
              </w:rPr>
              <w:t>月</w:t>
            </w:r>
            <w:r w:rsidRPr="005235E5">
              <w:rPr>
                <w:rFonts w:ascii="Times New Roman"/>
                <w:b/>
                <w:color w:val="000000" w:themeColor="text1"/>
                <w:sz w:val="24"/>
                <w:szCs w:val="24"/>
              </w:rPr>
              <w:t>31</w:t>
            </w:r>
            <w:r w:rsidRPr="005235E5">
              <w:rPr>
                <w:rFonts w:ascii="Times New Roman"/>
                <w:b/>
                <w:color w:val="000000" w:themeColor="text1"/>
                <w:sz w:val="24"/>
                <w:szCs w:val="24"/>
              </w:rPr>
              <w:t>日</w:t>
            </w:r>
            <w:r w:rsidRPr="005235E5">
              <w:rPr>
                <w:rFonts w:ascii="Times New Roman"/>
                <w:b/>
                <w:color w:val="000000" w:themeColor="text1"/>
                <w:sz w:val="24"/>
                <w:szCs w:val="24"/>
              </w:rPr>
              <w:t>)</w:t>
            </w:r>
          </w:p>
        </w:tc>
      </w:tr>
      <w:tr w:rsidR="005235E5" w:rsidRPr="005235E5" w14:paraId="11E625CA" w14:textId="77777777" w:rsidTr="00243AEF">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53558A3A" w14:textId="77777777" w:rsidR="005235E5" w:rsidRPr="005235E5" w:rsidRDefault="005235E5" w:rsidP="005235E5">
            <w:pPr>
              <w:spacing w:line="0" w:lineRule="atLeast"/>
              <w:jc w:val="center"/>
              <w:rPr>
                <w:rFonts w:ascii="Times New Roman"/>
                <w:b/>
                <w:color w:val="000000" w:themeColor="text1"/>
                <w:sz w:val="24"/>
                <w:szCs w:val="24"/>
              </w:rPr>
            </w:pPr>
            <w:r w:rsidRPr="005235E5">
              <w:rPr>
                <w:rFonts w:ascii="Times New Roman"/>
                <w:b/>
                <w:color w:val="000000" w:themeColor="text1"/>
                <w:sz w:val="24"/>
                <w:szCs w:val="24"/>
              </w:rPr>
              <w:t>1</w:t>
            </w:r>
          </w:p>
        </w:tc>
        <w:tc>
          <w:tcPr>
            <w:tcW w:w="4682" w:type="dxa"/>
            <w:tcBorders>
              <w:top w:val="single" w:sz="4" w:space="0" w:color="auto"/>
              <w:left w:val="single" w:sz="4" w:space="0" w:color="auto"/>
              <w:bottom w:val="single" w:sz="4" w:space="0" w:color="auto"/>
              <w:right w:val="single" w:sz="4" w:space="0" w:color="auto"/>
            </w:tcBorders>
          </w:tcPr>
          <w:p w14:paraId="13A4C1AB" w14:textId="77777777" w:rsidR="005235E5" w:rsidRPr="005235E5" w:rsidRDefault="005235E5" w:rsidP="005235E5">
            <w:pPr>
              <w:spacing w:line="0" w:lineRule="atLeast"/>
              <w:rPr>
                <w:rFonts w:ascii="Times New Roman"/>
                <w:b/>
                <w:color w:val="000000" w:themeColor="text1"/>
                <w:sz w:val="24"/>
                <w:szCs w:val="24"/>
              </w:rPr>
            </w:pPr>
            <w:r w:rsidRPr="005235E5">
              <w:rPr>
                <w:rFonts w:ascii="Times New Roman"/>
                <w:b/>
                <w:color w:val="000000" w:themeColor="text1"/>
                <w:sz w:val="24"/>
                <w:szCs w:val="24"/>
              </w:rPr>
              <w:t>嘉義市水資源回收中心第一期統包工程</w:t>
            </w:r>
          </w:p>
          <w:p w14:paraId="32A6747F" w14:textId="6458AF3A" w:rsidR="005235E5" w:rsidRPr="005235E5" w:rsidRDefault="00383BA4" w:rsidP="00383BA4">
            <w:pPr>
              <w:pStyle w:val="af9"/>
              <w:overflowPunct/>
              <w:autoSpaceDE/>
              <w:autoSpaceDN/>
              <w:spacing w:line="0" w:lineRule="atLeast"/>
              <w:ind w:leftChars="0" w:left="0"/>
              <w:rPr>
                <w:rFonts w:ascii="Times New Roman"/>
                <w:color w:val="000000" w:themeColor="text1"/>
                <w:sz w:val="24"/>
                <w:szCs w:val="24"/>
              </w:rPr>
            </w:pPr>
            <w:r>
              <w:rPr>
                <w:rFonts w:ascii="Times New Roman" w:hint="eastAsia"/>
                <w:color w:val="000000" w:themeColor="text1"/>
                <w:sz w:val="24"/>
                <w:szCs w:val="24"/>
              </w:rPr>
              <w:t>1</w:t>
            </w:r>
            <w:r>
              <w:rPr>
                <w:rFonts w:ascii="Times New Roman"/>
                <w:color w:val="000000" w:themeColor="text1"/>
                <w:sz w:val="24"/>
                <w:szCs w:val="24"/>
              </w:rPr>
              <w:t>.</w:t>
            </w:r>
            <w:r w:rsidR="005235E5" w:rsidRPr="005235E5">
              <w:rPr>
                <w:rFonts w:ascii="Times New Roman"/>
                <w:color w:val="000000" w:themeColor="text1"/>
                <w:sz w:val="24"/>
                <w:szCs w:val="24"/>
              </w:rPr>
              <w:t>工期：</w:t>
            </w:r>
            <w:r w:rsidR="005235E5" w:rsidRPr="005235E5">
              <w:rPr>
                <w:rFonts w:ascii="Times New Roman"/>
                <w:color w:val="000000" w:themeColor="text1"/>
                <w:sz w:val="24"/>
                <w:szCs w:val="24"/>
              </w:rPr>
              <w:t>550</w:t>
            </w:r>
            <w:r w:rsidR="005235E5" w:rsidRPr="005235E5">
              <w:rPr>
                <w:rFonts w:ascii="Times New Roman"/>
                <w:color w:val="000000" w:themeColor="text1"/>
                <w:sz w:val="24"/>
                <w:szCs w:val="24"/>
              </w:rPr>
              <w:t>日曆天</w:t>
            </w:r>
          </w:p>
          <w:p w14:paraId="36CFE888" w14:textId="7C41580D" w:rsidR="005235E5" w:rsidRPr="005235E5" w:rsidRDefault="00383BA4" w:rsidP="00383BA4">
            <w:pPr>
              <w:pStyle w:val="af9"/>
              <w:overflowPunct/>
              <w:autoSpaceDE/>
              <w:autoSpaceDN/>
              <w:spacing w:line="0" w:lineRule="atLeast"/>
              <w:ind w:leftChars="0" w:left="0"/>
              <w:rPr>
                <w:rFonts w:ascii="Times New Roman"/>
                <w:color w:val="000000" w:themeColor="text1"/>
                <w:sz w:val="24"/>
                <w:szCs w:val="24"/>
              </w:rPr>
            </w:pPr>
            <w:r>
              <w:rPr>
                <w:rFonts w:ascii="Times New Roman" w:hint="eastAsia"/>
                <w:color w:val="000000" w:themeColor="text1"/>
                <w:sz w:val="24"/>
                <w:szCs w:val="24"/>
              </w:rPr>
              <w:t>2</w:t>
            </w:r>
            <w:r>
              <w:rPr>
                <w:rFonts w:ascii="Times New Roman"/>
                <w:color w:val="000000" w:themeColor="text1"/>
                <w:sz w:val="24"/>
                <w:szCs w:val="24"/>
              </w:rPr>
              <w:t>.</w:t>
            </w:r>
            <w:r w:rsidR="005235E5" w:rsidRPr="005235E5">
              <w:rPr>
                <w:rFonts w:ascii="Times New Roman"/>
                <w:color w:val="000000" w:themeColor="text1"/>
                <w:sz w:val="24"/>
                <w:szCs w:val="24"/>
              </w:rPr>
              <w:t>經費：</w:t>
            </w:r>
            <w:r w:rsidR="005235E5" w:rsidRPr="005235E5">
              <w:rPr>
                <w:rFonts w:ascii="Times New Roman"/>
                <w:color w:val="000000" w:themeColor="text1"/>
                <w:sz w:val="24"/>
                <w:szCs w:val="24"/>
              </w:rPr>
              <w:t>486,934,399</w:t>
            </w:r>
            <w:r w:rsidR="005235E5" w:rsidRPr="005235E5">
              <w:rPr>
                <w:rFonts w:ascii="Times New Roman"/>
                <w:color w:val="000000" w:themeColor="text1"/>
                <w:sz w:val="24"/>
                <w:szCs w:val="24"/>
              </w:rPr>
              <w:t>元</w:t>
            </w:r>
          </w:p>
        </w:tc>
        <w:tc>
          <w:tcPr>
            <w:tcW w:w="3827" w:type="dxa"/>
            <w:tcBorders>
              <w:top w:val="single" w:sz="4" w:space="0" w:color="auto"/>
              <w:left w:val="single" w:sz="4" w:space="0" w:color="auto"/>
              <w:bottom w:val="single" w:sz="4" w:space="0" w:color="auto"/>
              <w:right w:val="single" w:sz="4" w:space="0" w:color="auto"/>
            </w:tcBorders>
          </w:tcPr>
          <w:p w14:paraId="61186C51" w14:textId="5D6B6D36" w:rsidR="005235E5" w:rsidRPr="005235E5" w:rsidRDefault="003C2A39" w:rsidP="003C2A39">
            <w:pPr>
              <w:pStyle w:val="af9"/>
              <w:overflowPunct/>
              <w:autoSpaceDE/>
              <w:autoSpaceDN/>
              <w:spacing w:line="0" w:lineRule="atLeast"/>
              <w:ind w:leftChars="0" w:left="0"/>
              <w:rPr>
                <w:rFonts w:ascii="Times New Roman"/>
                <w:color w:val="000000" w:themeColor="text1"/>
                <w:sz w:val="24"/>
                <w:szCs w:val="24"/>
              </w:rPr>
            </w:pPr>
            <w:r>
              <w:rPr>
                <w:rFonts w:ascii="Times New Roman" w:hint="eastAsia"/>
                <w:color w:val="000000" w:themeColor="text1"/>
                <w:sz w:val="24"/>
                <w:szCs w:val="24"/>
              </w:rPr>
              <w:t>1</w:t>
            </w:r>
            <w:r>
              <w:rPr>
                <w:rFonts w:ascii="Times New Roman"/>
                <w:color w:val="000000" w:themeColor="text1"/>
                <w:sz w:val="24"/>
                <w:szCs w:val="24"/>
              </w:rPr>
              <w:t>.</w:t>
            </w:r>
            <w:r w:rsidR="005235E5" w:rsidRPr="005235E5">
              <w:rPr>
                <w:rFonts w:ascii="Times New Roman"/>
                <w:color w:val="000000" w:themeColor="text1"/>
                <w:sz w:val="24"/>
                <w:szCs w:val="24"/>
              </w:rPr>
              <w:t>於</w:t>
            </w:r>
            <w:r w:rsidR="005235E5" w:rsidRPr="005235E5">
              <w:rPr>
                <w:rFonts w:ascii="Times New Roman"/>
                <w:color w:val="000000" w:themeColor="text1"/>
                <w:sz w:val="24"/>
                <w:szCs w:val="24"/>
              </w:rPr>
              <w:t>107</w:t>
            </w:r>
            <w:r w:rsidR="005235E5" w:rsidRPr="005235E5">
              <w:rPr>
                <w:rFonts w:ascii="Times New Roman"/>
                <w:color w:val="000000" w:themeColor="text1"/>
                <w:sz w:val="24"/>
                <w:szCs w:val="24"/>
              </w:rPr>
              <w:t>年</w:t>
            </w:r>
            <w:r w:rsidR="005235E5" w:rsidRPr="005235E5">
              <w:rPr>
                <w:rFonts w:ascii="Times New Roman"/>
                <w:color w:val="000000" w:themeColor="text1"/>
                <w:sz w:val="24"/>
                <w:szCs w:val="24"/>
              </w:rPr>
              <w:t>11</w:t>
            </w:r>
            <w:r w:rsidR="005235E5" w:rsidRPr="005235E5">
              <w:rPr>
                <w:rFonts w:ascii="Times New Roman"/>
                <w:color w:val="000000" w:themeColor="text1"/>
                <w:sz w:val="24"/>
                <w:szCs w:val="24"/>
              </w:rPr>
              <w:t>月</w:t>
            </w:r>
            <w:r w:rsidR="005235E5" w:rsidRPr="005235E5">
              <w:rPr>
                <w:rFonts w:ascii="Times New Roman"/>
                <w:color w:val="000000" w:themeColor="text1"/>
                <w:sz w:val="24"/>
                <w:szCs w:val="24"/>
              </w:rPr>
              <w:t>10</w:t>
            </w:r>
            <w:r w:rsidR="005235E5" w:rsidRPr="005235E5">
              <w:rPr>
                <w:rFonts w:ascii="Times New Roman"/>
                <w:color w:val="000000" w:themeColor="text1"/>
                <w:sz w:val="24"/>
                <w:szCs w:val="24"/>
              </w:rPr>
              <w:t>日完工。</w:t>
            </w:r>
          </w:p>
          <w:p w14:paraId="01004123" w14:textId="500DC4DC" w:rsidR="005235E5" w:rsidRPr="005235E5" w:rsidRDefault="003C2A39" w:rsidP="003C2A39">
            <w:pPr>
              <w:pStyle w:val="af9"/>
              <w:overflowPunct/>
              <w:autoSpaceDE/>
              <w:autoSpaceDN/>
              <w:spacing w:line="0" w:lineRule="atLeast"/>
              <w:ind w:leftChars="0" w:left="0"/>
              <w:rPr>
                <w:rFonts w:ascii="Times New Roman"/>
                <w:color w:val="000000" w:themeColor="text1"/>
                <w:sz w:val="24"/>
                <w:szCs w:val="24"/>
              </w:rPr>
            </w:pPr>
            <w:r>
              <w:rPr>
                <w:rFonts w:ascii="Times New Roman" w:hint="eastAsia"/>
                <w:color w:val="000000" w:themeColor="text1"/>
                <w:sz w:val="24"/>
                <w:szCs w:val="24"/>
              </w:rPr>
              <w:t>2</w:t>
            </w:r>
            <w:r>
              <w:rPr>
                <w:rFonts w:ascii="Times New Roman"/>
                <w:color w:val="000000" w:themeColor="text1"/>
                <w:sz w:val="24"/>
                <w:szCs w:val="24"/>
              </w:rPr>
              <w:t>.</w:t>
            </w:r>
            <w:r w:rsidR="005235E5" w:rsidRPr="005235E5">
              <w:rPr>
                <w:rFonts w:ascii="Times New Roman"/>
                <w:color w:val="000000" w:themeColor="text1"/>
                <w:sz w:val="24"/>
                <w:szCs w:val="24"/>
              </w:rPr>
              <w:t>結算金額：</w:t>
            </w:r>
            <w:r w:rsidR="005235E5" w:rsidRPr="005235E5">
              <w:rPr>
                <w:rFonts w:ascii="Times New Roman"/>
                <w:color w:val="000000" w:themeColor="text1"/>
                <w:sz w:val="24"/>
                <w:szCs w:val="24"/>
              </w:rPr>
              <w:t>495,522,190</w:t>
            </w:r>
            <w:r w:rsidR="005235E5" w:rsidRPr="005235E5">
              <w:rPr>
                <w:rFonts w:ascii="Times New Roman"/>
                <w:color w:val="000000" w:themeColor="text1"/>
                <w:sz w:val="24"/>
                <w:szCs w:val="24"/>
              </w:rPr>
              <w:t>元</w:t>
            </w:r>
          </w:p>
          <w:p w14:paraId="01CF89CD" w14:textId="07AE4325" w:rsidR="005235E5" w:rsidRPr="005235E5" w:rsidRDefault="003C2A39" w:rsidP="003C2A39">
            <w:pPr>
              <w:pStyle w:val="af9"/>
              <w:overflowPunct/>
              <w:autoSpaceDE/>
              <w:autoSpaceDN/>
              <w:spacing w:line="0" w:lineRule="atLeast"/>
              <w:ind w:leftChars="0" w:left="0"/>
              <w:rPr>
                <w:rFonts w:ascii="Times New Roman"/>
                <w:color w:val="000000" w:themeColor="text1"/>
                <w:sz w:val="24"/>
                <w:szCs w:val="24"/>
              </w:rPr>
            </w:pPr>
            <w:r>
              <w:rPr>
                <w:rFonts w:ascii="Times New Roman" w:hint="eastAsia"/>
                <w:color w:val="000000" w:themeColor="text1"/>
                <w:sz w:val="24"/>
                <w:szCs w:val="24"/>
              </w:rPr>
              <w:t>3</w:t>
            </w:r>
            <w:r>
              <w:rPr>
                <w:rFonts w:ascii="Times New Roman"/>
                <w:color w:val="000000" w:themeColor="text1"/>
                <w:sz w:val="24"/>
                <w:szCs w:val="24"/>
              </w:rPr>
              <w:t>.</w:t>
            </w:r>
            <w:r w:rsidR="005235E5" w:rsidRPr="005235E5">
              <w:rPr>
                <w:rFonts w:ascii="Times New Roman"/>
                <w:color w:val="000000" w:themeColor="text1"/>
                <w:sz w:val="24"/>
                <w:szCs w:val="24"/>
              </w:rPr>
              <w:t>正式啟用時間：</w:t>
            </w:r>
            <w:r w:rsidR="005235E5" w:rsidRPr="005235E5">
              <w:rPr>
                <w:rFonts w:ascii="Times New Roman"/>
                <w:color w:val="000000" w:themeColor="text1"/>
                <w:sz w:val="24"/>
                <w:szCs w:val="24"/>
              </w:rPr>
              <w:t>108</w:t>
            </w:r>
            <w:r w:rsidR="005235E5" w:rsidRPr="005235E5">
              <w:rPr>
                <w:rFonts w:ascii="Times New Roman"/>
                <w:color w:val="000000" w:themeColor="text1"/>
                <w:sz w:val="24"/>
                <w:szCs w:val="24"/>
              </w:rPr>
              <w:t>年</w:t>
            </w:r>
            <w:r w:rsidR="005235E5" w:rsidRPr="005235E5">
              <w:rPr>
                <w:rFonts w:ascii="Times New Roman"/>
                <w:color w:val="000000" w:themeColor="text1"/>
                <w:sz w:val="24"/>
                <w:szCs w:val="24"/>
              </w:rPr>
              <w:t>5</w:t>
            </w:r>
            <w:r w:rsidR="005235E5" w:rsidRPr="005235E5">
              <w:rPr>
                <w:rFonts w:ascii="Times New Roman"/>
                <w:color w:val="000000" w:themeColor="text1"/>
                <w:sz w:val="24"/>
                <w:szCs w:val="24"/>
              </w:rPr>
              <w:t>月</w:t>
            </w:r>
            <w:r w:rsidR="005235E5" w:rsidRPr="005235E5">
              <w:rPr>
                <w:rFonts w:ascii="Times New Roman"/>
                <w:color w:val="000000" w:themeColor="text1"/>
                <w:sz w:val="24"/>
                <w:szCs w:val="24"/>
              </w:rPr>
              <w:t>10</w:t>
            </w:r>
            <w:r w:rsidR="005235E5" w:rsidRPr="005235E5">
              <w:rPr>
                <w:rFonts w:ascii="Times New Roman"/>
                <w:color w:val="000000" w:themeColor="text1"/>
                <w:sz w:val="24"/>
                <w:szCs w:val="24"/>
              </w:rPr>
              <w:t>日</w:t>
            </w:r>
          </w:p>
        </w:tc>
      </w:tr>
      <w:tr w:rsidR="005235E5" w:rsidRPr="005235E5" w14:paraId="3B27CD1E" w14:textId="77777777" w:rsidTr="00243AEF">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45446AB8" w14:textId="77777777" w:rsidR="005235E5" w:rsidRPr="005235E5" w:rsidRDefault="005235E5" w:rsidP="005235E5">
            <w:pPr>
              <w:spacing w:line="0" w:lineRule="atLeast"/>
              <w:jc w:val="center"/>
              <w:rPr>
                <w:rFonts w:ascii="Times New Roman"/>
                <w:b/>
                <w:color w:val="000000" w:themeColor="text1"/>
                <w:sz w:val="24"/>
                <w:szCs w:val="24"/>
              </w:rPr>
            </w:pPr>
            <w:r w:rsidRPr="005235E5">
              <w:rPr>
                <w:rFonts w:ascii="Times New Roman"/>
                <w:b/>
                <w:color w:val="000000" w:themeColor="text1"/>
                <w:sz w:val="24"/>
                <w:szCs w:val="24"/>
              </w:rPr>
              <w:t>2</w:t>
            </w:r>
          </w:p>
        </w:tc>
        <w:tc>
          <w:tcPr>
            <w:tcW w:w="4682" w:type="dxa"/>
            <w:tcBorders>
              <w:top w:val="single" w:sz="4" w:space="0" w:color="auto"/>
              <w:left w:val="single" w:sz="4" w:space="0" w:color="auto"/>
              <w:bottom w:val="single" w:sz="4" w:space="0" w:color="auto"/>
              <w:right w:val="single" w:sz="4" w:space="0" w:color="auto"/>
            </w:tcBorders>
          </w:tcPr>
          <w:p w14:paraId="6CBEE61A" w14:textId="77777777" w:rsidR="005235E5" w:rsidRPr="005235E5" w:rsidRDefault="005235E5" w:rsidP="005235E5">
            <w:pPr>
              <w:spacing w:line="0" w:lineRule="atLeast"/>
              <w:rPr>
                <w:rFonts w:ascii="Times New Roman"/>
                <w:color w:val="000000" w:themeColor="text1"/>
                <w:sz w:val="24"/>
                <w:szCs w:val="24"/>
              </w:rPr>
            </w:pPr>
            <w:r w:rsidRPr="005235E5">
              <w:rPr>
                <w:rFonts w:ascii="Times New Roman"/>
                <w:color w:val="000000" w:themeColor="text1"/>
                <w:sz w:val="24"/>
                <w:szCs w:val="24"/>
              </w:rPr>
              <w:t>嘉義市污水系統第一期</w:t>
            </w:r>
            <w:r w:rsidRPr="005235E5">
              <w:rPr>
                <w:rFonts w:ascii="Times New Roman"/>
                <w:color w:val="000000" w:themeColor="text1"/>
                <w:sz w:val="24"/>
                <w:szCs w:val="24"/>
              </w:rPr>
              <w:t>-</w:t>
            </w:r>
            <w:r w:rsidRPr="005235E5">
              <w:rPr>
                <w:rFonts w:ascii="Times New Roman"/>
                <w:b/>
                <w:color w:val="000000" w:themeColor="text1"/>
                <w:sz w:val="24"/>
                <w:szCs w:val="24"/>
              </w:rPr>
              <w:t>管線第</w:t>
            </w:r>
            <w:r w:rsidRPr="005235E5">
              <w:rPr>
                <w:rFonts w:ascii="Times New Roman"/>
                <w:b/>
                <w:color w:val="000000" w:themeColor="text1"/>
                <w:sz w:val="24"/>
                <w:szCs w:val="24"/>
              </w:rPr>
              <w:t>1</w:t>
            </w:r>
            <w:r w:rsidRPr="005235E5">
              <w:rPr>
                <w:rFonts w:ascii="Times New Roman"/>
                <w:b/>
                <w:color w:val="000000" w:themeColor="text1"/>
                <w:sz w:val="24"/>
                <w:szCs w:val="24"/>
              </w:rPr>
              <w:t>標工程</w:t>
            </w:r>
          </w:p>
          <w:p w14:paraId="728E6017" w14:textId="194F8032" w:rsidR="005235E5" w:rsidRPr="005235E5" w:rsidRDefault="00383BA4" w:rsidP="00383BA4">
            <w:pPr>
              <w:pStyle w:val="af9"/>
              <w:overflowPunct/>
              <w:autoSpaceDE/>
              <w:autoSpaceDN/>
              <w:spacing w:line="0" w:lineRule="atLeast"/>
              <w:ind w:leftChars="0" w:left="0"/>
              <w:rPr>
                <w:rFonts w:ascii="Times New Roman"/>
                <w:color w:val="000000" w:themeColor="text1"/>
                <w:sz w:val="24"/>
                <w:szCs w:val="24"/>
              </w:rPr>
            </w:pPr>
            <w:r>
              <w:rPr>
                <w:rFonts w:ascii="Times New Roman" w:hint="eastAsia"/>
                <w:color w:val="000000" w:themeColor="text1"/>
                <w:sz w:val="24"/>
                <w:szCs w:val="24"/>
              </w:rPr>
              <w:t>1</w:t>
            </w:r>
            <w:r>
              <w:rPr>
                <w:rFonts w:ascii="Times New Roman"/>
                <w:color w:val="000000" w:themeColor="text1"/>
                <w:sz w:val="24"/>
                <w:szCs w:val="24"/>
              </w:rPr>
              <w:t>.</w:t>
            </w:r>
            <w:r w:rsidR="005235E5" w:rsidRPr="005235E5">
              <w:rPr>
                <w:rFonts w:ascii="Times New Roman"/>
                <w:color w:val="000000" w:themeColor="text1"/>
                <w:sz w:val="24"/>
                <w:szCs w:val="24"/>
              </w:rPr>
              <w:t>工期：</w:t>
            </w:r>
            <w:r w:rsidR="005235E5" w:rsidRPr="005235E5">
              <w:rPr>
                <w:rFonts w:ascii="Times New Roman"/>
                <w:color w:val="000000" w:themeColor="text1"/>
                <w:sz w:val="24"/>
                <w:szCs w:val="24"/>
              </w:rPr>
              <w:t>580</w:t>
            </w:r>
            <w:r w:rsidR="005235E5" w:rsidRPr="005235E5">
              <w:rPr>
                <w:rFonts w:ascii="Times New Roman"/>
                <w:color w:val="000000" w:themeColor="text1"/>
                <w:sz w:val="24"/>
                <w:szCs w:val="24"/>
              </w:rPr>
              <w:t>日曆天</w:t>
            </w:r>
            <w:r w:rsidR="005235E5" w:rsidRPr="005235E5">
              <w:rPr>
                <w:rFonts w:ascii="Times New Roman"/>
                <w:color w:val="000000" w:themeColor="text1"/>
                <w:sz w:val="24"/>
                <w:szCs w:val="24"/>
              </w:rPr>
              <w:t>(</w:t>
            </w:r>
            <w:r w:rsidR="005235E5" w:rsidRPr="005235E5">
              <w:rPr>
                <w:rFonts w:ascii="Times New Roman"/>
                <w:color w:val="000000" w:themeColor="text1"/>
                <w:sz w:val="24"/>
                <w:szCs w:val="24"/>
              </w:rPr>
              <w:t>展延後</w:t>
            </w:r>
            <w:r w:rsidR="005235E5" w:rsidRPr="005235E5">
              <w:rPr>
                <w:rFonts w:ascii="Times New Roman"/>
                <w:color w:val="000000" w:themeColor="text1"/>
                <w:sz w:val="24"/>
                <w:szCs w:val="24"/>
              </w:rPr>
              <w:t>618</w:t>
            </w:r>
            <w:r w:rsidR="005235E5" w:rsidRPr="005235E5">
              <w:rPr>
                <w:rFonts w:ascii="Times New Roman"/>
                <w:color w:val="000000" w:themeColor="text1"/>
                <w:sz w:val="24"/>
                <w:szCs w:val="24"/>
              </w:rPr>
              <w:t>日曆天</w:t>
            </w:r>
            <w:r w:rsidR="005235E5" w:rsidRPr="005235E5">
              <w:rPr>
                <w:rFonts w:ascii="Times New Roman"/>
                <w:color w:val="000000" w:themeColor="text1"/>
                <w:sz w:val="24"/>
                <w:szCs w:val="24"/>
              </w:rPr>
              <w:t>)</w:t>
            </w:r>
          </w:p>
          <w:p w14:paraId="5B093AE1" w14:textId="6DDC1B2D" w:rsidR="005235E5" w:rsidRPr="005235E5" w:rsidRDefault="00383BA4" w:rsidP="00383BA4">
            <w:pPr>
              <w:pStyle w:val="af9"/>
              <w:overflowPunct/>
              <w:autoSpaceDE/>
              <w:autoSpaceDN/>
              <w:spacing w:line="0" w:lineRule="atLeast"/>
              <w:ind w:leftChars="0" w:left="0"/>
              <w:rPr>
                <w:rFonts w:ascii="Times New Roman"/>
                <w:color w:val="000000" w:themeColor="text1"/>
                <w:sz w:val="24"/>
                <w:szCs w:val="24"/>
              </w:rPr>
            </w:pPr>
            <w:r>
              <w:rPr>
                <w:rFonts w:ascii="Times New Roman" w:hint="eastAsia"/>
                <w:color w:val="000000" w:themeColor="text1"/>
                <w:sz w:val="24"/>
                <w:szCs w:val="24"/>
              </w:rPr>
              <w:t>2</w:t>
            </w:r>
            <w:r>
              <w:rPr>
                <w:rFonts w:ascii="Times New Roman"/>
                <w:color w:val="000000" w:themeColor="text1"/>
                <w:sz w:val="24"/>
                <w:szCs w:val="24"/>
              </w:rPr>
              <w:t>.</w:t>
            </w:r>
            <w:r w:rsidR="005235E5" w:rsidRPr="005235E5">
              <w:rPr>
                <w:rFonts w:ascii="Times New Roman"/>
                <w:color w:val="000000" w:themeColor="text1"/>
                <w:sz w:val="24"/>
                <w:szCs w:val="24"/>
              </w:rPr>
              <w:t>經費：</w:t>
            </w:r>
            <w:r w:rsidR="005235E5" w:rsidRPr="005235E5">
              <w:rPr>
                <w:rFonts w:ascii="Times New Roman"/>
                <w:color w:val="000000" w:themeColor="text1"/>
                <w:sz w:val="24"/>
                <w:szCs w:val="24"/>
              </w:rPr>
              <w:t>265,800,000</w:t>
            </w:r>
            <w:r w:rsidR="005235E5" w:rsidRPr="005235E5">
              <w:rPr>
                <w:rFonts w:ascii="Times New Roman"/>
                <w:color w:val="000000" w:themeColor="text1"/>
                <w:sz w:val="24"/>
                <w:szCs w:val="24"/>
              </w:rPr>
              <w:t>元</w:t>
            </w:r>
          </w:p>
          <w:p w14:paraId="0C24B291" w14:textId="4259D8FA" w:rsidR="005235E5" w:rsidRPr="005235E5" w:rsidRDefault="00383BA4" w:rsidP="00383BA4">
            <w:pPr>
              <w:pStyle w:val="af9"/>
              <w:overflowPunct/>
              <w:autoSpaceDE/>
              <w:autoSpaceDN/>
              <w:spacing w:line="0" w:lineRule="atLeast"/>
              <w:ind w:leftChars="0" w:left="0"/>
              <w:rPr>
                <w:rFonts w:ascii="Times New Roman"/>
                <w:color w:val="000000" w:themeColor="text1"/>
                <w:sz w:val="24"/>
                <w:szCs w:val="24"/>
              </w:rPr>
            </w:pPr>
            <w:r>
              <w:rPr>
                <w:rFonts w:ascii="Times New Roman" w:hint="eastAsia"/>
                <w:color w:val="000000" w:themeColor="text1"/>
                <w:sz w:val="24"/>
                <w:szCs w:val="24"/>
              </w:rPr>
              <w:lastRenderedPageBreak/>
              <w:t>3</w:t>
            </w:r>
            <w:r>
              <w:rPr>
                <w:rFonts w:ascii="Times New Roman"/>
                <w:color w:val="000000" w:themeColor="text1"/>
                <w:sz w:val="24"/>
                <w:szCs w:val="24"/>
              </w:rPr>
              <w:t>.</w:t>
            </w:r>
            <w:r w:rsidR="005235E5" w:rsidRPr="005235E5">
              <w:rPr>
                <w:rFonts w:ascii="Times New Roman"/>
                <w:color w:val="000000" w:themeColor="text1"/>
                <w:sz w:val="24"/>
                <w:szCs w:val="24"/>
              </w:rPr>
              <w:t>管線總長度：</w:t>
            </w:r>
            <w:r w:rsidR="005235E5" w:rsidRPr="005235E5">
              <w:rPr>
                <w:rFonts w:ascii="Times New Roman"/>
                <w:color w:val="000000" w:themeColor="text1"/>
                <w:sz w:val="24"/>
                <w:szCs w:val="24"/>
              </w:rPr>
              <w:t>4,569m</w:t>
            </w:r>
          </w:p>
          <w:p w14:paraId="76E31C92" w14:textId="06BD8AB0" w:rsidR="005235E5" w:rsidRPr="005235E5" w:rsidRDefault="00383BA4" w:rsidP="00383BA4">
            <w:pPr>
              <w:pStyle w:val="af9"/>
              <w:overflowPunct/>
              <w:autoSpaceDE/>
              <w:autoSpaceDN/>
              <w:spacing w:line="0" w:lineRule="atLeast"/>
              <w:ind w:leftChars="0" w:left="0"/>
              <w:rPr>
                <w:rFonts w:ascii="Times New Roman"/>
                <w:color w:val="000000" w:themeColor="text1"/>
                <w:sz w:val="24"/>
                <w:szCs w:val="24"/>
              </w:rPr>
            </w:pPr>
            <w:r>
              <w:rPr>
                <w:rFonts w:ascii="Times New Roman" w:hint="eastAsia"/>
                <w:color w:val="000000" w:themeColor="text1"/>
                <w:sz w:val="24"/>
                <w:szCs w:val="24"/>
              </w:rPr>
              <w:t>4</w:t>
            </w:r>
            <w:r>
              <w:rPr>
                <w:rFonts w:ascii="Times New Roman"/>
                <w:color w:val="000000" w:themeColor="text1"/>
                <w:sz w:val="24"/>
                <w:szCs w:val="24"/>
              </w:rPr>
              <w:t>.</w:t>
            </w:r>
            <w:r w:rsidR="005235E5" w:rsidRPr="005235E5">
              <w:rPr>
                <w:rFonts w:ascii="Times New Roman"/>
                <w:color w:val="000000" w:themeColor="text1"/>
                <w:sz w:val="24"/>
                <w:szCs w:val="24"/>
              </w:rPr>
              <w:t>設計接管戶數：</w:t>
            </w:r>
            <w:r w:rsidR="005235E5" w:rsidRPr="005235E5">
              <w:rPr>
                <w:rFonts w:ascii="Times New Roman"/>
                <w:color w:val="000000" w:themeColor="text1"/>
                <w:sz w:val="24"/>
                <w:szCs w:val="24"/>
              </w:rPr>
              <w:t>553</w:t>
            </w:r>
            <w:r w:rsidR="005235E5" w:rsidRPr="005235E5">
              <w:rPr>
                <w:rFonts w:ascii="Times New Roman"/>
                <w:color w:val="000000" w:themeColor="text1"/>
                <w:sz w:val="24"/>
                <w:szCs w:val="24"/>
              </w:rPr>
              <w:t>戶</w:t>
            </w:r>
          </w:p>
        </w:tc>
        <w:tc>
          <w:tcPr>
            <w:tcW w:w="3827" w:type="dxa"/>
            <w:tcBorders>
              <w:top w:val="single" w:sz="4" w:space="0" w:color="auto"/>
              <w:left w:val="single" w:sz="4" w:space="0" w:color="auto"/>
              <w:bottom w:val="single" w:sz="4" w:space="0" w:color="auto"/>
              <w:right w:val="single" w:sz="4" w:space="0" w:color="auto"/>
            </w:tcBorders>
          </w:tcPr>
          <w:p w14:paraId="01CBFA37" w14:textId="542E3472" w:rsidR="005235E5" w:rsidRPr="005235E5" w:rsidRDefault="003C2A39" w:rsidP="003C2A39">
            <w:pPr>
              <w:pStyle w:val="af9"/>
              <w:overflowPunct/>
              <w:autoSpaceDE/>
              <w:autoSpaceDN/>
              <w:spacing w:line="0" w:lineRule="atLeast"/>
              <w:ind w:leftChars="0" w:left="0"/>
              <w:rPr>
                <w:rFonts w:ascii="Times New Roman"/>
                <w:color w:val="000000" w:themeColor="text1"/>
                <w:sz w:val="24"/>
                <w:szCs w:val="24"/>
              </w:rPr>
            </w:pPr>
            <w:r>
              <w:rPr>
                <w:rFonts w:ascii="Times New Roman"/>
                <w:color w:val="000000" w:themeColor="text1"/>
                <w:sz w:val="24"/>
                <w:szCs w:val="24"/>
              </w:rPr>
              <w:lastRenderedPageBreak/>
              <w:t>1.</w:t>
            </w:r>
            <w:r w:rsidR="005235E5" w:rsidRPr="005235E5">
              <w:rPr>
                <w:rFonts w:ascii="Times New Roman"/>
                <w:color w:val="000000" w:themeColor="text1"/>
                <w:sz w:val="24"/>
                <w:szCs w:val="24"/>
              </w:rPr>
              <w:t>107</w:t>
            </w:r>
            <w:r w:rsidR="005235E5" w:rsidRPr="005235E5">
              <w:rPr>
                <w:rFonts w:ascii="Times New Roman"/>
                <w:color w:val="000000" w:themeColor="text1"/>
                <w:sz w:val="24"/>
                <w:szCs w:val="24"/>
              </w:rPr>
              <w:t>年</w:t>
            </w:r>
            <w:r w:rsidR="005235E5" w:rsidRPr="005235E5">
              <w:rPr>
                <w:rFonts w:ascii="Times New Roman"/>
                <w:color w:val="000000" w:themeColor="text1"/>
                <w:sz w:val="24"/>
                <w:szCs w:val="24"/>
              </w:rPr>
              <w:t>08</w:t>
            </w:r>
            <w:r w:rsidR="005235E5" w:rsidRPr="005235E5">
              <w:rPr>
                <w:rFonts w:ascii="Times New Roman"/>
                <w:color w:val="000000" w:themeColor="text1"/>
                <w:sz w:val="24"/>
                <w:szCs w:val="24"/>
              </w:rPr>
              <w:t>月</w:t>
            </w:r>
            <w:r w:rsidR="005235E5" w:rsidRPr="005235E5">
              <w:rPr>
                <w:rFonts w:ascii="Times New Roman"/>
                <w:color w:val="000000" w:themeColor="text1"/>
                <w:sz w:val="24"/>
                <w:szCs w:val="24"/>
              </w:rPr>
              <w:t>23</w:t>
            </w:r>
            <w:r w:rsidR="005235E5" w:rsidRPr="005235E5">
              <w:rPr>
                <w:rFonts w:ascii="Times New Roman"/>
                <w:color w:val="000000" w:themeColor="text1"/>
                <w:sz w:val="24"/>
                <w:szCs w:val="24"/>
              </w:rPr>
              <w:t>日完工。</w:t>
            </w:r>
          </w:p>
          <w:p w14:paraId="094AB61F" w14:textId="6763130D" w:rsidR="005235E5" w:rsidRPr="005235E5" w:rsidRDefault="003C2A39" w:rsidP="003C2A39">
            <w:pPr>
              <w:pStyle w:val="af9"/>
              <w:overflowPunct/>
              <w:autoSpaceDE/>
              <w:autoSpaceDN/>
              <w:spacing w:line="0" w:lineRule="atLeast"/>
              <w:ind w:leftChars="0" w:left="0"/>
              <w:rPr>
                <w:rFonts w:ascii="Times New Roman"/>
                <w:color w:val="000000" w:themeColor="text1"/>
                <w:sz w:val="24"/>
                <w:szCs w:val="24"/>
              </w:rPr>
            </w:pPr>
            <w:r>
              <w:rPr>
                <w:rFonts w:ascii="Times New Roman" w:hint="eastAsia"/>
                <w:color w:val="000000" w:themeColor="text1"/>
                <w:sz w:val="24"/>
                <w:szCs w:val="24"/>
              </w:rPr>
              <w:t>2</w:t>
            </w:r>
            <w:r>
              <w:rPr>
                <w:rFonts w:ascii="Times New Roman"/>
                <w:color w:val="000000" w:themeColor="text1"/>
                <w:sz w:val="24"/>
                <w:szCs w:val="24"/>
              </w:rPr>
              <w:t>.</w:t>
            </w:r>
            <w:r w:rsidR="005235E5" w:rsidRPr="005235E5">
              <w:rPr>
                <w:rFonts w:ascii="Times New Roman"/>
                <w:color w:val="000000" w:themeColor="text1"/>
                <w:sz w:val="24"/>
                <w:szCs w:val="24"/>
              </w:rPr>
              <w:t>結算金額：</w:t>
            </w:r>
            <w:r w:rsidR="005235E5" w:rsidRPr="005235E5">
              <w:rPr>
                <w:rFonts w:ascii="Times New Roman"/>
                <w:color w:val="000000" w:themeColor="text1"/>
                <w:sz w:val="24"/>
                <w:szCs w:val="24"/>
              </w:rPr>
              <w:t>265,884,283</w:t>
            </w:r>
            <w:r w:rsidR="005235E5" w:rsidRPr="005235E5">
              <w:rPr>
                <w:rFonts w:ascii="Times New Roman"/>
                <w:color w:val="000000" w:themeColor="text1"/>
                <w:sz w:val="24"/>
                <w:szCs w:val="24"/>
              </w:rPr>
              <w:t>元</w:t>
            </w:r>
          </w:p>
          <w:p w14:paraId="12398834" w14:textId="2258F8F1" w:rsidR="005235E5" w:rsidRPr="005235E5" w:rsidRDefault="003C2A39" w:rsidP="003C2A39">
            <w:pPr>
              <w:pStyle w:val="af9"/>
              <w:overflowPunct/>
              <w:autoSpaceDE/>
              <w:autoSpaceDN/>
              <w:spacing w:line="0" w:lineRule="atLeast"/>
              <w:ind w:leftChars="0" w:left="0"/>
              <w:rPr>
                <w:rFonts w:ascii="Times New Roman"/>
                <w:color w:val="000000" w:themeColor="text1"/>
                <w:sz w:val="24"/>
                <w:szCs w:val="24"/>
              </w:rPr>
            </w:pPr>
            <w:r>
              <w:rPr>
                <w:rFonts w:ascii="Times New Roman" w:hint="eastAsia"/>
                <w:color w:val="000000" w:themeColor="text1"/>
                <w:sz w:val="24"/>
                <w:szCs w:val="24"/>
              </w:rPr>
              <w:t>3</w:t>
            </w:r>
            <w:r>
              <w:rPr>
                <w:rFonts w:ascii="Times New Roman"/>
                <w:color w:val="000000" w:themeColor="text1"/>
                <w:sz w:val="24"/>
                <w:szCs w:val="24"/>
              </w:rPr>
              <w:t>.</w:t>
            </w:r>
            <w:r w:rsidR="005235E5" w:rsidRPr="005235E5">
              <w:rPr>
                <w:rFonts w:ascii="Times New Roman"/>
                <w:color w:val="000000" w:themeColor="text1"/>
                <w:sz w:val="24"/>
                <w:szCs w:val="24"/>
              </w:rPr>
              <w:t>實際施作管線長度：</w:t>
            </w:r>
            <w:r w:rsidR="005235E5" w:rsidRPr="005235E5">
              <w:rPr>
                <w:rFonts w:ascii="Times New Roman"/>
                <w:color w:val="000000" w:themeColor="text1"/>
                <w:sz w:val="24"/>
                <w:szCs w:val="24"/>
              </w:rPr>
              <w:t>4563.83m</w:t>
            </w:r>
          </w:p>
          <w:p w14:paraId="442ADB31" w14:textId="6BB3CCD7" w:rsidR="005235E5" w:rsidRPr="005235E5" w:rsidRDefault="003C2A39" w:rsidP="003C2A39">
            <w:pPr>
              <w:pStyle w:val="af9"/>
              <w:overflowPunct/>
              <w:autoSpaceDE/>
              <w:autoSpaceDN/>
              <w:spacing w:line="0" w:lineRule="atLeast"/>
              <w:ind w:leftChars="0" w:left="0"/>
              <w:rPr>
                <w:rFonts w:ascii="Times New Roman"/>
                <w:color w:val="000000" w:themeColor="text1"/>
                <w:sz w:val="24"/>
                <w:szCs w:val="24"/>
              </w:rPr>
            </w:pPr>
            <w:r>
              <w:rPr>
                <w:rFonts w:ascii="Times New Roman" w:hint="eastAsia"/>
                <w:color w:val="000000" w:themeColor="text1"/>
                <w:sz w:val="24"/>
                <w:szCs w:val="24"/>
              </w:rPr>
              <w:lastRenderedPageBreak/>
              <w:t>4</w:t>
            </w:r>
            <w:r>
              <w:rPr>
                <w:rFonts w:ascii="Times New Roman"/>
                <w:color w:val="000000" w:themeColor="text1"/>
                <w:sz w:val="24"/>
                <w:szCs w:val="24"/>
              </w:rPr>
              <w:t>.</w:t>
            </w:r>
            <w:r w:rsidR="005235E5" w:rsidRPr="005235E5">
              <w:rPr>
                <w:rFonts w:ascii="Times New Roman"/>
                <w:color w:val="000000" w:themeColor="text1"/>
                <w:sz w:val="24"/>
                <w:szCs w:val="24"/>
              </w:rPr>
              <w:t>用戶接管：</w:t>
            </w:r>
            <w:r w:rsidR="005235E5" w:rsidRPr="005235E5">
              <w:rPr>
                <w:rFonts w:ascii="Times New Roman"/>
                <w:color w:val="000000" w:themeColor="text1"/>
                <w:sz w:val="24"/>
                <w:szCs w:val="24"/>
              </w:rPr>
              <w:t>553</w:t>
            </w:r>
            <w:r w:rsidR="005235E5" w:rsidRPr="005235E5">
              <w:rPr>
                <w:rFonts w:ascii="Times New Roman"/>
                <w:color w:val="000000" w:themeColor="text1"/>
                <w:sz w:val="24"/>
                <w:szCs w:val="24"/>
              </w:rPr>
              <w:t>戶</w:t>
            </w:r>
          </w:p>
        </w:tc>
      </w:tr>
      <w:tr w:rsidR="005235E5" w:rsidRPr="005235E5" w14:paraId="58786A16" w14:textId="77777777" w:rsidTr="00243AEF">
        <w:trP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00F4BFAF" w14:textId="77777777" w:rsidR="005235E5" w:rsidRPr="005235E5" w:rsidRDefault="005235E5" w:rsidP="005235E5">
            <w:pPr>
              <w:spacing w:line="0" w:lineRule="atLeast"/>
              <w:jc w:val="center"/>
              <w:rPr>
                <w:rFonts w:ascii="Times New Roman"/>
                <w:color w:val="000000" w:themeColor="text1"/>
                <w:sz w:val="24"/>
                <w:szCs w:val="24"/>
              </w:rPr>
            </w:pPr>
            <w:r w:rsidRPr="005235E5">
              <w:rPr>
                <w:rFonts w:ascii="Times New Roman"/>
                <w:color w:val="000000" w:themeColor="text1"/>
                <w:sz w:val="24"/>
                <w:szCs w:val="24"/>
              </w:rPr>
              <w:lastRenderedPageBreak/>
              <w:t>3</w:t>
            </w:r>
          </w:p>
        </w:tc>
        <w:tc>
          <w:tcPr>
            <w:tcW w:w="4682" w:type="dxa"/>
            <w:tcBorders>
              <w:top w:val="single" w:sz="4" w:space="0" w:color="auto"/>
              <w:left w:val="single" w:sz="4" w:space="0" w:color="auto"/>
              <w:bottom w:val="single" w:sz="4" w:space="0" w:color="auto"/>
              <w:right w:val="single" w:sz="4" w:space="0" w:color="auto"/>
            </w:tcBorders>
            <w:hideMark/>
          </w:tcPr>
          <w:p w14:paraId="486A5080" w14:textId="77777777" w:rsidR="005235E5" w:rsidRPr="005235E5" w:rsidRDefault="005235E5" w:rsidP="005235E5">
            <w:pPr>
              <w:spacing w:line="0" w:lineRule="atLeast"/>
              <w:rPr>
                <w:rFonts w:ascii="Times New Roman"/>
                <w:color w:val="000000" w:themeColor="text1"/>
                <w:sz w:val="24"/>
                <w:szCs w:val="24"/>
              </w:rPr>
            </w:pPr>
            <w:r w:rsidRPr="005235E5">
              <w:rPr>
                <w:rFonts w:ascii="Times New Roman"/>
                <w:color w:val="000000" w:themeColor="text1"/>
                <w:sz w:val="24"/>
                <w:szCs w:val="24"/>
              </w:rPr>
              <w:t>嘉義市污水系統第一期</w:t>
            </w:r>
            <w:r w:rsidRPr="005235E5">
              <w:rPr>
                <w:rFonts w:ascii="Times New Roman"/>
                <w:color w:val="000000" w:themeColor="text1"/>
                <w:sz w:val="24"/>
                <w:szCs w:val="24"/>
              </w:rPr>
              <w:t>-</w:t>
            </w:r>
            <w:r w:rsidRPr="005235E5">
              <w:rPr>
                <w:rFonts w:ascii="Times New Roman"/>
                <w:color w:val="000000" w:themeColor="text1"/>
                <w:sz w:val="24"/>
                <w:szCs w:val="24"/>
              </w:rPr>
              <w:t>分支管網及</w:t>
            </w:r>
            <w:r w:rsidRPr="005235E5">
              <w:rPr>
                <w:rFonts w:ascii="Times New Roman"/>
                <w:b/>
                <w:color w:val="000000" w:themeColor="text1"/>
                <w:sz w:val="24"/>
                <w:szCs w:val="24"/>
              </w:rPr>
              <w:t>用戶接管第</w:t>
            </w:r>
            <w:r w:rsidRPr="005235E5">
              <w:rPr>
                <w:rFonts w:ascii="Times New Roman"/>
                <w:b/>
                <w:color w:val="000000" w:themeColor="text1"/>
                <w:sz w:val="24"/>
                <w:szCs w:val="24"/>
              </w:rPr>
              <w:t>1</w:t>
            </w:r>
            <w:r w:rsidRPr="005235E5">
              <w:rPr>
                <w:rFonts w:ascii="Times New Roman"/>
                <w:b/>
                <w:color w:val="000000" w:themeColor="text1"/>
                <w:sz w:val="24"/>
                <w:szCs w:val="24"/>
              </w:rPr>
              <w:t>標工程</w:t>
            </w:r>
          </w:p>
          <w:p w14:paraId="319F139F" w14:textId="72757077" w:rsidR="005235E5" w:rsidRPr="005235E5" w:rsidRDefault="00383BA4" w:rsidP="00383BA4">
            <w:pPr>
              <w:pStyle w:val="af9"/>
              <w:overflowPunct/>
              <w:autoSpaceDE/>
              <w:autoSpaceDN/>
              <w:spacing w:line="0" w:lineRule="atLeast"/>
              <w:ind w:leftChars="0" w:left="0"/>
              <w:rPr>
                <w:rFonts w:ascii="Times New Roman"/>
                <w:color w:val="000000" w:themeColor="text1"/>
                <w:sz w:val="24"/>
                <w:szCs w:val="24"/>
              </w:rPr>
            </w:pPr>
            <w:r>
              <w:rPr>
                <w:rFonts w:ascii="Times New Roman" w:hint="eastAsia"/>
                <w:color w:val="000000" w:themeColor="text1"/>
                <w:sz w:val="24"/>
                <w:szCs w:val="24"/>
              </w:rPr>
              <w:t>1</w:t>
            </w:r>
            <w:r>
              <w:rPr>
                <w:rFonts w:ascii="Times New Roman"/>
                <w:color w:val="000000" w:themeColor="text1"/>
                <w:sz w:val="24"/>
                <w:szCs w:val="24"/>
              </w:rPr>
              <w:t>.</w:t>
            </w:r>
            <w:r w:rsidR="005235E5" w:rsidRPr="005235E5">
              <w:rPr>
                <w:rFonts w:ascii="Times New Roman"/>
                <w:color w:val="000000" w:themeColor="text1"/>
                <w:sz w:val="24"/>
                <w:szCs w:val="24"/>
              </w:rPr>
              <w:t>工期：</w:t>
            </w:r>
            <w:r w:rsidR="005235E5" w:rsidRPr="005235E5">
              <w:rPr>
                <w:rFonts w:ascii="Times New Roman"/>
                <w:color w:val="000000" w:themeColor="text1"/>
                <w:sz w:val="24"/>
                <w:szCs w:val="24"/>
              </w:rPr>
              <w:t>950</w:t>
            </w:r>
            <w:r w:rsidR="005235E5" w:rsidRPr="005235E5">
              <w:rPr>
                <w:rFonts w:ascii="Times New Roman"/>
                <w:color w:val="000000" w:themeColor="text1"/>
                <w:sz w:val="24"/>
                <w:szCs w:val="24"/>
              </w:rPr>
              <w:t>日曆天</w:t>
            </w:r>
            <w:r w:rsidR="005235E5" w:rsidRPr="005235E5">
              <w:rPr>
                <w:rFonts w:ascii="Times New Roman"/>
                <w:color w:val="000000" w:themeColor="text1"/>
                <w:sz w:val="24"/>
                <w:szCs w:val="24"/>
              </w:rPr>
              <w:t>(</w:t>
            </w:r>
            <w:r w:rsidR="005235E5" w:rsidRPr="005235E5">
              <w:rPr>
                <w:rFonts w:ascii="Times New Roman"/>
                <w:color w:val="000000" w:themeColor="text1"/>
                <w:sz w:val="24"/>
                <w:szCs w:val="24"/>
              </w:rPr>
              <w:t>展延後</w:t>
            </w:r>
            <w:r w:rsidR="005235E5" w:rsidRPr="005235E5">
              <w:rPr>
                <w:rFonts w:ascii="Times New Roman"/>
                <w:color w:val="000000" w:themeColor="text1"/>
                <w:sz w:val="24"/>
                <w:szCs w:val="24"/>
              </w:rPr>
              <w:t>1,025</w:t>
            </w:r>
            <w:r w:rsidR="005235E5" w:rsidRPr="005235E5">
              <w:rPr>
                <w:rFonts w:ascii="Times New Roman"/>
                <w:color w:val="000000" w:themeColor="text1"/>
                <w:sz w:val="24"/>
                <w:szCs w:val="24"/>
              </w:rPr>
              <w:t>日曆天</w:t>
            </w:r>
            <w:r w:rsidR="005235E5" w:rsidRPr="005235E5">
              <w:rPr>
                <w:rFonts w:ascii="Times New Roman"/>
                <w:color w:val="000000" w:themeColor="text1"/>
                <w:sz w:val="24"/>
                <w:szCs w:val="24"/>
              </w:rPr>
              <w:t>)</w:t>
            </w:r>
          </w:p>
          <w:p w14:paraId="3EC086E4" w14:textId="77777777" w:rsidR="005235E5" w:rsidRPr="005235E5" w:rsidRDefault="005235E5" w:rsidP="00243AEF">
            <w:pPr>
              <w:overflowPunct/>
              <w:autoSpaceDE/>
              <w:autoSpaceDN/>
              <w:spacing w:line="0" w:lineRule="atLeast"/>
              <w:ind w:leftChars="100" w:left="340"/>
              <w:rPr>
                <w:rFonts w:ascii="Times New Roman"/>
                <w:color w:val="000000" w:themeColor="text1"/>
                <w:sz w:val="24"/>
                <w:szCs w:val="24"/>
              </w:rPr>
            </w:pPr>
            <w:r w:rsidRPr="005235E5">
              <w:rPr>
                <w:rFonts w:ascii="Times New Roman"/>
                <w:color w:val="000000" w:themeColor="text1"/>
                <w:sz w:val="24"/>
                <w:szCs w:val="24"/>
              </w:rPr>
              <w:t>107</w:t>
            </w:r>
            <w:r w:rsidRPr="005235E5">
              <w:rPr>
                <w:rFonts w:ascii="Times New Roman"/>
                <w:color w:val="000000" w:themeColor="text1"/>
                <w:sz w:val="24"/>
                <w:szCs w:val="24"/>
              </w:rPr>
              <w:t>年</w:t>
            </w:r>
            <w:r w:rsidRPr="005235E5">
              <w:rPr>
                <w:rFonts w:ascii="Times New Roman"/>
                <w:color w:val="000000" w:themeColor="text1"/>
                <w:sz w:val="24"/>
                <w:szCs w:val="24"/>
              </w:rPr>
              <w:t>12</w:t>
            </w:r>
            <w:r w:rsidRPr="005235E5">
              <w:rPr>
                <w:rFonts w:ascii="Times New Roman"/>
                <w:color w:val="000000" w:themeColor="text1"/>
                <w:sz w:val="24"/>
                <w:szCs w:val="24"/>
              </w:rPr>
              <w:t>月</w:t>
            </w:r>
            <w:r w:rsidRPr="005235E5">
              <w:rPr>
                <w:rFonts w:ascii="Times New Roman"/>
                <w:color w:val="000000" w:themeColor="text1"/>
                <w:sz w:val="24"/>
                <w:szCs w:val="24"/>
              </w:rPr>
              <w:t>10</w:t>
            </w:r>
            <w:r w:rsidRPr="005235E5">
              <w:rPr>
                <w:rFonts w:ascii="Times New Roman"/>
                <w:color w:val="000000" w:themeColor="text1"/>
                <w:sz w:val="24"/>
                <w:szCs w:val="24"/>
              </w:rPr>
              <w:t>日開工，預計</w:t>
            </w:r>
            <w:r w:rsidRPr="005235E5">
              <w:rPr>
                <w:rFonts w:ascii="Times New Roman"/>
                <w:color w:val="000000" w:themeColor="text1"/>
                <w:sz w:val="24"/>
                <w:szCs w:val="24"/>
              </w:rPr>
              <w:t>110</w:t>
            </w:r>
            <w:r w:rsidRPr="005235E5">
              <w:rPr>
                <w:rFonts w:ascii="Times New Roman"/>
                <w:color w:val="000000" w:themeColor="text1"/>
                <w:sz w:val="24"/>
                <w:szCs w:val="24"/>
              </w:rPr>
              <w:t>年</w:t>
            </w:r>
            <w:r w:rsidRPr="005235E5">
              <w:rPr>
                <w:rFonts w:ascii="Times New Roman"/>
                <w:color w:val="000000" w:themeColor="text1"/>
                <w:sz w:val="24"/>
                <w:szCs w:val="24"/>
              </w:rPr>
              <w:t>12</w:t>
            </w:r>
            <w:r w:rsidRPr="005235E5">
              <w:rPr>
                <w:rFonts w:ascii="Times New Roman"/>
                <w:color w:val="000000" w:themeColor="text1"/>
                <w:sz w:val="24"/>
                <w:szCs w:val="24"/>
              </w:rPr>
              <w:t>月</w:t>
            </w:r>
            <w:r w:rsidRPr="005235E5">
              <w:rPr>
                <w:rFonts w:ascii="Times New Roman"/>
                <w:color w:val="000000" w:themeColor="text1"/>
                <w:sz w:val="24"/>
                <w:szCs w:val="24"/>
              </w:rPr>
              <w:t>3</w:t>
            </w:r>
            <w:r w:rsidRPr="005235E5">
              <w:rPr>
                <w:rFonts w:ascii="Times New Roman"/>
                <w:color w:val="000000" w:themeColor="text1"/>
                <w:sz w:val="24"/>
                <w:szCs w:val="24"/>
              </w:rPr>
              <w:t>日完工</w:t>
            </w:r>
          </w:p>
          <w:p w14:paraId="7B03A148" w14:textId="28D6FC0A" w:rsidR="005235E5" w:rsidRPr="005235E5" w:rsidRDefault="00383BA4" w:rsidP="00383BA4">
            <w:pPr>
              <w:pStyle w:val="af9"/>
              <w:overflowPunct/>
              <w:autoSpaceDE/>
              <w:autoSpaceDN/>
              <w:spacing w:line="0" w:lineRule="atLeast"/>
              <w:ind w:leftChars="0" w:left="0"/>
              <w:rPr>
                <w:rFonts w:ascii="Times New Roman"/>
                <w:color w:val="000000" w:themeColor="text1"/>
                <w:sz w:val="24"/>
                <w:szCs w:val="24"/>
              </w:rPr>
            </w:pPr>
            <w:r>
              <w:rPr>
                <w:rFonts w:ascii="Times New Roman" w:hint="eastAsia"/>
                <w:color w:val="000000" w:themeColor="text1"/>
                <w:sz w:val="24"/>
                <w:szCs w:val="24"/>
              </w:rPr>
              <w:t>2</w:t>
            </w:r>
            <w:r>
              <w:rPr>
                <w:rFonts w:ascii="Times New Roman"/>
                <w:color w:val="000000" w:themeColor="text1"/>
                <w:sz w:val="24"/>
                <w:szCs w:val="24"/>
              </w:rPr>
              <w:t>.</w:t>
            </w:r>
            <w:r w:rsidR="005235E5" w:rsidRPr="005235E5">
              <w:rPr>
                <w:rFonts w:ascii="Times New Roman"/>
                <w:color w:val="000000" w:themeColor="text1"/>
                <w:sz w:val="24"/>
                <w:szCs w:val="24"/>
              </w:rPr>
              <w:t>經費：</w:t>
            </w:r>
            <w:r w:rsidR="005235E5" w:rsidRPr="005235E5">
              <w:rPr>
                <w:rFonts w:ascii="Times New Roman"/>
                <w:color w:val="000000" w:themeColor="text1"/>
                <w:sz w:val="24"/>
                <w:szCs w:val="24"/>
              </w:rPr>
              <w:t xml:space="preserve"> 488,950,000</w:t>
            </w:r>
            <w:r w:rsidR="005235E5" w:rsidRPr="005235E5">
              <w:rPr>
                <w:rFonts w:ascii="Times New Roman"/>
                <w:color w:val="000000" w:themeColor="text1"/>
                <w:sz w:val="24"/>
                <w:szCs w:val="24"/>
              </w:rPr>
              <w:t>元</w:t>
            </w:r>
          </w:p>
          <w:p w14:paraId="554F39CC" w14:textId="59BCEEA9" w:rsidR="005235E5" w:rsidRPr="005235E5" w:rsidRDefault="00383BA4" w:rsidP="00383BA4">
            <w:pPr>
              <w:pStyle w:val="af9"/>
              <w:overflowPunct/>
              <w:autoSpaceDE/>
              <w:autoSpaceDN/>
              <w:spacing w:line="0" w:lineRule="atLeast"/>
              <w:ind w:leftChars="0" w:left="0"/>
              <w:rPr>
                <w:rFonts w:ascii="Times New Roman"/>
                <w:color w:val="000000" w:themeColor="text1"/>
                <w:sz w:val="24"/>
                <w:szCs w:val="24"/>
              </w:rPr>
            </w:pPr>
            <w:r>
              <w:rPr>
                <w:rFonts w:ascii="Times New Roman" w:hint="eastAsia"/>
                <w:color w:val="000000" w:themeColor="text1"/>
                <w:sz w:val="24"/>
                <w:szCs w:val="24"/>
              </w:rPr>
              <w:t>3</w:t>
            </w:r>
            <w:r>
              <w:rPr>
                <w:rFonts w:ascii="Times New Roman"/>
                <w:color w:val="000000" w:themeColor="text1"/>
                <w:sz w:val="24"/>
                <w:szCs w:val="24"/>
              </w:rPr>
              <w:t>.</w:t>
            </w:r>
            <w:r w:rsidR="005235E5" w:rsidRPr="005235E5">
              <w:rPr>
                <w:rFonts w:ascii="Times New Roman"/>
                <w:color w:val="000000" w:themeColor="text1"/>
                <w:sz w:val="24"/>
                <w:szCs w:val="24"/>
              </w:rPr>
              <w:t>管線總長度：</w:t>
            </w:r>
            <w:r w:rsidR="005235E5" w:rsidRPr="005235E5">
              <w:rPr>
                <w:rFonts w:ascii="Times New Roman"/>
                <w:color w:val="000000" w:themeColor="text1"/>
                <w:sz w:val="24"/>
                <w:szCs w:val="24"/>
              </w:rPr>
              <w:t>11,289m</w:t>
            </w:r>
          </w:p>
          <w:p w14:paraId="5B691DA6" w14:textId="77777777" w:rsidR="005235E5" w:rsidRPr="005235E5" w:rsidRDefault="005235E5" w:rsidP="000F185C">
            <w:pPr>
              <w:pStyle w:val="af9"/>
              <w:numPr>
                <w:ilvl w:val="0"/>
                <w:numId w:val="10"/>
              </w:numPr>
              <w:overflowPunct/>
              <w:autoSpaceDE/>
              <w:autoSpaceDN/>
              <w:spacing w:line="0" w:lineRule="atLeast"/>
              <w:ind w:leftChars="0" w:left="0" w:firstLine="0"/>
              <w:rPr>
                <w:rFonts w:ascii="Times New Roman"/>
                <w:color w:val="000000" w:themeColor="text1"/>
                <w:sz w:val="24"/>
                <w:szCs w:val="24"/>
              </w:rPr>
            </w:pPr>
            <w:r w:rsidRPr="005235E5">
              <w:rPr>
                <w:rFonts w:ascii="Times New Roman"/>
                <w:color w:val="000000" w:themeColor="text1"/>
                <w:sz w:val="24"/>
                <w:szCs w:val="24"/>
              </w:rPr>
              <w:t>設計接管戶數：</w:t>
            </w:r>
            <w:r w:rsidRPr="005235E5">
              <w:rPr>
                <w:rFonts w:ascii="Times New Roman"/>
                <w:color w:val="000000" w:themeColor="text1"/>
                <w:sz w:val="24"/>
                <w:szCs w:val="24"/>
              </w:rPr>
              <w:t>2,709</w:t>
            </w:r>
            <w:r w:rsidRPr="005235E5">
              <w:rPr>
                <w:rFonts w:ascii="Times New Roman"/>
                <w:color w:val="000000" w:themeColor="text1"/>
                <w:sz w:val="24"/>
                <w:szCs w:val="24"/>
              </w:rPr>
              <w:t>戶</w:t>
            </w:r>
          </w:p>
        </w:tc>
        <w:tc>
          <w:tcPr>
            <w:tcW w:w="3827" w:type="dxa"/>
            <w:tcBorders>
              <w:top w:val="single" w:sz="4" w:space="0" w:color="auto"/>
              <w:left w:val="single" w:sz="4" w:space="0" w:color="auto"/>
              <w:bottom w:val="single" w:sz="4" w:space="0" w:color="auto"/>
              <w:right w:val="single" w:sz="4" w:space="0" w:color="auto"/>
            </w:tcBorders>
          </w:tcPr>
          <w:p w14:paraId="6AA361A3" w14:textId="70DDA910" w:rsidR="005235E5" w:rsidRPr="005235E5" w:rsidRDefault="003C2A39" w:rsidP="003C2A39">
            <w:pPr>
              <w:pStyle w:val="af9"/>
              <w:overflowPunct/>
              <w:autoSpaceDE/>
              <w:autoSpaceDN/>
              <w:spacing w:line="0" w:lineRule="atLeast"/>
              <w:ind w:leftChars="0" w:left="0"/>
              <w:rPr>
                <w:rFonts w:ascii="Times New Roman"/>
                <w:sz w:val="24"/>
                <w:szCs w:val="24"/>
              </w:rPr>
            </w:pPr>
            <w:r>
              <w:rPr>
                <w:rFonts w:ascii="Times New Roman" w:hint="eastAsia"/>
                <w:bCs/>
                <w:sz w:val="24"/>
                <w:szCs w:val="24"/>
              </w:rPr>
              <w:t>1</w:t>
            </w:r>
            <w:r w:rsidR="005235E5" w:rsidRPr="005235E5">
              <w:rPr>
                <w:rFonts w:ascii="Times New Roman"/>
                <w:bCs/>
                <w:sz w:val="24"/>
                <w:szCs w:val="24"/>
              </w:rPr>
              <w:t>於</w:t>
            </w:r>
            <w:r w:rsidR="005235E5" w:rsidRPr="005235E5">
              <w:rPr>
                <w:rFonts w:ascii="Times New Roman"/>
                <w:b/>
                <w:bCs/>
                <w:sz w:val="24"/>
                <w:szCs w:val="24"/>
              </w:rPr>
              <w:t>110</w:t>
            </w:r>
            <w:r w:rsidR="005235E5" w:rsidRPr="005235E5">
              <w:rPr>
                <w:rFonts w:ascii="Times New Roman"/>
                <w:b/>
                <w:bCs/>
                <w:sz w:val="24"/>
                <w:szCs w:val="24"/>
              </w:rPr>
              <w:t>年</w:t>
            </w:r>
            <w:r w:rsidR="005235E5" w:rsidRPr="005235E5">
              <w:rPr>
                <w:rFonts w:ascii="Times New Roman"/>
                <w:b/>
                <w:bCs/>
                <w:sz w:val="24"/>
                <w:szCs w:val="24"/>
              </w:rPr>
              <w:t>11</w:t>
            </w:r>
            <w:r w:rsidR="005235E5" w:rsidRPr="005235E5">
              <w:rPr>
                <w:rFonts w:ascii="Times New Roman"/>
                <w:b/>
                <w:bCs/>
                <w:sz w:val="24"/>
                <w:szCs w:val="24"/>
              </w:rPr>
              <w:t>月</w:t>
            </w:r>
            <w:r w:rsidR="005235E5" w:rsidRPr="005235E5">
              <w:rPr>
                <w:rFonts w:ascii="Times New Roman"/>
                <w:b/>
                <w:bCs/>
                <w:sz w:val="24"/>
                <w:szCs w:val="24"/>
              </w:rPr>
              <w:t>30</w:t>
            </w:r>
            <w:r w:rsidR="005235E5" w:rsidRPr="005235E5">
              <w:rPr>
                <w:rFonts w:ascii="Times New Roman"/>
                <w:b/>
                <w:bCs/>
                <w:sz w:val="24"/>
                <w:szCs w:val="24"/>
              </w:rPr>
              <w:t>日完工</w:t>
            </w:r>
            <w:r w:rsidR="005235E5" w:rsidRPr="005235E5">
              <w:rPr>
                <w:rFonts w:ascii="Times New Roman"/>
                <w:b/>
                <w:sz w:val="24"/>
                <w:szCs w:val="24"/>
              </w:rPr>
              <w:t>。</w:t>
            </w:r>
          </w:p>
          <w:p w14:paraId="18E59F7B" w14:textId="75520E5C" w:rsidR="005235E5" w:rsidRPr="005235E5" w:rsidRDefault="003C2A39" w:rsidP="003C2A39">
            <w:pPr>
              <w:pStyle w:val="af9"/>
              <w:overflowPunct/>
              <w:autoSpaceDE/>
              <w:autoSpaceDN/>
              <w:spacing w:line="0" w:lineRule="atLeast"/>
              <w:ind w:leftChars="0" w:left="0"/>
              <w:rPr>
                <w:rFonts w:ascii="Times New Roman"/>
                <w:sz w:val="24"/>
                <w:szCs w:val="24"/>
              </w:rPr>
            </w:pPr>
            <w:r>
              <w:rPr>
                <w:rFonts w:ascii="Times New Roman" w:hint="eastAsia"/>
                <w:sz w:val="24"/>
                <w:szCs w:val="24"/>
              </w:rPr>
              <w:t>2</w:t>
            </w:r>
            <w:r w:rsidR="005235E5" w:rsidRPr="005235E5">
              <w:rPr>
                <w:rFonts w:ascii="Times New Roman"/>
                <w:sz w:val="24"/>
                <w:szCs w:val="24"/>
              </w:rPr>
              <w:t>結算金額：</w:t>
            </w:r>
            <w:r w:rsidR="005235E5" w:rsidRPr="005235E5">
              <w:rPr>
                <w:rFonts w:ascii="Times New Roman"/>
                <w:color w:val="000000" w:themeColor="text1"/>
                <w:sz w:val="24"/>
                <w:szCs w:val="24"/>
              </w:rPr>
              <w:t>455,913,492</w:t>
            </w:r>
            <w:r w:rsidR="005235E5" w:rsidRPr="005235E5">
              <w:rPr>
                <w:rFonts w:ascii="Times New Roman"/>
                <w:color w:val="000000" w:themeColor="text1"/>
                <w:sz w:val="24"/>
                <w:szCs w:val="24"/>
              </w:rPr>
              <w:t>元</w:t>
            </w:r>
          </w:p>
          <w:p w14:paraId="3C23EF6D" w14:textId="0EA74F43" w:rsidR="005235E5" w:rsidRPr="005235E5" w:rsidRDefault="003C2A39" w:rsidP="003C2A39">
            <w:pPr>
              <w:pStyle w:val="af9"/>
              <w:overflowPunct/>
              <w:autoSpaceDE/>
              <w:autoSpaceDN/>
              <w:spacing w:line="0" w:lineRule="atLeast"/>
              <w:ind w:leftChars="0" w:left="0"/>
              <w:rPr>
                <w:rFonts w:ascii="Times New Roman"/>
                <w:sz w:val="24"/>
                <w:szCs w:val="24"/>
              </w:rPr>
            </w:pPr>
            <w:r>
              <w:rPr>
                <w:rFonts w:ascii="Times New Roman" w:hint="eastAsia"/>
                <w:sz w:val="24"/>
                <w:szCs w:val="24"/>
              </w:rPr>
              <w:t>3</w:t>
            </w:r>
            <w:r>
              <w:rPr>
                <w:rFonts w:ascii="Times New Roman"/>
                <w:sz w:val="24"/>
                <w:szCs w:val="24"/>
              </w:rPr>
              <w:t>.</w:t>
            </w:r>
            <w:r w:rsidR="005235E5" w:rsidRPr="005235E5">
              <w:rPr>
                <w:rFonts w:ascii="Times New Roman"/>
                <w:sz w:val="24"/>
                <w:szCs w:val="24"/>
              </w:rPr>
              <w:t>實際施作管線長度：</w:t>
            </w:r>
            <w:r w:rsidR="005235E5" w:rsidRPr="005235E5">
              <w:rPr>
                <w:rFonts w:ascii="Times New Roman"/>
                <w:sz w:val="24"/>
                <w:szCs w:val="24"/>
              </w:rPr>
              <w:t>11,395.44m</w:t>
            </w:r>
          </w:p>
          <w:p w14:paraId="49A4F5D9" w14:textId="49E4F6D5" w:rsidR="005235E5" w:rsidRPr="005235E5" w:rsidRDefault="003C2A39" w:rsidP="003C2A39">
            <w:pPr>
              <w:pStyle w:val="af9"/>
              <w:overflowPunct/>
              <w:autoSpaceDE/>
              <w:autoSpaceDN/>
              <w:spacing w:line="0" w:lineRule="atLeast"/>
              <w:ind w:leftChars="0" w:left="0"/>
              <w:rPr>
                <w:rFonts w:ascii="Times New Roman"/>
                <w:sz w:val="24"/>
                <w:szCs w:val="24"/>
              </w:rPr>
            </w:pPr>
            <w:r>
              <w:rPr>
                <w:rFonts w:ascii="Times New Roman" w:hint="eastAsia"/>
                <w:sz w:val="24"/>
                <w:szCs w:val="24"/>
              </w:rPr>
              <w:t>4</w:t>
            </w:r>
            <w:r>
              <w:rPr>
                <w:rFonts w:ascii="Times New Roman"/>
                <w:sz w:val="24"/>
                <w:szCs w:val="24"/>
              </w:rPr>
              <w:t>.</w:t>
            </w:r>
            <w:r w:rsidR="005235E5" w:rsidRPr="005235E5">
              <w:rPr>
                <w:rFonts w:ascii="Times New Roman"/>
                <w:sz w:val="24"/>
                <w:szCs w:val="24"/>
              </w:rPr>
              <w:t>用戶接管</w:t>
            </w:r>
            <w:r w:rsidR="005235E5" w:rsidRPr="005235E5">
              <w:rPr>
                <w:rFonts w:ascii="Times New Roman"/>
                <w:sz w:val="24"/>
                <w:szCs w:val="24"/>
              </w:rPr>
              <w:t>3,376</w:t>
            </w:r>
            <w:r w:rsidR="005235E5" w:rsidRPr="005235E5">
              <w:rPr>
                <w:rFonts w:ascii="Times New Roman"/>
                <w:sz w:val="24"/>
                <w:szCs w:val="24"/>
              </w:rPr>
              <w:t>戶。</w:t>
            </w:r>
          </w:p>
        </w:tc>
      </w:tr>
      <w:tr w:rsidR="005235E5" w:rsidRPr="005235E5" w14:paraId="0F7415B0" w14:textId="77777777" w:rsidTr="00243AEF">
        <w:trP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1E8AA92F" w14:textId="77777777" w:rsidR="005235E5" w:rsidRPr="005235E5" w:rsidRDefault="005235E5" w:rsidP="005235E5">
            <w:pPr>
              <w:spacing w:line="0" w:lineRule="atLeast"/>
              <w:jc w:val="center"/>
              <w:rPr>
                <w:rFonts w:ascii="Times New Roman"/>
                <w:color w:val="000000" w:themeColor="text1"/>
                <w:sz w:val="24"/>
                <w:szCs w:val="24"/>
              </w:rPr>
            </w:pPr>
            <w:r w:rsidRPr="005235E5">
              <w:rPr>
                <w:rFonts w:ascii="Times New Roman"/>
                <w:color w:val="000000" w:themeColor="text1"/>
                <w:sz w:val="24"/>
                <w:szCs w:val="24"/>
              </w:rPr>
              <w:t>4</w:t>
            </w:r>
          </w:p>
        </w:tc>
        <w:tc>
          <w:tcPr>
            <w:tcW w:w="4682" w:type="dxa"/>
            <w:tcBorders>
              <w:top w:val="single" w:sz="4" w:space="0" w:color="auto"/>
              <w:left w:val="single" w:sz="4" w:space="0" w:color="auto"/>
              <w:bottom w:val="single" w:sz="4" w:space="0" w:color="auto"/>
              <w:right w:val="single" w:sz="4" w:space="0" w:color="auto"/>
            </w:tcBorders>
            <w:hideMark/>
          </w:tcPr>
          <w:p w14:paraId="488925B9" w14:textId="77777777" w:rsidR="005235E5" w:rsidRPr="005235E5" w:rsidRDefault="005235E5" w:rsidP="005235E5">
            <w:pPr>
              <w:spacing w:line="0" w:lineRule="atLeast"/>
              <w:rPr>
                <w:rFonts w:ascii="Times New Roman"/>
                <w:color w:val="000000" w:themeColor="text1"/>
                <w:sz w:val="24"/>
                <w:szCs w:val="24"/>
              </w:rPr>
            </w:pPr>
            <w:r w:rsidRPr="005235E5">
              <w:rPr>
                <w:rFonts w:ascii="Times New Roman"/>
                <w:color w:val="000000" w:themeColor="text1"/>
                <w:sz w:val="24"/>
                <w:szCs w:val="24"/>
              </w:rPr>
              <w:t>嘉義市污水系統第一期</w:t>
            </w:r>
            <w:r w:rsidRPr="005235E5">
              <w:rPr>
                <w:rFonts w:ascii="Times New Roman"/>
                <w:color w:val="000000" w:themeColor="text1"/>
                <w:sz w:val="24"/>
                <w:szCs w:val="24"/>
              </w:rPr>
              <w:t>-</w:t>
            </w:r>
            <w:r w:rsidRPr="005235E5">
              <w:rPr>
                <w:rFonts w:ascii="Times New Roman"/>
                <w:color w:val="000000" w:themeColor="text1"/>
                <w:sz w:val="24"/>
                <w:szCs w:val="24"/>
              </w:rPr>
              <w:t>分支管網及</w:t>
            </w:r>
            <w:r w:rsidRPr="005235E5">
              <w:rPr>
                <w:rFonts w:ascii="Times New Roman"/>
                <w:b/>
                <w:color w:val="000000" w:themeColor="text1"/>
                <w:sz w:val="24"/>
                <w:szCs w:val="24"/>
              </w:rPr>
              <w:t>用戶接管第</w:t>
            </w:r>
            <w:r w:rsidRPr="005235E5">
              <w:rPr>
                <w:rFonts w:ascii="Times New Roman"/>
                <w:b/>
                <w:color w:val="000000" w:themeColor="text1"/>
                <w:sz w:val="24"/>
                <w:szCs w:val="24"/>
              </w:rPr>
              <w:t>2</w:t>
            </w:r>
            <w:r w:rsidRPr="005235E5">
              <w:rPr>
                <w:rFonts w:ascii="Times New Roman"/>
                <w:b/>
                <w:color w:val="000000" w:themeColor="text1"/>
                <w:sz w:val="24"/>
                <w:szCs w:val="24"/>
              </w:rPr>
              <w:t>、</w:t>
            </w:r>
            <w:r w:rsidRPr="005235E5">
              <w:rPr>
                <w:rFonts w:ascii="Times New Roman"/>
                <w:b/>
                <w:color w:val="000000" w:themeColor="text1"/>
                <w:sz w:val="24"/>
                <w:szCs w:val="24"/>
              </w:rPr>
              <w:t>3</w:t>
            </w:r>
            <w:r w:rsidRPr="005235E5">
              <w:rPr>
                <w:rFonts w:ascii="Times New Roman"/>
                <w:b/>
                <w:color w:val="000000" w:themeColor="text1"/>
                <w:sz w:val="24"/>
                <w:szCs w:val="24"/>
              </w:rPr>
              <w:t>標工程</w:t>
            </w:r>
          </w:p>
          <w:p w14:paraId="50790625" w14:textId="251C6D11" w:rsidR="005235E5" w:rsidRPr="005235E5" w:rsidRDefault="00383BA4" w:rsidP="00383BA4">
            <w:pPr>
              <w:overflowPunct/>
              <w:autoSpaceDE/>
              <w:autoSpaceDN/>
              <w:spacing w:line="0" w:lineRule="atLeast"/>
              <w:ind w:left="208" w:hangingChars="80" w:hanging="208"/>
              <w:rPr>
                <w:rFonts w:ascii="Times New Roman"/>
                <w:color w:val="000000" w:themeColor="text1"/>
                <w:sz w:val="24"/>
                <w:szCs w:val="24"/>
              </w:rPr>
            </w:pPr>
            <w:r>
              <w:rPr>
                <w:rFonts w:ascii="Times New Roman" w:hint="eastAsia"/>
                <w:color w:val="000000" w:themeColor="text1"/>
                <w:sz w:val="24"/>
                <w:szCs w:val="24"/>
              </w:rPr>
              <w:t>1</w:t>
            </w:r>
            <w:r>
              <w:rPr>
                <w:rFonts w:ascii="Times New Roman"/>
                <w:color w:val="000000" w:themeColor="text1"/>
                <w:sz w:val="24"/>
                <w:szCs w:val="24"/>
              </w:rPr>
              <w:t>.</w:t>
            </w:r>
            <w:r w:rsidR="005235E5" w:rsidRPr="005235E5">
              <w:rPr>
                <w:rFonts w:ascii="Times New Roman"/>
                <w:color w:val="000000" w:themeColor="text1"/>
                <w:sz w:val="24"/>
                <w:szCs w:val="24"/>
              </w:rPr>
              <w:t>工期：</w:t>
            </w:r>
            <w:r w:rsidR="005235E5" w:rsidRPr="005235E5">
              <w:rPr>
                <w:rFonts w:ascii="Times New Roman"/>
                <w:color w:val="000000" w:themeColor="text1"/>
                <w:sz w:val="24"/>
                <w:szCs w:val="24"/>
              </w:rPr>
              <w:t>750</w:t>
            </w:r>
            <w:r w:rsidR="005235E5" w:rsidRPr="005235E5">
              <w:rPr>
                <w:rFonts w:ascii="Times New Roman"/>
                <w:color w:val="000000" w:themeColor="text1"/>
                <w:sz w:val="24"/>
                <w:szCs w:val="24"/>
              </w:rPr>
              <w:t>日曆天</w:t>
            </w:r>
            <w:r w:rsidR="005235E5" w:rsidRPr="005235E5">
              <w:rPr>
                <w:rFonts w:ascii="Times New Roman"/>
                <w:color w:val="000000" w:themeColor="text1"/>
                <w:sz w:val="24"/>
                <w:szCs w:val="24"/>
              </w:rPr>
              <w:t>(</w:t>
            </w:r>
            <w:r w:rsidR="005235E5" w:rsidRPr="005235E5">
              <w:rPr>
                <w:rFonts w:ascii="Times New Roman"/>
                <w:color w:val="000000" w:themeColor="text1"/>
                <w:sz w:val="24"/>
                <w:szCs w:val="24"/>
              </w:rPr>
              <w:t>展延後</w:t>
            </w:r>
            <w:r w:rsidR="005235E5" w:rsidRPr="005235E5">
              <w:rPr>
                <w:rFonts w:ascii="Times New Roman"/>
                <w:color w:val="000000" w:themeColor="text1"/>
                <w:sz w:val="24"/>
                <w:szCs w:val="24"/>
              </w:rPr>
              <w:t>793</w:t>
            </w:r>
            <w:r w:rsidR="005235E5" w:rsidRPr="005235E5">
              <w:rPr>
                <w:rFonts w:ascii="Times New Roman"/>
                <w:color w:val="000000" w:themeColor="text1"/>
                <w:sz w:val="24"/>
                <w:szCs w:val="24"/>
              </w:rPr>
              <w:t>日曆天</w:t>
            </w:r>
            <w:r w:rsidR="005235E5" w:rsidRPr="005235E5">
              <w:rPr>
                <w:rFonts w:ascii="Times New Roman"/>
                <w:color w:val="000000" w:themeColor="text1"/>
                <w:sz w:val="24"/>
                <w:szCs w:val="24"/>
              </w:rPr>
              <w:t>)</w:t>
            </w:r>
          </w:p>
          <w:p w14:paraId="4DED8E69" w14:textId="77777777" w:rsidR="005235E5" w:rsidRPr="005235E5" w:rsidRDefault="005235E5" w:rsidP="00243AEF">
            <w:pPr>
              <w:overflowPunct/>
              <w:autoSpaceDE/>
              <w:autoSpaceDN/>
              <w:spacing w:line="0" w:lineRule="atLeast"/>
              <w:ind w:leftChars="100" w:left="340"/>
              <w:rPr>
                <w:rFonts w:ascii="Times New Roman"/>
                <w:color w:val="000000" w:themeColor="text1"/>
                <w:sz w:val="24"/>
                <w:szCs w:val="24"/>
              </w:rPr>
            </w:pPr>
            <w:r w:rsidRPr="005235E5">
              <w:rPr>
                <w:rFonts w:ascii="Times New Roman"/>
                <w:color w:val="000000" w:themeColor="text1"/>
                <w:sz w:val="24"/>
                <w:szCs w:val="24"/>
              </w:rPr>
              <w:t>109</w:t>
            </w:r>
            <w:r w:rsidRPr="005235E5">
              <w:rPr>
                <w:rFonts w:ascii="Times New Roman"/>
                <w:color w:val="000000" w:themeColor="text1"/>
                <w:sz w:val="24"/>
                <w:szCs w:val="24"/>
              </w:rPr>
              <w:t>年</w:t>
            </w:r>
            <w:r w:rsidRPr="005235E5">
              <w:rPr>
                <w:rFonts w:ascii="Times New Roman"/>
                <w:color w:val="000000" w:themeColor="text1"/>
                <w:sz w:val="24"/>
                <w:szCs w:val="24"/>
              </w:rPr>
              <w:t>5</w:t>
            </w:r>
            <w:r w:rsidRPr="005235E5">
              <w:rPr>
                <w:rFonts w:ascii="Times New Roman"/>
                <w:color w:val="000000" w:themeColor="text1"/>
                <w:sz w:val="24"/>
                <w:szCs w:val="24"/>
              </w:rPr>
              <w:t>月</w:t>
            </w:r>
            <w:r w:rsidRPr="005235E5">
              <w:rPr>
                <w:rFonts w:ascii="Times New Roman"/>
                <w:color w:val="000000" w:themeColor="text1"/>
                <w:sz w:val="24"/>
                <w:szCs w:val="24"/>
              </w:rPr>
              <w:t>18</w:t>
            </w:r>
            <w:r w:rsidRPr="005235E5">
              <w:rPr>
                <w:rFonts w:ascii="Times New Roman"/>
                <w:color w:val="000000" w:themeColor="text1"/>
                <w:sz w:val="24"/>
                <w:szCs w:val="24"/>
              </w:rPr>
              <w:t>日開工，預計</w:t>
            </w:r>
            <w:r w:rsidRPr="005235E5">
              <w:rPr>
                <w:rFonts w:ascii="Times New Roman"/>
                <w:color w:val="000000" w:themeColor="text1"/>
                <w:sz w:val="24"/>
                <w:szCs w:val="24"/>
              </w:rPr>
              <w:t>111</w:t>
            </w:r>
            <w:r w:rsidRPr="005235E5">
              <w:rPr>
                <w:rFonts w:ascii="Times New Roman"/>
                <w:color w:val="000000" w:themeColor="text1"/>
                <w:sz w:val="24"/>
                <w:szCs w:val="24"/>
              </w:rPr>
              <w:t>年</w:t>
            </w:r>
            <w:r w:rsidRPr="005235E5">
              <w:rPr>
                <w:rFonts w:ascii="Times New Roman"/>
                <w:color w:val="000000" w:themeColor="text1"/>
                <w:sz w:val="24"/>
                <w:szCs w:val="24"/>
              </w:rPr>
              <w:t>9</w:t>
            </w:r>
            <w:r w:rsidRPr="005235E5">
              <w:rPr>
                <w:rFonts w:ascii="Times New Roman"/>
                <w:color w:val="000000" w:themeColor="text1"/>
                <w:sz w:val="24"/>
                <w:szCs w:val="24"/>
              </w:rPr>
              <w:t>月</w:t>
            </w:r>
            <w:r w:rsidRPr="005235E5">
              <w:rPr>
                <w:rFonts w:ascii="Times New Roman"/>
                <w:color w:val="000000" w:themeColor="text1"/>
                <w:sz w:val="24"/>
                <w:szCs w:val="24"/>
              </w:rPr>
              <w:t>20</w:t>
            </w:r>
            <w:r w:rsidRPr="005235E5">
              <w:rPr>
                <w:rFonts w:ascii="Times New Roman"/>
                <w:color w:val="000000" w:themeColor="text1"/>
                <w:sz w:val="24"/>
                <w:szCs w:val="24"/>
              </w:rPr>
              <w:t>日完工</w:t>
            </w:r>
          </w:p>
          <w:p w14:paraId="2D7D2B3C" w14:textId="2883516F" w:rsidR="005235E5" w:rsidRPr="005235E5" w:rsidRDefault="00383BA4" w:rsidP="00383BA4">
            <w:pPr>
              <w:pStyle w:val="af9"/>
              <w:overflowPunct/>
              <w:autoSpaceDE/>
              <w:autoSpaceDN/>
              <w:spacing w:line="0" w:lineRule="atLeast"/>
              <w:ind w:leftChars="0" w:left="0"/>
              <w:rPr>
                <w:rFonts w:ascii="Times New Roman"/>
                <w:color w:val="000000" w:themeColor="text1"/>
                <w:sz w:val="24"/>
                <w:szCs w:val="24"/>
              </w:rPr>
            </w:pPr>
            <w:r>
              <w:rPr>
                <w:rFonts w:ascii="Times New Roman" w:hint="eastAsia"/>
                <w:color w:val="000000" w:themeColor="text1"/>
                <w:sz w:val="24"/>
                <w:szCs w:val="24"/>
              </w:rPr>
              <w:t>2</w:t>
            </w:r>
            <w:r>
              <w:rPr>
                <w:rFonts w:ascii="Times New Roman"/>
                <w:color w:val="000000" w:themeColor="text1"/>
                <w:sz w:val="24"/>
                <w:szCs w:val="24"/>
              </w:rPr>
              <w:t>.</w:t>
            </w:r>
            <w:r w:rsidR="005235E5" w:rsidRPr="005235E5">
              <w:rPr>
                <w:rFonts w:ascii="Times New Roman"/>
                <w:color w:val="000000" w:themeColor="text1"/>
                <w:sz w:val="24"/>
                <w:szCs w:val="24"/>
              </w:rPr>
              <w:t>經費：</w:t>
            </w:r>
            <w:r w:rsidR="005235E5" w:rsidRPr="005235E5">
              <w:rPr>
                <w:rFonts w:ascii="Times New Roman"/>
                <w:color w:val="000000" w:themeColor="text1"/>
                <w:sz w:val="24"/>
                <w:szCs w:val="24"/>
              </w:rPr>
              <w:t>403,000,000</w:t>
            </w:r>
            <w:r w:rsidR="005235E5" w:rsidRPr="005235E5">
              <w:rPr>
                <w:rFonts w:ascii="Times New Roman"/>
                <w:color w:val="000000" w:themeColor="text1"/>
                <w:sz w:val="24"/>
                <w:szCs w:val="24"/>
              </w:rPr>
              <w:t>元</w:t>
            </w:r>
            <w:r w:rsidR="005235E5" w:rsidRPr="005235E5">
              <w:rPr>
                <w:rFonts w:ascii="Times New Roman"/>
                <w:color w:val="000000" w:themeColor="text1"/>
                <w:sz w:val="24"/>
                <w:szCs w:val="24"/>
              </w:rPr>
              <w:t>(</w:t>
            </w:r>
            <w:r w:rsidR="005235E5" w:rsidRPr="005235E5">
              <w:rPr>
                <w:rFonts w:ascii="Times New Roman"/>
                <w:color w:val="000000" w:themeColor="text1"/>
                <w:sz w:val="24"/>
                <w:szCs w:val="24"/>
              </w:rPr>
              <w:t>契約金額</w:t>
            </w:r>
            <w:r w:rsidR="005235E5" w:rsidRPr="005235E5">
              <w:rPr>
                <w:rFonts w:ascii="Times New Roman"/>
                <w:color w:val="000000" w:themeColor="text1"/>
                <w:sz w:val="24"/>
                <w:szCs w:val="24"/>
              </w:rPr>
              <w:t>)</w:t>
            </w:r>
          </w:p>
          <w:p w14:paraId="35F07583" w14:textId="0227CF54" w:rsidR="005235E5" w:rsidRPr="005235E5" w:rsidRDefault="00383BA4" w:rsidP="00383BA4">
            <w:pPr>
              <w:pStyle w:val="af9"/>
              <w:overflowPunct/>
              <w:autoSpaceDE/>
              <w:autoSpaceDN/>
              <w:spacing w:line="0" w:lineRule="atLeast"/>
              <w:ind w:leftChars="0" w:left="0"/>
              <w:rPr>
                <w:rFonts w:ascii="Times New Roman"/>
                <w:color w:val="000000" w:themeColor="text1"/>
                <w:sz w:val="24"/>
                <w:szCs w:val="24"/>
              </w:rPr>
            </w:pPr>
            <w:r>
              <w:rPr>
                <w:rFonts w:ascii="Times New Roman" w:hint="eastAsia"/>
                <w:color w:val="000000" w:themeColor="text1"/>
                <w:sz w:val="24"/>
                <w:szCs w:val="24"/>
              </w:rPr>
              <w:t>3</w:t>
            </w:r>
            <w:r>
              <w:rPr>
                <w:rFonts w:ascii="Times New Roman"/>
                <w:color w:val="000000" w:themeColor="text1"/>
                <w:sz w:val="24"/>
                <w:szCs w:val="24"/>
              </w:rPr>
              <w:t>.</w:t>
            </w:r>
            <w:r w:rsidR="005235E5" w:rsidRPr="005235E5">
              <w:rPr>
                <w:rFonts w:ascii="Times New Roman"/>
                <w:color w:val="000000" w:themeColor="text1"/>
                <w:sz w:val="24"/>
                <w:szCs w:val="24"/>
              </w:rPr>
              <w:t>管線總長度：</w:t>
            </w:r>
            <w:r w:rsidR="005235E5" w:rsidRPr="005235E5">
              <w:rPr>
                <w:rFonts w:ascii="Times New Roman"/>
                <w:color w:val="000000" w:themeColor="text1"/>
                <w:sz w:val="24"/>
                <w:szCs w:val="24"/>
              </w:rPr>
              <w:t>9,712m</w:t>
            </w:r>
          </w:p>
          <w:p w14:paraId="64D8FED3" w14:textId="3889A241" w:rsidR="005235E5" w:rsidRPr="005235E5" w:rsidRDefault="00383BA4" w:rsidP="00383BA4">
            <w:pPr>
              <w:pStyle w:val="af9"/>
              <w:overflowPunct/>
              <w:autoSpaceDE/>
              <w:autoSpaceDN/>
              <w:spacing w:line="0" w:lineRule="atLeast"/>
              <w:ind w:leftChars="0" w:left="0"/>
              <w:rPr>
                <w:rFonts w:ascii="Times New Roman"/>
                <w:color w:val="000000" w:themeColor="text1"/>
                <w:sz w:val="24"/>
                <w:szCs w:val="24"/>
              </w:rPr>
            </w:pPr>
            <w:r>
              <w:rPr>
                <w:rFonts w:ascii="Times New Roman" w:hint="eastAsia"/>
                <w:color w:val="000000" w:themeColor="text1"/>
                <w:sz w:val="24"/>
                <w:szCs w:val="24"/>
              </w:rPr>
              <w:t>4</w:t>
            </w:r>
            <w:r>
              <w:rPr>
                <w:rFonts w:ascii="Times New Roman"/>
                <w:color w:val="000000" w:themeColor="text1"/>
                <w:sz w:val="24"/>
                <w:szCs w:val="24"/>
              </w:rPr>
              <w:t>.</w:t>
            </w:r>
            <w:r w:rsidR="005235E5" w:rsidRPr="005235E5">
              <w:rPr>
                <w:rFonts w:ascii="Times New Roman"/>
                <w:color w:val="000000" w:themeColor="text1"/>
                <w:sz w:val="24"/>
                <w:szCs w:val="24"/>
              </w:rPr>
              <w:t>設計接管戶數：</w:t>
            </w:r>
            <w:r w:rsidR="005235E5" w:rsidRPr="005235E5">
              <w:rPr>
                <w:rFonts w:ascii="Times New Roman"/>
                <w:color w:val="000000" w:themeColor="text1"/>
                <w:sz w:val="24"/>
                <w:szCs w:val="24"/>
              </w:rPr>
              <w:t>1,886</w:t>
            </w:r>
            <w:r w:rsidR="005235E5" w:rsidRPr="005235E5">
              <w:rPr>
                <w:rFonts w:ascii="Times New Roman"/>
                <w:color w:val="000000" w:themeColor="text1"/>
                <w:sz w:val="24"/>
                <w:szCs w:val="24"/>
              </w:rPr>
              <w:t>戶</w:t>
            </w:r>
          </w:p>
        </w:tc>
        <w:tc>
          <w:tcPr>
            <w:tcW w:w="3827" w:type="dxa"/>
            <w:tcBorders>
              <w:top w:val="single" w:sz="4" w:space="0" w:color="auto"/>
              <w:left w:val="single" w:sz="4" w:space="0" w:color="auto"/>
              <w:bottom w:val="single" w:sz="4" w:space="0" w:color="auto"/>
              <w:right w:val="single" w:sz="4" w:space="0" w:color="auto"/>
            </w:tcBorders>
            <w:hideMark/>
          </w:tcPr>
          <w:p w14:paraId="73B4D57E" w14:textId="3619E29D" w:rsidR="005235E5" w:rsidRPr="007B5739" w:rsidRDefault="003C2A39" w:rsidP="00B233A5">
            <w:pPr>
              <w:overflowPunct/>
              <w:autoSpaceDE/>
              <w:autoSpaceDN/>
              <w:spacing w:line="0" w:lineRule="atLeast"/>
              <w:ind w:left="208" w:hangingChars="80" w:hanging="208"/>
              <w:rPr>
                <w:rFonts w:ascii="Times New Roman"/>
                <w:bCs/>
                <w:color w:val="000000" w:themeColor="text1"/>
                <w:sz w:val="24"/>
                <w:szCs w:val="24"/>
              </w:rPr>
            </w:pPr>
            <w:r>
              <w:rPr>
                <w:rFonts w:ascii="Times New Roman"/>
                <w:bCs/>
                <w:color w:val="000000" w:themeColor="text1"/>
                <w:sz w:val="24"/>
                <w:szCs w:val="24"/>
              </w:rPr>
              <w:t>1.</w:t>
            </w:r>
            <w:r w:rsidR="005235E5" w:rsidRPr="007B5739">
              <w:rPr>
                <w:rFonts w:ascii="Times New Roman"/>
                <w:bCs/>
                <w:color w:val="000000" w:themeColor="text1"/>
                <w:sz w:val="24"/>
                <w:szCs w:val="24"/>
              </w:rPr>
              <w:t>110</w:t>
            </w:r>
            <w:r w:rsidR="005235E5" w:rsidRPr="007B5739">
              <w:rPr>
                <w:rFonts w:ascii="Times New Roman"/>
                <w:bCs/>
                <w:color w:val="000000" w:themeColor="text1"/>
                <w:sz w:val="24"/>
                <w:szCs w:val="24"/>
              </w:rPr>
              <w:t>年</w:t>
            </w:r>
            <w:r w:rsidR="005235E5" w:rsidRPr="007B5739">
              <w:rPr>
                <w:rFonts w:ascii="Times New Roman"/>
                <w:bCs/>
                <w:color w:val="000000" w:themeColor="text1"/>
                <w:sz w:val="24"/>
                <w:szCs w:val="24"/>
              </w:rPr>
              <w:t>12</w:t>
            </w:r>
            <w:r w:rsidR="005235E5" w:rsidRPr="007B5739">
              <w:rPr>
                <w:rFonts w:ascii="Times New Roman"/>
                <w:bCs/>
                <w:color w:val="000000" w:themeColor="text1"/>
                <w:sz w:val="24"/>
                <w:szCs w:val="24"/>
              </w:rPr>
              <w:t>月</w:t>
            </w:r>
            <w:r w:rsidR="005235E5" w:rsidRPr="007B5739">
              <w:rPr>
                <w:rFonts w:ascii="Times New Roman"/>
                <w:bCs/>
                <w:color w:val="000000" w:themeColor="text1"/>
                <w:sz w:val="24"/>
                <w:szCs w:val="24"/>
              </w:rPr>
              <w:t>31</w:t>
            </w:r>
            <w:r w:rsidR="005235E5" w:rsidRPr="007B5739">
              <w:rPr>
                <w:rFonts w:ascii="Times New Roman"/>
                <w:bCs/>
                <w:color w:val="000000" w:themeColor="text1"/>
                <w:sz w:val="24"/>
                <w:szCs w:val="24"/>
              </w:rPr>
              <w:t>日工程實際進度</w:t>
            </w:r>
            <w:r w:rsidR="005235E5" w:rsidRPr="007B5739">
              <w:rPr>
                <w:rFonts w:ascii="Times New Roman"/>
                <w:bCs/>
                <w:color w:val="000000" w:themeColor="text1"/>
                <w:sz w:val="24"/>
                <w:szCs w:val="24"/>
              </w:rPr>
              <w:t>69.81%</w:t>
            </w:r>
            <w:r w:rsidR="005235E5" w:rsidRPr="007B5739">
              <w:rPr>
                <w:rFonts w:ascii="Times New Roman"/>
                <w:bCs/>
                <w:color w:val="000000" w:themeColor="text1"/>
                <w:sz w:val="24"/>
                <w:szCs w:val="24"/>
              </w:rPr>
              <w:t>。</w:t>
            </w:r>
          </w:p>
          <w:p w14:paraId="7B6F31BD" w14:textId="116A39B5" w:rsidR="005235E5" w:rsidRPr="007B5739" w:rsidRDefault="003C2A39" w:rsidP="003C2A39">
            <w:pPr>
              <w:pStyle w:val="af9"/>
              <w:overflowPunct/>
              <w:autoSpaceDE/>
              <w:autoSpaceDN/>
              <w:spacing w:line="0" w:lineRule="atLeast"/>
              <w:ind w:leftChars="0" w:left="0"/>
              <w:rPr>
                <w:rFonts w:ascii="Times New Roman"/>
                <w:bCs/>
                <w:color w:val="000000" w:themeColor="text1"/>
                <w:sz w:val="24"/>
                <w:szCs w:val="24"/>
              </w:rPr>
            </w:pPr>
            <w:r>
              <w:rPr>
                <w:rFonts w:ascii="Times New Roman"/>
                <w:bCs/>
                <w:color w:val="000000" w:themeColor="text1"/>
                <w:sz w:val="24"/>
                <w:szCs w:val="24"/>
              </w:rPr>
              <w:t>2.</w:t>
            </w:r>
            <w:r w:rsidR="005235E5" w:rsidRPr="007B5739">
              <w:rPr>
                <w:rFonts w:ascii="Times New Roman"/>
                <w:bCs/>
                <w:color w:val="000000" w:themeColor="text1"/>
                <w:sz w:val="24"/>
                <w:szCs w:val="24"/>
              </w:rPr>
              <w:t>經費無變更</w:t>
            </w:r>
          </w:p>
          <w:p w14:paraId="73D4204F" w14:textId="00865AAE" w:rsidR="005235E5" w:rsidRPr="007B5739" w:rsidRDefault="003C2A39" w:rsidP="003C2A39">
            <w:pPr>
              <w:pStyle w:val="af9"/>
              <w:overflowPunct/>
              <w:autoSpaceDE/>
              <w:autoSpaceDN/>
              <w:spacing w:line="0" w:lineRule="atLeast"/>
              <w:ind w:leftChars="0" w:left="0"/>
              <w:rPr>
                <w:rFonts w:ascii="Times New Roman"/>
                <w:bCs/>
                <w:color w:val="000000" w:themeColor="text1"/>
                <w:sz w:val="24"/>
                <w:szCs w:val="24"/>
              </w:rPr>
            </w:pPr>
            <w:r>
              <w:rPr>
                <w:rFonts w:ascii="Times New Roman" w:hint="eastAsia"/>
                <w:bCs/>
                <w:color w:val="000000" w:themeColor="text1"/>
                <w:sz w:val="24"/>
                <w:szCs w:val="24"/>
              </w:rPr>
              <w:t>3</w:t>
            </w:r>
            <w:r>
              <w:rPr>
                <w:rFonts w:ascii="Times New Roman"/>
                <w:bCs/>
                <w:color w:val="000000" w:themeColor="text1"/>
                <w:sz w:val="24"/>
                <w:szCs w:val="24"/>
              </w:rPr>
              <w:t>.</w:t>
            </w:r>
            <w:r w:rsidR="005235E5" w:rsidRPr="007B5739">
              <w:rPr>
                <w:rFonts w:ascii="Times New Roman"/>
                <w:bCs/>
                <w:color w:val="000000" w:themeColor="text1"/>
                <w:sz w:val="24"/>
                <w:szCs w:val="24"/>
              </w:rPr>
              <w:t>實際施作管線長度：</w:t>
            </w:r>
            <w:r w:rsidR="005235E5" w:rsidRPr="007B5739">
              <w:rPr>
                <w:rFonts w:ascii="Times New Roman"/>
                <w:bCs/>
                <w:color w:val="000000" w:themeColor="text1"/>
                <w:sz w:val="24"/>
                <w:szCs w:val="24"/>
              </w:rPr>
              <w:t>9712.6m</w:t>
            </w:r>
          </w:p>
          <w:p w14:paraId="2BE87242" w14:textId="7933CDBF" w:rsidR="005235E5" w:rsidRPr="007B5739" w:rsidRDefault="003C2A39" w:rsidP="003C2A39">
            <w:pPr>
              <w:pStyle w:val="af9"/>
              <w:overflowPunct/>
              <w:autoSpaceDE/>
              <w:autoSpaceDN/>
              <w:spacing w:line="0" w:lineRule="atLeast"/>
              <w:ind w:leftChars="0" w:left="0"/>
              <w:rPr>
                <w:rFonts w:ascii="Times New Roman"/>
                <w:bCs/>
                <w:color w:val="000000" w:themeColor="text1"/>
                <w:sz w:val="24"/>
                <w:szCs w:val="24"/>
              </w:rPr>
            </w:pPr>
            <w:r>
              <w:rPr>
                <w:rFonts w:ascii="Times New Roman" w:hint="eastAsia"/>
                <w:bCs/>
                <w:color w:val="000000" w:themeColor="text1"/>
                <w:sz w:val="24"/>
                <w:szCs w:val="24"/>
              </w:rPr>
              <w:t>4</w:t>
            </w:r>
            <w:r>
              <w:rPr>
                <w:rFonts w:ascii="Times New Roman"/>
                <w:bCs/>
                <w:color w:val="000000" w:themeColor="text1"/>
                <w:sz w:val="24"/>
                <w:szCs w:val="24"/>
              </w:rPr>
              <w:t>.</w:t>
            </w:r>
            <w:r w:rsidR="005235E5" w:rsidRPr="007B5739">
              <w:rPr>
                <w:rFonts w:ascii="Times New Roman"/>
                <w:bCs/>
                <w:color w:val="000000" w:themeColor="text1"/>
                <w:sz w:val="24"/>
                <w:szCs w:val="24"/>
              </w:rPr>
              <w:t>用戶接管</w:t>
            </w:r>
            <w:r w:rsidR="005235E5" w:rsidRPr="007B5739">
              <w:rPr>
                <w:rFonts w:ascii="Times New Roman"/>
                <w:bCs/>
                <w:color w:val="000000" w:themeColor="text1"/>
                <w:sz w:val="24"/>
                <w:szCs w:val="24"/>
              </w:rPr>
              <w:t>188</w:t>
            </w:r>
            <w:r w:rsidR="005235E5" w:rsidRPr="007B5739">
              <w:rPr>
                <w:rFonts w:ascii="Times New Roman"/>
                <w:bCs/>
                <w:color w:val="000000" w:themeColor="text1"/>
                <w:sz w:val="24"/>
                <w:szCs w:val="24"/>
              </w:rPr>
              <w:t>戶。</w:t>
            </w:r>
          </w:p>
        </w:tc>
      </w:tr>
      <w:tr w:rsidR="005235E5" w:rsidRPr="005235E5" w14:paraId="5F43DEC7" w14:textId="77777777" w:rsidTr="00243AEF">
        <w:trP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7370ADE4" w14:textId="77777777" w:rsidR="005235E5" w:rsidRPr="005235E5" w:rsidRDefault="005235E5" w:rsidP="005235E5">
            <w:pPr>
              <w:spacing w:line="0" w:lineRule="atLeast"/>
              <w:jc w:val="center"/>
              <w:rPr>
                <w:rFonts w:ascii="Times New Roman"/>
                <w:color w:val="000000" w:themeColor="text1"/>
                <w:sz w:val="24"/>
                <w:szCs w:val="24"/>
              </w:rPr>
            </w:pPr>
            <w:r w:rsidRPr="005235E5">
              <w:rPr>
                <w:rFonts w:ascii="Times New Roman"/>
                <w:color w:val="000000" w:themeColor="text1"/>
                <w:sz w:val="24"/>
                <w:szCs w:val="24"/>
              </w:rPr>
              <w:t>5</w:t>
            </w:r>
          </w:p>
        </w:tc>
        <w:tc>
          <w:tcPr>
            <w:tcW w:w="4682" w:type="dxa"/>
            <w:tcBorders>
              <w:top w:val="single" w:sz="4" w:space="0" w:color="auto"/>
              <w:left w:val="single" w:sz="4" w:space="0" w:color="auto"/>
              <w:bottom w:val="single" w:sz="4" w:space="0" w:color="auto"/>
              <w:right w:val="single" w:sz="4" w:space="0" w:color="auto"/>
            </w:tcBorders>
            <w:hideMark/>
          </w:tcPr>
          <w:p w14:paraId="44CC036E" w14:textId="77777777" w:rsidR="005235E5" w:rsidRPr="005235E5" w:rsidRDefault="005235E5" w:rsidP="005235E5">
            <w:pPr>
              <w:spacing w:line="0" w:lineRule="atLeast"/>
              <w:rPr>
                <w:rFonts w:ascii="Times New Roman"/>
                <w:color w:val="000000" w:themeColor="text1"/>
                <w:sz w:val="24"/>
                <w:szCs w:val="24"/>
              </w:rPr>
            </w:pPr>
            <w:r w:rsidRPr="005235E5">
              <w:rPr>
                <w:rFonts w:ascii="Times New Roman"/>
                <w:color w:val="000000" w:themeColor="text1"/>
                <w:sz w:val="24"/>
                <w:szCs w:val="24"/>
              </w:rPr>
              <w:t>嘉義市污水系統第一期</w:t>
            </w:r>
            <w:r w:rsidRPr="005235E5">
              <w:rPr>
                <w:rFonts w:ascii="Times New Roman"/>
                <w:color w:val="000000" w:themeColor="text1"/>
                <w:sz w:val="24"/>
                <w:szCs w:val="24"/>
              </w:rPr>
              <w:t>-</w:t>
            </w:r>
            <w:r w:rsidRPr="005235E5">
              <w:rPr>
                <w:rFonts w:ascii="Times New Roman"/>
                <w:color w:val="000000" w:themeColor="text1"/>
                <w:sz w:val="24"/>
                <w:szCs w:val="24"/>
              </w:rPr>
              <w:t>分支管網及</w:t>
            </w:r>
            <w:r w:rsidRPr="005235E5">
              <w:rPr>
                <w:rFonts w:ascii="Times New Roman"/>
                <w:b/>
                <w:color w:val="000000" w:themeColor="text1"/>
                <w:sz w:val="24"/>
                <w:szCs w:val="24"/>
              </w:rPr>
              <w:t>用戶接管第</w:t>
            </w:r>
            <w:r w:rsidRPr="005235E5">
              <w:rPr>
                <w:rFonts w:ascii="Times New Roman"/>
                <w:b/>
                <w:color w:val="000000" w:themeColor="text1"/>
                <w:sz w:val="24"/>
                <w:szCs w:val="24"/>
              </w:rPr>
              <w:t>4</w:t>
            </w:r>
            <w:r w:rsidRPr="005235E5">
              <w:rPr>
                <w:rFonts w:ascii="Times New Roman"/>
                <w:b/>
                <w:color w:val="000000" w:themeColor="text1"/>
                <w:sz w:val="24"/>
                <w:szCs w:val="24"/>
              </w:rPr>
              <w:t>、</w:t>
            </w:r>
            <w:r w:rsidRPr="005235E5">
              <w:rPr>
                <w:rFonts w:ascii="Times New Roman"/>
                <w:b/>
                <w:color w:val="000000" w:themeColor="text1"/>
                <w:sz w:val="24"/>
                <w:szCs w:val="24"/>
              </w:rPr>
              <w:t>5</w:t>
            </w:r>
            <w:r w:rsidRPr="005235E5">
              <w:rPr>
                <w:rFonts w:ascii="Times New Roman"/>
                <w:b/>
                <w:color w:val="000000" w:themeColor="text1"/>
                <w:sz w:val="24"/>
                <w:szCs w:val="24"/>
              </w:rPr>
              <w:t>標工程</w:t>
            </w:r>
          </w:p>
          <w:p w14:paraId="3822B8AF" w14:textId="6C34D4A5" w:rsidR="00243AEF" w:rsidRPr="00243AEF" w:rsidRDefault="00243AEF" w:rsidP="00243AEF">
            <w:pPr>
              <w:overflowPunct/>
              <w:autoSpaceDE/>
              <w:autoSpaceDN/>
              <w:spacing w:line="0" w:lineRule="atLeast"/>
              <w:rPr>
                <w:rFonts w:ascii="Times New Roman"/>
                <w:color w:val="000000" w:themeColor="text1"/>
                <w:sz w:val="24"/>
                <w:szCs w:val="24"/>
              </w:rPr>
            </w:pPr>
            <w:r>
              <w:rPr>
                <w:rFonts w:ascii="Times New Roman" w:hint="eastAsia"/>
                <w:color w:val="000000" w:themeColor="text1"/>
                <w:sz w:val="24"/>
                <w:szCs w:val="24"/>
              </w:rPr>
              <w:t>1</w:t>
            </w:r>
            <w:r>
              <w:rPr>
                <w:rFonts w:ascii="Times New Roman"/>
                <w:color w:val="000000" w:themeColor="text1"/>
                <w:sz w:val="24"/>
                <w:szCs w:val="24"/>
              </w:rPr>
              <w:t>.</w:t>
            </w:r>
            <w:r w:rsidR="005235E5" w:rsidRPr="00243AEF">
              <w:rPr>
                <w:rFonts w:ascii="Times New Roman"/>
                <w:color w:val="000000" w:themeColor="text1"/>
                <w:sz w:val="24"/>
                <w:szCs w:val="24"/>
              </w:rPr>
              <w:t>工期：</w:t>
            </w:r>
            <w:r w:rsidR="005235E5" w:rsidRPr="00243AEF">
              <w:rPr>
                <w:rFonts w:ascii="Times New Roman"/>
                <w:color w:val="000000" w:themeColor="text1"/>
                <w:sz w:val="24"/>
                <w:szCs w:val="24"/>
              </w:rPr>
              <w:t>750</w:t>
            </w:r>
            <w:r w:rsidR="005235E5" w:rsidRPr="00243AEF">
              <w:rPr>
                <w:rFonts w:ascii="Times New Roman"/>
                <w:sz w:val="24"/>
                <w:szCs w:val="24"/>
              </w:rPr>
              <w:t>日曆</w:t>
            </w:r>
            <w:r w:rsidR="005235E5" w:rsidRPr="00243AEF">
              <w:rPr>
                <w:rFonts w:ascii="Times New Roman"/>
                <w:color w:val="000000" w:themeColor="text1"/>
                <w:sz w:val="24"/>
                <w:szCs w:val="24"/>
              </w:rPr>
              <w:t>天</w:t>
            </w:r>
            <w:r w:rsidR="005235E5" w:rsidRPr="00243AEF">
              <w:rPr>
                <w:rFonts w:ascii="Times New Roman"/>
                <w:color w:val="000000" w:themeColor="text1"/>
                <w:sz w:val="24"/>
                <w:szCs w:val="24"/>
              </w:rPr>
              <w:t>(</w:t>
            </w:r>
            <w:r w:rsidR="005235E5" w:rsidRPr="00243AEF">
              <w:rPr>
                <w:rFonts w:ascii="Times New Roman"/>
                <w:color w:val="000000" w:themeColor="text1"/>
                <w:sz w:val="24"/>
                <w:szCs w:val="24"/>
              </w:rPr>
              <w:t>展延後</w:t>
            </w:r>
            <w:r w:rsidR="005235E5" w:rsidRPr="00243AEF">
              <w:rPr>
                <w:rFonts w:ascii="Times New Roman"/>
                <w:color w:val="000000" w:themeColor="text1"/>
                <w:sz w:val="24"/>
                <w:szCs w:val="24"/>
              </w:rPr>
              <w:t>785</w:t>
            </w:r>
            <w:r w:rsidR="005235E5" w:rsidRPr="00243AEF">
              <w:rPr>
                <w:rFonts w:ascii="Times New Roman"/>
                <w:color w:val="000000" w:themeColor="text1"/>
                <w:sz w:val="24"/>
                <w:szCs w:val="24"/>
              </w:rPr>
              <w:t>日曆天</w:t>
            </w:r>
            <w:r w:rsidR="005235E5" w:rsidRPr="00243AEF">
              <w:rPr>
                <w:rFonts w:ascii="Times New Roman"/>
                <w:color w:val="000000" w:themeColor="text1"/>
                <w:sz w:val="24"/>
                <w:szCs w:val="24"/>
              </w:rPr>
              <w:t>)</w:t>
            </w:r>
          </w:p>
          <w:p w14:paraId="61AC79B0" w14:textId="5D5244B5" w:rsidR="005235E5" w:rsidRPr="00243AEF" w:rsidRDefault="005235E5" w:rsidP="00243AEF">
            <w:pPr>
              <w:pStyle w:val="af9"/>
              <w:overflowPunct/>
              <w:autoSpaceDE/>
              <w:autoSpaceDN/>
              <w:spacing w:line="0" w:lineRule="atLeast"/>
              <w:ind w:leftChars="0" w:left="360"/>
              <w:rPr>
                <w:rFonts w:ascii="Times New Roman"/>
                <w:color w:val="000000" w:themeColor="text1"/>
                <w:sz w:val="24"/>
                <w:szCs w:val="24"/>
              </w:rPr>
            </w:pPr>
            <w:r w:rsidRPr="00243AEF">
              <w:rPr>
                <w:rFonts w:ascii="Times New Roman"/>
                <w:color w:val="000000" w:themeColor="text1"/>
                <w:sz w:val="24"/>
                <w:szCs w:val="24"/>
              </w:rPr>
              <w:t>110</w:t>
            </w:r>
            <w:r w:rsidRPr="00243AEF">
              <w:rPr>
                <w:rFonts w:ascii="Times New Roman"/>
                <w:color w:val="000000" w:themeColor="text1"/>
                <w:sz w:val="24"/>
                <w:szCs w:val="24"/>
              </w:rPr>
              <w:t>年</w:t>
            </w:r>
            <w:r w:rsidRPr="00243AEF">
              <w:rPr>
                <w:rFonts w:ascii="Times New Roman"/>
                <w:color w:val="000000" w:themeColor="text1"/>
                <w:sz w:val="24"/>
                <w:szCs w:val="24"/>
              </w:rPr>
              <w:t>3</w:t>
            </w:r>
            <w:r w:rsidRPr="00243AEF">
              <w:rPr>
                <w:rFonts w:ascii="Times New Roman"/>
                <w:color w:val="000000" w:themeColor="text1"/>
                <w:sz w:val="24"/>
                <w:szCs w:val="24"/>
              </w:rPr>
              <w:t>月</w:t>
            </w:r>
            <w:r w:rsidRPr="00243AEF">
              <w:rPr>
                <w:rFonts w:ascii="Times New Roman"/>
                <w:color w:val="000000" w:themeColor="text1"/>
                <w:sz w:val="24"/>
                <w:szCs w:val="24"/>
              </w:rPr>
              <w:t>12</w:t>
            </w:r>
            <w:r w:rsidRPr="00243AEF">
              <w:rPr>
                <w:rFonts w:ascii="Times New Roman"/>
                <w:color w:val="000000" w:themeColor="text1"/>
                <w:sz w:val="24"/>
                <w:szCs w:val="24"/>
              </w:rPr>
              <w:t>日開工，預計</w:t>
            </w:r>
            <w:r w:rsidRPr="00243AEF">
              <w:rPr>
                <w:rFonts w:ascii="Times New Roman"/>
                <w:color w:val="000000" w:themeColor="text1"/>
                <w:sz w:val="24"/>
                <w:szCs w:val="24"/>
              </w:rPr>
              <w:t>112</w:t>
            </w:r>
            <w:r w:rsidRPr="00243AEF">
              <w:rPr>
                <w:rFonts w:ascii="Times New Roman"/>
                <w:color w:val="000000" w:themeColor="text1"/>
                <w:sz w:val="24"/>
                <w:szCs w:val="24"/>
              </w:rPr>
              <w:t>年</w:t>
            </w:r>
            <w:r w:rsidRPr="00243AEF">
              <w:rPr>
                <w:rFonts w:ascii="Times New Roman"/>
                <w:color w:val="000000" w:themeColor="text1"/>
                <w:sz w:val="24"/>
                <w:szCs w:val="24"/>
              </w:rPr>
              <w:t>7</w:t>
            </w:r>
            <w:r w:rsidRPr="00243AEF">
              <w:rPr>
                <w:rFonts w:ascii="Times New Roman"/>
                <w:color w:val="000000" w:themeColor="text1"/>
                <w:sz w:val="24"/>
                <w:szCs w:val="24"/>
              </w:rPr>
              <w:t>月</w:t>
            </w:r>
            <w:r w:rsidRPr="00243AEF">
              <w:rPr>
                <w:rFonts w:ascii="Times New Roman"/>
                <w:color w:val="000000" w:themeColor="text1"/>
                <w:sz w:val="24"/>
                <w:szCs w:val="24"/>
              </w:rPr>
              <w:t>12</w:t>
            </w:r>
            <w:r w:rsidRPr="00243AEF">
              <w:rPr>
                <w:rFonts w:ascii="Times New Roman"/>
                <w:color w:val="000000" w:themeColor="text1"/>
                <w:sz w:val="24"/>
                <w:szCs w:val="24"/>
              </w:rPr>
              <w:t>日完工</w:t>
            </w:r>
          </w:p>
          <w:p w14:paraId="30C52FE7" w14:textId="75A05A17" w:rsidR="005235E5" w:rsidRPr="005235E5" w:rsidRDefault="00383BA4" w:rsidP="00383BA4">
            <w:pPr>
              <w:pStyle w:val="af9"/>
              <w:overflowPunct/>
              <w:autoSpaceDE/>
              <w:autoSpaceDN/>
              <w:spacing w:line="0" w:lineRule="atLeast"/>
              <w:ind w:leftChars="0" w:left="0"/>
              <w:rPr>
                <w:rFonts w:ascii="Times New Roman"/>
                <w:color w:val="000000" w:themeColor="text1"/>
                <w:sz w:val="24"/>
                <w:szCs w:val="24"/>
              </w:rPr>
            </w:pPr>
            <w:r>
              <w:rPr>
                <w:rFonts w:ascii="Times New Roman" w:hint="eastAsia"/>
                <w:color w:val="000000" w:themeColor="text1"/>
                <w:sz w:val="24"/>
                <w:szCs w:val="24"/>
              </w:rPr>
              <w:t>2</w:t>
            </w:r>
            <w:r>
              <w:rPr>
                <w:rFonts w:ascii="Times New Roman"/>
                <w:color w:val="000000" w:themeColor="text1"/>
                <w:sz w:val="24"/>
                <w:szCs w:val="24"/>
              </w:rPr>
              <w:t>.</w:t>
            </w:r>
            <w:r w:rsidR="005235E5" w:rsidRPr="005235E5">
              <w:rPr>
                <w:rFonts w:ascii="Times New Roman"/>
                <w:color w:val="000000" w:themeColor="text1"/>
                <w:sz w:val="24"/>
                <w:szCs w:val="24"/>
              </w:rPr>
              <w:t>經費：</w:t>
            </w:r>
            <w:r w:rsidR="005235E5" w:rsidRPr="005235E5">
              <w:rPr>
                <w:rFonts w:ascii="Times New Roman"/>
                <w:color w:val="000000" w:themeColor="text1"/>
                <w:sz w:val="24"/>
                <w:szCs w:val="24"/>
              </w:rPr>
              <w:t>348,380,000</w:t>
            </w:r>
            <w:r w:rsidR="005235E5" w:rsidRPr="005235E5">
              <w:rPr>
                <w:rFonts w:ascii="Times New Roman"/>
                <w:color w:val="000000" w:themeColor="text1"/>
                <w:sz w:val="24"/>
                <w:szCs w:val="24"/>
              </w:rPr>
              <w:t>元</w:t>
            </w:r>
            <w:r w:rsidR="005235E5" w:rsidRPr="005235E5">
              <w:rPr>
                <w:rFonts w:ascii="Times New Roman"/>
                <w:color w:val="000000" w:themeColor="text1"/>
                <w:sz w:val="24"/>
                <w:szCs w:val="24"/>
              </w:rPr>
              <w:t>(</w:t>
            </w:r>
            <w:r w:rsidR="005235E5" w:rsidRPr="005235E5">
              <w:rPr>
                <w:rFonts w:ascii="Times New Roman"/>
                <w:color w:val="000000" w:themeColor="text1"/>
                <w:sz w:val="24"/>
                <w:szCs w:val="24"/>
              </w:rPr>
              <w:t>契約金額</w:t>
            </w:r>
            <w:r w:rsidR="005235E5" w:rsidRPr="005235E5">
              <w:rPr>
                <w:rFonts w:ascii="Times New Roman"/>
                <w:color w:val="000000" w:themeColor="text1"/>
                <w:sz w:val="24"/>
                <w:szCs w:val="24"/>
              </w:rPr>
              <w:t>)</w:t>
            </w:r>
          </w:p>
          <w:p w14:paraId="17CB7807" w14:textId="2FE78F58" w:rsidR="005235E5" w:rsidRPr="005235E5" w:rsidRDefault="00383BA4" w:rsidP="00383BA4">
            <w:pPr>
              <w:pStyle w:val="af9"/>
              <w:overflowPunct/>
              <w:autoSpaceDE/>
              <w:autoSpaceDN/>
              <w:spacing w:line="0" w:lineRule="atLeast"/>
              <w:ind w:leftChars="0" w:left="0"/>
              <w:rPr>
                <w:rFonts w:ascii="Times New Roman"/>
                <w:color w:val="000000" w:themeColor="text1"/>
                <w:sz w:val="24"/>
                <w:szCs w:val="24"/>
              </w:rPr>
            </w:pPr>
            <w:r>
              <w:rPr>
                <w:rFonts w:ascii="Times New Roman" w:hint="eastAsia"/>
                <w:color w:val="000000" w:themeColor="text1"/>
                <w:sz w:val="24"/>
                <w:szCs w:val="24"/>
              </w:rPr>
              <w:t>3</w:t>
            </w:r>
            <w:r>
              <w:rPr>
                <w:rFonts w:ascii="Times New Roman"/>
                <w:color w:val="000000" w:themeColor="text1"/>
                <w:sz w:val="24"/>
                <w:szCs w:val="24"/>
              </w:rPr>
              <w:t>.</w:t>
            </w:r>
            <w:r w:rsidR="005235E5" w:rsidRPr="005235E5">
              <w:rPr>
                <w:rFonts w:ascii="Times New Roman"/>
                <w:color w:val="000000" w:themeColor="text1"/>
                <w:sz w:val="24"/>
                <w:szCs w:val="24"/>
              </w:rPr>
              <w:t>管線總長度：</w:t>
            </w:r>
            <w:r w:rsidR="005235E5" w:rsidRPr="005235E5">
              <w:rPr>
                <w:rFonts w:ascii="Times New Roman"/>
                <w:color w:val="000000" w:themeColor="text1"/>
                <w:sz w:val="24"/>
                <w:szCs w:val="24"/>
              </w:rPr>
              <w:t>8,809m</w:t>
            </w:r>
          </w:p>
          <w:p w14:paraId="73C8667A" w14:textId="1281CC93" w:rsidR="005235E5" w:rsidRPr="005235E5" w:rsidRDefault="00383BA4" w:rsidP="00383BA4">
            <w:pPr>
              <w:pStyle w:val="af9"/>
              <w:overflowPunct/>
              <w:autoSpaceDE/>
              <w:autoSpaceDN/>
              <w:spacing w:line="0" w:lineRule="atLeast"/>
              <w:ind w:leftChars="0" w:left="0"/>
              <w:rPr>
                <w:rFonts w:ascii="Times New Roman"/>
                <w:color w:val="000000" w:themeColor="text1"/>
                <w:sz w:val="24"/>
                <w:szCs w:val="24"/>
              </w:rPr>
            </w:pPr>
            <w:r>
              <w:rPr>
                <w:rFonts w:ascii="Times New Roman" w:hint="eastAsia"/>
                <w:color w:val="000000" w:themeColor="text1"/>
                <w:sz w:val="24"/>
                <w:szCs w:val="24"/>
              </w:rPr>
              <w:t>4</w:t>
            </w:r>
            <w:r>
              <w:rPr>
                <w:rFonts w:ascii="Times New Roman"/>
                <w:color w:val="000000" w:themeColor="text1"/>
                <w:sz w:val="24"/>
                <w:szCs w:val="24"/>
              </w:rPr>
              <w:t>.</w:t>
            </w:r>
            <w:r w:rsidR="005235E5" w:rsidRPr="005235E5">
              <w:rPr>
                <w:rFonts w:ascii="Times New Roman"/>
                <w:color w:val="000000" w:themeColor="text1"/>
                <w:sz w:val="24"/>
                <w:szCs w:val="24"/>
              </w:rPr>
              <w:t>設計接管戶數：</w:t>
            </w:r>
            <w:r w:rsidR="005235E5" w:rsidRPr="005235E5">
              <w:rPr>
                <w:rFonts w:ascii="Times New Roman"/>
                <w:color w:val="000000" w:themeColor="text1"/>
                <w:sz w:val="24"/>
                <w:szCs w:val="24"/>
              </w:rPr>
              <w:t>2,615</w:t>
            </w:r>
            <w:r w:rsidR="005235E5" w:rsidRPr="005235E5">
              <w:rPr>
                <w:rFonts w:ascii="Times New Roman"/>
                <w:color w:val="000000" w:themeColor="text1"/>
                <w:sz w:val="24"/>
                <w:szCs w:val="24"/>
              </w:rPr>
              <w:t>戶</w:t>
            </w:r>
          </w:p>
        </w:tc>
        <w:tc>
          <w:tcPr>
            <w:tcW w:w="3827" w:type="dxa"/>
            <w:tcBorders>
              <w:top w:val="single" w:sz="4" w:space="0" w:color="auto"/>
              <w:left w:val="single" w:sz="4" w:space="0" w:color="auto"/>
              <w:bottom w:val="single" w:sz="4" w:space="0" w:color="auto"/>
              <w:right w:val="single" w:sz="4" w:space="0" w:color="auto"/>
            </w:tcBorders>
            <w:hideMark/>
          </w:tcPr>
          <w:p w14:paraId="6A105087" w14:textId="38FB83CC" w:rsidR="005235E5" w:rsidRPr="003C2A39" w:rsidRDefault="003C2A39" w:rsidP="00B233A5">
            <w:pPr>
              <w:overflowPunct/>
              <w:autoSpaceDE/>
              <w:autoSpaceDN/>
              <w:spacing w:line="0" w:lineRule="atLeast"/>
              <w:ind w:left="208" w:hangingChars="80" w:hanging="208"/>
              <w:rPr>
                <w:rFonts w:ascii="Times New Roman"/>
                <w:color w:val="000000" w:themeColor="text1"/>
                <w:sz w:val="24"/>
                <w:szCs w:val="24"/>
              </w:rPr>
            </w:pPr>
            <w:r>
              <w:rPr>
                <w:rFonts w:ascii="Times New Roman"/>
                <w:bCs/>
                <w:color w:val="000000" w:themeColor="text1"/>
                <w:sz w:val="24"/>
                <w:szCs w:val="24"/>
              </w:rPr>
              <w:t>1.</w:t>
            </w:r>
            <w:r w:rsidR="005235E5" w:rsidRPr="003C2A39">
              <w:rPr>
                <w:rFonts w:ascii="Times New Roman"/>
                <w:bCs/>
                <w:color w:val="000000" w:themeColor="text1"/>
                <w:sz w:val="24"/>
                <w:szCs w:val="24"/>
              </w:rPr>
              <w:t>110</w:t>
            </w:r>
            <w:r w:rsidR="005235E5" w:rsidRPr="003C2A39">
              <w:rPr>
                <w:rFonts w:ascii="Times New Roman"/>
                <w:bCs/>
                <w:color w:val="000000" w:themeColor="text1"/>
                <w:sz w:val="24"/>
                <w:szCs w:val="24"/>
              </w:rPr>
              <w:t>年</w:t>
            </w:r>
            <w:r w:rsidR="005235E5" w:rsidRPr="003C2A39">
              <w:rPr>
                <w:rFonts w:ascii="Times New Roman"/>
                <w:bCs/>
                <w:color w:val="000000" w:themeColor="text1"/>
                <w:sz w:val="24"/>
                <w:szCs w:val="24"/>
              </w:rPr>
              <w:t>12</w:t>
            </w:r>
            <w:r w:rsidR="005235E5" w:rsidRPr="003C2A39">
              <w:rPr>
                <w:rFonts w:ascii="Times New Roman"/>
                <w:bCs/>
                <w:color w:val="000000" w:themeColor="text1"/>
                <w:sz w:val="24"/>
                <w:szCs w:val="24"/>
              </w:rPr>
              <w:t>月</w:t>
            </w:r>
            <w:r w:rsidR="005235E5" w:rsidRPr="003C2A39">
              <w:rPr>
                <w:rFonts w:ascii="Times New Roman"/>
                <w:bCs/>
                <w:color w:val="000000" w:themeColor="text1"/>
                <w:sz w:val="24"/>
                <w:szCs w:val="24"/>
              </w:rPr>
              <w:t>31</w:t>
            </w:r>
            <w:r w:rsidR="005235E5" w:rsidRPr="003C2A39">
              <w:rPr>
                <w:rFonts w:ascii="Times New Roman"/>
                <w:bCs/>
                <w:color w:val="000000" w:themeColor="text1"/>
                <w:sz w:val="24"/>
                <w:szCs w:val="24"/>
              </w:rPr>
              <w:t>日工程實際進度</w:t>
            </w:r>
            <w:r w:rsidR="005235E5" w:rsidRPr="003C2A39">
              <w:rPr>
                <w:rFonts w:ascii="Times New Roman"/>
                <w:bCs/>
                <w:color w:val="000000" w:themeColor="text1"/>
                <w:sz w:val="24"/>
                <w:szCs w:val="24"/>
              </w:rPr>
              <w:t>47.</w:t>
            </w:r>
            <w:r w:rsidR="005235E5" w:rsidRPr="00B233A5">
              <w:rPr>
                <w:rFonts w:ascii="Times New Roman"/>
                <w:sz w:val="24"/>
                <w:szCs w:val="24"/>
              </w:rPr>
              <w:t>41</w:t>
            </w:r>
            <w:r w:rsidR="005235E5" w:rsidRPr="003C2A39">
              <w:rPr>
                <w:rFonts w:ascii="Times New Roman"/>
                <w:bCs/>
                <w:color w:val="000000" w:themeColor="text1"/>
                <w:sz w:val="24"/>
                <w:szCs w:val="24"/>
              </w:rPr>
              <w:t>%</w:t>
            </w:r>
            <w:r w:rsidR="005235E5" w:rsidRPr="003C2A39">
              <w:rPr>
                <w:rFonts w:ascii="Times New Roman"/>
                <w:bCs/>
                <w:color w:val="000000" w:themeColor="text1"/>
                <w:sz w:val="24"/>
                <w:szCs w:val="24"/>
              </w:rPr>
              <w:t>。</w:t>
            </w:r>
          </w:p>
          <w:p w14:paraId="0EEE2EC7" w14:textId="12E525A1" w:rsidR="005235E5" w:rsidRPr="007B5739" w:rsidRDefault="003C2A39" w:rsidP="003C2A39">
            <w:pPr>
              <w:pStyle w:val="af9"/>
              <w:overflowPunct/>
              <w:autoSpaceDE/>
              <w:autoSpaceDN/>
              <w:spacing w:line="0" w:lineRule="atLeast"/>
              <w:ind w:leftChars="0" w:left="0"/>
              <w:rPr>
                <w:rFonts w:ascii="Times New Roman"/>
                <w:color w:val="000000" w:themeColor="text1"/>
                <w:sz w:val="24"/>
                <w:szCs w:val="24"/>
              </w:rPr>
            </w:pPr>
            <w:r>
              <w:rPr>
                <w:rFonts w:ascii="Times New Roman"/>
                <w:color w:val="000000" w:themeColor="text1"/>
                <w:sz w:val="24"/>
                <w:szCs w:val="24"/>
              </w:rPr>
              <w:t>2.</w:t>
            </w:r>
            <w:r w:rsidR="005235E5" w:rsidRPr="007B5739">
              <w:rPr>
                <w:rFonts w:ascii="Times New Roman"/>
                <w:color w:val="000000" w:themeColor="text1"/>
                <w:sz w:val="24"/>
                <w:szCs w:val="24"/>
              </w:rPr>
              <w:t>經費無變更。</w:t>
            </w:r>
          </w:p>
          <w:p w14:paraId="628532B3" w14:textId="0B4DB2D9" w:rsidR="005235E5" w:rsidRPr="007B5739" w:rsidRDefault="003C2A39" w:rsidP="003C2A39">
            <w:pPr>
              <w:pStyle w:val="af9"/>
              <w:overflowPunct/>
              <w:autoSpaceDE/>
              <w:autoSpaceDN/>
              <w:spacing w:line="0" w:lineRule="atLeast"/>
              <w:ind w:leftChars="0" w:left="0"/>
              <w:rPr>
                <w:rFonts w:ascii="Times New Roman"/>
                <w:color w:val="000000" w:themeColor="text1"/>
                <w:sz w:val="24"/>
                <w:szCs w:val="24"/>
              </w:rPr>
            </w:pPr>
            <w:r>
              <w:rPr>
                <w:rFonts w:ascii="Times New Roman" w:hint="eastAsia"/>
                <w:bCs/>
                <w:color w:val="000000" w:themeColor="text1"/>
                <w:sz w:val="24"/>
                <w:szCs w:val="24"/>
              </w:rPr>
              <w:t>3</w:t>
            </w:r>
            <w:r>
              <w:rPr>
                <w:rFonts w:ascii="Times New Roman"/>
                <w:bCs/>
                <w:color w:val="000000" w:themeColor="text1"/>
                <w:sz w:val="24"/>
                <w:szCs w:val="24"/>
              </w:rPr>
              <w:t>.</w:t>
            </w:r>
            <w:r w:rsidR="005235E5" w:rsidRPr="007B5739">
              <w:rPr>
                <w:rFonts w:ascii="Times New Roman"/>
                <w:bCs/>
                <w:color w:val="000000" w:themeColor="text1"/>
                <w:sz w:val="24"/>
                <w:szCs w:val="24"/>
              </w:rPr>
              <w:t>實際施作管線長度：</w:t>
            </w:r>
            <w:r w:rsidR="005235E5" w:rsidRPr="007B5739">
              <w:rPr>
                <w:rFonts w:ascii="Times New Roman"/>
                <w:bCs/>
                <w:color w:val="000000" w:themeColor="text1"/>
                <w:sz w:val="24"/>
                <w:szCs w:val="24"/>
              </w:rPr>
              <w:t>7,020m</w:t>
            </w:r>
          </w:p>
          <w:p w14:paraId="2AF6F5E3" w14:textId="3A498D7E" w:rsidR="005235E5" w:rsidRPr="007B5739" w:rsidRDefault="003C2A39" w:rsidP="003C2A39">
            <w:pPr>
              <w:pStyle w:val="af9"/>
              <w:overflowPunct/>
              <w:autoSpaceDE/>
              <w:autoSpaceDN/>
              <w:spacing w:line="0" w:lineRule="atLeast"/>
              <w:ind w:leftChars="0" w:left="0"/>
              <w:rPr>
                <w:rFonts w:ascii="Times New Roman"/>
                <w:color w:val="000000" w:themeColor="text1"/>
                <w:sz w:val="24"/>
                <w:szCs w:val="24"/>
              </w:rPr>
            </w:pPr>
            <w:r>
              <w:rPr>
                <w:rFonts w:ascii="Times New Roman" w:hint="eastAsia"/>
                <w:color w:val="000000" w:themeColor="text1"/>
                <w:sz w:val="24"/>
                <w:szCs w:val="24"/>
              </w:rPr>
              <w:t>4</w:t>
            </w:r>
            <w:r>
              <w:rPr>
                <w:rFonts w:ascii="Times New Roman"/>
                <w:color w:val="000000" w:themeColor="text1"/>
                <w:sz w:val="24"/>
                <w:szCs w:val="24"/>
              </w:rPr>
              <w:t>.</w:t>
            </w:r>
            <w:r w:rsidR="005235E5" w:rsidRPr="007B5739">
              <w:rPr>
                <w:rFonts w:ascii="Times New Roman"/>
                <w:color w:val="000000" w:themeColor="text1"/>
                <w:sz w:val="24"/>
                <w:szCs w:val="24"/>
              </w:rPr>
              <w:t>用戶接管</w:t>
            </w:r>
            <w:r w:rsidR="005235E5" w:rsidRPr="007B5739">
              <w:rPr>
                <w:rFonts w:ascii="Times New Roman"/>
                <w:color w:val="000000" w:themeColor="text1"/>
                <w:sz w:val="24"/>
                <w:szCs w:val="24"/>
              </w:rPr>
              <w:t>0</w:t>
            </w:r>
            <w:r w:rsidR="005235E5" w:rsidRPr="007B5739">
              <w:rPr>
                <w:rFonts w:ascii="Times New Roman"/>
                <w:color w:val="000000" w:themeColor="text1"/>
                <w:sz w:val="24"/>
                <w:szCs w:val="24"/>
              </w:rPr>
              <w:t>戶</w:t>
            </w:r>
          </w:p>
        </w:tc>
      </w:tr>
      <w:tr w:rsidR="005235E5" w:rsidRPr="005235E5" w14:paraId="05B7C783" w14:textId="77777777" w:rsidTr="00243AEF">
        <w:trP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49C665EA" w14:textId="77777777" w:rsidR="005235E5" w:rsidRPr="005235E5" w:rsidRDefault="005235E5" w:rsidP="005235E5">
            <w:pPr>
              <w:spacing w:line="0" w:lineRule="atLeast"/>
              <w:jc w:val="center"/>
              <w:rPr>
                <w:rFonts w:ascii="Times New Roman"/>
                <w:color w:val="000000" w:themeColor="text1"/>
                <w:sz w:val="24"/>
                <w:szCs w:val="24"/>
              </w:rPr>
            </w:pPr>
            <w:r w:rsidRPr="005235E5">
              <w:rPr>
                <w:rFonts w:ascii="Times New Roman"/>
                <w:color w:val="000000" w:themeColor="text1"/>
                <w:sz w:val="24"/>
                <w:szCs w:val="24"/>
              </w:rPr>
              <w:t>6</w:t>
            </w:r>
          </w:p>
        </w:tc>
        <w:tc>
          <w:tcPr>
            <w:tcW w:w="4682" w:type="dxa"/>
            <w:tcBorders>
              <w:top w:val="single" w:sz="4" w:space="0" w:color="auto"/>
              <w:left w:val="single" w:sz="4" w:space="0" w:color="auto"/>
              <w:bottom w:val="single" w:sz="4" w:space="0" w:color="auto"/>
              <w:right w:val="single" w:sz="4" w:space="0" w:color="auto"/>
            </w:tcBorders>
            <w:hideMark/>
          </w:tcPr>
          <w:p w14:paraId="5B4091E1" w14:textId="77777777" w:rsidR="005235E5" w:rsidRPr="005235E5" w:rsidRDefault="005235E5" w:rsidP="005235E5">
            <w:pPr>
              <w:spacing w:line="0" w:lineRule="atLeast"/>
              <w:rPr>
                <w:rFonts w:ascii="Times New Roman"/>
                <w:color w:val="000000" w:themeColor="text1"/>
                <w:sz w:val="24"/>
                <w:szCs w:val="24"/>
              </w:rPr>
            </w:pPr>
            <w:r w:rsidRPr="005235E5">
              <w:rPr>
                <w:rFonts w:ascii="Times New Roman"/>
                <w:color w:val="000000" w:themeColor="text1"/>
                <w:sz w:val="24"/>
                <w:szCs w:val="24"/>
              </w:rPr>
              <w:t>嘉義市污水系統第一期</w:t>
            </w:r>
            <w:r w:rsidRPr="005235E5">
              <w:rPr>
                <w:rFonts w:ascii="Times New Roman"/>
                <w:color w:val="000000" w:themeColor="text1"/>
                <w:sz w:val="24"/>
                <w:szCs w:val="24"/>
              </w:rPr>
              <w:t>-</w:t>
            </w:r>
            <w:r w:rsidRPr="005235E5">
              <w:rPr>
                <w:rFonts w:ascii="Times New Roman"/>
                <w:color w:val="000000" w:themeColor="text1"/>
                <w:sz w:val="24"/>
                <w:szCs w:val="24"/>
              </w:rPr>
              <w:t>分支管網及</w:t>
            </w:r>
            <w:r w:rsidRPr="005235E5">
              <w:rPr>
                <w:rFonts w:ascii="Times New Roman"/>
                <w:b/>
                <w:color w:val="000000" w:themeColor="text1"/>
                <w:sz w:val="24"/>
                <w:szCs w:val="24"/>
              </w:rPr>
              <w:t>用戶接管第</w:t>
            </w:r>
            <w:r w:rsidRPr="005235E5">
              <w:rPr>
                <w:rFonts w:ascii="Times New Roman"/>
                <w:b/>
                <w:color w:val="000000" w:themeColor="text1"/>
                <w:sz w:val="24"/>
                <w:szCs w:val="24"/>
              </w:rPr>
              <w:t>6</w:t>
            </w:r>
            <w:r w:rsidRPr="005235E5">
              <w:rPr>
                <w:rFonts w:ascii="Times New Roman"/>
                <w:b/>
                <w:color w:val="000000" w:themeColor="text1"/>
                <w:sz w:val="24"/>
                <w:szCs w:val="24"/>
              </w:rPr>
              <w:t>、</w:t>
            </w:r>
            <w:r w:rsidRPr="005235E5">
              <w:rPr>
                <w:rFonts w:ascii="Times New Roman"/>
                <w:b/>
                <w:color w:val="000000" w:themeColor="text1"/>
                <w:sz w:val="24"/>
                <w:szCs w:val="24"/>
              </w:rPr>
              <w:t>7</w:t>
            </w:r>
            <w:r w:rsidRPr="005235E5">
              <w:rPr>
                <w:rFonts w:ascii="Times New Roman"/>
                <w:b/>
                <w:color w:val="000000" w:themeColor="text1"/>
                <w:sz w:val="24"/>
                <w:szCs w:val="24"/>
              </w:rPr>
              <w:t>標工程</w:t>
            </w:r>
          </w:p>
          <w:p w14:paraId="572956B4" w14:textId="2E2F6470" w:rsidR="005235E5" w:rsidRPr="005235E5" w:rsidRDefault="00383BA4" w:rsidP="00383BA4">
            <w:pPr>
              <w:pStyle w:val="af9"/>
              <w:overflowPunct/>
              <w:autoSpaceDE/>
              <w:autoSpaceDN/>
              <w:spacing w:line="0" w:lineRule="atLeast"/>
              <w:ind w:leftChars="0" w:left="0"/>
              <w:rPr>
                <w:rFonts w:ascii="Times New Roman"/>
                <w:color w:val="000000" w:themeColor="text1"/>
                <w:sz w:val="24"/>
                <w:szCs w:val="24"/>
              </w:rPr>
            </w:pPr>
            <w:r>
              <w:rPr>
                <w:rFonts w:ascii="Times New Roman" w:hint="eastAsia"/>
                <w:color w:val="000000" w:themeColor="text1"/>
                <w:sz w:val="24"/>
                <w:szCs w:val="24"/>
              </w:rPr>
              <w:t>1</w:t>
            </w:r>
            <w:r>
              <w:rPr>
                <w:rFonts w:ascii="Times New Roman"/>
                <w:color w:val="000000" w:themeColor="text1"/>
                <w:sz w:val="24"/>
                <w:szCs w:val="24"/>
              </w:rPr>
              <w:t>.</w:t>
            </w:r>
            <w:r w:rsidR="005235E5" w:rsidRPr="005235E5">
              <w:rPr>
                <w:rFonts w:ascii="Times New Roman"/>
                <w:color w:val="000000" w:themeColor="text1"/>
                <w:sz w:val="24"/>
                <w:szCs w:val="24"/>
              </w:rPr>
              <w:t>工期：</w:t>
            </w:r>
            <w:r w:rsidR="005235E5" w:rsidRPr="005235E5">
              <w:rPr>
                <w:rFonts w:ascii="Times New Roman"/>
                <w:color w:val="000000" w:themeColor="text1"/>
                <w:sz w:val="24"/>
                <w:szCs w:val="24"/>
              </w:rPr>
              <w:t>780</w:t>
            </w:r>
            <w:r w:rsidR="005235E5" w:rsidRPr="005235E5">
              <w:rPr>
                <w:rFonts w:ascii="Times New Roman"/>
                <w:color w:val="000000" w:themeColor="text1"/>
                <w:sz w:val="24"/>
                <w:szCs w:val="24"/>
              </w:rPr>
              <w:t>日曆天</w:t>
            </w:r>
          </w:p>
          <w:p w14:paraId="67F01BCB" w14:textId="34346AA9" w:rsidR="005235E5" w:rsidRPr="005235E5" w:rsidRDefault="00383BA4" w:rsidP="00383BA4">
            <w:pPr>
              <w:pStyle w:val="af9"/>
              <w:overflowPunct/>
              <w:autoSpaceDE/>
              <w:autoSpaceDN/>
              <w:spacing w:line="0" w:lineRule="atLeast"/>
              <w:ind w:leftChars="0" w:left="0"/>
              <w:rPr>
                <w:rFonts w:ascii="Times New Roman"/>
                <w:color w:val="000000" w:themeColor="text1"/>
                <w:sz w:val="24"/>
                <w:szCs w:val="24"/>
              </w:rPr>
            </w:pPr>
            <w:r>
              <w:rPr>
                <w:rFonts w:ascii="Times New Roman" w:hint="eastAsia"/>
                <w:color w:val="000000" w:themeColor="text1"/>
                <w:sz w:val="24"/>
                <w:szCs w:val="24"/>
              </w:rPr>
              <w:t>2</w:t>
            </w:r>
            <w:r>
              <w:rPr>
                <w:rFonts w:ascii="Times New Roman"/>
                <w:color w:val="000000" w:themeColor="text1"/>
                <w:sz w:val="24"/>
                <w:szCs w:val="24"/>
              </w:rPr>
              <w:t>.</w:t>
            </w:r>
            <w:r w:rsidR="005235E5" w:rsidRPr="005235E5">
              <w:rPr>
                <w:rFonts w:ascii="Times New Roman"/>
                <w:color w:val="000000" w:themeColor="text1"/>
                <w:sz w:val="24"/>
                <w:szCs w:val="24"/>
              </w:rPr>
              <w:t>經費：</w:t>
            </w:r>
            <w:r w:rsidR="005235E5" w:rsidRPr="005235E5">
              <w:rPr>
                <w:rFonts w:ascii="Times New Roman"/>
                <w:color w:val="000000" w:themeColor="text1"/>
                <w:sz w:val="24"/>
                <w:szCs w:val="24"/>
              </w:rPr>
              <w:t>375,240,000</w:t>
            </w:r>
            <w:r w:rsidR="005235E5" w:rsidRPr="005235E5">
              <w:rPr>
                <w:rFonts w:ascii="Times New Roman"/>
                <w:color w:val="000000" w:themeColor="text1"/>
                <w:sz w:val="24"/>
                <w:szCs w:val="24"/>
              </w:rPr>
              <w:t>元</w:t>
            </w:r>
            <w:r w:rsidR="005235E5" w:rsidRPr="005235E5">
              <w:rPr>
                <w:rFonts w:ascii="Times New Roman"/>
                <w:color w:val="000000" w:themeColor="text1"/>
                <w:sz w:val="24"/>
                <w:szCs w:val="24"/>
              </w:rPr>
              <w:t>(</w:t>
            </w:r>
            <w:r w:rsidR="005235E5" w:rsidRPr="005235E5">
              <w:rPr>
                <w:rFonts w:ascii="Times New Roman"/>
                <w:color w:val="000000" w:themeColor="text1"/>
                <w:sz w:val="24"/>
                <w:szCs w:val="24"/>
              </w:rPr>
              <w:t>預算</w:t>
            </w:r>
            <w:r w:rsidR="005235E5" w:rsidRPr="005235E5">
              <w:rPr>
                <w:rFonts w:ascii="Times New Roman"/>
                <w:color w:val="000000" w:themeColor="text1"/>
                <w:sz w:val="24"/>
                <w:szCs w:val="24"/>
              </w:rPr>
              <w:t>)</w:t>
            </w:r>
          </w:p>
          <w:p w14:paraId="016723E0" w14:textId="654E0206" w:rsidR="005235E5" w:rsidRPr="005235E5" w:rsidRDefault="00383BA4" w:rsidP="00383BA4">
            <w:pPr>
              <w:pStyle w:val="af9"/>
              <w:overflowPunct/>
              <w:autoSpaceDE/>
              <w:autoSpaceDN/>
              <w:spacing w:line="0" w:lineRule="atLeast"/>
              <w:ind w:leftChars="0" w:left="0"/>
              <w:rPr>
                <w:rFonts w:ascii="Times New Roman"/>
                <w:color w:val="000000" w:themeColor="text1"/>
                <w:sz w:val="24"/>
                <w:szCs w:val="24"/>
              </w:rPr>
            </w:pPr>
            <w:r>
              <w:rPr>
                <w:rFonts w:ascii="Times New Roman" w:hint="eastAsia"/>
                <w:color w:val="000000" w:themeColor="text1"/>
                <w:sz w:val="24"/>
                <w:szCs w:val="24"/>
              </w:rPr>
              <w:t>3</w:t>
            </w:r>
            <w:r>
              <w:rPr>
                <w:rFonts w:ascii="Times New Roman"/>
                <w:color w:val="000000" w:themeColor="text1"/>
                <w:sz w:val="24"/>
                <w:szCs w:val="24"/>
              </w:rPr>
              <w:t>.</w:t>
            </w:r>
            <w:r w:rsidR="005235E5" w:rsidRPr="005235E5">
              <w:rPr>
                <w:rFonts w:ascii="Times New Roman"/>
                <w:color w:val="000000" w:themeColor="text1"/>
                <w:sz w:val="24"/>
                <w:szCs w:val="24"/>
              </w:rPr>
              <w:t>管線總長度：</w:t>
            </w:r>
            <w:r w:rsidR="005235E5" w:rsidRPr="005235E5">
              <w:rPr>
                <w:rFonts w:ascii="Times New Roman"/>
                <w:color w:val="000000" w:themeColor="text1"/>
                <w:sz w:val="24"/>
                <w:szCs w:val="24"/>
              </w:rPr>
              <w:t>8,672m</w:t>
            </w:r>
          </w:p>
          <w:p w14:paraId="6CD7F5C7" w14:textId="1A6B164D" w:rsidR="005235E5" w:rsidRPr="005235E5" w:rsidRDefault="00383BA4" w:rsidP="00383BA4">
            <w:pPr>
              <w:pStyle w:val="af9"/>
              <w:overflowPunct/>
              <w:autoSpaceDE/>
              <w:autoSpaceDN/>
              <w:spacing w:line="0" w:lineRule="atLeast"/>
              <w:ind w:leftChars="0" w:left="0"/>
              <w:rPr>
                <w:rFonts w:ascii="Times New Roman"/>
                <w:color w:val="000000" w:themeColor="text1"/>
                <w:sz w:val="24"/>
                <w:szCs w:val="24"/>
              </w:rPr>
            </w:pPr>
            <w:r>
              <w:rPr>
                <w:rFonts w:ascii="Times New Roman" w:hint="eastAsia"/>
                <w:color w:val="000000" w:themeColor="text1"/>
                <w:sz w:val="24"/>
                <w:szCs w:val="24"/>
              </w:rPr>
              <w:t>4</w:t>
            </w:r>
            <w:r>
              <w:rPr>
                <w:rFonts w:ascii="Times New Roman"/>
                <w:color w:val="000000" w:themeColor="text1"/>
                <w:sz w:val="24"/>
                <w:szCs w:val="24"/>
              </w:rPr>
              <w:t>.</w:t>
            </w:r>
            <w:r w:rsidR="005235E5" w:rsidRPr="005235E5">
              <w:rPr>
                <w:rFonts w:ascii="Times New Roman"/>
                <w:color w:val="000000" w:themeColor="text1"/>
                <w:sz w:val="24"/>
                <w:szCs w:val="24"/>
              </w:rPr>
              <w:t>設計接管戶數：</w:t>
            </w:r>
            <w:r w:rsidR="005235E5" w:rsidRPr="005235E5">
              <w:rPr>
                <w:rFonts w:ascii="Times New Roman"/>
                <w:color w:val="000000" w:themeColor="text1"/>
                <w:sz w:val="24"/>
                <w:szCs w:val="24"/>
              </w:rPr>
              <w:t>2,635</w:t>
            </w:r>
            <w:r w:rsidR="005235E5" w:rsidRPr="005235E5">
              <w:rPr>
                <w:rFonts w:ascii="Times New Roman"/>
                <w:color w:val="000000" w:themeColor="text1"/>
                <w:sz w:val="24"/>
                <w:szCs w:val="24"/>
              </w:rPr>
              <w:t>戶</w:t>
            </w:r>
          </w:p>
        </w:tc>
        <w:tc>
          <w:tcPr>
            <w:tcW w:w="3827" w:type="dxa"/>
            <w:tcBorders>
              <w:top w:val="single" w:sz="4" w:space="0" w:color="auto"/>
              <w:left w:val="single" w:sz="4" w:space="0" w:color="auto"/>
              <w:bottom w:val="single" w:sz="4" w:space="0" w:color="auto"/>
              <w:right w:val="single" w:sz="4" w:space="0" w:color="auto"/>
            </w:tcBorders>
            <w:hideMark/>
          </w:tcPr>
          <w:p w14:paraId="33FCD658" w14:textId="1835A68E" w:rsidR="005235E5" w:rsidRPr="005235E5" w:rsidRDefault="005235E5" w:rsidP="005235E5">
            <w:pPr>
              <w:spacing w:line="0" w:lineRule="atLeast"/>
              <w:rPr>
                <w:rFonts w:ascii="Times New Roman"/>
                <w:bCs/>
                <w:color w:val="000000" w:themeColor="text1"/>
                <w:sz w:val="24"/>
                <w:szCs w:val="24"/>
              </w:rPr>
            </w:pPr>
            <w:r w:rsidRPr="005235E5">
              <w:rPr>
                <w:rFonts w:ascii="Times New Roman"/>
                <w:bCs/>
                <w:color w:val="000000" w:themeColor="text1"/>
                <w:sz w:val="24"/>
                <w:szCs w:val="24"/>
              </w:rPr>
              <w:t>細部設計書圖設計單位重新依市場行情及最新規定修正後已於</w:t>
            </w:r>
            <w:r w:rsidRPr="005235E5">
              <w:rPr>
                <w:rFonts w:ascii="Times New Roman"/>
                <w:bCs/>
                <w:color w:val="000000" w:themeColor="text1"/>
                <w:sz w:val="24"/>
                <w:szCs w:val="24"/>
              </w:rPr>
              <w:t>111</w:t>
            </w:r>
            <w:r w:rsidRPr="005235E5">
              <w:rPr>
                <w:rFonts w:ascii="Times New Roman"/>
                <w:bCs/>
                <w:color w:val="000000" w:themeColor="text1"/>
                <w:sz w:val="24"/>
                <w:szCs w:val="24"/>
              </w:rPr>
              <w:t>年</w:t>
            </w:r>
            <w:r w:rsidRPr="005235E5">
              <w:rPr>
                <w:rFonts w:ascii="Times New Roman"/>
                <w:bCs/>
                <w:color w:val="000000" w:themeColor="text1"/>
                <w:sz w:val="24"/>
                <w:szCs w:val="24"/>
              </w:rPr>
              <w:t>1</w:t>
            </w:r>
            <w:r w:rsidRPr="005235E5">
              <w:rPr>
                <w:rFonts w:ascii="Times New Roman"/>
                <w:bCs/>
                <w:color w:val="000000" w:themeColor="text1"/>
                <w:sz w:val="24"/>
                <w:szCs w:val="24"/>
              </w:rPr>
              <w:t>月</w:t>
            </w:r>
            <w:r w:rsidRPr="005235E5">
              <w:rPr>
                <w:rFonts w:ascii="Times New Roman"/>
                <w:bCs/>
                <w:color w:val="000000" w:themeColor="text1"/>
                <w:sz w:val="24"/>
                <w:szCs w:val="24"/>
              </w:rPr>
              <w:t>6</w:t>
            </w:r>
            <w:r w:rsidRPr="005235E5">
              <w:rPr>
                <w:rFonts w:ascii="Times New Roman"/>
                <w:bCs/>
                <w:color w:val="000000" w:themeColor="text1"/>
                <w:sz w:val="24"/>
                <w:szCs w:val="24"/>
              </w:rPr>
              <w:t>日檢送</w:t>
            </w:r>
            <w:r w:rsidR="007B5739">
              <w:rPr>
                <w:rFonts w:ascii="Times New Roman" w:hint="eastAsia"/>
                <w:bCs/>
                <w:color w:val="000000" w:themeColor="text1"/>
                <w:sz w:val="24"/>
                <w:szCs w:val="24"/>
              </w:rPr>
              <w:t>該</w:t>
            </w:r>
            <w:r w:rsidRPr="005235E5">
              <w:rPr>
                <w:rFonts w:ascii="Times New Roman"/>
                <w:bCs/>
                <w:color w:val="000000" w:themeColor="text1"/>
                <w:sz w:val="24"/>
                <w:szCs w:val="24"/>
              </w:rPr>
              <w:t>府審查中。</w:t>
            </w:r>
          </w:p>
        </w:tc>
      </w:tr>
      <w:tr w:rsidR="005235E5" w:rsidRPr="005235E5" w14:paraId="787BBBF3" w14:textId="77777777" w:rsidTr="00243AEF">
        <w:trP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766DA263" w14:textId="77777777" w:rsidR="005235E5" w:rsidRPr="005235E5" w:rsidRDefault="005235E5" w:rsidP="005235E5">
            <w:pPr>
              <w:spacing w:line="0" w:lineRule="atLeast"/>
              <w:jc w:val="center"/>
              <w:rPr>
                <w:rFonts w:ascii="Times New Roman"/>
                <w:color w:val="000000" w:themeColor="text1"/>
                <w:sz w:val="24"/>
                <w:szCs w:val="24"/>
              </w:rPr>
            </w:pPr>
            <w:r w:rsidRPr="005235E5">
              <w:rPr>
                <w:rFonts w:ascii="Times New Roman"/>
                <w:color w:val="000000" w:themeColor="text1"/>
                <w:sz w:val="24"/>
                <w:szCs w:val="24"/>
              </w:rPr>
              <w:t>7</w:t>
            </w:r>
          </w:p>
        </w:tc>
        <w:tc>
          <w:tcPr>
            <w:tcW w:w="4682" w:type="dxa"/>
            <w:tcBorders>
              <w:top w:val="single" w:sz="4" w:space="0" w:color="auto"/>
              <w:left w:val="single" w:sz="4" w:space="0" w:color="auto"/>
              <w:bottom w:val="single" w:sz="4" w:space="0" w:color="auto"/>
              <w:right w:val="single" w:sz="4" w:space="0" w:color="auto"/>
            </w:tcBorders>
            <w:hideMark/>
          </w:tcPr>
          <w:p w14:paraId="66FB99D6" w14:textId="77777777" w:rsidR="005235E5" w:rsidRPr="005235E5" w:rsidRDefault="005235E5" w:rsidP="005235E5">
            <w:pPr>
              <w:spacing w:line="0" w:lineRule="atLeast"/>
              <w:rPr>
                <w:rFonts w:ascii="Times New Roman"/>
                <w:color w:val="000000" w:themeColor="text1"/>
                <w:sz w:val="24"/>
                <w:szCs w:val="24"/>
              </w:rPr>
            </w:pPr>
            <w:r w:rsidRPr="005235E5">
              <w:rPr>
                <w:rFonts w:ascii="Times New Roman"/>
                <w:color w:val="000000" w:themeColor="text1"/>
                <w:sz w:val="24"/>
                <w:szCs w:val="24"/>
              </w:rPr>
              <w:t>嘉義市污水系統第一期</w:t>
            </w:r>
            <w:r w:rsidRPr="005235E5">
              <w:rPr>
                <w:rFonts w:ascii="Times New Roman"/>
                <w:color w:val="000000" w:themeColor="text1"/>
                <w:sz w:val="24"/>
                <w:szCs w:val="24"/>
              </w:rPr>
              <w:t>-</w:t>
            </w:r>
            <w:r w:rsidRPr="005235E5">
              <w:rPr>
                <w:rFonts w:ascii="Times New Roman"/>
                <w:color w:val="000000" w:themeColor="text1"/>
                <w:sz w:val="24"/>
                <w:szCs w:val="24"/>
              </w:rPr>
              <w:t>分支管網及</w:t>
            </w:r>
            <w:r w:rsidRPr="005235E5">
              <w:rPr>
                <w:rFonts w:ascii="Times New Roman"/>
                <w:b/>
                <w:color w:val="000000" w:themeColor="text1"/>
                <w:sz w:val="24"/>
                <w:szCs w:val="24"/>
              </w:rPr>
              <w:t>用戶接管第</w:t>
            </w:r>
            <w:r w:rsidRPr="005235E5">
              <w:rPr>
                <w:rFonts w:ascii="Times New Roman"/>
                <w:b/>
                <w:color w:val="000000" w:themeColor="text1"/>
                <w:sz w:val="24"/>
                <w:szCs w:val="24"/>
              </w:rPr>
              <w:t>8</w:t>
            </w:r>
            <w:r w:rsidRPr="005235E5">
              <w:rPr>
                <w:rFonts w:ascii="Times New Roman"/>
                <w:b/>
                <w:color w:val="000000" w:themeColor="text1"/>
                <w:sz w:val="24"/>
                <w:szCs w:val="24"/>
              </w:rPr>
              <w:t>、</w:t>
            </w:r>
            <w:r w:rsidRPr="005235E5">
              <w:rPr>
                <w:rFonts w:ascii="Times New Roman"/>
                <w:b/>
                <w:color w:val="000000" w:themeColor="text1"/>
                <w:sz w:val="24"/>
                <w:szCs w:val="24"/>
              </w:rPr>
              <w:t>9</w:t>
            </w:r>
            <w:r w:rsidRPr="005235E5">
              <w:rPr>
                <w:rFonts w:ascii="Times New Roman"/>
                <w:b/>
                <w:color w:val="000000" w:themeColor="text1"/>
                <w:sz w:val="24"/>
                <w:szCs w:val="24"/>
              </w:rPr>
              <w:t>標工程</w:t>
            </w:r>
          </w:p>
          <w:p w14:paraId="5D4999E8" w14:textId="437A7A61" w:rsidR="005235E5" w:rsidRPr="005235E5" w:rsidRDefault="00383BA4" w:rsidP="00383BA4">
            <w:pPr>
              <w:pStyle w:val="af9"/>
              <w:overflowPunct/>
              <w:autoSpaceDE/>
              <w:autoSpaceDN/>
              <w:spacing w:line="0" w:lineRule="atLeast"/>
              <w:ind w:leftChars="0" w:left="0"/>
              <w:rPr>
                <w:rFonts w:ascii="Times New Roman"/>
                <w:color w:val="000000" w:themeColor="text1"/>
                <w:sz w:val="24"/>
                <w:szCs w:val="24"/>
              </w:rPr>
            </w:pPr>
            <w:r>
              <w:rPr>
                <w:rFonts w:ascii="Times New Roman" w:hint="eastAsia"/>
                <w:color w:val="000000" w:themeColor="text1"/>
                <w:sz w:val="24"/>
                <w:szCs w:val="24"/>
              </w:rPr>
              <w:t>1</w:t>
            </w:r>
            <w:r>
              <w:rPr>
                <w:rFonts w:ascii="Times New Roman"/>
                <w:color w:val="000000" w:themeColor="text1"/>
                <w:sz w:val="24"/>
                <w:szCs w:val="24"/>
              </w:rPr>
              <w:t>.</w:t>
            </w:r>
            <w:r w:rsidR="005235E5" w:rsidRPr="005235E5">
              <w:rPr>
                <w:rFonts w:ascii="Times New Roman"/>
                <w:color w:val="000000" w:themeColor="text1"/>
                <w:sz w:val="24"/>
                <w:szCs w:val="24"/>
              </w:rPr>
              <w:t>工期：</w:t>
            </w:r>
            <w:r w:rsidR="005235E5" w:rsidRPr="005235E5">
              <w:rPr>
                <w:rFonts w:ascii="Times New Roman"/>
                <w:color w:val="000000" w:themeColor="text1"/>
                <w:sz w:val="24"/>
                <w:szCs w:val="24"/>
              </w:rPr>
              <w:t>990</w:t>
            </w:r>
            <w:r w:rsidR="005235E5" w:rsidRPr="005235E5">
              <w:rPr>
                <w:rFonts w:ascii="Times New Roman"/>
                <w:color w:val="000000" w:themeColor="text1"/>
                <w:sz w:val="24"/>
                <w:szCs w:val="24"/>
              </w:rPr>
              <w:t>日曆天</w:t>
            </w:r>
          </w:p>
          <w:p w14:paraId="6BA23A16" w14:textId="737D4016" w:rsidR="005235E5" w:rsidRPr="005235E5" w:rsidRDefault="00383BA4" w:rsidP="00383BA4">
            <w:pPr>
              <w:pStyle w:val="af9"/>
              <w:overflowPunct/>
              <w:autoSpaceDE/>
              <w:autoSpaceDN/>
              <w:spacing w:line="0" w:lineRule="atLeast"/>
              <w:ind w:leftChars="0" w:left="0"/>
              <w:rPr>
                <w:rFonts w:ascii="Times New Roman"/>
                <w:color w:val="000000" w:themeColor="text1"/>
                <w:sz w:val="24"/>
                <w:szCs w:val="24"/>
              </w:rPr>
            </w:pPr>
            <w:r>
              <w:rPr>
                <w:rFonts w:ascii="Times New Roman" w:hint="eastAsia"/>
                <w:color w:val="000000" w:themeColor="text1"/>
                <w:sz w:val="24"/>
                <w:szCs w:val="24"/>
              </w:rPr>
              <w:t>2</w:t>
            </w:r>
            <w:r>
              <w:rPr>
                <w:rFonts w:ascii="Times New Roman"/>
                <w:color w:val="000000" w:themeColor="text1"/>
                <w:sz w:val="24"/>
                <w:szCs w:val="24"/>
              </w:rPr>
              <w:t>.</w:t>
            </w:r>
            <w:r w:rsidR="005235E5" w:rsidRPr="005235E5">
              <w:rPr>
                <w:rFonts w:ascii="Times New Roman"/>
                <w:color w:val="000000" w:themeColor="text1"/>
                <w:sz w:val="24"/>
                <w:szCs w:val="24"/>
              </w:rPr>
              <w:t>經費：</w:t>
            </w:r>
            <w:r w:rsidR="005235E5" w:rsidRPr="005235E5">
              <w:rPr>
                <w:rFonts w:ascii="Times New Roman"/>
                <w:color w:val="000000" w:themeColor="text1"/>
                <w:sz w:val="24"/>
                <w:szCs w:val="24"/>
              </w:rPr>
              <w:t>483,000,000</w:t>
            </w:r>
            <w:r w:rsidR="005235E5" w:rsidRPr="005235E5">
              <w:rPr>
                <w:rFonts w:ascii="Times New Roman"/>
                <w:color w:val="000000" w:themeColor="text1"/>
                <w:sz w:val="24"/>
                <w:szCs w:val="24"/>
              </w:rPr>
              <w:t>元</w:t>
            </w:r>
            <w:r w:rsidR="005235E5" w:rsidRPr="005235E5">
              <w:rPr>
                <w:rFonts w:ascii="Times New Roman"/>
                <w:color w:val="000000" w:themeColor="text1"/>
                <w:sz w:val="24"/>
                <w:szCs w:val="24"/>
              </w:rPr>
              <w:t>(</w:t>
            </w:r>
            <w:r w:rsidR="005235E5" w:rsidRPr="005235E5">
              <w:rPr>
                <w:rFonts w:ascii="Times New Roman"/>
                <w:color w:val="000000" w:themeColor="text1"/>
                <w:sz w:val="24"/>
                <w:szCs w:val="24"/>
              </w:rPr>
              <w:t>預算</w:t>
            </w:r>
            <w:r w:rsidR="005235E5" w:rsidRPr="005235E5">
              <w:rPr>
                <w:rFonts w:ascii="Times New Roman"/>
                <w:color w:val="000000" w:themeColor="text1"/>
                <w:sz w:val="24"/>
                <w:szCs w:val="24"/>
              </w:rPr>
              <w:t>)</w:t>
            </w:r>
          </w:p>
          <w:p w14:paraId="499B51E8" w14:textId="41D0A10C" w:rsidR="005235E5" w:rsidRPr="005235E5" w:rsidRDefault="00383BA4" w:rsidP="00383BA4">
            <w:pPr>
              <w:pStyle w:val="af9"/>
              <w:overflowPunct/>
              <w:autoSpaceDE/>
              <w:autoSpaceDN/>
              <w:spacing w:line="0" w:lineRule="atLeast"/>
              <w:ind w:leftChars="0" w:left="0"/>
              <w:rPr>
                <w:rFonts w:ascii="Times New Roman"/>
                <w:color w:val="000000" w:themeColor="text1"/>
                <w:sz w:val="24"/>
                <w:szCs w:val="24"/>
              </w:rPr>
            </w:pPr>
            <w:r>
              <w:rPr>
                <w:rFonts w:ascii="Times New Roman" w:hint="eastAsia"/>
                <w:color w:val="000000" w:themeColor="text1"/>
                <w:sz w:val="24"/>
                <w:szCs w:val="24"/>
              </w:rPr>
              <w:t>3</w:t>
            </w:r>
            <w:r>
              <w:rPr>
                <w:rFonts w:ascii="Times New Roman"/>
                <w:color w:val="000000" w:themeColor="text1"/>
                <w:sz w:val="24"/>
                <w:szCs w:val="24"/>
              </w:rPr>
              <w:t>.</w:t>
            </w:r>
            <w:r w:rsidR="005235E5" w:rsidRPr="005235E5">
              <w:rPr>
                <w:rFonts w:ascii="Times New Roman"/>
                <w:color w:val="000000" w:themeColor="text1"/>
                <w:sz w:val="24"/>
                <w:szCs w:val="24"/>
              </w:rPr>
              <w:t>管線總長度：</w:t>
            </w:r>
            <w:r w:rsidR="005235E5" w:rsidRPr="005235E5">
              <w:rPr>
                <w:rFonts w:ascii="Times New Roman"/>
                <w:color w:val="000000" w:themeColor="text1"/>
                <w:sz w:val="24"/>
                <w:szCs w:val="24"/>
              </w:rPr>
              <w:t>10,993m</w:t>
            </w:r>
          </w:p>
          <w:p w14:paraId="66A20B1E" w14:textId="6F8DC37F" w:rsidR="005235E5" w:rsidRPr="005235E5" w:rsidRDefault="00383BA4" w:rsidP="00383BA4">
            <w:pPr>
              <w:pStyle w:val="af9"/>
              <w:overflowPunct/>
              <w:autoSpaceDE/>
              <w:autoSpaceDN/>
              <w:spacing w:line="0" w:lineRule="atLeast"/>
              <w:ind w:leftChars="0" w:left="0"/>
              <w:rPr>
                <w:rFonts w:ascii="Times New Roman"/>
                <w:color w:val="000000" w:themeColor="text1"/>
                <w:sz w:val="24"/>
                <w:szCs w:val="24"/>
              </w:rPr>
            </w:pPr>
            <w:r>
              <w:rPr>
                <w:rFonts w:ascii="Times New Roman" w:hint="eastAsia"/>
                <w:color w:val="000000" w:themeColor="text1"/>
                <w:sz w:val="24"/>
                <w:szCs w:val="24"/>
              </w:rPr>
              <w:t>4</w:t>
            </w:r>
            <w:r>
              <w:rPr>
                <w:rFonts w:ascii="Times New Roman"/>
                <w:color w:val="000000" w:themeColor="text1"/>
                <w:sz w:val="24"/>
                <w:szCs w:val="24"/>
              </w:rPr>
              <w:t>.</w:t>
            </w:r>
            <w:r w:rsidR="005235E5" w:rsidRPr="005235E5">
              <w:rPr>
                <w:rFonts w:ascii="Times New Roman"/>
                <w:color w:val="000000" w:themeColor="text1"/>
                <w:sz w:val="24"/>
                <w:szCs w:val="24"/>
              </w:rPr>
              <w:t>設計接管戶數：</w:t>
            </w:r>
            <w:r w:rsidR="005235E5" w:rsidRPr="005235E5">
              <w:rPr>
                <w:rFonts w:ascii="Times New Roman"/>
                <w:color w:val="000000" w:themeColor="text1"/>
                <w:sz w:val="24"/>
                <w:szCs w:val="24"/>
              </w:rPr>
              <w:t>4,602</w:t>
            </w:r>
            <w:r w:rsidR="005235E5" w:rsidRPr="005235E5">
              <w:rPr>
                <w:rFonts w:ascii="Times New Roman"/>
                <w:color w:val="000000" w:themeColor="text1"/>
                <w:sz w:val="24"/>
                <w:szCs w:val="24"/>
              </w:rPr>
              <w:t>戶</w:t>
            </w:r>
          </w:p>
        </w:tc>
        <w:tc>
          <w:tcPr>
            <w:tcW w:w="3827" w:type="dxa"/>
            <w:tcBorders>
              <w:top w:val="single" w:sz="4" w:space="0" w:color="auto"/>
              <w:left w:val="single" w:sz="4" w:space="0" w:color="auto"/>
              <w:bottom w:val="single" w:sz="4" w:space="0" w:color="auto"/>
              <w:right w:val="single" w:sz="4" w:space="0" w:color="auto"/>
            </w:tcBorders>
            <w:hideMark/>
          </w:tcPr>
          <w:p w14:paraId="719175EE" w14:textId="73210242" w:rsidR="005235E5" w:rsidRPr="005235E5" w:rsidRDefault="003C2A39" w:rsidP="00B233A5">
            <w:pPr>
              <w:pStyle w:val="af9"/>
              <w:overflowPunct/>
              <w:autoSpaceDE/>
              <w:autoSpaceDN/>
              <w:spacing w:line="0" w:lineRule="atLeast"/>
              <w:ind w:leftChars="0" w:left="208" w:hangingChars="80" w:hanging="208"/>
              <w:rPr>
                <w:rFonts w:ascii="Times New Roman"/>
                <w:sz w:val="24"/>
                <w:szCs w:val="24"/>
              </w:rPr>
            </w:pPr>
            <w:r>
              <w:rPr>
                <w:rFonts w:ascii="Times New Roman" w:hint="eastAsia"/>
                <w:sz w:val="24"/>
                <w:szCs w:val="24"/>
              </w:rPr>
              <w:t>1</w:t>
            </w:r>
            <w:r>
              <w:rPr>
                <w:rFonts w:ascii="Times New Roman"/>
                <w:sz w:val="24"/>
                <w:szCs w:val="24"/>
              </w:rPr>
              <w:t>.</w:t>
            </w:r>
            <w:r w:rsidR="005235E5" w:rsidRPr="005235E5">
              <w:rPr>
                <w:rFonts w:ascii="Times New Roman"/>
                <w:sz w:val="24"/>
                <w:szCs w:val="24"/>
              </w:rPr>
              <w:t>配合社會住宅政策，</w:t>
            </w:r>
            <w:r w:rsidR="005235E5" w:rsidRPr="005235E5">
              <w:rPr>
                <w:rFonts w:ascii="Times New Roman"/>
                <w:b/>
                <w:sz w:val="24"/>
                <w:szCs w:val="24"/>
              </w:rPr>
              <w:t>優先辦理</w:t>
            </w:r>
            <w:r w:rsidR="005235E5" w:rsidRPr="005235E5">
              <w:rPr>
                <w:rFonts w:ascii="Times New Roman"/>
                <w:sz w:val="24"/>
                <w:szCs w:val="24"/>
              </w:rPr>
              <w:t>。</w:t>
            </w:r>
          </w:p>
          <w:p w14:paraId="74662B36" w14:textId="0BD811C3" w:rsidR="005235E5" w:rsidRPr="003C2A39" w:rsidRDefault="003C2A39" w:rsidP="00B233A5">
            <w:pPr>
              <w:overflowPunct/>
              <w:autoSpaceDE/>
              <w:autoSpaceDN/>
              <w:spacing w:line="0" w:lineRule="atLeast"/>
              <w:ind w:left="208" w:hangingChars="80" w:hanging="208"/>
              <w:rPr>
                <w:rFonts w:ascii="Times New Roman"/>
                <w:sz w:val="24"/>
                <w:szCs w:val="24"/>
              </w:rPr>
            </w:pPr>
            <w:r>
              <w:rPr>
                <w:rFonts w:ascii="Times New Roman" w:hint="eastAsia"/>
                <w:bCs/>
                <w:color w:val="000000" w:themeColor="text1"/>
                <w:sz w:val="24"/>
                <w:szCs w:val="24"/>
              </w:rPr>
              <w:t>2</w:t>
            </w:r>
            <w:r>
              <w:rPr>
                <w:rFonts w:ascii="Times New Roman"/>
                <w:bCs/>
                <w:color w:val="000000" w:themeColor="text1"/>
                <w:sz w:val="24"/>
                <w:szCs w:val="24"/>
              </w:rPr>
              <w:t>.</w:t>
            </w:r>
            <w:r w:rsidRPr="003C2A39">
              <w:rPr>
                <w:rFonts w:ascii="Times New Roman" w:hint="eastAsia"/>
                <w:bCs/>
                <w:color w:val="000000" w:themeColor="text1"/>
                <w:sz w:val="24"/>
                <w:szCs w:val="24"/>
              </w:rPr>
              <w:t>該</w:t>
            </w:r>
            <w:r w:rsidR="005235E5" w:rsidRPr="003C2A39">
              <w:rPr>
                <w:rFonts w:ascii="Times New Roman"/>
                <w:bCs/>
                <w:color w:val="000000" w:themeColor="text1"/>
                <w:sz w:val="24"/>
                <w:szCs w:val="24"/>
              </w:rPr>
              <w:t>府於</w:t>
            </w:r>
            <w:r w:rsidR="005235E5" w:rsidRPr="003C2A39">
              <w:rPr>
                <w:rFonts w:ascii="Times New Roman"/>
                <w:bCs/>
                <w:color w:val="000000" w:themeColor="text1"/>
                <w:sz w:val="24"/>
                <w:szCs w:val="24"/>
              </w:rPr>
              <w:t>110</w:t>
            </w:r>
            <w:r w:rsidR="005235E5" w:rsidRPr="003C2A39">
              <w:rPr>
                <w:rFonts w:ascii="Times New Roman"/>
                <w:bCs/>
                <w:color w:val="000000" w:themeColor="text1"/>
                <w:sz w:val="24"/>
                <w:szCs w:val="24"/>
              </w:rPr>
              <w:t>年</w:t>
            </w:r>
            <w:r w:rsidR="005235E5" w:rsidRPr="003C2A39">
              <w:rPr>
                <w:rFonts w:ascii="Times New Roman"/>
                <w:bCs/>
                <w:color w:val="000000" w:themeColor="text1"/>
                <w:sz w:val="24"/>
                <w:szCs w:val="24"/>
              </w:rPr>
              <w:t>10</w:t>
            </w:r>
            <w:r w:rsidR="005235E5" w:rsidRPr="003C2A39">
              <w:rPr>
                <w:rFonts w:ascii="Times New Roman"/>
                <w:bCs/>
                <w:color w:val="000000" w:themeColor="text1"/>
                <w:sz w:val="24"/>
                <w:szCs w:val="24"/>
              </w:rPr>
              <w:t>月</w:t>
            </w:r>
            <w:r w:rsidR="005235E5" w:rsidRPr="003C2A39">
              <w:rPr>
                <w:rFonts w:ascii="Times New Roman"/>
                <w:bCs/>
                <w:color w:val="000000" w:themeColor="text1"/>
                <w:sz w:val="24"/>
                <w:szCs w:val="24"/>
              </w:rPr>
              <w:t>8</w:t>
            </w:r>
            <w:r w:rsidR="005235E5" w:rsidRPr="003C2A39">
              <w:rPr>
                <w:rFonts w:ascii="Times New Roman"/>
                <w:bCs/>
                <w:color w:val="000000" w:themeColor="text1"/>
                <w:sz w:val="24"/>
                <w:szCs w:val="24"/>
              </w:rPr>
              <w:t>日核定細部設計資料，於</w:t>
            </w:r>
            <w:r w:rsidR="005235E5" w:rsidRPr="003C2A39">
              <w:rPr>
                <w:rFonts w:ascii="Times New Roman"/>
                <w:bCs/>
                <w:color w:val="000000" w:themeColor="text1"/>
                <w:sz w:val="24"/>
                <w:szCs w:val="24"/>
              </w:rPr>
              <w:t>110</w:t>
            </w:r>
            <w:r w:rsidR="005235E5" w:rsidRPr="003C2A39">
              <w:rPr>
                <w:rFonts w:ascii="Times New Roman"/>
                <w:bCs/>
                <w:color w:val="000000" w:themeColor="text1"/>
                <w:sz w:val="24"/>
                <w:szCs w:val="24"/>
              </w:rPr>
              <w:t>年</w:t>
            </w:r>
            <w:r w:rsidR="005235E5" w:rsidRPr="003C2A39">
              <w:rPr>
                <w:rFonts w:ascii="Times New Roman"/>
                <w:bCs/>
                <w:color w:val="000000" w:themeColor="text1"/>
                <w:sz w:val="24"/>
                <w:szCs w:val="24"/>
              </w:rPr>
              <w:t>10</w:t>
            </w:r>
            <w:r w:rsidR="005235E5" w:rsidRPr="003C2A39">
              <w:rPr>
                <w:rFonts w:ascii="Times New Roman"/>
                <w:bCs/>
                <w:color w:val="000000" w:themeColor="text1"/>
                <w:sz w:val="24"/>
                <w:szCs w:val="24"/>
              </w:rPr>
              <w:t>月</w:t>
            </w:r>
            <w:r w:rsidR="005235E5" w:rsidRPr="003C2A39">
              <w:rPr>
                <w:rFonts w:ascii="Times New Roman"/>
                <w:bCs/>
                <w:color w:val="000000" w:themeColor="text1"/>
                <w:sz w:val="24"/>
                <w:szCs w:val="24"/>
              </w:rPr>
              <w:t>15</w:t>
            </w:r>
            <w:r w:rsidR="005235E5" w:rsidRPr="003C2A39">
              <w:rPr>
                <w:rFonts w:ascii="Times New Roman"/>
                <w:bCs/>
                <w:color w:val="000000" w:themeColor="text1"/>
                <w:sz w:val="24"/>
                <w:szCs w:val="24"/>
              </w:rPr>
              <w:t>日檢送</w:t>
            </w:r>
            <w:r w:rsidR="005235E5" w:rsidRPr="003C2A39">
              <w:rPr>
                <w:rFonts w:ascii="Times New Roman"/>
                <w:sz w:val="24"/>
                <w:szCs w:val="24"/>
              </w:rPr>
              <w:t>營建署，營建署於</w:t>
            </w:r>
            <w:r w:rsidR="005235E5" w:rsidRPr="003C2A39">
              <w:rPr>
                <w:rFonts w:ascii="Times New Roman"/>
                <w:sz w:val="24"/>
                <w:szCs w:val="24"/>
              </w:rPr>
              <w:t>110</w:t>
            </w:r>
            <w:r w:rsidR="005235E5" w:rsidRPr="003C2A39">
              <w:rPr>
                <w:rFonts w:ascii="Times New Roman"/>
                <w:sz w:val="24"/>
                <w:szCs w:val="24"/>
              </w:rPr>
              <w:t>年</w:t>
            </w:r>
            <w:r w:rsidR="005235E5" w:rsidRPr="003C2A39">
              <w:rPr>
                <w:rFonts w:ascii="Times New Roman"/>
                <w:sz w:val="24"/>
                <w:szCs w:val="24"/>
              </w:rPr>
              <w:t>11</w:t>
            </w:r>
            <w:r w:rsidR="005235E5" w:rsidRPr="003C2A39">
              <w:rPr>
                <w:rFonts w:ascii="Times New Roman"/>
                <w:sz w:val="24"/>
                <w:szCs w:val="24"/>
              </w:rPr>
              <w:t>月</w:t>
            </w:r>
            <w:r w:rsidR="005235E5" w:rsidRPr="003C2A39">
              <w:rPr>
                <w:rFonts w:ascii="Times New Roman"/>
                <w:sz w:val="24"/>
                <w:szCs w:val="24"/>
              </w:rPr>
              <w:t>23</w:t>
            </w:r>
            <w:r w:rsidR="005235E5" w:rsidRPr="003C2A39">
              <w:rPr>
                <w:rFonts w:ascii="Times New Roman"/>
                <w:sz w:val="24"/>
                <w:szCs w:val="24"/>
              </w:rPr>
              <w:t>日函知修正後備查，營建署</w:t>
            </w:r>
            <w:r w:rsidR="005235E5" w:rsidRPr="003C2A39">
              <w:rPr>
                <w:rFonts w:ascii="Times New Roman"/>
                <w:sz w:val="24"/>
                <w:szCs w:val="24"/>
              </w:rPr>
              <w:t>110</w:t>
            </w:r>
            <w:r w:rsidR="005235E5" w:rsidRPr="003C2A39">
              <w:rPr>
                <w:rFonts w:ascii="Times New Roman"/>
                <w:sz w:val="24"/>
                <w:szCs w:val="24"/>
              </w:rPr>
              <w:t>年</w:t>
            </w:r>
            <w:r w:rsidR="005235E5" w:rsidRPr="003C2A39">
              <w:rPr>
                <w:rFonts w:ascii="Times New Roman"/>
                <w:sz w:val="24"/>
                <w:szCs w:val="24"/>
              </w:rPr>
              <w:t>12</w:t>
            </w:r>
            <w:r w:rsidR="005235E5" w:rsidRPr="003C2A39">
              <w:rPr>
                <w:rFonts w:ascii="Times New Roman"/>
                <w:sz w:val="24"/>
                <w:szCs w:val="24"/>
              </w:rPr>
              <w:t>月</w:t>
            </w:r>
            <w:r w:rsidR="005235E5" w:rsidRPr="003C2A39">
              <w:rPr>
                <w:rFonts w:ascii="Times New Roman"/>
                <w:sz w:val="24"/>
                <w:szCs w:val="24"/>
              </w:rPr>
              <w:t>8</w:t>
            </w:r>
            <w:r w:rsidR="005235E5" w:rsidRPr="003C2A39">
              <w:rPr>
                <w:rFonts w:ascii="Times New Roman"/>
                <w:sz w:val="24"/>
                <w:szCs w:val="24"/>
              </w:rPr>
              <w:t>日備查。</w:t>
            </w:r>
          </w:p>
          <w:p w14:paraId="0E94AB49" w14:textId="48B33D1F" w:rsidR="005235E5" w:rsidRPr="003C2A39" w:rsidRDefault="003C2A39" w:rsidP="00B233A5">
            <w:pPr>
              <w:overflowPunct/>
              <w:autoSpaceDE/>
              <w:autoSpaceDN/>
              <w:spacing w:line="0" w:lineRule="atLeast"/>
              <w:ind w:left="208" w:hangingChars="80" w:hanging="208"/>
              <w:rPr>
                <w:rFonts w:ascii="Times New Roman"/>
                <w:bCs/>
                <w:color w:val="000000" w:themeColor="text1"/>
                <w:sz w:val="24"/>
                <w:szCs w:val="24"/>
              </w:rPr>
            </w:pPr>
            <w:r>
              <w:rPr>
                <w:rFonts w:ascii="Times New Roman"/>
                <w:color w:val="000000" w:themeColor="text1"/>
                <w:sz w:val="24"/>
                <w:szCs w:val="24"/>
              </w:rPr>
              <w:t>3.</w:t>
            </w:r>
            <w:r w:rsidR="005235E5" w:rsidRPr="003C2A39">
              <w:rPr>
                <w:rFonts w:ascii="Times New Roman"/>
                <w:color w:val="000000" w:themeColor="text1"/>
                <w:sz w:val="24"/>
                <w:szCs w:val="24"/>
              </w:rPr>
              <w:t>110</w:t>
            </w:r>
            <w:r w:rsidR="005235E5" w:rsidRPr="003C2A39">
              <w:rPr>
                <w:rFonts w:ascii="Times New Roman"/>
                <w:color w:val="000000" w:themeColor="text1"/>
                <w:sz w:val="24"/>
                <w:szCs w:val="24"/>
              </w:rPr>
              <w:t>年</w:t>
            </w:r>
            <w:r w:rsidR="005235E5" w:rsidRPr="003C2A39">
              <w:rPr>
                <w:rFonts w:ascii="Times New Roman"/>
                <w:color w:val="000000" w:themeColor="text1"/>
                <w:sz w:val="24"/>
                <w:szCs w:val="24"/>
              </w:rPr>
              <w:t>12</w:t>
            </w:r>
            <w:r w:rsidR="005235E5" w:rsidRPr="003C2A39">
              <w:rPr>
                <w:rFonts w:ascii="Times New Roman"/>
                <w:color w:val="000000" w:themeColor="text1"/>
                <w:sz w:val="24"/>
                <w:szCs w:val="24"/>
              </w:rPr>
              <w:t>月</w:t>
            </w:r>
            <w:r w:rsidR="005235E5" w:rsidRPr="003C2A39">
              <w:rPr>
                <w:rFonts w:ascii="Times New Roman"/>
                <w:color w:val="000000" w:themeColor="text1"/>
                <w:sz w:val="24"/>
                <w:szCs w:val="24"/>
              </w:rPr>
              <w:t>21</w:t>
            </w:r>
            <w:r w:rsidR="005235E5" w:rsidRPr="003C2A39">
              <w:rPr>
                <w:rFonts w:ascii="Times New Roman"/>
                <w:color w:val="000000" w:themeColor="text1"/>
                <w:sz w:val="24"/>
                <w:szCs w:val="24"/>
              </w:rPr>
              <w:t>日第</w:t>
            </w:r>
            <w:r w:rsidR="005235E5" w:rsidRPr="003C2A39">
              <w:rPr>
                <w:rFonts w:ascii="Times New Roman"/>
                <w:color w:val="000000" w:themeColor="text1"/>
                <w:sz w:val="24"/>
                <w:szCs w:val="24"/>
              </w:rPr>
              <w:t>1</w:t>
            </w:r>
            <w:r w:rsidR="005235E5" w:rsidRPr="003C2A39">
              <w:rPr>
                <w:rFonts w:ascii="Times New Roman"/>
                <w:color w:val="000000" w:themeColor="text1"/>
                <w:sz w:val="24"/>
                <w:szCs w:val="24"/>
              </w:rPr>
              <w:t>次公告招標。</w:t>
            </w:r>
          </w:p>
        </w:tc>
      </w:tr>
    </w:tbl>
    <w:p w14:paraId="1BBCF7C2" w14:textId="2D6D8228" w:rsidR="005235E5" w:rsidRDefault="005235E5" w:rsidP="000728CF">
      <w:pPr>
        <w:pStyle w:val="3"/>
        <w:spacing w:beforeLines="50" w:before="228"/>
        <w:ind w:left="1360" w:hanging="680"/>
      </w:pPr>
      <w:r>
        <w:rPr>
          <w:rFonts w:hint="eastAsia"/>
        </w:rPr>
        <w:t>各年度實際用戶接管戶數：</w:t>
      </w:r>
    </w:p>
    <w:tbl>
      <w:tblPr>
        <w:tblStyle w:val="af8"/>
        <w:tblW w:w="0" w:type="auto"/>
        <w:tblInd w:w="680" w:type="dxa"/>
        <w:tblCellMar>
          <w:left w:w="28" w:type="dxa"/>
          <w:right w:w="28" w:type="dxa"/>
        </w:tblCellMar>
        <w:tblLook w:val="04A0" w:firstRow="1" w:lastRow="0" w:firstColumn="1" w:lastColumn="0" w:noHBand="0" w:noVBand="1"/>
      </w:tblPr>
      <w:tblGrid>
        <w:gridCol w:w="4069"/>
        <w:gridCol w:w="4085"/>
      </w:tblGrid>
      <w:tr w:rsidR="005235E5" w14:paraId="7C15D3EC" w14:textId="77777777" w:rsidTr="00B80E3F">
        <w:trPr>
          <w:tblHeader/>
        </w:trPr>
        <w:tc>
          <w:tcPr>
            <w:tcW w:w="4069" w:type="dxa"/>
            <w:vAlign w:val="center"/>
          </w:tcPr>
          <w:p w14:paraId="5110555A" w14:textId="68FF3BF6" w:rsidR="005235E5" w:rsidRPr="00BC4B5D" w:rsidRDefault="005235E5" w:rsidP="005235E5">
            <w:pPr>
              <w:pStyle w:val="0"/>
              <w:ind w:leftChars="0" w:left="0"/>
              <w:jc w:val="center"/>
              <w:rPr>
                <w:rFonts w:ascii="Times New Roman"/>
              </w:rPr>
            </w:pPr>
            <w:r w:rsidRPr="00BC4B5D">
              <w:rPr>
                <w:rFonts w:ascii="Times New Roman"/>
              </w:rPr>
              <w:lastRenderedPageBreak/>
              <w:t>年度</w:t>
            </w:r>
          </w:p>
        </w:tc>
        <w:tc>
          <w:tcPr>
            <w:tcW w:w="4085" w:type="dxa"/>
            <w:vAlign w:val="center"/>
          </w:tcPr>
          <w:p w14:paraId="7AA737D5" w14:textId="5CE7D6B3" w:rsidR="005235E5" w:rsidRPr="00BC4B5D" w:rsidRDefault="005235E5" w:rsidP="005235E5">
            <w:pPr>
              <w:pStyle w:val="0"/>
              <w:ind w:leftChars="0" w:left="0"/>
              <w:jc w:val="center"/>
              <w:rPr>
                <w:rFonts w:ascii="Times New Roman"/>
              </w:rPr>
            </w:pPr>
            <w:r w:rsidRPr="00BC4B5D">
              <w:rPr>
                <w:rFonts w:ascii="Times New Roman"/>
              </w:rPr>
              <w:t>接管戶數</w:t>
            </w:r>
          </w:p>
        </w:tc>
      </w:tr>
      <w:tr w:rsidR="005235E5" w14:paraId="0EE3D5C0" w14:textId="77777777" w:rsidTr="005235E5">
        <w:tc>
          <w:tcPr>
            <w:tcW w:w="4069" w:type="dxa"/>
            <w:vAlign w:val="center"/>
          </w:tcPr>
          <w:p w14:paraId="6C6FF426" w14:textId="4F781CB1" w:rsidR="005235E5" w:rsidRPr="00BC4B5D" w:rsidRDefault="005235E5" w:rsidP="005235E5">
            <w:pPr>
              <w:pStyle w:val="0"/>
              <w:ind w:leftChars="0" w:left="0"/>
              <w:jc w:val="center"/>
              <w:rPr>
                <w:rFonts w:ascii="Times New Roman"/>
              </w:rPr>
            </w:pPr>
            <w:r w:rsidRPr="00BC4B5D">
              <w:rPr>
                <w:rFonts w:ascii="Times New Roman"/>
              </w:rPr>
              <w:t>107</w:t>
            </w:r>
            <w:r w:rsidRPr="00BC4B5D">
              <w:rPr>
                <w:rFonts w:ascii="Times New Roman"/>
              </w:rPr>
              <w:t>年</w:t>
            </w:r>
          </w:p>
        </w:tc>
        <w:tc>
          <w:tcPr>
            <w:tcW w:w="4085" w:type="dxa"/>
            <w:vAlign w:val="center"/>
          </w:tcPr>
          <w:p w14:paraId="1DF659E8" w14:textId="7C92E1B5" w:rsidR="005235E5" w:rsidRPr="00BC4B5D" w:rsidRDefault="005235E5" w:rsidP="005235E5">
            <w:pPr>
              <w:pStyle w:val="0"/>
              <w:ind w:leftChars="0" w:left="0"/>
              <w:jc w:val="center"/>
              <w:rPr>
                <w:rFonts w:ascii="Times New Roman"/>
              </w:rPr>
            </w:pPr>
            <w:r w:rsidRPr="00BC4B5D">
              <w:rPr>
                <w:rFonts w:ascii="Times New Roman"/>
              </w:rPr>
              <w:t>553</w:t>
            </w:r>
          </w:p>
        </w:tc>
      </w:tr>
      <w:tr w:rsidR="005235E5" w14:paraId="004363BA" w14:textId="77777777" w:rsidTr="005235E5">
        <w:tc>
          <w:tcPr>
            <w:tcW w:w="4069" w:type="dxa"/>
            <w:vAlign w:val="center"/>
          </w:tcPr>
          <w:p w14:paraId="558BF0A1" w14:textId="4DF196EE" w:rsidR="005235E5" w:rsidRPr="00BC4B5D" w:rsidRDefault="005235E5" w:rsidP="005235E5">
            <w:pPr>
              <w:pStyle w:val="0"/>
              <w:ind w:leftChars="0" w:left="0"/>
              <w:jc w:val="center"/>
              <w:rPr>
                <w:rFonts w:ascii="Times New Roman"/>
              </w:rPr>
            </w:pPr>
            <w:r w:rsidRPr="00BC4B5D">
              <w:rPr>
                <w:rFonts w:ascii="Times New Roman"/>
              </w:rPr>
              <w:t>108</w:t>
            </w:r>
            <w:r w:rsidRPr="00BC4B5D">
              <w:rPr>
                <w:rFonts w:ascii="Times New Roman"/>
              </w:rPr>
              <w:t>年</w:t>
            </w:r>
          </w:p>
        </w:tc>
        <w:tc>
          <w:tcPr>
            <w:tcW w:w="4085" w:type="dxa"/>
            <w:vAlign w:val="center"/>
          </w:tcPr>
          <w:p w14:paraId="749B2E12" w14:textId="0D4703E3" w:rsidR="005235E5" w:rsidRPr="00BC4B5D" w:rsidRDefault="005235E5" w:rsidP="005235E5">
            <w:pPr>
              <w:pStyle w:val="0"/>
              <w:ind w:leftChars="0" w:left="0"/>
              <w:jc w:val="center"/>
              <w:rPr>
                <w:rFonts w:ascii="Times New Roman"/>
              </w:rPr>
            </w:pPr>
            <w:r w:rsidRPr="00BC4B5D">
              <w:rPr>
                <w:rFonts w:ascii="Times New Roman"/>
              </w:rPr>
              <w:t>31</w:t>
            </w:r>
          </w:p>
        </w:tc>
      </w:tr>
      <w:tr w:rsidR="005235E5" w14:paraId="60F3C81C" w14:textId="77777777" w:rsidTr="005235E5">
        <w:tc>
          <w:tcPr>
            <w:tcW w:w="4069" w:type="dxa"/>
            <w:vAlign w:val="center"/>
          </w:tcPr>
          <w:p w14:paraId="34557B5C" w14:textId="48380020" w:rsidR="005235E5" w:rsidRPr="00BC4B5D" w:rsidRDefault="005235E5" w:rsidP="005235E5">
            <w:pPr>
              <w:pStyle w:val="0"/>
              <w:ind w:leftChars="0" w:left="0"/>
              <w:jc w:val="center"/>
              <w:rPr>
                <w:rFonts w:ascii="Times New Roman"/>
              </w:rPr>
            </w:pPr>
            <w:r w:rsidRPr="00BC4B5D">
              <w:rPr>
                <w:rFonts w:ascii="Times New Roman"/>
              </w:rPr>
              <w:t>109</w:t>
            </w:r>
            <w:r w:rsidRPr="00BC4B5D">
              <w:rPr>
                <w:rFonts w:ascii="Times New Roman"/>
              </w:rPr>
              <w:t>年</w:t>
            </w:r>
          </w:p>
        </w:tc>
        <w:tc>
          <w:tcPr>
            <w:tcW w:w="4085" w:type="dxa"/>
            <w:vAlign w:val="center"/>
          </w:tcPr>
          <w:p w14:paraId="4E6A5961" w14:textId="5563DEE1" w:rsidR="005235E5" w:rsidRPr="00BC4B5D" w:rsidRDefault="005235E5" w:rsidP="005235E5">
            <w:pPr>
              <w:pStyle w:val="0"/>
              <w:ind w:leftChars="0" w:left="0"/>
              <w:jc w:val="center"/>
              <w:rPr>
                <w:rFonts w:ascii="Times New Roman"/>
              </w:rPr>
            </w:pPr>
            <w:r w:rsidRPr="00BC4B5D">
              <w:rPr>
                <w:rFonts w:ascii="Times New Roman"/>
              </w:rPr>
              <w:t>1,087</w:t>
            </w:r>
          </w:p>
        </w:tc>
      </w:tr>
      <w:tr w:rsidR="005235E5" w14:paraId="0D067F63" w14:textId="77777777" w:rsidTr="005235E5">
        <w:tc>
          <w:tcPr>
            <w:tcW w:w="4069" w:type="dxa"/>
            <w:vAlign w:val="center"/>
          </w:tcPr>
          <w:p w14:paraId="0350CD44" w14:textId="2769B966" w:rsidR="005235E5" w:rsidRPr="00BC4B5D" w:rsidRDefault="005235E5" w:rsidP="005235E5">
            <w:pPr>
              <w:pStyle w:val="0"/>
              <w:ind w:leftChars="0" w:left="0"/>
              <w:jc w:val="center"/>
              <w:rPr>
                <w:rFonts w:ascii="Times New Roman"/>
              </w:rPr>
            </w:pPr>
            <w:r w:rsidRPr="00BC4B5D">
              <w:rPr>
                <w:rFonts w:ascii="Times New Roman"/>
              </w:rPr>
              <w:t>110</w:t>
            </w:r>
            <w:r w:rsidRPr="00BC4B5D">
              <w:rPr>
                <w:rFonts w:ascii="Times New Roman"/>
              </w:rPr>
              <w:t>年</w:t>
            </w:r>
          </w:p>
        </w:tc>
        <w:tc>
          <w:tcPr>
            <w:tcW w:w="4085" w:type="dxa"/>
            <w:vAlign w:val="center"/>
          </w:tcPr>
          <w:p w14:paraId="4DDF5D2E" w14:textId="30F58108" w:rsidR="005235E5" w:rsidRPr="00BC4B5D" w:rsidRDefault="005235E5" w:rsidP="005235E5">
            <w:pPr>
              <w:pStyle w:val="0"/>
              <w:ind w:leftChars="0" w:left="0"/>
              <w:jc w:val="center"/>
              <w:rPr>
                <w:rFonts w:ascii="Times New Roman"/>
              </w:rPr>
            </w:pPr>
            <w:r w:rsidRPr="00BC4B5D">
              <w:rPr>
                <w:rFonts w:ascii="Times New Roman"/>
              </w:rPr>
              <w:t>2,446</w:t>
            </w:r>
          </w:p>
        </w:tc>
      </w:tr>
      <w:tr w:rsidR="005235E5" w14:paraId="5D5DDFAF" w14:textId="77777777" w:rsidTr="005235E5">
        <w:tc>
          <w:tcPr>
            <w:tcW w:w="4069" w:type="dxa"/>
            <w:vAlign w:val="center"/>
          </w:tcPr>
          <w:p w14:paraId="4D51C2FE" w14:textId="3B6A6E8A" w:rsidR="005235E5" w:rsidRPr="00BC4B5D" w:rsidRDefault="005235E5" w:rsidP="005235E5">
            <w:pPr>
              <w:pStyle w:val="0"/>
              <w:ind w:leftChars="0" w:left="0"/>
              <w:jc w:val="center"/>
              <w:rPr>
                <w:rFonts w:ascii="Times New Roman"/>
              </w:rPr>
            </w:pPr>
            <w:r w:rsidRPr="00BC4B5D">
              <w:rPr>
                <w:rFonts w:ascii="Times New Roman"/>
              </w:rPr>
              <w:t>111</w:t>
            </w:r>
            <w:r w:rsidRPr="00BC4B5D">
              <w:rPr>
                <w:rFonts w:ascii="Times New Roman"/>
              </w:rPr>
              <w:t>年</w:t>
            </w:r>
            <w:r w:rsidRPr="00BC4B5D">
              <w:rPr>
                <w:rFonts w:ascii="Times New Roman"/>
              </w:rPr>
              <w:t>1</w:t>
            </w:r>
            <w:r w:rsidRPr="00BC4B5D">
              <w:rPr>
                <w:rFonts w:ascii="Times New Roman"/>
              </w:rPr>
              <w:t>月</w:t>
            </w:r>
          </w:p>
        </w:tc>
        <w:tc>
          <w:tcPr>
            <w:tcW w:w="4085" w:type="dxa"/>
            <w:vAlign w:val="center"/>
          </w:tcPr>
          <w:p w14:paraId="54B275CB" w14:textId="42CDBBEF" w:rsidR="005235E5" w:rsidRPr="00BC4B5D" w:rsidRDefault="005235E5" w:rsidP="005235E5">
            <w:pPr>
              <w:pStyle w:val="0"/>
              <w:ind w:leftChars="0" w:left="0"/>
              <w:jc w:val="center"/>
              <w:rPr>
                <w:rFonts w:ascii="Times New Roman"/>
              </w:rPr>
            </w:pPr>
            <w:r w:rsidRPr="00BC4B5D">
              <w:rPr>
                <w:rFonts w:ascii="Times New Roman"/>
              </w:rPr>
              <w:t>124</w:t>
            </w:r>
          </w:p>
        </w:tc>
      </w:tr>
      <w:tr w:rsidR="005235E5" w14:paraId="72A64074" w14:textId="77777777" w:rsidTr="005235E5">
        <w:tc>
          <w:tcPr>
            <w:tcW w:w="4069" w:type="dxa"/>
            <w:vAlign w:val="center"/>
          </w:tcPr>
          <w:p w14:paraId="755B2ED6" w14:textId="259A6B29" w:rsidR="005235E5" w:rsidRPr="00BC4B5D" w:rsidRDefault="00BC4B5D" w:rsidP="005235E5">
            <w:pPr>
              <w:pStyle w:val="0"/>
              <w:ind w:leftChars="0" w:left="0"/>
              <w:jc w:val="center"/>
              <w:rPr>
                <w:rFonts w:ascii="Times New Roman"/>
              </w:rPr>
            </w:pPr>
            <w:r w:rsidRPr="00BC4B5D">
              <w:rPr>
                <w:rFonts w:ascii="Times New Roman"/>
              </w:rPr>
              <w:t>合計</w:t>
            </w:r>
          </w:p>
        </w:tc>
        <w:tc>
          <w:tcPr>
            <w:tcW w:w="4085" w:type="dxa"/>
            <w:vAlign w:val="center"/>
          </w:tcPr>
          <w:p w14:paraId="4620C805" w14:textId="33286D4A" w:rsidR="005235E5" w:rsidRPr="00BC4B5D" w:rsidRDefault="005235E5" w:rsidP="005235E5">
            <w:pPr>
              <w:pStyle w:val="0"/>
              <w:ind w:leftChars="0" w:left="0"/>
              <w:jc w:val="center"/>
              <w:rPr>
                <w:rFonts w:ascii="Times New Roman"/>
              </w:rPr>
            </w:pPr>
            <w:r w:rsidRPr="00BC4B5D">
              <w:rPr>
                <w:rFonts w:ascii="Times New Roman"/>
              </w:rPr>
              <w:t>4,241</w:t>
            </w:r>
          </w:p>
        </w:tc>
      </w:tr>
    </w:tbl>
    <w:p w14:paraId="5D2701A9" w14:textId="170E49A8" w:rsidR="005235E5" w:rsidRPr="00213878" w:rsidRDefault="00213878" w:rsidP="005235E5">
      <w:pPr>
        <w:pStyle w:val="0"/>
        <w:ind w:left="680"/>
        <w:rPr>
          <w:rFonts w:ascii="Times New Roman"/>
          <w:sz w:val="24"/>
          <w:szCs w:val="24"/>
        </w:rPr>
      </w:pPr>
      <w:r w:rsidRPr="00213878">
        <w:rPr>
          <w:rFonts w:ascii="Times New Roman"/>
          <w:sz w:val="24"/>
          <w:szCs w:val="24"/>
        </w:rPr>
        <w:t>註：</w:t>
      </w:r>
      <w:r w:rsidRPr="00213878">
        <w:rPr>
          <w:rFonts w:ascii="Times New Roman"/>
          <w:sz w:val="24"/>
          <w:szCs w:val="24"/>
        </w:rPr>
        <w:t>4,241</w:t>
      </w:r>
      <w:r w:rsidRPr="00213878">
        <w:rPr>
          <w:rFonts w:ascii="Times New Roman"/>
          <w:sz w:val="24"/>
          <w:szCs w:val="24"/>
        </w:rPr>
        <w:t>戶占嘉義市</w:t>
      </w:r>
      <w:r w:rsidRPr="00213878">
        <w:rPr>
          <w:rFonts w:ascii="Times New Roman"/>
          <w:sz w:val="24"/>
          <w:szCs w:val="24"/>
        </w:rPr>
        <w:t>110</w:t>
      </w:r>
      <w:r w:rsidRPr="00213878">
        <w:rPr>
          <w:rFonts w:ascii="Times New Roman"/>
          <w:sz w:val="24"/>
          <w:szCs w:val="24"/>
        </w:rPr>
        <w:t>年底該市</w:t>
      </w:r>
      <w:r w:rsidRPr="00213878">
        <w:rPr>
          <w:rFonts w:ascii="Times New Roman"/>
          <w:sz w:val="24"/>
          <w:szCs w:val="24"/>
        </w:rPr>
        <w:t>101,804</w:t>
      </w:r>
      <w:r w:rsidRPr="00213878">
        <w:rPr>
          <w:rFonts w:ascii="Times New Roman"/>
          <w:sz w:val="24"/>
          <w:szCs w:val="24"/>
        </w:rPr>
        <w:t>戶</w:t>
      </w:r>
      <w:r>
        <w:rPr>
          <w:rStyle w:val="aff0"/>
          <w:rFonts w:ascii="Times New Roman"/>
          <w:sz w:val="24"/>
          <w:szCs w:val="24"/>
        </w:rPr>
        <w:footnoteReference w:id="2"/>
      </w:r>
      <w:r w:rsidRPr="00213878">
        <w:rPr>
          <w:rFonts w:ascii="Times New Roman"/>
          <w:sz w:val="24"/>
          <w:szCs w:val="24"/>
        </w:rPr>
        <w:t>之</w:t>
      </w:r>
      <w:r w:rsidRPr="00213878">
        <w:rPr>
          <w:rFonts w:ascii="Times New Roman"/>
          <w:sz w:val="24"/>
          <w:szCs w:val="24"/>
        </w:rPr>
        <w:t>4.17</w:t>
      </w:r>
      <w:r w:rsidRPr="00213878">
        <w:rPr>
          <w:rFonts w:ascii="Times New Roman"/>
          <w:sz w:val="24"/>
          <w:szCs w:val="24"/>
        </w:rPr>
        <w:t>％。</w:t>
      </w:r>
    </w:p>
    <w:p w14:paraId="10376567" w14:textId="678DD840" w:rsidR="006300B6" w:rsidRDefault="00963CFD" w:rsidP="001A366F">
      <w:pPr>
        <w:pStyle w:val="2"/>
        <w:numPr>
          <w:ilvl w:val="1"/>
          <w:numId w:val="1"/>
        </w:numPr>
      </w:pPr>
      <w:r>
        <w:rPr>
          <w:rFonts w:hint="eastAsia"/>
        </w:rPr>
        <w:t>嘉義市政府</w:t>
      </w:r>
      <w:r w:rsidR="002965D1">
        <w:rPr>
          <w:rFonts w:hint="eastAsia"/>
        </w:rPr>
        <w:t>歷年</w:t>
      </w:r>
      <w:r w:rsidR="006300B6">
        <w:rPr>
          <w:rFonts w:hint="eastAsia"/>
        </w:rPr>
        <w:t>評鑑情形：</w:t>
      </w:r>
    </w:p>
    <w:p w14:paraId="37F2C259" w14:textId="32BFE254" w:rsidR="00963CFD" w:rsidRDefault="00963CFD" w:rsidP="00963CFD">
      <w:pPr>
        <w:pStyle w:val="3"/>
      </w:pPr>
      <w:r>
        <w:rPr>
          <w:rFonts w:hint="eastAsia"/>
        </w:rPr>
        <w:t>嘉義市政府表示，該府自1</w:t>
      </w:r>
      <w:r>
        <w:t>05</w:t>
      </w:r>
      <w:r>
        <w:rPr>
          <w:rFonts w:hint="eastAsia"/>
        </w:rPr>
        <w:t>年開始接受營建署年度評鑑考核，歷年評鑑之成績如下表：</w:t>
      </w:r>
    </w:p>
    <w:tbl>
      <w:tblPr>
        <w:tblStyle w:val="af8"/>
        <w:tblW w:w="0" w:type="auto"/>
        <w:tblInd w:w="704" w:type="dxa"/>
        <w:tblCellMar>
          <w:left w:w="0" w:type="dxa"/>
          <w:right w:w="0" w:type="dxa"/>
        </w:tblCellMar>
        <w:tblLook w:val="04A0" w:firstRow="1" w:lastRow="0" w:firstColumn="1" w:lastColumn="0" w:noHBand="0" w:noVBand="1"/>
      </w:tblPr>
      <w:tblGrid>
        <w:gridCol w:w="709"/>
        <w:gridCol w:w="2162"/>
        <w:gridCol w:w="2162"/>
        <w:gridCol w:w="2163"/>
        <w:gridCol w:w="934"/>
      </w:tblGrid>
      <w:tr w:rsidR="00963CFD" w14:paraId="6550AE51" w14:textId="77777777" w:rsidTr="00963CFD">
        <w:tc>
          <w:tcPr>
            <w:tcW w:w="709" w:type="dxa"/>
            <w:vAlign w:val="center"/>
          </w:tcPr>
          <w:p w14:paraId="695BE3BF" w14:textId="77777777" w:rsidR="00963CFD" w:rsidRPr="00963CFD" w:rsidRDefault="00963CFD" w:rsidP="00A53C2A">
            <w:pPr>
              <w:pStyle w:val="af9"/>
              <w:ind w:leftChars="0" w:left="0"/>
              <w:jc w:val="center"/>
              <w:rPr>
                <w:rFonts w:ascii="Times New Roman"/>
                <w:sz w:val="28"/>
                <w:szCs w:val="28"/>
              </w:rPr>
            </w:pPr>
            <w:r w:rsidRPr="00963CFD">
              <w:rPr>
                <w:rFonts w:ascii="Times New Roman"/>
                <w:sz w:val="28"/>
                <w:szCs w:val="28"/>
              </w:rPr>
              <w:t>年度</w:t>
            </w:r>
          </w:p>
        </w:tc>
        <w:tc>
          <w:tcPr>
            <w:tcW w:w="2162" w:type="dxa"/>
            <w:vAlign w:val="center"/>
          </w:tcPr>
          <w:p w14:paraId="053CF7DF" w14:textId="77777777" w:rsidR="00963CFD" w:rsidRPr="00963CFD" w:rsidRDefault="00963CFD" w:rsidP="00A53C2A">
            <w:pPr>
              <w:pStyle w:val="af9"/>
              <w:spacing w:line="0" w:lineRule="atLeast"/>
              <w:ind w:leftChars="0" w:left="0"/>
              <w:jc w:val="center"/>
              <w:rPr>
                <w:rFonts w:ascii="Times New Roman"/>
                <w:sz w:val="28"/>
                <w:szCs w:val="28"/>
              </w:rPr>
            </w:pPr>
            <w:r w:rsidRPr="00963CFD">
              <w:rPr>
                <w:rFonts w:ascii="Times New Roman"/>
                <w:sz w:val="28"/>
                <w:szCs w:val="28"/>
              </w:rPr>
              <w:t>第一面向</w:t>
            </w:r>
          </w:p>
          <w:p w14:paraId="0EFDE58E" w14:textId="00EE8D2A" w:rsidR="00963CFD" w:rsidRPr="00963CFD" w:rsidRDefault="00963CFD" w:rsidP="00A53C2A">
            <w:pPr>
              <w:pStyle w:val="af9"/>
              <w:spacing w:line="0" w:lineRule="atLeast"/>
              <w:ind w:leftChars="0" w:left="0"/>
              <w:jc w:val="center"/>
              <w:rPr>
                <w:rFonts w:ascii="Times New Roman"/>
                <w:sz w:val="28"/>
                <w:szCs w:val="28"/>
              </w:rPr>
            </w:pPr>
            <w:r w:rsidRPr="00963CFD">
              <w:rPr>
                <w:rFonts w:ascii="Times New Roman"/>
                <w:sz w:val="28"/>
                <w:szCs w:val="28"/>
              </w:rPr>
              <w:t>計畫執行及管</w:t>
            </w:r>
            <w:r>
              <w:rPr>
                <w:rFonts w:ascii="Times New Roman" w:hint="eastAsia"/>
                <w:sz w:val="28"/>
                <w:szCs w:val="28"/>
              </w:rPr>
              <w:t>制</w:t>
            </w:r>
          </w:p>
        </w:tc>
        <w:tc>
          <w:tcPr>
            <w:tcW w:w="2162" w:type="dxa"/>
            <w:vAlign w:val="center"/>
          </w:tcPr>
          <w:p w14:paraId="3D5C2D43" w14:textId="77777777" w:rsidR="00963CFD" w:rsidRPr="00963CFD" w:rsidRDefault="00963CFD" w:rsidP="00A53C2A">
            <w:pPr>
              <w:pStyle w:val="af9"/>
              <w:spacing w:line="0" w:lineRule="atLeast"/>
              <w:ind w:leftChars="0" w:left="0"/>
              <w:jc w:val="center"/>
              <w:rPr>
                <w:rFonts w:ascii="Times New Roman"/>
                <w:sz w:val="28"/>
                <w:szCs w:val="28"/>
              </w:rPr>
            </w:pPr>
            <w:r w:rsidRPr="00963CFD">
              <w:rPr>
                <w:rFonts w:ascii="Times New Roman"/>
                <w:sz w:val="28"/>
                <w:szCs w:val="28"/>
              </w:rPr>
              <w:t>第二面向</w:t>
            </w:r>
          </w:p>
          <w:p w14:paraId="1441316B" w14:textId="4B163440" w:rsidR="00963CFD" w:rsidRPr="00963CFD" w:rsidRDefault="00963CFD" w:rsidP="00A53C2A">
            <w:pPr>
              <w:pStyle w:val="af9"/>
              <w:spacing w:line="0" w:lineRule="atLeast"/>
              <w:ind w:leftChars="0" w:left="0"/>
              <w:jc w:val="center"/>
              <w:rPr>
                <w:rFonts w:ascii="Times New Roman"/>
                <w:sz w:val="28"/>
                <w:szCs w:val="28"/>
              </w:rPr>
            </w:pPr>
            <w:r w:rsidRPr="00963CFD">
              <w:rPr>
                <w:rFonts w:ascii="Times New Roman"/>
                <w:sz w:val="28"/>
                <w:szCs w:val="28"/>
              </w:rPr>
              <w:t>施工品質</w:t>
            </w:r>
            <w:r w:rsidR="00AD6DC1">
              <w:rPr>
                <w:rFonts w:ascii="Times New Roman" w:hint="eastAsia"/>
                <w:sz w:val="28"/>
                <w:szCs w:val="28"/>
              </w:rPr>
              <w:t>及</w:t>
            </w:r>
            <w:r w:rsidRPr="00963CFD">
              <w:rPr>
                <w:rFonts w:ascii="Times New Roman"/>
                <w:sz w:val="28"/>
                <w:szCs w:val="28"/>
              </w:rPr>
              <w:t>管理</w:t>
            </w:r>
          </w:p>
        </w:tc>
        <w:tc>
          <w:tcPr>
            <w:tcW w:w="2163" w:type="dxa"/>
            <w:vAlign w:val="center"/>
          </w:tcPr>
          <w:p w14:paraId="241193B0" w14:textId="77777777" w:rsidR="00963CFD" w:rsidRPr="00963CFD" w:rsidRDefault="00963CFD" w:rsidP="00A53C2A">
            <w:pPr>
              <w:pStyle w:val="af9"/>
              <w:spacing w:line="0" w:lineRule="atLeast"/>
              <w:ind w:leftChars="0" w:left="0"/>
              <w:jc w:val="center"/>
              <w:rPr>
                <w:rFonts w:ascii="Times New Roman"/>
                <w:sz w:val="28"/>
                <w:szCs w:val="28"/>
              </w:rPr>
            </w:pPr>
            <w:r w:rsidRPr="00963CFD">
              <w:rPr>
                <w:rFonts w:ascii="Times New Roman"/>
                <w:sz w:val="28"/>
                <w:szCs w:val="28"/>
              </w:rPr>
              <w:t>第三面向</w:t>
            </w:r>
          </w:p>
          <w:p w14:paraId="515B9B28" w14:textId="3BD39D3B" w:rsidR="00963CFD" w:rsidRPr="00963CFD" w:rsidRDefault="00963CFD" w:rsidP="00A53C2A">
            <w:pPr>
              <w:pStyle w:val="af9"/>
              <w:spacing w:line="0" w:lineRule="atLeast"/>
              <w:ind w:leftChars="0" w:left="0"/>
              <w:jc w:val="center"/>
              <w:rPr>
                <w:rFonts w:ascii="Times New Roman"/>
                <w:sz w:val="28"/>
                <w:szCs w:val="28"/>
              </w:rPr>
            </w:pPr>
            <w:r w:rsidRPr="00963CFD">
              <w:rPr>
                <w:rFonts w:ascii="Times New Roman"/>
                <w:sz w:val="28"/>
                <w:szCs w:val="28"/>
              </w:rPr>
              <w:t>設施營運及管理</w:t>
            </w:r>
          </w:p>
        </w:tc>
        <w:tc>
          <w:tcPr>
            <w:tcW w:w="934" w:type="dxa"/>
            <w:vAlign w:val="center"/>
          </w:tcPr>
          <w:p w14:paraId="02C0B06C" w14:textId="77777777" w:rsidR="00963CFD" w:rsidRDefault="00963CFD" w:rsidP="00A53C2A">
            <w:pPr>
              <w:pStyle w:val="af9"/>
              <w:ind w:leftChars="0" w:left="0"/>
              <w:jc w:val="center"/>
              <w:rPr>
                <w:rFonts w:ascii="Times New Roman"/>
                <w:sz w:val="28"/>
                <w:szCs w:val="28"/>
              </w:rPr>
            </w:pPr>
            <w:r w:rsidRPr="00963CFD">
              <w:rPr>
                <w:rFonts w:ascii="Times New Roman"/>
                <w:sz w:val="28"/>
                <w:szCs w:val="28"/>
              </w:rPr>
              <w:t>總</w:t>
            </w:r>
          </w:p>
          <w:p w14:paraId="425C2DAA" w14:textId="4043C3F0" w:rsidR="00963CFD" w:rsidRPr="00963CFD" w:rsidRDefault="00963CFD" w:rsidP="00A53C2A">
            <w:pPr>
              <w:pStyle w:val="af9"/>
              <w:ind w:leftChars="0" w:left="0"/>
              <w:jc w:val="center"/>
              <w:rPr>
                <w:rFonts w:ascii="Times New Roman"/>
                <w:sz w:val="28"/>
                <w:szCs w:val="28"/>
              </w:rPr>
            </w:pPr>
            <w:r w:rsidRPr="00963CFD">
              <w:rPr>
                <w:rFonts w:ascii="Times New Roman"/>
                <w:sz w:val="28"/>
                <w:szCs w:val="28"/>
              </w:rPr>
              <w:t>評等</w:t>
            </w:r>
          </w:p>
        </w:tc>
      </w:tr>
      <w:tr w:rsidR="00963CFD" w14:paraId="434A76BD" w14:textId="77777777" w:rsidTr="00963CFD">
        <w:tc>
          <w:tcPr>
            <w:tcW w:w="709" w:type="dxa"/>
            <w:vAlign w:val="center"/>
          </w:tcPr>
          <w:p w14:paraId="633C5847" w14:textId="77777777" w:rsidR="00963CFD" w:rsidRPr="00963CFD" w:rsidRDefault="00963CFD" w:rsidP="00A53C2A">
            <w:pPr>
              <w:pStyle w:val="af9"/>
              <w:ind w:leftChars="0" w:left="0"/>
              <w:jc w:val="center"/>
              <w:rPr>
                <w:rFonts w:ascii="Times New Roman"/>
                <w:sz w:val="28"/>
                <w:szCs w:val="28"/>
              </w:rPr>
            </w:pPr>
            <w:r w:rsidRPr="00963CFD">
              <w:rPr>
                <w:rFonts w:ascii="Times New Roman"/>
                <w:sz w:val="28"/>
                <w:szCs w:val="28"/>
              </w:rPr>
              <w:t>105</w:t>
            </w:r>
          </w:p>
        </w:tc>
        <w:tc>
          <w:tcPr>
            <w:tcW w:w="2162" w:type="dxa"/>
            <w:vAlign w:val="center"/>
          </w:tcPr>
          <w:p w14:paraId="1D13897E" w14:textId="77777777" w:rsidR="00963CFD" w:rsidRPr="00963CFD" w:rsidRDefault="00963CFD" w:rsidP="00A53C2A">
            <w:pPr>
              <w:jc w:val="center"/>
              <w:rPr>
                <w:rFonts w:ascii="Times New Roman"/>
                <w:sz w:val="28"/>
                <w:szCs w:val="28"/>
              </w:rPr>
            </w:pPr>
            <w:r w:rsidRPr="00963CFD">
              <w:rPr>
                <w:rFonts w:ascii="Times New Roman"/>
                <w:sz w:val="28"/>
                <w:szCs w:val="28"/>
              </w:rPr>
              <w:t>丙等</w:t>
            </w:r>
          </w:p>
        </w:tc>
        <w:tc>
          <w:tcPr>
            <w:tcW w:w="2162" w:type="dxa"/>
            <w:vAlign w:val="center"/>
          </w:tcPr>
          <w:p w14:paraId="118E5741" w14:textId="77777777" w:rsidR="00963CFD" w:rsidRPr="00963CFD" w:rsidRDefault="00963CFD" w:rsidP="00A53C2A">
            <w:pPr>
              <w:jc w:val="center"/>
              <w:rPr>
                <w:rFonts w:ascii="Times New Roman"/>
                <w:sz w:val="28"/>
                <w:szCs w:val="28"/>
              </w:rPr>
            </w:pPr>
            <w:r w:rsidRPr="00963CFD">
              <w:rPr>
                <w:rFonts w:ascii="Times New Roman"/>
                <w:sz w:val="28"/>
                <w:szCs w:val="28"/>
              </w:rPr>
              <w:t>乙等</w:t>
            </w:r>
          </w:p>
        </w:tc>
        <w:tc>
          <w:tcPr>
            <w:tcW w:w="2163" w:type="dxa"/>
            <w:vAlign w:val="center"/>
          </w:tcPr>
          <w:p w14:paraId="1CB62019" w14:textId="77777777" w:rsidR="00963CFD" w:rsidRPr="00963CFD" w:rsidRDefault="00963CFD" w:rsidP="00A53C2A">
            <w:pPr>
              <w:jc w:val="center"/>
              <w:rPr>
                <w:rFonts w:ascii="Times New Roman"/>
                <w:sz w:val="28"/>
                <w:szCs w:val="28"/>
              </w:rPr>
            </w:pPr>
            <w:r w:rsidRPr="00963CFD">
              <w:rPr>
                <w:rFonts w:ascii="Times New Roman"/>
                <w:sz w:val="28"/>
                <w:szCs w:val="28"/>
              </w:rPr>
              <w:t>免評</w:t>
            </w:r>
          </w:p>
        </w:tc>
        <w:tc>
          <w:tcPr>
            <w:tcW w:w="934" w:type="dxa"/>
            <w:vAlign w:val="center"/>
          </w:tcPr>
          <w:p w14:paraId="11FA1D80" w14:textId="77777777" w:rsidR="00963CFD" w:rsidRPr="00963CFD" w:rsidRDefault="00963CFD" w:rsidP="00A53C2A">
            <w:pPr>
              <w:jc w:val="center"/>
              <w:rPr>
                <w:rFonts w:ascii="Times New Roman"/>
                <w:sz w:val="28"/>
                <w:szCs w:val="28"/>
              </w:rPr>
            </w:pPr>
            <w:r w:rsidRPr="00963CFD">
              <w:rPr>
                <w:rFonts w:ascii="Times New Roman"/>
                <w:sz w:val="28"/>
                <w:szCs w:val="28"/>
              </w:rPr>
              <w:t>乙等</w:t>
            </w:r>
          </w:p>
        </w:tc>
      </w:tr>
      <w:tr w:rsidR="00963CFD" w14:paraId="6AE4DCCC" w14:textId="77777777" w:rsidTr="00963CFD">
        <w:tc>
          <w:tcPr>
            <w:tcW w:w="709" w:type="dxa"/>
            <w:vAlign w:val="center"/>
          </w:tcPr>
          <w:p w14:paraId="1ABA1631" w14:textId="77777777" w:rsidR="00963CFD" w:rsidRPr="00963CFD" w:rsidRDefault="00963CFD" w:rsidP="00A53C2A">
            <w:pPr>
              <w:pStyle w:val="af9"/>
              <w:ind w:leftChars="0" w:left="0"/>
              <w:jc w:val="center"/>
              <w:rPr>
                <w:rFonts w:ascii="Times New Roman"/>
                <w:sz w:val="28"/>
                <w:szCs w:val="28"/>
              </w:rPr>
            </w:pPr>
            <w:r w:rsidRPr="00963CFD">
              <w:rPr>
                <w:rFonts w:ascii="Times New Roman"/>
                <w:sz w:val="28"/>
                <w:szCs w:val="28"/>
              </w:rPr>
              <w:t>106</w:t>
            </w:r>
          </w:p>
        </w:tc>
        <w:tc>
          <w:tcPr>
            <w:tcW w:w="2162" w:type="dxa"/>
            <w:vAlign w:val="center"/>
          </w:tcPr>
          <w:p w14:paraId="6FF20DFF" w14:textId="77777777" w:rsidR="00963CFD" w:rsidRPr="00963CFD" w:rsidRDefault="00963CFD" w:rsidP="00A53C2A">
            <w:pPr>
              <w:jc w:val="center"/>
              <w:rPr>
                <w:rFonts w:ascii="Times New Roman"/>
                <w:sz w:val="28"/>
                <w:szCs w:val="28"/>
              </w:rPr>
            </w:pPr>
            <w:r w:rsidRPr="00963CFD">
              <w:rPr>
                <w:rFonts w:ascii="Times New Roman"/>
                <w:sz w:val="28"/>
                <w:szCs w:val="28"/>
              </w:rPr>
              <w:t>丙等</w:t>
            </w:r>
          </w:p>
        </w:tc>
        <w:tc>
          <w:tcPr>
            <w:tcW w:w="2162" w:type="dxa"/>
            <w:vAlign w:val="center"/>
          </w:tcPr>
          <w:p w14:paraId="340FD251" w14:textId="77777777" w:rsidR="00963CFD" w:rsidRPr="00963CFD" w:rsidRDefault="00963CFD" w:rsidP="00A53C2A">
            <w:pPr>
              <w:jc w:val="center"/>
              <w:rPr>
                <w:rFonts w:ascii="Times New Roman"/>
                <w:sz w:val="28"/>
                <w:szCs w:val="28"/>
              </w:rPr>
            </w:pPr>
            <w:r w:rsidRPr="00963CFD">
              <w:rPr>
                <w:rFonts w:ascii="Times New Roman"/>
                <w:sz w:val="28"/>
                <w:szCs w:val="28"/>
              </w:rPr>
              <w:t>甲等</w:t>
            </w:r>
          </w:p>
        </w:tc>
        <w:tc>
          <w:tcPr>
            <w:tcW w:w="2163" w:type="dxa"/>
            <w:vAlign w:val="center"/>
          </w:tcPr>
          <w:p w14:paraId="5E044FCE" w14:textId="77777777" w:rsidR="00963CFD" w:rsidRPr="00963CFD" w:rsidRDefault="00963CFD" w:rsidP="00A53C2A">
            <w:pPr>
              <w:jc w:val="center"/>
              <w:rPr>
                <w:rFonts w:ascii="Times New Roman"/>
                <w:sz w:val="28"/>
                <w:szCs w:val="28"/>
              </w:rPr>
            </w:pPr>
            <w:r w:rsidRPr="00963CFD">
              <w:rPr>
                <w:rFonts w:ascii="Times New Roman"/>
                <w:sz w:val="28"/>
                <w:szCs w:val="28"/>
              </w:rPr>
              <w:t>免評</w:t>
            </w:r>
          </w:p>
        </w:tc>
        <w:tc>
          <w:tcPr>
            <w:tcW w:w="934" w:type="dxa"/>
            <w:vAlign w:val="center"/>
          </w:tcPr>
          <w:p w14:paraId="66767EA1" w14:textId="77777777" w:rsidR="00963CFD" w:rsidRPr="00963CFD" w:rsidRDefault="00963CFD" w:rsidP="00A53C2A">
            <w:pPr>
              <w:jc w:val="center"/>
              <w:rPr>
                <w:rFonts w:ascii="Times New Roman"/>
                <w:sz w:val="28"/>
                <w:szCs w:val="28"/>
              </w:rPr>
            </w:pPr>
            <w:r w:rsidRPr="00963CFD">
              <w:rPr>
                <w:rFonts w:ascii="Times New Roman"/>
                <w:sz w:val="28"/>
                <w:szCs w:val="28"/>
              </w:rPr>
              <w:t>乙等</w:t>
            </w:r>
          </w:p>
        </w:tc>
      </w:tr>
      <w:tr w:rsidR="00963CFD" w14:paraId="70B0AD88" w14:textId="77777777" w:rsidTr="00963CFD">
        <w:tc>
          <w:tcPr>
            <w:tcW w:w="709" w:type="dxa"/>
            <w:vAlign w:val="center"/>
          </w:tcPr>
          <w:p w14:paraId="68F7770B" w14:textId="77777777" w:rsidR="00963CFD" w:rsidRPr="00963CFD" w:rsidRDefault="00963CFD" w:rsidP="00A53C2A">
            <w:pPr>
              <w:pStyle w:val="af9"/>
              <w:ind w:leftChars="0" w:left="0"/>
              <w:jc w:val="center"/>
              <w:rPr>
                <w:rFonts w:ascii="Times New Roman"/>
                <w:sz w:val="28"/>
                <w:szCs w:val="28"/>
              </w:rPr>
            </w:pPr>
            <w:r w:rsidRPr="00963CFD">
              <w:rPr>
                <w:rFonts w:ascii="Times New Roman"/>
                <w:sz w:val="28"/>
                <w:szCs w:val="28"/>
              </w:rPr>
              <w:t>107</w:t>
            </w:r>
          </w:p>
        </w:tc>
        <w:tc>
          <w:tcPr>
            <w:tcW w:w="2162" w:type="dxa"/>
            <w:vAlign w:val="center"/>
          </w:tcPr>
          <w:p w14:paraId="789EC16D" w14:textId="77777777" w:rsidR="00963CFD" w:rsidRPr="00963CFD" w:rsidRDefault="00963CFD" w:rsidP="00A53C2A">
            <w:pPr>
              <w:jc w:val="center"/>
              <w:rPr>
                <w:rFonts w:ascii="Times New Roman"/>
                <w:sz w:val="28"/>
                <w:szCs w:val="28"/>
              </w:rPr>
            </w:pPr>
            <w:r w:rsidRPr="00963CFD">
              <w:rPr>
                <w:rFonts w:ascii="Times New Roman"/>
                <w:sz w:val="28"/>
                <w:szCs w:val="28"/>
              </w:rPr>
              <w:t>乙等</w:t>
            </w:r>
          </w:p>
        </w:tc>
        <w:tc>
          <w:tcPr>
            <w:tcW w:w="2162" w:type="dxa"/>
            <w:vAlign w:val="center"/>
          </w:tcPr>
          <w:p w14:paraId="7D6F6A08" w14:textId="77777777" w:rsidR="00963CFD" w:rsidRPr="00963CFD" w:rsidRDefault="00963CFD" w:rsidP="00A53C2A">
            <w:pPr>
              <w:jc w:val="center"/>
              <w:rPr>
                <w:rFonts w:ascii="Times New Roman"/>
                <w:sz w:val="28"/>
                <w:szCs w:val="28"/>
              </w:rPr>
            </w:pPr>
            <w:r w:rsidRPr="00963CFD">
              <w:rPr>
                <w:rFonts w:ascii="Times New Roman"/>
                <w:sz w:val="28"/>
                <w:szCs w:val="28"/>
              </w:rPr>
              <w:t>甲等</w:t>
            </w:r>
          </w:p>
        </w:tc>
        <w:tc>
          <w:tcPr>
            <w:tcW w:w="2163" w:type="dxa"/>
            <w:vAlign w:val="center"/>
          </w:tcPr>
          <w:p w14:paraId="3643A36D" w14:textId="77777777" w:rsidR="00963CFD" w:rsidRPr="00963CFD" w:rsidRDefault="00963CFD" w:rsidP="00A53C2A">
            <w:pPr>
              <w:jc w:val="center"/>
              <w:rPr>
                <w:rFonts w:ascii="Times New Roman"/>
                <w:sz w:val="28"/>
                <w:szCs w:val="28"/>
              </w:rPr>
            </w:pPr>
            <w:r w:rsidRPr="00963CFD">
              <w:rPr>
                <w:rFonts w:ascii="Times New Roman"/>
                <w:sz w:val="28"/>
                <w:szCs w:val="28"/>
              </w:rPr>
              <w:t>免評</w:t>
            </w:r>
          </w:p>
        </w:tc>
        <w:tc>
          <w:tcPr>
            <w:tcW w:w="934" w:type="dxa"/>
            <w:vAlign w:val="center"/>
          </w:tcPr>
          <w:p w14:paraId="5BE16370" w14:textId="77777777" w:rsidR="00963CFD" w:rsidRPr="00963CFD" w:rsidRDefault="00963CFD" w:rsidP="00A53C2A">
            <w:pPr>
              <w:jc w:val="center"/>
              <w:rPr>
                <w:rFonts w:ascii="Times New Roman"/>
                <w:sz w:val="28"/>
                <w:szCs w:val="28"/>
              </w:rPr>
            </w:pPr>
            <w:r w:rsidRPr="00963CFD">
              <w:rPr>
                <w:rFonts w:ascii="Times New Roman"/>
                <w:sz w:val="28"/>
                <w:szCs w:val="28"/>
              </w:rPr>
              <w:t>甲等</w:t>
            </w:r>
          </w:p>
        </w:tc>
      </w:tr>
      <w:tr w:rsidR="00963CFD" w14:paraId="6637F709" w14:textId="77777777" w:rsidTr="00963CFD">
        <w:tc>
          <w:tcPr>
            <w:tcW w:w="709" w:type="dxa"/>
            <w:vAlign w:val="center"/>
          </w:tcPr>
          <w:p w14:paraId="44FE1F2F" w14:textId="77777777" w:rsidR="00963CFD" w:rsidRPr="00963CFD" w:rsidRDefault="00963CFD" w:rsidP="00A53C2A">
            <w:pPr>
              <w:pStyle w:val="af9"/>
              <w:ind w:leftChars="0" w:left="0"/>
              <w:jc w:val="center"/>
              <w:rPr>
                <w:rFonts w:ascii="Times New Roman"/>
                <w:sz w:val="28"/>
                <w:szCs w:val="28"/>
              </w:rPr>
            </w:pPr>
            <w:r w:rsidRPr="00963CFD">
              <w:rPr>
                <w:rFonts w:ascii="Times New Roman"/>
                <w:sz w:val="28"/>
                <w:szCs w:val="28"/>
              </w:rPr>
              <w:t>108</w:t>
            </w:r>
          </w:p>
        </w:tc>
        <w:tc>
          <w:tcPr>
            <w:tcW w:w="2162" w:type="dxa"/>
            <w:vAlign w:val="center"/>
          </w:tcPr>
          <w:p w14:paraId="63FF33C0" w14:textId="77777777" w:rsidR="00963CFD" w:rsidRPr="00963CFD" w:rsidRDefault="00963CFD" w:rsidP="00A53C2A">
            <w:pPr>
              <w:jc w:val="center"/>
              <w:rPr>
                <w:rFonts w:ascii="Times New Roman"/>
                <w:b/>
                <w:sz w:val="28"/>
                <w:szCs w:val="28"/>
              </w:rPr>
            </w:pPr>
            <w:r w:rsidRPr="00963CFD">
              <w:rPr>
                <w:rFonts w:ascii="Times New Roman"/>
                <w:b/>
                <w:sz w:val="28"/>
                <w:szCs w:val="28"/>
              </w:rPr>
              <w:t>丙等</w:t>
            </w:r>
          </w:p>
        </w:tc>
        <w:tc>
          <w:tcPr>
            <w:tcW w:w="2162" w:type="dxa"/>
            <w:vAlign w:val="center"/>
          </w:tcPr>
          <w:p w14:paraId="5071393F" w14:textId="77777777" w:rsidR="00963CFD" w:rsidRPr="00963CFD" w:rsidRDefault="00963CFD" w:rsidP="00A53C2A">
            <w:pPr>
              <w:jc w:val="center"/>
              <w:rPr>
                <w:rFonts w:ascii="Times New Roman"/>
                <w:sz w:val="28"/>
                <w:szCs w:val="28"/>
              </w:rPr>
            </w:pPr>
            <w:r w:rsidRPr="00963CFD">
              <w:rPr>
                <w:rFonts w:ascii="Times New Roman"/>
                <w:sz w:val="28"/>
                <w:szCs w:val="28"/>
              </w:rPr>
              <w:t>乙等</w:t>
            </w:r>
          </w:p>
        </w:tc>
        <w:tc>
          <w:tcPr>
            <w:tcW w:w="2163" w:type="dxa"/>
            <w:vAlign w:val="center"/>
          </w:tcPr>
          <w:p w14:paraId="22AE0054" w14:textId="77777777" w:rsidR="00963CFD" w:rsidRPr="00963CFD" w:rsidRDefault="00963CFD" w:rsidP="00A53C2A">
            <w:pPr>
              <w:jc w:val="center"/>
              <w:rPr>
                <w:rFonts w:ascii="Times New Roman"/>
                <w:b/>
                <w:sz w:val="28"/>
                <w:szCs w:val="28"/>
              </w:rPr>
            </w:pPr>
            <w:r w:rsidRPr="00963CFD">
              <w:rPr>
                <w:rFonts w:ascii="Times New Roman"/>
                <w:b/>
                <w:sz w:val="28"/>
                <w:szCs w:val="28"/>
              </w:rPr>
              <w:t>丙等</w:t>
            </w:r>
          </w:p>
        </w:tc>
        <w:tc>
          <w:tcPr>
            <w:tcW w:w="934" w:type="dxa"/>
            <w:vAlign w:val="center"/>
          </w:tcPr>
          <w:p w14:paraId="084F5336" w14:textId="77777777" w:rsidR="00963CFD" w:rsidRPr="00963CFD" w:rsidRDefault="00963CFD" w:rsidP="00A53C2A">
            <w:pPr>
              <w:jc w:val="center"/>
              <w:rPr>
                <w:rFonts w:ascii="Times New Roman"/>
                <w:sz w:val="28"/>
                <w:szCs w:val="28"/>
              </w:rPr>
            </w:pPr>
            <w:r w:rsidRPr="00963CFD">
              <w:rPr>
                <w:rFonts w:ascii="Times New Roman"/>
                <w:sz w:val="28"/>
                <w:szCs w:val="28"/>
              </w:rPr>
              <w:t>乙等</w:t>
            </w:r>
          </w:p>
        </w:tc>
      </w:tr>
      <w:tr w:rsidR="00963CFD" w14:paraId="1A5B8A91" w14:textId="77777777" w:rsidTr="00963CFD">
        <w:tc>
          <w:tcPr>
            <w:tcW w:w="709" w:type="dxa"/>
            <w:vAlign w:val="center"/>
          </w:tcPr>
          <w:p w14:paraId="0C0D0BDC" w14:textId="77777777" w:rsidR="00963CFD" w:rsidRPr="00963CFD" w:rsidRDefault="00963CFD" w:rsidP="00A53C2A">
            <w:pPr>
              <w:pStyle w:val="af9"/>
              <w:ind w:leftChars="0" w:left="0"/>
              <w:jc w:val="center"/>
              <w:rPr>
                <w:rFonts w:ascii="Times New Roman"/>
                <w:sz w:val="28"/>
                <w:szCs w:val="28"/>
              </w:rPr>
            </w:pPr>
            <w:r w:rsidRPr="00963CFD">
              <w:rPr>
                <w:rFonts w:ascii="Times New Roman"/>
                <w:sz w:val="28"/>
                <w:szCs w:val="28"/>
              </w:rPr>
              <w:t>109</w:t>
            </w:r>
          </w:p>
        </w:tc>
        <w:tc>
          <w:tcPr>
            <w:tcW w:w="2162" w:type="dxa"/>
            <w:vAlign w:val="center"/>
          </w:tcPr>
          <w:p w14:paraId="6B8CA680" w14:textId="77777777" w:rsidR="00963CFD" w:rsidRPr="00963CFD" w:rsidRDefault="00963CFD" w:rsidP="00A53C2A">
            <w:pPr>
              <w:jc w:val="center"/>
              <w:rPr>
                <w:rFonts w:ascii="Times New Roman"/>
                <w:sz w:val="28"/>
                <w:szCs w:val="28"/>
              </w:rPr>
            </w:pPr>
            <w:r w:rsidRPr="00963CFD">
              <w:rPr>
                <w:rFonts w:ascii="Times New Roman"/>
                <w:sz w:val="28"/>
                <w:szCs w:val="28"/>
              </w:rPr>
              <w:t>乙等</w:t>
            </w:r>
          </w:p>
        </w:tc>
        <w:tc>
          <w:tcPr>
            <w:tcW w:w="2162" w:type="dxa"/>
            <w:vAlign w:val="center"/>
          </w:tcPr>
          <w:p w14:paraId="0DDC6374" w14:textId="77777777" w:rsidR="00963CFD" w:rsidRPr="00963CFD" w:rsidRDefault="00963CFD" w:rsidP="00A53C2A">
            <w:pPr>
              <w:jc w:val="center"/>
              <w:rPr>
                <w:rFonts w:ascii="Times New Roman"/>
                <w:sz w:val="28"/>
                <w:szCs w:val="28"/>
              </w:rPr>
            </w:pPr>
            <w:r w:rsidRPr="00963CFD">
              <w:rPr>
                <w:rFonts w:ascii="Times New Roman"/>
                <w:sz w:val="28"/>
                <w:szCs w:val="28"/>
              </w:rPr>
              <w:t>乙等</w:t>
            </w:r>
          </w:p>
        </w:tc>
        <w:tc>
          <w:tcPr>
            <w:tcW w:w="2163" w:type="dxa"/>
            <w:vAlign w:val="center"/>
          </w:tcPr>
          <w:p w14:paraId="5AE022CB" w14:textId="77777777" w:rsidR="00963CFD" w:rsidRPr="00963CFD" w:rsidRDefault="00963CFD" w:rsidP="00A53C2A">
            <w:pPr>
              <w:jc w:val="center"/>
              <w:rPr>
                <w:rFonts w:ascii="Times New Roman"/>
                <w:sz w:val="28"/>
                <w:szCs w:val="28"/>
              </w:rPr>
            </w:pPr>
            <w:r w:rsidRPr="00963CFD">
              <w:rPr>
                <w:rFonts w:ascii="Times New Roman"/>
                <w:sz w:val="28"/>
                <w:szCs w:val="28"/>
              </w:rPr>
              <w:t>乙等</w:t>
            </w:r>
          </w:p>
        </w:tc>
        <w:tc>
          <w:tcPr>
            <w:tcW w:w="934" w:type="dxa"/>
            <w:vAlign w:val="center"/>
          </w:tcPr>
          <w:p w14:paraId="63A3B4CA" w14:textId="77777777" w:rsidR="00963CFD" w:rsidRPr="00963CFD" w:rsidRDefault="00963CFD" w:rsidP="00A53C2A">
            <w:pPr>
              <w:jc w:val="center"/>
              <w:rPr>
                <w:rFonts w:ascii="Times New Roman"/>
                <w:sz w:val="28"/>
                <w:szCs w:val="28"/>
              </w:rPr>
            </w:pPr>
            <w:r w:rsidRPr="00963CFD">
              <w:rPr>
                <w:rFonts w:ascii="Times New Roman"/>
                <w:sz w:val="28"/>
                <w:szCs w:val="28"/>
              </w:rPr>
              <w:t>乙等</w:t>
            </w:r>
          </w:p>
        </w:tc>
      </w:tr>
    </w:tbl>
    <w:p w14:paraId="4CA6E9BD" w14:textId="2D927432" w:rsidR="006300B6" w:rsidRDefault="00BB0EF9" w:rsidP="000728CF">
      <w:pPr>
        <w:pStyle w:val="3"/>
        <w:spacing w:beforeLines="50" w:before="228"/>
        <w:ind w:left="1360" w:hanging="680"/>
      </w:pPr>
      <w:r>
        <w:rPr>
          <w:rFonts w:hint="eastAsia"/>
        </w:rPr>
        <w:t>營建</w:t>
      </w:r>
      <w:r w:rsidR="006300B6">
        <w:rPr>
          <w:rFonts w:hint="eastAsia"/>
        </w:rPr>
        <w:t>署表示，各年度污水建設計畫評鑑，評鑑分為計畫執行管制、施工品質管理及營運管理三大面向分別進行評比，嘉義市108年度雖於計畫執行管制及營運管理面向，評分為丙等，惟因評鑑機制考量各地方縣市污水發展狀態而異分為三組，各組各面向之權重皆有差異，嘉義市108年度評鑑各面向經加權後總分應屬乙等。</w:t>
      </w:r>
    </w:p>
    <w:p w14:paraId="397D1B33" w14:textId="0CB363E0" w:rsidR="006300B6" w:rsidRDefault="006300B6" w:rsidP="006300B6">
      <w:pPr>
        <w:pStyle w:val="4"/>
      </w:pPr>
      <w:r>
        <w:rPr>
          <w:rFonts w:hint="eastAsia"/>
        </w:rPr>
        <w:t>評鑑之計畫執行管理面，雖嘉義市案件數少但如資料缺漏或調整案件易影響各項次分數(發包達成率、用戶接管執行)。</w:t>
      </w:r>
    </w:p>
    <w:p w14:paraId="36F540D1" w14:textId="590B47B0" w:rsidR="006300B6" w:rsidRDefault="006300B6" w:rsidP="006300B6">
      <w:pPr>
        <w:pStyle w:val="4"/>
      </w:pPr>
      <w:r>
        <w:rPr>
          <w:rFonts w:hint="eastAsia"/>
        </w:rPr>
        <w:t>另嘉義市108年屬污水廠試營運初期，於營運管</w:t>
      </w:r>
      <w:r>
        <w:rPr>
          <w:rFonts w:hint="eastAsia"/>
        </w:rPr>
        <w:lastRenderedPageBreak/>
        <w:t>理面向因多項目未檢附評鑑資料獲得之分數較低。</w:t>
      </w:r>
    </w:p>
    <w:p w14:paraId="20CA1770" w14:textId="31A3F600" w:rsidR="006300B6" w:rsidRDefault="009B00C9" w:rsidP="00A53C2A">
      <w:pPr>
        <w:pStyle w:val="3"/>
      </w:pPr>
      <w:r>
        <w:rPr>
          <w:rFonts w:hint="eastAsia"/>
        </w:rPr>
        <w:t>嘉義市108年度嘉義市較弱之第一及第三面向，於1</w:t>
      </w:r>
      <w:r>
        <w:t>09</w:t>
      </w:r>
      <w:r>
        <w:rPr>
          <w:rFonts w:hint="eastAsia"/>
        </w:rPr>
        <w:t>年度之評鑑分數，各評鑑項目成績皆有提升，嘉義市於109年度第三面向資料提送完整度及後續作為改善後，分數較108年度亦有顯著提升，於當年度一、三面向較108年度由丙等提升至乙等。</w:t>
      </w:r>
    </w:p>
    <w:p w14:paraId="3D4A2BDB" w14:textId="78647401" w:rsidR="009B00C9" w:rsidRDefault="009B00C9" w:rsidP="00A53C2A">
      <w:pPr>
        <w:pStyle w:val="3"/>
      </w:pPr>
      <w:r>
        <w:rPr>
          <w:rFonts w:hint="eastAsia"/>
        </w:rPr>
        <w:t>營建署表示，嘉義市污水下水道尚在建設初期，市府辦理污水下水道工程人力及施工經驗較不足，該署於各污水下水道建設補助經費及進度檢討會議、標案審查會議、工程督導及年度污水建設計畫考核評鑑等，均積極協助市府推動辦理相關污水下水道建設。</w:t>
      </w:r>
    </w:p>
    <w:p w14:paraId="40C352E2" w14:textId="3FEA295A" w:rsidR="009B00C9" w:rsidRDefault="009B00C9" w:rsidP="009B00C9">
      <w:pPr>
        <w:pStyle w:val="3"/>
      </w:pPr>
      <w:r>
        <w:rPr>
          <w:rFonts w:hint="eastAsia"/>
        </w:rPr>
        <w:t>另該署歷年補助嘉義市污水下水道建設經費累計達23.4億元，110年度經滾動式調整預算分配後，嘉義市由原預算2.91億元調增至4.51億元(調增1.6億元)，1</w:t>
      </w:r>
      <w:r>
        <w:t>10</w:t>
      </w:r>
      <w:r>
        <w:rPr>
          <w:rFonts w:hint="eastAsia"/>
        </w:rPr>
        <w:t>年嘉義市普及率已翻倍成長，嘉義市污水下水道系統計畫內預計辦理用戶接管工程9標，目前僅餘「嘉義市污水系統第一期-分支管網及用戶接管第6、7標工程」，預計於111年度辦理發包，其餘第一期工程皆為在建工程，建設將全面展開加速推動，將有顯著提升。</w:t>
      </w:r>
    </w:p>
    <w:p w14:paraId="298AB887" w14:textId="593C7E82" w:rsidR="00306F1D" w:rsidRDefault="00306F1D" w:rsidP="001A366F">
      <w:pPr>
        <w:pStyle w:val="2"/>
        <w:numPr>
          <w:ilvl w:val="1"/>
          <w:numId w:val="1"/>
        </w:numPr>
      </w:pPr>
      <w:r w:rsidRPr="00306F1D">
        <w:rPr>
          <w:rFonts w:hint="eastAsia"/>
        </w:rPr>
        <w:t>嘉義市政府辦理嘉義市污水下水道系統工程第一期工程計畫大事記</w:t>
      </w:r>
      <w:r>
        <w:rPr>
          <w:rFonts w:hint="eastAsia"/>
        </w:rPr>
        <w:t>，詳如附表一。</w:t>
      </w:r>
    </w:p>
    <w:p w14:paraId="76059FD8" w14:textId="100A4C2D" w:rsidR="001A366F" w:rsidRDefault="00CB0EC2" w:rsidP="001A366F">
      <w:pPr>
        <w:pStyle w:val="2"/>
        <w:numPr>
          <w:ilvl w:val="1"/>
          <w:numId w:val="1"/>
        </w:numPr>
      </w:pPr>
      <w:r>
        <w:rPr>
          <w:rFonts w:hint="eastAsia"/>
        </w:rPr>
        <w:t>營建署補助嘉義市政府辦理污水下水道各標經費金額及比例，</w:t>
      </w:r>
      <w:r w:rsidR="00BA62F5">
        <w:rPr>
          <w:rFonts w:hint="eastAsia"/>
        </w:rPr>
        <w:t>詳</w:t>
      </w:r>
      <w:r>
        <w:rPr>
          <w:rFonts w:hint="eastAsia"/>
        </w:rPr>
        <w:t>如</w:t>
      </w:r>
      <w:r w:rsidR="00BA62F5">
        <w:rPr>
          <w:rFonts w:hint="eastAsia"/>
        </w:rPr>
        <w:t>附表</w:t>
      </w:r>
      <w:r w:rsidR="00306F1D">
        <w:rPr>
          <w:rFonts w:hint="eastAsia"/>
        </w:rPr>
        <w:t>二</w:t>
      </w:r>
      <w:r w:rsidR="00F86D02">
        <w:rPr>
          <w:rFonts w:hint="eastAsia"/>
        </w:rPr>
        <w:t>。</w:t>
      </w:r>
    </w:p>
    <w:p w14:paraId="599E5FD1" w14:textId="42235CBF" w:rsidR="00697D28" w:rsidRDefault="00697D28" w:rsidP="001A366F">
      <w:pPr>
        <w:pStyle w:val="2"/>
        <w:numPr>
          <w:ilvl w:val="1"/>
          <w:numId w:val="1"/>
        </w:numPr>
      </w:pPr>
      <w:r>
        <w:rPr>
          <w:rFonts w:hint="eastAsia"/>
        </w:rPr>
        <w:t>嘉義市水資源回收中心再生水應用情形：</w:t>
      </w:r>
    </w:p>
    <w:p w14:paraId="4F6A261E" w14:textId="1CE6A573" w:rsidR="00697D28" w:rsidRDefault="00697D28" w:rsidP="00697D28">
      <w:pPr>
        <w:pStyle w:val="3"/>
      </w:pPr>
      <w:r>
        <w:rPr>
          <w:rFonts w:hint="eastAsia"/>
        </w:rPr>
        <w:t>嘉義市政府表示，</w:t>
      </w:r>
      <w:r w:rsidRPr="00697D28">
        <w:rPr>
          <w:rFonts w:hint="eastAsia"/>
        </w:rPr>
        <w:t>依據</w:t>
      </w:r>
      <w:r>
        <w:rPr>
          <w:rFonts w:hint="eastAsia"/>
        </w:rPr>
        <w:t>該</w:t>
      </w:r>
      <w:r w:rsidRPr="00697D28">
        <w:rPr>
          <w:rFonts w:hint="eastAsia"/>
        </w:rPr>
        <w:t>府環境保護局核准之排放許可證，生活污水經由嘉義市水資源回收中心處理過後，採部</w:t>
      </w:r>
      <w:r w:rsidR="001C23B3">
        <w:rPr>
          <w:rFonts w:hint="eastAsia"/>
        </w:rPr>
        <w:t>分</w:t>
      </w:r>
      <w:r w:rsidRPr="00697D28">
        <w:rPr>
          <w:rFonts w:hint="eastAsia"/>
        </w:rPr>
        <w:t>放流(80</w:t>
      </w:r>
      <w:r>
        <w:rPr>
          <w:rFonts w:hint="eastAsia"/>
        </w:rPr>
        <w:t>％</w:t>
      </w:r>
      <w:r w:rsidRPr="00697D28">
        <w:rPr>
          <w:rFonts w:hint="eastAsia"/>
        </w:rPr>
        <w:t>~90</w:t>
      </w:r>
      <w:r>
        <w:rPr>
          <w:rFonts w:hint="eastAsia"/>
        </w:rPr>
        <w:t>％</w:t>
      </w:r>
      <w:r w:rsidRPr="00697D28">
        <w:rPr>
          <w:rFonts w:hint="eastAsia"/>
        </w:rPr>
        <w:t>)、部分回收(10</w:t>
      </w:r>
      <w:r>
        <w:rPr>
          <w:rFonts w:hint="eastAsia"/>
        </w:rPr>
        <w:t>％</w:t>
      </w:r>
      <w:r w:rsidRPr="00697D28">
        <w:rPr>
          <w:rFonts w:hint="eastAsia"/>
        </w:rPr>
        <w:t>~20</w:t>
      </w:r>
      <w:r>
        <w:rPr>
          <w:rFonts w:hint="eastAsia"/>
        </w:rPr>
        <w:lastRenderedPageBreak/>
        <w:t>％</w:t>
      </w:r>
      <w:r w:rsidRPr="00697D28">
        <w:rPr>
          <w:rFonts w:hint="eastAsia"/>
        </w:rPr>
        <w:t>)</w:t>
      </w:r>
      <w:r w:rsidR="00C01855">
        <w:rPr>
          <w:rFonts w:hint="eastAsia"/>
        </w:rPr>
        <w:t>。</w:t>
      </w:r>
    </w:p>
    <w:p w14:paraId="2166833B" w14:textId="422D2D42" w:rsidR="00C01855" w:rsidRDefault="00C01855" w:rsidP="00697D28">
      <w:pPr>
        <w:pStyle w:val="3"/>
      </w:pPr>
      <w:r>
        <w:rPr>
          <w:rFonts w:hint="eastAsia"/>
        </w:rPr>
        <w:t>再生水使用量如下表，嘉義市政府表示，目前再生水使用比</w:t>
      </w:r>
      <w:r w:rsidR="001C23B3">
        <w:rPr>
          <w:rFonts w:hint="eastAsia"/>
        </w:rPr>
        <w:t>率</w:t>
      </w:r>
      <w:r>
        <w:rPr>
          <w:rFonts w:hint="eastAsia"/>
        </w:rPr>
        <w:t>為</w:t>
      </w:r>
      <w:r w:rsidRPr="00697D28">
        <w:rPr>
          <w:rFonts w:hint="eastAsia"/>
        </w:rPr>
        <w:t>100</w:t>
      </w:r>
      <w:r>
        <w:rPr>
          <w:rFonts w:hint="eastAsia"/>
        </w:rPr>
        <w:t>％：</w:t>
      </w:r>
    </w:p>
    <w:p w14:paraId="555377A5" w14:textId="77777777" w:rsidR="005D46A4" w:rsidRDefault="005D46A4" w:rsidP="005D46A4">
      <w:pPr>
        <w:pStyle w:val="3"/>
        <w:numPr>
          <w:ilvl w:val="0"/>
          <w:numId w:val="0"/>
        </w:numPr>
        <w:ind w:left="1361"/>
      </w:pPr>
    </w:p>
    <w:tbl>
      <w:tblPr>
        <w:tblW w:w="7371" w:type="dxa"/>
        <w:tblInd w:w="1408" w:type="dxa"/>
        <w:tblCellMar>
          <w:left w:w="0" w:type="dxa"/>
          <w:right w:w="0" w:type="dxa"/>
        </w:tblCellMar>
        <w:tblLook w:val="0600" w:firstRow="0" w:lastRow="0" w:firstColumn="0" w:lastColumn="0" w:noHBand="1" w:noVBand="1"/>
      </w:tblPr>
      <w:tblGrid>
        <w:gridCol w:w="1843"/>
        <w:gridCol w:w="2551"/>
        <w:gridCol w:w="2977"/>
      </w:tblGrid>
      <w:tr w:rsidR="00C01855" w:rsidRPr="00551992" w14:paraId="6077BDBC" w14:textId="77777777" w:rsidTr="00C01855">
        <w:trPr>
          <w:trHeight w:val="473"/>
        </w:trPr>
        <w:tc>
          <w:tcPr>
            <w:tcW w:w="184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14:paraId="2F8BBF77" w14:textId="6FB4327A" w:rsidR="00C01855" w:rsidRPr="00C01855" w:rsidRDefault="00C01855" w:rsidP="00A53C2A">
            <w:pPr>
              <w:widowControl/>
              <w:spacing w:line="0" w:lineRule="atLeast"/>
              <w:jc w:val="center"/>
              <w:textAlignment w:val="center"/>
              <w:rPr>
                <w:rFonts w:hAnsi="標楷體"/>
                <w:kern w:val="0"/>
                <w:sz w:val="28"/>
                <w:szCs w:val="28"/>
              </w:rPr>
            </w:pPr>
            <w:r w:rsidRPr="00C01855">
              <w:rPr>
                <w:rFonts w:hAnsi="標楷體" w:hint="eastAsia"/>
                <w:kern w:val="0"/>
                <w:sz w:val="28"/>
                <w:szCs w:val="28"/>
              </w:rPr>
              <w:t>年月</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124A4FA8" w14:textId="77777777" w:rsidR="00C01855" w:rsidRDefault="00C01855" w:rsidP="00A53C2A">
            <w:pPr>
              <w:widowControl/>
              <w:spacing w:line="0" w:lineRule="atLeast"/>
              <w:jc w:val="center"/>
              <w:textAlignment w:val="center"/>
              <w:rPr>
                <w:rFonts w:ascii="Times New Roman"/>
                <w:bCs/>
                <w:color w:val="000000" w:themeColor="dark1"/>
                <w:kern w:val="24"/>
                <w:sz w:val="28"/>
                <w:szCs w:val="28"/>
              </w:rPr>
            </w:pPr>
            <w:r>
              <w:rPr>
                <w:rFonts w:ascii="Times New Roman" w:hint="eastAsia"/>
                <w:bCs/>
                <w:color w:val="000000" w:themeColor="dark1"/>
                <w:kern w:val="24"/>
                <w:sz w:val="28"/>
                <w:szCs w:val="28"/>
              </w:rPr>
              <w:t>水資源回收中心</w:t>
            </w:r>
          </w:p>
          <w:p w14:paraId="1F3D069C" w14:textId="4E55559E" w:rsidR="00C01855" w:rsidRDefault="00C01855" w:rsidP="00A53C2A">
            <w:pPr>
              <w:widowControl/>
              <w:spacing w:line="0" w:lineRule="atLeast"/>
              <w:jc w:val="center"/>
              <w:textAlignment w:val="center"/>
              <w:rPr>
                <w:rFonts w:ascii="Times New Roman"/>
                <w:bCs/>
                <w:color w:val="000000" w:themeColor="dark1"/>
                <w:kern w:val="24"/>
                <w:sz w:val="28"/>
                <w:szCs w:val="28"/>
              </w:rPr>
            </w:pPr>
            <w:r>
              <w:rPr>
                <w:rFonts w:ascii="Times New Roman" w:hint="eastAsia"/>
                <w:bCs/>
                <w:color w:val="000000" w:themeColor="dark1"/>
                <w:kern w:val="24"/>
                <w:sz w:val="28"/>
                <w:szCs w:val="28"/>
              </w:rPr>
              <w:t>每月進水量</w:t>
            </w:r>
            <w:r w:rsidRPr="00551992">
              <w:rPr>
                <w:rFonts w:ascii="Times New Roman"/>
                <w:bCs/>
                <w:color w:val="000000" w:themeColor="dark1"/>
                <w:kern w:val="24"/>
                <w:sz w:val="28"/>
                <w:szCs w:val="28"/>
              </w:rPr>
              <w:t>(m</w:t>
            </w:r>
            <w:r w:rsidRPr="00551992">
              <w:rPr>
                <w:rFonts w:ascii="Times New Roman"/>
                <w:bCs/>
                <w:color w:val="000000" w:themeColor="dark1"/>
                <w:kern w:val="24"/>
                <w:position w:val="8"/>
                <w:sz w:val="28"/>
                <w:szCs w:val="28"/>
                <w:vertAlign w:val="superscript"/>
              </w:rPr>
              <w:t>3</w:t>
            </w:r>
            <w:r w:rsidRPr="00551992">
              <w:rPr>
                <w:rFonts w:ascii="Times New Roman"/>
                <w:bCs/>
                <w:color w:val="000000" w:themeColor="dark1"/>
                <w:kern w:val="24"/>
                <w:sz w:val="28"/>
                <w:szCs w:val="28"/>
              </w:rPr>
              <w:t>)</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3F8042E7" w14:textId="77777777" w:rsidR="00C01855" w:rsidRDefault="00C01855" w:rsidP="00A53C2A">
            <w:pPr>
              <w:widowControl/>
              <w:spacing w:line="0" w:lineRule="atLeast"/>
              <w:jc w:val="center"/>
              <w:textAlignment w:val="center"/>
              <w:rPr>
                <w:rFonts w:ascii="Times New Roman"/>
                <w:bCs/>
                <w:color w:val="000000" w:themeColor="dark1"/>
                <w:kern w:val="24"/>
                <w:sz w:val="28"/>
                <w:szCs w:val="28"/>
              </w:rPr>
            </w:pPr>
            <w:r>
              <w:rPr>
                <w:rFonts w:ascii="Times New Roman" w:hint="eastAsia"/>
                <w:bCs/>
                <w:color w:val="000000" w:themeColor="dark1"/>
                <w:kern w:val="24"/>
                <w:sz w:val="28"/>
                <w:szCs w:val="28"/>
              </w:rPr>
              <w:t>再生水</w:t>
            </w:r>
            <w:r>
              <w:rPr>
                <w:rFonts w:ascii="Times New Roman" w:hint="eastAsia"/>
                <w:bCs/>
                <w:color w:val="000000" w:themeColor="dark1"/>
                <w:kern w:val="24"/>
                <w:sz w:val="28"/>
                <w:szCs w:val="28"/>
              </w:rPr>
              <w:t>(</w:t>
            </w:r>
            <w:r>
              <w:rPr>
                <w:rFonts w:ascii="Times New Roman" w:hint="eastAsia"/>
                <w:bCs/>
                <w:color w:val="000000" w:themeColor="dark1"/>
                <w:kern w:val="24"/>
                <w:sz w:val="28"/>
                <w:szCs w:val="28"/>
              </w:rPr>
              <w:t>回收水</w:t>
            </w:r>
            <w:r>
              <w:rPr>
                <w:rFonts w:ascii="Times New Roman" w:hint="eastAsia"/>
                <w:bCs/>
                <w:color w:val="000000" w:themeColor="dark1"/>
                <w:kern w:val="24"/>
                <w:sz w:val="28"/>
                <w:szCs w:val="28"/>
              </w:rPr>
              <w:t>)</w:t>
            </w:r>
          </w:p>
          <w:p w14:paraId="03334200" w14:textId="47DE8AD1" w:rsidR="00C01855" w:rsidRPr="00551992" w:rsidRDefault="00C01855" w:rsidP="00A53C2A">
            <w:pPr>
              <w:widowControl/>
              <w:spacing w:line="0" w:lineRule="atLeast"/>
              <w:jc w:val="center"/>
              <w:textAlignment w:val="center"/>
              <w:rPr>
                <w:rFonts w:ascii="Times New Roman" w:eastAsia="新細明體"/>
                <w:kern w:val="0"/>
                <w:sz w:val="28"/>
                <w:szCs w:val="28"/>
              </w:rPr>
            </w:pPr>
            <w:r w:rsidRPr="00551992">
              <w:rPr>
                <w:rFonts w:ascii="Times New Roman" w:hint="eastAsia"/>
                <w:bCs/>
                <w:color w:val="000000" w:themeColor="dark1"/>
                <w:kern w:val="24"/>
                <w:sz w:val="28"/>
                <w:szCs w:val="28"/>
              </w:rPr>
              <w:t>月</w:t>
            </w:r>
            <w:r>
              <w:rPr>
                <w:rFonts w:ascii="Times New Roman" w:hint="eastAsia"/>
                <w:bCs/>
                <w:color w:val="000000" w:themeColor="dark1"/>
                <w:kern w:val="24"/>
                <w:sz w:val="28"/>
                <w:szCs w:val="28"/>
              </w:rPr>
              <w:t>使用</w:t>
            </w:r>
            <w:r w:rsidRPr="00551992">
              <w:rPr>
                <w:rFonts w:ascii="Times New Roman" w:hint="eastAsia"/>
                <w:bCs/>
                <w:color w:val="000000" w:themeColor="dark1"/>
                <w:kern w:val="24"/>
                <w:sz w:val="28"/>
                <w:szCs w:val="28"/>
              </w:rPr>
              <w:t>總</w:t>
            </w:r>
            <w:r w:rsidRPr="00551992">
              <w:rPr>
                <w:rFonts w:ascii="Times New Roman"/>
                <w:bCs/>
                <w:color w:val="000000" w:themeColor="dark1"/>
                <w:kern w:val="24"/>
                <w:sz w:val="28"/>
                <w:szCs w:val="28"/>
              </w:rPr>
              <w:t>量</w:t>
            </w:r>
            <w:r w:rsidRPr="00551992">
              <w:rPr>
                <w:rFonts w:ascii="Times New Roman"/>
                <w:bCs/>
                <w:color w:val="000000" w:themeColor="dark1"/>
                <w:kern w:val="24"/>
                <w:sz w:val="28"/>
                <w:szCs w:val="28"/>
              </w:rPr>
              <w:t>(m</w:t>
            </w:r>
            <w:r w:rsidRPr="00551992">
              <w:rPr>
                <w:rFonts w:ascii="Times New Roman"/>
                <w:bCs/>
                <w:color w:val="000000" w:themeColor="dark1"/>
                <w:kern w:val="24"/>
                <w:position w:val="8"/>
                <w:sz w:val="28"/>
                <w:szCs w:val="28"/>
                <w:vertAlign w:val="superscript"/>
              </w:rPr>
              <w:t>3</w:t>
            </w:r>
            <w:r w:rsidRPr="00551992">
              <w:rPr>
                <w:rFonts w:ascii="Times New Roman"/>
                <w:bCs/>
                <w:color w:val="000000" w:themeColor="dark1"/>
                <w:kern w:val="24"/>
                <w:sz w:val="28"/>
                <w:szCs w:val="28"/>
              </w:rPr>
              <w:t>)</w:t>
            </w:r>
          </w:p>
        </w:tc>
      </w:tr>
      <w:tr w:rsidR="00C01855" w:rsidRPr="003E5851" w14:paraId="41DF70AD" w14:textId="77777777" w:rsidTr="00C01855">
        <w:trPr>
          <w:trHeight w:val="483"/>
        </w:trPr>
        <w:tc>
          <w:tcPr>
            <w:tcW w:w="184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14:paraId="6CB6B6EE" w14:textId="77777777" w:rsidR="00C01855" w:rsidRPr="00551992" w:rsidRDefault="00C01855" w:rsidP="00A53C2A">
            <w:pPr>
              <w:widowControl/>
              <w:jc w:val="center"/>
              <w:textAlignment w:val="center"/>
              <w:rPr>
                <w:rFonts w:ascii="Times New Roman" w:eastAsia="新細明體"/>
                <w:kern w:val="0"/>
                <w:sz w:val="28"/>
                <w:szCs w:val="28"/>
              </w:rPr>
            </w:pPr>
            <w:r w:rsidRPr="00551992">
              <w:rPr>
                <w:rFonts w:ascii="Times New Roman"/>
                <w:bCs/>
                <w:color w:val="000000"/>
                <w:kern w:val="24"/>
                <w:sz w:val="28"/>
                <w:szCs w:val="28"/>
              </w:rPr>
              <w:t>110</w:t>
            </w:r>
            <w:r w:rsidRPr="00551992">
              <w:rPr>
                <w:rFonts w:ascii="Times New Roman"/>
                <w:bCs/>
                <w:color w:val="000000"/>
                <w:kern w:val="24"/>
                <w:sz w:val="28"/>
                <w:szCs w:val="28"/>
              </w:rPr>
              <w:t>年</w:t>
            </w:r>
            <w:r w:rsidRPr="00551992">
              <w:rPr>
                <w:rFonts w:ascii="Times New Roman"/>
                <w:bCs/>
                <w:color w:val="000000"/>
                <w:kern w:val="24"/>
                <w:sz w:val="28"/>
                <w:szCs w:val="28"/>
              </w:rPr>
              <w:t>4</w:t>
            </w:r>
            <w:r w:rsidRPr="00551992">
              <w:rPr>
                <w:rFonts w:ascii="Times New Roman"/>
                <w:bCs/>
                <w:color w:val="000000"/>
                <w:kern w:val="24"/>
                <w:sz w:val="28"/>
                <w:szCs w:val="28"/>
              </w:rPr>
              <w:t>月</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3894ACF1" w14:textId="77777777" w:rsidR="00C01855" w:rsidRPr="0072745D" w:rsidRDefault="00C01855" w:rsidP="00A53C2A">
            <w:pPr>
              <w:jc w:val="center"/>
              <w:rPr>
                <w:rFonts w:ascii="Times New Roman" w:eastAsia="新細明體"/>
                <w:color w:val="000000"/>
                <w:sz w:val="28"/>
                <w:szCs w:val="28"/>
              </w:rPr>
            </w:pPr>
            <w:r>
              <w:rPr>
                <w:rFonts w:ascii="Times New Roman"/>
                <w:color w:val="000000"/>
                <w:sz w:val="28"/>
                <w:szCs w:val="28"/>
              </w:rPr>
              <w:t>20,827</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3ABB635B" w14:textId="77777777" w:rsidR="00C01855" w:rsidRPr="003E5851" w:rsidRDefault="00C01855" w:rsidP="00A53C2A">
            <w:pPr>
              <w:widowControl/>
              <w:jc w:val="center"/>
              <w:textAlignment w:val="center"/>
              <w:rPr>
                <w:rFonts w:ascii="Times New Roman" w:eastAsia="新細明體"/>
                <w:kern w:val="0"/>
                <w:sz w:val="28"/>
                <w:szCs w:val="28"/>
              </w:rPr>
            </w:pPr>
            <w:r w:rsidRPr="003E5851">
              <w:rPr>
                <w:rFonts w:ascii="Times New Roman"/>
                <w:bCs/>
                <w:color w:val="000000"/>
                <w:kern w:val="24"/>
                <w:sz w:val="28"/>
                <w:szCs w:val="28"/>
              </w:rPr>
              <w:t xml:space="preserve">4,736 </w:t>
            </w:r>
          </w:p>
        </w:tc>
      </w:tr>
      <w:tr w:rsidR="00C01855" w:rsidRPr="003E5851" w14:paraId="321F4AAE" w14:textId="77777777" w:rsidTr="00C01855">
        <w:trPr>
          <w:trHeight w:val="431"/>
        </w:trPr>
        <w:tc>
          <w:tcPr>
            <w:tcW w:w="184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14:paraId="33F275CA" w14:textId="77777777" w:rsidR="00C01855" w:rsidRPr="00551992" w:rsidRDefault="00C01855" w:rsidP="00A53C2A">
            <w:pPr>
              <w:widowControl/>
              <w:jc w:val="center"/>
              <w:textAlignment w:val="center"/>
              <w:rPr>
                <w:rFonts w:ascii="Times New Roman" w:eastAsia="新細明體"/>
                <w:kern w:val="0"/>
                <w:sz w:val="28"/>
                <w:szCs w:val="28"/>
              </w:rPr>
            </w:pPr>
            <w:r w:rsidRPr="00551992">
              <w:rPr>
                <w:rFonts w:ascii="Times New Roman"/>
                <w:bCs/>
                <w:color w:val="000000"/>
                <w:kern w:val="24"/>
                <w:sz w:val="28"/>
                <w:szCs w:val="28"/>
              </w:rPr>
              <w:t>110</w:t>
            </w:r>
            <w:r w:rsidRPr="00551992">
              <w:rPr>
                <w:rFonts w:ascii="Times New Roman"/>
                <w:bCs/>
                <w:color w:val="000000"/>
                <w:kern w:val="24"/>
                <w:sz w:val="28"/>
                <w:szCs w:val="28"/>
              </w:rPr>
              <w:t>年</w:t>
            </w:r>
            <w:r w:rsidRPr="00551992">
              <w:rPr>
                <w:rFonts w:ascii="Times New Roman"/>
                <w:bCs/>
                <w:color w:val="000000"/>
                <w:kern w:val="24"/>
                <w:sz w:val="28"/>
                <w:szCs w:val="28"/>
              </w:rPr>
              <w:t>5</w:t>
            </w:r>
            <w:r w:rsidRPr="00551992">
              <w:rPr>
                <w:rFonts w:ascii="Times New Roman"/>
                <w:bCs/>
                <w:color w:val="000000"/>
                <w:kern w:val="24"/>
                <w:sz w:val="28"/>
                <w:szCs w:val="28"/>
              </w:rPr>
              <w:t>月</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779D9128" w14:textId="77777777" w:rsidR="00C01855" w:rsidRPr="0072745D" w:rsidRDefault="00C01855" w:rsidP="00A53C2A">
            <w:pPr>
              <w:jc w:val="center"/>
              <w:rPr>
                <w:rFonts w:ascii="Times New Roman" w:eastAsia="新細明體"/>
                <w:color w:val="000000"/>
                <w:sz w:val="28"/>
                <w:szCs w:val="28"/>
              </w:rPr>
            </w:pPr>
            <w:r>
              <w:rPr>
                <w:rFonts w:ascii="Times New Roman"/>
                <w:color w:val="000000"/>
                <w:sz w:val="28"/>
                <w:szCs w:val="28"/>
              </w:rPr>
              <w:t>23,091</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72D6B65F" w14:textId="77777777" w:rsidR="00C01855" w:rsidRPr="003E5851" w:rsidRDefault="00C01855" w:rsidP="00A53C2A">
            <w:pPr>
              <w:widowControl/>
              <w:jc w:val="center"/>
              <w:textAlignment w:val="center"/>
              <w:rPr>
                <w:rFonts w:ascii="Times New Roman" w:eastAsia="新細明體"/>
                <w:kern w:val="0"/>
                <w:sz w:val="28"/>
                <w:szCs w:val="28"/>
              </w:rPr>
            </w:pPr>
            <w:r w:rsidRPr="003E5851">
              <w:rPr>
                <w:rFonts w:ascii="Times New Roman"/>
                <w:bCs/>
                <w:color w:val="000000"/>
                <w:kern w:val="24"/>
                <w:sz w:val="28"/>
                <w:szCs w:val="28"/>
              </w:rPr>
              <w:t xml:space="preserve">5,990 </w:t>
            </w:r>
          </w:p>
        </w:tc>
      </w:tr>
      <w:tr w:rsidR="00C01855" w:rsidRPr="003E5851" w14:paraId="7CA54656" w14:textId="77777777" w:rsidTr="00C01855">
        <w:trPr>
          <w:trHeight w:val="431"/>
        </w:trPr>
        <w:tc>
          <w:tcPr>
            <w:tcW w:w="184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14:paraId="7580CBE6" w14:textId="77777777" w:rsidR="00C01855" w:rsidRPr="00551992" w:rsidRDefault="00C01855" w:rsidP="00A53C2A">
            <w:pPr>
              <w:widowControl/>
              <w:jc w:val="center"/>
              <w:textAlignment w:val="center"/>
              <w:rPr>
                <w:rFonts w:ascii="Times New Roman" w:eastAsia="新細明體"/>
                <w:kern w:val="0"/>
                <w:sz w:val="28"/>
                <w:szCs w:val="28"/>
              </w:rPr>
            </w:pPr>
            <w:r w:rsidRPr="00551992">
              <w:rPr>
                <w:rFonts w:ascii="Times New Roman"/>
                <w:bCs/>
                <w:color w:val="000000"/>
                <w:kern w:val="24"/>
                <w:sz w:val="28"/>
                <w:szCs w:val="28"/>
              </w:rPr>
              <w:t>110</w:t>
            </w:r>
            <w:r w:rsidRPr="00551992">
              <w:rPr>
                <w:rFonts w:ascii="Times New Roman"/>
                <w:bCs/>
                <w:color w:val="000000"/>
                <w:kern w:val="24"/>
                <w:sz w:val="28"/>
                <w:szCs w:val="28"/>
              </w:rPr>
              <w:t>年</w:t>
            </w:r>
            <w:r w:rsidRPr="00551992">
              <w:rPr>
                <w:rFonts w:ascii="Times New Roman"/>
                <w:bCs/>
                <w:color w:val="000000"/>
                <w:kern w:val="24"/>
                <w:sz w:val="28"/>
                <w:szCs w:val="28"/>
              </w:rPr>
              <w:t>6</w:t>
            </w:r>
            <w:r w:rsidRPr="00551992">
              <w:rPr>
                <w:rFonts w:ascii="Times New Roman"/>
                <w:bCs/>
                <w:color w:val="000000"/>
                <w:kern w:val="24"/>
                <w:sz w:val="28"/>
                <w:szCs w:val="28"/>
              </w:rPr>
              <w:t>月</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691B3CD3" w14:textId="77777777" w:rsidR="00C01855" w:rsidRPr="0072745D" w:rsidRDefault="00C01855" w:rsidP="00A53C2A">
            <w:pPr>
              <w:jc w:val="center"/>
              <w:rPr>
                <w:rFonts w:ascii="Times New Roman" w:eastAsia="新細明體"/>
                <w:color w:val="000000"/>
                <w:sz w:val="28"/>
                <w:szCs w:val="28"/>
              </w:rPr>
            </w:pPr>
            <w:r>
              <w:rPr>
                <w:rFonts w:ascii="Times New Roman"/>
                <w:color w:val="000000"/>
                <w:sz w:val="28"/>
                <w:szCs w:val="28"/>
              </w:rPr>
              <w:t>54,311</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54F957AC" w14:textId="77777777" w:rsidR="00C01855" w:rsidRPr="003E5851" w:rsidRDefault="00C01855" w:rsidP="00A53C2A">
            <w:pPr>
              <w:widowControl/>
              <w:jc w:val="center"/>
              <w:textAlignment w:val="center"/>
              <w:rPr>
                <w:rFonts w:ascii="Times New Roman" w:eastAsia="新細明體"/>
                <w:kern w:val="0"/>
                <w:sz w:val="28"/>
                <w:szCs w:val="28"/>
              </w:rPr>
            </w:pPr>
            <w:r w:rsidRPr="003E5851">
              <w:rPr>
                <w:rFonts w:ascii="Times New Roman"/>
                <w:bCs/>
                <w:color w:val="000000"/>
                <w:kern w:val="24"/>
                <w:sz w:val="28"/>
                <w:szCs w:val="28"/>
              </w:rPr>
              <w:t xml:space="preserve">3,219 </w:t>
            </w:r>
          </w:p>
        </w:tc>
      </w:tr>
      <w:tr w:rsidR="00C01855" w:rsidRPr="003E5851" w14:paraId="769D1776" w14:textId="77777777" w:rsidTr="00C01855">
        <w:trPr>
          <w:trHeight w:val="431"/>
        </w:trPr>
        <w:tc>
          <w:tcPr>
            <w:tcW w:w="184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14:paraId="6B883DD0" w14:textId="77777777" w:rsidR="00C01855" w:rsidRPr="00551992" w:rsidRDefault="00C01855" w:rsidP="00A53C2A">
            <w:pPr>
              <w:widowControl/>
              <w:jc w:val="center"/>
              <w:textAlignment w:val="center"/>
              <w:rPr>
                <w:rFonts w:ascii="Times New Roman" w:eastAsia="新細明體"/>
                <w:kern w:val="0"/>
                <w:sz w:val="28"/>
                <w:szCs w:val="28"/>
              </w:rPr>
            </w:pPr>
            <w:r w:rsidRPr="00551992">
              <w:rPr>
                <w:rFonts w:ascii="Times New Roman"/>
                <w:bCs/>
                <w:color w:val="000000"/>
                <w:kern w:val="24"/>
                <w:sz w:val="28"/>
                <w:szCs w:val="28"/>
              </w:rPr>
              <w:t>110</w:t>
            </w:r>
            <w:r w:rsidRPr="00551992">
              <w:rPr>
                <w:rFonts w:ascii="Times New Roman"/>
                <w:bCs/>
                <w:color w:val="000000"/>
                <w:kern w:val="24"/>
                <w:sz w:val="28"/>
                <w:szCs w:val="28"/>
              </w:rPr>
              <w:t>年</w:t>
            </w:r>
            <w:r w:rsidRPr="00551992">
              <w:rPr>
                <w:rFonts w:ascii="Times New Roman"/>
                <w:bCs/>
                <w:color w:val="000000"/>
                <w:kern w:val="24"/>
                <w:sz w:val="28"/>
                <w:szCs w:val="28"/>
              </w:rPr>
              <w:t>7</w:t>
            </w:r>
            <w:r w:rsidRPr="00551992">
              <w:rPr>
                <w:rFonts w:ascii="Times New Roman"/>
                <w:bCs/>
                <w:color w:val="000000"/>
                <w:kern w:val="24"/>
                <w:sz w:val="28"/>
                <w:szCs w:val="28"/>
              </w:rPr>
              <w:t>月</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64B8360B" w14:textId="77777777" w:rsidR="00C01855" w:rsidRPr="0072745D" w:rsidRDefault="00C01855" w:rsidP="00A53C2A">
            <w:pPr>
              <w:jc w:val="center"/>
              <w:rPr>
                <w:rFonts w:ascii="Times New Roman" w:eastAsia="新細明體"/>
                <w:color w:val="000000"/>
                <w:sz w:val="28"/>
                <w:szCs w:val="28"/>
              </w:rPr>
            </w:pPr>
            <w:r>
              <w:rPr>
                <w:rFonts w:ascii="Times New Roman"/>
                <w:color w:val="000000"/>
                <w:sz w:val="28"/>
                <w:szCs w:val="28"/>
              </w:rPr>
              <w:t>48,876</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09FE29FA" w14:textId="77777777" w:rsidR="00C01855" w:rsidRPr="003E5851" w:rsidRDefault="00C01855" w:rsidP="00A53C2A">
            <w:pPr>
              <w:widowControl/>
              <w:jc w:val="center"/>
              <w:textAlignment w:val="center"/>
              <w:rPr>
                <w:rFonts w:ascii="Times New Roman" w:eastAsia="新細明體"/>
                <w:kern w:val="0"/>
                <w:sz w:val="28"/>
                <w:szCs w:val="28"/>
              </w:rPr>
            </w:pPr>
            <w:r w:rsidRPr="003E5851">
              <w:rPr>
                <w:rFonts w:ascii="Times New Roman"/>
                <w:bCs/>
                <w:color w:val="000000"/>
                <w:kern w:val="24"/>
                <w:sz w:val="28"/>
                <w:szCs w:val="28"/>
              </w:rPr>
              <w:t xml:space="preserve">2,954 </w:t>
            </w:r>
          </w:p>
        </w:tc>
      </w:tr>
      <w:tr w:rsidR="00C01855" w:rsidRPr="003E5851" w14:paraId="17F77CDC" w14:textId="77777777" w:rsidTr="00C01855">
        <w:trPr>
          <w:trHeight w:val="431"/>
        </w:trPr>
        <w:tc>
          <w:tcPr>
            <w:tcW w:w="184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14:paraId="0399FA30" w14:textId="77777777" w:rsidR="00C01855" w:rsidRPr="00551992" w:rsidRDefault="00C01855" w:rsidP="00A53C2A">
            <w:pPr>
              <w:widowControl/>
              <w:jc w:val="center"/>
              <w:textAlignment w:val="center"/>
              <w:rPr>
                <w:rFonts w:ascii="Times New Roman" w:eastAsia="新細明體"/>
                <w:kern w:val="0"/>
                <w:sz w:val="28"/>
                <w:szCs w:val="28"/>
              </w:rPr>
            </w:pPr>
            <w:r w:rsidRPr="00551992">
              <w:rPr>
                <w:rFonts w:ascii="Times New Roman"/>
                <w:bCs/>
                <w:color w:val="000000"/>
                <w:kern w:val="24"/>
                <w:sz w:val="28"/>
                <w:szCs w:val="28"/>
              </w:rPr>
              <w:t>110</w:t>
            </w:r>
            <w:r w:rsidRPr="00551992">
              <w:rPr>
                <w:rFonts w:ascii="Times New Roman"/>
                <w:bCs/>
                <w:color w:val="000000"/>
                <w:kern w:val="24"/>
                <w:sz w:val="28"/>
                <w:szCs w:val="28"/>
              </w:rPr>
              <w:t>年</w:t>
            </w:r>
            <w:r w:rsidRPr="00551992">
              <w:rPr>
                <w:rFonts w:ascii="Times New Roman"/>
                <w:bCs/>
                <w:color w:val="000000"/>
                <w:kern w:val="24"/>
                <w:sz w:val="28"/>
                <w:szCs w:val="28"/>
              </w:rPr>
              <w:t>8</w:t>
            </w:r>
            <w:r w:rsidRPr="00551992">
              <w:rPr>
                <w:rFonts w:ascii="Times New Roman"/>
                <w:bCs/>
                <w:color w:val="000000"/>
                <w:kern w:val="24"/>
                <w:sz w:val="28"/>
                <w:szCs w:val="28"/>
              </w:rPr>
              <w:t>月</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451FC1B4" w14:textId="77777777" w:rsidR="00C01855" w:rsidRPr="0072745D" w:rsidRDefault="00C01855" w:rsidP="00A53C2A">
            <w:pPr>
              <w:jc w:val="center"/>
              <w:rPr>
                <w:rFonts w:ascii="Times New Roman" w:eastAsia="新細明體"/>
                <w:color w:val="000000"/>
                <w:sz w:val="28"/>
                <w:szCs w:val="28"/>
              </w:rPr>
            </w:pPr>
            <w:r>
              <w:rPr>
                <w:rFonts w:ascii="Times New Roman"/>
                <w:color w:val="000000"/>
                <w:sz w:val="28"/>
                <w:szCs w:val="28"/>
              </w:rPr>
              <w:t>84,967</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6E56EE0E" w14:textId="77777777" w:rsidR="00C01855" w:rsidRPr="003E5851" w:rsidRDefault="00C01855" w:rsidP="00A53C2A">
            <w:pPr>
              <w:widowControl/>
              <w:jc w:val="center"/>
              <w:textAlignment w:val="center"/>
              <w:rPr>
                <w:rFonts w:ascii="Times New Roman" w:eastAsia="新細明體"/>
                <w:kern w:val="0"/>
                <w:sz w:val="28"/>
                <w:szCs w:val="28"/>
              </w:rPr>
            </w:pPr>
            <w:r w:rsidRPr="003E5851">
              <w:rPr>
                <w:rFonts w:ascii="Times New Roman"/>
                <w:bCs/>
                <w:color w:val="000000"/>
                <w:kern w:val="24"/>
                <w:sz w:val="28"/>
                <w:szCs w:val="28"/>
              </w:rPr>
              <w:t xml:space="preserve">7,636 </w:t>
            </w:r>
          </w:p>
        </w:tc>
      </w:tr>
      <w:tr w:rsidR="00C01855" w:rsidRPr="003E5851" w14:paraId="6F146B8A" w14:textId="77777777" w:rsidTr="00C01855">
        <w:trPr>
          <w:trHeight w:val="431"/>
        </w:trPr>
        <w:tc>
          <w:tcPr>
            <w:tcW w:w="184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14:paraId="0C7DBB72" w14:textId="77777777" w:rsidR="00C01855" w:rsidRPr="00551992" w:rsidRDefault="00C01855" w:rsidP="00A53C2A">
            <w:pPr>
              <w:widowControl/>
              <w:jc w:val="center"/>
              <w:textAlignment w:val="center"/>
              <w:rPr>
                <w:rFonts w:ascii="Times New Roman" w:eastAsia="新細明體"/>
                <w:kern w:val="0"/>
                <w:sz w:val="28"/>
                <w:szCs w:val="28"/>
              </w:rPr>
            </w:pPr>
            <w:r w:rsidRPr="00551992">
              <w:rPr>
                <w:rFonts w:ascii="Times New Roman"/>
                <w:bCs/>
                <w:color w:val="000000"/>
                <w:kern w:val="24"/>
                <w:sz w:val="28"/>
                <w:szCs w:val="28"/>
              </w:rPr>
              <w:t>110</w:t>
            </w:r>
            <w:r w:rsidRPr="00551992">
              <w:rPr>
                <w:rFonts w:ascii="Times New Roman"/>
                <w:bCs/>
                <w:color w:val="000000"/>
                <w:kern w:val="24"/>
                <w:sz w:val="28"/>
                <w:szCs w:val="28"/>
              </w:rPr>
              <w:t>年</w:t>
            </w:r>
            <w:r w:rsidRPr="00551992">
              <w:rPr>
                <w:rFonts w:ascii="Times New Roman"/>
                <w:bCs/>
                <w:color w:val="000000"/>
                <w:kern w:val="24"/>
                <w:sz w:val="28"/>
                <w:szCs w:val="28"/>
              </w:rPr>
              <w:t>9</w:t>
            </w:r>
            <w:r w:rsidRPr="00551992">
              <w:rPr>
                <w:rFonts w:ascii="Times New Roman"/>
                <w:bCs/>
                <w:color w:val="000000"/>
                <w:kern w:val="24"/>
                <w:sz w:val="28"/>
                <w:szCs w:val="28"/>
              </w:rPr>
              <w:t>月</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4E8CCEBE" w14:textId="77777777" w:rsidR="00C01855" w:rsidRPr="0072745D" w:rsidRDefault="00C01855" w:rsidP="00A53C2A">
            <w:pPr>
              <w:jc w:val="center"/>
              <w:rPr>
                <w:rFonts w:ascii="Times New Roman" w:eastAsia="新細明體"/>
                <w:color w:val="000000"/>
                <w:sz w:val="28"/>
                <w:szCs w:val="28"/>
              </w:rPr>
            </w:pPr>
            <w:r>
              <w:rPr>
                <w:rFonts w:ascii="Times New Roman"/>
                <w:color w:val="000000"/>
                <w:sz w:val="28"/>
                <w:szCs w:val="28"/>
              </w:rPr>
              <w:t>42,232</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0AE4300F" w14:textId="77777777" w:rsidR="00C01855" w:rsidRPr="003E5851" w:rsidRDefault="00C01855" w:rsidP="00A53C2A">
            <w:pPr>
              <w:widowControl/>
              <w:jc w:val="center"/>
              <w:textAlignment w:val="center"/>
              <w:rPr>
                <w:rFonts w:ascii="Times New Roman" w:eastAsia="新細明體"/>
                <w:kern w:val="0"/>
                <w:sz w:val="28"/>
                <w:szCs w:val="28"/>
              </w:rPr>
            </w:pPr>
            <w:r w:rsidRPr="003E5851">
              <w:rPr>
                <w:rFonts w:ascii="Times New Roman"/>
                <w:bCs/>
                <w:color w:val="000000"/>
                <w:kern w:val="24"/>
                <w:sz w:val="28"/>
                <w:szCs w:val="28"/>
              </w:rPr>
              <w:t xml:space="preserve">7,765 </w:t>
            </w:r>
          </w:p>
        </w:tc>
      </w:tr>
      <w:tr w:rsidR="00C01855" w:rsidRPr="003E5851" w14:paraId="78707661" w14:textId="77777777" w:rsidTr="00C01855">
        <w:trPr>
          <w:trHeight w:val="431"/>
        </w:trPr>
        <w:tc>
          <w:tcPr>
            <w:tcW w:w="184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14:paraId="7D6E80E5" w14:textId="77777777" w:rsidR="00C01855" w:rsidRPr="00551992" w:rsidRDefault="00C01855" w:rsidP="00A53C2A">
            <w:pPr>
              <w:widowControl/>
              <w:jc w:val="center"/>
              <w:textAlignment w:val="center"/>
              <w:rPr>
                <w:rFonts w:ascii="Times New Roman" w:eastAsia="新細明體"/>
                <w:kern w:val="0"/>
                <w:sz w:val="28"/>
                <w:szCs w:val="28"/>
              </w:rPr>
            </w:pPr>
            <w:r w:rsidRPr="00551992">
              <w:rPr>
                <w:rFonts w:ascii="Times New Roman"/>
                <w:bCs/>
                <w:color w:val="000000"/>
                <w:kern w:val="24"/>
                <w:sz w:val="28"/>
                <w:szCs w:val="28"/>
              </w:rPr>
              <w:t>110</w:t>
            </w:r>
            <w:r w:rsidRPr="00551992">
              <w:rPr>
                <w:rFonts w:ascii="Times New Roman"/>
                <w:bCs/>
                <w:color w:val="000000"/>
                <w:kern w:val="24"/>
                <w:sz w:val="28"/>
                <w:szCs w:val="28"/>
              </w:rPr>
              <w:t>年</w:t>
            </w:r>
            <w:r w:rsidRPr="00551992">
              <w:rPr>
                <w:rFonts w:ascii="Times New Roman"/>
                <w:bCs/>
                <w:color w:val="000000"/>
                <w:kern w:val="24"/>
                <w:sz w:val="28"/>
                <w:szCs w:val="28"/>
              </w:rPr>
              <w:t>10</w:t>
            </w:r>
            <w:r w:rsidRPr="00551992">
              <w:rPr>
                <w:rFonts w:ascii="Times New Roman"/>
                <w:bCs/>
                <w:color w:val="000000"/>
                <w:kern w:val="24"/>
                <w:sz w:val="28"/>
                <w:szCs w:val="28"/>
              </w:rPr>
              <w:t>月</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1353C376" w14:textId="77777777" w:rsidR="00C01855" w:rsidRPr="0072745D" w:rsidRDefault="00C01855" w:rsidP="00A53C2A">
            <w:pPr>
              <w:jc w:val="center"/>
              <w:rPr>
                <w:rFonts w:ascii="Times New Roman" w:eastAsia="新細明體"/>
                <w:color w:val="000000"/>
                <w:sz w:val="28"/>
                <w:szCs w:val="28"/>
              </w:rPr>
            </w:pPr>
            <w:r>
              <w:rPr>
                <w:rFonts w:ascii="Times New Roman"/>
                <w:color w:val="000000"/>
                <w:sz w:val="28"/>
                <w:szCs w:val="28"/>
              </w:rPr>
              <w:t>39,435</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0F7E397F" w14:textId="77777777" w:rsidR="00C01855" w:rsidRPr="003E5851" w:rsidRDefault="00C01855" w:rsidP="00A53C2A">
            <w:pPr>
              <w:widowControl/>
              <w:jc w:val="center"/>
              <w:textAlignment w:val="center"/>
              <w:rPr>
                <w:rFonts w:ascii="Times New Roman" w:eastAsia="新細明體"/>
                <w:kern w:val="0"/>
                <w:sz w:val="28"/>
                <w:szCs w:val="28"/>
              </w:rPr>
            </w:pPr>
            <w:r w:rsidRPr="003E5851">
              <w:rPr>
                <w:rFonts w:ascii="Times New Roman"/>
                <w:bCs/>
                <w:color w:val="000000"/>
                <w:kern w:val="24"/>
                <w:sz w:val="28"/>
                <w:szCs w:val="28"/>
              </w:rPr>
              <w:t xml:space="preserve">9,699 </w:t>
            </w:r>
          </w:p>
        </w:tc>
      </w:tr>
      <w:tr w:rsidR="00C01855" w:rsidRPr="003E5851" w14:paraId="38369B2D" w14:textId="77777777" w:rsidTr="00C01855">
        <w:trPr>
          <w:trHeight w:val="431"/>
        </w:trPr>
        <w:tc>
          <w:tcPr>
            <w:tcW w:w="184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14:paraId="0D7A5EC1" w14:textId="77777777" w:rsidR="00C01855" w:rsidRPr="00551992" w:rsidRDefault="00C01855" w:rsidP="00A53C2A">
            <w:pPr>
              <w:widowControl/>
              <w:jc w:val="center"/>
              <w:textAlignment w:val="center"/>
              <w:rPr>
                <w:rFonts w:ascii="Times New Roman" w:eastAsia="新細明體"/>
                <w:kern w:val="0"/>
                <w:sz w:val="28"/>
                <w:szCs w:val="28"/>
              </w:rPr>
            </w:pPr>
            <w:r w:rsidRPr="00551992">
              <w:rPr>
                <w:rFonts w:ascii="Times New Roman"/>
                <w:bCs/>
                <w:color w:val="000000"/>
                <w:kern w:val="24"/>
                <w:sz w:val="28"/>
                <w:szCs w:val="28"/>
              </w:rPr>
              <w:t>110</w:t>
            </w:r>
            <w:r w:rsidRPr="00551992">
              <w:rPr>
                <w:rFonts w:ascii="Times New Roman"/>
                <w:bCs/>
                <w:color w:val="000000"/>
                <w:kern w:val="24"/>
                <w:sz w:val="28"/>
                <w:szCs w:val="28"/>
              </w:rPr>
              <w:t>年</w:t>
            </w:r>
            <w:r w:rsidRPr="00551992">
              <w:rPr>
                <w:rFonts w:ascii="Times New Roman"/>
                <w:bCs/>
                <w:color w:val="000000"/>
                <w:kern w:val="24"/>
                <w:sz w:val="28"/>
                <w:szCs w:val="28"/>
              </w:rPr>
              <w:t>11</w:t>
            </w:r>
            <w:r w:rsidRPr="00551992">
              <w:rPr>
                <w:rFonts w:ascii="Times New Roman"/>
                <w:bCs/>
                <w:color w:val="000000"/>
                <w:kern w:val="24"/>
                <w:sz w:val="28"/>
                <w:szCs w:val="28"/>
              </w:rPr>
              <w:t>月</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2A91BACD" w14:textId="77777777" w:rsidR="00C01855" w:rsidRPr="0072745D" w:rsidRDefault="00C01855" w:rsidP="00A53C2A">
            <w:pPr>
              <w:jc w:val="center"/>
              <w:rPr>
                <w:rFonts w:ascii="Times New Roman" w:eastAsia="新細明體"/>
                <w:color w:val="000000"/>
                <w:sz w:val="28"/>
                <w:szCs w:val="28"/>
              </w:rPr>
            </w:pPr>
            <w:r>
              <w:rPr>
                <w:rFonts w:ascii="Times New Roman"/>
                <w:color w:val="000000"/>
                <w:sz w:val="28"/>
                <w:szCs w:val="28"/>
              </w:rPr>
              <w:t>68,031</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33B81627" w14:textId="77777777" w:rsidR="00C01855" w:rsidRPr="003E5851" w:rsidRDefault="00C01855" w:rsidP="00A53C2A">
            <w:pPr>
              <w:jc w:val="center"/>
              <w:rPr>
                <w:rFonts w:hAnsi="標楷體"/>
                <w:color w:val="000000"/>
                <w:sz w:val="28"/>
                <w:szCs w:val="28"/>
              </w:rPr>
            </w:pPr>
            <w:r w:rsidRPr="003E5851">
              <w:rPr>
                <w:rFonts w:ascii="Times New Roman"/>
                <w:bCs/>
                <w:color w:val="000000"/>
                <w:kern w:val="24"/>
                <w:sz w:val="28"/>
                <w:szCs w:val="28"/>
              </w:rPr>
              <w:t>9,859</w:t>
            </w:r>
          </w:p>
        </w:tc>
      </w:tr>
    </w:tbl>
    <w:p w14:paraId="48C70B4A" w14:textId="70D30EAB" w:rsidR="00806027" w:rsidRPr="00806027" w:rsidRDefault="00806027" w:rsidP="000728CF">
      <w:pPr>
        <w:pStyle w:val="3"/>
        <w:spacing w:beforeLines="50" w:before="228"/>
        <w:ind w:left="1360" w:hanging="680"/>
      </w:pPr>
      <w:r>
        <w:rPr>
          <w:rFonts w:hint="eastAsia"/>
        </w:rPr>
        <w:t>該府表示，</w:t>
      </w:r>
      <w:r w:rsidRPr="00806027">
        <w:rPr>
          <w:rFonts w:hint="eastAsia"/>
        </w:rPr>
        <w:t>設計單位於分支管網及用戶接管第</w:t>
      </w:r>
      <w:r w:rsidRPr="00806027">
        <w:t>4</w:t>
      </w:r>
      <w:r w:rsidRPr="00806027">
        <w:rPr>
          <w:rFonts w:hint="eastAsia"/>
        </w:rPr>
        <w:t>、</w:t>
      </w:r>
      <w:r w:rsidRPr="00806027">
        <w:t>5</w:t>
      </w:r>
      <w:r w:rsidRPr="00806027">
        <w:rPr>
          <w:rFonts w:hint="eastAsia"/>
        </w:rPr>
        <w:t>標</w:t>
      </w:r>
      <w:r w:rsidR="00AD37DB">
        <w:rPr>
          <w:rFonts w:hint="eastAsia"/>
        </w:rPr>
        <w:t>，</w:t>
      </w:r>
      <w:r w:rsidRPr="00806027">
        <w:rPr>
          <w:rFonts w:hint="eastAsia"/>
        </w:rPr>
        <w:t>規劃設置截流設施於</w:t>
      </w:r>
      <w:r w:rsidR="00AD37DB">
        <w:rPr>
          <w:rFonts w:hint="eastAsia"/>
        </w:rPr>
        <w:t>嘉義市</w:t>
      </w:r>
      <w:r w:rsidRPr="00806027">
        <w:rPr>
          <w:rFonts w:hint="eastAsia"/>
        </w:rPr>
        <w:t>中央大排近番仔溝公園側，設施於</w:t>
      </w:r>
      <w:r w:rsidRPr="00806027">
        <w:t>110</w:t>
      </w:r>
      <w:r w:rsidRPr="00806027">
        <w:rPr>
          <w:rFonts w:hint="eastAsia"/>
        </w:rPr>
        <w:t>年</w:t>
      </w:r>
      <w:r w:rsidRPr="00806027">
        <w:t>10</w:t>
      </w:r>
      <w:r w:rsidRPr="00806027">
        <w:rPr>
          <w:rFonts w:hint="eastAsia"/>
        </w:rPr>
        <w:t>月</w:t>
      </w:r>
      <w:r w:rsidRPr="00806027">
        <w:t>15</w:t>
      </w:r>
      <w:r w:rsidRPr="00806027">
        <w:rPr>
          <w:rFonts w:hint="eastAsia"/>
        </w:rPr>
        <w:t>日驗收通過後使用，水資源回收中心統包工程廠商藉由截流設施增加進水量，自</w:t>
      </w:r>
      <w:r w:rsidRPr="00806027">
        <w:t>110</w:t>
      </w:r>
      <w:r w:rsidRPr="00806027">
        <w:rPr>
          <w:rFonts w:hint="eastAsia"/>
        </w:rPr>
        <w:t>年</w:t>
      </w:r>
      <w:r w:rsidRPr="00806027">
        <w:t>11</w:t>
      </w:r>
      <w:r w:rsidRPr="00806027">
        <w:rPr>
          <w:rFonts w:hint="eastAsia"/>
        </w:rPr>
        <w:t>月</w:t>
      </w:r>
      <w:r w:rsidRPr="00806027">
        <w:t>22</w:t>
      </w:r>
      <w:r w:rsidRPr="00806027">
        <w:rPr>
          <w:rFonts w:hint="eastAsia"/>
        </w:rPr>
        <w:t>日起至</w:t>
      </w:r>
      <w:r w:rsidRPr="00806027">
        <w:t>110</w:t>
      </w:r>
      <w:r w:rsidRPr="00806027">
        <w:rPr>
          <w:rFonts w:hint="eastAsia"/>
        </w:rPr>
        <w:t>年</w:t>
      </w:r>
      <w:r w:rsidRPr="00806027">
        <w:t>12</w:t>
      </w:r>
      <w:r w:rsidRPr="00806027">
        <w:rPr>
          <w:rFonts w:hint="eastAsia"/>
        </w:rPr>
        <w:t>月</w:t>
      </w:r>
      <w:r w:rsidRPr="00806027">
        <w:t>21</w:t>
      </w:r>
      <w:r w:rsidRPr="00806027">
        <w:rPr>
          <w:rFonts w:hint="eastAsia"/>
        </w:rPr>
        <w:t>日止起執行效率測試，水質檢測結果總氮</w:t>
      </w:r>
      <w:r w:rsidRPr="00806027">
        <w:t>T-N</w:t>
      </w:r>
      <w:r w:rsidRPr="00806027">
        <w:rPr>
          <w:rFonts w:hint="eastAsia"/>
        </w:rPr>
        <w:t>介於</w:t>
      </w:r>
      <w:r w:rsidRPr="00806027">
        <w:t>12~14 mg/L</w:t>
      </w:r>
      <w:r w:rsidRPr="00806027">
        <w:rPr>
          <w:rFonts w:hint="eastAsia"/>
        </w:rPr>
        <w:t>，皆有符合設計標準值</w:t>
      </w:r>
      <w:r w:rsidRPr="00806027">
        <w:t>(</w:t>
      </w:r>
      <w:r w:rsidRPr="00806027">
        <w:rPr>
          <w:rFonts w:hint="eastAsia"/>
        </w:rPr>
        <w:t>總氮</w:t>
      </w:r>
      <w:r w:rsidRPr="00806027">
        <w:t>T-N</w:t>
      </w:r>
      <w:r w:rsidRPr="00806027">
        <w:t>≤</w:t>
      </w:r>
      <w:r w:rsidRPr="00806027">
        <w:t>15 mg/L)</w:t>
      </w:r>
      <w:r w:rsidRPr="00806027">
        <w:rPr>
          <w:rFonts w:hint="eastAsia"/>
        </w:rPr>
        <w:t>。</w:t>
      </w:r>
    </w:p>
    <w:p w14:paraId="7420FA22" w14:textId="7CE8BFE0" w:rsidR="00C01855" w:rsidRDefault="00C01855" w:rsidP="00C01855">
      <w:pPr>
        <w:pStyle w:val="3"/>
      </w:pPr>
      <w:r>
        <w:rPr>
          <w:rFonts w:hint="eastAsia"/>
        </w:rPr>
        <w:t>目前主要取用再生水之團體或單位如下：</w:t>
      </w:r>
    </w:p>
    <w:p w14:paraId="174B3A7C" w14:textId="0521936A" w:rsidR="00C01855" w:rsidRDefault="00C01855" w:rsidP="00C01855">
      <w:pPr>
        <w:pStyle w:val="4"/>
      </w:pPr>
      <w:r>
        <w:rPr>
          <w:rFonts w:hint="eastAsia"/>
        </w:rPr>
        <w:t>市府機關如環保局(洗街車、清溝車)、建設處(道路分隔島植栽澆灌)、工務處(含水資源回收中心)等。</w:t>
      </w:r>
    </w:p>
    <w:p w14:paraId="3C0F562D" w14:textId="77777777" w:rsidR="00C01855" w:rsidRDefault="00C01855" w:rsidP="00C01855">
      <w:pPr>
        <w:pStyle w:val="4"/>
      </w:pPr>
      <w:r>
        <w:rPr>
          <w:rFonts w:hint="eastAsia"/>
        </w:rPr>
        <w:t>民間單位為營建公司及部分事業單位，主要用途為工(廠)區及周邊道路之揚塵抑止。</w:t>
      </w:r>
    </w:p>
    <w:p w14:paraId="50D20E6A" w14:textId="2C9E44DD" w:rsidR="001A366F" w:rsidRDefault="00A56164" w:rsidP="001A366F">
      <w:pPr>
        <w:pStyle w:val="2"/>
        <w:numPr>
          <w:ilvl w:val="1"/>
          <w:numId w:val="1"/>
        </w:numPr>
      </w:pPr>
      <w:r>
        <w:rPr>
          <w:rFonts w:hint="eastAsia"/>
        </w:rPr>
        <w:t>審計部稽核本案與嘉義市政府函復情形：</w:t>
      </w:r>
    </w:p>
    <w:tbl>
      <w:tblPr>
        <w:tblW w:w="8760"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381"/>
        <w:gridCol w:w="3544"/>
        <w:gridCol w:w="2835"/>
      </w:tblGrid>
      <w:tr w:rsidR="00A56164" w:rsidRPr="00A4710C" w14:paraId="335E94E1" w14:textId="77777777" w:rsidTr="00F86D02">
        <w:trPr>
          <w:tblHeader/>
        </w:trPr>
        <w:tc>
          <w:tcPr>
            <w:tcW w:w="2381" w:type="dxa"/>
            <w:tcBorders>
              <w:top w:val="single" w:sz="4" w:space="0" w:color="auto"/>
              <w:left w:val="single" w:sz="4" w:space="0" w:color="auto"/>
              <w:bottom w:val="single" w:sz="4" w:space="0" w:color="auto"/>
            </w:tcBorders>
          </w:tcPr>
          <w:p w14:paraId="23FD0B62" w14:textId="77777777" w:rsidR="00A56164" w:rsidRPr="00A56164" w:rsidRDefault="00A56164" w:rsidP="00A56164">
            <w:pPr>
              <w:kinsoku w:val="0"/>
              <w:spacing w:line="320" w:lineRule="exact"/>
              <w:jc w:val="center"/>
              <w:rPr>
                <w:rFonts w:hAnsi="標楷體"/>
                <w:color w:val="000000"/>
                <w:spacing w:val="-12"/>
                <w:sz w:val="24"/>
                <w:szCs w:val="24"/>
              </w:rPr>
            </w:pPr>
            <w:r w:rsidRPr="00A56164">
              <w:rPr>
                <w:rFonts w:hAnsi="標楷體" w:hint="eastAsia"/>
                <w:color w:val="000000"/>
                <w:sz w:val="24"/>
                <w:szCs w:val="24"/>
              </w:rPr>
              <w:lastRenderedPageBreak/>
              <w:t>效能過低事項</w:t>
            </w:r>
          </w:p>
        </w:tc>
        <w:tc>
          <w:tcPr>
            <w:tcW w:w="3544" w:type="dxa"/>
            <w:tcBorders>
              <w:top w:val="single" w:sz="4" w:space="0" w:color="auto"/>
              <w:bottom w:val="single" w:sz="4" w:space="0" w:color="auto"/>
            </w:tcBorders>
            <w:vAlign w:val="center"/>
          </w:tcPr>
          <w:p w14:paraId="3DAA6A18" w14:textId="77777777" w:rsidR="00A56164" w:rsidRPr="00A56164" w:rsidRDefault="00A56164" w:rsidP="0016428C">
            <w:pPr>
              <w:kinsoku w:val="0"/>
              <w:spacing w:line="320" w:lineRule="exact"/>
              <w:jc w:val="center"/>
              <w:rPr>
                <w:rFonts w:hAnsi="標楷體"/>
                <w:color w:val="000000"/>
                <w:sz w:val="24"/>
                <w:szCs w:val="24"/>
              </w:rPr>
            </w:pPr>
            <w:r w:rsidRPr="00A56164">
              <w:rPr>
                <w:rFonts w:hAnsi="標楷體" w:hint="eastAsia"/>
                <w:color w:val="000000"/>
                <w:sz w:val="24"/>
                <w:szCs w:val="24"/>
              </w:rPr>
              <w:t>函復理由或辦理情形</w:t>
            </w:r>
          </w:p>
        </w:tc>
        <w:tc>
          <w:tcPr>
            <w:tcW w:w="2835" w:type="dxa"/>
            <w:tcBorders>
              <w:top w:val="single" w:sz="4" w:space="0" w:color="auto"/>
              <w:bottom w:val="single" w:sz="4" w:space="0" w:color="auto"/>
              <w:right w:val="single" w:sz="4" w:space="0" w:color="auto"/>
            </w:tcBorders>
            <w:vAlign w:val="center"/>
          </w:tcPr>
          <w:p w14:paraId="4DB4FD19" w14:textId="77777777" w:rsidR="00A56164" w:rsidRPr="00A56164" w:rsidRDefault="00A56164" w:rsidP="0016428C">
            <w:pPr>
              <w:kinsoku w:val="0"/>
              <w:spacing w:line="320" w:lineRule="exact"/>
              <w:jc w:val="center"/>
              <w:rPr>
                <w:rFonts w:hAnsi="標楷體"/>
                <w:color w:val="000000"/>
                <w:sz w:val="24"/>
                <w:szCs w:val="24"/>
              </w:rPr>
            </w:pPr>
            <w:r w:rsidRPr="00A56164">
              <w:rPr>
                <w:rFonts w:hAnsi="標楷體" w:hint="eastAsia"/>
                <w:color w:val="000000"/>
                <w:sz w:val="24"/>
                <w:szCs w:val="24"/>
              </w:rPr>
              <w:t>審計機關覆核意見</w:t>
            </w:r>
          </w:p>
        </w:tc>
      </w:tr>
      <w:tr w:rsidR="00A56164" w:rsidRPr="00A4710C" w14:paraId="0B3C440D" w14:textId="77777777" w:rsidTr="00F86D02">
        <w:tc>
          <w:tcPr>
            <w:tcW w:w="2381" w:type="dxa"/>
            <w:tcBorders>
              <w:top w:val="single" w:sz="4" w:space="0" w:color="auto"/>
              <w:left w:val="single" w:sz="4" w:space="0" w:color="auto"/>
              <w:bottom w:val="single" w:sz="4" w:space="0" w:color="auto"/>
            </w:tcBorders>
          </w:tcPr>
          <w:p w14:paraId="66BC0A62" w14:textId="2FC5B9C1" w:rsidR="00A56164" w:rsidRPr="004E2B9E" w:rsidRDefault="00A56164" w:rsidP="0079525F">
            <w:pPr>
              <w:pStyle w:val="afc"/>
              <w:kinsoku w:val="0"/>
              <w:overflowPunct w:val="0"/>
              <w:spacing w:line="360" w:lineRule="exact"/>
              <w:ind w:left="520" w:hangingChars="200" w:hanging="520"/>
              <w:jc w:val="both"/>
              <w:rPr>
                <w:rFonts w:hAnsi="標楷體"/>
                <w:color w:val="000000"/>
                <w:sz w:val="24"/>
              </w:rPr>
            </w:pPr>
            <w:r w:rsidRPr="004E2B9E">
              <w:rPr>
                <w:rFonts w:ascii="標楷體" w:hAnsi="標楷體" w:hint="eastAsia"/>
                <w:bCs/>
                <w:color w:val="000000"/>
                <w:sz w:val="24"/>
              </w:rPr>
              <w:t>一、</w:t>
            </w:r>
            <w:r w:rsidRPr="004E2B9E">
              <w:rPr>
                <w:rFonts w:ascii="標楷體" w:hAnsi="標楷體" w:hint="eastAsia"/>
                <w:color w:val="000000"/>
                <w:sz w:val="24"/>
              </w:rPr>
              <w:t>未妥慎擬訂水資源回收中心新建工程採購策略，於委外完成細部設計作業後，方不予執行，改採統包方式重新辦理，衍生履約爭議，徒耗2年餘處理時程，且投入662萬餘元完成之細部設計成果棄置未用，未獲應有效益；復未有效管制統包工程細部設計書圖審查期程，耗時5個月餘始完成審查作業，影響工程後續興建及完工時程，未發揮採取統包增進採購效率之效益。</w:t>
            </w:r>
          </w:p>
        </w:tc>
        <w:tc>
          <w:tcPr>
            <w:tcW w:w="3544" w:type="dxa"/>
            <w:tcBorders>
              <w:top w:val="single" w:sz="4" w:space="0" w:color="auto"/>
              <w:bottom w:val="single" w:sz="4" w:space="0" w:color="auto"/>
            </w:tcBorders>
            <w:vAlign w:val="center"/>
          </w:tcPr>
          <w:p w14:paraId="296BC260" w14:textId="77777777" w:rsidR="0079525F" w:rsidRPr="004E2B9E" w:rsidRDefault="0079525F" w:rsidP="0016428C">
            <w:pPr>
              <w:kinsoku w:val="0"/>
              <w:spacing w:line="360" w:lineRule="exact"/>
              <w:rPr>
                <w:rFonts w:hAnsi="標楷體"/>
                <w:color w:val="000000"/>
                <w:sz w:val="24"/>
                <w:szCs w:val="24"/>
              </w:rPr>
            </w:pPr>
            <w:r w:rsidRPr="004E2B9E">
              <w:rPr>
                <w:rFonts w:hAnsi="標楷體" w:hint="eastAsia"/>
                <w:b/>
                <w:color w:val="000000"/>
                <w:sz w:val="24"/>
                <w:szCs w:val="24"/>
              </w:rPr>
              <w:t>第1次（109年12月18日）據復：</w:t>
            </w:r>
            <w:r w:rsidRPr="004E2B9E">
              <w:rPr>
                <w:rFonts w:hAnsi="標楷體" w:hint="eastAsia"/>
                <w:color w:val="000000"/>
                <w:sz w:val="24"/>
                <w:szCs w:val="24"/>
              </w:rPr>
              <w:t>於105年調整策略，將污水處理廠工程收回自辦，以統包方式辦理，工程於106年4月6日開工，107年11月10日報竣，尚符計畫時程，履約爭議為與技服廠商之細部設計費用給付存有爭議，於109年2月初調解成立，始確定應給付金額為662萬餘元；水資源回收中心為綜合性工程(含機電、儀控、土木、景觀、機械、建築、管線等)，須邀請不同領域審查委員辦理各項目之審查作業，以致整體工程細部設計審查核定時程耗時，於106年4月6日開工，107年11月10日報竣，審查時程並未影響興建及完工時程。</w:t>
            </w:r>
          </w:p>
          <w:p w14:paraId="260C9D3E" w14:textId="77777777" w:rsidR="0079525F" w:rsidRPr="004E2B9E" w:rsidRDefault="0079525F" w:rsidP="0016428C">
            <w:pPr>
              <w:kinsoku w:val="0"/>
              <w:spacing w:line="360" w:lineRule="exact"/>
              <w:rPr>
                <w:rFonts w:hAnsi="標楷體"/>
                <w:color w:val="000000"/>
                <w:sz w:val="24"/>
                <w:szCs w:val="24"/>
              </w:rPr>
            </w:pPr>
            <w:r w:rsidRPr="004E2B9E">
              <w:rPr>
                <w:rFonts w:hAnsi="標楷體" w:hint="eastAsia"/>
                <w:b/>
                <w:color w:val="000000"/>
                <w:sz w:val="24"/>
                <w:szCs w:val="24"/>
              </w:rPr>
              <w:t>第2次（110年1月25日）據復：</w:t>
            </w:r>
            <w:r w:rsidRPr="004E2B9E">
              <w:rPr>
                <w:rFonts w:hAnsi="標楷體" w:hint="eastAsia"/>
                <w:color w:val="000000"/>
                <w:sz w:val="24"/>
                <w:szCs w:val="24"/>
              </w:rPr>
              <w:t>依原細部設計所訂預估進度網狀圖，其規劃於105年11月14日簽辦招標，106年3月9日開工，107年9月30日完工；在改採統包方式辦理後，實際於106年1月10日簽辦招標，106年4月6日開工，107年11月10日完工，將細部設計改採統包後，以既有細設成果為基礎續辦概念設計完成後，統包標僅以5個月時程完成細部設計審查，已屬水資中心工程審查耗時極短時程之案例，可見原細部設計成果並非屬棄置未用，應已發揮其效益，原細部設計成果之662萬元，仍屬第一期實施計畫水資源回收中心系統所匡列總費用內，未有逾總經費之情形。分管第1標預定於今年完成</w:t>
            </w:r>
            <w:r w:rsidRPr="004E2B9E">
              <w:rPr>
                <w:rFonts w:hAnsi="標楷體" w:hint="eastAsia"/>
                <w:color w:val="000000"/>
                <w:sz w:val="24"/>
                <w:szCs w:val="24"/>
              </w:rPr>
              <w:lastRenderedPageBreak/>
              <w:t>，分管第2、3標開始即以完成一分支水系即進場執行用戶接管作業，俾利提升用戶接管率。</w:t>
            </w:r>
          </w:p>
          <w:p w14:paraId="56E747EA" w14:textId="4CF9081F" w:rsidR="00A56164" w:rsidRPr="004E2B9E" w:rsidRDefault="0079525F" w:rsidP="0016428C">
            <w:pPr>
              <w:kinsoku w:val="0"/>
              <w:spacing w:line="320" w:lineRule="exact"/>
              <w:rPr>
                <w:rFonts w:hAnsi="標楷體"/>
                <w:color w:val="000000"/>
                <w:sz w:val="24"/>
                <w:szCs w:val="24"/>
              </w:rPr>
            </w:pPr>
            <w:r w:rsidRPr="004E2B9E">
              <w:rPr>
                <w:rFonts w:hAnsi="標楷體" w:hint="eastAsia"/>
                <w:b/>
                <w:color w:val="000000"/>
                <w:sz w:val="24"/>
                <w:szCs w:val="24"/>
              </w:rPr>
              <w:t>第3次（110年4月6日）據復：</w:t>
            </w:r>
            <w:r w:rsidRPr="004E2B9E">
              <w:rPr>
                <w:rFonts w:hAnsi="標楷體" w:hint="eastAsia"/>
                <w:color w:val="000000"/>
                <w:sz w:val="24"/>
                <w:szCs w:val="24"/>
              </w:rPr>
              <w:t>細部設計改採統包後，以既有細設成果為基礎續辦概念設計完成後，統包標僅以5個月時程完成細部設計審查，實已加速推動本案，未獲應有效益及未發揮增進採購效率部分，因後續水資源回收中心已擬定依污水進流量提升幅度辦理分期擴建(第一期第二標及第二、三期擴建)，為避免相同情事再度發生，爾後在確定辦理方式後，據以執行，不做輕易變動。</w:t>
            </w:r>
          </w:p>
        </w:tc>
        <w:tc>
          <w:tcPr>
            <w:tcW w:w="2835" w:type="dxa"/>
            <w:tcBorders>
              <w:top w:val="single" w:sz="4" w:space="0" w:color="auto"/>
              <w:bottom w:val="single" w:sz="4" w:space="0" w:color="auto"/>
              <w:right w:val="single" w:sz="4" w:space="0" w:color="auto"/>
            </w:tcBorders>
            <w:vAlign w:val="center"/>
          </w:tcPr>
          <w:p w14:paraId="01BEAE95" w14:textId="4C4CDB98" w:rsidR="00A56164" w:rsidRPr="004E2B9E" w:rsidRDefault="0079525F" w:rsidP="0016428C">
            <w:pPr>
              <w:kinsoku w:val="0"/>
              <w:spacing w:line="360" w:lineRule="exact"/>
              <w:rPr>
                <w:rFonts w:hAnsi="標楷體"/>
                <w:color w:val="000000"/>
                <w:sz w:val="24"/>
                <w:szCs w:val="24"/>
              </w:rPr>
            </w:pPr>
            <w:r w:rsidRPr="004E2B9E">
              <w:rPr>
                <w:rFonts w:hAnsi="標楷體" w:hint="eastAsia"/>
                <w:bCs/>
                <w:color w:val="000000"/>
                <w:sz w:val="24"/>
                <w:szCs w:val="24"/>
              </w:rPr>
              <w:lastRenderedPageBreak/>
              <w:t>該府109年12月18日及110年1月25日函復略以，採統包方式辦理，以既有細設成果為基礎續辦概念設計完成後，統包標僅以5個月時程完成細部設計審查，尚符計畫時程；原細部設計成果之662萬餘元，仍屬第一期實施計畫水資源回收中心系統所匡列總費用內，未有逾總經費之情形。經查該府前已委託營建署代辦本案水資源回收中心新建工程委外細部設計，卻於細部設計完成後</w:t>
            </w:r>
            <w:r w:rsidRPr="004E2B9E">
              <w:rPr>
                <w:rFonts w:ascii="新細明體" w:hAnsi="新細明體" w:hint="eastAsia"/>
                <w:bCs/>
                <w:color w:val="000000"/>
                <w:sz w:val="24"/>
                <w:szCs w:val="24"/>
              </w:rPr>
              <w:t>，</w:t>
            </w:r>
            <w:r w:rsidRPr="004E2B9E">
              <w:rPr>
                <w:rFonts w:hAnsi="標楷體" w:hint="eastAsia"/>
                <w:bCs/>
                <w:color w:val="000000"/>
                <w:sz w:val="24"/>
                <w:szCs w:val="24"/>
              </w:rPr>
              <w:t>改採統包方式辦理</w:t>
            </w:r>
            <w:r w:rsidRPr="004E2B9E">
              <w:rPr>
                <w:rFonts w:ascii="新細明體" w:hAnsi="新細明體" w:hint="eastAsia"/>
                <w:bCs/>
                <w:color w:val="000000"/>
                <w:sz w:val="24"/>
                <w:szCs w:val="24"/>
              </w:rPr>
              <w:t>，</w:t>
            </w:r>
            <w:r w:rsidRPr="004E2B9E">
              <w:rPr>
                <w:rFonts w:hAnsi="標楷體" w:hint="eastAsia"/>
                <w:bCs/>
                <w:color w:val="000000"/>
                <w:sz w:val="24"/>
                <w:szCs w:val="24"/>
              </w:rPr>
              <w:t>再由承包商重新辦理細部設計，顯有重複支付細部設計費情事，且改採統包工程未於預計期限前完成，未能發揮增進採購效率，本室分別於109年12月25日及110年2月3日函請該府研謀具體改善措施見復</w:t>
            </w:r>
            <w:r w:rsidRPr="004E2B9E">
              <w:rPr>
                <w:rFonts w:ascii="新細明體" w:hAnsi="新細明體" w:hint="eastAsia"/>
                <w:bCs/>
                <w:color w:val="000000"/>
                <w:sz w:val="24"/>
                <w:szCs w:val="24"/>
              </w:rPr>
              <w:t>，</w:t>
            </w:r>
            <w:r w:rsidRPr="004E2B9E">
              <w:rPr>
                <w:rFonts w:hAnsi="標楷體" w:hint="eastAsia"/>
                <w:bCs/>
                <w:color w:val="000000"/>
                <w:sz w:val="24"/>
                <w:szCs w:val="24"/>
              </w:rPr>
              <w:t>再於同年4月1日函請該府儘速辦理見復</w:t>
            </w:r>
            <w:r w:rsidRPr="004E2B9E">
              <w:rPr>
                <w:rFonts w:ascii="新細明體" w:hAnsi="新細明體" w:hint="eastAsia"/>
                <w:bCs/>
                <w:color w:val="000000"/>
                <w:sz w:val="24"/>
                <w:szCs w:val="24"/>
              </w:rPr>
              <w:t>，</w:t>
            </w:r>
            <w:r w:rsidRPr="004E2B9E">
              <w:rPr>
                <w:rFonts w:hAnsi="標楷體" w:hint="eastAsia"/>
                <w:bCs/>
                <w:color w:val="000000"/>
                <w:sz w:val="24"/>
                <w:szCs w:val="24"/>
              </w:rPr>
              <w:t>並注意審計法第20條第2項規定</w:t>
            </w:r>
            <w:r w:rsidRPr="004E2B9E">
              <w:rPr>
                <w:rFonts w:ascii="新細明體" w:hAnsi="新細明體" w:hint="eastAsia"/>
                <w:bCs/>
                <w:color w:val="000000"/>
                <w:sz w:val="24"/>
                <w:szCs w:val="24"/>
              </w:rPr>
              <w:t>，</w:t>
            </w:r>
            <w:r w:rsidRPr="004E2B9E">
              <w:rPr>
                <w:rFonts w:hAnsi="標楷體" w:hint="eastAsia"/>
                <w:bCs/>
                <w:color w:val="000000"/>
                <w:sz w:val="24"/>
                <w:szCs w:val="24"/>
              </w:rPr>
              <w:t>該府於110年4月6日函復略以，細部設計改採統包後，以既有細設成果為基礎續辦概念設計完成後，統包標僅以5個月時程完成細部設計審查，實已加速推動本案。經查該府前委託營建署代辦水資源回收中心工程已完成細</w:t>
            </w:r>
            <w:r w:rsidRPr="004E2B9E">
              <w:rPr>
                <w:rFonts w:hAnsi="標楷體" w:hint="eastAsia"/>
                <w:bCs/>
                <w:color w:val="000000"/>
                <w:sz w:val="24"/>
                <w:szCs w:val="24"/>
              </w:rPr>
              <w:lastRenderedPageBreak/>
              <w:t>部設計，並支付費用662萬餘元，惟改採統包工程再編列細部設計費用1,200萬元及設計諮詢審查費用530萬元，除較原細部設計費用為高</w:t>
            </w:r>
            <w:r w:rsidRPr="004E2B9E">
              <w:rPr>
                <w:rFonts w:ascii="新細明體" w:hAnsi="新細明體" w:hint="eastAsia"/>
                <w:bCs/>
                <w:color w:val="000000"/>
                <w:sz w:val="24"/>
                <w:szCs w:val="24"/>
              </w:rPr>
              <w:t>，</w:t>
            </w:r>
            <w:r w:rsidRPr="004E2B9E">
              <w:rPr>
                <w:rFonts w:hAnsi="標楷體" w:hint="eastAsia"/>
                <w:bCs/>
                <w:color w:val="000000"/>
                <w:sz w:val="24"/>
                <w:szCs w:val="24"/>
              </w:rPr>
              <w:t>且徒耗公帑支出，惟該府仍未妥為檢討釐清辦理統包重複支應細部設計費疑義及因應措施，核有答復不當之情事</w:t>
            </w:r>
            <w:r w:rsidRPr="004E2B9E">
              <w:rPr>
                <w:rFonts w:ascii="新細明體" w:hAnsi="新細明體" w:hint="eastAsia"/>
                <w:bCs/>
                <w:color w:val="000000"/>
                <w:sz w:val="24"/>
                <w:szCs w:val="24"/>
              </w:rPr>
              <w:t>。</w:t>
            </w:r>
          </w:p>
        </w:tc>
      </w:tr>
      <w:tr w:rsidR="0079525F" w:rsidRPr="00A4710C" w14:paraId="5B5D5337" w14:textId="77777777" w:rsidTr="00F86D02">
        <w:tc>
          <w:tcPr>
            <w:tcW w:w="2381" w:type="dxa"/>
            <w:tcBorders>
              <w:top w:val="single" w:sz="4" w:space="0" w:color="auto"/>
              <w:left w:val="single" w:sz="4" w:space="0" w:color="auto"/>
              <w:bottom w:val="single" w:sz="4" w:space="0" w:color="auto"/>
            </w:tcBorders>
          </w:tcPr>
          <w:p w14:paraId="49667A57" w14:textId="6F3E6504" w:rsidR="0079525F" w:rsidRPr="004E2B9E" w:rsidRDefault="0079525F" w:rsidP="0079525F">
            <w:pPr>
              <w:pStyle w:val="afc"/>
              <w:kinsoku w:val="0"/>
              <w:overflowPunct w:val="0"/>
              <w:spacing w:line="360" w:lineRule="exact"/>
              <w:ind w:left="520" w:hangingChars="200" w:hanging="520"/>
              <w:jc w:val="both"/>
              <w:rPr>
                <w:rFonts w:ascii="標楷體" w:hAnsi="標楷體"/>
                <w:bCs/>
                <w:color w:val="000000"/>
                <w:sz w:val="24"/>
              </w:rPr>
            </w:pPr>
            <w:r w:rsidRPr="004E2B9E">
              <w:rPr>
                <w:rFonts w:ascii="標楷體" w:hAnsi="標楷體" w:hint="eastAsia"/>
                <w:color w:val="000000"/>
                <w:sz w:val="24"/>
              </w:rPr>
              <w:lastRenderedPageBreak/>
              <w:t>二、辦理分支管網及用戶接管第1標工程，未詳實評估及慎選決標方式，徒耗近4個月作業期程，影響工程發包進度；辦理第2及3標工程，未先統籌研訂標準圖說及規範，復未妥擬分標及招標策略，延誤發包時程達2年5個月，連帶影響第4至9標規劃設計及後續執行時程，斥資4億餘元興建完成之水資源回收中心，囿因接管率偏低，污水處理量遠低</w:t>
            </w:r>
            <w:r w:rsidRPr="004E2B9E">
              <w:rPr>
                <w:rFonts w:ascii="標楷體" w:hAnsi="標楷體" w:hint="eastAsia"/>
                <w:color w:val="000000"/>
                <w:sz w:val="24"/>
              </w:rPr>
              <w:lastRenderedPageBreak/>
              <w:t>於預期，未發揮應有效益。</w:t>
            </w:r>
          </w:p>
        </w:tc>
        <w:tc>
          <w:tcPr>
            <w:tcW w:w="3544" w:type="dxa"/>
            <w:tcBorders>
              <w:top w:val="single" w:sz="4" w:space="0" w:color="auto"/>
              <w:bottom w:val="single" w:sz="4" w:space="0" w:color="auto"/>
            </w:tcBorders>
            <w:vAlign w:val="center"/>
          </w:tcPr>
          <w:p w14:paraId="5E50122B" w14:textId="77777777" w:rsidR="0079525F" w:rsidRPr="004E2B9E" w:rsidRDefault="0079525F" w:rsidP="0016428C">
            <w:pPr>
              <w:kinsoku w:val="0"/>
              <w:spacing w:line="360" w:lineRule="exact"/>
              <w:rPr>
                <w:rFonts w:hAnsi="標楷體"/>
                <w:color w:val="000000"/>
                <w:sz w:val="24"/>
                <w:szCs w:val="24"/>
              </w:rPr>
            </w:pPr>
            <w:r w:rsidRPr="004E2B9E">
              <w:rPr>
                <w:rFonts w:hAnsi="標楷體" w:hint="eastAsia"/>
                <w:b/>
                <w:color w:val="000000"/>
                <w:sz w:val="24"/>
                <w:szCs w:val="24"/>
              </w:rPr>
              <w:lastRenderedPageBreak/>
              <w:t>第1次（109年12月18日）據復：</w:t>
            </w:r>
            <w:r w:rsidRPr="004E2B9E">
              <w:rPr>
                <w:rFonts w:hAnsi="標楷體" w:hint="eastAsia"/>
                <w:color w:val="000000"/>
                <w:sz w:val="24"/>
                <w:szCs w:val="24"/>
              </w:rPr>
              <w:t>分支管網及用戶接管第1標工程最先以評分最低標方式辦理係因前一標案(管線第一標)即以此辦招標並決標，</w:t>
            </w:r>
            <w:r w:rsidRPr="004E2B9E">
              <w:rPr>
                <w:rFonts w:hAnsi="標楷體" w:hint="eastAsia"/>
                <w:color w:val="000000"/>
                <w:sz w:val="24"/>
                <w:szCs w:val="24"/>
              </w:rPr>
              <w:tab/>
              <w:t>後因流(廢)標後，為增加廠商投標意願，除變更決標方式(評分最低標改成最有利標)，並調整預算價格，於106至107年間共辦理4次招標，直至107年10月24日完成決標，由於各工程標案間存有上下游之銜接介面及辦理期程之順序關係，因此後續各工程標案因分管第1標工程辦理期程而延後，致使整體期程未如實施計畫設定期程之目標，經檢討後後續標案採兩兩併標方式，以擴大標案規模辦理巨額採購最有利標方式招標以增加廠商投標意願；分支管網及用戶接管第2、3標工程已於3月決標及5月18日開工施作，分支管網及用戶接管第4</w:t>
            </w:r>
            <w:r w:rsidRPr="004E2B9E">
              <w:rPr>
                <w:rFonts w:hAnsi="標楷體" w:hint="eastAsia"/>
                <w:color w:val="000000"/>
                <w:sz w:val="24"/>
                <w:szCs w:val="24"/>
              </w:rPr>
              <w:lastRenderedPageBreak/>
              <w:t>、5標亦於11月16日決標；分支管網及用戶接管第6、7標及第8、9標工程已送營建署備查，待核定後即辦理相關上網招標作業。</w:t>
            </w:r>
          </w:p>
          <w:p w14:paraId="40D5E69E" w14:textId="77777777" w:rsidR="0079525F" w:rsidRPr="004E2B9E" w:rsidRDefault="0079525F" w:rsidP="0016428C">
            <w:pPr>
              <w:kinsoku w:val="0"/>
              <w:spacing w:line="360" w:lineRule="exact"/>
              <w:rPr>
                <w:rFonts w:hAnsi="標楷體"/>
                <w:color w:val="000000"/>
                <w:sz w:val="24"/>
                <w:szCs w:val="24"/>
              </w:rPr>
            </w:pPr>
            <w:r w:rsidRPr="004E2B9E">
              <w:rPr>
                <w:rFonts w:hAnsi="標楷體" w:hint="eastAsia"/>
                <w:b/>
                <w:color w:val="000000"/>
                <w:sz w:val="24"/>
                <w:szCs w:val="24"/>
              </w:rPr>
              <w:t>第2次（110年1月25日）據復：</w:t>
            </w:r>
            <w:r w:rsidRPr="004E2B9E">
              <w:rPr>
                <w:rFonts w:hAnsi="標楷體" w:hint="eastAsia"/>
                <w:color w:val="000000"/>
                <w:sz w:val="24"/>
                <w:szCs w:val="24"/>
              </w:rPr>
              <w:t>分管第1標預定於今年完成，分管第2、3標開始即以完成一分支水系即進場執行用戶接管作業，俾利提升用戶接管率。</w:t>
            </w:r>
          </w:p>
          <w:p w14:paraId="68FD23EC" w14:textId="77777777" w:rsidR="0079525F" w:rsidRPr="004E2B9E" w:rsidRDefault="0079525F" w:rsidP="0016428C">
            <w:pPr>
              <w:kinsoku w:val="0"/>
              <w:spacing w:line="360" w:lineRule="exact"/>
              <w:rPr>
                <w:rFonts w:hAnsi="標楷體"/>
                <w:color w:val="000000"/>
                <w:sz w:val="24"/>
                <w:szCs w:val="24"/>
              </w:rPr>
            </w:pPr>
            <w:r w:rsidRPr="004E2B9E">
              <w:rPr>
                <w:rFonts w:hAnsi="標楷體" w:hint="eastAsia"/>
                <w:b/>
                <w:color w:val="000000"/>
                <w:sz w:val="24"/>
                <w:szCs w:val="24"/>
              </w:rPr>
              <w:t>第3次（110年4月6日）據復：</w:t>
            </w:r>
            <w:r w:rsidRPr="004E2B9E">
              <w:rPr>
                <w:rFonts w:hAnsi="標楷體" w:hint="eastAsia"/>
                <w:bCs/>
                <w:color w:val="000000"/>
                <w:sz w:val="24"/>
                <w:szCs w:val="24"/>
              </w:rPr>
              <w:t>1.目前各標工程預計發包及完工期程：</w:t>
            </w:r>
            <w:r w:rsidRPr="004E2B9E">
              <w:rPr>
                <w:rFonts w:hAnsi="標楷體" w:hint="eastAsia"/>
                <w:color w:val="000000"/>
                <w:sz w:val="24"/>
                <w:szCs w:val="24"/>
              </w:rPr>
              <w:t>分支管網及用戶接管第1標工程預定於110年8月11日完工；第2、3標工程預定111年8月6日完工；第4、5標工程預定112年6月4日完工；第6、7標工程及第8、9工程預定110年發包，113年完工。</w:t>
            </w:r>
          </w:p>
          <w:p w14:paraId="7B70331F" w14:textId="5257FD7C" w:rsidR="0079525F" w:rsidRPr="004E2B9E" w:rsidRDefault="0079525F" w:rsidP="0016428C">
            <w:pPr>
              <w:kinsoku w:val="0"/>
              <w:spacing w:line="320" w:lineRule="exact"/>
              <w:rPr>
                <w:rFonts w:hAnsi="標楷體"/>
                <w:color w:val="000000"/>
                <w:sz w:val="24"/>
                <w:szCs w:val="24"/>
              </w:rPr>
            </w:pPr>
            <w:r w:rsidRPr="004E2B9E">
              <w:rPr>
                <w:rFonts w:hAnsi="標楷體" w:hint="eastAsia"/>
                <w:bCs/>
                <w:color w:val="000000"/>
                <w:sz w:val="24"/>
                <w:szCs w:val="24"/>
              </w:rPr>
              <w:t>2.提升用戶接管率策略：（1）合併標案辦理發包；（2）完成一水系後即辦理鄰近街廓之用戶接管；（3）大樓型建築物優先辦理接管</w:t>
            </w:r>
            <w:r w:rsidRPr="004E2B9E">
              <w:rPr>
                <w:rFonts w:ascii="新細明體" w:hAnsi="新細明體" w:hint="eastAsia"/>
                <w:bCs/>
                <w:color w:val="000000"/>
                <w:sz w:val="24"/>
                <w:szCs w:val="24"/>
              </w:rPr>
              <w:t>。</w:t>
            </w:r>
          </w:p>
        </w:tc>
        <w:tc>
          <w:tcPr>
            <w:tcW w:w="2835" w:type="dxa"/>
            <w:tcBorders>
              <w:top w:val="single" w:sz="4" w:space="0" w:color="auto"/>
              <w:bottom w:val="single" w:sz="4" w:space="0" w:color="auto"/>
              <w:right w:val="single" w:sz="4" w:space="0" w:color="auto"/>
            </w:tcBorders>
            <w:vAlign w:val="center"/>
          </w:tcPr>
          <w:p w14:paraId="1A66231A" w14:textId="4602A437" w:rsidR="0079525F" w:rsidRPr="004E2B9E" w:rsidRDefault="0079525F" w:rsidP="0016428C">
            <w:pPr>
              <w:kinsoku w:val="0"/>
              <w:spacing w:line="360" w:lineRule="exact"/>
              <w:rPr>
                <w:rFonts w:hAnsi="標楷體"/>
                <w:color w:val="000000"/>
                <w:sz w:val="24"/>
                <w:szCs w:val="24"/>
              </w:rPr>
            </w:pPr>
            <w:r w:rsidRPr="004E2B9E">
              <w:rPr>
                <w:rFonts w:hAnsi="標楷體" w:hint="eastAsia"/>
                <w:color w:val="000000"/>
                <w:sz w:val="24"/>
                <w:szCs w:val="24"/>
              </w:rPr>
              <w:lastRenderedPageBreak/>
              <w:t>該府109年12月18日及110年1月25日函復略以，分支管網及用戶接管第2、3標工程已開工施作，第4、5標已決標，第6、7標及第8、9標工程已送營建署備查，待核定後即辦理上網招標作業；第1標預定今年完工，第2、3標開始即以完成一分支水系即進場執行用戶接管作業，俾利提升用戶接管率。</w:t>
            </w:r>
            <w:r w:rsidRPr="004E2B9E">
              <w:rPr>
                <w:rFonts w:hAnsi="標楷體" w:hint="eastAsia"/>
                <w:bCs/>
                <w:color w:val="000000"/>
                <w:sz w:val="24"/>
                <w:szCs w:val="24"/>
              </w:rPr>
              <w:t>本室分別於109年12月25日及110年2月3日函請該府積極督促辦理第6、7標及8、9標工程之發包作業</w:t>
            </w:r>
            <w:r w:rsidRPr="004E2B9E">
              <w:rPr>
                <w:rFonts w:ascii="新細明體" w:hAnsi="新細明體" w:hint="eastAsia"/>
                <w:bCs/>
                <w:color w:val="000000"/>
                <w:sz w:val="24"/>
                <w:szCs w:val="24"/>
              </w:rPr>
              <w:t>，</w:t>
            </w:r>
            <w:r w:rsidRPr="004E2B9E">
              <w:rPr>
                <w:rFonts w:hAnsi="標楷體" w:hint="eastAsia"/>
                <w:bCs/>
                <w:color w:val="000000"/>
                <w:sz w:val="24"/>
                <w:szCs w:val="24"/>
              </w:rPr>
              <w:t>及注意第4、5標之履約品質及進度；另請將各標工程預計發包及完工期程並研謀提升用戶接管率善策辦理見復。再於同年4月1日函請該府儘</w:t>
            </w:r>
            <w:r w:rsidRPr="004E2B9E">
              <w:rPr>
                <w:rFonts w:hAnsi="標楷體" w:hint="eastAsia"/>
                <w:bCs/>
                <w:color w:val="000000"/>
                <w:sz w:val="24"/>
                <w:szCs w:val="24"/>
              </w:rPr>
              <w:lastRenderedPageBreak/>
              <w:t>速辦理見復並注意審計法第20條第2項規定</w:t>
            </w:r>
            <w:r w:rsidRPr="004E2B9E">
              <w:rPr>
                <w:rFonts w:ascii="新細明體" w:hAnsi="新細明體" w:hint="eastAsia"/>
                <w:color w:val="000000"/>
                <w:sz w:val="24"/>
                <w:szCs w:val="24"/>
              </w:rPr>
              <w:t>。</w:t>
            </w:r>
            <w:r w:rsidRPr="004E2B9E">
              <w:rPr>
                <w:rFonts w:hAnsi="標楷體" w:hint="eastAsia"/>
                <w:color w:val="000000"/>
                <w:sz w:val="24"/>
                <w:szCs w:val="24"/>
              </w:rPr>
              <w:t>該府於110年4月6日函復略以，分支管網及用戶接管工程第1標、第2、3標及第4、5標工程陸續完成決標，預定分別於110年8月11日、111年8月6日完工及112年6月4日完工；另第6、7標及第8、9標工程預定110年發包、113年完工。經查依內政部公布用戶接管普及率及污水處理率統計一覽表，嘉義市公共污水下水道普及率，於109年4月30日、12月31日及110年3月31日分別為0.76％、1.65％及2.42％，雖逐漸提升中，惟較預定109年底達成15.28％，相差甚遠；又該府前稱因實際執行期程與原定實施計畫有落差</w:t>
            </w:r>
            <w:r w:rsidRPr="004E2B9E">
              <w:rPr>
                <w:rFonts w:ascii="新細明體" w:hAnsi="新細明體" w:hint="eastAsia"/>
                <w:color w:val="000000"/>
                <w:sz w:val="24"/>
                <w:szCs w:val="24"/>
              </w:rPr>
              <w:t>，</w:t>
            </w:r>
            <w:r w:rsidRPr="004E2B9E">
              <w:rPr>
                <w:rFonts w:hAnsi="標楷體" w:hint="eastAsia"/>
                <w:color w:val="000000"/>
                <w:sz w:val="24"/>
                <w:szCs w:val="24"/>
              </w:rPr>
              <w:t>將修正執行年度展延至111年，惟於110年4月6日又函稱將展延至113年完工，且分支管網及用戶接管第6至9標工程，迄至110年5月底止，尚未完成發包</w:t>
            </w:r>
            <w:r w:rsidRPr="004E2B9E">
              <w:rPr>
                <w:rFonts w:ascii="新細明體" w:hAnsi="新細明體" w:hint="eastAsia"/>
                <w:color w:val="000000"/>
                <w:sz w:val="24"/>
                <w:szCs w:val="24"/>
              </w:rPr>
              <w:t>，</w:t>
            </w:r>
            <w:r w:rsidRPr="004E2B9E">
              <w:rPr>
                <w:rFonts w:hAnsi="標楷體" w:hint="eastAsia"/>
                <w:color w:val="000000"/>
                <w:sz w:val="24"/>
                <w:szCs w:val="24"/>
              </w:rPr>
              <w:t>全部工程預定於113年完工，仍有變數。本案已逾計畫完成期限4年，因執行進度嚴重落後，用戶接管率低，致水資源回收中心無法達成預期效益，惟該府仍未研謀善策，加速趕辦，任令完工期程不斷展</w:t>
            </w:r>
            <w:r w:rsidRPr="004E2B9E">
              <w:rPr>
                <w:rFonts w:hAnsi="標楷體" w:hint="eastAsia"/>
                <w:color w:val="000000"/>
                <w:sz w:val="24"/>
                <w:szCs w:val="24"/>
              </w:rPr>
              <w:lastRenderedPageBreak/>
              <w:t>延，核有答復不當情事。</w:t>
            </w:r>
          </w:p>
        </w:tc>
      </w:tr>
      <w:tr w:rsidR="00A56164" w:rsidRPr="00A4710C" w14:paraId="0080BFA6" w14:textId="77777777" w:rsidTr="00F86D02">
        <w:tc>
          <w:tcPr>
            <w:tcW w:w="2381" w:type="dxa"/>
          </w:tcPr>
          <w:p w14:paraId="6E3446ED" w14:textId="67A46A0C" w:rsidR="00A56164" w:rsidRPr="004E2B9E" w:rsidRDefault="00A56164" w:rsidP="0079525F">
            <w:pPr>
              <w:pStyle w:val="afc"/>
              <w:kinsoku w:val="0"/>
              <w:overflowPunct w:val="0"/>
              <w:spacing w:line="360" w:lineRule="exact"/>
              <w:ind w:left="520" w:hangingChars="200" w:hanging="520"/>
              <w:jc w:val="both"/>
              <w:rPr>
                <w:rFonts w:ascii="標楷體" w:hAnsi="標楷體"/>
                <w:bCs/>
                <w:color w:val="000000"/>
                <w:sz w:val="24"/>
              </w:rPr>
            </w:pPr>
            <w:r w:rsidRPr="004E2B9E">
              <w:rPr>
                <w:rFonts w:ascii="標楷體" w:hAnsi="標楷體" w:hint="eastAsia"/>
                <w:bCs/>
                <w:color w:val="000000"/>
                <w:sz w:val="24"/>
              </w:rPr>
              <w:lastRenderedPageBreak/>
              <w:t>三、未善盡污水下水道建設計畫主辦機關職責，積極辦理第一期修正實施計畫之執行管制及營運管理等事項，經營建署年度評鑑等第列為丙等，計畫推動成效欠佳；復於水資源回收中心試</w:t>
            </w:r>
            <w:r w:rsidRPr="004E2B9E">
              <w:rPr>
                <w:rFonts w:ascii="標楷體" w:hAnsi="標楷體" w:hint="eastAsia"/>
                <w:color w:val="000000"/>
                <w:sz w:val="24"/>
              </w:rPr>
              <w:t>運轉</w:t>
            </w:r>
            <w:r w:rsidRPr="004E2B9E">
              <w:rPr>
                <w:rFonts w:ascii="標楷體" w:hAnsi="標楷體" w:hint="eastAsia"/>
                <w:bCs/>
                <w:color w:val="000000"/>
                <w:sz w:val="24"/>
              </w:rPr>
              <w:t>期間，未詳實審核廠商提送之水質檢驗報告，對於排放水總氮檢測值長期高於設計標準值問題未予妥處，不利維護都市衛生環保品質。</w:t>
            </w:r>
          </w:p>
        </w:tc>
        <w:tc>
          <w:tcPr>
            <w:tcW w:w="3544" w:type="dxa"/>
            <w:vAlign w:val="center"/>
          </w:tcPr>
          <w:p w14:paraId="4AC608AA" w14:textId="52E607FD" w:rsidR="00A56164" w:rsidRPr="004E2B9E" w:rsidRDefault="00A56164" w:rsidP="0016428C">
            <w:pPr>
              <w:kinsoku w:val="0"/>
              <w:spacing w:line="360" w:lineRule="exact"/>
              <w:rPr>
                <w:rFonts w:hAnsi="標楷體"/>
                <w:color w:val="000000"/>
                <w:sz w:val="24"/>
                <w:szCs w:val="24"/>
              </w:rPr>
            </w:pPr>
            <w:r w:rsidRPr="004E2B9E">
              <w:rPr>
                <w:rFonts w:hAnsi="標楷體" w:hint="eastAsia"/>
                <w:b/>
                <w:color w:val="000000"/>
                <w:sz w:val="24"/>
                <w:szCs w:val="24"/>
              </w:rPr>
              <w:t>第1次（109年12月18日）據復：</w:t>
            </w:r>
            <w:r w:rsidRPr="004E2B9E">
              <w:rPr>
                <w:rFonts w:hAnsi="標楷體" w:hint="eastAsia"/>
                <w:color w:val="000000"/>
                <w:sz w:val="24"/>
                <w:szCs w:val="24"/>
              </w:rPr>
              <w:t>因污水建設尚在起步階段，針對營建署108年度評鑑所提相關缺失事項及代辦事項部分，逐步進行改善如下：(1)109年用戶接管數已達年度預定目標1000戶，累計目前接管總戶數為1608戶，水資中心進流水量也已逐步提升；(2)針對已接管完成區域之管線及用戶接管巡查作業，已於110年度編列預算，現已簽辦招標作業；（3）化糞池填除作法及實務策略上已逐步落實，亦盡力與施工區域之民眾溝通；(4)使用費全面開徵相關作業上，考量徵收費率尚須議會同意，且目前用戶接管普及率尚低，仍會依中央法令規定參酌</w:t>
            </w:r>
            <w:r w:rsidR="000728CF">
              <w:rPr>
                <w:rFonts w:hAnsi="標楷體" w:hint="eastAsia"/>
                <w:color w:val="000000"/>
                <w:sz w:val="24"/>
                <w:szCs w:val="24"/>
              </w:rPr>
              <w:t>該市</w:t>
            </w:r>
            <w:r w:rsidRPr="004E2B9E">
              <w:rPr>
                <w:rFonts w:hAnsi="標楷體" w:hint="eastAsia"/>
                <w:color w:val="000000"/>
                <w:sz w:val="24"/>
                <w:szCs w:val="24"/>
              </w:rPr>
              <w:t>現況辦理使用費徵收；（5）工程發包作業上，今年已完成分支管網及用戶接管第2、3標工程及第4、5標工程發包；(6)編制人力明顯不足部分，已於110年度預算編列增聘人員費用，因應後續增加業務。總氮之放流水設計值15 mg/L，其設定為在全期計畫平均日流量(60,000 CMD)及最大日流量(75,000 CMD)下，經計算在處理流程中有效去除下可達到之放流水質，目前水資中心進流水量未達前述設計流量，即未符合設計條件，以致無法達到設計值，但已要求委託操作單位，委託操作單位亦盡力依現況調整操作參數，檢視來函附表所列檢測數值，皆在自110年1月1日規範之</w:t>
            </w:r>
            <w:r w:rsidRPr="004E2B9E">
              <w:rPr>
                <w:rFonts w:hAnsi="標楷體" w:hint="eastAsia"/>
                <w:color w:val="000000"/>
                <w:sz w:val="24"/>
                <w:szCs w:val="24"/>
              </w:rPr>
              <w:lastRenderedPageBreak/>
              <w:t>限值(50 mg/L)以下，符合行政院環境保護署之規範。</w:t>
            </w:r>
          </w:p>
          <w:p w14:paraId="2A474CE8" w14:textId="77777777" w:rsidR="00A56164" w:rsidRPr="004E2B9E" w:rsidRDefault="00A56164" w:rsidP="0016428C">
            <w:pPr>
              <w:kinsoku w:val="0"/>
              <w:spacing w:line="360" w:lineRule="exact"/>
              <w:rPr>
                <w:rFonts w:hAnsi="標楷體"/>
                <w:color w:val="000000"/>
                <w:sz w:val="24"/>
                <w:szCs w:val="24"/>
              </w:rPr>
            </w:pPr>
            <w:r w:rsidRPr="004E2B9E">
              <w:rPr>
                <w:rFonts w:hAnsi="標楷體" w:hint="eastAsia"/>
                <w:b/>
                <w:color w:val="000000"/>
                <w:sz w:val="24"/>
                <w:szCs w:val="24"/>
              </w:rPr>
              <w:t>第2次（110年1月25日）據復：</w:t>
            </w:r>
            <w:r w:rsidRPr="004E2B9E">
              <w:rPr>
                <w:rFonts w:hAnsi="標楷體" w:hint="eastAsia"/>
                <w:color w:val="000000"/>
                <w:sz w:val="24"/>
                <w:szCs w:val="24"/>
              </w:rPr>
              <w:t>分管第1標預定於今年完成，分管第2、3標開始即以完成一分支水系即進場執行用戶接管作業，俾利提升用戶接管率。</w:t>
            </w:r>
          </w:p>
          <w:p w14:paraId="0C5E3062" w14:textId="77777777" w:rsidR="00A56164" w:rsidRPr="004E2B9E" w:rsidRDefault="00A56164" w:rsidP="0016428C">
            <w:pPr>
              <w:kinsoku w:val="0"/>
              <w:spacing w:line="360" w:lineRule="exact"/>
              <w:rPr>
                <w:rFonts w:hAnsi="標楷體"/>
                <w:color w:val="000000"/>
                <w:sz w:val="24"/>
                <w:szCs w:val="24"/>
              </w:rPr>
            </w:pPr>
            <w:r w:rsidRPr="004E2B9E">
              <w:rPr>
                <w:rFonts w:hAnsi="標楷體" w:hint="eastAsia"/>
                <w:b/>
                <w:color w:val="000000"/>
                <w:sz w:val="24"/>
                <w:szCs w:val="24"/>
              </w:rPr>
              <w:t>第3次（110年4月6日）據復：</w:t>
            </w:r>
            <w:r w:rsidRPr="004E2B9E">
              <w:rPr>
                <w:rFonts w:hAnsi="標楷體" w:hint="eastAsia"/>
                <w:color w:val="000000"/>
                <w:sz w:val="24"/>
                <w:szCs w:val="24"/>
              </w:rPr>
              <w:t>試營運期間加速用戶接管進度及</w:t>
            </w:r>
            <w:r w:rsidRPr="004E2B9E">
              <w:rPr>
                <w:rFonts w:hAnsi="標楷體" w:hint="eastAsia"/>
                <w:color w:val="000000"/>
                <w:sz w:val="24"/>
                <w:szCs w:val="24"/>
              </w:rPr>
              <w:tab/>
              <w:t>辦理中央排水截流</w:t>
            </w:r>
            <w:r w:rsidRPr="004E2B9E">
              <w:rPr>
                <w:rFonts w:ascii="新細明體" w:hAnsi="新細明體" w:hint="eastAsia"/>
                <w:color w:val="000000"/>
                <w:sz w:val="24"/>
                <w:szCs w:val="24"/>
              </w:rPr>
              <w:t>，</w:t>
            </w:r>
            <w:r w:rsidRPr="004E2B9E">
              <w:rPr>
                <w:rFonts w:hAnsi="標楷體" w:hint="eastAsia"/>
                <w:color w:val="000000"/>
                <w:sz w:val="24"/>
                <w:szCs w:val="24"/>
              </w:rPr>
              <w:t>預定在121年進水量預計達到平均日流量及最大日流量。</w:t>
            </w:r>
          </w:p>
        </w:tc>
        <w:tc>
          <w:tcPr>
            <w:tcW w:w="2835" w:type="dxa"/>
          </w:tcPr>
          <w:p w14:paraId="09B85AD1" w14:textId="7C17811A" w:rsidR="00A56164" w:rsidRPr="004E2B9E" w:rsidRDefault="00A56164" w:rsidP="0016428C">
            <w:pPr>
              <w:kinsoku w:val="0"/>
              <w:spacing w:line="360" w:lineRule="exact"/>
              <w:rPr>
                <w:rFonts w:hAnsi="標楷體"/>
                <w:bCs/>
                <w:color w:val="000000"/>
                <w:sz w:val="24"/>
                <w:szCs w:val="24"/>
              </w:rPr>
            </w:pPr>
            <w:r w:rsidRPr="004E2B9E">
              <w:rPr>
                <w:rFonts w:hAnsi="標楷體" w:hint="eastAsia"/>
                <w:bCs/>
                <w:color w:val="000000"/>
                <w:sz w:val="24"/>
                <w:szCs w:val="24"/>
              </w:rPr>
              <w:lastRenderedPageBreak/>
              <w:t>該府109年12月18日及110年1月25日函復略以，因污水建設尚在起步階段，針對營建署108年度所提相關缺失事項，已逐步進行改善，至於總氮之放流水設計值15 mg/L，目前水資源回收中心未達全期計畫平均日流量(60,000 CMD)及最大日流量(75,000 CMD)下，未符合設計條件</w:t>
            </w:r>
            <w:r w:rsidRPr="004E2B9E">
              <w:rPr>
                <w:rFonts w:ascii="新細明體" w:hAnsi="新細明體" w:hint="eastAsia"/>
                <w:bCs/>
                <w:color w:val="000000"/>
                <w:sz w:val="24"/>
                <w:szCs w:val="24"/>
              </w:rPr>
              <w:t>，</w:t>
            </w:r>
            <w:r w:rsidRPr="004E2B9E">
              <w:rPr>
                <w:rFonts w:hAnsi="標楷體" w:hint="eastAsia"/>
                <w:bCs/>
                <w:color w:val="000000"/>
                <w:sz w:val="24"/>
                <w:szCs w:val="24"/>
              </w:rPr>
              <w:t>以致無法達到設計值</w:t>
            </w:r>
            <w:r w:rsidRPr="004E2B9E">
              <w:rPr>
                <w:rFonts w:ascii="新細明體" w:hAnsi="新細明體" w:hint="eastAsia"/>
                <w:bCs/>
                <w:color w:val="000000"/>
                <w:sz w:val="24"/>
                <w:szCs w:val="24"/>
              </w:rPr>
              <w:t>，</w:t>
            </w:r>
            <w:r w:rsidRPr="004E2B9E">
              <w:rPr>
                <w:rFonts w:hAnsi="標楷體" w:hint="eastAsia"/>
                <w:bCs/>
                <w:color w:val="000000"/>
                <w:sz w:val="24"/>
                <w:szCs w:val="24"/>
              </w:rPr>
              <w:t>先以行政院環境保護署規範之50</w:t>
            </w:r>
            <w:r w:rsidRPr="004E2B9E">
              <w:rPr>
                <w:rFonts w:hAnsi="標楷體"/>
                <w:bCs/>
                <w:color w:val="000000"/>
                <w:sz w:val="24"/>
                <w:szCs w:val="24"/>
              </w:rPr>
              <w:t xml:space="preserve"> mg/L</w:t>
            </w:r>
            <w:r w:rsidRPr="004E2B9E">
              <w:rPr>
                <w:rFonts w:hAnsi="標楷體" w:hint="eastAsia"/>
                <w:bCs/>
                <w:color w:val="000000"/>
                <w:sz w:val="24"/>
                <w:szCs w:val="24"/>
              </w:rPr>
              <w:t>予以審查</w:t>
            </w:r>
            <w:r w:rsidRPr="004E2B9E">
              <w:rPr>
                <w:rFonts w:ascii="新細明體" w:hAnsi="新細明體" w:hint="eastAsia"/>
                <w:bCs/>
                <w:color w:val="000000"/>
                <w:sz w:val="24"/>
                <w:szCs w:val="24"/>
              </w:rPr>
              <w:t>。</w:t>
            </w:r>
            <w:r w:rsidRPr="004E2B9E">
              <w:rPr>
                <w:rFonts w:hAnsi="標楷體" w:hint="eastAsia"/>
                <w:bCs/>
                <w:color w:val="000000"/>
                <w:sz w:val="24"/>
                <w:szCs w:val="24"/>
              </w:rPr>
              <w:t>本室於109年12月25日及110年2月3日函請該府依契約規定妥處，並研謀於試營運期間進流水量無法達成之具體因應改善措施，再於同年4月1日函請該府儘速辦理見復並注意審計法第20條第2項規定。該府於110年4月6日函復略以，預計121年進水量達到全期計畫平均日流量及最大日流量。經查水資源回收中心於108年5月10日起試運轉3年，每年試運轉操作服務費用2,102萬餘元，依契約規定總氮之放流水設計值15 mg/L，該府未研謀於進流水量不足情況下辦理污水系統處理功能測試，卻稱預定121年達到</w:t>
            </w:r>
            <w:r w:rsidRPr="004E2B9E">
              <w:rPr>
                <w:rFonts w:hAnsi="標楷體" w:hint="eastAsia"/>
                <w:bCs/>
                <w:color w:val="000000"/>
                <w:sz w:val="24"/>
                <w:szCs w:val="24"/>
              </w:rPr>
              <w:lastRenderedPageBreak/>
              <w:t>預計平均日流量及最大日流量，再測試放流水之總氮值是否合乎設計值，惟歷經期程長達13年，屆時相關設備恐已折舊，顯未研謀具體改善措施，核有答復不當情事</w:t>
            </w:r>
            <w:r w:rsidRPr="004E2B9E">
              <w:rPr>
                <w:rFonts w:ascii="新細明體" w:hAnsi="新細明體" w:hint="eastAsia"/>
                <w:bCs/>
                <w:color w:val="000000"/>
                <w:sz w:val="24"/>
                <w:szCs w:val="24"/>
              </w:rPr>
              <w:t>。</w:t>
            </w:r>
          </w:p>
        </w:tc>
      </w:tr>
    </w:tbl>
    <w:p w14:paraId="4DA8DF43" w14:textId="79707644" w:rsidR="00AD37DB" w:rsidRDefault="00AD37DB" w:rsidP="000728CF">
      <w:pPr>
        <w:pStyle w:val="2"/>
        <w:spacing w:beforeLines="50" w:before="228"/>
        <w:ind w:left="1020" w:hanging="680"/>
      </w:pPr>
      <w:r>
        <w:rPr>
          <w:rFonts w:hint="eastAsia"/>
        </w:rPr>
        <w:lastRenderedPageBreak/>
        <w:t>本院現場履勘情形：</w:t>
      </w:r>
    </w:p>
    <w:p w14:paraId="6A7619C5" w14:textId="3E90BD83" w:rsidR="00AD37DB" w:rsidRDefault="00AD37DB" w:rsidP="00AD37DB">
      <w:pPr>
        <w:pStyle w:val="21"/>
        <w:ind w:left="1020" w:firstLine="680"/>
      </w:pPr>
      <w:r>
        <w:rPr>
          <w:rFonts w:hint="eastAsia"/>
        </w:rPr>
        <w:t>本院於1</w:t>
      </w:r>
      <w:r>
        <w:t>10</w:t>
      </w:r>
      <w:r>
        <w:rPr>
          <w:rFonts w:hint="eastAsia"/>
        </w:rPr>
        <w:t>年1</w:t>
      </w:r>
      <w:r>
        <w:t>0</w:t>
      </w:r>
      <w:r>
        <w:rPr>
          <w:rFonts w:hint="eastAsia"/>
        </w:rPr>
        <w:t>月4日前往嘉義市水資源回收中心現場履勘、聽取嘉義市政府簡報說</w:t>
      </w:r>
      <w:r w:rsidR="00DB774F">
        <w:rPr>
          <w:rFonts w:hint="eastAsia"/>
        </w:rPr>
        <w:t>明及詢問相關人員，相關照片如下所示。</w:t>
      </w:r>
    </w:p>
    <w:tbl>
      <w:tblPr>
        <w:tblStyle w:val="af8"/>
        <w:tblW w:w="8789" w:type="dxa"/>
        <w:tblInd w:w="-5" w:type="dxa"/>
        <w:tblCellMar>
          <w:left w:w="0" w:type="dxa"/>
          <w:right w:w="0" w:type="dxa"/>
        </w:tblCellMar>
        <w:tblLook w:val="04A0" w:firstRow="1" w:lastRow="0" w:firstColumn="1" w:lastColumn="0" w:noHBand="0" w:noVBand="1"/>
      </w:tblPr>
      <w:tblGrid>
        <w:gridCol w:w="4394"/>
        <w:gridCol w:w="4395"/>
      </w:tblGrid>
      <w:tr w:rsidR="00DB774F" w:rsidRPr="00652E15" w14:paraId="12AD5DF1" w14:textId="77777777" w:rsidTr="00A53C2A">
        <w:trPr>
          <w:trHeight w:val="3119"/>
        </w:trPr>
        <w:tc>
          <w:tcPr>
            <w:tcW w:w="4394" w:type="dxa"/>
            <w:vAlign w:val="center"/>
          </w:tcPr>
          <w:p w14:paraId="5D467FBB" w14:textId="03DE4086" w:rsidR="00DB774F" w:rsidRPr="00652E15" w:rsidRDefault="00DB774F" w:rsidP="00A53C2A">
            <w:pPr>
              <w:pStyle w:val="0"/>
              <w:spacing w:line="0" w:lineRule="atLeast"/>
              <w:ind w:leftChars="0" w:left="0"/>
              <w:jc w:val="center"/>
              <w:rPr>
                <w:color w:val="000000" w:themeColor="text1"/>
              </w:rPr>
            </w:pPr>
            <w:r>
              <w:rPr>
                <w:noProof/>
              </w:rPr>
              <w:drawing>
                <wp:inline distT="0" distB="0" distL="0" distR="0" wp14:anchorId="005DF787" wp14:editId="33692186">
                  <wp:extent cx="2783840" cy="1986742"/>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33180" cy="2021954"/>
                          </a:xfrm>
                          <a:prstGeom prst="rect">
                            <a:avLst/>
                          </a:prstGeom>
                        </pic:spPr>
                      </pic:pic>
                    </a:graphicData>
                  </a:graphic>
                </wp:inline>
              </w:drawing>
            </w:r>
          </w:p>
        </w:tc>
        <w:tc>
          <w:tcPr>
            <w:tcW w:w="4395" w:type="dxa"/>
            <w:vAlign w:val="center"/>
          </w:tcPr>
          <w:p w14:paraId="749EFF19" w14:textId="6246F4DA" w:rsidR="00DB774F" w:rsidRPr="00652E15" w:rsidRDefault="00DB774F" w:rsidP="00A53C2A">
            <w:pPr>
              <w:pStyle w:val="0"/>
              <w:spacing w:line="0" w:lineRule="atLeast"/>
              <w:ind w:leftChars="0" w:left="0"/>
              <w:jc w:val="center"/>
              <w:rPr>
                <w:color w:val="000000" w:themeColor="text1"/>
              </w:rPr>
            </w:pPr>
            <w:r>
              <w:rPr>
                <w:noProof/>
              </w:rPr>
              <w:drawing>
                <wp:inline distT="0" distB="0" distL="0" distR="0" wp14:anchorId="572C42BC" wp14:editId="19679A5A">
                  <wp:extent cx="2763216" cy="1970116"/>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26103" cy="2014953"/>
                          </a:xfrm>
                          <a:prstGeom prst="rect">
                            <a:avLst/>
                          </a:prstGeom>
                        </pic:spPr>
                      </pic:pic>
                    </a:graphicData>
                  </a:graphic>
                </wp:inline>
              </w:drawing>
            </w:r>
          </w:p>
        </w:tc>
      </w:tr>
      <w:tr w:rsidR="00DB774F" w:rsidRPr="00652E15" w14:paraId="470C7F67" w14:textId="77777777" w:rsidTr="00A53C2A">
        <w:tc>
          <w:tcPr>
            <w:tcW w:w="8789" w:type="dxa"/>
            <w:gridSpan w:val="2"/>
            <w:vAlign w:val="center"/>
          </w:tcPr>
          <w:p w14:paraId="1FF9A3C5" w14:textId="77777777" w:rsidR="00DB774F" w:rsidRPr="00652E15" w:rsidRDefault="00DB774F" w:rsidP="00A53C2A">
            <w:pPr>
              <w:pStyle w:val="0"/>
              <w:spacing w:line="0" w:lineRule="atLeast"/>
              <w:ind w:leftChars="0" w:left="0"/>
              <w:jc w:val="center"/>
              <w:rPr>
                <w:color w:val="000000" w:themeColor="text1"/>
              </w:rPr>
            </w:pPr>
            <w:r w:rsidRPr="00652E15">
              <w:rPr>
                <w:rFonts w:hint="eastAsia"/>
                <w:color w:val="000000" w:themeColor="text1"/>
              </w:rPr>
              <w:t>聽取簡報及釐清案情</w:t>
            </w:r>
          </w:p>
        </w:tc>
      </w:tr>
      <w:tr w:rsidR="00DB774F" w:rsidRPr="00652E15" w14:paraId="72213D61" w14:textId="77777777" w:rsidTr="00A53C2A">
        <w:trPr>
          <w:trHeight w:val="3119"/>
        </w:trPr>
        <w:tc>
          <w:tcPr>
            <w:tcW w:w="4394" w:type="dxa"/>
            <w:vAlign w:val="center"/>
          </w:tcPr>
          <w:p w14:paraId="45806D28" w14:textId="561F3F8E" w:rsidR="00DB774F" w:rsidRPr="00652E15" w:rsidRDefault="00DB774F" w:rsidP="00A53C2A">
            <w:pPr>
              <w:pStyle w:val="0"/>
              <w:spacing w:line="0" w:lineRule="atLeast"/>
              <w:ind w:leftChars="0" w:left="0"/>
              <w:jc w:val="center"/>
              <w:rPr>
                <w:color w:val="000000" w:themeColor="text1"/>
              </w:rPr>
            </w:pPr>
            <w:r>
              <w:rPr>
                <w:noProof/>
              </w:rPr>
              <w:drawing>
                <wp:inline distT="0" distB="0" distL="0" distR="0" wp14:anchorId="07D60A93" wp14:editId="67018AE3">
                  <wp:extent cx="2768138" cy="1978014"/>
                  <wp:effectExtent l="0" t="0" r="0" b="381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94929" cy="1997158"/>
                          </a:xfrm>
                          <a:prstGeom prst="rect">
                            <a:avLst/>
                          </a:prstGeom>
                        </pic:spPr>
                      </pic:pic>
                    </a:graphicData>
                  </a:graphic>
                </wp:inline>
              </w:drawing>
            </w:r>
          </w:p>
        </w:tc>
        <w:tc>
          <w:tcPr>
            <w:tcW w:w="4395" w:type="dxa"/>
            <w:vAlign w:val="center"/>
          </w:tcPr>
          <w:p w14:paraId="6AE87018" w14:textId="61C7E9F0" w:rsidR="00DB774F" w:rsidRPr="00652E15" w:rsidRDefault="00DB774F" w:rsidP="00A53C2A">
            <w:pPr>
              <w:pStyle w:val="0"/>
              <w:spacing w:line="0" w:lineRule="atLeast"/>
              <w:ind w:leftChars="0" w:left="0"/>
              <w:jc w:val="center"/>
              <w:rPr>
                <w:color w:val="000000" w:themeColor="text1"/>
              </w:rPr>
            </w:pPr>
            <w:r>
              <w:rPr>
                <w:noProof/>
              </w:rPr>
              <w:drawing>
                <wp:inline distT="0" distB="0" distL="0" distR="0" wp14:anchorId="4D66951F" wp14:editId="75E2EB72">
                  <wp:extent cx="2781762" cy="1969770"/>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18922" cy="1996083"/>
                          </a:xfrm>
                          <a:prstGeom prst="rect">
                            <a:avLst/>
                          </a:prstGeom>
                        </pic:spPr>
                      </pic:pic>
                    </a:graphicData>
                  </a:graphic>
                </wp:inline>
              </w:drawing>
            </w:r>
          </w:p>
        </w:tc>
      </w:tr>
      <w:tr w:rsidR="00900CA4" w:rsidRPr="00652E15" w14:paraId="2EB112BF" w14:textId="77777777" w:rsidTr="00A53C2A">
        <w:tc>
          <w:tcPr>
            <w:tcW w:w="8789" w:type="dxa"/>
            <w:gridSpan w:val="2"/>
            <w:vAlign w:val="center"/>
          </w:tcPr>
          <w:p w14:paraId="328836F5" w14:textId="74DF975D" w:rsidR="00900CA4" w:rsidRPr="00652E15" w:rsidRDefault="00900CA4" w:rsidP="00A53C2A">
            <w:pPr>
              <w:pStyle w:val="0"/>
              <w:spacing w:line="0" w:lineRule="atLeast"/>
              <w:ind w:leftChars="0" w:left="0"/>
              <w:jc w:val="center"/>
              <w:rPr>
                <w:color w:val="000000" w:themeColor="text1"/>
              </w:rPr>
            </w:pPr>
            <w:r w:rsidRPr="00652E15">
              <w:rPr>
                <w:rFonts w:hint="eastAsia"/>
                <w:color w:val="000000" w:themeColor="text1"/>
              </w:rPr>
              <w:lastRenderedPageBreak/>
              <w:t>現勘</w:t>
            </w:r>
            <w:r>
              <w:rPr>
                <w:rFonts w:hint="eastAsia"/>
                <w:color w:val="000000" w:themeColor="text1"/>
              </w:rPr>
              <w:t>水資源回收中心處理流程</w:t>
            </w:r>
          </w:p>
        </w:tc>
      </w:tr>
      <w:tr w:rsidR="00DB774F" w:rsidRPr="00652E15" w14:paraId="4849D4CA" w14:textId="77777777" w:rsidTr="00A53C2A">
        <w:trPr>
          <w:trHeight w:val="3119"/>
        </w:trPr>
        <w:tc>
          <w:tcPr>
            <w:tcW w:w="4394" w:type="dxa"/>
            <w:vAlign w:val="center"/>
          </w:tcPr>
          <w:p w14:paraId="5A290506" w14:textId="6AB334F5" w:rsidR="00DB774F" w:rsidRPr="00652E15" w:rsidRDefault="00E64145" w:rsidP="00A53C2A">
            <w:pPr>
              <w:pStyle w:val="0"/>
              <w:spacing w:line="0" w:lineRule="atLeast"/>
              <w:ind w:leftChars="0" w:left="0"/>
              <w:jc w:val="center"/>
              <w:rPr>
                <w:color w:val="000000" w:themeColor="text1"/>
              </w:rPr>
            </w:pPr>
            <w:r>
              <w:rPr>
                <w:noProof/>
              </w:rPr>
              <w:drawing>
                <wp:inline distT="0" distB="0" distL="0" distR="0" wp14:anchorId="78038FAA" wp14:editId="7817FFCE">
                  <wp:extent cx="2779059" cy="1971675"/>
                  <wp:effectExtent l="0" t="0" r="254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33240" cy="2010115"/>
                          </a:xfrm>
                          <a:prstGeom prst="rect">
                            <a:avLst/>
                          </a:prstGeom>
                        </pic:spPr>
                      </pic:pic>
                    </a:graphicData>
                  </a:graphic>
                </wp:inline>
              </w:drawing>
            </w:r>
          </w:p>
        </w:tc>
        <w:tc>
          <w:tcPr>
            <w:tcW w:w="4395" w:type="dxa"/>
            <w:vAlign w:val="center"/>
          </w:tcPr>
          <w:p w14:paraId="72B296A3" w14:textId="403E6322" w:rsidR="00DB774F" w:rsidRPr="00652E15" w:rsidRDefault="006A7392" w:rsidP="00A53C2A">
            <w:pPr>
              <w:pStyle w:val="0"/>
              <w:spacing w:line="0" w:lineRule="atLeast"/>
              <w:ind w:leftChars="0" w:left="0"/>
              <w:jc w:val="center"/>
              <w:rPr>
                <w:color w:val="000000" w:themeColor="text1"/>
              </w:rPr>
            </w:pPr>
            <w:r>
              <w:rPr>
                <w:noProof/>
              </w:rPr>
              <w:drawing>
                <wp:inline distT="0" distB="0" distL="0" distR="0" wp14:anchorId="346DD603" wp14:editId="71DADEF2">
                  <wp:extent cx="2758263" cy="1986742"/>
                  <wp:effectExtent l="0" t="0" r="4445"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01811" cy="2018109"/>
                          </a:xfrm>
                          <a:prstGeom prst="rect">
                            <a:avLst/>
                          </a:prstGeom>
                        </pic:spPr>
                      </pic:pic>
                    </a:graphicData>
                  </a:graphic>
                </wp:inline>
              </w:drawing>
            </w:r>
          </w:p>
        </w:tc>
      </w:tr>
      <w:tr w:rsidR="00E64145" w:rsidRPr="00652E15" w14:paraId="16FB3959" w14:textId="77777777" w:rsidTr="00D76540">
        <w:tc>
          <w:tcPr>
            <w:tcW w:w="8789" w:type="dxa"/>
            <w:gridSpan w:val="2"/>
            <w:vAlign w:val="center"/>
          </w:tcPr>
          <w:p w14:paraId="4F7357C6" w14:textId="2138F730" w:rsidR="00E64145" w:rsidRPr="00652E15" w:rsidRDefault="00E64145" w:rsidP="00A53C2A">
            <w:pPr>
              <w:pStyle w:val="0"/>
              <w:spacing w:line="0" w:lineRule="atLeast"/>
              <w:ind w:leftChars="0" w:left="0"/>
              <w:jc w:val="center"/>
              <w:rPr>
                <w:color w:val="000000" w:themeColor="text1"/>
              </w:rPr>
            </w:pPr>
            <w:r>
              <w:rPr>
                <w:rFonts w:hint="eastAsia"/>
                <w:color w:val="000000" w:themeColor="text1"/>
              </w:rPr>
              <w:t>水資源回收中心處理設備</w:t>
            </w:r>
          </w:p>
        </w:tc>
      </w:tr>
    </w:tbl>
    <w:p w14:paraId="51C31A63" w14:textId="77777777" w:rsidR="00DB774F" w:rsidRDefault="00DB774F" w:rsidP="00AD37DB">
      <w:pPr>
        <w:pStyle w:val="21"/>
        <w:ind w:left="1020" w:firstLine="680"/>
      </w:pPr>
    </w:p>
    <w:p w14:paraId="34566AC3" w14:textId="192F7BB0" w:rsidR="00CD3F30" w:rsidRDefault="00CD3F30" w:rsidP="00CD3F30">
      <w:pPr>
        <w:pStyle w:val="1"/>
        <w:numPr>
          <w:ilvl w:val="0"/>
          <w:numId w:val="1"/>
        </w:numPr>
        <w:ind w:left="2380" w:hanging="2380"/>
      </w:pPr>
      <w:r>
        <w:br w:type="page"/>
      </w:r>
      <w:r>
        <w:rPr>
          <w:rFonts w:hint="eastAsia"/>
        </w:rPr>
        <w:lastRenderedPageBreak/>
        <w:t>調查意見：</w:t>
      </w:r>
    </w:p>
    <w:p w14:paraId="5D2A4C58" w14:textId="3F446DF6" w:rsidR="00B31B8B" w:rsidRDefault="000728CF" w:rsidP="005625C4">
      <w:pPr>
        <w:pStyle w:val="10"/>
        <w:kinsoku w:val="0"/>
        <w:ind w:left="680" w:firstLine="680"/>
      </w:pPr>
      <w:bookmarkStart w:id="0" w:name="_Hlk97019076"/>
      <w:r>
        <w:rPr>
          <w:rFonts w:hint="eastAsia"/>
        </w:rPr>
        <w:t>嘉義市政府為推動嘉義市污水下水道系統建設，陳報內政部於</w:t>
      </w:r>
      <w:r w:rsidR="00B31B8B">
        <w:rPr>
          <w:rFonts w:hint="eastAsia"/>
        </w:rPr>
        <w:t>民國（下同）</w:t>
      </w:r>
      <w:r>
        <w:rPr>
          <w:rFonts w:hint="eastAsia"/>
        </w:rPr>
        <w:t>90年12月7日核定「嘉義市污水下水道系統工程第一期實施計畫」，嗣因政府財政日趨困難，行政院於「污水下水道第三期建設修正計畫(92</w:t>
      </w:r>
      <w:r w:rsidR="00774E6E">
        <w:rPr>
          <w:rFonts w:hint="eastAsia"/>
        </w:rPr>
        <w:t>年</w:t>
      </w:r>
      <w:r>
        <w:rPr>
          <w:rFonts w:hint="eastAsia"/>
        </w:rPr>
        <w:t>至97年度)」指示，污水量超過10,000噸以上之下水道將優先採行促進民間參與公共建設方式推展，</w:t>
      </w:r>
      <w:r w:rsidR="00B31B8B">
        <w:rPr>
          <w:rFonts w:hint="eastAsia"/>
        </w:rPr>
        <w:t>該</w:t>
      </w:r>
      <w:r>
        <w:rPr>
          <w:rFonts w:hint="eastAsia"/>
        </w:rPr>
        <w:t>府爰向行政院提報「促進民間參與嘉義市污水下水道系統建設之興建、營運、移轉（BOT）計畫」，建設總經費</w:t>
      </w:r>
      <w:r w:rsidR="00B31B8B">
        <w:rPr>
          <w:rFonts w:hint="eastAsia"/>
        </w:rPr>
        <w:t>新臺幣（下同）</w:t>
      </w:r>
      <w:r>
        <w:rPr>
          <w:rFonts w:hint="eastAsia"/>
        </w:rPr>
        <w:t>81億6,633萬餘元，行政院於97年</w:t>
      </w:r>
      <w:r>
        <w:t>8</w:t>
      </w:r>
      <w:r>
        <w:rPr>
          <w:rFonts w:hint="eastAsia"/>
        </w:rPr>
        <w:t>月</w:t>
      </w:r>
      <w:r>
        <w:t>7</w:t>
      </w:r>
      <w:r>
        <w:rPr>
          <w:rFonts w:hint="eastAsia"/>
        </w:rPr>
        <w:t>日核定。</w:t>
      </w:r>
    </w:p>
    <w:p w14:paraId="00ED1861" w14:textId="1E8FC56D" w:rsidR="00B31B8B" w:rsidRDefault="00B31B8B" w:rsidP="005625C4">
      <w:pPr>
        <w:pStyle w:val="10"/>
        <w:kinsoku w:val="0"/>
        <w:ind w:left="680" w:firstLine="680"/>
      </w:pPr>
      <w:r>
        <w:rPr>
          <w:rFonts w:hint="eastAsia"/>
        </w:rPr>
        <w:t>嘉義</w:t>
      </w:r>
      <w:r w:rsidR="000728CF">
        <w:rPr>
          <w:rFonts w:hint="eastAsia"/>
        </w:rPr>
        <w:t>市政府於</w:t>
      </w:r>
      <w:r w:rsidR="000728CF">
        <w:t>98</w:t>
      </w:r>
      <w:r w:rsidR="000728CF">
        <w:rPr>
          <w:rFonts w:hint="eastAsia"/>
        </w:rPr>
        <w:t>年間辦理</w:t>
      </w:r>
      <w:r w:rsidR="000728CF">
        <w:t>2</w:t>
      </w:r>
      <w:r w:rsidR="000728CF">
        <w:rPr>
          <w:rFonts w:hint="eastAsia"/>
        </w:rPr>
        <w:t>次促參招商作業，因未能甄選出最優申請人，向內政部提報「嘉義市污水下水道促參系統後續執行效益評估計畫」，改由</w:t>
      </w:r>
      <w:r>
        <w:rPr>
          <w:rFonts w:hint="eastAsia"/>
        </w:rPr>
        <w:t>該</w:t>
      </w:r>
      <w:r w:rsidR="000728CF">
        <w:rPr>
          <w:rFonts w:hint="eastAsia"/>
        </w:rPr>
        <w:t>府編列預算，並依政府採購法辦理，總經費增加至</w:t>
      </w:r>
      <w:r w:rsidR="000728CF">
        <w:t>120</w:t>
      </w:r>
      <w:r w:rsidR="000728CF">
        <w:rPr>
          <w:rFonts w:hint="eastAsia"/>
        </w:rPr>
        <w:t>億</w:t>
      </w:r>
      <w:r w:rsidR="000728CF">
        <w:t>3,744</w:t>
      </w:r>
      <w:r w:rsidR="000728CF">
        <w:rPr>
          <w:rFonts w:hint="eastAsia"/>
        </w:rPr>
        <w:t>萬餘元，預計興建平均每日污水處理量80,000噸(下稱CMD，噸/日)之污水處理廠及用戶接管99,000戶，暨辦理相關主次幹管及相關接管工程，執行期程自99</w:t>
      </w:r>
      <w:r w:rsidR="00774E6E">
        <w:rPr>
          <w:rFonts w:hint="eastAsia"/>
        </w:rPr>
        <w:t>年</w:t>
      </w:r>
      <w:r w:rsidR="000728CF">
        <w:rPr>
          <w:rFonts w:hint="eastAsia"/>
        </w:rPr>
        <w:t>至118年底止，共分4期辦理，經內政部於99年7月9日核定。</w:t>
      </w:r>
    </w:p>
    <w:p w14:paraId="31A88669" w14:textId="76076691" w:rsidR="00B31B8B" w:rsidRDefault="00B31B8B" w:rsidP="005625C4">
      <w:pPr>
        <w:pStyle w:val="10"/>
        <w:kinsoku w:val="0"/>
        <w:ind w:left="680" w:firstLine="680"/>
      </w:pPr>
      <w:r>
        <w:rPr>
          <w:rFonts w:hint="eastAsia"/>
        </w:rPr>
        <w:t>嘉義市</w:t>
      </w:r>
      <w:r w:rsidR="000728CF">
        <w:rPr>
          <w:rFonts w:hint="eastAsia"/>
        </w:rPr>
        <w:t>政府辦理「嘉義市污水下水道系統及污水處理廠第一期新建工程設計及監造委託技術服務案」，因得標廠商投標文件涉有未獲授權引用未得標廠商他案設計圖說等情事，經最高行政法院判決得標廠商敗訴定讞，該府爰辦理解約，陳報內政部於105年5月4日核定「嘉義市污水下水道系統第一期修正實施計畫」，總經費</w:t>
      </w:r>
      <w:r w:rsidR="00774E6E">
        <w:rPr>
          <w:rFonts w:hint="eastAsia"/>
        </w:rPr>
        <w:t>為</w:t>
      </w:r>
      <w:r w:rsidR="000728CF">
        <w:rPr>
          <w:rFonts w:hint="eastAsia"/>
        </w:rPr>
        <w:t>116億4,248萬餘元，並將污水處理廠名稱修正為水資源回收中心，污水處理量縮減至60,000CMD及用戶接管80,000戶，整體計畫期程104至121年，改分3期辦理。</w:t>
      </w:r>
    </w:p>
    <w:p w14:paraId="26CDB115" w14:textId="1E2A7DA7" w:rsidR="000728CF" w:rsidRDefault="000728CF" w:rsidP="005625C4">
      <w:pPr>
        <w:pStyle w:val="10"/>
        <w:kinsoku w:val="0"/>
        <w:ind w:left="680" w:firstLine="680"/>
      </w:pPr>
      <w:r>
        <w:rPr>
          <w:rFonts w:hint="eastAsia"/>
        </w:rPr>
        <w:t>其中第1期計畫執行期間自104至109年止，計畫內容</w:t>
      </w:r>
      <w:r>
        <w:rPr>
          <w:rFonts w:hint="eastAsia"/>
        </w:rPr>
        <w:lastRenderedPageBreak/>
        <w:t>包括興建污水處理量12,000CMD水資源回收中心</w:t>
      </w:r>
      <w:r w:rsidR="00B31B8B">
        <w:rPr>
          <w:rStyle w:val="aff0"/>
        </w:rPr>
        <w:footnoteReference w:id="3"/>
      </w:r>
      <w:r>
        <w:rPr>
          <w:rFonts w:hint="eastAsia"/>
        </w:rPr>
        <w:t>及用戶接管15,000戶，暨相關管線系統工程等，計畫經費</w:t>
      </w:r>
      <w:r w:rsidR="00B87E91">
        <w:rPr>
          <w:rFonts w:hint="eastAsia"/>
        </w:rPr>
        <w:t>為</w:t>
      </w:r>
      <w:r>
        <w:rPr>
          <w:rFonts w:hint="eastAsia"/>
        </w:rPr>
        <w:t>39億8,981萬餘元，其中內政部營建署(下稱營建署)補助92％，</w:t>
      </w:r>
      <w:r w:rsidR="00B87E91">
        <w:rPr>
          <w:rFonts w:hint="eastAsia"/>
        </w:rPr>
        <w:t>嘉義</w:t>
      </w:r>
      <w:r>
        <w:rPr>
          <w:rFonts w:hint="eastAsia"/>
        </w:rPr>
        <w:t>市政府自籌經費8％。</w:t>
      </w:r>
    </w:p>
    <w:p w14:paraId="64E51322" w14:textId="6D697CC0" w:rsidR="00B87E91" w:rsidRDefault="006374C6" w:rsidP="005625C4">
      <w:pPr>
        <w:pStyle w:val="10"/>
        <w:kinsoku w:val="0"/>
        <w:ind w:left="680" w:firstLine="680"/>
      </w:pPr>
      <w:r>
        <w:rPr>
          <w:rFonts w:hint="eastAsia"/>
        </w:rPr>
        <w:t>本案係</w:t>
      </w:r>
      <w:r w:rsidR="00B87E91">
        <w:rPr>
          <w:rFonts w:hint="eastAsia"/>
        </w:rPr>
        <w:t>審計部嘉義市審計室查核嘉義市政府辦理該市污水下水道建設</w:t>
      </w:r>
      <w:r w:rsidR="00636C91">
        <w:rPr>
          <w:rFonts w:hint="eastAsia"/>
        </w:rPr>
        <w:t>計畫</w:t>
      </w:r>
      <w:r w:rsidR="00B87E91">
        <w:rPr>
          <w:rFonts w:hint="eastAsia"/>
        </w:rPr>
        <w:t>第1期各標執行情</w:t>
      </w:r>
      <w:r w:rsidR="005625C4">
        <w:rPr>
          <w:rFonts w:hint="eastAsia"/>
        </w:rPr>
        <w:t>形，</w:t>
      </w:r>
      <w:r w:rsidR="00B87E91">
        <w:rPr>
          <w:rFonts w:hint="eastAsia"/>
        </w:rPr>
        <w:t>核有</w:t>
      </w:r>
      <w:r w:rsidR="005625C4">
        <w:rPr>
          <w:rFonts w:hint="eastAsia"/>
        </w:rPr>
        <w:t>效能過低情事</w:t>
      </w:r>
      <w:r w:rsidR="00636C91">
        <w:rPr>
          <w:rFonts w:hint="eastAsia"/>
        </w:rPr>
        <w:t>。</w:t>
      </w:r>
      <w:r w:rsidR="00B87E91" w:rsidRPr="00B87E91">
        <w:rPr>
          <w:rFonts w:hint="eastAsia"/>
        </w:rPr>
        <w:t>案經調閱</w:t>
      </w:r>
      <w:r w:rsidR="005625C4">
        <w:rPr>
          <w:rFonts w:hint="eastAsia"/>
        </w:rPr>
        <w:t>營建署、嘉義市政府</w:t>
      </w:r>
      <w:r w:rsidR="00B87E91" w:rsidRPr="00B87E91">
        <w:rPr>
          <w:rFonts w:hint="eastAsia"/>
        </w:rPr>
        <w:t>及審計部等機關卷證資料，</w:t>
      </w:r>
      <w:r w:rsidR="005625C4">
        <w:rPr>
          <w:rFonts w:hint="eastAsia"/>
        </w:rPr>
        <w:t>並</w:t>
      </w:r>
      <w:r w:rsidR="00B87E91" w:rsidRPr="00B87E91">
        <w:rPr>
          <w:rFonts w:hint="eastAsia"/>
        </w:rPr>
        <w:t>於11</w:t>
      </w:r>
      <w:r w:rsidR="005625C4">
        <w:t>0</w:t>
      </w:r>
      <w:r w:rsidR="00B87E91" w:rsidRPr="00B87E91">
        <w:rPr>
          <w:rFonts w:hint="eastAsia"/>
        </w:rPr>
        <w:t>年</w:t>
      </w:r>
      <w:r w:rsidR="005625C4">
        <w:rPr>
          <w:rFonts w:hint="eastAsia"/>
        </w:rPr>
        <w:t>1</w:t>
      </w:r>
      <w:r w:rsidR="005625C4">
        <w:t>0</w:t>
      </w:r>
      <w:r w:rsidR="00B87E91" w:rsidRPr="00B87E91">
        <w:rPr>
          <w:rFonts w:hint="eastAsia"/>
        </w:rPr>
        <w:t>月</w:t>
      </w:r>
      <w:r w:rsidR="005625C4">
        <w:rPr>
          <w:rFonts w:hint="eastAsia"/>
        </w:rPr>
        <w:t>4</w:t>
      </w:r>
      <w:r w:rsidR="00B87E91" w:rsidRPr="00B87E91">
        <w:rPr>
          <w:rFonts w:hint="eastAsia"/>
        </w:rPr>
        <w:t>日前往</w:t>
      </w:r>
      <w:r w:rsidR="005625C4">
        <w:rPr>
          <w:rFonts w:hint="eastAsia"/>
        </w:rPr>
        <w:t>嘉義市水資源回收中心</w:t>
      </w:r>
      <w:r w:rsidR="00B87E91" w:rsidRPr="00B87E91">
        <w:rPr>
          <w:rFonts w:hint="eastAsia"/>
        </w:rPr>
        <w:t>現場履勘、聽取簡報及詢問</w:t>
      </w:r>
      <w:r w:rsidR="005625C4">
        <w:rPr>
          <w:rFonts w:hint="eastAsia"/>
        </w:rPr>
        <w:t>相關</w:t>
      </w:r>
      <w:r w:rsidR="00B87E91" w:rsidRPr="00B87E91">
        <w:rPr>
          <w:rFonts w:hint="eastAsia"/>
        </w:rPr>
        <w:t>人員</w:t>
      </w:r>
      <w:r w:rsidR="005625C4">
        <w:rPr>
          <w:rFonts w:hint="eastAsia"/>
        </w:rPr>
        <w:t>，再於1</w:t>
      </w:r>
      <w:r w:rsidR="005625C4">
        <w:t>11</w:t>
      </w:r>
      <w:r w:rsidR="005625C4">
        <w:rPr>
          <w:rFonts w:hint="eastAsia"/>
        </w:rPr>
        <w:t>年1月1</w:t>
      </w:r>
      <w:r w:rsidR="005625C4">
        <w:t>4</w:t>
      </w:r>
      <w:r w:rsidR="005625C4">
        <w:rPr>
          <w:rFonts w:hint="eastAsia"/>
        </w:rPr>
        <w:t>日請營建署吳副署長、嘉義市陳副市長暨所屬業務主管人員到院說明</w:t>
      </w:r>
      <w:r w:rsidR="00B87E91" w:rsidRPr="00B87E91">
        <w:rPr>
          <w:rFonts w:hint="eastAsia"/>
        </w:rPr>
        <w:t>，已調查竣事，茲臚列調查意見如下</w:t>
      </w:r>
      <w:r w:rsidR="005625C4">
        <w:rPr>
          <w:rFonts w:hint="eastAsia"/>
        </w:rPr>
        <w:t>：</w:t>
      </w:r>
    </w:p>
    <w:p w14:paraId="3FAAF062" w14:textId="2C386365" w:rsidR="00163E08" w:rsidRPr="000B0FD9" w:rsidRDefault="00163E08" w:rsidP="000B0FD9">
      <w:pPr>
        <w:pStyle w:val="2"/>
        <w:rPr>
          <w:b/>
          <w:bCs w:val="0"/>
        </w:rPr>
      </w:pPr>
      <w:r w:rsidRPr="00163E08">
        <w:rPr>
          <w:rFonts w:hint="eastAsia"/>
          <w:b/>
          <w:bCs w:val="0"/>
        </w:rPr>
        <w:t>嘉義市政府</w:t>
      </w:r>
      <w:bookmarkStart w:id="1" w:name="_Hlk96604910"/>
      <w:r w:rsidRPr="00163E08">
        <w:rPr>
          <w:rFonts w:hint="eastAsia"/>
          <w:b/>
          <w:bCs w:val="0"/>
        </w:rPr>
        <w:t>辦理該市污水下水道建設計畫，原先以人力及經驗不足為由，將污水處理廠委託營建署代辦，惟於105年7月間終止代辦</w:t>
      </w:r>
      <w:r w:rsidR="00713EFE">
        <w:rPr>
          <w:rFonts w:hint="eastAsia"/>
          <w:b/>
          <w:bCs w:val="0"/>
        </w:rPr>
        <w:t>，該府</w:t>
      </w:r>
      <w:r w:rsidRPr="00163E08">
        <w:rPr>
          <w:rFonts w:hint="eastAsia"/>
          <w:b/>
          <w:bCs w:val="0"/>
        </w:rPr>
        <w:t>收回改採統包方式辦理，致設計廠商已完成之基本設計、細部設計之</w:t>
      </w:r>
      <w:r w:rsidR="0015421A">
        <w:rPr>
          <w:rFonts w:hint="eastAsia"/>
          <w:b/>
          <w:bCs w:val="0"/>
        </w:rPr>
        <w:t>成果及</w:t>
      </w:r>
      <w:r w:rsidRPr="00163E08">
        <w:rPr>
          <w:rFonts w:hint="eastAsia"/>
          <w:b/>
          <w:bCs w:val="0"/>
        </w:rPr>
        <w:t>費用共計813萬餘元</w:t>
      </w:r>
      <w:r>
        <w:rPr>
          <w:rFonts w:hint="eastAsia"/>
          <w:b/>
          <w:bCs w:val="0"/>
        </w:rPr>
        <w:t>，因統包廠商設計污水處理方式不同，無法接續</w:t>
      </w:r>
      <w:r w:rsidR="0015421A">
        <w:rPr>
          <w:rFonts w:hint="eastAsia"/>
          <w:b/>
          <w:bCs w:val="0"/>
        </w:rPr>
        <w:t>使用而</w:t>
      </w:r>
      <w:r w:rsidRPr="00163E08">
        <w:rPr>
          <w:rFonts w:hint="eastAsia"/>
          <w:b/>
          <w:bCs w:val="0"/>
        </w:rPr>
        <w:t>形同虛擲</w:t>
      </w:r>
      <w:r w:rsidR="00851953">
        <w:rPr>
          <w:rFonts w:hint="eastAsia"/>
          <w:b/>
          <w:bCs w:val="0"/>
        </w:rPr>
        <w:t>；且改採統包用意在於縮短建置時程，惟該府耗時5個月餘始完成統包設計審查作業，未能發揮統包效益</w:t>
      </w:r>
      <w:r>
        <w:rPr>
          <w:rFonts w:hint="eastAsia"/>
          <w:b/>
          <w:bCs w:val="0"/>
        </w:rPr>
        <w:t>，迄</w:t>
      </w:r>
      <w:r w:rsidR="0015421A">
        <w:rPr>
          <w:rFonts w:hint="eastAsia"/>
          <w:b/>
          <w:bCs w:val="0"/>
        </w:rPr>
        <w:t>1</w:t>
      </w:r>
      <w:r w:rsidR="0015421A">
        <w:rPr>
          <w:b/>
          <w:bCs w:val="0"/>
        </w:rPr>
        <w:t>11</w:t>
      </w:r>
      <w:r w:rsidR="0015421A">
        <w:rPr>
          <w:rFonts w:hint="eastAsia"/>
          <w:b/>
          <w:bCs w:val="0"/>
        </w:rPr>
        <w:t>年1月亦</w:t>
      </w:r>
      <w:r w:rsidR="009D17D2">
        <w:rPr>
          <w:rFonts w:hint="eastAsia"/>
          <w:b/>
          <w:bCs w:val="0"/>
        </w:rPr>
        <w:t>僅</w:t>
      </w:r>
      <w:r w:rsidR="0015421A">
        <w:rPr>
          <w:rFonts w:hint="eastAsia"/>
          <w:b/>
          <w:bCs w:val="0"/>
        </w:rPr>
        <w:t>完成4</w:t>
      </w:r>
      <w:r w:rsidR="009D17D2">
        <w:rPr>
          <w:b/>
          <w:bCs w:val="0"/>
        </w:rPr>
        <w:t>,</w:t>
      </w:r>
      <w:r w:rsidR="0015421A">
        <w:rPr>
          <w:b/>
          <w:bCs w:val="0"/>
        </w:rPr>
        <w:t>241</w:t>
      </w:r>
      <w:r w:rsidR="0015421A">
        <w:rPr>
          <w:rFonts w:hint="eastAsia"/>
          <w:b/>
          <w:bCs w:val="0"/>
        </w:rPr>
        <w:t>戶接管</w:t>
      </w:r>
      <w:r w:rsidR="00636C91">
        <w:rPr>
          <w:rFonts w:hint="eastAsia"/>
          <w:b/>
          <w:bCs w:val="0"/>
        </w:rPr>
        <w:t>（占4</w:t>
      </w:r>
      <w:r w:rsidR="00636C91">
        <w:rPr>
          <w:b/>
          <w:bCs w:val="0"/>
        </w:rPr>
        <w:t>.17</w:t>
      </w:r>
      <w:r w:rsidR="00636C91">
        <w:rPr>
          <w:rFonts w:hint="eastAsia"/>
          <w:b/>
          <w:bCs w:val="0"/>
        </w:rPr>
        <w:t>％</w:t>
      </w:r>
      <w:r w:rsidR="00636C91">
        <w:rPr>
          <w:rStyle w:val="aff0"/>
          <w:b/>
          <w:bCs w:val="0"/>
        </w:rPr>
        <w:footnoteReference w:id="4"/>
      </w:r>
      <w:r w:rsidR="00636C91">
        <w:rPr>
          <w:rFonts w:hint="eastAsia"/>
          <w:b/>
          <w:bCs w:val="0"/>
        </w:rPr>
        <w:t>）</w:t>
      </w:r>
      <w:r w:rsidR="0015421A">
        <w:rPr>
          <w:rFonts w:hint="eastAsia"/>
          <w:b/>
          <w:bCs w:val="0"/>
        </w:rPr>
        <w:t>，未</w:t>
      </w:r>
      <w:r>
        <w:rPr>
          <w:rFonts w:hint="eastAsia"/>
          <w:b/>
          <w:bCs w:val="0"/>
        </w:rPr>
        <w:t>達成</w:t>
      </w:r>
      <w:r w:rsidR="0015421A">
        <w:rPr>
          <w:rFonts w:hint="eastAsia"/>
          <w:b/>
          <w:bCs w:val="0"/>
        </w:rPr>
        <w:t>原有接管</w:t>
      </w:r>
      <w:r>
        <w:rPr>
          <w:rFonts w:hint="eastAsia"/>
          <w:b/>
          <w:bCs w:val="0"/>
        </w:rPr>
        <w:t>1</w:t>
      </w:r>
      <w:r>
        <w:rPr>
          <w:b/>
          <w:bCs w:val="0"/>
        </w:rPr>
        <w:t>5</w:t>
      </w:r>
      <w:r w:rsidR="0015421A">
        <w:rPr>
          <w:b/>
          <w:bCs w:val="0"/>
        </w:rPr>
        <w:t>,</w:t>
      </w:r>
      <w:r>
        <w:rPr>
          <w:b/>
          <w:bCs w:val="0"/>
        </w:rPr>
        <w:t>000</w:t>
      </w:r>
      <w:r>
        <w:rPr>
          <w:rFonts w:hint="eastAsia"/>
          <w:b/>
          <w:bCs w:val="0"/>
        </w:rPr>
        <w:t>戶之目標，核有</w:t>
      </w:r>
      <w:bookmarkEnd w:id="1"/>
      <w:r w:rsidR="00851953">
        <w:rPr>
          <w:rFonts w:hint="eastAsia"/>
          <w:b/>
          <w:bCs w:val="0"/>
        </w:rPr>
        <w:t>怠忽</w:t>
      </w:r>
    </w:p>
    <w:p w14:paraId="4728930C" w14:textId="307AA663" w:rsidR="005565C7" w:rsidRDefault="00F43221" w:rsidP="000B0FD9">
      <w:pPr>
        <w:pStyle w:val="3"/>
      </w:pPr>
      <w:r>
        <w:rPr>
          <w:rFonts w:hint="eastAsia"/>
        </w:rPr>
        <w:t>嘉義市政府於9</w:t>
      </w:r>
      <w:r>
        <w:t>9</w:t>
      </w:r>
      <w:r>
        <w:rPr>
          <w:rFonts w:hint="eastAsia"/>
        </w:rPr>
        <w:t>年4月1</w:t>
      </w:r>
      <w:r>
        <w:t>5</w:t>
      </w:r>
      <w:r>
        <w:rPr>
          <w:rFonts w:hint="eastAsia"/>
        </w:rPr>
        <w:t>日以府工水字第0</w:t>
      </w:r>
      <w:r>
        <w:t>992105048</w:t>
      </w:r>
      <w:r>
        <w:rPr>
          <w:rFonts w:hint="eastAsia"/>
        </w:rPr>
        <w:t>號</w:t>
      </w:r>
      <w:r w:rsidR="002927D1">
        <w:rPr>
          <w:rFonts w:hint="eastAsia"/>
        </w:rPr>
        <w:t>函</w:t>
      </w:r>
      <w:r>
        <w:rPr>
          <w:rFonts w:hint="eastAsia"/>
        </w:rPr>
        <w:t>營建署，表示嘉義市污水下水道建設計畫中，有關污水處理廠工程之設計審查</w:t>
      </w:r>
      <w:r w:rsidR="008B131B">
        <w:rPr>
          <w:rFonts w:hint="eastAsia"/>
        </w:rPr>
        <w:t>、發包及監造部分，因該府承辦人力及經驗恐無法負荷，建請由該署代辦</w:t>
      </w:r>
      <w:r w:rsidR="00896B76">
        <w:rPr>
          <w:rStyle w:val="aff0"/>
        </w:rPr>
        <w:footnoteReference w:id="5"/>
      </w:r>
      <w:r w:rsidR="008B131B">
        <w:rPr>
          <w:rFonts w:hint="eastAsia"/>
        </w:rPr>
        <w:t>。</w:t>
      </w:r>
      <w:r w:rsidR="00607F6A">
        <w:rPr>
          <w:rFonts w:hint="eastAsia"/>
        </w:rPr>
        <w:t>營建署於9</w:t>
      </w:r>
      <w:r w:rsidR="00607F6A">
        <w:t>9</w:t>
      </w:r>
      <w:r w:rsidR="00607F6A">
        <w:rPr>
          <w:rFonts w:hint="eastAsia"/>
        </w:rPr>
        <w:t>年5月2</w:t>
      </w:r>
      <w:r w:rsidR="00607F6A">
        <w:t>4</w:t>
      </w:r>
      <w:r w:rsidR="00607F6A">
        <w:rPr>
          <w:rFonts w:hint="eastAsia"/>
        </w:rPr>
        <w:t>日以營署水</w:t>
      </w:r>
      <w:r w:rsidR="00607F6A">
        <w:rPr>
          <w:rFonts w:hint="eastAsia"/>
        </w:rPr>
        <w:lastRenderedPageBreak/>
        <w:t>字第0</w:t>
      </w:r>
      <w:r w:rsidR="00607F6A">
        <w:t>993683430</w:t>
      </w:r>
      <w:r w:rsidR="00607F6A">
        <w:rPr>
          <w:rFonts w:hint="eastAsia"/>
        </w:rPr>
        <w:t>號函復嘉義市政府，有關代辦事項，原則同意。</w:t>
      </w:r>
    </w:p>
    <w:p w14:paraId="249616AB" w14:textId="0741D2D2" w:rsidR="000B0FD9" w:rsidRDefault="00A4663E" w:rsidP="000B0FD9">
      <w:pPr>
        <w:pStyle w:val="3"/>
      </w:pPr>
      <w:r>
        <w:rPr>
          <w:rFonts w:hint="eastAsia"/>
        </w:rPr>
        <w:t>嘉義市政</w:t>
      </w:r>
      <w:r w:rsidR="000B0FD9">
        <w:rPr>
          <w:rFonts w:hint="eastAsia"/>
        </w:rPr>
        <w:t>府</w:t>
      </w:r>
      <w:r w:rsidR="002927D1">
        <w:rPr>
          <w:rFonts w:hint="eastAsia"/>
        </w:rPr>
        <w:t>遂</w:t>
      </w:r>
      <w:r w:rsidR="000B0FD9">
        <w:rPr>
          <w:rFonts w:hint="eastAsia"/>
        </w:rPr>
        <w:t>辦理嘉義市污水下水道系統及污水處理廠第一期新建工程設計及監造委託技術服務</w:t>
      </w:r>
      <w:r w:rsidR="002927D1">
        <w:rPr>
          <w:rFonts w:hint="eastAsia"/>
        </w:rPr>
        <w:t>採購</w:t>
      </w:r>
      <w:r w:rsidR="000B0FD9">
        <w:rPr>
          <w:rFonts w:hint="eastAsia"/>
        </w:rPr>
        <w:t>案，委託</w:t>
      </w:r>
      <w:r w:rsidR="002927D1">
        <w:rPr>
          <w:rFonts w:hint="eastAsia"/>
        </w:rPr>
        <w:t>營</w:t>
      </w:r>
      <w:r w:rsidR="000B0FD9">
        <w:rPr>
          <w:rFonts w:hint="eastAsia"/>
        </w:rPr>
        <w:t>建署代辦污水處理廠(下稱水資源回收中心)之設計審查、發包及監造之專案管理，於100年5月決標予式新工程顧問有限公司</w:t>
      </w:r>
      <w:r w:rsidR="002927D1">
        <w:rPr>
          <w:rFonts w:hint="eastAsia"/>
        </w:rPr>
        <w:t>（下稱式新公司）</w:t>
      </w:r>
      <w:r w:rsidR="000B0FD9">
        <w:rPr>
          <w:rFonts w:hint="eastAsia"/>
        </w:rPr>
        <w:t>，契約金額1億4,053萬</w:t>
      </w:r>
      <w:r w:rsidR="00DB2417">
        <w:rPr>
          <w:rFonts w:hint="eastAsia"/>
        </w:rPr>
        <w:t>4</w:t>
      </w:r>
      <w:r w:rsidR="00DB2417">
        <w:t>,240</w:t>
      </w:r>
      <w:r w:rsidR="000B0FD9">
        <w:rPr>
          <w:rFonts w:hint="eastAsia"/>
        </w:rPr>
        <w:t>元。因該公司投標文件涉有未獲授權逕行引用未得標廠商他案設計圖說等情事，歷經異議、申訴及訴訟程序，</w:t>
      </w:r>
      <w:r w:rsidR="000B0FD9" w:rsidRPr="00163E08">
        <w:rPr>
          <w:rFonts w:hint="eastAsia"/>
        </w:rPr>
        <w:t>最高行政法院於102年9月12日</w:t>
      </w:r>
      <w:r w:rsidR="000B0FD9">
        <w:rPr>
          <w:rFonts w:hint="eastAsia"/>
        </w:rPr>
        <w:t>以102年度判字第583號判決式新公司上訴駁回，敗訴定讞，該府爰與</w:t>
      </w:r>
      <w:r w:rsidR="002927D1">
        <w:rPr>
          <w:rFonts w:hint="eastAsia"/>
        </w:rPr>
        <w:t>式新</w:t>
      </w:r>
      <w:r w:rsidR="000B0FD9">
        <w:rPr>
          <w:rFonts w:hint="eastAsia"/>
        </w:rPr>
        <w:t>公司解除契約。</w:t>
      </w:r>
    </w:p>
    <w:p w14:paraId="5EB05657" w14:textId="4F6A5D13" w:rsidR="00580124" w:rsidRDefault="00DF2199" w:rsidP="00A53C2A">
      <w:pPr>
        <w:pStyle w:val="3"/>
      </w:pPr>
      <w:r>
        <w:rPr>
          <w:rFonts w:hint="eastAsia"/>
        </w:rPr>
        <w:t>嘉義市政府</w:t>
      </w:r>
      <w:r w:rsidR="000B0FD9">
        <w:rPr>
          <w:rFonts w:hint="eastAsia"/>
        </w:rPr>
        <w:t>於103年10月重新辦理嘉義市污水下水道系統第一期工程設計及監造委託技術服務採購</w:t>
      </w:r>
      <w:r>
        <w:rPr>
          <w:rFonts w:hint="eastAsia"/>
        </w:rPr>
        <w:t>案</w:t>
      </w:r>
      <w:r w:rsidR="000B0FD9">
        <w:rPr>
          <w:rFonts w:hint="eastAsia"/>
        </w:rPr>
        <w:t>，由亞新工程顧問股份有限公司(下稱亞新公司)得標</w:t>
      </w:r>
      <w:r w:rsidR="0017116A">
        <w:rPr>
          <w:rFonts w:hint="eastAsia"/>
        </w:rPr>
        <w:t>，決標金額為1億4</w:t>
      </w:r>
      <w:r w:rsidR="0017116A">
        <w:t>,631</w:t>
      </w:r>
      <w:r w:rsidR="0017116A">
        <w:rPr>
          <w:rFonts w:hint="eastAsia"/>
        </w:rPr>
        <w:t>萬2</w:t>
      </w:r>
      <w:r w:rsidR="0017116A">
        <w:t>80</w:t>
      </w:r>
      <w:r w:rsidR="0017116A">
        <w:rPr>
          <w:rFonts w:hint="eastAsia"/>
        </w:rPr>
        <w:t>元</w:t>
      </w:r>
      <w:r w:rsidR="000B0FD9">
        <w:rPr>
          <w:rFonts w:hint="eastAsia"/>
        </w:rPr>
        <w:t>，</w:t>
      </w:r>
      <w:r w:rsidR="00FE22AA">
        <w:rPr>
          <w:rFonts w:hint="eastAsia"/>
        </w:rPr>
        <w:t>亞新公司於1</w:t>
      </w:r>
      <w:r w:rsidR="00FE22AA">
        <w:t>0</w:t>
      </w:r>
      <w:r w:rsidR="00BD01EF">
        <w:t>4</w:t>
      </w:r>
      <w:r w:rsidR="00FE22AA">
        <w:rPr>
          <w:rFonts w:hint="eastAsia"/>
        </w:rPr>
        <w:t>年向營建署申請</w:t>
      </w:r>
      <w:r w:rsidR="00FE22AA" w:rsidRPr="00017995">
        <w:rPr>
          <w:rFonts w:hint="eastAsia"/>
          <w:color w:val="000000" w:themeColor="text1"/>
        </w:rPr>
        <w:t>工作執行計畫費用5</w:t>
      </w:r>
      <w:r w:rsidR="00FE22AA" w:rsidRPr="00017995">
        <w:rPr>
          <w:color w:val="000000" w:themeColor="text1"/>
        </w:rPr>
        <w:t>0</w:t>
      </w:r>
      <w:r w:rsidR="00FE22AA" w:rsidRPr="00017995">
        <w:rPr>
          <w:rFonts w:hint="eastAsia"/>
          <w:color w:val="000000" w:themeColor="text1"/>
        </w:rPr>
        <w:t>萬元、1</w:t>
      </w:r>
      <w:r w:rsidR="00FE22AA" w:rsidRPr="00017995">
        <w:rPr>
          <w:color w:val="000000" w:themeColor="text1"/>
        </w:rPr>
        <w:t>0</w:t>
      </w:r>
      <w:r w:rsidR="00BD01EF" w:rsidRPr="00017995">
        <w:rPr>
          <w:color w:val="000000" w:themeColor="text1"/>
        </w:rPr>
        <w:t>5</w:t>
      </w:r>
      <w:r w:rsidR="00FE22AA" w:rsidRPr="00017995">
        <w:rPr>
          <w:rFonts w:hint="eastAsia"/>
          <w:color w:val="000000" w:themeColor="text1"/>
        </w:rPr>
        <w:t>年向該署申請基本設計費用1</w:t>
      </w:r>
      <w:r w:rsidR="00FE22AA" w:rsidRPr="00017995">
        <w:rPr>
          <w:color w:val="000000" w:themeColor="text1"/>
        </w:rPr>
        <w:t>00</w:t>
      </w:r>
      <w:r w:rsidR="00FE22AA" w:rsidRPr="00017995">
        <w:rPr>
          <w:rFonts w:hint="eastAsia"/>
          <w:color w:val="000000" w:themeColor="text1"/>
        </w:rPr>
        <w:t>萬4</w:t>
      </w:r>
      <w:r w:rsidR="00FE22AA" w:rsidRPr="00017995">
        <w:rPr>
          <w:color w:val="000000" w:themeColor="text1"/>
        </w:rPr>
        <w:t>,415</w:t>
      </w:r>
      <w:r w:rsidR="00FE22AA" w:rsidRPr="00017995">
        <w:rPr>
          <w:rFonts w:hint="eastAsia"/>
          <w:color w:val="000000" w:themeColor="text1"/>
        </w:rPr>
        <w:t>元</w:t>
      </w:r>
      <w:r w:rsidR="00FE22AA">
        <w:rPr>
          <w:rFonts w:hint="eastAsia"/>
        </w:rPr>
        <w:t>，二者合計營建署已支付亞新公司1</w:t>
      </w:r>
      <w:r w:rsidR="00FE22AA">
        <w:t>50</w:t>
      </w:r>
      <w:r w:rsidR="00FE22AA">
        <w:rPr>
          <w:rFonts w:hint="eastAsia"/>
        </w:rPr>
        <w:t>萬4</w:t>
      </w:r>
      <w:r w:rsidR="002927D1">
        <w:t>,</w:t>
      </w:r>
      <w:r w:rsidR="00FE22AA">
        <w:t>415</w:t>
      </w:r>
      <w:r w:rsidR="00FE22AA">
        <w:rPr>
          <w:rFonts w:hint="eastAsia"/>
        </w:rPr>
        <w:t>元。</w:t>
      </w:r>
      <w:r w:rsidR="00580124">
        <w:rPr>
          <w:rFonts w:hint="eastAsia"/>
        </w:rPr>
        <w:t>亞新</w:t>
      </w:r>
      <w:r w:rsidR="000B0FD9">
        <w:rPr>
          <w:rFonts w:hint="eastAsia"/>
        </w:rPr>
        <w:t>公司於105年7月15日將細部設計成果</w:t>
      </w:r>
      <w:r w:rsidR="002927D1">
        <w:rPr>
          <w:rFonts w:hint="eastAsia"/>
        </w:rPr>
        <w:t>函</w:t>
      </w:r>
      <w:r w:rsidR="000B0FD9">
        <w:rPr>
          <w:rFonts w:hint="eastAsia"/>
        </w:rPr>
        <w:t>送營建署</w:t>
      </w:r>
      <w:r w:rsidR="00EC0F8F">
        <w:rPr>
          <w:rFonts w:hint="eastAsia"/>
        </w:rPr>
        <w:t>審查</w:t>
      </w:r>
      <w:r w:rsidR="00580124">
        <w:rPr>
          <w:rFonts w:hint="eastAsia"/>
        </w:rPr>
        <w:t>。</w:t>
      </w:r>
    </w:p>
    <w:p w14:paraId="3BAD4AC8" w14:textId="690A3AB3" w:rsidR="00294CAA" w:rsidRDefault="00EC0F8F" w:rsidP="00A53C2A">
      <w:pPr>
        <w:pStyle w:val="3"/>
      </w:pPr>
      <w:r>
        <w:t>6</w:t>
      </w:r>
      <w:r>
        <w:rPr>
          <w:rFonts w:hint="eastAsia"/>
        </w:rPr>
        <w:t>天後，</w:t>
      </w:r>
      <w:r w:rsidR="007B0A39">
        <w:rPr>
          <w:rFonts w:hint="eastAsia"/>
        </w:rPr>
        <w:t>嘉義市政府於1</w:t>
      </w:r>
      <w:r w:rsidR="007B0A39">
        <w:t>05</w:t>
      </w:r>
      <w:r w:rsidR="007B0A39">
        <w:rPr>
          <w:rFonts w:hint="eastAsia"/>
        </w:rPr>
        <w:t>年7月2</w:t>
      </w:r>
      <w:r w:rsidR="007B0A39">
        <w:t>1</w:t>
      </w:r>
      <w:r w:rsidR="007B0A39">
        <w:rPr>
          <w:rFonts w:hint="eastAsia"/>
        </w:rPr>
        <w:t>日以府工水字第1</w:t>
      </w:r>
      <w:r w:rsidR="007B0A39">
        <w:t>052105577</w:t>
      </w:r>
      <w:r w:rsidR="007B0A39">
        <w:rPr>
          <w:rFonts w:hint="eastAsia"/>
        </w:rPr>
        <w:t>號函營建署，請該署同意將污水處理廠工程交由該府採統包方式辦理發包及施工，並且將</w:t>
      </w:r>
      <w:r w:rsidR="007B0A39" w:rsidRPr="00163E08">
        <w:rPr>
          <w:rFonts w:hint="eastAsia"/>
          <w:b/>
        </w:rPr>
        <w:t>依已完成之基本設計成果</w:t>
      </w:r>
      <w:r w:rsidR="007B0A39">
        <w:rPr>
          <w:rFonts w:hint="eastAsia"/>
        </w:rPr>
        <w:t>續採統包</w:t>
      </w:r>
      <w:r w:rsidR="00BD01EF">
        <w:rPr>
          <w:rFonts w:hint="eastAsia"/>
        </w:rPr>
        <w:t>（設計、施工及營運）方式辦</w:t>
      </w:r>
      <w:r w:rsidR="00163E08">
        <w:rPr>
          <w:rFonts w:hint="eastAsia"/>
        </w:rPr>
        <w:t>理</w:t>
      </w:r>
      <w:r w:rsidR="00BD01EF">
        <w:rPr>
          <w:rFonts w:hint="eastAsia"/>
        </w:rPr>
        <w:t>，以利爭取時效。該府於1</w:t>
      </w:r>
      <w:r w:rsidR="00BD01EF">
        <w:t>05</w:t>
      </w:r>
      <w:r w:rsidR="00BD01EF">
        <w:rPr>
          <w:rFonts w:hint="eastAsia"/>
        </w:rPr>
        <w:t>年8月1日以府工水字第1</w:t>
      </w:r>
      <w:r w:rsidR="00BD01EF">
        <w:t>052105891</w:t>
      </w:r>
      <w:r w:rsidR="00BD01EF">
        <w:rPr>
          <w:rFonts w:hint="eastAsia"/>
        </w:rPr>
        <w:t>號</w:t>
      </w:r>
      <w:r w:rsidR="00A0216B">
        <w:rPr>
          <w:rFonts w:hint="eastAsia"/>
        </w:rPr>
        <w:t>續</w:t>
      </w:r>
      <w:r w:rsidR="00BD01EF">
        <w:rPr>
          <w:rFonts w:hint="eastAsia"/>
        </w:rPr>
        <w:t>函營建署，請惠予同意終止委託代辦。營建署則於1</w:t>
      </w:r>
      <w:r w:rsidR="00BD01EF">
        <w:t>05</w:t>
      </w:r>
      <w:r w:rsidR="00BD01EF">
        <w:rPr>
          <w:rFonts w:hint="eastAsia"/>
        </w:rPr>
        <w:t>年8月5日以營署水字第1</w:t>
      </w:r>
      <w:r w:rsidR="00BD01EF">
        <w:t>053686005</w:t>
      </w:r>
      <w:r w:rsidR="00BD01EF">
        <w:rPr>
          <w:rFonts w:hint="eastAsia"/>
        </w:rPr>
        <w:t>號函復嘉義市政府，原則同意終止委託代辦</w:t>
      </w:r>
      <w:r w:rsidR="00172220">
        <w:rPr>
          <w:rFonts w:hint="eastAsia"/>
        </w:rPr>
        <w:t>，並請該府仍依核定計畫辦理期</w:t>
      </w:r>
      <w:r w:rsidR="00172220">
        <w:rPr>
          <w:rFonts w:hint="eastAsia"/>
        </w:rPr>
        <w:lastRenderedPageBreak/>
        <w:t>程，於1</w:t>
      </w:r>
      <w:r w:rsidR="00172220">
        <w:t>09</w:t>
      </w:r>
      <w:r w:rsidR="00172220">
        <w:rPr>
          <w:rFonts w:hint="eastAsia"/>
        </w:rPr>
        <w:t>年前完成用戶接管達1</w:t>
      </w:r>
      <w:r w:rsidR="00172220">
        <w:t>5,000</w:t>
      </w:r>
      <w:r w:rsidR="00172220">
        <w:rPr>
          <w:rFonts w:hint="eastAsia"/>
        </w:rPr>
        <w:t>戶之目標</w:t>
      </w:r>
      <w:r w:rsidR="00BD01EF">
        <w:rPr>
          <w:rFonts w:hint="eastAsia"/>
        </w:rPr>
        <w:t>。</w:t>
      </w:r>
    </w:p>
    <w:p w14:paraId="184A6871" w14:textId="4B1FD096" w:rsidR="00294CAA" w:rsidRDefault="00A0216B" w:rsidP="00A53C2A">
      <w:pPr>
        <w:pStyle w:val="3"/>
      </w:pPr>
      <w:r>
        <w:rPr>
          <w:rFonts w:hint="eastAsia"/>
        </w:rPr>
        <w:t>營建</w:t>
      </w:r>
      <w:r w:rsidR="00BD01EF">
        <w:rPr>
          <w:rFonts w:hint="eastAsia"/>
        </w:rPr>
        <w:t>署續於</w:t>
      </w:r>
      <w:r w:rsidR="00BD4022">
        <w:rPr>
          <w:rFonts w:hint="eastAsia"/>
        </w:rPr>
        <w:t>1</w:t>
      </w:r>
      <w:r w:rsidR="00BD4022">
        <w:t>05</w:t>
      </w:r>
      <w:r w:rsidR="00BD01EF">
        <w:rPr>
          <w:rFonts w:hint="eastAsia"/>
        </w:rPr>
        <w:t>年</w:t>
      </w:r>
      <w:r w:rsidR="00BD4022">
        <w:rPr>
          <w:rFonts w:hint="eastAsia"/>
        </w:rPr>
        <w:t>8</w:t>
      </w:r>
      <w:r w:rsidR="00BD01EF">
        <w:rPr>
          <w:rFonts w:hint="eastAsia"/>
        </w:rPr>
        <w:t>月2</w:t>
      </w:r>
      <w:r w:rsidR="00BD01EF">
        <w:t>4</w:t>
      </w:r>
      <w:r w:rsidR="00BD01EF">
        <w:rPr>
          <w:rFonts w:hint="eastAsia"/>
        </w:rPr>
        <w:t>日以營署水字第1</w:t>
      </w:r>
      <w:r w:rsidR="00BD01EF">
        <w:t>052913453</w:t>
      </w:r>
      <w:r w:rsidR="00BD01EF">
        <w:rPr>
          <w:rFonts w:hint="eastAsia"/>
        </w:rPr>
        <w:t>號函該府，表示「</w:t>
      </w:r>
      <w:r w:rsidR="00BD01EF" w:rsidRPr="00EC0F8F">
        <w:rPr>
          <w:rFonts w:hint="eastAsia"/>
          <w:b/>
        </w:rPr>
        <w:t>廠商已完成細部設計，經審查核定後即可上網發包</w:t>
      </w:r>
      <w:r w:rsidR="00BD01EF">
        <w:rPr>
          <w:rFonts w:hint="eastAsia"/>
        </w:rPr>
        <w:t>……貴府如認改採統</w:t>
      </w:r>
      <w:r>
        <w:rPr>
          <w:rFonts w:hint="eastAsia"/>
        </w:rPr>
        <w:t>包</w:t>
      </w:r>
      <w:r w:rsidR="00BD01EF">
        <w:rPr>
          <w:rFonts w:hint="eastAsia"/>
        </w:rPr>
        <w:t>於時程上較為有利，請依採購法相關規定儘速完成技術服務契約內容變更，並與亞新公司達成協議。」</w:t>
      </w:r>
      <w:r w:rsidR="00BD4022">
        <w:rPr>
          <w:rFonts w:hint="eastAsia"/>
        </w:rPr>
        <w:t>嘉義市政府內部單位則對此契約變更亦表示意見，例如</w:t>
      </w:r>
      <w:r w:rsidR="000B0FD9">
        <w:rPr>
          <w:rFonts w:hint="eastAsia"/>
        </w:rPr>
        <w:t>該府主計處105年9月14日及政風處同年月26日提出已完成之工程細部設計等事項，雖「於契約變更後不執行」，但「不執行」不代表即可免除給付對價予亞新公司之義務等，改採統包方式進行，不啻虛擲752萬元之工程設計服務費等預警意見，</w:t>
      </w:r>
      <w:r w:rsidR="00294CAA">
        <w:rPr>
          <w:rFonts w:hint="eastAsia"/>
        </w:rPr>
        <w:t>惟該府未妥</w:t>
      </w:r>
      <w:r w:rsidR="000B0FD9">
        <w:rPr>
          <w:rFonts w:hint="eastAsia"/>
        </w:rPr>
        <w:t>為檢討因應。</w:t>
      </w:r>
    </w:p>
    <w:p w14:paraId="2CF062FB" w14:textId="487AE647" w:rsidR="000B0FD9" w:rsidRDefault="000B0FD9" w:rsidP="00A53C2A">
      <w:pPr>
        <w:pStyle w:val="3"/>
      </w:pPr>
      <w:r>
        <w:rPr>
          <w:rFonts w:hint="eastAsia"/>
        </w:rPr>
        <w:t>亞新公司於107年1月15日函請</w:t>
      </w:r>
      <w:r w:rsidR="00A53CEF">
        <w:rPr>
          <w:rFonts w:hint="eastAsia"/>
        </w:rPr>
        <w:t>嘉義市政</w:t>
      </w:r>
      <w:r>
        <w:rPr>
          <w:rFonts w:hint="eastAsia"/>
        </w:rPr>
        <w:t>府撥付前由營建署代辦其委託完成之細部設計費用，因該府未予同意支付，衍生履約爭議，經行政院公共工程委員會於109年2月14日檢送履約爭議調解成立書，</w:t>
      </w:r>
      <w:r w:rsidR="00A53CEF">
        <w:rPr>
          <w:rFonts w:hint="eastAsia"/>
        </w:rPr>
        <w:t>嘉義市政</w:t>
      </w:r>
      <w:r w:rsidRPr="00A95B65">
        <w:rPr>
          <w:rFonts w:hint="eastAsia"/>
          <w:color w:val="000000" w:themeColor="text1"/>
        </w:rPr>
        <w:t>府須支付亞新公司662萬</w:t>
      </w:r>
      <w:r w:rsidR="00B8069F" w:rsidRPr="00A95B65">
        <w:rPr>
          <w:rFonts w:hint="eastAsia"/>
          <w:color w:val="000000" w:themeColor="text1"/>
        </w:rPr>
        <w:t>8</w:t>
      </w:r>
      <w:r w:rsidR="00B8069F" w:rsidRPr="00A95B65">
        <w:rPr>
          <w:color w:val="000000" w:themeColor="text1"/>
        </w:rPr>
        <w:t>,179</w:t>
      </w:r>
      <w:r w:rsidRPr="00A95B65">
        <w:rPr>
          <w:rFonts w:hint="eastAsia"/>
          <w:color w:val="000000" w:themeColor="text1"/>
        </w:rPr>
        <w:t>元</w:t>
      </w:r>
      <w:r w:rsidR="00A53CEF">
        <w:rPr>
          <w:rFonts w:hint="eastAsia"/>
        </w:rPr>
        <w:t>。本院於1</w:t>
      </w:r>
      <w:r w:rsidR="00A53CEF">
        <w:t>11</w:t>
      </w:r>
      <w:r w:rsidR="00A53CEF">
        <w:rPr>
          <w:rFonts w:hint="eastAsia"/>
        </w:rPr>
        <w:t>年1月1</w:t>
      </w:r>
      <w:r w:rsidR="00A53CEF">
        <w:t>4</w:t>
      </w:r>
      <w:r w:rsidR="00A53CEF">
        <w:rPr>
          <w:rFonts w:hint="eastAsia"/>
        </w:rPr>
        <w:t>日約詢時，該府人員表示，</w:t>
      </w:r>
      <w:r>
        <w:rPr>
          <w:rFonts w:hint="eastAsia"/>
        </w:rPr>
        <w:t>已完成細部設計成果，因統包工程</w:t>
      </w:r>
      <w:r w:rsidR="00A53CEF">
        <w:rPr>
          <w:rFonts w:hint="eastAsia"/>
        </w:rPr>
        <w:t>設計處理的方式不同，所以原本的設計無法用到，且</w:t>
      </w:r>
      <w:r w:rsidR="00294CAA">
        <w:rPr>
          <w:rFonts w:hint="eastAsia"/>
        </w:rPr>
        <w:t>連同原先之工程執行計畫與基本設計費用</w:t>
      </w:r>
      <w:r w:rsidR="00A95B65">
        <w:rPr>
          <w:rFonts w:hint="eastAsia"/>
        </w:rPr>
        <w:t>1</w:t>
      </w:r>
      <w:r w:rsidR="00A95B65">
        <w:t>50</w:t>
      </w:r>
      <w:r w:rsidR="00A95B65">
        <w:rPr>
          <w:rFonts w:hint="eastAsia"/>
        </w:rPr>
        <w:t>萬4</w:t>
      </w:r>
      <w:r w:rsidR="00A95B65">
        <w:t>,415</w:t>
      </w:r>
      <w:r w:rsidR="00A95B65">
        <w:rPr>
          <w:rFonts w:hint="eastAsia"/>
        </w:rPr>
        <w:t>元，合計共8</w:t>
      </w:r>
      <w:r w:rsidR="00A95B65">
        <w:t>13</w:t>
      </w:r>
      <w:r w:rsidR="00A95B65">
        <w:rPr>
          <w:rFonts w:hint="eastAsia"/>
        </w:rPr>
        <w:t>萬2</w:t>
      </w:r>
      <w:r w:rsidR="00A95B65">
        <w:t>,594</w:t>
      </w:r>
      <w:r w:rsidR="00A95B65">
        <w:rPr>
          <w:rFonts w:hint="eastAsia"/>
        </w:rPr>
        <w:t>元</w:t>
      </w:r>
      <w:r>
        <w:rPr>
          <w:rFonts w:hint="eastAsia"/>
        </w:rPr>
        <w:t>，</w:t>
      </w:r>
      <w:r w:rsidR="00A95B65">
        <w:rPr>
          <w:rFonts w:hint="eastAsia"/>
        </w:rPr>
        <w:t>均因改採統包而形同</w:t>
      </w:r>
      <w:r w:rsidR="00A64E81">
        <w:rPr>
          <w:rFonts w:hint="eastAsia"/>
        </w:rPr>
        <w:t>浪費</w:t>
      </w:r>
      <w:r>
        <w:rPr>
          <w:rFonts w:hint="eastAsia"/>
        </w:rPr>
        <w:t>。</w:t>
      </w:r>
    </w:p>
    <w:p w14:paraId="2DE1184C" w14:textId="66D1A27B" w:rsidR="00EC0F8F" w:rsidRDefault="00EC0F8F" w:rsidP="00A53C2A">
      <w:pPr>
        <w:pStyle w:val="3"/>
      </w:pPr>
      <w:r>
        <w:rPr>
          <w:rFonts w:hint="eastAsia"/>
        </w:rPr>
        <w:t>嘉義</w:t>
      </w:r>
      <w:r w:rsidRPr="00EC0F8F">
        <w:rPr>
          <w:rFonts w:hint="eastAsia"/>
        </w:rPr>
        <w:t>市政府改採統包方式（含設計、施工及營運）辦理「水資源回收中心第一期統包工程」，於106年3月24日決標予山林水環境工程股份有限公司，契約金額5億5,000萬元(土建工程建造費4億8,693萬餘元，3年試運轉費6,306萬餘元)，契約工期540日曆天(含設計及施工期程)，因該府未確實管控統包工程設計作業期程，對於統包商細部設計書圖，共</w:t>
      </w:r>
      <w:r w:rsidRPr="00EC0F8F">
        <w:rPr>
          <w:rFonts w:hint="eastAsia"/>
        </w:rPr>
        <w:lastRenderedPageBreak/>
        <w:t>計辦理6次審查會議，耗時5個月餘（106年6月16日至11月22日）始完成審查，連帶壓縮後續興建時程，未能發揮改採統包方式辦理，縮短作業期程之效益。</w:t>
      </w:r>
    </w:p>
    <w:p w14:paraId="1D120E41" w14:textId="18A52AB6" w:rsidR="000B0FD9" w:rsidRDefault="00A95B65" w:rsidP="000B0FD9">
      <w:pPr>
        <w:pStyle w:val="3"/>
      </w:pPr>
      <w:r>
        <w:rPr>
          <w:rFonts w:hint="eastAsia"/>
        </w:rPr>
        <w:t>綜上，</w:t>
      </w:r>
      <w:r w:rsidR="0015421A">
        <w:rPr>
          <w:rFonts w:hint="eastAsia"/>
        </w:rPr>
        <w:t>嘉義市政</w:t>
      </w:r>
      <w:r w:rsidR="0015421A" w:rsidRPr="0015421A">
        <w:rPr>
          <w:rFonts w:hint="eastAsia"/>
        </w:rPr>
        <w:t>府</w:t>
      </w:r>
      <w:r w:rsidR="00EC0F8F" w:rsidRPr="00EC0F8F">
        <w:rPr>
          <w:rFonts w:hint="eastAsia"/>
        </w:rPr>
        <w:t>辦理該市污水下水道建設計畫，原先以人力及經驗不足為由，將污水處理廠委託營建署代辦，惟於105年7月間終止代辦，該府收回改採統包方式辦理，致設計廠商已完成之基本設計、細部設計之成果及費用共計813萬餘元，因統包廠商設計污水處理方式不同，無法接續使用而形同虛擲；且改採統包用意在於縮短建置時程，惟該府耗時5個月餘始完成統包設計審查作業，未能發揮統包效益，迄111年1月亦僅完成4,241戶接管（占4.17％），未達成原有接管15,000戶之目標，核有</w:t>
      </w:r>
      <w:r w:rsidR="00EC0F8F">
        <w:rPr>
          <w:rFonts w:hint="eastAsia"/>
        </w:rPr>
        <w:t>怠忽</w:t>
      </w:r>
      <w:r w:rsidR="0015421A">
        <w:rPr>
          <w:rFonts w:hint="eastAsia"/>
        </w:rPr>
        <w:t>。</w:t>
      </w:r>
    </w:p>
    <w:p w14:paraId="5A72BBCC" w14:textId="103ACD2C" w:rsidR="00032543" w:rsidRPr="000B0FD9" w:rsidRDefault="00032543" w:rsidP="000B0FD9">
      <w:pPr>
        <w:pStyle w:val="2"/>
        <w:rPr>
          <w:b/>
          <w:bCs w:val="0"/>
        </w:rPr>
      </w:pPr>
      <w:bookmarkStart w:id="2" w:name="_Hlk95298334"/>
      <w:r>
        <w:rPr>
          <w:rFonts w:hint="eastAsia"/>
          <w:b/>
          <w:bCs w:val="0"/>
        </w:rPr>
        <w:t>嘉義市政府辦理污水下水道</w:t>
      </w:r>
      <w:r w:rsidR="003003E5">
        <w:rPr>
          <w:rFonts w:hint="eastAsia"/>
          <w:b/>
          <w:bCs w:val="0"/>
        </w:rPr>
        <w:t>分支管網及</w:t>
      </w:r>
      <w:r>
        <w:rPr>
          <w:rFonts w:hint="eastAsia"/>
          <w:b/>
          <w:bCs w:val="0"/>
        </w:rPr>
        <w:t>用戶接管共分9標，</w:t>
      </w:r>
      <w:r w:rsidR="00965245">
        <w:rPr>
          <w:rFonts w:hint="eastAsia"/>
          <w:b/>
          <w:bCs w:val="0"/>
        </w:rPr>
        <w:t>從第1標開始，即因未詳實評估而延宕、第2</w:t>
      </w:r>
      <w:r w:rsidR="00683EC5">
        <w:rPr>
          <w:rFonts w:hint="eastAsia"/>
          <w:b/>
          <w:bCs w:val="0"/>
        </w:rPr>
        <w:t>標至第</w:t>
      </w:r>
      <w:r w:rsidR="00965245">
        <w:rPr>
          <w:b/>
          <w:bCs w:val="0"/>
        </w:rPr>
        <w:t>3</w:t>
      </w:r>
      <w:r w:rsidR="00965245">
        <w:rPr>
          <w:rFonts w:hint="eastAsia"/>
          <w:b/>
          <w:bCs w:val="0"/>
        </w:rPr>
        <w:t>標亦因未先擬訂整體計畫之標準圖說與通用規範，而接續延宕</w:t>
      </w:r>
      <w:r w:rsidR="00683EC5">
        <w:rPr>
          <w:rFonts w:hint="eastAsia"/>
          <w:b/>
          <w:bCs w:val="0"/>
        </w:rPr>
        <w:t>，各標完工日均較原訂目標落後2年8個月至3年1個月不等，且連帶影響第4標至第</w:t>
      </w:r>
      <w:r w:rsidR="00683EC5">
        <w:rPr>
          <w:b/>
          <w:bCs w:val="0"/>
        </w:rPr>
        <w:t>9</w:t>
      </w:r>
      <w:r w:rsidR="00683EC5">
        <w:rPr>
          <w:rFonts w:hint="eastAsia"/>
          <w:b/>
          <w:bCs w:val="0"/>
        </w:rPr>
        <w:t>標之進度，迄本院調查之1</w:t>
      </w:r>
      <w:r w:rsidR="00683EC5">
        <w:rPr>
          <w:b/>
          <w:bCs w:val="0"/>
        </w:rPr>
        <w:t>11</w:t>
      </w:r>
      <w:r w:rsidR="00683EC5">
        <w:rPr>
          <w:rFonts w:hint="eastAsia"/>
          <w:b/>
          <w:bCs w:val="0"/>
        </w:rPr>
        <w:t>年1月止，</w:t>
      </w:r>
      <w:r w:rsidR="0079453B">
        <w:rPr>
          <w:rFonts w:hint="eastAsia"/>
          <w:b/>
          <w:bCs w:val="0"/>
        </w:rPr>
        <w:t>結算耗資4億9</w:t>
      </w:r>
      <w:r w:rsidR="00CA774F">
        <w:rPr>
          <w:b/>
          <w:bCs w:val="0"/>
        </w:rPr>
        <w:t>,</w:t>
      </w:r>
      <w:r w:rsidR="0079453B">
        <w:rPr>
          <w:b/>
          <w:bCs w:val="0"/>
        </w:rPr>
        <w:t>552</w:t>
      </w:r>
      <w:r w:rsidR="0079453B">
        <w:rPr>
          <w:rFonts w:hint="eastAsia"/>
          <w:b/>
          <w:bCs w:val="0"/>
        </w:rPr>
        <w:t>萬餘元興建之水資源回收中心，每日處理量為2</w:t>
      </w:r>
      <w:r w:rsidR="007D18EC">
        <w:rPr>
          <w:b/>
          <w:bCs w:val="0"/>
        </w:rPr>
        <w:t>,</w:t>
      </w:r>
      <w:r w:rsidR="0079453B">
        <w:rPr>
          <w:b/>
          <w:bCs w:val="0"/>
        </w:rPr>
        <w:t>267.7</w:t>
      </w:r>
      <w:r w:rsidR="0079453B">
        <w:rPr>
          <w:rFonts w:hint="eastAsia"/>
          <w:b/>
          <w:bCs w:val="0"/>
        </w:rPr>
        <w:t>噸，僅達契約處理量每日1萬2千噸的1</w:t>
      </w:r>
      <w:r w:rsidR="0079453B">
        <w:rPr>
          <w:b/>
          <w:bCs w:val="0"/>
        </w:rPr>
        <w:t>8.9</w:t>
      </w:r>
      <w:r w:rsidR="0079453B">
        <w:rPr>
          <w:rFonts w:hint="eastAsia"/>
          <w:b/>
          <w:bCs w:val="0"/>
        </w:rPr>
        <w:t>％，未能有效發揮應有效能，確有</w:t>
      </w:r>
      <w:r w:rsidR="001C23B3">
        <w:rPr>
          <w:rFonts w:hint="eastAsia"/>
          <w:b/>
          <w:bCs w:val="0"/>
        </w:rPr>
        <w:t>疏失</w:t>
      </w:r>
    </w:p>
    <w:bookmarkEnd w:id="2"/>
    <w:p w14:paraId="5F6E7DF1" w14:textId="46FB4736" w:rsidR="000B0FD9" w:rsidRDefault="008431D3" w:rsidP="000B0FD9">
      <w:pPr>
        <w:pStyle w:val="3"/>
      </w:pPr>
      <w:r>
        <w:rPr>
          <w:rFonts w:hint="eastAsia"/>
        </w:rPr>
        <w:t>嘉義市污水下水道</w:t>
      </w:r>
      <w:r w:rsidR="000B0FD9">
        <w:rPr>
          <w:rFonts w:hint="eastAsia"/>
        </w:rPr>
        <w:t>第1期計畫分支管網及用戶接管工程共分9標辦理，其中</w:t>
      </w:r>
      <w:r w:rsidR="00BA2D35">
        <w:rPr>
          <w:rFonts w:hint="eastAsia"/>
        </w:rPr>
        <w:t>嘉義市政</w:t>
      </w:r>
      <w:r w:rsidR="000B0FD9">
        <w:rPr>
          <w:rFonts w:hint="eastAsia"/>
        </w:rPr>
        <w:t>府辦理「嘉義市污水系統第一期-分支管網及用戶接管第1標工程」，係巨額工程採購，經該府指派人員組成採購審查小組，於106年5月17日召開會議審查工程決標原則，惟該小組未詳實檢討並綜合考量廠商履約能力、工作項目等事項於不同廠商之差異，僅以該工程已完</w:t>
      </w:r>
      <w:r w:rsidR="000B0FD9">
        <w:rPr>
          <w:rFonts w:hint="eastAsia"/>
        </w:rPr>
        <w:lastRenderedPageBreak/>
        <w:t>成規劃設計，異質性較低，採最有利標易產生爭議或衍生弊端，無法以最經濟價格取得符合市政府之標的等為由，經審查同意採</w:t>
      </w:r>
      <w:r w:rsidR="00965245">
        <w:rPr>
          <w:rFonts w:hint="eastAsia"/>
        </w:rPr>
        <w:t>「</w:t>
      </w:r>
      <w:r w:rsidR="000B0FD9">
        <w:rPr>
          <w:rFonts w:hint="eastAsia"/>
        </w:rPr>
        <w:t>評分及格最低標</w:t>
      </w:r>
      <w:r w:rsidR="00965245">
        <w:rPr>
          <w:rFonts w:hint="eastAsia"/>
        </w:rPr>
        <w:t>」</w:t>
      </w:r>
      <w:r w:rsidR="000B0FD9">
        <w:rPr>
          <w:rFonts w:hint="eastAsia"/>
        </w:rPr>
        <w:t>作為決標原則，嗣於106年10月2日及12月6日開標結果，</w:t>
      </w:r>
      <w:r w:rsidR="000B0FD9" w:rsidRPr="007D18EC">
        <w:rPr>
          <w:rFonts w:hint="eastAsia"/>
          <w:b/>
        </w:rPr>
        <w:t>因無廠商投標或不願減價而流(廢)標</w:t>
      </w:r>
      <w:r w:rsidR="000B0FD9">
        <w:rPr>
          <w:rFonts w:hint="eastAsia"/>
        </w:rPr>
        <w:t>，致須再耗時檢討及變更決標方式。該府工務處於106年12月21日召開標案設計檢討會議，決議改採最有利標，並調整預算價格、押標金金額及放寬投標廠商資格，於107年3月26日再次召開採購審查小組會議審認採最有利標辦理，徒耗近4個月作業期程(106年12月21日至107年3月26日)，連帶影響工程後續發包及施工進度。嗣經重新辦理公開閱覽及招標作業，工程於107年10月24日決標，契約金額4億8,895萬元，</w:t>
      </w:r>
      <w:r w:rsidR="00A17F04">
        <w:rPr>
          <w:rFonts w:hint="eastAsia"/>
        </w:rPr>
        <w:t>1</w:t>
      </w:r>
      <w:r w:rsidR="00A17F04">
        <w:t>07</w:t>
      </w:r>
      <w:r w:rsidR="00A17F04">
        <w:rPr>
          <w:rFonts w:hint="eastAsia"/>
        </w:rPr>
        <w:t>年1</w:t>
      </w:r>
      <w:r w:rsidR="00A17F04">
        <w:t>2</w:t>
      </w:r>
      <w:r w:rsidR="00A17F04">
        <w:rPr>
          <w:rFonts w:hint="eastAsia"/>
        </w:rPr>
        <w:t>月1</w:t>
      </w:r>
      <w:r w:rsidR="00A17F04">
        <w:t>0</w:t>
      </w:r>
      <w:r w:rsidR="00A17F04">
        <w:rPr>
          <w:rFonts w:hint="eastAsia"/>
        </w:rPr>
        <w:t>日開工、1</w:t>
      </w:r>
      <w:r w:rsidR="00A17F04">
        <w:t>10</w:t>
      </w:r>
      <w:r w:rsidR="00A17F04">
        <w:rPr>
          <w:rFonts w:hint="eastAsia"/>
        </w:rPr>
        <w:t>年1</w:t>
      </w:r>
      <w:r w:rsidR="00A17F04">
        <w:t>1</w:t>
      </w:r>
      <w:r w:rsidR="00A17F04">
        <w:rPr>
          <w:rFonts w:hint="eastAsia"/>
        </w:rPr>
        <w:t>月3</w:t>
      </w:r>
      <w:r w:rsidR="00A17F04">
        <w:t>0</w:t>
      </w:r>
      <w:r w:rsidR="00A17F04">
        <w:rPr>
          <w:rFonts w:hint="eastAsia"/>
        </w:rPr>
        <w:t>日始完工</w:t>
      </w:r>
      <w:r w:rsidR="000B0FD9">
        <w:rPr>
          <w:rFonts w:hint="eastAsia"/>
        </w:rPr>
        <w:t>，</w:t>
      </w:r>
      <w:r w:rsidR="00A17F04">
        <w:rPr>
          <w:rFonts w:hint="eastAsia"/>
        </w:rPr>
        <w:t>較原訂1</w:t>
      </w:r>
      <w:r w:rsidR="00A17F04">
        <w:t>08</w:t>
      </w:r>
      <w:r w:rsidR="00A17F04">
        <w:rPr>
          <w:rFonts w:hint="eastAsia"/>
        </w:rPr>
        <w:t>年4月1日完工之目標，</w:t>
      </w:r>
      <w:r w:rsidR="000B0FD9" w:rsidRPr="007D18EC">
        <w:rPr>
          <w:rFonts w:hint="eastAsia"/>
          <w:b/>
          <w:color w:val="000000" w:themeColor="text1"/>
        </w:rPr>
        <w:t>落後2年</w:t>
      </w:r>
      <w:r w:rsidR="00A17F04" w:rsidRPr="007D18EC">
        <w:rPr>
          <w:b/>
          <w:color w:val="000000" w:themeColor="text1"/>
        </w:rPr>
        <w:t>8</w:t>
      </w:r>
      <w:r w:rsidR="000B0FD9" w:rsidRPr="007D18EC">
        <w:rPr>
          <w:rFonts w:hint="eastAsia"/>
          <w:b/>
          <w:color w:val="000000" w:themeColor="text1"/>
        </w:rPr>
        <w:t>個月</w:t>
      </w:r>
      <w:r w:rsidR="00A17F04">
        <w:rPr>
          <w:rFonts w:hint="eastAsia"/>
        </w:rPr>
        <w:t>始完成</w:t>
      </w:r>
      <w:r w:rsidR="000B0FD9">
        <w:rPr>
          <w:rFonts w:hint="eastAsia"/>
        </w:rPr>
        <w:t>。</w:t>
      </w:r>
    </w:p>
    <w:p w14:paraId="4191D933" w14:textId="22DB685C" w:rsidR="00AA4836" w:rsidRDefault="00AA4836" w:rsidP="000B0FD9">
      <w:pPr>
        <w:pStyle w:val="3"/>
      </w:pPr>
      <w:r>
        <w:rPr>
          <w:rFonts w:hint="eastAsia"/>
        </w:rPr>
        <w:t>嘉義市政府</w:t>
      </w:r>
      <w:r w:rsidR="000B0FD9">
        <w:rPr>
          <w:rFonts w:hint="eastAsia"/>
        </w:rPr>
        <w:t>辦理「嘉義市污水系統第一期-分支管網及用戶接管第2、3標工程」，未妥擬整體規劃設計應辦事項，於開始進行各標細部設計前，先行完成擬訂適用整體計畫之標準圖說及通用規範，以供各標設計作業參循運用，</w:t>
      </w:r>
      <w:r>
        <w:rPr>
          <w:rFonts w:hint="eastAsia"/>
        </w:rPr>
        <w:t>遲</w:t>
      </w:r>
      <w:r w:rsidR="000B0FD9">
        <w:rPr>
          <w:rFonts w:hint="eastAsia"/>
        </w:rPr>
        <w:t>至亞新公司106年5月19日提送第2</w:t>
      </w:r>
      <w:r w:rsidR="00A5790E">
        <w:rPr>
          <w:rFonts w:hint="eastAsia"/>
        </w:rPr>
        <w:t>標</w:t>
      </w:r>
      <w:r w:rsidR="000B0FD9">
        <w:rPr>
          <w:rFonts w:hint="eastAsia"/>
        </w:rPr>
        <w:t>及</w:t>
      </w:r>
      <w:r w:rsidR="00A5790E">
        <w:rPr>
          <w:rFonts w:hint="eastAsia"/>
        </w:rPr>
        <w:t>第</w:t>
      </w:r>
      <w:r w:rsidR="000B0FD9">
        <w:rPr>
          <w:rFonts w:hint="eastAsia"/>
        </w:rPr>
        <w:t>3標工程細部設計成果及招標文件予該府審查</w:t>
      </w:r>
      <w:r>
        <w:rPr>
          <w:rFonts w:hint="eastAsia"/>
        </w:rPr>
        <w:t>、</w:t>
      </w:r>
      <w:r w:rsidR="000B0FD9">
        <w:rPr>
          <w:rFonts w:hint="eastAsia"/>
        </w:rPr>
        <w:t>同年6月15日召開細部設計審查會議時，始提出統籌研訂標準圖說及規範之需求，決議請亞新公司提送第1期計畫管線及用戶接管工程標準圖，肇致延誤審查作業期程。</w:t>
      </w:r>
    </w:p>
    <w:p w14:paraId="2DAF3E6D" w14:textId="5936834A" w:rsidR="00A5790E" w:rsidRDefault="00A5790E" w:rsidP="000B0FD9">
      <w:pPr>
        <w:pStyle w:val="3"/>
      </w:pPr>
      <w:r>
        <w:rPr>
          <w:rFonts w:hint="eastAsia"/>
        </w:rPr>
        <w:t>亞新</w:t>
      </w:r>
      <w:r w:rsidR="000B0FD9">
        <w:rPr>
          <w:rFonts w:hint="eastAsia"/>
        </w:rPr>
        <w:t>公司提送該府同意核備後，又請該公司提出適用整體計畫之嘉義市污水下水道系統工程標準圖說、施工規範及預算書等，俟該府於107年7月20日同意備查標準圖及相關規範後，再依標準圖檢討修</w:t>
      </w:r>
      <w:r w:rsidR="000B0FD9">
        <w:rPr>
          <w:rFonts w:hint="eastAsia"/>
        </w:rPr>
        <w:lastRenderedPageBreak/>
        <w:t>正第2</w:t>
      </w:r>
      <w:r>
        <w:rPr>
          <w:rFonts w:hint="eastAsia"/>
        </w:rPr>
        <w:t>標</w:t>
      </w:r>
      <w:r w:rsidR="000B0FD9">
        <w:rPr>
          <w:rFonts w:hint="eastAsia"/>
        </w:rPr>
        <w:t>及</w:t>
      </w:r>
      <w:r>
        <w:rPr>
          <w:rFonts w:hint="eastAsia"/>
        </w:rPr>
        <w:t>第</w:t>
      </w:r>
      <w:r w:rsidR="000B0FD9">
        <w:rPr>
          <w:rFonts w:hint="eastAsia"/>
        </w:rPr>
        <w:t>3標工程細部設計書圖及修正招標文件，始分別於108年5月14日及16日同意備查，較原訂於106年8月完成細部作業審查期程，</w:t>
      </w:r>
      <w:r w:rsidR="000B0FD9" w:rsidRPr="007D18EC">
        <w:rPr>
          <w:rFonts w:hint="eastAsia"/>
        </w:rPr>
        <w:t>延遲1年8個月餘</w:t>
      </w:r>
      <w:r w:rsidR="000B0FD9">
        <w:rPr>
          <w:rFonts w:hint="eastAsia"/>
        </w:rPr>
        <w:t>。</w:t>
      </w:r>
    </w:p>
    <w:p w14:paraId="2CE27406" w14:textId="26FEA52F" w:rsidR="000B0FD9" w:rsidRDefault="00A5790E" w:rsidP="000B0FD9">
      <w:pPr>
        <w:pStyle w:val="3"/>
      </w:pPr>
      <w:r>
        <w:rPr>
          <w:rFonts w:hint="eastAsia"/>
        </w:rPr>
        <w:t>嘉義市政</w:t>
      </w:r>
      <w:r w:rsidR="000B0FD9">
        <w:rPr>
          <w:rFonts w:hint="eastAsia"/>
        </w:rPr>
        <w:t>府於第2</w:t>
      </w:r>
      <w:r>
        <w:rPr>
          <w:rFonts w:hint="eastAsia"/>
        </w:rPr>
        <w:t>標</w:t>
      </w:r>
      <w:r w:rsidR="000B0FD9">
        <w:rPr>
          <w:rFonts w:hint="eastAsia"/>
        </w:rPr>
        <w:t>及</w:t>
      </w:r>
      <w:r>
        <w:rPr>
          <w:rFonts w:hint="eastAsia"/>
        </w:rPr>
        <w:t>第</w:t>
      </w:r>
      <w:r w:rsidR="000B0FD9">
        <w:rPr>
          <w:rFonts w:hint="eastAsia"/>
        </w:rPr>
        <w:t>3標工程細部設計成果審查期間，已知作業進度嚴重落後，</w:t>
      </w:r>
      <w:r w:rsidR="007D18EC">
        <w:rPr>
          <w:rFonts w:hint="eastAsia"/>
        </w:rPr>
        <w:t>遲</w:t>
      </w:r>
      <w:r w:rsidR="000B0FD9">
        <w:rPr>
          <w:rFonts w:hint="eastAsia"/>
        </w:rPr>
        <w:t>至108年8月12日召開工作進度會議時，始決議將第2</w:t>
      </w:r>
      <w:r>
        <w:rPr>
          <w:rFonts w:hint="eastAsia"/>
        </w:rPr>
        <w:t>標</w:t>
      </w:r>
      <w:r w:rsidR="000B0FD9">
        <w:rPr>
          <w:rFonts w:hint="eastAsia"/>
        </w:rPr>
        <w:t>及</w:t>
      </w:r>
      <w:r>
        <w:rPr>
          <w:rFonts w:hint="eastAsia"/>
        </w:rPr>
        <w:t>第</w:t>
      </w:r>
      <w:r w:rsidR="000B0FD9">
        <w:rPr>
          <w:rFonts w:hint="eastAsia"/>
        </w:rPr>
        <w:t>3標工程併案辦理發包，致影響後續發包期程，經耗時</w:t>
      </w:r>
      <w:r w:rsidR="000B0FD9" w:rsidRPr="00662201">
        <w:rPr>
          <w:rFonts w:hint="eastAsia"/>
          <w:b/>
        </w:rPr>
        <w:t>重新研擬</w:t>
      </w:r>
      <w:r w:rsidR="000B0FD9">
        <w:rPr>
          <w:rFonts w:hint="eastAsia"/>
        </w:rPr>
        <w:t>細部設計書圖及招標文件，該府於108年10月3日核定，營建署同年11月15日同意備查，工程於109年3月11日決標，契約金額4億300萬元，預計111年8月6日竣工，較原訂於108年6月28日完工期程，</w:t>
      </w:r>
      <w:r w:rsidR="000B0FD9" w:rsidRPr="007D18EC">
        <w:rPr>
          <w:rFonts w:hint="eastAsia"/>
          <w:b/>
          <w:color w:val="000000" w:themeColor="text1"/>
        </w:rPr>
        <w:t>落後3年1個月餘</w:t>
      </w:r>
      <w:r w:rsidR="000B0FD9">
        <w:rPr>
          <w:rFonts w:hint="eastAsia"/>
        </w:rPr>
        <w:t>。</w:t>
      </w:r>
    </w:p>
    <w:p w14:paraId="0689CC1F" w14:textId="3430F2C5" w:rsidR="000B0FD9" w:rsidRDefault="000B0FD9" w:rsidP="000B0FD9">
      <w:pPr>
        <w:pStyle w:val="3"/>
      </w:pPr>
      <w:r>
        <w:rPr>
          <w:rFonts w:hint="eastAsia"/>
        </w:rPr>
        <w:t>第4至9標工程因配合上下游銜接需要，係於第1至3標發包施工後再接續辦理規劃設計，依據該府105年10月26日府工水字第1055043436號函核定亞新公司所送「嘉義市污水下水道系統第一期工程設計及監造委託技術服務案(管線及用戶接管工程)」106年度工作計畫書(修正版)列載，</w:t>
      </w:r>
      <w:r w:rsidRPr="007D18EC">
        <w:rPr>
          <w:rFonts w:hint="eastAsia"/>
        </w:rPr>
        <w:t>第4及5標預計於106年10月開始細部設計，107年4月發包施工，分別於108年12月及9月完工；第6及7標均預計於107年4月開始細部設計，107年10月發包施工，分別於109年3月及6月完工；第8及9標均預計於107年10月開始細部設計，108年5月發包施工，109年12月完工。</w:t>
      </w:r>
      <w:r>
        <w:rPr>
          <w:rFonts w:hint="eastAsia"/>
        </w:rPr>
        <w:t>惟因第1標、第2及3標工程分別遲至107年10月及109年3月發包，連帶影響第4至9標之規劃設計及施工後續執行時程</w:t>
      </w:r>
      <w:r w:rsidR="00A73299">
        <w:rPr>
          <w:rFonts w:hint="eastAsia"/>
        </w:rPr>
        <w:t>，</w:t>
      </w:r>
      <w:r>
        <w:rPr>
          <w:rFonts w:hint="eastAsia"/>
        </w:rPr>
        <w:t>執行進度嚴重落後。</w:t>
      </w:r>
      <w:r w:rsidR="00A73299">
        <w:rPr>
          <w:rFonts w:hint="eastAsia"/>
        </w:rPr>
        <w:t>且截至1</w:t>
      </w:r>
      <w:r w:rsidR="00A73299">
        <w:t>11</w:t>
      </w:r>
      <w:r w:rsidR="00A73299">
        <w:rPr>
          <w:rFonts w:hint="eastAsia"/>
        </w:rPr>
        <w:t>年1月，用戶接管僅4</w:t>
      </w:r>
      <w:r w:rsidR="007D18EC">
        <w:t>,</w:t>
      </w:r>
      <w:r w:rsidR="00A73299">
        <w:t>241</w:t>
      </w:r>
      <w:r w:rsidR="00A73299">
        <w:rPr>
          <w:rFonts w:hint="eastAsia"/>
        </w:rPr>
        <w:t>戶，較原訂接管目標1</w:t>
      </w:r>
      <w:r w:rsidR="00A73299">
        <w:t>5</w:t>
      </w:r>
      <w:r w:rsidR="007D18EC">
        <w:t>,</w:t>
      </w:r>
      <w:r w:rsidR="00A73299">
        <w:t>000</w:t>
      </w:r>
      <w:r w:rsidR="00A73299">
        <w:rPr>
          <w:rFonts w:hint="eastAsia"/>
        </w:rPr>
        <w:t>戶僅達2</w:t>
      </w:r>
      <w:r w:rsidR="00A73299">
        <w:t>8.3</w:t>
      </w:r>
      <w:r w:rsidR="00A73299">
        <w:rPr>
          <w:rFonts w:hint="eastAsia"/>
        </w:rPr>
        <w:t>％</w:t>
      </w:r>
      <w:r>
        <w:rPr>
          <w:rFonts w:hint="eastAsia"/>
        </w:rPr>
        <w:t>，致</w:t>
      </w:r>
      <w:r w:rsidR="00A73299">
        <w:rPr>
          <w:rFonts w:hint="eastAsia"/>
        </w:rPr>
        <w:t>結算金額耗資</w:t>
      </w:r>
      <w:r>
        <w:rPr>
          <w:rFonts w:hint="eastAsia"/>
        </w:rPr>
        <w:t>4億</w:t>
      </w:r>
      <w:r w:rsidR="00A73299">
        <w:rPr>
          <w:rFonts w:hint="eastAsia"/>
        </w:rPr>
        <w:t>9</w:t>
      </w:r>
      <w:r>
        <w:rPr>
          <w:rFonts w:hint="eastAsia"/>
        </w:rPr>
        <w:t>,</w:t>
      </w:r>
      <w:r w:rsidR="00A73299">
        <w:t>552</w:t>
      </w:r>
      <w:r>
        <w:rPr>
          <w:rFonts w:hint="eastAsia"/>
        </w:rPr>
        <w:t>萬</w:t>
      </w:r>
      <w:r w:rsidR="00A73299">
        <w:rPr>
          <w:rFonts w:hint="eastAsia"/>
        </w:rPr>
        <w:t>2</w:t>
      </w:r>
      <w:r w:rsidR="00A73299">
        <w:t>,190</w:t>
      </w:r>
      <w:r>
        <w:rPr>
          <w:rFonts w:hint="eastAsia"/>
        </w:rPr>
        <w:t>元興建完成之水資源回收中心，於108年5月</w:t>
      </w:r>
      <w:r>
        <w:rPr>
          <w:rFonts w:hint="eastAsia"/>
        </w:rPr>
        <w:lastRenderedPageBreak/>
        <w:t>開始試運轉</w:t>
      </w:r>
      <w:r w:rsidR="00190B17">
        <w:rPr>
          <w:rFonts w:hint="eastAsia"/>
        </w:rPr>
        <w:t>時</w:t>
      </w:r>
      <w:r>
        <w:rPr>
          <w:rFonts w:hint="eastAsia"/>
        </w:rPr>
        <w:t>，囿因接管率偏低，每日平均污水進流量僅約212.66CMD，回收水量僅約45.83CMD，遠低於契約規定操作日平均污水進流量12,000CMD污水處理設備之處理量，整廠污水設備運轉效率偏低，多數污水處理設備僅能輪流使用，甚有因污水處理量不足未產生廢棄污泥，致濃縮污泥貯槽、污泥濃縮機及污泥脫水機等設備均未運作</w:t>
      </w:r>
      <w:r w:rsidR="00BF24CC">
        <w:rPr>
          <w:rFonts w:hint="eastAsia"/>
        </w:rPr>
        <w:t>，縱使到了試運轉2年半後的1</w:t>
      </w:r>
      <w:r w:rsidR="00BF24CC">
        <w:t>10</w:t>
      </w:r>
      <w:r w:rsidR="00BF24CC">
        <w:rPr>
          <w:rFonts w:hint="eastAsia"/>
        </w:rPr>
        <w:t>年1</w:t>
      </w:r>
      <w:r w:rsidR="00BF24CC">
        <w:t>1</w:t>
      </w:r>
      <w:r w:rsidR="00BF24CC">
        <w:rPr>
          <w:rFonts w:hint="eastAsia"/>
        </w:rPr>
        <w:t>月，每日平均污水進流量亦僅為2</w:t>
      </w:r>
      <w:r w:rsidR="00BF24CC">
        <w:t>267.7CMD</w:t>
      </w:r>
      <w:r w:rsidR="00BF24CC">
        <w:rPr>
          <w:rFonts w:hint="eastAsia"/>
        </w:rPr>
        <w:t>，</w:t>
      </w:r>
      <w:r w:rsidR="00BF24CC" w:rsidRPr="00190B17">
        <w:rPr>
          <w:rFonts w:hint="eastAsia"/>
          <w:b/>
        </w:rPr>
        <w:t>僅達契約處理量1</w:t>
      </w:r>
      <w:r w:rsidR="00BF24CC" w:rsidRPr="00190B17">
        <w:rPr>
          <w:b/>
        </w:rPr>
        <w:t>2</w:t>
      </w:r>
      <w:r w:rsidR="003003E5" w:rsidRPr="00190B17">
        <w:rPr>
          <w:b/>
        </w:rPr>
        <w:t>,</w:t>
      </w:r>
      <w:r w:rsidR="00BF24CC" w:rsidRPr="00190B17">
        <w:rPr>
          <w:b/>
        </w:rPr>
        <w:t>000CMD</w:t>
      </w:r>
      <w:r w:rsidR="00BF24CC" w:rsidRPr="00190B17">
        <w:rPr>
          <w:rFonts w:hint="eastAsia"/>
          <w:b/>
        </w:rPr>
        <w:t>的1</w:t>
      </w:r>
      <w:r w:rsidR="00BF24CC" w:rsidRPr="00190B17">
        <w:rPr>
          <w:b/>
        </w:rPr>
        <w:t>8.9</w:t>
      </w:r>
      <w:r w:rsidR="00BF24CC" w:rsidRPr="00190B17">
        <w:rPr>
          <w:rFonts w:hint="eastAsia"/>
          <w:b/>
        </w:rPr>
        <w:t>％</w:t>
      </w:r>
      <w:r>
        <w:rPr>
          <w:rFonts w:hint="eastAsia"/>
        </w:rPr>
        <w:t>，影響計畫改善生活環境品質及回收水量再利用目標之達成。</w:t>
      </w:r>
    </w:p>
    <w:p w14:paraId="75070104" w14:textId="6254E608" w:rsidR="001411BB" w:rsidRPr="001411BB" w:rsidRDefault="001411BB" w:rsidP="00CB7CA4">
      <w:pPr>
        <w:pStyle w:val="3"/>
        <w:kinsoku w:val="0"/>
        <w:ind w:left="1360" w:hanging="680"/>
      </w:pPr>
      <w:r>
        <w:rPr>
          <w:rFonts w:hint="eastAsia"/>
        </w:rPr>
        <w:t>綜上，</w:t>
      </w:r>
      <w:r w:rsidRPr="001411BB">
        <w:rPr>
          <w:rFonts w:hint="eastAsia"/>
        </w:rPr>
        <w:t>嘉義市政府辦理污水下水道分支管網及用戶接管共分9標，從第1標開始，即因未詳實評估而延宕、第2標至第3標亦因未先擬訂整體計畫之標準圖說與通用規範，而接續延宕，各標完工日均較原訂目標落後2年8個月至3年1個月不等，且連帶影響第4標至第9標之進度，迄本院調查之111年1月止，結算耗資4億</w:t>
      </w:r>
      <w:r w:rsidR="00190B17">
        <w:rPr>
          <w:rFonts w:hint="eastAsia"/>
        </w:rPr>
        <w:t>,</w:t>
      </w:r>
      <w:r w:rsidRPr="001411BB">
        <w:rPr>
          <w:rFonts w:hint="eastAsia"/>
        </w:rPr>
        <w:t>9552萬餘元興建之水資源回收中心，每日處理量為2</w:t>
      </w:r>
      <w:r w:rsidR="00190B17">
        <w:t>,</w:t>
      </w:r>
      <w:r w:rsidRPr="001411BB">
        <w:rPr>
          <w:rFonts w:hint="eastAsia"/>
        </w:rPr>
        <w:t>267.7噸，僅達契約處理量每日1萬2千噸的18.9％，未能有效發揮應有效能，確有</w:t>
      </w:r>
      <w:r w:rsidR="001C23B3">
        <w:rPr>
          <w:rFonts w:hint="eastAsia"/>
        </w:rPr>
        <w:t>疏失</w:t>
      </w:r>
      <w:r>
        <w:rPr>
          <w:rFonts w:hint="eastAsia"/>
        </w:rPr>
        <w:t>。</w:t>
      </w:r>
    </w:p>
    <w:bookmarkEnd w:id="0"/>
    <w:p w14:paraId="734C693A" w14:textId="23CB2395" w:rsidR="003E6608" w:rsidRDefault="003E6608" w:rsidP="00CB7CA4">
      <w:pPr>
        <w:pStyle w:val="2"/>
        <w:spacing w:beforeLines="50" w:before="228"/>
        <w:ind w:left="1020" w:hanging="680"/>
        <w:rPr>
          <w:b/>
          <w:bCs w:val="0"/>
        </w:rPr>
      </w:pPr>
      <w:r>
        <w:rPr>
          <w:rFonts w:hint="eastAsia"/>
          <w:b/>
          <w:bCs w:val="0"/>
        </w:rPr>
        <w:t>嘉義市政府辦理污水下水道建設計畫，</w:t>
      </w:r>
      <w:r w:rsidR="00F920FA">
        <w:rPr>
          <w:rFonts w:hint="eastAsia"/>
          <w:b/>
          <w:bCs w:val="0"/>
        </w:rPr>
        <w:t>本為解決市民排出之污（廢）水</w:t>
      </w:r>
      <w:r w:rsidR="00C41E06">
        <w:rPr>
          <w:rFonts w:hint="eastAsia"/>
          <w:b/>
          <w:bCs w:val="0"/>
        </w:rPr>
        <w:t>，</w:t>
      </w:r>
      <w:r w:rsidR="00F920FA">
        <w:rPr>
          <w:rFonts w:hint="eastAsia"/>
          <w:b/>
          <w:bCs w:val="0"/>
        </w:rPr>
        <w:t>以符合放流水標準，惟於初期執行階段經驗較為不足，導致該府經內政部營建署評鑑成績不佳，且初期接管率極低，亦使水資源回收中心之進水量不高，檢驗總氮值超標達2</w:t>
      </w:r>
      <w:r w:rsidR="00F920FA">
        <w:rPr>
          <w:b/>
          <w:bCs w:val="0"/>
        </w:rPr>
        <w:t>.5</w:t>
      </w:r>
      <w:r w:rsidR="00F920FA">
        <w:rPr>
          <w:rFonts w:hint="eastAsia"/>
          <w:b/>
          <w:bCs w:val="0"/>
        </w:rPr>
        <w:t>倍</w:t>
      </w:r>
      <w:r w:rsidR="00C41E06">
        <w:rPr>
          <w:rFonts w:hint="eastAsia"/>
          <w:b/>
          <w:bCs w:val="0"/>
        </w:rPr>
        <w:t>，然經該府藉由設置截流設施以增加進水量，以及針對評鑑之三大面向積極改善，現已漸步上軌道，後續執行仍應秉持主辦機關職責，積極辦理，以利維護該市衛生環境品質</w:t>
      </w:r>
    </w:p>
    <w:p w14:paraId="4109A72A" w14:textId="03E0C25A" w:rsidR="000B0FD9" w:rsidRDefault="000B0FD9" w:rsidP="000B0FD9">
      <w:pPr>
        <w:pStyle w:val="3"/>
      </w:pPr>
      <w:r>
        <w:rPr>
          <w:rFonts w:hint="eastAsia"/>
        </w:rPr>
        <w:lastRenderedPageBreak/>
        <w:t>嘉義市水資源回收中心第一期統包工程契約第15條之二（二）規定：「依本契約規定乙方每月5日應呈報放流水水質檢驗報告結果予甲方，符合試運轉工作說明書規定『處理功能保證及功能測試』之放流水標準，如未符合標準，除依本契約規定辦理外，應於甲方規定期限內改善……。」該府106年1月核定之嘉義市水資源回收中心第1期統包工程基本需求書及3年試運轉工作說明書第三節處理功能保證一、污水排放水質應符合……</w:t>
      </w:r>
      <w:r w:rsidRPr="00CE7159">
        <w:rPr>
          <w:rFonts w:hint="eastAsia"/>
          <w:b/>
        </w:rPr>
        <w:t>總氮T-N≦15mg/L</w:t>
      </w:r>
      <w:r>
        <w:rPr>
          <w:rFonts w:hint="eastAsia"/>
        </w:rPr>
        <w:t>。</w:t>
      </w:r>
    </w:p>
    <w:p w14:paraId="49BCAA18" w14:textId="34C5BCED" w:rsidR="00647E76" w:rsidRDefault="000B0FD9" w:rsidP="000B0FD9">
      <w:pPr>
        <w:pStyle w:val="3"/>
      </w:pPr>
      <w:r>
        <w:rPr>
          <w:rFonts w:hint="eastAsia"/>
        </w:rPr>
        <w:t>營建署為辦理直轄市及縣（市）政府污水下水道建設計畫執行成效之考核評鑑，已訂定</w:t>
      </w:r>
      <w:r w:rsidR="00647E76">
        <w:rPr>
          <w:rFonts w:hint="eastAsia"/>
        </w:rPr>
        <w:t>「</w:t>
      </w:r>
      <w:r>
        <w:rPr>
          <w:rFonts w:hint="eastAsia"/>
        </w:rPr>
        <w:t>內政部營建署補助直轄市及縣（市）政府污水下水道建設計畫考核評鑑作業要點</w:t>
      </w:r>
      <w:r w:rsidR="00647E76">
        <w:rPr>
          <w:rFonts w:hint="eastAsia"/>
        </w:rPr>
        <w:t>」</w:t>
      </w:r>
      <w:r>
        <w:rPr>
          <w:rFonts w:hint="eastAsia"/>
        </w:rPr>
        <w:t>，就污水下水道建設之規劃、實施計畫、用地取得、設計、施工、營運及維護管理各階段之相關項目，分成「</w:t>
      </w:r>
      <w:r w:rsidRPr="00FA4C59">
        <w:rPr>
          <w:rFonts w:hint="eastAsia"/>
          <w:b/>
        </w:rPr>
        <w:t>計畫執行及管制</w:t>
      </w:r>
      <w:r>
        <w:rPr>
          <w:rFonts w:hint="eastAsia"/>
        </w:rPr>
        <w:t>」、「</w:t>
      </w:r>
      <w:r w:rsidRPr="00FA4C59">
        <w:rPr>
          <w:rFonts w:hint="eastAsia"/>
          <w:b/>
        </w:rPr>
        <w:t>施工品質及管理</w:t>
      </w:r>
      <w:r>
        <w:rPr>
          <w:rFonts w:hint="eastAsia"/>
        </w:rPr>
        <w:t>」及「</w:t>
      </w:r>
      <w:r w:rsidRPr="00FA4C59">
        <w:rPr>
          <w:rFonts w:hint="eastAsia"/>
          <w:b/>
        </w:rPr>
        <w:t>設施營運及管理</w:t>
      </w:r>
      <w:r>
        <w:rPr>
          <w:rFonts w:hint="eastAsia"/>
        </w:rPr>
        <w:t>」等3大面向，每年辦理考核評鑑，評分成績分列</w:t>
      </w:r>
      <w:r w:rsidR="00CA0811">
        <w:rPr>
          <w:rFonts w:hint="eastAsia"/>
        </w:rPr>
        <w:t>特優、</w:t>
      </w:r>
      <w:r>
        <w:rPr>
          <w:rFonts w:hint="eastAsia"/>
        </w:rPr>
        <w:t>優、甲、乙、丙等</w:t>
      </w:r>
      <w:r w:rsidR="00CA0811">
        <w:rPr>
          <w:rFonts w:hint="eastAsia"/>
        </w:rPr>
        <w:t>5</w:t>
      </w:r>
      <w:r>
        <w:rPr>
          <w:rFonts w:hint="eastAsia"/>
        </w:rPr>
        <w:t>級，其中</w:t>
      </w:r>
      <w:r w:rsidR="00CA0811">
        <w:rPr>
          <w:rFonts w:hint="eastAsia"/>
        </w:rPr>
        <w:t>未滿70分者為丙等、70分以上未滿80分者為乙等、80分以上未滿90分者為甲等、</w:t>
      </w:r>
      <w:r w:rsidR="00CA0811" w:rsidRPr="00CA0811">
        <w:rPr>
          <w:rFonts w:hint="eastAsia"/>
        </w:rPr>
        <w:t>分數達90分以上且有全面開徵一般用戶及事業用戶下水道使用費</w:t>
      </w:r>
      <w:r w:rsidR="00CA0811">
        <w:rPr>
          <w:rFonts w:hint="eastAsia"/>
        </w:rPr>
        <w:t>者為特優</w:t>
      </w:r>
      <w:r>
        <w:rPr>
          <w:rFonts w:hint="eastAsia"/>
        </w:rPr>
        <w:t>。</w:t>
      </w:r>
    </w:p>
    <w:p w14:paraId="2A5EDAD0" w14:textId="70DC35E2" w:rsidR="000B0FD9" w:rsidRDefault="00647E76" w:rsidP="00CB7CA4">
      <w:pPr>
        <w:pStyle w:val="3"/>
        <w:spacing w:afterLines="100" w:after="457"/>
        <w:ind w:left="1360" w:hanging="680"/>
      </w:pPr>
      <w:r>
        <w:rPr>
          <w:rFonts w:hint="eastAsia"/>
        </w:rPr>
        <w:t>據嘉義市審計室查核發現，嘉義市政</w:t>
      </w:r>
      <w:r w:rsidR="000B0FD9">
        <w:rPr>
          <w:rFonts w:hint="eastAsia"/>
        </w:rPr>
        <w:t>府</w:t>
      </w:r>
      <w:r w:rsidR="009A6151">
        <w:rPr>
          <w:rFonts w:hint="eastAsia"/>
        </w:rPr>
        <w:t>辦理</w:t>
      </w:r>
      <w:r w:rsidR="000B0FD9">
        <w:rPr>
          <w:rFonts w:hint="eastAsia"/>
        </w:rPr>
        <w:t>污水下水道建設計畫</w:t>
      </w:r>
      <w:r w:rsidR="00FA4C59">
        <w:rPr>
          <w:rFonts w:hint="eastAsia"/>
        </w:rPr>
        <w:t>有多項缺失</w:t>
      </w:r>
      <w:r w:rsidR="000B0FD9">
        <w:rPr>
          <w:rFonts w:hint="eastAsia"/>
        </w:rPr>
        <w:t>，致營建署於109年3月辦理108年度補助計畫之考核評鑑，在「</w:t>
      </w:r>
      <w:r w:rsidR="000B0FD9" w:rsidRPr="00FA4C59">
        <w:rPr>
          <w:rFonts w:hint="eastAsia"/>
          <w:b/>
        </w:rPr>
        <w:t>計畫執行及管制</w:t>
      </w:r>
      <w:r w:rsidR="000B0FD9">
        <w:rPr>
          <w:rFonts w:hint="eastAsia"/>
        </w:rPr>
        <w:t>」及「</w:t>
      </w:r>
      <w:r w:rsidR="000B0FD9" w:rsidRPr="00FA4C59">
        <w:rPr>
          <w:rFonts w:hint="eastAsia"/>
          <w:b/>
        </w:rPr>
        <w:t>設施營運及管理</w:t>
      </w:r>
      <w:r w:rsidR="000B0FD9">
        <w:rPr>
          <w:rFonts w:hint="eastAsia"/>
        </w:rPr>
        <w:t>」</w:t>
      </w:r>
      <w:r w:rsidR="00FA4C59">
        <w:rPr>
          <w:rFonts w:hint="eastAsia"/>
        </w:rPr>
        <w:t>等2</w:t>
      </w:r>
      <w:r w:rsidR="000B0FD9">
        <w:rPr>
          <w:rFonts w:hint="eastAsia"/>
        </w:rPr>
        <w:t>面向，因該府存有諸多缺失及待辦事項，包括：用戶接管數偏低、計畫執行率偏低、污水處理廠進流水量低於設計值甚多、已接管完成區域之管線巡查及用戶接管巡查應落實、化糞池填除作法及實務策略應落實、使用費全面開徵相關作業及各工程發包作業仍待儘速辦理、</w:t>
      </w:r>
      <w:r w:rsidR="000B0FD9">
        <w:rPr>
          <w:rFonts w:hint="eastAsia"/>
        </w:rPr>
        <w:lastRenderedPageBreak/>
        <w:t>推動計畫面臨組織編制人力明顯不足等問題，均予評鑑為丙等，</w:t>
      </w:r>
      <w:r w:rsidR="00350869">
        <w:rPr>
          <w:rFonts w:hint="eastAsia"/>
        </w:rPr>
        <w:t>且「</w:t>
      </w:r>
      <w:r w:rsidR="00036EEA">
        <w:rPr>
          <w:rFonts w:hint="eastAsia"/>
        </w:rPr>
        <w:t>設施營運及管理」面向</w:t>
      </w:r>
      <w:r w:rsidR="000B0FD9">
        <w:rPr>
          <w:rFonts w:hint="eastAsia"/>
        </w:rPr>
        <w:t>在22個受評鑑縣市中，</w:t>
      </w:r>
      <w:r w:rsidR="000B0FD9" w:rsidRPr="00647E76">
        <w:rPr>
          <w:rFonts w:hint="eastAsia"/>
          <w:b/>
        </w:rPr>
        <w:t>係唯一評鑑等第均列為丙等者</w:t>
      </w:r>
      <w:r w:rsidR="00C92C1E" w:rsidRPr="00C92C1E">
        <w:rPr>
          <w:rFonts w:hint="eastAsia"/>
        </w:rPr>
        <w:t>（如下表）</w:t>
      </w:r>
      <w:r w:rsidR="000B0FD9">
        <w:rPr>
          <w:rFonts w:hint="eastAsia"/>
        </w:rPr>
        <w:t>，計畫推動成效欠佳。</w:t>
      </w:r>
    </w:p>
    <w:tbl>
      <w:tblPr>
        <w:tblStyle w:val="af8"/>
        <w:tblW w:w="0" w:type="auto"/>
        <w:tblInd w:w="1271" w:type="dxa"/>
        <w:tblCellMar>
          <w:left w:w="0" w:type="dxa"/>
          <w:right w:w="0" w:type="dxa"/>
        </w:tblCellMar>
        <w:tblLook w:val="04A0" w:firstRow="1" w:lastRow="0" w:firstColumn="1" w:lastColumn="0" w:noHBand="0" w:noVBand="1"/>
      </w:tblPr>
      <w:tblGrid>
        <w:gridCol w:w="709"/>
        <w:gridCol w:w="992"/>
        <w:gridCol w:w="1606"/>
        <w:gridCol w:w="1607"/>
        <w:gridCol w:w="1607"/>
        <w:gridCol w:w="1042"/>
      </w:tblGrid>
      <w:tr w:rsidR="005E6F61" w:rsidRPr="005E6F61" w14:paraId="13E92FC1" w14:textId="77777777" w:rsidTr="000D6F7A">
        <w:trPr>
          <w:tblHeader/>
        </w:trPr>
        <w:tc>
          <w:tcPr>
            <w:tcW w:w="709" w:type="dxa"/>
            <w:vAlign w:val="center"/>
          </w:tcPr>
          <w:p w14:paraId="69DAD3FC" w14:textId="43F192E6" w:rsidR="005E6F61" w:rsidRPr="005E6F61" w:rsidRDefault="005E6F61" w:rsidP="005E6F61">
            <w:pPr>
              <w:pStyle w:val="10"/>
              <w:spacing w:line="0" w:lineRule="atLeast"/>
              <w:ind w:leftChars="0" w:left="0" w:firstLineChars="0" w:firstLine="0"/>
              <w:jc w:val="center"/>
              <w:rPr>
                <w:rFonts w:ascii="Times New Roman"/>
                <w:sz w:val="24"/>
              </w:rPr>
            </w:pPr>
            <w:r w:rsidRPr="005E6F61">
              <w:rPr>
                <w:rFonts w:ascii="Times New Roman"/>
                <w:sz w:val="24"/>
              </w:rPr>
              <w:t>項次</w:t>
            </w:r>
          </w:p>
        </w:tc>
        <w:tc>
          <w:tcPr>
            <w:tcW w:w="992" w:type="dxa"/>
            <w:vAlign w:val="center"/>
          </w:tcPr>
          <w:p w14:paraId="39C08CDB" w14:textId="3156CBF2" w:rsidR="005E6F61" w:rsidRPr="005E6F61" w:rsidRDefault="005E6F61" w:rsidP="005E6F61">
            <w:pPr>
              <w:pStyle w:val="10"/>
              <w:spacing w:line="0" w:lineRule="atLeast"/>
              <w:ind w:leftChars="0" w:left="0" w:firstLineChars="0" w:firstLine="0"/>
              <w:jc w:val="center"/>
              <w:rPr>
                <w:rFonts w:ascii="Times New Roman"/>
                <w:sz w:val="24"/>
              </w:rPr>
            </w:pPr>
            <w:r w:rsidRPr="005E6F61">
              <w:rPr>
                <w:rFonts w:ascii="Times New Roman"/>
                <w:sz w:val="24"/>
              </w:rPr>
              <w:t>縣市</w:t>
            </w:r>
          </w:p>
        </w:tc>
        <w:tc>
          <w:tcPr>
            <w:tcW w:w="1606" w:type="dxa"/>
            <w:vAlign w:val="center"/>
          </w:tcPr>
          <w:p w14:paraId="544CBF4C" w14:textId="77777777" w:rsidR="007F1FF2" w:rsidRDefault="005E6F61" w:rsidP="005E6F61">
            <w:pPr>
              <w:pStyle w:val="10"/>
              <w:spacing w:line="0" w:lineRule="atLeast"/>
              <w:ind w:leftChars="0" w:left="0" w:firstLineChars="0" w:firstLine="0"/>
              <w:jc w:val="center"/>
              <w:rPr>
                <w:rFonts w:ascii="Times New Roman"/>
                <w:sz w:val="24"/>
              </w:rPr>
            </w:pPr>
            <w:r w:rsidRPr="005E6F61">
              <w:rPr>
                <w:rFonts w:ascii="Times New Roman"/>
                <w:sz w:val="24"/>
              </w:rPr>
              <w:t>計畫執行</w:t>
            </w:r>
          </w:p>
          <w:p w14:paraId="2AE87F3B" w14:textId="1F53B654" w:rsidR="005E6F61" w:rsidRPr="005E6F61" w:rsidRDefault="005E6F61" w:rsidP="007F1FF2">
            <w:pPr>
              <w:pStyle w:val="10"/>
              <w:spacing w:line="0" w:lineRule="atLeast"/>
              <w:ind w:leftChars="0" w:left="0" w:firstLineChars="0" w:firstLine="0"/>
              <w:jc w:val="center"/>
              <w:rPr>
                <w:rFonts w:ascii="Times New Roman"/>
                <w:sz w:val="24"/>
              </w:rPr>
            </w:pPr>
            <w:r w:rsidRPr="005E6F61">
              <w:rPr>
                <w:rFonts w:ascii="Times New Roman"/>
                <w:sz w:val="24"/>
              </w:rPr>
              <w:t>及管制面向</w:t>
            </w:r>
          </w:p>
        </w:tc>
        <w:tc>
          <w:tcPr>
            <w:tcW w:w="1607" w:type="dxa"/>
            <w:vAlign w:val="center"/>
          </w:tcPr>
          <w:p w14:paraId="28D24528" w14:textId="77777777" w:rsidR="007F1FF2" w:rsidRDefault="005E6F61" w:rsidP="005E6F61">
            <w:pPr>
              <w:pStyle w:val="10"/>
              <w:spacing w:line="0" w:lineRule="atLeast"/>
              <w:ind w:leftChars="0" w:left="0" w:firstLineChars="0" w:firstLine="0"/>
              <w:jc w:val="center"/>
              <w:rPr>
                <w:rFonts w:ascii="Times New Roman"/>
                <w:sz w:val="24"/>
              </w:rPr>
            </w:pPr>
            <w:r w:rsidRPr="005E6F61">
              <w:rPr>
                <w:rFonts w:ascii="Times New Roman"/>
                <w:sz w:val="24"/>
              </w:rPr>
              <w:t>施工品質</w:t>
            </w:r>
          </w:p>
          <w:p w14:paraId="3465D3D3" w14:textId="25B3D90A" w:rsidR="005E6F61" w:rsidRPr="005E6F61" w:rsidRDefault="005E6F61" w:rsidP="007F1FF2">
            <w:pPr>
              <w:pStyle w:val="10"/>
              <w:spacing w:line="0" w:lineRule="atLeast"/>
              <w:ind w:leftChars="0" w:left="0" w:firstLineChars="0" w:firstLine="0"/>
              <w:jc w:val="center"/>
              <w:rPr>
                <w:rFonts w:ascii="Times New Roman"/>
                <w:sz w:val="24"/>
              </w:rPr>
            </w:pPr>
            <w:r w:rsidRPr="005E6F61">
              <w:rPr>
                <w:rFonts w:ascii="Times New Roman"/>
                <w:sz w:val="24"/>
              </w:rPr>
              <w:t>及管理面向</w:t>
            </w:r>
          </w:p>
        </w:tc>
        <w:tc>
          <w:tcPr>
            <w:tcW w:w="1607" w:type="dxa"/>
            <w:vAlign w:val="center"/>
          </w:tcPr>
          <w:p w14:paraId="3C9F842E" w14:textId="77777777" w:rsidR="007F1FF2" w:rsidRDefault="005E6F61" w:rsidP="005E6F61">
            <w:pPr>
              <w:pStyle w:val="10"/>
              <w:spacing w:line="0" w:lineRule="atLeast"/>
              <w:ind w:leftChars="0" w:left="0" w:firstLineChars="0" w:firstLine="0"/>
              <w:jc w:val="center"/>
              <w:rPr>
                <w:rFonts w:ascii="Times New Roman"/>
                <w:sz w:val="24"/>
              </w:rPr>
            </w:pPr>
            <w:r w:rsidRPr="005E6F61">
              <w:rPr>
                <w:rFonts w:ascii="Times New Roman"/>
                <w:sz w:val="24"/>
              </w:rPr>
              <w:t>設施營運</w:t>
            </w:r>
          </w:p>
          <w:p w14:paraId="417C13E1" w14:textId="4E9EA9EF" w:rsidR="005E6F61" w:rsidRPr="005E6F61" w:rsidRDefault="005E6F61" w:rsidP="007F1FF2">
            <w:pPr>
              <w:pStyle w:val="10"/>
              <w:spacing w:line="0" w:lineRule="atLeast"/>
              <w:ind w:leftChars="0" w:left="0" w:firstLineChars="0" w:firstLine="0"/>
              <w:jc w:val="center"/>
              <w:rPr>
                <w:rFonts w:ascii="Times New Roman"/>
                <w:sz w:val="24"/>
              </w:rPr>
            </w:pPr>
            <w:r w:rsidRPr="005E6F61">
              <w:rPr>
                <w:rFonts w:ascii="Times New Roman"/>
                <w:sz w:val="24"/>
              </w:rPr>
              <w:t>及管理面向</w:t>
            </w:r>
          </w:p>
        </w:tc>
        <w:tc>
          <w:tcPr>
            <w:tcW w:w="1042" w:type="dxa"/>
            <w:vAlign w:val="center"/>
          </w:tcPr>
          <w:p w14:paraId="50136A7D" w14:textId="17863DB7" w:rsidR="005E6F61" w:rsidRPr="005E6F61" w:rsidRDefault="005E6F61" w:rsidP="005E6F61">
            <w:pPr>
              <w:pStyle w:val="10"/>
              <w:spacing w:line="0" w:lineRule="atLeast"/>
              <w:ind w:leftChars="0" w:left="0" w:firstLineChars="0" w:firstLine="0"/>
              <w:jc w:val="center"/>
              <w:rPr>
                <w:rFonts w:ascii="Times New Roman"/>
                <w:sz w:val="24"/>
              </w:rPr>
            </w:pPr>
            <w:r w:rsidRPr="005E6F61">
              <w:rPr>
                <w:rFonts w:ascii="Times New Roman"/>
                <w:sz w:val="24"/>
              </w:rPr>
              <w:t>總評等</w:t>
            </w:r>
          </w:p>
        </w:tc>
      </w:tr>
      <w:tr w:rsidR="005E6F61" w:rsidRPr="005E6F61" w14:paraId="4FAE384D" w14:textId="77777777" w:rsidTr="007F1FF2">
        <w:tc>
          <w:tcPr>
            <w:tcW w:w="709" w:type="dxa"/>
          </w:tcPr>
          <w:p w14:paraId="1A76F834" w14:textId="77777777" w:rsidR="005E6F61" w:rsidRPr="005E6F61" w:rsidRDefault="005E6F61" w:rsidP="005E6F61">
            <w:pPr>
              <w:pStyle w:val="10"/>
              <w:numPr>
                <w:ilvl w:val="0"/>
                <w:numId w:val="12"/>
              </w:numPr>
              <w:spacing w:line="0" w:lineRule="atLeast"/>
              <w:ind w:leftChars="0" w:firstLineChars="0"/>
              <w:jc w:val="center"/>
              <w:rPr>
                <w:rFonts w:ascii="Times New Roman"/>
                <w:sz w:val="24"/>
              </w:rPr>
            </w:pPr>
          </w:p>
        </w:tc>
        <w:tc>
          <w:tcPr>
            <w:tcW w:w="992" w:type="dxa"/>
            <w:vAlign w:val="center"/>
          </w:tcPr>
          <w:p w14:paraId="73D9B9A1" w14:textId="03554F9E" w:rsidR="005E6F61" w:rsidRPr="005E6F61" w:rsidRDefault="005E6F61" w:rsidP="005E6F61">
            <w:pPr>
              <w:pStyle w:val="10"/>
              <w:spacing w:line="0" w:lineRule="atLeast"/>
              <w:ind w:leftChars="0" w:left="0" w:firstLineChars="0" w:firstLine="0"/>
              <w:jc w:val="center"/>
              <w:rPr>
                <w:rFonts w:ascii="Times New Roman"/>
                <w:sz w:val="24"/>
              </w:rPr>
            </w:pPr>
            <w:r>
              <w:rPr>
                <w:rFonts w:ascii="Times New Roman" w:hint="eastAsia"/>
                <w:sz w:val="24"/>
              </w:rPr>
              <w:t>臺北市</w:t>
            </w:r>
          </w:p>
        </w:tc>
        <w:tc>
          <w:tcPr>
            <w:tcW w:w="1606" w:type="dxa"/>
            <w:vAlign w:val="center"/>
          </w:tcPr>
          <w:p w14:paraId="02B35060" w14:textId="59A7FD97" w:rsidR="005E6F61" w:rsidRPr="005E6F61" w:rsidRDefault="005E6F61" w:rsidP="005E6F61">
            <w:pPr>
              <w:pStyle w:val="10"/>
              <w:spacing w:line="0" w:lineRule="atLeast"/>
              <w:ind w:leftChars="0" w:left="0" w:firstLineChars="0" w:firstLine="0"/>
              <w:jc w:val="center"/>
              <w:rPr>
                <w:rFonts w:ascii="Times New Roman"/>
                <w:sz w:val="24"/>
              </w:rPr>
            </w:pPr>
            <w:r>
              <w:rPr>
                <w:rFonts w:ascii="Times New Roman" w:hint="eastAsia"/>
                <w:sz w:val="24"/>
              </w:rPr>
              <w:t>優等</w:t>
            </w:r>
          </w:p>
        </w:tc>
        <w:tc>
          <w:tcPr>
            <w:tcW w:w="1607" w:type="dxa"/>
            <w:vAlign w:val="center"/>
          </w:tcPr>
          <w:p w14:paraId="341F2228" w14:textId="1CB86412" w:rsidR="005E6F61" w:rsidRPr="005E6F61" w:rsidRDefault="005E6F61" w:rsidP="005E6F61">
            <w:pPr>
              <w:pStyle w:val="10"/>
              <w:spacing w:line="0" w:lineRule="atLeast"/>
              <w:ind w:leftChars="0" w:left="0" w:firstLineChars="0" w:firstLine="0"/>
              <w:jc w:val="center"/>
              <w:rPr>
                <w:rFonts w:ascii="Times New Roman"/>
                <w:sz w:val="24"/>
              </w:rPr>
            </w:pPr>
            <w:r>
              <w:rPr>
                <w:rFonts w:ascii="Times New Roman" w:hint="eastAsia"/>
                <w:sz w:val="24"/>
              </w:rPr>
              <w:t>優等</w:t>
            </w:r>
          </w:p>
        </w:tc>
        <w:tc>
          <w:tcPr>
            <w:tcW w:w="1607" w:type="dxa"/>
            <w:vAlign w:val="center"/>
          </w:tcPr>
          <w:p w14:paraId="296E239D" w14:textId="68E3D4B0" w:rsidR="005E6F61" w:rsidRPr="005E6F61" w:rsidRDefault="005E6F61" w:rsidP="005E6F61">
            <w:pPr>
              <w:pStyle w:val="10"/>
              <w:spacing w:line="0" w:lineRule="atLeast"/>
              <w:ind w:leftChars="0" w:left="0" w:firstLineChars="0" w:firstLine="0"/>
              <w:jc w:val="center"/>
              <w:rPr>
                <w:rFonts w:ascii="Times New Roman"/>
                <w:sz w:val="24"/>
              </w:rPr>
            </w:pPr>
            <w:r>
              <w:rPr>
                <w:rFonts w:ascii="Times New Roman" w:hint="eastAsia"/>
                <w:sz w:val="24"/>
              </w:rPr>
              <w:t>優等</w:t>
            </w:r>
          </w:p>
        </w:tc>
        <w:tc>
          <w:tcPr>
            <w:tcW w:w="1042" w:type="dxa"/>
            <w:vAlign w:val="center"/>
          </w:tcPr>
          <w:p w14:paraId="015908AB" w14:textId="4657268B" w:rsidR="005E6F61" w:rsidRPr="005E6F61" w:rsidRDefault="005E6F61" w:rsidP="005E6F61">
            <w:pPr>
              <w:pStyle w:val="10"/>
              <w:spacing w:line="0" w:lineRule="atLeast"/>
              <w:ind w:leftChars="0" w:left="0" w:firstLineChars="0" w:firstLine="0"/>
              <w:jc w:val="center"/>
              <w:rPr>
                <w:rFonts w:ascii="Times New Roman"/>
                <w:sz w:val="24"/>
              </w:rPr>
            </w:pPr>
            <w:r>
              <w:rPr>
                <w:rFonts w:ascii="Times New Roman" w:hint="eastAsia"/>
                <w:sz w:val="24"/>
              </w:rPr>
              <w:t>特優</w:t>
            </w:r>
          </w:p>
        </w:tc>
      </w:tr>
      <w:tr w:rsidR="005E6F61" w:rsidRPr="005E6F61" w14:paraId="354FDAD9" w14:textId="77777777" w:rsidTr="007F1FF2">
        <w:tc>
          <w:tcPr>
            <w:tcW w:w="709" w:type="dxa"/>
          </w:tcPr>
          <w:p w14:paraId="23F1C118" w14:textId="77777777" w:rsidR="005E6F61" w:rsidRPr="005E6F61" w:rsidRDefault="005E6F61" w:rsidP="005E6F61">
            <w:pPr>
              <w:pStyle w:val="10"/>
              <w:numPr>
                <w:ilvl w:val="0"/>
                <w:numId w:val="12"/>
              </w:numPr>
              <w:spacing w:line="0" w:lineRule="atLeast"/>
              <w:ind w:leftChars="0" w:firstLineChars="0"/>
              <w:jc w:val="center"/>
              <w:rPr>
                <w:rFonts w:ascii="Times New Roman"/>
                <w:sz w:val="24"/>
              </w:rPr>
            </w:pPr>
          </w:p>
        </w:tc>
        <w:tc>
          <w:tcPr>
            <w:tcW w:w="992" w:type="dxa"/>
            <w:vAlign w:val="center"/>
          </w:tcPr>
          <w:p w14:paraId="69B2B3F1" w14:textId="07D45A37" w:rsidR="005E6F61" w:rsidRPr="005E6F61" w:rsidRDefault="005E6F61" w:rsidP="005E6F61">
            <w:pPr>
              <w:pStyle w:val="10"/>
              <w:spacing w:line="0" w:lineRule="atLeast"/>
              <w:ind w:leftChars="0" w:left="0" w:firstLineChars="0" w:firstLine="0"/>
              <w:jc w:val="center"/>
              <w:rPr>
                <w:rFonts w:ascii="Times New Roman"/>
                <w:sz w:val="24"/>
              </w:rPr>
            </w:pPr>
            <w:r>
              <w:rPr>
                <w:rFonts w:ascii="Times New Roman" w:hint="eastAsia"/>
                <w:sz w:val="24"/>
              </w:rPr>
              <w:t>新北市</w:t>
            </w:r>
          </w:p>
        </w:tc>
        <w:tc>
          <w:tcPr>
            <w:tcW w:w="1606" w:type="dxa"/>
            <w:vAlign w:val="center"/>
          </w:tcPr>
          <w:p w14:paraId="07AE2548" w14:textId="73701F4B" w:rsidR="005E6F61" w:rsidRPr="005E6F61" w:rsidRDefault="00A53C2A" w:rsidP="005E6F61">
            <w:pPr>
              <w:pStyle w:val="10"/>
              <w:spacing w:line="0" w:lineRule="atLeast"/>
              <w:ind w:leftChars="0" w:left="0" w:firstLineChars="0" w:firstLine="0"/>
              <w:jc w:val="center"/>
              <w:rPr>
                <w:rFonts w:ascii="Times New Roman"/>
                <w:sz w:val="24"/>
              </w:rPr>
            </w:pPr>
            <w:r>
              <w:rPr>
                <w:rFonts w:ascii="Times New Roman" w:hint="eastAsia"/>
                <w:sz w:val="24"/>
              </w:rPr>
              <w:t>甲等</w:t>
            </w:r>
          </w:p>
        </w:tc>
        <w:tc>
          <w:tcPr>
            <w:tcW w:w="1607" w:type="dxa"/>
            <w:vAlign w:val="center"/>
          </w:tcPr>
          <w:p w14:paraId="3ED8F0E1" w14:textId="2F6D86AB" w:rsidR="005E6F61" w:rsidRPr="005E6F61" w:rsidRDefault="00A53C2A" w:rsidP="005E6F61">
            <w:pPr>
              <w:pStyle w:val="10"/>
              <w:spacing w:line="0" w:lineRule="atLeast"/>
              <w:ind w:leftChars="0" w:left="0" w:firstLineChars="0" w:firstLine="0"/>
              <w:jc w:val="center"/>
              <w:rPr>
                <w:rFonts w:ascii="Times New Roman"/>
                <w:sz w:val="24"/>
              </w:rPr>
            </w:pPr>
            <w:r>
              <w:rPr>
                <w:rFonts w:ascii="Times New Roman" w:hint="eastAsia"/>
                <w:sz w:val="24"/>
              </w:rPr>
              <w:t>甲等</w:t>
            </w:r>
          </w:p>
        </w:tc>
        <w:tc>
          <w:tcPr>
            <w:tcW w:w="1607" w:type="dxa"/>
            <w:vAlign w:val="center"/>
          </w:tcPr>
          <w:p w14:paraId="239DCAA5" w14:textId="59C0146E" w:rsidR="005E6F61" w:rsidRPr="005E6F61" w:rsidRDefault="005E6F61" w:rsidP="005E6F61">
            <w:pPr>
              <w:pStyle w:val="10"/>
              <w:spacing w:line="0" w:lineRule="atLeast"/>
              <w:ind w:leftChars="0" w:left="0" w:firstLineChars="0" w:firstLine="0"/>
              <w:jc w:val="center"/>
              <w:rPr>
                <w:rFonts w:ascii="Times New Roman"/>
                <w:sz w:val="24"/>
              </w:rPr>
            </w:pPr>
            <w:r>
              <w:rPr>
                <w:rFonts w:ascii="Times New Roman" w:hint="eastAsia"/>
                <w:sz w:val="24"/>
              </w:rPr>
              <w:t>優等</w:t>
            </w:r>
          </w:p>
        </w:tc>
        <w:tc>
          <w:tcPr>
            <w:tcW w:w="1042" w:type="dxa"/>
            <w:vAlign w:val="center"/>
          </w:tcPr>
          <w:p w14:paraId="7773ECC9" w14:textId="540FE8EF" w:rsidR="005E6F61" w:rsidRPr="005E6F61" w:rsidRDefault="005E6F61" w:rsidP="005E6F61">
            <w:pPr>
              <w:pStyle w:val="10"/>
              <w:spacing w:line="0" w:lineRule="atLeast"/>
              <w:ind w:leftChars="0" w:left="0" w:firstLineChars="0" w:firstLine="0"/>
              <w:jc w:val="center"/>
              <w:rPr>
                <w:rFonts w:ascii="Times New Roman"/>
                <w:sz w:val="24"/>
              </w:rPr>
            </w:pPr>
            <w:r>
              <w:rPr>
                <w:rFonts w:ascii="Times New Roman" w:hint="eastAsia"/>
                <w:sz w:val="24"/>
              </w:rPr>
              <w:t>甲等</w:t>
            </w:r>
          </w:p>
        </w:tc>
      </w:tr>
      <w:tr w:rsidR="005E6F61" w:rsidRPr="005E6F61" w14:paraId="3CBF85DA" w14:textId="77777777" w:rsidTr="007F1FF2">
        <w:tc>
          <w:tcPr>
            <w:tcW w:w="709" w:type="dxa"/>
          </w:tcPr>
          <w:p w14:paraId="11589506" w14:textId="77777777" w:rsidR="005E6F61" w:rsidRPr="005E6F61" w:rsidRDefault="005E6F61" w:rsidP="005E6F61">
            <w:pPr>
              <w:pStyle w:val="10"/>
              <w:numPr>
                <w:ilvl w:val="0"/>
                <w:numId w:val="12"/>
              </w:numPr>
              <w:spacing w:line="0" w:lineRule="atLeast"/>
              <w:ind w:leftChars="0" w:firstLineChars="0"/>
              <w:jc w:val="center"/>
              <w:rPr>
                <w:rFonts w:ascii="Times New Roman"/>
                <w:sz w:val="24"/>
              </w:rPr>
            </w:pPr>
          </w:p>
        </w:tc>
        <w:tc>
          <w:tcPr>
            <w:tcW w:w="992" w:type="dxa"/>
            <w:vAlign w:val="center"/>
          </w:tcPr>
          <w:p w14:paraId="538B8C2D" w14:textId="74FAC722" w:rsidR="005E6F61" w:rsidRPr="005E6F61" w:rsidRDefault="005E6F61" w:rsidP="005E6F61">
            <w:pPr>
              <w:pStyle w:val="10"/>
              <w:spacing w:line="0" w:lineRule="atLeast"/>
              <w:ind w:leftChars="0" w:left="0" w:firstLineChars="0" w:firstLine="0"/>
              <w:jc w:val="center"/>
              <w:rPr>
                <w:rFonts w:ascii="Times New Roman"/>
                <w:sz w:val="24"/>
              </w:rPr>
            </w:pPr>
            <w:r>
              <w:rPr>
                <w:rFonts w:ascii="Times New Roman" w:hint="eastAsia"/>
                <w:sz w:val="24"/>
              </w:rPr>
              <w:t>桃園市</w:t>
            </w:r>
          </w:p>
        </w:tc>
        <w:tc>
          <w:tcPr>
            <w:tcW w:w="1606" w:type="dxa"/>
            <w:vAlign w:val="center"/>
          </w:tcPr>
          <w:p w14:paraId="2B8D6FEB" w14:textId="3C424754" w:rsidR="005E6F61" w:rsidRPr="005E6F61" w:rsidRDefault="005E6F61" w:rsidP="005E6F61">
            <w:pPr>
              <w:pStyle w:val="10"/>
              <w:spacing w:line="0" w:lineRule="atLeast"/>
              <w:ind w:leftChars="0" w:left="0" w:firstLineChars="0" w:firstLine="0"/>
              <w:jc w:val="center"/>
              <w:rPr>
                <w:rFonts w:ascii="Times New Roman"/>
                <w:sz w:val="24"/>
              </w:rPr>
            </w:pPr>
            <w:r>
              <w:rPr>
                <w:rFonts w:ascii="Times New Roman" w:hint="eastAsia"/>
                <w:sz w:val="24"/>
              </w:rPr>
              <w:t>優等</w:t>
            </w:r>
          </w:p>
        </w:tc>
        <w:tc>
          <w:tcPr>
            <w:tcW w:w="1607" w:type="dxa"/>
            <w:vAlign w:val="center"/>
          </w:tcPr>
          <w:p w14:paraId="6C0B4E7B" w14:textId="55B72566" w:rsidR="005E6F61" w:rsidRPr="005E6F61" w:rsidRDefault="005E6F61" w:rsidP="005E6F61">
            <w:pPr>
              <w:pStyle w:val="10"/>
              <w:spacing w:line="0" w:lineRule="atLeast"/>
              <w:ind w:leftChars="0" w:left="0" w:firstLineChars="0" w:firstLine="0"/>
              <w:jc w:val="center"/>
              <w:rPr>
                <w:rFonts w:ascii="Times New Roman"/>
                <w:sz w:val="24"/>
              </w:rPr>
            </w:pPr>
            <w:r>
              <w:rPr>
                <w:rFonts w:ascii="Times New Roman" w:hint="eastAsia"/>
                <w:sz w:val="24"/>
              </w:rPr>
              <w:t>優等</w:t>
            </w:r>
          </w:p>
        </w:tc>
        <w:tc>
          <w:tcPr>
            <w:tcW w:w="1607" w:type="dxa"/>
            <w:vAlign w:val="center"/>
          </w:tcPr>
          <w:p w14:paraId="08CEA2CC" w14:textId="6E22A99F" w:rsidR="005E6F61" w:rsidRPr="005E6F61" w:rsidRDefault="005E6F61" w:rsidP="005E6F61">
            <w:pPr>
              <w:pStyle w:val="10"/>
              <w:spacing w:line="0" w:lineRule="atLeast"/>
              <w:ind w:leftChars="0" w:left="0" w:firstLineChars="0" w:firstLine="0"/>
              <w:jc w:val="center"/>
              <w:rPr>
                <w:rFonts w:ascii="Times New Roman"/>
                <w:sz w:val="24"/>
              </w:rPr>
            </w:pPr>
            <w:r>
              <w:rPr>
                <w:rFonts w:ascii="Times New Roman" w:hint="eastAsia"/>
                <w:sz w:val="24"/>
              </w:rPr>
              <w:t>優等</w:t>
            </w:r>
          </w:p>
        </w:tc>
        <w:tc>
          <w:tcPr>
            <w:tcW w:w="1042" w:type="dxa"/>
            <w:vAlign w:val="center"/>
          </w:tcPr>
          <w:p w14:paraId="7A4824FA" w14:textId="07DDCF18" w:rsidR="005E6F61" w:rsidRPr="005E6F61" w:rsidRDefault="005E6F61" w:rsidP="005E6F61">
            <w:pPr>
              <w:pStyle w:val="10"/>
              <w:spacing w:line="0" w:lineRule="atLeast"/>
              <w:ind w:leftChars="0" w:left="0" w:firstLineChars="0" w:firstLine="0"/>
              <w:jc w:val="center"/>
              <w:rPr>
                <w:rFonts w:ascii="Times New Roman"/>
                <w:sz w:val="24"/>
              </w:rPr>
            </w:pPr>
            <w:r>
              <w:rPr>
                <w:rFonts w:ascii="Times New Roman" w:hint="eastAsia"/>
                <w:sz w:val="24"/>
              </w:rPr>
              <w:t>優等</w:t>
            </w:r>
          </w:p>
        </w:tc>
      </w:tr>
      <w:tr w:rsidR="005E6F61" w:rsidRPr="005E6F61" w14:paraId="21CF429A" w14:textId="77777777" w:rsidTr="007F1FF2">
        <w:tc>
          <w:tcPr>
            <w:tcW w:w="709" w:type="dxa"/>
          </w:tcPr>
          <w:p w14:paraId="26966B76" w14:textId="77777777" w:rsidR="005E6F61" w:rsidRPr="005E6F61" w:rsidRDefault="005E6F61" w:rsidP="005E6F61">
            <w:pPr>
              <w:pStyle w:val="10"/>
              <w:numPr>
                <w:ilvl w:val="0"/>
                <w:numId w:val="12"/>
              </w:numPr>
              <w:spacing w:line="0" w:lineRule="atLeast"/>
              <w:ind w:leftChars="0" w:firstLineChars="0"/>
              <w:jc w:val="center"/>
              <w:rPr>
                <w:rFonts w:ascii="Times New Roman"/>
                <w:sz w:val="24"/>
              </w:rPr>
            </w:pPr>
          </w:p>
        </w:tc>
        <w:tc>
          <w:tcPr>
            <w:tcW w:w="992" w:type="dxa"/>
            <w:vAlign w:val="center"/>
          </w:tcPr>
          <w:p w14:paraId="1A7EDFED" w14:textId="6A4E9DB5" w:rsidR="005E6F61" w:rsidRPr="005E6F61" w:rsidRDefault="005E6F61" w:rsidP="005E6F61">
            <w:pPr>
              <w:pStyle w:val="10"/>
              <w:spacing w:line="0" w:lineRule="atLeast"/>
              <w:ind w:leftChars="0" w:left="0" w:firstLineChars="0" w:firstLine="0"/>
              <w:jc w:val="center"/>
              <w:rPr>
                <w:rFonts w:ascii="Times New Roman"/>
                <w:sz w:val="24"/>
              </w:rPr>
            </w:pPr>
            <w:r>
              <w:rPr>
                <w:rFonts w:ascii="Times New Roman" w:hint="eastAsia"/>
                <w:sz w:val="24"/>
              </w:rPr>
              <w:t>臺中市</w:t>
            </w:r>
          </w:p>
        </w:tc>
        <w:tc>
          <w:tcPr>
            <w:tcW w:w="1606" w:type="dxa"/>
            <w:vAlign w:val="center"/>
          </w:tcPr>
          <w:p w14:paraId="106157E0" w14:textId="17D422DE" w:rsidR="005E6F61" w:rsidRPr="005E6F61" w:rsidRDefault="00A53C2A" w:rsidP="005E6F61">
            <w:pPr>
              <w:pStyle w:val="10"/>
              <w:spacing w:line="0" w:lineRule="atLeast"/>
              <w:ind w:leftChars="0" w:left="0" w:firstLineChars="0" w:firstLine="0"/>
              <w:jc w:val="center"/>
              <w:rPr>
                <w:rFonts w:ascii="Times New Roman"/>
                <w:sz w:val="24"/>
              </w:rPr>
            </w:pPr>
            <w:r>
              <w:rPr>
                <w:rFonts w:ascii="Times New Roman" w:hint="eastAsia"/>
                <w:sz w:val="24"/>
              </w:rPr>
              <w:t>甲等</w:t>
            </w:r>
          </w:p>
        </w:tc>
        <w:tc>
          <w:tcPr>
            <w:tcW w:w="1607" w:type="dxa"/>
            <w:vAlign w:val="center"/>
          </w:tcPr>
          <w:p w14:paraId="0174D883" w14:textId="404A62D5" w:rsidR="005E6F61" w:rsidRPr="005E6F61" w:rsidRDefault="00A53C2A" w:rsidP="005E6F61">
            <w:pPr>
              <w:pStyle w:val="10"/>
              <w:spacing w:line="0" w:lineRule="atLeast"/>
              <w:ind w:leftChars="0" w:left="0" w:firstLineChars="0" w:firstLine="0"/>
              <w:jc w:val="center"/>
              <w:rPr>
                <w:rFonts w:ascii="Times New Roman"/>
                <w:sz w:val="24"/>
              </w:rPr>
            </w:pPr>
            <w:r>
              <w:rPr>
                <w:rFonts w:ascii="Times New Roman" w:hint="eastAsia"/>
                <w:sz w:val="24"/>
              </w:rPr>
              <w:t>甲等</w:t>
            </w:r>
          </w:p>
        </w:tc>
        <w:tc>
          <w:tcPr>
            <w:tcW w:w="1607" w:type="dxa"/>
            <w:vAlign w:val="center"/>
          </w:tcPr>
          <w:p w14:paraId="7AA2CC8A" w14:textId="42D2245C" w:rsidR="005E6F61" w:rsidRPr="005E6F61" w:rsidRDefault="005E6F61" w:rsidP="005E6F61">
            <w:pPr>
              <w:pStyle w:val="10"/>
              <w:spacing w:line="0" w:lineRule="atLeast"/>
              <w:ind w:leftChars="0" w:left="0" w:firstLineChars="0" w:firstLine="0"/>
              <w:jc w:val="center"/>
              <w:rPr>
                <w:rFonts w:ascii="Times New Roman"/>
                <w:sz w:val="24"/>
              </w:rPr>
            </w:pPr>
            <w:r>
              <w:rPr>
                <w:rFonts w:ascii="Times New Roman" w:hint="eastAsia"/>
                <w:sz w:val="24"/>
              </w:rPr>
              <w:t>優等</w:t>
            </w:r>
          </w:p>
        </w:tc>
        <w:tc>
          <w:tcPr>
            <w:tcW w:w="1042" w:type="dxa"/>
            <w:vAlign w:val="center"/>
          </w:tcPr>
          <w:p w14:paraId="528DB7C1" w14:textId="635E85DC" w:rsidR="005E6F61" w:rsidRPr="005E6F61" w:rsidRDefault="005E6F61" w:rsidP="005E6F61">
            <w:pPr>
              <w:pStyle w:val="10"/>
              <w:spacing w:line="0" w:lineRule="atLeast"/>
              <w:ind w:leftChars="0" w:left="0" w:firstLineChars="0" w:firstLine="0"/>
              <w:jc w:val="center"/>
              <w:rPr>
                <w:rFonts w:ascii="Times New Roman"/>
                <w:sz w:val="24"/>
              </w:rPr>
            </w:pPr>
            <w:r>
              <w:rPr>
                <w:rFonts w:ascii="Times New Roman" w:hint="eastAsia"/>
                <w:sz w:val="24"/>
              </w:rPr>
              <w:t>優等</w:t>
            </w:r>
          </w:p>
        </w:tc>
      </w:tr>
      <w:tr w:rsidR="005E6F61" w:rsidRPr="005E6F61" w14:paraId="20632379" w14:textId="77777777" w:rsidTr="007F1FF2">
        <w:tc>
          <w:tcPr>
            <w:tcW w:w="709" w:type="dxa"/>
          </w:tcPr>
          <w:p w14:paraId="26135B48" w14:textId="77777777" w:rsidR="005E6F61" w:rsidRPr="005E6F61" w:rsidRDefault="005E6F61" w:rsidP="005E6F61">
            <w:pPr>
              <w:pStyle w:val="10"/>
              <w:numPr>
                <w:ilvl w:val="0"/>
                <w:numId w:val="12"/>
              </w:numPr>
              <w:spacing w:line="0" w:lineRule="atLeast"/>
              <w:ind w:leftChars="0" w:firstLineChars="0"/>
              <w:jc w:val="center"/>
              <w:rPr>
                <w:rFonts w:ascii="Times New Roman"/>
                <w:sz w:val="24"/>
              </w:rPr>
            </w:pPr>
          </w:p>
        </w:tc>
        <w:tc>
          <w:tcPr>
            <w:tcW w:w="992" w:type="dxa"/>
            <w:vAlign w:val="center"/>
          </w:tcPr>
          <w:p w14:paraId="273ADF78" w14:textId="700F9E05" w:rsidR="005E6F61" w:rsidRPr="005E6F61" w:rsidRDefault="005E6F61" w:rsidP="005E6F61">
            <w:pPr>
              <w:pStyle w:val="10"/>
              <w:spacing w:line="0" w:lineRule="atLeast"/>
              <w:ind w:leftChars="0" w:left="0" w:firstLineChars="0" w:firstLine="0"/>
              <w:jc w:val="center"/>
              <w:rPr>
                <w:rFonts w:ascii="Times New Roman"/>
                <w:sz w:val="24"/>
              </w:rPr>
            </w:pPr>
            <w:r>
              <w:rPr>
                <w:rFonts w:ascii="Times New Roman" w:hint="eastAsia"/>
                <w:sz w:val="24"/>
              </w:rPr>
              <w:t>臺南市</w:t>
            </w:r>
          </w:p>
        </w:tc>
        <w:tc>
          <w:tcPr>
            <w:tcW w:w="1606" w:type="dxa"/>
            <w:vAlign w:val="center"/>
          </w:tcPr>
          <w:p w14:paraId="189BCA0D" w14:textId="00BE6A76" w:rsidR="005E6F61" w:rsidRPr="005E6F61" w:rsidRDefault="00A53C2A" w:rsidP="005E6F61">
            <w:pPr>
              <w:pStyle w:val="10"/>
              <w:spacing w:line="0" w:lineRule="atLeast"/>
              <w:ind w:leftChars="0" w:left="0" w:firstLineChars="0" w:firstLine="0"/>
              <w:jc w:val="center"/>
              <w:rPr>
                <w:rFonts w:ascii="Times New Roman"/>
                <w:sz w:val="24"/>
              </w:rPr>
            </w:pPr>
            <w:r>
              <w:rPr>
                <w:rFonts w:ascii="Times New Roman" w:hint="eastAsia"/>
                <w:sz w:val="24"/>
              </w:rPr>
              <w:t>甲等</w:t>
            </w:r>
          </w:p>
        </w:tc>
        <w:tc>
          <w:tcPr>
            <w:tcW w:w="1607" w:type="dxa"/>
            <w:vAlign w:val="center"/>
          </w:tcPr>
          <w:p w14:paraId="2BA304D4" w14:textId="2406E59E" w:rsidR="005E6F61" w:rsidRPr="005E6F61" w:rsidRDefault="00A53C2A" w:rsidP="005E6F61">
            <w:pPr>
              <w:pStyle w:val="10"/>
              <w:spacing w:line="0" w:lineRule="atLeast"/>
              <w:ind w:leftChars="0" w:left="0" w:firstLineChars="0" w:firstLine="0"/>
              <w:jc w:val="center"/>
              <w:rPr>
                <w:rFonts w:ascii="Times New Roman"/>
                <w:sz w:val="24"/>
              </w:rPr>
            </w:pPr>
            <w:r>
              <w:rPr>
                <w:rFonts w:ascii="Times New Roman" w:hint="eastAsia"/>
                <w:sz w:val="24"/>
              </w:rPr>
              <w:t>甲等</w:t>
            </w:r>
          </w:p>
        </w:tc>
        <w:tc>
          <w:tcPr>
            <w:tcW w:w="1607" w:type="dxa"/>
            <w:vAlign w:val="center"/>
          </w:tcPr>
          <w:p w14:paraId="27FD0405" w14:textId="37A3B372" w:rsidR="005E6F61" w:rsidRPr="005E6F61" w:rsidRDefault="00A53C2A" w:rsidP="005E6F61">
            <w:pPr>
              <w:pStyle w:val="10"/>
              <w:spacing w:line="0" w:lineRule="atLeast"/>
              <w:ind w:leftChars="0" w:left="0" w:firstLineChars="0" w:firstLine="0"/>
              <w:jc w:val="center"/>
              <w:rPr>
                <w:rFonts w:ascii="Times New Roman"/>
                <w:sz w:val="24"/>
              </w:rPr>
            </w:pPr>
            <w:r>
              <w:rPr>
                <w:rFonts w:ascii="Times New Roman" w:hint="eastAsia"/>
                <w:sz w:val="24"/>
              </w:rPr>
              <w:t>甲等</w:t>
            </w:r>
          </w:p>
        </w:tc>
        <w:tc>
          <w:tcPr>
            <w:tcW w:w="1042" w:type="dxa"/>
            <w:vAlign w:val="center"/>
          </w:tcPr>
          <w:p w14:paraId="309006D7" w14:textId="1E27E19D" w:rsidR="005E6F61" w:rsidRPr="005E6F61" w:rsidRDefault="00A53C2A" w:rsidP="005E6F61">
            <w:pPr>
              <w:pStyle w:val="10"/>
              <w:spacing w:line="0" w:lineRule="atLeast"/>
              <w:ind w:leftChars="0" w:left="0" w:firstLineChars="0" w:firstLine="0"/>
              <w:jc w:val="center"/>
              <w:rPr>
                <w:rFonts w:ascii="Times New Roman"/>
                <w:sz w:val="24"/>
              </w:rPr>
            </w:pPr>
            <w:r>
              <w:rPr>
                <w:rFonts w:ascii="Times New Roman" w:hint="eastAsia"/>
                <w:sz w:val="24"/>
              </w:rPr>
              <w:t>甲等</w:t>
            </w:r>
          </w:p>
        </w:tc>
      </w:tr>
      <w:tr w:rsidR="005E6F61" w:rsidRPr="005E6F61" w14:paraId="5765AC2F" w14:textId="77777777" w:rsidTr="007F1FF2">
        <w:tc>
          <w:tcPr>
            <w:tcW w:w="709" w:type="dxa"/>
          </w:tcPr>
          <w:p w14:paraId="04BC6798" w14:textId="77777777" w:rsidR="005E6F61" w:rsidRPr="005E6F61" w:rsidRDefault="005E6F61" w:rsidP="005E6F61">
            <w:pPr>
              <w:pStyle w:val="10"/>
              <w:numPr>
                <w:ilvl w:val="0"/>
                <w:numId w:val="12"/>
              </w:numPr>
              <w:spacing w:line="0" w:lineRule="atLeast"/>
              <w:ind w:leftChars="0" w:firstLineChars="0"/>
              <w:jc w:val="center"/>
              <w:rPr>
                <w:rFonts w:ascii="Times New Roman"/>
                <w:sz w:val="24"/>
              </w:rPr>
            </w:pPr>
          </w:p>
        </w:tc>
        <w:tc>
          <w:tcPr>
            <w:tcW w:w="992" w:type="dxa"/>
            <w:vAlign w:val="center"/>
          </w:tcPr>
          <w:p w14:paraId="1654A9BC" w14:textId="46B69AD8" w:rsidR="005E6F61" w:rsidRPr="005E6F61" w:rsidRDefault="005E6F61" w:rsidP="005E6F61">
            <w:pPr>
              <w:pStyle w:val="10"/>
              <w:spacing w:line="0" w:lineRule="atLeast"/>
              <w:ind w:leftChars="0" w:left="0" w:firstLineChars="0" w:firstLine="0"/>
              <w:jc w:val="center"/>
              <w:rPr>
                <w:rFonts w:ascii="Times New Roman"/>
                <w:sz w:val="24"/>
              </w:rPr>
            </w:pPr>
            <w:r>
              <w:rPr>
                <w:rFonts w:ascii="Times New Roman" w:hint="eastAsia"/>
                <w:sz w:val="24"/>
              </w:rPr>
              <w:t>高雄市</w:t>
            </w:r>
          </w:p>
        </w:tc>
        <w:tc>
          <w:tcPr>
            <w:tcW w:w="1606" w:type="dxa"/>
            <w:vAlign w:val="center"/>
          </w:tcPr>
          <w:p w14:paraId="49003D6E" w14:textId="12C9B0F8" w:rsidR="005E6F61" w:rsidRPr="005E6F61" w:rsidRDefault="005E6F61" w:rsidP="005E6F61">
            <w:pPr>
              <w:pStyle w:val="10"/>
              <w:spacing w:line="0" w:lineRule="atLeast"/>
              <w:ind w:leftChars="0" w:left="0" w:firstLineChars="0" w:firstLine="0"/>
              <w:jc w:val="center"/>
              <w:rPr>
                <w:rFonts w:ascii="Times New Roman"/>
                <w:sz w:val="24"/>
              </w:rPr>
            </w:pPr>
            <w:r>
              <w:rPr>
                <w:rFonts w:ascii="Times New Roman" w:hint="eastAsia"/>
                <w:sz w:val="24"/>
              </w:rPr>
              <w:t>優等</w:t>
            </w:r>
          </w:p>
        </w:tc>
        <w:tc>
          <w:tcPr>
            <w:tcW w:w="1607" w:type="dxa"/>
            <w:vAlign w:val="center"/>
          </w:tcPr>
          <w:p w14:paraId="29417E47" w14:textId="7B0700E0" w:rsidR="005E6F61" w:rsidRPr="005E6F61" w:rsidRDefault="00A53C2A" w:rsidP="005E6F61">
            <w:pPr>
              <w:pStyle w:val="10"/>
              <w:spacing w:line="0" w:lineRule="atLeast"/>
              <w:ind w:leftChars="0" w:left="0" w:firstLineChars="0" w:firstLine="0"/>
              <w:jc w:val="center"/>
              <w:rPr>
                <w:rFonts w:ascii="Times New Roman"/>
                <w:sz w:val="24"/>
              </w:rPr>
            </w:pPr>
            <w:r>
              <w:rPr>
                <w:rFonts w:ascii="Times New Roman" w:hint="eastAsia"/>
                <w:sz w:val="24"/>
              </w:rPr>
              <w:t>甲等</w:t>
            </w:r>
          </w:p>
        </w:tc>
        <w:tc>
          <w:tcPr>
            <w:tcW w:w="1607" w:type="dxa"/>
            <w:vAlign w:val="center"/>
          </w:tcPr>
          <w:p w14:paraId="5096310D" w14:textId="56B97E18" w:rsidR="005E6F61" w:rsidRPr="005E6F61" w:rsidRDefault="00A53C2A" w:rsidP="005E6F61">
            <w:pPr>
              <w:pStyle w:val="10"/>
              <w:spacing w:line="0" w:lineRule="atLeast"/>
              <w:ind w:leftChars="0" w:left="0" w:firstLineChars="0" w:firstLine="0"/>
              <w:jc w:val="center"/>
              <w:rPr>
                <w:rFonts w:ascii="Times New Roman"/>
                <w:sz w:val="24"/>
              </w:rPr>
            </w:pPr>
            <w:r>
              <w:rPr>
                <w:rFonts w:ascii="Times New Roman" w:hint="eastAsia"/>
                <w:sz w:val="24"/>
              </w:rPr>
              <w:t>甲等</w:t>
            </w:r>
          </w:p>
        </w:tc>
        <w:tc>
          <w:tcPr>
            <w:tcW w:w="1042" w:type="dxa"/>
            <w:vAlign w:val="center"/>
          </w:tcPr>
          <w:p w14:paraId="2CE48F99" w14:textId="1F599FA6" w:rsidR="005E6F61" w:rsidRPr="005E6F61" w:rsidRDefault="00A53C2A" w:rsidP="005E6F61">
            <w:pPr>
              <w:pStyle w:val="10"/>
              <w:spacing w:line="0" w:lineRule="atLeast"/>
              <w:ind w:leftChars="0" w:left="0" w:firstLineChars="0" w:firstLine="0"/>
              <w:jc w:val="center"/>
              <w:rPr>
                <w:rFonts w:ascii="Times New Roman"/>
                <w:sz w:val="24"/>
              </w:rPr>
            </w:pPr>
            <w:r>
              <w:rPr>
                <w:rFonts w:ascii="Times New Roman" w:hint="eastAsia"/>
                <w:sz w:val="24"/>
              </w:rPr>
              <w:t>特優</w:t>
            </w:r>
          </w:p>
        </w:tc>
      </w:tr>
      <w:tr w:rsidR="005E6F61" w:rsidRPr="005E6F61" w14:paraId="703BAFA5" w14:textId="77777777" w:rsidTr="007F1FF2">
        <w:tc>
          <w:tcPr>
            <w:tcW w:w="709" w:type="dxa"/>
          </w:tcPr>
          <w:p w14:paraId="6588DF0A" w14:textId="77777777" w:rsidR="005E6F61" w:rsidRPr="005E6F61" w:rsidRDefault="005E6F61" w:rsidP="005E6F61">
            <w:pPr>
              <w:pStyle w:val="10"/>
              <w:numPr>
                <w:ilvl w:val="0"/>
                <w:numId w:val="12"/>
              </w:numPr>
              <w:spacing w:line="0" w:lineRule="atLeast"/>
              <w:ind w:leftChars="0" w:firstLineChars="0"/>
              <w:jc w:val="center"/>
              <w:rPr>
                <w:rFonts w:ascii="Times New Roman"/>
                <w:sz w:val="24"/>
              </w:rPr>
            </w:pPr>
          </w:p>
        </w:tc>
        <w:tc>
          <w:tcPr>
            <w:tcW w:w="992" w:type="dxa"/>
            <w:vAlign w:val="center"/>
          </w:tcPr>
          <w:p w14:paraId="728B6B7A" w14:textId="01EA6912" w:rsidR="005E6F61" w:rsidRPr="005E6F61" w:rsidRDefault="005E6F61" w:rsidP="005E6F61">
            <w:pPr>
              <w:pStyle w:val="10"/>
              <w:spacing w:line="0" w:lineRule="atLeast"/>
              <w:ind w:leftChars="0" w:left="0" w:firstLineChars="0" w:firstLine="0"/>
              <w:jc w:val="center"/>
              <w:rPr>
                <w:rFonts w:ascii="Times New Roman"/>
                <w:sz w:val="24"/>
              </w:rPr>
            </w:pPr>
            <w:r>
              <w:rPr>
                <w:rFonts w:ascii="Times New Roman" w:hint="eastAsia"/>
                <w:sz w:val="24"/>
              </w:rPr>
              <w:t>基隆市</w:t>
            </w:r>
          </w:p>
        </w:tc>
        <w:tc>
          <w:tcPr>
            <w:tcW w:w="1606" w:type="dxa"/>
            <w:vAlign w:val="center"/>
          </w:tcPr>
          <w:p w14:paraId="69A71071" w14:textId="4C4E7401" w:rsidR="005E6F61" w:rsidRPr="005E6F61" w:rsidRDefault="00A53C2A" w:rsidP="005E6F61">
            <w:pPr>
              <w:pStyle w:val="10"/>
              <w:spacing w:line="0" w:lineRule="atLeast"/>
              <w:ind w:leftChars="0" w:left="0" w:firstLineChars="0" w:firstLine="0"/>
              <w:jc w:val="center"/>
              <w:rPr>
                <w:rFonts w:ascii="Times New Roman"/>
                <w:sz w:val="24"/>
              </w:rPr>
            </w:pPr>
            <w:r>
              <w:rPr>
                <w:rFonts w:ascii="Times New Roman" w:hint="eastAsia"/>
                <w:sz w:val="24"/>
              </w:rPr>
              <w:t>甲等</w:t>
            </w:r>
          </w:p>
        </w:tc>
        <w:tc>
          <w:tcPr>
            <w:tcW w:w="1607" w:type="dxa"/>
            <w:vAlign w:val="center"/>
          </w:tcPr>
          <w:p w14:paraId="492EB942" w14:textId="78C515E3" w:rsidR="005E6F61" w:rsidRPr="005E6F61" w:rsidRDefault="00A53C2A" w:rsidP="005E6F61">
            <w:pPr>
              <w:pStyle w:val="10"/>
              <w:spacing w:line="0" w:lineRule="atLeast"/>
              <w:ind w:leftChars="0" w:left="0" w:firstLineChars="0" w:firstLine="0"/>
              <w:jc w:val="center"/>
              <w:rPr>
                <w:rFonts w:ascii="Times New Roman"/>
                <w:sz w:val="24"/>
              </w:rPr>
            </w:pPr>
            <w:r>
              <w:rPr>
                <w:rFonts w:ascii="Times New Roman" w:hint="eastAsia"/>
                <w:sz w:val="24"/>
              </w:rPr>
              <w:t>甲等</w:t>
            </w:r>
          </w:p>
        </w:tc>
        <w:tc>
          <w:tcPr>
            <w:tcW w:w="1607" w:type="dxa"/>
            <w:vAlign w:val="center"/>
          </w:tcPr>
          <w:p w14:paraId="2085FCA2" w14:textId="739F2175" w:rsidR="005E6F61" w:rsidRPr="005E6F61" w:rsidRDefault="00F3183E" w:rsidP="005E6F61">
            <w:pPr>
              <w:pStyle w:val="10"/>
              <w:spacing w:line="0" w:lineRule="atLeast"/>
              <w:ind w:leftChars="0" w:left="0" w:firstLineChars="0" w:firstLine="0"/>
              <w:jc w:val="center"/>
              <w:rPr>
                <w:rFonts w:ascii="Times New Roman"/>
                <w:sz w:val="24"/>
              </w:rPr>
            </w:pPr>
            <w:r>
              <w:rPr>
                <w:rFonts w:ascii="Times New Roman" w:hint="eastAsia"/>
                <w:sz w:val="24"/>
              </w:rPr>
              <w:t>乙等</w:t>
            </w:r>
          </w:p>
        </w:tc>
        <w:tc>
          <w:tcPr>
            <w:tcW w:w="1042" w:type="dxa"/>
            <w:vAlign w:val="center"/>
          </w:tcPr>
          <w:p w14:paraId="4F399CA8" w14:textId="3BE5A944" w:rsidR="005E6F61" w:rsidRPr="005E6F61" w:rsidRDefault="00A53C2A" w:rsidP="005E6F61">
            <w:pPr>
              <w:pStyle w:val="10"/>
              <w:spacing w:line="0" w:lineRule="atLeast"/>
              <w:ind w:leftChars="0" w:left="0" w:firstLineChars="0" w:firstLine="0"/>
              <w:jc w:val="center"/>
              <w:rPr>
                <w:rFonts w:ascii="Times New Roman"/>
                <w:sz w:val="24"/>
              </w:rPr>
            </w:pPr>
            <w:r>
              <w:rPr>
                <w:rFonts w:ascii="Times New Roman" w:hint="eastAsia"/>
                <w:sz w:val="24"/>
              </w:rPr>
              <w:t>甲等</w:t>
            </w:r>
          </w:p>
        </w:tc>
      </w:tr>
      <w:tr w:rsidR="005E6F61" w:rsidRPr="005E6F61" w14:paraId="3FC0B9AD" w14:textId="77777777" w:rsidTr="007F1FF2">
        <w:tc>
          <w:tcPr>
            <w:tcW w:w="709" w:type="dxa"/>
          </w:tcPr>
          <w:p w14:paraId="394041A0" w14:textId="77777777" w:rsidR="005E6F61" w:rsidRPr="005E6F61" w:rsidRDefault="005E6F61" w:rsidP="005E6F61">
            <w:pPr>
              <w:pStyle w:val="10"/>
              <w:numPr>
                <w:ilvl w:val="0"/>
                <w:numId w:val="12"/>
              </w:numPr>
              <w:spacing w:line="0" w:lineRule="atLeast"/>
              <w:ind w:leftChars="0" w:firstLineChars="0"/>
              <w:jc w:val="center"/>
              <w:rPr>
                <w:rFonts w:ascii="Times New Roman"/>
                <w:sz w:val="24"/>
              </w:rPr>
            </w:pPr>
          </w:p>
        </w:tc>
        <w:tc>
          <w:tcPr>
            <w:tcW w:w="992" w:type="dxa"/>
            <w:vAlign w:val="center"/>
          </w:tcPr>
          <w:p w14:paraId="429DBB71" w14:textId="3E58A2AF" w:rsidR="005E6F61" w:rsidRPr="005E6F61" w:rsidRDefault="005E6F61" w:rsidP="005E6F61">
            <w:pPr>
              <w:pStyle w:val="10"/>
              <w:spacing w:line="0" w:lineRule="atLeast"/>
              <w:ind w:leftChars="0" w:left="0" w:firstLineChars="0" w:firstLine="0"/>
              <w:jc w:val="center"/>
              <w:rPr>
                <w:rFonts w:ascii="Times New Roman"/>
                <w:sz w:val="24"/>
              </w:rPr>
            </w:pPr>
            <w:r>
              <w:rPr>
                <w:rFonts w:ascii="Times New Roman" w:hint="eastAsia"/>
                <w:sz w:val="24"/>
              </w:rPr>
              <w:t>新竹市</w:t>
            </w:r>
          </w:p>
        </w:tc>
        <w:tc>
          <w:tcPr>
            <w:tcW w:w="1606" w:type="dxa"/>
            <w:vAlign w:val="center"/>
          </w:tcPr>
          <w:p w14:paraId="382CB08C" w14:textId="6927B9D7" w:rsidR="005E6F61" w:rsidRPr="005E6F61" w:rsidRDefault="00F3183E" w:rsidP="005E6F61">
            <w:pPr>
              <w:pStyle w:val="10"/>
              <w:spacing w:line="0" w:lineRule="atLeast"/>
              <w:ind w:leftChars="0" w:left="0" w:firstLineChars="0" w:firstLine="0"/>
              <w:jc w:val="center"/>
              <w:rPr>
                <w:rFonts w:ascii="Times New Roman"/>
                <w:sz w:val="24"/>
              </w:rPr>
            </w:pPr>
            <w:r>
              <w:rPr>
                <w:rFonts w:ascii="Times New Roman" w:hint="eastAsia"/>
                <w:sz w:val="24"/>
              </w:rPr>
              <w:t>乙等</w:t>
            </w:r>
          </w:p>
        </w:tc>
        <w:tc>
          <w:tcPr>
            <w:tcW w:w="1607" w:type="dxa"/>
            <w:vAlign w:val="center"/>
          </w:tcPr>
          <w:p w14:paraId="257DC42D" w14:textId="3E19820E" w:rsidR="005E6F61" w:rsidRPr="005E6F61" w:rsidRDefault="00F3183E" w:rsidP="005E6F61">
            <w:pPr>
              <w:pStyle w:val="10"/>
              <w:spacing w:line="0" w:lineRule="atLeast"/>
              <w:ind w:leftChars="0" w:left="0" w:firstLineChars="0" w:firstLine="0"/>
              <w:jc w:val="center"/>
              <w:rPr>
                <w:rFonts w:ascii="Times New Roman"/>
                <w:sz w:val="24"/>
              </w:rPr>
            </w:pPr>
            <w:r>
              <w:rPr>
                <w:rFonts w:ascii="Times New Roman" w:hint="eastAsia"/>
                <w:sz w:val="24"/>
              </w:rPr>
              <w:t>乙等</w:t>
            </w:r>
          </w:p>
        </w:tc>
        <w:tc>
          <w:tcPr>
            <w:tcW w:w="1607" w:type="dxa"/>
            <w:vAlign w:val="center"/>
          </w:tcPr>
          <w:p w14:paraId="64DBB99A" w14:textId="749B5CA8" w:rsidR="005E6F61" w:rsidRPr="005E6F61" w:rsidRDefault="00A53C2A" w:rsidP="005E6F61">
            <w:pPr>
              <w:pStyle w:val="10"/>
              <w:spacing w:line="0" w:lineRule="atLeast"/>
              <w:ind w:leftChars="0" w:left="0" w:firstLineChars="0" w:firstLine="0"/>
              <w:jc w:val="center"/>
              <w:rPr>
                <w:rFonts w:ascii="Times New Roman"/>
                <w:sz w:val="24"/>
              </w:rPr>
            </w:pPr>
            <w:r>
              <w:rPr>
                <w:rFonts w:ascii="Times New Roman" w:hint="eastAsia"/>
                <w:sz w:val="24"/>
              </w:rPr>
              <w:t>甲等</w:t>
            </w:r>
          </w:p>
        </w:tc>
        <w:tc>
          <w:tcPr>
            <w:tcW w:w="1042" w:type="dxa"/>
            <w:vAlign w:val="center"/>
          </w:tcPr>
          <w:p w14:paraId="5C6C3F2E" w14:textId="3AD3858F" w:rsidR="005E6F61" w:rsidRPr="005E6F61" w:rsidRDefault="00F3183E" w:rsidP="005E6F61">
            <w:pPr>
              <w:pStyle w:val="10"/>
              <w:spacing w:line="0" w:lineRule="atLeast"/>
              <w:ind w:leftChars="0" w:left="0" w:firstLineChars="0" w:firstLine="0"/>
              <w:jc w:val="center"/>
              <w:rPr>
                <w:rFonts w:ascii="Times New Roman"/>
                <w:sz w:val="24"/>
              </w:rPr>
            </w:pPr>
            <w:r>
              <w:rPr>
                <w:rFonts w:ascii="Times New Roman" w:hint="eastAsia"/>
                <w:sz w:val="24"/>
              </w:rPr>
              <w:t>乙等</w:t>
            </w:r>
          </w:p>
        </w:tc>
      </w:tr>
      <w:tr w:rsidR="005E6F61" w:rsidRPr="005E6F61" w14:paraId="0342F0A0" w14:textId="77777777" w:rsidTr="007F1FF2">
        <w:tc>
          <w:tcPr>
            <w:tcW w:w="709" w:type="dxa"/>
          </w:tcPr>
          <w:p w14:paraId="51B64101" w14:textId="77777777" w:rsidR="005E6F61" w:rsidRPr="005E6F61" w:rsidRDefault="005E6F61" w:rsidP="005E6F61">
            <w:pPr>
              <w:pStyle w:val="10"/>
              <w:numPr>
                <w:ilvl w:val="0"/>
                <w:numId w:val="12"/>
              </w:numPr>
              <w:spacing w:line="0" w:lineRule="atLeast"/>
              <w:ind w:leftChars="0" w:firstLineChars="0"/>
              <w:jc w:val="center"/>
              <w:rPr>
                <w:rFonts w:ascii="Times New Roman"/>
                <w:sz w:val="24"/>
              </w:rPr>
            </w:pPr>
          </w:p>
        </w:tc>
        <w:tc>
          <w:tcPr>
            <w:tcW w:w="992" w:type="dxa"/>
            <w:vAlign w:val="center"/>
          </w:tcPr>
          <w:p w14:paraId="5FA00640" w14:textId="2454B759" w:rsidR="005E6F61" w:rsidRPr="005E6F61" w:rsidRDefault="005E6F61" w:rsidP="005E6F61">
            <w:pPr>
              <w:pStyle w:val="10"/>
              <w:spacing w:line="0" w:lineRule="atLeast"/>
              <w:ind w:leftChars="0" w:left="0" w:firstLineChars="0" w:firstLine="0"/>
              <w:jc w:val="center"/>
              <w:rPr>
                <w:rFonts w:ascii="Times New Roman"/>
                <w:sz w:val="24"/>
              </w:rPr>
            </w:pPr>
            <w:r>
              <w:rPr>
                <w:rFonts w:ascii="Times New Roman" w:hint="eastAsia"/>
                <w:sz w:val="24"/>
              </w:rPr>
              <w:t>新竹縣</w:t>
            </w:r>
          </w:p>
        </w:tc>
        <w:tc>
          <w:tcPr>
            <w:tcW w:w="1606" w:type="dxa"/>
            <w:vAlign w:val="center"/>
          </w:tcPr>
          <w:p w14:paraId="191CAE61" w14:textId="4AA3558D" w:rsidR="005E6F61" w:rsidRPr="005E6F61" w:rsidRDefault="00F3183E" w:rsidP="005E6F61">
            <w:pPr>
              <w:pStyle w:val="10"/>
              <w:spacing w:line="0" w:lineRule="atLeast"/>
              <w:ind w:leftChars="0" w:left="0" w:firstLineChars="0" w:firstLine="0"/>
              <w:jc w:val="center"/>
              <w:rPr>
                <w:rFonts w:ascii="Times New Roman"/>
                <w:sz w:val="24"/>
              </w:rPr>
            </w:pPr>
            <w:r>
              <w:rPr>
                <w:rFonts w:ascii="Times New Roman" w:hint="eastAsia"/>
                <w:sz w:val="24"/>
              </w:rPr>
              <w:t>丙等</w:t>
            </w:r>
          </w:p>
        </w:tc>
        <w:tc>
          <w:tcPr>
            <w:tcW w:w="1607" w:type="dxa"/>
            <w:vAlign w:val="center"/>
          </w:tcPr>
          <w:p w14:paraId="7C5A6CA4" w14:textId="073E99C3" w:rsidR="005E6F61" w:rsidRPr="005E6F61" w:rsidRDefault="00A53C2A" w:rsidP="005E6F61">
            <w:pPr>
              <w:pStyle w:val="10"/>
              <w:spacing w:line="0" w:lineRule="atLeast"/>
              <w:ind w:leftChars="0" w:left="0" w:firstLineChars="0" w:firstLine="0"/>
              <w:jc w:val="center"/>
              <w:rPr>
                <w:rFonts w:ascii="Times New Roman"/>
                <w:sz w:val="24"/>
              </w:rPr>
            </w:pPr>
            <w:r>
              <w:rPr>
                <w:rFonts w:ascii="Times New Roman" w:hint="eastAsia"/>
                <w:sz w:val="24"/>
              </w:rPr>
              <w:t>甲等</w:t>
            </w:r>
          </w:p>
        </w:tc>
        <w:tc>
          <w:tcPr>
            <w:tcW w:w="1607" w:type="dxa"/>
            <w:vAlign w:val="center"/>
          </w:tcPr>
          <w:p w14:paraId="3406D2A1" w14:textId="186E8075" w:rsidR="005E6F61" w:rsidRPr="005E6F61" w:rsidRDefault="005E6F61" w:rsidP="005E6F61">
            <w:pPr>
              <w:pStyle w:val="10"/>
              <w:spacing w:line="0" w:lineRule="atLeast"/>
              <w:ind w:leftChars="0" w:left="0" w:firstLineChars="0" w:firstLine="0"/>
              <w:jc w:val="center"/>
              <w:rPr>
                <w:rFonts w:ascii="Times New Roman"/>
                <w:sz w:val="24"/>
              </w:rPr>
            </w:pPr>
            <w:r>
              <w:rPr>
                <w:rFonts w:ascii="Times New Roman" w:hint="eastAsia"/>
                <w:sz w:val="24"/>
              </w:rPr>
              <w:t>優等</w:t>
            </w:r>
          </w:p>
        </w:tc>
        <w:tc>
          <w:tcPr>
            <w:tcW w:w="1042" w:type="dxa"/>
            <w:vAlign w:val="center"/>
          </w:tcPr>
          <w:p w14:paraId="04CB387E" w14:textId="079D83B8" w:rsidR="005E6F61" w:rsidRPr="005E6F61" w:rsidRDefault="00A53C2A" w:rsidP="005E6F61">
            <w:pPr>
              <w:pStyle w:val="10"/>
              <w:spacing w:line="0" w:lineRule="atLeast"/>
              <w:ind w:leftChars="0" w:left="0" w:firstLineChars="0" w:firstLine="0"/>
              <w:jc w:val="center"/>
              <w:rPr>
                <w:rFonts w:ascii="Times New Roman"/>
                <w:sz w:val="24"/>
              </w:rPr>
            </w:pPr>
            <w:r>
              <w:rPr>
                <w:rFonts w:ascii="Times New Roman" w:hint="eastAsia"/>
                <w:sz w:val="24"/>
              </w:rPr>
              <w:t>甲等</w:t>
            </w:r>
          </w:p>
        </w:tc>
      </w:tr>
      <w:tr w:rsidR="005E6F61" w:rsidRPr="005E6F61" w14:paraId="378A28B2" w14:textId="77777777" w:rsidTr="007F1FF2">
        <w:tc>
          <w:tcPr>
            <w:tcW w:w="709" w:type="dxa"/>
          </w:tcPr>
          <w:p w14:paraId="13D20F52" w14:textId="77777777" w:rsidR="005E6F61" w:rsidRPr="005E6F61" w:rsidRDefault="005E6F61" w:rsidP="005E6F61">
            <w:pPr>
              <w:pStyle w:val="10"/>
              <w:numPr>
                <w:ilvl w:val="0"/>
                <w:numId w:val="12"/>
              </w:numPr>
              <w:spacing w:line="0" w:lineRule="atLeast"/>
              <w:ind w:leftChars="0" w:firstLineChars="0"/>
              <w:jc w:val="center"/>
              <w:rPr>
                <w:rFonts w:ascii="Times New Roman"/>
                <w:sz w:val="24"/>
              </w:rPr>
            </w:pPr>
          </w:p>
        </w:tc>
        <w:tc>
          <w:tcPr>
            <w:tcW w:w="992" w:type="dxa"/>
            <w:vAlign w:val="center"/>
          </w:tcPr>
          <w:p w14:paraId="3A15DC1A" w14:textId="06DF5D4B" w:rsidR="005E6F61" w:rsidRPr="005E6F61" w:rsidRDefault="005E6F61" w:rsidP="005E6F61">
            <w:pPr>
              <w:pStyle w:val="10"/>
              <w:spacing w:line="0" w:lineRule="atLeast"/>
              <w:ind w:leftChars="0" w:left="0" w:firstLineChars="0" w:firstLine="0"/>
              <w:jc w:val="center"/>
              <w:rPr>
                <w:rFonts w:ascii="Times New Roman"/>
                <w:sz w:val="24"/>
              </w:rPr>
            </w:pPr>
            <w:r>
              <w:rPr>
                <w:rFonts w:ascii="Times New Roman" w:hint="eastAsia"/>
                <w:sz w:val="24"/>
              </w:rPr>
              <w:t>宜蘭縣</w:t>
            </w:r>
          </w:p>
        </w:tc>
        <w:tc>
          <w:tcPr>
            <w:tcW w:w="1606" w:type="dxa"/>
            <w:vAlign w:val="center"/>
          </w:tcPr>
          <w:p w14:paraId="73A9B134" w14:textId="40D2CDF6" w:rsidR="005E6F61" w:rsidRPr="005E6F61" w:rsidRDefault="00A53C2A" w:rsidP="005E6F61">
            <w:pPr>
              <w:pStyle w:val="10"/>
              <w:spacing w:line="0" w:lineRule="atLeast"/>
              <w:ind w:leftChars="0" w:left="0" w:firstLineChars="0" w:firstLine="0"/>
              <w:jc w:val="center"/>
              <w:rPr>
                <w:rFonts w:ascii="Times New Roman"/>
                <w:sz w:val="24"/>
              </w:rPr>
            </w:pPr>
            <w:r>
              <w:rPr>
                <w:rFonts w:ascii="Times New Roman" w:hint="eastAsia"/>
                <w:sz w:val="24"/>
              </w:rPr>
              <w:t>甲等</w:t>
            </w:r>
          </w:p>
        </w:tc>
        <w:tc>
          <w:tcPr>
            <w:tcW w:w="1607" w:type="dxa"/>
            <w:vAlign w:val="center"/>
          </w:tcPr>
          <w:p w14:paraId="50000DFA" w14:textId="72341EF8" w:rsidR="005E6F61" w:rsidRPr="005E6F61" w:rsidRDefault="00A53C2A" w:rsidP="005E6F61">
            <w:pPr>
              <w:pStyle w:val="10"/>
              <w:spacing w:line="0" w:lineRule="atLeast"/>
              <w:ind w:leftChars="0" w:left="0" w:firstLineChars="0" w:firstLine="0"/>
              <w:jc w:val="center"/>
              <w:rPr>
                <w:rFonts w:ascii="Times New Roman"/>
                <w:sz w:val="24"/>
              </w:rPr>
            </w:pPr>
            <w:r>
              <w:rPr>
                <w:rFonts w:ascii="Times New Roman" w:hint="eastAsia"/>
                <w:sz w:val="24"/>
              </w:rPr>
              <w:t>甲等</w:t>
            </w:r>
          </w:p>
        </w:tc>
        <w:tc>
          <w:tcPr>
            <w:tcW w:w="1607" w:type="dxa"/>
            <w:vAlign w:val="center"/>
          </w:tcPr>
          <w:p w14:paraId="2D2513DA" w14:textId="6242D9CD" w:rsidR="005E6F61" w:rsidRPr="005E6F61" w:rsidRDefault="005E6F61" w:rsidP="005E6F61">
            <w:pPr>
              <w:pStyle w:val="10"/>
              <w:spacing w:line="0" w:lineRule="atLeast"/>
              <w:ind w:leftChars="0" w:left="0" w:firstLineChars="0" w:firstLine="0"/>
              <w:jc w:val="center"/>
              <w:rPr>
                <w:rFonts w:ascii="Times New Roman"/>
                <w:sz w:val="24"/>
              </w:rPr>
            </w:pPr>
            <w:r>
              <w:rPr>
                <w:rFonts w:ascii="Times New Roman" w:hint="eastAsia"/>
                <w:sz w:val="24"/>
              </w:rPr>
              <w:t>優等</w:t>
            </w:r>
          </w:p>
        </w:tc>
        <w:tc>
          <w:tcPr>
            <w:tcW w:w="1042" w:type="dxa"/>
            <w:vAlign w:val="center"/>
          </w:tcPr>
          <w:p w14:paraId="0277587B" w14:textId="549510AB" w:rsidR="005E6F61" w:rsidRPr="005E6F61" w:rsidRDefault="00A53C2A" w:rsidP="005E6F61">
            <w:pPr>
              <w:pStyle w:val="10"/>
              <w:spacing w:line="0" w:lineRule="atLeast"/>
              <w:ind w:leftChars="0" w:left="0" w:firstLineChars="0" w:firstLine="0"/>
              <w:jc w:val="center"/>
              <w:rPr>
                <w:rFonts w:ascii="Times New Roman"/>
                <w:sz w:val="24"/>
              </w:rPr>
            </w:pPr>
            <w:r>
              <w:rPr>
                <w:rFonts w:ascii="Times New Roman" w:hint="eastAsia"/>
                <w:sz w:val="24"/>
              </w:rPr>
              <w:t>甲等</w:t>
            </w:r>
          </w:p>
        </w:tc>
      </w:tr>
      <w:tr w:rsidR="005E6F61" w:rsidRPr="005E6F61" w14:paraId="4979CA92" w14:textId="77777777" w:rsidTr="007F1FF2">
        <w:tc>
          <w:tcPr>
            <w:tcW w:w="709" w:type="dxa"/>
          </w:tcPr>
          <w:p w14:paraId="01AAD07F" w14:textId="77777777" w:rsidR="005E6F61" w:rsidRPr="005E6F61" w:rsidRDefault="005E6F61" w:rsidP="005E6F61">
            <w:pPr>
              <w:pStyle w:val="10"/>
              <w:numPr>
                <w:ilvl w:val="0"/>
                <w:numId w:val="12"/>
              </w:numPr>
              <w:spacing w:line="0" w:lineRule="atLeast"/>
              <w:ind w:leftChars="0" w:firstLineChars="0"/>
              <w:jc w:val="center"/>
              <w:rPr>
                <w:rFonts w:ascii="Times New Roman"/>
                <w:sz w:val="24"/>
              </w:rPr>
            </w:pPr>
          </w:p>
        </w:tc>
        <w:tc>
          <w:tcPr>
            <w:tcW w:w="992" w:type="dxa"/>
            <w:vAlign w:val="center"/>
          </w:tcPr>
          <w:p w14:paraId="4A480F7B" w14:textId="4FFCA007" w:rsidR="005E6F61" w:rsidRPr="005E6F61" w:rsidRDefault="005E6F61" w:rsidP="005E6F61">
            <w:pPr>
              <w:pStyle w:val="10"/>
              <w:spacing w:line="0" w:lineRule="atLeast"/>
              <w:ind w:leftChars="0" w:left="0" w:firstLineChars="0" w:firstLine="0"/>
              <w:jc w:val="center"/>
              <w:rPr>
                <w:rFonts w:ascii="Times New Roman"/>
                <w:sz w:val="24"/>
              </w:rPr>
            </w:pPr>
            <w:r>
              <w:rPr>
                <w:rFonts w:ascii="Times New Roman" w:hint="eastAsia"/>
                <w:sz w:val="24"/>
              </w:rPr>
              <w:t>花蓮縣</w:t>
            </w:r>
          </w:p>
        </w:tc>
        <w:tc>
          <w:tcPr>
            <w:tcW w:w="1606" w:type="dxa"/>
            <w:vAlign w:val="center"/>
          </w:tcPr>
          <w:p w14:paraId="4986B1DB" w14:textId="5FB782C2" w:rsidR="005E6F61" w:rsidRPr="005E6F61" w:rsidRDefault="00F3183E" w:rsidP="005E6F61">
            <w:pPr>
              <w:pStyle w:val="10"/>
              <w:spacing w:line="0" w:lineRule="atLeast"/>
              <w:ind w:leftChars="0" w:left="0" w:firstLineChars="0" w:firstLine="0"/>
              <w:jc w:val="center"/>
              <w:rPr>
                <w:rFonts w:ascii="Times New Roman"/>
                <w:sz w:val="24"/>
              </w:rPr>
            </w:pPr>
            <w:r>
              <w:rPr>
                <w:rFonts w:ascii="Times New Roman" w:hint="eastAsia"/>
                <w:sz w:val="24"/>
              </w:rPr>
              <w:t>乙等</w:t>
            </w:r>
          </w:p>
        </w:tc>
        <w:tc>
          <w:tcPr>
            <w:tcW w:w="1607" w:type="dxa"/>
            <w:vAlign w:val="center"/>
          </w:tcPr>
          <w:p w14:paraId="4F620609" w14:textId="3FD7E3D1" w:rsidR="005E6F61" w:rsidRPr="005E6F61" w:rsidRDefault="0042366E" w:rsidP="005E6F61">
            <w:pPr>
              <w:pStyle w:val="10"/>
              <w:spacing w:line="0" w:lineRule="atLeast"/>
              <w:ind w:leftChars="0" w:left="0" w:firstLineChars="0" w:firstLine="0"/>
              <w:jc w:val="center"/>
              <w:rPr>
                <w:rFonts w:ascii="Times New Roman"/>
                <w:sz w:val="24"/>
              </w:rPr>
            </w:pPr>
            <w:r>
              <w:rPr>
                <w:rFonts w:ascii="Times New Roman" w:hint="eastAsia"/>
                <w:sz w:val="24"/>
              </w:rPr>
              <w:t>丙等</w:t>
            </w:r>
          </w:p>
        </w:tc>
        <w:tc>
          <w:tcPr>
            <w:tcW w:w="1607" w:type="dxa"/>
            <w:vAlign w:val="center"/>
          </w:tcPr>
          <w:p w14:paraId="7E8E5B30" w14:textId="4987FDAE" w:rsidR="005E6F61" w:rsidRPr="005E6F61" w:rsidRDefault="00F3183E" w:rsidP="005E6F61">
            <w:pPr>
              <w:pStyle w:val="10"/>
              <w:spacing w:line="0" w:lineRule="atLeast"/>
              <w:ind w:leftChars="0" w:left="0" w:firstLineChars="0" w:firstLine="0"/>
              <w:jc w:val="center"/>
              <w:rPr>
                <w:rFonts w:ascii="Times New Roman"/>
                <w:sz w:val="24"/>
              </w:rPr>
            </w:pPr>
            <w:r>
              <w:rPr>
                <w:rFonts w:ascii="Times New Roman" w:hint="eastAsia"/>
                <w:sz w:val="24"/>
              </w:rPr>
              <w:t>甲等</w:t>
            </w:r>
          </w:p>
        </w:tc>
        <w:tc>
          <w:tcPr>
            <w:tcW w:w="1042" w:type="dxa"/>
            <w:vAlign w:val="center"/>
          </w:tcPr>
          <w:p w14:paraId="364D2B10" w14:textId="1EEBA4E5" w:rsidR="005E6F61" w:rsidRPr="005E6F61" w:rsidRDefault="00F3183E" w:rsidP="005E6F61">
            <w:pPr>
              <w:pStyle w:val="10"/>
              <w:spacing w:line="0" w:lineRule="atLeast"/>
              <w:ind w:leftChars="0" w:left="0" w:firstLineChars="0" w:firstLine="0"/>
              <w:jc w:val="center"/>
              <w:rPr>
                <w:rFonts w:ascii="Times New Roman"/>
                <w:sz w:val="24"/>
              </w:rPr>
            </w:pPr>
            <w:r>
              <w:rPr>
                <w:rFonts w:ascii="Times New Roman" w:hint="eastAsia"/>
                <w:sz w:val="24"/>
              </w:rPr>
              <w:t>乙等</w:t>
            </w:r>
          </w:p>
        </w:tc>
      </w:tr>
      <w:tr w:rsidR="005E6F61" w:rsidRPr="005E6F61" w14:paraId="44AB4D29" w14:textId="77777777" w:rsidTr="007F1FF2">
        <w:tc>
          <w:tcPr>
            <w:tcW w:w="709" w:type="dxa"/>
          </w:tcPr>
          <w:p w14:paraId="4534A20E" w14:textId="77777777" w:rsidR="005E6F61" w:rsidRPr="005E6F61" w:rsidRDefault="005E6F61" w:rsidP="005E6F61">
            <w:pPr>
              <w:pStyle w:val="10"/>
              <w:numPr>
                <w:ilvl w:val="0"/>
                <w:numId w:val="12"/>
              </w:numPr>
              <w:spacing w:line="0" w:lineRule="atLeast"/>
              <w:ind w:leftChars="0" w:firstLineChars="0"/>
              <w:jc w:val="center"/>
              <w:rPr>
                <w:rFonts w:ascii="Times New Roman"/>
                <w:sz w:val="24"/>
              </w:rPr>
            </w:pPr>
          </w:p>
        </w:tc>
        <w:tc>
          <w:tcPr>
            <w:tcW w:w="992" w:type="dxa"/>
            <w:vAlign w:val="center"/>
          </w:tcPr>
          <w:p w14:paraId="605D20FF" w14:textId="0FAD50E5" w:rsidR="005E6F61" w:rsidRPr="005E6F61" w:rsidRDefault="005E6F61" w:rsidP="005E6F61">
            <w:pPr>
              <w:pStyle w:val="10"/>
              <w:spacing w:line="0" w:lineRule="atLeast"/>
              <w:ind w:leftChars="0" w:left="0" w:firstLineChars="0" w:firstLine="0"/>
              <w:jc w:val="center"/>
              <w:rPr>
                <w:rFonts w:ascii="Times New Roman"/>
                <w:sz w:val="24"/>
              </w:rPr>
            </w:pPr>
            <w:r>
              <w:rPr>
                <w:rFonts w:ascii="Times New Roman" w:hint="eastAsia"/>
                <w:sz w:val="24"/>
              </w:rPr>
              <w:t>屏東縣</w:t>
            </w:r>
          </w:p>
        </w:tc>
        <w:tc>
          <w:tcPr>
            <w:tcW w:w="1606" w:type="dxa"/>
            <w:vAlign w:val="center"/>
          </w:tcPr>
          <w:p w14:paraId="6FC7CE4B" w14:textId="2C86CE41" w:rsidR="005E6F61" w:rsidRPr="005E6F61" w:rsidRDefault="00F3183E" w:rsidP="005E6F61">
            <w:pPr>
              <w:pStyle w:val="10"/>
              <w:spacing w:line="0" w:lineRule="atLeast"/>
              <w:ind w:leftChars="0" w:left="0" w:firstLineChars="0" w:firstLine="0"/>
              <w:jc w:val="center"/>
              <w:rPr>
                <w:rFonts w:ascii="Times New Roman"/>
                <w:sz w:val="24"/>
              </w:rPr>
            </w:pPr>
            <w:r>
              <w:rPr>
                <w:rFonts w:ascii="Times New Roman" w:hint="eastAsia"/>
                <w:sz w:val="24"/>
              </w:rPr>
              <w:t>丙等</w:t>
            </w:r>
          </w:p>
        </w:tc>
        <w:tc>
          <w:tcPr>
            <w:tcW w:w="1607" w:type="dxa"/>
            <w:vAlign w:val="center"/>
          </w:tcPr>
          <w:p w14:paraId="5F421685" w14:textId="0CC147FF" w:rsidR="005E6F61" w:rsidRPr="005E6F61" w:rsidRDefault="00F3183E" w:rsidP="005E6F61">
            <w:pPr>
              <w:pStyle w:val="10"/>
              <w:spacing w:line="0" w:lineRule="atLeast"/>
              <w:ind w:leftChars="0" w:left="0" w:firstLineChars="0" w:firstLine="0"/>
              <w:jc w:val="center"/>
              <w:rPr>
                <w:rFonts w:ascii="Times New Roman"/>
                <w:sz w:val="24"/>
              </w:rPr>
            </w:pPr>
            <w:r>
              <w:rPr>
                <w:rFonts w:ascii="Times New Roman" w:hint="eastAsia"/>
                <w:sz w:val="24"/>
              </w:rPr>
              <w:t>甲等</w:t>
            </w:r>
          </w:p>
        </w:tc>
        <w:tc>
          <w:tcPr>
            <w:tcW w:w="1607" w:type="dxa"/>
            <w:vAlign w:val="center"/>
          </w:tcPr>
          <w:p w14:paraId="0566CF27" w14:textId="011BCC5A" w:rsidR="005E6F61" w:rsidRPr="005E6F61" w:rsidRDefault="00F3183E" w:rsidP="005E6F61">
            <w:pPr>
              <w:pStyle w:val="10"/>
              <w:spacing w:line="0" w:lineRule="atLeast"/>
              <w:ind w:leftChars="0" w:left="0" w:firstLineChars="0" w:firstLine="0"/>
              <w:jc w:val="center"/>
              <w:rPr>
                <w:rFonts w:ascii="Times New Roman"/>
                <w:sz w:val="24"/>
              </w:rPr>
            </w:pPr>
            <w:r>
              <w:rPr>
                <w:rFonts w:ascii="Times New Roman" w:hint="eastAsia"/>
                <w:sz w:val="24"/>
              </w:rPr>
              <w:t>甲等</w:t>
            </w:r>
          </w:p>
        </w:tc>
        <w:tc>
          <w:tcPr>
            <w:tcW w:w="1042" w:type="dxa"/>
            <w:vAlign w:val="center"/>
          </w:tcPr>
          <w:p w14:paraId="5425AEAF" w14:textId="44AC3EA2" w:rsidR="005E6F61" w:rsidRPr="005E6F61" w:rsidRDefault="00F3183E" w:rsidP="005E6F61">
            <w:pPr>
              <w:pStyle w:val="10"/>
              <w:spacing w:line="0" w:lineRule="atLeast"/>
              <w:ind w:leftChars="0" w:left="0" w:firstLineChars="0" w:firstLine="0"/>
              <w:jc w:val="center"/>
              <w:rPr>
                <w:rFonts w:ascii="Times New Roman"/>
                <w:sz w:val="24"/>
              </w:rPr>
            </w:pPr>
            <w:r>
              <w:rPr>
                <w:rFonts w:ascii="Times New Roman" w:hint="eastAsia"/>
                <w:sz w:val="24"/>
              </w:rPr>
              <w:t>乙等</w:t>
            </w:r>
          </w:p>
        </w:tc>
      </w:tr>
      <w:tr w:rsidR="005E6F61" w:rsidRPr="005E6F61" w14:paraId="359F2B86" w14:textId="77777777" w:rsidTr="007F1FF2">
        <w:tc>
          <w:tcPr>
            <w:tcW w:w="709" w:type="dxa"/>
          </w:tcPr>
          <w:p w14:paraId="3882C5BE" w14:textId="77777777" w:rsidR="005E6F61" w:rsidRPr="005E6F61" w:rsidRDefault="005E6F61" w:rsidP="005E6F61">
            <w:pPr>
              <w:pStyle w:val="10"/>
              <w:numPr>
                <w:ilvl w:val="0"/>
                <w:numId w:val="12"/>
              </w:numPr>
              <w:spacing w:line="0" w:lineRule="atLeast"/>
              <w:ind w:leftChars="0" w:firstLineChars="0"/>
              <w:jc w:val="center"/>
              <w:rPr>
                <w:rFonts w:ascii="Times New Roman"/>
                <w:sz w:val="24"/>
              </w:rPr>
            </w:pPr>
          </w:p>
        </w:tc>
        <w:tc>
          <w:tcPr>
            <w:tcW w:w="992" w:type="dxa"/>
            <w:vAlign w:val="center"/>
          </w:tcPr>
          <w:p w14:paraId="7ABBF2B6" w14:textId="45E5CBA3" w:rsidR="005E6F61" w:rsidRPr="005E6F61" w:rsidRDefault="005E6F61" w:rsidP="005E6F61">
            <w:pPr>
              <w:pStyle w:val="10"/>
              <w:spacing w:line="0" w:lineRule="atLeast"/>
              <w:ind w:leftChars="0" w:left="0" w:firstLineChars="0" w:firstLine="0"/>
              <w:jc w:val="center"/>
              <w:rPr>
                <w:rFonts w:ascii="Times New Roman"/>
                <w:sz w:val="24"/>
              </w:rPr>
            </w:pPr>
            <w:r>
              <w:rPr>
                <w:rFonts w:ascii="Times New Roman" w:hint="eastAsia"/>
                <w:sz w:val="24"/>
              </w:rPr>
              <w:t>連江縣</w:t>
            </w:r>
          </w:p>
        </w:tc>
        <w:tc>
          <w:tcPr>
            <w:tcW w:w="1606" w:type="dxa"/>
            <w:vAlign w:val="center"/>
          </w:tcPr>
          <w:p w14:paraId="175B21A3" w14:textId="5878C768" w:rsidR="005E6F61" w:rsidRPr="005E6F61" w:rsidRDefault="00F3183E" w:rsidP="005E6F61">
            <w:pPr>
              <w:pStyle w:val="10"/>
              <w:spacing w:line="0" w:lineRule="atLeast"/>
              <w:ind w:leftChars="0" w:left="0" w:firstLineChars="0" w:firstLine="0"/>
              <w:jc w:val="center"/>
              <w:rPr>
                <w:rFonts w:ascii="Times New Roman"/>
                <w:sz w:val="24"/>
              </w:rPr>
            </w:pPr>
            <w:r>
              <w:rPr>
                <w:rFonts w:ascii="Times New Roman" w:hint="eastAsia"/>
                <w:sz w:val="24"/>
              </w:rPr>
              <w:t>丙等</w:t>
            </w:r>
          </w:p>
        </w:tc>
        <w:tc>
          <w:tcPr>
            <w:tcW w:w="1607" w:type="dxa"/>
            <w:vAlign w:val="center"/>
          </w:tcPr>
          <w:p w14:paraId="1E2624E3" w14:textId="4656D8A0" w:rsidR="005E6F61" w:rsidRPr="005E6F61" w:rsidRDefault="00F3183E" w:rsidP="005E6F61">
            <w:pPr>
              <w:pStyle w:val="10"/>
              <w:spacing w:line="0" w:lineRule="atLeast"/>
              <w:ind w:leftChars="0" w:left="0" w:firstLineChars="0" w:firstLine="0"/>
              <w:jc w:val="center"/>
              <w:rPr>
                <w:rFonts w:ascii="Times New Roman"/>
                <w:sz w:val="24"/>
              </w:rPr>
            </w:pPr>
            <w:r>
              <w:rPr>
                <w:rFonts w:ascii="Times New Roman" w:hint="eastAsia"/>
                <w:sz w:val="24"/>
              </w:rPr>
              <w:t>-</w:t>
            </w:r>
          </w:p>
        </w:tc>
        <w:tc>
          <w:tcPr>
            <w:tcW w:w="1607" w:type="dxa"/>
            <w:vAlign w:val="center"/>
          </w:tcPr>
          <w:p w14:paraId="3861D48F" w14:textId="227B431B" w:rsidR="005E6F61" w:rsidRPr="005E6F61" w:rsidRDefault="00F3183E" w:rsidP="005E6F61">
            <w:pPr>
              <w:pStyle w:val="10"/>
              <w:spacing w:line="0" w:lineRule="atLeast"/>
              <w:ind w:leftChars="0" w:left="0" w:firstLineChars="0" w:firstLine="0"/>
              <w:jc w:val="center"/>
              <w:rPr>
                <w:rFonts w:ascii="Times New Roman"/>
                <w:sz w:val="24"/>
              </w:rPr>
            </w:pPr>
            <w:r>
              <w:rPr>
                <w:rFonts w:ascii="Times New Roman" w:hint="eastAsia"/>
                <w:sz w:val="24"/>
              </w:rPr>
              <w:t>甲等</w:t>
            </w:r>
          </w:p>
        </w:tc>
        <w:tc>
          <w:tcPr>
            <w:tcW w:w="1042" w:type="dxa"/>
            <w:vAlign w:val="center"/>
          </w:tcPr>
          <w:p w14:paraId="1C243F5A" w14:textId="03E6B4A1" w:rsidR="005E6F61" w:rsidRPr="005E6F61" w:rsidRDefault="00F3183E" w:rsidP="005E6F61">
            <w:pPr>
              <w:pStyle w:val="10"/>
              <w:spacing w:line="0" w:lineRule="atLeast"/>
              <w:ind w:leftChars="0" w:left="0" w:firstLineChars="0" w:firstLine="0"/>
              <w:jc w:val="center"/>
              <w:rPr>
                <w:rFonts w:ascii="Times New Roman"/>
                <w:sz w:val="24"/>
              </w:rPr>
            </w:pPr>
            <w:r>
              <w:rPr>
                <w:rFonts w:ascii="Times New Roman" w:hint="eastAsia"/>
                <w:sz w:val="24"/>
              </w:rPr>
              <w:t>乙等</w:t>
            </w:r>
          </w:p>
        </w:tc>
      </w:tr>
      <w:tr w:rsidR="005E6F61" w:rsidRPr="005E6F61" w14:paraId="6F2399D0" w14:textId="77777777" w:rsidTr="007F1FF2">
        <w:tc>
          <w:tcPr>
            <w:tcW w:w="709" w:type="dxa"/>
          </w:tcPr>
          <w:p w14:paraId="00778717" w14:textId="77777777" w:rsidR="005E6F61" w:rsidRPr="005E6F61" w:rsidRDefault="005E6F61" w:rsidP="005E6F61">
            <w:pPr>
              <w:pStyle w:val="10"/>
              <w:numPr>
                <w:ilvl w:val="0"/>
                <w:numId w:val="12"/>
              </w:numPr>
              <w:spacing w:line="0" w:lineRule="atLeast"/>
              <w:ind w:leftChars="0" w:firstLineChars="0"/>
              <w:jc w:val="center"/>
              <w:rPr>
                <w:rFonts w:ascii="Times New Roman"/>
                <w:sz w:val="24"/>
              </w:rPr>
            </w:pPr>
          </w:p>
        </w:tc>
        <w:tc>
          <w:tcPr>
            <w:tcW w:w="992" w:type="dxa"/>
            <w:vAlign w:val="center"/>
          </w:tcPr>
          <w:p w14:paraId="365586A0" w14:textId="19594FC1" w:rsidR="005E6F61" w:rsidRPr="005E6F61" w:rsidRDefault="005E6F61" w:rsidP="005E6F61">
            <w:pPr>
              <w:pStyle w:val="10"/>
              <w:spacing w:line="0" w:lineRule="atLeast"/>
              <w:ind w:leftChars="0" w:left="0" w:firstLineChars="0" w:firstLine="0"/>
              <w:jc w:val="center"/>
              <w:rPr>
                <w:rFonts w:ascii="Times New Roman"/>
                <w:sz w:val="24"/>
              </w:rPr>
            </w:pPr>
            <w:r>
              <w:rPr>
                <w:rFonts w:ascii="Times New Roman" w:hint="eastAsia"/>
                <w:sz w:val="24"/>
              </w:rPr>
              <w:t>金門縣</w:t>
            </w:r>
          </w:p>
        </w:tc>
        <w:tc>
          <w:tcPr>
            <w:tcW w:w="1606" w:type="dxa"/>
            <w:vAlign w:val="center"/>
          </w:tcPr>
          <w:p w14:paraId="0A1A84E4" w14:textId="613D0B89" w:rsidR="005E6F61" w:rsidRPr="005E6F61" w:rsidRDefault="00F3183E" w:rsidP="005E6F61">
            <w:pPr>
              <w:pStyle w:val="10"/>
              <w:spacing w:line="0" w:lineRule="atLeast"/>
              <w:ind w:leftChars="0" w:left="0" w:firstLineChars="0" w:firstLine="0"/>
              <w:jc w:val="center"/>
              <w:rPr>
                <w:rFonts w:ascii="Times New Roman"/>
                <w:sz w:val="24"/>
              </w:rPr>
            </w:pPr>
            <w:r>
              <w:rPr>
                <w:rFonts w:ascii="Times New Roman" w:hint="eastAsia"/>
                <w:sz w:val="24"/>
              </w:rPr>
              <w:t>乙等</w:t>
            </w:r>
          </w:p>
        </w:tc>
        <w:tc>
          <w:tcPr>
            <w:tcW w:w="1607" w:type="dxa"/>
            <w:vAlign w:val="center"/>
          </w:tcPr>
          <w:p w14:paraId="3668CD5C" w14:textId="199A0FA4" w:rsidR="005E6F61" w:rsidRPr="005E6F61" w:rsidRDefault="00F3183E" w:rsidP="005E6F61">
            <w:pPr>
              <w:pStyle w:val="10"/>
              <w:spacing w:line="0" w:lineRule="atLeast"/>
              <w:ind w:leftChars="0" w:left="0" w:firstLineChars="0" w:firstLine="0"/>
              <w:jc w:val="center"/>
              <w:rPr>
                <w:rFonts w:ascii="Times New Roman"/>
                <w:sz w:val="24"/>
              </w:rPr>
            </w:pPr>
            <w:r>
              <w:rPr>
                <w:rFonts w:ascii="Times New Roman" w:hint="eastAsia"/>
                <w:sz w:val="24"/>
              </w:rPr>
              <w:t>甲等</w:t>
            </w:r>
          </w:p>
        </w:tc>
        <w:tc>
          <w:tcPr>
            <w:tcW w:w="1607" w:type="dxa"/>
            <w:vAlign w:val="center"/>
          </w:tcPr>
          <w:p w14:paraId="6D9B148A" w14:textId="6DCA354E" w:rsidR="005E6F61" w:rsidRPr="005E6F61" w:rsidRDefault="00F3183E" w:rsidP="005E6F61">
            <w:pPr>
              <w:pStyle w:val="10"/>
              <w:spacing w:line="0" w:lineRule="atLeast"/>
              <w:ind w:leftChars="0" w:left="0" w:firstLineChars="0" w:firstLine="0"/>
              <w:jc w:val="center"/>
              <w:rPr>
                <w:rFonts w:ascii="Times New Roman"/>
                <w:sz w:val="24"/>
              </w:rPr>
            </w:pPr>
            <w:r>
              <w:rPr>
                <w:rFonts w:ascii="Times New Roman" w:hint="eastAsia"/>
                <w:sz w:val="24"/>
              </w:rPr>
              <w:t>甲等</w:t>
            </w:r>
          </w:p>
        </w:tc>
        <w:tc>
          <w:tcPr>
            <w:tcW w:w="1042" w:type="dxa"/>
            <w:vAlign w:val="center"/>
          </w:tcPr>
          <w:p w14:paraId="716FF554" w14:textId="12774034" w:rsidR="005E6F61" w:rsidRPr="005E6F61" w:rsidRDefault="00F3183E" w:rsidP="005E6F61">
            <w:pPr>
              <w:pStyle w:val="10"/>
              <w:spacing w:line="0" w:lineRule="atLeast"/>
              <w:ind w:leftChars="0" w:left="0" w:firstLineChars="0" w:firstLine="0"/>
              <w:jc w:val="center"/>
              <w:rPr>
                <w:rFonts w:ascii="Times New Roman"/>
                <w:sz w:val="24"/>
              </w:rPr>
            </w:pPr>
            <w:r>
              <w:rPr>
                <w:rFonts w:ascii="Times New Roman" w:hint="eastAsia"/>
                <w:sz w:val="24"/>
              </w:rPr>
              <w:t>甲等</w:t>
            </w:r>
          </w:p>
        </w:tc>
      </w:tr>
      <w:tr w:rsidR="005E6F61" w:rsidRPr="005E6F61" w14:paraId="297677D1" w14:textId="77777777" w:rsidTr="007F1FF2">
        <w:tc>
          <w:tcPr>
            <w:tcW w:w="709" w:type="dxa"/>
          </w:tcPr>
          <w:p w14:paraId="2B9906B7" w14:textId="77777777" w:rsidR="005E6F61" w:rsidRPr="005E6F61" w:rsidRDefault="005E6F61" w:rsidP="005E6F61">
            <w:pPr>
              <w:pStyle w:val="10"/>
              <w:numPr>
                <w:ilvl w:val="0"/>
                <w:numId w:val="12"/>
              </w:numPr>
              <w:spacing w:line="0" w:lineRule="atLeast"/>
              <w:ind w:leftChars="0" w:firstLineChars="0"/>
              <w:jc w:val="center"/>
              <w:rPr>
                <w:rFonts w:ascii="Times New Roman"/>
                <w:sz w:val="24"/>
              </w:rPr>
            </w:pPr>
          </w:p>
        </w:tc>
        <w:tc>
          <w:tcPr>
            <w:tcW w:w="992" w:type="dxa"/>
            <w:vAlign w:val="center"/>
          </w:tcPr>
          <w:p w14:paraId="43D0BBF8" w14:textId="18EE3B4B" w:rsidR="005E6F61" w:rsidRPr="005E6F61" w:rsidRDefault="005E6F61" w:rsidP="005E6F61">
            <w:pPr>
              <w:pStyle w:val="10"/>
              <w:spacing w:line="0" w:lineRule="atLeast"/>
              <w:ind w:leftChars="0" w:left="0" w:firstLineChars="0" w:firstLine="0"/>
              <w:jc w:val="center"/>
              <w:rPr>
                <w:rFonts w:ascii="Times New Roman"/>
                <w:sz w:val="24"/>
              </w:rPr>
            </w:pPr>
            <w:r>
              <w:rPr>
                <w:rFonts w:ascii="Times New Roman" w:hint="eastAsia"/>
                <w:sz w:val="24"/>
              </w:rPr>
              <w:t>苗栗縣</w:t>
            </w:r>
          </w:p>
        </w:tc>
        <w:tc>
          <w:tcPr>
            <w:tcW w:w="1606" w:type="dxa"/>
            <w:vAlign w:val="center"/>
          </w:tcPr>
          <w:p w14:paraId="39C7F93A" w14:textId="6DF3BB41" w:rsidR="005E6F61" w:rsidRPr="005E6F61" w:rsidRDefault="00F3183E" w:rsidP="005E6F61">
            <w:pPr>
              <w:pStyle w:val="10"/>
              <w:spacing w:line="0" w:lineRule="atLeast"/>
              <w:ind w:leftChars="0" w:left="0" w:firstLineChars="0" w:firstLine="0"/>
              <w:jc w:val="center"/>
              <w:rPr>
                <w:rFonts w:ascii="Times New Roman"/>
                <w:sz w:val="24"/>
              </w:rPr>
            </w:pPr>
            <w:r>
              <w:rPr>
                <w:rFonts w:ascii="Times New Roman" w:hint="eastAsia"/>
                <w:sz w:val="24"/>
              </w:rPr>
              <w:t>甲等</w:t>
            </w:r>
          </w:p>
        </w:tc>
        <w:tc>
          <w:tcPr>
            <w:tcW w:w="1607" w:type="dxa"/>
            <w:vAlign w:val="center"/>
          </w:tcPr>
          <w:p w14:paraId="47B101A2" w14:textId="22F662E7" w:rsidR="005E6F61" w:rsidRPr="005E6F61" w:rsidRDefault="00F3183E" w:rsidP="005E6F61">
            <w:pPr>
              <w:pStyle w:val="10"/>
              <w:spacing w:line="0" w:lineRule="atLeast"/>
              <w:ind w:leftChars="0" w:left="0" w:firstLineChars="0" w:firstLine="0"/>
              <w:jc w:val="center"/>
              <w:rPr>
                <w:rFonts w:ascii="Times New Roman"/>
                <w:sz w:val="24"/>
              </w:rPr>
            </w:pPr>
            <w:r>
              <w:rPr>
                <w:rFonts w:ascii="Times New Roman" w:hint="eastAsia"/>
                <w:sz w:val="24"/>
              </w:rPr>
              <w:t>乙等</w:t>
            </w:r>
          </w:p>
        </w:tc>
        <w:tc>
          <w:tcPr>
            <w:tcW w:w="1607" w:type="dxa"/>
            <w:vAlign w:val="center"/>
          </w:tcPr>
          <w:p w14:paraId="6C987C57" w14:textId="016BD628" w:rsidR="005E6F61" w:rsidRPr="005E6F61" w:rsidRDefault="00F3183E" w:rsidP="005E6F61">
            <w:pPr>
              <w:pStyle w:val="10"/>
              <w:spacing w:line="0" w:lineRule="atLeast"/>
              <w:ind w:leftChars="0" w:left="0" w:firstLineChars="0" w:firstLine="0"/>
              <w:jc w:val="center"/>
              <w:rPr>
                <w:rFonts w:ascii="Times New Roman"/>
                <w:sz w:val="24"/>
              </w:rPr>
            </w:pPr>
            <w:r>
              <w:rPr>
                <w:rFonts w:ascii="Times New Roman" w:hint="eastAsia"/>
                <w:sz w:val="24"/>
              </w:rPr>
              <w:t>甲等</w:t>
            </w:r>
          </w:p>
        </w:tc>
        <w:tc>
          <w:tcPr>
            <w:tcW w:w="1042" w:type="dxa"/>
            <w:vAlign w:val="center"/>
          </w:tcPr>
          <w:p w14:paraId="30E7034D" w14:textId="59335BA0" w:rsidR="005E6F61" w:rsidRPr="005E6F61" w:rsidRDefault="00F3183E" w:rsidP="005E6F61">
            <w:pPr>
              <w:pStyle w:val="10"/>
              <w:spacing w:line="0" w:lineRule="atLeast"/>
              <w:ind w:leftChars="0" w:left="0" w:firstLineChars="0" w:firstLine="0"/>
              <w:jc w:val="center"/>
              <w:rPr>
                <w:rFonts w:ascii="Times New Roman"/>
                <w:sz w:val="24"/>
              </w:rPr>
            </w:pPr>
            <w:r>
              <w:rPr>
                <w:rFonts w:ascii="Times New Roman" w:hint="eastAsia"/>
                <w:sz w:val="24"/>
              </w:rPr>
              <w:t>甲等</w:t>
            </w:r>
          </w:p>
        </w:tc>
      </w:tr>
      <w:tr w:rsidR="005E6F61" w:rsidRPr="005E6F61" w14:paraId="230C4EB9" w14:textId="77777777" w:rsidTr="007F1FF2">
        <w:tc>
          <w:tcPr>
            <w:tcW w:w="709" w:type="dxa"/>
          </w:tcPr>
          <w:p w14:paraId="21D5FFD7" w14:textId="77777777" w:rsidR="005E6F61" w:rsidRPr="005E6F61" w:rsidRDefault="005E6F61" w:rsidP="005E6F61">
            <w:pPr>
              <w:pStyle w:val="10"/>
              <w:numPr>
                <w:ilvl w:val="0"/>
                <w:numId w:val="12"/>
              </w:numPr>
              <w:spacing w:line="0" w:lineRule="atLeast"/>
              <w:ind w:leftChars="0" w:firstLineChars="0"/>
              <w:jc w:val="center"/>
              <w:rPr>
                <w:rFonts w:ascii="Times New Roman"/>
                <w:sz w:val="24"/>
              </w:rPr>
            </w:pPr>
          </w:p>
        </w:tc>
        <w:tc>
          <w:tcPr>
            <w:tcW w:w="992" w:type="dxa"/>
            <w:vAlign w:val="center"/>
          </w:tcPr>
          <w:p w14:paraId="4F000061" w14:textId="08664428" w:rsidR="005E6F61" w:rsidRPr="005E6F61" w:rsidRDefault="005E6F61" w:rsidP="005E6F61">
            <w:pPr>
              <w:pStyle w:val="10"/>
              <w:spacing w:line="0" w:lineRule="atLeast"/>
              <w:ind w:leftChars="0" w:left="0" w:firstLineChars="0" w:firstLine="0"/>
              <w:jc w:val="center"/>
              <w:rPr>
                <w:rFonts w:ascii="Times New Roman"/>
                <w:sz w:val="24"/>
              </w:rPr>
            </w:pPr>
            <w:r>
              <w:rPr>
                <w:rFonts w:ascii="Times New Roman" w:hint="eastAsia"/>
                <w:sz w:val="24"/>
              </w:rPr>
              <w:t>南投縣</w:t>
            </w:r>
          </w:p>
        </w:tc>
        <w:tc>
          <w:tcPr>
            <w:tcW w:w="1606" w:type="dxa"/>
            <w:vAlign w:val="center"/>
          </w:tcPr>
          <w:p w14:paraId="4E1B6B8B" w14:textId="3999B31A" w:rsidR="005E6F61" w:rsidRPr="005E6F61" w:rsidRDefault="00F3183E" w:rsidP="005E6F61">
            <w:pPr>
              <w:pStyle w:val="10"/>
              <w:spacing w:line="0" w:lineRule="atLeast"/>
              <w:ind w:leftChars="0" w:left="0" w:firstLineChars="0" w:firstLine="0"/>
              <w:jc w:val="center"/>
              <w:rPr>
                <w:rFonts w:ascii="Times New Roman"/>
                <w:sz w:val="24"/>
              </w:rPr>
            </w:pPr>
            <w:r>
              <w:rPr>
                <w:rFonts w:ascii="Times New Roman" w:hint="eastAsia"/>
                <w:sz w:val="24"/>
              </w:rPr>
              <w:t>丙等</w:t>
            </w:r>
          </w:p>
        </w:tc>
        <w:tc>
          <w:tcPr>
            <w:tcW w:w="1607" w:type="dxa"/>
            <w:vAlign w:val="center"/>
          </w:tcPr>
          <w:p w14:paraId="0CF99954" w14:textId="67257495" w:rsidR="005E6F61" w:rsidRPr="005E6F61" w:rsidRDefault="00F3183E" w:rsidP="005E6F61">
            <w:pPr>
              <w:pStyle w:val="10"/>
              <w:spacing w:line="0" w:lineRule="atLeast"/>
              <w:ind w:leftChars="0" w:left="0" w:firstLineChars="0" w:firstLine="0"/>
              <w:jc w:val="center"/>
              <w:rPr>
                <w:rFonts w:ascii="Times New Roman"/>
                <w:sz w:val="24"/>
              </w:rPr>
            </w:pPr>
            <w:r>
              <w:rPr>
                <w:rFonts w:ascii="Times New Roman" w:hint="eastAsia"/>
                <w:sz w:val="24"/>
              </w:rPr>
              <w:t>乙等</w:t>
            </w:r>
          </w:p>
        </w:tc>
        <w:tc>
          <w:tcPr>
            <w:tcW w:w="1607" w:type="dxa"/>
            <w:vAlign w:val="center"/>
          </w:tcPr>
          <w:p w14:paraId="5E7BD938" w14:textId="21036C1D" w:rsidR="005E6F61" w:rsidRPr="005E6F61" w:rsidRDefault="00F3183E" w:rsidP="005E6F61">
            <w:pPr>
              <w:pStyle w:val="10"/>
              <w:spacing w:line="0" w:lineRule="atLeast"/>
              <w:ind w:leftChars="0" w:left="0" w:firstLineChars="0" w:firstLine="0"/>
              <w:jc w:val="center"/>
              <w:rPr>
                <w:rFonts w:ascii="Times New Roman"/>
                <w:sz w:val="24"/>
              </w:rPr>
            </w:pPr>
            <w:r>
              <w:rPr>
                <w:rFonts w:ascii="Times New Roman" w:hint="eastAsia"/>
                <w:sz w:val="24"/>
              </w:rPr>
              <w:t>甲等</w:t>
            </w:r>
          </w:p>
        </w:tc>
        <w:tc>
          <w:tcPr>
            <w:tcW w:w="1042" w:type="dxa"/>
            <w:vAlign w:val="center"/>
          </w:tcPr>
          <w:p w14:paraId="504931E7" w14:textId="6039312A" w:rsidR="005E6F61" w:rsidRPr="005E6F61" w:rsidRDefault="00F3183E" w:rsidP="005E6F61">
            <w:pPr>
              <w:pStyle w:val="10"/>
              <w:spacing w:line="0" w:lineRule="atLeast"/>
              <w:ind w:leftChars="0" w:left="0" w:firstLineChars="0" w:firstLine="0"/>
              <w:jc w:val="center"/>
              <w:rPr>
                <w:rFonts w:ascii="Times New Roman"/>
                <w:sz w:val="24"/>
              </w:rPr>
            </w:pPr>
            <w:r>
              <w:rPr>
                <w:rFonts w:ascii="Times New Roman" w:hint="eastAsia"/>
                <w:sz w:val="24"/>
              </w:rPr>
              <w:t>乙等</w:t>
            </w:r>
          </w:p>
        </w:tc>
      </w:tr>
      <w:tr w:rsidR="005E6F61" w:rsidRPr="005E6F61" w14:paraId="527533BC" w14:textId="77777777" w:rsidTr="007F1FF2">
        <w:tc>
          <w:tcPr>
            <w:tcW w:w="709" w:type="dxa"/>
          </w:tcPr>
          <w:p w14:paraId="782C82DE" w14:textId="77777777" w:rsidR="005E6F61" w:rsidRPr="005E6F61" w:rsidRDefault="005E6F61" w:rsidP="005E6F61">
            <w:pPr>
              <w:pStyle w:val="10"/>
              <w:numPr>
                <w:ilvl w:val="0"/>
                <w:numId w:val="12"/>
              </w:numPr>
              <w:spacing w:line="0" w:lineRule="atLeast"/>
              <w:ind w:leftChars="0" w:firstLineChars="0"/>
              <w:jc w:val="center"/>
              <w:rPr>
                <w:rFonts w:ascii="Times New Roman"/>
                <w:sz w:val="24"/>
              </w:rPr>
            </w:pPr>
          </w:p>
        </w:tc>
        <w:tc>
          <w:tcPr>
            <w:tcW w:w="992" w:type="dxa"/>
            <w:vAlign w:val="center"/>
          </w:tcPr>
          <w:p w14:paraId="2A34E6F3" w14:textId="09B4BA00" w:rsidR="005E6F61" w:rsidRPr="005E6F61" w:rsidRDefault="005E6F61" w:rsidP="005E6F61">
            <w:pPr>
              <w:pStyle w:val="10"/>
              <w:spacing w:line="0" w:lineRule="atLeast"/>
              <w:ind w:leftChars="0" w:left="0" w:firstLineChars="0" w:firstLine="0"/>
              <w:jc w:val="center"/>
              <w:rPr>
                <w:rFonts w:ascii="Times New Roman"/>
                <w:sz w:val="24"/>
              </w:rPr>
            </w:pPr>
            <w:r>
              <w:rPr>
                <w:rFonts w:ascii="Times New Roman" w:hint="eastAsia"/>
                <w:sz w:val="24"/>
              </w:rPr>
              <w:t>彰化縣</w:t>
            </w:r>
          </w:p>
        </w:tc>
        <w:tc>
          <w:tcPr>
            <w:tcW w:w="1606" w:type="dxa"/>
            <w:vAlign w:val="center"/>
          </w:tcPr>
          <w:p w14:paraId="4A8CC6A7" w14:textId="7DF07BE1" w:rsidR="005E6F61" w:rsidRPr="005E6F61" w:rsidRDefault="00F3183E" w:rsidP="005E6F61">
            <w:pPr>
              <w:pStyle w:val="10"/>
              <w:spacing w:line="0" w:lineRule="atLeast"/>
              <w:ind w:leftChars="0" w:left="0" w:firstLineChars="0" w:firstLine="0"/>
              <w:jc w:val="center"/>
              <w:rPr>
                <w:rFonts w:ascii="Times New Roman"/>
                <w:sz w:val="24"/>
              </w:rPr>
            </w:pPr>
            <w:r>
              <w:rPr>
                <w:rFonts w:ascii="Times New Roman" w:hint="eastAsia"/>
                <w:sz w:val="24"/>
              </w:rPr>
              <w:t>乙等</w:t>
            </w:r>
          </w:p>
        </w:tc>
        <w:tc>
          <w:tcPr>
            <w:tcW w:w="1607" w:type="dxa"/>
            <w:vAlign w:val="center"/>
          </w:tcPr>
          <w:p w14:paraId="15ADCE5C" w14:textId="30026690" w:rsidR="005E6F61" w:rsidRPr="005E6F61" w:rsidRDefault="00F3183E" w:rsidP="005E6F61">
            <w:pPr>
              <w:pStyle w:val="10"/>
              <w:spacing w:line="0" w:lineRule="atLeast"/>
              <w:ind w:leftChars="0" w:left="0" w:firstLineChars="0" w:firstLine="0"/>
              <w:jc w:val="center"/>
              <w:rPr>
                <w:rFonts w:ascii="Times New Roman"/>
                <w:sz w:val="24"/>
              </w:rPr>
            </w:pPr>
            <w:r>
              <w:rPr>
                <w:rFonts w:ascii="Times New Roman" w:hint="eastAsia"/>
                <w:sz w:val="24"/>
              </w:rPr>
              <w:t>乙等</w:t>
            </w:r>
          </w:p>
        </w:tc>
        <w:tc>
          <w:tcPr>
            <w:tcW w:w="1607" w:type="dxa"/>
            <w:vAlign w:val="center"/>
          </w:tcPr>
          <w:p w14:paraId="47D26328" w14:textId="1B575521" w:rsidR="005E6F61" w:rsidRPr="005E6F61" w:rsidRDefault="00F3183E" w:rsidP="005E6F61">
            <w:pPr>
              <w:pStyle w:val="10"/>
              <w:spacing w:line="0" w:lineRule="atLeast"/>
              <w:ind w:leftChars="0" w:left="0" w:firstLineChars="0" w:firstLine="0"/>
              <w:jc w:val="center"/>
              <w:rPr>
                <w:rFonts w:ascii="Times New Roman"/>
                <w:sz w:val="24"/>
              </w:rPr>
            </w:pPr>
            <w:r>
              <w:rPr>
                <w:rFonts w:ascii="Times New Roman" w:hint="eastAsia"/>
                <w:sz w:val="24"/>
              </w:rPr>
              <w:t>甲等</w:t>
            </w:r>
          </w:p>
        </w:tc>
        <w:tc>
          <w:tcPr>
            <w:tcW w:w="1042" w:type="dxa"/>
            <w:vAlign w:val="center"/>
          </w:tcPr>
          <w:p w14:paraId="6D32D729" w14:textId="4D9ECD5C" w:rsidR="005E6F61" w:rsidRPr="005E6F61" w:rsidRDefault="00F3183E" w:rsidP="005E6F61">
            <w:pPr>
              <w:pStyle w:val="10"/>
              <w:spacing w:line="0" w:lineRule="atLeast"/>
              <w:ind w:leftChars="0" w:left="0" w:firstLineChars="0" w:firstLine="0"/>
              <w:jc w:val="center"/>
              <w:rPr>
                <w:rFonts w:ascii="Times New Roman"/>
                <w:sz w:val="24"/>
              </w:rPr>
            </w:pPr>
            <w:r>
              <w:rPr>
                <w:rFonts w:ascii="Times New Roman" w:hint="eastAsia"/>
                <w:sz w:val="24"/>
              </w:rPr>
              <w:t>乙等</w:t>
            </w:r>
          </w:p>
        </w:tc>
      </w:tr>
      <w:tr w:rsidR="005E6F61" w:rsidRPr="005E6F61" w14:paraId="795CE76B" w14:textId="77777777" w:rsidTr="007F1FF2">
        <w:tc>
          <w:tcPr>
            <w:tcW w:w="709" w:type="dxa"/>
          </w:tcPr>
          <w:p w14:paraId="0B1094BA" w14:textId="77777777" w:rsidR="005E6F61" w:rsidRPr="005E6F61" w:rsidRDefault="005E6F61" w:rsidP="005E6F61">
            <w:pPr>
              <w:pStyle w:val="10"/>
              <w:numPr>
                <w:ilvl w:val="0"/>
                <w:numId w:val="12"/>
              </w:numPr>
              <w:spacing w:line="0" w:lineRule="atLeast"/>
              <w:ind w:leftChars="0" w:firstLineChars="0"/>
              <w:jc w:val="center"/>
              <w:rPr>
                <w:rFonts w:ascii="Times New Roman"/>
                <w:sz w:val="24"/>
              </w:rPr>
            </w:pPr>
          </w:p>
        </w:tc>
        <w:tc>
          <w:tcPr>
            <w:tcW w:w="992" w:type="dxa"/>
            <w:vAlign w:val="center"/>
          </w:tcPr>
          <w:p w14:paraId="754E863D" w14:textId="7596BCC7" w:rsidR="005E6F61" w:rsidRPr="005E6F61" w:rsidRDefault="005E6F61" w:rsidP="005E6F61">
            <w:pPr>
              <w:pStyle w:val="10"/>
              <w:spacing w:line="0" w:lineRule="atLeast"/>
              <w:ind w:leftChars="0" w:left="0" w:firstLineChars="0" w:firstLine="0"/>
              <w:jc w:val="center"/>
              <w:rPr>
                <w:rFonts w:ascii="Times New Roman"/>
                <w:sz w:val="24"/>
              </w:rPr>
            </w:pPr>
            <w:r>
              <w:rPr>
                <w:rFonts w:ascii="Times New Roman" w:hint="eastAsia"/>
                <w:sz w:val="24"/>
              </w:rPr>
              <w:t>雲林縣</w:t>
            </w:r>
          </w:p>
        </w:tc>
        <w:tc>
          <w:tcPr>
            <w:tcW w:w="1606" w:type="dxa"/>
            <w:vAlign w:val="center"/>
          </w:tcPr>
          <w:p w14:paraId="6080D548" w14:textId="098E77E1" w:rsidR="005E6F61" w:rsidRPr="005E6F61" w:rsidRDefault="00F3183E" w:rsidP="005E6F61">
            <w:pPr>
              <w:pStyle w:val="10"/>
              <w:spacing w:line="0" w:lineRule="atLeast"/>
              <w:ind w:leftChars="0" w:left="0" w:firstLineChars="0" w:firstLine="0"/>
              <w:jc w:val="center"/>
              <w:rPr>
                <w:rFonts w:ascii="Times New Roman"/>
                <w:sz w:val="24"/>
              </w:rPr>
            </w:pPr>
            <w:r>
              <w:rPr>
                <w:rFonts w:ascii="Times New Roman" w:hint="eastAsia"/>
                <w:sz w:val="24"/>
              </w:rPr>
              <w:t>丙等</w:t>
            </w:r>
          </w:p>
        </w:tc>
        <w:tc>
          <w:tcPr>
            <w:tcW w:w="1607" w:type="dxa"/>
            <w:vAlign w:val="center"/>
          </w:tcPr>
          <w:p w14:paraId="49832690" w14:textId="4C63E985" w:rsidR="005E6F61" w:rsidRPr="005E6F61" w:rsidRDefault="00F3183E" w:rsidP="005E6F61">
            <w:pPr>
              <w:pStyle w:val="10"/>
              <w:spacing w:line="0" w:lineRule="atLeast"/>
              <w:ind w:leftChars="0" w:left="0" w:firstLineChars="0" w:firstLine="0"/>
              <w:jc w:val="center"/>
              <w:rPr>
                <w:rFonts w:ascii="Times New Roman"/>
                <w:sz w:val="24"/>
              </w:rPr>
            </w:pPr>
            <w:r>
              <w:rPr>
                <w:rFonts w:ascii="Times New Roman" w:hint="eastAsia"/>
                <w:sz w:val="24"/>
              </w:rPr>
              <w:t>乙等</w:t>
            </w:r>
          </w:p>
        </w:tc>
        <w:tc>
          <w:tcPr>
            <w:tcW w:w="1607" w:type="dxa"/>
            <w:vAlign w:val="center"/>
          </w:tcPr>
          <w:p w14:paraId="476B425F" w14:textId="006981A3" w:rsidR="005E6F61" w:rsidRPr="005E6F61" w:rsidRDefault="00F3183E" w:rsidP="005E6F61">
            <w:pPr>
              <w:pStyle w:val="10"/>
              <w:spacing w:line="0" w:lineRule="atLeast"/>
              <w:ind w:leftChars="0" w:left="0" w:firstLineChars="0" w:firstLine="0"/>
              <w:jc w:val="center"/>
              <w:rPr>
                <w:rFonts w:ascii="Times New Roman"/>
                <w:sz w:val="24"/>
              </w:rPr>
            </w:pPr>
            <w:r>
              <w:rPr>
                <w:rFonts w:ascii="Times New Roman" w:hint="eastAsia"/>
                <w:sz w:val="24"/>
              </w:rPr>
              <w:t>甲等</w:t>
            </w:r>
          </w:p>
        </w:tc>
        <w:tc>
          <w:tcPr>
            <w:tcW w:w="1042" w:type="dxa"/>
            <w:vAlign w:val="center"/>
          </w:tcPr>
          <w:p w14:paraId="78DE0B1A" w14:textId="575E097C" w:rsidR="005E6F61" w:rsidRPr="005E6F61" w:rsidRDefault="00F3183E" w:rsidP="005E6F61">
            <w:pPr>
              <w:pStyle w:val="10"/>
              <w:spacing w:line="0" w:lineRule="atLeast"/>
              <w:ind w:leftChars="0" w:left="0" w:firstLineChars="0" w:firstLine="0"/>
              <w:jc w:val="center"/>
              <w:rPr>
                <w:rFonts w:ascii="Times New Roman"/>
                <w:sz w:val="24"/>
              </w:rPr>
            </w:pPr>
            <w:r>
              <w:rPr>
                <w:rFonts w:ascii="Times New Roman" w:hint="eastAsia"/>
                <w:sz w:val="24"/>
              </w:rPr>
              <w:t>乙等</w:t>
            </w:r>
          </w:p>
        </w:tc>
      </w:tr>
      <w:tr w:rsidR="005E6F61" w:rsidRPr="005E6F61" w14:paraId="54207394" w14:textId="77777777" w:rsidTr="007F1FF2">
        <w:tc>
          <w:tcPr>
            <w:tcW w:w="709" w:type="dxa"/>
          </w:tcPr>
          <w:p w14:paraId="58E04DC7" w14:textId="77777777" w:rsidR="005E6F61" w:rsidRPr="005E6F61" w:rsidRDefault="005E6F61" w:rsidP="005E6F61">
            <w:pPr>
              <w:pStyle w:val="10"/>
              <w:numPr>
                <w:ilvl w:val="0"/>
                <w:numId w:val="12"/>
              </w:numPr>
              <w:spacing w:line="0" w:lineRule="atLeast"/>
              <w:ind w:leftChars="0" w:firstLineChars="0"/>
              <w:jc w:val="center"/>
              <w:rPr>
                <w:rFonts w:ascii="Times New Roman"/>
                <w:sz w:val="24"/>
              </w:rPr>
            </w:pPr>
          </w:p>
        </w:tc>
        <w:tc>
          <w:tcPr>
            <w:tcW w:w="992" w:type="dxa"/>
            <w:vAlign w:val="center"/>
          </w:tcPr>
          <w:p w14:paraId="7C26E130" w14:textId="66556E4D" w:rsidR="005E6F61" w:rsidRPr="005E6F61" w:rsidRDefault="005E6F61" w:rsidP="005E6F61">
            <w:pPr>
              <w:pStyle w:val="10"/>
              <w:spacing w:line="0" w:lineRule="atLeast"/>
              <w:ind w:leftChars="0" w:left="0" w:firstLineChars="0" w:firstLine="0"/>
              <w:jc w:val="center"/>
              <w:rPr>
                <w:rFonts w:ascii="Times New Roman"/>
                <w:sz w:val="24"/>
              </w:rPr>
            </w:pPr>
            <w:r>
              <w:rPr>
                <w:rFonts w:ascii="Times New Roman" w:hint="eastAsia"/>
                <w:sz w:val="24"/>
              </w:rPr>
              <w:t>嘉義縣</w:t>
            </w:r>
          </w:p>
        </w:tc>
        <w:tc>
          <w:tcPr>
            <w:tcW w:w="1606" w:type="dxa"/>
            <w:vAlign w:val="center"/>
          </w:tcPr>
          <w:p w14:paraId="7A99EF3C" w14:textId="7539FB20" w:rsidR="005E6F61" w:rsidRPr="005E6F61" w:rsidRDefault="00F3183E" w:rsidP="005E6F61">
            <w:pPr>
              <w:pStyle w:val="10"/>
              <w:spacing w:line="0" w:lineRule="atLeast"/>
              <w:ind w:leftChars="0" w:left="0" w:firstLineChars="0" w:firstLine="0"/>
              <w:jc w:val="center"/>
              <w:rPr>
                <w:rFonts w:ascii="Times New Roman"/>
                <w:sz w:val="24"/>
              </w:rPr>
            </w:pPr>
            <w:r>
              <w:rPr>
                <w:rFonts w:ascii="Times New Roman" w:hint="eastAsia"/>
                <w:sz w:val="24"/>
              </w:rPr>
              <w:t>乙等</w:t>
            </w:r>
          </w:p>
        </w:tc>
        <w:tc>
          <w:tcPr>
            <w:tcW w:w="1607" w:type="dxa"/>
            <w:vAlign w:val="center"/>
          </w:tcPr>
          <w:p w14:paraId="7E7BDA49" w14:textId="74952ADB" w:rsidR="005E6F61" w:rsidRPr="005E6F61" w:rsidRDefault="00F3183E" w:rsidP="005E6F61">
            <w:pPr>
              <w:pStyle w:val="10"/>
              <w:spacing w:line="0" w:lineRule="atLeast"/>
              <w:ind w:leftChars="0" w:left="0" w:firstLineChars="0" w:firstLine="0"/>
              <w:jc w:val="center"/>
              <w:rPr>
                <w:rFonts w:ascii="Times New Roman"/>
                <w:sz w:val="24"/>
              </w:rPr>
            </w:pPr>
            <w:r>
              <w:rPr>
                <w:rFonts w:ascii="Times New Roman" w:hint="eastAsia"/>
                <w:sz w:val="24"/>
              </w:rPr>
              <w:t>甲等</w:t>
            </w:r>
          </w:p>
        </w:tc>
        <w:tc>
          <w:tcPr>
            <w:tcW w:w="1607" w:type="dxa"/>
            <w:tcBorders>
              <w:bottom w:val="single" w:sz="4" w:space="0" w:color="auto"/>
            </w:tcBorders>
            <w:vAlign w:val="center"/>
          </w:tcPr>
          <w:p w14:paraId="70722EB5" w14:textId="39AA6A62" w:rsidR="005E6F61" w:rsidRPr="005E6F61" w:rsidRDefault="005E6F61" w:rsidP="005E6F61">
            <w:pPr>
              <w:pStyle w:val="10"/>
              <w:spacing w:line="0" w:lineRule="atLeast"/>
              <w:ind w:leftChars="0" w:left="0" w:firstLineChars="0" w:firstLine="0"/>
              <w:jc w:val="center"/>
              <w:rPr>
                <w:rFonts w:ascii="Times New Roman"/>
                <w:sz w:val="24"/>
              </w:rPr>
            </w:pPr>
            <w:r>
              <w:rPr>
                <w:rFonts w:ascii="Times New Roman" w:hint="eastAsia"/>
                <w:sz w:val="24"/>
              </w:rPr>
              <w:t>優等</w:t>
            </w:r>
          </w:p>
        </w:tc>
        <w:tc>
          <w:tcPr>
            <w:tcW w:w="1042" w:type="dxa"/>
            <w:vAlign w:val="center"/>
          </w:tcPr>
          <w:p w14:paraId="6776D042" w14:textId="5B689D0E" w:rsidR="005E6F61" w:rsidRPr="005E6F61" w:rsidRDefault="00F3183E" w:rsidP="005E6F61">
            <w:pPr>
              <w:pStyle w:val="10"/>
              <w:spacing w:line="0" w:lineRule="atLeast"/>
              <w:ind w:leftChars="0" w:left="0" w:firstLineChars="0" w:firstLine="0"/>
              <w:jc w:val="center"/>
              <w:rPr>
                <w:rFonts w:ascii="Times New Roman"/>
                <w:sz w:val="24"/>
              </w:rPr>
            </w:pPr>
            <w:r>
              <w:rPr>
                <w:rFonts w:ascii="Times New Roman" w:hint="eastAsia"/>
                <w:sz w:val="24"/>
              </w:rPr>
              <w:t>甲等</w:t>
            </w:r>
          </w:p>
        </w:tc>
      </w:tr>
      <w:tr w:rsidR="005E6F61" w:rsidRPr="005E6F61" w14:paraId="5E367998" w14:textId="77777777" w:rsidTr="007F1FF2">
        <w:tc>
          <w:tcPr>
            <w:tcW w:w="709" w:type="dxa"/>
          </w:tcPr>
          <w:p w14:paraId="26C1907A" w14:textId="77777777" w:rsidR="005E6F61" w:rsidRPr="005E6F61" w:rsidRDefault="005E6F61" w:rsidP="005E6F61">
            <w:pPr>
              <w:pStyle w:val="10"/>
              <w:numPr>
                <w:ilvl w:val="0"/>
                <w:numId w:val="12"/>
              </w:numPr>
              <w:spacing w:line="0" w:lineRule="atLeast"/>
              <w:ind w:leftChars="0" w:firstLineChars="0"/>
              <w:jc w:val="center"/>
              <w:rPr>
                <w:rFonts w:ascii="Times New Roman"/>
                <w:sz w:val="24"/>
              </w:rPr>
            </w:pPr>
          </w:p>
        </w:tc>
        <w:tc>
          <w:tcPr>
            <w:tcW w:w="992" w:type="dxa"/>
            <w:vAlign w:val="center"/>
          </w:tcPr>
          <w:p w14:paraId="7BFEDB6A" w14:textId="774D028A" w:rsidR="005E6F61" w:rsidRPr="005E6F61" w:rsidRDefault="005E6F61" w:rsidP="005E6F61">
            <w:pPr>
              <w:pStyle w:val="10"/>
              <w:spacing w:line="0" w:lineRule="atLeast"/>
              <w:ind w:leftChars="0" w:left="0" w:firstLineChars="0" w:firstLine="0"/>
              <w:jc w:val="center"/>
              <w:rPr>
                <w:rFonts w:ascii="Times New Roman"/>
                <w:sz w:val="24"/>
              </w:rPr>
            </w:pPr>
            <w:r>
              <w:rPr>
                <w:rFonts w:ascii="Times New Roman" w:hint="eastAsia"/>
                <w:sz w:val="24"/>
              </w:rPr>
              <w:t>嘉義市</w:t>
            </w:r>
          </w:p>
        </w:tc>
        <w:tc>
          <w:tcPr>
            <w:tcW w:w="1606" w:type="dxa"/>
            <w:vAlign w:val="center"/>
          </w:tcPr>
          <w:p w14:paraId="7B346BDD" w14:textId="2B0A69A5" w:rsidR="005E6F61" w:rsidRPr="007F1FF2" w:rsidRDefault="00F3183E" w:rsidP="005E6F61">
            <w:pPr>
              <w:pStyle w:val="10"/>
              <w:spacing w:line="0" w:lineRule="atLeast"/>
              <w:ind w:leftChars="0" w:left="0" w:firstLineChars="0" w:firstLine="0"/>
              <w:jc w:val="center"/>
              <w:rPr>
                <w:rFonts w:ascii="Times New Roman"/>
                <w:b/>
                <w:sz w:val="24"/>
              </w:rPr>
            </w:pPr>
            <w:r w:rsidRPr="007F1FF2">
              <w:rPr>
                <w:rFonts w:ascii="Times New Roman" w:hint="eastAsia"/>
                <w:b/>
                <w:sz w:val="24"/>
              </w:rPr>
              <w:t>丙等</w:t>
            </w:r>
          </w:p>
        </w:tc>
        <w:tc>
          <w:tcPr>
            <w:tcW w:w="1607" w:type="dxa"/>
            <w:vAlign w:val="center"/>
          </w:tcPr>
          <w:p w14:paraId="251AEEF4" w14:textId="0DCD6346" w:rsidR="005E6F61" w:rsidRPr="005E6F61" w:rsidRDefault="00F3183E" w:rsidP="005E6F61">
            <w:pPr>
              <w:pStyle w:val="10"/>
              <w:spacing w:line="0" w:lineRule="atLeast"/>
              <w:ind w:leftChars="0" w:left="0" w:firstLineChars="0" w:firstLine="0"/>
              <w:jc w:val="center"/>
              <w:rPr>
                <w:rFonts w:ascii="Times New Roman"/>
                <w:sz w:val="24"/>
              </w:rPr>
            </w:pPr>
            <w:r>
              <w:rPr>
                <w:rFonts w:ascii="Times New Roman" w:hint="eastAsia"/>
                <w:sz w:val="24"/>
              </w:rPr>
              <w:t>乙等</w:t>
            </w:r>
          </w:p>
        </w:tc>
        <w:tc>
          <w:tcPr>
            <w:tcW w:w="1607" w:type="dxa"/>
            <w:shd w:val="clear" w:color="auto" w:fill="D9D9D9" w:themeFill="background1" w:themeFillShade="D9"/>
            <w:vAlign w:val="center"/>
          </w:tcPr>
          <w:p w14:paraId="154DCF40" w14:textId="7FAC44A5" w:rsidR="005E6F61" w:rsidRPr="007F1FF2" w:rsidRDefault="00F3183E" w:rsidP="005E6F61">
            <w:pPr>
              <w:pStyle w:val="10"/>
              <w:spacing w:line="0" w:lineRule="atLeast"/>
              <w:ind w:leftChars="0" w:left="0" w:firstLineChars="0" w:firstLine="0"/>
              <w:jc w:val="center"/>
              <w:rPr>
                <w:rFonts w:ascii="Times New Roman"/>
                <w:b/>
                <w:sz w:val="24"/>
              </w:rPr>
            </w:pPr>
            <w:r w:rsidRPr="007F1FF2">
              <w:rPr>
                <w:rFonts w:ascii="Times New Roman" w:hint="eastAsia"/>
                <w:b/>
                <w:sz w:val="24"/>
              </w:rPr>
              <w:t>丙等</w:t>
            </w:r>
          </w:p>
        </w:tc>
        <w:tc>
          <w:tcPr>
            <w:tcW w:w="1042" w:type="dxa"/>
            <w:vAlign w:val="center"/>
          </w:tcPr>
          <w:p w14:paraId="65147E19" w14:textId="1B6623B6" w:rsidR="005E6F61" w:rsidRPr="005E6F61" w:rsidRDefault="00F3183E" w:rsidP="005E6F61">
            <w:pPr>
              <w:pStyle w:val="10"/>
              <w:spacing w:line="0" w:lineRule="atLeast"/>
              <w:ind w:leftChars="0" w:left="0" w:firstLineChars="0" w:firstLine="0"/>
              <w:jc w:val="center"/>
              <w:rPr>
                <w:rFonts w:ascii="Times New Roman"/>
                <w:sz w:val="24"/>
              </w:rPr>
            </w:pPr>
            <w:r>
              <w:rPr>
                <w:rFonts w:ascii="Times New Roman" w:hint="eastAsia"/>
                <w:sz w:val="24"/>
              </w:rPr>
              <w:t>乙等</w:t>
            </w:r>
          </w:p>
        </w:tc>
      </w:tr>
      <w:tr w:rsidR="005E6F61" w:rsidRPr="005E6F61" w14:paraId="1905947C" w14:textId="77777777" w:rsidTr="007F1FF2">
        <w:tc>
          <w:tcPr>
            <w:tcW w:w="709" w:type="dxa"/>
          </w:tcPr>
          <w:p w14:paraId="57B017F9" w14:textId="77777777" w:rsidR="005E6F61" w:rsidRPr="005E6F61" w:rsidRDefault="005E6F61" w:rsidP="005E6F61">
            <w:pPr>
              <w:pStyle w:val="10"/>
              <w:numPr>
                <w:ilvl w:val="0"/>
                <w:numId w:val="12"/>
              </w:numPr>
              <w:spacing w:line="0" w:lineRule="atLeast"/>
              <w:ind w:leftChars="0" w:firstLineChars="0"/>
              <w:jc w:val="center"/>
              <w:rPr>
                <w:rFonts w:ascii="Times New Roman"/>
                <w:sz w:val="24"/>
              </w:rPr>
            </w:pPr>
          </w:p>
        </w:tc>
        <w:tc>
          <w:tcPr>
            <w:tcW w:w="992" w:type="dxa"/>
            <w:vAlign w:val="center"/>
          </w:tcPr>
          <w:p w14:paraId="6AE3A75D" w14:textId="626024D3" w:rsidR="005E6F61" w:rsidRPr="005E6F61" w:rsidRDefault="005E6F61" w:rsidP="005E6F61">
            <w:pPr>
              <w:pStyle w:val="10"/>
              <w:spacing w:line="0" w:lineRule="atLeast"/>
              <w:ind w:leftChars="0" w:left="0" w:firstLineChars="0" w:firstLine="0"/>
              <w:jc w:val="center"/>
              <w:rPr>
                <w:rFonts w:ascii="Times New Roman"/>
                <w:sz w:val="24"/>
              </w:rPr>
            </w:pPr>
            <w:r>
              <w:rPr>
                <w:rFonts w:ascii="Times New Roman" w:hint="eastAsia"/>
                <w:sz w:val="24"/>
              </w:rPr>
              <w:t>臺東縣</w:t>
            </w:r>
          </w:p>
        </w:tc>
        <w:tc>
          <w:tcPr>
            <w:tcW w:w="1606" w:type="dxa"/>
            <w:vAlign w:val="center"/>
          </w:tcPr>
          <w:p w14:paraId="3A98913F" w14:textId="6E4288FE" w:rsidR="005E6F61" w:rsidRPr="005E6F61" w:rsidRDefault="00F3183E" w:rsidP="005E6F61">
            <w:pPr>
              <w:pStyle w:val="10"/>
              <w:spacing w:line="0" w:lineRule="atLeast"/>
              <w:ind w:leftChars="0" w:left="0" w:firstLineChars="0" w:firstLine="0"/>
              <w:jc w:val="center"/>
              <w:rPr>
                <w:rFonts w:ascii="Times New Roman"/>
                <w:sz w:val="24"/>
              </w:rPr>
            </w:pPr>
            <w:r>
              <w:rPr>
                <w:rFonts w:ascii="Times New Roman" w:hint="eastAsia"/>
                <w:sz w:val="24"/>
              </w:rPr>
              <w:t>乙等</w:t>
            </w:r>
          </w:p>
        </w:tc>
        <w:tc>
          <w:tcPr>
            <w:tcW w:w="1607" w:type="dxa"/>
            <w:vAlign w:val="center"/>
          </w:tcPr>
          <w:p w14:paraId="0A08FE79" w14:textId="1CA4AD32" w:rsidR="005E6F61" w:rsidRPr="005E6F61" w:rsidRDefault="00F3183E" w:rsidP="005E6F61">
            <w:pPr>
              <w:pStyle w:val="10"/>
              <w:spacing w:line="0" w:lineRule="atLeast"/>
              <w:ind w:leftChars="0" w:left="0" w:firstLineChars="0" w:firstLine="0"/>
              <w:jc w:val="center"/>
              <w:rPr>
                <w:rFonts w:ascii="Times New Roman"/>
                <w:sz w:val="24"/>
              </w:rPr>
            </w:pPr>
            <w:r>
              <w:rPr>
                <w:rFonts w:ascii="Times New Roman" w:hint="eastAsia"/>
                <w:sz w:val="24"/>
              </w:rPr>
              <w:t>甲等</w:t>
            </w:r>
          </w:p>
        </w:tc>
        <w:tc>
          <w:tcPr>
            <w:tcW w:w="1607" w:type="dxa"/>
            <w:vAlign w:val="center"/>
          </w:tcPr>
          <w:p w14:paraId="1617209B" w14:textId="6A9EED3E" w:rsidR="005E6F61" w:rsidRPr="005E6F61" w:rsidRDefault="00F3183E" w:rsidP="005E6F61">
            <w:pPr>
              <w:pStyle w:val="10"/>
              <w:spacing w:line="0" w:lineRule="atLeast"/>
              <w:ind w:leftChars="0" w:left="0" w:firstLineChars="0" w:firstLine="0"/>
              <w:jc w:val="center"/>
              <w:rPr>
                <w:rFonts w:ascii="Times New Roman"/>
                <w:sz w:val="24"/>
              </w:rPr>
            </w:pPr>
            <w:r>
              <w:rPr>
                <w:rFonts w:ascii="Times New Roman" w:hint="eastAsia"/>
                <w:sz w:val="24"/>
              </w:rPr>
              <w:t>甲等</w:t>
            </w:r>
          </w:p>
        </w:tc>
        <w:tc>
          <w:tcPr>
            <w:tcW w:w="1042" w:type="dxa"/>
            <w:vAlign w:val="center"/>
          </w:tcPr>
          <w:p w14:paraId="104A9A13" w14:textId="6E004D5C" w:rsidR="005E6F61" w:rsidRPr="005E6F61" w:rsidRDefault="00F3183E" w:rsidP="005E6F61">
            <w:pPr>
              <w:pStyle w:val="10"/>
              <w:spacing w:line="0" w:lineRule="atLeast"/>
              <w:ind w:leftChars="0" w:left="0" w:firstLineChars="0" w:firstLine="0"/>
              <w:jc w:val="center"/>
              <w:rPr>
                <w:rFonts w:ascii="Times New Roman"/>
                <w:sz w:val="24"/>
              </w:rPr>
            </w:pPr>
            <w:r>
              <w:rPr>
                <w:rFonts w:ascii="Times New Roman" w:hint="eastAsia"/>
                <w:sz w:val="24"/>
              </w:rPr>
              <w:t>甲等</w:t>
            </w:r>
          </w:p>
        </w:tc>
      </w:tr>
      <w:tr w:rsidR="005E6F61" w:rsidRPr="005E6F61" w14:paraId="5D599D5B" w14:textId="77777777" w:rsidTr="007F1FF2">
        <w:tc>
          <w:tcPr>
            <w:tcW w:w="709" w:type="dxa"/>
            <w:tcBorders>
              <w:bottom w:val="single" w:sz="4" w:space="0" w:color="auto"/>
            </w:tcBorders>
          </w:tcPr>
          <w:p w14:paraId="7448A991" w14:textId="77777777" w:rsidR="005E6F61" w:rsidRPr="005E6F61" w:rsidRDefault="005E6F61" w:rsidP="005E6F61">
            <w:pPr>
              <w:pStyle w:val="10"/>
              <w:numPr>
                <w:ilvl w:val="0"/>
                <w:numId w:val="12"/>
              </w:numPr>
              <w:spacing w:line="0" w:lineRule="atLeast"/>
              <w:ind w:leftChars="0" w:firstLineChars="0"/>
              <w:jc w:val="center"/>
              <w:rPr>
                <w:rFonts w:ascii="Times New Roman"/>
                <w:sz w:val="24"/>
              </w:rPr>
            </w:pPr>
          </w:p>
        </w:tc>
        <w:tc>
          <w:tcPr>
            <w:tcW w:w="992" w:type="dxa"/>
            <w:tcBorders>
              <w:bottom w:val="single" w:sz="4" w:space="0" w:color="auto"/>
            </w:tcBorders>
            <w:vAlign w:val="center"/>
          </w:tcPr>
          <w:p w14:paraId="061E1AC3" w14:textId="12352D39" w:rsidR="005E6F61" w:rsidRPr="005E6F61" w:rsidRDefault="005E6F61" w:rsidP="005E6F61">
            <w:pPr>
              <w:pStyle w:val="10"/>
              <w:spacing w:line="0" w:lineRule="atLeast"/>
              <w:ind w:leftChars="0" w:left="0" w:firstLineChars="0" w:firstLine="0"/>
              <w:jc w:val="center"/>
              <w:rPr>
                <w:rFonts w:ascii="Times New Roman"/>
                <w:sz w:val="24"/>
              </w:rPr>
            </w:pPr>
            <w:r>
              <w:rPr>
                <w:rFonts w:ascii="Times New Roman" w:hint="eastAsia"/>
                <w:sz w:val="24"/>
              </w:rPr>
              <w:t>澎湖縣</w:t>
            </w:r>
          </w:p>
        </w:tc>
        <w:tc>
          <w:tcPr>
            <w:tcW w:w="1606" w:type="dxa"/>
            <w:tcBorders>
              <w:bottom w:val="single" w:sz="4" w:space="0" w:color="auto"/>
            </w:tcBorders>
            <w:vAlign w:val="center"/>
          </w:tcPr>
          <w:p w14:paraId="4BF569C7" w14:textId="31649168" w:rsidR="005E6F61" w:rsidRPr="005E6F61" w:rsidRDefault="005E6F61" w:rsidP="005E6F61">
            <w:pPr>
              <w:pStyle w:val="10"/>
              <w:spacing w:line="0" w:lineRule="atLeast"/>
              <w:ind w:leftChars="0" w:left="0" w:firstLineChars="0" w:firstLine="0"/>
              <w:jc w:val="center"/>
              <w:rPr>
                <w:rFonts w:ascii="Times New Roman"/>
                <w:sz w:val="24"/>
              </w:rPr>
            </w:pPr>
            <w:r>
              <w:rPr>
                <w:rFonts w:ascii="Times New Roman" w:hint="eastAsia"/>
                <w:sz w:val="24"/>
              </w:rPr>
              <w:t>乙等</w:t>
            </w:r>
          </w:p>
        </w:tc>
        <w:tc>
          <w:tcPr>
            <w:tcW w:w="1607" w:type="dxa"/>
            <w:tcBorders>
              <w:bottom w:val="single" w:sz="4" w:space="0" w:color="auto"/>
            </w:tcBorders>
            <w:vAlign w:val="center"/>
          </w:tcPr>
          <w:p w14:paraId="20E7E750" w14:textId="6F724536" w:rsidR="005E6F61" w:rsidRPr="005E6F61" w:rsidRDefault="005E6F61" w:rsidP="005E6F61">
            <w:pPr>
              <w:pStyle w:val="10"/>
              <w:spacing w:line="0" w:lineRule="atLeast"/>
              <w:ind w:leftChars="0" w:left="0" w:firstLineChars="0" w:firstLine="0"/>
              <w:jc w:val="center"/>
              <w:rPr>
                <w:rFonts w:ascii="Times New Roman"/>
                <w:sz w:val="24"/>
              </w:rPr>
            </w:pPr>
            <w:r>
              <w:rPr>
                <w:rFonts w:ascii="Times New Roman" w:hint="eastAsia"/>
                <w:sz w:val="24"/>
              </w:rPr>
              <w:t>乙等</w:t>
            </w:r>
          </w:p>
        </w:tc>
        <w:tc>
          <w:tcPr>
            <w:tcW w:w="1607" w:type="dxa"/>
            <w:tcBorders>
              <w:bottom w:val="single" w:sz="4" w:space="0" w:color="auto"/>
            </w:tcBorders>
            <w:vAlign w:val="center"/>
          </w:tcPr>
          <w:p w14:paraId="7BA1B0BD" w14:textId="0DD61F3B" w:rsidR="005E6F61" w:rsidRPr="005E6F61" w:rsidRDefault="005E6F61" w:rsidP="005E6F61">
            <w:pPr>
              <w:pStyle w:val="10"/>
              <w:spacing w:line="0" w:lineRule="atLeast"/>
              <w:ind w:leftChars="0" w:left="0" w:firstLineChars="0" w:firstLine="0"/>
              <w:jc w:val="center"/>
              <w:rPr>
                <w:rFonts w:ascii="Times New Roman"/>
                <w:sz w:val="24"/>
              </w:rPr>
            </w:pPr>
            <w:r>
              <w:rPr>
                <w:rFonts w:ascii="Times New Roman" w:hint="eastAsia"/>
                <w:sz w:val="24"/>
              </w:rPr>
              <w:t>-</w:t>
            </w:r>
          </w:p>
        </w:tc>
        <w:tc>
          <w:tcPr>
            <w:tcW w:w="1042" w:type="dxa"/>
            <w:tcBorders>
              <w:bottom w:val="single" w:sz="4" w:space="0" w:color="auto"/>
            </w:tcBorders>
            <w:vAlign w:val="center"/>
          </w:tcPr>
          <w:p w14:paraId="05064A36" w14:textId="6951BCBF" w:rsidR="005E6F61" w:rsidRPr="005E6F61" w:rsidRDefault="005E6F61" w:rsidP="005E6F61">
            <w:pPr>
              <w:pStyle w:val="10"/>
              <w:spacing w:line="0" w:lineRule="atLeast"/>
              <w:ind w:leftChars="0" w:left="0" w:firstLineChars="0" w:firstLine="0"/>
              <w:jc w:val="center"/>
              <w:rPr>
                <w:rFonts w:ascii="Times New Roman"/>
                <w:sz w:val="24"/>
              </w:rPr>
            </w:pPr>
            <w:r>
              <w:rPr>
                <w:rFonts w:ascii="Times New Roman" w:hint="eastAsia"/>
                <w:sz w:val="24"/>
              </w:rPr>
              <w:t>乙等</w:t>
            </w:r>
          </w:p>
        </w:tc>
      </w:tr>
    </w:tbl>
    <w:p w14:paraId="19DE6BD3" w14:textId="7C57E862" w:rsidR="005E6F61" w:rsidRDefault="00267FDF" w:rsidP="00220DC3">
      <w:pPr>
        <w:pStyle w:val="10"/>
        <w:spacing w:beforeLines="50" w:before="228"/>
        <w:ind w:left="680" w:firstLine="680"/>
      </w:pPr>
      <w:r>
        <w:rPr>
          <w:rFonts w:hint="eastAsia"/>
        </w:rPr>
        <w:t>營建署於本院1</w:t>
      </w:r>
      <w:r>
        <w:t>11</w:t>
      </w:r>
      <w:r>
        <w:rPr>
          <w:rFonts w:hint="eastAsia"/>
        </w:rPr>
        <w:t>年1月1</w:t>
      </w:r>
      <w:r>
        <w:t>4</w:t>
      </w:r>
      <w:r>
        <w:rPr>
          <w:rFonts w:hint="eastAsia"/>
        </w:rPr>
        <w:t>日約詢時表示，因嘉義市政府</w:t>
      </w:r>
      <w:r w:rsidR="00AD6DC1">
        <w:rPr>
          <w:rFonts w:hint="eastAsia"/>
        </w:rPr>
        <w:t>1</w:t>
      </w:r>
      <w:r w:rsidR="00AD6DC1">
        <w:t>08</w:t>
      </w:r>
      <w:r w:rsidR="00AD6DC1">
        <w:rPr>
          <w:rFonts w:hint="eastAsia"/>
        </w:rPr>
        <w:t>年評鑑當時尚在建設初期，該府辦理污水下水道工程人力及施工經驗較為不足，該署後續於進度檢討會議、標案審查會議、工程督導等均予以協助，1</w:t>
      </w:r>
      <w:r w:rsidR="00AD6DC1">
        <w:t>09</w:t>
      </w:r>
      <w:r w:rsidR="00AD6DC1">
        <w:rPr>
          <w:rFonts w:hint="eastAsia"/>
        </w:rPr>
        <w:t>年評鑑三大面向均已提升為乙等，該府歷年評鑑情形如下表</w:t>
      </w:r>
      <w:r w:rsidR="00DD79D1">
        <w:rPr>
          <w:rFonts w:hint="eastAsia"/>
        </w:rPr>
        <w:t>。</w:t>
      </w:r>
    </w:p>
    <w:p w14:paraId="0CFE4BE7" w14:textId="3D5A39B8" w:rsidR="00220DC3" w:rsidRDefault="00220DC3" w:rsidP="00C06726">
      <w:pPr>
        <w:pStyle w:val="10"/>
        <w:spacing w:beforeLines="100" w:before="457"/>
        <w:ind w:left="680" w:firstLine="680"/>
      </w:pPr>
    </w:p>
    <w:tbl>
      <w:tblPr>
        <w:tblStyle w:val="af8"/>
        <w:tblW w:w="0" w:type="auto"/>
        <w:tblInd w:w="1271" w:type="dxa"/>
        <w:tblCellMar>
          <w:left w:w="0" w:type="dxa"/>
          <w:right w:w="0" w:type="dxa"/>
        </w:tblCellMar>
        <w:tblLook w:val="04A0" w:firstRow="1" w:lastRow="0" w:firstColumn="1" w:lastColumn="0" w:noHBand="0" w:noVBand="1"/>
      </w:tblPr>
      <w:tblGrid>
        <w:gridCol w:w="992"/>
        <w:gridCol w:w="1795"/>
        <w:gridCol w:w="1796"/>
        <w:gridCol w:w="1796"/>
        <w:gridCol w:w="1184"/>
      </w:tblGrid>
      <w:tr w:rsidR="00AD6DC1" w:rsidRPr="00AD6DC1" w14:paraId="0D86A74A" w14:textId="77777777" w:rsidTr="00AD6DC1">
        <w:tc>
          <w:tcPr>
            <w:tcW w:w="992" w:type="dxa"/>
            <w:vAlign w:val="center"/>
          </w:tcPr>
          <w:p w14:paraId="2BE3DF5C" w14:textId="77777777" w:rsidR="00AD6DC1" w:rsidRPr="00AD6DC1" w:rsidRDefault="00AD6DC1" w:rsidP="00DA7F4F">
            <w:pPr>
              <w:pStyle w:val="af9"/>
              <w:ind w:leftChars="0" w:left="0"/>
              <w:jc w:val="center"/>
              <w:rPr>
                <w:rFonts w:ascii="Times New Roman"/>
                <w:sz w:val="24"/>
                <w:szCs w:val="28"/>
              </w:rPr>
            </w:pPr>
            <w:r w:rsidRPr="00AD6DC1">
              <w:rPr>
                <w:rFonts w:ascii="Times New Roman"/>
                <w:sz w:val="24"/>
                <w:szCs w:val="28"/>
              </w:rPr>
              <w:lastRenderedPageBreak/>
              <w:t>年度</w:t>
            </w:r>
          </w:p>
        </w:tc>
        <w:tc>
          <w:tcPr>
            <w:tcW w:w="1795" w:type="dxa"/>
            <w:vAlign w:val="center"/>
          </w:tcPr>
          <w:p w14:paraId="472AFF22" w14:textId="77777777" w:rsidR="00AD6DC1" w:rsidRDefault="00AD6DC1" w:rsidP="00AD6DC1">
            <w:pPr>
              <w:pStyle w:val="af9"/>
              <w:spacing w:line="0" w:lineRule="atLeast"/>
              <w:ind w:leftChars="0" w:left="0"/>
              <w:jc w:val="center"/>
              <w:rPr>
                <w:rFonts w:ascii="Times New Roman"/>
                <w:sz w:val="24"/>
                <w:szCs w:val="28"/>
              </w:rPr>
            </w:pPr>
            <w:r w:rsidRPr="00AD6DC1">
              <w:rPr>
                <w:rFonts w:ascii="Times New Roman"/>
                <w:sz w:val="24"/>
                <w:szCs w:val="28"/>
              </w:rPr>
              <w:t>計畫執行</w:t>
            </w:r>
          </w:p>
          <w:p w14:paraId="77896C48" w14:textId="76F59A3D" w:rsidR="00AD6DC1" w:rsidRPr="00AD6DC1" w:rsidRDefault="00AD6DC1" w:rsidP="00AD6DC1">
            <w:pPr>
              <w:pStyle w:val="af9"/>
              <w:spacing w:line="0" w:lineRule="atLeast"/>
              <w:ind w:leftChars="0" w:left="0"/>
              <w:jc w:val="center"/>
              <w:rPr>
                <w:rFonts w:ascii="Times New Roman"/>
                <w:sz w:val="24"/>
                <w:szCs w:val="28"/>
              </w:rPr>
            </w:pPr>
            <w:r w:rsidRPr="00AD6DC1">
              <w:rPr>
                <w:rFonts w:ascii="Times New Roman"/>
                <w:sz w:val="24"/>
                <w:szCs w:val="28"/>
              </w:rPr>
              <w:t>及管</w:t>
            </w:r>
            <w:r w:rsidRPr="00AD6DC1">
              <w:rPr>
                <w:rFonts w:ascii="Times New Roman" w:hint="eastAsia"/>
                <w:sz w:val="24"/>
                <w:szCs w:val="28"/>
              </w:rPr>
              <w:t>制面向</w:t>
            </w:r>
          </w:p>
        </w:tc>
        <w:tc>
          <w:tcPr>
            <w:tcW w:w="1796" w:type="dxa"/>
            <w:vAlign w:val="center"/>
          </w:tcPr>
          <w:p w14:paraId="6B490B1A" w14:textId="77777777" w:rsidR="00AD6DC1" w:rsidRDefault="00AD6DC1" w:rsidP="00DA7F4F">
            <w:pPr>
              <w:pStyle w:val="af9"/>
              <w:spacing w:line="0" w:lineRule="atLeast"/>
              <w:ind w:leftChars="0" w:left="0"/>
              <w:jc w:val="center"/>
              <w:rPr>
                <w:rFonts w:ascii="Times New Roman"/>
                <w:sz w:val="24"/>
                <w:szCs w:val="28"/>
              </w:rPr>
            </w:pPr>
            <w:r w:rsidRPr="00AD6DC1">
              <w:rPr>
                <w:rFonts w:ascii="Times New Roman"/>
                <w:sz w:val="24"/>
                <w:szCs w:val="28"/>
              </w:rPr>
              <w:t>施工</w:t>
            </w:r>
            <w:r>
              <w:rPr>
                <w:rFonts w:ascii="Times New Roman" w:hint="eastAsia"/>
                <w:sz w:val="24"/>
                <w:szCs w:val="28"/>
              </w:rPr>
              <w:t>品質</w:t>
            </w:r>
          </w:p>
          <w:p w14:paraId="5B3ACD2D" w14:textId="421A9DDD" w:rsidR="00AD6DC1" w:rsidRPr="00AD6DC1" w:rsidRDefault="00AD6DC1" w:rsidP="00DA7F4F">
            <w:pPr>
              <w:pStyle w:val="af9"/>
              <w:spacing w:line="0" w:lineRule="atLeast"/>
              <w:ind w:leftChars="0" w:left="0"/>
              <w:jc w:val="center"/>
              <w:rPr>
                <w:rFonts w:ascii="Times New Roman"/>
                <w:sz w:val="24"/>
                <w:szCs w:val="28"/>
              </w:rPr>
            </w:pPr>
            <w:r w:rsidRPr="00AD6DC1">
              <w:rPr>
                <w:rFonts w:ascii="Times New Roman"/>
                <w:sz w:val="24"/>
                <w:szCs w:val="28"/>
              </w:rPr>
              <w:t>及管理</w:t>
            </w:r>
            <w:r>
              <w:rPr>
                <w:rFonts w:ascii="Times New Roman" w:hint="eastAsia"/>
                <w:sz w:val="24"/>
                <w:szCs w:val="28"/>
              </w:rPr>
              <w:t>面向</w:t>
            </w:r>
          </w:p>
        </w:tc>
        <w:tc>
          <w:tcPr>
            <w:tcW w:w="1796" w:type="dxa"/>
            <w:vAlign w:val="center"/>
          </w:tcPr>
          <w:p w14:paraId="3A6ADE5D" w14:textId="77777777" w:rsidR="00AD6DC1" w:rsidRDefault="00AD6DC1" w:rsidP="00DA7F4F">
            <w:pPr>
              <w:pStyle w:val="af9"/>
              <w:spacing w:line="0" w:lineRule="atLeast"/>
              <w:ind w:leftChars="0" w:left="0"/>
              <w:jc w:val="center"/>
              <w:rPr>
                <w:rFonts w:ascii="Times New Roman"/>
                <w:sz w:val="24"/>
                <w:szCs w:val="28"/>
              </w:rPr>
            </w:pPr>
            <w:r w:rsidRPr="00AD6DC1">
              <w:rPr>
                <w:rFonts w:ascii="Times New Roman"/>
                <w:sz w:val="24"/>
                <w:szCs w:val="28"/>
              </w:rPr>
              <w:t>設施營運</w:t>
            </w:r>
          </w:p>
          <w:p w14:paraId="570CB2B2" w14:textId="671A8438" w:rsidR="00AD6DC1" w:rsidRPr="00AD6DC1" w:rsidRDefault="00AD6DC1" w:rsidP="00DA7F4F">
            <w:pPr>
              <w:pStyle w:val="af9"/>
              <w:spacing w:line="0" w:lineRule="atLeast"/>
              <w:ind w:leftChars="0" w:left="0"/>
              <w:jc w:val="center"/>
              <w:rPr>
                <w:rFonts w:ascii="Times New Roman"/>
                <w:sz w:val="24"/>
                <w:szCs w:val="28"/>
              </w:rPr>
            </w:pPr>
            <w:r w:rsidRPr="00AD6DC1">
              <w:rPr>
                <w:rFonts w:ascii="Times New Roman"/>
                <w:sz w:val="24"/>
                <w:szCs w:val="28"/>
              </w:rPr>
              <w:t>及管理</w:t>
            </w:r>
            <w:r>
              <w:rPr>
                <w:rFonts w:ascii="Times New Roman" w:hint="eastAsia"/>
                <w:sz w:val="24"/>
                <w:szCs w:val="28"/>
              </w:rPr>
              <w:t>面向</w:t>
            </w:r>
          </w:p>
        </w:tc>
        <w:tc>
          <w:tcPr>
            <w:tcW w:w="1184" w:type="dxa"/>
            <w:vAlign w:val="center"/>
          </w:tcPr>
          <w:p w14:paraId="5D908D39" w14:textId="7F4F436A" w:rsidR="00AD6DC1" w:rsidRPr="00AD6DC1" w:rsidRDefault="00AD6DC1" w:rsidP="00AD6DC1">
            <w:pPr>
              <w:pStyle w:val="af9"/>
              <w:ind w:leftChars="0" w:left="0"/>
              <w:jc w:val="center"/>
              <w:rPr>
                <w:rFonts w:ascii="Times New Roman"/>
                <w:sz w:val="24"/>
                <w:szCs w:val="28"/>
              </w:rPr>
            </w:pPr>
            <w:r w:rsidRPr="00AD6DC1">
              <w:rPr>
                <w:rFonts w:ascii="Times New Roman"/>
                <w:sz w:val="24"/>
                <w:szCs w:val="28"/>
              </w:rPr>
              <w:t>總評等</w:t>
            </w:r>
          </w:p>
        </w:tc>
      </w:tr>
      <w:tr w:rsidR="00AD6DC1" w:rsidRPr="00AD6DC1" w14:paraId="06B0BB6F" w14:textId="77777777" w:rsidTr="00AD6DC1">
        <w:tc>
          <w:tcPr>
            <w:tcW w:w="992" w:type="dxa"/>
            <w:vAlign w:val="center"/>
          </w:tcPr>
          <w:p w14:paraId="01CC84B9" w14:textId="77777777" w:rsidR="00AD6DC1" w:rsidRPr="00AD6DC1" w:rsidRDefault="00AD6DC1" w:rsidP="00DA7F4F">
            <w:pPr>
              <w:pStyle w:val="af9"/>
              <w:ind w:leftChars="0" w:left="0"/>
              <w:jc w:val="center"/>
              <w:rPr>
                <w:rFonts w:ascii="Times New Roman"/>
                <w:sz w:val="24"/>
                <w:szCs w:val="28"/>
              </w:rPr>
            </w:pPr>
            <w:r w:rsidRPr="00AD6DC1">
              <w:rPr>
                <w:rFonts w:ascii="Times New Roman"/>
                <w:sz w:val="24"/>
                <w:szCs w:val="28"/>
              </w:rPr>
              <w:t>105</w:t>
            </w:r>
          </w:p>
        </w:tc>
        <w:tc>
          <w:tcPr>
            <w:tcW w:w="1795" w:type="dxa"/>
            <w:vAlign w:val="center"/>
          </w:tcPr>
          <w:p w14:paraId="1E0C6196" w14:textId="77777777" w:rsidR="00AD6DC1" w:rsidRPr="00AD6DC1" w:rsidRDefault="00AD6DC1" w:rsidP="00DA7F4F">
            <w:pPr>
              <w:jc w:val="center"/>
              <w:rPr>
                <w:rFonts w:ascii="Times New Roman"/>
                <w:sz w:val="24"/>
                <w:szCs w:val="28"/>
              </w:rPr>
            </w:pPr>
            <w:r w:rsidRPr="00AD6DC1">
              <w:rPr>
                <w:rFonts w:ascii="Times New Roman"/>
                <w:sz w:val="24"/>
                <w:szCs w:val="28"/>
              </w:rPr>
              <w:t>丙等</w:t>
            </w:r>
          </w:p>
        </w:tc>
        <w:tc>
          <w:tcPr>
            <w:tcW w:w="1796" w:type="dxa"/>
            <w:vAlign w:val="center"/>
          </w:tcPr>
          <w:p w14:paraId="5C0869B2" w14:textId="77777777" w:rsidR="00AD6DC1" w:rsidRPr="00AD6DC1" w:rsidRDefault="00AD6DC1" w:rsidP="00DA7F4F">
            <w:pPr>
              <w:jc w:val="center"/>
              <w:rPr>
                <w:rFonts w:ascii="Times New Roman"/>
                <w:sz w:val="24"/>
                <w:szCs w:val="28"/>
              </w:rPr>
            </w:pPr>
            <w:r w:rsidRPr="00AD6DC1">
              <w:rPr>
                <w:rFonts w:ascii="Times New Roman"/>
                <w:sz w:val="24"/>
                <w:szCs w:val="28"/>
              </w:rPr>
              <w:t>乙等</w:t>
            </w:r>
          </w:p>
        </w:tc>
        <w:tc>
          <w:tcPr>
            <w:tcW w:w="1796" w:type="dxa"/>
            <w:vAlign w:val="center"/>
          </w:tcPr>
          <w:p w14:paraId="49CBB6F8" w14:textId="77777777" w:rsidR="00AD6DC1" w:rsidRPr="00AD6DC1" w:rsidRDefault="00AD6DC1" w:rsidP="00DA7F4F">
            <w:pPr>
              <w:jc w:val="center"/>
              <w:rPr>
                <w:rFonts w:ascii="Times New Roman"/>
                <w:sz w:val="24"/>
                <w:szCs w:val="28"/>
              </w:rPr>
            </w:pPr>
            <w:r w:rsidRPr="00AD6DC1">
              <w:rPr>
                <w:rFonts w:ascii="Times New Roman"/>
                <w:sz w:val="24"/>
                <w:szCs w:val="28"/>
              </w:rPr>
              <w:t>免評</w:t>
            </w:r>
          </w:p>
        </w:tc>
        <w:tc>
          <w:tcPr>
            <w:tcW w:w="1184" w:type="dxa"/>
            <w:vAlign w:val="center"/>
          </w:tcPr>
          <w:p w14:paraId="273711C0" w14:textId="77777777" w:rsidR="00AD6DC1" w:rsidRPr="00AD6DC1" w:rsidRDefault="00AD6DC1" w:rsidP="00DA7F4F">
            <w:pPr>
              <w:jc w:val="center"/>
              <w:rPr>
                <w:rFonts w:ascii="Times New Roman"/>
                <w:sz w:val="24"/>
                <w:szCs w:val="28"/>
              </w:rPr>
            </w:pPr>
            <w:r w:rsidRPr="00AD6DC1">
              <w:rPr>
                <w:rFonts w:ascii="Times New Roman"/>
                <w:sz w:val="24"/>
                <w:szCs w:val="28"/>
              </w:rPr>
              <w:t>乙等</w:t>
            </w:r>
          </w:p>
        </w:tc>
      </w:tr>
      <w:tr w:rsidR="00AD6DC1" w:rsidRPr="00AD6DC1" w14:paraId="7E34CF9E" w14:textId="77777777" w:rsidTr="00AD6DC1">
        <w:tc>
          <w:tcPr>
            <w:tcW w:w="992" w:type="dxa"/>
            <w:vAlign w:val="center"/>
          </w:tcPr>
          <w:p w14:paraId="45134C25" w14:textId="77777777" w:rsidR="00AD6DC1" w:rsidRPr="00AD6DC1" w:rsidRDefault="00AD6DC1" w:rsidP="00DA7F4F">
            <w:pPr>
              <w:pStyle w:val="af9"/>
              <w:ind w:leftChars="0" w:left="0"/>
              <w:jc w:val="center"/>
              <w:rPr>
                <w:rFonts w:ascii="Times New Roman"/>
                <w:sz w:val="24"/>
                <w:szCs w:val="28"/>
              </w:rPr>
            </w:pPr>
            <w:r w:rsidRPr="00AD6DC1">
              <w:rPr>
                <w:rFonts w:ascii="Times New Roman"/>
                <w:sz w:val="24"/>
                <w:szCs w:val="28"/>
              </w:rPr>
              <w:t>106</w:t>
            </w:r>
          </w:p>
        </w:tc>
        <w:tc>
          <w:tcPr>
            <w:tcW w:w="1795" w:type="dxa"/>
            <w:vAlign w:val="center"/>
          </w:tcPr>
          <w:p w14:paraId="105CF179" w14:textId="77777777" w:rsidR="00AD6DC1" w:rsidRPr="00AD6DC1" w:rsidRDefault="00AD6DC1" w:rsidP="00DA7F4F">
            <w:pPr>
              <w:jc w:val="center"/>
              <w:rPr>
                <w:rFonts w:ascii="Times New Roman"/>
                <w:sz w:val="24"/>
                <w:szCs w:val="28"/>
              </w:rPr>
            </w:pPr>
            <w:r w:rsidRPr="00AD6DC1">
              <w:rPr>
                <w:rFonts w:ascii="Times New Roman"/>
                <w:sz w:val="24"/>
                <w:szCs w:val="28"/>
              </w:rPr>
              <w:t>丙等</w:t>
            </w:r>
          </w:p>
        </w:tc>
        <w:tc>
          <w:tcPr>
            <w:tcW w:w="1796" w:type="dxa"/>
            <w:vAlign w:val="center"/>
          </w:tcPr>
          <w:p w14:paraId="58A8741D" w14:textId="77777777" w:rsidR="00AD6DC1" w:rsidRPr="00AD6DC1" w:rsidRDefault="00AD6DC1" w:rsidP="00DA7F4F">
            <w:pPr>
              <w:jc w:val="center"/>
              <w:rPr>
                <w:rFonts w:ascii="Times New Roman"/>
                <w:sz w:val="24"/>
                <w:szCs w:val="28"/>
              </w:rPr>
            </w:pPr>
            <w:r w:rsidRPr="00AD6DC1">
              <w:rPr>
                <w:rFonts w:ascii="Times New Roman"/>
                <w:sz w:val="24"/>
                <w:szCs w:val="28"/>
              </w:rPr>
              <w:t>甲等</w:t>
            </w:r>
          </w:p>
        </w:tc>
        <w:tc>
          <w:tcPr>
            <w:tcW w:w="1796" w:type="dxa"/>
            <w:vAlign w:val="center"/>
          </w:tcPr>
          <w:p w14:paraId="517B6F79" w14:textId="77777777" w:rsidR="00AD6DC1" w:rsidRPr="00AD6DC1" w:rsidRDefault="00AD6DC1" w:rsidP="00DA7F4F">
            <w:pPr>
              <w:jc w:val="center"/>
              <w:rPr>
                <w:rFonts w:ascii="Times New Roman"/>
                <w:sz w:val="24"/>
                <w:szCs w:val="28"/>
              </w:rPr>
            </w:pPr>
            <w:r w:rsidRPr="00AD6DC1">
              <w:rPr>
                <w:rFonts w:ascii="Times New Roman"/>
                <w:sz w:val="24"/>
                <w:szCs w:val="28"/>
              </w:rPr>
              <w:t>免評</w:t>
            </w:r>
          </w:p>
        </w:tc>
        <w:tc>
          <w:tcPr>
            <w:tcW w:w="1184" w:type="dxa"/>
            <w:vAlign w:val="center"/>
          </w:tcPr>
          <w:p w14:paraId="0770673A" w14:textId="77777777" w:rsidR="00AD6DC1" w:rsidRPr="00AD6DC1" w:rsidRDefault="00AD6DC1" w:rsidP="00DA7F4F">
            <w:pPr>
              <w:jc w:val="center"/>
              <w:rPr>
                <w:rFonts w:ascii="Times New Roman"/>
                <w:sz w:val="24"/>
                <w:szCs w:val="28"/>
              </w:rPr>
            </w:pPr>
            <w:r w:rsidRPr="00AD6DC1">
              <w:rPr>
                <w:rFonts w:ascii="Times New Roman"/>
                <w:sz w:val="24"/>
                <w:szCs w:val="28"/>
              </w:rPr>
              <w:t>乙等</w:t>
            </w:r>
          </w:p>
        </w:tc>
      </w:tr>
      <w:tr w:rsidR="00AD6DC1" w:rsidRPr="00AD6DC1" w14:paraId="299B7839" w14:textId="77777777" w:rsidTr="00AD6DC1">
        <w:tc>
          <w:tcPr>
            <w:tcW w:w="992" w:type="dxa"/>
            <w:vAlign w:val="center"/>
          </w:tcPr>
          <w:p w14:paraId="4B0DDF67" w14:textId="77777777" w:rsidR="00AD6DC1" w:rsidRPr="00AD6DC1" w:rsidRDefault="00AD6DC1" w:rsidP="00DA7F4F">
            <w:pPr>
              <w:pStyle w:val="af9"/>
              <w:ind w:leftChars="0" w:left="0"/>
              <w:jc w:val="center"/>
              <w:rPr>
                <w:rFonts w:ascii="Times New Roman"/>
                <w:sz w:val="24"/>
                <w:szCs w:val="28"/>
              </w:rPr>
            </w:pPr>
            <w:r w:rsidRPr="00AD6DC1">
              <w:rPr>
                <w:rFonts w:ascii="Times New Roman"/>
                <w:sz w:val="24"/>
                <w:szCs w:val="28"/>
              </w:rPr>
              <w:t>107</w:t>
            </w:r>
          </w:p>
        </w:tc>
        <w:tc>
          <w:tcPr>
            <w:tcW w:w="1795" w:type="dxa"/>
            <w:vAlign w:val="center"/>
          </w:tcPr>
          <w:p w14:paraId="6E4047C2" w14:textId="77777777" w:rsidR="00AD6DC1" w:rsidRPr="00AD6DC1" w:rsidRDefault="00AD6DC1" w:rsidP="00DA7F4F">
            <w:pPr>
              <w:jc w:val="center"/>
              <w:rPr>
                <w:rFonts w:ascii="Times New Roman"/>
                <w:sz w:val="24"/>
                <w:szCs w:val="28"/>
              </w:rPr>
            </w:pPr>
            <w:r w:rsidRPr="00AD6DC1">
              <w:rPr>
                <w:rFonts w:ascii="Times New Roman"/>
                <w:sz w:val="24"/>
                <w:szCs w:val="28"/>
              </w:rPr>
              <w:t>乙等</w:t>
            </w:r>
          </w:p>
        </w:tc>
        <w:tc>
          <w:tcPr>
            <w:tcW w:w="1796" w:type="dxa"/>
            <w:vAlign w:val="center"/>
          </w:tcPr>
          <w:p w14:paraId="330DD969" w14:textId="77777777" w:rsidR="00AD6DC1" w:rsidRPr="00AD6DC1" w:rsidRDefault="00AD6DC1" w:rsidP="00DA7F4F">
            <w:pPr>
              <w:jc w:val="center"/>
              <w:rPr>
                <w:rFonts w:ascii="Times New Roman"/>
                <w:sz w:val="24"/>
                <w:szCs w:val="28"/>
              </w:rPr>
            </w:pPr>
            <w:r w:rsidRPr="00AD6DC1">
              <w:rPr>
                <w:rFonts w:ascii="Times New Roman"/>
                <w:sz w:val="24"/>
                <w:szCs w:val="28"/>
              </w:rPr>
              <w:t>甲等</w:t>
            </w:r>
          </w:p>
        </w:tc>
        <w:tc>
          <w:tcPr>
            <w:tcW w:w="1796" w:type="dxa"/>
            <w:vAlign w:val="center"/>
          </w:tcPr>
          <w:p w14:paraId="355A5568" w14:textId="77777777" w:rsidR="00AD6DC1" w:rsidRPr="00AD6DC1" w:rsidRDefault="00AD6DC1" w:rsidP="00DA7F4F">
            <w:pPr>
              <w:jc w:val="center"/>
              <w:rPr>
                <w:rFonts w:ascii="Times New Roman"/>
                <w:sz w:val="24"/>
                <w:szCs w:val="28"/>
              </w:rPr>
            </w:pPr>
            <w:r w:rsidRPr="00AD6DC1">
              <w:rPr>
                <w:rFonts w:ascii="Times New Roman"/>
                <w:sz w:val="24"/>
                <w:szCs w:val="28"/>
              </w:rPr>
              <w:t>免評</w:t>
            </w:r>
          </w:p>
        </w:tc>
        <w:tc>
          <w:tcPr>
            <w:tcW w:w="1184" w:type="dxa"/>
            <w:vAlign w:val="center"/>
          </w:tcPr>
          <w:p w14:paraId="658B3C76" w14:textId="77777777" w:rsidR="00AD6DC1" w:rsidRPr="00AD6DC1" w:rsidRDefault="00AD6DC1" w:rsidP="00DA7F4F">
            <w:pPr>
              <w:jc w:val="center"/>
              <w:rPr>
                <w:rFonts w:ascii="Times New Roman"/>
                <w:sz w:val="24"/>
                <w:szCs w:val="28"/>
              </w:rPr>
            </w:pPr>
            <w:r w:rsidRPr="00AD6DC1">
              <w:rPr>
                <w:rFonts w:ascii="Times New Roman"/>
                <w:sz w:val="24"/>
                <w:szCs w:val="28"/>
              </w:rPr>
              <w:t>甲等</w:t>
            </w:r>
          </w:p>
        </w:tc>
      </w:tr>
      <w:tr w:rsidR="00AD6DC1" w:rsidRPr="00AD6DC1" w14:paraId="13462723" w14:textId="77777777" w:rsidTr="00AD6DC1">
        <w:tc>
          <w:tcPr>
            <w:tcW w:w="992" w:type="dxa"/>
            <w:vAlign w:val="center"/>
          </w:tcPr>
          <w:p w14:paraId="4C5FF820" w14:textId="77777777" w:rsidR="00AD6DC1" w:rsidRPr="00AD6DC1" w:rsidRDefault="00AD6DC1" w:rsidP="00DA7F4F">
            <w:pPr>
              <w:pStyle w:val="af9"/>
              <w:ind w:leftChars="0" w:left="0"/>
              <w:jc w:val="center"/>
              <w:rPr>
                <w:rFonts w:ascii="Times New Roman"/>
                <w:sz w:val="24"/>
                <w:szCs w:val="28"/>
              </w:rPr>
            </w:pPr>
            <w:r w:rsidRPr="00AD6DC1">
              <w:rPr>
                <w:rFonts w:ascii="Times New Roman"/>
                <w:sz w:val="24"/>
                <w:szCs w:val="28"/>
              </w:rPr>
              <w:t>108</w:t>
            </w:r>
          </w:p>
        </w:tc>
        <w:tc>
          <w:tcPr>
            <w:tcW w:w="1795" w:type="dxa"/>
            <w:vAlign w:val="center"/>
          </w:tcPr>
          <w:p w14:paraId="18BEC02A" w14:textId="77777777" w:rsidR="00AD6DC1" w:rsidRPr="00AD6DC1" w:rsidRDefault="00AD6DC1" w:rsidP="00DA7F4F">
            <w:pPr>
              <w:jc w:val="center"/>
              <w:rPr>
                <w:rFonts w:ascii="Times New Roman"/>
                <w:b/>
                <w:sz w:val="24"/>
                <w:szCs w:val="28"/>
              </w:rPr>
            </w:pPr>
            <w:r w:rsidRPr="00AD6DC1">
              <w:rPr>
                <w:rFonts w:ascii="Times New Roman"/>
                <w:b/>
                <w:sz w:val="24"/>
                <w:szCs w:val="28"/>
              </w:rPr>
              <w:t>丙等</w:t>
            </w:r>
          </w:p>
        </w:tc>
        <w:tc>
          <w:tcPr>
            <w:tcW w:w="1796" w:type="dxa"/>
            <w:vAlign w:val="center"/>
          </w:tcPr>
          <w:p w14:paraId="68DECB3F" w14:textId="77777777" w:rsidR="00AD6DC1" w:rsidRPr="00AD6DC1" w:rsidRDefault="00AD6DC1" w:rsidP="00DA7F4F">
            <w:pPr>
              <w:jc w:val="center"/>
              <w:rPr>
                <w:rFonts w:ascii="Times New Roman"/>
                <w:sz w:val="24"/>
                <w:szCs w:val="28"/>
              </w:rPr>
            </w:pPr>
            <w:r w:rsidRPr="00AD6DC1">
              <w:rPr>
                <w:rFonts w:ascii="Times New Roman"/>
                <w:sz w:val="24"/>
                <w:szCs w:val="28"/>
              </w:rPr>
              <w:t>乙等</w:t>
            </w:r>
          </w:p>
        </w:tc>
        <w:tc>
          <w:tcPr>
            <w:tcW w:w="1796" w:type="dxa"/>
            <w:vAlign w:val="center"/>
          </w:tcPr>
          <w:p w14:paraId="46280E5F" w14:textId="77777777" w:rsidR="00AD6DC1" w:rsidRPr="00AD6DC1" w:rsidRDefault="00AD6DC1" w:rsidP="00DA7F4F">
            <w:pPr>
              <w:jc w:val="center"/>
              <w:rPr>
                <w:rFonts w:ascii="Times New Roman"/>
                <w:b/>
                <w:sz w:val="24"/>
                <w:szCs w:val="28"/>
              </w:rPr>
            </w:pPr>
            <w:r w:rsidRPr="00AD6DC1">
              <w:rPr>
                <w:rFonts w:ascii="Times New Roman"/>
                <w:b/>
                <w:sz w:val="24"/>
                <w:szCs w:val="28"/>
              </w:rPr>
              <w:t>丙等</w:t>
            </w:r>
          </w:p>
        </w:tc>
        <w:tc>
          <w:tcPr>
            <w:tcW w:w="1184" w:type="dxa"/>
            <w:vAlign w:val="center"/>
          </w:tcPr>
          <w:p w14:paraId="09BC2E3A" w14:textId="77777777" w:rsidR="00AD6DC1" w:rsidRPr="00AD6DC1" w:rsidRDefault="00AD6DC1" w:rsidP="00DA7F4F">
            <w:pPr>
              <w:jc w:val="center"/>
              <w:rPr>
                <w:rFonts w:ascii="Times New Roman"/>
                <w:sz w:val="24"/>
                <w:szCs w:val="28"/>
              </w:rPr>
            </w:pPr>
            <w:r w:rsidRPr="00AD6DC1">
              <w:rPr>
                <w:rFonts w:ascii="Times New Roman"/>
                <w:sz w:val="24"/>
                <w:szCs w:val="28"/>
              </w:rPr>
              <w:t>乙等</w:t>
            </w:r>
          </w:p>
        </w:tc>
      </w:tr>
      <w:tr w:rsidR="00AD6DC1" w:rsidRPr="00AD6DC1" w14:paraId="239779DE" w14:textId="77777777" w:rsidTr="00AD6DC1">
        <w:tc>
          <w:tcPr>
            <w:tcW w:w="992" w:type="dxa"/>
            <w:vAlign w:val="center"/>
          </w:tcPr>
          <w:p w14:paraId="055828CF" w14:textId="77777777" w:rsidR="00AD6DC1" w:rsidRPr="00AD6DC1" w:rsidRDefault="00AD6DC1" w:rsidP="00DA7F4F">
            <w:pPr>
              <w:pStyle w:val="af9"/>
              <w:ind w:leftChars="0" w:left="0"/>
              <w:jc w:val="center"/>
              <w:rPr>
                <w:rFonts w:ascii="Times New Roman"/>
                <w:sz w:val="24"/>
                <w:szCs w:val="28"/>
              </w:rPr>
            </w:pPr>
            <w:r w:rsidRPr="00AD6DC1">
              <w:rPr>
                <w:rFonts w:ascii="Times New Roman"/>
                <w:sz w:val="24"/>
                <w:szCs w:val="28"/>
              </w:rPr>
              <w:t>109</w:t>
            </w:r>
          </w:p>
        </w:tc>
        <w:tc>
          <w:tcPr>
            <w:tcW w:w="1795" w:type="dxa"/>
            <w:vAlign w:val="center"/>
          </w:tcPr>
          <w:p w14:paraId="22223E6E" w14:textId="77777777" w:rsidR="00AD6DC1" w:rsidRPr="00AD6DC1" w:rsidRDefault="00AD6DC1" w:rsidP="00DA7F4F">
            <w:pPr>
              <w:jc w:val="center"/>
              <w:rPr>
                <w:rFonts w:ascii="Times New Roman"/>
                <w:sz w:val="24"/>
                <w:szCs w:val="28"/>
              </w:rPr>
            </w:pPr>
            <w:r w:rsidRPr="00AD6DC1">
              <w:rPr>
                <w:rFonts w:ascii="Times New Roman"/>
                <w:sz w:val="24"/>
                <w:szCs w:val="28"/>
              </w:rPr>
              <w:t>乙等</w:t>
            </w:r>
          </w:p>
        </w:tc>
        <w:tc>
          <w:tcPr>
            <w:tcW w:w="1796" w:type="dxa"/>
            <w:vAlign w:val="center"/>
          </w:tcPr>
          <w:p w14:paraId="16C1C267" w14:textId="77777777" w:rsidR="00AD6DC1" w:rsidRPr="00AD6DC1" w:rsidRDefault="00AD6DC1" w:rsidP="00DA7F4F">
            <w:pPr>
              <w:jc w:val="center"/>
              <w:rPr>
                <w:rFonts w:ascii="Times New Roman"/>
                <w:sz w:val="24"/>
                <w:szCs w:val="28"/>
              </w:rPr>
            </w:pPr>
            <w:r w:rsidRPr="00AD6DC1">
              <w:rPr>
                <w:rFonts w:ascii="Times New Roman"/>
                <w:sz w:val="24"/>
                <w:szCs w:val="28"/>
              </w:rPr>
              <w:t>乙等</w:t>
            </w:r>
          </w:p>
        </w:tc>
        <w:tc>
          <w:tcPr>
            <w:tcW w:w="1796" w:type="dxa"/>
            <w:vAlign w:val="center"/>
          </w:tcPr>
          <w:p w14:paraId="224BA4FD" w14:textId="77777777" w:rsidR="00AD6DC1" w:rsidRPr="00AD6DC1" w:rsidRDefault="00AD6DC1" w:rsidP="00DA7F4F">
            <w:pPr>
              <w:jc w:val="center"/>
              <w:rPr>
                <w:rFonts w:ascii="Times New Roman"/>
                <w:sz w:val="24"/>
                <w:szCs w:val="28"/>
              </w:rPr>
            </w:pPr>
            <w:r w:rsidRPr="00AD6DC1">
              <w:rPr>
                <w:rFonts w:ascii="Times New Roman"/>
                <w:sz w:val="24"/>
                <w:szCs w:val="28"/>
              </w:rPr>
              <w:t>乙等</w:t>
            </w:r>
          </w:p>
        </w:tc>
        <w:tc>
          <w:tcPr>
            <w:tcW w:w="1184" w:type="dxa"/>
            <w:vAlign w:val="center"/>
          </w:tcPr>
          <w:p w14:paraId="4B0540E5" w14:textId="77777777" w:rsidR="00AD6DC1" w:rsidRPr="00AD6DC1" w:rsidRDefault="00AD6DC1" w:rsidP="00DA7F4F">
            <w:pPr>
              <w:jc w:val="center"/>
              <w:rPr>
                <w:rFonts w:ascii="Times New Roman"/>
                <w:sz w:val="24"/>
                <w:szCs w:val="28"/>
              </w:rPr>
            </w:pPr>
            <w:r w:rsidRPr="00AD6DC1">
              <w:rPr>
                <w:rFonts w:ascii="Times New Roman"/>
                <w:sz w:val="24"/>
                <w:szCs w:val="28"/>
              </w:rPr>
              <w:t>乙等</w:t>
            </w:r>
          </w:p>
        </w:tc>
      </w:tr>
    </w:tbl>
    <w:p w14:paraId="5C2229BF" w14:textId="0127339E" w:rsidR="00DA7F4F" w:rsidRDefault="00647E76" w:rsidP="000B0FD9">
      <w:pPr>
        <w:pStyle w:val="3"/>
      </w:pPr>
      <w:r>
        <w:rPr>
          <w:rFonts w:hint="eastAsia"/>
        </w:rPr>
        <w:t>另嘉義市</w:t>
      </w:r>
      <w:r w:rsidR="000B0FD9">
        <w:rPr>
          <w:rFonts w:hint="eastAsia"/>
        </w:rPr>
        <w:t>水資源回收中心於107年11月10日完工，108年5月9日驗收合格，契約金額5億5,000萬元，其中土建工程建造費4億8,693萬餘元，3年試運轉費6,306萬餘元，</w:t>
      </w:r>
      <w:r w:rsidR="00AD4A63" w:rsidRPr="00AD4A63">
        <w:rPr>
          <w:rFonts w:hint="eastAsia"/>
          <w:b/>
        </w:rPr>
        <w:t>1</w:t>
      </w:r>
      <w:r w:rsidR="00AD4A63" w:rsidRPr="00AD4A63">
        <w:rPr>
          <w:b/>
        </w:rPr>
        <w:t>08</w:t>
      </w:r>
      <w:r w:rsidR="000B0FD9" w:rsidRPr="00AD4A63">
        <w:rPr>
          <w:rFonts w:hint="eastAsia"/>
          <w:b/>
        </w:rPr>
        <w:t>年</w:t>
      </w:r>
      <w:r w:rsidR="00AD4A63" w:rsidRPr="00AD4A63">
        <w:rPr>
          <w:rFonts w:hint="eastAsia"/>
          <w:b/>
        </w:rPr>
        <w:t>5</w:t>
      </w:r>
      <w:r w:rsidR="000B0FD9" w:rsidRPr="00AD4A63">
        <w:rPr>
          <w:rFonts w:hint="eastAsia"/>
          <w:b/>
        </w:rPr>
        <w:t>月10日開始試運轉3年</w:t>
      </w:r>
      <w:r w:rsidR="000B0FD9">
        <w:rPr>
          <w:rFonts w:hint="eastAsia"/>
        </w:rPr>
        <w:t>，因污水進流量不足，尚未對該系統之污水處理功能進行測試。依據統包商於前開試運轉期間按月提送試水質檢驗報告，</w:t>
      </w:r>
      <w:r w:rsidR="00DD79D1">
        <w:rPr>
          <w:rFonts w:hint="eastAsia"/>
        </w:rPr>
        <w:t>1</w:t>
      </w:r>
      <w:r w:rsidR="00DD79D1">
        <w:t>08</w:t>
      </w:r>
      <w:r w:rsidR="00DD79D1">
        <w:rPr>
          <w:rFonts w:hint="eastAsia"/>
        </w:rPr>
        <w:t>年5月至1</w:t>
      </w:r>
      <w:r w:rsidR="00DD79D1">
        <w:t>09</w:t>
      </w:r>
      <w:r w:rsidR="00DD79D1">
        <w:rPr>
          <w:rFonts w:hint="eastAsia"/>
        </w:rPr>
        <w:t>年3月間，</w:t>
      </w:r>
      <w:r w:rsidR="000B0FD9">
        <w:rPr>
          <w:rFonts w:hint="eastAsia"/>
        </w:rPr>
        <w:t>放流（回收）水平均總氮檢驗值高達37.84mg/L，為設計值15mg/L之</w:t>
      </w:r>
      <w:r w:rsidR="000B0FD9" w:rsidRPr="00F920FA">
        <w:rPr>
          <w:rFonts w:hint="eastAsia"/>
          <w:b/>
        </w:rPr>
        <w:t>2.52倍</w:t>
      </w:r>
      <w:r w:rsidR="000B0FD9">
        <w:rPr>
          <w:rFonts w:hint="eastAsia"/>
        </w:rPr>
        <w:t>；另據統包商委</w:t>
      </w:r>
      <w:r w:rsidR="00D45D01">
        <w:rPr>
          <w:rFonts w:hint="eastAsia"/>
        </w:rPr>
        <w:t>外</w:t>
      </w:r>
      <w:r w:rsidR="00DD79D1">
        <w:rPr>
          <w:rFonts w:hint="eastAsia"/>
        </w:rPr>
        <w:t>合格檢驗公司</w:t>
      </w:r>
      <w:r w:rsidR="000B0FD9">
        <w:rPr>
          <w:rFonts w:hint="eastAsia"/>
        </w:rPr>
        <w:t>於108年6月</w:t>
      </w:r>
      <w:r w:rsidR="00DD79D1">
        <w:rPr>
          <w:rFonts w:hint="eastAsia"/>
        </w:rPr>
        <w:t>至</w:t>
      </w:r>
      <w:r w:rsidR="000B0FD9">
        <w:rPr>
          <w:rFonts w:hint="eastAsia"/>
        </w:rPr>
        <w:t>109年2月之檢驗報告，平均總氮檢驗值41.075mg/L，亦為</w:t>
      </w:r>
      <w:r w:rsidR="000B0FD9" w:rsidRPr="00F920FA">
        <w:rPr>
          <w:rFonts w:hint="eastAsia"/>
          <w:b/>
        </w:rPr>
        <w:t>設計值之2.74倍</w:t>
      </w:r>
      <w:r w:rsidR="00DD79D1">
        <w:rPr>
          <w:rFonts w:hint="eastAsia"/>
        </w:rPr>
        <w:t>，顯示低進水量造成處理過後的總氮值無法符合標準</w:t>
      </w:r>
      <w:r w:rsidR="000B0FD9">
        <w:rPr>
          <w:rFonts w:hint="eastAsia"/>
        </w:rPr>
        <w:t>。</w:t>
      </w:r>
    </w:p>
    <w:p w14:paraId="1C99919B" w14:textId="1F03F2E2" w:rsidR="00DA7F4F" w:rsidRDefault="00D45D01" w:rsidP="000B0FD9">
      <w:pPr>
        <w:pStyle w:val="3"/>
      </w:pPr>
      <w:r>
        <w:rPr>
          <w:rFonts w:hint="eastAsia"/>
        </w:rPr>
        <w:t>嘉義市政</w:t>
      </w:r>
      <w:r w:rsidR="00DA7F4F">
        <w:rPr>
          <w:rFonts w:hint="eastAsia"/>
        </w:rPr>
        <w:t>府</w:t>
      </w:r>
      <w:r w:rsidR="00DA7F4F" w:rsidRPr="00DA7F4F">
        <w:rPr>
          <w:rFonts w:hint="eastAsia"/>
        </w:rPr>
        <w:t>於分支管網及用戶接管第</w:t>
      </w:r>
      <w:r w:rsidR="00DA7F4F" w:rsidRPr="00DA7F4F">
        <w:t>4</w:t>
      </w:r>
      <w:r w:rsidR="00DA7F4F" w:rsidRPr="00DA7F4F">
        <w:rPr>
          <w:rFonts w:hint="eastAsia"/>
        </w:rPr>
        <w:t>、</w:t>
      </w:r>
      <w:r w:rsidR="00DA7F4F" w:rsidRPr="00DA7F4F">
        <w:t>5</w:t>
      </w:r>
      <w:r w:rsidR="00DA7F4F" w:rsidRPr="00DA7F4F">
        <w:rPr>
          <w:rFonts w:hint="eastAsia"/>
        </w:rPr>
        <w:t>標</w:t>
      </w:r>
      <w:r w:rsidR="00DA7F4F">
        <w:rPr>
          <w:rFonts w:hint="eastAsia"/>
        </w:rPr>
        <w:t>中</w:t>
      </w:r>
      <w:r w:rsidR="00DA7F4F" w:rsidRPr="00DA7F4F">
        <w:rPr>
          <w:rFonts w:hint="eastAsia"/>
        </w:rPr>
        <w:t>，設置截流設施於嘉義市中央大排近番仔溝公園側，</w:t>
      </w:r>
      <w:r w:rsidR="00DA7F4F">
        <w:rPr>
          <w:rFonts w:hint="eastAsia"/>
        </w:rPr>
        <w:t>該</w:t>
      </w:r>
      <w:r w:rsidR="00DA7F4F" w:rsidRPr="00DA7F4F">
        <w:rPr>
          <w:rFonts w:hint="eastAsia"/>
        </w:rPr>
        <w:t>設施於</w:t>
      </w:r>
      <w:r w:rsidR="00DA7F4F" w:rsidRPr="00DA7F4F">
        <w:t>110</w:t>
      </w:r>
      <w:r w:rsidR="00DA7F4F" w:rsidRPr="00DA7F4F">
        <w:rPr>
          <w:rFonts w:hint="eastAsia"/>
        </w:rPr>
        <w:t>年</w:t>
      </w:r>
      <w:r w:rsidR="00DA7F4F" w:rsidRPr="00DA7F4F">
        <w:t>10</w:t>
      </w:r>
      <w:r w:rsidR="00DA7F4F" w:rsidRPr="00DA7F4F">
        <w:rPr>
          <w:rFonts w:hint="eastAsia"/>
        </w:rPr>
        <w:t>月</w:t>
      </w:r>
      <w:r w:rsidR="00DA7F4F" w:rsidRPr="00DA7F4F">
        <w:t>15</w:t>
      </w:r>
      <w:r w:rsidR="00DA7F4F" w:rsidRPr="00DA7F4F">
        <w:rPr>
          <w:rFonts w:hint="eastAsia"/>
        </w:rPr>
        <w:t>日驗收通過後使用，</w:t>
      </w:r>
      <w:r w:rsidR="00DA7F4F">
        <w:rPr>
          <w:rFonts w:hint="eastAsia"/>
        </w:rPr>
        <w:t>嘉義市</w:t>
      </w:r>
      <w:r w:rsidR="00DA7F4F" w:rsidRPr="00DA7F4F">
        <w:rPr>
          <w:rFonts w:hint="eastAsia"/>
        </w:rPr>
        <w:t>水資源回收中心統包工程廠商藉由截流設施增加進水量，自</w:t>
      </w:r>
      <w:r w:rsidR="00DA7F4F" w:rsidRPr="00DA7F4F">
        <w:t>110</w:t>
      </w:r>
      <w:r w:rsidR="00DA7F4F" w:rsidRPr="00DA7F4F">
        <w:rPr>
          <w:rFonts w:hint="eastAsia"/>
        </w:rPr>
        <w:t>年</w:t>
      </w:r>
      <w:r w:rsidR="00DA7F4F" w:rsidRPr="00DA7F4F">
        <w:t>11</w:t>
      </w:r>
      <w:r w:rsidR="00DA7F4F" w:rsidRPr="00DA7F4F">
        <w:rPr>
          <w:rFonts w:hint="eastAsia"/>
        </w:rPr>
        <w:t>月</w:t>
      </w:r>
      <w:r w:rsidR="00DA7F4F" w:rsidRPr="00DA7F4F">
        <w:t>22</w:t>
      </w:r>
      <w:r w:rsidR="00DA7F4F" w:rsidRPr="00DA7F4F">
        <w:rPr>
          <w:rFonts w:hint="eastAsia"/>
        </w:rPr>
        <w:t>日起至</w:t>
      </w:r>
      <w:r w:rsidR="00DA7F4F" w:rsidRPr="00DA7F4F">
        <w:t>110</w:t>
      </w:r>
      <w:r w:rsidR="00DA7F4F" w:rsidRPr="00DA7F4F">
        <w:rPr>
          <w:rFonts w:hint="eastAsia"/>
        </w:rPr>
        <w:t>年</w:t>
      </w:r>
      <w:r w:rsidR="00DA7F4F" w:rsidRPr="00DA7F4F">
        <w:t>12</w:t>
      </w:r>
      <w:r w:rsidR="00DA7F4F" w:rsidRPr="00DA7F4F">
        <w:rPr>
          <w:rFonts w:hint="eastAsia"/>
        </w:rPr>
        <w:t>月</w:t>
      </w:r>
      <w:r w:rsidR="00DA7F4F" w:rsidRPr="00DA7F4F">
        <w:t>21</w:t>
      </w:r>
      <w:r w:rsidR="00DA7F4F" w:rsidRPr="00DA7F4F">
        <w:rPr>
          <w:rFonts w:hint="eastAsia"/>
        </w:rPr>
        <w:t>日止起執行效率測試，水質檢測結果總氮</w:t>
      </w:r>
      <w:r w:rsidR="00DA7F4F" w:rsidRPr="00DA7F4F">
        <w:t>T-N</w:t>
      </w:r>
      <w:r w:rsidR="00DA7F4F" w:rsidRPr="00DA7F4F">
        <w:rPr>
          <w:rFonts w:hint="eastAsia"/>
        </w:rPr>
        <w:t>介於</w:t>
      </w:r>
      <w:r w:rsidR="00DA7F4F" w:rsidRPr="00DA7F4F">
        <w:t>12~14 mg/L</w:t>
      </w:r>
      <w:r w:rsidR="00DA7F4F" w:rsidRPr="00DA7F4F">
        <w:rPr>
          <w:rFonts w:hint="eastAsia"/>
        </w:rPr>
        <w:t>，皆有符合設計標準值</w:t>
      </w:r>
      <w:r w:rsidR="00DA7F4F" w:rsidRPr="00DA7F4F">
        <w:t>(</w:t>
      </w:r>
      <w:r w:rsidR="00DA7F4F" w:rsidRPr="00DA7F4F">
        <w:rPr>
          <w:rFonts w:hint="eastAsia"/>
        </w:rPr>
        <w:t>總氮</w:t>
      </w:r>
      <w:r w:rsidR="00DA7F4F" w:rsidRPr="00DA7F4F">
        <w:t>T-N</w:t>
      </w:r>
      <w:r w:rsidR="00DA7F4F" w:rsidRPr="00DA7F4F">
        <w:t>≤</w:t>
      </w:r>
      <w:r w:rsidR="00DA7F4F" w:rsidRPr="00DA7F4F">
        <w:t>15 mg/L)</w:t>
      </w:r>
      <w:r>
        <w:rPr>
          <w:rFonts w:hint="eastAsia"/>
        </w:rPr>
        <w:t>，另委外合格檢驗公司於1</w:t>
      </w:r>
      <w:r>
        <w:t>10</w:t>
      </w:r>
      <w:r>
        <w:rPr>
          <w:rFonts w:hint="eastAsia"/>
        </w:rPr>
        <w:t>年1</w:t>
      </w:r>
      <w:r>
        <w:t>2</w:t>
      </w:r>
      <w:r>
        <w:rPr>
          <w:rFonts w:hint="eastAsia"/>
        </w:rPr>
        <w:t>月2</w:t>
      </w:r>
      <w:r>
        <w:t>1</w:t>
      </w:r>
      <w:r>
        <w:rPr>
          <w:rFonts w:hint="eastAsia"/>
        </w:rPr>
        <w:t>日採樣檢驗，總氮值為8</w:t>
      </w:r>
      <w:r>
        <w:t>.09 mg/L</w:t>
      </w:r>
      <w:r>
        <w:rPr>
          <w:rFonts w:hint="eastAsia"/>
        </w:rPr>
        <w:t>，亦符合標準。</w:t>
      </w:r>
    </w:p>
    <w:p w14:paraId="5C795DE8" w14:textId="27655508" w:rsidR="00C41E06" w:rsidRPr="00C41E06" w:rsidRDefault="000B0FD9" w:rsidP="00C41E06">
      <w:pPr>
        <w:pStyle w:val="3"/>
      </w:pPr>
      <w:r>
        <w:rPr>
          <w:rFonts w:hint="eastAsia"/>
        </w:rPr>
        <w:t>綜上，</w:t>
      </w:r>
      <w:r w:rsidR="00C41E06" w:rsidRPr="00C41E06">
        <w:rPr>
          <w:rFonts w:hint="eastAsia"/>
        </w:rPr>
        <w:t>嘉義市政府辦理污水下水道建設計畫，本為解決市民排出之污（廢）水，以符合放流水標準，惟於初期執行階段經驗較為不足，導致該府經內政部營建署評鑑成績不佳，且初期接管率極低，亦使</w:t>
      </w:r>
      <w:r w:rsidR="00C41E06" w:rsidRPr="00C41E06">
        <w:rPr>
          <w:rFonts w:hint="eastAsia"/>
        </w:rPr>
        <w:lastRenderedPageBreak/>
        <w:t>水資源回收中心之進水量不高，檢驗總氮值超標達2.5倍，然經該府藉由設置截流設施以增加進水量，以及針對評鑑之三大面向積極改善，現已漸步上軌道，後續執行仍應秉持主辦機關職責，積極辦理，以利維護該市衛生環境品質</w:t>
      </w:r>
      <w:r w:rsidR="00C41E06">
        <w:rPr>
          <w:rFonts w:hint="eastAsia"/>
        </w:rPr>
        <w:t>。</w:t>
      </w:r>
    </w:p>
    <w:p w14:paraId="1AFDC1E8" w14:textId="43859F92" w:rsidR="00CD3F30" w:rsidRDefault="00CD3F30" w:rsidP="000B0FD9">
      <w:pPr>
        <w:pStyle w:val="2"/>
        <w:numPr>
          <w:ilvl w:val="0"/>
          <w:numId w:val="0"/>
        </w:numPr>
        <w:ind w:left="1021"/>
      </w:pPr>
    </w:p>
    <w:p w14:paraId="1404A0C0" w14:textId="77777777" w:rsidR="00CD3F30" w:rsidRDefault="00CD3F30" w:rsidP="00CD3F30">
      <w:pPr>
        <w:pStyle w:val="1"/>
        <w:numPr>
          <w:ilvl w:val="0"/>
          <w:numId w:val="1"/>
        </w:numPr>
        <w:ind w:left="2380" w:hanging="2380"/>
      </w:pPr>
      <w:r>
        <w:br w:type="page"/>
      </w:r>
      <w:r>
        <w:rPr>
          <w:rFonts w:hint="eastAsia"/>
        </w:rPr>
        <w:lastRenderedPageBreak/>
        <w:t>處理辦法：</w:t>
      </w:r>
    </w:p>
    <w:p w14:paraId="1097AA76" w14:textId="300D0A20" w:rsidR="00CD3F30" w:rsidRDefault="00CD3F30" w:rsidP="00CD3F30">
      <w:pPr>
        <w:pStyle w:val="2"/>
        <w:numPr>
          <w:ilvl w:val="1"/>
          <w:numId w:val="1"/>
        </w:numPr>
        <w:spacing w:beforeLines="25" w:before="114"/>
        <w:ind w:left="1020" w:hanging="680"/>
      </w:pPr>
      <w:r>
        <w:rPr>
          <w:rFonts w:hint="eastAsia"/>
        </w:rPr>
        <w:t>調查意見</w:t>
      </w:r>
      <w:r w:rsidR="00C41E06">
        <w:rPr>
          <w:rFonts w:hint="eastAsia"/>
        </w:rPr>
        <w:t>一</w:t>
      </w:r>
      <w:r w:rsidR="0014055D">
        <w:rPr>
          <w:rFonts w:hint="eastAsia"/>
        </w:rPr>
        <w:t>至</w:t>
      </w:r>
      <w:r w:rsidR="00C41E06">
        <w:rPr>
          <w:rFonts w:hint="eastAsia"/>
        </w:rPr>
        <w:t>二</w:t>
      </w:r>
      <w:r>
        <w:rPr>
          <w:rFonts w:hint="eastAsia"/>
        </w:rPr>
        <w:t>，提案糾正</w:t>
      </w:r>
      <w:r w:rsidR="00C41E06">
        <w:rPr>
          <w:rFonts w:hint="eastAsia"/>
        </w:rPr>
        <w:t>嘉義市政府</w:t>
      </w:r>
      <w:r>
        <w:rPr>
          <w:rFonts w:hAnsi="標楷體" w:hint="eastAsia"/>
        </w:rPr>
        <w:t>。</w:t>
      </w:r>
    </w:p>
    <w:p w14:paraId="25733A00" w14:textId="4F27C3AB" w:rsidR="00CD3F30" w:rsidRDefault="00CD3F30" w:rsidP="00CD3F30">
      <w:pPr>
        <w:pStyle w:val="2"/>
        <w:numPr>
          <w:ilvl w:val="1"/>
          <w:numId w:val="1"/>
        </w:numPr>
      </w:pPr>
      <w:r>
        <w:rPr>
          <w:rFonts w:hint="eastAsia"/>
        </w:rPr>
        <w:t>調查意見</w:t>
      </w:r>
      <w:r w:rsidR="00C41E06">
        <w:rPr>
          <w:rFonts w:hint="eastAsia"/>
        </w:rPr>
        <w:t>三</w:t>
      </w:r>
      <w:r>
        <w:rPr>
          <w:rFonts w:hint="eastAsia"/>
        </w:rPr>
        <w:t>，函請</w:t>
      </w:r>
      <w:r w:rsidR="0014055D">
        <w:rPr>
          <w:rFonts w:hint="eastAsia"/>
        </w:rPr>
        <w:t>嘉義市政府</w:t>
      </w:r>
      <w:r>
        <w:rPr>
          <w:rFonts w:hint="eastAsia"/>
        </w:rPr>
        <w:t>確實檢討改進見復。</w:t>
      </w:r>
    </w:p>
    <w:p w14:paraId="5084D044" w14:textId="70BF8DB5" w:rsidR="00CD3F30" w:rsidRDefault="00CD3F30" w:rsidP="00CD3F30">
      <w:pPr>
        <w:pStyle w:val="2"/>
        <w:numPr>
          <w:ilvl w:val="1"/>
          <w:numId w:val="1"/>
        </w:numPr>
      </w:pPr>
      <w:r w:rsidRPr="00843D0F">
        <w:rPr>
          <w:rFonts w:hint="eastAsia"/>
        </w:rPr>
        <w:t>調查意見</w:t>
      </w:r>
      <w:r w:rsidR="00C41E06">
        <w:rPr>
          <w:rFonts w:hint="eastAsia"/>
        </w:rPr>
        <w:t>一</w:t>
      </w:r>
      <w:r w:rsidR="0014055D">
        <w:rPr>
          <w:rFonts w:hint="eastAsia"/>
        </w:rPr>
        <w:t>至</w:t>
      </w:r>
      <w:r w:rsidR="00C41E06">
        <w:rPr>
          <w:rFonts w:hint="eastAsia"/>
        </w:rPr>
        <w:t>三</w:t>
      </w:r>
      <w:r>
        <w:rPr>
          <w:rFonts w:hAnsi="標楷體" w:hint="eastAsia"/>
        </w:rPr>
        <w:t>，</w:t>
      </w:r>
      <w:r>
        <w:rPr>
          <w:rFonts w:hint="eastAsia"/>
        </w:rPr>
        <w:t>函</w:t>
      </w:r>
      <w:r w:rsidR="0014055D">
        <w:rPr>
          <w:rFonts w:hint="eastAsia"/>
        </w:rPr>
        <w:t>復</w:t>
      </w:r>
      <w:r>
        <w:rPr>
          <w:rFonts w:hint="eastAsia"/>
        </w:rPr>
        <w:t>審計部。</w:t>
      </w:r>
    </w:p>
    <w:p w14:paraId="1236985F" w14:textId="77777777" w:rsidR="00CD3F30" w:rsidRDefault="00CD3F30" w:rsidP="00CD3F30">
      <w:pPr>
        <w:pStyle w:val="2"/>
        <w:numPr>
          <w:ilvl w:val="1"/>
          <w:numId w:val="1"/>
        </w:numPr>
      </w:pPr>
      <w:r>
        <w:rPr>
          <w:rFonts w:hint="eastAsia"/>
          <w:color w:val="000000"/>
        </w:rPr>
        <w:t>檢附派查函及相關附件，送請</w:t>
      </w:r>
      <w:r w:rsidR="0014055D">
        <w:rPr>
          <w:rFonts w:hint="eastAsia"/>
          <w:color w:val="000000"/>
        </w:rPr>
        <w:t>內政</w:t>
      </w:r>
      <w:r>
        <w:rPr>
          <w:rFonts w:hint="eastAsia"/>
          <w:color w:val="000000"/>
        </w:rPr>
        <w:t>及</w:t>
      </w:r>
      <w:r w:rsidR="0014055D">
        <w:rPr>
          <w:rFonts w:hint="eastAsia"/>
          <w:color w:val="000000"/>
        </w:rPr>
        <w:t>族群</w:t>
      </w:r>
      <w:r>
        <w:rPr>
          <w:rFonts w:hint="eastAsia"/>
          <w:color w:val="000000"/>
        </w:rPr>
        <w:t>委員會處理。</w:t>
      </w:r>
    </w:p>
    <w:p w14:paraId="53803BEB" w14:textId="77777777" w:rsidR="00CD3F30" w:rsidRDefault="00CD3F30" w:rsidP="00770453">
      <w:pPr>
        <w:pStyle w:val="aa"/>
        <w:spacing w:beforeLines="50" w:before="228" w:afterLines="100" w:after="457"/>
        <w:ind w:leftChars="1100" w:left="3742"/>
        <w:rPr>
          <w:b w:val="0"/>
          <w:bCs/>
          <w:snapToGrid/>
          <w:spacing w:val="12"/>
          <w:kern w:val="0"/>
          <w:sz w:val="40"/>
        </w:rPr>
      </w:pPr>
    </w:p>
    <w:p w14:paraId="3A06C2B2" w14:textId="77777777" w:rsidR="00E23BCF" w:rsidRDefault="00CD3F30" w:rsidP="00E23BCF">
      <w:pPr>
        <w:pStyle w:val="aa"/>
        <w:spacing w:beforeLines="50" w:before="228" w:afterLines="100" w:after="457" w:line="480" w:lineRule="exact"/>
        <w:ind w:leftChars="1100" w:left="3742"/>
        <w:rPr>
          <w:b w:val="0"/>
          <w:bCs/>
          <w:snapToGrid/>
          <w:spacing w:val="12"/>
          <w:kern w:val="0"/>
          <w:sz w:val="40"/>
        </w:rPr>
      </w:pPr>
      <w:r>
        <w:rPr>
          <w:rFonts w:hint="eastAsia"/>
          <w:b w:val="0"/>
          <w:bCs/>
          <w:snapToGrid/>
          <w:spacing w:val="12"/>
          <w:kern w:val="0"/>
          <w:sz w:val="40"/>
        </w:rPr>
        <w:t>調查委員：</w:t>
      </w:r>
      <w:r w:rsidR="00E23BCF" w:rsidRPr="00E23BCF">
        <w:rPr>
          <w:rFonts w:hint="eastAsia"/>
          <w:b w:val="0"/>
          <w:bCs/>
          <w:snapToGrid/>
          <w:spacing w:val="12"/>
          <w:kern w:val="0"/>
          <w:sz w:val="40"/>
        </w:rPr>
        <w:t>陳景峻</w:t>
      </w:r>
    </w:p>
    <w:p w14:paraId="1E7582BB" w14:textId="2CA01D80" w:rsidR="00E23BCF" w:rsidRDefault="00E23BCF" w:rsidP="00E23BCF">
      <w:pPr>
        <w:pStyle w:val="aa"/>
        <w:spacing w:beforeLines="50" w:before="228" w:afterLines="100" w:after="457" w:line="480" w:lineRule="exact"/>
        <w:ind w:leftChars="1753" w:left="5963"/>
        <w:rPr>
          <w:b w:val="0"/>
          <w:bCs/>
          <w:snapToGrid/>
          <w:spacing w:val="12"/>
          <w:kern w:val="0"/>
          <w:sz w:val="40"/>
        </w:rPr>
      </w:pPr>
      <w:r w:rsidRPr="00E23BCF">
        <w:rPr>
          <w:rFonts w:hint="eastAsia"/>
          <w:b w:val="0"/>
          <w:bCs/>
          <w:snapToGrid/>
          <w:spacing w:val="12"/>
          <w:kern w:val="0"/>
          <w:sz w:val="40"/>
        </w:rPr>
        <w:t>蘇麗瓊</w:t>
      </w:r>
    </w:p>
    <w:p w14:paraId="7987842E" w14:textId="1D2502FF" w:rsidR="00CD3F30" w:rsidRDefault="00E23BCF" w:rsidP="00E23BCF">
      <w:pPr>
        <w:pStyle w:val="aa"/>
        <w:spacing w:beforeLines="50" w:before="228" w:afterLines="100" w:after="457" w:line="480" w:lineRule="exact"/>
        <w:ind w:leftChars="1751" w:left="5956"/>
        <w:rPr>
          <w:b w:val="0"/>
          <w:bCs/>
          <w:snapToGrid/>
          <w:spacing w:val="12"/>
          <w:kern w:val="0"/>
          <w:sz w:val="40"/>
        </w:rPr>
      </w:pPr>
      <w:bookmarkStart w:id="3" w:name="_GoBack"/>
      <w:bookmarkEnd w:id="3"/>
      <w:r w:rsidRPr="00E23BCF">
        <w:rPr>
          <w:rFonts w:hint="eastAsia"/>
          <w:b w:val="0"/>
          <w:bCs/>
          <w:snapToGrid/>
          <w:spacing w:val="12"/>
          <w:kern w:val="0"/>
          <w:sz w:val="40"/>
        </w:rPr>
        <w:t>郭文東</w:t>
      </w:r>
    </w:p>
    <w:p w14:paraId="5EE6C26F" w14:textId="27489516" w:rsidR="00CD3F30" w:rsidRDefault="00CD3F30" w:rsidP="00770453">
      <w:pPr>
        <w:pStyle w:val="aa"/>
        <w:spacing w:before="0" w:after="0"/>
        <w:ind w:leftChars="1100" w:left="3742"/>
        <w:rPr>
          <w:rFonts w:ascii="Times New Roman"/>
          <w:b w:val="0"/>
          <w:bCs/>
          <w:snapToGrid/>
          <w:spacing w:val="0"/>
          <w:kern w:val="0"/>
          <w:sz w:val="40"/>
        </w:rPr>
      </w:pPr>
    </w:p>
    <w:p w14:paraId="268C257D" w14:textId="69870499" w:rsidR="001F1E22" w:rsidRDefault="001F1E22" w:rsidP="00770453">
      <w:pPr>
        <w:pStyle w:val="aa"/>
        <w:spacing w:before="0" w:after="0"/>
        <w:ind w:leftChars="1100" w:left="3742"/>
        <w:rPr>
          <w:rFonts w:ascii="Times New Roman"/>
          <w:b w:val="0"/>
          <w:bCs/>
          <w:snapToGrid/>
          <w:spacing w:val="0"/>
          <w:kern w:val="0"/>
          <w:sz w:val="40"/>
        </w:rPr>
      </w:pPr>
    </w:p>
    <w:p w14:paraId="7BC859C4" w14:textId="77777777" w:rsidR="001F1E22" w:rsidRDefault="001F1E22" w:rsidP="00770453">
      <w:pPr>
        <w:pStyle w:val="aa"/>
        <w:spacing w:before="0" w:after="0"/>
        <w:ind w:leftChars="1100" w:left="3742"/>
        <w:rPr>
          <w:rFonts w:ascii="Times New Roman"/>
          <w:b w:val="0"/>
          <w:bCs/>
          <w:snapToGrid/>
          <w:spacing w:val="0"/>
          <w:kern w:val="0"/>
          <w:sz w:val="40"/>
        </w:rPr>
      </w:pPr>
    </w:p>
    <w:p w14:paraId="55BE018D" w14:textId="63FD2DA5" w:rsidR="00CD3F30" w:rsidRDefault="00CD3F30">
      <w:pPr>
        <w:pStyle w:val="af0"/>
        <w:rPr>
          <w:rFonts w:hAnsi="標楷體"/>
          <w:bCs/>
        </w:rPr>
      </w:pPr>
      <w:r>
        <w:rPr>
          <w:rFonts w:hAnsi="標楷體" w:hint="eastAsia"/>
          <w:bCs/>
        </w:rPr>
        <w:t>中</w:t>
      </w:r>
      <w:r w:rsidR="0014055D">
        <w:rPr>
          <w:rFonts w:hAnsi="標楷體" w:hint="eastAsia"/>
          <w:bCs/>
        </w:rPr>
        <w:t xml:space="preserve">　</w:t>
      </w:r>
      <w:r>
        <w:rPr>
          <w:rFonts w:hAnsi="標楷體" w:hint="eastAsia"/>
          <w:bCs/>
        </w:rPr>
        <w:t>華</w:t>
      </w:r>
      <w:r w:rsidR="0014055D">
        <w:rPr>
          <w:rFonts w:hAnsi="標楷體" w:hint="eastAsia"/>
          <w:bCs/>
        </w:rPr>
        <w:t xml:space="preserve">　</w:t>
      </w:r>
      <w:r>
        <w:rPr>
          <w:rFonts w:hAnsi="標楷體" w:hint="eastAsia"/>
          <w:bCs/>
        </w:rPr>
        <w:t>民</w:t>
      </w:r>
      <w:r w:rsidR="0014055D">
        <w:rPr>
          <w:rFonts w:hAnsi="標楷體" w:hint="eastAsia"/>
          <w:bCs/>
        </w:rPr>
        <w:t xml:space="preserve">　</w:t>
      </w:r>
      <w:r>
        <w:rPr>
          <w:rFonts w:hAnsi="標楷體" w:hint="eastAsia"/>
          <w:bCs/>
        </w:rPr>
        <w:t>國　1</w:t>
      </w:r>
      <w:r w:rsidR="0014055D">
        <w:rPr>
          <w:rFonts w:hAnsi="標楷體"/>
          <w:bCs/>
        </w:rPr>
        <w:t>11</w:t>
      </w:r>
      <w:r>
        <w:rPr>
          <w:rFonts w:hAnsi="標楷體" w:hint="eastAsia"/>
          <w:bCs/>
        </w:rPr>
        <w:t xml:space="preserve">　年　</w:t>
      </w:r>
      <w:r w:rsidR="00D053A3">
        <w:rPr>
          <w:rFonts w:hAnsi="標楷體" w:hint="eastAsia"/>
          <w:bCs/>
        </w:rPr>
        <w:t>3</w:t>
      </w:r>
      <w:r>
        <w:rPr>
          <w:rFonts w:hAnsi="標楷體" w:hint="eastAsia"/>
          <w:bCs/>
        </w:rPr>
        <w:t xml:space="preserve">　月　　　日</w:t>
      </w:r>
    </w:p>
    <w:p w14:paraId="754E6745" w14:textId="77777777" w:rsidR="00CD3F30" w:rsidRDefault="00CD3F30" w:rsidP="00A07B4B">
      <w:pPr>
        <w:pStyle w:val="af1"/>
        <w:kinsoku/>
        <w:autoSpaceDE w:val="0"/>
        <w:spacing w:beforeLines="50" w:before="228"/>
        <w:ind w:left="1020" w:hanging="1020"/>
        <w:rPr>
          <w:bCs/>
        </w:rPr>
      </w:pPr>
      <w:r>
        <w:rPr>
          <w:rFonts w:hint="eastAsia"/>
          <w:bCs/>
        </w:rPr>
        <w:t>附件：</w:t>
      </w:r>
      <w:r w:rsidRPr="0042366E">
        <w:rPr>
          <w:rFonts w:hint="eastAsia"/>
          <w:bCs/>
          <w:color w:val="000000" w:themeColor="text1"/>
        </w:rPr>
        <w:t>「調查案件人權性質調查回條」</w:t>
      </w:r>
      <w:r w:rsidRPr="0042366E">
        <w:rPr>
          <w:rFonts w:ascii="新細明體" w:eastAsia="新細明體" w:hAnsi="新細明體" w:hint="eastAsia"/>
          <w:bCs/>
          <w:color w:val="000000" w:themeColor="text1"/>
        </w:rPr>
        <w:t>、</w:t>
      </w:r>
      <w:r>
        <w:rPr>
          <w:rFonts w:hint="eastAsia"/>
          <w:bCs/>
        </w:rPr>
        <w:t>本院</w:t>
      </w:r>
      <w:r w:rsidRPr="003D7942">
        <w:rPr>
          <w:rFonts w:hint="eastAsia"/>
          <w:bCs/>
          <w:noProof/>
        </w:rPr>
        <w:t>1</w:t>
      </w:r>
      <w:r w:rsidRPr="003D7942">
        <w:rPr>
          <w:bCs/>
          <w:noProof/>
        </w:rPr>
        <w:t>10</w:t>
      </w:r>
      <w:r>
        <w:rPr>
          <w:rFonts w:hint="eastAsia"/>
          <w:bCs/>
        </w:rPr>
        <w:t>年</w:t>
      </w:r>
      <w:r w:rsidRPr="003D7942">
        <w:rPr>
          <w:rFonts w:hint="eastAsia"/>
          <w:bCs/>
          <w:noProof/>
        </w:rPr>
        <w:t>9</w:t>
      </w:r>
      <w:r>
        <w:rPr>
          <w:rFonts w:hint="eastAsia"/>
          <w:bCs/>
        </w:rPr>
        <w:t>月</w:t>
      </w:r>
      <w:r w:rsidRPr="003D7942">
        <w:rPr>
          <w:rFonts w:hint="eastAsia"/>
          <w:bCs/>
          <w:noProof/>
        </w:rPr>
        <w:t>9</w:t>
      </w:r>
      <w:r>
        <w:rPr>
          <w:rFonts w:hint="eastAsia"/>
          <w:bCs/>
        </w:rPr>
        <w:t>日院台調壹字第</w:t>
      </w:r>
      <w:r w:rsidRPr="003D7942">
        <w:rPr>
          <w:rFonts w:hint="eastAsia"/>
          <w:bCs/>
          <w:noProof/>
        </w:rPr>
        <w:t>1</w:t>
      </w:r>
      <w:r w:rsidRPr="003D7942">
        <w:rPr>
          <w:bCs/>
          <w:noProof/>
        </w:rPr>
        <w:t>100800171</w:t>
      </w:r>
      <w:r>
        <w:rPr>
          <w:rFonts w:hint="eastAsia"/>
          <w:bCs/>
        </w:rPr>
        <w:t>號派查函及相關案卷。</w:t>
      </w:r>
    </w:p>
    <w:p w14:paraId="5BDCB53B" w14:textId="77777777" w:rsidR="00CD3F30" w:rsidRDefault="00CD3F30" w:rsidP="00A07B4B">
      <w:pPr>
        <w:pStyle w:val="af1"/>
        <w:kinsoku/>
        <w:autoSpaceDE w:val="0"/>
        <w:spacing w:beforeLines="50" w:before="228"/>
        <w:ind w:left="1020" w:hanging="1020"/>
        <w:rPr>
          <w:bCs/>
        </w:rPr>
      </w:pPr>
      <w:r>
        <w:rPr>
          <w:rFonts w:hint="eastAsia"/>
          <w:bCs/>
        </w:rPr>
        <w:t>案名：</w:t>
      </w:r>
      <w:r w:rsidR="006821BD">
        <w:rPr>
          <w:rFonts w:hint="eastAsia"/>
          <w:bCs/>
        </w:rPr>
        <w:t>嘉義市污水下水道案</w:t>
      </w:r>
    </w:p>
    <w:p w14:paraId="2C18C9B3" w14:textId="35627924" w:rsidR="00306F1D" w:rsidRDefault="00CD3F30" w:rsidP="002620AD">
      <w:pPr>
        <w:pStyle w:val="af1"/>
        <w:kinsoku/>
        <w:autoSpaceDE w:val="0"/>
        <w:spacing w:beforeLines="50" w:before="228"/>
        <w:ind w:left="1020" w:hanging="1020"/>
        <w:rPr>
          <w:bCs/>
        </w:rPr>
      </w:pPr>
      <w:r>
        <w:rPr>
          <w:rFonts w:hint="eastAsia"/>
          <w:bCs/>
        </w:rPr>
        <w:t>關鍵字：</w:t>
      </w:r>
      <w:r w:rsidR="0042366E">
        <w:rPr>
          <w:rFonts w:hint="eastAsia"/>
          <w:bCs/>
        </w:rPr>
        <w:t>嘉義市污水下水道、水資源回收中心、再生水</w:t>
      </w:r>
    </w:p>
    <w:p w14:paraId="1DCE3D49" w14:textId="77777777" w:rsidR="00306F1D" w:rsidRDefault="00306F1D">
      <w:pPr>
        <w:widowControl/>
        <w:overflowPunct/>
        <w:autoSpaceDE/>
        <w:autoSpaceDN/>
        <w:jc w:val="left"/>
        <w:rPr>
          <w:bCs/>
          <w:kern w:val="0"/>
        </w:rPr>
      </w:pPr>
      <w:r>
        <w:rPr>
          <w:bCs/>
        </w:rPr>
        <w:br w:type="page"/>
      </w:r>
    </w:p>
    <w:p w14:paraId="3C7A2822" w14:textId="6B297A23" w:rsidR="002620AD" w:rsidRDefault="00306F1D" w:rsidP="005D6E25">
      <w:pPr>
        <w:pStyle w:val="af1"/>
        <w:kinsoku/>
        <w:autoSpaceDE w:val="0"/>
        <w:spacing w:beforeLines="50" w:before="228"/>
        <w:ind w:left="1361" w:hangingChars="400" w:hanging="1361"/>
        <w:rPr>
          <w:bCs/>
        </w:rPr>
      </w:pPr>
      <w:r>
        <w:rPr>
          <w:rFonts w:hint="eastAsia"/>
          <w:bCs/>
        </w:rPr>
        <w:lastRenderedPageBreak/>
        <w:t>附表一、</w:t>
      </w:r>
      <w:r w:rsidRPr="00306F1D">
        <w:rPr>
          <w:rFonts w:hint="eastAsia"/>
          <w:bCs/>
        </w:rPr>
        <w:t>嘉義市政府辦理嘉義市污水下水道系統工程第一期工程計畫大事記</w:t>
      </w:r>
    </w:p>
    <w:tbl>
      <w:tblPr>
        <w:tblW w:w="9629" w:type="dxa"/>
        <w:tblInd w:w="3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895"/>
        <w:gridCol w:w="8734"/>
      </w:tblGrid>
      <w:tr w:rsidR="00306F1D" w:rsidRPr="005D6E25" w14:paraId="69BDE015" w14:textId="77777777" w:rsidTr="00306F1D">
        <w:trPr>
          <w:tblHeader/>
        </w:trPr>
        <w:tc>
          <w:tcPr>
            <w:tcW w:w="0" w:type="auto"/>
            <w:shd w:val="clear" w:color="auto" w:fill="auto"/>
            <w:vAlign w:val="center"/>
            <w:hideMark/>
          </w:tcPr>
          <w:p w14:paraId="586B64A7" w14:textId="787296AB" w:rsidR="00306F1D" w:rsidRPr="005D6E25" w:rsidRDefault="00306F1D" w:rsidP="00416D4B">
            <w:pPr>
              <w:widowControl/>
              <w:spacing w:line="0" w:lineRule="atLeast"/>
              <w:jc w:val="center"/>
              <w:rPr>
                <w:rFonts w:ascii="Times New Roman"/>
                <w:color w:val="000000"/>
                <w:kern w:val="0"/>
                <w:sz w:val="28"/>
                <w:szCs w:val="28"/>
              </w:rPr>
            </w:pPr>
            <w:r w:rsidRPr="005D6E25">
              <w:rPr>
                <w:rFonts w:ascii="Times New Roman"/>
                <w:color w:val="000000"/>
                <w:kern w:val="0"/>
                <w:sz w:val="28"/>
                <w:szCs w:val="28"/>
              </w:rPr>
              <w:t>年</w:t>
            </w:r>
            <w:r w:rsidRPr="005D6E25">
              <w:rPr>
                <w:rFonts w:ascii="Times New Roman"/>
                <w:color w:val="000000"/>
                <w:kern w:val="0"/>
                <w:sz w:val="28"/>
                <w:szCs w:val="28"/>
              </w:rPr>
              <w:t>/</w:t>
            </w:r>
            <w:r w:rsidRPr="005D6E25">
              <w:rPr>
                <w:rFonts w:ascii="Times New Roman"/>
                <w:color w:val="000000"/>
                <w:kern w:val="0"/>
                <w:sz w:val="28"/>
                <w:szCs w:val="28"/>
              </w:rPr>
              <w:t>月</w:t>
            </w:r>
          </w:p>
        </w:tc>
        <w:tc>
          <w:tcPr>
            <w:tcW w:w="0" w:type="auto"/>
            <w:shd w:val="clear" w:color="auto" w:fill="auto"/>
            <w:vAlign w:val="center"/>
            <w:hideMark/>
          </w:tcPr>
          <w:p w14:paraId="2B013E40" w14:textId="77777777" w:rsidR="00306F1D" w:rsidRPr="005D6E25" w:rsidRDefault="00306F1D" w:rsidP="00306F1D">
            <w:pPr>
              <w:widowControl/>
              <w:spacing w:line="0" w:lineRule="atLeast"/>
              <w:jc w:val="center"/>
              <w:rPr>
                <w:rFonts w:ascii="Times New Roman"/>
                <w:color w:val="000000"/>
                <w:kern w:val="0"/>
                <w:sz w:val="28"/>
                <w:szCs w:val="28"/>
              </w:rPr>
            </w:pPr>
            <w:r w:rsidRPr="005D6E25">
              <w:rPr>
                <w:rFonts w:ascii="Times New Roman"/>
                <w:color w:val="000000"/>
                <w:kern w:val="0"/>
                <w:sz w:val="28"/>
                <w:szCs w:val="28"/>
              </w:rPr>
              <w:t>辦理事項</w:t>
            </w:r>
          </w:p>
        </w:tc>
      </w:tr>
      <w:tr w:rsidR="00306F1D" w:rsidRPr="005D6E25" w14:paraId="175DD8CE" w14:textId="77777777" w:rsidTr="00306F1D">
        <w:tc>
          <w:tcPr>
            <w:tcW w:w="0" w:type="auto"/>
            <w:shd w:val="clear" w:color="auto" w:fill="auto"/>
            <w:vAlign w:val="center"/>
          </w:tcPr>
          <w:p w14:paraId="344A86BB" w14:textId="77777777" w:rsidR="00306F1D" w:rsidRPr="005D6E25" w:rsidRDefault="00306F1D" w:rsidP="00416D4B">
            <w:pPr>
              <w:widowControl/>
              <w:spacing w:line="0" w:lineRule="atLeast"/>
              <w:jc w:val="center"/>
              <w:rPr>
                <w:rFonts w:ascii="Times New Roman"/>
                <w:color w:val="000000"/>
                <w:kern w:val="0"/>
                <w:sz w:val="28"/>
                <w:szCs w:val="28"/>
              </w:rPr>
            </w:pPr>
            <w:r w:rsidRPr="005D6E25">
              <w:rPr>
                <w:rFonts w:ascii="Times New Roman"/>
                <w:color w:val="000000"/>
                <w:kern w:val="0"/>
                <w:sz w:val="28"/>
                <w:szCs w:val="28"/>
              </w:rPr>
              <w:t>90/12</w:t>
            </w:r>
          </w:p>
        </w:tc>
        <w:tc>
          <w:tcPr>
            <w:tcW w:w="0" w:type="auto"/>
            <w:shd w:val="clear" w:color="auto" w:fill="auto"/>
            <w:vAlign w:val="center"/>
          </w:tcPr>
          <w:p w14:paraId="2A1F8C80" w14:textId="77777777" w:rsidR="00306F1D" w:rsidRPr="005D6E25" w:rsidRDefault="00306F1D" w:rsidP="00306F1D">
            <w:pPr>
              <w:widowControl/>
              <w:spacing w:line="0" w:lineRule="atLeast"/>
              <w:rPr>
                <w:rFonts w:ascii="Times New Roman"/>
                <w:color w:val="000000"/>
                <w:kern w:val="0"/>
                <w:sz w:val="28"/>
                <w:szCs w:val="28"/>
              </w:rPr>
            </w:pPr>
            <w:r w:rsidRPr="005D6E25">
              <w:rPr>
                <w:rFonts w:ascii="Times New Roman"/>
                <w:color w:val="000000"/>
                <w:kern w:val="0"/>
                <w:sz w:val="28"/>
                <w:szCs w:val="28"/>
              </w:rPr>
              <w:t>內政部核定「嘉義市污水下水道系統工程第一期實施計畫」。</w:t>
            </w:r>
          </w:p>
        </w:tc>
      </w:tr>
      <w:tr w:rsidR="00306F1D" w:rsidRPr="005D6E25" w14:paraId="71336A12" w14:textId="77777777" w:rsidTr="00306F1D">
        <w:tc>
          <w:tcPr>
            <w:tcW w:w="0" w:type="auto"/>
            <w:shd w:val="clear" w:color="auto" w:fill="auto"/>
            <w:vAlign w:val="center"/>
          </w:tcPr>
          <w:p w14:paraId="06530333" w14:textId="77777777" w:rsidR="00306F1D" w:rsidRPr="005D6E25" w:rsidRDefault="00306F1D" w:rsidP="00416D4B">
            <w:pPr>
              <w:widowControl/>
              <w:spacing w:line="0" w:lineRule="atLeast"/>
              <w:jc w:val="center"/>
              <w:rPr>
                <w:rFonts w:ascii="Times New Roman"/>
                <w:color w:val="000000"/>
                <w:kern w:val="0"/>
                <w:sz w:val="28"/>
                <w:szCs w:val="28"/>
              </w:rPr>
            </w:pPr>
            <w:r w:rsidRPr="005D6E25">
              <w:rPr>
                <w:rFonts w:ascii="Times New Roman"/>
                <w:color w:val="000000"/>
                <w:kern w:val="0"/>
                <w:sz w:val="28"/>
                <w:szCs w:val="28"/>
              </w:rPr>
              <w:t>97/8</w:t>
            </w:r>
          </w:p>
        </w:tc>
        <w:tc>
          <w:tcPr>
            <w:tcW w:w="0" w:type="auto"/>
            <w:shd w:val="clear" w:color="auto" w:fill="auto"/>
            <w:vAlign w:val="center"/>
          </w:tcPr>
          <w:p w14:paraId="39AE5D05" w14:textId="77777777" w:rsidR="00306F1D" w:rsidRPr="005D6E25" w:rsidRDefault="00306F1D" w:rsidP="00306F1D">
            <w:pPr>
              <w:widowControl/>
              <w:spacing w:line="0" w:lineRule="atLeast"/>
              <w:rPr>
                <w:rFonts w:ascii="Times New Roman"/>
                <w:color w:val="000000"/>
                <w:kern w:val="0"/>
                <w:sz w:val="28"/>
                <w:szCs w:val="28"/>
              </w:rPr>
            </w:pPr>
            <w:r w:rsidRPr="005D6E25">
              <w:rPr>
                <w:rFonts w:ascii="Times New Roman"/>
                <w:color w:val="000000"/>
                <w:kern w:val="0"/>
                <w:sz w:val="28"/>
                <w:szCs w:val="28"/>
              </w:rPr>
              <w:t>行政院核定「促進民間參與嘉義市污水下水道系統建設之興建、營運、移轉（</w:t>
            </w:r>
            <w:r w:rsidRPr="005D6E25">
              <w:rPr>
                <w:rFonts w:ascii="Times New Roman"/>
                <w:color w:val="000000"/>
                <w:kern w:val="0"/>
                <w:sz w:val="28"/>
                <w:szCs w:val="28"/>
              </w:rPr>
              <w:t>BOT</w:t>
            </w:r>
            <w:r w:rsidRPr="005D6E25">
              <w:rPr>
                <w:rFonts w:ascii="Times New Roman"/>
                <w:color w:val="000000"/>
                <w:kern w:val="0"/>
                <w:sz w:val="28"/>
                <w:szCs w:val="28"/>
              </w:rPr>
              <w:t>）計畫先期計畫書」。</w:t>
            </w:r>
          </w:p>
        </w:tc>
      </w:tr>
      <w:tr w:rsidR="00306F1D" w:rsidRPr="005D6E25" w14:paraId="283F4CD4" w14:textId="77777777" w:rsidTr="00306F1D">
        <w:tc>
          <w:tcPr>
            <w:tcW w:w="0" w:type="auto"/>
            <w:shd w:val="clear" w:color="auto" w:fill="auto"/>
            <w:vAlign w:val="center"/>
          </w:tcPr>
          <w:p w14:paraId="5C792BE6" w14:textId="77777777" w:rsidR="00306F1D" w:rsidRPr="005D6E25" w:rsidRDefault="00306F1D" w:rsidP="00416D4B">
            <w:pPr>
              <w:widowControl/>
              <w:spacing w:line="0" w:lineRule="atLeast"/>
              <w:jc w:val="center"/>
              <w:rPr>
                <w:rFonts w:ascii="Times New Roman"/>
                <w:color w:val="000000"/>
                <w:kern w:val="0"/>
                <w:sz w:val="28"/>
                <w:szCs w:val="28"/>
              </w:rPr>
            </w:pPr>
            <w:r w:rsidRPr="005D6E25">
              <w:rPr>
                <w:rFonts w:ascii="Times New Roman"/>
                <w:color w:val="000000"/>
                <w:kern w:val="0"/>
                <w:sz w:val="28"/>
                <w:szCs w:val="28"/>
              </w:rPr>
              <w:t>99/7</w:t>
            </w:r>
          </w:p>
        </w:tc>
        <w:tc>
          <w:tcPr>
            <w:tcW w:w="0" w:type="auto"/>
            <w:shd w:val="clear" w:color="auto" w:fill="auto"/>
            <w:vAlign w:val="center"/>
          </w:tcPr>
          <w:p w14:paraId="2F95FE08" w14:textId="77777777" w:rsidR="00306F1D" w:rsidRPr="005D6E25" w:rsidRDefault="00306F1D" w:rsidP="00306F1D">
            <w:pPr>
              <w:widowControl/>
              <w:spacing w:line="0" w:lineRule="atLeast"/>
              <w:rPr>
                <w:rFonts w:ascii="Times New Roman"/>
                <w:color w:val="000000"/>
                <w:kern w:val="0"/>
                <w:sz w:val="28"/>
                <w:szCs w:val="28"/>
              </w:rPr>
            </w:pPr>
            <w:r w:rsidRPr="005D6E25">
              <w:rPr>
                <w:rFonts w:ascii="Times New Roman"/>
                <w:color w:val="000000"/>
                <w:kern w:val="0"/>
                <w:sz w:val="28"/>
                <w:szCs w:val="28"/>
              </w:rPr>
              <w:t>內政部核定「嘉義市污水下水道促參系統後續執行效益評估計畫」。</w:t>
            </w:r>
          </w:p>
        </w:tc>
      </w:tr>
      <w:tr w:rsidR="00306F1D" w:rsidRPr="005D6E25" w14:paraId="3AEF5150" w14:textId="77777777" w:rsidTr="00306F1D">
        <w:tc>
          <w:tcPr>
            <w:tcW w:w="0" w:type="auto"/>
            <w:shd w:val="clear" w:color="auto" w:fill="auto"/>
            <w:vAlign w:val="center"/>
          </w:tcPr>
          <w:p w14:paraId="1F732547" w14:textId="77777777" w:rsidR="00306F1D" w:rsidRPr="005D6E25" w:rsidRDefault="00306F1D" w:rsidP="00416D4B">
            <w:pPr>
              <w:widowControl/>
              <w:spacing w:line="0" w:lineRule="atLeast"/>
              <w:jc w:val="center"/>
              <w:rPr>
                <w:rFonts w:ascii="Times New Roman"/>
                <w:color w:val="000000"/>
                <w:kern w:val="0"/>
                <w:sz w:val="28"/>
                <w:szCs w:val="28"/>
              </w:rPr>
            </w:pPr>
            <w:r w:rsidRPr="005D6E25">
              <w:rPr>
                <w:rFonts w:ascii="Times New Roman"/>
                <w:color w:val="000000"/>
                <w:kern w:val="0"/>
                <w:sz w:val="28"/>
                <w:szCs w:val="28"/>
              </w:rPr>
              <w:t>100/5</w:t>
            </w:r>
          </w:p>
        </w:tc>
        <w:tc>
          <w:tcPr>
            <w:tcW w:w="0" w:type="auto"/>
            <w:shd w:val="clear" w:color="auto" w:fill="auto"/>
            <w:vAlign w:val="center"/>
          </w:tcPr>
          <w:p w14:paraId="1F69DA7B" w14:textId="77777777" w:rsidR="00306F1D" w:rsidRPr="005D6E25" w:rsidRDefault="00306F1D" w:rsidP="00306F1D">
            <w:pPr>
              <w:widowControl/>
              <w:spacing w:line="0" w:lineRule="atLeast"/>
              <w:rPr>
                <w:rFonts w:ascii="Times New Roman"/>
                <w:color w:val="000000"/>
                <w:spacing w:val="-10"/>
                <w:kern w:val="0"/>
                <w:sz w:val="28"/>
                <w:szCs w:val="28"/>
              </w:rPr>
            </w:pPr>
            <w:r w:rsidRPr="005D6E25">
              <w:rPr>
                <w:rFonts w:ascii="Times New Roman"/>
                <w:color w:val="000000"/>
                <w:spacing w:val="-10"/>
                <w:kern w:val="0"/>
                <w:sz w:val="28"/>
                <w:szCs w:val="28"/>
              </w:rPr>
              <w:t>市政府辦理「嘉義市污水下水道系統及污水處理廠第一期新建工程設計及監造委託技術服務案」採購決標予式新公司。</w:t>
            </w:r>
          </w:p>
        </w:tc>
      </w:tr>
      <w:tr w:rsidR="00306F1D" w:rsidRPr="005D6E25" w14:paraId="431100B2" w14:textId="77777777" w:rsidTr="00306F1D">
        <w:tc>
          <w:tcPr>
            <w:tcW w:w="0" w:type="auto"/>
            <w:shd w:val="clear" w:color="auto" w:fill="auto"/>
            <w:vAlign w:val="center"/>
          </w:tcPr>
          <w:p w14:paraId="0A0F3F7C" w14:textId="77777777" w:rsidR="00306F1D" w:rsidRPr="005D6E25" w:rsidRDefault="00306F1D" w:rsidP="00416D4B">
            <w:pPr>
              <w:widowControl/>
              <w:spacing w:line="0" w:lineRule="atLeast"/>
              <w:jc w:val="center"/>
              <w:rPr>
                <w:rFonts w:ascii="Times New Roman"/>
                <w:color w:val="000000"/>
                <w:kern w:val="0"/>
                <w:sz w:val="28"/>
                <w:szCs w:val="28"/>
              </w:rPr>
            </w:pPr>
            <w:r w:rsidRPr="005D6E25">
              <w:rPr>
                <w:rFonts w:ascii="Times New Roman"/>
                <w:color w:val="000000"/>
                <w:kern w:val="0"/>
                <w:sz w:val="28"/>
                <w:szCs w:val="28"/>
              </w:rPr>
              <w:t>100/11</w:t>
            </w:r>
          </w:p>
        </w:tc>
        <w:tc>
          <w:tcPr>
            <w:tcW w:w="0" w:type="auto"/>
            <w:shd w:val="clear" w:color="auto" w:fill="auto"/>
            <w:vAlign w:val="center"/>
          </w:tcPr>
          <w:p w14:paraId="06032E39" w14:textId="77777777" w:rsidR="00306F1D" w:rsidRPr="005D6E25" w:rsidRDefault="00306F1D" w:rsidP="00306F1D">
            <w:pPr>
              <w:widowControl/>
              <w:spacing w:line="0" w:lineRule="atLeast"/>
              <w:rPr>
                <w:rFonts w:ascii="Times New Roman"/>
                <w:color w:val="000000"/>
                <w:spacing w:val="-10"/>
                <w:kern w:val="0"/>
                <w:sz w:val="28"/>
                <w:szCs w:val="28"/>
              </w:rPr>
            </w:pPr>
            <w:r w:rsidRPr="005D6E25">
              <w:rPr>
                <w:rFonts w:ascii="Times New Roman"/>
                <w:color w:val="000000"/>
                <w:spacing w:val="-10"/>
                <w:kern w:val="0"/>
                <w:sz w:val="28"/>
                <w:szCs w:val="28"/>
              </w:rPr>
              <w:t>行政院公共工程委員會對於市政府辦理「嘉義市污水下水道系統及污水處理廠第一期新建工程設計及監造委託技術服務案」採購申訴審議判斷結果。</w:t>
            </w:r>
          </w:p>
        </w:tc>
      </w:tr>
      <w:tr w:rsidR="00306F1D" w:rsidRPr="005D6E25" w14:paraId="01CC0A62" w14:textId="77777777" w:rsidTr="00306F1D">
        <w:tc>
          <w:tcPr>
            <w:tcW w:w="0" w:type="auto"/>
            <w:shd w:val="clear" w:color="auto" w:fill="auto"/>
            <w:vAlign w:val="center"/>
          </w:tcPr>
          <w:p w14:paraId="7E548B25" w14:textId="77777777" w:rsidR="00306F1D" w:rsidRPr="005D6E25" w:rsidRDefault="00306F1D" w:rsidP="00416D4B">
            <w:pPr>
              <w:widowControl/>
              <w:spacing w:line="0" w:lineRule="atLeast"/>
              <w:jc w:val="center"/>
              <w:rPr>
                <w:rFonts w:ascii="Times New Roman"/>
                <w:color w:val="000000"/>
                <w:kern w:val="0"/>
                <w:sz w:val="28"/>
                <w:szCs w:val="28"/>
              </w:rPr>
            </w:pPr>
            <w:r w:rsidRPr="005D6E25">
              <w:rPr>
                <w:rFonts w:ascii="Times New Roman"/>
                <w:color w:val="000000"/>
                <w:kern w:val="0"/>
                <w:sz w:val="28"/>
                <w:szCs w:val="28"/>
              </w:rPr>
              <w:t>102/9</w:t>
            </w:r>
          </w:p>
        </w:tc>
        <w:tc>
          <w:tcPr>
            <w:tcW w:w="0" w:type="auto"/>
            <w:shd w:val="clear" w:color="auto" w:fill="auto"/>
            <w:vAlign w:val="center"/>
          </w:tcPr>
          <w:p w14:paraId="0C6B0C85" w14:textId="77777777" w:rsidR="00306F1D" w:rsidRPr="005D6E25" w:rsidRDefault="00306F1D" w:rsidP="00306F1D">
            <w:pPr>
              <w:widowControl/>
              <w:spacing w:line="0" w:lineRule="atLeast"/>
              <w:rPr>
                <w:rFonts w:ascii="Times New Roman"/>
                <w:color w:val="000000"/>
                <w:spacing w:val="-10"/>
                <w:kern w:val="0"/>
                <w:sz w:val="28"/>
                <w:szCs w:val="28"/>
              </w:rPr>
            </w:pPr>
            <w:r w:rsidRPr="005D6E25">
              <w:rPr>
                <w:rFonts w:ascii="Times New Roman"/>
                <w:color w:val="000000"/>
                <w:spacing w:val="-10"/>
                <w:kern w:val="0"/>
                <w:sz w:val="28"/>
                <w:szCs w:val="28"/>
              </w:rPr>
              <w:t>最高行政法院判決式新公司上訴行政院公共工程委員會對於市政府辦理「嘉義市污水下水道系統及污水處理廠第一期新建工程設計及監造委託技術服務案」採購申訴審議判斷結果。</w:t>
            </w:r>
          </w:p>
        </w:tc>
      </w:tr>
      <w:tr w:rsidR="00306F1D" w:rsidRPr="005D6E25" w14:paraId="19D581A0" w14:textId="77777777" w:rsidTr="00306F1D">
        <w:tc>
          <w:tcPr>
            <w:tcW w:w="0" w:type="auto"/>
            <w:shd w:val="clear" w:color="auto" w:fill="auto"/>
            <w:vAlign w:val="center"/>
            <w:hideMark/>
          </w:tcPr>
          <w:p w14:paraId="0BB710B2" w14:textId="77777777" w:rsidR="00306F1D" w:rsidRPr="005D6E25" w:rsidRDefault="00306F1D" w:rsidP="00416D4B">
            <w:pPr>
              <w:widowControl/>
              <w:spacing w:line="0" w:lineRule="atLeast"/>
              <w:jc w:val="center"/>
              <w:rPr>
                <w:rFonts w:ascii="Times New Roman"/>
                <w:color w:val="000000"/>
                <w:kern w:val="0"/>
                <w:sz w:val="28"/>
                <w:szCs w:val="28"/>
              </w:rPr>
            </w:pPr>
            <w:r w:rsidRPr="005D6E25">
              <w:rPr>
                <w:rFonts w:ascii="Times New Roman"/>
                <w:color w:val="000000"/>
                <w:kern w:val="0"/>
                <w:sz w:val="28"/>
                <w:szCs w:val="28"/>
              </w:rPr>
              <w:t>103/10</w:t>
            </w:r>
          </w:p>
        </w:tc>
        <w:tc>
          <w:tcPr>
            <w:tcW w:w="0" w:type="auto"/>
            <w:shd w:val="clear" w:color="auto" w:fill="auto"/>
            <w:vAlign w:val="center"/>
            <w:hideMark/>
          </w:tcPr>
          <w:p w14:paraId="09082DE6" w14:textId="77777777" w:rsidR="00306F1D" w:rsidRPr="005D6E25" w:rsidRDefault="00306F1D" w:rsidP="00306F1D">
            <w:pPr>
              <w:widowControl/>
              <w:spacing w:line="0" w:lineRule="atLeast"/>
              <w:rPr>
                <w:rFonts w:ascii="Times New Roman"/>
                <w:color w:val="000000"/>
                <w:spacing w:val="-10"/>
                <w:kern w:val="0"/>
                <w:sz w:val="28"/>
                <w:szCs w:val="28"/>
              </w:rPr>
            </w:pPr>
            <w:r w:rsidRPr="005D6E25">
              <w:rPr>
                <w:rFonts w:ascii="Times New Roman"/>
                <w:color w:val="000000"/>
                <w:spacing w:val="-10"/>
                <w:kern w:val="0"/>
                <w:sz w:val="28"/>
                <w:szCs w:val="28"/>
              </w:rPr>
              <w:t>嘉義市污水下水道系統第一期工程設計及監造委託技術服務採購案決標予亞新公司。</w:t>
            </w:r>
          </w:p>
        </w:tc>
      </w:tr>
      <w:tr w:rsidR="00306F1D" w:rsidRPr="005D6E25" w14:paraId="1F23DB3B" w14:textId="77777777" w:rsidTr="00306F1D">
        <w:tc>
          <w:tcPr>
            <w:tcW w:w="0" w:type="auto"/>
            <w:shd w:val="clear" w:color="auto" w:fill="auto"/>
            <w:vAlign w:val="center"/>
          </w:tcPr>
          <w:p w14:paraId="2EDAA0BC" w14:textId="77777777" w:rsidR="00306F1D" w:rsidRPr="005D6E25" w:rsidRDefault="00306F1D" w:rsidP="00416D4B">
            <w:pPr>
              <w:widowControl/>
              <w:spacing w:line="0" w:lineRule="atLeast"/>
              <w:jc w:val="center"/>
              <w:rPr>
                <w:rFonts w:ascii="Times New Roman"/>
                <w:color w:val="000000"/>
                <w:kern w:val="0"/>
                <w:sz w:val="28"/>
                <w:szCs w:val="28"/>
              </w:rPr>
            </w:pPr>
            <w:r w:rsidRPr="005D6E25">
              <w:rPr>
                <w:rFonts w:ascii="Times New Roman"/>
                <w:color w:val="000000"/>
                <w:kern w:val="0"/>
                <w:sz w:val="28"/>
                <w:szCs w:val="28"/>
              </w:rPr>
              <w:t>104/5</w:t>
            </w:r>
          </w:p>
        </w:tc>
        <w:tc>
          <w:tcPr>
            <w:tcW w:w="0" w:type="auto"/>
            <w:shd w:val="clear" w:color="auto" w:fill="auto"/>
            <w:vAlign w:val="center"/>
          </w:tcPr>
          <w:p w14:paraId="1455156E" w14:textId="77777777" w:rsidR="00306F1D" w:rsidRPr="005D6E25" w:rsidRDefault="00306F1D" w:rsidP="00306F1D">
            <w:pPr>
              <w:widowControl/>
              <w:spacing w:line="0" w:lineRule="atLeast"/>
              <w:rPr>
                <w:rFonts w:ascii="Times New Roman"/>
                <w:color w:val="000000"/>
                <w:kern w:val="0"/>
                <w:sz w:val="28"/>
                <w:szCs w:val="28"/>
              </w:rPr>
            </w:pPr>
            <w:r w:rsidRPr="005D6E25">
              <w:rPr>
                <w:rFonts w:ascii="Times New Roman"/>
                <w:color w:val="000000"/>
                <w:kern w:val="0"/>
                <w:sz w:val="28"/>
                <w:szCs w:val="28"/>
              </w:rPr>
              <w:t>亞新公司提出「嘉義市污水下水道系統工程第一期管線及用戶接管工程基本設計報告書」。</w:t>
            </w:r>
          </w:p>
        </w:tc>
      </w:tr>
      <w:tr w:rsidR="00306F1D" w:rsidRPr="005D6E25" w14:paraId="53F4EAFC" w14:textId="77777777" w:rsidTr="00306F1D">
        <w:tc>
          <w:tcPr>
            <w:tcW w:w="0" w:type="auto"/>
            <w:shd w:val="clear" w:color="auto" w:fill="auto"/>
            <w:vAlign w:val="center"/>
            <w:hideMark/>
          </w:tcPr>
          <w:p w14:paraId="3D9E17BD" w14:textId="77777777" w:rsidR="00306F1D" w:rsidRPr="005D6E25" w:rsidRDefault="00306F1D" w:rsidP="00416D4B">
            <w:pPr>
              <w:widowControl/>
              <w:spacing w:line="0" w:lineRule="atLeast"/>
              <w:jc w:val="center"/>
              <w:rPr>
                <w:rFonts w:ascii="Times New Roman"/>
                <w:color w:val="000000"/>
                <w:kern w:val="0"/>
                <w:sz w:val="28"/>
                <w:szCs w:val="28"/>
              </w:rPr>
            </w:pPr>
            <w:r w:rsidRPr="005D6E25">
              <w:rPr>
                <w:rFonts w:ascii="Times New Roman"/>
                <w:color w:val="000000"/>
                <w:kern w:val="0"/>
                <w:sz w:val="28"/>
                <w:szCs w:val="28"/>
              </w:rPr>
              <w:t>105/4</w:t>
            </w:r>
          </w:p>
        </w:tc>
        <w:tc>
          <w:tcPr>
            <w:tcW w:w="0" w:type="auto"/>
            <w:shd w:val="clear" w:color="auto" w:fill="auto"/>
            <w:vAlign w:val="center"/>
            <w:hideMark/>
          </w:tcPr>
          <w:p w14:paraId="75017510" w14:textId="77777777" w:rsidR="00306F1D" w:rsidRPr="005D6E25" w:rsidRDefault="00306F1D" w:rsidP="00306F1D">
            <w:pPr>
              <w:widowControl/>
              <w:spacing w:line="0" w:lineRule="atLeast"/>
              <w:rPr>
                <w:rFonts w:ascii="Times New Roman"/>
                <w:color w:val="000000"/>
                <w:spacing w:val="-10"/>
                <w:kern w:val="0"/>
                <w:sz w:val="28"/>
                <w:szCs w:val="28"/>
              </w:rPr>
            </w:pPr>
            <w:r w:rsidRPr="005D6E25">
              <w:rPr>
                <w:rFonts w:ascii="Times New Roman"/>
                <w:color w:val="000000"/>
                <w:spacing w:val="-10"/>
                <w:kern w:val="0"/>
                <w:sz w:val="28"/>
                <w:szCs w:val="28"/>
              </w:rPr>
              <w:t>市政府核定「嘉義市污水下水道系統工程第一期管線及用戶接管工程基本設計報告書」。</w:t>
            </w:r>
          </w:p>
        </w:tc>
      </w:tr>
      <w:tr w:rsidR="00306F1D" w:rsidRPr="005D6E25" w14:paraId="15897994" w14:textId="77777777" w:rsidTr="00306F1D">
        <w:tc>
          <w:tcPr>
            <w:tcW w:w="0" w:type="auto"/>
            <w:shd w:val="clear" w:color="auto" w:fill="auto"/>
            <w:vAlign w:val="center"/>
            <w:hideMark/>
          </w:tcPr>
          <w:p w14:paraId="75E7AF45" w14:textId="77777777" w:rsidR="00306F1D" w:rsidRPr="005D6E25" w:rsidRDefault="00306F1D" w:rsidP="00416D4B">
            <w:pPr>
              <w:widowControl/>
              <w:spacing w:line="0" w:lineRule="atLeast"/>
              <w:jc w:val="center"/>
              <w:rPr>
                <w:rFonts w:ascii="Times New Roman"/>
                <w:color w:val="000000"/>
                <w:kern w:val="0"/>
                <w:sz w:val="28"/>
                <w:szCs w:val="28"/>
              </w:rPr>
            </w:pPr>
            <w:r w:rsidRPr="005D6E25">
              <w:rPr>
                <w:rFonts w:ascii="Times New Roman"/>
                <w:color w:val="000000"/>
                <w:kern w:val="0"/>
                <w:sz w:val="28"/>
                <w:szCs w:val="28"/>
              </w:rPr>
              <w:t>105/5</w:t>
            </w:r>
          </w:p>
        </w:tc>
        <w:tc>
          <w:tcPr>
            <w:tcW w:w="0" w:type="auto"/>
            <w:shd w:val="clear" w:color="auto" w:fill="auto"/>
            <w:vAlign w:val="center"/>
            <w:hideMark/>
          </w:tcPr>
          <w:p w14:paraId="543BCF38" w14:textId="77777777" w:rsidR="00306F1D" w:rsidRPr="005D6E25" w:rsidRDefault="00306F1D" w:rsidP="00306F1D">
            <w:pPr>
              <w:widowControl/>
              <w:spacing w:line="0" w:lineRule="atLeast"/>
              <w:rPr>
                <w:rFonts w:ascii="Times New Roman"/>
                <w:color w:val="000000"/>
                <w:kern w:val="0"/>
                <w:sz w:val="28"/>
                <w:szCs w:val="28"/>
              </w:rPr>
            </w:pPr>
            <w:r w:rsidRPr="005D6E25">
              <w:rPr>
                <w:rFonts w:ascii="Times New Roman"/>
                <w:color w:val="000000"/>
                <w:kern w:val="0"/>
                <w:sz w:val="28"/>
                <w:szCs w:val="28"/>
              </w:rPr>
              <w:t>內政部核定「嘉義市污水下水道系統工程第一期修正實施計畫」。</w:t>
            </w:r>
          </w:p>
        </w:tc>
      </w:tr>
      <w:tr w:rsidR="00306F1D" w:rsidRPr="005D6E25" w14:paraId="1169403B" w14:textId="77777777" w:rsidTr="00306F1D">
        <w:tc>
          <w:tcPr>
            <w:tcW w:w="0" w:type="auto"/>
            <w:shd w:val="clear" w:color="auto" w:fill="auto"/>
            <w:vAlign w:val="center"/>
            <w:hideMark/>
          </w:tcPr>
          <w:p w14:paraId="5609DB43" w14:textId="77777777" w:rsidR="00306F1D" w:rsidRPr="005D6E25" w:rsidRDefault="00306F1D" w:rsidP="00416D4B">
            <w:pPr>
              <w:widowControl/>
              <w:spacing w:line="0" w:lineRule="atLeast"/>
              <w:jc w:val="center"/>
              <w:rPr>
                <w:rFonts w:ascii="Times New Roman"/>
                <w:color w:val="000000"/>
                <w:kern w:val="0"/>
                <w:sz w:val="28"/>
                <w:szCs w:val="28"/>
              </w:rPr>
            </w:pPr>
            <w:r w:rsidRPr="005D6E25">
              <w:rPr>
                <w:rFonts w:ascii="Times New Roman"/>
                <w:color w:val="000000"/>
                <w:kern w:val="0"/>
                <w:sz w:val="28"/>
                <w:szCs w:val="28"/>
              </w:rPr>
              <w:t>105/7</w:t>
            </w:r>
          </w:p>
        </w:tc>
        <w:tc>
          <w:tcPr>
            <w:tcW w:w="0" w:type="auto"/>
            <w:shd w:val="clear" w:color="auto" w:fill="auto"/>
            <w:vAlign w:val="center"/>
            <w:hideMark/>
          </w:tcPr>
          <w:p w14:paraId="532D7188" w14:textId="77777777" w:rsidR="00306F1D" w:rsidRPr="005D6E25" w:rsidRDefault="00306F1D" w:rsidP="00306F1D">
            <w:pPr>
              <w:widowControl/>
              <w:spacing w:line="0" w:lineRule="atLeast"/>
              <w:rPr>
                <w:rFonts w:ascii="Times New Roman"/>
                <w:color w:val="000000"/>
                <w:kern w:val="0"/>
                <w:sz w:val="28"/>
                <w:szCs w:val="28"/>
              </w:rPr>
            </w:pPr>
            <w:r w:rsidRPr="005D6E25">
              <w:rPr>
                <w:rFonts w:ascii="Times New Roman"/>
                <w:color w:val="000000"/>
                <w:kern w:val="0"/>
                <w:sz w:val="28"/>
                <w:szCs w:val="28"/>
              </w:rPr>
              <w:t>內政部營建署核定「嘉義市污水系統第一期</w:t>
            </w:r>
            <w:r w:rsidRPr="005D6E25">
              <w:rPr>
                <w:rFonts w:ascii="Times New Roman"/>
                <w:color w:val="000000"/>
                <w:kern w:val="0"/>
                <w:sz w:val="28"/>
                <w:szCs w:val="28"/>
              </w:rPr>
              <w:t>-</w:t>
            </w:r>
            <w:r w:rsidRPr="005D6E25">
              <w:rPr>
                <w:rFonts w:ascii="Times New Roman"/>
                <w:color w:val="000000"/>
                <w:kern w:val="0"/>
                <w:sz w:val="28"/>
                <w:szCs w:val="28"/>
              </w:rPr>
              <w:t>污水處理廠工程基本設計報告書」。</w:t>
            </w:r>
          </w:p>
        </w:tc>
      </w:tr>
      <w:tr w:rsidR="00306F1D" w:rsidRPr="005D6E25" w14:paraId="0CB45723" w14:textId="77777777" w:rsidTr="00306F1D">
        <w:tc>
          <w:tcPr>
            <w:tcW w:w="0" w:type="auto"/>
            <w:shd w:val="clear" w:color="auto" w:fill="auto"/>
            <w:vAlign w:val="center"/>
            <w:hideMark/>
          </w:tcPr>
          <w:p w14:paraId="0DD1D866" w14:textId="77777777" w:rsidR="00306F1D" w:rsidRPr="005D6E25" w:rsidRDefault="00306F1D" w:rsidP="00416D4B">
            <w:pPr>
              <w:widowControl/>
              <w:spacing w:line="0" w:lineRule="atLeast"/>
              <w:jc w:val="center"/>
              <w:rPr>
                <w:rFonts w:ascii="Times New Roman"/>
                <w:color w:val="000000"/>
                <w:kern w:val="0"/>
                <w:sz w:val="28"/>
                <w:szCs w:val="28"/>
              </w:rPr>
            </w:pPr>
            <w:r w:rsidRPr="005D6E25">
              <w:rPr>
                <w:rFonts w:ascii="Times New Roman"/>
                <w:color w:val="000000"/>
                <w:kern w:val="0"/>
                <w:sz w:val="28"/>
                <w:szCs w:val="28"/>
              </w:rPr>
              <w:t>105/7</w:t>
            </w:r>
          </w:p>
        </w:tc>
        <w:tc>
          <w:tcPr>
            <w:tcW w:w="0" w:type="auto"/>
            <w:shd w:val="clear" w:color="auto" w:fill="auto"/>
            <w:vAlign w:val="center"/>
            <w:hideMark/>
          </w:tcPr>
          <w:p w14:paraId="4667870A" w14:textId="77777777" w:rsidR="00306F1D" w:rsidRPr="005D6E25" w:rsidRDefault="00306F1D" w:rsidP="00306F1D">
            <w:pPr>
              <w:widowControl/>
              <w:spacing w:line="0" w:lineRule="atLeast"/>
              <w:rPr>
                <w:rFonts w:ascii="Times New Roman"/>
                <w:color w:val="000000"/>
                <w:kern w:val="0"/>
                <w:sz w:val="28"/>
                <w:szCs w:val="28"/>
              </w:rPr>
            </w:pPr>
            <w:r w:rsidRPr="005D6E25">
              <w:rPr>
                <w:rFonts w:ascii="Times New Roman"/>
                <w:color w:val="000000"/>
                <w:kern w:val="0"/>
                <w:sz w:val="28"/>
                <w:szCs w:val="28"/>
              </w:rPr>
              <w:t>嘉義市污水系統第一期</w:t>
            </w:r>
            <w:r w:rsidRPr="005D6E25">
              <w:rPr>
                <w:rFonts w:ascii="Times New Roman"/>
                <w:color w:val="000000"/>
                <w:kern w:val="0"/>
                <w:sz w:val="28"/>
                <w:szCs w:val="28"/>
              </w:rPr>
              <w:t>-</w:t>
            </w:r>
            <w:r w:rsidRPr="005D6E25">
              <w:rPr>
                <w:rFonts w:ascii="Times New Roman"/>
                <w:color w:val="000000"/>
                <w:kern w:val="0"/>
                <w:sz w:val="28"/>
                <w:szCs w:val="28"/>
              </w:rPr>
              <w:t>管線第</w:t>
            </w:r>
            <w:r w:rsidRPr="005D6E25">
              <w:rPr>
                <w:rFonts w:ascii="Times New Roman"/>
                <w:color w:val="000000"/>
                <w:kern w:val="0"/>
                <w:sz w:val="28"/>
                <w:szCs w:val="28"/>
              </w:rPr>
              <w:t>1</w:t>
            </w:r>
            <w:r w:rsidRPr="005D6E25">
              <w:rPr>
                <w:rFonts w:ascii="Times New Roman"/>
                <w:color w:val="000000"/>
                <w:kern w:val="0"/>
                <w:sz w:val="28"/>
                <w:szCs w:val="28"/>
              </w:rPr>
              <w:t>標工程細部設計完成。</w:t>
            </w:r>
          </w:p>
        </w:tc>
      </w:tr>
      <w:tr w:rsidR="00306F1D" w:rsidRPr="005D6E25" w14:paraId="34DCF5F2" w14:textId="77777777" w:rsidTr="00306F1D">
        <w:tc>
          <w:tcPr>
            <w:tcW w:w="0" w:type="auto"/>
            <w:shd w:val="clear" w:color="auto" w:fill="auto"/>
            <w:vAlign w:val="center"/>
          </w:tcPr>
          <w:p w14:paraId="7D7F9EA5" w14:textId="77777777" w:rsidR="00306F1D" w:rsidRPr="005D6E25" w:rsidRDefault="00306F1D" w:rsidP="00416D4B">
            <w:pPr>
              <w:widowControl/>
              <w:spacing w:line="0" w:lineRule="atLeast"/>
              <w:jc w:val="center"/>
              <w:rPr>
                <w:rFonts w:ascii="Times New Roman"/>
                <w:color w:val="000000"/>
                <w:kern w:val="0"/>
                <w:sz w:val="28"/>
                <w:szCs w:val="28"/>
              </w:rPr>
            </w:pPr>
            <w:r w:rsidRPr="005D6E25">
              <w:rPr>
                <w:rFonts w:ascii="Times New Roman"/>
                <w:color w:val="000000"/>
                <w:kern w:val="0"/>
                <w:sz w:val="28"/>
                <w:szCs w:val="28"/>
              </w:rPr>
              <w:t>105/10</w:t>
            </w:r>
          </w:p>
        </w:tc>
        <w:tc>
          <w:tcPr>
            <w:tcW w:w="0" w:type="auto"/>
            <w:shd w:val="clear" w:color="auto" w:fill="auto"/>
            <w:vAlign w:val="center"/>
          </w:tcPr>
          <w:p w14:paraId="23F62457" w14:textId="77777777" w:rsidR="00306F1D" w:rsidRPr="005D6E25" w:rsidRDefault="00306F1D" w:rsidP="00306F1D">
            <w:pPr>
              <w:widowControl/>
              <w:spacing w:line="0" w:lineRule="atLeast"/>
              <w:rPr>
                <w:rFonts w:ascii="Times New Roman"/>
                <w:color w:val="000000"/>
                <w:kern w:val="0"/>
                <w:sz w:val="28"/>
                <w:szCs w:val="28"/>
              </w:rPr>
            </w:pPr>
            <w:r w:rsidRPr="005D6E25">
              <w:rPr>
                <w:rFonts w:ascii="Times New Roman"/>
                <w:color w:val="000000"/>
                <w:kern w:val="0"/>
                <w:sz w:val="28"/>
                <w:szCs w:val="28"/>
              </w:rPr>
              <w:t>嘉義市污水系統第一期</w:t>
            </w:r>
            <w:r w:rsidRPr="005D6E25">
              <w:rPr>
                <w:rFonts w:ascii="Times New Roman"/>
                <w:color w:val="000000"/>
                <w:kern w:val="0"/>
                <w:sz w:val="28"/>
                <w:szCs w:val="28"/>
              </w:rPr>
              <w:t>-</w:t>
            </w:r>
            <w:r w:rsidRPr="005D6E25">
              <w:rPr>
                <w:rFonts w:ascii="Times New Roman"/>
                <w:color w:val="000000"/>
                <w:kern w:val="0"/>
                <w:sz w:val="28"/>
                <w:szCs w:val="28"/>
              </w:rPr>
              <w:t>管線第</w:t>
            </w:r>
            <w:r w:rsidRPr="005D6E25">
              <w:rPr>
                <w:rFonts w:ascii="Times New Roman"/>
                <w:color w:val="000000"/>
                <w:kern w:val="0"/>
                <w:sz w:val="28"/>
                <w:szCs w:val="28"/>
              </w:rPr>
              <w:t>1</w:t>
            </w:r>
            <w:r w:rsidRPr="005D6E25">
              <w:rPr>
                <w:rFonts w:ascii="Times New Roman"/>
                <w:color w:val="000000"/>
                <w:kern w:val="0"/>
                <w:sz w:val="28"/>
                <w:szCs w:val="28"/>
              </w:rPr>
              <w:t>標工程決標。</w:t>
            </w:r>
          </w:p>
        </w:tc>
      </w:tr>
      <w:tr w:rsidR="00306F1D" w:rsidRPr="005D6E25" w14:paraId="08CEDCC6" w14:textId="77777777" w:rsidTr="00306F1D">
        <w:tc>
          <w:tcPr>
            <w:tcW w:w="0" w:type="auto"/>
            <w:shd w:val="clear" w:color="auto" w:fill="auto"/>
            <w:vAlign w:val="center"/>
          </w:tcPr>
          <w:p w14:paraId="1BD424AD" w14:textId="77777777" w:rsidR="00306F1D" w:rsidRPr="005D6E25" w:rsidRDefault="00306F1D" w:rsidP="00416D4B">
            <w:pPr>
              <w:widowControl/>
              <w:spacing w:line="0" w:lineRule="atLeast"/>
              <w:jc w:val="center"/>
              <w:rPr>
                <w:rFonts w:ascii="Times New Roman"/>
                <w:color w:val="000000"/>
                <w:kern w:val="0"/>
                <w:sz w:val="28"/>
                <w:szCs w:val="28"/>
              </w:rPr>
            </w:pPr>
            <w:r w:rsidRPr="005D6E25">
              <w:rPr>
                <w:rFonts w:ascii="Times New Roman"/>
                <w:color w:val="000000"/>
                <w:kern w:val="0"/>
                <w:sz w:val="28"/>
                <w:szCs w:val="28"/>
              </w:rPr>
              <w:t>105/10</w:t>
            </w:r>
          </w:p>
        </w:tc>
        <w:tc>
          <w:tcPr>
            <w:tcW w:w="0" w:type="auto"/>
            <w:shd w:val="clear" w:color="auto" w:fill="auto"/>
            <w:vAlign w:val="center"/>
          </w:tcPr>
          <w:p w14:paraId="348FB992" w14:textId="77777777" w:rsidR="00306F1D" w:rsidRPr="005D6E25" w:rsidRDefault="00306F1D" w:rsidP="00306F1D">
            <w:pPr>
              <w:widowControl/>
              <w:spacing w:line="0" w:lineRule="atLeast"/>
              <w:rPr>
                <w:rFonts w:ascii="Times New Roman"/>
                <w:color w:val="000000"/>
                <w:kern w:val="0"/>
                <w:sz w:val="28"/>
                <w:szCs w:val="28"/>
              </w:rPr>
            </w:pPr>
            <w:r w:rsidRPr="005D6E25">
              <w:rPr>
                <w:rFonts w:ascii="Times New Roman"/>
                <w:color w:val="000000"/>
                <w:kern w:val="0"/>
                <w:sz w:val="28"/>
                <w:szCs w:val="28"/>
              </w:rPr>
              <w:t>亞新公司提出嘉義市污水系統第一期</w:t>
            </w:r>
            <w:r w:rsidRPr="005D6E25">
              <w:rPr>
                <w:rFonts w:ascii="Times New Roman"/>
                <w:color w:val="000000"/>
                <w:kern w:val="0"/>
                <w:sz w:val="28"/>
                <w:szCs w:val="28"/>
              </w:rPr>
              <w:t>-</w:t>
            </w:r>
            <w:r w:rsidRPr="005D6E25">
              <w:rPr>
                <w:rFonts w:ascii="Times New Roman"/>
                <w:color w:val="000000"/>
                <w:kern w:val="0"/>
                <w:sz w:val="28"/>
                <w:szCs w:val="28"/>
              </w:rPr>
              <w:t>分支管網及用戶接管第</w:t>
            </w:r>
            <w:r w:rsidRPr="005D6E25">
              <w:rPr>
                <w:rFonts w:ascii="Times New Roman"/>
                <w:color w:val="000000"/>
                <w:kern w:val="0"/>
                <w:sz w:val="28"/>
                <w:szCs w:val="28"/>
              </w:rPr>
              <w:t>1</w:t>
            </w:r>
            <w:r w:rsidRPr="005D6E25">
              <w:rPr>
                <w:rFonts w:ascii="Times New Roman"/>
                <w:color w:val="000000"/>
                <w:kern w:val="0"/>
                <w:sz w:val="28"/>
                <w:szCs w:val="28"/>
              </w:rPr>
              <w:t>標工程細部設計報告書。</w:t>
            </w:r>
          </w:p>
        </w:tc>
      </w:tr>
      <w:tr w:rsidR="00306F1D" w:rsidRPr="005D6E25" w14:paraId="270ECF4B" w14:textId="77777777" w:rsidTr="00306F1D">
        <w:tc>
          <w:tcPr>
            <w:tcW w:w="0" w:type="auto"/>
            <w:shd w:val="clear" w:color="auto" w:fill="auto"/>
            <w:vAlign w:val="center"/>
          </w:tcPr>
          <w:p w14:paraId="02F85D64" w14:textId="77777777" w:rsidR="00306F1D" w:rsidRPr="005D6E25" w:rsidRDefault="00306F1D" w:rsidP="00416D4B">
            <w:pPr>
              <w:widowControl/>
              <w:spacing w:line="0" w:lineRule="atLeast"/>
              <w:jc w:val="center"/>
              <w:rPr>
                <w:rFonts w:ascii="Times New Roman"/>
                <w:color w:val="000000"/>
                <w:kern w:val="0"/>
                <w:sz w:val="28"/>
                <w:szCs w:val="28"/>
              </w:rPr>
            </w:pPr>
            <w:r w:rsidRPr="005D6E25">
              <w:rPr>
                <w:rFonts w:ascii="Times New Roman"/>
                <w:color w:val="000000"/>
                <w:kern w:val="0"/>
                <w:sz w:val="28"/>
                <w:szCs w:val="28"/>
              </w:rPr>
              <w:t>105/11</w:t>
            </w:r>
          </w:p>
        </w:tc>
        <w:tc>
          <w:tcPr>
            <w:tcW w:w="0" w:type="auto"/>
            <w:shd w:val="clear" w:color="auto" w:fill="auto"/>
            <w:vAlign w:val="center"/>
          </w:tcPr>
          <w:p w14:paraId="0D23876B" w14:textId="77777777" w:rsidR="00306F1D" w:rsidRPr="005D6E25" w:rsidRDefault="00306F1D" w:rsidP="00306F1D">
            <w:pPr>
              <w:widowControl/>
              <w:spacing w:line="0" w:lineRule="atLeast"/>
              <w:rPr>
                <w:rFonts w:ascii="Times New Roman"/>
                <w:color w:val="000000"/>
                <w:kern w:val="0"/>
                <w:sz w:val="28"/>
                <w:szCs w:val="28"/>
              </w:rPr>
            </w:pPr>
            <w:r w:rsidRPr="005D6E25">
              <w:rPr>
                <w:rFonts w:ascii="Times New Roman"/>
                <w:color w:val="000000"/>
                <w:kern w:val="0"/>
                <w:sz w:val="28"/>
                <w:szCs w:val="28"/>
              </w:rPr>
              <w:t>嘉義市污水系統第一期</w:t>
            </w:r>
            <w:r w:rsidRPr="005D6E25">
              <w:rPr>
                <w:rFonts w:ascii="Times New Roman"/>
                <w:color w:val="000000"/>
                <w:kern w:val="0"/>
                <w:sz w:val="28"/>
                <w:szCs w:val="28"/>
              </w:rPr>
              <w:t>-</w:t>
            </w:r>
            <w:r w:rsidRPr="005D6E25">
              <w:rPr>
                <w:rFonts w:ascii="Times New Roman"/>
                <w:color w:val="000000"/>
                <w:kern w:val="0"/>
                <w:sz w:val="28"/>
                <w:szCs w:val="28"/>
              </w:rPr>
              <w:t>管線第</w:t>
            </w:r>
            <w:r w:rsidRPr="005D6E25">
              <w:rPr>
                <w:rFonts w:ascii="Times New Roman"/>
                <w:color w:val="000000"/>
                <w:kern w:val="0"/>
                <w:sz w:val="28"/>
                <w:szCs w:val="28"/>
              </w:rPr>
              <w:t>1</w:t>
            </w:r>
            <w:r w:rsidRPr="005D6E25">
              <w:rPr>
                <w:rFonts w:ascii="Times New Roman"/>
                <w:color w:val="000000"/>
                <w:kern w:val="0"/>
                <w:sz w:val="28"/>
                <w:szCs w:val="28"/>
              </w:rPr>
              <w:t>標工程工程開工。</w:t>
            </w:r>
          </w:p>
        </w:tc>
      </w:tr>
      <w:tr w:rsidR="00306F1D" w:rsidRPr="005D6E25" w14:paraId="2DD16920" w14:textId="77777777" w:rsidTr="00306F1D">
        <w:tc>
          <w:tcPr>
            <w:tcW w:w="0" w:type="auto"/>
            <w:shd w:val="clear" w:color="auto" w:fill="auto"/>
            <w:vAlign w:val="center"/>
            <w:hideMark/>
          </w:tcPr>
          <w:p w14:paraId="7E333C49" w14:textId="77777777" w:rsidR="00306F1D" w:rsidRPr="005D6E25" w:rsidRDefault="00306F1D" w:rsidP="00416D4B">
            <w:pPr>
              <w:widowControl/>
              <w:spacing w:line="0" w:lineRule="atLeast"/>
              <w:jc w:val="center"/>
              <w:rPr>
                <w:rFonts w:ascii="Times New Roman"/>
                <w:color w:val="000000"/>
                <w:kern w:val="0"/>
                <w:sz w:val="28"/>
                <w:szCs w:val="28"/>
              </w:rPr>
            </w:pPr>
            <w:r w:rsidRPr="005D6E25">
              <w:rPr>
                <w:rFonts w:ascii="Times New Roman"/>
                <w:color w:val="000000"/>
                <w:kern w:val="0"/>
                <w:sz w:val="28"/>
                <w:szCs w:val="28"/>
              </w:rPr>
              <w:t>106/3</w:t>
            </w:r>
          </w:p>
        </w:tc>
        <w:tc>
          <w:tcPr>
            <w:tcW w:w="0" w:type="auto"/>
            <w:shd w:val="clear" w:color="auto" w:fill="auto"/>
            <w:vAlign w:val="center"/>
            <w:hideMark/>
          </w:tcPr>
          <w:p w14:paraId="0E9CBB7D" w14:textId="77777777" w:rsidR="00306F1D" w:rsidRPr="005D6E25" w:rsidRDefault="00306F1D" w:rsidP="00306F1D">
            <w:pPr>
              <w:widowControl/>
              <w:spacing w:line="0" w:lineRule="atLeast"/>
              <w:rPr>
                <w:rFonts w:ascii="Times New Roman"/>
                <w:color w:val="000000"/>
                <w:kern w:val="0"/>
                <w:sz w:val="28"/>
                <w:szCs w:val="28"/>
              </w:rPr>
            </w:pPr>
            <w:r w:rsidRPr="005D6E25">
              <w:rPr>
                <w:rFonts w:ascii="Times New Roman"/>
                <w:color w:val="000000"/>
                <w:kern w:val="0"/>
                <w:sz w:val="28"/>
                <w:szCs w:val="28"/>
              </w:rPr>
              <w:t>嘉義市水資源回收中心第一期統包工程工程決標。</w:t>
            </w:r>
          </w:p>
        </w:tc>
      </w:tr>
      <w:tr w:rsidR="00306F1D" w:rsidRPr="005D6E25" w14:paraId="416D6773" w14:textId="77777777" w:rsidTr="00306F1D">
        <w:tc>
          <w:tcPr>
            <w:tcW w:w="0" w:type="auto"/>
            <w:shd w:val="clear" w:color="auto" w:fill="auto"/>
            <w:vAlign w:val="center"/>
            <w:hideMark/>
          </w:tcPr>
          <w:p w14:paraId="55BACBBD" w14:textId="77777777" w:rsidR="00306F1D" w:rsidRPr="005D6E25" w:rsidRDefault="00306F1D" w:rsidP="00416D4B">
            <w:pPr>
              <w:widowControl/>
              <w:spacing w:line="0" w:lineRule="atLeast"/>
              <w:jc w:val="center"/>
              <w:rPr>
                <w:rFonts w:ascii="Times New Roman"/>
                <w:color w:val="000000"/>
                <w:kern w:val="0"/>
                <w:sz w:val="28"/>
                <w:szCs w:val="28"/>
              </w:rPr>
            </w:pPr>
            <w:r w:rsidRPr="005D6E25">
              <w:rPr>
                <w:rFonts w:ascii="Times New Roman"/>
                <w:color w:val="000000"/>
                <w:kern w:val="0"/>
                <w:sz w:val="28"/>
                <w:szCs w:val="28"/>
              </w:rPr>
              <w:t>106/4</w:t>
            </w:r>
          </w:p>
        </w:tc>
        <w:tc>
          <w:tcPr>
            <w:tcW w:w="0" w:type="auto"/>
            <w:shd w:val="clear" w:color="auto" w:fill="auto"/>
            <w:vAlign w:val="center"/>
            <w:hideMark/>
          </w:tcPr>
          <w:p w14:paraId="7A26E6B3" w14:textId="77777777" w:rsidR="00306F1D" w:rsidRPr="005D6E25" w:rsidRDefault="00306F1D" w:rsidP="00306F1D">
            <w:pPr>
              <w:widowControl/>
              <w:spacing w:line="0" w:lineRule="atLeast"/>
              <w:rPr>
                <w:rFonts w:ascii="Times New Roman"/>
                <w:color w:val="000000"/>
                <w:kern w:val="0"/>
                <w:sz w:val="28"/>
                <w:szCs w:val="28"/>
              </w:rPr>
            </w:pPr>
            <w:r w:rsidRPr="005D6E25">
              <w:rPr>
                <w:rFonts w:ascii="Times New Roman"/>
                <w:color w:val="000000"/>
                <w:kern w:val="0"/>
                <w:sz w:val="28"/>
                <w:szCs w:val="28"/>
              </w:rPr>
              <w:t>嘉義市水資源回收中心第一期統包工程工程開工。</w:t>
            </w:r>
          </w:p>
        </w:tc>
      </w:tr>
      <w:tr w:rsidR="00306F1D" w:rsidRPr="005D6E25" w14:paraId="67320E5D" w14:textId="77777777" w:rsidTr="00306F1D">
        <w:tc>
          <w:tcPr>
            <w:tcW w:w="0" w:type="auto"/>
            <w:shd w:val="clear" w:color="auto" w:fill="auto"/>
            <w:vAlign w:val="center"/>
            <w:hideMark/>
          </w:tcPr>
          <w:p w14:paraId="1D267B86" w14:textId="77777777" w:rsidR="00306F1D" w:rsidRPr="005D6E25" w:rsidRDefault="00306F1D" w:rsidP="00416D4B">
            <w:pPr>
              <w:widowControl/>
              <w:spacing w:line="0" w:lineRule="atLeast"/>
              <w:jc w:val="center"/>
              <w:rPr>
                <w:rFonts w:ascii="Times New Roman"/>
                <w:color w:val="000000"/>
                <w:kern w:val="0"/>
                <w:sz w:val="28"/>
                <w:szCs w:val="28"/>
              </w:rPr>
            </w:pPr>
            <w:r w:rsidRPr="005D6E25">
              <w:rPr>
                <w:rFonts w:ascii="Times New Roman"/>
                <w:color w:val="000000"/>
                <w:kern w:val="0"/>
                <w:sz w:val="28"/>
                <w:szCs w:val="28"/>
              </w:rPr>
              <w:t>106/5</w:t>
            </w:r>
          </w:p>
        </w:tc>
        <w:tc>
          <w:tcPr>
            <w:tcW w:w="0" w:type="auto"/>
            <w:shd w:val="clear" w:color="auto" w:fill="auto"/>
            <w:vAlign w:val="center"/>
            <w:hideMark/>
          </w:tcPr>
          <w:p w14:paraId="685D87DD" w14:textId="77777777" w:rsidR="00306F1D" w:rsidRPr="005D6E25" w:rsidRDefault="00306F1D" w:rsidP="00306F1D">
            <w:pPr>
              <w:widowControl/>
              <w:spacing w:line="0" w:lineRule="atLeast"/>
              <w:rPr>
                <w:rFonts w:ascii="Times New Roman"/>
                <w:color w:val="000000"/>
                <w:kern w:val="0"/>
                <w:sz w:val="28"/>
                <w:szCs w:val="28"/>
              </w:rPr>
            </w:pPr>
            <w:r w:rsidRPr="005D6E25">
              <w:rPr>
                <w:rFonts w:ascii="Times New Roman"/>
                <w:color w:val="000000"/>
                <w:kern w:val="0"/>
                <w:sz w:val="28"/>
                <w:szCs w:val="28"/>
              </w:rPr>
              <w:t>亞新公司提出嘉義市污水系統第一期</w:t>
            </w:r>
            <w:r w:rsidRPr="005D6E25">
              <w:rPr>
                <w:rFonts w:ascii="Times New Roman"/>
                <w:color w:val="000000"/>
                <w:kern w:val="0"/>
                <w:sz w:val="28"/>
                <w:szCs w:val="28"/>
              </w:rPr>
              <w:t>-</w:t>
            </w:r>
            <w:r w:rsidRPr="005D6E25">
              <w:rPr>
                <w:rFonts w:ascii="Times New Roman"/>
                <w:color w:val="000000"/>
                <w:kern w:val="0"/>
                <w:sz w:val="28"/>
                <w:szCs w:val="28"/>
              </w:rPr>
              <w:t>分支管網及用戶接管第</w:t>
            </w:r>
            <w:r w:rsidRPr="005D6E25">
              <w:rPr>
                <w:rFonts w:ascii="Times New Roman"/>
                <w:color w:val="000000"/>
                <w:kern w:val="0"/>
                <w:sz w:val="28"/>
                <w:szCs w:val="28"/>
              </w:rPr>
              <w:t>2</w:t>
            </w:r>
            <w:r w:rsidRPr="005D6E25">
              <w:rPr>
                <w:rFonts w:ascii="Times New Roman"/>
                <w:color w:val="000000"/>
                <w:kern w:val="0"/>
                <w:sz w:val="28"/>
                <w:szCs w:val="28"/>
              </w:rPr>
              <w:t>、</w:t>
            </w:r>
            <w:r w:rsidRPr="005D6E25">
              <w:rPr>
                <w:rFonts w:ascii="Times New Roman"/>
                <w:color w:val="000000"/>
                <w:kern w:val="0"/>
                <w:sz w:val="28"/>
                <w:szCs w:val="28"/>
              </w:rPr>
              <w:t>3</w:t>
            </w:r>
            <w:r w:rsidRPr="005D6E25">
              <w:rPr>
                <w:rFonts w:ascii="Times New Roman"/>
                <w:color w:val="000000"/>
                <w:kern w:val="0"/>
                <w:sz w:val="28"/>
                <w:szCs w:val="28"/>
              </w:rPr>
              <w:t>標工程細部設計報告書。</w:t>
            </w:r>
          </w:p>
        </w:tc>
      </w:tr>
      <w:tr w:rsidR="00306F1D" w:rsidRPr="005D6E25" w14:paraId="6EAF49A3" w14:textId="77777777" w:rsidTr="00306F1D">
        <w:tc>
          <w:tcPr>
            <w:tcW w:w="0" w:type="auto"/>
            <w:shd w:val="clear" w:color="auto" w:fill="auto"/>
            <w:vAlign w:val="center"/>
            <w:hideMark/>
          </w:tcPr>
          <w:p w14:paraId="065DE0E7" w14:textId="77777777" w:rsidR="00306F1D" w:rsidRPr="005D6E25" w:rsidRDefault="00306F1D" w:rsidP="00416D4B">
            <w:pPr>
              <w:widowControl/>
              <w:spacing w:line="0" w:lineRule="atLeast"/>
              <w:jc w:val="center"/>
              <w:rPr>
                <w:rFonts w:ascii="Times New Roman"/>
                <w:color w:val="000000"/>
                <w:kern w:val="0"/>
                <w:sz w:val="28"/>
                <w:szCs w:val="28"/>
              </w:rPr>
            </w:pPr>
            <w:r w:rsidRPr="005D6E25">
              <w:rPr>
                <w:rFonts w:ascii="Times New Roman"/>
                <w:color w:val="000000"/>
                <w:kern w:val="0"/>
                <w:sz w:val="28"/>
                <w:szCs w:val="28"/>
              </w:rPr>
              <w:t>106/6</w:t>
            </w:r>
          </w:p>
        </w:tc>
        <w:tc>
          <w:tcPr>
            <w:tcW w:w="0" w:type="auto"/>
            <w:shd w:val="clear" w:color="auto" w:fill="auto"/>
            <w:vAlign w:val="center"/>
            <w:hideMark/>
          </w:tcPr>
          <w:p w14:paraId="5A89AC99" w14:textId="77777777" w:rsidR="00306F1D" w:rsidRPr="005D6E25" w:rsidRDefault="00306F1D" w:rsidP="00306F1D">
            <w:pPr>
              <w:widowControl/>
              <w:spacing w:line="0" w:lineRule="atLeast"/>
              <w:rPr>
                <w:rFonts w:ascii="Times New Roman"/>
                <w:color w:val="000000"/>
                <w:kern w:val="0"/>
                <w:sz w:val="28"/>
                <w:szCs w:val="28"/>
              </w:rPr>
            </w:pPr>
            <w:r w:rsidRPr="005D6E25">
              <w:rPr>
                <w:rFonts w:ascii="Times New Roman"/>
                <w:color w:val="000000"/>
                <w:kern w:val="0"/>
                <w:sz w:val="28"/>
                <w:szCs w:val="28"/>
              </w:rPr>
              <w:t>嘉義市水資源回收中心第一期統包工程細部設計第</w:t>
            </w:r>
            <w:r w:rsidRPr="005D6E25">
              <w:rPr>
                <w:rFonts w:ascii="Times New Roman"/>
                <w:color w:val="000000"/>
                <w:kern w:val="0"/>
                <w:sz w:val="28"/>
                <w:szCs w:val="28"/>
              </w:rPr>
              <w:t>1</w:t>
            </w:r>
            <w:r w:rsidRPr="005D6E25">
              <w:rPr>
                <w:rFonts w:ascii="Times New Roman"/>
                <w:color w:val="000000"/>
                <w:kern w:val="0"/>
                <w:sz w:val="28"/>
                <w:szCs w:val="28"/>
              </w:rPr>
              <w:t>次審查。</w:t>
            </w:r>
          </w:p>
        </w:tc>
      </w:tr>
      <w:tr w:rsidR="00306F1D" w:rsidRPr="005D6E25" w14:paraId="200ACD69" w14:textId="77777777" w:rsidTr="00306F1D">
        <w:tc>
          <w:tcPr>
            <w:tcW w:w="0" w:type="auto"/>
            <w:shd w:val="clear" w:color="auto" w:fill="auto"/>
            <w:vAlign w:val="center"/>
            <w:hideMark/>
          </w:tcPr>
          <w:p w14:paraId="55A8ED2C" w14:textId="77777777" w:rsidR="00306F1D" w:rsidRPr="005D6E25" w:rsidRDefault="00306F1D" w:rsidP="00416D4B">
            <w:pPr>
              <w:widowControl/>
              <w:spacing w:line="0" w:lineRule="atLeast"/>
              <w:jc w:val="center"/>
              <w:rPr>
                <w:rFonts w:ascii="Times New Roman"/>
                <w:color w:val="000000"/>
                <w:kern w:val="0"/>
                <w:sz w:val="28"/>
                <w:szCs w:val="28"/>
              </w:rPr>
            </w:pPr>
            <w:r w:rsidRPr="005D6E25">
              <w:rPr>
                <w:rFonts w:ascii="Times New Roman"/>
                <w:color w:val="000000"/>
                <w:kern w:val="0"/>
                <w:sz w:val="28"/>
                <w:szCs w:val="28"/>
              </w:rPr>
              <w:lastRenderedPageBreak/>
              <w:t>106/6</w:t>
            </w:r>
          </w:p>
        </w:tc>
        <w:tc>
          <w:tcPr>
            <w:tcW w:w="0" w:type="auto"/>
            <w:shd w:val="clear" w:color="auto" w:fill="auto"/>
            <w:vAlign w:val="center"/>
            <w:hideMark/>
          </w:tcPr>
          <w:p w14:paraId="4C9F8DAC" w14:textId="77777777" w:rsidR="00306F1D" w:rsidRPr="005D6E25" w:rsidRDefault="00306F1D" w:rsidP="00306F1D">
            <w:pPr>
              <w:widowControl/>
              <w:spacing w:line="0" w:lineRule="atLeast"/>
              <w:rPr>
                <w:rFonts w:ascii="Times New Roman"/>
                <w:color w:val="000000"/>
                <w:spacing w:val="-10"/>
                <w:kern w:val="0"/>
                <w:sz w:val="28"/>
                <w:szCs w:val="28"/>
              </w:rPr>
            </w:pPr>
            <w:r w:rsidRPr="005D6E25">
              <w:rPr>
                <w:rFonts w:ascii="Times New Roman"/>
                <w:color w:val="000000"/>
                <w:spacing w:val="-10"/>
                <w:kern w:val="0"/>
                <w:sz w:val="28"/>
                <w:szCs w:val="28"/>
              </w:rPr>
              <w:t>市政府核定嘉義市污水系統第一期</w:t>
            </w:r>
            <w:r w:rsidRPr="005D6E25">
              <w:rPr>
                <w:rFonts w:ascii="Times New Roman"/>
                <w:color w:val="000000"/>
                <w:spacing w:val="-10"/>
                <w:kern w:val="0"/>
                <w:sz w:val="28"/>
                <w:szCs w:val="28"/>
              </w:rPr>
              <w:t>-</w:t>
            </w:r>
            <w:r w:rsidRPr="005D6E25">
              <w:rPr>
                <w:rFonts w:ascii="Times New Roman"/>
                <w:color w:val="000000"/>
                <w:spacing w:val="-10"/>
                <w:kern w:val="0"/>
                <w:sz w:val="28"/>
                <w:szCs w:val="28"/>
              </w:rPr>
              <w:t>分支管網及用戶接管第</w:t>
            </w:r>
            <w:r w:rsidRPr="005D6E25">
              <w:rPr>
                <w:rFonts w:ascii="Times New Roman"/>
                <w:color w:val="000000"/>
                <w:spacing w:val="-10"/>
                <w:kern w:val="0"/>
                <w:sz w:val="28"/>
                <w:szCs w:val="28"/>
              </w:rPr>
              <w:t>1</w:t>
            </w:r>
            <w:r w:rsidRPr="005D6E25">
              <w:rPr>
                <w:rFonts w:ascii="Times New Roman"/>
                <w:color w:val="000000"/>
                <w:spacing w:val="-10"/>
                <w:kern w:val="0"/>
                <w:sz w:val="28"/>
                <w:szCs w:val="28"/>
              </w:rPr>
              <w:t>標工程細部設計報告書。</w:t>
            </w:r>
          </w:p>
        </w:tc>
      </w:tr>
      <w:tr w:rsidR="00306F1D" w:rsidRPr="005D6E25" w14:paraId="672F81FB" w14:textId="77777777" w:rsidTr="00306F1D">
        <w:tc>
          <w:tcPr>
            <w:tcW w:w="0" w:type="auto"/>
            <w:shd w:val="clear" w:color="auto" w:fill="auto"/>
            <w:vAlign w:val="center"/>
            <w:hideMark/>
          </w:tcPr>
          <w:p w14:paraId="59770B63" w14:textId="77777777" w:rsidR="00306F1D" w:rsidRPr="005D6E25" w:rsidRDefault="00306F1D" w:rsidP="00416D4B">
            <w:pPr>
              <w:widowControl/>
              <w:spacing w:line="0" w:lineRule="atLeast"/>
              <w:jc w:val="center"/>
              <w:rPr>
                <w:rFonts w:ascii="Times New Roman"/>
                <w:color w:val="000000"/>
                <w:kern w:val="0"/>
                <w:sz w:val="28"/>
                <w:szCs w:val="28"/>
              </w:rPr>
            </w:pPr>
            <w:r w:rsidRPr="005D6E25">
              <w:rPr>
                <w:rFonts w:ascii="Times New Roman"/>
                <w:color w:val="000000"/>
                <w:kern w:val="0"/>
                <w:sz w:val="28"/>
                <w:szCs w:val="28"/>
              </w:rPr>
              <w:t>106/7</w:t>
            </w:r>
          </w:p>
        </w:tc>
        <w:tc>
          <w:tcPr>
            <w:tcW w:w="0" w:type="auto"/>
            <w:shd w:val="clear" w:color="auto" w:fill="auto"/>
            <w:vAlign w:val="center"/>
            <w:hideMark/>
          </w:tcPr>
          <w:p w14:paraId="46FCB16D" w14:textId="77777777" w:rsidR="00306F1D" w:rsidRPr="005D6E25" w:rsidRDefault="00306F1D" w:rsidP="00306F1D">
            <w:pPr>
              <w:widowControl/>
              <w:spacing w:line="0" w:lineRule="atLeast"/>
              <w:rPr>
                <w:rFonts w:ascii="Times New Roman"/>
                <w:color w:val="000000"/>
                <w:kern w:val="0"/>
                <w:sz w:val="28"/>
                <w:szCs w:val="28"/>
              </w:rPr>
            </w:pPr>
            <w:r w:rsidRPr="005D6E25">
              <w:rPr>
                <w:rFonts w:ascii="Times New Roman"/>
                <w:color w:val="000000"/>
                <w:kern w:val="0"/>
                <w:sz w:val="28"/>
                <w:szCs w:val="28"/>
              </w:rPr>
              <w:t>嘉義市水資源回收中心第一期統包工程細部設計第</w:t>
            </w:r>
            <w:r w:rsidRPr="005D6E25">
              <w:rPr>
                <w:rFonts w:ascii="Times New Roman"/>
                <w:color w:val="000000"/>
                <w:kern w:val="0"/>
                <w:sz w:val="28"/>
                <w:szCs w:val="28"/>
              </w:rPr>
              <w:t>2</w:t>
            </w:r>
            <w:r w:rsidRPr="005D6E25">
              <w:rPr>
                <w:rFonts w:ascii="Times New Roman"/>
                <w:color w:val="000000"/>
                <w:kern w:val="0"/>
                <w:sz w:val="28"/>
                <w:szCs w:val="28"/>
              </w:rPr>
              <w:t>次審查。</w:t>
            </w:r>
          </w:p>
        </w:tc>
      </w:tr>
      <w:tr w:rsidR="00306F1D" w:rsidRPr="005D6E25" w14:paraId="37B158CB" w14:textId="77777777" w:rsidTr="00306F1D">
        <w:tc>
          <w:tcPr>
            <w:tcW w:w="0" w:type="auto"/>
            <w:shd w:val="clear" w:color="auto" w:fill="auto"/>
            <w:vAlign w:val="center"/>
            <w:hideMark/>
          </w:tcPr>
          <w:p w14:paraId="249A5CCB" w14:textId="77777777" w:rsidR="00306F1D" w:rsidRPr="005D6E25" w:rsidRDefault="00306F1D" w:rsidP="00416D4B">
            <w:pPr>
              <w:widowControl/>
              <w:spacing w:line="0" w:lineRule="atLeast"/>
              <w:jc w:val="center"/>
              <w:rPr>
                <w:rFonts w:ascii="Times New Roman"/>
                <w:color w:val="000000"/>
                <w:kern w:val="0"/>
                <w:sz w:val="28"/>
                <w:szCs w:val="28"/>
              </w:rPr>
            </w:pPr>
            <w:r w:rsidRPr="005D6E25">
              <w:rPr>
                <w:rFonts w:ascii="Times New Roman"/>
                <w:color w:val="000000"/>
                <w:kern w:val="0"/>
                <w:sz w:val="28"/>
                <w:szCs w:val="28"/>
              </w:rPr>
              <w:t>106/8</w:t>
            </w:r>
          </w:p>
        </w:tc>
        <w:tc>
          <w:tcPr>
            <w:tcW w:w="0" w:type="auto"/>
            <w:shd w:val="clear" w:color="auto" w:fill="auto"/>
            <w:vAlign w:val="center"/>
            <w:hideMark/>
          </w:tcPr>
          <w:p w14:paraId="50E68CB8" w14:textId="77777777" w:rsidR="00306F1D" w:rsidRPr="005D6E25" w:rsidRDefault="00306F1D" w:rsidP="00306F1D">
            <w:pPr>
              <w:widowControl/>
              <w:spacing w:line="0" w:lineRule="atLeast"/>
              <w:rPr>
                <w:rFonts w:ascii="Times New Roman"/>
                <w:color w:val="000000"/>
                <w:kern w:val="0"/>
                <w:sz w:val="28"/>
                <w:szCs w:val="28"/>
              </w:rPr>
            </w:pPr>
            <w:r w:rsidRPr="005D6E25">
              <w:rPr>
                <w:rFonts w:ascii="Times New Roman"/>
                <w:color w:val="000000"/>
                <w:kern w:val="0"/>
                <w:sz w:val="28"/>
                <w:szCs w:val="28"/>
              </w:rPr>
              <w:t>嘉義市水資源回收中心第一期統包工程細部設計第</w:t>
            </w:r>
            <w:r w:rsidRPr="005D6E25">
              <w:rPr>
                <w:rFonts w:ascii="Times New Roman"/>
                <w:color w:val="000000"/>
                <w:kern w:val="0"/>
                <w:sz w:val="28"/>
                <w:szCs w:val="28"/>
              </w:rPr>
              <w:t>3</w:t>
            </w:r>
            <w:r w:rsidRPr="005D6E25">
              <w:rPr>
                <w:rFonts w:ascii="Times New Roman"/>
                <w:color w:val="000000"/>
                <w:kern w:val="0"/>
                <w:sz w:val="28"/>
                <w:szCs w:val="28"/>
              </w:rPr>
              <w:t>次審查。</w:t>
            </w:r>
          </w:p>
        </w:tc>
      </w:tr>
      <w:tr w:rsidR="00306F1D" w:rsidRPr="005D6E25" w14:paraId="4EC0BA9D" w14:textId="77777777" w:rsidTr="00306F1D">
        <w:tc>
          <w:tcPr>
            <w:tcW w:w="0" w:type="auto"/>
            <w:shd w:val="clear" w:color="auto" w:fill="auto"/>
            <w:vAlign w:val="center"/>
            <w:hideMark/>
          </w:tcPr>
          <w:p w14:paraId="29A83771" w14:textId="77777777" w:rsidR="00306F1D" w:rsidRPr="005D6E25" w:rsidRDefault="00306F1D" w:rsidP="00416D4B">
            <w:pPr>
              <w:widowControl/>
              <w:spacing w:line="0" w:lineRule="atLeast"/>
              <w:jc w:val="center"/>
              <w:rPr>
                <w:rFonts w:ascii="Times New Roman"/>
                <w:color w:val="000000"/>
                <w:kern w:val="0"/>
                <w:sz w:val="28"/>
                <w:szCs w:val="28"/>
              </w:rPr>
            </w:pPr>
            <w:r w:rsidRPr="005D6E25">
              <w:rPr>
                <w:rFonts w:ascii="Times New Roman"/>
                <w:color w:val="000000"/>
                <w:kern w:val="0"/>
                <w:sz w:val="28"/>
                <w:szCs w:val="28"/>
              </w:rPr>
              <w:t>106/9</w:t>
            </w:r>
          </w:p>
        </w:tc>
        <w:tc>
          <w:tcPr>
            <w:tcW w:w="0" w:type="auto"/>
            <w:shd w:val="clear" w:color="auto" w:fill="auto"/>
            <w:vAlign w:val="center"/>
            <w:hideMark/>
          </w:tcPr>
          <w:p w14:paraId="3563BFC5" w14:textId="77777777" w:rsidR="00306F1D" w:rsidRPr="005D6E25" w:rsidRDefault="00306F1D" w:rsidP="00306F1D">
            <w:pPr>
              <w:widowControl/>
              <w:spacing w:line="0" w:lineRule="atLeast"/>
              <w:rPr>
                <w:rFonts w:ascii="Times New Roman"/>
                <w:color w:val="000000"/>
                <w:kern w:val="0"/>
                <w:sz w:val="28"/>
                <w:szCs w:val="28"/>
              </w:rPr>
            </w:pPr>
            <w:r w:rsidRPr="005D6E25">
              <w:rPr>
                <w:rFonts w:ascii="Times New Roman"/>
                <w:color w:val="000000"/>
                <w:kern w:val="0"/>
                <w:sz w:val="28"/>
                <w:szCs w:val="28"/>
              </w:rPr>
              <w:t>嘉義市水資源回收中心第一期統包工程細部設計第</w:t>
            </w:r>
            <w:r w:rsidRPr="005D6E25">
              <w:rPr>
                <w:rFonts w:ascii="Times New Roman"/>
                <w:color w:val="000000"/>
                <w:kern w:val="0"/>
                <w:sz w:val="28"/>
                <w:szCs w:val="28"/>
              </w:rPr>
              <w:t>4</w:t>
            </w:r>
            <w:r w:rsidRPr="005D6E25">
              <w:rPr>
                <w:rFonts w:ascii="Times New Roman"/>
                <w:color w:val="000000"/>
                <w:kern w:val="0"/>
                <w:sz w:val="28"/>
                <w:szCs w:val="28"/>
              </w:rPr>
              <w:t>次審查。</w:t>
            </w:r>
          </w:p>
        </w:tc>
      </w:tr>
      <w:tr w:rsidR="00306F1D" w:rsidRPr="005D6E25" w14:paraId="3C89B28B" w14:textId="77777777" w:rsidTr="00306F1D">
        <w:tc>
          <w:tcPr>
            <w:tcW w:w="0" w:type="auto"/>
            <w:shd w:val="clear" w:color="auto" w:fill="auto"/>
            <w:vAlign w:val="center"/>
            <w:hideMark/>
          </w:tcPr>
          <w:p w14:paraId="52C3EEE7" w14:textId="77777777" w:rsidR="00306F1D" w:rsidRPr="005D6E25" w:rsidRDefault="00306F1D" w:rsidP="00416D4B">
            <w:pPr>
              <w:widowControl/>
              <w:spacing w:line="0" w:lineRule="atLeast"/>
              <w:jc w:val="center"/>
              <w:rPr>
                <w:rFonts w:ascii="Times New Roman"/>
                <w:color w:val="000000"/>
                <w:kern w:val="0"/>
                <w:sz w:val="28"/>
                <w:szCs w:val="28"/>
              </w:rPr>
            </w:pPr>
            <w:r w:rsidRPr="005D6E25">
              <w:rPr>
                <w:rFonts w:ascii="Times New Roman"/>
                <w:color w:val="000000"/>
                <w:kern w:val="0"/>
                <w:sz w:val="28"/>
                <w:szCs w:val="28"/>
              </w:rPr>
              <w:t>106/10</w:t>
            </w:r>
          </w:p>
        </w:tc>
        <w:tc>
          <w:tcPr>
            <w:tcW w:w="0" w:type="auto"/>
            <w:shd w:val="clear" w:color="auto" w:fill="auto"/>
            <w:vAlign w:val="center"/>
            <w:hideMark/>
          </w:tcPr>
          <w:p w14:paraId="41B0F3E7" w14:textId="77777777" w:rsidR="00306F1D" w:rsidRPr="005D6E25" w:rsidRDefault="00306F1D" w:rsidP="00306F1D">
            <w:pPr>
              <w:widowControl/>
              <w:spacing w:line="0" w:lineRule="atLeast"/>
              <w:rPr>
                <w:rFonts w:ascii="Times New Roman"/>
                <w:color w:val="000000"/>
                <w:kern w:val="0"/>
                <w:sz w:val="28"/>
                <w:szCs w:val="28"/>
              </w:rPr>
            </w:pPr>
            <w:r w:rsidRPr="005D6E25">
              <w:rPr>
                <w:rFonts w:ascii="Times New Roman"/>
                <w:color w:val="000000"/>
                <w:kern w:val="0"/>
                <w:sz w:val="28"/>
                <w:szCs w:val="28"/>
              </w:rPr>
              <w:t>嘉義市水資源回收中心第一期統包工程細部設計第</w:t>
            </w:r>
            <w:r w:rsidRPr="005D6E25">
              <w:rPr>
                <w:rFonts w:ascii="Times New Roman"/>
                <w:color w:val="000000"/>
                <w:kern w:val="0"/>
                <w:sz w:val="28"/>
                <w:szCs w:val="28"/>
              </w:rPr>
              <w:t>5</w:t>
            </w:r>
            <w:r w:rsidRPr="005D6E25">
              <w:rPr>
                <w:rFonts w:ascii="Times New Roman"/>
                <w:color w:val="000000"/>
                <w:kern w:val="0"/>
                <w:sz w:val="28"/>
                <w:szCs w:val="28"/>
              </w:rPr>
              <w:t>次審查。</w:t>
            </w:r>
          </w:p>
        </w:tc>
      </w:tr>
      <w:tr w:rsidR="00306F1D" w:rsidRPr="005D6E25" w14:paraId="5A347456" w14:textId="77777777" w:rsidTr="00306F1D">
        <w:tc>
          <w:tcPr>
            <w:tcW w:w="0" w:type="auto"/>
            <w:shd w:val="clear" w:color="auto" w:fill="auto"/>
            <w:vAlign w:val="center"/>
            <w:hideMark/>
          </w:tcPr>
          <w:p w14:paraId="09935F3B" w14:textId="77777777" w:rsidR="00306F1D" w:rsidRPr="005D6E25" w:rsidRDefault="00306F1D" w:rsidP="00416D4B">
            <w:pPr>
              <w:widowControl/>
              <w:spacing w:line="0" w:lineRule="atLeast"/>
              <w:jc w:val="center"/>
              <w:rPr>
                <w:rFonts w:ascii="Times New Roman"/>
                <w:color w:val="000000"/>
                <w:kern w:val="0"/>
                <w:sz w:val="28"/>
                <w:szCs w:val="28"/>
              </w:rPr>
            </w:pPr>
            <w:r w:rsidRPr="005D6E25">
              <w:rPr>
                <w:rFonts w:ascii="Times New Roman"/>
                <w:color w:val="000000"/>
                <w:kern w:val="0"/>
                <w:sz w:val="28"/>
                <w:szCs w:val="28"/>
              </w:rPr>
              <w:t>106/11</w:t>
            </w:r>
          </w:p>
        </w:tc>
        <w:tc>
          <w:tcPr>
            <w:tcW w:w="0" w:type="auto"/>
            <w:shd w:val="clear" w:color="auto" w:fill="auto"/>
            <w:vAlign w:val="center"/>
            <w:hideMark/>
          </w:tcPr>
          <w:p w14:paraId="75B92103" w14:textId="77777777" w:rsidR="00306F1D" w:rsidRPr="005D6E25" w:rsidRDefault="00306F1D" w:rsidP="00306F1D">
            <w:pPr>
              <w:widowControl/>
              <w:spacing w:line="0" w:lineRule="atLeast"/>
              <w:rPr>
                <w:rFonts w:ascii="Times New Roman"/>
                <w:color w:val="000000"/>
                <w:kern w:val="0"/>
                <w:sz w:val="28"/>
                <w:szCs w:val="28"/>
              </w:rPr>
            </w:pPr>
            <w:r w:rsidRPr="005D6E25">
              <w:rPr>
                <w:rFonts w:ascii="Times New Roman"/>
                <w:color w:val="000000"/>
                <w:kern w:val="0"/>
                <w:sz w:val="28"/>
                <w:szCs w:val="28"/>
              </w:rPr>
              <w:t>嘉義市水資源回收中心第一期統包工程細部設計第</w:t>
            </w:r>
            <w:r w:rsidRPr="005D6E25">
              <w:rPr>
                <w:rFonts w:ascii="Times New Roman"/>
                <w:color w:val="000000"/>
                <w:kern w:val="0"/>
                <w:sz w:val="28"/>
                <w:szCs w:val="28"/>
              </w:rPr>
              <w:t>6</w:t>
            </w:r>
            <w:r w:rsidRPr="005D6E25">
              <w:rPr>
                <w:rFonts w:ascii="Times New Roman"/>
                <w:color w:val="000000"/>
                <w:kern w:val="0"/>
                <w:sz w:val="28"/>
                <w:szCs w:val="28"/>
              </w:rPr>
              <w:t>次審查。</w:t>
            </w:r>
          </w:p>
        </w:tc>
      </w:tr>
      <w:tr w:rsidR="00306F1D" w:rsidRPr="005D6E25" w14:paraId="431E59E8" w14:textId="77777777" w:rsidTr="00306F1D">
        <w:tc>
          <w:tcPr>
            <w:tcW w:w="0" w:type="auto"/>
            <w:shd w:val="clear" w:color="auto" w:fill="auto"/>
            <w:vAlign w:val="center"/>
            <w:hideMark/>
          </w:tcPr>
          <w:p w14:paraId="295FF803" w14:textId="77777777" w:rsidR="00306F1D" w:rsidRPr="005D6E25" w:rsidRDefault="00306F1D" w:rsidP="00416D4B">
            <w:pPr>
              <w:widowControl/>
              <w:spacing w:line="0" w:lineRule="atLeast"/>
              <w:jc w:val="center"/>
              <w:rPr>
                <w:rFonts w:ascii="Times New Roman"/>
                <w:color w:val="000000"/>
                <w:kern w:val="0"/>
                <w:sz w:val="28"/>
                <w:szCs w:val="28"/>
              </w:rPr>
            </w:pPr>
            <w:r w:rsidRPr="005D6E25">
              <w:rPr>
                <w:rFonts w:ascii="Times New Roman"/>
                <w:color w:val="000000"/>
                <w:kern w:val="0"/>
                <w:sz w:val="28"/>
                <w:szCs w:val="28"/>
              </w:rPr>
              <w:t>107/8</w:t>
            </w:r>
          </w:p>
        </w:tc>
        <w:tc>
          <w:tcPr>
            <w:tcW w:w="0" w:type="auto"/>
            <w:shd w:val="clear" w:color="auto" w:fill="auto"/>
            <w:vAlign w:val="center"/>
            <w:hideMark/>
          </w:tcPr>
          <w:p w14:paraId="61BA4CBA" w14:textId="77777777" w:rsidR="00306F1D" w:rsidRPr="005D6E25" w:rsidRDefault="00306F1D" w:rsidP="00306F1D">
            <w:pPr>
              <w:widowControl/>
              <w:spacing w:line="0" w:lineRule="atLeast"/>
              <w:rPr>
                <w:rFonts w:ascii="Times New Roman"/>
                <w:color w:val="000000"/>
                <w:kern w:val="0"/>
                <w:sz w:val="28"/>
                <w:szCs w:val="28"/>
              </w:rPr>
            </w:pPr>
            <w:r w:rsidRPr="005D6E25">
              <w:rPr>
                <w:rFonts w:ascii="Times New Roman"/>
                <w:color w:val="000000"/>
                <w:kern w:val="0"/>
                <w:sz w:val="28"/>
                <w:szCs w:val="28"/>
              </w:rPr>
              <w:t>嘉義市污水系統第一期</w:t>
            </w:r>
            <w:r w:rsidRPr="005D6E25">
              <w:rPr>
                <w:rFonts w:ascii="Times New Roman"/>
                <w:color w:val="000000"/>
                <w:kern w:val="0"/>
                <w:sz w:val="28"/>
                <w:szCs w:val="28"/>
              </w:rPr>
              <w:t>-</w:t>
            </w:r>
            <w:r w:rsidRPr="005D6E25">
              <w:rPr>
                <w:rFonts w:ascii="Times New Roman"/>
                <w:color w:val="000000"/>
                <w:kern w:val="0"/>
                <w:sz w:val="28"/>
                <w:szCs w:val="28"/>
              </w:rPr>
              <w:t>管線第</w:t>
            </w:r>
            <w:r w:rsidRPr="005D6E25">
              <w:rPr>
                <w:rFonts w:ascii="Times New Roman"/>
                <w:color w:val="000000"/>
                <w:kern w:val="0"/>
                <w:sz w:val="28"/>
                <w:szCs w:val="28"/>
              </w:rPr>
              <w:t>1</w:t>
            </w:r>
            <w:r w:rsidRPr="005D6E25">
              <w:rPr>
                <w:rFonts w:ascii="Times New Roman"/>
                <w:color w:val="000000"/>
                <w:kern w:val="0"/>
                <w:sz w:val="28"/>
                <w:szCs w:val="28"/>
              </w:rPr>
              <w:t>標工程工程完工。</w:t>
            </w:r>
          </w:p>
        </w:tc>
      </w:tr>
      <w:tr w:rsidR="00306F1D" w:rsidRPr="005D6E25" w14:paraId="6FECBAE4" w14:textId="77777777" w:rsidTr="00306F1D">
        <w:tc>
          <w:tcPr>
            <w:tcW w:w="0" w:type="auto"/>
            <w:shd w:val="clear" w:color="auto" w:fill="auto"/>
            <w:vAlign w:val="center"/>
            <w:hideMark/>
          </w:tcPr>
          <w:p w14:paraId="7E6BE70E" w14:textId="77777777" w:rsidR="00306F1D" w:rsidRPr="005D6E25" w:rsidRDefault="00306F1D" w:rsidP="00416D4B">
            <w:pPr>
              <w:widowControl/>
              <w:spacing w:line="0" w:lineRule="atLeast"/>
              <w:jc w:val="center"/>
              <w:rPr>
                <w:rFonts w:ascii="Times New Roman"/>
                <w:color w:val="000000"/>
                <w:kern w:val="0"/>
                <w:sz w:val="28"/>
                <w:szCs w:val="28"/>
              </w:rPr>
            </w:pPr>
            <w:r w:rsidRPr="005D6E25">
              <w:rPr>
                <w:rFonts w:ascii="Times New Roman"/>
                <w:color w:val="000000"/>
                <w:kern w:val="0"/>
                <w:sz w:val="28"/>
                <w:szCs w:val="28"/>
              </w:rPr>
              <w:t>107/10</w:t>
            </w:r>
          </w:p>
        </w:tc>
        <w:tc>
          <w:tcPr>
            <w:tcW w:w="0" w:type="auto"/>
            <w:shd w:val="clear" w:color="auto" w:fill="auto"/>
            <w:vAlign w:val="center"/>
            <w:hideMark/>
          </w:tcPr>
          <w:p w14:paraId="0C8BF2C2" w14:textId="77777777" w:rsidR="00306F1D" w:rsidRPr="005D6E25" w:rsidRDefault="00306F1D" w:rsidP="00306F1D">
            <w:pPr>
              <w:widowControl/>
              <w:spacing w:line="0" w:lineRule="atLeast"/>
              <w:rPr>
                <w:rFonts w:ascii="Times New Roman"/>
                <w:color w:val="000000"/>
                <w:kern w:val="0"/>
                <w:sz w:val="28"/>
                <w:szCs w:val="28"/>
              </w:rPr>
            </w:pPr>
            <w:r w:rsidRPr="005D6E25">
              <w:rPr>
                <w:rFonts w:ascii="Times New Roman"/>
                <w:color w:val="000000"/>
                <w:kern w:val="0"/>
                <w:sz w:val="28"/>
                <w:szCs w:val="28"/>
              </w:rPr>
              <w:t>嘉義市污水系統第一期</w:t>
            </w:r>
            <w:r w:rsidRPr="005D6E25">
              <w:rPr>
                <w:rFonts w:ascii="Times New Roman"/>
                <w:color w:val="000000"/>
                <w:kern w:val="0"/>
                <w:sz w:val="28"/>
                <w:szCs w:val="28"/>
              </w:rPr>
              <w:t>-</w:t>
            </w:r>
            <w:r w:rsidRPr="005D6E25">
              <w:rPr>
                <w:rFonts w:ascii="Times New Roman"/>
                <w:color w:val="000000"/>
                <w:kern w:val="0"/>
                <w:sz w:val="28"/>
                <w:szCs w:val="28"/>
              </w:rPr>
              <w:t>分支管網及用戶接管第</w:t>
            </w:r>
            <w:r w:rsidRPr="005D6E25">
              <w:rPr>
                <w:rFonts w:ascii="Times New Roman"/>
                <w:color w:val="000000"/>
                <w:kern w:val="0"/>
                <w:sz w:val="28"/>
                <w:szCs w:val="28"/>
              </w:rPr>
              <w:t>1</w:t>
            </w:r>
            <w:r w:rsidRPr="005D6E25">
              <w:rPr>
                <w:rFonts w:ascii="Times New Roman"/>
                <w:color w:val="000000"/>
                <w:kern w:val="0"/>
                <w:sz w:val="28"/>
                <w:szCs w:val="28"/>
              </w:rPr>
              <w:t>標工程決標。</w:t>
            </w:r>
          </w:p>
        </w:tc>
      </w:tr>
      <w:tr w:rsidR="00306F1D" w:rsidRPr="005D6E25" w14:paraId="46E508F8" w14:textId="77777777" w:rsidTr="00306F1D">
        <w:tc>
          <w:tcPr>
            <w:tcW w:w="0" w:type="auto"/>
            <w:shd w:val="clear" w:color="auto" w:fill="auto"/>
            <w:vAlign w:val="center"/>
            <w:hideMark/>
          </w:tcPr>
          <w:p w14:paraId="67CAA26E" w14:textId="77777777" w:rsidR="00306F1D" w:rsidRPr="005D6E25" w:rsidRDefault="00306F1D" w:rsidP="00416D4B">
            <w:pPr>
              <w:widowControl/>
              <w:spacing w:line="0" w:lineRule="atLeast"/>
              <w:jc w:val="center"/>
              <w:rPr>
                <w:rFonts w:ascii="Times New Roman"/>
                <w:color w:val="000000"/>
                <w:kern w:val="0"/>
                <w:sz w:val="28"/>
                <w:szCs w:val="28"/>
              </w:rPr>
            </w:pPr>
            <w:r w:rsidRPr="005D6E25">
              <w:rPr>
                <w:rFonts w:ascii="Times New Roman"/>
                <w:color w:val="000000"/>
                <w:kern w:val="0"/>
                <w:sz w:val="28"/>
                <w:szCs w:val="28"/>
              </w:rPr>
              <w:t>107/11</w:t>
            </w:r>
          </w:p>
        </w:tc>
        <w:tc>
          <w:tcPr>
            <w:tcW w:w="0" w:type="auto"/>
            <w:shd w:val="clear" w:color="auto" w:fill="auto"/>
            <w:vAlign w:val="center"/>
            <w:hideMark/>
          </w:tcPr>
          <w:p w14:paraId="63C63B7D" w14:textId="77777777" w:rsidR="00306F1D" w:rsidRPr="005D6E25" w:rsidRDefault="00306F1D" w:rsidP="00306F1D">
            <w:pPr>
              <w:widowControl/>
              <w:spacing w:line="0" w:lineRule="atLeast"/>
              <w:rPr>
                <w:rFonts w:ascii="Times New Roman"/>
                <w:color w:val="000000"/>
                <w:kern w:val="0"/>
                <w:sz w:val="28"/>
                <w:szCs w:val="28"/>
              </w:rPr>
            </w:pPr>
            <w:r w:rsidRPr="005D6E25">
              <w:rPr>
                <w:rFonts w:ascii="Times New Roman"/>
                <w:color w:val="000000"/>
                <w:kern w:val="0"/>
                <w:sz w:val="28"/>
                <w:szCs w:val="28"/>
              </w:rPr>
              <w:t>嘉義市水資源回收中心第一期統包工程工程完工。</w:t>
            </w:r>
          </w:p>
        </w:tc>
      </w:tr>
      <w:tr w:rsidR="00306F1D" w:rsidRPr="005D6E25" w14:paraId="74800D9F" w14:textId="77777777" w:rsidTr="00306F1D">
        <w:tc>
          <w:tcPr>
            <w:tcW w:w="0" w:type="auto"/>
            <w:shd w:val="clear" w:color="auto" w:fill="auto"/>
            <w:vAlign w:val="center"/>
            <w:hideMark/>
          </w:tcPr>
          <w:p w14:paraId="5B95F4C6" w14:textId="77777777" w:rsidR="00306F1D" w:rsidRPr="005D6E25" w:rsidRDefault="00306F1D" w:rsidP="00416D4B">
            <w:pPr>
              <w:widowControl/>
              <w:spacing w:line="0" w:lineRule="atLeast"/>
              <w:jc w:val="center"/>
              <w:rPr>
                <w:rFonts w:ascii="Times New Roman"/>
                <w:color w:val="000000"/>
                <w:kern w:val="0"/>
                <w:sz w:val="28"/>
                <w:szCs w:val="28"/>
              </w:rPr>
            </w:pPr>
            <w:r w:rsidRPr="005D6E25">
              <w:rPr>
                <w:rFonts w:ascii="Times New Roman"/>
                <w:color w:val="000000"/>
                <w:kern w:val="0"/>
                <w:sz w:val="28"/>
                <w:szCs w:val="28"/>
              </w:rPr>
              <w:t>107/12</w:t>
            </w:r>
          </w:p>
        </w:tc>
        <w:tc>
          <w:tcPr>
            <w:tcW w:w="0" w:type="auto"/>
            <w:shd w:val="clear" w:color="auto" w:fill="auto"/>
            <w:vAlign w:val="center"/>
            <w:hideMark/>
          </w:tcPr>
          <w:p w14:paraId="22DC323D" w14:textId="77777777" w:rsidR="00306F1D" w:rsidRPr="005D6E25" w:rsidRDefault="00306F1D" w:rsidP="00306F1D">
            <w:pPr>
              <w:widowControl/>
              <w:spacing w:line="0" w:lineRule="atLeast"/>
              <w:rPr>
                <w:rFonts w:ascii="Times New Roman"/>
                <w:color w:val="000000"/>
                <w:kern w:val="0"/>
                <w:sz w:val="28"/>
                <w:szCs w:val="28"/>
              </w:rPr>
            </w:pPr>
            <w:r w:rsidRPr="005D6E25">
              <w:rPr>
                <w:rFonts w:ascii="Times New Roman"/>
                <w:color w:val="000000"/>
                <w:kern w:val="0"/>
                <w:sz w:val="28"/>
                <w:szCs w:val="28"/>
              </w:rPr>
              <w:t>嘉義市污水系統第一期</w:t>
            </w:r>
            <w:r w:rsidRPr="005D6E25">
              <w:rPr>
                <w:rFonts w:ascii="Times New Roman"/>
                <w:color w:val="000000"/>
                <w:kern w:val="0"/>
                <w:sz w:val="28"/>
                <w:szCs w:val="28"/>
              </w:rPr>
              <w:t>-</w:t>
            </w:r>
            <w:r w:rsidRPr="005D6E25">
              <w:rPr>
                <w:rFonts w:ascii="Times New Roman"/>
                <w:color w:val="000000"/>
                <w:kern w:val="0"/>
                <w:sz w:val="28"/>
                <w:szCs w:val="28"/>
              </w:rPr>
              <w:t>分支管網及用戶接管第</w:t>
            </w:r>
            <w:r w:rsidRPr="005D6E25">
              <w:rPr>
                <w:rFonts w:ascii="Times New Roman"/>
                <w:color w:val="000000"/>
                <w:kern w:val="0"/>
                <w:sz w:val="28"/>
                <w:szCs w:val="28"/>
              </w:rPr>
              <w:t>1</w:t>
            </w:r>
            <w:r w:rsidRPr="005D6E25">
              <w:rPr>
                <w:rFonts w:ascii="Times New Roman"/>
                <w:color w:val="000000"/>
                <w:kern w:val="0"/>
                <w:sz w:val="28"/>
                <w:szCs w:val="28"/>
              </w:rPr>
              <w:t>標工程開工</w:t>
            </w:r>
          </w:p>
        </w:tc>
      </w:tr>
      <w:tr w:rsidR="00306F1D" w:rsidRPr="005D6E25" w14:paraId="2B057C0B" w14:textId="77777777" w:rsidTr="00306F1D">
        <w:tc>
          <w:tcPr>
            <w:tcW w:w="0" w:type="auto"/>
            <w:shd w:val="clear" w:color="auto" w:fill="auto"/>
            <w:vAlign w:val="center"/>
          </w:tcPr>
          <w:p w14:paraId="6F978731" w14:textId="77777777" w:rsidR="00306F1D" w:rsidRPr="005D6E25" w:rsidRDefault="00306F1D" w:rsidP="00416D4B">
            <w:pPr>
              <w:widowControl/>
              <w:spacing w:line="0" w:lineRule="atLeast"/>
              <w:jc w:val="center"/>
              <w:rPr>
                <w:rFonts w:ascii="Times New Roman"/>
                <w:color w:val="000000"/>
                <w:kern w:val="0"/>
                <w:sz w:val="28"/>
                <w:szCs w:val="28"/>
              </w:rPr>
            </w:pPr>
            <w:r w:rsidRPr="005D6E25">
              <w:rPr>
                <w:rFonts w:ascii="Times New Roman"/>
                <w:color w:val="000000"/>
                <w:kern w:val="0"/>
                <w:sz w:val="28"/>
                <w:szCs w:val="28"/>
              </w:rPr>
              <w:t>108/4</w:t>
            </w:r>
          </w:p>
        </w:tc>
        <w:tc>
          <w:tcPr>
            <w:tcW w:w="0" w:type="auto"/>
            <w:shd w:val="clear" w:color="auto" w:fill="auto"/>
            <w:vAlign w:val="center"/>
          </w:tcPr>
          <w:p w14:paraId="232A5B83" w14:textId="77777777" w:rsidR="00306F1D" w:rsidRPr="005D6E25" w:rsidRDefault="00306F1D" w:rsidP="00306F1D">
            <w:pPr>
              <w:widowControl/>
              <w:spacing w:line="0" w:lineRule="atLeast"/>
              <w:rPr>
                <w:rFonts w:ascii="Times New Roman"/>
                <w:color w:val="000000"/>
                <w:kern w:val="0"/>
                <w:sz w:val="28"/>
                <w:szCs w:val="28"/>
              </w:rPr>
            </w:pPr>
            <w:r w:rsidRPr="005D6E25">
              <w:rPr>
                <w:rFonts w:ascii="Times New Roman"/>
                <w:color w:val="000000"/>
                <w:kern w:val="0"/>
                <w:sz w:val="28"/>
                <w:szCs w:val="28"/>
              </w:rPr>
              <w:t>嘉義市污水系統第一期</w:t>
            </w:r>
            <w:r w:rsidRPr="005D6E25">
              <w:rPr>
                <w:rFonts w:ascii="Times New Roman"/>
                <w:color w:val="000000"/>
                <w:kern w:val="0"/>
                <w:sz w:val="28"/>
                <w:szCs w:val="28"/>
              </w:rPr>
              <w:t>-</w:t>
            </w:r>
            <w:r w:rsidRPr="005D6E25">
              <w:rPr>
                <w:rFonts w:ascii="Times New Roman"/>
                <w:color w:val="000000"/>
                <w:kern w:val="0"/>
                <w:sz w:val="28"/>
                <w:szCs w:val="28"/>
              </w:rPr>
              <w:t>分支管網及用戶接管第</w:t>
            </w:r>
            <w:r w:rsidRPr="005D6E25">
              <w:rPr>
                <w:rFonts w:ascii="Times New Roman"/>
                <w:color w:val="000000"/>
                <w:kern w:val="0"/>
                <w:sz w:val="28"/>
                <w:szCs w:val="28"/>
              </w:rPr>
              <w:t>4</w:t>
            </w:r>
            <w:r w:rsidRPr="005D6E25">
              <w:rPr>
                <w:rFonts w:ascii="Times New Roman"/>
                <w:color w:val="000000"/>
                <w:kern w:val="0"/>
                <w:sz w:val="28"/>
                <w:szCs w:val="28"/>
              </w:rPr>
              <w:t>、</w:t>
            </w:r>
            <w:r w:rsidRPr="005D6E25">
              <w:rPr>
                <w:rFonts w:ascii="Times New Roman"/>
                <w:color w:val="000000"/>
                <w:kern w:val="0"/>
                <w:sz w:val="28"/>
                <w:szCs w:val="28"/>
              </w:rPr>
              <w:t>5</w:t>
            </w:r>
            <w:r w:rsidRPr="005D6E25">
              <w:rPr>
                <w:rFonts w:ascii="Times New Roman"/>
                <w:color w:val="000000"/>
                <w:kern w:val="0"/>
                <w:sz w:val="28"/>
                <w:szCs w:val="28"/>
              </w:rPr>
              <w:t>標工程亞新公司提出細部設計報告書。</w:t>
            </w:r>
          </w:p>
        </w:tc>
      </w:tr>
      <w:tr w:rsidR="00306F1D" w:rsidRPr="005D6E25" w14:paraId="48DCB8D1" w14:textId="77777777" w:rsidTr="00306F1D">
        <w:tc>
          <w:tcPr>
            <w:tcW w:w="0" w:type="auto"/>
            <w:shd w:val="clear" w:color="auto" w:fill="auto"/>
            <w:vAlign w:val="center"/>
          </w:tcPr>
          <w:p w14:paraId="0C748878" w14:textId="77777777" w:rsidR="00306F1D" w:rsidRPr="005D6E25" w:rsidRDefault="00306F1D" w:rsidP="00416D4B">
            <w:pPr>
              <w:widowControl/>
              <w:spacing w:line="0" w:lineRule="atLeast"/>
              <w:jc w:val="center"/>
              <w:rPr>
                <w:rFonts w:ascii="Times New Roman"/>
                <w:color w:val="000000"/>
                <w:kern w:val="0"/>
                <w:sz w:val="28"/>
                <w:szCs w:val="28"/>
              </w:rPr>
            </w:pPr>
            <w:r w:rsidRPr="005D6E25">
              <w:rPr>
                <w:rFonts w:ascii="Times New Roman"/>
                <w:color w:val="000000"/>
                <w:kern w:val="0"/>
                <w:sz w:val="28"/>
                <w:szCs w:val="28"/>
              </w:rPr>
              <w:t>108/5</w:t>
            </w:r>
          </w:p>
        </w:tc>
        <w:tc>
          <w:tcPr>
            <w:tcW w:w="0" w:type="auto"/>
            <w:shd w:val="clear" w:color="auto" w:fill="auto"/>
            <w:vAlign w:val="center"/>
          </w:tcPr>
          <w:p w14:paraId="6DA4083B" w14:textId="77777777" w:rsidR="00306F1D" w:rsidRPr="005D6E25" w:rsidRDefault="00306F1D" w:rsidP="00306F1D">
            <w:pPr>
              <w:widowControl/>
              <w:spacing w:line="0" w:lineRule="atLeast"/>
              <w:rPr>
                <w:rFonts w:ascii="Times New Roman"/>
                <w:color w:val="000000"/>
                <w:kern w:val="0"/>
                <w:sz w:val="28"/>
                <w:szCs w:val="28"/>
              </w:rPr>
            </w:pPr>
            <w:r w:rsidRPr="005D6E25">
              <w:rPr>
                <w:rFonts w:ascii="Times New Roman"/>
                <w:color w:val="000000"/>
                <w:kern w:val="0"/>
                <w:sz w:val="28"/>
                <w:szCs w:val="28"/>
              </w:rPr>
              <w:t>嘉義市水資源回收中心開始試運轉</w:t>
            </w:r>
          </w:p>
        </w:tc>
      </w:tr>
      <w:tr w:rsidR="00306F1D" w:rsidRPr="005D6E25" w14:paraId="236CCF56" w14:textId="77777777" w:rsidTr="00306F1D">
        <w:tc>
          <w:tcPr>
            <w:tcW w:w="0" w:type="auto"/>
            <w:shd w:val="clear" w:color="auto" w:fill="auto"/>
            <w:vAlign w:val="center"/>
          </w:tcPr>
          <w:p w14:paraId="56AB0DA7" w14:textId="1B8F2549" w:rsidR="00306F1D" w:rsidRPr="005D6E25" w:rsidRDefault="00306F1D" w:rsidP="00416D4B">
            <w:pPr>
              <w:widowControl/>
              <w:spacing w:line="0" w:lineRule="atLeast"/>
              <w:jc w:val="center"/>
              <w:rPr>
                <w:rFonts w:ascii="Times New Roman"/>
                <w:color w:val="000000"/>
                <w:kern w:val="0"/>
                <w:sz w:val="28"/>
                <w:szCs w:val="28"/>
              </w:rPr>
            </w:pPr>
            <w:r w:rsidRPr="005D6E25">
              <w:rPr>
                <w:rFonts w:ascii="Times New Roman"/>
                <w:color w:val="000000"/>
                <w:kern w:val="0"/>
                <w:sz w:val="28"/>
                <w:szCs w:val="28"/>
              </w:rPr>
              <w:t>108/5</w:t>
            </w:r>
          </w:p>
        </w:tc>
        <w:tc>
          <w:tcPr>
            <w:tcW w:w="0" w:type="auto"/>
            <w:shd w:val="clear" w:color="auto" w:fill="auto"/>
            <w:vAlign w:val="center"/>
          </w:tcPr>
          <w:p w14:paraId="7B37B6CD" w14:textId="77777777" w:rsidR="00306F1D" w:rsidRPr="005D6E25" w:rsidRDefault="00306F1D" w:rsidP="00306F1D">
            <w:pPr>
              <w:widowControl/>
              <w:spacing w:line="0" w:lineRule="atLeast"/>
              <w:rPr>
                <w:rFonts w:ascii="Times New Roman"/>
                <w:color w:val="000000"/>
                <w:kern w:val="0"/>
                <w:sz w:val="28"/>
                <w:szCs w:val="28"/>
              </w:rPr>
            </w:pPr>
            <w:r w:rsidRPr="005D6E25">
              <w:rPr>
                <w:rFonts w:ascii="Times New Roman"/>
                <w:color w:val="000000"/>
                <w:kern w:val="0"/>
                <w:sz w:val="28"/>
                <w:szCs w:val="28"/>
              </w:rPr>
              <w:t>嘉義市水資源回收中心第一期統包工程驗收合格。</w:t>
            </w:r>
          </w:p>
        </w:tc>
      </w:tr>
      <w:tr w:rsidR="00306F1D" w:rsidRPr="005D6E25" w14:paraId="46AB4B00" w14:textId="77777777" w:rsidTr="00306F1D">
        <w:tc>
          <w:tcPr>
            <w:tcW w:w="0" w:type="auto"/>
            <w:shd w:val="clear" w:color="auto" w:fill="auto"/>
            <w:vAlign w:val="center"/>
            <w:hideMark/>
          </w:tcPr>
          <w:p w14:paraId="205AC945" w14:textId="77777777" w:rsidR="00306F1D" w:rsidRPr="005D6E25" w:rsidRDefault="00306F1D" w:rsidP="00416D4B">
            <w:pPr>
              <w:widowControl/>
              <w:spacing w:line="0" w:lineRule="atLeast"/>
              <w:jc w:val="center"/>
              <w:rPr>
                <w:rFonts w:ascii="Times New Roman"/>
                <w:color w:val="000000"/>
                <w:kern w:val="0"/>
                <w:sz w:val="28"/>
                <w:szCs w:val="28"/>
              </w:rPr>
            </w:pPr>
            <w:r w:rsidRPr="005D6E25">
              <w:rPr>
                <w:rFonts w:ascii="Times New Roman"/>
                <w:color w:val="000000"/>
                <w:kern w:val="0"/>
                <w:sz w:val="28"/>
                <w:szCs w:val="28"/>
              </w:rPr>
              <w:t>108/11</w:t>
            </w:r>
          </w:p>
        </w:tc>
        <w:tc>
          <w:tcPr>
            <w:tcW w:w="0" w:type="auto"/>
            <w:shd w:val="clear" w:color="auto" w:fill="auto"/>
            <w:vAlign w:val="center"/>
            <w:hideMark/>
          </w:tcPr>
          <w:p w14:paraId="55E82A4A" w14:textId="77777777" w:rsidR="00306F1D" w:rsidRPr="005D6E25" w:rsidRDefault="00306F1D" w:rsidP="00306F1D">
            <w:pPr>
              <w:widowControl/>
              <w:spacing w:line="0" w:lineRule="atLeast"/>
              <w:rPr>
                <w:rFonts w:ascii="Times New Roman"/>
                <w:color w:val="000000"/>
                <w:kern w:val="0"/>
                <w:sz w:val="28"/>
                <w:szCs w:val="28"/>
              </w:rPr>
            </w:pPr>
            <w:r w:rsidRPr="005D6E25">
              <w:rPr>
                <w:rFonts w:ascii="Times New Roman"/>
                <w:color w:val="000000"/>
                <w:kern w:val="0"/>
                <w:sz w:val="28"/>
                <w:szCs w:val="28"/>
              </w:rPr>
              <w:t>市政府核定嘉義市污水系統第一期</w:t>
            </w:r>
            <w:r w:rsidRPr="005D6E25">
              <w:rPr>
                <w:rFonts w:ascii="Times New Roman"/>
                <w:color w:val="000000"/>
                <w:kern w:val="0"/>
                <w:sz w:val="28"/>
                <w:szCs w:val="28"/>
              </w:rPr>
              <w:t>-</w:t>
            </w:r>
            <w:r w:rsidRPr="005D6E25">
              <w:rPr>
                <w:rFonts w:ascii="Times New Roman"/>
                <w:color w:val="000000"/>
                <w:kern w:val="0"/>
                <w:sz w:val="28"/>
                <w:szCs w:val="28"/>
              </w:rPr>
              <w:t>分支管網及用戶接管第</w:t>
            </w:r>
            <w:r w:rsidRPr="005D6E25">
              <w:rPr>
                <w:rFonts w:ascii="Times New Roman"/>
                <w:color w:val="000000"/>
                <w:kern w:val="0"/>
                <w:sz w:val="28"/>
                <w:szCs w:val="28"/>
              </w:rPr>
              <w:t>2</w:t>
            </w:r>
            <w:r w:rsidRPr="005D6E25">
              <w:rPr>
                <w:rFonts w:ascii="Times New Roman"/>
                <w:color w:val="000000"/>
                <w:kern w:val="0"/>
                <w:sz w:val="28"/>
                <w:szCs w:val="28"/>
              </w:rPr>
              <w:t>、</w:t>
            </w:r>
            <w:r w:rsidRPr="005D6E25">
              <w:rPr>
                <w:rFonts w:ascii="Times New Roman"/>
                <w:color w:val="000000"/>
                <w:kern w:val="0"/>
                <w:sz w:val="28"/>
                <w:szCs w:val="28"/>
              </w:rPr>
              <w:t>3</w:t>
            </w:r>
            <w:r w:rsidRPr="005D6E25">
              <w:rPr>
                <w:rFonts w:ascii="Times New Roman"/>
                <w:color w:val="000000"/>
                <w:kern w:val="0"/>
                <w:sz w:val="28"/>
                <w:szCs w:val="28"/>
              </w:rPr>
              <w:t>標工程細部設計報告書。</w:t>
            </w:r>
          </w:p>
        </w:tc>
      </w:tr>
      <w:tr w:rsidR="00306F1D" w:rsidRPr="005D6E25" w14:paraId="1E3642EA" w14:textId="77777777" w:rsidTr="00306F1D">
        <w:tc>
          <w:tcPr>
            <w:tcW w:w="0" w:type="auto"/>
            <w:shd w:val="clear" w:color="auto" w:fill="auto"/>
            <w:vAlign w:val="center"/>
            <w:hideMark/>
          </w:tcPr>
          <w:p w14:paraId="34690AFA" w14:textId="77777777" w:rsidR="00306F1D" w:rsidRPr="005D6E25" w:rsidRDefault="00306F1D" w:rsidP="00416D4B">
            <w:pPr>
              <w:widowControl/>
              <w:spacing w:line="0" w:lineRule="atLeast"/>
              <w:jc w:val="center"/>
              <w:rPr>
                <w:rFonts w:ascii="Times New Roman"/>
                <w:color w:val="000000"/>
                <w:kern w:val="0"/>
                <w:sz w:val="28"/>
                <w:szCs w:val="28"/>
              </w:rPr>
            </w:pPr>
            <w:r w:rsidRPr="005D6E25">
              <w:rPr>
                <w:rFonts w:ascii="Times New Roman"/>
                <w:color w:val="000000"/>
                <w:kern w:val="0"/>
                <w:sz w:val="28"/>
                <w:szCs w:val="28"/>
              </w:rPr>
              <w:t>108/11</w:t>
            </w:r>
          </w:p>
        </w:tc>
        <w:tc>
          <w:tcPr>
            <w:tcW w:w="0" w:type="auto"/>
            <w:shd w:val="clear" w:color="auto" w:fill="auto"/>
            <w:vAlign w:val="center"/>
            <w:hideMark/>
          </w:tcPr>
          <w:p w14:paraId="3CD6F9B4" w14:textId="77777777" w:rsidR="00306F1D" w:rsidRPr="005D6E25" w:rsidRDefault="00306F1D" w:rsidP="00306F1D">
            <w:pPr>
              <w:widowControl/>
              <w:spacing w:line="0" w:lineRule="atLeast"/>
              <w:rPr>
                <w:rFonts w:ascii="Times New Roman"/>
                <w:color w:val="000000"/>
                <w:kern w:val="0"/>
                <w:sz w:val="28"/>
                <w:szCs w:val="28"/>
              </w:rPr>
            </w:pPr>
            <w:r w:rsidRPr="005D6E25">
              <w:rPr>
                <w:rFonts w:ascii="Times New Roman"/>
                <w:color w:val="000000"/>
                <w:kern w:val="0"/>
                <w:sz w:val="28"/>
                <w:szCs w:val="28"/>
              </w:rPr>
              <w:t>嘉義市污水系統第一期</w:t>
            </w:r>
            <w:r w:rsidRPr="005D6E25">
              <w:rPr>
                <w:rFonts w:ascii="Times New Roman"/>
                <w:color w:val="000000"/>
                <w:kern w:val="0"/>
                <w:sz w:val="28"/>
                <w:szCs w:val="28"/>
              </w:rPr>
              <w:t>-</w:t>
            </w:r>
            <w:r w:rsidRPr="005D6E25">
              <w:rPr>
                <w:rFonts w:ascii="Times New Roman"/>
                <w:color w:val="000000"/>
                <w:kern w:val="0"/>
                <w:sz w:val="28"/>
                <w:szCs w:val="28"/>
              </w:rPr>
              <w:t>分支管網及用戶接管第</w:t>
            </w:r>
            <w:r w:rsidRPr="005D6E25">
              <w:rPr>
                <w:rFonts w:ascii="Times New Roman"/>
                <w:color w:val="000000"/>
                <w:kern w:val="0"/>
                <w:sz w:val="28"/>
                <w:szCs w:val="28"/>
              </w:rPr>
              <w:t>6</w:t>
            </w:r>
            <w:r w:rsidRPr="005D6E25">
              <w:rPr>
                <w:rFonts w:ascii="Times New Roman"/>
                <w:color w:val="000000"/>
                <w:kern w:val="0"/>
                <w:sz w:val="28"/>
                <w:szCs w:val="28"/>
              </w:rPr>
              <w:t>、</w:t>
            </w:r>
            <w:r w:rsidRPr="005D6E25">
              <w:rPr>
                <w:rFonts w:ascii="Times New Roman"/>
                <w:color w:val="000000"/>
                <w:kern w:val="0"/>
                <w:sz w:val="28"/>
                <w:szCs w:val="28"/>
              </w:rPr>
              <w:t>7</w:t>
            </w:r>
            <w:r w:rsidRPr="005D6E25">
              <w:rPr>
                <w:rFonts w:ascii="Times New Roman"/>
                <w:color w:val="000000"/>
                <w:kern w:val="0"/>
                <w:sz w:val="28"/>
                <w:szCs w:val="28"/>
              </w:rPr>
              <w:t>標工程亞新公司提出細部設計報告書。</w:t>
            </w:r>
          </w:p>
        </w:tc>
      </w:tr>
      <w:tr w:rsidR="00306F1D" w:rsidRPr="005D6E25" w14:paraId="38217E5B" w14:textId="77777777" w:rsidTr="00306F1D">
        <w:tc>
          <w:tcPr>
            <w:tcW w:w="0" w:type="auto"/>
            <w:shd w:val="clear" w:color="auto" w:fill="auto"/>
            <w:vAlign w:val="center"/>
            <w:hideMark/>
          </w:tcPr>
          <w:p w14:paraId="22B1BA4A" w14:textId="77777777" w:rsidR="00306F1D" w:rsidRPr="005D6E25" w:rsidRDefault="00306F1D" w:rsidP="00416D4B">
            <w:pPr>
              <w:widowControl/>
              <w:spacing w:line="0" w:lineRule="atLeast"/>
              <w:jc w:val="center"/>
              <w:rPr>
                <w:rFonts w:ascii="Times New Roman"/>
                <w:color w:val="000000"/>
                <w:kern w:val="0"/>
                <w:sz w:val="28"/>
                <w:szCs w:val="28"/>
              </w:rPr>
            </w:pPr>
            <w:r w:rsidRPr="005D6E25">
              <w:rPr>
                <w:rFonts w:ascii="Times New Roman"/>
                <w:color w:val="000000"/>
                <w:kern w:val="0"/>
                <w:sz w:val="28"/>
                <w:szCs w:val="28"/>
              </w:rPr>
              <w:t>108/11</w:t>
            </w:r>
          </w:p>
        </w:tc>
        <w:tc>
          <w:tcPr>
            <w:tcW w:w="0" w:type="auto"/>
            <w:shd w:val="clear" w:color="auto" w:fill="auto"/>
            <w:vAlign w:val="center"/>
            <w:hideMark/>
          </w:tcPr>
          <w:p w14:paraId="174473F7" w14:textId="77777777" w:rsidR="00306F1D" w:rsidRPr="005D6E25" w:rsidRDefault="00306F1D" w:rsidP="00306F1D">
            <w:pPr>
              <w:widowControl/>
              <w:spacing w:line="0" w:lineRule="atLeast"/>
              <w:rPr>
                <w:rFonts w:ascii="Times New Roman"/>
                <w:color w:val="000000"/>
                <w:kern w:val="0"/>
                <w:sz w:val="28"/>
                <w:szCs w:val="28"/>
              </w:rPr>
            </w:pPr>
            <w:r w:rsidRPr="005D6E25">
              <w:rPr>
                <w:rFonts w:ascii="Times New Roman"/>
                <w:color w:val="000000"/>
                <w:kern w:val="0"/>
                <w:sz w:val="28"/>
                <w:szCs w:val="28"/>
              </w:rPr>
              <w:t>嘉義市污水系統第一期</w:t>
            </w:r>
            <w:r w:rsidRPr="005D6E25">
              <w:rPr>
                <w:rFonts w:ascii="Times New Roman"/>
                <w:color w:val="000000"/>
                <w:kern w:val="0"/>
                <w:sz w:val="28"/>
                <w:szCs w:val="28"/>
              </w:rPr>
              <w:t>-</w:t>
            </w:r>
            <w:r w:rsidRPr="005D6E25">
              <w:rPr>
                <w:rFonts w:ascii="Times New Roman"/>
                <w:color w:val="000000"/>
                <w:kern w:val="0"/>
                <w:sz w:val="28"/>
                <w:szCs w:val="28"/>
              </w:rPr>
              <w:t>分支管網及用戶接管第</w:t>
            </w:r>
            <w:r w:rsidRPr="005D6E25">
              <w:rPr>
                <w:rFonts w:ascii="Times New Roman"/>
                <w:color w:val="000000"/>
                <w:kern w:val="0"/>
                <w:sz w:val="28"/>
                <w:szCs w:val="28"/>
              </w:rPr>
              <w:t>8</w:t>
            </w:r>
            <w:r w:rsidRPr="005D6E25">
              <w:rPr>
                <w:rFonts w:ascii="Times New Roman"/>
                <w:color w:val="000000"/>
                <w:kern w:val="0"/>
                <w:sz w:val="28"/>
                <w:szCs w:val="28"/>
              </w:rPr>
              <w:t>、</w:t>
            </w:r>
            <w:r w:rsidRPr="005D6E25">
              <w:rPr>
                <w:rFonts w:ascii="Times New Roman"/>
                <w:color w:val="000000"/>
                <w:kern w:val="0"/>
                <w:sz w:val="28"/>
                <w:szCs w:val="28"/>
              </w:rPr>
              <w:t>9</w:t>
            </w:r>
            <w:r w:rsidRPr="005D6E25">
              <w:rPr>
                <w:rFonts w:ascii="Times New Roman"/>
                <w:color w:val="000000"/>
                <w:kern w:val="0"/>
                <w:sz w:val="28"/>
                <w:szCs w:val="28"/>
              </w:rPr>
              <w:t>標工程亞新公司提出細部設計報告書。</w:t>
            </w:r>
          </w:p>
        </w:tc>
      </w:tr>
      <w:tr w:rsidR="00306F1D" w:rsidRPr="005D6E25" w14:paraId="21B5BB1E" w14:textId="77777777" w:rsidTr="00306F1D">
        <w:tc>
          <w:tcPr>
            <w:tcW w:w="0" w:type="auto"/>
            <w:shd w:val="clear" w:color="auto" w:fill="auto"/>
            <w:vAlign w:val="center"/>
            <w:hideMark/>
          </w:tcPr>
          <w:p w14:paraId="77F948AA" w14:textId="77777777" w:rsidR="00306F1D" w:rsidRPr="005D6E25" w:rsidRDefault="00306F1D" w:rsidP="00416D4B">
            <w:pPr>
              <w:widowControl/>
              <w:spacing w:line="0" w:lineRule="atLeast"/>
              <w:jc w:val="center"/>
              <w:rPr>
                <w:rFonts w:ascii="Times New Roman"/>
                <w:color w:val="000000"/>
                <w:kern w:val="0"/>
                <w:sz w:val="28"/>
                <w:szCs w:val="28"/>
              </w:rPr>
            </w:pPr>
            <w:r w:rsidRPr="005D6E25">
              <w:rPr>
                <w:rFonts w:ascii="Times New Roman"/>
                <w:color w:val="000000"/>
                <w:kern w:val="0"/>
                <w:sz w:val="28"/>
                <w:szCs w:val="28"/>
              </w:rPr>
              <w:t>109/2</w:t>
            </w:r>
          </w:p>
        </w:tc>
        <w:tc>
          <w:tcPr>
            <w:tcW w:w="0" w:type="auto"/>
            <w:shd w:val="clear" w:color="auto" w:fill="auto"/>
            <w:vAlign w:val="center"/>
            <w:hideMark/>
          </w:tcPr>
          <w:p w14:paraId="31659945" w14:textId="77777777" w:rsidR="00306F1D" w:rsidRPr="005D6E25" w:rsidRDefault="00306F1D" w:rsidP="00306F1D">
            <w:pPr>
              <w:widowControl/>
              <w:spacing w:line="0" w:lineRule="atLeast"/>
              <w:rPr>
                <w:rFonts w:ascii="Times New Roman"/>
                <w:color w:val="000000"/>
                <w:kern w:val="0"/>
                <w:sz w:val="28"/>
                <w:szCs w:val="28"/>
              </w:rPr>
            </w:pPr>
            <w:r w:rsidRPr="005D6E25">
              <w:rPr>
                <w:rFonts w:ascii="Times New Roman"/>
                <w:color w:val="000000"/>
                <w:kern w:val="0"/>
                <w:sz w:val="28"/>
                <w:szCs w:val="28"/>
              </w:rPr>
              <w:t>嘉義市污水系統第一期</w:t>
            </w:r>
            <w:r w:rsidRPr="005D6E25">
              <w:rPr>
                <w:rFonts w:ascii="Times New Roman"/>
                <w:color w:val="000000"/>
                <w:kern w:val="0"/>
                <w:sz w:val="28"/>
                <w:szCs w:val="28"/>
              </w:rPr>
              <w:t>-</w:t>
            </w:r>
            <w:r w:rsidRPr="005D6E25">
              <w:rPr>
                <w:rFonts w:ascii="Times New Roman"/>
                <w:color w:val="000000"/>
                <w:kern w:val="0"/>
                <w:sz w:val="28"/>
                <w:szCs w:val="28"/>
              </w:rPr>
              <w:t>分支管網及用戶接管第</w:t>
            </w:r>
            <w:r w:rsidRPr="005D6E25">
              <w:rPr>
                <w:rFonts w:ascii="Times New Roman"/>
                <w:color w:val="000000"/>
                <w:kern w:val="0"/>
                <w:sz w:val="28"/>
                <w:szCs w:val="28"/>
              </w:rPr>
              <w:t>6</w:t>
            </w:r>
            <w:r w:rsidRPr="005D6E25">
              <w:rPr>
                <w:rFonts w:ascii="Times New Roman"/>
                <w:color w:val="000000"/>
                <w:kern w:val="0"/>
                <w:sz w:val="28"/>
                <w:szCs w:val="28"/>
              </w:rPr>
              <w:t>、</w:t>
            </w:r>
            <w:r w:rsidRPr="005D6E25">
              <w:rPr>
                <w:rFonts w:ascii="Times New Roman"/>
                <w:color w:val="000000"/>
                <w:kern w:val="0"/>
                <w:sz w:val="28"/>
                <w:szCs w:val="28"/>
              </w:rPr>
              <w:t>7</w:t>
            </w:r>
            <w:r w:rsidRPr="005D6E25">
              <w:rPr>
                <w:rFonts w:ascii="Times New Roman"/>
                <w:color w:val="000000"/>
                <w:kern w:val="0"/>
                <w:sz w:val="28"/>
                <w:szCs w:val="28"/>
              </w:rPr>
              <w:t>標工程市政府審查細部設計報告書。</w:t>
            </w:r>
          </w:p>
        </w:tc>
      </w:tr>
      <w:tr w:rsidR="00306F1D" w:rsidRPr="005D6E25" w14:paraId="24A23BEF" w14:textId="77777777" w:rsidTr="00306F1D">
        <w:tc>
          <w:tcPr>
            <w:tcW w:w="0" w:type="auto"/>
            <w:shd w:val="clear" w:color="auto" w:fill="auto"/>
            <w:vAlign w:val="center"/>
            <w:hideMark/>
          </w:tcPr>
          <w:p w14:paraId="53D83993" w14:textId="77777777" w:rsidR="00306F1D" w:rsidRPr="005D6E25" w:rsidRDefault="00306F1D" w:rsidP="00416D4B">
            <w:pPr>
              <w:widowControl/>
              <w:spacing w:line="0" w:lineRule="atLeast"/>
              <w:jc w:val="center"/>
              <w:rPr>
                <w:rFonts w:ascii="Times New Roman"/>
                <w:color w:val="000000"/>
                <w:kern w:val="0"/>
                <w:sz w:val="28"/>
                <w:szCs w:val="28"/>
              </w:rPr>
            </w:pPr>
            <w:r w:rsidRPr="005D6E25">
              <w:rPr>
                <w:rFonts w:ascii="Times New Roman"/>
                <w:color w:val="000000"/>
                <w:kern w:val="0"/>
                <w:sz w:val="28"/>
                <w:szCs w:val="28"/>
              </w:rPr>
              <w:t>109/2</w:t>
            </w:r>
          </w:p>
        </w:tc>
        <w:tc>
          <w:tcPr>
            <w:tcW w:w="0" w:type="auto"/>
            <w:shd w:val="clear" w:color="auto" w:fill="auto"/>
            <w:vAlign w:val="center"/>
            <w:hideMark/>
          </w:tcPr>
          <w:p w14:paraId="2925A7C7" w14:textId="77777777" w:rsidR="00306F1D" w:rsidRPr="005D6E25" w:rsidRDefault="00306F1D" w:rsidP="00306F1D">
            <w:pPr>
              <w:widowControl/>
              <w:spacing w:line="0" w:lineRule="atLeast"/>
              <w:rPr>
                <w:rFonts w:ascii="Times New Roman"/>
                <w:color w:val="000000"/>
                <w:kern w:val="0"/>
                <w:sz w:val="28"/>
                <w:szCs w:val="28"/>
              </w:rPr>
            </w:pPr>
            <w:r w:rsidRPr="005D6E25">
              <w:rPr>
                <w:rFonts w:ascii="Times New Roman"/>
                <w:color w:val="000000"/>
                <w:kern w:val="0"/>
                <w:sz w:val="28"/>
                <w:szCs w:val="28"/>
              </w:rPr>
              <w:t>市政府審查嘉義市污水系統第一期</w:t>
            </w:r>
            <w:r w:rsidRPr="005D6E25">
              <w:rPr>
                <w:rFonts w:ascii="Times New Roman"/>
                <w:color w:val="000000"/>
                <w:kern w:val="0"/>
                <w:sz w:val="28"/>
                <w:szCs w:val="28"/>
              </w:rPr>
              <w:t>-</w:t>
            </w:r>
            <w:r w:rsidRPr="005D6E25">
              <w:rPr>
                <w:rFonts w:ascii="Times New Roman"/>
                <w:color w:val="000000"/>
                <w:kern w:val="0"/>
                <w:sz w:val="28"/>
                <w:szCs w:val="28"/>
              </w:rPr>
              <w:t>分支管網及用戶接管第</w:t>
            </w:r>
            <w:r w:rsidRPr="005D6E25">
              <w:rPr>
                <w:rFonts w:ascii="Times New Roman"/>
                <w:color w:val="000000"/>
                <w:kern w:val="0"/>
                <w:sz w:val="28"/>
                <w:szCs w:val="28"/>
              </w:rPr>
              <w:t>8</w:t>
            </w:r>
            <w:r w:rsidRPr="005D6E25">
              <w:rPr>
                <w:rFonts w:ascii="Times New Roman"/>
                <w:color w:val="000000"/>
                <w:kern w:val="0"/>
                <w:sz w:val="28"/>
                <w:szCs w:val="28"/>
              </w:rPr>
              <w:t>、</w:t>
            </w:r>
            <w:r w:rsidRPr="005D6E25">
              <w:rPr>
                <w:rFonts w:ascii="Times New Roman"/>
                <w:color w:val="000000"/>
                <w:kern w:val="0"/>
                <w:sz w:val="28"/>
                <w:szCs w:val="28"/>
              </w:rPr>
              <w:t>9</w:t>
            </w:r>
            <w:r w:rsidRPr="005D6E25">
              <w:rPr>
                <w:rFonts w:ascii="Times New Roman"/>
                <w:color w:val="000000"/>
                <w:kern w:val="0"/>
                <w:sz w:val="28"/>
                <w:szCs w:val="28"/>
              </w:rPr>
              <w:t>標工程細部設計報告書。</w:t>
            </w:r>
          </w:p>
        </w:tc>
      </w:tr>
      <w:tr w:rsidR="00306F1D" w:rsidRPr="005D6E25" w14:paraId="1D3BC5D0" w14:textId="77777777" w:rsidTr="00306F1D">
        <w:tc>
          <w:tcPr>
            <w:tcW w:w="0" w:type="auto"/>
            <w:shd w:val="clear" w:color="auto" w:fill="auto"/>
            <w:vAlign w:val="center"/>
            <w:hideMark/>
          </w:tcPr>
          <w:p w14:paraId="7EE213F7" w14:textId="77777777" w:rsidR="00306F1D" w:rsidRPr="005D6E25" w:rsidRDefault="00306F1D" w:rsidP="00416D4B">
            <w:pPr>
              <w:widowControl/>
              <w:spacing w:line="0" w:lineRule="atLeast"/>
              <w:jc w:val="center"/>
              <w:rPr>
                <w:rFonts w:ascii="Times New Roman"/>
                <w:color w:val="000000"/>
                <w:kern w:val="0"/>
                <w:sz w:val="28"/>
                <w:szCs w:val="28"/>
              </w:rPr>
            </w:pPr>
            <w:r w:rsidRPr="005D6E25">
              <w:rPr>
                <w:rFonts w:ascii="Times New Roman"/>
                <w:color w:val="000000"/>
                <w:kern w:val="0"/>
                <w:sz w:val="28"/>
                <w:szCs w:val="28"/>
              </w:rPr>
              <w:t>109/3</w:t>
            </w:r>
          </w:p>
        </w:tc>
        <w:tc>
          <w:tcPr>
            <w:tcW w:w="0" w:type="auto"/>
            <w:shd w:val="clear" w:color="auto" w:fill="auto"/>
            <w:vAlign w:val="center"/>
            <w:hideMark/>
          </w:tcPr>
          <w:p w14:paraId="4224EA42" w14:textId="77777777" w:rsidR="00306F1D" w:rsidRPr="005D6E25" w:rsidRDefault="00306F1D" w:rsidP="00306F1D">
            <w:pPr>
              <w:widowControl/>
              <w:spacing w:line="0" w:lineRule="atLeast"/>
              <w:rPr>
                <w:rFonts w:ascii="Times New Roman"/>
                <w:color w:val="000000"/>
                <w:kern w:val="0"/>
                <w:sz w:val="28"/>
                <w:szCs w:val="28"/>
              </w:rPr>
            </w:pPr>
            <w:r w:rsidRPr="005D6E25">
              <w:rPr>
                <w:rFonts w:ascii="Times New Roman"/>
                <w:color w:val="000000"/>
                <w:kern w:val="0"/>
                <w:sz w:val="28"/>
                <w:szCs w:val="28"/>
              </w:rPr>
              <w:t>嘉義市污水系統第一期</w:t>
            </w:r>
            <w:r w:rsidRPr="005D6E25">
              <w:rPr>
                <w:rFonts w:ascii="Times New Roman"/>
                <w:color w:val="000000"/>
                <w:kern w:val="0"/>
                <w:sz w:val="28"/>
                <w:szCs w:val="28"/>
              </w:rPr>
              <w:t>-</w:t>
            </w:r>
            <w:r w:rsidRPr="005D6E25">
              <w:rPr>
                <w:rFonts w:ascii="Times New Roman"/>
                <w:color w:val="000000"/>
                <w:kern w:val="0"/>
                <w:sz w:val="28"/>
                <w:szCs w:val="28"/>
              </w:rPr>
              <w:t>分支管網及用戶接管第</w:t>
            </w:r>
            <w:r w:rsidRPr="005D6E25">
              <w:rPr>
                <w:rFonts w:ascii="Times New Roman"/>
                <w:color w:val="000000"/>
                <w:kern w:val="0"/>
                <w:sz w:val="28"/>
                <w:szCs w:val="28"/>
              </w:rPr>
              <w:t>2</w:t>
            </w:r>
            <w:r w:rsidRPr="005D6E25">
              <w:rPr>
                <w:rFonts w:ascii="Times New Roman"/>
                <w:color w:val="000000"/>
                <w:kern w:val="0"/>
                <w:sz w:val="28"/>
                <w:szCs w:val="28"/>
              </w:rPr>
              <w:t>、</w:t>
            </w:r>
            <w:r w:rsidRPr="005D6E25">
              <w:rPr>
                <w:rFonts w:ascii="Times New Roman"/>
                <w:color w:val="000000"/>
                <w:kern w:val="0"/>
                <w:sz w:val="28"/>
                <w:szCs w:val="28"/>
              </w:rPr>
              <w:t>3</w:t>
            </w:r>
            <w:r w:rsidRPr="005D6E25">
              <w:rPr>
                <w:rFonts w:ascii="Times New Roman"/>
                <w:color w:val="000000"/>
                <w:kern w:val="0"/>
                <w:sz w:val="28"/>
                <w:szCs w:val="28"/>
              </w:rPr>
              <w:t>標工程工程決標</w:t>
            </w:r>
          </w:p>
        </w:tc>
      </w:tr>
      <w:tr w:rsidR="00306F1D" w:rsidRPr="005D6E25" w14:paraId="034F52E8" w14:textId="77777777" w:rsidTr="00306F1D">
        <w:tc>
          <w:tcPr>
            <w:tcW w:w="0" w:type="auto"/>
            <w:tcBorders>
              <w:bottom w:val="single" w:sz="8" w:space="0" w:color="auto"/>
            </w:tcBorders>
            <w:shd w:val="clear" w:color="auto" w:fill="auto"/>
            <w:vAlign w:val="center"/>
            <w:hideMark/>
          </w:tcPr>
          <w:p w14:paraId="19207C41" w14:textId="77777777" w:rsidR="00306F1D" w:rsidRPr="005D6E25" w:rsidRDefault="00306F1D" w:rsidP="00416D4B">
            <w:pPr>
              <w:widowControl/>
              <w:spacing w:line="0" w:lineRule="atLeast"/>
              <w:jc w:val="center"/>
              <w:rPr>
                <w:rFonts w:ascii="Times New Roman"/>
                <w:color w:val="000000"/>
                <w:kern w:val="0"/>
                <w:sz w:val="28"/>
                <w:szCs w:val="28"/>
              </w:rPr>
            </w:pPr>
            <w:r w:rsidRPr="005D6E25">
              <w:rPr>
                <w:rFonts w:ascii="Times New Roman"/>
                <w:color w:val="000000"/>
                <w:kern w:val="0"/>
                <w:sz w:val="28"/>
                <w:szCs w:val="28"/>
              </w:rPr>
              <w:t>109/4</w:t>
            </w:r>
          </w:p>
        </w:tc>
        <w:tc>
          <w:tcPr>
            <w:tcW w:w="0" w:type="auto"/>
            <w:tcBorders>
              <w:bottom w:val="single" w:sz="8" w:space="0" w:color="auto"/>
            </w:tcBorders>
            <w:shd w:val="clear" w:color="auto" w:fill="auto"/>
            <w:vAlign w:val="center"/>
            <w:hideMark/>
          </w:tcPr>
          <w:p w14:paraId="0E4B8C3A" w14:textId="77777777" w:rsidR="00306F1D" w:rsidRPr="005D6E25" w:rsidRDefault="00306F1D" w:rsidP="00306F1D">
            <w:pPr>
              <w:widowControl/>
              <w:spacing w:line="0" w:lineRule="atLeast"/>
              <w:rPr>
                <w:rFonts w:ascii="Times New Roman"/>
                <w:color w:val="000000"/>
                <w:kern w:val="0"/>
                <w:sz w:val="28"/>
                <w:szCs w:val="28"/>
              </w:rPr>
            </w:pPr>
            <w:r w:rsidRPr="005D6E25">
              <w:rPr>
                <w:rFonts w:ascii="Times New Roman"/>
                <w:color w:val="000000"/>
                <w:kern w:val="0"/>
                <w:sz w:val="28"/>
                <w:szCs w:val="28"/>
              </w:rPr>
              <w:t>嘉義市污水系統第一期</w:t>
            </w:r>
            <w:r w:rsidRPr="005D6E25">
              <w:rPr>
                <w:rFonts w:ascii="Times New Roman"/>
                <w:color w:val="000000"/>
                <w:kern w:val="0"/>
                <w:sz w:val="28"/>
                <w:szCs w:val="28"/>
              </w:rPr>
              <w:t>-</w:t>
            </w:r>
            <w:r w:rsidRPr="005D6E25">
              <w:rPr>
                <w:rFonts w:ascii="Times New Roman"/>
                <w:color w:val="000000"/>
                <w:kern w:val="0"/>
                <w:sz w:val="28"/>
                <w:szCs w:val="28"/>
              </w:rPr>
              <w:t>分支管網及用戶接管第</w:t>
            </w:r>
            <w:r w:rsidRPr="005D6E25">
              <w:rPr>
                <w:rFonts w:ascii="Times New Roman"/>
                <w:color w:val="000000"/>
                <w:kern w:val="0"/>
                <w:sz w:val="28"/>
                <w:szCs w:val="28"/>
              </w:rPr>
              <w:t>4</w:t>
            </w:r>
            <w:r w:rsidRPr="005D6E25">
              <w:rPr>
                <w:rFonts w:ascii="Times New Roman"/>
                <w:color w:val="000000"/>
                <w:kern w:val="0"/>
                <w:sz w:val="28"/>
                <w:szCs w:val="28"/>
              </w:rPr>
              <w:t>、</w:t>
            </w:r>
            <w:r w:rsidRPr="005D6E25">
              <w:rPr>
                <w:rFonts w:ascii="Times New Roman"/>
                <w:color w:val="000000"/>
                <w:kern w:val="0"/>
                <w:sz w:val="28"/>
                <w:szCs w:val="28"/>
              </w:rPr>
              <w:t>5</w:t>
            </w:r>
            <w:r w:rsidRPr="005D6E25">
              <w:rPr>
                <w:rFonts w:ascii="Times New Roman"/>
                <w:color w:val="000000"/>
                <w:kern w:val="0"/>
                <w:sz w:val="28"/>
                <w:szCs w:val="28"/>
              </w:rPr>
              <w:t>標工程市政府審查細部設計報告書。</w:t>
            </w:r>
          </w:p>
        </w:tc>
      </w:tr>
      <w:tr w:rsidR="00306F1D" w:rsidRPr="005D6E25" w14:paraId="3C93B704" w14:textId="77777777" w:rsidTr="00306F1D">
        <w:tc>
          <w:tcPr>
            <w:tcW w:w="0" w:type="auto"/>
            <w:gridSpan w:val="2"/>
            <w:tcBorders>
              <w:left w:val="nil"/>
              <w:bottom w:val="nil"/>
              <w:right w:val="nil"/>
            </w:tcBorders>
            <w:shd w:val="clear" w:color="auto" w:fill="auto"/>
            <w:vAlign w:val="center"/>
          </w:tcPr>
          <w:p w14:paraId="5F8CEE02" w14:textId="5F0B2298" w:rsidR="00306F1D" w:rsidRPr="005D6E25" w:rsidRDefault="00306F1D" w:rsidP="00416D4B">
            <w:pPr>
              <w:pStyle w:val="HTML"/>
              <w:snapToGrid w:val="0"/>
              <w:spacing w:line="0" w:lineRule="atLeast"/>
              <w:jc w:val="both"/>
              <w:rPr>
                <w:rFonts w:ascii="Times New Roman" w:eastAsia="標楷體" w:hAnsi="Times New Roman" w:cs="Times New Roman"/>
                <w:color w:val="000000"/>
              </w:rPr>
            </w:pPr>
            <w:r w:rsidRPr="005D6E25">
              <w:rPr>
                <w:rFonts w:ascii="Times New Roman" w:eastAsia="標楷體" w:hAnsi="Times New Roman" w:cs="Times New Roman"/>
                <w:bCs/>
                <w:color w:val="000000"/>
              </w:rPr>
              <w:t>資料來源：嘉義市政府</w:t>
            </w:r>
          </w:p>
        </w:tc>
      </w:tr>
    </w:tbl>
    <w:p w14:paraId="313F7259" w14:textId="77777777" w:rsidR="00306F1D" w:rsidRPr="00306F1D" w:rsidRDefault="00306F1D" w:rsidP="002620AD">
      <w:pPr>
        <w:pStyle w:val="af1"/>
        <w:kinsoku/>
        <w:autoSpaceDE w:val="0"/>
        <w:spacing w:beforeLines="50" w:before="228"/>
        <w:ind w:left="1020" w:hanging="1020"/>
        <w:rPr>
          <w:bCs/>
        </w:rPr>
      </w:pPr>
    </w:p>
    <w:p w14:paraId="0CB0C515" w14:textId="18CE9EE6" w:rsidR="002620AD" w:rsidRDefault="002620AD" w:rsidP="002620AD">
      <w:pPr>
        <w:pStyle w:val="af1"/>
        <w:kinsoku/>
        <w:autoSpaceDE w:val="0"/>
        <w:spacing w:beforeLines="50" w:before="228"/>
        <w:ind w:left="1044" w:hangingChars="307" w:hanging="1044"/>
        <w:rPr>
          <w:bCs/>
        </w:rPr>
        <w:sectPr w:rsidR="002620AD" w:rsidSect="00CD3F30">
          <w:footerReference w:type="default" r:id="rId14"/>
          <w:type w:val="continuous"/>
          <w:pgSz w:w="11907" w:h="16840" w:code="9"/>
          <w:pgMar w:top="1701" w:right="1418" w:bottom="1418" w:left="1418" w:header="851" w:footer="851" w:gutter="227"/>
          <w:pgNumType w:start="1"/>
          <w:cols w:space="425"/>
          <w:docGrid w:type="linesAndChars" w:linePitch="457" w:charSpace="4127"/>
        </w:sectPr>
      </w:pPr>
    </w:p>
    <w:p w14:paraId="4837ECF2" w14:textId="12A6FF39" w:rsidR="00CD3F30" w:rsidRDefault="006842FF" w:rsidP="006821BD">
      <w:pPr>
        <w:widowControl/>
        <w:overflowPunct/>
        <w:autoSpaceDE/>
        <w:autoSpaceDN/>
        <w:jc w:val="left"/>
        <w:rPr>
          <w:bCs/>
          <w:kern w:val="0"/>
        </w:rPr>
      </w:pPr>
      <w:r>
        <w:rPr>
          <w:rFonts w:hint="eastAsia"/>
          <w:bCs/>
          <w:kern w:val="0"/>
        </w:rPr>
        <w:lastRenderedPageBreak/>
        <w:t>附表</w:t>
      </w:r>
      <w:r w:rsidR="00306F1D">
        <w:rPr>
          <w:rFonts w:hint="eastAsia"/>
          <w:bCs/>
          <w:kern w:val="0"/>
        </w:rPr>
        <w:t>二</w:t>
      </w:r>
      <w:r>
        <w:rPr>
          <w:rFonts w:hint="eastAsia"/>
          <w:bCs/>
          <w:kern w:val="0"/>
        </w:rPr>
        <w:t>、</w:t>
      </w:r>
      <w:r w:rsidRPr="006842FF">
        <w:rPr>
          <w:rFonts w:hint="eastAsia"/>
          <w:bCs/>
          <w:kern w:val="0"/>
        </w:rPr>
        <w:t>營建署補助嘉義市政府辦理污水下水道各標經費金額及比例</w:t>
      </w:r>
      <w:r>
        <w:rPr>
          <w:rFonts w:hint="eastAsia"/>
          <w:bCs/>
          <w:kern w:val="0"/>
        </w:rPr>
        <w:t xml:space="preserve">一表覽　</w:t>
      </w:r>
      <w:r w:rsidRPr="006842FF">
        <w:rPr>
          <w:rFonts w:hint="eastAsia"/>
          <w:bCs/>
          <w:kern w:val="0"/>
          <w:sz w:val="24"/>
          <w:szCs w:val="24"/>
        </w:rPr>
        <w:t>（單位：千元）</w:t>
      </w:r>
    </w:p>
    <w:tbl>
      <w:tblPr>
        <w:tblStyle w:val="af8"/>
        <w:tblW w:w="14026" w:type="dxa"/>
        <w:tblInd w:w="-281" w:type="dxa"/>
        <w:tblLayout w:type="fixed"/>
        <w:tblCellMar>
          <w:left w:w="0" w:type="dxa"/>
          <w:right w:w="0" w:type="dxa"/>
        </w:tblCellMar>
        <w:tblLook w:val="04A0" w:firstRow="1" w:lastRow="0" w:firstColumn="1" w:lastColumn="0" w:noHBand="0" w:noVBand="1"/>
      </w:tblPr>
      <w:tblGrid>
        <w:gridCol w:w="441"/>
        <w:gridCol w:w="1678"/>
        <w:gridCol w:w="709"/>
        <w:gridCol w:w="850"/>
        <w:gridCol w:w="1134"/>
        <w:gridCol w:w="1276"/>
        <w:gridCol w:w="1276"/>
        <w:gridCol w:w="1276"/>
        <w:gridCol w:w="992"/>
        <w:gridCol w:w="992"/>
        <w:gridCol w:w="1276"/>
        <w:gridCol w:w="1417"/>
        <w:gridCol w:w="709"/>
      </w:tblGrid>
      <w:tr w:rsidR="00BA62F5" w:rsidRPr="00BA62F5" w14:paraId="7E810C76" w14:textId="77777777" w:rsidTr="006842FF">
        <w:tc>
          <w:tcPr>
            <w:tcW w:w="441" w:type="dxa"/>
            <w:vMerge w:val="restart"/>
            <w:vAlign w:val="center"/>
          </w:tcPr>
          <w:p w14:paraId="4EB697BD" w14:textId="77777777" w:rsidR="00BA62F5" w:rsidRPr="00BA62F5" w:rsidRDefault="00BA62F5" w:rsidP="00A53C2A">
            <w:pPr>
              <w:widowControl/>
              <w:spacing w:line="0" w:lineRule="atLeast"/>
              <w:jc w:val="center"/>
              <w:rPr>
                <w:rFonts w:ascii="Times New Roman"/>
                <w:sz w:val="20"/>
              </w:rPr>
            </w:pPr>
            <w:r w:rsidRPr="00BA62F5">
              <w:rPr>
                <w:rFonts w:ascii="Times New Roman"/>
                <w:sz w:val="20"/>
              </w:rPr>
              <w:t>項次</w:t>
            </w:r>
          </w:p>
        </w:tc>
        <w:tc>
          <w:tcPr>
            <w:tcW w:w="1678" w:type="dxa"/>
            <w:vMerge w:val="restart"/>
            <w:vAlign w:val="center"/>
          </w:tcPr>
          <w:p w14:paraId="4DE80387" w14:textId="77777777" w:rsidR="00BA62F5" w:rsidRPr="00BA62F5" w:rsidRDefault="00BA62F5" w:rsidP="00A53C2A">
            <w:pPr>
              <w:widowControl/>
              <w:spacing w:line="0" w:lineRule="atLeast"/>
              <w:jc w:val="center"/>
              <w:rPr>
                <w:rFonts w:ascii="Times New Roman"/>
                <w:sz w:val="20"/>
              </w:rPr>
            </w:pPr>
            <w:r w:rsidRPr="00BA62F5">
              <w:rPr>
                <w:rFonts w:ascii="Times New Roman"/>
                <w:sz w:val="20"/>
              </w:rPr>
              <w:t>工程名稱</w:t>
            </w:r>
          </w:p>
        </w:tc>
        <w:tc>
          <w:tcPr>
            <w:tcW w:w="9781" w:type="dxa"/>
            <w:gridSpan w:val="9"/>
            <w:vAlign w:val="center"/>
          </w:tcPr>
          <w:p w14:paraId="58DC3206" w14:textId="77777777" w:rsidR="00BA62F5" w:rsidRPr="00BA62F5" w:rsidRDefault="00BA62F5" w:rsidP="00A53C2A">
            <w:pPr>
              <w:widowControl/>
              <w:spacing w:line="0" w:lineRule="atLeast"/>
              <w:jc w:val="center"/>
              <w:rPr>
                <w:rFonts w:ascii="Times New Roman"/>
                <w:sz w:val="20"/>
              </w:rPr>
            </w:pPr>
            <w:r w:rsidRPr="00BA62F5">
              <w:rPr>
                <w:rFonts w:ascii="Times New Roman"/>
                <w:sz w:val="20"/>
              </w:rPr>
              <w:t>補助年度及金額</w:t>
            </w:r>
          </w:p>
        </w:tc>
        <w:tc>
          <w:tcPr>
            <w:tcW w:w="1417" w:type="dxa"/>
            <w:vMerge w:val="restart"/>
            <w:vAlign w:val="center"/>
          </w:tcPr>
          <w:p w14:paraId="1278042C" w14:textId="77777777" w:rsidR="00BA62F5" w:rsidRPr="00BA62F5" w:rsidRDefault="00BA62F5" w:rsidP="00A53C2A">
            <w:pPr>
              <w:widowControl/>
              <w:spacing w:line="0" w:lineRule="atLeast"/>
              <w:jc w:val="center"/>
              <w:rPr>
                <w:rFonts w:ascii="Times New Roman"/>
                <w:sz w:val="20"/>
              </w:rPr>
            </w:pPr>
            <w:r w:rsidRPr="00BA62F5">
              <w:rPr>
                <w:rFonts w:ascii="Times New Roman"/>
                <w:sz w:val="20"/>
              </w:rPr>
              <w:t>各標</w:t>
            </w:r>
          </w:p>
          <w:p w14:paraId="2144C65B" w14:textId="77777777" w:rsidR="00BA62F5" w:rsidRPr="00BA62F5" w:rsidRDefault="00BA62F5" w:rsidP="00A53C2A">
            <w:pPr>
              <w:widowControl/>
              <w:spacing w:line="0" w:lineRule="atLeast"/>
              <w:jc w:val="center"/>
              <w:rPr>
                <w:rFonts w:ascii="Times New Roman"/>
                <w:sz w:val="20"/>
              </w:rPr>
            </w:pPr>
            <w:r w:rsidRPr="00BA62F5">
              <w:rPr>
                <w:rFonts w:ascii="Times New Roman"/>
                <w:sz w:val="20"/>
              </w:rPr>
              <w:t>合計金額</w:t>
            </w:r>
          </w:p>
        </w:tc>
        <w:tc>
          <w:tcPr>
            <w:tcW w:w="709" w:type="dxa"/>
            <w:vMerge w:val="restart"/>
            <w:vAlign w:val="center"/>
          </w:tcPr>
          <w:p w14:paraId="667A57A4" w14:textId="77777777" w:rsidR="00BA62F5" w:rsidRPr="00BA62F5" w:rsidRDefault="00BA62F5" w:rsidP="006842FF">
            <w:pPr>
              <w:widowControl/>
              <w:spacing w:line="0" w:lineRule="atLeast"/>
              <w:jc w:val="center"/>
              <w:rPr>
                <w:rFonts w:ascii="Times New Roman"/>
                <w:sz w:val="20"/>
              </w:rPr>
            </w:pPr>
            <w:r w:rsidRPr="00BA62F5">
              <w:rPr>
                <w:rFonts w:ascii="Times New Roman"/>
                <w:sz w:val="20"/>
              </w:rPr>
              <w:t>補助比例</w:t>
            </w:r>
            <w:r w:rsidRPr="00BA62F5">
              <w:rPr>
                <w:rFonts w:ascii="Times New Roman"/>
                <w:sz w:val="20"/>
              </w:rPr>
              <w:t>(%)</w:t>
            </w:r>
          </w:p>
        </w:tc>
      </w:tr>
      <w:tr w:rsidR="006842FF" w:rsidRPr="00BA62F5" w14:paraId="10B25315" w14:textId="77777777" w:rsidTr="006842FF">
        <w:tc>
          <w:tcPr>
            <w:tcW w:w="441" w:type="dxa"/>
            <w:vMerge/>
            <w:vAlign w:val="center"/>
          </w:tcPr>
          <w:p w14:paraId="37C7FB8F" w14:textId="77777777" w:rsidR="00BA62F5" w:rsidRPr="00BA62F5" w:rsidRDefault="00BA62F5" w:rsidP="00A53C2A">
            <w:pPr>
              <w:widowControl/>
              <w:spacing w:line="0" w:lineRule="atLeast"/>
              <w:rPr>
                <w:rFonts w:ascii="Times New Roman"/>
                <w:sz w:val="20"/>
              </w:rPr>
            </w:pPr>
          </w:p>
        </w:tc>
        <w:tc>
          <w:tcPr>
            <w:tcW w:w="1678" w:type="dxa"/>
            <w:vMerge/>
            <w:vAlign w:val="center"/>
          </w:tcPr>
          <w:p w14:paraId="0E0A7DFC" w14:textId="77777777" w:rsidR="00BA62F5" w:rsidRPr="00BA62F5" w:rsidRDefault="00BA62F5" w:rsidP="00A53C2A">
            <w:pPr>
              <w:widowControl/>
              <w:spacing w:line="0" w:lineRule="atLeast"/>
              <w:rPr>
                <w:rFonts w:ascii="Times New Roman"/>
                <w:sz w:val="20"/>
              </w:rPr>
            </w:pPr>
          </w:p>
        </w:tc>
        <w:tc>
          <w:tcPr>
            <w:tcW w:w="709" w:type="dxa"/>
            <w:vAlign w:val="center"/>
          </w:tcPr>
          <w:p w14:paraId="438FE8A4" w14:textId="77777777" w:rsidR="00BA62F5" w:rsidRPr="00BA62F5" w:rsidRDefault="00BA62F5" w:rsidP="00A53C2A">
            <w:pPr>
              <w:widowControl/>
              <w:spacing w:line="0" w:lineRule="atLeast"/>
              <w:jc w:val="center"/>
              <w:rPr>
                <w:rFonts w:ascii="Times New Roman"/>
                <w:sz w:val="20"/>
              </w:rPr>
            </w:pPr>
            <w:r w:rsidRPr="00BA62F5">
              <w:rPr>
                <w:rFonts w:ascii="Times New Roman"/>
                <w:sz w:val="20"/>
              </w:rPr>
              <w:t>103</w:t>
            </w:r>
            <w:r w:rsidRPr="00BA62F5">
              <w:rPr>
                <w:rFonts w:ascii="Times New Roman"/>
                <w:sz w:val="20"/>
              </w:rPr>
              <w:t>年</w:t>
            </w:r>
          </w:p>
        </w:tc>
        <w:tc>
          <w:tcPr>
            <w:tcW w:w="850" w:type="dxa"/>
            <w:vAlign w:val="center"/>
          </w:tcPr>
          <w:p w14:paraId="02DCA8FC" w14:textId="77777777" w:rsidR="00BA62F5" w:rsidRPr="00BA62F5" w:rsidRDefault="00BA62F5" w:rsidP="00A53C2A">
            <w:pPr>
              <w:widowControl/>
              <w:spacing w:line="0" w:lineRule="atLeast"/>
              <w:jc w:val="center"/>
              <w:rPr>
                <w:rFonts w:ascii="Times New Roman"/>
                <w:sz w:val="20"/>
              </w:rPr>
            </w:pPr>
            <w:r w:rsidRPr="00BA62F5">
              <w:rPr>
                <w:rFonts w:ascii="Times New Roman"/>
                <w:sz w:val="20"/>
              </w:rPr>
              <w:t>104</w:t>
            </w:r>
            <w:r w:rsidRPr="00BA62F5">
              <w:rPr>
                <w:rFonts w:ascii="Times New Roman"/>
                <w:sz w:val="20"/>
              </w:rPr>
              <w:t>年</w:t>
            </w:r>
          </w:p>
        </w:tc>
        <w:tc>
          <w:tcPr>
            <w:tcW w:w="1134" w:type="dxa"/>
            <w:vAlign w:val="center"/>
          </w:tcPr>
          <w:p w14:paraId="664B7102" w14:textId="77777777" w:rsidR="00BA62F5" w:rsidRPr="00BA62F5" w:rsidRDefault="00BA62F5" w:rsidP="00A53C2A">
            <w:pPr>
              <w:widowControl/>
              <w:spacing w:line="0" w:lineRule="atLeast"/>
              <w:jc w:val="center"/>
              <w:rPr>
                <w:rFonts w:ascii="Times New Roman"/>
                <w:sz w:val="20"/>
              </w:rPr>
            </w:pPr>
            <w:r w:rsidRPr="00BA62F5">
              <w:rPr>
                <w:rFonts w:ascii="Times New Roman"/>
                <w:sz w:val="20"/>
              </w:rPr>
              <w:t>105</w:t>
            </w:r>
            <w:r w:rsidRPr="00BA62F5">
              <w:rPr>
                <w:rFonts w:ascii="Times New Roman"/>
                <w:sz w:val="20"/>
              </w:rPr>
              <w:t>年</w:t>
            </w:r>
          </w:p>
        </w:tc>
        <w:tc>
          <w:tcPr>
            <w:tcW w:w="1276" w:type="dxa"/>
            <w:vAlign w:val="center"/>
          </w:tcPr>
          <w:p w14:paraId="773B5309" w14:textId="77777777" w:rsidR="00BA62F5" w:rsidRPr="00BA62F5" w:rsidRDefault="00BA62F5" w:rsidP="00A53C2A">
            <w:pPr>
              <w:widowControl/>
              <w:spacing w:line="0" w:lineRule="atLeast"/>
              <w:jc w:val="center"/>
              <w:rPr>
                <w:rFonts w:ascii="Times New Roman"/>
                <w:sz w:val="20"/>
              </w:rPr>
            </w:pPr>
            <w:r w:rsidRPr="00BA62F5">
              <w:rPr>
                <w:rFonts w:ascii="Times New Roman"/>
                <w:sz w:val="20"/>
              </w:rPr>
              <w:t>106</w:t>
            </w:r>
            <w:r w:rsidRPr="00BA62F5">
              <w:rPr>
                <w:rFonts w:ascii="Times New Roman"/>
                <w:sz w:val="20"/>
              </w:rPr>
              <w:t>年</w:t>
            </w:r>
          </w:p>
        </w:tc>
        <w:tc>
          <w:tcPr>
            <w:tcW w:w="1276" w:type="dxa"/>
            <w:vAlign w:val="center"/>
          </w:tcPr>
          <w:p w14:paraId="39ED7409" w14:textId="77777777" w:rsidR="00BA62F5" w:rsidRPr="00BA62F5" w:rsidRDefault="00BA62F5" w:rsidP="00A53C2A">
            <w:pPr>
              <w:widowControl/>
              <w:spacing w:line="0" w:lineRule="atLeast"/>
              <w:jc w:val="center"/>
              <w:rPr>
                <w:rFonts w:ascii="Times New Roman"/>
                <w:sz w:val="20"/>
              </w:rPr>
            </w:pPr>
            <w:r w:rsidRPr="00BA62F5">
              <w:rPr>
                <w:rFonts w:ascii="Times New Roman"/>
                <w:sz w:val="20"/>
              </w:rPr>
              <w:t>107</w:t>
            </w:r>
            <w:r w:rsidRPr="00BA62F5">
              <w:rPr>
                <w:rFonts w:ascii="Times New Roman"/>
                <w:sz w:val="20"/>
              </w:rPr>
              <w:t>年</w:t>
            </w:r>
          </w:p>
        </w:tc>
        <w:tc>
          <w:tcPr>
            <w:tcW w:w="1276" w:type="dxa"/>
            <w:vAlign w:val="center"/>
          </w:tcPr>
          <w:p w14:paraId="6589492C" w14:textId="77777777" w:rsidR="00BA62F5" w:rsidRPr="00BA62F5" w:rsidRDefault="00BA62F5" w:rsidP="00A53C2A">
            <w:pPr>
              <w:widowControl/>
              <w:spacing w:line="0" w:lineRule="atLeast"/>
              <w:jc w:val="center"/>
              <w:rPr>
                <w:rFonts w:ascii="Times New Roman"/>
                <w:sz w:val="20"/>
              </w:rPr>
            </w:pPr>
            <w:r w:rsidRPr="00BA62F5">
              <w:rPr>
                <w:rFonts w:ascii="Times New Roman"/>
                <w:sz w:val="20"/>
              </w:rPr>
              <w:t>108</w:t>
            </w:r>
            <w:r w:rsidRPr="00BA62F5">
              <w:rPr>
                <w:rFonts w:ascii="Times New Roman"/>
                <w:sz w:val="20"/>
              </w:rPr>
              <w:t>年</w:t>
            </w:r>
          </w:p>
        </w:tc>
        <w:tc>
          <w:tcPr>
            <w:tcW w:w="992" w:type="dxa"/>
            <w:vAlign w:val="center"/>
          </w:tcPr>
          <w:p w14:paraId="5EC8F6E6" w14:textId="77777777" w:rsidR="00BA62F5" w:rsidRPr="00BA62F5" w:rsidRDefault="00BA62F5" w:rsidP="00A53C2A">
            <w:pPr>
              <w:widowControl/>
              <w:spacing w:line="0" w:lineRule="atLeast"/>
              <w:jc w:val="center"/>
              <w:rPr>
                <w:rFonts w:ascii="Times New Roman"/>
                <w:sz w:val="20"/>
              </w:rPr>
            </w:pPr>
            <w:r w:rsidRPr="00BA62F5">
              <w:rPr>
                <w:rFonts w:ascii="Times New Roman"/>
                <w:sz w:val="20"/>
              </w:rPr>
              <w:t>109</w:t>
            </w:r>
            <w:r w:rsidRPr="00BA62F5">
              <w:rPr>
                <w:rFonts w:ascii="Times New Roman"/>
                <w:sz w:val="20"/>
              </w:rPr>
              <w:t>年</w:t>
            </w:r>
          </w:p>
        </w:tc>
        <w:tc>
          <w:tcPr>
            <w:tcW w:w="992" w:type="dxa"/>
            <w:vAlign w:val="center"/>
          </w:tcPr>
          <w:p w14:paraId="5EB4AE31" w14:textId="77777777" w:rsidR="00BA62F5" w:rsidRPr="00BA62F5" w:rsidRDefault="00BA62F5" w:rsidP="00A53C2A">
            <w:pPr>
              <w:widowControl/>
              <w:spacing w:line="0" w:lineRule="atLeast"/>
              <w:jc w:val="center"/>
              <w:rPr>
                <w:rFonts w:ascii="Times New Roman"/>
                <w:sz w:val="20"/>
              </w:rPr>
            </w:pPr>
            <w:r w:rsidRPr="00BA62F5">
              <w:rPr>
                <w:rFonts w:ascii="Times New Roman"/>
                <w:sz w:val="20"/>
              </w:rPr>
              <w:t>110</w:t>
            </w:r>
            <w:r w:rsidRPr="00BA62F5">
              <w:rPr>
                <w:rFonts w:ascii="Times New Roman"/>
                <w:sz w:val="20"/>
              </w:rPr>
              <w:t>年</w:t>
            </w:r>
          </w:p>
        </w:tc>
        <w:tc>
          <w:tcPr>
            <w:tcW w:w="1276" w:type="dxa"/>
            <w:vAlign w:val="center"/>
          </w:tcPr>
          <w:p w14:paraId="082435ED" w14:textId="1D20A9C1" w:rsidR="00BA62F5" w:rsidRPr="00BA62F5" w:rsidRDefault="00BA62F5" w:rsidP="006842FF">
            <w:pPr>
              <w:widowControl/>
              <w:spacing w:line="0" w:lineRule="atLeast"/>
              <w:jc w:val="center"/>
              <w:rPr>
                <w:rFonts w:ascii="Times New Roman"/>
                <w:sz w:val="20"/>
              </w:rPr>
            </w:pPr>
            <w:r w:rsidRPr="00BA62F5">
              <w:rPr>
                <w:rFonts w:ascii="Times New Roman"/>
                <w:sz w:val="20"/>
              </w:rPr>
              <w:t>111</w:t>
            </w:r>
            <w:r w:rsidRPr="00BA62F5">
              <w:rPr>
                <w:rFonts w:ascii="Times New Roman"/>
                <w:sz w:val="20"/>
              </w:rPr>
              <w:t>年</w:t>
            </w:r>
            <w:r w:rsidRPr="00BA62F5">
              <w:rPr>
                <w:rFonts w:ascii="Times New Roman"/>
                <w:sz w:val="20"/>
              </w:rPr>
              <w:t>(</w:t>
            </w:r>
            <w:r w:rsidRPr="00BA62F5">
              <w:rPr>
                <w:rFonts w:ascii="Times New Roman"/>
                <w:sz w:val="20"/>
              </w:rPr>
              <w:t>預定</w:t>
            </w:r>
            <w:r w:rsidRPr="00BA62F5">
              <w:rPr>
                <w:rFonts w:ascii="Times New Roman"/>
                <w:sz w:val="20"/>
              </w:rPr>
              <w:t>)</w:t>
            </w:r>
          </w:p>
        </w:tc>
        <w:tc>
          <w:tcPr>
            <w:tcW w:w="1417" w:type="dxa"/>
            <w:vMerge/>
            <w:vAlign w:val="center"/>
          </w:tcPr>
          <w:p w14:paraId="70358D53" w14:textId="77777777" w:rsidR="00BA62F5" w:rsidRPr="00BA62F5" w:rsidRDefault="00BA62F5" w:rsidP="00A53C2A">
            <w:pPr>
              <w:widowControl/>
              <w:spacing w:line="0" w:lineRule="atLeast"/>
              <w:jc w:val="center"/>
              <w:rPr>
                <w:rFonts w:ascii="Times New Roman"/>
                <w:sz w:val="20"/>
              </w:rPr>
            </w:pPr>
          </w:p>
        </w:tc>
        <w:tc>
          <w:tcPr>
            <w:tcW w:w="709" w:type="dxa"/>
            <w:vMerge/>
            <w:vAlign w:val="center"/>
          </w:tcPr>
          <w:p w14:paraId="517BAD40" w14:textId="77777777" w:rsidR="00BA62F5" w:rsidRPr="00BA62F5" w:rsidRDefault="00BA62F5" w:rsidP="00A53C2A">
            <w:pPr>
              <w:widowControl/>
              <w:spacing w:line="0" w:lineRule="atLeast"/>
              <w:jc w:val="center"/>
              <w:rPr>
                <w:rFonts w:ascii="Times New Roman"/>
                <w:sz w:val="20"/>
              </w:rPr>
            </w:pPr>
          </w:p>
        </w:tc>
      </w:tr>
      <w:tr w:rsidR="006842FF" w:rsidRPr="00BA62F5" w14:paraId="26E8BDFC" w14:textId="77777777" w:rsidTr="006842FF">
        <w:tc>
          <w:tcPr>
            <w:tcW w:w="441" w:type="dxa"/>
            <w:vAlign w:val="center"/>
          </w:tcPr>
          <w:p w14:paraId="242A1683" w14:textId="77777777" w:rsidR="00BA62F5" w:rsidRPr="00BA62F5" w:rsidRDefault="00BA62F5" w:rsidP="00A53C2A">
            <w:pPr>
              <w:widowControl/>
              <w:spacing w:line="0" w:lineRule="atLeast"/>
              <w:jc w:val="center"/>
              <w:rPr>
                <w:rFonts w:ascii="Times New Roman"/>
                <w:sz w:val="20"/>
              </w:rPr>
            </w:pPr>
            <w:r w:rsidRPr="00BA62F5">
              <w:rPr>
                <w:rFonts w:ascii="Times New Roman"/>
                <w:sz w:val="20"/>
              </w:rPr>
              <w:t>1</w:t>
            </w:r>
          </w:p>
        </w:tc>
        <w:tc>
          <w:tcPr>
            <w:tcW w:w="1678" w:type="dxa"/>
            <w:vAlign w:val="center"/>
          </w:tcPr>
          <w:p w14:paraId="7DAE56CF" w14:textId="77777777" w:rsidR="00BA62F5" w:rsidRPr="006842FF" w:rsidRDefault="00BA62F5" w:rsidP="006842FF">
            <w:pPr>
              <w:widowControl/>
              <w:spacing w:line="260" w:lineRule="exact"/>
              <w:rPr>
                <w:rFonts w:ascii="Times New Roman"/>
                <w:spacing w:val="-20"/>
                <w:sz w:val="24"/>
                <w:szCs w:val="24"/>
              </w:rPr>
            </w:pPr>
            <w:r w:rsidRPr="006842FF">
              <w:rPr>
                <w:rFonts w:ascii="Times New Roman"/>
                <w:spacing w:val="-20"/>
                <w:sz w:val="24"/>
                <w:szCs w:val="24"/>
              </w:rPr>
              <w:t>嘉義市水資源回收中心第一期統包工程</w:t>
            </w:r>
          </w:p>
        </w:tc>
        <w:tc>
          <w:tcPr>
            <w:tcW w:w="709" w:type="dxa"/>
            <w:vAlign w:val="center"/>
          </w:tcPr>
          <w:p w14:paraId="24453E62" w14:textId="77777777" w:rsidR="00BA62F5" w:rsidRPr="006842FF" w:rsidRDefault="00BA62F5" w:rsidP="00A53C2A">
            <w:pPr>
              <w:widowControl/>
              <w:spacing w:line="0" w:lineRule="atLeast"/>
              <w:jc w:val="right"/>
              <w:rPr>
                <w:rFonts w:ascii="Times New Roman"/>
                <w:sz w:val="24"/>
                <w:szCs w:val="24"/>
              </w:rPr>
            </w:pPr>
            <w:r w:rsidRPr="006842FF">
              <w:rPr>
                <w:rFonts w:ascii="Times New Roman"/>
                <w:sz w:val="24"/>
                <w:szCs w:val="24"/>
              </w:rPr>
              <w:t>460</w:t>
            </w:r>
          </w:p>
        </w:tc>
        <w:tc>
          <w:tcPr>
            <w:tcW w:w="850" w:type="dxa"/>
            <w:vAlign w:val="center"/>
          </w:tcPr>
          <w:p w14:paraId="0F7700C2" w14:textId="77777777" w:rsidR="00BA62F5" w:rsidRPr="006842FF" w:rsidRDefault="00BA62F5" w:rsidP="00A53C2A">
            <w:pPr>
              <w:widowControl/>
              <w:spacing w:line="0" w:lineRule="atLeast"/>
              <w:jc w:val="right"/>
              <w:rPr>
                <w:rFonts w:ascii="Times New Roman"/>
                <w:sz w:val="24"/>
                <w:szCs w:val="24"/>
              </w:rPr>
            </w:pPr>
            <w:r w:rsidRPr="006842FF">
              <w:rPr>
                <w:rFonts w:ascii="Times New Roman"/>
                <w:sz w:val="24"/>
                <w:szCs w:val="24"/>
              </w:rPr>
              <w:t>1,150</w:t>
            </w:r>
          </w:p>
        </w:tc>
        <w:tc>
          <w:tcPr>
            <w:tcW w:w="1134" w:type="dxa"/>
            <w:vAlign w:val="center"/>
          </w:tcPr>
          <w:p w14:paraId="6364CD12" w14:textId="77777777" w:rsidR="00BA62F5" w:rsidRPr="006842FF" w:rsidRDefault="00BA62F5" w:rsidP="00A53C2A">
            <w:pPr>
              <w:widowControl/>
              <w:tabs>
                <w:tab w:val="left" w:pos="630"/>
              </w:tabs>
              <w:spacing w:line="0" w:lineRule="atLeast"/>
              <w:jc w:val="right"/>
              <w:rPr>
                <w:rFonts w:ascii="Times New Roman"/>
                <w:sz w:val="24"/>
                <w:szCs w:val="24"/>
              </w:rPr>
            </w:pPr>
            <w:r w:rsidRPr="006842FF">
              <w:rPr>
                <w:rFonts w:ascii="Times New Roman"/>
                <w:sz w:val="24"/>
                <w:szCs w:val="24"/>
              </w:rPr>
              <w:tab/>
              <w:t>0</w:t>
            </w:r>
          </w:p>
        </w:tc>
        <w:tc>
          <w:tcPr>
            <w:tcW w:w="1276" w:type="dxa"/>
            <w:vAlign w:val="center"/>
          </w:tcPr>
          <w:p w14:paraId="2D1C0707" w14:textId="77777777" w:rsidR="00BA62F5" w:rsidRPr="006842FF" w:rsidRDefault="00BA62F5" w:rsidP="00A53C2A">
            <w:pPr>
              <w:widowControl/>
              <w:spacing w:line="0" w:lineRule="atLeast"/>
              <w:jc w:val="right"/>
              <w:rPr>
                <w:rFonts w:ascii="Times New Roman"/>
                <w:sz w:val="24"/>
                <w:szCs w:val="24"/>
              </w:rPr>
            </w:pPr>
            <w:r w:rsidRPr="006842FF">
              <w:rPr>
                <w:rFonts w:ascii="Times New Roman"/>
                <w:sz w:val="24"/>
                <w:szCs w:val="24"/>
              </w:rPr>
              <w:t>50,000</w:t>
            </w:r>
          </w:p>
        </w:tc>
        <w:tc>
          <w:tcPr>
            <w:tcW w:w="1276" w:type="dxa"/>
            <w:vAlign w:val="center"/>
          </w:tcPr>
          <w:p w14:paraId="27466911" w14:textId="77777777" w:rsidR="00BA62F5" w:rsidRPr="006842FF" w:rsidRDefault="00BA62F5" w:rsidP="00A53C2A">
            <w:pPr>
              <w:widowControl/>
              <w:spacing w:line="0" w:lineRule="atLeast"/>
              <w:jc w:val="right"/>
              <w:rPr>
                <w:rFonts w:ascii="Times New Roman"/>
                <w:sz w:val="24"/>
                <w:szCs w:val="24"/>
              </w:rPr>
            </w:pPr>
            <w:r w:rsidRPr="006842FF">
              <w:rPr>
                <w:rFonts w:ascii="Times New Roman"/>
                <w:sz w:val="24"/>
                <w:szCs w:val="24"/>
              </w:rPr>
              <w:t>370,580</w:t>
            </w:r>
          </w:p>
        </w:tc>
        <w:tc>
          <w:tcPr>
            <w:tcW w:w="1276" w:type="dxa"/>
            <w:vAlign w:val="center"/>
          </w:tcPr>
          <w:p w14:paraId="53397CA1" w14:textId="77777777" w:rsidR="00BA62F5" w:rsidRPr="006842FF" w:rsidRDefault="00BA62F5" w:rsidP="00A53C2A">
            <w:pPr>
              <w:widowControl/>
              <w:spacing w:line="0" w:lineRule="atLeast"/>
              <w:jc w:val="right"/>
              <w:rPr>
                <w:rFonts w:ascii="Times New Roman"/>
                <w:sz w:val="24"/>
                <w:szCs w:val="24"/>
              </w:rPr>
            </w:pPr>
            <w:r w:rsidRPr="006842FF">
              <w:rPr>
                <w:rFonts w:ascii="Times New Roman"/>
                <w:sz w:val="24"/>
                <w:szCs w:val="24"/>
              </w:rPr>
              <w:t>44,630.778</w:t>
            </w:r>
          </w:p>
        </w:tc>
        <w:tc>
          <w:tcPr>
            <w:tcW w:w="992" w:type="dxa"/>
            <w:vAlign w:val="center"/>
          </w:tcPr>
          <w:p w14:paraId="5F6F02F4" w14:textId="77777777" w:rsidR="00BA62F5" w:rsidRPr="006842FF" w:rsidRDefault="00BA62F5" w:rsidP="00A53C2A">
            <w:pPr>
              <w:widowControl/>
              <w:spacing w:line="0" w:lineRule="atLeast"/>
              <w:jc w:val="right"/>
              <w:rPr>
                <w:rFonts w:ascii="Times New Roman"/>
                <w:sz w:val="24"/>
                <w:szCs w:val="24"/>
              </w:rPr>
            </w:pPr>
          </w:p>
        </w:tc>
        <w:tc>
          <w:tcPr>
            <w:tcW w:w="992" w:type="dxa"/>
            <w:vAlign w:val="center"/>
          </w:tcPr>
          <w:p w14:paraId="40D13C02" w14:textId="77777777" w:rsidR="00BA62F5" w:rsidRPr="006842FF" w:rsidRDefault="00BA62F5" w:rsidP="00A53C2A">
            <w:pPr>
              <w:widowControl/>
              <w:spacing w:line="0" w:lineRule="atLeast"/>
              <w:jc w:val="right"/>
              <w:rPr>
                <w:rFonts w:ascii="Times New Roman"/>
                <w:sz w:val="24"/>
                <w:szCs w:val="24"/>
              </w:rPr>
            </w:pPr>
          </w:p>
        </w:tc>
        <w:tc>
          <w:tcPr>
            <w:tcW w:w="1276" w:type="dxa"/>
            <w:vAlign w:val="center"/>
          </w:tcPr>
          <w:p w14:paraId="35F7EBC0" w14:textId="77777777" w:rsidR="00BA62F5" w:rsidRPr="006842FF" w:rsidRDefault="00BA62F5" w:rsidP="00A53C2A">
            <w:pPr>
              <w:widowControl/>
              <w:spacing w:line="0" w:lineRule="atLeast"/>
              <w:jc w:val="center"/>
              <w:rPr>
                <w:rFonts w:ascii="Times New Roman"/>
                <w:sz w:val="24"/>
                <w:szCs w:val="24"/>
              </w:rPr>
            </w:pPr>
          </w:p>
        </w:tc>
        <w:tc>
          <w:tcPr>
            <w:tcW w:w="1417" w:type="dxa"/>
            <w:vAlign w:val="center"/>
          </w:tcPr>
          <w:p w14:paraId="031BE21F" w14:textId="77777777" w:rsidR="00BA62F5" w:rsidRPr="006842FF" w:rsidRDefault="00BA62F5" w:rsidP="00A53C2A">
            <w:pPr>
              <w:spacing w:line="0" w:lineRule="atLeast"/>
              <w:jc w:val="right"/>
              <w:rPr>
                <w:rFonts w:ascii="Times New Roman" w:eastAsia="新細明體"/>
                <w:color w:val="000000"/>
                <w:sz w:val="24"/>
                <w:szCs w:val="24"/>
              </w:rPr>
            </w:pPr>
            <w:r w:rsidRPr="006842FF">
              <w:rPr>
                <w:rFonts w:ascii="Times New Roman"/>
                <w:color w:val="000000"/>
                <w:sz w:val="24"/>
                <w:szCs w:val="24"/>
              </w:rPr>
              <w:t>466,820.778</w:t>
            </w:r>
          </w:p>
        </w:tc>
        <w:tc>
          <w:tcPr>
            <w:tcW w:w="709" w:type="dxa"/>
            <w:vAlign w:val="center"/>
          </w:tcPr>
          <w:p w14:paraId="5FBE69AB" w14:textId="42323E15" w:rsidR="00BA62F5" w:rsidRPr="006842FF" w:rsidRDefault="00BA62F5" w:rsidP="00A53C2A">
            <w:pPr>
              <w:widowControl/>
              <w:spacing w:line="0" w:lineRule="atLeast"/>
              <w:jc w:val="center"/>
              <w:rPr>
                <w:rFonts w:ascii="Times New Roman"/>
                <w:sz w:val="24"/>
                <w:szCs w:val="24"/>
              </w:rPr>
            </w:pPr>
            <w:r w:rsidRPr="006842FF">
              <w:rPr>
                <w:rFonts w:ascii="Times New Roman"/>
                <w:sz w:val="24"/>
                <w:szCs w:val="24"/>
              </w:rPr>
              <w:t>92</w:t>
            </w:r>
            <w:r w:rsidR="006842FF" w:rsidRPr="00BA62F5">
              <w:rPr>
                <w:rFonts w:ascii="Times New Roman"/>
                <w:sz w:val="20"/>
              </w:rPr>
              <w:t>%</w:t>
            </w:r>
          </w:p>
        </w:tc>
      </w:tr>
      <w:tr w:rsidR="006842FF" w:rsidRPr="00BA62F5" w14:paraId="25C4570E" w14:textId="77777777" w:rsidTr="006842FF">
        <w:tc>
          <w:tcPr>
            <w:tcW w:w="441" w:type="dxa"/>
            <w:vAlign w:val="center"/>
          </w:tcPr>
          <w:p w14:paraId="49CD3680" w14:textId="77777777" w:rsidR="00BA62F5" w:rsidRPr="00BA62F5" w:rsidRDefault="00BA62F5" w:rsidP="00A53C2A">
            <w:pPr>
              <w:widowControl/>
              <w:spacing w:line="0" w:lineRule="atLeast"/>
              <w:jc w:val="center"/>
              <w:rPr>
                <w:rFonts w:ascii="Times New Roman"/>
                <w:sz w:val="20"/>
              </w:rPr>
            </w:pPr>
            <w:r w:rsidRPr="00BA62F5">
              <w:rPr>
                <w:rFonts w:ascii="Times New Roman"/>
                <w:sz w:val="20"/>
              </w:rPr>
              <w:t>2</w:t>
            </w:r>
          </w:p>
        </w:tc>
        <w:tc>
          <w:tcPr>
            <w:tcW w:w="1678" w:type="dxa"/>
            <w:vAlign w:val="center"/>
          </w:tcPr>
          <w:p w14:paraId="60B0B10D" w14:textId="77777777" w:rsidR="00BA62F5" w:rsidRPr="006842FF" w:rsidRDefault="00BA62F5" w:rsidP="006842FF">
            <w:pPr>
              <w:widowControl/>
              <w:spacing w:line="260" w:lineRule="exact"/>
              <w:rPr>
                <w:rFonts w:ascii="Times New Roman"/>
                <w:spacing w:val="-20"/>
                <w:sz w:val="24"/>
                <w:szCs w:val="24"/>
              </w:rPr>
            </w:pPr>
            <w:r w:rsidRPr="006842FF">
              <w:rPr>
                <w:rFonts w:ascii="Times New Roman"/>
                <w:spacing w:val="-20"/>
                <w:sz w:val="24"/>
                <w:szCs w:val="24"/>
              </w:rPr>
              <w:t>嘉義市污水系統第一期</w:t>
            </w:r>
            <w:r w:rsidRPr="006842FF">
              <w:rPr>
                <w:rFonts w:ascii="Times New Roman"/>
                <w:spacing w:val="-20"/>
                <w:sz w:val="24"/>
                <w:szCs w:val="24"/>
              </w:rPr>
              <w:t>-</w:t>
            </w:r>
            <w:r w:rsidRPr="006842FF">
              <w:rPr>
                <w:rFonts w:ascii="Times New Roman"/>
                <w:spacing w:val="-20"/>
                <w:sz w:val="24"/>
                <w:szCs w:val="24"/>
              </w:rPr>
              <w:t>管</w:t>
            </w:r>
            <w:r w:rsidRPr="006842FF">
              <w:rPr>
                <w:rFonts w:ascii="Times New Roman"/>
                <w:spacing w:val="-20"/>
                <w:sz w:val="24"/>
                <w:szCs w:val="24"/>
              </w:rPr>
              <w:t>1</w:t>
            </w:r>
            <w:r w:rsidRPr="006842FF">
              <w:rPr>
                <w:rFonts w:ascii="Times New Roman"/>
                <w:spacing w:val="-20"/>
                <w:sz w:val="24"/>
                <w:szCs w:val="24"/>
              </w:rPr>
              <w:t>標工程</w:t>
            </w:r>
          </w:p>
        </w:tc>
        <w:tc>
          <w:tcPr>
            <w:tcW w:w="709" w:type="dxa"/>
            <w:vAlign w:val="center"/>
          </w:tcPr>
          <w:p w14:paraId="758536C8" w14:textId="77777777" w:rsidR="00BA62F5" w:rsidRPr="006842FF" w:rsidRDefault="00BA62F5" w:rsidP="00A53C2A">
            <w:pPr>
              <w:widowControl/>
              <w:spacing w:line="0" w:lineRule="atLeast"/>
              <w:jc w:val="right"/>
              <w:rPr>
                <w:rFonts w:ascii="Times New Roman"/>
                <w:sz w:val="24"/>
                <w:szCs w:val="24"/>
              </w:rPr>
            </w:pPr>
            <w:r w:rsidRPr="006842FF">
              <w:rPr>
                <w:rFonts w:ascii="Times New Roman"/>
                <w:sz w:val="24"/>
                <w:szCs w:val="24"/>
              </w:rPr>
              <w:t>460</w:t>
            </w:r>
          </w:p>
        </w:tc>
        <w:tc>
          <w:tcPr>
            <w:tcW w:w="850" w:type="dxa"/>
            <w:vAlign w:val="center"/>
          </w:tcPr>
          <w:p w14:paraId="1293888D" w14:textId="77777777" w:rsidR="00BA62F5" w:rsidRPr="006842FF" w:rsidRDefault="00BA62F5" w:rsidP="00A53C2A">
            <w:pPr>
              <w:widowControl/>
              <w:tabs>
                <w:tab w:val="left" w:pos="330"/>
              </w:tabs>
              <w:spacing w:line="0" w:lineRule="atLeast"/>
              <w:jc w:val="right"/>
              <w:rPr>
                <w:rFonts w:ascii="Times New Roman"/>
                <w:sz w:val="24"/>
                <w:szCs w:val="24"/>
              </w:rPr>
            </w:pPr>
            <w:r w:rsidRPr="006842FF">
              <w:rPr>
                <w:rFonts w:ascii="Times New Roman"/>
                <w:sz w:val="24"/>
                <w:szCs w:val="24"/>
              </w:rPr>
              <w:tab/>
              <w:t>0</w:t>
            </w:r>
          </w:p>
        </w:tc>
        <w:tc>
          <w:tcPr>
            <w:tcW w:w="1134" w:type="dxa"/>
            <w:vAlign w:val="center"/>
          </w:tcPr>
          <w:p w14:paraId="40EA404C" w14:textId="77777777" w:rsidR="00BA62F5" w:rsidRPr="006842FF" w:rsidRDefault="00BA62F5" w:rsidP="00A53C2A">
            <w:pPr>
              <w:widowControl/>
              <w:spacing w:line="0" w:lineRule="atLeast"/>
              <w:jc w:val="right"/>
              <w:rPr>
                <w:rFonts w:ascii="Times New Roman"/>
                <w:spacing w:val="-20"/>
                <w:sz w:val="24"/>
                <w:szCs w:val="24"/>
              </w:rPr>
            </w:pPr>
            <w:r w:rsidRPr="006842FF">
              <w:rPr>
                <w:rFonts w:ascii="Times New Roman"/>
                <w:spacing w:val="-20"/>
                <w:sz w:val="24"/>
                <w:szCs w:val="24"/>
              </w:rPr>
              <w:t>11,273.555</w:t>
            </w:r>
          </w:p>
        </w:tc>
        <w:tc>
          <w:tcPr>
            <w:tcW w:w="1276" w:type="dxa"/>
            <w:vAlign w:val="center"/>
          </w:tcPr>
          <w:p w14:paraId="75B16A7D" w14:textId="77777777" w:rsidR="00BA62F5" w:rsidRPr="006842FF" w:rsidRDefault="00BA62F5" w:rsidP="00A53C2A">
            <w:pPr>
              <w:widowControl/>
              <w:spacing w:line="0" w:lineRule="atLeast"/>
              <w:jc w:val="right"/>
              <w:rPr>
                <w:rFonts w:ascii="Times New Roman"/>
                <w:spacing w:val="-20"/>
                <w:sz w:val="24"/>
                <w:szCs w:val="24"/>
              </w:rPr>
            </w:pPr>
            <w:r w:rsidRPr="006842FF">
              <w:rPr>
                <w:rFonts w:ascii="Times New Roman"/>
                <w:spacing w:val="-20"/>
                <w:sz w:val="24"/>
                <w:szCs w:val="24"/>
              </w:rPr>
              <w:t>156,711.423</w:t>
            </w:r>
          </w:p>
        </w:tc>
        <w:tc>
          <w:tcPr>
            <w:tcW w:w="1276" w:type="dxa"/>
            <w:vAlign w:val="center"/>
          </w:tcPr>
          <w:p w14:paraId="324F372B" w14:textId="77777777" w:rsidR="00BA62F5" w:rsidRPr="006842FF" w:rsidRDefault="00BA62F5" w:rsidP="00A53C2A">
            <w:pPr>
              <w:widowControl/>
              <w:spacing w:line="0" w:lineRule="atLeast"/>
              <w:jc w:val="right"/>
              <w:rPr>
                <w:rFonts w:ascii="Times New Roman"/>
                <w:spacing w:val="-20"/>
                <w:sz w:val="24"/>
                <w:szCs w:val="24"/>
              </w:rPr>
            </w:pPr>
            <w:r w:rsidRPr="006842FF">
              <w:rPr>
                <w:rFonts w:ascii="Times New Roman"/>
                <w:spacing w:val="-20"/>
                <w:sz w:val="24"/>
                <w:szCs w:val="24"/>
              </w:rPr>
              <w:t>109,029.199</w:t>
            </w:r>
          </w:p>
        </w:tc>
        <w:tc>
          <w:tcPr>
            <w:tcW w:w="1276" w:type="dxa"/>
            <w:vAlign w:val="center"/>
          </w:tcPr>
          <w:p w14:paraId="24044CE8" w14:textId="77777777" w:rsidR="00BA62F5" w:rsidRPr="006842FF" w:rsidRDefault="00BA62F5" w:rsidP="00A53C2A">
            <w:pPr>
              <w:widowControl/>
              <w:spacing w:line="0" w:lineRule="atLeast"/>
              <w:jc w:val="right"/>
              <w:rPr>
                <w:rFonts w:ascii="Times New Roman"/>
                <w:sz w:val="24"/>
                <w:szCs w:val="24"/>
              </w:rPr>
            </w:pPr>
          </w:p>
        </w:tc>
        <w:tc>
          <w:tcPr>
            <w:tcW w:w="992" w:type="dxa"/>
            <w:vAlign w:val="center"/>
          </w:tcPr>
          <w:p w14:paraId="5407236B" w14:textId="77777777" w:rsidR="00BA62F5" w:rsidRPr="006842FF" w:rsidRDefault="00BA62F5" w:rsidP="00A53C2A">
            <w:pPr>
              <w:widowControl/>
              <w:spacing w:line="0" w:lineRule="atLeast"/>
              <w:jc w:val="right"/>
              <w:rPr>
                <w:rFonts w:ascii="Times New Roman"/>
                <w:sz w:val="24"/>
                <w:szCs w:val="24"/>
              </w:rPr>
            </w:pPr>
          </w:p>
        </w:tc>
        <w:tc>
          <w:tcPr>
            <w:tcW w:w="992" w:type="dxa"/>
            <w:vAlign w:val="center"/>
          </w:tcPr>
          <w:p w14:paraId="30E6901F" w14:textId="77777777" w:rsidR="00BA62F5" w:rsidRPr="006842FF" w:rsidRDefault="00BA62F5" w:rsidP="00A53C2A">
            <w:pPr>
              <w:widowControl/>
              <w:spacing w:line="0" w:lineRule="atLeast"/>
              <w:jc w:val="right"/>
              <w:rPr>
                <w:rFonts w:ascii="Times New Roman"/>
                <w:sz w:val="24"/>
                <w:szCs w:val="24"/>
              </w:rPr>
            </w:pPr>
          </w:p>
        </w:tc>
        <w:tc>
          <w:tcPr>
            <w:tcW w:w="1276" w:type="dxa"/>
            <w:vAlign w:val="center"/>
          </w:tcPr>
          <w:p w14:paraId="1833BD58" w14:textId="77777777" w:rsidR="00BA62F5" w:rsidRPr="006842FF" w:rsidRDefault="00BA62F5" w:rsidP="00A53C2A">
            <w:pPr>
              <w:spacing w:line="0" w:lineRule="atLeast"/>
              <w:jc w:val="center"/>
              <w:rPr>
                <w:rFonts w:ascii="Times New Roman"/>
                <w:sz w:val="24"/>
                <w:szCs w:val="24"/>
              </w:rPr>
            </w:pPr>
          </w:p>
        </w:tc>
        <w:tc>
          <w:tcPr>
            <w:tcW w:w="1417" w:type="dxa"/>
            <w:vAlign w:val="center"/>
          </w:tcPr>
          <w:p w14:paraId="13F3A8C5" w14:textId="77777777" w:rsidR="00BA62F5" w:rsidRPr="006842FF" w:rsidRDefault="00BA62F5" w:rsidP="00A53C2A">
            <w:pPr>
              <w:spacing w:line="0" w:lineRule="atLeast"/>
              <w:jc w:val="right"/>
              <w:rPr>
                <w:rFonts w:ascii="Times New Roman" w:eastAsia="新細明體"/>
                <w:color w:val="000000"/>
                <w:sz w:val="24"/>
                <w:szCs w:val="24"/>
              </w:rPr>
            </w:pPr>
            <w:r w:rsidRPr="006842FF">
              <w:rPr>
                <w:rFonts w:ascii="Times New Roman"/>
                <w:color w:val="000000"/>
                <w:sz w:val="24"/>
                <w:szCs w:val="24"/>
              </w:rPr>
              <w:t>277,474.2</w:t>
            </w:r>
          </w:p>
        </w:tc>
        <w:tc>
          <w:tcPr>
            <w:tcW w:w="709" w:type="dxa"/>
            <w:vAlign w:val="center"/>
          </w:tcPr>
          <w:p w14:paraId="059E5234" w14:textId="1C8479EE" w:rsidR="00BA62F5" w:rsidRPr="006842FF" w:rsidRDefault="00BA62F5" w:rsidP="00A53C2A">
            <w:pPr>
              <w:spacing w:line="0" w:lineRule="atLeast"/>
              <w:jc w:val="center"/>
              <w:rPr>
                <w:rFonts w:ascii="Times New Roman"/>
                <w:sz w:val="24"/>
                <w:szCs w:val="24"/>
              </w:rPr>
            </w:pPr>
            <w:r w:rsidRPr="006842FF">
              <w:rPr>
                <w:rFonts w:ascii="Times New Roman"/>
                <w:sz w:val="24"/>
                <w:szCs w:val="24"/>
              </w:rPr>
              <w:t>92</w:t>
            </w:r>
            <w:r w:rsidR="006842FF" w:rsidRPr="00BA62F5">
              <w:rPr>
                <w:rFonts w:ascii="Times New Roman"/>
                <w:sz w:val="20"/>
              </w:rPr>
              <w:t>%</w:t>
            </w:r>
          </w:p>
        </w:tc>
      </w:tr>
      <w:tr w:rsidR="006842FF" w:rsidRPr="00BA62F5" w14:paraId="0471F2EF" w14:textId="77777777" w:rsidTr="006842FF">
        <w:tc>
          <w:tcPr>
            <w:tcW w:w="441" w:type="dxa"/>
            <w:vAlign w:val="center"/>
          </w:tcPr>
          <w:p w14:paraId="784C7678" w14:textId="77777777" w:rsidR="00BA62F5" w:rsidRPr="00BA62F5" w:rsidRDefault="00BA62F5" w:rsidP="00A53C2A">
            <w:pPr>
              <w:widowControl/>
              <w:spacing w:line="0" w:lineRule="atLeast"/>
              <w:jc w:val="center"/>
              <w:rPr>
                <w:rFonts w:ascii="Times New Roman"/>
                <w:sz w:val="20"/>
              </w:rPr>
            </w:pPr>
            <w:r w:rsidRPr="00BA62F5">
              <w:rPr>
                <w:rFonts w:ascii="Times New Roman"/>
                <w:sz w:val="20"/>
              </w:rPr>
              <w:t>3</w:t>
            </w:r>
          </w:p>
        </w:tc>
        <w:tc>
          <w:tcPr>
            <w:tcW w:w="1678" w:type="dxa"/>
            <w:vAlign w:val="center"/>
          </w:tcPr>
          <w:p w14:paraId="2869D740" w14:textId="77777777" w:rsidR="00BA62F5" w:rsidRPr="006842FF" w:rsidRDefault="00BA62F5" w:rsidP="006842FF">
            <w:pPr>
              <w:widowControl/>
              <w:spacing w:line="260" w:lineRule="exact"/>
              <w:rPr>
                <w:rFonts w:ascii="Times New Roman"/>
                <w:spacing w:val="-20"/>
                <w:sz w:val="24"/>
                <w:szCs w:val="24"/>
              </w:rPr>
            </w:pPr>
            <w:r w:rsidRPr="006842FF">
              <w:rPr>
                <w:rFonts w:ascii="Times New Roman"/>
                <w:spacing w:val="-20"/>
                <w:sz w:val="24"/>
                <w:szCs w:val="24"/>
              </w:rPr>
              <w:t>嘉義市污水系統第一期</w:t>
            </w:r>
            <w:r w:rsidRPr="006842FF">
              <w:rPr>
                <w:rFonts w:ascii="Times New Roman"/>
                <w:spacing w:val="-20"/>
                <w:sz w:val="24"/>
                <w:szCs w:val="24"/>
              </w:rPr>
              <w:t>-</w:t>
            </w:r>
            <w:r w:rsidRPr="006842FF">
              <w:rPr>
                <w:rFonts w:ascii="Times New Roman"/>
                <w:spacing w:val="-20"/>
                <w:sz w:val="24"/>
                <w:szCs w:val="24"/>
              </w:rPr>
              <w:t>分支管網及用戶接管工程第</w:t>
            </w:r>
            <w:r w:rsidRPr="006842FF">
              <w:rPr>
                <w:rFonts w:ascii="Times New Roman"/>
                <w:spacing w:val="-20"/>
                <w:sz w:val="24"/>
                <w:szCs w:val="24"/>
              </w:rPr>
              <w:t>1</w:t>
            </w:r>
            <w:r w:rsidRPr="006842FF">
              <w:rPr>
                <w:rFonts w:ascii="Times New Roman"/>
                <w:spacing w:val="-20"/>
                <w:sz w:val="24"/>
                <w:szCs w:val="24"/>
              </w:rPr>
              <w:t>標工程</w:t>
            </w:r>
          </w:p>
        </w:tc>
        <w:tc>
          <w:tcPr>
            <w:tcW w:w="709" w:type="dxa"/>
            <w:vAlign w:val="center"/>
          </w:tcPr>
          <w:p w14:paraId="7F737D40" w14:textId="77777777" w:rsidR="00BA62F5" w:rsidRPr="006842FF" w:rsidRDefault="00BA62F5" w:rsidP="00A53C2A">
            <w:pPr>
              <w:widowControl/>
              <w:spacing w:line="0" w:lineRule="atLeast"/>
              <w:jc w:val="right"/>
              <w:rPr>
                <w:rFonts w:ascii="Times New Roman"/>
                <w:sz w:val="24"/>
                <w:szCs w:val="24"/>
              </w:rPr>
            </w:pPr>
          </w:p>
        </w:tc>
        <w:tc>
          <w:tcPr>
            <w:tcW w:w="850" w:type="dxa"/>
            <w:vAlign w:val="center"/>
          </w:tcPr>
          <w:p w14:paraId="0C98F9A3" w14:textId="77777777" w:rsidR="00BA62F5" w:rsidRPr="006842FF" w:rsidRDefault="00BA62F5" w:rsidP="00A53C2A">
            <w:pPr>
              <w:widowControl/>
              <w:spacing w:line="0" w:lineRule="atLeast"/>
              <w:jc w:val="right"/>
              <w:rPr>
                <w:rFonts w:ascii="Times New Roman"/>
                <w:sz w:val="24"/>
                <w:szCs w:val="24"/>
              </w:rPr>
            </w:pPr>
          </w:p>
        </w:tc>
        <w:tc>
          <w:tcPr>
            <w:tcW w:w="1134" w:type="dxa"/>
            <w:vAlign w:val="center"/>
          </w:tcPr>
          <w:p w14:paraId="63AD9F94" w14:textId="77777777" w:rsidR="00BA62F5" w:rsidRPr="006842FF" w:rsidRDefault="00BA62F5" w:rsidP="00A53C2A">
            <w:pPr>
              <w:widowControl/>
              <w:spacing w:line="0" w:lineRule="atLeast"/>
              <w:jc w:val="right"/>
              <w:rPr>
                <w:rFonts w:ascii="Times New Roman"/>
                <w:sz w:val="24"/>
                <w:szCs w:val="24"/>
              </w:rPr>
            </w:pPr>
          </w:p>
        </w:tc>
        <w:tc>
          <w:tcPr>
            <w:tcW w:w="1276" w:type="dxa"/>
            <w:vAlign w:val="center"/>
          </w:tcPr>
          <w:p w14:paraId="16CFE7E8" w14:textId="77777777" w:rsidR="00BA62F5" w:rsidRPr="006842FF" w:rsidRDefault="00BA62F5" w:rsidP="00A53C2A">
            <w:pPr>
              <w:widowControl/>
              <w:spacing w:line="0" w:lineRule="atLeast"/>
              <w:jc w:val="right"/>
              <w:rPr>
                <w:rFonts w:ascii="Times New Roman"/>
                <w:sz w:val="24"/>
                <w:szCs w:val="24"/>
              </w:rPr>
            </w:pPr>
          </w:p>
        </w:tc>
        <w:tc>
          <w:tcPr>
            <w:tcW w:w="1276" w:type="dxa"/>
            <w:vAlign w:val="center"/>
          </w:tcPr>
          <w:p w14:paraId="41005B6A" w14:textId="77777777" w:rsidR="00BA62F5" w:rsidRPr="006842FF" w:rsidRDefault="00BA62F5" w:rsidP="00A53C2A">
            <w:pPr>
              <w:widowControl/>
              <w:spacing w:line="0" w:lineRule="atLeast"/>
              <w:jc w:val="right"/>
              <w:rPr>
                <w:rFonts w:ascii="Times New Roman"/>
                <w:sz w:val="24"/>
                <w:szCs w:val="24"/>
              </w:rPr>
            </w:pPr>
            <w:r w:rsidRPr="006842FF">
              <w:rPr>
                <w:rFonts w:ascii="Times New Roman"/>
                <w:sz w:val="24"/>
                <w:szCs w:val="24"/>
              </w:rPr>
              <w:t>11,160</w:t>
            </w:r>
          </w:p>
        </w:tc>
        <w:tc>
          <w:tcPr>
            <w:tcW w:w="1276" w:type="dxa"/>
            <w:vAlign w:val="center"/>
          </w:tcPr>
          <w:p w14:paraId="45BFCAD3" w14:textId="77777777" w:rsidR="00BA62F5" w:rsidRPr="006842FF" w:rsidRDefault="00BA62F5" w:rsidP="00A53C2A">
            <w:pPr>
              <w:widowControl/>
              <w:spacing w:line="0" w:lineRule="atLeast"/>
              <w:jc w:val="right"/>
              <w:rPr>
                <w:rFonts w:ascii="Times New Roman"/>
                <w:sz w:val="24"/>
                <w:szCs w:val="24"/>
              </w:rPr>
            </w:pPr>
            <w:r w:rsidRPr="006842FF">
              <w:rPr>
                <w:rFonts w:ascii="Times New Roman"/>
                <w:sz w:val="24"/>
                <w:szCs w:val="24"/>
              </w:rPr>
              <w:t>85,118.318</w:t>
            </w:r>
          </w:p>
        </w:tc>
        <w:tc>
          <w:tcPr>
            <w:tcW w:w="992" w:type="dxa"/>
            <w:vAlign w:val="center"/>
          </w:tcPr>
          <w:p w14:paraId="69D4C7E8" w14:textId="77777777" w:rsidR="00BA62F5" w:rsidRPr="006842FF" w:rsidRDefault="00BA62F5" w:rsidP="00A53C2A">
            <w:pPr>
              <w:widowControl/>
              <w:spacing w:line="0" w:lineRule="atLeast"/>
              <w:jc w:val="right"/>
              <w:rPr>
                <w:rFonts w:ascii="Times New Roman"/>
                <w:sz w:val="24"/>
                <w:szCs w:val="24"/>
              </w:rPr>
            </w:pPr>
            <w:r w:rsidRPr="006842FF">
              <w:rPr>
                <w:rFonts w:ascii="Times New Roman"/>
                <w:sz w:val="24"/>
                <w:szCs w:val="24"/>
              </w:rPr>
              <w:t>165,600</w:t>
            </w:r>
          </w:p>
        </w:tc>
        <w:tc>
          <w:tcPr>
            <w:tcW w:w="992" w:type="dxa"/>
            <w:vAlign w:val="center"/>
          </w:tcPr>
          <w:p w14:paraId="23060585" w14:textId="77777777" w:rsidR="00BA62F5" w:rsidRPr="006842FF" w:rsidRDefault="00BA62F5" w:rsidP="00A53C2A">
            <w:pPr>
              <w:widowControl/>
              <w:spacing w:line="0" w:lineRule="atLeast"/>
              <w:jc w:val="right"/>
              <w:rPr>
                <w:rFonts w:ascii="Times New Roman"/>
                <w:sz w:val="24"/>
                <w:szCs w:val="24"/>
              </w:rPr>
            </w:pPr>
            <w:r w:rsidRPr="006842FF">
              <w:rPr>
                <w:rFonts w:ascii="Times New Roman"/>
                <w:sz w:val="24"/>
                <w:szCs w:val="24"/>
              </w:rPr>
              <w:t>161,300</w:t>
            </w:r>
          </w:p>
        </w:tc>
        <w:tc>
          <w:tcPr>
            <w:tcW w:w="1276" w:type="dxa"/>
            <w:vAlign w:val="center"/>
          </w:tcPr>
          <w:p w14:paraId="390E8AEB" w14:textId="77777777" w:rsidR="00BA62F5" w:rsidRPr="006842FF" w:rsidRDefault="00BA62F5" w:rsidP="00A53C2A">
            <w:pPr>
              <w:spacing w:line="0" w:lineRule="atLeast"/>
              <w:jc w:val="center"/>
              <w:rPr>
                <w:rFonts w:ascii="Times New Roman"/>
                <w:sz w:val="24"/>
                <w:szCs w:val="24"/>
              </w:rPr>
            </w:pPr>
            <w:r w:rsidRPr="006842FF">
              <w:rPr>
                <w:rFonts w:ascii="Times New Roman"/>
                <w:sz w:val="24"/>
                <w:szCs w:val="24"/>
              </w:rPr>
              <w:t>46,000</w:t>
            </w:r>
          </w:p>
        </w:tc>
        <w:tc>
          <w:tcPr>
            <w:tcW w:w="1417" w:type="dxa"/>
            <w:vAlign w:val="center"/>
          </w:tcPr>
          <w:p w14:paraId="7DF43DC6" w14:textId="77777777" w:rsidR="00BA62F5" w:rsidRPr="006842FF" w:rsidRDefault="00BA62F5" w:rsidP="00A53C2A">
            <w:pPr>
              <w:spacing w:line="0" w:lineRule="atLeast"/>
              <w:jc w:val="right"/>
              <w:rPr>
                <w:rFonts w:ascii="Times New Roman" w:eastAsia="新細明體"/>
                <w:color w:val="000000"/>
                <w:sz w:val="24"/>
                <w:szCs w:val="24"/>
              </w:rPr>
            </w:pPr>
            <w:r w:rsidRPr="006842FF">
              <w:rPr>
                <w:rFonts w:ascii="Times New Roman"/>
                <w:color w:val="000000"/>
                <w:sz w:val="24"/>
                <w:szCs w:val="24"/>
              </w:rPr>
              <w:t>469,178.3</w:t>
            </w:r>
          </w:p>
        </w:tc>
        <w:tc>
          <w:tcPr>
            <w:tcW w:w="709" w:type="dxa"/>
            <w:vAlign w:val="center"/>
          </w:tcPr>
          <w:p w14:paraId="1DF2BE0E" w14:textId="2146722F" w:rsidR="00BA62F5" w:rsidRPr="006842FF" w:rsidRDefault="00BA62F5" w:rsidP="00A53C2A">
            <w:pPr>
              <w:spacing w:line="0" w:lineRule="atLeast"/>
              <w:jc w:val="center"/>
              <w:rPr>
                <w:rFonts w:ascii="Times New Roman"/>
                <w:sz w:val="24"/>
                <w:szCs w:val="24"/>
              </w:rPr>
            </w:pPr>
            <w:r w:rsidRPr="006842FF">
              <w:rPr>
                <w:rFonts w:ascii="Times New Roman"/>
                <w:sz w:val="24"/>
                <w:szCs w:val="24"/>
              </w:rPr>
              <w:t>92</w:t>
            </w:r>
            <w:r w:rsidR="006842FF" w:rsidRPr="00BA62F5">
              <w:rPr>
                <w:rFonts w:ascii="Times New Roman"/>
                <w:sz w:val="20"/>
              </w:rPr>
              <w:t>%</w:t>
            </w:r>
          </w:p>
        </w:tc>
      </w:tr>
      <w:tr w:rsidR="006842FF" w:rsidRPr="00BA62F5" w14:paraId="43A4FBD1" w14:textId="77777777" w:rsidTr="006842FF">
        <w:tc>
          <w:tcPr>
            <w:tcW w:w="441" w:type="dxa"/>
            <w:vAlign w:val="center"/>
          </w:tcPr>
          <w:p w14:paraId="2281781E" w14:textId="77777777" w:rsidR="00BA62F5" w:rsidRPr="00BA62F5" w:rsidRDefault="00BA62F5" w:rsidP="00A53C2A">
            <w:pPr>
              <w:widowControl/>
              <w:spacing w:line="0" w:lineRule="atLeast"/>
              <w:jc w:val="center"/>
              <w:rPr>
                <w:rFonts w:ascii="Times New Roman"/>
                <w:sz w:val="20"/>
              </w:rPr>
            </w:pPr>
            <w:r w:rsidRPr="00BA62F5">
              <w:rPr>
                <w:rFonts w:ascii="Times New Roman"/>
                <w:sz w:val="20"/>
              </w:rPr>
              <w:t>4</w:t>
            </w:r>
          </w:p>
        </w:tc>
        <w:tc>
          <w:tcPr>
            <w:tcW w:w="1678" w:type="dxa"/>
            <w:vAlign w:val="center"/>
          </w:tcPr>
          <w:p w14:paraId="5BE9E0B4" w14:textId="77777777" w:rsidR="00BA62F5" w:rsidRPr="006842FF" w:rsidRDefault="00BA62F5" w:rsidP="006842FF">
            <w:pPr>
              <w:widowControl/>
              <w:spacing w:line="260" w:lineRule="exact"/>
              <w:rPr>
                <w:rFonts w:ascii="Times New Roman"/>
                <w:spacing w:val="-20"/>
                <w:sz w:val="24"/>
                <w:szCs w:val="24"/>
              </w:rPr>
            </w:pPr>
            <w:r w:rsidRPr="006842FF">
              <w:rPr>
                <w:rFonts w:ascii="Times New Roman"/>
                <w:spacing w:val="-20"/>
                <w:sz w:val="24"/>
                <w:szCs w:val="24"/>
              </w:rPr>
              <w:t>嘉義市污水系統第一期</w:t>
            </w:r>
            <w:r w:rsidRPr="006842FF">
              <w:rPr>
                <w:rFonts w:ascii="Times New Roman"/>
                <w:spacing w:val="-20"/>
                <w:sz w:val="24"/>
                <w:szCs w:val="24"/>
              </w:rPr>
              <w:t>-</w:t>
            </w:r>
            <w:r w:rsidRPr="006842FF">
              <w:rPr>
                <w:rFonts w:ascii="Times New Roman"/>
                <w:spacing w:val="-20"/>
                <w:sz w:val="24"/>
                <w:szCs w:val="24"/>
              </w:rPr>
              <w:t>分支管網及用戶接管第</w:t>
            </w:r>
            <w:r w:rsidRPr="006842FF">
              <w:rPr>
                <w:rFonts w:ascii="Times New Roman"/>
                <w:spacing w:val="-20"/>
                <w:sz w:val="24"/>
                <w:szCs w:val="24"/>
              </w:rPr>
              <w:t>2</w:t>
            </w:r>
            <w:r w:rsidRPr="006842FF">
              <w:rPr>
                <w:rFonts w:ascii="Times New Roman"/>
                <w:spacing w:val="-20"/>
                <w:sz w:val="24"/>
                <w:szCs w:val="24"/>
              </w:rPr>
              <w:t>、</w:t>
            </w:r>
            <w:r w:rsidRPr="006842FF">
              <w:rPr>
                <w:rFonts w:ascii="Times New Roman"/>
                <w:spacing w:val="-20"/>
                <w:sz w:val="24"/>
                <w:szCs w:val="24"/>
              </w:rPr>
              <w:t>3</w:t>
            </w:r>
            <w:r w:rsidRPr="006842FF">
              <w:rPr>
                <w:rFonts w:ascii="Times New Roman"/>
                <w:spacing w:val="-20"/>
                <w:sz w:val="24"/>
                <w:szCs w:val="24"/>
              </w:rPr>
              <w:t>標工程</w:t>
            </w:r>
          </w:p>
        </w:tc>
        <w:tc>
          <w:tcPr>
            <w:tcW w:w="709" w:type="dxa"/>
            <w:vAlign w:val="center"/>
          </w:tcPr>
          <w:p w14:paraId="365E3002" w14:textId="77777777" w:rsidR="00BA62F5" w:rsidRPr="006842FF" w:rsidRDefault="00BA62F5" w:rsidP="00A53C2A">
            <w:pPr>
              <w:widowControl/>
              <w:spacing w:line="0" w:lineRule="atLeast"/>
              <w:jc w:val="right"/>
              <w:rPr>
                <w:rFonts w:ascii="Times New Roman"/>
                <w:sz w:val="24"/>
                <w:szCs w:val="24"/>
              </w:rPr>
            </w:pPr>
          </w:p>
        </w:tc>
        <w:tc>
          <w:tcPr>
            <w:tcW w:w="850" w:type="dxa"/>
            <w:vAlign w:val="center"/>
          </w:tcPr>
          <w:p w14:paraId="566495AA" w14:textId="77777777" w:rsidR="00BA62F5" w:rsidRPr="006842FF" w:rsidRDefault="00BA62F5" w:rsidP="00A53C2A">
            <w:pPr>
              <w:widowControl/>
              <w:spacing w:line="0" w:lineRule="atLeast"/>
              <w:jc w:val="right"/>
              <w:rPr>
                <w:rFonts w:ascii="Times New Roman"/>
                <w:sz w:val="24"/>
                <w:szCs w:val="24"/>
              </w:rPr>
            </w:pPr>
          </w:p>
        </w:tc>
        <w:tc>
          <w:tcPr>
            <w:tcW w:w="1134" w:type="dxa"/>
            <w:vAlign w:val="center"/>
          </w:tcPr>
          <w:p w14:paraId="6BCE8BE6" w14:textId="77777777" w:rsidR="00BA62F5" w:rsidRPr="006842FF" w:rsidRDefault="00BA62F5" w:rsidP="00A53C2A">
            <w:pPr>
              <w:widowControl/>
              <w:spacing w:line="0" w:lineRule="atLeast"/>
              <w:jc w:val="right"/>
              <w:rPr>
                <w:rFonts w:ascii="Times New Roman"/>
                <w:sz w:val="24"/>
                <w:szCs w:val="24"/>
              </w:rPr>
            </w:pPr>
          </w:p>
        </w:tc>
        <w:tc>
          <w:tcPr>
            <w:tcW w:w="1276" w:type="dxa"/>
            <w:vAlign w:val="center"/>
          </w:tcPr>
          <w:p w14:paraId="6DD9DB08" w14:textId="77777777" w:rsidR="00BA62F5" w:rsidRPr="006842FF" w:rsidRDefault="00BA62F5" w:rsidP="00A53C2A">
            <w:pPr>
              <w:widowControl/>
              <w:spacing w:line="0" w:lineRule="atLeast"/>
              <w:jc w:val="right"/>
              <w:rPr>
                <w:rFonts w:ascii="Times New Roman"/>
                <w:sz w:val="24"/>
                <w:szCs w:val="24"/>
              </w:rPr>
            </w:pPr>
          </w:p>
        </w:tc>
        <w:tc>
          <w:tcPr>
            <w:tcW w:w="1276" w:type="dxa"/>
            <w:vAlign w:val="center"/>
          </w:tcPr>
          <w:p w14:paraId="59B4B213" w14:textId="77777777" w:rsidR="00BA62F5" w:rsidRPr="006842FF" w:rsidRDefault="00BA62F5" w:rsidP="00A53C2A">
            <w:pPr>
              <w:widowControl/>
              <w:spacing w:line="0" w:lineRule="atLeast"/>
              <w:jc w:val="right"/>
              <w:rPr>
                <w:rFonts w:ascii="Times New Roman"/>
                <w:sz w:val="24"/>
                <w:szCs w:val="24"/>
              </w:rPr>
            </w:pPr>
          </w:p>
        </w:tc>
        <w:tc>
          <w:tcPr>
            <w:tcW w:w="1276" w:type="dxa"/>
            <w:vAlign w:val="center"/>
          </w:tcPr>
          <w:p w14:paraId="04205999" w14:textId="77777777" w:rsidR="00BA62F5" w:rsidRPr="006842FF" w:rsidRDefault="00BA62F5" w:rsidP="00A53C2A">
            <w:pPr>
              <w:widowControl/>
              <w:spacing w:line="0" w:lineRule="atLeast"/>
              <w:jc w:val="right"/>
              <w:rPr>
                <w:rFonts w:ascii="Times New Roman"/>
                <w:sz w:val="24"/>
                <w:szCs w:val="24"/>
              </w:rPr>
            </w:pPr>
          </w:p>
        </w:tc>
        <w:tc>
          <w:tcPr>
            <w:tcW w:w="992" w:type="dxa"/>
            <w:vAlign w:val="center"/>
          </w:tcPr>
          <w:p w14:paraId="6819FC20" w14:textId="77777777" w:rsidR="00BA62F5" w:rsidRPr="006842FF" w:rsidRDefault="00BA62F5" w:rsidP="00A53C2A">
            <w:pPr>
              <w:widowControl/>
              <w:spacing w:line="0" w:lineRule="atLeast"/>
              <w:jc w:val="right"/>
              <w:rPr>
                <w:rFonts w:ascii="Times New Roman"/>
                <w:sz w:val="24"/>
                <w:szCs w:val="24"/>
              </w:rPr>
            </w:pPr>
            <w:r w:rsidRPr="006842FF">
              <w:rPr>
                <w:rFonts w:ascii="Times New Roman"/>
                <w:sz w:val="24"/>
                <w:szCs w:val="24"/>
              </w:rPr>
              <w:t>23,280</w:t>
            </w:r>
          </w:p>
        </w:tc>
        <w:tc>
          <w:tcPr>
            <w:tcW w:w="992" w:type="dxa"/>
            <w:vAlign w:val="center"/>
          </w:tcPr>
          <w:p w14:paraId="47EA44A5" w14:textId="77777777" w:rsidR="00BA62F5" w:rsidRPr="006842FF" w:rsidRDefault="00BA62F5" w:rsidP="00A53C2A">
            <w:pPr>
              <w:widowControl/>
              <w:spacing w:line="0" w:lineRule="atLeast"/>
              <w:jc w:val="right"/>
              <w:rPr>
                <w:rFonts w:ascii="Times New Roman"/>
                <w:sz w:val="24"/>
                <w:szCs w:val="24"/>
              </w:rPr>
            </w:pPr>
            <w:r w:rsidRPr="006842FF">
              <w:rPr>
                <w:rFonts w:ascii="Times New Roman"/>
                <w:sz w:val="24"/>
                <w:szCs w:val="24"/>
              </w:rPr>
              <w:t>191,985</w:t>
            </w:r>
          </w:p>
        </w:tc>
        <w:tc>
          <w:tcPr>
            <w:tcW w:w="1276" w:type="dxa"/>
            <w:vAlign w:val="center"/>
          </w:tcPr>
          <w:p w14:paraId="015852CD" w14:textId="77777777" w:rsidR="00BA62F5" w:rsidRPr="006842FF" w:rsidRDefault="00BA62F5" w:rsidP="00A53C2A">
            <w:pPr>
              <w:spacing w:line="0" w:lineRule="atLeast"/>
              <w:jc w:val="center"/>
              <w:rPr>
                <w:rFonts w:ascii="Times New Roman"/>
                <w:sz w:val="24"/>
                <w:szCs w:val="24"/>
              </w:rPr>
            </w:pPr>
            <w:r w:rsidRPr="006842FF">
              <w:rPr>
                <w:rFonts w:ascii="Times New Roman"/>
                <w:sz w:val="24"/>
                <w:szCs w:val="24"/>
              </w:rPr>
              <w:t>192,500</w:t>
            </w:r>
          </w:p>
        </w:tc>
        <w:tc>
          <w:tcPr>
            <w:tcW w:w="1417" w:type="dxa"/>
            <w:vAlign w:val="center"/>
          </w:tcPr>
          <w:p w14:paraId="346D2251" w14:textId="77777777" w:rsidR="00BA62F5" w:rsidRPr="006842FF" w:rsidRDefault="00BA62F5" w:rsidP="00A53C2A">
            <w:pPr>
              <w:spacing w:line="0" w:lineRule="atLeast"/>
              <w:jc w:val="right"/>
              <w:rPr>
                <w:rFonts w:ascii="Times New Roman" w:eastAsia="新細明體"/>
                <w:color w:val="000000"/>
                <w:sz w:val="24"/>
                <w:szCs w:val="24"/>
              </w:rPr>
            </w:pPr>
            <w:r w:rsidRPr="006842FF">
              <w:rPr>
                <w:rFonts w:ascii="Times New Roman"/>
                <w:color w:val="000000"/>
                <w:sz w:val="24"/>
                <w:szCs w:val="24"/>
              </w:rPr>
              <w:t>407,765</w:t>
            </w:r>
          </w:p>
        </w:tc>
        <w:tc>
          <w:tcPr>
            <w:tcW w:w="709" w:type="dxa"/>
            <w:vAlign w:val="center"/>
          </w:tcPr>
          <w:p w14:paraId="59CA5ED5" w14:textId="26973CEF" w:rsidR="00BA62F5" w:rsidRPr="006842FF" w:rsidRDefault="00BA62F5" w:rsidP="00A53C2A">
            <w:pPr>
              <w:spacing w:line="0" w:lineRule="atLeast"/>
              <w:jc w:val="center"/>
              <w:rPr>
                <w:rFonts w:ascii="Times New Roman"/>
                <w:sz w:val="24"/>
                <w:szCs w:val="24"/>
              </w:rPr>
            </w:pPr>
            <w:r w:rsidRPr="006842FF">
              <w:rPr>
                <w:rFonts w:ascii="Times New Roman"/>
                <w:sz w:val="24"/>
                <w:szCs w:val="24"/>
              </w:rPr>
              <w:t>92</w:t>
            </w:r>
            <w:r w:rsidR="006842FF" w:rsidRPr="00BA62F5">
              <w:rPr>
                <w:rFonts w:ascii="Times New Roman"/>
                <w:sz w:val="20"/>
              </w:rPr>
              <w:t>%</w:t>
            </w:r>
          </w:p>
        </w:tc>
      </w:tr>
      <w:tr w:rsidR="006842FF" w:rsidRPr="00BA62F5" w14:paraId="4AAD4E28" w14:textId="77777777" w:rsidTr="006842FF">
        <w:tc>
          <w:tcPr>
            <w:tcW w:w="441" w:type="dxa"/>
            <w:vAlign w:val="center"/>
          </w:tcPr>
          <w:p w14:paraId="2B5D4869" w14:textId="77777777" w:rsidR="00BA62F5" w:rsidRPr="00BA62F5" w:rsidRDefault="00BA62F5" w:rsidP="00A53C2A">
            <w:pPr>
              <w:widowControl/>
              <w:spacing w:line="0" w:lineRule="atLeast"/>
              <w:jc w:val="center"/>
              <w:rPr>
                <w:rFonts w:ascii="Times New Roman"/>
                <w:sz w:val="20"/>
              </w:rPr>
            </w:pPr>
            <w:r w:rsidRPr="00BA62F5">
              <w:rPr>
                <w:rFonts w:ascii="Times New Roman"/>
                <w:sz w:val="20"/>
              </w:rPr>
              <w:t>5</w:t>
            </w:r>
          </w:p>
        </w:tc>
        <w:tc>
          <w:tcPr>
            <w:tcW w:w="1678" w:type="dxa"/>
            <w:vAlign w:val="center"/>
          </w:tcPr>
          <w:p w14:paraId="34AFA290" w14:textId="77777777" w:rsidR="00BA62F5" w:rsidRPr="006842FF" w:rsidRDefault="00BA62F5" w:rsidP="006842FF">
            <w:pPr>
              <w:widowControl/>
              <w:spacing w:line="260" w:lineRule="exact"/>
              <w:rPr>
                <w:rFonts w:ascii="Times New Roman"/>
                <w:spacing w:val="-20"/>
                <w:sz w:val="24"/>
                <w:szCs w:val="24"/>
              </w:rPr>
            </w:pPr>
            <w:r w:rsidRPr="006842FF">
              <w:rPr>
                <w:rFonts w:ascii="Times New Roman"/>
                <w:spacing w:val="-20"/>
                <w:sz w:val="24"/>
                <w:szCs w:val="24"/>
              </w:rPr>
              <w:t>嘉義市污水系統第一期</w:t>
            </w:r>
            <w:r w:rsidRPr="006842FF">
              <w:rPr>
                <w:rFonts w:ascii="Times New Roman"/>
                <w:spacing w:val="-20"/>
                <w:sz w:val="24"/>
                <w:szCs w:val="24"/>
              </w:rPr>
              <w:t>-</w:t>
            </w:r>
            <w:r w:rsidRPr="006842FF">
              <w:rPr>
                <w:rFonts w:ascii="Times New Roman"/>
                <w:spacing w:val="-20"/>
                <w:sz w:val="24"/>
                <w:szCs w:val="24"/>
              </w:rPr>
              <w:t>分支管網及用戶接管第</w:t>
            </w:r>
            <w:r w:rsidRPr="006842FF">
              <w:rPr>
                <w:rFonts w:ascii="Times New Roman"/>
                <w:spacing w:val="-20"/>
                <w:sz w:val="24"/>
                <w:szCs w:val="24"/>
              </w:rPr>
              <w:t>4</w:t>
            </w:r>
            <w:r w:rsidRPr="006842FF">
              <w:rPr>
                <w:rFonts w:ascii="Times New Roman"/>
                <w:spacing w:val="-20"/>
                <w:sz w:val="24"/>
                <w:szCs w:val="24"/>
              </w:rPr>
              <w:t>、</w:t>
            </w:r>
            <w:r w:rsidRPr="006842FF">
              <w:rPr>
                <w:rFonts w:ascii="Times New Roman"/>
                <w:spacing w:val="-20"/>
                <w:sz w:val="24"/>
                <w:szCs w:val="24"/>
              </w:rPr>
              <w:t>5</w:t>
            </w:r>
            <w:r w:rsidRPr="006842FF">
              <w:rPr>
                <w:rFonts w:ascii="Times New Roman"/>
                <w:spacing w:val="-20"/>
                <w:sz w:val="24"/>
                <w:szCs w:val="24"/>
              </w:rPr>
              <w:t>標工程</w:t>
            </w:r>
          </w:p>
        </w:tc>
        <w:tc>
          <w:tcPr>
            <w:tcW w:w="709" w:type="dxa"/>
            <w:vAlign w:val="center"/>
          </w:tcPr>
          <w:p w14:paraId="50FC2D8D" w14:textId="77777777" w:rsidR="00BA62F5" w:rsidRPr="006842FF" w:rsidRDefault="00BA62F5" w:rsidP="00A53C2A">
            <w:pPr>
              <w:widowControl/>
              <w:spacing w:line="0" w:lineRule="atLeast"/>
              <w:jc w:val="right"/>
              <w:rPr>
                <w:rFonts w:ascii="Times New Roman"/>
                <w:sz w:val="24"/>
                <w:szCs w:val="24"/>
              </w:rPr>
            </w:pPr>
          </w:p>
        </w:tc>
        <w:tc>
          <w:tcPr>
            <w:tcW w:w="850" w:type="dxa"/>
            <w:vAlign w:val="center"/>
          </w:tcPr>
          <w:p w14:paraId="756C5FBF" w14:textId="77777777" w:rsidR="00BA62F5" w:rsidRPr="006842FF" w:rsidRDefault="00BA62F5" w:rsidP="00A53C2A">
            <w:pPr>
              <w:widowControl/>
              <w:spacing w:line="0" w:lineRule="atLeast"/>
              <w:jc w:val="right"/>
              <w:rPr>
                <w:rFonts w:ascii="Times New Roman"/>
                <w:sz w:val="24"/>
                <w:szCs w:val="24"/>
              </w:rPr>
            </w:pPr>
          </w:p>
        </w:tc>
        <w:tc>
          <w:tcPr>
            <w:tcW w:w="1134" w:type="dxa"/>
            <w:vAlign w:val="center"/>
          </w:tcPr>
          <w:p w14:paraId="59A2274F" w14:textId="77777777" w:rsidR="00BA62F5" w:rsidRPr="006842FF" w:rsidRDefault="00BA62F5" w:rsidP="00A53C2A">
            <w:pPr>
              <w:widowControl/>
              <w:spacing w:line="0" w:lineRule="atLeast"/>
              <w:jc w:val="right"/>
              <w:rPr>
                <w:rFonts w:ascii="Times New Roman"/>
                <w:sz w:val="24"/>
                <w:szCs w:val="24"/>
              </w:rPr>
            </w:pPr>
          </w:p>
        </w:tc>
        <w:tc>
          <w:tcPr>
            <w:tcW w:w="1276" w:type="dxa"/>
            <w:vAlign w:val="center"/>
          </w:tcPr>
          <w:p w14:paraId="3CCAE488" w14:textId="77777777" w:rsidR="00BA62F5" w:rsidRPr="006842FF" w:rsidRDefault="00BA62F5" w:rsidP="00A53C2A">
            <w:pPr>
              <w:widowControl/>
              <w:spacing w:line="0" w:lineRule="atLeast"/>
              <w:jc w:val="right"/>
              <w:rPr>
                <w:rFonts w:ascii="Times New Roman"/>
                <w:sz w:val="24"/>
                <w:szCs w:val="24"/>
              </w:rPr>
            </w:pPr>
          </w:p>
        </w:tc>
        <w:tc>
          <w:tcPr>
            <w:tcW w:w="1276" w:type="dxa"/>
            <w:vAlign w:val="center"/>
          </w:tcPr>
          <w:p w14:paraId="4EADFF49" w14:textId="77777777" w:rsidR="00BA62F5" w:rsidRPr="006842FF" w:rsidRDefault="00BA62F5" w:rsidP="00A53C2A">
            <w:pPr>
              <w:widowControl/>
              <w:spacing w:line="0" w:lineRule="atLeast"/>
              <w:jc w:val="right"/>
              <w:rPr>
                <w:rFonts w:ascii="Times New Roman"/>
                <w:sz w:val="24"/>
                <w:szCs w:val="24"/>
              </w:rPr>
            </w:pPr>
          </w:p>
        </w:tc>
        <w:tc>
          <w:tcPr>
            <w:tcW w:w="1276" w:type="dxa"/>
            <w:vAlign w:val="center"/>
          </w:tcPr>
          <w:p w14:paraId="0427711C" w14:textId="77777777" w:rsidR="00BA62F5" w:rsidRPr="006842FF" w:rsidRDefault="00BA62F5" w:rsidP="00A53C2A">
            <w:pPr>
              <w:widowControl/>
              <w:spacing w:line="0" w:lineRule="atLeast"/>
              <w:jc w:val="right"/>
              <w:rPr>
                <w:rFonts w:ascii="Times New Roman"/>
                <w:sz w:val="24"/>
                <w:szCs w:val="24"/>
              </w:rPr>
            </w:pPr>
          </w:p>
        </w:tc>
        <w:tc>
          <w:tcPr>
            <w:tcW w:w="992" w:type="dxa"/>
            <w:vAlign w:val="center"/>
          </w:tcPr>
          <w:p w14:paraId="782AEDA0" w14:textId="77777777" w:rsidR="00BA62F5" w:rsidRPr="006842FF" w:rsidRDefault="00BA62F5" w:rsidP="00A53C2A">
            <w:pPr>
              <w:widowControl/>
              <w:spacing w:line="0" w:lineRule="atLeast"/>
              <w:jc w:val="right"/>
              <w:rPr>
                <w:rFonts w:ascii="Times New Roman"/>
                <w:sz w:val="24"/>
                <w:szCs w:val="24"/>
              </w:rPr>
            </w:pPr>
          </w:p>
        </w:tc>
        <w:tc>
          <w:tcPr>
            <w:tcW w:w="992" w:type="dxa"/>
            <w:vAlign w:val="center"/>
          </w:tcPr>
          <w:p w14:paraId="21EB04A5" w14:textId="77777777" w:rsidR="00BA62F5" w:rsidRPr="006842FF" w:rsidRDefault="00BA62F5" w:rsidP="00A53C2A">
            <w:pPr>
              <w:widowControl/>
              <w:spacing w:line="0" w:lineRule="atLeast"/>
              <w:jc w:val="right"/>
              <w:rPr>
                <w:rFonts w:ascii="Times New Roman"/>
                <w:sz w:val="24"/>
                <w:szCs w:val="24"/>
              </w:rPr>
            </w:pPr>
            <w:r w:rsidRPr="006842FF">
              <w:rPr>
                <w:rFonts w:ascii="Times New Roman"/>
                <w:sz w:val="24"/>
                <w:szCs w:val="24"/>
              </w:rPr>
              <w:t>74,200</w:t>
            </w:r>
          </w:p>
        </w:tc>
        <w:tc>
          <w:tcPr>
            <w:tcW w:w="1276" w:type="dxa"/>
            <w:vAlign w:val="center"/>
          </w:tcPr>
          <w:p w14:paraId="501DE89C" w14:textId="77777777" w:rsidR="00BA62F5" w:rsidRPr="006842FF" w:rsidRDefault="00BA62F5" w:rsidP="00A53C2A">
            <w:pPr>
              <w:spacing w:line="0" w:lineRule="atLeast"/>
              <w:jc w:val="center"/>
              <w:rPr>
                <w:rFonts w:ascii="Times New Roman"/>
                <w:sz w:val="24"/>
                <w:szCs w:val="24"/>
              </w:rPr>
            </w:pPr>
            <w:r w:rsidRPr="006842FF">
              <w:rPr>
                <w:rFonts w:ascii="Times New Roman"/>
                <w:sz w:val="24"/>
                <w:szCs w:val="24"/>
              </w:rPr>
              <w:t>175,601</w:t>
            </w:r>
          </w:p>
        </w:tc>
        <w:tc>
          <w:tcPr>
            <w:tcW w:w="1417" w:type="dxa"/>
            <w:vAlign w:val="center"/>
          </w:tcPr>
          <w:p w14:paraId="26718B21" w14:textId="77777777" w:rsidR="00BA62F5" w:rsidRPr="006842FF" w:rsidRDefault="00BA62F5" w:rsidP="00A53C2A">
            <w:pPr>
              <w:spacing w:line="0" w:lineRule="atLeast"/>
              <w:jc w:val="right"/>
              <w:rPr>
                <w:rFonts w:ascii="Times New Roman" w:eastAsia="新細明體"/>
                <w:color w:val="000000"/>
                <w:sz w:val="24"/>
                <w:szCs w:val="24"/>
              </w:rPr>
            </w:pPr>
            <w:r w:rsidRPr="006842FF">
              <w:rPr>
                <w:rFonts w:ascii="Times New Roman"/>
                <w:color w:val="000000"/>
                <w:sz w:val="24"/>
                <w:szCs w:val="24"/>
              </w:rPr>
              <w:t>249,801</w:t>
            </w:r>
          </w:p>
        </w:tc>
        <w:tc>
          <w:tcPr>
            <w:tcW w:w="709" w:type="dxa"/>
            <w:vAlign w:val="center"/>
          </w:tcPr>
          <w:p w14:paraId="6CF33E63" w14:textId="130957B9" w:rsidR="00BA62F5" w:rsidRPr="006842FF" w:rsidRDefault="00BA62F5" w:rsidP="00A53C2A">
            <w:pPr>
              <w:spacing w:line="0" w:lineRule="atLeast"/>
              <w:jc w:val="center"/>
              <w:rPr>
                <w:rFonts w:ascii="Times New Roman"/>
                <w:sz w:val="24"/>
                <w:szCs w:val="24"/>
              </w:rPr>
            </w:pPr>
            <w:r w:rsidRPr="006842FF">
              <w:rPr>
                <w:rFonts w:ascii="Times New Roman"/>
                <w:sz w:val="24"/>
                <w:szCs w:val="24"/>
              </w:rPr>
              <w:t>92</w:t>
            </w:r>
            <w:r w:rsidR="006842FF" w:rsidRPr="00BA62F5">
              <w:rPr>
                <w:rFonts w:ascii="Times New Roman"/>
                <w:sz w:val="20"/>
              </w:rPr>
              <w:t>%</w:t>
            </w:r>
          </w:p>
        </w:tc>
      </w:tr>
      <w:tr w:rsidR="006842FF" w:rsidRPr="00BA62F5" w14:paraId="79736948" w14:textId="77777777" w:rsidTr="006842FF">
        <w:tc>
          <w:tcPr>
            <w:tcW w:w="441" w:type="dxa"/>
            <w:vAlign w:val="center"/>
          </w:tcPr>
          <w:p w14:paraId="759C2779" w14:textId="77777777" w:rsidR="00BA62F5" w:rsidRPr="00BA62F5" w:rsidRDefault="00BA62F5" w:rsidP="00A53C2A">
            <w:pPr>
              <w:widowControl/>
              <w:spacing w:line="0" w:lineRule="atLeast"/>
              <w:jc w:val="center"/>
              <w:rPr>
                <w:rFonts w:ascii="Times New Roman"/>
                <w:sz w:val="20"/>
              </w:rPr>
            </w:pPr>
            <w:r w:rsidRPr="00BA62F5">
              <w:rPr>
                <w:rFonts w:ascii="Times New Roman"/>
                <w:sz w:val="20"/>
              </w:rPr>
              <w:t>6</w:t>
            </w:r>
          </w:p>
        </w:tc>
        <w:tc>
          <w:tcPr>
            <w:tcW w:w="1678" w:type="dxa"/>
            <w:vAlign w:val="center"/>
          </w:tcPr>
          <w:p w14:paraId="02A35016" w14:textId="77777777" w:rsidR="00BA62F5" w:rsidRPr="006842FF" w:rsidRDefault="00BA62F5" w:rsidP="006842FF">
            <w:pPr>
              <w:widowControl/>
              <w:spacing w:line="260" w:lineRule="exact"/>
              <w:rPr>
                <w:rFonts w:ascii="Times New Roman"/>
                <w:spacing w:val="-20"/>
                <w:sz w:val="24"/>
                <w:szCs w:val="24"/>
              </w:rPr>
            </w:pPr>
            <w:r w:rsidRPr="006842FF">
              <w:rPr>
                <w:rFonts w:ascii="Times New Roman"/>
                <w:spacing w:val="-20"/>
                <w:sz w:val="24"/>
                <w:szCs w:val="24"/>
              </w:rPr>
              <w:t>嘉義市污水系統第一期</w:t>
            </w:r>
            <w:r w:rsidRPr="006842FF">
              <w:rPr>
                <w:rFonts w:ascii="Times New Roman"/>
                <w:spacing w:val="-20"/>
                <w:sz w:val="24"/>
                <w:szCs w:val="24"/>
              </w:rPr>
              <w:t>-</w:t>
            </w:r>
            <w:r w:rsidRPr="006842FF">
              <w:rPr>
                <w:rFonts w:ascii="Times New Roman"/>
                <w:spacing w:val="-20"/>
                <w:sz w:val="24"/>
                <w:szCs w:val="24"/>
              </w:rPr>
              <w:t>分支管網及用戶接管第</w:t>
            </w:r>
            <w:r w:rsidRPr="006842FF">
              <w:rPr>
                <w:rFonts w:ascii="Times New Roman"/>
                <w:spacing w:val="-20"/>
                <w:sz w:val="24"/>
                <w:szCs w:val="24"/>
              </w:rPr>
              <w:t>6</w:t>
            </w:r>
            <w:r w:rsidRPr="006842FF">
              <w:rPr>
                <w:rFonts w:ascii="Times New Roman"/>
                <w:spacing w:val="-20"/>
                <w:sz w:val="24"/>
                <w:szCs w:val="24"/>
              </w:rPr>
              <w:t>、</w:t>
            </w:r>
            <w:r w:rsidRPr="006842FF">
              <w:rPr>
                <w:rFonts w:ascii="Times New Roman"/>
                <w:spacing w:val="-20"/>
                <w:sz w:val="24"/>
                <w:szCs w:val="24"/>
              </w:rPr>
              <w:t>7</w:t>
            </w:r>
            <w:r w:rsidRPr="006842FF">
              <w:rPr>
                <w:rFonts w:ascii="Times New Roman"/>
                <w:spacing w:val="-20"/>
                <w:sz w:val="24"/>
                <w:szCs w:val="24"/>
              </w:rPr>
              <w:t>標工程</w:t>
            </w:r>
          </w:p>
        </w:tc>
        <w:tc>
          <w:tcPr>
            <w:tcW w:w="709" w:type="dxa"/>
            <w:vAlign w:val="center"/>
          </w:tcPr>
          <w:p w14:paraId="4E440AAC" w14:textId="77777777" w:rsidR="00BA62F5" w:rsidRPr="006842FF" w:rsidRDefault="00BA62F5" w:rsidP="00A53C2A">
            <w:pPr>
              <w:widowControl/>
              <w:spacing w:line="0" w:lineRule="atLeast"/>
              <w:jc w:val="right"/>
              <w:rPr>
                <w:rFonts w:ascii="Times New Roman"/>
                <w:sz w:val="24"/>
                <w:szCs w:val="24"/>
              </w:rPr>
            </w:pPr>
          </w:p>
        </w:tc>
        <w:tc>
          <w:tcPr>
            <w:tcW w:w="850" w:type="dxa"/>
            <w:vAlign w:val="center"/>
          </w:tcPr>
          <w:p w14:paraId="235A488C" w14:textId="77777777" w:rsidR="00BA62F5" w:rsidRPr="006842FF" w:rsidRDefault="00BA62F5" w:rsidP="00A53C2A">
            <w:pPr>
              <w:widowControl/>
              <w:spacing w:line="0" w:lineRule="atLeast"/>
              <w:jc w:val="right"/>
              <w:rPr>
                <w:rFonts w:ascii="Times New Roman"/>
                <w:sz w:val="24"/>
                <w:szCs w:val="24"/>
              </w:rPr>
            </w:pPr>
          </w:p>
        </w:tc>
        <w:tc>
          <w:tcPr>
            <w:tcW w:w="1134" w:type="dxa"/>
            <w:vAlign w:val="center"/>
          </w:tcPr>
          <w:p w14:paraId="599DE818" w14:textId="77777777" w:rsidR="00BA62F5" w:rsidRPr="006842FF" w:rsidRDefault="00BA62F5" w:rsidP="00A53C2A">
            <w:pPr>
              <w:widowControl/>
              <w:spacing w:line="0" w:lineRule="atLeast"/>
              <w:jc w:val="right"/>
              <w:rPr>
                <w:rFonts w:ascii="Times New Roman"/>
                <w:sz w:val="24"/>
                <w:szCs w:val="24"/>
              </w:rPr>
            </w:pPr>
          </w:p>
        </w:tc>
        <w:tc>
          <w:tcPr>
            <w:tcW w:w="1276" w:type="dxa"/>
            <w:vAlign w:val="center"/>
          </w:tcPr>
          <w:p w14:paraId="19DDB444" w14:textId="77777777" w:rsidR="00BA62F5" w:rsidRPr="006842FF" w:rsidRDefault="00BA62F5" w:rsidP="00A53C2A">
            <w:pPr>
              <w:widowControl/>
              <w:spacing w:line="0" w:lineRule="atLeast"/>
              <w:jc w:val="right"/>
              <w:rPr>
                <w:rFonts w:ascii="Times New Roman"/>
                <w:sz w:val="24"/>
                <w:szCs w:val="24"/>
              </w:rPr>
            </w:pPr>
          </w:p>
        </w:tc>
        <w:tc>
          <w:tcPr>
            <w:tcW w:w="1276" w:type="dxa"/>
            <w:vAlign w:val="center"/>
          </w:tcPr>
          <w:p w14:paraId="69595C7B" w14:textId="77777777" w:rsidR="00BA62F5" w:rsidRPr="006842FF" w:rsidRDefault="00BA62F5" w:rsidP="00A53C2A">
            <w:pPr>
              <w:widowControl/>
              <w:spacing w:line="0" w:lineRule="atLeast"/>
              <w:jc w:val="right"/>
              <w:rPr>
                <w:rFonts w:ascii="Times New Roman"/>
                <w:sz w:val="24"/>
                <w:szCs w:val="24"/>
              </w:rPr>
            </w:pPr>
          </w:p>
        </w:tc>
        <w:tc>
          <w:tcPr>
            <w:tcW w:w="1276" w:type="dxa"/>
            <w:vAlign w:val="center"/>
          </w:tcPr>
          <w:p w14:paraId="243DDB56" w14:textId="77777777" w:rsidR="00BA62F5" w:rsidRPr="006842FF" w:rsidRDefault="00BA62F5" w:rsidP="00A53C2A">
            <w:pPr>
              <w:widowControl/>
              <w:spacing w:line="0" w:lineRule="atLeast"/>
              <w:jc w:val="right"/>
              <w:rPr>
                <w:rFonts w:ascii="Times New Roman"/>
                <w:sz w:val="24"/>
                <w:szCs w:val="24"/>
              </w:rPr>
            </w:pPr>
          </w:p>
        </w:tc>
        <w:tc>
          <w:tcPr>
            <w:tcW w:w="992" w:type="dxa"/>
            <w:vAlign w:val="center"/>
          </w:tcPr>
          <w:p w14:paraId="7414475C" w14:textId="77777777" w:rsidR="00BA62F5" w:rsidRPr="006842FF" w:rsidRDefault="00BA62F5" w:rsidP="00A53C2A">
            <w:pPr>
              <w:widowControl/>
              <w:spacing w:line="0" w:lineRule="atLeast"/>
              <w:jc w:val="right"/>
              <w:rPr>
                <w:rFonts w:ascii="Times New Roman"/>
                <w:sz w:val="24"/>
                <w:szCs w:val="24"/>
              </w:rPr>
            </w:pPr>
          </w:p>
        </w:tc>
        <w:tc>
          <w:tcPr>
            <w:tcW w:w="992" w:type="dxa"/>
            <w:vAlign w:val="center"/>
          </w:tcPr>
          <w:p w14:paraId="49027B73" w14:textId="77777777" w:rsidR="00BA62F5" w:rsidRPr="006842FF" w:rsidRDefault="00BA62F5" w:rsidP="00A53C2A">
            <w:pPr>
              <w:widowControl/>
              <w:spacing w:line="0" w:lineRule="atLeast"/>
              <w:jc w:val="right"/>
              <w:rPr>
                <w:rFonts w:ascii="Times New Roman"/>
                <w:sz w:val="24"/>
                <w:szCs w:val="24"/>
              </w:rPr>
            </w:pPr>
          </w:p>
        </w:tc>
        <w:tc>
          <w:tcPr>
            <w:tcW w:w="1276" w:type="dxa"/>
            <w:vAlign w:val="center"/>
          </w:tcPr>
          <w:p w14:paraId="7F46BB52" w14:textId="77777777" w:rsidR="00BA62F5" w:rsidRPr="006842FF" w:rsidRDefault="00BA62F5" w:rsidP="00A53C2A">
            <w:pPr>
              <w:spacing w:line="0" w:lineRule="atLeast"/>
              <w:jc w:val="center"/>
              <w:rPr>
                <w:rFonts w:ascii="Times New Roman"/>
                <w:sz w:val="24"/>
                <w:szCs w:val="24"/>
              </w:rPr>
            </w:pPr>
            <w:r w:rsidRPr="006842FF">
              <w:rPr>
                <w:rFonts w:ascii="Times New Roman"/>
                <w:sz w:val="24"/>
                <w:szCs w:val="24"/>
              </w:rPr>
              <w:t>8,700</w:t>
            </w:r>
          </w:p>
        </w:tc>
        <w:tc>
          <w:tcPr>
            <w:tcW w:w="1417" w:type="dxa"/>
            <w:vAlign w:val="center"/>
          </w:tcPr>
          <w:p w14:paraId="578D431B" w14:textId="77777777" w:rsidR="00BA62F5" w:rsidRPr="006842FF" w:rsidRDefault="00BA62F5" w:rsidP="00A53C2A">
            <w:pPr>
              <w:spacing w:line="0" w:lineRule="atLeast"/>
              <w:jc w:val="right"/>
              <w:rPr>
                <w:rFonts w:ascii="Times New Roman" w:eastAsia="新細明體"/>
                <w:color w:val="000000"/>
                <w:sz w:val="24"/>
                <w:szCs w:val="24"/>
              </w:rPr>
            </w:pPr>
            <w:r w:rsidRPr="006842FF">
              <w:rPr>
                <w:rFonts w:ascii="Times New Roman"/>
                <w:color w:val="000000"/>
                <w:sz w:val="24"/>
                <w:szCs w:val="24"/>
              </w:rPr>
              <w:t>8,700</w:t>
            </w:r>
          </w:p>
        </w:tc>
        <w:tc>
          <w:tcPr>
            <w:tcW w:w="709" w:type="dxa"/>
            <w:vAlign w:val="center"/>
          </w:tcPr>
          <w:p w14:paraId="615448A2" w14:textId="6876FED7" w:rsidR="00BA62F5" w:rsidRPr="006842FF" w:rsidRDefault="00BA62F5" w:rsidP="00A53C2A">
            <w:pPr>
              <w:spacing w:line="0" w:lineRule="atLeast"/>
              <w:jc w:val="center"/>
              <w:rPr>
                <w:rFonts w:ascii="Times New Roman"/>
                <w:sz w:val="24"/>
                <w:szCs w:val="24"/>
              </w:rPr>
            </w:pPr>
            <w:r w:rsidRPr="006842FF">
              <w:rPr>
                <w:rFonts w:ascii="Times New Roman"/>
                <w:sz w:val="24"/>
                <w:szCs w:val="24"/>
              </w:rPr>
              <w:t>87</w:t>
            </w:r>
            <w:r w:rsidR="006842FF" w:rsidRPr="00BA62F5">
              <w:rPr>
                <w:rFonts w:ascii="Times New Roman"/>
                <w:sz w:val="20"/>
              </w:rPr>
              <w:t>%</w:t>
            </w:r>
          </w:p>
        </w:tc>
      </w:tr>
      <w:tr w:rsidR="006842FF" w:rsidRPr="00BA62F5" w14:paraId="21BE25A9" w14:textId="77777777" w:rsidTr="006842FF">
        <w:tc>
          <w:tcPr>
            <w:tcW w:w="441" w:type="dxa"/>
            <w:vAlign w:val="center"/>
          </w:tcPr>
          <w:p w14:paraId="5B9AE7B7" w14:textId="77777777" w:rsidR="00BA62F5" w:rsidRPr="00BA62F5" w:rsidRDefault="00BA62F5" w:rsidP="00A53C2A">
            <w:pPr>
              <w:widowControl/>
              <w:spacing w:line="0" w:lineRule="atLeast"/>
              <w:jc w:val="center"/>
              <w:rPr>
                <w:rFonts w:ascii="Times New Roman"/>
                <w:sz w:val="20"/>
              </w:rPr>
            </w:pPr>
            <w:r w:rsidRPr="00BA62F5">
              <w:rPr>
                <w:rFonts w:ascii="Times New Roman"/>
                <w:sz w:val="20"/>
              </w:rPr>
              <w:t>7</w:t>
            </w:r>
          </w:p>
        </w:tc>
        <w:tc>
          <w:tcPr>
            <w:tcW w:w="1678" w:type="dxa"/>
            <w:vAlign w:val="center"/>
          </w:tcPr>
          <w:p w14:paraId="60B83B5C" w14:textId="77777777" w:rsidR="00BA62F5" w:rsidRPr="006842FF" w:rsidRDefault="00BA62F5" w:rsidP="006842FF">
            <w:pPr>
              <w:widowControl/>
              <w:spacing w:line="260" w:lineRule="exact"/>
              <w:rPr>
                <w:rFonts w:ascii="Times New Roman"/>
                <w:spacing w:val="-20"/>
                <w:sz w:val="24"/>
                <w:szCs w:val="24"/>
              </w:rPr>
            </w:pPr>
            <w:r w:rsidRPr="006842FF">
              <w:rPr>
                <w:rFonts w:ascii="Times New Roman"/>
                <w:spacing w:val="-20"/>
                <w:sz w:val="24"/>
                <w:szCs w:val="24"/>
              </w:rPr>
              <w:t>嘉義市污水系統第一期</w:t>
            </w:r>
            <w:r w:rsidRPr="006842FF">
              <w:rPr>
                <w:rFonts w:ascii="Times New Roman"/>
                <w:spacing w:val="-20"/>
                <w:sz w:val="24"/>
                <w:szCs w:val="24"/>
              </w:rPr>
              <w:t>-</w:t>
            </w:r>
            <w:r w:rsidRPr="006842FF">
              <w:rPr>
                <w:rFonts w:ascii="Times New Roman"/>
                <w:spacing w:val="-20"/>
                <w:sz w:val="24"/>
                <w:szCs w:val="24"/>
              </w:rPr>
              <w:t>分支管網及用戶接管第</w:t>
            </w:r>
            <w:r w:rsidRPr="006842FF">
              <w:rPr>
                <w:rFonts w:ascii="Times New Roman"/>
                <w:spacing w:val="-20"/>
                <w:sz w:val="24"/>
                <w:szCs w:val="24"/>
              </w:rPr>
              <w:t>8</w:t>
            </w:r>
            <w:r w:rsidRPr="006842FF">
              <w:rPr>
                <w:rFonts w:ascii="Times New Roman"/>
                <w:spacing w:val="-20"/>
                <w:sz w:val="24"/>
                <w:szCs w:val="24"/>
              </w:rPr>
              <w:t>、</w:t>
            </w:r>
            <w:r w:rsidRPr="006842FF">
              <w:rPr>
                <w:rFonts w:ascii="Times New Roman"/>
                <w:spacing w:val="-20"/>
                <w:sz w:val="24"/>
                <w:szCs w:val="24"/>
              </w:rPr>
              <w:t>9</w:t>
            </w:r>
            <w:r w:rsidRPr="006842FF">
              <w:rPr>
                <w:rFonts w:ascii="Times New Roman"/>
                <w:spacing w:val="-20"/>
                <w:sz w:val="24"/>
                <w:szCs w:val="24"/>
              </w:rPr>
              <w:t>標工程</w:t>
            </w:r>
          </w:p>
        </w:tc>
        <w:tc>
          <w:tcPr>
            <w:tcW w:w="709" w:type="dxa"/>
            <w:vAlign w:val="center"/>
          </w:tcPr>
          <w:p w14:paraId="16CA1722" w14:textId="77777777" w:rsidR="00BA62F5" w:rsidRPr="006842FF" w:rsidRDefault="00BA62F5" w:rsidP="00A53C2A">
            <w:pPr>
              <w:widowControl/>
              <w:spacing w:line="0" w:lineRule="atLeast"/>
              <w:jc w:val="right"/>
              <w:rPr>
                <w:rFonts w:ascii="Times New Roman"/>
                <w:sz w:val="24"/>
                <w:szCs w:val="24"/>
              </w:rPr>
            </w:pPr>
          </w:p>
        </w:tc>
        <w:tc>
          <w:tcPr>
            <w:tcW w:w="850" w:type="dxa"/>
            <w:vAlign w:val="center"/>
          </w:tcPr>
          <w:p w14:paraId="61E63D9B" w14:textId="77777777" w:rsidR="00BA62F5" w:rsidRPr="006842FF" w:rsidRDefault="00BA62F5" w:rsidP="00A53C2A">
            <w:pPr>
              <w:widowControl/>
              <w:spacing w:line="0" w:lineRule="atLeast"/>
              <w:jc w:val="right"/>
              <w:rPr>
                <w:rFonts w:ascii="Times New Roman"/>
                <w:sz w:val="24"/>
                <w:szCs w:val="24"/>
              </w:rPr>
            </w:pPr>
          </w:p>
        </w:tc>
        <w:tc>
          <w:tcPr>
            <w:tcW w:w="1134" w:type="dxa"/>
            <w:vAlign w:val="center"/>
          </w:tcPr>
          <w:p w14:paraId="58D63D5F" w14:textId="77777777" w:rsidR="00BA62F5" w:rsidRPr="006842FF" w:rsidRDefault="00BA62F5" w:rsidP="00A53C2A">
            <w:pPr>
              <w:widowControl/>
              <w:spacing w:line="0" w:lineRule="atLeast"/>
              <w:jc w:val="right"/>
              <w:rPr>
                <w:rFonts w:ascii="Times New Roman"/>
                <w:sz w:val="24"/>
                <w:szCs w:val="24"/>
              </w:rPr>
            </w:pPr>
          </w:p>
        </w:tc>
        <w:tc>
          <w:tcPr>
            <w:tcW w:w="1276" w:type="dxa"/>
            <w:vAlign w:val="center"/>
          </w:tcPr>
          <w:p w14:paraId="2DFD4C17" w14:textId="77777777" w:rsidR="00BA62F5" w:rsidRPr="006842FF" w:rsidRDefault="00BA62F5" w:rsidP="00A53C2A">
            <w:pPr>
              <w:widowControl/>
              <w:spacing w:line="0" w:lineRule="atLeast"/>
              <w:jc w:val="right"/>
              <w:rPr>
                <w:rFonts w:ascii="Times New Roman"/>
                <w:sz w:val="24"/>
                <w:szCs w:val="24"/>
              </w:rPr>
            </w:pPr>
          </w:p>
        </w:tc>
        <w:tc>
          <w:tcPr>
            <w:tcW w:w="1276" w:type="dxa"/>
            <w:vAlign w:val="center"/>
          </w:tcPr>
          <w:p w14:paraId="695CDB61" w14:textId="77777777" w:rsidR="00BA62F5" w:rsidRPr="006842FF" w:rsidRDefault="00BA62F5" w:rsidP="00A53C2A">
            <w:pPr>
              <w:widowControl/>
              <w:spacing w:line="0" w:lineRule="atLeast"/>
              <w:jc w:val="right"/>
              <w:rPr>
                <w:rFonts w:ascii="Times New Roman"/>
                <w:sz w:val="24"/>
                <w:szCs w:val="24"/>
              </w:rPr>
            </w:pPr>
          </w:p>
        </w:tc>
        <w:tc>
          <w:tcPr>
            <w:tcW w:w="1276" w:type="dxa"/>
            <w:vAlign w:val="center"/>
          </w:tcPr>
          <w:p w14:paraId="2A590DF4" w14:textId="77777777" w:rsidR="00BA62F5" w:rsidRPr="006842FF" w:rsidRDefault="00BA62F5" w:rsidP="00A53C2A">
            <w:pPr>
              <w:widowControl/>
              <w:spacing w:line="0" w:lineRule="atLeast"/>
              <w:jc w:val="right"/>
              <w:rPr>
                <w:rFonts w:ascii="Times New Roman"/>
                <w:sz w:val="24"/>
                <w:szCs w:val="24"/>
              </w:rPr>
            </w:pPr>
          </w:p>
        </w:tc>
        <w:tc>
          <w:tcPr>
            <w:tcW w:w="992" w:type="dxa"/>
            <w:vAlign w:val="center"/>
          </w:tcPr>
          <w:p w14:paraId="35790AD4" w14:textId="77777777" w:rsidR="00BA62F5" w:rsidRPr="006842FF" w:rsidRDefault="00BA62F5" w:rsidP="00A53C2A">
            <w:pPr>
              <w:widowControl/>
              <w:spacing w:line="0" w:lineRule="atLeast"/>
              <w:jc w:val="right"/>
              <w:rPr>
                <w:rFonts w:ascii="Times New Roman"/>
                <w:sz w:val="24"/>
                <w:szCs w:val="24"/>
              </w:rPr>
            </w:pPr>
          </w:p>
        </w:tc>
        <w:tc>
          <w:tcPr>
            <w:tcW w:w="992" w:type="dxa"/>
            <w:vAlign w:val="center"/>
          </w:tcPr>
          <w:p w14:paraId="7FA141E6" w14:textId="77777777" w:rsidR="00BA62F5" w:rsidRPr="006842FF" w:rsidRDefault="00BA62F5" w:rsidP="00A53C2A">
            <w:pPr>
              <w:widowControl/>
              <w:spacing w:line="0" w:lineRule="atLeast"/>
              <w:jc w:val="right"/>
              <w:rPr>
                <w:rFonts w:ascii="Times New Roman"/>
                <w:sz w:val="24"/>
                <w:szCs w:val="24"/>
              </w:rPr>
            </w:pPr>
          </w:p>
        </w:tc>
        <w:tc>
          <w:tcPr>
            <w:tcW w:w="1276" w:type="dxa"/>
            <w:vAlign w:val="center"/>
          </w:tcPr>
          <w:p w14:paraId="686A216B" w14:textId="77777777" w:rsidR="00BA62F5" w:rsidRPr="006842FF" w:rsidRDefault="00BA62F5" w:rsidP="00A53C2A">
            <w:pPr>
              <w:spacing w:line="0" w:lineRule="atLeast"/>
              <w:jc w:val="center"/>
              <w:rPr>
                <w:rFonts w:ascii="Times New Roman"/>
                <w:sz w:val="24"/>
                <w:szCs w:val="24"/>
              </w:rPr>
            </w:pPr>
            <w:r w:rsidRPr="006842FF">
              <w:rPr>
                <w:rFonts w:ascii="Times New Roman"/>
                <w:sz w:val="24"/>
                <w:szCs w:val="24"/>
              </w:rPr>
              <w:t>61,500</w:t>
            </w:r>
          </w:p>
        </w:tc>
        <w:tc>
          <w:tcPr>
            <w:tcW w:w="1417" w:type="dxa"/>
            <w:vAlign w:val="center"/>
          </w:tcPr>
          <w:p w14:paraId="4A90F24B" w14:textId="77777777" w:rsidR="00BA62F5" w:rsidRPr="006842FF" w:rsidRDefault="00BA62F5" w:rsidP="00A53C2A">
            <w:pPr>
              <w:spacing w:line="0" w:lineRule="atLeast"/>
              <w:jc w:val="right"/>
              <w:rPr>
                <w:rFonts w:ascii="Times New Roman" w:eastAsia="新細明體"/>
                <w:color w:val="000000"/>
                <w:sz w:val="24"/>
                <w:szCs w:val="24"/>
              </w:rPr>
            </w:pPr>
            <w:r w:rsidRPr="006842FF">
              <w:rPr>
                <w:rFonts w:ascii="Times New Roman"/>
                <w:color w:val="000000"/>
                <w:sz w:val="24"/>
                <w:szCs w:val="24"/>
              </w:rPr>
              <w:t>61,500</w:t>
            </w:r>
          </w:p>
        </w:tc>
        <w:tc>
          <w:tcPr>
            <w:tcW w:w="709" w:type="dxa"/>
            <w:vAlign w:val="center"/>
          </w:tcPr>
          <w:p w14:paraId="35ABFAB8" w14:textId="381B6582" w:rsidR="00BA62F5" w:rsidRPr="006842FF" w:rsidRDefault="00BA62F5" w:rsidP="00A53C2A">
            <w:pPr>
              <w:spacing w:line="0" w:lineRule="atLeast"/>
              <w:jc w:val="center"/>
              <w:rPr>
                <w:rFonts w:ascii="Times New Roman"/>
                <w:sz w:val="24"/>
                <w:szCs w:val="24"/>
              </w:rPr>
            </w:pPr>
            <w:r w:rsidRPr="006842FF">
              <w:rPr>
                <w:rFonts w:ascii="Times New Roman"/>
                <w:sz w:val="24"/>
                <w:szCs w:val="24"/>
              </w:rPr>
              <w:t>87</w:t>
            </w:r>
            <w:r w:rsidR="006842FF" w:rsidRPr="00BA62F5">
              <w:rPr>
                <w:rFonts w:ascii="Times New Roman"/>
                <w:sz w:val="20"/>
              </w:rPr>
              <w:t>%</w:t>
            </w:r>
          </w:p>
        </w:tc>
      </w:tr>
      <w:tr w:rsidR="006842FF" w:rsidRPr="00BA62F5" w14:paraId="4C098419" w14:textId="77777777" w:rsidTr="006842FF">
        <w:tc>
          <w:tcPr>
            <w:tcW w:w="441" w:type="dxa"/>
            <w:vAlign w:val="center"/>
          </w:tcPr>
          <w:p w14:paraId="16B77C72" w14:textId="77777777" w:rsidR="00BA62F5" w:rsidRPr="00BA62F5" w:rsidRDefault="00BA62F5" w:rsidP="00A53C2A">
            <w:pPr>
              <w:widowControl/>
              <w:spacing w:line="0" w:lineRule="atLeast"/>
              <w:jc w:val="center"/>
              <w:rPr>
                <w:rFonts w:ascii="Times New Roman"/>
                <w:sz w:val="20"/>
              </w:rPr>
            </w:pPr>
          </w:p>
        </w:tc>
        <w:tc>
          <w:tcPr>
            <w:tcW w:w="1678" w:type="dxa"/>
            <w:vAlign w:val="center"/>
          </w:tcPr>
          <w:p w14:paraId="182DCFCC" w14:textId="77777777" w:rsidR="00BA62F5" w:rsidRPr="00BA62F5" w:rsidRDefault="00BA62F5" w:rsidP="00A53C2A">
            <w:pPr>
              <w:widowControl/>
              <w:spacing w:line="0" w:lineRule="atLeast"/>
              <w:rPr>
                <w:rFonts w:ascii="Times New Roman"/>
                <w:sz w:val="20"/>
              </w:rPr>
            </w:pPr>
            <w:r w:rsidRPr="006842FF">
              <w:rPr>
                <w:rFonts w:ascii="Times New Roman"/>
                <w:sz w:val="24"/>
              </w:rPr>
              <w:t>年度合計金額</w:t>
            </w:r>
          </w:p>
        </w:tc>
        <w:tc>
          <w:tcPr>
            <w:tcW w:w="709" w:type="dxa"/>
            <w:vAlign w:val="center"/>
          </w:tcPr>
          <w:p w14:paraId="3089894C" w14:textId="77777777" w:rsidR="00BA62F5" w:rsidRPr="006842FF" w:rsidRDefault="00BA62F5" w:rsidP="00A53C2A">
            <w:pPr>
              <w:widowControl/>
              <w:spacing w:line="0" w:lineRule="atLeast"/>
              <w:jc w:val="right"/>
              <w:rPr>
                <w:rFonts w:ascii="Times New Roman"/>
                <w:sz w:val="24"/>
                <w:szCs w:val="24"/>
              </w:rPr>
            </w:pPr>
            <w:r w:rsidRPr="006842FF">
              <w:rPr>
                <w:rFonts w:ascii="Times New Roman"/>
                <w:sz w:val="24"/>
                <w:szCs w:val="24"/>
              </w:rPr>
              <w:t>920</w:t>
            </w:r>
          </w:p>
        </w:tc>
        <w:tc>
          <w:tcPr>
            <w:tcW w:w="850" w:type="dxa"/>
            <w:vAlign w:val="center"/>
          </w:tcPr>
          <w:p w14:paraId="2764E754" w14:textId="77777777" w:rsidR="00BA62F5" w:rsidRPr="006842FF" w:rsidRDefault="00BA62F5" w:rsidP="00A53C2A">
            <w:pPr>
              <w:widowControl/>
              <w:spacing w:line="0" w:lineRule="atLeast"/>
              <w:jc w:val="right"/>
              <w:rPr>
                <w:rFonts w:ascii="Times New Roman"/>
                <w:sz w:val="24"/>
                <w:szCs w:val="24"/>
              </w:rPr>
            </w:pPr>
            <w:r w:rsidRPr="006842FF">
              <w:rPr>
                <w:rFonts w:ascii="Times New Roman"/>
                <w:sz w:val="24"/>
                <w:szCs w:val="24"/>
              </w:rPr>
              <w:t>1,150</w:t>
            </w:r>
          </w:p>
        </w:tc>
        <w:tc>
          <w:tcPr>
            <w:tcW w:w="1134" w:type="dxa"/>
            <w:vAlign w:val="center"/>
          </w:tcPr>
          <w:p w14:paraId="650B3643" w14:textId="77777777" w:rsidR="00BA62F5" w:rsidRPr="006842FF" w:rsidRDefault="00BA62F5" w:rsidP="00A53C2A">
            <w:pPr>
              <w:widowControl/>
              <w:spacing w:line="0" w:lineRule="atLeast"/>
              <w:jc w:val="right"/>
              <w:rPr>
                <w:rFonts w:ascii="Times New Roman"/>
                <w:spacing w:val="-20"/>
                <w:sz w:val="24"/>
                <w:szCs w:val="24"/>
              </w:rPr>
            </w:pPr>
            <w:r w:rsidRPr="006842FF">
              <w:rPr>
                <w:rFonts w:ascii="Times New Roman"/>
                <w:spacing w:val="-20"/>
                <w:sz w:val="24"/>
                <w:szCs w:val="24"/>
              </w:rPr>
              <w:t>11,273.555</w:t>
            </w:r>
          </w:p>
        </w:tc>
        <w:tc>
          <w:tcPr>
            <w:tcW w:w="1276" w:type="dxa"/>
            <w:vAlign w:val="center"/>
          </w:tcPr>
          <w:p w14:paraId="7A2DA3BE" w14:textId="77777777" w:rsidR="00BA62F5" w:rsidRPr="006842FF" w:rsidRDefault="00BA62F5" w:rsidP="00A53C2A">
            <w:pPr>
              <w:widowControl/>
              <w:spacing w:line="0" w:lineRule="atLeast"/>
              <w:jc w:val="right"/>
              <w:rPr>
                <w:rFonts w:ascii="Times New Roman"/>
                <w:spacing w:val="-20"/>
                <w:sz w:val="24"/>
                <w:szCs w:val="24"/>
              </w:rPr>
            </w:pPr>
            <w:r w:rsidRPr="006842FF">
              <w:rPr>
                <w:rFonts w:ascii="Times New Roman"/>
                <w:spacing w:val="-20"/>
                <w:sz w:val="24"/>
                <w:szCs w:val="24"/>
              </w:rPr>
              <w:t>206,711.423</w:t>
            </w:r>
          </w:p>
        </w:tc>
        <w:tc>
          <w:tcPr>
            <w:tcW w:w="1276" w:type="dxa"/>
            <w:vAlign w:val="center"/>
          </w:tcPr>
          <w:p w14:paraId="43EFB672" w14:textId="77777777" w:rsidR="00BA62F5" w:rsidRPr="006842FF" w:rsidRDefault="00BA62F5" w:rsidP="00A53C2A">
            <w:pPr>
              <w:widowControl/>
              <w:spacing w:line="0" w:lineRule="atLeast"/>
              <w:jc w:val="right"/>
              <w:rPr>
                <w:rFonts w:ascii="Times New Roman"/>
                <w:spacing w:val="-20"/>
                <w:sz w:val="24"/>
                <w:szCs w:val="24"/>
              </w:rPr>
            </w:pPr>
            <w:r w:rsidRPr="006842FF">
              <w:rPr>
                <w:rFonts w:ascii="Times New Roman"/>
                <w:spacing w:val="-20"/>
                <w:sz w:val="24"/>
                <w:szCs w:val="24"/>
              </w:rPr>
              <w:t>490,769.199</w:t>
            </w:r>
          </w:p>
        </w:tc>
        <w:tc>
          <w:tcPr>
            <w:tcW w:w="1276" w:type="dxa"/>
            <w:vAlign w:val="center"/>
          </w:tcPr>
          <w:p w14:paraId="5E370828" w14:textId="77777777" w:rsidR="00BA62F5" w:rsidRPr="006842FF" w:rsidRDefault="00BA62F5" w:rsidP="00A53C2A">
            <w:pPr>
              <w:widowControl/>
              <w:spacing w:line="0" w:lineRule="atLeast"/>
              <w:jc w:val="right"/>
              <w:rPr>
                <w:rFonts w:ascii="Times New Roman"/>
                <w:spacing w:val="-20"/>
                <w:sz w:val="24"/>
                <w:szCs w:val="24"/>
              </w:rPr>
            </w:pPr>
            <w:r w:rsidRPr="006842FF">
              <w:rPr>
                <w:rFonts w:ascii="Times New Roman"/>
                <w:spacing w:val="-20"/>
                <w:sz w:val="24"/>
                <w:szCs w:val="24"/>
              </w:rPr>
              <w:t>129,749.096</w:t>
            </w:r>
          </w:p>
        </w:tc>
        <w:tc>
          <w:tcPr>
            <w:tcW w:w="992" w:type="dxa"/>
            <w:vAlign w:val="center"/>
          </w:tcPr>
          <w:p w14:paraId="0040D115" w14:textId="77777777" w:rsidR="00BA62F5" w:rsidRPr="006842FF" w:rsidRDefault="00BA62F5" w:rsidP="00A53C2A">
            <w:pPr>
              <w:widowControl/>
              <w:spacing w:line="0" w:lineRule="atLeast"/>
              <w:jc w:val="right"/>
              <w:rPr>
                <w:rFonts w:ascii="Times New Roman"/>
                <w:sz w:val="24"/>
                <w:szCs w:val="24"/>
              </w:rPr>
            </w:pPr>
            <w:r w:rsidRPr="006842FF">
              <w:rPr>
                <w:rFonts w:ascii="Times New Roman"/>
                <w:sz w:val="24"/>
                <w:szCs w:val="24"/>
              </w:rPr>
              <w:t>188,880</w:t>
            </w:r>
          </w:p>
        </w:tc>
        <w:tc>
          <w:tcPr>
            <w:tcW w:w="992" w:type="dxa"/>
            <w:vAlign w:val="center"/>
          </w:tcPr>
          <w:p w14:paraId="51A1D158" w14:textId="77777777" w:rsidR="00BA62F5" w:rsidRPr="006842FF" w:rsidRDefault="00BA62F5" w:rsidP="00A53C2A">
            <w:pPr>
              <w:widowControl/>
              <w:spacing w:line="0" w:lineRule="atLeast"/>
              <w:jc w:val="right"/>
              <w:rPr>
                <w:rFonts w:ascii="Times New Roman"/>
                <w:sz w:val="24"/>
                <w:szCs w:val="24"/>
              </w:rPr>
            </w:pPr>
            <w:r w:rsidRPr="006842FF">
              <w:rPr>
                <w:rFonts w:ascii="Times New Roman"/>
                <w:sz w:val="24"/>
                <w:szCs w:val="24"/>
              </w:rPr>
              <w:t>427,485</w:t>
            </w:r>
          </w:p>
        </w:tc>
        <w:tc>
          <w:tcPr>
            <w:tcW w:w="1276" w:type="dxa"/>
            <w:vAlign w:val="center"/>
          </w:tcPr>
          <w:p w14:paraId="47E8F815" w14:textId="77777777" w:rsidR="00BA62F5" w:rsidRPr="006842FF" w:rsidRDefault="00BA62F5" w:rsidP="00A53C2A">
            <w:pPr>
              <w:spacing w:line="0" w:lineRule="atLeast"/>
              <w:jc w:val="center"/>
              <w:rPr>
                <w:rFonts w:ascii="Times New Roman"/>
                <w:sz w:val="24"/>
                <w:szCs w:val="24"/>
              </w:rPr>
            </w:pPr>
            <w:r w:rsidRPr="006842FF">
              <w:rPr>
                <w:rFonts w:ascii="Times New Roman"/>
                <w:sz w:val="24"/>
                <w:szCs w:val="24"/>
              </w:rPr>
              <w:t>484,301</w:t>
            </w:r>
          </w:p>
        </w:tc>
        <w:tc>
          <w:tcPr>
            <w:tcW w:w="1417" w:type="dxa"/>
            <w:vAlign w:val="center"/>
          </w:tcPr>
          <w:p w14:paraId="4F82210F" w14:textId="77777777" w:rsidR="00BA62F5" w:rsidRPr="006842FF" w:rsidRDefault="00BA62F5" w:rsidP="00A53C2A">
            <w:pPr>
              <w:spacing w:line="0" w:lineRule="atLeast"/>
              <w:jc w:val="center"/>
              <w:rPr>
                <w:rFonts w:ascii="Times New Roman"/>
                <w:sz w:val="24"/>
                <w:szCs w:val="24"/>
              </w:rPr>
            </w:pPr>
          </w:p>
        </w:tc>
        <w:tc>
          <w:tcPr>
            <w:tcW w:w="709" w:type="dxa"/>
            <w:vAlign w:val="center"/>
          </w:tcPr>
          <w:p w14:paraId="4E3B17B6" w14:textId="77777777" w:rsidR="00BA62F5" w:rsidRPr="006842FF" w:rsidRDefault="00BA62F5" w:rsidP="00A53C2A">
            <w:pPr>
              <w:spacing w:line="0" w:lineRule="atLeast"/>
              <w:jc w:val="center"/>
              <w:rPr>
                <w:rFonts w:ascii="Times New Roman"/>
                <w:sz w:val="24"/>
                <w:szCs w:val="24"/>
              </w:rPr>
            </w:pPr>
          </w:p>
        </w:tc>
      </w:tr>
    </w:tbl>
    <w:p w14:paraId="24B4FF65" w14:textId="0BFA8AA6" w:rsidR="00BA62F5" w:rsidRPr="00880941" w:rsidRDefault="00880941" w:rsidP="006821BD">
      <w:pPr>
        <w:widowControl/>
        <w:overflowPunct/>
        <w:autoSpaceDE/>
        <w:autoSpaceDN/>
        <w:jc w:val="left"/>
        <w:rPr>
          <w:bCs/>
          <w:kern w:val="0"/>
          <w:sz w:val="24"/>
        </w:rPr>
      </w:pPr>
      <w:r w:rsidRPr="00880941">
        <w:rPr>
          <w:rFonts w:ascii="Times New Roman"/>
          <w:bCs/>
          <w:color w:val="000000"/>
          <w:sz w:val="24"/>
        </w:rPr>
        <w:t>資料來源：嘉義市政府</w:t>
      </w:r>
    </w:p>
    <w:sectPr w:rsidR="00BA62F5" w:rsidRPr="00880941" w:rsidSect="002620AD">
      <w:footerReference w:type="default" r:id="rId15"/>
      <w:pgSz w:w="16840" w:h="11907" w:orient="landscape" w:code="9"/>
      <w:pgMar w:top="1418" w:right="1701"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0F1800" w14:textId="77777777" w:rsidR="00D179B4" w:rsidRDefault="00D179B4">
      <w:r>
        <w:separator/>
      </w:r>
    </w:p>
  </w:endnote>
  <w:endnote w:type="continuationSeparator" w:id="0">
    <w:p w14:paraId="505197D0" w14:textId="77777777" w:rsidR="00D179B4" w:rsidRDefault="00D17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3E4A1F" w14:textId="77777777" w:rsidR="001F1E22" w:rsidRDefault="001F1E22">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23BCF">
      <w:rPr>
        <w:rStyle w:val="ac"/>
        <w:noProof/>
        <w:sz w:val="24"/>
      </w:rPr>
      <w:t>26</w:t>
    </w:r>
    <w:r>
      <w:rPr>
        <w:rStyle w:val="ac"/>
        <w:sz w:val="24"/>
      </w:rPr>
      <w:fldChar w:fldCharType="end"/>
    </w:r>
  </w:p>
  <w:p w14:paraId="2BAE854B" w14:textId="77777777" w:rsidR="001F1E22" w:rsidRDefault="001F1E22">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074202"/>
      <w:docPartObj>
        <w:docPartGallery w:val="Page Numbers (Bottom of Page)"/>
        <w:docPartUnique/>
      </w:docPartObj>
    </w:sdtPr>
    <w:sdtEndPr/>
    <w:sdtContent>
      <w:p w14:paraId="2E06F154" w14:textId="4C1C0072" w:rsidR="001F1E22" w:rsidRDefault="001F1E22">
        <w:pPr>
          <w:pStyle w:val="af4"/>
          <w:jc w:val="center"/>
        </w:pPr>
        <w:r w:rsidRPr="002620AD">
          <w:rPr>
            <w:sz w:val="24"/>
            <w:szCs w:val="24"/>
          </w:rPr>
          <w:fldChar w:fldCharType="begin"/>
        </w:r>
        <w:r w:rsidRPr="002620AD">
          <w:rPr>
            <w:sz w:val="24"/>
            <w:szCs w:val="24"/>
          </w:rPr>
          <w:instrText>PAGE   \* MERGEFORMAT</w:instrText>
        </w:r>
        <w:r w:rsidRPr="002620AD">
          <w:rPr>
            <w:sz w:val="24"/>
            <w:szCs w:val="24"/>
          </w:rPr>
          <w:fldChar w:fldCharType="separate"/>
        </w:r>
        <w:r w:rsidR="00E23BCF" w:rsidRPr="00E23BCF">
          <w:rPr>
            <w:noProof/>
            <w:sz w:val="24"/>
            <w:szCs w:val="24"/>
            <w:lang w:val="zh-TW"/>
          </w:rPr>
          <w:t>29</w:t>
        </w:r>
        <w:r w:rsidRPr="002620AD">
          <w:rPr>
            <w:sz w:val="24"/>
            <w:szCs w:val="24"/>
          </w:rPr>
          <w:fldChar w:fldCharType="end"/>
        </w:r>
      </w:p>
    </w:sdtContent>
  </w:sdt>
  <w:p w14:paraId="5A9EEDFF" w14:textId="77777777" w:rsidR="001F1E22" w:rsidRPr="002620AD" w:rsidRDefault="001F1E22" w:rsidP="002620AD">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B025A2" w14:textId="77777777" w:rsidR="00D179B4" w:rsidRDefault="00D179B4">
      <w:r>
        <w:separator/>
      </w:r>
    </w:p>
  </w:footnote>
  <w:footnote w:type="continuationSeparator" w:id="0">
    <w:p w14:paraId="0EC88790" w14:textId="77777777" w:rsidR="00D179B4" w:rsidRDefault="00D179B4">
      <w:r>
        <w:continuationSeparator/>
      </w:r>
    </w:p>
  </w:footnote>
  <w:footnote w:id="1">
    <w:p w14:paraId="040F3B07" w14:textId="16133F51" w:rsidR="001F1E22" w:rsidRPr="00265277" w:rsidRDefault="001F1E22">
      <w:pPr>
        <w:pStyle w:val="afe"/>
      </w:pPr>
      <w:r>
        <w:rPr>
          <w:rStyle w:val="aff0"/>
        </w:rPr>
        <w:footnoteRef/>
      </w:r>
      <w:r>
        <w:t xml:space="preserve"> CMD</w:t>
      </w:r>
      <w:r>
        <w:rPr>
          <w:rFonts w:hint="eastAsia"/>
        </w:rPr>
        <w:t>：</w:t>
      </w:r>
      <w:r w:rsidRPr="00265277">
        <w:t>Cubic Meter per Day</w:t>
      </w:r>
      <w:r>
        <w:rPr>
          <w:rFonts w:hint="eastAsia"/>
        </w:rPr>
        <w:t>，立方公尺(噸</w:t>
      </w:r>
      <w:r>
        <w:t>)</w:t>
      </w:r>
      <w:r>
        <w:rPr>
          <w:rFonts w:hint="eastAsia"/>
        </w:rPr>
        <w:t>/每日。</w:t>
      </w:r>
    </w:p>
  </w:footnote>
  <w:footnote w:id="2">
    <w:p w14:paraId="1A2C8282" w14:textId="22FBD9E4" w:rsidR="001F1E22" w:rsidRPr="00213878" w:rsidRDefault="001F1E22">
      <w:pPr>
        <w:pStyle w:val="afe"/>
      </w:pPr>
      <w:r>
        <w:rPr>
          <w:rStyle w:val="aff0"/>
        </w:rPr>
        <w:footnoteRef/>
      </w:r>
      <w:r>
        <w:t xml:space="preserve"> </w:t>
      </w:r>
      <w:r>
        <w:rPr>
          <w:rFonts w:hint="eastAsia"/>
        </w:rPr>
        <w:t>嘉義市戶數係至內政部戶政司全國人口資料庫官網查詢。</w:t>
      </w:r>
    </w:p>
  </w:footnote>
  <w:footnote w:id="3">
    <w:p w14:paraId="5962227D" w14:textId="7A6C2D62" w:rsidR="001F1E22" w:rsidRPr="00B31B8B" w:rsidRDefault="001F1E22">
      <w:pPr>
        <w:pStyle w:val="afe"/>
      </w:pPr>
      <w:r>
        <w:rPr>
          <w:rStyle w:val="aff0"/>
        </w:rPr>
        <w:footnoteRef/>
      </w:r>
      <w:r>
        <w:t xml:space="preserve"> </w:t>
      </w:r>
      <w:r>
        <w:rPr>
          <w:rFonts w:hint="eastAsia"/>
        </w:rPr>
        <w:t>嘉義市水資源回收中心之</w:t>
      </w:r>
      <w:r w:rsidRPr="00B31B8B">
        <w:rPr>
          <w:rFonts w:hint="eastAsia"/>
        </w:rPr>
        <w:t>設計處理容量</w:t>
      </w:r>
      <w:r>
        <w:rPr>
          <w:rFonts w:hint="eastAsia"/>
        </w:rPr>
        <w:t>為</w:t>
      </w:r>
      <w:r w:rsidRPr="00B31B8B">
        <w:rPr>
          <w:rFonts w:hint="eastAsia"/>
        </w:rPr>
        <w:t>24,000CMD，分2標辦理，第1標於第1期計畫辦理，第2標俟用戶污水處理量達第1標之8成時，再納入第2期計畫擴建</w:t>
      </w:r>
      <w:r>
        <w:rPr>
          <w:rFonts w:hint="eastAsia"/>
        </w:rPr>
        <w:t>。</w:t>
      </w:r>
    </w:p>
  </w:footnote>
  <w:footnote w:id="4">
    <w:p w14:paraId="14594F63" w14:textId="325E10F0" w:rsidR="001F1E22" w:rsidRPr="00636C91" w:rsidRDefault="001F1E22">
      <w:pPr>
        <w:pStyle w:val="afe"/>
      </w:pPr>
      <w:r>
        <w:rPr>
          <w:rStyle w:val="aff0"/>
        </w:rPr>
        <w:footnoteRef/>
      </w:r>
      <w:r>
        <w:t xml:space="preserve"> </w:t>
      </w:r>
      <w:r w:rsidRPr="00636C91">
        <w:rPr>
          <w:rFonts w:hint="eastAsia"/>
        </w:rPr>
        <w:t>4,241戶占嘉義市110年底該市101,804戶之4.17％。</w:t>
      </w:r>
    </w:p>
  </w:footnote>
  <w:footnote w:id="5">
    <w:p w14:paraId="603ACCCD" w14:textId="78B1A9DB" w:rsidR="001F1E22" w:rsidRDefault="001F1E22">
      <w:pPr>
        <w:pStyle w:val="afe"/>
      </w:pPr>
      <w:r>
        <w:rPr>
          <w:rStyle w:val="aff0"/>
        </w:rPr>
        <w:footnoteRef/>
      </w:r>
      <w:r>
        <w:t xml:space="preserve"> </w:t>
      </w:r>
      <w:r>
        <w:rPr>
          <w:rFonts w:hint="eastAsia"/>
        </w:rPr>
        <w:t>管線及用戶接管部分，則由嘉義市政府自行辦理。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1">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5912026"/>
    <w:multiLevelType w:val="hybridMultilevel"/>
    <w:tmpl w:val="82E65A86"/>
    <w:lvl w:ilvl="0" w:tplc="EC9CCA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1">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1">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1">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1">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A675F6"/>
    <w:multiLevelType w:val="hybridMultilevel"/>
    <w:tmpl w:val="41AAA866"/>
    <w:lvl w:ilvl="0" w:tplc="E656373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1">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1">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0"/>
  </w:num>
  <w:num w:numId="4">
    <w:abstractNumId w:val="6"/>
  </w:num>
  <w:num w:numId="5">
    <w:abstractNumId w:val="4"/>
  </w:num>
  <w:num w:numId="6">
    <w:abstractNumId w:val="8"/>
  </w:num>
  <w:num w:numId="7">
    <w:abstractNumId w:val="1"/>
  </w:num>
  <w:num w:numId="8">
    <w:abstractNumId w:val="9"/>
  </w:num>
  <w:num w:numId="9">
    <w:abstractNumId w:val="5"/>
  </w:num>
  <w:num w:numId="10">
    <w:abstractNumId w:val="2"/>
  </w:num>
  <w:num w:numId="11">
    <w:abstractNumId w:val="1"/>
  </w:num>
  <w:num w:numId="12">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17995"/>
    <w:rsid w:val="000229AD"/>
    <w:rsid w:val="000246F7"/>
    <w:rsid w:val="0003114D"/>
    <w:rsid w:val="00032543"/>
    <w:rsid w:val="00036D76"/>
    <w:rsid w:val="00036EEA"/>
    <w:rsid w:val="00057F32"/>
    <w:rsid w:val="00062A25"/>
    <w:rsid w:val="000728CF"/>
    <w:rsid w:val="00073CB5"/>
    <w:rsid w:val="0007425C"/>
    <w:rsid w:val="00077553"/>
    <w:rsid w:val="000851A2"/>
    <w:rsid w:val="0009352E"/>
    <w:rsid w:val="00094301"/>
    <w:rsid w:val="00096B96"/>
    <w:rsid w:val="000A2F3F"/>
    <w:rsid w:val="000A337D"/>
    <w:rsid w:val="000A4968"/>
    <w:rsid w:val="000B0B4A"/>
    <w:rsid w:val="000B0FD9"/>
    <w:rsid w:val="000B279A"/>
    <w:rsid w:val="000B2DFB"/>
    <w:rsid w:val="000B61D2"/>
    <w:rsid w:val="000B70A7"/>
    <w:rsid w:val="000B73DD"/>
    <w:rsid w:val="000C495F"/>
    <w:rsid w:val="000D66D9"/>
    <w:rsid w:val="000D6F7A"/>
    <w:rsid w:val="000E6431"/>
    <w:rsid w:val="000F185C"/>
    <w:rsid w:val="000F21A5"/>
    <w:rsid w:val="00102B9F"/>
    <w:rsid w:val="00112637"/>
    <w:rsid w:val="00112ABC"/>
    <w:rsid w:val="0012001E"/>
    <w:rsid w:val="00126A55"/>
    <w:rsid w:val="00133F08"/>
    <w:rsid w:val="001345E6"/>
    <w:rsid w:val="001378B0"/>
    <w:rsid w:val="0014055D"/>
    <w:rsid w:val="001411BB"/>
    <w:rsid w:val="00142E00"/>
    <w:rsid w:val="00152793"/>
    <w:rsid w:val="00153B7E"/>
    <w:rsid w:val="00153DE9"/>
    <w:rsid w:val="0015421A"/>
    <w:rsid w:val="001545A9"/>
    <w:rsid w:val="00156F5C"/>
    <w:rsid w:val="001637C7"/>
    <w:rsid w:val="00163E08"/>
    <w:rsid w:val="0016428C"/>
    <w:rsid w:val="0016480E"/>
    <w:rsid w:val="00165D44"/>
    <w:rsid w:val="0017116A"/>
    <w:rsid w:val="00172220"/>
    <w:rsid w:val="00174297"/>
    <w:rsid w:val="00180E06"/>
    <w:rsid w:val="001817B3"/>
    <w:rsid w:val="00183014"/>
    <w:rsid w:val="00190B17"/>
    <w:rsid w:val="001959C2"/>
    <w:rsid w:val="00197B12"/>
    <w:rsid w:val="001A366F"/>
    <w:rsid w:val="001A51E3"/>
    <w:rsid w:val="001A7968"/>
    <w:rsid w:val="001B02A1"/>
    <w:rsid w:val="001B2E98"/>
    <w:rsid w:val="001B3483"/>
    <w:rsid w:val="001B3C1E"/>
    <w:rsid w:val="001B4494"/>
    <w:rsid w:val="001C0D8B"/>
    <w:rsid w:val="001C0DA8"/>
    <w:rsid w:val="001C23B3"/>
    <w:rsid w:val="001C3C02"/>
    <w:rsid w:val="001D4AD7"/>
    <w:rsid w:val="001E0D8A"/>
    <w:rsid w:val="001E67BA"/>
    <w:rsid w:val="001E74C2"/>
    <w:rsid w:val="001F1E22"/>
    <w:rsid w:val="001F4F82"/>
    <w:rsid w:val="001F5A48"/>
    <w:rsid w:val="001F6260"/>
    <w:rsid w:val="00200007"/>
    <w:rsid w:val="002030A5"/>
    <w:rsid w:val="00203131"/>
    <w:rsid w:val="00212E88"/>
    <w:rsid w:val="00213878"/>
    <w:rsid w:val="00213C9C"/>
    <w:rsid w:val="0022009E"/>
    <w:rsid w:val="00220DC3"/>
    <w:rsid w:val="00223241"/>
    <w:rsid w:val="0022425C"/>
    <w:rsid w:val="002246DE"/>
    <w:rsid w:val="002429E2"/>
    <w:rsid w:val="00243AEF"/>
    <w:rsid w:val="00252BC4"/>
    <w:rsid w:val="00254014"/>
    <w:rsid w:val="00254B39"/>
    <w:rsid w:val="002620AD"/>
    <w:rsid w:val="0026504D"/>
    <w:rsid w:val="00265277"/>
    <w:rsid w:val="00267FDF"/>
    <w:rsid w:val="00273A2F"/>
    <w:rsid w:val="00280986"/>
    <w:rsid w:val="00281ECE"/>
    <w:rsid w:val="002831C7"/>
    <w:rsid w:val="002840C6"/>
    <w:rsid w:val="002927D1"/>
    <w:rsid w:val="00294737"/>
    <w:rsid w:val="00294CAA"/>
    <w:rsid w:val="00295174"/>
    <w:rsid w:val="00296172"/>
    <w:rsid w:val="002965D1"/>
    <w:rsid w:val="00296B92"/>
    <w:rsid w:val="002A2C22"/>
    <w:rsid w:val="002B02EB"/>
    <w:rsid w:val="002C0602"/>
    <w:rsid w:val="002D5C16"/>
    <w:rsid w:val="002D71A8"/>
    <w:rsid w:val="002F2476"/>
    <w:rsid w:val="002F3DFF"/>
    <w:rsid w:val="002F5E05"/>
    <w:rsid w:val="003003E5"/>
    <w:rsid w:val="00304222"/>
    <w:rsid w:val="003048C3"/>
    <w:rsid w:val="00306F1D"/>
    <w:rsid w:val="00307A76"/>
    <w:rsid w:val="003143DA"/>
    <w:rsid w:val="0031455E"/>
    <w:rsid w:val="00315A16"/>
    <w:rsid w:val="00317053"/>
    <w:rsid w:val="0032109C"/>
    <w:rsid w:val="00322B45"/>
    <w:rsid w:val="00323809"/>
    <w:rsid w:val="00323D41"/>
    <w:rsid w:val="00325414"/>
    <w:rsid w:val="003302F1"/>
    <w:rsid w:val="0034185C"/>
    <w:rsid w:val="0034470E"/>
    <w:rsid w:val="00350386"/>
    <w:rsid w:val="00350869"/>
    <w:rsid w:val="00352DB0"/>
    <w:rsid w:val="00357003"/>
    <w:rsid w:val="00361063"/>
    <w:rsid w:val="0037094A"/>
    <w:rsid w:val="00371ED3"/>
    <w:rsid w:val="00372659"/>
    <w:rsid w:val="00372FFC"/>
    <w:rsid w:val="0037728A"/>
    <w:rsid w:val="003775F3"/>
    <w:rsid w:val="00380B7D"/>
    <w:rsid w:val="00381A99"/>
    <w:rsid w:val="003829C2"/>
    <w:rsid w:val="003830B2"/>
    <w:rsid w:val="00383BA4"/>
    <w:rsid w:val="00384724"/>
    <w:rsid w:val="003919B7"/>
    <w:rsid w:val="00391D57"/>
    <w:rsid w:val="00392292"/>
    <w:rsid w:val="00394F45"/>
    <w:rsid w:val="00396092"/>
    <w:rsid w:val="003A5927"/>
    <w:rsid w:val="003B1017"/>
    <w:rsid w:val="003B3C07"/>
    <w:rsid w:val="003B6081"/>
    <w:rsid w:val="003B6775"/>
    <w:rsid w:val="003C2A39"/>
    <w:rsid w:val="003C5FE2"/>
    <w:rsid w:val="003D05FB"/>
    <w:rsid w:val="003D1B16"/>
    <w:rsid w:val="003D45BF"/>
    <w:rsid w:val="003D508A"/>
    <w:rsid w:val="003D537F"/>
    <w:rsid w:val="003D7B75"/>
    <w:rsid w:val="003E0208"/>
    <w:rsid w:val="003E4B57"/>
    <w:rsid w:val="003E6608"/>
    <w:rsid w:val="003F27E1"/>
    <w:rsid w:val="003F437A"/>
    <w:rsid w:val="003F5C2B"/>
    <w:rsid w:val="003F6673"/>
    <w:rsid w:val="00402240"/>
    <w:rsid w:val="004023E9"/>
    <w:rsid w:val="0040454A"/>
    <w:rsid w:val="00406F1F"/>
    <w:rsid w:val="0041107C"/>
    <w:rsid w:val="00413F83"/>
    <w:rsid w:val="0041490C"/>
    <w:rsid w:val="00416191"/>
    <w:rsid w:val="00416721"/>
    <w:rsid w:val="00416D4B"/>
    <w:rsid w:val="00421EF0"/>
    <w:rsid w:val="004224FA"/>
    <w:rsid w:val="0042366E"/>
    <w:rsid w:val="00423D07"/>
    <w:rsid w:val="00427936"/>
    <w:rsid w:val="00433B47"/>
    <w:rsid w:val="0044346F"/>
    <w:rsid w:val="00446E36"/>
    <w:rsid w:val="00453FF6"/>
    <w:rsid w:val="00461834"/>
    <w:rsid w:val="0046520A"/>
    <w:rsid w:val="004672AB"/>
    <w:rsid w:val="004714FE"/>
    <w:rsid w:val="00477BAA"/>
    <w:rsid w:val="00486302"/>
    <w:rsid w:val="004909AF"/>
    <w:rsid w:val="00495053"/>
    <w:rsid w:val="004A1F59"/>
    <w:rsid w:val="004A29BE"/>
    <w:rsid w:val="004A3225"/>
    <w:rsid w:val="004A33EE"/>
    <w:rsid w:val="004A3AA8"/>
    <w:rsid w:val="004B13C7"/>
    <w:rsid w:val="004B6CF7"/>
    <w:rsid w:val="004B778F"/>
    <w:rsid w:val="004C0609"/>
    <w:rsid w:val="004C2A98"/>
    <w:rsid w:val="004C639F"/>
    <w:rsid w:val="004D141F"/>
    <w:rsid w:val="004D2742"/>
    <w:rsid w:val="004D6310"/>
    <w:rsid w:val="004D6C05"/>
    <w:rsid w:val="004E0062"/>
    <w:rsid w:val="004E05A1"/>
    <w:rsid w:val="004E2B9E"/>
    <w:rsid w:val="004E7F21"/>
    <w:rsid w:val="004F472A"/>
    <w:rsid w:val="004F5E57"/>
    <w:rsid w:val="004F6710"/>
    <w:rsid w:val="00500C3E"/>
    <w:rsid w:val="00502849"/>
    <w:rsid w:val="00504334"/>
    <w:rsid w:val="0050498D"/>
    <w:rsid w:val="005104D7"/>
    <w:rsid w:val="00510B9E"/>
    <w:rsid w:val="005235E5"/>
    <w:rsid w:val="00536BC2"/>
    <w:rsid w:val="005425E1"/>
    <w:rsid w:val="005427C5"/>
    <w:rsid w:val="00542CF6"/>
    <w:rsid w:val="00553C03"/>
    <w:rsid w:val="00553CA3"/>
    <w:rsid w:val="005565C7"/>
    <w:rsid w:val="00560DDA"/>
    <w:rsid w:val="005625C4"/>
    <w:rsid w:val="00563692"/>
    <w:rsid w:val="00571679"/>
    <w:rsid w:val="00580124"/>
    <w:rsid w:val="00584235"/>
    <w:rsid w:val="005844E7"/>
    <w:rsid w:val="005908B8"/>
    <w:rsid w:val="00594FDC"/>
    <w:rsid w:val="0059512E"/>
    <w:rsid w:val="005A6DD2"/>
    <w:rsid w:val="005C385D"/>
    <w:rsid w:val="005D3B20"/>
    <w:rsid w:val="005D46A4"/>
    <w:rsid w:val="005D6E25"/>
    <w:rsid w:val="005D71B7"/>
    <w:rsid w:val="005E4759"/>
    <w:rsid w:val="005E5C68"/>
    <w:rsid w:val="005E65C0"/>
    <w:rsid w:val="005E6F61"/>
    <w:rsid w:val="005F0390"/>
    <w:rsid w:val="006072CD"/>
    <w:rsid w:val="00607F34"/>
    <w:rsid w:val="00607F6A"/>
    <w:rsid w:val="00612023"/>
    <w:rsid w:val="00614190"/>
    <w:rsid w:val="00622A99"/>
    <w:rsid w:val="00622E67"/>
    <w:rsid w:val="00626B57"/>
    <w:rsid w:val="00626EDC"/>
    <w:rsid w:val="006300B6"/>
    <w:rsid w:val="00636C91"/>
    <w:rsid w:val="006374C6"/>
    <w:rsid w:val="006452D3"/>
    <w:rsid w:val="006470EC"/>
    <w:rsid w:val="00647E76"/>
    <w:rsid w:val="006542D6"/>
    <w:rsid w:val="0065598E"/>
    <w:rsid w:val="00655AF2"/>
    <w:rsid w:val="00655BC5"/>
    <w:rsid w:val="006568BE"/>
    <w:rsid w:val="0066025D"/>
    <w:rsid w:val="0066091A"/>
    <w:rsid w:val="00662201"/>
    <w:rsid w:val="006668E9"/>
    <w:rsid w:val="006773EC"/>
    <w:rsid w:val="00677D8A"/>
    <w:rsid w:val="00680504"/>
    <w:rsid w:val="00681CD9"/>
    <w:rsid w:val="006821BD"/>
    <w:rsid w:val="00683E30"/>
    <w:rsid w:val="00683EC5"/>
    <w:rsid w:val="006842FF"/>
    <w:rsid w:val="00687024"/>
    <w:rsid w:val="00695E22"/>
    <w:rsid w:val="00697D28"/>
    <w:rsid w:val="006A7392"/>
    <w:rsid w:val="006B7093"/>
    <w:rsid w:val="006B7417"/>
    <w:rsid w:val="006D31F9"/>
    <w:rsid w:val="006D3691"/>
    <w:rsid w:val="006E5EF0"/>
    <w:rsid w:val="006F3563"/>
    <w:rsid w:val="006F42B9"/>
    <w:rsid w:val="006F4D16"/>
    <w:rsid w:val="006F6103"/>
    <w:rsid w:val="00704E00"/>
    <w:rsid w:val="00713EFE"/>
    <w:rsid w:val="007209E7"/>
    <w:rsid w:val="00726182"/>
    <w:rsid w:val="00727635"/>
    <w:rsid w:val="007278C8"/>
    <w:rsid w:val="00732329"/>
    <w:rsid w:val="007337CA"/>
    <w:rsid w:val="00734CE4"/>
    <w:rsid w:val="00735123"/>
    <w:rsid w:val="00741837"/>
    <w:rsid w:val="007453E6"/>
    <w:rsid w:val="00770453"/>
    <w:rsid w:val="0077309D"/>
    <w:rsid w:val="00774E6E"/>
    <w:rsid w:val="007774EE"/>
    <w:rsid w:val="007815F7"/>
    <w:rsid w:val="00781822"/>
    <w:rsid w:val="00783F21"/>
    <w:rsid w:val="00786AE0"/>
    <w:rsid w:val="00787159"/>
    <w:rsid w:val="0079043A"/>
    <w:rsid w:val="00791668"/>
    <w:rsid w:val="00791AA1"/>
    <w:rsid w:val="0079453B"/>
    <w:rsid w:val="0079525F"/>
    <w:rsid w:val="007A3793"/>
    <w:rsid w:val="007B0A39"/>
    <w:rsid w:val="007B3F46"/>
    <w:rsid w:val="007B5739"/>
    <w:rsid w:val="007B6487"/>
    <w:rsid w:val="007C1BA2"/>
    <w:rsid w:val="007C2B48"/>
    <w:rsid w:val="007D18EC"/>
    <w:rsid w:val="007D20E9"/>
    <w:rsid w:val="007D7881"/>
    <w:rsid w:val="007D7E3A"/>
    <w:rsid w:val="007E0E10"/>
    <w:rsid w:val="007E4768"/>
    <w:rsid w:val="007E777B"/>
    <w:rsid w:val="007F0261"/>
    <w:rsid w:val="007F1FF2"/>
    <w:rsid w:val="007F2070"/>
    <w:rsid w:val="007F63C1"/>
    <w:rsid w:val="008053F5"/>
    <w:rsid w:val="00806027"/>
    <w:rsid w:val="00807AF7"/>
    <w:rsid w:val="00810198"/>
    <w:rsid w:val="00813B79"/>
    <w:rsid w:val="00815DA8"/>
    <w:rsid w:val="0082194D"/>
    <w:rsid w:val="008221F9"/>
    <w:rsid w:val="00826EF5"/>
    <w:rsid w:val="00831693"/>
    <w:rsid w:val="00840104"/>
    <w:rsid w:val="00840C1F"/>
    <w:rsid w:val="008411C9"/>
    <w:rsid w:val="00841FC5"/>
    <w:rsid w:val="008431D3"/>
    <w:rsid w:val="00843D0F"/>
    <w:rsid w:val="00843FC9"/>
    <w:rsid w:val="00845709"/>
    <w:rsid w:val="00851953"/>
    <w:rsid w:val="008576BD"/>
    <w:rsid w:val="00860463"/>
    <w:rsid w:val="008733DA"/>
    <w:rsid w:val="008776BE"/>
    <w:rsid w:val="00880941"/>
    <w:rsid w:val="008837C2"/>
    <w:rsid w:val="008850E4"/>
    <w:rsid w:val="008939AB"/>
    <w:rsid w:val="00896B76"/>
    <w:rsid w:val="008A12F5"/>
    <w:rsid w:val="008B131B"/>
    <w:rsid w:val="008B1587"/>
    <w:rsid w:val="008B1B01"/>
    <w:rsid w:val="008B3BCD"/>
    <w:rsid w:val="008B6DF8"/>
    <w:rsid w:val="008C106C"/>
    <w:rsid w:val="008C10F1"/>
    <w:rsid w:val="008C1926"/>
    <w:rsid w:val="008C1E99"/>
    <w:rsid w:val="008E0085"/>
    <w:rsid w:val="008E2AA6"/>
    <w:rsid w:val="008E311B"/>
    <w:rsid w:val="008F46E7"/>
    <w:rsid w:val="008F4E97"/>
    <w:rsid w:val="008F64CA"/>
    <w:rsid w:val="008F6F0B"/>
    <w:rsid w:val="008F7E4B"/>
    <w:rsid w:val="00900CA4"/>
    <w:rsid w:val="00902F22"/>
    <w:rsid w:val="00907BA7"/>
    <w:rsid w:val="0091064E"/>
    <w:rsid w:val="00911FC5"/>
    <w:rsid w:val="00931A10"/>
    <w:rsid w:val="00947967"/>
    <w:rsid w:val="00955201"/>
    <w:rsid w:val="00963CFD"/>
    <w:rsid w:val="00965200"/>
    <w:rsid w:val="00965245"/>
    <w:rsid w:val="009668B3"/>
    <w:rsid w:val="00971471"/>
    <w:rsid w:val="009849C2"/>
    <w:rsid w:val="00984D24"/>
    <w:rsid w:val="009858EB"/>
    <w:rsid w:val="009A3F47"/>
    <w:rsid w:val="009A6151"/>
    <w:rsid w:val="009B0046"/>
    <w:rsid w:val="009B00C9"/>
    <w:rsid w:val="009C1440"/>
    <w:rsid w:val="009C2107"/>
    <w:rsid w:val="009C5D9E"/>
    <w:rsid w:val="009D17D2"/>
    <w:rsid w:val="009D2C3E"/>
    <w:rsid w:val="009E0625"/>
    <w:rsid w:val="009E3034"/>
    <w:rsid w:val="009E549F"/>
    <w:rsid w:val="009F28A8"/>
    <w:rsid w:val="009F473E"/>
    <w:rsid w:val="009F4C5F"/>
    <w:rsid w:val="009F5247"/>
    <w:rsid w:val="009F682A"/>
    <w:rsid w:val="00A0216B"/>
    <w:rsid w:val="00A022BE"/>
    <w:rsid w:val="00A07B4B"/>
    <w:rsid w:val="00A1159F"/>
    <w:rsid w:val="00A17C3D"/>
    <w:rsid w:val="00A17F04"/>
    <w:rsid w:val="00A24C95"/>
    <w:rsid w:val="00A2599A"/>
    <w:rsid w:val="00A26094"/>
    <w:rsid w:val="00A301BF"/>
    <w:rsid w:val="00A302B2"/>
    <w:rsid w:val="00A331B4"/>
    <w:rsid w:val="00A3484E"/>
    <w:rsid w:val="00A356D3"/>
    <w:rsid w:val="00A36ADA"/>
    <w:rsid w:val="00A37C4D"/>
    <w:rsid w:val="00A438D8"/>
    <w:rsid w:val="00A4663E"/>
    <w:rsid w:val="00A473F5"/>
    <w:rsid w:val="00A51F9D"/>
    <w:rsid w:val="00A53C2A"/>
    <w:rsid w:val="00A53CEF"/>
    <w:rsid w:val="00A5416A"/>
    <w:rsid w:val="00A56164"/>
    <w:rsid w:val="00A5790E"/>
    <w:rsid w:val="00A63807"/>
    <w:rsid w:val="00A639F4"/>
    <w:rsid w:val="00A64E81"/>
    <w:rsid w:val="00A65864"/>
    <w:rsid w:val="00A65FAE"/>
    <w:rsid w:val="00A73299"/>
    <w:rsid w:val="00A81A32"/>
    <w:rsid w:val="00A835BD"/>
    <w:rsid w:val="00A95B65"/>
    <w:rsid w:val="00A97B15"/>
    <w:rsid w:val="00AA42D5"/>
    <w:rsid w:val="00AA4836"/>
    <w:rsid w:val="00AB2FAB"/>
    <w:rsid w:val="00AB5C14"/>
    <w:rsid w:val="00AC1EE7"/>
    <w:rsid w:val="00AC333F"/>
    <w:rsid w:val="00AC585C"/>
    <w:rsid w:val="00AD1925"/>
    <w:rsid w:val="00AD37DB"/>
    <w:rsid w:val="00AD4A63"/>
    <w:rsid w:val="00AD6DC1"/>
    <w:rsid w:val="00AE067D"/>
    <w:rsid w:val="00AF1181"/>
    <w:rsid w:val="00AF2F79"/>
    <w:rsid w:val="00AF4653"/>
    <w:rsid w:val="00AF7DB7"/>
    <w:rsid w:val="00B02101"/>
    <w:rsid w:val="00B10D02"/>
    <w:rsid w:val="00B201E2"/>
    <w:rsid w:val="00B233A5"/>
    <w:rsid w:val="00B31B8B"/>
    <w:rsid w:val="00B33324"/>
    <w:rsid w:val="00B34501"/>
    <w:rsid w:val="00B443E4"/>
    <w:rsid w:val="00B450F0"/>
    <w:rsid w:val="00B5484D"/>
    <w:rsid w:val="00B563EA"/>
    <w:rsid w:val="00B56CDF"/>
    <w:rsid w:val="00B60E51"/>
    <w:rsid w:val="00B63A54"/>
    <w:rsid w:val="00B77D18"/>
    <w:rsid w:val="00B8069F"/>
    <w:rsid w:val="00B80E3F"/>
    <w:rsid w:val="00B8313A"/>
    <w:rsid w:val="00B87E91"/>
    <w:rsid w:val="00B93503"/>
    <w:rsid w:val="00BA2D35"/>
    <w:rsid w:val="00BA31E8"/>
    <w:rsid w:val="00BA55E0"/>
    <w:rsid w:val="00BA62F5"/>
    <w:rsid w:val="00BA6BD4"/>
    <w:rsid w:val="00BA6C7A"/>
    <w:rsid w:val="00BB0EF9"/>
    <w:rsid w:val="00BB17D1"/>
    <w:rsid w:val="00BB3752"/>
    <w:rsid w:val="00BB6688"/>
    <w:rsid w:val="00BC26D4"/>
    <w:rsid w:val="00BC4B5D"/>
    <w:rsid w:val="00BD01EF"/>
    <w:rsid w:val="00BD4022"/>
    <w:rsid w:val="00BE0C80"/>
    <w:rsid w:val="00BF24CC"/>
    <w:rsid w:val="00BF2A42"/>
    <w:rsid w:val="00C01855"/>
    <w:rsid w:val="00C03D8C"/>
    <w:rsid w:val="00C055EC"/>
    <w:rsid w:val="00C06726"/>
    <w:rsid w:val="00C10DC9"/>
    <w:rsid w:val="00C12FB3"/>
    <w:rsid w:val="00C17341"/>
    <w:rsid w:val="00C22500"/>
    <w:rsid w:val="00C24EEF"/>
    <w:rsid w:val="00C25CF6"/>
    <w:rsid w:val="00C26C36"/>
    <w:rsid w:val="00C321BD"/>
    <w:rsid w:val="00C32768"/>
    <w:rsid w:val="00C41E06"/>
    <w:rsid w:val="00C431DF"/>
    <w:rsid w:val="00C456BD"/>
    <w:rsid w:val="00C460B3"/>
    <w:rsid w:val="00C4767F"/>
    <w:rsid w:val="00C5247C"/>
    <w:rsid w:val="00C530DC"/>
    <w:rsid w:val="00C5350D"/>
    <w:rsid w:val="00C6123C"/>
    <w:rsid w:val="00C6311A"/>
    <w:rsid w:val="00C7084D"/>
    <w:rsid w:val="00C7315E"/>
    <w:rsid w:val="00C75895"/>
    <w:rsid w:val="00C83C9F"/>
    <w:rsid w:val="00C92C1E"/>
    <w:rsid w:val="00C94519"/>
    <w:rsid w:val="00C94840"/>
    <w:rsid w:val="00CA0811"/>
    <w:rsid w:val="00CA4EE3"/>
    <w:rsid w:val="00CA6301"/>
    <w:rsid w:val="00CA774F"/>
    <w:rsid w:val="00CB027F"/>
    <w:rsid w:val="00CB0EC2"/>
    <w:rsid w:val="00CB7CA4"/>
    <w:rsid w:val="00CC0EBB"/>
    <w:rsid w:val="00CC6297"/>
    <w:rsid w:val="00CC7690"/>
    <w:rsid w:val="00CD1986"/>
    <w:rsid w:val="00CD3F30"/>
    <w:rsid w:val="00CD54BF"/>
    <w:rsid w:val="00CE4D5C"/>
    <w:rsid w:val="00CE7159"/>
    <w:rsid w:val="00CF05DA"/>
    <w:rsid w:val="00CF58EB"/>
    <w:rsid w:val="00CF6FEC"/>
    <w:rsid w:val="00D0106E"/>
    <w:rsid w:val="00D053A3"/>
    <w:rsid w:val="00D06383"/>
    <w:rsid w:val="00D179B4"/>
    <w:rsid w:val="00D20E85"/>
    <w:rsid w:val="00D24615"/>
    <w:rsid w:val="00D37842"/>
    <w:rsid w:val="00D42DC2"/>
    <w:rsid w:val="00D4302B"/>
    <w:rsid w:val="00D45D01"/>
    <w:rsid w:val="00D537E1"/>
    <w:rsid w:val="00D55BB2"/>
    <w:rsid w:val="00D6091A"/>
    <w:rsid w:val="00D6605A"/>
    <w:rsid w:val="00D663E5"/>
    <w:rsid w:val="00D6695F"/>
    <w:rsid w:val="00D75644"/>
    <w:rsid w:val="00D81656"/>
    <w:rsid w:val="00D83D87"/>
    <w:rsid w:val="00D84A6D"/>
    <w:rsid w:val="00D86A30"/>
    <w:rsid w:val="00D97CB4"/>
    <w:rsid w:val="00D97DD4"/>
    <w:rsid w:val="00DA5A8A"/>
    <w:rsid w:val="00DA7F4F"/>
    <w:rsid w:val="00DB1170"/>
    <w:rsid w:val="00DB2417"/>
    <w:rsid w:val="00DB26CD"/>
    <w:rsid w:val="00DB441C"/>
    <w:rsid w:val="00DB44AF"/>
    <w:rsid w:val="00DB774F"/>
    <w:rsid w:val="00DC1F58"/>
    <w:rsid w:val="00DC339B"/>
    <w:rsid w:val="00DC4275"/>
    <w:rsid w:val="00DC5D40"/>
    <w:rsid w:val="00DC69A7"/>
    <w:rsid w:val="00DD30E9"/>
    <w:rsid w:val="00DD4F47"/>
    <w:rsid w:val="00DD79D1"/>
    <w:rsid w:val="00DD7FBB"/>
    <w:rsid w:val="00DE0B9F"/>
    <w:rsid w:val="00DE2A9E"/>
    <w:rsid w:val="00DE4238"/>
    <w:rsid w:val="00DE657F"/>
    <w:rsid w:val="00DF1218"/>
    <w:rsid w:val="00DF2199"/>
    <w:rsid w:val="00DF6462"/>
    <w:rsid w:val="00E02FA0"/>
    <w:rsid w:val="00E036DC"/>
    <w:rsid w:val="00E10454"/>
    <w:rsid w:val="00E112E5"/>
    <w:rsid w:val="00E122D8"/>
    <w:rsid w:val="00E12CC8"/>
    <w:rsid w:val="00E15352"/>
    <w:rsid w:val="00E21CC7"/>
    <w:rsid w:val="00E23BCF"/>
    <w:rsid w:val="00E24D9E"/>
    <w:rsid w:val="00E25849"/>
    <w:rsid w:val="00E3197E"/>
    <w:rsid w:val="00E342F8"/>
    <w:rsid w:val="00E351ED"/>
    <w:rsid w:val="00E367EC"/>
    <w:rsid w:val="00E42B19"/>
    <w:rsid w:val="00E44ECE"/>
    <w:rsid w:val="00E6034B"/>
    <w:rsid w:val="00E64145"/>
    <w:rsid w:val="00E6549E"/>
    <w:rsid w:val="00E65EDE"/>
    <w:rsid w:val="00E70F81"/>
    <w:rsid w:val="00E77055"/>
    <w:rsid w:val="00E77460"/>
    <w:rsid w:val="00E83ABC"/>
    <w:rsid w:val="00E844F2"/>
    <w:rsid w:val="00E90AD0"/>
    <w:rsid w:val="00E92FCB"/>
    <w:rsid w:val="00EA147F"/>
    <w:rsid w:val="00EA4A27"/>
    <w:rsid w:val="00EA4FA6"/>
    <w:rsid w:val="00EB1A25"/>
    <w:rsid w:val="00EC0F8F"/>
    <w:rsid w:val="00EC242F"/>
    <w:rsid w:val="00EC7363"/>
    <w:rsid w:val="00ED03AB"/>
    <w:rsid w:val="00ED1963"/>
    <w:rsid w:val="00ED1CD4"/>
    <w:rsid w:val="00ED1D2B"/>
    <w:rsid w:val="00ED64B5"/>
    <w:rsid w:val="00EE7CCA"/>
    <w:rsid w:val="00F06E53"/>
    <w:rsid w:val="00F16A14"/>
    <w:rsid w:val="00F3183E"/>
    <w:rsid w:val="00F362D7"/>
    <w:rsid w:val="00F37D7B"/>
    <w:rsid w:val="00F43221"/>
    <w:rsid w:val="00F5314C"/>
    <w:rsid w:val="00F5688C"/>
    <w:rsid w:val="00F60048"/>
    <w:rsid w:val="00F635DD"/>
    <w:rsid w:val="00F6627B"/>
    <w:rsid w:val="00F7336E"/>
    <w:rsid w:val="00F734F2"/>
    <w:rsid w:val="00F75052"/>
    <w:rsid w:val="00F804D3"/>
    <w:rsid w:val="00F816CB"/>
    <w:rsid w:val="00F81CD2"/>
    <w:rsid w:val="00F82641"/>
    <w:rsid w:val="00F86D02"/>
    <w:rsid w:val="00F90F18"/>
    <w:rsid w:val="00F920FA"/>
    <w:rsid w:val="00F937E4"/>
    <w:rsid w:val="00F95EE7"/>
    <w:rsid w:val="00FA39E6"/>
    <w:rsid w:val="00FA4C59"/>
    <w:rsid w:val="00FA7BC9"/>
    <w:rsid w:val="00FB282A"/>
    <w:rsid w:val="00FB378E"/>
    <w:rsid w:val="00FB37F1"/>
    <w:rsid w:val="00FB47C0"/>
    <w:rsid w:val="00FB501B"/>
    <w:rsid w:val="00FB719A"/>
    <w:rsid w:val="00FB7770"/>
    <w:rsid w:val="00FC0FCF"/>
    <w:rsid w:val="00FD3B91"/>
    <w:rsid w:val="00FD576B"/>
    <w:rsid w:val="00FD579E"/>
    <w:rsid w:val="00FD6845"/>
    <w:rsid w:val="00FE22AA"/>
    <w:rsid w:val="00FE4516"/>
    <w:rsid w:val="00FE4C34"/>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120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aliases w:val="內文壹,一般文字 字元,一般文字 字元 字元,一般文字 字元 字元 字元"/>
    <w:basedOn w:val="a6"/>
    <w:link w:val="afd"/>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aliases w:val="內文壹 字元,一般文字 字元 字元1,一般文字 字元 字元 字元1,一般文字 字元 字元 字元 字元"/>
    <w:basedOn w:val="a7"/>
    <w:link w:val="afc"/>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e">
    <w:name w:val="footnote text"/>
    <w:basedOn w:val="a6"/>
    <w:link w:val="aff"/>
    <w:unhideWhenUsed/>
    <w:rsid w:val="00896B76"/>
    <w:pPr>
      <w:snapToGrid w:val="0"/>
      <w:jc w:val="left"/>
    </w:pPr>
    <w:rPr>
      <w:sz w:val="20"/>
    </w:rPr>
  </w:style>
  <w:style w:type="character" w:customStyle="1" w:styleId="aff">
    <w:name w:val="註腳文字 字元"/>
    <w:basedOn w:val="a7"/>
    <w:link w:val="afe"/>
    <w:rsid w:val="00896B76"/>
    <w:rPr>
      <w:rFonts w:ascii="標楷體" w:eastAsia="標楷體"/>
      <w:kern w:val="2"/>
    </w:rPr>
  </w:style>
  <w:style w:type="character" w:styleId="aff0">
    <w:name w:val="footnote reference"/>
    <w:basedOn w:val="a7"/>
    <w:unhideWhenUsed/>
    <w:rsid w:val="00896B76"/>
    <w:rPr>
      <w:vertAlign w:val="superscript"/>
    </w:rPr>
  </w:style>
  <w:style w:type="character" w:customStyle="1" w:styleId="ae">
    <w:name w:val="頁首 字元"/>
    <w:link w:val="ad"/>
    <w:uiPriority w:val="99"/>
    <w:rsid w:val="00A56164"/>
    <w:rPr>
      <w:rFonts w:ascii="標楷體" w:eastAsia="標楷體"/>
      <w:kern w:val="2"/>
    </w:rPr>
  </w:style>
  <w:style w:type="character" w:customStyle="1" w:styleId="af5">
    <w:name w:val="頁尾 字元"/>
    <w:link w:val="af4"/>
    <w:uiPriority w:val="99"/>
    <w:rsid w:val="00A56164"/>
    <w:rPr>
      <w:rFonts w:ascii="標楷體" w:eastAsia="標楷體"/>
      <w:kern w:val="2"/>
    </w:rPr>
  </w:style>
  <w:style w:type="paragraph" w:styleId="HTML">
    <w:name w:val="HTML Preformatted"/>
    <w:basedOn w:val="a6"/>
    <w:link w:val="HTML0"/>
    <w:uiPriority w:val="99"/>
    <w:rsid w:val="00306F1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306F1D"/>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7308E3-5679-4C87-96FB-108E0B140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2887</Words>
  <Characters>16462</Characters>
  <Application>Microsoft Office Word</Application>
  <DocSecurity>0</DocSecurity>
  <Lines>137</Lines>
  <Paragraphs>38</Paragraphs>
  <ScaleCrop>false</ScaleCrop>
  <Company/>
  <LinksUpToDate>false</LinksUpToDate>
  <CharactersWithSpaces>19311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2022-03-24T08:24:00Z</dcterms:created>
  <dcterms:modified xsi:type="dcterms:W3CDTF">2022-03-24T08:24:00Z</dcterms:modified>
  <cp:contentStatus/>
</cp:coreProperties>
</file>