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C15" w:rsidRPr="005835B8" w:rsidRDefault="00BF39B0" w:rsidP="00610481">
      <w:pPr>
        <w:pStyle w:val="a8"/>
        <w:kinsoku w:val="0"/>
        <w:spacing w:before="0"/>
        <w:ind w:left="0" w:firstLine="0"/>
        <w:jc w:val="center"/>
        <w:rPr>
          <w:bCs/>
          <w:snapToGrid/>
          <w:color w:val="000000" w:themeColor="text1"/>
          <w:spacing w:val="200"/>
          <w:kern w:val="0"/>
          <w:sz w:val="40"/>
        </w:rPr>
      </w:pPr>
      <w:r w:rsidRPr="005835B8">
        <w:rPr>
          <w:rFonts w:hint="eastAsia"/>
          <w:bCs/>
          <w:snapToGrid/>
          <w:color w:val="000000" w:themeColor="text1"/>
          <w:spacing w:val="200"/>
          <w:kern w:val="0"/>
          <w:sz w:val="40"/>
        </w:rPr>
        <w:t>調查報告</w:t>
      </w:r>
    </w:p>
    <w:p w:rsidR="00CB6C15" w:rsidRPr="005835B8" w:rsidRDefault="00CB6C15">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74679578"/>
      <w:bookmarkStart w:id="11" w:name="_Toc82873232"/>
      <w:bookmarkStart w:id="12" w:name="_Toc82874408"/>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5835B8">
        <w:rPr>
          <w:rFonts w:hint="eastAsia"/>
          <w:color w:val="000000" w:themeColor="text1"/>
        </w:rPr>
        <w:t>案　　由：</w:t>
      </w:r>
      <w:bookmarkEnd w:id="0"/>
      <w:bookmarkEnd w:id="1"/>
      <w:bookmarkEnd w:id="2"/>
      <w:bookmarkEnd w:id="3"/>
      <w:bookmarkEnd w:id="4"/>
      <w:bookmarkEnd w:id="5"/>
      <w:bookmarkEnd w:id="6"/>
      <w:bookmarkEnd w:id="7"/>
      <w:bookmarkEnd w:id="8"/>
      <w:bookmarkEnd w:id="9"/>
      <w:r w:rsidR="001B4CEA" w:rsidRPr="005835B8">
        <w:rPr>
          <w:color w:val="000000" w:themeColor="text1"/>
        </w:rPr>
        <w:fldChar w:fldCharType="begin"/>
      </w:r>
      <w:r w:rsidRPr="005835B8">
        <w:rPr>
          <w:color w:val="000000" w:themeColor="text1"/>
        </w:rPr>
        <w:instrText xml:space="preserve"> MERGEFIELD </w:instrText>
      </w:r>
      <w:r w:rsidRPr="005835B8">
        <w:rPr>
          <w:rFonts w:hint="eastAsia"/>
          <w:color w:val="000000" w:themeColor="text1"/>
        </w:rPr>
        <w:instrText>案由</w:instrText>
      </w:r>
      <w:r w:rsidRPr="005835B8">
        <w:rPr>
          <w:color w:val="000000" w:themeColor="text1"/>
        </w:rPr>
        <w:instrText xml:space="preserve"> </w:instrText>
      </w:r>
      <w:r w:rsidR="001B4CEA" w:rsidRPr="005835B8">
        <w:rPr>
          <w:color w:val="000000" w:themeColor="text1"/>
        </w:rPr>
        <w:fldChar w:fldCharType="separate"/>
      </w:r>
      <w:r w:rsidR="004E3FE3" w:rsidRPr="005835B8">
        <w:rPr>
          <w:noProof/>
          <w:color w:val="000000" w:themeColor="text1"/>
        </w:rPr>
        <w:t>據審計部108年度中央政府總決算審核報告，溫泉法施行迄108年底已逾14年，原住民族委員會仍未建立適當機制調查統計原住民族地區經營溫泉事業業者聘僱原住民情形，無法依規定督促業者落實按比例聘僱原住民，不利原住民工作權保障；對於逾6成仍處於非合法經營狀態之業者，亦未依規定積極輔導合法經營；迄未就原住民族地區應徵收溫泉取用費建立主動控管收取機制，致部分市縣政府短漏收應提撥至原住民族綜合發展基金之溫泉取用費，減少基金收入，並影響後續原住民族地區溫泉資源開發利用等業務及計畫之遂行，允宜研謀改善案。</w:t>
      </w:r>
      <w:bookmarkEnd w:id="10"/>
      <w:bookmarkEnd w:id="11"/>
      <w:bookmarkEnd w:id="12"/>
      <w:r w:rsidR="001B4CEA" w:rsidRPr="005835B8">
        <w:rPr>
          <w:color w:val="000000" w:themeColor="text1"/>
        </w:rPr>
        <w:fldChar w:fldCharType="end"/>
      </w:r>
      <w:bookmarkEnd w:id="13"/>
      <w:bookmarkEnd w:id="14"/>
      <w:bookmarkEnd w:id="15"/>
      <w:bookmarkEnd w:id="16"/>
      <w:bookmarkEnd w:id="17"/>
      <w:bookmarkEnd w:id="18"/>
      <w:bookmarkEnd w:id="19"/>
      <w:bookmarkEnd w:id="20"/>
      <w:bookmarkEnd w:id="21"/>
      <w:bookmarkEnd w:id="22"/>
      <w:bookmarkEnd w:id="23"/>
      <w:bookmarkEnd w:id="24"/>
      <w:bookmarkEnd w:id="25"/>
    </w:p>
    <w:p w:rsidR="00CB6C15" w:rsidRPr="005835B8" w:rsidRDefault="00CB6C15">
      <w:pPr>
        <w:pStyle w:val="1"/>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r w:rsidRPr="005835B8">
        <w:rPr>
          <w:color w:val="000000" w:themeColor="text1"/>
        </w:rPr>
        <w:br w:type="page"/>
      </w:r>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74679593"/>
      <w:bookmarkStart w:id="49" w:name="_Toc82874427"/>
      <w:r w:rsidRPr="005835B8">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A83A17" w:rsidRPr="005835B8" w:rsidRDefault="00A83A17">
      <w:pPr>
        <w:pStyle w:val="10"/>
        <w:ind w:left="680" w:firstLine="680"/>
        <w:rPr>
          <w:bCs/>
          <w:color w:val="000000" w:themeColor="text1"/>
        </w:rPr>
      </w:pPr>
      <w:bookmarkStart w:id="50" w:name="_Toc524902730"/>
      <w:r w:rsidRPr="005835B8">
        <w:rPr>
          <w:rFonts w:hint="eastAsia"/>
          <w:noProof/>
          <w:color w:val="000000" w:themeColor="text1"/>
        </w:rPr>
        <w:t>關於</w:t>
      </w:r>
      <w:r w:rsidR="001C09A6" w:rsidRPr="005835B8">
        <w:rPr>
          <w:noProof/>
          <w:color w:val="000000" w:themeColor="text1"/>
        </w:rPr>
        <w:t>原住民族地區經營溫泉事業業者聘僱原住民</w:t>
      </w:r>
      <w:r w:rsidR="00355E9E" w:rsidRPr="005835B8">
        <w:rPr>
          <w:rFonts w:hint="eastAsia"/>
          <w:noProof/>
          <w:color w:val="000000" w:themeColor="text1"/>
        </w:rPr>
        <w:t>等</w:t>
      </w:r>
      <w:r w:rsidR="001C09A6" w:rsidRPr="005835B8">
        <w:rPr>
          <w:noProof/>
          <w:color w:val="000000" w:themeColor="text1"/>
        </w:rPr>
        <w:t>情</w:t>
      </w:r>
      <w:r w:rsidR="00355E9E" w:rsidRPr="005835B8">
        <w:rPr>
          <w:rFonts w:hint="eastAsia"/>
          <w:noProof/>
          <w:color w:val="000000" w:themeColor="text1"/>
        </w:rPr>
        <w:t>案，</w:t>
      </w:r>
      <w:r w:rsidR="001C09A6" w:rsidRPr="005835B8">
        <w:rPr>
          <w:rFonts w:hint="eastAsia"/>
          <w:color w:val="000000" w:themeColor="text1"/>
          <w:szCs w:val="32"/>
          <w:lang w:eastAsia="zh-HK"/>
        </w:rPr>
        <w:t>經分</w:t>
      </w:r>
      <w:r w:rsidR="001C09A6" w:rsidRPr="005835B8">
        <w:rPr>
          <w:rFonts w:hint="eastAsia"/>
          <w:color w:val="000000" w:themeColor="text1"/>
          <w:szCs w:val="32"/>
        </w:rPr>
        <w:t>別函請</w:t>
      </w:r>
      <w:r w:rsidR="001C09A6" w:rsidRPr="005835B8">
        <w:rPr>
          <w:noProof/>
          <w:color w:val="000000" w:themeColor="text1"/>
          <w:szCs w:val="32"/>
        </w:rPr>
        <w:t>審計部</w:t>
      </w:r>
      <w:r w:rsidR="001C09A6" w:rsidRPr="005835B8">
        <w:rPr>
          <w:rFonts w:hAnsi="標楷體" w:hint="eastAsia"/>
          <w:noProof/>
          <w:color w:val="000000" w:themeColor="text1"/>
          <w:szCs w:val="32"/>
        </w:rPr>
        <w:t>、</w:t>
      </w:r>
      <w:r w:rsidR="001C09A6" w:rsidRPr="005835B8">
        <w:rPr>
          <w:color w:val="000000" w:themeColor="text1"/>
          <w:szCs w:val="32"/>
          <w:u w:color="000000"/>
        </w:rPr>
        <w:t>原住民</w:t>
      </w:r>
      <w:r w:rsidR="001C09A6" w:rsidRPr="005835B8">
        <w:rPr>
          <w:color w:val="000000" w:themeColor="text1"/>
          <w:szCs w:val="32"/>
        </w:rPr>
        <w:t>族委員會</w:t>
      </w:r>
      <w:r w:rsidR="001C09A6" w:rsidRPr="005835B8">
        <w:rPr>
          <w:rFonts w:hAnsi="標楷體" w:hint="eastAsia"/>
          <w:color w:val="000000" w:themeColor="text1"/>
          <w:szCs w:val="32"/>
        </w:rPr>
        <w:t>(下稱</w:t>
      </w:r>
      <w:r w:rsidR="001C09A6" w:rsidRPr="005835B8">
        <w:rPr>
          <w:rFonts w:hAnsi="標楷體" w:cs="標楷體" w:hint="eastAsia"/>
          <w:color w:val="000000" w:themeColor="text1"/>
          <w:spacing w:val="4"/>
          <w:szCs w:val="32"/>
        </w:rPr>
        <w:t>原民會)及</w:t>
      </w:r>
      <w:r w:rsidR="001C09A6" w:rsidRPr="005835B8">
        <w:rPr>
          <w:rFonts w:hAnsi="標楷體" w:hint="eastAsia"/>
          <w:color w:val="000000" w:themeColor="text1"/>
          <w:szCs w:val="32"/>
          <w:lang w:eastAsia="zh-HK"/>
        </w:rPr>
        <w:t>交</w:t>
      </w:r>
      <w:r w:rsidR="001C09A6" w:rsidRPr="005835B8">
        <w:rPr>
          <w:rFonts w:hAnsi="標楷體" w:hint="eastAsia"/>
          <w:color w:val="000000" w:themeColor="text1"/>
          <w:szCs w:val="32"/>
        </w:rPr>
        <w:t>通部</w:t>
      </w:r>
      <w:r w:rsidR="001C09A6" w:rsidRPr="005835B8">
        <w:rPr>
          <w:rFonts w:hint="eastAsia"/>
          <w:color w:val="000000" w:themeColor="text1"/>
        </w:rPr>
        <w:t>提供相關卷證</w:t>
      </w:r>
      <w:r w:rsidR="001C09A6" w:rsidRPr="005835B8">
        <w:rPr>
          <w:rFonts w:hint="eastAsia"/>
          <w:color w:val="000000" w:themeColor="text1"/>
          <w:lang w:eastAsia="zh-HK"/>
        </w:rPr>
        <w:t>及說明</w:t>
      </w:r>
      <w:r w:rsidR="001C09A6" w:rsidRPr="005835B8">
        <w:rPr>
          <w:rFonts w:hint="eastAsia"/>
          <w:color w:val="000000" w:themeColor="text1"/>
        </w:rPr>
        <w:t>，</w:t>
      </w:r>
      <w:r w:rsidR="00355E9E" w:rsidRPr="005835B8">
        <w:rPr>
          <w:rFonts w:hint="eastAsia"/>
          <w:color w:val="000000" w:themeColor="text1"/>
        </w:rPr>
        <w:t>並</w:t>
      </w:r>
      <w:r w:rsidR="001C09A6" w:rsidRPr="005835B8">
        <w:rPr>
          <w:rFonts w:hint="eastAsia"/>
          <w:color w:val="000000" w:themeColor="text1"/>
          <w:lang w:eastAsia="zh-HK"/>
        </w:rPr>
        <w:t>於</w:t>
      </w:r>
      <w:r w:rsidR="001C09A6" w:rsidRPr="005835B8">
        <w:rPr>
          <w:rFonts w:hint="eastAsia"/>
          <w:color w:val="000000" w:themeColor="text1"/>
        </w:rPr>
        <w:t>1</w:t>
      </w:r>
      <w:r w:rsidR="001C09A6" w:rsidRPr="005835B8">
        <w:rPr>
          <w:color w:val="000000" w:themeColor="text1"/>
        </w:rPr>
        <w:t>1</w:t>
      </w:r>
      <w:r w:rsidR="001C09A6" w:rsidRPr="005835B8">
        <w:rPr>
          <w:rFonts w:hint="eastAsia"/>
          <w:color w:val="000000" w:themeColor="text1"/>
        </w:rPr>
        <w:t>0</w:t>
      </w:r>
      <w:r w:rsidR="001C09A6" w:rsidRPr="005835B8">
        <w:rPr>
          <w:rFonts w:hint="eastAsia"/>
          <w:color w:val="000000" w:themeColor="text1"/>
          <w:lang w:eastAsia="zh-HK"/>
        </w:rPr>
        <w:t>年</w:t>
      </w:r>
      <w:r w:rsidR="001C09A6" w:rsidRPr="005835B8">
        <w:rPr>
          <w:rFonts w:hint="eastAsia"/>
          <w:color w:val="000000" w:themeColor="text1"/>
        </w:rPr>
        <w:t>1</w:t>
      </w:r>
      <w:r w:rsidR="001C09A6" w:rsidRPr="005835B8">
        <w:rPr>
          <w:rFonts w:hint="eastAsia"/>
          <w:color w:val="000000" w:themeColor="text1"/>
          <w:lang w:eastAsia="zh-HK"/>
        </w:rPr>
        <w:t>月及</w:t>
      </w:r>
      <w:r w:rsidR="001C09A6" w:rsidRPr="005835B8">
        <w:rPr>
          <w:rFonts w:hint="eastAsia"/>
          <w:color w:val="000000" w:themeColor="text1"/>
        </w:rPr>
        <w:t>3月間分別</w:t>
      </w:r>
      <w:r w:rsidR="001C09A6" w:rsidRPr="005835B8">
        <w:rPr>
          <w:rFonts w:hint="eastAsia"/>
          <w:color w:val="000000" w:themeColor="text1"/>
          <w:lang w:eastAsia="zh-HK"/>
        </w:rPr>
        <w:t>履勘花蓮縣瑞穗溫泉</w:t>
      </w:r>
      <w:r w:rsidR="001C09A6" w:rsidRPr="005835B8">
        <w:rPr>
          <w:rFonts w:hAnsi="標楷體" w:hint="eastAsia"/>
          <w:color w:val="000000" w:themeColor="text1"/>
          <w:lang w:eastAsia="zh-HK"/>
        </w:rPr>
        <w:t>、臺</w:t>
      </w:r>
      <w:r w:rsidR="001C09A6" w:rsidRPr="005835B8">
        <w:rPr>
          <w:rFonts w:hint="eastAsia"/>
          <w:color w:val="000000" w:themeColor="text1"/>
          <w:lang w:eastAsia="zh-HK"/>
        </w:rPr>
        <w:t>東縣知本溫泉</w:t>
      </w:r>
      <w:r w:rsidR="001C09A6" w:rsidRPr="005835B8">
        <w:rPr>
          <w:rFonts w:hAnsi="標楷體" w:hint="eastAsia"/>
          <w:color w:val="000000" w:themeColor="text1"/>
          <w:lang w:eastAsia="zh-HK"/>
        </w:rPr>
        <w:t>、</w:t>
      </w:r>
      <w:r w:rsidR="001C09A6" w:rsidRPr="005835B8">
        <w:rPr>
          <w:rFonts w:hint="eastAsia"/>
          <w:color w:val="000000" w:themeColor="text1"/>
          <w:lang w:eastAsia="zh-HK"/>
        </w:rPr>
        <w:t>臺中市谷關溫泉及苗栗縣泰安溫泉</w:t>
      </w:r>
      <w:r w:rsidR="001C09A6" w:rsidRPr="005835B8">
        <w:rPr>
          <w:rFonts w:hint="eastAsia"/>
          <w:noProof/>
          <w:color w:val="000000" w:themeColor="text1"/>
          <w:szCs w:val="52"/>
          <w:lang w:eastAsia="zh-HK"/>
        </w:rPr>
        <w:t>後</w:t>
      </w:r>
      <w:r w:rsidR="001C09A6" w:rsidRPr="005835B8">
        <w:rPr>
          <w:rFonts w:hint="eastAsia"/>
          <w:noProof/>
          <w:color w:val="000000" w:themeColor="text1"/>
          <w:szCs w:val="52"/>
        </w:rPr>
        <w:t>，</w:t>
      </w:r>
      <w:r w:rsidR="007D1464" w:rsidRPr="005835B8">
        <w:rPr>
          <w:rFonts w:hint="eastAsia"/>
          <w:noProof/>
          <w:color w:val="000000" w:themeColor="text1"/>
          <w:szCs w:val="52"/>
        </w:rPr>
        <w:t>原訂</w:t>
      </w:r>
      <w:r w:rsidR="001C09A6" w:rsidRPr="005835B8">
        <w:rPr>
          <w:rFonts w:hint="eastAsia"/>
          <w:noProof/>
          <w:color w:val="000000" w:themeColor="text1"/>
          <w:szCs w:val="52"/>
          <w:lang w:eastAsia="zh-HK"/>
        </w:rPr>
        <w:t>於</w:t>
      </w:r>
      <w:r w:rsidR="007D1464" w:rsidRPr="005835B8">
        <w:rPr>
          <w:rFonts w:hint="eastAsia"/>
          <w:noProof/>
          <w:color w:val="000000" w:themeColor="text1"/>
          <w:szCs w:val="52"/>
        </w:rPr>
        <w:t>1</w:t>
      </w:r>
      <w:r w:rsidR="007D1464" w:rsidRPr="005835B8">
        <w:rPr>
          <w:rFonts w:hint="eastAsia"/>
          <w:noProof/>
          <w:color w:val="000000" w:themeColor="text1"/>
        </w:rPr>
        <w:t>1</w:t>
      </w:r>
      <w:r w:rsidR="007D1464" w:rsidRPr="005835B8">
        <w:rPr>
          <w:rFonts w:hint="eastAsia"/>
          <w:noProof/>
          <w:color w:val="000000" w:themeColor="text1"/>
          <w:szCs w:val="52"/>
        </w:rPr>
        <w:t>0</w:t>
      </w:r>
      <w:r w:rsidR="007D1464" w:rsidRPr="005835B8">
        <w:rPr>
          <w:rFonts w:hint="eastAsia"/>
          <w:noProof/>
          <w:color w:val="000000" w:themeColor="text1"/>
          <w:szCs w:val="52"/>
          <w:lang w:eastAsia="zh-HK"/>
        </w:rPr>
        <w:t>年</w:t>
      </w:r>
      <w:r w:rsidR="007D1464" w:rsidRPr="005835B8">
        <w:rPr>
          <w:rFonts w:hint="eastAsia"/>
          <w:noProof/>
          <w:color w:val="000000" w:themeColor="text1"/>
          <w:szCs w:val="52"/>
        </w:rPr>
        <w:t>5</w:t>
      </w:r>
      <w:r w:rsidR="007D1464" w:rsidRPr="005835B8">
        <w:rPr>
          <w:rFonts w:hint="eastAsia"/>
          <w:noProof/>
          <w:color w:val="000000" w:themeColor="text1"/>
          <w:szCs w:val="52"/>
          <w:lang w:eastAsia="zh-HK"/>
        </w:rPr>
        <w:t>月</w:t>
      </w:r>
      <w:r w:rsidR="007D1464" w:rsidRPr="005835B8">
        <w:rPr>
          <w:rFonts w:hint="eastAsia"/>
          <w:noProof/>
          <w:color w:val="000000" w:themeColor="text1"/>
          <w:szCs w:val="52"/>
        </w:rPr>
        <w:t>2</w:t>
      </w:r>
      <w:r w:rsidR="007D1464" w:rsidRPr="005835B8">
        <w:rPr>
          <w:noProof/>
          <w:color w:val="000000" w:themeColor="text1"/>
        </w:rPr>
        <w:t>6</w:t>
      </w:r>
      <w:r w:rsidR="007D1464" w:rsidRPr="005835B8">
        <w:rPr>
          <w:rFonts w:hint="eastAsia"/>
          <w:noProof/>
          <w:color w:val="000000" w:themeColor="text1"/>
          <w:szCs w:val="52"/>
          <w:lang w:eastAsia="zh-HK"/>
        </w:rPr>
        <w:t>日</w:t>
      </w:r>
      <w:r w:rsidR="007D1464" w:rsidRPr="005835B8">
        <w:rPr>
          <w:rFonts w:hint="eastAsia"/>
          <w:color w:val="000000" w:themeColor="text1"/>
        </w:rPr>
        <w:t>詢問</w:t>
      </w:r>
      <w:r w:rsidR="007D1464" w:rsidRPr="005835B8">
        <w:rPr>
          <w:rFonts w:hAnsi="標楷體" w:cs="標楷體" w:hint="eastAsia"/>
          <w:color w:val="000000" w:themeColor="text1"/>
          <w:spacing w:val="4"/>
          <w:szCs w:val="32"/>
        </w:rPr>
        <w:t>原民會</w:t>
      </w:r>
      <w:r w:rsidR="007D1464" w:rsidRPr="005835B8">
        <w:rPr>
          <w:rFonts w:ascii="新細明體" w:eastAsia="新細明體" w:hAnsi="新細明體" w:cs="標楷體" w:hint="eastAsia"/>
          <w:color w:val="000000" w:themeColor="text1"/>
          <w:spacing w:val="4"/>
          <w:szCs w:val="32"/>
        </w:rPr>
        <w:t>、</w:t>
      </w:r>
      <w:r w:rsidR="00445F5E" w:rsidRPr="005835B8">
        <w:rPr>
          <w:rFonts w:hAnsi="標楷體" w:cs="標楷體" w:hint="eastAsia"/>
          <w:color w:val="000000" w:themeColor="text1"/>
          <w:spacing w:val="4"/>
          <w:szCs w:val="32"/>
        </w:rPr>
        <w:t>經濟部</w:t>
      </w:r>
      <w:r w:rsidR="00445F5E" w:rsidRPr="005835B8">
        <w:rPr>
          <w:rFonts w:hAnsi="標楷體" w:hint="eastAsia"/>
          <w:color w:val="000000" w:themeColor="text1"/>
          <w:lang w:eastAsia="zh-HK"/>
        </w:rPr>
        <w:t>水利署</w:t>
      </w:r>
      <w:r w:rsidR="00445F5E" w:rsidRPr="005835B8">
        <w:rPr>
          <w:rFonts w:hAnsi="標楷體" w:hint="eastAsia"/>
          <w:color w:val="000000" w:themeColor="text1"/>
        </w:rPr>
        <w:t>(下稱</w:t>
      </w:r>
      <w:r w:rsidR="00445F5E" w:rsidRPr="005835B8">
        <w:rPr>
          <w:rFonts w:hAnsi="標楷體" w:hint="eastAsia"/>
          <w:color w:val="000000" w:themeColor="text1"/>
          <w:lang w:eastAsia="zh-HK"/>
        </w:rPr>
        <w:t>水利署</w:t>
      </w:r>
      <w:r w:rsidR="00445F5E" w:rsidRPr="005835B8">
        <w:rPr>
          <w:rFonts w:hAnsi="標楷體"/>
          <w:color w:val="000000" w:themeColor="text1"/>
        </w:rPr>
        <w:t>)</w:t>
      </w:r>
      <w:r w:rsidR="00445F5E" w:rsidRPr="005835B8">
        <w:rPr>
          <w:rFonts w:hAnsi="標楷體" w:hint="eastAsia"/>
          <w:color w:val="000000" w:themeColor="text1"/>
          <w:lang w:eastAsia="zh-HK"/>
        </w:rPr>
        <w:t>及交通部觀光局</w:t>
      </w:r>
      <w:r w:rsidR="00445F5E" w:rsidRPr="005835B8">
        <w:rPr>
          <w:rFonts w:hAnsi="標楷體" w:hint="eastAsia"/>
          <w:color w:val="000000" w:themeColor="text1"/>
        </w:rPr>
        <w:t>(下稱觀光局</w:t>
      </w:r>
      <w:r w:rsidR="00445F5E" w:rsidRPr="005835B8">
        <w:rPr>
          <w:rFonts w:hAnsi="標楷體"/>
          <w:color w:val="000000" w:themeColor="text1"/>
        </w:rPr>
        <w:t>)</w:t>
      </w:r>
      <w:r w:rsidR="007D1464" w:rsidRPr="005835B8">
        <w:rPr>
          <w:rFonts w:hint="eastAsia"/>
          <w:color w:val="000000" w:themeColor="text1"/>
          <w:lang w:eastAsia="zh-HK"/>
        </w:rPr>
        <w:t>等</w:t>
      </w:r>
      <w:r w:rsidR="007D1464" w:rsidRPr="005835B8">
        <w:rPr>
          <w:rFonts w:hint="eastAsia"/>
          <w:color w:val="000000" w:themeColor="text1"/>
        </w:rPr>
        <w:t>相關主管人員，</w:t>
      </w:r>
      <w:r w:rsidR="007D1464" w:rsidRPr="005835B8">
        <w:rPr>
          <w:rFonts w:hint="eastAsia"/>
          <w:color w:val="000000" w:themeColor="text1"/>
          <w:lang w:eastAsia="zh-HK"/>
        </w:rPr>
        <w:t>嗣</w:t>
      </w:r>
      <w:r w:rsidR="007D1464" w:rsidRPr="005835B8">
        <w:rPr>
          <w:rFonts w:hint="eastAsia"/>
          <w:noProof/>
          <w:color w:val="000000" w:themeColor="text1"/>
          <w:szCs w:val="52"/>
        </w:rPr>
        <w:t>因疫情因素，</w:t>
      </w:r>
      <w:r w:rsidR="007D1464" w:rsidRPr="005835B8">
        <w:rPr>
          <w:rFonts w:hint="eastAsia"/>
          <w:color w:val="000000" w:themeColor="text1"/>
        </w:rPr>
        <w:t>詢問會議延至</w:t>
      </w:r>
      <w:r w:rsidR="001C09A6" w:rsidRPr="005835B8">
        <w:rPr>
          <w:rFonts w:hint="eastAsia"/>
          <w:noProof/>
          <w:color w:val="000000" w:themeColor="text1"/>
          <w:szCs w:val="52"/>
        </w:rPr>
        <w:t>1</w:t>
      </w:r>
      <w:r w:rsidR="001C09A6" w:rsidRPr="005835B8">
        <w:rPr>
          <w:rFonts w:hint="eastAsia"/>
          <w:noProof/>
          <w:color w:val="000000" w:themeColor="text1"/>
        </w:rPr>
        <w:t>1</w:t>
      </w:r>
      <w:r w:rsidR="001C09A6" w:rsidRPr="005835B8">
        <w:rPr>
          <w:rFonts w:hint="eastAsia"/>
          <w:noProof/>
          <w:color w:val="000000" w:themeColor="text1"/>
          <w:szCs w:val="52"/>
        </w:rPr>
        <w:t>0</w:t>
      </w:r>
      <w:r w:rsidR="001C09A6" w:rsidRPr="005835B8">
        <w:rPr>
          <w:rFonts w:hint="eastAsia"/>
          <w:noProof/>
          <w:color w:val="000000" w:themeColor="text1"/>
          <w:szCs w:val="52"/>
          <w:lang w:eastAsia="zh-HK"/>
        </w:rPr>
        <w:t>年</w:t>
      </w:r>
      <w:r w:rsidR="001C09A6" w:rsidRPr="005835B8">
        <w:rPr>
          <w:rFonts w:hint="eastAsia"/>
          <w:noProof/>
          <w:color w:val="000000" w:themeColor="text1"/>
        </w:rPr>
        <w:t>9</w:t>
      </w:r>
      <w:r w:rsidR="001C09A6" w:rsidRPr="005835B8">
        <w:rPr>
          <w:rFonts w:hint="eastAsia"/>
          <w:noProof/>
          <w:color w:val="000000" w:themeColor="text1"/>
          <w:szCs w:val="52"/>
          <w:lang w:eastAsia="zh-HK"/>
        </w:rPr>
        <w:t>月</w:t>
      </w:r>
      <w:r w:rsidR="001C09A6" w:rsidRPr="005835B8">
        <w:rPr>
          <w:rFonts w:hint="eastAsia"/>
          <w:noProof/>
          <w:color w:val="000000" w:themeColor="text1"/>
          <w:szCs w:val="52"/>
        </w:rPr>
        <w:t>1</w:t>
      </w:r>
      <w:r w:rsidR="001C09A6" w:rsidRPr="005835B8">
        <w:rPr>
          <w:noProof/>
          <w:color w:val="000000" w:themeColor="text1"/>
        </w:rPr>
        <w:t>6</w:t>
      </w:r>
      <w:r w:rsidR="001C09A6" w:rsidRPr="005835B8">
        <w:rPr>
          <w:rFonts w:hint="eastAsia"/>
          <w:noProof/>
          <w:color w:val="000000" w:themeColor="text1"/>
          <w:szCs w:val="52"/>
          <w:lang w:eastAsia="zh-HK"/>
        </w:rPr>
        <w:t>日</w:t>
      </w:r>
      <w:r w:rsidR="007D1464" w:rsidRPr="005835B8">
        <w:rPr>
          <w:rFonts w:hint="eastAsia"/>
          <w:noProof/>
          <w:color w:val="000000" w:themeColor="text1"/>
          <w:szCs w:val="52"/>
          <w:lang w:eastAsia="zh-HK"/>
        </w:rPr>
        <w:t>辦理</w:t>
      </w:r>
      <w:r w:rsidR="001C09A6" w:rsidRPr="005835B8">
        <w:rPr>
          <w:rFonts w:hint="eastAsia"/>
          <w:color w:val="000000" w:themeColor="text1"/>
        </w:rPr>
        <w:t>，</w:t>
      </w:r>
      <w:r w:rsidR="00355E9E" w:rsidRPr="005835B8">
        <w:rPr>
          <w:rFonts w:hint="eastAsia"/>
          <w:color w:val="000000" w:themeColor="text1"/>
        </w:rPr>
        <w:t>業</w:t>
      </w:r>
      <w:r w:rsidRPr="005835B8">
        <w:rPr>
          <w:rFonts w:hAnsi="標楷體" w:hint="eastAsia"/>
          <w:color w:val="000000" w:themeColor="text1"/>
        </w:rPr>
        <w:t>經</w:t>
      </w:r>
      <w:r w:rsidRPr="005835B8">
        <w:rPr>
          <w:rFonts w:hint="eastAsia"/>
          <w:color w:val="000000" w:themeColor="text1"/>
        </w:rPr>
        <w:t>調查竣事。茲將調查意見</w:t>
      </w:r>
      <w:r w:rsidR="007D1464" w:rsidRPr="005835B8">
        <w:rPr>
          <w:rFonts w:hint="eastAsia"/>
          <w:color w:val="000000" w:themeColor="text1"/>
        </w:rPr>
        <w:t>分</w:t>
      </w:r>
      <w:r w:rsidRPr="005835B8">
        <w:rPr>
          <w:rFonts w:hint="eastAsia"/>
          <w:color w:val="000000" w:themeColor="text1"/>
        </w:rPr>
        <w:t>述如下</w:t>
      </w:r>
      <w:r w:rsidRPr="005835B8">
        <w:rPr>
          <w:rFonts w:hint="eastAsia"/>
          <w:noProof/>
          <w:color w:val="000000" w:themeColor="text1"/>
        </w:rPr>
        <w:t>：</w:t>
      </w:r>
    </w:p>
    <w:p w:rsidR="0069747D" w:rsidRPr="005835B8" w:rsidRDefault="00A170E2" w:rsidP="0069747D">
      <w:pPr>
        <w:pStyle w:val="2"/>
        <w:rPr>
          <w:b/>
          <w:color w:val="000000" w:themeColor="text1"/>
        </w:rPr>
      </w:pPr>
      <w:bookmarkStart w:id="51" w:name="_Toc2400393"/>
      <w:bookmarkStart w:id="52" w:name="_Toc4316187"/>
      <w:bookmarkStart w:id="53" w:name="_Toc4473328"/>
      <w:bookmarkStart w:id="54" w:name="_Toc69556895"/>
      <w:bookmarkStart w:id="55" w:name="_Toc69556944"/>
      <w:bookmarkStart w:id="56" w:name="_Toc69609818"/>
      <w:bookmarkStart w:id="57" w:name="_Toc70241814"/>
      <w:bookmarkStart w:id="58" w:name="_Toc70242203"/>
      <w:r w:rsidRPr="005835B8">
        <w:rPr>
          <w:rFonts w:hint="eastAsia"/>
          <w:b/>
          <w:color w:val="000000" w:themeColor="text1"/>
        </w:rPr>
        <w:t>現行溫泉法相關規範，對於違反</w:t>
      </w:r>
      <w:r w:rsidRPr="005835B8">
        <w:rPr>
          <w:b/>
          <w:color w:val="000000" w:themeColor="text1"/>
        </w:rPr>
        <w:t>溫泉法第14條第3項</w:t>
      </w:r>
      <w:r w:rsidRPr="005835B8">
        <w:rPr>
          <w:rFonts w:hint="eastAsia"/>
          <w:b/>
          <w:color w:val="000000" w:themeColor="text1"/>
        </w:rPr>
        <w:t>應聘僱</w:t>
      </w:r>
      <w:r w:rsidRPr="005835B8">
        <w:rPr>
          <w:b/>
          <w:color w:val="000000" w:themeColor="text1"/>
        </w:rPr>
        <w:t>原住民</w:t>
      </w:r>
      <w:r w:rsidRPr="005835B8">
        <w:rPr>
          <w:rFonts w:hint="eastAsia"/>
          <w:b/>
          <w:color w:val="000000" w:themeColor="text1"/>
        </w:rPr>
        <w:t>人數之</w:t>
      </w:r>
      <w:r w:rsidRPr="005835B8">
        <w:rPr>
          <w:b/>
          <w:color w:val="000000" w:themeColor="text1"/>
        </w:rPr>
        <w:t>規定</w:t>
      </w:r>
      <w:r w:rsidRPr="005835B8">
        <w:rPr>
          <w:rFonts w:hint="eastAsia"/>
          <w:b/>
          <w:color w:val="000000" w:themeColor="text1"/>
        </w:rPr>
        <w:t>時，未訂定罰則，此對於遵守法令之溫泉事業，難謂公允，原民會允應督促相關地方政府儘速輔導各相關業者</w:t>
      </w:r>
      <w:r w:rsidRPr="005835B8">
        <w:rPr>
          <w:b/>
          <w:color w:val="000000" w:themeColor="text1"/>
        </w:rPr>
        <w:t>足額聘用原住民</w:t>
      </w:r>
      <w:r w:rsidRPr="005835B8">
        <w:rPr>
          <w:rFonts w:hint="eastAsia"/>
          <w:b/>
          <w:color w:val="000000" w:themeColor="text1"/>
        </w:rPr>
        <w:t>同胞，以符法制並增進</w:t>
      </w:r>
      <w:r w:rsidRPr="005835B8">
        <w:rPr>
          <w:b/>
          <w:color w:val="000000" w:themeColor="text1"/>
        </w:rPr>
        <w:t>原住民</w:t>
      </w:r>
      <w:r w:rsidRPr="005835B8">
        <w:rPr>
          <w:rFonts w:hint="eastAsia"/>
          <w:b/>
          <w:color w:val="000000" w:themeColor="text1"/>
        </w:rPr>
        <w:t>同胞之就業機會。各原住民族地區</w:t>
      </w:r>
      <w:r w:rsidR="003C5A97" w:rsidRPr="005835B8">
        <w:rPr>
          <w:rFonts w:hint="eastAsia"/>
          <w:b/>
          <w:color w:val="000000" w:themeColor="text1"/>
        </w:rPr>
        <w:t>有其特殊性，</w:t>
      </w:r>
      <w:r w:rsidR="00600459" w:rsidRPr="005835B8">
        <w:rPr>
          <w:rFonts w:hint="eastAsia"/>
          <w:b/>
          <w:color w:val="000000" w:themeColor="text1"/>
        </w:rPr>
        <w:t>溫泉</w:t>
      </w:r>
      <w:r w:rsidRPr="005835B8">
        <w:rPr>
          <w:rFonts w:hint="eastAsia"/>
          <w:b/>
          <w:color w:val="000000" w:themeColor="text1"/>
        </w:rPr>
        <w:t>業者對於</w:t>
      </w:r>
      <w:r w:rsidRPr="005835B8">
        <w:rPr>
          <w:b/>
          <w:color w:val="000000" w:themeColor="text1"/>
        </w:rPr>
        <w:t>足額聘用</w:t>
      </w:r>
      <w:r w:rsidRPr="005835B8">
        <w:rPr>
          <w:rFonts w:hint="eastAsia"/>
          <w:b/>
          <w:color w:val="000000" w:themeColor="text1"/>
        </w:rPr>
        <w:t>當地</w:t>
      </w:r>
      <w:r w:rsidRPr="005835B8">
        <w:rPr>
          <w:b/>
          <w:color w:val="000000" w:themeColor="text1"/>
        </w:rPr>
        <w:t>原住民</w:t>
      </w:r>
      <w:r w:rsidRPr="005835B8">
        <w:rPr>
          <w:rFonts w:hint="eastAsia"/>
          <w:b/>
          <w:color w:val="000000" w:themeColor="text1"/>
        </w:rPr>
        <w:t>同胞或許有其實際困難，</w:t>
      </w:r>
      <w:r w:rsidR="003C5A97" w:rsidRPr="005835B8">
        <w:rPr>
          <w:rFonts w:hint="eastAsia"/>
          <w:b/>
          <w:color w:val="000000" w:themeColor="text1"/>
        </w:rPr>
        <w:t>爰</w:t>
      </w:r>
      <w:r w:rsidRPr="005835B8">
        <w:rPr>
          <w:rFonts w:hint="eastAsia"/>
          <w:b/>
          <w:color w:val="000000" w:themeColor="text1"/>
        </w:rPr>
        <w:t>原民會或可考量</w:t>
      </w:r>
      <w:r w:rsidR="00F343DE" w:rsidRPr="005835B8">
        <w:rPr>
          <w:rFonts w:hint="eastAsia"/>
          <w:b/>
          <w:color w:val="000000" w:themeColor="text1"/>
        </w:rPr>
        <w:t>研究</w:t>
      </w:r>
      <w:r w:rsidR="00445F5E" w:rsidRPr="005835B8">
        <w:rPr>
          <w:rFonts w:hint="eastAsia"/>
          <w:b/>
          <w:color w:val="000000" w:themeColor="text1"/>
        </w:rPr>
        <w:t>水利署</w:t>
      </w:r>
      <w:r w:rsidRPr="005835B8">
        <w:rPr>
          <w:rFonts w:hAnsi="標楷體" w:hint="eastAsia"/>
          <w:b/>
          <w:color w:val="000000" w:themeColor="text1"/>
          <w:szCs w:val="32"/>
        </w:rPr>
        <w:t>建立繳納代金制度之建議，與</w:t>
      </w:r>
      <w:r w:rsidR="00445F5E" w:rsidRPr="005835B8">
        <w:rPr>
          <w:rFonts w:hint="eastAsia"/>
          <w:b/>
          <w:color w:val="000000" w:themeColor="text1"/>
        </w:rPr>
        <w:t>水利署</w:t>
      </w:r>
      <w:r w:rsidRPr="005835B8">
        <w:rPr>
          <w:rFonts w:hint="eastAsia"/>
          <w:b/>
          <w:color w:val="000000" w:themeColor="text1"/>
        </w:rPr>
        <w:t>共同建立違反</w:t>
      </w:r>
      <w:r w:rsidRPr="005835B8">
        <w:rPr>
          <w:b/>
          <w:color w:val="000000" w:themeColor="text1"/>
        </w:rPr>
        <w:t>溫泉法第14條第3項規定</w:t>
      </w:r>
      <w:r w:rsidRPr="005835B8">
        <w:rPr>
          <w:rFonts w:hint="eastAsia"/>
          <w:b/>
          <w:color w:val="000000" w:themeColor="text1"/>
        </w:rPr>
        <w:t>時須定期</w:t>
      </w:r>
      <w:r w:rsidRPr="005835B8">
        <w:rPr>
          <w:rFonts w:hAnsi="標楷體" w:hint="eastAsia"/>
          <w:b/>
          <w:color w:val="000000" w:themeColor="text1"/>
          <w:szCs w:val="32"/>
        </w:rPr>
        <w:t>繳納代金</w:t>
      </w:r>
      <w:r w:rsidR="003C5A97" w:rsidRPr="005835B8">
        <w:rPr>
          <w:rFonts w:hAnsi="標楷體" w:hint="eastAsia"/>
          <w:b/>
          <w:color w:val="000000" w:themeColor="text1"/>
          <w:szCs w:val="32"/>
        </w:rPr>
        <w:t>之</w:t>
      </w:r>
      <w:r w:rsidRPr="005835B8">
        <w:rPr>
          <w:rFonts w:hAnsi="標楷體" w:hint="eastAsia"/>
          <w:b/>
          <w:color w:val="000000" w:themeColor="text1"/>
          <w:szCs w:val="32"/>
        </w:rPr>
        <w:t>制度，</w:t>
      </w:r>
      <w:r w:rsidRPr="005835B8">
        <w:rPr>
          <w:rFonts w:hint="eastAsia"/>
          <w:b/>
          <w:color w:val="000000" w:themeColor="text1"/>
        </w:rPr>
        <w:t>以保障原住民工作權及經濟生活。</w:t>
      </w:r>
    </w:p>
    <w:p w:rsidR="009676FA" w:rsidRPr="005835B8" w:rsidRDefault="00FA2EFD" w:rsidP="009676FA">
      <w:pPr>
        <w:pStyle w:val="3"/>
        <w:rPr>
          <w:color w:val="000000" w:themeColor="text1"/>
        </w:rPr>
      </w:pPr>
      <w:r w:rsidRPr="005835B8">
        <w:rPr>
          <w:rFonts w:hint="eastAsia"/>
          <w:color w:val="000000" w:themeColor="text1"/>
        </w:rPr>
        <w:t>溫泉法第14條第3項規定：「於原住民族地區經營溫泉事業，其聘僱員工十人以上者，應聘僱十分之一以上原住民。」</w:t>
      </w:r>
      <w:r w:rsidR="00F6621A" w:rsidRPr="005835B8">
        <w:rPr>
          <w:rFonts w:hint="eastAsia"/>
          <w:color w:val="000000" w:themeColor="text1"/>
        </w:rPr>
        <w:t>揆其意旨，即在增進原住民族地區原住民之就業，立意十</w:t>
      </w:r>
      <w:r w:rsidR="00F6621A" w:rsidRPr="005835B8">
        <w:rPr>
          <w:rFonts w:hAnsi="標楷體" w:hint="eastAsia"/>
          <w:color w:val="000000" w:themeColor="text1"/>
        </w:rPr>
        <w:t>分良善</w:t>
      </w:r>
      <w:r w:rsidR="00113A67" w:rsidRPr="005835B8">
        <w:rPr>
          <w:rFonts w:hAnsi="標楷體" w:hint="eastAsia"/>
          <w:color w:val="000000" w:themeColor="text1"/>
        </w:rPr>
        <w:t>，完全契合</w:t>
      </w:r>
      <w:hyperlink r:id="rId8" w:history="1">
        <w:r w:rsidR="00113A67" w:rsidRPr="005835B8">
          <w:rPr>
            <w:rFonts w:hAnsi="標楷體" w:hint="eastAsia"/>
            <w:color w:val="000000" w:themeColor="text1"/>
          </w:rPr>
          <w:t>原住民族基本法</w:t>
        </w:r>
      </w:hyperlink>
      <w:r w:rsidR="00113A67" w:rsidRPr="005835B8">
        <w:rPr>
          <w:rFonts w:hAnsi="標楷體" w:hint="eastAsia"/>
          <w:color w:val="000000" w:themeColor="text1"/>
        </w:rPr>
        <w:t>第1</w:t>
      </w:r>
      <w:r w:rsidR="00113A67" w:rsidRPr="005835B8">
        <w:rPr>
          <w:rFonts w:hAnsi="標楷體"/>
          <w:color w:val="000000" w:themeColor="text1"/>
        </w:rPr>
        <w:t>7</w:t>
      </w:r>
      <w:r w:rsidR="00113A67" w:rsidRPr="005835B8">
        <w:rPr>
          <w:rFonts w:hAnsi="標楷體" w:hint="eastAsia"/>
          <w:color w:val="000000" w:themeColor="text1"/>
        </w:rPr>
        <w:t>條：「政府應保障原住民族工作權</w:t>
      </w:r>
      <w:r w:rsidR="00113A67" w:rsidRPr="005835B8">
        <w:rPr>
          <w:rFonts w:hAnsi="標楷體"/>
          <w:color w:val="000000" w:themeColor="text1"/>
        </w:rPr>
        <w:t>……</w:t>
      </w:r>
      <w:r w:rsidR="00113A67" w:rsidRPr="005835B8">
        <w:rPr>
          <w:rFonts w:hAnsi="標楷體" w:hint="eastAsia"/>
          <w:color w:val="000000" w:themeColor="text1"/>
        </w:rPr>
        <w:t>」之精神</w:t>
      </w:r>
      <w:r w:rsidR="00F6621A" w:rsidRPr="005835B8">
        <w:rPr>
          <w:rFonts w:hAnsi="標楷體" w:hint="eastAsia"/>
          <w:color w:val="000000" w:themeColor="text1"/>
        </w:rPr>
        <w:t>。</w:t>
      </w:r>
      <w:r w:rsidR="00113A67" w:rsidRPr="005835B8">
        <w:rPr>
          <w:rFonts w:hAnsi="標楷體" w:hint="eastAsia"/>
          <w:color w:val="000000" w:themeColor="text1"/>
        </w:rPr>
        <w:t>然查，</w:t>
      </w:r>
      <w:r w:rsidR="00113A67" w:rsidRPr="005835B8">
        <w:rPr>
          <w:rFonts w:hint="eastAsia"/>
          <w:color w:val="000000" w:themeColor="text1"/>
        </w:rPr>
        <w:t>溫泉法及其相關子法，對於違反溫泉法第14條第3項規定之溫泉事業，並無罰則</w:t>
      </w:r>
      <w:r w:rsidR="006A5646" w:rsidRPr="005835B8">
        <w:rPr>
          <w:rFonts w:hint="eastAsia"/>
          <w:color w:val="000000" w:themeColor="text1"/>
        </w:rPr>
        <w:t>，顯有未周。</w:t>
      </w:r>
    </w:p>
    <w:p w:rsidR="005A2FF4" w:rsidRPr="005835B8" w:rsidRDefault="005A2FF4" w:rsidP="00B82CFC">
      <w:pPr>
        <w:pStyle w:val="3"/>
        <w:ind w:left="1394"/>
        <w:rPr>
          <w:color w:val="000000" w:themeColor="text1"/>
        </w:rPr>
      </w:pPr>
      <w:r w:rsidRPr="005835B8">
        <w:rPr>
          <w:rFonts w:hint="eastAsia"/>
          <w:color w:val="000000" w:themeColor="text1"/>
        </w:rPr>
        <w:t>依原民會提供資料，</w:t>
      </w:r>
      <w:r w:rsidRPr="005835B8">
        <w:rPr>
          <w:color w:val="000000" w:themeColor="text1"/>
        </w:rPr>
        <w:t>各</w:t>
      </w:r>
      <w:r w:rsidR="00601860" w:rsidRPr="005835B8">
        <w:rPr>
          <w:color w:val="000000" w:themeColor="text1"/>
        </w:rPr>
        <w:t>市縣政府</w:t>
      </w:r>
      <w:r w:rsidRPr="005835B8">
        <w:rPr>
          <w:color w:val="000000" w:themeColor="text1"/>
        </w:rPr>
        <w:t>所提報之原住民族地區營業中之</w:t>
      </w:r>
      <w:r w:rsidR="006D7F25" w:rsidRPr="005835B8">
        <w:rPr>
          <w:rFonts w:hint="eastAsia"/>
          <w:b/>
          <w:color w:val="000000" w:themeColor="text1"/>
        </w:rPr>
        <w:t>1</w:t>
      </w:r>
      <w:r w:rsidR="006D7F25" w:rsidRPr="005835B8">
        <w:rPr>
          <w:b/>
          <w:color w:val="000000" w:themeColor="text1"/>
        </w:rPr>
        <w:t>29</w:t>
      </w:r>
      <w:r w:rsidR="006D7F25" w:rsidRPr="005835B8">
        <w:rPr>
          <w:rFonts w:hint="eastAsia"/>
          <w:b/>
          <w:color w:val="000000" w:themeColor="text1"/>
        </w:rPr>
        <w:t>家</w:t>
      </w:r>
      <w:r w:rsidRPr="005835B8">
        <w:rPr>
          <w:color w:val="000000" w:themeColor="text1"/>
        </w:rPr>
        <w:t>溫泉使用事業聘僱原住民情形，除台中</w:t>
      </w:r>
      <w:r w:rsidRPr="005835B8">
        <w:rPr>
          <w:rFonts w:hint="eastAsia"/>
          <w:color w:val="000000" w:themeColor="text1"/>
        </w:rPr>
        <w:t>市1家</w:t>
      </w:r>
      <w:r w:rsidRPr="005835B8">
        <w:rPr>
          <w:color w:val="000000" w:themeColor="text1"/>
        </w:rPr>
        <w:t>、南投</w:t>
      </w:r>
      <w:r w:rsidRPr="005835B8">
        <w:rPr>
          <w:rFonts w:hint="eastAsia"/>
          <w:color w:val="000000" w:themeColor="text1"/>
        </w:rPr>
        <w:t>縣2家及</w:t>
      </w:r>
      <w:r w:rsidRPr="005835B8">
        <w:rPr>
          <w:color w:val="000000" w:themeColor="text1"/>
        </w:rPr>
        <w:t>台東縣</w:t>
      </w:r>
      <w:r w:rsidR="00013F6B" w:rsidRPr="005835B8">
        <w:rPr>
          <w:color w:val="000000" w:themeColor="text1"/>
        </w:rPr>
        <w:t>3</w:t>
      </w:r>
      <w:r w:rsidRPr="005835B8">
        <w:rPr>
          <w:rFonts w:hint="eastAsia"/>
          <w:color w:val="000000" w:themeColor="text1"/>
        </w:rPr>
        <w:t>家共計</w:t>
      </w:r>
      <w:r w:rsidR="00013F6B" w:rsidRPr="005835B8">
        <w:rPr>
          <w:rFonts w:hint="eastAsia"/>
          <w:color w:val="000000" w:themeColor="text1"/>
        </w:rPr>
        <w:t>6</w:t>
      </w:r>
      <w:r w:rsidRPr="005835B8">
        <w:rPr>
          <w:rFonts w:hint="eastAsia"/>
          <w:color w:val="000000" w:themeColor="text1"/>
        </w:rPr>
        <w:t>家</w:t>
      </w:r>
      <w:r w:rsidRPr="005835B8">
        <w:rPr>
          <w:color w:val="000000" w:themeColor="text1"/>
        </w:rPr>
        <w:t>未</w:t>
      </w:r>
      <w:r w:rsidRPr="005835B8">
        <w:rPr>
          <w:rFonts w:hint="eastAsia"/>
          <w:color w:val="000000" w:themeColor="text1"/>
        </w:rPr>
        <w:t>業者未</w:t>
      </w:r>
      <w:r w:rsidRPr="005835B8">
        <w:rPr>
          <w:color w:val="000000" w:themeColor="text1"/>
        </w:rPr>
        <w:t>足額聘用外，餘尚符規定</w:t>
      </w:r>
      <w:r w:rsidR="00B82CFC" w:rsidRPr="005835B8">
        <w:rPr>
          <w:color w:val="000000" w:themeColor="text1"/>
        </w:rPr>
        <w:t>。</w:t>
      </w:r>
    </w:p>
    <w:p w:rsidR="005A2FF4" w:rsidRPr="005835B8" w:rsidRDefault="005A2FF4" w:rsidP="00B82CFC">
      <w:pPr>
        <w:pStyle w:val="3"/>
        <w:rPr>
          <w:color w:val="000000" w:themeColor="text1"/>
        </w:rPr>
      </w:pPr>
      <w:r w:rsidRPr="005835B8">
        <w:rPr>
          <w:rFonts w:hint="eastAsia"/>
          <w:color w:val="000000" w:themeColor="text1"/>
        </w:rPr>
        <w:t>對於違反</w:t>
      </w:r>
      <w:r w:rsidRPr="005835B8">
        <w:rPr>
          <w:color w:val="000000" w:themeColor="text1"/>
        </w:rPr>
        <w:t>溫泉法第14條第3項</w:t>
      </w:r>
      <w:r w:rsidRPr="005835B8">
        <w:rPr>
          <w:rFonts w:hint="eastAsia"/>
          <w:color w:val="000000" w:themeColor="text1"/>
        </w:rPr>
        <w:t>應聘僱</w:t>
      </w:r>
      <w:r w:rsidRPr="005835B8">
        <w:rPr>
          <w:color w:val="000000" w:themeColor="text1"/>
        </w:rPr>
        <w:t>原住民</w:t>
      </w:r>
      <w:r w:rsidRPr="005835B8">
        <w:rPr>
          <w:rFonts w:hint="eastAsia"/>
          <w:color w:val="000000" w:themeColor="text1"/>
        </w:rPr>
        <w:t>人數之</w:t>
      </w:r>
      <w:r w:rsidRPr="005835B8">
        <w:rPr>
          <w:color w:val="000000" w:themeColor="text1"/>
        </w:rPr>
        <w:t>規定</w:t>
      </w:r>
      <w:r w:rsidRPr="005835B8">
        <w:rPr>
          <w:rFonts w:hint="eastAsia"/>
          <w:color w:val="000000" w:themeColor="text1"/>
        </w:rPr>
        <w:t>時，溫泉法未訂定相關</w:t>
      </w:r>
      <w:r w:rsidR="00472BB0" w:rsidRPr="005835B8">
        <w:rPr>
          <w:rFonts w:hint="eastAsia"/>
          <w:color w:val="000000" w:themeColor="text1"/>
        </w:rPr>
        <w:t>罰則</w:t>
      </w:r>
      <w:r w:rsidRPr="005835B8">
        <w:rPr>
          <w:rFonts w:hint="eastAsia"/>
          <w:color w:val="000000" w:themeColor="text1"/>
        </w:rPr>
        <w:t>，</w:t>
      </w:r>
      <w:r w:rsidRPr="005835B8">
        <w:rPr>
          <w:color w:val="000000" w:themeColor="text1"/>
        </w:rPr>
        <w:t>對於違反</w:t>
      </w:r>
      <w:r w:rsidRPr="005835B8">
        <w:rPr>
          <w:rFonts w:hint="eastAsia"/>
          <w:color w:val="000000" w:themeColor="text1"/>
        </w:rPr>
        <w:t>上開</w:t>
      </w:r>
      <w:r w:rsidRPr="005835B8">
        <w:rPr>
          <w:color w:val="000000" w:themeColor="text1"/>
        </w:rPr>
        <w:t>規定之者，應如何處理</w:t>
      </w:r>
      <w:r w:rsidRPr="005835B8">
        <w:rPr>
          <w:rFonts w:hint="eastAsia"/>
          <w:color w:val="000000" w:themeColor="text1"/>
        </w:rPr>
        <w:t>一節，</w:t>
      </w:r>
      <w:r w:rsidR="00A31B51" w:rsidRPr="005835B8">
        <w:rPr>
          <w:rFonts w:hint="eastAsia"/>
          <w:color w:val="000000" w:themeColor="text1"/>
        </w:rPr>
        <w:t>水利署於接受本院詢問時表示，</w:t>
      </w:r>
      <w:r w:rsidR="00A31B51" w:rsidRPr="005835B8">
        <w:rPr>
          <w:rFonts w:hAnsi="標楷體" w:hint="eastAsia"/>
          <w:color w:val="000000" w:themeColor="text1"/>
          <w:szCs w:val="32"/>
        </w:rPr>
        <w:t>大部分溫泉業者都有遵循這項規定，僅少部分業者未能遵守，建議原民會考慮建立繳納代金制度，以利照顧原住民同胞之就業；對此，</w:t>
      </w:r>
      <w:r w:rsidRPr="005835B8">
        <w:rPr>
          <w:rFonts w:hint="eastAsia"/>
          <w:color w:val="000000" w:themeColor="text1"/>
        </w:rPr>
        <w:t>原民會</w:t>
      </w:r>
      <w:r w:rsidR="00A31B51" w:rsidRPr="005835B8">
        <w:rPr>
          <w:rFonts w:hint="eastAsia"/>
          <w:color w:val="000000" w:themeColor="text1"/>
        </w:rPr>
        <w:t>書面</w:t>
      </w:r>
      <w:r w:rsidRPr="005835B8">
        <w:rPr>
          <w:rFonts w:hint="eastAsia"/>
          <w:color w:val="000000" w:themeColor="text1"/>
        </w:rPr>
        <w:t>說明略以：</w:t>
      </w:r>
    </w:p>
    <w:p w:rsidR="005A2FF4" w:rsidRPr="005835B8" w:rsidRDefault="005A2FF4" w:rsidP="005A2FF4">
      <w:pPr>
        <w:pStyle w:val="4"/>
        <w:rPr>
          <w:color w:val="000000" w:themeColor="text1"/>
        </w:rPr>
      </w:pPr>
      <w:r w:rsidRPr="005835B8">
        <w:rPr>
          <w:color w:val="000000" w:themeColor="text1"/>
        </w:rPr>
        <w:t>溫泉法第14條第3項立法目的，</w:t>
      </w:r>
      <w:r w:rsidRPr="005835B8">
        <w:rPr>
          <w:rFonts w:hint="eastAsia"/>
          <w:color w:val="000000" w:themeColor="text1"/>
        </w:rPr>
        <w:t>針對</w:t>
      </w:r>
      <w:r w:rsidRPr="005835B8">
        <w:rPr>
          <w:color w:val="000000" w:themeColor="text1"/>
        </w:rPr>
        <w:t>原住民族地區經營溫泉事業，其聘僱員工10人以上，應聘僱10分之1以上原住民，係保障原住民</w:t>
      </w:r>
      <w:r w:rsidRPr="005835B8">
        <w:rPr>
          <w:rFonts w:hint="eastAsia"/>
          <w:color w:val="000000" w:themeColor="text1"/>
        </w:rPr>
        <w:t>工作</w:t>
      </w:r>
      <w:r w:rsidRPr="005835B8">
        <w:rPr>
          <w:color w:val="000000" w:themeColor="text1"/>
        </w:rPr>
        <w:t>權益，爰給予罰則應為最後手段，非為合於規定</w:t>
      </w:r>
      <w:r w:rsidRPr="005835B8">
        <w:rPr>
          <w:rFonts w:hint="eastAsia"/>
          <w:color w:val="000000" w:themeColor="text1"/>
        </w:rPr>
        <w:t>之</w:t>
      </w:r>
      <w:r w:rsidRPr="005835B8">
        <w:rPr>
          <w:color w:val="000000" w:themeColor="text1"/>
        </w:rPr>
        <w:t>單一方式。</w:t>
      </w:r>
    </w:p>
    <w:p w:rsidR="005A2FF4" w:rsidRPr="005835B8" w:rsidRDefault="005A2FF4" w:rsidP="005A2FF4">
      <w:pPr>
        <w:pStyle w:val="4"/>
        <w:rPr>
          <w:color w:val="000000" w:themeColor="text1"/>
        </w:rPr>
      </w:pPr>
      <w:r w:rsidRPr="005835B8">
        <w:rPr>
          <w:color w:val="000000" w:themeColor="text1"/>
        </w:rPr>
        <w:t>原民會自106年起啟動修法建議，惟參酌相關權責機關所提出之各項建議，將予以研商並考量以獎勵方式取代罰則方式，如業者聘僱原住民員工數比例大幅超過10分之1，考量予以獎勵方式辦理，以提升原住民族員工就業，達到控管目的，至獎勵措施實施辦法須再行審慎評估及研議。</w:t>
      </w:r>
    </w:p>
    <w:p w:rsidR="005A2FF4" w:rsidRPr="005835B8" w:rsidRDefault="005A2FF4" w:rsidP="005A2FF4">
      <w:pPr>
        <w:pStyle w:val="4"/>
        <w:rPr>
          <w:color w:val="000000" w:themeColor="text1"/>
        </w:rPr>
      </w:pPr>
      <w:r w:rsidRPr="005835B8">
        <w:rPr>
          <w:color w:val="000000" w:themeColor="text1"/>
        </w:rPr>
        <w:t>倘若未來溫泉法第14條第3項有對應罰則之需求，原民會亦視實際需求提案於溫泉法內增訂對應之相關</w:t>
      </w:r>
      <w:r w:rsidR="00472BB0" w:rsidRPr="005835B8">
        <w:rPr>
          <w:color w:val="000000" w:themeColor="text1"/>
        </w:rPr>
        <w:t>罰則</w:t>
      </w:r>
      <w:r w:rsidRPr="005835B8">
        <w:rPr>
          <w:color w:val="000000" w:themeColor="text1"/>
        </w:rPr>
        <w:t>或以代金支付之可行性方式作為評估。</w:t>
      </w:r>
    </w:p>
    <w:p w:rsidR="0088595D" w:rsidRPr="005835B8" w:rsidRDefault="00312015" w:rsidP="003D0D8F">
      <w:pPr>
        <w:pStyle w:val="3"/>
        <w:rPr>
          <w:color w:val="000000" w:themeColor="text1"/>
        </w:rPr>
      </w:pPr>
      <w:r w:rsidRPr="005835B8">
        <w:rPr>
          <w:rFonts w:hint="eastAsia"/>
          <w:color w:val="000000" w:themeColor="text1"/>
        </w:rPr>
        <w:t>經</w:t>
      </w:r>
      <w:r w:rsidR="0088595D" w:rsidRPr="005835B8">
        <w:rPr>
          <w:rFonts w:hint="eastAsia"/>
          <w:color w:val="000000" w:themeColor="text1"/>
        </w:rPr>
        <w:t>核</w:t>
      </w:r>
      <w:r w:rsidRPr="005835B8">
        <w:rPr>
          <w:rFonts w:hint="eastAsia"/>
          <w:color w:val="000000" w:themeColor="text1"/>
        </w:rPr>
        <w:t>，</w:t>
      </w:r>
      <w:r w:rsidR="0088595D" w:rsidRPr="005835B8">
        <w:rPr>
          <w:rFonts w:hint="eastAsia"/>
          <w:color w:val="000000" w:themeColor="text1"/>
        </w:rPr>
        <w:t>違反</w:t>
      </w:r>
      <w:r w:rsidR="0088595D" w:rsidRPr="005835B8">
        <w:rPr>
          <w:color w:val="000000" w:themeColor="text1"/>
        </w:rPr>
        <w:t>溫泉法第14條第3項</w:t>
      </w:r>
      <w:r w:rsidR="0088595D" w:rsidRPr="005835B8">
        <w:rPr>
          <w:rFonts w:hint="eastAsia"/>
          <w:color w:val="000000" w:themeColor="text1"/>
        </w:rPr>
        <w:t>應聘僱</w:t>
      </w:r>
      <w:r w:rsidR="0088595D" w:rsidRPr="005835B8">
        <w:rPr>
          <w:color w:val="000000" w:themeColor="text1"/>
        </w:rPr>
        <w:t>原住民</w:t>
      </w:r>
      <w:r w:rsidR="0088595D" w:rsidRPr="005835B8">
        <w:rPr>
          <w:rFonts w:hint="eastAsia"/>
          <w:color w:val="000000" w:themeColor="text1"/>
        </w:rPr>
        <w:t>人數之</w:t>
      </w:r>
      <w:r w:rsidR="0088595D" w:rsidRPr="005835B8">
        <w:rPr>
          <w:color w:val="000000" w:themeColor="text1"/>
        </w:rPr>
        <w:t>規定</w:t>
      </w:r>
      <w:r w:rsidR="0088595D" w:rsidRPr="005835B8">
        <w:rPr>
          <w:rFonts w:hint="eastAsia"/>
          <w:color w:val="000000" w:themeColor="text1"/>
        </w:rPr>
        <w:t>時，未訂定罰則，則對於遵守法令之溫泉事業，難謂公允。目前位於原住民族地區經營溫泉之事業，大多數均能符合規定，</w:t>
      </w:r>
      <w:r w:rsidR="003D0D8F" w:rsidRPr="005835B8">
        <w:rPr>
          <w:rFonts w:hint="eastAsia"/>
          <w:color w:val="000000" w:themeColor="text1"/>
        </w:rPr>
        <w:t>若採取</w:t>
      </w:r>
      <w:r w:rsidR="003D0D8F" w:rsidRPr="005835B8">
        <w:rPr>
          <w:color w:val="000000" w:themeColor="text1"/>
        </w:rPr>
        <w:t>獎勵措施</w:t>
      </w:r>
      <w:r w:rsidR="003D0D8F" w:rsidRPr="005835B8">
        <w:rPr>
          <w:rFonts w:hint="eastAsia"/>
          <w:color w:val="000000" w:themeColor="text1"/>
        </w:rPr>
        <w:t>，除非</w:t>
      </w:r>
      <w:r w:rsidR="003D0D8F" w:rsidRPr="005835B8">
        <w:rPr>
          <w:color w:val="000000" w:themeColor="text1"/>
        </w:rPr>
        <w:t>獎勵</w:t>
      </w:r>
      <w:r w:rsidR="003D0D8F" w:rsidRPr="005835B8">
        <w:rPr>
          <w:rFonts w:hint="eastAsia"/>
          <w:color w:val="000000" w:themeColor="text1"/>
        </w:rPr>
        <w:t>極為優惠，否則恐實效有限；</w:t>
      </w:r>
      <w:r w:rsidR="0088595D" w:rsidRPr="005835B8">
        <w:rPr>
          <w:rFonts w:hint="eastAsia"/>
          <w:color w:val="000000" w:themeColor="text1"/>
        </w:rPr>
        <w:t>對於</w:t>
      </w:r>
      <w:r w:rsidR="00A170E2" w:rsidRPr="005835B8">
        <w:rPr>
          <w:rFonts w:hint="eastAsia"/>
          <w:color w:val="000000" w:themeColor="text1"/>
        </w:rPr>
        <w:t>極</w:t>
      </w:r>
      <w:r w:rsidR="0088595D" w:rsidRPr="005835B8">
        <w:rPr>
          <w:rFonts w:hint="eastAsia"/>
          <w:color w:val="000000" w:themeColor="text1"/>
        </w:rPr>
        <w:t>少部分未能</w:t>
      </w:r>
      <w:r w:rsidR="0088595D" w:rsidRPr="005835B8">
        <w:rPr>
          <w:color w:val="000000" w:themeColor="text1"/>
        </w:rPr>
        <w:t>足額聘用原住民</w:t>
      </w:r>
      <w:r w:rsidR="0088595D" w:rsidRPr="005835B8">
        <w:rPr>
          <w:rFonts w:hint="eastAsia"/>
          <w:color w:val="000000" w:themeColor="text1"/>
        </w:rPr>
        <w:t>同胞</w:t>
      </w:r>
      <w:r w:rsidR="0018769F" w:rsidRPr="005835B8">
        <w:rPr>
          <w:rFonts w:hint="eastAsia"/>
          <w:color w:val="000000" w:themeColor="text1"/>
        </w:rPr>
        <w:t>之業者</w:t>
      </w:r>
      <w:r w:rsidR="0088595D" w:rsidRPr="005835B8">
        <w:rPr>
          <w:rFonts w:hint="eastAsia"/>
          <w:color w:val="000000" w:themeColor="text1"/>
        </w:rPr>
        <w:t>，</w:t>
      </w:r>
      <w:r w:rsidR="0018769F" w:rsidRPr="005835B8">
        <w:rPr>
          <w:rFonts w:hint="eastAsia"/>
          <w:color w:val="000000" w:themeColor="text1"/>
        </w:rPr>
        <w:t>原民會短期內應督促相關地方政府儘速輔導各相關業者</w:t>
      </w:r>
      <w:r w:rsidR="0018769F" w:rsidRPr="005835B8">
        <w:rPr>
          <w:color w:val="000000" w:themeColor="text1"/>
        </w:rPr>
        <w:t>足額聘用原住民</w:t>
      </w:r>
      <w:r w:rsidR="0018769F" w:rsidRPr="005835B8">
        <w:rPr>
          <w:rFonts w:hint="eastAsia"/>
          <w:color w:val="000000" w:themeColor="text1"/>
        </w:rPr>
        <w:t>同胞，以</w:t>
      </w:r>
      <w:r w:rsidR="00A170E2" w:rsidRPr="005835B8">
        <w:rPr>
          <w:rFonts w:hint="eastAsia"/>
          <w:color w:val="000000" w:themeColor="text1"/>
        </w:rPr>
        <w:t>符法制並</w:t>
      </w:r>
      <w:r w:rsidR="0018769F" w:rsidRPr="005835B8">
        <w:rPr>
          <w:rFonts w:hint="eastAsia"/>
          <w:color w:val="000000" w:themeColor="text1"/>
        </w:rPr>
        <w:t>增進</w:t>
      </w:r>
      <w:r w:rsidR="0018769F" w:rsidRPr="005835B8">
        <w:rPr>
          <w:color w:val="000000" w:themeColor="text1"/>
        </w:rPr>
        <w:t>原住民</w:t>
      </w:r>
      <w:r w:rsidR="0018769F" w:rsidRPr="005835B8">
        <w:rPr>
          <w:rFonts w:hint="eastAsia"/>
          <w:color w:val="000000" w:themeColor="text1"/>
        </w:rPr>
        <w:t>同胞之就業機會</w:t>
      </w:r>
      <w:r w:rsidR="00621342" w:rsidRPr="005835B8">
        <w:rPr>
          <w:rFonts w:hint="eastAsia"/>
          <w:color w:val="000000" w:themeColor="text1"/>
        </w:rPr>
        <w:t>，同時亦應建立</w:t>
      </w:r>
      <w:r w:rsidR="00621342" w:rsidRPr="005835B8">
        <w:rPr>
          <w:noProof/>
          <w:color w:val="000000" w:themeColor="text1"/>
        </w:rPr>
        <w:t>適當機制</w:t>
      </w:r>
      <w:r w:rsidR="00621342" w:rsidRPr="005835B8">
        <w:rPr>
          <w:rFonts w:hint="eastAsia"/>
          <w:noProof/>
          <w:color w:val="000000" w:themeColor="text1"/>
        </w:rPr>
        <w:t>，定期</w:t>
      </w:r>
      <w:r w:rsidR="00621342" w:rsidRPr="005835B8">
        <w:rPr>
          <w:noProof/>
          <w:color w:val="000000" w:themeColor="text1"/>
        </w:rPr>
        <w:t>調查統計</w:t>
      </w:r>
      <w:r w:rsidR="00621342" w:rsidRPr="005835B8">
        <w:rPr>
          <w:rFonts w:hint="eastAsia"/>
          <w:noProof/>
          <w:color w:val="000000" w:themeColor="text1"/>
        </w:rPr>
        <w:t>與查核</w:t>
      </w:r>
      <w:r w:rsidR="00621342" w:rsidRPr="005835B8">
        <w:rPr>
          <w:noProof/>
          <w:color w:val="000000" w:themeColor="text1"/>
        </w:rPr>
        <w:t>原住民族地區經營溫泉事業業者聘僱原住民情形，</w:t>
      </w:r>
      <w:r w:rsidR="00621342" w:rsidRPr="005835B8">
        <w:rPr>
          <w:rFonts w:hint="eastAsia"/>
          <w:noProof/>
          <w:color w:val="000000" w:themeColor="text1"/>
        </w:rPr>
        <w:t>俾利</w:t>
      </w:r>
      <w:r w:rsidR="00621342" w:rsidRPr="005835B8">
        <w:rPr>
          <w:noProof/>
          <w:color w:val="000000" w:themeColor="text1"/>
        </w:rPr>
        <w:t>督促</w:t>
      </w:r>
      <w:r w:rsidR="00621342" w:rsidRPr="005835B8">
        <w:rPr>
          <w:rFonts w:hint="eastAsia"/>
          <w:noProof/>
          <w:color w:val="000000" w:themeColor="text1"/>
        </w:rPr>
        <w:t>相關溫泉事</w:t>
      </w:r>
      <w:r w:rsidR="00621342" w:rsidRPr="005835B8">
        <w:rPr>
          <w:noProof/>
          <w:color w:val="000000" w:themeColor="text1"/>
        </w:rPr>
        <w:t>業落實按比例聘僱原住民，</w:t>
      </w:r>
      <w:r w:rsidR="00621342" w:rsidRPr="005835B8">
        <w:rPr>
          <w:rFonts w:hint="eastAsia"/>
          <w:noProof/>
          <w:color w:val="000000" w:themeColor="text1"/>
        </w:rPr>
        <w:t>以</w:t>
      </w:r>
      <w:r w:rsidR="00621342" w:rsidRPr="005835B8">
        <w:rPr>
          <w:noProof/>
          <w:color w:val="000000" w:themeColor="text1"/>
        </w:rPr>
        <w:t>保障原住民</w:t>
      </w:r>
      <w:r w:rsidR="00621342" w:rsidRPr="005835B8">
        <w:rPr>
          <w:rFonts w:hint="eastAsia"/>
          <w:noProof/>
          <w:color w:val="000000" w:themeColor="text1"/>
        </w:rPr>
        <w:t>之</w:t>
      </w:r>
      <w:r w:rsidR="00621342" w:rsidRPr="005835B8">
        <w:rPr>
          <w:noProof/>
          <w:color w:val="000000" w:themeColor="text1"/>
        </w:rPr>
        <w:t>工作權</w:t>
      </w:r>
      <w:r w:rsidR="003D0D8F" w:rsidRPr="005835B8">
        <w:rPr>
          <w:rFonts w:hint="eastAsia"/>
          <w:color w:val="000000" w:themeColor="text1"/>
        </w:rPr>
        <w:t>。</w:t>
      </w:r>
      <w:r w:rsidR="0018769F" w:rsidRPr="005835B8">
        <w:rPr>
          <w:rFonts w:hint="eastAsia"/>
          <w:color w:val="000000" w:themeColor="text1"/>
        </w:rPr>
        <w:t>惟各原住民族地區狀況不同</w:t>
      </w:r>
      <w:r w:rsidR="003C5A97" w:rsidRPr="005835B8">
        <w:rPr>
          <w:rFonts w:hint="eastAsia"/>
          <w:color w:val="000000" w:themeColor="text1"/>
        </w:rPr>
        <w:t>，各地均有其特殊性</w:t>
      </w:r>
      <w:r w:rsidR="0018769F" w:rsidRPr="005835B8">
        <w:rPr>
          <w:rFonts w:hint="eastAsia"/>
          <w:color w:val="000000" w:themeColor="text1"/>
        </w:rPr>
        <w:t>，</w:t>
      </w:r>
      <w:r w:rsidR="003C5A97" w:rsidRPr="005835B8">
        <w:rPr>
          <w:rFonts w:hint="eastAsia"/>
          <w:color w:val="000000" w:themeColor="text1"/>
        </w:rPr>
        <w:t>爰溫泉事</w:t>
      </w:r>
      <w:r w:rsidR="0018769F" w:rsidRPr="005835B8">
        <w:rPr>
          <w:rFonts w:hint="eastAsia"/>
          <w:color w:val="000000" w:themeColor="text1"/>
        </w:rPr>
        <w:t>業對於</w:t>
      </w:r>
      <w:r w:rsidR="0018769F" w:rsidRPr="005835B8">
        <w:rPr>
          <w:color w:val="000000" w:themeColor="text1"/>
        </w:rPr>
        <w:t>足額聘用</w:t>
      </w:r>
      <w:r w:rsidR="0018769F" w:rsidRPr="005835B8">
        <w:rPr>
          <w:rFonts w:hint="eastAsia"/>
          <w:color w:val="000000" w:themeColor="text1"/>
        </w:rPr>
        <w:t>當地</w:t>
      </w:r>
      <w:r w:rsidR="0018769F" w:rsidRPr="005835B8">
        <w:rPr>
          <w:color w:val="000000" w:themeColor="text1"/>
        </w:rPr>
        <w:t>原住民</w:t>
      </w:r>
      <w:r w:rsidR="0018769F" w:rsidRPr="005835B8">
        <w:rPr>
          <w:rFonts w:hint="eastAsia"/>
          <w:color w:val="000000" w:themeColor="text1"/>
        </w:rPr>
        <w:t>同胞或許有其實際困難，</w:t>
      </w:r>
      <w:r w:rsidR="003D0D8F" w:rsidRPr="005835B8">
        <w:rPr>
          <w:rFonts w:hint="eastAsia"/>
          <w:color w:val="000000" w:themeColor="text1"/>
        </w:rPr>
        <w:t>原民會或可</w:t>
      </w:r>
      <w:r w:rsidR="0018769F" w:rsidRPr="005835B8">
        <w:rPr>
          <w:rFonts w:hint="eastAsia"/>
          <w:color w:val="000000" w:themeColor="text1"/>
        </w:rPr>
        <w:t>考量</w:t>
      </w:r>
      <w:r w:rsidR="00F343DE" w:rsidRPr="005835B8">
        <w:rPr>
          <w:rFonts w:hint="eastAsia"/>
          <w:color w:val="000000" w:themeColor="text1"/>
        </w:rPr>
        <w:t>研究</w:t>
      </w:r>
      <w:r w:rsidR="00445F5E" w:rsidRPr="005835B8">
        <w:rPr>
          <w:rFonts w:hint="eastAsia"/>
          <w:color w:val="000000" w:themeColor="text1"/>
        </w:rPr>
        <w:t>水利署</w:t>
      </w:r>
      <w:r w:rsidR="0018769F" w:rsidRPr="005835B8">
        <w:rPr>
          <w:rFonts w:hAnsi="標楷體" w:hint="eastAsia"/>
          <w:color w:val="000000" w:themeColor="text1"/>
          <w:szCs w:val="32"/>
        </w:rPr>
        <w:t>建立繳納代金制度之建議，參照</w:t>
      </w:r>
      <w:hyperlink r:id="rId9" w:history="1">
        <w:r w:rsidR="005A2FF4" w:rsidRPr="005835B8">
          <w:rPr>
            <w:rFonts w:hint="eastAsia"/>
            <w:color w:val="000000" w:themeColor="text1"/>
          </w:rPr>
          <w:t>原住民族工作權保障法</w:t>
        </w:r>
      </w:hyperlink>
      <w:r w:rsidR="0018769F" w:rsidRPr="005835B8">
        <w:rPr>
          <w:rFonts w:hint="eastAsia"/>
          <w:color w:val="000000" w:themeColor="text1"/>
        </w:rPr>
        <w:t>第2</w:t>
      </w:r>
      <w:r w:rsidR="0018769F" w:rsidRPr="005835B8">
        <w:rPr>
          <w:color w:val="000000" w:themeColor="text1"/>
        </w:rPr>
        <w:t>4</w:t>
      </w:r>
      <w:r w:rsidR="0018769F" w:rsidRPr="005835B8">
        <w:rPr>
          <w:rFonts w:hint="eastAsia"/>
          <w:color w:val="000000" w:themeColor="text1"/>
        </w:rPr>
        <w:t>條對於</w:t>
      </w:r>
      <w:r w:rsidR="005A2FF4" w:rsidRPr="005835B8">
        <w:rPr>
          <w:rFonts w:hint="eastAsia"/>
          <w:color w:val="000000" w:themeColor="text1"/>
        </w:rPr>
        <w:t>各級政府機關、公立學校及公營事業機構僱用原住民之人數，未達第4條及第5條所定比例者，應每月繳納代金</w:t>
      </w:r>
      <w:r w:rsidR="005A2FF4" w:rsidRPr="005835B8">
        <w:rPr>
          <w:rStyle w:val="af3"/>
          <w:color w:val="000000" w:themeColor="text1"/>
        </w:rPr>
        <w:footnoteReference w:id="1"/>
      </w:r>
      <w:r w:rsidR="0018769F" w:rsidRPr="005835B8">
        <w:rPr>
          <w:rFonts w:hint="eastAsia"/>
          <w:color w:val="000000" w:themeColor="text1"/>
        </w:rPr>
        <w:t>之規定</w:t>
      </w:r>
      <w:r w:rsidR="005A2FF4" w:rsidRPr="005835B8">
        <w:rPr>
          <w:rFonts w:hint="eastAsia"/>
          <w:color w:val="000000" w:themeColor="text1"/>
        </w:rPr>
        <w:t>，</w:t>
      </w:r>
      <w:r w:rsidR="003D0D8F" w:rsidRPr="005835B8">
        <w:rPr>
          <w:rFonts w:hint="eastAsia"/>
          <w:color w:val="000000" w:themeColor="text1"/>
        </w:rPr>
        <w:t>由原民會與</w:t>
      </w:r>
      <w:r w:rsidR="00445F5E" w:rsidRPr="005835B8">
        <w:rPr>
          <w:rFonts w:hint="eastAsia"/>
          <w:color w:val="000000" w:themeColor="text1"/>
        </w:rPr>
        <w:t>水利署</w:t>
      </w:r>
      <w:r w:rsidR="003D0D8F" w:rsidRPr="005835B8">
        <w:rPr>
          <w:rFonts w:hint="eastAsia"/>
          <w:color w:val="000000" w:themeColor="text1"/>
        </w:rPr>
        <w:t>共同</w:t>
      </w:r>
      <w:r w:rsidR="0018769F" w:rsidRPr="005835B8">
        <w:rPr>
          <w:rFonts w:hint="eastAsia"/>
          <w:color w:val="000000" w:themeColor="text1"/>
        </w:rPr>
        <w:t>建立</w:t>
      </w:r>
      <w:r w:rsidR="003D0D8F" w:rsidRPr="005835B8">
        <w:rPr>
          <w:rFonts w:hint="eastAsia"/>
          <w:color w:val="000000" w:themeColor="text1"/>
        </w:rPr>
        <w:t>違反</w:t>
      </w:r>
      <w:r w:rsidR="003D0D8F" w:rsidRPr="005835B8">
        <w:rPr>
          <w:color w:val="000000" w:themeColor="text1"/>
        </w:rPr>
        <w:t>溫泉法第14條第3項</w:t>
      </w:r>
      <w:r w:rsidR="003D0D8F" w:rsidRPr="005835B8">
        <w:rPr>
          <w:rFonts w:hint="eastAsia"/>
          <w:color w:val="000000" w:themeColor="text1"/>
        </w:rPr>
        <w:t>應聘僱</w:t>
      </w:r>
      <w:r w:rsidR="003D0D8F" w:rsidRPr="005835B8">
        <w:rPr>
          <w:color w:val="000000" w:themeColor="text1"/>
        </w:rPr>
        <w:t>原住民</w:t>
      </w:r>
      <w:r w:rsidR="003D0D8F" w:rsidRPr="005835B8">
        <w:rPr>
          <w:rFonts w:hint="eastAsia"/>
          <w:color w:val="000000" w:themeColor="text1"/>
        </w:rPr>
        <w:t>人數之</w:t>
      </w:r>
      <w:r w:rsidR="003D0D8F" w:rsidRPr="005835B8">
        <w:rPr>
          <w:color w:val="000000" w:themeColor="text1"/>
        </w:rPr>
        <w:t>規定</w:t>
      </w:r>
      <w:r w:rsidR="003D0D8F" w:rsidRPr="005835B8">
        <w:rPr>
          <w:rFonts w:hint="eastAsia"/>
          <w:color w:val="000000" w:themeColor="text1"/>
        </w:rPr>
        <w:t>時</w:t>
      </w:r>
      <w:r w:rsidR="00A170E2" w:rsidRPr="005835B8">
        <w:rPr>
          <w:rFonts w:hint="eastAsia"/>
          <w:color w:val="000000" w:themeColor="text1"/>
        </w:rPr>
        <w:t>，</w:t>
      </w:r>
      <w:r w:rsidR="003D0D8F" w:rsidRPr="005835B8">
        <w:rPr>
          <w:rFonts w:hint="eastAsia"/>
          <w:color w:val="000000" w:themeColor="text1"/>
        </w:rPr>
        <w:t>定期</w:t>
      </w:r>
      <w:r w:rsidR="003D0D8F" w:rsidRPr="005835B8">
        <w:rPr>
          <w:rFonts w:hAnsi="標楷體" w:hint="eastAsia"/>
          <w:color w:val="000000" w:themeColor="text1"/>
          <w:szCs w:val="32"/>
        </w:rPr>
        <w:t>繳納代金制度，</w:t>
      </w:r>
      <w:r w:rsidR="005A2FF4" w:rsidRPr="005835B8">
        <w:rPr>
          <w:rFonts w:hint="eastAsia"/>
          <w:color w:val="000000" w:themeColor="text1"/>
        </w:rPr>
        <w:t>以保障原住民工作權及經濟生活。</w:t>
      </w:r>
    </w:p>
    <w:p w:rsidR="0069747D" w:rsidRPr="005835B8" w:rsidRDefault="0069747D" w:rsidP="0069747D">
      <w:pPr>
        <w:pStyle w:val="2"/>
        <w:rPr>
          <w:b/>
          <w:color w:val="000000" w:themeColor="text1"/>
        </w:rPr>
      </w:pPr>
      <w:bookmarkStart w:id="59" w:name="_Toc74679595"/>
      <w:bookmarkStart w:id="60" w:name="_Toc82874429"/>
      <w:r w:rsidRPr="005835B8">
        <w:rPr>
          <w:b/>
          <w:color w:val="000000" w:themeColor="text1"/>
        </w:rPr>
        <w:t>原住民族地區溫泉輔導及獎勵辦法</w:t>
      </w:r>
      <w:bookmarkEnd w:id="59"/>
      <w:bookmarkEnd w:id="60"/>
      <w:r w:rsidR="00FE798F" w:rsidRPr="005835B8">
        <w:rPr>
          <w:rFonts w:hint="eastAsia"/>
          <w:b/>
          <w:color w:val="000000" w:themeColor="text1"/>
        </w:rPr>
        <w:t>自</w:t>
      </w:r>
      <w:r w:rsidR="00FE798F" w:rsidRPr="005835B8">
        <w:rPr>
          <w:rFonts w:hAnsi="標楷體" w:hint="eastAsia"/>
          <w:b/>
          <w:color w:val="000000" w:themeColor="text1"/>
          <w:szCs w:val="32"/>
        </w:rPr>
        <w:t>發布施行迄今1</w:t>
      </w:r>
      <w:r w:rsidR="00FE798F" w:rsidRPr="005835B8">
        <w:rPr>
          <w:rFonts w:hAnsi="標楷體"/>
          <w:b/>
          <w:color w:val="000000" w:themeColor="text1"/>
          <w:szCs w:val="32"/>
        </w:rPr>
        <w:t>6</w:t>
      </w:r>
      <w:r w:rsidR="00FE798F" w:rsidRPr="005835B8">
        <w:rPr>
          <w:rFonts w:hAnsi="標楷體" w:hint="eastAsia"/>
          <w:b/>
          <w:color w:val="000000" w:themeColor="text1"/>
          <w:szCs w:val="32"/>
        </w:rPr>
        <w:t>年來，</w:t>
      </w:r>
      <w:r w:rsidR="001574C0" w:rsidRPr="005835B8">
        <w:rPr>
          <w:rFonts w:hAnsi="標楷體" w:hint="eastAsia"/>
          <w:b/>
          <w:color w:val="000000" w:themeColor="text1"/>
          <w:szCs w:val="32"/>
        </w:rPr>
        <w:t>均</w:t>
      </w:r>
      <w:r w:rsidR="00FE798F" w:rsidRPr="005835B8">
        <w:rPr>
          <w:rFonts w:hAnsi="標楷體" w:hint="eastAsia"/>
          <w:b/>
          <w:color w:val="000000" w:themeColor="text1"/>
          <w:szCs w:val="32"/>
        </w:rPr>
        <w:t>無原住民族地區經營溫泉之當地原住民個人或團體提出申請</w:t>
      </w:r>
      <w:r w:rsidR="00FE798F" w:rsidRPr="005835B8">
        <w:rPr>
          <w:rFonts w:hint="eastAsia"/>
          <w:b/>
          <w:color w:val="000000" w:themeColor="text1"/>
        </w:rPr>
        <w:t>，</w:t>
      </w:r>
      <w:r w:rsidR="007E34B8" w:rsidRPr="005835B8">
        <w:rPr>
          <w:rFonts w:hint="eastAsia"/>
          <w:b/>
          <w:color w:val="000000" w:themeColor="text1"/>
        </w:rPr>
        <w:t>究係當地原住民個人或團體無此需求，抑或上開溫泉輔導及獎勵辦法並未契合當地原住民個人或團體之需求，</w:t>
      </w:r>
      <w:r w:rsidR="007C5D7C" w:rsidRPr="005835B8">
        <w:rPr>
          <w:rFonts w:hint="eastAsia"/>
          <w:b/>
          <w:color w:val="000000" w:themeColor="text1"/>
        </w:rPr>
        <w:t>原</w:t>
      </w:r>
      <w:r w:rsidR="007C5D7C" w:rsidRPr="005835B8">
        <w:rPr>
          <w:rFonts w:hAnsi="標楷體" w:hint="eastAsia"/>
          <w:b/>
          <w:color w:val="000000" w:themeColor="text1"/>
          <w:szCs w:val="32"/>
        </w:rPr>
        <w:t>民會</w:t>
      </w:r>
      <w:r w:rsidR="00881FEA" w:rsidRPr="005835B8">
        <w:rPr>
          <w:rFonts w:hAnsi="標楷體" w:hint="eastAsia"/>
          <w:b/>
          <w:color w:val="000000" w:themeColor="text1"/>
          <w:szCs w:val="32"/>
        </w:rPr>
        <w:t>責無旁貸，允應</w:t>
      </w:r>
      <w:r w:rsidR="00FE798F" w:rsidRPr="005835B8">
        <w:rPr>
          <w:rFonts w:hint="eastAsia"/>
          <w:b/>
          <w:color w:val="000000" w:themeColor="text1"/>
        </w:rPr>
        <w:t>秉持審慎態度，務實檢討</w:t>
      </w:r>
      <w:r w:rsidR="0059571C" w:rsidRPr="005835B8">
        <w:rPr>
          <w:rFonts w:hint="eastAsia"/>
          <w:b/>
          <w:color w:val="000000" w:themeColor="text1"/>
        </w:rPr>
        <w:t>該</w:t>
      </w:r>
      <w:r w:rsidR="0059571C" w:rsidRPr="005835B8">
        <w:rPr>
          <w:b/>
          <w:color w:val="000000" w:themeColor="text1"/>
        </w:rPr>
        <w:t>輔導及獎勵辦法</w:t>
      </w:r>
      <w:r w:rsidR="00FE798F" w:rsidRPr="005835B8">
        <w:rPr>
          <w:rFonts w:hint="eastAsia"/>
          <w:b/>
          <w:color w:val="000000" w:themeColor="text1"/>
        </w:rPr>
        <w:t>，俾契合</w:t>
      </w:r>
      <w:r w:rsidR="007E34B8" w:rsidRPr="005835B8">
        <w:rPr>
          <w:rFonts w:hint="eastAsia"/>
          <w:b/>
          <w:color w:val="000000" w:themeColor="text1"/>
        </w:rPr>
        <w:t>有意願</w:t>
      </w:r>
      <w:r w:rsidR="007C5D7C" w:rsidRPr="005835B8">
        <w:rPr>
          <w:rFonts w:hAnsi="標楷體" w:hint="eastAsia"/>
          <w:b/>
          <w:color w:val="000000" w:themeColor="text1"/>
          <w:szCs w:val="32"/>
        </w:rPr>
        <w:t>原住民同胞</w:t>
      </w:r>
      <w:r w:rsidR="007E34B8" w:rsidRPr="005835B8">
        <w:rPr>
          <w:rFonts w:hAnsi="標楷體" w:hint="eastAsia"/>
          <w:b/>
          <w:color w:val="000000" w:themeColor="text1"/>
          <w:szCs w:val="32"/>
        </w:rPr>
        <w:t>之</w:t>
      </w:r>
      <w:r w:rsidR="00FE798F" w:rsidRPr="005835B8">
        <w:rPr>
          <w:rFonts w:hint="eastAsia"/>
          <w:b/>
          <w:color w:val="000000" w:themeColor="text1"/>
        </w:rPr>
        <w:t>需求</w:t>
      </w:r>
      <w:r w:rsidR="007C5D7C" w:rsidRPr="005835B8">
        <w:rPr>
          <w:rFonts w:hint="eastAsia"/>
          <w:b/>
          <w:color w:val="000000" w:themeColor="text1"/>
        </w:rPr>
        <w:t>，以達</w:t>
      </w:r>
      <w:r w:rsidR="007C5D7C" w:rsidRPr="005835B8">
        <w:rPr>
          <w:b/>
          <w:color w:val="000000" w:themeColor="text1"/>
        </w:rPr>
        <w:t>輔導及獎勵</w:t>
      </w:r>
      <w:r w:rsidR="007C5D7C" w:rsidRPr="005835B8">
        <w:rPr>
          <w:rFonts w:hint="eastAsia"/>
          <w:b/>
          <w:color w:val="000000" w:themeColor="text1"/>
        </w:rPr>
        <w:t>之</w:t>
      </w:r>
      <w:r w:rsidR="00E20148" w:rsidRPr="005835B8">
        <w:rPr>
          <w:rFonts w:hint="eastAsia"/>
          <w:b/>
          <w:color w:val="000000" w:themeColor="text1"/>
        </w:rPr>
        <w:t>初衷</w:t>
      </w:r>
      <w:r w:rsidR="00FE798F" w:rsidRPr="005835B8">
        <w:rPr>
          <w:rFonts w:hint="eastAsia"/>
          <w:b/>
          <w:color w:val="000000" w:themeColor="text1"/>
        </w:rPr>
        <w:t>。</w:t>
      </w:r>
    </w:p>
    <w:p w:rsidR="00507A9F" w:rsidRPr="005835B8" w:rsidRDefault="00FA2EFD" w:rsidP="00113A67">
      <w:pPr>
        <w:pStyle w:val="3"/>
        <w:rPr>
          <w:color w:val="000000" w:themeColor="text1"/>
        </w:rPr>
      </w:pPr>
      <w:r w:rsidRPr="005835B8">
        <w:rPr>
          <w:rFonts w:hint="eastAsia"/>
          <w:color w:val="000000" w:themeColor="text1"/>
        </w:rPr>
        <w:t>依溫泉法第14條第</w:t>
      </w:r>
      <w:r w:rsidRPr="005835B8">
        <w:rPr>
          <w:color w:val="000000" w:themeColor="text1"/>
        </w:rPr>
        <w:t>2</w:t>
      </w:r>
      <w:r w:rsidRPr="005835B8">
        <w:rPr>
          <w:rFonts w:hint="eastAsia"/>
          <w:color w:val="000000" w:themeColor="text1"/>
        </w:rPr>
        <w:t>項規定：「原住民族地區之溫泉得輔導及獎勵當地原住民個人或團體經營，其輔導及獎勵辦法，由行政院原住民族委員會定之。」原民會爰據以訂定「原住民個人或團體經營原住民族地區溫泉輔導及獎勵辦法」，</w:t>
      </w:r>
      <w:r w:rsidR="00505A32" w:rsidRPr="005835B8">
        <w:rPr>
          <w:rFonts w:hint="eastAsia"/>
          <w:color w:val="000000" w:themeColor="text1"/>
        </w:rPr>
        <w:t>對於原住民個人或團體就溫泉量及水質測量、溫泉區土地規劃、取用設備及管線設備、擬具溫泉開發計畫書與溫泉地質報告書及溫泉使用現況報告書、以溫泉作為農業栽培、地熱利用、生物科技或其他目的之使用等事項，提供技術輔導或經費補助</w:t>
      </w:r>
      <w:r w:rsidR="00130B7E" w:rsidRPr="005835B8">
        <w:rPr>
          <w:rStyle w:val="af3"/>
          <w:color w:val="000000" w:themeColor="text1"/>
        </w:rPr>
        <w:footnoteReference w:id="2"/>
      </w:r>
      <w:r w:rsidR="00505A32" w:rsidRPr="005835B8">
        <w:rPr>
          <w:rFonts w:hint="eastAsia"/>
          <w:color w:val="000000" w:themeColor="text1"/>
        </w:rPr>
        <w:t>；</w:t>
      </w:r>
      <w:r w:rsidR="00130B7E" w:rsidRPr="005835B8">
        <w:rPr>
          <w:rFonts w:hint="eastAsia"/>
          <w:color w:val="000000" w:themeColor="text1"/>
        </w:rPr>
        <w:t>對於原住民個人或團體為經營溫泉取供事業或溫泉使用事業向銀行貸款，得申請1</w:t>
      </w:r>
      <w:r w:rsidR="00130B7E" w:rsidRPr="005835B8">
        <w:rPr>
          <w:color w:val="000000" w:themeColor="text1"/>
        </w:rPr>
        <w:t>%</w:t>
      </w:r>
      <w:r w:rsidR="00130B7E" w:rsidRPr="005835B8">
        <w:rPr>
          <w:rFonts w:hint="eastAsia"/>
          <w:color w:val="000000" w:themeColor="text1"/>
        </w:rPr>
        <w:t>貸款利率之利息補貼</w:t>
      </w:r>
      <w:r w:rsidR="00130B7E" w:rsidRPr="005835B8">
        <w:rPr>
          <w:rStyle w:val="af3"/>
          <w:color w:val="000000" w:themeColor="text1"/>
        </w:rPr>
        <w:footnoteReference w:id="3"/>
      </w:r>
      <w:r w:rsidR="00130B7E" w:rsidRPr="005835B8">
        <w:rPr>
          <w:rFonts w:hint="eastAsia"/>
          <w:color w:val="000000" w:themeColor="text1"/>
        </w:rPr>
        <w:t>。</w:t>
      </w:r>
    </w:p>
    <w:p w:rsidR="009676FA" w:rsidRPr="005835B8" w:rsidRDefault="00505A32" w:rsidP="001574C0">
      <w:pPr>
        <w:pStyle w:val="3"/>
        <w:rPr>
          <w:color w:val="000000" w:themeColor="text1"/>
        </w:rPr>
      </w:pPr>
      <w:r w:rsidRPr="005835B8">
        <w:rPr>
          <w:rFonts w:hint="eastAsia"/>
          <w:color w:val="000000" w:themeColor="text1"/>
        </w:rPr>
        <w:t>惟查</w:t>
      </w:r>
      <w:r w:rsidR="00507A9F" w:rsidRPr="005835B8">
        <w:rPr>
          <w:rFonts w:hAnsi="標楷體" w:hint="eastAsia"/>
          <w:color w:val="000000" w:themeColor="text1"/>
          <w:szCs w:val="32"/>
        </w:rPr>
        <w:t>上開溫泉</w:t>
      </w:r>
      <w:r w:rsidRPr="005835B8">
        <w:rPr>
          <w:rFonts w:hint="eastAsia"/>
          <w:color w:val="000000" w:themeColor="text1"/>
        </w:rPr>
        <w:t>輔導及獎勵辦法自9</w:t>
      </w:r>
      <w:r w:rsidRPr="005835B8">
        <w:rPr>
          <w:color w:val="000000" w:themeColor="text1"/>
        </w:rPr>
        <w:t>4</w:t>
      </w:r>
      <w:r w:rsidRPr="005835B8">
        <w:rPr>
          <w:rFonts w:hint="eastAsia"/>
          <w:color w:val="000000" w:themeColor="text1"/>
        </w:rPr>
        <w:t>年7月1日施行迄今，並無任何原住民個人或團體為經營原住民族地區溫泉而依該輔導及獎勵辦法申請技術輔導</w:t>
      </w:r>
      <w:r w:rsidR="00130B7E" w:rsidRPr="005835B8">
        <w:rPr>
          <w:rFonts w:hAnsi="標楷體" w:hint="eastAsia"/>
          <w:color w:val="000000" w:themeColor="text1"/>
        </w:rPr>
        <w:t>、</w:t>
      </w:r>
      <w:r w:rsidRPr="005835B8">
        <w:rPr>
          <w:rFonts w:hint="eastAsia"/>
          <w:color w:val="000000" w:themeColor="text1"/>
        </w:rPr>
        <w:t>經費補助</w:t>
      </w:r>
      <w:r w:rsidR="00130B7E" w:rsidRPr="005835B8">
        <w:rPr>
          <w:rFonts w:hint="eastAsia"/>
          <w:color w:val="000000" w:themeColor="text1"/>
        </w:rPr>
        <w:t>或利息補貼，</w:t>
      </w:r>
      <w:r w:rsidR="001626E7" w:rsidRPr="005835B8">
        <w:rPr>
          <w:rFonts w:hint="eastAsia"/>
          <w:color w:val="000000" w:themeColor="text1"/>
        </w:rPr>
        <w:t>即</w:t>
      </w:r>
      <w:r w:rsidR="00130B7E" w:rsidRPr="005835B8">
        <w:rPr>
          <w:rFonts w:hint="eastAsia"/>
          <w:color w:val="000000" w:themeColor="text1"/>
        </w:rPr>
        <w:t>該輔導及獎勵辦法</w:t>
      </w:r>
      <w:r w:rsidR="0030754C" w:rsidRPr="005835B8">
        <w:rPr>
          <w:rFonts w:hint="eastAsia"/>
          <w:color w:val="000000" w:themeColor="text1"/>
        </w:rPr>
        <w:t>於1</w:t>
      </w:r>
      <w:r w:rsidR="0030754C" w:rsidRPr="005835B8">
        <w:rPr>
          <w:color w:val="000000" w:themeColor="text1"/>
        </w:rPr>
        <w:t>6</w:t>
      </w:r>
      <w:r w:rsidR="0030754C" w:rsidRPr="005835B8">
        <w:rPr>
          <w:rFonts w:hint="eastAsia"/>
          <w:color w:val="000000" w:themeColor="text1"/>
        </w:rPr>
        <w:t>年來</w:t>
      </w:r>
      <w:r w:rsidR="00130B7E" w:rsidRPr="005835B8">
        <w:rPr>
          <w:rFonts w:hint="eastAsia"/>
          <w:color w:val="000000" w:themeColor="text1"/>
        </w:rPr>
        <w:t>，形同具文</w:t>
      </w:r>
      <w:r w:rsidRPr="005835B8">
        <w:rPr>
          <w:rFonts w:hint="eastAsia"/>
          <w:color w:val="000000" w:themeColor="text1"/>
        </w:rPr>
        <w:t>。</w:t>
      </w:r>
      <w:bookmarkEnd w:id="51"/>
      <w:bookmarkEnd w:id="52"/>
      <w:bookmarkEnd w:id="53"/>
      <w:bookmarkEnd w:id="54"/>
      <w:bookmarkEnd w:id="55"/>
      <w:bookmarkEnd w:id="56"/>
      <w:bookmarkEnd w:id="57"/>
      <w:bookmarkEnd w:id="58"/>
      <w:r w:rsidR="0073414D" w:rsidRPr="005835B8">
        <w:rPr>
          <w:rFonts w:hAnsi="標楷體" w:hint="eastAsia"/>
          <w:color w:val="000000" w:themeColor="text1"/>
          <w:szCs w:val="32"/>
        </w:rPr>
        <w:t>對</w:t>
      </w:r>
      <w:r w:rsidR="00507A9F" w:rsidRPr="005835B8">
        <w:rPr>
          <w:rFonts w:hAnsi="標楷體" w:hint="eastAsia"/>
          <w:color w:val="000000" w:themeColor="text1"/>
          <w:szCs w:val="32"/>
        </w:rPr>
        <w:t>此</w:t>
      </w:r>
      <w:r w:rsidR="0073414D" w:rsidRPr="005835B8">
        <w:rPr>
          <w:rFonts w:hAnsi="標楷體" w:hint="eastAsia"/>
          <w:color w:val="000000" w:themeColor="text1"/>
          <w:szCs w:val="32"/>
        </w:rPr>
        <w:t>，原民會於接受本院詢問時</w:t>
      </w:r>
      <w:r w:rsidR="00507A9F" w:rsidRPr="005835B8">
        <w:rPr>
          <w:rFonts w:hAnsi="標楷體" w:hint="eastAsia"/>
          <w:color w:val="000000" w:themeColor="text1"/>
          <w:szCs w:val="32"/>
        </w:rPr>
        <w:t>之說明略以</w:t>
      </w:r>
      <w:r w:rsidR="0073414D" w:rsidRPr="005835B8">
        <w:rPr>
          <w:rFonts w:hAnsi="標楷體" w:hint="eastAsia"/>
          <w:color w:val="000000" w:themeColor="text1"/>
          <w:szCs w:val="32"/>
        </w:rPr>
        <w:t>：</w:t>
      </w:r>
    </w:p>
    <w:p w:rsidR="0073414D" w:rsidRPr="005835B8" w:rsidRDefault="0073414D" w:rsidP="0073414D">
      <w:pPr>
        <w:pStyle w:val="4"/>
        <w:rPr>
          <w:color w:val="000000" w:themeColor="text1"/>
        </w:rPr>
      </w:pPr>
      <w:r w:rsidRPr="005835B8">
        <w:rPr>
          <w:color w:val="000000" w:themeColor="text1"/>
        </w:rPr>
        <w:t>鑑於</w:t>
      </w:r>
      <w:r w:rsidRPr="005835B8">
        <w:rPr>
          <w:color w:val="000000" w:themeColor="text1"/>
          <w:szCs w:val="32"/>
        </w:rPr>
        <w:t>原住民</w:t>
      </w:r>
      <w:r w:rsidRPr="005835B8">
        <w:rPr>
          <w:color w:val="000000" w:themeColor="text1"/>
        </w:rPr>
        <w:t>族地區擁有豐富溫泉資源，為結合原住民族部落特有人文與自然環境資源特色，建立部落溫泉產業經營管理機制並提升觀光品質，</w:t>
      </w:r>
      <w:r w:rsidR="00D0024E" w:rsidRPr="005835B8">
        <w:rPr>
          <w:rFonts w:hAnsi="標楷體" w:hint="eastAsia"/>
          <w:color w:val="000000" w:themeColor="text1"/>
          <w:szCs w:val="32"/>
        </w:rPr>
        <w:t>原民會</w:t>
      </w:r>
      <w:r w:rsidRPr="005835B8">
        <w:rPr>
          <w:color w:val="000000" w:themeColor="text1"/>
        </w:rPr>
        <w:t>辦理原住民溫泉產業合法化及營運人才培訓，內容包括「溫泉產業人才專精知能訓練」、「溫泉產業行銷工作坊」及「溫泉產業職能證照輔導班」，培訓原住民業者，增進溫泉合法開發、產業經營、行銷知識與行政管理之素養，並輔導取得溫泉相關專業證照，為有效提升溫泉觀光產業發展，及培育更多原住民族人才。</w:t>
      </w:r>
    </w:p>
    <w:p w:rsidR="0073414D" w:rsidRPr="005835B8" w:rsidRDefault="0073414D" w:rsidP="00507A9F">
      <w:pPr>
        <w:pStyle w:val="4"/>
        <w:rPr>
          <w:color w:val="000000" w:themeColor="text1"/>
        </w:rPr>
      </w:pPr>
      <w:r w:rsidRPr="005835B8">
        <w:rPr>
          <w:rFonts w:hint="eastAsia"/>
          <w:color w:val="000000" w:themeColor="text1"/>
        </w:rPr>
        <w:t>上</w:t>
      </w:r>
      <w:r w:rsidRPr="005835B8">
        <w:rPr>
          <w:color w:val="000000" w:themeColor="text1"/>
        </w:rPr>
        <w:t>開溫泉輔導及獎勵辦法發布施行以來</w:t>
      </w:r>
      <w:r w:rsidRPr="005835B8">
        <w:rPr>
          <w:rFonts w:hint="eastAsia"/>
          <w:color w:val="000000" w:themeColor="text1"/>
        </w:rPr>
        <w:t>，</w:t>
      </w:r>
      <w:r w:rsidRPr="005835B8">
        <w:rPr>
          <w:color w:val="000000" w:themeColor="text1"/>
        </w:rPr>
        <w:t>尚無</w:t>
      </w:r>
      <w:r w:rsidRPr="005835B8">
        <w:rPr>
          <w:rFonts w:hint="eastAsia"/>
          <w:color w:val="000000" w:themeColor="text1"/>
        </w:rPr>
        <w:t>原住民族地區經營溫泉之當地原住民個人或團體</w:t>
      </w:r>
      <w:r w:rsidRPr="005835B8">
        <w:rPr>
          <w:color w:val="000000" w:themeColor="text1"/>
        </w:rPr>
        <w:t>提出申請，</w:t>
      </w:r>
      <w:r w:rsidR="008F2275" w:rsidRPr="005835B8">
        <w:rPr>
          <w:rFonts w:hAnsi="標楷體" w:hint="eastAsia"/>
          <w:color w:val="000000" w:themeColor="text1"/>
          <w:szCs w:val="32"/>
        </w:rPr>
        <w:t>原民會</w:t>
      </w:r>
      <w:r w:rsidRPr="005835B8">
        <w:rPr>
          <w:color w:val="000000" w:themeColor="text1"/>
        </w:rPr>
        <w:t>業已通盤檢討並</w:t>
      </w:r>
      <w:r w:rsidRPr="005835B8">
        <w:rPr>
          <w:rFonts w:hint="eastAsia"/>
          <w:color w:val="000000" w:themeColor="text1"/>
        </w:rPr>
        <w:t>研議增修</w:t>
      </w:r>
      <w:r w:rsidRPr="005835B8">
        <w:rPr>
          <w:color w:val="000000" w:themeColor="text1"/>
        </w:rPr>
        <w:t>非政府部門之個人及團體申請詳細內容及流程，現刻正研議後續法規命令修正草案作業。盼能於110年完成法規命令修正預告，以依相關規定主動積極輔導原住民族溫泉事業，有效促進及提升原住民族地區經營溫泉之當地原住民個人或團體溫泉產業發展。</w:t>
      </w:r>
    </w:p>
    <w:p w:rsidR="009676FA" w:rsidRPr="005835B8" w:rsidRDefault="00770F06" w:rsidP="00811ADC">
      <w:pPr>
        <w:pStyle w:val="3"/>
        <w:rPr>
          <w:rFonts w:hAnsi="標楷體"/>
          <w:color w:val="000000" w:themeColor="text1"/>
        </w:rPr>
      </w:pPr>
      <w:r w:rsidRPr="005835B8">
        <w:rPr>
          <w:rFonts w:hAnsi="標楷體" w:cs="標楷體" w:hint="eastAsia"/>
          <w:color w:val="000000" w:themeColor="text1"/>
          <w:spacing w:val="4"/>
        </w:rPr>
        <w:t>依原民會提供營業中之</w:t>
      </w:r>
      <w:r w:rsidRPr="005835B8">
        <w:rPr>
          <w:noProof/>
          <w:color w:val="000000" w:themeColor="text1"/>
          <w:szCs w:val="52"/>
        </w:rPr>
        <w:t>溫泉事業</w:t>
      </w:r>
      <w:r w:rsidRPr="005835B8">
        <w:rPr>
          <w:rFonts w:hAnsi="標楷體" w:cs="標楷體" w:hint="eastAsia"/>
          <w:color w:val="000000" w:themeColor="text1"/>
          <w:spacing w:val="4"/>
        </w:rPr>
        <w:t>資料，統計至1</w:t>
      </w:r>
      <w:r w:rsidRPr="005835B8">
        <w:rPr>
          <w:rFonts w:hAnsi="標楷體" w:cs="標楷體"/>
          <w:color w:val="000000" w:themeColor="text1"/>
          <w:spacing w:val="4"/>
        </w:rPr>
        <w:t>10</w:t>
      </w:r>
      <w:r w:rsidRPr="005835B8">
        <w:rPr>
          <w:rFonts w:hAnsi="標楷體" w:cs="標楷體" w:hint="eastAsia"/>
          <w:color w:val="000000" w:themeColor="text1"/>
          <w:spacing w:val="4"/>
        </w:rPr>
        <w:t>年9月底，</w:t>
      </w:r>
      <w:r w:rsidRPr="005835B8">
        <w:rPr>
          <w:noProof/>
          <w:color w:val="000000" w:themeColor="text1"/>
          <w:szCs w:val="52"/>
        </w:rPr>
        <w:t>原住民族地區</w:t>
      </w:r>
      <w:r w:rsidRPr="005835B8">
        <w:rPr>
          <w:rFonts w:hint="eastAsia"/>
          <w:noProof/>
          <w:color w:val="000000" w:themeColor="text1"/>
          <w:szCs w:val="52"/>
        </w:rPr>
        <w:t>由</w:t>
      </w:r>
      <w:r w:rsidRPr="005835B8">
        <w:rPr>
          <w:rFonts w:hint="eastAsia"/>
          <w:color w:val="000000" w:themeColor="text1"/>
        </w:rPr>
        <w:t>原住民個人或團體</w:t>
      </w:r>
      <w:r w:rsidRPr="005835B8">
        <w:rPr>
          <w:noProof/>
          <w:color w:val="000000" w:themeColor="text1"/>
          <w:szCs w:val="52"/>
        </w:rPr>
        <w:t>經營溫泉事業</w:t>
      </w:r>
      <w:r w:rsidRPr="005835B8">
        <w:rPr>
          <w:rFonts w:hint="eastAsia"/>
          <w:noProof/>
          <w:color w:val="000000" w:themeColor="text1"/>
          <w:szCs w:val="52"/>
        </w:rPr>
        <w:t>計1</w:t>
      </w:r>
      <w:r w:rsidRPr="005835B8">
        <w:rPr>
          <w:noProof/>
          <w:color w:val="000000" w:themeColor="text1"/>
          <w:szCs w:val="52"/>
        </w:rPr>
        <w:t>29</w:t>
      </w:r>
      <w:r w:rsidRPr="005835B8">
        <w:rPr>
          <w:rFonts w:hint="eastAsia"/>
          <w:noProof/>
          <w:color w:val="000000" w:themeColor="text1"/>
          <w:szCs w:val="52"/>
        </w:rPr>
        <w:t>家</w:t>
      </w:r>
      <w:r w:rsidR="00980858" w:rsidRPr="005835B8">
        <w:rPr>
          <w:rFonts w:hAnsi="標楷體" w:hint="eastAsia"/>
          <w:color w:val="000000" w:themeColor="text1"/>
        </w:rPr>
        <w:t>，負責人為原住民個人或團體家數合計</w:t>
      </w:r>
      <w:r w:rsidRPr="005835B8">
        <w:rPr>
          <w:rFonts w:hAnsi="標楷體" w:hint="eastAsia"/>
          <w:color w:val="000000" w:themeColor="text1"/>
        </w:rPr>
        <w:t>1</w:t>
      </w:r>
      <w:r w:rsidRPr="005835B8">
        <w:rPr>
          <w:rFonts w:hAnsi="標楷體"/>
          <w:color w:val="000000" w:themeColor="text1"/>
        </w:rPr>
        <w:t>0</w:t>
      </w:r>
      <w:r w:rsidR="00980858" w:rsidRPr="005835B8">
        <w:rPr>
          <w:rFonts w:hAnsi="標楷體" w:hint="eastAsia"/>
          <w:color w:val="000000" w:themeColor="text1"/>
        </w:rPr>
        <w:t>家，即</w:t>
      </w:r>
      <w:r w:rsidRPr="005835B8">
        <w:rPr>
          <w:noProof/>
          <w:color w:val="000000" w:themeColor="text1"/>
          <w:szCs w:val="52"/>
        </w:rPr>
        <w:t>原住民族地區</w:t>
      </w:r>
      <w:r w:rsidR="00980858" w:rsidRPr="005835B8">
        <w:rPr>
          <w:rFonts w:hAnsi="標楷體"/>
          <w:color w:val="000000" w:themeColor="text1"/>
        </w:rPr>
        <w:t>溫泉事業</w:t>
      </w:r>
      <w:r w:rsidR="00980858" w:rsidRPr="005835B8">
        <w:rPr>
          <w:rFonts w:hAnsi="標楷體" w:hint="eastAsia"/>
          <w:color w:val="000000" w:themeColor="text1"/>
        </w:rPr>
        <w:t>負責人為原住民個人或團體之占比約1</w:t>
      </w:r>
      <w:r w:rsidRPr="005835B8">
        <w:rPr>
          <w:rFonts w:hAnsi="標楷體"/>
          <w:color w:val="000000" w:themeColor="text1"/>
        </w:rPr>
        <w:t>0</w:t>
      </w:r>
      <w:r w:rsidR="00980858" w:rsidRPr="005835B8">
        <w:rPr>
          <w:rFonts w:hAnsi="標楷體" w:hint="eastAsia"/>
          <w:color w:val="000000" w:themeColor="text1"/>
        </w:rPr>
        <w:t>%，其占比</w:t>
      </w:r>
      <w:r w:rsidR="004C19F1" w:rsidRPr="005835B8">
        <w:rPr>
          <w:rFonts w:hAnsi="標楷體" w:hint="eastAsia"/>
          <w:color w:val="000000" w:themeColor="text1"/>
        </w:rPr>
        <w:t>似</w:t>
      </w:r>
      <w:r w:rsidR="004839B2" w:rsidRPr="005835B8">
        <w:rPr>
          <w:rFonts w:hAnsi="標楷體" w:hint="eastAsia"/>
          <w:color w:val="000000" w:themeColor="text1"/>
        </w:rPr>
        <w:t>屬</w:t>
      </w:r>
      <w:r w:rsidR="00980858" w:rsidRPr="005835B8">
        <w:rPr>
          <w:rFonts w:hAnsi="標楷體" w:hint="eastAsia"/>
          <w:color w:val="000000" w:themeColor="text1"/>
        </w:rPr>
        <w:t>偏低，</w:t>
      </w:r>
      <w:r w:rsidR="00B21CD9" w:rsidRPr="005835B8">
        <w:rPr>
          <w:rFonts w:hAnsi="標楷體" w:hint="eastAsia"/>
          <w:color w:val="000000" w:themeColor="text1"/>
        </w:rPr>
        <w:t>應</w:t>
      </w:r>
      <w:r w:rsidR="00811ADC" w:rsidRPr="005835B8">
        <w:rPr>
          <w:rFonts w:hAnsi="標楷體" w:hint="eastAsia"/>
          <w:color w:val="000000" w:themeColor="text1"/>
        </w:rPr>
        <w:t>有持續推動</w:t>
      </w:r>
      <w:r w:rsidR="00980858" w:rsidRPr="005835B8">
        <w:rPr>
          <w:rFonts w:hAnsi="標楷體" w:hint="eastAsia"/>
          <w:color w:val="000000" w:themeColor="text1"/>
        </w:rPr>
        <w:t>鼓勵及輔導原住民個人或團體於</w:t>
      </w:r>
      <w:r w:rsidR="00980858" w:rsidRPr="005835B8">
        <w:rPr>
          <w:noProof/>
          <w:color w:val="000000" w:themeColor="text1"/>
          <w:szCs w:val="52"/>
        </w:rPr>
        <w:t>原住民族地區</w:t>
      </w:r>
      <w:r w:rsidR="00980858" w:rsidRPr="005835B8">
        <w:rPr>
          <w:rFonts w:hAnsi="標楷體"/>
          <w:color w:val="000000" w:themeColor="text1"/>
        </w:rPr>
        <w:t>經營溫泉事業</w:t>
      </w:r>
      <w:r w:rsidR="00811ADC" w:rsidRPr="005835B8">
        <w:rPr>
          <w:rFonts w:hAnsi="標楷體" w:hint="eastAsia"/>
          <w:color w:val="000000" w:themeColor="text1"/>
        </w:rPr>
        <w:t>工作之</w:t>
      </w:r>
      <w:r w:rsidR="00980858" w:rsidRPr="005835B8">
        <w:rPr>
          <w:rFonts w:hAnsi="標楷體" w:hint="eastAsia"/>
          <w:color w:val="000000" w:themeColor="text1"/>
        </w:rPr>
        <w:t>必要</w:t>
      </w:r>
      <w:r w:rsidR="00811ADC" w:rsidRPr="005835B8">
        <w:rPr>
          <w:rFonts w:hAnsi="標楷體" w:hint="eastAsia"/>
          <w:color w:val="000000" w:themeColor="text1"/>
        </w:rPr>
        <w:t>。針對上開</w:t>
      </w:r>
      <w:r w:rsidR="00811ADC" w:rsidRPr="005835B8">
        <w:rPr>
          <w:rFonts w:hAnsi="標楷體" w:hint="eastAsia"/>
          <w:color w:val="000000" w:themeColor="text1"/>
          <w:szCs w:val="32"/>
        </w:rPr>
        <w:t>溫泉輔導及獎勵辦法發布施行</w:t>
      </w:r>
      <w:r w:rsidR="004839B2" w:rsidRPr="005835B8">
        <w:rPr>
          <w:rFonts w:hAnsi="標楷體" w:hint="eastAsia"/>
          <w:color w:val="000000" w:themeColor="text1"/>
          <w:szCs w:val="32"/>
        </w:rPr>
        <w:t>迄今</w:t>
      </w:r>
      <w:r w:rsidR="00811ADC" w:rsidRPr="005835B8">
        <w:rPr>
          <w:rFonts w:hAnsi="標楷體" w:hint="eastAsia"/>
          <w:color w:val="000000" w:themeColor="text1"/>
          <w:szCs w:val="32"/>
        </w:rPr>
        <w:t>多年以來，並無原住民族地區經營溫泉之當地原住民個人或團體提出申請，</w:t>
      </w:r>
      <w:r w:rsidR="000E2AA4" w:rsidRPr="005835B8">
        <w:rPr>
          <w:rFonts w:hAnsi="標楷體" w:hint="eastAsia"/>
          <w:color w:val="000000" w:themeColor="text1"/>
          <w:szCs w:val="32"/>
        </w:rPr>
        <w:t>究係當地原住民個人或團體無此需求，抑或</w:t>
      </w:r>
      <w:r w:rsidR="000E2AA4" w:rsidRPr="005835B8">
        <w:rPr>
          <w:rFonts w:hAnsi="標楷體" w:hint="eastAsia"/>
          <w:color w:val="000000" w:themeColor="text1"/>
        </w:rPr>
        <w:t>上開</w:t>
      </w:r>
      <w:r w:rsidR="000E2AA4" w:rsidRPr="005835B8">
        <w:rPr>
          <w:rFonts w:hAnsi="標楷體" w:hint="eastAsia"/>
          <w:color w:val="000000" w:themeColor="text1"/>
          <w:szCs w:val="32"/>
        </w:rPr>
        <w:t>溫泉輔導及獎勵辦法並未契合當地原住民個人或團體之需求，</w:t>
      </w:r>
      <w:r w:rsidR="00811ADC" w:rsidRPr="005835B8">
        <w:rPr>
          <w:rFonts w:hAnsi="標楷體" w:hint="eastAsia"/>
          <w:color w:val="000000" w:themeColor="text1"/>
          <w:szCs w:val="32"/>
        </w:rPr>
        <w:t>原民會</w:t>
      </w:r>
      <w:r w:rsidR="00B21CD9" w:rsidRPr="005835B8">
        <w:rPr>
          <w:rFonts w:hAnsi="標楷體" w:hint="eastAsia"/>
          <w:color w:val="000000" w:themeColor="text1"/>
          <w:szCs w:val="32"/>
        </w:rPr>
        <w:t>責無旁貸，</w:t>
      </w:r>
      <w:r w:rsidR="000E2AA4" w:rsidRPr="005835B8">
        <w:rPr>
          <w:rFonts w:hAnsi="標楷體" w:hint="eastAsia"/>
          <w:color w:val="000000" w:themeColor="text1"/>
          <w:szCs w:val="32"/>
        </w:rPr>
        <w:t>允應</w:t>
      </w:r>
      <w:r w:rsidR="00811ADC" w:rsidRPr="005835B8">
        <w:rPr>
          <w:rFonts w:hAnsi="標楷體" w:hint="eastAsia"/>
          <w:color w:val="000000" w:themeColor="text1"/>
          <w:szCs w:val="32"/>
        </w:rPr>
        <w:t>妥適</w:t>
      </w:r>
      <w:r w:rsidR="00B21CD9" w:rsidRPr="005835B8">
        <w:rPr>
          <w:rFonts w:hAnsi="標楷體" w:hint="eastAsia"/>
          <w:color w:val="000000" w:themeColor="text1"/>
          <w:szCs w:val="32"/>
        </w:rPr>
        <w:t>澈底</w:t>
      </w:r>
      <w:r w:rsidR="00811ADC" w:rsidRPr="005835B8">
        <w:rPr>
          <w:rFonts w:hAnsi="標楷體" w:hint="eastAsia"/>
          <w:color w:val="000000" w:themeColor="text1"/>
          <w:szCs w:val="32"/>
        </w:rPr>
        <w:t>檢討</w:t>
      </w:r>
      <w:r w:rsidR="004839B2" w:rsidRPr="005835B8">
        <w:rPr>
          <w:rFonts w:hAnsi="標楷體" w:hint="eastAsia"/>
          <w:color w:val="000000" w:themeColor="text1"/>
          <w:szCs w:val="32"/>
        </w:rPr>
        <w:t>。</w:t>
      </w:r>
      <w:r w:rsidR="00811ADC" w:rsidRPr="005835B8">
        <w:rPr>
          <w:rFonts w:hAnsi="標楷體" w:hint="eastAsia"/>
          <w:color w:val="000000" w:themeColor="text1"/>
          <w:szCs w:val="32"/>
        </w:rPr>
        <w:t>原民會雖表示</w:t>
      </w:r>
      <w:r w:rsidR="00811ADC" w:rsidRPr="005835B8">
        <w:rPr>
          <w:color w:val="000000" w:themeColor="text1"/>
        </w:rPr>
        <w:t>已通盤檢討並</w:t>
      </w:r>
      <w:r w:rsidR="00811ADC" w:rsidRPr="005835B8">
        <w:rPr>
          <w:rFonts w:hint="eastAsia"/>
          <w:color w:val="000000" w:themeColor="text1"/>
        </w:rPr>
        <w:t>研議增修</w:t>
      </w:r>
      <w:r w:rsidR="00811ADC" w:rsidRPr="005835B8">
        <w:rPr>
          <w:color w:val="000000" w:themeColor="text1"/>
        </w:rPr>
        <w:t>非政府部門之個人及團體申請詳細內容及流程，現刻正研議後續法規命令修正草案作業</w:t>
      </w:r>
      <w:r w:rsidR="00811ADC" w:rsidRPr="005835B8">
        <w:rPr>
          <w:rFonts w:hint="eastAsia"/>
          <w:color w:val="000000" w:themeColor="text1"/>
        </w:rPr>
        <w:t>等</w:t>
      </w:r>
      <w:r w:rsidR="00507A9F" w:rsidRPr="005835B8">
        <w:rPr>
          <w:rFonts w:hint="eastAsia"/>
          <w:color w:val="000000" w:themeColor="text1"/>
        </w:rPr>
        <w:t>語</w:t>
      </w:r>
      <w:r w:rsidR="00811ADC" w:rsidRPr="005835B8">
        <w:rPr>
          <w:rFonts w:hint="eastAsia"/>
          <w:color w:val="000000" w:themeColor="text1"/>
        </w:rPr>
        <w:t>，惟</w:t>
      </w:r>
      <w:r w:rsidR="00507A9F" w:rsidRPr="005835B8">
        <w:rPr>
          <w:rFonts w:hint="eastAsia"/>
          <w:color w:val="000000" w:themeColor="text1"/>
        </w:rPr>
        <w:t>相關檢討改善作為，</w:t>
      </w:r>
      <w:r w:rsidR="00811ADC" w:rsidRPr="005835B8">
        <w:rPr>
          <w:rFonts w:hint="eastAsia"/>
          <w:color w:val="000000" w:themeColor="text1"/>
        </w:rPr>
        <w:t>務必</w:t>
      </w:r>
      <w:r w:rsidR="00FE798F" w:rsidRPr="005835B8">
        <w:rPr>
          <w:rFonts w:hint="eastAsia"/>
          <w:color w:val="000000" w:themeColor="text1"/>
        </w:rPr>
        <w:t>秉持審慎態度，</w:t>
      </w:r>
      <w:r w:rsidR="00811ADC" w:rsidRPr="005835B8">
        <w:rPr>
          <w:rFonts w:hint="eastAsia"/>
          <w:color w:val="000000" w:themeColor="text1"/>
        </w:rPr>
        <w:t>務實</w:t>
      </w:r>
      <w:r w:rsidR="00FE798F" w:rsidRPr="005835B8">
        <w:rPr>
          <w:rFonts w:hint="eastAsia"/>
          <w:color w:val="000000" w:themeColor="text1"/>
        </w:rPr>
        <w:t>檢討以</w:t>
      </w:r>
      <w:r w:rsidR="00DC56F0" w:rsidRPr="005835B8">
        <w:rPr>
          <w:rFonts w:hint="eastAsia"/>
          <w:color w:val="000000" w:themeColor="text1"/>
        </w:rPr>
        <w:t>有效</w:t>
      </w:r>
      <w:r w:rsidR="00811ADC" w:rsidRPr="005835B8">
        <w:rPr>
          <w:rFonts w:hint="eastAsia"/>
          <w:color w:val="000000" w:themeColor="text1"/>
        </w:rPr>
        <w:t>契合</w:t>
      </w:r>
      <w:r w:rsidR="007E34B8" w:rsidRPr="005835B8">
        <w:rPr>
          <w:rFonts w:hint="eastAsia"/>
          <w:color w:val="000000" w:themeColor="text1"/>
        </w:rPr>
        <w:t>有意願</w:t>
      </w:r>
      <w:r w:rsidR="004839B2" w:rsidRPr="005835B8">
        <w:rPr>
          <w:rFonts w:hAnsi="標楷體" w:hint="eastAsia"/>
          <w:color w:val="000000" w:themeColor="text1"/>
          <w:szCs w:val="32"/>
        </w:rPr>
        <w:t>原住民同胞</w:t>
      </w:r>
      <w:r w:rsidR="007E34B8" w:rsidRPr="005835B8">
        <w:rPr>
          <w:rFonts w:hAnsi="標楷體" w:hint="eastAsia"/>
          <w:color w:val="000000" w:themeColor="text1"/>
          <w:szCs w:val="32"/>
        </w:rPr>
        <w:t>之</w:t>
      </w:r>
      <w:r w:rsidR="00811ADC" w:rsidRPr="005835B8">
        <w:rPr>
          <w:rFonts w:hint="eastAsia"/>
          <w:color w:val="000000" w:themeColor="text1"/>
        </w:rPr>
        <w:t>需求，</w:t>
      </w:r>
      <w:r w:rsidR="00FE798F" w:rsidRPr="005835B8">
        <w:rPr>
          <w:rFonts w:hint="eastAsia"/>
          <w:color w:val="000000" w:themeColor="text1"/>
        </w:rPr>
        <w:t>以避免相關輔導及獎勵辦法形同具文之類似情形再度發生。</w:t>
      </w:r>
    </w:p>
    <w:p w:rsidR="00A83A17" w:rsidRPr="005835B8" w:rsidRDefault="00B250AE">
      <w:pPr>
        <w:pStyle w:val="2"/>
        <w:ind w:left="1020" w:hanging="680"/>
        <w:rPr>
          <w:b/>
          <w:color w:val="000000" w:themeColor="text1"/>
        </w:rPr>
      </w:pPr>
      <w:r w:rsidRPr="005835B8">
        <w:rPr>
          <w:rFonts w:hint="eastAsia"/>
          <w:b/>
          <w:color w:val="000000" w:themeColor="text1"/>
        </w:rPr>
        <w:t>對於原住民地區未能取得溫泉標章之溫泉使用事業，輔導其合法化或轉型之工作，亟待</w:t>
      </w:r>
      <w:r w:rsidR="00986E50" w:rsidRPr="005835B8">
        <w:rPr>
          <w:rFonts w:hint="eastAsia"/>
          <w:b/>
          <w:color w:val="000000" w:themeColor="text1"/>
        </w:rPr>
        <w:t>持續</w:t>
      </w:r>
      <w:r w:rsidRPr="005835B8">
        <w:rPr>
          <w:rFonts w:hint="eastAsia"/>
          <w:b/>
          <w:color w:val="000000" w:themeColor="text1"/>
        </w:rPr>
        <w:t>加強</w:t>
      </w:r>
      <w:r w:rsidR="00986E50" w:rsidRPr="005835B8">
        <w:rPr>
          <w:rFonts w:hint="eastAsia"/>
          <w:b/>
          <w:color w:val="000000" w:themeColor="text1"/>
        </w:rPr>
        <w:t>辦理</w:t>
      </w:r>
      <w:r w:rsidRPr="005835B8">
        <w:rPr>
          <w:rFonts w:hint="eastAsia"/>
          <w:b/>
          <w:color w:val="000000" w:themeColor="text1"/>
        </w:rPr>
        <w:t>。原民會允</w:t>
      </w:r>
      <w:r w:rsidR="00F364FC" w:rsidRPr="005835B8">
        <w:rPr>
          <w:rFonts w:hint="eastAsia"/>
          <w:b/>
          <w:color w:val="000000" w:themeColor="text1"/>
        </w:rPr>
        <w:t>宜研議</w:t>
      </w:r>
      <w:r w:rsidRPr="005835B8">
        <w:rPr>
          <w:rFonts w:hAnsi="標楷體" w:hint="eastAsia"/>
          <w:b/>
          <w:color w:val="000000" w:themeColor="text1"/>
          <w:szCs w:val="32"/>
        </w:rPr>
        <w:t>觀光局及水利署所提出之建議，</w:t>
      </w:r>
      <w:r w:rsidR="00F364FC" w:rsidRPr="005835B8">
        <w:rPr>
          <w:rFonts w:hAnsi="標楷體" w:hint="eastAsia"/>
          <w:b/>
          <w:color w:val="000000" w:themeColor="text1"/>
          <w:szCs w:val="32"/>
        </w:rPr>
        <w:t>以</w:t>
      </w:r>
      <w:r w:rsidRPr="005835B8">
        <w:rPr>
          <w:rFonts w:hint="eastAsia"/>
          <w:b/>
          <w:color w:val="000000" w:themeColor="text1"/>
        </w:rPr>
        <w:t>加強督促各相關地方政府</w:t>
      </w:r>
      <w:r w:rsidRPr="005835B8">
        <w:rPr>
          <w:rFonts w:hAnsi="標楷體" w:hint="eastAsia"/>
          <w:b/>
          <w:color w:val="000000" w:themeColor="text1"/>
          <w:szCs w:val="32"/>
        </w:rPr>
        <w:t>辦理輔導溫泉業者合法化相關工作；觀光局及水利署亦應提供相關協助，俾達成</w:t>
      </w:r>
      <w:r w:rsidRPr="005835B8">
        <w:rPr>
          <w:rFonts w:hint="eastAsia"/>
          <w:b/>
          <w:color w:val="000000" w:themeColor="text1"/>
        </w:rPr>
        <w:t>溫泉法及</w:t>
      </w:r>
      <w:r w:rsidRPr="005835B8">
        <w:rPr>
          <w:b/>
          <w:color w:val="000000" w:themeColor="text1"/>
        </w:rPr>
        <w:t>溫泉標章申請使用辦法</w:t>
      </w:r>
      <w:r w:rsidRPr="005835B8">
        <w:rPr>
          <w:rFonts w:hint="eastAsia"/>
          <w:b/>
          <w:color w:val="000000" w:themeColor="text1"/>
        </w:rPr>
        <w:t>保障消費者安全使用溫泉資源之意旨</w:t>
      </w:r>
      <w:r w:rsidRPr="005835B8">
        <w:rPr>
          <w:rFonts w:hAnsi="標楷體" w:hint="eastAsia"/>
          <w:b/>
          <w:color w:val="000000" w:themeColor="text1"/>
        </w:rPr>
        <w:t>。</w:t>
      </w:r>
    </w:p>
    <w:p w:rsidR="001E5AEF" w:rsidRPr="005835B8" w:rsidRDefault="001E5AEF" w:rsidP="001E5AEF">
      <w:pPr>
        <w:pStyle w:val="3"/>
        <w:ind w:left="1394"/>
        <w:rPr>
          <w:color w:val="000000" w:themeColor="text1"/>
        </w:rPr>
      </w:pPr>
      <w:r w:rsidRPr="005835B8">
        <w:rPr>
          <w:rFonts w:hint="eastAsia"/>
          <w:color w:val="000000" w:themeColor="text1"/>
        </w:rPr>
        <w:t>依溫泉法第1</w:t>
      </w:r>
      <w:r w:rsidRPr="005835B8">
        <w:rPr>
          <w:color w:val="000000" w:themeColor="text1"/>
        </w:rPr>
        <w:t>8</w:t>
      </w:r>
      <w:r w:rsidRPr="005835B8">
        <w:rPr>
          <w:rFonts w:hint="eastAsia"/>
          <w:color w:val="000000" w:themeColor="text1"/>
        </w:rPr>
        <w:t>條：</w:t>
      </w:r>
      <w:r w:rsidRPr="005835B8">
        <w:rPr>
          <w:rFonts w:hAnsi="標楷體" w:hint="eastAsia"/>
          <w:color w:val="000000" w:themeColor="text1"/>
        </w:rPr>
        <w:t>「</w:t>
      </w:r>
      <w:r w:rsidRPr="005835B8">
        <w:rPr>
          <w:rFonts w:hint="eastAsia"/>
          <w:color w:val="000000" w:themeColor="text1"/>
        </w:rPr>
        <w:t>以溫泉作為觀光休閒遊憩目的之溫泉使用事業，應將溫泉送經中央觀光主管機關認可之機關 (構) 、團體檢驗合格，並向直轄市、縣 (市) 觀光主管機關申請發給溫泉標章後，始得營業。前項溫泉使用事業</w:t>
      </w:r>
      <w:r w:rsidRPr="005835B8">
        <w:rPr>
          <w:rFonts w:hAnsi="標楷體" w:hint="eastAsia"/>
          <w:color w:val="000000" w:themeColor="text1"/>
        </w:rPr>
        <w:t>應將溫泉標章懸掛明顯可見之處，並標示溫泉成分、溫度、標章有效期限、禁忌及其他應行注意事項</w:t>
      </w:r>
      <w:r w:rsidRPr="005835B8">
        <w:rPr>
          <w:rFonts w:hAnsi="標楷體"/>
          <w:color w:val="000000" w:themeColor="text1"/>
        </w:rPr>
        <w:t>……</w:t>
      </w:r>
      <w:r w:rsidRPr="005835B8">
        <w:rPr>
          <w:rFonts w:hAnsi="標楷體" w:hint="eastAsia"/>
          <w:color w:val="000000" w:themeColor="text1"/>
        </w:rPr>
        <w:t>」及</w:t>
      </w:r>
      <w:r w:rsidRPr="005835B8">
        <w:rPr>
          <w:color w:val="000000" w:themeColor="text1"/>
        </w:rPr>
        <w:t>溫泉標章申請使用辦法</w:t>
      </w:r>
      <w:r w:rsidRPr="005835B8">
        <w:rPr>
          <w:rFonts w:hint="eastAsia"/>
          <w:color w:val="000000" w:themeColor="text1"/>
        </w:rPr>
        <w:t>第9條：</w:t>
      </w:r>
      <w:r w:rsidRPr="005835B8">
        <w:rPr>
          <w:rFonts w:hAnsi="標楷體" w:hint="eastAsia"/>
          <w:color w:val="000000" w:themeColor="text1"/>
        </w:rPr>
        <w:t>「</w:t>
      </w:r>
      <w:r w:rsidRPr="005835B8">
        <w:rPr>
          <w:color w:val="000000" w:themeColor="text1"/>
        </w:rPr>
        <w:t>以溫泉作為觀光休閒遊憩目的之溫泉使用事業，應將溫泉標章標識牌懸掛於營業處所入口明顯可見之處，並於適當處所以大小合宜、易於辨識字體標示下列使用溫泉之禁忌及其他應行注意事項：一、入浴前應先徹底洗淨身體。二、患有心臟病、肺病、高血壓、糖尿病及其他循環系統障礙等慢性疾病者，應依照醫師指示入浴。三、入浴前後應適量補充水分。四、入浴應依序足浴、半身浴、全身浴，浸泡高度不宜超過心臟。五、入浴後有任何不適，請即出浴並通知服務人員。六、長途跋涉、疲勞過度或劇烈運動後，宜稍作休息再入浴。七、患有傳染性疾病者禁止入浴。八、女性生理期間禁止入浴。九、禁止攜帶寵物入浴。十、孕婦、行動不便者、老人及兒童，應避免單獨一人入浴。十一、酒醉、空腹及飽食後，不宜入浴。十二、入浴時間一次不宜超過十五分鐘，總時間不宜超過一小時。十三、出浴後不宜直接進入烤箱。</w:t>
      </w:r>
      <w:r w:rsidRPr="005835B8">
        <w:rPr>
          <w:rFonts w:hAnsi="標楷體" w:hint="eastAsia"/>
          <w:color w:val="000000" w:themeColor="text1"/>
        </w:rPr>
        <w:t>」等規定，</w:t>
      </w:r>
      <w:r w:rsidR="005E68D2" w:rsidRPr="005835B8">
        <w:rPr>
          <w:rFonts w:hAnsi="標楷體" w:hint="eastAsia"/>
          <w:color w:val="000000" w:themeColor="text1"/>
        </w:rPr>
        <w:t>故</w:t>
      </w:r>
      <w:r w:rsidRPr="005835B8">
        <w:rPr>
          <w:rFonts w:hint="eastAsia"/>
          <w:color w:val="000000" w:themeColor="text1"/>
        </w:rPr>
        <w:t>溫泉使用事業</w:t>
      </w:r>
      <w:r w:rsidRPr="005835B8">
        <w:rPr>
          <w:rFonts w:hAnsi="標楷體" w:hint="eastAsia"/>
          <w:color w:val="000000" w:themeColor="text1"/>
        </w:rPr>
        <w:t>應取得溫泉標章</w:t>
      </w:r>
      <w:r w:rsidRPr="005835B8">
        <w:rPr>
          <w:rFonts w:hint="eastAsia"/>
          <w:color w:val="000000" w:themeColor="text1"/>
        </w:rPr>
        <w:t>始得營業，</w:t>
      </w:r>
      <w:r w:rsidRPr="005835B8">
        <w:rPr>
          <w:rFonts w:hAnsi="標楷體" w:hint="eastAsia"/>
          <w:color w:val="000000" w:themeColor="text1"/>
        </w:rPr>
        <w:t>並應將其懸掛明顯可見之處，以及標示溫泉成分、溫度、標章有效期限、禁忌及其他應行注意事項，</w:t>
      </w:r>
      <w:r w:rsidR="005E68D2" w:rsidRPr="005835B8">
        <w:rPr>
          <w:rFonts w:hAnsi="標楷體" w:hint="eastAsia"/>
          <w:color w:val="000000" w:themeColor="text1"/>
        </w:rPr>
        <w:t>合先敘明</w:t>
      </w:r>
      <w:r w:rsidR="00791DED" w:rsidRPr="005835B8">
        <w:rPr>
          <w:rFonts w:hint="eastAsia"/>
          <w:color w:val="000000" w:themeColor="text1"/>
        </w:rPr>
        <w:t>。</w:t>
      </w:r>
    </w:p>
    <w:p w:rsidR="00B21CD9" w:rsidRPr="005835B8" w:rsidRDefault="00B93F7C" w:rsidP="00801FFF">
      <w:pPr>
        <w:pStyle w:val="3"/>
        <w:ind w:left="1394"/>
        <w:rPr>
          <w:rFonts w:hAnsi="標楷體"/>
          <w:color w:val="000000" w:themeColor="text1"/>
          <w:szCs w:val="32"/>
        </w:rPr>
      </w:pPr>
      <w:r w:rsidRPr="005835B8">
        <w:rPr>
          <w:rFonts w:hint="eastAsia"/>
          <w:color w:val="000000" w:themeColor="text1"/>
        </w:rPr>
        <w:t>查</w:t>
      </w:r>
      <w:r w:rsidR="00B21CD9" w:rsidRPr="005835B8">
        <w:rPr>
          <w:rFonts w:hint="eastAsia"/>
          <w:color w:val="000000" w:themeColor="text1"/>
        </w:rPr>
        <w:t>各地溫泉使用事業取得溫泉標章情形，茲據觀光局提供資料，截至110年3月底止</w:t>
      </w:r>
      <w:r w:rsidRPr="005835B8">
        <w:rPr>
          <w:rFonts w:hint="eastAsia"/>
          <w:color w:val="000000" w:themeColor="text1"/>
        </w:rPr>
        <w:t>，</w:t>
      </w:r>
      <w:r w:rsidR="00B21CD9" w:rsidRPr="005835B8">
        <w:rPr>
          <w:rFonts w:hint="eastAsia"/>
          <w:color w:val="000000" w:themeColor="text1"/>
        </w:rPr>
        <w:t>原住民地區與非原住民地區之溫泉使用事業</w:t>
      </w:r>
      <w:r w:rsidRPr="005835B8">
        <w:rPr>
          <w:rFonts w:hint="eastAsia"/>
          <w:color w:val="000000" w:themeColor="text1"/>
        </w:rPr>
        <w:t>家數分別為1</w:t>
      </w:r>
      <w:r w:rsidRPr="005835B8">
        <w:rPr>
          <w:color w:val="000000" w:themeColor="text1"/>
        </w:rPr>
        <w:t>56</w:t>
      </w:r>
      <w:r w:rsidRPr="005835B8">
        <w:rPr>
          <w:rFonts w:hint="eastAsia"/>
          <w:color w:val="000000" w:themeColor="text1"/>
        </w:rPr>
        <w:t>家與3</w:t>
      </w:r>
      <w:r w:rsidRPr="005835B8">
        <w:rPr>
          <w:color w:val="000000" w:themeColor="text1"/>
        </w:rPr>
        <w:t>19</w:t>
      </w:r>
      <w:r w:rsidRPr="005835B8">
        <w:rPr>
          <w:rFonts w:hint="eastAsia"/>
          <w:color w:val="000000" w:themeColor="text1"/>
        </w:rPr>
        <w:t>家，其取得溫泉標章之家數分別為1</w:t>
      </w:r>
      <w:r w:rsidRPr="005835B8">
        <w:rPr>
          <w:color w:val="000000" w:themeColor="text1"/>
        </w:rPr>
        <w:t>25</w:t>
      </w:r>
      <w:r w:rsidRPr="005835B8">
        <w:rPr>
          <w:rFonts w:hint="eastAsia"/>
          <w:color w:val="000000" w:themeColor="text1"/>
        </w:rPr>
        <w:t>家及2</w:t>
      </w:r>
      <w:r w:rsidRPr="005835B8">
        <w:rPr>
          <w:color w:val="000000" w:themeColor="text1"/>
        </w:rPr>
        <w:t>95</w:t>
      </w:r>
      <w:r w:rsidRPr="005835B8">
        <w:rPr>
          <w:rFonts w:hint="eastAsia"/>
          <w:color w:val="000000" w:themeColor="text1"/>
        </w:rPr>
        <w:t>家，故取得溫泉標章之比例分別為8</w:t>
      </w:r>
      <w:r w:rsidRPr="005835B8">
        <w:rPr>
          <w:color w:val="000000" w:themeColor="text1"/>
        </w:rPr>
        <w:t>0</w:t>
      </w:r>
      <w:r w:rsidRPr="005835B8">
        <w:rPr>
          <w:rFonts w:hint="eastAsia"/>
          <w:color w:val="000000" w:themeColor="text1"/>
        </w:rPr>
        <w:t>％及9</w:t>
      </w:r>
      <w:r w:rsidRPr="005835B8">
        <w:rPr>
          <w:color w:val="000000" w:themeColor="text1"/>
        </w:rPr>
        <w:t>2</w:t>
      </w:r>
      <w:r w:rsidRPr="005835B8">
        <w:rPr>
          <w:rFonts w:hint="eastAsia"/>
          <w:color w:val="000000" w:themeColor="text1"/>
        </w:rPr>
        <w:t>％，爰就此</w:t>
      </w:r>
      <w:r w:rsidR="00B21CD9" w:rsidRPr="005835B8">
        <w:rPr>
          <w:rFonts w:hint="eastAsia"/>
          <w:color w:val="000000" w:themeColor="text1"/>
        </w:rPr>
        <w:t>統計</w:t>
      </w:r>
      <w:r w:rsidRPr="005835B8">
        <w:rPr>
          <w:rFonts w:hint="eastAsia"/>
          <w:color w:val="000000" w:themeColor="text1"/>
        </w:rPr>
        <w:t>數據而言，</w:t>
      </w:r>
      <w:r w:rsidR="00470901" w:rsidRPr="005835B8">
        <w:rPr>
          <w:rFonts w:hint="eastAsia"/>
          <w:color w:val="000000" w:themeColor="text1"/>
        </w:rPr>
        <w:t>仍有部分溫泉使用事業未能取得溫泉標章而違法營業，又</w:t>
      </w:r>
      <w:r w:rsidRPr="005835B8">
        <w:rPr>
          <w:rFonts w:hint="eastAsia"/>
          <w:color w:val="000000" w:themeColor="text1"/>
        </w:rPr>
        <w:t>原住民地區之溫泉使用事業家數約非原住民地區之半數，然其取得溫泉標章之比例低於非原住民地區</w:t>
      </w:r>
      <w:r w:rsidR="00B21CD9" w:rsidRPr="005835B8">
        <w:rPr>
          <w:rFonts w:hint="eastAsia"/>
          <w:color w:val="000000" w:themeColor="text1"/>
        </w:rPr>
        <w:t>。</w:t>
      </w:r>
      <w:r w:rsidRPr="005835B8">
        <w:rPr>
          <w:rFonts w:hint="eastAsia"/>
          <w:color w:val="000000" w:themeColor="text1"/>
        </w:rPr>
        <w:t>依</w:t>
      </w:r>
      <w:r w:rsidR="00B21CD9" w:rsidRPr="005835B8">
        <w:rPr>
          <w:rFonts w:hint="eastAsia"/>
          <w:color w:val="000000" w:themeColor="text1"/>
        </w:rPr>
        <w:t>觀光局彙整</w:t>
      </w:r>
      <w:r w:rsidR="00B21CD9" w:rsidRPr="005835B8">
        <w:rPr>
          <w:rFonts w:hAnsi="標楷體" w:hint="eastAsia"/>
          <w:color w:val="000000" w:themeColor="text1"/>
          <w:szCs w:val="32"/>
        </w:rPr>
        <w:t>溫泉業者未能申請取得溫泉標章之主要原因，係部分業者囿於溫泉法施行前即違規營業(多屬土地使用分區不符、違規建物、位於水質水量保護區等問題)，致溫泉法施行後亦無法依法取得溫泉標章。</w:t>
      </w:r>
      <w:r w:rsidRPr="005835B8">
        <w:rPr>
          <w:rFonts w:hint="eastAsia"/>
          <w:color w:val="000000" w:themeColor="text1"/>
        </w:rPr>
        <w:t>對</w:t>
      </w:r>
      <w:r w:rsidRPr="005835B8">
        <w:rPr>
          <w:rFonts w:hAnsi="標楷體" w:hint="eastAsia"/>
          <w:color w:val="000000" w:themeColor="text1"/>
          <w:szCs w:val="32"/>
        </w:rPr>
        <w:t>於加速協助原住民地區尚未完成合法程序之溫泉使用事業取得溫泉標章，觀光局</w:t>
      </w:r>
      <w:r w:rsidR="00463D17" w:rsidRPr="005835B8">
        <w:rPr>
          <w:rFonts w:hAnsi="標楷體" w:hint="eastAsia"/>
          <w:color w:val="000000" w:themeColor="text1"/>
          <w:szCs w:val="32"/>
        </w:rPr>
        <w:t>及水利署</w:t>
      </w:r>
      <w:r w:rsidRPr="005835B8">
        <w:rPr>
          <w:rFonts w:hAnsi="標楷體" w:hint="eastAsia"/>
          <w:color w:val="000000" w:themeColor="text1"/>
          <w:szCs w:val="32"/>
        </w:rPr>
        <w:t>提出</w:t>
      </w:r>
      <w:r w:rsidR="00E42028" w:rsidRPr="005835B8">
        <w:rPr>
          <w:rFonts w:hAnsi="標楷體" w:hint="eastAsia"/>
          <w:color w:val="000000" w:themeColor="text1"/>
          <w:szCs w:val="32"/>
        </w:rPr>
        <w:t>若干</w:t>
      </w:r>
      <w:r w:rsidRPr="005835B8">
        <w:rPr>
          <w:rFonts w:hAnsi="標楷體" w:hint="eastAsia"/>
          <w:color w:val="000000" w:themeColor="text1"/>
          <w:szCs w:val="32"/>
        </w:rPr>
        <w:t>建議</w:t>
      </w:r>
      <w:r w:rsidR="00463D17" w:rsidRPr="005835B8">
        <w:rPr>
          <w:rFonts w:hAnsi="標楷體" w:hint="eastAsia"/>
          <w:color w:val="000000" w:themeColor="text1"/>
          <w:szCs w:val="32"/>
        </w:rPr>
        <w:t>，</w:t>
      </w:r>
      <w:r w:rsidR="00E42028" w:rsidRPr="005835B8">
        <w:rPr>
          <w:rFonts w:hAnsi="標楷體" w:hint="eastAsia"/>
          <w:color w:val="000000" w:themeColor="text1"/>
          <w:szCs w:val="32"/>
        </w:rPr>
        <w:t>尚屬允當，可</w:t>
      </w:r>
      <w:r w:rsidR="00463D17" w:rsidRPr="005835B8">
        <w:rPr>
          <w:rFonts w:hAnsi="標楷體" w:hint="eastAsia"/>
          <w:color w:val="000000" w:themeColor="text1"/>
          <w:szCs w:val="32"/>
        </w:rPr>
        <w:t>供原民會於辦理</w:t>
      </w:r>
      <w:r w:rsidR="00E42028" w:rsidRPr="005835B8">
        <w:rPr>
          <w:rFonts w:hAnsi="標楷體" w:hint="eastAsia"/>
          <w:color w:val="000000" w:themeColor="text1"/>
          <w:szCs w:val="32"/>
        </w:rPr>
        <w:t>輔導溫泉業者</w:t>
      </w:r>
      <w:r w:rsidR="00470901" w:rsidRPr="005835B8">
        <w:rPr>
          <w:rFonts w:hAnsi="標楷體" w:hint="eastAsia"/>
          <w:color w:val="000000" w:themeColor="text1"/>
          <w:szCs w:val="32"/>
        </w:rPr>
        <w:t>相關</w:t>
      </w:r>
      <w:r w:rsidR="00463D17" w:rsidRPr="005835B8">
        <w:rPr>
          <w:rFonts w:hAnsi="標楷體" w:hint="eastAsia"/>
          <w:color w:val="000000" w:themeColor="text1"/>
          <w:szCs w:val="32"/>
        </w:rPr>
        <w:t>業務時之參考</w:t>
      </w:r>
      <w:r w:rsidR="00E42028" w:rsidRPr="005835B8">
        <w:rPr>
          <w:rFonts w:hAnsi="標楷體" w:hint="eastAsia"/>
          <w:color w:val="000000" w:themeColor="text1"/>
          <w:szCs w:val="32"/>
        </w:rPr>
        <w:t>，</w:t>
      </w:r>
      <w:r w:rsidR="00470901" w:rsidRPr="005835B8">
        <w:rPr>
          <w:rFonts w:hAnsi="標楷體" w:hint="eastAsia"/>
          <w:color w:val="000000" w:themeColor="text1"/>
          <w:szCs w:val="32"/>
        </w:rPr>
        <w:t>茲彙整</w:t>
      </w:r>
      <w:r w:rsidR="00E42028" w:rsidRPr="005835B8">
        <w:rPr>
          <w:rFonts w:hAnsi="標楷體" w:hint="eastAsia"/>
          <w:color w:val="000000" w:themeColor="text1"/>
          <w:szCs w:val="32"/>
        </w:rPr>
        <w:t>其相關建議略以</w:t>
      </w:r>
      <w:r w:rsidRPr="005835B8">
        <w:rPr>
          <w:rFonts w:hAnsi="標楷體" w:hint="eastAsia"/>
          <w:color w:val="000000" w:themeColor="text1"/>
          <w:szCs w:val="32"/>
        </w:rPr>
        <w:t>：</w:t>
      </w:r>
    </w:p>
    <w:p w:rsidR="00B21CD9" w:rsidRPr="005835B8" w:rsidRDefault="00B21CD9" w:rsidP="00B21CD9">
      <w:pPr>
        <w:pStyle w:val="4"/>
        <w:rPr>
          <w:color w:val="000000" w:themeColor="text1"/>
        </w:rPr>
      </w:pPr>
      <w:r w:rsidRPr="005835B8">
        <w:rPr>
          <w:rFonts w:hint="eastAsia"/>
          <w:color w:val="000000" w:themeColor="text1"/>
        </w:rPr>
        <w:t>臺灣溫泉區多位於山區地質脆弱之處，業者違建、河川爭地或超限開發等問題由來已久。溫泉法係為保育及永續利用溫泉增進公共福祉，於94年發布施行，並業已提供10年緩衝期限，對於違反相關法規之溫泉業者自無就地合法之方式，始能保障合法經營業者之權益及確保溫泉資源永續。地方政府可就業者位非都市土地所遇困難，研提輔導方案，一併瞭解土地、建物及戶外附屬設施等違法使用問題，無法解決之事項或可輔導轉型。</w:t>
      </w:r>
    </w:p>
    <w:p w:rsidR="00463D17" w:rsidRPr="005835B8" w:rsidRDefault="00463D17" w:rsidP="00B21CD9">
      <w:pPr>
        <w:pStyle w:val="4"/>
        <w:rPr>
          <w:color w:val="000000" w:themeColor="text1"/>
        </w:rPr>
      </w:pPr>
      <w:r w:rsidRPr="005835B8">
        <w:rPr>
          <w:rFonts w:hint="eastAsia"/>
          <w:color w:val="000000" w:themeColor="text1"/>
        </w:rPr>
        <w:t>由原民會協助地方政府透過部落會議輔導原住民地區業者用地取得問題，另督促地方政府原民單位，參與原住民地區溫泉開發審查，以達溫泉合法化及永續發展之目標。</w:t>
      </w:r>
    </w:p>
    <w:p w:rsidR="00B21CD9" w:rsidRPr="005835B8" w:rsidRDefault="00B21CD9" w:rsidP="00B21CD9">
      <w:pPr>
        <w:pStyle w:val="4"/>
        <w:rPr>
          <w:color w:val="000000" w:themeColor="text1"/>
        </w:rPr>
      </w:pPr>
      <w:r w:rsidRPr="005835B8">
        <w:rPr>
          <w:rFonts w:hint="eastAsia"/>
          <w:color w:val="000000" w:themeColor="text1"/>
          <w:lang w:eastAsia="zh-HK"/>
        </w:rPr>
        <w:t>建議</w:t>
      </w:r>
      <w:r w:rsidRPr="005835B8">
        <w:rPr>
          <w:rFonts w:hint="eastAsia"/>
          <w:color w:val="000000" w:themeColor="text1"/>
        </w:rPr>
        <w:t>各</w:t>
      </w:r>
      <w:r w:rsidRPr="005835B8">
        <w:rPr>
          <w:rFonts w:hint="eastAsia"/>
          <w:color w:val="000000" w:themeColor="text1"/>
          <w:lang w:eastAsia="zh-HK"/>
        </w:rPr>
        <w:t>縣市</w:t>
      </w:r>
      <w:r w:rsidRPr="005835B8">
        <w:rPr>
          <w:rFonts w:hint="eastAsia"/>
          <w:color w:val="000000" w:themeColor="text1"/>
        </w:rPr>
        <w:t>政府</w:t>
      </w:r>
      <w:r w:rsidRPr="005835B8">
        <w:rPr>
          <w:rFonts w:hint="eastAsia"/>
          <w:color w:val="000000" w:themeColor="text1"/>
          <w:lang w:eastAsia="zh-HK"/>
        </w:rPr>
        <w:t>積極因地制宜推動下列事項</w:t>
      </w:r>
      <w:r w:rsidRPr="005835B8">
        <w:rPr>
          <w:rFonts w:hint="eastAsia"/>
          <w:color w:val="000000" w:themeColor="text1"/>
        </w:rPr>
        <w:t>：</w:t>
      </w:r>
    </w:p>
    <w:p w:rsidR="00B21CD9" w:rsidRPr="005835B8" w:rsidRDefault="00B21CD9" w:rsidP="00B21CD9">
      <w:pPr>
        <w:pStyle w:val="5"/>
        <w:rPr>
          <w:rFonts w:ascii="Times New Roman" w:hAnsi="Times New Roman"/>
          <w:color w:val="000000" w:themeColor="text1"/>
          <w:szCs w:val="32"/>
        </w:rPr>
      </w:pPr>
      <w:r w:rsidRPr="005835B8">
        <w:rPr>
          <w:rFonts w:ascii="Times New Roman" w:hAnsi="Times New Roman" w:hint="eastAsia"/>
          <w:color w:val="000000" w:themeColor="text1"/>
          <w:szCs w:val="32"/>
        </w:rPr>
        <w:t>未取得原民地土地同意書而未能取得溫泉水權，多由該地方縣市政府水利局</w:t>
      </w:r>
      <w:r w:rsidRPr="005835B8">
        <w:rPr>
          <w:rFonts w:ascii="Times New Roman" w:hAnsi="Times New Roman" w:hint="eastAsia"/>
          <w:color w:val="000000" w:themeColor="text1"/>
          <w:szCs w:val="32"/>
        </w:rPr>
        <w:t>(</w:t>
      </w:r>
      <w:r w:rsidRPr="005835B8">
        <w:rPr>
          <w:rFonts w:ascii="Times New Roman" w:hAnsi="Times New Roman" w:hint="eastAsia"/>
          <w:color w:val="000000" w:themeColor="text1"/>
          <w:szCs w:val="32"/>
        </w:rPr>
        <w:t>處</w:t>
      </w:r>
      <w:r w:rsidRPr="005835B8">
        <w:rPr>
          <w:rFonts w:ascii="Times New Roman" w:hAnsi="Times New Roman" w:hint="eastAsia"/>
          <w:color w:val="000000" w:themeColor="text1"/>
          <w:szCs w:val="32"/>
        </w:rPr>
        <w:t>)</w:t>
      </w:r>
      <w:r w:rsidRPr="005835B8">
        <w:rPr>
          <w:rFonts w:ascii="Times New Roman" w:hAnsi="Times New Roman" w:hint="eastAsia"/>
          <w:color w:val="000000" w:themeColor="text1"/>
          <w:szCs w:val="32"/>
        </w:rPr>
        <w:t>輔導業者申請溫泉水權，另依原住民保留地開發管理辦法續辦原民地承租事宜。</w:t>
      </w:r>
    </w:p>
    <w:p w:rsidR="00B21CD9" w:rsidRPr="005835B8" w:rsidRDefault="00B21CD9" w:rsidP="00B21CD9">
      <w:pPr>
        <w:pStyle w:val="5"/>
        <w:rPr>
          <w:rFonts w:ascii="Times New Roman" w:hAnsi="Times New Roman"/>
          <w:color w:val="000000" w:themeColor="text1"/>
          <w:szCs w:val="32"/>
        </w:rPr>
      </w:pPr>
      <w:r w:rsidRPr="005835B8">
        <w:rPr>
          <w:rFonts w:ascii="Times New Roman" w:hAnsi="Times New Roman" w:hint="eastAsia"/>
          <w:color w:val="000000" w:themeColor="text1"/>
          <w:szCs w:val="32"/>
        </w:rPr>
        <w:t>縣市政府檢討土地使用分區管制規定。</w:t>
      </w:r>
    </w:p>
    <w:p w:rsidR="00B21CD9" w:rsidRPr="005835B8" w:rsidRDefault="00B21CD9" w:rsidP="00B21CD9">
      <w:pPr>
        <w:pStyle w:val="5"/>
        <w:rPr>
          <w:rFonts w:ascii="Times New Roman" w:hAnsi="Times New Roman"/>
          <w:color w:val="000000" w:themeColor="text1"/>
          <w:szCs w:val="32"/>
        </w:rPr>
      </w:pPr>
      <w:r w:rsidRPr="005835B8">
        <w:rPr>
          <w:rFonts w:ascii="Times New Roman" w:hAnsi="Times New Roman" w:hint="eastAsia"/>
          <w:color w:val="000000" w:themeColor="text1"/>
          <w:szCs w:val="32"/>
        </w:rPr>
        <w:t>建築物使用執照部分，則輔導符合水土保持計畫及環評等。</w:t>
      </w:r>
    </w:p>
    <w:p w:rsidR="00B21CD9" w:rsidRPr="005835B8" w:rsidRDefault="00B21CD9" w:rsidP="00B21CD9">
      <w:pPr>
        <w:pStyle w:val="5"/>
        <w:rPr>
          <w:rFonts w:ascii="Times New Roman" w:hAnsi="Times New Roman"/>
          <w:color w:val="000000" w:themeColor="text1"/>
          <w:szCs w:val="32"/>
        </w:rPr>
      </w:pPr>
      <w:r w:rsidRPr="005835B8">
        <w:rPr>
          <w:rFonts w:ascii="Times New Roman" w:hAnsi="Times New Roman" w:hint="eastAsia"/>
          <w:color w:val="000000" w:themeColor="text1"/>
          <w:szCs w:val="32"/>
        </w:rPr>
        <w:t>由在地鄉鎮公所</w:t>
      </w:r>
      <w:r w:rsidRPr="005835B8">
        <w:rPr>
          <w:rFonts w:ascii="Times New Roman" w:hAnsi="Times New Roman" w:hint="eastAsia"/>
          <w:color w:val="000000" w:themeColor="text1"/>
          <w:szCs w:val="32"/>
          <w:lang w:eastAsia="zh-HK"/>
        </w:rPr>
        <w:t>研</w:t>
      </w:r>
      <w:r w:rsidRPr="005835B8">
        <w:rPr>
          <w:rFonts w:ascii="Times New Roman" w:hAnsi="Times New Roman" w:hint="eastAsia"/>
          <w:color w:val="000000" w:themeColor="text1"/>
          <w:szCs w:val="32"/>
        </w:rPr>
        <w:t>提興辦事業計畫辦理用地及建物用途變更，以取得合法旅宿業登記後再申請溫泉標章。</w:t>
      </w:r>
    </w:p>
    <w:p w:rsidR="009676FA" w:rsidRPr="005835B8" w:rsidRDefault="0030467F" w:rsidP="00DD4120">
      <w:pPr>
        <w:pStyle w:val="3"/>
        <w:rPr>
          <w:color w:val="000000" w:themeColor="text1"/>
        </w:rPr>
      </w:pPr>
      <w:r w:rsidRPr="005835B8">
        <w:rPr>
          <w:rFonts w:hint="eastAsia"/>
          <w:color w:val="000000" w:themeColor="text1"/>
        </w:rPr>
        <w:t>經核，</w:t>
      </w:r>
      <w:r w:rsidR="005E68D2" w:rsidRPr="005835B8">
        <w:rPr>
          <w:rFonts w:hint="eastAsia"/>
          <w:color w:val="000000" w:themeColor="text1"/>
        </w:rPr>
        <w:t>依</w:t>
      </w:r>
      <w:r w:rsidR="00470901" w:rsidRPr="005835B8">
        <w:rPr>
          <w:rFonts w:hint="eastAsia"/>
          <w:color w:val="000000" w:themeColor="text1"/>
        </w:rPr>
        <w:t>據上開</w:t>
      </w:r>
      <w:r w:rsidR="005E68D2" w:rsidRPr="005835B8">
        <w:rPr>
          <w:rFonts w:hint="eastAsia"/>
          <w:color w:val="000000" w:themeColor="text1"/>
        </w:rPr>
        <w:t>溫泉法第1</w:t>
      </w:r>
      <w:r w:rsidR="005E68D2" w:rsidRPr="005835B8">
        <w:rPr>
          <w:color w:val="000000" w:themeColor="text1"/>
        </w:rPr>
        <w:t>8</w:t>
      </w:r>
      <w:r w:rsidR="005E68D2" w:rsidRPr="005835B8">
        <w:rPr>
          <w:rFonts w:hint="eastAsia"/>
          <w:color w:val="000000" w:themeColor="text1"/>
        </w:rPr>
        <w:t>條</w:t>
      </w:r>
      <w:r w:rsidR="00470901" w:rsidRPr="005835B8">
        <w:rPr>
          <w:rFonts w:hint="eastAsia"/>
          <w:color w:val="000000" w:themeColor="text1"/>
        </w:rPr>
        <w:t>及</w:t>
      </w:r>
      <w:r w:rsidR="005E68D2" w:rsidRPr="005835B8">
        <w:rPr>
          <w:color w:val="000000" w:themeColor="text1"/>
        </w:rPr>
        <w:t>溫泉標章申請使用辦法</w:t>
      </w:r>
      <w:r w:rsidR="005E68D2" w:rsidRPr="005835B8">
        <w:rPr>
          <w:rFonts w:hint="eastAsia"/>
          <w:color w:val="000000" w:themeColor="text1"/>
        </w:rPr>
        <w:t>第9條</w:t>
      </w:r>
      <w:r w:rsidR="00470901" w:rsidRPr="005835B8">
        <w:rPr>
          <w:rFonts w:hint="eastAsia"/>
          <w:color w:val="000000" w:themeColor="text1"/>
        </w:rPr>
        <w:t>等相關規定</w:t>
      </w:r>
      <w:r w:rsidR="005E68D2" w:rsidRPr="005835B8">
        <w:rPr>
          <w:rFonts w:hAnsi="標楷體" w:hint="eastAsia"/>
          <w:color w:val="000000" w:themeColor="text1"/>
        </w:rPr>
        <w:t>，</w:t>
      </w:r>
      <w:r w:rsidR="005E68D2" w:rsidRPr="005835B8">
        <w:rPr>
          <w:rFonts w:hint="eastAsia"/>
          <w:color w:val="000000" w:themeColor="text1"/>
        </w:rPr>
        <w:t>溫泉使用事業</w:t>
      </w:r>
      <w:r w:rsidR="005E68D2" w:rsidRPr="005835B8">
        <w:rPr>
          <w:rFonts w:hAnsi="標楷體" w:hint="eastAsia"/>
          <w:color w:val="000000" w:themeColor="text1"/>
        </w:rPr>
        <w:t>應取得溫泉標章</w:t>
      </w:r>
      <w:r w:rsidR="005E68D2" w:rsidRPr="005835B8">
        <w:rPr>
          <w:rFonts w:hint="eastAsia"/>
          <w:color w:val="000000" w:themeColor="text1"/>
        </w:rPr>
        <w:t>始得營業，</w:t>
      </w:r>
      <w:r w:rsidR="005E68D2" w:rsidRPr="005835B8">
        <w:rPr>
          <w:rFonts w:hAnsi="標楷體" w:hint="eastAsia"/>
          <w:color w:val="000000" w:themeColor="text1"/>
        </w:rPr>
        <w:t>並應將其懸掛明顯可見之處，以及標示溫泉成分、溫度、標章有效期限、禁忌及其他應行注意事項，其旨即在</w:t>
      </w:r>
      <w:r w:rsidR="005E68D2" w:rsidRPr="005835B8">
        <w:rPr>
          <w:rFonts w:hint="eastAsia"/>
          <w:color w:val="000000" w:themeColor="text1"/>
        </w:rPr>
        <w:t>保障消費者可於合法溫泉使用事業營業場所安全地使用溫泉資源，並了解溫泉資料特性，再藉由溫泉使用事業應揭露上開</w:t>
      </w:r>
      <w:r w:rsidR="005E68D2" w:rsidRPr="005835B8">
        <w:rPr>
          <w:color w:val="000000" w:themeColor="text1"/>
        </w:rPr>
        <w:t>使用溫泉之禁忌及應注意事項</w:t>
      </w:r>
      <w:r w:rsidR="005E68D2" w:rsidRPr="005835B8">
        <w:rPr>
          <w:rFonts w:hint="eastAsia"/>
          <w:color w:val="000000" w:themeColor="text1"/>
        </w:rPr>
        <w:t>之規定，俾提醒消費者應注意檢視自身狀況，以避免發生意外事件</w:t>
      </w:r>
      <w:r w:rsidR="005E68D2" w:rsidRPr="005835B8">
        <w:rPr>
          <w:rFonts w:hAnsi="標楷體" w:hint="eastAsia"/>
          <w:color w:val="000000" w:themeColor="text1"/>
        </w:rPr>
        <w:t>。爰取得溫泉標章後</w:t>
      </w:r>
      <w:r w:rsidR="005E68D2" w:rsidRPr="005835B8">
        <w:rPr>
          <w:rFonts w:hint="eastAsia"/>
          <w:color w:val="000000" w:themeColor="text1"/>
        </w:rPr>
        <w:t>營業之溫泉使用事業，其符合溫泉法等相關法令規定，自然較未能取得</w:t>
      </w:r>
      <w:r w:rsidR="005E68D2" w:rsidRPr="005835B8">
        <w:rPr>
          <w:rFonts w:hAnsi="標楷體" w:hint="eastAsia"/>
          <w:color w:val="000000" w:themeColor="text1"/>
        </w:rPr>
        <w:t>溫泉標章之</w:t>
      </w:r>
      <w:r w:rsidR="005E68D2" w:rsidRPr="005835B8">
        <w:rPr>
          <w:rFonts w:hint="eastAsia"/>
          <w:color w:val="000000" w:themeColor="text1"/>
        </w:rPr>
        <w:t>溫泉使用事業，當更能保障消費者可安全地使用溫泉資源</w:t>
      </w:r>
      <w:r w:rsidR="00470901" w:rsidRPr="005835B8">
        <w:rPr>
          <w:rFonts w:hint="eastAsia"/>
          <w:color w:val="000000" w:themeColor="text1"/>
        </w:rPr>
        <w:t>，自不待言</w:t>
      </w:r>
      <w:r w:rsidR="005E68D2" w:rsidRPr="005835B8">
        <w:rPr>
          <w:rFonts w:hint="eastAsia"/>
          <w:color w:val="000000" w:themeColor="text1"/>
        </w:rPr>
        <w:t>。</w:t>
      </w:r>
      <w:r w:rsidR="00470901" w:rsidRPr="005835B8">
        <w:rPr>
          <w:rFonts w:hint="eastAsia"/>
          <w:color w:val="000000" w:themeColor="text1"/>
        </w:rPr>
        <w:t>依據觀光局提供之資料，仍有部分溫泉使用事業未能取得溫泉標章而違法營業，又原住民地區之溫泉使用事業家數約非原住民地區之半數，然其取得溫泉標章之比例低於非原住民地區</w:t>
      </w:r>
      <w:r w:rsidR="00A674F0" w:rsidRPr="005835B8">
        <w:rPr>
          <w:rFonts w:hint="eastAsia"/>
          <w:color w:val="000000" w:themeColor="text1"/>
        </w:rPr>
        <w:t>；</w:t>
      </w:r>
      <w:r w:rsidR="003A73C6" w:rsidRPr="005835B8">
        <w:rPr>
          <w:rFonts w:hint="eastAsia"/>
          <w:color w:val="000000" w:themeColor="text1"/>
        </w:rPr>
        <w:t>爰</w:t>
      </w:r>
      <w:r w:rsidR="00A674F0" w:rsidRPr="005835B8">
        <w:rPr>
          <w:rFonts w:hint="eastAsia"/>
          <w:color w:val="000000" w:themeColor="text1"/>
        </w:rPr>
        <w:t>對於</w:t>
      </w:r>
      <w:r w:rsidR="003A73C6" w:rsidRPr="005835B8">
        <w:rPr>
          <w:rFonts w:hint="eastAsia"/>
          <w:color w:val="000000" w:themeColor="text1"/>
        </w:rPr>
        <w:t>原住民地區</w:t>
      </w:r>
      <w:r w:rsidR="00A674F0" w:rsidRPr="005835B8">
        <w:rPr>
          <w:rFonts w:hint="eastAsia"/>
          <w:color w:val="000000" w:themeColor="text1"/>
        </w:rPr>
        <w:t>未能取得溫泉標章</w:t>
      </w:r>
      <w:r w:rsidR="003A73C6" w:rsidRPr="005835B8">
        <w:rPr>
          <w:rFonts w:hint="eastAsia"/>
          <w:color w:val="000000" w:themeColor="text1"/>
        </w:rPr>
        <w:t>之溫泉使用事業</w:t>
      </w:r>
      <w:r w:rsidR="00A674F0" w:rsidRPr="005835B8">
        <w:rPr>
          <w:rFonts w:hint="eastAsia"/>
          <w:color w:val="000000" w:themeColor="text1"/>
        </w:rPr>
        <w:t>，</w:t>
      </w:r>
      <w:r w:rsidR="003A73C6" w:rsidRPr="005835B8">
        <w:rPr>
          <w:rFonts w:hint="eastAsia"/>
          <w:color w:val="000000" w:themeColor="text1"/>
        </w:rPr>
        <w:t>輔導其合法化</w:t>
      </w:r>
      <w:r w:rsidR="00A674F0" w:rsidRPr="005835B8">
        <w:rPr>
          <w:rFonts w:hint="eastAsia"/>
          <w:color w:val="000000" w:themeColor="text1"/>
        </w:rPr>
        <w:t>或轉型</w:t>
      </w:r>
      <w:r w:rsidR="003A73C6" w:rsidRPr="005835B8">
        <w:rPr>
          <w:rFonts w:hint="eastAsia"/>
          <w:color w:val="000000" w:themeColor="text1"/>
        </w:rPr>
        <w:t>之工作，顯有再加強之必要。</w:t>
      </w:r>
      <w:r w:rsidR="00470901" w:rsidRPr="005835B8">
        <w:rPr>
          <w:rFonts w:hint="eastAsia"/>
          <w:color w:val="000000" w:themeColor="text1"/>
        </w:rPr>
        <w:t>原民會</w:t>
      </w:r>
      <w:r w:rsidR="00F364FC" w:rsidRPr="005835B8">
        <w:rPr>
          <w:rFonts w:hint="eastAsia"/>
          <w:color w:val="000000" w:themeColor="text1"/>
        </w:rPr>
        <w:t>允宜研議</w:t>
      </w:r>
      <w:r w:rsidR="00BD373C" w:rsidRPr="005835B8">
        <w:rPr>
          <w:rFonts w:hAnsi="標楷體" w:hint="eastAsia"/>
          <w:color w:val="000000" w:themeColor="text1"/>
          <w:szCs w:val="32"/>
        </w:rPr>
        <w:t>觀光局及水利署所提出之建議，</w:t>
      </w:r>
      <w:r w:rsidR="00F364FC" w:rsidRPr="005835B8">
        <w:rPr>
          <w:rFonts w:hAnsi="標楷體" w:hint="eastAsia"/>
          <w:color w:val="000000" w:themeColor="text1"/>
          <w:szCs w:val="32"/>
        </w:rPr>
        <w:t>以</w:t>
      </w:r>
      <w:r w:rsidR="00470901" w:rsidRPr="005835B8">
        <w:rPr>
          <w:rFonts w:hint="eastAsia"/>
          <w:color w:val="000000" w:themeColor="text1"/>
        </w:rPr>
        <w:t>加強督促各相關地方政府</w:t>
      </w:r>
      <w:r w:rsidR="00BD373C" w:rsidRPr="005835B8">
        <w:rPr>
          <w:rFonts w:hAnsi="標楷體" w:hint="eastAsia"/>
          <w:color w:val="000000" w:themeColor="text1"/>
          <w:szCs w:val="32"/>
        </w:rPr>
        <w:t>辦理輔導溫泉業者合法化</w:t>
      </w:r>
      <w:r w:rsidR="00447397" w:rsidRPr="005835B8">
        <w:rPr>
          <w:rFonts w:hAnsi="標楷體" w:hint="eastAsia"/>
          <w:color w:val="000000" w:themeColor="text1"/>
          <w:szCs w:val="32"/>
        </w:rPr>
        <w:t>相關</w:t>
      </w:r>
      <w:r w:rsidR="00BD373C" w:rsidRPr="005835B8">
        <w:rPr>
          <w:rFonts w:hAnsi="標楷體" w:hint="eastAsia"/>
          <w:color w:val="000000" w:themeColor="text1"/>
          <w:szCs w:val="32"/>
        </w:rPr>
        <w:t>工作</w:t>
      </w:r>
      <w:r w:rsidR="00B250AE" w:rsidRPr="005835B8">
        <w:rPr>
          <w:rFonts w:hAnsi="標楷體" w:hint="eastAsia"/>
          <w:color w:val="000000" w:themeColor="text1"/>
          <w:szCs w:val="32"/>
        </w:rPr>
        <w:t>；</w:t>
      </w:r>
      <w:r w:rsidR="00447397" w:rsidRPr="005835B8">
        <w:rPr>
          <w:rFonts w:hAnsi="標楷體" w:hint="eastAsia"/>
          <w:color w:val="000000" w:themeColor="text1"/>
          <w:szCs w:val="32"/>
        </w:rPr>
        <w:t>觀光局及水利署亦應提供協助</w:t>
      </w:r>
      <w:r w:rsidR="00B250AE" w:rsidRPr="005835B8">
        <w:rPr>
          <w:rFonts w:hAnsi="標楷體" w:hint="eastAsia"/>
          <w:color w:val="000000" w:themeColor="text1"/>
          <w:szCs w:val="32"/>
        </w:rPr>
        <w:t>，共同努力</w:t>
      </w:r>
      <w:r w:rsidR="00447397" w:rsidRPr="005835B8">
        <w:rPr>
          <w:rFonts w:hAnsi="標楷體" w:hint="eastAsia"/>
          <w:color w:val="000000" w:themeColor="text1"/>
          <w:szCs w:val="32"/>
        </w:rPr>
        <w:t>，俾達成</w:t>
      </w:r>
      <w:r w:rsidR="00447397" w:rsidRPr="005835B8">
        <w:rPr>
          <w:rFonts w:hint="eastAsia"/>
          <w:color w:val="000000" w:themeColor="text1"/>
        </w:rPr>
        <w:t>溫泉法及</w:t>
      </w:r>
      <w:r w:rsidR="00447397" w:rsidRPr="005835B8">
        <w:rPr>
          <w:color w:val="000000" w:themeColor="text1"/>
        </w:rPr>
        <w:t>溫泉標章申請使用辦法</w:t>
      </w:r>
      <w:r w:rsidR="00447397" w:rsidRPr="005835B8">
        <w:rPr>
          <w:rFonts w:hint="eastAsia"/>
          <w:color w:val="000000" w:themeColor="text1"/>
        </w:rPr>
        <w:t>等相關規定保障消費者可於合法溫泉使用事業營業場所安全地使用溫泉資源之意旨</w:t>
      </w:r>
      <w:r w:rsidR="00447397" w:rsidRPr="005835B8">
        <w:rPr>
          <w:rFonts w:hAnsi="標楷體" w:hint="eastAsia"/>
          <w:color w:val="000000" w:themeColor="text1"/>
        </w:rPr>
        <w:t>。</w:t>
      </w:r>
    </w:p>
    <w:p w:rsidR="005A487A" w:rsidRPr="005835B8" w:rsidRDefault="005A487A" w:rsidP="005A487A">
      <w:pPr>
        <w:pStyle w:val="2"/>
        <w:rPr>
          <w:rFonts w:hAnsi="標楷體" w:cs="微軟正黑體"/>
          <w:b/>
          <w:color w:val="000000" w:themeColor="text1"/>
        </w:rPr>
      </w:pPr>
      <w:bookmarkStart w:id="61" w:name="_Toc74679596"/>
      <w:bookmarkStart w:id="62" w:name="_Toc82874431"/>
      <w:bookmarkStart w:id="63" w:name="_Toc74679598"/>
      <w:bookmarkStart w:id="64" w:name="_Toc74734553"/>
      <w:bookmarkEnd w:id="50"/>
      <w:r w:rsidRPr="005835B8">
        <w:rPr>
          <w:rFonts w:hint="eastAsia"/>
          <w:b/>
          <w:noProof/>
          <w:color w:val="000000" w:themeColor="text1"/>
        </w:rPr>
        <w:t>原民會允應</w:t>
      </w:r>
      <w:r w:rsidR="00BC3616" w:rsidRPr="005835B8">
        <w:rPr>
          <w:rFonts w:hint="eastAsia"/>
          <w:b/>
          <w:noProof/>
          <w:color w:val="000000" w:themeColor="text1"/>
        </w:rPr>
        <w:t>檢討</w:t>
      </w:r>
      <w:r w:rsidR="00344C7E" w:rsidRPr="005835B8">
        <w:rPr>
          <w:b/>
          <w:noProof/>
          <w:color w:val="000000" w:themeColor="text1"/>
          <w:szCs w:val="52"/>
        </w:rPr>
        <w:t>原住民族地區徵收溫泉取用費</w:t>
      </w:r>
      <w:r w:rsidR="00344C7E" w:rsidRPr="005835B8">
        <w:rPr>
          <w:rFonts w:hint="eastAsia"/>
          <w:b/>
          <w:noProof/>
          <w:color w:val="000000" w:themeColor="text1"/>
          <w:szCs w:val="52"/>
          <w:lang w:eastAsia="zh-HK"/>
        </w:rPr>
        <w:t>之</w:t>
      </w:r>
      <w:r w:rsidR="00344C7E" w:rsidRPr="005835B8">
        <w:rPr>
          <w:b/>
          <w:noProof/>
          <w:color w:val="000000" w:themeColor="text1"/>
          <w:szCs w:val="52"/>
        </w:rPr>
        <w:t>控管</w:t>
      </w:r>
      <w:r w:rsidR="00344C7E" w:rsidRPr="005835B8">
        <w:rPr>
          <w:rFonts w:hint="eastAsia"/>
          <w:b/>
          <w:noProof/>
          <w:color w:val="000000" w:themeColor="text1"/>
          <w:szCs w:val="52"/>
          <w:lang w:eastAsia="zh-HK"/>
        </w:rPr>
        <w:t>相</w:t>
      </w:r>
      <w:r w:rsidR="00344C7E" w:rsidRPr="005835B8">
        <w:rPr>
          <w:rFonts w:hint="eastAsia"/>
          <w:b/>
          <w:noProof/>
          <w:color w:val="000000" w:themeColor="text1"/>
          <w:szCs w:val="52"/>
        </w:rPr>
        <w:t>關</w:t>
      </w:r>
      <w:r w:rsidR="00344C7E" w:rsidRPr="005835B8">
        <w:rPr>
          <w:b/>
          <w:noProof/>
          <w:color w:val="000000" w:themeColor="text1"/>
          <w:szCs w:val="52"/>
        </w:rPr>
        <w:t>機制</w:t>
      </w:r>
      <w:r w:rsidR="00344C7E" w:rsidRPr="005835B8">
        <w:rPr>
          <w:rFonts w:hint="eastAsia"/>
          <w:b/>
          <w:noProof/>
          <w:color w:val="000000" w:themeColor="text1"/>
          <w:szCs w:val="52"/>
        </w:rPr>
        <w:t>，</w:t>
      </w:r>
      <w:bookmarkEnd w:id="61"/>
      <w:bookmarkEnd w:id="62"/>
      <w:r w:rsidRPr="005835B8">
        <w:rPr>
          <w:rFonts w:hint="eastAsia"/>
          <w:b/>
          <w:noProof/>
          <w:color w:val="000000" w:themeColor="text1"/>
        </w:rPr>
        <w:t>俾益</w:t>
      </w:r>
      <w:r w:rsidRPr="005835B8">
        <w:rPr>
          <w:rFonts w:hAnsi="標楷體" w:cs="微軟正黑體" w:hint="eastAsia"/>
          <w:b/>
          <w:color w:val="000000" w:themeColor="text1"/>
        </w:rPr>
        <w:t>行政院原住民族綜合發展基金</w:t>
      </w:r>
      <w:r w:rsidRPr="005835B8">
        <w:rPr>
          <w:rFonts w:hint="eastAsia"/>
          <w:b/>
          <w:noProof/>
          <w:color w:val="000000" w:themeColor="text1"/>
        </w:rPr>
        <w:t>之運作；另應就</w:t>
      </w:r>
      <w:r w:rsidRPr="005835B8">
        <w:rPr>
          <w:rFonts w:hAnsi="標楷體" w:hint="eastAsia"/>
          <w:b/>
          <w:color w:val="000000" w:themeColor="text1"/>
        </w:rPr>
        <w:t>本院審計部</w:t>
      </w:r>
      <w:r w:rsidRPr="005835B8">
        <w:rPr>
          <w:b/>
          <w:color w:val="000000" w:themeColor="text1"/>
        </w:rPr>
        <w:t>查核</w:t>
      </w:r>
      <w:r w:rsidRPr="005835B8">
        <w:rPr>
          <w:rFonts w:hint="eastAsia"/>
          <w:b/>
          <w:color w:val="000000" w:themeColor="text1"/>
        </w:rPr>
        <w:t>發現部分</w:t>
      </w:r>
      <w:r w:rsidRPr="005835B8">
        <w:rPr>
          <w:b/>
          <w:color w:val="000000" w:themeColor="text1"/>
        </w:rPr>
        <w:t>市縣政府</w:t>
      </w:r>
      <w:r w:rsidR="00BC3616" w:rsidRPr="005835B8">
        <w:rPr>
          <w:b/>
          <w:color w:val="000000" w:themeColor="text1"/>
        </w:rPr>
        <w:t>短（漏）徵</w:t>
      </w:r>
      <w:r w:rsidRPr="005835B8">
        <w:rPr>
          <w:b/>
          <w:color w:val="000000" w:themeColor="text1"/>
        </w:rPr>
        <w:t>溫泉取用費</w:t>
      </w:r>
      <w:r w:rsidRPr="005835B8">
        <w:rPr>
          <w:rFonts w:hint="eastAsia"/>
          <w:b/>
          <w:color w:val="000000" w:themeColor="text1"/>
        </w:rPr>
        <w:t>致</w:t>
      </w:r>
      <w:r w:rsidRPr="005835B8">
        <w:rPr>
          <w:b/>
          <w:color w:val="000000" w:themeColor="text1"/>
        </w:rPr>
        <w:t>短提撥溫泉取用費</w:t>
      </w:r>
      <w:r w:rsidRPr="005835B8">
        <w:rPr>
          <w:rFonts w:hint="eastAsia"/>
          <w:b/>
          <w:color w:val="000000" w:themeColor="text1"/>
        </w:rPr>
        <w:t>等</w:t>
      </w:r>
      <w:r w:rsidR="00BC3616" w:rsidRPr="005835B8">
        <w:rPr>
          <w:rFonts w:hint="eastAsia"/>
          <w:b/>
          <w:color w:val="000000" w:themeColor="text1"/>
        </w:rPr>
        <w:t>缺失</w:t>
      </w:r>
      <w:r w:rsidRPr="005835B8">
        <w:rPr>
          <w:rFonts w:hint="eastAsia"/>
          <w:b/>
          <w:color w:val="000000" w:themeColor="text1"/>
        </w:rPr>
        <w:t>，建立或強化相關監督及查核機制</w:t>
      </w:r>
      <w:r w:rsidRPr="005835B8">
        <w:rPr>
          <w:b/>
          <w:color w:val="000000" w:themeColor="text1"/>
        </w:rPr>
        <w:t>。</w:t>
      </w:r>
      <w:r w:rsidR="005B45EC" w:rsidRPr="005835B8">
        <w:rPr>
          <w:rFonts w:hint="eastAsia"/>
          <w:b/>
          <w:color w:val="000000" w:themeColor="text1"/>
        </w:rPr>
        <w:t>另，</w:t>
      </w:r>
      <w:r w:rsidR="005B45EC" w:rsidRPr="005835B8">
        <w:rPr>
          <w:rFonts w:hint="eastAsia"/>
          <w:b/>
          <w:noProof/>
          <w:color w:val="000000" w:themeColor="text1"/>
        </w:rPr>
        <w:t>水利署每年</w:t>
      </w:r>
      <w:r w:rsidR="005B45EC" w:rsidRPr="005835B8">
        <w:rPr>
          <w:rFonts w:hint="eastAsia"/>
          <w:b/>
          <w:color w:val="000000" w:themeColor="text1"/>
        </w:rPr>
        <w:t>定期辦理之溫泉管理查核工作，仍有持續辦理並精進之必要，</w:t>
      </w:r>
      <w:r w:rsidR="005B45EC" w:rsidRPr="005835B8">
        <w:rPr>
          <w:rFonts w:hint="eastAsia"/>
          <w:b/>
          <w:noProof/>
          <w:color w:val="000000" w:themeColor="text1"/>
        </w:rPr>
        <w:t>俾確實</w:t>
      </w:r>
      <w:r w:rsidR="005B45EC" w:rsidRPr="005835B8">
        <w:rPr>
          <w:rFonts w:hint="eastAsia"/>
          <w:b/>
          <w:color w:val="000000" w:themeColor="text1"/>
        </w:rPr>
        <w:t>督促各地方政府落實溫泉管理工作</w:t>
      </w:r>
      <w:r w:rsidR="005B45EC" w:rsidRPr="005835B8">
        <w:rPr>
          <w:rFonts w:hint="eastAsia"/>
          <w:b/>
          <w:noProof/>
          <w:color w:val="000000" w:themeColor="text1"/>
        </w:rPr>
        <w:t>。</w:t>
      </w:r>
    </w:p>
    <w:p w:rsidR="005D2C1C" w:rsidRPr="005835B8" w:rsidRDefault="005D2C1C" w:rsidP="005A487A">
      <w:pPr>
        <w:pStyle w:val="3"/>
        <w:rPr>
          <w:color w:val="000000" w:themeColor="text1"/>
        </w:rPr>
      </w:pPr>
      <w:r w:rsidRPr="005835B8">
        <w:rPr>
          <w:rFonts w:hint="eastAsia"/>
          <w:color w:val="000000" w:themeColor="text1"/>
        </w:rPr>
        <w:t>依溫泉法第1</w:t>
      </w:r>
      <w:r w:rsidRPr="005835B8">
        <w:rPr>
          <w:color w:val="000000" w:themeColor="text1"/>
        </w:rPr>
        <w:t>1</w:t>
      </w:r>
      <w:r w:rsidRPr="005835B8">
        <w:rPr>
          <w:rFonts w:hint="eastAsia"/>
          <w:color w:val="000000" w:themeColor="text1"/>
        </w:rPr>
        <w:t>條第1項：「為保育及永續利用溫泉</w:t>
      </w:r>
      <w:r w:rsidRPr="005835B8">
        <w:rPr>
          <w:rFonts w:cs="Malgun Gothic Semilight" w:hint="eastAsia"/>
          <w:color w:val="000000" w:themeColor="text1"/>
        </w:rPr>
        <w:t>，</w:t>
      </w:r>
      <w:r w:rsidRPr="005835B8">
        <w:rPr>
          <w:rFonts w:hint="eastAsia"/>
          <w:color w:val="000000" w:themeColor="text1"/>
        </w:rPr>
        <w:t>除依水利法或礦業法收取相關費用外</w:t>
      </w:r>
      <w:r w:rsidRPr="005835B8">
        <w:rPr>
          <w:rFonts w:cs="Malgun Gothic Semilight" w:hint="eastAsia"/>
          <w:color w:val="000000" w:themeColor="text1"/>
        </w:rPr>
        <w:t>，</w:t>
      </w:r>
      <w:r w:rsidRPr="005835B8">
        <w:rPr>
          <w:rFonts w:hint="eastAsia"/>
          <w:color w:val="000000" w:themeColor="text1"/>
        </w:rPr>
        <w:t>主管機關應向溫泉取供事業或個人徵收溫泉取用費</w:t>
      </w:r>
      <w:r w:rsidRPr="005835B8">
        <w:rPr>
          <w:rFonts w:cs="Malgun Gothic Semilight" w:hint="eastAsia"/>
          <w:color w:val="000000" w:themeColor="text1"/>
        </w:rPr>
        <w:t>；</w:t>
      </w:r>
      <w:r w:rsidRPr="005835B8">
        <w:rPr>
          <w:rFonts w:hint="eastAsia"/>
          <w:color w:val="000000" w:themeColor="text1"/>
        </w:rPr>
        <w:t>其徵收方式</w:t>
      </w:r>
      <w:r w:rsidRPr="005835B8">
        <w:rPr>
          <w:rFonts w:cs="Malgun Gothic Semilight" w:hint="eastAsia"/>
          <w:color w:val="000000" w:themeColor="text1"/>
        </w:rPr>
        <w:t>、</w:t>
      </w:r>
      <w:r w:rsidRPr="005835B8">
        <w:rPr>
          <w:rFonts w:hint="eastAsia"/>
          <w:color w:val="000000" w:themeColor="text1"/>
        </w:rPr>
        <w:t>範圍</w:t>
      </w:r>
      <w:r w:rsidRPr="005835B8">
        <w:rPr>
          <w:rFonts w:cs="Malgun Gothic Semilight" w:hint="eastAsia"/>
          <w:color w:val="000000" w:themeColor="text1"/>
        </w:rPr>
        <w:t>、</w:t>
      </w:r>
      <w:r w:rsidRPr="005835B8">
        <w:rPr>
          <w:rFonts w:hint="eastAsia"/>
          <w:color w:val="000000" w:themeColor="text1"/>
        </w:rPr>
        <w:t>費率及使用辦法</w:t>
      </w:r>
      <w:r w:rsidRPr="005835B8">
        <w:rPr>
          <w:rFonts w:cs="Malgun Gothic Semilight" w:hint="eastAsia"/>
          <w:color w:val="000000" w:themeColor="text1"/>
        </w:rPr>
        <w:t>，</w:t>
      </w:r>
      <w:r w:rsidRPr="005835B8">
        <w:rPr>
          <w:rFonts w:hint="eastAsia"/>
          <w:color w:val="000000" w:themeColor="text1"/>
        </w:rPr>
        <w:t>由中央主管機關定之</w:t>
      </w:r>
      <w:r w:rsidRPr="005835B8">
        <w:rPr>
          <w:rFonts w:cs="Malgun Gothic Semilight" w:hint="eastAsia"/>
          <w:color w:val="000000" w:themeColor="text1"/>
        </w:rPr>
        <w:t>。</w:t>
      </w:r>
      <w:r w:rsidRPr="005835B8">
        <w:rPr>
          <w:rFonts w:hint="eastAsia"/>
          <w:color w:val="000000" w:themeColor="text1"/>
        </w:rPr>
        <w:t>」之規定，</w:t>
      </w:r>
      <w:r w:rsidR="00312FBC" w:rsidRPr="005835B8">
        <w:rPr>
          <w:rFonts w:hint="eastAsia"/>
          <w:color w:val="000000" w:themeColor="text1"/>
        </w:rPr>
        <w:t>溫泉法之中央主管機關</w:t>
      </w:r>
      <w:r w:rsidRPr="005835B8">
        <w:rPr>
          <w:rFonts w:hint="eastAsia"/>
          <w:color w:val="000000" w:themeColor="text1"/>
        </w:rPr>
        <w:t>經濟部</w:t>
      </w:r>
      <w:r w:rsidR="00312FBC" w:rsidRPr="005835B8">
        <w:rPr>
          <w:rFonts w:hint="eastAsia"/>
          <w:color w:val="000000" w:themeColor="text1"/>
        </w:rPr>
        <w:t>爰據以</w:t>
      </w:r>
      <w:r w:rsidRPr="005835B8">
        <w:rPr>
          <w:rFonts w:hint="eastAsia"/>
          <w:color w:val="000000" w:themeColor="text1"/>
        </w:rPr>
        <w:t>訂定溫泉取用費徵收費率及使用辦法，該辦</w:t>
      </w:r>
      <w:r w:rsidR="00312FBC" w:rsidRPr="005835B8">
        <w:rPr>
          <w:rFonts w:hint="eastAsia"/>
          <w:color w:val="000000" w:themeColor="text1"/>
        </w:rPr>
        <w:t>法</w:t>
      </w:r>
      <w:r w:rsidRPr="005835B8">
        <w:rPr>
          <w:rFonts w:hint="eastAsia"/>
          <w:color w:val="000000" w:themeColor="text1"/>
        </w:rPr>
        <w:t>第2條</w:t>
      </w:r>
      <w:r w:rsidR="00312FBC" w:rsidRPr="005835B8">
        <w:rPr>
          <w:rFonts w:hint="eastAsia"/>
          <w:color w:val="000000" w:themeColor="text1"/>
        </w:rPr>
        <w:t>即明</w:t>
      </w:r>
      <w:r w:rsidRPr="005835B8">
        <w:rPr>
          <w:rFonts w:hint="eastAsia"/>
          <w:color w:val="000000" w:themeColor="text1"/>
        </w:rPr>
        <w:t>定：「</w:t>
      </w:r>
      <w:r w:rsidR="00312FBC" w:rsidRPr="005835B8">
        <w:rPr>
          <w:rFonts w:hint="eastAsia"/>
          <w:color w:val="000000" w:themeColor="text1"/>
        </w:rPr>
        <w:t>溫泉取用費之徵收方式，除直轄市、縣（市）主管機關（以下簡稱徵收機關）公告分期計徵者外，應於次年3月1日起1個月內1次徵收。徵收機關採分期計徵者，其徵收日期及期數應予公告</w:t>
      </w:r>
      <w:r w:rsidR="00312FBC" w:rsidRPr="005835B8">
        <w:rPr>
          <w:color w:val="000000" w:themeColor="text1"/>
        </w:rPr>
        <w:t>……</w:t>
      </w:r>
      <w:r w:rsidR="00312FBC" w:rsidRPr="005835B8">
        <w:rPr>
          <w:rFonts w:hint="eastAsia"/>
          <w:color w:val="000000" w:themeColor="text1"/>
        </w:rPr>
        <w:t>。</w:t>
      </w:r>
      <w:r w:rsidRPr="005835B8">
        <w:rPr>
          <w:rFonts w:hint="eastAsia"/>
          <w:color w:val="000000" w:themeColor="text1"/>
        </w:rPr>
        <w:t>」</w:t>
      </w:r>
      <w:r w:rsidR="00312FBC" w:rsidRPr="005835B8">
        <w:rPr>
          <w:rFonts w:hint="eastAsia"/>
          <w:color w:val="000000" w:themeColor="text1"/>
        </w:rPr>
        <w:t>又，溫泉法第1</w:t>
      </w:r>
      <w:r w:rsidR="00312FBC" w:rsidRPr="005835B8">
        <w:rPr>
          <w:color w:val="000000" w:themeColor="text1"/>
        </w:rPr>
        <w:t>1</w:t>
      </w:r>
      <w:r w:rsidR="00312FBC" w:rsidRPr="005835B8">
        <w:rPr>
          <w:rFonts w:hint="eastAsia"/>
          <w:color w:val="000000" w:themeColor="text1"/>
        </w:rPr>
        <w:t>條第2項規定：「前項溫泉取用費</w:t>
      </w:r>
      <w:r w:rsidR="00312FBC" w:rsidRPr="005835B8">
        <w:rPr>
          <w:rFonts w:cs="Malgun Gothic Semilight" w:hint="eastAsia"/>
          <w:color w:val="000000" w:themeColor="text1"/>
        </w:rPr>
        <w:t>，</w:t>
      </w:r>
      <w:r w:rsidR="00312FBC" w:rsidRPr="005835B8">
        <w:rPr>
          <w:rFonts w:hint="eastAsia"/>
          <w:color w:val="000000" w:themeColor="text1"/>
        </w:rPr>
        <w:t>除支付管理費用外</w:t>
      </w:r>
      <w:r w:rsidR="00312FBC" w:rsidRPr="005835B8">
        <w:rPr>
          <w:rFonts w:cs="Malgun Gothic Semilight" w:hint="eastAsia"/>
          <w:color w:val="000000" w:themeColor="text1"/>
        </w:rPr>
        <w:t>，</w:t>
      </w:r>
      <w:r w:rsidR="00312FBC" w:rsidRPr="005835B8">
        <w:rPr>
          <w:rFonts w:hint="eastAsia"/>
          <w:color w:val="000000" w:themeColor="text1"/>
        </w:rPr>
        <w:t>應專供溫泉資源保育</w:t>
      </w:r>
      <w:r w:rsidR="00312FBC" w:rsidRPr="005835B8">
        <w:rPr>
          <w:rFonts w:cs="Malgun Gothic Semilight" w:hint="eastAsia"/>
          <w:color w:val="000000" w:themeColor="text1"/>
        </w:rPr>
        <w:t>、</w:t>
      </w:r>
      <w:r w:rsidR="00312FBC" w:rsidRPr="005835B8">
        <w:rPr>
          <w:rFonts w:hint="eastAsia"/>
          <w:color w:val="000000" w:themeColor="text1"/>
        </w:rPr>
        <w:t>管理</w:t>
      </w:r>
      <w:r w:rsidR="00312FBC" w:rsidRPr="005835B8">
        <w:rPr>
          <w:rFonts w:cs="Malgun Gothic Semilight" w:hint="eastAsia"/>
          <w:color w:val="000000" w:themeColor="text1"/>
        </w:rPr>
        <w:t>、</w:t>
      </w:r>
      <w:r w:rsidR="00312FBC" w:rsidRPr="005835B8">
        <w:rPr>
          <w:rFonts w:hint="eastAsia"/>
          <w:color w:val="000000" w:themeColor="text1"/>
        </w:rPr>
        <w:t>國際交流及溫泉區公共設施之相關用途使用</w:t>
      </w:r>
      <w:r w:rsidR="00312FBC" w:rsidRPr="005835B8">
        <w:rPr>
          <w:rFonts w:cs="Malgun Gothic Semilight" w:hint="eastAsia"/>
          <w:color w:val="000000" w:themeColor="text1"/>
        </w:rPr>
        <w:t>，</w:t>
      </w:r>
      <w:r w:rsidR="00312FBC" w:rsidRPr="005835B8">
        <w:rPr>
          <w:rFonts w:hint="eastAsia"/>
          <w:color w:val="000000" w:themeColor="text1"/>
        </w:rPr>
        <w:t>不得挪為他用</w:t>
      </w:r>
      <w:r w:rsidR="00312FBC" w:rsidRPr="005835B8">
        <w:rPr>
          <w:rFonts w:cs="Malgun Gothic Semilight" w:hint="eastAsia"/>
          <w:color w:val="000000" w:themeColor="text1"/>
        </w:rPr>
        <w:t>。</w:t>
      </w:r>
      <w:r w:rsidR="00312FBC" w:rsidRPr="005835B8">
        <w:rPr>
          <w:rFonts w:hint="eastAsia"/>
          <w:color w:val="000000" w:themeColor="text1"/>
        </w:rPr>
        <w:t>但位於原住民族地區內所徵收溫泉取用費，應提撥至少三分之一納入行政院原住民族綜合發展基金，作為原住民族發展經濟及文化產業之用</w:t>
      </w:r>
      <w:r w:rsidR="00312FBC" w:rsidRPr="005835B8">
        <w:rPr>
          <w:rFonts w:cs="Malgun Gothic Semilight" w:hint="eastAsia"/>
          <w:color w:val="000000" w:themeColor="text1"/>
        </w:rPr>
        <w:t>。</w:t>
      </w:r>
      <w:r w:rsidR="00312FBC" w:rsidRPr="005835B8">
        <w:rPr>
          <w:rFonts w:hint="eastAsia"/>
          <w:color w:val="000000" w:themeColor="text1"/>
        </w:rPr>
        <w:t>」爰各相關地方主管機關應向溫泉取供事業或個人徵收溫泉取用費，</w:t>
      </w:r>
      <w:r w:rsidR="00986E50" w:rsidRPr="005835B8">
        <w:rPr>
          <w:rFonts w:hint="eastAsia"/>
          <w:color w:val="000000" w:themeColor="text1"/>
        </w:rPr>
        <w:t>應專供溫泉資源保育</w:t>
      </w:r>
      <w:r w:rsidR="00986E50" w:rsidRPr="005835B8">
        <w:rPr>
          <w:rFonts w:cs="Malgun Gothic Semilight" w:hint="eastAsia"/>
          <w:color w:val="000000" w:themeColor="text1"/>
        </w:rPr>
        <w:t>、</w:t>
      </w:r>
      <w:r w:rsidR="00986E50" w:rsidRPr="005835B8">
        <w:rPr>
          <w:rFonts w:hint="eastAsia"/>
          <w:color w:val="000000" w:themeColor="text1"/>
        </w:rPr>
        <w:t>管理</w:t>
      </w:r>
      <w:r w:rsidR="00986E50" w:rsidRPr="005835B8">
        <w:rPr>
          <w:rFonts w:cs="Malgun Gothic Semilight" w:hint="eastAsia"/>
          <w:color w:val="000000" w:themeColor="text1"/>
        </w:rPr>
        <w:t>、</w:t>
      </w:r>
      <w:r w:rsidR="00986E50" w:rsidRPr="005835B8">
        <w:rPr>
          <w:rFonts w:hint="eastAsia"/>
          <w:color w:val="000000" w:themeColor="text1"/>
        </w:rPr>
        <w:t>國際交流及溫泉區公共設施之相關用途使用</w:t>
      </w:r>
      <w:r w:rsidR="00986E50" w:rsidRPr="005835B8">
        <w:rPr>
          <w:rFonts w:cs="Malgun Gothic Semilight" w:hint="eastAsia"/>
          <w:color w:val="000000" w:themeColor="text1"/>
        </w:rPr>
        <w:t>，</w:t>
      </w:r>
      <w:r w:rsidR="00986E50" w:rsidRPr="005835B8">
        <w:rPr>
          <w:rFonts w:hint="eastAsia"/>
          <w:color w:val="000000" w:themeColor="text1"/>
        </w:rPr>
        <w:t>不得挪為他用，</w:t>
      </w:r>
      <w:r w:rsidR="004D1715" w:rsidRPr="005835B8">
        <w:rPr>
          <w:rFonts w:hint="eastAsia"/>
          <w:color w:val="000000" w:themeColor="text1"/>
        </w:rPr>
        <w:t>而</w:t>
      </w:r>
      <w:r w:rsidR="00312FBC" w:rsidRPr="005835B8">
        <w:rPr>
          <w:rFonts w:hint="eastAsia"/>
          <w:color w:val="000000" w:themeColor="text1"/>
        </w:rPr>
        <w:t>於原住民族地區內所徵收之溫泉取用費，應</w:t>
      </w:r>
      <w:r w:rsidR="004D1715" w:rsidRPr="005835B8">
        <w:rPr>
          <w:rFonts w:hint="eastAsia"/>
          <w:color w:val="000000" w:themeColor="text1"/>
        </w:rPr>
        <w:t>依上開規定</w:t>
      </w:r>
      <w:r w:rsidR="00312FBC" w:rsidRPr="005835B8">
        <w:rPr>
          <w:rFonts w:hint="eastAsia"/>
          <w:color w:val="000000" w:themeColor="text1"/>
        </w:rPr>
        <w:t>提撥至少三分之一納入行政院原住民族綜合發展基金，作為原住民族發展經濟及文化產業之用，合先敘明</w:t>
      </w:r>
      <w:r w:rsidR="00312FBC" w:rsidRPr="005835B8">
        <w:rPr>
          <w:rFonts w:cs="Malgun Gothic Semilight" w:hint="eastAsia"/>
          <w:color w:val="000000" w:themeColor="text1"/>
        </w:rPr>
        <w:t>。</w:t>
      </w:r>
    </w:p>
    <w:p w:rsidR="009649F9" w:rsidRPr="005835B8" w:rsidRDefault="00552BEE" w:rsidP="00E11F05">
      <w:pPr>
        <w:pStyle w:val="3"/>
        <w:ind w:left="1394"/>
        <w:rPr>
          <w:noProof/>
          <w:color w:val="000000" w:themeColor="text1"/>
        </w:rPr>
      </w:pPr>
      <w:r w:rsidRPr="005835B8">
        <w:rPr>
          <w:rFonts w:hAnsi="標楷體" w:cs="微軟正黑體" w:hint="eastAsia"/>
          <w:color w:val="000000" w:themeColor="text1"/>
        </w:rPr>
        <w:t>查</w:t>
      </w:r>
      <w:r w:rsidR="0091688C" w:rsidRPr="005835B8">
        <w:rPr>
          <w:rFonts w:hAnsi="標楷體" w:cs="微軟正黑體" w:hint="eastAsia"/>
          <w:color w:val="000000" w:themeColor="text1"/>
        </w:rPr>
        <w:t>溫泉取用費徵收費率及使用辦法第2條雖明定溫泉取用費之徵收方式，除直轄市、縣（市）主管機關公告分期計徵者外，應於次年3月1日起1個月內1次徵收</w:t>
      </w:r>
      <w:r w:rsidR="00AE28B8" w:rsidRPr="005835B8">
        <w:rPr>
          <w:rFonts w:hAnsi="標楷體" w:cs="微軟正黑體" w:hint="eastAsia"/>
          <w:color w:val="000000" w:themeColor="text1"/>
        </w:rPr>
        <w:t>，</w:t>
      </w:r>
      <w:r w:rsidR="0091688C" w:rsidRPr="005835B8">
        <w:rPr>
          <w:rFonts w:hint="eastAsia"/>
          <w:noProof/>
          <w:color w:val="000000" w:themeColor="text1"/>
        </w:rPr>
        <w:t>惟</w:t>
      </w:r>
      <w:r w:rsidR="00AE28B8" w:rsidRPr="005835B8">
        <w:rPr>
          <w:rFonts w:hint="eastAsia"/>
          <w:noProof/>
          <w:color w:val="000000" w:themeColor="text1"/>
        </w:rPr>
        <w:t>據原民會提供之資料</w:t>
      </w:r>
      <w:r w:rsidR="0091688C" w:rsidRPr="005835B8">
        <w:rPr>
          <w:rFonts w:hint="eastAsia"/>
          <w:noProof/>
          <w:color w:val="000000" w:themeColor="text1"/>
        </w:rPr>
        <w:t>，</w:t>
      </w:r>
      <w:r w:rsidR="00AE28B8" w:rsidRPr="005835B8">
        <w:rPr>
          <w:rFonts w:hint="eastAsia"/>
          <w:noProof/>
          <w:color w:val="000000" w:themeColor="text1"/>
        </w:rPr>
        <w:t>各相關</w:t>
      </w:r>
      <w:r w:rsidR="00AE28B8" w:rsidRPr="005835B8">
        <w:rPr>
          <w:rFonts w:hAnsi="標楷體" w:cs="微軟正黑體" w:hint="eastAsia"/>
          <w:color w:val="000000" w:themeColor="text1"/>
        </w:rPr>
        <w:t>直轄市、縣（市）雖多於3月份即開徵前1年度之溫泉取用費，然以</w:t>
      </w:r>
      <w:r w:rsidR="00AE28B8" w:rsidRPr="005835B8">
        <w:rPr>
          <w:rFonts w:hint="eastAsia"/>
          <w:noProof/>
          <w:color w:val="000000" w:themeColor="text1"/>
        </w:rPr>
        <w:t>1</w:t>
      </w:r>
      <w:r w:rsidR="00AE28B8" w:rsidRPr="005835B8">
        <w:rPr>
          <w:noProof/>
          <w:color w:val="000000" w:themeColor="text1"/>
        </w:rPr>
        <w:t>07</w:t>
      </w:r>
      <w:r w:rsidR="00AE28B8" w:rsidRPr="005835B8">
        <w:rPr>
          <w:rFonts w:hint="eastAsia"/>
          <w:noProof/>
          <w:color w:val="000000" w:themeColor="text1"/>
        </w:rPr>
        <w:t>至109年度為例，</w:t>
      </w:r>
      <w:r w:rsidRPr="005835B8">
        <w:rPr>
          <w:rFonts w:hint="eastAsia"/>
          <w:noProof/>
          <w:color w:val="000000" w:themeColor="text1"/>
        </w:rPr>
        <w:t>各相關</w:t>
      </w:r>
      <w:r w:rsidR="00601860" w:rsidRPr="005835B8">
        <w:rPr>
          <w:color w:val="000000" w:themeColor="text1"/>
        </w:rPr>
        <w:t>市縣政府</w:t>
      </w:r>
      <w:r w:rsidRPr="005835B8">
        <w:rPr>
          <w:rFonts w:hAnsi="標楷體" w:cs="微軟正黑體" w:hint="eastAsia"/>
          <w:color w:val="000000" w:themeColor="text1"/>
        </w:rPr>
        <w:t>將</w:t>
      </w:r>
      <w:r w:rsidR="00AE28B8" w:rsidRPr="005835B8">
        <w:rPr>
          <w:rFonts w:hint="eastAsia"/>
          <w:noProof/>
          <w:color w:val="000000" w:themeColor="text1"/>
        </w:rPr>
        <w:t>溫泉取用費</w:t>
      </w:r>
      <w:r w:rsidR="00AE28B8" w:rsidRPr="005835B8">
        <w:rPr>
          <w:noProof/>
          <w:color w:val="000000" w:themeColor="text1"/>
        </w:rPr>
        <w:t>提撥</w:t>
      </w:r>
      <w:r w:rsidR="008818EB" w:rsidRPr="005835B8">
        <w:rPr>
          <w:noProof/>
          <w:color w:val="000000" w:themeColor="text1"/>
        </w:rPr>
        <w:t>至</w:t>
      </w:r>
      <w:r w:rsidR="008818EB" w:rsidRPr="005835B8">
        <w:rPr>
          <w:rFonts w:hint="eastAsia"/>
          <w:noProof/>
          <w:color w:val="000000" w:themeColor="text1"/>
        </w:rPr>
        <w:t>行政院</w:t>
      </w:r>
      <w:r w:rsidR="00AE28B8" w:rsidRPr="005835B8">
        <w:rPr>
          <w:noProof/>
          <w:color w:val="000000" w:themeColor="text1"/>
        </w:rPr>
        <w:t>原住民族綜合發展基金</w:t>
      </w:r>
      <w:r w:rsidR="00AE28B8" w:rsidRPr="005835B8">
        <w:rPr>
          <w:rFonts w:hint="eastAsia"/>
          <w:noProof/>
          <w:color w:val="000000" w:themeColor="text1"/>
        </w:rPr>
        <w:t>之時間</w:t>
      </w:r>
      <w:r w:rsidRPr="005835B8">
        <w:rPr>
          <w:rFonts w:hint="eastAsia"/>
          <w:noProof/>
          <w:color w:val="000000" w:themeColor="text1"/>
        </w:rPr>
        <w:t>自</w:t>
      </w:r>
      <w:r w:rsidR="00AE28B8" w:rsidRPr="005835B8">
        <w:rPr>
          <w:rFonts w:hint="eastAsia"/>
          <w:noProof/>
          <w:color w:val="000000" w:themeColor="text1"/>
        </w:rPr>
        <w:t>4月至1</w:t>
      </w:r>
      <w:r w:rsidR="00AE28B8" w:rsidRPr="005835B8">
        <w:rPr>
          <w:noProof/>
          <w:color w:val="000000" w:themeColor="text1"/>
        </w:rPr>
        <w:t>2</w:t>
      </w:r>
      <w:r w:rsidR="00AE28B8" w:rsidRPr="005835B8">
        <w:rPr>
          <w:rFonts w:hint="eastAsia"/>
          <w:noProof/>
          <w:color w:val="000000" w:themeColor="text1"/>
        </w:rPr>
        <w:t>月不等，</w:t>
      </w:r>
      <w:r w:rsidRPr="005835B8">
        <w:rPr>
          <w:noProof/>
          <w:color w:val="000000" w:themeColor="text1"/>
        </w:rPr>
        <w:t>提撥</w:t>
      </w:r>
      <w:r w:rsidRPr="005835B8">
        <w:rPr>
          <w:rFonts w:hint="eastAsia"/>
          <w:noProof/>
          <w:color w:val="000000" w:themeColor="text1"/>
        </w:rPr>
        <w:t>至</w:t>
      </w:r>
      <w:r w:rsidRPr="005835B8">
        <w:rPr>
          <w:rFonts w:hAnsi="標楷體" w:cs="微軟正黑體" w:hint="eastAsia"/>
          <w:color w:val="000000" w:themeColor="text1"/>
        </w:rPr>
        <w:t>行政院原住民族綜合發展基金之時間極不確定，</w:t>
      </w:r>
      <w:r w:rsidR="00AE28B8" w:rsidRPr="005835B8">
        <w:rPr>
          <w:rFonts w:hint="eastAsia"/>
          <w:noProof/>
          <w:color w:val="000000" w:themeColor="text1"/>
        </w:rPr>
        <w:t>勢將不利於</w:t>
      </w:r>
      <w:r w:rsidRPr="005835B8">
        <w:rPr>
          <w:rFonts w:hint="eastAsia"/>
          <w:noProof/>
          <w:color w:val="000000" w:themeColor="text1"/>
        </w:rPr>
        <w:t>原民會對該基金</w:t>
      </w:r>
      <w:r w:rsidR="00AE28B8" w:rsidRPr="005835B8">
        <w:rPr>
          <w:rFonts w:hAnsi="標楷體" w:cs="微軟正黑體" w:hint="eastAsia"/>
          <w:color w:val="000000" w:themeColor="text1"/>
        </w:rPr>
        <w:t>之</w:t>
      </w:r>
      <w:r w:rsidRPr="005835B8">
        <w:rPr>
          <w:rFonts w:hAnsi="標楷體" w:cs="微軟正黑體" w:hint="eastAsia"/>
          <w:color w:val="000000" w:themeColor="text1"/>
        </w:rPr>
        <w:t>規劃與</w:t>
      </w:r>
      <w:r w:rsidR="00AE28B8" w:rsidRPr="005835B8">
        <w:rPr>
          <w:rFonts w:hAnsi="標楷體" w:cs="微軟正黑體" w:hint="eastAsia"/>
          <w:color w:val="000000" w:themeColor="text1"/>
        </w:rPr>
        <w:t>運用，</w:t>
      </w:r>
      <w:r w:rsidR="00AE28B8" w:rsidRPr="005835B8">
        <w:rPr>
          <w:rFonts w:hint="eastAsia"/>
          <w:noProof/>
          <w:color w:val="000000" w:themeColor="text1"/>
        </w:rPr>
        <w:t>難謂妥適，允應</w:t>
      </w:r>
      <w:r w:rsidR="00986E50" w:rsidRPr="005835B8">
        <w:rPr>
          <w:rFonts w:hint="eastAsia"/>
          <w:noProof/>
          <w:color w:val="000000" w:themeColor="text1"/>
        </w:rPr>
        <w:t>積極</w:t>
      </w:r>
      <w:r w:rsidR="00AE28B8" w:rsidRPr="005835B8">
        <w:rPr>
          <w:rFonts w:hint="eastAsia"/>
          <w:noProof/>
          <w:color w:val="000000" w:themeColor="text1"/>
        </w:rPr>
        <w:t>檢討</w:t>
      </w:r>
      <w:r w:rsidR="00701CD9" w:rsidRPr="005835B8">
        <w:rPr>
          <w:rFonts w:hint="eastAsia"/>
          <w:noProof/>
          <w:color w:val="000000" w:themeColor="text1"/>
        </w:rPr>
        <w:t>，建立妥適之稽催或課責機制，俾益</w:t>
      </w:r>
      <w:r w:rsidR="00701CD9" w:rsidRPr="005835B8">
        <w:rPr>
          <w:rFonts w:hAnsi="標楷體" w:cs="微軟正黑體" w:hint="eastAsia"/>
          <w:color w:val="000000" w:themeColor="text1"/>
        </w:rPr>
        <w:t>行政院原住民族綜合發展基金</w:t>
      </w:r>
      <w:r w:rsidR="00701CD9" w:rsidRPr="005835B8">
        <w:rPr>
          <w:rFonts w:hint="eastAsia"/>
          <w:noProof/>
          <w:color w:val="000000" w:themeColor="text1"/>
        </w:rPr>
        <w:t>之運作</w:t>
      </w:r>
      <w:r w:rsidR="00AE28B8" w:rsidRPr="005835B8">
        <w:rPr>
          <w:rFonts w:hint="eastAsia"/>
          <w:noProof/>
          <w:color w:val="000000" w:themeColor="text1"/>
        </w:rPr>
        <w:t>。</w:t>
      </w:r>
    </w:p>
    <w:p w:rsidR="00280F46" w:rsidRPr="005835B8" w:rsidRDefault="00F943E1" w:rsidP="00E11F05">
      <w:pPr>
        <w:pStyle w:val="3"/>
        <w:ind w:left="1394"/>
        <w:rPr>
          <w:rFonts w:hAnsi="標楷體"/>
          <w:color w:val="000000" w:themeColor="text1"/>
        </w:rPr>
      </w:pPr>
      <w:r w:rsidRPr="005835B8">
        <w:rPr>
          <w:rFonts w:hAnsi="標楷體" w:hint="eastAsia"/>
          <w:color w:val="000000" w:themeColor="text1"/>
        </w:rPr>
        <w:t>復查，本院審計部</w:t>
      </w:r>
      <w:r w:rsidRPr="005835B8">
        <w:rPr>
          <w:color w:val="000000" w:themeColor="text1"/>
        </w:rPr>
        <w:t>書面查核或實地訪視轄區有原住民族地區溫泉之市縣政府</w:t>
      </w:r>
      <w:r w:rsidR="0037202A" w:rsidRPr="005835B8">
        <w:rPr>
          <w:rFonts w:hint="eastAsia"/>
          <w:color w:val="000000" w:themeColor="text1"/>
        </w:rPr>
        <w:t>，</w:t>
      </w:r>
      <w:r w:rsidRPr="005835B8">
        <w:rPr>
          <w:rFonts w:hint="eastAsia"/>
          <w:color w:val="000000" w:themeColor="text1"/>
        </w:rPr>
        <w:t>發現部分</w:t>
      </w:r>
      <w:r w:rsidRPr="005835B8">
        <w:rPr>
          <w:color w:val="000000" w:themeColor="text1"/>
        </w:rPr>
        <w:t>市縣政府未詳查轄區內未合法之溫泉取供事業，短收溫泉取用費</w:t>
      </w:r>
      <w:r w:rsidR="0037202A" w:rsidRPr="005835B8">
        <w:rPr>
          <w:rFonts w:hAnsi="標楷體" w:hint="eastAsia"/>
          <w:color w:val="000000" w:themeColor="text1"/>
        </w:rPr>
        <w:t>、</w:t>
      </w:r>
      <w:r w:rsidRPr="005835B8">
        <w:rPr>
          <w:color w:val="000000" w:themeColor="text1"/>
        </w:rPr>
        <w:t>未將坐落於平地原住民鄉（鎮、市、區）溫泉取供事業或個人繳納之溫泉取用費提撥三分之一至原住民族綜合發展基金</w:t>
      </w:r>
      <w:r w:rsidR="0037202A" w:rsidRPr="005835B8">
        <w:rPr>
          <w:rFonts w:hAnsi="標楷體" w:hint="eastAsia"/>
          <w:color w:val="000000" w:themeColor="text1"/>
        </w:rPr>
        <w:t>、</w:t>
      </w:r>
      <w:r w:rsidRPr="005835B8">
        <w:rPr>
          <w:color w:val="000000" w:themeColor="text1"/>
        </w:rPr>
        <w:t>核算溫泉取用費計算錯誤</w:t>
      </w:r>
      <w:r w:rsidR="0037202A" w:rsidRPr="005835B8">
        <w:rPr>
          <w:rFonts w:hAnsi="標楷體" w:hint="eastAsia"/>
          <w:color w:val="000000" w:themeColor="text1"/>
        </w:rPr>
        <w:t>、</w:t>
      </w:r>
      <w:r w:rsidRPr="005835B8">
        <w:rPr>
          <w:color w:val="000000" w:themeColor="text1"/>
        </w:rPr>
        <w:t>短（漏）徵或短提撥溫泉取用費</w:t>
      </w:r>
      <w:r w:rsidR="0037202A" w:rsidRPr="005835B8">
        <w:rPr>
          <w:rFonts w:hint="eastAsia"/>
          <w:color w:val="000000" w:themeColor="text1"/>
        </w:rPr>
        <w:t>等情事，原民會</w:t>
      </w:r>
      <w:r w:rsidR="00BC3616" w:rsidRPr="005835B8">
        <w:rPr>
          <w:rFonts w:hint="eastAsia"/>
          <w:color w:val="000000" w:themeColor="text1"/>
        </w:rPr>
        <w:t>於本院調查時</w:t>
      </w:r>
      <w:r w:rsidRPr="005835B8">
        <w:rPr>
          <w:rFonts w:hAnsi="標楷體" w:hint="eastAsia"/>
          <w:color w:val="000000" w:themeColor="text1"/>
        </w:rPr>
        <w:t>雖</w:t>
      </w:r>
      <w:r w:rsidR="0037202A" w:rsidRPr="005835B8">
        <w:rPr>
          <w:rFonts w:hAnsi="標楷體" w:hint="eastAsia"/>
          <w:color w:val="000000" w:themeColor="text1"/>
        </w:rPr>
        <w:t>說明該</w:t>
      </w:r>
      <w:r w:rsidR="0037202A" w:rsidRPr="005835B8">
        <w:rPr>
          <w:rFonts w:hAnsi="標楷體"/>
          <w:color w:val="000000" w:themeColor="text1"/>
        </w:rPr>
        <w:t>會歷</w:t>
      </w:r>
      <w:r w:rsidR="0037202A" w:rsidRPr="005835B8">
        <w:rPr>
          <w:rFonts w:hAnsi="標楷體" w:hint="eastAsia"/>
          <w:color w:val="000000" w:themeColor="text1"/>
        </w:rPr>
        <w:t>（</w:t>
      </w:r>
      <w:r w:rsidR="0037202A" w:rsidRPr="005835B8">
        <w:rPr>
          <w:rFonts w:hAnsi="標楷體"/>
          <w:color w:val="000000" w:themeColor="text1"/>
        </w:rPr>
        <w:t>9</w:t>
      </w:r>
      <w:r w:rsidR="0037202A" w:rsidRPr="005835B8">
        <w:rPr>
          <w:rFonts w:hAnsi="標楷體" w:hint="eastAsia"/>
          <w:color w:val="000000" w:themeColor="text1"/>
        </w:rPr>
        <w:t>5</w:t>
      </w:r>
      <w:r w:rsidR="0037202A" w:rsidRPr="005835B8">
        <w:rPr>
          <w:rFonts w:hAnsi="標楷體"/>
          <w:color w:val="000000" w:themeColor="text1"/>
        </w:rPr>
        <w:t>-</w:t>
      </w:r>
      <w:r w:rsidR="0037202A" w:rsidRPr="005835B8">
        <w:rPr>
          <w:rFonts w:hAnsi="標楷體" w:hint="eastAsia"/>
          <w:color w:val="000000" w:themeColor="text1"/>
        </w:rPr>
        <w:t>109）</w:t>
      </w:r>
      <w:r w:rsidR="0037202A" w:rsidRPr="005835B8">
        <w:rPr>
          <w:rFonts w:hAnsi="標楷體"/>
          <w:color w:val="000000" w:themeColor="text1"/>
        </w:rPr>
        <w:t>年收繳原住民族地區縣市政府溫泉取用費</w:t>
      </w:r>
      <w:r w:rsidR="0037202A" w:rsidRPr="005835B8">
        <w:rPr>
          <w:rFonts w:hAnsi="標楷體" w:hint="eastAsia"/>
          <w:color w:val="000000" w:themeColor="text1"/>
        </w:rPr>
        <w:t>，</w:t>
      </w:r>
      <w:r w:rsidR="0037202A" w:rsidRPr="005835B8">
        <w:rPr>
          <w:rFonts w:hAnsi="標楷體"/>
          <w:color w:val="000000" w:themeColor="text1"/>
        </w:rPr>
        <w:t>僅</w:t>
      </w:r>
      <w:r w:rsidR="0037202A" w:rsidRPr="005835B8">
        <w:rPr>
          <w:rFonts w:hAnsi="標楷體" w:hint="eastAsia"/>
          <w:color w:val="000000" w:themeColor="text1"/>
        </w:rPr>
        <w:t>南投縣</w:t>
      </w:r>
      <w:r w:rsidR="0037202A" w:rsidRPr="005835B8">
        <w:rPr>
          <w:rFonts w:hAnsi="標楷體"/>
          <w:color w:val="000000" w:themeColor="text1"/>
        </w:rPr>
        <w:t>政府尚未完成</w:t>
      </w:r>
      <w:r w:rsidR="0037202A" w:rsidRPr="005835B8">
        <w:rPr>
          <w:rFonts w:hAnsi="標楷體" w:hint="eastAsia"/>
          <w:color w:val="000000" w:themeColor="text1"/>
        </w:rPr>
        <w:t>95-102</w:t>
      </w:r>
      <w:r w:rsidR="0037202A" w:rsidRPr="005835B8">
        <w:rPr>
          <w:rFonts w:hAnsi="標楷體"/>
          <w:color w:val="000000" w:themeColor="text1"/>
        </w:rPr>
        <w:t>年</w:t>
      </w:r>
      <w:r w:rsidR="0037202A" w:rsidRPr="005835B8">
        <w:rPr>
          <w:rFonts w:hAnsi="標楷體" w:hint="eastAsia"/>
          <w:color w:val="000000" w:themeColor="text1"/>
        </w:rPr>
        <w:t>19</w:t>
      </w:r>
      <w:r w:rsidR="0037202A" w:rsidRPr="005835B8">
        <w:rPr>
          <w:rFonts w:hAnsi="標楷體"/>
          <w:color w:val="000000" w:themeColor="text1"/>
        </w:rPr>
        <w:t>萬4,</w:t>
      </w:r>
      <w:r w:rsidR="0037202A" w:rsidRPr="005835B8">
        <w:rPr>
          <w:rFonts w:hAnsi="標楷體" w:hint="eastAsia"/>
          <w:color w:val="000000" w:themeColor="text1"/>
        </w:rPr>
        <w:t>378</w:t>
      </w:r>
      <w:r w:rsidR="0037202A" w:rsidRPr="005835B8">
        <w:rPr>
          <w:rFonts w:hAnsi="標楷體"/>
          <w:color w:val="000000" w:themeColor="text1"/>
        </w:rPr>
        <w:t>元</w:t>
      </w:r>
      <w:r w:rsidR="0037202A" w:rsidRPr="005835B8">
        <w:rPr>
          <w:rFonts w:hAnsi="標楷體" w:hint="eastAsia"/>
          <w:color w:val="000000" w:themeColor="text1"/>
        </w:rPr>
        <w:t>之</w:t>
      </w:r>
      <w:r w:rsidR="0037202A" w:rsidRPr="005835B8">
        <w:rPr>
          <w:rFonts w:hAnsi="標楷體"/>
          <w:color w:val="000000" w:themeColor="text1"/>
        </w:rPr>
        <w:t>提繳</w:t>
      </w:r>
      <w:r w:rsidR="0037202A" w:rsidRPr="005835B8">
        <w:rPr>
          <w:rFonts w:hAnsi="標楷體" w:hint="eastAsia"/>
          <w:color w:val="000000" w:themeColor="text1"/>
        </w:rPr>
        <w:t>外</w:t>
      </w:r>
      <w:r w:rsidR="0037202A" w:rsidRPr="005835B8">
        <w:rPr>
          <w:rFonts w:hAnsi="標楷體"/>
          <w:color w:val="000000" w:themeColor="text1"/>
        </w:rPr>
        <w:t>（強制執行費用），</w:t>
      </w:r>
      <w:r w:rsidR="008818EB" w:rsidRPr="005835B8">
        <w:rPr>
          <w:rFonts w:hAnsi="標楷體" w:hint="eastAsia"/>
          <w:color w:val="000000" w:themeColor="text1"/>
        </w:rPr>
        <w:t>相關</w:t>
      </w:r>
      <w:r w:rsidR="008818EB" w:rsidRPr="005835B8">
        <w:rPr>
          <w:color w:val="000000" w:themeColor="text1"/>
        </w:rPr>
        <w:t>市縣政府</w:t>
      </w:r>
      <w:r w:rsidR="008818EB" w:rsidRPr="005835B8">
        <w:rPr>
          <w:rFonts w:hint="eastAsia"/>
          <w:color w:val="000000" w:themeColor="text1"/>
        </w:rPr>
        <w:t>已補</w:t>
      </w:r>
      <w:r w:rsidR="008818EB" w:rsidRPr="005835B8">
        <w:rPr>
          <w:color w:val="000000" w:themeColor="text1"/>
        </w:rPr>
        <w:t>徵</w:t>
      </w:r>
      <w:r w:rsidR="008818EB" w:rsidRPr="005835B8">
        <w:rPr>
          <w:rFonts w:hint="eastAsia"/>
          <w:color w:val="000000" w:themeColor="text1"/>
        </w:rPr>
        <w:t>並補</w:t>
      </w:r>
      <w:r w:rsidR="008818EB" w:rsidRPr="005835B8">
        <w:rPr>
          <w:color w:val="000000" w:themeColor="text1"/>
        </w:rPr>
        <w:t>提撥溫泉取用費</w:t>
      </w:r>
      <w:r w:rsidR="008818EB" w:rsidRPr="005835B8">
        <w:rPr>
          <w:rFonts w:hint="eastAsia"/>
          <w:color w:val="000000" w:themeColor="text1"/>
        </w:rPr>
        <w:t>至</w:t>
      </w:r>
      <w:r w:rsidR="008818EB" w:rsidRPr="005835B8">
        <w:rPr>
          <w:rFonts w:hAnsi="標楷體" w:cs="微軟正黑體" w:hint="eastAsia"/>
          <w:color w:val="000000" w:themeColor="text1"/>
        </w:rPr>
        <w:t>行政院原住民族綜合發展基金</w:t>
      </w:r>
      <w:r w:rsidR="00BC3616" w:rsidRPr="005835B8">
        <w:rPr>
          <w:rFonts w:hAnsi="標楷體" w:cs="微軟正黑體" w:hint="eastAsia"/>
          <w:color w:val="000000" w:themeColor="text1"/>
        </w:rPr>
        <w:t>等改善情形</w:t>
      </w:r>
      <w:r w:rsidR="008818EB" w:rsidRPr="005835B8">
        <w:rPr>
          <w:rFonts w:hint="eastAsia"/>
          <w:color w:val="000000" w:themeColor="text1"/>
        </w:rPr>
        <w:t>，然原民會仍應</w:t>
      </w:r>
      <w:r w:rsidR="00BC3616" w:rsidRPr="005835B8">
        <w:rPr>
          <w:rFonts w:hint="eastAsia"/>
          <w:color w:val="000000" w:themeColor="text1"/>
        </w:rPr>
        <w:t>就</w:t>
      </w:r>
      <w:r w:rsidR="008818EB" w:rsidRPr="005835B8">
        <w:rPr>
          <w:rFonts w:hint="eastAsia"/>
          <w:color w:val="000000" w:themeColor="text1"/>
        </w:rPr>
        <w:t>上開審計部</w:t>
      </w:r>
      <w:r w:rsidR="00BC3616" w:rsidRPr="005835B8">
        <w:rPr>
          <w:rFonts w:hint="eastAsia"/>
          <w:color w:val="000000" w:themeColor="text1"/>
        </w:rPr>
        <w:t>查核所</w:t>
      </w:r>
      <w:r w:rsidR="008818EB" w:rsidRPr="005835B8">
        <w:rPr>
          <w:rFonts w:hint="eastAsia"/>
          <w:color w:val="000000" w:themeColor="text1"/>
        </w:rPr>
        <w:t>發現之各項缺失，建立或強化相關監督及查核機制</w:t>
      </w:r>
      <w:r w:rsidRPr="005835B8">
        <w:rPr>
          <w:rFonts w:hAnsi="標楷體" w:hint="eastAsia"/>
          <w:color w:val="000000" w:themeColor="text1"/>
        </w:rPr>
        <w:t>，</w:t>
      </w:r>
      <w:r w:rsidR="005A487A" w:rsidRPr="005835B8">
        <w:rPr>
          <w:color w:val="000000" w:themeColor="text1"/>
        </w:rPr>
        <w:t>確保基金</w:t>
      </w:r>
      <w:r w:rsidR="005A487A" w:rsidRPr="005835B8">
        <w:rPr>
          <w:rFonts w:hint="eastAsia"/>
          <w:color w:val="000000" w:themeColor="text1"/>
        </w:rPr>
        <w:t>可</w:t>
      </w:r>
      <w:r w:rsidR="005A487A" w:rsidRPr="005835B8">
        <w:rPr>
          <w:color w:val="000000" w:themeColor="text1"/>
        </w:rPr>
        <w:t>完整收取</w:t>
      </w:r>
      <w:r w:rsidR="005A487A" w:rsidRPr="005835B8">
        <w:rPr>
          <w:rFonts w:hint="eastAsia"/>
          <w:color w:val="000000" w:themeColor="text1"/>
        </w:rPr>
        <w:t>應有之收入</w:t>
      </w:r>
      <w:r w:rsidR="005A487A" w:rsidRPr="005835B8">
        <w:rPr>
          <w:color w:val="000000" w:themeColor="text1"/>
        </w:rPr>
        <w:t>，</w:t>
      </w:r>
      <w:r w:rsidR="005A487A" w:rsidRPr="005835B8">
        <w:rPr>
          <w:rFonts w:hint="eastAsia"/>
          <w:color w:val="000000" w:themeColor="text1"/>
        </w:rPr>
        <w:t>俾利推行</w:t>
      </w:r>
      <w:r w:rsidR="005A487A" w:rsidRPr="005835B8">
        <w:rPr>
          <w:color w:val="000000" w:themeColor="text1"/>
        </w:rPr>
        <w:t>原住民族地區溫泉</w:t>
      </w:r>
      <w:r w:rsidR="005A487A" w:rsidRPr="005835B8">
        <w:rPr>
          <w:rFonts w:hint="eastAsia"/>
          <w:color w:val="000000" w:themeColor="text1"/>
        </w:rPr>
        <w:t>相關工作之推行</w:t>
      </w:r>
      <w:r w:rsidR="005A487A" w:rsidRPr="005835B8">
        <w:rPr>
          <w:color w:val="000000" w:themeColor="text1"/>
        </w:rPr>
        <w:t>。</w:t>
      </w:r>
    </w:p>
    <w:p w:rsidR="001E1843" w:rsidRPr="005835B8" w:rsidRDefault="00986E50" w:rsidP="00A36139">
      <w:pPr>
        <w:pStyle w:val="3"/>
        <w:rPr>
          <w:rFonts w:hAnsi="標楷體"/>
          <w:color w:val="000000" w:themeColor="text1"/>
        </w:rPr>
      </w:pPr>
      <w:r w:rsidRPr="005835B8">
        <w:rPr>
          <w:rFonts w:hint="eastAsia"/>
          <w:noProof/>
          <w:color w:val="000000" w:themeColor="text1"/>
        </w:rPr>
        <w:t>另</w:t>
      </w:r>
      <w:r w:rsidR="009149C5" w:rsidRPr="005835B8">
        <w:rPr>
          <w:rFonts w:hint="eastAsia"/>
          <w:noProof/>
          <w:color w:val="000000" w:themeColor="text1"/>
        </w:rPr>
        <w:t>，水利署每年均</w:t>
      </w:r>
      <w:r w:rsidR="009149C5" w:rsidRPr="005835B8">
        <w:rPr>
          <w:rFonts w:hint="eastAsia"/>
          <w:color w:val="000000" w:themeColor="text1"/>
        </w:rPr>
        <w:t>定期辦理溫泉管理查核，對各縣市政府辦理現地查核與書面評核作業，並對各地方政府提出後續業務管理改進建議以督促各地方政府落實溫泉管理工作，然審計部仍可發現上開部分</w:t>
      </w:r>
      <w:r w:rsidR="009149C5" w:rsidRPr="005835B8">
        <w:rPr>
          <w:color w:val="000000" w:themeColor="text1"/>
        </w:rPr>
        <w:t>市縣政府未詳查轄區內未合法之溫泉取供事業，短收溫泉取用費</w:t>
      </w:r>
      <w:r w:rsidR="009149C5" w:rsidRPr="005835B8">
        <w:rPr>
          <w:rFonts w:hAnsi="標楷體" w:hint="eastAsia"/>
          <w:color w:val="000000" w:themeColor="text1"/>
        </w:rPr>
        <w:t>、</w:t>
      </w:r>
      <w:r w:rsidR="009149C5" w:rsidRPr="005835B8">
        <w:rPr>
          <w:color w:val="000000" w:themeColor="text1"/>
        </w:rPr>
        <w:t>未將坐落於平地原住民鄉（鎮、市、區）溫泉取供事業或個人繳納之溫泉取用費提撥三分之一至原住民族綜合發展基金</w:t>
      </w:r>
      <w:r w:rsidR="009149C5" w:rsidRPr="005835B8">
        <w:rPr>
          <w:rFonts w:hAnsi="標楷體" w:hint="eastAsia"/>
          <w:color w:val="000000" w:themeColor="text1"/>
        </w:rPr>
        <w:t>、</w:t>
      </w:r>
      <w:r w:rsidR="009149C5" w:rsidRPr="005835B8">
        <w:rPr>
          <w:color w:val="000000" w:themeColor="text1"/>
        </w:rPr>
        <w:t>核算溫泉取用費計算錯誤</w:t>
      </w:r>
      <w:r w:rsidR="009149C5" w:rsidRPr="005835B8">
        <w:rPr>
          <w:rFonts w:hAnsi="標楷體" w:hint="eastAsia"/>
          <w:color w:val="000000" w:themeColor="text1"/>
        </w:rPr>
        <w:t>、</w:t>
      </w:r>
      <w:r w:rsidR="009149C5" w:rsidRPr="005835B8">
        <w:rPr>
          <w:color w:val="000000" w:themeColor="text1"/>
        </w:rPr>
        <w:t>短（漏）徵或短提撥溫泉取用費</w:t>
      </w:r>
      <w:r w:rsidR="009149C5" w:rsidRPr="005835B8">
        <w:rPr>
          <w:rFonts w:hint="eastAsia"/>
          <w:color w:val="000000" w:themeColor="text1"/>
        </w:rPr>
        <w:t>等</w:t>
      </w:r>
      <w:r w:rsidR="005B45EC" w:rsidRPr="005835B8">
        <w:rPr>
          <w:rFonts w:hint="eastAsia"/>
          <w:color w:val="000000" w:themeColor="text1"/>
        </w:rPr>
        <w:t>諸多缺失。</w:t>
      </w:r>
      <w:r w:rsidR="009149C5" w:rsidRPr="005835B8">
        <w:rPr>
          <w:rFonts w:hint="eastAsia"/>
          <w:color w:val="000000" w:themeColor="text1"/>
        </w:rPr>
        <w:t>爰</w:t>
      </w:r>
      <w:r w:rsidR="009149C5" w:rsidRPr="005835B8">
        <w:rPr>
          <w:rFonts w:hint="eastAsia"/>
          <w:noProof/>
          <w:color w:val="000000" w:themeColor="text1"/>
        </w:rPr>
        <w:t>水利署每年</w:t>
      </w:r>
      <w:r w:rsidR="009149C5" w:rsidRPr="005835B8">
        <w:rPr>
          <w:rFonts w:hint="eastAsia"/>
          <w:color w:val="000000" w:themeColor="text1"/>
        </w:rPr>
        <w:t>定期辦理之溫泉管理查核工作</w:t>
      </w:r>
      <w:r w:rsidR="005B45EC" w:rsidRPr="005835B8">
        <w:rPr>
          <w:rFonts w:hint="eastAsia"/>
          <w:color w:val="000000" w:themeColor="text1"/>
        </w:rPr>
        <w:t>，仍有持續辦理並精進之必要，</w:t>
      </w:r>
      <w:r w:rsidR="009149C5" w:rsidRPr="005835B8">
        <w:rPr>
          <w:rFonts w:hint="eastAsia"/>
          <w:color w:val="000000" w:themeColor="text1"/>
        </w:rPr>
        <w:t>除應將</w:t>
      </w:r>
      <w:r w:rsidR="009149C5" w:rsidRPr="005835B8">
        <w:rPr>
          <w:rFonts w:hint="eastAsia"/>
          <w:noProof/>
          <w:color w:val="000000" w:themeColor="text1"/>
        </w:rPr>
        <w:t>各相關</w:t>
      </w:r>
      <w:r w:rsidR="00601860" w:rsidRPr="005835B8">
        <w:rPr>
          <w:color w:val="000000" w:themeColor="text1"/>
        </w:rPr>
        <w:t>市縣政府</w:t>
      </w:r>
      <w:r w:rsidR="009149C5" w:rsidRPr="005835B8">
        <w:rPr>
          <w:rFonts w:hint="eastAsia"/>
          <w:noProof/>
          <w:color w:val="000000" w:themeColor="text1"/>
        </w:rPr>
        <w:t>溫泉取用費是否</w:t>
      </w:r>
      <w:r w:rsidR="005B45EC" w:rsidRPr="005835B8">
        <w:rPr>
          <w:rFonts w:hint="eastAsia"/>
          <w:noProof/>
          <w:color w:val="000000" w:themeColor="text1"/>
        </w:rPr>
        <w:t>依法</w:t>
      </w:r>
      <w:r w:rsidR="009149C5" w:rsidRPr="005835B8">
        <w:rPr>
          <w:rFonts w:hint="eastAsia"/>
          <w:color w:val="000000" w:themeColor="text1"/>
        </w:rPr>
        <w:t>專供溫泉資源保育</w:t>
      </w:r>
      <w:r w:rsidR="009149C5" w:rsidRPr="005835B8">
        <w:rPr>
          <w:rFonts w:cs="Malgun Gothic Semilight" w:hint="eastAsia"/>
          <w:color w:val="000000" w:themeColor="text1"/>
        </w:rPr>
        <w:t>、</w:t>
      </w:r>
      <w:r w:rsidR="009149C5" w:rsidRPr="005835B8">
        <w:rPr>
          <w:rFonts w:hint="eastAsia"/>
          <w:color w:val="000000" w:themeColor="text1"/>
        </w:rPr>
        <w:t>管理</w:t>
      </w:r>
      <w:r w:rsidR="009149C5" w:rsidRPr="005835B8">
        <w:rPr>
          <w:rFonts w:cs="Malgun Gothic Semilight" w:hint="eastAsia"/>
          <w:color w:val="000000" w:themeColor="text1"/>
        </w:rPr>
        <w:t>、</w:t>
      </w:r>
      <w:r w:rsidR="009149C5" w:rsidRPr="005835B8">
        <w:rPr>
          <w:rFonts w:hint="eastAsia"/>
          <w:color w:val="000000" w:themeColor="text1"/>
        </w:rPr>
        <w:t>國際交流及溫泉區公共設施之相關用途使用納入查核外</w:t>
      </w:r>
      <w:r w:rsidR="005B45EC" w:rsidRPr="005835B8">
        <w:rPr>
          <w:rFonts w:hint="eastAsia"/>
          <w:color w:val="000000" w:themeColor="text1"/>
        </w:rPr>
        <w:t>，</w:t>
      </w:r>
      <w:r w:rsidR="009149C5" w:rsidRPr="005835B8">
        <w:rPr>
          <w:rFonts w:hint="eastAsia"/>
          <w:color w:val="000000" w:themeColor="text1"/>
        </w:rPr>
        <w:t>亦應</w:t>
      </w:r>
      <w:r w:rsidR="005B45EC" w:rsidRPr="005835B8">
        <w:rPr>
          <w:rFonts w:hint="eastAsia"/>
          <w:color w:val="000000" w:themeColor="text1"/>
        </w:rPr>
        <w:t>將逐年更新與掌握溫泉取供事業及溫泉使用事業相關資料</w:t>
      </w:r>
      <w:r w:rsidRPr="005835B8">
        <w:rPr>
          <w:rFonts w:hint="eastAsia"/>
          <w:color w:val="000000" w:themeColor="text1"/>
        </w:rPr>
        <w:t>之</w:t>
      </w:r>
      <w:r w:rsidR="005B45EC" w:rsidRPr="005835B8">
        <w:rPr>
          <w:rFonts w:hint="eastAsia"/>
          <w:color w:val="000000" w:themeColor="text1"/>
        </w:rPr>
        <w:t>最新狀況，並</w:t>
      </w:r>
      <w:r w:rsidR="009149C5" w:rsidRPr="005835B8">
        <w:rPr>
          <w:rFonts w:hint="eastAsia"/>
          <w:color w:val="000000" w:themeColor="text1"/>
        </w:rPr>
        <w:t>以本案為鑑，將</w:t>
      </w:r>
      <w:r w:rsidRPr="005835B8">
        <w:rPr>
          <w:rFonts w:hint="eastAsia"/>
          <w:color w:val="000000" w:themeColor="text1"/>
        </w:rPr>
        <w:t>地方政府</w:t>
      </w:r>
      <w:r w:rsidR="009149C5" w:rsidRPr="005835B8">
        <w:rPr>
          <w:noProof/>
          <w:color w:val="000000" w:themeColor="text1"/>
        </w:rPr>
        <w:t>提撥至</w:t>
      </w:r>
      <w:r w:rsidR="009149C5" w:rsidRPr="005835B8">
        <w:rPr>
          <w:rFonts w:hint="eastAsia"/>
          <w:noProof/>
          <w:color w:val="000000" w:themeColor="text1"/>
        </w:rPr>
        <w:t>行政院</w:t>
      </w:r>
      <w:r w:rsidR="009149C5" w:rsidRPr="005835B8">
        <w:rPr>
          <w:noProof/>
          <w:color w:val="000000" w:themeColor="text1"/>
        </w:rPr>
        <w:t>原住民族綜合發展基金</w:t>
      </w:r>
      <w:r w:rsidR="009149C5" w:rsidRPr="005835B8">
        <w:rPr>
          <w:rFonts w:hint="eastAsia"/>
          <w:noProof/>
          <w:color w:val="000000" w:themeColor="text1"/>
        </w:rPr>
        <w:t>之時間與金額之準確性納入查核</w:t>
      </w:r>
      <w:r w:rsidR="005B45EC" w:rsidRPr="005835B8">
        <w:rPr>
          <w:rFonts w:hint="eastAsia"/>
          <w:noProof/>
          <w:color w:val="000000" w:themeColor="text1"/>
        </w:rPr>
        <w:t>，俾確實</w:t>
      </w:r>
      <w:r w:rsidR="005B45EC" w:rsidRPr="005835B8">
        <w:rPr>
          <w:rFonts w:hint="eastAsia"/>
          <w:color w:val="000000" w:themeColor="text1"/>
        </w:rPr>
        <w:t>督促各地方政府落實溫泉管理工作</w:t>
      </w:r>
      <w:r w:rsidR="009149C5" w:rsidRPr="005835B8">
        <w:rPr>
          <w:rFonts w:hint="eastAsia"/>
          <w:noProof/>
          <w:color w:val="000000" w:themeColor="text1"/>
        </w:rPr>
        <w:t>。</w:t>
      </w:r>
      <w:bookmarkEnd w:id="63"/>
      <w:bookmarkEnd w:id="64"/>
    </w:p>
    <w:p w:rsidR="00CB6C15" w:rsidRPr="005835B8" w:rsidRDefault="00CB6C15">
      <w:pPr>
        <w:pStyle w:val="1"/>
        <w:ind w:left="2380" w:hanging="2380"/>
        <w:rPr>
          <w:color w:val="000000" w:themeColor="text1"/>
        </w:rPr>
      </w:pPr>
      <w:bookmarkStart w:id="65" w:name="_Toc524895648"/>
      <w:bookmarkStart w:id="66" w:name="_Toc524896194"/>
      <w:bookmarkStart w:id="67" w:name="_Toc524896224"/>
      <w:bookmarkStart w:id="68" w:name="_Toc524902734"/>
      <w:bookmarkStart w:id="69" w:name="_Toc525066148"/>
      <w:bookmarkStart w:id="70" w:name="_Toc525070839"/>
      <w:bookmarkStart w:id="71" w:name="_Toc525938379"/>
      <w:bookmarkStart w:id="72" w:name="_Toc525939227"/>
      <w:bookmarkStart w:id="73" w:name="_Toc525939732"/>
      <w:bookmarkStart w:id="74" w:name="_Toc529218272"/>
      <w:r w:rsidRPr="005835B8">
        <w:rPr>
          <w:color w:val="000000" w:themeColor="text1"/>
        </w:rPr>
        <w:br w:type="page"/>
      </w:r>
      <w:bookmarkStart w:id="75" w:name="_Toc529222689"/>
      <w:bookmarkStart w:id="76" w:name="_Toc529223111"/>
      <w:bookmarkStart w:id="77" w:name="_Toc529223862"/>
      <w:bookmarkStart w:id="78" w:name="_Toc529228265"/>
      <w:bookmarkStart w:id="79" w:name="_Toc2400395"/>
      <w:bookmarkStart w:id="80" w:name="_Toc4316189"/>
      <w:bookmarkStart w:id="81" w:name="_Toc4473330"/>
      <w:bookmarkStart w:id="82" w:name="_Toc69556897"/>
      <w:bookmarkStart w:id="83" w:name="_Toc69556946"/>
      <w:bookmarkStart w:id="84" w:name="_Toc69609820"/>
      <w:bookmarkStart w:id="85" w:name="_Toc70241816"/>
      <w:bookmarkStart w:id="86" w:name="_Toc70242205"/>
      <w:bookmarkStart w:id="87" w:name="_Toc74679599"/>
      <w:bookmarkStart w:id="88" w:name="_Toc82874432"/>
      <w:r w:rsidRPr="005835B8">
        <w:rPr>
          <w:rFonts w:hint="eastAsia"/>
          <w:color w:val="000000" w:themeColor="text1"/>
        </w:rPr>
        <w:t>處理辦法：</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CB6C15" w:rsidRPr="005835B8" w:rsidRDefault="00CB6C15">
      <w:pPr>
        <w:pStyle w:val="2"/>
        <w:ind w:left="1020" w:hanging="680"/>
        <w:rPr>
          <w:color w:val="000000" w:themeColor="text1"/>
        </w:rPr>
      </w:pPr>
      <w:bookmarkStart w:id="89" w:name="_Toc524895649"/>
      <w:bookmarkStart w:id="90" w:name="_Toc524896195"/>
      <w:bookmarkStart w:id="91" w:name="_Toc524896225"/>
      <w:bookmarkStart w:id="92" w:name="_Toc2400396"/>
      <w:bookmarkStart w:id="93" w:name="_Toc4316190"/>
      <w:bookmarkStart w:id="94" w:name="_Toc4473331"/>
      <w:bookmarkStart w:id="95" w:name="_Toc69556898"/>
      <w:bookmarkStart w:id="96" w:name="_Toc69556947"/>
      <w:bookmarkStart w:id="97" w:name="_Toc69609821"/>
      <w:bookmarkStart w:id="98" w:name="_Toc70241817"/>
      <w:bookmarkStart w:id="99" w:name="_Toc70242206"/>
      <w:bookmarkStart w:id="100" w:name="_Toc74679600"/>
      <w:bookmarkStart w:id="101" w:name="_Toc82874433"/>
      <w:bookmarkStart w:id="102" w:name="_Toc524902735"/>
      <w:bookmarkStart w:id="103" w:name="_Toc525066149"/>
      <w:bookmarkStart w:id="104" w:name="_Toc525070840"/>
      <w:bookmarkStart w:id="105" w:name="_Toc525938380"/>
      <w:bookmarkStart w:id="106" w:name="_Toc525939228"/>
      <w:bookmarkStart w:id="107" w:name="_Toc525939733"/>
      <w:bookmarkStart w:id="108" w:name="_Toc529218273"/>
      <w:bookmarkStart w:id="109" w:name="_Toc529222690"/>
      <w:bookmarkStart w:id="110" w:name="_Toc529223112"/>
      <w:bookmarkStart w:id="111" w:name="_Toc529223863"/>
      <w:bookmarkStart w:id="112" w:name="_Toc529228266"/>
      <w:bookmarkEnd w:id="89"/>
      <w:bookmarkEnd w:id="90"/>
      <w:bookmarkEnd w:id="91"/>
      <w:r w:rsidRPr="005835B8">
        <w:rPr>
          <w:rFonts w:hint="eastAsia"/>
          <w:color w:val="000000" w:themeColor="text1"/>
        </w:rPr>
        <w:t>調查意見</w:t>
      </w:r>
      <w:r w:rsidR="004644EF" w:rsidRPr="005835B8">
        <w:rPr>
          <w:rFonts w:hint="eastAsia"/>
          <w:color w:val="000000" w:themeColor="text1"/>
        </w:rPr>
        <w:t>一</w:t>
      </w:r>
      <w:r w:rsidR="00BB20BB" w:rsidRPr="005835B8">
        <w:rPr>
          <w:rFonts w:ascii="新細明體" w:eastAsia="新細明體" w:hAnsi="新細明體" w:hint="eastAsia"/>
          <w:color w:val="000000" w:themeColor="text1"/>
        </w:rPr>
        <w:t>、</w:t>
      </w:r>
      <w:r w:rsidR="00BB20BB" w:rsidRPr="005835B8">
        <w:rPr>
          <w:rFonts w:hint="eastAsia"/>
          <w:color w:val="000000" w:themeColor="text1"/>
        </w:rPr>
        <w:t>四</w:t>
      </w:r>
      <w:r w:rsidRPr="005835B8">
        <w:rPr>
          <w:rFonts w:hint="eastAsia"/>
          <w:color w:val="000000" w:themeColor="text1"/>
        </w:rPr>
        <w:t>，函請</w:t>
      </w:r>
      <w:r w:rsidR="00C06800" w:rsidRPr="005835B8">
        <w:rPr>
          <w:rFonts w:hint="eastAsia"/>
          <w:color w:val="000000" w:themeColor="text1"/>
        </w:rPr>
        <w:t>原住民族</w:t>
      </w:r>
      <w:r w:rsidR="00C504D3" w:rsidRPr="005835B8">
        <w:rPr>
          <w:rFonts w:hint="eastAsia"/>
          <w:color w:val="000000" w:themeColor="text1"/>
        </w:rPr>
        <w:t>委員會</w:t>
      </w:r>
      <w:r w:rsidR="00986E50" w:rsidRPr="005835B8">
        <w:rPr>
          <w:rFonts w:ascii="新細明體" w:eastAsia="新細明體" w:hAnsi="新細明體" w:hint="eastAsia"/>
          <w:color w:val="000000" w:themeColor="text1"/>
        </w:rPr>
        <w:t>、</w:t>
      </w:r>
      <w:r w:rsidR="00C504D3" w:rsidRPr="005835B8">
        <w:rPr>
          <w:rFonts w:hint="eastAsia"/>
          <w:color w:val="000000" w:themeColor="text1"/>
        </w:rPr>
        <w:t>經濟部</w:t>
      </w:r>
      <w:r w:rsidRPr="005835B8">
        <w:rPr>
          <w:rFonts w:hint="eastAsia"/>
          <w:color w:val="000000" w:themeColor="text1"/>
        </w:rPr>
        <w:t>檢討改進，並於二個月內見復。</w:t>
      </w:r>
      <w:bookmarkEnd w:id="92"/>
      <w:bookmarkEnd w:id="93"/>
      <w:bookmarkEnd w:id="94"/>
      <w:bookmarkEnd w:id="95"/>
      <w:bookmarkEnd w:id="96"/>
      <w:bookmarkEnd w:id="97"/>
      <w:bookmarkEnd w:id="98"/>
      <w:bookmarkEnd w:id="99"/>
      <w:bookmarkEnd w:id="100"/>
      <w:bookmarkEnd w:id="101"/>
    </w:p>
    <w:p w:rsidR="00986E50" w:rsidRPr="005835B8" w:rsidRDefault="00986E50">
      <w:pPr>
        <w:pStyle w:val="2"/>
        <w:ind w:left="1020" w:hanging="680"/>
        <w:rPr>
          <w:color w:val="000000" w:themeColor="text1"/>
        </w:rPr>
      </w:pPr>
      <w:r w:rsidRPr="005835B8">
        <w:rPr>
          <w:rFonts w:hint="eastAsia"/>
          <w:color w:val="000000" w:themeColor="text1"/>
        </w:rPr>
        <w:t>調查意見二，函請原住民族委員會確實檢討改進，並於二個月內見復。</w:t>
      </w:r>
    </w:p>
    <w:p w:rsidR="00986E50" w:rsidRPr="005835B8" w:rsidRDefault="00986E50">
      <w:pPr>
        <w:pStyle w:val="2"/>
        <w:ind w:left="1020" w:hanging="680"/>
        <w:rPr>
          <w:color w:val="000000" w:themeColor="text1"/>
        </w:rPr>
      </w:pPr>
      <w:r w:rsidRPr="005835B8">
        <w:rPr>
          <w:rFonts w:hint="eastAsia"/>
          <w:color w:val="000000" w:themeColor="text1"/>
        </w:rPr>
        <w:t>調查意見三，函請原住民族委員會</w:t>
      </w:r>
      <w:r w:rsidR="00BB20BB" w:rsidRPr="005835B8">
        <w:rPr>
          <w:rFonts w:ascii="新細明體" w:eastAsia="新細明體" w:hAnsi="新細明體" w:hint="eastAsia"/>
          <w:color w:val="000000" w:themeColor="text1"/>
        </w:rPr>
        <w:t>、</w:t>
      </w:r>
      <w:r w:rsidR="00BB20BB" w:rsidRPr="005835B8">
        <w:rPr>
          <w:rFonts w:hint="eastAsia"/>
          <w:color w:val="000000" w:themeColor="text1"/>
        </w:rPr>
        <w:t>經濟部</w:t>
      </w:r>
      <w:r w:rsidR="00BB20BB" w:rsidRPr="005835B8">
        <w:rPr>
          <w:rFonts w:ascii="新細明體" w:eastAsia="新細明體" w:hAnsi="新細明體" w:hint="eastAsia"/>
          <w:color w:val="000000" w:themeColor="text1"/>
        </w:rPr>
        <w:t>、</w:t>
      </w:r>
      <w:r w:rsidR="00BB20BB" w:rsidRPr="005835B8">
        <w:rPr>
          <w:rFonts w:hint="eastAsia"/>
          <w:color w:val="000000" w:themeColor="text1"/>
        </w:rPr>
        <w:t>交通部</w:t>
      </w:r>
      <w:r w:rsidRPr="005835B8">
        <w:rPr>
          <w:rFonts w:hint="eastAsia"/>
          <w:color w:val="000000" w:themeColor="text1"/>
        </w:rPr>
        <w:t>檢討改進，並於二個月內見復。</w:t>
      </w:r>
    </w:p>
    <w:p w:rsidR="00CB6C15" w:rsidRPr="005835B8" w:rsidRDefault="00CB6C15">
      <w:pPr>
        <w:pStyle w:val="2"/>
        <w:ind w:left="1020" w:hanging="680"/>
        <w:rPr>
          <w:color w:val="000000" w:themeColor="text1"/>
        </w:rPr>
      </w:pPr>
      <w:bookmarkStart w:id="113" w:name="_Toc70241819"/>
      <w:bookmarkStart w:id="114" w:name="_Toc70242208"/>
      <w:bookmarkStart w:id="115" w:name="_Toc74679601"/>
      <w:bookmarkStart w:id="116" w:name="_Toc82874434"/>
      <w:bookmarkStart w:id="117" w:name="_Toc69556899"/>
      <w:bookmarkStart w:id="118" w:name="_Toc69556948"/>
      <w:bookmarkStart w:id="119" w:name="_Toc69609822"/>
      <w:r w:rsidRPr="005835B8">
        <w:rPr>
          <w:rFonts w:hint="eastAsia"/>
          <w:color w:val="000000" w:themeColor="text1"/>
        </w:rPr>
        <w:t>調查意見</w:t>
      </w:r>
      <w:r w:rsidR="004644EF" w:rsidRPr="005835B8">
        <w:rPr>
          <w:rFonts w:hint="eastAsia"/>
          <w:color w:val="000000" w:themeColor="text1"/>
        </w:rPr>
        <w:t>一</w:t>
      </w:r>
      <w:r w:rsidRPr="005835B8">
        <w:rPr>
          <w:rFonts w:hint="eastAsia"/>
          <w:color w:val="000000" w:themeColor="text1"/>
        </w:rPr>
        <w:t>至</w:t>
      </w:r>
      <w:r w:rsidR="00C851E1" w:rsidRPr="005835B8">
        <w:rPr>
          <w:rFonts w:hint="eastAsia"/>
          <w:color w:val="000000" w:themeColor="text1"/>
        </w:rPr>
        <w:t>四</w:t>
      </w:r>
      <w:r w:rsidRPr="005835B8">
        <w:rPr>
          <w:rFonts w:hint="eastAsia"/>
          <w:color w:val="000000" w:themeColor="text1"/>
        </w:rPr>
        <w:t>，函</w:t>
      </w:r>
      <w:r w:rsidR="00C06800" w:rsidRPr="005835B8">
        <w:rPr>
          <w:rFonts w:hint="eastAsia"/>
          <w:color w:val="000000" w:themeColor="text1"/>
        </w:rPr>
        <w:t>復審計部。</w:t>
      </w:r>
      <w:bookmarkEnd w:id="113"/>
      <w:bookmarkEnd w:id="114"/>
      <w:bookmarkEnd w:id="115"/>
      <w:bookmarkEnd w:id="116"/>
    </w:p>
    <w:p w:rsidR="00CB6C15" w:rsidRPr="005835B8" w:rsidRDefault="00CB6C15">
      <w:pPr>
        <w:pStyle w:val="2"/>
        <w:ind w:left="1020" w:hanging="680"/>
        <w:rPr>
          <w:color w:val="000000" w:themeColor="text1"/>
        </w:rPr>
      </w:pPr>
      <w:bookmarkStart w:id="120" w:name="_Toc2400397"/>
      <w:bookmarkStart w:id="121" w:name="_Toc4316191"/>
      <w:bookmarkStart w:id="122" w:name="_Toc4473332"/>
      <w:bookmarkStart w:id="123" w:name="_Toc69556901"/>
      <w:bookmarkStart w:id="124" w:name="_Toc69556950"/>
      <w:bookmarkStart w:id="125" w:name="_Toc69609824"/>
      <w:bookmarkStart w:id="126" w:name="_Toc70241822"/>
      <w:bookmarkStart w:id="127" w:name="_Toc70242211"/>
      <w:bookmarkStart w:id="128" w:name="_Toc74679602"/>
      <w:bookmarkStart w:id="129" w:name="_Toc82874435"/>
      <w:bookmarkEnd w:id="102"/>
      <w:bookmarkEnd w:id="103"/>
      <w:bookmarkEnd w:id="104"/>
      <w:bookmarkEnd w:id="105"/>
      <w:bookmarkEnd w:id="106"/>
      <w:bookmarkEnd w:id="107"/>
      <w:bookmarkEnd w:id="108"/>
      <w:bookmarkEnd w:id="109"/>
      <w:bookmarkEnd w:id="110"/>
      <w:bookmarkEnd w:id="111"/>
      <w:bookmarkEnd w:id="112"/>
      <w:bookmarkEnd w:id="117"/>
      <w:bookmarkEnd w:id="118"/>
      <w:bookmarkEnd w:id="119"/>
      <w:r w:rsidRPr="005835B8">
        <w:rPr>
          <w:rFonts w:hint="eastAsia"/>
          <w:color w:val="000000" w:themeColor="text1"/>
        </w:rPr>
        <w:t>檢附派查函及相關附件，送請</w:t>
      </w:r>
      <w:r w:rsidR="000A270B" w:rsidRPr="005835B8">
        <w:rPr>
          <w:rFonts w:hint="eastAsia"/>
          <w:color w:val="000000" w:themeColor="text1"/>
          <w:lang w:eastAsia="zh-HK"/>
        </w:rPr>
        <w:t>內</w:t>
      </w:r>
      <w:r w:rsidR="000A270B" w:rsidRPr="005835B8">
        <w:rPr>
          <w:rFonts w:hint="eastAsia"/>
          <w:color w:val="000000" w:themeColor="text1"/>
        </w:rPr>
        <w:t>政</w:t>
      </w:r>
      <w:r w:rsidR="000A270B" w:rsidRPr="005835B8">
        <w:rPr>
          <w:rFonts w:hint="eastAsia"/>
          <w:color w:val="000000" w:themeColor="text1"/>
          <w:lang w:eastAsia="zh-HK"/>
        </w:rPr>
        <w:t>及族</w:t>
      </w:r>
      <w:r w:rsidR="000A270B" w:rsidRPr="005835B8">
        <w:rPr>
          <w:rFonts w:hint="eastAsia"/>
          <w:color w:val="000000" w:themeColor="text1"/>
        </w:rPr>
        <w:t>群</w:t>
      </w:r>
      <w:r w:rsidR="003D67B5" w:rsidRPr="005835B8">
        <w:rPr>
          <w:rFonts w:ascii="新細明體" w:eastAsia="新細明體" w:hAnsi="新細明體" w:hint="eastAsia"/>
          <w:color w:val="000000" w:themeColor="text1"/>
        </w:rPr>
        <w:t>、</w:t>
      </w:r>
      <w:r w:rsidR="00C504D3" w:rsidRPr="005835B8">
        <w:rPr>
          <w:rFonts w:hint="eastAsia"/>
          <w:color w:val="000000" w:themeColor="text1"/>
        </w:rPr>
        <w:t>財政及經濟</w:t>
      </w:r>
      <w:r w:rsidR="00BB20BB" w:rsidRPr="005835B8">
        <w:rPr>
          <w:rFonts w:hAnsi="標楷體" w:hint="eastAsia"/>
          <w:color w:val="000000" w:themeColor="text1"/>
        </w:rPr>
        <w:t>、交通及採購</w:t>
      </w:r>
      <w:r w:rsidR="000A270B" w:rsidRPr="005835B8">
        <w:rPr>
          <w:rFonts w:hint="eastAsia"/>
          <w:color w:val="000000" w:themeColor="text1"/>
        </w:rPr>
        <w:t>委員</w:t>
      </w:r>
      <w:r w:rsidR="000A270B" w:rsidRPr="005835B8">
        <w:rPr>
          <w:rFonts w:hint="eastAsia"/>
          <w:color w:val="000000" w:themeColor="text1"/>
          <w:lang w:eastAsia="zh-HK"/>
        </w:rPr>
        <w:t>會</w:t>
      </w:r>
      <w:r w:rsidR="00C504D3" w:rsidRPr="005835B8">
        <w:rPr>
          <w:rFonts w:hint="eastAsia"/>
          <w:color w:val="000000" w:themeColor="text1"/>
          <w:lang w:eastAsia="zh-HK"/>
        </w:rPr>
        <w:t>聯席會議</w:t>
      </w:r>
      <w:r w:rsidRPr="005835B8">
        <w:rPr>
          <w:rFonts w:hint="eastAsia"/>
          <w:color w:val="000000" w:themeColor="text1"/>
        </w:rPr>
        <w:t>處理。</w:t>
      </w:r>
      <w:bookmarkEnd w:id="120"/>
      <w:bookmarkEnd w:id="121"/>
      <w:bookmarkEnd w:id="122"/>
      <w:bookmarkEnd w:id="123"/>
      <w:bookmarkEnd w:id="124"/>
      <w:bookmarkEnd w:id="125"/>
      <w:bookmarkEnd w:id="126"/>
      <w:bookmarkEnd w:id="127"/>
      <w:bookmarkEnd w:id="128"/>
      <w:bookmarkEnd w:id="129"/>
    </w:p>
    <w:p w:rsidR="00E11F05" w:rsidRPr="00165861" w:rsidRDefault="00E11F05">
      <w:pPr>
        <w:pStyle w:val="a7"/>
        <w:kinsoku w:val="0"/>
        <w:spacing w:before="0" w:after="0"/>
        <w:ind w:leftChars="1100" w:left="3742"/>
        <w:jc w:val="both"/>
        <w:rPr>
          <w:b w:val="0"/>
          <w:bCs/>
          <w:snapToGrid/>
          <w:spacing w:val="12"/>
          <w:kern w:val="0"/>
          <w:sz w:val="40"/>
        </w:rPr>
      </w:pPr>
    </w:p>
    <w:p w:rsidR="00CB6C15" w:rsidRPr="00165861" w:rsidRDefault="00165861" w:rsidP="00165861">
      <w:pPr>
        <w:pStyle w:val="a7"/>
        <w:kinsoku w:val="0"/>
        <w:spacing w:before="0" w:after="0"/>
        <w:ind w:left="0"/>
        <w:jc w:val="both"/>
        <w:rPr>
          <w:rFonts w:ascii="Times New Roman"/>
          <w:b w:val="0"/>
          <w:bCs/>
          <w:snapToGrid/>
          <w:spacing w:val="0"/>
          <w:kern w:val="0"/>
          <w:sz w:val="40"/>
        </w:rPr>
      </w:pPr>
      <w:r w:rsidRPr="00165861">
        <w:rPr>
          <w:b w:val="0"/>
          <w:bCs/>
          <w:snapToGrid/>
          <w:spacing w:val="12"/>
          <w:kern w:val="0"/>
          <w:sz w:val="40"/>
        </w:rPr>
        <w:t xml:space="preserve">          </w:t>
      </w:r>
      <w:r w:rsidR="00CB6C15" w:rsidRPr="00165861">
        <w:rPr>
          <w:rFonts w:hint="eastAsia"/>
          <w:b w:val="0"/>
          <w:bCs/>
          <w:snapToGrid/>
          <w:spacing w:val="12"/>
          <w:kern w:val="0"/>
          <w:sz w:val="40"/>
        </w:rPr>
        <w:t>調查委員：</w:t>
      </w:r>
      <w:bookmarkStart w:id="130" w:name="_GoBack"/>
      <w:r w:rsidRPr="00165861">
        <w:rPr>
          <w:rFonts w:hAnsi="標楷體" w:hint="eastAsia"/>
          <w:b w:val="0"/>
        </w:rPr>
        <w:t>鴻義章、趙永清、浦忠成</w:t>
      </w:r>
      <w:bookmarkEnd w:id="130"/>
    </w:p>
    <w:p w:rsidR="00CB6C15" w:rsidRPr="005835B8" w:rsidRDefault="00CB6C15">
      <w:pPr>
        <w:pStyle w:val="a7"/>
        <w:kinsoku w:val="0"/>
        <w:spacing w:before="0" w:after="0"/>
        <w:ind w:leftChars="1100" w:left="3742" w:firstLineChars="500" w:firstLine="2021"/>
        <w:jc w:val="both"/>
        <w:rPr>
          <w:b w:val="0"/>
          <w:bCs/>
          <w:snapToGrid/>
          <w:color w:val="000000" w:themeColor="text1"/>
          <w:spacing w:val="12"/>
          <w:kern w:val="0"/>
        </w:rPr>
      </w:pPr>
    </w:p>
    <w:p w:rsidR="004644EF" w:rsidRPr="005835B8" w:rsidRDefault="004644EF">
      <w:pPr>
        <w:pStyle w:val="a7"/>
        <w:kinsoku w:val="0"/>
        <w:spacing w:before="0" w:after="0"/>
        <w:ind w:leftChars="1100" w:left="3742" w:firstLineChars="500" w:firstLine="2021"/>
        <w:jc w:val="both"/>
        <w:rPr>
          <w:b w:val="0"/>
          <w:bCs/>
          <w:snapToGrid/>
          <w:color w:val="000000" w:themeColor="text1"/>
          <w:spacing w:val="12"/>
          <w:kern w:val="0"/>
        </w:rPr>
      </w:pPr>
    </w:p>
    <w:p w:rsidR="00F66F29" w:rsidRPr="005835B8" w:rsidRDefault="00F66F29" w:rsidP="00BB20BB">
      <w:pPr>
        <w:pStyle w:val="ad"/>
        <w:kinsoku/>
        <w:autoSpaceDE w:val="0"/>
        <w:spacing w:beforeLines="100" w:before="457"/>
        <w:ind w:left="1020" w:hanging="1020"/>
        <w:rPr>
          <w:bCs/>
          <w:color w:val="000000" w:themeColor="text1"/>
        </w:rPr>
      </w:pPr>
      <w:r w:rsidRPr="005835B8">
        <w:rPr>
          <w:rFonts w:hint="eastAsia"/>
          <w:bCs/>
          <w:color w:val="000000" w:themeColor="text1"/>
          <w:lang w:eastAsia="zh-HK"/>
        </w:rPr>
        <w:t>案由</w:t>
      </w:r>
      <w:r w:rsidRPr="005835B8">
        <w:rPr>
          <w:rFonts w:hint="eastAsia"/>
          <w:bCs/>
          <w:color w:val="000000" w:themeColor="text1"/>
        </w:rPr>
        <w:t>：</w:t>
      </w:r>
      <w:r w:rsidRPr="005835B8">
        <w:rPr>
          <w:noProof/>
          <w:color w:val="000000" w:themeColor="text1"/>
        </w:rPr>
        <w:t>原住民族地區溫泉業聘僱原住民</w:t>
      </w:r>
      <w:r w:rsidRPr="005835B8">
        <w:rPr>
          <w:rFonts w:hint="eastAsia"/>
          <w:noProof/>
          <w:color w:val="000000" w:themeColor="text1"/>
        </w:rPr>
        <w:t>案</w:t>
      </w:r>
    </w:p>
    <w:p w:rsidR="00F66F29" w:rsidRPr="005835B8" w:rsidRDefault="00F66F29" w:rsidP="00F66F29">
      <w:pPr>
        <w:pStyle w:val="ad"/>
        <w:kinsoku/>
        <w:autoSpaceDE w:val="0"/>
        <w:spacing w:beforeLines="50" w:before="228"/>
        <w:ind w:left="1020" w:hanging="1020"/>
        <w:rPr>
          <w:bCs/>
          <w:color w:val="000000" w:themeColor="text1"/>
          <w:lang w:eastAsia="zh-HK"/>
        </w:rPr>
      </w:pPr>
      <w:r w:rsidRPr="005835B8">
        <w:rPr>
          <w:rFonts w:hint="eastAsia"/>
          <w:bCs/>
          <w:color w:val="000000" w:themeColor="text1"/>
          <w:lang w:eastAsia="zh-HK"/>
        </w:rPr>
        <w:t>關鍵詞</w:t>
      </w:r>
      <w:r w:rsidRPr="005835B8">
        <w:rPr>
          <w:rFonts w:hint="eastAsia"/>
          <w:bCs/>
          <w:color w:val="000000" w:themeColor="text1"/>
        </w:rPr>
        <w:t>：</w:t>
      </w:r>
      <w:r w:rsidRPr="005835B8">
        <w:rPr>
          <w:noProof/>
          <w:color w:val="000000" w:themeColor="text1"/>
        </w:rPr>
        <w:t>原住民溫泉</w:t>
      </w:r>
      <w:r w:rsidRPr="005835B8">
        <w:rPr>
          <w:rFonts w:ascii="新細明體" w:eastAsia="新細明體" w:hAnsi="新細明體" w:hint="eastAsia"/>
          <w:color w:val="000000" w:themeColor="text1"/>
          <w:szCs w:val="32"/>
          <w:lang w:eastAsia="zh-HK"/>
        </w:rPr>
        <w:t>、</w:t>
      </w:r>
      <w:r w:rsidRPr="005835B8">
        <w:rPr>
          <w:noProof/>
          <w:color w:val="000000" w:themeColor="text1"/>
        </w:rPr>
        <w:t>原住民工作權</w:t>
      </w:r>
      <w:r w:rsidRPr="005835B8">
        <w:rPr>
          <w:rFonts w:hAnsi="標楷體" w:hint="eastAsia"/>
          <w:noProof/>
          <w:color w:val="000000" w:themeColor="text1"/>
        </w:rPr>
        <w:t>、</w:t>
      </w:r>
      <w:r w:rsidRPr="005835B8">
        <w:rPr>
          <w:noProof/>
          <w:color w:val="000000" w:themeColor="text1"/>
        </w:rPr>
        <w:t>溫泉取用費</w:t>
      </w:r>
    </w:p>
    <w:p w:rsidR="00173C9D" w:rsidRPr="005835B8" w:rsidRDefault="00173C9D" w:rsidP="002A5916">
      <w:pPr>
        <w:pStyle w:val="ad"/>
        <w:spacing w:beforeLines="50" w:before="228"/>
        <w:ind w:left="881" w:hangingChars="259" w:hanging="881"/>
        <w:rPr>
          <w:bCs/>
          <w:color w:val="000000" w:themeColor="text1"/>
        </w:rPr>
      </w:pPr>
    </w:p>
    <w:sectPr w:rsidR="00173C9D" w:rsidRPr="005835B8" w:rsidSect="00524EC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31D" w:rsidRDefault="0067631D">
      <w:r>
        <w:separator/>
      </w:r>
    </w:p>
  </w:endnote>
  <w:endnote w:type="continuationSeparator" w:id="0">
    <w:p w:rsidR="0067631D" w:rsidRDefault="0067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177" w:rsidRDefault="004B6177">
    <w:pPr>
      <w:pStyle w:val="af1"/>
      <w:framePr w:wrap="around" w:vAnchor="text" w:hAnchor="margin" w:xAlign="center" w:y="1"/>
      <w:rPr>
        <w:rStyle w:val="a9"/>
        <w:sz w:val="24"/>
      </w:rPr>
    </w:pPr>
    <w:r>
      <w:rPr>
        <w:rStyle w:val="a9"/>
        <w:sz w:val="24"/>
      </w:rPr>
      <w:fldChar w:fldCharType="begin"/>
    </w:r>
    <w:r>
      <w:rPr>
        <w:rStyle w:val="a9"/>
        <w:sz w:val="24"/>
      </w:rPr>
      <w:instrText xml:space="preserve">PAGE  </w:instrText>
    </w:r>
    <w:r>
      <w:rPr>
        <w:rStyle w:val="a9"/>
        <w:sz w:val="24"/>
      </w:rPr>
      <w:fldChar w:fldCharType="separate"/>
    </w:r>
    <w:r w:rsidR="00165861">
      <w:rPr>
        <w:rStyle w:val="a9"/>
        <w:noProof/>
        <w:sz w:val="24"/>
      </w:rPr>
      <w:t>12</w:t>
    </w:r>
    <w:r>
      <w:rPr>
        <w:rStyle w:val="a9"/>
        <w:sz w:val="24"/>
      </w:rPr>
      <w:fldChar w:fldCharType="end"/>
    </w:r>
  </w:p>
  <w:p w:rsidR="004B6177" w:rsidRDefault="004B617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31D" w:rsidRDefault="0067631D">
      <w:r>
        <w:separator/>
      </w:r>
    </w:p>
  </w:footnote>
  <w:footnote w:type="continuationSeparator" w:id="0">
    <w:p w:rsidR="0067631D" w:rsidRDefault="0067631D">
      <w:r>
        <w:continuationSeparator/>
      </w:r>
    </w:p>
  </w:footnote>
  <w:footnote w:id="1">
    <w:p w:rsidR="004B6177" w:rsidRPr="00702D0A" w:rsidRDefault="004B6177" w:rsidP="005A2FF4">
      <w:pPr>
        <w:pStyle w:val="af0"/>
        <w:rPr>
          <w:rFonts w:ascii="標楷體" w:hAnsi="標楷體"/>
        </w:rPr>
      </w:pPr>
      <w:r w:rsidRPr="00702D0A">
        <w:rPr>
          <w:rStyle w:val="af3"/>
          <w:rFonts w:ascii="標楷體" w:hAnsi="標楷體"/>
          <w:color w:val="000000" w:themeColor="text1"/>
        </w:rPr>
        <w:footnoteRef/>
      </w:r>
      <w:r w:rsidRPr="00702D0A">
        <w:rPr>
          <w:rFonts w:ascii="標楷體" w:hAnsi="標楷體"/>
          <w:color w:val="000000" w:themeColor="text1"/>
        </w:rPr>
        <w:t xml:space="preserve"> </w:t>
      </w:r>
      <w:r w:rsidRPr="00702D0A">
        <w:rPr>
          <w:rFonts w:ascii="標楷體" w:hAnsi="標楷體" w:hint="eastAsia"/>
        </w:rPr>
        <w:t>原住民族工作權保障法第</w:t>
      </w:r>
      <w:r>
        <w:rPr>
          <w:rFonts w:ascii="標楷體" w:hAnsi="標楷體" w:hint="eastAsia"/>
        </w:rPr>
        <w:t>24條。</w:t>
      </w:r>
    </w:p>
  </w:footnote>
  <w:footnote w:id="2">
    <w:p w:rsidR="004B6177" w:rsidRPr="00130B7E" w:rsidRDefault="004B6177">
      <w:pPr>
        <w:pStyle w:val="af0"/>
        <w:rPr>
          <w:rFonts w:ascii="標楷體" w:hAnsi="標楷體"/>
        </w:rPr>
      </w:pPr>
      <w:r w:rsidRPr="00130B7E">
        <w:rPr>
          <w:rStyle w:val="af3"/>
          <w:rFonts w:ascii="標楷體" w:hAnsi="標楷體"/>
        </w:rPr>
        <w:footnoteRef/>
      </w:r>
      <w:r w:rsidRPr="00130B7E">
        <w:rPr>
          <w:rFonts w:ascii="標楷體" w:hAnsi="標楷體"/>
        </w:rPr>
        <w:t xml:space="preserve"> </w:t>
      </w:r>
      <w:r w:rsidRPr="00130B7E">
        <w:rPr>
          <w:rFonts w:ascii="標楷體" w:hAnsi="標楷體" w:hint="eastAsia"/>
        </w:rPr>
        <w:t>原住民個人或團體經營原住民族地區溫泉輔導及獎勵辦法</w:t>
      </w:r>
      <w:r>
        <w:rPr>
          <w:rFonts w:ascii="標楷體" w:hAnsi="標楷體" w:hint="eastAsia"/>
        </w:rPr>
        <w:t>第5條。</w:t>
      </w:r>
    </w:p>
  </w:footnote>
  <w:footnote w:id="3">
    <w:p w:rsidR="004B6177" w:rsidRPr="00130B7E" w:rsidRDefault="004B6177" w:rsidP="00130B7E">
      <w:pPr>
        <w:pStyle w:val="af0"/>
        <w:rPr>
          <w:rFonts w:ascii="標楷體" w:hAnsi="標楷體"/>
        </w:rPr>
      </w:pPr>
      <w:r w:rsidRPr="00130B7E">
        <w:rPr>
          <w:rStyle w:val="af3"/>
          <w:rFonts w:ascii="標楷體" w:hAnsi="標楷體"/>
        </w:rPr>
        <w:footnoteRef/>
      </w:r>
      <w:r w:rsidRPr="00130B7E">
        <w:rPr>
          <w:rFonts w:ascii="標楷體" w:hAnsi="標楷體"/>
        </w:rPr>
        <w:t xml:space="preserve"> </w:t>
      </w:r>
      <w:r w:rsidRPr="00130B7E">
        <w:rPr>
          <w:rFonts w:ascii="標楷體" w:hAnsi="標楷體" w:hint="eastAsia"/>
        </w:rPr>
        <w:t>原住民個人或團體經營原住民族地區溫泉輔導及獎勵辦法</w:t>
      </w:r>
      <w:r>
        <w:rPr>
          <w:rFonts w:ascii="標楷體" w:hAnsi="標楷體" w:hint="eastAsia"/>
        </w:rPr>
        <w:t>第6條。</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55F75"/>
    <w:multiLevelType w:val="hybridMultilevel"/>
    <w:tmpl w:val="912A6998"/>
    <w:lvl w:ilvl="0" w:tplc="8FE6DD90">
      <w:start w:val="1"/>
      <w:numFmt w:val="decimal"/>
      <w:lvlText w:val="(%1)"/>
      <w:lvlJc w:val="left"/>
      <w:pPr>
        <w:ind w:left="1761" w:hanging="480"/>
      </w:pPr>
      <w:rPr>
        <w:rFonts w:hint="default"/>
      </w:rPr>
    </w:lvl>
    <w:lvl w:ilvl="1" w:tplc="04090019" w:tentative="1">
      <w:start w:val="1"/>
      <w:numFmt w:val="ideographTraditional"/>
      <w:lvlText w:val="%2、"/>
      <w:lvlJc w:val="left"/>
      <w:pPr>
        <w:ind w:left="2241" w:hanging="480"/>
      </w:pPr>
    </w:lvl>
    <w:lvl w:ilvl="2" w:tplc="0409001B" w:tentative="1">
      <w:start w:val="1"/>
      <w:numFmt w:val="lowerRoman"/>
      <w:lvlText w:val="%3."/>
      <w:lvlJc w:val="right"/>
      <w:pPr>
        <w:ind w:left="2721" w:hanging="480"/>
      </w:pPr>
    </w:lvl>
    <w:lvl w:ilvl="3" w:tplc="0409000F" w:tentative="1">
      <w:start w:val="1"/>
      <w:numFmt w:val="decimal"/>
      <w:lvlText w:val="%4."/>
      <w:lvlJc w:val="left"/>
      <w:pPr>
        <w:ind w:left="3201" w:hanging="480"/>
      </w:pPr>
    </w:lvl>
    <w:lvl w:ilvl="4" w:tplc="04090019" w:tentative="1">
      <w:start w:val="1"/>
      <w:numFmt w:val="ideographTraditional"/>
      <w:lvlText w:val="%5、"/>
      <w:lvlJc w:val="left"/>
      <w:pPr>
        <w:ind w:left="3681" w:hanging="480"/>
      </w:pPr>
    </w:lvl>
    <w:lvl w:ilvl="5" w:tplc="0409001B" w:tentative="1">
      <w:start w:val="1"/>
      <w:numFmt w:val="lowerRoman"/>
      <w:lvlText w:val="%6."/>
      <w:lvlJc w:val="right"/>
      <w:pPr>
        <w:ind w:left="4161" w:hanging="480"/>
      </w:pPr>
    </w:lvl>
    <w:lvl w:ilvl="6" w:tplc="0409000F" w:tentative="1">
      <w:start w:val="1"/>
      <w:numFmt w:val="decimal"/>
      <w:lvlText w:val="%7."/>
      <w:lvlJc w:val="left"/>
      <w:pPr>
        <w:ind w:left="4641" w:hanging="480"/>
      </w:pPr>
    </w:lvl>
    <w:lvl w:ilvl="7" w:tplc="04090019" w:tentative="1">
      <w:start w:val="1"/>
      <w:numFmt w:val="ideographTraditional"/>
      <w:lvlText w:val="%8、"/>
      <w:lvlJc w:val="left"/>
      <w:pPr>
        <w:ind w:left="5121" w:hanging="480"/>
      </w:pPr>
    </w:lvl>
    <w:lvl w:ilvl="8" w:tplc="0409001B" w:tentative="1">
      <w:start w:val="1"/>
      <w:numFmt w:val="lowerRoman"/>
      <w:lvlText w:val="%9."/>
      <w:lvlJc w:val="right"/>
      <w:pPr>
        <w:ind w:left="5601"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518C02D6"/>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258" w:hanging="698"/>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9AC6190"/>
    <w:multiLevelType w:val="hybridMultilevel"/>
    <w:tmpl w:val="5FB2C50A"/>
    <w:lvl w:ilvl="0" w:tplc="CDC46BAC">
      <w:start w:val="1"/>
      <w:numFmt w:val="decimal"/>
      <w:lvlText w:val="%1."/>
      <w:lvlJc w:val="left"/>
      <w:pPr>
        <w:ind w:left="2280" w:hanging="480"/>
      </w:pPr>
      <w:rPr>
        <w:rFonts w:hint="eastAsia"/>
      </w:rPr>
    </w:lvl>
    <w:lvl w:ilvl="1" w:tplc="CDC46BAC">
      <w:start w:val="1"/>
      <w:numFmt w:val="decimal"/>
      <w:lvlText w:val="%2."/>
      <w:lvlJc w:val="left"/>
      <w:pPr>
        <w:ind w:left="2760" w:hanging="480"/>
      </w:pPr>
      <w:rPr>
        <w:rFonts w:hint="eastAsia"/>
      </w:rPr>
    </w:lvl>
    <w:lvl w:ilvl="2" w:tplc="0409001B">
      <w:start w:val="1"/>
      <w:numFmt w:val="lowerRoman"/>
      <w:lvlText w:val="%3."/>
      <w:lvlJc w:val="right"/>
      <w:pPr>
        <w:ind w:left="3240" w:hanging="480"/>
      </w:pPr>
    </w:lvl>
    <w:lvl w:ilvl="3" w:tplc="0409000F">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5" w15:restartNumberingAfterBreak="0">
    <w:nsid w:val="325828A8"/>
    <w:multiLevelType w:val="hybridMultilevel"/>
    <w:tmpl w:val="A634A64C"/>
    <w:lvl w:ilvl="0" w:tplc="A016E5EA">
      <w:start w:val="1"/>
      <w:numFmt w:val="taiwaneseCountingThousand"/>
      <w:lvlText w:val="%1、"/>
      <w:lvlJc w:val="left"/>
      <w:pPr>
        <w:ind w:left="3130" w:hanging="720"/>
      </w:pPr>
      <w:rPr>
        <w:rFonts w:hint="default"/>
      </w:rPr>
    </w:lvl>
    <w:lvl w:ilvl="1" w:tplc="72745A08">
      <w:start w:val="1"/>
      <w:numFmt w:val="taiwaneseCountingThousand"/>
      <w:lvlText w:val="(%2)"/>
      <w:lvlJc w:val="left"/>
      <w:pPr>
        <w:ind w:left="1200" w:hanging="720"/>
      </w:pPr>
      <w:rPr>
        <w:rFonts w:hint="default"/>
        <w:b w:val="0"/>
      </w:rPr>
    </w:lvl>
    <w:lvl w:ilvl="2" w:tplc="4008D628">
      <w:start w:val="1"/>
      <w:numFmt w:val="decimal"/>
      <w:lvlText w:val="%3."/>
      <w:lvlJc w:val="left"/>
      <w:pPr>
        <w:ind w:left="1320" w:hanging="360"/>
      </w:pPr>
      <w:rPr>
        <w:rFonts w:hint="default"/>
      </w:rPr>
    </w:lvl>
    <w:lvl w:ilvl="3" w:tplc="8FE6DD90">
      <w:start w:val="1"/>
      <w:numFmt w:val="decimal"/>
      <w:lvlText w:val="(%4)"/>
      <w:lvlJc w:val="left"/>
      <w:pPr>
        <w:ind w:left="1800" w:hanging="360"/>
      </w:pPr>
      <w:rPr>
        <w:rFonts w:hint="default"/>
      </w:rPr>
    </w:lvl>
    <w:lvl w:ilvl="4" w:tplc="2A545AAE">
      <w:start w:val="1"/>
      <w:numFmt w:val="upperLetter"/>
      <w:lvlText w:val="%5."/>
      <w:lvlJc w:val="left"/>
      <w:pPr>
        <w:ind w:left="2280" w:hanging="36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8CC165F"/>
    <w:multiLevelType w:val="hybridMultilevel"/>
    <w:tmpl w:val="AAB8092C"/>
    <w:lvl w:ilvl="0" w:tplc="4008D628">
      <w:start w:val="1"/>
      <w:numFmt w:val="decimal"/>
      <w:lvlText w:val="%1."/>
      <w:lvlJc w:val="left"/>
      <w:pPr>
        <w:ind w:left="1451" w:hanging="720"/>
      </w:pPr>
      <w:rPr>
        <w:rFonts w:hint="default"/>
        <w:lang w:val="en-US"/>
      </w:rPr>
    </w:lvl>
    <w:lvl w:ilvl="1" w:tplc="04090019" w:tentative="1">
      <w:start w:val="1"/>
      <w:numFmt w:val="ideographTraditional"/>
      <w:lvlText w:val="%2、"/>
      <w:lvlJc w:val="left"/>
      <w:pPr>
        <w:ind w:left="1691" w:hanging="480"/>
      </w:pPr>
    </w:lvl>
    <w:lvl w:ilvl="2" w:tplc="0409001B" w:tentative="1">
      <w:start w:val="1"/>
      <w:numFmt w:val="lowerRoman"/>
      <w:lvlText w:val="%3."/>
      <w:lvlJc w:val="right"/>
      <w:pPr>
        <w:ind w:left="2171" w:hanging="480"/>
      </w:pPr>
    </w:lvl>
    <w:lvl w:ilvl="3" w:tplc="0409000F" w:tentative="1">
      <w:start w:val="1"/>
      <w:numFmt w:val="decimal"/>
      <w:lvlText w:val="%4."/>
      <w:lvlJc w:val="left"/>
      <w:pPr>
        <w:ind w:left="2651" w:hanging="480"/>
      </w:pPr>
    </w:lvl>
    <w:lvl w:ilvl="4" w:tplc="04090019" w:tentative="1">
      <w:start w:val="1"/>
      <w:numFmt w:val="ideographTraditional"/>
      <w:lvlText w:val="%5、"/>
      <w:lvlJc w:val="left"/>
      <w:pPr>
        <w:ind w:left="3131" w:hanging="480"/>
      </w:pPr>
    </w:lvl>
    <w:lvl w:ilvl="5" w:tplc="0409001B" w:tentative="1">
      <w:start w:val="1"/>
      <w:numFmt w:val="lowerRoman"/>
      <w:lvlText w:val="%6."/>
      <w:lvlJc w:val="right"/>
      <w:pPr>
        <w:ind w:left="3611" w:hanging="480"/>
      </w:pPr>
    </w:lvl>
    <w:lvl w:ilvl="6" w:tplc="0409000F" w:tentative="1">
      <w:start w:val="1"/>
      <w:numFmt w:val="decimal"/>
      <w:lvlText w:val="%7."/>
      <w:lvlJc w:val="left"/>
      <w:pPr>
        <w:ind w:left="4091" w:hanging="480"/>
      </w:pPr>
    </w:lvl>
    <w:lvl w:ilvl="7" w:tplc="04090019" w:tentative="1">
      <w:start w:val="1"/>
      <w:numFmt w:val="ideographTraditional"/>
      <w:lvlText w:val="%8、"/>
      <w:lvlJc w:val="left"/>
      <w:pPr>
        <w:ind w:left="4571" w:hanging="480"/>
      </w:pPr>
    </w:lvl>
    <w:lvl w:ilvl="8" w:tplc="0409001B" w:tentative="1">
      <w:start w:val="1"/>
      <w:numFmt w:val="lowerRoman"/>
      <w:lvlText w:val="%9."/>
      <w:lvlJc w:val="right"/>
      <w:pPr>
        <w:ind w:left="5051"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2370BA7"/>
    <w:multiLevelType w:val="hybridMultilevel"/>
    <w:tmpl w:val="A6F812DE"/>
    <w:lvl w:ilvl="0" w:tplc="7610E0F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7D86446"/>
    <w:multiLevelType w:val="hybridMultilevel"/>
    <w:tmpl w:val="13669BC8"/>
    <w:lvl w:ilvl="0" w:tplc="CE92351A">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A0D2073C">
      <w:start w:val="1"/>
      <w:numFmt w:val="decimal"/>
      <w:pStyle w:val="a2"/>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0F70796"/>
    <w:multiLevelType w:val="hybridMultilevel"/>
    <w:tmpl w:val="8ED2A216"/>
    <w:lvl w:ilvl="0" w:tplc="CDC46BAC">
      <w:start w:val="1"/>
      <w:numFmt w:val="decimal"/>
      <w:lvlText w:val="%1."/>
      <w:lvlJc w:val="left"/>
      <w:pPr>
        <w:ind w:left="1181" w:hanging="480"/>
      </w:pPr>
      <w:rPr>
        <w:rFonts w:hint="eastAsia"/>
      </w:rPr>
    </w:lvl>
    <w:lvl w:ilvl="1" w:tplc="04090019" w:tentative="1">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5"/>
  </w:num>
  <w:num w:numId="13">
    <w:abstractNumId w:val="9"/>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4"/>
  </w:num>
  <w:num w:numId="21">
    <w:abstractNumId w:val="6"/>
  </w:num>
  <w:num w:numId="22">
    <w:abstractNumId w:val="8"/>
  </w:num>
  <w:num w:numId="23">
    <w:abstractNumId w:val="0"/>
  </w:num>
  <w:num w:numId="24">
    <w:abstractNumId w:val="11"/>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7"/>
  </w:num>
  <w:num w:numId="4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mailMerge>
    <w:mainDocumentType w:val="mailingLabels"/>
    <w:linkToQuery/>
    <w:dataType w:val="textFile"/>
    <w:connectString w:val=""/>
    <w:query w:val="SELECT * FROM D:\派查資料.doc"/>
    <w:activeRecord w:val="95"/>
  </w:mailMerge>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A41"/>
    <w:rsid w:val="0000008C"/>
    <w:rsid w:val="00001A88"/>
    <w:rsid w:val="00002A40"/>
    <w:rsid w:val="00010DDC"/>
    <w:rsid w:val="000113BA"/>
    <w:rsid w:val="00013F6B"/>
    <w:rsid w:val="0001558B"/>
    <w:rsid w:val="00027EEE"/>
    <w:rsid w:val="0003535A"/>
    <w:rsid w:val="00036138"/>
    <w:rsid w:val="00037D79"/>
    <w:rsid w:val="00037F42"/>
    <w:rsid w:val="00046318"/>
    <w:rsid w:val="000473F1"/>
    <w:rsid w:val="00051D9F"/>
    <w:rsid w:val="00056649"/>
    <w:rsid w:val="00060C5F"/>
    <w:rsid w:val="000669CB"/>
    <w:rsid w:val="00066D76"/>
    <w:rsid w:val="00085515"/>
    <w:rsid w:val="000A0188"/>
    <w:rsid w:val="000A0545"/>
    <w:rsid w:val="000A270B"/>
    <w:rsid w:val="000C1F6E"/>
    <w:rsid w:val="000C3CC2"/>
    <w:rsid w:val="000C56E1"/>
    <w:rsid w:val="000C61C5"/>
    <w:rsid w:val="000E05C6"/>
    <w:rsid w:val="000E1A6E"/>
    <w:rsid w:val="000E2AA4"/>
    <w:rsid w:val="000E6402"/>
    <w:rsid w:val="000E7598"/>
    <w:rsid w:val="000F0401"/>
    <w:rsid w:val="000F2F71"/>
    <w:rsid w:val="000F5335"/>
    <w:rsid w:val="00102092"/>
    <w:rsid w:val="00104644"/>
    <w:rsid w:val="00106FD9"/>
    <w:rsid w:val="00113A67"/>
    <w:rsid w:val="00122484"/>
    <w:rsid w:val="00124238"/>
    <w:rsid w:val="001265DC"/>
    <w:rsid w:val="00130B7E"/>
    <w:rsid w:val="00133D68"/>
    <w:rsid w:val="00134355"/>
    <w:rsid w:val="00134675"/>
    <w:rsid w:val="00134B69"/>
    <w:rsid w:val="0013643F"/>
    <w:rsid w:val="00136D36"/>
    <w:rsid w:val="00137840"/>
    <w:rsid w:val="00137B55"/>
    <w:rsid w:val="00146315"/>
    <w:rsid w:val="00147425"/>
    <w:rsid w:val="00150390"/>
    <w:rsid w:val="00152E17"/>
    <w:rsid w:val="00155C9C"/>
    <w:rsid w:val="00156CE3"/>
    <w:rsid w:val="001574C0"/>
    <w:rsid w:val="001626E7"/>
    <w:rsid w:val="00165861"/>
    <w:rsid w:val="0016752F"/>
    <w:rsid w:val="00170641"/>
    <w:rsid w:val="00173C9D"/>
    <w:rsid w:val="00182E0E"/>
    <w:rsid w:val="0018438D"/>
    <w:rsid w:val="001844A4"/>
    <w:rsid w:val="001861ED"/>
    <w:rsid w:val="0018769F"/>
    <w:rsid w:val="00190752"/>
    <w:rsid w:val="00196E80"/>
    <w:rsid w:val="001A0D34"/>
    <w:rsid w:val="001A515F"/>
    <w:rsid w:val="001B0386"/>
    <w:rsid w:val="001B4CEA"/>
    <w:rsid w:val="001C09A6"/>
    <w:rsid w:val="001C221E"/>
    <w:rsid w:val="001D222B"/>
    <w:rsid w:val="001D4FB8"/>
    <w:rsid w:val="001E1843"/>
    <w:rsid w:val="001E35FA"/>
    <w:rsid w:val="001E5AEF"/>
    <w:rsid w:val="001F0EE4"/>
    <w:rsid w:val="001F4B74"/>
    <w:rsid w:val="001F6BEE"/>
    <w:rsid w:val="002043EF"/>
    <w:rsid w:val="00205A2A"/>
    <w:rsid w:val="00205D5F"/>
    <w:rsid w:val="0021606F"/>
    <w:rsid w:val="00224C9E"/>
    <w:rsid w:val="00230052"/>
    <w:rsid w:val="00233891"/>
    <w:rsid w:val="00233D84"/>
    <w:rsid w:val="00240D0E"/>
    <w:rsid w:val="00242ADD"/>
    <w:rsid w:val="00245B1B"/>
    <w:rsid w:val="002562B4"/>
    <w:rsid w:val="00257FB6"/>
    <w:rsid w:val="00274079"/>
    <w:rsid w:val="0027652E"/>
    <w:rsid w:val="00280F46"/>
    <w:rsid w:val="002861F4"/>
    <w:rsid w:val="0029469F"/>
    <w:rsid w:val="00295697"/>
    <w:rsid w:val="002957B3"/>
    <w:rsid w:val="002A0DB2"/>
    <w:rsid w:val="002A5916"/>
    <w:rsid w:val="002A7C13"/>
    <w:rsid w:val="002B0500"/>
    <w:rsid w:val="002B0E51"/>
    <w:rsid w:val="002B3308"/>
    <w:rsid w:val="002B4874"/>
    <w:rsid w:val="002C3A95"/>
    <w:rsid w:val="002F14F1"/>
    <w:rsid w:val="002F6559"/>
    <w:rsid w:val="0030467F"/>
    <w:rsid w:val="003055F5"/>
    <w:rsid w:val="00305D38"/>
    <w:rsid w:val="0030754C"/>
    <w:rsid w:val="00312015"/>
    <w:rsid w:val="00312FBC"/>
    <w:rsid w:val="0033608B"/>
    <w:rsid w:val="00337E24"/>
    <w:rsid w:val="00344C7E"/>
    <w:rsid w:val="003463A2"/>
    <w:rsid w:val="0034799A"/>
    <w:rsid w:val="00355E9E"/>
    <w:rsid w:val="0037202A"/>
    <w:rsid w:val="00376726"/>
    <w:rsid w:val="00380289"/>
    <w:rsid w:val="00381E79"/>
    <w:rsid w:val="003910D2"/>
    <w:rsid w:val="00391900"/>
    <w:rsid w:val="0039562C"/>
    <w:rsid w:val="003A73C6"/>
    <w:rsid w:val="003A794C"/>
    <w:rsid w:val="003B21D0"/>
    <w:rsid w:val="003B7C45"/>
    <w:rsid w:val="003C5A97"/>
    <w:rsid w:val="003C6133"/>
    <w:rsid w:val="003C72EB"/>
    <w:rsid w:val="003D0D8F"/>
    <w:rsid w:val="003D24CC"/>
    <w:rsid w:val="003D4AA1"/>
    <w:rsid w:val="003D67B5"/>
    <w:rsid w:val="003D7D7C"/>
    <w:rsid w:val="003E2A0C"/>
    <w:rsid w:val="003E2FD8"/>
    <w:rsid w:val="003E5AFC"/>
    <w:rsid w:val="003E784A"/>
    <w:rsid w:val="003E7AA7"/>
    <w:rsid w:val="003F1306"/>
    <w:rsid w:val="003F18DD"/>
    <w:rsid w:val="003F2979"/>
    <w:rsid w:val="0040191B"/>
    <w:rsid w:val="00403324"/>
    <w:rsid w:val="00405FC3"/>
    <w:rsid w:val="0042262A"/>
    <w:rsid w:val="0042433A"/>
    <w:rsid w:val="00427869"/>
    <w:rsid w:val="00430911"/>
    <w:rsid w:val="00435C26"/>
    <w:rsid w:val="00440D1A"/>
    <w:rsid w:val="00445F5E"/>
    <w:rsid w:val="00447397"/>
    <w:rsid w:val="00451C1D"/>
    <w:rsid w:val="00453A0D"/>
    <w:rsid w:val="00455D58"/>
    <w:rsid w:val="00463D17"/>
    <w:rsid w:val="004644EF"/>
    <w:rsid w:val="00465872"/>
    <w:rsid w:val="00470901"/>
    <w:rsid w:val="00471A03"/>
    <w:rsid w:val="004720F2"/>
    <w:rsid w:val="00472BB0"/>
    <w:rsid w:val="004776F4"/>
    <w:rsid w:val="00481EF4"/>
    <w:rsid w:val="004839B2"/>
    <w:rsid w:val="00483F08"/>
    <w:rsid w:val="004860E8"/>
    <w:rsid w:val="00490399"/>
    <w:rsid w:val="004A0FAE"/>
    <w:rsid w:val="004A358A"/>
    <w:rsid w:val="004B0606"/>
    <w:rsid w:val="004B6177"/>
    <w:rsid w:val="004C19F1"/>
    <w:rsid w:val="004C341E"/>
    <w:rsid w:val="004C7DF4"/>
    <w:rsid w:val="004D1153"/>
    <w:rsid w:val="004D1715"/>
    <w:rsid w:val="004D3AFE"/>
    <w:rsid w:val="004D651E"/>
    <w:rsid w:val="004D7DB1"/>
    <w:rsid w:val="004E1C00"/>
    <w:rsid w:val="004E3FE3"/>
    <w:rsid w:val="004E598A"/>
    <w:rsid w:val="004F0901"/>
    <w:rsid w:val="004F5678"/>
    <w:rsid w:val="004F6CDC"/>
    <w:rsid w:val="004F7F3E"/>
    <w:rsid w:val="00505A32"/>
    <w:rsid w:val="005061E6"/>
    <w:rsid w:val="00507A9F"/>
    <w:rsid w:val="00510423"/>
    <w:rsid w:val="00522785"/>
    <w:rsid w:val="00524EC0"/>
    <w:rsid w:val="00536953"/>
    <w:rsid w:val="00542957"/>
    <w:rsid w:val="00552BEE"/>
    <w:rsid w:val="00556487"/>
    <w:rsid w:val="00556858"/>
    <w:rsid w:val="005614CA"/>
    <w:rsid w:val="00565605"/>
    <w:rsid w:val="0057523C"/>
    <w:rsid w:val="00580714"/>
    <w:rsid w:val="005825EE"/>
    <w:rsid w:val="005835B8"/>
    <w:rsid w:val="00585E61"/>
    <w:rsid w:val="0058731E"/>
    <w:rsid w:val="00587C95"/>
    <w:rsid w:val="00591CA1"/>
    <w:rsid w:val="005925C8"/>
    <w:rsid w:val="005927BC"/>
    <w:rsid w:val="0059571C"/>
    <w:rsid w:val="005975E6"/>
    <w:rsid w:val="005A17FA"/>
    <w:rsid w:val="005A28B5"/>
    <w:rsid w:val="005A2FF4"/>
    <w:rsid w:val="005A487A"/>
    <w:rsid w:val="005A7189"/>
    <w:rsid w:val="005B0BA2"/>
    <w:rsid w:val="005B2F64"/>
    <w:rsid w:val="005B45EC"/>
    <w:rsid w:val="005B7063"/>
    <w:rsid w:val="005B7A80"/>
    <w:rsid w:val="005C5BD5"/>
    <w:rsid w:val="005D2C1C"/>
    <w:rsid w:val="005E1F3A"/>
    <w:rsid w:val="005E68D2"/>
    <w:rsid w:val="005F243D"/>
    <w:rsid w:val="00600459"/>
    <w:rsid w:val="00601860"/>
    <w:rsid w:val="006020C2"/>
    <w:rsid w:val="0060638A"/>
    <w:rsid w:val="00610272"/>
    <w:rsid w:val="00610481"/>
    <w:rsid w:val="006109DC"/>
    <w:rsid w:val="00611CFA"/>
    <w:rsid w:val="00621342"/>
    <w:rsid w:val="00621AF2"/>
    <w:rsid w:val="0062259A"/>
    <w:rsid w:val="006227BF"/>
    <w:rsid w:val="006230C8"/>
    <w:rsid w:val="00623E3E"/>
    <w:rsid w:val="006249AA"/>
    <w:rsid w:val="006264BD"/>
    <w:rsid w:val="00631CAF"/>
    <w:rsid w:val="0064457D"/>
    <w:rsid w:val="006511A8"/>
    <w:rsid w:val="006538F7"/>
    <w:rsid w:val="00660D97"/>
    <w:rsid w:val="006617E9"/>
    <w:rsid w:val="00665086"/>
    <w:rsid w:val="00667453"/>
    <w:rsid w:val="00667843"/>
    <w:rsid w:val="00673D58"/>
    <w:rsid w:val="00675EB1"/>
    <w:rsid w:val="0067631D"/>
    <w:rsid w:val="006776FE"/>
    <w:rsid w:val="00696956"/>
    <w:rsid w:val="00697001"/>
    <w:rsid w:val="0069747D"/>
    <w:rsid w:val="006A04ED"/>
    <w:rsid w:val="006A2BA7"/>
    <w:rsid w:val="006A5646"/>
    <w:rsid w:val="006A6C1C"/>
    <w:rsid w:val="006A789F"/>
    <w:rsid w:val="006C6D92"/>
    <w:rsid w:val="006D0786"/>
    <w:rsid w:val="006D59F1"/>
    <w:rsid w:val="006D7F25"/>
    <w:rsid w:val="006E090D"/>
    <w:rsid w:val="006F065A"/>
    <w:rsid w:val="006F40C0"/>
    <w:rsid w:val="006F74F8"/>
    <w:rsid w:val="00701CD9"/>
    <w:rsid w:val="00702D0A"/>
    <w:rsid w:val="00710276"/>
    <w:rsid w:val="00716B8E"/>
    <w:rsid w:val="00723BAA"/>
    <w:rsid w:val="007248F8"/>
    <w:rsid w:val="00731502"/>
    <w:rsid w:val="0073414D"/>
    <w:rsid w:val="007364C2"/>
    <w:rsid w:val="00736F63"/>
    <w:rsid w:val="00745837"/>
    <w:rsid w:val="00754BF9"/>
    <w:rsid w:val="00767A4A"/>
    <w:rsid w:val="00770F06"/>
    <w:rsid w:val="00772220"/>
    <w:rsid w:val="0077308F"/>
    <w:rsid w:val="007751BF"/>
    <w:rsid w:val="00776E12"/>
    <w:rsid w:val="00777212"/>
    <w:rsid w:val="00783590"/>
    <w:rsid w:val="007843F1"/>
    <w:rsid w:val="007900FD"/>
    <w:rsid w:val="00791DED"/>
    <w:rsid w:val="00792F25"/>
    <w:rsid w:val="00795159"/>
    <w:rsid w:val="007965D5"/>
    <w:rsid w:val="00797208"/>
    <w:rsid w:val="007A6812"/>
    <w:rsid w:val="007B564D"/>
    <w:rsid w:val="007C5D7C"/>
    <w:rsid w:val="007C78C5"/>
    <w:rsid w:val="007D1464"/>
    <w:rsid w:val="007D4F4B"/>
    <w:rsid w:val="007E34B8"/>
    <w:rsid w:val="007E4E9B"/>
    <w:rsid w:val="007F0DCA"/>
    <w:rsid w:val="007F0F9B"/>
    <w:rsid w:val="007F2EE2"/>
    <w:rsid w:val="007F5331"/>
    <w:rsid w:val="00800EF6"/>
    <w:rsid w:val="00801FFF"/>
    <w:rsid w:val="0080552A"/>
    <w:rsid w:val="00811ADC"/>
    <w:rsid w:val="00812F37"/>
    <w:rsid w:val="00816D83"/>
    <w:rsid w:val="00817A35"/>
    <w:rsid w:val="00822C9D"/>
    <w:rsid w:val="0082544D"/>
    <w:rsid w:val="008274C3"/>
    <w:rsid w:val="00830EDF"/>
    <w:rsid w:val="0083185A"/>
    <w:rsid w:val="0083199D"/>
    <w:rsid w:val="008417A5"/>
    <w:rsid w:val="008515CD"/>
    <w:rsid w:val="008530F1"/>
    <w:rsid w:val="00867233"/>
    <w:rsid w:val="0086796E"/>
    <w:rsid w:val="008818EB"/>
    <w:rsid w:val="00881FEA"/>
    <w:rsid w:val="008850A4"/>
    <w:rsid w:val="0088595D"/>
    <w:rsid w:val="008903A3"/>
    <w:rsid w:val="00890778"/>
    <w:rsid w:val="008A3FB6"/>
    <w:rsid w:val="008B17B3"/>
    <w:rsid w:val="008B18CB"/>
    <w:rsid w:val="008C59B4"/>
    <w:rsid w:val="008F169C"/>
    <w:rsid w:val="008F2275"/>
    <w:rsid w:val="008F39F2"/>
    <w:rsid w:val="008F6FDC"/>
    <w:rsid w:val="009033F2"/>
    <w:rsid w:val="009049F5"/>
    <w:rsid w:val="0091253E"/>
    <w:rsid w:val="009149C5"/>
    <w:rsid w:val="0091688C"/>
    <w:rsid w:val="00923A89"/>
    <w:rsid w:val="0093156C"/>
    <w:rsid w:val="0093265D"/>
    <w:rsid w:val="009405B7"/>
    <w:rsid w:val="00943CD2"/>
    <w:rsid w:val="00957F02"/>
    <w:rsid w:val="00960A6D"/>
    <w:rsid w:val="00961C2C"/>
    <w:rsid w:val="009649F9"/>
    <w:rsid w:val="009676FA"/>
    <w:rsid w:val="0097517C"/>
    <w:rsid w:val="00980858"/>
    <w:rsid w:val="00981CF1"/>
    <w:rsid w:val="0098283E"/>
    <w:rsid w:val="00983F4D"/>
    <w:rsid w:val="00986E50"/>
    <w:rsid w:val="009B12F2"/>
    <w:rsid w:val="009C2F68"/>
    <w:rsid w:val="009D3A97"/>
    <w:rsid w:val="009E0A23"/>
    <w:rsid w:val="009F2883"/>
    <w:rsid w:val="009F44F3"/>
    <w:rsid w:val="009F4DE9"/>
    <w:rsid w:val="00A07DA7"/>
    <w:rsid w:val="00A10923"/>
    <w:rsid w:val="00A170E2"/>
    <w:rsid w:val="00A21A0B"/>
    <w:rsid w:val="00A27FB8"/>
    <w:rsid w:val="00A31B51"/>
    <w:rsid w:val="00A349D1"/>
    <w:rsid w:val="00A36139"/>
    <w:rsid w:val="00A37FEC"/>
    <w:rsid w:val="00A4698F"/>
    <w:rsid w:val="00A6196A"/>
    <w:rsid w:val="00A641CA"/>
    <w:rsid w:val="00A65F8D"/>
    <w:rsid w:val="00A674F0"/>
    <w:rsid w:val="00A74532"/>
    <w:rsid w:val="00A83A17"/>
    <w:rsid w:val="00A85FDD"/>
    <w:rsid w:val="00A95E4E"/>
    <w:rsid w:val="00AA418C"/>
    <w:rsid w:val="00AB6947"/>
    <w:rsid w:val="00AC2718"/>
    <w:rsid w:val="00AC32A3"/>
    <w:rsid w:val="00AD2487"/>
    <w:rsid w:val="00AD2515"/>
    <w:rsid w:val="00AE28B8"/>
    <w:rsid w:val="00AE2943"/>
    <w:rsid w:val="00AE33E2"/>
    <w:rsid w:val="00AE4986"/>
    <w:rsid w:val="00AE6690"/>
    <w:rsid w:val="00AE7B94"/>
    <w:rsid w:val="00AF44B1"/>
    <w:rsid w:val="00AF68F9"/>
    <w:rsid w:val="00B02864"/>
    <w:rsid w:val="00B15CBD"/>
    <w:rsid w:val="00B16889"/>
    <w:rsid w:val="00B21CD9"/>
    <w:rsid w:val="00B250AE"/>
    <w:rsid w:val="00B254BE"/>
    <w:rsid w:val="00B368C9"/>
    <w:rsid w:val="00B44241"/>
    <w:rsid w:val="00B535BC"/>
    <w:rsid w:val="00B556E8"/>
    <w:rsid w:val="00B62B98"/>
    <w:rsid w:val="00B70B1D"/>
    <w:rsid w:val="00B82CFC"/>
    <w:rsid w:val="00B93F7C"/>
    <w:rsid w:val="00B9456B"/>
    <w:rsid w:val="00BB20BB"/>
    <w:rsid w:val="00BB36AB"/>
    <w:rsid w:val="00BB62D3"/>
    <w:rsid w:val="00BC0195"/>
    <w:rsid w:val="00BC3162"/>
    <w:rsid w:val="00BC3616"/>
    <w:rsid w:val="00BD373C"/>
    <w:rsid w:val="00BD5945"/>
    <w:rsid w:val="00BE0EA4"/>
    <w:rsid w:val="00BE1F93"/>
    <w:rsid w:val="00BF39B0"/>
    <w:rsid w:val="00BF4B37"/>
    <w:rsid w:val="00C06800"/>
    <w:rsid w:val="00C074F6"/>
    <w:rsid w:val="00C16852"/>
    <w:rsid w:val="00C177BD"/>
    <w:rsid w:val="00C325A1"/>
    <w:rsid w:val="00C33367"/>
    <w:rsid w:val="00C35ED1"/>
    <w:rsid w:val="00C403C5"/>
    <w:rsid w:val="00C40B8A"/>
    <w:rsid w:val="00C4326D"/>
    <w:rsid w:val="00C500EC"/>
    <w:rsid w:val="00C504D3"/>
    <w:rsid w:val="00C507B9"/>
    <w:rsid w:val="00C510E8"/>
    <w:rsid w:val="00C52A49"/>
    <w:rsid w:val="00C561A6"/>
    <w:rsid w:val="00C57E17"/>
    <w:rsid w:val="00C61BFA"/>
    <w:rsid w:val="00C83DAF"/>
    <w:rsid w:val="00C851E1"/>
    <w:rsid w:val="00C90A50"/>
    <w:rsid w:val="00C97373"/>
    <w:rsid w:val="00CA534F"/>
    <w:rsid w:val="00CB1A5E"/>
    <w:rsid w:val="00CB2A41"/>
    <w:rsid w:val="00CB4FD5"/>
    <w:rsid w:val="00CB6C15"/>
    <w:rsid w:val="00CB7925"/>
    <w:rsid w:val="00CC3B86"/>
    <w:rsid w:val="00CC5F20"/>
    <w:rsid w:val="00CC7438"/>
    <w:rsid w:val="00CD58E0"/>
    <w:rsid w:val="00CD5DF8"/>
    <w:rsid w:val="00CD644E"/>
    <w:rsid w:val="00CE2271"/>
    <w:rsid w:val="00CE36E0"/>
    <w:rsid w:val="00D0013B"/>
    <w:rsid w:val="00D0024E"/>
    <w:rsid w:val="00D065BE"/>
    <w:rsid w:val="00D06C09"/>
    <w:rsid w:val="00D17137"/>
    <w:rsid w:val="00D21B6D"/>
    <w:rsid w:val="00D35652"/>
    <w:rsid w:val="00D402D3"/>
    <w:rsid w:val="00D40979"/>
    <w:rsid w:val="00D411F9"/>
    <w:rsid w:val="00D455D9"/>
    <w:rsid w:val="00D46CBE"/>
    <w:rsid w:val="00D46E06"/>
    <w:rsid w:val="00D476CF"/>
    <w:rsid w:val="00D72694"/>
    <w:rsid w:val="00D737B5"/>
    <w:rsid w:val="00D77BC9"/>
    <w:rsid w:val="00D835F9"/>
    <w:rsid w:val="00D86888"/>
    <w:rsid w:val="00D87CD1"/>
    <w:rsid w:val="00D946EB"/>
    <w:rsid w:val="00D95754"/>
    <w:rsid w:val="00DA780E"/>
    <w:rsid w:val="00DB35AF"/>
    <w:rsid w:val="00DB40E1"/>
    <w:rsid w:val="00DB4E6A"/>
    <w:rsid w:val="00DB6C68"/>
    <w:rsid w:val="00DC09CB"/>
    <w:rsid w:val="00DC304B"/>
    <w:rsid w:val="00DC4798"/>
    <w:rsid w:val="00DC56F0"/>
    <w:rsid w:val="00DC6ED8"/>
    <w:rsid w:val="00DD40E9"/>
    <w:rsid w:val="00DD4120"/>
    <w:rsid w:val="00DD508C"/>
    <w:rsid w:val="00DE39C5"/>
    <w:rsid w:val="00DE6669"/>
    <w:rsid w:val="00DF6C10"/>
    <w:rsid w:val="00E02970"/>
    <w:rsid w:val="00E041D2"/>
    <w:rsid w:val="00E11B1C"/>
    <w:rsid w:val="00E11F05"/>
    <w:rsid w:val="00E17F36"/>
    <w:rsid w:val="00E20148"/>
    <w:rsid w:val="00E22280"/>
    <w:rsid w:val="00E42028"/>
    <w:rsid w:val="00E435C6"/>
    <w:rsid w:val="00E44748"/>
    <w:rsid w:val="00E65D42"/>
    <w:rsid w:val="00E70714"/>
    <w:rsid w:val="00E747F2"/>
    <w:rsid w:val="00E80357"/>
    <w:rsid w:val="00E8399A"/>
    <w:rsid w:val="00E840DE"/>
    <w:rsid w:val="00E9468F"/>
    <w:rsid w:val="00E9585C"/>
    <w:rsid w:val="00EA25D8"/>
    <w:rsid w:val="00ED26FA"/>
    <w:rsid w:val="00ED5E13"/>
    <w:rsid w:val="00ED64F6"/>
    <w:rsid w:val="00EE0B88"/>
    <w:rsid w:val="00EE2697"/>
    <w:rsid w:val="00EE4FFF"/>
    <w:rsid w:val="00F029B4"/>
    <w:rsid w:val="00F11944"/>
    <w:rsid w:val="00F15123"/>
    <w:rsid w:val="00F16ACF"/>
    <w:rsid w:val="00F257A4"/>
    <w:rsid w:val="00F34010"/>
    <w:rsid w:val="00F343DE"/>
    <w:rsid w:val="00F364FC"/>
    <w:rsid w:val="00F36F63"/>
    <w:rsid w:val="00F417F1"/>
    <w:rsid w:val="00F45B81"/>
    <w:rsid w:val="00F4748D"/>
    <w:rsid w:val="00F50284"/>
    <w:rsid w:val="00F52953"/>
    <w:rsid w:val="00F61329"/>
    <w:rsid w:val="00F61D09"/>
    <w:rsid w:val="00F6621A"/>
    <w:rsid w:val="00F66F29"/>
    <w:rsid w:val="00F94379"/>
    <w:rsid w:val="00F943E1"/>
    <w:rsid w:val="00FA1F85"/>
    <w:rsid w:val="00FA2EFD"/>
    <w:rsid w:val="00FA6897"/>
    <w:rsid w:val="00FB6663"/>
    <w:rsid w:val="00FC01E3"/>
    <w:rsid w:val="00FC6567"/>
    <w:rsid w:val="00FD0E3D"/>
    <w:rsid w:val="00FD15F1"/>
    <w:rsid w:val="00FE6368"/>
    <w:rsid w:val="00FE66A9"/>
    <w:rsid w:val="00FE798F"/>
    <w:rsid w:val="00FF2C4B"/>
    <w:rsid w:val="00FF66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91F2E26-4317-4FA8-AE0E-CB48A8D3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4457D"/>
    <w:pPr>
      <w:widowControl w:val="0"/>
    </w:pPr>
    <w:rPr>
      <w:rFonts w:eastAsia="標楷體"/>
      <w:kern w:val="2"/>
      <w:sz w:val="32"/>
    </w:rPr>
  </w:style>
  <w:style w:type="paragraph" w:styleId="1">
    <w:name w:val="heading 1"/>
    <w:basedOn w:val="a3"/>
    <w:qFormat/>
    <w:rsid w:val="0064457D"/>
    <w:pPr>
      <w:numPr>
        <w:numId w:val="1"/>
      </w:numPr>
      <w:kinsoku w:val="0"/>
      <w:jc w:val="both"/>
      <w:outlineLvl w:val="0"/>
    </w:pPr>
    <w:rPr>
      <w:rFonts w:ascii="標楷體" w:hAnsi="Arial"/>
      <w:bCs/>
      <w:kern w:val="0"/>
      <w:szCs w:val="52"/>
    </w:rPr>
  </w:style>
  <w:style w:type="paragraph" w:styleId="2">
    <w:name w:val="heading 2"/>
    <w:basedOn w:val="a3"/>
    <w:link w:val="20"/>
    <w:qFormat/>
    <w:rsid w:val="0064457D"/>
    <w:pPr>
      <w:numPr>
        <w:ilvl w:val="1"/>
        <w:numId w:val="1"/>
      </w:numPr>
      <w:kinsoku w:val="0"/>
      <w:jc w:val="both"/>
      <w:outlineLvl w:val="1"/>
    </w:pPr>
    <w:rPr>
      <w:rFonts w:ascii="標楷體" w:hAnsi="Arial"/>
      <w:bCs/>
      <w:kern w:val="0"/>
      <w:szCs w:val="48"/>
    </w:rPr>
  </w:style>
  <w:style w:type="paragraph" w:styleId="3">
    <w:name w:val="heading 3"/>
    <w:basedOn w:val="a3"/>
    <w:qFormat/>
    <w:rsid w:val="0064457D"/>
    <w:pPr>
      <w:numPr>
        <w:ilvl w:val="2"/>
        <w:numId w:val="1"/>
      </w:numPr>
      <w:kinsoku w:val="0"/>
      <w:jc w:val="both"/>
      <w:outlineLvl w:val="2"/>
    </w:pPr>
    <w:rPr>
      <w:rFonts w:ascii="標楷體" w:hAnsi="Arial"/>
      <w:bCs/>
      <w:kern w:val="0"/>
      <w:szCs w:val="36"/>
    </w:rPr>
  </w:style>
  <w:style w:type="paragraph" w:styleId="4">
    <w:name w:val="heading 4"/>
    <w:basedOn w:val="a3"/>
    <w:qFormat/>
    <w:rsid w:val="00381E79"/>
    <w:pPr>
      <w:numPr>
        <w:ilvl w:val="3"/>
        <w:numId w:val="1"/>
      </w:numPr>
      <w:ind w:left="1718" w:hanging="697"/>
      <w:jc w:val="both"/>
      <w:outlineLvl w:val="3"/>
    </w:pPr>
    <w:rPr>
      <w:rFonts w:ascii="標楷體" w:hAnsi="Arial"/>
      <w:szCs w:val="36"/>
    </w:rPr>
  </w:style>
  <w:style w:type="paragraph" w:styleId="5">
    <w:name w:val="heading 5"/>
    <w:basedOn w:val="a3"/>
    <w:qFormat/>
    <w:rsid w:val="0064457D"/>
    <w:pPr>
      <w:numPr>
        <w:ilvl w:val="4"/>
        <w:numId w:val="1"/>
      </w:numPr>
      <w:kinsoku w:val="0"/>
      <w:jc w:val="both"/>
      <w:outlineLvl w:val="4"/>
    </w:pPr>
    <w:rPr>
      <w:rFonts w:ascii="標楷體" w:hAnsi="Arial"/>
      <w:bCs/>
      <w:szCs w:val="36"/>
    </w:rPr>
  </w:style>
  <w:style w:type="paragraph" w:styleId="6">
    <w:name w:val="heading 6"/>
    <w:basedOn w:val="a3"/>
    <w:qFormat/>
    <w:rsid w:val="0064457D"/>
    <w:pPr>
      <w:numPr>
        <w:ilvl w:val="5"/>
        <w:numId w:val="1"/>
      </w:numPr>
      <w:tabs>
        <w:tab w:val="left" w:pos="2094"/>
      </w:tabs>
      <w:kinsoku w:val="0"/>
      <w:jc w:val="both"/>
      <w:outlineLvl w:val="5"/>
    </w:pPr>
    <w:rPr>
      <w:rFonts w:ascii="標楷體" w:hAnsi="Arial"/>
      <w:szCs w:val="36"/>
    </w:rPr>
  </w:style>
  <w:style w:type="paragraph" w:styleId="7">
    <w:name w:val="heading 7"/>
    <w:basedOn w:val="a3"/>
    <w:qFormat/>
    <w:rsid w:val="0064457D"/>
    <w:pPr>
      <w:numPr>
        <w:ilvl w:val="6"/>
        <w:numId w:val="1"/>
      </w:numPr>
      <w:kinsoku w:val="0"/>
      <w:jc w:val="both"/>
      <w:outlineLvl w:val="6"/>
    </w:pPr>
    <w:rPr>
      <w:rFonts w:ascii="標楷體" w:hAnsi="Arial"/>
      <w:bCs/>
      <w:szCs w:val="36"/>
    </w:rPr>
  </w:style>
  <w:style w:type="paragraph" w:styleId="8">
    <w:name w:val="heading 8"/>
    <w:basedOn w:val="a3"/>
    <w:qFormat/>
    <w:rsid w:val="0064457D"/>
    <w:pPr>
      <w:numPr>
        <w:ilvl w:val="7"/>
        <w:numId w:val="1"/>
      </w:numPr>
      <w:kinsoku w:val="0"/>
      <w:jc w:val="both"/>
      <w:outlineLvl w:val="7"/>
    </w:pPr>
    <w:rPr>
      <w:rFonts w:ascii="標楷體" w:hAnsi="Arial"/>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Signature"/>
    <w:basedOn w:val="a3"/>
    <w:semiHidden/>
    <w:rsid w:val="0064457D"/>
    <w:pPr>
      <w:spacing w:before="720" w:after="720"/>
      <w:ind w:left="7371"/>
    </w:pPr>
    <w:rPr>
      <w:rFonts w:ascii="標楷體"/>
      <w:b/>
      <w:snapToGrid w:val="0"/>
      <w:spacing w:val="10"/>
      <w:sz w:val="36"/>
    </w:rPr>
  </w:style>
  <w:style w:type="paragraph" w:styleId="a8">
    <w:name w:val="endnote text"/>
    <w:basedOn w:val="a3"/>
    <w:semiHidden/>
    <w:rsid w:val="0064457D"/>
    <w:pPr>
      <w:spacing w:before="240"/>
      <w:ind w:left="1021" w:hanging="1021"/>
      <w:jc w:val="both"/>
    </w:pPr>
    <w:rPr>
      <w:rFonts w:ascii="標楷體"/>
      <w:snapToGrid w:val="0"/>
      <w:spacing w:val="10"/>
    </w:rPr>
  </w:style>
  <w:style w:type="paragraph" w:styleId="50">
    <w:name w:val="toc 5"/>
    <w:basedOn w:val="a3"/>
    <w:next w:val="a3"/>
    <w:autoRedefine/>
    <w:semiHidden/>
    <w:rsid w:val="0064457D"/>
    <w:pPr>
      <w:ind w:leftChars="400" w:left="600" w:rightChars="200" w:right="200" w:hangingChars="200" w:hanging="200"/>
    </w:pPr>
    <w:rPr>
      <w:rFonts w:ascii="標楷體"/>
    </w:rPr>
  </w:style>
  <w:style w:type="character" w:styleId="a9">
    <w:name w:val="page number"/>
    <w:basedOn w:val="a4"/>
    <w:semiHidden/>
    <w:rsid w:val="0064457D"/>
    <w:rPr>
      <w:rFonts w:ascii="標楷體" w:eastAsia="標楷體"/>
      <w:sz w:val="20"/>
    </w:rPr>
  </w:style>
  <w:style w:type="paragraph" w:styleId="60">
    <w:name w:val="toc 6"/>
    <w:basedOn w:val="a3"/>
    <w:next w:val="a3"/>
    <w:autoRedefine/>
    <w:semiHidden/>
    <w:rsid w:val="0064457D"/>
    <w:pPr>
      <w:ind w:leftChars="500" w:left="500"/>
    </w:pPr>
    <w:rPr>
      <w:rFonts w:ascii="標楷體"/>
    </w:rPr>
  </w:style>
  <w:style w:type="paragraph" w:customStyle="1" w:styleId="10">
    <w:name w:val="段落樣式1"/>
    <w:basedOn w:val="a3"/>
    <w:rsid w:val="0064457D"/>
    <w:pPr>
      <w:tabs>
        <w:tab w:val="left" w:pos="567"/>
      </w:tabs>
      <w:kinsoku w:val="0"/>
      <w:ind w:leftChars="200" w:left="200" w:firstLineChars="200" w:firstLine="200"/>
      <w:jc w:val="both"/>
    </w:pPr>
    <w:rPr>
      <w:rFonts w:ascii="標楷體"/>
      <w:kern w:val="0"/>
    </w:rPr>
  </w:style>
  <w:style w:type="paragraph" w:customStyle="1" w:styleId="21">
    <w:name w:val="段落樣式2"/>
    <w:basedOn w:val="a3"/>
    <w:rsid w:val="0064457D"/>
    <w:pPr>
      <w:tabs>
        <w:tab w:val="left" w:pos="567"/>
      </w:tabs>
      <w:ind w:leftChars="300" w:left="300" w:firstLineChars="200" w:firstLine="200"/>
      <w:jc w:val="both"/>
    </w:pPr>
    <w:rPr>
      <w:rFonts w:ascii="標楷體"/>
      <w:kern w:val="0"/>
    </w:rPr>
  </w:style>
  <w:style w:type="paragraph" w:styleId="11">
    <w:name w:val="toc 1"/>
    <w:basedOn w:val="a3"/>
    <w:next w:val="a3"/>
    <w:autoRedefine/>
    <w:uiPriority w:val="39"/>
    <w:rsid w:val="0064457D"/>
    <w:pPr>
      <w:kinsoku w:val="0"/>
      <w:ind w:left="2443" w:rightChars="200" w:right="698" w:hangingChars="700" w:hanging="2443"/>
      <w:jc w:val="both"/>
    </w:pPr>
    <w:rPr>
      <w:rFonts w:ascii="標楷體"/>
      <w:noProof/>
      <w:szCs w:val="32"/>
    </w:rPr>
  </w:style>
  <w:style w:type="paragraph" w:styleId="22">
    <w:name w:val="toc 2"/>
    <w:basedOn w:val="a3"/>
    <w:next w:val="a3"/>
    <w:autoRedefine/>
    <w:uiPriority w:val="39"/>
    <w:rsid w:val="0064457D"/>
    <w:pPr>
      <w:kinsoku w:val="0"/>
      <w:ind w:leftChars="100" w:left="300" w:rightChars="200" w:right="200" w:hangingChars="200" w:hanging="200"/>
    </w:pPr>
    <w:rPr>
      <w:rFonts w:ascii="標楷體"/>
      <w:noProof/>
    </w:rPr>
  </w:style>
  <w:style w:type="paragraph" w:styleId="30">
    <w:name w:val="toc 3"/>
    <w:basedOn w:val="a3"/>
    <w:next w:val="a3"/>
    <w:autoRedefine/>
    <w:uiPriority w:val="39"/>
    <w:rsid w:val="0064457D"/>
    <w:pPr>
      <w:kinsoku w:val="0"/>
      <w:ind w:leftChars="200" w:left="400" w:rightChars="200" w:right="200" w:hangingChars="200" w:hanging="200"/>
      <w:jc w:val="both"/>
    </w:pPr>
    <w:rPr>
      <w:rFonts w:ascii="標楷體"/>
      <w:noProof/>
    </w:rPr>
  </w:style>
  <w:style w:type="paragraph" w:styleId="40">
    <w:name w:val="toc 4"/>
    <w:basedOn w:val="a3"/>
    <w:next w:val="a3"/>
    <w:autoRedefine/>
    <w:semiHidden/>
    <w:rsid w:val="0064457D"/>
    <w:pPr>
      <w:kinsoku w:val="0"/>
      <w:ind w:leftChars="300" w:left="500" w:rightChars="200" w:right="200" w:hangingChars="200" w:hanging="200"/>
      <w:jc w:val="both"/>
    </w:pPr>
    <w:rPr>
      <w:rFonts w:ascii="標楷體"/>
    </w:rPr>
  </w:style>
  <w:style w:type="paragraph" w:styleId="70">
    <w:name w:val="toc 7"/>
    <w:basedOn w:val="a3"/>
    <w:next w:val="a3"/>
    <w:autoRedefine/>
    <w:semiHidden/>
    <w:rsid w:val="0064457D"/>
    <w:pPr>
      <w:ind w:leftChars="600" w:left="800" w:hangingChars="200" w:hanging="200"/>
    </w:pPr>
    <w:rPr>
      <w:rFonts w:ascii="標楷體"/>
    </w:rPr>
  </w:style>
  <w:style w:type="paragraph" w:styleId="80">
    <w:name w:val="toc 8"/>
    <w:basedOn w:val="a3"/>
    <w:next w:val="a3"/>
    <w:autoRedefine/>
    <w:semiHidden/>
    <w:rsid w:val="0064457D"/>
    <w:pPr>
      <w:ind w:leftChars="700" w:left="900" w:hangingChars="200" w:hanging="200"/>
    </w:pPr>
    <w:rPr>
      <w:rFonts w:ascii="標楷體"/>
    </w:rPr>
  </w:style>
  <w:style w:type="paragraph" w:styleId="9">
    <w:name w:val="toc 9"/>
    <w:basedOn w:val="a3"/>
    <w:next w:val="a3"/>
    <w:autoRedefine/>
    <w:semiHidden/>
    <w:rsid w:val="0064457D"/>
    <w:pPr>
      <w:ind w:leftChars="1600" w:left="3840"/>
    </w:pPr>
  </w:style>
  <w:style w:type="paragraph" w:styleId="aa">
    <w:name w:val="header"/>
    <w:basedOn w:val="a3"/>
    <w:semiHidden/>
    <w:rsid w:val="0064457D"/>
    <w:pPr>
      <w:tabs>
        <w:tab w:val="center" w:pos="4153"/>
        <w:tab w:val="right" w:pos="8306"/>
      </w:tabs>
      <w:snapToGrid w:val="0"/>
    </w:pPr>
    <w:rPr>
      <w:sz w:val="20"/>
    </w:rPr>
  </w:style>
  <w:style w:type="paragraph" w:customStyle="1" w:styleId="31">
    <w:name w:val="段落樣式3"/>
    <w:basedOn w:val="21"/>
    <w:rsid w:val="0064457D"/>
    <w:pPr>
      <w:ind w:leftChars="400" w:left="400"/>
    </w:pPr>
  </w:style>
  <w:style w:type="character" w:styleId="ab">
    <w:name w:val="Hyperlink"/>
    <w:basedOn w:val="a4"/>
    <w:uiPriority w:val="99"/>
    <w:rsid w:val="0064457D"/>
    <w:rPr>
      <w:color w:val="0000FF"/>
      <w:u w:val="single"/>
    </w:rPr>
  </w:style>
  <w:style w:type="paragraph" w:customStyle="1" w:styleId="ac">
    <w:name w:val="簽名日期"/>
    <w:basedOn w:val="a3"/>
    <w:rsid w:val="0064457D"/>
    <w:pPr>
      <w:kinsoku w:val="0"/>
      <w:jc w:val="distribute"/>
    </w:pPr>
    <w:rPr>
      <w:kern w:val="0"/>
    </w:rPr>
  </w:style>
  <w:style w:type="paragraph" w:customStyle="1" w:styleId="0">
    <w:name w:val="段落樣式0"/>
    <w:basedOn w:val="21"/>
    <w:rsid w:val="0064457D"/>
    <w:pPr>
      <w:ind w:leftChars="200" w:left="200" w:firstLineChars="0" w:firstLine="0"/>
    </w:pPr>
  </w:style>
  <w:style w:type="paragraph" w:customStyle="1" w:styleId="ad">
    <w:name w:val="附件"/>
    <w:basedOn w:val="a8"/>
    <w:rsid w:val="0064457D"/>
    <w:pPr>
      <w:kinsoku w:val="0"/>
      <w:spacing w:before="0"/>
      <w:ind w:left="1047" w:hangingChars="300" w:hanging="1047"/>
    </w:pPr>
    <w:rPr>
      <w:snapToGrid/>
      <w:spacing w:val="0"/>
      <w:kern w:val="0"/>
    </w:rPr>
  </w:style>
  <w:style w:type="paragraph" w:customStyle="1" w:styleId="41">
    <w:name w:val="段落樣式4"/>
    <w:basedOn w:val="31"/>
    <w:rsid w:val="0064457D"/>
    <w:pPr>
      <w:ind w:leftChars="500" w:left="500"/>
    </w:pPr>
  </w:style>
  <w:style w:type="paragraph" w:customStyle="1" w:styleId="51">
    <w:name w:val="段落樣式5"/>
    <w:basedOn w:val="41"/>
    <w:rsid w:val="0064457D"/>
    <w:pPr>
      <w:ind w:leftChars="600" w:left="600"/>
    </w:pPr>
  </w:style>
  <w:style w:type="paragraph" w:customStyle="1" w:styleId="61">
    <w:name w:val="段落樣式6"/>
    <w:basedOn w:val="51"/>
    <w:rsid w:val="0064457D"/>
    <w:pPr>
      <w:ind w:leftChars="700" w:left="700"/>
    </w:pPr>
  </w:style>
  <w:style w:type="paragraph" w:customStyle="1" w:styleId="71">
    <w:name w:val="段落樣式7"/>
    <w:basedOn w:val="61"/>
    <w:rsid w:val="0064457D"/>
  </w:style>
  <w:style w:type="paragraph" w:customStyle="1" w:styleId="81">
    <w:name w:val="段落樣式8"/>
    <w:basedOn w:val="71"/>
    <w:rsid w:val="0064457D"/>
    <w:pPr>
      <w:ind w:leftChars="800" w:left="800"/>
    </w:pPr>
  </w:style>
  <w:style w:type="paragraph" w:customStyle="1" w:styleId="a0">
    <w:name w:val="表樣式"/>
    <w:basedOn w:val="a3"/>
    <w:next w:val="a3"/>
    <w:rsid w:val="0064457D"/>
    <w:pPr>
      <w:numPr>
        <w:numId w:val="2"/>
      </w:numPr>
      <w:jc w:val="both"/>
    </w:pPr>
    <w:rPr>
      <w:rFonts w:ascii="標楷體"/>
      <w:kern w:val="0"/>
    </w:rPr>
  </w:style>
  <w:style w:type="paragraph" w:styleId="ae">
    <w:name w:val="Body Text Indent"/>
    <w:basedOn w:val="a3"/>
    <w:semiHidden/>
    <w:rsid w:val="0064457D"/>
    <w:pPr>
      <w:ind w:left="698" w:hangingChars="200" w:hanging="698"/>
    </w:pPr>
  </w:style>
  <w:style w:type="paragraph" w:customStyle="1" w:styleId="af">
    <w:name w:val="調查報告"/>
    <w:basedOn w:val="a8"/>
    <w:rsid w:val="0064457D"/>
    <w:pPr>
      <w:kinsoku w:val="0"/>
      <w:spacing w:before="0"/>
      <w:ind w:left="1701" w:firstLine="0"/>
    </w:pPr>
    <w:rPr>
      <w:b/>
      <w:snapToGrid/>
      <w:spacing w:val="200"/>
      <w:kern w:val="0"/>
      <w:sz w:val="36"/>
    </w:rPr>
  </w:style>
  <w:style w:type="paragraph" w:styleId="af0">
    <w:name w:val="footnote text"/>
    <w:basedOn w:val="a3"/>
    <w:semiHidden/>
    <w:rsid w:val="0064457D"/>
    <w:pPr>
      <w:snapToGrid w:val="0"/>
    </w:pPr>
    <w:rPr>
      <w:sz w:val="20"/>
    </w:rPr>
  </w:style>
  <w:style w:type="paragraph" w:customStyle="1" w:styleId="a">
    <w:name w:val="圖樣式"/>
    <w:basedOn w:val="a3"/>
    <w:next w:val="a3"/>
    <w:rsid w:val="0064457D"/>
    <w:pPr>
      <w:numPr>
        <w:numId w:val="3"/>
      </w:numPr>
      <w:tabs>
        <w:tab w:val="clear" w:pos="1440"/>
      </w:tabs>
      <w:ind w:left="400" w:hangingChars="400" w:hanging="400"/>
      <w:jc w:val="both"/>
    </w:pPr>
    <w:rPr>
      <w:rFonts w:ascii="標楷體"/>
    </w:rPr>
  </w:style>
  <w:style w:type="paragraph" w:styleId="af1">
    <w:name w:val="footer"/>
    <w:basedOn w:val="a3"/>
    <w:semiHidden/>
    <w:rsid w:val="0064457D"/>
    <w:pPr>
      <w:tabs>
        <w:tab w:val="center" w:pos="4153"/>
        <w:tab w:val="right" w:pos="8306"/>
      </w:tabs>
      <w:snapToGrid w:val="0"/>
    </w:pPr>
    <w:rPr>
      <w:sz w:val="20"/>
    </w:rPr>
  </w:style>
  <w:style w:type="paragraph" w:styleId="af2">
    <w:name w:val="table of figures"/>
    <w:basedOn w:val="a3"/>
    <w:next w:val="a3"/>
    <w:semiHidden/>
    <w:rsid w:val="0064457D"/>
    <w:pPr>
      <w:ind w:left="400" w:hangingChars="400" w:hanging="400"/>
    </w:pPr>
  </w:style>
  <w:style w:type="character" w:styleId="af3">
    <w:name w:val="footnote reference"/>
    <w:basedOn w:val="a4"/>
    <w:semiHidden/>
    <w:rsid w:val="0064457D"/>
    <w:rPr>
      <w:vertAlign w:val="superscript"/>
    </w:rPr>
  </w:style>
  <w:style w:type="paragraph" w:styleId="HTML">
    <w:name w:val="HTML Preformatted"/>
    <w:basedOn w:val="a3"/>
    <w:link w:val="HTML0"/>
    <w:uiPriority w:val="99"/>
    <w:rsid w:val="00644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kern w:val="0"/>
      <w:sz w:val="20"/>
    </w:rPr>
  </w:style>
  <w:style w:type="character" w:styleId="af4">
    <w:name w:val="FollowedHyperlink"/>
    <w:basedOn w:val="a4"/>
    <w:semiHidden/>
    <w:rsid w:val="0064457D"/>
    <w:rPr>
      <w:color w:val="800080"/>
      <w:u w:val="single"/>
    </w:rPr>
  </w:style>
  <w:style w:type="character" w:customStyle="1" w:styleId="20">
    <w:name w:val="標題 2 字元"/>
    <w:basedOn w:val="a4"/>
    <w:link w:val="2"/>
    <w:rsid w:val="00BF39B0"/>
    <w:rPr>
      <w:rFonts w:ascii="標楷體" w:eastAsia="標楷體" w:hAnsi="Arial"/>
      <w:bCs/>
      <w:sz w:val="32"/>
      <w:szCs w:val="48"/>
    </w:rPr>
  </w:style>
  <w:style w:type="paragraph" w:customStyle="1" w:styleId="af5">
    <w:name w:val="分項段落"/>
    <w:basedOn w:val="a3"/>
    <w:rsid w:val="00B15CBD"/>
    <w:rPr>
      <w:rFonts w:eastAsia="新細明體"/>
      <w:sz w:val="24"/>
    </w:rPr>
  </w:style>
  <w:style w:type="character" w:customStyle="1" w:styleId="HTML0">
    <w:name w:val="HTML 預設格式 字元"/>
    <w:basedOn w:val="a4"/>
    <w:link w:val="HTML"/>
    <w:uiPriority w:val="99"/>
    <w:rsid w:val="00391900"/>
    <w:rPr>
      <w:rFonts w:ascii="Arial Unicode MS" w:eastAsia="Arial Unicode MS" w:hAnsi="Arial Unicode MS" w:cs="Arial Unicode MS"/>
      <w:color w:val="000000"/>
    </w:rPr>
  </w:style>
  <w:style w:type="paragraph" w:customStyle="1" w:styleId="af6">
    <w:name w:val="字元 字元 字元 字元 字元 字元 字元"/>
    <w:basedOn w:val="a3"/>
    <w:rsid w:val="006249AA"/>
    <w:pPr>
      <w:widowControl/>
      <w:spacing w:after="160" w:line="240" w:lineRule="exact"/>
    </w:pPr>
    <w:rPr>
      <w:rFonts w:ascii="Verdana" w:eastAsia="Times New Roman" w:hAnsi="Verdana"/>
      <w:kern w:val="0"/>
      <w:sz w:val="20"/>
      <w:lang w:eastAsia="en-US"/>
    </w:rPr>
  </w:style>
  <w:style w:type="paragraph" w:styleId="af7">
    <w:name w:val="List Paragraph"/>
    <w:aliases w:val="卑南壹,List Paragraph,標題 (4),List Paragraph1,1.1.1.1清單段落,清單段落1,列點,(二),貿易局(一),標1,Recommendation,Footnote Sam,List Paragraph (numbered (a)),Text,Noise heading,RUS List,Rec para,Dot pt,F5 List Paragraph,No Spacing1,List Paragraph Char Char Char,詳細說明,L"/>
    <w:basedOn w:val="a3"/>
    <w:link w:val="af8"/>
    <w:uiPriority w:val="34"/>
    <w:qFormat/>
    <w:rsid w:val="00D946EB"/>
    <w:pPr>
      <w:widowControl/>
      <w:ind w:leftChars="200" w:left="480"/>
    </w:pPr>
    <w:rPr>
      <w:rFonts w:eastAsia="新細明體"/>
      <w:kern w:val="0"/>
      <w:sz w:val="24"/>
      <w:szCs w:val="24"/>
    </w:rPr>
  </w:style>
  <w:style w:type="table" w:styleId="af9">
    <w:name w:val="Table Grid"/>
    <w:basedOn w:val="a5"/>
    <w:uiPriority w:val="59"/>
    <w:rsid w:val="00A95E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Strong"/>
    <w:basedOn w:val="a4"/>
    <w:uiPriority w:val="22"/>
    <w:qFormat/>
    <w:rsid w:val="00173C9D"/>
    <w:rPr>
      <w:b/>
      <w:bCs/>
    </w:rPr>
  </w:style>
  <w:style w:type="paragraph" w:customStyle="1" w:styleId="afb">
    <w:name w:val="附表樣式"/>
    <w:basedOn w:val="a3"/>
    <w:qFormat/>
    <w:rsid w:val="00AE4986"/>
    <w:pPr>
      <w:keepNext/>
      <w:overflowPunct w:val="0"/>
      <w:autoSpaceDE w:val="0"/>
      <w:autoSpaceDN w:val="0"/>
      <w:ind w:left="400" w:hangingChars="400" w:hanging="400"/>
      <w:jc w:val="both"/>
      <w:outlineLvl w:val="0"/>
    </w:pPr>
    <w:rPr>
      <w:rFonts w:ascii="標楷體"/>
      <w:kern w:val="32"/>
    </w:rPr>
  </w:style>
  <w:style w:type="character" w:customStyle="1" w:styleId="af8">
    <w:name w:val="清單段落 字元"/>
    <w:aliases w:val="卑南壹 字元,List Paragraph 字元,標題 (4) 字元,List Paragraph1 字元,1.1.1.1清單段落 字元,清單段落1 字元,列點 字元,(二) 字元,貿易局(一) 字元,標1 字元,Recommendation 字元,Footnote Sam 字元,List Paragraph (numbered (a)) 字元,Text 字元,Noise heading 字元,RUS List 字元,Rec para 字元,Dot pt 字元,詳細說明 字元,L 字元"/>
    <w:link w:val="af7"/>
    <w:uiPriority w:val="34"/>
    <w:qFormat/>
    <w:rsid w:val="00CE2271"/>
    <w:rPr>
      <w:sz w:val="24"/>
      <w:szCs w:val="24"/>
    </w:rPr>
  </w:style>
  <w:style w:type="paragraph" w:styleId="afc">
    <w:name w:val="Balloon Text"/>
    <w:basedOn w:val="a3"/>
    <w:link w:val="afd"/>
    <w:uiPriority w:val="99"/>
    <w:semiHidden/>
    <w:unhideWhenUsed/>
    <w:rsid w:val="00C074F6"/>
    <w:rPr>
      <w:rFonts w:asciiTheme="majorHAnsi" w:eastAsiaTheme="majorEastAsia" w:hAnsiTheme="majorHAnsi" w:cstheme="majorBidi"/>
      <w:sz w:val="18"/>
      <w:szCs w:val="18"/>
    </w:rPr>
  </w:style>
  <w:style w:type="character" w:customStyle="1" w:styleId="afd">
    <w:name w:val="註解方塊文字 字元"/>
    <w:basedOn w:val="a4"/>
    <w:link w:val="afc"/>
    <w:uiPriority w:val="99"/>
    <w:semiHidden/>
    <w:rsid w:val="00C074F6"/>
    <w:rPr>
      <w:rFonts w:asciiTheme="majorHAnsi" w:eastAsiaTheme="majorEastAsia" w:hAnsiTheme="majorHAnsi" w:cstheme="majorBidi"/>
      <w:kern w:val="2"/>
      <w:sz w:val="18"/>
      <w:szCs w:val="18"/>
    </w:rPr>
  </w:style>
  <w:style w:type="paragraph" w:styleId="afe">
    <w:name w:val="TOC Heading"/>
    <w:basedOn w:val="1"/>
    <w:next w:val="a3"/>
    <w:uiPriority w:val="39"/>
    <w:unhideWhenUsed/>
    <w:qFormat/>
    <w:rsid w:val="00961C2C"/>
    <w:pPr>
      <w:keepNext/>
      <w:keepLines/>
      <w:widowControl/>
      <w:numPr>
        <w:numId w:val="0"/>
      </w:numPr>
      <w:kinsoku/>
      <w:spacing w:before="240" w:line="259" w:lineRule="auto"/>
      <w:jc w:val="left"/>
      <w:outlineLvl w:val="9"/>
    </w:pPr>
    <w:rPr>
      <w:rFonts w:asciiTheme="majorHAnsi" w:eastAsiaTheme="majorEastAsia" w:hAnsiTheme="majorHAnsi" w:cstheme="majorBidi"/>
      <w:bCs w:val="0"/>
      <w:color w:val="365F91" w:themeColor="accent1" w:themeShade="BF"/>
      <w:szCs w:val="32"/>
    </w:rPr>
  </w:style>
  <w:style w:type="paragraph" w:customStyle="1" w:styleId="TableParagraph">
    <w:name w:val="Table Paragraph"/>
    <w:basedOn w:val="a3"/>
    <w:uiPriority w:val="1"/>
    <w:qFormat/>
    <w:rsid w:val="00C403C5"/>
    <w:pPr>
      <w:autoSpaceDE w:val="0"/>
      <w:autoSpaceDN w:val="0"/>
      <w:adjustRightInd w:val="0"/>
      <w:spacing w:before="208" w:line="333" w:lineRule="exact"/>
      <w:jc w:val="center"/>
    </w:pPr>
    <w:rPr>
      <w:rFonts w:ascii="標楷體" w:cs="標楷體"/>
      <w:kern w:val="0"/>
      <w:sz w:val="24"/>
      <w:szCs w:val="24"/>
    </w:rPr>
  </w:style>
  <w:style w:type="paragraph" w:customStyle="1" w:styleId="Default">
    <w:name w:val="Default"/>
    <w:rsid w:val="00CD58E0"/>
    <w:pPr>
      <w:widowControl w:val="0"/>
      <w:autoSpaceDE w:val="0"/>
      <w:autoSpaceDN w:val="0"/>
      <w:adjustRightInd w:val="0"/>
    </w:pPr>
    <w:rPr>
      <w:rFonts w:ascii="標楷體" w:eastAsia="標楷體" w:cs="標楷體"/>
      <w:color w:val="000000"/>
      <w:sz w:val="24"/>
      <w:szCs w:val="24"/>
    </w:rPr>
  </w:style>
  <w:style w:type="paragraph" w:customStyle="1" w:styleId="a2">
    <w:name w:val="表標題"/>
    <w:qFormat/>
    <w:rsid w:val="00170641"/>
    <w:pPr>
      <w:keepNext/>
      <w:widowControl w:val="0"/>
      <w:numPr>
        <w:numId w:val="4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1">
    <w:name w:val="圖標題"/>
    <w:basedOn w:val="a3"/>
    <w:qFormat/>
    <w:rsid w:val="00170641"/>
    <w:pPr>
      <w:numPr>
        <w:numId w:val="44"/>
      </w:numPr>
      <w:overflowPunct w:val="0"/>
      <w:autoSpaceDE w:val="0"/>
      <w:autoSpaceDN w:val="0"/>
      <w:adjustRightInd w:val="0"/>
      <w:snapToGrid w:val="0"/>
      <w:spacing w:before="40" w:after="240" w:line="360" w:lineRule="exact"/>
      <w:jc w:val="center"/>
      <w:textAlignment w:val="baseline"/>
    </w:pPr>
    <w:rPr>
      <w:rFonts w:ascii="標楷體" w:hAnsi="華康楷書體W5(P)"/>
      <w:bCs/>
      <w:spacing w:val="-10"/>
      <w:kern w:val="28"/>
      <w:sz w:val="28"/>
      <w:szCs w:val="28"/>
    </w:rPr>
  </w:style>
  <w:style w:type="paragraph" w:styleId="aff">
    <w:name w:val="No Spacing"/>
    <w:link w:val="aff0"/>
    <w:uiPriority w:val="1"/>
    <w:qFormat/>
    <w:rsid w:val="00170641"/>
    <w:rPr>
      <w:rFonts w:asciiTheme="minorHAnsi" w:eastAsiaTheme="minorEastAsia" w:hAnsiTheme="minorHAnsi" w:cstheme="minorBidi"/>
      <w:sz w:val="22"/>
      <w:szCs w:val="22"/>
    </w:rPr>
  </w:style>
  <w:style w:type="character" w:customStyle="1" w:styleId="aff0">
    <w:name w:val="無間距 字元"/>
    <w:basedOn w:val="a4"/>
    <w:link w:val="aff"/>
    <w:uiPriority w:val="1"/>
    <w:rsid w:val="00170641"/>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88581">
      <w:bodyDiv w:val="1"/>
      <w:marLeft w:val="0"/>
      <w:marRight w:val="0"/>
      <w:marTop w:val="0"/>
      <w:marBottom w:val="0"/>
      <w:divBdr>
        <w:top w:val="none" w:sz="0" w:space="0" w:color="auto"/>
        <w:left w:val="none" w:sz="0" w:space="0" w:color="auto"/>
        <w:bottom w:val="none" w:sz="0" w:space="0" w:color="auto"/>
        <w:right w:val="none" w:sz="0" w:space="0" w:color="auto"/>
      </w:divBdr>
    </w:div>
    <w:div w:id="289018436">
      <w:bodyDiv w:val="1"/>
      <w:marLeft w:val="0"/>
      <w:marRight w:val="0"/>
      <w:marTop w:val="0"/>
      <w:marBottom w:val="0"/>
      <w:divBdr>
        <w:top w:val="none" w:sz="0" w:space="0" w:color="auto"/>
        <w:left w:val="none" w:sz="0" w:space="0" w:color="auto"/>
        <w:bottom w:val="none" w:sz="0" w:space="0" w:color="auto"/>
        <w:right w:val="none" w:sz="0" w:space="0" w:color="auto"/>
      </w:divBdr>
    </w:div>
    <w:div w:id="683173737">
      <w:bodyDiv w:val="1"/>
      <w:marLeft w:val="0"/>
      <w:marRight w:val="0"/>
      <w:marTop w:val="0"/>
      <w:marBottom w:val="0"/>
      <w:divBdr>
        <w:top w:val="none" w:sz="0" w:space="0" w:color="auto"/>
        <w:left w:val="none" w:sz="0" w:space="0" w:color="auto"/>
        <w:bottom w:val="none" w:sz="0" w:space="0" w:color="auto"/>
        <w:right w:val="none" w:sz="0" w:space="0" w:color="auto"/>
      </w:divBdr>
    </w:div>
    <w:div w:id="775099917">
      <w:bodyDiv w:val="1"/>
      <w:marLeft w:val="0"/>
      <w:marRight w:val="0"/>
      <w:marTop w:val="0"/>
      <w:marBottom w:val="0"/>
      <w:divBdr>
        <w:top w:val="none" w:sz="0" w:space="0" w:color="auto"/>
        <w:left w:val="none" w:sz="0" w:space="0" w:color="auto"/>
        <w:bottom w:val="none" w:sz="0" w:space="0" w:color="auto"/>
        <w:right w:val="none" w:sz="0" w:space="0" w:color="auto"/>
      </w:divBdr>
      <w:divsChild>
        <w:div w:id="83184559">
          <w:marLeft w:val="0"/>
          <w:marRight w:val="0"/>
          <w:marTop w:val="0"/>
          <w:marBottom w:val="0"/>
          <w:divBdr>
            <w:top w:val="none" w:sz="0" w:space="0" w:color="auto"/>
            <w:left w:val="none" w:sz="0" w:space="0" w:color="auto"/>
            <w:bottom w:val="none" w:sz="0" w:space="0" w:color="auto"/>
            <w:right w:val="none" w:sz="0" w:space="0" w:color="auto"/>
          </w:divBdr>
          <w:divsChild>
            <w:div w:id="712390570">
              <w:marLeft w:val="0"/>
              <w:marRight w:val="0"/>
              <w:marTop w:val="0"/>
              <w:marBottom w:val="48"/>
              <w:divBdr>
                <w:top w:val="none" w:sz="0" w:space="0" w:color="auto"/>
                <w:left w:val="none" w:sz="0" w:space="0" w:color="auto"/>
                <w:bottom w:val="none" w:sz="0" w:space="0" w:color="auto"/>
                <w:right w:val="none" w:sz="0" w:space="0" w:color="auto"/>
              </w:divBdr>
            </w:div>
            <w:div w:id="213937025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825167739">
      <w:bodyDiv w:val="1"/>
      <w:marLeft w:val="0"/>
      <w:marRight w:val="0"/>
      <w:marTop w:val="0"/>
      <w:marBottom w:val="0"/>
      <w:divBdr>
        <w:top w:val="none" w:sz="0" w:space="0" w:color="auto"/>
        <w:left w:val="none" w:sz="0" w:space="0" w:color="auto"/>
        <w:bottom w:val="none" w:sz="0" w:space="0" w:color="auto"/>
        <w:right w:val="none" w:sz="0" w:space="0" w:color="auto"/>
      </w:divBdr>
    </w:div>
    <w:div w:id="1094474351">
      <w:bodyDiv w:val="1"/>
      <w:marLeft w:val="0"/>
      <w:marRight w:val="0"/>
      <w:marTop w:val="0"/>
      <w:marBottom w:val="0"/>
      <w:divBdr>
        <w:top w:val="none" w:sz="0" w:space="0" w:color="auto"/>
        <w:left w:val="none" w:sz="0" w:space="0" w:color="auto"/>
        <w:bottom w:val="none" w:sz="0" w:space="0" w:color="auto"/>
        <w:right w:val="none" w:sz="0" w:space="0" w:color="auto"/>
      </w:divBdr>
    </w:div>
    <w:div w:id="1283536885">
      <w:bodyDiv w:val="1"/>
      <w:marLeft w:val="0"/>
      <w:marRight w:val="0"/>
      <w:marTop w:val="0"/>
      <w:marBottom w:val="0"/>
      <w:divBdr>
        <w:top w:val="none" w:sz="0" w:space="0" w:color="auto"/>
        <w:left w:val="none" w:sz="0" w:space="0" w:color="auto"/>
        <w:bottom w:val="none" w:sz="0" w:space="0" w:color="auto"/>
        <w:right w:val="none" w:sz="0" w:space="0" w:color="auto"/>
      </w:divBdr>
    </w:div>
    <w:div w:id="1420171850">
      <w:bodyDiv w:val="1"/>
      <w:marLeft w:val="0"/>
      <w:marRight w:val="0"/>
      <w:marTop w:val="0"/>
      <w:marBottom w:val="0"/>
      <w:divBdr>
        <w:top w:val="none" w:sz="0" w:space="0" w:color="auto"/>
        <w:left w:val="none" w:sz="0" w:space="0" w:color="auto"/>
        <w:bottom w:val="none" w:sz="0" w:space="0" w:color="auto"/>
        <w:right w:val="none" w:sz="0" w:space="0" w:color="auto"/>
      </w:divBdr>
    </w:div>
    <w:div w:id="1543135730">
      <w:bodyDiv w:val="1"/>
      <w:marLeft w:val="0"/>
      <w:marRight w:val="0"/>
      <w:marTop w:val="0"/>
      <w:marBottom w:val="0"/>
      <w:divBdr>
        <w:top w:val="none" w:sz="0" w:space="0" w:color="auto"/>
        <w:left w:val="none" w:sz="0" w:space="0" w:color="auto"/>
        <w:bottom w:val="none" w:sz="0" w:space="0" w:color="auto"/>
        <w:right w:val="none" w:sz="0" w:space="0" w:color="auto"/>
      </w:divBdr>
    </w:div>
    <w:div w:id="1612586832">
      <w:bodyDiv w:val="1"/>
      <w:marLeft w:val="0"/>
      <w:marRight w:val="0"/>
      <w:marTop w:val="0"/>
      <w:marBottom w:val="0"/>
      <w:divBdr>
        <w:top w:val="none" w:sz="0" w:space="0" w:color="auto"/>
        <w:left w:val="none" w:sz="0" w:space="0" w:color="auto"/>
        <w:bottom w:val="none" w:sz="0" w:space="0" w:color="auto"/>
        <w:right w:val="none" w:sz="0" w:space="0" w:color="auto"/>
      </w:divBdr>
    </w:div>
    <w:div w:id="1616133594">
      <w:bodyDiv w:val="1"/>
      <w:marLeft w:val="0"/>
      <w:marRight w:val="0"/>
      <w:marTop w:val="0"/>
      <w:marBottom w:val="0"/>
      <w:divBdr>
        <w:top w:val="none" w:sz="0" w:space="0" w:color="auto"/>
        <w:left w:val="none" w:sz="0" w:space="0" w:color="auto"/>
        <w:bottom w:val="none" w:sz="0" w:space="0" w:color="auto"/>
        <w:right w:val="none" w:sz="0" w:space="0" w:color="auto"/>
      </w:divBdr>
    </w:div>
    <w:div w:id="1633830622">
      <w:bodyDiv w:val="1"/>
      <w:marLeft w:val="0"/>
      <w:marRight w:val="0"/>
      <w:marTop w:val="0"/>
      <w:marBottom w:val="0"/>
      <w:divBdr>
        <w:top w:val="none" w:sz="0" w:space="0" w:color="auto"/>
        <w:left w:val="none" w:sz="0" w:space="0" w:color="auto"/>
        <w:bottom w:val="none" w:sz="0" w:space="0" w:color="auto"/>
        <w:right w:val="none" w:sz="0" w:space="0" w:color="auto"/>
      </w:divBdr>
    </w:div>
    <w:div w:id="1829327918">
      <w:bodyDiv w:val="1"/>
      <w:marLeft w:val="0"/>
      <w:marRight w:val="0"/>
      <w:marTop w:val="0"/>
      <w:marBottom w:val="0"/>
      <w:divBdr>
        <w:top w:val="none" w:sz="0" w:space="0" w:color="auto"/>
        <w:left w:val="none" w:sz="0" w:space="0" w:color="auto"/>
        <w:bottom w:val="none" w:sz="0" w:space="0" w:color="auto"/>
        <w:right w:val="none" w:sz="0" w:space="0" w:color="auto"/>
      </w:divBdr>
    </w:div>
    <w:div w:id="1852529600">
      <w:bodyDiv w:val="1"/>
      <w:marLeft w:val="0"/>
      <w:marRight w:val="0"/>
      <w:marTop w:val="0"/>
      <w:marBottom w:val="0"/>
      <w:divBdr>
        <w:top w:val="none" w:sz="0" w:space="0" w:color="auto"/>
        <w:left w:val="none" w:sz="0" w:space="0" w:color="auto"/>
        <w:bottom w:val="none" w:sz="0" w:space="0" w:color="auto"/>
        <w:right w:val="none" w:sz="0" w:space="0" w:color="auto"/>
      </w:divBdr>
    </w:div>
    <w:div w:id="199702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b.lawbank.com.tw/FLAW/FLAWDAT01.aspx?lsid=FL034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b.lawbank.com.tw/FLAW/FLAWDAT01.aspx?lsid=FL0020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52\Application%20Data\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53827-736A-42D4-9C36-2C5478EB5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13</Pages>
  <Words>7077</Words>
  <Characters>230</Characters>
  <Application>Microsoft Office Word</Application>
  <DocSecurity>0</DocSecurity>
  <Lines>1</Lines>
  <Paragraphs>14</Paragraphs>
  <ScaleCrop>false</ScaleCrop>
  <Company>cy</Company>
  <LinksUpToDate>false</LinksUpToDate>
  <CharactersWithSpaces>7293</CharactersWithSpaces>
  <SharedDoc>false</SharedDoc>
  <HLinks>
    <vt:vector size="18" baseType="variant">
      <vt:variant>
        <vt:i4>5242961</vt:i4>
      </vt:variant>
      <vt:variant>
        <vt:i4>42</vt:i4>
      </vt:variant>
      <vt:variant>
        <vt:i4>0</vt:i4>
      </vt:variant>
      <vt:variant>
        <vt:i4>5</vt:i4>
      </vt:variant>
      <vt:variant>
        <vt:lpwstr>http://db.lawbank.com.tw/FLAW/FLAWDAT01.asp?lsid=FL002671</vt:lpwstr>
      </vt:variant>
      <vt:variant>
        <vt:lpwstr/>
      </vt:variant>
      <vt:variant>
        <vt:i4>5242961</vt:i4>
      </vt:variant>
      <vt:variant>
        <vt:i4>39</vt:i4>
      </vt:variant>
      <vt:variant>
        <vt:i4>0</vt:i4>
      </vt:variant>
      <vt:variant>
        <vt:i4>5</vt:i4>
      </vt:variant>
      <vt:variant>
        <vt:lpwstr>http://db.lawbank.com.tw/FLAW/FLAWDAT01.asp?lsid=FL002670</vt:lpwstr>
      </vt:variant>
      <vt:variant>
        <vt:lpwstr/>
      </vt:variant>
      <vt:variant>
        <vt:i4>5242961</vt:i4>
      </vt:variant>
      <vt:variant>
        <vt:i4>36</vt:i4>
      </vt:variant>
      <vt:variant>
        <vt:i4>0</vt:i4>
      </vt:variant>
      <vt:variant>
        <vt:i4>5</vt:i4>
      </vt:variant>
      <vt:variant>
        <vt:lpwstr>http://db.lawbank.com.tw/FLAW/FLAWDAT01.asp?lsid=FL002670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dc:creator>
  <cp:lastModifiedBy>曾莉雯</cp:lastModifiedBy>
  <cp:revision>3</cp:revision>
  <cp:lastPrinted>2022-02-15T06:09:00Z</cp:lastPrinted>
  <dcterms:created xsi:type="dcterms:W3CDTF">2022-02-16T09:27:00Z</dcterms:created>
  <dcterms:modified xsi:type="dcterms:W3CDTF">2022-02-16T09:29:00Z</dcterms:modified>
</cp:coreProperties>
</file>