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07421" w:rsidRDefault="0025106C" w:rsidP="00F37D7B">
      <w:pPr>
        <w:pStyle w:val="af2"/>
        <w:rPr>
          <w:color w:val="000000" w:themeColor="text1"/>
        </w:rPr>
      </w:pPr>
      <w:r w:rsidRPr="00007421">
        <w:rPr>
          <w:rFonts w:hint="eastAsia"/>
          <w:color w:val="000000" w:themeColor="text1"/>
        </w:rPr>
        <w:t>糾正案文</w:t>
      </w:r>
    </w:p>
    <w:p w:rsidR="00E25849" w:rsidRPr="00007421" w:rsidRDefault="0025106C" w:rsidP="00F231DC">
      <w:pPr>
        <w:pStyle w:val="1"/>
        <w:rPr>
          <w:color w:val="000000" w:themeColor="text1"/>
        </w:rPr>
      </w:pPr>
      <w:r w:rsidRPr="00007421">
        <w:rPr>
          <w:rFonts w:hint="eastAsia"/>
          <w:color w:val="000000" w:themeColor="text1"/>
        </w:rPr>
        <w:t>被糾正機關：</w:t>
      </w:r>
      <w:r w:rsidR="00426FBB" w:rsidRPr="00426FBB">
        <w:rPr>
          <w:rFonts w:hint="eastAsia"/>
          <w:color w:val="000000" w:themeColor="text1"/>
        </w:rPr>
        <w:t>花蓮縣政府</w:t>
      </w:r>
      <w:r w:rsidRPr="00007421">
        <w:rPr>
          <w:rFonts w:hint="eastAsia"/>
          <w:color w:val="000000" w:themeColor="text1"/>
        </w:rPr>
        <w:t>。</w:t>
      </w:r>
    </w:p>
    <w:p w:rsidR="00E25849" w:rsidRPr="00FD23B8" w:rsidRDefault="0025106C" w:rsidP="00E230C7">
      <w:pPr>
        <w:pStyle w:val="1"/>
        <w:rPr>
          <w:rFonts w:hAnsi="標楷體"/>
          <w:color w:val="000000" w:themeColor="text1"/>
        </w:rPr>
      </w:pPr>
      <w:r w:rsidRPr="00FD23B8">
        <w:rPr>
          <w:rFonts w:hAnsi="標楷體" w:hint="eastAsia"/>
          <w:color w:val="000000" w:themeColor="text1"/>
        </w:rPr>
        <w:t>案　　　由：</w:t>
      </w:r>
      <w:r w:rsidR="00426FBB" w:rsidRPr="0095687E">
        <w:rPr>
          <w:rFonts w:hAnsi="標楷體" w:hint="eastAsia"/>
          <w:color w:val="000000" w:themeColor="text1"/>
        </w:rPr>
        <w:t>花蓮縣政府辦理</w:t>
      </w:r>
      <w:r w:rsidR="00E07057">
        <w:rPr>
          <w:rFonts w:hAnsi="標楷體" w:hint="eastAsia"/>
          <w:color w:val="000000" w:themeColor="text1"/>
        </w:rPr>
        <w:t>縣道</w:t>
      </w:r>
      <w:r w:rsidR="00426FBB" w:rsidRPr="0095687E">
        <w:rPr>
          <w:rFonts w:hAnsi="標楷體"/>
          <w:color w:val="000000" w:themeColor="text1"/>
        </w:rPr>
        <w:t>193</w:t>
      </w:r>
      <w:r w:rsidR="00426FBB" w:rsidRPr="0095687E">
        <w:rPr>
          <w:rFonts w:hAnsi="標楷體" w:hint="eastAsia"/>
          <w:color w:val="000000" w:themeColor="text1"/>
        </w:rPr>
        <w:t>線拓寬工程新城段環境影響差異分析部分，於計畫制定及設計階段輕忽原環境影響說明書有關</w:t>
      </w:r>
      <w:proofErr w:type="gramStart"/>
      <w:r w:rsidR="00426FBB" w:rsidRPr="0095687E">
        <w:rPr>
          <w:rFonts w:hAnsi="標楷體" w:hint="eastAsia"/>
          <w:color w:val="000000" w:themeColor="text1"/>
        </w:rPr>
        <w:t>採</w:t>
      </w:r>
      <w:proofErr w:type="gramEnd"/>
      <w:r w:rsidR="00426FBB" w:rsidRPr="0095687E">
        <w:rPr>
          <w:rFonts w:hAnsi="標楷體" w:hint="eastAsia"/>
          <w:color w:val="000000" w:themeColor="text1"/>
        </w:rPr>
        <w:t>行對防風林減輕衝擊方案之審查結論，而延宕辦理環境影響差異分析作業進度，致規劃新</w:t>
      </w:r>
      <w:proofErr w:type="gramStart"/>
      <w:r w:rsidR="00426FBB" w:rsidRPr="0095687E">
        <w:rPr>
          <w:rFonts w:hAnsi="標楷體" w:hint="eastAsia"/>
          <w:color w:val="000000" w:themeColor="text1"/>
        </w:rPr>
        <w:t>闢</w:t>
      </w:r>
      <w:proofErr w:type="gramEnd"/>
      <w:r w:rsidR="00426FBB" w:rsidRPr="0095687E">
        <w:rPr>
          <w:rFonts w:hAnsi="標楷體" w:hint="eastAsia"/>
          <w:color w:val="000000" w:themeColor="text1"/>
        </w:rPr>
        <w:t>或拓寬路線涉及國土保安林地而須大幅修正，影響環境差異分析報告通過期程，肇致計畫執行進度嚴重落後，無法達成為配合蘇花公路改善計畫完工通車，影響政府施政計畫治理效能執行</w:t>
      </w:r>
      <w:r w:rsidR="0095687E" w:rsidRPr="0095687E">
        <w:rPr>
          <w:rFonts w:hAnsi="標楷體" w:hint="eastAsia"/>
          <w:color w:val="000000" w:themeColor="text1"/>
        </w:rPr>
        <w:t>，</w:t>
      </w:r>
      <w:proofErr w:type="gramStart"/>
      <w:r w:rsidR="0095687E" w:rsidRPr="0095687E">
        <w:rPr>
          <w:rFonts w:hAnsi="標楷體" w:hint="eastAsia"/>
          <w:color w:val="000000" w:themeColor="text1"/>
        </w:rPr>
        <w:t>嗣</w:t>
      </w:r>
      <w:proofErr w:type="gramEnd"/>
      <w:r w:rsidR="0095687E" w:rsidRPr="0095687E">
        <w:rPr>
          <w:rFonts w:hAnsi="標楷體" w:hint="eastAsia"/>
          <w:color w:val="000000" w:themeColor="text1"/>
        </w:rPr>
        <w:t>於該</w:t>
      </w:r>
      <w:r w:rsidR="00426FBB" w:rsidRPr="0095687E">
        <w:rPr>
          <w:rFonts w:hAnsi="標楷體" w:hint="eastAsia"/>
          <w:color w:val="000000" w:themeColor="text1"/>
        </w:rPr>
        <w:t>工程南濱段應辦事項部分，於土地取得作業，因計畫制定階段之用地經費評估作業未盡周延，未能依</w:t>
      </w:r>
      <w:proofErr w:type="gramStart"/>
      <w:r w:rsidR="00426FBB" w:rsidRPr="0095687E">
        <w:rPr>
          <w:rFonts w:hAnsi="標楷體" w:hint="eastAsia"/>
          <w:color w:val="000000" w:themeColor="text1"/>
        </w:rPr>
        <w:t>規</w:t>
      </w:r>
      <w:proofErr w:type="gramEnd"/>
      <w:r w:rsidR="00426FBB" w:rsidRPr="0095687E">
        <w:rPr>
          <w:rFonts w:hAnsi="標楷體" w:hint="eastAsia"/>
          <w:color w:val="000000" w:themeColor="text1"/>
        </w:rPr>
        <w:t>適時辦理完成，</w:t>
      </w:r>
      <w:proofErr w:type="gramStart"/>
      <w:r w:rsidR="00426FBB" w:rsidRPr="0095687E">
        <w:rPr>
          <w:rFonts w:hAnsi="標楷體" w:hint="eastAsia"/>
          <w:color w:val="000000" w:themeColor="text1"/>
        </w:rPr>
        <w:t>嗣</w:t>
      </w:r>
      <w:proofErr w:type="gramEnd"/>
      <w:r w:rsidR="00426FBB" w:rsidRPr="0095687E">
        <w:rPr>
          <w:rFonts w:hAnsi="標楷體" w:hint="eastAsia"/>
          <w:color w:val="000000" w:themeColor="text1"/>
        </w:rPr>
        <w:t>因配合排水工程辦理</w:t>
      </w:r>
      <w:r w:rsidR="00426FBB" w:rsidRPr="0095687E">
        <w:rPr>
          <w:rFonts w:hAnsi="標楷體"/>
          <w:color w:val="000000" w:themeColor="text1"/>
        </w:rPr>
        <w:t>4</w:t>
      </w:r>
      <w:r w:rsidR="00426FBB" w:rsidRPr="0095687E">
        <w:rPr>
          <w:rFonts w:hAnsi="標楷體" w:hint="eastAsia"/>
          <w:color w:val="000000" w:themeColor="text1"/>
        </w:rPr>
        <w:t>次變更設計，造成工期延宕，且因施工影響造成當地交通不便及肇事率增加，已遭民眾非議僅</w:t>
      </w:r>
      <w:r w:rsidR="00426FBB" w:rsidRPr="0095687E">
        <w:rPr>
          <w:rFonts w:hAnsi="標楷體"/>
          <w:color w:val="000000" w:themeColor="text1"/>
        </w:rPr>
        <w:t>5.2</w:t>
      </w:r>
      <w:r w:rsidR="00426FBB" w:rsidRPr="0095687E">
        <w:rPr>
          <w:rFonts w:hAnsi="標楷體" w:hint="eastAsia"/>
          <w:color w:val="000000" w:themeColor="text1"/>
        </w:rPr>
        <w:t>公里之拓寬工程卻需耗時近</w:t>
      </w:r>
      <w:r w:rsidR="00426FBB" w:rsidRPr="0095687E">
        <w:rPr>
          <w:rFonts w:hAnsi="標楷體"/>
          <w:color w:val="000000" w:themeColor="text1"/>
        </w:rPr>
        <w:t>6</w:t>
      </w:r>
      <w:r w:rsidR="00426FBB" w:rsidRPr="0095687E">
        <w:rPr>
          <w:rFonts w:hAnsi="標楷體" w:hint="eastAsia"/>
          <w:color w:val="000000" w:themeColor="text1"/>
        </w:rPr>
        <w:t>年，而有行政效能</w:t>
      </w:r>
      <w:proofErr w:type="gramStart"/>
      <w:r w:rsidR="00426FBB" w:rsidRPr="0095687E">
        <w:rPr>
          <w:rFonts w:hAnsi="標楷體" w:hint="eastAsia"/>
          <w:color w:val="000000" w:themeColor="text1"/>
        </w:rPr>
        <w:t>不</w:t>
      </w:r>
      <w:proofErr w:type="gramEnd"/>
      <w:r w:rsidR="00426FBB" w:rsidRPr="0095687E">
        <w:rPr>
          <w:rFonts w:hAnsi="標楷體" w:hint="eastAsia"/>
          <w:color w:val="000000" w:themeColor="text1"/>
        </w:rPr>
        <w:t>彰之評</w:t>
      </w:r>
      <w:r w:rsidR="001219F4">
        <w:rPr>
          <w:rFonts w:hAnsi="標楷體" w:hint="eastAsia"/>
          <w:color w:val="000000" w:themeColor="text1"/>
        </w:rPr>
        <w:t>，</w:t>
      </w:r>
      <w:proofErr w:type="gramStart"/>
      <w:r w:rsidR="00E07057">
        <w:rPr>
          <w:rFonts w:hAnsi="標楷體" w:hint="eastAsia"/>
          <w:color w:val="000000" w:themeColor="text1"/>
        </w:rPr>
        <w:t>皆</w:t>
      </w:r>
      <w:r w:rsidR="009C5DC7" w:rsidRPr="00FD23B8">
        <w:rPr>
          <w:rFonts w:hAnsi="標楷體" w:hint="eastAsia"/>
          <w:color w:val="000000" w:themeColor="text1"/>
        </w:rPr>
        <w:t>核有</w:t>
      </w:r>
      <w:proofErr w:type="gramEnd"/>
      <w:r w:rsidR="009C5DC7" w:rsidRPr="00FD23B8">
        <w:rPr>
          <w:rFonts w:hAnsi="標楷體" w:hint="eastAsia"/>
          <w:color w:val="000000" w:themeColor="text1"/>
        </w:rPr>
        <w:t>重大違失，</w:t>
      </w:r>
      <w:proofErr w:type="gramStart"/>
      <w:r w:rsidR="009C5DC7" w:rsidRPr="00FD23B8">
        <w:rPr>
          <w:rFonts w:hAnsi="標楷體" w:hint="eastAsia"/>
          <w:color w:val="000000" w:themeColor="text1"/>
        </w:rPr>
        <w:t>爰</w:t>
      </w:r>
      <w:proofErr w:type="gramEnd"/>
      <w:r w:rsidR="009C5DC7" w:rsidRPr="00FD23B8">
        <w:rPr>
          <w:rFonts w:hAnsi="標楷體" w:hint="eastAsia"/>
          <w:color w:val="000000" w:themeColor="text1"/>
        </w:rPr>
        <w:t>依法提案糾正。</w:t>
      </w:r>
    </w:p>
    <w:p w:rsidR="00E25849" w:rsidRPr="00007421"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07421">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E0397" w:rsidRPr="00007421" w:rsidRDefault="00F44657" w:rsidP="007E0397">
      <w:pPr>
        <w:pStyle w:val="10"/>
        <w:ind w:left="680" w:firstLine="680"/>
        <w:rPr>
          <w:rFonts w:hAnsi="標楷體"/>
          <w:color w:val="000000" w:themeColor="text1"/>
        </w:rPr>
      </w:pPr>
      <w:r w:rsidRPr="00F44657">
        <w:rPr>
          <w:rFonts w:hAnsi="標楷體" w:hint="eastAsia"/>
          <w:bCs/>
          <w:color w:val="000000" w:themeColor="text1"/>
        </w:rPr>
        <w:t>本案係根據更生日報記者田德財</w:t>
      </w:r>
      <w:proofErr w:type="gramStart"/>
      <w:r w:rsidRPr="00F44657">
        <w:rPr>
          <w:rFonts w:hAnsi="標楷體" w:hint="eastAsia"/>
          <w:bCs/>
          <w:color w:val="000000" w:themeColor="text1"/>
        </w:rPr>
        <w:t>特</w:t>
      </w:r>
      <w:proofErr w:type="gramEnd"/>
      <w:r w:rsidRPr="00F44657">
        <w:rPr>
          <w:rFonts w:hAnsi="標楷體" w:hint="eastAsia"/>
          <w:bCs/>
          <w:color w:val="000000" w:themeColor="text1"/>
        </w:rPr>
        <w:t>稿，花蓮縣縣道193線（下稱193線）南濱至東華大橋車禍案件，是花蓮縣發生交通事故最多的路段。該路段為進入台11線（東海岸）及台9線（縱谷線）的主要通路，往來車輛甚多，加以該路段有提供綜合遊憩飲食的新天堂樂園，鄰近的鹽寮有遠雄海洋世界等遊樂場所，</w:t>
      </w:r>
      <w:proofErr w:type="gramStart"/>
      <w:r w:rsidRPr="00F44657">
        <w:rPr>
          <w:rFonts w:hAnsi="標楷體" w:hint="eastAsia"/>
          <w:bCs/>
          <w:color w:val="000000" w:themeColor="text1"/>
        </w:rPr>
        <w:t>在新冠病毒</w:t>
      </w:r>
      <w:proofErr w:type="gramEnd"/>
      <w:r w:rsidRPr="00F44657">
        <w:rPr>
          <w:rFonts w:hAnsi="標楷體" w:hint="eastAsia"/>
          <w:bCs/>
          <w:color w:val="000000" w:themeColor="text1"/>
        </w:rPr>
        <w:t>肺炎肆虐、國人無法出國旅遊之際，假期每每吸引極大人潮，尤以</w:t>
      </w:r>
      <w:r w:rsidRPr="00F44657">
        <w:rPr>
          <w:rFonts w:hAnsi="標楷體" w:hint="eastAsia"/>
          <w:bCs/>
          <w:color w:val="000000" w:themeColor="text1"/>
        </w:rPr>
        <w:lastRenderedPageBreak/>
        <w:t>年輕人為多。該193線南濱路段正進行第二期路面拓寬工程，第一期自南濱抽水站至南海四街，長2.54公里，民國（下同）105年動工，108年完工；第二期工程由南海四街到花蓮大橋，長2.66公里，109年二月動工，預計111年完工。據媒體報導，民眾對長度不足6公里的道路，工程單位需要耗時6年方始竣工，施工期間造成車禍頻傳、嚴重傷亡的交通事故，主管機關、施工單位施工規劃、交通維持、進度執行及警察機關交通管理措施是否有疏失</w:t>
      </w:r>
      <w:proofErr w:type="gramStart"/>
      <w:r w:rsidRPr="00F44657">
        <w:rPr>
          <w:rFonts w:hAnsi="標楷體" w:hint="eastAsia"/>
          <w:bCs/>
          <w:color w:val="000000" w:themeColor="text1"/>
        </w:rPr>
        <w:t>等情案</w:t>
      </w:r>
      <w:proofErr w:type="gramEnd"/>
      <w:r w:rsidRPr="00F44657">
        <w:rPr>
          <w:rFonts w:hAnsi="標楷體" w:hint="eastAsia"/>
          <w:bCs/>
          <w:color w:val="000000" w:themeColor="text1"/>
        </w:rPr>
        <w:t>。本案經審計部、花蓮縣政府及交通部公路總局（下稱公路總局）函復到院及蒐集當地民情輿論反映，本院並於1</w:t>
      </w:r>
      <w:r w:rsidRPr="00F44657">
        <w:rPr>
          <w:rFonts w:hAnsi="標楷體"/>
          <w:bCs/>
          <w:color w:val="000000" w:themeColor="text1"/>
        </w:rPr>
        <w:t>09</w:t>
      </w:r>
      <w:r w:rsidRPr="00F44657">
        <w:rPr>
          <w:rFonts w:hAnsi="標楷體" w:hint="eastAsia"/>
          <w:bCs/>
          <w:color w:val="000000" w:themeColor="text1"/>
        </w:rPr>
        <w:t>年11月2至3日聽取該府簡報及現地履</w:t>
      </w:r>
      <w:proofErr w:type="gramStart"/>
      <w:r w:rsidRPr="00F44657">
        <w:rPr>
          <w:rFonts w:hAnsi="標楷體" w:hint="eastAsia"/>
          <w:bCs/>
          <w:color w:val="000000" w:themeColor="text1"/>
        </w:rPr>
        <w:t>勘</w:t>
      </w:r>
      <w:proofErr w:type="gramEnd"/>
      <w:r w:rsidRPr="00F44657">
        <w:rPr>
          <w:rFonts w:hAnsi="標楷體" w:hint="eastAsia"/>
          <w:bCs/>
          <w:color w:val="000000" w:themeColor="text1"/>
        </w:rPr>
        <w:t>，因履</w:t>
      </w:r>
      <w:proofErr w:type="gramStart"/>
      <w:r w:rsidRPr="00F44657">
        <w:rPr>
          <w:rFonts w:hAnsi="標楷體" w:hint="eastAsia"/>
          <w:bCs/>
          <w:color w:val="000000" w:themeColor="text1"/>
        </w:rPr>
        <w:t>勘</w:t>
      </w:r>
      <w:proofErr w:type="gramEnd"/>
      <w:r w:rsidRPr="00F44657">
        <w:rPr>
          <w:rFonts w:hAnsi="標楷體" w:hint="eastAsia"/>
          <w:bCs/>
          <w:color w:val="000000" w:themeColor="text1"/>
        </w:rPr>
        <w:t>內容事涉公路施工中交通維持專業事項部分，</w:t>
      </w:r>
      <w:proofErr w:type="gramStart"/>
      <w:r w:rsidRPr="00F44657">
        <w:rPr>
          <w:rFonts w:hAnsi="標楷體" w:hint="eastAsia"/>
          <w:bCs/>
          <w:color w:val="000000" w:themeColor="text1"/>
        </w:rPr>
        <w:t>副請公路</w:t>
      </w:r>
      <w:proofErr w:type="gramEnd"/>
      <w:r w:rsidRPr="00F44657">
        <w:rPr>
          <w:rFonts w:hAnsi="標楷體" w:hint="eastAsia"/>
          <w:bCs/>
          <w:color w:val="000000" w:themeColor="text1"/>
        </w:rPr>
        <w:t>總局就近派員參與；另請花蓮縣警察局就相關交通肇事原因說明派員參與。</w:t>
      </w:r>
      <w:r w:rsidR="005B6244" w:rsidRPr="00B23089">
        <w:rPr>
          <w:rFonts w:hAnsi="標楷體" w:hint="eastAsia"/>
          <w:bCs/>
          <w:color w:val="000000" w:themeColor="text1"/>
        </w:rPr>
        <w:t>案經</w:t>
      </w:r>
      <w:proofErr w:type="gramStart"/>
      <w:r w:rsidR="005B6244" w:rsidRPr="00B23089">
        <w:rPr>
          <w:rFonts w:hAnsi="標楷體" w:hint="eastAsia"/>
          <w:bCs/>
          <w:color w:val="000000" w:themeColor="text1"/>
        </w:rPr>
        <w:t>調查竣事</w:t>
      </w:r>
      <w:proofErr w:type="gramEnd"/>
      <w:r w:rsidR="005B6244" w:rsidRPr="00B23089">
        <w:rPr>
          <w:rFonts w:hAnsi="標楷體" w:hint="eastAsia"/>
          <w:bCs/>
          <w:color w:val="000000" w:themeColor="text1"/>
        </w:rPr>
        <w:t>，確有下列失當之處，茲將事實及理由</w:t>
      </w:r>
      <w:proofErr w:type="gramStart"/>
      <w:r w:rsidR="005B6244" w:rsidRPr="00B23089">
        <w:rPr>
          <w:rFonts w:hAnsi="標楷體" w:hint="eastAsia"/>
          <w:bCs/>
          <w:color w:val="000000" w:themeColor="text1"/>
        </w:rPr>
        <w:t>臚列如</w:t>
      </w:r>
      <w:proofErr w:type="gramEnd"/>
      <w:r w:rsidR="005B6244" w:rsidRPr="00B23089">
        <w:rPr>
          <w:rFonts w:hAnsi="標楷體" w:hint="eastAsia"/>
          <w:bCs/>
          <w:color w:val="000000" w:themeColor="text1"/>
        </w:rPr>
        <w:t>後：</w:t>
      </w:r>
    </w:p>
    <w:p w:rsidR="001B1053" w:rsidRPr="009F7CC4" w:rsidRDefault="001B1053" w:rsidP="001B1053">
      <w:pPr>
        <w:pStyle w:val="2"/>
        <w:numPr>
          <w:ilvl w:val="1"/>
          <w:numId w:val="1"/>
        </w:numPr>
        <w:kinsoku w:val="0"/>
        <w:overflowPunct/>
        <w:autoSpaceDE/>
        <w:autoSpaceDN/>
        <w:ind w:left="1020" w:hanging="680"/>
        <w:rPr>
          <w:b w:val="0"/>
        </w:rPr>
      </w:pPr>
      <w:bookmarkStart w:id="25" w:name="_Toc36623297"/>
      <w:bookmarkStart w:id="26" w:name="_Toc479233651"/>
      <w:bookmarkStart w:id="27" w:name="_Toc494468040"/>
      <w:bookmarkStart w:id="28" w:name="_Toc494983385"/>
      <w:bookmarkStart w:id="29" w:name="_Toc525070834"/>
      <w:bookmarkStart w:id="30" w:name="_Toc525938374"/>
      <w:bookmarkStart w:id="31" w:name="_Toc525939222"/>
      <w:bookmarkStart w:id="32" w:name="_Toc525939727"/>
      <w:bookmarkStart w:id="33" w:name="_Toc525066144"/>
      <w:bookmarkStart w:id="34" w:name="_Toc524892372"/>
      <w:r w:rsidRPr="009F7CC4">
        <w:rPr>
          <w:rFonts w:hint="eastAsia"/>
        </w:rPr>
        <w:t>花蓮縣政府辦理</w:t>
      </w:r>
      <w:r w:rsidRPr="009F7CC4">
        <w:t>193</w:t>
      </w:r>
      <w:r w:rsidRPr="009F7CC4">
        <w:rPr>
          <w:rFonts w:hint="eastAsia"/>
        </w:rPr>
        <w:t>線拓寬工程新城段環境影響差異分析部分，於計畫制定及設計階段輕忽原環境影響說明書有關</w:t>
      </w:r>
      <w:proofErr w:type="gramStart"/>
      <w:r w:rsidRPr="009F7CC4">
        <w:rPr>
          <w:rFonts w:hint="eastAsia"/>
        </w:rPr>
        <w:t>採</w:t>
      </w:r>
      <w:proofErr w:type="gramEnd"/>
      <w:r w:rsidRPr="009F7CC4">
        <w:rPr>
          <w:rFonts w:hint="eastAsia"/>
        </w:rPr>
        <w:t>行對防風林減輕衝擊方案之審查結論，而延宕辦理環境影響差異分析作業進度，致規劃新</w:t>
      </w:r>
      <w:proofErr w:type="gramStart"/>
      <w:r w:rsidRPr="009F7CC4">
        <w:rPr>
          <w:rFonts w:hint="eastAsia"/>
        </w:rPr>
        <w:t>闢</w:t>
      </w:r>
      <w:proofErr w:type="gramEnd"/>
      <w:r w:rsidRPr="009F7CC4">
        <w:rPr>
          <w:rFonts w:hint="eastAsia"/>
        </w:rPr>
        <w:t>或拓寬路線涉及國土保安林地而須大幅修正，影響環境差異分析報告通過期程，肇致計畫執行進度嚴重落後，無法達成為配合蘇花公路改善計畫完工通車，影響政府施政計畫治理效能，</w:t>
      </w:r>
      <w:r>
        <w:rPr>
          <w:rFonts w:hint="eastAsia"/>
        </w:rPr>
        <w:t>核有違失</w:t>
      </w:r>
      <w:r w:rsidRPr="009F7CC4">
        <w:rPr>
          <w:rFonts w:hint="eastAsia"/>
        </w:rPr>
        <w:t>。</w:t>
      </w:r>
    </w:p>
    <w:p w:rsidR="001B1053" w:rsidRPr="009F7CC4" w:rsidRDefault="001B1053" w:rsidP="001B1053">
      <w:pPr>
        <w:pStyle w:val="3"/>
        <w:numPr>
          <w:ilvl w:val="2"/>
          <w:numId w:val="1"/>
        </w:numPr>
        <w:kinsoku w:val="0"/>
        <w:overflowPunct/>
        <w:autoSpaceDE/>
        <w:autoSpaceDN/>
        <w:ind w:left="1393" w:hanging="697"/>
      </w:pPr>
      <w:r w:rsidRPr="009F7CC4">
        <w:rPr>
          <w:rFonts w:hint="eastAsia"/>
        </w:rPr>
        <w:t>據行政院環境保護署</w:t>
      </w:r>
      <w:r w:rsidRPr="009F7CC4">
        <w:t>88</w:t>
      </w:r>
      <w:r w:rsidRPr="009F7CC4">
        <w:rPr>
          <w:rFonts w:hint="eastAsia"/>
        </w:rPr>
        <w:t>年</w:t>
      </w:r>
      <w:r w:rsidRPr="009F7CC4">
        <w:t>8</w:t>
      </w:r>
      <w:r w:rsidRPr="009F7CC4">
        <w:rPr>
          <w:rFonts w:hint="eastAsia"/>
        </w:rPr>
        <w:t>月</w:t>
      </w:r>
      <w:r w:rsidRPr="009F7CC4">
        <w:t>26</w:t>
      </w:r>
      <w:r w:rsidRPr="009F7CC4">
        <w:rPr>
          <w:rFonts w:hint="eastAsia"/>
        </w:rPr>
        <w:t>日環境影響評估審查委員會第</w:t>
      </w:r>
      <w:r w:rsidRPr="009F7CC4">
        <w:t>62</w:t>
      </w:r>
      <w:r w:rsidRPr="009F7CC4">
        <w:rPr>
          <w:rFonts w:hint="eastAsia"/>
        </w:rPr>
        <w:t>次會議紀錄，第</w:t>
      </w:r>
      <w:r w:rsidRPr="009F7CC4">
        <w:t>3</w:t>
      </w:r>
      <w:r w:rsidRPr="009F7CC4">
        <w:rPr>
          <w:rFonts w:hint="eastAsia"/>
        </w:rPr>
        <w:t>案花蓮縣道</w:t>
      </w:r>
      <w:r w:rsidRPr="009F7CC4">
        <w:t>193</w:t>
      </w:r>
      <w:r w:rsidRPr="009F7CC4">
        <w:rPr>
          <w:rFonts w:hint="eastAsia"/>
        </w:rPr>
        <w:t>線拓寬改善工程環境影響說明書，載明一、初審意見：「（一）本案專案小組初審結論如下：</w:t>
      </w:r>
      <w:r w:rsidRPr="009F7CC4">
        <w:t>1.</w:t>
      </w:r>
      <w:r w:rsidRPr="009F7CC4">
        <w:rPr>
          <w:rFonts w:hint="eastAsia"/>
        </w:rPr>
        <w:t>本案建議有條件通過環境影響評估審查，開發單位應依下列事項辦理：（</w:t>
      </w:r>
      <w:r w:rsidRPr="009F7CC4">
        <w:t>1</w:t>
      </w:r>
      <w:r w:rsidRPr="009F7CC4">
        <w:rPr>
          <w:rFonts w:hint="eastAsia"/>
        </w:rPr>
        <w:t>）寺廟之遷移事項…</w:t>
      </w:r>
      <w:proofErr w:type="gramStart"/>
      <w:r w:rsidRPr="009F7CC4">
        <w:rPr>
          <w:rFonts w:hint="eastAsia"/>
        </w:rPr>
        <w:t>…</w:t>
      </w:r>
      <w:proofErr w:type="gramEnd"/>
      <w:r w:rsidRPr="009F7CC4">
        <w:rPr>
          <w:rFonts w:hint="eastAsia"/>
        </w:rPr>
        <w:t>。（</w:t>
      </w:r>
      <w:r w:rsidRPr="009F7CC4">
        <w:t>2</w:t>
      </w:r>
      <w:r w:rsidRPr="009F7CC4">
        <w:rPr>
          <w:rFonts w:hint="eastAsia"/>
        </w:rPr>
        <w:t>）應</w:t>
      </w:r>
      <w:proofErr w:type="gramStart"/>
      <w:r w:rsidRPr="009F7CC4">
        <w:rPr>
          <w:rFonts w:hint="eastAsia"/>
        </w:rPr>
        <w:t>採</w:t>
      </w:r>
      <w:proofErr w:type="gramEnd"/>
      <w:r w:rsidRPr="009F7CC4">
        <w:rPr>
          <w:rFonts w:hint="eastAsia"/>
        </w:rPr>
        <w:t>行對防風林減輕衝擊之方案，並於新城鄉及七星潭</w:t>
      </w:r>
      <w:r w:rsidRPr="009F7CC4">
        <w:rPr>
          <w:rFonts w:hint="eastAsia"/>
        </w:rPr>
        <w:lastRenderedPageBreak/>
        <w:t>路段縮小路幅。…</w:t>
      </w:r>
      <w:proofErr w:type="gramStart"/>
      <w:r w:rsidRPr="009F7CC4">
        <w:rPr>
          <w:rFonts w:hint="eastAsia"/>
        </w:rPr>
        <w:t>…</w:t>
      </w:r>
      <w:proofErr w:type="gramEnd"/>
      <w:r w:rsidRPr="009F7CC4">
        <w:rPr>
          <w:rFonts w:hint="eastAsia"/>
        </w:rPr>
        <w:t>。（</w:t>
      </w:r>
      <w:r w:rsidRPr="009F7CC4">
        <w:t>5</w:t>
      </w:r>
      <w:r w:rsidRPr="009F7CC4">
        <w:rPr>
          <w:rFonts w:hint="eastAsia"/>
        </w:rPr>
        <w:t>）開發單位取得目的事業主管機關核發之開發許可後，逾</w:t>
      </w:r>
      <w:r w:rsidRPr="009F7CC4">
        <w:t>3</w:t>
      </w:r>
      <w:r w:rsidRPr="009F7CC4">
        <w:rPr>
          <w:rFonts w:hint="eastAsia"/>
        </w:rPr>
        <w:t>年始實施開發行為時，應提出環境現況差異分析及對策檢討報告</w:t>
      </w:r>
      <w:proofErr w:type="gramStart"/>
      <w:r w:rsidRPr="009F7CC4">
        <w:rPr>
          <w:rFonts w:hint="eastAsia"/>
        </w:rPr>
        <w:t>送本署審查</w:t>
      </w:r>
      <w:proofErr w:type="gramEnd"/>
      <w:r w:rsidRPr="009F7CC4">
        <w:rPr>
          <w:rFonts w:hint="eastAsia"/>
        </w:rPr>
        <w:t>。</w:t>
      </w:r>
      <w:proofErr w:type="gramStart"/>
      <w:r w:rsidRPr="009F7CC4">
        <w:rPr>
          <w:rFonts w:hint="eastAsia"/>
        </w:rPr>
        <w:t>本署未完</w:t>
      </w:r>
      <w:proofErr w:type="gramEnd"/>
      <w:r w:rsidRPr="009F7CC4">
        <w:rPr>
          <w:rFonts w:hint="eastAsia"/>
        </w:rPr>
        <w:t>成審查前，不得實施開發行為。</w:t>
      </w:r>
      <w:r w:rsidRPr="009F7CC4">
        <w:t>2.</w:t>
      </w:r>
      <w:r w:rsidRPr="009F7CC4">
        <w:rPr>
          <w:rFonts w:hint="eastAsia"/>
        </w:rPr>
        <w:t>以下意見應補充、修正後納入定稿，</w:t>
      </w:r>
      <w:proofErr w:type="gramStart"/>
      <w:r w:rsidRPr="009F7CC4">
        <w:rPr>
          <w:rFonts w:hint="eastAsia"/>
        </w:rPr>
        <w:t>送本署核</w:t>
      </w:r>
      <w:proofErr w:type="gramEnd"/>
      <w:r w:rsidRPr="009F7CC4">
        <w:rPr>
          <w:rFonts w:hint="eastAsia"/>
        </w:rPr>
        <w:t>備：（</w:t>
      </w:r>
      <w:r w:rsidRPr="009F7CC4">
        <w:t>1</w:t>
      </w:r>
      <w:r w:rsidRPr="009F7CC4">
        <w:rPr>
          <w:rFonts w:hint="eastAsia"/>
        </w:rPr>
        <w:t>）應補充減少破壞防風林之技術規劃替代方案。（</w:t>
      </w:r>
      <w:r w:rsidRPr="009F7CC4">
        <w:t>2</w:t>
      </w:r>
      <w:r w:rsidRPr="009F7CC4">
        <w:rPr>
          <w:rFonts w:hint="eastAsia"/>
        </w:rPr>
        <w:t>）有關委員、學者專家及相關機關所提供其他意見。（二）擬依本案專案小組初審結論辦理。」二、決議：「（一）本案有條件通過環境影響評估審查。（二）本案審查結論如專案小組初審結論，並修正</w:t>
      </w:r>
      <w:r w:rsidRPr="009F7CC4">
        <w:t>1.</w:t>
      </w:r>
      <w:r w:rsidRPr="009F7CC4">
        <w:rPr>
          <w:rFonts w:hint="eastAsia"/>
        </w:rPr>
        <w:t>（</w:t>
      </w:r>
      <w:r w:rsidRPr="009F7CC4">
        <w:t>2</w:t>
      </w:r>
      <w:r w:rsidRPr="009F7CC4">
        <w:rPr>
          <w:rFonts w:hint="eastAsia"/>
        </w:rPr>
        <w:t>）。修正</w:t>
      </w:r>
      <w:r w:rsidRPr="009F7CC4">
        <w:t>1.</w:t>
      </w:r>
      <w:r w:rsidRPr="009F7CC4">
        <w:rPr>
          <w:rFonts w:hint="eastAsia"/>
        </w:rPr>
        <w:t>（</w:t>
      </w:r>
      <w:r w:rsidRPr="009F7CC4">
        <w:t>2</w:t>
      </w:r>
      <w:r w:rsidRPr="009F7CC4">
        <w:rPr>
          <w:rFonts w:hint="eastAsia"/>
        </w:rPr>
        <w:t>）為：『應</w:t>
      </w:r>
      <w:proofErr w:type="gramStart"/>
      <w:r w:rsidRPr="009F7CC4">
        <w:rPr>
          <w:rFonts w:hint="eastAsia"/>
        </w:rPr>
        <w:t>採</w:t>
      </w:r>
      <w:proofErr w:type="gramEnd"/>
      <w:r w:rsidRPr="009F7CC4">
        <w:rPr>
          <w:rFonts w:hint="eastAsia"/>
        </w:rPr>
        <w:t>行對防風林減輕衝擊之方案，並於新城鄉及七星潭路段縮小兩側綠帶，以防風林替代。』另請開發單位依上開初審結論</w:t>
      </w:r>
      <w:r w:rsidRPr="009F7CC4">
        <w:t>2.</w:t>
      </w:r>
      <w:r w:rsidRPr="009F7CC4">
        <w:rPr>
          <w:rFonts w:hint="eastAsia"/>
        </w:rPr>
        <w:t>辦理。」上開審查結論經行政院環境保護署</w:t>
      </w:r>
      <w:r w:rsidRPr="009F7CC4">
        <w:t>88</w:t>
      </w:r>
      <w:r w:rsidRPr="009F7CC4">
        <w:rPr>
          <w:rFonts w:hint="eastAsia"/>
        </w:rPr>
        <w:t>年</w:t>
      </w:r>
      <w:r w:rsidRPr="009F7CC4">
        <w:t>10</w:t>
      </w:r>
      <w:r w:rsidRPr="009F7CC4">
        <w:rPr>
          <w:rFonts w:hint="eastAsia"/>
        </w:rPr>
        <w:t>月</w:t>
      </w:r>
      <w:r w:rsidRPr="009F7CC4">
        <w:t>30</w:t>
      </w:r>
      <w:r w:rsidRPr="009F7CC4">
        <w:rPr>
          <w:rFonts w:hint="eastAsia"/>
        </w:rPr>
        <w:t>日（</w:t>
      </w:r>
      <w:r w:rsidRPr="009F7CC4">
        <w:t>88</w:t>
      </w:r>
      <w:r w:rsidRPr="009F7CC4">
        <w:rPr>
          <w:rFonts w:hint="eastAsia"/>
        </w:rPr>
        <w:t>）環</w:t>
      </w:r>
      <w:proofErr w:type="gramStart"/>
      <w:r w:rsidRPr="009F7CC4">
        <w:rPr>
          <w:rFonts w:hint="eastAsia"/>
        </w:rPr>
        <w:t>署中字第</w:t>
      </w:r>
      <w:r w:rsidRPr="009F7CC4">
        <w:t>0008909</w:t>
      </w:r>
      <w:r w:rsidRPr="009F7CC4">
        <w:rPr>
          <w:rFonts w:hint="eastAsia"/>
        </w:rPr>
        <w:t>號</w:t>
      </w:r>
      <w:proofErr w:type="gramEnd"/>
      <w:r w:rsidRPr="009F7CC4">
        <w:rPr>
          <w:rFonts w:hint="eastAsia"/>
        </w:rPr>
        <w:t>函公告。</w:t>
      </w:r>
      <w:proofErr w:type="gramStart"/>
      <w:r w:rsidRPr="009F7CC4">
        <w:rPr>
          <w:rFonts w:hint="eastAsia"/>
        </w:rPr>
        <w:t>復按環境</w:t>
      </w:r>
      <w:proofErr w:type="gramEnd"/>
      <w:r w:rsidRPr="009F7CC4">
        <w:rPr>
          <w:rFonts w:hint="eastAsia"/>
        </w:rPr>
        <w:t>影響評估法第</w:t>
      </w:r>
      <w:r w:rsidRPr="009F7CC4">
        <w:t>5</w:t>
      </w:r>
      <w:r w:rsidRPr="009F7CC4">
        <w:rPr>
          <w:rFonts w:hint="eastAsia"/>
        </w:rPr>
        <w:t>條第</w:t>
      </w:r>
      <w:r w:rsidRPr="009F7CC4">
        <w:t>2</w:t>
      </w:r>
      <w:r w:rsidRPr="009F7CC4">
        <w:rPr>
          <w:rFonts w:hint="eastAsia"/>
        </w:rPr>
        <w:t>項規定略</w:t>
      </w:r>
      <w:proofErr w:type="gramStart"/>
      <w:r w:rsidRPr="009F7CC4">
        <w:rPr>
          <w:rFonts w:hint="eastAsia"/>
        </w:rPr>
        <w:t>以</w:t>
      </w:r>
      <w:proofErr w:type="gramEnd"/>
      <w:r w:rsidRPr="009F7CC4">
        <w:rPr>
          <w:rFonts w:hint="eastAsia"/>
        </w:rPr>
        <w:t>，開發行為應實施環境影響評估者，其認定標準、細目及環境影響評估作業準則，由中央主管機關會商有關機關定之。及行政院環境保護署</w:t>
      </w:r>
      <w:r w:rsidRPr="009F7CC4">
        <w:t>102</w:t>
      </w:r>
      <w:r w:rsidRPr="009F7CC4">
        <w:rPr>
          <w:rFonts w:hint="eastAsia"/>
        </w:rPr>
        <w:t>年</w:t>
      </w:r>
      <w:r w:rsidRPr="009F7CC4">
        <w:t>9</w:t>
      </w:r>
      <w:r w:rsidRPr="009F7CC4">
        <w:rPr>
          <w:rFonts w:hint="eastAsia"/>
        </w:rPr>
        <w:t>月</w:t>
      </w:r>
      <w:r w:rsidRPr="009F7CC4">
        <w:t>12</w:t>
      </w:r>
      <w:r w:rsidRPr="009F7CC4">
        <w:rPr>
          <w:rFonts w:hint="eastAsia"/>
        </w:rPr>
        <w:t>日修正發布「開發行為應實施環境影響評估細目及範圍認定標準」第</w:t>
      </w:r>
      <w:r w:rsidRPr="009F7CC4">
        <w:t>5</w:t>
      </w:r>
      <w:r w:rsidRPr="009F7CC4">
        <w:rPr>
          <w:rFonts w:hint="eastAsia"/>
        </w:rPr>
        <w:t>條第</w:t>
      </w:r>
      <w:r w:rsidRPr="009F7CC4">
        <w:t>1</w:t>
      </w:r>
      <w:r w:rsidRPr="009F7CC4">
        <w:rPr>
          <w:rFonts w:hint="eastAsia"/>
        </w:rPr>
        <w:t>項第</w:t>
      </w:r>
      <w:r w:rsidRPr="009F7CC4">
        <w:t>3</w:t>
      </w:r>
      <w:r w:rsidRPr="009F7CC4">
        <w:rPr>
          <w:rFonts w:hint="eastAsia"/>
        </w:rPr>
        <w:t>款第</w:t>
      </w:r>
      <w:r w:rsidRPr="009F7CC4">
        <w:t>9</w:t>
      </w:r>
      <w:r w:rsidRPr="009F7CC4">
        <w:rPr>
          <w:rFonts w:hint="eastAsia"/>
        </w:rPr>
        <w:t>目規定略</w:t>
      </w:r>
      <w:proofErr w:type="gramStart"/>
      <w:r w:rsidRPr="009F7CC4">
        <w:rPr>
          <w:rFonts w:hint="eastAsia"/>
        </w:rPr>
        <w:t>以</w:t>
      </w:r>
      <w:proofErr w:type="gramEnd"/>
      <w:r w:rsidRPr="009F7CC4">
        <w:rPr>
          <w:rFonts w:hint="eastAsia"/>
        </w:rPr>
        <w:t>，道（公）路之拓寬，位於非都市土地，拓寬寬度增加</w:t>
      </w:r>
      <w:r w:rsidRPr="009F7CC4">
        <w:t>1</w:t>
      </w:r>
      <w:r w:rsidRPr="009F7CC4">
        <w:rPr>
          <w:rFonts w:hint="eastAsia"/>
        </w:rPr>
        <w:t>車道以上，且長度</w:t>
      </w:r>
      <w:r w:rsidRPr="009F7CC4">
        <w:t>10</w:t>
      </w:r>
      <w:r w:rsidRPr="009F7CC4">
        <w:rPr>
          <w:rFonts w:hint="eastAsia"/>
        </w:rPr>
        <w:t>公里以上者應實施環境影響評估。再按環境影響評估法第</w:t>
      </w:r>
      <w:r w:rsidRPr="009F7CC4">
        <w:t>16</w:t>
      </w:r>
      <w:r w:rsidRPr="009F7CC4">
        <w:rPr>
          <w:rFonts w:hint="eastAsia"/>
        </w:rPr>
        <w:t>條之</w:t>
      </w:r>
      <w:r w:rsidRPr="009F7CC4">
        <w:t>1</w:t>
      </w:r>
      <w:r w:rsidRPr="009F7CC4">
        <w:rPr>
          <w:rFonts w:hint="eastAsia"/>
        </w:rPr>
        <w:t>規定（</w:t>
      </w:r>
      <w:r w:rsidRPr="009F7CC4">
        <w:t>91</w:t>
      </w:r>
      <w:r w:rsidRPr="009F7CC4">
        <w:rPr>
          <w:rFonts w:hint="eastAsia"/>
        </w:rPr>
        <w:t>年</w:t>
      </w:r>
      <w:r w:rsidRPr="009F7CC4">
        <w:t>6</w:t>
      </w:r>
      <w:r w:rsidRPr="009F7CC4">
        <w:rPr>
          <w:rFonts w:hint="eastAsia"/>
        </w:rPr>
        <w:t>月</w:t>
      </w:r>
      <w:r w:rsidRPr="009F7CC4">
        <w:t>12</w:t>
      </w:r>
      <w:r w:rsidRPr="009F7CC4">
        <w:rPr>
          <w:rFonts w:hint="eastAsia"/>
        </w:rPr>
        <w:t>日增訂）：「開發單位於通過環境影響說明書或評估書審查，並取得目的事業主管機關核發之開發許可後，逾</w:t>
      </w:r>
      <w:r w:rsidRPr="009F7CC4">
        <w:t>3</w:t>
      </w:r>
      <w:r w:rsidRPr="009F7CC4">
        <w:rPr>
          <w:rFonts w:hint="eastAsia"/>
        </w:rPr>
        <w:t>年始實施開發行為時，應提出環境現況差異分析及對策檢討報告，送主管機關審查。主管機關未完成審查前，不得實施開發行為。」故由上開環境影響評估結論及相關環評法</w:t>
      </w:r>
      <w:r w:rsidRPr="009F7CC4">
        <w:rPr>
          <w:rFonts w:hint="eastAsia"/>
        </w:rPr>
        <w:lastRenderedPageBreak/>
        <w:t>規可知，</w:t>
      </w:r>
      <w:r w:rsidRPr="009F7CC4">
        <w:t>193</w:t>
      </w:r>
      <w:r w:rsidRPr="009F7CC4">
        <w:rPr>
          <w:rFonts w:hint="eastAsia"/>
        </w:rPr>
        <w:t>線拓寬改善工程應</w:t>
      </w:r>
      <w:proofErr w:type="gramStart"/>
      <w:r w:rsidRPr="009F7CC4">
        <w:rPr>
          <w:rFonts w:hint="eastAsia"/>
        </w:rPr>
        <w:t>採</w:t>
      </w:r>
      <w:proofErr w:type="gramEnd"/>
      <w:r w:rsidRPr="009F7CC4">
        <w:rPr>
          <w:rFonts w:hint="eastAsia"/>
        </w:rPr>
        <w:t>行對防風林減輕衝擊之方案，並於新城鄉及七星潭路段縮小兩側綠帶，以防風林替代，且自取得目的事業主管機關核發之開發許可後，逾</w:t>
      </w:r>
      <w:r w:rsidRPr="009F7CC4">
        <w:t>3</w:t>
      </w:r>
      <w:r w:rsidRPr="009F7CC4">
        <w:rPr>
          <w:rFonts w:hint="eastAsia"/>
        </w:rPr>
        <w:t>年始實施開發行為時，應提出環境現況差異分析及對策檢討報告，送主管機關審查，始得實施開發行為。</w:t>
      </w:r>
    </w:p>
    <w:p w:rsidR="001B1053" w:rsidRPr="009F7CC4" w:rsidRDefault="001B1053" w:rsidP="001B1053">
      <w:pPr>
        <w:pStyle w:val="3"/>
        <w:numPr>
          <w:ilvl w:val="2"/>
          <w:numId w:val="1"/>
        </w:numPr>
        <w:kinsoku w:val="0"/>
        <w:overflowPunct/>
        <w:autoSpaceDE/>
        <w:autoSpaceDN/>
        <w:ind w:left="1393" w:hanging="697"/>
      </w:pPr>
      <w:r w:rsidRPr="009F7CC4">
        <w:rPr>
          <w:rFonts w:hint="eastAsia"/>
        </w:rPr>
        <w:t>查花蓮縣政府於</w:t>
      </w:r>
      <w:r w:rsidRPr="009F7CC4">
        <w:t>103</w:t>
      </w:r>
      <w:r w:rsidRPr="009F7CC4">
        <w:rPr>
          <w:rFonts w:hint="eastAsia"/>
        </w:rPr>
        <w:t>年</w:t>
      </w:r>
      <w:r w:rsidRPr="009F7CC4">
        <w:t>6</w:t>
      </w:r>
      <w:r w:rsidRPr="009F7CC4">
        <w:rPr>
          <w:rFonts w:hint="eastAsia"/>
        </w:rPr>
        <w:t>月間提報</w:t>
      </w:r>
      <w:r w:rsidRPr="009F7CC4">
        <w:t>193</w:t>
      </w:r>
      <w:r w:rsidRPr="009F7CC4">
        <w:rPr>
          <w:rFonts w:hint="eastAsia"/>
        </w:rPr>
        <w:t>線</w:t>
      </w:r>
      <w:r w:rsidRPr="009F7CC4">
        <w:t>0K+000</w:t>
      </w:r>
      <w:r w:rsidRPr="009F7CC4">
        <w:rPr>
          <w:rFonts w:hint="eastAsia"/>
        </w:rPr>
        <w:t>～</w:t>
      </w:r>
      <w:r w:rsidRPr="009F7CC4">
        <w:t>7K+300</w:t>
      </w:r>
      <w:r w:rsidRPr="009F7CC4">
        <w:rPr>
          <w:rFonts w:hint="eastAsia"/>
        </w:rPr>
        <w:t>外環道新</w:t>
      </w:r>
      <w:proofErr w:type="gramStart"/>
      <w:r w:rsidRPr="009F7CC4">
        <w:rPr>
          <w:rFonts w:hint="eastAsia"/>
        </w:rPr>
        <w:t>闢</w:t>
      </w:r>
      <w:proofErr w:type="gramEnd"/>
      <w:r w:rsidRPr="009F7CC4">
        <w:rPr>
          <w:rFonts w:hint="eastAsia"/>
        </w:rPr>
        <w:t>工程計畫，經交通部於</w:t>
      </w:r>
      <w:r w:rsidRPr="009F7CC4">
        <w:t>103</w:t>
      </w:r>
      <w:r w:rsidRPr="009F7CC4">
        <w:rPr>
          <w:rFonts w:hint="eastAsia"/>
        </w:rPr>
        <w:t>年</w:t>
      </w:r>
      <w:r w:rsidRPr="009F7CC4">
        <w:t>9</w:t>
      </w:r>
      <w:r w:rsidRPr="009F7CC4">
        <w:rPr>
          <w:rFonts w:hint="eastAsia"/>
        </w:rPr>
        <w:t>月核定納入「生活圈道路交通系統建設計畫（公路系統）</w:t>
      </w:r>
      <w:r w:rsidRPr="009F7CC4">
        <w:t>4</w:t>
      </w:r>
      <w:r w:rsidRPr="009F7CC4">
        <w:rPr>
          <w:rFonts w:hint="eastAsia"/>
        </w:rPr>
        <w:t>年（</w:t>
      </w:r>
      <w:r w:rsidRPr="009F7CC4">
        <w:t>104-107</w:t>
      </w:r>
      <w:r w:rsidRPr="009F7CC4">
        <w:rPr>
          <w:rFonts w:hint="eastAsia"/>
        </w:rPr>
        <w:t>）計畫」補助辦理，核定計畫經費同提報需求經費新臺幣（下同）</w:t>
      </w:r>
      <w:r w:rsidRPr="009F7CC4">
        <w:t>6</w:t>
      </w:r>
      <w:r w:rsidRPr="009F7CC4">
        <w:rPr>
          <w:rFonts w:hint="eastAsia"/>
        </w:rPr>
        <w:t>億</w:t>
      </w:r>
      <w:r w:rsidRPr="009F7CC4">
        <w:t>7,949</w:t>
      </w:r>
      <w:r w:rsidRPr="009F7CC4">
        <w:rPr>
          <w:rFonts w:hint="eastAsia"/>
        </w:rPr>
        <w:t>萬元，該府於</w:t>
      </w:r>
      <w:r w:rsidRPr="009F7CC4">
        <w:t>104</w:t>
      </w:r>
      <w:r w:rsidRPr="009F7CC4">
        <w:rPr>
          <w:rFonts w:hint="eastAsia"/>
        </w:rPr>
        <w:t>年</w:t>
      </w:r>
      <w:r w:rsidRPr="009F7CC4">
        <w:t>9</w:t>
      </w:r>
      <w:r w:rsidRPr="009F7CC4">
        <w:rPr>
          <w:rFonts w:hint="eastAsia"/>
        </w:rPr>
        <w:t>月</w:t>
      </w:r>
      <w:r w:rsidRPr="009F7CC4">
        <w:t>1</w:t>
      </w:r>
      <w:r w:rsidRPr="009F7CC4">
        <w:rPr>
          <w:rFonts w:hint="eastAsia"/>
        </w:rPr>
        <w:t>日委託辦理「</w:t>
      </w:r>
      <w:r w:rsidRPr="009F7CC4">
        <w:t>193</w:t>
      </w:r>
      <w:r w:rsidRPr="009F7CC4">
        <w:rPr>
          <w:rFonts w:hint="eastAsia"/>
        </w:rPr>
        <w:t>線</w:t>
      </w:r>
      <w:r w:rsidRPr="009F7CC4">
        <w:t>0K</w:t>
      </w:r>
      <w:r w:rsidRPr="009F7CC4">
        <w:rPr>
          <w:rFonts w:hint="eastAsia"/>
        </w:rPr>
        <w:t>～</w:t>
      </w:r>
      <w:r w:rsidRPr="009F7CC4">
        <w:t>22K+500</w:t>
      </w:r>
      <w:r w:rsidRPr="009F7CC4">
        <w:rPr>
          <w:rFonts w:hint="eastAsia"/>
        </w:rPr>
        <w:t>（起點至花蓮大橋段）路段環境影響差異性分析」，並於</w:t>
      </w:r>
      <w:r w:rsidRPr="009F7CC4">
        <w:t>104</w:t>
      </w:r>
      <w:r w:rsidRPr="009F7CC4">
        <w:rPr>
          <w:rFonts w:hint="eastAsia"/>
        </w:rPr>
        <w:t>年</w:t>
      </w:r>
      <w:r w:rsidRPr="009F7CC4">
        <w:t>12</w:t>
      </w:r>
      <w:r w:rsidRPr="009F7CC4">
        <w:rPr>
          <w:rFonts w:hint="eastAsia"/>
        </w:rPr>
        <w:t>月</w:t>
      </w:r>
      <w:r w:rsidRPr="009F7CC4">
        <w:t>17</w:t>
      </w:r>
      <w:r w:rsidRPr="009F7CC4">
        <w:rPr>
          <w:rFonts w:hint="eastAsia"/>
        </w:rPr>
        <w:t>日召開「花蓮縣道</w:t>
      </w:r>
      <w:r w:rsidRPr="009F7CC4">
        <w:t>193</w:t>
      </w:r>
      <w:r w:rsidRPr="009F7CC4">
        <w:rPr>
          <w:rFonts w:hint="eastAsia"/>
        </w:rPr>
        <w:t>線（三</w:t>
      </w:r>
      <w:proofErr w:type="gramStart"/>
      <w:r w:rsidRPr="009F7CC4">
        <w:rPr>
          <w:rFonts w:hint="eastAsia"/>
        </w:rPr>
        <w:t>棧</w:t>
      </w:r>
      <w:proofErr w:type="gramEnd"/>
      <w:r w:rsidRPr="009F7CC4">
        <w:t>-</w:t>
      </w:r>
      <w:r w:rsidRPr="009F7CC4">
        <w:rPr>
          <w:rFonts w:hint="eastAsia"/>
        </w:rPr>
        <w:t>光華）拓寬改善計畫第</w:t>
      </w:r>
      <w:r w:rsidRPr="009F7CC4">
        <w:t>1</w:t>
      </w:r>
      <w:r w:rsidRPr="009F7CC4">
        <w:rPr>
          <w:rFonts w:hint="eastAsia"/>
        </w:rPr>
        <w:t>次環境影響評估差異分析報告專案小組初審會議」，惟因涉及國土保安林地開發議題，及須依上述評審委員及相關機關所提意見補充、修正，致環境差異分析報告經多次退回修正後，遲至</w:t>
      </w:r>
      <w:r w:rsidRPr="009F7CC4">
        <w:t>107</w:t>
      </w:r>
      <w:r w:rsidRPr="009F7CC4">
        <w:rPr>
          <w:rFonts w:hint="eastAsia"/>
        </w:rPr>
        <w:t>年</w:t>
      </w:r>
      <w:r w:rsidRPr="009F7CC4">
        <w:t>4</w:t>
      </w:r>
      <w:r w:rsidRPr="009F7CC4">
        <w:rPr>
          <w:rFonts w:hint="eastAsia"/>
        </w:rPr>
        <w:t>月</w:t>
      </w:r>
      <w:r w:rsidRPr="009F7CC4">
        <w:t>16</w:t>
      </w:r>
      <w:r w:rsidRPr="009F7CC4">
        <w:rPr>
          <w:rFonts w:hint="eastAsia"/>
        </w:rPr>
        <w:t>日始獲審查通過。其間公路總局於</w:t>
      </w:r>
      <w:r w:rsidRPr="009F7CC4">
        <w:t>105</w:t>
      </w:r>
      <w:r w:rsidRPr="009F7CC4">
        <w:rPr>
          <w:rFonts w:hint="eastAsia"/>
        </w:rPr>
        <w:t>年</w:t>
      </w:r>
      <w:r w:rsidRPr="009F7CC4">
        <w:t>12</w:t>
      </w:r>
      <w:r w:rsidRPr="009F7CC4">
        <w:rPr>
          <w:rFonts w:hint="eastAsia"/>
        </w:rPr>
        <w:t>月</w:t>
      </w:r>
      <w:r w:rsidRPr="009F7CC4">
        <w:t>22</w:t>
      </w:r>
      <w:r w:rsidRPr="009F7CC4">
        <w:rPr>
          <w:rFonts w:hint="eastAsia"/>
        </w:rPr>
        <w:t>日召開「生活圈道路交通系統建設計畫（公路系統）審議協調小組」</w:t>
      </w:r>
      <w:proofErr w:type="gramStart"/>
      <w:r w:rsidRPr="009F7CC4">
        <w:t>105</w:t>
      </w:r>
      <w:proofErr w:type="gramEnd"/>
      <w:r w:rsidRPr="009F7CC4">
        <w:rPr>
          <w:rFonts w:hint="eastAsia"/>
        </w:rPr>
        <w:t>年度第</w:t>
      </w:r>
      <w:r w:rsidRPr="009F7CC4">
        <w:t>6</w:t>
      </w:r>
      <w:r w:rsidRPr="009F7CC4">
        <w:rPr>
          <w:rFonts w:hint="eastAsia"/>
        </w:rPr>
        <w:t>次會議，以該計畫尚須辦理環境差異分析且計畫內容已變更，工程暫無進展，考量生活圈計畫經費及期程有限，相關資源需有效運用，經小組決議，中央補助款已支用部分先行結算，結餘額度回歸生活圈計畫統籌運用，計畫項目暫予保留，待環境差異分析作業及修正計畫完成後，再循滾動檢討機制重新申請經費補助。該府於環境影響差異分析報告獲審查通過後，隨於</w:t>
      </w:r>
      <w:r w:rsidRPr="009F7CC4">
        <w:t>107</w:t>
      </w:r>
      <w:r w:rsidRPr="009F7CC4">
        <w:rPr>
          <w:rFonts w:hint="eastAsia"/>
        </w:rPr>
        <w:t>年</w:t>
      </w:r>
      <w:r w:rsidRPr="009F7CC4">
        <w:t>5</w:t>
      </w:r>
      <w:r w:rsidRPr="009F7CC4">
        <w:rPr>
          <w:rFonts w:hint="eastAsia"/>
        </w:rPr>
        <w:t>月</w:t>
      </w:r>
      <w:r w:rsidRPr="009F7CC4">
        <w:t>21</w:t>
      </w:r>
      <w:r w:rsidRPr="009F7CC4">
        <w:rPr>
          <w:rFonts w:hint="eastAsia"/>
        </w:rPr>
        <w:t>日重新提報「縣</w:t>
      </w:r>
      <w:r w:rsidRPr="009F7CC4">
        <w:t>193</w:t>
      </w:r>
      <w:r w:rsidRPr="009F7CC4">
        <w:rPr>
          <w:rFonts w:hint="eastAsia"/>
        </w:rPr>
        <w:t>線</w:t>
      </w:r>
      <w:r w:rsidRPr="009F7CC4">
        <w:t>0K+000</w:t>
      </w:r>
      <w:r w:rsidRPr="009F7CC4">
        <w:rPr>
          <w:rFonts w:hint="eastAsia"/>
        </w:rPr>
        <w:t>～</w:t>
      </w:r>
      <w:r w:rsidRPr="009F7CC4">
        <w:t>6K+052</w:t>
      </w:r>
      <w:r w:rsidRPr="009F7CC4">
        <w:rPr>
          <w:rFonts w:hint="eastAsia"/>
        </w:rPr>
        <w:t>外環道新</w:t>
      </w:r>
      <w:proofErr w:type="gramStart"/>
      <w:r w:rsidRPr="009F7CC4">
        <w:rPr>
          <w:rFonts w:hint="eastAsia"/>
        </w:rPr>
        <w:lastRenderedPageBreak/>
        <w:t>闢</w:t>
      </w:r>
      <w:proofErr w:type="gramEnd"/>
      <w:r w:rsidRPr="009F7CC4">
        <w:rPr>
          <w:rFonts w:hint="eastAsia"/>
        </w:rPr>
        <w:t>工程修正計畫」，經公路總局</w:t>
      </w:r>
      <w:r w:rsidRPr="009F7CC4">
        <w:t>2</w:t>
      </w:r>
      <w:r w:rsidRPr="009F7CC4">
        <w:rPr>
          <w:rFonts w:hint="eastAsia"/>
        </w:rPr>
        <w:t>度退回修正，原因係提報總經費超過原核定計畫甚多，且與原核定路線不同，</w:t>
      </w:r>
      <w:proofErr w:type="gramStart"/>
      <w:r w:rsidRPr="009F7CC4">
        <w:rPr>
          <w:rFonts w:hint="eastAsia"/>
        </w:rPr>
        <w:t>嗣</w:t>
      </w:r>
      <w:proofErr w:type="gramEnd"/>
      <w:r w:rsidRPr="009F7CC4">
        <w:rPr>
          <w:rFonts w:hint="eastAsia"/>
        </w:rPr>
        <w:t>經該府多次修正後，於</w:t>
      </w:r>
      <w:r w:rsidRPr="009F7CC4">
        <w:t>108</w:t>
      </w:r>
      <w:r w:rsidRPr="009F7CC4">
        <w:rPr>
          <w:rFonts w:hint="eastAsia"/>
        </w:rPr>
        <w:t>年</w:t>
      </w:r>
      <w:r w:rsidRPr="009F7CC4">
        <w:t>5</w:t>
      </w:r>
      <w:r w:rsidRPr="009F7CC4">
        <w:rPr>
          <w:rFonts w:hint="eastAsia"/>
        </w:rPr>
        <w:t>月</w:t>
      </w:r>
      <w:r w:rsidRPr="009F7CC4">
        <w:t>17</w:t>
      </w:r>
      <w:r w:rsidRPr="009F7CC4">
        <w:rPr>
          <w:rFonts w:hint="eastAsia"/>
        </w:rPr>
        <w:t>日提報「縣</w:t>
      </w:r>
      <w:r w:rsidRPr="009F7CC4">
        <w:t>193</w:t>
      </w:r>
      <w:r w:rsidRPr="009F7CC4">
        <w:rPr>
          <w:rFonts w:hint="eastAsia"/>
        </w:rPr>
        <w:t>線</w:t>
      </w:r>
      <w:r w:rsidRPr="009F7CC4">
        <w:t>2K+230</w:t>
      </w:r>
      <w:r w:rsidRPr="009F7CC4">
        <w:rPr>
          <w:rFonts w:hint="eastAsia"/>
        </w:rPr>
        <w:t>～</w:t>
      </w:r>
      <w:r w:rsidRPr="009F7CC4">
        <w:t>6K+052</w:t>
      </w:r>
      <w:r w:rsidRPr="009F7CC4">
        <w:rPr>
          <w:rFonts w:hint="eastAsia"/>
        </w:rPr>
        <w:t>外環道新</w:t>
      </w:r>
      <w:proofErr w:type="gramStart"/>
      <w:r w:rsidRPr="009F7CC4">
        <w:rPr>
          <w:rFonts w:hint="eastAsia"/>
        </w:rPr>
        <w:t>闢</w:t>
      </w:r>
      <w:proofErr w:type="gramEnd"/>
      <w:r w:rsidRPr="009F7CC4">
        <w:rPr>
          <w:rFonts w:hint="eastAsia"/>
        </w:rPr>
        <w:t>工程修正計畫」，總經費</w:t>
      </w:r>
      <w:r w:rsidRPr="009F7CC4">
        <w:t>6</w:t>
      </w:r>
      <w:r w:rsidRPr="009F7CC4">
        <w:rPr>
          <w:rFonts w:hint="eastAsia"/>
        </w:rPr>
        <w:t>億</w:t>
      </w:r>
      <w:r w:rsidRPr="009F7CC4">
        <w:t>7,949</w:t>
      </w:r>
      <w:r w:rsidRPr="009F7CC4">
        <w:rPr>
          <w:rFonts w:hint="eastAsia"/>
        </w:rPr>
        <w:t>萬元，中央補助</w:t>
      </w:r>
      <w:r w:rsidRPr="009F7CC4">
        <w:t>5</w:t>
      </w:r>
      <w:r w:rsidRPr="009F7CC4">
        <w:rPr>
          <w:rFonts w:hint="eastAsia"/>
        </w:rPr>
        <w:t>億</w:t>
      </w:r>
      <w:r w:rsidRPr="009F7CC4">
        <w:t>7,756</w:t>
      </w:r>
      <w:r w:rsidRPr="009F7CC4">
        <w:rPr>
          <w:rFonts w:hint="eastAsia"/>
        </w:rPr>
        <w:t>萬餘元、地方自籌</w:t>
      </w:r>
      <w:r w:rsidRPr="009F7CC4">
        <w:t>1</w:t>
      </w:r>
      <w:r w:rsidRPr="009F7CC4">
        <w:rPr>
          <w:rFonts w:hint="eastAsia"/>
        </w:rPr>
        <w:t>億</w:t>
      </w:r>
      <w:r w:rsidRPr="009F7CC4">
        <w:t>192</w:t>
      </w:r>
      <w:r w:rsidRPr="009F7CC4">
        <w:rPr>
          <w:rFonts w:hint="eastAsia"/>
        </w:rPr>
        <w:t>萬餘元（工程費</w:t>
      </w:r>
      <w:r w:rsidRPr="009F7CC4">
        <w:t>5</w:t>
      </w:r>
      <w:r w:rsidRPr="009F7CC4">
        <w:rPr>
          <w:rFonts w:hint="eastAsia"/>
        </w:rPr>
        <w:t>億</w:t>
      </w:r>
      <w:r w:rsidRPr="009F7CC4">
        <w:t>969</w:t>
      </w:r>
      <w:r w:rsidRPr="009F7CC4">
        <w:rPr>
          <w:rFonts w:hint="eastAsia"/>
        </w:rPr>
        <w:t>萬餘元、用地及地上物補償費</w:t>
      </w:r>
      <w:r w:rsidRPr="009F7CC4">
        <w:t>1</w:t>
      </w:r>
      <w:r w:rsidRPr="009F7CC4">
        <w:rPr>
          <w:rFonts w:hint="eastAsia"/>
        </w:rPr>
        <w:t>億</w:t>
      </w:r>
      <w:r w:rsidRPr="009F7CC4">
        <w:t>6,979</w:t>
      </w:r>
      <w:r w:rsidRPr="009F7CC4">
        <w:rPr>
          <w:rFonts w:hint="eastAsia"/>
        </w:rPr>
        <w:t>萬餘元），執行時程自</w:t>
      </w:r>
      <w:r w:rsidRPr="009F7CC4">
        <w:t>108</w:t>
      </w:r>
      <w:r w:rsidRPr="009F7CC4">
        <w:rPr>
          <w:rFonts w:hint="eastAsia"/>
        </w:rPr>
        <w:t>至</w:t>
      </w:r>
      <w:r w:rsidRPr="009F7CC4">
        <w:t>110</w:t>
      </w:r>
      <w:r w:rsidRPr="009F7CC4">
        <w:rPr>
          <w:rFonts w:hint="eastAsia"/>
        </w:rPr>
        <w:t>年，惟截至本院調查為止，該府重新提報修正計畫及申請補助經費，尚由公路總局審查計畫中。由上開辦理過程可知，花蓮縣政府辦理</w:t>
      </w:r>
      <w:r w:rsidRPr="009F7CC4">
        <w:t>193</w:t>
      </w:r>
      <w:r w:rsidRPr="009F7CC4">
        <w:rPr>
          <w:rFonts w:hint="eastAsia"/>
        </w:rPr>
        <w:t>線</w:t>
      </w:r>
      <w:r w:rsidRPr="009F7CC4">
        <w:t>0K+000</w:t>
      </w:r>
      <w:r w:rsidRPr="009F7CC4">
        <w:rPr>
          <w:rFonts w:hint="eastAsia"/>
        </w:rPr>
        <w:t>～</w:t>
      </w:r>
      <w:r w:rsidRPr="009F7CC4">
        <w:t>7K+300</w:t>
      </w:r>
      <w:r w:rsidRPr="009F7CC4">
        <w:rPr>
          <w:rFonts w:hint="eastAsia"/>
        </w:rPr>
        <w:t>外環道新</w:t>
      </w:r>
      <w:proofErr w:type="gramStart"/>
      <w:r w:rsidRPr="009F7CC4">
        <w:rPr>
          <w:rFonts w:hint="eastAsia"/>
        </w:rPr>
        <w:t>闢</w:t>
      </w:r>
      <w:proofErr w:type="gramEnd"/>
      <w:r w:rsidRPr="009F7CC4">
        <w:rPr>
          <w:rFonts w:hint="eastAsia"/>
        </w:rPr>
        <w:t>工程計畫，計畫制定及設計階段輕忽原環境影響說明書有關</w:t>
      </w:r>
      <w:proofErr w:type="gramStart"/>
      <w:r w:rsidRPr="009F7CC4">
        <w:rPr>
          <w:rFonts w:hint="eastAsia"/>
        </w:rPr>
        <w:t>採</w:t>
      </w:r>
      <w:proofErr w:type="gramEnd"/>
      <w:r w:rsidRPr="009F7CC4">
        <w:rPr>
          <w:rFonts w:hint="eastAsia"/>
        </w:rPr>
        <w:t>行對防風林減輕衝擊方案之審查結論，並延宕辦理環境影響差異分析作業，致規劃新</w:t>
      </w:r>
      <w:proofErr w:type="gramStart"/>
      <w:r w:rsidRPr="009F7CC4">
        <w:rPr>
          <w:rFonts w:hint="eastAsia"/>
        </w:rPr>
        <w:t>闢</w:t>
      </w:r>
      <w:proofErr w:type="gramEnd"/>
      <w:r w:rsidRPr="009F7CC4">
        <w:rPr>
          <w:rFonts w:hint="eastAsia"/>
        </w:rPr>
        <w:t>或拓寬路線涉及國土保安林地而須大幅修正，影響環境差異分析報告通過期程，</w:t>
      </w:r>
      <w:proofErr w:type="gramStart"/>
      <w:r w:rsidRPr="009F7CC4">
        <w:rPr>
          <w:rFonts w:hint="eastAsia"/>
        </w:rPr>
        <w:t>已肇致</w:t>
      </w:r>
      <w:proofErr w:type="gramEnd"/>
      <w:r w:rsidRPr="009F7CC4">
        <w:rPr>
          <w:rFonts w:hint="eastAsia"/>
        </w:rPr>
        <w:t>計畫執行進度嚴重落後。</w:t>
      </w:r>
    </w:p>
    <w:p w:rsidR="001B1053" w:rsidRPr="009F7CC4" w:rsidRDefault="001B1053" w:rsidP="001B1053">
      <w:pPr>
        <w:pStyle w:val="3"/>
        <w:numPr>
          <w:ilvl w:val="2"/>
          <w:numId w:val="1"/>
        </w:numPr>
        <w:kinsoku w:val="0"/>
        <w:overflowPunct/>
        <w:autoSpaceDE/>
        <w:autoSpaceDN/>
        <w:ind w:left="1393" w:hanging="697"/>
      </w:pPr>
      <w:r w:rsidRPr="009F7CC4">
        <w:rPr>
          <w:rFonts w:hint="eastAsia"/>
        </w:rPr>
        <w:t>據花蓮縣政府陳稱，</w:t>
      </w:r>
      <w:r w:rsidRPr="009F7CC4">
        <w:t>193</w:t>
      </w:r>
      <w:r w:rsidRPr="009F7CC4">
        <w:rPr>
          <w:rFonts w:hint="eastAsia"/>
        </w:rPr>
        <w:t>線外環道新</w:t>
      </w:r>
      <w:proofErr w:type="gramStart"/>
      <w:r w:rsidRPr="009F7CC4">
        <w:rPr>
          <w:rFonts w:hint="eastAsia"/>
        </w:rPr>
        <w:t>闢</w:t>
      </w:r>
      <w:proofErr w:type="gramEnd"/>
      <w:r w:rsidRPr="009F7CC4">
        <w:rPr>
          <w:rFonts w:hint="eastAsia"/>
        </w:rPr>
        <w:t>工程計畫係為配合公路總局辦理台</w:t>
      </w:r>
      <w:r w:rsidRPr="009F7CC4">
        <w:t>9</w:t>
      </w:r>
      <w:r w:rsidRPr="009F7CC4">
        <w:rPr>
          <w:rFonts w:hint="eastAsia"/>
        </w:rPr>
        <w:t>線蘇花公路山區路段改善計畫完工通車後，規劃引導大量觀光車流，為避免穿越花蓮市區，而能經由</w:t>
      </w:r>
      <w:r w:rsidRPr="009F7CC4">
        <w:t>193</w:t>
      </w:r>
      <w:r w:rsidRPr="009F7CC4">
        <w:rPr>
          <w:rFonts w:hint="eastAsia"/>
        </w:rPr>
        <w:t>線進入東部海岸國家風景區或花東縱谷國家風景區，以提升整體道路服務水準。故由上開</w:t>
      </w:r>
      <w:r w:rsidRPr="009F7CC4">
        <w:t>193</w:t>
      </w:r>
      <w:r w:rsidRPr="009F7CC4">
        <w:rPr>
          <w:rFonts w:hint="eastAsia"/>
        </w:rPr>
        <w:t>線外環道新</w:t>
      </w:r>
      <w:proofErr w:type="gramStart"/>
      <w:r w:rsidRPr="009F7CC4">
        <w:rPr>
          <w:rFonts w:hint="eastAsia"/>
        </w:rPr>
        <w:t>闢</w:t>
      </w:r>
      <w:proofErr w:type="gramEnd"/>
      <w:r w:rsidRPr="009F7CC4">
        <w:rPr>
          <w:rFonts w:hint="eastAsia"/>
        </w:rPr>
        <w:t>工程計畫目的可知，因該府計畫執行進度嚴重落後，遭中央補助機關調移補助款，而須重新提報計畫，且先期工程計畫迄未獲核定，未能達成為配合蘇花公路改善計畫完工通車，以紓解大量車流，提升道路服務水準之建設計畫目標。</w:t>
      </w:r>
    </w:p>
    <w:p w:rsidR="001B1053" w:rsidRPr="009F7CC4" w:rsidRDefault="001B1053" w:rsidP="001B1053">
      <w:pPr>
        <w:pStyle w:val="3"/>
        <w:numPr>
          <w:ilvl w:val="2"/>
          <w:numId w:val="1"/>
        </w:numPr>
        <w:kinsoku w:val="0"/>
        <w:overflowPunct/>
        <w:autoSpaceDE/>
        <w:autoSpaceDN/>
        <w:ind w:left="1393" w:hanging="697"/>
      </w:pPr>
      <w:r w:rsidRPr="009F7CC4">
        <w:rPr>
          <w:rFonts w:hint="eastAsia"/>
        </w:rPr>
        <w:t>綜上，花蓮縣政府辦理</w:t>
      </w:r>
      <w:r w:rsidRPr="009F7CC4">
        <w:t>193</w:t>
      </w:r>
      <w:r w:rsidRPr="009F7CC4">
        <w:rPr>
          <w:rFonts w:hint="eastAsia"/>
        </w:rPr>
        <w:t>線</w:t>
      </w:r>
      <w:r w:rsidRPr="009F7CC4">
        <w:t>0K+000</w:t>
      </w:r>
      <w:r w:rsidRPr="009F7CC4">
        <w:rPr>
          <w:rFonts w:hint="eastAsia"/>
        </w:rPr>
        <w:t>～</w:t>
      </w:r>
      <w:r w:rsidRPr="009F7CC4">
        <w:t>7K+300</w:t>
      </w:r>
      <w:proofErr w:type="gramStart"/>
      <w:r w:rsidRPr="009F7CC4">
        <w:rPr>
          <w:rFonts w:hint="eastAsia"/>
        </w:rPr>
        <w:t>新城段外環</w:t>
      </w:r>
      <w:proofErr w:type="gramEnd"/>
      <w:r w:rsidRPr="009F7CC4">
        <w:rPr>
          <w:rFonts w:hint="eastAsia"/>
        </w:rPr>
        <w:t>道新</w:t>
      </w:r>
      <w:proofErr w:type="gramStart"/>
      <w:r w:rsidRPr="009F7CC4">
        <w:rPr>
          <w:rFonts w:hint="eastAsia"/>
        </w:rPr>
        <w:t>闢</w:t>
      </w:r>
      <w:proofErr w:type="gramEnd"/>
      <w:r w:rsidRPr="009F7CC4">
        <w:rPr>
          <w:rFonts w:hint="eastAsia"/>
        </w:rPr>
        <w:t>工程計畫，計畫制定及設計階段輕</w:t>
      </w:r>
      <w:r w:rsidRPr="009F7CC4">
        <w:rPr>
          <w:rFonts w:hint="eastAsia"/>
        </w:rPr>
        <w:lastRenderedPageBreak/>
        <w:t>忽原環境影響說明書有關</w:t>
      </w:r>
      <w:proofErr w:type="gramStart"/>
      <w:r w:rsidRPr="009F7CC4">
        <w:rPr>
          <w:rFonts w:hint="eastAsia"/>
        </w:rPr>
        <w:t>採</w:t>
      </w:r>
      <w:proofErr w:type="gramEnd"/>
      <w:r w:rsidRPr="009F7CC4">
        <w:rPr>
          <w:rFonts w:hint="eastAsia"/>
        </w:rPr>
        <w:t>行對防風林減輕衝擊方案之審查結論，並延宕辦理環境影響差異分析作業，致規劃新</w:t>
      </w:r>
      <w:proofErr w:type="gramStart"/>
      <w:r w:rsidRPr="009F7CC4">
        <w:rPr>
          <w:rFonts w:hint="eastAsia"/>
        </w:rPr>
        <w:t>闢</w:t>
      </w:r>
      <w:proofErr w:type="gramEnd"/>
      <w:r w:rsidRPr="009F7CC4">
        <w:rPr>
          <w:rFonts w:hint="eastAsia"/>
        </w:rPr>
        <w:t>或拓寬路線涉及國土保安林地而須大幅修正，影響環境差異分析報告通過期程，肇致計畫執行進度嚴重落後，遭中央補助機關調移補助款，而須重新提報計畫，並因計畫經費大幅增加，而需</w:t>
      </w:r>
      <w:proofErr w:type="gramStart"/>
      <w:r w:rsidRPr="009F7CC4">
        <w:rPr>
          <w:rFonts w:hint="eastAsia"/>
        </w:rPr>
        <w:t>採</w:t>
      </w:r>
      <w:proofErr w:type="gramEnd"/>
      <w:r w:rsidRPr="009F7CC4">
        <w:t>2</w:t>
      </w:r>
      <w:r w:rsidRPr="009F7CC4">
        <w:rPr>
          <w:rFonts w:hint="eastAsia"/>
        </w:rPr>
        <w:t>階段方式辦理，且先期工程計畫迄未獲核定，未能達成為配合蘇花公路改善計畫完工通車，以紓解大量車流，提升道路服務水準之建設計畫目標，影響政府施政計畫治理效能</w:t>
      </w:r>
      <w:r w:rsidRPr="002C5420">
        <w:rPr>
          <w:rFonts w:hint="eastAsia"/>
        </w:rPr>
        <w:t>，核有違失</w:t>
      </w:r>
      <w:r w:rsidRPr="009F7CC4">
        <w:rPr>
          <w:rFonts w:hint="eastAsia"/>
        </w:rPr>
        <w:t>。</w:t>
      </w:r>
    </w:p>
    <w:p w:rsidR="001B1053" w:rsidRPr="009F7CC4" w:rsidRDefault="001B1053" w:rsidP="001B1053">
      <w:pPr>
        <w:pStyle w:val="2"/>
        <w:numPr>
          <w:ilvl w:val="1"/>
          <w:numId w:val="1"/>
        </w:numPr>
        <w:kinsoku w:val="0"/>
        <w:overflowPunct/>
        <w:autoSpaceDE/>
        <w:autoSpaceDN/>
        <w:ind w:left="1020" w:hanging="680"/>
        <w:rPr>
          <w:b w:val="0"/>
        </w:rPr>
      </w:pPr>
      <w:r w:rsidRPr="009F7CC4">
        <w:rPr>
          <w:rFonts w:hint="eastAsia"/>
        </w:rPr>
        <w:t>花蓮縣政府執行</w:t>
      </w:r>
      <w:r w:rsidRPr="009F7CC4">
        <w:t>193</w:t>
      </w:r>
      <w:r w:rsidRPr="009F7CC4">
        <w:rPr>
          <w:rFonts w:hint="eastAsia"/>
        </w:rPr>
        <w:t>線拓寬工程南濱段應辦事項部分，於土地取得作業，因計畫制定階段之用地經費評估作業未盡周延，未能依</w:t>
      </w:r>
      <w:proofErr w:type="gramStart"/>
      <w:r w:rsidRPr="009F7CC4">
        <w:rPr>
          <w:rFonts w:hint="eastAsia"/>
        </w:rPr>
        <w:t>規</w:t>
      </w:r>
      <w:proofErr w:type="gramEnd"/>
      <w:r w:rsidRPr="009F7CC4">
        <w:rPr>
          <w:rFonts w:hint="eastAsia"/>
        </w:rPr>
        <w:t>適時辦理完成，而改</w:t>
      </w:r>
      <w:proofErr w:type="gramStart"/>
      <w:r w:rsidRPr="009F7CC4">
        <w:rPr>
          <w:rFonts w:hint="eastAsia"/>
        </w:rPr>
        <w:t>採</w:t>
      </w:r>
      <w:proofErr w:type="gramEnd"/>
      <w:r w:rsidRPr="009F7CC4">
        <w:t>2</w:t>
      </w:r>
      <w:r w:rsidRPr="009F7CC4">
        <w:rPr>
          <w:rFonts w:hint="eastAsia"/>
        </w:rPr>
        <w:t>階段辦理，</w:t>
      </w:r>
      <w:proofErr w:type="gramStart"/>
      <w:r w:rsidRPr="009F7CC4">
        <w:rPr>
          <w:rFonts w:hint="eastAsia"/>
        </w:rPr>
        <w:t>嗣</w:t>
      </w:r>
      <w:proofErr w:type="gramEnd"/>
      <w:r w:rsidRPr="009F7CC4">
        <w:rPr>
          <w:rFonts w:hint="eastAsia"/>
        </w:rPr>
        <w:t>因配合排水工程辦理</w:t>
      </w:r>
      <w:r w:rsidRPr="009F7CC4">
        <w:t>4</w:t>
      </w:r>
      <w:r w:rsidRPr="009F7CC4">
        <w:rPr>
          <w:rFonts w:hint="eastAsia"/>
        </w:rPr>
        <w:t>次變更設計，造成工期延宕，且因工期規劃冗長，</w:t>
      </w:r>
      <w:proofErr w:type="gramStart"/>
      <w:r w:rsidRPr="009F7CC4">
        <w:rPr>
          <w:rFonts w:hint="eastAsia"/>
        </w:rPr>
        <w:t>致承商</w:t>
      </w:r>
      <w:proofErr w:type="gramEnd"/>
      <w:r w:rsidRPr="009F7CC4">
        <w:rPr>
          <w:rFonts w:hint="eastAsia"/>
        </w:rPr>
        <w:t>僅以少數</w:t>
      </w:r>
      <w:proofErr w:type="gramStart"/>
      <w:r w:rsidRPr="009F7CC4">
        <w:rPr>
          <w:rFonts w:hint="eastAsia"/>
        </w:rPr>
        <w:t>工班施</w:t>
      </w:r>
      <w:proofErr w:type="gramEnd"/>
      <w:r w:rsidRPr="009F7CC4">
        <w:rPr>
          <w:rFonts w:hint="eastAsia"/>
        </w:rPr>
        <w:t>作，然因施工影響造成當地交通不便及肇事率增加，已遭民眾非議僅</w:t>
      </w:r>
      <w:r w:rsidRPr="009F7CC4">
        <w:t>5.2</w:t>
      </w:r>
      <w:r w:rsidRPr="009F7CC4">
        <w:rPr>
          <w:rFonts w:hint="eastAsia"/>
        </w:rPr>
        <w:t>公里之拓寬工程卻需耗時近</w:t>
      </w:r>
      <w:r w:rsidRPr="009F7CC4">
        <w:t>6</w:t>
      </w:r>
      <w:r w:rsidRPr="009F7CC4">
        <w:rPr>
          <w:rFonts w:hint="eastAsia"/>
        </w:rPr>
        <w:t>年，而有行政效能</w:t>
      </w:r>
      <w:proofErr w:type="gramStart"/>
      <w:r w:rsidRPr="009F7CC4">
        <w:rPr>
          <w:rFonts w:hint="eastAsia"/>
        </w:rPr>
        <w:t>不</w:t>
      </w:r>
      <w:proofErr w:type="gramEnd"/>
      <w:r w:rsidRPr="009F7CC4">
        <w:rPr>
          <w:rFonts w:hint="eastAsia"/>
        </w:rPr>
        <w:t>彰之評，</w:t>
      </w:r>
      <w:r w:rsidRPr="002C5420">
        <w:rPr>
          <w:rFonts w:hint="eastAsia"/>
        </w:rPr>
        <w:t>核有</w:t>
      </w:r>
      <w:r>
        <w:rPr>
          <w:rFonts w:hint="eastAsia"/>
        </w:rPr>
        <w:t>疏失</w:t>
      </w:r>
      <w:r w:rsidRPr="009F7CC4">
        <w:rPr>
          <w:rFonts w:hint="eastAsia"/>
        </w:rPr>
        <w:t>。</w:t>
      </w:r>
    </w:p>
    <w:p w:rsidR="001B1053" w:rsidRPr="009F7CC4" w:rsidRDefault="001B1053" w:rsidP="001B1053">
      <w:pPr>
        <w:pStyle w:val="3"/>
        <w:numPr>
          <w:ilvl w:val="2"/>
          <w:numId w:val="1"/>
        </w:numPr>
        <w:kinsoku w:val="0"/>
        <w:overflowPunct/>
        <w:autoSpaceDE/>
        <w:autoSpaceDN/>
        <w:ind w:left="1393" w:hanging="697"/>
      </w:pPr>
      <w:r w:rsidRPr="009F7CC4">
        <w:rPr>
          <w:rFonts w:hint="eastAsia"/>
        </w:rPr>
        <w:t>依生活圈道路交通系統建設計畫（公路系統）</w:t>
      </w:r>
      <w:r w:rsidRPr="009F7CC4">
        <w:t>4</w:t>
      </w:r>
      <w:r w:rsidRPr="009F7CC4">
        <w:rPr>
          <w:rFonts w:hint="eastAsia"/>
        </w:rPr>
        <w:t>年計畫補助執行要點第</w:t>
      </w:r>
      <w:r w:rsidRPr="009F7CC4">
        <w:t>4</w:t>
      </w:r>
      <w:r w:rsidRPr="009F7CC4">
        <w:rPr>
          <w:rFonts w:hint="eastAsia"/>
        </w:rPr>
        <w:t>點第</w:t>
      </w:r>
      <w:r w:rsidRPr="009F7CC4">
        <w:t>5</w:t>
      </w:r>
      <w:r w:rsidRPr="009F7CC4">
        <w:rPr>
          <w:rFonts w:hint="eastAsia"/>
        </w:rPr>
        <w:t>及第</w:t>
      </w:r>
      <w:r w:rsidRPr="009F7CC4">
        <w:t>6</w:t>
      </w:r>
      <w:r w:rsidRPr="009F7CC4">
        <w:rPr>
          <w:rFonts w:hint="eastAsia"/>
        </w:rPr>
        <w:t>款規定略</w:t>
      </w:r>
      <w:proofErr w:type="gramStart"/>
      <w:r w:rsidRPr="009F7CC4">
        <w:rPr>
          <w:rFonts w:hint="eastAsia"/>
        </w:rPr>
        <w:t>以</w:t>
      </w:r>
      <w:proofErr w:type="gramEnd"/>
      <w:r w:rsidRPr="009F7CC4">
        <w:rPr>
          <w:rFonts w:hint="eastAsia"/>
        </w:rPr>
        <w:t>，（五）所提案件應以可於核定列入補助之次</w:t>
      </w:r>
      <w:proofErr w:type="gramStart"/>
      <w:r w:rsidRPr="009F7CC4">
        <w:t>1</w:t>
      </w:r>
      <w:proofErr w:type="gramEnd"/>
      <w:r w:rsidRPr="009F7CC4">
        <w:rPr>
          <w:rFonts w:hint="eastAsia"/>
        </w:rPr>
        <w:t>年度內完成用地取得，且可於核定列入補助之次</w:t>
      </w:r>
      <w:proofErr w:type="gramStart"/>
      <w:r w:rsidRPr="009F7CC4">
        <w:t>3</w:t>
      </w:r>
      <w:proofErr w:type="gramEnd"/>
      <w:r w:rsidRPr="009F7CC4">
        <w:rPr>
          <w:rFonts w:hint="eastAsia"/>
        </w:rPr>
        <w:t>年度內竣工者為原則。…</w:t>
      </w:r>
      <w:proofErr w:type="gramStart"/>
      <w:r w:rsidRPr="009F7CC4">
        <w:rPr>
          <w:rFonts w:hint="eastAsia"/>
        </w:rPr>
        <w:t>…</w:t>
      </w:r>
      <w:proofErr w:type="gramEnd"/>
      <w:r w:rsidRPr="009F7CC4">
        <w:rPr>
          <w:rFonts w:hint="eastAsia"/>
        </w:rPr>
        <w:t>（六）地方政府如需設置雨水下水道設施，應</w:t>
      </w:r>
      <w:proofErr w:type="gramStart"/>
      <w:r w:rsidRPr="009F7CC4">
        <w:rPr>
          <w:rFonts w:hint="eastAsia"/>
        </w:rPr>
        <w:t>自行籌列經費</w:t>
      </w:r>
      <w:proofErr w:type="gramEnd"/>
      <w:r w:rsidRPr="009F7CC4">
        <w:rPr>
          <w:rFonts w:hint="eastAsia"/>
        </w:rPr>
        <w:t>，配合道路工程一併辦理。由上開計畫補助執行要點可知，</w:t>
      </w:r>
      <w:r w:rsidRPr="009F7CC4">
        <w:t>193</w:t>
      </w:r>
      <w:r w:rsidRPr="009F7CC4">
        <w:rPr>
          <w:rFonts w:hint="eastAsia"/>
        </w:rPr>
        <w:t>線拓寬工程南濱段應於核定列入補助之次</w:t>
      </w:r>
      <w:proofErr w:type="gramStart"/>
      <w:r w:rsidRPr="009F7CC4">
        <w:t>1</w:t>
      </w:r>
      <w:proofErr w:type="gramEnd"/>
      <w:r w:rsidRPr="009F7CC4">
        <w:rPr>
          <w:rFonts w:hint="eastAsia"/>
        </w:rPr>
        <w:t>年度內完成用地取得，且可於核定列入補助之次</w:t>
      </w:r>
      <w:proofErr w:type="gramStart"/>
      <w:r w:rsidRPr="009F7CC4">
        <w:t>3</w:t>
      </w:r>
      <w:proofErr w:type="gramEnd"/>
      <w:r w:rsidRPr="009F7CC4">
        <w:rPr>
          <w:rFonts w:hint="eastAsia"/>
        </w:rPr>
        <w:t>年度內竣工者為原則，及配合道路工程一併辦理雨水下水道設施。</w:t>
      </w:r>
    </w:p>
    <w:p w:rsidR="001B1053" w:rsidRPr="009F7CC4" w:rsidRDefault="001B1053" w:rsidP="001B1053">
      <w:pPr>
        <w:pStyle w:val="3"/>
        <w:numPr>
          <w:ilvl w:val="2"/>
          <w:numId w:val="1"/>
        </w:numPr>
        <w:kinsoku w:val="0"/>
        <w:overflowPunct/>
        <w:autoSpaceDE/>
        <w:autoSpaceDN/>
        <w:ind w:left="1393" w:hanging="697"/>
      </w:pPr>
      <w:r w:rsidRPr="009F7CC4">
        <w:rPr>
          <w:rFonts w:hint="eastAsia"/>
        </w:rPr>
        <w:t>據花蓮縣政府陳稱，「縣</w:t>
      </w:r>
      <w:r w:rsidRPr="009F7CC4">
        <w:t>193</w:t>
      </w:r>
      <w:r w:rsidRPr="009F7CC4">
        <w:rPr>
          <w:rFonts w:hint="eastAsia"/>
        </w:rPr>
        <w:t>線</w:t>
      </w:r>
      <w:r w:rsidRPr="009F7CC4">
        <w:t>17K+500</w:t>
      </w:r>
      <w:r w:rsidRPr="009F7CC4">
        <w:rPr>
          <w:rFonts w:hint="eastAsia"/>
        </w:rPr>
        <w:t>〜</w:t>
      </w:r>
      <w:r w:rsidRPr="009F7CC4">
        <w:t>22K+500</w:t>
      </w:r>
      <w:r w:rsidRPr="009F7CC4">
        <w:rPr>
          <w:rFonts w:hint="eastAsia"/>
        </w:rPr>
        <w:lastRenderedPageBreak/>
        <w:t>（南濱至花蓮大橋段）路段拓寬工程」於</w:t>
      </w:r>
      <w:proofErr w:type="gramStart"/>
      <w:r w:rsidRPr="009F7CC4">
        <w:t>102</w:t>
      </w:r>
      <w:proofErr w:type="gramEnd"/>
      <w:r w:rsidRPr="009F7CC4">
        <w:rPr>
          <w:rFonts w:hint="eastAsia"/>
        </w:rPr>
        <w:t>年度進行可行性評估時，地價評估方式係以公告現值之</w:t>
      </w:r>
      <w:r w:rsidRPr="009F7CC4">
        <w:t>1.95</w:t>
      </w:r>
      <w:r w:rsidRPr="009F7CC4">
        <w:rPr>
          <w:rFonts w:hint="eastAsia"/>
        </w:rPr>
        <w:t>倍計算，惟計畫核准後正式辦理用地取得作業時，需改</w:t>
      </w:r>
      <w:proofErr w:type="gramStart"/>
      <w:r w:rsidRPr="009F7CC4">
        <w:rPr>
          <w:rFonts w:hint="eastAsia"/>
        </w:rPr>
        <w:t>採</w:t>
      </w:r>
      <w:proofErr w:type="gramEnd"/>
      <w:r w:rsidRPr="009F7CC4">
        <w:rPr>
          <w:rFonts w:hint="eastAsia"/>
        </w:rPr>
        <w:t>市價徵收或協議價購方式取得，造成全段工程所需地價與原估算差距甚大，故設計發包時於中央所核定經費内考量後續銜接與降低交通衝擊，將工程範圍辦理至南海四街止，嗣因公路總局生活圈補助規定同一工程計畫於同一計畫期程（</w:t>
      </w:r>
      <w:r w:rsidRPr="009F7CC4">
        <w:t>104</w:t>
      </w:r>
      <w:r w:rsidRPr="009F7CC4">
        <w:rPr>
          <w:rFonts w:hint="eastAsia"/>
        </w:rPr>
        <w:t>〜</w:t>
      </w:r>
      <w:r w:rsidRPr="009F7CC4">
        <w:t>107</w:t>
      </w:r>
      <w:r w:rsidRPr="009F7CC4">
        <w:rPr>
          <w:rFonts w:hint="eastAsia"/>
        </w:rPr>
        <w:t>年度）内不能再提出，公路總局於</w:t>
      </w:r>
      <w:r w:rsidRPr="009F7CC4">
        <w:t>106</w:t>
      </w:r>
      <w:r w:rsidRPr="009F7CC4">
        <w:rPr>
          <w:rFonts w:hint="eastAsia"/>
        </w:rPr>
        <w:t>年</w:t>
      </w:r>
      <w:r w:rsidRPr="009F7CC4">
        <w:t>11</w:t>
      </w:r>
      <w:r w:rsidRPr="009F7CC4">
        <w:rPr>
          <w:rFonts w:hint="eastAsia"/>
        </w:rPr>
        <w:t>月</w:t>
      </w:r>
      <w:r w:rsidRPr="009F7CC4">
        <w:t>21</w:t>
      </w:r>
      <w:r w:rsidRPr="009F7CC4">
        <w:rPr>
          <w:rFonts w:hint="eastAsia"/>
        </w:rPr>
        <w:t>日核定修正計畫為「縣</w:t>
      </w:r>
      <w:r w:rsidRPr="009F7CC4">
        <w:t>193</w:t>
      </w:r>
      <w:r w:rsidRPr="009F7CC4">
        <w:rPr>
          <w:rFonts w:hint="eastAsia"/>
        </w:rPr>
        <w:t>線</w:t>
      </w:r>
      <w:r w:rsidRPr="009F7CC4">
        <w:t>17K+300</w:t>
      </w:r>
      <w:r w:rsidRPr="009F7CC4">
        <w:rPr>
          <w:rFonts w:hint="eastAsia"/>
        </w:rPr>
        <w:t>〜</w:t>
      </w:r>
      <w:r w:rsidRPr="009F7CC4">
        <w:t>19K+840</w:t>
      </w:r>
      <w:r w:rsidRPr="009F7CC4">
        <w:rPr>
          <w:rFonts w:hint="eastAsia"/>
        </w:rPr>
        <w:t>（南濱至南海四街段）路段拓寬工程」（第一期工程），另為減少私有地使用及解決附近區域淹水問題，工程内增加箱涵（</w:t>
      </w:r>
      <w:r w:rsidRPr="009F7CC4">
        <w:t>5</w:t>
      </w:r>
      <w:r w:rsidRPr="009F7CC4">
        <w:rPr>
          <w:rFonts w:hint="eastAsia"/>
        </w:rPr>
        <w:t>〜</w:t>
      </w:r>
      <w:r w:rsidRPr="009F7CC4">
        <w:t>6</w:t>
      </w:r>
      <w:r w:rsidRPr="009F7CC4">
        <w:rPr>
          <w:rFonts w:hint="eastAsia"/>
        </w:rPr>
        <w:t>公尺寬</w:t>
      </w:r>
      <w:r w:rsidRPr="009F7CC4">
        <w:t>2.5</w:t>
      </w:r>
      <w:r w:rsidRPr="009F7CC4">
        <w:rPr>
          <w:rFonts w:hint="eastAsia"/>
        </w:rPr>
        <w:t>深）</w:t>
      </w:r>
      <w:r w:rsidRPr="009F7CC4">
        <w:t>1,033</w:t>
      </w:r>
      <w:r w:rsidRPr="009F7CC4">
        <w:rPr>
          <w:rFonts w:hint="eastAsia"/>
        </w:rPr>
        <w:t>公尺，增加工期</w:t>
      </w:r>
      <w:r w:rsidRPr="009F7CC4">
        <w:t>430</w:t>
      </w:r>
      <w:r w:rsidRPr="009F7CC4">
        <w:rPr>
          <w:rFonts w:hint="eastAsia"/>
        </w:rPr>
        <w:t>日曆天，工程自</w:t>
      </w:r>
      <w:r w:rsidRPr="009F7CC4">
        <w:t>105</w:t>
      </w:r>
      <w:r w:rsidRPr="009F7CC4">
        <w:rPr>
          <w:rFonts w:hint="eastAsia"/>
        </w:rPr>
        <w:t>年</w:t>
      </w:r>
      <w:r w:rsidRPr="009F7CC4">
        <w:t>10</w:t>
      </w:r>
      <w:r w:rsidRPr="009F7CC4">
        <w:rPr>
          <w:rFonts w:hint="eastAsia"/>
        </w:rPr>
        <w:t>月</w:t>
      </w:r>
      <w:r w:rsidRPr="009F7CC4">
        <w:t>31</w:t>
      </w:r>
      <w:r w:rsidRPr="009F7CC4">
        <w:rPr>
          <w:rFonts w:hint="eastAsia"/>
        </w:rPr>
        <w:t>日開工至</w:t>
      </w:r>
      <w:r w:rsidRPr="009F7CC4">
        <w:t>108</w:t>
      </w:r>
      <w:r w:rsidRPr="009F7CC4">
        <w:rPr>
          <w:rFonts w:hint="eastAsia"/>
        </w:rPr>
        <w:t>年</w:t>
      </w:r>
      <w:r w:rsidRPr="009F7CC4">
        <w:t>10</w:t>
      </w:r>
      <w:r w:rsidRPr="009F7CC4">
        <w:rPr>
          <w:rFonts w:hint="eastAsia"/>
        </w:rPr>
        <w:t>月</w:t>
      </w:r>
      <w:r w:rsidRPr="009F7CC4">
        <w:t>25</w:t>
      </w:r>
      <w:r w:rsidRPr="009F7CC4">
        <w:rPr>
          <w:rFonts w:hint="eastAsia"/>
        </w:rPr>
        <w:t>日完工。第二期工程計畫「縣道</w:t>
      </w:r>
      <w:r w:rsidRPr="009F7CC4">
        <w:t>193</w:t>
      </w:r>
      <w:r w:rsidRPr="009F7CC4">
        <w:rPr>
          <w:rFonts w:hint="eastAsia"/>
        </w:rPr>
        <w:t>線</w:t>
      </w:r>
      <w:r w:rsidRPr="009F7CC4">
        <w:t>19K+840</w:t>
      </w:r>
      <w:r w:rsidRPr="009F7CC4">
        <w:rPr>
          <w:rFonts w:hint="eastAsia"/>
        </w:rPr>
        <w:t>〜</w:t>
      </w:r>
      <w:r w:rsidRPr="009F7CC4">
        <w:t>22K+500</w:t>
      </w:r>
      <w:r w:rsidRPr="009F7CC4">
        <w:rPr>
          <w:rFonts w:hint="eastAsia"/>
        </w:rPr>
        <w:t>（南海四街至花蓮大橋段）路段拓寬工程」於</w:t>
      </w:r>
      <w:r w:rsidRPr="009F7CC4">
        <w:t>107</w:t>
      </w:r>
      <w:r w:rsidRPr="009F7CC4">
        <w:rPr>
          <w:rFonts w:hint="eastAsia"/>
        </w:rPr>
        <w:t>年</w:t>
      </w:r>
      <w:r w:rsidRPr="009F7CC4">
        <w:t>7</w:t>
      </w:r>
      <w:r w:rsidRPr="009F7CC4">
        <w:rPr>
          <w:rFonts w:hint="eastAsia"/>
        </w:rPr>
        <w:t>月提公路總局生活圈道路系統建設計畫（</w:t>
      </w:r>
      <w:r w:rsidRPr="009F7CC4">
        <w:t>108-</w:t>
      </w:r>
      <w:proofErr w:type="gramStart"/>
      <w:r w:rsidRPr="009F7CC4">
        <w:t>111</w:t>
      </w:r>
      <w:proofErr w:type="gramEnd"/>
      <w:r w:rsidRPr="009F7CC4">
        <w:rPr>
          <w:rFonts w:hint="eastAsia"/>
        </w:rPr>
        <w:t>年度）申請，並於</w:t>
      </w:r>
      <w:r w:rsidRPr="009F7CC4">
        <w:t>107</w:t>
      </w:r>
      <w:r w:rsidRPr="009F7CC4">
        <w:rPr>
          <w:rFonts w:hint="eastAsia"/>
        </w:rPr>
        <w:t>年</w:t>
      </w:r>
      <w:r w:rsidRPr="009F7CC4">
        <w:t>11</w:t>
      </w:r>
      <w:r w:rsidRPr="009F7CC4">
        <w:rPr>
          <w:rFonts w:hint="eastAsia"/>
        </w:rPr>
        <w:t>月</w:t>
      </w:r>
      <w:r w:rsidRPr="009F7CC4">
        <w:t>8</w:t>
      </w:r>
      <w:r w:rsidRPr="009F7CC4">
        <w:rPr>
          <w:rFonts w:hint="eastAsia"/>
        </w:rPr>
        <w:t>日獲公路總局核定辦理，工程已於</w:t>
      </w:r>
      <w:r w:rsidRPr="009F7CC4">
        <w:t>109</w:t>
      </w:r>
      <w:r w:rsidRPr="009F7CC4">
        <w:rPr>
          <w:rFonts w:hint="eastAsia"/>
        </w:rPr>
        <w:t>年</w:t>
      </w:r>
      <w:r w:rsidRPr="009F7CC4">
        <w:t>3</w:t>
      </w:r>
      <w:r w:rsidRPr="009F7CC4">
        <w:rPr>
          <w:rFonts w:hint="eastAsia"/>
        </w:rPr>
        <w:t>月</w:t>
      </w:r>
      <w:r w:rsidRPr="009F7CC4">
        <w:t>4</w:t>
      </w:r>
      <w:r w:rsidRPr="009F7CC4">
        <w:rPr>
          <w:rFonts w:hint="eastAsia"/>
        </w:rPr>
        <w:t>日開工。有關第二期工程</w:t>
      </w:r>
      <w:r w:rsidRPr="009F7CC4">
        <w:t>19K+840</w:t>
      </w:r>
      <w:r w:rsidRPr="009F7CC4">
        <w:rPr>
          <w:rFonts w:hint="eastAsia"/>
        </w:rPr>
        <w:t>～</w:t>
      </w:r>
      <w:r w:rsidRPr="009F7CC4">
        <w:t>22K+500</w:t>
      </w:r>
      <w:r w:rsidRPr="009F7CC4">
        <w:rPr>
          <w:rFonts w:hint="eastAsia"/>
        </w:rPr>
        <w:t>非屬都市計畫範圍，據該府簡報資料表示，其中私有土地計</w:t>
      </w:r>
      <w:r w:rsidRPr="009F7CC4">
        <w:t>66</w:t>
      </w:r>
      <w:r w:rsidRPr="009F7CC4">
        <w:rPr>
          <w:rFonts w:hint="eastAsia"/>
        </w:rPr>
        <w:t>筆，面積約</w:t>
      </w:r>
      <w:r w:rsidRPr="009F7CC4">
        <w:t>7,955.34</w:t>
      </w:r>
      <w:r w:rsidRPr="009F7CC4">
        <w:rPr>
          <w:rFonts w:hint="eastAsia"/>
        </w:rPr>
        <w:t>平方公尺，已協議價購</w:t>
      </w:r>
      <w:r w:rsidRPr="009F7CC4">
        <w:t>98.48%</w:t>
      </w:r>
      <w:r w:rsidRPr="009F7CC4">
        <w:rPr>
          <w:rFonts w:hint="eastAsia"/>
        </w:rPr>
        <w:t>面積，已提送徵收計畫書，徵收</w:t>
      </w:r>
      <w:r w:rsidRPr="009F7CC4">
        <w:t>4</w:t>
      </w:r>
      <w:r w:rsidRPr="009F7CC4">
        <w:rPr>
          <w:rFonts w:hint="eastAsia"/>
        </w:rPr>
        <w:t>筆土地，面積</w:t>
      </w:r>
      <w:r w:rsidRPr="009F7CC4">
        <w:t>120.46</w:t>
      </w:r>
      <w:r w:rsidRPr="009F7CC4">
        <w:rPr>
          <w:rFonts w:hint="eastAsia"/>
        </w:rPr>
        <w:t>平方公尺；光華工業區用地部分，待與光華工業區</w:t>
      </w:r>
      <w:proofErr w:type="gramStart"/>
      <w:r w:rsidRPr="009F7CC4">
        <w:rPr>
          <w:rFonts w:hint="eastAsia"/>
        </w:rPr>
        <w:t>之廠戶進行</w:t>
      </w:r>
      <w:proofErr w:type="gramEnd"/>
      <w:r w:rsidRPr="009F7CC4">
        <w:rPr>
          <w:rFonts w:hint="eastAsia"/>
        </w:rPr>
        <w:t>協商會議後，擬提送無償使用計畫，先行使用，待經濟部工業局審定用地費用，再行有償撥用等。由上開土地取得作業過程可知，花蓮縣政府因計畫制定階段之用地經費評估作業未盡周延，未能依</w:t>
      </w:r>
      <w:proofErr w:type="gramStart"/>
      <w:r w:rsidRPr="009F7CC4">
        <w:rPr>
          <w:rFonts w:hint="eastAsia"/>
        </w:rPr>
        <w:t>規</w:t>
      </w:r>
      <w:proofErr w:type="gramEnd"/>
      <w:r w:rsidRPr="009F7CC4">
        <w:rPr>
          <w:rFonts w:hint="eastAsia"/>
        </w:rPr>
        <w:t>適時辦理完成土地取得，致工程需改</w:t>
      </w:r>
      <w:proofErr w:type="gramStart"/>
      <w:r w:rsidRPr="009F7CC4">
        <w:rPr>
          <w:rFonts w:hint="eastAsia"/>
        </w:rPr>
        <w:t>採</w:t>
      </w:r>
      <w:proofErr w:type="gramEnd"/>
      <w:r w:rsidRPr="009F7CC4">
        <w:t>2</w:t>
      </w:r>
      <w:r w:rsidRPr="009F7CC4">
        <w:rPr>
          <w:rFonts w:hint="eastAsia"/>
        </w:rPr>
        <w:t>階段</w:t>
      </w:r>
      <w:r w:rsidRPr="009F7CC4">
        <w:rPr>
          <w:rFonts w:hint="eastAsia"/>
        </w:rPr>
        <w:lastRenderedPageBreak/>
        <w:t>辦理施工。</w:t>
      </w:r>
    </w:p>
    <w:p w:rsidR="001B1053" w:rsidRPr="009F7CC4" w:rsidRDefault="001B1053" w:rsidP="001B1053">
      <w:pPr>
        <w:pStyle w:val="3"/>
        <w:numPr>
          <w:ilvl w:val="2"/>
          <w:numId w:val="1"/>
        </w:numPr>
        <w:kinsoku w:val="0"/>
        <w:overflowPunct/>
        <w:autoSpaceDE/>
        <w:autoSpaceDN/>
        <w:ind w:left="1393" w:hanging="697"/>
      </w:pPr>
      <w:proofErr w:type="gramStart"/>
      <w:r w:rsidRPr="009F7CC4">
        <w:rPr>
          <w:rFonts w:hint="eastAsia"/>
        </w:rPr>
        <w:t>嗣</w:t>
      </w:r>
      <w:proofErr w:type="gramEnd"/>
      <w:r w:rsidRPr="009F7CC4">
        <w:rPr>
          <w:rFonts w:hint="eastAsia"/>
        </w:rPr>
        <w:t>查，花蓮縣政府考量納入濱海支線區域排水</w:t>
      </w:r>
      <w:proofErr w:type="gramStart"/>
      <w:r w:rsidRPr="009F7CC4">
        <w:rPr>
          <w:rFonts w:hint="eastAsia"/>
        </w:rPr>
        <w:t>之箱涵共構施</w:t>
      </w:r>
      <w:proofErr w:type="gramEnd"/>
      <w:r w:rsidRPr="009F7CC4">
        <w:rPr>
          <w:rFonts w:hint="eastAsia"/>
        </w:rPr>
        <w:t>作，可澈底解決該區域淹水問題，</w:t>
      </w:r>
      <w:proofErr w:type="gramStart"/>
      <w:r w:rsidRPr="009F7CC4">
        <w:rPr>
          <w:rFonts w:hint="eastAsia"/>
        </w:rPr>
        <w:t>惟總經費</w:t>
      </w:r>
      <w:proofErr w:type="gramEnd"/>
      <w:r w:rsidRPr="009F7CC4">
        <w:rPr>
          <w:rFonts w:hint="eastAsia"/>
        </w:rPr>
        <w:t>高達</w:t>
      </w:r>
      <w:r w:rsidRPr="009F7CC4">
        <w:t>14</w:t>
      </w:r>
      <w:r w:rsidRPr="009F7CC4">
        <w:rPr>
          <w:rFonts w:hint="eastAsia"/>
        </w:rPr>
        <w:t>億</w:t>
      </w:r>
      <w:r w:rsidRPr="009F7CC4">
        <w:t>8,564</w:t>
      </w:r>
      <w:r w:rsidRPr="009F7CC4">
        <w:rPr>
          <w:rFonts w:hint="eastAsia"/>
        </w:rPr>
        <w:t>萬元。該府為能儘速完成拓寬工程，乃逕自決定以原核定計畫之經費額度，先行辦理</w:t>
      </w:r>
      <w:r w:rsidRPr="009F7CC4">
        <w:t>193</w:t>
      </w:r>
      <w:r w:rsidRPr="009F7CC4">
        <w:rPr>
          <w:rFonts w:hint="eastAsia"/>
        </w:rPr>
        <w:t>線</w:t>
      </w:r>
      <w:r w:rsidRPr="009F7CC4">
        <w:t>17K+300</w:t>
      </w:r>
      <w:r w:rsidRPr="009F7CC4">
        <w:rPr>
          <w:rFonts w:hint="eastAsia"/>
        </w:rPr>
        <w:t>～</w:t>
      </w:r>
      <w:r w:rsidRPr="009F7CC4">
        <w:t>19K+840</w:t>
      </w:r>
      <w:r w:rsidRPr="009F7CC4">
        <w:rPr>
          <w:rFonts w:hint="eastAsia"/>
        </w:rPr>
        <w:t>（南濱至南海四街段）路段拓寬為第一期工程，其餘</w:t>
      </w:r>
      <w:r w:rsidRPr="009F7CC4">
        <w:t>19k+840</w:t>
      </w:r>
      <w:r w:rsidRPr="009F7CC4">
        <w:rPr>
          <w:rFonts w:hint="eastAsia"/>
        </w:rPr>
        <w:t>～</w:t>
      </w:r>
      <w:r w:rsidRPr="009F7CC4">
        <w:t>22k+500</w:t>
      </w:r>
      <w:r w:rsidRPr="009F7CC4">
        <w:rPr>
          <w:rFonts w:hint="eastAsia"/>
        </w:rPr>
        <w:t>路段拓寬列入第二期辦理。嗣後該府辦理計畫變更，經交通部於</w:t>
      </w:r>
      <w:r w:rsidRPr="009F7CC4">
        <w:t>106</w:t>
      </w:r>
      <w:r w:rsidRPr="009F7CC4">
        <w:rPr>
          <w:rFonts w:hint="eastAsia"/>
        </w:rPr>
        <w:t>年</w:t>
      </w:r>
      <w:r w:rsidRPr="009F7CC4">
        <w:t>11</w:t>
      </w:r>
      <w:r w:rsidRPr="009F7CC4">
        <w:rPr>
          <w:rFonts w:hint="eastAsia"/>
        </w:rPr>
        <w:t>月</w:t>
      </w:r>
      <w:r w:rsidRPr="009F7CC4">
        <w:t>17</w:t>
      </w:r>
      <w:r w:rsidRPr="009F7CC4">
        <w:rPr>
          <w:rFonts w:hint="eastAsia"/>
        </w:rPr>
        <w:t>日同意計畫名稱修正為「縣</w:t>
      </w:r>
      <w:r w:rsidRPr="009F7CC4">
        <w:t>193</w:t>
      </w:r>
      <w:r w:rsidRPr="009F7CC4">
        <w:rPr>
          <w:rFonts w:hint="eastAsia"/>
        </w:rPr>
        <w:t>線</w:t>
      </w:r>
      <w:r w:rsidRPr="009F7CC4">
        <w:t>17K+300</w:t>
      </w:r>
      <w:r w:rsidRPr="009F7CC4">
        <w:rPr>
          <w:rFonts w:hint="eastAsia"/>
        </w:rPr>
        <w:t>～</w:t>
      </w:r>
      <w:r w:rsidRPr="009F7CC4">
        <w:t>19K+840</w:t>
      </w:r>
      <w:r w:rsidRPr="009F7CC4">
        <w:rPr>
          <w:rFonts w:hint="eastAsia"/>
        </w:rPr>
        <w:t>（南濱至南海四街段）路段拓寬工程」，拓寬長度由</w:t>
      </w:r>
      <w:r w:rsidRPr="009F7CC4">
        <w:t>5</w:t>
      </w:r>
      <w:r w:rsidRPr="009F7CC4">
        <w:rPr>
          <w:rFonts w:hint="eastAsia"/>
        </w:rPr>
        <w:t>公里減為</w:t>
      </w:r>
      <w:r w:rsidRPr="009F7CC4">
        <w:t>2.54</w:t>
      </w:r>
      <w:r w:rsidRPr="009F7CC4">
        <w:rPr>
          <w:rFonts w:hint="eastAsia"/>
        </w:rPr>
        <w:t>公里，核定經費由</w:t>
      </w:r>
      <w:r w:rsidRPr="009F7CC4">
        <w:t>7</w:t>
      </w:r>
      <w:r w:rsidRPr="009F7CC4">
        <w:rPr>
          <w:rFonts w:hint="eastAsia"/>
        </w:rPr>
        <w:t>億</w:t>
      </w:r>
      <w:r w:rsidRPr="009F7CC4">
        <w:t>5,618</w:t>
      </w:r>
      <w:r w:rsidRPr="009F7CC4">
        <w:rPr>
          <w:rFonts w:hint="eastAsia"/>
        </w:rPr>
        <w:t>萬元調整為</w:t>
      </w:r>
      <w:r w:rsidRPr="009F7CC4">
        <w:t>6</w:t>
      </w:r>
      <w:r w:rsidRPr="009F7CC4">
        <w:rPr>
          <w:rFonts w:hint="eastAsia"/>
        </w:rPr>
        <w:t>億</w:t>
      </w:r>
      <w:r w:rsidRPr="009F7CC4">
        <w:t>4,479</w:t>
      </w:r>
      <w:r w:rsidRPr="009F7CC4">
        <w:rPr>
          <w:rFonts w:hint="eastAsia"/>
        </w:rPr>
        <w:t>萬餘元，分別為中央補助</w:t>
      </w:r>
      <w:r w:rsidRPr="009F7CC4">
        <w:t>3</w:t>
      </w:r>
      <w:r w:rsidRPr="009F7CC4">
        <w:rPr>
          <w:rFonts w:hint="eastAsia"/>
        </w:rPr>
        <w:t>億</w:t>
      </w:r>
      <w:r w:rsidRPr="009F7CC4">
        <w:t>8,875</w:t>
      </w:r>
      <w:r w:rsidRPr="009F7CC4">
        <w:rPr>
          <w:rFonts w:hint="eastAsia"/>
        </w:rPr>
        <w:t>萬餘元、地方自籌</w:t>
      </w:r>
      <w:r w:rsidRPr="009F7CC4">
        <w:t>2</w:t>
      </w:r>
      <w:r w:rsidRPr="009F7CC4">
        <w:rPr>
          <w:rFonts w:hint="eastAsia"/>
        </w:rPr>
        <w:t>億</w:t>
      </w:r>
      <w:r w:rsidRPr="009F7CC4">
        <w:t>5,604</w:t>
      </w:r>
      <w:r w:rsidRPr="009F7CC4">
        <w:rPr>
          <w:rFonts w:hint="eastAsia"/>
        </w:rPr>
        <w:t>萬餘元。又修正計畫經核定後，該府為同步整治完成花蓮縣吉安鄉海岸路、南海一街至南海四街一帶之聯合排水系統之「濱海排水下游段</w:t>
      </w:r>
      <w:r w:rsidRPr="009F7CC4">
        <w:t>193</w:t>
      </w:r>
      <w:r w:rsidRPr="009F7CC4">
        <w:rPr>
          <w:rFonts w:hint="eastAsia"/>
        </w:rPr>
        <w:t>縣道分洪箱涵治理工程」，以避免</w:t>
      </w:r>
      <w:r w:rsidRPr="009F7CC4">
        <w:t>2</w:t>
      </w:r>
      <w:r w:rsidRPr="009F7CC4">
        <w:rPr>
          <w:rFonts w:hint="eastAsia"/>
        </w:rPr>
        <w:t>次施工及減少用地徵收，函報經濟部水利署第九</w:t>
      </w:r>
      <w:proofErr w:type="gramStart"/>
      <w:r w:rsidRPr="009F7CC4">
        <w:rPr>
          <w:rFonts w:hint="eastAsia"/>
        </w:rPr>
        <w:t>河川局層轉</w:t>
      </w:r>
      <w:proofErr w:type="gramEnd"/>
      <w:r w:rsidRPr="009F7CC4">
        <w:rPr>
          <w:rFonts w:hint="eastAsia"/>
        </w:rPr>
        <w:t>經濟部水利署，獲該署於</w:t>
      </w:r>
      <w:r w:rsidRPr="009F7CC4">
        <w:t>106</w:t>
      </w:r>
      <w:r w:rsidRPr="009F7CC4">
        <w:rPr>
          <w:rFonts w:hint="eastAsia"/>
        </w:rPr>
        <w:t>年</w:t>
      </w:r>
      <w:r w:rsidRPr="009F7CC4">
        <w:t>12</w:t>
      </w:r>
      <w:r w:rsidRPr="009F7CC4">
        <w:rPr>
          <w:rFonts w:hint="eastAsia"/>
        </w:rPr>
        <w:t>月</w:t>
      </w:r>
      <w:r w:rsidRPr="009F7CC4">
        <w:t>4</w:t>
      </w:r>
      <w:r w:rsidRPr="009F7CC4">
        <w:rPr>
          <w:rFonts w:hint="eastAsia"/>
        </w:rPr>
        <w:t>日同意委託該府代辦上揭濱海支線區域排水治理工程，經費</w:t>
      </w:r>
      <w:r w:rsidRPr="009F7CC4">
        <w:t>1</w:t>
      </w:r>
      <w:r w:rsidRPr="009F7CC4">
        <w:rPr>
          <w:rFonts w:hint="eastAsia"/>
        </w:rPr>
        <w:t>億</w:t>
      </w:r>
      <w:r w:rsidRPr="009F7CC4">
        <w:t>3,343</w:t>
      </w:r>
      <w:r w:rsidRPr="009F7CC4">
        <w:rPr>
          <w:rFonts w:hint="eastAsia"/>
        </w:rPr>
        <w:t>萬餘元，納入「流域綜合治理計畫</w:t>
      </w:r>
      <w:r w:rsidRPr="009F7CC4">
        <w:t>-</w:t>
      </w:r>
      <w:r w:rsidRPr="009F7CC4">
        <w:rPr>
          <w:rFonts w:hint="eastAsia"/>
        </w:rPr>
        <w:t>花蓮縣聯合排水系統</w:t>
      </w:r>
      <w:r w:rsidRPr="009F7CC4">
        <w:t>-</w:t>
      </w:r>
      <w:r w:rsidRPr="009F7CC4">
        <w:rPr>
          <w:rFonts w:hint="eastAsia"/>
        </w:rPr>
        <w:t>濱海排水」，該府</w:t>
      </w:r>
      <w:proofErr w:type="gramStart"/>
      <w:r w:rsidRPr="009F7CC4">
        <w:rPr>
          <w:rFonts w:hint="eastAsia"/>
        </w:rPr>
        <w:t>嗣</w:t>
      </w:r>
      <w:proofErr w:type="gramEnd"/>
      <w:r w:rsidRPr="009F7CC4">
        <w:rPr>
          <w:rFonts w:hint="eastAsia"/>
        </w:rPr>
        <w:t>以變更設計方式併入第一期工程辦理。故由上開辦理過程可知，花蓮縣政府辦理第一期工程，於</w:t>
      </w:r>
      <w:r w:rsidRPr="009F7CC4">
        <w:t>105</w:t>
      </w:r>
      <w:r w:rsidRPr="009F7CC4">
        <w:rPr>
          <w:rFonts w:hint="eastAsia"/>
        </w:rPr>
        <w:t>年</w:t>
      </w:r>
      <w:r w:rsidRPr="009F7CC4">
        <w:t>10</w:t>
      </w:r>
      <w:r w:rsidRPr="009F7CC4">
        <w:rPr>
          <w:rFonts w:hint="eastAsia"/>
        </w:rPr>
        <w:t>月</w:t>
      </w:r>
      <w:r w:rsidRPr="009F7CC4">
        <w:t>31</w:t>
      </w:r>
      <w:r w:rsidRPr="009F7CC4">
        <w:rPr>
          <w:rFonts w:hint="eastAsia"/>
        </w:rPr>
        <w:t>日開工，契約工期</w:t>
      </w:r>
      <w:r w:rsidRPr="009F7CC4">
        <w:t>630</w:t>
      </w:r>
      <w:r w:rsidRPr="009F7CC4">
        <w:rPr>
          <w:rFonts w:hint="eastAsia"/>
        </w:rPr>
        <w:t>日曆天，</w:t>
      </w:r>
      <w:proofErr w:type="gramStart"/>
      <w:r w:rsidRPr="009F7CC4">
        <w:rPr>
          <w:rFonts w:hint="eastAsia"/>
        </w:rPr>
        <w:t>嗣</w:t>
      </w:r>
      <w:proofErr w:type="gramEnd"/>
      <w:r w:rsidRPr="009F7CC4">
        <w:rPr>
          <w:rFonts w:hint="eastAsia"/>
        </w:rPr>
        <w:t>因配合排水工程，而辦理</w:t>
      </w:r>
      <w:r w:rsidRPr="009F7CC4">
        <w:t>4</w:t>
      </w:r>
      <w:r w:rsidRPr="009F7CC4">
        <w:rPr>
          <w:rFonts w:hint="eastAsia"/>
        </w:rPr>
        <w:t>次變更設計，另追加工期</w:t>
      </w:r>
      <w:r w:rsidRPr="009F7CC4">
        <w:t>430</w:t>
      </w:r>
      <w:r w:rsidRPr="009F7CC4">
        <w:rPr>
          <w:rFonts w:hint="eastAsia"/>
        </w:rPr>
        <w:t>日曆天，完工日期</w:t>
      </w:r>
      <w:r w:rsidRPr="009F7CC4">
        <w:t>108</w:t>
      </w:r>
      <w:r w:rsidRPr="009F7CC4">
        <w:rPr>
          <w:rFonts w:hint="eastAsia"/>
        </w:rPr>
        <w:t>年</w:t>
      </w:r>
      <w:r w:rsidRPr="009F7CC4">
        <w:t>10</w:t>
      </w:r>
      <w:r w:rsidRPr="009F7CC4">
        <w:rPr>
          <w:rFonts w:hint="eastAsia"/>
        </w:rPr>
        <w:t>月</w:t>
      </w:r>
      <w:r w:rsidRPr="009F7CC4">
        <w:t>25</w:t>
      </w:r>
      <w:r w:rsidRPr="009F7CC4">
        <w:rPr>
          <w:rFonts w:hint="eastAsia"/>
        </w:rPr>
        <w:t>日，已造成工期延宕。</w:t>
      </w:r>
    </w:p>
    <w:p w:rsidR="001B1053" w:rsidRPr="009F7CC4" w:rsidRDefault="001B1053" w:rsidP="001B1053">
      <w:pPr>
        <w:pStyle w:val="3"/>
        <w:numPr>
          <w:ilvl w:val="2"/>
          <w:numId w:val="1"/>
        </w:numPr>
        <w:kinsoku w:val="0"/>
        <w:overflowPunct/>
        <w:autoSpaceDE/>
        <w:autoSpaceDN/>
        <w:ind w:left="1393" w:hanging="697"/>
      </w:pPr>
      <w:r w:rsidRPr="009F7CC4">
        <w:rPr>
          <w:rFonts w:hint="eastAsia"/>
        </w:rPr>
        <w:t>經本院現地實際履</w:t>
      </w:r>
      <w:proofErr w:type="gramStart"/>
      <w:r w:rsidRPr="009F7CC4">
        <w:rPr>
          <w:rFonts w:hint="eastAsia"/>
        </w:rPr>
        <w:t>勘</w:t>
      </w:r>
      <w:proofErr w:type="gramEnd"/>
      <w:r w:rsidRPr="009F7CC4">
        <w:rPr>
          <w:rFonts w:hint="eastAsia"/>
        </w:rPr>
        <w:t>工地發現，正在施工路段為南濱段第二期改善工程，為花蓮溪、木瓜溪砂石車運輸必經道路，該路段大型客車、大型裝載拖曳板車</w:t>
      </w:r>
      <w:r w:rsidRPr="009F7CC4">
        <w:rPr>
          <w:rFonts w:hint="eastAsia"/>
        </w:rPr>
        <w:lastRenderedPageBreak/>
        <w:t>、砂石車等行駛頻繁，於交通尖峰時段與小車爭道，機慢車與砂石車等大型車輛共用車道，因大車視角常有障礙死亡車禍頻傳，對時常使用本路段之東華大學學生及當地以機車或電動車或自行車代步之居民而言，容易造成交通壅塞及屢屢發生交通事故。其中</w:t>
      </w:r>
      <w:r w:rsidRPr="009F7CC4">
        <w:t>193</w:t>
      </w:r>
      <w:r w:rsidRPr="009F7CC4">
        <w:rPr>
          <w:rFonts w:hint="eastAsia"/>
        </w:rPr>
        <w:t>線南濱路段工程第二期工程</w:t>
      </w:r>
      <w:r w:rsidRPr="009F7CC4">
        <w:t>19K+840</w:t>
      </w:r>
      <w:r w:rsidRPr="009F7CC4">
        <w:rPr>
          <w:rFonts w:hint="eastAsia"/>
        </w:rPr>
        <w:t>至</w:t>
      </w:r>
      <w:r w:rsidRPr="009F7CC4">
        <w:t>22K+500</w:t>
      </w:r>
      <w:r w:rsidRPr="009F7CC4">
        <w:rPr>
          <w:rFonts w:hint="eastAsia"/>
        </w:rPr>
        <w:t>（南海四街至花蓮大橋段，</w:t>
      </w:r>
      <w:r w:rsidRPr="009F7CC4">
        <w:t>2,660</w:t>
      </w:r>
      <w:r w:rsidRPr="009F7CC4">
        <w:rPr>
          <w:rFonts w:hint="eastAsia"/>
        </w:rPr>
        <w:t>公尺），開工日期為</w:t>
      </w:r>
      <w:r w:rsidRPr="009F7CC4">
        <w:t>109</w:t>
      </w:r>
      <w:r w:rsidRPr="009F7CC4">
        <w:rPr>
          <w:rFonts w:hint="eastAsia"/>
        </w:rPr>
        <w:t>年</w:t>
      </w:r>
      <w:r w:rsidRPr="009F7CC4">
        <w:t>3</w:t>
      </w:r>
      <w:r w:rsidRPr="009F7CC4">
        <w:rPr>
          <w:rFonts w:hint="eastAsia"/>
        </w:rPr>
        <w:t>月</w:t>
      </w:r>
      <w:r w:rsidRPr="009F7CC4">
        <w:t>4</w:t>
      </w:r>
      <w:r w:rsidRPr="009F7CC4">
        <w:rPr>
          <w:rFonts w:hint="eastAsia"/>
        </w:rPr>
        <w:t>日，預定完工日期為</w:t>
      </w:r>
      <w:r w:rsidRPr="009F7CC4">
        <w:t>111</w:t>
      </w:r>
      <w:r w:rsidRPr="009F7CC4">
        <w:rPr>
          <w:rFonts w:hint="eastAsia"/>
        </w:rPr>
        <w:t>年</w:t>
      </w:r>
      <w:r w:rsidRPr="009F7CC4">
        <w:t>9</w:t>
      </w:r>
      <w:r w:rsidRPr="009F7CC4">
        <w:rPr>
          <w:rFonts w:hint="eastAsia"/>
        </w:rPr>
        <w:t>月</w:t>
      </w:r>
      <w:r w:rsidRPr="009F7CC4">
        <w:t>25</w:t>
      </w:r>
      <w:r w:rsidRPr="009F7CC4">
        <w:rPr>
          <w:rFonts w:hint="eastAsia"/>
        </w:rPr>
        <w:t>日，契約工期為</w:t>
      </w:r>
      <w:r w:rsidRPr="009F7CC4">
        <w:t>900</w:t>
      </w:r>
      <w:r w:rsidRPr="009F7CC4">
        <w:rPr>
          <w:rFonts w:hint="eastAsia"/>
        </w:rPr>
        <w:t>日曆天，然據本院</w:t>
      </w:r>
      <w:r w:rsidRPr="009F7CC4">
        <w:t>109</w:t>
      </w:r>
      <w:r w:rsidRPr="009F7CC4">
        <w:rPr>
          <w:rFonts w:hint="eastAsia"/>
        </w:rPr>
        <w:t>年</w:t>
      </w:r>
      <w:r w:rsidRPr="009F7CC4">
        <w:t>11</w:t>
      </w:r>
      <w:r w:rsidRPr="009F7CC4">
        <w:rPr>
          <w:rFonts w:hint="eastAsia"/>
        </w:rPr>
        <w:t>月</w:t>
      </w:r>
      <w:r w:rsidRPr="009F7CC4">
        <w:t>3</w:t>
      </w:r>
      <w:r w:rsidRPr="009F7CC4">
        <w:rPr>
          <w:rFonts w:hint="eastAsia"/>
        </w:rPr>
        <w:t>日現地履</w:t>
      </w:r>
      <w:proofErr w:type="gramStart"/>
      <w:r w:rsidRPr="009F7CC4">
        <w:rPr>
          <w:rFonts w:hint="eastAsia"/>
        </w:rPr>
        <w:t>勘</w:t>
      </w:r>
      <w:proofErr w:type="gramEnd"/>
      <w:r w:rsidRPr="009F7CC4">
        <w:rPr>
          <w:rFonts w:hint="eastAsia"/>
        </w:rPr>
        <w:t>發現，承包廠商於工區僅派少數</w:t>
      </w:r>
      <w:proofErr w:type="gramStart"/>
      <w:r w:rsidRPr="009F7CC4">
        <w:rPr>
          <w:rFonts w:hint="eastAsia"/>
        </w:rPr>
        <w:t>工班施</w:t>
      </w:r>
      <w:proofErr w:type="gramEnd"/>
      <w:r w:rsidRPr="009F7CC4">
        <w:rPr>
          <w:rFonts w:hint="eastAsia"/>
        </w:rPr>
        <w:t>作，約僅</w:t>
      </w:r>
      <w:r w:rsidRPr="009F7CC4">
        <w:t>5</w:t>
      </w:r>
      <w:r w:rsidRPr="009F7CC4">
        <w:rPr>
          <w:rFonts w:hint="eastAsia"/>
        </w:rPr>
        <w:t>人進行現場箱涵作業，與諾大進行交通管制之工區形成強烈對比。</w:t>
      </w:r>
    </w:p>
    <w:p w:rsidR="001B1053" w:rsidRPr="009F7CC4" w:rsidRDefault="001B1053" w:rsidP="001B1053">
      <w:pPr>
        <w:pStyle w:val="3"/>
        <w:numPr>
          <w:ilvl w:val="2"/>
          <w:numId w:val="1"/>
        </w:numPr>
        <w:kinsoku w:val="0"/>
        <w:overflowPunct/>
        <w:autoSpaceDE/>
        <w:autoSpaceDN/>
        <w:ind w:left="1393" w:hanging="697"/>
      </w:pPr>
      <w:r w:rsidRPr="009F7CC4">
        <w:rPr>
          <w:rFonts w:hint="eastAsia"/>
        </w:rPr>
        <w:t>據查</w:t>
      </w:r>
      <w:r w:rsidRPr="009F7CC4">
        <w:t>193</w:t>
      </w:r>
      <w:r w:rsidRPr="009F7CC4">
        <w:rPr>
          <w:rFonts w:hint="eastAsia"/>
        </w:rPr>
        <w:t>線南濱至花蓮大橋段，依據花蓮縣警察局提供之交通事故件數統計分析，</w:t>
      </w:r>
      <w:r w:rsidRPr="009F7CC4">
        <w:t>107</w:t>
      </w:r>
      <w:r w:rsidRPr="009F7CC4">
        <w:rPr>
          <w:rFonts w:hint="eastAsia"/>
        </w:rPr>
        <w:t>年至</w:t>
      </w:r>
      <w:r w:rsidRPr="009F7CC4">
        <w:t>109</w:t>
      </w:r>
      <w:r w:rsidRPr="009F7CC4">
        <w:rPr>
          <w:rFonts w:hint="eastAsia"/>
        </w:rPr>
        <w:t>年</w:t>
      </w:r>
      <w:r w:rsidRPr="009F7CC4">
        <w:t>8</w:t>
      </w:r>
      <w:r w:rsidRPr="009F7CC4">
        <w:rPr>
          <w:rFonts w:hint="eastAsia"/>
        </w:rPr>
        <w:t>月共發生</w:t>
      </w:r>
      <w:r w:rsidRPr="009F7CC4">
        <w:t>30</w:t>
      </w:r>
      <w:r w:rsidRPr="009F7CC4">
        <w:rPr>
          <w:rFonts w:hint="eastAsia"/>
        </w:rPr>
        <w:t>件交通事故，死亡</w:t>
      </w:r>
      <w:r w:rsidRPr="009F7CC4">
        <w:t>2</w:t>
      </w:r>
      <w:r w:rsidRPr="009F7CC4">
        <w:rPr>
          <w:rFonts w:hint="eastAsia"/>
        </w:rPr>
        <w:t>人，受傷</w:t>
      </w:r>
      <w:r w:rsidRPr="009F7CC4">
        <w:t>39</w:t>
      </w:r>
      <w:r w:rsidRPr="009F7CC4">
        <w:rPr>
          <w:rFonts w:hint="eastAsia"/>
        </w:rPr>
        <w:t>人，各年分別為</w:t>
      </w:r>
      <w:r w:rsidRPr="009F7CC4">
        <w:t>107</w:t>
      </w:r>
      <w:r w:rsidRPr="009F7CC4">
        <w:rPr>
          <w:rFonts w:hint="eastAsia"/>
        </w:rPr>
        <w:t>年發生</w:t>
      </w:r>
      <w:r w:rsidRPr="009F7CC4">
        <w:t>A2</w:t>
      </w:r>
      <w:r w:rsidRPr="009F7CC4">
        <w:rPr>
          <w:rFonts w:hint="eastAsia"/>
        </w:rPr>
        <w:t>類（受傷）事故</w:t>
      </w:r>
      <w:r w:rsidRPr="009F7CC4">
        <w:t>3</w:t>
      </w:r>
      <w:r w:rsidRPr="009F7CC4">
        <w:rPr>
          <w:rFonts w:hint="eastAsia"/>
        </w:rPr>
        <w:t>件</w:t>
      </w:r>
      <w:r w:rsidRPr="009F7CC4">
        <w:t>3</w:t>
      </w:r>
      <w:r w:rsidRPr="009F7CC4">
        <w:rPr>
          <w:rFonts w:hint="eastAsia"/>
        </w:rPr>
        <w:t>人受傷、</w:t>
      </w:r>
      <w:r w:rsidRPr="009F7CC4">
        <w:t>108</w:t>
      </w:r>
      <w:r w:rsidRPr="009F7CC4">
        <w:rPr>
          <w:rFonts w:hint="eastAsia"/>
        </w:rPr>
        <w:t>年發生</w:t>
      </w:r>
      <w:r w:rsidRPr="009F7CC4">
        <w:t>A2</w:t>
      </w:r>
      <w:r w:rsidRPr="009F7CC4">
        <w:rPr>
          <w:rFonts w:hint="eastAsia"/>
        </w:rPr>
        <w:t>類（受傷）事故</w:t>
      </w:r>
      <w:r w:rsidRPr="009F7CC4">
        <w:t>13</w:t>
      </w:r>
      <w:r w:rsidRPr="009F7CC4">
        <w:rPr>
          <w:rFonts w:hint="eastAsia"/>
        </w:rPr>
        <w:t>件</w:t>
      </w:r>
      <w:r w:rsidRPr="009F7CC4">
        <w:t>19</w:t>
      </w:r>
      <w:r w:rsidRPr="009F7CC4">
        <w:rPr>
          <w:rFonts w:hint="eastAsia"/>
        </w:rPr>
        <w:t>人受傷、</w:t>
      </w:r>
      <w:r w:rsidRPr="009F7CC4">
        <w:t>109</w:t>
      </w:r>
      <w:r w:rsidRPr="009F7CC4">
        <w:rPr>
          <w:rFonts w:hint="eastAsia"/>
        </w:rPr>
        <w:t>年</w:t>
      </w:r>
      <w:r w:rsidRPr="009F7CC4">
        <w:t>1-8</w:t>
      </w:r>
      <w:r w:rsidRPr="009F7CC4">
        <w:rPr>
          <w:rFonts w:hint="eastAsia"/>
        </w:rPr>
        <w:t>月發生</w:t>
      </w:r>
      <w:r w:rsidRPr="009F7CC4">
        <w:t>A1</w:t>
      </w:r>
      <w:r w:rsidRPr="009F7CC4">
        <w:rPr>
          <w:rFonts w:hint="eastAsia"/>
        </w:rPr>
        <w:t>類（死亡）事故</w:t>
      </w:r>
      <w:r w:rsidRPr="009F7CC4">
        <w:t>2</w:t>
      </w:r>
      <w:r w:rsidRPr="009F7CC4">
        <w:rPr>
          <w:rFonts w:hint="eastAsia"/>
        </w:rPr>
        <w:t>件</w:t>
      </w:r>
      <w:r w:rsidRPr="009F7CC4">
        <w:t>2</w:t>
      </w:r>
      <w:r w:rsidRPr="009F7CC4">
        <w:rPr>
          <w:rFonts w:hint="eastAsia"/>
        </w:rPr>
        <w:t>人死亡、</w:t>
      </w:r>
      <w:r w:rsidRPr="009F7CC4">
        <w:t>A2</w:t>
      </w:r>
      <w:r w:rsidRPr="009F7CC4">
        <w:rPr>
          <w:rFonts w:hint="eastAsia"/>
        </w:rPr>
        <w:t>類（受傷）事故</w:t>
      </w:r>
      <w:r w:rsidRPr="009F7CC4">
        <w:t>12</w:t>
      </w:r>
      <w:r w:rsidRPr="009F7CC4">
        <w:rPr>
          <w:rFonts w:hint="eastAsia"/>
        </w:rPr>
        <w:t>件</w:t>
      </w:r>
      <w:r w:rsidRPr="009F7CC4">
        <w:t>17</w:t>
      </w:r>
      <w:r w:rsidRPr="009F7CC4">
        <w:rPr>
          <w:rFonts w:hint="eastAsia"/>
        </w:rPr>
        <w:t>人受傷。由上開近</w:t>
      </w:r>
      <w:r w:rsidRPr="009F7CC4">
        <w:t>3</w:t>
      </w:r>
      <w:r w:rsidRPr="009F7CC4">
        <w:rPr>
          <w:rFonts w:hint="eastAsia"/>
        </w:rPr>
        <w:t>年交通事故肇事件數變化情形，顯見因施工原因，造成當地交通不便及肇事率增加。</w:t>
      </w:r>
    </w:p>
    <w:p w:rsidR="001B1053" w:rsidRPr="009F7CC4" w:rsidRDefault="001B1053" w:rsidP="001B1053">
      <w:pPr>
        <w:pStyle w:val="3"/>
        <w:numPr>
          <w:ilvl w:val="2"/>
          <w:numId w:val="1"/>
        </w:numPr>
        <w:kinsoku w:val="0"/>
        <w:overflowPunct/>
        <w:autoSpaceDE/>
        <w:autoSpaceDN/>
        <w:ind w:left="1393" w:hanging="697"/>
      </w:pPr>
      <w:r w:rsidRPr="009F7CC4">
        <w:rPr>
          <w:rFonts w:hint="eastAsia"/>
        </w:rPr>
        <w:t>綜上，花蓮縣政府辦理</w:t>
      </w:r>
      <w:r w:rsidRPr="009F7CC4">
        <w:t>193</w:t>
      </w:r>
      <w:r w:rsidRPr="009F7CC4">
        <w:rPr>
          <w:rFonts w:hint="eastAsia"/>
        </w:rPr>
        <w:t>線南濱至花蓮大橋段拓寬工程計畫，因計畫制定階段之用地經費評估作業未盡周延，</w:t>
      </w:r>
      <w:proofErr w:type="gramStart"/>
      <w:r w:rsidRPr="009F7CC4">
        <w:rPr>
          <w:rFonts w:hint="eastAsia"/>
        </w:rPr>
        <w:t>漏估經濟部</w:t>
      </w:r>
      <w:proofErr w:type="gramEnd"/>
      <w:r w:rsidRPr="009F7CC4">
        <w:rPr>
          <w:rFonts w:hint="eastAsia"/>
        </w:rPr>
        <w:t>工業局、既成道路及私人所有等土地取得費用，使得原核定計畫經費無法容納，而改</w:t>
      </w:r>
      <w:proofErr w:type="gramStart"/>
      <w:r w:rsidRPr="009F7CC4">
        <w:rPr>
          <w:rFonts w:hint="eastAsia"/>
        </w:rPr>
        <w:t>採</w:t>
      </w:r>
      <w:proofErr w:type="gramEnd"/>
      <w:r w:rsidRPr="009F7CC4">
        <w:t>2</w:t>
      </w:r>
      <w:r w:rsidRPr="009F7CC4">
        <w:rPr>
          <w:rFonts w:hint="eastAsia"/>
        </w:rPr>
        <w:t>階段辦理，肇致大幅追加經費</w:t>
      </w:r>
      <w:r w:rsidRPr="009F7CC4">
        <w:t>5</w:t>
      </w:r>
      <w:r w:rsidRPr="009F7CC4">
        <w:rPr>
          <w:rFonts w:hint="eastAsia"/>
        </w:rPr>
        <w:t>億</w:t>
      </w:r>
      <w:r w:rsidRPr="009F7CC4">
        <w:t>1,079</w:t>
      </w:r>
      <w:r w:rsidRPr="009F7CC4">
        <w:rPr>
          <w:rFonts w:hint="eastAsia"/>
        </w:rPr>
        <w:t>萬餘元，並展延計畫執行期程，</w:t>
      </w:r>
      <w:proofErr w:type="gramStart"/>
      <w:r w:rsidRPr="009F7CC4">
        <w:rPr>
          <w:rFonts w:hint="eastAsia"/>
        </w:rPr>
        <w:t>嗣</w:t>
      </w:r>
      <w:proofErr w:type="gramEnd"/>
      <w:r w:rsidRPr="009F7CC4">
        <w:rPr>
          <w:rFonts w:hint="eastAsia"/>
        </w:rPr>
        <w:t>因配合排水工程辦理</w:t>
      </w:r>
      <w:r w:rsidRPr="009F7CC4">
        <w:t>4</w:t>
      </w:r>
      <w:r w:rsidRPr="009F7CC4">
        <w:rPr>
          <w:rFonts w:hint="eastAsia"/>
        </w:rPr>
        <w:t>次變更設計，造成工期延宕，且因工期規劃冗長，</w:t>
      </w:r>
      <w:proofErr w:type="gramStart"/>
      <w:r w:rsidRPr="009F7CC4">
        <w:rPr>
          <w:rFonts w:hint="eastAsia"/>
        </w:rPr>
        <w:t>致承商</w:t>
      </w:r>
      <w:proofErr w:type="gramEnd"/>
      <w:r w:rsidRPr="009F7CC4">
        <w:rPr>
          <w:rFonts w:hint="eastAsia"/>
        </w:rPr>
        <w:t>僅以少數</w:t>
      </w:r>
      <w:proofErr w:type="gramStart"/>
      <w:r w:rsidRPr="009F7CC4">
        <w:rPr>
          <w:rFonts w:hint="eastAsia"/>
        </w:rPr>
        <w:t>工班施</w:t>
      </w:r>
      <w:proofErr w:type="gramEnd"/>
      <w:r w:rsidRPr="009F7CC4">
        <w:rPr>
          <w:rFonts w:hint="eastAsia"/>
        </w:rPr>
        <w:t>作，然因施工影響造成當地交通不便及肇事率增加，已遭民眾非議</w:t>
      </w:r>
      <w:r w:rsidRPr="009F7CC4">
        <w:t>5.2</w:t>
      </w:r>
      <w:r w:rsidRPr="009F7CC4">
        <w:rPr>
          <w:rFonts w:hint="eastAsia"/>
        </w:rPr>
        <w:lastRenderedPageBreak/>
        <w:t>公里之拓寬工程卻需耗時近</w:t>
      </w:r>
      <w:r w:rsidRPr="009F7CC4">
        <w:t>6</w:t>
      </w:r>
      <w:r w:rsidRPr="009F7CC4">
        <w:rPr>
          <w:rFonts w:hint="eastAsia"/>
        </w:rPr>
        <w:t>年，而有行政效能</w:t>
      </w:r>
      <w:proofErr w:type="gramStart"/>
      <w:r w:rsidRPr="009F7CC4">
        <w:rPr>
          <w:rFonts w:hint="eastAsia"/>
        </w:rPr>
        <w:t>不</w:t>
      </w:r>
      <w:proofErr w:type="gramEnd"/>
      <w:r w:rsidRPr="009F7CC4">
        <w:rPr>
          <w:rFonts w:hint="eastAsia"/>
        </w:rPr>
        <w:t>彰之評，</w:t>
      </w:r>
      <w:r w:rsidRPr="002C5420">
        <w:rPr>
          <w:rFonts w:hint="eastAsia"/>
        </w:rPr>
        <w:t>核有疏失</w:t>
      </w:r>
      <w:r w:rsidRPr="009F7CC4">
        <w:rPr>
          <w:rFonts w:hint="eastAsia"/>
        </w:rPr>
        <w:t>。</w:t>
      </w:r>
    </w:p>
    <w:p w:rsidR="001B1053" w:rsidRDefault="001B1053" w:rsidP="00AD2632">
      <w:pPr>
        <w:pStyle w:val="10"/>
        <w:spacing w:beforeLines="20" w:before="91"/>
        <w:ind w:left="680" w:firstLine="680"/>
        <w:rPr>
          <w:color w:val="000000" w:themeColor="text1"/>
        </w:rPr>
      </w:pPr>
      <w:bookmarkStart w:id="35" w:name="_Toc524902730"/>
      <w:bookmarkEnd w:id="25"/>
      <w:bookmarkEnd w:id="26"/>
      <w:bookmarkEnd w:id="27"/>
      <w:bookmarkEnd w:id="28"/>
      <w:bookmarkEnd w:id="29"/>
      <w:bookmarkEnd w:id="30"/>
      <w:bookmarkEnd w:id="31"/>
      <w:bookmarkEnd w:id="32"/>
      <w:bookmarkEnd w:id="33"/>
      <w:bookmarkEnd w:id="34"/>
      <w:r>
        <w:rPr>
          <w:color w:val="000000" w:themeColor="text1"/>
        </w:rPr>
        <w:br w:type="page"/>
      </w:r>
    </w:p>
    <w:p w:rsidR="00782D9D" w:rsidRDefault="000512D1" w:rsidP="00AD2632">
      <w:pPr>
        <w:pStyle w:val="10"/>
        <w:spacing w:beforeLines="20" w:before="91"/>
        <w:ind w:left="680" w:firstLine="680"/>
        <w:rPr>
          <w:color w:val="000000"/>
        </w:rPr>
      </w:pPr>
      <w:r w:rsidRPr="00007421">
        <w:rPr>
          <w:rFonts w:hint="eastAsia"/>
          <w:color w:val="000000" w:themeColor="text1"/>
        </w:rPr>
        <w:lastRenderedPageBreak/>
        <w:t>綜上所述，</w:t>
      </w:r>
      <w:r w:rsidR="001B1053" w:rsidRPr="001150E7">
        <w:rPr>
          <w:rFonts w:hint="eastAsia"/>
          <w:color w:val="000000" w:themeColor="text1"/>
        </w:rPr>
        <w:t>花蓮縣政府辦理</w:t>
      </w:r>
      <w:r w:rsidR="001B1053" w:rsidRPr="001150E7">
        <w:rPr>
          <w:color w:val="000000" w:themeColor="text1"/>
        </w:rPr>
        <w:t>193</w:t>
      </w:r>
      <w:r w:rsidR="001B1053" w:rsidRPr="001150E7">
        <w:rPr>
          <w:rFonts w:hint="eastAsia"/>
          <w:color w:val="000000" w:themeColor="text1"/>
        </w:rPr>
        <w:t>線拓寬工程新城段環境影響差異分析部分，於計畫制定及設計階段輕忽原環境影響說明書有關</w:t>
      </w:r>
      <w:proofErr w:type="gramStart"/>
      <w:r w:rsidR="001B1053" w:rsidRPr="001150E7">
        <w:rPr>
          <w:rFonts w:hint="eastAsia"/>
          <w:color w:val="000000" w:themeColor="text1"/>
        </w:rPr>
        <w:t>採</w:t>
      </w:r>
      <w:proofErr w:type="gramEnd"/>
      <w:r w:rsidR="001B1053" w:rsidRPr="001150E7">
        <w:rPr>
          <w:rFonts w:hint="eastAsia"/>
          <w:color w:val="000000" w:themeColor="text1"/>
        </w:rPr>
        <w:t>行對防風林減輕衝擊方案之審查結論，而延宕辦理環境影響差異分析作業進度，致規劃新</w:t>
      </w:r>
      <w:proofErr w:type="gramStart"/>
      <w:r w:rsidR="001B1053" w:rsidRPr="001150E7">
        <w:rPr>
          <w:rFonts w:hint="eastAsia"/>
          <w:color w:val="000000" w:themeColor="text1"/>
        </w:rPr>
        <w:t>闢</w:t>
      </w:r>
      <w:proofErr w:type="gramEnd"/>
      <w:r w:rsidR="001B1053" w:rsidRPr="001150E7">
        <w:rPr>
          <w:rFonts w:hint="eastAsia"/>
          <w:color w:val="000000" w:themeColor="text1"/>
        </w:rPr>
        <w:t>或拓寬路線涉及國土保安林地而須大幅修正，影響環境差異分析報告通過期程，肇致計畫執行進度嚴重落後，無法達成為配合蘇花公路改善計畫完工通車，影響政府施政計畫治理效能執行</w:t>
      </w:r>
      <w:r w:rsidR="00F84131">
        <w:rPr>
          <w:rFonts w:hint="eastAsia"/>
          <w:color w:val="000000" w:themeColor="text1"/>
        </w:rPr>
        <w:t>，又該</w:t>
      </w:r>
      <w:r w:rsidR="001B1053" w:rsidRPr="001150E7">
        <w:rPr>
          <w:rFonts w:hint="eastAsia"/>
          <w:color w:val="000000" w:themeColor="text1"/>
        </w:rPr>
        <w:t>拓寬工程南濱段應辦事項部分，於土地取得作業，因計畫制定階段之用地經費評估作業未盡周延，未能依</w:t>
      </w:r>
      <w:proofErr w:type="gramStart"/>
      <w:r w:rsidR="001B1053" w:rsidRPr="001150E7">
        <w:rPr>
          <w:rFonts w:hint="eastAsia"/>
          <w:color w:val="000000" w:themeColor="text1"/>
        </w:rPr>
        <w:t>規</w:t>
      </w:r>
      <w:proofErr w:type="gramEnd"/>
      <w:r w:rsidR="001B1053" w:rsidRPr="001150E7">
        <w:rPr>
          <w:rFonts w:hint="eastAsia"/>
          <w:color w:val="000000" w:themeColor="text1"/>
        </w:rPr>
        <w:t>適時辦理完成，而改</w:t>
      </w:r>
      <w:proofErr w:type="gramStart"/>
      <w:r w:rsidR="001B1053" w:rsidRPr="001150E7">
        <w:rPr>
          <w:rFonts w:hint="eastAsia"/>
          <w:color w:val="000000" w:themeColor="text1"/>
        </w:rPr>
        <w:t>採</w:t>
      </w:r>
      <w:proofErr w:type="gramEnd"/>
      <w:r w:rsidR="001B1053" w:rsidRPr="001150E7">
        <w:rPr>
          <w:color w:val="000000" w:themeColor="text1"/>
        </w:rPr>
        <w:t>2</w:t>
      </w:r>
      <w:r w:rsidR="001B1053" w:rsidRPr="001150E7">
        <w:rPr>
          <w:rFonts w:hint="eastAsia"/>
          <w:color w:val="000000" w:themeColor="text1"/>
        </w:rPr>
        <w:t>階段辦理，</w:t>
      </w:r>
      <w:proofErr w:type="gramStart"/>
      <w:r w:rsidR="001B1053" w:rsidRPr="001150E7">
        <w:rPr>
          <w:rFonts w:hint="eastAsia"/>
          <w:color w:val="000000" w:themeColor="text1"/>
        </w:rPr>
        <w:t>嗣</w:t>
      </w:r>
      <w:proofErr w:type="gramEnd"/>
      <w:r w:rsidR="001B1053" w:rsidRPr="001150E7">
        <w:rPr>
          <w:rFonts w:hint="eastAsia"/>
          <w:color w:val="000000" w:themeColor="text1"/>
        </w:rPr>
        <w:t>因配合排水工程辦理</w:t>
      </w:r>
      <w:r w:rsidR="001B1053" w:rsidRPr="001150E7">
        <w:rPr>
          <w:color w:val="000000" w:themeColor="text1"/>
        </w:rPr>
        <w:t>4</w:t>
      </w:r>
      <w:r w:rsidR="001B1053" w:rsidRPr="001150E7">
        <w:rPr>
          <w:rFonts w:hint="eastAsia"/>
          <w:color w:val="000000" w:themeColor="text1"/>
        </w:rPr>
        <w:t>次變更設計，造成工期延宕，且因工期規劃冗長，</w:t>
      </w:r>
      <w:proofErr w:type="gramStart"/>
      <w:r w:rsidR="001B1053" w:rsidRPr="001150E7">
        <w:rPr>
          <w:rFonts w:hint="eastAsia"/>
          <w:color w:val="000000" w:themeColor="text1"/>
        </w:rPr>
        <w:t>致承商</w:t>
      </w:r>
      <w:proofErr w:type="gramEnd"/>
      <w:r w:rsidR="001B1053" w:rsidRPr="001150E7">
        <w:rPr>
          <w:rFonts w:hint="eastAsia"/>
          <w:color w:val="000000" w:themeColor="text1"/>
        </w:rPr>
        <w:t>僅以少數</w:t>
      </w:r>
      <w:proofErr w:type="gramStart"/>
      <w:r w:rsidR="001B1053" w:rsidRPr="001150E7">
        <w:rPr>
          <w:rFonts w:hint="eastAsia"/>
          <w:color w:val="000000" w:themeColor="text1"/>
        </w:rPr>
        <w:t>工班施</w:t>
      </w:r>
      <w:proofErr w:type="gramEnd"/>
      <w:r w:rsidR="001B1053" w:rsidRPr="001150E7">
        <w:rPr>
          <w:rFonts w:hint="eastAsia"/>
          <w:color w:val="000000" w:themeColor="text1"/>
        </w:rPr>
        <w:t>作，然因施工影響造成當地交通不便及肇事率增加，已遭民眾非議僅</w:t>
      </w:r>
      <w:r w:rsidR="001B1053" w:rsidRPr="001150E7">
        <w:rPr>
          <w:color w:val="000000" w:themeColor="text1"/>
        </w:rPr>
        <w:t>5.2</w:t>
      </w:r>
      <w:r w:rsidR="001B1053" w:rsidRPr="001150E7">
        <w:rPr>
          <w:rFonts w:hint="eastAsia"/>
          <w:color w:val="000000" w:themeColor="text1"/>
        </w:rPr>
        <w:t>公里之拓寬工程卻需耗時近</w:t>
      </w:r>
      <w:r w:rsidR="001B1053" w:rsidRPr="001150E7">
        <w:rPr>
          <w:color w:val="000000" w:themeColor="text1"/>
        </w:rPr>
        <w:t>6</w:t>
      </w:r>
      <w:r w:rsidR="001B1053" w:rsidRPr="001150E7">
        <w:rPr>
          <w:rFonts w:hint="eastAsia"/>
          <w:color w:val="000000" w:themeColor="text1"/>
        </w:rPr>
        <w:t>年，而有行政效能</w:t>
      </w:r>
      <w:proofErr w:type="gramStart"/>
      <w:r w:rsidR="001B1053" w:rsidRPr="001150E7">
        <w:rPr>
          <w:rFonts w:hint="eastAsia"/>
          <w:color w:val="000000" w:themeColor="text1"/>
        </w:rPr>
        <w:t>不</w:t>
      </w:r>
      <w:proofErr w:type="gramEnd"/>
      <w:r w:rsidR="001B1053" w:rsidRPr="001150E7">
        <w:rPr>
          <w:rFonts w:hint="eastAsia"/>
          <w:color w:val="000000" w:themeColor="text1"/>
        </w:rPr>
        <w:t>彰之評</w:t>
      </w:r>
      <w:r w:rsidR="006B6CC1" w:rsidRPr="001150E7">
        <w:rPr>
          <w:rFonts w:hint="eastAsia"/>
          <w:color w:val="000000" w:themeColor="text1"/>
        </w:rPr>
        <w:t>，</w:t>
      </w:r>
      <w:proofErr w:type="gramStart"/>
      <w:r w:rsidR="003C0950">
        <w:rPr>
          <w:rFonts w:hint="eastAsia"/>
          <w:color w:val="000000" w:themeColor="text1"/>
        </w:rPr>
        <w:t>皆</w:t>
      </w:r>
      <w:r w:rsidR="00D24CCE" w:rsidRPr="001150E7">
        <w:rPr>
          <w:rFonts w:hint="eastAsia"/>
          <w:color w:val="000000" w:themeColor="text1"/>
        </w:rPr>
        <w:t>核有</w:t>
      </w:r>
      <w:proofErr w:type="gramEnd"/>
      <w:r w:rsidR="00D24CCE" w:rsidRPr="001150E7">
        <w:rPr>
          <w:rFonts w:hint="eastAsia"/>
          <w:color w:val="000000" w:themeColor="text1"/>
        </w:rPr>
        <w:t>重大違失，</w:t>
      </w:r>
      <w:proofErr w:type="gramStart"/>
      <w:r w:rsidR="00194B2C" w:rsidRPr="001150E7">
        <w:rPr>
          <w:rFonts w:hint="eastAsia"/>
          <w:color w:val="000000" w:themeColor="text1"/>
        </w:rPr>
        <w:t>爰</w:t>
      </w:r>
      <w:proofErr w:type="gramEnd"/>
      <w:r w:rsidR="00194B2C" w:rsidRPr="001150E7">
        <w:rPr>
          <w:rFonts w:hint="eastAsia"/>
          <w:color w:val="000000" w:themeColor="text1"/>
        </w:rPr>
        <w:t>依憲法第97條第1項及監察法第24條規定提案糾正，移送</w:t>
      </w:r>
      <w:proofErr w:type="gramStart"/>
      <w:r w:rsidR="001B1053" w:rsidRPr="001150E7">
        <w:rPr>
          <w:rFonts w:hint="eastAsia"/>
          <w:color w:val="000000" w:themeColor="text1"/>
        </w:rPr>
        <w:t>行政院</w:t>
      </w:r>
      <w:r w:rsidR="00A86A73" w:rsidRPr="001150E7">
        <w:rPr>
          <w:rFonts w:hint="eastAsia"/>
          <w:color w:val="000000" w:themeColor="text1"/>
        </w:rPr>
        <w:t>轉</w:t>
      </w:r>
      <w:r w:rsidR="00A337BB" w:rsidRPr="001150E7">
        <w:rPr>
          <w:rFonts w:hint="eastAsia"/>
          <w:color w:val="000000" w:themeColor="text1"/>
        </w:rPr>
        <w:t>促</w:t>
      </w:r>
      <w:r w:rsidR="00194B2C" w:rsidRPr="001150E7">
        <w:rPr>
          <w:rFonts w:hint="eastAsia"/>
          <w:color w:val="000000" w:themeColor="text1"/>
        </w:rPr>
        <w:t>所屬</w:t>
      </w:r>
      <w:proofErr w:type="gramEnd"/>
      <w:r w:rsidR="00194B2C" w:rsidRPr="001150E7">
        <w:rPr>
          <w:rFonts w:hint="eastAsia"/>
          <w:color w:val="000000" w:themeColor="text1"/>
        </w:rPr>
        <w:t>確實檢討改善</w:t>
      </w:r>
      <w:proofErr w:type="gramStart"/>
      <w:r w:rsidR="00194B2C" w:rsidRPr="001150E7">
        <w:rPr>
          <w:rFonts w:hint="eastAsia"/>
          <w:color w:val="000000" w:themeColor="text1"/>
        </w:rPr>
        <w:t>見復</w:t>
      </w:r>
      <w:r w:rsidR="00D24CCE" w:rsidRPr="00007421">
        <w:rPr>
          <w:rFonts w:hint="eastAsia"/>
          <w:color w:val="000000" w:themeColor="text1"/>
        </w:rPr>
        <w:t>。</w:t>
      </w:r>
      <w:proofErr w:type="gramEnd"/>
    </w:p>
    <w:p w:rsidR="003969E1" w:rsidRPr="00007421" w:rsidRDefault="003969E1" w:rsidP="00AD2632">
      <w:pPr>
        <w:pStyle w:val="10"/>
        <w:spacing w:beforeLines="20" w:before="91"/>
        <w:ind w:left="680" w:firstLine="680"/>
        <w:rPr>
          <w:color w:val="000000" w:themeColor="text1"/>
        </w:rPr>
      </w:pPr>
    </w:p>
    <w:p w:rsidR="00286B1B" w:rsidRPr="00007421" w:rsidRDefault="00286B1B" w:rsidP="0068656C">
      <w:pPr>
        <w:pStyle w:val="aa"/>
        <w:spacing w:beforeLines="50" w:before="228" w:after="0"/>
        <w:ind w:leftChars="1100" w:left="3742"/>
        <w:rPr>
          <w:b w:val="0"/>
          <w:bCs/>
          <w:snapToGrid/>
          <w:color w:val="000000" w:themeColor="text1"/>
          <w:spacing w:val="12"/>
          <w:kern w:val="0"/>
          <w:sz w:val="40"/>
        </w:rPr>
      </w:pPr>
      <w:bookmarkStart w:id="36" w:name="_Toc524895649"/>
      <w:bookmarkStart w:id="37" w:name="_Toc524896195"/>
      <w:bookmarkStart w:id="38" w:name="_Toc524896225"/>
      <w:bookmarkEnd w:id="36"/>
      <w:bookmarkEnd w:id="37"/>
      <w:bookmarkEnd w:id="38"/>
      <w:r w:rsidRPr="00007421">
        <w:rPr>
          <w:rFonts w:hint="eastAsia"/>
          <w:b w:val="0"/>
          <w:bCs/>
          <w:snapToGrid/>
          <w:color w:val="000000" w:themeColor="text1"/>
          <w:spacing w:val="12"/>
          <w:kern w:val="0"/>
          <w:sz w:val="40"/>
        </w:rPr>
        <w:t>提案委員：</w:t>
      </w:r>
      <w:proofErr w:type="gramStart"/>
      <w:r w:rsidR="004C59B4">
        <w:rPr>
          <w:rFonts w:hint="eastAsia"/>
          <w:b w:val="0"/>
          <w:bCs/>
          <w:snapToGrid/>
          <w:color w:val="000000" w:themeColor="text1"/>
          <w:spacing w:val="12"/>
          <w:kern w:val="0"/>
          <w:sz w:val="40"/>
        </w:rPr>
        <w:t>浦忠成</w:t>
      </w:r>
      <w:proofErr w:type="gramEnd"/>
    </w:p>
    <w:p w:rsidR="0068656C" w:rsidRDefault="004C59B4" w:rsidP="004C59B4">
      <w:pPr>
        <w:pStyle w:val="aa"/>
        <w:spacing w:beforeLines="50" w:before="228" w:after="0"/>
        <w:ind w:leftChars="1100" w:left="3742" w:firstLineChars="498" w:firstLine="2212"/>
        <w:rPr>
          <w:b w:val="0"/>
          <w:bCs/>
          <w:snapToGrid/>
          <w:color w:val="000000" w:themeColor="text1"/>
          <w:spacing w:val="0"/>
          <w:kern w:val="0"/>
        </w:rPr>
      </w:pPr>
      <w:r w:rsidRPr="004C59B4">
        <w:rPr>
          <w:rFonts w:hint="eastAsia"/>
          <w:b w:val="0"/>
          <w:bCs/>
          <w:snapToGrid/>
          <w:color w:val="000000" w:themeColor="text1"/>
          <w:spacing w:val="12"/>
          <w:kern w:val="0"/>
          <w:sz w:val="40"/>
        </w:rPr>
        <w:t>林文程</w:t>
      </w:r>
    </w:p>
    <w:p w:rsidR="00782D9D" w:rsidRPr="004C59B4" w:rsidRDefault="004C59B4" w:rsidP="004C59B4">
      <w:pPr>
        <w:pStyle w:val="aa"/>
        <w:spacing w:beforeLines="50" w:before="228" w:after="0"/>
        <w:ind w:leftChars="1100" w:left="3742" w:firstLineChars="526" w:firstLine="2210"/>
        <w:rPr>
          <w:b w:val="0"/>
          <w:bCs/>
          <w:snapToGrid/>
          <w:color w:val="000000" w:themeColor="text1"/>
          <w:spacing w:val="0"/>
          <w:kern w:val="0"/>
          <w:sz w:val="40"/>
          <w:szCs w:val="40"/>
        </w:rPr>
      </w:pPr>
      <w:r w:rsidRPr="004C59B4">
        <w:rPr>
          <w:rFonts w:hint="eastAsia"/>
          <w:b w:val="0"/>
          <w:bCs/>
          <w:snapToGrid/>
          <w:color w:val="000000" w:themeColor="text1"/>
          <w:spacing w:val="0"/>
          <w:kern w:val="0"/>
          <w:sz w:val="40"/>
          <w:szCs w:val="40"/>
        </w:rPr>
        <w:t>陳景峻</w:t>
      </w:r>
      <w:bookmarkStart w:id="39" w:name="_GoBack"/>
      <w:bookmarkEnd w:id="39"/>
    </w:p>
    <w:bookmarkEnd w:id="35"/>
    <w:p w:rsidR="00782D9D" w:rsidRPr="00007421" w:rsidRDefault="00782D9D" w:rsidP="0068656C">
      <w:pPr>
        <w:pStyle w:val="aa"/>
        <w:spacing w:beforeLines="50" w:before="228" w:after="0"/>
        <w:ind w:leftChars="1100" w:left="3742"/>
        <w:rPr>
          <w:b w:val="0"/>
          <w:bCs/>
          <w:snapToGrid/>
          <w:color w:val="000000" w:themeColor="text1"/>
          <w:spacing w:val="0"/>
          <w:kern w:val="0"/>
        </w:rPr>
      </w:pPr>
    </w:p>
    <w:sectPr w:rsidR="00782D9D" w:rsidRPr="000074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AEF" w:rsidRDefault="00702AEF">
      <w:r>
        <w:separator/>
      </w:r>
    </w:p>
  </w:endnote>
  <w:endnote w:type="continuationSeparator" w:id="0">
    <w:p w:rsidR="00702AEF" w:rsidRDefault="0070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47C41">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AEF" w:rsidRDefault="00702AEF">
      <w:r>
        <w:separator/>
      </w:r>
    </w:p>
  </w:footnote>
  <w:footnote w:type="continuationSeparator" w:id="0">
    <w:p w:rsidR="00702AEF" w:rsidRDefault="00702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421"/>
    <w:rsid w:val="000112BF"/>
    <w:rsid w:val="00012233"/>
    <w:rsid w:val="00017318"/>
    <w:rsid w:val="000246F7"/>
    <w:rsid w:val="0003114D"/>
    <w:rsid w:val="00034405"/>
    <w:rsid w:val="00036D76"/>
    <w:rsid w:val="00050778"/>
    <w:rsid w:val="00050EA8"/>
    <w:rsid w:val="000512D1"/>
    <w:rsid w:val="000519B5"/>
    <w:rsid w:val="00057F32"/>
    <w:rsid w:val="00057F34"/>
    <w:rsid w:val="00062A25"/>
    <w:rsid w:val="00073CB5"/>
    <w:rsid w:val="0007425C"/>
    <w:rsid w:val="00077553"/>
    <w:rsid w:val="00080040"/>
    <w:rsid w:val="000851A2"/>
    <w:rsid w:val="0009194A"/>
    <w:rsid w:val="00091C57"/>
    <w:rsid w:val="0009352E"/>
    <w:rsid w:val="00096B96"/>
    <w:rsid w:val="00097136"/>
    <w:rsid w:val="000A2F3F"/>
    <w:rsid w:val="000A63D7"/>
    <w:rsid w:val="000B0B4A"/>
    <w:rsid w:val="000B279A"/>
    <w:rsid w:val="000B61D2"/>
    <w:rsid w:val="000B70A7"/>
    <w:rsid w:val="000C495F"/>
    <w:rsid w:val="000C634C"/>
    <w:rsid w:val="000E6431"/>
    <w:rsid w:val="000F0D35"/>
    <w:rsid w:val="000F21A5"/>
    <w:rsid w:val="000F6117"/>
    <w:rsid w:val="00102B9F"/>
    <w:rsid w:val="00112637"/>
    <w:rsid w:val="001150E7"/>
    <w:rsid w:val="0012001E"/>
    <w:rsid w:val="001219F4"/>
    <w:rsid w:val="00126A55"/>
    <w:rsid w:val="00133AA2"/>
    <w:rsid w:val="00133F08"/>
    <w:rsid w:val="001345E6"/>
    <w:rsid w:val="001378B0"/>
    <w:rsid w:val="00142E00"/>
    <w:rsid w:val="001432CF"/>
    <w:rsid w:val="00152793"/>
    <w:rsid w:val="00153852"/>
    <w:rsid w:val="001545A9"/>
    <w:rsid w:val="00157414"/>
    <w:rsid w:val="001637C7"/>
    <w:rsid w:val="00163B5B"/>
    <w:rsid w:val="0016480E"/>
    <w:rsid w:val="00174297"/>
    <w:rsid w:val="001817B3"/>
    <w:rsid w:val="00183014"/>
    <w:rsid w:val="001858C7"/>
    <w:rsid w:val="00194B2C"/>
    <w:rsid w:val="001959C2"/>
    <w:rsid w:val="001A7968"/>
    <w:rsid w:val="001B039F"/>
    <w:rsid w:val="001B1053"/>
    <w:rsid w:val="001B3483"/>
    <w:rsid w:val="001B3C1E"/>
    <w:rsid w:val="001B4494"/>
    <w:rsid w:val="001C0D8B"/>
    <w:rsid w:val="001C0DA8"/>
    <w:rsid w:val="001C21E8"/>
    <w:rsid w:val="001E0D8A"/>
    <w:rsid w:val="001E67BA"/>
    <w:rsid w:val="001E74C2"/>
    <w:rsid w:val="001F5A48"/>
    <w:rsid w:val="001F6260"/>
    <w:rsid w:val="00200007"/>
    <w:rsid w:val="002030A5"/>
    <w:rsid w:val="00203131"/>
    <w:rsid w:val="00204BF6"/>
    <w:rsid w:val="00212A7D"/>
    <w:rsid w:val="00212E88"/>
    <w:rsid w:val="00212EBC"/>
    <w:rsid w:val="00213368"/>
    <w:rsid w:val="00213C9C"/>
    <w:rsid w:val="0022009E"/>
    <w:rsid w:val="0022134C"/>
    <w:rsid w:val="0022425C"/>
    <w:rsid w:val="002246DE"/>
    <w:rsid w:val="00231C3A"/>
    <w:rsid w:val="002421B5"/>
    <w:rsid w:val="002428DD"/>
    <w:rsid w:val="00246AA1"/>
    <w:rsid w:val="00250AFF"/>
    <w:rsid w:val="0025106C"/>
    <w:rsid w:val="00252BC4"/>
    <w:rsid w:val="00254014"/>
    <w:rsid w:val="00257B0F"/>
    <w:rsid w:val="0026504D"/>
    <w:rsid w:val="00273A2F"/>
    <w:rsid w:val="00275B4D"/>
    <w:rsid w:val="00275ECF"/>
    <w:rsid w:val="002779CB"/>
    <w:rsid w:val="00280986"/>
    <w:rsid w:val="00281ECE"/>
    <w:rsid w:val="002831C7"/>
    <w:rsid w:val="002840C6"/>
    <w:rsid w:val="00286B1B"/>
    <w:rsid w:val="0029258D"/>
    <w:rsid w:val="00295174"/>
    <w:rsid w:val="00296172"/>
    <w:rsid w:val="00296B92"/>
    <w:rsid w:val="00297865"/>
    <w:rsid w:val="002A2C22"/>
    <w:rsid w:val="002A7CA0"/>
    <w:rsid w:val="002B02EB"/>
    <w:rsid w:val="002C0602"/>
    <w:rsid w:val="002D0CA9"/>
    <w:rsid w:val="002D5C16"/>
    <w:rsid w:val="002E2A29"/>
    <w:rsid w:val="002E5AFF"/>
    <w:rsid w:val="002F3DFF"/>
    <w:rsid w:val="002F5E05"/>
    <w:rsid w:val="003017A1"/>
    <w:rsid w:val="00301F27"/>
    <w:rsid w:val="00316768"/>
    <w:rsid w:val="00317053"/>
    <w:rsid w:val="0032109C"/>
    <w:rsid w:val="00322B45"/>
    <w:rsid w:val="00323809"/>
    <w:rsid w:val="00323D41"/>
    <w:rsid w:val="00325414"/>
    <w:rsid w:val="003302F1"/>
    <w:rsid w:val="00333BBA"/>
    <w:rsid w:val="0034470E"/>
    <w:rsid w:val="00352DB0"/>
    <w:rsid w:val="0036138F"/>
    <w:rsid w:val="00371833"/>
    <w:rsid w:val="00371ED3"/>
    <w:rsid w:val="0037728A"/>
    <w:rsid w:val="00380B7D"/>
    <w:rsid w:val="00381A99"/>
    <w:rsid w:val="003829C2"/>
    <w:rsid w:val="00384724"/>
    <w:rsid w:val="00390FA0"/>
    <w:rsid w:val="003919B7"/>
    <w:rsid w:val="00391D57"/>
    <w:rsid w:val="00392292"/>
    <w:rsid w:val="003969E1"/>
    <w:rsid w:val="003A5B7B"/>
    <w:rsid w:val="003B1017"/>
    <w:rsid w:val="003B3C07"/>
    <w:rsid w:val="003B6775"/>
    <w:rsid w:val="003C0950"/>
    <w:rsid w:val="003C1BB8"/>
    <w:rsid w:val="003C5FE2"/>
    <w:rsid w:val="003D05FB"/>
    <w:rsid w:val="003D1B16"/>
    <w:rsid w:val="003D45BF"/>
    <w:rsid w:val="003D475C"/>
    <w:rsid w:val="003D508A"/>
    <w:rsid w:val="003D537F"/>
    <w:rsid w:val="003D749A"/>
    <w:rsid w:val="003D7B75"/>
    <w:rsid w:val="003E0208"/>
    <w:rsid w:val="003E1804"/>
    <w:rsid w:val="003E4B57"/>
    <w:rsid w:val="003F27E1"/>
    <w:rsid w:val="003F437A"/>
    <w:rsid w:val="003F5C2B"/>
    <w:rsid w:val="004023E9"/>
    <w:rsid w:val="00404307"/>
    <w:rsid w:val="004062D4"/>
    <w:rsid w:val="00413F83"/>
    <w:rsid w:val="0041490C"/>
    <w:rsid w:val="00416191"/>
    <w:rsid w:val="00416721"/>
    <w:rsid w:val="00421EF0"/>
    <w:rsid w:val="004224FA"/>
    <w:rsid w:val="00423D07"/>
    <w:rsid w:val="004255DB"/>
    <w:rsid w:val="00426FBB"/>
    <w:rsid w:val="00434DB3"/>
    <w:rsid w:val="0044346F"/>
    <w:rsid w:val="0046520A"/>
    <w:rsid w:val="004672AB"/>
    <w:rsid w:val="004714FE"/>
    <w:rsid w:val="00472824"/>
    <w:rsid w:val="00483373"/>
    <w:rsid w:val="004845A1"/>
    <w:rsid w:val="00485CDE"/>
    <w:rsid w:val="00487DAC"/>
    <w:rsid w:val="00495053"/>
    <w:rsid w:val="004A1F59"/>
    <w:rsid w:val="004A29BE"/>
    <w:rsid w:val="004A3225"/>
    <w:rsid w:val="004A33EE"/>
    <w:rsid w:val="004A3AA8"/>
    <w:rsid w:val="004A6847"/>
    <w:rsid w:val="004B13C7"/>
    <w:rsid w:val="004B778F"/>
    <w:rsid w:val="004C59B4"/>
    <w:rsid w:val="004C5D1D"/>
    <w:rsid w:val="004C5DD4"/>
    <w:rsid w:val="004D141F"/>
    <w:rsid w:val="004D6310"/>
    <w:rsid w:val="004E0062"/>
    <w:rsid w:val="004E05A1"/>
    <w:rsid w:val="004E577D"/>
    <w:rsid w:val="004F2E5B"/>
    <w:rsid w:val="004F5852"/>
    <w:rsid w:val="004F5E57"/>
    <w:rsid w:val="004F6710"/>
    <w:rsid w:val="00502849"/>
    <w:rsid w:val="00504334"/>
    <w:rsid w:val="005104D7"/>
    <w:rsid w:val="00510B9E"/>
    <w:rsid w:val="005312DF"/>
    <w:rsid w:val="00531D2C"/>
    <w:rsid w:val="00536BC2"/>
    <w:rsid w:val="0054060A"/>
    <w:rsid w:val="0054074C"/>
    <w:rsid w:val="005425E1"/>
    <w:rsid w:val="005427C5"/>
    <w:rsid w:val="00542CF6"/>
    <w:rsid w:val="00550DB2"/>
    <w:rsid w:val="00553C03"/>
    <w:rsid w:val="00563692"/>
    <w:rsid w:val="00571349"/>
    <w:rsid w:val="00573B57"/>
    <w:rsid w:val="00577F5D"/>
    <w:rsid w:val="00583716"/>
    <w:rsid w:val="00585A2A"/>
    <w:rsid w:val="005908B8"/>
    <w:rsid w:val="0059512E"/>
    <w:rsid w:val="005A6DD2"/>
    <w:rsid w:val="005B6244"/>
    <w:rsid w:val="005C385D"/>
    <w:rsid w:val="005C5FED"/>
    <w:rsid w:val="005D3B20"/>
    <w:rsid w:val="005E5C68"/>
    <w:rsid w:val="005E65C0"/>
    <w:rsid w:val="005F0390"/>
    <w:rsid w:val="006035D1"/>
    <w:rsid w:val="00612023"/>
    <w:rsid w:val="00614190"/>
    <w:rsid w:val="00622A99"/>
    <w:rsid w:val="00622E67"/>
    <w:rsid w:val="00626EDC"/>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2A74"/>
    <w:rsid w:val="00683E30"/>
    <w:rsid w:val="0068656C"/>
    <w:rsid w:val="00687024"/>
    <w:rsid w:val="00696415"/>
    <w:rsid w:val="006A33CE"/>
    <w:rsid w:val="006A6175"/>
    <w:rsid w:val="006B6CC1"/>
    <w:rsid w:val="006D3691"/>
    <w:rsid w:val="006E002C"/>
    <w:rsid w:val="006E2DCE"/>
    <w:rsid w:val="006F3563"/>
    <w:rsid w:val="006F42B9"/>
    <w:rsid w:val="006F6103"/>
    <w:rsid w:val="00700249"/>
    <w:rsid w:val="00702AEF"/>
    <w:rsid w:val="00704E00"/>
    <w:rsid w:val="007209E7"/>
    <w:rsid w:val="00726182"/>
    <w:rsid w:val="00732329"/>
    <w:rsid w:val="007325BA"/>
    <w:rsid w:val="007337CA"/>
    <w:rsid w:val="00734CE4"/>
    <w:rsid w:val="00735123"/>
    <w:rsid w:val="00741837"/>
    <w:rsid w:val="00743650"/>
    <w:rsid w:val="007453E6"/>
    <w:rsid w:val="0075243E"/>
    <w:rsid w:val="007579D6"/>
    <w:rsid w:val="00761953"/>
    <w:rsid w:val="007666F5"/>
    <w:rsid w:val="0077309D"/>
    <w:rsid w:val="007774EE"/>
    <w:rsid w:val="00781822"/>
    <w:rsid w:val="00782D9D"/>
    <w:rsid w:val="00783F21"/>
    <w:rsid w:val="00787159"/>
    <w:rsid w:val="00791668"/>
    <w:rsid w:val="00791AA1"/>
    <w:rsid w:val="00793A5B"/>
    <w:rsid w:val="007A3793"/>
    <w:rsid w:val="007B7F41"/>
    <w:rsid w:val="007C1BA2"/>
    <w:rsid w:val="007D20E9"/>
    <w:rsid w:val="007D2809"/>
    <w:rsid w:val="007D7881"/>
    <w:rsid w:val="007D7E3A"/>
    <w:rsid w:val="007E0397"/>
    <w:rsid w:val="007E0E10"/>
    <w:rsid w:val="007E1BD7"/>
    <w:rsid w:val="007E277C"/>
    <w:rsid w:val="007E4768"/>
    <w:rsid w:val="007E5BDD"/>
    <w:rsid w:val="007E777B"/>
    <w:rsid w:val="007F2070"/>
    <w:rsid w:val="008053F5"/>
    <w:rsid w:val="00810198"/>
    <w:rsid w:val="00815854"/>
    <w:rsid w:val="00815DA8"/>
    <w:rsid w:val="0082194D"/>
    <w:rsid w:val="00826EF5"/>
    <w:rsid w:val="00831693"/>
    <w:rsid w:val="008317D8"/>
    <w:rsid w:val="00840104"/>
    <w:rsid w:val="00841FC5"/>
    <w:rsid w:val="00845709"/>
    <w:rsid w:val="008576BD"/>
    <w:rsid w:val="00860463"/>
    <w:rsid w:val="00862B50"/>
    <w:rsid w:val="00865623"/>
    <w:rsid w:val="008733DA"/>
    <w:rsid w:val="00884A34"/>
    <w:rsid w:val="008850E4"/>
    <w:rsid w:val="00887790"/>
    <w:rsid w:val="008A12F5"/>
    <w:rsid w:val="008A288A"/>
    <w:rsid w:val="008B1587"/>
    <w:rsid w:val="008B1B01"/>
    <w:rsid w:val="008B3BCD"/>
    <w:rsid w:val="008B4841"/>
    <w:rsid w:val="008B6DF8"/>
    <w:rsid w:val="008C106C"/>
    <w:rsid w:val="008C10F1"/>
    <w:rsid w:val="008C1E99"/>
    <w:rsid w:val="008E0085"/>
    <w:rsid w:val="008E2846"/>
    <w:rsid w:val="008E2AA6"/>
    <w:rsid w:val="008E311B"/>
    <w:rsid w:val="008F46E7"/>
    <w:rsid w:val="008F6F0B"/>
    <w:rsid w:val="00907BA7"/>
    <w:rsid w:val="0091064E"/>
    <w:rsid w:val="00911FC5"/>
    <w:rsid w:val="0091287C"/>
    <w:rsid w:val="00931A10"/>
    <w:rsid w:val="00947967"/>
    <w:rsid w:val="00952FEE"/>
    <w:rsid w:val="0095687E"/>
    <w:rsid w:val="00957C98"/>
    <w:rsid w:val="00965200"/>
    <w:rsid w:val="009668B3"/>
    <w:rsid w:val="00971471"/>
    <w:rsid w:val="009849C2"/>
    <w:rsid w:val="00984D24"/>
    <w:rsid w:val="009858EB"/>
    <w:rsid w:val="009B0046"/>
    <w:rsid w:val="009B4BA5"/>
    <w:rsid w:val="009B64DA"/>
    <w:rsid w:val="009C0C0F"/>
    <w:rsid w:val="009C1440"/>
    <w:rsid w:val="009C2107"/>
    <w:rsid w:val="009C5D9E"/>
    <w:rsid w:val="009C5DC7"/>
    <w:rsid w:val="009D0F0C"/>
    <w:rsid w:val="009D2C3E"/>
    <w:rsid w:val="009E0625"/>
    <w:rsid w:val="009E3034"/>
    <w:rsid w:val="009E549F"/>
    <w:rsid w:val="009F28A8"/>
    <w:rsid w:val="009F473E"/>
    <w:rsid w:val="009F682A"/>
    <w:rsid w:val="00A022BE"/>
    <w:rsid w:val="00A231D3"/>
    <w:rsid w:val="00A24A96"/>
    <w:rsid w:val="00A24C95"/>
    <w:rsid w:val="00A26094"/>
    <w:rsid w:val="00A301BF"/>
    <w:rsid w:val="00A302B2"/>
    <w:rsid w:val="00A331B4"/>
    <w:rsid w:val="00A337BB"/>
    <w:rsid w:val="00A3484E"/>
    <w:rsid w:val="00A36ADA"/>
    <w:rsid w:val="00A40A3E"/>
    <w:rsid w:val="00A438D8"/>
    <w:rsid w:val="00A473F5"/>
    <w:rsid w:val="00A51F9D"/>
    <w:rsid w:val="00A5416A"/>
    <w:rsid w:val="00A56816"/>
    <w:rsid w:val="00A60015"/>
    <w:rsid w:val="00A639F4"/>
    <w:rsid w:val="00A81A32"/>
    <w:rsid w:val="00A835BD"/>
    <w:rsid w:val="00A86A73"/>
    <w:rsid w:val="00A973B7"/>
    <w:rsid w:val="00A97B15"/>
    <w:rsid w:val="00AA42D5"/>
    <w:rsid w:val="00AA582F"/>
    <w:rsid w:val="00AB2FAB"/>
    <w:rsid w:val="00AB5C14"/>
    <w:rsid w:val="00AC1EE7"/>
    <w:rsid w:val="00AC2DE9"/>
    <w:rsid w:val="00AC333F"/>
    <w:rsid w:val="00AC4681"/>
    <w:rsid w:val="00AC585C"/>
    <w:rsid w:val="00AD0E46"/>
    <w:rsid w:val="00AD1925"/>
    <w:rsid w:val="00AD2632"/>
    <w:rsid w:val="00AD7C63"/>
    <w:rsid w:val="00AE067D"/>
    <w:rsid w:val="00AE1257"/>
    <w:rsid w:val="00AF1181"/>
    <w:rsid w:val="00AF2F79"/>
    <w:rsid w:val="00AF4653"/>
    <w:rsid w:val="00AF7DB7"/>
    <w:rsid w:val="00B12AF9"/>
    <w:rsid w:val="00B214B4"/>
    <w:rsid w:val="00B23089"/>
    <w:rsid w:val="00B443E4"/>
    <w:rsid w:val="00B45429"/>
    <w:rsid w:val="00B45543"/>
    <w:rsid w:val="00B522F8"/>
    <w:rsid w:val="00B5619D"/>
    <w:rsid w:val="00B563EA"/>
    <w:rsid w:val="00B5756F"/>
    <w:rsid w:val="00B60E51"/>
    <w:rsid w:val="00B63A54"/>
    <w:rsid w:val="00B63D95"/>
    <w:rsid w:val="00B77D18"/>
    <w:rsid w:val="00B8313A"/>
    <w:rsid w:val="00B83C6B"/>
    <w:rsid w:val="00B9239C"/>
    <w:rsid w:val="00B93503"/>
    <w:rsid w:val="00BA31E8"/>
    <w:rsid w:val="00BA3FD7"/>
    <w:rsid w:val="00BA55E0"/>
    <w:rsid w:val="00BA6BD4"/>
    <w:rsid w:val="00BB2655"/>
    <w:rsid w:val="00BB3752"/>
    <w:rsid w:val="00BB6688"/>
    <w:rsid w:val="00BC26D4"/>
    <w:rsid w:val="00BC64F2"/>
    <w:rsid w:val="00BD1920"/>
    <w:rsid w:val="00BD7D5D"/>
    <w:rsid w:val="00BF2A42"/>
    <w:rsid w:val="00BF39C4"/>
    <w:rsid w:val="00C03D8C"/>
    <w:rsid w:val="00C055EC"/>
    <w:rsid w:val="00C10DC9"/>
    <w:rsid w:val="00C12FB3"/>
    <w:rsid w:val="00C17341"/>
    <w:rsid w:val="00C243A2"/>
    <w:rsid w:val="00C24EEF"/>
    <w:rsid w:val="00C25CF6"/>
    <w:rsid w:val="00C26C36"/>
    <w:rsid w:val="00C32768"/>
    <w:rsid w:val="00C36ACC"/>
    <w:rsid w:val="00C41D4D"/>
    <w:rsid w:val="00C431DF"/>
    <w:rsid w:val="00C4551B"/>
    <w:rsid w:val="00C456BD"/>
    <w:rsid w:val="00C47C41"/>
    <w:rsid w:val="00C527A5"/>
    <w:rsid w:val="00C530DC"/>
    <w:rsid w:val="00C5350D"/>
    <w:rsid w:val="00C54539"/>
    <w:rsid w:val="00C6123C"/>
    <w:rsid w:val="00C7084D"/>
    <w:rsid w:val="00C72097"/>
    <w:rsid w:val="00C7315E"/>
    <w:rsid w:val="00C75895"/>
    <w:rsid w:val="00C823D3"/>
    <w:rsid w:val="00C83C9F"/>
    <w:rsid w:val="00C8474A"/>
    <w:rsid w:val="00C86866"/>
    <w:rsid w:val="00C94840"/>
    <w:rsid w:val="00CA6AC8"/>
    <w:rsid w:val="00CB027F"/>
    <w:rsid w:val="00CB286D"/>
    <w:rsid w:val="00CC57E7"/>
    <w:rsid w:val="00CC6297"/>
    <w:rsid w:val="00CC7690"/>
    <w:rsid w:val="00CD1986"/>
    <w:rsid w:val="00CE4D5C"/>
    <w:rsid w:val="00CF05DA"/>
    <w:rsid w:val="00CF2C5A"/>
    <w:rsid w:val="00CF58EB"/>
    <w:rsid w:val="00D0106E"/>
    <w:rsid w:val="00D06383"/>
    <w:rsid w:val="00D20E85"/>
    <w:rsid w:val="00D24615"/>
    <w:rsid w:val="00D24CCE"/>
    <w:rsid w:val="00D25E6F"/>
    <w:rsid w:val="00D27557"/>
    <w:rsid w:val="00D37842"/>
    <w:rsid w:val="00D42DC2"/>
    <w:rsid w:val="00D537E1"/>
    <w:rsid w:val="00D55BB2"/>
    <w:rsid w:val="00D6091A"/>
    <w:rsid w:val="00D6695F"/>
    <w:rsid w:val="00D75644"/>
    <w:rsid w:val="00D81656"/>
    <w:rsid w:val="00D83D87"/>
    <w:rsid w:val="00D86A30"/>
    <w:rsid w:val="00D90F93"/>
    <w:rsid w:val="00D97CB4"/>
    <w:rsid w:val="00D97DD4"/>
    <w:rsid w:val="00DA4551"/>
    <w:rsid w:val="00DA4DAF"/>
    <w:rsid w:val="00DA5A8A"/>
    <w:rsid w:val="00DB26CD"/>
    <w:rsid w:val="00DB3135"/>
    <w:rsid w:val="00DB441C"/>
    <w:rsid w:val="00DB44AF"/>
    <w:rsid w:val="00DC1F58"/>
    <w:rsid w:val="00DC339B"/>
    <w:rsid w:val="00DC5D40"/>
    <w:rsid w:val="00DD30E9"/>
    <w:rsid w:val="00DD4F47"/>
    <w:rsid w:val="00DD6D4C"/>
    <w:rsid w:val="00DD78D2"/>
    <w:rsid w:val="00DD7FBB"/>
    <w:rsid w:val="00DE0B9F"/>
    <w:rsid w:val="00DE4238"/>
    <w:rsid w:val="00DE42B9"/>
    <w:rsid w:val="00DE657F"/>
    <w:rsid w:val="00DF1218"/>
    <w:rsid w:val="00DF5282"/>
    <w:rsid w:val="00DF6462"/>
    <w:rsid w:val="00E02FA0"/>
    <w:rsid w:val="00E036DC"/>
    <w:rsid w:val="00E07057"/>
    <w:rsid w:val="00E10454"/>
    <w:rsid w:val="00E112E5"/>
    <w:rsid w:val="00E1192D"/>
    <w:rsid w:val="00E179EC"/>
    <w:rsid w:val="00E21CC7"/>
    <w:rsid w:val="00E230C7"/>
    <w:rsid w:val="00E24D9E"/>
    <w:rsid w:val="00E25849"/>
    <w:rsid w:val="00E30BEA"/>
    <w:rsid w:val="00E3197E"/>
    <w:rsid w:val="00E342F8"/>
    <w:rsid w:val="00E351ED"/>
    <w:rsid w:val="00E6034B"/>
    <w:rsid w:val="00E6549E"/>
    <w:rsid w:val="00E65EDE"/>
    <w:rsid w:val="00E70F81"/>
    <w:rsid w:val="00E77055"/>
    <w:rsid w:val="00E77460"/>
    <w:rsid w:val="00E77526"/>
    <w:rsid w:val="00E83ABC"/>
    <w:rsid w:val="00E844F2"/>
    <w:rsid w:val="00E92FCB"/>
    <w:rsid w:val="00EA147F"/>
    <w:rsid w:val="00EB7F48"/>
    <w:rsid w:val="00EC037D"/>
    <w:rsid w:val="00ED03AB"/>
    <w:rsid w:val="00ED0CAC"/>
    <w:rsid w:val="00ED1CD4"/>
    <w:rsid w:val="00ED1D2B"/>
    <w:rsid w:val="00ED5A8D"/>
    <w:rsid w:val="00ED64B5"/>
    <w:rsid w:val="00EE7CCA"/>
    <w:rsid w:val="00EF533C"/>
    <w:rsid w:val="00F01348"/>
    <w:rsid w:val="00F101F1"/>
    <w:rsid w:val="00F16A14"/>
    <w:rsid w:val="00F231DC"/>
    <w:rsid w:val="00F26950"/>
    <w:rsid w:val="00F27C8D"/>
    <w:rsid w:val="00F348C7"/>
    <w:rsid w:val="00F362D7"/>
    <w:rsid w:val="00F37D7B"/>
    <w:rsid w:val="00F43AAC"/>
    <w:rsid w:val="00F44657"/>
    <w:rsid w:val="00F46D36"/>
    <w:rsid w:val="00F4757D"/>
    <w:rsid w:val="00F5314C"/>
    <w:rsid w:val="00F635DD"/>
    <w:rsid w:val="00F6627B"/>
    <w:rsid w:val="00F734F2"/>
    <w:rsid w:val="00F75052"/>
    <w:rsid w:val="00F76035"/>
    <w:rsid w:val="00F804D3"/>
    <w:rsid w:val="00F81CD2"/>
    <w:rsid w:val="00F82641"/>
    <w:rsid w:val="00F84131"/>
    <w:rsid w:val="00F9095E"/>
    <w:rsid w:val="00F90F18"/>
    <w:rsid w:val="00F937E4"/>
    <w:rsid w:val="00F95EE7"/>
    <w:rsid w:val="00F96110"/>
    <w:rsid w:val="00FA0741"/>
    <w:rsid w:val="00FA39E6"/>
    <w:rsid w:val="00FA7BC9"/>
    <w:rsid w:val="00FB378E"/>
    <w:rsid w:val="00FB37F1"/>
    <w:rsid w:val="00FB47C0"/>
    <w:rsid w:val="00FB501B"/>
    <w:rsid w:val="00FB7770"/>
    <w:rsid w:val="00FC14C7"/>
    <w:rsid w:val="00FD23B8"/>
    <w:rsid w:val="00FD3B91"/>
    <w:rsid w:val="00FD576B"/>
    <w:rsid w:val="00FD579E"/>
    <w:rsid w:val="00FE4516"/>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CD7452-E370-4E99-B153-0D7D919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A4551"/>
    <w:pPr>
      <w:snapToGrid w:val="0"/>
      <w:jc w:val="left"/>
    </w:pPr>
    <w:rPr>
      <w:sz w:val="20"/>
    </w:rPr>
  </w:style>
  <w:style w:type="character" w:customStyle="1" w:styleId="afb">
    <w:name w:val="註腳文字 字元"/>
    <w:basedOn w:val="a7"/>
    <w:link w:val="afa"/>
    <w:uiPriority w:val="99"/>
    <w:semiHidden/>
    <w:rsid w:val="00DA4551"/>
    <w:rPr>
      <w:rFonts w:ascii="標楷體" w:eastAsia="標楷體"/>
      <w:kern w:val="2"/>
    </w:rPr>
  </w:style>
  <w:style w:type="character" w:styleId="afc">
    <w:name w:val="footnote reference"/>
    <w:uiPriority w:val="99"/>
    <w:semiHidden/>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64608-7D5E-4FEE-855D-9DA77FD0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58</TotalTime>
  <Pages>11</Pages>
  <Words>967</Words>
  <Characters>5517</Characters>
  <Application>Microsoft Office Word</Application>
  <DocSecurity>0</DocSecurity>
  <Lines>45</Lines>
  <Paragraphs>12</Paragraphs>
  <ScaleCrop>false</ScaleCrop>
  <Company>cy</Company>
  <LinksUpToDate>false</LinksUpToDate>
  <CharactersWithSpaces>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蔡昀穎</cp:lastModifiedBy>
  <cp:revision>27</cp:revision>
  <cp:lastPrinted>2017-10-06T09:00:00Z</cp:lastPrinted>
  <dcterms:created xsi:type="dcterms:W3CDTF">2021-02-26T09:13:00Z</dcterms:created>
  <dcterms:modified xsi:type="dcterms:W3CDTF">2021-04-21T03:34:00Z</dcterms:modified>
</cp:coreProperties>
</file>