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42910" w:rsidRDefault="00846826" w:rsidP="00F37D7B">
      <w:pPr>
        <w:pStyle w:val="af3"/>
      </w:pPr>
      <w:r>
        <w:rPr>
          <w:rFonts w:hint="eastAsia"/>
        </w:rPr>
        <w:t>調查</w:t>
      </w:r>
      <w:r w:rsidR="00C319BB">
        <w:rPr>
          <w:rFonts w:hint="eastAsia"/>
        </w:rPr>
        <w:t>意見</w:t>
      </w:r>
      <w:bookmarkStart w:id="0" w:name="_GoBack"/>
      <w:bookmarkEnd w:id="0"/>
    </w:p>
    <w:p w:rsidR="00E25849" w:rsidRPr="00042910" w:rsidRDefault="00E25849" w:rsidP="00F840DE">
      <w:pPr>
        <w:pStyle w:val="1"/>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422834150"/>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042910">
        <w:rPr>
          <w:rFonts w:hint="eastAsia"/>
        </w:rPr>
        <w:t>案　　由：</w:t>
      </w:r>
      <w:bookmarkEnd w:id="1"/>
      <w:bookmarkEnd w:id="2"/>
      <w:bookmarkEnd w:id="3"/>
      <w:bookmarkEnd w:id="4"/>
      <w:bookmarkEnd w:id="5"/>
      <w:bookmarkEnd w:id="6"/>
      <w:bookmarkEnd w:id="7"/>
      <w:bookmarkEnd w:id="8"/>
      <w:bookmarkEnd w:id="9"/>
      <w:bookmarkEnd w:id="10"/>
      <w:r w:rsidR="00576E6E">
        <w:rPr>
          <w:rFonts w:hint="eastAsia"/>
        </w:rPr>
        <w:t>據訴，為桃園市桃園地政事務所率以簡姓陳訴陳情人所有，</w:t>
      </w:r>
      <w:r w:rsidR="00621550">
        <w:rPr>
          <w:rFonts w:hint="eastAsia"/>
        </w:rPr>
        <w:t>坐落該市桃園區</w:t>
      </w:r>
      <w:r w:rsidR="00B55235">
        <w:rPr>
          <w:rFonts w:hint="eastAsia"/>
        </w:rPr>
        <w:t>○○</w:t>
      </w:r>
      <w:r w:rsidR="00621550">
        <w:rPr>
          <w:rFonts w:hint="eastAsia"/>
        </w:rPr>
        <w:t>段</w:t>
      </w:r>
      <w:r w:rsidR="00B55235">
        <w:rPr>
          <w:rFonts w:hint="eastAsia"/>
        </w:rPr>
        <w:t>○○</w:t>
      </w:r>
      <w:r w:rsidR="00621550">
        <w:rPr>
          <w:rFonts w:hint="eastAsia"/>
        </w:rPr>
        <w:t>小段107-105地號土地上之桃園區</w:t>
      </w:r>
      <w:r w:rsidR="00B55235">
        <w:rPr>
          <w:rFonts w:hint="eastAsia"/>
        </w:rPr>
        <w:t>○○</w:t>
      </w:r>
      <w:r w:rsidR="00621550">
        <w:rPr>
          <w:rFonts w:hint="eastAsia"/>
        </w:rPr>
        <w:t>路102號建物（5</w:t>
      </w:r>
      <w:r w:rsidR="00621550">
        <w:t>334</w:t>
      </w:r>
      <w:r w:rsidR="00621550">
        <w:rPr>
          <w:rFonts w:hint="eastAsia"/>
        </w:rPr>
        <w:t>建號），及蔡姓陳情人所有，坐落該市桃園區</w:t>
      </w:r>
      <w:r w:rsidR="00B55235">
        <w:rPr>
          <w:rFonts w:hint="eastAsia"/>
        </w:rPr>
        <w:t>○○</w:t>
      </w:r>
      <w:r w:rsidR="00621550">
        <w:rPr>
          <w:rFonts w:hint="eastAsia"/>
        </w:rPr>
        <w:t>段</w:t>
      </w:r>
      <w:r w:rsidR="00B55235">
        <w:rPr>
          <w:rFonts w:hint="eastAsia"/>
        </w:rPr>
        <w:t>○○</w:t>
      </w:r>
      <w:r w:rsidR="00621550">
        <w:rPr>
          <w:rFonts w:hint="eastAsia"/>
        </w:rPr>
        <w:t>小段107-106地號土地上之桃園區</w:t>
      </w:r>
      <w:r w:rsidR="00B55235">
        <w:rPr>
          <w:rFonts w:hint="eastAsia"/>
        </w:rPr>
        <w:t>○○</w:t>
      </w:r>
      <w:r w:rsidR="00621550">
        <w:rPr>
          <w:rFonts w:hint="eastAsia"/>
        </w:rPr>
        <w:t>路100號建物（1</w:t>
      </w:r>
      <w:r w:rsidR="00621550">
        <w:t>770</w:t>
      </w:r>
      <w:r w:rsidR="00621550">
        <w:rPr>
          <w:rFonts w:hint="eastAsia"/>
        </w:rPr>
        <w:t>建號），占用鄰地同段107-28地號土地為由，逕予辦理更正建物面積，損及權益等情</w:t>
      </w:r>
      <w:r w:rsidR="005B6ED7">
        <w:rPr>
          <w:rFonts w:hint="eastAsia"/>
        </w:rPr>
        <w:t>案</w:t>
      </w:r>
      <w:r w:rsidR="008F375D" w:rsidRPr="00042910">
        <w:rPr>
          <w:rFonts w:hint="eastAsia"/>
        </w:rPr>
        <w:t>。</w:t>
      </w:r>
      <w:r w:rsidR="00AB16E3" w:rsidRPr="00042910">
        <w:fldChar w:fldCharType="begin"/>
      </w:r>
      <w:r w:rsidRPr="00042910">
        <w:instrText xml:space="preserve"> MERGEFIELD </w:instrText>
      </w:r>
      <w:r w:rsidRPr="00042910">
        <w:rPr>
          <w:rFonts w:hint="eastAsia"/>
        </w:rPr>
        <w:instrText>案由</w:instrText>
      </w:r>
      <w:r w:rsidRPr="00042910">
        <w:instrText xml:space="preserve"> </w:instrText>
      </w:r>
      <w:r w:rsidR="00AB16E3" w:rsidRPr="00042910">
        <w:fldChar w:fldCharType="end"/>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6B420C" w:rsidRPr="0090311E" w:rsidRDefault="00063BD2" w:rsidP="00063BD2">
      <w:pPr>
        <w:pStyle w:val="1"/>
      </w:pPr>
      <w:r w:rsidRPr="0090311E">
        <w:rPr>
          <w:rFonts w:hint="eastAsia"/>
        </w:rPr>
        <w:t>調查意見：</w:t>
      </w:r>
    </w:p>
    <w:p w:rsidR="00063BD2" w:rsidRPr="00161C44" w:rsidRDefault="005356E4" w:rsidP="005356E4">
      <w:pPr>
        <w:pStyle w:val="10"/>
        <w:ind w:left="680" w:firstLine="680"/>
      </w:pPr>
      <w:r w:rsidRPr="00161C44">
        <w:rPr>
          <w:rFonts w:hAnsi="標楷體" w:hint="eastAsia"/>
        </w:rPr>
        <w:t>本案</w:t>
      </w:r>
      <w:r w:rsidR="00B324B6" w:rsidRPr="00161C44">
        <w:rPr>
          <w:rFonts w:hint="eastAsia"/>
        </w:rPr>
        <w:t>桃園市桃園區（下同）</w:t>
      </w:r>
      <w:r w:rsidR="00B55235">
        <w:rPr>
          <w:rFonts w:hint="eastAsia"/>
        </w:rPr>
        <w:t>○○路</w:t>
      </w:r>
      <w:r w:rsidR="00B324B6" w:rsidRPr="00161C44">
        <w:rPr>
          <w:rFonts w:hint="eastAsia"/>
        </w:rPr>
        <w:t>10</w:t>
      </w:r>
      <w:r w:rsidR="00B324B6" w:rsidRPr="00161C44">
        <w:t>0</w:t>
      </w:r>
      <w:r w:rsidR="00B324B6" w:rsidRPr="00161C44">
        <w:rPr>
          <w:rFonts w:hint="eastAsia"/>
        </w:rPr>
        <w:t>號與102號建物</w:t>
      </w:r>
      <w:r w:rsidR="00082C74" w:rsidRPr="00161C44">
        <w:rPr>
          <w:rFonts w:hint="eastAsia"/>
        </w:rPr>
        <w:t>（下稱系爭建物）</w:t>
      </w:r>
      <w:r w:rsidR="00B324B6" w:rsidRPr="00161C44">
        <w:rPr>
          <w:rFonts w:hint="eastAsia"/>
        </w:rPr>
        <w:t>依其共同領有之建造執照及使用執照所載，建築地點均坐落該市</w:t>
      </w:r>
      <w:r w:rsidR="00B55235">
        <w:rPr>
          <w:rFonts w:hint="eastAsia"/>
        </w:rPr>
        <w:t>○○段○○小段</w:t>
      </w:r>
      <w:r w:rsidR="00B324B6" w:rsidRPr="00161C44">
        <w:rPr>
          <w:rFonts w:hint="eastAsia"/>
        </w:rPr>
        <w:t>（下同）1</w:t>
      </w:r>
      <w:r w:rsidR="00B324B6" w:rsidRPr="00161C44">
        <w:t>07-4</w:t>
      </w:r>
      <w:r w:rsidR="00B324B6" w:rsidRPr="00161C44">
        <w:rPr>
          <w:rFonts w:hint="eastAsia"/>
        </w:rPr>
        <w:t>地號土地。嗣因107-3與107-4地號等2筆土地之部分共有人向法院訴請判決分割，歷經多年訟訴，終經臺灣高等法院囑託</w:t>
      </w:r>
      <w:r w:rsidR="00082C74" w:rsidRPr="00161C44">
        <w:rPr>
          <w:rFonts w:hAnsi="標楷體" w:hint="eastAsia"/>
        </w:rPr>
        <w:t>改制前桃園縣桃園地政事務所（現已改制為桃園市桃園地政事務所，以下統稱桃園地政事務所）</w:t>
      </w:r>
      <w:r w:rsidR="00B324B6" w:rsidRPr="00161C44">
        <w:rPr>
          <w:rFonts w:hint="eastAsia"/>
        </w:rPr>
        <w:t>繪測現況使用情形後，判決應予原物合併分割。依判決結果，107-3與107-4地號先合併為107-3地號，再依實地建物現況分割出107-87至107-106地號等20筆土地。其中，107-106與107-105地號即</w:t>
      </w:r>
      <w:r w:rsidR="00F90A8B" w:rsidRPr="00161C44">
        <w:rPr>
          <w:rFonts w:hint="eastAsia"/>
        </w:rPr>
        <w:t>按</w:t>
      </w:r>
      <w:r w:rsidR="00B55235">
        <w:rPr>
          <w:rFonts w:hint="eastAsia"/>
        </w:rPr>
        <w:t>○○路</w:t>
      </w:r>
      <w:r w:rsidR="00B324B6" w:rsidRPr="00161C44">
        <w:rPr>
          <w:rFonts w:hint="eastAsia"/>
        </w:rPr>
        <w:t>100號與102號建物實際坐落範圍為分割依據。惟嗣後桃園地政事務所卻稱</w:t>
      </w:r>
      <w:r w:rsidR="00B55235">
        <w:rPr>
          <w:rFonts w:hint="eastAsia"/>
        </w:rPr>
        <w:t>○○路</w:t>
      </w:r>
      <w:r w:rsidR="00B324B6" w:rsidRPr="00161C44">
        <w:rPr>
          <w:rFonts w:hint="eastAsia"/>
        </w:rPr>
        <w:t>100號</w:t>
      </w:r>
      <w:r w:rsidR="00082C74" w:rsidRPr="00161C44">
        <w:rPr>
          <w:rFonts w:hint="eastAsia"/>
        </w:rPr>
        <w:t>建物</w:t>
      </w:r>
      <w:r w:rsidR="00B324B6" w:rsidRPr="00161C44">
        <w:rPr>
          <w:rFonts w:hint="eastAsia"/>
        </w:rPr>
        <w:t>坐落基地應為107-28及107-106地號等2筆土地，</w:t>
      </w:r>
      <w:r w:rsidR="00B55235">
        <w:rPr>
          <w:rFonts w:hint="eastAsia"/>
        </w:rPr>
        <w:t>○○路</w:t>
      </w:r>
      <w:r w:rsidR="00B324B6" w:rsidRPr="00161C44">
        <w:rPr>
          <w:rFonts w:hint="eastAsia"/>
        </w:rPr>
        <w:t>10</w:t>
      </w:r>
      <w:r w:rsidR="00B324B6" w:rsidRPr="00161C44">
        <w:t>2</w:t>
      </w:r>
      <w:r w:rsidR="00B324B6" w:rsidRPr="00161C44">
        <w:rPr>
          <w:rFonts w:hint="eastAsia"/>
        </w:rPr>
        <w:t>號</w:t>
      </w:r>
      <w:r w:rsidR="00082C74" w:rsidRPr="00161C44">
        <w:rPr>
          <w:rFonts w:hint="eastAsia"/>
        </w:rPr>
        <w:t>建物</w:t>
      </w:r>
      <w:r w:rsidR="00B324B6" w:rsidRPr="00161C44">
        <w:rPr>
          <w:rFonts w:hint="eastAsia"/>
        </w:rPr>
        <w:t>坐落基地應為107-28及107-10</w:t>
      </w:r>
      <w:r w:rsidR="00B324B6" w:rsidRPr="00161C44">
        <w:t>5</w:t>
      </w:r>
      <w:r w:rsidR="00B324B6" w:rsidRPr="00161C44">
        <w:rPr>
          <w:rFonts w:hint="eastAsia"/>
        </w:rPr>
        <w:t>地號等2筆土地，均有使用鄰地之情形，</w:t>
      </w:r>
      <w:r w:rsidR="00082C74" w:rsidRPr="00161C44">
        <w:rPr>
          <w:rFonts w:hint="eastAsia"/>
        </w:rPr>
        <w:t>而</w:t>
      </w:r>
      <w:r w:rsidR="00B324B6" w:rsidRPr="00161C44">
        <w:rPr>
          <w:rFonts w:hint="eastAsia"/>
        </w:rPr>
        <w:t>欲</w:t>
      </w:r>
      <w:r w:rsidR="00082C74" w:rsidRPr="00161C44">
        <w:rPr>
          <w:rFonts w:hint="eastAsia"/>
        </w:rPr>
        <w:t>逕行</w:t>
      </w:r>
      <w:r w:rsidR="00B324B6" w:rsidRPr="00161C44">
        <w:rPr>
          <w:rFonts w:hint="eastAsia"/>
        </w:rPr>
        <w:t>辦理建物面積更正，</w:t>
      </w:r>
      <w:r w:rsidR="00082C74" w:rsidRPr="00161C44">
        <w:rPr>
          <w:rFonts w:hint="eastAsia"/>
        </w:rPr>
        <w:t>陳訴人</w:t>
      </w:r>
      <w:r w:rsidR="00C84F98" w:rsidRPr="00161C44">
        <w:rPr>
          <w:rFonts w:hint="eastAsia"/>
        </w:rPr>
        <w:t>認其權益受損，</w:t>
      </w:r>
      <w:r w:rsidR="00D425ED" w:rsidRPr="00161C44">
        <w:rPr>
          <w:rFonts w:hAnsi="標楷體" w:hint="eastAsia"/>
        </w:rPr>
        <w:t>爰向本院陳訴。案</w:t>
      </w:r>
      <w:r w:rsidRPr="00161C44">
        <w:rPr>
          <w:rFonts w:hAnsi="標楷體" w:hint="eastAsia"/>
        </w:rPr>
        <w:t>經函請</w:t>
      </w:r>
      <w:r w:rsidR="008208D0" w:rsidRPr="00161C44">
        <w:rPr>
          <w:rFonts w:hAnsi="標楷體" w:hint="eastAsia"/>
        </w:rPr>
        <w:t>桃園市政府地政局、都市發展局、財政局、地方稅務局查復說明，並向臺灣高等法院調閱該院96年度重上更（一）字第76號民事判決全卷，</w:t>
      </w:r>
      <w:r w:rsidR="006A2F2C" w:rsidRPr="00161C44">
        <w:rPr>
          <w:rFonts w:hAnsi="標楷體" w:hint="eastAsia"/>
        </w:rPr>
        <w:t>嗣</w:t>
      </w:r>
      <w:r w:rsidR="008208D0" w:rsidRPr="00161C44">
        <w:rPr>
          <w:rFonts w:hAnsi="標楷體" w:hint="eastAsia"/>
        </w:rPr>
        <w:t>於民國</w:t>
      </w:r>
      <w:r w:rsidR="008208D0" w:rsidRPr="00161C44">
        <w:rPr>
          <w:rFonts w:hAnsi="標楷體" w:hint="eastAsia"/>
        </w:rPr>
        <w:lastRenderedPageBreak/>
        <w:t>（下同）1</w:t>
      </w:r>
      <w:r w:rsidR="008208D0" w:rsidRPr="00161C44">
        <w:rPr>
          <w:rFonts w:hAnsi="標楷體"/>
        </w:rPr>
        <w:t>10</w:t>
      </w:r>
      <w:r w:rsidR="008208D0" w:rsidRPr="00161C44">
        <w:rPr>
          <w:rFonts w:hAnsi="標楷體" w:hint="eastAsia"/>
        </w:rPr>
        <w:t>年3月1</w:t>
      </w:r>
      <w:r w:rsidR="008208D0" w:rsidRPr="00161C44">
        <w:rPr>
          <w:rFonts w:hAnsi="標楷體"/>
        </w:rPr>
        <w:t>2</w:t>
      </w:r>
      <w:r w:rsidR="008208D0" w:rsidRPr="00161C44">
        <w:rPr>
          <w:rFonts w:hAnsi="標楷體" w:hint="eastAsia"/>
        </w:rPr>
        <w:t>日詢問桃園市政府地政局及桃園地政事務所相關業務人員</w:t>
      </w:r>
      <w:r w:rsidRPr="00161C44">
        <w:rPr>
          <w:rFonts w:hAnsi="標楷體" w:hint="eastAsia"/>
        </w:rPr>
        <w:t>，</w:t>
      </w:r>
      <w:r w:rsidR="006A2F2C" w:rsidRPr="00161C44">
        <w:rPr>
          <w:rFonts w:hAnsi="標楷體" w:hint="eastAsia"/>
        </w:rPr>
        <w:t>再於1</w:t>
      </w:r>
      <w:r w:rsidR="006A2F2C" w:rsidRPr="00161C44">
        <w:rPr>
          <w:rFonts w:hAnsi="標楷體"/>
        </w:rPr>
        <w:t>10</w:t>
      </w:r>
      <w:r w:rsidR="006A2F2C" w:rsidRPr="00161C44">
        <w:rPr>
          <w:rFonts w:hAnsi="標楷體" w:hint="eastAsia"/>
        </w:rPr>
        <w:t>年</w:t>
      </w:r>
      <w:r w:rsidR="00283571" w:rsidRPr="00161C44">
        <w:rPr>
          <w:rFonts w:hAnsi="標楷體" w:hint="eastAsia"/>
        </w:rPr>
        <w:t>1</w:t>
      </w:r>
      <w:r w:rsidR="00283571" w:rsidRPr="00161C44">
        <w:rPr>
          <w:rFonts w:hAnsi="標楷體"/>
        </w:rPr>
        <w:t>1</w:t>
      </w:r>
      <w:r w:rsidR="00283571" w:rsidRPr="00161C44">
        <w:rPr>
          <w:rFonts w:hAnsi="標楷體" w:hint="eastAsia"/>
        </w:rPr>
        <w:t>月8日赴實地履勘並訪視陳訴人，</w:t>
      </w:r>
      <w:r w:rsidR="00D14FAA">
        <w:rPr>
          <w:rFonts w:hAnsi="標楷體" w:hint="eastAsia"/>
        </w:rPr>
        <w:t>復於110年12月20日邀請專家學者召開諮詢會議，</w:t>
      </w:r>
      <w:r w:rsidRPr="00161C44">
        <w:rPr>
          <w:rFonts w:hAnsi="標楷體" w:hint="eastAsia"/>
        </w:rPr>
        <w:t>業已調查竣事。</w:t>
      </w:r>
      <w:r w:rsidRPr="00161C44">
        <w:rPr>
          <w:rFonts w:hint="eastAsia"/>
        </w:rPr>
        <w:t>茲將調查意見臚述如下：</w:t>
      </w:r>
    </w:p>
    <w:p w:rsidR="00A235E4" w:rsidRPr="00450601" w:rsidRDefault="00B067F4" w:rsidP="005356E4">
      <w:pPr>
        <w:pStyle w:val="2"/>
        <w:spacing w:beforeLines="50" w:before="228"/>
        <w:ind w:left="1020" w:hanging="680"/>
        <w:rPr>
          <w:b/>
        </w:rPr>
      </w:pPr>
      <w:r w:rsidRPr="00450601">
        <w:rPr>
          <w:rFonts w:hint="eastAsia"/>
          <w:b/>
        </w:rPr>
        <w:t>1</w:t>
      </w:r>
      <w:r w:rsidRPr="00450601">
        <w:rPr>
          <w:b/>
        </w:rPr>
        <w:t>07-3</w:t>
      </w:r>
      <w:r w:rsidRPr="00450601">
        <w:rPr>
          <w:rFonts w:hint="eastAsia"/>
          <w:b/>
        </w:rPr>
        <w:t>與1</w:t>
      </w:r>
      <w:r w:rsidRPr="00450601">
        <w:rPr>
          <w:b/>
        </w:rPr>
        <w:t>07-4</w:t>
      </w:r>
      <w:r w:rsidRPr="00450601">
        <w:rPr>
          <w:rFonts w:hint="eastAsia"/>
          <w:b/>
        </w:rPr>
        <w:t>地號等2筆土地，因各共有人無法協議分割，爰於89年3月向法院訴請判決分割共有物，迭經上訴與更審，於98年12月定讞，歷時將近10年。法院審理期間，桃園地政事務所</w:t>
      </w:r>
      <w:r w:rsidR="00B00751" w:rsidRPr="00450601">
        <w:rPr>
          <w:rFonts w:hint="eastAsia"/>
          <w:b/>
        </w:rPr>
        <w:t>甫</w:t>
      </w:r>
      <w:r w:rsidRPr="00450601">
        <w:rPr>
          <w:rFonts w:hint="eastAsia"/>
          <w:b/>
        </w:rPr>
        <w:t>於95年5月依都市計畫樁位辦理地籍逕為分割，對於現況、都市計畫與地籍三者之相對關係，理應知之甚詳，其後臺灣高等法院因分割共有物事件，囑託該所按建物現況位置測量並製作分割圖，惟該所實地勘測後，卻未詳查說明建物現狀，且於法院函詢時，</w:t>
      </w:r>
      <w:r w:rsidR="00B00751" w:rsidRPr="00450601">
        <w:rPr>
          <w:rFonts w:hint="eastAsia"/>
          <w:b/>
        </w:rPr>
        <w:t>僅復稱圖內面積檢核無誤等語，</w:t>
      </w:r>
      <w:r w:rsidRPr="00450601">
        <w:rPr>
          <w:rFonts w:hint="eastAsia"/>
          <w:b/>
        </w:rPr>
        <w:t>對於建物現況與圖內面積不符等情避而不談，致分割後</w:t>
      </w:r>
      <w:r w:rsidR="00B00751" w:rsidRPr="00450601">
        <w:rPr>
          <w:rFonts w:hint="eastAsia"/>
          <w:b/>
        </w:rPr>
        <w:t>，</w:t>
      </w:r>
      <w:r w:rsidRPr="00450601">
        <w:rPr>
          <w:rFonts w:hint="eastAsia"/>
          <w:b/>
        </w:rPr>
        <w:t>系爭建物坐落基地尚有他人共有之土地，失去原本訴請分割共有物以消滅共有關係之初衷。桃園地政事務所有違專業鑑定之責，</w:t>
      </w:r>
      <w:r w:rsidR="00624226" w:rsidRPr="00450601">
        <w:rPr>
          <w:rFonts w:hint="eastAsia"/>
          <w:b/>
        </w:rPr>
        <w:t>殊有未當</w:t>
      </w:r>
      <w:r w:rsidR="00F968BF" w:rsidRPr="00450601">
        <w:rPr>
          <w:rFonts w:hint="eastAsia"/>
          <w:b/>
        </w:rPr>
        <w:t>。</w:t>
      </w:r>
    </w:p>
    <w:p w:rsidR="00A532C1" w:rsidRPr="00321B25" w:rsidRDefault="00822469" w:rsidP="00647AC0">
      <w:pPr>
        <w:pStyle w:val="3"/>
      </w:pPr>
      <w:r w:rsidRPr="00321B25">
        <w:rPr>
          <w:rFonts w:hint="eastAsia"/>
        </w:rPr>
        <w:t>107-3與107-4地號等2筆土地</w:t>
      </w:r>
      <w:r w:rsidR="00A3595F" w:rsidRPr="00321B25">
        <w:rPr>
          <w:rFonts w:hint="eastAsia"/>
        </w:rPr>
        <w:t>訴請法院分割共有物之經過：</w:t>
      </w:r>
    </w:p>
    <w:p w:rsidR="00647AC0" w:rsidRDefault="00647AC0" w:rsidP="00A532C1">
      <w:pPr>
        <w:pStyle w:val="4"/>
      </w:pPr>
      <w:r w:rsidRPr="00525ED2">
        <w:rPr>
          <w:rFonts w:hint="eastAsia"/>
        </w:rPr>
        <w:t>按民法第823條第1項規定：「各共有人，除法令另有規定外，得隨時請求分割共有物。但因物之使用目的不能分割或契約訂有不分割之期限者，不在此限。」第8</w:t>
      </w:r>
      <w:r w:rsidRPr="00525ED2">
        <w:t>24</w:t>
      </w:r>
      <w:r w:rsidRPr="00525ED2">
        <w:rPr>
          <w:rFonts w:hint="eastAsia"/>
        </w:rPr>
        <w:t>條規定：「（第1項）共有物之分割，依共有人協議之方法行之。（第2項）分割之方法不能協議決定，或於協議決定後因消滅時效完成經共有人拒絕履行者，法院得因任何共有人之請求，命為下列之分配：一、以原物分配於各共有人。但各共有人均受原物之分配顯有困難者，得將原物分配於部分共有人。二、原物分配</w:t>
      </w:r>
      <w:r w:rsidRPr="00525ED2">
        <w:rPr>
          <w:rFonts w:hint="eastAsia"/>
        </w:rPr>
        <w:lastRenderedPageBreak/>
        <w:t>顯有困難時，得變賣共有物，以價金分配於各共有人；或以原物之一部分分配於各共有人，他部分變賣，以價金分配於各共有人。（第3項）以原物為分配時，如共有人中有未受分配，或不能按其應有部分受分配者，得以金錢補償之。</w:t>
      </w:r>
      <w:r w:rsidRPr="00525ED2">
        <w:rPr>
          <w:rFonts w:hAnsi="標楷體" w:hint="eastAsia"/>
        </w:rPr>
        <w:t>……</w:t>
      </w:r>
      <w:r w:rsidRPr="00525ED2">
        <w:rPr>
          <w:rFonts w:hint="eastAsia"/>
        </w:rPr>
        <w:t>」</w:t>
      </w:r>
    </w:p>
    <w:p w:rsidR="003468B6" w:rsidRPr="00F968BF" w:rsidRDefault="00AE06CB" w:rsidP="00A532C1">
      <w:pPr>
        <w:pStyle w:val="4"/>
      </w:pPr>
      <w:r w:rsidRPr="00A744BD">
        <w:rPr>
          <w:rFonts w:hint="eastAsia"/>
        </w:rPr>
        <w:t>游</w:t>
      </w:r>
      <w:r w:rsidR="00D74A09">
        <w:rPr>
          <w:rFonts w:hint="eastAsia"/>
        </w:rPr>
        <w:t>○○</w:t>
      </w:r>
      <w:r w:rsidR="00AC4FBD" w:rsidRPr="00A744BD">
        <w:rPr>
          <w:rFonts w:hint="eastAsia"/>
        </w:rPr>
        <w:t>（本案訴外人）</w:t>
      </w:r>
      <w:r w:rsidRPr="00A744BD">
        <w:rPr>
          <w:rFonts w:hint="eastAsia"/>
        </w:rPr>
        <w:t>與</w:t>
      </w:r>
      <w:r w:rsidR="00E22769" w:rsidRPr="00A744BD">
        <w:rPr>
          <w:rFonts w:hint="eastAsia"/>
        </w:rPr>
        <w:t>本案陳訴人簡</w:t>
      </w:r>
      <w:r w:rsidR="00D74A09">
        <w:rPr>
          <w:rFonts w:hint="eastAsia"/>
        </w:rPr>
        <w:t>○○</w:t>
      </w:r>
      <w:r w:rsidR="00E22769" w:rsidRPr="00A744BD">
        <w:rPr>
          <w:rFonts w:hint="eastAsia"/>
        </w:rPr>
        <w:t>、蔡</w:t>
      </w:r>
      <w:r w:rsidR="00D74A09">
        <w:rPr>
          <w:rFonts w:hint="eastAsia"/>
        </w:rPr>
        <w:t>○○</w:t>
      </w:r>
      <w:r w:rsidR="00E22769" w:rsidRPr="00A744BD">
        <w:rPr>
          <w:rFonts w:hint="eastAsia"/>
        </w:rPr>
        <w:t>（</w:t>
      </w:r>
      <w:r w:rsidR="00AC4FBD" w:rsidRPr="00A744BD">
        <w:rPr>
          <w:rFonts w:hint="eastAsia"/>
        </w:rPr>
        <w:t>當時登記名義人為</w:t>
      </w:r>
      <w:r w:rsidR="00E22769" w:rsidRPr="00A744BD">
        <w:rPr>
          <w:rFonts w:hint="eastAsia"/>
        </w:rPr>
        <w:t>渠夫莊</w:t>
      </w:r>
      <w:r w:rsidR="00D74A09">
        <w:rPr>
          <w:rFonts w:hint="eastAsia"/>
        </w:rPr>
        <w:t>○○</w:t>
      </w:r>
      <w:r w:rsidR="00E22769" w:rsidRPr="00A744BD">
        <w:rPr>
          <w:rFonts w:hint="eastAsia"/>
        </w:rPr>
        <w:t>）</w:t>
      </w:r>
      <w:r w:rsidRPr="00A744BD">
        <w:rPr>
          <w:rFonts w:hint="eastAsia"/>
        </w:rPr>
        <w:t>等人</w:t>
      </w:r>
      <w:r w:rsidR="00E22769" w:rsidRPr="00A744BD">
        <w:rPr>
          <w:rFonts w:hint="eastAsia"/>
        </w:rPr>
        <w:t>原本</w:t>
      </w:r>
      <w:r w:rsidRPr="00A744BD">
        <w:rPr>
          <w:rFonts w:hint="eastAsia"/>
        </w:rPr>
        <w:t>共有107-3與107-4地號</w:t>
      </w:r>
      <w:r w:rsidR="00BC2520" w:rsidRPr="00A744BD">
        <w:rPr>
          <w:rFonts w:hint="eastAsia"/>
        </w:rPr>
        <w:t>等2筆</w:t>
      </w:r>
      <w:r w:rsidRPr="00A744BD">
        <w:rPr>
          <w:rFonts w:hint="eastAsia"/>
        </w:rPr>
        <w:t>土地，因</w:t>
      </w:r>
      <w:r w:rsidR="00AC4FBD" w:rsidRPr="00A744BD">
        <w:rPr>
          <w:rFonts w:hint="eastAsia"/>
        </w:rPr>
        <w:t>各共有人</w:t>
      </w:r>
      <w:r w:rsidRPr="00A744BD">
        <w:rPr>
          <w:rFonts w:hint="eastAsia"/>
        </w:rPr>
        <w:t>幾經協調，無法協議分割，游</w:t>
      </w:r>
      <w:r w:rsidR="00D74A09">
        <w:rPr>
          <w:rFonts w:hint="eastAsia"/>
        </w:rPr>
        <w:t>○○</w:t>
      </w:r>
      <w:r w:rsidRPr="00A744BD">
        <w:rPr>
          <w:rFonts w:hint="eastAsia"/>
        </w:rPr>
        <w:t>爰</w:t>
      </w:r>
      <w:r w:rsidR="00C00695">
        <w:rPr>
          <w:rFonts w:hint="eastAsia"/>
        </w:rPr>
        <w:t>於</w:t>
      </w:r>
      <w:r w:rsidR="000C21EE">
        <w:rPr>
          <w:rFonts w:hint="eastAsia"/>
        </w:rPr>
        <w:t>89年3月間</w:t>
      </w:r>
      <w:r w:rsidRPr="00A744BD">
        <w:rPr>
          <w:rFonts w:hint="eastAsia"/>
        </w:rPr>
        <w:t>向臺灣桃園地方法院訴請判決分割，並經93年9月10日臺灣桃園地方法院89年度訴字第1020號民事判決107-3地號及107-4地號土地</w:t>
      </w:r>
      <w:r w:rsidRPr="00F968BF">
        <w:rPr>
          <w:rFonts w:hint="eastAsia"/>
        </w:rPr>
        <w:t>分別應予原物分割。</w:t>
      </w:r>
    </w:p>
    <w:p w:rsidR="003468B6" w:rsidRPr="00F968BF" w:rsidRDefault="00AE06CB" w:rsidP="00A532C1">
      <w:pPr>
        <w:pStyle w:val="4"/>
      </w:pPr>
      <w:r w:rsidRPr="00A744BD">
        <w:rPr>
          <w:rFonts w:hint="eastAsia"/>
        </w:rPr>
        <w:t>嗣部分共有人不服，提起上訴，經95年12月5日臺灣高等法院94年度重上字第206號民事</w:t>
      </w:r>
      <w:r w:rsidRPr="00F968BF">
        <w:rPr>
          <w:rFonts w:hint="eastAsia"/>
        </w:rPr>
        <w:t>判決，改採變賣共有物方式，以價金按各共有人應有部分比例分配予各該共有人。</w:t>
      </w:r>
    </w:p>
    <w:p w:rsidR="00AE06CB" w:rsidRPr="00A744BD" w:rsidRDefault="00AE06CB" w:rsidP="00A532C1">
      <w:pPr>
        <w:pStyle w:val="4"/>
      </w:pPr>
      <w:r w:rsidRPr="00A744BD">
        <w:rPr>
          <w:rFonts w:hint="eastAsia"/>
        </w:rPr>
        <w:t>因仍有部分共有人不服，提起上訴，經96年4月26日最高法院96年度台上字第879</w:t>
      </w:r>
      <w:r w:rsidRPr="00F968BF">
        <w:rPr>
          <w:rFonts w:hint="eastAsia"/>
        </w:rPr>
        <w:t>號民事判決，將原判決廢棄，發回臺灣高等法院。</w:t>
      </w:r>
      <w:r w:rsidRPr="00A744BD">
        <w:rPr>
          <w:rFonts w:hint="eastAsia"/>
        </w:rPr>
        <w:t>最高法院判決理由略以：「</w:t>
      </w:r>
      <w:r w:rsidRPr="00A744BD">
        <w:rPr>
          <w:rFonts w:hAnsi="標楷體" w:hint="eastAsia"/>
        </w:rPr>
        <w:t>……本件上訴人多數主張按原物現狀分割（見原審卷第3宗第6</w:t>
      </w:r>
      <w:r w:rsidRPr="00A744BD">
        <w:rPr>
          <w:rFonts w:hAnsi="標楷體"/>
        </w:rPr>
        <w:t>9</w:t>
      </w:r>
      <w:r w:rsidRPr="00A744BD">
        <w:rPr>
          <w:rFonts w:hAnsi="標楷體" w:hint="eastAsia"/>
        </w:rPr>
        <w:t>頁至第7</w:t>
      </w:r>
      <w:r w:rsidRPr="00A744BD">
        <w:rPr>
          <w:rFonts w:hAnsi="標楷體"/>
        </w:rPr>
        <w:t>1</w:t>
      </w:r>
      <w:r w:rsidRPr="00A744BD">
        <w:rPr>
          <w:rFonts w:hAnsi="標楷體" w:hint="eastAsia"/>
        </w:rPr>
        <w:t>頁），且系爭二筆土地上，有建物多棟，為原審所確定之事實，則若變價分割，兩造在系爭地上建築居住之房屋，勢非拆遷不可。復因建築基地最小寬度之故，原審謂：本件若以原物分割，多數共有人勢將無從運用所分得之土地云云。惟兩造各該共有人有無可能合併利用或與鄰地協議利用，原審均未查明，即以變價分割，其方法是否適當，殊非無疑。上訴論旨，指摘原判決違背法令，求予廢</w:t>
      </w:r>
      <w:r w:rsidRPr="00A744BD">
        <w:rPr>
          <w:rFonts w:hAnsi="標楷體" w:hint="eastAsia"/>
        </w:rPr>
        <w:lastRenderedPageBreak/>
        <w:t>棄，非無理由。</w:t>
      </w:r>
      <w:r w:rsidRPr="00A744BD">
        <w:rPr>
          <w:rFonts w:hint="eastAsia"/>
        </w:rPr>
        <w:t>」</w:t>
      </w:r>
    </w:p>
    <w:p w:rsidR="00AE06CB" w:rsidRPr="009727B1" w:rsidRDefault="00AE06CB" w:rsidP="00A532C1">
      <w:pPr>
        <w:pStyle w:val="4"/>
      </w:pPr>
      <w:r w:rsidRPr="009727B1">
        <w:rPr>
          <w:rFonts w:hint="eastAsia"/>
        </w:rPr>
        <w:t>臺灣高等法院</w:t>
      </w:r>
      <w:r w:rsidR="006B3AD0">
        <w:rPr>
          <w:rFonts w:hint="eastAsia"/>
        </w:rPr>
        <w:t>嗣</w:t>
      </w:r>
      <w:r w:rsidR="00AF1736" w:rsidRPr="009727B1">
        <w:rPr>
          <w:rFonts w:hint="eastAsia"/>
        </w:rPr>
        <w:t>經</w:t>
      </w:r>
      <w:r w:rsidR="001F6852">
        <w:rPr>
          <w:rFonts w:hint="eastAsia"/>
        </w:rPr>
        <w:t>9</w:t>
      </w:r>
      <w:r w:rsidR="001F6852">
        <w:t>8</w:t>
      </w:r>
      <w:r w:rsidR="001F6852">
        <w:rPr>
          <w:rFonts w:hint="eastAsia"/>
        </w:rPr>
        <w:t>年2月</w:t>
      </w:r>
      <w:r w:rsidR="00655B60" w:rsidRPr="009727B1">
        <w:rPr>
          <w:rFonts w:hint="eastAsia"/>
        </w:rPr>
        <w:t>履勘現場</w:t>
      </w:r>
      <w:r w:rsidR="00FE0935">
        <w:rPr>
          <w:rFonts w:hint="eastAsia"/>
        </w:rPr>
        <w:t>並</w:t>
      </w:r>
      <w:r w:rsidR="00655B60" w:rsidRPr="009727B1">
        <w:rPr>
          <w:rFonts w:hint="eastAsia"/>
        </w:rPr>
        <w:t>囑託桃園地政事務所繪測現況使用情形，</w:t>
      </w:r>
      <w:r w:rsidRPr="009727B1">
        <w:rPr>
          <w:rFonts w:hint="eastAsia"/>
        </w:rPr>
        <w:t>於98年12月16日以</w:t>
      </w:r>
      <w:r w:rsidR="00FE0935">
        <w:rPr>
          <w:rFonts w:hint="eastAsia"/>
        </w:rPr>
        <w:t>該院</w:t>
      </w:r>
      <w:r w:rsidRPr="009727B1">
        <w:rPr>
          <w:rFonts w:hint="eastAsia"/>
        </w:rPr>
        <w:t>96年度重上更（一）字第7</w:t>
      </w:r>
      <w:r w:rsidRPr="009727B1">
        <w:t>6</w:t>
      </w:r>
      <w:r w:rsidRPr="009727B1">
        <w:rPr>
          <w:rFonts w:hint="eastAsia"/>
        </w:rPr>
        <w:t>號民事判決，判決兩造共有坐落</w:t>
      </w:r>
      <w:r w:rsidRPr="009727B1">
        <w:t>107-3</w:t>
      </w:r>
      <w:r w:rsidRPr="009727B1">
        <w:rPr>
          <w:rFonts w:hint="eastAsia"/>
        </w:rPr>
        <w:t>、</w:t>
      </w:r>
      <w:r w:rsidRPr="009727B1">
        <w:t>1</w:t>
      </w:r>
      <w:r w:rsidRPr="00321B25">
        <w:t>07-4</w:t>
      </w:r>
      <w:r w:rsidRPr="00321B25">
        <w:rPr>
          <w:rFonts w:hint="eastAsia"/>
        </w:rPr>
        <w:t>地號土地應予原物合併分割</w:t>
      </w:r>
      <w:r w:rsidR="00A744BD" w:rsidRPr="00321B25">
        <w:rPr>
          <w:rFonts w:hint="eastAsia"/>
        </w:rPr>
        <w:t>。</w:t>
      </w:r>
      <w:r w:rsidRPr="00321B25">
        <w:rPr>
          <w:rFonts w:hint="eastAsia"/>
        </w:rPr>
        <w:t>各共有人</w:t>
      </w:r>
      <w:r w:rsidR="00AF1736" w:rsidRPr="00321B25">
        <w:rPr>
          <w:rFonts w:hint="eastAsia"/>
        </w:rPr>
        <w:t>依該判決之附圖E</w:t>
      </w:r>
      <w:r w:rsidR="00FC1BE9" w:rsidRPr="00321B25">
        <w:rPr>
          <w:rFonts w:hint="eastAsia"/>
          <w:sz w:val="24"/>
          <w:szCs w:val="24"/>
        </w:rPr>
        <w:t>（註：該判決審理期間，各共有人提出A、B、C、D、E五種分割方案，臺灣高等法院審理後</w:t>
      </w:r>
      <w:r w:rsidR="00FF6F62" w:rsidRPr="00321B25">
        <w:rPr>
          <w:rFonts w:hint="eastAsia"/>
          <w:sz w:val="24"/>
          <w:szCs w:val="24"/>
        </w:rPr>
        <w:t>，認為採</w:t>
      </w:r>
      <w:r w:rsidR="00AF109C" w:rsidRPr="00321B25">
        <w:rPr>
          <w:rFonts w:hint="eastAsia"/>
          <w:sz w:val="24"/>
          <w:szCs w:val="24"/>
        </w:rPr>
        <w:t>附圖E之</w:t>
      </w:r>
      <w:r w:rsidR="00FF6F62" w:rsidRPr="00321B25">
        <w:rPr>
          <w:rFonts w:hint="eastAsia"/>
          <w:sz w:val="24"/>
          <w:szCs w:val="24"/>
        </w:rPr>
        <w:t>分割方案對全體共有人</w:t>
      </w:r>
      <w:r w:rsidR="00AF109C" w:rsidRPr="00321B25">
        <w:rPr>
          <w:rFonts w:hint="eastAsia"/>
          <w:sz w:val="24"/>
          <w:szCs w:val="24"/>
        </w:rPr>
        <w:t>較為有利</w:t>
      </w:r>
      <w:r w:rsidR="00FC1BE9" w:rsidRPr="00321B25">
        <w:rPr>
          <w:rFonts w:hint="eastAsia"/>
          <w:sz w:val="24"/>
          <w:szCs w:val="24"/>
        </w:rPr>
        <w:t>）</w:t>
      </w:r>
      <w:r w:rsidR="00A744BD" w:rsidRPr="00321B25">
        <w:rPr>
          <w:rFonts w:hint="eastAsia"/>
        </w:rPr>
        <w:t>分</w:t>
      </w:r>
      <w:r w:rsidRPr="00321B25">
        <w:rPr>
          <w:rFonts w:hint="eastAsia"/>
        </w:rPr>
        <w:t>配土地位置及面積</w:t>
      </w:r>
      <w:r w:rsidR="00A744BD" w:rsidRPr="00321B25">
        <w:rPr>
          <w:rFonts w:hint="eastAsia"/>
        </w:rPr>
        <w:t>，</w:t>
      </w:r>
      <w:r w:rsidR="00056E5D" w:rsidRPr="009727B1">
        <w:rPr>
          <w:rFonts w:hint="eastAsia"/>
        </w:rPr>
        <w:t>並</w:t>
      </w:r>
      <w:r w:rsidRPr="009727B1">
        <w:rPr>
          <w:rFonts w:hint="eastAsia"/>
        </w:rPr>
        <w:t>因該分割方案係依照建物現況</w:t>
      </w:r>
      <w:r w:rsidR="00DF25B2">
        <w:rPr>
          <w:rFonts w:hint="eastAsia"/>
        </w:rPr>
        <w:t>位置</w:t>
      </w:r>
      <w:r w:rsidRPr="009727B1">
        <w:rPr>
          <w:rFonts w:hint="eastAsia"/>
        </w:rPr>
        <w:t>所為分配，各共有人所獲土地面積與原有應有部分不完全相同，各共有人就其面積增減依民法第824條第2項、第3項規定互為找補。</w:t>
      </w:r>
      <w:r w:rsidR="00AD1D7C" w:rsidRPr="009727B1">
        <w:rPr>
          <w:rFonts w:hint="eastAsia"/>
        </w:rPr>
        <w:t>其中</w:t>
      </w:r>
      <w:r w:rsidRPr="009727B1">
        <w:rPr>
          <w:rFonts w:hint="eastAsia"/>
        </w:rPr>
        <w:t>：</w:t>
      </w:r>
    </w:p>
    <w:p w:rsidR="00AE06CB" w:rsidRPr="009727B1" w:rsidRDefault="006620CA" w:rsidP="00A532C1">
      <w:pPr>
        <w:pStyle w:val="5"/>
      </w:pPr>
      <w:r>
        <w:rPr>
          <w:rFonts w:hint="eastAsia"/>
        </w:rPr>
        <w:t>簡</w:t>
      </w:r>
      <w:r w:rsidR="00D74A09">
        <w:rPr>
          <w:rFonts w:hint="eastAsia"/>
        </w:rPr>
        <w:t>○○</w:t>
      </w:r>
      <w:r>
        <w:rPr>
          <w:rFonts w:hint="eastAsia"/>
        </w:rPr>
        <w:t>所有</w:t>
      </w:r>
      <w:r w:rsidR="00B55235">
        <w:rPr>
          <w:rFonts w:hint="eastAsia"/>
        </w:rPr>
        <w:t>○○路</w:t>
      </w:r>
      <w:r w:rsidR="00D330D1">
        <w:rPr>
          <w:rFonts w:hint="eastAsia"/>
        </w:rPr>
        <w:t>102號建物</w:t>
      </w:r>
      <w:r>
        <w:rPr>
          <w:rFonts w:hint="eastAsia"/>
        </w:rPr>
        <w:t>部分，獲配</w:t>
      </w:r>
      <w:r w:rsidR="00AE06CB" w:rsidRPr="009727B1">
        <w:rPr>
          <w:rFonts w:hint="eastAsia"/>
        </w:rPr>
        <w:t>編號V</w:t>
      </w:r>
      <w:r>
        <w:rPr>
          <w:rFonts w:hint="eastAsia"/>
        </w:rPr>
        <w:t>，土地面積</w:t>
      </w:r>
      <w:r w:rsidR="00AE06CB" w:rsidRPr="009727B1">
        <w:rPr>
          <w:rFonts w:hint="eastAsia"/>
        </w:rPr>
        <w:t>5</w:t>
      </w:r>
      <w:r w:rsidR="00AE06CB" w:rsidRPr="009727B1">
        <w:t>3</w:t>
      </w:r>
      <w:r w:rsidR="00AE06CB" w:rsidRPr="009727B1">
        <w:rPr>
          <w:rFonts w:hint="eastAsia"/>
        </w:rPr>
        <w:t>平方公尺。</w:t>
      </w:r>
    </w:p>
    <w:p w:rsidR="00612C07" w:rsidRDefault="006620CA" w:rsidP="00DC33C6">
      <w:pPr>
        <w:pStyle w:val="5"/>
      </w:pPr>
      <w:r w:rsidRPr="009727B1">
        <w:rPr>
          <w:rFonts w:hint="eastAsia"/>
        </w:rPr>
        <w:t>蔡</w:t>
      </w:r>
      <w:r w:rsidR="00D74A09">
        <w:rPr>
          <w:rFonts w:hint="eastAsia"/>
        </w:rPr>
        <w:t>○○</w:t>
      </w:r>
      <w:r>
        <w:rPr>
          <w:rFonts w:hint="eastAsia"/>
        </w:rPr>
        <w:t>（</w:t>
      </w:r>
      <w:r w:rsidRPr="009727B1">
        <w:rPr>
          <w:rFonts w:hint="eastAsia"/>
        </w:rPr>
        <w:t>渠夫莊</w:t>
      </w:r>
      <w:r w:rsidR="00D74A09">
        <w:rPr>
          <w:rFonts w:hint="eastAsia"/>
        </w:rPr>
        <w:t>○○</w:t>
      </w:r>
      <w:r>
        <w:rPr>
          <w:rFonts w:hint="eastAsia"/>
        </w:rPr>
        <w:t>）所有</w:t>
      </w:r>
      <w:r w:rsidR="00B55235">
        <w:rPr>
          <w:rFonts w:hint="eastAsia"/>
        </w:rPr>
        <w:t>○○路</w:t>
      </w:r>
      <w:r>
        <w:rPr>
          <w:rFonts w:hint="eastAsia"/>
        </w:rPr>
        <w:t>100號建物部分，獲配</w:t>
      </w:r>
      <w:r w:rsidR="00AE06CB" w:rsidRPr="009727B1">
        <w:rPr>
          <w:rFonts w:hint="eastAsia"/>
        </w:rPr>
        <w:t>編號W</w:t>
      </w:r>
      <w:r>
        <w:rPr>
          <w:rFonts w:hint="eastAsia"/>
        </w:rPr>
        <w:t>，土地面積</w:t>
      </w:r>
      <w:r w:rsidR="00AE06CB" w:rsidRPr="009727B1">
        <w:rPr>
          <w:rFonts w:hint="eastAsia"/>
        </w:rPr>
        <w:t>52平方公尺。</w:t>
      </w:r>
    </w:p>
    <w:p w:rsidR="00DC33C6" w:rsidRDefault="00DC33C6" w:rsidP="00612C07">
      <w:pPr>
        <w:pStyle w:val="5"/>
        <w:numPr>
          <w:ilvl w:val="0"/>
          <w:numId w:val="0"/>
        </w:numPr>
        <w:ind w:left="2041"/>
      </w:pPr>
      <w:r>
        <w:rPr>
          <w:rFonts w:hint="eastAsia"/>
        </w:rPr>
        <w:t>（</w:t>
      </w:r>
      <w:r w:rsidR="00835510">
        <w:rPr>
          <w:rFonts w:hint="eastAsia"/>
        </w:rPr>
        <w:t>系爭建物現況照片如圖1；</w:t>
      </w:r>
      <w:r w:rsidR="001A7E4F">
        <w:rPr>
          <w:rFonts w:hint="eastAsia"/>
        </w:rPr>
        <w:t>獲配位置</w:t>
      </w:r>
      <w:r>
        <w:rPr>
          <w:rFonts w:hint="eastAsia"/>
        </w:rPr>
        <w:t>如圖</w:t>
      </w:r>
      <w:r w:rsidR="00835510">
        <w:rPr>
          <w:rFonts w:hint="eastAsia"/>
        </w:rPr>
        <w:t>2</w:t>
      </w:r>
      <w:r>
        <w:rPr>
          <w:rFonts w:hint="eastAsia"/>
        </w:rPr>
        <w:t>）</w:t>
      </w:r>
    </w:p>
    <w:p w:rsidR="00835510" w:rsidRDefault="00835510" w:rsidP="00835510">
      <w:pPr>
        <w:pStyle w:val="5"/>
        <w:numPr>
          <w:ilvl w:val="0"/>
          <w:numId w:val="0"/>
        </w:numPr>
        <w:ind w:left="1560"/>
      </w:pPr>
      <w:r w:rsidRPr="00835510">
        <w:rPr>
          <w:noProof/>
        </w:rPr>
        <mc:AlternateContent>
          <mc:Choice Requires="wps">
            <w:drawing>
              <wp:anchor distT="0" distB="0" distL="114300" distR="114300" simplePos="0" relativeHeight="251921408" behindDoc="0" locked="0" layoutInCell="1" allowOverlap="1" wp14:anchorId="53F48858" wp14:editId="671F7D45">
                <wp:simplePos x="0" y="0"/>
                <wp:positionH relativeFrom="column">
                  <wp:posOffset>3487420</wp:posOffset>
                </wp:positionH>
                <wp:positionV relativeFrom="paragraph">
                  <wp:posOffset>530860</wp:posOffset>
                </wp:positionV>
                <wp:extent cx="47625" cy="2228850"/>
                <wp:effectExtent l="0" t="0" r="28575" b="19050"/>
                <wp:wrapNone/>
                <wp:docPr id="290" name="直線接點 290"/>
                <wp:cNvGraphicFramePr/>
                <a:graphic xmlns:a="http://schemas.openxmlformats.org/drawingml/2006/main">
                  <a:graphicData uri="http://schemas.microsoft.com/office/word/2010/wordprocessingShape">
                    <wps:wsp>
                      <wps:cNvCnPr/>
                      <wps:spPr>
                        <a:xfrm>
                          <a:off x="0" y="0"/>
                          <a:ext cx="47625" cy="2228850"/>
                        </a:xfrm>
                        <a:prstGeom prst="line">
                          <a:avLst/>
                        </a:prstGeom>
                        <a:ln w="254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1CA54298" id="直線接點 290" o:spid="_x0000_s1026" style="position:absolute;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4.6pt,41.8pt" to="278.35pt,2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" strokecolor="red" strokeweight="2pt"/>
            </w:pict>
          </mc:Fallback>
        </mc:AlternateContent>
      </w:r>
      <w:r w:rsidRPr="00835510">
        <w:rPr>
          <w:noProof/>
        </w:rPr>
        <mc:AlternateContent>
          <mc:Choice Requires="wps">
            <w:drawing>
              <wp:anchor distT="45720" distB="45720" distL="114300" distR="114300" simplePos="0" relativeHeight="251920384" behindDoc="0" locked="0" layoutInCell="1" allowOverlap="1" wp14:anchorId="51C9B9B8" wp14:editId="42E6ADF9">
                <wp:simplePos x="0" y="0"/>
                <wp:positionH relativeFrom="margin">
                  <wp:posOffset>2872105</wp:posOffset>
                </wp:positionH>
                <wp:positionV relativeFrom="paragraph">
                  <wp:posOffset>890270</wp:posOffset>
                </wp:positionV>
                <wp:extent cx="657225" cy="548640"/>
                <wp:effectExtent l="0" t="0" r="0" b="3810"/>
                <wp:wrapNone/>
                <wp:docPr id="28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548640"/>
                        </a:xfrm>
                        <a:prstGeom prst="rect">
                          <a:avLst/>
                        </a:prstGeom>
                        <a:noFill/>
                        <a:ln w="9525">
                          <a:noFill/>
                          <a:miter lim="800000"/>
                          <a:headEnd/>
                          <a:tailEnd/>
                        </a:ln>
                      </wps:spPr>
                      <wps:txbx>
                        <w:txbxContent>
                          <w:p w:rsidR="00427D52" w:rsidRPr="001517A8" w:rsidRDefault="00D74A09" w:rsidP="00835510">
                            <w:pPr>
                              <w:spacing w:line="360" w:lineRule="exact"/>
                              <w:rPr>
                                <w:rFonts w:ascii="微軟正黑體" w:eastAsia="微軟正黑體" w:hAnsi="微軟正黑體"/>
                                <w:b/>
                                <w:color w:val="FFFFFF" w:themeColor="background1"/>
                                <w:spacing w:val="-20"/>
                                <w:sz w:val="24"/>
                                <w:szCs w:val="24"/>
                              </w:rPr>
                            </w:pPr>
                            <w:r>
                              <w:rPr>
                                <w:rFonts w:ascii="微軟正黑體" w:eastAsia="微軟正黑體" w:hAnsi="微軟正黑體" w:hint="eastAsia"/>
                                <w:b/>
                                <w:color w:val="FFFFFF" w:themeColor="background1"/>
                                <w:spacing w:val="-20"/>
                                <w:sz w:val="24"/>
                                <w:szCs w:val="24"/>
                              </w:rPr>
                              <w:t>○○</w:t>
                            </w:r>
                            <w:r w:rsidR="00427D52" w:rsidRPr="001517A8">
                              <w:rPr>
                                <w:rFonts w:ascii="微軟正黑體" w:eastAsia="微軟正黑體" w:hAnsi="微軟正黑體" w:hint="eastAsia"/>
                                <w:b/>
                                <w:color w:val="FFFFFF" w:themeColor="background1"/>
                                <w:spacing w:val="-20"/>
                                <w:sz w:val="24"/>
                                <w:szCs w:val="24"/>
                              </w:rPr>
                              <w:t>路</w:t>
                            </w:r>
                          </w:p>
                          <w:p w:rsidR="00427D52" w:rsidRPr="00F42B08" w:rsidRDefault="00427D52" w:rsidP="00835510">
                            <w:pPr>
                              <w:spacing w:line="360" w:lineRule="exact"/>
                              <w:rPr>
                                <w:rFonts w:ascii="微軟正黑體" w:eastAsia="微軟正黑體" w:hAnsi="微軟正黑體"/>
                                <w:b/>
                                <w:color w:val="FFFFFF" w:themeColor="background1"/>
                                <w:spacing w:val="-20"/>
                                <w:sz w:val="20"/>
                              </w:rPr>
                            </w:pPr>
                            <w:r w:rsidRPr="001517A8">
                              <w:rPr>
                                <w:rFonts w:ascii="微軟正黑體" w:eastAsia="微軟正黑體" w:hAnsi="微軟正黑體" w:hint="eastAsia"/>
                                <w:b/>
                                <w:color w:val="FFFFFF" w:themeColor="background1"/>
                                <w:spacing w:val="-20"/>
                                <w:sz w:val="24"/>
                                <w:szCs w:val="24"/>
                              </w:rPr>
                              <w:t>1</w:t>
                            </w:r>
                            <w:r w:rsidRPr="001517A8">
                              <w:rPr>
                                <w:rFonts w:ascii="微軟正黑體" w:eastAsia="微軟正黑體" w:hAnsi="微軟正黑體"/>
                                <w:b/>
                                <w:color w:val="FFFFFF" w:themeColor="background1"/>
                                <w:spacing w:val="-20"/>
                                <w:sz w:val="24"/>
                                <w:szCs w:val="24"/>
                              </w:rPr>
                              <w:t>02</w:t>
                            </w:r>
                            <w:r w:rsidRPr="001517A8">
                              <w:rPr>
                                <w:rFonts w:ascii="微軟正黑體" w:eastAsia="微軟正黑體" w:hAnsi="微軟正黑體" w:hint="eastAsia"/>
                                <w:b/>
                                <w:color w:val="FFFFFF" w:themeColor="background1"/>
                                <w:spacing w:val="-20"/>
                                <w:sz w:val="20"/>
                              </w:rPr>
                              <w:t>號</w:t>
                            </w:r>
                          </w:p>
                          <w:p w:rsidR="00427D52" w:rsidRDefault="00427D52" w:rsidP="0083551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51C9B9B8" id="_x0000_t202" coordsize="21600,21600" o:spt="202" path="m,l,21600r21600,l21600,xe">
                <v:stroke joinstyle="miter"/>
                <v:path gradientshapeok="t" o:connecttype="rect"/>
              </v:shapetype>
              <v:shape id="文字方塊 2" o:spid="_x0000_s1026" type="#_x0000_t202" style="position:absolute;left:0;text-align:left;margin-left:226.15pt;margin-top:70.1pt;width:51.75pt;height:43.2pt;z-index:251920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" filled="f" stroked="f">
                <v:textbox>
                  <w:txbxContent>
                    <w:p w:rsidR="00427D52" w:rsidRPr="001517A8" w:rsidRDefault="00D74A09" w:rsidP="00835510">
                      <w:pPr>
                        <w:spacing w:line="360" w:lineRule="exact"/>
                        <w:rPr>
                          <w:rFonts w:ascii="微軟正黑體" w:eastAsia="微軟正黑體" w:hAnsi="微軟正黑體"/>
                          <w:b/>
                          <w:color w:val="FFFFFF" w:themeColor="background1"/>
                          <w:spacing w:val="-20"/>
                          <w:sz w:val="24"/>
                          <w:szCs w:val="24"/>
                        </w:rPr>
                      </w:pPr>
                      <w:r>
                        <w:rPr>
                          <w:rFonts w:ascii="微軟正黑體" w:eastAsia="微軟正黑體" w:hAnsi="微軟正黑體" w:hint="eastAsia"/>
                          <w:b/>
                          <w:color w:val="FFFFFF" w:themeColor="background1"/>
                          <w:spacing w:val="-20"/>
                          <w:sz w:val="24"/>
                          <w:szCs w:val="24"/>
                        </w:rPr>
                        <w:t>○○</w:t>
                      </w:r>
                      <w:r w:rsidR="00427D52" w:rsidRPr="001517A8">
                        <w:rPr>
                          <w:rFonts w:ascii="微軟正黑體" w:eastAsia="微軟正黑體" w:hAnsi="微軟正黑體" w:hint="eastAsia"/>
                          <w:b/>
                          <w:color w:val="FFFFFF" w:themeColor="background1"/>
                          <w:spacing w:val="-20"/>
                          <w:sz w:val="24"/>
                          <w:szCs w:val="24"/>
                        </w:rPr>
                        <w:t>路</w:t>
                      </w:r>
                    </w:p>
                    <w:p w:rsidR="00427D52" w:rsidRPr="00F42B08" w:rsidRDefault="00427D52" w:rsidP="00835510">
                      <w:pPr>
                        <w:spacing w:line="360" w:lineRule="exact"/>
                        <w:rPr>
                          <w:rFonts w:ascii="微軟正黑體" w:eastAsia="微軟正黑體" w:hAnsi="微軟正黑體"/>
                          <w:b/>
                          <w:color w:val="FFFFFF" w:themeColor="background1"/>
                          <w:spacing w:val="-20"/>
                          <w:sz w:val="20"/>
                        </w:rPr>
                      </w:pPr>
                      <w:r w:rsidRPr="001517A8">
                        <w:rPr>
                          <w:rFonts w:ascii="微軟正黑體" w:eastAsia="微軟正黑體" w:hAnsi="微軟正黑體" w:hint="eastAsia"/>
                          <w:b/>
                          <w:color w:val="FFFFFF" w:themeColor="background1"/>
                          <w:spacing w:val="-20"/>
                          <w:sz w:val="24"/>
                          <w:szCs w:val="24"/>
                        </w:rPr>
                        <w:t>1</w:t>
                      </w:r>
                      <w:r w:rsidRPr="001517A8">
                        <w:rPr>
                          <w:rFonts w:ascii="微軟正黑體" w:eastAsia="微軟正黑體" w:hAnsi="微軟正黑體"/>
                          <w:b/>
                          <w:color w:val="FFFFFF" w:themeColor="background1"/>
                          <w:spacing w:val="-20"/>
                          <w:sz w:val="24"/>
                          <w:szCs w:val="24"/>
                        </w:rPr>
                        <w:t>02</w:t>
                      </w:r>
                      <w:r w:rsidRPr="001517A8">
                        <w:rPr>
                          <w:rFonts w:ascii="微軟正黑體" w:eastAsia="微軟正黑體" w:hAnsi="微軟正黑體" w:hint="eastAsia"/>
                          <w:b/>
                          <w:color w:val="FFFFFF" w:themeColor="background1"/>
                          <w:spacing w:val="-20"/>
                          <w:sz w:val="20"/>
                        </w:rPr>
                        <w:t>號</w:t>
                      </w:r>
                    </w:p>
                    <w:p w:rsidR="00427D52" w:rsidRDefault="00427D52" w:rsidP="00835510"/>
                  </w:txbxContent>
                </v:textbox>
                <w10:wrap anchorx="margin"/>
              </v:shape>
            </w:pict>
          </mc:Fallback>
        </mc:AlternateContent>
      </w:r>
      <w:r w:rsidRPr="00835510">
        <w:rPr>
          <w:noProof/>
        </w:rPr>
        <mc:AlternateContent>
          <mc:Choice Requires="wps">
            <w:drawing>
              <wp:anchor distT="45720" distB="45720" distL="114300" distR="114300" simplePos="0" relativeHeight="251919360" behindDoc="0" locked="0" layoutInCell="1" allowOverlap="1" wp14:anchorId="02888889" wp14:editId="4AEAA9D7">
                <wp:simplePos x="0" y="0"/>
                <wp:positionH relativeFrom="margin">
                  <wp:posOffset>3436620</wp:posOffset>
                </wp:positionH>
                <wp:positionV relativeFrom="paragraph">
                  <wp:posOffset>880745</wp:posOffset>
                </wp:positionV>
                <wp:extent cx="695325" cy="532130"/>
                <wp:effectExtent l="0" t="0" r="0" b="1270"/>
                <wp:wrapNone/>
                <wp:docPr id="28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532130"/>
                        </a:xfrm>
                        <a:prstGeom prst="rect">
                          <a:avLst/>
                        </a:prstGeom>
                        <a:noFill/>
                        <a:ln w="9525">
                          <a:noFill/>
                          <a:miter lim="800000"/>
                          <a:headEnd/>
                          <a:tailEnd/>
                        </a:ln>
                      </wps:spPr>
                      <wps:txbx>
                        <w:txbxContent>
                          <w:p w:rsidR="00427D52" w:rsidRPr="001517A8" w:rsidRDefault="00D74A09" w:rsidP="00835510">
                            <w:pPr>
                              <w:spacing w:line="360" w:lineRule="exact"/>
                              <w:rPr>
                                <w:rFonts w:ascii="微軟正黑體" w:eastAsia="微軟正黑體" w:hAnsi="微軟正黑體"/>
                                <w:b/>
                                <w:color w:val="FFFFFF" w:themeColor="background1"/>
                                <w:spacing w:val="-20"/>
                                <w:sz w:val="24"/>
                                <w:szCs w:val="24"/>
                              </w:rPr>
                            </w:pPr>
                            <w:r>
                              <w:rPr>
                                <w:rFonts w:ascii="微軟正黑體" w:eastAsia="微軟正黑體" w:hAnsi="微軟正黑體" w:hint="eastAsia"/>
                                <w:b/>
                                <w:color w:val="FFFFFF" w:themeColor="background1"/>
                                <w:spacing w:val="-20"/>
                                <w:sz w:val="24"/>
                                <w:szCs w:val="24"/>
                              </w:rPr>
                              <w:t>○○</w:t>
                            </w:r>
                            <w:r w:rsidR="00427D52" w:rsidRPr="001517A8">
                              <w:rPr>
                                <w:rFonts w:ascii="微軟正黑體" w:eastAsia="微軟正黑體" w:hAnsi="微軟正黑體" w:hint="eastAsia"/>
                                <w:b/>
                                <w:color w:val="FFFFFF" w:themeColor="background1"/>
                                <w:spacing w:val="-20"/>
                                <w:sz w:val="24"/>
                                <w:szCs w:val="24"/>
                              </w:rPr>
                              <w:t>路</w:t>
                            </w:r>
                          </w:p>
                          <w:p w:rsidR="00427D52" w:rsidRPr="00F42B08" w:rsidRDefault="00427D52" w:rsidP="00835510">
                            <w:pPr>
                              <w:spacing w:line="360" w:lineRule="exact"/>
                              <w:rPr>
                                <w:rFonts w:ascii="微軟正黑體" w:eastAsia="微軟正黑體" w:hAnsi="微軟正黑體"/>
                                <w:b/>
                                <w:color w:val="FFFFFF" w:themeColor="background1"/>
                                <w:spacing w:val="-20"/>
                                <w:sz w:val="24"/>
                                <w:szCs w:val="24"/>
                              </w:rPr>
                            </w:pPr>
                            <w:r w:rsidRPr="001517A8">
                              <w:rPr>
                                <w:rFonts w:ascii="微軟正黑體" w:eastAsia="微軟正黑體" w:hAnsi="微軟正黑體" w:hint="eastAsia"/>
                                <w:b/>
                                <w:color w:val="FFFFFF" w:themeColor="background1"/>
                                <w:spacing w:val="-20"/>
                                <w:sz w:val="24"/>
                                <w:szCs w:val="24"/>
                              </w:rPr>
                              <w:t>1</w:t>
                            </w:r>
                            <w:r w:rsidRPr="001517A8">
                              <w:rPr>
                                <w:rFonts w:ascii="微軟正黑體" w:eastAsia="微軟正黑體" w:hAnsi="微軟正黑體"/>
                                <w:b/>
                                <w:color w:val="FFFFFF" w:themeColor="background1"/>
                                <w:spacing w:val="-20"/>
                                <w:sz w:val="24"/>
                                <w:szCs w:val="24"/>
                              </w:rPr>
                              <w:t>00</w:t>
                            </w:r>
                            <w:r w:rsidRPr="001517A8">
                              <w:rPr>
                                <w:rFonts w:ascii="微軟正黑體" w:eastAsia="微軟正黑體" w:hAnsi="微軟正黑體" w:hint="eastAsia"/>
                                <w:b/>
                                <w:color w:val="FFFFFF" w:themeColor="background1"/>
                                <w:spacing w:val="-20"/>
                                <w:sz w:val="24"/>
                                <w:szCs w:val="24"/>
                              </w:rPr>
                              <w:t>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2888889" id="_x0000_s1027" type="#_x0000_t202" style="position:absolute;left:0;text-align:left;margin-left:270.6pt;margin-top:69.35pt;width:54.75pt;height:41.9pt;z-index:251919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" filled="f" stroked="f">
                <v:textbox>
                  <w:txbxContent>
                    <w:p w:rsidR="00427D52" w:rsidRPr="001517A8" w:rsidRDefault="00D74A09" w:rsidP="00835510">
                      <w:pPr>
                        <w:spacing w:line="360" w:lineRule="exact"/>
                        <w:rPr>
                          <w:rFonts w:ascii="微軟正黑體" w:eastAsia="微軟正黑體" w:hAnsi="微軟正黑體"/>
                          <w:b/>
                          <w:color w:val="FFFFFF" w:themeColor="background1"/>
                          <w:spacing w:val="-20"/>
                          <w:sz w:val="24"/>
                          <w:szCs w:val="24"/>
                        </w:rPr>
                      </w:pPr>
                      <w:r>
                        <w:rPr>
                          <w:rFonts w:ascii="微軟正黑體" w:eastAsia="微軟正黑體" w:hAnsi="微軟正黑體" w:hint="eastAsia"/>
                          <w:b/>
                          <w:color w:val="FFFFFF" w:themeColor="background1"/>
                          <w:spacing w:val="-20"/>
                          <w:sz w:val="24"/>
                          <w:szCs w:val="24"/>
                        </w:rPr>
                        <w:t>○○</w:t>
                      </w:r>
                      <w:r w:rsidR="00427D52" w:rsidRPr="001517A8">
                        <w:rPr>
                          <w:rFonts w:ascii="微軟正黑體" w:eastAsia="微軟正黑體" w:hAnsi="微軟正黑體" w:hint="eastAsia"/>
                          <w:b/>
                          <w:color w:val="FFFFFF" w:themeColor="background1"/>
                          <w:spacing w:val="-20"/>
                          <w:sz w:val="24"/>
                          <w:szCs w:val="24"/>
                        </w:rPr>
                        <w:t>路</w:t>
                      </w:r>
                    </w:p>
                    <w:p w:rsidR="00427D52" w:rsidRPr="00F42B08" w:rsidRDefault="00427D52" w:rsidP="00835510">
                      <w:pPr>
                        <w:spacing w:line="360" w:lineRule="exact"/>
                        <w:rPr>
                          <w:rFonts w:ascii="微軟正黑體" w:eastAsia="微軟正黑體" w:hAnsi="微軟正黑體"/>
                          <w:b/>
                          <w:color w:val="FFFFFF" w:themeColor="background1"/>
                          <w:spacing w:val="-20"/>
                          <w:sz w:val="24"/>
                          <w:szCs w:val="24"/>
                        </w:rPr>
                      </w:pPr>
                      <w:r w:rsidRPr="001517A8">
                        <w:rPr>
                          <w:rFonts w:ascii="微軟正黑體" w:eastAsia="微軟正黑體" w:hAnsi="微軟正黑體" w:hint="eastAsia"/>
                          <w:b/>
                          <w:color w:val="FFFFFF" w:themeColor="background1"/>
                          <w:spacing w:val="-20"/>
                          <w:sz w:val="24"/>
                          <w:szCs w:val="24"/>
                        </w:rPr>
                        <w:t>1</w:t>
                      </w:r>
                      <w:r w:rsidRPr="001517A8">
                        <w:rPr>
                          <w:rFonts w:ascii="微軟正黑體" w:eastAsia="微軟正黑體" w:hAnsi="微軟正黑體"/>
                          <w:b/>
                          <w:color w:val="FFFFFF" w:themeColor="background1"/>
                          <w:spacing w:val="-20"/>
                          <w:sz w:val="24"/>
                          <w:szCs w:val="24"/>
                        </w:rPr>
                        <w:t>00</w:t>
                      </w:r>
                      <w:r w:rsidRPr="001517A8">
                        <w:rPr>
                          <w:rFonts w:ascii="微軟正黑體" w:eastAsia="微軟正黑體" w:hAnsi="微軟正黑體" w:hint="eastAsia"/>
                          <w:b/>
                          <w:color w:val="FFFFFF" w:themeColor="background1"/>
                          <w:spacing w:val="-20"/>
                          <w:sz w:val="24"/>
                          <w:szCs w:val="24"/>
                        </w:rPr>
                        <w:t>號</w:t>
                      </w:r>
                    </w:p>
                  </w:txbxContent>
                </v:textbox>
                <w10:wrap anchorx="margin"/>
              </v:shape>
            </w:pict>
          </mc:Fallback>
        </mc:AlternateContent>
      </w:r>
      <w:r w:rsidRPr="00835510">
        <w:rPr>
          <w:noProof/>
        </w:rPr>
        <mc:AlternateContent>
          <mc:Choice Requires="wps">
            <w:drawing>
              <wp:anchor distT="0" distB="0" distL="114300" distR="114300" simplePos="0" relativeHeight="251918336" behindDoc="0" locked="0" layoutInCell="1" allowOverlap="1" wp14:anchorId="01C9A1E3" wp14:editId="2F542B0D">
                <wp:simplePos x="0" y="0"/>
                <wp:positionH relativeFrom="column">
                  <wp:posOffset>2867025</wp:posOffset>
                </wp:positionH>
                <wp:positionV relativeFrom="paragraph">
                  <wp:posOffset>267335</wp:posOffset>
                </wp:positionV>
                <wp:extent cx="1114425" cy="2628900"/>
                <wp:effectExtent l="19050" t="19050" r="28575" b="19050"/>
                <wp:wrapNone/>
                <wp:docPr id="287" name="手繪多邊形: 圖案 287"/>
                <wp:cNvGraphicFramePr/>
                <a:graphic xmlns:a="http://schemas.openxmlformats.org/drawingml/2006/main">
                  <a:graphicData uri="http://schemas.microsoft.com/office/word/2010/wordprocessingShape">
                    <wps:wsp>
                      <wps:cNvSpPr/>
                      <wps:spPr>
                        <a:xfrm>
                          <a:off x="0" y="0"/>
                          <a:ext cx="1114425" cy="2628900"/>
                        </a:xfrm>
                        <a:custGeom>
                          <a:avLst/>
                          <a:gdLst>
                            <a:gd name="connsiteX0" fmla="*/ 0 w 490538"/>
                            <a:gd name="connsiteY0" fmla="*/ 0 h 1147763"/>
                            <a:gd name="connsiteX1" fmla="*/ 4763 w 490538"/>
                            <a:gd name="connsiteY1" fmla="*/ 1147763 h 1147763"/>
                            <a:gd name="connsiteX2" fmla="*/ 490538 w 490538"/>
                            <a:gd name="connsiteY2" fmla="*/ 1052513 h 1147763"/>
                            <a:gd name="connsiteX3" fmla="*/ 485775 w 490538"/>
                            <a:gd name="connsiteY3" fmla="*/ 209550 h 1147763"/>
                            <a:gd name="connsiteX4" fmla="*/ 0 w 490538"/>
                            <a:gd name="connsiteY4" fmla="*/ 0 h 114776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90538" h="1147763">
                              <a:moveTo>
                                <a:pt x="0" y="0"/>
                              </a:moveTo>
                              <a:cubicBezTo>
                                <a:pt x="1588" y="382588"/>
                                <a:pt x="3175" y="765175"/>
                                <a:pt x="4763" y="1147763"/>
                              </a:cubicBezTo>
                              <a:lnTo>
                                <a:pt x="490538" y="1052513"/>
                              </a:lnTo>
                              <a:cubicBezTo>
                                <a:pt x="488950" y="771525"/>
                                <a:pt x="487363" y="490538"/>
                                <a:pt x="485775" y="209550"/>
                              </a:cubicBezTo>
                              <a:lnTo>
                                <a:pt x="0" y="0"/>
                              </a:lnTo>
                              <a:close/>
                            </a:path>
                          </a:pathLst>
                        </a:custGeom>
                        <a:noFill/>
                        <a:ln w="317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1C1F7081" id="手繪多邊形: 圖案 287" o:spid="_x0000_s1026" style="position:absolute;margin-left:225.75pt;margin-top:21.05pt;width:87.75pt;height:207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90538,1147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" path="m,c1588,382588,3175,765175,4763,1147763r485775,-95250c488950,771525,487363,490538,485775,209550l,xe" filled="f" strokecolor="red" strokeweight="2.5pt">
                <v:path arrowok="t" o:connecttype="custom" o:connectlocs="0,0;10821,2628900;1114425,2410734;1103604,479965;0,0" o:connectangles="0,0,0,0,0"/>
              </v:shape>
            </w:pict>
          </mc:Fallback>
        </mc:AlternateContent>
      </w:r>
      <w:r>
        <w:rPr>
          <w:noProof/>
        </w:rPr>
        <w:drawing>
          <wp:inline distT="0" distB="0" distL="0" distR="0" wp14:anchorId="2A127281" wp14:editId="20BF8659">
            <wp:extent cx="4606505" cy="3156585"/>
            <wp:effectExtent l="0" t="0" r="3810" b="5715"/>
            <wp:docPr id="282" name="圖片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5673" t="29176" r="28212" b="33114"/>
                    <a:stretch/>
                  </pic:blipFill>
                  <pic:spPr bwMode="auto">
                    <a:xfrm>
                      <a:off x="0" y="0"/>
                      <a:ext cx="4625713" cy="3169747"/>
                    </a:xfrm>
                    <a:prstGeom prst="rect">
                      <a:avLst/>
                    </a:prstGeom>
                    <a:ln>
                      <a:noFill/>
                    </a:ln>
                    <a:extLst>
                      <a:ext uri="{53640926-AAD7-44D8-BBD7-CCE9431645EC}">
                        <a14:shadowObscured xmlns:a14="http://schemas.microsoft.com/office/drawing/2010/main"/>
                      </a:ext>
                    </a:extLst>
                  </pic:spPr>
                </pic:pic>
              </a:graphicData>
            </a:graphic>
          </wp:inline>
        </w:drawing>
      </w:r>
    </w:p>
    <w:p w:rsidR="00835510" w:rsidRPr="00835510" w:rsidRDefault="00835510" w:rsidP="00835510">
      <w:pPr>
        <w:pStyle w:val="5"/>
        <w:numPr>
          <w:ilvl w:val="0"/>
          <w:numId w:val="0"/>
        </w:numPr>
        <w:spacing w:afterLines="50" w:after="228"/>
        <w:ind w:left="1559"/>
        <w:jc w:val="center"/>
        <w:rPr>
          <w:b/>
          <w:sz w:val="28"/>
          <w:szCs w:val="28"/>
        </w:rPr>
      </w:pPr>
      <w:r w:rsidRPr="00835510">
        <w:rPr>
          <w:rFonts w:hint="eastAsia"/>
          <w:b/>
          <w:sz w:val="28"/>
          <w:szCs w:val="28"/>
        </w:rPr>
        <w:t>圖1、現況照片示意圖</w:t>
      </w:r>
    </w:p>
    <w:p w:rsidR="001A7E4F" w:rsidRDefault="00835510" w:rsidP="00835510">
      <w:pPr>
        <w:pStyle w:val="5"/>
        <w:numPr>
          <w:ilvl w:val="0"/>
          <w:numId w:val="0"/>
        </w:numPr>
        <w:ind w:left="1560"/>
      </w:pPr>
      <w:r>
        <w:rPr>
          <w:noProof/>
        </w:rPr>
        <w:lastRenderedPageBreak/>
        <mc:AlternateContent>
          <mc:Choice Requires="wps">
            <w:drawing>
              <wp:anchor distT="0" distB="0" distL="114300" distR="114300" simplePos="0" relativeHeight="251867136" behindDoc="0" locked="0" layoutInCell="1" allowOverlap="1">
                <wp:simplePos x="0" y="0"/>
                <wp:positionH relativeFrom="column">
                  <wp:posOffset>1863090</wp:posOffset>
                </wp:positionH>
                <wp:positionV relativeFrom="paragraph">
                  <wp:posOffset>2338070</wp:posOffset>
                </wp:positionV>
                <wp:extent cx="492125" cy="260350"/>
                <wp:effectExtent l="0" t="0" r="3175" b="6350"/>
                <wp:wrapNone/>
                <wp:docPr id="26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125" cy="260350"/>
                        </a:xfrm>
                        <a:prstGeom prst="rect">
                          <a:avLst/>
                        </a:prstGeom>
                        <a:noFill/>
                        <a:ln w="9525">
                          <a:noFill/>
                          <a:miter lim="800000"/>
                          <a:headEnd/>
                          <a:tailEnd/>
                        </a:ln>
                      </wps:spPr>
                      <wps:txbx>
                        <w:txbxContent>
                          <w:p w:rsidR="00427D52" w:rsidRPr="004B2287" w:rsidRDefault="00427D52" w:rsidP="001A7E4F">
                            <w:pPr>
                              <w:spacing w:line="280" w:lineRule="exact"/>
                              <w:rPr>
                                <w:b/>
                                <w:sz w:val="22"/>
                                <w:szCs w:val="22"/>
                                <w:shd w:val="pct15" w:color="auto" w:fill="FFFFFF"/>
                              </w:rPr>
                            </w:pPr>
                            <w:r w:rsidRPr="004B2287">
                              <w:rPr>
                                <w:rFonts w:hint="eastAsia"/>
                                <w:b/>
                                <w:sz w:val="22"/>
                                <w:szCs w:val="22"/>
                                <w:shd w:val="pct15" w:color="auto" w:fill="FFFFFF"/>
                              </w:rPr>
                              <w:t>4</w:t>
                            </w:r>
                            <w:r w:rsidRPr="004B2287">
                              <w:rPr>
                                <w:b/>
                                <w:sz w:val="22"/>
                                <w:szCs w:val="22"/>
                                <w:shd w:val="pct15" w:color="auto" w:fill="FFFFFF"/>
                              </w:rPr>
                              <w:t>.950</w:t>
                            </w:r>
                          </w:p>
                        </w:txbxContent>
                      </wps:txbx>
                      <wps:bodyPr rot="0" vert="horz" wrap="square" lIns="0" tIns="36000" rIns="0" bIns="3600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id="_x0000_s1028" type="#_x0000_t202" style="position:absolute;left:0;text-align:left;margin-left:146.7pt;margin-top:184.1pt;width:38.75pt;height:20.5pt;z-index:251867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" filled="f" stroked="f">
                <v:textbox inset="0,1mm,0,1mm">
                  <w:txbxContent>
                    <w:p w:rsidR="00427D52" w:rsidRPr="004B2287" w:rsidRDefault="00427D52" w:rsidP="001A7E4F">
                      <w:pPr>
                        <w:spacing w:line="280" w:lineRule="exact"/>
                        <w:rPr>
                          <w:b/>
                          <w:sz w:val="22"/>
                          <w:szCs w:val="22"/>
                          <w:shd w:val="pct15" w:color="auto" w:fill="FFFFFF"/>
                        </w:rPr>
                      </w:pPr>
                      <w:r w:rsidRPr="004B2287">
                        <w:rPr>
                          <w:rFonts w:hint="eastAsia"/>
                          <w:b/>
                          <w:sz w:val="22"/>
                          <w:szCs w:val="22"/>
                          <w:shd w:val="pct15" w:color="auto" w:fill="FFFFFF"/>
                        </w:rPr>
                        <w:t>4</w:t>
                      </w:r>
                      <w:r w:rsidRPr="004B2287">
                        <w:rPr>
                          <w:b/>
                          <w:sz w:val="22"/>
                          <w:szCs w:val="22"/>
                          <w:shd w:val="pct15" w:color="auto" w:fill="FFFFFF"/>
                        </w:rPr>
                        <w:t>.950</w:t>
                      </w:r>
                    </w:p>
                  </w:txbxContent>
                </v:textbox>
              </v:shape>
            </w:pict>
          </mc:Fallback>
        </mc:AlternateContent>
      </w:r>
      <w:r>
        <w:rPr>
          <w:noProof/>
        </w:rPr>
        <mc:AlternateContent>
          <mc:Choice Requires="wps">
            <w:drawing>
              <wp:anchor distT="0" distB="0" distL="114300" distR="114300" simplePos="0" relativeHeight="251868160" behindDoc="0" locked="0" layoutInCell="1" allowOverlap="1">
                <wp:simplePos x="0" y="0"/>
                <wp:positionH relativeFrom="column">
                  <wp:posOffset>2615565</wp:posOffset>
                </wp:positionH>
                <wp:positionV relativeFrom="paragraph">
                  <wp:posOffset>2360295</wp:posOffset>
                </wp:positionV>
                <wp:extent cx="438150" cy="260350"/>
                <wp:effectExtent l="0" t="0" r="0" b="6350"/>
                <wp:wrapNone/>
                <wp:docPr id="26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60350"/>
                        </a:xfrm>
                        <a:prstGeom prst="rect">
                          <a:avLst/>
                        </a:prstGeom>
                        <a:noFill/>
                        <a:ln w="9525">
                          <a:noFill/>
                          <a:miter lim="800000"/>
                          <a:headEnd/>
                          <a:tailEnd/>
                        </a:ln>
                      </wps:spPr>
                      <wps:txbx>
                        <w:txbxContent>
                          <w:p w:rsidR="00427D52" w:rsidRPr="004B2287" w:rsidRDefault="00427D52" w:rsidP="001A7E4F">
                            <w:pPr>
                              <w:spacing w:line="280" w:lineRule="exact"/>
                              <w:rPr>
                                <w:b/>
                                <w:sz w:val="22"/>
                                <w:szCs w:val="22"/>
                                <w:shd w:val="pct15" w:color="auto" w:fill="FFFFFF"/>
                              </w:rPr>
                            </w:pPr>
                            <w:r w:rsidRPr="004B2287">
                              <w:rPr>
                                <w:rFonts w:hint="eastAsia"/>
                                <w:b/>
                                <w:sz w:val="22"/>
                                <w:szCs w:val="22"/>
                                <w:shd w:val="pct15" w:color="auto" w:fill="FFFFFF"/>
                              </w:rPr>
                              <w:t>4</w:t>
                            </w:r>
                            <w:r w:rsidRPr="004B2287">
                              <w:rPr>
                                <w:b/>
                                <w:sz w:val="22"/>
                                <w:szCs w:val="22"/>
                                <w:shd w:val="pct15" w:color="auto" w:fill="FFFFFF"/>
                              </w:rPr>
                              <w:t>.850</w:t>
                            </w:r>
                          </w:p>
                        </w:txbxContent>
                      </wps:txbx>
                      <wps:bodyPr rot="0" vert="horz" wrap="square" lIns="0" tIns="36000" rIns="0" bIns="3600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id="_x0000_s1029" type="#_x0000_t202" style="position:absolute;left:0;text-align:left;margin-left:205.95pt;margin-top:185.85pt;width:34.5pt;height:20.5pt;z-index:251868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" filled="f" stroked="f">
                <v:textbox inset="0,1mm,0,1mm">
                  <w:txbxContent>
                    <w:p w:rsidR="00427D52" w:rsidRPr="004B2287" w:rsidRDefault="00427D52" w:rsidP="001A7E4F">
                      <w:pPr>
                        <w:spacing w:line="280" w:lineRule="exact"/>
                        <w:rPr>
                          <w:b/>
                          <w:sz w:val="22"/>
                          <w:szCs w:val="22"/>
                          <w:shd w:val="pct15" w:color="auto" w:fill="FFFFFF"/>
                        </w:rPr>
                      </w:pPr>
                      <w:r w:rsidRPr="004B2287">
                        <w:rPr>
                          <w:rFonts w:hint="eastAsia"/>
                          <w:b/>
                          <w:sz w:val="22"/>
                          <w:szCs w:val="22"/>
                          <w:shd w:val="pct15" w:color="auto" w:fill="FFFFFF"/>
                        </w:rPr>
                        <w:t>4</w:t>
                      </w:r>
                      <w:r w:rsidRPr="004B2287">
                        <w:rPr>
                          <w:b/>
                          <w:sz w:val="22"/>
                          <w:szCs w:val="22"/>
                          <w:shd w:val="pct15" w:color="auto" w:fill="FFFFFF"/>
                        </w:rPr>
                        <w:t>.850</w:t>
                      </w:r>
                    </w:p>
                  </w:txbxContent>
                </v:textbox>
              </v:shape>
            </w:pict>
          </mc:Fallback>
        </mc:AlternateContent>
      </w:r>
      <w:r>
        <w:rPr>
          <w:noProof/>
        </w:rPr>
        <mc:AlternateContent>
          <mc:Choice Requires="wps">
            <w:drawing>
              <wp:anchor distT="0" distB="0" distL="114300" distR="114300" simplePos="0" relativeHeight="251887616" behindDoc="0" locked="0" layoutInCell="1" allowOverlap="1" wp14:anchorId="1214C06A" wp14:editId="4126541C">
                <wp:simplePos x="0" y="0"/>
                <wp:positionH relativeFrom="column">
                  <wp:posOffset>2299970</wp:posOffset>
                </wp:positionH>
                <wp:positionV relativeFrom="paragraph">
                  <wp:posOffset>861059</wp:posOffset>
                </wp:positionV>
                <wp:extent cx="847725" cy="1762125"/>
                <wp:effectExtent l="0" t="0" r="28575" b="28575"/>
                <wp:wrapNone/>
                <wp:docPr id="301" name="手繪多邊形: 圖案 301"/>
                <wp:cNvGraphicFramePr/>
                <a:graphic xmlns:a="http://schemas.openxmlformats.org/drawingml/2006/main">
                  <a:graphicData uri="http://schemas.microsoft.com/office/word/2010/wordprocessingShape">
                    <wps:wsp>
                      <wps:cNvSpPr/>
                      <wps:spPr>
                        <a:xfrm>
                          <a:off x="0" y="0"/>
                          <a:ext cx="847725" cy="1762125"/>
                        </a:xfrm>
                        <a:custGeom>
                          <a:avLst/>
                          <a:gdLst>
                            <a:gd name="connsiteX0" fmla="*/ 0 w 683812"/>
                            <a:gd name="connsiteY0" fmla="*/ 0 h 1304014"/>
                            <a:gd name="connsiteX1" fmla="*/ 596348 w 683812"/>
                            <a:gd name="connsiteY1" fmla="*/ 15902 h 1304014"/>
                            <a:gd name="connsiteX2" fmla="*/ 683812 w 683812"/>
                            <a:gd name="connsiteY2" fmla="*/ 1304014 h 1304014"/>
                            <a:gd name="connsiteX3" fmla="*/ 55659 w 683812"/>
                            <a:gd name="connsiteY3" fmla="*/ 1288111 h 1304014"/>
                            <a:gd name="connsiteX4" fmla="*/ 0 w 683812"/>
                            <a:gd name="connsiteY4" fmla="*/ 0 h 1304014"/>
                            <a:gd name="connsiteX0" fmla="*/ 0 w 676982"/>
                            <a:gd name="connsiteY0" fmla="*/ 0 h 1304014"/>
                            <a:gd name="connsiteX1" fmla="*/ 596348 w 676982"/>
                            <a:gd name="connsiteY1" fmla="*/ 15902 h 1304014"/>
                            <a:gd name="connsiteX2" fmla="*/ 676982 w 676982"/>
                            <a:gd name="connsiteY2" fmla="*/ 1304014 h 1304014"/>
                            <a:gd name="connsiteX3" fmla="*/ 55659 w 676982"/>
                            <a:gd name="connsiteY3" fmla="*/ 1288111 h 1304014"/>
                            <a:gd name="connsiteX4" fmla="*/ 0 w 676982"/>
                            <a:gd name="connsiteY4" fmla="*/ 0 h 1304014"/>
                            <a:gd name="connsiteX0" fmla="*/ 0 w 676982"/>
                            <a:gd name="connsiteY0" fmla="*/ 0 h 1304014"/>
                            <a:gd name="connsiteX1" fmla="*/ 596348 w 676982"/>
                            <a:gd name="connsiteY1" fmla="*/ 15902 h 1304014"/>
                            <a:gd name="connsiteX2" fmla="*/ 676982 w 676982"/>
                            <a:gd name="connsiteY2" fmla="*/ 1304014 h 1304014"/>
                            <a:gd name="connsiteX3" fmla="*/ 117363 w 676982"/>
                            <a:gd name="connsiteY3" fmla="*/ 1290362 h 1304014"/>
                            <a:gd name="connsiteX4" fmla="*/ 0 w 676982"/>
                            <a:gd name="connsiteY4" fmla="*/ 0 h 1304014"/>
                            <a:gd name="connsiteX0" fmla="*/ 0 w 642859"/>
                            <a:gd name="connsiteY0" fmla="*/ 0 h 1304014"/>
                            <a:gd name="connsiteX1" fmla="*/ 562225 w 642859"/>
                            <a:gd name="connsiteY1" fmla="*/ 15902 h 1304014"/>
                            <a:gd name="connsiteX2" fmla="*/ 642859 w 642859"/>
                            <a:gd name="connsiteY2" fmla="*/ 1304014 h 1304014"/>
                            <a:gd name="connsiteX3" fmla="*/ 83240 w 642859"/>
                            <a:gd name="connsiteY3" fmla="*/ 1290362 h 1304014"/>
                            <a:gd name="connsiteX4" fmla="*/ 0 w 642859"/>
                            <a:gd name="connsiteY4" fmla="*/ 0 h 13040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42859" h="1304014">
                              <a:moveTo>
                                <a:pt x="0" y="0"/>
                              </a:moveTo>
                              <a:lnTo>
                                <a:pt x="562225" y="15902"/>
                              </a:lnTo>
                              <a:lnTo>
                                <a:pt x="642859" y="1304014"/>
                              </a:lnTo>
                              <a:lnTo>
                                <a:pt x="83240" y="1290362"/>
                              </a:lnTo>
                              <a:lnTo>
                                <a:pt x="0" y="0"/>
                              </a:lnTo>
                              <a:close/>
                            </a:path>
                          </a:pathLst>
                        </a:custGeom>
                        <a:no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481BB36" id="手繪多邊形: 圖案 301" o:spid="_x0000_s1026" style="position:absolute;margin-left:181.1pt;margin-top:67.8pt;width:66.75pt;height:138.7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42859,1304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" path="m,l562225,15902r80634,1288112l83240,1290362,,xe" filled="f" strokecolor="#0070c0" strokeweight="1.5pt">
                <v:path arrowok="t" o:connecttype="custom" o:connectlocs="0,0;741395,21489;847725,1762125;109767,1743677;0,0" o:connectangles="0,0,0,0,0"/>
              </v:shape>
            </w:pict>
          </mc:Fallback>
        </mc:AlternateContent>
      </w:r>
      <w:r w:rsidR="00B64CA4">
        <w:rPr>
          <w:noProof/>
        </w:rPr>
        <mc:AlternateContent>
          <mc:Choice Requires="wps">
            <w:drawing>
              <wp:anchor distT="0" distB="0" distL="114300" distR="114300" simplePos="0" relativeHeight="251865088" behindDoc="0" locked="0" layoutInCell="1" allowOverlap="1">
                <wp:simplePos x="0" y="0"/>
                <wp:positionH relativeFrom="column">
                  <wp:posOffset>1509395</wp:posOffset>
                </wp:positionH>
                <wp:positionV relativeFrom="paragraph">
                  <wp:posOffset>832485</wp:posOffset>
                </wp:positionV>
                <wp:extent cx="895350" cy="1781175"/>
                <wp:effectExtent l="0" t="0" r="19050" b="28575"/>
                <wp:wrapNone/>
                <wp:docPr id="252" name="手繪多邊形: 圖案 252"/>
                <wp:cNvGraphicFramePr/>
                <a:graphic xmlns:a="http://schemas.openxmlformats.org/drawingml/2006/main">
                  <a:graphicData uri="http://schemas.microsoft.com/office/word/2010/wordprocessingShape">
                    <wps:wsp>
                      <wps:cNvSpPr/>
                      <wps:spPr>
                        <a:xfrm>
                          <a:off x="0" y="0"/>
                          <a:ext cx="895350" cy="1781175"/>
                        </a:xfrm>
                        <a:custGeom>
                          <a:avLst/>
                          <a:gdLst>
                            <a:gd name="connsiteX0" fmla="*/ 0 w 683812"/>
                            <a:gd name="connsiteY0" fmla="*/ 0 h 1304014"/>
                            <a:gd name="connsiteX1" fmla="*/ 596348 w 683812"/>
                            <a:gd name="connsiteY1" fmla="*/ 15902 h 1304014"/>
                            <a:gd name="connsiteX2" fmla="*/ 683812 w 683812"/>
                            <a:gd name="connsiteY2" fmla="*/ 1304014 h 1304014"/>
                            <a:gd name="connsiteX3" fmla="*/ 55659 w 683812"/>
                            <a:gd name="connsiteY3" fmla="*/ 1288111 h 1304014"/>
                            <a:gd name="connsiteX4" fmla="*/ 0 w 683812"/>
                            <a:gd name="connsiteY4" fmla="*/ 0 h 1304014"/>
                            <a:gd name="connsiteX0" fmla="*/ 0 w 676982"/>
                            <a:gd name="connsiteY0" fmla="*/ 0 h 1304014"/>
                            <a:gd name="connsiteX1" fmla="*/ 596348 w 676982"/>
                            <a:gd name="connsiteY1" fmla="*/ 15902 h 1304014"/>
                            <a:gd name="connsiteX2" fmla="*/ 676982 w 676982"/>
                            <a:gd name="connsiteY2" fmla="*/ 1304014 h 1304014"/>
                            <a:gd name="connsiteX3" fmla="*/ 55659 w 676982"/>
                            <a:gd name="connsiteY3" fmla="*/ 1288111 h 1304014"/>
                            <a:gd name="connsiteX4" fmla="*/ 0 w 676982"/>
                            <a:gd name="connsiteY4" fmla="*/ 0 h 13040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76982" h="1304014">
                              <a:moveTo>
                                <a:pt x="0" y="0"/>
                              </a:moveTo>
                              <a:lnTo>
                                <a:pt x="596348" y="15902"/>
                              </a:lnTo>
                              <a:lnTo>
                                <a:pt x="676982" y="1304014"/>
                              </a:lnTo>
                              <a:lnTo>
                                <a:pt x="55659" y="1288111"/>
                              </a:lnTo>
                              <a:lnTo>
                                <a:pt x="0" y="0"/>
                              </a:lnTo>
                              <a:close/>
                            </a:path>
                          </a:pathLst>
                        </a:custGeom>
                        <a:noFill/>
                        <a:ln w="1905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B3E1B1A" id="手繪多邊形: 圖案 252" o:spid="_x0000_s1026" style="position:absolute;margin-left:118.85pt;margin-top:65.55pt;width:70.5pt;height:140.2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76982,1304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" path="m,l596348,15902r80634,1288112l55659,1288111,,xe" filled="f" strokecolor="#9bbb59 [3206]" strokeweight="1.5pt">
                <v:path arrowok="t" o:connecttype="custom" o:connectlocs="0,0;788707,21721;895350,1781175;73612,1759453;0,0" o:connectangles="0,0,0,0,0"/>
              </v:shape>
            </w:pict>
          </mc:Fallback>
        </mc:AlternateContent>
      </w:r>
      <w:r w:rsidR="001A7E4F" w:rsidRPr="004E4CD2">
        <w:rPr>
          <w:noProof/>
        </w:rPr>
        <w:drawing>
          <wp:inline distT="0" distB="0" distL="0" distR="0" wp14:anchorId="509ACE17" wp14:editId="5DE13680">
            <wp:extent cx="4608000" cy="2675997"/>
            <wp:effectExtent l="0" t="0" r="2540" b="0"/>
            <wp:docPr id="202" name="圖片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5666CB51-B5CE-4635-ACDE-31BC375713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5666CB51-B5CE-4635-ACDE-31BC375713B8}"/>
                        </a:ext>
                      </a:extLst>
                    </pic:cNvPr>
                    <pic:cNvPicPr>
                      <a:picLocks noChangeAspect="1"/>
                    </pic:cNvPicPr>
                  </pic:nvPicPr>
                  <pic:blipFill rotWithShape="1">
                    <a:blip r:embed="rId10">
                      <a:extLst>
                        <a:ext uri="{28A0092B-C50C-407E-A947-70E740481C1C}">
                          <a14:useLocalDpi xmlns:a14="http://schemas.microsoft.com/office/drawing/2010/main" val="0"/>
                        </a:ext>
                      </a:extLst>
                    </a:blip>
                    <a:srcRect l="36970" t="51874" r="40744" b="29812"/>
                    <a:stretch/>
                  </pic:blipFill>
                  <pic:spPr bwMode="auto">
                    <a:xfrm>
                      <a:off x="0" y="0"/>
                      <a:ext cx="4608000" cy="2675997"/>
                    </a:xfrm>
                    <a:prstGeom prst="rect">
                      <a:avLst/>
                    </a:prstGeom>
                    <a:ln>
                      <a:noFill/>
                    </a:ln>
                    <a:extLst>
                      <a:ext uri="{53640926-AAD7-44D8-BBD7-CCE9431645EC}">
                        <a14:shadowObscured xmlns:a14="http://schemas.microsoft.com/office/drawing/2010/main"/>
                      </a:ext>
                    </a:extLst>
                  </pic:spPr>
                </pic:pic>
              </a:graphicData>
            </a:graphic>
          </wp:inline>
        </w:drawing>
      </w:r>
    </w:p>
    <w:p w:rsidR="001A7E4F" w:rsidRPr="001A7E4F" w:rsidRDefault="001A7E4F" w:rsidP="00835510">
      <w:pPr>
        <w:pStyle w:val="5"/>
        <w:numPr>
          <w:ilvl w:val="0"/>
          <w:numId w:val="0"/>
        </w:numPr>
        <w:spacing w:afterLines="50" w:after="228"/>
        <w:ind w:leftChars="458" w:left="1558"/>
        <w:jc w:val="center"/>
        <w:rPr>
          <w:sz w:val="28"/>
          <w:szCs w:val="28"/>
        </w:rPr>
      </w:pPr>
      <w:r w:rsidRPr="001A7E4F">
        <w:rPr>
          <w:rFonts w:hint="eastAsia"/>
          <w:b/>
          <w:sz w:val="28"/>
          <w:szCs w:val="28"/>
        </w:rPr>
        <w:t>圖</w:t>
      </w:r>
      <w:r w:rsidR="00835510">
        <w:rPr>
          <w:b/>
          <w:sz w:val="28"/>
          <w:szCs w:val="28"/>
        </w:rPr>
        <w:t>2</w:t>
      </w:r>
      <w:r w:rsidRPr="001A7E4F">
        <w:rPr>
          <w:rFonts w:hint="eastAsia"/>
          <w:b/>
          <w:sz w:val="28"/>
          <w:szCs w:val="28"/>
        </w:rPr>
        <w:t>、</w:t>
      </w:r>
      <w:r>
        <w:rPr>
          <w:rFonts w:hint="eastAsia"/>
          <w:b/>
          <w:sz w:val="28"/>
          <w:szCs w:val="28"/>
        </w:rPr>
        <w:t>本案陳訴人獲配土地位置示意圖</w:t>
      </w:r>
    </w:p>
    <w:p w:rsidR="00DC33C6" w:rsidRDefault="00DC33C6" w:rsidP="00DC33C6">
      <w:pPr>
        <w:pStyle w:val="4"/>
      </w:pPr>
      <w:r w:rsidRPr="00763152">
        <w:rPr>
          <w:rFonts w:hint="eastAsia"/>
        </w:rPr>
        <w:t>臺灣高等法院96年度重上更（一）字第7</w:t>
      </w:r>
      <w:r w:rsidRPr="00763152">
        <w:t>6</w:t>
      </w:r>
      <w:r w:rsidRPr="00763152">
        <w:rPr>
          <w:rFonts w:hint="eastAsia"/>
        </w:rPr>
        <w:t>號民事判決確定後，107-3及107-4地號土地共有人林</w:t>
      </w:r>
      <w:r w:rsidR="00D74A09">
        <w:rPr>
          <w:rFonts w:hint="eastAsia"/>
        </w:rPr>
        <w:t>○○</w:t>
      </w:r>
      <w:r>
        <w:rPr>
          <w:rFonts w:hint="eastAsia"/>
        </w:rPr>
        <w:t>（本案訴外人）隨即</w:t>
      </w:r>
      <w:r w:rsidRPr="00763152">
        <w:rPr>
          <w:rFonts w:hint="eastAsia"/>
        </w:rPr>
        <w:t>檢具</w:t>
      </w:r>
      <w:r>
        <w:rPr>
          <w:rFonts w:hint="eastAsia"/>
        </w:rPr>
        <w:t>該</w:t>
      </w:r>
      <w:r w:rsidRPr="00763152">
        <w:rPr>
          <w:rFonts w:hint="eastAsia"/>
        </w:rPr>
        <w:t>判決書向桃園地政事務所連件申辦107-3及107-4地號土地合併與分割，並於99年8月24日完成土地分割及登記作業。合併後107-3地號分割出107-87至107-106地號等20筆土地，其中</w:t>
      </w:r>
      <w:r>
        <w:rPr>
          <w:rFonts w:hint="eastAsia"/>
        </w:rPr>
        <w:t>：</w:t>
      </w:r>
    </w:p>
    <w:p w:rsidR="00DC33C6" w:rsidRDefault="00DC33C6" w:rsidP="00DC33C6">
      <w:pPr>
        <w:pStyle w:val="5"/>
      </w:pPr>
      <w:r>
        <w:rPr>
          <w:rFonts w:hint="eastAsia"/>
        </w:rPr>
        <w:t>編號V：登記為</w:t>
      </w:r>
      <w:r w:rsidRPr="00763152">
        <w:rPr>
          <w:rFonts w:hint="eastAsia"/>
        </w:rPr>
        <w:t>107-105</w:t>
      </w:r>
      <w:r>
        <w:rPr>
          <w:rFonts w:hint="eastAsia"/>
        </w:rPr>
        <w:t>地號，土地面積53平方公尺，登記名義人為簡</w:t>
      </w:r>
      <w:r w:rsidR="00D74A09">
        <w:rPr>
          <w:rFonts w:hint="eastAsia"/>
        </w:rPr>
        <w:t>○○</w:t>
      </w:r>
      <w:r>
        <w:rPr>
          <w:rFonts w:hint="eastAsia"/>
        </w:rPr>
        <w:t>。</w:t>
      </w:r>
    </w:p>
    <w:p w:rsidR="00612C07" w:rsidRDefault="00DC33C6" w:rsidP="00DC33C6">
      <w:pPr>
        <w:pStyle w:val="5"/>
      </w:pPr>
      <w:r>
        <w:rPr>
          <w:rFonts w:hint="eastAsia"/>
        </w:rPr>
        <w:t>編號W：登記為</w:t>
      </w:r>
      <w:r w:rsidRPr="00763152">
        <w:rPr>
          <w:rFonts w:hint="eastAsia"/>
        </w:rPr>
        <w:t>107-106地號</w:t>
      </w:r>
      <w:r>
        <w:rPr>
          <w:rFonts w:hint="eastAsia"/>
        </w:rPr>
        <w:t>，土地面積52平方公尺，登記名義人為</w:t>
      </w:r>
      <w:r w:rsidRPr="009727B1">
        <w:rPr>
          <w:rFonts w:hint="eastAsia"/>
        </w:rPr>
        <w:t>蔡</w:t>
      </w:r>
      <w:r w:rsidR="00D74A09">
        <w:rPr>
          <w:rFonts w:hint="eastAsia"/>
        </w:rPr>
        <w:t>○○</w:t>
      </w:r>
      <w:r w:rsidRPr="009727B1">
        <w:rPr>
          <w:rFonts w:hint="eastAsia"/>
        </w:rPr>
        <w:t>渠夫莊</w:t>
      </w:r>
      <w:r w:rsidR="00D74A09">
        <w:rPr>
          <w:rFonts w:hint="eastAsia"/>
        </w:rPr>
        <w:t>○○</w:t>
      </w:r>
      <w:r>
        <w:rPr>
          <w:rFonts w:hint="eastAsia"/>
        </w:rPr>
        <w:t>。</w:t>
      </w:r>
    </w:p>
    <w:p w:rsidR="00DC33C6" w:rsidRDefault="00DC33C6" w:rsidP="00612C07">
      <w:pPr>
        <w:pStyle w:val="5"/>
        <w:numPr>
          <w:ilvl w:val="0"/>
          <w:numId w:val="0"/>
        </w:numPr>
        <w:ind w:left="2041"/>
      </w:pPr>
      <w:r>
        <w:rPr>
          <w:rFonts w:hint="eastAsia"/>
        </w:rPr>
        <w:t>（</w:t>
      </w:r>
      <w:r w:rsidRPr="00763152">
        <w:rPr>
          <w:rFonts w:hint="eastAsia"/>
        </w:rPr>
        <w:t>107-3及107-4地號土地合併與分割</w:t>
      </w:r>
      <w:r>
        <w:rPr>
          <w:rFonts w:hint="eastAsia"/>
        </w:rPr>
        <w:t>示意圖，如圖</w:t>
      </w:r>
      <w:r w:rsidR="00845153">
        <w:rPr>
          <w:rFonts w:hint="eastAsia"/>
        </w:rPr>
        <w:t>3</w:t>
      </w:r>
      <w:r>
        <w:rPr>
          <w:rFonts w:hint="eastAsia"/>
        </w:rPr>
        <w:t>及圖</w:t>
      </w:r>
      <w:r w:rsidR="00845153">
        <w:rPr>
          <w:rFonts w:hint="eastAsia"/>
        </w:rPr>
        <w:t>4</w:t>
      </w:r>
      <w:r>
        <w:rPr>
          <w:rFonts w:hint="eastAsia"/>
        </w:rPr>
        <w:t>）</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2"/>
        <w:gridCol w:w="4482"/>
      </w:tblGrid>
      <w:tr w:rsidR="003D65D5" w:rsidTr="00217B1E">
        <w:trPr>
          <w:trHeight w:val="4662"/>
        </w:trPr>
        <w:tc>
          <w:tcPr>
            <w:tcW w:w="4362" w:type="dxa"/>
          </w:tcPr>
          <w:p w:rsidR="003D65D5" w:rsidRDefault="003D2317" w:rsidP="003D65D5">
            <w:pPr>
              <w:pStyle w:val="5"/>
              <w:numPr>
                <w:ilvl w:val="0"/>
                <w:numId w:val="0"/>
              </w:numPr>
            </w:pPr>
            <w:r>
              <w:rPr>
                <w:noProof/>
              </w:rPr>
              <w:lastRenderedPageBreak/>
              <mc:AlternateContent>
                <mc:Choice Requires="wps">
                  <w:drawing>
                    <wp:anchor distT="0" distB="0" distL="114300" distR="114300" simplePos="0" relativeHeight="251757568" behindDoc="0" locked="0" layoutInCell="1" allowOverlap="1" wp14:anchorId="785ED8E9" wp14:editId="69B46BD6">
                      <wp:simplePos x="0" y="0"/>
                      <wp:positionH relativeFrom="column">
                        <wp:posOffset>511175</wp:posOffset>
                      </wp:positionH>
                      <wp:positionV relativeFrom="paragraph">
                        <wp:posOffset>239395</wp:posOffset>
                      </wp:positionV>
                      <wp:extent cx="1750695" cy="2337435"/>
                      <wp:effectExtent l="0" t="0" r="20955" b="24765"/>
                      <wp:wrapNone/>
                      <wp:docPr id="314" name="手繪多邊形: 圖案 314"/>
                      <wp:cNvGraphicFramePr/>
                      <a:graphic xmlns:a="http://schemas.openxmlformats.org/drawingml/2006/main">
                        <a:graphicData uri="http://schemas.microsoft.com/office/word/2010/wordprocessingShape">
                          <wps:wsp>
                            <wps:cNvSpPr/>
                            <wps:spPr>
                              <a:xfrm>
                                <a:off x="0" y="0"/>
                                <a:ext cx="1750695" cy="2337435"/>
                              </a:xfrm>
                              <a:custGeom>
                                <a:avLst/>
                                <a:gdLst>
                                  <a:gd name="connsiteX0" fmla="*/ 1500996 w 3071004"/>
                                  <a:gd name="connsiteY0" fmla="*/ 0 h 4088920"/>
                                  <a:gd name="connsiteX1" fmla="*/ 2303253 w 3071004"/>
                                  <a:gd name="connsiteY1" fmla="*/ 2009954 h 4088920"/>
                                  <a:gd name="connsiteX2" fmla="*/ 3071004 w 3071004"/>
                                  <a:gd name="connsiteY2" fmla="*/ 3407434 h 4088920"/>
                                  <a:gd name="connsiteX3" fmla="*/ 1009291 w 3071004"/>
                                  <a:gd name="connsiteY3" fmla="*/ 4088920 h 4088920"/>
                                  <a:gd name="connsiteX4" fmla="*/ 879895 w 3071004"/>
                                  <a:gd name="connsiteY4" fmla="*/ 4037162 h 4088920"/>
                                  <a:gd name="connsiteX5" fmla="*/ 0 w 3071004"/>
                                  <a:gd name="connsiteY5" fmla="*/ 2035834 h 4088920"/>
                                  <a:gd name="connsiteX6" fmla="*/ 552091 w 3071004"/>
                                  <a:gd name="connsiteY6" fmla="*/ 966158 h 4088920"/>
                                  <a:gd name="connsiteX7" fmla="*/ 1500996 w 3071004"/>
                                  <a:gd name="connsiteY7" fmla="*/ 0 h 40889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3071004" h="4088920">
                                    <a:moveTo>
                                      <a:pt x="1500996" y="0"/>
                                    </a:moveTo>
                                    <a:lnTo>
                                      <a:pt x="2303253" y="2009954"/>
                                    </a:lnTo>
                                    <a:lnTo>
                                      <a:pt x="3071004" y="3407434"/>
                                    </a:lnTo>
                                    <a:lnTo>
                                      <a:pt x="1009291" y="4088920"/>
                                    </a:lnTo>
                                    <a:lnTo>
                                      <a:pt x="879895" y="4037162"/>
                                    </a:lnTo>
                                    <a:lnTo>
                                      <a:pt x="0" y="2035834"/>
                                    </a:lnTo>
                                    <a:lnTo>
                                      <a:pt x="552091" y="966158"/>
                                    </a:lnTo>
                                    <a:lnTo>
                                      <a:pt x="1500996" y="0"/>
                                    </a:lnTo>
                                    <a:close/>
                                  </a:path>
                                </a:pathLst>
                              </a:custGeom>
                              <a:noFill/>
                              <a:ln w="222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267F782" id="手繪多邊形: 圖案 314" o:spid="_x0000_s1026" style="position:absolute;margin-left:40.25pt;margin-top:18.85pt;width:137.85pt;height:184.0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71004,4088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" path="m1500996,r802257,2009954l3071004,3407434,1009291,4088920,879895,4037162,,2035834,552091,966158,1500996,xe" filled="f" strokecolor="#243f60 [1604]" strokeweight="1.75pt">
                      <v:path arrowok="t" o:connecttype="custom" o:connectlocs="855677,0;1313021,1148992;1750695,1947863;575369,2337435;501604,2307847;0,1163786;314732,552305;855677,0" o:connectangles="0,0,0,0,0,0,0,0"/>
                    </v:shape>
                  </w:pict>
                </mc:Fallback>
              </mc:AlternateContent>
            </w:r>
            <w:r w:rsidR="003D65D5">
              <w:rPr>
                <w:noProof/>
              </w:rPr>
              <mc:AlternateContent>
                <mc:Choice Requires="wps">
                  <w:drawing>
                    <wp:anchor distT="45720" distB="45720" distL="114300" distR="114300" simplePos="0" relativeHeight="251761664" behindDoc="0" locked="0" layoutInCell="1" allowOverlap="1" wp14:anchorId="71BB9337" wp14:editId="440BAABA">
                      <wp:simplePos x="0" y="0"/>
                      <wp:positionH relativeFrom="column">
                        <wp:posOffset>1015173</wp:posOffset>
                      </wp:positionH>
                      <wp:positionV relativeFrom="paragraph">
                        <wp:posOffset>1517638</wp:posOffset>
                      </wp:positionV>
                      <wp:extent cx="888521" cy="370935"/>
                      <wp:effectExtent l="0" t="0" r="0" b="0"/>
                      <wp:wrapNone/>
                      <wp:docPr id="3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8521" cy="370935"/>
                              </a:xfrm>
                              <a:prstGeom prst="rect">
                                <a:avLst/>
                              </a:prstGeom>
                              <a:noFill/>
                              <a:ln w="9525">
                                <a:noFill/>
                                <a:miter lim="800000"/>
                                <a:headEnd/>
                                <a:tailEnd/>
                              </a:ln>
                            </wps:spPr>
                            <wps:txbx>
                              <w:txbxContent>
                                <w:p w:rsidR="00427D52" w:rsidRPr="00504F36" w:rsidRDefault="00427D52" w:rsidP="003D65D5">
                                  <w:pPr>
                                    <w:spacing w:line="360" w:lineRule="exact"/>
                                    <w:rPr>
                                      <w:rFonts w:ascii="微軟正黑體" w:eastAsia="微軟正黑體" w:hAnsi="微軟正黑體"/>
                                      <w:b/>
                                      <w:dstrike/>
                                      <w:sz w:val="24"/>
                                      <w:szCs w:val="24"/>
                                    </w:rPr>
                                  </w:pPr>
                                  <w:r w:rsidRPr="00504F36">
                                    <w:rPr>
                                      <w:rFonts w:ascii="微軟正黑體" w:eastAsia="微軟正黑體" w:hAnsi="微軟正黑體"/>
                                      <w:b/>
                                      <w:dstrike/>
                                      <w:sz w:val="24"/>
                                      <w:szCs w:val="24"/>
                                    </w:rPr>
                                    <w:t>107-4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1BB9337" id="_x0000_s1030" type="#_x0000_t202" style="position:absolute;left:0;text-align:left;margin-left:79.95pt;margin-top:119.5pt;width:69.95pt;height:29.2pt;z-index:25176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" filled="f" stroked="f">
                      <v:textbox>
                        <w:txbxContent>
                          <w:p w:rsidR="00427D52" w:rsidRPr="00504F36" w:rsidRDefault="00427D52" w:rsidP="003D65D5">
                            <w:pPr>
                              <w:spacing w:line="360" w:lineRule="exact"/>
                              <w:rPr>
                                <w:rFonts w:ascii="微軟正黑體" w:eastAsia="微軟正黑體" w:hAnsi="微軟正黑體"/>
                                <w:b/>
                                <w:dstrike/>
                                <w:sz w:val="24"/>
                                <w:szCs w:val="24"/>
                              </w:rPr>
                            </w:pPr>
                            <w:r w:rsidRPr="00504F36">
                              <w:rPr>
                                <w:rFonts w:ascii="微軟正黑體" w:eastAsia="微軟正黑體" w:hAnsi="微軟正黑體"/>
                                <w:b/>
                                <w:dstrike/>
                                <w:sz w:val="24"/>
                                <w:szCs w:val="24"/>
                              </w:rPr>
                              <w:t>107-4</w:t>
                            </w:r>
                          </w:p>
                        </w:txbxContent>
                      </v:textbox>
                    </v:shape>
                  </w:pict>
                </mc:Fallback>
              </mc:AlternateContent>
            </w:r>
            <w:r w:rsidR="003D65D5">
              <w:rPr>
                <w:noProof/>
              </w:rPr>
              <mc:AlternateContent>
                <mc:Choice Requires="wps">
                  <w:drawing>
                    <wp:anchor distT="45720" distB="45720" distL="114300" distR="114300" simplePos="0" relativeHeight="251759616" behindDoc="0" locked="0" layoutInCell="1" allowOverlap="1" wp14:anchorId="3FF1A6ED" wp14:editId="349DB887">
                      <wp:simplePos x="0" y="0"/>
                      <wp:positionH relativeFrom="column">
                        <wp:posOffset>877151</wp:posOffset>
                      </wp:positionH>
                      <wp:positionV relativeFrom="paragraph">
                        <wp:posOffset>818899</wp:posOffset>
                      </wp:positionV>
                      <wp:extent cx="750499" cy="387314"/>
                      <wp:effectExtent l="0" t="0" r="0" b="0"/>
                      <wp:wrapNone/>
                      <wp:docPr id="31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499" cy="387314"/>
                              </a:xfrm>
                              <a:prstGeom prst="rect">
                                <a:avLst/>
                              </a:prstGeom>
                              <a:noFill/>
                              <a:ln w="9525">
                                <a:noFill/>
                                <a:miter lim="800000"/>
                                <a:headEnd/>
                                <a:tailEnd/>
                              </a:ln>
                            </wps:spPr>
                            <wps:txbx>
                              <w:txbxContent>
                                <w:p w:rsidR="00427D52" w:rsidRPr="00504F36" w:rsidRDefault="00427D52" w:rsidP="003D65D5">
                                  <w:pPr>
                                    <w:spacing w:line="360" w:lineRule="exact"/>
                                    <w:rPr>
                                      <w:rFonts w:ascii="微軟正黑體" w:eastAsia="微軟正黑體" w:hAnsi="微軟正黑體"/>
                                      <w:b/>
                                      <w:sz w:val="24"/>
                                      <w:szCs w:val="24"/>
                                    </w:rPr>
                                  </w:pPr>
                                  <w:r w:rsidRPr="00504F36">
                                    <w:rPr>
                                      <w:rFonts w:ascii="微軟正黑體" w:eastAsia="微軟正黑體" w:hAnsi="微軟正黑體"/>
                                      <w:b/>
                                      <w:sz w:val="24"/>
                                      <w:szCs w:val="24"/>
                                    </w:rPr>
                                    <w:t>107-3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FF1A6ED" id="_x0000_s1031" type="#_x0000_t202" style="position:absolute;left:0;text-align:left;margin-left:69.05pt;margin-top:64.5pt;width:59.1pt;height:30.5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" filled="f" stroked="f">
                      <v:textbox>
                        <w:txbxContent>
                          <w:p w:rsidR="00427D52" w:rsidRPr="00504F36" w:rsidRDefault="00427D52" w:rsidP="003D65D5">
                            <w:pPr>
                              <w:spacing w:line="360" w:lineRule="exact"/>
                              <w:rPr>
                                <w:rFonts w:ascii="微軟正黑體" w:eastAsia="微軟正黑體" w:hAnsi="微軟正黑體"/>
                                <w:b/>
                                <w:sz w:val="24"/>
                                <w:szCs w:val="24"/>
                              </w:rPr>
                            </w:pPr>
                            <w:r w:rsidRPr="00504F36">
                              <w:rPr>
                                <w:rFonts w:ascii="微軟正黑體" w:eastAsia="微軟正黑體" w:hAnsi="微軟正黑體"/>
                                <w:b/>
                                <w:sz w:val="24"/>
                                <w:szCs w:val="24"/>
                              </w:rPr>
                              <w:t>107-3</w:t>
                            </w:r>
                          </w:p>
                        </w:txbxContent>
                      </v:textbox>
                    </v:shape>
                  </w:pict>
                </mc:Fallback>
              </mc:AlternateContent>
            </w:r>
            <w:r w:rsidR="003D65D5">
              <w:rPr>
                <w:noProof/>
              </w:rPr>
              <mc:AlternateContent>
                <mc:Choice Requires="wps">
                  <w:drawing>
                    <wp:anchor distT="0" distB="0" distL="114300" distR="114300" simplePos="0" relativeHeight="251755520" behindDoc="0" locked="0" layoutInCell="1" allowOverlap="1">
                      <wp:simplePos x="0" y="0"/>
                      <wp:positionH relativeFrom="column">
                        <wp:posOffset>1401613</wp:posOffset>
                      </wp:positionH>
                      <wp:positionV relativeFrom="paragraph">
                        <wp:posOffset>1188133</wp:posOffset>
                      </wp:positionV>
                      <wp:extent cx="491490" cy="405130"/>
                      <wp:effectExtent l="0" t="0" r="0" b="0"/>
                      <wp:wrapNone/>
                      <wp:docPr id="30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 cy="405130"/>
                              </a:xfrm>
                              <a:prstGeom prst="rect">
                                <a:avLst/>
                              </a:prstGeom>
                              <a:noFill/>
                              <a:ln w="9525">
                                <a:noFill/>
                                <a:miter lim="800000"/>
                                <a:headEnd/>
                                <a:tailEnd/>
                              </a:ln>
                            </wps:spPr>
                            <wps:txbx>
                              <w:txbxContent>
                                <w:p w:rsidR="00427D52" w:rsidRPr="0018366E" w:rsidRDefault="00427D52" w:rsidP="003D65D5">
                                  <w:pPr>
                                    <w:spacing w:line="360" w:lineRule="exact"/>
                                    <w:rPr>
                                      <w:rFonts w:ascii="微軟正黑體" w:eastAsia="微軟正黑體" w:hAnsi="微軟正黑體"/>
                                      <w:b/>
                                      <w:color w:val="4F81BD" w:themeColor="accent1"/>
                                      <w:sz w:val="28"/>
                                      <w:szCs w:val="28"/>
                                    </w:rPr>
                                  </w:pPr>
                                  <w:r>
                                    <w:rPr>
                                      <w:rFonts w:ascii="微軟正黑體" w:eastAsia="微軟正黑體" w:hAnsi="微軟正黑體"/>
                                      <w:b/>
                                      <w:color w:val="4F81BD" w:themeColor="accent1"/>
                                      <w:sz w:val="28"/>
                                      <w:szCs w:val="28"/>
                                    </w:rPr>
                                    <w:t>//</w:t>
                                  </w:r>
                                </w:p>
                              </w:txbxContent>
                            </wps:txbx>
                            <wps:bodyPr rot="0" vert="horz" wrap="square" lIns="91440" tIns="45720" rIns="91440" bIns="4572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id="_x0000_s1032" type="#_x0000_t202" style="position:absolute;left:0;text-align:left;margin-left:110.35pt;margin-top:93.55pt;width:38.7pt;height:31.9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" filled="f" stroked="f">
                      <v:textbox>
                        <w:txbxContent>
                          <w:p w:rsidR="00427D52" w:rsidRPr="0018366E" w:rsidRDefault="00427D52" w:rsidP="003D65D5">
                            <w:pPr>
                              <w:spacing w:line="360" w:lineRule="exact"/>
                              <w:rPr>
                                <w:rFonts w:ascii="微軟正黑體" w:eastAsia="微軟正黑體" w:hAnsi="微軟正黑體"/>
                                <w:b/>
                                <w:color w:val="4F81BD" w:themeColor="accent1"/>
                                <w:sz w:val="28"/>
                                <w:szCs w:val="28"/>
                              </w:rPr>
                            </w:pPr>
                            <w:r>
                              <w:rPr>
                                <w:rFonts w:ascii="微軟正黑體" w:eastAsia="微軟正黑體" w:hAnsi="微軟正黑體"/>
                                <w:b/>
                                <w:color w:val="4F81BD" w:themeColor="accent1"/>
                                <w:sz w:val="28"/>
                                <w:szCs w:val="28"/>
                              </w:rPr>
                              <w:t>//</w:t>
                            </w:r>
                          </w:p>
                        </w:txbxContent>
                      </v:textbox>
                    </v:shape>
                  </w:pict>
                </mc:Fallback>
              </mc:AlternateContent>
            </w:r>
            <w:r w:rsidR="003D65D5">
              <w:rPr>
                <w:noProof/>
              </w:rPr>
              <mc:AlternateContent>
                <mc:Choice Requires="wps">
                  <w:drawing>
                    <wp:anchor distT="0" distB="0" distL="114300" distR="114300" simplePos="0" relativeHeight="251754496" behindDoc="0" locked="0" layoutInCell="1" allowOverlap="1">
                      <wp:simplePos x="0" y="0"/>
                      <wp:positionH relativeFrom="column">
                        <wp:posOffset>622312</wp:posOffset>
                      </wp:positionH>
                      <wp:positionV relativeFrom="paragraph">
                        <wp:posOffset>1187426</wp:posOffset>
                      </wp:positionV>
                      <wp:extent cx="520700" cy="405130"/>
                      <wp:effectExtent l="0" t="0" r="0" b="0"/>
                      <wp:wrapNone/>
                      <wp:docPr id="30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 cy="405130"/>
                              </a:xfrm>
                              <a:prstGeom prst="rect">
                                <a:avLst/>
                              </a:prstGeom>
                              <a:noFill/>
                              <a:ln w="9525">
                                <a:noFill/>
                                <a:miter lim="800000"/>
                                <a:headEnd/>
                                <a:tailEnd/>
                              </a:ln>
                            </wps:spPr>
                            <wps:txbx>
                              <w:txbxContent>
                                <w:p w:rsidR="00427D52" w:rsidRPr="0018366E" w:rsidRDefault="00427D52" w:rsidP="003D65D5">
                                  <w:pPr>
                                    <w:spacing w:line="360" w:lineRule="exact"/>
                                    <w:rPr>
                                      <w:rFonts w:ascii="微軟正黑體" w:eastAsia="微軟正黑體" w:hAnsi="微軟正黑體"/>
                                      <w:b/>
                                      <w:color w:val="4F81BD" w:themeColor="accent1"/>
                                      <w:sz w:val="28"/>
                                      <w:szCs w:val="28"/>
                                    </w:rPr>
                                  </w:pPr>
                                  <w:r>
                                    <w:rPr>
                                      <w:rFonts w:ascii="微軟正黑體" w:eastAsia="微軟正黑體" w:hAnsi="微軟正黑體" w:hint="eastAsia"/>
                                      <w:b/>
                                      <w:color w:val="4F81BD" w:themeColor="accent1"/>
                                      <w:sz w:val="28"/>
                                      <w:szCs w:val="28"/>
                                    </w:rPr>
                                    <w:t>/</w:t>
                                  </w:r>
                                  <w:r>
                                    <w:rPr>
                                      <w:rFonts w:ascii="微軟正黑體" w:eastAsia="微軟正黑體" w:hAnsi="微軟正黑體"/>
                                      <w:b/>
                                      <w:color w:val="4F81BD" w:themeColor="accent1"/>
                                      <w:sz w:val="28"/>
                                      <w:szCs w:val="28"/>
                                    </w:rPr>
                                    <w:t>/</w:t>
                                  </w:r>
                                </w:p>
                              </w:txbxContent>
                            </wps:txbx>
                            <wps:bodyPr rot="0" vert="horz" wrap="square" lIns="91440" tIns="45720" rIns="91440" bIns="4572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id="_x0000_s1033" type="#_x0000_t202" style="position:absolute;left:0;text-align:left;margin-left:49pt;margin-top:93.5pt;width:41pt;height:31.9pt;z-index:251754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" filled="f" stroked="f">
                      <v:textbox>
                        <w:txbxContent>
                          <w:p w:rsidR="00427D52" w:rsidRPr="0018366E" w:rsidRDefault="00427D52" w:rsidP="003D65D5">
                            <w:pPr>
                              <w:spacing w:line="360" w:lineRule="exact"/>
                              <w:rPr>
                                <w:rFonts w:ascii="微軟正黑體" w:eastAsia="微軟正黑體" w:hAnsi="微軟正黑體"/>
                                <w:b/>
                                <w:color w:val="4F81BD" w:themeColor="accent1"/>
                                <w:sz w:val="28"/>
                                <w:szCs w:val="28"/>
                              </w:rPr>
                            </w:pPr>
                            <w:r>
                              <w:rPr>
                                <w:rFonts w:ascii="微軟正黑體" w:eastAsia="微軟正黑體" w:hAnsi="微軟正黑體" w:hint="eastAsia"/>
                                <w:b/>
                                <w:color w:val="4F81BD" w:themeColor="accent1"/>
                                <w:sz w:val="28"/>
                                <w:szCs w:val="28"/>
                              </w:rPr>
                              <w:t>/</w:t>
                            </w:r>
                            <w:r>
                              <w:rPr>
                                <w:rFonts w:ascii="微軟正黑體" w:eastAsia="微軟正黑體" w:hAnsi="微軟正黑體"/>
                                <w:b/>
                                <w:color w:val="4F81BD" w:themeColor="accent1"/>
                                <w:sz w:val="28"/>
                                <w:szCs w:val="28"/>
                              </w:rPr>
                              <w:t>/</w:t>
                            </w:r>
                          </w:p>
                        </w:txbxContent>
                      </v:textbox>
                    </v:shape>
                  </w:pict>
                </mc:Fallback>
              </mc:AlternateContent>
            </w:r>
            <w:r w:rsidR="003D65D5">
              <w:rPr>
                <w:noProof/>
              </w:rPr>
              <mc:AlternateContent>
                <mc:Choice Requires="wps">
                  <w:drawing>
                    <wp:anchor distT="0" distB="0" distL="114300" distR="114300" simplePos="0" relativeHeight="251753472" behindDoc="0" locked="0" layoutInCell="1" allowOverlap="1">
                      <wp:simplePos x="0" y="0"/>
                      <wp:positionH relativeFrom="column">
                        <wp:posOffset>557196</wp:posOffset>
                      </wp:positionH>
                      <wp:positionV relativeFrom="paragraph">
                        <wp:posOffset>1361680</wp:posOffset>
                      </wp:positionV>
                      <wp:extent cx="1259456" cy="13706"/>
                      <wp:effectExtent l="0" t="0" r="36195" b="24765"/>
                      <wp:wrapNone/>
                      <wp:docPr id="307" name="直線接點 307"/>
                      <wp:cNvGraphicFramePr/>
                      <a:graphic xmlns:a="http://schemas.openxmlformats.org/drawingml/2006/main">
                        <a:graphicData uri="http://schemas.microsoft.com/office/word/2010/wordprocessingShape">
                          <wps:wsp>
                            <wps:cNvCnPr/>
                            <wps:spPr>
                              <a:xfrm flipV="1">
                                <a:off x="0" y="0"/>
                                <a:ext cx="1259456" cy="13706"/>
                              </a:xfrm>
                              <a:prstGeom prst="line">
                                <a:avLst/>
                              </a:prstGeom>
                              <a:ln w="25400">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2152DD5D" id="直線接點 307"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85pt,107.2pt" to="143pt,10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" strokecolor="#4579b8 [3044]" strokeweight="2pt">
                      <v:stroke dashstyle="dash"/>
                    </v:line>
                  </w:pict>
                </mc:Fallback>
              </mc:AlternateContent>
            </w:r>
            <w:r w:rsidR="003D65D5" w:rsidRPr="00B161D8">
              <w:rPr>
                <w:noProof/>
              </w:rPr>
              <w:drawing>
                <wp:inline distT="0" distB="0" distL="0" distR="0" wp14:anchorId="1EDA6C60" wp14:editId="3C7C6F0C">
                  <wp:extent cx="2959402" cy="2641994"/>
                  <wp:effectExtent l="6350" t="0" r="0" b="0"/>
                  <wp:docPr id="304" name="Picture 2" descr="C:\Users\ha10036670\Desktop\簡宏名\99年判決分割圖.jpg">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F768DE1D-0F3C-4A02-A46B-D401F0DB1D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Users\ha10036670\Desktop\簡宏名\99年判決分割圖.jpg">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F768DE1D-0F3C-4A02-A46B-D401F0DB1DFD}"/>
                              </a:ext>
                            </a:extLst>
                          </pic:cNvPr>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6493" t="65011" r="35158" b="10793"/>
                          <a:stretch/>
                        </pic:blipFill>
                        <pic:spPr bwMode="auto">
                          <a:xfrm rot="5400000">
                            <a:off x="0" y="0"/>
                            <a:ext cx="2983467" cy="266347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82" w:type="dxa"/>
          </w:tcPr>
          <w:p w:rsidR="003D65D5" w:rsidRDefault="00120512" w:rsidP="003D65D5">
            <w:pPr>
              <w:pStyle w:val="5"/>
              <w:numPr>
                <w:ilvl w:val="0"/>
                <w:numId w:val="0"/>
              </w:numPr>
            </w:pPr>
            <w:r>
              <w:rPr>
                <w:noProof/>
              </w:rPr>
              <mc:AlternateContent>
                <mc:Choice Requires="wpg">
                  <w:drawing>
                    <wp:anchor distT="0" distB="0" distL="114300" distR="114300" simplePos="0" relativeHeight="251862016" behindDoc="0" locked="0" layoutInCell="1" allowOverlap="1">
                      <wp:simplePos x="0" y="0"/>
                      <wp:positionH relativeFrom="column">
                        <wp:posOffset>518795</wp:posOffset>
                      </wp:positionH>
                      <wp:positionV relativeFrom="paragraph">
                        <wp:posOffset>262890</wp:posOffset>
                      </wp:positionV>
                      <wp:extent cx="1828273" cy="2389350"/>
                      <wp:effectExtent l="0" t="0" r="19685" b="11430"/>
                      <wp:wrapNone/>
                      <wp:docPr id="302" name="群組 302"/>
                      <wp:cNvGraphicFramePr/>
                      <a:graphic xmlns:a="http://schemas.openxmlformats.org/drawingml/2006/main">
                        <a:graphicData uri="http://schemas.microsoft.com/office/word/2010/wordprocessingGroup">
                          <wpg:wgp>
                            <wpg:cNvGrpSpPr/>
                            <wpg:grpSpPr>
                              <a:xfrm>
                                <a:off x="0" y="0"/>
                                <a:ext cx="1828273" cy="2389350"/>
                                <a:chOff x="0" y="0"/>
                                <a:chExt cx="1828273" cy="2389350"/>
                              </a:xfrm>
                            </wpg:grpSpPr>
                            <wps:wsp>
                              <wps:cNvPr id="321" name="手繪多邊形: 圖案 321"/>
                              <wps:cNvSpPr/>
                              <wps:spPr>
                                <a:xfrm>
                                  <a:off x="0" y="0"/>
                                  <a:ext cx="1828273" cy="2389350"/>
                                </a:xfrm>
                                <a:custGeom>
                                  <a:avLst/>
                                  <a:gdLst>
                                    <a:gd name="connsiteX0" fmla="*/ 1442955 w 2917624"/>
                                    <a:gd name="connsiteY0" fmla="*/ 0 h 3832023"/>
                                    <a:gd name="connsiteX1" fmla="*/ 2209360 w 2917624"/>
                                    <a:gd name="connsiteY1" fmla="*/ 1929225 h 3832023"/>
                                    <a:gd name="connsiteX2" fmla="*/ 2917624 w 2917624"/>
                                    <a:gd name="connsiteY2" fmla="*/ 3218899 h 3832023"/>
                                    <a:gd name="connsiteX3" fmla="*/ 946114 w 2917624"/>
                                    <a:gd name="connsiteY3" fmla="*/ 3832023 h 3832023"/>
                                    <a:gd name="connsiteX4" fmla="*/ 835117 w 2917624"/>
                                    <a:gd name="connsiteY4" fmla="*/ 3789738 h 3832023"/>
                                    <a:gd name="connsiteX5" fmla="*/ 0 w 2917624"/>
                                    <a:gd name="connsiteY5" fmla="*/ 1897512 h 3832023"/>
                                    <a:gd name="connsiteX6" fmla="*/ 496842 w 2917624"/>
                                    <a:gd name="connsiteY6" fmla="*/ 988397 h 3832023"/>
                                    <a:gd name="connsiteX7" fmla="*/ 1442955 w 2917624"/>
                                    <a:gd name="connsiteY7" fmla="*/ 0 h 383202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917624" h="3832023">
                                      <a:moveTo>
                                        <a:pt x="1442955" y="0"/>
                                      </a:moveTo>
                                      <a:lnTo>
                                        <a:pt x="2209360" y="1929225"/>
                                      </a:lnTo>
                                      <a:lnTo>
                                        <a:pt x="2917624" y="3218899"/>
                                      </a:lnTo>
                                      <a:lnTo>
                                        <a:pt x="946114" y="3832023"/>
                                      </a:lnTo>
                                      <a:lnTo>
                                        <a:pt x="835117" y="3789738"/>
                                      </a:lnTo>
                                      <a:lnTo>
                                        <a:pt x="0" y="1897512"/>
                                      </a:lnTo>
                                      <a:lnTo>
                                        <a:pt x="496842" y="988397"/>
                                      </a:lnTo>
                                      <a:lnTo>
                                        <a:pt x="1442955" y="0"/>
                                      </a:lnTo>
                                      <a:close/>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2" name="手繪多邊形: 圖案 322"/>
                              <wps:cNvSpPr/>
                              <wps:spPr>
                                <a:xfrm>
                                  <a:off x="700088" y="1900238"/>
                                  <a:ext cx="378883" cy="404284"/>
                                </a:xfrm>
                                <a:custGeom>
                                  <a:avLst/>
                                  <a:gdLst>
                                    <a:gd name="connsiteX0" fmla="*/ 295991 w 602553"/>
                                    <a:gd name="connsiteY0" fmla="*/ 650122 h 650122"/>
                                    <a:gd name="connsiteX1" fmla="*/ 0 w 602553"/>
                                    <a:gd name="connsiteY1" fmla="*/ 100425 h 650122"/>
                                    <a:gd name="connsiteX2" fmla="*/ 306562 w 602553"/>
                                    <a:gd name="connsiteY2" fmla="*/ 0 h 650122"/>
                                    <a:gd name="connsiteX3" fmla="*/ 602553 w 602553"/>
                                    <a:gd name="connsiteY3" fmla="*/ 544411 h 650122"/>
                                    <a:gd name="connsiteX4" fmla="*/ 295991 w 602553"/>
                                    <a:gd name="connsiteY4" fmla="*/ 650122 h 650122"/>
                                    <a:gd name="connsiteX0" fmla="*/ 286048 w 592610"/>
                                    <a:gd name="connsiteY0" fmla="*/ 650122 h 650122"/>
                                    <a:gd name="connsiteX1" fmla="*/ 0 w 592610"/>
                                    <a:gd name="connsiteY1" fmla="*/ 91281 h 650122"/>
                                    <a:gd name="connsiteX2" fmla="*/ 296619 w 592610"/>
                                    <a:gd name="connsiteY2" fmla="*/ 0 h 650122"/>
                                    <a:gd name="connsiteX3" fmla="*/ 592610 w 592610"/>
                                    <a:gd name="connsiteY3" fmla="*/ 544411 h 650122"/>
                                    <a:gd name="connsiteX4" fmla="*/ 286048 w 592610"/>
                                    <a:gd name="connsiteY4" fmla="*/ 650122 h 650122"/>
                                    <a:gd name="connsiteX0" fmla="*/ 292679 w 592610"/>
                                    <a:gd name="connsiteY0" fmla="*/ 653503 h 653503"/>
                                    <a:gd name="connsiteX1" fmla="*/ 0 w 592610"/>
                                    <a:gd name="connsiteY1" fmla="*/ 91281 h 653503"/>
                                    <a:gd name="connsiteX2" fmla="*/ 296619 w 592610"/>
                                    <a:gd name="connsiteY2" fmla="*/ 0 h 653503"/>
                                    <a:gd name="connsiteX3" fmla="*/ 592610 w 592610"/>
                                    <a:gd name="connsiteY3" fmla="*/ 544411 h 653503"/>
                                    <a:gd name="connsiteX4" fmla="*/ 292679 w 592610"/>
                                    <a:gd name="connsiteY4" fmla="*/ 653503 h 65350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92610" h="653503">
                                      <a:moveTo>
                                        <a:pt x="292679" y="653503"/>
                                      </a:moveTo>
                                      <a:lnTo>
                                        <a:pt x="0" y="91281"/>
                                      </a:lnTo>
                                      <a:lnTo>
                                        <a:pt x="296619" y="0"/>
                                      </a:lnTo>
                                      <a:lnTo>
                                        <a:pt x="592610" y="544411"/>
                                      </a:lnTo>
                                      <a:lnTo>
                                        <a:pt x="292679" y="653503"/>
                                      </a:lnTo>
                                      <a:close/>
                                    </a:path>
                                  </a:pathLst>
                                </a:custGeom>
                                <a:solidFill>
                                  <a:schemeClr val="accent3">
                                    <a:lumMod val="40000"/>
                                    <a:lumOff val="60000"/>
                                    <a:alpha val="30000"/>
                                  </a:schemeClr>
                                </a:soli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3" name="手繪多邊形: 圖案 323"/>
                              <wps:cNvSpPr/>
                              <wps:spPr>
                                <a:xfrm>
                                  <a:off x="890588" y="1847850"/>
                                  <a:ext cx="371475" cy="389890"/>
                                </a:xfrm>
                                <a:custGeom>
                                  <a:avLst/>
                                  <a:gdLst>
                                    <a:gd name="connsiteX0" fmla="*/ 0 w 581410"/>
                                    <a:gd name="connsiteY0" fmla="*/ 84569 h 634266"/>
                                    <a:gd name="connsiteX1" fmla="*/ 285419 w 581410"/>
                                    <a:gd name="connsiteY1" fmla="*/ 0 h 634266"/>
                                    <a:gd name="connsiteX2" fmla="*/ 581410 w 581410"/>
                                    <a:gd name="connsiteY2" fmla="*/ 570840 h 634266"/>
                                    <a:gd name="connsiteX3" fmla="*/ 290705 w 581410"/>
                                    <a:gd name="connsiteY3" fmla="*/ 634266 h 634266"/>
                                    <a:gd name="connsiteX4" fmla="*/ 0 w 581410"/>
                                    <a:gd name="connsiteY4" fmla="*/ 84569 h 634266"/>
                                    <a:gd name="connsiteX0" fmla="*/ 0 w 581410"/>
                                    <a:gd name="connsiteY0" fmla="*/ 84569 h 649368"/>
                                    <a:gd name="connsiteX1" fmla="*/ 285419 w 581410"/>
                                    <a:gd name="connsiteY1" fmla="*/ 0 h 649368"/>
                                    <a:gd name="connsiteX2" fmla="*/ 581410 w 581410"/>
                                    <a:gd name="connsiteY2" fmla="*/ 570840 h 649368"/>
                                    <a:gd name="connsiteX3" fmla="*/ 302522 w 581410"/>
                                    <a:gd name="connsiteY3" fmla="*/ 649368 h 649368"/>
                                    <a:gd name="connsiteX4" fmla="*/ 0 w 581410"/>
                                    <a:gd name="connsiteY4" fmla="*/ 84569 h 64936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1410" h="649368">
                                      <a:moveTo>
                                        <a:pt x="0" y="84569"/>
                                      </a:moveTo>
                                      <a:lnTo>
                                        <a:pt x="285419" y="0"/>
                                      </a:lnTo>
                                      <a:lnTo>
                                        <a:pt x="581410" y="570840"/>
                                      </a:lnTo>
                                      <a:lnTo>
                                        <a:pt x="302522" y="649368"/>
                                      </a:lnTo>
                                      <a:lnTo>
                                        <a:pt x="0" y="84569"/>
                                      </a:lnTo>
                                      <a:close/>
                                    </a:path>
                                  </a:pathLst>
                                </a:custGeom>
                                <a:solidFill>
                                  <a:schemeClr val="accent5">
                                    <a:lumMod val="40000"/>
                                    <a:lumOff val="60000"/>
                                    <a:alpha val="30000"/>
                                  </a:schemeClr>
                                </a:soli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4" name="文字方塊 2"/>
                              <wps:cNvSpPr txBox="1">
                                <a:spLocks noChangeArrowheads="1"/>
                              </wps:cNvSpPr>
                              <wps:spPr bwMode="auto">
                                <a:xfrm>
                                  <a:off x="514350" y="1990725"/>
                                  <a:ext cx="806450" cy="344805"/>
                                </a:xfrm>
                                <a:prstGeom prst="rect">
                                  <a:avLst/>
                                </a:prstGeom>
                                <a:noFill/>
                                <a:ln w="9525">
                                  <a:noFill/>
                                  <a:miter lim="800000"/>
                                  <a:headEnd/>
                                  <a:tailEnd/>
                                </a:ln>
                              </wps:spPr>
                              <wps:txbx>
                                <w:txbxContent>
                                  <w:p w:rsidR="00427D52" w:rsidRPr="003D65D5" w:rsidRDefault="00427D52" w:rsidP="003D65D5">
                                    <w:pPr>
                                      <w:spacing w:line="360" w:lineRule="exact"/>
                                      <w:rPr>
                                        <w:rFonts w:ascii="微軟正黑體" w:eastAsia="微軟正黑體" w:hAnsi="微軟正黑體"/>
                                        <w:b/>
                                        <w:sz w:val="20"/>
                                      </w:rPr>
                                    </w:pPr>
                                    <w:r w:rsidRPr="003D65D5">
                                      <w:rPr>
                                        <w:rFonts w:ascii="微軟正黑體" w:eastAsia="微軟正黑體" w:hAnsi="微軟正黑體"/>
                                        <w:b/>
                                        <w:sz w:val="20"/>
                                      </w:rPr>
                                      <w:t>107-105</w:t>
                                    </w:r>
                                  </w:p>
                                </w:txbxContent>
                              </wps:txbx>
                              <wps:bodyPr rot="0" vert="horz" wrap="square" lIns="91440" tIns="45720" rIns="91440" bIns="45720" anchor="t" anchorCtr="0">
                                <a:noAutofit/>
                              </wps:bodyPr>
                            </wps:wsp>
                            <wps:wsp>
                              <wps:cNvPr id="325" name="文字方塊 2"/>
                              <wps:cNvSpPr txBox="1">
                                <a:spLocks noChangeArrowheads="1"/>
                              </wps:cNvSpPr>
                              <wps:spPr bwMode="auto">
                                <a:xfrm>
                                  <a:off x="842963" y="1785938"/>
                                  <a:ext cx="785004" cy="300307"/>
                                </a:xfrm>
                                <a:prstGeom prst="rect">
                                  <a:avLst/>
                                </a:prstGeom>
                                <a:noFill/>
                                <a:ln w="9525">
                                  <a:noFill/>
                                  <a:miter lim="800000"/>
                                  <a:headEnd/>
                                  <a:tailEnd/>
                                </a:ln>
                              </wps:spPr>
                              <wps:txbx>
                                <w:txbxContent>
                                  <w:p w:rsidR="00427D52" w:rsidRPr="003D65D5" w:rsidRDefault="00427D52" w:rsidP="003D65D5">
                                    <w:pPr>
                                      <w:spacing w:line="360" w:lineRule="exact"/>
                                      <w:rPr>
                                        <w:rFonts w:ascii="微軟正黑體" w:eastAsia="微軟正黑體" w:hAnsi="微軟正黑體"/>
                                        <w:b/>
                                        <w:sz w:val="20"/>
                                      </w:rPr>
                                    </w:pPr>
                                    <w:r w:rsidRPr="003D65D5">
                                      <w:rPr>
                                        <w:rFonts w:ascii="微軟正黑體" w:eastAsia="微軟正黑體" w:hAnsi="微軟正黑體"/>
                                        <w:b/>
                                        <w:sz w:val="20"/>
                                      </w:rPr>
                                      <w:t>107-106</w:t>
                                    </w:r>
                                  </w:p>
                                </w:txbxContent>
                              </wps:txbx>
                              <wps:bodyPr rot="0" vert="horz" wrap="square" lIns="91440" tIns="45720" rIns="91440" bIns="45720" anchor="t" anchorCtr="0">
                                <a:noAutofit/>
                              </wps:bodyPr>
                            </wps:wsp>
                            <wps:wsp>
                              <wps:cNvPr id="326" name="直線接點 326"/>
                              <wps:cNvCnPr/>
                              <wps:spPr>
                                <a:xfrm>
                                  <a:off x="728663" y="200025"/>
                                  <a:ext cx="98583" cy="273749"/>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27" name="直線接點 327"/>
                              <wps:cNvCnPr/>
                              <wps:spPr>
                                <a:xfrm>
                                  <a:off x="561975" y="381000"/>
                                  <a:ext cx="53340" cy="15113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28" name="直線接點 328"/>
                              <wps:cNvCnPr/>
                              <wps:spPr>
                                <a:xfrm>
                                  <a:off x="390525" y="542925"/>
                                  <a:ext cx="14605" cy="4699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29" name="直線接點 329"/>
                              <wps:cNvCnPr/>
                              <wps:spPr>
                                <a:xfrm flipV="1">
                                  <a:off x="328613" y="395288"/>
                                  <a:ext cx="737870" cy="21399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0" name="直線接點 330"/>
                              <wps:cNvCnPr/>
                              <wps:spPr>
                                <a:xfrm flipV="1">
                                  <a:off x="171450" y="619125"/>
                                  <a:ext cx="850900" cy="25908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1" name="直線接點 331"/>
                              <wps:cNvCnPr/>
                              <wps:spPr>
                                <a:xfrm flipV="1">
                                  <a:off x="80963" y="757238"/>
                                  <a:ext cx="994621" cy="2984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2" name="直線接點 332"/>
                              <wps:cNvCnPr/>
                              <wps:spPr>
                                <a:xfrm flipV="1">
                                  <a:off x="42863" y="895350"/>
                                  <a:ext cx="1200924" cy="3689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3" name="直線接點 333"/>
                              <wps:cNvCnPr/>
                              <wps:spPr>
                                <a:xfrm flipV="1">
                                  <a:off x="100013" y="1062038"/>
                                  <a:ext cx="1158875" cy="34798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4" name="直線接點 334"/>
                              <wps:cNvCnPr/>
                              <wps:spPr>
                                <a:xfrm flipV="1">
                                  <a:off x="171450" y="1233488"/>
                                  <a:ext cx="1159101" cy="34813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5" name="直線接點 335"/>
                              <wps:cNvCnPr/>
                              <wps:spPr>
                                <a:xfrm flipV="1">
                                  <a:off x="242888" y="1390650"/>
                                  <a:ext cx="1159101" cy="34813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6" name="直線接點 336"/>
                              <wps:cNvCnPr/>
                              <wps:spPr>
                                <a:xfrm>
                                  <a:off x="952500" y="433388"/>
                                  <a:ext cx="193675" cy="49085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7" name="手繪多邊形: 圖案 337"/>
                              <wps:cNvSpPr/>
                              <wps:spPr>
                                <a:xfrm>
                                  <a:off x="1004888" y="909638"/>
                                  <a:ext cx="503132" cy="934085"/>
                                </a:xfrm>
                                <a:custGeom>
                                  <a:avLst/>
                                  <a:gdLst>
                                    <a:gd name="connsiteX0" fmla="*/ 262890 w 659130"/>
                                    <a:gd name="connsiteY0" fmla="*/ 0 h 1196340"/>
                                    <a:gd name="connsiteX1" fmla="*/ 430530 w 659130"/>
                                    <a:gd name="connsiteY1" fmla="*/ 426720 h 1196340"/>
                                    <a:gd name="connsiteX2" fmla="*/ 659130 w 659130"/>
                                    <a:gd name="connsiteY2" fmla="*/ 845820 h 1196340"/>
                                    <a:gd name="connsiteX3" fmla="*/ 289560 w 659130"/>
                                    <a:gd name="connsiteY3" fmla="*/ 975360 h 1196340"/>
                                    <a:gd name="connsiteX4" fmla="*/ 270510 w 659130"/>
                                    <a:gd name="connsiteY4" fmla="*/ 929640 h 1196340"/>
                                    <a:gd name="connsiteX5" fmla="*/ 0 w 659130"/>
                                    <a:gd name="connsiteY5" fmla="*/ 1021080 h 1196340"/>
                                    <a:gd name="connsiteX6" fmla="*/ 83820 w 659130"/>
                                    <a:gd name="connsiteY6" fmla="*/ 1196340 h 11963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59130" h="1196340">
                                      <a:moveTo>
                                        <a:pt x="262890" y="0"/>
                                      </a:moveTo>
                                      <a:lnTo>
                                        <a:pt x="430530" y="426720"/>
                                      </a:lnTo>
                                      <a:lnTo>
                                        <a:pt x="659130" y="845820"/>
                                      </a:lnTo>
                                      <a:lnTo>
                                        <a:pt x="289560" y="975360"/>
                                      </a:lnTo>
                                      <a:lnTo>
                                        <a:pt x="270510" y="929640"/>
                                      </a:lnTo>
                                      <a:lnTo>
                                        <a:pt x="0" y="1021080"/>
                                      </a:lnTo>
                                      <a:lnTo>
                                        <a:pt x="83820" y="1196340"/>
                                      </a:lnTo>
                                    </a:path>
                                  </a:pathLst>
                                </a:custGeom>
                                <a:noFill/>
                                <a:ln w="952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8" name="直線接點 338"/>
                              <wps:cNvCnPr/>
                              <wps:spPr>
                                <a:xfrm>
                                  <a:off x="947738" y="1528763"/>
                                  <a:ext cx="74295" cy="16954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9" name="直線接點 339"/>
                              <wps:cNvCnPr/>
                              <wps:spPr>
                                <a:xfrm flipV="1">
                                  <a:off x="395288" y="1957388"/>
                                  <a:ext cx="298737" cy="8629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40" name="手繪多邊形: 圖案 340"/>
                              <wps:cNvSpPr/>
                              <wps:spPr>
                                <a:xfrm>
                                  <a:off x="423863" y="1985963"/>
                                  <a:ext cx="222250" cy="180551"/>
                                </a:xfrm>
                                <a:custGeom>
                                  <a:avLst/>
                                  <a:gdLst>
                                    <a:gd name="connsiteX0" fmla="*/ 213360 w 274320"/>
                                    <a:gd name="connsiteY0" fmla="*/ 0 h 220980"/>
                                    <a:gd name="connsiteX1" fmla="*/ 274320 w 274320"/>
                                    <a:gd name="connsiteY1" fmla="*/ 118110 h 220980"/>
                                    <a:gd name="connsiteX2" fmla="*/ 0 w 274320"/>
                                    <a:gd name="connsiteY2" fmla="*/ 220980 h 220980"/>
                                    <a:gd name="connsiteX3" fmla="*/ 7620 w 274320"/>
                                    <a:gd name="connsiteY3" fmla="*/ 217170 h 220980"/>
                                  </a:gdLst>
                                  <a:ahLst/>
                                  <a:cxnLst>
                                    <a:cxn ang="0">
                                      <a:pos x="connsiteX0" y="connsiteY0"/>
                                    </a:cxn>
                                    <a:cxn ang="0">
                                      <a:pos x="connsiteX1" y="connsiteY1"/>
                                    </a:cxn>
                                    <a:cxn ang="0">
                                      <a:pos x="connsiteX2" y="connsiteY2"/>
                                    </a:cxn>
                                    <a:cxn ang="0">
                                      <a:pos x="connsiteX3" y="connsiteY3"/>
                                    </a:cxn>
                                  </a:cxnLst>
                                  <a:rect l="l" t="t" r="r" b="b"/>
                                  <a:pathLst>
                                    <a:path w="274320" h="220980">
                                      <a:moveTo>
                                        <a:pt x="213360" y="0"/>
                                      </a:moveTo>
                                      <a:lnTo>
                                        <a:pt x="274320" y="118110"/>
                                      </a:lnTo>
                                      <a:lnTo>
                                        <a:pt x="0" y="220980"/>
                                      </a:lnTo>
                                      <a:lnTo>
                                        <a:pt x="7620" y="217170"/>
                                      </a:lnTo>
                                    </a:path>
                                  </a:pathLst>
                                </a:custGeom>
                                <a:noFill/>
                                <a:ln w="952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1" name="手繪多邊形: 圖案 341"/>
                              <wps:cNvSpPr/>
                              <wps:spPr>
                                <a:xfrm>
                                  <a:off x="1443038" y="1581150"/>
                                  <a:ext cx="232834" cy="472016"/>
                                </a:xfrm>
                                <a:custGeom>
                                  <a:avLst/>
                                  <a:gdLst>
                                    <a:gd name="connsiteX0" fmla="*/ 198120 w 300990"/>
                                    <a:gd name="connsiteY0" fmla="*/ 0 h 590550"/>
                                    <a:gd name="connsiteX1" fmla="*/ 0 w 300990"/>
                                    <a:gd name="connsiteY1" fmla="*/ 72390 h 590550"/>
                                    <a:gd name="connsiteX2" fmla="*/ 300990 w 300990"/>
                                    <a:gd name="connsiteY2" fmla="*/ 590550 h 590550"/>
                                  </a:gdLst>
                                  <a:ahLst/>
                                  <a:cxnLst>
                                    <a:cxn ang="0">
                                      <a:pos x="connsiteX0" y="connsiteY0"/>
                                    </a:cxn>
                                    <a:cxn ang="0">
                                      <a:pos x="connsiteX1" y="connsiteY1"/>
                                    </a:cxn>
                                    <a:cxn ang="0">
                                      <a:pos x="connsiteX2" y="connsiteY2"/>
                                    </a:cxn>
                                  </a:cxnLst>
                                  <a:rect l="l" t="t" r="r" b="b"/>
                                  <a:pathLst>
                                    <a:path w="300990" h="590550">
                                      <a:moveTo>
                                        <a:pt x="198120" y="0"/>
                                      </a:moveTo>
                                      <a:lnTo>
                                        <a:pt x="0" y="72390"/>
                                      </a:lnTo>
                                      <a:lnTo>
                                        <a:pt x="300990" y="590550"/>
                                      </a:lnTo>
                                    </a:path>
                                  </a:pathLst>
                                </a:custGeom>
                                <a:noFill/>
                                <a:ln w="952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2" name="手繪多邊形: 圖案 342"/>
                              <wps:cNvSpPr/>
                              <wps:spPr>
                                <a:xfrm>
                                  <a:off x="1285875" y="1657350"/>
                                  <a:ext cx="219286" cy="450850"/>
                                </a:xfrm>
                                <a:custGeom>
                                  <a:avLst/>
                                  <a:gdLst>
                                    <a:gd name="connsiteX0" fmla="*/ 201930 w 281940"/>
                                    <a:gd name="connsiteY0" fmla="*/ 0 h 563880"/>
                                    <a:gd name="connsiteX1" fmla="*/ 0 w 281940"/>
                                    <a:gd name="connsiteY1" fmla="*/ 68580 h 563880"/>
                                    <a:gd name="connsiteX2" fmla="*/ 281940 w 281940"/>
                                    <a:gd name="connsiteY2" fmla="*/ 563880 h 563880"/>
                                    <a:gd name="connsiteX3" fmla="*/ 274320 w 281940"/>
                                    <a:gd name="connsiteY3" fmla="*/ 563880 h 563880"/>
                                  </a:gdLst>
                                  <a:ahLst/>
                                  <a:cxnLst>
                                    <a:cxn ang="0">
                                      <a:pos x="connsiteX0" y="connsiteY0"/>
                                    </a:cxn>
                                    <a:cxn ang="0">
                                      <a:pos x="connsiteX1" y="connsiteY1"/>
                                    </a:cxn>
                                    <a:cxn ang="0">
                                      <a:pos x="connsiteX2" y="connsiteY2"/>
                                    </a:cxn>
                                    <a:cxn ang="0">
                                      <a:pos x="connsiteX3" y="connsiteY3"/>
                                    </a:cxn>
                                  </a:cxnLst>
                                  <a:rect l="l" t="t" r="r" b="b"/>
                                  <a:pathLst>
                                    <a:path w="281940" h="563880">
                                      <a:moveTo>
                                        <a:pt x="201930" y="0"/>
                                      </a:moveTo>
                                      <a:lnTo>
                                        <a:pt x="0" y="68580"/>
                                      </a:lnTo>
                                      <a:lnTo>
                                        <a:pt x="281940" y="563880"/>
                                      </a:lnTo>
                                      <a:lnTo>
                                        <a:pt x="274320" y="563880"/>
                                      </a:lnTo>
                                    </a:path>
                                  </a:pathLst>
                                </a:custGeom>
                                <a:noFill/>
                                <a:ln w="952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3" name="手繪多邊形: 圖案 343"/>
                              <wps:cNvSpPr/>
                              <wps:spPr>
                                <a:xfrm>
                                  <a:off x="1109663" y="1738313"/>
                                  <a:ext cx="203200" cy="421217"/>
                                </a:xfrm>
                                <a:custGeom>
                                  <a:avLst/>
                                  <a:gdLst>
                                    <a:gd name="connsiteX0" fmla="*/ 217170 w 240030"/>
                                    <a:gd name="connsiteY0" fmla="*/ 0 h 525780"/>
                                    <a:gd name="connsiteX1" fmla="*/ 0 w 240030"/>
                                    <a:gd name="connsiteY1" fmla="*/ 72390 h 525780"/>
                                    <a:gd name="connsiteX2" fmla="*/ 240030 w 240030"/>
                                    <a:gd name="connsiteY2" fmla="*/ 525780 h 525780"/>
                                  </a:gdLst>
                                  <a:ahLst/>
                                  <a:cxnLst>
                                    <a:cxn ang="0">
                                      <a:pos x="connsiteX0" y="connsiteY0"/>
                                    </a:cxn>
                                    <a:cxn ang="0">
                                      <a:pos x="connsiteX1" y="connsiteY1"/>
                                    </a:cxn>
                                    <a:cxn ang="0">
                                      <a:pos x="connsiteX2" y="connsiteY2"/>
                                    </a:cxn>
                                  </a:cxnLst>
                                  <a:rect l="l" t="t" r="r" b="b"/>
                                  <a:pathLst>
                                    <a:path w="240030" h="525780">
                                      <a:moveTo>
                                        <a:pt x="217170" y="0"/>
                                      </a:moveTo>
                                      <a:lnTo>
                                        <a:pt x="0" y="72390"/>
                                      </a:lnTo>
                                      <a:lnTo>
                                        <a:pt x="240030" y="525780"/>
                                      </a:lnTo>
                                    </a:path>
                                  </a:pathLst>
                                </a:custGeom>
                                <a:noFill/>
                                <a:ln w="952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id="群組 302" o:spid="_x0000_s1034" style="position:absolute;left:0;text-align:left;margin-left:40.85pt;margin-top:20.7pt;width:143.95pt;height:188.15pt;z-index:251862016" coordsize="18282,23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">
                      <v:shape id="手繪多邊形: 圖案 321" o:spid="_x0000_s1035" style="position:absolute;width:18282;height:23893;visibility:visible;mso-wrap-style:square;v-text-anchor:middle" coordsize="2917624,383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" path="m1442955,r766405,1929225l2917624,3218899,946114,3832023,835117,3789738,,1897512,496842,988397,1442955,xe" filled="f" strokecolor="#243f60 [1604]" strokeweight="2pt">
                        <v:path arrowok="t" o:connecttype="custom" o:connectlocs="904200,0;1384453,1202914;1828273,2007054;592864,2389350;523310,2362984;0,1183140;311336,616287;904200,0" o:connectangles="0,0,0,0,0,0,0,0"/>
                      </v:shape>
                      <v:shape id="手繪多邊形: 圖案 322" o:spid="_x0000_s1036" style="position:absolute;left:7000;top:19002;width:3789;height:4043;visibility:visible;mso-wrap-style:square;v-text-anchor:middle" coordsize="592610,65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" path="m292679,653503l,91281,296619,,592610,544411,292679,653503xe" fillcolor="#d6e3bc [1302]" strokecolor="#243f60 [1604]" strokeweight="1pt">
                        <v:fill opacity="19789f"/>
                        <v:path arrowok="t" o:connecttype="custom" o:connectlocs="187123,404284;0,56470;189642,0;378883,336795;187123,404284" o:connectangles="0,0,0,0,0"/>
                      </v:shape>
                      <v:shape id="手繪多邊形: 圖案 323" o:spid="_x0000_s1037" style="position:absolute;left:8905;top:18478;width:3715;height:3899;visibility:visible;mso-wrap-style:square;v-text-anchor:middle" coordsize="581410,649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" path="m,84569l285419,,581410,570840,302522,649368,,84569xe" fillcolor="#b6dde8 [1304]" strokecolor="#243f60 [1604]" strokeweight="1pt">
                        <v:fill opacity="19789f"/>
                        <v:path arrowok="t" o:connecttype="custom" o:connectlocs="0,50776;182360,0;371475,342741;193288,389890;0,50776" o:connectangles="0,0,0,0,0"/>
                      </v:shape>
                      <v:shape id="_x0000_s1038" type="#_x0000_t202" style="position:absolute;left:5143;top:19907;width:8065;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iti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" filled="f" stroked="f">
                        <v:textbox>
                          <w:txbxContent>
                            <w:p w:rsidR="00427D52" w:rsidRPr="003D65D5" w:rsidRDefault="00427D52" w:rsidP="003D65D5">
                              <w:pPr>
                                <w:spacing w:line="360" w:lineRule="exact"/>
                                <w:rPr>
                                  <w:rFonts w:ascii="微軟正黑體" w:eastAsia="微軟正黑體" w:hAnsi="微軟正黑體"/>
                                  <w:b/>
                                  <w:sz w:val="20"/>
                                </w:rPr>
                              </w:pPr>
                              <w:r w:rsidRPr="003D65D5">
                                <w:rPr>
                                  <w:rFonts w:ascii="微軟正黑體" w:eastAsia="微軟正黑體" w:hAnsi="微軟正黑體"/>
                                  <w:b/>
                                  <w:sz w:val="20"/>
                                </w:rPr>
                                <w:t>107-105</w:t>
                              </w:r>
                            </w:p>
                          </w:txbxContent>
                        </v:textbox>
                      </v:shape>
                      <v:shape id="_x0000_s1039" type="#_x0000_t202" style="position:absolute;left:8429;top:17859;width:7850;height:3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" filled="f" stroked="f">
                        <v:textbox>
                          <w:txbxContent>
                            <w:p w:rsidR="00427D52" w:rsidRPr="003D65D5" w:rsidRDefault="00427D52" w:rsidP="003D65D5">
                              <w:pPr>
                                <w:spacing w:line="360" w:lineRule="exact"/>
                                <w:rPr>
                                  <w:rFonts w:ascii="微軟正黑體" w:eastAsia="微軟正黑體" w:hAnsi="微軟正黑體"/>
                                  <w:b/>
                                  <w:sz w:val="20"/>
                                </w:rPr>
                              </w:pPr>
                              <w:r w:rsidRPr="003D65D5">
                                <w:rPr>
                                  <w:rFonts w:ascii="微軟正黑體" w:eastAsia="微軟正黑體" w:hAnsi="微軟正黑體"/>
                                  <w:b/>
                                  <w:sz w:val="20"/>
                                </w:rPr>
                                <w:t>107-106</w:t>
                              </w:r>
                            </w:p>
                          </w:txbxContent>
                        </v:textbox>
                      </v:shape>
                      <v:line id="直線接點 326" o:spid="_x0000_s1040" style="position:absolute;visibility:visible;mso-wrap-style:square" from="7286,2000" to="8272,4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" strokecolor="#4579b8 [3044]"/>
                      <v:line id="直線接點 327" o:spid="_x0000_s1041" style="position:absolute;visibility:visible;mso-wrap-style:square" from="5619,3810" to="6153,5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" strokecolor="#4579b8 [3044]"/>
                      <v:line id="直線接點 328" o:spid="_x0000_s1042" style="position:absolute;visibility:visible;mso-wrap-style:square" from="3905,5429" to="4051,5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" strokecolor="#4579b8 [3044]"/>
                      <v:line id="直線接點 329" o:spid="_x0000_s1043" style="position:absolute;flip:y;visibility:visible;mso-wrap-style:square" from="3286,3952" to="10664,6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" strokecolor="#4579b8 [3044]"/>
                      <v:line id="直線接點 330" o:spid="_x0000_s1044" style="position:absolute;flip:y;visibility:visible;mso-wrap-style:square" from="1714,6191" to="10223,8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" strokecolor="#4579b8 [3044]"/>
                      <v:line id="直線接點 331" o:spid="_x0000_s1045" style="position:absolute;flip:y;visibility:visible;mso-wrap-style:square" from="809,7572" to="10755,10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" strokecolor="#4579b8 [3044]"/>
                      <v:line id="直線接點 332" o:spid="_x0000_s1046" style="position:absolute;flip:y;visibility:visible;mso-wrap-style:square" from="428,8953" to="12437,12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" strokecolor="#4579b8 [3044]"/>
                      <v:line id="直線接點 333" o:spid="_x0000_s1047" style="position:absolute;flip:y;visibility:visible;mso-wrap-style:square" from="1000,10620" to="12588,14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" strokecolor="#4579b8 [3044]"/>
                      <v:line id="直線接點 334" o:spid="_x0000_s1048" style="position:absolute;flip:y;visibility:visible;mso-wrap-style:square" from="1714,12334" to="13305,15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" strokecolor="#4579b8 [3044]"/>
                      <v:line id="直線接點 335" o:spid="_x0000_s1049" style="position:absolute;flip:y;visibility:visible;mso-wrap-style:square" from="2428,13906" to="14019,17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" strokecolor="#4579b8 [3044]"/>
                      <v:line id="直線接點 336" o:spid="_x0000_s1050" style="position:absolute;visibility:visible;mso-wrap-style:square" from="9525,4333" to="11461,9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" strokecolor="#4579b8 [3044]"/>
                      <v:shape id="手繪多邊形: 圖案 337" o:spid="_x0000_s1051" style="position:absolute;left:10048;top:9096;width:5032;height:9341;visibility:visible;mso-wrap-style:square;v-text-anchor:middle" coordsize="659130,1196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" path="m262890,l430530,426720,659130,845820,289560,975360,270510,929640,,1021080r83820,175260e" filled="f" strokecolor="#4f81bd [3204]">
                        <v:path arrowok="t" o:connecttype="custom" o:connectlocs="200671,0;328635,333177;503132,660404;221029,761547;206488,725849;0,797245;63982,934085" o:connectangles="0,0,0,0,0,0,0"/>
                      </v:shape>
                      <v:line id="直線接點 338" o:spid="_x0000_s1052" style="position:absolute;visibility:visible;mso-wrap-style:square" from="9477,15287" to="10220,16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" strokecolor="#4579b8 [3044]"/>
                      <v:line id="直線接點 339" o:spid="_x0000_s1053" style="position:absolute;flip:y;visibility:visible;mso-wrap-style:square" from="3952,19573" to="6940,20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" strokecolor="#4579b8 [3044]"/>
                      <v:shape id="手繪多邊形: 圖案 340" o:spid="_x0000_s1054" style="position:absolute;left:4238;top:19859;width:2223;height:1806;visibility:visible;mso-wrap-style:square;v-text-anchor:middle" coordsize="274320,220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" path="m213360,r60960,118110l,220980r7620,-3810e" filled="f" strokecolor="#4f81bd [3204]">
                        <v:path arrowok="t" o:connecttype="custom" o:connectlocs="172861,0;222250,96501;0,180551;6174,177438" o:connectangles="0,0,0,0"/>
                      </v:shape>
                      <v:shape id="手繪多邊形: 圖案 341" o:spid="_x0000_s1055" style="position:absolute;left:14430;top:15811;width:2328;height:4720;visibility:visible;mso-wrap-style:square;v-text-anchor:middle" coordsize="300990,59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" path="m198120,l,72390,300990,590550e" filled="f" strokecolor="#4f81bd [3204]">
                        <v:path arrowok="t" o:connecttype="custom" o:connectlocs="153258,0;0,57860;232834,472016" o:connectangles="0,0,0"/>
                      </v:shape>
                      <v:shape id="手繪多邊形: 圖案 342" o:spid="_x0000_s1056" style="position:absolute;left:12858;top:16573;width:2193;height:4509;visibility:visible;mso-wrap-style:square;v-text-anchor:middle" coordsize="281940,563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" path="m201930,l,68580,281940,563880r-7620,e" filled="f" strokecolor="#4f81bd [3204]">
                        <v:path arrowok="t" o:connecttype="custom" o:connectlocs="157056,0;0,54833;219286,450850;213359,450850" o:connectangles="0,0,0,0"/>
                      </v:shape>
                      <v:shape id="手繪多邊形: 圖案 343" o:spid="_x0000_s1057" style="position:absolute;left:11096;top:17383;width:2032;height:4212;visibility:visible;mso-wrap-style:square;v-text-anchor:middle" coordsize="240030,5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" path="m217170,l,72390,240030,525780e" filled="f" strokecolor="#4f81bd [3204]">
                        <v:path arrowok="t" o:connecttype="custom" o:connectlocs="183848,0;0,57994;203200,421217" o:connectangles="0,0,0"/>
                      </v:shape>
                    </v:group>
                  </w:pict>
                </mc:Fallback>
              </mc:AlternateContent>
            </w:r>
            <w:r w:rsidR="003D65D5" w:rsidRPr="00FE0EDA">
              <w:rPr>
                <w:noProof/>
              </w:rPr>
              <w:drawing>
                <wp:inline distT="0" distB="0" distL="0" distR="0" wp14:anchorId="2D604B51" wp14:editId="6236403C">
                  <wp:extent cx="2948681" cy="2719834"/>
                  <wp:effectExtent l="0" t="0" r="4445" b="4445"/>
                  <wp:docPr id="318" name="Picture 2" descr="C:\Users\ha10036670\Desktop\簡宏名\99年判決分割圖.jpg">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F768DE1D-0F3C-4A02-A46B-D401F0DB1D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Users\ha10036670\Desktop\簡宏名\99年判決分割圖.jpg">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F768DE1D-0F3C-4A02-A46B-D401F0DB1DFD}"/>
                              </a:ext>
                            </a:extLst>
                          </pic:cNvPr>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6694" t="28267" r="36293" b="47602"/>
                          <a:stretch/>
                        </pic:blipFill>
                        <pic:spPr bwMode="auto">
                          <a:xfrm rot="5400000">
                            <a:off x="0" y="0"/>
                            <a:ext cx="2972453" cy="274176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D65D5" w:rsidTr="00217B1E">
        <w:tc>
          <w:tcPr>
            <w:tcW w:w="4362" w:type="dxa"/>
          </w:tcPr>
          <w:p w:rsidR="003D65D5" w:rsidRPr="003D65D5" w:rsidRDefault="003D65D5" w:rsidP="003D65D5">
            <w:pPr>
              <w:pStyle w:val="5"/>
              <w:numPr>
                <w:ilvl w:val="0"/>
                <w:numId w:val="0"/>
              </w:numPr>
              <w:ind w:left="751" w:hangingChars="250" w:hanging="751"/>
              <w:rPr>
                <w:b/>
                <w:sz w:val="28"/>
                <w:szCs w:val="28"/>
              </w:rPr>
            </w:pPr>
            <w:r w:rsidRPr="003D65D5">
              <w:rPr>
                <w:rFonts w:hint="eastAsia"/>
                <w:b/>
                <w:sz w:val="28"/>
                <w:szCs w:val="28"/>
              </w:rPr>
              <w:t>圖</w:t>
            </w:r>
            <w:r w:rsidR="00845153">
              <w:rPr>
                <w:rFonts w:hint="eastAsia"/>
                <w:b/>
                <w:sz w:val="28"/>
                <w:szCs w:val="28"/>
              </w:rPr>
              <w:t>3</w:t>
            </w:r>
            <w:r w:rsidRPr="003D65D5">
              <w:rPr>
                <w:rFonts w:hint="eastAsia"/>
                <w:b/>
                <w:sz w:val="28"/>
                <w:szCs w:val="28"/>
              </w:rPr>
              <w:t>、107-3及107-4地號合併為107-3地號示意圖</w:t>
            </w:r>
          </w:p>
        </w:tc>
        <w:tc>
          <w:tcPr>
            <w:tcW w:w="4482" w:type="dxa"/>
          </w:tcPr>
          <w:p w:rsidR="003D65D5" w:rsidRPr="003D65D5" w:rsidRDefault="003D65D5" w:rsidP="003D65D5">
            <w:pPr>
              <w:pStyle w:val="5"/>
              <w:numPr>
                <w:ilvl w:val="0"/>
                <w:numId w:val="0"/>
              </w:numPr>
              <w:ind w:left="751" w:hangingChars="250" w:hanging="751"/>
            </w:pPr>
            <w:r w:rsidRPr="003D65D5">
              <w:rPr>
                <w:rFonts w:hint="eastAsia"/>
                <w:b/>
                <w:sz w:val="28"/>
                <w:szCs w:val="28"/>
              </w:rPr>
              <w:t>圖</w:t>
            </w:r>
            <w:r w:rsidR="00845153">
              <w:rPr>
                <w:rFonts w:hint="eastAsia"/>
                <w:b/>
                <w:sz w:val="28"/>
                <w:szCs w:val="28"/>
              </w:rPr>
              <w:t>4</w:t>
            </w:r>
            <w:r w:rsidRPr="003D65D5">
              <w:rPr>
                <w:rFonts w:hint="eastAsia"/>
                <w:b/>
                <w:sz w:val="28"/>
                <w:szCs w:val="28"/>
              </w:rPr>
              <w:t>、107-3地號分割出107-87至107-106地號等20筆土地示意圖</w:t>
            </w:r>
          </w:p>
        </w:tc>
      </w:tr>
    </w:tbl>
    <w:p w:rsidR="003D65D5" w:rsidRDefault="003D65D5" w:rsidP="003D65D5">
      <w:pPr>
        <w:pStyle w:val="5"/>
        <w:numPr>
          <w:ilvl w:val="0"/>
          <w:numId w:val="0"/>
        </w:numPr>
      </w:pPr>
    </w:p>
    <w:p w:rsidR="0015198A" w:rsidRPr="00321B25" w:rsidRDefault="00141C16" w:rsidP="00A66BFF">
      <w:pPr>
        <w:pStyle w:val="3"/>
      </w:pPr>
      <w:r w:rsidRPr="00321B25">
        <w:rPr>
          <w:rFonts w:hint="eastAsia"/>
        </w:rPr>
        <w:t>桃園地政事務所</w:t>
      </w:r>
      <w:r w:rsidR="003354F0" w:rsidRPr="00321B25">
        <w:rPr>
          <w:rFonts w:hint="eastAsia"/>
        </w:rPr>
        <w:t>嗣後</w:t>
      </w:r>
      <w:r w:rsidR="0010179E" w:rsidRPr="00321B25">
        <w:rPr>
          <w:rFonts w:hint="eastAsia"/>
        </w:rPr>
        <w:t>認定</w:t>
      </w:r>
      <w:r w:rsidR="00835510" w:rsidRPr="00321B25">
        <w:rPr>
          <w:rFonts w:hint="eastAsia"/>
        </w:rPr>
        <w:t>系爭建物</w:t>
      </w:r>
      <w:r w:rsidR="005130C7" w:rsidRPr="00321B25">
        <w:rPr>
          <w:rFonts w:hint="eastAsia"/>
        </w:rPr>
        <w:t>部分面積</w:t>
      </w:r>
      <w:r w:rsidR="00835510" w:rsidRPr="00321B25">
        <w:rPr>
          <w:rFonts w:hint="eastAsia"/>
        </w:rPr>
        <w:t>使用鄰地107-28地號之經過：</w:t>
      </w:r>
    </w:p>
    <w:p w:rsidR="00FB4420" w:rsidRDefault="00612C07" w:rsidP="005524AC">
      <w:pPr>
        <w:pStyle w:val="4"/>
      </w:pPr>
      <w:r>
        <w:rPr>
          <w:rFonts w:hint="eastAsia"/>
        </w:rPr>
        <w:t>按土地登記規則第89條第1項規定：「</w:t>
      </w:r>
      <w:r w:rsidRPr="005524AC">
        <w:rPr>
          <w:rFonts w:hint="eastAsia"/>
        </w:rPr>
        <w:t>申請建物基地分割或合併登記，涉及基地號變更者，應同時申請基地號變更登記。建物與基地所有權人不同時，得由基地所有權人代為申請或由登記機關查明後逕為辦理變更登記。</w:t>
      </w:r>
      <w:r>
        <w:rPr>
          <w:rFonts w:hint="eastAsia"/>
        </w:rPr>
        <w:t>」</w:t>
      </w:r>
    </w:p>
    <w:p w:rsidR="00226F4A" w:rsidRPr="00995E0C" w:rsidRDefault="00B55235" w:rsidP="00226F4A">
      <w:pPr>
        <w:pStyle w:val="4"/>
      </w:pPr>
      <w:r>
        <w:rPr>
          <w:rFonts w:hint="eastAsia"/>
        </w:rPr>
        <w:t>○○路</w:t>
      </w:r>
      <w:r w:rsidR="00EE50CE" w:rsidRPr="00995E0C">
        <w:rPr>
          <w:rFonts w:hint="eastAsia"/>
        </w:rPr>
        <w:t>100號建物</w:t>
      </w:r>
      <w:r w:rsidR="00CC30A4" w:rsidRPr="00995E0C">
        <w:rPr>
          <w:rFonts w:hint="eastAsia"/>
        </w:rPr>
        <w:t>前</w:t>
      </w:r>
      <w:r w:rsidR="00EE50CE" w:rsidRPr="00995E0C">
        <w:rPr>
          <w:rFonts w:hint="eastAsia"/>
        </w:rPr>
        <w:t>於75年間即已辦竣建物所有權第一次登記，建物登記為1770建號，</w:t>
      </w:r>
      <w:r w:rsidR="0076493B">
        <w:rPr>
          <w:rFonts w:hint="eastAsia"/>
        </w:rPr>
        <w:t>斯時</w:t>
      </w:r>
      <w:r w:rsidR="00EE50CE" w:rsidRPr="00995E0C">
        <w:rPr>
          <w:rFonts w:hint="eastAsia"/>
        </w:rPr>
        <w:t>坐落</w:t>
      </w:r>
      <w:r w:rsidR="00CC30A4" w:rsidRPr="00995E0C">
        <w:rPr>
          <w:rFonts w:hint="eastAsia"/>
        </w:rPr>
        <w:t>基</w:t>
      </w:r>
      <w:r w:rsidR="00EE50CE" w:rsidRPr="00995E0C">
        <w:rPr>
          <w:rFonts w:hint="eastAsia"/>
        </w:rPr>
        <w:t>地登記為107-4地號，</w:t>
      </w:r>
      <w:r w:rsidR="004C5447" w:rsidRPr="00995E0C">
        <w:rPr>
          <w:rFonts w:hint="eastAsia"/>
        </w:rPr>
        <w:t>因此，</w:t>
      </w:r>
      <w:r w:rsidR="00612C07" w:rsidRPr="00995E0C">
        <w:rPr>
          <w:rFonts w:hint="eastAsia"/>
        </w:rPr>
        <w:t>上述</w:t>
      </w:r>
      <w:r w:rsidR="001A7E4F" w:rsidRPr="00995E0C">
        <w:rPr>
          <w:rFonts w:hint="eastAsia"/>
        </w:rPr>
        <w:t>107-3及107-4地號土地共有人林</w:t>
      </w:r>
      <w:r w:rsidR="002179B4">
        <w:rPr>
          <w:rFonts w:hint="eastAsia"/>
        </w:rPr>
        <w:t>○○</w:t>
      </w:r>
      <w:r w:rsidR="001A7E4F" w:rsidRPr="00995E0C">
        <w:rPr>
          <w:rFonts w:hint="eastAsia"/>
        </w:rPr>
        <w:t>（本案訴外人）向桃園地政事務所連件申辦107-3及107-4地號土地合併與分割</w:t>
      </w:r>
      <w:r w:rsidR="00CC30A4" w:rsidRPr="00995E0C">
        <w:rPr>
          <w:rFonts w:hint="eastAsia"/>
        </w:rPr>
        <w:t>時</w:t>
      </w:r>
      <w:r w:rsidR="006219FA" w:rsidRPr="00995E0C">
        <w:rPr>
          <w:rFonts w:hint="eastAsia"/>
        </w:rPr>
        <w:t>，</w:t>
      </w:r>
      <w:r w:rsidR="00174062" w:rsidRPr="00995E0C">
        <w:rPr>
          <w:rFonts w:hint="eastAsia"/>
        </w:rPr>
        <w:t>即依土地登記規則第89條第1項規定，</w:t>
      </w:r>
      <w:r w:rsidR="0080750D" w:rsidRPr="00995E0C">
        <w:rPr>
          <w:rFonts w:hint="eastAsia"/>
        </w:rPr>
        <w:t>同時</w:t>
      </w:r>
      <w:r w:rsidR="006219FA" w:rsidRPr="00995E0C">
        <w:rPr>
          <w:rFonts w:hint="eastAsia"/>
        </w:rPr>
        <w:t>填具建物測量及標示變更登記申請書，代為申請1770建號建物基地號勘查</w:t>
      </w:r>
      <w:r w:rsidR="00971B88" w:rsidRPr="00995E0C">
        <w:rPr>
          <w:rFonts w:hint="eastAsia"/>
        </w:rPr>
        <w:t>（桃園地政事務所99年8月2日桃測建字第25330號收件）</w:t>
      </w:r>
      <w:r w:rsidR="00530279" w:rsidRPr="00995E0C">
        <w:rPr>
          <w:rFonts w:hint="eastAsia"/>
        </w:rPr>
        <w:t>。</w:t>
      </w:r>
      <w:r w:rsidR="006219FA" w:rsidRPr="00995E0C">
        <w:rPr>
          <w:rFonts w:hint="eastAsia"/>
        </w:rPr>
        <w:t>惟桃園地</w:t>
      </w:r>
      <w:r w:rsidR="006219FA" w:rsidRPr="00995E0C">
        <w:rPr>
          <w:rFonts w:hint="eastAsia"/>
        </w:rPr>
        <w:lastRenderedPageBreak/>
        <w:t>政事務所勘查後，</w:t>
      </w:r>
      <w:r w:rsidR="00530279" w:rsidRPr="00995E0C">
        <w:rPr>
          <w:rFonts w:hint="eastAsia"/>
        </w:rPr>
        <w:t>卻</w:t>
      </w:r>
      <w:r w:rsidR="00971B88" w:rsidRPr="00995E0C">
        <w:rPr>
          <w:rFonts w:hint="eastAsia"/>
        </w:rPr>
        <w:t>認定1770建號坐落基地</w:t>
      </w:r>
      <w:r w:rsidR="00530279" w:rsidRPr="00995E0C">
        <w:rPr>
          <w:rFonts w:hint="eastAsia"/>
        </w:rPr>
        <w:t>除107-106地號外，還有部分建物面積使用鄰地10</w:t>
      </w:r>
      <w:r w:rsidR="00A901EA" w:rsidRPr="00995E0C">
        <w:rPr>
          <w:rFonts w:hint="eastAsia"/>
        </w:rPr>
        <w:t>7-28地號，</w:t>
      </w:r>
      <w:r w:rsidR="00834E95" w:rsidRPr="00995E0C">
        <w:rPr>
          <w:rFonts w:hint="eastAsia"/>
        </w:rPr>
        <w:t>因此</w:t>
      </w:r>
      <w:r w:rsidR="00174062" w:rsidRPr="00995E0C">
        <w:rPr>
          <w:rFonts w:hint="eastAsia"/>
        </w:rPr>
        <w:t>除逕自</w:t>
      </w:r>
      <w:r w:rsidR="007344C1" w:rsidRPr="00995E0C">
        <w:rPr>
          <w:rFonts w:hint="eastAsia"/>
        </w:rPr>
        <w:t>更正建物測量成果圖</w:t>
      </w:r>
      <w:r w:rsidR="00834E95" w:rsidRPr="00995E0C">
        <w:rPr>
          <w:rFonts w:hint="eastAsia"/>
        </w:rPr>
        <w:t>外</w:t>
      </w:r>
      <w:r w:rsidR="007344C1" w:rsidRPr="00995E0C">
        <w:rPr>
          <w:rFonts w:hint="eastAsia"/>
        </w:rPr>
        <w:t>，並</w:t>
      </w:r>
      <w:r w:rsidR="0076493B">
        <w:rPr>
          <w:rFonts w:hint="eastAsia"/>
        </w:rPr>
        <w:t>變更</w:t>
      </w:r>
      <w:r w:rsidR="007344C1" w:rsidRPr="00995E0C">
        <w:rPr>
          <w:rFonts w:hint="eastAsia"/>
        </w:rPr>
        <w:t>建物坐落</w:t>
      </w:r>
      <w:r w:rsidR="0076493B">
        <w:rPr>
          <w:rFonts w:hint="eastAsia"/>
        </w:rPr>
        <w:t>基地</w:t>
      </w:r>
      <w:r w:rsidR="006219FA" w:rsidRPr="00995E0C">
        <w:rPr>
          <w:rFonts w:hint="eastAsia"/>
        </w:rPr>
        <w:t>為</w:t>
      </w:r>
      <w:r w:rsidR="00A901EA" w:rsidRPr="00995E0C">
        <w:rPr>
          <w:rFonts w:hint="eastAsia"/>
        </w:rPr>
        <w:t>107-28及107-106地號</w:t>
      </w:r>
      <w:r w:rsidR="006219FA" w:rsidRPr="00995E0C">
        <w:rPr>
          <w:rFonts w:hint="eastAsia"/>
        </w:rPr>
        <w:t>。</w:t>
      </w:r>
    </w:p>
    <w:p w:rsidR="006219FA" w:rsidRPr="00995E0C" w:rsidRDefault="00F92040" w:rsidP="00226F4A">
      <w:pPr>
        <w:pStyle w:val="4"/>
      </w:pPr>
      <w:r w:rsidRPr="00995E0C">
        <w:rPr>
          <w:rFonts w:hint="eastAsia"/>
        </w:rPr>
        <w:t>另外，</w:t>
      </w:r>
      <w:r w:rsidR="00B55235">
        <w:rPr>
          <w:rFonts w:hint="eastAsia"/>
        </w:rPr>
        <w:t>○○路</w:t>
      </w:r>
      <w:r w:rsidRPr="00995E0C">
        <w:rPr>
          <w:rFonts w:hint="eastAsia"/>
        </w:rPr>
        <w:t>102號建物</w:t>
      </w:r>
      <w:r w:rsidR="00A901EA" w:rsidRPr="00995E0C">
        <w:rPr>
          <w:rFonts w:hint="eastAsia"/>
        </w:rPr>
        <w:t>原</w:t>
      </w:r>
      <w:r w:rsidRPr="00995E0C">
        <w:rPr>
          <w:rFonts w:hint="eastAsia"/>
        </w:rPr>
        <w:t>未辦理建物所有權</w:t>
      </w:r>
      <w:r w:rsidR="00453D68" w:rsidRPr="00995E0C">
        <w:rPr>
          <w:rFonts w:hint="eastAsia"/>
        </w:rPr>
        <w:t>第一次</w:t>
      </w:r>
      <w:r w:rsidRPr="00995E0C">
        <w:rPr>
          <w:rFonts w:hint="eastAsia"/>
        </w:rPr>
        <w:t>登記，嗣</w:t>
      </w:r>
      <w:r w:rsidR="005D2808" w:rsidRPr="00995E0C">
        <w:rPr>
          <w:rFonts w:hint="eastAsia"/>
        </w:rPr>
        <w:t>107-3與107-4地號土地合併，並分割出107-87至107-106地號等多筆土地後，簡</w:t>
      </w:r>
      <w:r w:rsidR="002179B4">
        <w:rPr>
          <w:rFonts w:hint="eastAsia"/>
        </w:rPr>
        <w:t>○○</w:t>
      </w:r>
      <w:r w:rsidR="00A901EA" w:rsidRPr="00995E0C">
        <w:rPr>
          <w:rFonts w:hint="eastAsia"/>
        </w:rPr>
        <w:t>即</w:t>
      </w:r>
      <w:r w:rsidR="005D2808" w:rsidRPr="00995E0C">
        <w:rPr>
          <w:rFonts w:hint="eastAsia"/>
        </w:rPr>
        <w:t>於99年10月填具申請書，並檢附建物所有權移轉契約書（簡</w:t>
      </w:r>
      <w:r w:rsidR="002179B4">
        <w:rPr>
          <w:rFonts w:hint="eastAsia"/>
        </w:rPr>
        <w:t>○○</w:t>
      </w:r>
      <w:r w:rsidR="005D2808" w:rsidRPr="00995E0C">
        <w:rPr>
          <w:rFonts w:hint="eastAsia"/>
        </w:rPr>
        <w:t>承買自簡</w:t>
      </w:r>
      <w:r w:rsidR="002179B4">
        <w:rPr>
          <w:rFonts w:hint="eastAsia"/>
        </w:rPr>
        <w:t>○○</w:t>
      </w:r>
      <w:r w:rsidR="005D2808" w:rsidRPr="00995E0C">
        <w:rPr>
          <w:rFonts w:hint="eastAsia"/>
        </w:rPr>
        <w:t>，立約日期為8</w:t>
      </w:r>
      <w:r w:rsidR="005D2808" w:rsidRPr="00995E0C">
        <w:t>3</w:t>
      </w:r>
      <w:r w:rsidR="005D2808" w:rsidRPr="00995E0C">
        <w:rPr>
          <w:rFonts w:hint="eastAsia"/>
        </w:rPr>
        <w:t>年6月）及65年桃縣建都使字第925號使用執照，向桃園地政事務所申辦建物第一次測量及登記，</w:t>
      </w:r>
      <w:r w:rsidR="00453D68" w:rsidRPr="00995E0C">
        <w:rPr>
          <w:rFonts w:hint="eastAsia"/>
        </w:rPr>
        <w:t>惟</w:t>
      </w:r>
      <w:r w:rsidR="005D2808" w:rsidRPr="00995E0C">
        <w:rPr>
          <w:rFonts w:hint="eastAsia"/>
        </w:rPr>
        <w:t>桃園地政事務所實測後，</w:t>
      </w:r>
      <w:r w:rsidR="0076493B">
        <w:rPr>
          <w:rFonts w:hint="eastAsia"/>
        </w:rPr>
        <w:t>亦</w:t>
      </w:r>
      <w:r w:rsidR="005D2808" w:rsidRPr="00995E0C">
        <w:rPr>
          <w:rFonts w:hint="eastAsia"/>
        </w:rPr>
        <w:t>認定該建物坐落</w:t>
      </w:r>
      <w:r w:rsidR="00201EFD" w:rsidRPr="00995E0C">
        <w:rPr>
          <w:rFonts w:hint="eastAsia"/>
        </w:rPr>
        <w:t>基地除107-105地號外，還有部分建物面積使用鄰地</w:t>
      </w:r>
      <w:r w:rsidR="005D2808" w:rsidRPr="00995E0C">
        <w:rPr>
          <w:rFonts w:hint="eastAsia"/>
        </w:rPr>
        <w:t>107-28地號</w:t>
      </w:r>
      <w:r w:rsidR="00453D68" w:rsidRPr="00995E0C">
        <w:rPr>
          <w:rFonts w:hint="eastAsia"/>
        </w:rPr>
        <w:t>，</w:t>
      </w:r>
      <w:r w:rsidR="00AD70F0" w:rsidRPr="00995E0C">
        <w:rPr>
          <w:rFonts w:hint="eastAsia"/>
        </w:rPr>
        <w:t>爰將</w:t>
      </w:r>
      <w:r w:rsidR="00453D68" w:rsidRPr="00995E0C">
        <w:rPr>
          <w:rFonts w:hint="eastAsia"/>
        </w:rPr>
        <w:t>該建物登記為5334建號</w:t>
      </w:r>
      <w:r w:rsidR="00453D68" w:rsidRPr="00995E0C">
        <w:rPr>
          <w:rStyle w:val="aff0"/>
        </w:rPr>
        <w:footnoteReference w:id="1"/>
      </w:r>
      <w:r w:rsidR="00453D68" w:rsidRPr="00995E0C">
        <w:rPr>
          <w:rFonts w:hint="eastAsia"/>
        </w:rPr>
        <w:t>，並將建物坐落地號登記為107-28及107-105地號</w:t>
      </w:r>
      <w:r w:rsidR="005D2808" w:rsidRPr="00995E0C">
        <w:rPr>
          <w:rFonts w:hint="eastAsia"/>
        </w:rPr>
        <w:t>。</w:t>
      </w:r>
    </w:p>
    <w:p w:rsidR="00F85F73" w:rsidRPr="00B44ED2" w:rsidRDefault="00B55235" w:rsidP="00B44ED2">
      <w:pPr>
        <w:pStyle w:val="4"/>
      </w:pPr>
      <w:r>
        <w:rPr>
          <w:rFonts w:hint="eastAsia"/>
        </w:rPr>
        <w:t>○○路</w:t>
      </w:r>
      <w:r w:rsidR="00B44ED2">
        <w:rPr>
          <w:rFonts w:hint="eastAsia"/>
        </w:rPr>
        <w:t>100號、102號建物現況坐落位置如圖5。</w:t>
      </w:r>
    </w:p>
    <w:p w:rsidR="00EB51B7" w:rsidRDefault="00EB51B7" w:rsidP="00EB51B7">
      <w:pPr>
        <w:pStyle w:val="4"/>
        <w:numPr>
          <w:ilvl w:val="0"/>
          <w:numId w:val="0"/>
        </w:numPr>
        <w:ind w:left="2552"/>
      </w:pPr>
    </w:p>
    <w:p w:rsidR="00B44ED2" w:rsidRDefault="00B44ED2" w:rsidP="00B44ED2">
      <w:pPr>
        <w:pStyle w:val="4"/>
        <w:numPr>
          <w:ilvl w:val="0"/>
          <w:numId w:val="0"/>
        </w:numPr>
        <w:spacing w:afterLines="50" w:after="228"/>
        <w:jc w:val="center"/>
        <w:rPr>
          <w:b/>
          <w:sz w:val="28"/>
          <w:szCs w:val="28"/>
        </w:rPr>
      </w:pPr>
      <w:r w:rsidRPr="00B44ED2">
        <w:rPr>
          <w:b/>
          <w:noProof/>
          <w:sz w:val="28"/>
          <w:szCs w:val="28"/>
        </w:rPr>
        <w:lastRenderedPageBreak/>
        <mc:AlternateContent>
          <mc:Choice Requires="wps">
            <w:drawing>
              <wp:anchor distT="0" distB="0" distL="114300" distR="114300" simplePos="0" relativeHeight="251923456" behindDoc="0" locked="0" layoutInCell="1" allowOverlap="1" wp14:anchorId="22089903" wp14:editId="3EE2C528">
                <wp:simplePos x="0" y="0"/>
                <wp:positionH relativeFrom="column">
                  <wp:posOffset>2801620</wp:posOffset>
                </wp:positionH>
                <wp:positionV relativeFrom="paragraph">
                  <wp:posOffset>2143125</wp:posOffset>
                </wp:positionV>
                <wp:extent cx="936625" cy="1205865"/>
                <wp:effectExtent l="0" t="0" r="15875" b="13335"/>
                <wp:wrapNone/>
                <wp:docPr id="362" name="手繪多邊形: 圖案 362"/>
                <wp:cNvGraphicFramePr/>
                <a:graphic xmlns:a="http://schemas.openxmlformats.org/drawingml/2006/main">
                  <a:graphicData uri="http://schemas.microsoft.com/office/word/2010/wordprocessingShape">
                    <wps:wsp>
                      <wps:cNvSpPr/>
                      <wps:spPr>
                        <a:xfrm>
                          <a:off x="0" y="0"/>
                          <a:ext cx="936625" cy="1205865"/>
                        </a:xfrm>
                        <a:custGeom>
                          <a:avLst/>
                          <a:gdLst>
                            <a:gd name="connsiteX0" fmla="*/ 0 w 636104"/>
                            <a:gd name="connsiteY0" fmla="*/ 119269 h 826935"/>
                            <a:gd name="connsiteX1" fmla="*/ 294198 w 636104"/>
                            <a:gd name="connsiteY1" fmla="*/ 0 h 826935"/>
                            <a:gd name="connsiteX2" fmla="*/ 636104 w 636104"/>
                            <a:gd name="connsiteY2" fmla="*/ 715617 h 826935"/>
                            <a:gd name="connsiteX3" fmla="*/ 333955 w 636104"/>
                            <a:gd name="connsiteY3" fmla="*/ 826935 h 826935"/>
                            <a:gd name="connsiteX4" fmla="*/ 127221 w 636104"/>
                            <a:gd name="connsiteY4" fmla="*/ 429370 h 826935"/>
                            <a:gd name="connsiteX5" fmla="*/ 333955 w 636104"/>
                            <a:gd name="connsiteY5" fmla="*/ 349857 h 826935"/>
                            <a:gd name="connsiteX6" fmla="*/ 278296 w 636104"/>
                            <a:gd name="connsiteY6" fmla="*/ 166977 h 826935"/>
                            <a:gd name="connsiteX7" fmla="*/ 47708 w 636104"/>
                            <a:gd name="connsiteY7" fmla="*/ 214685 h 826935"/>
                            <a:gd name="connsiteX8" fmla="*/ 0 w 636104"/>
                            <a:gd name="connsiteY8" fmla="*/ 119269 h 826935"/>
                            <a:gd name="connsiteX0" fmla="*/ 0 w 636104"/>
                            <a:gd name="connsiteY0" fmla="*/ 119269 h 826935"/>
                            <a:gd name="connsiteX1" fmla="*/ 294198 w 636104"/>
                            <a:gd name="connsiteY1" fmla="*/ 0 h 826935"/>
                            <a:gd name="connsiteX2" fmla="*/ 636104 w 636104"/>
                            <a:gd name="connsiteY2" fmla="*/ 715617 h 826935"/>
                            <a:gd name="connsiteX3" fmla="*/ 333955 w 636104"/>
                            <a:gd name="connsiteY3" fmla="*/ 826935 h 826935"/>
                            <a:gd name="connsiteX4" fmla="*/ 150986 w 636104"/>
                            <a:gd name="connsiteY4" fmla="*/ 418627 h 826935"/>
                            <a:gd name="connsiteX5" fmla="*/ 333955 w 636104"/>
                            <a:gd name="connsiteY5" fmla="*/ 349857 h 826935"/>
                            <a:gd name="connsiteX6" fmla="*/ 278296 w 636104"/>
                            <a:gd name="connsiteY6" fmla="*/ 166977 h 826935"/>
                            <a:gd name="connsiteX7" fmla="*/ 47708 w 636104"/>
                            <a:gd name="connsiteY7" fmla="*/ 214685 h 826935"/>
                            <a:gd name="connsiteX8" fmla="*/ 0 w 636104"/>
                            <a:gd name="connsiteY8" fmla="*/ 119269 h 826935"/>
                            <a:gd name="connsiteX0" fmla="*/ 0 w 636104"/>
                            <a:gd name="connsiteY0" fmla="*/ 119269 h 826935"/>
                            <a:gd name="connsiteX1" fmla="*/ 294198 w 636104"/>
                            <a:gd name="connsiteY1" fmla="*/ 0 h 826935"/>
                            <a:gd name="connsiteX2" fmla="*/ 636104 w 636104"/>
                            <a:gd name="connsiteY2" fmla="*/ 715617 h 826935"/>
                            <a:gd name="connsiteX3" fmla="*/ 333955 w 636104"/>
                            <a:gd name="connsiteY3" fmla="*/ 826935 h 826935"/>
                            <a:gd name="connsiteX4" fmla="*/ 150986 w 636104"/>
                            <a:gd name="connsiteY4" fmla="*/ 418627 h 826935"/>
                            <a:gd name="connsiteX5" fmla="*/ 333955 w 636104"/>
                            <a:gd name="connsiteY5" fmla="*/ 349857 h 826935"/>
                            <a:gd name="connsiteX6" fmla="*/ 278296 w 636104"/>
                            <a:gd name="connsiteY6" fmla="*/ 166977 h 826935"/>
                            <a:gd name="connsiteX7" fmla="*/ 47708 w 636104"/>
                            <a:gd name="connsiteY7" fmla="*/ 214685 h 826935"/>
                            <a:gd name="connsiteX8" fmla="*/ 0 w 636104"/>
                            <a:gd name="connsiteY8" fmla="*/ 119269 h 826935"/>
                            <a:gd name="connsiteX0" fmla="*/ 0 w 636104"/>
                            <a:gd name="connsiteY0" fmla="*/ 119269 h 826935"/>
                            <a:gd name="connsiteX1" fmla="*/ 294198 w 636104"/>
                            <a:gd name="connsiteY1" fmla="*/ 0 h 826935"/>
                            <a:gd name="connsiteX2" fmla="*/ 636104 w 636104"/>
                            <a:gd name="connsiteY2" fmla="*/ 715617 h 826935"/>
                            <a:gd name="connsiteX3" fmla="*/ 333955 w 636104"/>
                            <a:gd name="connsiteY3" fmla="*/ 826935 h 826935"/>
                            <a:gd name="connsiteX4" fmla="*/ 148346 w 636104"/>
                            <a:gd name="connsiteY4" fmla="*/ 423999 h 826935"/>
                            <a:gd name="connsiteX5" fmla="*/ 333955 w 636104"/>
                            <a:gd name="connsiteY5" fmla="*/ 349857 h 826935"/>
                            <a:gd name="connsiteX6" fmla="*/ 278296 w 636104"/>
                            <a:gd name="connsiteY6" fmla="*/ 166977 h 826935"/>
                            <a:gd name="connsiteX7" fmla="*/ 47708 w 636104"/>
                            <a:gd name="connsiteY7" fmla="*/ 214685 h 826935"/>
                            <a:gd name="connsiteX8" fmla="*/ 0 w 636104"/>
                            <a:gd name="connsiteY8" fmla="*/ 119269 h 826935"/>
                            <a:gd name="connsiteX0" fmla="*/ 0 w 636104"/>
                            <a:gd name="connsiteY0" fmla="*/ 119269 h 834690"/>
                            <a:gd name="connsiteX1" fmla="*/ 294198 w 636104"/>
                            <a:gd name="connsiteY1" fmla="*/ 0 h 834690"/>
                            <a:gd name="connsiteX2" fmla="*/ 636104 w 636104"/>
                            <a:gd name="connsiteY2" fmla="*/ 715617 h 834690"/>
                            <a:gd name="connsiteX3" fmla="*/ 344097 w 636104"/>
                            <a:gd name="connsiteY3" fmla="*/ 834690 h 834690"/>
                            <a:gd name="connsiteX4" fmla="*/ 148346 w 636104"/>
                            <a:gd name="connsiteY4" fmla="*/ 423999 h 834690"/>
                            <a:gd name="connsiteX5" fmla="*/ 333955 w 636104"/>
                            <a:gd name="connsiteY5" fmla="*/ 349857 h 834690"/>
                            <a:gd name="connsiteX6" fmla="*/ 278296 w 636104"/>
                            <a:gd name="connsiteY6" fmla="*/ 166977 h 834690"/>
                            <a:gd name="connsiteX7" fmla="*/ 47708 w 636104"/>
                            <a:gd name="connsiteY7" fmla="*/ 214685 h 834690"/>
                            <a:gd name="connsiteX8" fmla="*/ 0 w 636104"/>
                            <a:gd name="connsiteY8" fmla="*/ 119269 h 834690"/>
                            <a:gd name="connsiteX0" fmla="*/ 0 w 636104"/>
                            <a:gd name="connsiteY0" fmla="*/ 119269 h 826936"/>
                            <a:gd name="connsiteX1" fmla="*/ 294198 w 636104"/>
                            <a:gd name="connsiteY1" fmla="*/ 0 h 826936"/>
                            <a:gd name="connsiteX2" fmla="*/ 636104 w 636104"/>
                            <a:gd name="connsiteY2" fmla="*/ 715617 h 826936"/>
                            <a:gd name="connsiteX3" fmla="*/ 341562 w 636104"/>
                            <a:gd name="connsiteY3" fmla="*/ 826936 h 826936"/>
                            <a:gd name="connsiteX4" fmla="*/ 148346 w 636104"/>
                            <a:gd name="connsiteY4" fmla="*/ 423999 h 826936"/>
                            <a:gd name="connsiteX5" fmla="*/ 333955 w 636104"/>
                            <a:gd name="connsiteY5" fmla="*/ 349857 h 826936"/>
                            <a:gd name="connsiteX6" fmla="*/ 278296 w 636104"/>
                            <a:gd name="connsiteY6" fmla="*/ 166977 h 826936"/>
                            <a:gd name="connsiteX7" fmla="*/ 47708 w 636104"/>
                            <a:gd name="connsiteY7" fmla="*/ 214685 h 826936"/>
                            <a:gd name="connsiteX8" fmla="*/ 0 w 636104"/>
                            <a:gd name="connsiteY8" fmla="*/ 119269 h 826936"/>
                            <a:gd name="connsiteX0" fmla="*/ 0 w 636104"/>
                            <a:gd name="connsiteY0" fmla="*/ 119269 h 826936"/>
                            <a:gd name="connsiteX1" fmla="*/ 294198 w 636104"/>
                            <a:gd name="connsiteY1" fmla="*/ 0 h 826936"/>
                            <a:gd name="connsiteX2" fmla="*/ 636104 w 636104"/>
                            <a:gd name="connsiteY2" fmla="*/ 715617 h 826936"/>
                            <a:gd name="connsiteX3" fmla="*/ 341562 w 636104"/>
                            <a:gd name="connsiteY3" fmla="*/ 826936 h 826936"/>
                            <a:gd name="connsiteX4" fmla="*/ 148346 w 636104"/>
                            <a:gd name="connsiteY4" fmla="*/ 423999 h 826936"/>
                            <a:gd name="connsiteX5" fmla="*/ 333955 w 636104"/>
                            <a:gd name="connsiteY5" fmla="*/ 349857 h 826936"/>
                            <a:gd name="connsiteX6" fmla="*/ 278296 w 636104"/>
                            <a:gd name="connsiteY6" fmla="*/ 166977 h 826936"/>
                            <a:gd name="connsiteX7" fmla="*/ 50243 w 636104"/>
                            <a:gd name="connsiteY7" fmla="*/ 230195 h 826936"/>
                            <a:gd name="connsiteX8" fmla="*/ 0 w 636104"/>
                            <a:gd name="connsiteY8" fmla="*/ 119269 h 826936"/>
                            <a:gd name="connsiteX0" fmla="*/ 0 w 636104"/>
                            <a:gd name="connsiteY0" fmla="*/ 119269 h 826936"/>
                            <a:gd name="connsiteX1" fmla="*/ 294198 w 636104"/>
                            <a:gd name="connsiteY1" fmla="*/ 0 h 826936"/>
                            <a:gd name="connsiteX2" fmla="*/ 636104 w 636104"/>
                            <a:gd name="connsiteY2" fmla="*/ 715617 h 826936"/>
                            <a:gd name="connsiteX3" fmla="*/ 341562 w 636104"/>
                            <a:gd name="connsiteY3" fmla="*/ 826936 h 826936"/>
                            <a:gd name="connsiteX4" fmla="*/ 148346 w 636104"/>
                            <a:gd name="connsiteY4" fmla="*/ 423999 h 826936"/>
                            <a:gd name="connsiteX5" fmla="*/ 333955 w 636104"/>
                            <a:gd name="connsiteY5" fmla="*/ 349857 h 826936"/>
                            <a:gd name="connsiteX6" fmla="*/ 270690 w 636104"/>
                            <a:gd name="connsiteY6" fmla="*/ 169562 h 826936"/>
                            <a:gd name="connsiteX7" fmla="*/ 50243 w 636104"/>
                            <a:gd name="connsiteY7" fmla="*/ 230195 h 826936"/>
                            <a:gd name="connsiteX8" fmla="*/ 0 w 636104"/>
                            <a:gd name="connsiteY8" fmla="*/ 119269 h 826936"/>
                            <a:gd name="connsiteX0" fmla="*/ 0 w 636104"/>
                            <a:gd name="connsiteY0" fmla="*/ 119269 h 826936"/>
                            <a:gd name="connsiteX1" fmla="*/ 294198 w 636104"/>
                            <a:gd name="connsiteY1" fmla="*/ 0 h 826936"/>
                            <a:gd name="connsiteX2" fmla="*/ 636104 w 636104"/>
                            <a:gd name="connsiteY2" fmla="*/ 715617 h 826936"/>
                            <a:gd name="connsiteX3" fmla="*/ 341562 w 636104"/>
                            <a:gd name="connsiteY3" fmla="*/ 826936 h 826936"/>
                            <a:gd name="connsiteX4" fmla="*/ 148346 w 636104"/>
                            <a:gd name="connsiteY4" fmla="*/ 423999 h 826936"/>
                            <a:gd name="connsiteX5" fmla="*/ 333955 w 636104"/>
                            <a:gd name="connsiteY5" fmla="*/ 349857 h 826936"/>
                            <a:gd name="connsiteX6" fmla="*/ 270690 w 636104"/>
                            <a:gd name="connsiteY6" fmla="*/ 169562 h 826936"/>
                            <a:gd name="connsiteX7" fmla="*/ 50243 w 636104"/>
                            <a:gd name="connsiteY7" fmla="*/ 230195 h 826936"/>
                            <a:gd name="connsiteX8" fmla="*/ 0 w 636104"/>
                            <a:gd name="connsiteY8" fmla="*/ 119269 h 826936"/>
                            <a:gd name="connsiteX0" fmla="*/ 0 w 636104"/>
                            <a:gd name="connsiteY0" fmla="*/ 111647 h 819314"/>
                            <a:gd name="connsiteX1" fmla="*/ 298007 w 636104"/>
                            <a:gd name="connsiteY1" fmla="*/ 0 h 819314"/>
                            <a:gd name="connsiteX2" fmla="*/ 636104 w 636104"/>
                            <a:gd name="connsiteY2" fmla="*/ 707995 h 819314"/>
                            <a:gd name="connsiteX3" fmla="*/ 341562 w 636104"/>
                            <a:gd name="connsiteY3" fmla="*/ 819314 h 819314"/>
                            <a:gd name="connsiteX4" fmla="*/ 148346 w 636104"/>
                            <a:gd name="connsiteY4" fmla="*/ 416377 h 819314"/>
                            <a:gd name="connsiteX5" fmla="*/ 333955 w 636104"/>
                            <a:gd name="connsiteY5" fmla="*/ 342235 h 819314"/>
                            <a:gd name="connsiteX6" fmla="*/ 270690 w 636104"/>
                            <a:gd name="connsiteY6" fmla="*/ 161940 h 819314"/>
                            <a:gd name="connsiteX7" fmla="*/ 50243 w 636104"/>
                            <a:gd name="connsiteY7" fmla="*/ 222573 h 819314"/>
                            <a:gd name="connsiteX8" fmla="*/ 0 w 636104"/>
                            <a:gd name="connsiteY8" fmla="*/ 111647 h 8193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36104" h="819314">
                              <a:moveTo>
                                <a:pt x="0" y="111647"/>
                              </a:moveTo>
                              <a:lnTo>
                                <a:pt x="298007" y="0"/>
                              </a:lnTo>
                              <a:lnTo>
                                <a:pt x="636104" y="707995"/>
                              </a:lnTo>
                              <a:lnTo>
                                <a:pt x="341562" y="819314"/>
                              </a:lnTo>
                              <a:lnTo>
                                <a:pt x="148346" y="416377"/>
                              </a:lnTo>
                              <a:lnTo>
                                <a:pt x="333955" y="342235"/>
                              </a:lnTo>
                              <a:lnTo>
                                <a:pt x="270690" y="161940"/>
                              </a:lnTo>
                              <a:lnTo>
                                <a:pt x="50243" y="222573"/>
                              </a:lnTo>
                              <a:lnTo>
                                <a:pt x="0" y="111647"/>
                              </a:lnTo>
                              <a:close/>
                            </a:path>
                          </a:pathLst>
                        </a:custGeom>
                        <a:solidFill>
                          <a:srgbClr val="7030A0">
                            <a:alpha val="50000"/>
                          </a:srgbClr>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5B281D09" id="手繪多邊形: 圖案 362" o:spid="_x0000_s1026" style="position:absolute;margin-left:220.6pt;margin-top:168.75pt;width:73.75pt;height:94.9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36104,819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" path="m,111647l298007,,636104,707995,341562,819314,148346,416377,333955,342235,270690,161940,50243,222573,,111647xe" fillcolor="#7030a0" strokecolor="#7030a0" strokeweight="2pt">
                <v:fill opacity="32896f"/>
                <v:path arrowok="t" o:connecttype="custom" o:connectlocs="0,164322;438797,0;936625,1042026;502930,1205865;218431,612823;491729,503701;398575,238343;73980,327583;0,164322" o:connectangles="0,0,0,0,0,0,0,0,0"/>
              </v:shape>
            </w:pict>
          </mc:Fallback>
        </mc:AlternateContent>
      </w:r>
      <w:r w:rsidRPr="00B44ED2">
        <w:rPr>
          <w:b/>
          <w:noProof/>
          <w:sz w:val="28"/>
          <w:szCs w:val="28"/>
        </w:rPr>
        <mc:AlternateContent>
          <mc:Choice Requires="wps">
            <w:drawing>
              <wp:anchor distT="0" distB="0" distL="114300" distR="114300" simplePos="0" relativeHeight="251924480" behindDoc="0" locked="0" layoutInCell="1" allowOverlap="1" wp14:anchorId="03B7D0BB" wp14:editId="3DCF4763">
                <wp:simplePos x="0" y="0"/>
                <wp:positionH relativeFrom="column">
                  <wp:posOffset>2360930</wp:posOffset>
                </wp:positionH>
                <wp:positionV relativeFrom="paragraph">
                  <wp:posOffset>2305050</wp:posOffset>
                </wp:positionV>
                <wp:extent cx="940435" cy="1199515"/>
                <wp:effectExtent l="0" t="0" r="12065" b="19685"/>
                <wp:wrapNone/>
                <wp:docPr id="363" name="手繪多邊形: 圖案 363"/>
                <wp:cNvGraphicFramePr/>
                <a:graphic xmlns:a="http://schemas.openxmlformats.org/drawingml/2006/main">
                  <a:graphicData uri="http://schemas.microsoft.com/office/word/2010/wordprocessingShape">
                    <wps:wsp>
                      <wps:cNvSpPr/>
                      <wps:spPr>
                        <a:xfrm>
                          <a:off x="0" y="0"/>
                          <a:ext cx="940435" cy="1199515"/>
                        </a:xfrm>
                        <a:custGeom>
                          <a:avLst/>
                          <a:gdLst>
                            <a:gd name="connsiteX0" fmla="*/ 0 w 895350"/>
                            <a:gd name="connsiteY0" fmla="*/ 165100 h 1130300"/>
                            <a:gd name="connsiteX1" fmla="*/ 419100 w 895350"/>
                            <a:gd name="connsiteY1" fmla="*/ 0 h 1130300"/>
                            <a:gd name="connsiteX2" fmla="*/ 895350 w 895350"/>
                            <a:gd name="connsiteY2" fmla="*/ 977900 h 1130300"/>
                            <a:gd name="connsiteX3" fmla="*/ 482600 w 895350"/>
                            <a:gd name="connsiteY3" fmla="*/ 1130300 h 1130300"/>
                            <a:gd name="connsiteX4" fmla="*/ 0 w 895350"/>
                            <a:gd name="connsiteY4" fmla="*/ 165100 h 1130300"/>
                            <a:gd name="connsiteX0" fmla="*/ 0 w 870764"/>
                            <a:gd name="connsiteY0" fmla="*/ 154466 h 1130300"/>
                            <a:gd name="connsiteX1" fmla="*/ 394514 w 870764"/>
                            <a:gd name="connsiteY1" fmla="*/ 0 h 1130300"/>
                            <a:gd name="connsiteX2" fmla="*/ 870764 w 870764"/>
                            <a:gd name="connsiteY2" fmla="*/ 977900 h 1130300"/>
                            <a:gd name="connsiteX3" fmla="*/ 458014 w 870764"/>
                            <a:gd name="connsiteY3" fmla="*/ 1130300 h 1130300"/>
                            <a:gd name="connsiteX4" fmla="*/ 0 w 870764"/>
                            <a:gd name="connsiteY4" fmla="*/ 154466 h 1130300"/>
                            <a:gd name="connsiteX0" fmla="*/ 0 w 870764"/>
                            <a:gd name="connsiteY0" fmla="*/ 154466 h 1126733"/>
                            <a:gd name="connsiteX1" fmla="*/ 394514 w 870764"/>
                            <a:gd name="connsiteY1" fmla="*/ 0 h 1126733"/>
                            <a:gd name="connsiteX2" fmla="*/ 870764 w 870764"/>
                            <a:gd name="connsiteY2" fmla="*/ 977900 h 1126733"/>
                            <a:gd name="connsiteX3" fmla="*/ 461571 w 870764"/>
                            <a:gd name="connsiteY3" fmla="*/ 1126733 h 1126733"/>
                            <a:gd name="connsiteX4" fmla="*/ 0 w 870764"/>
                            <a:gd name="connsiteY4" fmla="*/ 154466 h 1126733"/>
                            <a:gd name="connsiteX0" fmla="*/ 0 w 870764"/>
                            <a:gd name="connsiteY0" fmla="*/ 154466 h 1126733"/>
                            <a:gd name="connsiteX1" fmla="*/ 394514 w 870764"/>
                            <a:gd name="connsiteY1" fmla="*/ 0 h 1126733"/>
                            <a:gd name="connsiteX2" fmla="*/ 870764 w 870764"/>
                            <a:gd name="connsiteY2" fmla="*/ 977900 h 1126733"/>
                            <a:gd name="connsiteX3" fmla="*/ 475799 w 870764"/>
                            <a:gd name="connsiteY3" fmla="*/ 1126733 h 1126733"/>
                            <a:gd name="connsiteX4" fmla="*/ 0 w 870764"/>
                            <a:gd name="connsiteY4" fmla="*/ 154466 h 1126733"/>
                            <a:gd name="connsiteX0" fmla="*/ 0 w 870764"/>
                            <a:gd name="connsiteY0" fmla="*/ 154466 h 1123166"/>
                            <a:gd name="connsiteX1" fmla="*/ 394514 w 870764"/>
                            <a:gd name="connsiteY1" fmla="*/ 0 h 1123166"/>
                            <a:gd name="connsiteX2" fmla="*/ 870764 w 870764"/>
                            <a:gd name="connsiteY2" fmla="*/ 977900 h 1123166"/>
                            <a:gd name="connsiteX3" fmla="*/ 461572 w 870764"/>
                            <a:gd name="connsiteY3" fmla="*/ 1123166 h 1123166"/>
                            <a:gd name="connsiteX4" fmla="*/ 0 w 870764"/>
                            <a:gd name="connsiteY4" fmla="*/ 154466 h 1123166"/>
                            <a:gd name="connsiteX0" fmla="*/ 0 w 881434"/>
                            <a:gd name="connsiteY0" fmla="*/ 150899 h 1123166"/>
                            <a:gd name="connsiteX1" fmla="*/ 405184 w 881434"/>
                            <a:gd name="connsiteY1" fmla="*/ 0 h 1123166"/>
                            <a:gd name="connsiteX2" fmla="*/ 881434 w 881434"/>
                            <a:gd name="connsiteY2" fmla="*/ 977900 h 1123166"/>
                            <a:gd name="connsiteX3" fmla="*/ 472242 w 881434"/>
                            <a:gd name="connsiteY3" fmla="*/ 1123166 h 1123166"/>
                            <a:gd name="connsiteX4" fmla="*/ 0 w 881434"/>
                            <a:gd name="connsiteY4" fmla="*/ 150899 h 1123166"/>
                            <a:gd name="connsiteX0" fmla="*/ 0 w 881434"/>
                            <a:gd name="connsiteY0" fmla="*/ 150899 h 1123166"/>
                            <a:gd name="connsiteX1" fmla="*/ 405184 w 881434"/>
                            <a:gd name="connsiteY1" fmla="*/ 0 h 1123166"/>
                            <a:gd name="connsiteX2" fmla="*/ 881434 w 881434"/>
                            <a:gd name="connsiteY2" fmla="*/ 977900 h 1123166"/>
                            <a:gd name="connsiteX3" fmla="*/ 472242 w 881434"/>
                            <a:gd name="connsiteY3" fmla="*/ 1123166 h 1123166"/>
                            <a:gd name="connsiteX4" fmla="*/ 0 w 881434"/>
                            <a:gd name="connsiteY4" fmla="*/ 150899 h 1123166"/>
                            <a:gd name="connsiteX0" fmla="*/ 0 w 881434"/>
                            <a:gd name="connsiteY0" fmla="*/ 150899 h 1133106"/>
                            <a:gd name="connsiteX1" fmla="*/ 405184 w 881434"/>
                            <a:gd name="connsiteY1" fmla="*/ 0 h 1133106"/>
                            <a:gd name="connsiteX2" fmla="*/ 881434 w 881434"/>
                            <a:gd name="connsiteY2" fmla="*/ 977900 h 1133106"/>
                            <a:gd name="connsiteX3" fmla="*/ 472242 w 881434"/>
                            <a:gd name="connsiteY3" fmla="*/ 1133106 h 1133106"/>
                            <a:gd name="connsiteX4" fmla="*/ 0 w 881434"/>
                            <a:gd name="connsiteY4" fmla="*/ 150899 h 1133106"/>
                            <a:gd name="connsiteX0" fmla="*/ 0 w 881434"/>
                            <a:gd name="connsiteY0" fmla="*/ 150899 h 1128134"/>
                            <a:gd name="connsiteX1" fmla="*/ 405184 w 881434"/>
                            <a:gd name="connsiteY1" fmla="*/ 0 h 1128134"/>
                            <a:gd name="connsiteX2" fmla="*/ 881434 w 881434"/>
                            <a:gd name="connsiteY2" fmla="*/ 977900 h 1128134"/>
                            <a:gd name="connsiteX3" fmla="*/ 472242 w 881434"/>
                            <a:gd name="connsiteY3" fmla="*/ 1128134 h 1128134"/>
                            <a:gd name="connsiteX4" fmla="*/ 0 w 881434"/>
                            <a:gd name="connsiteY4" fmla="*/ 150899 h 112813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81434" h="1128134">
                              <a:moveTo>
                                <a:pt x="0" y="150899"/>
                              </a:moveTo>
                              <a:lnTo>
                                <a:pt x="405184" y="0"/>
                              </a:lnTo>
                              <a:lnTo>
                                <a:pt x="881434" y="977900"/>
                              </a:lnTo>
                              <a:lnTo>
                                <a:pt x="472242" y="1128134"/>
                              </a:lnTo>
                              <a:lnTo>
                                <a:pt x="0" y="150899"/>
                              </a:lnTo>
                              <a:close/>
                            </a:path>
                          </a:pathLst>
                        </a:custGeom>
                        <a:solidFill>
                          <a:srgbClr val="7030A0">
                            <a:alpha val="40000"/>
                          </a:srgbClr>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27D52" w:rsidRDefault="00427D52" w:rsidP="00B44ED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3B7D0BB" id="手繪多邊形: 圖案 363" o:spid="_x0000_s1058" style="position:absolute;left:0;text-align:left;margin-left:185.9pt;margin-top:181.5pt;width:74.05pt;height:94.4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81434,112813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" adj="-11796480,,5400" path="m,150899l405184,,881434,977900,472242,1128134,,150899xe" fillcolor="#7030a0" strokecolor="#7030a0" strokeweight="2pt">
                <v:fill opacity="26214f"/>
                <v:stroke joinstyle="miter"/>
                <v:formulas/>
                <v:path arrowok="t" o:connecttype="custom" o:connectlocs="0,160447;432306,0;940435,1039775;503853,1199515;0,160447" o:connectangles="0,0,0,0,0" textboxrect="0,0,881434,1128134"/>
                <v:textbox>
                  <w:txbxContent>
                    <w:p w:rsidR="00427D52" w:rsidRDefault="00427D52" w:rsidP="00B44ED2">
                      <w:pPr>
                        <w:jc w:val="center"/>
                      </w:pPr>
                    </w:p>
                  </w:txbxContent>
                </v:textbox>
              </v:shape>
            </w:pict>
          </mc:Fallback>
        </mc:AlternateContent>
      </w:r>
      <w:r w:rsidRPr="00B44ED2">
        <w:rPr>
          <w:b/>
          <w:noProof/>
          <w:sz w:val="28"/>
          <w:szCs w:val="28"/>
        </w:rPr>
        <mc:AlternateContent>
          <mc:Choice Requires="wps">
            <w:drawing>
              <wp:anchor distT="45720" distB="45720" distL="114300" distR="114300" simplePos="0" relativeHeight="251925504" behindDoc="0" locked="0" layoutInCell="1" allowOverlap="1" wp14:anchorId="17B18A45" wp14:editId="11123D2E">
                <wp:simplePos x="0" y="0"/>
                <wp:positionH relativeFrom="column">
                  <wp:posOffset>3679825</wp:posOffset>
                </wp:positionH>
                <wp:positionV relativeFrom="paragraph">
                  <wp:posOffset>3444240</wp:posOffset>
                </wp:positionV>
                <wp:extent cx="1709420" cy="1404620"/>
                <wp:effectExtent l="0" t="0" r="0" b="0"/>
                <wp:wrapNone/>
                <wp:docPr id="364" name="文字方塊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9420" cy="1404620"/>
                        </a:xfrm>
                        <a:prstGeom prst="rect">
                          <a:avLst/>
                        </a:prstGeom>
                        <a:noFill/>
                        <a:ln w="9525">
                          <a:noFill/>
                          <a:miter lim="800000"/>
                          <a:headEnd/>
                          <a:tailEnd/>
                        </a:ln>
                      </wps:spPr>
                      <wps:txbx>
                        <w:txbxContent>
                          <w:p w:rsidR="00427D52" w:rsidRPr="00DE6FC0" w:rsidRDefault="002179B4" w:rsidP="00B44ED2">
                            <w:pPr>
                              <w:jc w:val="center"/>
                              <w:rPr>
                                <w:rFonts w:hAnsi="標楷體"/>
                                <w:color w:val="7030A0"/>
                                <w:sz w:val="28"/>
                                <w:szCs w:val="28"/>
                              </w:rPr>
                            </w:pPr>
                            <w:r>
                              <w:rPr>
                                <w:rFonts w:hAnsi="標楷體" w:hint="eastAsia"/>
                                <w:color w:val="7030A0"/>
                                <w:sz w:val="28"/>
                                <w:szCs w:val="28"/>
                              </w:rPr>
                              <w:t>○○</w:t>
                            </w:r>
                            <w:r w:rsidR="00427D52" w:rsidRPr="00DE6FC0">
                              <w:rPr>
                                <w:rFonts w:hAnsi="標楷體" w:hint="eastAsia"/>
                                <w:color w:val="7030A0"/>
                                <w:sz w:val="28"/>
                                <w:szCs w:val="28"/>
                              </w:rPr>
                              <w:t>路1</w:t>
                            </w:r>
                            <w:r w:rsidR="00427D52" w:rsidRPr="00DE6FC0">
                              <w:rPr>
                                <w:rFonts w:hAnsi="標楷體"/>
                                <w:color w:val="7030A0"/>
                                <w:sz w:val="28"/>
                                <w:szCs w:val="28"/>
                              </w:rPr>
                              <w:t>00號</w:t>
                            </w:r>
                            <w:r w:rsidR="00427D52" w:rsidRPr="00DE6FC0">
                              <w:rPr>
                                <w:rFonts w:hAnsi="標楷體" w:hint="eastAsia"/>
                                <w:color w:val="7030A0"/>
                                <w:sz w:val="28"/>
                                <w:szCs w:val="28"/>
                              </w:rPr>
                              <w:t>建物</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17B18A45" id="文字方塊 364" o:spid="_x0000_s1059" type="#_x0000_t202" style="position:absolute;left:0;text-align:left;margin-left:289.75pt;margin-top:271.2pt;width:134.6pt;height:110.6pt;z-index:251925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" filled="f" stroked="f">
                <v:textbox style="mso-fit-shape-to-text:t">
                  <w:txbxContent>
                    <w:p w:rsidR="00427D52" w:rsidRPr="00DE6FC0" w:rsidRDefault="002179B4" w:rsidP="00B44ED2">
                      <w:pPr>
                        <w:jc w:val="center"/>
                        <w:rPr>
                          <w:rFonts w:hAnsi="標楷體"/>
                          <w:color w:val="7030A0"/>
                          <w:sz w:val="28"/>
                          <w:szCs w:val="28"/>
                        </w:rPr>
                      </w:pPr>
                      <w:r>
                        <w:rPr>
                          <w:rFonts w:hAnsi="標楷體" w:hint="eastAsia"/>
                          <w:color w:val="7030A0"/>
                          <w:sz w:val="28"/>
                          <w:szCs w:val="28"/>
                        </w:rPr>
                        <w:t>○○</w:t>
                      </w:r>
                      <w:r w:rsidR="00427D52" w:rsidRPr="00DE6FC0">
                        <w:rPr>
                          <w:rFonts w:hAnsi="標楷體" w:hint="eastAsia"/>
                          <w:color w:val="7030A0"/>
                          <w:sz w:val="28"/>
                          <w:szCs w:val="28"/>
                        </w:rPr>
                        <w:t>路1</w:t>
                      </w:r>
                      <w:r w:rsidR="00427D52" w:rsidRPr="00DE6FC0">
                        <w:rPr>
                          <w:rFonts w:hAnsi="標楷體"/>
                          <w:color w:val="7030A0"/>
                          <w:sz w:val="28"/>
                          <w:szCs w:val="28"/>
                        </w:rPr>
                        <w:t>00號</w:t>
                      </w:r>
                      <w:r w:rsidR="00427D52" w:rsidRPr="00DE6FC0">
                        <w:rPr>
                          <w:rFonts w:hAnsi="標楷體" w:hint="eastAsia"/>
                          <w:color w:val="7030A0"/>
                          <w:sz w:val="28"/>
                          <w:szCs w:val="28"/>
                        </w:rPr>
                        <w:t>建物</w:t>
                      </w:r>
                    </w:p>
                  </w:txbxContent>
                </v:textbox>
              </v:shape>
            </w:pict>
          </mc:Fallback>
        </mc:AlternateContent>
      </w:r>
      <w:r w:rsidRPr="00B44ED2">
        <w:rPr>
          <w:b/>
          <w:noProof/>
          <w:sz w:val="28"/>
          <w:szCs w:val="28"/>
        </w:rPr>
        <mc:AlternateContent>
          <mc:Choice Requires="wps">
            <w:drawing>
              <wp:anchor distT="45720" distB="45720" distL="114300" distR="114300" simplePos="0" relativeHeight="251926528" behindDoc="0" locked="0" layoutInCell="1" allowOverlap="1" wp14:anchorId="3BC0F8BD" wp14:editId="75133F54">
                <wp:simplePos x="0" y="0"/>
                <wp:positionH relativeFrom="column">
                  <wp:posOffset>1619250</wp:posOffset>
                </wp:positionH>
                <wp:positionV relativeFrom="paragraph">
                  <wp:posOffset>3696335</wp:posOffset>
                </wp:positionV>
                <wp:extent cx="1709420" cy="1404620"/>
                <wp:effectExtent l="0" t="0" r="0" b="0"/>
                <wp:wrapNone/>
                <wp:docPr id="365" name="文字方塊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9420" cy="1404620"/>
                        </a:xfrm>
                        <a:prstGeom prst="rect">
                          <a:avLst/>
                        </a:prstGeom>
                        <a:noFill/>
                        <a:ln w="9525">
                          <a:noFill/>
                          <a:miter lim="800000"/>
                          <a:headEnd/>
                          <a:tailEnd/>
                        </a:ln>
                      </wps:spPr>
                      <wps:txbx>
                        <w:txbxContent>
                          <w:p w:rsidR="00427D52" w:rsidRPr="00DE6FC0" w:rsidRDefault="002179B4" w:rsidP="00B44ED2">
                            <w:pPr>
                              <w:jc w:val="center"/>
                              <w:rPr>
                                <w:rFonts w:hAnsi="標楷體"/>
                                <w:color w:val="7030A0"/>
                                <w:sz w:val="28"/>
                                <w:szCs w:val="28"/>
                              </w:rPr>
                            </w:pPr>
                            <w:r>
                              <w:rPr>
                                <w:rFonts w:hAnsi="標楷體" w:hint="eastAsia"/>
                                <w:color w:val="7030A0"/>
                                <w:sz w:val="28"/>
                                <w:szCs w:val="28"/>
                              </w:rPr>
                              <w:t>○○</w:t>
                            </w:r>
                            <w:r w:rsidR="00427D52" w:rsidRPr="00DE6FC0">
                              <w:rPr>
                                <w:rFonts w:hAnsi="標楷體" w:hint="eastAsia"/>
                                <w:color w:val="7030A0"/>
                                <w:sz w:val="28"/>
                                <w:szCs w:val="28"/>
                              </w:rPr>
                              <w:t>路1</w:t>
                            </w:r>
                            <w:r w:rsidR="00427D52" w:rsidRPr="00DE6FC0">
                              <w:rPr>
                                <w:rFonts w:hAnsi="標楷體"/>
                                <w:color w:val="7030A0"/>
                                <w:sz w:val="28"/>
                                <w:szCs w:val="28"/>
                              </w:rPr>
                              <w:t>0</w:t>
                            </w:r>
                            <w:r w:rsidR="00427D52">
                              <w:rPr>
                                <w:rFonts w:hAnsi="標楷體"/>
                                <w:color w:val="7030A0"/>
                                <w:sz w:val="28"/>
                                <w:szCs w:val="28"/>
                              </w:rPr>
                              <w:t>2</w:t>
                            </w:r>
                            <w:r w:rsidR="00427D52" w:rsidRPr="00DE6FC0">
                              <w:rPr>
                                <w:rFonts w:hAnsi="標楷體"/>
                                <w:color w:val="7030A0"/>
                                <w:sz w:val="28"/>
                                <w:szCs w:val="28"/>
                              </w:rPr>
                              <w:t>號</w:t>
                            </w:r>
                            <w:r w:rsidR="00427D52" w:rsidRPr="00DE6FC0">
                              <w:rPr>
                                <w:rFonts w:hAnsi="標楷體" w:hint="eastAsia"/>
                                <w:color w:val="7030A0"/>
                                <w:sz w:val="28"/>
                                <w:szCs w:val="28"/>
                              </w:rPr>
                              <w:t>建物</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BC0F8BD" id="文字方塊 365" o:spid="_x0000_s1060" type="#_x0000_t202" style="position:absolute;left:0;text-align:left;margin-left:127.5pt;margin-top:291.05pt;width:134.6pt;height:110.6pt;z-index:251926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" filled="f" stroked="f">
                <v:textbox style="mso-fit-shape-to-text:t">
                  <w:txbxContent>
                    <w:p w:rsidR="00427D52" w:rsidRPr="00DE6FC0" w:rsidRDefault="002179B4" w:rsidP="00B44ED2">
                      <w:pPr>
                        <w:jc w:val="center"/>
                        <w:rPr>
                          <w:rFonts w:hAnsi="標楷體"/>
                          <w:color w:val="7030A0"/>
                          <w:sz w:val="28"/>
                          <w:szCs w:val="28"/>
                        </w:rPr>
                      </w:pPr>
                      <w:r>
                        <w:rPr>
                          <w:rFonts w:hAnsi="標楷體" w:hint="eastAsia"/>
                          <w:color w:val="7030A0"/>
                          <w:sz w:val="28"/>
                          <w:szCs w:val="28"/>
                        </w:rPr>
                        <w:t>○○</w:t>
                      </w:r>
                      <w:r w:rsidR="00427D52" w:rsidRPr="00DE6FC0">
                        <w:rPr>
                          <w:rFonts w:hAnsi="標楷體" w:hint="eastAsia"/>
                          <w:color w:val="7030A0"/>
                          <w:sz w:val="28"/>
                          <w:szCs w:val="28"/>
                        </w:rPr>
                        <w:t>路1</w:t>
                      </w:r>
                      <w:r w:rsidR="00427D52" w:rsidRPr="00DE6FC0">
                        <w:rPr>
                          <w:rFonts w:hAnsi="標楷體"/>
                          <w:color w:val="7030A0"/>
                          <w:sz w:val="28"/>
                          <w:szCs w:val="28"/>
                        </w:rPr>
                        <w:t>0</w:t>
                      </w:r>
                      <w:r w:rsidR="00427D52">
                        <w:rPr>
                          <w:rFonts w:hAnsi="標楷體"/>
                          <w:color w:val="7030A0"/>
                          <w:sz w:val="28"/>
                          <w:szCs w:val="28"/>
                        </w:rPr>
                        <w:t>2</w:t>
                      </w:r>
                      <w:r w:rsidR="00427D52" w:rsidRPr="00DE6FC0">
                        <w:rPr>
                          <w:rFonts w:hAnsi="標楷體"/>
                          <w:color w:val="7030A0"/>
                          <w:sz w:val="28"/>
                          <w:szCs w:val="28"/>
                        </w:rPr>
                        <w:t>號</w:t>
                      </w:r>
                      <w:r w:rsidR="00427D52" w:rsidRPr="00DE6FC0">
                        <w:rPr>
                          <w:rFonts w:hAnsi="標楷體" w:hint="eastAsia"/>
                          <w:color w:val="7030A0"/>
                          <w:sz w:val="28"/>
                          <w:szCs w:val="28"/>
                        </w:rPr>
                        <w:t>建物</w:t>
                      </w:r>
                    </w:p>
                  </w:txbxContent>
                </v:textbox>
              </v:shape>
            </w:pict>
          </mc:Fallback>
        </mc:AlternateContent>
      </w:r>
      <w:r w:rsidRPr="00B44ED2">
        <w:rPr>
          <w:b/>
          <w:noProof/>
          <w:sz w:val="28"/>
          <w:szCs w:val="28"/>
        </w:rPr>
        <mc:AlternateContent>
          <mc:Choice Requires="wps">
            <w:drawing>
              <wp:anchor distT="0" distB="0" distL="114300" distR="114300" simplePos="0" relativeHeight="251927552" behindDoc="0" locked="0" layoutInCell="1" allowOverlap="1" wp14:anchorId="5E0D4AFE" wp14:editId="3F02D40E">
                <wp:simplePos x="0" y="0"/>
                <wp:positionH relativeFrom="column">
                  <wp:posOffset>3735705</wp:posOffset>
                </wp:positionH>
                <wp:positionV relativeFrom="paragraph">
                  <wp:posOffset>3221355</wp:posOffset>
                </wp:positionV>
                <wp:extent cx="246380" cy="238125"/>
                <wp:effectExtent l="0" t="0" r="77470" b="47625"/>
                <wp:wrapNone/>
                <wp:docPr id="366" name="直線單箭頭接點 366"/>
                <wp:cNvGraphicFramePr/>
                <a:graphic xmlns:a="http://schemas.openxmlformats.org/drawingml/2006/main">
                  <a:graphicData uri="http://schemas.microsoft.com/office/word/2010/wordprocessingShape">
                    <wps:wsp>
                      <wps:cNvCnPr/>
                      <wps:spPr>
                        <a:xfrm>
                          <a:off x="0" y="0"/>
                          <a:ext cx="246380" cy="238125"/>
                        </a:xfrm>
                        <a:prstGeom prst="straightConnector1">
                          <a:avLst/>
                        </a:prstGeom>
                        <a:ln w="19050">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A449DDB" id="直線單箭頭接點 366" o:spid="_x0000_s1026" type="#_x0000_t32" style="position:absolute;margin-left:294.15pt;margin-top:253.65pt;width:19.4pt;height:18.7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" strokecolor="#7030a0" strokeweight="1.5pt">
                <v:stroke endarrow="block"/>
              </v:shape>
            </w:pict>
          </mc:Fallback>
        </mc:AlternateContent>
      </w:r>
      <w:r w:rsidRPr="00B44ED2">
        <w:rPr>
          <w:b/>
          <w:noProof/>
          <w:sz w:val="28"/>
          <w:szCs w:val="28"/>
        </w:rPr>
        <mc:AlternateContent>
          <mc:Choice Requires="wps">
            <w:drawing>
              <wp:anchor distT="0" distB="0" distL="114300" distR="114300" simplePos="0" relativeHeight="251928576" behindDoc="0" locked="0" layoutInCell="1" allowOverlap="1" wp14:anchorId="6383110D" wp14:editId="363215A9">
                <wp:simplePos x="0" y="0"/>
                <wp:positionH relativeFrom="column">
                  <wp:posOffset>2926715</wp:posOffset>
                </wp:positionH>
                <wp:positionV relativeFrom="paragraph">
                  <wp:posOffset>3500120</wp:posOffset>
                </wp:positionV>
                <wp:extent cx="45719" cy="262393"/>
                <wp:effectExtent l="57150" t="0" r="50165" b="61595"/>
                <wp:wrapNone/>
                <wp:docPr id="367" name="直線單箭頭接點 367"/>
                <wp:cNvGraphicFramePr/>
                <a:graphic xmlns:a="http://schemas.openxmlformats.org/drawingml/2006/main">
                  <a:graphicData uri="http://schemas.microsoft.com/office/word/2010/wordprocessingShape">
                    <wps:wsp>
                      <wps:cNvCnPr/>
                      <wps:spPr>
                        <a:xfrm flipH="1">
                          <a:off x="0" y="0"/>
                          <a:ext cx="45719" cy="262393"/>
                        </a:xfrm>
                        <a:prstGeom prst="straightConnector1">
                          <a:avLst/>
                        </a:prstGeom>
                        <a:ln w="19050">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55304EA" id="直線單箭頭接點 367" o:spid="_x0000_s1026" type="#_x0000_t32" style="position:absolute;margin-left:230.45pt;margin-top:275.6pt;width:3.6pt;height:20.65pt;flip:x;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" strokecolor="#7030a0" strokeweight="1.5pt">
                <v:stroke endarrow="block"/>
              </v:shape>
            </w:pict>
          </mc:Fallback>
        </mc:AlternateContent>
      </w:r>
      <w:r>
        <w:rPr>
          <w:noProof/>
        </w:rPr>
        <w:drawing>
          <wp:inline distT="0" distB="0" distL="0" distR="0" wp14:anchorId="1F74F9AE" wp14:editId="659B5CA7">
            <wp:extent cx="5615940" cy="4582795"/>
            <wp:effectExtent l="0" t="0" r="3810" b="8255"/>
            <wp:docPr id="361" name="圖片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地籍分割合併歷程-地籍圖.png"/>
                    <pic:cNvPicPr/>
                  </pic:nvPicPr>
                  <pic:blipFill>
                    <a:blip r:embed="rId12">
                      <a:extLst>
                        <a:ext uri="{28A0092B-C50C-407E-A947-70E740481C1C}">
                          <a14:useLocalDpi xmlns:a14="http://schemas.microsoft.com/office/drawing/2010/main" val="0"/>
                        </a:ext>
                      </a:extLst>
                    </a:blip>
                    <a:stretch>
                      <a:fillRect/>
                    </a:stretch>
                  </pic:blipFill>
                  <pic:spPr>
                    <a:xfrm>
                      <a:off x="0" y="0"/>
                      <a:ext cx="5615940" cy="4582795"/>
                    </a:xfrm>
                    <a:prstGeom prst="rect">
                      <a:avLst/>
                    </a:prstGeom>
                    <a:solidFill>
                      <a:schemeClr val="bg1">
                        <a:lumMod val="75000"/>
                      </a:schemeClr>
                    </a:solidFill>
                  </pic:spPr>
                </pic:pic>
              </a:graphicData>
            </a:graphic>
          </wp:inline>
        </w:drawing>
      </w:r>
    </w:p>
    <w:p w:rsidR="00EB51B7" w:rsidRDefault="00EB51B7" w:rsidP="00B44ED2">
      <w:pPr>
        <w:pStyle w:val="4"/>
        <w:numPr>
          <w:ilvl w:val="0"/>
          <w:numId w:val="0"/>
        </w:numPr>
        <w:jc w:val="center"/>
        <w:rPr>
          <w:b/>
          <w:sz w:val="28"/>
          <w:szCs w:val="28"/>
        </w:rPr>
      </w:pPr>
      <w:r w:rsidRPr="00EB51B7">
        <w:rPr>
          <w:rFonts w:hint="eastAsia"/>
          <w:b/>
          <w:sz w:val="28"/>
          <w:szCs w:val="28"/>
        </w:rPr>
        <w:t>圖</w:t>
      </w:r>
      <w:r w:rsidR="00B44ED2">
        <w:rPr>
          <w:rFonts w:hint="eastAsia"/>
          <w:b/>
          <w:sz w:val="28"/>
          <w:szCs w:val="28"/>
        </w:rPr>
        <w:t>5</w:t>
      </w:r>
      <w:r w:rsidRPr="00EB51B7">
        <w:rPr>
          <w:rFonts w:hint="eastAsia"/>
          <w:b/>
          <w:sz w:val="28"/>
          <w:szCs w:val="28"/>
        </w:rPr>
        <w:t>、</w:t>
      </w:r>
      <w:r w:rsidR="00B55235">
        <w:rPr>
          <w:rFonts w:hint="eastAsia"/>
          <w:b/>
          <w:sz w:val="28"/>
          <w:szCs w:val="28"/>
        </w:rPr>
        <w:t>○○路</w:t>
      </w:r>
      <w:r w:rsidR="00B44ED2">
        <w:rPr>
          <w:rFonts w:hint="eastAsia"/>
          <w:b/>
          <w:sz w:val="28"/>
          <w:szCs w:val="28"/>
        </w:rPr>
        <w:t>100號、</w:t>
      </w:r>
      <w:r w:rsidRPr="00EB51B7">
        <w:rPr>
          <w:rFonts w:hint="eastAsia"/>
          <w:b/>
          <w:sz w:val="28"/>
          <w:szCs w:val="28"/>
        </w:rPr>
        <w:t>10</w:t>
      </w:r>
      <w:r w:rsidRPr="00EB51B7">
        <w:rPr>
          <w:b/>
          <w:sz w:val="28"/>
          <w:szCs w:val="28"/>
        </w:rPr>
        <w:t>2</w:t>
      </w:r>
      <w:r w:rsidRPr="00EB51B7">
        <w:rPr>
          <w:rFonts w:hint="eastAsia"/>
          <w:b/>
          <w:sz w:val="28"/>
          <w:szCs w:val="28"/>
        </w:rPr>
        <w:t>號建物</w:t>
      </w:r>
      <w:r w:rsidR="00B44ED2">
        <w:rPr>
          <w:rFonts w:hint="eastAsia"/>
          <w:b/>
          <w:sz w:val="28"/>
          <w:szCs w:val="28"/>
        </w:rPr>
        <w:t>現況坐落</w:t>
      </w:r>
      <w:r w:rsidRPr="00EB51B7">
        <w:rPr>
          <w:rFonts w:hint="eastAsia"/>
          <w:b/>
          <w:sz w:val="28"/>
          <w:szCs w:val="28"/>
        </w:rPr>
        <w:t>位置</w:t>
      </w:r>
      <w:r w:rsidR="00B44ED2">
        <w:rPr>
          <w:rFonts w:hint="eastAsia"/>
          <w:b/>
          <w:sz w:val="28"/>
          <w:szCs w:val="28"/>
        </w:rPr>
        <w:t>示意</w:t>
      </w:r>
      <w:r w:rsidRPr="00EB51B7">
        <w:rPr>
          <w:rFonts w:hint="eastAsia"/>
          <w:b/>
          <w:sz w:val="28"/>
          <w:szCs w:val="28"/>
        </w:rPr>
        <w:t>圖</w:t>
      </w:r>
    </w:p>
    <w:p w:rsidR="00B44ED2" w:rsidRPr="00B44ED2" w:rsidRDefault="00B44ED2" w:rsidP="00B44ED2">
      <w:pPr>
        <w:spacing w:beforeLines="50" w:before="228" w:afterLines="50" w:after="228"/>
        <w:ind w:left="520" w:hangingChars="200" w:hanging="520"/>
        <w:rPr>
          <w:sz w:val="24"/>
          <w:szCs w:val="24"/>
        </w:rPr>
      </w:pPr>
      <w:r>
        <w:rPr>
          <w:rFonts w:hint="eastAsia"/>
          <w:sz w:val="24"/>
          <w:szCs w:val="24"/>
        </w:rPr>
        <w:t>註：</w:t>
      </w:r>
      <w:r w:rsidRPr="00D0519D">
        <w:rPr>
          <w:rFonts w:hint="eastAsia"/>
          <w:color w:val="FF0000"/>
          <w:sz w:val="28"/>
          <w:szCs w:val="28"/>
        </w:rPr>
        <w:t>紅線</w:t>
      </w:r>
      <w:r w:rsidRPr="00D0519D">
        <w:rPr>
          <w:rFonts w:hint="eastAsia"/>
          <w:sz w:val="28"/>
          <w:szCs w:val="28"/>
        </w:rPr>
        <w:t>為53年分割線；</w:t>
      </w:r>
      <w:r w:rsidRPr="00D0519D">
        <w:rPr>
          <w:rFonts w:hint="eastAsia"/>
          <w:color w:val="9BBB59" w:themeColor="accent3"/>
          <w:sz w:val="28"/>
          <w:szCs w:val="28"/>
        </w:rPr>
        <w:t>綠線</w:t>
      </w:r>
      <w:r w:rsidRPr="00D0519D">
        <w:rPr>
          <w:rFonts w:hint="eastAsia"/>
          <w:sz w:val="28"/>
          <w:szCs w:val="28"/>
        </w:rPr>
        <w:t>為95年逕為分割線；</w:t>
      </w:r>
      <w:r w:rsidRPr="00D0519D">
        <w:rPr>
          <w:rFonts w:hint="eastAsia"/>
          <w:color w:val="FFC000"/>
          <w:sz w:val="28"/>
          <w:szCs w:val="28"/>
        </w:rPr>
        <w:t>黃線</w:t>
      </w:r>
      <w:r w:rsidRPr="00D0519D">
        <w:rPr>
          <w:rFonts w:hint="eastAsia"/>
          <w:sz w:val="28"/>
          <w:szCs w:val="28"/>
        </w:rPr>
        <w:t>為104年分割</w:t>
      </w:r>
      <w:r>
        <w:rPr>
          <w:rFonts w:hint="eastAsia"/>
          <w:sz w:val="28"/>
          <w:szCs w:val="28"/>
        </w:rPr>
        <w:t>並於</w:t>
      </w:r>
      <w:r w:rsidRPr="00D0519D">
        <w:rPr>
          <w:rFonts w:hint="eastAsia"/>
          <w:sz w:val="28"/>
          <w:szCs w:val="28"/>
        </w:rPr>
        <w:t>106年</w:t>
      </w:r>
      <w:r>
        <w:rPr>
          <w:rFonts w:hint="eastAsia"/>
          <w:sz w:val="28"/>
          <w:szCs w:val="28"/>
        </w:rPr>
        <w:t>與鄰地</w:t>
      </w:r>
      <w:r w:rsidRPr="00D0519D">
        <w:rPr>
          <w:rFonts w:hint="eastAsia"/>
          <w:sz w:val="28"/>
          <w:szCs w:val="28"/>
        </w:rPr>
        <w:t>合併</w:t>
      </w:r>
      <w:r>
        <w:rPr>
          <w:rFonts w:hint="eastAsia"/>
          <w:sz w:val="28"/>
          <w:szCs w:val="28"/>
        </w:rPr>
        <w:t>。</w:t>
      </w:r>
    </w:p>
    <w:p w:rsidR="00447FBA" w:rsidRPr="00321B25" w:rsidRDefault="00995E0C" w:rsidP="00273117">
      <w:pPr>
        <w:pStyle w:val="3"/>
      </w:pPr>
      <w:r w:rsidRPr="00321B25">
        <w:rPr>
          <w:rFonts w:hint="eastAsia"/>
        </w:rPr>
        <w:t>惟查</w:t>
      </w:r>
      <w:r w:rsidR="005E32E0" w:rsidRPr="00321B25">
        <w:rPr>
          <w:rFonts w:hint="eastAsia"/>
        </w:rPr>
        <w:t>：</w:t>
      </w:r>
    </w:p>
    <w:p w:rsidR="005722D7" w:rsidRDefault="005722D7" w:rsidP="00266A77">
      <w:pPr>
        <w:pStyle w:val="4"/>
      </w:pPr>
      <w:r>
        <w:rPr>
          <w:rFonts w:hint="eastAsia"/>
        </w:rPr>
        <w:t>按</w:t>
      </w:r>
      <w:r w:rsidRPr="0048687F">
        <w:rPr>
          <w:rFonts w:hint="eastAsia"/>
        </w:rPr>
        <w:t>各共有人除法令另有規定外，得隨時請求分割共有物，為民法第823條第1項前段所明定，此項規定，旨在消滅物之共有狀態，以促進共有物的使用效率及減少糾紛。</w:t>
      </w:r>
    </w:p>
    <w:p w:rsidR="006F136A" w:rsidRDefault="00995E0C" w:rsidP="00266A77">
      <w:pPr>
        <w:pStyle w:val="4"/>
      </w:pPr>
      <w:r w:rsidRPr="00995E0C">
        <w:rPr>
          <w:rFonts w:hint="eastAsia"/>
        </w:rPr>
        <w:t>臺灣高等法院係以98年1月20日院通民辰96重上更（一）76字第0980000947號函囑託桃園地政事務所辦理107-3、107-4地號土地勘測，該函略以：「主旨：請派員於98年2月6日上午10時至桃園縣</w:t>
      </w:r>
      <w:r w:rsidRPr="00995E0C">
        <w:rPr>
          <w:rFonts w:hint="eastAsia"/>
        </w:rPr>
        <w:lastRenderedPageBreak/>
        <w:t>桃園市</w:t>
      </w:r>
      <w:r w:rsidR="002179B4">
        <w:rPr>
          <w:rFonts w:hint="eastAsia"/>
        </w:rPr>
        <w:t>○○</w:t>
      </w:r>
      <w:r w:rsidRPr="00995E0C">
        <w:rPr>
          <w:rFonts w:hint="eastAsia"/>
        </w:rPr>
        <w:t>路及</w:t>
      </w:r>
      <w:r w:rsidR="002179B4">
        <w:rPr>
          <w:rFonts w:hint="eastAsia"/>
        </w:rPr>
        <w:t>○○</w:t>
      </w:r>
      <w:r w:rsidRPr="00995E0C">
        <w:rPr>
          <w:rFonts w:hint="eastAsia"/>
        </w:rPr>
        <w:t>路口等候會同測量坐落桃園縣桃園市</w:t>
      </w:r>
      <w:r w:rsidR="00B55235">
        <w:rPr>
          <w:rFonts w:hint="eastAsia"/>
        </w:rPr>
        <w:t>○○小段</w:t>
      </w:r>
      <w:r w:rsidRPr="00995E0C">
        <w:rPr>
          <w:rFonts w:hint="eastAsia"/>
        </w:rPr>
        <w:t>107之3地號、107之4地號土地，請查照。說明：一、本院96年度重上更（一）字第76號沈</w:t>
      </w:r>
      <w:r w:rsidR="002179B4">
        <w:rPr>
          <w:rFonts w:hint="eastAsia"/>
        </w:rPr>
        <w:t>○○</w:t>
      </w:r>
      <w:r w:rsidRPr="00995E0C">
        <w:rPr>
          <w:rFonts w:hint="eastAsia"/>
        </w:rPr>
        <w:t>等與游</w:t>
      </w:r>
      <w:r w:rsidR="002179B4">
        <w:rPr>
          <w:rFonts w:hint="eastAsia"/>
        </w:rPr>
        <w:t>○○</w:t>
      </w:r>
      <w:r w:rsidRPr="00995E0C">
        <w:rPr>
          <w:rFonts w:hint="eastAsia"/>
        </w:rPr>
        <w:t>間</w:t>
      </w:r>
      <w:r w:rsidRPr="006F2A57">
        <w:rPr>
          <w:rFonts w:hint="eastAsia"/>
        </w:rPr>
        <w:t>分割共有物事件</w:t>
      </w:r>
      <w:r w:rsidRPr="00995E0C">
        <w:rPr>
          <w:rFonts w:hint="eastAsia"/>
        </w:rPr>
        <w:t>，認有測量之必要……。」是以，桃園地政事務所受理囑託測量時，即應知悉其勘測成果係為協助法院審理以消滅共有關係為目的之分割共有物事件。</w:t>
      </w:r>
      <w:r w:rsidR="00B53D50">
        <w:rPr>
          <w:rFonts w:hint="eastAsia"/>
        </w:rPr>
        <w:t>且</w:t>
      </w:r>
      <w:r w:rsidR="006F136A" w:rsidRPr="00055974">
        <w:rPr>
          <w:rFonts w:hint="eastAsia"/>
        </w:rPr>
        <w:t>地政機關受理法院囑託實施勘測時，測量人員需</w:t>
      </w:r>
      <w:r w:rsidR="006F136A">
        <w:rPr>
          <w:rFonts w:hint="eastAsia"/>
        </w:rPr>
        <w:t>於現地</w:t>
      </w:r>
      <w:r w:rsidR="006F136A" w:rsidRPr="00055974">
        <w:rPr>
          <w:rFonts w:hint="eastAsia"/>
        </w:rPr>
        <w:t>檢測鄰近可靠界址，對標的物進行施測，並透過套繪地籍圖以確認標的物使用位置及面積，因此，桃園地政事務所測量人員實地勘測後，對於系爭建物實際占用位置及面積，</w:t>
      </w:r>
      <w:r w:rsidR="006F136A">
        <w:rPr>
          <w:rFonts w:hint="eastAsia"/>
        </w:rPr>
        <w:t>自</w:t>
      </w:r>
      <w:r w:rsidR="006F136A" w:rsidRPr="00055974">
        <w:rPr>
          <w:rFonts w:hint="eastAsia"/>
        </w:rPr>
        <w:t>應知之甚詳。</w:t>
      </w:r>
    </w:p>
    <w:p w:rsidR="000C1170" w:rsidRPr="00450601" w:rsidRDefault="000C1170" w:rsidP="00266A77">
      <w:pPr>
        <w:pStyle w:val="4"/>
      </w:pPr>
      <w:r w:rsidRPr="00450601">
        <w:rPr>
          <w:rFonts w:hint="eastAsia"/>
        </w:rPr>
        <w:t>而且，</w:t>
      </w:r>
      <w:r w:rsidR="0009327A" w:rsidRPr="00450601">
        <w:rPr>
          <w:rFonts w:hint="eastAsia"/>
        </w:rPr>
        <w:t>桃園地政事務所前於95年5月（本案共有物法院審理期間），甫依都市計畫樁位辦理107-28地號</w:t>
      </w:r>
      <w:r w:rsidR="00FB2A51" w:rsidRPr="00450601">
        <w:rPr>
          <w:rFonts w:hint="eastAsia"/>
        </w:rPr>
        <w:t>等7筆土地地籍逕為分割</w:t>
      </w:r>
      <w:r w:rsidR="00FB2A51" w:rsidRPr="00450601">
        <w:rPr>
          <w:rStyle w:val="aff0"/>
        </w:rPr>
        <w:footnoteReference w:id="2"/>
      </w:r>
      <w:r w:rsidR="00FB2A51" w:rsidRPr="00450601">
        <w:rPr>
          <w:rFonts w:hint="eastAsia"/>
        </w:rPr>
        <w:t>，</w:t>
      </w:r>
      <w:r w:rsidR="00D12803" w:rsidRPr="00450601">
        <w:rPr>
          <w:rFonts w:hint="eastAsia"/>
        </w:rPr>
        <w:t>已將道路（即</w:t>
      </w:r>
      <w:r w:rsidR="00B55235">
        <w:rPr>
          <w:rFonts w:hint="eastAsia"/>
        </w:rPr>
        <w:t>○○路</w:t>
      </w:r>
      <w:r w:rsidR="00D12803" w:rsidRPr="00450601">
        <w:rPr>
          <w:rFonts w:hint="eastAsia"/>
        </w:rPr>
        <w:t>）與土地使用分區之界線測繪於地籍圖上，</w:t>
      </w:r>
      <w:r w:rsidR="00260DF1" w:rsidRPr="00450601">
        <w:rPr>
          <w:rFonts w:hint="eastAsia"/>
        </w:rPr>
        <w:t>因此，該所</w:t>
      </w:r>
      <w:r w:rsidR="00D12803" w:rsidRPr="00450601">
        <w:rPr>
          <w:rFonts w:hint="eastAsia"/>
        </w:rPr>
        <w:t>對於</w:t>
      </w:r>
      <w:r w:rsidR="00260DF1" w:rsidRPr="00450601">
        <w:rPr>
          <w:rFonts w:hint="eastAsia"/>
        </w:rPr>
        <w:t>現況、都市計畫與地籍三者之相對關係，亦</w:t>
      </w:r>
      <w:r w:rsidR="00D12803" w:rsidRPr="00450601">
        <w:rPr>
          <w:rFonts w:hint="eastAsia"/>
        </w:rPr>
        <w:t>應</w:t>
      </w:r>
      <w:r w:rsidR="00260DF1" w:rsidRPr="00450601">
        <w:rPr>
          <w:rFonts w:hint="eastAsia"/>
        </w:rPr>
        <w:t>經過檢測確認</w:t>
      </w:r>
      <w:r w:rsidR="00263016" w:rsidRPr="00450601">
        <w:rPr>
          <w:rFonts w:hint="eastAsia"/>
        </w:rPr>
        <w:t>，而知之甚稔。</w:t>
      </w:r>
    </w:p>
    <w:p w:rsidR="00174062" w:rsidRPr="00450601" w:rsidRDefault="000C2BF8" w:rsidP="00266A77">
      <w:pPr>
        <w:pStyle w:val="4"/>
      </w:pPr>
      <w:r w:rsidRPr="00450601">
        <w:rPr>
          <w:rFonts w:hint="eastAsia"/>
        </w:rPr>
        <w:t>然而，</w:t>
      </w:r>
      <w:r w:rsidR="00174062" w:rsidRPr="00450601">
        <w:rPr>
          <w:rFonts w:hint="eastAsia"/>
        </w:rPr>
        <w:t>桃園地政事務所</w:t>
      </w:r>
      <w:r w:rsidR="006F136A" w:rsidRPr="00450601">
        <w:rPr>
          <w:rFonts w:hint="eastAsia"/>
        </w:rPr>
        <w:t>依臺灣高等法院</w:t>
      </w:r>
      <w:r w:rsidR="00174062" w:rsidRPr="00450601">
        <w:rPr>
          <w:rFonts w:hint="eastAsia"/>
        </w:rPr>
        <w:t>囑託</w:t>
      </w:r>
      <w:r w:rsidR="006F136A" w:rsidRPr="00450601">
        <w:rPr>
          <w:rFonts w:hint="eastAsia"/>
        </w:rPr>
        <w:t>之</w:t>
      </w:r>
      <w:r w:rsidR="00174062" w:rsidRPr="00450601">
        <w:rPr>
          <w:rFonts w:hint="eastAsia"/>
        </w:rPr>
        <w:t>A、B、C、D、E方案勘測並繪製成果後，以該所98年3月26日桃地測字第09810018800號函檢送土地複丈成果圖予臺灣高等法院。其中按建物現況位置進行勘測與分割</w:t>
      </w:r>
      <w:r w:rsidR="00B53D50" w:rsidRPr="00450601">
        <w:rPr>
          <w:rFonts w:hint="eastAsia"/>
        </w:rPr>
        <w:t>之E方案</w:t>
      </w:r>
      <w:r w:rsidR="00174062" w:rsidRPr="00450601">
        <w:rPr>
          <w:rFonts w:hint="eastAsia"/>
        </w:rPr>
        <w:t>，該複丈成果圖並未呈現</w:t>
      </w:r>
      <w:r w:rsidR="00413299" w:rsidRPr="00450601">
        <w:rPr>
          <w:rFonts w:hint="eastAsia"/>
        </w:rPr>
        <w:t>系爭</w:t>
      </w:r>
      <w:r w:rsidR="00174062" w:rsidRPr="00450601">
        <w:rPr>
          <w:rFonts w:hint="eastAsia"/>
        </w:rPr>
        <w:t>建物有越界建築</w:t>
      </w:r>
      <w:r w:rsidR="00624226" w:rsidRPr="00450601">
        <w:rPr>
          <w:rFonts w:hint="eastAsia"/>
        </w:rPr>
        <w:t>之</w:t>
      </w:r>
      <w:r w:rsidR="00174062" w:rsidRPr="00450601">
        <w:rPr>
          <w:rFonts w:hint="eastAsia"/>
        </w:rPr>
        <w:t>情事。</w:t>
      </w:r>
    </w:p>
    <w:p w:rsidR="00174062" w:rsidRPr="00450601" w:rsidRDefault="00493325" w:rsidP="00174062">
      <w:pPr>
        <w:pStyle w:val="4"/>
      </w:pPr>
      <w:r w:rsidRPr="00450601">
        <w:rPr>
          <w:rFonts w:hint="eastAsia"/>
        </w:rPr>
        <w:t>其後，</w:t>
      </w:r>
      <w:r w:rsidR="00174062" w:rsidRPr="00450601">
        <w:rPr>
          <w:rFonts w:hint="eastAsia"/>
        </w:rPr>
        <w:t>臺灣高等法院接獲蔡</w:t>
      </w:r>
      <w:r w:rsidR="002179B4">
        <w:rPr>
          <w:rFonts w:hint="eastAsia"/>
        </w:rPr>
        <w:t>○○</w:t>
      </w:r>
      <w:r w:rsidR="00174062" w:rsidRPr="00450601">
        <w:rPr>
          <w:rFonts w:hint="eastAsia"/>
        </w:rPr>
        <w:t>渠夫莊</w:t>
      </w:r>
      <w:r w:rsidR="002179B4">
        <w:rPr>
          <w:rFonts w:hint="eastAsia"/>
        </w:rPr>
        <w:t>○○</w:t>
      </w:r>
      <w:r w:rsidR="00174062" w:rsidRPr="00450601">
        <w:rPr>
          <w:rFonts w:hint="eastAsia"/>
        </w:rPr>
        <w:t>指陳</w:t>
      </w:r>
      <w:r w:rsidR="00174062" w:rsidRPr="00450601">
        <w:rPr>
          <w:rFonts w:hint="eastAsia"/>
        </w:rPr>
        <w:lastRenderedPageBreak/>
        <w:t>D、E分割方案複丈成果圖編號W部分（</w:t>
      </w:r>
      <w:r w:rsidR="00B55235">
        <w:rPr>
          <w:rFonts w:hint="eastAsia"/>
        </w:rPr>
        <w:t>○○路</w:t>
      </w:r>
      <w:r w:rsidR="00174062" w:rsidRPr="00450601">
        <w:rPr>
          <w:rFonts w:hint="eastAsia"/>
        </w:rPr>
        <w:t>100號）面積應為58.49平方公尺，非52平方公尺等情，該院</w:t>
      </w:r>
      <w:r w:rsidR="00F70E32" w:rsidRPr="00450601">
        <w:rPr>
          <w:rFonts w:hint="eastAsia"/>
        </w:rPr>
        <w:t>即</w:t>
      </w:r>
      <w:r w:rsidR="00174062" w:rsidRPr="00450601">
        <w:rPr>
          <w:rFonts w:hint="eastAsia"/>
        </w:rPr>
        <w:t>以98年6月16日院通民辰9</w:t>
      </w:r>
      <w:r w:rsidR="00174062" w:rsidRPr="00450601">
        <w:t>6</w:t>
      </w:r>
      <w:r w:rsidR="00174062" w:rsidRPr="00450601">
        <w:rPr>
          <w:rFonts w:hint="eastAsia"/>
        </w:rPr>
        <w:t>重上更（一）7</w:t>
      </w:r>
      <w:r w:rsidR="00174062" w:rsidRPr="00450601">
        <w:t>6</w:t>
      </w:r>
      <w:r w:rsidR="00174062" w:rsidRPr="00450601">
        <w:rPr>
          <w:rFonts w:hint="eastAsia"/>
        </w:rPr>
        <w:t>字第0</w:t>
      </w:r>
      <w:r w:rsidR="00174062" w:rsidRPr="00450601">
        <w:t>980007626</w:t>
      </w:r>
      <w:r w:rsidR="00174062" w:rsidRPr="00450601">
        <w:rPr>
          <w:rFonts w:hint="eastAsia"/>
        </w:rPr>
        <w:t>號函請桃園地政事務所查明。惟桃園地政事務所</w:t>
      </w:r>
      <w:r w:rsidR="00413299" w:rsidRPr="00450601">
        <w:rPr>
          <w:rFonts w:hint="eastAsia"/>
        </w:rPr>
        <w:t>嗣以</w:t>
      </w:r>
      <w:r w:rsidR="00174062" w:rsidRPr="00450601">
        <w:rPr>
          <w:rFonts w:hint="eastAsia"/>
        </w:rPr>
        <w:t>98年6月22日桃地測字第0980004764號函復臺灣高等法院</w:t>
      </w:r>
      <w:r w:rsidR="00413299" w:rsidRPr="00450601">
        <w:rPr>
          <w:rFonts w:hint="eastAsia"/>
        </w:rPr>
        <w:t>僅稱</w:t>
      </w:r>
      <w:r w:rsidR="00174062" w:rsidRPr="00450601">
        <w:rPr>
          <w:rFonts w:hint="eastAsia"/>
        </w:rPr>
        <w:t>：「</w:t>
      </w:r>
      <w:r w:rsidR="00174062" w:rsidRPr="00450601">
        <w:rPr>
          <w:rFonts w:hAnsi="標楷體" w:hint="eastAsia"/>
        </w:rPr>
        <w:t>……</w:t>
      </w:r>
      <w:r w:rsidR="00174062" w:rsidRPr="00450601">
        <w:rPr>
          <w:rFonts w:hint="eastAsia"/>
        </w:rPr>
        <w:t>查本所收件98年2月26日以桃測法字第015100（D案）及0</w:t>
      </w:r>
      <w:r w:rsidR="00174062" w:rsidRPr="00450601">
        <w:t>15200</w:t>
      </w:r>
      <w:r w:rsidR="00174062" w:rsidRPr="00450601">
        <w:rPr>
          <w:rFonts w:hint="eastAsia"/>
        </w:rPr>
        <w:t>（</w:t>
      </w:r>
      <w:r w:rsidR="00174062" w:rsidRPr="00450601">
        <w:t>E</w:t>
      </w:r>
      <w:r w:rsidR="00174062" w:rsidRPr="00450601">
        <w:rPr>
          <w:rFonts w:hint="eastAsia"/>
        </w:rPr>
        <w:t>案）號製作土地複丈成果圖內標示</w:t>
      </w:r>
      <w:r w:rsidR="00174062" w:rsidRPr="00450601">
        <w:t>W</w:t>
      </w:r>
      <w:r w:rsidR="00174062" w:rsidRPr="00450601">
        <w:rPr>
          <w:rFonts w:hint="eastAsia"/>
        </w:rPr>
        <w:t>編號面積為52平方公尺，經重新撿（檢）算核對結果並無錯誤，故D案及E案分割方案土地複丈成果圖內標示W編號面積仍為52平方公尺。」</w:t>
      </w:r>
      <w:r w:rsidR="000C2BF8" w:rsidRPr="00450601">
        <w:rPr>
          <w:rFonts w:hint="eastAsia"/>
        </w:rPr>
        <w:t>該所</w:t>
      </w:r>
      <w:r w:rsidR="009C4DC8" w:rsidRPr="00450601">
        <w:rPr>
          <w:rFonts w:hint="eastAsia"/>
        </w:rPr>
        <w:t>仍</w:t>
      </w:r>
      <w:r w:rsidR="000C2BF8" w:rsidRPr="00450601">
        <w:rPr>
          <w:rFonts w:hint="eastAsia"/>
        </w:rPr>
        <w:t>未將系爭建物現狀詳實說明，</w:t>
      </w:r>
      <w:r w:rsidR="00305414" w:rsidRPr="00450601">
        <w:rPr>
          <w:rFonts w:hint="eastAsia"/>
        </w:rPr>
        <w:t>對於建物</w:t>
      </w:r>
      <w:r w:rsidR="009C4DC8" w:rsidRPr="00450601">
        <w:rPr>
          <w:rFonts w:hint="eastAsia"/>
        </w:rPr>
        <w:t>現況與圖內面積不符</w:t>
      </w:r>
      <w:r w:rsidR="00305414" w:rsidRPr="00450601">
        <w:rPr>
          <w:rFonts w:hint="eastAsia"/>
        </w:rPr>
        <w:t>等情避而不談，</w:t>
      </w:r>
      <w:r w:rsidR="009C4DC8" w:rsidRPr="00450601">
        <w:rPr>
          <w:rFonts w:hint="eastAsia"/>
        </w:rPr>
        <w:t>僅復稱</w:t>
      </w:r>
      <w:r w:rsidR="000C2BF8" w:rsidRPr="00450601">
        <w:rPr>
          <w:rFonts w:hint="eastAsia"/>
        </w:rPr>
        <w:t>圖內面積檢核無誤等語。</w:t>
      </w:r>
    </w:p>
    <w:p w:rsidR="006B1CB6" w:rsidRPr="00E6770F" w:rsidRDefault="0008230E" w:rsidP="00821823">
      <w:pPr>
        <w:pStyle w:val="4"/>
      </w:pPr>
      <w:r w:rsidRPr="00E6770F">
        <w:rPr>
          <w:rFonts w:hint="eastAsia"/>
        </w:rPr>
        <w:t>針對複丈成果圖未呈現越界建築等情，桃園市政府</w:t>
      </w:r>
      <w:r w:rsidR="00B53D50" w:rsidRPr="00E6770F">
        <w:rPr>
          <w:rFonts w:hint="eastAsia"/>
        </w:rPr>
        <w:t>固然</w:t>
      </w:r>
      <w:r w:rsidR="00CA5C80" w:rsidRPr="00E6770F">
        <w:rPr>
          <w:rFonts w:hint="eastAsia"/>
        </w:rPr>
        <w:t>辯稱</w:t>
      </w:r>
      <w:r w:rsidRPr="00E6770F">
        <w:rPr>
          <w:rFonts w:hint="eastAsia"/>
        </w:rPr>
        <w:t>：臺灣高等法院98年1月20日院通民辰96重上更（一）76字第0980000947號函，係囑託桃園地政事務所辦理107-3、107-4地號土地勘測，囑託事項之方案皆未將107-28地號列入勘測範圍，亦未指示須將建物位置套繪於地籍圖上，故土地複丈成果圖未呈現越界建築之情形云云。</w:t>
      </w:r>
    </w:p>
    <w:p w:rsidR="00AF7559" w:rsidRPr="00450601" w:rsidRDefault="00E6770F" w:rsidP="00266A77">
      <w:pPr>
        <w:pStyle w:val="4"/>
      </w:pPr>
      <w:r w:rsidRPr="00450601">
        <w:rPr>
          <w:rFonts w:hint="eastAsia"/>
        </w:rPr>
        <w:t>惟</w:t>
      </w:r>
      <w:r w:rsidR="006F136A" w:rsidRPr="00450601">
        <w:rPr>
          <w:rFonts w:hint="eastAsia"/>
        </w:rPr>
        <w:t>按法院審理案件必須認定事實與適用法律，而地政相關測量工作涉及高度專業性與技術性，尚非法院可得自行為之，</w:t>
      </w:r>
      <w:r w:rsidR="00AF7559" w:rsidRPr="00450601">
        <w:rPr>
          <w:rFonts w:hint="eastAsia"/>
        </w:rPr>
        <w:t>尤其類此測量案件，法院及兩造對於建物</w:t>
      </w:r>
      <w:r w:rsidR="007C2D6B" w:rsidRPr="00450601">
        <w:rPr>
          <w:rFonts w:hint="eastAsia"/>
        </w:rPr>
        <w:t>現況</w:t>
      </w:r>
      <w:r w:rsidR="00A475D4" w:rsidRPr="00450601">
        <w:rPr>
          <w:rFonts w:hint="eastAsia"/>
        </w:rPr>
        <w:t>坐落</w:t>
      </w:r>
      <w:r w:rsidR="005C0C29" w:rsidRPr="00450601">
        <w:rPr>
          <w:rFonts w:hint="eastAsia"/>
        </w:rPr>
        <w:t>與地籍</w:t>
      </w:r>
      <w:r w:rsidR="007C2D6B" w:rsidRPr="00450601">
        <w:rPr>
          <w:rFonts w:hint="eastAsia"/>
        </w:rPr>
        <w:t>經界</w:t>
      </w:r>
      <w:r w:rsidR="00AF7559" w:rsidRPr="00450601">
        <w:rPr>
          <w:rFonts w:hint="eastAsia"/>
        </w:rPr>
        <w:t>位置均不甚明瞭，</w:t>
      </w:r>
      <w:r w:rsidR="006F136A" w:rsidRPr="00450601">
        <w:rPr>
          <w:rFonts w:hint="eastAsia"/>
        </w:rPr>
        <w:t>因此法院審理時，</w:t>
      </w:r>
      <w:r w:rsidR="00493325" w:rsidRPr="00450601">
        <w:rPr>
          <w:rFonts w:hint="eastAsia"/>
        </w:rPr>
        <w:t>有</w:t>
      </w:r>
      <w:r w:rsidR="00AF7559" w:rsidRPr="00450601">
        <w:rPr>
          <w:rFonts w:hint="eastAsia"/>
        </w:rPr>
        <w:t>賴</w:t>
      </w:r>
      <w:r w:rsidR="006F136A" w:rsidRPr="00450601">
        <w:rPr>
          <w:rFonts w:hint="eastAsia"/>
        </w:rPr>
        <w:t>地政機關專業之測量人員於現場實施測量</w:t>
      </w:r>
      <w:r w:rsidR="00C4241B" w:rsidRPr="00450601">
        <w:rPr>
          <w:rFonts w:hint="eastAsia"/>
        </w:rPr>
        <w:t>並製作書圖</w:t>
      </w:r>
      <w:r w:rsidR="006F136A" w:rsidRPr="00450601">
        <w:rPr>
          <w:rFonts w:hint="eastAsia"/>
        </w:rPr>
        <w:t>，以協助法院判斷事實。</w:t>
      </w:r>
      <w:r w:rsidR="00763D1A" w:rsidRPr="00450601">
        <w:rPr>
          <w:rFonts w:hint="eastAsia"/>
        </w:rPr>
        <w:t>桃園地政事務所明知臺灣高等法院是因分割共有物事件而</w:t>
      </w:r>
      <w:r w:rsidR="007C750A" w:rsidRPr="00450601">
        <w:rPr>
          <w:rFonts w:hint="eastAsia"/>
        </w:rPr>
        <w:t>要求</w:t>
      </w:r>
      <w:r w:rsidR="00763D1A" w:rsidRPr="00450601">
        <w:rPr>
          <w:rFonts w:hint="eastAsia"/>
        </w:rPr>
        <w:t>測量，並囑託按建物現況位置製作分割圖，該所測量人員實地勘測</w:t>
      </w:r>
      <w:r w:rsidR="00763D1A" w:rsidRPr="00450601">
        <w:rPr>
          <w:rFonts w:hint="eastAsia"/>
        </w:rPr>
        <w:lastRenderedPageBreak/>
        <w:t>後，即應知悉系爭建物</w:t>
      </w:r>
      <w:r w:rsidR="003E0296" w:rsidRPr="00450601">
        <w:rPr>
          <w:rFonts w:hint="eastAsia"/>
        </w:rPr>
        <w:t>有</w:t>
      </w:r>
      <w:r w:rsidR="00763D1A" w:rsidRPr="00450601">
        <w:rPr>
          <w:rFonts w:hint="eastAsia"/>
        </w:rPr>
        <w:t>使用鄰地</w:t>
      </w:r>
      <w:r w:rsidR="003E0296" w:rsidRPr="00450601">
        <w:rPr>
          <w:rFonts w:hint="eastAsia"/>
        </w:rPr>
        <w:t>，而有圖、簿、地三者不符之情形</w:t>
      </w:r>
      <w:r w:rsidR="00763D1A" w:rsidRPr="00450601">
        <w:rPr>
          <w:rFonts w:hint="eastAsia"/>
        </w:rPr>
        <w:t>，</w:t>
      </w:r>
      <w:r w:rsidR="00E4060E" w:rsidRPr="00450601">
        <w:rPr>
          <w:rFonts w:hint="eastAsia"/>
        </w:rPr>
        <w:t>該所</w:t>
      </w:r>
      <w:r w:rsidR="00372CB5" w:rsidRPr="00450601">
        <w:rPr>
          <w:rFonts w:hint="eastAsia"/>
        </w:rPr>
        <w:t>斯時既未</w:t>
      </w:r>
      <w:r w:rsidR="007C2D6B" w:rsidRPr="00450601">
        <w:rPr>
          <w:rFonts w:hint="eastAsia"/>
        </w:rPr>
        <w:t>迅</w:t>
      </w:r>
      <w:r w:rsidR="00890128" w:rsidRPr="00450601">
        <w:rPr>
          <w:rFonts w:hint="eastAsia"/>
        </w:rPr>
        <w:t>行查明</w:t>
      </w:r>
      <w:r w:rsidR="00B55235">
        <w:rPr>
          <w:rFonts w:hint="eastAsia"/>
        </w:rPr>
        <w:t>○○路</w:t>
      </w:r>
      <w:r w:rsidR="00890128" w:rsidRPr="00450601">
        <w:rPr>
          <w:rFonts w:hint="eastAsia"/>
        </w:rPr>
        <w:t>100號</w:t>
      </w:r>
      <w:r w:rsidR="007C2D6B" w:rsidRPr="00450601">
        <w:rPr>
          <w:rFonts w:hint="eastAsia"/>
        </w:rPr>
        <w:t>建物</w:t>
      </w:r>
      <w:r w:rsidR="00B11AFA">
        <w:rPr>
          <w:rFonts w:hint="eastAsia"/>
        </w:rPr>
        <w:t>現地</w:t>
      </w:r>
      <w:r w:rsidR="00890128" w:rsidRPr="00450601">
        <w:rPr>
          <w:rFonts w:hint="eastAsia"/>
        </w:rPr>
        <w:t>坐落位置</w:t>
      </w:r>
      <w:r w:rsidR="00B11AFA">
        <w:rPr>
          <w:rFonts w:hint="eastAsia"/>
        </w:rPr>
        <w:t>與</w:t>
      </w:r>
      <w:r w:rsidR="00890128" w:rsidRPr="00450601">
        <w:rPr>
          <w:rFonts w:hint="eastAsia"/>
        </w:rPr>
        <w:t>登記</w:t>
      </w:r>
      <w:r w:rsidR="00B11AFA">
        <w:rPr>
          <w:rFonts w:hint="eastAsia"/>
        </w:rPr>
        <w:t>不符等</w:t>
      </w:r>
      <w:r w:rsidR="007C2D6B" w:rsidRPr="00450601">
        <w:rPr>
          <w:rFonts w:hint="eastAsia"/>
        </w:rPr>
        <w:t>情</w:t>
      </w:r>
      <w:r w:rsidR="00890128" w:rsidRPr="00450601">
        <w:rPr>
          <w:rFonts w:hint="eastAsia"/>
        </w:rPr>
        <w:t>，亦</w:t>
      </w:r>
      <w:r w:rsidR="00763D1A" w:rsidRPr="00450601">
        <w:rPr>
          <w:rFonts w:hint="eastAsia"/>
        </w:rPr>
        <w:t>未將勘測現狀詳實記載，縱使囑託事項與地籍資料不</w:t>
      </w:r>
      <w:r w:rsidR="00321B25" w:rsidRPr="00450601">
        <w:rPr>
          <w:rFonts w:hint="eastAsia"/>
        </w:rPr>
        <w:t>一致</w:t>
      </w:r>
      <w:r w:rsidR="00763D1A" w:rsidRPr="00450601">
        <w:rPr>
          <w:rFonts w:hint="eastAsia"/>
        </w:rPr>
        <w:t>，</w:t>
      </w:r>
      <w:r w:rsidR="00310609" w:rsidRPr="00450601">
        <w:rPr>
          <w:rFonts w:hint="eastAsia"/>
        </w:rPr>
        <w:t>倘</w:t>
      </w:r>
      <w:r w:rsidR="00763D1A" w:rsidRPr="00450601">
        <w:rPr>
          <w:rFonts w:hint="eastAsia"/>
        </w:rPr>
        <w:t>該所</w:t>
      </w:r>
      <w:r w:rsidR="00E4060E" w:rsidRPr="00450601">
        <w:rPr>
          <w:rFonts w:hint="eastAsia"/>
        </w:rPr>
        <w:t>能</w:t>
      </w:r>
      <w:r w:rsidR="00450601">
        <w:rPr>
          <w:rFonts w:hint="eastAsia"/>
        </w:rPr>
        <w:t>立</w:t>
      </w:r>
      <w:r w:rsidR="00E4060E" w:rsidRPr="00450601">
        <w:rPr>
          <w:rFonts w:hint="eastAsia"/>
        </w:rPr>
        <w:t>即將系爭建物</w:t>
      </w:r>
      <w:r w:rsidR="00A15B84" w:rsidRPr="00450601">
        <w:rPr>
          <w:rFonts w:hint="eastAsia"/>
        </w:rPr>
        <w:t>之</w:t>
      </w:r>
      <w:r w:rsidR="00450601">
        <w:rPr>
          <w:rFonts w:hint="eastAsia"/>
        </w:rPr>
        <w:t>坐落</w:t>
      </w:r>
      <w:r w:rsidR="00A15B84" w:rsidRPr="00450601">
        <w:rPr>
          <w:rFonts w:hint="eastAsia"/>
        </w:rPr>
        <w:t>基地尚有他人共有土地</w:t>
      </w:r>
      <w:r w:rsidR="009C26EE" w:rsidRPr="00450601">
        <w:rPr>
          <w:rFonts w:hint="eastAsia"/>
        </w:rPr>
        <w:t>等情</w:t>
      </w:r>
      <w:r w:rsidR="00E4060E" w:rsidRPr="00450601">
        <w:rPr>
          <w:rFonts w:hint="eastAsia"/>
        </w:rPr>
        <w:t>函知法院</w:t>
      </w:r>
      <w:r w:rsidR="00763D1A" w:rsidRPr="00450601">
        <w:rPr>
          <w:rFonts w:hint="eastAsia"/>
        </w:rPr>
        <w:t>，</w:t>
      </w:r>
      <w:r w:rsidR="00493325" w:rsidRPr="00450601">
        <w:rPr>
          <w:rFonts w:hint="eastAsia"/>
        </w:rPr>
        <w:t>於</w:t>
      </w:r>
      <w:r w:rsidR="005722D7" w:rsidRPr="00450601">
        <w:rPr>
          <w:rFonts w:hint="eastAsia"/>
        </w:rPr>
        <w:t>提供</w:t>
      </w:r>
      <w:r w:rsidR="00763D1A" w:rsidRPr="00450601">
        <w:rPr>
          <w:rFonts w:hint="eastAsia"/>
        </w:rPr>
        <w:t>複丈成果圖時加以註明提醒，</w:t>
      </w:r>
      <w:r w:rsidR="00321B25" w:rsidRPr="00450601">
        <w:rPr>
          <w:rFonts w:hint="eastAsia"/>
        </w:rPr>
        <w:t>協助</w:t>
      </w:r>
      <w:r w:rsidR="00AF7559" w:rsidRPr="00450601">
        <w:rPr>
          <w:rFonts w:hint="eastAsia"/>
        </w:rPr>
        <w:t>法院了解事實全貌，</w:t>
      </w:r>
      <w:r w:rsidR="00321B25" w:rsidRPr="00450601">
        <w:rPr>
          <w:rFonts w:hint="eastAsia"/>
        </w:rPr>
        <w:t>及時因應處理，</w:t>
      </w:r>
      <w:r w:rsidR="00E4060E" w:rsidRPr="00450601">
        <w:rPr>
          <w:rFonts w:hint="eastAsia"/>
        </w:rPr>
        <w:t>法院或有行使闡明權之可能</w:t>
      </w:r>
      <w:r w:rsidR="00321B25" w:rsidRPr="00450601">
        <w:rPr>
          <w:rFonts w:hint="eastAsia"/>
        </w:rPr>
        <w:t>（民事訴訟法第199條參照）</w:t>
      </w:r>
      <w:r w:rsidR="00E4060E" w:rsidRPr="00450601">
        <w:rPr>
          <w:rFonts w:hint="eastAsia"/>
        </w:rPr>
        <w:t>，</w:t>
      </w:r>
      <w:r w:rsidR="00321B25" w:rsidRPr="00450601">
        <w:rPr>
          <w:rFonts w:hint="eastAsia"/>
        </w:rPr>
        <w:t>可</w:t>
      </w:r>
      <w:r w:rsidR="00AF7559" w:rsidRPr="00450601">
        <w:rPr>
          <w:rFonts w:hint="eastAsia"/>
        </w:rPr>
        <w:t>避免在資訊未盡充分之情況下作出判決，進而影響民眾財產權益，甚至衍生糾紛。</w:t>
      </w:r>
      <w:r w:rsidR="005722D7" w:rsidRPr="00450601">
        <w:rPr>
          <w:rFonts w:hint="eastAsia"/>
        </w:rPr>
        <w:t>桃園市政府申辯之詞，要非可採。</w:t>
      </w:r>
    </w:p>
    <w:p w:rsidR="00305414" w:rsidRPr="00450601" w:rsidRDefault="00305414" w:rsidP="00624226">
      <w:pPr>
        <w:pStyle w:val="3"/>
      </w:pPr>
      <w:r w:rsidRPr="00450601">
        <w:rPr>
          <w:rFonts w:hint="eastAsia"/>
        </w:rPr>
        <w:t>綜上所述，</w:t>
      </w:r>
      <w:r w:rsidR="00624226" w:rsidRPr="00450601">
        <w:rPr>
          <w:rFonts w:hint="eastAsia"/>
        </w:rPr>
        <w:t>1</w:t>
      </w:r>
      <w:r w:rsidR="00624226" w:rsidRPr="00450601">
        <w:t>07-3</w:t>
      </w:r>
      <w:r w:rsidR="00624226" w:rsidRPr="00450601">
        <w:rPr>
          <w:rFonts w:hint="eastAsia"/>
        </w:rPr>
        <w:t>與1</w:t>
      </w:r>
      <w:r w:rsidR="00624226" w:rsidRPr="00450601">
        <w:t>07-4</w:t>
      </w:r>
      <w:r w:rsidR="00624226" w:rsidRPr="00450601">
        <w:rPr>
          <w:rFonts w:hint="eastAsia"/>
        </w:rPr>
        <w:t>地號等2筆土地，因各共有人無法協議分割，爰於89年3月向法院訴請判決分割共有物，迭經上訴與更審，於98年12月定讞，歷時將近10年。法院審理期間，桃園地政事務所甫於95年5月依都市計畫樁位辦理地籍逕為分割，對於現況、都市計畫與地籍三者之相對關係，理應知之甚詳，其後臺灣高等法院因分割共有物事件，囑託該所按建物現況位置測量並製作分割圖，惟該所實地勘測後，卻未詳查說明建物現狀，且於法院函詢時，僅復稱圖內面積檢核無誤等語，對於建物現況與圖內面積不符等情避而不談，致分割後，系爭建物坐落基地尚有他人共有之土地，失去原本訴請分割共有物以消滅共有關係之初衷。桃園地政事務所有違專業鑑定之責，殊有未當。</w:t>
      </w:r>
    </w:p>
    <w:p w:rsidR="00DD3622" w:rsidRPr="000D3E73" w:rsidRDefault="000D3E73" w:rsidP="00F31F3F">
      <w:pPr>
        <w:pStyle w:val="2"/>
        <w:spacing w:beforeLines="50" w:before="228"/>
        <w:ind w:left="1020" w:hanging="680"/>
        <w:rPr>
          <w:b/>
        </w:rPr>
      </w:pPr>
      <w:r w:rsidRPr="000D3E73">
        <w:rPr>
          <w:rFonts w:hint="eastAsia"/>
          <w:b/>
        </w:rPr>
        <w:t>改制前桃園縣政府早於61年間即已發布實施「桃園擴大修訂都市計畫」，卻未迅行測定都市計畫樁位並囑託桃園地政事務所辦理地籍分割測量，嗣於6</w:t>
      </w:r>
      <w:r w:rsidRPr="000D3E73">
        <w:rPr>
          <w:b/>
        </w:rPr>
        <w:t>4</w:t>
      </w:r>
      <w:r w:rsidRPr="000D3E73">
        <w:rPr>
          <w:rFonts w:hint="eastAsia"/>
          <w:b/>
        </w:rPr>
        <w:t>年受理系爭建物申請建造執照時，亦未發現</w:t>
      </w:r>
      <w:r w:rsidR="00A832DB">
        <w:rPr>
          <w:rFonts w:hint="eastAsia"/>
          <w:b/>
        </w:rPr>
        <w:t>該</w:t>
      </w:r>
      <w:r w:rsidRPr="000D3E73">
        <w:rPr>
          <w:rFonts w:hint="eastAsia"/>
          <w:b/>
        </w:rPr>
        <w:t>建築基地與</w:t>
      </w:r>
      <w:r w:rsidRPr="000D3E73">
        <w:rPr>
          <w:rFonts w:hint="eastAsia"/>
          <w:b/>
        </w:rPr>
        <w:lastRenderedPageBreak/>
        <w:t>107-28地號土地間之地籍線並非計畫道路境界線，</w:t>
      </w:r>
      <w:r w:rsidR="00F31837">
        <w:rPr>
          <w:rFonts w:hint="eastAsia"/>
          <w:b/>
        </w:rPr>
        <w:t>該府</w:t>
      </w:r>
      <w:r w:rsidRPr="000D3E73">
        <w:rPr>
          <w:rFonts w:hint="eastAsia"/>
          <w:b/>
        </w:rPr>
        <w:t>64年7月核發建築線指示圖之建築線，不僅與</w:t>
      </w:r>
      <w:r w:rsidR="00D70667">
        <w:rPr>
          <w:rFonts w:hint="eastAsia"/>
          <w:b/>
        </w:rPr>
        <w:t>都市計畫</w:t>
      </w:r>
      <w:r w:rsidRPr="000D3E73">
        <w:rPr>
          <w:rFonts w:hint="eastAsia"/>
          <w:b/>
        </w:rPr>
        <w:t>道路邊線不符，亦與都市計畫樁位成果不符，洵有怠失。</w:t>
      </w:r>
    </w:p>
    <w:p w:rsidR="001255FE" w:rsidRDefault="001255FE" w:rsidP="001255FE">
      <w:pPr>
        <w:pStyle w:val="3"/>
      </w:pPr>
      <w:r w:rsidRPr="00C41316">
        <w:rPr>
          <w:rFonts w:hint="eastAsia"/>
        </w:rPr>
        <w:t>按行為時（6</w:t>
      </w:r>
      <w:r w:rsidRPr="00C41316">
        <w:t>2</w:t>
      </w:r>
      <w:r w:rsidRPr="00C41316">
        <w:rPr>
          <w:rFonts w:hint="eastAsia"/>
        </w:rPr>
        <w:t>年9月6日修正公布）都市計畫法第1</w:t>
      </w:r>
      <w:r w:rsidRPr="00C41316">
        <w:t>7</w:t>
      </w:r>
      <w:r w:rsidRPr="00C41316">
        <w:rPr>
          <w:rFonts w:hint="eastAsia"/>
        </w:rPr>
        <w:t>條第2項規定：「未發布細部計畫地區，應限制其建築使用及變更地形。但主要計畫發布已逾2年以上，而能確定建築線或主要公共設施已照主要計畫興建完成者，得依有關建築法令之規定，由主管建築機關指定建築線，核發建築執照。」第4</w:t>
      </w:r>
      <w:r w:rsidRPr="00C41316">
        <w:t>0</w:t>
      </w:r>
      <w:r w:rsidRPr="00C41316">
        <w:rPr>
          <w:rFonts w:hint="eastAsia"/>
        </w:rPr>
        <w:t>條規定：「都市計畫經發布實施後，應依建築法之規定，實施建築管理。」復按行為時（6</w:t>
      </w:r>
      <w:r w:rsidRPr="00C41316">
        <w:t>0</w:t>
      </w:r>
      <w:r w:rsidRPr="00C41316">
        <w:rPr>
          <w:rFonts w:hint="eastAsia"/>
        </w:rPr>
        <w:t>年1</w:t>
      </w:r>
      <w:r w:rsidRPr="00C41316">
        <w:t>2</w:t>
      </w:r>
      <w:r w:rsidRPr="00C41316">
        <w:rPr>
          <w:rFonts w:hint="eastAsia"/>
        </w:rPr>
        <w:t>月2</w:t>
      </w:r>
      <w:r w:rsidRPr="00C41316">
        <w:t>2</w:t>
      </w:r>
      <w:r w:rsidRPr="00C41316">
        <w:rPr>
          <w:rFonts w:hint="eastAsia"/>
        </w:rPr>
        <w:t>日修正公布）建築法第48條規定：「直轄市、縣（市）（局）主管建築機關應指定已經公告道路之境界線為建築線。但於必要時，得在已經公告道路之境界線以外另定建築線。」第51條規定：「建築物不得突出於建築線之外</w:t>
      </w:r>
      <w:r w:rsidRPr="00C41316">
        <w:rPr>
          <w:rFonts w:hAnsi="標楷體" w:hint="eastAsia"/>
        </w:rPr>
        <w:t>……</w:t>
      </w:r>
      <w:r w:rsidRPr="00C41316">
        <w:rPr>
          <w:rFonts w:hint="eastAsia"/>
        </w:rPr>
        <w:t>」依上述規定，</w:t>
      </w:r>
      <w:r w:rsidR="00C41316" w:rsidRPr="00C41316">
        <w:rPr>
          <w:rFonts w:hint="eastAsia"/>
        </w:rPr>
        <w:t>建築基地與依法公告都市計畫道路間之境界線即為建築線，</w:t>
      </w:r>
      <w:r w:rsidRPr="00C41316">
        <w:rPr>
          <w:rFonts w:hint="eastAsia"/>
        </w:rPr>
        <w:t>建築基地申請建築須與建築線相連接，</w:t>
      </w:r>
      <w:r w:rsidR="00C41316" w:rsidRPr="00C41316">
        <w:rPr>
          <w:rFonts w:hint="eastAsia"/>
        </w:rPr>
        <w:t>以</w:t>
      </w:r>
      <w:r w:rsidRPr="00C41316">
        <w:rPr>
          <w:rFonts w:hint="eastAsia"/>
        </w:rPr>
        <w:t>確保建築基地與道路出入口之連結，並維護良好的都市景觀。</w:t>
      </w:r>
    </w:p>
    <w:p w:rsidR="00DC7527" w:rsidRPr="00C41316" w:rsidRDefault="00DC7527" w:rsidP="001255FE">
      <w:pPr>
        <w:pStyle w:val="3"/>
      </w:pPr>
      <w:r>
        <w:rPr>
          <w:rFonts w:hint="eastAsia"/>
        </w:rPr>
        <w:t>復按53年9月1日修正公布之都市計畫法第22條第1項規定：「</w:t>
      </w:r>
      <w:r w:rsidRPr="00DC7527">
        <w:rPr>
          <w:rFonts w:hint="eastAsia"/>
        </w:rPr>
        <w:t>都市計劃經公布實施後，當地市縣</w:t>
      </w:r>
      <w:r>
        <w:rPr>
          <w:rFonts w:hint="eastAsia"/>
        </w:rPr>
        <w:t>（</w:t>
      </w:r>
      <w:r w:rsidRPr="00DC7527">
        <w:rPr>
          <w:rFonts w:hint="eastAsia"/>
        </w:rPr>
        <w:t>局</w:t>
      </w:r>
      <w:r>
        <w:rPr>
          <w:rFonts w:hint="eastAsia"/>
        </w:rPr>
        <w:t>）</w:t>
      </w:r>
      <w:r w:rsidRPr="00DC7527">
        <w:rPr>
          <w:rFonts w:hint="eastAsia"/>
        </w:rPr>
        <w:t>政府或鄉鎮</w:t>
      </w:r>
      <w:r>
        <w:rPr>
          <w:rFonts w:hint="eastAsia"/>
        </w:rPr>
        <w:t>（</w:t>
      </w:r>
      <w:r w:rsidRPr="00DC7527">
        <w:rPr>
          <w:rFonts w:hint="eastAsia"/>
        </w:rPr>
        <w:t>縣轄市</w:t>
      </w:r>
      <w:r>
        <w:rPr>
          <w:rFonts w:hint="eastAsia"/>
        </w:rPr>
        <w:t>）</w:t>
      </w:r>
      <w:r w:rsidRPr="00DC7527">
        <w:rPr>
          <w:rFonts w:hint="eastAsia"/>
        </w:rPr>
        <w:t>公所，應配合實際發展需要及地方財力，分期分區擬定細部計劃及事業計劃。細部計劃應與地籍圖合併套繪，並編具說明書</w:t>
      </w:r>
      <w:r>
        <w:rPr>
          <w:rFonts w:hint="eastAsia"/>
        </w:rPr>
        <w:t>。」以及</w:t>
      </w:r>
      <w:r w:rsidR="003833B9">
        <w:rPr>
          <w:rFonts w:hint="eastAsia"/>
        </w:rPr>
        <w:t>其後6</w:t>
      </w:r>
      <w:r w:rsidR="003833B9">
        <w:t>2</w:t>
      </w:r>
      <w:r w:rsidR="003833B9">
        <w:rPr>
          <w:rFonts w:hint="eastAsia"/>
        </w:rPr>
        <w:t>年9月6日修正公布之都市計畫法第23條規定：「</w:t>
      </w:r>
      <w:r w:rsidR="003833B9" w:rsidRPr="003833B9">
        <w:rPr>
          <w:rFonts w:hint="eastAsia"/>
        </w:rPr>
        <w:t>細部計畫擬定後，除首都、直轄市應報由內政部核定實施外，其餘一律由該管省政府核定實施，並應於核定發布實施後</w:t>
      </w:r>
      <w:r w:rsidR="003833B9">
        <w:rPr>
          <w:rFonts w:hint="eastAsia"/>
        </w:rPr>
        <w:t>1</w:t>
      </w:r>
      <w:r w:rsidR="003833B9" w:rsidRPr="003833B9">
        <w:rPr>
          <w:rFonts w:hint="eastAsia"/>
        </w:rPr>
        <w:t>年內豎立椿誌計算座標，辦理地籍分割測量，並將道路及其他公共設施</w:t>
      </w:r>
      <w:r w:rsidR="003833B9" w:rsidRPr="003833B9">
        <w:rPr>
          <w:rFonts w:hint="eastAsia"/>
        </w:rPr>
        <w:lastRenderedPageBreak/>
        <w:t>用地、土地使用分區之界線測繪於地籍圖上，以供公眾閱覽或申請謄本之用。</w:t>
      </w:r>
      <w:r w:rsidR="003833B9">
        <w:rPr>
          <w:rFonts w:hAnsi="標楷體" w:hint="eastAsia"/>
        </w:rPr>
        <w:t>……</w:t>
      </w:r>
      <w:r w:rsidR="003833B9">
        <w:rPr>
          <w:rFonts w:hint="eastAsia"/>
        </w:rPr>
        <w:t>」</w:t>
      </w:r>
    </w:p>
    <w:p w:rsidR="0098259F" w:rsidRDefault="006A3306" w:rsidP="0098259F">
      <w:pPr>
        <w:pStyle w:val="3"/>
      </w:pPr>
      <w:r>
        <w:rPr>
          <w:rFonts w:hint="eastAsia"/>
        </w:rPr>
        <w:t>針對系爭建物建築位置與建築線、都市計畫道路邊線是否相符等情，桃園市政府先後查復</w:t>
      </w:r>
      <w:r>
        <w:rPr>
          <w:rStyle w:val="aff0"/>
        </w:rPr>
        <w:footnoteReference w:id="3"/>
      </w:r>
      <w:r>
        <w:rPr>
          <w:rFonts w:hint="eastAsia"/>
        </w:rPr>
        <w:t>略以：</w:t>
      </w:r>
    </w:p>
    <w:p w:rsidR="006A3306" w:rsidRDefault="0031674C" w:rsidP="006A3306">
      <w:pPr>
        <w:pStyle w:val="4"/>
      </w:pPr>
      <w:r>
        <w:rPr>
          <w:rFonts w:hint="eastAsia"/>
        </w:rPr>
        <w:t>系爭建物面臨之</w:t>
      </w:r>
      <w:r w:rsidR="00B55235">
        <w:rPr>
          <w:rFonts w:hint="eastAsia"/>
        </w:rPr>
        <w:t>○○路</w:t>
      </w:r>
      <w:r>
        <w:rPr>
          <w:rFonts w:hint="eastAsia"/>
        </w:rPr>
        <w:t>無徵收紀錄，推估係於西元1904年至1943年（民國前7年至民國32年）間開闢，都市計畫道路寬度11公尺，現行道路寬度為10.87公尺。</w:t>
      </w:r>
      <w:r w:rsidR="0081356E">
        <w:rPr>
          <w:rFonts w:hint="eastAsia"/>
        </w:rPr>
        <w:t>地籍、都市計畫與道路位置套繪圖，如圖</w:t>
      </w:r>
      <w:r w:rsidR="00F54BBB">
        <w:rPr>
          <w:rFonts w:hint="eastAsia"/>
        </w:rPr>
        <w:t>6</w:t>
      </w:r>
      <w:r w:rsidR="0081356E">
        <w:rPr>
          <w:rFonts w:hint="eastAsia"/>
        </w:rPr>
        <w:t>。</w:t>
      </w:r>
    </w:p>
    <w:p w:rsidR="0081356E" w:rsidRDefault="00D70667" w:rsidP="0081356E">
      <w:pPr>
        <w:pStyle w:val="4"/>
        <w:numPr>
          <w:ilvl w:val="0"/>
          <w:numId w:val="0"/>
        </w:numPr>
        <w:spacing w:beforeLines="50" w:before="228"/>
      </w:pPr>
      <w:r>
        <w:rPr>
          <w:noProof/>
        </w:rPr>
        <mc:AlternateContent>
          <mc:Choice Requires="wps">
            <w:drawing>
              <wp:anchor distT="0" distB="0" distL="114300" distR="114300" simplePos="0" relativeHeight="251904000" behindDoc="0" locked="0" layoutInCell="1" allowOverlap="1" wp14:anchorId="2FE36234" wp14:editId="413B343D">
                <wp:simplePos x="0" y="0"/>
                <wp:positionH relativeFrom="column">
                  <wp:posOffset>3409619</wp:posOffset>
                </wp:positionH>
                <wp:positionV relativeFrom="paragraph">
                  <wp:posOffset>1985645</wp:posOffset>
                </wp:positionV>
                <wp:extent cx="1828800" cy="1828800"/>
                <wp:effectExtent l="0" t="95250" r="0" b="94615"/>
                <wp:wrapNone/>
                <wp:docPr id="312" name="文字方塊 312"/>
                <wp:cNvGraphicFramePr/>
                <a:graphic xmlns:a="http://schemas.openxmlformats.org/drawingml/2006/main">
                  <a:graphicData uri="http://schemas.microsoft.com/office/word/2010/wordprocessingShape">
                    <wps:wsp>
                      <wps:cNvSpPr txBox="1"/>
                      <wps:spPr>
                        <a:xfrm rot="20482450">
                          <a:off x="0" y="0"/>
                          <a:ext cx="1828800" cy="1828800"/>
                        </a:xfrm>
                        <a:prstGeom prst="rect">
                          <a:avLst/>
                        </a:prstGeom>
                        <a:noFill/>
                        <a:ln>
                          <a:noFill/>
                        </a:ln>
                      </wps:spPr>
                      <wps:txbx>
                        <w:txbxContent>
                          <w:p w:rsidR="00427D52" w:rsidRPr="00692B5D" w:rsidRDefault="00427D52" w:rsidP="00F31837">
                            <w:pPr>
                              <w:pStyle w:val="3"/>
                              <w:numPr>
                                <w:ilvl w:val="0"/>
                                <w:numId w:val="0"/>
                              </w:numPr>
                              <w:rPr>
                                <w:noProof/>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92B5D">
                              <w:rPr>
                                <w:rFonts w:hint="eastAsia"/>
                                <w:noProof/>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道路位置</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FE36234" id="文字方塊 312" o:spid="_x0000_s1061" type="#_x0000_t202" style="position:absolute;left:0;text-align:left;margin-left:268.45pt;margin-top:156.35pt;width:2in;height:2in;rotation:-1220663fd;z-index:2519040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" filled="f" stroked="f">
                <v:textbox style="mso-fit-shape-to-text:t">
                  <w:txbxContent>
                    <w:p w:rsidR="00427D52" w:rsidRPr="00692B5D" w:rsidRDefault="00427D52" w:rsidP="00F31837">
                      <w:pPr>
                        <w:pStyle w:val="3"/>
                        <w:numPr>
                          <w:ilvl w:val="0"/>
                          <w:numId w:val="0"/>
                        </w:numPr>
                        <w:rPr>
                          <w:noProof/>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92B5D">
                        <w:rPr>
                          <w:rFonts w:hint="eastAsia"/>
                          <w:noProof/>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道路位置</w:t>
                      </w:r>
                    </w:p>
                  </w:txbxContent>
                </v:textbox>
              </v:shape>
            </w:pict>
          </mc:Fallback>
        </mc:AlternateContent>
      </w:r>
      <w:r>
        <w:rPr>
          <w:rFonts w:hint="eastAsia"/>
          <w:noProof/>
        </w:rPr>
        <mc:AlternateContent>
          <mc:Choice Requires="wps">
            <w:drawing>
              <wp:anchor distT="0" distB="0" distL="114300" distR="114300" simplePos="0" relativeHeight="251906048" behindDoc="0" locked="0" layoutInCell="1" allowOverlap="1" wp14:anchorId="2E576B76" wp14:editId="6AC25678">
                <wp:simplePos x="0" y="0"/>
                <wp:positionH relativeFrom="column">
                  <wp:posOffset>3409950</wp:posOffset>
                </wp:positionH>
                <wp:positionV relativeFrom="paragraph">
                  <wp:posOffset>2116151</wp:posOffset>
                </wp:positionV>
                <wp:extent cx="115570" cy="318135"/>
                <wp:effectExtent l="38100" t="38100" r="55880" b="62865"/>
                <wp:wrapNone/>
                <wp:docPr id="313" name="直線單箭頭接點 313"/>
                <wp:cNvGraphicFramePr/>
                <a:graphic xmlns:a="http://schemas.openxmlformats.org/drawingml/2006/main">
                  <a:graphicData uri="http://schemas.microsoft.com/office/word/2010/wordprocessingShape">
                    <wps:wsp>
                      <wps:cNvCnPr/>
                      <wps:spPr>
                        <a:xfrm>
                          <a:off x="0" y="0"/>
                          <a:ext cx="115570" cy="318135"/>
                        </a:xfrm>
                        <a:prstGeom prst="straightConnector1">
                          <a:avLst/>
                        </a:prstGeom>
                        <a:ln>
                          <a:headEnd type="triangle" w="sm" len="med"/>
                          <a:tailEnd type="triangle" w="sm"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AAADAEF" id="直線單箭頭接點 313" o:spid="_x0000_s1026" type="#_x0000_t32" style="position:absolute;margin-left:268.5pt;margin-top:166.65pt;width:9.1pt;height:25.05pt;z-index:251906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" strokecolor="#4579b8 [3044]">
                <v:stroke startarrow="block" startarrowwidth="narrow" endarrow="block" endarrowwidth="narrow"/>
              </v:shape>
            </w:pict>
          </mc:Fallback>
        </mc:AlternateContent>
      </w:r>
      <w:r>
        <w:rPr>
          <w:rFonts w:hint="eastAsia"/>
          <w:noProof/>
        </w:rPr>
        <mc:AlternateContent>
          <mc:Choice Requires="wps">
            <w:drawing>
              <wp:anchor distT="0" distB="0" distL="114300" distR="114300" simplePos="0" relativeHeight="251901952" behindDoc="0" locked="0" layoutInCell="1" allowOverlap="1" wp14:anchorId="59838E01" wp14:editId="26EBB18E">
                <wp:simplePos x="0" y="0"/>
                <wp:positionH relativeFrom="column">
                  <wp:posOffset>1946275</wp:posOffset>
                </wp:positionH>
                <wp:positionV relativeFrom="paragraph">
                  <wp:posOffset>174294</wp:posOffset>
                </wp:positionV>
                <wp:extent cx="3689350" cy="2219325"/>
                <wp:effectExtent l="19050" t="19050" r="25400" b="28575"/>
                <wp:wrapNone/>
                <wp:docPr id="311" name="手繪多邊形: 圖案 311"/>
                <wp:cNvGraphicFramePr/>
                <a:graphic xmlns:a="http://schemas.openxmlformats.org/drawingml/2006/main">
                  <a:graphicData uri="http://schemas.microsoft.com/office/word/2010/wordprocessingShape">
                    <wps:wsp>
                      <wps:cNvSpPr/>
                      <wps:spPr>
                        <a:xfrm>
                          <a:off x="0" y="0"/>
                          <a:ext cx="3689350" cy="2219325"/>
                        </a:xfrm>
                        <a:custGeom>
                          <a:avLst/>
                          <a:gdLst>
                            <a:gd name="connsiteX0" fmla="*/ 815099 w 3686563"/>
                            <a:gd name="connsiteY0" fmla="*/ 0 h 2226005"/>
                            <a:gd name="connsiteX1" fmla="*/ 74476 w 3686563"/>
                            <a:gd name="connsiteY1" fmla="*/ 260666 h 2226005"/>
                            <a:gd name="connsiteX2" fmla="*/ 0 w 3686563"/>
                            <a:gd name="connsiteY2" fmla="*/ 463406 h 2226005"/>
                            <a:gd name="connsiteX3" fmla="*/ 612359 w 3686563"/>
                            <a:gd name="connsiteY3" fmla="*/ 2176355 h 2226005"/>
                            <a:gd name="connsiteX4" fmla="*/ 736485 w 3686563"/>
                            <a:gd name="connsiteY4" fmla="*/ 2226005 h 2226005"/>
                            <a:gd name="connsiteX5" fmla="*/ 3686563 w 3686563"/>
                            <a:gd name="connsiteY5" fmla="*/ 1154378 h 22260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686563" h="2226005">
                              <a:moveTo>
                                <a:pt x="815099" y="0"/>
                              </a:moveTo>
                              <a:lnTo>
                                <a:pt x="74476" y="260666"/>
                              </a:lnTo>
                              <a:lnTo>
                                <a:pt x="0" y="463406"/>
                              </a:lnTo>
                              <a:lnTo>
                                <a:pt x="612359" y="2176355"/>
                              </a:lnTo>
                              <a:lnTo>
                                <a:pt x="736485" y="2226005"/>
                              </a:lnTo>
                              <a:lnTo>
                                <a:pt x="3686563" y="1154378"/>
                              </a:lnTo>
                            </a:path>
                          </a:pathLst>
                        </a:cu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1226564" id="手繪多邊形: 圖案 311" o:spid="_x0000_s1026" style="position:absolute;margin-left:153.25pt;margin-top:13.7pt;width:290.5pt;height:174.7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86563,2226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" path="m815099,l74476,260666,,463406,612359,2176355r124126,49650l3686563,1154378e" filled="f" strokecolor="#4f81bd [3204]" strokeweight="3pt">
                <v:path arrowok="t" o:connecttype="custom" o:connectlocs="815715,0;74532,259884;0,462015;612822,2169824;737042,2219325;3689350,1150914" o:connectangles="0,0,0,0,0,0"/>
              </v:shape>
            </w:pict>
          </mc:Fallback>
        </mc:AlternateContent>
      </w:r>
      <w:r w:rsidR="0081356E">
        <w:rPr>
          <w:rFonts w:hint="eastAsia"/>
          <w:noProof/>
        </w:rPr>
        <w:drawing>
          <wp:inline distT="0" distB="0" distL="0" distR="0" wp14:anchorId="29FF7CAB" wp14:editId="495E6478">
            <wp:extent cx="5615940" cy="3709035"/>
            <wp:effectExtent l="19050" t="19050" r="22860" b="24765"/>
            <wp:docPr id="270" name="圖片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地籍+都市計畫+道路套繪圖(橫式).tif"/>
                    <pic:cNvPicPr/>
                  </pic:nvPicPr>
                  <pic:blipFill>
                    <a:blip r:embed="rId13">
                      <a:extLst>
                        <a:ext uri="{28A0092B-C50C-407E-A947-70E740481C1C}">
                          <a14:useLocalDpi xmlns:a14="http://schemas.microsoft.com/office/drawing/2010/main" val="0"/>
                        </a:ext>
                      </a:extLst>
                    </a:blip>
                    <a:stretch>
                      <a:fillRect/>
                    </a:stretch>
                  </pic:blipFill>
                  <pic:spPr>
                    <a:xfrm>
                      <a:off x="0" y="0"/>
                      <a:ext cx="5615940" cy="3709035"/>
                    </a:xfrm>
                    <a:prstGeom prst="rect">
                      <a:avLst/>
                    </a:prstGeom>
                    <a:ln w="25400">
                      <a:solidFill>
                        <a:schemeClr val="tx1"/>
                      </a:solidFill>
                    </a:ln>
                  </pic:spPr>
                </pic:pic>
              </a:graphicData>
            </a:graphic>
          </wp:inline>
        </w:drawing>
      </w:r>
    </w:p>
    <w:p w:rsidR="0081356E" w:rsidRPr="0081356E" w:rsidRDefault="0081356E" w:rsidP="0081356E">
      <w:pPr>
        <w:spacing w:afterLines="50" w:after="228"/>
        <w:jc w:val="center"/>
        <w:rPr>
          <w:b/>
          <w:sz w:val="28"/>
          <w:szCs w:val="28"/>
        </w:rPr>
      </w:pPr>
      <w:r w:rsidRPr="0081356E">
        <w:rPr>
          <w:rFonts w:hint="eastAsia"/>
          <w:b/>
          <w:sz w:val="28"/>
          <w:szCs w:val="28"/>
        </w:rPr>
        <w:t>圖</w:t>
      </w:r>
      <w:r w:rsidR="00F54BBB">
        <w:rPr>
          <w:rFonts w:hint="eastAsia"/>
          <w:b/>
          <w:sz w:val="28"/>
          <w:szCs w:val="28"/>
        </w:rPr>
        <w:t>6</w:t>
      </w:r>
      <w:r w:rsidRPr="0081356E">
        <w:rPr>
          <w:rFonts w:hint="eastAsia"/>
          <w:b/>
          <w:sz w:val="28"/>
          <w:szCs w:val="28"/>
        </w:rPr>
        <w:t>、地籍、都市計畫與道路位置套繪圖</w:t>
      </w:r>
    </w:p>
    <w:p w:rsidR="00C41316" w:rsidRDefault="00C41316" w:rsidP="006A3306">
      <w:pPr>
        <w:pStyle w:val="4"/>
      </w:pPr>
      <w:r>
        <w:rPr>
          <w:rFonts w:hint="eastAsia"/>
        </w:rPr>
        <w:t>該地區於44年5月30日發布實施「桃園鎮都市計畫」，</w:t>
      </w:r>
      <w:r w:rsidR="006E13F9">
        <w:rPr>
          <w:rFonts w:hint="eastAsia"/>
        </w:rPr>
        <w:t>當時並未劃定使用分區，</w:t>
      </w:r>
      <w:r>
        <w:rPr>
          <w:rFonts w:hint="eastAsia"/>
        </w:rPr>
        <w:t>嗣於61年1月12日發布實施「桃園擴大修訂都市計畫」後</w:t>
      </w:r>
      <w:r w:rsidR="006E13F9">
        <w:rPr>
          <w:rFonts w:hint="eastAsia"/>
        </w:rPr>
        <w:t>始</w:t>
      </w:r>
      <w:r>
        <w:rPr>
          <w:rFonts w:hint="eastAsia"/>
        </w:rPr>
        <w:t>劃定使</w:t>
      </w:r>
      <w:r>
        <w:rPr>
          <w:rFonts w:hint="eastAsia"/>
        </w:rPr>
        <w:lastRenderedPageBreak/>
        <w:t>用分區。</w:t>
      </w:r>
    </w:p>
    <w:p w:rsidR="00C17A2A" w:rsidRDefault="00C17A2A" w:rsidP="006A3306">
      <w:pPr>
        <w:pStyle w:val="4"/>
      </w:pPr>
      <w:r>
        <w:rPr>
          <w:rFonts w:hint="eastAsia"/>
        </w:rPr>
        <w:t>查無改制前桃園縣政府</w:t>
      </w:r>
      <w:r>
        <w:t>61</w:t>
      </w:r>
      <w:r>
        <w:rPr>
          <w:rFonts w:hint="eastAsia"/>
        </w:rPr>
        <w:t>年</w:t>
      </w:r>
      <w:r>
        <w:t>1</w:t>
      </w:r>
      <w:r>
        <w:rPr>
          <w:rFonts w:hint="eastAsia"/>
        </w:rPr>
        <w:t>月</w:t>
      </w:r>
      <w:r>
        <w:t>12</w:t>
      </w:r>
      <w:r>
        <w:rPr>
          <w:rFonts w:hint="eastAsia"/>
        </w:rPr>
        <w:t>日發布實施「桃園都市擴大修訂計畫」之都市計畫樁位相關成果、公告資料及函請地政機關辦理地籍分割等情形之往來公文資料。另外，改制前桃園縣政府</w:t>
      </w:r>
      <w:r w:rsidRPr="008B3229">
        <w:rPr>
          <w:rFonts w:hint="eastAsia"/>
        </w:rPr>
        <w:t>77年2月</w:t>
      </w:r>
      <w:r>
        <w:rPr>
          <w:rFonts w:hint="eastAsia"/>
        </w:rPr>
        <w:t>間曾</w:t>
      </w:r>
      <w:r w:rsidRPr="008B3229">
        <w:rPr>
          <w:rFonts w:hint="eastAsia"/>
        </w:rPr>
        <w:t>辦理桃園都市計畫樁位補建埋樁成果，</w:t>
      </w:r>
      <w:r>
        <w:rPr>
          <w:rFonts w:hint="eastAsia"/>
        </w:rPr>
        <w:t>惟亦查無前揭樁位成果之公告資料及函請地政機關辦理地籍分割等情形之往來公文資料。</w:t>
      </w:r>
    </w:p>
    <w:p w:rsidR="008C7098" w:rsidRDefault="00185EE4" w:rsidP="006A3306">
      <w:pPr>
        <w:pStyle w:val="4"/>
      </w:pPr>
      <w:r>
        <w:rPr>
          <w:rFonts w:hint="eastAsia"/>
        </w:rPr>
        <w:t>改制前桃園縣政府前以71年1月22日七一府建都字第003050號公告，</w:t>
      </w:r>
      <w:r w:rsidR="00B55235">
        <w:rPr>
          <w:rFonts w:hint="eastAsia"/>
        </w:rPr>
        <w:t>○○路</w:t>
      </w:r>
      <w:r>
        <w:rPr>
          <w:rFonts w:hint="eastAsia"/>
        </w:rPr>
        <w:t>（</w:t>
      </w:r>
      <w:r w:rsidR="002179B4">
        <w:rPr>
          <w:rFonts w:hint="eastAsia"/>
        </w:rPr>
        <w:t>○○</w:t>
      </w:r>
      <w:r>
        <w:rPr>
          <w:rFonts w:hint="eastAsia"/>
        </w:rPr>
        <w:t>路起至</w:t>
      </w:r>
      <w:r w:rsidR="002179B4">
        <w:rPr>
          <w:rFonts w:hint="eastAsia"/>
        </w:rPr>
        <w:t>○○</w:t>
      </w:r>
      <w:r>
        <w:rPr>
          <w:rFonts w:hint="eastAsia"/>
        </w:rPr>
        <w:t>路止）11公尺寬計畫道路兩側之公共排水溝已興建完成，自公告日起申請建造執照者，可免申請建築線指示（定）。依該公告「已依照計畫道路完成公共排水溝區段」意旨，該公共排水溝即為道路境界線。</w:t>
      </w:r>
    </w:p>
    <w:p w:rsidR="0031674C" w:rsidRDefault="0081356E" w:rsidP="006A3306">
      <w:pPr>
        <w:pStyle w:val="4"/>
      </w:pPr>
      <w:r>
        <w:rPr>
          <w:rFonts w:hint="eastAsia"/>
        </w:rPr>
        <w:t>系爭建物係依107-4地號與107-28地號土地間之地籍線（53年間辦理土地分割）為建築線指示，依該建築線指示</w:t>
      </w:r>
      <w:r w:rsidR="000348B3">
        <w:rPr>
          <w:rFonts w:hint="eastAsia"/>
        </w:rPr>
        <w:t>之</w:t>
      </w:r>
      <w:r>
        <w:rPr>
          <w:rFonts w:hint="eastAsia"/>
        </w:rPr>
        <w:t>地籍套繪圖所示，系爭建物應以107-4地號與107-28地號土地交界之</w:t>
      </w:r>
      <w:r w:rsidR="00DC7527">
        <w:rPr>
          <w:rFonts w:hint="eastAsia"/>
        </w:rPr>
        <w:t>境</w:t>
      </w:r>
      <w:r>
        <w:rPr>
          <w:rFonts w:hint="eastAsia"/>
        </w:rPr>
        <w:t>界線為界進行施工，惟經現況建物測量結果，</w:t>
      </w:r>
      <w:r w:rsidR="000348B3">
        <w:rPr>
          <w:rFonts w:hint="eastAsia"/>
        </w:rPr>
        <w:t>系爭建物建築位置</w:t>
      </w:r>
      <w:r>
        <w:rPr>
          <w:rFonts w:hint="eastAsia"/>
        </w:rPr>
        <w:t>與64年建築線指示圖不符</w:t>
      </w:r>
      <w:r w:rsidR="000348B3">
        <w:rPr>
          <w:rFonts w:hint="eastAsia"/>
        </w:rPr>
        <w:t>；另外</w:t>
      </w:r>
      <w:r w:rsidR="00DA152A">
        <w:rPr>
          <w:rFonts w:hint="eastAsia"/>
        </w:rPr>
        <w:t>該套繪圖於</w:t>
      </w:r>
      <w:r w:rsidR="00B55235">
        <w:rPr>
          <w:rFonts w:hint="eastAsia"/>
        </w:rPr>
        <w:t>○○路</w:t>
      </w:r>
      <w:r w:rsidR="00DA152A">
        <w:rPr>
          <w:rFonts w:hint="eastAsia"/>
        </w:rPr>
        <w:t>道路寬度</w:t>
      </w:r>
      <w:r w:rsidR="002E1487">
        <w:rPr>
          <w:rStyle w:val="aff0"/>
        </w:rPr>
        <w:footnoteReference w:id="4"/>
      </w:r>
      <w:r w:rsidR="00C17A2A">
        <w:rPr>
          <w:rFonts w:hint="eastAsia"/>
        </w:rPr>
        <w:t>，以</w:t>
      </w:r>
      <w:r w:rsidR="002E1487">
        <w:rPr>
          <w:rFonts w:hint="eastAsia"/>
        </w:rPr>
        <w:t>及對側道路截角</w:t>
      </w:r>
      <w:r w:rsidR="008F7EE2">
        <w:rPr>
          <w:rFonts w:hint="eastAsia"/>
        </w:rPr>
        <w:t>亦</w:t>
      </w:r>
      <w:r w:rsidR="002E1487">
        <w:rPr>
          <w:rFonts w:hint="eastAsia"/>
        </w:rPr>
        <w:t>均有不符</w:t>
      </w:r>
      <w:r>
        <w:rPr>
          <w:rFonts w:hint="eastAsia"/>
        </w:rPr>
        <w:t>（該建築線</w:t>
      </w:r>
      <w:r w:rsidR="0028716C">
        <w:rPr>
          <w:rFonts w:hint="eastAsia"/>
        </w:rPr>
        <w:t>與地籍套繪</w:t>
      </w:r>
      <w:r>
        <w:rPr>
          <w:rFonts w:hint="eastAsia"/>
        </w:rPr>
        <w:t>圖詳圖</w:t>
      </w:r>
      <w:r w:rsidR="00F54BBB">
        <w:rPr>
          <w:rFonts w:hint="eastAsia"/>
        </w:rPr>
        <w:t>7</w:t>
      </w:r>
      <w:r>
        <w:rPr>
          <w:rFonts w:hint="eastAsia"/>
        </w:rPr>
        <w:t>）。</w:t>
      </w:r>
    </w:p>
    <w:p w:rsidR="000348B3" w:rsidRDefault="00ED35C8" w:rsidP="000348B3">
      <w:pPr>
        <w:pStyle w:val="4"/>
        <w:numPr>
          <w:ilvl w:val="0"/>
          <w:numId w:val="0"/>
        </w:numPr>
      </w:pPr>
      <w:r>
        <w:rPr>
          <w:noProof/>
        </w:rPr>
        <w:lastRenderedPageBreak/>
        <mc:AlternateContent>
          <mc:Choice Requires="wps">
            <w:drawing>
              <wp:anchor distT="45720" distB="45720" distL="114300" distR="114300" simplePos="0" relativeHeight="251899904" behindDoc="0" locked="0" layoutInCell="1" allowOverlap="1" wp14:anchorId="432617F8" wp14:editId="27724F0D">
                <wp:simplePos x="0" y="0"/>
                <wp:positionH relativeFrom="column">
                  <wp:posOffset>3764915</wp:posOffset>
                </wp:positionH>
                <wp:positionV relativeFrom="paragraph">
                  <wp:posOffset>3264535</wp:posOffset>
                </wp:positionV>
                <wp:extent cx="1438275" cy="1404620"/>
                <wp:effectExtent l="0" t="0" r="0" b="0"/>
                <wp:wrapNone/>
                <wp:docPr id="3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1404620"/>
                        </a:xfrm>
                        <a:prstGeom prst="rect">
                          <a:avLst/>
                        </a:prstGeom>
                        <a:noFill/>
                        <a:ln w="9525">
                          <a:noFill/>
                          <a:miter lim="800000"/>
                          <a:headEnd/>
                          <a:tailEnd/>
                        </a:ln>
                      </wps:spPr>
                      <wps:txbx>
                        <w:txbxContent>
                          <w:p w:rsidR="00427D52" w:rsidRPr="001B7721" w:rsidRDefault="00427D52" w:rsidP="00ED35C8">
                            <w:pPr>
                              <w:rPr>
                                <w:color w:val="000000" w:themeColor="text1"/>
                                <w:spacing w:val="-20"/>
                                <w:sz w:val="20"/>
                              </w:rPr>
                            </w:pPr>
                            <w:r w:rsidRPr="001B7721">
                              <w:rPr>
                                <w:rFonts w:hint="eastAsia"/>
                                <w:color w:val="000000" w:themeColor="text1"/>
                                <w:spacing w:val="-20"/>
                                <w:sz w:val="20"/>
                              </w:rPr>
                              <w:t>（此為圖上標示文字）</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32617F8" id="_x0000_s1062" type="#_x0000_t202" style="position:absolute;left:0;text-align:left;margin-left:296.45pt;margin-top:257.05pt;width:113.25pt;height:110.6pt;z-index:251899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" filled="f" stroked="f">
                <v:textbox style="mso-fit-shape-to-text:t">
                  <w:txbxContent>
                    <w:p w:rsidR="00427D52" w:rsidRPr="001B7721" w:rsidRDefault="00427D52" w:rsidP="00ED35C8">
                      <w:pPr>
                        <w:rPr>
                          <w:color w:val="000000" w:themeColor="text1"/>
                          <w:spacing w:val="-20"/>
                          <w:sz w:val="20"/>
                        </w:rPr>
                      </w:pPr>
                      <w:r w:rsidRPr="001B7721">
                        <w:rPr>
                          <w:rFonts w:hint="eastAsia"/>
                          <w:color w:val="000000" w:themeColor="text1"/>
                          <w:spacing w:val="-20"/>
                          <w:sz w:val="20"/>
                        </w:rPr>
                        <w:t>（此為圖上標示文字）</w:t>
                      </w:r>
                    </w:p>
                  </w:txbxContent>
                </v:textbox>
              </v:shape>
            </w:pict>
          </mc:Fallback>
        </mc:AlternateContent>
      </w:r>
      <w:r w:rsidR="00DC0373">
        <w:rPr>
          <w:noProof/>
        </w:rPr>
        <mc:AlternateContent>
          <mc:Choice Requires="wps">
            <w:drawing>
              <wp:anchor distT="45720" distB="45720" distL="114300" distR="114300" simplePos="0" relativeHeight="251890688" behindDoc="0" locked="0" layoutInCell="1" allowOverlap="1">
                <wp:simplePos x="0" y="0"/>
                <wp:positionH relativeFrom="column">
                  <wp:posOffset>4364355</wp:posOffset>
                </wp:positionH>
                <wp:positionV relativeFrom="paragraph">
                  <wp:posOffset>2421416</wp:posOffset>
                </wp:positionV>
                <wp:extent cx="889279" cy="1404620"/>
                <wp:effectExtent l="58737" t="0" r="122238" b="0"/>
                <wp:wrapNone/>
                <wp:docPr id="30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4236608">
                          <a:off x="0" y="0"/>
                          <a:ext cx="889279" cy="1404620"/>
                        </a:xfrm>
                        <a:prstGeom prst="rect">
                          <a:avLst/>
                        </a:prstGeom>
                        <a:noFill/>
                        <a:ln w="9525">
                          <a:noFill/>
                          <a:miter lim="800000"/>
                          <a:headEnd/>
                          <a:tailEnd/>
                        </a:ln>
                      </wps:spPr>
                      <wps:txbx>
                        <w:txbxContent>
                          <w:p w:rsidR="00427D52" w:rsidRPr="00DC0373" w:rsidRDefault="002179B4">
                            <w:pPr>
                              <w:rPr>
                                <w:color w:val="000000" w:themeColor="text1"/>
                                <w:spacing w:val="-10"/>
                                <w:sz w:val="20"/>
                              </w:rPr>
                            </w:pPr>
                            <w:r>
                              <w:rPr>
                                <w:rFonts w:hint="eastAsia"/>
                                <w:color w:val="000000" w:themeColor="text1"/>
                                <w:spacing w:val="-10"/>
                                <w:sz w:val="20"/>
                              </w:rPr>
                              <w:t>○○</w:t>
                            </w:r>
                            <w:r w:rsidR="00427D52" w:rsidRPr="00DC0373">
                              <w:rPr>
                                <w:rFonts w:hint="eastAsia"/>
                                <w:color w:val="000000" w:themeColor="text1"/>
                                <w:spacing w:val="-10"/>
                                <w:sz w:val="20"/>
                              </w:rPr>
                              <w:t>路1</w:t>
                            </w:r>
                            <w:r w:rsidR="00427D52" w:rsidRPr="00DC0373">
                              <w:rPr>
                                <w:color w:val="000000" w:themeColor="text1"/>
                                <w:spacing w:val="-10"/>
                                <w:sz w:val="20"/>
                              </w:rPr>
                              <w:t>1M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id="_x0000_s1063" type="#_x0000_t202" style="position:absolute;left:0;text-align:left;margin-left:343.65pt;margin-top:190.65pt;width:70pt;height:110.6pt;rotation:4627506fd;z-index:251890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" filled="f" stroked="f">
                <v:textbox style="mso-fit-shape-to-text:t">
                  <w:txbxContent>
                    <w:p w:rsidR="00427D52" w:rsidRPr="00DC0373" w:rsidRDefault="002179B4">
                      <w:pPr>
                        <w:rPr>
                          <w:color w:val="000000" w:themeColor="text1"/>
                          <w:spacing w:val="-10"/>
                          <w:sz w:val="20"/>
                        </w:rPr>
                      </w:pPr>
                      <w:r>
                        <w:rPr>
                          <w:rFonts w:hint="eastAsia"/>
                          <w:color w:val="000000" w:themeColor="text1"/>
                          <w:spacing w:val="-10"/>
                          <w:sz w:val="20"/>
                        </w:rPr>
                        <w:t>○○</w:t>
                      </w:r>
                      <w:r w:rsidR="00427D52" w:rsidRPr="00DC0373">
                        <w:rPr>
                          <w:rFonts w:hint="eastAsia"/>
                          <w:color w:val="000000" w:themeColor="text1"/>
                          <w:spacing w:val="-10"/>
                          <w:sz w:val="20"/>
                        </w:rPr>
                        <w:t>路1</w:t>
                      </w:r>
                      <w:r w:rsidR="00427D52" w:rsidRPr="00DC0373">
                        <w:rPr>
                          <w:color w:val="000000" w:themeColor="text1"/>
                          <w:spacing w:val="-10"/>
                          <w:sz w:val="20"/>
                        </w:rPr>
                        <w:t>1M</w:t>
                      </w:r>
                    </w:p>
                  </w:txbxContent>
                </v:textbox>
              </v:shape>
            </w:pict>
          </mc:Fallback>
        </mc:AlternateContent>
      </w:r>
      <w:r w:rsidR="00DC0373">
        <w:rPr>
          <w:noProof/>
        </w:rPr>
        <mc:AlternateContent>
          <mc:Choice Requires="wps">
            <w:drawing>
              <wp:anchor distT="0" distB="0" distL="114300" distR="114300" simplePos="0" relativeHeight="251888640" behindDoc="0" locked="0" layoutInCell="1" allowOverlap="1">
                <wp:simplePos x="0" y="0"/>
                <wp:positionH relativeFrom="column">
                  <wp:posOffset>3970334</wp:posOffset>
                </wp:positionH>
                <wp:positionV relativeFrom="paragraph">
                  <wp:posOffset>2311042</wp:posOffset>
                </wp:positionV>
                <wp:extent cx="185596" cy="448146"/>
                <wp:effectExtent l="38100" t="38100" r="62230" b="47625"/>
                <wp:wrapNone/>
                <wp:docPr id="303" name="直線接點 303"/>
                <wp:cNvGraphicFramePr/>
                <a:graphic xmlns:a="http://schemas.openxmlformats.org/drawingml/2006/main">
                  <a:graphicData uri="http://schemas.microsoft.com/office/word/2010/wordprocessingShape">
                    <wps:wsp>
                      <wps:cNvCnPr/>
                      <wps:spPr>
                        <a:xfrm>
                          <a:off x="0" y="0"/>
                          <a:ext cx="185596" cy="448146"/>
                        </a:xfrm>
                        <a:prstGeom prst="line">
                          <a:avLst/>
                        </a:prstGeom>
                        <a:ln>
                          <a:headEnd type="triangle" w="sm" len="sm"/>
                          <a:tailEnd type="triangle" w="sm" len="sm"/>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05144828" id="直線接點 303" o:spid="_x0000_s1026" style="position:absolute;z-index:251888640;visibility:visible;mso-wrap-style:square;mso-wrap-distance-left:9pt;mso-wrap-distance-top:0;mso-wrap-distance-right:9pt;mso-wrap-distance-bottom:0;mso-position-horizontal:absolute;mso-position-horizontal-relative:text;mso-position-vertical:absolute;mso-position-vertical-relative:text" from="312.6pt,181.95pt" to="327.2pt,2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" strokecolor="black [3040]">
                <v:stroke startarrow="block" startarrowwidth="narrow" startarrowlength="short" endarrow="block" endarrowwidth="narrow" endarrowlength="short"/>
              </v:line>
            </w:pict>
          </mc:Fallback>
        </mc:AlternateContent>
      </w:r>
      <w:r w:rsidR="000348B3">
        <w:rPr>
          <w:noProof/>
        </w:rPr>
        <w:drawing>
          <wp:inline distT="0" distB="0" distL="0" distR="0" wp14:anchorId="4E8E9F66" wp14:editId="5085E957">
            <wp:extent cx="5604584" cy="3857625"/>
            <wp:effectExtent l="19050" t="19050" r="15240" b="9525"/>
            <wp:docPr id="277" name="圖片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建築線指示圖-490號建造執照.png"/>
                    <pic:cNvPicPr/>
                  </pic:nvPicPr>
                  <pic:blipFill rotWithShape="1">
                    <a:blip r:embed="rId14">
                      <a:extLst>
                        <a:ext uri="{28A0092B-C50C-407E-A947-70E740481C1C}">
                          <a14:useLocalDpi xmlns:a14="http://schemas.microsoft.com/office/drawing/2010/main" val="0"/>
                        </a:ext>
                      </a:extLst>
                    </a:blip>
                    <a:srcRect l="2610" t="51641" r="7254" b="1960"/>
                    <a:stretch/>
                  </pic:blipFill>
                  <pic:spPr bwMode="auto">
                    <a:xfrm>
                      <a:off x="0" y="0"/>
                      <a:ext cx="5619918" cy="3868180"/>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rsidR="000348B3" w:rsidRPr="0028716C" w:rsidRDefault="0028716C" w:rsidP="0028716C">
      <w:pPr>
        <w:pStyle w:val="4"/>
        <w:numPr>
          <w:ilvl w:val="0"/>
          <w:numId w:val="0"/>
        </w:numPr>
        <w:spacing w:afterLines="50" w:after="228"/>
        <w:jc w:val="center"/>
        <w:rPr>
          <w:b/>
          <w:sz w:val="28"/>
          <w:szCs w:val="28"/>
        </w:rPr>
      </w:pPr>
      <w:r w:rsidRPr="0028716C">
        <w:rPr>
          <w:rFonts w:hint="eastAsia"/>
          <w:b/>
          <w:sz w:val="28"/>
          <w:szCs w:val="28"/>
        </w:rPr>
        <w:t>圖</w:t>
      </w:r>
      <w:r w:rsidR="00F54BBB">
        <w:rPr>
          <w:rFonts w:hint="eastAsia"/>
          <w:b/>
          <w:sz w:val="28"/>
          <w:szCs w:val="28"/>
        </w:rPr>
        <w:t>7</w:t>
      </w:r>
      <w:r w:rsidRPr="0028716C">
        <w:rPr>
          <w:rFonts w:hint="eastAsia"/>
          <w:b/>
          <w:sz w:val="28"/>
          <w:szCs w:val="28"/>
        </w:rPr>
        <w:t>、系爭建物建造執照卷內所附建築線</w:t>
      </w:r>
      <w:r>
        <w:rPr>
          <w:rFonts w:hint="eastAsia"/>
          <w:b/>
          <w:sz w:val="28"/>
          <w:szCs w:val="28"/>
        </w:rPr>
        <w:t>與地籍套繪</w:t>
      </w:r>
      <w:r w:rsidRPr="0028716C">
        <w:rPr>
          <w:rFonts w:hint="eastAsia"/>
          <w:b/>
          <w:sz w:val="28"/>
          <w:szCs w:val="28"/>
        </w:rPr>
        <w:t>圖</w:t>
      </w:r>
    </w:p>
    <w:p w:rsidR="00CB14AD" w:rsidRDefault="0027351D" w:rsidP="0027351D">
      <w:pPr>
        <w:pStyle w:val="4"/>
      </w:pPr>
      <w:r>
        <w:rPr>
          <w:rFonts w:hint="eastAsia"/>
        </w:rPr>
        <w:t>94年12月間，107-9地號土地所有權人簡</w:t>
      </w:r>
      <w:r w:rsidR="00B13ED4">
        <w:rPr>
          <w:rFonts w:hint="eastAsia"/>
        </w:rPr>
        <w:t>○○</w:t>
      </w:r>
      <w:r>
        <w:rPr>
          <w:rFonts w:hint="eastAsia"/>
        </w:rPr>
        <w:t>委託第三人向桃園地政事務所申辦107-9地號土地逕為分割，改制前桃園縣桃園市公所（</w:t>
      </w:r>
      <w:r w:rsidR="00726986">
        <w:rPr>
          <w:rFonts w:hint="eastAsia"/>
        </w:rPr>
        <w:t>現已改制為桃園市桃園區公所，</w:t>
      </w:r>
      <w:r>
        <w:rPr>
          <w:rFonts w:hint="eastAsia"/>
        </w:rPr>
        <w:t>以下統稱桃園公所）爰於95年4月辦理桃園市都市計畫（107-9、154-9等地號土地）樁位復樁事宜，並於95年5月實地點交予桃園地政事務所辦理地籍逕為分割作業。桃園地政事務所依桃園公所實地點交之樁位及成果資料，辦理99-1、101-2、107-9、107-17、107-28、107-37及154-9地號等7筆土地逕為分割</w:t>
      </w:r>
      <w:r>
        <w:rPr>
          <w:rStyle w:val="aff0"/>
        </w:rPr>
        <w:footnoteReference w:id="5"/>
      </w:r>
      <w:r>
        <w:rPr>
          <w:rFonts w:hint="eastAsia"/>
        </w:rPr>
        <w:t>。</w:t>
      </w:r>
      <w:r w:rsidR="00FE4276">
        <w:rPr>
          <w:rFonts w:hint="eastAsia"/>
        </w:rPr>
        <w:t>系爭建</w:t>
      </w:r>
      <w:r w:rsidR="00FE4276">
        <w:rPr>
          <w:rFonts w:hint="eastAsia"/>
        </w:rPr>
        <w:lastRenderedPageBreak/>
        <w:t>物建築線位置與桃園地政事務所95年間辦理</w:t>
      </w:r>
      <w:r w:rsidR="00B55235">
        <w:rPr>
          <w:rFonts w:hint="eastAsia"/>
        </w:rPr>
        <w:t>○○路</w:t>
      </w:r>
      <w:r w:rsidR="00FE4276">
        <w:rPr>
          <w:rFonts w:hint="eastAsia"/>
        </w:rPr>
        <w:t>11公尺路寬都市計畫道路逕為分割之地籍線不同，該建築線顯非依都市計畫道路邊線指示</w:t>
      </w:r>
      <w:r w:rsidR="00AA16A2">
        <w:rPr>
          <w:rFonts w:hint="eastAsia"/>
        </w:rPr>
        <w:t>（如圖</w:t>
      </w:r>
      <w:r w:rsidR="00F54BBB">
        <w:rPr>
          <w:rFonts w:hint="eastAsia"/>
        </w:rPr>
        <w:t>8</w:t>
      </w:r>
      <w:r w:rsidR="00AA16A2">
        <w:rPr>
          <w:rFonts w:hint="eastAsia"/>
        </w:rPr>
        <w:t>）</w:t>
      </w:r>
      <w:r w:rsidR="00FE4276">
        <w:rPr>
          <w:rFonts w:hint="eastAsia"/>
        </w:rPr>
        <w:t>。</w:t>
      </w:r>
    </w:p>
    <w:p w:rsidR="00AA16A2" w:rsidRDefault="00AA16A2" w:rsidP="00AA16A2">
      <w:pPr>
        <w:pStyle w:val="3"/>
        <w:numPr>
          <w:ilvl w:val="0"/>
          <w:numId w:val="0"/>
        </w:numPr>
      </w:pPr>
      <w:r>
        <w:rPr>
          <w:noProof/>
        </w:rPr>
        <w:drawing>
          <wp:inline distT="0" distB="0" distL="0" distR="0" wp14:anchorId="784DD217" wp14:editId="5C81AE2C">
            <wp:extent cx="5615940" cy="2757805"/>
            <wp:effectExtent l="0" t="0" r="3810" b="4445"/>
            <wp:docPr id="316" name="圖片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64年地籍套繪圖與95年逕為分割線之比較.png"/>
                    <pic:cNvPicPr/>
                  </pic:nvPicPr>
                  <pic:blipFill>
                    <a:blip r:embed="rId15">
                      <a:extLst>
                        <a:ext uri="{28A0092B-C50C-407E-A947-70E740481C1C}">
                          <a14:useLocalDpi xmlns:a14="http://schemas.microsoft.com/office/drawing/2010/main" val="0"/>
                        </a:ext>
                      </a:extLst>
                    </a:blip>
                    <a:stretch>
                      <a:fillRect/>
                    </a:stretch>
                  </pic:blipFill>
                  <pic:spPr>
                    <a:xfrm>
                      <a:off x="0" y="0"/>
                      <a:ext cx="5615940" cy="2757805"/>
                    </a:xfrm>
                    <a:prstGeom prst="rect">
                      <a:avLst/>
                    </a:prstGeom>
                  </pic:spPr>
                </pic:pic>
              </a:graphicData>
            </a:graphic>
          </wp:inline>
        </w:drawing>
      </w:r>
    </w:p>
    <w:p w:rsidR="00FE4276" w:rsidRDefault="00FE4276" w:rsidP="00AA16A2">
      <w:pPr>
        <w:pStyle w:val="4"/>
        <w:numPr>
          <w:ilvl w:val="0"/>
          <w:numId w:val="0"/>
        </w:numPr>
        <w:spacing w:afterLines="50" w:after="228"/>
        <w:jc w:val="center"/>
        <w:rPr>
          <w:b/>
          <w:spacing w:val="-10"/>
          <w:sz w:val="28"/>
          <w:szCs w:val="28"/>
        </w:rPr>
      </w:pPr>
      <w:r w:rsidRPr="00AA16A2">
        <w:rPr>
          <w:rFonts w:hint="eastAsia"/>
          <w:b/>
          <w:spacing w:val="-10"/>
          <w:sz w:val="28"/>
          <w:szCs w:val="28"/>
        </w:rPr>
        <w:t>圖</w:t>
      </w:r>
      <w:r w:rsidR="00F54BBB">
        <w:rPr>
          <w:rFonts w:hint="eastAsia"/>
          <w:b/>
          <w:spacing w:val="-10"/>
          <w:sz w:val="28"/>
          <w:szCs w:val="28"/>
        </w:rPr>
        <w:t>8</w:t>
      </w:r>
      <w:r w:rsidRPr="00AA16A2">
        <w:rPr>
          <w:rFonts w:hint="eastAsia"/>
          <w:b/>
          <w:spacing w:val="-10"/>
          <w:sz w:val="28"/>
          <w:szCs w:val="28"/>
        </w:rPr>
        <w:t>、</w:t>
      </w:r>
      <w:r w:rsidR="00AA16A2" w:rsidRPr="00AA16A2">
        <w:rPr>
          <w:rFonts w:hint="eastAsia"/>
          <w:b/>
          <w:spacing w:val="-10"/>
          <w:sz w:val="28"/>
          <w:szCs w:val="28"/>
        </w:rPr>
        <w:t>64年建築線指示圖內之地籍套繪圖與95年逕為分割線之比較圖</w:t>
      </w:r>
    </w:p>
    <w:p w:rsidR="00AA16A2" w:rsidRDefault="00AA16A2" w:rsidP="00AA16A2">
      <w:pPr>
        <w:pStyle w:val="4"/>
      </w:pPr>
      <w:r w:rsidRPr="00C61758">
        <w:rPr>
          <w:rFonts w:hint="eastAsia"/>
        </w:rPr>
        <w:t>依93年9月8日發布實施「變更桃園市都市計畫（第二次通盤檢討）案」之都市計畫圖套疊現行都市計畫樁位成果、現行地籍圖、現況道路及現況房屋線所示，原桃園縣政府建設局64年7月21日核發建築線指示圖之建築線，與現行都市計畫樁位成果似有不符</w:t>
      </w:r>
      <w:r>
        <w:rPr>
          <w:rFonts w:hint="eastAsia"/>
        </w:rPr>
        <w:t>（套繪圖如圖</w:t>
      </w:r>
      <w:r w:rsidR="00F54BBB">
        <w:rPr>
          <w:rFonts w:hint="eastAsia"/>
        </w:rPr>
        <w:t>9</w:t>
      </w:r>
      <w:r>
        <w:rPr>
          <w:rFonts w:hint="eastAsia"/>
        </w:rPr>
        <w:t>）。</w:t>
      </w:r>
    </w:p>
    <w:p w:rsidR="00AA16A2" w:rsidRDefault="008C7098" w:rsidP="00AA16A2">
      <w:pPr>
        <w:pStyle w:val="4"/>
        <w:numPr>
          <w:ilvl w:val="0"/>
          <w:numId w:val="0"/>
        </w:numPr>
        <w:ind w:left="284"/>
      </w:pPr>
      <w:r>
        <w:rPr>
          <w:noProof/>
        </w:rPr>
        <w:lastRenderedPageBreak/>
        <mc:AlternateContent>
          <mc:Choice Requires="wps">
            <w:drawing>
              <wp:anchor distT="0" distB="0" distL="114300" distR="114300" simplePos="0" relativeHeight="251897856" behindDoc="0" locked="0" layoutInCell="1" allowOverlap="1">
                <wp:simplePos x="0" y="0"/>
                <wp:positionH relativeFrom="column">
                  <wp:posOffset>4053707</wp:posOffset>
                </wp:positionH>
                <wp:positionV relativeFrom="paragraph">
                  <wp:posOffset>680066</wp:posOffset>
                </wp:positionV>
                <wp:extent cx="34120" cy="266131"/>
                <wp:effectExtent l="38100" t="38100" r="61595" b="19685"/>
                <wp:wrapNone/>
                <wp:docPr id="354" name="直線單箭頭接點 354"/>
                <wp:cNvGraphicFramePr/>
                <a:graphic xmlns:a="http://schemas.openxmlformats.org/drawingml/2006/main">
                  <a:graphicData uri="http://schemas.microsoft.com/office/word/2010/wordprocessingShape">
                    <wps:wsp>
                      <wps:cNvCnPr/>
                      <wps:spPr>
                        <a:xfrm flipV="1">
                          <a:off x="0" y="0"/>
                          <a:ext cx="34120" cy="266131"/>
                        </a:xfrm>
                        <a:prstGeom prst="straightConnector1">
                          <a:avLst/>
                        </a:prstGeom>
                        <a:ln>
                          <a:tailEnd type="triangle" w="sm"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DC65399" id="直線單箭頭接點 354" o:spid="_x0000_s1026" type="#_x0000_t32" style="position:absolute;margin-left:319.2pt;margin-top:53.55pt;width:2.7pt;height:20.95pt;flip:y;z-index:251897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" strokecolor="#4579b8 [3044]">
                <v:stroke endarrow="block" endarrowwidth="narrow"/>
              </v:shape>
            </w:pict>
          </mc:Fallback>
        </mc:AlternateContent>
      </w:r>
      <w:r w:rsidR="00AA16A2">
        <w:rPr>
          <w:noProof/>
        </w:rPr>
        <mc:AlternateContent>
          <mc:Choice Requires="wps">
            <w:drawing>
              <wp:anchor distT="0" distB="0" distL="114300" distR="114300" simplePos="0" relativeHeight="251896832" behindDoc="0" locked="0" layoutInCell="1" allowOverlap="1" wp14:anchorId="0AA97D06" wp14:editId="232E1072">
                <wp:simplePos x="0" y="0"/>
                <wp:positionH relativeFrom="column">
                  <wp:posOffset>3984464</wp:posOffset>
                </wp:positionH>
                <wp:positionV relativeFrom="paragraph">
                  <wp:posOffset>393700</wp:posOffset>
                </wp:positionV>
                <wp:extent cx="1828800" cy="1828800"/>
                <wp:effectExtent l="0" t="57150" r="0" b="56515"/>
                <wp:wrapNone/>
                <wp:docPr id="353" name="文字方塊 353"/>
                <wp:cNvGraphicFramePr/>
                <a:graphic xmlns:a="http://schemas.openxmlformats.org/drawingml/2006/main">
                  <a:graphicData uri="http://schemas.microsoft.com/office/word/2010/wordprocessingShape">
                    <wps:wsp>
                      <wps:cNvSpPr txBox="1"/>
                      <wps:spPr>
                        <a:xfrm rot="20555538">
                          <a:off x="0" y="0"/>
                          <a:ext cx="1828800" cy="1828800"/>
                        </a:xfrm>
                        <a:prstGeom prst="rect">
                          <a:avLst/>
                        </a:prstGeom>
                        <a:noFill/>
                        <a:ln>
                          <a:noFill/>
                        </a:ln>
                      </wps:spPr>
                      <wps:txbx>
                        <w:txbxContent>
                          <w:p w:rsidR="00427D52" w:rsidRPr="00C61758" w:rsidRDefault="00427D52" w:rsidP="00AA16A2">
                            <w:pPr>
                              <w:pStyle w:val="5"/>
                              <w:numPr>
                                <w:ilvl w:val="0"/>
                                <w:numId w:val="0"/>
                              </w:numPr>
                              <w:rPr>
                                <w:color w:val="4BACC6" w:themeColor="accent5"/>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A16A2">
                              <w:rPr>
                                <w:rFonts w:hint="eastAsia"/>
                                <w:color w:val="4BACC6" w:themeColor="accent5"/>
                                <w:sz w:val="22"/>
                                <w:szCs w:val="22"/>
                                <w:shd w:val="pct15"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房屋線</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AA97D06" id="文字方塊 353" o:spid="_x0000_s1064" type="#_x0000_t202" style="position:absolute;left:0;text-align:left;margin-left:313.75pt;margin-top:31pt;width:2in;height:2in;rotation:-1140831fd;z-index:2518968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" filled="f" stroked="f">
                <v:textbox style="mso-fit-shape-to-text:t">
                  <w:txbxContent>
                    <w:p w:rsidR="00427D52" w:rsidRPr="00C61758" w:rsidRDefault="00427D52" w:rsidP="00AA16A2">
                      <w:pPr>
                        <w:pStyle w:val="5"/>
                        <w:numPr>
                          <w:ilvl w:val="0"/>
                          <w:numId w:val="0"/>
                        </w:numPr>
                        <w:rPr>
                          <w:color w:val="4BACC6" w:themeColor="accent5"/>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A16A2">
                        <w:rPr>
                          <w:rFonts w:hint="eastAsia"/>
                          <w:color w:val="4BACC6" w:themeColor="accent5"/>
                          <w:sz w:val="22"/>
                          <w:szCs w:val="22"/>
                          <w:shd w:val="pct15"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房屋線</w:t>
                      </w:r>
                    </w:p>
                  </w:txbxContent>
                </v:textbox>
              </v:shape>
            </w:pict>
          </mc:Fallback>
        </mc:AlternateContent>
      </w:r>
      <w:r w:rsidR="00AA16A2">
        <w:rPr>
          <w:noProof/>
        </w:rPr>
        <mc:AlternateContent>
          <mc:Choice Requires="wps">
            <w:drawing>
              <wp:anchor distT="0" distB="0" distL="114300" distR="114300" simplePos="0" relativeHeight="251894784" behindDoc="0" locked="0" layoutInCell="1" allowOverlap="1" wp14:anchorId="32B64FC8" wp14:editId="171F814D">
                <wp:simplePos x="0" y="0"/>
                <wp:positionH relativeFrom="column">
                  <wp:posOffset>4180840</wp:posOffset>
                </wp:positionH>
                <wp:positionV relativeFrom="paragraph">
                  <wp:posOffset>1651474</wp:posOffset>
                </wp:positionV>
                <wp:extent cx="1828800" cy="1828800"/>
                <wp:effectExtent l="0" t="133350" r="0" b="137160"/>
                <wp:wrapNone/>
                <wp:docPr id="352" name="文字方塊 352"/>
                <wp:cNvGraphicFramePr/>
                <a:graphic xmlns:a="http://schemas.openxmlformats.org/drawingml/2006/main">
                  <a:graphicData uri="http://schemas.microsoft.com/office/word/2010/wordprocessingShape">
                    <wps:wsp>
                      <wps:cNvSpPr txBox="1"/>
                      <wps:spPr>
                        <a:xfrm rot="20555538">
                          <a:off x="0" y="0"/>
                          <a:ext cx="1828800" cy="1828800"/>
                        </a:xfrm>
                        <a:prstGeom prst="rect">
                          <a:avLst/>
                        </a:prstGeom>
                        <a:noFill/>
                        <a:ln>
                          <a:noFill/>
                        </a:ln>
                      </wps:spPr>
                      <wps:txbx>
                        <w:txbxContent>
                          <w:p w:rsidR="00427D52" w:rsidRPr="00FA5C88" w:rsidRDefault="00427D52" w:rsidP="00AA16A2">
                            <w:pPr>
                              <w:pStyle w:val="5"/>
                              <w:numPr>
                                <w:ilvl w:val="0"/>
                                <w:numId w:val="0"/>
                              </w:numPr>
                              <w:spacing w:line="240" w:lineRule="exact"/>
                              <w:rPr>
                                <w:color w:val="76923C" w:themeColor="accent3" w:themeShade="BF"/>
                                <w:sz w:val="22"/>
                                <w:szCs w:val="22"/>
                                <w:shd w:val="pct15"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5C88">
                              <w:rPr>
                                <w:rFonts w:hint="eastAsia"/>
                                <w:color w:val="76923C" w:themeColor="accent3" w:themeShade="BF"/>
                                <w:sz w:val="22"/>
                                <w:szCs w:val="22"/>
                                <w:shd w:val="pct15"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現況道路邊線</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2B64FC8" id="文字方塊 352" o:spid="_x0000_s1065" type="#_x0000_t202" style="position:absolute;left:0;text-align:left;margin-left:329.2pt;margin-top:130.05pt;width:2in;height:2in;rotation:-1140831fd;z-index:2518947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" filled="f" stroked="f">
                <v:textbox style="mso-fit-shape-to-text:t">
                  <w:txbxContent>
                    <w:p w:rsidR="00427D52" w:rsidRPr="00FA5C88" w:rsidRDefault="00427D52" w:rsidP="00AA16A2">
                      <w:pPr>
                        <w:pStyle w:val="5"/>
                        <w:numPr>
                          <w:ilvl w:val="0"/>
                          <w:numId w:val="0"/>
                        </w:numPr>
                        <w:spacing w:line="240" w:lineRule="exact"/>
                        <w:rPr>
                          <w:color w:val="76923C" w:themeColor="accent3" w:themeShade="BF"/>
                          <w:sz w:val="22"/>
                          <w:szCs w:val="22"/>
                          <w:shd w:val="pct15"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5C88">
                        <w:rPr>
                          <w:rFonts w:hint="eastAsia"/>
                          <w:color w:val="76923C" w:themeColor="accent3" w:themeShade="BF"/>
                          <w:sz w:val="22"/>
                          <w:szCs w:val="22"/>
                          <w:shd w:val="pct15"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現況道路邊線</w:t>
                      </w:r>
                    </w:p>
                  </w:txbxContent>
                </v:textbox>
              </v:shape>
            </w:pict>
          </mc:Fallback>
        </mc:AlternateContent>
      </w:r>
      <w:r w:rsidR="00AA16A2">
        <w:rPr>
          <w:noProof/>
        </w:rPr>
        <mc:AlternateContent>
          <mc:Choice Requires="wps">
            <w:drawing>
              <wp:anchor distT="0" distB="0" distL="114300" distR="114300" simplePos="0" relativeHeight="251892736" behindDoc="0" locked="0" layoutInCell="1" allowOverlap="1" wp14:anchorId="0EB6BC41" wp14:editId="1360BA65">
                <wp:simplePos x="0" y="0"/>
                <wp:positionH relativeFrom="column">
                  <wp:posOffset>4791710</wp:posOffset>
                </wp:positionH>
                <wp:positionV relativeFrom="paragraph">
                  <wp:posOffset>649131</wp:posOffset>
                </wp:positionV>
                <wp:extent cx="1828800" cy="1828800"/>
                <wp:effectExtent l="0" t="152400" r="0" b="156210"/>
                <wp:wrapNone/>
                <wp:docPr id="348" name="文字方塊 348"/>
                <wp:cNvGraphicFramePr/>
                <a:graphic xmlns:a="http://schemas.openxmlformats.org/drawingml/2006/main">
                  <a:graphicData uri="http://schemas.microsoft.com/office/word/2010/wordprocessingShape">
                    <wps:wsp>
                      <wps:cNvSpPr txBox="1"/>
                      <wps:spPr>
                        <a:xfrm rot="20394596">
                          <a:off x="0" y="0"/>
                          <a:ext cx="1828800" cy="1828800"/>
                        </a:xfrm>
                        <a:prstGeom prst="rect">
                          <a:avLst/>
                        </a:prstGeom>
                        <a:noFill/>
                        <a:ln>
                          <a:noFill/>
                        </a:ln>
                      </wps:spPr>
                      <wps:txbx>
                        <w:txbxContent>
                          <w:p w:rsidR="00427D52" w:rsidRPr="00FA5C88" w:rsidRDefault="00427D52" w:rsidP="00AA16A2">
                            <w:pPr>
                              <w:pStyle w:val="5"/>
                              <w:numPr>
                                <w:ilvl w:val="0"/>
                                <w:numId w:val="0"/>
                              </w:numPr>
                              <w:spacing w:line="240" w:lineRule="exact"/>
                              <w:rPr>
                                <w:color w:val="76923C" w:themeColor="accent3" w:themeShade="BF"/>
                                <w:sz w:val="22"/>
                                <w:szCs w:val="22"/>
                                <w:shd w:val="pct15"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5C88">
                              <w:rPr>
                                <w:rFonts w:hint="eastAsia"/>
                                <w:color w:val="76923C" w:themeColor="accent3" w:themeShade="BF"/>
                                <w:sz w:val="22"/>
                                <w:szCs w:val="22"/>
                                <w:shd w:val="pct15"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現況道路邊線</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EB6BC41" id="文字方塊 348" o:spid="_x0000_s1066" type="#_x0000_t202" style="position:absolute;left:0;text-align:left;margin-left:377.3pt;margin-top:51.1pt;width:2in;height:2in;rotation:-1316623fd;z-index:2518927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" filled="f" stroked="f">
                <v:textbox style="mso-fit-shape-to-text:t">
                  <w:txbxContent>
                    <w:p w:rsidR="00427D52" w:rsidRPr="00FA5C88" w:rsidRDefault="00427D52" w:rsidP="00AA16A2">
                      <w:pPr>
                        <w:pStyle w:val="5"/>
                        <w:numPr>
                          <w:ilvl w:val="0"/>
                          <w:numId w:val="0"/>
                        </w:numPr>
                        <w:spacing w:line="240" w:lineRule="exact"/>
                        <w:rPr>
                          <w:color w:val="76923C" w:themeColor="accent3" w:themeShade="BF"/>
                          <w:sz w:val="22"/>
                          <w:szCs w:val="22"/>
                          <w:shd w:val="pct15"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5C88">
                        <w:rPr>
                          <w:rFonts w:hint="eastAsia"/>
                          <w:color w:val="76923C" w:themeColor="accent3" w:themeShade="BF"/>
                          <w:sz w:val="22"/>
                          <w:szCs w:val="22"/>
                          <w:shd w:val="pct15"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現況道路邊線</w:t>
                      </w:r>
                    </w:p>
                  </w:txbxContent>
                </v:textbox>
              </v:shape>
            </w:pict>
          </mc:Fallback>
        </mc:AlternateContent>
      </w:r>
      <w:r w:rsidR="00AA16A2">
        <w:rPr>
          <w:noProof/>
        </w:rPr>
        <w:drawing>
          <wp:inline distT="0" distB="0" distL="0" distR="0" wp14:anchorId="6FBFC575" wp14:editId="2B07081A">
            <wp:extent cx="5306165" cy="2991267"/>
            <wp:effectExtent l="0" t="0" r="8890" b="0"/>
            <wp:docPr id="320" name="圖片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都發局提供之套繪圖.png"/>
                    <pic:cNvPicPr/>
                  </pic:nvPicPr>
                  <pic:blipFill>
                    <a:blip r:embed="rId16">
                      <a:extLst>
                        <a:ext uri="{28A0092B-C50C-407E-A947-70E740481C1C}">
                          <a14:useLocalDpi xmlns:a14="http://schemas.microsoft.com/office/drawing/2010/main" val="0"/>
                        </a:ext>
                      </a:extLst>
                    </a:blip>
                    <a:stretch>
                      <a:fillRect/>
                    </a:stretch>
                  </pic:blipFill>
                  <pic:spPr>
                    <a:xfrm>
                      <a:off x="0" y="0"/>
                      <a:ext cx="5306165" cy="2991267"/>
                    </a:xfrm>
                    <a:prstGeom prst="rect">
                      <a:avLst/>
                    </a:prstGeom>
                  </pic:spPr>
                </pic:pic>
              </a:graphicData>
            </a:graphic>
          </wp:inline>
        </w:drawing>
      </w:r>
    </w:p>
    <w:p w:rsidR="00AA16A2" w:rsidRDefault="008C7098" w:rsidP="008C7098">
      <w:pPr>
        <w:pStyle w:val="4"/>
        <w:numPr>
          <w:ilvl w:val="0"/>
          <w:numId w:val="0"/>
        </w:numPr>
        <w:spacing w:afterLines="50" w:after="228"/>
        <w:ind w:left="284"/>
        <w:jc w:val="center"/>
        <w:rPr>
          <w:b/>
          <w:sz w:val="28"/>
          <w:szCs w:val="28"/>
        </w:rPr>
      </w:pPr>
      <w:r w:rsidRPr="008C7098">
        <w:rPr>
          <w:rFonts w:hint="eastAsia"/>
          <w:b/>
          <w:sz w:val="28"/>
          <w:szCs w:val="28"/>
        </w:rPr>
        <w:t>圖</w:t>
      </w:r>
      <w:r w:rsidR="00F54BBB">
        <w:rPr>
          <w:rFonts w:hint="eastAsia"/>
          <w:b/>
          <w:sz w:val="28"/>
          <w:szCs w:val="28"/>
        </w:rPr>
        <w:t>9</w:t>
      </w:r>
      <w:r w:rsidRPr="008C7098">
        <w:rPr>
          <w:rFonts w:hint="eastAsia"/>
          <w:b/>
          <w:sz w:val="28"/>
          <w:szCs w:val="28"/>
        </w:rPr>
        <w:t>、地籍圖、現況道路及現況房屋線套繪圖</w:t>
      </w:r>
    </w:p>
    <w:p w:rsidR="00726986" w:rsidRDefault="001B7721" w:rsidP="00410A38">
      <w:pPr>
        <w:pStyle w:val="3"/>
      </w:pPr>
      <w:r w:rsidRPr="006E13F9">
        <w:rPr>
          <w:rFonts w:hint="eastAsia"/>
        </w:rPr>
        <w:t>從上述桃園市政府查復說明顯示，系爭建物面臨之</w:t>
      </w:r>
      <w:r w:rsidR="00B55235">
        <w:rPr>
          <w:rFonts w:hint="eastAsia"/>
        </w:rPr>
        <w:t>○○路</w:t>
      </w:r>
      <w:r w:rsidRPr="006E13F9">
        <w:rPr>
          <w:rFonts w:hint="eastAsia"/>
        </w:rPr>
        <w:t>早於</w:t>
      </w:r>
      <w:r w:rsidR="00726986">
        <w:rPr>
          <w:rFonts w:hint="eastAsia"/>
        </w:rPr>
        <w:t>民國</w:t>
      </w:r>
      <w:r w:rsidRPr="006E13F9">
        <w:rPr>
          <w:rFonts w:hint="eastAsia"/>
        </w:rPr>
        <w:t>32年以前</w:t>
      </w:r>
      <w:r w:rsidR="00C17A2A">
        <w:rPr>
          <w:rFonts w:hint="eastAsia"/>
        </w:rPr>
        <w:t>業</w:t>
      </w:r>
      <w:r w:rsidRPr="006E13F9">
        <w:rPr>
          <w:rFonts w:hint="eastAsia"/>
        </w:rPr>
        <w:t>已開闢完成，</w:t>
      </w:r>
      <w:r w:rsidR="006E13F9">
        <w:rPr>
          <w:rFonts w:hint="eastAsia"/>
        </w:rPr>
        <w:t>嗣後</w:t>
      </w:r>
      <w:r w:rsidR="006E13F9">
        <w:t>61</w:t>
      </w:r>
      <w:r w:rsidR="006E13F9">
        <w:rPr>
          <w:rFonts w:hint="eastAsia"/>
        </w:rPr>
        <w:t>年發布實施之都市計畫</w:t>
      </w:r>
      <w:r w:rsidR="00D70667">
        <w:rPr>
          <w:rFonts w:hint="eastAsia"/>
        </w:rPr>
        <w:t>係</w:t>
      </w:r>
      <w:r w:rsidR="006E13F9">
        <w:rPr>
          <w:rFonts w:hint="eastAsia"/>
        </w:rPr>
        <w:t>配合現況將</w:t>
      </w:r>
      <w:r w:rsidR="00D70667">
        <w:rPr>
          <w:rFonts w:hint="eastAsia"/>
        </w:rPr>
        <w:t>已開闢之</w:t>
      </w:r>
      <w:r w:rsidR="00B55235">
        <w:rPr>
          <w:rFonts w:hint="eastAsia"/>
        </w:rPr>
        <w:t>○○路</w:t>
      </w:r>
      <w:r w:rsidR="006E13F9">
        <w:rPr>
          <w:rFonts w:hint="eastAsia"/>
        </w:rPr>
        <w:t>劃定為道路用地，其後更以</w:t>
      </w:r>
      <w:r w:rsidR="00B55235">
        <w:rPr>
          <w:rFonts w:hint="eastAsia"/>
        </w:rPr>
        <w:t>○○路</w:t>
      </w:r>
      <w:r w:rsidR="006E13F9">
        <w:rPr>
          <w:rFonts w:hint="eastAsia"/>
        </w:rPr>
        <w:t>（</w:t>
      </w:r>
      <w:r w:rsidR="00B13ED4">
        <w:rPr>
          <w:rFonts w:hint="eastAsia"/>
        </w:rPr>
        <w:t>○○</w:t>
      </w:r>
      <w:r w:rsidR="006E13F9">
        <w:rPr>
          <w:rFonts w:hint="eastAsia"/>
        </w:rPr>
        <w:t>路起至</w:t>
      </w:r>
      <w:r w:rsidR="00B13ED4">
        <w:rPr>
          <w:rFonts w:hint="eastAsia"/>
        </w:rPr>
        <w:t>○○</w:t>
      </w:r>
      <w:r w:rsidR="006E13F9">
        <w:rPr>
          <w:rFonts w:hint="eastAsia"/>
        </w:rPr>
        <w:t>路止）兩側之公共排水溝已興建完成為由，於71年1月公告該路段爾後申請建造執照，可免申請建築線指示（定）</w:t>
      </w:r>
      <w:r w:rsidR="007B6593">
        <w:rPr>
          <w:rFonts w:hint="eastAsia"/>
        </w:rPr>
        <w:t>，</w:t>
      </w:r>
      <w:r w:rsidR="00DF3BA5">
        <w:rPr>
          <w:rFonts w:hint="eastAsia"/>
        </w:rPr>
        <w:t>據桃園市政府實測結果，</w:t>
      </w:r>
      <w:r w:rsidR="007B6593">
        <w:rPr>
          <w:rFonts w:hint="eastAsia"/>
        </w:rPr>
        <w:t>系爭建物</w:t>
      </w:r>
      <w:r w:rsidR="0099667B">
        <w:rPr>
          <w:rFonts w:hint="eastAsia"/>
        </w:rPr>
        <w:t>實地</w:t>
      </w:r>
      <w:r w:rsidR="007B6593">
        <w:rPr>
          <w:rFonts w:hint="eastAsia"/>
        </w:rPr>
        <w:t>坐落位置</w:t>
      </w:r>
      <w:r w:rsidR="00EC6FC8">
        <w:rPr>
          <w:rFonts w:hint="eastAsia"/>
        </w:rPr>
        <w:t>即</w:t>
      </w:r>
      <w:r w:rsidR="007B6593">
        <w:rPr>
          <w:rFonts w:hint="eastAsia"/>
        </w:rPr>
        <w:t>緊鄰現況道路邊線興建。</w:t>
      </w:r>
    </w:p>
    <w:p w:rsidR="00A75E26" w:rsidRPr="006E13F9" w:rsidRDefault="003B2658" w:rsidP="00410A38">
      <w:pPr>
        <w:pStyle w:val="3"/>
      </w:pPr>
      <w:r>
        <w:rPr>
          <w:rFonts w:hint="eastAsia"/>
        </w:rPr>
        <w:t>然而</w:t>
      </w:r>
      <w:r w:rsidR="00DF3BA5">
        <w:rPr>
          <w:rFonts w:hint="eastAsia"/>
        </w:rPr>
        <w:t>該地區</w:t>
      </w:r>
      <w:r w:rsidR="0099667B">
        <w:rPr>
          <w:rFonts w:hint="eastAsia"/>
        </w:rPr>
        <w:t>自</w:t>
      </w:r>
      <w:r w:rsidR="00DF3BA5">
        <w:rPr>
          <w:rFonts w:hint="eastAsia"/>
        </w:rPr>
        <w:t>44年5月發布實施「桃園鎮都市計畫」，嗣於61年1月發布實施「桃園擴大修訂都市計畫」，改制前桃園縣政</w:t>
      </w:r>
      <w:r w:rsidR="00EC6FC8">
        <w:rPr>
          <w:rFonts w:hint="eastAsia"/>
        </w:rPr>
        <w:t>府</w:t>
      </w:r>
      <w:r w:rsidR="00DF3BA5">
        <w:rPr>
          <w:rFonts w:hint="eastAsia"/>
        </w:rPr>
        <w:t>卻未</w:t>
      </w:r>
      <w:r w:rsidR="007B6593">
        <w:rPr>
          <w:rFonts w:hint="eastAsia"/>
        </w:rPr>
        <w:t>依都市計畫法規定，</w:t>
      </w:r>
      <w:r w:rsidR="00DF3BA5">
        <w:rPr>
          <w:rFonts w:hint="eastAsia"/>
        </w:rPr>
        <w:t>迅行測定都市計畫樁位並囑託桃園地</w:t>
      </w:r>
      <w:r w:rsidR="0099667B">
        <w:rPr>
          <w:rFonts w:hint="eastAsia"/>
        </w:rPr>
        <w:t>政事務</w:t>
      </w:r>
      <w:r w:rsidR="00DF3BA5">
        <w:rPr>
          <w:rFonts w:hint="eastAsia"/>
        </w:rPr>
        <w:t>所辦理地籍分割測量，遲至95年間始因民眾申請而完成</w:t>
      </w:r>
      <w:r w:rsidR="00E85887">
        <w:rPr>
          <w:rFonts w:hint="eastAsia"/>
        </w:rPr>
        <w:t>地籍</w:t>
      </w:r>
      <w:r w:rsidR="00DF3BA5">
        <w:rPr>
          <w:rFonts w:hint="eastAsia"/>
        </w:rPr>
        <w:t>逕為分割作業</w:t>
      </w:r>
      <w:r w:rsidR="00726986">
        <w:rPr>
          <w:rFonts w:hint="eastAsia"/>
        </w:rPr>
        <w:t>；另外，</w:t>
      </w:r>
      <w:r w:rsidR="005A4B85">
        <w:rPr>
          <w:rFonts w:hint="eastAsia"/>
        </w:rPr>
        <w:t>系爭建物</w:t>
      </w:r>
      <w:r w:rsidR="00E85887">
        <w:rPr>
          <w:rFonts w:hint="eastAsia"/>
        </w:rPr>
        <w:t>64年申請建造執照時，</w:t>
      </w:r>
      <w:r w:rsidR="00C92609">
        <w:rPr>
          <w:rFonts w:hint="eastAsia"/>
        </w:rPr>
        <w:t>誤</w:t>
      </w:r>
      <w:r w:rsidR="0099667B">
        <w:rPr>
          <w:rFonts w:hint="eastAsia"/>
        </w:rPr>
        <w:t>認</w:t>
      </w:r>
      <w:r w:rsidR="00E85887">
        <w:rPr>
          <w:rFonts w:hint="eastAsia"/>
        </w:rPr>
        <w:t>建築基地107-4地號（當時地號）與107-28地號土地間之地籍線</w:t>
      </w:r>
      <w:r w:rsidR="0059517D">
        <w:rPr>
          <w:rFonts w:hint="eastAsia"/>
        </w:rPr>
        <w:t>為</w:t>
      </w:r>
      <w:r w:rsidR="00E85887">
        <w:rPr>
          <w:rFonts w:hint="eastAsia"/>
        </w:rPr>
        <w:t>計畫道路</w:t>
      </w:r>
      <w:r w:rsidR="0059517D">
        <w:rPr>
          <w:rFonts w:hint="eastAsia"/>
        </w:rPr>
        <w:t>境界線</w:t>
      </w:r>
      <w:r w:rsidR="00E85887">
        <w:rPr>
          <w:rFonts w:hint="eastAsia"/>
        </w:rPr>
        <w:t>，</w:t>
      </w:r>
      <w:r w:rsidR="00B500FF">
        <w:rPr>
          <w:rFonts w:hint="eastAsia"/>
        </w:rPr>
        <w:t>該府審核時疏而未察，</w:t>
      </w:r>
      <w:r w:rsidR="0099667B">
        <w:rPr>
          <w:rFonts w:hint="eastAsia"/>
        </w:rPr>
        <w:t>導致</w:t>
      </w:r>
      <w:r w:rsidR="00726986">
        <w:rPr>
          <w:rFonts w:hint="eastAsia"/>
        </w:rPr>
        <w:t>該府</w:t>
      </w:r>
      <w:r w:rsidR="0099667B" w:rsidRPr="00C61758">
        <w:rPr>
          <w:rFonts w:hint="eastAsia"/>
        </w:rPr>
        <w:t>64年7月核發建築線指示圖之建</w:t>
      </w:r>
      <w:r w:rsidR="0099667B" w:rsidRPr="00C61758">
        <w:rPr>
          <w:rFonts w:hint="eastAsia"/>
        </w:rPr>
        <w:lastRenderedPageBreak/>
        <w:t>築線，</w:t>
      </w:r>
      <w:r w:rsidR="00EC6FC8">
        <w:rPr>
          <w:rFonts w:hint="eastAsia"/>
        </w:rPr>
        <w:t>不僅與都市計畫道路邊線不符，亦</w:t>
      </w:r>
      <w:r w:rsidR="0099667B" w:rsidRPr="00C61758">
        <w:rPr>
          <w:rFonts w:hint="eastAsia"/>
        </w:rPr>
        <w:t>與現行都市計畫樁位成果不符</w:t>
      </w:r>
      <w:r w:rsidR="00B500FF">
        <w:rPr>
          <w:rFonts w:hint="eastAsia"/>
        </w:rPr>
        <w:t>。</w:t>
      </w:r>
    </w:p>
    <w:p w:rsidR="00A75E26" w:rsidRPr="00F36CC8" w:rsidRDefault="00F36CC8" w:rsidP="008C7098">
      <w:pPr>
        <w:pStyle w:val="3"/>
      </w:pPr>
      <w:r w:rsidRPr="00F36CC8">
        <w:rPr>
          <w:rFonts w:hint="eastAsia"/>
        </w:rPr>
        <w:t>綜上所述，</w:t>
      </w:r>
      <w:r>
        <w:rPr>
          <w:rFonts w:hint="eastAsia"/>
        </w:rPr>
        <w:t>改制前桃園縣政府早於61年間即已發布實施「桃園擴大修訂都市計畫」，卻未迅行測定都市計畫樁位並囑託桃園地政事務所辦理地籍分割測量，嗣於6</w:t>
      </w:r>
      <w:r>
        <w:t>4</w:t>
      </w:r>
      <w:r>
        <w:rPr>
          <w:rFonts w:hint="eastAsia"/>
        </w:rPr>
        <w:t>年受理系爭建物申請建造執照時，亦未發現</w:t>
      </w:r>
      <w:r w:rsidR="00A832DB">
        <w:rPr>
          <w:rFonts w:hint="eastAsia"/>
        </w:rPr>
        <w:t>該</w:t>
      </w:r>
      <w:r>
        <w:rPr>
          <w:rFonts w:hint="eastAsia"/>
        </w:rPr>
        <w:t>建築基地與107-28地號土地間之地籍線</w:t>
      </w:r>
      <w:r w:rsidR="000D3E73">
        <w:rPr>
          <w:rFonts w:hint="eastAsia"/>
        </w:rPr>
        <w:t>並</w:t>
      </w:r>
      <w:r>
        <w:rPr>
          <w:rFonts w:hint="eastAsia"/>
        </w:rPr>
        <w:t>非計畫道路境界線，</w:t>
      </w:r>
      <w:r w:rsidR="003B2658">
        <w:rPr>
          <w:rFonts w:hint="eastAsia"/>
        </w:rPr>
        <w:t>該府</w:t>
      </w:r>
      <w:r w:rsidRPr="00C61758">
        <w:rPr>
          <w:rFonts w:hint="eastAsia"/>
        </w:rPr>
        <w:t>64年7月核發建築線指示圖之建築線，</w:t>
      </w:r>
      <w:r>
        <w:rPr>
          <w:rFonts w:hint="eastAsia"/>
        </w:rPr>
        <w:t>不僅與都市計畫道路邊線不符，亦</w:t>
      </w:r>
      <w:r w:rsidRPr="00C61758">
        <w:rPr>
          <w:rFonts w:hint="eastAsia"/>
        </w:rPr>
        <w:t>與都市計畫樁位成果不符</w:t>
      </w:r>
      <w:r w:rsidR="003B2658">
        <w:rPr>
          <w:rFonts w:hint="eastAsia"/>
        </w:rPr>
        <w:t>，洵有怠失</w:t>
      </w:r>
      <w:r w:rsidR="00A75E26" w:rsidRPr="00F36CC8">
        <w:rPr>
          <w:rFonts w:hint="eastAsia"/>
        </w:rPr>
        <w:t>。</w:t>
      </w:r>
    </w:p>
    <w:p w:rsidR="00F31F3F" w:rsidRPr="00AC57C5" w:rsidRDefault="00AC57C5" w:rsidP="00F31F3F">
      <w:pPr>
        <w:pStyle w:val="2"/>
        <w:spacing w:beforeLines="50" w:before="228"/>
        <w:ind w:left="1020" w:hanging="680"/>
        <w:rPr>
          <w:b/>
        </w:rPr>
      </w:pPr>
      <w:r w:rsidRPr="00AC57C5">
        <w:rPr>
          <w:rFonts w:hint="eastAsia"/>
          <w:b/>
        </w:rPr>
        <w:t>桃園地政事務所於75年間受理</w:t>
      </w:r>
      <w:r w:rsidR="00B55235">
        <w:rPr>
          <w:rFonts w:hint="eastAsia"/>
          <w:b/>
        </w:rPr>
        <w:t>○○路</w:t>
      </w:r>
      <w:r w:rsidRPr="00AC57C5">
        <w:rPr>
          <w:rFonts w:hint="eastAsia"/>
          <w:b/>
        </w:rPr>
        <w:t>100號建物</w:t>
      </w:r>
      <w:r w:rsidR="00A66C88">
        <w:rPr>
          <w:rFonts w:hint="eastAsia"/>
          <w:b/>
        </w:rPr>
        <w:t>所有人</w:t>
      </w:r>
      <w:r w:rsidRPr="00AC57C5">
        <w:rPr>
          <w:rFonts w:hint="eastAsia"/>
          <w:b/>
        </w:rPr>
        <w:t>申辦建物第一次測量時，未至實地測量建物位置圖，未發現該建物有部分面積使用鄰地；嗣於99年間受理建物基地號勘查，經勘查</w:t>
      </w:r>
      <w:r>
        <w:rPr>
          <w:rFonts w:hint="eastAsia"/>
          <w:b/>
        </w:rPr>
        <w:t>結果</w:t>
      </w:r>
      <w:r w:rsidRPr="00AC57C5">
        <w:rPr>
          <w:rFonts w:hint="eastAsia"/>
          <w:b/>
        </w:rPr>
        <w:t>該建物實際坐落為107-4及107-28地號等2筆土地時，</w:t>
      </w:r>
      <w:r>
        <w:rPr>
          <w:rFonts w:hint="eastAsia"/>
          <w:b/>
        </w:rPr>
        <w:t>亦</w:t>
      </w:r>
      <w:r w:rsidRPr="00AC57C5">
        <w:rPr>
          <w:rFonts w:hint="eastAsia"/>
          <w:b/>
        </w:rPr>
        <w:t>未</w:t>
      </w:r>
      <w:r>
        <w:rPr>
          <w:rFonts w:hint="eastAsia"/>
          <w:b/>
        </w:rPr>
        <w:t>發現</w:t>
      </w:r>
      <w:r w:rsidRPr="00AC57C5">
        <w:rPr>
          <w:rFonts w:hint="eastAsia"/>
          <w:b/>
        </w:rPr>
        <w:t>該建物</w:t>
      </w:r>
      <w:r w:rsidR="00427D52">
        <w:rPr>
          <w:rFonts w:hint="eastAsia"/>
          <w:b/>
        </w:rPr>
        <w:t>基地與使用執照不符</w:t>
      </w:r>
      <w:r w:rsidRPr="00AC57C5">
        <w:rPr>
          <w:rFonts w:hint="eastAsia"/>
          <w:b/>
        </w:rPr>
        <w:t>，仍</w:t>
      </w:r>
      <w:r w:rsidR="00427D52">
        <w:rPr>
          <w:rFonts w:hint="eastAsia"/>
          <w:b/>
        </w:rPr>
        <w:t>逕</w:t>
      </w:r>
      <w:r w:rsidRPr="00AC57C5">
        <w:rPr>
          <w:rFonts w:hint="eastAsia"/>
          <w:b/>
        </w:rPr>
        <w:t>以基地號變更為由辦理標示變更登記，均有違失</w:t>
      </w:r>
      <w:r w:rsidR="00BE7F6A" w:rsidRPr="00AC57C5">
        <w:rPr>
          <w:rFonts w:hint="eastAsia"/>
          <w:b/>
        </w:rPr>
        <w:t>。</w:t>
      </w:r>
    </w:p>
    <w:p w:rsidR="00E70E4A" w:rsidRPr="00AC57C5" w:rsidRDefault="00461CE5" w:rsidP="00273117">
      <w:pPr>
        <w:pStyle w:val="3"/>
      </w:pPr>
      <w:r w:rsidRPr="00AC57C5">
        <w:rPr>
          <w:rFonts w:hint="eastAsia"/>
        </w:rPr>
        <w:t>針對</w:t>
      </w:r>
      <w:r w:rsidR="00B55235">
        <w:rPr>
          <w:rFonts w:hint="eastAsia"/>
        </w:rPr>
        <w:t>○○路</w:t>
      </w:r>
      <w:r w:rsidR="00980A03" w:rsidRPr="00AC57C5">
        <w:rPr>
          <w:rFonts w:hint="eastAsia"/>
        </w:rPr>
        <w:t>100號（</w:t>
      </w:r>
      <w:r w:rsidRPr="00AC57C5">
        <w:rPr>
          <w:rFonts w:hint="eastAsia"/>
        </w:rPr>
        <w:t>1770建號</w:t>
      </w:r>
      <w:r w:rsidR="00980A03" w:rsidRPr="00AC57C5">
        <w:rPr>
          <w:rFonts w:hint="eastAsia"/>
        </w:rPr>
        <w:t>）</w:t>
      </w:r>
      <w:r w:rsidRPr="00AC57C5">
        <w:rPr>
          <w:rFonts w:hint="eastAsia"/>
        </w:rPr>
        <w:t>建物於75年間申辦建物第一次測量所繪製之建物測量成果圖疑義與法令依據等情，據桃園市政府地政局110年6月3日桃地測字第1100028533號函說明略以：按臺灣省政府71年9月1日頒布實施之</w:t>
      </w:r>
      <w:r w:rsidR="00D21844" w:rsidRPr="00AC57C5">
        <w:rPr>
          <w:rFonts w:hint="eastAsia"/>
        </w:rPr>
        <w:t>「</w:t>
      </w:r>
      <w:r w:rsidRPr="00AC57C5">
        <w:rPr>
          <w:rFonts w:hint="eastAsia"/>
        </w:rPr>
        <w:t>臺灣省各縣市辦理建物所有權第一次登記簡化測量作業實施要點</w:t>
      </w:r>
      <w:r w:rsidR="00D21844" w:rsidRPr="00AC57C5">
        <w:rPr>
          <w:rFonts w:hint="eastAsia"/>
        </w:rPr>
        <w:t>」</w:t>
      </w:r>
      <w:r w:rsidRPr="00AC57C5">
        <w:rPr>
          <w:rFonts w:hint="eastAsia"/>
        </w:rPr>
        <w:t>第3點第1項第3款規定略以：「建物平面圖應於建物位置圖測繪前，按申請人檢附之設計圖或竣工平面圖轉繪並註明其權利範圍，據以計算面積……」，該建物係由起造人王黃</w:t>
      </w:r>
      <w:r w:rsidR="00B13ED4">
        <w:rPr>
          <w:rFonts w:hint="eastAsia"/>
        </w:rPr>
        <w:t>○○</w:t>
      </w:r>
      <w:r w:rsidRPr="00AC57C5">
        <w:rPr>
          <w:rFonts w:hint="eastAsia"/>
        </w:rPr>
        <w:t>於75年間持憑</w:t>
      </w:r>
      <w:r w:rsidR="00D21844" w:rsidRPr="00AC57C5">
        <w:rPr>
          <w:rFonts w:hint="eastAsia"/>
        </w:rPr>
        <w:t>65年桃縣建都使字第925號</w:t>
      </w:r>
      <w:r w:rsidRPr="00AC57C5">
        <w:rPr>
          <w:rFonts w:hint="eastAsia"/>
        </w:rPr>
        <w:t>使用執照及竣工平面圖，向桃園地政事務所申辦建物第一次測量，該所依前開規定按該建物</w:t>
      </w:r>
      <w:r w:rsidRPr="00AC57C5">
        <w:rPr>
          <w:rFonts w:hint="eastAsia"/>
        </w:rPr>
        <w:lastRenderedPageBreak/>
        <w:t>竣工平面圖</w:t>
      </w:r>
      <w:r w:rsidRPr="005D627C">
        <w:rPr>
          <w:rFonts w:hint="eastAsia"/>
        </w:rPr>
        <w:t>轉繪建物平面圖，建物位置圖則參考使用執照測繪該建物坐落於同段107-4地號土地。嗣經林</w:t>
      </w:r>
      <w:r w:rsidR="00B13ED4">
        <w:rPr>
          <w:rFonts w:hint="eastAsia"/>
        </w:rPr>
        <w:t>○○</w:t>
      </w:r>
      <w:r w:rsidRPr="005D627C">
        <w:rPr>
          <w:rFonts w:hint="eastAsia"/>
        </w:rPr>
        <w:t>於99年8月2日向該所代為申請建物基地地號勘查（收件字號：桃測建字第25330號），</w:t>
      </w:r>
      <w:r w:rsidR="00980A03" w:rsidRPr="005D627C">
        <w:rPr>
          <w:rFonts w:hint="eastAsia"/>
        </w:rPr>
        <w:t>該所</w:t>
      </w:r>
      <w:r w:rsidRPr="005D627C">
        <w:rPr>
          <w:rFonts w:hint="eastAsia"/>
        </w:rPr>
        <w:t>勘查結果發現該建物實際坐落應為107-4及107-28地號等2筆土地，爰於該建物測量成果圖釐正其基地地號與建物位置圖成果，以符實際</w:t>
      </w:r>
      <w:r w:rsidR="0051409D" w:rsidRPr="005D627C">
        <w:rPr>
          <w:rFonts w:hint="eastAsia"/>
        </w:rPr>
        <w:t>云云</w:t>
      </w:r>
      <w:r w:rsidR="0051409D" w:rsidRPr="00AC57C5">
        <w:rPr>
          <w:rFonts w:hint="eastAsia"/>
        </w:rPr>
        <w:t>。</w:t>
      </w:r>
    </w:p>
    <w:p w:rsidR="00F07952" w:rsidRDefault="00B21A8C" w:rsidP="00FC7F25">
      <w:pPr>
        <w:pStyle w:val="3"/>
      </w:pPr>
      <w:r w:rsidRPr="00F7550C">
        <w:rPr>
          <w:rFonts w:hint="eastAsia"/>
        </w:rPr>
        <w:t>惟查</w:t>
      </w:r>
      <w:r w:rsidR="0006542A" w:rsidRPr="00F7550C">
        <w:rPr>
          <w:rFonts w:hint="eastAsia"/>
        </w:rPr>
        <w:t>「臺灣省各縣市辦理建物所有權第一次登記簡化測量作業實施要點」係</w:t>
      </w:r>
      <w:r w:rsidR="00E70E4A" w:rsidRPr="00F7550C">
        <w:rPr>
          <w:rFonts w:hint="eastAsia"/>
        </w:rPr>
        <w:t>臺灣省政府</w:t>
      </w:r>
      <w:r w:rsidR="00F11BB3">
        <w:rPr>
          <w:rFonts w:hint="eastAsia"/>
        </w:rPr>
        <w:t>以</w:t>
      </w:r>
      <w:r w:rsidR="00D21844" w:rsidRPr="00F7550C">
        <w:rPr>
          <w:rFonts w:hint="eastAsia"/>
        </w:rPr>
        <w:t>7</w:t>
      </w:r>
      <w:r w:rsidR="00D21844" w:rsidRPr="00F7550C">
        <w:t>1</w:t>
      </w:r>
      <w:r w:rsidR="00D21844" w:rsidRPr="00F7550C">
        <w:rPr>
          <w:rFonts w:hint="eastAsia"/>
        </w:rPr>
        <w:t>年8月17日七一</w:t>
      </w:r>
      <w:r w:rsidR="0006542A" w:rsidRPr="00F7550C">
        <w:rPr>
          <w:rFonts w:hint="eastAsia"/>
        </w:rPr>
        <w:t>府地一字第73857號函</w:t>
      </w:r>
      <w:r w:rsidR="00F11BB3">
        <w:rPr>
          <w:rFonts w:hint="eastAsia"/>
        </w:rPr>
        <w:t>發予</w:t>
      </w:r>
      <w:r w:rsidR="00096227" w:rsidRPr="00F7550C">
        <w:rPr>
          <w:rFonts w:hint="eastAsia"/>
        </w:rPr>
        <w:t>各縣市政府</w:t>
      </w:r>
      <w:r w:rsidR="0006542A" w:rsidRPr="00F7550C">
        <w:rPr>
          <w:rFonts w:hint="eastAsia"/>
        </w:rPr>
        <w:t>，並自71年9月1日起實施。該要點規定</w:t>
      </w:r>
      <w:r w:rsidR="00096227" w:rsidRPr="00F7550C">
        <w:rPr>
          <w:rFonts w:hint="eastAsia"/>
        </w:rPr>
        <w:t>之實施目的、實施範圍與作業方法分別</w:t>
      </w:r>
      <w:r w:rsidR="0006542A" w:rsidRPr="00F7550C">
        <w:rPr>
          <w:rFonts w:hint="eastAsia"/>
        </w:rPr>
        <w:t>略以：「</w:t>
      </w:r>
      <w:r w:rsidR="00096227" w:rsidRPr="00F7550C">
        <w:rPr>
          <w:rFonts w:hint="eastAsia"/>
        </w:rPr>
        <w:t>壹、實施目的：</w:t>
      </w:r>
      <w:r w:rsidR="00F56609">
        <w:rPr>
          <w:rFonts w:hint="eastAsia"/>
        </w:rPr>
        <w:t>現行土地登記規則第69條至第71條規定建物所有權人申請建物所有權第一次登記時應先向登記機關申請建物測量，經登記機關依據申請人指界測繪建物平面圖及建物位置圖，確定建物座落基地地號、門牌、位置、面積等予以核發建物成果圖，辦理建物所有權第一次登記。惟</w:t>
      </w:r>
      <w:r w:rsidR="00096227" w:rsidRPr="00F7550C">
        <w:rPr>
          <w:rFonts w:hint="eastAsia"/>
        </w:rPr>
        <w:t>因實施建築管理地區依法建造完成之建物，歷經依據建築法規設計、製圖、發照、施工、監驗及核發使用執照等程序，既有合於建築法規定核發之設計圖或竣工平面圖，登記機關除建物位置尚須測量確定外，建物平面圖自可依建設（工務）機關核發使用執照之附圖轉繪計算面積後辦理登記免予實地測量，以減少作業流程時間</w:t>
      </w:r>
      <w:r w:rsidR="00096227" w:rsidRPr="00F7550C">
        <w:rPr>
          <w:rFonts w:hAnsi="標楷體" w:hint="eastAsia"/>
        </w:rPr>
        <w:t>……」、「貳、實施範圍：凡實施建築管理地區依法建造完成之建物，經領有使用執照、設計圖或竣工平面圖申請建物測量者，僅測量建物位置圖，免予測量建物平面圖。……</w:t>
      </w:r>
      <w:r w:rsidR="0006542A" w:rsidRPr="00F7550C">
        <w:rPr>
          <w:rFonts w:hint="eastAsia"/>
        </w:rPr>
        <w:t>」</w:t>
      </w:r>
      <w:r w:rsidR="00096227" w:rsidRPr="00F7550C">
        <w:rPr>
          <w:rFonts w:hint="eastAsia"/>
        </w:rPr>
        <w:t>、「參、作業方法：一、縣市地政事務所作業事項：</w:t>
      </w:r>
      <w:r w:rsidR="00096227" w:rsidRPr="00F7550C">
        <w:rPr>
          <w:rFonts w:hAnsi="標楷體" w:hint="eastAsia"/>
        </w:rPr>
        <w:t>……（</w:t>
      </w:r>
      <w:r w:rsidR="00096227" w:rsidRPr="00F7550C">
        <w:rPr>
          <w:rFonts w:hint="eastAsia"/>
        </w:rPr>
        <w:t>二）</w:t>
      </w:r>
      <w:r w:rsidR="0083652A" w:rsidRPr="00F7550C">
        <w:rPr>
          <w:rFonts w:hint="eastAsia"/>
        </w:rPr>
        <w:t>地政事務所受理申請後應調製土地複丈圖，以使用執照所附之</w:t>
      </w:r>
      <w:r w:rsidR="0083652A" w:rsidRPr="00F7550C">
        <w:rPr>
          <w:rFonts w:hint="eastAsia"/>
        </w:rPr>
        <w:lastRenderedPageBreak/>
        <w:t>設計圖或竣工平面圖（配置圖）各棟建物最大垂直投影面，用同地段地籍圖</w:t>
      </w:r>
      <w:r w:rsidR="00133ECA" w:rsidRPr="00F7550C">
        <w:rPr>
          <w:rFonts w:hint="eastAsia"/>
        </w:rPr>
        <w:t>同一比例尺</w:t>
      </w:r>
      <w:r w:rsidR="00133ECA" w:rsidRPr="00A92309">
        <w:rPr>
          <w:rFonts w:hint="eastAsia"/>
        </w:rPr>
        <w:t>實地測量建物位置圖，繪明土地界線，註明地號及鄰近路名謄繪於『建物測量成果圖』。（三）建物平面圖應於建物位置圖測繪前，按申請人檢附之設計圖或竣工平面圖轉繪並註明其權利範圍，據以計算面積</w:t>
      </w:r>
      <w:r w:rsidR="00133ECA" w:rsidRPr="00A92309">
        <w:rPr>
          <w:rFonts w:hAnsi="標楷體" w:hint="eastAsia"/>
        </w:rPr>
        <w:t>……</w:t>
      </w:r>
      <w:r w:rsidR="00133ECA" w:rsidRPr="00A92309">
        <w:rPr>
          <w:rFonts w:hint="eastAsia"/>
        </w:rPr>
        <w:t>，於實地測量建物位置圖</w:t>
      </w:r>
      <w:r w:rsidR="00133ECA" w:rsidRPr="00F7550C">
        <w:rPr>
          <w:rFonts w:hint="eastAsia"/>
        </w:rPr>
        <w:t>時，由申請人認定蓋章後核發建物測量成果圖。</w:t>
      </w:r>
      <w:r w:rsidR="00096227" w:rsidRPr="00F7550C">
        <w:rPr>
          <w:rFonts w:hint="eastAsia"/>
        </w:rPr>
        <w:t>」</w:t>
      </w:r>
      <w:r w:rsidR="00D855AC" w:rsidRPr="00F7550C">
        <w:rPr>
          <w:rFonts w:hint="eastAsia"/>
        </w:rPr>
        <w:t>依</w:t>
      </w:r>
      <w:r w:rsidR="00F56609">
        <w:rPr>
          <w:rFonts w:hint="eastAsia"/>
        </w:rPr>
        <w:t>上述</w:t>
      </w:r>
      <w:r w:rsidR="00D855AC" w:rsidRPr="00F7550C">
        <w:rPr>
          <w:rFonts w:hint="eastAsia"/>
        </w:rPr>
        <w:t>規定，實施建築管理地區依法建造完成之建物，</w:t>
      </w:r>
      <w:r w:rsidR="00E307B6" w:rsidRPr="00F7550C">
        <w:rPr>
          <w:rFonts w:hint="eastAsia"/>
        </w:rPr>
        <w:t>因已領</w:t>
      </w:r>
      <w:r w:rsidR="00D855AC" w:rsidRPr="00F7550C">
        <w:rPr>
          <w:rFonts w:hint="eastAsia"/>
        </w:rPr>
        <w:t>有合於建築法規定核發之設計圖或竣工平面圖，登記機關</w:t>
      </w:r>
      <w:r w:rsidR="00777E87" w:rsidRPr="00F7550C">
        <w:rPr>
          <w:rFonts w:hint="eastAsia"/>
        </w:rPr>
        <w:t>固</w:t>
      </w:r>
      <w:r w:rsidR="00E307B6" w:rsidRPr="00F7550C">
        <w:rPr>
          <w:rFonts w:hint="eastAsia"/>
        </w:rPr>
        <w:t>可依使用執照</w:t>
      </w:r>
      <w:r w:rsidR="00F56609">
        <w:rPr>
          <w:rFonts w:hint="eastAsia"/>
        </w:rPr>
        <w:t>之</w:t>
      </w:r>
      <w:r w:rsidR="00E307B6" w:rsidRPr="00F7550C">
        <w:rPr>
          <w:rFonts w:hint="eastAsia"/>
        </w:rPr>
        <w:t>附圖轉繪</w:t>
      </w:r>
      <w:r w:rsidR="000E5BF5" w:rsidRPr="00F7550C">
        <w:rPr>
          <w:rFonts w:hint="eastAsia"/>
        </w:rPr>
        <w:t>建物平面圖，然而</w:t>
      </w:r>
      <w:r w:rsidR="00D855AC" w:rsidRPr="00F7550C">
        <w:rPr>
          <w:rFonts w:hint="eastAsia"/>
        </w:rPr>
        <w:t>建物位置</w:t>
      </w:r>
      <w:r w:rsidR="000E5BF5" w:rsidRPr="00F7550C">
        <w:rPr>
          <w:rFonts w:hint="eastAsia"/>
        </w:rPr>
        <w:t>圖仍</w:t>
      </w:r>
      <w:r w:rsidR="00D855AC" w:rsidRPr="00F7550C">
        <w:rPr>
          <w:rFonts w:hint="eastAsia"/>
        </w:rPr>
        <w:t>須</w:t>
      </w:r>
      <w:r w:rsidR="000E5BF5" w:rsidRPr="00F7550C">
        <w:rPr>
          <w:rFonts w:hint="eastAsia"/>
        </w:rPr>
        <w:t>實地</w:t>
      </w:r>
      <w:r w:rsidR="00D855AC" w:rsidRPr="00F7550C">
        <w:rPr>
          <w:rFonts w:hint="eastAsia"/>
        </w:rPr>
        <w:t>測量</w:t>
      </w:r>
      <w:r w:rsidR="000E5BF5" w:rsidRPr="00F7550C">
        <w:rPr>
          <w:rFonts w:hint="eastAsia"/>
        </w:rPr>
        <w:t>，</w:t>
      </w:r>
      <w:r w:rsidR="00F56609">
        <w:rPr>
          <w:rFonts w:hint="eastAsia"/>
        </w:rPr>
        <w:t>俾以確定建物坐落地號、位置、面積等，</w:t>
      </w:r>
      <w:r w:rsidR="000E5BF5" w:rsidRPr="00F7550C">
        <w:rPr>
          <w:rFonts w:hint="eastAsia"/>
        </w:rPr>
        <w:t>尚無得以轉繪，或參考使用執照測繪之規定。</w:t>
      </w:r>
    </w:p>
    <w:p w:rsidR="00982EA1" w:rsidRPr="00F7550C" w:rsidRDefault="00F07952" w:rsidP="00FC7F25">
      <w:pPr>
        <w:pStyle w:val="3"/>
      </w:pPr>
      <w:r>
        <w:rPr>
          <w:rFonts w:hint="eastAsia"/>
        </w:rPr>
        <w:t>基</w:t>
      </w:r>
      <w:r w:rsidR="00850EB8">
        <w:rPr>
          <w:rFonts w:hint="eastAsia"/>
        </w:rPr>
        <w:t>此，</w:t>
      </w:r>
      <w:r>
        <w:rPr>
          <w:rFonts w:hint="eastAsia"/>
        </w:rPr>
        <w:t>桃園地政事務所於75年間受理</w:t>
      </w:r>
      <w:r w:rsidR="00B55235">
        <w:rPr>
          <w:rFonts w:hint="eastAsia"/>
        </w:rPr>
        <w:t>○○路</w:t>
      </w:r>
      <w:r>
        <w:rPr>
          <w:rFonts w:hint="eastAsia"/>
        </w:rPr>
        <w:t>100號建物申辦建物第一次測量時，僅以轉繪方式繪製測量成果圖，未至實地測量建物位置圖，未發現該建物</w:t>
      </w:r>
      <w:r w:rsidR="00CD47AF">
        <w:rPr>
          <w:rFonts w:hint="eastAsia"/>
        </w:rPr>
        <w:t>有部分面積使用鄰地，</w:t>
      </w:r>
      <w:r>
        <w:rPr>
          <w:rFonts w:hint="eastAsia"/>
        </w:rPr>
        <w:t>實際坐落應為107-4及107-28地號等2筆土地，</w:t>
      </w:r>
      <w:r w:rsidR="000A7970">
        <w:rPr>
          <w:rFonts w:hint="eastAsia"/>
        </w:rPr>
        <w:t>肇致</w:t>
      </w:r>
      <w:r w:rsidR="00CD47AF">
        <w:rPr>
          <w:rFonts w:hint="eastAsia"/>
        </w:rPr>
        <w:t>該建物所有權第一次</w:t>
      </w:r>
      <w:r>
        <w:rPr>
          <w:rFonts w:hint="eastAsia"/>
        </w:rPr>
        <w:t>登記</w:t>
      </w:r>
      <w:r w:rsidR="000A7970">
        <w:rPr>
          <w:rFonts w:hint="eastAsia"/>
        </w:rPr>
        <w:t>時</w:t>
      </w:r>
      <w:r w:rsidR="00490B70">
        <w:rPr>
          <w:rFonts w:hint="eastAsia"/>
        </w:rPr>
        <w:t>僅將</w:t>
      </w:r>
      <w:r w:rsidR="00F56609">
        <w:rPr>
          <w:rFonts w:hint="eastAsia"/>
        </w:rPr>
        <w:t>坐落基地登記107-4地號</w:t>
      </w:r>
      <w:r w:rsidR="00490B70">
        <w:rPr>
          <w:rFonts w:hint="eastAsia"/>
        </w:rPr>
        <w:t>1筆土地</w:t>
      </w:r>
      <w:r w:rsidR="00F56609">
        <w:rPr>
          <w:rFonts w:hint="eastAsia"/>
        </w:rPr>
        <w:t>，</w:t>
      </w:r>
      <w:r w:rsidR="00D70667">
        <w:rPr>
          <w:rFonts w:hint="eastAsia"/>
        </w:rPr>
        <w:t>該</w:t>
      </w:r>
      <w:r w:rsidR="00490B70">
        <w:rPr>
          <w:rFonts w:hint="eastAsia"/>
        </w:rPr>
        <w:t>所自有違失。</w:t>
      </w:r>
    </w:p>
    <w:p w:rsidR="00490B70" w:rsidRDefault="00490B70" w:rsidP="00273117">
      <w:pPr>
        <w:pStyle w:val="3"/>
      </w:pPr>
      <w:r w:rsidRPr="00271BDB">
        <w:rPr>
          <w:rFonts w:hint="eastAsia"/>
        </w:rPr>
        <w:t>再按土地法</w:t>
      </w:r>
      <w:r w:rsidR="00271BDB" w:rsidRPr="00271BDB">
        <w:rPr>
          <w:rFonts w:hint="eastAsia"/>
        </w:rPr>
        <w:t>第69條規定：「登記人員或利害關係人，於登記完畢後，發見登記錯誤或遺漏時，非以書面聲請該管上級機關查明核准後，不得更正。但登記錯誤或遺漏，純屬登記人員記載時之疏忽，並有原始登記原因證明文件可稽者，由登記機關逕行更正之。」土地登記規則第13條規定：「土地法第6</w:t>
      </w:r>
      <w:r w:rsidR="00271BDB" w:rsidRPr="00271BDB">
        <w:t>8</w:t>
      </w:r>
      <w:r w:rsidR="00271BDB" w:rsidRPr="00271BDB">
        <w:rPr>
          <w:rFonts w:hint="eastAsia"/>
        </w:rPr>
        <w:t>條第1項及第6</w:t>
      </w:r>
      <w:r w:rsidR="00271BDB" w:rsidRPr="00271BDB">
        <w:t>9</w:t>
      </w:r>
      <w:r w:rsidR="00271BDB" w:rsidRPr="00271BDB">
        <w:rPr>
          <w:rFonts w:hint="eastAsia"/>
        </w:rPr>
        <w:t>條所稱登記錯誤，係指登記事項與登記原因證明文件所載之內容不符者</w:t>
      </w:r>
      <w:r w:rsidR="00271BDB" w:rsidRPr="00271BDB">
        <w:rPr>
          <w:rFonts w:hAnsi="標楷體" w:hint="eastAsia"/>
        </w:rPr>
        <w:t>……</w:t>
      </w:r>
      <w:r w:rsidR="00271BDB" w:rsidRPr="00271BDB">
        <w:rPr>
          <w:rFonts w:hint="eastAsia"/>
        </w:rPr>
        <w:t>」地籍測量實施規則第232條規定：「（第1項）複丈發現錯誤者，除有下列情形之一，得由登記機關逕行辦理更正者</w:t>
      </w:r>
      <w:r w:rsidR="00271BDB" w:rsidRPr="00271BDB">
        <w:rPr>
          <w:rFonts w:hint="eastAsia"/>
        </w:rPr>
        <w:lastRenderedPageBreak/>
        <w:t>外，應報經直轄市或縣（市）主管機關核准後始得辦理：一、原測量錯誤純係技術引起者。二、抄錄錯誤者。（第2項）前項所稱原測量錯誤純係技術引起者，指原測量錯誤純係觀測、量距、整理原圖、訂正地籍圖或計算面積等錯誤所致，並有原始資料可稽；所稱抄錄錯誤指錯誤因複丈人員記載之疏忽所引起，並有資料可資核對。」第2</w:t>
      </w:r>
      <w:r w:rsidR="00271BDB" w:rsidRPr="00271BDB">
        <w:t>78</w:t>
      </w:r>
      <w:r w:rsidR="00271BDB" w:rsidRPr="00271BDB">
        <w:rPr>
          <w:rFonts w:hint="eastAsia"/>
        </w:rPr>
        <w:t>條規定：「建物登記後發現原測量或抄錄錯誤需辦理更正者，準用第2</w:t>
      </w:r>
      <w:r w:rsidR="00271BDB" w:rsidRPr="00271BDB">
        <w:t>32</w:t>
      </w:r>
      <w:r w:rsidR="00271BDB" w:rsidRPr="00271BDB">
        <w:rPr>
          <w:rFonts w:hint="eastAsia"/>
        </w:rPr>
        <w:t>條之規定。」</w:t>
      </w:r>
    </w:p>
    <w:p w:rsidR="007A4AB0" w:rsidRPr="00271BDB" w:rsidRDefault="007A4AB0" w:rsidP="00273117">
      <w:pPr>
        <w:pStyle w:val="3"/>
      </w:pPr>
      <w:r>
        <w:rPr>
          <w:rFonts w:hint="eastAsia"/>
        </w:rPr>
        <w:t>另按行為時（9</w:t>
      </w:r>
      <w:r>
        <w:t>4</w:t>
      </w:r>
      <w:r>
        <w:rPr>
          <w:rFonts w:hint="eastAsia"/>
        </w:rPr>
        <w:t>年6月2</w:t>
      </w:r>
      <w:r>
        <w:t>1</w:t>
      </w:r>
      <w:r>
        <w:rPr>
          <w:rFonts w:hint="eastAsia"/>
        </w:rPr>
        <w:t>日修正發布）</w:t>
      </w:r>
      <w:r w:rsidRPr="007A4AB0">
        <w:rPr>
          <w:rFonts w:hint="eastAsia"/>
        </w:rPr>
        <w:t>建物所有權第一次登記法令補充規定</w:t>
      </w:r>
      <w:r>
        <w:rPr>
          <w:rFonts w:hint="eastAsia"/>
        </w:rPr>
        <w:t>第1</w:t>
      </w:r>
      <w:r>
        <w:t>9</w:t>
      </w:r>
      <w:r>
        <w:rPr>
          <w:rFonts w:hint="eastAsia"/>
        </w:rPr>
        <w:t>點規定：「</w:t>
      </w:r>
      <w:r w:rsidRPr="007A4AB0">
        <w:rPr>
          <w:rFonts w:hint="eastAsia"/>
        </w:rPr>
        <w:t>領有使用執照之建物，其建築面積與使用執照面積相符，惟部分占用基地相鄰之土地，該建物所有人得就未占用部分，申辦建物所有權第一次登記，公告時勿須通知鄰地所有人。辦理登記時，應於登記簿備註欄加註本合法建物尚有部分面積因使用鄰地未予以登記之文字。</w:t>
      </w:r>
      <w:r>
        <w:rPr>
          <w:rFonts w:hint="eastAsia"/>
        </w:rPr>
        <w:t>」</w:t>
      </w:r>
    </w:p>
    <w:p w:rsidR="00490B70" w:rsidRPr="0073237D" w:rsidRDefault="007A4AB0" w:rsidP="00273117">
      <w:pPr>
        <w:pStyle w:val="3"/>
      </w:pPr>
      <w:r>
        <w:rPr>
          <w:rFonts w:hint="eastAsia"/>
        </w:rPr>
        <w:t>查</w:t>
      </w:r>
      <w:r w:rsidR="00B56540" w:rsidRPr="0073237D">
        <w:rPr>
          <w:rFonts w:hint="eastAsia"/>
        </w:rPr>
        <w:t>桃園地政事務所</w:t>
      </w:r>
      <w:r>
        <w:rPr>
          <w:rFonts w:hint="eastAsia"/>
        </w:rPr>
        <w:t>係</w:t>
      </w:r>
      <w:r w:rsidR="0073237D" w:rsidRPr="0073237D">
        <w:rPr>
          <w:rFonts w:hint="eastAsia"/>
        </w:rPr>
        <w:t>於99年8月間受理</w:t>
      </w:r>
      <w:r w:rsidR="0073237D">
        <w:rPr>
          <w:rFonts w:hint="eastAsia"/>
        </w:rPr>
        <w:t>林</w:t>
      </w:r>
      <w:r w:rsidR="0001692C">
        <w:rPr>
          <w:rFonts w:hint="eastAsia"/>
        </w:rPr>
        <w:t>○○</w:t>
      </w:r>
      <w:r w:rsidR="0073237D">
        <w:rPr>
          <w:rFonts w:hint="eastAsia"/>
        </w:rPr>
        <w:t>代位申請</w:t>
      </w:r>
      <w:r w:rsidR="0073237D" w:rsidRPr="0073237D">
        <w:rPr>
          <w:rFonts w:hint="eastAsia"/>
        </w:rPr>
        <w:t>建物基地號勘查，</w:t>
      </w:r>
      <w:r w:rsidR="00DA07D7">
        <w:rPr>
          <w:rFonts w:hint="eastAsia"/>
        </w:rPr>
        <w:t>斯時發</w:t>
      </w:r>
      <w:r w:rsidR="0073237D" w:rsidRPr="0073237D">
        <w:rPr>
          <w:rFonts w:hint="eastAsia"/>
        </w:rPr>
        <w:t>現</w:t>
      </w:r>
      <w:r w:rsidR="00B55235">
        <w:rPr>
          <w:rFonts w:hint="eastAsia"/>
        </w:rPr>
        <w:t>○○路</w:t>
      </w:r>
      <w:r w:rsidR="0073237D">
        <w:rPr>
          <w:rFonts w:hint="eastAsia"/>
        </w:rPr>
        <w:t>100號</w:t>
      </w:r>
      <w:r w:rsidR="0073237D" w:rsidRPr="0073237D">
        <w:rPr>
          <w:rFonts w:hint="eastAsia"/>
        </w:rPr>
        <w:t>建物實際坐落為107-4及107-28地號等2筆土地</w:t>
      </w:r>
      <w:r w:rsidR="00DA07D7">
        <w:rPr>
          <w:rFonts w:hint="eastAsia"/>
        </w:rPr>
        <w:t>之際</w:t>
      </w:r>
      <w:r w:rsidR="0073237D" w:rsidRPr="0073237D">
        <w:rPr>
          <w:rFonts w:hint="eastAsia"/>
        </w:rPr>
        <w:t>，</w:t>
      </w:r>
      <w:r>
        <w:rPr>
          <w:rFonts w:hint="eastAsia"/>
        </w:rPr>
        <w:t>即應</w:t>
      </w:r>
      <w:r w:rsidR="003E2869">
        <w:rPr>
          <w:rFonts w:hint="eastAsia"/>
        </w:rPr>
        <w:t>知悉該建物</w:t>
      </w:r>
      <w:r w:rsidR="000A7970">
        <w:rPr>
          <w:rFonts w:hint="eastAsia"/>
        </w:rPr>
        <w:t>基地與使用執照不符</w:t>
      </w:r>
      <w:r w:rsidR="003E2869">
        <w:rPr>
          <w:rFonts w:hint="eastAsia"/>
        </w:rPr>
        <w:t>之情事，</w:t>
      </w:r>
      <w:r>
        <w:rPr>
          <w:rFonts w:hint="eastAsia"/>
        </w:rPr>
        <w:t>而</w:t>
      </w:r>
      <w:r w:rsidR="00D504EB">
        <w:rPr>
          <w:rFonts w:hint="eastAsia"/>
        </w:rPr>
        <w:t>應</w:t>
      </w:r>
      <w:r w:rsidR="003E2869">
        <w:rPr>
          <w:rFonts w:hint="eastAsia"/>
        </w:rPr>
        <w:t>依上述規定辦理更正，更正該建物原登記之位置</w:t>
      </w:r>
      <w:r w:rsidR="00D504EB">
        <w:rPr>
          <w:rFonts w:hint="eastAsia"/>
        </w:rPr>
        <w:t>與面積</w:t>
      </w:r>
      <w:r w:rsidR="005351B8">
        <w:rPr>
          <w:rFonts w:hint="eastAsia"/>
        </w:rPr>
        <w:t>。</w:t>
      </w:r>
      <w:r w:rsidR="00D504EB">
        <w:rPr>
          <w:rFonts w:hint="eastAsia"/>
        </w:rPr>
        <w:t>惟該所</w:t>
      </w:r>
      <w:r w:rsidR="005351B8">
        <w:rPr>
          <w:rFonts w:hint="eastAsia"/>
        </w:rPr>
        <w:t>不察</w:t>
      </w:r>
      <w:r w:rsidR="003D3C10">
        <w:rPr>
          <w:rFonts w:hint="eastAsia"/>
        </w:rPr>
        <w:t>，竟</w:t>
      </w:r>
      <w:r w:rsidR="00D504EB">
        <w:rPr>
          <w:rFonts w:hint="eastAsia"/>
        </w:rPr>
        <w:t>依土地登記規則第89條</w:t>
      </w:r>
      <w:r w:rsidR="00D504EB">
        <w:rPr>
          <w:rStyle w:val="aff0"/>
        </w:rPr>
        <w:footnoteReference w:id="6"/>
      </w:r>
      <w:r w:rsidR="00D504EB">
        <w:rPr>
          <w:rFonts w:hint="eastAsia"/>
        </w:rPr>
        <w:t>規定，以基地號變更</w:t>
      </w:r>
      <w:r w:rsidR="003D3C10">
        <w:rPr>
          <w:rFonts w:hint="eastAsia"/>
        </w:rPr>
        <w:t>為由辦理標示變更</w:t>
      </w:r>
      <w:r w:rsidR="005351B8">
        <w:rPr>
          <w:rFonts w:hint="eastAsia"/>
        </w:rPr>
        <w:t>登記</w:t>
      </w:r>
      <w:r w:rsidR="003D3C10">
        <w:rPr>
          <w:rFonts w:hint="eastAsia"/>
        </w:rPr>
        <w:t>，不僅未循更正</w:t>
      </w:r>
      <w:r w:rsidR="00113413">
        <w:rPr>
          <w:rFonts w:hint="eastAsia"/>
        </w:rPr>
        <w:t>程序</w:t>
      </w:r>
      <w:r w:rsidR="003D3C10">
        <w:rPr>
          <w:rFonts w:hint="eastAsia"/>
        </w:rPr>
        <w:t>辦理，更未參照</w:t>
      </w:r>
      <w:r w:rsidR="003D3C10" w:rsidRPr="007A4AB0">
        <w:rPr>
          <w:rFonts w:hint="eastAsia"/>
        </w:rPr>
        <w:t>建物所有權第一次登記法令補充規定</w:t>
      </w:r>
      <w:r w:rsidR="003D3C10">
        <w:rPr>
          <w:rFonts w:hint="eastAsia"/>
        </w:rPr>
        <w:t>相關規範，更正建物面積，</w:t>
      </w:r>
      <w:r w:rsidR="003E120B">
        <w:rPr>
          <w:rFonts w:hint="eastAsia"/>
        </w:rPr>
        <w:t>並於</w:t>
      </w:r>
      <w:r w:rsidR="003D3C10" w:rsidRPr="007A4AB0">
        <w:rPr>
          <w:rFonts w:hint="eastAsia"/>
        </w:rPr>
        <w:t>登記簿備</w:t>
      </w:r>
      <w:r w:rsidR="003D3C10" w:rsidRPr="007A4AB0">
        <w:rPr>
          <w:rFonts w:hint="eastAsia"/>
        </w:rPr>
        <w:lastRenderedPageBreak/>
        <w:t>註欄加註</w:t>
      </w:r>
      <w:r w:rsidR="003E120B">
        <w:rPr>
          <w:rFonts w:hint="eastAsia"/>
        </w:rPr>
        <w:t>該</w:t>
      </w:r>
      <w:r w:rsidR="003D3C10" w:rsidRPr="007A4AB0">
        <w:rPr>
          <w:rFonts w:hint="eastAsia"/>
        </w:rPr>
        <w:t>合法建物尚有部分面積因使用鄰地未予以登記</w:t>
      </w:r>
      <w:r w:rsidR="003E120B">
        <w:rPr>
          <w:rFonts w:hint="eastAsia"/>
        </w:rPr>
        <w:t>等</w:t>
      </w:r>
      <w:r w:rsidR="003D3C10" w:rsidRPr="007A4AB0">
        <w:rPr>
          <w:rFonts w:hint="eastAsia"/>
        </w:rPr>
        <w:t>文字</w:t>
      </w:r>
      <w:r w:rsidR="00D504EB">
        <w:rPr>
          <w:rFonts w:hint="eastAsia"/>
        </w:rPr>
        <w:t>，</w:t>
      </w:r>
      <w:r w:rsidR="003D3C10">
        <w:rPr>
          <w:rFonts w:hint="eastAsia"/>
        </w:rPr>
        <w:t>殊有未當。</w:t>
      </w:r>
    </w:p>
    <w:p w:rsidR="00612C07" w:rsidRPr="00AC57C5" w:rsidRDefault="003E120B" w:rsidP="00273117">
      <w:pPr>
        <w:pStyle w:val="3"/>
      </w:pPr>
      <w:r w:rsidRPr="00AC57C5">
        <w:rPr>
          <w:rFonts w:hint="eastAsia"/>
        </w:rPr>
        <w:t>綜上所述，桃園地政事務所於75年間受理</w:t>
      </w:r>
      <w:r w:rsidR="00B55235">
        <w:rPr>
          <w:rFonts w:hint="eastAsia"/>
        </w:rPr>
        <w:t>○○路</w:t>
      </w:r>
      <w:r w:rsidRPr="00AC57C5">
        <w:rPr>
          <w:rFonts w:hint="eastAsia"/>
        </w:rPr>
        <w:t>100號建物</w:t>
      </w:r>
      <w:r w:rsidR="00A66C88">
        <w:rPr>
          <w:rFonts w:hint="eastAsia"/>
        </w:rPr>
        <w:t>所有人</w:t>
      </w:r>
      <w:r w:rsidRPr="00AC57C5">
        <w:rPr>
          <w:rFonts w:hint="eastAsia"/>
        </w:rPr>
        <w:t>申辦建物第一次測量時，未至實地測量建物位置圖，未發現該建物有部分面積使用鄰地</w:t>
      </w:r>
      <w:r w:rsidR="00113413" w:rsidRPr="00AC57C5">
        <w:rPr>
          <w:rFonts w:hint="eastAsia"/>
        </w:rPr>
        <w:t>；</w:t>
      </w:r>
      <w:r w:rsidRPr="00AC57C5">
        <w:rPr>
          <w:rFonts w:hint="eastAsia"/>
        </w:rPr>
        <w:t>嗣於99年間受理建物基地號勘查，經勘查</w:t>
      </w:r>
      <w:r w:rsidR="00AC57C5">
        <w:rPr>
          <w:rFonts w:hint="eastAsia"/>
        </w:rPr>
        <w:t>結果</w:t>
      </w:r>
      <w:r w:rsidRPr="00AC57C5">
        <w:rPr>
          <w:rFonts w:hint="eastAsia"/>
        </w:rPr>
        <w:t>該建物實際坐落為107-4及107-28地號等2筆土地時，</w:t>
      </w:r>
      <w:r w:rsidR="00AC57C5">
        <w:rPr>
          <w:rFonts w:hint="eastAsia"/>
        </w:rPr>
        <w:t>亦</w:t>
      </w:r>
      <w:r w:rsidR="00113413" w:rsidRPr="00AC57C5">
        <w:rPr>
          <w:rFonts w:hint="eastAsia"/>
        </w:rPr>
        <w:t>未</w:t>
      </w:r>
      <w:r w:rsidR="00AC57C5">
        <w:rPr>
          <w:rFonts w:hint="eastAsia"/>
        </w:rPr>
        <w:t>發現</w:t>
      </w:r>
      <w:r w:rsidRPr="00AC57C5">
        <w:rPr>
          <w:rFonts w:hint="eastAsia"/>
        </w:rPr>
        <w:t>該建物</w:t>
      </w:r>
      <w:r w:rsidR="000A7970">
        <w:rPr>
          <w:rFonts w:hint="eastAsia"/>
        </w:rPr>
        <w:t>基地與使用執照不符</w:t>
      </w:r>
      <w:r w:rsidRPr="00AC57C5">
        <w:rPr>
          <w:rFonts w:hint="eastAsia"/>
        </w:rPr>
        <w:t>，</w:t>
      </w:r>
      <w:r w:rsidR="00113413" w:rsidRPr="00AC57C5">
        <w:rPr>
          <w:rFonts w:hint="eastAsia"/>
        </w:rPr>
        <w:t>仍</w:t>
      </w:r>
      <w:r w:rsidR="000A7970">
        <w:rPr>
          <w:rFonts w:hint="eastAsia"/>
        </w:rPr>
        <w:t>逕</w:t>
      </w:r>
      <w:r w:rsidR="00113413" w:rsidRPr="00AC57C5">
        <w:rPr>
          <w:rFonts w:hint="eastAsia"/>
        </w:rPr>
        <w:t>以基地號變更為由辦理標示變更登記，</w:t>
      </w:r>
      <w:r w:rsidR="00AC57C5" w:rsidRPr="00AC57C5">
        <w:rPr>
          <w:rFonts w:hint="eastAsia"/>
        </w:rPr>
        <w:t>均</w:t>
      </w:r>
      <w:r w:rsidRPr="00AC57C5">
        <w:rPr>
          <w:rFonts w:hint="eastAsia"/>
        </w:rPr>
        <w:t>有</w:t>
      </w:r>
      <w:r w:rsidR="00AC57C5" w:rsidRPr="00AC57C5">
        <w:rPr>
          <w:rFonts w:hint="eastAsia"/>
        </w:rPr>
        <w:t>違失。</w:t>
      </w:r>
    </w:p>
    <w:p w:rsidR="00F31F3F" w:rsidRPr="00A66C88" w:rsidRDefault="00A66C88" w:rsidP="00BE7F6A">
      <w:pPr>
        <w:pStyle w:val="2"/>
        <w:spacing w:beforeLines="50" w:before="228"/>
        <w:ind w:left="1020" w:hanging="680"/>
        <w:rPr>
          <w:b/>
          <w:color w:val="FF0000"/>
        </w:rPr>
      </w:pPr>
      <w:r w:rsidRPr="00A66C88">
        <w:rPr>
          <w:rFonts w:hint="eastAsia"/>
          <w:b/>
        </w:rPr>
        <w:t>桃園地政事務所於99年受理</w:t>
      </w:r>
      <w:r w:rsidR="00B55235">
        <w:rPr>
          <w:rFonts w:hint="eastAsia"/>
          <w:b/>
        </w:rPr>
        <w:t>○○路</w:t>
      </w:r>
      <w:r w:rsidRPr="00A66C88">
        <w:rPr>
          <w:rFonts w:hint="eastAsia"/>
          <w:b/>
        </w:rPr>
        <w:t>102號建物所有人申辦建物所有權第一次登記時，固經實測發現該建物坐落於107-28及107-105地號等2筆土地，卻未察107-28地號並非使用執照之建築基地，</w:t>
      </w:r>
      <w:r>
        <w:rPr>
          <w:rFonts w:hint="eastAsia"/>
          <w:b/>
        </w:rPr>
        <w:t>該所</w:t>
      </w:r>
      <w:r w:rsidRPr="00A66C88">
        <w:rPr>
          <w:rFonts w:hint="eastAsia"/>
          <w:b/>
        </w:rPr>
        <w:t>逕依勘查結果辦理登記，核與行為時建物所有權第一次登記法令補充規定第1</w:t>
      </w:r>
      <w:r w:rsidRPr="00A66C88">
        <w:rPr>
          <w:b/>
        </w:rPr>
        <w:t>9</w:t>
      </w:r>
      <w:r w:rsidRPr="00A66C88">
        <w:rPr>
          <w:rFonts w:hint="eastAsia"/>
          <w:b/>
        </w:rPr>
        <w:t>點規定不符，</w:t>
      </w:r>
      <w:r w:rsidR="00DA07D7">
        <w:rPr>
          <w:rFonts w:hint="eastAsia"/>
          <w:b/>
        </w:rPr>
        <w:t>洵</w:t>
      </w:r>
      <w:r w:rsidRPr="00A66C88">
        <w:rPr>
          <w:rFonts w:hint="eastAsia"/>
          <w:b/>
        </w:rPr>
        <w:t>有違失。</w:t>
      </w:r>
    </w:p>
    <w:p w:rsidR="00F31F3F" w:rsidRPr="009B3888" w:rsidRDefault="009B3888" w:rsidP="00273117">
      <w:pPr>
        <w:pStyle w:val="3"/>
      </w:pPr>
      <w:r w:rsidRPr="009B3888">
        <w:rPr>
          <w:rFonts w:hint="eastAsia"/>
        </w:rPr>
        <w:t>按行為時（9</w:t>
      </w:r>
      <w:r w:rsidRPr="009B3888">
        <w:t>4</w:t>
      </w:r>
      <w:r w:rsidRPr="009B3888">
        <w:rPr>
          <w:rFonts w:hint="eastAsia"/>
        </w:rPr>
        <w:t>年6月2</w:t>
      </w:r>
      <w:r w:rsidRPr="009B3888">
        <w:t>1</w:t>
      </w:r>
      <w:r w:rsidRPr="009B3888">
        <w:rPr>
          <w:rFonts w:hint="eastAsia"/>
        </w:rPr>
        <w:t>日修正發布）建物所有權第一次登記法令補充規定第1</w:t>
      </w:r>
      <w:r w:rsidRPr="009B3888">
        <w:t>9</w:t>
      </w:r>
      <w:r w:rsidRPr="009B3888">
        <w:rPr>
          <w:rFonts w:hint="eastAsia"/>
        </w:rPr>
        <w:t>點規定：「領有使用執照之建物，其建築面積與使用執照面積相符，惟部分占用基地相鄰之土地，該建物所有人得就未占用部分，申辦建物所有權第一次登記，公告時勿須通知鄰地所有人。辦理登記時，應於登記簿備註欄加註本合法建物尚有部分面積因使用鄰地未予以登記之文字。」</w:t>
      </w:r>
    </w:p>
    <w:p w:rsidR="006A28CD" w:rsidRDefault="006A28CD" w:rsidP="00BE7397">
      <w:pPr>
        <w:pStyle w:val="3"/>
      </w:pPr>
      <w:r>
        <w:rPr>
          <w:rFonts w:hint="eastAsia"/>
        </w:rPr>
        <w:t>查</w:t>
      </w:r>
      <w:r w:rsidR="00B55235">
        <w:rPr>
          <w:rFonts w:hint="eastAsia"/>
        </w:rPr>
        <w:t>○○路</w:t>
      </w:r>
      <w:r>
        <w:rPr>
          <w:rFonts w:hint="eastAsia"/>
        </w:rPr>
        <w:t>102號建物係於65年10月間竣工，竣工後未立即</w:t>
      </w:r>
      <w:r w:rsidR="00B711D0">
        <w:rPr>
          <w:rFonts w:hint="eastAsia"/>
        </w:rPr>
        <w:t>申</w:t>
      </w:r>
      <w:r>
        <w:rPr>
          <w:rFonts w:hint="eastAsia"/>
        </w:rPr>
        <w:t>辦建物所有權第一次登記，嗣臺灣高等法院</w:t>
      </w:r>
      <w:r w:rsidR="00B711D0">
        <w:rPr>
          <w:rFonts w:hint="eastAsia"/>
        </w:rPr>
        <w:t>98年12月判決（</w:t>
      </w:r>
      <w:r>
        <w:rPr>
          <w:rFonts w:hint="eastAsia"/>
        </w:rPr>
        <w:t>96年度重上更</w:t>
      </w:r>
      <w:r w:rsidR="00B711D0">
        <w:rPr>
          <w:rFonts w:hint="eastAsia"/>
        </w:rPr>
        <w:t>【</w:t>
      </w:r>
      <w:r>
        <w:rPr>
          <w:rFonts w:hint="eastAsia"/>
        </w:rPr>
        <w:t>一</w:t>
      </w:r>
      <w:r w:rsidR="00B711D0">
        <w:rPr>
          <w:rFonts w:hint="eastAsia"/>
        </w:rPr>
        <w:t>】</w:t>
      </w:r>
      <w:r>
        <w:rPr>
          <w:rFonts w:hint="eastAsia"/>
        </w:rPr>
        <w:t>字第7</w:t>
      </w:r>
      <w:r>
        <w:t>6</w:t>
      </w:r>
      <w:r>
        <w:rPr>
          <w:rFonts w:hint="eastAsia"/>
        </w:rPr>
        <w:t>號民事判決</w:t>
      </w:r>
      <w:r w:rsidR="00B711D0">
        <w:rPr>
          <w:rFonts w:hint="eastAsia"/>
        </w:rPr>
        <w:t>）</w:t>
      </w:r>
      <w:r>
        <w:rPr>
          <w:rFonts w:hint="eastAsia"/>
        </w:rPr>
        <w:t>107-3、107-4地</w:t>
      </w:r>
      <w:r w:rsidR="00B711D0">
        <w:rPr>
          <w:rFonts w:hint="eastAsia"/>
        </w:rPr>
        <w:t>號</w:t>
      </w:r>
      <w:r>
        <w:rPr>
          <w:rFonts w:hint="eastAsia"/>
        </w:rPr>
        <w:t>土地應予原物合併分割，</w:t>
      </w:r>
      <w:r w:rsidR="00B711D0">
        <w:rPr>
          <w:rFonts w:hint="eastAsia"/>
        </w:rPr>
        <w:t>99年8月完成</w:t>
      </w:r>
      <w:r w:rsidRPr="00763152">
        <w:rPr>
          <w:rFonts w:hint="eastAsia"/>
        </w:rPr>
        <w:t>107-3</w:t>
      </w:r>
      <w:r>
        <w:rPr>
          <w:rFonts w:hint="eastAsia"/>
        </w:rPr>
        <w:t>與</w:t>
      </w:r>
      <w:r w:rsidRPr="00763152">
        <w:rPr>
          <w:rFonts w:hint="eastAsia"/>
        </w:rPr>
        <w:t>107-4地號土地合併</w:t>
      </w:r>
      <w:r>
        <w:rPr>
          <w:rFonts w:hint="eastAsia"/>
        </w:rPr>
        <w:t>，</w:t>
      </w:r>
      <w:r w:rsidR="00B711D0">
        <w:rPr>
          <w:rFonts w:hint="eastAsia"/>
        </w:rPr>
        <w:t>並</w:t>
      </w:r>
      <w:r w:rsidRPr="00763152">
        <w:rPr>
          <w:rFonts w:hint="eastAsia"/>
        </w:rPr>
        <w:t>分割出107-87至107-106地號等</w:t>
      </w:r>
      <w:r>
        <w:rPr>
          <w:rFonts w:hint="eastAsia"/>
        </w:rPr>
        <w:t>多</w:t>
      </w:r>
      <w:r w:rsidRPr="00763152">
        <w:rPr>
          <w:rFonts w:hint="eastAsia"/>
        </w:rPr>
        <w:t>筆土</w:t>
      </w:r>
      <w:r w:rsidR="00B711D0">
        <w:rPr>
          <w:rFonts w:hint="eastAsia"/>
        </w:rPr>
        <w:t>地後</w:t>
      </w:r>
      <w:r>
        <w:rPr>
          <w:rFonts w:hint="eastAsia"/>
        </w:rPr>
        <w:t>，簡</w:t>
      </w:r>
      <w:r w:rsidR="00BB07E2">
        <w:rPr>
          <w:rFonts w:hint="eastAsia"/>
        </w:rPr>
        <w:t>○○</w:t>
      </w:r>
      <w:r>
        <w:rPr>
          <w:rFonts w:hint="eastAsia"/>
        </w:rPr>
        <w:t>即</w:t>
      </w:r>
      <w:r>
        <w:rPr>
          <w:rFonts w:hint="eastAsia"/>
        </w:rPr>
        <w:lastRenderedPageBreak/>
        <w:t>於99年10月填具申請書，檢附建物所有權移轉契約書（簡</w:t>
      </w:r>
      <w:r w:rsidR="00BB07E2">
        <w:rPr>
          <w:rFonts w:hint="eastAsia"/>
        </w:rPr>
        <w:t>○○</w:t>
      </w:r>
      <w:r>
        <w:rPr>
          <w:rFonts w:hint="eastAsia"/>
        </w:rPr>
        <w:t>承買自簡</w:t>
      </w:r>
      <w:r w:rsidR="00BB07E2">
        <w:rPr>
          <w:rFonts w:hint="eastAsia"/>
        </w:rPr>
        <w:t>○○</w:t>
      </w:r>
      <w:r>
        <w:rPr>
          <w:rFonts w:hint="eastAsia"/>
        </w:rPr>
        <w:t>，立約日期為8</w:t>
      </w:r>
      <w:r>
        <w:t>3</w:t>
      </w:r>
      <w:r>
        <w:rPr>
          <w:rFonts w:hint="eastAsia"/>
        </w:rPr>
        <w:t>年6月）及65年桃縣建都使字第925號使用執照，</w:t>
      </w:r>
      <w:r w:rsidR="00550ABD">
        <w:rPr>
          <w:rFonts w:hint="eastAsia"/>
        </w:rPr>
        <w:t>並以該建物坐</w:t>
      </w:r>
      <w:r w:rsidR="00B711D0">
        <w:rPr>
          <w:rFonts w:hint="eastAsia"/>
        </w:rPr>
        <w:t>落基地</w:t>
      </w:r>
      <w:r w:rsidR="00550ABD">
        <w:rPr>
          <w:rFonts w:hint="eastAsia"/>
        </w:rPr>
        <w:t>107-105地號，</w:t>
      </w:r>
      <w:r>
        <w:rPr>
          <w:rFonts w:hint="eastAsia"/>
        </w:rPr>
        <w:t>向桃園地政事務所申辦建物第一次測量及登記，</w:t>
      </w:r>
      <w:r w:rsidR="00482115">
        <w:rPr>
          <w:rFonts w:hint="eastAsia"/>
        </w:rPr>
        <w:t>經</w:t>
      </w:r>
      <w:r>
        <w:rPr>
          <w:rFonts w:hint="eastAsia"/>
        </w:rPr>
        <w:t>桃園地政事務所實測後，認定該建物坐落於107-28及107-105地號等2筆土地，爰將該建物登記為5334建號，並將建物坐落地號登記為107-28及107-105地號</w:t>
      </w:r>
      <w:r w:rsidR="00B711D0">
        <w:rPr>
          <w:rFonts w:hint="eastAsia"/>
        </w:rPr>
        <w:t>。</w:t>
      </w:r>
    </w:p>
    <w:p w:rsidR="00D04906" w:rsidRPr="00E203FB" w:rsidRDefault="00D04906" w:rsidP="00BE7397">
      <w:pPr>
        <w:pStyle w:val="3"/>
      </w:pPr>
      <w:r w:rsidRPr="00E203FB">
        <w:rPr>
          <w:rFonts w:hint="eastAsia"/>
        </w:rPr>
        <w:t>次查桃園地政事務所於當時測繪之建物測量成果圖上記載：「本案建物建築基地地號：</w:t>
      </w:r>
      <w:r w:rsidR="00B55235">
        <w:rPr>
          <w:rFonts w:hint="eastAsia"/>
        </w:rPr>
        <w:t>○○段○○小段</w:t>
      </w:r>
      <w:r w:rsidRPr="00E203FB">
        <w:rPr>
          <w:rFonts w:hint="eastAsia"/>
        </w:rPr>
        <w:t>107-28、107-105地號（107-28地號分割自107-4地號，107-4地號合併107-3地號，107-3地號分割出107-105地號）。」</w:t>
      </w:r>
      <w:r w:rsidR="002E5619" w:rsidRPr="00E203FB">
        <w:rPr>
          <w:rFonts w:hint="eastAsia"/>
        </w:rPr>
        <w:t>似乎認為該建築基地純係由於土地合併、分割而造成建築基地地號與地籍圖地號不一致，</w:t>
      </w:r>
      <w:r w:rsidR="00E203FB" w:rsidRPr="00E203FB">
        <w:rPr>
          <w:rFonts w:hint="eastAsia"/>
        </w:rPr>
        <w:t>因此逕</w:t>
      </w:r>
      <w:r w:rsidR="00DA07D7">
        <w:rPr>
          <w:rFonts w:hint="eastAsia"/>
        </w:rPr>
        <w:t>行</w:t>
      </w:r>
      <w:r w:rsidR="00E203FB">
        <w:rPr>
          <w:rFonts w:hint="eastAsia"/>
        </w:rPr>
        <w:t>依照勘查結果辦理登記。</w:t>
      </w:r>
    </w:p>
    <w:p w:rsidR="003F44CC" w:rsidRPr="009B3888" w:rsidRDefault="00B55732" w:rsidP="00BE7397">
      <w:pPr>
        <w:pStyle w:val="3"/>
      </w:pPr>
      <w:r>
        <w:rPr>
          <w:rFonts w:hint="eastAsia"/>
        </w:rPr>
        <w:t>惟查</w:t>
      </w:r>
      <w:r w:rsidR="00482115">
        <w:rPr>
          <w:rFonts w:hint="eastAsia"/>
        </w:rPr>
        <w:t>107-28地號早於53年7月</w:t>
      </w:r>
      <w:r w:rsidR="00DE027A">
        <w:rPr>
          <w:rFonts w:hint="eastAsia"/>
        </w:rPr>
        <w:t>即</w:t>
      </w:r>
      <w:r w:rsidR="00482115">
        <w:rPr>
          <w:rFonts w:hint="eastAsia"/>
        </w:rPr>
        <w:t>分割自107-4地號，</w:t>
      </w:r>
      <w:r w:rsidR="00DE027A">
        <w:rPr>
          <w:rFonts w:hint="eastAsia"/>
        </w:rPr>
        <w:t>並</w:t>
      </w:r>
      <w:r w:rsidR="00482115">
        <w:rPr>
          <w:rFonts w:hint="eastAsia"/>
        </w:rPr>
        <w:t>非</w:t>
      </w:r>
      <w:r w:rsidR="00DE027A">
        <w:rPr>
          <w:rFonts w:hint="eastAsia"/>
        </w:rPr>
        <w:t>上述65年桃縣建都使字第925號</w:t>
      </w:r>
      <w:r w:rsidR="00482115">
        <w:rPr>
          <w:rFonts w:hint="eastAsia"/>
        </w:rPr>
        <w:t>使用執照</w:t>
      </w:r>
      <w:r w:rsidR="00DE027A">
        <w:rPr>
          <w:rFonts w:hint="eastAsia"/>
        </w:rPr>
        <w:t>之</w:t>
      </w:r>
      <w:r w:rsidR="00482115">
        <w:rPr>
          <w:rFonts w:hint="eastAsia"/>
        </w:rPr>
        <w:t>建築基地，</w:t>
      </w:r>
      <w:r w:rsidR="00DE027A">
        <w:rPr>
          <w:rFonts w:hint="eastAsia"/>
        </w:rPr>
        <w:t>倘桃園地政事務所實測認為</w:t>
      </w:r>
      <w:r w:rsidR="00B55235">
        <w:rPr>
          <w:rFonts w:hint="eastAsia"/>
        </w:rPr>
        <w:t>○○路</w:t>
      </w:r>
      <w:r w:rsidR="00DE027A">
        <w:rPr>
          <w:rFonts w:hint="eastAsia"/>
        </w:rPr>
        <w:t>102號建物坐落於107-28及107-105地號等2筆土地，</w:t>
      </w:r>
      <w:r w:rsidR="00E203FB">
        <w:rPr>
          <w:rFonts w:hint="eastAsia"/>
        </w:rPr>
        <w:t>該建物即</w:t>
      </w:r>
      <w:r w:rsidR="00DE027A">
        <w:rPr>
          <w:rFonts w:hint="eastAsia"/>
        </w:rPr>
        <w:t>有使用鄰地之情事，</w:t>
      </w:r>
      <w:r w:rsidR="00E203FB">
        <w:rPr>
          <w:rFonts w:hint="eastAsia"/>
        </w:rPr>
        <w:t>依照</w:t>
      </w:r>
      <w:r w:rsidR="00DE027A" w:rsidRPr="009B3888">
        <w:rPr>
          <w:rFonts w:hint="eastAsia"/>
        </w:rPr>
        <w:t>行為時（9</w:t>
      </w:r>
      <w:r w:rsidR="00DE027A" w:rsidRPr="009B3888">
        <w:t>4</w:t>
      </w:r>
      <w:r w:rsidR="00DE027A" w:rsidRPr="009B3888">
        <w:rPr>
          <w:rFonts w:hint="eastAsia"/>
        </w:rPr>
        <w:t>年6月2</w:t>
      </w:r>
      <w:r w:rsidR="00DE027A" w:rsidRPr="009B3888">
        <w:t>1</w:t>
      </w:r>
      <w:r w:rsidR="00DE027A" w:rsidRPr="009B3888">
        <w:rPr>
          <w:rFonts w:hint="eastAsia"/>
        </w:rPr>
        <w:t>日修正發布）建物所有權第一次登記法令補充規定第1</w:t>
      </w:r>
      <w:r w:rsidR="00DE027A" w:rsidRPr="009B3888">
        <w:t>9</w:t>
      </w:r>
      <w:r w:rsidR="00DE027A" w:rsidRPr="009B3888">
        <w:rPr>
          <w:rFonts w:hint="eastAsia"/>
        </w:rPr>
        <w:t>點規定</w:t>
      </w:r>
      <w:r w:rsidR="00DE027A">
        <w:rPr>
          <w:rFonts w:hint="eastAsia"/>
        </w:rPr>
        <w:t>，</w:t>
      </w:r>
      <w:r w:rsidR="00E203FB" w:rsidRPr="009B3888">
        <w:rPr>
          <w:rFonts w:hint="eastAsia"/>
        </w:rPr>
        <w:t>該建物所有人</w:t>
      </w:r>
      <w:r w:rsidR="00E203FB">
        <w:rPr>
          <w:rFonts w:hint="eastAsia"/>
        </w:rPr>
        <w:t>僅</w:t>
      </w:r>
      <w:r w:rsidR="00E203FB" w:rsidRPr="009B3888">
        <w:rPr>
          <w:rFonts w:hint="eastAsia"/>
        </w:rPr>
        <w:t>得就未占用部分，申辦建物所有權第一次登記</w:t>
      </w:r>
      <w:r w:rsidR="00DE027A" w:rsidRPr="009B3888">
        <w:rPr>
          <w:rFonts w:hint="eastAsia"/>
        </w:rPr>
        <w:t>，</w:t>
      </w:r>
      <w:r w:rsidR="00D04906">
        <w:rPr>
          <w:rFonts w:hint="eastAsia"/>
        </w:rPr>
        <w:t>並</w:t>
      </w:r>
      <w:r w:rsidR="00DE027A" w:rsidRPr="009B3888">
        <w:rPr>
          <w:rFonts w:hint="eastAsia"/>
        </w:rPr>
        <w:t>於登記簿備註欄加註</w:t>
      </w:r>
      <w:r w:rsidR="00E203FB">
        <w:rPr>
          <w:rFonts w:hint="eastAsia"/>
        </w:rPr>
        <w:t>該</w:t>
      </w:r>
      <w:r w:rsidR="00DE027A" w:rsidRPr="009B3888">
        <w:rPr>
          <w:rFonts w:hint="eastAsia"/>
        </w:rPr>
        <w:t>合法建物尚有部分面積因使用鄰地未予以登記之文字</w:t>
      </w:r>
      <w:r w:rsidR="00D04906">
        <w:rPr>
          <w:rFonts w:hint="eastAsia"/>
        </w:rPr>
        <w:t>。</w:t>
      </w:r>
    </w:p>
    <w:p w:rsidR="00BE7F6A" w:rsidRPr="008C7098" w:rsidRDefault="00E203FB" w:rsidP="008C7098">
      <w:pPr>
        <w:pStyle w:val="3"/>
      </w:pPr>
      <w:r w:rsidRPr="00A66C88">
        <w:rPr>
          <w:rFonts w:hint="eastAsia"/>
        </w:rPr>
        <w:t>綜上所述，</w:t>
      </w:r>
      <w:r w:rsidR="009B3888" w:rsidRPr="00A66C88">
        <w:rPr>
          <w:rFonts w:hint="eastAsia"/>
        </w:rPr>
        <w:t>桃園地政事務所</w:t>
      </w:r>
      <w:r w:rsidRPr="00A66C88">
        <w:rPr>
          <w:rFonts w:hint="eastAsia"/>
        </w:rPr>
        <w:t>於99年受理</w:t>
      </w:r>
      <w:r w:rsidR="00B55235">
        <w:rPr>
          <w:rFonts w:hint="eastAsia"/>
        </w:rPr>
        <w:t>○○路</w:t>
      </w:r>
      <w:r w:rsidRPr="00A66C88">
        <w:rPr>
          <w:rFonts w:hint="eastAsia"/>
        </w:rPr>
        <w:t>102號建物</w:t>
      </w:r>
      <w:r w:rsidR="00A66C88">
        <w:rPr>
          <w:rFonts w:hint="eastAsia"/>
        </w:rPr>
        <w:t>所有人</w:t>
      </w:r>
      <w:r w:rsidRPr="00A66C88">
        <w:rPr>
          <w:rFonts w:hint="eastAsia"/>
        </w:rPr>
        <w:t>申辦建物所有權第一次登記時，固經實測發現該建物坐落於107-28及107-105地號等2筆土地，</w:t>
      </w:r>
      <w:r w:rsidR="00985B56" w:rsidRPr="00A66C88">
        <w:rPr>
          <w:rFonts w:hint="eastAsia"/>
        </w:rPr>
        <w:t>卻</w:t>
      </w:r>
      <w:r w:rsidR="00A66C88" w:rsidRPr="00A66C88">
        <w:rPr>
          <w:rFonts w:hint="eastAsia"/>
        </w:rPr>
        <w:t>未察107-28地號並非使用執照之建築基地，</w:t>
      </w:r>
      <w:r w:rsidR="00A66C88">
        <w:rPr>
          <w:rFonts w:hint="eastAsia"/>
        </w:rPr>
        <w:t>該所</w:t>
      </w:r>
      <w:r w:rsidR="000D78D7" w:rsidRPr="00A66C88">
        <w:rPr>
          <w:rFonts w:hint="eastAsia"/>
        </w:rPr>
        <w:t>逕依勘查結果辦理登記</w:t>
      </w:r>
      <w:r w:rsidR="00A66C88" w:rsidRPr="00A66C88">
        <w:rPr>
          <w:rFonts w:hint="eastAsia"/>
        </w:rPr>
        <w:t>，核與行為時建物</w:t>
      </w:r>
      <w:r w:rsidR="00A66C88" w:rsidRPr="00A66C88">
        <w:rPr>
          <w:rFonts w:hint="eastAsia"/>
        </w:rPr>
        <w:lastRenderedPageBreak/>
        <w:t>所有權第一次登記法令補充規定第1</w:t>
      </w:r>
      <w:r w:rsidR="00A66C88" w:rsidRPr="00A66C88">
        <w:t>9</w:t>
      </w:r>
      <w:r w:rsidR="00A66C88" w:rsidRPr="00A66C88">
        <w:rPr>
          <w:rFonts w:hint="eastAsia"/>
        </w:rPr>
        <w:t>點規定不符</w:t>
      </w:r>
      <w:r w:rsidR="007E4E66" w:rsidRPr="00A66C88">
        <w:rPr>
          <w:rFonts w:hint="eastAsia"/>
        </w:rPr>
        <w:t>，</w:t>
      </w:r>
      <w:r w:rsidR="00905BC5">
        <w:rPr>
          <w:rFonts w:hint="eastAsia"/>
        </w:rPr>
        <w:t>洵</w:t>
      </w:r>
      <w:r w:rsidR="00A66C88" w:rsidRPr="00A66C88">
        <w:rPr>
          <w:rFonts w:hint="eastAsia"/>
        </w:rPr>
        <w:t>有違失。</w:t>
      </w:r>
    </w:p>
    <w:p w:rsidR="00493325" w:rsidRPr="002C186A" w:rsidRDefault="002C186A" w:rsidP="002C186A">
      <w:pPr>
        <w:pStyle w:val="2"/>
        <w:spacing w:beforeLines="50" w:before="228"/>
        <w:ind w:left="1020" w:hanging="680"/>
        <w:rPr>
          <w:b/>
        </w:rPr>
      </w:pPr>
      <w:r w:rsidRPr="002C186A">
        <w:rPr>
          <w:rFonts w:hint="eastAsia"/>
          <w:b/>
        </w:rPr>
        <w:t>地政機關受理法院囑託鑑測作業，固應依法院囑託事項切實辦理，但在執行過程中，倘發現</w:t>
      </w:r>
      <w:r w:rsidR="00B77124">
        <w:rPr>
          <w:rFonts w:hint="eastAsia"/>
          <w:b/>
        </w:rPr>
        <w:t>圖、簿、地</w:t>
      </w:r>
      <w:r w:rsidR="00B721FA">
        <w:rPr>
          <w:rFonts w:hint="eastAsia"/>
          <w:b/>
        </w:rPr>
        <w:t>三者</w:t>
      </w:r>
      <w:r w:rsidR="00B77124">
        <w:rPr>
          <w:rFonts w:hint="eastAsia"/>
          <w:b/>
        </w:rPr>
        <w:t>不符，或</w:t>
      </w:r>
      <w:r w:rsidRPr="002C186A">
        <w:rPr>
          <w:rFonts w:hint="eastAsia"/>
          <w:b/>
        </w:rPr>
        <w:t>囑託事項與地籍資料</w:t>
      </w:r>
      <w:r w:rsidR="00B77124">
        <w:rPr>
          <w:rFonts w:hint="eastAsia"/>
          <w:b/>
        </w:rPr>
        <w:t>不一致</w:t>
      </w:r>
      <w:r w:rsidRPr="002C186A">
        <w:rPr>
          <w:rFonts w:hint="eastAsia"/>
          <w:b/>
        </w:rPr>
        <w:t>等</w:t>
      </w:r>
      <w:r w:rsidR="00B77124">
        <w:rPr>
          <w:rFonts w:hint="eastAsia"/>
          <w:b/>
        </w:rPr>
        <w:t>情形時</w:t>
      </w:r>
      <w:r w:rsidRPr="002C186A">
        <w:rPr>
          <w:rFonts w:hint="eastAsia"/>
          <w:b/>
        </w:rPr>
        <w:t>，如何即時因應處理，內政部允應研議相關具體作法，</w:t>
      </w:r>
      <w:r w:rsidR="00B4531D">
        <w:rPr>
          <w:rFonts w:hint="eastAsia"/>
          <w:b/>
        </w:rPr>
        <w:t>明定受託地政機關之義務，</w:t>
      </w:r>
      <w:r w:rsidRPr="002C186A">
        <w:rPr>
          <w:rFonts w:hint="eastAsia"/>
          <w:b/>
        </w:rPr>
        <w:t>以</w:t>
      </w:r>
      <w:r w:rsidR="00B4531D">
        <w:rPr>
          <w:rFonts w:hint="eastAsia"/>
          <w:b/>
        </w:rPr>
        <w:t>使訴訟有效解決紛爭</w:t>
      </w:r>
      <w:r w:rsidR="00780A86" w:rsidRPr="002C186A">
        <w:rPr>
          <w:rFonts w:hint="eastAsia"/>
          <w:b/>
        </w:rPr>
        <w:t>。</w:t>
      </w:r>
    </w:p>
    <w:p w:rsidR="004D6C19" w:rsidRPr="00B2424D" w:rsidRDefault="004D6C19" w:rsidP="00266A77">
      <w:pPr>
        <w:pStyle w:val="3"/>
      </w:pPr>
      <w:r w:rsidRPr="00B2424D">
        <w:rPr>
          <w:rFonts w:hint="eastAsia"/>
        </w:rPr>
        <w:t>按法院審理案件必須認定事實與適用法律，而地政相關測量工作涉及高度專業性與技術性，尚非法院可得自行為之，尤其</w:t>
      </w:r>
      <w:r w:rsidR="00B2424D">
        <w:rPr>
          <w:rFonts w:hint="eastAsia"/>
        </w:rPr>
        <w:t>牽涉</w:t>
      </w:r>
      <w:r w:rsidR="00905BC5" w:rsidRPr="00B2424D">
        <w:rPr>
          <w:rFonts w:hint="eastAsia"/>
        </w:rPr>
        <w:t>土地界址或建物位置</w:t>
      </w:r>
      <w:r w:rsidR="00A55D19" w:rsidRPr="00B2424D">
        <w:rPr>
          <w:rFonts w:hint="eastAsia"/>
        </w:rPr>
        <w:t>等爭議</w:t>
      </w:r>
      <w:r w:rsidR="00B2424D" w:rsidRPr="00B2424D">
        <w:rPr>
          <w:rFonts w:hint="eastAsia"/>
        </w:rPr>
        <w:t>事件</w:t>
      </w:r>
      <w:r w:rsidR="00A55D19" w:rsidRPr="00B2424D">
        <w:rPr>
          <w:rFonts w:hint="eastAsia"/>
        </w:rPr>
        <w:t>時</w:t>
      </w:r>
      <w:r w:rsidRPr="00B2424D">
        <w:rPr>
          <w:rFonts w:hint="eastAsia"/>
        </w:rPr>
        <w:t>，法院及兩造</w:t>
      </w:r>
      <w:r w:rsidR="00A55D19" w:rsidRPr="00B2424D">
        <w:rPr>
          <w:rFonts w:hint="eastAsia"/>
        </w:rPr>
        <w:t>恐</w:t>
      </w:r>
      <w:r w:rsidRPr="00B2424D">
        <w:rPr>
          <w:rFonts w:hint="eastAsia"/>
        </w:rPr>
        <w:t>均不甚明瞭，</w:t>
      </w:r>
      <w:r w:rsidR="00A55D19" w:rsidRPr="00B2424D">
        <w:rPr>
          <w:rFonts w:hint="eastAsia"/>
        </w:rPr>
        <w:t>端</w:t>
      </w:r>
      <w:r w:rsidRPr="00B2424D">
        <w:rPr>
          <w:rFonts w:hint="eastAsia"/>
        </w:rPr>
        <w:t>賴地政機關專業之測量人員於現場實施測量</w:t>
      </w:r>
      <w:r w:rsidR="00B721FA">
        <w:rPr>
          <w:rFonts w:hint="eastAsia"/>
        </w:rPr>
        <w:t>並製作書圖，以協助法院判斷事實</w:t>
      </w:r>
      <w:r w:rsidRPr="00B2424D">
        <w:rPr>
          <w:rFonts w:hint="eastAsia"/>
        </w:rPr>
        <w:t>，</w:t>
      </w:r>
      <w:r w:rsidR="00A55D19" w:rsidRPr="00B2424D">
        <w:rPr>
          <w:rFonts w:hint="eastAsia"/>
        </w:rPr>
        <w:t>甚至可</w:t>
      </w:r>
      <w:r w:rsidR="00B2424D">
        <w:rPr>
          <w:rFonts w:hint="eastAsia"/>
        </w:rPr>
        <w:t>以</w:t>
      </w:r>
      <w:r w:rsidR="00A55D19" w:rsidRPr="00B2424D">
        <w:rPr>
          <w:rFonts w:hint="eastAsia"/>
        </w:rPr>
        <w:t>說法院所認定之事實</w:t>
      </w:r>
      <w:r w:rsidR="00B2424D">
        <w:rPr>
          <w:rFonts w:hint="eastAsia"/>
        </w:rPr>
        <w:t>大</w:t>
      </w:r>
      <w:r w:rsidR="00A55D19" w:rsidRPr="00B2424D">
        <w:rPr>
          <w:rFonts w:hint="eastAsia"/>
        </w:rPr>
        <w:t>多</w:t>
      </w:r>
      <w:r w:rsidR="00B721FA">
        <w:rPr>
          <w:rFonts w:hint="eastAsia"/>
        </w:rPr>
        <w:t>係</w:t>
      </w:r>
      <w:r w:rsidR="00A55D19" w:rsidRPr="00B2424D">
        <w:rPr>
          <w:rFonts w:hint="eastAsia"/>
        </w:rPr>
        <w:t>以地政機關鑑測成果為準，因此</w:t>
      </w:r>
      <w:r w:rsidR="00B2424D" w:rsidRPr="00B2424D">
        <w:rPr>
          <w:rFonts w:hint="eastAsia"/>
        </w:rPr>
        <w:t>地政機關辦理法院囑託鑑測作業不可不慎</w:t>
      </w:r>
      <w:r w:rsidR="00A55D19" w:rsidRPr="00B2424D">
        <w:rPr>
          <w:rFonts w:hint="eastAsia"/>
        </w:rPr>
        <w:t>。</w:t>
      </w:r>
    </w:p>
    <w:p w:rsidR="00780A86" w:rsidRDefault="00780A86" w:rsidP="00266A77">
      <w:pPr>
        <w:pStyle w:val="3"/>
      </w:pPr>
      <w:r>
        <w:rPr>
          <w:rFonts w:hint="eastAsia"/>
        </w:rPr>
        <w:t>地政機關</w:t>
      </w:r>
      <w:r w:rsidR="004D6C19">
        <w:rPr>
          <w:rFonts w:hint="eastAsia"/>
        </w:rPr>
        <w:t>受理</w:t>
      </w:r>
      <w:r>
        <w:rPr>
          <w:rFonts w:hint="eastAsia"/>
        </w:rPr>
        <w:t>法院囑託鑑測作業，固應依法院囑託事項</w:t>
      </w:r>
      <w:r w:rsidR="004D6C19">
        <w:rPr>
          <w:rFonts w:hint="eastAsia"/>
        </w:rPr>
        <w:t>切實</w:t>
      </w:r>
      <w:r>
        <w:rPr>
          <w:rFonts w:hint="eastAsia"/>
        </w:rPr>
        <w:t>辦理，但在執行過程中</w:t>
      </w:r>
      <w:r w:rsidR="004D6C19">
        <w:rPr>
          <w:rFonts w:hint="eastAsia"/>
        </w:rPr>
        <w:t>，如發現</w:t>
      </w:r>
      <w:r w:rsidR="00B721FA">
        <w:rPr>
          <w:rFonts w:hint="eastAsia"/>
        </w:rPr>
        <w:t>圖、簿、地三者不符，或</w:t>
      </w:r>
      <w:r w:rsidR="004D6C19">
        <w:rPr>
          <w:rFonts w:hint="eastAsia"/>
        </w:rPr>
        <w:t>囑託事項與地籍資料不</w:t>
      </w:r>
      <w:r w:rsidR="00B721FA">
        <w:rPr>
          <w:rFonts w:hint="eastAsia"/>
        </w:rPr>
        <w:t>一致</w:t>
      </w:r>
      <w:r w:rsidR="004D6C19">
        <w:rPr>
          <w:rFonts w:hint="eastAsia"/>
        </w:rPr>
        <w:t>等</w:t>
      </w:r>
      <w:r w:rsidR="00B721FA">
        <w:rPr>
          <w:rFonts w:hint="eastAsia"/>
        </w:rPr>
        <w:t>情形時</w:t>
      </w:r>
      <w:r w:rsidR="004D6C19">
        <w:rPr>
          <w:rFonts w:hint="eastAsia"/>
        </w:rPr>
        <w:t>，</w:t>
      </w:r>
      <w:r w:rsidR="00B4531D">
        <w:rPr>
          <w:rFonts w:hint="eastAsia"/>
        </w:rPr>
        <w:t>允</w:t>
      </w:r>
      <w:r w:rsidR="00B721FA">
        <w:rPr>
          <w:rFonts w:hint="eastAsia"/>
        </w:rPr>
        <w:t>應迅行查明原因，並將勘測現狀詳實記載，</w:t>
      </w:r>
      <w:r w:rsidR="00773D6D">
        <w:rPr>
          <w:rFonts w:hint="eastAsia"/>
        </w:rPr>
        <w:t>即時回復</w:t>
      </w:r>
      <w:r w:rsidR="00B721FA">
        <w:rPr>
          <w:rFonts w:hint="eastAsia"/>
        </w:rPr>
        <w:t>囑託</w:t>
      </w:r>
      <w:r w:rsidR="00773D6D">
        <w:rPr>
          <w:rFonts w:hint="eastAsia"/>
        </w:rPr>
        <w:t>法院，俾利法院及早</w:t>
      </w:r>
      <w:r w:rsidR="004D6C19">
        <w:rPr>
          <w:rFonts w:hint="eastAsia"/>
        </w:rPr>
        <w:t>因應處理，</w:t>
      </w:r>
      <w:r w:rsidR="00B721FA">
        <w:rPr>
          <w:rFonts w:hint="eastAsia"/>
        </w:rPr>
        <w:t>既使訴訟有效解決紛爭，亦可</w:t>
      </w:r>
      <w:r w:rsidR="00326907">
        <w:rPr>
          <w:rFonts w:hint="eastAsia"/>
        </w:rPr>
        <w:t>避免法院</w:t>
      </w:r>
      <w:r w:rsidR="00326907" w:rsidRPr="00305414">
        <w:rPr>
          <w:rFonts w:hint="eastAsia"/>
        </w:rPr>
        <w:t>在資訊未盡充分之情況下作出判決</w:t>
      </w:r>
      <w:r w:rsidR="00326907">
        <w:rPr>
          <w:rFonts w:hint="eastAsia"/>
        </w:rPr>
        <w:t>，</w:t>
      </w:r>
      <w:r w:rsidR="00B721FA">
        <w:rPr>
          <w:rFonts w:hint="eastAsia"/>
        </w:rPr>
        <w:t>以</w:t>
      </w:r>
      <w:r w:rsidR="00B2424D">
        <w:rPr>
          <w:rFonts w:hint="eastAsia"/>
        </w:rPr>
        <w:t>免法院判決確定後既判力之</w:t>
      </w:r>
      <w:r w:rsidR="0087208C">
        <w:rPr>
          <w:rFonts w:hint="eastAsia"/>
        </w:rPr>
        <w:t>問題</w:t>
      </w:r>
      <w:r w:rsidR="00B2424D">
        <w:rPr>
          <w:rFonts w:hint="eastAsia"/>
        </w:rPr>
        <w:t>，</w:t>
      </w:r>
      <w:r w:rsidR="004D6C19" w:rsidRPr="00305414">
        <w:rPr>
          <w:rFonts w:hint="eastAsia"/>
        </w:rPr>
        <w:t>影響民眾財產權益</w:t>
      </w:r>
      <w:r w:rsidR="00326907">
        <w:rPr>
          <w:rFonts w:hint="eastAsia"/>
        </w:rPr>
        <w:t>。對此，</w:t>
      </w:r>
      <w:r w:rsidR="004D6C19">
        <w:rPr>
          <w:rFonts w:hint="eastAsia"/>
        </w:rPr>
        <w:t>內政部</w:t>
      </w:r>
      <w:r w:rsidR="00905BC5">
        <w:rPr>
          <w:rFonts w:hint="eastAsia"/>
        </w:rPr>
        <w:t>允</w:t>
      </w:r>
      <w:r>
        <w:rPr>
          <w:rFonts w:hint="eastAsia"/>
        </w:rPr>
        <w:t>應</w:t>
      </w:r>
      <w:r w:rsidR="00905BC5">
        <w:rPr>
          <w:rFonts w:hint="eastAsia"/>
        </w:rPr>
        <w:t>研議相關具體作法，</w:t>
      </w:r>
      <w:r w:rsidR="00B4531D">
        <w:rPr>
          <w:rFonts w:hint="eastAsia"/>
        </w:rPr>
        <w:t>明定受託地政機關之義務，</w:t>
      </w:r>
      <w:r w:rsidR="00905BC5">
        <w:rPr>
          <w:rFonts w:hint="eastAsia"/>
        </w:rPr>
        <w:t>並</w:t>
      </w:r>
      <w:r>
        <w:rPr>
          <w:rFonts w:hint="eastAsia"/>
        </w:rPr>
        <w:t>督</w:t>
      </w:r>
      <w:r w:rsidR="00905BC5">
        <w:rPr>
          <w:rFonts w:hint="eastAsia"/>
        </w:rPr>
        <w:t>促</w:t>
      </w:r>
      <w:r w:rsidR="00667248">
        <w:rPr>
          <w:rFonts w:hint="eastAsia"/>
        </w:rPr>
        <w:t>其等</w:t>
      </w:r>
      <w:r w:rsidR="00905BC5">
        <w:rPr>
          <w:rFonts w:hint="eastAsia"/>
        </w:rPr>
        <w:t>確實辦理</w:t>
      </w:r>
      <w:r w:rsidR="00326907">
        <w:rPr>
          <w:rFonts w:hint="eastAsia"/>
        </w:rPr>
        <w:t>，以減少糾紛</w:t>
      </w:r>
      <w:r>
        <w:rPr>
          <w:rFonts w:hint="eastAsia"/>
        </w:rPr>
        <w:t>。</w:t>
      </w:r>
    </w:p>
    <w:p w:rsidR="00780A86" w:rsidRDefault="00780A86" w:rsidP="00326907">
      <w:pPr>
        <w:pStyle w:val="3"/>
        <w:numPr>
          <w:ilvl w:val="0"/>
          <w:numId w:val="0"/>
        </w:numPr>
        <w:ind w:left="1361"/>
      </w:pPr>
    </w:p>
    <w:p w:rsidR="00063BD2" w:rsidRPr="00273117" w:rsidRDefault="00063BD2" w:rsidP="006B420C">
      <w:pPr>
        <w:pStyle w:val="3"/>
        <w:numPr>
          <w:ilvl w:val="0"/>
          <w:numId w:val="0"/>
        </w:numPr>
        <w:rPr>
          <w:color w:val="FF0000"/>
        </w:rPr>
      </w:pPr>
    </w:p>
    <w:p w:rsidR="00063BD2" w:rsidRPr="00273117" w:rsidRDefault="00063BD2">
      <w:pPr>
        <w:widowControl/>
        <w:overflowPunct/>
        <w:autoSpaceDE/>
        <w:autoSpaceDN/>
        <w:jc w:val="left"/>
        <w:rPr>
          <w:rFonts w:hAnsi="Arial"/>
          <w:bCs/>
          <w:color w:val="FF0000"/>
          <w:kern w:val="32"/>
          <w:szCs w:val="36"/>
        </w:rPr>
      </w:pPr>
      <w:r w:rsidRPr="00273117">
        <w:rPr>
          <w:color w:val="FF0000"/>
        </w:rPr>
        <w:br w:type="page"/>
      </w:r>
    </w:p>
    <w:p w:rsidR="00063BD2" w:rsidRPr="005122F5" w:rsidRDefault="00063BD2" w:rsidP="00063BD2">
      <w:pPr>
        <w:pStyle w:val="1"/>
      </w:pPr>
      <w:r w:rsidRPr="005122F5">
        <w:rPr>
          <w:rFonts w:hint="eastAsia"/>
        </w:rPr>
        <w:lastRenderedPageBreak/>
        <w:t>處理辦法：</w:t>
      </w:r>
    </w:p>
    <w:p w:rsidR="002C186A" w:rsidRDefault="00063BD2" w:rsidP="00063BD2">
      <w:pPr>
        <w:pStyle w:val="2"/>
        <w:numPr>
          <w:ilvl w:val="1"/>
          <w:numId w:val="1"/>
        </w:numPr>
        <w:ind w:left="1020" w:hanging="680"/>
      </w:pPr>
      <w:bookmarkStart w:id="26" w:name="_Toc70241820"/>
      <w:bookmarkStart w:id="27" w:name="_Toc70242209"/>
      <w:bookmarkStart w:id="28" w:name="_Toc421794876"/>
      <w:bookmarkStart w:id="29" w:name="_Toc421795442"/>
      <w:bookmarkStart w:id="30" w:name="_Toc421796023"/>
      <w:bookmarkStart w:id="31" w:name="_Toc422728958"/>
      <w:bookmarkStart w:id="32" w:name="_Toc422834161"/>
      <w:bookmarkStart w:id="33" w:name="_Toc2400396"/>
      <w:bookmarkStart w:id="34" w:name="_Toc4316190"/>
      <w:bookmarkStart w:id="35" w:name="_Toc4473331"/>
      <w:bookmarkStart w:id="36" w:name="_Toc69556898"/>
      <w:bookmarkStart w:id="37" w:name="_Toc69556947"/>
      <w:bookmarkStart w:id="38" w:name="_Toc69609821"/>
      <w:bookmarkStart w:id="39" w:name="_Toc70241817"/>
      <w:bookmarkStart w:id="40" w:name="_Toc70242206"/>
      <w:bookmarkStart w:id="41" w:name="_Toc524902735"/>
      <w:bookmarkStart w:id="42" w:name="_Toc525066149"/>
      <w:bookmarkStart w:id="43" w:name="_Toc525070840"/>
      <w:bookmarkStart w:id="44" w:name="_Toc525938380"/>
      <w:bookmarkStart w:id="45" w:name="_Toc525939228"/>
      <w:bookmarkStart w:id="46" w:name="_Toc525939733"/>
      <w:bookmarkStart w:id="47" w:name="_Toc529218273"/>
      <w:bookmarkStart w:id="48" w:name="_Toc529222690"/>
      <w:bookmarkStart w:id="49" w:name="_Toc529223112"/>
      <w:bookmarkStart w:id="50" w:name="_Toc529223863"/>
      <w:bookmarkStart w:id="51" w:name="_Toc529228266"/>
      <w:r w:rsidRPr="005122F5">
        <w:rPr>
          <w:rFonts w:hint="eastAsia"/>
        </w:rPr>
        <w:t>調查意見一</w:t>
      </w:r>
      <w:r w:rsidR="000E4CCF">
        <w:rPr>
          <w:rFonts w:hint="eastAsia"/>
        </w:rPr>
        <w:t>、三、四</w:t>
      </w:r>
      <w:r w:rsidR="000E4CCF" w:rsidRPr="005122F5">
        <w:rPr>
          <w:rFonts w:hint="eastAsia"/>
        </w:rPr>
        <w:t>，函請桃園市政府督促</w:t>
      </w:r>
      <w:r w:rsidR="000E4CCF">
        <w:rPr>
          <w:rFonts w:hint="eastAsia"/>
        </w:rPr>
        <w:t>桃園市</w:t>
      </w:r>
      <w:r w:rsidR="000E4CCF" w:rsidRPr="005122F5">
        <w:rPr>
          <w:rFonts w:hint="eastAsia"/>
        </w:rPr>
        <w:t>桃園地政事務所確實檢討改進見復</w:t>
      </w:r>
      <w:r w:rsidR="002C186A">
        <w:rPr>
          <w:rFonts w:hint="eastAsia"/>
        </w:rPr>
        <w:t>。</w:t>
      </w:r>
    </w:p>
    <w:p w:rsidR="002C186A" w:rsidRDefault="002C186A" w:rsidP="00063BD2">
      <w:pPr>
        <w:pStyle w:val="2"/>
        <w:numPr>
          <w:ilvl w:val="1"/>
          <w:numId w:val="1"/>
        </w:numPr>
        <w:ind w:left="1020" w:hanging="680"/>
      </w:pPr>
      <w:r w:rsidRPr="005122F5">
        <w:rPr>
          <w:rFonts w:hint="eastAsia"/>
        </w:rPr>
        <w:t>調查意見二，函請桃園市政府確實檢討改進見復</w:t>
      </w:r>
      <w:r>
        <w:rPr>
          <w:rFonts w:hint="eastAsia"/>
        </w:rPr>
        <w:t>。</w:t>
      </w:r>
    </w:p>
    <w:bookmarkEnd w:id="26"/>
    <w:bookmarkEnd w:id="27"/>
    <w:bookmarkEnd w:id="28"/>
    <w:bookmarkEnd w:id="29"/>
    <w:bookmarkEnd w:id="30"/>
    <w:bookmarkEnd w:id="31"/>
    <w:bookmarkEnd w:id="32"/>
    <w:p w:rsidR="00063BD2" w:rsidRDefault="002C186A" w:rsidP="00063BD2">
      <w:pPr>
        <w:pStyle w:val="2"/>
        <w:numPr>
          <w:ilvl w:val="1"/>
          <w:numId w:val="1"/>
        </w:numPr>
        <w:ind w:left="1020" w:hanging="680"/>
      </w:pPr>
      <w:r>
        <w:rPr>
          <w:rFonts w:hint="eastAsia"/>
        </w:rPr>
        <w:t>影附</w:t>
      </w:r>
      <w:r w:rsidR="00063BD2" w:rsidRPr="005122F5">
        <w:rPr>
          <w:rFonts w:hint="eastAsia"/>
        </w:rPr>
        <w:t>調查意見</w:t>
      </w:r>
      <w:r>
        <w:rPr>
          <w:rFonts w:hint="eastAsia"/>
        </w:rPr>
        <w:t>一、五</w:t>
      </w:r>
      <w:r w:rsidR="00063BD2" w:rsidRPr="005122F5">
        <w:rPr>
          <w:rFonts w:hint="eastAsia"/>
        </w:rPr>
        <w:t>，函請</w:t>
      </w:r>
      <w:r>
        <w:rPr>
          <w:rFonts w:hint="eastAsia"/>
        </w:rPr>
        <w:t>內政部就調查意見五</w:t>
      </w:r>
      <w:r w:rsidR="00063BD2" w:rsidRPr="005122F5">
        <w:rPr>
          <w:rFonts w:hint="eastAsia"/>
        </w:rPr>
        <w:t>檢討改進見復。</w:t>
      </w:r>
    </w:p>
    <w:p w:rsidR="0050429F" w:rsidRPr="005122F5" w:rsidRDefault="0050429F" w:rsidP="00063BD2">
      <w:pPr>
        <w:pStyle w:val="2"/>
        <w:numPr>
          <w:ilvl w:val="1"/>
          <w:numId w:val="1"/>
        </w:numPr>
        <w:ind w:left="1020" w:hanging="680"/>
      </w:pPr>
      <w:r>
        <w:rPr>
          <w:rFonts w:hint="eastAsia"/>
        </w:rPr>
        <w:t>調查意見，函復陳訴人。</w:t>
      </w:r>
    </w:p>
    <w:p w:rsidR="00063BD2" w:rsidRPr="005122F5" w:rsidRDefault="00063BD2" w:rsidP="00063BD2">
      <w:pPr>
        <w:pStyle w:val="2"/>
        <w:numPr>
          <w:ilvl w:val="1"/>
          <w:numId w:val="1"/>
        </w:numPr>
      </w:pPr>
      <w:bookmarkStart w:id="52" w:name="_Toc2400397"/>
      <w:bookmarkStart w:id="53" w:name="_Toc4316191"/>
      <w:bookmarkStart w:id="54" w:name="_Toc4473332"/>
      <w:bookmarkStart w:id="55" w:name="_Toc69556901"/>
      <w:bookmarkStart w:id="56" w:name="_Toc69556950"/>
      <w:bookmarkStart w:id="57" w:name="_Toc69609824"/>
      <w:bookmarkStart w:id="58" w:name="_Toc70241822"/>
      <w:bookmarkStart w:id="59" w:name="_Toc70242211"/>
      <w:bookmarkStart w:id="60" w:name="_Toc421794881"/>
      <w:bookmarkStart w:id="61" w:name="_Toc421795447"/>
      <w:bookmarkStart w:id="62" w:name="_Toc421796028"/>
      <w:bookmarkStart w:id="63" w:name="_Toc422728963"/>
      <w:bookmarkStart w:id="64" w:name="_Toc422834166"/>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Pr="005122F5">
        <w:rPr>
          <w:rFonts w:hint="eastAsia"/>
        </w:rPr>
        <w:t>檢附派查函及相關附件，送請內政及族</w:t>
      </w:r>
      <w:r w:rsidR="005C7980" w:rsidRPr="005122F5">
        <w:rPr>
          <w:rFonts w:hint="eastAsia"/>
        </w:rPr>
        <w:t>群</w:t>
      </w:r>
      <w:r w:rsidRPr="005122F5">
        <w:rPr>
          <w:rFonts w:hint="eastAsia"/>
        </w:rPr>
        <w:t>委員會處理。</w:t>
      </w:r>
      <w:bookmarkEnd w:id="52"/>
      <w:bookmarkEnd w:id="53"/>
      <w:bookmarkEnd w:id="54"/>
      <w:bookmarkEnd w:id="55"/>
      <w:bookmarkEnd w:id="56"/>
      <w:bookmarkEnd w:id="57"/>
      <w:bookmarkEnd w:id="58"/>
      <w:bookmarkEnd w:id="59"/>
      <w:bookmarkEnd w:id="60"/>
      <w:bookmarkEnd w:id="61"/>
      <w:bookmarkEnd w:id="62"/>
      <w:bookmarkEnd w:id="63"/>
      <w:bookmarkEnd w:id="64"/>
    </w:p>
    <w:p w:rsidR="00063BD2" w:rsidRPr="005122F5" w:rsidRDefault="00063BD2" w:rsidP="00063BD2">
      <w:pPr>
        <w:pStyle w:val="ab"/>
        <w:spacing w:beforeLines="50" w:before="228" w:afterLines="100" w:after="457"/>
        <w:ind w:leftChars="1100" w:left="3742"/>
        <w:rPr>
          <w:b w:val="0"/>
          <w:bCs/>
          <w:snapToGrid/>
          <w:spacing w:val="12"/>
          <w:kern w:val="0"/>
          <w:sz w:val="40"/>
        </w:rPr>
      </w:pPr>
      <w:r w:rsidRPr="005122F5">
        <w:rPr>
          <w:rFonts w:hint="eastAsia"/>
          <w:b w:val="0"/>
          <w:bCs/>
          <w:snapToGrid/>
          <w:spacing w:val="12"/>
          <w:kern w:val="0"/>
          <w:sz w:val="40"/>
        </w:rPr>
        <w:t>調查委員：</w:t>
      </w:r>
      <w:r w:rsidR="00BB07E2">
        <w:rPr>
          <w:rFonts w:hint="eastAsia"/>
          <w:b w:val="0"/>
          <w:bCs/>
          <w:snapToGrid/>
          <w:spacing w:val="12"/>
          <w:kern w:val="0"/>
          <w:sz w:val="40"/>
        </w:rPr>
        <w:t>施錦芳</w:t>
      </w:r>
    </w:p>
    <w:p w:rsidR="00063BD2" w:rsidRPr="00273117" w:rsidRDefault="00063BD2" w:rsidP="00063BD2">
      <w:pPr>
        <w:pStyle w:val="ab"/>
        <w:spacing w:before="0" w:after="0"/>
        <w:ind w:leftChars="1100" w:left="3742"/>
        <w:rPr>
          <w:rFonts w:ascii="Times New Roman"/>
          <w:b w:val="0"/>
          <w:bCs/>
          <w:snapToGrid/>
          <w:color w:val="FF0000"/>
          <w:spacing w:val="0"/>
          <w:kern w:val="0"/>
          <w:sz w:val="40"/>
        </w:rPr>
      </w:pPr>
    </w:p>
    <w:sectPr w:rsidR="00063BD2" w:rsidRPr="00273117" w:rsidSect="00A451CA">
      <w:footerReference w:type="default" r:id="rId17"/>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37C6" w:rsidRDefault="008937C6">
      <w:r>
        <w:separator/>
      </w:r>
    </w:p>
  </w:endnote>
  <w:endnote w:type="continuationSeparator" w:id="0">
    <w:p w:rsidR="008937C6" w:rsidRDefault="00893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D52" w:rsidRDefault="00427D52">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C319BB">
      <w:rPr>
        <w:rStyle w:val="ad"/>
        <w:noProof/>
        <w:sz w:val="24"/>
      </w:rPr>
      <w:t>21</w:t>
    </w:r>
    <w:r>
      <w:rPr>
        <w:rStyle w:val="ad"/>
        <w:sz w:val="24"/>
      </w:rPr>
      <w:fldChar w:fldCharType="end"/>
    </w:r>
  </w:p>
  <w:p w:rsidR="00427D52" w:rsidRDefault="00427D5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37C6" w:rsidRDefault="008937C6">
      <w:r>
        <w:separator/>
      </w:r>
    </w:p>
  </w:footnote>
  <w:footnote w:type="continuationSeparator" w:id="0">
    <w:p w:rsidR="008937C6" w:rsidRDefault="008937C6">
      <w:r>
        <w:continuationSeparator/>
      </w:r>
    </w:p>
  </w:footnote>
  <w:footnote w:id="1">
    <w:p w:rsidR="00427D52" w:rsidRDefault="00427D52" w:rsidP="00453D68">
      <w:pPr>
        <w:pStyle w:val="afe"/>
      </w:pPr>
      <w:r>
        <w:rPr>
          <w:rStyle w:val="aff0"/>
        </w:rPr>
        <w:footnoteRef/>
      </w:r>
      <w:r>
        <w:t xml:space="preserve"> </w:t>
      </w:r>
      <w:r>
        <w:rPr>
          <w:rFonts w:hint="eastAsia"/>
        </w:rPr>
        <w:t>建物登記總面積為198.31平方公尺。</w:t>
      </w:r>
    </w:p>
  </w:footnote>
  <w:footnote w:id="2">
    <w:p w:rsidR="00427D52" w:rsidRPr="00FB2A51" w:rsidRDefault="00427D52" w:rsidP="00FB2A51">
      <w:pPr>
        <w:pStyle w:val="afe"/>
        <w:ind w:left="220" w:hangingChars="100" w:hanging="220"/>
        <w:jc w:val="both"/>
      </w:pPr>
      <w:r>
        <w:rPr>
          <w:rStyle w:val="aff0"/>
        </w:rPr>
        <w:footnoteRef/>
      </w:r>
      <w:r>
        <w:t xml:space="preserve"> </w:t>
      </w:r>
      <w:r>
        <w:rPr>
          <w:rFonts w:hint="eastAsia"/>
        </w:rPr>
        <w:t>桃園地政事務所依桃園公所實地點交之樁位及成果資料，辦理99-1、101-2、107-9、107-17、107-28、107-37及154-9地號等7筆土地逕為分割。其中，（1）107-9地號分割出107-40及107-43地號，分割後107-9地號為道路用地，107-40地號為商業區，107-43地號為住宅區。（2）107-17地號分割出107-42地號，分割後107-17地號為道路用地，107-42地號為住宅區。（3）107-28地號分割出107-41地號，分割後107-28地號為商業區，107-41地號為道路用地。</w:t>
      </w:r>
    </w:p>
  </w:footnote>
  <w:footnote w:id="3">
    <w:p w:rsidR="00427D52" w:rsidRPr="006A3306" w:rsidRDefault="00427D52" w:rsidP="006A3306">
      <w:pPr>
        <w:pStyle w:val="afe"/>
        <w:ind w:left="176" w:hangingChars="80" w:hanging="176"/>
      </w:pPr>
      <w:r>
        <w:rPr>
          <w:rStyle w:val="aff0"/>
        </w:rPr>
        <w:footnoteRef/>
      </w:r>
      <w:r>
        <w:t xml:space="preserve"> </w:t>
      </w:r>
      <w:r>
        <w:rPr>
          <w:rFonts w:hint="eastAsia"/>
        </w:rPr>
        <w:t>桃園市政府（地政局）110年2月5日府地測字第1100030105號函、桃園市政府（都市發展局）110年6月28日府都行字第1100153491號函。</w:t>
      </w:r>
    </w:p>
  </w:footnote>
  <w:footnote w:id="4">
    <w:p w:rsidR="00427D52" w:rsidRPr="002E1487" w:rsidRDefault="00427D52" w:rsidP="00624226">
      <w:pPr>
        <w:pStyle w:val="afe"/>
        <w:ind w:left="220" w:hangingChars="100" w:hanging="220"/>
        <w:jc w:val="both"/>
      </w:pPr>
      <w:r>
        <w:rPr>
          <w:rStyle w:val="aff0"/>
        </w:rPr>
        <w:footnoteRef/>
      </w:r>
      <w:r>
        <w:t xml:space="preserve"> </w:t>
      </w:r>
      <w:r>
        <w:rPr>
          <w:rFonts w:hint="eastAsia"/>
        </w:rPr>
        <w:t>詢據桃園市政府表示，該套繪圖上雖載示建築基地面前之</w:t>
      </w:r>
      <w:r w:rsidR="002179B4">
        <w:rPr>
          <w:rFonts w:hint="eastAsia"/>
        </w:rPr>
        <w:t>○○</w:t>
      </w:r>
      <w:r>
        <w:rPr>
          <w:rFonts w:hint="eastAsia"/>
        </w:rPr>
        <w:t>路都市計畫道路寬度11公尺，惟經該府檢測結果，圖上以紅色實線套繪之道路寬度為14公尺，與都市計畫規定不符。</w:t>
      </w:r>
    </w:p>
  </w:footnote>
  <w:footnote w:id="5">
    <w:p w:rsidR="00427D52" w:rsidRPr="00FE4276" w:rsidRDefault="00427D52" w:rsidP="0027351D">
      <w:pPr>
        <w:pStyle w:val="afe"/>
        <w:ind w:left="220" w:hangingChars="100" w:hanging="220"/>
        <w:jc w:val="both"/>
      </w:pPr>
      <w:r>
        <w:rPr>
          <w:rStyle w:val="aff0"/>
        </w:rPr>
        <w:footnoteRef/>
      </w:r>
      <w:r>
        <w:t xml:space="preserve"> </w:t>
      </w:r>
      <w:r>
        <w:rPr>
          <w:rFonts w:hint="eastAsia"/>
        </w:rPr>
        <w:t>桃園地政事務所依桃園公所實地點交之樁位及成果資料，辦理99-1、101-2、107-9、107-17、107-28、107-37及154-9地號等7筆土地逕為分割。其中，（1）107-9地號分割出107-40及107-43地號，分割後107-9地號為道路用地，107-40地號為商業區，107-43地號為住宅區。（2）107-17地號分割出107-42地號，分割後107-17地號為道路用地，107-42地號為住宅區。（3）107-28地號分割出107-41地號，分割後107-28地號為商業區，107-41地號為道路用地。</w:t>
      </w:r>
    </w:p>
  </w:footnote>
  <w:footnote w:id="6">
    <w:p w:rsidR="00427D52" w:rsidRDefault="00427D52" w:rsidP="00F25B14">
      <w:pPr>
        <w:pStyle w:val="afe"/>
        <w:ind w:left="220" w:hangingChars="100" w:hanging="220"/>
        <w:jc w:val="both"/>
      </w:pPr>
      <w:r>
        <w:rPr>
          <w:rStyle w:val="aff0"/>
        </w:rPr>
        <w:footnoteRef/>
      </w:r>
      <w:r>
        <w:t xml:space="preserve"> </w:t>
      </w:r>
      <w:r>
        <w:rPr>
          <w:rFonts w:hint="eastAsia"/>
        </w:rPr>
        <w:t>土地登記規則第89條規定：「（第1項）</w:t>
      </w:r>
      <w:r w:rsidRPr="00D504EB">
        <w:rPr>
          <w:rFonts w:hint="eastAsia"/>
        </w:rPr>
        <w:t>申請建物基地分割或合併登記，涉及基地號變更者，應同時申請基地號變更登記。建物與基地所有權人不同時，得由基地所有權人代為申請或由登記機關查明後逕為辦理變更登記。</w:t>
      </w:r>
      <w:r>
        <w:rPr>
          <w:rFonts w:hint="eastAsia"/>
        </w:rPr>
        <w:t>（第2項）</w:t>
      </w:r>
      <w:r w:rsidRPr="00D504EB">
        <w:rPr>
          <w:rFonts w:hint="eastAsia"/>
        </w:rPr>
        <w:t>前項登記，除建物所有權人申請登記者外，登記機關於登記完畢後，應通知建物所有權人換發或加註建物所有權狀。</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44AF1E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F3BACE5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D27C73F0"/>
    <w:lvl w:ilvl="0" w:tplc="33EC3240">
      <w:start w:val="1"/>
      <w:numFmt w:val="decimal"/>
      <w:pStyle w:val="a2"/>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BF664574"/>
    <w:lvl w:ilvl="0" w:tplc="0562F15A">
      <w:start w:val="1"/>
      <w:numFmt w:val="decimal"/>
      <w:pStyle w:val="a4"/>
      <w:lvlText w:val="表%1　"/>
      <w:lvlJc w:val="left"/>
      <w:pPr>
        <w:ind w:left="480" w:hanging="480"/>
      </w:pPr>
      <w:rPr>
        <w:rFonts w:ascii="標楷體" w:eastAsia="標楷體" w:hint="eastAsia"/>
        <w:b/>
        <w:i w:val="0"/>
        <w:spacing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6"/>
  </w:num>
  <w:num w:numId="5">
    <w:abstractNumId w:val="4"/>
  </w:num>
  <w:num w:numId="6">
    <w:abstractNumId w:val="7"/>
  </w:num>
  <w:num w:numId="7">
    <w:abstractNumId w:val="2"/>
  </w:num>
  <w:num w:numId="8">
    <w:abstractNumId w:val="8"/>
  </w:num>
  <w:num w:numId="9">
    <w:abstractNumId w:val="5"/>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4"/>
    <w:lvlOverride w:ilvl="0">
      <w:startOverride w:val="1"/>
    </w:lvlOverride>
  </w:num>
  <w:num w:numId="22">
    <w:abstractNumId w:val="4"/>
  </w:num>
  <w:num w:numId="23">
    <w:abstractNumId w:val="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2"/>
  </w:num>
  <w:num w:numId="27">
    <w:abstractNumId w:val="2"/>
  </w:num>
  <w:num w:numId="28">
    <w:abstractNumId w:val="2"/>
  </w:num>
  <w:num w:numId="29">
    <w:abstractNumId w:val="2"/>
  </w:num>
  <w:num w:numId="3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fill="f" fillcolor="white" strokecolor="none [2409]">
      <v:fill color="white" on="f"/>
      <v:stroke dashstyle="1 1" color="none [2409]" weight="6pt" endcap="round"/>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20"/>
    <w:rsid w:val="0000059D"/>
    <w:rsid w:val="000005F4"/>
    <w:rsid w:val="0000278F"/>
    <w:rsid w:val="00003A56"/>
    <w:rsid w:val="000041F9"/>
    <w:rsid w:val="000044D0"/>
    <w:rsid w:val="00004E0D"/>
    <w:rsid w:val="00004F45"/>
    <w:rsid w:val="00005B74"/>
    <w:rsid w:val="00005D95"/>
    <w:rsid w:val="00006109"/>
    <w:rsid w:val="00006961"/>
    <w:rsid w:val="00006F01"/>
    <w:rsid w:val="00007491"/>
    <w:rsid w:val="00007A29"/>
    <w:rsid w:val="00007B12"/>
    <w:rsid w:val="000112BF"/>
    <w:rsid w:val="00011B0B"/>
    <w:rsid w:val="00012233"/>
    <w:rsid w:val="00012E16"/>
    <w:rsid w:val="00012F28"/>
    <w:rsid w:val="00014ED2"/>
    <w:rsid w:val="00015DD6"/>
    <w:rsid w:val="0001692C"/>
    <w:rsid w:val="00016CCA"/>
    <w:rsid w:val="00016EA9"/>
    <w:rsid w:val="00017318"/>
    <w:rsid w:val="000238B5"/>
    <w:rsid w:val="000246F7"/>
    <w:rsid w:val="0002706A"/>
    <w:rsid w:val="0002729D"/>
    <w:rsid w:val="000301B8"/>
    <w:rsid w:val="00030F97"/>
    <w:rsid w:val="0003114D"/>
    <w:rsid w:val="000311EC"/>
    <w:rsid w:val="000319E2"/>
    <w:rsid w:val="00032DE3"/>
    <w:rsid w:val="000348B3"/>
    <w:rsid w:val="00036001"/>
    <w:rsid w:val="00036D76"/>
    <w:rsid w:val="00037738"/>
    <w:rsid w:val="00037941"/>
    <w:rsid w:val="0004173F"/>
    <w:rsid w:val="00042910"/>
    <w:rsid w:val="00042DD5"/>
    <w:rsid w:val="00044A24"/>
    <w:rsid w:val="000452C7"/>
    <w:rsid w:val="000469F9"/>
    <w:rsid w:val="00047851"/>
    <w:rsid w:val="00051028"/>
    <w:rsid w:val="00051578"/>
    <w:rsid w:val="00051753"/>
    <w:rsid w:val="00051DE6"/>
    <w:rsid w:val="0005208B"/>
    <w:rsid w:val="00052112"/>
    <w:rsid w:val="0005295F"/>
    <w:rsid w:val="00053918"/>
    <w:rsid w:val="00053940"/>
    <w:rsid w:val="0005575A"/>
    <w:rsid w:val="00055974"/>
    <w:rsid w:val="00056222"/>
    <w:rsid w:val="0005627B"/>
    <w:rsid w:val="000562D3"/>
    <w:rsid w:val="00056B98"/>
    <w:rsid w:val="00056E5D"/>
    <w:rsid w:val="00057758"/>
    <w:rsid w:val="00057F32"/>
    <w:rsid w:val="00060753"/>
    <w:rsid w:val="000620FC"/>
    <w:rsid w:val="00062A25"/>
    <w:rsid w:val="000636FE"/>
    <w:rsid w:val="00063BD2"/>
    <w:rsid w:val="000647D9"/>
    <w:rsid w:val="0006542A"/>
    <w:rsid w:val="0006765F"/>
    <w:rsid w:val="00067720"/>
    <w:rsid w:val="000702B9"/>
    <w:rsid w:val="000710EA"/>
    <w:rsid w:val="00072217"/>
    <w:rsid w:val="0007348A"/>
    <w:rsid w:val="00073CB5"/>
    <w:rsid w:val="0007425C"/>
    <w:rsid w:val="00074573"/>
    <w:rsid w:val="00076034"/>
    <w:rsid w:val="00077553"/>
    <w:rsid w:val="00080CC4"/>
    <w:rsid w:val="00080DF4"/>
    <w:rsid w:val="00081A70"/>
    <w:rsid w:val="0008230E"/>
    <w:rsid w:val="000826B0"/>
    <w:rsid w:val="0008296D"/>
    <w:rsid w:val="00082C74"/>
    <w:rsid w:val="000831B2"/>
    <w:rsid w:val="000840BB"/>
    <w:rsid w:val="00084F83"/>
    <w:rsid w:val="000851A2"/>
    <w:rsid w:val="00086B95"/>
    <w:rsid w:val="000872E1"/>
    <w:rsid w:val="00087878"/>
    <w:rsid w:val="0009006F"/>
    <w:rsid w:val="000906C1"/>
    <w:rsid w:val="0009297A"/>
    <w:rsid w:val="00092DB1"/>
    <w:rsid w:val="0009327A"/>
    <w:rsid w:val="0009352E"/>
    <w:rsid w:val="0009430D"/>
    <w:rsid w:val="00094977"/>
    <w:rsid w:val="00096227"/>
    <w:rsid w:val="00096B96"/>
    <w:rsid w:val="00097518"/>
    <w:rsid w:val="000A05C7"/>
    <w:rsid w:val="000A136D"/>
    <w:rsid w:val="000A1AB6"/>
    <w:rsid w:val="000A2137"/>
    <w:rsid w:val="000A224B"/>
    <w:rsid w:val="000A26BE"/>
    <w:rsid w:val="000A2CAC"/>
    <w:rsid w:val="000A2F3F"/>
    <w:rsid w:val="000A36B6"/>
    <w:rsid w:val="000A4152"/>
    <w:rsid w:val="000A5078"/>
    <w:rsid w:val="000A5F74"/>
    <w:rsid w:val="000A7970"/>
    <w:rsid w:val="000B05DC"/>
    <w:rsid w:val="000B070E"/>
    <w:rsid w:val="000B07A5"/>
    <w:rsid w:val="000B0B4A"/>
    <w:rsid w:val="000B17D0"/>
    <w:rsid w:val="000B1C6E"/>
    <w:rsid w:val="000B279A"/>
    <w:rsid w:val="000B2C15"/>
    <w:rsid w:val="000B2D07"/>
    <w:rsid w:val="000B3237"/>
    <w:rsid w:val="000B37B4"/>
    <w:rsid w:val="000B52BA"/>
    <w:rsid w:val="000B5797"/>
    <w:rsid w:val="000B5D75"/>
    <w:rsid w:val="000B6058"/>
    <w:rsid w:val="000B61D2"/>
    <w:rsid w:val="000B70A7"/>
    <w:rsid w:val="000B71C2"/>
    <w:rsid w:val="000B73DD"/>
    <w:rsid w:val="000B7523"/>
    <w:rsid w:val="000B7F1E"/>
    <w:rsid w:val="000C00F0"/>
    <w:rsid w:val="000C05D7"/>
    <w:rsid w:val="000C0660"/>
    <w:rsid w:val="000C0AA2"/>
    <w:rsid w:val="000C0BCB"/>
    <w:rsid w:val="000C1170"/>
    <w:rsid w:val="000C1624"/>
    <w:rsid w:val="000C1B34"/>
    <w:rsid w:val="000C21EE"/>
    <w:rsid w:val="000C24D0"/>
    <w:rsid w:val="000C2BF8"/>
    <w:rsid w:val="000C2F20"/>
    <w:rsid w:val="000C3568"/>
    <w:rsid w:val="000C3955"/>
    <w:rsid w:val="000C3F29"/>
    <w:rsid w:val="000C495F"/>
    <w:rsid w:val="000C4C74"/>
    <w:rsid w:val="000C72D2"/>
    <w:rsid w:val="000D02E8"/>
    <w:rsid w:val="000D102C"/>
    <w:rsid w:val="000D11EF"/>
    <w:rsid w:val="000D174C"/>
    <w:rsid w:val="000D2064"/>
    <w:rsid w:val="000D2BD8"/>
    <w:rsid w:val="000D2ED5"/>
    <w:rsid w:val="000D3E73"/>
    <w:rsid w:val="000D5963"/>
    <w:rsid w:val="000D5BD2"/>
    <w:rsid w:val="000D66BD"/>
    <w:rsid w:val="000D69FC"/>
    <w:rsid w:val="000D70EF"/>
    <w:rsid w:val="000D7460"/>
    <w:rsid w:val="000D75A0"/>
    <w:rsid w:val="000D78D7"/>
    <w:rsid w:val="000E1706"/>
    <w:rsid w:val="000E19F2"/>
    <w:rsid w:val="000E1CB4"/>
    <w:rsid w:val="000E31D2"/>
    <w:rsid w:val="000E3D15"/>
    <w:rsid w:val="000E4CCF"/>
    <w:rsid w:val="000E5BF5"/>
    <w:rsid w:val="000E5C8C"/>
    <w:rsid w:val="000E5C9B"/>
    <w:rsid w:val="000E6431"/>
    <w:rsid w:val="000E743D"/>
    <w:rsid w:val="000F0430"/>
    <w:rsid w:val="000F04B7"/>
    <w:rsid w:val="000F0B50"/>
    <w:rsid w:val="000F18D7"/>
    <w:rsid w:val="000F21A5"/>
    <w:rsid w:val="000F2FB2"/>
    <w:rsid w:val="000F46A1"/>
    <w:rsid w:val="000F5F95"/>
    <w:rsid w:val="000F6509"/>
    <w:rsid w:val="000F6CF8"/>
    <w:rsid w:val="000F7461"/>
    <w:rsid w:val="00100DAC"/>
    <w:rsid w:val="0010179E"/>
    <w:rsid w:val="00102B9F"/>
    <w:rsid w:val="00103A46"/>
    <w:rsid w:val="00103D92"/>
    <w:rsid w:val="001065D6"/>
    <w:rsid w:val="0010669D"/>
    <w:rsid w:val="00106E65"/>
    <w:rsid w:val="001071B0"/>
    <w:rsid w:val="00112488"/>
    <w:rsid w:val="00112637"/>
    <w:rsid w:val="00112ABC"/>
    <w:rsid w:val="00113246"/>
    <w:rsid w:val="00113413"/>
    <w:rsid w:val="00113582"/>
    <w:rsid w:val="001136F3"/>
    <w:rsid w:val="00113F04"/>
    <w:rsid w:val="0011441F"/>
    <w:rsid w:val="001151F8"/>
    <w:rsid w:val="00115FBB"/>
    <w:rsid w:val="00116373"/>
    <w:rsid w:val="00117CF5"/>
    <w:rsid w:val="00117DC6"/>
    <w:rsid w:val="0012001E"/>
    <w:rsid w:val="00120437"/>
    <w:rsid w:val="00120512"/>
    <w:rsid w:val="00121225"/>
    <w:rsid w:val="001212B1"/>
    <w:rsid w:val="00121A1F"/>
    <w:rsid w:val="001233E0"/>
    <w:rsid w:val="00123B72"/>
    <w:rsid w:val="00124065"/>
    <w:rsid w:val="0012475F"/>
    <w:rsid w:val="00124882"/>
    <w:rsid w:val="00124FD9"/>
    <w:rsid w:val="001255FE"/>
    <w:rsid w:val="00126A55"/>
    <w:rsid w:val="00127903"/>
    <w:rsid w:val="00127F13"/>
    <w:rsid w:val="00130957"/>
    <w:rsid w:val="0013133B"/>
    <w:rsid w:val="00131B3D"/>
    <w:rsid w:val="00132F9C"/>
    <w:rsid w:val="00133ECA"/>
    <w:rsid w:val="00133F08"/>
    <w:rsid w:val="001340B9"/>
    <w:rsid w:val="001345E6"/>
    <w:rsid w:val="00135301"/>
    <w:rsid w:val="0013789A"/>
    <w:rsid w:val="001378B0"/>
    <w:rsid w:val="0014047B"/>
    <w:rsid w:val="00140747"/>
    <w:rsid w:val="00140C1F"/>
    <w:rsid w:val="0014146D"/>
    <w:rsid w:val="001417FC"/>
    <w:rsid w:val="00141C16"/>
    <w:rsid w:val="00142534"/>
    <w:rsid w:val="001427B1"/>
    <w:rsid w:val="00142E00"/>
    <w:rsid w:val="001440BC"/>
    <w:rsid w:val="00144F83"/>
    <w:rsid w:val="001453D6"/>
    <w:rsid w:val="001468E1"/>
    <w:rsid w:val="00147197"/>
    <w:rsid w:val="0014731A"/>
    <w:rsid w:val="00151270"/>
    <w:rsid w:val="001517A8"/>
    <w:rsid w:val="0015198A"/>
    <w:rsid w:val="001524ED"/>
    <w:rsid w:val="00152793"/>
    <w:rsid w:val="00153B7E"/>
    <w:rsid w:val="00153FCD"/>
    <w:rsid w:val="001545A9"/>
    <w:rsid w:val="00154B75"/>
    <w:rsid w:val="00154EE5"/>
    <w:rsid w:val="0015607B"/>
    <w:rsid w:val="00156832"/>
    <w:rsid w:val="00156B71"/>
    <w:rsid w:val="001572D3"/>
    <w:rsid w:val="00157596"/>
    <w:rsid w:val="00161C44"/>
    <w:rsid w:val="0016261A"/>
    <w:rsid w:val="00162B9A"/>
    <w:rsid w:val="00162BDB"/>
    <w:rsid w:val="001637C7"/>
    <w:rsid w:val="0016480E"/>
    <w:rsid w:val="00164D9C"/>
    <w:rsid w:val="00165487"/>
    <w:rsid w:val="001676F6"/>
    <w:rsid w:val="00167C82"/>
    <w:rsid w:val="00167F03"/>
    <w:rsid w:val="0017203E"/>
    <w:rsid w:val="00173244"/>
    <w:rsid w:val="0017329B"/>
    <w:rsid w:val="00174062"/>
    <w:rsid w:val="00174297"/>
    <w:rsid w:val="00175174"/>
    <w:rsid w:val="00175508"/>
    <w:rsid w:val="00177FCD"/>
    <w:rsid w:val="0018041D"/>
    <w:rsid w:val="001805A1"/>
    <w:rsid w:val="00180632"/>
    <w:rsid w:val="00180E06"/>
    <w:rsid w:val="00181312"/>
    <w:rsid w:val="001817B3"/>
    <w:rsid w:val="001817CA"/>
    <w:rsid w:val="0018188A"/>
    <w:rsid w:val="00182DFA"/>
    <w:rsid w:val="00183014"/>
    <w:rsid w:val="001834E8"/>
    <w:rsid w:val="0018351E"/>
    <w:rsid w:val="0018366E"/>
    <w:rsid w:val="00183776"/>
    <w:rsid w:val="0018497D"/>
    <w:rsid w:val="00185D22"/>
    <w:rsid w:val="00185D74"/>
    <w:rsid w:val="00185EE4"/>
    <w:rsid w:val="00186426"/>
    <w:rsid w:val="00187858"/>
    <w:rsid w:val="001900A3"/>
    <w:rsid w:val="00190C15"/>
    <w:rsid w:val="00191751"/>
    <w:rsid w:val="00191C2A"/>
    <w:rsid w:val="00192B7A"/>
    <w:rsid w:val="00193880"/>
    <w:rsid w:val="00194E5B"/>
    <w:rsid w:val="001959C2"/>
    <w:rsid w:val="001968CE"/>
    <w:rsid w:val="00197517"/>
    <w:rsid w:val="0019771B"/>
    <w:rsid w:val="001A0700"/>
    <w:rsid w:val="001A099C"/>
    <w:rsid w:val="001A1939"/>
    <w:rsid w:val="001A22FB"/>
    <w:rsid w:val="001A4709"/>
    <w:rsid w:val="001A4ABB"/>
    <w:rsid w:val="001A515A"/>
    <w:rsid w:val="001A51E3"/>
    <w:rsid w:val="001A69AE"/>
    <w:rsid w:val="001A69D0"/>
    <w:rsid w:val="001A72ED"/>
    <w:rsid w:val="001A7968"/>
    <w:rsid w:val="001A7CD1"/>
    <w:rsid w:val="001A7E4F"/>
    <w:rsid w:val="001B0150"/>
    <w:rsid w:val="001B2429"/>
    <w:rsid w:val="001B2E98"/>
    <w:rsid w:val="001B3068"/>
    <w:rsid w:val="001B3193"/>
    <w:rsid w:val="001B3483"/>
    <w:rsid w:val="001B3C1E"/>
    <w:rsid w:val="001B3DFF"/>
    <w:rsid w:val="001B4494"/>
    <w:rsid w:val="001B51A5"/>
    <w:rsid w:val="001B7721"/>
    <w:rsid w:val="001B7ED9"/>
    <w:rsid w:val="001C0D8B"/>
    <w:rsid w:val="001C0DA8"/>
    <w:rsid w:val="001C37FA"/>
    <w:rsid w:val="001C3BCD"/>
    <w:rsid w:val="001C4700"/>
    <w:rsid w:val="001C5A03"/>
    <w:rsid w:val="001C6984"/>
    <w:rsid w:val="001C7C63"/>
    <w:rsid w:val="001D00F2"/>
    <w:rsid w:val="001D072C"/>
    <w:rsid w:val="001D077A"/>
    <w:rsid w:val="001D1B42"/>
    <w:rsid w:val="001D2209"/>
    <w:rsid w:val="001D32DE"/>
    <w:rsid w:val="001D36FD"/>
    <w:rsid w:val="001D4AD7"/>
    <w:rsid w:val="001D5A7F"/>
    <w:rsid w:val="001D6431"/>
    <w:rsid w:val="001D643C"/>
    <w:rsid w:val="001D7F63"/>
    <w:rsid w:val="001E0255"/>
    <w:rsid w:val="001E038D"/>
    <w:rsid w:val="001E07D6"/>
    <w:rsid w:val="001E0D8A"/>
    <w:rsid w:val="001E1542"/>
    <w:rsid w:val="001E23EA"/>
    <w:rsid w:val="001E2787"/>
    <w:rsid w:val="001E27DB"/>
    <w:rsid w:val="001E36CA"/>
    <w:rsid w:val="001E44CF"/>
    <w:rsid w:val="001E49BE"/>
    <w:rsid w:val="001E4AF3"/>
    <w:rsid w:val="001E4C14"/>
    <w:rsid w:val="001E67BA"/>
    <w:rsid w:val="001E74C2"/>
    <w:rsid w:val="001E7BC6"/>
    <w:rsid w:val="001F026C"/>
    <w:rsid w:val="001F0E3A"/>
    <w:rsid w:val="001F11E1"/>
    <w:rsid w:val="001F1586"/>
    <w:rsid w:val="001F20C3"/>
    <w:rsid w:val="001F227D"/>
    <w:rsid w:val="001F4EFD"/>
    <w:rsid w:val="001F4F82"/>
    <w:rsid w:val="001F5A48"/>
    <w:rsid w:val="001F6260"/>
    <w:rsid w:val="001F6599"/>
    <w:rsid w:val="001F6852"/>
    <w:rsid w:val="001F686C"/>
    <w:rsid w:val="001F6BFB"/>
    <w:rsid w:val="001F73D5"/>
    <w:rsid w:val="001F7C3E"/>
    <w:rsid w:val="001F7ED1"/>
    <w:rsid w:val="00200007"/>
    <w:rsid w:val="00200B2F"/>
    <w:rsid w:val="00201E6C"/>
    <w:rsid w:val="00201EFD"/>
    <w:rsid w:val="00202C54"/>
    <w:rsid w:val="00202CB3"/>
    <w:rsid w:val="002030A5"/>
    <w:rsid w:val="00203131"/>
    <w:rsid w:val="002042CA"/>
    <w:rsid w:val="00204B4C"/>
    <w:rsid w:val="00206162"/>
    <w:rsid w:val="00206E69"/>
    <w:rsid w:val="002101D2"/>
    <w:rsid w:val="00210CF9"/>
    <w:rsid w:val="002125E7"/>
    <w:rsid w:val="00212E88"/>
    <w:rsid w:val="002138CD"/>
    <w:rsid w:val="00213930"/>
    <w:rsid w:val="00213C9C"/>
    <w:rsid w:val="00213E50"/>
    <w:rsid w:val="00214568"/>
    <w:rsid w:val="002149E7"/>
    <w:rsid w:val="00214DD6"/>
    <w:rsid w:val="00214F0C"/>
    <w:rsid w:val="00215015"/>
    <w:rsid w:val="00215A5E"/>
    <w:rsid w:val="00217328"/>
    <w:rsid w:val="002179B4"/>
    <w:rsid w:val="00217B1E"/>
    <w:rsid w:val="0022009E"/>
    <w:rsid w:val="00220F9B"/>
    <w:rsid w:val="0022235A"/>
    <w:rsid w:val="00222622"/>
    <w:rsid w:val="00223241"/>
    <w:rsid w:val="00223CE9"/>
    <w:rsid w:val="0022425C"/>
    <w:rsid w:val="002246DE"/>
    <w:rsid w:val="002248BA"/>
    <w:rsid w:val="0022572D"/>
    <w:rsid w:val="00225CBA"/>
    <w:rsid w:val="002265D0"/>
    <w:rsid w:val="00226F4A"/>
    <w:rsid w:val="00227D3C"/>
    <w:rsid w:val="00230FD1"/>
    <w:rsid w:val="002316A9"/>
    <w:rsid w:val="00232881"/>
    <w:rsid w:val="002334C4"/>
    <w:rsid w:val="00234544"/>
    <w:rsid w:val="00234A6F"/>
    <w:rsid w:val="002355BB"/>
    <w:rsid w:val="00235AD9"/>
    <w:rsid w:val="002377F4"/>
    <w:rsid w:val="0023788F"/>
    <w:rsid w:val="0024007D"/>
    <w:rsid w:val="00241C82"/>
    <w:rsid w:val="002429B8"/>
    <w:rsid w:val="00243A7A"/>
    <w:rsid w:val="00244E52"/>
    <w:rsid w:val="002455BF"/>
    <w:rsid w:val="00245AB6"/>
    <w:rsid w:val="00246662"/>
    <w:rsid w:val="002509C5"/>
    <w:rsid w:val="00250A2F"/>
    <w:rsid w:val="00252BC4"/>
    <w:rsid w:val="0025355F"/>
    <w:rsid w:val="00254014"/>
    <w:rsid w:val="00254B39"/>
    <w:rsid w:val="00255422"/>
    <w:rsid w:val="00255DAA"/>
    <w:rsid w:val="0025633F"/>
    <w:rsid w:val="00256E4A"/>
    <w:rsid w:val="00257E2D"/>
    <w:rsid w:val="00260234"/>
    <w:rsid w:val="00260DF1"/>
    <w:rsid w:val="00261727"/>
    <w:rsid w:val="00262819"/>
    <w:rsid w:val="00262C66"/>
    <w:rsid w:val="00263016"/>
    <w:rsid w:val="002631B7"/>
    <w:rsid w:val="002641FA"/>
    <w:rsid w:val="00264A88"/>
    <w:rsid w:val="00264DFA"/>
    <w:rsid w:val="00264EBB"/>
    <w:rsid w:val="0026504D"/>
    <w:rsid w:val="002651AE"/>
    <w:rsid w:val="002652BA"/>
    <w:rsid w:val="00265955"/>
    <w:rsid w:val="00265992"/>
    <w:rsid w:val="00266005"/>
    <w:rsid w:val="0026627C"/>
    <w:rsid w:val="00266A77"/>
    <w:rsid w:val="0027007D"/>
    <w:rsid w:val="0027040F"/>
    <w:rsid w:val="00270FEE"/>
    <w:rsid w:val="002715AD"/>
    <w:rsid w:val="00271BDB"/>
    <w:rsid w:val="00271C99"/>
    <w:rsid w:val="00273117"/>
    <w:rsid w:val="002734D8"/>
    <w:rsid w:val="0027351D"/>
    <w:rsid w:val="00273653"/>
    <w:rsid w:val="00273A2F"/>
    <w:rsid w:val="0027420A"/>
    <w:rsid w:val="00274833"/>
    <w:rsid w:val="00274874"/>
    <w:rsid w:val="00274DBE"/>
    <w:rsid w:val="0027523E"/>
    <w:rsid w:val="00275EBF"/>
    <w:rsid w:val="00276163"/>
    <w:rsid w:val="00276D36"/>
    <w:rsid w:val="00277447"/>
    <w:rsid w:val="00277720"/>
    <w:rsid w:val="00280986"/>
    <w:rsid w:val="00280999"/>
    <w:rsid w:val="00281986"/>
    <w:rsid w:val="00281ECE"/>
    <w:rsid w:val="00282429"/>
    <w:rsid w:val="002831C7"/>
    <w:rsid w:val="00283571"/>
    <w:rsid w:val="00284047"/>
    <w:rsid w:val="002840C6"/>
    <w:rsid w:val="0028716C"/>
    <w:rsid w:val="00287DE0"/>
    <w:rsid w:val="002908BD"/>
    <w:rsid w:val="00292D9D"/>
    <w:rsid w:val="0029405E"/>
    <w:rsid w:val="00294197"/>
    <w:rsid w:val="002948B0"/>
    <w:rsid w:val="00295174"/>
    <w:rsid w:val="00295822"/>
    <w:rsid w:val="00295A86"/>
    <w:rsid w:val="00296172"/>
    <w:rsid w:val="00296B92"/>
    <w:rsid w:val="002A19E1"/>
    <w:rsid w:val="002A244A"/>
    <w:rsid w:val="002A2C22"/>
    <w:rsid w:val="002A2FD1"/>
    <w:rsid w:val="002A348C"/>
    <w:rsid w:val="002A6439"/>
    <w:rsid w:val="002A68BE"/>
    <w:rsid w:val="002A737A"/>
    <w:rsid w:val="002A7986"/>
    <w:rsid w:val="002B02EB"/>
    <w:rsid w:val="002B27D1"/>
    <w:rsid w:val="002B2858"/>
    <w:rsid w:val="002B2E9B"/>
    <w:rsid w:val="002B36DA"/>
    <w:rsid w:val="002B3A4E"/>
    <w:rsid w:val="002B3E99"/>
    <w:rsid w:val="002B4959"/>
    <w:rsid w:val="002B5082"/>
    <w:rsid w:val="002B64F1"/>
    <w:rsid w:val="002B7D9D"/>
    <w:rsid w:val="002C0602"/>
    <w:rsid w:val="002C186A"/>
    <w:rsid w:val="002C202B"/>
    <w:rsid w:val="002C252A"/>
    <w:rsid w:val="002C3A4B"/>
    <w:rsid w:val="002C4B25"/>
    <w:rsid w:val="002C4B5A"/>
    <w:rsid w:val="002C4C61"/>
    <w:rsid w:val="002C593B"/>
    <w:rsid w:val="002C78CA"/>
    <w:rsid w:val="002C7E39"/>
    <w:rsid w:val="002D1DB6"/>
    <w:rsid w:val="002D2505"/>
    <w:rsid w:val="002D2CF6"/>
    <w:rsid w:val="002D3856"/>
    <w:rsid w:val="002D3C33"/>
    <w:rsid w:val="002D4C81"/>
    <w:rsid w:val="002D4E6A"/>
    <w:rsid w:val="002D5C16"/>
    <w:rsid w:val="002D7A6F"/>
    <w:rsid w:val="002D7D53"/>
    <w:rsid w:val="002D7F16"/>
    <w:rsid w:val="002E1487"/>
    <w:rsid w:val="002E273A"/>
    <w:rsid w:val="002E29B0"/>
    <w:rsid w:val="002E34AB"/>
    <w:rsid w:val="002E5619"/>
    <w:rsid w:val="002E72D9"/>
    <w:rsid w:val="002F091C"/>
    <w:rsid w:val="002F15E8"/>
    <w:rsid w:val="002F1726"/>
    <w:rsid w:val="002F2476"/>
    <w:rsid w:val="002F2BE6"/>
    <w:rsid w:val="002F3DFF"/>
    <w:rsid w:val="002F4DC5"/>
    <w:rsid w:val="002F5E05"/>
    <w:rsid w:val="0030030B"/>
    <w:rsid w:val="003005EB"/>
    <w:rsid w:val="00300E43"/>
    <w:rsid w:val="00301820"/>
    <w:rsid w:val="00301A85"/>
    <w:rsid w:val="00301C65"/>
    <w:rsid w:val="00304AB2"/>
    <w:rsid w:val="00305414"/>
    <w:rsid w:val="0030653E"/>
    <w:rsid w:val="0030690C"/>
    <w:rsid w:val="0030730E"/>
    <w:rsid w:val="003073FC"/>
    <w:rsid w:val="00307A76"/>
    <w:rsid w:val="00307B56"/>
    <w:rsid w:val="00307C64"/>
    <w:rsid w:val="003102A4"/>
    <w:rsid w:val="00310609"/>
    <w:rsid w:val="00310642"/>
    <w:rsid w:val="00310A2F"/>
    <w:rsid w:val="00310ABD"/>
    <w:rsid w:val="0031144B"/>
    <w:rsid w:val="00312B92"/>
    <w:rsid w:val="0031331D"/>
    <w:rsid w:val="00314C45"/>
    <w:rsid w:val="0031537F"/>
    <w:rsid w:val="00315389"/>
    <w:rsid w:val="0031559F"/>
    <w:rsid w:val="003157DB"/>
    <w:rsid w:val="00315989"/>
    <w:rsid w:val="00315A16"/>
    <w:rsid w:val="00315EF7"/>
    <w:rsid w:val="003160A9"/>
    <w:rsid w:val="0031674C"/>
    <w:rsid w:val="00316EF4"/>
    <w:rsid w:val="00317053"/>
    <w:rsid w:val="003175D4"/>
    <w:rsid w:val="0031764E"/>
    <w:rsid w:val="003178C3"/>
    <w:rsid w:val="00317D03"/>
    <w:rsid w:val="0032109C"/>
    <w:rsid w:val="00321B25"/>
    <w:rsid w:val="00322B45"/>
    <w:rsid w:val="00323406"/>
    <w:rsid w:val="00323793"/>
    <w:rsid w:val="00323809"/>
    <w:rsid w:val="00323B8E"/>
    <w:rsid w:val="00323D41"/>
    <w:rsid w:val="0032432B"/>
    <w:rsid w:val="00324958"/>
    <w:rsid w:val="00325414"/>
    <w:rsid w:val="00326907"/>
    <w:rsid w:val="00327E3B"/>
    <w:rsid w:val="003302F1"/>
    <w:rsid w:val="00330524"/>
    <w:rsid w:val="00330586"/>
    <w:rsid w:val="00330D32"/>
    <w:rsid w:val="00331AA5"/>
    <w:rsid w:val="00332240"/>
    <w:rsid w:val="003337CB"/>
    <w:rsid w:val="003347F3"/>
    <w:rsid w:val="00334AE5"/>
    <w:rsid w:val="0033545D"/>
    <w:rsid w:val="003354F0"/>
    <w:rsid w:val="00335684"/>
    <w:rsid w:val="00337E62"/>
    <w:rsid w:val="00340A1D"/>
    <w:rsid w:val="00340AED"/>
    <w:rsid w:val="00341466"/>
    <w:rsid w:val="00341B49"/>
    <w:rsid w:val="00342142"/>
    <w:rsid w:val="00342143"/>
    <w:rsid w:val="003428BE"/>
    <w:rsid w:val="00343C20"/>
    <w:rsid w:val="00343E18"/>
    <w:rsid w:val="0034470E"/>
    <w:rsid w:val="0034473D"/>
    <w:rsid w:val="00344D96"/>
    <w:rsid w:val="003450E8"/>
    <w:rsid w:val="0034529A"/>
    <w:rsid w:val="003468B6"/>
    <w:rsid w:val="003473DE"/>
    <w:rsid w:val="00350013"/>
    <w:rsid w:val="00350167"/>
    <w:rsid w:val="00352DB0"/>
    <w:rsid w:val="00352F2D"/>
    <w:rsid w:val="00353026"/>
    <w:rsid w:val="00353DBD"/>
    <w:rsid w:val="00353DEA"/>
    <w:rsid w:val="00353FA3"/>
    <w:rsid w:val="00355DDE"/>
    <w:rsid w:val="00356AC1"/>
    <w:rsid w:val="00360394"/>
    <w:rsid w:val="0036058F"/>
    <w:rsid w:val="003607F4"/>
    <w:rsid w:val="00361063"/>
    <w:rsid w:val="00361BC5"/>
    <w:rsid w:val="003637C0"/>
    <w:rsid w:val="00363F61"/>
    <w:rsid w:val="003648FC"/>
    <w:rsid w:val="00365B0C"/>
    <w:rsid w:val="00366475"/>
    <w:rsid w:val="00366F69"/>
    <w:rsid w:val="003672F9"/>
    <w:rsid w:val="00367413"/>
    <w:rsid w:val="00367FFA"/>
    <w:rsid w:val="0037094A"/>
    <w:rsid w:val="00370F6B"/>
    <w:rsid w:val="00371ED3"/>
    <w:rsid w:val="00372CB5"/>
    <w:rsid w:val="00372FFC"/>
    <w:rsid w:val="003742B5"/>
    <w:rsid w:val="0037488A"/>
    <w:rsid w:val="00374B2C"/>
    <w:rsid w:val="00377117"/>
    <w:rsid w:val="0037728A"/>
    <w:rsid w:val="00377730"/>
    <w:rsid w:val="00377D6B"/>
    <w:rsid w:val="003801A0"/>
    <w:rsid w:val="0038036C"/>
    <w:rsid w:val="00380B7D"/>
    <w:rsid w:val="00381A99"/>
    <w:rsid w:val="00381BE0"/>
    <w:rsid w:val="003823E8"/>
    <w:rsid w:val="003829C2"/>
    <w:rsid w:val="00382C04"/>
    <w:rsid w:val="003830B2"/>
    <w:rsid w:val="003833B9"/>
    <w:rsid w:val="00383C65"/>
    <w:rsid w:val="00384724"/>
    <w:rsid w:val="003855A3"/>
    <w:rsid w:val="00386273"/>
    <w:rsid w:val="00387621"/>
    <w:rsid w:val="003877EB"/>
    <w:rsid w:val="003906EA"/>
    <w:rsid w:val="003907C9"/>
    <w:rsid w:val="003908E8"/>
    <w:rsid w:val="003919B7"/>
    <w:rsid w:val="00391D57"/>
    <w:rsid w:val="00391FFB"/>
    <w:rsid w:val="00392292"/>
    <w:rsid w:val="00392C62"/>
    <w:rsid w:val="00393949"/>
    <w:rsid w:val="00393B0E"/>
    <w:rsid w:val="00393F67"/>
    <w:rsid w:val="00394506"/>
    <w:rsid w:val="00394ABD"/>
    <w:rsid w:val="00394F45"/>
    <w:rsid w:val="003950CC"/>
    <w:rsid w:val="003973C7"/>
    <w:rsid w:val="003977C0"/>
    <w:rsid w:val="003978C1"/>
    <w:rsid w:val="003A339E"/>
    <w:rsid w:val="003A3698"/>
    <w:rsid w:val="003A4223"/>
    <w:rsid w:val="003A4544"/>
    <w:rsid w:val="003A4698"/>
    <w:rsid w:val="003A49F9"/>
    <w:rsid w:val="003A5927"/>
    <w:rsid w:val="003A5F6A"/>
    <w:rsid w:val="003B02BB"/>
    <w:rsid w:val="003B0D04"/>
    <w:rsid w:val="003B1017"/>
    <w:rsid w:val="003B2658"/>
    <w:rsid w:val="003B35E9"/>
    <w:rsid w:val="003B3A83"/>
    <w:rsid w:val="003B3C07"/>
    <w:rsid w:val="003B55FC"/>
    <w:rsid w:val="003B564C"/>
    <w:rsid w:val="003B59CF"/>
    <w:rsid w:val="003B5AB3"/>
    <w:rsid w:val="003B5AD0"/>
    <w:rsid w:val="003B6081"/>
    <w:rsid w:val="003B6775"/>
    <w:rsid w:val="003B6C1D"/>
    <w:rsid w:val="003B76CA"/>
    <w:rsid w:val="003C2711"/>
    <w:rsid w:val="003C2E30"/>
    <w:rsid w:val="003C3CCD"/>
    <w:rsid w:val="003C5FE2"/>
    <w:rsid w:val="003D05FB"/>
    <w:rsid w:val="003D18EA"/>
    <w:rsid w:val="003D1B16"/>
    <w:rsid w:val="003D2317"/>
    <w:rsid w:val="003D2681"/>
    <w:rsid w:val="003D2975"/>
    <w:rsid w:val="003D393C"/>
    <w:rsid w:val="003D3C10"/>
    <w:rsid w:val="003D3D4E"/>
    <w:rsid w:val="003D45BF"/>
    <w:rsid w:val="003D4AD9"/>
    <w:rsid w:val="003D4E2C"/>
    <w:rsid w:val="003D4FE7"/>
    <w:rsid w:val="003D508A"/>
    <w:rsid w:val="003D537F"/>
    <w:rsid w:val="003D65D5"/>
    <w:rsid w:val="003D6FC7"/>
    <w:rsid w:val="003D7B75"/>
    <w:rsid w:val="003D7D1D"/>
    <w:rsid w:val="003E0208"/>
    <w:rsid w:val="003E0296"/>
    <w:rsid w:val="003E120B"/>
    <w:rsid w:val="003E14E3"/>
    <w:rsid w:val="003E2869"/>
    <w:rsid w:val="003E2D11"/>
    <w:rsid w:val="003E3A28"/>
    <w:rsid w:val="003E3B01"/>
    <w:rsid w:val="003E4614"/>
    <w:rsid w:val="003E4B57"/>
    <w:rsid w:val="003E6687"/>
    <w:rsid w:val="003E7196"/>
    <w:rsid w:val="003F0094"/>
    <w:rsid w:val="003F019D"/>
    <w:rsid w:val="003F0AC6"/>
    <w:rsid w:val="003F2542"/>
    <w:rsid w:val="003F27E1"/>
    <w:rsid w:val="003F2B39"/>
    <w:rsid w:val="003F2F54"/>
    <w:rsid w:val="003F34AD"/>
    <w:rsid w:val="003F437A"/>
    <w:rsid w:val="003F44CC"/>
    <w:rsid w:val="003F58F1"/>
    <w:rsid w:val="003F5C2B"/>
    <w:rsid w:val="003F605A"/>
    <w:rsid w:val="003F6256"/>
    <w:rsid w:val="003F7391"/>
    <w:rsid w:val="00400459"/>
    <w:rsid w:val="0040049E"/>
    <w:rsid w:val="00400A7C"/>
    <w:rsid w:val="00400B85"/>
    <w:rsid w:val="00402089"/>
    <w:rsid w:val="00402240"/>
    <w:rsid w:val="004023E9"/>
    <w:rsid w:val="00403FDF"/>
    <w:rsid w:val="0040454A"/>
    <w:rsid w:val="00404FCD"/>
    <w:rsid w:val="0040664F"/>
    <w:rsid w:val="00406C6E"/>
    <w:rsid w:val="00410A38"/>
    <w:rsid w:val="00413299"/>
    <w:rsid w:val="0041389E"/>
    <w:rsid w:val="00413D66"/>
    <w:rsid w:val="00413F83"/>
    <w:rsid w:val="0041467F"/>
    <w:rsid w:val="0041490C"/>
    <w:rsid w:val="00414E3C"/>
    <w:rsid w:val="004156D4"/>
    <w:rsid w:val="00415DA1"/>
    <w:rsid w:val="00416158"/>
    <w:rsid w:val="00416191"/>
    <w:rsid w:val="00416574"/>
    <w:rsid w:val="00416721"/>
    <w:rsid w:val="00416DB3"/>
    <w:rsid w:val="0042155B"/>
    <w:rsid w:val="00421963"/>
    <w:rsid w:val="00421EF0"/>
    <w:rsid w:val="004224FA"/>
    <w:rsid w:val="00422673"/>
    <w:rsid w:val="00423D07"/>
    <w:rsid w:val="0042404C"/>
    <w:rsid w:val="00424600"/>
    <w:rsid w:val="0042531A"/>
    <w:rsid w:val="00426BBD"/>
    <w:rsid w:val="00427936"/>
    <w:rsid w:val="00427D52"/>
    <w:rsid w:val="00430D0E"/>
    <w:rsid w:val="0043158E"/>
    <w:rsid w:val="004322E2"/>
    <w:rsid w:val="0043336A"/>
    <w:rsid w:val="004336D6"/>
    <w:rsid w:val="00433F22"/>
    <w:rsid w:val="0043459C"/>
    <w:rsid w:val="00434AD2"/>
    <w:rsid w:val="00435033"/>
    <w:rsid w:val="00435F06"/>
    <w:rsid w:val="004411A2"/>
    <w:rsid w:val="00441D29"/>
    <w:rsid w:val="0044346F"/>
    <w:rsid w:val="004445ED"/>
    <w:rsid w:val="004460EA"/>
    <w:rsid w:val="00447FBA"/>
    <w:rsid w:val="004504D5"/>
    <w:rsid w:val="00450601"/>
    <w:rsid w:val="00450CBE"/>
    <w:rsid w:val="0045117B"/>
    <w:rsid w:val="00451D79"/>
    <w:rsid w:val="00452FEA"/>
    <w:rsid w:val="00453CBF"/>
    <w:rsid w:val="00453D68"/>
    <w:rsid w:val="00453FF6"/>
    <w:rsid w:val="00454643"/>
    <w:rsid w:val="00456B84"/>
    <w:rsid w:val="00457598"/>
    <w:rsid w:val="004578B1"/>
    <w:rsid w:val="00457965"/>
    <w:rsid w:val="00461076"/>
    <w:rsid w:val="00461C8E"/>
    <w:rsid w:val="00461CE5"/>
    <w:rsid w:val="00461F5A"/>
    <w:rsid w:val="004646D1"/>
    <w:rsid w:val="0046501E"/>
    <w:rsid w:val="0046520A"/>
    <w:rsid w:val="00465766"/>
    <w:rsid w:val="004663B8"/>
    <w:rsid w:val="004672AB"/>
    <w:rsid w:val="0046738E"/>
    <w:rsid w:val="0047010E"/>
    <w:rsid w:val="004714FE"/>
    <w:rsid w:val="0047210C"/>
    <w:rsid w:val="0047564C"/>
    <w:rsid w:val="00475B4C"/>
    <w:rsid w:val="00476B82"/>
    <w:rsid w:val="00476FFB"/>
    <w:rsid w:val="00477BAA"/>
    <w:rsid w:val="00477CC7"/>
    <w:rsid w:val="00477EBF"/>
    <w:rsid w:val="00481686"/>
    <w:rsid w:val="00481A49"/>
    <w:rsid w:val="00482115"/>
    <w:rsid w:val="00483547"/>
    <w:rsid w:val="004840F0"/>
    <w:rsid w:val="00484BC3"/>
    <w:rsid w:val="0048687F"/>
    <w:rsid w:val="00486D75"/>
    <w:rsid w:val="00487C67"/>
    <w:rsid w:val="00487E91"/>
    <w:rsid w:val="00487F2E"/>
    <w:rsid w:val="00490888"/>
    <w:rsid w:val="00490B70"/>
    <w:rsid w:val="00493102"/>
    <w:rsid w:val="00493325"/>
    <w:rsid w:val="00495053"/>
    <w:rsid w:val="0049765B"/>
    <w:rsid w:val="00497904"/>
    <w:rsid w:val="004A00B6"/>
    <w:rsid w:val="004A1934"/>
    <w:rsid w:val="004A1F59"/>
    <w:rsid w:val="004A29BE"/>
    <w:rsid w:val="004A3221"/>
    <w:rsid w:val="004A3225"/>
    <w:rsid w:val="004A33EE"/>
    <w:rsid w:val="004A371A"/>
    <w:rsid w:val="004A3AA8"/>
    <w:rsid w:val="004A7A0B"/>
    <w:rsid w:val="004A7FBD"/>
    <w:rsid w:val="004B098E"/>
    <w:rsid w:val="004B0FE2"/>
    <w:rsid w:val="004B13C7"/>
    <w:rsid w:val="004B1485"/>
    <w:rsid w:val="004B14BD"/>
    <w:rsid w:val="004B2287"/>
    <w:rsid w:val="004B2937"/>
    <w:rsid w:val="004B31F4"/>
    <w:rsid w:val="004B4301"/>
    <w:rsid w:val="004B552D"/>
    <w:rsid w:val="004B6C66"/>
    <w:rsid w:val="004B778F"/>
    <w:rsid w:val="004B7996"/>
    <w:rsid w:val="004C0609"/>
    <w:rsid w:val="004C1439"/>
    <w:rsid w:val="004C2686"/>
    <w:rsid w:val="004C4275"/>
    <w:rsid w:val="004C5447"/>
    <w:rsid w:val="004C5486"/>
    <w:rsid w:val="004C5681"/>
    <w:rsid w:val="004C7006"/>
    <w:rsid w:val="004C78F1"/>
    <w:rsid w:val="004D0E3F"/>
    <w:rsid w:val="004D0EC9"/>
    <w:rsid w:val="004D141F"/>
    <w:rsid w:val="004D26EE"/>
    <w:rsid w:val="004D2742"/>
    <w:rsid w:val="004D2B78"/>
    <w:rsid w:val="004D2EDC"/>
    <w:rsid w:val="004D31C7"/>
    <w:rsid w:val="004D3792"/>
    <w:rsid w:val="004D3B6C"/>
    <w:rsid w:val="004D442D"/>
    <w:rsid w:val="004D4975"/>
    <w:rsid w:val="004D56B3"/>
    <w:rsid w:val="004D5D4A"/>
    <w:rsid w:val="004D6310"/>
    <w:rsid w:val="004D64E1"/>
    <w:rsid w:val="004D6C19"/>
    <w:rsid w:val="004E0062"/>
    <w:rsid w:val="004E05A1"/>
    <w:rsid w:val="004E06A5"/>
    <w:rsid w:val="004E12BB"/>
    <w:rsid w:val="004E1E8D"/>
    <w:rsid w:val="004E1FAF"/>
    <w:rsid w:val="004E32D0"/>
    <w:rsid w:val="004E375A"/>
    <w:rsid w:val="004E4CD2"/>
    <w:rsid w:val="004E6309"/>
    <w:rsid w:val="004E664C"/>
    <w:rsid w:val="004E6BC2"/>
    <w:rsid w:val="004E731F"/>
    <w:rsid w:val="004F00D0"/>
    <w:rsid w:val="004F292D"/>
    <w:rsid w:val="004F2F9E"/>
    <w:rsid w:val="004F3460"/>
    <w:rsid w:val="004F472A"/>
    <w:rsid w:val="004F5E57"/>
    <w:rsid w:val="004F6710"/>
    <w:rsid w:val="004F6F06"/>
    <w:rsid w:val="004F73F9"/>
    <w:rsid w:val="005003C2"/>
    <w:rsid w:val="00500C3E"/>
    <w:rsid w:val="005021CD"/>
    <w:rsid w:val="0050236F"/>
    <w:rsid w:val="005025A4"/>
    <w:rsid w:val="00502849"/>
    <w:rsid w:val="00502B64"/>
    <w:rsid w:val="00503240"/>
    <w:rsid w:val="0050429F"/>
    <w:rsid w:val="00504334"/>
    <w:rsid w:val="0050498D"/>
    <w:rsid w:val="00504F36"/>
    <w:rsid w:val="00505490"/>
    <w:rsid w:val="0050671F"/>
    <w:rsid w:val="00506EAD"/>
    <w:rsid w:val="00507C92"/>
    <w:rsid w:val="005104D7"/>
    <w:rsid w:val="00510B9E"/>
    <w:rsid w:val="005110A8"/>
    <w:rsid w:val="005122F5"/>
    <w:rsid w:val="005125C5"/>
    <w:rsid w:val="005130C7"/>
    <w:rsid w:val="0051409D"/>
    <w:rsid w:val="00514A70"/>
    <w:rsid w:val="00514A79"/>
    <w:rsid w:val="00515183"/>
    <w:rsid w:val="00515B31"/>
    <w:rsid w:val="00515DE7"/>
    <w:rsid w:val="00516D22"/>
    <w:rsid w:val="00517319"/>
    <w:rsid w:val="00521168"/>
    <w:rsid w:val="00521EF7"/>
    <w:rsid w:val="00522D54"/>
    <w:rsid w:val="00522F59"/>
    <w:rsid w:val="00523413"/>
    <w:rsid w:val="00523E7B"/>
    <w:rsid w:val="0052415E"/>
    <w:rsid w:val="0052465E"/>
    <w:rsid w:val="005253F2"/>
    <w:rsid w:val="0052571C"/>
    <w:rsid w:val="00525ED2"/>
    <w:rsid w:val="0052650F"/>
    <w:rsid w:val="00526EEA"/>
    <w:rsid w:val="00530279"/>
    <w:rsid w:val="00530B44"/>
    <w:rsid w:val="00530DCC"/>
    <w:rsid w:val="00531840"/>
    <w:rsid w:val="00531A24"/>
    <w:rsid w:val="00532683"/>
    <w:rsid w:val="00532905"/>
    <w:rsid w:val="005333D3"/>
    <w:rsid w:val="005341FB"/>
    <w:rsid w:val="005351B8"/>
    <w:rsid w:val="005356A1"/>
    <w:rsid w:val="005356E4"/>
    <w:rsid w:val="00536BC2"/>
    <w:rsid w:val="00536BED"/>
    <w:rsid w:val="00537CAA"/>
    <w:rsid w:val="00540BE8"/>
    <w:rsid w:val="00541EB0"/>
    <w:rsid w:val="005425E1"/>
    <w:rsid w:val="005427C5"/>
    <w:rsid w:val="00542C91"/>
    <w:rsid w:val="00542CF6"/>
    <w:rsid w:val="00544375"/>
    <w:rsid w:val="0054471C"/>
    <w:rsid w:val="00544F11"/>
    <w:rsid w:val="00545616"/>
    <w:rsid w:val="005459C3"/>
    <w:rsid w:val="0054689A"/>
    <w:rsid w:val="00546E87"/>
    <w:rsid w:val="0054752F"/>
    <w:rsid w:val="00547FAE"/>
    <w:rsid w:val="00550131"/>
    <w:rsid w:val="0055055F"/>
    <w:rsid w:val="00550674"/>
    <w:rsid w:val="00550ABD"/>
    <w:rsid w:val="00550F2F"/>
    <w:rsid w:val="005524AC"/>
    <w:rsid w:val="0055317A"/>
    <w:rsid w:val="005534B8"/>
    <w:rsid w:val="0055367B"/>
    <w:rsid w:val="00553C03"/>
    <w:rsid w:val="00553C8D"/>
    <w:rsid w:val="00553E7A"/>
    <w:rsid w:val="00554D35"/>
    <w:rsid w:val="00555D08"/>
    <w:rsid w:val="0055655E"/>
    <w:rsid w:val="005570C6"/>
    <w:rsid w:val="00557D08"/>
    <w:rsid w:val="00560421"/>
    <w:rsid w:val="00560427"/>
    <w:rsid w:val="0056084A"/>
    <w:rsid w:val="00560C96"/>
    <w:rsid w:val="00562DB2"/>
    <w:rsid w:val="005632FF"/>
    <w:rsid w:val="00563692"/>
    <w:rsid w:val="00564155"/>
    <w:rsid w:val="0056533E"/>
    <w:rsid w:val="00566DBA"/>
    <w:rsid w:val="005672C2"/>
    <w:rsid w:val="00567345"/>
    <w:rsid w:val="00570655"/>
    <w:rsid w:val="00570BEB"/>
    <w:rsid w:val="00571679"/>
    <w:rsid w:val="005722D7"/>
    <w:rsid w:val="0057246D"/>
    <w:rsid w:val="005725DF"/>
    <w:rsid w:val="005728DB"/>
    <w:rsid w:val="00572BDF"/>
    <w:rsid w:val="00572D29"/>
    <w:rsid w:val="005735AF"/>
    <w:rsid w:val="00573A7D"/>
    <w:rsid w:val="00573B8B"/>
    <w:rsid w:val="00573FF4"/>
    <w:rsid w:val="0057427E"/>
    <w:rsid w:val="005745FC"/>
    <w:rsid w:val="0057560D"/>
    <w:rsid w:val="00576B9F"/>
    <w:rsid w:val="00576E6E"/>
    <w:rsid w:val="00577734"/>
    <w:rsid w:val="00577BF3"/>
    <w:rsid w:val="00581AD8"/>
    <w:rsid w:val="00582735"/>
    <w:rsid w:val="00582822"/>
    <w:rsid w:val="00583A06"/>
    <w:rsid w:val="005844E7"/>
    <w:rsid w:val="00585612"/>
    <w:rsid w:val="005862BE"/>
    <w:rsid w:val="005879FA"/>
    <w:rsid w:val="00590137"/>
    <w:rsid w:val="005908B8"/>
    <w:rsid w:val="005909D6"/>
    <w:rsid w:val="00591A55"/>
    <w:rsid w:val="00592E19"/>
    <w:rsid w:val="00593437"/>
    <w:rsid w:val="0059512E"/>
    <w:rsid w:val="0059517D"/>
    <w:rsid w:val="00595288"/>
    <w:rsid w:val="005960B2"/>
    <w:rsid w:val="00596149"/>
    <w:rsid w:val="00596A0D"/>
    <w:rsid w:val="00596EDB"/>
    <w:rsid w:val="005A08C9"/>
    <w:rsid w:val="005A0B69"/>
    <w:rsid w:val="005A4B85"/>
    <w:rsid w:val="005A6B33"/>
    <w:rsid w:val="005A6D59"/>
    <w:rsid w:val="005A6DD2"/>
    <w:rsid w:val="005A7367"/>
    <w:rsid w:val="005A7C4E"/>
    <w:rsid w:val="005B337B"/>
    <w:rsid w:val="005B3782"/>
    <w:rsid w:val="005B427C"/>
    <w:rsid w:val="005B63DE"/>
    <w:rsid w:val="005B6ED7"/>
    <w:rsid w:val="005B73A1"/>
    <w:rsid w:val="005B7633"/>
    <w:rsid w:val="005C09C0"/>
    <w:rsid w:val="005C0C29"/>
    <w:rsid w:val="005C2294"/>
    <w:rsid w:val="005C385D"/>
    <w:rsid w:val="005C3C47"/>
    <w:rsid w:val="005C426F"/>
    <w:rsid w:val="005C4290"/>
    <w:rsid w:val="005C463A"/>
    <w:rsid w:val="005C4D24"/>
    <w:rsid w:val="005C50F2"/>
    <w:rsid w:val="005C5C72"/>
    <w:rsid w:val="005C5F65"/>
    <w:rsid w:val="005C662C"/>
    <w:rsid w:val="005C77B6"/>
    <w:rsid w:val="005C7980"/>
    <w:rsid w:val="005C7EB6"/>
    <w:rsid w:val="005C7FBA"/>
    <w:rsid w:val="005D18B5"/>
    <w:rsid w:val="005D2449"/>
    <w:rsid w:val="005D2808"/>
    <w:rsid w:val="005D3398"/>
    <w:rsid w:val="005D34C9"/>
    <w:rsid w:val="005D3AF6"/>
    <w:rsid w:val="005D3B20"/>
    <w:rsid w:val="005D472A"/>
    <w:rsid w:val="005D49DD"/>
    <w:rsid w:val="005D5848"/>
    <w:rsid w:val="005D5B4D"/>
    <w:rsid w:val="005D627C"/>
    <w:rsid w:val="005D7AF8"/>
    <w:rsid w:val="005E0191"/>
    <w:rsid w:val="005E069D"/>
    <w:rsid w:val="005E1129"/>
    <w:rsid w:val="005E1D4D"/>
    <w:rsid w:val="005E32E0"/>
    <w:rsid w:val="005E3673"/>
    <w:rsid w:val="005E37A5"/>
    <w:rsid w:val="005E4759"/>
    <w:rsid w:val="005E55E2"/>
    <w:rsid w:val="005E5C68"/>
    <w:rsid w:val="005E65C0"/>
    <w:rsid w:val="005E6A4A"/>
    <w:rsid w:val="005E6EB3"/>
    <w:rsid w:val="005F0390"/>
    <w:rsid w:val="005F3F7F"/>
    <w:rsid w:val="005F4206"/>
    <w:rsid w:val="005F5A84"/>
    <w:rsid w:val="005F5D23"/>
    <w:rsid w:val="005F6FB4"/>
    <w:rsid w:val="005F7F09"/>
    <w:rsid w:val="00600AF5"/>
    <w:rsid w:val="0060417F"/>
    <w:rsid w:val="00604579"/>
    <w:rsid w:val="00604CCB"/>
    <w:rsid w:val="006072CD"/>
    <w:rsid w:val="006074DD"/>
    <w:rsid w:val="00607607"/>
    <w:rsid w:val="00610A13"/>
    <w:rsid w:val="00612023"/>
    <w:rsid w:val="0061251A"/>
    <w:rsid w:val="00612C07"/>
    <w:rsid w:val="006140DA"/>
    <w:rsid w:val="00614190"/>
    <w:rsid w:val="0061453E"/>
    <w:rsid w:val="00614B8D"/>
    <w:rsid w:val="006163E7"/>
    <w:rsid w:val="00617AAF"/>
    <w:rsid w:val="0062094B"/>
    <w:rsid w:val="00620C22"/>
    <w:rsid w:val="00621550"/>
    <w:rsid w:val="006219FA"/>
    <w:rsid w:val="006221D7"/>
    <w:rsid w:val="00622A99"/>
    <w:rsid w:val="00622E67"/>
    <w:rsid w:val="006241B2"/>
    <w:rsid w:val="00624226"/>
    <w:rsid w:val="00626B57"/>
    <w:rsid w:val="00626EDC"/>
    <w:rsid w:val="00627C2D"/>
    <w:rsid w:val="00627DB7"/>
    <w:rsid w:val="00630EE0"/>
    <w:rsid w:val="0063130D"/>
    <w:rsid w:val="00634D5E"/>
    <w:rsid w:val="00636213"/>
    <w:rsid w:val="006372AB"/>
    <w:rsid w:val="00640DE6"/>
    <w:rsid w:val="00641A35"/>
    <w:rsid w:val="00642DE0"/>
    <w:rsid w:val="00643974"/>
    <w:rsid w:val="00644402"/>
    <w:rsid w:val="006463F1"/>
    <w:rsid w:val="0064662C"/>
    <w:rsid w:val="006470EC"/>
    <w:rsid w:val="00647549"/>
    <w:rsid w:val="00647AC0"/>
    <w:rsid w:val="00647B43"/>
    <w:rsid w:val="00650BB2"/>
    <w:rsid w:val="00650C83"/>
    <w:rsid w:val="00651379"/>
    <w:rsid w:val="006529AE"/>
    <w:rsid w:val="006536DF"/>
    <w:rsid w:val="006542D6"/>
    <w:rsid w:val="0065452C"/>
    <w:rsid w:val="00654EA6"/>
    <w:rsid w:val="0065598E"/>
    <w:rsid w:val="00655AF2"/>
    <w:rsid w:val="00655B60"/>
    <w:rsid w:val="00655BC5"/>
    <w:rsid w:val="00656714"/>
    <w:rsid w:val="0065685B"/>
    <w:rsid w:val="006568BE"/>
    <w:rsid w:val="006575FB"/>
    <w:rsid w:val="0066025D"/>
    <w:rsid w:val="0066091A"/>
    <w:rsid w:val="00660F2C"/>
    <w:rsid w:val="00661DEA"/>
    <w:rsid w:val="006620CA"/>
    <w:rsid w:val="00662DCE"/>
    <w:rsid w:val="006638E4"/>
    <w:rsid w:val="006646B4"/>
    <w:rsid w:val="00664CDA"/>
    <w:rsid w:val="0066578B"/>
    <w:rsid w:val="00667248"/>
    <w:rsid w:val="00667715"/>
    <w:rsid w:val="00667C3A"/>
    <w:rsid w:val="00667E42"/>
    <w:rsid w:val="006700E9"/>
    <w:rsid w:val="00670143"/>
    <w:rsid w:val="00670227"/>
    <w:rsid w:val="00670313"/>
    <w:rsid w:val="00670ED5"/>
    <w:rsid w:val="00671A49"/>
    <w:rsid w:val="00673BED"/>
    <w:rsid w:val="00673E03"/>
    <w:rsid w:val="0067711C"/>
    <w:rsid w:val="006773EC"/>
    <w:rsid w:val="00680504"/>
    <w:rsid w:val="00681CD9"/>
    <w:rsid w:val="00683680"/>
    <w:rsid w:val="00683E30"/>
    <w:rsid w:val="0068471B"/>
    <w:rsid w:val="006847B5"/>
    <w:rsid w:val="00687024"/>
    <w:rsid w:val="00690472"/>
    <w:rsid w:val="00690D77"/>
    <w:rsid w:val="0069266F"/>
    <w:rsid w:val="00692B5D"/>
    <w:rsid w:val="00693A97"/>
    <w:rsid w:val="00694319"/>
    <w:rsid w:val="0069584D"/>
    <w:rsid w:val="00695881"/>
    <w:rsid w:val="00695E22"/>
    <w:rsid w:val="006966DA"/>
    <w:rsid w:val="006968BB"/>
    <w:rsid w:val="006A06E4"/>
    <w:rsid w:val="006A0AB9"/>
    <w:rsid w:val="006A114E"/>
    <w:rsid w:val="006A133A"/>
    <w:rsid w:val="006A15D7"/>
    <w:rsid w:val="006A1D2F"/>
    <w:rsid w:val="006A28CD"/>
    <w:rsid w:val="006A2F2C"/>
    <w:rsid w:val="006A3306"/>
    <w:rsid w:val="006A4A95"/>
    <w:rsid w:val="006A6485"/>
    <w:rsid w:val="006A652C"/>
    <w:rsid w:val="006A666F"/>
    <w:rsid w:val="006A696A"/>
    <w:rsid w:val="006B0CA1"/>
    <w:rsid w:val="006B1986"/>
    <w:rsid w:val="006B1A17"/>
    <w:rsid w:val="006B1CB6"/>
    <w:rsid w:val="006B3AD0"/>
    <w:rsid w:val="006B420C"/>
    <w:rsid w:val="006B51F2"/>
    <w:rsid w:val="006B53C2"/>
    <w:rsid w:val="006B5B70"/>
    <w:rsid w:val="006B61CD"/>
    <w:rsid w:val="006B64E5"/>
    <w:rsid w:val="006B66E2"/>
    <w:rsid w:val="006B7093"/>
    <w:rsid w:val="006B7417"/>
    <w:rsid w:val="006B7A03"/>
    <w:rsid w:val="006C0262"/>
    <w:rsid w:val="006C2175"/>
    <w:rsid w:val="006C2613"/>
    <w:rsid w:val="006C351E"/>
    <w:rsid w:val="006C37AA"/>
    <w:rsid w:val="006C4D0A"/>
    <w:rsid w:val="006C59BA"/>
    <w:rsid w:val="006C7546"/>
    <w:rsid w:val="006C7AA2"/>
    <w:rsid w:val="006D0763"/>
    <w:rsid w:val="006D1C6E"/>
    <w:rsid w:val="006D247A"/>
    <w:rsid w:val="006D32BD"/>
    <w:rsid w:val="006D3604"/>
    <w:rsid w:val="006D3691"/>
    <w:rsid w:val="006D4DB9"/>
    <w:rsid w:val="006D5808"/>
    <w:rsid w:val="006D6B0A"/>
    <w:rsid w:val="006D6B8F"/>
    <w:rsid w:val="006D6D4B"/>
    <w:rsid w:val="006E0435"/>
    <w:rsid w:val="006E047A"/>
    <w:rsid w:val="006E04D5"/>
    <w:rsid w:val="006E13F9"/>
    <w:rsid w:val="006E14DD"/>
    <w:rsid w:val="006E44C6"/>
    <w:rsid w:val="006E4A4A"/>
    <w:rsid w:val="006E5EF0"/>
    <w:rsid w:val="006E6568"/>
    <w:rsid w:val="006F0FD0"/>
    <w:rsid w:val="006F136A"/>
    <w:rsid w:val="006F1B96"/>
    <w:rsid w:val="006F2A57"/>
    <w:rsid w:val="006F3563"/>
    <w:rsid w:val="006F39D5"/>
    <w:rsid w:val="006F42B9"/>
    <w:rsid w:val="006F4B73"/>
    <w:rsid w:val="006F4BF4"/>
    <w:rsid w:val="006F5650"/>
    <w:rsid w:val="006F5D97"/>
    <w:rsid w:val="006F6103"/>
    <w:rsid w:val="006F6E3A"/>
    <w:rsid w:val="006F745E"/>
    <w:rsid w:val="006F7C1E"/>
    <w:rsid w:val="00700515"/>
    <w:rsid w:val="00700595"/>
    <w:rsid w:val="007010E1"/>
    <w:rsid w:val="00702018"/>
    <w:rsid w:val="007023E8"/>
    <w:rsid w:val="0070344D"/>
    <w:rsid w:val="00704DA1"/>
    <w:rsid w:val="00704E00"/>
    <w:rsid w:val="007063A8"/>
    <w:rsid w:val="00706A72"/>
    <w:rsid w:val="00706C91"/>
    <w:rsid w:val="00706C9A"/>
    <w:rsid w:val="0070771B"/>
    <w:rsid w:val="007077B8"/>
    <w:rsid w:val="00707AEE"/>
    <w:rsid w:val="00707E98"/>
    <w:rsid w:val="0071042D"/>
    <w:rsid w:val="007112F6"/>
    <w:rsid w:val="00711840"/>
    <w:rsid w:val="00711AD7"/>
    <w:rsid w:val="00711E8A"/>
    <w:rsid w:val="00711EED"/>
    <w:rsid w:val="0071229D"/>
    <w:rsid w:val="007136E2"/>
    <w:rsid w:val="00714993"/>
    <w:rsid w:val="00714C35"/>
    <w:rsid w:val="007157D4"/>
    <w:rsid w:val="007201FD"/>
    <w:rsid w:val="007205B9"/>
    <w:rsid w:val="007209E7"/>
    <w:rsid w:val="007241C7"/>
    <w:rsid w:val="007243BC"/>
    <w:rsid w:val="007245D4"/>
    <w:rsid w:val="00725297"/>
    <w:rsid w:val="00725E80"/>
    <w:rsid w:val="00726182"/>
    <w:rsid w:val="0072687F"/>
    <w:rsid w:val="00726986"/>
    <w:rsid w:val="00727635"/>
    <w:rsid w:val="00730C91"/>
    <w:rsid w:val="00732329"/>
    <w:rsid w:val="0073237D"/>
    <w:rsid w:val="00733245"/>
    <w:rsid w:val="007337CA"/>
    <w:rsid w:val="007344C1"/>
    <w:rsid w:val="00734CE4"/>
    <w:rsid w:val="00735123"/>
    <w:rsid w:val="007353B5"/>
    <w:rsid w:val="0073541F"/>
    <w:rsid w:val="007354FE"/>
    <w:rsid w:val="00735C34"/>
    <w:rsid w:val="007360A5"/>
    <w:rsid w:val="007372CE"/>
    <w:rsid w:val="00737AE8"/>
    <w:rsid w:val="00740CF5"/>
    <w:rsid w:val="00740D89"/>
    <w:rsid w:val="007415C2"/>
    <w:rsid w:val="0074165A"/>
    <w:rsid w:val="00741837"/>
    <w:rsid w:val="00741B30"/>
    <w:rsid w:val="00741B9F"/>
    <w:rsid w:val="00742238"/>
    <w:rsid w:val="00742767"/>
    <w:rsid w:val="00742982"/>
    <w:rsid w:val="0074298F"/>
    <w:rsid w:val="007453E6"/>
    <w:rsid w:val="00745A19"/>
    <w:rsid w:val="007518F2"/>
    <w:rsid w:val="00751F5F"/>
    <w:rsid w:val="0075232D"/>
    <w:rsid w:val="00752506"/>
    <w:rsid w:val="007556FD"/>
    <w:rsid w:val="00755860"/>
    <w:rsid w:val="00755A20"/>
    <w:rsid w:val="00755BC0"/>
    <w:rsid w:val="00756AD2"/>
    <w:rsid w:val="0075704E"/>
    <w:rsid w:val="0075717F"/>
    <w:rsid w:val="0075777C"/>
    <w:rsid w:val="00757F8E"/>
    <w:rsid w:val="007613C9"/>
    <w:rsid w:val="00763152"/>
    <w:rsid w:val="00763340"/>
    <w:rsid w:val="00763A31"/>
    <w:rsid w:val="00763D1A"/>
    <w:rsid w:val="0076493B"/>
    <w:rsid w:val="00765110"/>
    <w:rsid w:val="007671E3"/>
    <w:rsid w:val="00767780"/>
    <w:rsid w:val="007706CC"/>
    <w:rsid w:val="0077309D"/>
    <w:rsid w:val="00773D6D"/>
    <w:rsid w:val="007759BD"/>
    <w:rsid w:val="00776944"/>
    <w:rsid w:val="007771C4"/>
    <w:rsid w:val="007774EE"/>
    <w:rsid w:val="00777E87"/>
    <w:rsid w:val="007802C5"/>
    <w:rsid w:val="00780A86"/>
    <w:rsid w:val="00780F55"/>
    <w:rsid w:val="00780FA3"/>
    <w:rsid w:val="00781822"/>
    <w:rsid w:val="00783F21"/>
    <w:rsid w:val="00784A39"/>
    <w:rsid w:val="00785025"/>
    <w:rsid w:val="00785143"/>
    <w:rsid w:val="00787159"/>
    <w:rsid w:val="00787360"/>
    <w:rsid w:val="0079043A"/>
    <w:rsid w:val="00790FAD"/>
    <w:rsid w:val="00791668"/>
    <w:rsid w:val="00791AA1"/>
    <w:rsid w:val="00791C2F"/>
    <w:rsid w:val="007924F5"/>
    <w:rsid w:val="0079293C"/>
    <w:rsid w:val="0079363D"/>
    <w:rsid w:val="00793862"/>
    <w:rsid w:val="00794A27"/>
    <w:rsid w:val="00794BB7"/>
    <w:rsid w:val="00795335"/>
    <w:rsid w:val="00795E8A"/>
    <w:rsid w:val="00795EA6"/>
    <w:rsid w:val="00795FFF"/>
    <w:rsid w:val="007967B9"/>
    <w:rsid w:val="00797576"/>
    <w:rsid w:val="007977B2"/>
    <w:rsid w:val="00797DD4"/>
    <w:rsid w:val="007A01C1"/>
    <w:rsid w:val="007A05D7"/>
    <w:rsid w:val="007A10AC"/>
    <w:rsid w:val="007A118B"/>
    <w:rsid w:val="007A13D1"/>
    <w:rsid w:val="007A2862"/>
    <w:rsid w:val="007A2F37"/>
    <w:rsid w:val="007A3793"/>
    <w:rsid w:val="007A4AB0"/>
    <w:rsid w:val="007A4F2B"/>
    <w:rsid w:val="007A5806"/>
    <w:rsid w:val="007A691B"/>
    <w:rsid w:val="007A7365"/>
    <w:rsid w:val="007B050F"/>
    <w:rsid w:val="007B17ED"/>
    <w:rsid w:val="007B26CC"/>
    <w:rsid w:val="007B28CB"/>
    <w:rsid w:val="007B3022"/>
    <w:rsid w:val="007B3116"/>
    <w:rsid w:val="007B4156"/>
    <w:rsid w:val="007B4AF2"/>
    <w:rsid w:val="007B5122"/>
    <w:rsid w:val="007B5E72"/>
    <w:rsid w:val="007B6593"/>
    <w:rsid w:val="007C0802"/>
    <w:rsid w:val="007C0F71"/>
    <w:rsid w:val="007C1BA2"/>
    <w:rsid w:val="007C244C"/>
    <w:rsid w:val="007C28BE"/>
    <w:rsid w:val="007C2A06"/>
    <w:rsid w:val="007C2B48"/>
    <w:rsid w:val="007C2D6B"/>
    <w:rsid w:val="007C316D"/>
    <w:rsid w:val="007C36E0"/>
    <w:rsid w:val="007C42E0"/>
    <w:rsid w:val="007C473E"/>
    <w:rsid w:val="007C750A"/>
    <w:rsid w:val="007D0275"/>
    <w:rsid w:val="007D1CD5"/>
    <w:rsid w:val="007D20E9"/>
    <w:rsid w:val="007D2869"/>
    <w:rsid w:val="007D28D2"/>
    <w:rsid w:val="007D5600"/>
    <w:rsid w:val="007D6202"/>
    <w:rsid w:val="007D65D9"/>
    <w:rsid w:val="007D782F"/>
    <w:rsid w:val="007D7881"/>
    <w:rsid w:val="007D7A9F"/>
    <w:rsid w:val="007D7E3A"/>
    <w:rsid w:val="007E0E10"/>
    <w:rsid w:val="007E14C3"/>
    <w:rsid w:val="007E1ADF"/>
    <w:rsid w:val="007E2276"/>
    <w:rsid w:val="007E30DA"/>
    <w:rsid w:val="007E4768"/>
    <w:rsid w:val="007E4CFC"/>
    <w:rsid w:val="007E4E66"/>
    <w:rsid w:val="007E62A7"/>
    <w:rsid w:val="007E67F7"/>
    <w:rsid w:val="007E777B"/>
    <w:rsid w:val="007E7AE4"/>
    <w:rsid w:val="007F197C"/>
    <w:rsid w:val="007F2070"/>
    <w:rsid w:val="007F302C"/>
    <w:rsid w:val="007F378C"/>
    <w:rsid w:val="007F3F79"/>
    <w:rsid w:val="007F4F4D"/>
    <w:rsid w:val="007F554E"/>
    <w:rsid w:val="007F5D0D"/>
    <w:rsid w:val="007F647F"/>
    <w:rsid w:val="007F681C"/>
    <w:rsid w:val="00802420"/>
    <w:rsid w:val="008053F5"/>
    <w:rsid w:val="0080567A"/>
    <w:rsid w:val="0080591B"/>
    <w:rsid w:val="0080646B"/>
    <w:rsid w:val="00806868"/>
    <w:rsid w:val="0080750D"/>
    <w:rsid w:val="00807A44"/>
    <w:rsid w:val="00807AF7"/>
    <w:rsid w:val="00810198"/>
    <w:rsid w:val="00811835"/>
    <w:rsid w:val="00812B99"/>
    <w:rsid w:val="0081356E"/>
    <w:rsid w:val="00813B04"/>
    <w:rsid w:val="00814070"/>
    <w:rsid w:val="00815041"/>
    <w:rsid w:val="008153E7"/>
    <w:rsid w:val="00815748"/>
    <w:rsid w:val="008157F6"/>
    <w:rsid w:val="00815DA8"/>
    <w:rsid w:val="008208D0"/>
    <w:rsid w:val="008209EC"/>
    <w:rsid w:val="00820C3A"/>
    <w:rsid w:val="008217F6"/>
    <w:rsid w:val="00821823"/>
    <w:rsid w:val="0082194D"/>
    <w:rsid w:val="008221F9"/>
    <w:rsid w:val="00822469"/>
    <w:rsid w:val="008224B1"/>
    <w:rsid w:val="0082272F"/>
    <w:rsid w:val="008231EA"/>
    <w:rsid w:val="0082337C"/>
    <w:rsid w:val="00823E88"/>
    <w:rsid w:val="00824DEF"/>
    <w:rsid w:val="008251E0"/>
    <w:rsid w:val="00825DE2"/>
    <w:rsid w:val="00825F20"/>
    <w:rsid w:val="00826361"/>
    <w:rsid w:val="008264BE"/>
    <w:rsid w:val="0082666D"/>
    <w:rsid w:val="008268F3"/>
    <w:rsid w:val="00826EF5"/>
    <w:rsid w:val="00827556"/>
    <w:rsid w:val="008300A6"/>
    <w:rsid w:val="008310DB"/>
    <w:rsid w:val="00831693"/>
    <w:rsid w:val="00832107"/>
    <w:rsid w:val="00833B8E"/>
    <w:rsid w:val="00834783"/>
    <w:rsid w:val="00834E95"/>
    <w:rsid w:val="00835510"/>
    <w:rsid w:val="008361A6"/>
    <w:rsid w:val="0083652A"/>
    <w:rsid w:val="008376CE"/>
    <w:rsid w:val="00840104"/>
    <w:rsid w:val="00840A0A"/>
    <w:rsid w:val="00840C1F"/>
    <w:rsid w:val="00840F4E"/>
    <w:rsid w:val="00841FC5"/>
    <w:rsid w:val="00843F6E"/>
    <w:rsid w:val="008444FB"/>
    <w:rsid w:val="00844F90"/>
    <w:rsid w:val="00844FAB"/>
    <w:rsid w:val="00845153"/>
    <w:rsid w:val="00845709"/>
    <w:rsid w:val="008465D2"/>
    <w:rsid w:val="008466F6"/>
    <w:rsid w:val="00846826"/>
    <w:rsid w:val="008471D0"/>
    <w:rsid w:val="00847529"/>
    <w:rsid w:val="00847C29"/>
    <w:rsid w:val="008501C9"/>
    <w:rsid w:val="008506C3"/>
    <w:rsid w:val="00850849"/>
    <w:rsid w:val="00850EB8"/>
    <w:rsid w:val="00850EDE"/>
    <w:rsid w:val="00851537"/>
    <w:rsid w:val="008518C1"/>
    <w:rsid w:val="008519BD"/>
    <w:rsid w:val="008520F3"/>
    <w:rsid w:val="008521AB"/>
    <w:rsid w:val="00853A36"/>
    <w:rsid w:val="0085658B"/>
    <w:rsid w:val="008576BD"/>
    <w:rsid w:val="00860463"/>
    <w:rsid w:val="008614C1"/>
    <w:rsid w:val="00862589"/>
    <w:rsid w:val="00862949"/>
    <w:rsid w:val="008629DD"/>
    <w:rsid w:val="00862FA4"/>
    <w:rsid w:val="008648A1"/>
    <w:rsid w:val="00865211"/>
    <w:rsid w:val="008653F8"/>
    <w:rsid w:val="008664EE"/>
    <w:rsid w:val="008668B2"/>
    <w:rsid w:val="00866DCE"/>
    <w:rsid w:val="00866EB9"/>
    <w:rsid w:val="0087038B"/>
    <w:rsid w:val="0087040C"/>
    <w:rsid w:val="00870C72"/>
    <w:rsid w:val="0087208C"/>
    <w:rsid w:val="00872104"/>
    <w:rsid w:val="008733DA"/>
    <w:rsid w:val="008741CA"/>
    <w:rsid w:val="008744C8"/>
    <w:rsid w:val="00874953"/>
    <w:rsid w:val="008769ED"/>
    <w:rsid w:val="00876DED"/>
    <w:rsid w:val="00877378"/>
    <w:rsid w:val="00877717"/>
    <w:rsid w:val="00877969"/>
    <w:rsid w:val="00880250"/>
    <w:rsid w:val="008829B1"/>
    <w:rsid w:val="008835BC"/>
    <w:rsid w:val="00884F21"/>
    <w:rsid w:val="008850E4"/>
    <w:rsid w:val="00886E42"/>
    <w:rsid w:val="00887556"/>
    <w:rsid w:val="00890128"/>
    <w:rsid w:val="00891A9C"/>
    <w:rsid w:val="00892450"/>
    <w:rsid w:val="00892ECA"/>
    <w:rsid w:val="008937C6"/>
    <w:rsid w:val="008939AB"/>
    <w:rsid w:val="00893B58"/>
    <w:rsid w:val="00894A27"/>
    <w:rsid w:val="008956E4"/>
    <w:rsid w:val="00896D42"/>
    <w:rsid w:val="00896ED2"/>
    <w:rsid w:val="00897AFF"/>
    <w:rsid w:val="00897FED"/>
    <w:rsid w:val="008A0E5B"/>
    <w:rsid w:val="008A1085"/>
    <w:rsid w:val="008A12F5"/>
    <w:rsid w:val="008A14AE"/>
    <w:rsid w:val="008A2180"/>
    <w:rsid w:val="008A2807"/>
    <w:rsid w:val="008A3B56"/>
    <w:rsid w:val="008A45D3"/>
    <w:rsid w:val="008A4EF4"/>
    <w:rsid w:val="008A6177"/>
    <w:rsid w:val="008A698E"/>
    <w:rsid w:val="008A7356"/>
    <w:rsid w:val="008A7632"/>
    <w:rsid w:val="008A7BF2"/>
    <w:rsid w:val="008B0446"/>
    <w:rsid w:val="008B07F6"/>
    <w:rsid w:val="008B1523"/>
    <w:rsid w:val="008B1587"/>
    <w:rsid w:val="008B1A95"/>
    <w:rsid w:val="008B1B01"/>
    <w:rsid w:val="008B2208"/>
    <w:rsid w:val="008B3229"/>
    <w:rsid w:val="008B3685"/>
    <w:rsid w:val="008B39E9"/>
    <w:rsid w:val="008B3B66"/>
    <w:rsid w:val="008B3BCD"/>
    <w:rsid w:val="008B4018"/>
    <w:rsid w:val="008B433B"/>
    <w:rsid w:val="008B5625"/>
    <w:rsid w:val="008B5718"/>
    <w:rsid w:val="008B6593"/>
    <w:rsid w:val="008B6DF8"/>
    <w:rsid w:val="008B6F3B"/>
    <w:rsid w:val="008C0713"/>
    <w:rsid w:val="008C0B0D"/>
    <w:rsid w:val="008C106C"/>
    <w:rsid w:val="008C10F1"/>
    <w:rsid w:val="008C1926"/>
    <w:rsid w:val="008C1B0C"/>
    <w:rsid w:val="008C1E99"/>
    <w:rsid w:val="008C224C"/>
    <w:rsid w:val="008C2C31"/>
    <w:rsid w:val="008C4EC8"/>
    <w:rsid w:val="008C50CB"/>
    <w:rsid w:val="008C6428"/>
    <w:rsid w:val="008C7098"/>
    <w:rsid w:val="008C77B9"/>
    <w:rsid w:val="008C7ED8"/>
    <w:rsid w:val="008D2278"/>
    <w:rsid w:val="008D2CBA"/>
    <w:rsid w:val="008D3AD9"/>
    <w:rsid w:val="008D40D8"/>
    <w:rsid w:val="008D45C3"/>
    <w:rsid w:val="008D7313"/>
    <w:rsid w:val="008D7890"/>
    <w:rsid w:val="008E0085"/>
    <w:rsid w:val="008E2AA6"/>
    <w:rsid w:val="008E311B"/>
    <w:rsid w:val="008E3204"/>
    <w:rsid w:val="008E385A"/>
    <w:rsid w:val="008E3A03"/>
    <w:rsid w:val="008E62B0"/>
    <w:rsid w:val="008E68D1"/>
    <w:rsid w:val="008E75A8"/>
    <w:rsid w:val="008E7E72"/>
    <w:rsid w:val="008F0887"/>
    <w:rsid w:val="008F1FBD"/>
    <w:rsid w:val="008F3414"/>
    <w:rsid w:val="008F375D"/>
    <w:rsid w:val="008F46E7"/>
    <w:rsid w:val="008F52DD"/>
    <w:rsid w:val="008F55C4"/>
    <w:rsid w:val="008F5AD8"/>
    <w:rsid w:val="008F5CD0"/>
    <w:rsid w:val="008F5E9D"/>
    <w:rsid w:val="008F653D"/>
    <w:rsid w:val="008F6F0B"/>
    <w:rsid w:val="008F74F5"/>
    <w:rsid w:val="008F7EE2"/>
    <w:rsid w:val="00902701"/>
    <w:rsid w:val="00902B9E"/>
    <w:rsid w:val="0090311E"/>
    <w:rsid w:val="00904536"/>
    <w:rsid w:val="0090460E"/>
    <w:rsid w:val="00904738"/>
    <w:rsid w:val="0090480D"/>
    <w:rsid w:val="00905237"/>
    <w:rsid w:val="009052E1"/>
    <w:rsid w:val="00905BC5"/>
    <w:rsid w:val="00905D49"/>
    <w:rsid w:val="0090608D"/>
    <w:rsid w:val="009060A6"/>
    <w:rsid w:val="0090663E"/>
    <w:rsid w:val="00907BA7"/>
    <w:rsid w:val="009101A3"/>
    <w:rsid w:val="0091064E"/>
    <w:rsid w:val="009111DF"/>
    <w:rsid w:val="00911C02"/>
    <w:rsid w:val="00911FC5"/>
    <w:rsid w:val="00913073"/>
    <w:rsid w:val="00913184"/>
    <w:rsid w:val="009135C2"/>
    <w:rsid w:val="00915385"/>
    <w:rsid w:val="00915992"/>
    <w:rsid w:val="009166CF"/>
    <w:rsid w:val="009174FE"/>
    <w:rsid w:val="00917DC1"/>
    <w:rsid w:val="009223CB"/>
    <w:rsid w:val="00923563"/>
    <w:rsid w:val="0092377E"/>
    <w:rsid w:val="0092424B"/>
    <w:rsid w:val="00925FF2"/>
    <w:rsid w:val="00926E64"/>
    <w:rsid w:val="0092700C"/>
    <w:rsid w:val="00927850"/>
    <w:rsid w:val="00927EBA"/>
    <w:rsid w:val="00927EF1"/>
    <w:rsid w:val="00927FC1"/>
    <w:rsid w:val="0093012E"/>
    <w:rsid w:val="009305DF"/>
    <w:rsid w:val="00930745"/>
    <w:rsid w:val="009310C7"/>
    <w:rsid w:val="009319C8"/>
    <w:rsid w:val="00931A10"/>
    <w:rsid w:val="00932765"/>
    <w:rsid w:val="00933FC3"/>
    <w:rsid w:val="00934100"/>
    <w:rsid w:val="00934279"/>
    <w:rsid w:val="00934C52"/>
    <w:rsid w:val="00934CA9"/>
    <w:rsid w:val="009354C1"/>
    <w:rsid w:val="00935E09"/>
    <w:rsid w:val="00936271"/>
    <w:rsid w:val="00937B2D"/>
    <w:rsid w:val="009401DB"/>
    <w:rsid w:val="00942046"/>
    <w:rsid w:val="009434A7"/>
    <w:rsid w:val="00944A3B"/>
    <w:rsid w:val="00944A68"/>
    <w:rsid w:val="009467F7"/>
    <w:rsid w:val="0094794B"/>
    <w:rsid w:val="00947967"/>
    <w:rsid w:val="009508CE"/>
    <w:rsid w:val="00951CBD"/>
    <w:rsid w:val="009533BA"/>
    <w:rsid w:val="009550BB"/>
    <w:rsid w:val="00955201"/>
    <w:rsid w:val="00956622"/>
    <w:rsid w:val="009579A4"/>
    <w:rsid w:val="00960030"/>
    <w:rsid w:val="009602E5"/>
    <w:rsid w:val="00961AF9"/>
    <w:rsid w:val="00962428"/>
    <w:rsid w:val="00962A33"/>
    <w:rsid w:val="00962DED"/>
    <w:rsid w:val="0096446F"/>
    <w:rsid w:val="00965200"/>
    <w:rsid w:val="00965438"/>
    <w:rsid w:val="0096582F"/>
    <w:rsid w:val="009668B3"/>
    <w:rsid w:val="00966E7B"/>
    <w:rsid w:val="009672A8"/>
    <w:rsid w:val="009673A1"/>
    <w:rsid w:val="009674AB"/>
    <w:rsid w:val="009679DF"/>
    <w:rsid w:val="0097114C"/>
    <w:rsid w:val="00971471"/>
    <w:rsid w:val="00971B88"/>
    <w:rsid w:val="0097204D"/>
    <w:rsid w:val="00972676"/>
    <w:rsid w:val="00972703"/>
    <w:rsid w:val="009727B1"/>
    <w:rsid w:val="00972A34"/>
    <w:rsid w:val="009737B1"/>
    <w:rsid w:val="00973F46"/>
    <w:rsid w:val="00974350"/>
    <w:rsid w:val="009747D8"/>
    <w:rsid w:val="009748E7"/>
    <w:rsid w:val="00975FC2"/>
    <w:rsid w:val="009772AA"/>
    <w:rsid w:val="00977A39"/>
    <w:rsid w:val="0098015C"/>
    <w:rsid w:val="00980A03"/>
    <w:rsid w:val="009820D8"/>
    <w:rsid w:val="009824C3"/>
    <w:rsid w:val="0098259F"/>
    <w:rsid w:val="009828A6"/>
    <w:rsid w:val="00982E6D"/>
    <w:rsid w:val="00982EA1"/>
    <w:rsid w:val="00983143"/>
    <w:rsid w:val="00983279"/>
    <w:rsid w:val="0098378B"/>
    <w:rsid w:val="009849C2"/>
    <w:rsid w:val="00984C5D"/>
    <w:rsid w:val="00984C62"/>
    <w:rsid w:val="00984D24"/>
    <w:rsid w:val="0098519B"/>
    <w:rsid w:val="009858EB"/>
    <w:rsid w:val="00985B56"/>
    <w:rsid w:val="00986864"/>
    <w:rsid w:val="00986BB6"/>
    <w:rsid w:val="00986C48"/>
    <w:rsid w:val="00986C8A"/>
    <w:rsid w:val="009874BD"/>
    <w:rsid w:val="00987508"/>
    <w:rsid w:val="00991863"/>
    <w:rsid w:val="00993585"/>
    <w:rsid w:val="00993D67"/>
    <w:rsid w:val="00994111"/>
    <w:rsid w:val="00994479"/>
    <w:rsid w:val="00995E0C"/>
    <w:rsid w:val="00995F8A"/>
    <w:rsid w:val="009963BB"/>
    <w:rsid w:val="00996592"/>
    <w:rsid w:val="0099667B"/>
    <w:rsid w:val="009968D1"/>
    <w:rsid w:val="00997176"/>
    <w:rsid w:val="009977F7"/>
    <w:rsid w:val="00997A26"/>
    <w:rsid w:val="009A0FD5"/>
    <w:rsid w:val="009A1462"/>
    <w:rsid w:val="009A1C89"/>
    <w:rsid w:val="009A25B2"/>
    <w:rsid w:val="009A328B"/>
    <w:rsid w:val="009A371C"/>
    <w:rsid w:val="009A3F47"/>
    <w:rsid w:val="009A4A59"/>
    <w:rsid w:val="009A4F83"/>
    <w:rsid w:val="009A7109"/>
    <w:rsid w:val="009A7DC3"/>
    <w:rsid w:val="009B0046"/>
    <w:rsid w:val="009B04E1"/>
    <w:rsid w:val="009B1192"/>
    <w:rsid w:val="009B1901"/>
    <w:rsid w:val="009B3888"/>
    <w:rsid w:val="009B5075"/>
    <w:rsid w:val="009B51BB"/>
    <w:rsid w:val="009B7B1E"/>
    <w:rsid w:val="009B7C5C"/>
    <w:rsid w:val="009C1437"/>
    <w:rsid w:val="009C1440"/>
    <w:rsid w:val="009C198A"/>
    <w:rsid w:val="009C2107"/>
    <w:rsid w:val="009C26EE"/>
    <w:rsid w:val="009C4DC8"/>
    <w:rsid w:val="009C577E"/>
    <w:rsid w:val="009C5D9E"/>
    <w:rsid w:val="009C64BA"/>
    <w:rsid w:val="009C6D05"/>
    <w:rsid w:val="009C6EE0"/>
    <w:rsid w:val="009C7058"/>
    <w:rsid w:val="009D11AF"/>
    <w:rsid w:val="009D14C9"/>
    <w:rsid w:val="009D1CCA"/>
    <w:rsid w:val="009D1DB1"/>
    <w:rsid w:val="009D2C3E"/>
    <w:rsid w:val="009D3C8A"/>
    <w:rsid w:val="009D4625"/>
    <w:rsid w:val="009D5262"/>
    <w:rsid w:val="009D5AA5"/>
    <w:rsid w:val="009D658F"/>
    <w:rsid w:val="009D7225"/>
    <w:rsid w:val="009E02E1"/>
    <w:rsid w:val="009E0625"/>
    <w:rsid w:val="009E073A"/>
    <w:rsid w:val="009E126C"/>
    <w:rsid w:val="009E182E"/>
    <w:rsid w:val="009E2754"/>
    <w:rsid w:val="009E28A8"/>
    <w:rsid w:val="009E3034"/>
    <w:rsid w:val="009E4DB5"/>
    <w:rsid w:val="009E529B"/>
    <w:rsid w:val="009E549F"/>
    <w:rsid w:val="009E5C16"/>
    <w:rsid w:val="009E602F"/>
    <w:rsid w:val="009F28A8"/>
    <w:rsid w:val="009F322F"/>
    <w:rsid w:val="009F3B72"/>
    <w:rsid w:val="009F4581"/>
    <w:rsid w:val="009F4731"/>
    <w:rsid w:val="009F473E"/>
    <w:rsid w:val="009F5482"/>
    <w:rsid w:val="009F583E"/>
    <w:rsid w:val="009F682A"/>
    <w:rsid w:val="009F738C"/>
    <w:rsid w:val="009F7B16"/>
    <w:rsid w:val="00A01355"/>
    <w:rsid w:val="00A0205D"/>
    <w:rsid w:val="00A022BE"/>
    <w:rsid w:val="00A029AA"/>
    <w:rsid w:val="00A02A09"/>
    <w:rsid w:val="00A052E5"/>
    <w:rsid w:val="00A05957"/>
    <w:rsid w:val="00A0621D"/>
    <w:rsid w:val="00A062E9"/>
    <w:rsid w:val="00A063CC"/>
    <w:rsid w:val="00A06F0F"/>
    <w:rsid w:val="00A07B4B"/>
    <w:rsid w:val="00A10291"/>
    <w:rsid w:val="00A10C44"/>
    <w:rsid w:val="00A124A9"/>
    <w:rsid w:val="00A12F05"/>
    <w:rsid w:val="00A1387D"/>
    <w:rsid w:val="00A14210"/>
    <w:rsid w:val="00A148C0"/>
    <w:rsid w:val="00A15B84"/>
    <w:rsid w:val="00A15DB1"/>
    <w:rsid w:val="00A176F0"/>
    <w:rsid w:val="00A2010F"/>
    <w:rsid w:val="00A20313"/>
    <w:rsid w:val="00A20D12"/>
    <w:rsid w:val="00A21EC2"/>
    <w:rsid w:val="00A220DC"/>
    <w:rsid w:val="00A22688"/>
    <w:rsid w:val="00A22FCC"/>
    <w:rsid w:val="00A23147"/>
    <w:rsid w:val="00A235E4"/>
    <w:rsid w:val="00A241B8"/>
    <w:rsid w:val="00A24C95"/>
    <w:rsid w:val="00A256E2"/>
    <w:rsid w:val="00A2599A"/>
    <w:rsid w:val="00A25AD8"/>
    <w:rsid w:val="00A26094"/>
    <w:rsid w:val="00A26156"/>
    <w:rsid w:val="00A26FE0"/>
    <w:rsid w:val="00A301BF"/>
    <w:rsid w:val="00A302B2"/>
    <w:rsid w:val="00A30D30"/>
    <w:rsid w:val="00A32263"/>
    <w:rsid w:val="00A331B4"/>
    <w:rsid w:val="00A33979"/>
    <w:rsid w:val="00A33FFF"/>
    <w:rsid w:val="00A34069"/>
    <w:rsid w:val="00A340F9"/>
    <w:rsid w:val="00A3484E"/>
    <w:rsid w:val="00A34D40"/>
    <w:rsid w:val="00A3508A"/>
    <w:rsid w:val="00A35691"/>
    <w:rsid w:val="00A356D3"/>
    <w:rsid w:val="00A3595F"/>
    <w:rsid w:val="00A36171"/>
    <w:rsid w:val="00A364DE"/>
    <w:rsid w:val="00A36ADA"/>
    <w:rsid w:val="00A36BEB"/>
    <w:rsid w:val="00A37253"/>
    <w:rsid w:val="00A377C3"/>
    <w:rsid w:val="00A37933"/>
    <w:rsid w:val="00A37B9A"/>
    <w:rsid w:val="00A405EF"/>
    <w:rsid w:val="00A4071B"/>
    <w:rsid w:val="00A41A15"/>
    <w:rsid w:val="00A4207B"/>
    <w:rsid w:val="00A42A53"/>
    <w:rsid w:val="00A42B9B"/>
    <w:rsid w:val="00A438D8"/>
    <w:rsid w:val="00A43915"/>
    <w:rsid w:val="00A44325"/>
    <w:rsid w:val="00A451CA"/>
    <w:rsid w:val="00A46AAD"/>
    <w:rsid w:val="00A473F5"/>
    <w:rsid w:val="00A475D4"/>
    <w:rsid w:val="00A478EB"/>
    <w:rsid w:val="00A500E7"/>
    <w:rsid w:val="00A51F9D"/>
    <w:rsid w:val="00A5328F"/>
    <w:rsid w:val="00A532C1"/>
    <w:rsid w:val="00A54110"/>
    <w:rsid w:val="00A5416A"/>
    <w:rsid w:val="00A55D19"/>
    <w:rsid w:val="00A57CB2"/>
    <w:rsid w:val="00A60862"/>
    <w:rsid w:val="00A61ACB"/>
    <w:rsid w:val="00A61C21"/>
    <w:rsid w:val="00A639F4"/>
    <w:rsid w:val="00A63BB1"/>
    <w:rsid w:val="00A63E9C"/>
    <w:rsid w:val="00A64121"/>
    <w:rsid w:val="00A66BFF"/>
    <w:rsid w:val="00A66C88"/>
    <w:rsid w:val="00A6716C"/>
    <w:rsid w:val="00A7022E"/>
    <w:rsid w:val="00A716D1"/>
    <w:rsid w:val="00A728CB"/>
    <w:rsid w:val="00A73130"/>
    <w:rsid w:val="00A73450"/>
    <w:rsid w:val="00A74080"/>
    <w:rsid w:val="00A744BD"/>
    <w:rsid w:val="00A74E6A"/>
    <w:rsid w:val="00A75E26"/>
    <w:rsid w:val="00A76BBA"/>
    <w:rsid w:val="00A76F73"/>
    <w:rsid w:val="00A77994"/>
    <w:rsid w:val="00A810DB"/>
    <w:rsid w:val="00A81A32"/>
    <w:rsid w:val="00A81F2D"/>
    <w:rsid w:val="00A81FDD"/>
    <w:rsid w:val="00A832DB"/>
    <w:rsid w:val="00A835BD"/>
    <w:rsid w:val="00A83DAB"/>
    <w:rsid w:val="00A83F19"/>
    <w:rsid w:val="00A8402C"/>
    <w:rsid w:val="00A85084"/>
    <w:rsid w:val="00A8787C"/>
    <w:rsid w:val="00A879A7"/>
    <w:rsid w:val="00A901EA"/>
    <w:rsid w:val="00A9053E"/>
    <w:rsid w:val="00A9088B"/>
    <w:rsid w:val="00A92309"/>
    <w:rsid w:val="00A929C4"/>
    <w:rsid w:val="00A92EE8"/>
    <w:rsid w:val="00A93181"/>
    <w:rsid w:val="00A93545"/>
    <w:rsid w:val="00A936B6"/>
    <w:rsid w:val="00A94507"/>
    <w:rsid w:val="00A950DE"/>
    <w:rsid w:val="00A9769D"/>
    <w:rsid w:val="00A97804"/>
    <w:rsid w:val="00A97B15"/>
    <w:rsid w:val="00AA077C"/>
    <w:rsid w:val="00AA0D0C"/>
    <w:rsid w:val="00AA16A2"/>
    <w:rsid w:val="00AA2450"/>
    <w:rsid w:val="00AA3276"/>
    <w:rsid w:val="00AA341B"/>
    <w:rsid w:val="00AA3862"/>
    <w:rsid w:val="00AA394F"/>
    <w:rsid w:val="00AA42D5"/>
    <w:rsid w:val="00AA43BB"/>
    <w:rsid w:val="00AA5563"/>
    <w:rsid w:val="00AA6271"/>
    <w:rsid w:val="00AA6D84"/>
    <w:rsid w:val="00AA76FE"/>
    <w:rsid w:val="00AB16E3"/>
    <w:rsid w:val="00AB1D82"/>
    <w:rsid w:val="00AB24E5"/>
    <w:rsid w:val="00AB2FAB"/>
    <w:rsid w:val="00AB31AE"/>
    <w:rsid w:val="00AB3767"/>
    <w:rsid w:val="00AB3F40"/>
    <w:rsid w:val="00AB4135"/>
    <w:rsid w:val="00AB5783"/>
    <w:rsid w:val="00AB5C14"/>
    <w:rsid w:val="00AB64AE"/>
    <w:rsid w:val="00AB7290"/>
    <w:rsid w:val="00AB73CF"/>
    <w:rsid w:val="00AB7A00"/>
    <w:rsid w:val="00AB7C7E"/>
    <w:rsid w:val="00AB7DD9"/>
    <w:rsid w:val="00AC020E"/>
    <w:rsid w:val="00AC08E8"/>
    <w:rsid w:val="00AC1EE7"/>
    <w:rsid w:val="00AC2747"/>
    <w:rsid w:val="00AC275E"/>
    <w:rsid w:val="00AC333F"/>
    <w:rsid w:val="00AC4FBD"/>
    <w:rsid w:val="00AC53F8"/>
    <w:rsid w:val="00AC57C5"/>
    <w:rsid w:val="00AC585C"/>
    <w:rsid w:val="00AC6584"/>
    <w:rsid w:val="00AC69D2"/>
    <w:rsid w:val="00AC74E1"/>
    <w:rsid w:val="00AC7876"/>
    <w:rsid w:val="00AD092F"/>
    <w:rsid w:val="00AD0BB2"/>
    <w:rsid w:val="00AD1925"/>
    <w:rsid w:val="00AD1D7C"/>
    <w:rsid w:val="00AD2976"/>
    <w:rsid w:val="00AD3C12"/>
    <w:rsid w:val="00AD4637"/>
    <w:rsid w:val="00AD5511"/>
    <w:rsid w:val="00AD5F6E"/>
    <w:rsid w:val="00AD70F0"/>
    <w:rsid w:val="00AD7DD8"/>
    <w:rsid w:val="00AE0374"/>
    <w:rsid w:val="00AE067D"/>
    <w:rsid w:val="00AE06CB"/>
    <w:rsid w:val="00AE0F25"/>
    <w:rsid w:val="00AE21AE"/>
    <w:rsid w:val="00AE3BCB"/>
    <w:rsid w:val="00AE4789"/>
    <w:rsid w:val="00AE49F3"/>
    <w:rsid w:val="00AE60F1"/>
    <w:rsid w:val="00AE63F8"/>
    <w:rsid w:val="00AF109C"/>
    <w:rsid w:val="00AF1181"/>
    <w:rsid w:val="00AF1736"/>
    <w:rsid w:val="00AF191C"/>
    <w:rsid w:val="00AF1AC5"/>
    <w:rsid w:val="00AF204A"/>
    <w:rsid w:val="00AF2096"/>
    <w:rsid w:val="00AF2218"/>
    <w:rsid w:val="00AF2F79"/>
    <w:rsid w:val="00AF4653"/>
    <w:rsid w:val="00AF4804"/>
    <w:rsid w:val="00AF494C"/>
    <w:rsid w:val="00AF523C"/>
    <w:rsid w:val="00AF5468"/>
    <w:rsid w:val="00AF626F"/>
    <w:rsid w:val="00AF716B"/>
    <w:rsid w:val="00AF7559"/>
    <w:rsid w:val="00AF78D0"/>
    <w:rsid w:val="00AF7DB7"/>
    <w:rsid w:val="00B00751"/>
    <w:rsid w:val="00B0079A"/>
    <w:rsid w:val="00B00D04"/>
    <w:rsid w:val="00B01E7A"/>
    <w:rsid w:val="00B02BEB"/>
    <w:rsid w:val="00B02E1C"/>
    <w:rsid w:val="00B03350"/>
    <w:rsid w:val="00B0376D"/>
    <w:rsid w:val="00B056F7"/>
    <w:rsid w:val="00B058C8"/>
    <w:rsid w:val="00B067F4"/>
    <w:rsid w:val="00B07C85"/>
    <w:rsid w:val="00B10AE8"/>
    <w:rsid w:val="00B10CEA"/>
    <w:rsid w:val="00B10D02"/>
    <w:rsid w:val="00B114CC"/>
    <w:rsid w:val="00B11AFA"/>
    <w:rsid w:val="00B11CA5"/>
    <w:rsid w:val="00B121BD"/>
    <w:rsid w:val="00B12AA7"/>
    <w:rsid w:val="00B13ED4"/>
    <w:rsid w:val="00B14764"/>
    <w:rsid w:val="00B14FFD"/>
    <w:rsid w:val="00B160D0"/>
    <w:rsid w:val="00B161D8"/>
    <w:rsid w:val="00B16394"/>
    <w:rsid w:val="00B16449"/>
    <w:rsid w:val="00B170E4"/>
    <w:rsid w:val="00B1738E"/>
    <w:rsid w:val="00B173B6"/>
    <w:rsid w:val="00B17F42"/>
    <w:rsid w:val="00B201E2"/>
    <w:rsid w:val="00B21153"/>
    <w:rsid w:val="00B21A8C"/>
    <w:rsid w:val="00B21B6C"/>
    <w:rsid w:val="00B21F86"/>
    <w:rsid w:val="00B22C5C"/>
    <w:rsid w:val="00B22E24"/>
    <w:rsid w:val="00B23CC9"/>
    <w:rsid w:val="00B2424D"/>
    <w:rsid w:val="00B2564B"/>
    <w:rsid w:val="00B25F62"/>
    <w:rsid w:val="00B26D80"/>
    <w:rsid w:val="00B26FC2"/>
    <w:rsid w:val="00B2749D"/>
    <w:rsid w:val="00B2785B"/>
    <w:rsid w:val="00B30D51"/>
    <w:rsid w:val="00B32119"/>
    <w:rsid w:val="00B3232C"/>
    <w:rsid w:val="00B324B6"/>
    <w:rsid w:val="00B33175"/>
    <w:rsid w:val="00B3374B"/>
    <w:rsid w:val="00B34BD8"/>
    <w:rsid w:val="00B35A18"/>
    <w:rsid w:val="00B36243"/>
    <w:rsid w:val="00B36608"/>
    <w:rsid w:val="00B37ADB"/>
    <w:rsid w:val="00B40C4C"/>
    <w:rsid w:val="00B443E4"/>
    <w:rsid w:val="00B44ED2"/>
    <w:rsid w:val="00B4531D"/>
    <w:rsid w:val="00B463BE"/>
    <w:rsid w:val="00B500FF"/>
    <w:rsid w:val="00B506FA"/>
    <w:rsid w:val="00B510FE"/>
    <w:rsid w:val="00B51F40"/>
    <w:rsid w:val="00B53D50"/>
    <w:rsid w:val="00B5484D"/>
    <w:rsid w:val="00B548E9"/>
    <w:rsid w:val="00B55046"/>
    <w:rsid w:val="00B55161"/>
    <w:rsid w:val="00B55235"/>
    <w:rsid w:val="00B55732"/>
    <w:rsid w:val="00B56341"/>
    <w:rsid w:val="00B563EA"/>
    <w:rsid w:val="00B56540"/>
    <w:rsid w:val="00B56CDF"/>
    <w:rsid w:val="00B6013D"/>
    <w:rsid w:val="00B60E51"/>
    <w:rsid w:val="00B61283"/>
    <w:rsid w:val="00B63A54"/>
    <w:rsid w:val="00B63B38"/>
    <w:rsid w:val="00B63D56"/>
    <w:rsid w:val="00B64CA4"/>
    <w:rsid w:val="00B657DE"/>
    <w:rsid w:val="00B665B8"/>
    <w:rsid w:val="00B67210"/>
    <w:rsid w:val="00B67B62"/>
    <w:rsid w:val="00B7022E"/>
    <w:rsid w:val="00B711D0"/>
    <w:rsid w:val="00B721FA"/>
    <w:rsid w:val="00B7330C"/>
    <w:rsid w:val="00B73CE7"/>
    <w:rsid w:val="00B74057"/>
    <w:rsid w:val="00B74253"/>
    <w:rsid w:val="00B77124"/>
    <w:rsid w:val="00B77D18"/>
    <w:rsid w:val="00B818A1"/>
    <w:rsid w:val="00B82348"/>
    <w:rsid w:val="00B827A5"/>
    <w:rsid w:val="00B8301C"/>
    <w:rsid w:val="00B8313A"/>
    <w:rsid w:val="00B83630"/>
    <w:rsid w:val="00B86AAF"/>
    <w:rsid w:val="00B876C5"/>
    <w:rsid w:val="00B87898"/>
    <w:rsid w:val="00B90A26"/>
    <w:rsid w:val="00B93503"/>
    <w:rsid w:val="00B949F1"/>
    <w:rsid w:val="00B95882"/>
    <w:rsid w:val="00B966E9"/>
    <w:rsid w:val="00B96CCB"/>
    <w:rsid w:val="00B97E84"/>
    <w:rsid w:val="00BA008D"/>
    <w:rsid w:val="00BA0639"/>
    <w:rsid w:val="00BA08AB"/>
    <w:rsid w:val="00BA168A"/>
    <w:rsid w:val="00BA2C99"/>
    <w:rsid w:val="00BA31E8"/>
    <w:rsid w:val="00BA4545"/>
    <w:rsid w:val="00BA4C24"/>
    <w:rsid w:val="00BA55E0"/>
    <w:rsid w:val="00BA5FF9"/>
    <w:rsid w:val="00BA6281"/>
    <w:rsid w:val="00BA6B25"/>
    <w:rsid w:val="00BA6BD4"/>
    <w:rsid w:val="00BA6C7A"/>
    <w:rsid w:val="00BA74AE"/>
    <w:rsid w:val="00BB02F7"/>
    <w:rsid w:val="00BB0480"/>
    <w:rsid w:val="00BB075D"/>
    <w:rsid w:val="00BB07E2"/>
    <w:rsid w:val="00BB17D1"/>
    <w:rsid w:val="00BB25A8"/>
    <w:rsid w:val="00BB2F18"/>
    <w:rsid w:val="00BB2F1F"/>
    <w:rsid w:val="00BB3420"/>
    <w:rsid w:val="00BB3752"/>
    <w:rsid w:val="00BB4610"/>
    <w:rsid w:val="00BB596B"/>
    <w:rsid w:val="00BB634B"/>
    <w:rsid w:val="00BB6688"/>
    <w:rsid w:val="00BB68EC"/>
    <w:rsid w:val="00BB754D"/>
    <w:rsid w:val="00BB7BBA"/>
    <w:rsid w:val="00BC00EB"/>
    <w:rsid w:val="00BC07F2"/>
    <w:rsid w:val="00BC1201"/>
    <w:rsid w:val="00BC2520"/>
    <w:rsid w:val="00BC26D4"/>
    <w:rsid w:val="00BC2E53"/>
    <w:rsid w:val="00BC4AE9"/>
    <w:rsid w:val="00BC5514"/>
    <w:rsid w:val="00BC5CFD"/>
    <w:rsid w:val="00BC7390"/>
    <w:rsid w:val="00BD08B2"/>
    <w:rsid w:val="00BD324D"/>
    <w:rsid w:val="00BD5943"/>
    <w:rsid w:val="00BD5B98"/>
    <w:rsid w:val="00BD5D9B"/>
    <w:rsid w:val="00BD61FE"/>
    <w:rsid w:val="00BD6791"/>
    <w:rsid w:val="00BD6C0B"/>
    <w:rsid w:val="00BD758A"/>
    <w:rsid w:val="00BD7E95"/>
    <w:rsid w:val="00BE0C80"/>
    <w:rsid w:val="00BE18D7"/>
    <w:rsid w:val="00BE1BB7"/>
    <w:rsid w:val="00BE3468"/>
    <w:rsid w:val="00BE4255"/>
    <w:rsid w:val="00BE57AC"/>
    <w:rsid w:val="00BE68BB"/>
    <w:rsid w:val="00BE6B30"/>
    <w:rsid w:val="00BE6F23"/>
    <w:rsid w:val="00BE7397"/>
    <w:rsid w:val="00BE746E"/>
    <w:rsid w:val="00BE7F6A"/>
    <w:rsid w:val="00BF01B1"/>
    <w:rsid w:val="00BF07C1"/>
    <w:rsid w:val="00BF1927"/>
    <w:rsid w:val="00BF2A42"/>
    <w:rsid w:val="00BF5CF7"/>
    <w:rsid w:val="00C00695"/>
    <w:rsid w:val="00C018F6"/>
    <w:rsid w:val="00C01B2A"/>
    <w:rsid w:val="00C02345"/>
    <w:rsid w:val="00C02A46"/>
    <w:rsid w:val="00C03981"/>
    <w:rsid w:val="00C03D8C"/>
    <w:rsid w:val="00C03DC3"/>
    <w:rsid w:val="00C040FC"/>
    <w:rsid w:val="00C046C9"/>
    <w:rsid w:val="00C05233"/>
    <w:rsid w:val="00C054FD"/>
    <w:rsid w:val="00C055EC"/>
    <w:rsid w:val="00C05AC7"/>
    <w:rsid w:val="00C05BDC"/>
    <w:rsid w:val="00C05D87"/>
    <w:rsid w:val="00C067DA"/>
    <w:rsid w:val="00C0745C"/>
    <w:rsid w:val="00C10C88"/>
    <w:rsid w:val="00C10DC9"/>
    <w:rsid w:val="00C114FC"/>
    <w:rsid w:val="00C116FE"/>
    <w:rsid w:val="00C12338"/>
    <w:rsid w:val="00C125BC"/>
    <w:rsid w:val="00C12FB3"/>
    <w:rsid w:val="00C12FF9"/>
    <w:rsid w:val="00C131EF"/>
    <w:rsid w:val="00C1340E"/>
    <w:rsid w:val="00C15DE6"/>
    <w:rsid w:val="00C15EA8"/>
    <w:rsid w:val="00C1677B"/>
    <w:rsid w:val="00C17341"/>
    <w:rsid w:val="00C17A2A"/>
    <w:rsid w:val="00C20476"/>
    <w:rsid w:val="00C21E16"/>
    <w:rsid w:val="00C222E3"/>
    <w:rsid w:val="00C223FF"/>
    <w:rsid w:val="00C22A7B"/>
    <w:rsid w:val="00C243FE"/>
    <w:rsid w:val="00C24EEF"/>
    <w:rsid w:val="00C256D2"/>
    <w:rsid w:val="00C258A2"/>
    <w:rsid w:val="00C25CF6"/>
    <w:rsid w:val="00C26C36"/>
    <w:rsid w:val="00C27C51"/>
    <w:rsid w:val="00C319BB"/>
    <w:rsid w:val="00C3247C"/>
    <w:rsid w:val="00C32768"/>
    <w:rsid w:val="00C33969"/>
    <w:rsid w:val="00C3580B"/>
    <w:rsid w:val="00C35CC0"/>
    <w:rsid w:val="00C361EB"/>
    <w:rsid w:val="00C36E4B"/>
    <w:rsid w:val="00C4045E"/>
    <w:rsid w:val="00C408E2"/>
    <w:rsid w:val="00C41316"/>
    <w:rsid w:val="00C413CA"/>
    <w:rsid w:val="00C414F8"/>
    <w:rsid w:val="00C41551"/>
    <w:rsid w:val="00C41576"/>
    <w:rsid w:val="00C4241B"/>
    <w:rsid w:val="00C4312E"/>
    <w:rsid w:val="00C431DF"/>
    <w:rsid w:val="00C4330C"/>
    <w:rsid w:val="00C43617"/>
    <w:rsid w:val="00C437E3"/>
    <w:rsid w:val="00C444F1"/>
    <w:rsid w:val="00C44E7D"/>
    <w:rsid w:val="00C456BD"/>
    <w:rsid w:val="00C45741"/>
    <w:rsid w:val="00C45822"/>
    <w:rsid w:val="00C46160"/>
    <w:rsid w:val="00C4698D"/>
    <w:rsid w:val="00C5071B"/>
    <w:rsid w:val="00C51EBF"/>
    <w:rsid w:val="00C5219B"/>
    <w:rsid w:val="00C530DC"/>
    <w:rsid w:val="00C5350D"/>
    <w:rsid w:val="00C53DAC"/>
    <w:rsid w:val="00C543CB"/>
    <w:rsid w:val="00C5495A"/>
    <w:rsid w:val="00C55CF9"/>
    <w:rsid w:val="00C56006"/>
    <w:rsid w:val="00C56079"/>
    <w:rsid w:val="00C56354"/>
    <w:rsid w:val="00C574C0"/>
    <w:rsid w:val="00C5750E"/>
    <w:rsid w:val="00C575BC"/>
    <w:rsid w:val="00C601CD"/>
    <w:rsid w:val="00C6069E"/>
    <w:rsid w:val="00C6070C"/>
    <w:rsid w:val="00C6123C"/>
    <w:rsid w:val="00C61758"/>
    <w:rsid w:val="00C61A13"/>
    <w:rsid w:val="00C61D56"/>
    <w:rsid w:val="00C61EA6"/>
    <w:rsid w:val="00C622DD"/>
    <w:rsid w:val="00C62B43"/>
    <w:rsid w:val="00C62CB7"/>
    <w:rsid w:val="00C6311A"/>
    <w:rsid w:val="00C65691"/>
    <w:rsid w:val="00C66FD9"/>
    <w:rsid w:val="00C70085"/>
    <w:rsid w:val="00C707AC"/>
    <w:rsid w:val="00C7084D"/>
    <w:rsid w:val="00C72078"/>
    <w:rsid w:val="00C7232A"/>
    <w:rsid w:val="00C7315E"/>
    <w:rsid w:val="00C74375"/>
    <w:rsid w:val="00C750D6"/>
    <w:rsid w:val="00C75895"/>
    <w:rsid w:val="00C75AB6"/>
    <w:rsid w:val="00C75D3D"/>
    <w:rsid w:val="00C75DD9"/>
    <w:rsid w:val="00C777BF"/>
    <w:rsid w:val="00C77DE5"/>
    <w:rsid w:val="00C80FB7"/>
    <w:rsid w:val="00C8165B"/>
    <w:rsid w:val="00C81DDC"/>
    <w:rsid w:val="00C8395C"/>
    <w:rsid w:val="00C83C9F"/>
    <w:rsid w:val="00C83D36"/>
    <w:rsid w:val="00C84B59"/>
    <w:rsid w:val="00C84DAD"/>
    <w:rsid w:val="00C84F98"/>
    <w:rsid w:val="00C86FDD"/>
    <w:rsid w:val="00C87554"/>
    <w:rsid w:val="00C9012D"/>
    <w:rsid w:val="00C9036A"/>
    <w:rsid w:val="00C908A3"/>
    <w:rsid w:val="00C917EC"/>
    <w:rsid w:val="00C91817"/>
    <w:rsid w:val="00C925FB"/>
    <w:rsid w:val="00C92609"/>
    <w:rsid w:val="00C94840"/>
    <w:rsid w:val="00C95064"/>
    <w:rsid w:val="00C9511E"/>
    <w:rsid w:val="00C95C18"/>
    <w:rsid w:val="00C968CE"/>
    <w:rsid w:val="00C97917"/>
    <w:rsid w:val="00C97D2F"/>
    <w:rsid w:val="00CA0624"/>
    <w:rsid w:val="00CA07AD"/>
    <w:rsid w:val="00CA1267"/>
    <w:rsid w:val="00CA2A89"/>
    <w:rsid w:val="00CA3364"/>
    <w:rsid w:val="00CA3B45"/>
    <w:rsid w:val="00CA3B9D"/>
    <w:rsid w:val="00CA3F41"/>
    <w:rsid w:val="00CA457A"/>
    <w:rsid w:val="00CA4EE3"/>
    <w:rsid w:val="00CA4F3D"/>
    <w:rsid w:val="00CA56F3"/>
    <w:rsid w:val="00CA57BF"/>
    <w:rsid w:val="00CA5C80"/>
    <w:rsid w:val="00CA6A45"/>
    <w:rsid w:val="00CA76A7"/>
    <w:rsid w:val="00CA7BCD"/>
    <w:rsid w:val="00CB027F"/>
    <w:rsid w:val="00CB0A21"/>
    <w:rsid w:val="00CB1200"/>
    <w:rsid w:val="00CB14AD"/>
    <w:rsid w:val="00CB3B7B"/>
    <w:rsid w:val="00CB5CDD"/>
    <w:rsid w:val="00CB5DD5"/>
    <w:rsid w:val="00CB63CF"/>
    <w:rsid w:val="00CB65B1"/>
    <w:rsid w:val="00CC0EBB"/>
    <w:rsid w:val="00CC12AF"/>
    <w:rsid w:val="00CC1A42"/>
    <w:rsid w:val="00CC30A4"/>
    <w:rsid w:val="00CC6031"/>
    <w:rsid w:val="00CC60B6"/>
    <w:rsid w:val="00CC6297"/>
    <w:rsid w:val="00CC7649"/>
    <w:rsid w:val="00CC7690"/>
    <w:rsid w:val="00CC7B82"/>
    <w:rsid w:val="00CC7C55"/>
    <w:rsid w:val="00CD0BDC"/>
    <w:rsid w:val="00CD1986"/>
    <w:rsid w:val="00CD29B2"/>
    <w:rsid w:val="00CD2B91"/>
    <w:rsid w:val="00CD371D"/>
    <w:rsid w:val="00CD3A43"/>
    <w:rsid w:val="00CD42CF"/>
    <w:rsid w:val="00CD47AF"/>
    <w:rsid w:val="00CD54BF"/>
    <w:rsid w:val="00CD566B"/>
    <w:rsid w:val="00CD60E4"/>
    <w:rsid w:val="00CD74D3"/>
    <w:rsid w:val="00CD7511"/>
    <w:rsid w:val="00CD7988"/>
    <w:rsid w:val="00CD7B27"/>
    <w:rsid w:val="00CD7E8F"/>
    <w:rsid w:val="00CE01E8"/>
    <w:rsid w:val="00CE1A8F"/>
    <w:rsid w:val="00CE2289"/>
    <w:rsid w:val="00CE3C5E"/>
    <w:rsid w:val="00CE4D5C"/>
    <w:rsid w:val="00CE501C"/>
    <w:rsid w:val="00CE5046"/>
    <w:rsid w:val="00CE52C1"/>
    <w:rsid w:val="00CE6144"/>
    <w:rsid w:val="00CE770E"/>
    <w:rsid w:val="00CE7D3E"/>
    <w:rsid w:val="00CF05DA"/>
    <w:rsid w:val="00CF05F9"/>
    <w:rsid w:val="00CF203A"/>
    <w:rsid w:val="00CF2379"/>
    <w:rsid w:val="00CF268D"/>
    <w:rsid w:val="00CF2D74"/>
    <w:rsid w:val="00CF2F8F"/>
    <w:rsid w:val="00CF3DBE"/>
    <w:rsid w:val="00CF51C9"/>
    <w:rsid w:val="00CF58EB"/>
    <w:rsid w:val="00CF5C24"/>
    <w:rsid w:val="00CF5CD4"/>
    <w:rsid w:val="00CF646E"/>
    <w:rsid w:val="00CF6D84"/>
    <w:rsid w:val="00CF6FEC"/>
    <w:rsid w:val="00CF73B8"/>
    <w:rsid w:val="00D00A04"/>
    <w:rsid w:val="00D00ED2"/>
    <w:rsid w:val="00D0106E"/>
    <w:rsid w:val="00D0157A"/>
    <w:rsid w:val="00D0269E"/>
    <w:rsid w:val="00D03649"/>
    <w:rsid w:val="00D04906"/>
    <w:rsid w:val="00D0519D"/>
    <w:rsid w:val="00D06383"/>
    <w:rsid w:val="00D06639"/>
    <w:rsid w:val="00D07258"/>
    <w:rsid w:val="00D07B79"/>
    <w:rsid w:val="00D10008"/>
    <w:rsid w:val="00D10862"/>
    <w:rsid w:val="00D111CC"/>
    <w:rsid w:val="00D11E41"/>
    <w:rsid w:val="00D12803"/>
    <w:rsid w:val="00D13290"/>
    <w:rsid w:val="00D1473C"/>
    <w:rsid w:val="00D14A56"/>
    <w:rsid w:val="00D14FAA"/>
    <w:rsid w:val="00D2005B"/>
    <w:rsid w:val="00D20712"/>
    <w:rsid w:val="00D20E85"/>
    <w:rsid w:val="00D21844"/>
    <w:rsid w:val="00D219DA"/>
    <w:rsid w:val="00D22031"/>
    <w:rsid w:val="00D23A52"/>
    <w:rsid w:val="00D23D44"/>
    <w:rsid w:val="00D2439C"/>
    <w:rsid w:val="00D24615"/>
    <w:rsid w:val="00D24FD6"/>
    <w:rsid w:val="00D25177"/>
    <w:rsid w:val="00D254C2"/>
    <w:rsid w:val="00D25A25"/>
    <w:rsid w:val="00D25FAC"/>
    <w:rsid w:val="00D2650F"/>
    <w:rsid w:val="00D272B3"/>
    <w:rsid w:val="00D27D60"/>
    <w:rsid w:val="00D3183D"/>
    <w:rsid w:val="00D32886"/>
    <w:rsid w:val="00D330D1"/>
    <w:rsid w:val="00D3345C"/>
    <w:rsid w:val="00D33777"/>
    <w:rsid w:val="00D33DF5"/>
    <w:rsid w:val="00D346E9"/>
    <w:rsid w:val="00D353DB"/>
    <w:rsid w:val="00D37842"/>
    <w:rsid w:val="00D4205E"/>
    <w:rsid w:val="00D425ED"/>
    <w:rsid w:val="00D42DC2"/>
    <w:rsid w:val="00D4302B"/>
    <w:rsid w:val="00D4322F"/>
    <w:rsid w:val="00D43E4A"/>
    <w:rsid w:val="00D454BC"/>
    <w:rsid w:val="00D46679"/>
    <w:rsid w:val="00D47360"/>
    <w:rsid w:val="00D47E90"/>
    <w:rsid w:val="00D504EB"/>
    <w:rsid w:val="00D50E8D"/>
    <w:rsid w:val="00D50FEF"/>
    <w:rsid w:val="00D517A5"/>
    <w:rsid w:val="00D51C8E"/>
    <w:rsid w:val="00D52411"/>
    <w:rsid w:val="00D5248D"/>
    <w:rsid w:val="00D537E1"/>
    <w:rsid w:val="00D537F9"/>
    <w:rsid w:val="00D550C3"/>
    <w:rsid w:val="00D557B9"/>
    <w:rsid w:val="00D55BB2"/>
    <w:rsid w:val="00D56810"/>
    <w:rsid w:val="00D57295"/>
    <w:rsid w:val="00D57371"/>
    <w:rsid w:val="00D577D0"/>
    <w:rsid w:val="00D57DAE"/>
    <w:rsid w:val="00D60763"/>
    <w:rsid w:val="00D6091A"/>
    <w:rsid w:val="00D6204D"/>
    <w:rsid w:val="00D62437"/>
    <w:rsid w:val="00D62AB0"/>
    <w:rsid w:val="00D62F0A"/>
    <w:rsid w:val="00D64862"/>
    <w:rsid w:val="00D65BF6"/>
    <w:rsid w:val="00D6605A"/>
    <w:rsid w:val="00D6695F"/>
    <w:rsid w:val="00D67075"/>
    <w:rsid w:val="00D67271"/>
    <w:rsid w:val="00D67735"/>
    <w:rsid w:val="00D701F4"/>
    <w:rsid w:val="00D70667"/>
    <w:rsid w:val="00D7156A"/>
    <w:rsid w:val="00D719A0"/>
    <w:rsid w:val="00D731CF"/>
    <w:rsid w:val="00D73455"/>
    <w:rsid w:val="00D73838"/>
    <w:rsid w:val="00D747C4"/>
    <w:rsid w:val="00D74A09"/>
    <w:rsid w:val="00D75608"/>
    <w:rsid w:val="00D75644"/>
    <w:rsid w:val="00D76A0D"/>
    <w:rsid w:val="00D7706A"/>
    <w:rsid w:val="00D809E2"/>
    <w:rsid w:val="00D80B26"/>
    <w:rsid w:val="00D81049"/>
    <w:rsid w:val="00D81656"/>
    <w:rsid w:val="00D817B3"/>
    <w:rsid w:val="00D81A87"/>
    <w:rsid w:val="00D821D0"/>
    <w:rsid w:val="00D828FE"/>
    <w:rsid w:val="00D82D79"/>
    <w:rsid w:val="00D83422"/>
    <w:rsid w:val="00D83483"/>
    <w:rsid w:val="00D83498"/>
    <w:rsid w:val="00D8382A"/>
    <w:rsid w:val="00D8392B"/>
    <w:rsid w:val="00D83D87"/>
    <w:rsid w:val="00D83E38"/>
    <w:rsid w:val="00D84696"/>
    <w:rsid w:val="00D84A6D"/>
    <w:rsid w:val="00D855AC"/>
    <w:rsid w:val="00D86A30"/>
    <w:rsid w:val="00D90484"/>
    <w:rsid w:val="00D90A0C"/>
    <w:rsid w:val="00D9189E"/>
    <w:rsid w:val="00D93912"/>
    <w:rsid w:val="00D93EE6"/>
    <w:rsid w:val="00D94217"/>
    <w:rsid w:val="00D94492"/>
    <w:rsid w:val="00D9668A"/>
    <w:rsid w:val="00D96B21"/>
    <w:rsid w:val="00D97348"/>
    <w:rsid w:val="00D97CB4"/>
    <w:rsid w:val="00D97DD4"/>
    <w:rsid w:val="00DA02A7"/>
    <w:rsid w:val="00DA07D7"/>
    <w:rsid w:val="00DA08BD"/>
    <w:rsid w:val="00DA126A"/>
    <w:rsid w:val="00DA152A"/>
    <w:rsid w:val="00DA2CF5"/>
    <w:rsid w:val="00DA3290"/>
    <w:rsid w:val="00DA3CD2"/>
    <w:rsid w:val="00DA5A8A"/>
    <w:rsid w:val="00DA5EAD"/>
    <w:rsid w:val="00DA66C3"/>
    <w:rsid w:val="00DA67D9"/>
    <w:rsid w:val="00DA7ED4"/>
    <w:rsid w:val="00DB0C82"/>
    <w:rsid w:val="00DB1170"/>
    <w:rsid w:val="00DB1962"/>
    <w:rsid w:val="00DB1AC1"/>
    <w:rsid w:val="00DB26CD"/>
    <w:rsid w:val="00DB2925"/>
    <w:rsid w:val="00DB3DD9"/>
    <w:rsid w:val="00DB441C"/>
    <w:rsid w:val="00DB44AF"/>
    <w:rsid w:val="00DB45C7"/>
    <w:rsid w:val="00DB4BF3"/>
    <w:rsid w:val="00DB752A"/>
    <w:rsid w:val="00DB754E"/>
    <w:rsid w:val="00DB7A8E"/>
    <w:rsid w:val="00DC00E6"/>
    <w:rsid w:val="00DC024B"/>
    <w:rsid w:val="00DC0373"/>
    <w:rsid w:val="00DC0967"/>
    <w:rsid w:val="00DC1569"/>
    <w:rsid w:val="00DC1C28"/>
    <w:rsid w:val="00DC1F58"/>
    <w:rsid w:val="00DC2031"/>
    <w:rsid w:val="00DC2BD4"/>
    <w:rsid w:val="00DC339B"/>
    <w:rsid w:val="00DC33C6"/>
    <w:rsid w:val="00DC59E8"/>
    <w:rsid w:val="00DC5D40"/>
    <w:rsid w:val="00DC6802"/>
    <w:rsid w:val="00DC69A7"/>
    <w:rsid w:val="00DC7527"/>
    <w:rsid w:val="00DC776C"/>
    <w:rsid w:val="00DD0195"/>
    <w:rsid w:val="00DD08AA"/>
    <w:rsid w:val="00DD1469"/>
    <w:rsid w:val="00DD2F0D"/>
    <w:rsid w:val="00DD30E9"/>
    <w:rsid w:val="00DD3622"/>
    <w:rsid w:val="00DD436E"/>
    <w:rsid w:val="00DD4F47"/>
    <w:rsid w:val="00DD5558"/>
    <w:rsid w:val="00DD7250"/>
    <w:rsid w:val="00DD7FBB"/>
    <w:rsid w:val="00DE027A"/>
    <w:rsid w:val="00DE0B9F"/>
    <w:rsid w:val="00DE0C10"/>
    <w:rsid w:val="00DE29F2"/>
    <w:rsid w:val="00DE2A9E"/>
    <w:rsid w:val="00DE4238"/>
    <w:rsid w:val="00DE427F"/>
    <w:rsid w:val="00DE5322"/>
    <w:rsid w:val="00DE57BD"/>
    <w:rsid w:val="00DE5DBB"/>
    <w:rsid w:val="00DE6237"/>
    <w:rsid w:val="00DE657F"/>
    <w:rsid w:val="00DE6FC0"/>
    <w:rsid w:val="00DF0733"/>
    <w:rsid w:val="00DF1218"/>
    <w:rsid w:val="00DF2348"/>
    <w:rsid w:val="00DF25B2"/>
    <w:rsid w:val="00DF3BA5"/>
    <w:rsid w:val="00DF612C"/>
    <w:rsid w:val="00DF6462"/>
    <w:rsid w:val="00DF6C70"/>
    <w:rsid w:val="00DF6CCF"/>
    <w:rsid w:val="00DF7301"/>
    <w:rsid w:val="00E00B33"/>
    <w:rsid w:val="00E01508"/>
    <w:rsid w:val="00E015E3"/>
    <w:rsid w:val="00E0178C"/>
    <w:rsid w:val="00E01E1E"/>
    <w:rsid w:val="00E02FA0"/>
    <w:rsid w:val="00E031C6"/>
    <w:rsid w:val="00E036DC"/>
    <w:rsid w:val="00E0383D"/>
    <w:rsid w:val="00E054C9"/>
    <w:rsid w:val="00E06948"/>
    <w:rsid w:val="00E0736F"/>
    <w:rsid w:val="00E07D82"/>
    <w:rsid w:val="00E1021E"/>
    <w:rsid w:val="00E10454"/>
    <w:rsid w:val="00E10FCE"/>
    <w:rsid w:val="00E112E5"/>
    <w:rsid w:val="00E1141E"/>
    <w:rsid w:val="00E120C0"/>
    <w:rsid w:val="00E122D8"/>
    <w:rsid w:val="00E1289A"/>
    <w:rsid w:val="00E128A1"/>
    <w:rsid w:val="00E12CC8"/>
    <w:rsid w:val="00E12F7F"/>
    <w:rsid w:val="00E1321F"/>
    <w:rsid w:val="00E13335"/>
    <w:rsid w:val="00E13349"/>
    <w:rsid w:val="00E13919"/>
    <w:rsid w:val="00E13B20"/>
    <w:rsid w:val="00E13BEA"/>
    <w:rsid w:val="00E14349"/>
    <w:rsid w:val="00E1477E"/>
    <w:rsid w:val="00E14E7B"/>
    <w:rsid w:val="00E15352"/>
    <w:rsid w:val="00E156F2"/>
    <w:rsid w:val="00E15A51"/>
    <w:rsid w:val="00E16C83"/>
    <w:rsid w:val="00E16F39"/>
    <w:rsid w:val="00E17A00"/>
    <w:rsid w:val="00E17E94"/>
    <w:rsid w:val="00E20307"/>
    <w:rsid w:val="00E203FB"/>
    <w:rsid w:val="00E21CC7"/>
    <w:rsid w:val="00E21D7B"/>
    <w:rsid w:val="00E226F4"/>
    <w:rsid w:val="00E22769"/>
    <w:rsid w:val="00E23DE1"/>
    <w:rsid w:val="00E2450F"/>
    <w:rsid w:val="00E24D9E"/>
    <w:rsid w:val="00E2561C"/>
    <w:rsid w:val="00E25849"/>
    <w:rsid w:val="00E260F3"/>
    <w:rsid w:val="00E262A2"/>
    <w:rsid w:val="00E274EF"/>
    <w:rsid w:val="00E276CA"/>
    <w:rsid w:val="00E307B6"/>
    <w:rsid w:val="00E30BE7"/>
    <w:rsid w:val="00E311AF"/>
    <w:rsid w:val="00E31950"/>
    <w:rsid w:val="00E3197E"/>
    <w:rsid w:val="00E3304C"/>
    <w:rsid w:val="00E336BD"/>
    <w:rsid w:val="00E33EC8"/>
    <w:rsid w:val="00E340B5"/>
    <w:rsid w:val="00E342F8"/>
    <w:rsid w:val="00E351ED"/>
    <w:rsid w:val="00E36A81"/>
    <w:rsid w:val="00E36CF0"/>
    <w:rsid w:val="00E36F72"/>
    <w:rsid w:val="00E4060E"/>
    <w:rsid w:val="00E43976"/>
    <w:rsid w:val="00E43B0D"/>
    <w:rsid w:val="00E43F3C"/>
    <w:rsid w:val="00E46062"/>
    <w:rsid w:val="00E46F39"/>
    <w:rsid w:val="00E47AFA"/>
    <w:rsid w:val="00E47C99"/>
    <w:rsid w:val="00E47F24"/>
    <w:rsid w:val="00E502F1"/>
    <w:rsid w:val="00E513DE"/>
    <w:rsid w:val="00E51A1C"/>
    <w:rsid w:val="00E54084"/>
    <w:rsid w:val="00E548ED"/>
    <w:rsid w:val="00E557AD"/>
    <w:rsid w:val="00E56791"/>
    <w:rsid w:val="00E57FBE"/>
    <w:rsid w:val="00E6034B"/>
    <w:rsid w:val="00E60A18"/>
    <w:rsid w:val="00E62056"/>
    <w:rsid w:val="00E6260A"/>
    <w:rsid w:val="00E626F9"/>
    <w:rsid w:val="00E62C0D"/>
    <w:rsid w:val="00E63499"/>
    <w:rsid w:val="00E636CD"/>
    <w:rsid w:val="00E63E5D"/>
    <w:rsid w:val="00E63F8D"/>
    <w:rsid w:val="00E650D7"/>
    <w:rsid w:val="00E6549E"/>
    <w:rsid w:val="00E65B5D"/>
    <w:rsid w:val="00E65EDE"/>
    <w:rsid w:val="00E66309"/>
    <w:rsid w:val="00E66E0F"/>
    <w:rsid w:val="00E6770F"/>
    <w:rsid w:val="00E70E4A"/>
    <w:rsid w:val="00E70F81"/>
    <w:rsid w:val="00E7269D"/>
    <w:rsid w:val="00E72F57"/>
    <w:rsid w:val="00E73B24"/>
    <w:rsid w:val="00E76081"/>
    <w:rsid w:val="00E765CB"/>
    <w:rsid w:val="00E77055"/>
    <w:rsid w:val="00E77460"/>
    <w:rsid w:val="00E80A43"/>
    <w:rsid w:val="00E80B72"/>
    <w:rsid w:val="00E8238B"/>
    <w:rsid w:val="00E8242F"/>
    <w:rsid w:val="00E82B97"/>
    <w:rsid w:val="00E83ABC"/>
    <w:rsid w:val="00E83EB3"/>
    <w:rsid w:val="00E843C5"/>
    <w:rsid w:val="00E844F2"/>
    <w:rsid w:val="00E85887"/>
    <w:rsid w:val="00E85CE2"/>
    <w:rsid w:val="00E86254"/>
    <w:rsid w:val="00E86C6C"/>
    <w:rsid w:val="00E90369"/>
    <w:rsid w:val="00E90AD0"/>
    <w:rsid w:val="00E90B51"/>
    <w:rsid w:val="00E91ACB"/>
    <w:rsid w:val="00E91D31"/>
    <w:rsid w:val="00E92FCB"/>
    <w:rsid w:val="00E93651"/>
    <w:rsid w:val="00E9562B"/>
    <w:rsid w:val="00E95E97"/>
    <w:rsid w:val="00E96B99"/>
    <w:rsid w:val="00EA0033"/>
    <w:rsid w:val="00EA0B2D"/>
    <w:rsid w:val="00EA147F"/>
    <w:rsid w:val="00EA1601"/>
    <w:rsid w:val="00EA1679"/>
    <w:rsid w:val="00EA3BA5"/>
    <w:rsid w:val="00EA4A27"/>
    <w:rsid w:val="00EA4FA6"/>
    <w:rsid w:val="00EA6534"/>
    <w:rsid w:val="00EA6714"/>
    <w:rsid w:val="00EB11DC"/>
    <w:rsid w:val="00EB1A25"/>
    <w:rsid w:val="00EB1E43"/>
    <w:rsid w:val="00EB4517"/>
    <w:rsid w:val="00EB4675"/>
    <w:rsid w:val="00EB51B7"/>
    <w:rsid w:val="00EB51E5"/>
    <w:rsid w:val="00EB7CA4"/>
    <w:rsid w:val="00EC2D82"/>
    <w:rsid w:val="00EC3D87"/>
    <w:rsid w:val="00EC4A00"/>
    <w:rsid w:val="00EC5C29"/>
    <w:rsid w:val="00EC6961"/>
    <w:rsid w:val="00EC6FC8"/>
    <w:rsid w:val="00EC71B9"/>
    <w:rsid w:val="00EC7363"/>
    <w:rsid w:val="00EC7ADF"/>
    <w:rsid w:val="00EC7F1F"/>
    <w:rsid w:val="00ED0056"/>
    <w:rsid w:val="00ED03AB"/>
    <w:rsid w:val="00ED0662"/>
    <w:rsid w:val="00ED102F"/>
    <w:rsid w:val="00ED1963"/>
    <w:rsid w:val="00ED1CD4"/>
    <w:rsid w:val="00ED1D2B"/>
    <w:rsid w:val="00ED2721"/>
    <w:rsid w:val="00ED2D30"/>
    <w:rsid w:val="00ED2EE6"/>
    <w:rsid w:val="00ED3019"/>
    <w:rsid w:val="00ED35C8"/>
    <w:rsid w:val="00ED35EE"/>
    <w:rsid w:val="00ED64B5"/>
    <w:rsid w:val="00EE0FB2"/>
    <w:rsid w:val="00EE13DB"/>
    <w:rsid w:val="00EE16A3"/>
    <w:rsid w:val="00EE21E8"/>
    <w:rsid w:val="00EE2B04"/>
    <w:rsid w:val="00EE2E6C"/>
    <w:rsid w:val="00EE2FE5"/>
    <w:rsid w:val="00EE459C"/>
    <w:rsid w:val="00EE50CE"/>
    <w:rsid w:val="00EE6FAD"/>
    <w:rsid w:val="00EE7533"/>
    <w:rsid w:val="00EE7CCA"/>
    <w:rsid w:val="00EE7CE5"/>
    <w:rsid w:val="00EF017B"/>
    <w:rsid w:val="00EF0622"/>
    <w:rsid w:val="00EF07B4"/>
    <w:rsid w:val="00EF126E"/>
    <w:rsid w:val="00EF24BA"/>
    <w:rsid w:val="00EF2558"/>
    <w:rsid w:val="00EF3186"/>
    <w:rsid w:val="00EF3C09"/>
    <w:rsid w:val="00EF5131"/>
    <w:rsid w:val="00EF535A"/>
    <w:rsid w:val="00EF5B26"/>
    <w:rsid w:val="00EF5CB8"/>
    <w:rsid w:val="00EF6CBA"/>
    <w:rsid w:val="00F007E9"/>
    <w:rsid w:val="00F015C1"/>
    <w:rsid w:val="00F01EED"/>
    <w:rsid w:val="00F025BD"/>
    <w:rsid w:val="00F02B01"/>
    <w:rsid w:val="00F0350B"/>
    <w:rsid w:val="00F04599"/>
    <w:rsid w:val="00F0479B"/>
    <w:rsid w:val="00F052A8"/>
    <w:rsid w:val="00F05DD6"/>
    <w:rsid w:val="00F06845"/>
    <w:rsid w:val="00F072B3"/>
    <w:rsid w:val="00F07696"/>
    <w:rsid w:val="00F07952"/>
    <w:rsid w:val="00F11BB3"/>
    <w:rsid w:val="00F13532"/>
    <w:rsid w:val="00F16A14"/>
    <w:rsid w:val="00F23FA6"/>
    <w:rsid w:val="00F24527"/>
    <w:rsid w:val="00F24C9B"/>
    <w:rsid w:val="00F24CC7"/>
    <w:rsid w:val="00F24E02"/>
    <w:rsid w:val="00F259C1"/>
    <w:rsid w:val="00F25B14"/>
    <w:rsid w:val="00F27F00"/>
    <w:rsid w:val="00F31837"/>
    <w:rsid w:val="00F31F3F"/>
    <w:rsid w:val="00F32B85"/>
    <w:rsid w:val="00F344E5"/>
    <w:rsid w:val="00F34687"/>
    <w:rsid w:val="00F3560A"/>
    <w:rsid w:val="00F362D7"/>
    <w:rsid w:val="00F36CC8"/>
    <w:rsid w:val="00F37D7B"/>
    <w:rsid w:val="00F40581"/>
    <w:rsid w:val="00F427D6"/>
    <w:rsid w:val="00F42B08"/>
    <w:rsid w:val="00F4341A"/>
    <w:rsid w:val="00F45121"/>
    <w:rsid w:val="00F45943"/>
    <w:rsid w:val="00F50373"/>
    <w:rsid w:val="00F50460"/>
    <w:rsid w:val="00F51744"/>
    <w:rsid w:val="00F51FB3"/>
    <w:rsid w:val="00F524E5"/>
    <w:rsid w:val="00F526C5"/>
    <w:rsid w:val="00F5314C"/>
    <w:rsid w:val="00F53355"/>
    <w:rsid w:val="00F545A2"/>
    <w:rsid w:val="00F54BBB"/>
    <w:rsid w:val="00F55251"/>
    <w:rsid w:val="00F56609"/>
    <w:rsid w:val="00F567CF"/>
    <w:rsid w:val="00F567D2"/>
    <w:rsid w:val="00F5688C"/>
    <w:rsid w:val="00F57BE4"/>
    <w:rsid w:val="00F60048"/>
    <w:rsid w:val="00F60B3C"/>
    <w:rsid w:val="00F617C1"/>
    <w:rsid w:val="00F629DB"/>
    <w:rsid w:val="00F62D85"/>
    <w:rsid w:val="00F635DD"/>
    <w:rsid w:val="00F63759"/>
    <w:rsid w:val="00F641B7"/>
    <w:rsid w:val="00F64367"/>
    <w:rsid w:val="00F64734"/>
    <w:rsid w:val="00F64B06"/>
    <w:rsid w:val="00F64CE4"/>
    <w:rsid w:val="00F6627B"/>
    <w:rsid w:val="00F665B7"/>
    <w:rsid w:val="00F6733B"/>
    <w:rsid w:val="00F6743A"/>
    <w:rsid w:val="00F679F1"/>
    <w:rsid w:val="00F70950"/>
    <w:rsid w:val="00F70E32"/>
    <w:rsid w:val="00F71193"/>
    <w:rsid w:val="00F71805"/>
    <w:rsid w:val="00F72595"/>
    <w:rsid w:val="00F72722"/>
    <w:rsid w:val="00F73084"/>
    <w:rsid w:val="00F7336E"/>
    <w:rsid w:val="00F734F2"/>
    <w:rsid w:val="00F741F7"/>
    <w:rsid w:val="00F74848"/>
    <w:rsid w:val="00F74BE1"/>
    <w:rsid w:val="00F75052"/>
    <w:rsid w:val="00F7550C"/>
    <w:rsid w:val="00F76F81"/>
    <w:rsid w:val="00F77184"/>
    <w:rsid w:val="00F77309"/>
    <w:rsid w:val="00F804D3"/>
    <w:rsid w:val="00F805A8"/>
    <w:rsid w:val="00F807C7"/>
    <w:rsid w:val="00F8093A"/>
    <w:rsid w:val="00F809B2"/>
    <w:rsid w:val="00F80F56"/>
    <w:rsid w:val="00F8130C"/>
    <w:rsid w:val="00F816CB"/>
    <w:rsid w:val="00F81CD2"/>
    <w:rsid w:val="00F82641"/>
    <w:rsid w:val="00F840DE"/>
    <w:rsid w:val="00F8430D"/>
    <w:rsid w:val="00F848A4"/>
    <w:rsid w:val="00F85AA4"/>
    <w:rsid w:val="00F85F73"/>
    <w:rsid w:val="00F86378"/>
    <w:rsid w:val="00F87C8D"/>
    <w:rsid w:val="00F87ED3"/>
    <w:rsid w:val="00F901DD"/>
    <w:rsid w:val="00F90A8B"/>
    <w:rsid w:val="00F90F18"/>
    <w:rsid w:val="00F92040"/>
    <w:rsid w:val="00F92837"/>
    <w:rsid w:val="00F937E4"/>
    <w:rsid w:val="00F93EFA"/>
    <w:rsid w:val="00F95C2E"/>
    <w:rsid w:val="00F95EE7"/>
    <w:rsid w:val="00F968BF"/>
    <w:rsid w:val="00F97F8B"/>
    <w:rsid w:val="00FA01C3"/>
    <w:rsid w:val="00FA0A17"/>
    <w:rsid w:val="00FA0E52"/>
    <w:rsid w:val="00FA1352"/>
    <w:rsid w:val="00FA192A"/>
    <w:rsid w:val="00FA20B8"/>
    <w:rsid w:val="00FA2368"/>
    <w:rsid w:val="00FA2637"/>
    <w:rsid w:val="00FA364C"/>
    <w:rsid w:val="00FA39E6"/>
    <w:rsid w:val="00FA3F15"/>
    <w:rsid w:val="00FA410B"/>
    <w:rsid w:val="00FA5C88"/>
    <w:rsid w:val="00FA6483"/>
    <w:rsid w:val="00FA6C55"/>
    <w:rsid w:val="00FA6FCE"/>
    <w:rsid w:val="00FA7BC9"/>
    <w:rsid w:val="00FA7D9B"/>
    <w:rsid w:val="00FA7F0A"/>
    <w:rsid w:val="00FB0C8E"/>
    <w:rsid w:val="00FB153B"/>
    <w:rsid w:val="00FB2457"/>
    <w:rsid w:val="00FB2A51"/>
    <w:rsid w:val="00FB2EE8"/>
    <w:rsid w:val="00FB378E"/>
    <w:rsid w:val="00FB37F1"/>
    <w:rsid w:val="00FB3F0A"/>
    <w:rsid w:val="00FB40AC"/>
    <w:rsid w:val="00FB4189"/>
    <w:rsid w:val="00FB4420"/>
    <w:rsid w:val="00FB47C0"/>
    <w:rsid w:val="00FB501B"/>
    <w:rsid w:val="00FB5E8A"/>
    <w:rsid w:val="00FB661A"/>
    <w:rsid w:val="00FB7111"/>
    <w:rsid w:val="00FB7770"/>
    <w:rsid w:val="00FB7A44"/>
    <w:rsid w:val="00FB7C9B"/>
    <w:rsid w:val="00FC0A94"/>
    <w:rsid w:val="00FC1BE9"/>
    <w:rsid w:val="00FC253A"/>
    <w:rsid w:val="00FC2B3B"/>
    <w:rsid w:val="00FC3DC1"/>
    <w:rsid w:val="00FC3E6C"/>
    <w:rsid w:val="00FC519E"/>
    <w:rsid w:val="00FC54E3"/>
    <w:rsid w:val="00FC6C7C"/>
    <w:rsid w:val="00FC7F25"/>
    <w:rsid w:val="00FD0060"/>
    <w:rsid w:val="00FD015E"/>
    <w:rsid w:val="00FD0698"/>
    <w:rsid w:val="00FD263A"/>
    <w:rsid w:val="00FD30DD"/>
    <w:rsid w:val="00FD3B91"/>
    <w:rsid w:val="00FD576B"/>
    <w:rsid w:val="00FD579E"/>
    <w:rsid w:val="00FD58CF"/>
    <w:rsid w:val="00FD6845"/>
    <w:rsid w:val="00FE0267"/>
    <w:rsid w:val="00FE0935"/>
    <w:rsid w:val="00FE0B32"/>
    <w:rsid w:val="00FE0D26"/>
    <w:rsid w:val="00FE0E94"/>
    <w:rsid w:val="00FE0EDA"/>
    <w:rsid w:val="00FE0FD7"/>
    <w:rsid w:val="00FE1194"/>
    <w:rsid w:val="00FE2131"/>
    <w:rsid w:val="00FE2302"/>
    <w:rsid w:val="00FE2C21"/>
    <w:rsid w:val="00FE3AA7"/>
    <w:rsid w:val="00FE4276"/>
    <w:rsid w:val="00FE435D"/>
    <w:rsid w:val="00FE4516"/>
    <w:rsid w:val="00FE64C8"/>
    <w:rsid w:val="00FE6FD7"/>
    <w:rsid w:val="00FF0356"/>
    <w:rsid w:val="00FF1300"/>
    <w:rsid w:val="00FF13EA"/>
    <w:rsid w:val="00FF33D0"/>
    <w:rsid w:val="00FF6F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color="none [2409]">
      <v:fill color="white" on="f"/>
      <v:stroke dashstyle="1 1" color="none [2409]" weight="6pt" endcap="round"/>
    </o:shapedefaults>
    <o:shapelayout v:ext="edit">
      <o:idmap v:ext="edit" data="1"/>
    </o:shapelayout>
  </w:shapeDefaults>
  <w:decimalSymbol w:val="."/>
  <w:listSeparator w:val=","/>
  <w15:docId w15:val="{D518A797-C8F1-4186-A7CA-28A2BA860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basedOn w:val="a7"/>
    <w:link w:val="20"/>
    <w:qFormat/>
    <w:rsid w:val="004F5E57"/>
    <w:pPr>
      <w:numPr>
        <w:ilvl w:val="1"/>
        <w:numId w:val="7"/>
      </w:numPr>
      <w:outlineLvl w:val="1"/>
    </w:pPr>
    <w:rPr>
      <w:rFonts w:hAnsi="Arial"/>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styleId="afd">
    <w:name w:val="Placeholder Text"/>
    <w:basedOn w:val="a8"/>
    <w:uiPriority w:val="99"/>
    <w:semiHidden/>
    <w:rsid w:val="00194E5B"/>
    <w:rPr>
      <w:color w:val="808080"/>
    </w:rPr>
  </w:style>
  <w:style w:type="paragraph" w:styleId="afe">
    <w:name w:val="footnote text"/>
    <w:basedOn w:val="a7"/>
    <w:link w:val="aff"/>
    <w:uiPriority w:val="99"/>
    <w:unhideWhenUsed/>
    <w:rsid w:val="00A61ACB"/>
    <w:pPr>
      <w:snapToGrid w:val="0"/>
      <w:jc w:val="left"/>
    </w:pPr>
    <w:rPr>
      <w:sz w:val="20"/>
    </w:rPr>
  </w:style>
  <w:style w:type="character" w:customStyle="1" w:styleId="aff">
    <w:name w:val="註腳文字 字元"/>
    <w:basedOn w:val="a8"/>
    <w:link w:val="afe"/>
    <w:uiPriority w:val="99"/>
    <w:rsid w:val="00A61ACB"/>
    <w:rPr>
      <w:rFonts w:ascii="標楷體" w:eastAsia="標楷體"/>
      <w:kern w:val="2"/>
    </w:rPr>
  </w:style>
  <w:style w:type="character" w:styleId="aff0">
    <w:name w:val="footnote reference"/>
    <w:basedOn w:val="a8"/>
    <w:uiPriority w:val="99"/>
    <w:semiHidden/>
    <w:unhideWhenUsed/>
    <w:rsid w:val="00A61ACB"/>
    <w:rPr>
      <w:vertAlign w:val="superscript"/>
    </w:rPr>
  </w:style>
  <w:style w:type="paragraph" w:styleId="HTML">
    <w:name w:val="HTML Preformatted"/>
    <w:basedOn w:val="a7"/>
    <w:link w:val="HTML0"/>
    <w:uiPriority w:val="99"/>
    <w:semiHidden/>
    <w:unhideWhenUsed/>
    <w:rsid w:val="009A0FD5"/>
    <w:rPr>
      <w:rFonts w:ascii="Courier New" w:hAnsi="Courier New" w:cs="Courier New"/>
      <w:sz w:val="20"/>
    </w:rPr>
  </w:style>
  <w:style w:type="character" w:customStyle="1" w:styleId="HTML0">
    <w:name w:val="HTML 預設格式 字元"/>
    <w:basedOn w:val="a8"/>
    <w:link w:val="HTML"/>
    <w:uiPriority w:val="99"/>
    <w:semiHidden/>
    <w:rsid w:val="009A0FD5"/>
    <w:rPr>
      <w:rFonts w:ascii="Courier New" w:eastAsia="標楷體" w:hAnsi="Courier New" w:cs="Courier New"/>
      <w:kern w:val="2"/>
    </w:rPr>
  </w:style>
  <w:style w:type="table" w:customStyle="1" w:styleId="13">
    <w:name w:val="表格格線1"/>
    <w:basedOn w:val="a9"/>
    <w:next w:val="af7"/>
    <w:uiPriority w:val="59"/>
    <w:rsid w:val="009A0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annotation reference"/>
    <w:basedOn w:val="a8"/>
    <w:uiPriority w:val="99"/>
    <w:semiHidden/>
    <w:unhideWhenUsed/>
    <w:rsid w:val="009C6D05"/>
    <w:rPr>
      <w:sz w:val="18"/>
      <w:szCs w:val="18"/>
    </w:rPr>
  </w:style>
  <w:style w:type="paragraph" w:styleId="aff2">
    <w:name w:val="annotation text"/>
    <w:basedOn w:val="a7"/>
    <w:link w:val="aff3"/>
    <w:uiPriority w:val="99"/>
    <w:semiHidden/>
    <w:unhideWhenUsed/>
    <w:rsid w:val="009C6D05"/>
    <w:pPr>
      <w:jc w:val="left"/>
    </w:pPr>
  </w:style>
  <w:style w:type="character" w:customStyle="1" w:styleId="aff3">
    <w:name w:val="註解文字 字元"/>
    <w:basedOn w:val="a8"/>
    <w:link w:val="aff2"/>
    <w:uiPriority w:val="99"/>
    <w:semiHidden/>
    <w:rsid w:val="009C6D05"/>
    <w:rPr>
      <w:rFonts w:ascii="標楷體" w:eastAsia="標楷體"/>
      <w:kern w:val="2"/>
      <w:sz w:val="32"/>
    </w:rPr>
  </w:style>
  <w:style w:type="paragraph" w:styleId="aff4">
    <w:name w:val="annotation subject"/>
    <w:basedOn w:val="aff2"/>
    <w:next w:val="aff2"/>
    <w:link w:val="aff5"/>
    <w:uiPriority w:val="99"/>
    <w:semiHidden/>
    <w:unhideWhenUsed/>
    <w:rsid w:val="009C6D05"/>
    <w:rPr>
      <w:b/>
      <w:bCs/>
    </w:rPr>
  </w:style>
  <w:style w:type="character" w:customStyle="1" w:styleId="aff5">
    <w:name w:val="註解主旨 字元"/>
    <w:basedOn w:val="aff3"/>
    <w:link w:val="aff4"/>
    <w:uiPriority w:val="99"/>
    <w:semiHidden/>
    <w:rsid w:val="009C6D05"/>
    <w:rPr>
      <w:rFonts w:ascii="標楷體" w:eastAsia="標楷體"/>
      <w:b/>
      <w:bCs/>
      <w:kern w:val="2"/>
      <w:sz w:val="32"/>
    </w:rPr>
  </w:style>
  <w:style w:type="character" w:customStyle="1" w:styleId="30">
    <w:name w:val="標題 3 字元"/>
    <w:basedOn w:val="a8"/>
    <w:link w:val="3"/>
    <w:rsid w:val="00E36F72"/>
    <w:rPr>
      <w:rFonts w:ascii="標楷體" w:eastAsia="標楷體" w:hAnsi="Arial"/>
      <w:bCs/>
      <w:kern w:val="32"/>
      <w:sz w:val="32"/>
      <w:szCs w:val="36"/>
    </w:rPr>
  </w:style>
  <w:style w:type="character" w:customStyle="1" w:styleId="40">
    <w:name w:val="標題 4 字元"/>
    <w:basedOn w:val="a8"/>
    <w:link w:val="4"/>
    <w:rsid w:val="00E36F72"/>
    <w:rPr>
      <w:rFonts w:ascii="標楷體" w:eastAsia="標楷體" w:hAnsi="Arial"/>
      <w:kern w:val="32"/>
      <w:sz w:val="32"/>
      <w:szCs w:val="36"/>
    </w:rPr>
  </w:style>
  <w:style w:type="character" w:customStyle="1" w:styleId="50">
    <w:name w:val="標題 5 字元"/>
    <w:basedOn w:val="a8"/>
    <w:link w:val="5"/>
    <w:rsid w:val="00E36F72"/>
    <w:rPr>
      <w:rFonts w:ascii="標楷體" w:eastAsia="標楷體" w:hAnsi="Arial"/>
      <w:bCs/>
      <w:kern w:val="32"/>
      <w:sz w:val="32"/>
      <w:szCs w:val="36"/>
    </w:rPr>
  </w:style>
  <w:style w:type="paragraph" w:customStyle="1" w:styleId="aff6">
    <w:name w:val="(一)內文"/>
    <w:basedOn w:val="a7"/>
    <w:link w:val="aff7"/>
    <w:rsid w:val="00B16449"/>
    <w:pPr>
      <w:overflowPunct/>
      <w:autoSpaceDE/>
      <w:autoSpaceDN/>
      <w:ind w:leftChars="665" w:left="1596" w:firstLineChars="190" w:firstLine="532"/>
      <w:jc w:val="left"/>
    </w:pPr>
    <w:rPr>
      <w:rFonts w:hAnsi="標楷體" w:cs="新細明體"/>
      <w:sz w:val="28"/>
    </w:rPr>
  </w:style>
  <w:style w:type="character" w:customStyle="1" w:styleId="aff7">
    <w:name w:val="(一)內文 字元"/>
    <w:link w:val="aff6"/>
    <w:rsid w:val="00B16449"/>
    <w:rPr>
      <w:rFonts w:ascii="標楷體" w:eastAsia="標楷體" w:hAnsi="標楷體" w:cs="新細明體"/>
      <w:kern w:val="2"/>
      <w:sz w:val="28"/>
    </w:rPr>
  </w:style>
  <w:style w:type="character" w:customStyle="1" w:styleId="20">
    <w:name w:val="標題 2 字元"/>
    <w:basedOn w:val="a8"/>
    <w:link w:val="2"/>
    <w:rsid w:val="00063BD2"/>
    <w:rPr>
      <w:rFonts w:ascii="標楷體" w:eastAsia="標楷體" w:hAnsi="Arial"/>
      <w:bCs/>
      <w:kern w:val="32"/>
      <w:sz w:val="32"/>
      <w:szCs w:val="48"/>
    </w:rPr>
  </w:style>
  <w:style w:type="paragraph" w:styleId="a">
    <w:name w:val="List Bullet"/>
    <w:basedOn w:val="a7"/>
    <w:uiPriority w:val="99"/>
    <w:unhideWhenUsed/>
    <w:rsid w:val="00740D89"/>
    <w:pPr>
      <w:numPr>
        <w:numId w:val="2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16172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if"/><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image" Target="media/image8.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tif"/><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9525">
          <a:solidFill>
            <a:schemeClr val="accent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19A57E-E9E8-4878-AA8C-1E096D67D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25</Pages>
  <Words>1876</Words>
  <Characters>10696</Characters>
  <Application>Microsoft Office Word</Application>
  <DocSecurity>0</DocSecurity>
  <Lines>89</Lines>
  <Paragraphs>25</Paragraphs>
  <ScaleCrop>false</ScaleCrop>
  <Company>cy</Company>
  <LinksUpToDate>false</LinksUpToDate>
  <CharactersWithSpaces>12547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黃冠豪</dc:creator>
  <cp:lastModifiedBy>謝琦瑛</cp:lastModifiedBy>
  <cp:revision>3</cp:revision>
  <cp:lastPrinted>2021-12-23T07:24:00Z</cp:lastPrinted>
  <dcterms:created xsi:type="dcterms:W3CDTF">2022-01-19T02:16:00Z</dcterms:created>
  <dcterms:modified xsi:type="dcterms:W3CDTF">2022-01-21T03:45:00Z</dcterms:modified>
</cp:coreProperties>
</file>