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CB3264" w:rsidRDefault="00D75644" w:rsidP="00F37D7B">
      <w:pPr>
        <w:pStyle w:val="af2"/>
      </w:pPr>
      <w:bookmarkStart w:id="0" w:name="_GoBack"/>
      <w:bookmarkEnd w:id="0"/>
      <w:r w:rsidRPr="00CB3264">
        <w:rPr>
          <w:rFonts w:hint="eastAsia"/>
        </w:rPr>
        <w:t>調查報告</w:t>
      </w:r>
    </w:p>
    <w:p w:rsidR="00E25849" w:rsidRPr="00CB3264" w:rsidRDefault="00E25849" w:rsidP="004E05A1">
      <w:pPr>
        <w:pStyle w:val="1"/>
        <w:ind w:left="2380" w:hanging="2380"/>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89337584"/>
      <w:r w:rsidRPr="00CB3264">
        <w:rPr>
          <w:rFonts w:hint="eastAsia"/>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234EB6" w:rsidRPr="00CB3264">
        <w:tab/>
      </w:r>
      <w:r w:rsidR="00644C46" w:rsidRPr="00CB3264">
        <w:rPr>
          <w:rFonts w:hint="eastAsia"/>
        </w:rPr>
        <w:t>2011年</w:t>
      </w:r>
      <w:r w:rsidR="00363C7C" w:rsidRPr="00CB3264">
        <w:rPr>
          <w:rStyle w:val="aff"/>
          <w:rFonts w:hAnsi="標楷體"/>
        </w:rPr>
        <w:footnoteReference w:id="1"/>
      </w:r>
      <w:r w:rsidR="00644C46" w:rsidRPr="00CB3264">
        <w:rPr>
          <w:rFonts w:hint="eastAsia"/>
        </w:rPr>
        <w:t>3月</w:t>
      </w:r>
      <w:r w:rsidR="00691D1C" w:rsidRPr="00CB3264">
        <w:rPr>
          <w:rFonts w:hint="eastAsia"/>
        </w:rPr>
        <w:t>，</w:t>
      </w:r>
      <w:r w:rsidR="00644C46" w:rsidRPr="00CB3264">
        <w:rPr>
          <w:rFonts w:hint="eastAsia"/>
        </w:rPr>
        <w:t>日本福島核災發生</w:t>
      </w:r>
      <w:r w:rsidR="00213A92" w:rsidRPr="00CB3264">
        <w:rPr>
          <w:rFonts w:hint="eastAsia"/>
        </w:rPr>
        <w:t>後</w:t>
      </w:r>
      <w:r w:rsidR="00644C46" w:rsidRPr="00CB3264">
        <w:rPr>
          <w:rFonts w:hint="eastAsia"/>
        </w:rPr>
        <w:t>，行政院原子能委員會</w:t>
      </w:r>
      <w:r w:rsidR="000F4AA8" w:rsidRPr="00CB3264">
        <w:rPr>
          <w:rFonts w:hint="eastAsia"/>
        </w:rPr>
        <w:t>旋</w:t>
      </w:r>
      <w:r w:rsidR="00644C46" w:rsidRPr="00CB3264">
        <w:rPr>
          <w:rFonts w:hint="eastAsia"/>
        </w:rPr>
        <w:t>於</w:t>
      </w:r>
      <w:r w:rsidR="00352021" w:rsidRPr="00CB3264">
        <w:rPr>
          <w:rFonts w:hint="eastAsia"/>
        </w:rPr>
        <w:t>同年4月</w:t>
      </w:r>
      <w:r w:rsidR="000F4AA8" w:rsidRPr="00CB3264">
        <w:rPr>
          <w:rFonts w:hint="eastAsia"/>
        </w:rPr>
        <w:t>全面</w:t>
      </w:r>
      <w:r w:rsidR="00644C46" w:rsidRPr="00CB3264">
        <w:rPr>
          <w:rFonts w:hint="eastAsia"/>
        </w:rPr>
        <w:t>體檢方案要求</w:t>
      </w:r>
      <w:r w:rsidR="00157684" w:rsidRPr="00CB3264">
        <w:rPr>
          <w:rFonts w:hint="eastAsia"/>
        </w:rPr>
        <w:t>各</w:t>
      </w:r>
      <w:r w:rsidR="00EE645C" w:rsidRPr="00CB3264">
        <w:rPr>
          <w:rFonts w:hint="eastAsia"/>
        </w:rPr>
        <w:t>核電廠</w:t>
      </w:r>
      <w:r w:rsidR="00644C46" w:rsidRPr="00CB3264">
        <w:rPr>
          <w:rFonts w:hint="eastAsia"/>
        </w:rPr>
        <w:t>建立斷然處置程序以因應複合式災害。多年來</w:t>
      </w:r>
      <w:r w:rsidR="00234EB6" w:rsidRPr="00CB3264">
        <w:rPr>
          <w:rFonts w:hint="eastAsia"/>
        </w:rPr>
        <w:t>國內權責</w:t>
      </w:r>
      <w:r w:rsidR="00644C46" w:rsidRPr="00CB3264">
        <w:rPr>
          <w:rFonts w:hint="eastAsia"/>
        </w:rPr>
        <w:t>單位即以</w:t>
      </w:r>
      <w:r w:rsidR="00112538" w:rsidRPr="00CB3264">
        <w:rPr>
          <w:rFonts w:hint="eastAsia"/>
        </w:rPr>
        <w:t>系爭</w:t>
      </w:r>
      <w:r w:rsidR="00644C46" w:rsidRPr="00CB3264">
        <w:rPr>
          <w:rFonts w:hint="eastAsia"/>
        </w:rPr>
        <w:t>程序為由不斷宣稱臺灣不</w:t>
      </w:r>
      <w:r w:rsidR="00913E96" w:rsidRPr="00CB3264">
        <w:rPr>
          <w:rFonts w:hint="eastAsia"/>
        </w:rPr>
        <w:t>致</w:t>
      </w:r>
      <w:r w:rsidR="00644C46" w:rsidRPr="00CB3264">
        <w:rPr>
          <w:rFonts w:hint="eastAsia"/>
        </w:rPr>
        <w:t>發生爐心</w:t>
      </w:r>
      <w:proofErr w:type="gramStart"/>
      <w:r w:rsidR="00644C46" w:rsidRPr="00CB3264">
        <w:rPr>
          <w:rFonts w:hint="eastAsia"/>
        </w:rPr>
        <w:t>熔毀</w:t>
      </w:r>
      <w:r w:rsidR="00112538" w:rsidRPr="00CB3264">
        <w:rPr>
          <w:rFonts w:hint="eastAsia"/>
        </w:rPr>
        <w:t>式</w:t>
      </w:r>
      <w:proofErr w:type="gramEnd"/>
      <w:r w:rsidR="00644C46" w:rsidRPr="00CB3264">
        <w:rPr>
          <w:rFonts w:hint="eastAsia"/>
        </w:rPr>
        <w:t>核災</w:t>
      </w:r>
      <w:r w:rsidR="00112538" w:rsidRPr="00CB3264">
        <w:rPr>
          <w:rFonts w:hint="eastAsia"/>
        </w:rPr>
        <w:t>。</w:t>
      </w:r>
      <w:r w:rsidR="00644C46" w:rsidRPr="00CB3264">
        <w:rPr>
          <w:rFonts w:hint="eastAsia"/>
        </w:rPr>
        <w:t>然天有不測風雲，我國若</w:t>
      </w:r>
      <w:r w:rsidR="00234EB6" w:rsidRPr="00CB3264">
        <w:rPr>
          <w:rFonts w:hint="eastAsia"/>
        </w:rPr>
        <w:t>不幸</w:t>
      </w:r>
      <w:r w:rsidR="00644C46" w:rsidRPr="00CB3264">
        <w:rPr>
          <w:rFonts w:hint="eastAsia"/>
        </w:rPr>
        <w:t>發生類似日本福島</w:t>
      </w:r>
      <w:r w:rsidR="00234EB6" w:rsidRPr="00CB3264">
        <w:rPr>
          <w:rFonts w:hint="eastAsia"/>
        </w:rPr>
        <w:t>核災等級事故</w:t>
      </w:r>
      <w:r w:rsidR="00644C46" w:rsidRPr="00CB3264">
        <w:rPr>
          <w:rFonts w:hint="eastAsia"/>
        </w:rPr>
        <w:t>，</w:t>
      </w:r>
      <w:r w:rsidR="00112538" w:rsidRPr="00CB3264">
        <w:rPr>
          <w:rFonts w:hint="eastAsia"/>
        </w:rPr>
        <w:t>系爭</w:t>
      </w:r>
      <w:r w:rsidR="00644C46" w:rsidRPr="00CB3264">
        <w:rPr>
          <w:rFonts w:hint="eastAsia"/>
        </w:rPr>
        <w:t>程序是否</w:t>
      </w:r>
      <w:r w:rsidR="00D40B2B" w:rsidRPr="00CB3264">
        <w:rPr>
          <w:rFonts w:hint="eastAsia"/>
        </w:rPr>
        <w:t>確</w:t>
      </w:r>
      <w:r w:rsidR="00644C46" w:rsidRPr="00CB3264">
        <w:rPr>
          <w:rFonts w:hint="eastAsia"/>
        </w:rPr>
        <w:t>能發揮</w:t>
      </w:r>
      <w:r w:rsidR="00116672" w:rsidRPr="00CB3264">
        <w:rPr>
          <w:rFonts w:hint="eastAsia"/>
        </w:rPr>
        <w:t>其宣稱</w:t>
      </w:r>
      <w:r w:rsidR="00644C46" w:rsidRPr="00CB3264">
        <w:rPr>
          <w:rFonts w:hint="eastAsia"/>
        </w:rPr>
        <w:t>功效？</w:t>
      </w:r>
      <w:proofErr w:type="gramStart"/>
      <w:r w:rsidR="00234EB6" w:rsidRPr="00CB3264">
        <w:rPr>
          <w:rFonts w:hint="eastAsia"/>
        </w:rPr>
        <w:t>且</w:t>
      </w:r>
      <w:r w:rsidR="00112538" w:rsidRPr="00CB3264">
        <w:rPr>
          <w:rFonts w:hint="eastAsia"/>
        </w:rPr>
        <w:t>系爭</w:t>
      </w:r>
      <w:proofErr w:type="gramEnd"/>
      <w:r w:rsidR="00644C46" w:rsidRPr="00CB3264">
        <w:rPr>
          <w:rFonts w:hint="eastAsia"/>
        </w:rPr>
        <w:t>程序起動時，</w:t>
      </w:r>
      <w:r w:rsidR="00116672" w:rsidRPr="00CB3264">
        <w:rPr>
          <w:rFonts w:hint="eastAsia"/>
        </w:rPr>
        <w:t>核電廠既</w:t>
      </w:r>
      <w:r w:rsidR="00644C46" w:rsidRPr="00CB3264">
        <w:rPr>
          <w:rFonts w:hint="eastAsia"/>
        </w:rPr>
        <w:t>已處於極為危急狀態，如何確保</w:t>
      </w:r>
      <w:r w:rsidR="00116672" w:rsidRPr="00CB3264">
        <w:rPr>
          <w:rFonts w:hint="eastAsia"/>
        </w:rPr>
        <w:t>現場</w:t>
      </w:r>
      <w:proofErr w:type="gramStart"/>
      <w:r w:rsidR="00234EB6" w:rsidRPr="00CB3264">
        <w:rPr>
          <w:rFonts w:hint="eastAsia"/>
        </w:rPr>
        <w:t>有</w:t>
      </w:r>
      <w:r w:rsidR="00112538" w:rsidRPr="00CB3264">
        <w:rPr>
          <w:rFonts w:hint="eastAsia"/>
        </w:rPr>
        <w:t>足</w:t>
      </w:r>
      <w:r w:rsidR="00116672" w:rsidRPr="00CB3264">
        <w:rPr>
          <w:rFonts w:hint="eastAsia"/>
        </w:rPr>
        <w:t>適</w:t>
      </w:r>
      <w:proofErr w:type="gramEnd"/>
      <w:r w:rsidR="00234EB6" w:rsidRPr="00CB3264">
        <w:rPr>
          <w:rFonts w:hint="eastAsia"/>
        </w:rPr>
        <w:t>的</w:t>
      </w:r>
      <w:r w:rsidR="00644C46" w:rsidRPr="00CB3264">
        <w:rPr>
          <w:rFonts w:hint="eastAsia"/>
        </w:rPr>
        <w:t>第一線留守人員臨危而謹守崗位</w:t>
      </w:r>
      <w:r w:rsidR="006D15F9" w:rsidRPr="00CB3264">
        <w:rPr>
          <w:rFonts w:hint="eastAsia"/>
        </w:rPr>
        <w:t>並</w:t>
      </w:r>
      <w:r w:rsidR="00234EB6" w:rsidRPr="00CB3264">
        <w:rPr>
          <w:rFonts w:hint="eastAsia"/>
        </w:rPr>
        <w:t>切實</w:t>
      </w:r>
      <w:r w:rsidR="00644C46" w:rsidRPr="00CB3264">
        <w:rPr>
          <w:rFonts w:hint="eastAsia"/>
        </w:rPr>
        <w:t>執行</w:t>
      </w:r>
      <w:r w:rsidR="00234EB6" w:rsidRPr="00CB3264">
        <w:rPr>
          <w:rFonts w:hint="eastAsia"/>
        </w:rPr>
        <w:t>該</w:t>
      </w:r>
      <w:r w:rsidR="00644C46" w:rsidRPr="00CB3264">
        <w:rPr>
          <w:rFonts w:hint="eastAsia"/>
        </w:rPr>
        <w:t>程序等情，實有詳究之必要案。</w:t>
      </w:r>
      <w:bookmarkEnd w:id="25"/>
    </w:p>
    <w:p w:rsidR="00E25849" w:rsidRPr="00CB3264" w:rsidRDefault="00E25849" w:rsidP="004E05A1">
      <w:pPr>
        <w:pStyle w:val="1"/>
        <w:ind w:left="2380" w:hanging="2380"/>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89337682"/>
      <w:r w:rsidRPr="00CB3264">
        <w:rPr>
          <w:rFonts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0F0A73" w:rsidRPr="00CB3264" w:rsidRDefault="00693295" w:rsidP="00A639F4">
      <w:pPr>
        <w:pStyle w:val="10"/>
        <w:ind w:left="680" w:firstLine="680"/>
      </w:pPr>
      <w:bookmarkStart w:id="50" w:name="_Toc524902730"/>
      <w:r w:rsidRPr="00CB3264">
        <w:rPr>
          <w:rFonts w:hint="eastAsia"/>
        </w:rPr>
        <w:t>2011年</w:t>
      </w:r>
      <w:r w:rsidR="00F306D6" w:rsidRPr="00CB3264">
        <w:rPr>
          <w:rStyle w:val="aff"/>
          <w:rFonts w:hAnsi="標楷體"/>
        </w:rPr>
        <w:footnoteReference w:id="2"/>
      </w:r>
      <w:r w:rsidRPr="00CB3264">
        <w:rPr>
          <w:rFonts w:hint="eastAsia"/>
        </w:rPr>
        <w:t>3月11日</w:t>
      </w:r>
      <w:r w:rsidR="0073706F" w:rsidRPr="00CB3264">
        <w:rPr>
          <w:rFonts w:hint="eastAsia"/>
        </w:rPr>
        <w:t>，</w:t>
      </w:r>
      <w:r w:rsidRPr="00CB3264">
        <w:rPr>
          <w:rFonts w:hint="eastAsia"/>
        </w:rPr>
        <w:t>日本福島核災發生後，行政院原子能委員會（下稱原能會）旋</w:t>
      </w:r>
      <w:r w:rsidR="00042AF8" w:rsidRPr="00CB3264">
        <w:rPr>
          <w:rFonts w:hint="eastAsia"/>
        </w:rPr>
        <w:t>依行政院</w:t>
      </w:r>
      <w:r w:rsidR="008716B1" w:rsidRPr="00CB3264">
        <w:rPr>
          <w:rFonts w:hint="eastAsia"/>
        </w:rPr>
        <w:t>於</w:t>
      </w:r>
      <w:r w:rsidR="00042AF8" w:rsidRPr="00CB3264">
        <w:rPr>
          <w:rFonts w:hint="eastAsia"/>
        </w:rPr>
        <w:t>同年4月間核定之</w:t>
      </w:r>
      <w:r w:rsidR="0073706F" w:rsidRPr="00CB3264">
        <w:rPr>
          <w:rFonts w:hint="eastAsia"/>
        </w:rPr>
        <w:t>「我國核能電廠現有安全防護體制全面體檢方案」</w:t>
      </w:r>
      <w:r w:rsidR="00042AF8" w:rsidRPr="00CB3264">
        <w:rPr>
          <w:rFonts w:hint="eastAsia"/>
        </w:rPr>
        <w:t>，</w:t>
      </w:r>
      <w:r w:rsidR="0073706F" w:rsidRPr="00CB3264">
        <w:rPr>
          <w:rFonts w:hint="eastAsia"/>
        </w:rPr>
        <w:t>要求台灣電力股份有限公司</w:t>
      </w:r>
      <w:r w:rsidR="00F64A5F" w:rsidRPr="00CB3264">
        <w:rPr>
          <w:rFonts w:hint="eastAsia"/>
        </w:rPr>
        <w:t>（下稱台電公司）</w:t>
      </w:r>
      <w:r w:rsidR="0073706F" w:rsidRPr="00CB3264">
        <w:rPr>
          <w:rFonts w:hint="eastAsia"/>
        </w:rPr>
        <w:t>建立機組斷然處置程序以因應複合式災害</w:t>
      </w:r>
      <w:r w:rsidR="00F64A5F" w:rsidRPr="00CB3264">
        <w:rPr>
          <w:rFonts w:hint="eastAsia"/>
        </w:rPr>
        <w:t>。</w:t>
      </w:r>
      <w:proofErr w:type="gramStart"/>
      <w:r w:rsidR="00F64A5F" w:rsidRPr="00CB3264">
        <w:rPr>
          <w:rFonts w:hint="eastAsia"/>
        </w:rPr>
        <w:t>嗣</w:t>
      </w:r>
      <w:proofErr w:type="gramEnd"/>
      <w:r w:rsidR="00F64A5F" w:rsidRPr="00CB3264">
        <w:rPr>
          <w:rFonts w:hint="eastAsia"/>
        </w:rPr>
        <w:t>於</w:t>
      </w:r>
      <w:r w:rsidR="00384516" w:rsidRPr="00CB3264">
        <w:rPr>
          <w:rFonts w:hint="eastAsia"/>
        </w:rPr>
        <w:t>2018</w:t>
      </w:r>
      <w:r w:rsidR="0073706F" w:rsidRPr="00CB3264">
        <w:rPr>
          <w:rFonts w:hint="eastAsia"/>
        </w:rPr>
        <w:t>年4月</w:t>
      </w:r>
      <w:r w:rsidR="0006276F" w:rsidRPr="00CB3264">
        <w:rPr>
          <w:rFonts w:hint="eastAsia"/>
        </w:rPr>
        <w:t>間</w:t>
      </w:r>
      <w:r w:rsidR="0073706F" w:rsidRPr="00CB3264">
        <w:rPr>
          <w:rFonts w:hint="eastAsia"/>
        </w:rPr>
        <w:t>公布「核能電廠斷然處置程序指引</w:t>
      </w:r>
      <w:r w:rsidR="001D41D5" w:rsidRPr="00CB3264">
        <w:t>(Ultimate Response Guideline,</w:t>
      </w:r>
      <w:r w:rsidR="001D41D5" w:rsidRPr="00CB3264">
        <w:rPr>
          <w:rFonts w:hint="eastAsia"/>
        </w:rPr>
        <w:t>簡稱</w:t>
      </w:r>
      <w:r w:rsidR="001D41D5" w:rsidRPr="00CB3264">
        <w:t>URG)</w:t>
      </w:r>
      <w:r w:rsidR="0073706F" w:rsidRPr="00CB3264">
        <w:rPr>
          <w:rFonts w:hint="eastAsia"/>
        </w:rPr>
        <w:t>-原能會安全評估報告」</w:t>
      </w:r>
      <w:r w:rsidR="00384516" w:rsidRPr="00CB3264">
        <w:rPr>
          <w:rFonts w:hint="eastAsia"/>
        </w:rPr>
        <w:t>，</w:t>
      </w:r>
      <w:r w:rsidR="00EF2A75" w:rsidRPr="00CB3264">
        <w:rPr>
          <w:rFonts w:hint="eastAsia"/>
        </w:rPr>
        <w:t>致使國內權責機關多年來</w:t>
      </w:r>
      <w:r w:rsidR="000835FB" w:rsidRPr="00CB3264">
        <w:rPr>
          <w:rFonts w:hint="eastAsia"/>
        </w:rPr>
        <w:t>即以</w:t>
      </w:r>
      <w:r w:rsidR="00725367" w:rsidRPr="00CB3264">
        <w:rPr>
          <w:rFonts w:hint="eastAsia"/>
        </w:rPr>
        <w:t>此</w:t>
      </w:r>
      <w:r w:rsidR="000835FB" w:rsidRPr="00CB3264">
        <w:rPr>
          <w:rFonts w:hint="eastAsia"/>
        </w:rPr>
        <w:t>程序為護國</w:t>
      </w:r>
      <w:r w:rsidR="00121293" w:rsidRPr="00CB3264">
        <w:rPr>
          <w:rFonts w:hint="eastAsia"/>
        </w:rPr>
        <w:t>寶</w:t>
      </w:r>
      <w:r w:rsidR="000835FB" w:rsidRPr="00CB3264">
        <w:rPr>
          <w:rFonts w:hint="eastAsia"/>
        </w:rPr>
        <w:t>器，不斷宣稱臺灣</w:t>
      </w:r>
      <w:r w:rsidR="00D10993" w:rsidRPr="00CB3264">
        <w:rPr>
          <w:rFonts w:hint="eastAsia"/>
        </w:rPr>
        <w:t>因此</w:t>
      </w:r>
      <w:r w:rsidR="000835FB" w:rsidRPr="00CB3264">
        <w:rPr>
          <w:rFonts w:hint="eastAsia"/>
        </w:rPr>
        <w:t>不</w:t>
      </w:r>
      <w:r w:rsidR="00F45CF8" w:rsidRPr="00CB3264">
        <w:rPr>
          <w:rFonts w:hint="eastAsia"/>
        </w:rPr>
        <w:t>致</w:t>
      </w:r>
      <w:r w:rsidR="000835FB" w:rsidRPr="00CB3264">
        <w:rPr>
          <w:rFonts w:hint="eastAsia"/>
        </w:rPr>
        <w:t>發生</w:t>
      </w:r>
      <w:r w:rsidR="00960B58" w:rsidRPr="00CB3264">
        <w:rPr>
          <w:rFonts w:hint="eastAsia"/>
        </w:rPr>
        <w:t>福島</w:t>
      </w:r>
      <w:proofErr w:type="gramStart"/>
      <w:r w:rsidR="00960B58" w:rsidRPr="00CB3264">
        <w:rPr>
          <w:rFonts w:hint="eastAsia"/>
        </w:rPr>
        <w:t>核災式的</w:t>
      </w:r>
      <w:proofErr w:type="gramEnd"/>
      <w:r w:rsidR="000835FB" w:rsidRPr="00CB3264">
        <w:rPr>
          <w:rFonts w:hint="eastAsia"/>
        </w:rPr>
        <w:t>爐</w:t>
      </w:r>
      <w:proofErr w:type="gramStart"/>
      <w:r w:rsidR="000835FB" w:rsidRPr="00CB3264">
        <w:rPr>
          <w:rFonts w:hint="eastAsia"/>
        </w:rPr>
        <w:t>心熔毀核</w:t>
      </w:r>
      <w:proofErr w:type="gramEnd"/>
      <w:r w:rsidR="000835FB" w:rsidRPr="00CB3264">
        <w:rPr>
          <w:rFonts w:hint="eastAsia"/>
        </w:rPr>
        <w:t>災</w:t>
      </w:r>
      <w:r w:rsidR="00950AC9" w:rsidRPr="00CB3264">
        <w:rPr>
          <w:rFonts w:hint="eastAsia"/>
        </w:rPr>
        <w:t>。</w:t>
      </w:r>
      <w:r w:rsidR="003E238D" w:rsidRPr="00CB3264">
        <w:rPr>
          <w:rFonts w:hint="eastAsia"/>
        </w:rPr>
        <w:t>109年10月間，台電公司參加本院調查研究案「我國對於核災救災與復建總社會成本於法律面及執行面之分析」座談會，</w:t>
      </w:r>
      <w:r w:rsidR="003E238D" w:rsidRPr="00CB3264">
        <w:rPr>
          <w:rFonts w:hint="eastAsia"/>
        </w:rPr>
        <w:lastRenderedPageBreak/>
        <w:t>對於監</w:t>
      </w:r>
      <w:r w:rsidR="00950AC9" w:rsidRPr="00CB3264">
        <w:rPr>
          <w:rFonts w:hint="eastAsia"/>
        </w:rPr>
        <w:t>察</w:t>
      </w:r>
      <w:r w:rsidR="003E238D" w:rsidRPr="00CB3264">
        <w:rPr>
          <w:rFonts w:hint="eastAsia"/>
        </w:rPr>
        <w:t>委</w:t>
      </w:r>
      <w:r w:rsidR="00950AC9" w:rsidRPr="00CB3264">
        <w:rPr>
          <w:rFonts w:hint="eastAsia"/>
        </w:rPr>
        <w:t>員</w:t>
      </w:r>
      <w:r w:rsidR="003E238D" w:rsidRPr="00CB3264">
        <w:rPr>
          <w:rFonts w:hint="eastAsia"/>
        </w:rPr>
        <w:t>詢問如何因應</w:t>
      </w:r>
      <w:r w:rsidR="00950AC9" w:rsidRPr="00CB3264">
        <w:rPr>
          <w:rFonts w:hint="eastAsia"/>
        </w:rPr>
        <w:t>臺</w:t>
      </w:r>
      <w:r w:rsidR="003E238D" w:rsidRPr="00CB3264">
        <w:rPr>
          <w:rFonts w:hint="eastAsia"/>
        </w:rPr>
        <w:t>灣爐</w:t>
      </w:r>
      <w:proofErr w:type="gramStart"/>
      <w:r w:rsidR="003E238D" w:rsidRPr="00CB3264">
        <w:rPr>
          <w:rFonts w:hint="eastAsia"/>
        </w:rPr>
        <w:t>心熔毀核災</w:t>
      </w:r>
      <w:proofErr w:type="gramEnd"/>
      <w:r w:rsidR="003E238D" w:rsidRPr="00CB3264">
        <w:rPr>
          <w:rFonts w:hint="eastAsia"/>
        </w:rPr>
        <w:t>，即自信滿滿表示因「斷然處置程序」，</w:t>
      </w:r>
      <w:r w:rsidR="00950AC9" w:rsidRPr="00CB3264">
        <w:rPr>
          <w:rFonts w:hint="eastAsia"/>
        </w:rPr>
        <w:t>臺</w:t>
      </w:r>
      <w:r w:rsidR="003E238D" w:rsidRPr="00CB3264">
        <w:rPr>
          <w:rFonts w:hint="eastAsia"/>
        </w:rPr>
        <w:t>灣不會發生如此嚴重核災。</w:t>
      </w:r>
      <w:r w:rsidR="000835FB" w:rsidRPr="00CB3264">
        <w:rPr>
          <w:rFonts w:hint="eastAsia"/>
        </w:rPr>
        <w:t>然而，天</w:t>
      </w:r>
      <w:r w:rsidR="00FF4912" w:rsidRPr="00CB3264">
        <w:rPr>
          <w:rFonts w:hint="eastAsia"/>
        </w:rPr>
        <w:t>威難測、</w:t>
      </w:r>
      <w:proofErr w:type="gramStart"/>
      <w:r w:rsidR="00FF4912" w:rsidRPr="00CB3264">
        <w:rPr>
          <w:rFonts w:hint="eastAsia"/>
        </w:rPr>
        <w:t>風雲瞬變</w:t>
      </w:r>
      <w:proofErr w:type="gramEnd"/>
      <w:r w:rsidR="000835FB" w:rsidRPr="00CB3264">
        <w:rPr>
          <w:rFonts w:hint="eastAsia"/>
        </w:rPr>
        <w:t>，我國若發生類似日本福島核災等級的災害，</w:t>
      </w:r>
      <w:r w:rsidR="00725367" w:rsidRPr="00CB3264">
        <w:rPr>
          <w:rFonts w:hint="eastAsia"/>
        </w:rPr>
        <w:t>該</w:t>
      </w:r>
      <w:r w:rsidR="000835FB" w:rsidRPr="00CB3264">
        <w:rPr>
          <w:rFonts w:hint="eastAsia"/>
        </w:rPr>
        <w:t>程序</w:t>
      </w:r>
      <w:r w:rsidR="00E8575F" w:rsidRPr="00CB3264">
        <w:rPr>
          <w:rFonts w:hint="eastAsia"/>
        </w:rPr>
        <w:t>能否發揮其宣稱之功效，</w:t>
      </w:r>
      <w:r w:rsidR="000835FB" w:rsidRPr="00CB3264">
        <w:rPr>
          <w:rFonts w:hint="eastAsia"/>
        </w:rPr>
        <w:t>確能有效</w:t>
      </w:r>
      <w:r w:rsidR="00735AC2" w:rsidRPr="00CB3264">
        <w:rPr>
          <w:rFonts w:hint="eastAsia"/>
        </w:rPr>
        <w:t>保障國人澈底</w:t>
      </w:r>
      <w:r w:rsidR="00F74570" w:rsidRPr="00CB3264">
        <w:rPr>
          <w:rFonts w:hint="eastAsia"/>
        </w:rPr>
        <w:t>絕緣於</w:t>
      </w:r>
      <w:r w:rsidR="000835FB" w:rsidRPr="00CB3264">
        <w:rPr>
          <w:rFonts w:hint="eastAsia"/>
        </w:rPr>
        <w:t>核電廠</w:t>
      </w:r>
      <w:r w:rsidR="00702B3C" w:rsidRPr="00CB3264">
        <w:rPr>
          <w:rFonts w:hint="eastAsia"/>
        </w:rPr>
        <w:t>之毀滅性災變</w:t>
      </w:r>
      <w:r w:rsidR="000835FB" w:rsidRPr="00CB3264">
        <w:rPr>
          <w:rFonts w:hint="eastAsia"/>
        </w:rPr>
        <w:t>？</w:t>
      </w:r>
      <w:r w:rsidR="00E8575F" w:rsidRPr="00CB3264">
        <w:rPr>
          <w:rFonts w:hint="eastAsia"/>
        </w:rPr>
        <w:t>且</w:t>
      </w:r>
      <w:r w:rsidR="00D10993" w:rsidRPr="00CB3264">
        <w:rPr>
          <w:rFonts w:hAnsi="標楷體" w:hint="eastAsia"/>
        </w:rPr>
        <w:t>「斷然處置」</w:t>
      </w:r>
      <w:r w:rsidR="000835FB" w:rsidRPr="00CB3264">
        <w:rPr>
          <w:rFonts w:hint="eastAsia"/>
        </w:rPr>
        <w:t>程序起動時，核電廠往往已處於極為</w:t>
      </w:r>
      <w:r w:rsidR="00735AC2" w:rsidRPr="00CB3264">
        <w:rPr>
          <w:rFonts w:hint="eastAsia"/>
        </w:rPr>
        <w:t>驚恐</w:t>
      </w:r>
      <w:r w:rsidR="000835FB" w:rsidRPr="00CB3264">
        <w:rPr>
          <w:rFonts w:hint="eastAsia"/>
        </w:rPr>
        <w:t>危急</w:t>
      </w:r>
      <w:r w:rsidR="00735AC2" w:rsidRPr="00CB3264">
        <w:rPr>
          <w:rFonts w:hint="eastAsia"/>
        </w:rPr>
        <w:t>之際</w:t>
      </w:r>
      <w:r w:rsidR="000835FB" w:rsidRPr="00CB3264">
        <w:rPr>
          <w:rFonts w:hint="eastAsia"/>
        </w:rPr>
        <w:t>，如何確保第一線留守人員臨危而仍</w:t>
      </w:r>
      <w:r w:rsidR="00702B3C" w:rsidRPr="00CB3264">
        <w:rPr>
          <w:rFonts w:hint="eastAsia"/>
        </w:rPr>
        <w:t>死</w:t>
      </w:r>
      <w:r w:rsidR="000835FB" w:rsidRPr="00CB3264">
        <w:rPr>
          <w:rFonts w:hint="eastAsia"/>
        </w:rPr>
        <w:t>守崗位？如何確保</w:t>
      </w:r>
      <w:r w:rsidR="00702B3C" w:rsidRPr="00CB3264">
        <w:rPr>
          <w:rFonts w:hint="eastAsia"/>
        </w:rPr>
        <w:t>未有人臨時逃避或離職、仍</w:t>
      </w:r>
      <w:r w:rsidR="000835FB" w:rsidRPr="00CB3264">
        <w:rPr>
          <w:rFonts w:hint="eastAsia"/>
        </w:rPr>
        <w:t>有足夠人員</w:t>
      </w:r>
      <w:r w:rsidR="0090689D" w:rsidRPr="00CB3264">
        <w:rPr>
          <w:rFonts w:hint="eastAsia"/>
        </w:rPr>
        <w:t>死</w:t>
      </w:r>
      <w:r w:rsidR="000835FB" w:rsidRPr="00CB3264">
        <w:rPr>
          <w:rFonts w:hint="eastAsia"/>
        </w:rPr>
        <w:t>守</w:t>
      </w:r>
      <w:r w:rsidR="00E8575F" w:rsidRPr="00CB3264">
        <w:rPr>
          <w:rFonts w:hint="eastAsia"/>
        </w:rPr>
        <w:t>現場</w:t>
      </w:r>
      <w:r w:rsidR="00C361E4" w:rsidRPr="00CB3264">
        <w:rPr>
          <w:rFonts w:hint="eastAsia"/>
        </w:rPr>
        <w:t>按部就班</w:t>
      </w:r>
      <w:r w:rsidR="000835FB" w:rsidRPr="00CB3264">
        <w:rPr>
          <w:rFonts w:hint="eastAsia"/>
        </w:rPr>
        <w:t>執行斷然處置</w:t>
      </w:r>
      <w:r w:rsidR="00E8575F" w:rsidRPr="00CB3264">
        <w:rPr>
          <w:rFonts w:hint="eastAsia"/>
        </w:rPr>
        <w:t>完整全套</w:t>
      </w:r>
      <w:r w:rsidR="000835FB" w:rsidRPr="00CB3264">
        <w:rPr>
          <w:rFonts w:hint="eastAsia"/>
        </w:rPr>
        <w:t>程序</w:t>
      </w:r>
      <w:r w:rsidR="00E8575F" w:rsidRPr="00CB3264">
        <w:rPr>
          <w:rFonts w:hint="eastAsia"/>
        </w:rPr>
        <w:t>?</w:t>
      </w:r>
      <w:proofErr w:type="gramStart"/>
      <w:r w:rsidR="00CD023D" w:rsidRPr="00CB3264">
        <w:rPr>
          <w:rFonts w:hint="eastAsia"/>
        </w:rPr>
        <w:t>均顯有</w:t>
      </w:r>
      <w:proofErr w:type="gramEnd"/>
      <w:r w:rsidR="00CD023D" w:rsidRPr="00CB3264">
        <w:rPr>
          <w:rFonts w:hint="eastAsia"/>
        </w:rPr>
        <w:t>疑慮，實有</w:t>
      </w:r>
      <w:r w:rsidR="000835FB" w:rsidRPr="00CB3264">
        <w:rPr>
          <w:rFonts w:hint="eastAsia"/>
        </w:rPr>
        <w:t>詳究之必要</w:t>
      </w:r>
      <w:r w:rsidR="00CD023D" w:rsidRPr="00CB3264">
        <w:rPr>
          <w:rFonts w:hint="eastAsia"/>
        </w:rPr>
        <w:t>，爰立案調查</w:t>
      </w:r>
      <w:r w:rsidR="00F12CCE" w:rsidRPr="00CB3264">
        <w:rPr>
          <w:rFonts w:hint="eastAsia"/>
        </w:rPr>
        <w:t>。</w:t>
      </w:r>
    </w:p>
    <w:p w:rsidR="004743CF" w:rsidRPr="00CB3264" w:rsidRDefault="004743CF" w:rsidP="00A639F4">
      <w:pPr>
        <w:pStyle w:val="10"/>
        <w:ind w:left="680" w:firstLine="680"/>
      </w:pPr>
      <w:r w:rsidRPr="00CB3264">
        <w:rPr>
          <w:rFonts w:hint="eastAsia"/>
        </w:rPr>
        <w:t>案經函請原能會</w:t>
      </w:r>
      <w:r w:rsidR="00C361E4" w:rsidRPr="00CB3264">
        <w:rPr>
          <w:rFonts w:hint="eastAsia"/>
        </w:rPr>
        <w:t>、</w:t>
      </w:r>
      <w:r w:rsidRPr="00CB3264">
        <w:rPr>
          <w:rFonts w:hint="eastAsia"/>
        </w:rPr>
        <w:t>台電公司就有關事項提出說明</w:t>
      </w:r>
      <w:proofErr w:type="gramStart"/>
      <w:r w:rsidRPr="00CB3264">
        <w:rPr>
          <w:rFonts w:hint="eastAsia"/>
        </w:rPr>
        <w:t>併</w:t>
      </w:r>
      <w:proofErr w:type="gramEnd"/>
      <w:r w:rsidRPr="00CB3264">
        <w:rPr>
          <w:rFonts w:hint="eastAsia"/>
        </w:rPr>
        <w:t>附佐證資料到院，嗣諮詢核能電廠實務操作</w:t>
      </w:r>
      <w:r w:rsidR="0031658C" w:rsidRPr="00CB3264">
        <w:rPr>
          <w:rFonts w:hint="eastAsia"/>
        </w:rPr>
        <w:t>與</w:t>
      </w:r>
      <w:r w:rsidRPr="00CB3264">
        <w:rPr>
          <w:rFonts w:hint="eastAsia"/>
        </w:rPr>
        <w:t>理論相關領域專家學者，復詢問原能會及台電公司相關主管人員，業</w:t>
      </w:r>
      <w:proofErr w:type="gramStart"/>
      <w:r w:rsidRPr="00CB3264">
        <w:rPr>
          <w:rFonts w:hint="eastAsia"/>
        </w:rPr>
        <w:t>調查竣</w:t>
      </w:r>
      <w:proofErr w:type="gramEnd"/>
      <w:r w:rsidRPr="00CB3264">
        <w:rPr>
          <w:rFonts w:hint="eastAsia"/>
        </w:rPr>
        <w:t>事</w:t>
      </w:r>
      <w:r w:rsidR="00950B51" w:rsidRPr="00CB3264">
        <w:rPr>
          <w:rFonts w:hint="eastAsia"/>
        </w:rPr>
        <w:t>。茲</w:t>
      </w:r>
      <w:proofErr w:type="gramStart"/>
      <w:r w:rsidR="00950B51" w:rsidRPr="00CB3264">
        <w:rPr>
          <w:rFonts w:hint="eastAsia"/>
        </w:rPr>
        <w:t>臚</w:t>
      </w:r>
      <w:proofErr w:type="gramEnd"/>
      <w:r w:rsidR="00950B51" w:rsidRPr="00CB3264">
        <w:rPr>
          <w:rFonts w:hint="eastAsia"/>
        </w:rPr>
        <w:t>述調查意見如下：</w:t>
      </w:r>
    </w:p>
    <w:p w:rsidR="00D8430E" w:rsidRPr="00CB3264" w:rsidRDefault="00075D36" w:rsidP="00BB42DE">
      <w:pPr>
        <w:pStyle w:val="2"/>
        <w:widowControl/>
        <w:overflowPunct/>
        <w:autoSpaceDE/>
        <w:autoSpaceDN/>
        <w:snapToGrid w:val="0"/>
        <w:spacing w:line="452" w:lineRule="exact"/>
        <w:rPr>
          <w:b/>
        </w:rPr>
      </w:pPr>
      <w:bookmarkStart w:id="51" w:name="_Toc89337683"/>
      <w:bookmarkStart w:id="52" w:name="_Hlk91162530"/>
      <w:bookmarkStart w:id="53" w:name="_Toc421794873"/>
      <w:r w:rsidRPr="00CB3264">
        <w:rPr>
          <w:rFonts w:hint="eastAsia"/>
          <w:b/>
        </w:rPr>
        <w:t>日本福島核災發生後，行政院核定之「我國核能電廠現有安全防護體制全面體檢方案」旋要求台電公司建立機組「斷然處置程序」以因應全球益趨複雜莫測之複合式天災，國內權責機關</w:t>
      </w:r>
      <w:proofErr w:type="gramStart"/>
      <w:r w:rsidRPr="00CB3264">
        <w:rPr>
          <w:rFonts w:hint="eastAsia"/>
          <w:b/>
        </w:rPr>
        <w:t>爰</w:t>
      </w:r>
      <w:proofErr w:type="gramEnd"/>
      <w:r w:rsidRPr="00CB3264">
        <w:rPr>
          <w:rFonts w:hint="eastAsia"/>
          <w:b/>
        </w:rPr>
        <w:t>多年來幾乎視此程序為</w:t>
      </w:r>
      <w:proofErr w:type="gramStart"/>
      <w:r w:rsidRPr="00CB3264">
        <w:rPr>
          <w:rFonts w:hint="eastAsia"/>
          <w:b/>
        </w:rPr>
        <w:t>保命</w:t>
      </w:r>
      <w:proofErr w:type="gramEnd"/>
      <w:r w:rsidRPr="00CB3264">
        <w:rPr>
          <w:rFonts w:hint="eastAsia"/>
          <w:b/>
        </w:rPr>
        <w:t>符，不斷宣稱臺灣核能安全已升級，不致發生福島式核災，</w:t>
      </w:r>
      <w:bookmarkEnd w:id="51"/>
      <w:r w:rsidR="00891C84" w:rsidRPr="00891C84">
        <w:rPr>
          <w:rFonts w:hint="eastAsia"/>
          <w:b/>
        </w:rPr>
        <w:t>然此程序最終成敗關鍵端賴現場工作人員原地死守，此乃人性嚴酷考驗，相關單位對此長期皆避而不談，更有專業訓練及操作經驗等要素，皆未臻可靠無虞，尤有甚多不確定因素迄未充分掌控，全球核電廠莫不對嚴重核災恐懼謹慎以待，詎該公司竟長期對外宣稱因「斷然處置程序」為萬無一失之機制，臺灣無須憂慮爐</w:t>
      </w:r>
      <w:proofErr w:type="gramStart"/>
      <w:r w:rsidR="00891C84" w:rsidRPr="00891C84">
        <w:rPr>
          <w:rFonts w:hint="eastAsia"/>
          <w:b/>
        </w:rPr>
        <w:t>心熔毀核</w:t>
      </w:r>
      <w:proofErr w:type="gramEnd"/>
      <w:r w:rsidR="00891C84" w:rsidRPr="00891C84">
        <w:rPr>
          <w:rFonts w:hint="eastAsia"/>
          <w:b/>
        </w:rPr>
        <w:t>災，殊有違失，經濟部洵難辭監督不力之咎</w:t>
      </w:r>
      <w:bookmarkEnd w:id="52"/>
      <w:r w:rsidR="00891C84" w:rsidRPr="00891C84">
        <w:rPr>
          <w:rFonts w:hint="eastAsia"/>
          <w:b/>
        </w:rPr>
        <w:t>。</w:t>
      </w:r>
    </w:p>
    <w:p w:rsidR="009F20B6" w:rsidRPr="00CB3264" w:rsidRDefault="00D8430E" w:rsidP="00BB42DE">
      <w:pPr>
        <w:pStyle w:val="3"/>
        <w:snapToGrid w:val="0"/>
        <w:spacing w:line="452" w:lineRule="exact"/>
      </w:pPr>
      <w:bookmarkStart w:id="54" w:name="_Toc76653552"/>
      <w:bookmarkStart w:id="55" w:name="_Toc89164024"/>
      <w:bookmarkStart w:id="56" w:name="_Toc89336817"/>
      <w:bookmarkStart w:id="57" w:name="_Toc89337684"/>
      <w:bookmarkStart w:id="58" w:name="_Toc76321839"/>
      <w:r w:rsidRPr="00CB3264">
        <w:rPr>
          <w:rFonts w:hint="eastAsia"/>
          <w:spacing w:val="-2"/>
        </w:rPr>
        <w:t>2011年3月31日，日本福島核災發生後，</w:t>
      </w:r>
      <w:r w:rsidR="009F20B6" w:rsidRPr="00CB3264">
        <w:rPr>
          <w:rFonts w:hint="eastAsia"/>
        </w:rPr>
        <w:t>時任總統馬英九於國家安全會議311專案第五次會議裁示：「三座運轉中核電廠及一座興建中核電廠，應再予以總</w:t>
      </w:r>
      <w:r w:rsidR="009F20B6" w:rsidRPr="00CB3264">
        <w:rPr>
          <w:rFonts w:hint="eastAsia"/>
        </w:rPr>
        <w:lastRenderedPageBreak/>
        <w:t>體檢」</w:t>
      </w:r>
      <w:r w:rsidR="001422E5" w:rsidRPr="00CB3264">
        <w:rPr>
          <w:rFonts w:hint="eastAsia"/>
        </w:rPr>
        <w:t>，</w:t>
      </w:r>
      <w:r w:rsidR="009F20B6" w:rsidRPr="00CB3264">
        <w:rPr>
          <w:rFonts w:hint="eastAsia"/>
        </w:rPr>
        <w:t>旋由原能會、經濟部、台電公司、放射性物料管理局、核能研究所等單位共同檢討現有核能機組因應事故之能力以及天災發生之後救災過程中，潛在可能發生設備喪失功能的危險要項，並參酌國際組織及世界核能先進國家對現有機組所</w:t>
      </w:r>
      <w:proofErr w:type="gramStart"/>
      <w:r w:rsidR="009F20B6" w:rsidRPr="00CB3264">
        <w:rPr>
          <w:rFonts w:hint="eastAsia"/>
        </w:rPr>
        <w:t>採</w:t>
      </w:r>
      <w:proofErr w:type="gramEnd"/>
      <w:r w:rsidR="009F20B6" w:rsidRPr="00CB3264">
        <w:rPr>
          <w:rFonts w:hint="eastAsia"/>
        </w:rPr>
        <w:t>行的改善措施</w:t>
      </w:r>
      <w:r w:rsidR="00093D16" w:rsidRPr="00CB3264">
        <w:rPr>
          <w:rFonts w:hint="eastAsia"/>
        </w:rPr>
        <w:t>。</w:t>
      </w:r>
      <w:r w:rsidR="009F20B6" w:rsidRPr="00CB3264">
        <w:rPr>
          <w:rFonts w:hint="eastAsia"/>
        </w:rPr>
        <w:t>原能會</w:t>
      </w:r>
      <w:r w:rsidR="00093D16" w:rsidRPr="00CB3264">
        <w:rPr>
          <w:rFonts w:hint="eastAsia"/>
        </w:rPr>
        <w:t>遂</w:t>
      </w:r>
      <w:proofErr w:type="gramStart"/>
      <w:r w:rsidR="009F20B6" w:rsidRPr="00CB3264">
        <w:rPr>
          <w:rFonts w:hint="eastAsia"/>
        </w:rPr>
        <w:t>研</w:t>
      </w:r>
      <w:proofErr w:type="gramEnd"/>
      <w:r w:rsidR="009F20B6" w:rsidRPr="00CB3264">
        <w:rPr>
          <w:rFonts w:hint="eastAsia"/>
        </w:rPr>
        <w:t>提</w:t>
      </w:r>
      <w:r w:rsidR="009F20B6" w:rsidRPr="00CB3264">
        <w:rPr>
          <w:rFonts w:hAnsi="標楷體" w:hint="eastAsia"/>
        </w:rPr>
        <w:t>「</w:t>
      </w:r>
      <w:r w:rsidR="009F20B6" w:rsidRPr="00CB3264">
        <w:rPr>
          <w:rFonts w:hint="eastAsia"/>
        </w:rPr>
        <w:t>國內核能電廠現有安全防護體制全面體檢方案</w:t>
      </w:r>
      <w:r w:rsidR="009F20B6" w:rsidRPr="00CB3264">
        <w:rPr>
          <w:rFonts w:hAnsi="標楷體" w:hint="eastAsia"/>
        </w:rPr>
        <w:t>」，提請1</w:t>
      </w:r>
      <w:r w:rsidR="009F20B6" w:rsidRPr="00CB3264">
        <w:rPr>
          <w:rFonts w:hAnsi="標楷體"/>
        </w:rPr>
        <w:t>00</w:t>
      </w:r>
      <w:r w:rsidR="009F20B6" w:rsidRPr="00CB3264">
        <w:rPr>
          <w:rFonts w:hAnsi="標楷體" w:hint="eastAsia"/>
        </w:rPr>
        <w:t>年3月31日原能會委員會議討論通過後，於同年4月8日簽陳行政院，並於同年月19日奉行政院修正核定施行，內容分為「核能安全防護措施」與「輻射防護及緊急應變機制」兩部分，其中「核能安全防護措施」</w:t>
      </w:r>
      <w:r w:rsidR="009F20B6" w:rsidRPr="00CB3264">
        <w:rPr>
          <w:rFonts w:hAnsi="標楷體" w:hint="eastAsia"/>
          <w:sz w:val="24"/>
          <w:szCs w:val="24"/>
        </w:rPr>
        <w:t>（原能會主辦，經濟部協助督導，台電公司受檢）</w:t>
      </w:r>
      <w:r w:rsidR="009F20B6" w:rsidRPr="00CB3264">
        <w:rPr>
          <w:rFonts w:hAnsi="標楷體" w:hint="eastAsia"/>
        </w:rPr>
        <w:t>中第6項</w:t>
      </w:r>
      <w:r w:rsidR="009F20B6" w:rsidRPr="00CB3264">
        <w:rPr>
          <w:rFonts w:hAnsi="標楷體" w:hint="eastAsia"/>
          <w:u w:val="single"/>
        </w:rPr>
        <w:t>機組斷然處置程序之建立</w:t>
      </w:r>
      <w:r w:rsidR="009F20B6" w:rsidRPr="00CB3264">
        <w:rPr>
          <w:rFonts w:hAnsi="標楷體" w:hint="eastAsia"/>
        </w:rPr>
        <w:t>：包括檢討與建立機組斷然處置之通報、運作方式、機制、設備、程序及因應做法。</w:t>
      </w:r>
      <w:bookmarkEnd w:id="54"/>
      <w:bookmarkEnd w:id="55"/>
      <w:bookmarkEnd w:id="56"/>
      <w:bookmarkEnd w:id="57"/>
    </w:p>
    <w:p w:rsidR="00F73B0F" w:rsidRPr="00CB3264" w:rsidRDefault="00B33BAE" w:rsidP="00BB42DE">
      <w:pPr>
        <w:pStyle w:val="3"/>
        <w:snapToGrid w:val="0"/>
        <w:spacing w:line="452" w:lineRule="exact"/>
        <w:rPr>
          <w:spacing w:val="-2"/>
        </w:rPr>
      </w:pPr>
      <w:bookmarkStart w:id="59" w:name="_Toc89164025"/>
      <w:bookmarkStart w:id="60" w:name="_Toc89336818"/>
      <w:bookmarkStart w:id="61" w:name="_Toc89337685"/>
      <w:bookmarkStart w:id="62" w:name="_Toc76653553"/>
      <w:r w:rsidRPr="00CB3264">
        <w:rPr>
          <w:rFonts w:hint="eastAsia"/>
          <w:spacing w:val="-2"/>
        </w:rPr>
        <w:t>上揭</w:t>
      </w:r>
      <w:r w:rsidR="00093D16" w:rsidRPr="00CB3264">
        <w:rPr>
          <w:rFonts w:hint="eastAsia"/>
          <w:spacing w:val="-2"/>
        </w:rPr>
        <w:t>斷然處置程序係</w:t>
      </w:r>
      <w:r w:rsidR="006602A5" w:rsidRPr="00CB3264">
        <w:rPr>
          <w:rFonts w:hint="eastAsia"/>
          <w:spacing w:val="-2"/>
        </w:rPr>
        <w:t>我國就</w:t>
      </w:r>
      <w:r w:rsidR="00D8430E" w:rsidRPr="00CB3264">
        <w:rPr>
          <w:rFonts w:hint="eastAsia"/>
          <w:spacing w:val="-2"/>
        </w:rPr>
        <w:t>日本福島</w:t>
      </w:r>
      <w:r w:rsidR="006602A5" w:rsidRPr="00CB3264">
        <w:rPr>
          <w:rFonts w:hint="eastAsia"/>
          <w:spacing w:val="-2"/>
        </w:rPr>
        <w:t>核災</w:t>
      </w:r>
      <w:r w:rsidR="00D8430E" w:rsidRPr="00CB3264">
        <w:rPr>
          <w:rFonts w:hint="eastAsia"/>
          <w:spacing w:val="-2"/>
        </w:rPr>
        <w:t>因層層通報導致救援措施延宕</w:t>
      </w:r>
      <w:r w:rsidR="006602A5" w:rsidRPr="00CB3264">
        <w:rPr>
          <w:rFonts w:hint="eastAsia"/>
          <w:spacing w:val="-2"/>
        </w:rPr>
        <w:t>之缺失，經檢討後</w:t>
      </w:r>
      <w:r w:rsidR="0025076F" w:rsidRPr="00CB3264">
        <w:rPr>
          <w:rFonts w:hint="eastAsia"/>
          <w:spacing w:val="-2"/>
        </w:rPr>
        <w:t>之</w:t>
      </w:r>
      <w:r w:rsidR="00D8430E" w:rsidRPr="00CB3264">
        <w:rPr>
          <w:rFonts w:hint="eastAsia"/>
          <w:spacing w:val="-2"/>
        </w:rPr>
        <w:t>因應做法。</w:t>
      </w:r>
      <w:proofErr w:type="gramStart"/>
      <w:r w:rsidR="00D8430E" w:rsidRPr="00CB3264">
        <w:rPr>
          <w:rFonts w:hint="eastAsia"/>
          <w:spacing w:val="-2"/>
        </w:rPr>
        <w:t>嗣</w:t>
      </w:r>
      <w:proofErr w:type="gramEnd"/>
      <w:r w:rsidR="00D8430E" w:rsidRPr="00CB3264">
        <w:rPr>
          <w:rFonts w:hint="eastAsia"/>
          <w:spacing w:val="-2"/>
        </w:rPr>
        <w:t>於107年4月間，原能會公布「核能電廠斷然處置程序指引-原能會安全評估報告」在案。依前開「核能電廠機組斷然處置程序」指引(沸水式電廠)(106年7月21日修訂5版)、「核能電廠機組斷然處置程序」指引(壓水式電廠)(106年9月12日修訂5版)(下統稱「斷然處置程序」)，</w:t>
      </w:r>
      <w:r w:rsidR="00D8430E" w:rsidRPr="00CB3264">
        <w:rPr>
          <w:rFonts w:hint="eastAsia"/>
          <w:spacing w:val="-2"/>
          <w:u w:val="single"/>
        </w:rPr>
        <w:t>「斷然處置」係指「當電廠面臨複合式災害，廠區發生大規模損壞，致使機組面臨全面喪失廠外電源及廠內既有之固定式交流電源或喪失</w:t>
      </w:r>
      <w:proofErr w:type="gramStart"/>
      <w:r w:rsidR="00D8430E" w:rsidRPr="00CB3264">
        <w:rPr>
          <w:rFonts w:hint="eastAsia"/>
          <w:spacing w:val="-2"/>
          <w:u w:val="single"/>
        </w:rPr>
        <w:t>反應爐補水狀況</w:t>
      </w:r>
      <w:proofErr w:type="gramEnd"/>
      <w:r w:rsidR="00D8430E" w:rsidRPr="00CB3264">
        <w:rPr>
          <w:rFonts w:hint="eastAsia"/>
          <w:spacing w:val="-2"/>
          <w:u w:val="single"/>
        </w:rPr>
        <w:t>時，必須採取決斷行動做好即便廢棄反應爐也要將水注入的準備</w:t>
      </w:r>
      <w:r w:rsidR="00D8430E" w:rsidRPr="00CB3264">
        <w:rPr>
          <w:rFonts w:hint="eastAsia"/>
          <w:spacing w:val="-2"/>
        </w:rPr>
        <w:t>。台電公司</w:t>
      </w:r>
      <w:proofErr w:type="gramStart"/>
      <w:r w:rsidR="00D8430E" w:rsidRPr="00CB3264">
        <w:rPr>
          <w:rFonts w:hint="eastAsia"/>
          <w:spacing w:val="-2"/>
        </w:rPr>
        <w:t>採</w:t>
      </w:r>
      <w:proofErr w:type="gramEnd"/>
      <w:r w:rsidR="00D8430E" w:rsidRPr="00CB3264">
        <w:rPr>
          <w:rFonts w:hint="eastAsia"/>
          <w:spacing w:val="-2"/>
        </w:rPr>
        <w:t>最保守假設，要求於1小時內，完成注水設備</w:t>
      </w:r>
      <w:proofErr w:type="gramStart"/>
      <w:r w:rsidR="00D8430E" w:rsidRPr="00CB3264">
        <w:rPr>
          <w:rFonts w:hint="eastAsia"/>
          <w:spacing w:val="-2"/>
        </w:rPr>
        <w:t>之列</w:t>
      </w:r>
      <w:proofErr w:type="gramEnd"/>
      <w:r w:rsidR="00D8430E" w:rsidRPr="00CB3264">
        <w:rPr>
          <w:rFonts w:hint="eastAsia"/>
          <w:spacing w:val="-2"/>
        </w:rPr>
        <w:t>置，隨時準備將生水或海水注入反應爐，經研判</w:t>
      </w:r>
      <w:proofErr w:type="gramStart"/>
      <w:r w:rsidR="00D8430E" w:rsidRPr="00CB3264">
        <w:rPr>
          <w:rFonts w:hint="eastAsia"/>
          <w:spacing w:val="-2"/>
        </w:rPr>
        <w:t>已達需進</w:t>
      </w:r>
      <w:proofErr w:type="gramEnd"/>
      <w:r w:rsidR="00D8430E" w:rsidRPr="00CB3264">
        <w:rPr>
          <w:rFonts w:hint="eastAsia"/>
          <w:spacing w:val="-2"/>
        </w:rPr>
        <w:t>行斷然處置注水狀況時，立即將可用水源注入反應爐，確保核燃料受水覆蓋，防止放射性物質外釋，避</w:t>
      </w:r>
      <w:r w:rsidR="00D8430E" w:rsidRPr="00CB3264">
        <w:rPr>
          <w:rFonts w:hint="eastAsia"/>
          <w:spacing w:val="-2"/>
        </w:rPr>
        <w:lastRenderedPageBreak/>
        <w:t>免大規模民眾疏散。此時，即便需注入海水，可能造成反應爐無法再使用，但保障民眾健康與安全，仍是台電公司毫無猶豫之最優先考量</w:t>
      </w:r>
      <w:r w:rsidR="00D8430E" w:rsidRPr="00CB3264">
        <w:rPr>
          <w:rFonts w:hAnsi="標楷體" w:hint="eastAsia"/>
          <w:spacing w:val="-2"/>
        </w:rPr>
        <w:t>…</w:t>
      </w:r>
      <w:proofErr w:type="gramStart"/>
      <w:r w:rsidR="00D8430E" w:rsidRPr="00CB3264">
        <w:rPr>
          <w:rFonts w:hAnsi="標楷體" w:hint="eastAsia"/>
          <w:spacing w:val="-2"/>
        </w:rPr>
        <w:t>…</w:t>
      </w:r>
      <w:proofErr w:type="gramEnd"/>
      <w:r w:rsidR="00D8430E" w:rsidRPr="00CB3264">
        <w:rPr>
          <w:rFonts w:hint="eastAsia"/>
          <w:spacing w:val="-2"/>
        </w:rPr>
        <w:t>」。</w:t>
      </w:r>
      <w:bookmarkEnd w:id="59"/>
      <w:bookmarkEnd w:id="60"/>
      <w:bookmarkEnd w:id="61"/>
    </w:p>
    <w:p w:rsidR="00D8430E" w:rsidRPr="00CB3264" w:rsidRDefault="00D8430E" w:rsidP="00BB42DE">
      <w:pPr>
        <w:pStyle w:val="3"/>
        <w:numPr>
          <w:ilvl w:val="0"/>
          <w:numId w:val="0"/>
        </w:numPr>
        <w:snapToGrid w:val="0"/>
        <w:spacing w:line="452" w:lineRule="exact"/>
        <w:ind w:left="1361"/>
        <w:rPr>
          <w:spacing w:val="-2"/>
        </w:rPr>
      </w:pPr>
      <w:bookmarkStart w:id="63" w:name="_Toc89164026"/>
      <w:bookmarkStart w:id="64" w:name="_Toc89336819"/>
      <w:bookmarkStart w:id="65" w:name="_Toc89337686"/>
      <w:r w:rsidRPr="00CB3264">
        <w:rPr>
          <w:rFonts w:hint="eastAsia"/>
          <w:spacing w:val="-2"/>
        </w:rPr>
        <w:t>系爭「斷然處置程序」背景說明同時亦指出：</w:t>
      </w:r>
      <w:r w:rsidRPr="00CB3264">
        <w:rPr>
          <w:rFonts w:hAnsi="標楷體" w:hint="eastAsia"/>
          <w:spacing w:val="-2"/>
        </w:rPr>
        <w:t>「</w:t>
      </w:r>
      <w:r w:rsidRPr="00CB3264">
        <w:rPr>
          <w:rFonts w:hint="eastAsia"/>
          <w:spacing w:val="-2"/>
        </w:rPr>
        <w:t>福島事故後，台電公司已實施</w:t>
      </w:r>
      <w:proofErr w:type="gramStart"/>
      <w:r w:rsidRPr="00CB3264">
        <w:rPr>
          <w:rFonts w:hint="eastAsia"/>
          <w:spacing w:val="-2"/>
        </w:rPr>
        <w:t>核安總體檢</w:t>
      </w:r>
      <w:proofErr w:type="gramEnd"/>
      <w:r w:rsidRPr="00CB3264">
        <w:rPr>
          <w:rFonts w:hint="eastAsia"/>
          <w:spacing w:val="-2"/>
        </w:rPr>
        <w:t>，包括建置防海嘯牆(從根本解決造成福島核電廠事故的原因)、購置電源車、移動式發電機、延長電池供電能力等防災能力強化措施，再加上原即已有之</w:t>
      </w:r>
      <w:proofErr w:type="gramStart"/>
      <w:r w:rsidRPr="00CB3264">
        <w:rPr>
          <w:rFonts w:hint="eastAsia"/>
          <w:spacing w:val="-2"/>
        </w:rPr>
        <w:t>氣冷</w:t>
      </w:r>
      <w:proofErr w:type="gramEnd"/>
      <w:r w:rsidRPr="00CB3264">
        <w:rPr>
          <w:rFonts w:hint="eastAsia"/>
          <w:spacing w:val="-2"/>
        </w:rPr>
        <w:t>式柴油發電機及位於高處之氣渦輪發電機(完全不受海嘯侵襲)等確保電廠絕對有電之措施，已可使類似日本福島核災事故發生的可能性降至最低，而無須依賴斷然處置措施。斷然處置措施僅係以上種種防護屏障再進一步假設被突破時，台電公司更深一層用以保障人民安全之緊急應變救援措施</w:t>
      </w:r>
      <w:r w:rsidRPr="00CB3264">
        <w:rPr>
          <w:rFonts w:hAnsi="標楷體" w:hint="eastAsia"/>
          <w:spacing w:val="-2"/>
        </w:rPr>
        <w:t>」等語。</w:t>
      </w:r>
      <w:bookmarkEnd w:id="58"/>
      <w:bookmarkEnd w:id="62"/>
      <w:bookmarkEnd w:id="63"/>
      <w:bookmarkEnd w:id="64"/>
      <w:bookmarkEnd w:id="65"/>
    </w:p>
    <w:p w:rsidR="00F73B0F" w:rsidRPr="00CB3264" w:rsidRDefault="00D8430E" w:rsidP="00BB42DE">
      <w:pPr>
        <w:pStyle w:val="3"/>
        <w:snapToGrid w:val="0"/>
        <w:spacing w:line="452" w:lineRule="exact"/>
      </w:pPr>
      <w:bookmarkStart w:id="66" w:name="_Toc89164027"/>
      <w:bookmarkStart w:id="67" w:name="_Toc89336820"/>
      <w:bookmarkStart w:id="68" w:name="_Toc89337687"/>
      <w:bookmarkStart w:id="69" w:name="_Toc76321840"/>
      <w:bookmarkStart w:id="70" w:name="_Toc76653554"/>
      <w:r w:rsidRPr="00CB3264">
        <w:rPr>
          <w:rFonts w:hint="eastAsia"/>
        </w:rPr>
        <w:t>台電公司等國內相關權責機關多年來即以</w:t>
      </w:r>
      <w:r w:rsidR="006602A5" w:rsidRPr="00CB3264">
        <w:rPr>
          <w:rFonts w:hint="eastAsia"/>
        </w:rPr>
        <w:t>系爭</w:t>
      </w:r>
      <w:r w:rsidRPr="00CB3264">
        <w:rPr>
          <w:rFonts w:hint="eastAsia"/>
        </w:rPr>
        <w:t>「斷然處置程序」為</w:t>
      </w:r>
      <w:proofErr w:type="gramStart"/>
      <w:r w:rsidRPr="00CB3264">
        <w:rPr>
          <w:rFonts w:hint="eastAsia"/>
        </w:rPr>
        <w:t>保命符</w:t>
      </w:r>
      <w:proofErr w:type="gramEnd"/>
      <w:r w:rsidRPr="00CB3264">
        <w:rPr>
          <w:rFonts w:hint="eastAsia"/>
        </w:rPr>
        <w:t>，不斷宣稱臺灣核能安全已升級，經由</w:t>
      </w:r>
      <w:r w:rsidR="00671726" w:rsidRPr="00CB3264">
        <w:rPr>
          <w:rFonts w:hint="eastAsia"/>
        </w:rPr>
        <w:t>國內各核電廠</w:t>
      </w:r>
      <w:r w:rsidRPr="00CB3264">
        <w:rPr>
          <w:rFonts w:hint="eastAsia"/>
        </w:rPr>
        <w:t>預先規劃的強化防範措施，維持爐心冷卻能力，以阻絕及侷限核災於各核電廠內，絕不讓福島核災在臺發生，</w:t>
      </w:r>
      <w:r w:rsidR="006602A5" w:rsidRPr="00CB3264">
        <w:rPr>
          <w:rFonts w:hint="eastAsia"/>
        </w:rPr>
        <w:t>已能</w:t>
      </w:r>
      <w:r w:rsidRPr="00CB3264">
        <w:rPr>
          <w:rFonts w:hint="eastAsia"/>
        </w:rPr>
        <w:t>確保民眾生命財產安全。此</w:t>
      </w:r>
      <w:r w:rsidR="0025076F" w:rsidRPr="00CB3264">
        <w:rPr>
          <w:rFonts w:hint="eastAsia"/>
        </w:rPr>
        <w:t>分別</w:t>
      </w:r>
      <w:r w:rsidRPr="00CB3264">
        <w:rPr>
          <w:rFonts w:hint="eastAsia"/>
        </w:rPr>
        <w:t>有</w:t>
      </w:r>
      <w:r w:rsidR="0025076F" w:rsidRPr="00CB3264">
        <w:rPr>
          <w:rFonts w:hint="eastAsia"/>
        </w:rPr>
        <w:t>經</w:t>
      </w:r>
      <w:r w:rsidR="00735AC2" w:rsidRPr="00CB3264">
        <w:rPr>
          <w:rFonts w:hint="eastAsia"/>
        </w:rPr>
        <w:t>濟部</w:t>
      </w:r>
      <w:r w:rsidR="006602A5" w:rsidRPr="00CB3264">
        <w:rPr>
          <w:rFonts w:hint="eastAsia"/>
        </w:rPr>
        <w:t>102年</w:t>
      </w:r>
      <w:r w:rsidR="0025076F" w:rsidRPr="00CB3264">
        <w:rPr>
          <w:rFonts w:hint="eastAsia"/>
        </w:rPr>
        <w:t>出版之</w:t>
      </w:r>
      <w:r w:rsidR="00F0135E" w:rsidRPr="00CB3264">
        <w:rPr>
          <w:rFonts w:hint="eastAsia"/>
        </w:rPr>
        <w:t>核能議題</w:t>
      </w:r>
      <w:proofErr w:type="gramStart"/>
      <w:r w:rsidR="00F0135E" w:rsidRPr="00CB3264">
        <w:rPr>
          <w:rFonts w:hint="eastAsia"/>
        </w:rPr>
        <w:t>問答集載明</w:t>
      </w:r>
      <w:proofErr w:type="gramEnd"/>
      <w:r w:rsidR="0099239D" w:rsidRPr="00CB3264">
        <w:rPr>
          <w:rFonts w:hint="eastAsia"/>
        </w:rPr>
        <w:t>略以</w:t>
      </w:r>
      <w:r w:rsidR="00F0135E" w:rsidRPr="00CB3264">
        <w:rPr>
          <w:rFonts w:hint="eastAsia"/>
        </w:rPr>
        <w:t>：</w:t>
      </w:r>
      <w:r w:rsidR="0099239D" w:rsidRPr="00CB3264">
        <w:rPr>
          <w:rFonts w:hAnsi="標楷體" w:hint="eastAsia"/>
        </w:rPr>
        <w:t>「</w:t>
      </w:r>
      <w:proofErr w:type="gramStart"/>
      <w:r w:rsidR="00AA4CFD" w:rsidRPr="00CB3264">
        <w:rPr>
          <w:rFonts w:hAnsi="標楷體" w:hint="eastAsia"/>
        </w:rPr>
        <w:t>褔</w:t>
      </w:r>
      <w:proofErr w:type="gramEnd"/>
      <w:r w:rsidR="00AA4CFD" w:rsidRPr="00CB3264">
        <w:rPr>
          <w:rFonts w:hAnsi="標楷體" w:hint="eastAsia"/>
        </w:rPr>
        <w:t>島核災是因為發生超大型複合式天災，褔島一廠的防災能力不足且搶救過程決策延誤所致。我國</w:t>
      </w:r>
      <w:r w:rsidR="00507358" w:rsidRPr="00CB3264">
        <w:rPr>
          <w:rFonts w:hAnsi="標楷體" w:hint="eastAsia"/>
        </w:rPr>
        <w:t>核</w:t>
      </w:r>
      <w:r w:rsidR="00AA4CFD" w:rsidRPr="00CB3264">
        <w:rPr>
          <w:rFonts w:hAnsi="標楷體" w:hint="eastAsia"/>
        </w:rPr>
        <w:t>電廠原即有5重防災優勢，</w:t>
      </w:r>
      <w:proofErr w:type="gramStart"/>
      <w:r w:rsidR="00AA4CFD" w:rsidRPr="00CB3264">
        <w:rPr>
          <w:rFonts w:hAnsi="標楷體" w:hint="eastAsia"/>
        </w:rPr>
        <w:t>核安總體檢</w:t>
      </w:r>
      <w:proofErr w:type="gramEnd"/>
      <w:r w:rsidR="00AA4CFD" w:rsidRPr="00CB3264">
        <w:rPr>
          <w:rFonts w:hAnsi="標楷體" w:hint="eastAsia"/>
        </w:rPr>
        <w:t>後又新增</w:t>
      </w:r>
      <w:r w:rsidR="00507358" w:rsidRPr="00CB3264">
        <w:rPr>
          <w:rFonts w:hAnsi="標楷體" w:hint="eastAsia"/>
        </w:rPr>
        <w:t>『斷然處置措施』</w:t>
      </w:r>
      <w:r w:rsidR="00AA4CFD" w:rsidRPr="00CB3264">
        <w:rPr>
          <w:rFonts w:hAnsi="標楷體" w:hint="eastAsia"/>
        </w:rPr>
        <w:t>及防海嘯牆興建規劃，總計較褔島一廠多出7重防災優勢。國際專家亦認定我國核能電廠符合國際核安標準，即使發生類似福島天災亦可安全無虞</w:t>
      </w:r>
      <w:r w:rsidR="00330EFF" w:rsidRPr="00CB3264">
        <w:rPr>
          <w:rFonts w:hAnsi="標楷體" w:hint="eastAsia"/>
        </w:rPr>
        <w:t>…</w:t>
      </w:r>
      <w:proofErr w:type="gramStart"/>
      <w:r w:rsidR="00330EFF" w:rsidRPr="00CB3264">
        <w:rPr>
          <w:rFonts w:hAnsi="標楷體" w:hint="eastAsia"/>
        </w:rPr>
        <w:t>…</w:t>
      </w:r>
      <w:proofErr w:type="gramEnd"/>
      <w:r w:rsidR="0099239D" w:rsidRPr="00CB3264">
        <w:rPr>
          <w:rFonts w:hAnsi="標楷體" w:hint="eastAsia"/>
        </w:rPr>
        <w:t>」</w:t>
      </w:r>
      <w:r w:rsidR="00507358" w:rsidRPr="00CB3264">
        <w:rPr>
          <w:rFonts w:hAnsi="標楷體" w:hint="eastAsia"/>
        </w:rPr>
        <w:t>「</w:t>
      </w:r>
      <w:r w:rsidR="00905F1B" w:rsidRPr="00CB3264">
        <w:rPr>
          <w:rFonts w:hAnsi="標楷體" w:hint="eastAsia"/>
        </w:rPr>
        <w:t>我國在汲取福島核災的經驗之後，特別建立了</w:t>
      </w:r>
      <w:r w:rsidR="00671726" w:rsidRPr="00CB3264">
        <w:rPr>
          <w:rFonts w:hAnsi="標楷體" w:hint="eastAsia"/>
        </w:rPr>
        <w:t>『斷然處置措施』……</w:t>
      </w:r>
      <w:r w:rsidR="00905F1B" w:rsidRPr="00CB3264">
        <w:rPr>
          <w:rFonts w:hAnsi="標楷體" w:hint="eastAsia"/>
        </w:rPr>
        <w:t>類似福島的核能災變並不會在臺灣發生</w:t>
      </w:r>
      <w:r w:rsidR="00507358" w:rsidRPr="00CB3264">
        <w:rPr>
          <w:rFonts w:hAnsi="標楷體" w:hint="eastAsia"/>
        </w:rPr>
        <w:t>」</w:t>
      </w:r>
      <w:r w:rsidR="00F73B0F" w:rsidRPr="00CB3264">
        <w:rPr>
          <w:rFonts w:hAnsi="標楷體" w:hint="eastAsia"/>
        </w:rPr>
        <w:t>。</w:t>
      </w:r>
      <w:bookmarkEnd w:id="66"/>
      <w:bookmarkEnd w:id="67"/>
      <w:bookmarkEnd w:id="68"/>
    </w:p>
    <w:p w:rsidR="00D8430E" w:rsidRPr="00CB3264" w:rsidRDefault="00D8430E" w:rsidP="00BB42DE">
      <w:pPr>
        <w:pStyle w:val="3"/>
        <w:numPr>
          <w:ilvl w:val="0"/>
          <w:numId w:val="0"/>
        </w:numPr>
        <w:snapToGrid w:val="0"/>
        <w:spacing w:line="452" w:lineRule="exact"/>
        <w:ind w:left="1361"/>
      </w:pPr>
      <w:bookmarkStart w:id="71" w:name="_Toc89164028"/>
      <w:bookmarkStart w:id="72" w:name="_Toc89336821"/>
      <w:bookmarkStart w:id="73" w:name="_Toc89337688"/>
      <w:r w:rsidRPr="00CB3264">
        <w:rPr>
          <w:rFonts w:hint="eastAsia"/>
        </w:rPr>
        <w:t>原能會、台電公司</w:t>
      </w:r>
      <w:r w:rsidR="00671726" w:rsidRPr="00CB3264">
        <w:rPr>
          <w:rFonts w:hint="eastAsia"/>
        </w:rPr>
        <w:t>亦</w:t>
      </w:r>
      <w:r w:rsidRPr="00CB3264">
        <w:rPr>
          <w:rFonts w:hint="eastAsia"/>
        </w:rPr>
        <w:t>分別查復略</w:t>
      </w:r>
      <w:proofErr w:type="gramStart"/>
      <w:r w:rsidRPr="00CB3264">
        <w:rPr>
          <w:rFonts w:hint="eastAsia"/>
        </w:rPr>
        <w:t>以</w:t>
      </w:r>
      <w:proofErr w:type="gramEnd"/>
      <w:r w:rsidRPr="00CB3264">
        <w:rPr>
          <w:rFonts w:hint="eastAsia"/>
        </w:rPr>
        <w:t>：「台電公司因應</w:t>
      </w:r>
      <w:r w:rsidRPr="00CB3264">
        <w:rPr>
          <w:rFonts w:hint="eastAsia"/>
        </w:rPr>
        <w:lastRenderedPageBreak/>
        <w:t>國內核電廠面臨類似日本福島事故情境下建立斷然處置措施，事先規劃並備妥移動式</w:t>
      </w:r>
      <w:proofErr w:type="gramStart"/>
      <w:r w:rsidRPr="00CB3264">
        <w:rPr>
          <w:rFonts w:hint="eastAsia"/>
        </w:rPr>
        <w:t>電源及注水泵</w:t>
      </w:r>
      <w:proofErr w:type="gramEnd"/>
      <w:r w:rsidRPr="00CB3264">
        <w:rPr>
          <w:rFonts w:hint="eastAsia"/>
        </w:rPr>
        <w:t>，以救援核電廠喪失所有電源及最終熱沉的超過設計基準事故情境。不論由地震/海嘯、火山爆發或其他天然災害所導致的超過設計基準事故，均屬於斷然處置措施能夠因應之情境。</w:t>
      </w:r>
      <w:r w:rsidRPr="00CB3264">
        <w:rPr>
          <w:rFonts w:hAnsi="標楷體" w:hint="eastAsia"/>
        </w:rPr>
        <w:t>…</w:t>
      </w:r>
      <w:proofErr w:type="gramStart"/>
      <w:r w:rsidRPr="00CB3264">
        <w:rPr>
          <w:rFonts w:hAnsi="標楷體" w:hint="eastAsia"/>
        </w:rPr>
        <w:t>…</w:t>
      </w:r>
      <w:proofErr w:type="gramEnd"/>
      <w:r w:rsidRPr="00CB3264">
        <w:rPr>
          <w:rFonts w:hint="eastAsia"/>
        </w:rPr>
        <w:t>」及</w:t>
      </w:r>
      <w:r w:rsidRPr="00CB3264">
        <w:t>107</w:t>
      </w:r>
      <w:r w:rsidRPr="00CB3264">
        <w:rPr>
          <w:rFonts w:hint="eastAsia"/>
        </w:rPr>
        <w:t>年</w:t>
      </w:r>
      <w:r w:rsidRPr="00CB3264">
        <w:t>4</w:t>
      </w:r>
      <w:r w:rsidRPr="00CB3264">
        <w:rPr>
          <w:rFonts w:hint="eastAsia"/>
        </w:rPr>
        <w:t>月</w:t>
      </w:r>
      <w:r w:rsidRPr="00CB3264">
        <w:t>24</w:t>
      </w:r>
      <w:r w:rsidRPr="00CB3264">
        <w:rPr>
          <w:rFonts w:hint="eastAsia"/>
        </w:rPr>
        <w:t>日提出「核能電廠斷然處置程序指引原能會安全評估報告</w:t>
      </w:r>
      <w:r w:rsidRPr="00CB3264">
        <w:t>(</w:t>
      </w:r>
      <w:r w:rsidRPr="00CB3264">
        <w:rPr>
          <w:rFonts w:hint="eastAsia"/>
        </w:rPr>
        <w:t>定稿版</w:t>
      </w:r>
      <w:r w:rsidRPr="00CB3264">
        <w:t>)</w:t>
      </w:r>
      <w:r w:rsidRPr="00CB3264">
        <w:rPr>
          <w:rFonts w:hint="eastAsia"/>
        </w:rPr>
        <w:t>」審查結論載明略以：「綜合審查與視察結果，本案台電公司核能電廠所採用事件導向之『斷然處置程序指引』，能避免發生類似福島事故的情境，可強化核電廠安全之深度防禦。</w:t>
      </w:r>
      <w:r w:rsidRPr="00CB3264">
        <w:rPr>
          <w:rFonts w:hAnsi="標楷體" w:hint="eastAsia"/>
        </w:rPr>
        <w:t>…</w:t>
      </w:r>
      <w:proofErr w:type="gramStart"/>
      <w:r w:rsidRPr="00CB3264">
        <w:rPr>
          <w:rFonts w:hAnsi="標楷體" w:hint="eastAsia"/>
        </w:rPr>
        <w:t>…</w:t>
      </w:r>
      <w:proofErr w:type="gramEnd"/>
      <w:r w:rsidRPr="00CB3264">
        <w:rPr>
          <w:rFonts w:hint="eastAsia"/>
        </w:rPr>
        <w:t>」等語足憑。</w:t>
      </w:r>
      <w:bookmarkEnd w:id="69"/>
      <w:bookmarkEnd w:id="70"/>
      <w:bookmarkEnd w:id="71"/>
      <w:bookmarkEnd w:id="72"/>
      <w:bookmarkEnd w:id="73"/>
    </w:p>
    <w:p w:rsidR="00F73B0F" w:rsidRPr="00CB3264" w:rsidRDefault="00D8430E" w:rsidP="00BB42DE">
      <w:pPr>
        <w:pStyle w:val="3"/>
        <w:snapToGrid w:val="0"/>
        <w:spacing w:line="452" w:lineRule="exact"/>
      </w:pPr>
      <w:bookmarkStart w:id="74" w:name="_Toc89164029"/>
      <w:bookmarkStart w:id="75" w:name="_Toc89336822"/>
      <w:bookmarkStart w:id="76" w:name="_Toc89337689"/>
      <w:bookmarkStart w:id="77" w:name="_Toc76321841"/>
      <w:bookmarkStart w:id="78" w:name="_Toc76653555"/>
      <w:r w:rsidRPr="00CB3264">
        <w:rPr>
          <w:rFonts w:hint="eastAsia"/>
        </w:rPr>
        <w:t>然而，日本福島核災之所以發生，係直接肇因於311巨震</w:t>
      </w:r>
      <w:r w:rsidRPr="00CB3264">
        <w:t>9.0</w:t>
      </w:r>
      <w:r w:rsidRPr="00CB3264">
        <w:rPr>
          <w:rFonts w:hint="eastAsia"/>
        </w:rPr>
        <w:t>的規模造成逾</w:t>
      </w:r>
      <w:r w:rsidRPr="00CB3264">
        <w:t>14</w:t>
      </w:r>
      <w:r w:rsidRPr="00CB3264">
        <w:rPr>
          <w:rFonts w:hint="eastAsia"/>
        </w:rPr>
        <w:t>公尺高的海嘯，已遠超過福島電廠參考該國歷史上曾經歷過的最嚴重天然災害所訂定之設計基準</w:t>
      </w:r>
      <w:r w:rsidRPr="00CB3264">
        <w:rPr>
          <w:rStyle w:val="aff"/>
        </w:rPr>
        <w:footnoteReference w:id="3"/>
      </w:r>
      <w:r w:rsidRPr="00CB3264">
        <w:rPr>
          <w:rFonts w:hint="eastAsia"/>
        </w:rPr>
        <w:t>。則</w:t>
      </w:r>
      <w:r w:rsidRPr="00CB3264">
        <w:rPr>
          <w:rFonts w:hint="eastAsia"/>
          <w:u w:val="single"/>
        </w:rPr>
        <w:t>人類歷史相較於地球年齡既</w:t>
      </w:r>
      <w:r w:rsidR="00671726" w:rsidRPr="00CB3264">
        <w:rPr>
          <w:rFonts w:hint="eastAsia"/>
          <w:u w:val="single"/>
        </w:rPr>
        <w:t>渺小而</w:t>
      </w:r>
      <w:r w:rsidRPr="00CB3264">
        <w:rPr>
          <w:rFonts w:hint="eastAsia"/>
          <w:u w:val="single"/>
        </w:rPr>
        <w:t>微不足道，國內相關權責機關如何確保臺灣未來發生複合式天災的規模及程度，不會遠超過各核電廠所</w:t>
      </w:r>
      <w:proofErr w:type="gramStart"/>
      <w:r w:rsidRPr="00CB3264">
        <w:rPr>
          <w:rFonts w:hint="eastAsia"/>
          <w:u w:val="single"/>
        </w:rPr>
        <w:t>採</w:t>
      </w:r>
      <w:proofErr w:type="gramEnd"/>
      <w:r w:rsidRPr="00CB3264">
        <w:rPr>
          <w:rFonts w:hint="eastAsia"/>
          <w:u w:val="single"/>
        </w:rPr>
        <w:t>行的強化設計基準，恐怕</w:t>
      </w:r>
      <w:proofErr w:type="gramStart"/>
      <w:r w:rsidRPr="00CB3264">
        <w:rPr>
          <w:rFonts w:hint="eastAsia"/>
          <w:u w:val="single"/>
        </w:rPr>
        <w:t>無人敢掛保</w:t>
      </w:r>
      <w:proofErr w:type="gramEnd"/>
      <w:r w:rsidRPr="00CB3264">
        <w:rPr>
          <w:rFonts w:hint="eastAsia"/>
          <w:u w:val="single"/>
        </w:rPr>
        <w:t>證，</w:t>
      </w:r>
      <w:proofErr w:type="gramStart"/>
      <w:r w:rsidRPr="00CB3264">
        <w:rPr>
          <w:rFonts w:hint="eastAsia"/>
          <w:u w:val="single"/>
        </w:rPr>
        <w:t>此觀原能</w:t>
      </w:r>
      <w:proofErr w:type="gramEnd"/>
      <w:r w:rsidRPr="00CB3264">
        <w:rPr>
          <w:rFonts w:hint="eastAsia"/>
          <w:u w:val="single"/>
        </w:rPr>
        <w:t>會表示略以：</w:t>
      </w:r>
      <w:r w:rsidRPr="00CB3264">
        <w:rPr>
          <w:rFonts w:hAnsi="標楷體" w:hint="eastAsia"/>
          <w:u w:val="single"/>
        </w:rPr>
        <w:t>「現今許多災害的發生都是超乎預期的」等語自明。</w:t>
      </w:r>
      <w:bookmarkEnd w:id="74"/>
      <w:bookmarkEnd w:id="75"/>
      <w:bookmarkEnd w:id="76"/>
    </w:p>
    <w:p w:rsidR="00D8430E" w:rsidRPr="00CB3264" w:rsidRDefault="00D8430E" w:rsidP="00BB42DE">
      <w:pPr>
        <w:pStyle w:val="3"/>
        <w:numPr>
          <w:ilvl w:val="0"/>
          <w:numId w:val="0"/>
        </w:numPr>
        <w:snapToGrid w:val="0"/>
        <w:spacing w:line="452" w:lineRule="exact"/>
        <w:ind w:left="1361"/>
      </w:pPr>
      <w:bookmarkStart w:id="79" w:name="_Toc89164030"/>
      <w:bookmarkStart w:id="80" w:name="_Toc89336823"/>
      <w:bookmarkStart w:id="81" w:name="_Toc89337690"/>
      <w:r w:rsidRPr="00CB3264">
        <w:rPr>
          <w:rFonts w:hint="eastAsia"/>
        </w:rPr>
        <w:t>甚</w:t>
      </w:r>
      <w:proofErr w:type="gramStart"/>
      <w:r w:rsidRPr="00CB3264">
        <w:rPr>
          <w:rFonts w:hint="eastAsia"/>
        </w:rPr>
        <w:t>且</w:t>
      </w:r>
      <w:proofErr w:type="gramEnd"/>
      <w:r w:rsidRPr="00CB3264">
        <w:rPr>
          <w:rFonts w:hint="eastAsia"/>
        </w:rPr>
        <w:t>，「斷然處置程序」所賴以維繫的關鍵成敗因素甚多，</w:t>
      </w:r>
      <w:r w:rsidR="00F73B0F" w:rsidRPr="00CB3264">
        <w:rPr>
          <w:rFonts w:hint="eastAsia"/>
        </w:rPr>
        <w:t>除要求廠內人員於大難來臨時原地死守之人性嚴酷考驗，</w:t>
      </w:r>
      <w:proofErr w:type="gramStart"/>
      <w:r w:rsidR="00F73B0F" w:rsidRPr="00CB3264">
        <w:rPr>
          <w:rFonts w:hint="eastAsia"/>
        </w:rPr>
        <w:t>此外</w:t>
      </w:r>
      <w:proofErr w:type="gramEnd"/>
      <w:r w:rsidR="00F73B0F" w:rsidRPr="00CB3264">
        <w:rPr>
          <w:rFonts w:hint="eastAsia"/>
        </w:rPr>
        <w:t>，</w:t>
      </w:r>
      <w:r w:rsidRPr="00CB3264">
        <w:rPr>
          <w:rFonts w:hint="eastAsia"/>
        </w:rPr>
        <w:t>是否已將「各核電廠周遭甫陸續發現之活動斷層</w:t>
      </w:r>
      <w:r w:rsidR="00A14AE3" w:rsidRPr="00CB3264">
        <w:rPr>
          <w:rStyle w:val="aff"/>
        </w:rPr>
        <w:footnoteReference w:id="4"/>
      </w:r>
      <w:r w:rsidR="0065455C" w:rsidRPr="00CB3264">
        <w:rPr>
          <w:rFonts w:hint="eastAsia"/>
        </w:rPr>
        <w:t>納入防震強化設計及考量</w:t>
      </w:r>
      <w:r w:rsidRPr="00CB3264">
        <w:rPr>
          <w:rFonts w:hint="eastAsia"/>
        </w:rPr>
        <w:t>」、</w:t>
      </w:r>
      <w:r w:rsidRPr="00CB3264">
        <w:rPr>
          <w:rFonts w:hAnsi="標楷體" w:hint="eastAsia"/>
        </w:rPr>
        <w:t>「中</w:t>
      </w:r>
      <w:r w:rsidRPr="00CB3264">
        <w:rPr>
          <w:rFonts w:hAnsi="標楷體" w:hint="eastAsia"/>
        </w:rPr>
        <w:lastRenderedPageBreak/>
        <w:t>研院調查發現大屯火山下方有一岩漿庫，且過去6</w:t>
      </w:r>
      <w:r w:rsidRPr="00CB3264">
        <w:rPr>
          <w:rFonts w:hAnsi="標楷體"/>
        </w:rPr>
        <w:t>,</w:t>
      </w:r>
      <w:r w:rsidRPr="00CB3264">
        <w:rPr>
          <w:rFonts w:hAnsi="標楷體" w:hint="eastAsia"/>
        </w:rPr>
        <w:t>000年曾有噴發跡象，證實大屯火山屬於活火山……」等不確定因素</w:t>
      </w:r>
      <w:r w:rsidRPr="00CB3264">
        <w:rPr>
          <w:rFonts w:hint="eastAsia"/>
        </w:rPr>
        <w:t>納入充分評估與考量，以及</w:t>
      </w:r>
      <w:r w:rsidRPr="00CB3264">
        <w:rPr>
          <w:rFonts w:hAnsi="標楷體" w:hint="eastAsia"/>
        </w:rPr>
        <w:t>「</w:t>
      </w:r>
      <w:r w:rsidR="0065455C" w:rsidRPr="00CB3264">
        <w:rPr>
          <w:rFonts w:hAnsi="標楷體" w:hint="eastAsia"/>
        </w:rPr>
        <w:t>如何使</w:t>
      </w:r>
      <w:r w:rsidR="00624E7A" w:rsidRPr="00CB3264">
        <w:rPr>
          <w:rFonts w:hAnsi="標楷體" w:hint="eastAsia"/>
        </w:rPr>
        <w:t>斷然</w:t>
      </w:r>
      <w:r w:rsidRPr="00CB3264">
        <w:rPr>
          <w:rFonts w:hAnsi="標楷體" w:hint="eastAsia"/>
        </w:rPr>
        <w:t>處置程序不致繁雜耗時，足讓</w:t>
      </w:r>
      <w:r w:rsidRPr="00CB3264">
        <w:rPr>
          <w:rFonts w:hint="eastAsia"/>
        </w:rPr>
        <w:t>第一線留守人員與其備援人員易於熟稔及操作</w:t>
      </w:r>
      <w:r w:rsidRPr="00CB3264">
        <w:rPr>
          <w:rFonts w:hAnsi="標楷體" w:hint="eastAsia"/>
        </w:rPr>
        <w:t>」、</w:t>
      </w:r>
      <w:r w:rsidRPr="00CB3264">
        <w:rPr>
          <w:rFonts w:hint="eastAsia"/>
        </w:rPr>
        <w:t>「</w:t>
      </w:r>
      <w:r w:rsidRPr="00CB3264">
        <w:rPr>
          <w:rFonts w:hint="eastAsia"/>
          <w:u w:val="single"/>
        </w:rPr>
        <w:t>相關權益的補償與身家照顧等措施之預先規劃及安排，是否已足讓第一線留守人員臨危確能堅守崗位</w:t>
      </w:r>
      <w:r w:rsidRPr="00CB3264">
        <w:rPr>
          <w:rFonts w:hint="eastAsia"/>
        </w:rPr>
        <w:t>」、「緊急冷卻水等生水、海水緊急備用水源、備用電源遭逢</w:t>
      </w:r>
      <w:proofErr w:type="gramStart"/>
      <w:r w:rsidRPr="00CB3264">
        <w:rPr>
          <w:rFonts w:hint="eastAsia"/>
        </w:rPr>
        <w:t>巨震及海</w:t>
      </w:r>
      <w:proofErr w:type="gramEnd"/>
      <w:r w:rsidRPr="00CB3264">
        <w:rPr>
          <w:rFonts w:hint="eastAsia"/>
        </w:rPr>
        <w:t>嘯侵襲，是否依然正常運作」等等</w:t>
      </w:r>
      <w:r w:rsidR="00400F63" w:rsidRPr="00CB3264">
        <w:rPr>
          <w:rFonts w:hint="eastAsia"/>
        </w:rPr>
        <w:t>(以上</w:t>
      </w:r>
      <w:r w:rsidR="003176DB" w:rsidRPr="00CB3264">
        <w:rPr>
          <w:rFonts w:hint="eastAsia"/>
        </w:rPr>
        <w:t>擇要</w:t>
      </w:r>
      <w:proofErr w:type="gramStart"/>
      <w:r w:rsidR="002C3DC6" w:rsidRPr="00CB3264">
        <w:rPr>
          <w:rFonts w:hint="eastAsia"/>
        </w:rPr>
        <w:t>詳</w:t>
      </w:r>
      <w:r w:rsidR="003176DB" w:rsidRPr="00CB3264">
        <w:rPr>
          <w:rFonts w:hint="eastAsia"/>
        </w:rPr>
        <w:t>後</w:t>
      </w:r>
      <w:proofErr w:type="gramEnd"/>
      <w:r w:rsidR="003176DB" w:rsidRPr="00CB3264">
        <w:rPr>
          <w:rFonts w:hint="eastAsia"/>
        </w:rPr>
        <w:t>述</w:t>
      </w:r>
      <w:r w:rsidR="00400F63" w:rsidRPr="00CB3264">
        <w:rPr>
          <w:rFonts w:hint="eastAsia"/>
        </w:rPr>
        <w:t>)</w:t>
      </w:r>
      <w:r w:rsidRPr="00CB3264">
        <w:rPr>
          <w:rFonts w:hint="eastAsia"/>
        </w:rPr>
        <w:t>，凡此</w:t>
      </w:r>
      <w:r w:rsidR="005A4A6E" w:rsidRPr="00CB3264">
        <w:rPr>
          <w:rFonts w:hint="eastAsia"/>
        </w:rPr>
        <w:t>攸關</w:t>
      </w:r>
      <w:r w:rsidRPr="00CB3264">
        <w:rPr>
          <w:rFonts w:hint="eastAsia"/>
        </w:rPr>
        <w:t>該程序成敗的不確定因素</w:t>
      </w:r>
      <w:r w:rsidR="00A14AE3" w:rsidRPr="00CB3264">
        <w:rPr>
          <w:rFonts w:hint="eastAsia"/>
        </w:rPr>
        <w:t>甚為繁多</w:t>
      </w:r>
      <w:r w:rsidRPr="00CB3264">
        <w:rPr>
          <w:rFonts w:hint="eastAsia"/>
        </w:rPr>
        <w:t>，</w:t>
      </w:r>
      <w:r w:rsidR="00624E7A" w:rsidRPr="00CB3264">
        <w:rPr>
          <w:rFonts w:hint="eastAsia"/>
        </w:rPr>
        <w:t>該程序實難謂完全</w:t>
      </w:r>
      <w:r w:rsidRPr="00CB3264">
        <w:rPr>
          <w:rFonts w:hint="eastAsia"/>
        </w:rPr>
        <w:t>可靠無虞</w:t>
      </w:r>
      <w:r w:rsidR="00A14AE3" w:rsidRPr="00CB3264">
        <w:rPr>
          <w:rFonts w:hint="eastAsia"/>
        </w:rPr>
        <w:t>，</w:t>
      </w:r>
      <w:r w:rsidR="00A22CE3" w:rsidRPr="00CB3264">
        <w:rPr>
          <w:rFonts w:hint="eastAsia"/>
        </w:rPr>
        <w:t>然</w:t>
      </w:r>
      <w:r w:rsidR="00A14AE3" w:rsidRPr="00CB3264">
        <w:rPr>
          <w:rFonts w:hint="eastAsia"/>
        </w:rPr>
        <w:t>台電公司未將</w:t>
      </w:r>
      <w:proofErr w:type="gramStart"/>
      <w:r w:rsidR="00A14AE3" w:rsidRPr="00CB3264">
        <w:rPr>
          <w:rFonts w:hint="eastAsia"/>
        </w:rPr>
        <w:t>上揭甚</w:t>
      </w:r>
      <w:proofErr w:type="gramEnd"/>
      <w:r w:rsidR="00A14AE3" w:rsidRPr="00CB3264">
        <w:rPr>
          <w:rFonts w:hint="eastAsia"/>
        </w:rPr>
        <w:t>多不確定</w:t>
      </w:r>
      <w:r w:rsidR="00A22CE3" w:rsidRPr="00CB3264">
        <w:rPr>
          <w:rFonts w:hint="eastAsia"/>
        </w:rPr>
        <w:t>因</w:t>
      </w:r>
      <w:r w:rsidR="00A14AE3" w:rsidRPr="00CB3264">
        <w:rPr>
          <w:rFonts w:hint="eastAsia"/>
        </w:rPr>
        <w:t>素據實告</w:t>
      </w:r>
      <w:r w:rsidR="00723B5C" w:rsidRPr="00CB3264">
        <w:rPr>
          <w:rFonts w:hint="eastAsia"/>
        </w:rPr>
        <w:t>知</w:t>
      </w:r>
      <w:r w:rsidR="00A14AE3" w:rsidRPr="00CB3264">
        <w:rPr>
          <w:rFonts w:hint="eastAsia"/>
        </w:rPr>
        <w:t>國人，</w:t>
      </w:r>
      <w:r w:rsidR="00A22CE3" w:rsidRPr="00CB3264">
        <w:rPr>
          <w:rFonts w:hint="eastAsia"/>
        </w:rPr>
        <w:t>反而</w:t>
      </w:r>
      <w:r w:rsidR="0069046E" w:rsidRPr="00CB3264">
        <w:rPr>
          <w:rFonts w:hint="eastAsia"/>
        </w:rPr>
        <w:t>長期宣稱因該程序</w:t>
      </w:r>
      <w:r w:rsidR="00A14AE3" w:rsidRPr="00CB3264">
        <w:rPr>
          <w:rFonts w:hint="eastAsia"/>
        </w:rPr>
        <w:t>爐</w:t>
      </w:r>
      <w:proofErr w:type="gramStart"/>
      <w:r w:rsidR="00A14AE3" w:rsidRPr="00CB3264">
        <w:rPr>
          <w:rFonts w:hint="eastAsia"/>
        </w:rPr>
        <w:t>心熔毀核</w:t>
      </w:r>
      <w:proofErr w:type="gramEnd"/>
      <w:r w:rsidR="00A14AE3" w:rsidRPr="00CB3264">
        <w:rPr>
          <w:rFonts w:hint="eastAsia"/>
        </w:rPr>
        <w:t>災絕對不會</w:t>
      </w:r>
      <w:r w:rsidR="0069046E" w:rsidRPr="00CB3264">
        <w:rPr>
          <w:rFonts w:hint="eastAsia"/>
        </w:rPr>
        <w:t>在臺灣</w:t>
      </w:r>
      <w:r w:rsidR="00A14AE3" w:rsidRPr="00CB3264">
        <w:rPr>
          <w:rFonts w:hint="eastAsia"/>
        </w:rPr>
        <w:t>發生，顯有違失</w:t>
      </w:r>
      <w:r w:rsidR="00723B5C" w:rsidRPr="00CB3264">
        <w:rPr>
          <w:rFonts w:hint="eastAsia"/>
        </w:rPr>
        <w:t>，經濟部洵難辭監督不力之咎</w:t>
      </w:r>
      <w:r w:rsidR="00A14AE3" w:rsidRPr="00CB3264">
        <w:rPr>
          <w:rFonts w:hint="eastAsia"/>
        </w:rPr>
        <w:t>。</w:t>
      </w:r>
      <w:bookmarkEnd w:id="77"/>
      <w:bookmarkEnd w:id="78"/>
      <w:bookmarkEnd w:id="79"/>
      <w:bookmarkEnd w:id="80"/>
      <w:bookmarkEnd w:id="81"/>
    </w:p>
    <w:p w:rsidR="0075618B" w:rsidRPr="00CB3264" w:rsidRDefault="004021C9" w:rsidP="00BB42DE">
      <w:pPr>
        <w:pStyle w:val="2"/>
        <w:snapToGrid w:val="0"/>
        <w:spacing w:line="452" w:lineRule="exact"/>
        <w:ind w:leftChars="101" w:left="1025"/>
        <w:rPr>
          <w:b/>
        </w:rPr>
      </w:pPr>
      <w:bookmarkStart w:id="82" w:name="_Toc89337691"/>
      <w:r w:rsidRPr="00CB3264">
        <w:rPr>
          <w:rFonts w:hint="eastAsia"/>
          <w:b/>
        </w:rPr>
        <w:t>鑒於天災</w:t>
      </w:r>
      <w:r w:rsidR="00CE2999" w:rsidRPr="00CB3264">
        <w:rPr>
          <w:rFonts w:hint="eastAsia"/>
          <w:b/>
        </w:rPr>
        <w:t>多變</w:t>
      </w:r>
      <w:r w:rsidRPr="00CB3264">
        <w:rPr>
          <w:rFonts w:hint="eastAsia"/>
          <w:b/>
        </w:rPr>
        <w:t>並有愈發劇烈難測的</w:t>
      </w:r>
      <w:r w:rsidR="00CE2999" w:rsidRPr="00CB3264">
        <w:rPr>
          <w:rFonts w:hint="eastAsia"/>
          <w:b/>
        </w:rPr>
        <w:t>不確定</w:t>
      </w:r>
      <w:r w:rsidRPr="00CB3264">
        <w:rPr>
          <w:rFonts w:hint="eastAsia"/>
          <w:b/>
        </w:rPr>
        <w:t>性，</w:t>
      </w:r>
      <w:r w:rsidR="00796AE6" w:rsidRPr="00CB3264">
        <w:rPr>
          <w:rFonts w:hint="eastAsia"/>
          <w:b/>
        </w:rPr>
        <w:t>國內各核電廠</w:t>
      </w:r>
      <w:r w:rsidR="00CD3E6E" w:rsidRPr="00CB3264">
        <w:rPr>
          <w:rFonts w:hint="eastAsia"/>
          <w:b/>
        </w:rPr>
        <w:t>「斷然處置程序」</w:t>
      </w:r>
      <w:r w:rsidR="00796AE6" w:rsidRPr="00CB3264">
        <w:rPr>
          <w:rFonts w:hint="eastAsia"/>
          <w:b/>
        </w:rPr>
        <w:t>既</w:t>
      </w:r>
      <w:r w:rsidR="0046553D" w:rsidRPr="00CB3264">
        <w:rPr>
          <w:rFonts w:hint="eastAsia"/>
          <w:b/>
        </w:rPr>
        <w:t>係</w:t>
      </w:r>
      <w:r w:rsidR="00902EC7" w:rsidRPr="00CB3264">
        <w:rPr>
          <w:rFonts w:hint="eastAsia"/>
          <w:b/>
        </w:rPr>
        <w:t>以</w:t>
      </w:r>
      <w:r w:rsidR="00CD3E6E" w:rsidRPr="00CB3264">
        <w:rPr>
          <w:rFonts w:hint="eastAsia"/>
          <w:b/>
        </w:rPr>
        <w:t>日本福島</w:t>
      </w:r>
      <w:r w:rsidR="00902EC7" w:rsidRPr="00CB3264">
        <w:rPr>
          <w:rFonts w:hint="eastAsia"/>
          <w:b/>
        </w:rPr>
        <w:t>核</w:t>
      </w:r>
      <w:r w:rsidR="00CD3E6E" w:rsidRPr="00CB3264">
        <w:rPr>
          <w:rFonts w:hint="eastAsia"/>
          <w:b/>
        </w:rPr>
        <w:t>災</w:t>
      </w:r>
      <w:r w:rsidR="00796AE6" w:rsidRPr="00CB3264">
        <w:rPr>
          <w:rFonts w:hint="eastAsia"/>
          <w:b/>
        </w:rPr>
        <w:t>為</w:t>
      </w:r>
      <w:r w:rsidR="00902EC7" w:rsidRPr="00CB3264">
        <w:rPr>
          <w:rFonts w:hint="eastAsia"/>
          <w:b/>
        </w:rPr>
        <w:t>模擬預想</w:t>
      </w:r>
      <w:r w:rsidR="00796AE6" w:rsidRPr="00CB3264">
        <w:rPr>
          <w:rFonts w:hint="eastAsia"/>
          <w:b/>
        </w:rPr>
        <w:t>情境</w:t>
      </w:r>
      <w:r w:rsidR="00CD3E6E" w:rsidRPr="00CB3264">
        <w:rPr>
          <w:rFonts w:hint="eastAsia"/>
          <w:b/>
        </w:rPr>
        <w:t>，</w:t>
      </w:r>
      <w:r w:rsidR="00FE3A1A" w:rsidRPr="00CB3264">
        <w:rPr>
          <w:rFonts w:hint="eastAsia"/>
          <w:b/>
        </w:rPr>
        <w:t>然未來多樣驟變的各類天災，不可能皆依照福島核災之發生情境及發展順序，以此處置程序</w:t>
      </w:r>
      <w:proofErr w:type="gramStart"/>
      <w:r w:rsidR="00FE3A1A" w:rsidRPr="00CB3264">
        <w:rPr>
          <w:rFonts w:hint="eastAsia"/>
          <w:b/>
        </w:rPr>
        <w:t>恐難擔</w:t>
      </w:r>
      <w:proofErr w:type="gramEnd"/>
      <w:r w:rsidR="00FE3A1A" w:rsidRPr="00CB3264">
        <w:rPr>
          <w:rFonts w:hAnsi="標楷體" w:hint="eastAsia"/>
          <w:b/>
        </w:rPr>
        <w:t>「</w:t>
      </w:r>
      <w:proofErr w:type="gramStart"/>
      <w:r w:rsidR="00FE3A1A" w:rsidRPr="00CB3264">
        <w:rPr>
          <w:rFonts w:hAnsi="標楷體" w:hint="eastAsia"/>
          <w:b/>
        </w:rPr>
        <w:t>保命</w:t>
      </w:r>
      <w:proofErr w:type="gramEnd"/>
      <w:r w:rsidR="00FE3A1A" w:rsidRPr="00CB3264">
        <w:rPr>
          <w:rFonts w:hAnsi="標楷體" w:hint="eastAsia"/>
          <w:b/>
        </w:rPr>
        <w:t>符」之重任。</w:t>
      </w:r>
      <w:proofErr w:type="gramStart"/>
      <w:r w:rsidR="00CE2999" w:rsidRPr="00CB3264">
        <w:rPr>
          <w:rFonts w:hint="eastAsia"/>
          <w:b/>
        </w:rPr>
        <w:t>詎</w:t>
      </w:r>
      <w:proofErr w:type="gramEnd"/>
      <w:r w:rsidR="002A03A8" w:rsidRPr="00CB3264">
        <w:rPr>
          <w:rFonts w:hint="eastAsia"/>
          <w:b/>
        </w:rPr>
        <w:t>原能會及台電公司</w:t>
      </w:r>
      <w:r w:rsidR="001E5715" w:rsidRPr="00CB3264">
        <w:rPr>
          <w:rFonts w:hAnsi="標楷體" w:hint="eastAsia"/>
          <w:b/>
        </w:rPr>
        <w:t>竟稱</w:t>
      </w:r>
      <w:r w:rsidR="003F3E91" w:rsidRPr="00CB3264">
        <w:rPr>
          <w:rFonts w:hAnsi="標楷體" w:hint="eastAsia"/>
          <w:b/>
        </w:rPr>
        <w:t>不論由地震、海嘯、火山爆發或其他天災所導致超過設計基準之事故</w:t>
      </w:r>
      <w:r w:rsidR="001E5715" w:rsidRPr="00CB3264">
        <w:rPr>
          <w:rFonts w:hAnsi="標楷體" w:hint="eastAsia"/>
          <w:b/>
        </w:rPr>
        <w:t>，</w:t>
      </w:r>
      <w:proofErr w:type="gramStart"/>
      <w:r w:rsidR="001E5715" w:rsidRPr="00CB3264">
        <w:rPr>
          <w:rFonts w:hAnsi="標楷體" w:hint="eastAsia"/>
          <w:b/>
        </w:rPr>
        <w:t>均</w:t>
      </w:r>
      <w:proofErr w:type="gramEnd"/>
      <w:r w:rsidR="001E5715" w:rsidRPr="00CB3264">
        <w:rPr>
          <w:rFonts w:hAnsi="標楷體" w:hint="eastAsia"/>
          <w:b/>
        </w:rPr>
        <w:t>屬</w:t>
      </w:r>
      <w:r w:rsidR="00FE3A1A" w:rsidRPr="00CB3264">
        <w:rPr>
          <w:rFonts w:hAnsi="標楷體" w:hint="eastAsia"/>
          <w:b/>
        </w:rPr>
        <w:t>「</w:t>
      </w:r>
      <w:r w:rsidR="001E5715" w:rsidRPr="00CB3264">
        <w:rPr>
          <w:rFonts w:hAnsi="標楷體" w:hint="eastAsia"/>
          <w:b/>
        </w:rPr>
        <w:t>斷然處置措施</w:t>
      </w:r>
      <w:r w:rsidR="00FE3A1A" w:rsidRPr="00CB3264">
        <w:rPr>
          <w:rFonts w:hAnsi="標楷體" w:hint="eastAsia"/>
          <w:b/>
        </w:rPr>
        <w:t>」</w:t>
      </w:r>
      <w:r w:rsidR="001E5715" w:rsidRPr="00CB3264">
        <w:rPr>
          <w:rFonts w:hAnsi="標楷體" w:hint="eastAsia"/>
          <w:b/>
        </w:rPr>
        <w:t>能夠因應之情境</w:t>
      </w:r>
      <w:r w:rsidR="008C7C7F" w:rsidRPr="00CB3264">
        <w:rPr>
          <w:rFonts w:hAnsi="標楷體" w:hint="eastAsia"/>
          <w:b/>
        </w:rPr>
        <w:t>，</w:t>
      </w:r>
      <w:r w:rsidR="001E5715" w:rsidRPr="00CB3264">
        <w:rPr>
          <w:rFonts w:hAnsi="標楷體" w:hint="eastAsia"/>
          <w:b/>
        </w:rPr>
        <w:t>明顯樂觀過度，</w:t>
      </w:r>
      <w:r w:rsidR="002A03A8" w:rsidRPr="00CB3264">
        <w:rPr>
          <w:rFonts w:hint="eastAsia"/>
          <w:b/>
        </w:rPr>
        <w:t>除降低國人</w:t>
      </w:r>
      <w:r w:rsidR="008C7C7F" w:rsidRPr="00CB3264">
        <w:rPr>
          <w:rFonts w:hint="eastAsia"/>
          <w:b/>
        </w:rPr>
        <w:t>對核</w:t>
      </w:r>
      <w:r w:rsidR="004713A4" w:rsidRPr="00CB3264">
        <w:rPr>
          <w:rFonts w:hint="eastAsia"/>
          <w:b/>
        </w:rPr>
        <w:t>災</w:t>
      </w:r>
      <w:r w:rsidR="008C7C7F" w:rsidRPr="00CB3264">
        <w:rPr>
          <w:rFonts w:hint="eastAsia"/>
          <w:b/>
        </w:rPr>
        <w:t>的</w:t>
      </w:r>
      <w:r w:rsidR="002A03A8" w:rsidRPr="00CB3264">
        <w:rPr>
          <w:rFonts w:hint="eastAsia"/>
          <w:b/>
        </w:rPr>
        <w:t>危機感及警戒心，更</w:t>
      </w:r>
      <w:r w:rsidR="003D0E6C" w:rsidRPr="00CB3264">
        <w:rPr>
          <w:rFonts w:hint="eastAsia"/>
          <w:b/>
        </w:rPr>
        <w:t>已導致相關單位</w:t>
      </w:r>
      <w:r w:rsidR="002A03A8" w:rsidRPr="00CB3264">
        <w:rPr>
          <w:rFonts w:hint="eastAsia"/>
          <w:b/>
        </w:rPr>
        <w:t>輕忽</w:t>
      </w:r>
      <w:r w:rsidR="004713A4" w:rsidRPr="00CB3264">
        <w:rPr>
          <w:rFonts w:hint="eastAsia"/>
          <w:b/>
        </w:rPr>
        <w:t>核災</w:t>
      </w:r>
      <w:r w:rsidR="002A03A8" w:rsidRPr="00CB3264">
        <w:rPr>
          <w:rFonts w:hint="eastAsia"/>
          <w:b/>
        </w:rPr>
        <w:t>事故之衝擊而疏於防災</w:t>
      </w:r>
      <w:r w:rsidR="00030F70" w:rsidRPr="00CB3264">
        <w:rPr>
          <w:rFonts w:hint="eastAsia"/>
          <w:b/>
        </w:rPr>
        <w:t>整備</w:t>
      </w:r>
      <w:r w:rsidR="002A03A8" w:rsidRPr="00CB3264">
        <w:rPr>
          <w:rFonts w:hint="eastAsia"/>
          <w:b/>
        </w:rPr>
        <w:t>，</w:t>
      </w:r>
      <w:r w:rsidR="0013087D" w:rsidRPr="00CB3264">
        <w:rPr>
          <w:rFonts w:hint="eastAsia"/>
          <w:b/>
        </w:rPr>
        <w:t>種種</w:t>
      </w:r>
      <w:r w:rsidR="002A03A8" w:rsidRPr="00CB3264">
        <w:rPr>
          <w:rFonts w:hint="eastAsia"/>
          <w:b/>
        </w:rPr>
        <w:t>負面效應亟應行政院嚴予正視</w:t>
      </w:r>
      <w:r w:rsidR="0013087D" w:rsidRPr="00CB3264">
        <w:rPr>
          <w:rFonts w:hint="eastAsia"/>
          <w:b/>
        </w:rPr>
        <w:t>，督</w:t>
      </w:r>
      <w:r w:rsidR="00103A20" w:rsidRPr="00CB3264">
        <w:rPr>
          <w:rFonts w:hint="eastAsia"/>
          <w:b/>
        </w:rPr>
        <w:t>同</w:t>
      </w:r>
      <w:r w:rsidR="0013087D" w:rsidRPr="00CB3264">
        <w:rPr>
          <w:rFonts w:hint="eastAsia"/>
          <w:b/>
        </w:rPr>
        <w:t>所屬</w:t>
      </w:r>
      <w:r w:rsidR="00103A20" w:rsidRPr="00CB3264">
        <w:rPr>
          <w:rFonts w:hint="eastAsia"/>
          <w:b/>
        </w:rPr>
        <w:t>檢討改善</w:t>
      </w:r>
      <w:r w:rsidR="00305759" w:rsidRPr="00CB3264">
        <w:rPr>
          <w:rFonts w:hint="eastAsia"/>
          <w:b/>
        </w:rPr>
        <w:t>。</w:t>
      </w:r>
      <w:bookmarkEnd w:id="82"/>
    </w:p>
    <w:p w:rsidR="00CA1007" w:rsidRPr="00CB3264" w:rsidRDefault="001D41D5" w:rsidP="00BB42DE">
      <w:pPr>
        <w:pStyle w:val="3"/>
        <w:snapToGrid w:val="0"/>
        <w:spacing w:line="452" w:lineRule="exact"/>
      </w:pPr>
      <w:bookmarkStart w:id="83" w:name="_Toc75082719"/>
      <w:bookmarkStart w:id="84" w:name="_Toc76653557"/>
      <w:bookmarkStart w:id="85" w:name="_Toc89164032"/>
      <w:bookmarkStart w:id="86" w:name="_Toc89336825"/>
      <w:bookmarkStart w:id="87" w:name="_Toc89337692"/>
      <w:r w:rsidRPr="00CB3264">
        <w:rPr>
          <w:rFonts w:hint="eastAsia"/>
        </w:rPr>
        <w:lastRenderedPageBreak/>
        <w:t>台電公司提送</w:t>
      </w:r>
      <w:r w:rsidR="008C7C7F" w:rsidRPr="00CB3264">
        <w:rPr>
          <w:rFonts w:hint="eastAsia"/>
        </w:rPr>
        <w:t>之</w:t>
      </w:r>
      <w:r w:rsidRPr="00CB3264">
        <w:rPr>
          <w:rFonts w:hint="eastAsia"/>
        </w:rPr>
        <w:t>「斷然處置程序指引」，</w:t>
      </w:r>
      <w:r w:rsidR="008C7C7F" w:rsidRPr="00CB3264">
        <w:rPr>
          <w:rFonts w:hint="eastAsia"/>
        </w:rPr>
        <w:t>係</w:t>
      </w:r>
      <w:r w:rsidR="005F403A" w:rsidRPr="00CB3264">
        <w:rPr>
          <w:rFonts w:hint="eastAsia"/>
        </w:rPr>
        <w:t>經</w:t>
      </w:r>
      <w:r w:rsidRPr="00CB3264">
        <w:rPr>
          <w:rFonts w:hint="eastAsia"/>
        </w:rPr>
        <w:t>原能會聘請相關領域之學者專家與該會同仁組成審查專案小組，除就</w:t>
      </w:r>
      <w:r w:rsidRPr="00CB3264">
        <w:rPr>
          <w:rFonts w:hint="eastAsia"/>
          <w:b/>
        </w:rPr>
        <w:t>通報程序</w:t>
      </w:r>
      <w:r w:rsidRPr="00CB3264">
        <w:rPr>
          <w:rFonts w:hint="eastAsia"/>
        </w:rPr>
        <w:t>及</w:t>
      </w:r>
      <w:r w:rsidRPr="00CB3264">
        <w:rPr>
          <w:rFonts w:hint="eastAsia"/>
          <w:b/>
        </w:rPr>
        <w:t>系統與執行</w:t>
      </w:r>
      <w:r w:rsidRPr="00CB3264">
        <w:rPr>
          <w:rFonts w:hint="eastAsia"/>
        </w:rPr>
        <w:t>相關內容進行審查外，並針對「斷然處置程序指引」技術方法論部分進行審查。在通報程序部分召開</w:t>
      </w:r>
      <w:r w:rsidRPr="00CB3264">
        <w:t>1</w:t>
      </w:r>
      <w:r w:rsidRPr="00CB3264">
        <w:rPr>
          <w:rFonts w:hint="eastAsia"/>
        </w:rPr>
        <w:t>次審查會議，提出</w:t>
      </w:r>
      <w:r w:rsidRPr="00CB3264">
        <w:t>5</w:t>
      </w:r>
      <w:r w:rsidRPr="00CB3264">
        <w:rPr>
          <w:rFonts w:hint="eastAsia"/>
        </w:rPr>
        <w:t>項審查意見；在執行面及技術方法論部分</w:t>
      </w:r>
      <w:r w:rsidR="00981053" w:rsidRPr="00CB3264">
        <w:rPr>
          <w:rFonts w:hint="eastAsia"/>
        </w:rPr>
        <w:t>則</w:t>
      </w:r>
      <w:r w:rsidRPr="00CB3264">
        <w:rPr>
          <w:rFonts w:hint="eastAsia"/>
        </w:rPr>
        <w:t>召開</w:t>
      </w:r>
      <w:r w:rsidRPr="00CB3264">
        <w:t>3</w:t>
      </w:r>
      <w:r w:rsidRPr="00CB3264">
        <w:rPr>
          <w:rFonts w:hint="eastAsia"/>
        </w:rPr>
        <w:t>次審查會議，提出</w:t>
      </w:r>
      <w:r w:rsidRPr="00CB3264">
        <w:t>68</w:t>
      </w:r>
      <w:r w:rsidRPr="00CB3264">
        <w:rPr>
          <w:rFonts w:hint="eastAsia"/>
        </w:rPr>
        <w:t>項意見</w:t>
      </w:r>
      <w:r w:rsidR="00562181" w:rsidRPr="00CB3264">
        <w:rPr>
          <w:rFonts w:hint="eastAsia"/>
        </w:rPr>
        <w:t>，</w:t>
      </w:r>
      <w:r w:rsidRPr="00CB3264">
        <w:rPr>
          <w:rFonts w:hint="eastAsia"/>
        </w:rPr>
        <w:t>審查期間並</w:t>
      </w:r>
      <w:r w:rsidR="00981053" w:rsidRPr="00CB3264">
        <w:rPr>
          <w:rFonts w:hint="eastAsia"/>
        </w:rPr>
        <w:t>赴</w:t>
      </w:r>
      <w:r w:rsidRPr="00CB3264">
        <w:rPr>
          <w:rFonts w:hint="eastAsia"/>
        </w:rPr>
        <w:t>現場視察，針對所提文件與現場設備組件狀況進行查證，</w:t>
      </w:r>
      <w:r w:rsidR="00562181" w:rsidRPr="00CB3264">
        <w:rPr>
          <w:rFonts w:hint="eastAsia"/>
        </w:rPr>
        <w:t>業將</w:t>
      </w:r>
      <w:r w:rsidRPr="00CB3264">
        <w:rPr>
          <w:rFonts w:hint="eastAsia"/>
        </w:rPr>
        <w:t>查證結果反映於審查意見中。經彙總相關審查意見及建議，</w:t>
      </w:r>
      <w:r w:rsidR="00981053" w:rsidRPr="00CB3264">
        <w:rPr>
          <w:rFonts w:hint="eastAsia"/>
        </w:rPr>
        <w:t>原能會</w:t>
      </w:r>
      <w:r w:rsidRPr="00CB3264">
        <w:rPr>
          <w:rFonts w:hint="eastAsia"/>
        </w:rPr>
        <w:t>於</w:t>
      </w:r>
      <w:r w:rsidRPr="00CB3264">
        <w:t>107</w:t>
      </w:r>
      <w:r w:rsidRPr="00CB3264">
        <w:rPr>
          <w:rFonts w:hint="eastAsia"/>
        </w:rPr>
        <w:t>年</w:t>
      </w:r>
      <w:r w:rsidRPr="00CB3264">
        <w:t>4</w:t>
      </w:r>
      <w:r w:rsidRPr="00CB3264">
        <w:rPr>
          <w:rFonts w:hint="eastAsia"/>
        </w:rPr>
        <w:t>月2</w:t>
      </w:r>
      <w:r w:rsidRPr="00CB3264">
        <w:t>4</w:t>
      </w:r>
      <w:r w:rsidRPr="00CB3264">
        <w:rPr>
          <w:rFonts w:hint="eastAsia"/>
        </w:rPr>
        <w:t>日提出</w:t>
      </w:r>
      <w:r w:rsidRPr="00CB3264">
        <w:rPr>
          <w:rFonts w:hAnsi="標楷體" w:hint="eastAsia"/>
        </w:rPr>
        <w:t>「</w:t>
      </w:r>
      <w:r w:rsidRPr="00CB3264">
        <w:rPr>
          <w:rFonts w:hint="eastAsia"/>
        </w:rPr>
        <w:t>核能電廠斷然處置程序指引原能會安全評估報告(定稿版)</w:t>
      </w:r>
      <w:r w:rsidRPr="00CB3264">
        <w:rPr>
          <w:rFonts w:hAnsi="標楷體" w:hint="eastAsia"/>
        </w:rPr>
        <w:t>」(下稱</w:t>
      </w:r>
      <w:r w:rsidRPr="00CB3264">
        <w:rPr>
          <w:rFonts w:hint="eastAsia"/>
        </w:rPr>
        <w:t>安全評估報告</w:t>
      </w:r>
      <w:r w:rsidRPr="00CB3264">
        <w:rPr>
          <w:rFonts w:hAnsi="標楷體"/>
        </w:rPr>
        <w:t>)</w:t>
      </w:r>
      <w:r w:rsidRPr="00CB3264">
        <w:rPr>
          <w:rFonts w:hAnsi="標楷體" w:hint="eastAsia"/>
        </w:rPr>
        <w:t>」</w:t>
      </w:r>
      <w:bookmarkEnd w:id="83"/>
      <w:r w:rsidR="00981053" w:rsidRPr="00CB3264">
        <w:rPr>
          <w:rFonts w:hint="eastAsia"/>
        </w:rPr>
        <w:t>。</w:t>
      </w:r>
      <w:bookmarkEnd w:id="84"/>
      <w:bookmarkEnd w:id="85"/>
      <w:bookmarkEnd w:id="86"/>
      <w:bookmarkEnd w:id="87"/>
    </w:p>
    <w:p w:rsidR="00F120E9" w:rsidRPr="00CB3264" w:rsidRDefault="00FD4EB6" w:rsidP="00BB42DE">
      <w:pPr>
        <w:pStyle w:val="3"/>
        <w:snapToGrid w:val="0"/>
        <w:spacing w:line="452" w:lineRule="exact"/>
      </w:pPr>
      <w:bookmarkStart w:id="88" w:name="_Toc76653558"/>
      <w:bookmarkStart w:id="89" w:name="_Toc89164033"/>
      <w:bookmarkStart w:id="90" w:name="_Toc89336826"/>
      <w:bookmarkStart w:id="91" w:name="_Toc89337693"/>
      <w:bookmarkStart w:id="92" w:name="_Toc75082721"/>
      <w:r w:rsidRPr="00CB3264">
        <w:rPr>
          <w:rFonts w:hint="eastAsia"/>
        </w:rPr>
        <w:t>固然</w:t>
      </w:r>
      <w:r w:rsidRPr="00CB3264">
        <w:rPr>
          <w:rFonts w:hAnsi="標楷體" w:hint="eastAsia"/>
        </w:rPr>
        <w:t>「</w:t>
      </w:r>
      <w:r w:rsidRPr="00CB3264">
        <w:rPr>
          <w:rFonts w:hint="eastAsia"/>
        </w:rPr>
        <w:t>斷然處置程序</w:t>
      </w:r>
      <w:r w:rsidRPr="00CB3264">
        <w:rPr>
          <w:rFonts w:hAnsi="標楷體" w:hint="eastAsia"/>
        </w:rPr>
        <w:t>」係經</w:t>
      </w:r>
      <w:r w:rsidR="00F120E9" w:rsidRPr="00CB3264">
        <w:rPr>
          <w:rFonts w:hAnsi="標楷體" w:hint="eastAsia"/>
        </w:rPr>
        <w:t>過</w:t>
      </w:r>
      <w:r w:rsidR="00DE7345" w:rsidRPr="00CB3264">
        <w:rPr>
          <w:rFonts w:hAnsi="標楷體" w:hint="eastAsia"/>
        </w:rPr>
        <w:t>上述</w:t>
      </w:r>
      <w:r w:rsidR="00F120E9" w:rsidRPr="00CB3264">
        <w:rPr>
          <w:rFonts w:hAnsi="標楷體" w:hint="eastAsia"/>
        </w:rPr>
        <w:t>審查程序並由</w:t>
      </w:r>
      <w:r w:rsidRPr="00CB3264">
        <w:rPr>
          <w:rFonts w:hAnsi="標楷體" w:hint="eastAsia"/>
        </w:rPr>
        <w:t>原能會邀請</w:t>
      </w:r>
      <w:r w:rsidR="00BE74C5" w:rsidRPr="00CB3264">
        <w:rPr>
          <w:rFonts w:hint="eastAsia"/>
        </w:rPr>
        <w:t>經濟合作暨發展組織核能署（Organization for Economic Cooperation and Development/Nuclear Energy Agency，下稱OECD/NEA）</w:t>
      </w:r>
      <w:r w:rsidRPr="00CB3264">
        <w:rPr>
          <w:rFonts w:hint="eastAsia"/>
        </w:rPr>
        <w:t>代為籌組之獨立專家小組</w:t>
      </w:r>
      <w:r w:rsidR="009726A6" w:rsidRPr="00CB3264">
        <w:rPr>
          <w:rFonts w:hint="eastAsia"/>
        </w:rPr>
        <w:t>，協助完成</w:t>
      </w:r>
      <w:r w:rsidRPr="00CB3264">
        <w:rPr>
          <w:rFonts w:hint="eastAsia"/>
        </w:rPr>
        <w:t>檢視台電公司執行壓力測試成效，以及國際核能機組業主組織(沸水式反應器業主組織(</w:t>
      </w:r>
      <w:r w:rsidRPr="00CB3264">
        <w:rPr>
          <w:rFonts w:hint="eastAsia"/>
          <w:bCs w:val="0"/>
        </w:rPr>
        <w:t>BWROG</w:t>
      </w:r>
      <w:r w:rsidRPr="00CB3264">
        <w:rPr>
          <w:rFonts w:hint="eastAsia"/>
        </w:rPr>
        <w:t>)</w:t>
      </w:r>
      <w:r w:rsidR="001871CD" w:rsidRPr="00CB3264">
        <w:rPr>
          <w:rFonts w:hint="eastAsia"/>
        </w:rPr>
        <w:t>、</w:t>
      </w:r>
      <w:r w:rsidRPr="00CB3264">
        <w:rPr>
          <w:rFonts w:hint="eastAsia"/>
        </w:rPr>
        <w:t>壓水式反應器業者</w:t>
      </w:r>
      <w:r w:rsidRPr="00CB3264">
        <w:rPr>
          <w:rFonts w:hint="eastAsia"/>
          <w:bCs w:val="0"/>
        </w:rPr>
        <w:t>組織</w:t>
      </w:r>
      <w:r w:rsidRPr="00CB3264">
        <w:rPr>
          <w:rFonts w:hint="eastAsia"/>
        </w:rPr>
        <w:t>(PWROG)</w:t>
      </w:r>
      <w:r w:rsidRPr="00CB3264">
        <w:t>)</w:t>
      </w:r>
      <w:r w:rsidR="009726A6" w:rsidRPr="00CB3264">
        <w:rPr>
          <w:rFonts w:hint="eastAsia"/>
        </w:rPr>
        <w:t>等</w:t>
      </w:r>
      <w:r w:rsidRPr="00CB3264">
        <w:rPr>
          <w:rFonts w:hint="eastAsia"/>
        </w:rPr>
        <w:t>國際專家來</w:t>
      </w:r>
      <w:proofErr w:type="gramStart"/>
      <w:r w:rsidRPr="00CB3264">
        <w:rPr>
          <w:rFonts w:hint="eastAsia"/>
        </w:rPr>
        <w:t>臺</w:t>
      </w:r>
      <w:proofErr w:type="gramEnd"/>
      <w:r w:rsidRPr="00CB3264">
        <w:rPr>
          <w:rFonts w:hint="eastAsia"/>
        </w:rPr>
        <w:t>辦理研討會</w:t>
      </w:r>
      <w:r w:rsidR="009726A6" w:rsidRPr="00CB3264">
        <w:rPr>
          <w:rFonts w:hint="eastAsia"/>
        </w:rPr>
        <w:t>亦</w:t>
      </w:r>
      <w:r w:rsidRPr="00CB3264">
        <w:rPr>
          <w:rFonts w:hint="eastAsia"/>
        </w:rPr>
        <w:t>評論</w:t>
      </w:r>
      <w:r w:rsidR="009726A6" w:rsidRPr="00CB3264">
        <w:rPr>
          <w:rFonts w:hint="eastAsia"/>
        </w:rPr>
        <w:t>略以：</w:t>
      </w:r>
      <w:r w:rsidRPr="00CB3264">
        <w:rPr>
          <w:rFonts w:hint="eastAsia"/>
        </w:rPr>
        <w:t>「斷然處置指引</w:t>
      </w:r>
      <w:r w:rsidRPr="00CB3264">
        <w:t>(URGs)</w:t>
      </w:r>
      <w:r w:rsidRPr="00CB3264">
        <w:rPr>
          <w:rFonts w:hint="eastAsia"/>
        </w:rPr>
        <w:t>之發展具有深度防禦概念，現有多樣與大量的移動式設備可視為強項之</w:t>
      </w:r>
      <w:proofErr w:type="gramStart"/>
      <w:r w:rsidRPr="00CB3264">
        <w:rPr>
          <w:rFonts w:hint="eastAsia"/>
        </w:rPr>
        <w:t>一</w:t>
      </w:r>
      <w:proofErr w:type="gramEnd"/>
      <w:r w:rsidRPr="00CB3264">
        <w:rPr>
          <w:rFonts w:hint="eastAsia"/>
        </w:rPr>
        <w:t>」、「一致給予肯定並表示相關策略是建構在合理分析基礎上，有效且創新，非常具有參考價值，足以防範類似的福島事件」，或稱</w:t>
      </w:r>
      <w:r w:rsidR="00B50874" w:rsidRPr="00CB3264">
        <w:rPr>
          <w:rFonts w:hAnsi="標楷體" w:hint="eastAsia"/>
        </w:rPr>
        <w:t>「</w:t>
      </w:r>
      <w:r w:rsidRPr="00CB3264">
        <w:rPr>
          <w:rFonts w:hint="eastAsia"/>
        </w:rPr>
        <w:t>具備學理上的可行性、經電廠模擬器模擬驗證、經電廠人員實際驗證（年度自我訓練、年度緊急計畫/核安演習等）完成</w:t>
      </w:r>
      <w:r w:rsidR="00B50874" w:rsidRPr="00CB3264">
        <w:rPr>
          <w:rFonts w:hAnsi="標楷體" w:hint="eastAsia"/>
        </w:rPr>
        <w:t>」</w:t>
      </w:r>
      <w:r w:rsidRPr="00CB3264">
        <w:rPr>
          <w:rFonts w:hint="eastAsia"/>
        </w:rPr>
        <w:t>等</w:t>
      </w:r>
      <w:r w:rsidR="00B50874" w:rsidRPr="00CB3264">
        <w:rPr>
          <w:rFonts w:hint="eastAsia"/>
        </w:rPr>
        <w:t>語</w:t>
      </w:r>
      <w:r w:rsidRPr="00CB3264">
        <w:rPr>
          <w:rFonts w:hint="eastAsia"/>
        </w:rPr>
        <w:t>。</w:t>
      </w:r>
      <w:bookmarkEnd w:id="88"/>
      <w:bookmarkEnd w:id="89"/>
      <w:bookmarkEnd w:id="90"/>
      <w:bookmarkEnd w:id="91"/>
    </w:p>
    <w:p w:rsidR="009726A6" w:rsidRPr="00CB3264" w:rsidRDefault="00FD4EB6" w:rsidP="00BB42DE">
      <w:pPr>
        <w:pStyle w:val="3"/>
        <w:snapToGrid w:val="0"/>
        <w:spacing w:line="452" w:lineRule="exact"/>
      </w:pPr>
      <w:bookmarkStart w:id="93" w:name="_Toc76653559"/>
      <w:bookmarkStart w:id="94" w:name="_Toc89164034"/>
      <w:bookmarkStart w:id="95" w:name="_Toc89336827"/>
      <w:bookmarkStart w:id="96" w:name="_Toc89337694"/>
      <w:proofErr w:type="gramStart"/>
      <w:r w:rsidRPr="00CB3264">
        <w:rPr>
          <w:rFonts w:hint="eastAsia"/>
        </w:rPr>
        <w:t>惟</w:t>
      </w:r>
      <w:r w:rsidR="00B50874" w:rsidRPr="00CB3264">
        <w:rPr>
          <w:rFonts w:hint="eastAsia"/>
        </w:rPr>
        <w:t>查</w:t>
      </w:r>
      <w:proofErr w:type="gramEnd"/>
      <w:r w:rsidR="00B50874" w:rsidRPr="00CB3264">
        <w:rPr>
          <w:rFonts w:hint="eastAsia"/>
        </w:rPr>
        <w:t>，</w:t>
      </w:r>
      <w:r w:rsidR="005A4A6E" w:rsidRPr="00CB3264">
        <w:rPr>
          <w:rFonts w:hint="eastAsia"/>
        </w:rPr>
        <w:t>該</w:t>
      </w:r>
      <w:r w:rsidR="005A4A6E" w:rsidRPr="00CB3264">
        <w:rPr>
          <w:rFonts w:hAnsi="標楷體" w:hint="eastAsia"/>
        </w:rPr>
        <w:t>「斷然處置</w:t>
      </w:r>
      <w:r w:rsidR="001871CD" w:rsidRPr="00CB3264">
        <w:rPr>
          <w:rFonts w:hint="eastAsia"/>
        </w:rPr>
        <w:t>程序之</w:t>
      </w:r>
      <w:r w:rsidRPr="00CB3264">
        <w:rPr>
          <w:rFonts w:hint="eastAsia"/>
        </w:rPr>
        <w:t>前提及上述</w:t>
      </w:r>
      <w:r w:rsidR="00B50874" w:rsidRPr="00CB3264">
        <w:rPr>
          <w:rFonts w:hint="eastAsia"/>
        </w:rPr>
        <w:t>專家</w:t>
      </w:r>
      <w:r w:rsidRPr="00CB3264">
        <w:rPr>
          <w:rFonts w:hint="eastAsia"/>
        </w:rPr>
        <w:t>評</w:t>
      </w:r>
      <w:r w:rsidR="005A4A6E" w:rsidRPr="00CB3264">
        <w:rPr>
          <w:rFonts w:hint="eastAsia"/>
        </w:rPr>
        <w:t>論</w:t>
      </w:r>
      <w:proofErr w:type="gramStart"/>
      <w:r w:rsidRPr="00CB3264">
        <w:rPr>
          <w:rFonts w:hint="eastAsia"/>
        </w:rPr>
        <w:t>恐均僅</w:t>
      </w:r>
      <w:proofErr w:type="gramEnd"/>
      <w:r w:rsidR="00073487" w:rsidRPr="00CB3264">
        <w:rPr>
          <w:rFonts w:hint="eastAsia"/>
        </w:rPr>
        <w:t>就</w:t>
      </w:r>
      <w:r w:rsidRPr="00CB3264">
        <w:rPr>
          <w:rFonts w:hint="eastAsia"/>
        </w:rPr>
        <w:t>防範類似</w:t>
      </w:r>
      <w:r w:rsidR="00D70B09" w:rsidRPr="00CB3264">
        <w:rPr>
          <w:rFonts w:hint="eastAsia"/>
        </w:rPr>
        <w:t>日本</w:t>
      </w:r>
      <w:r w:rsidRPr="00CB3264">
        <w:rPr>
          <w:rFonts w:hint="eastAsia"/>
        </w:rPr>
        <w:t>福島</w:t>
      </w:r>
      <w:r w:rsidR="008E5C6D" w:rsidRPr="00CB3264">
        <w:rPr>
          <w:rFonts w:hint="eastAsia"/>
        </w:rPr>
        <w:t>核災類</w:t>
      </w:r>
      <w:r w:rsidR="004C249F" w:rsidRPr="00CB3264">
        <w:rPr>
          <w:rFonts w:hint="eastAsia"/>
        </w:rPr>
        <w:t>的</w:t>
      </w:r>
      <w:r w:rsidR="008E5C6D" w:rsidRPr="00CB3264">
        <w:rPr>
          <w:rFonts w:hint="eastAsia"/>
        </w:rPr>
        <w:t>事故</w:t>
      </w:r>
      <w:r w:rsidRPr="00CB3264">
        <w:rPr>
          <w:rFonts w:hint="eastAsia"/>
        </w:rPr>
        <w:t>，就</w:t>
      </w:r>
      <w:r w:rsidR="00073487" w:rsidRPr="00CB3264">
        <w:rPr>
          <w:rFonts w:hAnsi="標楷體" w:hint="eastAsia"/>
        </w:rPr>
        <w:t>「</w:t>
      </w:r>
      <w:r w:rsidRPr="00CB3264">
        <w:rPr>
          <w:rFonts w:hint="eastAsia"/>
          <w:u w:val="single"/>
        </w:rPr>
        <w:t>天災</w:t>
      </w:r>
      <w:r w:rsidR="002B042F" w:rsidRPr="00CB3264">
        <w:rPr>
          <w:rFonts w:hint="eastAsia"/>
          <w:u w:val="single"/>
        </w:rPr>
        <w:lastRenderedPageBreak/>
        <w:t>類型</w:t>
      </w:r>
      <w:r w:rsidR="00BB2D89" w:rsidRPr="00CB3264">
        <w:rPr>
          <w:rFonts w:hint="eastAsia"/>
          <w:u w:val="single"/>
        </w:rPr>
        <w:t>與其破壞力</w:t>
      </w:r>
      <w:r w:rsidRPr="00CB3264">
        <w:rPr>
          <w:rFonts w:hint="eastAsia"/>
          <w:u w:val="single"/>
        </w:rPr>
        <w:t>本具有隨時空驟變的不確定性，尤以地震及其所引發海嘯災害之錯綜複雜性及複合加成性更無以預測，災害情境甚難百分之百重演</w:t>
      </w:r>
      <w:r w:rsidR="00073487" w:rsidRPr="00CB3264">
        <w:rPr>
          <w:rFonts w:hAnsi="標楷體" w:hint="eastAsia"/>
          <w:u w:val="single"/>
        </w:rPr>
        <w:t>」</w:t>
      </w:r>
      <w:r w:rsidR="00073487" w:rsidRPr="00CB3264">
        <w:rPr>
          <w:rStyle w:val="aff"/>
        </w:rPr>
        <w:footnoteReference w:id="5"/>
      </w:r>
      <w:r w:rsidR="00073487" w:rsidRPr="00CB3264">
        <w:rPr>
          <w:rFonts w:hAnsi="標楷體" w:hint="eastAsia"/>
          <w:u w:val="single"/>
        </w:rPr>
        <w:t>，該</w:t>
      </w:r>
      <w:r w:rsidR="00B50874" w:rsidRPr="00CB3264">
        <w:rPr>
          <w:rFonts w:hint="eastAsia"/>
        </w:rPr>
        <w:t>程序恐不足以</w:t>
      </w:r>
      <w:r w:rsidR="00291306" w:rsidRPr="00CB3264">
        <w:rPr>
          <w:rFonts w:hint="eastAsia"/>
        </w:rPr>
        <w:t>因應</w:t>
      </w:r>
      <w:r w:rsidR="00B50874" w:rsidRPr="00CB3264">
        <w:rPr>
          <w:rFonts w:hint="eastAsia"/>
        </w:rPr>
        <w:t>日後</w:t>
      </w:r>
      <w:r w:rsidR="0042717C" w:rsidRPr="00CB3264">
        <w:rPr>
          <w:rFonts w:hint="eastAsia"/>
        </w:rPr>
        <w:t>複雜莫測</w:t>
      </w:r>
      <w:r w:rsidR="00B50874" w:rsidRPr="00CB3264">
        <w:rPr>
          <w:rFonts w:hint="eastAsia"/>
        </w:rPr>
        <w:t>的複合性天災</w:t>
      </w:r>
      <w:r w:rsidR="00D70B09" w:rsidRPr="00CB3264">
        <w:rPr>
          <w:rFonts w:hint="eastAsia"/>
        </w:rPr>
        <w:t>，顯</w:t>
      </w:r>
      <w:r w:rsidR="00EF09A7" w:rsidRPr="00CB3264">
        <w:rPr>
          <w:rFonts w:hint="eastAsia"/>
        </w:rPr>
        <w:t>不宜以此自滿</w:t>
      </w:r>
      <w:r w:rsidR="00D70B09" w:rsidRPr="00CB3264">
        <w:rPr>
          <w:rFonts w:hint="eastAsia"/>
        </w:rPr>
        <w:t>。</w:t>
      </w:r>
      <w:proofErr w:type="gramStart"/>
      <w:r w:rsidR="00D01F57" w:rsidRPr="00CB3264">
        <w:rPr>
          <w:rFonts w:hint="eastAsia"/>
        </w:rPr>
        <w:t>此觀原能會</w:t>
      </w:r>
      <w:proofErr w:type="gramEnd"/>
      <w:r w:rsidR="00D01F57" w:rsidRPr="00CB3264">
        <w:rPr>
          <w:rFonts w:hint="eastAsia"/>
        </w:rPr>
        <w:t>核能研究所</w:t>
      </w:r>
      <w:r w:rsidR="00EF09A7" w:rsidRPr="00CB3264">
        <w:rPr>
          <w:rFonts w:hint="eastAsia"/>
        </w:rPr>
        <w:t>所為之</w:t>
      </w:r>
      <w:r w:rsidR="00D01F57" w:rsidRPr="00CB3264">
        <w:rPr>
          <w:rFonts w:hAnsi="標楷體" w:hint="eastAsia"/>
        </w:rPr>
        <w:t>「</w:t>
      </w:r>
      <w:r w:rsidR="00D01F57" w:rsidRPr="00CB3264">
        <w:rPr>
          <w:rFonts w:hint="eastAsia"/>
        </w:rPr>
        <w:t>影響斷然處置措施成效若干關鍵技術</w:t>
      </w:r>
      <w:r w:rsidR="00D01F57" w:rsidRPr="00CB3264">
        <w:rPr>
          <w:rFonts w:hAnsi="標楷體" w:hint="eastAsia"/>
        </w:rPr>
        <w:t>」</w:t>
      </w:r>
      <w:r w:rsidR="00D7250B" w:rsidRPr="00CB3264">
        <w:rPr>
          <w:rFonts w:hint="eastAsia"/>
        </w:rPr>
        <w:t>簡報</w:t>
      </w:r>
      <w:r w:rsidR="00D7250B" w:rsidRPr="00CB3264">
        <w:rPr>
          <w:rStyle w:val="aff"/>
        </w:rPr>
        <w:footnoteReference w:id="6"/>
      </w:r>
      <w:r w:rsidR="00F50903" w:rsidRPr="00CB3264">
        <w:rPr>
          <w:rFonts w:hint="eastAsia"/>
        </w:rPr>
        <w:t>自承</w:t>
      </w:r>
      <w:r w:rsidR="00EF09A7" w:rsidRPr="00CB3264">
        <w:rPr>
          <w:rFonts w:hint="eastAsia"/>
        </w:rPr>
        <w:t>略以</w:t>
      </w:r>
      <w:r w:rsidR="00D01F57" w:rsidRPr="00CB3264">
        <w:rPr>
          <w:rFonts w:hint="eastAsia"/>
        </w:rPr>
        <w:t>：</w:t>
      </w:r>
      <w:r w:rsidR="00D01F57" w:rsidRPr="00CB3264">
        <w:rPr>
          <w:rFonts w:hAnsi="標楷體" w:hint="eastAsia"/>
        </w:rPr>
        <w:t>「結論：</w:t>
      </w:r>
      <w:r w:rsidR="00D01F57" w:rsidRPr="00CB3264">
        <w:rPr>
          <w:rFonts w:hAnsi="標楷體" w:hint="eastAsia"/>
          <w:u w:val="single"/>
        </w:rPr>
        <w:t>影響斷然處置成效之關鍵因素很多</w:t>
      </w:r>
      <w:r w:rsidR="00D01F57" w:rsidRPr="00CB3264">
        <w:rPr>
          <w:rFonts w:hAnsi="標楷體" w:hint="eastAsia"/>
        </w:rPr>
        <w:t>，</w:t>
      </w:r>
      <w:r w:rsidR="00EF09A7" w:rsidRPr="00CB3264">
        <w:rPr>
          <w:rFonts w:hAnsi="標楷體" w:hint="eastAsia"/>
        </w:rPr>
        <w:t>…</w:t>
      </w:r>
      <w:proofErr w:type="gramStart"/>
      <w:r w:rsidR="00EF09A7" w:rsidRPr="00CB3264">
        <w:rPr>
          <w:rFonts w:hAnsi="標楷體" w:hint="eastAsia"/>
        </w:rPr>
        <w:t>…</w:t>
      </w:r>
      <w:proofErr w:type="gramEnd"/>
      <w:r w:rsidR="00D01F57" w:rsidRPr="00CB3264">
        <w:rPr>
          <w:rFonts w:hAnsi="標楷體" w:hint="eastAsia"/>
        </w:rPr>
        <w:t>：</w:t>
      </w:r>
      <w:r w:rsidR="00D01F57" w:rsidRPr="00CB3264">
        <w:rPr>
          <w:rFonts w:hAnsi="標楷體" w:hint="eastAsia"/>
          <w:u w:val="single"/>
        </w:rPr>
        <w:t>心態上宜謙虛，不要認為斷然處置萬無一失</w:t>
      </w:r>
      <w:r w:rsidR="00D01F57" w:rsidRPr="00CB3264">
        <w:rPr>
          <w:rFonts w:hAnsi="標楷體"/>
        </w:rPr>
        <w:t>…</w:t>
      </w:r>
      <w:proofErr w:type="gramStart"/>
      <w:r w:rsidR="00D01F57" w:rsidRPr="00CB3264">
        <w:rPr>
          <w:rFonts w:hAnsi="標楷體"/>
        </w:rPr>
        <w:t>…</w:t>
      </w:r>
      <w:proofErr w:type="gramEnd"/>
      <w:r w:rsidR="00D01F57" w:rsidRPr="00CB3264">
        <w:rPr>
          <w:rFonts w:hAnsi="標楷體" w:hint="eastAsia"/>
        </w:rPr>
        <w:t>」</w:t>
      </w:r>
      <w:proofErr w:type="gramStart"/>
      <w:r w:rsidR="00D01F57" w:rsidRPr="00CB3264">
        <w:rPr>
          <w:rFonts w:hAnsi="標楷體" w:hint="eastAsia"/>
        </w:rPr>
        <w:t>等語益</w:t>
      </w:r>
      <w:proofErr w:type="gramEnd"/>
      <w:r w:rsidR="00D01F57" w:rsidRPr="00CB3264">
        <w:rPr>
          <w:rFonts w:hAnsi="標楷體" w:hint="eastAsia"/>
        </w:rPr>
        <w:t>明。</w:t>
      </w:r>
      <w:bookmarkEnd w:id="93"/>
      <w:bookmarkEnd w:id="94"/>
      <w:bookmarkEnd w:id="95"/>
      <w:bookmarkEnd w:id="96"/>
    </w:p>
    <w:p w:rsidR="009B50E9" w:rsidRPr="00CB3264" w:rsidRDefault="00B50874" w:rsidP="00BB42DE">
      <w:pPr>
        <w:pStyle w:val="3"/>
        <w:snapToGrid w:val="0"/>
        <w:spacing w:line="452" w:lineRule="exact"/>
        <w:rPr>
          <w:spacing w:val="-2"/>
        </w:rPr>
      </w:pPr>
      <w:bookmarkStart w:id="97" w:name="_Toc89164035"/>
      <w:bookmarkStart w:id="98" w:name="_Toc89336828"/>
      <w:bookmarkStart w:id="99" w:name="_Toc89337695"/>
      <w:bookmarkStart w:id="100" w:name="_Toc76653560"/>
      <w:proofErr w:type="gramStart"/>
      <w:r w:rsidRPr="00CB3264">
        <w:rPr>
          <w:rFonts w:hint="eastAsia"/>
          <w:spacing w:val="-2"/>
        </w:rPr>
        <w:t>詎</w:t>
      </w:r>
      <w:proofErr w:type="gramEnd"/>
      <w:r w:rsidR="00321182" w:rsidRPr="00CB3264">
        <w:rPr>
          <w:rFonts w:hAnsi="標楷體" w:hint="eastAsia"/>
          <w:spacing w:val="-2"/>
        </w:rPr>
        <w:t>原能會及台電公司明知災害情境</w:t>
      </w:r>
      <w:r w:rsidR="00FC3D22" w:rsidRPr="00CB3264">
        <w:rPr>
          <w:rFonts w:hAnsi="標楷體" w:hint="eastAsia"/>
          <w:spacing w:val="-2"/>
        </w:rPr>
        <w:t>絕對</w:t>
      </w:r>
      <w:r w:rsidR="00321182" w:rsidRPr="00CB3264">
        <w:rPr>
          <w:rFonts w:hAnsi="標楷體" w:hint="eastAsia"/>
          <w:spacing w:val="-2"/>
        </w:rPr>
        <w:t>不會百分之百重演，</w:t>
      </w:r>
      <w:r w:rsidR="00EB2075" w:rsidRPr="00CB3264">
        <w:rPr>
          <w:rFonts w:hAnsi="標楷體" w:hint="eastAsia"/>
          <w:spacing w:val="-2"/>
        </w:rPr>
        <w:t>竟稱：「超過設計基準事故，均屬於斷然處置措施能夠因應之情境」云云，</w:t>
      </w:r>
      <w:r w:rsidR="00FD4EB6" w:rsidRPr="00CB3264">
        <w:rPr>
          <w:rFonts w:hint="eastAsia"/>
          <w:spacing w:val="-2"/>
        </w:rPr>
        <w:t>原能會</w:t>
      </w:r>
      <w:proofErr w:type="gramStart"/>
      <w:r w:rsidR="005A4A6E" w:rsidRPr="00CB3264">
        <w:rPr>
          <w:rFonts w:hint="eastAsia"/>
          <w:spacing w:val="-2"/>
        </w:rPr>
        <w:t>函</w:t>
      </w:r>
      <w:r w:rsidR="00FD4EB6" w:rsidRPr="00CB3264">
        <w:rPr>
          <w:rFonts w:hint="eastAsia"/>
          <w:spacing w:val="-2"/>
        </w:rPr>
        <w:t>復</w:t>
      </w:r>
      <w:r w:rsidR="005A4A6E" w:rsidRPr="00CB3264">
        <w:rPr>
          <w:rFonts w:hint="eastAsia"/>
          <w:spacing w:val="-2"/>
        </w:rPr>
        <w:t>本院</w:t>
      </w:r>
      <w:proofErr w:type="gramEnd"/>
      <w:r w:rsidRPr="00CB3264">
        <w:rPr>
          <w:rFonts w:hint="eastAsia"/>
          <w:spacing w:val="-2"/>
        </w:rPr>
        <w:t>略以</w:t>
      </w:r>
      <w:r w:rsidR="00FD4EB6" w:rsidRPr="00CB3264">
        <w:rPr>
          <w:rFonts w:hint="eastAsia"/>
          <w:spacing w:val="-2"/>
        </w:rPr>
        <w:t>：</w:t>
      </w:r>
      <w:r w:rsidR="00FD4EB6" w:rsidRPr="00CB3264">
        <w:rPr>
          <w:rFonts w:hAnsi="標楷體" w:hint="eastAsia"/>
          <w:spacing w:val="-2"/>
        </w:rPr>
        <w:t>「台電公司因應國內核電廠面臨類似日本福島事故情境下建立斷然處置措施，事先規劃並備妥移動式</w:t>
      </w:r>
      <w:proofErr w:type="gramStart"/>
      <w:r w:rsidR="00FD4EB6" w:rsidRPr="00CB3264">
        <w:rPr>
          <w:rFonts w:hAnsi="標楷體" w:hint="eastAsia"/>
          <w:spacing w:val="-2"/>
        </w:rPr>
        <w:t>電源及注水泵</w:t>
      </w:r>
      <w:proofErr w:type="gramEnd"/>
      <w:r w:rsidR="00FD4EB6" w:rsidRPr="00CB3264">
        <w:rPr>
          <w:rFonts w:hAnsi="標楷體" w:hint="eastAsia"/>
          <w:spacing w:val="-2"/>
        </w:rPr>
        <w:t>，以救援核電廠喪失所有電源及最終熱沉的超過設計基準事故情境。不論由地震/海嘯、火山爆發或其他天然災害所導致的超過設計基準事故，均屬於斷然處置措施能夠因應之情境。」</w:t>
      </w:r>
      <w:bookmarkEnd w:id="97"/>
      <w:bookmarkEnd w:id="98"/>
      <w:bookmarkEnd w:id="99"/>
    </w:p>
    <w:p w:rsidR="0052722F" w:rsidRPr="00CB3264" w:rsidRDefault="009B50E9" w:rsidP="00BB42DE">
      <w:pPr>
        <w:pStyle w:val="3"/>
        <w:numPr>
          <w:ilvl w:val="0"/>
          <w:numId w:val="0"/>
        </w:numPr>
        <w:snapToGrid w:val="0"/>
        <w:spacing w:line="452" w:lineRule="exact"/>
        <w:ind w:left="1361"/>
        <w:rPr>
          <w:spacing w:val="-2"/>
        </w:rPr>
      </w:pPr>
      <w:bookmarkStart w:id="101" w:name="_Toc89164036"/>
      <w:bookmarkStart w:id="102" w:name="_Toc89336829"/>
      <w:bookmarkStart w:id="103" w:name="_Toc89337696"/>
      <w:r w:rsidRPr="00CB3264">
        <w:rPr>
          <w:rFonts w:hAnsi="標楷體" w:hint="eastAsia"/>
          <w:spacing w:val="-2"/>
        </w:rPr>
        <w:t>但</w:t>
      </w:r>
      <w:r w:rsidR="00FD4EB6" w:rsidRPr="00CB3264">
        <w:rPr>
          <w:rFonts w:hint="eastAsia"/>
          <w:spacing w:val="-2"/>
        </w:rPr>
        <w:t>原能會</w:t>
      </w:r>
      <w:r w:rsidR="00291306" w:rsidRPr="00CB3264">
        <w:rPr>
          <w:rFonts w:hint="eastAsia"/>
          <w:spacing w:val="-2"/>
        </w:rPr>
        <w:t>、</w:t>
      </w:r>
      <w:r w:rsidR="00FD4EB6" w:rsidRPr="00CB3264">
        <w:rPr>
          <w:rFonts w:hint="eastAsia"/>
          <w:spacing w:val="-2"/>
        </w:rPr>
        <w:t>台電公司</w:t>
      </w:r>
      <w:r w:rsidR="00291306" w:rsidRPr="00CB3264">
        <w:rPr>
          <w:rFonts w:hint="eastAsia"/>
          <w:spacing w:val="-2"/>
        </w:rPr>
        <w:t>主管</w:t>
      </w:r>
      <w:r w:rsidR="00FD4EB6" w:rsidRPr="00CB3264">
        <w:rPr>
          <w:rFonts w:hint="eastAsia"/>
          <w:spacing w:val="-2"/>
        </w:rPr>
        <w:t>人員</w:t>
      </w:r>
      <w:r w:rsidR="00291306" w:rsidRPr="00CB3264">
        <w:rPr>
          <w:rFonts w:hint="eastAsia"/>
          <w:spacing w:val="-2"/>
        </w:rPr>
        <w:t>於</w:t>
      </w:r>
      <w:r w:rsidR="00321182" w:rsidRPr="00CB3264">
        <w:rPr>
          <w:rFonts w:hint="eastAsia"/>
          <w:spacing w:val="-2"/>
        </w:rPr>
        <w:t>本院</w:t>
      </w:r>
      <w:r w:rsidRPr="00CB3264">
        <w:rPr>
          <w:rFonts w:hint="eastAsia"/>
          <w:spacing w:val="-2"/>
        </w:rPr>
        <w:t>約</w:t>
      </w:r>
      <w:proofErr w:type="gramStart"/>
      <w:r w:rsidR="00321182" w:rsidRPr="00CB3264">
        <w:rPr>
          <w:rFonts w:hint="eastAsia"/>
          <w:spacing w:val="-2"/>
        </w:rPr>
        <w:t>詢</w:t>
      </w:r>
      <w:proofErr w:type="gramEnd"/>
      <w:r w:rsidR="00291306" w:rsidRPr="00CB3264">
        <w:rPr>
          <w:rFonts w:hint="eastAsia"/>
          <w:spacing w:val="-2"/>
        </w:rPr>
        <w:t>時表示</w:t>
      </w:r>
      <w:r w:rsidR="00FD4EB6" w:rsidRPr="00CB3264">
        <w:rPr>
          <w:rFonts w:hint="eastAsia"/>
          <w:spacing w:val="-2"/>
        </w:rPr>
        <w:t>略</w:t>
      </w:r>
      <w:r w:rsidR="00EF09A7" w:rsidRPr="00CB3264">
        <w:rPr>
          <w:rFonts w:hint="eastAsia"/>
          <w:spacing w:val="-2"/>
        </w:rPr>
        <w:t>為</w:t>
      </w:r>
      <w:r w:rsidR="00FD4EB6" w:rsidRPr="00CB3264">
        <w:rPr>
          <w:rFonts w:hint="eastAsia"/>
          <w:spacing w:val="-2"/>
        </w:rPr>
        <w:t>：</w:t>
      </w:r>
      <w:r w:rsidR="00FD4EB6" w:rsidRPr="00CB3264">
        <w:rPr>
          <w:rFonts w:hAnsi="標楷體" w:hint="eastAsia"/>
          <w:spacing w:val="-2"/>
        </w:rPr>
        <w:t>「</w:t>
      </w:r>
      <w:r w:rsidR="00FD4EB6" w:rsidRPr="00CB3264">
        <w:rPr>
          <w:rFonts w:hint="eastAsia"/>
          <w:spacing w:val="-2"/>
          <w:u w:val="single"/>
        </w:rPr>
        <w:t>核災發生率低，但事故影響卻是極大化</w:t>
      </w:r>
      <w:r w:rsidR="00FD4EB6" w:rsidRPr="00CB3264">
        <w:rPr>
          <w:rFonts w:hAnsi="標楷體" w:hint="eastAsia"/>
          <w:spacing w:val="-2"/>
          <w:u w:val="single"/>
        </w:rPr>
        <w:t>」</w:t>
      </w:r>
      <w:r w:rsidR="00FD4EB6" w:rsidRPr="00CB3264">
        <w:rPr>
          <w:rFonts w:hAnsi="標楷體" w:hint="eastAsia"/>
          <w:spacing w:val="-2"/>
        </w:rPr>
        <w:t>、「</w:t>
      </w:r>
      <w:r w:rsidR="00FD4EB6" w:rsidRPr="00CB3264">
        <w:rPr>
          <w:rFonts w:hint="eastAsia"/>
          <w:spacing w:val="-2"/>
          <w:u w:val="single"/>
        </w:rPr>
        <w:t>斷然處置是建立在事故風險評估上，無法百分之百防範事件再發生</w:t>
      </w:r>
      <w:r w:rsidR="00FD4EB6" w:rsidRPr="00CB3264">
        <w:rPr>
          <w:rFonts w:hint="eastAsia"/>
          <w:spacing w:val="-2"/>
        </w:rPr>
        <w:t>，但是已設想各種可能的狀況，亦經由中央及地方政府召開各式審查或公聽會</w:t>
      </w:r>
      <w:r w:rsidR="00FD4EB6" w:rsidRPr="00CB3264">
        <w:rPr>
          <w:rFonts w:hAnsi="標楷體" w:hint="eastAsia"/>
          <w:spacing w:val="-2"/>
        </w:rPr>
        <w:t>」、「</w:t>
      </w:r>
      <w:r w:rsidR="00FD4EB6" w:rsidRPr="00CB3264">
        <w:rPr>
          <w:rFonts w:hint="eastAsia"/>
          <w:spacing w:val="-2"/>
          <w:u w:val="single"/>
        </w:rPr>
        <w:t>沒有一次事故是重現的</w:t>
      </w:r>
      <w:r w:rsidR="00FD4EB6" w:rsidRPr="00CB3264">
        <w:rPr>
          <w:rFonts w:hint="eastAsia"/>
          <w:spacing w:val="-2"/>
        </w:rPr>
        <w:t>，以福島事故來重現時，增加了水密門等，確保廠內電源可供使用</w:t>
      </w:r>
      <w:r w:rsidR="00FD4EB6" w:rsidRPr="00CB3264">
        <w:rPr>
          <w:rFonts w:hAnsi="標楷體"/>
          <w:spacing w:val="-2"/>
        </w:rPr>
        <w:t>…</w:t>
      </w:r>
      <w:proofErr w:type="gramStart"/>
      <w:r w:rsidR="00FD4EB6" w:rsidRPr="00CB3264">
        <w:rPr>
          <w:rFonts w:hAnsi="標楷體"/>
          <w:spacing w:val="-2"/>
        </w:rPr>
        <w:t>…</w:t>
      </w:r>
      <w:proofErr w:type="gramEnd"/>
      <w:r w:rsidR="00FD4EB6" w:rsidRPr="00CB3264">
        <w:rPr>
          <w:rFonts w:hint="eastAsia"/>
          <w:spacing w:val="-2"/>
        </w:rPr>
        <w:t>但如果事故情況超過福島事件時，就建立備用水源的措施</w:t>
      </w:r>
      <w:r w:rsidR="00FD4EB6" w:rsidRPr="00CB3264">
        <w:rPr>
          <w:rFonts w:hAnsi="標楷體" w:hint="eastAsia"/>
          <w:spacing w:val="-2"/>
        </w:rPr>
        <w:t>」、「</w:t>
      </w:r>
      <w:r w:rsidR="00FD4EB6" w:rsidRPr="00CB3264">
        <w:rPr>
          <w:rFonts w:hint="eastAsia"/>
          <w:spacing w:val="-2"/>
          <w:u w:val="single"/>
        </w:rPr>
        <w:t>斷然處置就是維持有水有電，但管制立場不會認為百分之</w:t>
      </w:r>
      <w:r w:rsidR="00FD4EB6" w:rsidRPr="00CB3264">
        <w:rPr>
          <w:rFonts w:hint="eastAsia"/>
          <w:spacing w:val="-2"/>
          <w:u w:val="single"/>
        </w:rPr>
        <w:lastRenderedPageBreak/>
        <w:t>百無虞</w:t>
      </w:r>
      <w:r w:rsidR="00FD4EB6" w:rsidRPr="00CB3264">
        <w:rPr>
          <w:rFonts w:hint="eastAsia"/>
          <w:spacing w:val="-2"/>
        </w:rPr>
        <w:t>，要求台電持續蒐集國際資料及精進作為</w:t>
      </w:r>
      <w:r w:rsidR="00FD4EB6" w:rsidRPr="00CB3264">
        <w:rPr>
          <w:rFonts w:hAnsi="標楷體" w:hint="eastAsia"/>
          <w:spacing w:val="-2"/>
        </w:rPr>
        <w:t>」等語</w:t>
      </w:r>
      <w:bookmarkEnd w:id="100"/>
      <w:r w:rsidRPr="00CB3264">
        <w:rPr>
          <w:rFonts w:hAnsi="標楷體" w:hint="eastAsia"/>
          <w:spacing w:val="-2"/>
        </w:rPr>
        <w:t>，</w:t>
      </w:r>
      <w:r w:rsidRPr="00C26433">
        <w:rPr>
          <w:rFonts w:hAnsi="標楷體" w:hint="eastAsia"/>
          <w:spacing w:val="-2"/>
          <w:u w:val="single"/>
        </w:rPr>
        <w:t>足證原能會及台電</w:t>
      </w:r>
      <w:proofErr w:type="gramStart"/>
      <w:r w:rsidRPr="00C26433">
        <w:rPr>
          <w:rFonts w:hAnsi="標楷體" w:hint="eastAsia"/>
          <w:spacing w:val="-2"/>
          <w:u w:val="single"/>
        </w:rPr>
        <w:t>亦</w:t>
      </w:r>
      <w:r w:rsidR="00260116" w:rsidRPr="00C26433">
        <w:rPr>
          <w:rFonts w:hAnsi="標楷體" w:hint="eastAsia"/>
          <w:spacing w:val="-2"/>
          <w:u w:val="single"/>
        </w:rPr>
        <w:t>深悉</w:t>
      </w:r>
      <w:r w:rsidRPr="00C26433">
        <w:rPr>
          <w:rFonts w:hAnsi="標楷體" w:hint="eastAsia"/>
          <w:spacing w:val="-2"/>
          <w:u w:val="single"/>
        </w:rPr>
        <w:t>核</w:t>
      </w:r>
      <w:proofErr w:type="gramEnd"/>
      <w:r w:rsidRPr="00C26433">
        <w:rPr>
          <w:rFonts w:hAnsi="標楷體" w:hint="eastAsia"/>
          <w:spacing w:val="-2"/>
          <w:u w:val="single"/>
        </w:rPr>
        <w:t>災情境不會百分之百重演，「斷然處置程序」或</w:t>
      </w:r>
      <w:proofErr w:type="gramStart"/>
      <w:r w:rsidRPr="00C26433">
        <w:rPr>
          <w:rFonts w:hAnsi="標楷體" w:hint="eastAsia"/>
          <w:spacing w:val="-2"/>
          <w:u w:val="single"/>
        </w:rPr>
        <w:t>可降</w:t>
      </w:r>
      <w:proofErr w:type="gramEnd"/>
      <w:r w:rsidRPr="00C26433">
        <w:rPr>
          <w:rFonts w:hAnsi="標楷體" w:hint="eastAsia"/>
          <w:spacing w:val="-2"/>
          <w:u w:val="single"/>
        </w:rPr>
        <w:t>災，但並非萬靈丹、</w:t>
      </w:r>
      <w:proofErr w:type="gramStart"/>
      <w:r w:rsidRPr="00C26433">
        <w:rPr>
          <w:rFonts w:hAnsi="標楷體" w:hint="eastAsia"/>
          <w:spacing w:val="-2"/>
          <w:u w:val="single"/>
        </w:rPr>
        <w:t>保命</w:t>
      </w:r>
      <w:proofErr w:type="gramEnd"/>
      <w:r w:rsidRPr="00C26433">
        <w:rPr>
          <w:rFonts w:hAnsi="標楷體" w:hint="eastAsia"/>
          <w:spacing w:val="-2"/>
          <w:u w:val="single"/>
        </w:rPr>
        <w:t>符，無法使我國百分之百免於核災</w:t>
      </w:r>
      <w:r w:rsidRPr="00CB3264">
        <w:rPr>
          <w:rFonts w:hAnsi="標楷體" w:hint="eastAsia"/>
          <w:spacing w:val="-2"/>
        </w:rPr>
        <w:t>。</w:t>
      </w:r>
      <w:bookmarkEnd w:id="101"/>
      <w:bookmarkEnd w:id="102"/>
      <w:bookmarkEnd w:id="103"/>
    </w:p>
    <w:p w:rsidR="00260116" w:rsidRPr="00CB3264" w:rsidRDefault="00B76153" w:rsidP="00BB42DE">
      <w:pPr>
        <w:pStyle w:val="3"/>
        <w:snapToGrid w:val="0"/>
        <w:spacing w:line="452" w:lineRule="exact"/>
      </w:pPr>
      <w:bookmarkStart w:id="104" w:name="_Toc89164037"/>
      <w:bookmarkStart w:id="105" w:name="_Toc89336830"/>
      <w:bookmarkStart w:id="106" w:name="_Toc89337697"/>
      <w:bookmarkStart w:id="107" w:name="_Toc76653561"/>
      <w:r w:rsidRPr="00CB3264">
        <w:rPr>
          <w:rFonts w:hint="eastAsia"/>
        </w:rPr>
        <w:t>據上</w:t>
      </w:r>
      <w:proofErr w:type="gramStart"/>
      <w:r w:rsidR="00910DD4" w:rsidRPr="00CB3264">
        <w:rPr>
          <w:rFonts w:hAnsi="標楷體" w:hint="eastAsia"/>
        </w:rPr>
        <w:t>凸</w:t>
      </w:r>
      <w:proofErr w:type="gramEnd"/>
      <w:r w:rsidR="00562181" w:rsidRPr="00CB3264">
        <w:rPr>
          <w:rFonts w:hAnsi="標楷體" w:hint="eastAsia"/>
        </w:rPr>
        <w:t>顯</w:t>
      </w:r>
      <w:r w:rsidR="00910DD4" w:rsidRPr="00CB3264">
        <w:rPr>
          <w:rFonts w:hAnsi="標楷體" w:hint="eastAsia"/>
        </w:rPr>
        <w:t>原能會及台電公司</w:t>
      </w:r>
      <w:r w:rsidR="009B50E9" w:rsidRPr="00CB3264">
        <w:rPr>
          <w:rFonts w:hAnsi="標楷體" w:hint="eastAsia"/>
        </w:rPr>
        <w:t>對外宣稱</w:t>
      </w:r>
      <w:r w:rsidR="006E6844" w:rsidRPr="00CB3264">
        <w:rPr>
          <w:rFonts w:hAnsi="標楷體" w:hint="eastAsia"/>
        </w:rPr>
        <w:t>，不論地震、海嘯、火山爆發或其他天然災害，斷然處置措施皆能因應</w:t>
      </w:r>
      <w:r w:rsidR="009B50E9" w:rsidRPr="00CB3264">
        <w:rPr>
          <w:rFonts w:hAnsi="標楷體" w:hint="eastAsia"/>
        </w:rPr>
        <w:t>，</w:t>
      </w:r>
      <w:r w:rsidR="006E6844" w:rsidRPr="00CB3264">
        <w:rPr>
          <w:rFonts w:hAnsi="標楷體" w:hint="eastAsia"/>
        </w:rPr>
        <w:t>實</w:t>
      </w:r>
      <w:r w:rsidRPr="00CB3264">
        <w:rPr>
          <w:rFonts w:hAnsi="標楷體" w:hint="eastAsia"/>
        </w:rPr>
        <w:t>不無</w:t>
      </w:r>
      <w:r w:rsidR="00910DD4" w:rsidRPr="00CB3264">
        <w:rPr>
          <w:rFonts w:hAnsi="標楷體" w:hint="eastAsia"/>
        </w:rPr>
        <w:t>樂觀</w:t>
      </w:r>
      <w:r w:rsidRPr="00CB3264">
        <w:rPr>
          <w:rFonts w:hAnsi="標楷體" w:hint="eastAsia"/>
        </w:rPr>
        <w:t>過度</w:t>
      </w:r>
      <w:r w:rsidR="005508C6" w:rsidRPr="00CB3264">
        <w:rPr>
          <w:rFonts w:hAnsi="標楷體" w:hint="eastAsia"/>
        </w:rPr>
        <w:t>而有</w:t>
      </w:r>
      <w:proofErr w:type="gramStart"/>
      <w:r w:rsidR="00D01F57" w:rsidRPr="00CB3264">
        <w:rPr>
          <w:rFonts w:hAnsi="標楷體" w:hint="eastAsia"/>
        </w:rPr>
        <w:t>輕敵致</w:t>
      </w:r>
      <w:r w:rsidR="005508C6" w:rsidRPr="00CB3264">
        <w:rPr>
          <w:rFonts w:hAnsi="標楷體" w:hint="eastAsia"/>
        </w:rPr>
        <w:t>疏</w:t>
      </w:r>
      <w:proofErr w:type="gramEnd"/>
      <w:r w:rsidR="005508C6" w:rsidRPr="00CB3264">
        <w:rPr>
          <w:rFonts w:hAnsi="標楷體" w:hint="eastAsia"/>
        </w:rPr>
        <w:t>於防備的可能</w:t>
      </w:r>
      <w:r w:rsidR="00910DD4" w:rsidRPr="00CB3264">
        <w:rPr>
          <w:rFonts w:hAnsi="標楷體" w:hint="eastAsia"/>
        </w:rPr>
        <w:t>。</w:t>
      </w:r>
      <w:r w:rsidR="005E5228" w:rsidRPr="00CB3264">
        <w:rPr>
          <w:rFonts w:hAnsi="標楷體" w:hint="eastAsia"/>
        </w:rPr>
        <w:t>縱使「斷然處置程序」可</w:t>
      </w:r>
      <w:r w:rsidR="005E5228" w:rsidRPr="00CB3264">
        <w:rPr>
          <w:rFonts w:hint="eastAsia"/>
        </w:rPr>
        <w:t>增加防禦縱深，</w:t>
      </w:r>
      <w:r w:rsidR="005E5228" w:rsidRPr="00CB3264">
        <w:rPr>
          <w:rFonts w:hAnsi="標楷體" w:hint="eastAsia"/>
        </w:rPr>
        <w:t>為所有</w:t>
      </w:r>
      <w:r w:rsidR="005E5228" w:rsidRPr="00CB3264">
        <w:rPr>
          <w:rFonts w:hint="eastAsia"/>
        </w:rPr>
        <w:t>防護屏障失效時之</w:t>
      </w:r>
      <w:r w:rsidR="005E5228" w:rsidRPr="00CB3264">
        <w:rPr>
          <w:rFonts w:hAnsi="標楷體" w:hint="eastAsia"/>
        </w:rPr>
        <w:t>最後</w:t>
      </w:r>
      <w:r w:rsidR="005E5228" w:rsidRPr="00CB3264">
        <w:rPr>
          <w:rFonts w:hint="eastAsia"/>
        </w:rPr>
        <w:t>緊急應變救援措施，然</w:t>
      </w:r>
      <w:r w:rsidR="00F01AEA" w:rsidRPr="00CB3264">
        <w:rPr>
          <w:rFonts w:hint="eastAsia"/>
        </w:rPr>
        <w:t>如上所述，</w:t>
      </w:r>
      <w:r w:rsidR="005E5228" w:rsidRPr="00CB3264">
        <w:rPr>
          <w:rFonts w:hint="eastAsia"/>
        </w:rPr>
        <w:t>仍須仰賴第一線留守人員熟稔程序並</w:t>
      </w:r>
      <w:r w:rsidR="009B50E9" w:rsidRPr="00CB3264">
        <w:rPr>
          <w:rFonts w:hint="eastAsia"/>
        </w:rPr>
        <w:t>死</w:t>
      </w:r>
      <w:r w:rsidR="005E5228" w:rsidRPr="00CB3264">
        <w:rPr>
          <w:rFonts w:hint="eastAsia"/>
        </w:rPr>
        <w:t>守崗位切實執行，任何環節稍有差池，</w:t>
      </w:r>
      <w:proofErr w:type="gramStart"/>
      <w:r w:rsidR="005E5228" w:rsidRPr="00CB3264">
        <w:rPr>
          <w:rFonts w:hint="eastAsia"/>
        </w:rPr>
        <w:t>恐陷</w:t>
      </w:r>
      <w:r w:rsidR="009B50E9" w:rsidRPr="00CB3264">
        <w:rPr>
          <w:rFonts w:hint="eastAsia"/>
        </w:rPr>
        <w:t>現場</w:t>
      </w:r>
      <w:proofErr w:type="gramEnd"/>
      <w:r w:rsidR="009B50E9" w:rsidRPr="00CB3264">
        <w:rPr>
          <w:rFonts w:hint="eastAsia"/>
        </w:rPr>
        <w:t>台電工作人員及</w:t>
      </w:r>
      <w:r w:rsidR="005E5228" w:rsidRPr="00CB3264">
        <w:rPr>
          <w:rFonts w:hint="eastAsia"/>
        </w:rPr>
        <w:t>周遭民眾於萬劫不復之境，相關主管人員豈能不審慎</w:t>
      </w:r>
      <w:r w:rsidR="00A23DC7" w:rsidRPr="00CB3264">
        <w:rPr>
          <w:rFonts w:hint="eastAsia"/>
        </w:rPr>
        <w:t>謙</w:t>
      </w:r>
      <w:r w:rsidR="00954170" w:rsidRPr="00CB3264">
        <w:rPr>
          <w:rFonts w:hint="eastAsia"/>
        </w:rPr>
        <w:t>卑</w:t>
      </w:r>
      <w:r w:rsidR="005E5228" w:rsidRPr="00CB3264">
        <w:rPr>
          <w:rFonts w:hint="eastAsia"/>
        </w:rPr>
        <w:t>以對。</w:t>
      </w:r>
      <w:bookmarkEnd w:id="104"/>
      <w:bookmarkEnd w:id="105"/>
      <w:bookmarkEnd w:id="106"/>
    </w:p>
    <w:p w:rsidR="00AF2D03" w:rsidRPr="00CB3264" w:rsidRDefault="00742A29" w:rsidP="00BB42DE">
      <w:pPr>
        <w:pStyle w:val="3"/>
        <w:numPr>
          <w:ilvl w:val="0"/>
          <w:numId w:val="0"/>
        </w:numPr>
        <w:snapToGrid w:val="0"/>
        <w:spacing w:line="452" w:lineRule="exact"/>
        <w:ind w:left="1361"/>
      </w:pPr>
      <w:bookmarkStart w:id="108" w:name="_Toc89164038"/>
      <w:bookmarkStart w:id="109" w:name="_Toc89336831"/>
      <w:bookmarkStart w:id="110" w:name="_Toc89337698"/>
      <w:r w:rsidRPr="00CB3264">
        <w:rPr>
          <w:rFonts w:hAnsi="標楷體" w:hint="eastAsia"/>
        </w:rPr>
        <w:t>國內相關權責機關</w:t>
      </w:r>
      <w:r w:rsidR="00B816F7" w:rsidRPr="00CB3264">
        <w:rPr>
          <w:rFonts w:hint="eastAsia"/>
        </w:rPr>
        <w:t>並不斷向國人</w:t>
      </w:r>
      <w:r w:rsidR="00B816F7" w:rsidRPr="00CB3264">
        <w:rPr>
          <w:rFonts w:hAnsi="標楷體" w:hint="eastAsia"/>
        </w:rPr>
        <w:t>宣稱，國</w:t>
      </w:r>
      <w:r w:rsidRPr="00CB3264">
        <w:rPr>
          <w:rFonts w:hAnsi="標楷體" w:hint="eastAsia"/>
        </w:rPr>
        <w:t>內核電廠</w:t>
      </w:r>
      <w:r w:rsidR="00B816F7" w:rsidRPr="00CB3264">
        <w:rPr>
          <w:rFonts w:hAnsi="標楷體" w:hint="eastAsia"/>
        </w:rPr>
        <w:t>目前</w:t>
      </w:r>
      <w:r w:rsidR="00474A66" w:rsidRPr="00CB3264">
        <w:rPr>
          <w:rFonts w:hAnsi="標楷體" w:hint="eastAsia"/>
        </w:rPr>
        <w:t>所為之各項核能安全防護及</w:t>
      </w:r>
      <w:r w:rsidR="009B50E9" w:rsidRPr="00CB3264">
        <w:rPr>
          <w:rFonts w:hAnsi="標楷體" w:hint="eastAsia"/>
        </w:rPr>
        <w:t>「</w:t>
      </w:r>
      <w:r w:rsidR="00474A66" w:rsidRPr="00CB3264">
        <w:rPr>
          <w:rFonts w:hAnsi="標楷體" w:hint="eastAsia"/>
        </w:rPr>
        <w:t>斷然處置程序</w:t>
      </w:r>
      <w:r w:rsidR="009B50E9" w:rsidRPr="00CB3264">
        <w:rPr>
          <w:rFonts w:hAnsi="標楷體" w:hint="eastAsia"/>
        </w:rPr>
        <w:t>」</w:t>
      </w:r>
      <w:r w:rsidR="00474A66" w:rsidRPr="00CB3264">
        <w:rPr>
          <w:rFonts w:hAnsi="標楷體" w:hint="eastAsia"/>
        </w:rPr>
        <w:t>，已足以因應</w:t>
      </w:r>
      <w:r w:rsidR="00401512" w:rsidRPr="00CB3264">
        <w:rPr>
          <w:rFonts w:hAnsi="標楷體" w:hint="eastAsia"/>
        </w:rPr>
        <w:t>各種各樣</w:t>
      </w:r>
      <w:r w:rsidR="00260116" w:rsidRPr="00CB3264">
        <w:rPr>
          <w:rFonts w:hAnsi="標楷體" w:hint="eastAsia"/>
        </w:rPr>
        <w:t>發生時間及類型</w:t>
      </w:r>
      <w:r w:rsidR="00401512" w:rsidRPr="00CB3264">
        <w:rPr>
          <w:rFonts w:hAnsi="標楷體" w:hint="eastAsia"/>
        </w:rPr>
        <w:t>皆難以逆轉之</w:t>
      </w:r>
      <w:r w:rsidR="00B816F7" w:rsidRPr="00CB3264">
        <w:rPr>
          <w:rFonts w:hint="eastAsia"/>
        </w:rPr>
        <w:t>複合式天災</w:t>
      </w:r>
      <w:r w:rsidR="00474A66" w:rsidRPr="00CB3264">
        <w:rPr>
          <w:rFonts w:hint="eastAsia"/>
        </w:rPr>
        <w:t>，</w:t>
      </w:r>
      <w:r w:rsidR="00D01F57" w:rsidRPr="00CB3264">
        <w:rPr>
          <w:rFonts w:hint="eastAsia"/>
        </w:rPr>
        <w:t>長此以往</w:t>
      </w:r>
      <w:r w:rsidR="00B816F7" w:rsidRPr="00CB3264">
        <w:rPr>
          <w:rFonts w:hint="eastAsia"/>
        </w:rPr>
        <w:t>，</w:t>
      </w:r>
      <w:r w:rsidR="00474A66" w:rsidRPr="00CB3264">
        <w:rPr>
          <w:rFonts w:hint="eastAsia"/>
        </w:rPr>
        <w:t>恐</w:t>
      </w:r>
      <w:r w:rsidRPr="00CB3264">
        <w:rPr>
          <w:rFonts w:hint="eastAsia"/>
        </w:rPr>
        <w:t>讓</w:t>
      </w:r>
      <w:r w:rsidR="00474A66" w:rsidRPr="00CB3264">
        <w:rPr>
          <w:rFonts w:hint="eastAsia"/>
        </w:rPr>
        <w:t>國人</w:t>
      </w:r>
      <w:r w:rsidR="00D01F57" w:rsidRPr="00CB3264">
        <w:rPr>
          <w:rFonts w:hint="eastAsia"/>
        </w:rPr>
        <w:t>誤以為</w:t>
      </w:r>
      <w:r w:rsidR="00401512" w:rsidRPr="00CB3264">
        <w:rPr>
          <w:rFonts w:hint="eastAsia"/>
        </w:rPr>
        <w:t>臺</w:t>
      </w:r>
      <w:r w:rsidR="00A476EE" w:rsidRPr="00CB3264">
        <w:rPr>
          <w:rFonts w:hint="eastAsia"/>
        </w:rPr>
        <w:t>灣</w:t>
      </w:r>
      <w:r w:rsidR="00474A66" w:rsidRPr="00CB3264">
        <w:rPr>
          <w:rFonts w:hint="eastAsia"/>
        </w:rPr>
        <w:t>核電廠</w:t>
      </w:r>
      <w:r w:rsidR="00A476EE" w:rsidRPr="00CB3264">
        <w:rPr>
          <w:rFonts w:hint="eastAsia"/>
        </w:rPr>
        <w:t>得天獨厚，</w:t>
      </w:r>
      <w:r w:rsidR="00474A66" w:rsidRPr="00CB3264">
        <w:rPr>
          <w:rFonts w:hint="eastAsia"/>
        </w:rPr>
        <w:t>不</w:t>
      </w:r>
      <w:r w:rsidR="00D01F57" w:rsidRPr="00CB3264">
        <w:rPr>
          <w:rFonts w:hint="eastAsia"/>
        </w:rPr>
        <w:t>致</w:t>
      </w:r>
      <w:r w:rsidR="00474A66" w:rsidRPr="00CB3264">
        <w:rPr>
          <w:rFonts w:hint="eastAsia"/>
        </w:rPr>
        <w:t>發生爐心</w:t>
      </w:r>
      <w:proofErr w:type="gramStart"/>
      <w:r w:rsidR="00474A66" w:rsidRPr="00CB3264">
        <w:rPr>
          <w:rFonts w:hint="eastAsia"/>
        </w:rPr>
        <w:t>熔毀</w:t>
      </w:r>
      <w:r w:rsidR="00D01F57" w:rsidRPr="00CB3264">
        <w:rPr>
          <w:rFonts w:hint="eastAsia"/>
        </w:rPr>
        <w:t>式</w:t>
      </w:r>
      <w:proofErr w:type="gramEnd"/>
      <w:r w:rsidR="00D01F57" w:rsidRPr="00CB3264">
        <w:rPr>
          <w:rFonts w:hint="eastAsia"/>
        </w:rPr>
        <w:t>核災</w:t>
      </w:r>
      <w:r w:rsidR="00474A66" w:rsidRPr="00CB3264">
        <w:rPr>
          <w:rFonts w:hint="eastAsia"/>
        </w:rPr>
        <w:t>，</w:t>
      </w:r>
      <w:r w:rsidR="00A476EE" w:rsidRPr="00CB3264">
        <w:rPr>
          <w:rFonts w:hint="eastAsia"/>
        </w:rPr>
        <w:t>而</w:t>
      </w:r>
      <w:r w:rsidR="005E5228" w:rsidRPr="00CB3264">
        <w:rPr>
          <w:rFonts w:hint="eastAsia"/>
        </w:rPr>
        <w:t>降低國人</w:t>
      </w:r>
      <w:r w:rsidR="00030F70" w:rsidRPr="00CB3264">
        <w:rPr>
          <w:rFonts w:hint="eastAsia"/>
        </w:rPr>
        <w:t>對核電</w:t>
      </w:r>
      <w:r w:rsidR="005E5228" w:rsidRPr="00CB3264">
        <w:rPr>
          <w:rFonts w:hint="eastAsia"/>
        </w:rPr>
        <w:t>的危機感及警戒心，更</w:t>
      </w:r>
      <w:r w:rsidR="003D0E6C" w:rsidRPr="00CB3264">
        <w:rPr>
          <w:rFonts w:hint="eastAsia"/>
        </w:rPr>
        <w:t>已</w:t>
      </w:r>
      <w:r w:rsidR="00401512" w:rsidRPr="00CB3264">
        <w:rPr>
          <w:rFonts w:hint="eastAsia"/>
        </w:rPr>
        <w:t>導致相關單位</w:t>
      </w:r>
      <w:r w:rsidR="00474A66" w:rsidRPr="00CB3264">
        <w:rPr>
          <w:rFonts w:hint="eastAsia"/>
        </w:rPr>
        <w:t>輕忽</w:t>
      </w:r>
      <w:r w:rsidR="00A476EE" w:rsidRPr="00CB3264">
        <w:rPr>
          <w:rFonts w:hint="eastAsia"/>
        </w:rPr>
        <w:t>核災</w:t>
      </w:r>
      <w:r w:rsidR="00474A66" w:rsidRPr="00CB3264">
        <w:rPr>
          <w:rFonts w:hint="eastAsia"/>
        </w:rPr>
        <w:t>事故</w:t>
      </w:r>
      <w:r w:rsidR="005E5228" w:rsidRPr="00CB3264">
        <w:rPr>
          <w:rFonts w:hint="eastAsia"/>
        </w:rPr>
        <w:t>造成之</w:t>
      </w:r>
      <w:r w:rsidR="00474A66" w:rsidRPr="00CB3264">
        <w:rPr>
          <w:rFonts w:hint="eastAsia"/>
        </w:rPr>
        <w:t>衝擊</w:t>
      </w:r>
      <w:r w:rsidR="005E5228" w:rsidRPr="00CB3264">
        <w:rPr>
          <w:rFonts w:hint="eastAsia"/>
        </w:rPr>
        <w:t>而疏於防災</w:t>
      </w:r>
      <w:r w:rsidR="00030F70" w:rsidRPr="00CB3264">
        <w:rPr>
          <w:rFonts w:hint="eastAsia"/>
        </w:rPr>
        <w:t>整備</w:t>
      </w:r>
      <w:r w:rsidR="00474A66" w:rsidRPr="00891C84">
        <w:rPr>
          <w:rFonts w:hint="eastAsia"/>
        </w:rPr>
        <w:t>，</w:t>
      </w:r>
      <w:r w:rsidR="001831EE" w:rsidRPr="00891C84">
        <w:rPr>
          <w:rFonts w:hint="eastAsia"/>
        </w:rPr>
        <w:t>甚且成為核電廠緊急應變區經檢討後由5公里僅微幅增加為8公里</w:t>
      </w:r>
      <w:r w:rsidR="00527E42" w:rsidRPr="00891C84">
        <w:rPr>
          <w:rStyle w:val="aff"/>
        </w:rPr>
        <w:footnoteReference w:id="7"/>
      </w:r>
      <w:r w:rsidR="00A6132F">
        <w:rPr>
          <w:rFonts w:hint="eastAsia"/>
        </w:rPr>
        <w:t>重要理由之一</w:t>
      </w:r>
      <w:r w:rsidR="001831EE" w:rsidRPr="00891C84">
        <w:rPr>
          <w:rFonts w:hint="eastAsia"/>
        </w:rPr>
        <w:t>，與先進國家</w:t>
      </w:r>
      <w:r w:rsidR="000E3D79" w:rsidRPr="00891C84">
        <w:rPr>
          <w:rFonts w:hint="eastAsia"/>
        </w:rPr>
        <w:t>顯有落差</w:t>
      </w:r>
      <w:r w:rsidR="001831EE">
        <w:rPr>
          <w:rFonts w:hint="eastAsia"/>
        </w:rPr>
        <w:t>，</w:t>
      </w:r>
      <w:r w:rsidR="005E5228" w:rsidRPr="00CB3264">
        <w:rPr>
          <w:rFonts w:hint="eastAsia"/>
        </w:rPr>
        <w:t>所產生</w:t>
      </w:r>
      <w:r w:rsidR="00A476EE" w:rsidRPr="00CB3264">
        <w:rPr>
          <w:rFonts w:hint="eastAsia"/>
        </w:rPr>
        <w:t>之</w:t>
      </w:r>
      <w:r w:rsidR="00030F70" w:rsidRPr="00CB3264">
        <w:rPr>
          <w:rFonts w:hint="eastAsia"/>
        </w:rPr>
        <w:t>種種</w:t>
      </w:r>
      <w:r w:rsidR="005E5228" w:rsidRPr="00CB3264">
        <w:rPr>
          <w:rFonts w:hint="eastAsia"/>
        </w:rPr>
        <w:t>負面效應</w:t>
      </w:r>
      <w:r w:rsidR="00401512" w:rsidRPr="00CB3264">
        <w:rPr>
          <w:rFonts w:hint="eastAsia"/>
        </w:rPr>
        <w:t>行政院</w:t>
      </w:r>
      <w:r w:rsidR="005E5228" w:rsidRPr="00CB3264">
        <w:rPr>
          <w:rFonts w:hint="eastAsia"/>
        </w:rPr>
        <w:t>亟應嚴予正視</w:t>
      </w:r>
      <w:bookmarkStart w:id="111" w:name="_Toc75082722"/>
      <w:bookmarkEnd w:id="92"/>
      <w:r w:rsidR="00103A20" w:rsidRPr="00CB3264">
        <w:rPr>
          <w:rFonts w:hint="eastAsia"/>
        </w:rPr>
        <w:t>，督同所屬檢討改進。</w:t>
      </w:r>
      <w:bookmarkEnd w:id="107"/>
      <w:bookmarkEnd w:id="108"/>
      <w:bookmarkEnd w:id="109"/>
      <w:bookmarkEnd w:id="110"/>
      <w:bookmarkEnd w:id="111"/>
    </w:p>
    <w:p w:rsidR="00AF2D03" w:rsidRPr="00CB3264" w:rsidRDefault="00AF2D03" w:rsidP="00BB42DE">
      <w:pPr>
        <w:pStyle w:val="2"/>
        <w:snapToGrid w:val="0"/>
        <w:spacing w:line="452" w:lineRule="exact"/>
        <w:rPr>
          <w:b/>
        </w:rPr>
      </w:pPr>
      <w:bookmarkStart w:id="112" w:name="_Toc89337699"/>
      <w:r w:rsidRPr="00CB3264">
        <w:rPr>
          <w:rFonts w:hint="eastAsia"/>
          <w:b/>
        </w:rPr>
        <w:t>核能機組係依運轉狀態而對應各該程序書進行操作，「斷然處置程序」既為目前提供核電廠第一線人員迅速反應的準則，以防止大規模複合式災害肇生的核子事故，相關程序自應力求簡明</w:t>
      </w:r>
      <w:proofErr w:type="gramStart"/>
      <w:r w:rsidRPr="00CB3264">
        <w:rPr>
          <w:rFonts w:hint="eastAsia"/>
          <w:b/>
        </w:rPr>
        <w:t>清楚，</w:t>
      </w:r>
      <w:proofErr w:type="gramEnd"/>
      <w:r w:rsidRPr="00CB3264">
        <w:rPr>
          <w:rFonts w:hint="eastAsia"/>
          <w:b/>
        </w:rPr>
        <w:t>讓第一線留守人</w:t>
      </w:r>
      <w:r w:rsidRPr="00CB3264">
        <w:rPr>
          <w:rFonts w:hint="eastAsia"/>
          <w:b/>
        </w:rPr>
        <w:lastRenderedPageBreak/>
        <w:t>員與備援人員易於熟稔並加以遵循迅速應變。</w:t>
      </w:r>
      <w:proofErr w:type="gramStart"/>
      <w:r w:rsidRPr="00CB3264">
        <w:rPr>
          <w:rFonts w:hint="eastAsia"/>
          <w:b/>
        </w:rPr>
        <w:t>惟</w:t>
      </w:r>
      <w:proofErr w:type="gramEnd"/>
      <w:r w:rsidRPr="00CB3264">
        <w:rPr>
          <w:rFonts w:hint="eastAsia"/>
          <w:b/>
        </w:rPr>
        <w:t>專家質疑核電廠原已有「緊急運轉程序」及「嚴重事故處理指引」，</w:t>
      </w:r>
      <w:proofErr w:type="gramStart"/>
      <w:r w:rsidRPr="00CB3264">
        <w:rPr>
          <w:rFonts w:hint="eastAsia"/>
          <w:b/>
        </w:rPr>
        <w:t>今另增</w:t>
      </w:r>
      <w:proofErr w:type="gramEnd"/>
      <w:r w:rsidRPr="00CB3264">
        <w:rPr>
          <w:rFonts w:hint="eastAsia"/>
          <w:b/>
        </w:rPr>
        <w:t>加「斷然處置程序」</w:t>
      </w:r>
      <w:proofErr w:type="gramStart"/>
      <w:r w:rsidRPr="00CB3264">
        <w:rPr>
          <w:rFonts w:hint="eastAsia"/>
          <w:b/>
        </w:rPr>
        <w:t>恐易</w:t>
      </w:r>
      <w:proofErr w:type="gramEnd"/>
      <w:r w:rsidRPr="00CB3264">
        <w:rPr>
          <w:rFonts w:hint="eastAsia"/>
          <w:b/>
        </w:rPr>
        <w:t>使運轉員於急難慌亂時混淆不清。</w:t>
      </w:r>
      <w:proofErr w:type="gramStart"/>
      <w:r w:rsidRPr="00CB3264">
        <w:rPr>
          <w:rFonts w:hint="eastAsia"/>
          <w:b/>
        </w:rPr>
        <w:t>此外，</w:t>
      </w:r>
      <w:proofErr w:type="gramEnd"/>
      <w:r w:rsidRPr="00CB3264">
        <w:rPr>
          <w:rFonts w:hint="eastAsia"/>
          <w:b/>
        </w:rPr>
        <w:t>核電廠「緊急操作程序書」進階改版</w:t>
      </w:r>
      <w:r w:rsidR="008D7B3B" w:rsidRPr="00CB3264">
        <w:rPr>
          <w:rFonts w:hint="eastAsia"/>
          <w:b/>
        </w:rPr>
        <w:t>尚有核二</w:t>
      </w:r>
      <w:proofErr w:type="gramStart"/>
      <w:r w:rsidR="008D7B3B" w:rsidRPr="00CB3264">
        <w:rPr>
          <w:rFonts w:hint="eastAsia"/>
          <w:b/>
        </w:rPr>
        <w:t>廠展</w:t>
      </w:r>
      <w:proofErr w:type="gramEnd"/>
      <w:r w:rsidR="008D7B3B" w:rsidRPr="00CB3264">
        <w:rPr>
          <w:rFonts w:hint="eastAsia"/>
          <w:b/>
        </w:rPr>
        <w:t>延至111年4月</w:t>
      </w:r>
      <w:r w:rsidR="00FB7CB7" w:rsidRPr="00CB3264">
        <w:rPr>
          <w:rFonts w:hint="eastAsia"/>
          <w:b/>
        </w:rPr>
        <w:t>以後</w:t>
      </w:r>
      <w:r w:rsidR="008D7B3B" w:rsidRPr="00CB3264">
        <w:rPr>
          <w:rFonts w:hint="eastAsia"/>
          <w:b/>
        </w:rPr>
        <w:t>始能</w:t>
      </w:r>
      <w:r w:rsidRPr="00CB3264">
        <w:rPr>
          <w:rFonts w:hint="eastAsia"/>
          <w:b/>
        </w:rPr>
        <w:t>完成修訂，</w:t>
      </w:r>
      <w:r w:rsidR="00FB7CB7" w:rsidRPr="00CB3264">
        <w:rPr>
          <w:rFonts w:hint="eastAsia"/>
          <w:b/>
        </w:rPr>
        <w:t>各廠</w:t>
      </w:r>
      <w:r w:rsidRPr="00CB3264">
        <w:rPr>
          <w:rFonts w:hint="eastAsia"/>
          <w:b/>
        </w:rPr>
        <w:t>FLEX</w:t>
      </w:r>
      <w:r w:rsidRPr="00CB3264">
        <w:rPr>
          <w:rStyle w:val="aff"/>
          <w:b/>
        </w:rPr>
        <w:footnoteReference w:id="8"/>
      </w:r>
      <w:r w:rsidRPr="00CB3264">
        <w:rPr>
          <w:rFonts w:hint="eastAsia"/>
          <w:b/>
        </w:rPr>
        <w:t>策略</w:t>
      </w:r>
      <w:proofErr w:type="gramStart"/>
      <w:r w:rsidRPr="00CB3264">
        <w:rPr>
          <w:rFonts w:hint="eastAsia"/>
          <w:b/>
        </w:rPr>
        <w:t>文件</w:t>
      </w:r>
      <w:r w:rsidR="00FB7CB7" w:rsidRPr="00CB3264">
        <w:rPr>
          <w:rFonts w:hint="eastAsia"/>
          <w:b/>
        </w:rPr>
        <w:t>更</w:t>
      </w:r>
      <w:r w:rsidRPr="00CB3264">
        <w:rPr>
          <w:rFonts w:hint="eastAsia"/>
          <w:b/>
        </w:rPr>
        <w:t>仍</w:t>
      </w:r>
      <w:proofErr w:type="gramEnd"/>
      <w:r w:rsidRPr="00CB3264">
        <w:rPr>
          <w:rFonts w:hint="eastAsia"/>
          <w:b/>
        </w:rPr>
        <w:t>待原能會耗時審查，在在凸顯台電公司先前自詡的「斷然處置程序」仍有欠完整尚待改進，然該公司竟長期對外宣稱「斷然處置程序」可因應各類天災，甚可使臺灣避免發生福</w:t>
      </w:r>
      <w:proofErr w:type="gramStart"/>
      <w:r w:rsidRPr="00CB3264">
        <w:rPr>
          <w:rFonts w:hint="eastAsia"/>
          <w:b/>
        </w:rPr>
        <w:t>島式爐心熔</w:t>
      </w:r>
      <w:proofErr w:type="gramEnd"/>
      <w:r w:rsidRPr="00CB3264">
        <w:rPr>
          <w:rFonts w:hint="eastAsia"/>
          <w:b/>
        </w:rPr>
        <w:t>毀核災，洵有欠當</w:t>
      </w:r>
      <w:r w:rsidRPr="00CB3264">
        <w:rPr>
          <w:rFonts w:hAnsi="標楷體" w:hint="eastAsia"/>
          <w:b/>
        </w:rPr>
        <w:t>。</w:t>
      </w:r>
      <w:bookmarkEnd w:id="112"/>
    </w:p>
    <w:p w:rsidR="009442FD" w:rsidRPr="00CB3264" w:rsidRDefault="00CA1007" w:rsidP="00BB42DE">
      <w:pPr>
        <w:pStyle w:val="3"/>
        <w:snapToGrid w:val="0"/>
        <w:spacing w:line="452" w:lineRule="exact"/>
      </w:pPr>
      <w:bookmarkStart w:id="113" w:name="_Toc89164040"/>
      <w:bookmarkStart w:id="114" w:name="_Toc89336833"/>
      <w:bookmarkStart w:id="115" w:name="_Toc89337700"/>
      <w:bookmarkStart w:id="116" w:name="_Toc75082724"/>
      <w:bookmarkStart w:id="117" w:name="_Toc76653563"/>
      <w:r w:rsidRPr="00CB3264">
        <w:rPr>
          <w:rFonts w:hint="eastAsia"/>
        </w:rPr>
        <w:t>核能機組運轉狀態分為正常運轉(Normal Operations)、異常事件或暫態(Abnormal Events/ Transients)、事故(Accidents)與嚴重事故(Severe Accidents)</w:t>
      </w:r>
      <w:r w:rsidR="00E434E7" w:rsidRPr="00CB3264">
        <w:rPr>
          <w:rFonts w:hint="eastAsia"/>
        </w:rPr>
        <w:t>等4類，</w:t>
      </w:r>
      <w:r w:rsidRPr="00CB3264">
        <w:rPr>
          <w:rFonts w:hint="eastAsia"/>
        </w:rPr>
        <w:t>各</w:t>
      </w:r>
      <w:r w:rsidR="00E434E7" w:rsidRPr="00CB3264">
        <w:rPr>
          <w:rFonts w:hint="eastAsia"/>
        </w:rPr>
        <w:t>類</w:t>
      </w:r>
      <w:r w:rsidRPr="00CB3264">
        <w:rPr>
          <w:rFonts w:hint="eastAsia"/>
        </w:rPr>
        <w:t>狀態均備有對應程序書</w:t>
      </w:r>
      <w:r w:rsidR="00537700" w:rsidRPr="00CB3264">
        <w:rPr>
          <w:rFonts w:hint="eastAsia"/>
        </w:rPr>
        <w:t>以供</w:t>
      </w:r>
      <w:r w:rsidRPr="00CB3264">
        <w:rPr>
          <w:rFonts w:hint="eastAsia"/>
        </w:rPr>
        <w:t>遵循應變，包括運轉程序書(Operating Procedures)、異常運轉程序書(Abnormal Operating Procedures)、緊急運轉程序書(Emergency Operating Procedures,</w:t>
      </w:r>
      <w:r w:rsidR="00E434E7" w:rsidRPr="00CB3264">
        <w:rPr>
          <w:rFonts w:hint="eastAsia"/>
        </w:rPr>
        <w:t>下稱</w:t>
      </w:r>
      <w:r w:rsidRPr="00CB3264">
        <w:rPr>
          <w:rFonts w:hint="eastAsia"/>
        </w:rPr>
        <w:t>EOP)及嚴重事故處理程序書(Severe Accident Management Procedures,</w:t>
      </w:r>
      <w:r w:rsidR="00E434E7" w:rsidRPr="00CB3264">
        <w:rPr>
          <w:rFonts w:hint="eastAsia"/>
        </w:rPr>
        <w:t>下稱</w:t>
      </w:r>
      <w:r w:rsidRPr="00CB3264">
        <w:rPr>
          <w:rFonts w:hint="eastAsia"/>
        </w:rPr>
        <w:t>SAMP)</w:t>
      </w:r>
      <w:r w:rsidR="0081591D" w:rsidRPr="00CB3264">
        <w:rPr>
          <w:rFonts w:hint="eastAsia"/>
        </w:rPr>
        <w:t>，</w:t>
      </w:r>
      <w:r w:rsidRPr="00CB3264">
        <w:rPr>
          <w:rFonts w:hint="eastAsia"/>
        </w:rPr>
        <w:t>依事件或事故演變情形，據以執行對應的程序書。</w:t>
      </w:r>
      <w:bookmarkEnd w:id="113"/>
      <w:bookmarkEnd w:id="114"/>
      <w:bookmarkEnd w:id="115"/>
    </w:p>
    <w:p w:rsidR="009442FD" w:rsidRPr="00CB3264" w:rsidRDefault="00CA1007" w:rsidP="00BB42DE">
      <w:pPr>
        <w:pStyle w:val="3"/>
        <w:numPr>
          <w:ilvl w:val="0"/>
          <w:numId w:val="0"/>
        </w:numPr>
        <w:snapToGrid w:val="0"/>
        <w:spacing w:line="452" w:lineRule="exact"/>
        <w:ind w:left="1361"/>
      </w:pPr>
      <w:bookmarkStart w:id="118" w:name="_Toc89164041"/>
      <w:bookmarkStart w:id="119" w:name="_Toc89336834"/>
      <w:bookmarkStart w:id="120" w:name="_Toc89337701"/>
      <w:r w:rsidRPr="00CB3264">
        <w:rPr>
          <w:rFonts w:hint="eastAsia"/>
        </w:rPr>
        <w:t>現行各核電廠面對事故處理(Accident Management Regime)即依據建立的</w:t>
      </w:r>
      <w:r w:rsidR="009442FD" w:rsidRPr="00CB3264">
        <w:rPr>
          <w:rFonts w:hint="eastAsia"/>
        </w:rPr>
        <w:t>緊急運轉程序書</w:t>
      </w:r>
      <w:r w:rsidRPr="00CB3264">
        <w:rPr>
          <w:rFonts w:hint="eastAsia"/>
        </w:rPr>
        <w:t>EOP</w:t>
      </w:r>
      <w:r w:rsidR="00C74D1A" w:rsidRPr="00CB3264">
        <w:rPr>
          <w:rFonts w:hint="eastAsia"/>
        </w:rPr>
        <w:t>，以</w:t>
      </w:r>
      <w:r w:rsidRPr="00CB3264">
        <w:rPr>
          <w:rFonts w:hint="eastAsia"/>
        </w:rPr>
        <w:t>及</w:t>
      </w:r>
      <w:r w:rsidR="009442FD" w:rsidRPr="00CB3264">
        <w:rPr>
          <w:rFonts w:hint="eastAsia"/>
        </w:rPr>
        <w:t>嚴重事故處理程序書</w:t>
      </w:r>
      <w:r w:rsidRPr="00CB3264">
        <w:rPr>
          <w:rFonts w:hint="eastAsia"/>
        </w:rPr>
        <w:t>SAMP執行。</w:t>
      </w:r>
      <w:bookmarkEnd w:id="118"/>
      <w:bookmarkEnd w:id="119"/>
      <w:bookmarkEnd w:id="120"/>
    </w:p>
    <w:p w:rsidR="00CA1007" w:rsidRPr="00CB3264" w:rsidRDefault="00CA1007" w:rsidP="00BB42DE">
      <w:pPr>
        <w:pStyle w:val="3"/>
        <w:numPr>
          <w:ilvl w:val="0"/>
          <w:numId w:val="0"/>
        </w:numPr>
        <w:snapToGrid w:val="0"/>
        <w:spacing w:line="452" w:lineRule="exact"/>
        <w:ind w:leftChars="375" w:left="1276" w:firstLine="26"/>
      </w:pPr>
      <w:bookmarkStart w:id="121" w:name="_Toc89164042"/>
      <w:bookmarkStart w:id="122" w:name="_Toc89336835"/>
      <w:bookmarkStart w:id="123" w:name="_Toc89337702"/>
      <w:r w:rsidRPr="00CB3264">
        <w:rPr>
          <w:rFonts w:hint="eastAsia"/>
        </w:rPr>
        <w:t>EOP及SAMP將機組的關鍵參數及實際徵候作為決策</w:t>
      </w:r>
      <w:r w:rsidRPr="00CB3264">
        <w:rPr>
          <w:rFonts w:hint="eastAsia"/>
        </w:rPr>
        <w:lastRenderedPageBreak/>
        <w:t>導向，建有反應爐、一次圍阻體、</w:t>
      </w:r>
      <w:proofErr w:type="gramStart"/>
      <w:r w:rsidRPr="00CB3264">
        <w:rPr>
          <w:rFonts w:hint="eastAsia"/>
        </w:rPr>
        <w:t>二次圍</w:t>
      </w:r>
      <w:proofErr w:type="gramEnd"/>
      <w:r w:rsidRPr="00CB3264">
        <w:rPr>
          <w:rFonts w:hint="eastAsia"/>
        </w:rPr>
        <w:t>阻體、放射性物質控制流程與緊急措施，指引電廠人員適當的控制機組。應變以「深度防禦」為理念，目的在於維持燃料、反應爐、一次圍阻體及</w:t>
      </w:r>
      <w:proofErr w:type="gramStart"/>
      <w:r w:rsidRPr="00CB3264">
        <w:rPr>
          <w:rFonts w:hint="eastAsia"/>
        </w:rPr>
        <w:t>二次圍</w:t>
      </w:r>
      <w:proofErr w:type="gramEnd"/>
      <w:r w:rsidRPr="00CB3264">
        <w:rPr>
          <w:rFonts w:hint="eastAsia"/>
        </w:rPr>
        <w:t>阻體完整性，以防止或降低機組潛在的威脅</w:t>
      </w:r>
      <w:r w:rsidR="00615FA5" w:rsidRPr="00CB3264">
        <w:rPr>
          <w:rFonts w:hint="eastAsia"/>
        </w:rPr>
        <w:t>，</w:t>
      </w:r>
      <w:r w:rsidRPr="00CB3264">
        <w:rPr>
          <w:rFonts w:hint="eastAsia"/>
        </w:rPr>
        <w:t>維護公眾安全。</w:t>
      </w:r>
      <w:bookmarkEnd w:id="116"/>
      <w:bookmarkEnd w:id="117"/>
      <w:bookmarkEnd w:id="121"/>
      <w:bookmarkEnd w:id="122"/>
      <w:bookmarkEnd w:id="123"/>
    </w:p>
    <w:p w:rsidR="001350D3" w:rsidRPr="00CB3264" w:rsidRDefault="00600120" w:rsidP="00BB42DE">
      <w:pPr>
        <w:pStyle w:val="3"/>
        <w:snapToGrid w:val="0"/>
        <w:spacing w:line="452" w:lineRule="exact"/>
      </w:pPr>
      <w:bookmarkStart w:id="124" w:name="_Toc76653564"/>
      <w:bookmarkStart w:id="125" w:name="_Toc89164043"/>
      <w:bookmarkStart w:id="126" w:name="_Toc89336836"/>
      <w:bookmarkStart w:id="127" w:name="_Toc89337703"/>
      <w:bookmarkStart w:id="128" w:name="_Toc75082725"/>
      <w:r w:rsidRPr="00CB3264">
        <w:rPr>
          <w:rFonts w:hAnsi="標楷體" w:hint="eastAsia"/>
        </w:rPr>
        <w:t>核電廠原本</w:t>
      </w:r>
      <w:r w:rsidRPr="00CB3264">
        <w:rPr>
          <w:rFonts w:hint="eastAsia"/>
        </w:rPr>
        <w:t>異常操作程序書與三哩島事故後發展之緊急操作程序書(EOP及SAMP)，係以判斷機組徵候(Symptom-basis)作為啟動時機與各項行動依據，仰賴機組狀況參數作為行動準則，適用於機組內部事故之處理。此部分，現行電廠程序書已提供完整處理流程，足以控制事故惡化情勢，而其行動依據建立在機組參數的徵候基礎上，可有效因應與處置設計基準的事故，但在處理來自電廠外部大規模損害之複合式災害上則有其限制性。加以大規模複合式災害的影響是廠區全面的衝擊，為確保反應爐安全，時限上，複合式災害處理上有時間的急迫性，機組</w:t>
      </w:r>
      <w:proofErr w:type="gramStart"/>
      <w:r w:rsidRPr="00CB3264">
        <w:rPr>
          <w:rFonts w:hint="eastAsia"/>
        </w:rPr>
        <w:t>迴圈式的參</w:t>
      </w:r>
      <w:proofErr w:type="gramEnd"/>
      <w:r w:rsidRPr="00CB3264">
        <w:rPr>
          <w:rFonts w:hint="eastAsia"/>
        </w:rPr>
        <w:t>數判斷與處理流程，不及應付事故惡化程度。</w:t>
      </w:r>
      <w:bookmarkEnd w:id="124"/>
      <w:bookmarkEnd w:id="125"/>
      <w:bookmarkEnd w:id="126"/>
      <w:bookmarkEnd w:id="127"/>
    </w:p>
    <w:p w:rsidR="009442FD" w:rsidRPr="00CB3264" w:rsidRDefault="00600120" w:rsidP="00BB42DE">
      <w:pPr>
        <w:pStyle w:val="3"/>
        <w:snapToGrid w:val="0"/>
        <w:spacing w:line="452" w:lineRule="exact"/>
      </w:pPr>
      <w:bookmarkStart w:id="129" w:name="_Toc89164044"/>
      <w:bookmarkStart w:id="130" w:name="_Toc89336837"/>
      <w:bookmarkStart w:id="131" w:name="_Toc89337704"/>
      <w:bookmarkStart w:id="132" w:name="_Toc76653565"/>
      <w:r w:rsidRPr="00CB3264">
        <w:rPr>
          <w:rFonts w:hint="eastAsia"/>
        </w:rPr>
        <w:t>自日本福島核災發生後，面對來自電廠外部大規模損害之複合式災害，相關救援設備、監控儀器及通信設施可能同時失效，</w:t>
      </w:r>
      <w:r w:rsidR="001350D3" w:rsidRPr="00CB3264">
        <w:rPr>
          <w:rFonts w:hint="eastAsia"/>
        </w:rPr>
        <w:t>台電公司</w:t>
      </w:r>
      <w:proofErr w:type="gramStart"/>
      <w:r w:rsidR="001350D3" w:rsidRPr="00CB3264">
        <w:rPr>
          <w:rFonts w:hint="eastAsia"/>
        </w:rPr>
        <w:t>爰</w:t>
      </w:r>
      <w:proofErr w:type="gramEnd"/>
      <w:r w:rsidR="001350D3" w:rsidRPr="00CB3264">
        <w:rPr>
          <w:rFonts w:hint="eastAsia"/>
        </w:rPr>
        <w:t>據以因應擬訂斷然處置程序指引，以</w:t>
      </w:r>
      <w:r w:rsidRPr="00CB3264">
        <w:rPr>
          <w:rFonts w:hint="eastAsia"/>
        </w:rPr>
        <w:t>建立完整的處置流程，提供核能電廠第一線人員迅速反應的準則，減緩與控制反應爐、圍阻體與用過燃料池喪失冷卻或完整性的威脅，在事件惡化演變成為事故甚或嚴重事故前，中斷事件狀態之繼續惡化。</w:t>
      </w:r>
      <w:bookmarkEnd w:id="129"/>
      <w:bookmarkEnd w:id="130"/>
      <w:bookmarkEnd w:id="131"/>
    </w:p>
    <w:p w:rsidR="00BE42B1" w:rsidRPr="00CB3264" w:rsidRDefault="001350D3" w:rsidP="00BB42DE">
      <w:pPr>
        <w:pStyle w:val="3"/>
        <w:numPr>
          <w:ilvl w:val="0"/>
          <w:numId w:val="0"/>
        </w:numPr>
        <w:snapToGrid w:val="0"/>
        <w:spacing w:line="452" w:lineRule="exact"/>
        <w:ind w:left="1361"/>
      </w:pPr>
      <w:bookmarkStart w:id="133" w:name="_Toc89164045"/>
      <w:bookmarkStart w:id="134" w:name="_Toc89336838"/>
      <w:bookmarkStart w:id="135" w:name="_Toc89337705"/>
      <w:r w:rsidRPr="00CB3264">
        <w:rPr>
          <w:rFonts w:hint="eastAsia"/>
        </w:rPr>
        <w:t>簡言之，</w:t>
      </w:r>
      <w:r w:rsidR="00600120" w:rsidRPr="00CB3264">
        <w:rPr>
          <w:rFonts w:hint="eastAsia"/>
        </w:rPr>
        <w:t>斷然處置措施</w:t>
      </w:r>
      <w:r w:rsidRPr="00CB3264">
        <w:rPr>
          <w:rFonts w:hint="eastAsia"/>
        </w:rPr>
        <w:t>乃</w:t>
      </w:r>
      <w:r w:rsidR="00600120" w:rsidRPr="00CB3264">
        <w:rPr>
          <w:rFonts w:hint="eastAsia"/>
        </w:rPr>
        <w:t>為防止機組狀況惡化</w:t>
      </w:r>
      <w:r w:rsidR="00872FEA" w:rsidRPr="00CB3264">
        <w:rPr>
          <w:rFonts w:hint="eastAsia"/>
        </w:rPr>
        <w:t>至</w:t>
      </w:r>
      <w:r w:rsidR="00872FEA" w:rsidRPr="00CB3264">
        <w:rPr>
          <w:rFonts w:hAnsi="標楷體" w:hint="eastAsia"/>
        </w:rPr>
        <w:t>「</w:t>
      </w:r>
      <w:r w:rsidR="00872FEA" w:rsidRPr="00CB3264">
        <w:rPr>
          <w:rFonts w:hint="eastAsia"/>
        </w:rPr>
        <w:t>嚴重事故</w:t>
      </w:r>
      <w:r w:rsidR="00872FEA" w:rsidRPr="00CB3264">
        <w:rPr>
          <w:rFonts w:hAnsi="標楷體" w:hint="eastAsia"/>
        </w:rPr>
        <w:t>」之前，</w:t>
      </w:r>
      <w:proofErr w:type="gramStart"/>
      <w:r w:rsidR="00872FEA" w:rsidRPr="00CB3264">
        <w:rPr>
          <w:rFonts w:hAnsi="標楷體" w:hint="eastAsia"/>
        </w:rPr>
        <w:t>特</w:t>
      </w:r>
      <w:proofErr w:type="gramEnd"/>
      <w:r w:rsidRPr="00CB3264">
        <w:rPr>
          <w:rFonts w:hint="eastAsia"/>
        </w:rPr>
        <w:t>於現行緊急操作程序</w:t>
      </w:r>
      <w:r w:rsidR="00600120" w:rsidRPr="00CB3264">
        <w:rPr>
          <w:rFonts w:hint="eastAsia"/>
        </w:rPr>
        <w:t>新增之一</w:t>
      </w:r>
      <w:r w:rsidR="00EB1C3B" w:rsidRPr="00CB3264">
        <w:rPr>
          <w:rFonts w:hAnsi="標楷體" w:hint="eastAsia"/>
        </w:rPr>
        <w:t>「</w:t>
      </w:r>
      <w:r w:rsidR="00EB1C3B" w:rsidRPr="00CB3264">
        <w:rPr>
          <w:rFonts w:hint="eastAsia"/>
        </w:rPr>
        <w:t>深度防禦(Defense-in-Depth)</w:t>
      </w:r>
      <w:r w:rsidR="00EB1C3B" w:rsidRPr="00CB3264">
        <w:rPr>
          <w:rFonts w:hAnsi="標楷體" w:hint="eastAsia"/>
        </w:rPr>
        <w:t>」</w:t>
      </w:r>
      <w:r w:rsidR="00600120" w:rsidRPr="00CB3264">
        <w:rPr>
          <w:rFonts w:hint="eastAsia"/>
        </w:rPr>
        <w:t>處置程序。此與美國</w:t>
      </w:r>
      <w:r w:rsidR="007E7D91" w:rsidRPr="00CB3264">
        <w:rPr>
          <w:rFonts w:hAnsi="標楷體" w:hint="eastAsia"/>
        </w:rPr>
        <w:t>美國核能協會（Nuclear Energy Institute</w:t>
      </w:r>
      <w:r w:rsidR="007E7D91" w:rsidRPr="00CB3264">
        <w:rPr>
          <w:rFonts w:hAnsi="標楷體"/>
        </w:rPr>
        <w:t>,</w:t>
      </w:r>
      <w:r w:rsidR="007E7D91" w:rsidRPr="00CB3264">
        <w:rPr>
          <w:rFonts w:hAnsi="標楷體" w:hint="eastAsia"/>
        </w:rPr>
        <w:lastRenderedPageBreak/>
        <w:t>簡稱NEI）</w:t>
      </w:r>
      <w:r w:rsidR="00600120" w:rsidRPr="00CB3264">
        <w:rPr>
          <w:rFonts w:hint="eastAsia"/>
        </w:rPr>
        <w:t>12-06 Diverse and Flexible Coping Strategies(</w:t>
      </w:r>
      <w:r w:rsidR="00EB1C3B" w:rsidRPr="00CB3264">
        <w:rPr>
          <w:rFonts w:hint="eastAsia"/>
        </w:rPr>
        <w:t>簡稱</w:t>
      </w:r>
      <w:r w:rsidR="00600120" w:rsidRPr="00CB3264">
        <w:rPr>
          <w:rFonts w:hint="eastAsia"/>
        </w:rPr>
        <w:t>FLEX)Implementation Guide之概念相仿。</w:t>
      </w:r>
      <w:bookmarkEnd w:id="128"/>
      <w:bookmarkEnd w:id="132"/>
      <w:bookmarkEnd w:id="133"/>
      <w:bookmarkEnd w:id="134"/>
      <w:bookmarkEnd w:id="135"/>
    </w:p>
    <w:p w:rsidR="009442FD" w:rsidRPr="00CB3264" w:rsidRDefault="007E7D91" w:rsidP="00BB42DE">
      <w:pPr>
        <w:pStyle w:val="3"/>
        <w:snapToGrid w:val="0"/>
        <w:spacing w:line="452" w:lineRule="exact"/>
        <w:ind w:left="1360" w:hanging="680"/>
      </w:pPr>
      <w:bookmarkStart w:id="136" w:name="_Toc89164046"/>
      <w:bookmarkStart w:id="137" w:name="_Toc89336839"/>
      <w:bookmarkStart w:id="138" w:name="_Toc89337706"/>
      <w:bookmarkStart w:id="139" w:name="_Toc75082726"/>
      <w:bookmarkStart w:id="140" w:name="_Toc76653566"/>
      <w:r w:rsidRPr="00CB3264">
        <w:rPr>
          <w:rFonts w:hint="eastAsia"/>
        </w:rPr>
        <w:t>經檢視原能會</w:t>
      </w:r>
      <w:r w:rsidR="00BE0D48" w:rsidRPr="00CB3264">
        <w:t>107</w:t>
      </w:r>
      <w:r w:rsidR="00BE0D48" w:rsidRPr="00CB3264">
        <w:rPr>
          <w:rFonts w:hint="eastAsia"/>
        </w:rPr>
        <w:t>年</w:t>
      </w:r>
      <w:r w:rsidR="00BE0D48" w:rsidRPr="00CB3264">
        <w:t>4</w:t>
      </w:r>
      <w:r w:rsidR="00BE0D48" w:rsidRPr="00CB3264">
        <w:rPr>
          <w:rFonts w:hint="eastAsia"/>
        </w:rPr>
        <w:t>月2</w:t>
      </w:r>
      <w:r w:rsidR="00BE0D48" w:rsidRPr="00CB3264">
        <w:t>4</w:t>
      </w:r>
      <w:r w:rsidR="00BE0D48" w:rsidRPr="00CB3264">
        <w:rPr>
          <w:rFonts w:hint="eastAsia"/>
        </w:rPr>
        <w:t>日</w:t>
      </w:r>
      <w:r w:rsidRPr="00CB3264">
        <w:rPr>
          <w:rFonts w:hint="eastAsia"/>
        </w:rPr>
        <w:t>安全評估報告結論：「審查結果後續仍有部分需長時間精進之事項納入管制要求，包括台電公司須依本會的要求，實施</w:t>
      </w:r>
      <w:r w:rsidR="007169BD" w:rsidRPr="00CB3264">
        <w:rPr>
          <w:rFonts w:hint="eastAsia"/>
        </w:rPr>
        <w:t>美國NRC</w:t>
      </w:r>
      <w:r w:rsidR="00633285" w:rsidRPr="00CB3264">
        <w:rPr>
          <w:rFonts w:hint="eastAsia"/>
        </w:rPr>
        <w:t xml:space="preserve"> </w:t>
      </w:r>
      <w:r w:rsidRPr="00CB3264">
        <w:rPr>
          <w:rFonts w:hint="eastAsia"/>
        </w:rPr>
        <w:t>NTTF</w:t>
      </w:r>
      <w:r w:rsidRPr="00CB3264">
        <w:rPr>
          <w:rStyle w:val="aff"/>
        </w:rPr>
        <w:footnoteReference w:id="9"/>
      </w:r>
      <w:r w:rsidRPr="00CB3264">
        <w:rPr>
          <w:rFonts w:hint="eastAsia"/>
        </w:rPr>
        <w:t>第4.2項徵候導向有關FLEX策略之建立，並在執行NTTF第8項有關因應超過設計基準事故之要求時，納入</w:t>
      </w:r>
      <w:r w:rsidRPr="00CB3264">
        <w:rPr>
          <w:rFonts w:hAnsi="標楷體" w:hint="eastAsia"/>
        </w:rPr>
        <w:t>『</w:t>
      </w:r>
      <w:r w:rsidRPr="00CB3264">
        <w:rPr>
          <w:rFonts w:hint="eastAsia"/>
        </w:rPr>
        <w:t>斷然處置程序指引</w:t>
      </w:r>
      <w:r w:rsidRPr="00CB3264">
        <w:rPr>
          <w:rFonts w:hAnsi="標楷體" w:hint="eastAsia"/>
        </w:rPr>
        <w:t>』</w:t>
      </w:r>
      <w:r w:rsidRPr="00CB3264">
        <w:rPr>
          <w:rFonts w:hint="eastAsia"/>
        </w:rPr>
        <w:t>做介面整合之考量。</w:t>
      </w:r>
      <w:r w:rsidRPr="00CB3264">
        <w:rPr>
          <w:rFonts w:hAnsi="標楷體" w:hint="eastAsia"/>
        </w:rPr>
        <w:t>」</w:t>
      </w:r>
      <w:bookmarkEnd w:id="136"/>
      <w:bookmarkEnd w:id="137"/>
      <w:bookmarkEnd w:id="138"/>
    </w:p>
    <w:p w:rsidR="000E07CE" w:rsidRPr="00CB3264" w:rsidRDefault="007E7D91" w:rsidP="00BB42DE">
      <w:pPr>
        <w:pStyle w:val="3"/>
        <w:numPr>
          <w:ilvl w:val="0"/>
          <w:numId w:val="0"/>
        </w:numPr>
        <w:snapToGrid w:val="0"/>
        <w:spacing w:line="452" w:lineRule="exact"/>
        <w:ind w:left="1360"/>
        <w:rPr>
          <w:rFonts w:hAnsi="標楷體"/>
        </w:rPr>
      </w:pPr>
      <w:bookmarkStart w:id="141" w:name="_Toc89164047"/>
      <w:bookmarkStart w:id="142" w:name="_Toc89336840"/>
      <w:bookmarkStart w:id="143" w:name="_Toc89337707"/>
      <w:r w:rsidRPr="00CB3264">
        <w:rPr>
          <w:rFonts w:hAnsi="標楷體" w:hint="eastAsia"/>
        </w:rPr>
        <w:t>並據</w:t>
      </w:r>
      <w:r w:rsidRPr="00CB3264">
        <w:rPr>
          <w:rFonts w:hint="eastAsia"/>
        </w:rPr>
        <w:t>原能會查復略</w:t>
      </w:r>
      <w:proofErr w:type="gramStart"/>
      <w:r w:rsidRPr="00CB3264">
        <w:rPr>
          <w:rFonts w:hint="eastAsia"/>
        </w:rPr>
        <w:t>以</w:t>
      </w:r>
      <w:proofErr w:type="gramEnd"/>
      <w:r w:rsidRPr="00CB3264">
        <w:rPr>
          <w:rFonts w:hint="eastAsia"/>
        </w:rPr>
        <w:t>：</w:t>
      </w:r>
      <w:r w:rsidRPr="00CB3264">
        <w:rPr>
          <w:rFonts w:hAnsi="標楷體" w:hint="eastAsia"/>
        </w:rPr>
        <w:t>「</w:t>
      </w:r>
      <w:r w:rsidRPr="00CB3264">
        <w:rPr>
          <w:rFonts w:hint="eastAsia"/>
        </w:rPr>
        <w:t>美國NRC發布</w:t>
      </w:r>
      <w:r w:rsidRPr="00CB3264">
        <w:rPr>
          <w:rFonts w:hAnsi="標楷體" w:hint="eastAsia"/>
        </w:rPr>
        <w:t>『</w:t>
      </w:r>
      <w:r w:rsidRPr="00CB3264">
        <w:rPr>
          <w:rFonts w:hint="eastAsia"/>
        </w:rPr>
        <w:t>超過設計基準事件的救援</w:t>
      </w:r>
      <w:r w:rsidRPr="00CB3264">
        <w:rPr>
          <w:rFonts w:hAnsi="標楷體" w:hint="eastAsia"/>
        </w:rPr>
        <w:t>』</w:t>
      </w:r>
      <w:r w:rsidRPr="00CB3264">
        <w:rPr>
          <w:rFonts w:hint="eastAsia"/>
        </w:rPr>
        <w:t>(MBDBE</w:t>
      </w:r>
      <w:r w:rsidRPr="00CB3264">
        <w:t>)</w:t>
      </w:r>
      <w:r w:rsidRPr="00CB3264">
        <w:rPr>
          <w:rFonts w:hint="eastAsia"/>
        </w:rPr>
        <w:t>之FINAL RULE時雖已移除程序整合要求，但法規指引RG 1.226及FLEX業界指引NEI 12-06仍有整合需求，故要求台電公司在完成FLEX後，進行</w:t>
      </w:r>
      <w:r w:rsidRPr="00CB3264">
        <w:rPr>
          <w:rFonts w:hAnsi="標楷體" w:hint="eastAsia"/>
        </w:rPr>
        <w:t>『</w:t>
      </w:r>
      <w:r w:rsidRPr="00CB3264">
        <w:rPr>
          <w:rFonts w:hint="eastAsia"/>
        </w:rPr>
        <w:t>斷然處置程序指引</w:t>
      </w:r>
      <w:r w:rsidRPr="00CB3264">
        <w:rPr>
          <w:rFonts w:hAnsi="標楷體" w:hint="eastAsia"/>
        </w:rPr>
        <w:t>』</w:t>
      </w:r>
      <w:r w:rsidRPr="00CB3264">
        <w:rPr>
          <w:rFonts w:hint="eastAsia"/>
        </w:rPr>
        <w:t>與</w:t>
      </w:r>
      <w:r w:rsidRPr="00CB3264">
        <w:rPr>
          <w:rFonts w:hAnsi="標楷體" w:hint="eastAsia"/>
        </w:rPr>
        <w:t>『</w:t>
      </w:r>
      <w:r w:rsidRPr="00CB3264">
        <w:rPr>
          <w:rFonts w:hint="eastAsia"/>
        </w:rPr>
        <w:t>緊急操作程序書/指引</w:t>
      </w:r>
      <w:r w:rsidRPr="00CB3264">
        <w:rPr>
          <w:rFonts w:hAnsi="標楷體" w:hint="eastAsia"/>
        </w:rPr>
        <w:t>』</w:t>
      </w:r>
      <w:r w:rsidRPr="00CB3264">
        <w:rPr>
          <w:rFonts w:hint="eastAsia"/>
        </w:rPr>
        <w:t>的整合作業</w:t>
      </w:r>
      <w:r w:rsidRPr="00CB3264">
        <w:rPr>
          <w:rFonts w:hAnsi="標楷體" w:hint="eastAsia"/>
        </w:rPr>
        <w:t>」、「</w:t>
      </w:r>
      <w:r w:rsidRPr="00CB3264">
        <w:rPr>
          <w:rFonts w:hint="eastAsia"/>
        </w:rPr>
        <w:t>台電公司目前正辦理FLEX Support Guidelines(</w:t>
      </w:r>
      <w:r w:rsidR="0036447D" w:rsidRPr="00CB3264">
        <w:rPr>
          <w:rFonts w:hint="eastAsia"/>
        </w:rPr>
        <w:t>簡稱</w:t>
      </w:r>
      <w:r w:rsidRPr="00CB3264">
        <w:rPr>
          <w:rFonts w:hint="eastAsia"/>
        </w:rPr>
        <w:t>FSG)之建置，各核電廠之緊急操作程序書/指引正在</w:t>
      </w:r>
      <w:proofErr w:type="gramStart"/>
      <w:r w:rsidRPr="00CB3264">
        <w:rPr>
          <w:rFonts w:hint="eastAsia"/>
        </w:rPr>
        <w:t>辦理進版中</w:t>
      </w:r>
      <w:proofErr w:type="gramEnd"/>
      <w:r w:rsidRPr="00CB3264">
        <w:rPr>
          <w:rFonts w:hint="eastAsia"/>
        </w:rPr>
        <w:t>，除役中電廠及運轉中</w:t>
      </w:r>
      <w:proofErr w:type="gramStart"/>
      <w:r w:rsidRPr="00CB3264">
        <w:rPr>
          <w:rFonts w:hint="eastAsia"/>
        </w:rPr>
        <w:t>電廠均將進</w:t>
      </w:r>
      <w:proofErr w:type="gramEnd"/>
      <w:r w:rsidRPr="00CB3264">
        <w:rPr>
          <w:rFonts w:hint="eastAsia"/>
        </w:rPr>
        <w:t>行更新，完成更新後各電廠之緊急操作程序書/指引之徵候導向，將再考量與徵候導向之FLEX策略與事件導向之斷然處置程序指引中相關策略進行整合，並參考美國業界作法，針對各電廠相關程序書及相關指引之進入/離開檢討並提出適切之規劃及說明</w:t>
      </w:r>
      <w:r w:rsidRPr="00CB3264">
        <w:rPr>
          <w:rFonts w:hAnsi="標楷體" w:hint="eastAsia"/>
        </w:rPr>
        <w:t>」</w:t>
      </w:r>
      <w:bookmarkEnd w:id="139"/>
      <w:r w:rsidRPr="00CB3264">
        <w:rPr>
          <w:rFonts w:hAnsi="標楷體" w:hint="eastAsia"/>
        </w:rPr>
        <w:t>等語。</w:t>
      </w:r>
      <w:bookmarkEnd w:id="140"/>
      <w:bookmarkEnd w:id="141"/>
      <w:bookmarkEnd w:id="142"/>
      <w:bookmarkEnd w:id="143"/>
    </w:p>
    <w:p w:rsidR="00095578" w:rsidRPr="00CB3264" w:rsidRDefault="00BF7809" w:rsidP="00BB42DE">
      <w:pPr>
        <w:pStyle w:val="3"/>
        <w:numPr>
          <w:ilvl w:val="0"/>
          <w:numId w:val="0"/>
        </w:numPr>
        <w:snapToGrid w:val="0"/>
        <w:spacing w:line="452" w:lineRule="exact"/>
        <w:ind w:left="1361" w:hanging="31"/>
      </w:pPr>
      <w:bookmarkStart w:id="144" w:name="_Toc89164048"/>
      <w:bookmarkStart w:id="145" w:name="_Toc89336841"/>
      <w:bookmarkStart w:id="146" w:name="_Toc89337708"/>
      <w:r w:rsidRPr="00CB3264">
        <w:rPr>
          <w:rFonts w:hAnsi="標楷體" w:hint="eastAsia"/>
        </w:rPr>
        <w:t>再</w:t>
      </w:r>
      <w:r w:rsidR="00D53666" w:rsidRPr="00CB3264">
        <w:rPr>
          <w:rFonts w:hAnsi="標楷體" w:hint="eastAsia"/>
        </w:rPr>
        <w:t>據</w:t>
      </w:r>
      <w:r w:rsidRPr="00CB3264">
        <w:rPr>
          <w:rFonts w:hAnsi="標楷體" w:hint="eastAsia"/>
        </w:rPr>
        <w:t>經濟部早於1</w:t>
      </w:r>
      <w:r w:rsidRPr="00CB3264">
        <w:rPr>
          <w:rFonts w:hAnsi="標楷體"/>
        </w:rPr>
        <w:t>02</w:t>
      </w:r>
      <w:r w:rsidRPr="00CB3264">
        <w:rPr>
          <w:rFonts w:hAnsi="標楷體" w:hint="eastAsia"/>
        </w:rPr>
        <w:t>年6月1</w:t>
      </w:r>
      <w:r w:rsidRPr="00CB3264">
        <w:rPr>
          <w:rFonts w:hAnsi="標楷體"/>
        </w:rPr>
        <w:t>0</w:t>
      </w:r>
      <w:r w:rsidRPr="00CB3264">
        <w:rPr>
          <w:rFonts w:hAnsi="標楷體" w:hint="eastAsia"/>
        </w:rPr>
        <w:t>日召開「核四安檢專家監督小組」第四次會議紀錄</w:t>
      </w:r>
      <w:r w:rsidRPr="00CB3264">
        <w:rPr>
          <w:rStyle w:val="aff"/>
          <w:rFonts w:hAnsi="標楷體"/>
        </w:rPr>
        <w:footnoteReference w:id="10"/>
      </w:r>
      <w:r w:rsidR="00D53666" w:rsidRPr="00CB3264">
        <w:rPr>
          <w:rFonts w:hAnsi="標楷體" w:hint="eastAsia"/>
        </w:rPr>
        <w:t>，</w:t>
      </w:r>
      <w:r w:rsidR="00D53666" w:rsidRPr="00CB3264">
        <w:rPr>
          <w:rFonts w:hAnsi="標楷體" w:hint="eastAsia"/>
          <w:u w:val="single"/>
        </w:rPr>
        <w:t>林宗堯顧問補充說明：「【斷然處置措施】理論上根本用不到，台電新創</w:t>
      </w:r>
      <w:proofErr w:type="gramStart"/>
      <w:r w:rsidR="00D53666" w:rsidRPr="00CB3264">
        <w:rPr>
          <w:rFonts w:hAnsi="標楷體" w:hint="eastAsia"/>
          <w:u w:val="single"/>
        </w:rPr>
        <w:t>【</w:t>
      </w:r>
      <w:proofErr w:type="gramEnd"/>
      <w:r w:rsidR="00D53666" w:rsidRPr="00CB3264">
        <w:rPr>
          <w:rFonts w:hAnsi="標楷體" w:hint="eastAsia"/>
          <w:u w:val="single"/>
        </w:rPr>
        <w:t>斷然處置措施</w:t>
      </w:r>
      <w:r w:rsidR="00D53666" w:rsidRPr="00CB3264">
        <w:t>Ultimate Response Guideline, URG)</w:t>
      </w:r>
      <w:r w:rsidR="00D53666" w:rsidRPr="00CB3264">
        <w:rPr>
          <w:rFonts w:hint="eastAsia"/>
        </w:rPr>
        <w:t>，但</w:t>
      </w:r>
      <w:r w:rsidR="00D53666" w:rsidRPr="00CB3264">
        <w:rPr>
          <w:rFonts w:hint="eastAsia"/>
          <w:u w:val="single"/>
        </w:rPr>
        <w:t>台電千萬不要把</w:t>
      </w:r>
      <w:r w:rsidR="00D53666" w:rsidRPr="00CB3264">
        <w:rPr>
          <w:rFonts w:hAnsi="標楷體" w:hint="eastAsia"/>
          <w:u w:val="single"/>
        </w:rPr>
        <w:t>【斷然處置】與現有的【</w:t>
      </w:r>
      <w:r w:rsidR="00D53666" w:rsidRPr="00CB3264">
        <w:rPr>
          <w:rFonts w:hint="eastAsia"/>
          <w:u w:val="single"/>
        </w:rPr>
        <w:t>緊</w:t>
      </w:r>
      <w:r w:rsidR="00D53666" w:rsidRPr="00CB3264">
        <w:rPr>
          <w:rFonts w:hint="eastAsia"/>
          <w:u w:val="single"/>
        </w:rPr>
        <w:lastRenderedPageBreak/>
        <w:t>急運轉程序</w:t>
      </w:r>
      <w:r w:rsidR="00D53666" w:rsidRPr="00CB3264">
        <w:rPr>
          <w:rFonts w:hint="eastAsia"/>
        </w:rPr>
        <w:t>Emergency Operati</w:t>
      </w:r>
      <w:r w:rsidR="00D53666" w:rsidRPr="00CB3264">
        <w:t>on</w:t>
      </w:r>
      <w:r w:rsidR="00D53666" w:rsidRPr="00CB3264">
        <w:rPr>
          <w:rFonts w:hint="eastAsia"/>
        </w:rPr>
        <w:t xml:space="preserve"> Procedure,</w:t>
      </w:r>
      <w:r w:rsidR="00D53666" w:rsidRPr="00CB3264">
        <w:t xml:space="preserve"> </w:t>
      </w:r>
      <w:r w:rsidR="00D53666" w:rsidRPr="00CB3264">
        <w:rPr>
          <w:rFonts w:hint="eastAsia"/>
        </w:rPr>
        <w:t>E</w:t>
      </w:r>
      <w:r w:rsidR="00D53666" w:rsidRPr="00CB3264">
        <w:rPr>
          <w:rFonts w:hint="eastAsia"/>
          <w:u w:val="single"/>
        </w:rPr>
        <w:t>OP)和</w:t>
      </w:r>
      <w:r w:rsidR="00D53666" w:rsidRPr="00CB3264">
        <w:rPr>
          <w:rFonts w:hAnsi="標楷體" w:hint="eastAsia"/>
          <w:u w:val="single"/>
        </w:rPr>
        <w:t>【</w:t>
      </w:r>
      <w:r w:rsidR="00D53666" w:rsidRPr="00CB3264">
        <w:rPr>
          <w:rFonts w:hint="eastAsia"/>
          <w:u w:val="single"/>
        </w:rPr>
        <w:t>嚴重事故處理指引</w:t>
      </w:r>
      <w:r w:rsidR="00D53666" w:rsidRPr="00CB3264">
        <w:rPr>
          <w:rFonts w:hint="eastAsia"/>
        </w:rPr>
        <w:t>Severe Accident M</w:t>
      </w:r>
      <w:r w:rsidR="00D53666" w:rsidRPr="00CB3264">
        <w:t>itigation</w:t>
      </w:r>
      <w:r w:rsidR="00D53666" w:rsidRPr="00CB3264">
        <w:rPr>
          <w:rFonts w:hint="eastAsia"/>
        </w:rPr>
        <w:t xml:space="preserve"> </w:t>
      </w:r>
      <w:r w:rsidR="00D53666" w:rsidRPr="00CB3264">
        <w:t>Guidelines</w:t>
      </w:r>
      <w:r w:rsidR="00D53666" w:rsidRPr="00CB3264">
        <w:rPr>
          <w:rFonts w:hint="eastAsia"/>
        </w:rPr>
        <w:t>,</w:t>
      </w:r>
      <w:r w:rsidR="00D53666" w:rsidRPr="00CB3264">
        <w:t xml:space="preserve"> </w:t>
      </w:r>
      <w:r w:rsidR="00D53666" w:rsidRPr="00CB3264">
        <w:rPr>
          <w:u w:val="single"/>
        </w:rPr>
        <w:t>SAMG</w:t>
      </w:r>
      <w:r w:rsidR="00D53666" w:rsidRPr="00CB3264">
        <w:rPr>
          <w:rFonts w:hAnsi="標楷體" w:hint="eastAsia"/>
          <w:u w:val="single"/>
        </w:rPr>
        <w:t>】三種程序攪和在一起，弄的運轉員無從依循</w:t>
      </w:r>
      <w:r w:rsidR="00113F18" w:rsidRPr="00CB3264">
        <w:rPr>
          <w:rFonts w:hAnsi="標楷體" w:hint="eastAsia"/>
          <w:u w:val="single"/>
        </w:rPr>
        <w:t>；其實嚴重事故發生時，儀表的可靠度才是最重要，電廠參數的正確取得才是最重要的，有了正確的</w:t>
      </w:r>
      <w:r w:rsidR="002525BE" w:rsidRPr="00CB3264">
        <w:rPr>
          <w:rFonts w:hAnsi="標楷體" w:hint="eastAsia"/>
          <w:u w:val="single"/>
        </w:rPr>
        <w:t>參數，人員才能應變依循</w:t>
      </w:r>
      <w:r w:rsidR="00D53666" w:rsidRPr="00CB3264">
        <w:rPr>
          <w:rFonts w:hAnsi="標楷體"/>
        </w:rPr>
        <w:t>…</w:t>
      </w:r>
      <w:proofErr w:type="gramStart"/>
      <w:r w:rsidR="00D53666" w:rsidRPr="00CB3264">
        <w:rPr>
          <w:rFonts w:hAnsi="標楷體"/>
        </w:rPr>
        <w:t>…</w:t>
      </w:r>
      <w:proofErr w:type="gramEnd"/>
      <w:r w:rsidR="00D53666" w:rsidRPr="00CB3264">
        <w:rPr>
          <w:rFonts w:hAnsi="標楷體" w:hint="eastAsia"/>
        </w:rPr>
        <w:t>」等內容。</w:t>
      </w:r>
      <w:bookmarkEnd w:id="144"/>
      <w:bookmarkEnd w:id="145"/>
      <w:bookmarkEnd w:id="146"/>
    </w:p>
    <w:p w:rsidR="00834B31" w:rsidRPr="00CB3264" w:rsidRDefault="003971EA" w:rsidP="00BB42DE">
      <w:pPr>
        <w:pStyle w:val="3"/>
        <w:snapToGrid w:val="0"/>
        <w:spacing w:line="452" w:lineRule="exact"/>
      </w:pPr>
      <w:bookmarkStart w:id="147" w:name="_Toc89164049"/>
      <w:bookmarkStart w:id="148" w:name="_Toc89336842"/>
      <w:bookmarkStart w:id="149" w:name="_Toc89337709"/>
      <w:bookmarkStart w:id="150" w:name="_Toc75082727"/>
      <w:bookmarkStart w:id="151" w:name="_Toc76653567"/>
      <w:r w:rsidRPr="00CB3264">
        <w:rPr>
          <w:rFonts w:hint="eastAsia"/>
        </w:rPr>
        <w:t>據</w:t>
      </w:r>
      <w:proofErr w:type="gramStart"/>
      <w:r w:rsidRPr="00CB3264">
        <w:rPr>
          <w:rFonts w:hint="eastAsia"/>
        </w:rPr>
        <w:t>上顯見</w:t>
      </w:r>
      <w:proofErr w:type="gramEnd"/>
      <w:r w:rsidRPr="00CB3264">
        <w:rPr>
          <w:rFonts w:hint="eastAsia"/>
        </w:rPr>
        <w:t>，核電廠操作程序因應核能機組運轉狀況對應</w:t>
      </w:r>
      <w:r w:rsidR="00834B31" w:rsidRPr="00CB3264">
        <w:rPr>
          <w:rFonts w:hint="eastAsia"/>
        </w:rPr>
        <w:t>有</w:t>
      </w:r>
      <w:r w:rsidRPr="00CB3264">
        <w:rPr>
          <w:rFonts w:hint="eastAsia"/>
        </w:rPr>
        <w:t>其各自相關程序書，</w:t>
      </w:r>
      <w:r w:rsidR="00834B31" w:rsidRPr="00CB3264">
        <w:rPr>
          <w:rFonts w:hAnsi="標楷體" w:hint="eastAsia"/>
          <w:u w:val="single"/>
        </w:rPr>
        <w:t>「</w:t>
      </w:r>
      <w:r w:rsidRPr="00CB3264">
        <w:rPr>
          <w:rFonts w:hint="eastAsia"/>
          <w:u w:val="single"/>
        </w:rPr>
        <w:t>斷然處置程序</w:t>
      </w:r>
      <w:r w:rsidR="00834B31" w:rsidRPr="00CB3264">
        <w:rPr>
          <w:rFonts w:hAnsi="標楷體" w:hint="eastAsia"/>
          <w:u w:val="single"/>
        </w:rPr>
        <w:t>」</w:t>
      </w:r>
      <w:r w:rsidRPr="00CB3264">
        <w:rPr>
          <w:rFonts w:hAnsi="標楷體" w:hint="eastAsia"/>
          <w:u w:val="single"/>
        </w:rPr>
        <w:t>為建構在既有緊急操作程序中，防止機組惡化的新增處置程序，亦須配合配合核電廠異常運轉程序書</w:t>
      </w:r>
      <w:r w:rsidRPr="00CB3264">
        <w:rPr>
          <w:rFonts w:hAnsi="標楷體"/>
          <w:u w:val="single"/>
        </w:rPr>
        <w:t>(AOP)、緊急運轉程序書(EOP)執行</w:t>
      </w:r>
      <w:r w:rsidR="008A194C" w:rsidRPr="00CB3264">
        <w:rPr>
          <w:rFonts w:hAnsi="標楷體" w:hint="eastAsia"/>
        </w:rPr>
        <w:t>。</w:t>
      </w:r>
      <w:bookmarkEnd w:id="147"/>
      <w:bookmarkEnd w:id="148"/>
      <w:bookmarkEnd w:id="149"/>
    </w:p>
    <w:p w:rsidR="006021CC" w:rsidRPr="00CB3264" w:rsidRDefault="003971EA" w:rsidP="00BB42DE">
      <w:pPr>
        <w:pStyle w:val="3"/>
        <w:numPr>
          <w:ilvl w:val="0"/>
          <w:numId w:val="0"/>
        </w:numPr>
        <w:snapToGrid w:val="0"/>
        <w:spacing w:line="452" w:lineRule="exact"/>
        <w:ind w:left="1361"/>
      </w:pPr>
      <w:bookmarkStart w:id="152" w:name="_Toc89164050"/>
      <w:bookmarkStart w:id="153" w:name="_Toc89336843"/>
      <w:bookmarkStart w:id="154" w:name="_Toc89337710"/>
      <w:r w:rsidRPr="00CB3264">
        <w:rPr>
          <w:rFonts w:hint="eastAsia"/>
        </w:rPr>
        <w:t>然</w:t>
      </w:r>
      <w:r w:rsidR="00800157" w:rsidRPr="00CB3264">
        <w:rPr>
          <w:rFonts w:hint="eastAsia"/>
        </w:rPr>
        <w:t>而，</w:t>
      </w:r>
      <w:r w:rsidRPr="00CB3264">
        <w:rPr>
          <w:rFonts w:hint="eastAsia"/>
          <w:u w:val="single"/>
        </w:rPr>
        <w:t>原能會查復台電公司相關程序仍在進</w:t>
      </w:r>
      <w:r w:rsidR="00800157" w:rsidRPr="00CB3264">
        <w:rPr>
          <w:rFonts w:hint="eastAsia"/>
          <w:u w:val="single"/>
        </w:rPr>
        <w:t>階改</w:t>
      </w:r>
      <w:r w:rsidRPr="00CB3264">
        <w:rPr>
          <w:rFonts w:hint="eastAsia"/>
          <w:u w:val="single"/>
        </w:rPr>
        <w:t>版中</w:t>
      </w:r>
      <w:r w:rsidRPr="00CB3264">
        <w:rPr>
          <w:rFonts w:hint="eastAsia"/>
        </w:rPr>
        <w:t>，</w:t>
      </w:r>
      <w:r w:rsidR="00800157" w:rsidRPr="00CB3264">
        <w:rPr>
          <w:rFonts w:hint="eastAsia"/>
        </w:rPr>
        <w:t>其中</w:t>
      </w:r>
      <w:r w:rsidRPr="00CB3264">
        <w:rPr>
          <w:rFonts w:hint="eastAsia"/>
        </w:rPr>
        <w:t>緊急操作程序</w:t>
      </w:r>
      <w:proofErr w:type="gramStart"/>
      <w:r w:rsidRPr="00CB3264">
        <w:rPr>
          <w:rFonts w:hint="eastAsia"/>
        </w:rPr>
        <w:t>書進版執行</w:t>
      </w:r>
      <w:proofErr w:type="gramEnd"/>
      <w:r w:rsidRPr="00CB3264">
        <w:rPr>
          <w:rFonts w:hint="eastAsia"/>
        </w:rPr>
        <w:t>情形</w:t>
      </w:r>
      <w:r w:rsidR="00800157" w:rsidRPr="00CB3264">
        <w:rPr>
          <w:rFonts w:hint="eastAsia"/>
        </w:rPr>
        <w:t>據台電公司指出</w:t>
      </w:r>
      <w:r w:rsidRPr="00CB3264">
        <w:rPr>
          <w:rFonts w:hint="eastAsia"/>
        </w:rPr>
        <w:t>，</w:t>
      </w:r>
      <w:proofErr w:type="gramStart"/>
      <w:r w:rsidR="002C0AC7" w:rsidRPr="00CB3264">
        <w:rPr>
          <w:rFonts w:hint="eastAsia"/>
        </w:rPr>
        <w:t>雖</w:t>
      </w:r>
      <w:proofErr w:type="gramEnd"/>
      <w:r w:rsidRPr="00CB3264">
        <w:rPr>
          <w:rFonts w:hint="eastAsia"/>
        </w:rPr>
        <w:t>核一廠及核三廠已完成</w:t>
      </w:r>
      <w:r w:rsidR="00134FDD" w:rsidRPr="00CB3264">
        <w:rPr>
          <w:rStyle w:val="aff"/>
        </w:rPr>
        <w:footnoteReference w:id="11"/>
      </w:r>
      <w:r w:rsidRPr="00CB3264">
        <w:rPr>
          <w:rFonts w:hint="eastAsia"/>
        </w:rPr>
        <w:t>，</w:t>
      </w:r>
      <w:r w:rsidR="008D7B3B" w:rsidRPr="00CB3264">
        <w:rPr>
          <w:rFonts w:hint="eastAsia"/>
          <w:u w:val="single"/>
        </w:rPr>
        <w:t>核二</w:t>
      </w:r>
      <w:proofErr w:type="gramStart"/>
      <w:r w:rsidR="008D7B3B" w:rsidRPr="00CB3264">
        <w:rPr>
          <w:rFonts w:hint="eastAsia"/>
          <w:u w:val="single"/>
        </w:rPr>
        <w:t>廠卻展</w:t>
      </w:r>
      <w:proofErr w:type="gramEnd"/>
      <w:r w:rsidR="008D7B3B" w:rsidRPr="00CB3264">
        <w:rPr>
          <w:rFonts w:hint="eastAsia"/>
          <w:u w:val="single"/>
        </w:rPr>
        <w:t>延至</w:t>
      </w:r>
      <w:proofErr w:type="gramStart"/>
      <w:r w:rsidR="008D7B3B" w:rsidRPr="00CB3264">
        <w:rPr>
          <w:rFonts w:hint="eastAsia"/>
          <w:u w:val="single"/>
        </w:rPr>
        <w:t>111年4月間始</w:t>
      </w:r>
      <w:proofErr w:type="gramEnd"/>
      <w:r w:rsidR="008D7B3B" w:rsidRPr="00CB3264">
        <w:rPr>
          <w:rFonts w:hint="eastAsia"/>
          <w:u w:val="single"/>
        </w:rPr>
        <w:t>能完成修訂</w:t>
      </w:r>
      <w:r w:rsidR="001F08E8" w:rsidRPr="00CB3264">
        <w:rPr>
          <w:rStyle w:val="aff"/>
          <w:u w:val="single"/>
        </w:rPr>
        <w:footnoteReference w:id="12"/>
      </w:r>
      <w:r w:rsidRPr="00CB3264">
        <w:rPr>
          <w:rFonts w:hint="eastAsia"/>
          <w:u w:val="single"/>
        </w:rPr>
        <w:t>，</w:t>
      </w:r>
      <w:r w:rsidR="008D7B3B" w:rsidRPr="00CB3264">
        <w:rPr>
          <w:rFonts w:hint="eastAsia"/>
          <w:u w:val="single"/>
        </w:rPr>
        <w:t>各廠</w:t>
      </w:r>
      <w:r w:rsidRPr="00CB3264">
        <w:rPr>
          <w:rFonts w:hint="eastAsia"/>
          <w:u w:val="single"/>
        </w:rPr>
        <w:t>FLEX策略相關文件</w:t>
      </w:r>
      <w:r w:rsidR="00800157" w:rsidRPr="00CB3264">
        <w:rPr>
          <w:rFonts w:hint="eastAsia"/>
          <w:u w:val="single"/>
        </w:rPr>
        <w:t>卻</w:t>
      </w:r>
      <w:r w:rsidRPr="00CB3264">
        <w:rPr>
          <w:rFonts w:hint="eastAsia"/>
          <w:u w:val="single"/>
        </w:rPr>
        <w:t>仍待原能會</w:t>
      </w:r>
      <w:r w:rsidR="002C0AC7" w:rsidRPr="00CB3264">
        <w:rPr>
          <w:rFonts w:hint="eastAsia"/>
          <w:u w:val="single"/>
        </w:rPr>
        <w:t>耗時</w:t>
      </w:r>
      <w:r w:rsidRPr="00CB3264">
        <w:rPr>
          <w:rFonts w:hint="eastAsia"/>
          <w:u w:val="single"/>
        </w:rPr>
        <w:t>審查</w:t>
      </w:r>
      <w:r w:rsidRPr="00CB3264">
        <w:rPr>
          <w:rStyle w:val="aff"/>
          <w:u w:val="single"/>
        </w:rPr>
        <w:footnoteReference w:id="13"/>
      </w:r>
      <w:r w:rsidR="002C0AC7" w:rsidRPr="00CB3264">
        <w:rPr>
          <w:rFonts w:hint="eastAsia"/>
          <w:u w:val="single"/>
        </w:rPr>
        <w:t>，遑論後續</w:t>
      </w:r>
      <w:r w:rsidRPr="00CB3264">
        <w:rPr>
          <w:rFonts w:hint="eastAsia"/>
          <w:u w:val="single"/>
        </w:rPr>
        <w:t>落實演練</w:t>
      </w:r>
      <w:r w:rsidR="002C0AC7" w:rsidRPr="00CB3264">
        <w:rPr>
          <w:rFonts w:hint="eastAsia"/>
          <w:u w:val="single"/>
        </w:rPr>
        <w:t>及</w:t>
      </w:r>
      <w:r w:rsidRPr="00CB3264">
        <w:rPr>
          <w:rFonts w:hint="eastAsia"/>
          <w:u w:val="single"/>
        </w:rPr>
        <w:t>運作</w:t>
      </w:r>
      <w:r w:rsidRPr="00CB3264">
        <w:rPr>
          <w:rFonts w:hint="eastAsia"/>
        </w:rPr>
        <w:t>，</w:t>
      </w:r>
      <w:r w:rsidR="00BE0D48" w:rsidRPr="00CB3264">
        <w:rPr>
          <w:rFonts w:hint="eastAsia"/>
        </w:rPr>
        <w:t>洵不利第一線人員操作上手，</w:t>
      </w:r>
      <w:r w:rsidR="00C95694" w:rsidRPr="00CB3264">
        <w:rPr>
          <w:rFonts w:hint="eastAsia"/>
        </w:rPr>
        <w:t>難以在危機關頭隨機</w:t>
      </w:r>
      <w:r w:rsidR="003C0735" w:rsidRPr="00CB3264">
        <w:rPr>
          <w:rFonts w:hint="eastAsia"/>
        </w:rPr>
        <w:t>迅速</w:t>
      </w:r>
      <w:r w:rsidR="00C95694" w:rsidRPr="00CB3264">
        <w:rPr>
          <w:rFonts w:hint="eastAsia"/>
        </w:rPr>
        <w:t>應變，</w:t>
      </w:r>
      <w:r w:rsidR="00B46BFD" w:rsidRPr="00CB3264">
        <w:rPr>
          <w:rFonts w:hint="eastAsia"/>
        </w:rPr>
        <w:t>凡此在在凸顯台電公司先前所自詡的斷然處置程序</w:t>
      </w:r>
      <w:r w:rsidR="00AE0727" w:rsidRPr="00CB3264">
        <w:rPr>
          <w:rFonts w:hint="eastAsia"/>
        </w:rPr>
        <w:t>仍有欠完整尚待改進，然該公司竟長期對外宣稱該程序可因應各類天災，甚可使臺灣避免發生福</w:t>
      </w:r>
      <w:proofErr w:type="gramStart"/>
      <w:r w:rsidR="00AE0727" w:rsidRPr="00CB3264">
        <w:rPr>
          <w:rFonts w:hint="eastAsia"/>
        </w:rPr>
        <w:t>島式爐心熔</w:t>
      </w:r>
      <w:proofErr w:type="gramEnd"/>
      <w:r w:rsidR="00AE0727" w:rsidRPr="00CB3264">
        <w:rPr>
          <w:rFonts w:hint="eastAsia"/>
        </w:rPr>
        <w:t>毀核災</w:t>
      </w:r>
      <w:r w:rsidR="00740054" w:rsidRPr="00CB3264">
        <w:rPr>
          <w:rFonts w:hint="eastAsia"/>
        </w:rPr>
        <w:t>，</w:t>
      </w:r>
      <w:r w:rsidR="00B46BFD" w:rsidRPr="00CB3264">
        <w:rPr>
          <w:rFonts w:hint="eastAsia"/>
        </w:rPr>
        <w:t>洵有欠當</w:t>
      </w:r>
      <w:r w:rsidR="00B46BFD" w:rsidRPr="00CB3264">
        <w:rPr>
          <w:rFonts w:hAnsi="標楷體" w:hint="eastAsia"/>
        </w:rPr>
        <w:t>。</w:t>
      </w:r>
      <w:bookmarkEnd w:id="150"/>
      <w:bookmarkEnd w:id="151"/>
      <w:bookmarkEnd w:id="152"/>
      <w:bookmarkEnd w:id="153"/>
      <w:bookmarkEnd w:id="154"/>
    </w:p>
    <w:p w:rsidR="00AC58BA" w:rsidRPr="00CB3264" w:rsidRDefault="00AC58BA" w:rsidP="00BB42DE">
      <w:pPr>
        <w:pStyle w:val="2"/>
        <w:snapToGrid w:val="0"/>
        <w:spacing w:line="452" w:lineRule="exact"/>
        <w:rPr>
          <w:b/>
        </w:rPr>
      </w:pPr>
      <w:bookmarkStart w:id="155" w:name="_Toc89337711"/>
      <w:r w:rsidRPr="00CB3264">
        <w:rPr>
          <w:rFonts w:hint="eastAsia"/>
          <w:b/>
        </w:rPr>
        <w:t>台電公司</w:t>
      </w:r>
      <w:r w:rsidR="008A194C" w:rsidRPr="00CB3264">
        <w:rPr>
          <w:rFonts w:hint="eastAsia"/>
          <w:b/>
        </w:rPr>
        <w:t>縱已於</w:t>
      </w:r>
      <w:r w:rsidRPr="00CB3264">
        <w:rPr>
          <w:b/>
        </w:rPr>
        <w:t>103</w:t>
      </w:r>
      <w:r w:rsidR="008A194C" w:rsidRPr="00CB3264">
        <w:rPr>
          <w:rFonts w:hint="eastAsia"/>
          <w:b/>
        </w:rPr>
        <w:t>年起陸續</w:t>
      </w:r>
      <w:r w:rsidRPr="00CB3264">
        <w:rPr>
          <w:rFonts w:hint="eastAsia"/>
          <w:b/>
        </w:rPr>
        <w:t>完成</w:t>
      </w:r>
      <w:r w:rsidR="008A194C" w:rsidRPr="00CB3264">
        <w:rPr>
          <w:rFonts w:hint="eastAsia"/>
          <w:b/>
        </w:rPr>
        <w:t>各</w:t>
      </w:r>
      <w:r w:rsidRPr="00CB3264">
        <w:rPr>
          <w:rFonts w:hint="eastAsia"/>
          <w:b/>
        </w:rPr>
        <w:t>核電廠耐震餘裕評估</w:t>
      </w:r>
      <w:r w:rsidR="008A194C" w:rsidRPr="00CB3264">
        <w:rPr>
          <w:rFonts w:hint="eastAsia"/>
          <w:b/>
        </w:rPr>
        <w:t>及</w:t>
      </w:r>
      <w:r w:rsidRPr="00CB3264">
        <w:rPr>
          <w:rFonts w:hint="eastAsia"/>
          <w:b/>
        </w:rPr>
        <w:t>各廠房水密性能力</w:t>
      </w:r>
      <w:r w:rsidR="008A194C" w:rsidRPr="00CB3264">
        <w:rPr>
          <w:rFonts w:hint="eastAsia"/>
          <w:b/>
        </w:rPr>
        <w:t>驗證等工作</w:t>
      </w:r>
      <w:r w:rsidRPr="00CB3264">
        <w:rPr>
          <w:rFonts w:hint="eastAsia"/>
          <w:b/>
        </w:rPr>
        <w:t>，</w:t>
      </w:r>
      <w:r w:rsidR="008A194C" w:rsidRPr="00CB3264">
        <w:rPr>
          <w:rFonts w:hint="eastAsia"/>
          <w:b/>
        </w:rPr>
        <w:t>並依</w:t>
      </w:r>
      <w:r w:rsidR="003C0735" w:rsidRPr="00CB3264">
        <w:rPr>
          <w:rFonts w:hint="eastAsia"/>
          <w:b/>
        </w:rPr>
        <w:t>原能會要</w:t>
      </w:r>
      <w:r w:rsidR="003C0735" w:rsidRPr="00CB3264">
        <w:rPr>
          <w:rFonts w:hint="eastAsia"/>
          <w:b/>
        </w:rPr>
        <w:lastRenderedPageBreak/>
        <w:t>求</w:t>
      </w:r>
      <w:r w:rsidR="00C34E3B" w:rsidRPr="00CB3264">
        <w:rPr>
          <w:rFonts w:hint="eastAsia"/>
          <w:b/>
        </w:rPr>
        <w:t>重新就地震源特徵相關地質調查成果進行海嘯模擬，</w:t>
      </w:r>
      <w:r w:rsidR="008A194C" w:rsidRPr="00CB3264">
        <w:rPr>
          <w:rFonts w:hint="eastAsia"/>
          <w:b/>
        </w:rPr>
        <w:t>惟</w:t>
      </w:r>
      <w:r w:rsidR="00C34E3B" w:rsidRPr="00CB3264">
        <w:rPr>
          <w:rFonts w:hint="eastAsia"/>
          <w:b/>
        </w:rPr>
        <w:t>各</w:t>
      </w:r>
      <w:r w:rsidR="00F26EC6" w:rsidRPr="00CB3264">
        <w:rPr>
          <w:rFonts w:hint="eastAsia"/>
          <w:b/>
        </w:rPr>
        <w:t>核電廠水災危害再評估計畫報告</w:t>
      </w:r>
      <w:proofErr w:type="gramStart"/>
      <w:r w:rsidR="006C59A6" w:rsidRPr="00CB3264">
        <w:rPr>
          <w:rFonts w:hint="eastAsia"/>
          <w:b/>
        </w:rPr>
        <w:t>迄</w:t>
      </w:r>
      <w:proofErr w:type="gramEnd"/>
      <w:r w:rsidR="006C59A6" w:rsidRPr="00CB3264">
        <w:rPr>
          <w:rFonts w:hint="eastAsia"/>
          <w:b/>
        </w:rPr>
        <w:t>未完成</w:t>
      </w:r>
      <w:r w:rsidR="00C34E3B" w:rsidRPr="00CB3264">
        <w:rPr>
          <w:rFonts w:hint="eastAsia"/>
          <w:b/>
        </w:rPr>
        <w:t>，</w:t>
      </w:r>
      <w:r w:rsidR="005B626E" w:rsidRPr="00CB3264">
        <w:rPr>
          <w:rFonts w:hint="eastAsia"/>
          <w:b/>
        </w:rPr>
        <w:t xml:space="preserve">至今SSHAC </w:t>
      </w:r>
      <w:r w:rsidR="005B626E" w:rsidRPr="00CB3264">
        <w:rPr>
          <w:b/>
        </w:rPr>
        <w:t>level</w:t>
      </w:r>
      <w:r w:rsidR="005B626E" w:rsidRPr="00CB3264">
        <w:rPr>
          <w:rFonts w:hint="eastAsia"/>
          <w:b/>
        </w:rPr>
        <w:t xml:space="preserve"> 3</w:t>
      </w:r>
      <w:r w:rsidR="005B626E" w:rsidRPr="00CB3264">
        <w:rPr>
          <w:b/>
        </w:rPr>
        <w:t xml:space="preserve"> </w:t>
      </w:r>
      <w:r w:rsidR="005B626E" w:rsidRPr="00CB3264">
        <w:rPr>
          <w:rFonts w:hint="eastAsia"/>
          <w:b/>
        </w:rPr>
        <w:t>報告</w:t>
      </w:r>
      <w:r w:rsidR="004A556D" w:rsidRPr="00CB3264">
        <w:rPr>
          <w:rStyle w:val="aff"/>
          <w:b/>
        </w:rPr>
        <w:footnoteReference w:id="14"/>
      </w:r>
      <w:r w:rsidR="005B626E" w:rsidRPr="00CB3264">
        <w:rPr>
          <w:rFonts w:hint="eastAsia"/>
          <w:b/>
        </w:rPr>
        <w:t>仍在原能會審查中，尤以對系爭新地震源可能風險之評估</w:t>
      </w:r>
      <w:proofErr w:type="gramStart"/>
      <w:r w:rsidR="005B626E" w:rsidRPr="00CB3264">
        <w:rPr>
          <w:rFonts w:hint="eastAsia"/>
          <w:b/>
        </w:rPr>
        <w:t>更乏明</w:t>
      </w:r>
      <w:proofErr w:type="gramEnd"/>
      <w:r w:rsidR="005B626E" w:rsidRPr="00CB3264">
        <w:rPr>
          <w:rFonts w:hint="eastAsia"/>
          <w:b/>
        </w:rPr>
        <w:t>確說明，</w:t>
      </w:r>
      <w:proofErr w:type="gramStart"/>
      <w:r w:rsidR="005B626E" w:rsidRPr="00CB3264">
        <w:rPr>
          <w:rFonts w:hint="eastAsia"/>
          <w:b/>
        </w:rPr>
        <w:t>肇使核電</w:t>
      </w:r>
      <w:proofErr w:type="gramEnd"/>
      <w:r w:rsidR="005B626E" w:rsidRPr="00CB3264">
        <w:rPr>
          <w:rFonts w:hint="eastAsia"/>
          <w:b/>
        </w:rPr>
        <w:t>廠目前對抗未來劇烈地震危害之能力，欠缺完整資料而不足以驟下判斷，國內相關權責機關、單位豈能不斷對外宣稱</w:t>
      </w:r>
      <w:r w:rsidR="005B626E" w:rsidRPr="00CB3264">
        <w:rPr>
          <w:rFonts w:hAnsi="標楷體" w:hint="eastAsia"/>
          <w:b/>
        </w:rPr>
        <w:t>「斷然處置程序」如同保</w:t>
      </w:r>
      <w:proofErr w:type="gramStart"/>
      <w:r w:rsidR="005B626E" w:rsidRPr="00CB3264">
        <w:rPr>
          <w:rFonts w:hAnsi="標楷體" w:hint="eastAsia"/>
          <w:b/>
        </w:rPr>
        <w:t>命符</w:t>
      </w:r>
      <w:proofErr w:type="gramEnd"/>
      <w:r w:rsidR="005B626E" w:rsidRPr="00CB3264">
        <w:rPr>
          <w:rFonts w:hAnsi="標楷體" w:hint="eastAsia"/>
          <w:b/>
        </w:rPr>
        <w:t>可保證核電廠安全萬無一失?凡此</w:t>
      </w:r>
      <w:r w:rsidR="00BE072A" w:rsidRPr="00CB3264">
        <w:rPr>
          <w:rFonts w:hAnsi="標楷體" w:hint="eastAsia"/>
          <w:b/>
        </w:rPr>
        <w:t>重重</w:t>
      </w:r>
      <w:proofErr w:type="gramStart"/>
      <w:r w:rsidR="005B626E" w:rsidRPr="00CB3264">
        <w:rPr>
          <w:rFonts w:hAnsi="標楷體" w:hint="eastAsia"/>
          <w:b/>
        </w:rPr>
        <w:t>疑</w:t>
      </w:r>
      <w:proofErr w:type="gramEnd"/>
      <w:r w:rsidR="005B626E" w:rsidRPr="00CB3264">
        <w:rPr>
          <w:rFonts w:hAnsi="標楷體" w:hint="eastAsia"/>
          <w:b/>
        </w:rPr>
        <w:t>竇，</w:t>
      </w:r>
      <w:r w:rsidR="00C34E3B" w:rsidRPr="00CB3264">
        <w:rPr>
          <w:rFonts w:hint="eastAsia"/>
          <w:b/>
        </w:rPr>
        <w:t>允由</w:t>
      </w:r>
      <w:proofErr w:type="gramStart"/>
      <w:r w:rsidR="00C34E3B" w:rsidRPr="00CB3264">
        <w:rPr>
          <w:rFonts w:hint="eastAsia"/>
          <w:b/>
        </w:rPr>
        <w:t>行政院轉促所</w:t>
      </w:r>
      <w:proofErr w:type="gramEnd"/>
      <w:r w:rsidR="00C34E3B" w:rsidRPr="00CB3264">
        <w:rPr>
          <w:rFonts w:hint="eastAsia"/>
          <w:b/>
        </w:rPr>
        <w:t>屬</w:t>
      </w:r>
      <w:r w:rsidR="006C59A6" w:rsidRPr="00CB3264">
        <w:rPr>
          <w:rFonts w:hint="eastAsia"/>
          <w:b/>
        </w:rPr>
        <w:t>重新</w:t>
      </w:r>
      <w:r w:rsidR="00E23D45" w:rsidRPr="00CB3264">
        <w:rPr>
          <w:rFonts w:hint="eastAsia"/>
          <w:b/>
        </w:rPr>
        <w:t>確實</w:t>
      </w:r>
      <w:r w:rsidR="006C59A6" w:rsidRPr="00CB3264">
        <w:rPr>
          <w:rFonts w:hint="eastAsia"/>
          <w:b/>
        </w:rPr>
        <w:t>檢核</w:t>
      </w:r>
      <w:r w:rsidR="00C34E3B" w:rsidRPr="00CB3264">
        <w:rPr>
          <w:rFonts w:hint="eastAsia"/>
          <w:b/>
        </w:rPr>
        <w:t>，</w:t>
      </w:r>
      <w:r w:rsidR="00E23D45" w:rsidRPr="00CB3264">
        <w:rPr>
          <w:rFonts w:hint="eastAsia"/>
          <w:b/>
        </w:rPr>
        <w:t>以為</w:t>
      </w:r>
      <w:r w:rsidR="004C5D22" w:rsidRPr="00CB3264">
        <w:rPr>
          <w:rFonts w:hint="eastAsia"/>
          <w:b/>
        </w:rPr>
        <w:t>適切之</w:t>
      </w:r>
      <w:r w:rsidR="00E23D45" w:rsidRPr="00CB3264">
        <w:rPr>
          <w:rFonts w:hint="eastAsia"/>
          <w:b/>
        </w:rPr>
        <w:t>因應及</w:t>
      </w:r>
      <w:r w:rsidR="004C5D22" w:rsidRPr="00CB3264">
        <w:rPr>
          <w:rFonts w:hint="eastAsia"/>
          <w:b/>
        </w:rPr>
        <w:t>處置</w:t>
      </w:r>
      <w:r w:rsidR="00305759" w:rsidRPr="00CB3264">
        <w:rPr>
          <w:rFonts w:hint="eastAsia"/>
          <w:b/>
        </w:rPr>
        <w:t>。</w:t>
      </w:r>
      <w:bookmarkEnd w:id="155"/>
    </w:p>
    <w:p w:rsidR="00950C0C" w:rsidRPr="00CB3264" w:rsidRDefault="00950C0C" w:rsidP="00BB42DE">
      <w:pPr>
        <w:pStyle w:val="3"/>
        <w:snapToGrid w:val="0"/>
        <w:spacing w:line="452" w:lineRule="exact"/>
      </w:pPr>
      <w:bookmarkStart w:id="156" w:name="_Toc75082730"/>
      <w:bookmarkStart w:id="157" w:name="_Toc76653569"/>
      <w:bookmarkStart w:id="158" w:name="_Toc89164052"/>
      <w:bookmarkStart w:id="159" w:name="_Toc89336845"/>
      <w:bookmarkStart w:id="160" w:name="_Toc89337712"/>
      <w:r w:rsidRPr="00CB3264">
        <w:rPr>
          <w:rFonts w:hint="eastAsia"/>
        </w:rPr>
        <w:t>依台電公司</w:t>
      </w:r>
      <w:r w:rsidRPr="00CB3264">
        <w:rPr>
          <w:rFonts w:hAnsi="標楷體" w:hint="eastAsia"/>
          <w:u w:val="single"/>
        </w:rPr>
        <w:t>「</w:t>
      </w:r>
      <w:r w:rsidRPr="00CB3264">
        <w:rPr>
          <w:rFonts w:hint="eastAsia"/>
          <w:u w:val="single"/>
        </w:rPr>
        <w:t>斷然處置程序</w:t>
      </w:r>
      <w:r w:rsidRPr="00CB3264">
        <w:rPr>
          <w:rFonts w:hAnsi="標楷體" w:hint="eastAsia"/>
          <w:u w:val="single"/>
        </w:rPr>
        <w:t>」</w:t>
      </w:r>
      <w:r w:rsidRPr="00CB3264">
        <w:rPr>
          <w:rFonts w:hint="eastAsia"/>
          <w:u w:val="single"/>
        </w:rPr>
        <w:t>啟動時機</w:t>
      </w:r>
      <w:r w:rsidRPr="00CB3264">
        <w:rPr>
          <w:rFonts w:hint="eastAsia"/>
        </w:rPr>
        <w:t>，係以電廠狀況(Site-specific Basis)作為啟動時機，</w:t>
      </w:r>
      <w:r w:rsidRPr="00CB3264">
        <w:rPr>
          <w:rFonts w:hint="eastAsia"/>
          <w:u w:val="single"/>
        </w:rPr>
        <w:t>包括當(1)反應爐喪失以蒸汽</w:t>
      </w:r>
      <w:proofErr w:type="gramStart"/>
      <w:r w:rsidRPr="00CB3264">
        <w:rPr>
          <w:rFonts w:hint="eastAsia"/>
          <w:u w:val="single"/>
        </w:rPr>
        <w:t>驅動補水以外</w:t>
      </w:r>
      <w:proofErr w:type="gramEnd"/>
      <w:r w:rsidRPr="00CB3264">
        <w:rPr>
          <w:rFonts w:hint="eastAsia"/>
          <w:u w:val="single"/>
        </w:rPr>
        <w:t>之電力驅動補水能力、或(2)機組喪失廠內外所有交流電源(包括喪失廠外電源、廠內緊急柴油發電機(EDG)、第五台EDG、氣渦輪發電機等原固定式電源)、或(3)機組強震急停，且</w:t>
      </w:r>
      <w:r w:rsidR="001D39FF" w:rsidRPr="00CB3264">
        <w:rPr>
          <w:rFonts w:hint="eastAsia"/>
          <w:u w:val="single"/>
        </w:rPr>
        <w:t>交通部</w:t>
      </w:r>
      <w:r w:rsidRPr="00CB3264">
        <w:rPr>
          <w:rFonts w:hint="eastAsia"/>
          <w:u w:val="single"/>
        </w:rPr>
        <w:t>中央氣象局</w:t>
      </w:r>
      <w:r w:rsidR="001D39FF" w:rsidRPr="00CB3264">
        <w:rPr>
          <w:rFonts w:hint="eastAsia"/>
          <w:u w:val="single"/>
        </w:rPr>
        <w:t>同時</w:t>
      </w:r>
      <w:r w:rsidRPr="00CB3264">
        <w:rPr>
          <w:rFonts w:hint="eastAsia"/>
          <w:u w:val="single"/>
        </w:rPr>
        <w:t>發布海嘯警報</w:t>
      </w:r>
      <w:r w:rsidRPr="00CB3264">
        <w:rPr>
          <w:rFonts w:hint="eastAsia"/>
        </w:rPr>
        <w:t>，以上三項條件其中之ㄧ成立時，立即執行「機組斷然處置程序指引」程序書，進入注水前之</w:t>
      </w:r>
      <w:proofErr w:type="gramStart"/>
      <w:r w:rsidRPr="00CB3264">
        <w:rPr>
          <w:rFonts w:hint="eastAsia"/>
        </w:rPr>
        <w:t>設備列置先</w:t>
      </w:r>
      <w:proofErr w:type="gramEnd"/>
      <w:r w:rsidRPr="00CB3264">
        <w:rPr>
          <w:rFonts w:hint="eastAsia"/>
        </w:rPr>
        <w:t>期準備程序。是依上述總檢討報告及</w:t>
      </w:r>
      <w:r w:rsidRPr="00CB3264">
        <w:rPr>
          <w:rFonts w:hAnsi="標楷體" w:hint="eastAsia"/>
        </w:rPr>
        <w:t>「</w:t>
      </w:r>
      <w:r w:rsidRPr="00CB3264">
        <w:rPr>
          <w:rFonts w:hint="eastAsia"/>
        </w:rPr>
        <w:t>斷然處置程序</w:t>
      </w:r>
      <w:r w:rsidRPr="00CB3264">
        <w:rPr>
          <w:rFonts w:hAnsi="標楷體" w:hint="eastAsia"/>
        </w:rPr>
        <w:t>」內容，</w:t>
      </w:r>
      <w:r w:rsidR="001D39FF" w:rsidRPr="00CB3264">
        <w:rPr>
          <w:rFonts w:hAnsi="標楷體" w:hint="eastAsia"/>
        </w:rPr>
        <w:t>其</w:t>
      </w:r>
      <w:r w:rsidRPr="00CB3264">
        <w:rPr>
          <w:rFonts w:hAnsi="標楷體" w:hint="eastAsia"/>
        </w:rPr>
        <w:t>所設定之異常天災</w:t>
      </w:r>
      <w:r w:rsidR="001D39FF" w:rsidRPr="00CB3264">
        <w:rPr>
          <w:rFonts w:hAnsi="標楷體" w:hint="eastAsia"/>
        </w:rPr>
        <w:t>類型</w:t>
      </w:r>
      <w:r w:rsidRPr="00CB3264">
        <w:rPr>
          <w:rFonts w:hAnsi="標楷體" w:hint="eastAsia"/>
        </w:rPr>
        <w:t>為強震及其所引發之海嘯災害。</w:t>
      </w:r>
      <w:bookmarkEnd w:id="156"/>
      <w:bookmarkEnd w:id="157"/>
      <w:bookmarkEnd w:id="158"/>
      <w:bookmarkEnd w:id="159"/>
      <w:bookmarkEnd w:id="160"/>
    </w:p>
    <w:p w:rsidR="00B173E6" w:rsidRPr="00CB3264" w:rsidRDefault="00A5477C" w:rsidP="00BB42DE">
      <w:pPr>
        <w:pStyle w:val="3"/>
        <w:snapToGrid w:val="0"/>
        <w:spacing w:line="452" w:lineRule="exact"/>
      </w:pPr>
      <w:bookmarkStart w:id="161" w:name="_Toc89336846"/>
      <w:bookmarkStart w:id="162" w:name="_Toc89337713"/>
      <w:bookmarkStart w:id="163" w:name="_Toc89164053"/>
      <w:bookmarkStart w:id="164" w:name="_Toc75082731"/>
      <w:bookmarkStart w:id="165" w:name="_Toc76653570"/>
      <w:r w:rsidRPr="00CB3264">
        <w:rPr>
          <w:rFonts w:hint="eastAsia"/>
        </w:rPr>
        <w:t>回顧日本福島核核災，直接的成因為規模</w:t>
      </w:r>
      <w:r w:rsidRPr="00CB3264">
        <w:t>9.0</w:t>
      </w:r>
      <w:r w:rsidRPr="00CB3264">
        <w:rPr>
          <w:rFonts w:hint="eastAsia"/>
        </w:rPr>
        <w:t>的地震並導致超過</w:t>
      </w:r>
      <w:r w:rsidRPr="00CB3264">
        <w:t>14</w:t>
      </w:r>
      <w:r w:rsidRPr="00CB3264">
        <w:rPr>
          <w:rFonts w:hint="eastAsia"/>
        </w:rPr>
        <w:t>公尺高的海嘯，遠遠超過福島電廠參考歷史上曾經歷的最嚴重天然災害所訂定之設計</w:t>
      </w:r>
      <w:r w:rsidRPr="00CB3264">
        <w:rPr>
          <w:rFonts w:hint="eastAsia"/>
        </w:rPr>
        <w:lastRenderedPageBreak/>
        <w:t>基準；雖然日本東北海岸在歷史上曾發生過更大型的海嘯，然福島一廠廠址的設計卻僅能</w:t>
      </w:r>
      <w:proofErr w:type="gramStart"/>
      <w:r w:rsidRPr="00CB3264">
        <w:rPr>
          <w:rFonts w:hint="eastAsia"/>
        </w:rPr>
        <w:t>防護溯上高</w:t>
      </w:r>
      <w:proofErr w:type="gramEnd"/>
      <w:r w:rsidRPr="00CB3264">
        <w:rPr>
          <w:rFonts w:hint="eastAsia"/>
        </w:rPr>
        <w:t>程達5.7公尺的海嘯。</w:t>
      </w:r>
      <w:bookmarkEnd w:id="161"/>
      <w:bookmarkEnd w:id="162"/>
    </w:p>
    <w:p w:rsidR="00203B57" w:rsidRPr="00CB3264" w:rsidRDefault="00A5477C" w:rsidP="00BB42DE">
      <w:pPr>
        <w:pStyle w:val="3"/>
        <w:numPr>
          <w:ilvl w:val="0"/>
          <w:numId w:val="0"/>
        </w:numPr>
        <w:snapToGrid w:val="0"/>
        <w:spacing w:line="452" w:lineRule="exact"/>
        <w:ind w:left="1361"/>
      </w:pPr>
      <w:bookmarkStart w:id="166" w:name="_Toc89336847"/>
      <w:bookmarkStart w:id="167" w:name="_Toc89337714"/>
      <w:r w:rsidRPr="00CB3264">
        <w:rPr>
          <w:rFonts w:hAnsi="標楷體" w:hint="eastAsia"/>
        </w:rPr>
        <w:t>依行政院</w:t>
      </w:r>
      <w:r w:rsidRPr="00CB3264">
        <w:rPr>
          <w:rFonts w:hAnsi="標楷體"/>
        </w:rPr>
        <w:t>101</w:t>
      </w:r>
      <w:r w:rsidRPr="00CB3264">
        <w:rPr>
          <w:rFonts w:hAnsi="標楷體" w:hint="eastAsia"/>
        </w:rPr>
        <w:t>年</w:t>
      </w:r>
      <w:r w:rsidRPr="00CB3264">
        <w:rPr>
          <w:rFonts w:hAnsi="標楷體"/>
        </w:rPr>
        <w:t>8</w:t>
      </w:r>
      <w:r w:rsidRPr="00CB3264">
        <w:rPr>
          <w:rFonts w:hAnsi="標楷體" w:hint="eastAsia"/>
        </w:rPr>
        <w:t>月</w:t>
      </w:r>
      <w:r w:rsidRPr="00CB3264">
        <w:rPr>
          <w:rFonts w:hAnsi="標楷體"/>
        </w:rPr>
        <w:t>3</w:t>
      </w:r>
      <w:r w:rsidRPr="00CB3264">
        <w:rPr>
          <w:rFonts w:hAnsi="標楷體" w:hint="eastAsia"/>
        </w:rPr>
        <w:t>日院</w:t>
      </w:r>
      <w:proofErr w:type="gramStart"/>
      <w:r w:rsidRPr="00CB3264">
        <w:rPr>
          <w:rFonts w:hAnsi="標楷體" w:hint="eastAsia"/>
        </w:rPr>
        <w:t>臺科字</w:t>
      </w:r>
      <w:proofErr w:type="gramEnd"/>
      <w:r w:rsidRPr="00CB3264">
        <w:rPr>
          <w:rFonts w:hAnsi="標楷體" w:hint="eastAsia"/>
        </w:rPr>
        <w:t>第</w:t>
      </w:r>
      <w:r w:rsidRPr="00CB3264">
        <w:rPr>
          <w:rFonts w:hAnsi="標楷體"/>
        </w:rPr>
        <w:t>1010041863</w:t>
      </w:r>
      <w:r w:rsidRPr="00CB3264">
        <w:rPr>
          <w:rFonts w:hAnsi="標楷體" w:hint="eastAsia"/>
        </w:rPr>
        <w:t>號函備查之</w:t>
      </w:r>
      <w:r w:rsidRPr="00CB3264">
        <w:rPr>
          <w:rFonts w:hint="eastAsia"/>
        </w:rPr>
        <w:t>原能會所提</w:t>
      </w:r>
      <w:r w:rsidRPr="00CB3264">
        <w:rPr>
          <w:rFonts w:hAnsi="標楷體" w:hint="eastAsia"/>
        </w:rPr>
        <w:t>「</w:t>
      </w:r>
      <w:r w:rsidRPr="00CB3264">
        <w:rPr>
          <w:rFonts w:hint="eastAsia"/>
        </w:rPr>
        <w:t>國內核能電廠現有安全防護體制全面體檢方案總檢討報告</w:t>
      </w:r>
      <w:r w:rsidRPr="00CB3264">
        <w:rPr>
          <w:rFonts w:hAnsi="標楷體" w:hint="eastAsia"/>
        </w:rPr>
        <w:t>」</w:t>
      </w:r>
      <w:r w:rsidRPr="00CB3264">
        <w:rPr>
          <w:rFonts w:hint="eastAsia"/>
        </w:rPr>
        <w:t>，原能會要求台電公司運轉中及正在興建的核電廠均須採相同的標準檢視設計基準，且在設計基準的分析上，亦要求台電公司證實能防護適當回歸期之自然事件，而有關「核能電廠安全防護措施」部分，總體檢的重點是檢討現有機組因應類似福島電廠事故之能力以及異常天災發生後可能潛在之設備功能喪失危險要項，其中地震的防範為</w:t>
      </w:r>
      <w:r w:rsidRPr="00CB3264">
        <w:rPr>
          <w:rFonts w:hAnsi="標楷體" w:hint="eastAsia"/>
        </w:rPr>
        <w:t>「</w:t>
      </w:r>
      <w:r w:rsidRPr="00CB3264">
        <w:rPr>
          <w:rFonts w:hint="eastAsia"/>
        </w:rPr>
        <w:t>在地震釀成巨災時，福島一廠有效地將反應器停機，顯示日本電廠採用防震設計的強固性；原能會由過去日本核電廠的地震事件之經驗，近年來已要求台電公司執行必要的研究，包括核電廠附近海域、陸域地質補充調查，地質穩定性及地震危害度分析，以及三座核電廠耐震餘裕檢討評估。再依據耐震餘裕檢討評估結果，進行後續補強作業，以強化運轉中核能電廠的耐震設計基準。台電公司須依據美國相關法規規範</w:t>
      </w:r>
      <w:proofErr w:type="gramStart"/>
      <w:r w:rsidRPr="00CB3264">
        <w:rPr>
          <w:rFonts w:hint="eastAsia"/>
        </w:rPr>
        <w:t>採</w:t>
      </w:r>
      <w:proofErr w:type="gramEnd"/>
      <w:r w:rsidRPr="00CB3264">
        <w:rPr>
          <w:rFonts w:hint="eastAsia"/>
        </w:rPr>
        <w:t>新技術標準重新分析，並依重新分析之結果考量強化設計能力。台電公司須強化非耐震一級技術支援中心結構之耐震能力，以及完成美國</w:t>
      </w:r>
      <w:r w:rsidR="00480AC6" w:rsidRPr="00CB3264">
        <w:rPr>
          <w:rFonts w:hint="eastAsia"/>
        </w:rPr>
        <w:t>NRC</w:t>
      </w:r>
      <w:r w:rsidRPr="00CB3264">
        <w:rPr>
          <w:rFonts w:hint="eastAsia"/>
        </w:rPr>
        <w:t>因應福島事故建議事項2.1及2.3有關地震之要求</w:t>
      </w:r>
      <w:r w:rsidRPr="00CB3264">
        <w:rPr>
          <w:rFonts w:hAnsi="標楷體" w:hint="eastAsia"/>
        </w:rPr>
        <w:t>」</w:t>
      </w:r>
      <w:r w:rsidR="00203B57" w:rsidRPr="00CB3264">
        <w:rPr>
          <w:rFonts w:hint="eastAsia"/>
        </w:rPr>
        <w:t>。</w:t>
      </w:r>
      <w:bookmarkEnd w:id="163"/>
      <w:bookmarkEnd w:id="166"/>
      <w:bookmarkEnd w:id="167"/>
    </w:p>
    <w:p w:rsidR="004D0EC7" w:rsidRPr="00CB3264" w:rsidRDefault="00A5477C" w:rsidP="00BB42DE">
      <w:pPr>
        <w:pStyle w:val="3"/>
        <w:snapToGrid w:val="0"/>
        <w:spacing w:line="452" w:lineRule="exact"/>
      </w:pPr>
      <w:bookmarkStart w:id="168" w:name="_Toc89164054"/>
      <w:bookmarkStart w:id="169" w:name="_Toc89336848"/>
      <w:bookmarkStart w:id="170" w:name="_Toc89337715"/>
      <w:r w:rsidRPr="00CB3264">
        <w:rPr>
          <w:rFonts w:hint="eastAsia"/>
        </w:rPr>
        <w:t>海嘯的防範則為</w:t>
      </w:r>
      <w:r w:rsidRPr="00CB3264">
        <w:rPr>
          <w:rFonts w:hAnsi="標楷體" w:hint="eastAsia"/>
        </w:rPr>
        <w:t>「</w:t>
      </w:r>
      <w:r w:rsidRPr="00CB3264">
        <w:rPr>
          <w:rFonts w:hint="eastAsia"/>
        </w:rPr>
        <w:t>廠外水災對廠址及廠區/廠房的影響為本報告要求之項目，</w:t>
      </w:r>
      <w:r w:rsidR="00203B57" w:rsidRPr="00CB3264">
        <w:rPr>
          <w:rFonts w:hint="eastAsia"/>
        </w:rPr>
        <w:t>原行政院</w:t>
      </w:r>
      <w:r w:rsidRPr="00CB3264">
        <w:rPr>
          <w:rFonts w:hint="eastAsia"/>
        </w:rPr>
        <w:t>國家科學委員會已提出核電廠海嘯威脅模擬之初步結果，台電公司須依據美國相關法規規範</w:t>
      </w:r>
      <w:proofErr w:type="gramStart"/>
      <w:r w:rsidRPr="00CB3264">
        <w:rPr>
          <w:rFonts w:hint="eastAsia"/>
        </w:rPr>
        <w:t>採</w:t>
      </w:r>
      <w:proofErr w:type="gramEnd"/>
      <w:r w:rsidR="00480AC6" w:rsidRPr="00CB3264">
        <w:rPr>
          <w:rFonts w:hint="eastAsia"/>
        </w:rPr>
        <w:t>行</w:t>
      </w:r>
      <w:r w:rsidRPr="00CB3264">
        <w:rPr>
          <w:rFonts w:hint="eastAsia"/>
        </w:rPr>
        <w:t>新</w:t>
      </w:r>
      <w:r w:rsidR="00480AC6" w:rsidRPr="00CB3264">
        <w:rPr>
          <w:rFonts w:hint="eastAsia"/>
        </w:rPr>
        <w:t>的</w:t>
      </w:r>
      <w:r w:rsidRPr="00CB3264">
        <w:rPr>
          <w:rFonts w:hint="eastAsia"/>
        </w:rPr>
        <w:t>技術標準重新分析，並依重新分析之結果考量強化設計能力。在</w:t>
      </w:r>
      <w:r w:rsidRPr="00CB3264">
        <w:rPr>
          <w:rFonts w:hint="eastAsia"/>
        </w:rPr>
        <w:lastRenderedPageBreak/>
        <w:t>完成重新分析前，台電公司須依現行海嘯設計基準水位加</w:t>
      </w:r>
      <w:r w:rsidRPr="00CB3264">
        <w:t>6</w:t>
      </w:r>
      <w:r w:rsidRPr="00CB3264">
        <w:rPr>
          <w:rFonts w:hint="eastAsia"/>
        </w:rPr>
        <w:t>公尺</w:t>
      </w:r>
      <w:proofErr w:type="gramStart"/>
      <w:r w:rsidRPr="00CB3264">
        <w:rPr>
          <w:rFonts w:hint="eastAsia"/>
        </w:rPr>
        <w:t>高度築擋牆</w:t>
      </w:r>
      <w:proofErr w:type="gramEnd"/>
      <w:r w:rsidRPr="00CB3264">
        <w:rPr>
          <w:rFonts w:hint="eastAsia"/>
        </w:rPr>
        <w:t>或水密能力之方式因應，採深水井或冷卻水塔做為緊急海水泵熱沉之後備。依照美國核管會近期專案小組報告建議事項2.1及2.3有關水災之要求，強化水災的救援能力並視需要更新設計基準。</w:t>
      </w:r>
      <w:r w:rsidRPr="00CB3264">
        <w:rPr>
          <w:rFonts w:hAnsi="標楷體" w:hint="eastAsia"/>
        </w:rPr>
        <w:t>」上述地震及海嘯</w:t>
      </w:r>
      <w:r w:rsidR="00203B57" w:rsidRPr="00CB3264">
        <w:rPr>
          <w:rFonts w:hAnsi="標楷體" w:hint="eastAsia"/>
        </w:rPr>
        <w:t>防護措施</w:t>
      </w:r>
      <w:r w:rsidRPr="00CB3264">
        <w:rPr>
          <w:rFonts w:hAnsi="標楷體" w:hint="eastAsia"/>
        </w:rPr>
        <w:t>均要求完成美國</w:t>
      </w:r>
      <w:r w:rsidR="00480AC6" w:rsidRPr="00CB3264">
        <w:rPr>
          <w:rFonts w:hAnsi="標楷體" w:hint="eastAsia"/>
        </w:rPr>
        <w:t xml:space="preserve">NRC </w:t>
      </w:r>
      <w:r w:rsidRPr="00CB3264">
        <w:rPr>
          <w:rFonts w:hAnsi="標楷體" w:hint="eastAsia"/>
        </w:rPr>
        <w:t>N</w:t>
      </w:r>
      <w:r w:rsidRPr="00CB3264">
        <w:rPr>
          <w:rFonts w:hAnsi="標楷體"/>
        </w:rPr>
        <w:t>TTF</w:t>
      </w:r>
      <w:r w:rsidRPr="00CB3264">
        <w:rPr>
          <w:rFonts w:hAnsi="標楷體" w:hint="eastAsia"/>
        </w:rPr>
        <w:t>報告建議事項</w:t>
      </w:r>
      <w:r w:rsidRPr="00CB3264">
        <w:rPr>
          <w:rFonts w:hAnsi="標楷體"/>
        </w:rPr>
        <w:t>2.1</w:t>
      </w:r>
      <w:r w:rsidRPr="00CB3264">
        <w:rPr>
          <w:rFonts w:hAnsi="標楷體" w:hint="eastAsia"/>
        </w:rPr>
        <w:t>為地震重新評估(Seismic Reevaluation)部分，係指NRC要求營運中核能電廠反應器廠址需依目前資訊(包括最新的地質調查、地震紀錄與最新的分析理論方法等)重新評估地震對廠址安全之衝擊。若地震危害重新評估的結果高於核能電廠原設計，後續</w:t>
      </w:r>
      <w:proofErr w:type="gramStart"/>
      <w:r w:rsidRPr="00CB3264">
        <w:rPr>
          <w:rFonts w:hAnsi="標楷體" w:hint="eastAsia"/>
        </w:rPr>
        <w:t>須依再評估</w:t>
      </w:r>
      <w:proofErr w:type="gramEnd"/>
      <w:r w:rsidRPr="00CB3264">
        <w:rPr>
          <w:rFonts w:hAnsi="標楷體" w:hint="eastAsia"/>
        </w:rPr>
        <w:t>結果進行分析決定電廠需強化的結構、系統</w:t>
      </w:r>
      <w:proofErr w:type="gramStart"/>
      <w:r w:rsidRPr="00CB3264">
        <w:rPr>
          <w:rFonts w:hAnsi="標楷體" w:hint="eastAsia"/>
        </w:rPr>
        <w:t>與組</w:t>
      </w:r>
      <w:proofErr w:type="gramEnd"/>
      <w:r w:rsidRPr="00CB3264">
        <w:rPr>
          <w:rFonts w:hAnsi="標楷體" w:hint="eastAsia"/>
        </w:rPr>
        <w:t>件(Structures, Systems, and Components,</w:t>
      </w:r>
      <w:r w:rsidR="00480AC6" w:rsidRPr="00CB3264">
        <w:rPr>
          <w:rFonts w:hAnsi="標楷體" w:hint="eastAsia"/>
        </w:rPr>
        <w:t>簡稱</w:t>
      </w:r>
      <w:r w:rsidRPr="00CB3264">
        <w:rPr>
          <w:rFonts w:hAnsi="標楷體" w:hint="eastAsia"/>
        </w:rPr>
        <w:t>SSCs)項目，以確保核電廠對抗地震危害之能力。</w:t>
      </w:r>
      <w:bookmarkEnd w:id="164"/>
      <w:bookmarkEnd w:id="165"/>
      <w:bookmarkEnd w:id="168"/>
      <w:bookmarkEnd w:id="169"/>
      <w:bookmarkEnd w:id="170"/>
    </w:p>
    <w:p w:rsidR="002C220C" w:rsidRPr="00CB3264" w:rsidRDefault="00480AC6" w:rsidP="00BB42DE">
      <w:pPr>
        <w:pStyle w:val="3"/>
        <w:snapToGrid w:val="0"/>
        <w:spacing w:line="452" w:lineRule="exact"/>
        <w:ind w:left="1360" w:hanging="680"/>
      </w:pPr>
      <w:bookmarkStart w:id="171" w:name="_Toc75082732"/>
      <w:bookmarkStart w:id="172" w:name="_Toc76653571"/>
      <w:bookmarkStart w:id="173" w:name="_Toc89164055"/>
      <w:bookmarkStart w:id="174" w:name="_Toc89336849"/>
      <w:bookmarkStart w:id="175" w:name="_Toc89337716"/>
      <w:r w:rsidRPr="00CB3264">
        <w:rPr>
          <w:rFonts w:hint="eastAsia"/>
        </w:rPr>
        <w:t>據原能會查復，該會要求台電公司針對各核能電廠增設強震自動急停裝置，當地震強度達設計基準值之一半時，核能機組即自動停機，以確保遭受地震危害前，機組已及時安全停機。另於96年7月和98年12月依經濟部中央地質調查所(下稱中央地調所)將山腳斷層向北延伸至金山地區及核三廠鄰近之恆春</w:t>
      </w:r>
      <w:proofErr w:type="gramStart"/>
      <w:r w:rsidRPr="00CB3264">
        <w:rPr>
          <w:rFonts w:hint="eastAsia"/>
        </w:rPr>
        <w:t>斷層改暫列</w:t>
      </w:r>
      <w:proofErr w:type="gramEnd"/>
      <w:r w:rsidRPr="00CB3264">
        <w:rPr>
          <w:rFonts w:hint="eastAsia"/>
        </w:rPr>
        <w:t>第二類活動斷層之新事證，依照美國核能法規，要求台電公司展開營運中電廠周邊地質調查，後續並針對核一、二、三廠各2串安全停機相關設備辦理耐震餘裕評估(Seismic Margin Assessment; SMA)工作，103年6月間陸續完成相關系統、設備、組件等必要耐震補強工作，使各核能電廠2串安全停機路徑的系統</w:t>
      </w:r>
      <w:proofErr w:type="gramStart"/>
      <w:r w:rsidRPr="00CB3264">
        <w:rPr>
          <w:rFonts w:hint="eastAsia"/>
        </w:rPr>
        <w:t>或組件</w:t>
      </w:r>
      <w:proofErr w:type="gramEnd"/>
      <w:r w:rsidRPr="00CB3264">
        <w:rPr>
          <w:rFonts w:hint="eastAsia"/>
        </w:rPr>
        <w:t>耐震能力提升，</w:t>
      </w:r>
      <w:r w:rsidRPr="00CB3264">
        <w:rPr>
          <w:rFonts w:ascii="Times New Roman" w:hAnsi="Times New Roman" w:hint="eastAsia"/>
          <w:szCs w:val="32"/>
        </w:rPr>
        <w:t>核一廠由</w:t>
      </w:r>
      <w:r w:rsidRPr="00CB3264">
        <w:rPr>
          <w:rFonts w:ascii="Times New Roman" w:hAnsi="Times New Roman" w:hint="eastAsia"/>
          <w:szCs w:val="32"/>
        </w:rPr>
        <w:t>0.3g</w:t>
      </w:r>
      <w:r w:rsidRPr="00CB3264">
        <w:rPr>
          <w:rFonts w:ascii="Times New Roman" w:hAnsi="Times New Roman" w:hint="eastAsia"/>
          <w:szCs w:val="32"/>
        </w:rPr>
        <w:t>提升至</w:t>
      </w:r>
      <w:r w:rsidRPr="00CB3264">
        <w:rPr>
          <w:rFonts w:ascii="Times New Roman" w:hAnsi="Times New Roman" w:hint="eastAsia"/>
          <w:szCs w:val="32"/>
        </w:rPr>
        <w:t>0.51g</w:t>
      </w:r>
      <w:r w:rsidRPr="00CB3264">
        <w:rPr>
          <w:rFonts w:ascii="Times New Roman" w:hAnsi="Times New Roman" w:hint="eastAsia"/>
          <w:szCs w:val="32"/>
        </w:rPr>
        <w:t>、核二廠由</w:t>
      </w:r>
      <w:r w:rsidRPr="00CB3264">
        <w:rPr>
          <w:rFonts w:ascii="Times New Roman" w:hAnsi="Times New Roman" w:hint="eastAsia"/>
          <w:szCs w:val="32"/>
        </w:rPr>
        <w:t>0.4g</w:t>
      </w:r>
      <w:r w:rsidRPr="00CB3264">
        <w:rPr>
          <w:rFonts w:ascii="Times New Roman" w:hAnsi="Times New Roman" w:hint="eastAsia"/>
          <w:szCs w:val="32"/>
        </w:rPr>
        <w:t>提升至</w:t>
      </w:r>
      <w:r w:rsidRPr="00CB3264">
        <w:rPr>
          <w:rFonts w:ascii="Times New Roman" w:hAnsi="Times New Roman" w:hint="eastAsia"/>
          <w:szCs w:val="32"/>
        </w:rPr>
        <w:t>0.67g</w:t>
      </w:r>
      <w:r w:rsidRPr="00CB3264">
        <w:rPr>
          <w:rFonts w:ascii="Times New Roman" w:hAnsi="Times New Roman" w:hint="eastAsia"/>
          <w:szCs w:val="32"/>
        </w:rPr>
        <w:t>、核三廠由</w:t>
      </w:r>
      <w:r w:rsidRPr="00CB3264">
        <w:rPr>
          <w:rFonts w:ascii="Times New Roman" w:hAnsi="Times New Roman" w:hint="eastAsia"/>
          <w:szCs w:val="32"/>
        </w:rPr>
        <w:t>0.4g</w:t>
      </w:r>
      <w:r w:rsidRPr="00CB3264">
        <w:rPr>
          <w:rFonts w:ascii="Times New Roman" w:hAnsi="Times New Roman" w:hint="eastAsia"/>
          <w:szCs w:val="32"/>
        </w:rPr>
        <w:t>提升至</w:t>
      </w:r>
      <w:r w:rsidRPr="00CB3264">
        <w:rPr>
          <w:rFonts w:ascii="Times New Roman" w:hAnsi="Times New Roman" w:hint="eastAsia"/>
          <w:szCs w:val="32"/>
        </w:rPr>
        <w:t>0.72g</w:t>
      </w:r>
      <w:r w:rsidRPr="00CB3264">
        <w:rPr>
          <w:rFonts w:ascii="Times New Roman" w:hAnsi="Times New Roman" w:hint="eastAsia"/>
          <w:szCs w:val="32"/>
        </w:rPr>
        <w:t>之耐震等級，</w:t>
      </w:r>
      <w:r w:rsidRPr="00CB3264">
        <w:rPr>
          <w:rFonts w:hint="eastAsia"/>
        </w:rPr>
        <w:t>確保</w:t>
      </w:r>
      <w:r w:rsidRPr="00CB3264">
        <w:rPr>
          <w:rFonts w:hint="eastAsia"/>
        </w:rPr>
        <w:lastRenderedPageBreak/>
        <w:t>核電廠之耐震餘裕，在震災後之安全設備設施仍能正常運作以維持電廠安全。另據台電公司表示，該公司於獲悉中央地調所於96年7月將核</w:t>
      </w:r>
      <w:proofErr w:type="gramStart"/>
      <w:r w:rsidRPr="00CB3264">
        <w:rPr>
          <w:rFonts w:hint="eastAsia"/>
        </w:rPr>
        <w:t>一</w:t>
      </w:r>
      <w:proofErr w:type="gramEnd"/>
      <w:r w:rsidRPr="00CB3264">
        <w:rPr>
          <w:rFonts w:hint="eastAsia"/>
        </w:rPr>
        <w:t>/二廠間之山腳斷層延長並列為第二類活動斷層之地質新事證後，依序進行補充地質調查(99.11.10~101.6.29)、擴大地質調查(102.6.14~103.10.06)及再詳細地質調查(104.7.8~迄今)，調查結果海陸域總長</w:t>
      </w:r>
      <w:r w:rsidR="0038166C" w:rsidRPr="00CB3264">
        <w:rPr>
          <w:rFonts w:hint="eastAsia"/>
        </w:rPr>
        <w:t>已超過車籠埔斷層，長達</w:t>
      </w:r>
      <w:r w:rsidRPr="00CB3264">
        <w:rPr>
          <w:rFonts w:hint="eastAsia"/>
        </w:rPr>
        <w:t>81公里</w:t>
      </w:r>
      <w:r w:rsidRPr="00CB3264">
        <w:rPr>
          <w:rStyle w:val="aff"/>
        </w:rPr>
        <w:footnoteReference w:id="15"/>
      </w:r>
      <w:r w:rsidRPr="00CB3264">
        <w:rPr>
          <w:rFonts w:hint="eastAsia"/>
        </w:rPr>
        <w:t>，相關調查結果經原能會邀請專家審查，於105年12月1日同意備查。</w:t>
      </w:r>
      <w:bookmarkEnd w:id="171"/>
      <w:bookmarkEnd w:id="172"/>
      <w:bookmarkEnd w:id="173"/>
      <w:bookmarkEnd w:id="174"/>
      <w:bookmarkEnd w:id="175"/>
    </w:p>
    <w:p w:rsidR="00D65AF8" w:rsidRPr="00CB3264" w:rsidRDefault="001816AC" w:rsidP="00BB42DE">
      <w:pPr>
        <w:pStyle w:val="3"/>
        <w:snapToGrid w:val="0"/>
        <w:spacing w:line="452" w:lineRule="exact"/>
      </w:pPr>
      <w:bookmarkStart w:id="176" w:name="_Toc75082733"/>
      <w:bookmarkStart w:id="177" w:name="_Toc76653572"/>
      <w:bookmarkStart w:id="178" w:name="_Toc89164056"/>
      <w:bookmarkStart w:id="179" w:name="_Toc89336850"/>
      <w:bookmarkStart w:id="180" w:name="_Toc89337717"/>
      <w:r w:rsidRPr="00CB3264">
        <w:rPr>
          <w:rFonts w:hint="eastAsia"/>
        </w:rPr>
        <w:t>另台電公司對於海嘯危害之設計基準、古海嘯調查、海嘯牆及廠房水密性能力等執行情形，各核電廠水密能力</w:t>
      </w:r>
      <w:r w:rsidR="00D3333F" w:rsidRPr="00CB3264">
        <w:rPr>
          <w:rFonts w:hint="eastAsia"/>
        </w:rPr>
        <w:t>已施作完成並</w:t>
      </w:r>
      <w:r w:rsidR="00480AC6" w:rsidRPr="00CB3264">
        <w:rPr>
          <w:rFonts w:hint="eastAsia"/>
        </w:rPr>
        <w:t>經</w:t>
      </w:r>
      <w:r w:rsidR="00D3333F" w:rsidRPr="00CB3264">
        <w:rPr>
          <w:rFonts w:hint="eastAsia"/>
        </w:rPr>
        <w:t>原能會備查</w:t>
      </w:r>
      <w:r w:rsidR="00D65AF8" w:rsidRPr="00CB3264">
        <w:rPr>
          <w:rFonts w:hint="eastAsia"/>
        </w:rPr>
        <w:t>。</w:t>
      </w:r>
      <w:r w:rsidR="00F26B32" w:rsidRPr="00CB3264">
        <w:rPr>
          <w:rFonts w:hint="eastAsia"/>
        </w:rPr>
        <w:t>而</w:t>
      </w:r>
      <w:r w:rsidR="00D65AF8" w:rsidRPr="00CB3264">
        <w:rPr>
          <w:rFonts w:hint="eastAsia"/>
        </w:rPr>
        <w:t>針對海嘯危害設計基準部分，台電公司</w:t>
      </w:r>
      <w:r w:rsidR="00480AC6" w:rsidRPr="00CB3264">
        <w:rPr>
          <w:rFonts w:hint="eastAsia"/>
        </w:rPr>
        <w:t>則</w:t>
      </w:r>
      <w:r w:rsidR="00D65AF8" w:rsidRPr="00CB3264">
        <w:rPr>
          <w:rFonts w:hint="eastAsia"/>
        </w:rPr>
        <w:t>查復如下：</w:t>
      </w:r>
      <w:bookmarkEnd w:id="176"/>
      <w:bookmarkEnd w:id="177"/>
      <w:bookmarkEnd w:id="178"/>
      <w:bookmarkEnd w:id="179"/>
      <w:bookmarkEnd w:id="180"/>
    </w:p>
    <w:p w:rsidR="0038166C" w:rsidRPr="00CB3264" w:rsidRDefault="00D65AF8" w:rsidP="00BB42DE">
      <w:pPr>
        <w:pStyle w:val="4"/>
        <w:snapToGrid w:val="0"/>
        <w:spacing w:line="452" w:lineRule="exact"/>
        <w:ind w:left="1701"/>
      </w:pPr>
      <w:r w:rsidRPr="00CB3264">
        <w:rPr>
          <w:rFonts w:hint="eastAsia"/>
        </w:rPr>
        <w:t>福島電廠核災事故後，</w:t>
      </w:r>
      <w:r w:rsidRPr="00CB3264">
        <w:rPr>
          <w:u w:val="single"/>
        </w:rPr>
        <w:t>NTTF</w:t>
      </w:r>
      <w:r w:rsidRPr="00CB3264">
        <w:rPr>
          <w:rFonts w:hint="eastAsia"/>
        </w:rPr>
        <w:t>依據聯邦法規</w:t>
      </w:r>
      <w:r w:rsidRPr="00CB3264">
        <w:t>10CFR, Part 50, Section 50.54(f)</w:t>
      </w:r>
      <w:r w:rsidRPr="00CB3264">
        <w:rPr>
          <w:rFonts w:hint="eastAsia"/>
        </w:rPr>
        <w:t>，須對核電廠原有設計再進行有系統的檢視。原能會</w:t>
      </w:r>
      <w:proofErr w:type="gramStart"/>
      <w:r w:rsidR="00480AC6" w:rsidRPr="00CB3264">
        <w:rPr>
          <w:rFonts w:hint="eastAsia"/>
        </w:rPr>
        <w:t>爰</w:t>
      </w:r>
      <w:proofErr w:type="gramEnd"/>
      <w:r w:rsidR="00480AC6" w:rsidRPr="00CB3264">
        <w:rPr>
          <w:rFonts w:hint="eastAsia"/>
        </w:rPr>
        <w:t>於</w:t>
      </w:r>
      <w:r w:rsidR="00480AC6" w:rsidRPr="00CB3264">
        <w:t>101</w:t>
      </w:r>
      <w:r w:rsidR="00480AC6" w:rsidRPr="00CB3264">
        <w:rPr>
          <w:rFonts w:hint="eastAsia"/>
        </w:rPr>
        <w:t>年間</w:t>
      </w:r>
      <w:r w:rsidRPr="00CB3264">
        <w:rPr>
          <w:rFonts w:hint="eastAsia"/>
        </w:rPr>
        <w:t>參考</w:t>
      </w:r>
      <w:r w:rsidRPr="00CB3264">
        <w:t>NTTF</w:t>
      </w:r>
      <w:r w:rsidRPr="00CB3264">
        <w:rPr>
          <w:rFonts w:hint="eastAsia"/>
        </w:rPr>
        <w:t>建議，以核管案件</w:t>
      </w:r>
      <w:r w:rsidRPr="00CB3264">
        <w:t>JLD-10102</w:t>
      </w:r>
      <w:r w:rsidRPr="00CB3264">
        <w:rPr>
          <w:rFonts w:hint="eastAsia"/>
        </w:rPr>
        <w:t>要求台電公司對國內各核能電廠重新評估水災</w:t>
      </w:r>
      <w:r w:rsidRPr="00CB3264">
        <w:t>(</w:t>
      </w:r>
      <w:r w:rsidRPr="00CB3264">
        <w:rPr>
          <w:rFonts w:hint="eastAsia"/>
        </w:rPr>
        <w:t>包括海嘯</w:t>
      </w:r>
      <w:r w:rsidRPr="00CB3264">
        <w:t>)</w:t>
      </w:r>
      <w:r w:rsidRPr="00CB3264">
        <w:rPr>
          <w:rFonts w:hint="eastAsia"/>
        </w:rPr>
        <w:t>之廠外危害。針對核管案件要求，台電公司於103年7月1日完成「核能電廠水災危害再評估計畫報告」並陳報原能會</w:t>
      </w:r>
    </w:p>
    <w:p w:rsidR="00D65AF8" w:rsidRPr="00CB3264" w:rsidRDefault="00D65AF8" w:rsidP="00BB42DE">
      <w:pPr>
        <w:pStyle w:val="4"/>
        <w:numPr>
          <w:ilvl w:val="0"/>
          <w:numId w:val="0"/>
        </w:numPr>
        <w:snapToGrid w:val="0"/>
        <w:spacing w:line="452" w:lineRule="exact"/>
        <w:ind w:left="1701"/>
      </w:pPr>
      <w:r w:rsidRPr="00CB3264">
        <w:rPr>
          <w:rFonts w:hint="eastAsia"/>
        </w:rPr>
        <w:t>原能會於103年10月30日針對前述報告提出尚需</w:t>
      </w:r>
      <w:proofErr w:type="gramStart"/>
      <w:r w:rsidRPr="00CB3264">
        <w:rPr>
          <w:rFonts w:hint="eastAsia"/>
        </w:rPr>
        <w:t>釐</w:t>
      </w:r>
      <w:proofErr w:type="gramEnd"/>
      <w:r w:rsidRPr="00CB3264">
        <w:rPr>
          <w:rFonts w:hint="eastAsia"/>
        </w:rPr>
        <w:t>清海底火山、海底山崩、活動斷層與板塊界線活動等因素所誘發之海嘯等災害之可能性與潛在威脅等意見，因此，台電公司依據原能會意見重新辦理核能電廠海底火山、海底山崩及古海嘯調查暨評估工作以進一步釐清海嘯及水災影響，更新「核能電廠水災危害再評估計畫報告」，經原</w:t>
      </w:r>
      <w:r w:rsidRPr="00CB3264">
        <w:rPr>
          <w:rFonts w:hint="eastAsia"/>
        </w:rPr>
        <w:lastRenderedPageBreak/>
        <w:t>能會同意之報告提交期程為：核三廠109年1月提交，核一、二廠110年1月提交。</w:t>
      </w:r>
    </w:p>
    <w:p w:rsidR="00D65AF8" w:rsidRPr="00CB3264" w:rsidRDefault="00D65AF8" w:rsidP="00BB42DE">
      <w:pPr>
        <w:pStyle w:val="4"/>
        <w:snapToGrid w:val="0"/>
        <w:spacing w:line="452" w:lineRule="exact"/>
        <w:ind w:left="1701"/>
      </w:pPr>
      <w:r w:rsidRPr="00CB3264">
        <w:rPr>
          <w:rFonts w:hint="eastAsia"/>
        </w:rPr>
        <w:t>原能會於108年3月本案進度說明會亦要求各核電廠</w:t>
      </w:r>
      <w:r w:rsidRPr="00CB3264">
        <w:rPr>
          <w:rFonts w:hint="eastAsia"/>
          <w:u w:val="single"/>
        </w:rPr>
        <w:t>海嘯源模擬須引用SSHAC</w:t>
      </w:r>
      <w:r w:rsidRPr="00CB3264">
        <w:rPr>
          <w:u w:val="single"/>
        </w:rPr>
        <w:t xml:space="preserve"> level </w:t>
      </w:r>
      <w:r w:rsidRPr="00CB3264">
        <w:rPr>
          <w:rFonts w:hint="eastAsia"/>
          <w:u w:val="single"/>
        </w:rPr>
        <w:t>3計畫</w:t>
      </w:r>
      <w:r w:rsidR="003D7841" w:rsidRPr="00CB3264">
        <w:rPr>
          <w:rStyle w:val="aff"/>
          <w:u w:val="single"/>
        </w:rPr>
        <w:footnoteReference w:id="16"/>
      </w:r>
      <w:r w:rsidRPr="00CB3264">
        <w:rPr>
          <w:rFonts w:hint="eastAsia"/>
          <w:u w:val="single"/>
        </w:rPr>
        <w:t>之地震源特徵相關成果</w:t>
      </w:r>
      <w:r w:rsidRPr="00CB3264">
        <w:rPr>
          <w:rFonts w:hint="eastAsia"/>
        </w:rPr>
        <w:t>，</w:t>
      </w:r>
      <w:r w:rsidR="00CC74CC" w:rsidRPr="00CB3264">
        <w:rPr>
          <w:rFonts w:hint="eastAsia"/>
        </w:rPr>
        <w:t>並</w:t>
      </w:r>
      <w:r w:rsidRPr="00CB3264">
        <w:rPr>
          <w:rFonts w:hint="eastAsia"/>
        </w:rPr>
        <w:t>已於</w:t>
      </w:r>
      <w:r w:rsidR="00CC74CC" w:rsidRPr="00CB3264">
        <w:rPr>
          <w:rFonts w:hint="eastAsia"/>
        </w:rPr>
        <w:t>同</w:t>
      </w:r>
      <w:r w:rsidRPr="00CB3264">
        <w:rPr>
          <w:rFonts w:hint="eastAsia"/>
        </w:rPr>
        <w:t>年7月取得前述資料並重新進行海嘯模擬。</w:t>
      </w:r>
      <w:r w:rsidRPr="00CB3264">
        <w:rPr>
          <w:rFonts w:hint="eastAsia"/>
          <w:u w:val="single"/>
        </w:rPr>
        <w:t>核三廠預</w:t>
      </w:r>
      <w:r w:rsidR="00CC74CC" w:rsidRPr="00CB3264">
        <w:rPr>
          <w:rFonts w:hint="eastAsia"/>
          <w:u w:val="single"/>
        </w:rPr>
        <w:t>訂</w:t>
      </w:r>
      <w:r w:rsidRPr="00CB3264">
        <w:rPr>
          <w:rFonts w:hint="eastAsia"/>
          <w:u w:val="single"/>
        </w:rPr>
        <w:t>於111年6月提送補充報告；核一、二廠</w:t>
      </w:r>
      <w:r w:rsidRPr="00CB3264">
        <w:rPr>
          <w:rFonts w:hint="eastAsia"/>
        </w:rPr>
        <w:t>配合文化部108年3月水下文化資產調查專案小組第8次審查會議結論增加海域側掃聲納調查，並向原能會申請將原訂110年1月</w:t>
      </w:r>
      <w:r w:rsidRPr="00CB3264">
        <w:rPr>
          <w:rFonts w:hint="eastAsia"/>
          <w:u w:val="single"/>
        </w:rPr>
        <w:t>提交之期程變更為111年12月</w:t>
      </w:r>
      <w:r w:rsidRPr="00CB3264">
        <w:rPr>
          <w:rFonts w:hint="eastAsia"/>
        </w:rPr>
        <w:t>，原能會於109年5月准予備查。</w:t>
      </w:r>
    </w:p>
    <w:p w:rsidR="00D65AF8" w:rsidRPr="00CB3264" w:rsidRDefault="00D65AF8" w:rsidP="00BB42DE">
      <w:pPr>
        <w:pStyle w:val="4"/>
        <w:snapToGrid w:val="0"/>
        <w:spacing w:line="452" w:lineRule="exact"/>
        <w:ind w:left="1701"/>
      </w:pPr>
      <w:r w:rsidRPr="00CB3264">
        <w:rPr>
          <w:rFonts w:hint="eastAsia"/>
        </w:rPr>
        <w:t>核三廠</w:t>
      </w:r>
      <w:r w:rsidR="00F26EC6" w:rsidRPr="00CB3264">
        <w:rPr>
          <w:rFonts w:hint="eastAsia"/>
        </w:rPr>
        <w:t>所</w:t>
      </w:r>
      <w:r w:rsidRPr="00CB3264">
        <w:rPr>
          <w:rFonts w:hint="eastAsia"/>
        </w:rPr>
        <w:t>完成「核能電廠水災危害再評估計畫報告」(不含SSHAC)並已陳報原能會，重新評估可能最大海嘯(PMT)為CDL+11.36公尺(CDL：基本水準面)，低於現行執照基準(CLB)之海嘯設計基準值CDL+12.53公尺。</w:t>
      </w:r>
    </w:p>
    <w:p w:rsidR="00D65AF8" w:rsidRPr="00CB3264" w:rsidRDefault="00D65AF8" w:rsidP="00BB42DE">
      <w:pPr>
        <w:pStyle w:val="4"/>
        <w:snapToGrid w:val="0"/>
        <w:spacing w:line="452" w:lineRule="exact"/>
        <w:ind w:left="1701"/>
      </w:pPr>
      <w:r w:rsidRPr="00CB3264">
        <w:rPr>
          <w:rFonts w:hint="eastAsia"/>
          <w:u w:val="single"/>
        </w:rPr>
        <w:t>古海嘯調查</w:t>
      </w:r>
      <w:r w:rsidRPr="00CB3264">
        <w:rPr>
          <w:rFonts w:hint="eastAsia"/>
        </w:rPr>
        <w:t>：目前封存之核四廠106年9月15日獲原能會同意調查暫緩執行外，其餘核一、二、三廠已完成</w:t>
      </w:r>
      <w:proofErr w:type="gramStart"/>
      <w:r w:rsidRPr="00CB3264">
        <w:rPr>
          <w:rFonts w:hint="eastAsia"/>
        </w:rPr>
        <w:t>陸域古海嘯</w:t>
      </w:r>
      <w:proofErr w:type="gramEnd"/>
      <w:r w:rsidRPr="00CB3264">
        <w:rPr>
          <w:rFonts w:hint="eastAsia"/>
        </w:rPr>
        <w:t>調查。</w:t>
      </w:r>
      <w:r w:rsidRPr="00CB3264">
        <w:rPr>
          <w:rFonts w:hint="eastAsia"/>
          <w:u w:val="single"/>
        </w:rPr>
        <w:t>依調查成果顯示，核一、二廠</w:t>
      </w:r>
      <w:proofErr w:type="gramStart"/>
      <w:r w:rsidRPr="00CB3264">
        <w:rPr>
          <w:rFonts w:hint="eastAsia"/>
          <w:u w:val="single"/>
        </w:rPr>
        <w:t>週</w:t>
      </w:r>
      <w:proofErr w:type="gramEnd"/>
      <w:r w:rsidRPr="00CB3264">
        <w:rPr>
          <w:rFonts w:hint="eastAsia"/>
          <w:u w:val="single"/>
        </w:rPr>
        <w:t>邊金山平原區域最大可能海水</w:t>
      </w:r>
      <w:proofErr w:type="gramStart"/>
      <w:r w:rsidRPr="00CB3264">
        <w:rPr>
          <w:rFonts w:hint="eastAsia"/>
          <w:u w:val="single"/>
        </w:rPr>
        <w:t>溢淹</w:t>
      </w:r>
      <w:proofErr w:type="gramEnd"/>
      <w:r w:rsidRPr="00CB3264">
        <w:rPr>
          <w:rFonts w:hint="eastAsia"/>
          <w:u w:val="single"/>
        </w:rPr>
        <w:t>高程約5公尺以下區域、核二廠八斗仔區域最大可能海水</w:t>
      </w:r>
      <w:proofErr w:type="gramStart"/>
      <w:r w:rsidRPr="00CB3264">
        <w:rPr>
          <w:rFonts w:hint="eastAsia"/>
          <w:u w:val="single"/>
        </w:rPr>
        <w:t>溢淹</w:t>
      </w:r>
      <w:proofErr w:type="gramEnd"/>
      <w:r w:rsidRPr="00CB3264">
        <w:rPr>
          <w:rFonts w:hint="eastAsia"/>
          <w:u w:val="single"/>
        </w:rPr>
        <w:t>高程約10公尺以下區域；核三廠墾丁地區最大可能海水</w:t>
      </w:r>
      <w:proofErr w:type="gramStart"/>
      <w:r w:rsidRPr="00CB3264">
        <w:rPr>
          <w:rFonts w:hint="eastAsia"/>
          <w:u w:val="single"/>
        </w:rPr>
        <w:t>溢淹高</w:t>
      </w:r>
      <w:proofErr w:type="gramEnd"/>
      <w:r w:rsidRPr="00CB3264">
        <w:rPr>
          <w:rFonts w:hint="eastAsia"/>
          <w:u w:val="single"/>
        </w:rPr>
        <w:t>程約5公尺以下區域</w:t>
      </w:r>
      <w:r w:rsidRPr="00CB3264">
        <w:rPr>
          <w:rFonts w:hint="eastAsia"/>
        </w:rPr>
        <w:t>。</w:t>
      </w:r>
    </w:p>
    <w:p w:rsidR="00CC33B2" w:rsidRPr="00CB3264" w:rsidRDefault="00CC33B2" w:rsidP="00BB42DE">
      <w:pPr>
        <w:pStyle w:val="4"/>
        <w:snapToGrid w:val="0"/>
        <w:spacing w:line="452" w:lineRule="exact"/>
        <w:ind w:left="1701"/>
      </w:pPr>
      <w:r w:rsidRPr="00CB3264">
        <w:rPr>
          <w:rFonts w:hint="eastAsia"/>
        </w:rPr>
        <w:t>再提高</w:t>
      </w:r>
      <w:proofErr w:type="gramStart"/>
      <w:r w:rsidRPr="00CB3264">
        <w:rPr>
          <w:rFonts w:hint="eastAsia"/>
        </w:rPr>
        <w:t>6公尺築擋牆</w:t>
      </w:r>
      <w:proofErr w:type="gramEnd"/>
      <w:r w:rsidRPr="00CB3264">
        <w:rPr>
          <w:rFonts w:hint="eastAsia"/>
        </w:rPr>
        <w:t>部分，依台電公司查復略以，</w:t>
      </w:r>
      <w:r w:rsidRPr="00CB3264">
        <w:rPr>
          <w:rFonts w:hint="eastAsia"/>
        </w:rPr>
        <w:lastRenderedPageBreak/>
        <w:t>核一、二、三廠防海嘯能力提升評估規劃報告書經原能會同意備查在案，然後續發包及施工作業因分別辦理諸如水土保持計畫、土地使用問題，或台電公司核二廠仍待「核能電廠水災危害再評估報告」最終結論完成並獲相關專家學者核可、核三廠「核能電廠水災危害再評估報告(包含海底火山、海底山崩及古海嘯調查)」最終結論完成並獲相關專家學者核可等諸多因素，尚未完成。</w:t>
      </w:r>
    </w:p>
    <w:p w:rsidR="004C5D22" w:rsidRPr="00CB3264" w:rsidRDefault="00833687" w:rsidP="00BB42DE">
      <w:pPr>
        <w:pStyle w:val="3"/>
        <w:snapToGrid w:val="0"/>
        <w:spacing w:line="452" w:lineRule="exact"/>
      </w:pPr>
      <w:bookmarkStart w:id="181" w:name="_Toc75082734"/>
      <w:bookmarkStart w:id="182" w:name="_Toc76653573"/>
      <w:bookmarkStart w:id="183" w:name="_Toc89164057"/>
      <w:bookmarkStart w:id="184" w:name="_Toc89336851"/>
      <w:bookmarkStart w:id="185" w:name="_Toc89337718"/>
      <w:r w:rsidRPr="00CB3264">
        <w:rPr>
          <w:rFonts w:hint="eastAsia"/>
        </w:rPr>
        <w:t>綜上</w:t>
      </w:r>
      <w:r w:rsidR="00CD7E9C" w:rsidRPr="00CB3264">
        <w:rPr>
          <w:rFonts w:hint="eastAsia"/>
        </w:rPr>
        <w:t>以論</w:t>
      </w:r>
      <w:r w:rsidRPr="00CB3264">
        <w:rPr>
          <w:rFonts w:hint="eastAsia"/>
        </w:rPr>
        <w:t>，</w:t>
      </w:r>
      <w:r w:rsidR="00CD7E9C" w:rsidRPr="00CB3264">
        <w:rPr>
          <w:rFonts w:hint="eastAsia"/>
        </w:rPr>
        <w:t>台電公司縱已於</w:t>
      </w:r>
      <w:r w:rsidR="00CD7E9C" w:rsidRPr="00CB3264">
        <w:t>103</w:t>
      </w:r>
      <w:r w:rsidR="00CD7E9C" w:rsidRPr="00CB3264">
        <w:rPr>
          <w:rFonts w:hint="eastAsia"/>
        </w:rPr>
        <w:t>年起陸續完成各核電廠耐震餘裕評估及各廠房水密性能力驗證等工作，並依原能會要求重新就依108年7月SSHAC level 3計畫所示地震源特徵相關地質調查成果，進行海嘯模擬，惟各核電廠水災危害再評估計畫報告</w:t>
      </w:r>
      <w:proofErr w:type="gramStart"/>
      <w:r w:rsidR="00CD7E9C" w:rsidRPr="00CB3264">
        <w:rPr>
          <w:rFonts w:hint="eastAsia"/>
        </w:rPr>
        <w:t>迄</w:t>
      </w:r>
      <w:proofErr w:type="gramEnd"/>
      <w:r w:rsidR="00CD7E9C" w:rsidRPr="00CB3264">
        <w:rPr>
          <w:rFonts w:hint="eastAsia"/>
        </w:rPr>
        <w:t>未完成，</w:t>
      </w:r>
      <w:r w:rsidR="005B626E" w:rsidRPr="00CB3264">
        <w:rPr>
          <w:rFonts w:hint="eastAsia"/>
        </w:rPr>
        <w:t xml:space="preserve">至今SSHAC </w:t>
      </w:r>
      <w:r w:rsidR="005B626E" w:rsidRPr="00CB3264">
        <w:t>level</w:t>
      </w:r>
      <w:r w:rsidR="005B626E" w:rsidRPr="00CB3264">
        <w:rPr>
          <w:rFonts w:hint="eastAsia"/>
        </w:rPr>
        <w:t xml:space="preserve"> 3</w:t>
      </w:r>
      <w:r w:rsidR="005B626E" w:rsidRPr="00CB3264">
        <w:t xml:space="preserve"> </w:t>
      </w:r>
      <w:r w:rsidR="005B626E" w:rsidRPr="00CB3264">
        <w:rPr>
          <w:rFonts w:hint="eastAsia"/>
        </w:rPr>
        <w:t>報告仍在原能會審查中，尤以對系爭新地震源可能風險之評估</w:t>
      </w:r>
      <w:proofErr w:type="gramStart"/>
      <w:r w:rsidR="005B626E" w:rsidRPr="00CB3264">
        <w:rPr>
          <w:rFonts w:hint="eastAsia"/>
        </w:rPr>
        <w:t>更乏明</w:t>
      </w:r>
      <w:proofErr w:type="gramEnd"/>
      <w:r w:rsidR="005B626E" w:rsidRPr="00CB3264">
        <w:rPr>
          <w:rFonts w:hint="eastAsia"/>
        </w:rPr>
        <w:t>確說明，</w:t>
      </w:r>
      <w:proofErr w:type="gramStart"/>
      <w:r w:rsidR="005B626E" w:rsidRPr="00CB3264">
        <w:rPr>
          <w:rFonts w:hint="eastAsia"/>
        </w:rPr>
        <w:t>肇使核電</w:t>
      </w:r>
      <w:proofErr w:type="gramEnd"/>
      <w:r w:rsidR="005B626E" w:rsidRPr="00CB3264">
        <w:rPr>
          <w:rFonts w:hint="eastAsia"/>
        </w:rPr>
        <w:t>廠目前結構系統及組件對抗未來劇烈地震危害之能力，欠缺完整資料而不足以驟下判斷，國內相關權責機關、單位豈能不斷對外宣稱</w:t>
      </w:r>
      <w:r w:rsidR="005B626E" w:rsidRPr="00CB3264">
        <w:rPr>
          <w:rFonts w:hAnsi="標楷體" w:hint="eastAsia"/>
        </w:rPr>
        <w:t>「斷然處置程序」如同保</w:t>
      </w:r>
      <w:proofErr w:type="gramStart"/>
      <w:r w:rsidR="005B626E" w:rsidRPr="00CB3264">
        <w:rPr>
          <w:rFonts w:hAnsi="標楷體" w:hint="eastAsia"/>
        </w:rPr>
        <w:t>命符</w:t>
      </w:r>
      <w:proofErr w:type="gramEnd"/>
      <w:r w:rsidR="005B626E" w:rsidRPr="00CB3264">
        <w:rPr>
          <w:rFonts w:hAnsi="標楷體" w:hint="eastAsia"/>
        </w:rPr>
        <w:t>可保證核電廠安全萬無一失?凡此</w:t>
      </w:r>
      <w:r w:rsidR="00651143" w:rsidRPr="00CB3264">
        <w:rPr>
          <w:rFonts w:hAnsi="標楷體" w:hint="eastAsia"/>
        </w:rPr>
        <w:t>重重</w:t>
      </w:r>
      <w:proofErr w:type="gramStart"/>
      <w:r w:rsidR="005B626E" w:rsidRPr="00CB3264">
        <w:rPr>
          <w:rFonts w:hAnsi="標楷體" w:hint="eastAsia"/>
        </w:rPr>
        <w:t>疑</w:t>
      </w:r>
      <w:proofErr w:type="gramEnd"/>
      <w:r w:rsidR="005B626E" w:rsidRPr="00CB3264">
        <w:rPr>
          <w:rFonts w:hAnsi="標楷體" w:hint="eastAsia"/>
        </w:rPr>
        <w:t>竇，</w:t>
      </w:r>
      <w:r w:rsidR="00CD7E9C" w:rsidRPr="00CB3264">
        <w:rPr>
          <w:rFonts w:hint="eastAsia"/>
        </w:rPr>
        <w:t>允由</w:t>
      </w:r>
      <w:proofErr w:type="gramStart"/>
      <w:r w:rsidR="00CD7E9C" w:rsidRPr="00CB3264">
        <w:rPr>
          <w:rFonts w:hint="eastAsia"/>
        </w:rPr>
        <w:t>行政院轉促所</w:t>
      </w:r>
      <w:proofErr w:type="gramEnd"/>
      <w:r w:rsidR="00CD7E9C" w:rsidRPr="00CB3264">
        <w:rPr>
          <w:rFonts w:hint="eastAsia"/>
        </w:rPr>
        <w:t>屬重新確實檢核，以為適切之因應及處置</w:t>
      </w:r>
      <w:bookmarkEnd w:id="181"/>
      <w:r w:rsidR="00CD7E9C" w:rsidRPr="00CB3264">
        <w:rPr>
          <w:rFonts w:hint="eastAsia"/>
        </w:rPr>
        <w:t>。</w:t>
      </w:r>
      <w:bookmarkEnd w:id="182"/>
      <w:bookmarkEnd w:id="183"/>
      <w:bookmarkEnd w:id="184"/>
      <w:bookmarkEnd w:id="185"/>
    </w:p>
    <w:p w:rsidR="00EB2F53" w:rsidRPr="00CB3264" w:rsidRDefault="009F13CE" w:rsidP="00BB42DE">
      <w:pPr>
        <w:pStyle w:val="2"/>
        <w:snapToGrid w:val="0"/>
        <w:spacing w:line="452" w:lineRule="exact"/>
        <w:rPr>
          <w:b/>
          <w:spacing w:val="-6"/>
        </w:rPr>
      </w:pPr>
      <w:bookmarkStart w:id="186" w:name="_Toc89337719"/>
      <w:r w:rsidRPr="00CB3264">
        <w:rPr>
          <w:rFonts w:hAnsi="標楷體" w:hint="eastAsia"/>
          <w:b/>
          <w:spacing w:val="-6"/>
        </w:rPr>
        <w:t>「</w:t>
      </w:r>
      <w:r w:rsidR="00680EFD" w:rsidRPr="00CB3264">
        <w:rPr>
          <w:rFonts w:hint="eastAsia"/>
          <w:b/>
          <w:spacing w:val="-6"/>
        </w:rPr>
        <w:t>斷然處置程序</w:t>
      </w:r>
      <w:r w:rsidRPr="00CB3264">
        <w:rPr>
          <w:rFonts w:hAnsi="標楷體" w:hint="eastAsia"/>
          <w:b/>
          <w:spacing w:val="-6"/>
        </w:rPr>
        <w:t>」</w:t>
      </w:r>
      <w:r w:rsidR="006168E3">
        <w:rPr>
          <w:rFonts w:hAnsi="標楷體" w:hint="eastAsia"/>
          <w:b/>
          <w:spacing w:val="-6"/>
        </w:rPr>
        <w:t>為十分複雜之程序，需有完整團隊熟練操作</w:t>
      </w:r>
      <w:r w:rsidRPr="00CB3264">
        <w:rPr>
          <w:rFonts w:hint="eastAsia"/>
          <w:b/>
          <w:spacing w:val="-6"/>
        </w:rPr>
        <w:t>。</w:t>
      </w:r>
      <w:r w:rsidR="0095666E" w:rsidRPr="00CB3264">
        <w:rPr>
          <w:rFonts w:hint="eastAsia"/>
          <w:b/>
          <w:spacing w:val="-6"/>
        </w:rPr>
        <w:t>台電</w:t>
      </w:r>
      <w:r w:rsidRPr="00CB3264">
        <w:rPr>
          <w:rFonts w:hint="eastAsia"/>
          <w:b/>
          <w:spacing w:val="-6"/>
        </w:rPr>
        <w:t>公司對所需動員之相關組織</w:t>
      </w:r>
      <w:r w:rsidR="008313A6" w:rsidRPr="00CB3264">
        <w:rPr>
          <w:rFonts w:hint="eastAsia"/>
          <w:b/>
          <w:spacing w:val="-6"/>
        </w:rPr>
        <w:t>、</w:t>
      </w:r>
      <w:proofErr w:type="gramStart"/>
      <w:r w:rsidRPr="00CB3264">
        <w:rPr>
          <w:rFonts w:hint="eastAsia"/>
          <w:b/>
          <w:spacing w:val="-6"/>
        </w:rPr>
        <w:t>任務</w:t>
      </w:r>
      <w:r w:rsidR="0055516E" w:rsidRPr="00CB3264">
        <w:rPr>
          <w:rFonts w:hint="eastAsia"/>
          <w:b/>
          <w:spacing w:val="-6"/>
        </w:rPr>
        <w:t>固</w:t>
      </w:r>
      <w:r w:rsidRPr="00CB3264">
        <w:rPr>
          <w:rFonts w:hint="eastAsia"/>
          <w:b/>
          <w:spacing w:val="-6"/>
        </w:rPr>
        <w:t>皆已</w:t>
      </w:r>
      <w:proofErr w:type="gramEnd"/>
      <w:r w:rsidRPr="00CB3264">
        <w:rPr>
          <w:rFonts w:hint="eastAsia"/>
          <w:b/>
          <w:spacing w:val="-6"/>
        </w:rPr>
        <w:t>明定於程序書內，並</w:t>
      </w:r>
      <w:r w:rsidR="0052312B" w:rsidRPr="00CB3264">
        <w:rPr>
          <w:rFonts w:hint="eastAsia"/>
          <w:b/>
          <w:spacing w:val="-6"/>
        </w:rPr>
        <w:t>列明</w:t>
      </w:r>
      <w:r w:rsidR="0042545C" w:rsidRPr="00CB3264">
        <w:rPr>
          <w:rFonts w:hAnsi="標楷體" w:hint="eastAsia"/>
          <w:b/>
          <w:spacing w:val="-6"/>
        </w:rPr>
        <w:t>「</w:t>
      </w:r>
      <w:r w:rsidR="0042545C" w:rsidRPr="00CB3264">
        <w:rPr>
          <w:rFonts w:hint="eastAsia"/>
          <w:b/>
          <w:spacing w:val="-6"/>
        </w:rPr>
        <w:t>53位關鍵性人員</w:t>
      </w:r>
      <w:r w:rsidR="0042545C" w:rsidRPr="00CB3264">
        <w:rPr>
          <w:rFonts w:hAnsi="標楷體" w:hint="eastAsia"/>
          <w:b/>
          <w:spacing w:val="-6"/>
        </w:rPr>
        <w:t>」</w:t>
      </w:r>
      <w:r w:rsidR="004C5D22" w:rsidRPr="00CB3264">
        <w:rPr>
          <w:rFonts w:hAnsi="標楷體" w:hint="eastAsia"/>
          <w:b/>
          <w:spacing w:val="-6"/>
        </w:rPr>
        <w:t>。</w:t>
      </w:r>
      <w:proofErr w:type="gramStart"/>
      <w:r w:rsidR="0042545C" w:rsidRPr="00CB3264">
        <w:rPr>
          <w:rFonts w:hAnsi="標楷體" w:hint="eastAsia"/>
          <w:b/>
          <w:spacing w:val="-6"/>
        </w:rPr>
        <w:t>然廠區</w:t>
      </w:r>
      <w:proofErr w:type="gramEnd"/>
      <w:r w:rsidR="0042545C" w:rsidRPr="00CB3264">
        <w:rPr>
          <w:rFonts w:hAnsi="標楷體" w:hint="eastAsia"/>
          <w:b/>
          <w:spacing w:val="-6"/>
        </w:rPr>
        <w:t>內外</w:t>
      </w:r>
      <w:r w:rsidR="0052312B" w:rsidRPr="00CB3264">
        <w:rPr>
          <w:rFonts w:hAnsi="標楷體" w:hint="eastAsia"/>
          <w:b/>
          <w:spacing w:val="-6"/>
        </w:rPr>
        <w:t>人員及民眾</w:t>
      </w:r>
      <w:r w:rsidR="008313A6" w:rsidRPr="00CB3264">
        <w:rPr>
          <w:rFonts w:hAnsi="標楷體" w:hint="eastAsia"/>
          <w:b/>
          <w:spacing w:val="-6"/>
        </w:rPr>
        <w:t>如</w:t>
      </w:r>
      <w:r w:rsidR="00104D1B" w:rsidRPr="00CB3264">
        <w:rPr>
          <w:rFonts w:hAnsi="標楷體" w:hint="eastAsia"/>
          <w:b/>
          <w:spacing w:val="-6"/>
        </w:rPr>
        <w:t>平時防救整備未達熟練反射之境，面對強震及海嘯</w:t>
      </w:r>
      <w:r w:rsidR="00D97E42" w:rsidRPr="00CB3264">
        <w:rPr>
          <w:rFonts w:hAnsi="標楷體" w:hint="eastAsia"/>
          <w:b/>
          <w:spacing w:val="-6"/>
        </w:rPr>
        <w:t>等</w:t>
      </w:r>
      <w:r w:rsidR="00104D1B" w:rsidRPr="00CB3264">
        <w:rPr>
          <w:rFonts w:hAnsi="標楷體" w:hint="eastAsia"/>
          <w:b/>
          <w:spacing w:val="-6"/>
        </w:rPr>
        <w:t>複合式災害驟然來臨，</w:t>
      </w:r>
      <w:r w:rsidR="0052312B" w:rsidRPr="00CB3264">
        <w:rPr>
          <w:rFonts w:hAnsi="標楷體" w:hint="eastAsia"/>
          <w:b/>
          <w:spacing w:val="-6"/>
        </w:rPr>
        <w:t>勢將驚恐</w:t>
      </w:r>
      <w:proofErr w:type="gramStart"/>
      <w:r w:rsidR="0052312B" w:rsidRPr="00CB3264">
        <w:rPr>
          <w:rFonts w:hAnsi="標楷體" w:hint="eastAsia"/>
          <w:b/>
          <w:spacing w:val="-6"/>
        </w:rPr>
        <w:t>慌亂</w:t>
      </w:r>
      <w:proofErr w:type="gramEnd"/>
      <w:r w:rsidR="0055516E" w:rsidRPr="00CB3264">
        <w:rPr>
          <w:rFonts w:hAnsi="標楷體" w:hint="eastAsia"/>
          <w:b/>
          <w:spacing w:val="-6"/>
        </w:rPr>
        <w:t>、</w:t>
      </w:r>
      <w:r w:rsidR="0052312B" w:rsidRPr="00CB3264">
        <w:rPr>
          <w:rFonts w:hAnsi="標楷體" w:hint="eastAsia"/>
          <w:b/>
          <w:spacing w:val="-6"/>
        </w:rPr>
        <w:t>急於逃命</w:t>
      </w:r>
      <w:r w:rsidR="0055516E" w:rsidRPr="00CB3264">
        <w:rPr>
          <w:rFonts w:hAnsi="標楷體" w:hint="eastAsia"/>
          <w:b/>
          <w:spacing w:val="-6"/>
        </w:rPr>
        <w:t>而</w:t>
      </w:r>
      <w:r w:rsidR="0042545C" w:rsidRPr="00CB3264">
        <w:rPr>
          <w:rFonts w:hAnsi="標楷體" w:hint="eastAsia"/>
          <w:b/>
          <w:spacing w:val="-6"/>
        </w:rPr>
        <w:t>嚴重阻礙搶救工作及外部支援，</w:t>
      </w:r>
      <w:r w:rsidR="00D97E42" w:rsidRPr="00CB3264">
        <w:rPr>
          <w:rFonts w:hAnsi="標楷體" w:hint="eastAsia"/>
          <w:b/>
          <w:spacing w:val="-6"/>
        </w:rPr>
        <w:t>且</w:t>
      </w:r>
      <w:r w:rsidR="0052312B" w:rsidRPr="00CB3264">
        <w:rPr>
          <w:rFonts w:hAnsi="標楷體" w:hint="eastAsia"/>
          <w:b/>
          <w:spacing w:val="-6"/>
        </w:rPr>
        <w:t>一旦</w:t>
      </w:r>
      <w:r w:rsidR="0042545C" w:rsidRPr="00CB3264">
        <w:rPr>
          <w:rFonts w:hint="eastAsia"/>
          <w:b/>
          <w:spacing w:val="-6"/>
          <w:szCs w:val="32"/>
        </w:rPr>
        <w:t>啟</w:t>
      </w:r>
      <w:r w:rsidR="0042545C" w:rsidRPr="00CB3264">
        <w:rPr>
          <w:rFonts w:hint="eastAsia"/>
          <w:b/>
          <w:spacing w:val="-6"/>
          <w:szCs w:val="32"/>
          <w:lang w:eastAsia="zh-HK"/>
        </w:rPr>
        <w:t>動</w:t>
      </w:r>
      <w:r w:rsidR="00D97E42" w:rsidRPr="00CB3264">
        <w:rPr>
          <w:rFonts w:hAnsi="標楷體" w:hint="eastAsia"/>
          <w:b/>
          <w:spacing w:val="-6"/>
        </w:rPr>
        <w:t>「</w:t>
      </w:r>
      <w:r w:rsidR="00104D1B" w:rsidRPr="00CB3264">
        <w:rPr>
          <w:rFonts w:hint="eastAsia"/>
          <w:b/>
          <w:spacing w:val="-6"/>
        </w:rPr>
        <w:t>斷然處置程序</w:t>
      </w:r>
      <w:r w:rsidR="00D97E42" w:rsidRPr="00CB3264">
        <w:rPr>
          <w:rFonts w:hAnsi="標楷體" w:hint="eastAsia"/>
          <w:b/>
          <w:spacing w:val="-6"/>
        </w:rPr>
        <w:t>」</w:t>
      </w:r>
      <w:r w:rsidR="00104D1B" w:rsidRPr="00CB3264">
        <w:rPr>
          <w:rFonts w:hint="eastAsia"/>
          <w:b/>
          <w:spacing w:val="-6"/>
        </w:rPr>
        <w:t>，</w:t>
      </w:r>
      <w:r w:rsidR="00D97E42" w:rsidRPr="00CB3264">
        <w:rPr>
          <w:rFonts w:hint="eastAsia"/>
          <w:b/>
          <w:spacing w:val="-6"/>
        </w:rPr>
        <w:t>即表示核電廠現場</w:t>
      </w:r>
      <w:r w:rsidR="00B173E6" w:rsidRPr="00CB3264">
        <w:rPr>
          <w:rFonts w:hint="eastAsia"/>
          <w:b/>
          <w:spacing w:val="-6"/>
        </w:rPr>
        <w:t>面臨大難，</w:t>
      </w:r>
      <w:r w:rsidR="00D97E42" w:rsidRPr="00CB3264">
        <w:rPr>
          <w:rFonts w:hint="eastAsia"/>
          <w:b/>
          <w:spacing w:val="-6"/>
        </w:rPr>
        <w:t>人員需原地死守，</w:t>
      </w:r>
      <w:r w:rsidR="00D97E42" w:rsidRPr="00CB3264">
        <w:rPr>
          <w:rFonts w:hint="eastAsia"/>
          <w:b/>
          <w:spacing w:val="-6"/>
          <w:szCs w:val="32"/>
        </w:rPr>
        <w:t>而台電公司非軍隊，並無阻止現場人員臨</w:t>
      </w:r>
      <w:r w:rsidR="0087734E" w:rsidRPr="00CB3264">
        <w:rPr>
          <w:rFonts w:hint="eastAsia"/>
          <w:b/>
          <w:spacing w:val="-6"/>
          <w:szCs w:val="32"/>
        </w:rPr>
        <w:t>陣逃避、</w:t>
      </w:r>
      <w:r w:rsidR="00D97E42" w:rsidRPr="00CB3264">
        <w:rPr>
          <w:rFonts w:hint="eastAsia"/>
          <w:b/>
          <w:spacing w:val="-6"/>
          <w:szCs w:val="32"/>
        </w:rPr>
        <w:t>離職</w:t>
      </w:r>
      <w:r w:rsidR="00F3565E" w:rsidRPr="00CB3264">
        <w:rPr>
          <w:rFonts w:hint="eastAsia"/>
          <w:b/>
          <w:spacing w:val="-6"/>
          <w:szCs w:val="32"/>
        </w:rPr>
        <w:t>或</w:t>
      </w:r>
      <w:r w:rsidR="0087734E" w:rsidRPr="00CB3264">
        <w:rPr>
          <w:rFonts w:hint="eastAsia"/>
          <w:b/>
          <w:spacing w:val="-6"/>
          <w:szCs w:val="32"/>
        </w:rPr>
        <w:t>棄守</w:t>
      </w:r>
      <w:r w:rsidR="00D97E42" w:rsidRPr="00CB3264">
        <w:rPr>
          <w:rFonts w:hint="eastAsia"/>
          <w:b/>
          <w:spacing w:val="-6"/>
          <w:szCs w:val="32"/>
        </w:rPr>
        <w:t>之強制力</w:t>
      </w:r>
      <w:r w:rsidR="00EB2F53" w:rsidRPr="00CB3264">
        <w:rPr>
          <w:rFonts w:hint="eastAsia"/>
          <w:b/>
          <w:spacing w:val="-6"/>
          <w:szCs w:val="32"/>
        </w:rPr>
        <w:t>，</w:t>
      </w:r>
      <w:r w:rsidR="00561390" w:rsidRPr="00CB3264">
        <w:rPr>
          <w:rFonts w:hint="eastAsia"/>
          <w:b/>
          <w:spacing w:val="-6"/>
          <w:szCs w:val="32"/>
        </w:rPr>
        <w:t>行政院允宜督促原能會與</w:t>
      </w:r>
      <w:r w:rsidR="00561390" w:rsidRPr="00CB3264">
        <w:rPr>
          <w:rFonts w:hint="eastAsia"/>
          <w:b/>
          <w:spacing w:val="-6"/>
          <w:szCs w:val="32"/>
        </w:rPr>
        <w:lastRenderedPageBreak/>
        <w:t>經濟部偕同台電公司</w:t>
      </w:r>
      <w:r w:rsidR="00584C5E" w:rsidRPr="00CB3264">
        <w:rPr>
          <w:rFonts w:hint="eastAsia"/>
          <w:b/>
          <w:spacing w:val="-6"/>
          <w:szCs w:val="32"/>
        </w:rPr>
        <w:t>超前部署、</w:t>
      </w:r>
      <w:r w:rsidR="0055516E" w:rsidRPr="00CB3264">
        <w:rPr>
          <w:rFonts w:ascii="Verdana" w:hAnsi="Verdana"/>
          <w:b/>
          <w:spacing w:val="-6"/>
        </w:rPr>
        <w:t>未雨而綢</w:t>
      </w:r>
      <w:r w:rsidR="0055516E" w:rsidRPr="00CB3264">
        <w:rPr>
          <w:rFonts w:ascii="Verdana" w:hAnsi="Verdana" w:hint="eastAsia"/>
          <w:b/>
          <w:spacing w:val="-6"/>
        </w:rPr>
        <w:t>，</w:t>
      </w:r>
      <w:r w:rsidR="00561390" w:rsidRPr="00CB3264">
        <w:rPr>
          <w:rFonts w:ascii="Verdana" w:hAnsi="Verdana" w:hint="eastAsia"/>
          <w:b/>
          <w:spacing w:val="-6"/>
        </w:rPr>
        <w:t>就攸關</w:t>
      </w:r>
      <w:r w:rsidR="00104D1B" w:rsidRPr="00CB3264">
        <w:rPr>
          <w:rFonts w:hint="eastAsia"/>
          <w:b/>
          <w:spacing w:val="-6"/>
        </w:rPr>
        <w:t>該程序成敗所繫的</w:t>
      </w:r>
      <w:r w:rsidR="00B173E6" w:rsidRPr="00CB3264">
        <w:rPr>
          <w:rFonts w:hint="eastAsia"/>
          <w:b/>
          <w:spacing w:val="-6"/>
        </w:rPr>
        <w:t>諸多因素及嚴峻</w:t>
      </w:r>
      <w:r w:rsidR="00104D1B" w:rsidRPr="00CB3264">
        <w:rPr>
          <w:rFonts w:hint="eastAsia"/>
          <w:b/>
          <w:spacing w:val="-6"/>
        </w:rPr>
        <w:t>人性</w:t>
      </w:r>
      <w:r w:rsidR="0087734E" w:rsidRPr="00CB3264">
        <w:rPr>
          <w:rFonts w:hint="eastAsia"/>
          <w:b/>
          <w:spacing w:val="-6"/>
        </w:rPr>
        <w:t>考驗</w:t>
      </w:r>
      <w:r w:rsidR="00104D1B" w:rsidRPr="00CB3264">
        <w:rPr>
          <w:rFonts w:hint="eastAsia"/>
          <w:b/>
          <w:spacing w:val="-6"/>
        </w:rPr>
        <w:t>充分</w:t>
      </w:r>
      <w:r w:rsidR="00561390" w:rsidRPr="00CB3264">
        <w:rPr>
          <w:rFonts w:hint="eastAsia"/>
          <w:b/>
          <w:spacing w:val="-6"/>
        </w:rPr>
        <w:t>納入考量</w:t>
      </w:r>
      <w:r w:rsidR="00D97E42" w:rsidRPr="00CB3264">
        <w:rPr>
          <w:rFonts w:hint="eastAsia"/>
          <w:b/>
          <w:spacing w:val="-6"/>
        </w:rPr>
        <w:t>，重新評估該程序</w:t>
      </w:r>
      <w:r w:rsidR="0077427A" w:rsidRPr="00CB3264">
        <w:rPr>
          <w:rFonts w:hint="eastAsia"/>
          <w:b/>
          <w:spacing w:val="-6"/>
        </w:rPr>
        <w:t>形成</w:t>
      </w:r>
      <w:r w:rsidR="00D97E42" w:rsidRPr="00CB3264">
        <w:rPr>
          <w:rFonts w:hint="eastAsia"/>
          <w:b/>
          <w:spacing w:val="-6"/>
        </w:rPr>
        <w:t>破口</w:t>
      </w:r>
      <w:r w:rsidR="0077427A" w:rsidRPr="00CB3264">
        <w:rPr>
          <w:rFonts w:hint="eastAsia"/>
          <w:b/>
          <w:spacing w:val="-6"/>
        </w:rPr>
        <w:t>之風險</w:t>
      </w:r>
      <w:r w:rsidR="00D97E42" w:rsidRPr="00CB3264">
        <w:rPr>
          <w:rFonts w:hint="eastAsia"/>
          <w:b/>
          <w:spacing w:val="-6"/>
        </w:rPr>
        <w:t>，</w:t>
      </w:r>
      <w:r w:rsidR="000A6ECB" w:rsidRPr="00CB3264">
        <w:rPr>
          <w:rFonts w:hint="eastAsia"/>
          <w:b/>
          <w:spacing w:val="-6"/>
        </w:rPr>
        <w:t>俾有備無患</w:t>
      </w:r>
      <w:r w:rsidR="00E54C6B" w:rsidRPr="00CB3264">
        <w:rPr>
          <w:rFonts w:hint="eastAsia"/>
          <w:b/>
          <w:spacing w:val="-6"/>
        </w:rPr>
        <w:t>。</w:t>
      </w:r>
      <w:bookmarkEnd w:id="186"/>
    </w:p>
    <w:p w:rsidR="0087734E" w:rsidRPr="00CB3264" w:rsidRDefault="002844FC" w:rsidP="00BB42DE">
      <w:pPr>
        <w:pStyle w:val="3"/>
        <w:snapToGrid w:val="0"/>
        <w:spacing w:line="452" w:lineRule="exact"/>
      </w:pPr>
      <w:bookmarkStart w:id="187" w:name="_Toc89164059"/>
      <w:bookmarkStart w:id="188" w:name="_Toc89336853"/>
      <w:bookmarkStart w:id="189" w:name="_Toc89337720"/>
      <w:bookmarkStart w:id="190" w:name="_Toc75082736"/>
      <w:bookmarkStart w:id="191" w:name="_Toc76653575"/>
      <w:r w:rsidRPr="00CB3264">
        <w:rPr>
          <w:rFonts w:hAnsi="標楷體" w:hint="eastAsia"/>
          <w:u w:val="single"/>
        </w:rPr>
        <w:t>「</w:t>
      </w:r>
      <w:r w:rsidRPr="00CB3264">
        <w:rPr>
          <w:rFonts w:hint="eastAsia"/>
          <w:u w:val="single"/>
        </w:rPr>
        <w:t>斷然處置程序</w:t>
      </w:r>
      <w:r w:rsidRPr="00CB3264">
        <w:rPr>
          <w:rFonts w:hAnsi="標楷體" w:hint="eastAsia"/>
          <w:u w:val="single"/>
        </w:rPr>
        <w:t>」</w:t>
      </w:r>
      <w:r w:rsidRPr="00CB3264">
        <w:rPr>
          <w:rFonts w:hint="eastAsia"/>
          <w:u w:val="single"/>
        </w:rPr>
        <w:t>啟動後之關鍵階段為第1階段步驟程序</w:t>
      </w:r>
      <w:r w:rsidRPr="00CB3264">
        <w:rPr>
          <w:rFonts w:hint="eastAsia"/>
        </w:rPr>
        <w:t>：此主要為注水前之設備</w:t>
      </w:r>
      <w:proofErr w:type="gramStart"/>
      <w:r w:rsidRPr="00CB3264">
        <w:rPr>
          <w:rFonts w:hint="eastAsia"/>
        </w:rPr>
        <w:t>列置先</w:t>
      </w:r>
      <w:proofErr w:type="gramEnd"/>
      <w:r w:rsidRPr="00CB3264">
        <w:rPr>
          <w:rFonts w:hint="eastAsia"/>
        </w:rPr>
        <w:t>備程序及進行反應爐控制性降壓。當機組斷然處置程序啟動時，立即執行「機組斷然處置程序指引」程序書，進入注水前之先期準備程序。</w:t>
      </w:r>
      <w:r w:rsidRPr="00CB3264">
        <w:rPr>
          <w:rFonts w:hint="eastAsia"/>
          <w:b/>
          <w:u w:val="single"/>
        </w:rPr>
        <w:t>此時需在1小時內，對反應爐注水流徑、反應爐緊急</w:t>
      </w:r>
      <w:proofErr w:type="gramStart"/>
      <w:r w:rsidRPr="00CB3264">
        <w:rPr>
          <w:rFonts w:hint="eastAsia"/>
          <w:b/>
          <w:u w:val="single"/>
        </w:rPr>
        <w:t>洩</w:t>
      </w:r>
      <w:proofErr w:type="gramEnd"/>
      <w:r w:rsidRPr="00CB3264">
        <w:rPr>
          <w:rFonts w:hint="eastAsia"/>
          <w:b/>
          <w:u w:val="single"/>
        </w:rPr>
        <w:t>壓、圍阻體連通大氣環境、用過燃料池</w:t>
      </w:r>
      <w:proofErr w:type="gramStart"/>
      <w:r w:rsidRPr="00CB3264">
        <w:rPr>
          <w:rFonts w:hint="eastAsia"/>
          <w:b/>
          <w:u w:val="single"/>
        </w:rPr>
        <w:t>緊急補水</w:t>
      </w:r>
      <w:proofErr w:type="gramEnd"/>
      <w:r w:rsidRPr="00CB3264">
        <w:rPr>
          <w:rFonts w:hint="eastAsia"/>
          <w:b/>
          <w:u w:val="single"/>
        </w:rPr>
        <w:t>等，完成以低壓、移動式注水</w:t>
      </w:r>
      <w:proofErr w:type="gramStart"/>
      <w:r w:rsidRPr="00CB3264">
        <w:rPr>
          <w:rFonts w:hint="eastAsia"/>
          <w:b/>
          <w:u w:val="single"/>
        </w:rPr>
        <w:t>設備列置</w:t>
      </w:r>
      <w:proofErr w:type="gramEnd"/>
      <w:r w:rsidRPr="00CB3264">
        <w:rPr>
          <w:rFonts w:hint="eastAsia"/>
          <w:b/>
          <w:u w:val="single"/>
        </w:rPr>
        <w:t>之準備程序</w:t>
      </w:r>
      <w:r w:rsidRPr="00CB3264">
        <w:rPr>
          <w:rFonts w:hint="eastAsia"/>
        </w:rPr>
        <w:t>(</w:t>
      </w:r>
      <w:r w:rsidRPr="00CB3264">
        <w:rPr>
          <w:rFonts w:hint="eastAsia"/>
          <w:u w:val="single"/>
        </w:rPr>
        <w:t>包括廠用水或生水或海水水源</w:t>
      </w:r>
      <w:proofErr w:type="gramStart"/>
      <w:r w:rsidRPr="00CB3264">
        <w:rPr>
          <w:rFonts w:hint="eastAsia"/>
          <w:u w:val="single"/>
        </w:rPr>
        <w:t>之列</w:t>
      </w:r>
      <w:proofErr w:type="gramEnd"/>
      <w:r w:rsidRPr="00CB3264">
        <w:rPr>
          <w:rFonts w:hint="eastAsia"/>
          <w:u w:val="single"/>
        </w:rPr>
        <w:t>置)，並進行反應爐控制性降壓。所有注水與圍阻體排氣流程</w:t>
      </w:r>
      <w:proofErr w:type="gramStart"/>
      <w:r w:rsidRPr="00CB3264">
        <w:rPr>
          <w:rFonts w:hint="eastAsia"/>
          <w:u w:val="single"/>
        </w:rPr>
        <w:t>均列置至</w:t>
      </w:r>
      <w:proofErr w:type="gramEnd"/>
      <w:r w:rsidRPr="00CB3264">
        <w:rPr>
          <w:rFonts w:hint="eastAsia"/>
          <w:u w:val="single"/>
        </w:rPr>
        <w:t>維持最後一個</w:t>
      </w:r>
      <w:proofErr w:type="gramStart"/>
      <w:r w:rsidRPr="00CB3264">
        <w:rPr>
          <w:rFonts w:hint="eastAsia"/>
          <w:u w:val="single"/>
        </w:rPr>
        <w:t>手動閥</w:t>
      </w:r>
      <w:proofErr w:type="gramEnd"/>
      <w:r w:rsidRPr="00CB3264">
        <w:rPr>
          <w:rFonts w:hint="eastAsia"/>
          <w:u w:val="single"/>
        </w:rPr>
        <w:t>於關閉位置</w:t>
      </w:r>
      <w:r w:rsidR="00D02324" w:rsidRPr="00CB3264">
        <w:rPr>
          <w:rFonts w:hint="eastAsia"/>
          <w:u w:val="single"/>
        </w:rPr>
        <w:t>，</w:t>
      </w:r>
      <w:r w:rsidRPr="00CB3264">
        <w:rPr>
          <w:rFonts w:hint="eastAsia"/>
          <w:u w:val="single"/>
        </w:rPr>
        <w:t>並測試所有動力設備性能</w:t>
      </w:r>
      <w:r w:rsidRPr="00CB3264">
        <w:rPr>
          <w:rFonts w:hint="eastAsia"/>
        </w:rPr>
        <w:t>。</w:t>
      </w:r>
      <w:bookmarkEnd w:id="187"/>
      <w:bookmarkEnd w:id="188"/>
      <w:bookmarkEnd w:id="189"/>
    </w:p>
    <w:p w:rsidR="00A03093" w:rsidRPr="00CB3264" w:rsidRDefault="002844FC" w:rsidP="00BB42DE">
      <w:pPr>
        <w:pStyle w:val="3"/>
        <w:numPr>
          <w:ilvl w:val="0"/>
          <w:numId w:val="0"/>
        </w:numPr>
        <w:snapToGrid w:val="0"/>
        <w:spacing w:line="452" w:lineRule="exact"/>
        <w:ind w:left="1361"/>
      </w:pPr>
      <w:bookmarkStart w:id="192" w:name="_Toc89164060"/>
      <w:bookmarkStart w:id="193" w:name="_Toc89336854"/>
      <w:bookmarkStart w:id="194" w:name="_Toc89337721"/>
      <w:r w:rsidRPr="00CB3264">
        <w:rPr>
          <w:rFonts w:hint="eastAsia"/>
        </w:rPr>
        <w:t>注水</w:t>
      </w:r>
      <w:proofErr w:type="gramStart"/>
      <w:r w:rsidRPr="00CB3264">
        <w:rPr>
          <w:rFonts w:hint="eastAsia"/>
        </w:rPr>
        <w:t>設備列置完畢</w:t>
      </w:r>
      <w:proofErr w:type="gramEnd"/>
      <w:r w:rsidRPr="00CB3264">
        <w:rPr>
          <w:rFonts w:hint="eastAsia"/>
        </w:rPr>
        <w:t>，並不代表</w:t>
      </w:r>
      <w:proofErr w:type="gramStart"/>
      <w:r w:rsidRPr="00CB3264">
        <w:rPr>
          <w:rFonts w:hint="eastAsia"/>
        </w:rPr>
        <w:t>就需引</w:t>
      </w:r>
      <w:proofErr w:type="gramEnd"/>
      <w:r w:rsidRPr="00CB3264">
        <w:rPr>
          <w:rFonts w:hint="eastAsia"/>
        </w:rPr>
        <w:t>動斷然處置注水。只要原運轉中之蒸汽</w:t>
      </w:r>
      <w:proofErr w:type="gramStart"/>
      <w:r w:rsidRPr="00CB3264">
        <w:rPr>
          <w:rFonts w:hint="eastAsia"/>
        </w:rPr>
        <w:t>推動補水設備</w:t>
      </w:r>
      <w:proofErr w:type="gramEnd"/>
      <w:r w:rsidRPr="00CB3264">
        <w:rPr>
          <w:rFonts w:hint="eastAsia"/>
        </w:rPr>
        <w:t>持續運轉，則就暫時無須切換至斷然處置低壓注水。雖然現行電廠FSAR在廠區全黑之安全分析上證明，蒸汽推動</w:t>
      </w:r>
      <w:proofErr w:type="gramStart"/>
      <w:r w:rsidRPr="00CB3264">
        <w:rPr>
          <w:rFonts w:hint="eastAsia"/>
        </w:rPr>
        <w:t>之補水設備</w:t>
      </w:r>
      <w:proofErr w:type="gramEnd"/>
      <w:r w:rsidRPr="00CB3264">
        <w:rPr>
          <w:rFonts w:hint="eastAsia"/>
        </w:rPr>
        <w:t>(如RCIC)最少可持續運轉8小時，而福島一廠經驗顯示RCIC可持續運轉將近1天。台電公司係</w:t>
      </w:r>
      <w:proofErr w:type="gramStart"/>
      <w:r w:rsidRPr="00CB3264">
        <w:rPr>
          <w:rFonts w:hint="eastAsia"/>
        </w:rPr>
        <w:t>採</w:t>
      </w:r>
      <w:proofErr w:type="gramEnd"/>
      <w:r w:rsidRPr="00CB3264">
        <w:rPr>
          <w:rFonts w:hint="eastAsia"/>
        </w:rPr>
        <w:t>最保守要求，需於1小時內</w:t>
      </w:r>
      <w:proofErr w:type="gramStart"/>
      <w:r w:rsidRPr="00CB3264">
        <w:rPr>
          <w:rFonts w:hint="eastAsia"/>
        </w:rPr>
        <w:t>完成列置準</w:t>
      </w:r>
      <w:proofErr w:type="gramEnd"/>
      <w:r w:rsidRPr="00CB3264">
        <w:rPr>
          <w:rFonts w:hint="eastAsia"/>
        </w:rPr>
        <w:t>備工作。並附註說明：原則上應以1小時完成</w:t>
      </w:r>
      <w:proofErr w:type="gramStart"/>
      <w:r w:rsidRPr="00CB3264">
        <w:rPr>
          <w:rFonts w:hint="eastAsia"/>
        </w:rPr>
        <w:t>注水列置為</w:t>
      </w:r>
      <w:proofErr w:type="gramEnd"/>
      <w:r w:rsidRPr="00CB3264">
        <w:rPr>
          <w:rFonts w:hint="eastAsia"/>
        </w:rPr>
        <w:t>目標，但若於特殊情況（例如強震急停後發佈海嘯警報之狀況），部分移動性設備可視實際狀況</w:t>
      </w:r>
      <w:proofErr w:type="gramStart"/>
      <w:r w:rsidRPr="00CB3264">
        <w:rPr>
          <w:rFonts w:hint="eastAsia"/>
        </w:rPr>
        <w:t>逐步列</w:t>
      </w:r>
      <w:proofErr w:type="gramEnd"/>
      <w:r w:rsidRPr="00CB3264">
        <w:rPr>
          <w:rFonts w:hint="eastAsia"/>
        </w:rPr>
        <w:t>置。</w:t>
      </w:r>
      <w:r w:rsidRPr="00CB3264">
        <w:rPr>
          <w:rStyle w:val="aff"/>
        </w:rPr>
        <w:footnoteReference w:id="17"/>
      </w:r>
      <w:bookmarkEnd w:id="190"/>
      <w:bookmarkEnd w:id="191"/>
      <w:bookmarkEnd w:id="192"/>
      <w:bookmarkEnd w:id="193"/>
      <w:bookmarkEnd w:id="194"/>
    </w:p>
    <w:p w:rsidR="00177311" w:rsidRPr="00CB3264" w:rsidRDefault="00177311" w:rsidP="00BB42DE">
      <w:pPr>
        <w:pStyle w:val="3"/>
        <w:snapToGrid w:val="0"/>
        <w:spacing w:line="452" w:lineRule="exact"/>
      </w:pPr>
      <w:bookmarkStart w:id="195" w:name="_Toc75082737"/>
      <w:bookmarkStart w:id="196" w:name="_Toc76653576"/>
      <w:bookmarkStart w:id="197" w:name="_Toc89164061"/>
      <w:bookmarkStart w:id="198" w:name="_Toc89336855"/>
      <w:bookmarkStart w:id="199" w:name="_Toc89337722"/>
      <w:r w:rsidRPr="00CB3264">
        <w:rPr>
          <w:rFonts w:hint="eastAsia"/>
          <w:u w:val="single"/>
        </w:rPr>
        <w:lastRenderedPageBreak/>
        <w:t>台電公司於</w:t>
      </w:r>
      <w:r w:rsidRPr="00CB3264">
        <w:rPr>
          <w:u w:val="single"/>
        </w:rPr>
        <w:t>109</w:t>
      </w:r>
      <w:r w:rsidRPr="00CB3264">
        <w:rPr>
          <w:rFonts w:hint="eastAsia"/>
          <w:u w:val="single"/>
        </w:rPr>
        <w:t>年11月27日</w:t>
      </w:r>
      <w:r w:rsidRPr="00CB3264">
        <w:rPr>
          <w:rFonts w:hint="eastAsia"/>
        </w:rPr>
        <w:t>以電核發字第1</w:t>
      </w:r>
      <w:r w:rsidRPr="00CB3264">
        <w:t>098132761</w:t>
      </w:r>
      <w:r w:rsidRPr="00CB3264">
        <w:rPr>
          <w:rFonts w:hint="eastAsia"/>
        </w:rPr>
        <w:t>號函</w:t>
      </w:r>
      <w:proofErr w:type="gramStart"/>
      <w:r w:rsidRPr="00CB3264">
        <w:rPr>
          <w:rFonts w:hint="eastAsia"/>
          <w:u w:val="single"/>
        </w:rPr>
        <w:t>查復本院</w:t>
      </w:r>
      <w:proofErr w:type="gramEnd"/>
      <w:r w:rsidR="002844FC" w:rsidRPr="00CB3264">
        <w:rPr>
          <w:rFonts w:hint="eastAsia"/>
        </w:rPr>
        <w:t>：</w:t>
      </w:r>
      <w:r w:rsidR="002844FC" w:rsidRPr="00CB3264">
        <w:rPr>
          <w:rFonts w:hAnsi="標楷體" w:hint="eastAsia"/>
        </w:rPr>
        <w:t>「</w:t>
      </w:r>
      <w:r w:rsidRPr="00CB3264">
        <w:rPr>
          <w:rFonts w:hint="eastAsia"/>
        </w:rPr>
        <w:t>福島50勇士係福島電廠發生核子事故後，自願留守在電廠內執行相關救援任務的人員總稱。</w:t>
      </w:r>
      <w:r w:rsidRPr="00CB3264">
        <w:rPr>
          <w:rFonts w:hint="eastAsia"/>
          <w:b/>
          <w:u w:val="single"/>
        </w:rPr>
        <w:t>台電公司無法調查假設情境下，人員願意留守電廠的意願，但對於所轄核能電廠核子事故發生後，所需動員之相關組織工作任務及人員名單皆已明定於程序書內，其中核</w:t>
      </w:r>
      <w:proofErr w:type="gramStart"/>
      <w:r w:rsidRPr="00CB3264">
        <w:rPr>
          <w:rFonts w:hint="eastAsia"/>
          <w:b/>
          <w:u w:val="single"/>
        </w:rPr>
        <w:t>一</w:t>
      </w:r>
      <w:proofErr w:type="gramEnd"/>
      <w:r w:rsidRPr="00CB3264">
        <w:rPr>
          <w:rFonts w:hint="eastAsia"/>
          <w:b/>
          <w:u w:val="single"/>
        </w:rPr>
        <w:t>/二/三廠總動員人數分別為299人/350人/325人，皆已遠遠超過50人</w:t>
      </w:r>
      <w:r w:rsidRPr="00CB3264">
        <w:rPr>
          <w:rFonts w:hint="eastAsia"/>
        </w:rPr>
        <w:t>，另每年定期的訓練及演習，更已加強所屬人員的決心及能力以應對相關的核子事故。</w:t>
      </w:r>
      <w:proofErr w:type="gramStart"/>
      <w:r w:rsidRPr="00CB3264">
        <w:rPr>
          <w:rFonts w:hint="eastAsia"/>
        </w:rPr>
        <w:t>此外，</w:t>
      </w:r>
      <w:proofErr w:type="gramEnd"/>
      <w:r w:rsidRPr="00CB3264">
        <w:rPr>
          <w:rFonts w:hint="eastAsia"/>
          <w:u w:val="single"/>
        </w:rPr>
        <w:t>為避免人員因受傷或其它突發因素無法接受動員，使人力低於常態性動員人數造成調度上的疑慮，台電公司更已訂定</w:t>
      </w:r>
      <w:r w:rsidR="002844FC" w:rsidRPr="00CB3264">
        <w:rPr>
          <w:rFonts w:hAnsi="標楷體" w:hint="eastAsia"/>
          <w:u w:val="single"/>
        </w:rPr>
        <w:t>『</w:t>
      </w:r>
      <w:r w:rsidRPr="00CB3264">
        <w:rPr>
          <w:rFonts w:hint="eastAsia"/>
          <w:u w:val="single"/>
        </w:rPr>
        <w:t>53位關鍵性人員</w:t>
      </w:r>
      <w:r w:rsidR="002844FC" w:rsidRPr="00CB3264">
        <w:rPr>
          <w:rFonts w:hAnsi="標楷體" w:hint="eastAsia"/>
          <w:u w:val="single"/>
        </w:rPr>
        <w:t>』</w:t>
      </w:r>
      <w:r w:rsidRPr="00CB3264">
        <w:rPr>
          <w:rFonts w:hint="eastAsia"/>
          <w:u w:val="single"/>
        </w:rPr>
        <w:t>緊急動員名單及所需執行任務於程序書</w:t>
      </w:r>
      <w:r w:rsidRPr="00CB3264">
        <w:rPr>
          <w:rFonts w:hint="eastAsia"/>
        </w:rPr>
        <w:t>中，以確保緊急應變組織能不受其它因素干擾，如期如質發揮功效，使核子事故順利消弭。</w:t>
      </w:r>
      <w:r w:rsidR="002844FC" w:rsidRPr="00CB3264">
        <w:rPr>
          <w:rFonts w:hAnsi="標楷體" w:hint="eastAsia"/>
        </w:rPr>
        <w:t>」</w:t>
      </w:r>
      <w:bookmarkEnd w:id="195"/>
      <w:bookmarkEnd w:id="196"/>
      <w:bookmarkEnd w:id="197"/>
      <w:bookmarkEnd w:id="198"/>
      <w:bookmarkEnd w:id="199"/>
    </w:p>
    <w:p w:rsidR="00E11E0F" w:rsidRPr="00CB3264" w:rsidRDefault="002844FC" w:rsidP="00BB42DE">
      <w:pPr>
        <w:pStyle w:val="3"/>
        <w:snapToGrid w:val="0"/>
        <w:spacing w:line="452" w:lineRule="exact"/>
        <w:rPr>
          <w:b/>
        </w:rPr>
      </w:pPr>
      <w:bookmarkStart w:id="200" w:name="_Toc75082738"/>
      <w:bookmarkStart w:id="201" w:name="_Toc76653577"/>
      <w:bookmarkStart w:id="202" w:name="_Toc89164062"/>
      <w:bookmarkStart w:id="203" w:name="_Toc89336856"/>
      <w:bookmarkStart w:id="204" w:name="_Toc89337723"/>
      <w:r w:rsidRPr="00CB3264">
        <w:rPr>
          <w:rFonts w:hint="eastAsia"/>
        </w:rPr>
        <w:t>再依</w:t>
      </w:r>
      <w:r w:rsidR="00177311" w:rsidRPr="00CB3264">
        <w:rPr>
          <w:rFonts w:hint="eastAsia"/>
          <w:b/>
        </w:rPr>
        <w:t>原能會及台電公司查復</w:t>
      </w:r>
      <w:r w:rsidR="003D7FEE" w:rsidRPr="00CB3264">
        <w:rPr>
          <w:rFonts w:hint="eastAsia"/>
          <w:b/>
        </w:rPr>
        <w:t>略</w:t>
      </w:r>
      <w:proofErr w:type="gramStart"/>
      <w:r w:rsidR="003D7FEE" w:rsidRPr="00CB3264">
        <w:rPr>
          <w:rFonts w:hint="eastAsia"/>
          <w:b/>
        </w:rPr>
        <w:t>以</w:t>
      </w:r>
      <w:proofErr w:type="gramEnd"/>
      <w:r w:rsidR="0042545C" w:rsidRPr="00CB3264">
        <w:rPr>
          <w:rFonts w:hint="eastAsia"/>
        </w:rPr>
        <w:t>：</w:t>
      </w:r>
      <w:bookmarkEnd w:id="200"/>
      <w:bookmarkEnd w:id="201"/>
      <w:bookmarkEnd w:id="202"/>
      <w:bookmarkEnd w:id="203"/>
      <w:bookmarkEnd w:id="204"/>
    </w:p>
    <w:p w:rsidR="00E11E0F" w:rsidRPr="00CB3264" w:rsidRDefault="00177311" w:rsidP="00BB42DE">
      <w:pPr>
        <w:pStyle w:val="4"/>
        <w:snapToGrid w:val="0"/>
        <w:spacing w:line="452" w:lineRule="exact"/>
        <w:ind w:left="1701"/>
      </w:pPr>
      <w:r w:rsidRPr="00CB3264">
        <w:rPr>
          <w:rFonts w:hint="eastAsia"/>
        </w:rPr>
        <w:t>核子事故</w:t>
      </w:r>
      <w:r w:rsidRPr="00CB3264">
        <w:rPr>
          <w:rFonts w:ascii="Times New Roman" w:hAnsi="Times New Roman" w:hint="eastAsia"/>
          <w:szCs w:val="32"/>
        </w:rPr>
        <w:t>不會瞬間發生，而是有</w:t>
      </w:r>
      <w:r w:rsidRPr="00CB3264">
        <w:rPr>
          <w:rFonts w:hint="eastAsia"/>
        </w:rPr>
        <w:t>時序性及階段性而發展，但台電公司為掌握機組搶救時間，在斷然處置程序指引規定當機組狀況符合斷然處置程序任一啟動條件時，即需先行準備執行</w:t>
      </w:r>
      <w:proofErr w:type="gramStart"/>
      <w:r w:rsidRPr="00CB3264">
        <w:rPr>
          <w:rFonts w:hint="eastAsia"/>
        </w:rPr>
        <w:t>設備列置程序</w:t>
      </w:r>
      <w:proofErr w:type="gramEnd"/>
      <w:r w:rsidRPr="00CB3264">
        <w:rPr>
          <w:rFonts w:hint="eastAsia"/>
        </w:rPr>
        <w:t>，以核能電廠既有值班人力配置，將可運用的水源及注水</w:t>
      </w:r>
      <w:proofErr w:type="gramStart"/>
      <w:r w:rsidRPr="00CB3264">
        <w:rPr>
          <w:rFonts w:hint="eastAsia"/>
        </w:rPr>
        <w:t>路徑列置完</w:t>
      </w:r>
      <w:proofErr w:type="gramEnd"/>
      <w:r w:rsidRPr="00CB3264">
        <w:rPr>
          <w:rFonts w:hint="eastAsia"/>
        </w:rPr>
        <w:t>成，並建立移動式電源、氣源，以利萬一機組狀況惡化至符合執行斷然處置注水操作條件時，不論是以生水或海水為水源，</w:t>
      </w:r>
      <w:proofErr w:type="gramStart"/>
      <w:r w:rsidRPr="00CB3264">
        <w:rPr>
          <w:rFonts w:hint="eastAsia"/>
        </w:rPr>
        <w:t>核電廠均將逕</w:t>
      </w:r>
      <w:proofErr w:type="gramEnd"/>
      <w:r w:rsidRPr="00CB3264">
        <w:rPr>
          <w:rFonts w:hint="eastAsia"/>
        </w:rPr>
        <w:t>行依規定程序將水注入反應爐；而後續所需動員之人員名單、編組任務及各階段操作項目之人力調配皆已明定於核電廠相關程序書中，以確保有足夠人員執行斷然處置措施，並透過年度訓練及緊急應變計畫演練實際操</w:t>
      </w:r>
      <w:r w:rsidRPr="00CB3264">
        <w:rPr>
          <w:rFonts w:hint="eastAsia"/>
        </w:rPr>
        <w:lastRenderedPageBreak/>
        <w:t>演，加強人員執行之能力及熟悉度。</w:t>
      </w:r>
    </w:p>
    <w:p w:rsidR="00177311" w:rsidRDefault="00177311" w:rsidP="00BB42DE">
      <w:pPr>
        <w:pStyle w:val="4"/>
        <w:snapToGrid w:val="0"/>
        <w:spacing w:line="452" w:lineRule="exact"/>
        <w:ind w:left="1701"/>
      </w:pPr>
      <w:r w:rsidRPr="00CB3264">
        <w:rPr>
          <w:rFonts w:hint="eastAsia"/>
        </w:rPr>
        <w:t>核電廠執行緊急應變人員的職責任務會與其所</w:t>
      </w:r>
      <w:r w:rsidR="0042545C" w:rsidRPr="00CB3264">
        <w:rPr>
          <w:rFonts w:hint="eastAsia"/>
        </w:rPr>
        <w:t>，</w:t>
      </w:r>
      <w:r w:rsidRPr="00CB3264">
        <w:rPr>
          <w:rFonts w:hint="eastAsia"/>
        </w:rPr>
        <w:t>處職位專長有關，因此除非人員退休、離職或職務調動，否則不會有緊急應變任務異動的情況發生。台電公司在考量電廠安全營運配合例行的調動程序，但不應有異常頻繁的人員調動；</w:t>
      </w:r>
      <w:proofErr w:type="gramStart"/>
      <w:r w:rsidRPr="00CB3264">
        <w:rPr>
          <w:rFonts w:hint="eastAsia"/>
        </w:rPr>
        <w:t>此外，</w:t>
      </w:r>
      <w:proofErr w:type="gramEnd"/>
      <w:r w:rsidRPr="00CB3264">
        <w:rPr>
          <w:rFonts w:hint="eastAsia"/>
        </w:rPr>
        <w:t>相關人員亦設有代理人的制度，可在必要時相互備援，再加上定期的年度訓練及緊急應變計畫演練實際操演，相關人員於異動後都能熟習緊急事故應變計畫之內容、執行步驟，及個人所擔任之緊急任務，使任務能順利推動。</w:t>
      </w:r>
      <w:r w:rsidRPr="00CB3264">
        <w:rPr>
          <w:rFonts w:hint="eastAsia"/>
          <w:b/>
          <w:u w:val="single"/>
        </w:rPr>
        <w:t>台電公司無法確認執行緊急應變人員的家人是否知悉渠等於緊急應變時所負責任務，</w:t>
      </w:r>
      <w:proofErr w:type="gramStart"/>
      <w:r w:rsidRPr="00CB3264">
        <w:rPr>
          <w:rFonts w:hint="eastAsia"/>
          <w:b/>
          <w:u w:val="single"/>
        </w:rPr>
        <w:t>但渠等</w:t>
      </w:r>
      <w:proofErr w:type="gramEnd"/>
      <w:r w:rsidRPr="00CB3264">
        <w:rPr>
          <w:rFonts w:hint="eastAsia"/>
          <w:b/>
          <w:u w:val="single"/>
        </w:rPr>
        <w:t>家人應知道係在核能電廠工作，且在先前國內核能政策爭論的情況，再加上311福島事故的發生</w:t>
      </w:r>
      <w:r w:rsidRPr="00CB3264">
        <w:rPr>
          <w:rFonts w:hint="eastAsia"/>
        </w:rPr>
        <w:t>，渠等家人應會關心在核能電廠工作可能須執行的任務，此外因應不定期的不預警動員測試，</w:t>
      </w:r>
      <w:r w:rsidRPr="00CB3264">
        <w:rPr>
          <w:rFonts w:hint="eastAsia"/>
          <w:b/>
          <w:u w:val="single"/>
        </w:rPr>
        <w:t>渠等家人應能意識其在核能電廠的相關工作任務</w:t>
      </w:r>
      <w:r w:rsidRPr="00CB3264">
        <w:rPr>
          <w:rFonts w:hint="eastAsia"/>
        </w:rPr>
        <w:t>。</w:t>
      </w:r>
    </w:p>
    <w:p w:rsidR="006A2DD8" w:rsidRPr="00CB3264" w:rsidRDefault="006A2DD8" w:rsidP="006A2DD8">
      <w:pPr>
        <w:pStyle w:val="4"/>
        <w:numPr>
          <w:ilvl w:val="0"/>
          <w:numId w:val="0"/>
        </w:numPr>
        <w:snapToGrid w:val="0"/>
        <w:spacing w:line="452" w:lineRule="exact"/>
        <w:ind w:left="1701"/>
      </w:pPr>
      <w:r>
        <w:rPr>
          <w:rFonts w:hint="eastAsia"/>
        </w:rPr>
        <w:t>可見台電公司至今仍未正視第一線必須死守之員工及其家屬</w:t>
      </w:r>
      <w:r w:rsidR="00957731">
        <w:rPr>
          <w:rFonts w:hint="eastAsia"/>
        </w:rPr>
        <w:t>可能遭遇之問題，更遑論解決其問題。</w:t>
      </w:r>
    </w:p>
    <w:p w:rsidR="00177311" w:rsidRPr="00CB3264" w:rsidRDefault="00177311" w:rsidP="00BB42DE">
      <w:pPr>
        <w:pStyle w:val="4"/>
        <w:snapToGrid w:val="0"/>
        <w:spacing w:line="452" w:lineRule="exact"/>
        <w:ind w:left="1701"/>
      </w:pPr>
      <w:r w:rsidRPr="00CB3264">
        <w:rPr>
          <w:rFonts w:hint="eastAsia"/>
        </w:rPr>
        <w:t>基於上述包括對核電廠人員明確的任務指派、定期演訓、以及</w:t>
      </w:r>
      <w:proofErr w:type="gramStart"/>
      <w:r w:rsidRPr="00CB3264">
        <w:rPr>
          <w:rFonts w:hint="eastAsia"/>
        </w:rPr>
        <w:t>不</w:t>
      </w:r>
      <w:proofErr w:type="gramEnd"/>
      <w:r w:rsidRPr="00CB3264">
        <w:rPr>
          <w:rFonts w:hint="eastAsia"/>
        </w:rPr>
        <w:t>預警測試結果，以及執行斷然處置之時機，原能會認為台電公司人員屆時不會棄守，台電公司亦表示有足夠信心認為人員屆時不會棄守，並應能依規定執行斷然處置程序。倘不幸發生最嚴重等級核災，且</w:t>
      </w:r>
      <w:r w:rsidRPr="00CB3264">
        <w:rPr>
          <w:rFonts w:hint="eastAsia"/>
          <w:b/>
          <w:u w:val="single"/>
        </w:rPr>
        <w:t>假設該核電廠人員屆時發生棄守狀況，原能會將督促台電公司調派總公司及各核電廠專業人員進行支援，並配合中央災害應變中心調度相關部會之專業人力</w:t>
      </w:r>
      <w:r w:rsidRPr="00CB3264">
        <w:rPr>
          <w:rFonts w:hint="eastAsia"/>
        </w:rPr>
        <w:t>，提供支</w:t>
      </w:r>
      <w:r w:rsidRPr="00CB3264">
        <w:rPr>
          <w:rFonts w:hint="eastAsia"/>
        </w:rPr>
        <w:lastRenderedPageBreak/>
        <w:t>援人員相關防護後進行後續的救援程序。</w:t>
      </w:r>
    </w:p>
    <w:p w:rsidR="00E40C0C" w:rsidRPr="00CB3264" w:rsidRDefault="00E40C0C" w:rsidP="00BB42DE">
      <w:pPr>
        <w:pStyle w:val="3"/>
        <w:snapToGrid w:val="0"/>
        <w:spacing w:line="452" w:lineRule="exact"/>
      </w:pPr>
      <w:bookmarkStart w:id="205" w:name="_Toc89164063"/>
      <w:bookmarkStart w:id="206" w:name="_Toc89336857"/>
      <w:bookmarkStart w:id="207" w:name="_Toc89337724"/>
      <w:bookmarkStart w:id="208" w:name="_Toc75082739"/>
      <w:bookmarkStart w:id="209" w:name="_Toc76653578"/>
      <w:r w:rsidRPr="00CB3264">
        <w:rPr>
          <w:rFonts w:hint="eastAsia"/>
          <w:b/>
        </w:rPr>
        <w:t>由福島核災</w:t>
      </w:r>
      <w:r w:rsidR="004D7BCE" w:rsidRPr="00CB3264">
        <w:rPr>
          <w:rFonts w:hint="eastAsia"/>
          <w:b/>
        </w:rPr>
        <w:t>之</w:t>
      </w:r>
      <w:r w:rsidRPr="00CB3264">
        <w:rPr>
          <w:rFonts w:hint="eastAsia"/>
          <w:b/>
        </w:rPr>
        <w:t>慘痛教訓可知，</w:t>
      </w:r>
      <w:r w:rsidR="004D7BCE" w:rsidRPr="00CB3264">
        <w:rPr>
          <w:rFonts w:hint="eastAsia"/>
          <w:b/>
        </w:rPr>
        <w:t>若核子事故乃由地震等複合式天災所引起，外界馳援往往因道路斷裂、塌陷而無法及時趕赴現場，</w:t>
      </w:r>
      <w:r w:rsidR="000E6759" w:rsidRPr="00CB3264">
        <w:rPr>
          <w:rFonts w:hint="eastAsia"/>
          <w:b/>
        </w:rPr>
        <w:t>故台電總公司人員是否能於天災中及時趕抵核災電廠，實難預料，</w:t>
      </w:r>
      <w:r w:rsidR="004D7BCE" w:rsidRPr="00CB3264">
        <w:rPr>
          <w:rFonts w:hint="eastAsia"/>
          <w:b/>
        </w:rPr>
        <w:t>且</w:t>
      </w:r>
      <w:r w:rsidRPr="00CB3264">
        <w:rPr>
          <w:rFonts w:hint="eastAsia"/>
          <w:b/>
          <w:u w:val="single"/>
        </w:rPr>
        <w:t>原能會及台電公司雖</w:t>
      </w:r>
      <w:proofErr w:type="gramStart"/>
      <w:r w:rsidRPr="00CB3264">
        <w:rPr>
          <w:rFonts w:hint="eastAsia"/>
          <w:b/>
          <w:u w:val="single"/>
        </w:rPr>
        <w:t>堅</w:t>
      </w:r>
      <w:proofErr w:type="gramEnd"/>
      <w:r w:rsidRPr="00CB3264">
        <w:rPr>
          <w:rFonts w:hint="eastAsia"/>
          <w:b/>
          <w:u w:val="single"/>
        </w:rPr>
        <w:t>稱</w:t>
      </w:r>
      <w:r w:rsidRPr="00CB3264">
        <w:rPr>
          <w:rFonts w:hAnsi="標楷體" w:hint="eastAsia"/>
          <w:b/>
          <w:u w:val="single"/>
        </w:rPr>
        <w:t>「</w:t>
      </w:r>
      <w:r w:rsidRPr="00CB3264">
        <w:rPr>
          <w:rFonts w:hint="eastAsia"/>
          <w:b/>
          <w:u w:val="single"/>
        </w:rPr>
        <w:t>核子事故</w:t>
      </w:r>
      <w:r w:rsidRPr="00CB3264">
        <w:rPr>
          <w:rFonts w:ascii="Times New Roman" w:hAnsi="Times New Roman" w:hint="eastAsia"/>
          <w:b/>
          <w:szCs w:val="32"/>
          <w:u w:val="single"/>
        </w:rPr>
        <w:t>不會瞬間發生，而是有</w:t>
      </w:r>
      <w:r w:rsidRPr="00CB3264">
        <w:rPr>
          <w:rFonts w:hint="eastAsia"/>
          <w:b/>
          <w:u w:val="single"/>
        </w:rPr>
        <w:t>時序性及階段性發展</w:t>
      </w:r>
      <w:r w:rsidRPr="00CB3264">
        <w:rPr>
          <w:rFonts w:hAnsi="標楷體" w:hint="eastAsia"/>
          <w:b/>
          <w:u w:val="single"/>
        </w:rPr>
        <w:t>」云云，然事故之所以稱為事故，乃其為非預料之中的意外，確如依時序、預想進展者，則非謂事故，係排演好的劇本</w:t>
      </w:r>
      <w:r w:rsidRPr="00CB3264">
        <w:rPr>
          <w:rFonts w:hAnsi="標楷體" w:hint="eastAsia"/>
          <w:b/>
        </w:rPr>
        <w:t>。</w:t>
      </w:r>
      <w:r w:rsidRPr="00CB3264">
        <w:rPr>
          <w:rFonts w:hAnsi="標楷體" w:hint="eastAsia"/>
        </w:rPr>
        <w:t>查</w:t>
      </w:r>
      <w:r w:rsidRPr="00CB3264">
        <w:rPr>
          <w:rFonts w:hAnsi="標楷體" w:hint="eastAsia"/>
          <w:szCs w:val="32"/>
          <w:lang w:eastAsia="zh-HK"/>
        </w:rPr>
        <w:t>福島</w:t>
      </w:r>
      <w:r w:rsidRPr="00CB3264">
        <w:rPr>
          <w:rFonts w:hAnsi="標楷體" w:hint="eastAsia"/>
          <w:szCs w:val="32"/>
        </w:rPr>
        <w:t>核災係因1</w:t>
      </w:r>
      <w:r w:rsidRPr="00CB3264">
        <w:rPr>
          <w:rFonts w:hAnsi="標楷體"/>
          <w:szCs w:val="32"/>
        </w:rPr>
        <w:t>00</w:t>
      </w:r>
      <w:r w:rsidRPr="00CB3264">
        <w:rPr>
          <w:rFonts w:hAnsi="標楷體" w:hint="eastAsia"/>
          <w:szCs w:val="32"/>
          <w:lang w:eastAsia="zh-HK"/>
        </w:rPr>
        <w:t>年</w:t>
      </w:r>
      <w:r w:rsidRPr="00CB3264">
        <w:rPr>
          <w:rFonts w:hAnsi="標楷體" w:hint="eastAsia"/>
          <w:szCs w:val="32"/>
        </w:rPr>
        <w:t>3</w:t>
      </w:r>
      <w:r w:rsidRPr="00CB3264">
        <w:rPr>
          <w:rFonts w:hAnsi="標楷體" w:hint="eastAsia"/>
          <w:szCs w:val="32"/>
          <w:lang w:eastAsia="zh-HK"/>
        </w:rPr>
        <w:t>月</w:t>
      </w:r>
      <w:r w:rsidRPr="00CB3264">
        <w:rPr>
          <w:rFonts w:hAnsi="標楷體" w:hint="eastAsia"/>
          <w:szCs w:val="32"/>
        </w:rPr>
        <w:t>11</w:t>
      </w:r>
      <w:r w:rsidRPr="00CB3264">
        <w:rPr>
          <w:rFonts w:hAnsi="標楷體" w:hint="eastAsia"/>
          <w:szCs w:val="32"/>
          <w:lang w:eastAsia="zh-HK"/>
        </w:rPr>
        <w:t>日</w:t>
      </w:r>
      <w:r w:rsidRPr="00CB3264">
        <w:rPr>
          <w:rFonts w:hAnsi="標楷體" w:hint="eastAsia"/>
          <w:szCs w:val="32"/>
        </w:rPr>
        <w:t>14時46分</w:t>
      </w:r>
      <w:r w:rsidRPr="00CB3264">
        <w:rPr>
          <w:rFonts w:hAnsi="標楷體" w:hint="eastAsia"/>
          <w:szCs w:val="32"/>
          <w:lang w:eastAsia="zh-HK"/>
        </w:rPr>
        <w:t>發生</w:t>
      </w:r>
      <w:proofErr w:type="gramStart"/>
      <w:r w:rsidRPr="00CB3264">
        <w:rPr>
          <w:rFonts w:hAnsi="標楷體" w:hint="eastAsia"/>
          <w:szCs w:val="32"/>
          <w:lang w:eastAsia="zh-HK"/>
        </w:rPr>
        <w:t>地震後致機組</w:t>
      </w:r>
      <w:proofErr w:type="gramEnd"/>
      <w:r w:rsidRPr="00CB3264">
        <w:rPr>
          <w:rFonts w:hAnsi="標楷體" w:hint="eastAsia"/>
          <w:szCs w:val="32"/>
          <w:lang w:eastAsia="zh-HK"/>
        </w:rPr>
        <w:t>急停、失去外部電源，再因海嘯來襲失去所有電源，</w:t>
      </w:r>
      <w:proofErr w:type="gramStart"/>
      <w:r w:rsidRPr="00CB3264">
        <w:rPr>
          <w:rFonts w:hAnsi="標楷體" w:hint="eastAsia"/>
          <w:szCs w:val="32"/>
          <w:lang w:eastAsia="zh-HK"/>
        </w:rPr>
        <w:t>致爐</w:t>
      </w:r>
      <w:proofErr w:type="gramEnd"/>
      <w:r w:rsidRPr="00CB3264">
        <w:rPr>
          <w:rFonts w:hAnsi="標楷體" w:hint="eastAsia"/>
          <w:szCs w:val="32"/>
          <w:lang w:eastAsia="zh-HK"/>
        </w:rPr>
        <w:t>心外露、</w:t>
      </w:r>
      <w:proofErr w:type="gramStart"/>
      <w:r w:rsidRPr="00CB3264">
        <w:rPr>
          <w:rFonts w:hAnsi="標楷體" w:hint="eastAsia"/>
          <w:szCs w:val="32"/>
          <w:lang w:eastAsia="zh-HK"/>
        </w:rPr>
        <w:t>熔</w:t>
      </w:r>
      <w:proofErr w:type="gramEnd"/>
      <w:r w:rsidRPr="00CB3264">
        <w:rPr>
          <w:rFonts w:hAnsi="標楷體" w:hint="eastAsia"/>
          <w:szCs w:val="32"/>
          <w:lang w:eastAsia="zh-HK"/>
        </w:rPr>
        <w:t>毀、爆炸等接連之過程</w:t>
      </w:r>
      <w:r w:rsidRPr="00CB3264">
        <w:rPr>
          <w:rFonts w:hAnsi="標楷體" w:hint="eastAsia"/>
          <w:szCs w:val="32"/>
        </w:rPr>
        <w:t>，可預期的是</w:t>
      </w:r>
      <w:r w:rsidRPr="00CB3264">
        <w:rPr>
          <w:rFonts w:hAnsi="標楷體" w:hint="eastAsia"/>
          <w:szCs w:val="32"/>
          <w:u w:val="single"/>
        </w:rPr>
        <w:t>強震及海嘯後勢必造成現場混亂、設備倒塌，餘震時亦須進行自我掩蔽，廠房內外因此而難以行動，</w:t>
      </w:r>
      <w:r w:rsidR="000E6759" w:rsidRPr="00CB3264">
        <w:rPr>
          <w:rFonts w:hAnsi="標楷體" w:hint="eastAsia"/>
          <w:szCs w:val="32"/>
          <w:u w:val="single"/>
        </w:rPr>
        <w:t>甚至</w:t>
      </w:r>
      <w:r w:rsidRPr="00CB3264">
        <w:rPr>
          <w:rFonts w:hAnsi="標楷體" w:hint="eastAsia"/>
          <w:szCs w:val="32"/>
          <w:u w:val="single"/>
        </w:rPr>
        <w:t>造成</w:t>
      </w:r>
      <w:r w:rsidR="0020086A" w:rsidRPr="00CB3264">
        <w:rPr>
          <w:rFonts w:hAnsi="標楷體" w:hint="eastAsia"/>
          <w:szCs w:val="32"/>
          <w:u w:val="single"/>
        </w:rPr>
        <w:t>核災</w:t>
      </w:r>
      <w:r w:rsidRPr="00CB3264">
        <w:rPr>
          <w:rFonts w:hAnsi="標楷體" w:hint="eastAsia"/>
          <w:szCs w:val="32"/>
          <w:u w:val="single"/>
        </w:rPr>
        <w:t>搶救工作的中斷</w:t>
      </w:r>
      <w:r w:rsidRPr="00CB3264">
        <w:rPr>
          <w:rFonts w:hAnsi="標楷體" w:hint="eastAsia"/>
          <w:szCs w:val="32"/>
        </w:rPr>
        <w:t>，凡此皆非日本官方已預先設想模擬者，</w:t>
      </w:r>
      <w:r w:rsidRPr="00CB3264">
        <w:rPr>
          <w:rFonts w:hAnsi="標楷體" w:hint="eastAsia"/>
          <w:szCs w:val="32"/>
          <w:u w:val="single"/>
        </w:rPr>
        <w:t>意即任何災害絕不可能依事先演習的劇本重演</w:t>
      </w:r>
      <w:r w:rsidRPr="00CB3264">
        <w:rPr>
          <w:rFonts w:hAnsi="標楷體" w:hint="eastAsia"/>
          <w:szCs w:val="32"/>
        </w:rPr>
        <w:t>。</w:t>
      </w:r>
      <w:bookmarkEnd w:id="205"/>
      <w:bookmarkEnd w:id="206"/>
      <w:bookmarkEnd w:id="207"/>
    </w:p>
    <w:p w:rsidR="00F265CC" w:rsidRPr="00CB3264" w:rsidRDefault="00E40C0C" w:rsidP="00BB42DE">
      <w:pPr>
        <w:pStyle w:val="3"/>
        <w:snapToGrid w:val="0"/>
        <w:spacing w:line="452" w:lineRule="exact"/>
      </w:pPr>
      <w:bookmarkStart w:id="210" w:name="_Toc89164064"/>
      <w:bookmarkStart w:id="211" w:name="_Toc89336858"/>
      <w:bookmarkStart w:id="212" w:name="_Toc89337725"/>
      <w:r w:rsidRPr="00CB3264">
        <w:rPr>
          <w:rFonts w:hAnsi="標楷體" w:hint="eastAsia"/>
          <w:szCs w:val="32"/>
        </w:rPr>
        <w:t>尤有甚者，</w:t>
      </w:r>
      <w:r w:rsidRPr="00CB3264">
        <w:rPr>
          <w:rFonts w:hint="eastAsia"/>
          <w:b/>
        </w:rPr>
        <w:t>萬一嚴重核子事故不幸來臨，原能會及台電</w:t>
      </w:r>
      <w:proofErr w:type="gramStart"/>
      <w:r w:rsidRPr="00CB3264">
        <w:rPr>
          <w:rFonts w:hint="eastAsia"/>
          <w:b/>
        </w:rPr>
        <w:t>公司均認核電廠</w:t>
      </w:r>
      <w:proofErr w:type="gramEnd"/>
      <w:r w:rsidRPr="00CB3264">
        <w:rPr>
          <w:rFonts w:hint="eastAsia"/>
          <w:b/>
        </w:rPr>
        <w:t>人員會堅守崗位完成斷然處置之使命</w:t>
      </w:r>
      <w:r w:rsidRPr="00CB3264">
        <w:rPr>
          <w:rFonts w:hint="eastAsia"/>
        </w:rPr>
        <w:t>，</w:t>
      </w:r>
      <w:r w:rsidRPr="00CB3264">
        <w:rPr>
          <w:rFonts w:hint="eastAsia"/>
          <w:b/>
        </w:rPr>
        <w:t>但亦不排除若發生棄守情況時，須調度相關人力救援</w:t>
      </w:r>
      <w:r w:rsidRPr="00CB3264">
        <w:rPr>
          <w:rFonts w:hint="eastAsia"/>
        </w:rPr>
        <w:t>。核電廠相關從業人員</w:t>
      </w:r>
      <w:r w:rsidR="002E367C" w:rsidRPr="00CB3264">
        <w:rPr>
          <w:rFonts w:hint="eastAsia"/>
        </w:rPr>
        <w:t>不斷受訓確保</w:t>
      </w:r>
      <w:r w:rsidRPr="00CB3264">
        <w:rPr>
          <w:rFonts w:hint="eastAsia"/>
        </w:rPr>
        <w:t>面對困境時仍能堅守廠區，</w:t>
      </w:r>
      <w:r w:rsidR="002E367C" w:rsidRPr="00CB3264">
        <w:rPr>
          <w:rFonts w:hint="eastAsia"/>
        </w:rPr>
        <w:t>設法讓</w:t>
      </w:r>
      <w:r w:rsidRPr="00CB3264">
        <w:rPr>
          <w:rFonts w:hint="eastAsia"/>
        </w:rPr>
        <w:t>核電廠可安全停機或執行</w:t>
      </w:r>
      <w:r w:rsidR="00866924" w:rsidRPr="00CB3264">
        <w:rPr>
          <w:rFonts w:hAnsi="標楷體" w:hint="eastAsia"/>
        </w:rPr>
        <w:t>「</w:t>
      </w:r>
      <w:r w:rsidRPr="00CB3264">
        <w:rPr>
          <w:rFonts w:hint="eastAsia"/>
        </w:rPr>
        <w:t>斷然處置</w:t>
      </w:r>
      <w:r w:rsidR="00866924" w:rsidRPr="00CB3264">
        <w:rPr>
          <w:rFonts w:hAnsi="標楷體" w:hint="eastAsia"/>
        </w:rPr>
        <w:t>」重大</w:t>
      </w:r>
      <w:r w:rsidR="002E367C" w:rsidRPr="00CB3264">
        <w:rPr>
          <w:rFonts w:hint="eastAsia"/>
        </w:rPr>
        <w:t>程序</w:t>
      </w:r>
      <w:r w:rsidR="00F86303" w:rsidRPr="00CB3264">
        <w:rPr>
          <w:rFonts w:hint="eastAsia"/>
        </w:rPr>
        <w:t>，長期辛勞付出，十分難能可貴</w:t>
      </w:r>
      <w:r w:rsidRPr="00CB3264">
        <w:rPr>
          <w:rFonts w:hint="eastAsia"/>
        </w:rPr>
        <w:t>。然</w:t>
      </w:r>
      <w:r w:rsidRPr="00CB3264">
        <w:rPr>
          <w:rFonts w:hAnsi="標楷體" w:hint="eastAsia"/>
        </w:rPr>
        <w:t>「</w:t>
      </w:r>
      <w:r w:rsidRPr="00CB3264">
        <w:rPr>
          <w:rFonts w:hint="eastAsia"/>
          <w:spacing w:val="-6"/>
          <w:szCs w:val="32"/>
        </w:rPr>
        <w:t>斷然處置程序</w:t>
      </w:r>
      <w:r w:rsidRPr="00CB3264">
        <w:rPr>
          <w:rFonts w:hAnsi="標楷體" w:hint="eastAsia"/>
        </w:rPr>
        <w:t>」一旦</w:t>
      </w:r>
      <w:r w:rsidRPr="00CB3264">
        <w:rPr>
          <w:rFonts w:hint="eastAsia"/>
          <w:spacing w:val="-6"/>
          <w:szCs w:val="32"/>
        </w:rPr>
        <w:t>啟</w:t>
      </w:r>
      <w:r w:rsidRPr="00CB3264">
        <w:rPr>
          <w:rFonts w:hint="eastAsia"/>
          <w:spacing w:val="-6"/>
          <w:szCs w:val="32"/>
          <w:lang w:eastAsia="zh-HK"/>
        </w:rPr>
        <w:t>動即表示核電廠處於極大危</w:t>
      </w:r>
      <w:r w:rsidR="00866924" w:rsidRPr="00CB3264">
        <w:rPr>
          <w:rFonts w:hint="eastAsia"/>
          <w:spacing w:val="-6"/>
          <w:szCs w:val="32"/>
          <w:lang w:eastAsia="zh-HK"/>
        </w:rPr>
        <w:t>險</w:t>
      </w:r>
      <w:r w:rsidRPr="00CB3264">
        <w:rPr>
          <w:rFonts w:hint="eastAsia"/>
          <w:spacing w:val="-6"/>
          <w:szCs w:val="32"/>
          <w:lang w:eastAsia="zh-HK"/>
        </w:rPr>
        <w:t>之中，</w:t>
      </w:r>
      <w:r w:rsidR="00F86303" w:rsidRPr="00CB3264">
        <w:rPr>
          <w:rFonts w:hint="eastAsia"/>
          <w:spacing w:val="-6"/>
          <w:szCs w:val="32"/>
        </w:rPr>
        <w:t>要求現場數十甚至數百人皆全員死守</w:t>
      </w:r>
      <w:r w:rsidR="00943DAC" w:rsidRPr="00CB3264">
        <w:rPr>
          <w:rFonts w:hint="eastAsia"/>
          <w:spacing w:val="-6"/>
          <w:szCs w:val="32"/>
        </w:rPr>
        <w:t>，</w:t>
      </w:r>
      <w:r w:rsidRPr="00CB3264">
        <w:rPr>
          <w:rFonts w:hint="eastAsia"/>
          <w:spacing w:val="-6"/>
          <w:szCs w:val="32"/>
        </w:rPr>
        <w:t>以個人性命守衛</w:t>
      </w:r>
      <w:r w:rsidR="00866924" w:rsidRPr="00CB3264">
        <w:rPr>
          <w:rFonts w:hint="eastAsia"/>
          <w:spacing w:val="-6"/>
          <w:szCs w:val="32"/>
        </w:rPr>
        <w:t>核電廠及家園，此乃人性莫大考驗</w:t>
      </w:r>
      <w:r w:rsidRPr="00CB3264">
        <w:rPr>
          <w:rFonts w:hint="eastAsia"/>
          <w:spacing w:val="-6"/>
          <w:szCs w:val="32"/>
        </w:rPr>
        <w:t>，相關權益的補償與身家照顧等措施之規劃及安排，是否已足讓第一線留守人員</w:t>
      </w:r>
      <w:r w:rsidR="00866924" w:rsidRPr="00CB3264">
        <w:rPr>
          <w:rFonts w:hint="eastAsia"/>
          <w:spacing w:val="-6"/>
          <w:szCs w:val="32"/>
        </w:rPr>
        <w:t>，以及</w:t>
      </w:r>
      <w:r w:rsidRPr="00CB3264">
        <w:rPr>
          <w:rFonts w:hint="eastAsia"/>
          <w:spacing w:val="-6"/>
          <w:szCs w:val="32"/>
        </w:rPr>
        <w:t>遠從台電總公司冒死前往救援人員</w:t>
      </w:r>
      <w:r w:rsidR="00866924" w:rsidRPr="00CB3264">
        <w:rPr>
          <w:rFonts w:hint="eastAsia"/>
          <w:spacing w:val="-6"/>
          <w:szCs w:val="32"/>
        </w:rPr>
        <w:t>與其家眷</w:t>
      </w:r>
      <w:r w:rsidRPr="00CB3264">
        <w:rPr>
          <w:rFonts w:hint="eastAsia"/>
          <w:spacing w:val="-6"/>
          <w:szCs w:val="32"/>
        </w:rPr>
        <w:t>無後顧之憂，</w:t>
      </w:r>
      <w:r w:rsidR="00DA0A22" w:rsidRPr="00CB3264">
        <w:rPr>
          <w:rFonts w:hint="eastAsia"/>
          <w:spacing w:val="-6"/>
          <w:szCs w:val="32"/>
        </w:rPr>
        <w:t>即使面臨生死危機，仍</w:t>
      </w:r>
      <w:r w:rsidRPr="00CB3264">
        <w:rPr>
          <w:rFonts w:hint="eastAsia"/>
          <w:spacing w:val="-6"/>
          <w:szCs w:val="32"/>
        </w:rPr>
        <w:t>能堅守崗位。況且，系爭處置程</w:t>
      </w:r>
      <w:r w:rsidRPr="00CB3264">
        <w:rPr>
          <w:rFonts w:hint="eastAsia"/>
          <w:spacing w:val="-6"/>
          <w:szCs w:val="32"/>
        </w:rPr>
        <w:lastRenderedPageBreak/>
        <w:t>序是否已足讓第一線留守人員與其備援人員易於熟稔及操作(詳上述調查意見)，以上種種</w:t>
      </w:r>
      <w:r w:rsidR="00DA0A22" w:rsidRPr="00CB3264">
        <w:rPr>
          <w:rFonts w:hint="eastAsia"/>
          <w:spacing w:val="-6"/>
          <w:szCs w:val="32"/>
        </w:rPr>
        <w:t>考驗</w:t>
      </w:r>
      <w:r w:rsidRPr="00CB3264">
        <w:rPr>
          <w:rFonts w:hint="eastAsia"/>
          <w:spacing w:val="-6"/>
          <w:szCs w:val="32"/>
        </w:rPr>
        <w:t>及危機處理</w:t>
      </w:r>
      <w:r w:rsidR="00BA6880" w:rsidRPr="00CB3264">
        <w:rPr>
          <w:rFonts w:hint="eastAsia"/>
          <w:spacing w:val="-6"/>
          <w:szCs w:val="32"/>
        </w:rPr>
        <w:t>等</w:t>
      </w:r>
      <w:r w:rsidRPr="00CB3264">
        <w:rPr>
          <w:rFonts w:hint="eastAsia"/>
          <w:spacing w:val="-6"/>
          <w:szCs w:val="32"/>
        </w:rPr>
        <w:t>關鍵</w:t>
      </w:r>
      <w:r w:rsidR="00BA6880" w:rsidRPr="00CB3264">
        <w:rPr>
          <w:rFonts w:hint="eastAsia"/>
          <w:spacing w:val="-6"/>
          <w:szCs w:val="32"/>
        </w:rPr>
        <w:t>現實問題</w:t>
      </w:r>
      <w:r w:rsidRPr="00CB3264">
        <w:rPr>
          <w:rFonts w:hint="eastAsia"/>
          <w:spacing w:val="-6"/>
          <w:szCs w:val="32"/>
        </w:rPr>
        <w:t>恐</w:t>
      </w:r>
      <w:r w:rsidR="00DA0A22" w:rsidRPr="00CB3264">
        <w:rPr>
          <w:rFonts w:hint="eastAsia"/>
          <w:spacing w:val="-6"/>
          <w:szCs w:val="32"/>
        </w:rPr>
        <w:t>皆</w:t>
      </w:r>
      <w:r w:rsidRPr="00CB3264">
        <w:rPr>
          <w:rFonts w:hint="eastAsia"/>
          <w:spacing w:val="-6"/>
          <w:szCs w:val="32"/>
        </w:rPr>
        <w:t>為</w:t>
      </w:r>
      <w:r w:rsidR="00BC5805" w:rsidRPr="00CB3264">
        <w:rPr>
          <w:rFonts w:hAnsi="標楷體" w:hint="eastAsia"/>
          <w:spacing w:val="-6"/>
          <w:szCs w:val="32"/>
        </w:rPr>
        <w:t>「</w:t>
      </w:r>
      <w:r w:rsidRPr="00CB3264">
        <w:rPr>
          <w:rFonts w:hint="eastAsia"/>
          <w:spacing w:val="-6"/>
          <w:szCs w:val="32"/>
        </w:rPr>
        <w:t>斷然處置程序</w:t>
      </w:r>
      <w:r w:rsidR="00BC5805" w:rsidRPr="00CB3264">
        <w:rPr>
          <w:rFonts w:hAnsi="標楷體" w:hint="eastAsia"/>
          <w:spacing w:val="-6"/>
          <w:szCs w:val="32"/>
        </w:rPr>
        <w:t>」</w:t>
      </w:r>
      <w:r w:rsidRPr="00CB3264">
        <w:rPr>
          <w:rFonts w:hint="eastAsia"/>
          <w:spacing w:val="-6"/>
          <w:szCs w:val="32"/>
        </w:rPr>
        <w:t>成敗所</w:t>
      </w:r>
      <w:proofErr w:type="gramStart"/>
      <w:r w:rsidRPr="00CB3264">
        <w:rPr>
          <w:rFonts w:hint="eastAsia"/>
          <w:spacing w:val="-6"/>
          <w:szCs w:val="32"/>
        </w:rPr>
        <w:t>繫</w:t>
      </w:r>
      <w:proofErr w:type="gramEnd"/>
      <w:r w:rsidRPr="00CB3264">
        <w:rPr>
          <w:rFonts w:hint="eastAsia"/>
          <w:spacing w:val="-6"/>
          <w:szCs w:val="32"/>
        </w:rPr>
        <w:t>，行政院</w:t>
      </w:r>
      <w:proofErr w:type="gramStart"/>
      <w:r w:rsidRPr="00CB3264">
        <w:rPr>
          <w:rFonts w:hint="eastAsia"/>
          <w:spacing w:val="-6"/>
          <w:szCs w:val="32"/>
        </w:rPr>
        <w:t>亟應督</w:t>
      </w:r>
      <w:proofErr w:type="gramEnd"/>
      <w:r w:rsidRPr="00CB3264">
        <w:rPr>
          <w:rFonts w:hint="eastAsia"/>
          <w:spacing w:val="-6"/>
          <w:szCs w:val="32"/>
        </w:rPr>
        <w:t>同所屬積極正視整備。</w:t>
      </w:r>
      <w:bookmarkEnd w:id="210"/>
      <w:bookmarkEnd w:id="211"/>
      <w:bookmarkEnd w:id="212"/>
    </w:p>
    <w:p w:rsidR="00E11E0F" w:rsidRPr="00CB3264" w:rsidRDefault="00E40C0C" w:rsidP="00BB42DE">
      <w:pPr>
        <w:pStyle w:val="3"/>
        <w:numPr>
          <w:ilvl w:val="0"/>
          <w:numId w:val="0"/>
        </w:numPr>
        <w:snapToGrid w:val="0"/>
        <w:spacing w:line="452" w:lineRule="exact"/>
        <w:ind w:leftChars="403" w:left="1373" w:hanging="2"/>
      </w:pPr>
      <w:bookmarkStart w:id="213" w:name="_Toc89164065"/>
      <w:bookmarkStart w:id="214" w:name="_Toc89336859"/>
      <w:bookmarkStart w:id="215" w:name="_Toc89337726"/>
      <w:r w:rsidRPr="00CB3264">
        <w:rPr>
          <w:rFonts w:hint="eastAsia"/>
          <w:b/>
          <w:spacing w:val="-6"/>
          <w:szCs w:val="32"/>
        </w:rPr>
        <w:t>誠如</w:t>
      </w:r>
      <w:r w:rsidRPr="00CB3264">
        <w:rPr>
          <w:rFonts w:hint="eastAsia"/>
          <w:b/>
        </w:rPr>
        <w:t>福島核災斯時日本首相</w:t>
      </w:r>
      <w:proofErr w:type="gramStart"/>
      <w:r w:rsidRPr="00CB3264">
        <w:rPr>
          <w:rFonts w:hint="eastAsia"/>
          <w:b/>
        </w:rPr>
        <w:t>菅</w:t>
      </w:r>
      <w:proofErr w:type="gramEnd"/>
      <w:r w:rsidRPr="00CB3264">
        <w:rPr>
          <w:rFonts w:hint="eastAsia"/>
          <w:b/>
        </w:rPr>
        <w:t>直人在</w:t>
      </w:r>
      <w:proofErr w:type="gramStart"/>
      <w:r w:rsidRPr="00CB3264">
        <w:rPr>
          <w:rFonts w:hAnsi="標楷體" w:hint="eastAsia"/>
          <w:b/>
        </w:rPr>
        <w:t>《</w:t>
      </w:r>
      <w:r w:rsidRPr="00CB3264">
        <w:rPr>
          <w:rFonts w:hint="eastAsia"/>
          <w:b/>
        </w:rPr>
        <w:t>核災下的首相告白</w:t>
      </w:r>
      <w:r w:rsidRPr="00CB3264">
        <w:rPr>
          <w:rFonts w:hAnsi="標楷體" w:hint="eastAsia"/>
          <w:b/>
        </w:rPr>
        <w:t>》</w:t>
      </w:r>
      <w:r w:rsidRPr="00CB3264">
        <w:rPr>
          <w:rFonts w:hint="eastAsia"/>
          <w:b/>
        </w:rPr>
        <w:t>乙書</w:t>
      </w:r>
      <w:proofErr w:type="gramEnd"/>
      <w:r w:rsidRPr="00CB3264">
        <w:rPr>
          <w:rFonts w:hint="eastAsia"/>
          <w:b/>
        </w:rPr>
        <w:t>中紀錄</w:t>
      </w:r>
      <w:r w:rsidRPr="00CB3264">
        <w:rPr>
          <w:rFonts w:hint="eastAsia"/>
        </w:rPr>
        <w:t>：</w:t>
      </w:r>
      <w:r w:rsidRPr="00CB3264">
        <w:rPr>
          <w:rFonts w:hAnsi="標楷體" w:hint="eastAsia"/>
          <w:b/>
        </w:rPr>
        <w:t>「福島核災爆發不久，就接到福島核電廠</w:t>
      </w:r>
      <w:proofErr w:type="gramStart"/>
      <w:r w:rsidRPr="00CB3264">
        <w:rPr>
          <w:rFonts w:hAnsi="標楷體" w:hint="eastAsia"/>
          <w:b/>
        </w:rPr>
        <w:t>營運者東電</w:t>
      </w:r>
      <w:proofErr w:type="gramEnd"/>
      <w:r w:rsidRPr="00CB3264">
        <w:rPr>
          <w:rFonts w:hAnsi="標楷體" w:hint="eastAsia"/>
          <w:b/>
        </w:rPr>
        <w:t>社長的『撤離請求』，而他</w:t>
      </w:r>
      <w:r w:rsidR="00F265CC" w:rsidRPr="00CB3264">
        <w:rPr>
          <w:rFonts w:hAnsi="標楷體"/>
          <w:b/>
        </w:rPr>
        <w:t>(首相)</w:t>
      </w:r>
      <w:r w:rsidRPr="00CB3264">
        <w:rPr>
          <w:rFonts w:hAnsi="標楷體" w:hint="eastAsia"/>
          <w:b/>
        </w:rPr>
        <w:t>必須思考『政府能否要求人民為國捐軀』的制度問題，並且，要『放棄工作人員安全優先的鐵則』，做出艱難的『拒絕撤離』決定。」</w:t>
      </w:r>
      <w:r w:rsidRPr="00CB3264">
        <w:rPr>
          <w:rFonts w:hAnsi="標楷體" w:hint="eastAsia"/>
        </w:rPr>
        <w:t>等內容可資印證，殊值深思。</w:t>
      </w:r>
      <w:bookmarkEnd w:id="208"/>
      <w:bookmarkEnd w:id="209"/>
      <w:bookmarkEnd w:id="213"/>
      <w:bookmarkEnd w:id="214"/>
      <w:bookmarkEnd w:id="215"/>
    </w:p>
    <w:p w:rsidR="002844FC" w:rsidRPr="00CB3264" w:rsidRDefault="005A03B1" w:rsidP="00BB42DE">
      <w:pPr>
        <w:pStyle w:val="3"/>
        <w:snapToGrid w:val="0"/>
        <w:spacing w:line="452" w:lineRule="exact"/>
      </w:pPr>
      <w:bookmarkStart w:id="216" w:name="_Toc75082740"/>
      <w:bookmarkStart w:id="217" w:name="_Toc76653579"/>
      <w:bookmarkStart w:id="218" w:name="_Toc89164066"/>
      <w:bookmarkStart w:id="219" w:name="_Toc89336860"/>
      <w:bookmarkStart w:id="220" w:name="_Toc89337727"/>
      <w:r w:rsidRPr="00CB3264">
        <w:rPr>
          <w:rFonts w:hint="eastAsia"/>
        </w:rPr>
        <w:t>據上，</w:t>
      </w:r>
      <w:r w:rsidR="00C24985" w:rsidRPr="00CB3264">
        <w:rPr>
          <w:rFonts w:hAnsi="標楷體" w:hint="eastAsia"/>
        </w:rPr>
        <w:t>「</w:t>
      </w:r>
      <w:r w:rsidR="00C24985" w:rsidRPr="00CB3264">
        <w:rPr>
          <w:rFonts w:hint="eastAsia"/>
        </w:rPr>
        <w:t>斷然處置程序</w:t>
      </w:r>
      <w:r w:rsidR="00C24985" w:rsidRPr="00CB3264">
        <w:rPr>
          <w:rFonts w:hAnsi="標楷體" w:hint="eastAsia"/>
        </w:rPr>
        <w:t>」關鍵步驟為啟動後須於</w:t>
      </w:r>
      <w:r w:rsidR="00C24985" w:rsidRPr="00CB3264">
        <w:t>1</w:t>
      </w:r>
      <w:r w:rsidR="00C24985" w:rsidRPr="00CB3264">
        <w:rPr>
          <w:rFonts w:hint="eastAsia"/>
        </w:rPr>
        <w:t>小時內對核電廠反應爐完成以低壓、移動式注水</w:t>
      </w:r>
      <w:proofErr w:type="gramStart"/>
      <w:r w:rsidR="00C24985" w:rsidRPr="00CB3264">
        <w:rPr>
          <w:rFonts w:hint="eastAsia"/>
        </w:rPr>
        <w:t>設備列置之</w:t>
      </w:r>
      <w:proofErr w:type="gramEnd"/>
      <w:r w:rsidR="00C24985" w:rsidRPr="00CB3264">
        <w:rPr>
          <w:rFonts w:hint="eastAsia"/>
        </w:rPr>
        <w:t>準備程序。該公司對所需動員之相關組織、</w:t>
      </w:r>
      <w:proofErr w:type="gramStart"/>
      <w:r w:rsidR="00C24985" w:rsidRPr="00CB3264">
        <w:rPr>
          <w:rFonts w:hint="eastAsia"/>
        </w:rPr>
        <w:t>任務固皆已</w:t>
      </w:r>
      <w:proofErr w:type="gramEnd"/>
      <w:r w:rsidR="00C24985" w:rsidRPr="00CB3264">
        <w:rPr>
          <w:rFonts w:hint="eastAsia"/>
        </w:rPr>
        <w:t>明定於程序書內，並列明</w:t>
      </w:r>
      <w:r w:rsidR="00C24985" w:rsidRPr="00CB3264">
        <w:rPr>
          <w:rFonts w:hAnsi="標楷體" w:hint="eastAsia"/>
        </w:rPr>
        <w:t>「</w:t>
      </w:r>
      <w:r w:rsidR="00C24985" w:rsidRPr="00CB3264">
        <w:rPr>
          <w:rFonts w:hint="eastAsia"/>
        </w:rPr>
        <w:t>53位關鍵性人員</w:t>
      </w:r>
      <w:r w:rsidR="00C24985" w:rsidRPr="00CB3264">
        <w:rPr>
          <w:rFonts w:hAnsi="標楷體" w:hint="eastAsia"/>
        </w:rPr>
        <w:t>」。</w:t>
      </w:r>
      <w:proofErr w:type="gramStart"/>
      <w:r w:rsidR="00C24985" w:rsidRPr="00CB3264">
        <w:rPr>
          <w:rFonts w:hAnsi="標楷體" w:hint="eastAsia"/>
        </w:rPr>
        <w:t>然廠區</w:t>
      </w:r>
      <w:proofErr w:type="gramEnd"/>
      <w:r w:rsidR="00C24985" w:rsidRPr="00CB3264">
        <w:rPr>
          <w:rFonts w:hAnsi="標楷體" w:hint="eastAsia"/>
        </w:rPr>
        <w:t>內外人員及民眾如平時防救整備未達熟練反射之境，面對強震及海嘯等複合式災害驟然來臨，勢將驚恐</w:t>
      </w:r>
      <w:proofErr w:type="gramStart"/>
      <w:r w:rsidR="00C24985" w:rsidRPr="00CB3264">
        <w:rPr>
          <w:rFonts w:hAnsi="標楷體" w:hint="eastAsia"/>
        </w:rPr>
        <w:t>慌亂</w:t>
      </w:r>
      <w:proofErr w:type="gramEnd"/>
      <w:r w:rsidR="00C24985" w:rsidRPr="00CB3264">
        <w:rPr>
          <w:rFonts w:hAnsi="標楷體" w:hint="eastAsia"/>
        </w:rPr>
        <w:t>、急於逃命而嚴重阻礙搶救工作及外部支援，且一旦</w:t>
      </w:r>
      <w:r w:rsidR="00C24985" w:rsidRPr="00CB3264">
        <w:rPr>
          <w:rFonts w:hint="eastAsia"/>
          <w:spacing w:val="-6"/>
          <w:szCs w:val="32"/>
        </w:rPr>
        <w:t>啟</w:t>
      </w:r>
      <w:r w:rsidR="00C24985" w:rsidRPr="00CB3264">
        <w:rPr>
          <w:rFonts w:hint="eastAsia"/>
          <w:spacing w:val="-6"/>
          <w:szCs w:val="32"/>
          <w:lang w:eastAsia="zh-HK"/>
        </w:rPr>
        <w:t>動系爭</w:t>
      </w:r>
      <w:r w:rsidR="00C24985" w:rsidRPr="00CB3264">
        <w:rPr>
          <w:rFonts w:hAnsi="標楷體" w:hint="eastAsia"/>
        </w:rPr>
        <w:t>「</w:t>
      </w:r>
      <w:r w:rsidR="00C24985" w:rsidRPr="00CB3264">
        <w:rPr>
          <w:rFonts w:hint="eastAsia"/>
        </w:rPr>
        <w:t>斷然處置程序</w:t>
      </w:r>
      <w:r w:rsidR="00C24985" w:rsidRPr="00CB3264">
        <w:rPr>
          <w:rFonts w:hAnsi="標楷體" w:hint="eastAsia"/>
        </w:rPr>
        <w:t>」</w:t>
      </w:r>
      <w:r w:rsidR="00C24985" w:rsidRPr="00CB3264">
        <w:rPr>
          <w:rFonts w:hint="eastAsia"/>
        </w:rPr>
        <w:t>，</w:t>
      </w:r>
      <w:r w:rsidR="00F265CC" w:rsidRPr="00CB3264">
        <w:rPr>
          <w:rFonts w:hint="eastAsia"/>
        </w:rPr>
        <w:t>端賴</w:t>
      </w:r>
      <w:r w:rsidR="00C24985" w:rsidRPr="00CB3264">
        <w:rPr>
          <w:rFonts w:hint="eastAsia"/>
        </w:rPr>
        <w:t>核電廠現場人員需原地死守，</w:t>
      </w:r>
      <w:r w:rsidR="00F265CC" w:rsidRPr="00CB3264">
        <w:rPr>
          <w:rFonts w:hint="eastAsia"/>
          <w:spacing w:val="-6"/>
          <w:szCs w:val="32"/>
        </w:rPr>
        <w:t>此乃人性莫大考驗</w:t>
      </w:r>
      <w:r w:rsidR="00C24985" w:rsidRPr="00CB3264">
        <w:rPr>
          <w:rFonts w:hint="eastAsia"/>
          <w:spacing w:val="-6"/>
          <w:szCs w:val="32"/>
        </w:rPr>
        <w:t>，而台電公司非軍隊，並無阻止現場人員臨場</w:t>
      </w:r>
      <w:r w:rsidR="00C31906" w:rsidRPr="00CB3264">
        <w:rPr>
          <w:rFonts w:hint="eastAsia"/>
          <w:spacing w:val="-6"/>
          <w:szCs w:val="32"/>
        </w:rPr>
        <w:t>逃避、</w:t>
      </w:r>
      <w:proofErr w:type="gramStart"/>
      <w:r w:rsidR="00C31906" w:rsidRPr="00CB3264">
        <w:rPr>
          <w:rFonts w:hint="eastAsia"/>
          <w:spacing w:val="-6"/>
          <w:szCs w:val="32"/>
        </w:rPr>
        <w:t>棄守或</w:t>
      </w:r>
      <w:r w:rsidR="00C24985" w:rsidRPr="00CB3264">
        <w:rPr>
          <w:rFonts w:hint="eastAsia"/>
          <w:spacing w:val="-6"/>
          <w:szCs w:val="32"/>
        </w:rPr>
        <w:t>離</w:t>
      </w:r>
      <w:proofErr w:type="gramEnd"/>
      <w:r w:rsidR="00C24985" w:rsidRPr="00CB3264">
        <w:rPr>
          <w:rFonts w:hint="eastAsia"/>
          <w:spacing w:val="-6"/>
          <w:szCs w:val="32"/>
        </w:rPr>
        <w:t>職之強制力，</w:t>
      </w:r>
      <w:r w:rsidR="00105B80" w:rsidRPr="00CB3264">
        <w:rPr>
          <w:rFonts w:hint="eastAsia"/>
          <w:spacing w:val="-6"/>
          <w:szCs w:val="32"/>
        </w:rPr>
        <w:t>若因人員棄守致留守人員不足而必須由總公司緊急派員遠自</w:t>
      </w:r>
      <w:proofErr w:type="gramStart"/>
      <w:r w:rsidR="00105B80" w:rsidRPr="00CB3264">
        <w:rPr>
          <w:rFonts w:hint="eastAsia"/>
          <w:spacing w:val="-6"/>
          <w:szCs w:val="32"/>
        </w:rPr>
        <w:t>外地</w:t>
      </w:r>
      <w:proofErr w:type="gramEnd"/>
      <w:r w:rsidR="00105B80" w:rsidRPr="00CB3264">
        <w:rPr>
          <w:rFonts w:hint="eastAsia"/>
          <w:spacing w:val="-6"/>
          <w:szCs w:val="32"/>
        </w:rPr>
        <w:t>馳援，卻極可能因道路斷</w:t>
      </w:r>
      <w:r w:rsidR="0001497B" w:rsidRPr="00CB3264">
        <w:rPr>
          <w:rFonts w:hint="eastAsia"/>
          <w:spacing w:val="-6"/>
          <w:szCs w:val="32"/>
        </w:rPr>
        <w:t>裂陷落</w:t>
      </w:r>
      <w:r w:rsidR="00105B80" w:rsidRPr="00CB3264">
        <w:rPr>
          <w:rFonts w:hint="eastAsia"/>
          <w:spacing w:val="-6"/>
          <w:szCs w:val="32"/>
        </w:rPr>
        <w:t>而無法及時趕赴，肇致該</w:t>
      </w:r>
      <w:r w:rsidR="00105B80" w:rsidRPr="00CB3264">
        <w:rPr>
          <w:rFonts w:hAnsi="標楷體" w:hint="eastAsia"/>
          <w:spacing w:val="-6"/>
          <w:szCs w:val="32"/>
        </w:rPr>
        <w:t>「</w:t>
      </w:r>
      <w:r w:rsidR="00105B80" w:rsidRPr="00CB3264">
        <w:rPr>
          <w:rFonts w:hint="eastAsia"/>
          <w:spacing w:val="-6"/>
          <w:szCs w:val="32"/>
        </w:rPr>
        <w:t>斷然</w:t>
      </w:r>
      <w:r w:rsidR="00105B80" w:rsidRPr="00CB3264">
        <w:rPr>
          <w:rFonts w:hAnsi="標楷體" w:hint="eastAsia"/>
          <w:spacing w:val="-6"/>
          <w:szCs w:val="32"/>
        </w:rPr>
        <w:t>」</w:t>
      </w:r>
      <w:r w:rsidR="00105B80" w:rsidRPr="00CB3264">
        <w:rPr>
          <w:rFonts w:hint="eastAsia"/>
          <w:spacing w:val="-6"/>
          <w:szCs w:val="32"/>
        </w:rPr>
        <w:t>處置程序無法及時斷然完成，</w:t>
      </w:r>
      <w:r w:rsidR="00C24985" w:rsidRPr="00CB3264">
        <w:rPr>
          <w:rFonts w:hint="eastAsia"/>
          <w:spacing w:val="-6"/>
          <w:szCs w:val="32"/>
        </w:rPr>
        <w:t>行政院允宜督促原能會與經濟部偕同台電公司</w:t>
      </w:r>
      <w:r w:rsidR="00C24985" w:rsidRPr="00CB3264">
        <w:rPr>
          <w:rFonts w:ascii="Verdana" w:hAnsi="Verdana"/>
        </w:rPr>
        <w:t>未雨而綢</w:t>
      </w:r>
      <w:r w:rsidR="00C24985" w:rsidRPr="00CB3264">
        <w:rPr>
          <w:rFonts w:ascii="Verdana" w:hAnsi="Verdana" w:hint="eastAsia"/>
        </w:rPr>
        <w:t>，就攸關</w:t>
      </w:r>
      <w:r w:rsidR="00C24985" w:rsidRPr="00CB3264">
        <w:rPr>
          <w:rFonts w:hint="eastAsia"/>
        </w:rPr>
        <w:t>該程序成敗所繫</w:t>
      </w:r>
      <w:r w:rsidR="00CC03B5" w:rsidRPr="00CB3264">
        <w:rPr>
          <w:rFonts w:hint="eastAsia"/>
        </w:rPr>
        <w:t>的</w:t>
      </w:r>
      <w:r w:rsidR="00C24985" w:rsidRPr="00CB3264">
        <w:rPr>
          <w:rFonts w:hint="eastAsia"/>
        </w:rPr>
        <w:t>人性</w:t>
      </w:r>
      <w:r w:rsidR="00CC03B5" w:rsidRPr="00CB3264">
        <w:rPr>
          <w:rFonts w:hint="eastAsia"/>
        </w:rPr>
        <w:t>考驗</w:t>
      </w:r>
      <w:r w:rsidR="00C24985" w:rsidRPr="00CB3264">
        <w:rPr>
          <w:rFonts w:hint="eastAsia"/>
        </w:rPr>
        <w:t>要素充分納入預先考量，並重新評估該程序</w:t>
      </w:r>
      <w:r w:rsidR="0077427A" w:rsidRPr="00CB3264">
        <w:rPr>
          <w:rFonts w:hint="eastAsia"/>
        </w:rPr>
        <w:t>形成</w:t>
      </w:r>
      <w:r w:rsidR="00C24985" w:rsidRPr="00CB3264">
        <w:rPr>
          <w:rFonts w:hint="eastAsia"/>
        </w:rPr>
        <w:t>破口</w:t>
      </w:r>
      <w:r w:rsidR="00105B80" w:rsidRPr="00CB3264">
        <w:rPr>
          <w:rFonts w:hint="eastAsia"/>
        </w:rPr>
        <w:t>之風險</w:t>
      </w:r>
      <w:r w:rsidR="00C24985" w:rsidRPr="00CB3264">
        <w:rPr>
          <w:rFonts w:hint="eastAsia"/>
        </w:rPr>
        <w:t>，</w:t>
      </w:r>
      <w:r w:rsidR="000A6ECB" w:rsidRPr="00CB3264">
        <w:rPr>
          <w:rFonts w:hint="eastAsia"/>
        </w:rPr>
        <w:t>俾有備無患</w:t>
      </w:r>
      <w:r w:rsidRPr="00CB3264">
        <w:rPr>
          <w:rFonts w:hint="eastAsia"/>
        </w:rPr>
        <w:t>。</w:t>
      </w:r>
      <w:bookmarkEnd w:id="216"/>
      <w:bookmarkEnd w:id="217"/>
      <w:bookmarkEnd w:id="218"/>
      <w:bookmarkEnd w:id="219"/>
      <w:bookmarkEnd w:id="220"/>
    </w:p>
    <w:p w:rsidR="000E170F" w:rsidRPr="00CB3264" w:rsidRDefault="000E170F" w:rsidP="00BB42DE">
      <w:pPr>
        <w:pStyle w:val="2"/>
        <w:snapToGrid w:val="0"/>
        <w:spacing w:line="452" w:lineRule="exact"/>
        <w:rPr>
          <w:b/>
        </w:rPr>
      </w:pPr>
      <w:bookmarkStart w:id="221" w:name="_Toc89337728"/>
      <w:bookmarkEnd w:id="50"/>
      <w:bookmarkEnd w:id="53"/>
      <w:r w:rsidRPr="00CB3264">
        <w:rPr>
          <w:rFonts w:hint="eastAsia"/>
          <w:b/>
        </w:rPr>
        <w:t>原能會及台電公司</w:t>
      </w:r>
      <w:r w:rsidR="00C5241C" w:rsidRPr="00CB3264">
        <w:rPr>
          <w:rFonts w:hint="eastAsia"/>
          <w:b/>
        </w:rPr>
        <w:t>固已</w:t>
      </w:r>
      <w:r w:rsidRPr="00CB3264">
        <w:rPr>
          <w:rFonts w:hint="eastAsia"/>
          <w:b/>
        </w:rPr>
        <w:t>對</w:t>
      </w:r>
      <w:r w:rsidRPr="00CB3264">
        <w:rPr>
          <w:rFonts w:hAnsi="標楷體" w:hint="eastAsia"/>
          <w:b/>
        </w:rPr>
        <w:t>「</w:t>
      </w:r>
      <w:r w:rsidRPr="00CB3264">
        <w:rPr>
          <w:rFonts w:hint="eastAsia"/>
          <w:b/>
        </w:rPr>
        <w:t>斷然處置程序</w:t>
      </w:r>
      <w:r w:rsidRPr="00CB3264">
        <w:rPr>
          <w:rFonts w:hAnsi="標楷體" w:hint="eastAsia"/>
          <w:b/>
        </w:rPr>
        <w:t>」</w:t>
      </w:r>
      <w:r w:rsidRPr="00CB3264">
        <w:rPr>
          <w:rFonts w:hint="eastAsia"/>
          <w:b/>
        </w:rPr>
        <w:t>完成學理論證分析、壓力測試</w:t>
      </w:r>
      <w:r w:rsidR="00C5241C" w:rsidRPr="00CB3264">
        <w:rPr>
          <w:rFonts w:hint="eastAsia"/>
          <w:b/>
        </w:rPr>
        <w:t>並</w:t>
      </w:r>
      <w:r w:rsidRPr="00CB3264">
        <w:rPr>
          <w:rFonts w:hint="eastAsia"/>
          <w:b/>
        </w:rPr>
        <w:t>經國際核能機組業主組織研討</w:t>
      </w:r>
      <w:r w:rsidRPr="00CB3264">
        <w:rPr>
          <w:rFonts w:hint="eastAsia"/>
          <w:b/>
        </w:rPr>
        <w:lastRenderedPageBreak/>
        <w:t>認其</w:t>
      </w:r>
      <w:r w:rsidRPr="00CB3264">
        <w:rPr>
          <w:rFonts w:hAnsi="標楷體" w:hint="eastAsia"/>
          <w:b/>
        </w:rPr>
        <w:t>「</w:t>
      </w:r>
      <w:r w:rsidRPr="00CB3264">
        <w:rPr>
          <w:rFonts w:hint="eastAsia"/>
          <w:b/>
        </w:rPr>
        <w:t>具有深度防禦</w:t>
      </w:r>
      <w:r w:rsidRPr="00CB3264">
        <w:rPr>
          <w:rFonts w:hAnsi="標楷體" w:hint="eastAsia"/>
          <w:b/>
        </w:rPr>
        <w:t>」、「</w:t>
      </w:r>
      <w:r w:rsidRPr="00CB3264">
        <w:rPr>
          <w:rFonts w:hint="eastAsia"/>
          <w:b/>
        </w:rPr>
        <w:t>非常具有參考價值</w:t>
      </w:r>
      <w:r w:rsidRPr="00CB3264">
        <w:rPr>
          <w:rFonts w:hAnsi="標楷體" w:hint="eastAsia"/>
          <w:b/>
        </w:rPr>
        <w:t>」，</w:t>
      </w:r>
      <w:r w:rsidR="00584C5E" w:rsidRPr="00CB3264">
        <w:rPr>
          <w:rFonts w:hAnsi="標楷體" w:hint="eastAsia"/>
          <w:b/>
        </w:rPr>
        <w:t>然「國際核能機組業主組織」由國際核能業者所組成，並非公正第三者，其看法並</w:t>
      </w:r>
      <w:r w:rsidRPr="00CB3264">
        <w:rPr>
          <w:rFonts w:hAnsi="標楷體" w:hint="eastAsia"/>
          <w:b/>
        </w:rPr>
        <w:t>非原廠或國際機構之認可</w:t>
      </w:r>
      <w:r w:rsidR="00BA03BD" w:rsidRPr="00CB3264">
        <w:rPr>
          <w:rFonts w:hAnsi="標楷體" w:hint="eastAsia"/>
          <w:b/>
        </w:rPr>
        <w:t>，有否進一步獲國際認證以昭公信</w:t>
      </w:r>
      <w:r w:rsidR="001D07E4" w:rsidRPr="00CB3264">
        <w:rPr>
          <w:rFonts w:hAnsi="標楷體" w:hint="eastAsia"/>
          <w:b/>
        </w:rPr>
        <w:t>之必要</w:t>
      </w:r>
      <w:r w:rsidR="00BA03BD" w:rsidRPr="00CB3264">
        <w:rPr>
          <w:rFonts w:hAnsi="標楷體" w:hint="eastAsia"/>
          <w:b/>
        </w:rPr>
        <w:t>，允宜</w:t>
      </w:r>
      <w:proofErr w:type="gramStart"/>
      <w:r w:rsidR="00BA03BD" w:rsidRPr="00CB3264">
        <w:rPr>
          <w:rFonts w:hAnsi="標楷體" w:hint="eastAsia"/>
          <w:b/>
        </w:rPr>
        <w:t>研</w:t>
      </w:r>
      <w:proofErr w:type="gramEnd"/>
      <w:r w:rsidR="00BA03BD" w:rsidRPr="00CB3264">
        <w:rPr>
          <w:rFonts w:hAnsi="標楷體" w:hint="eastAsia"/>
          <w:b/>
        </w:rPr>
        <w:t>議檢討</w:t>
      </w:r>
      <w:r w:rsidR="00F335C2" w:rsidRPr="00CB3264">
        <w:rPr>
          <w:rFonts w:hAnsi="標楷體" w:hint="eastAsia"/>
          <w:b/>
        </w:rPr>
        <w:t>。至核電廠為</w:t>
      </w:r>
      <w:proofErr w:type="gramStart"/>
      <w:r w:rsidR="00F335C2" w:rsidRPr="00CB3264">
        <w:rPr>
          <w:rFonts w:hAnsi="標楷體" w:hint="eastAsia"/>
          <w:b/>
        </w:rPr>
        <w:t>因應爐水喪失</w:t>
      </w:r>
      <w:proofErr w:type="gramEnd"/>
      <w:r w:rsidR="00F335C2" w:rsidRPr="00CB3264">
        <w:rPr>
          <w:rFonts w:hAnsi="標楷體" w:hint="eastAsia"/>
          <w:b/>
        </w:rPr>
        <w:t>事故，既</w:t>
      </w:r>
      <w:proofErr w:type="gramStart"/>
      <w:r w:rsidR="00F335C2" w:rsidRPr="00CB3264">
        <w:rPr>
          <w:rFonts w:hAnsi="標楷體" w:hint="eastAsia"/>
          <w:b/>
        </w:rPr>
        <w:t>已有爐</w:t>
      </w:r>
      <w:proofErr w:type="gramEnd"/>
      <w:r w:rsidR="00F335C2" w:rsidRPr="00CB3264">
        <w:rPr>
          <w:rFonts w:hAnsi="標楷體" w:hint="eastAsia"/>
          <w:b/>
        </w:rPr>
        <w:t>心緊急冷卻系統等停機系統之原始安全設計，「斷然處置程序」則多建構於該原始安全設計範疇以因應超出設計基準之情境，俾供最終注水程序之決斷，二者目的縱有不同，但不容偏廢，原能會允應督促台電公司避免過度倚重「斷然處置程序」，致輕忽該原始安全設計所應有</w:t>
      </w:r>
      <w:proofErr w:type="gramStart"/>
      <w:r w:rsidR="00F335C2" w:rsidRPr="00CB3264">
        <w:rPr>
          <w:rFonts w:hAnsi="標楷體" w:hint="eastAsia"/>
          <w:b/>
        </w:rPr>
        <w:t>之災防效</w:t>
      </w:r>
      <w:proofErr w:type="gramEnd"/>
      <w:r w:rsidR="00F335C2" w:rsidRPr="00CB3264">
        <w:rPr>
          <w:rFonts w:hAnsi="標楷體" w:hint="eastAsia"/>
          <w:b/>
        </w:rPr>
        <w:t>果，促使臨機應變得宜</w:t>
      </w:r>
      <w:r w:rsidRPr="00CB3264">
        <w:rPr>
          <w:rFonts w:hAnsi="標楷體" w:hint="eastAsia"/>
          <w:b/>
        </w:rPr>
        <w:t>。</w:t>
      </w:r>
      <w:bookmarkEnd w:id="221"/>
    </w:p>
    <w:p w:rsidR="00B677B4" w:rsidRPr="00CB3264" w:rsidRDefault="0044622B" w:rsidP="00BB42DE">
      <w:pPr>
        <w:pStyle w:val="3"/>
        <w:snapToGrid w:val="0"/>
        <w:spacing w:line="452" w:lineRule="exact"/>
        <w:rPr>
          <w:spacing w:val="-4"/>
        </w:rPr>
      </w:pPr>
      <w:bookmarkStart w:id="222" w:name="_Toc89164068"/>
      <w:bookmarkStart w:id="223" w:name="_Toc89336862"/>
      <w:bookmarkStart w:id="224" w:name="_Toc89337729"/>
      <w:bookmarkStart w:id="225" w:name="_Toc75082742"/>
      <w:bookmarkStart w:id="226" w:name="_Toc76653581"/>
      <w:r w:rsidRPr="00CB3264">
        <w:rPr>
          <w:rFonts w:hint="eastAsia"/>
          <w:spacing w:val="-4"/>
        </w:rPr>
        <w:t>依原能會審查斷然處置程序指引有關通報程序所參考國際規範之基礎，係建立在「東京電力公司缺乏因應嚴重災害的對策、誤判及處理不當、政府指揮中心步調紊亂等，都可能是災情擴大的原因」、「複雜的組織架構可能延緩緊急事故時決策執行」之經驗回饋及結論，認為斷然處置程序能有效阻斷爐</w:t>
      </w:r>
      <w:proofErr w:type="gramStart"/>
      <w:r w:rsidRPr="00CB3264">
        <w:rPr>
          <w:rFonts w:hint="eastAsia"/>
          <w:spacing w:val="-4"/>
        </w:rPr>
        <w:t>心熔毀風險</w:t>
      </w:r>
      <w:proofErr w:type="gramEnd"/>
      <w:r w:rsidRPr="00CB3264">
        <w:rPr>
          <w:rFonts w:hint="eastAsia"/>
          <w:spacing w:val="-4"/>
        </w:rPr>
        <w:t>，並可發揮預期功效。</w:t>
      </w:r>
      <w:bookmarkEnd w:id="222"/>
      <w:bookmarkEnd w:id="223"/>
      <w:bookmarkEnd w:id="224"/>
    </w:p>
    <w:p w:rsidR="000E170F" w:rsidRPr="00CB3264" w:rsidRDefault="0044622B" w:rsidP="00BB42DE">
      <w:pPr>
        <w:pStyle w:val="3"/>
        <w:numPr>
          <w:ilvl w:val="0"/>
          <w:numId w:val="0"/>
        </w:numPr>
        <w:snapToGrid w:val="0"/>
        <w:spacing w:line="452" w:lineRule="exact"/>
        <w:ind w:left="1361"/>
        <w:rPr>
          <w:spacing w:val="-4"/>
        </w:rPr>
      </w:pPr>
      <w:bookmarkStart w:id="227" w:name="_Toc89164069"/>
      <w:bookmarkStart w:id="228" w:name="_Toc89336863"/>
      <w:bookmarkStart w:id="229" w:name="_Toc89337730"/>
      <w:r w:rsidRPr="00CB3264">
        <w:rPr>
          <w:rFonts w:hint="eastAsia"/>
          <w:spacing w:val="-4"/>
        </w:rPr>
        <w:t>台電公司系爭斷然處置措施的安全分析理論基礎乃採用美國NRC認證許可的程式據以完成分析論證</w:t>
      </w:r>
      <w:r w:rsidRPr="00CB3264">
        <w:rPr>
          <w:rStyle w:val="aff"/>
          <w:spacing w:val="-4"/>
        </w:rPr>
        <w:footnoteReference w:id="18"/>
      </w:r>
      <w:r w:rsidRPr="00CB3264">
        <w:rPr>
          <w:rFonts w:hint="eastAsia"/>
          <w:spacing w:val="-4"/>
        </w:rPr>
        <w:t>，除業經國立清華大學採用前揭程式分析確認此一措施在學理上的可行性</w:t>
      </w:r>
      <w:r w:rsidRPr="00CB3264">
        <w:rPr>
          <w:rStyle w:val="aff"/>
          <w:spacing w:val="-4"/>
        </w:rPr>
        <w:footnoteReference w:id="19"/>
      </w:r>
      <w:r w:rsidRPr="00CB3264">
        <w:rPr>
          <w:rFonts w:hint="eastAsia"/>
          <w:spacing w:val="-4"/>
        </w:rPr>
        <w:t>，並由電廠模擬器完成模擬驗</w:t>
      </w:r>
      <w:r w:rsidRPr="00CB3264">
        <w:rPr>
          <w:rFonts w:hint="eastAsia"/>
          <w:spacing w:val="-4"/>
        </w:rPr>
        <w:lastRenderedPageBreak/>
        <w:t>證</w:t>
      </w:r>
      <w:r w:rsidRPr="00CB3264">
        <w:rPr>
          <w:rStyle w:val="aff"/>
          <w:spacing w:val="-4"/>
        </w:rPr>
        <w:footnoteReference w:id="20"/>
      </w:r>
      <w:r w:rsidRPr="00CB3264">
        <w:rPr>
          <w:rFonts w:hint="eastAsia"/>
          <w:spacing w:val="-4"/>
        </w:rPr>
        <w:t>之外，且在國際期刊或學術會議發表</w:t>
      </w:r>
      <w:r w:rsidRPr="00CB3264">
        <w:rPr>
          <w:rStyle w:val="aff"/>
          <w:spacing w:val="-4"/>
        </w:rPr>
        <w:footnoteReference w:id="21"/>
      </w:r>
      <w:r w:rsidRPr="00CB3264">
        <w:rPr>
          <w:rFonts w:hint="eastAsia"/>
          <w:spacing w:val="-4"/>
        </w:rPr>
        <w:t>。</w:t>
      </w:r>
      <w:proofErr w:type="gramStart"/>
      <w:r w:rsidRPr="00CB3264">
        <w:rPr>
          <w:rFonts w:hint="eastAsia"/>
          <w:spacing w:val="-4"/>
        </w:rPr>
        <w:t>此外，</w:t>
      </w:r>
      <w:proofErr w:type="gramEnd"/>
      <w:r w:rsidRPr="00CB3264">
        <w:rPr>
          <w:rFonts w:hint="eastAsia"/>
          <w:spacing w:val="-4"/>
        </w:rPr>
        <w:t>實務執行上，已建立具體執行程序書並增購設備經由電廠人員實際驗證完成；外部審查上，原能會業於102年間邀請</w:t>
      </w:r>
      <w:r w:rsidRPr="00CB3264">
        <w:rPr>
          <w:spacing w:val="-4"/>
        </w:rPr>
        <w:t>OECD/NEA</w:t>
      </w:r>
      <w:r w:rsidRPr="00CB3264">
        <w:rPr>
          <w:rFonts w:hint="eastAsia"/>
          <w:spacing w:val="-4"/>
        </w:rPr>
        <w:t>代為籌組之獨立專家小組協助檢視後之評論略</w:t>
      </w:r>
      <w:proofErr w:type="gramStart"/>
      <w:r w:rsidRPr="00CB3264">
        <w:rPr>
          <w:rFonts w:hint="eastAsia"/>
          <w:spacing w:val="-4"/>
        </w:rPr>
        <w:t>以</w:t>
      </w:r>
      <w:proofErr w:type="gramEnd"/>
      <w:r w:rsidRPr="00CB3264">
        <w:rPr>
          <w:rFonts w:hint="eastAsia"/>
          <w:spacing w:val="-4"/>
        </w:rPr>
        <w:t>：「斷然處置指引之發展具有深度防禦概念，現有多樣與大量的移動式設備可視為強項之</w:t>
      </w:r>
      <w:proofErr w:type="gramStart"/>
      <w:r w:rsidRPr="00CB3264">
        <w:rPr>
          <w:rFonts w:hint="eastAsia"/>
          <w:spacing w:val="-4"/>
        </w:rPr>
        <w:t>一</w:t>
      </w:r>
      <w:proofErr w:type="gramEnd"/>
      <w:r w:rsidRPr="00CB3264">
        <w:rPr>
          <w:rFonts w:hint="eastAsia"/>
          <w:spacing w:val="-4"/>
        </w:rPr>
        <w:t>」，以及國際核能機組業主組</w:t>
      </w:r>
      <w:r w:rsidR="00B677B4" w:rsidRPr="00CB3264">
        <w:rPr>
          <w:rFonts w:hint="eastAsia"/>
          <w:spacing w:val="-4"/>
        </w:rPr>
        <w:t>織</w:t>
      </w:r>
      <w:r w:rsidRPr="00CB3264">
        <w:rPr>
          <w:rFonts w:hint="eastAsia"/>
          <w:spacing w:val="-4"/>
        </w:rPr>
        <w:t>，包含</w:t>
      </w:r>
      <w:r w:rsidRPr="00CB3264">
        <w:rPr>
          <w:spacing w:val="-4"/>
        </w:rPr>
        <w:t>BWROG</w:t>
      </w:r>
      <w:r w:rsidRPr="00CB3264">
        <w:rPr>
          <w:rFonts w:hint="eastAsia"/>
          <w:spacing w:val="-4"/>
        </w:rPr>
        <w:t>及</w:t>
      </w:r>
      <w:r w:rsidRPr="00CB3264">
        <w:rPr>
          <w:spacing w:val="-4"/>
        </w:rPr>
        <w:t>PWROG</w:t>
      </w:r>
      <w:r w:rsidRPr="00CB3264">
        <w:rPr>
          <w:rFonts w:hint="eastAsia"/>
          <w:spacing w:val="-4"/>
        </w:rPr>
        <w:t>國際專家來臺辦理研討會時亦一致給予肯定，並表示相關策略是建構在合理分析基礎上，有效且創新，非常具有參考價值，足以防範類似的福島事件。</w:t>
      </w:r>
      <w:proofErr w:type="gramStart"/>
      <w:r w:rsidRPr="00CB3264">
        <w:rPr>
          <w:rFonts w:hint="eastAsia"/>
          <w:spacing w:val="-4"/>
        </w:rPr>
        <w:t>另</w:t>
      </w:r>
      <w:proofErr w:type="gramEnd"/>
      <w:r w:rsidRPr="00CB3264">
        <w:rPr>
          <w:rFonts w:hint="eastAsia"/>
          <w:spacing w:val="-4"/>
        </w:rPr>
        <w:t>，系爭斷然處置程序採用之設備係原設計所無之移動式設備，並無需原廠認證或認可，亦無須經過國際原子能總署等國際機構之認可。</w:t>
      </w:r>
      <w:bookmarkEnd w:id="225"/>
      <w:bookmarkEnd w:id="226"/>
      <w:bookmarkEnd w:id="227"/>
      <w:bookmarkEnd w:id="228"/>
      <w:bookmarkEnd w:id="229"/>
    </w:p>
    <w:p w:rsidR="000E170F" w:rsidRPr="00CB3264" w:rsidRDefault="000E170F" w:rsidP="00BB42DE">
      <w:pPr>
        <w:pStyle w:val="3"/>
        <w:snapToGrid w:val="0"/>
        <w:spacing w:line="452" w:lineRule="exact"/>
        <w:rPr>
          <w:spacing w:val="-4"/>
        </w:rPr>
      </w:pPr>
      <w:bookmarkStart w:id="230" w:name="_Toc75082743"/>
      <w:bookmarkStart w:id="231" w:name="_Toc76653582"/>
      <w:bookmarkStart w:id="232" w:name="_Toc89164070"/>
      <w:bookmarkStart w:id="233" w:name="_Toc89336864"/>
      <w:bookmarkStart w:id="234" w:name="_Toc89337731"/>
      <w:r w:rsidRPr="00CB3264">
        <w:rPr>
          <w:rFonts w:hint="eastAsia"/>
          <w:spacing w:val="-4"/>
        </w:rPr>
        <w:t>據原能會查復及台電公司沸水式核能電廠教材所載，核電廠因應設計基準</w:t>
      </w:r>
      <w:proofErr w:type="gramStart"/>
      <w:r w:rsidRPr="00CB3264">
        <w:rPr>
          <w:rFonts w:hint="eastAsia"/>
          <w:spacing w:val="-4"/>
        </w:rPr>
        <w:t>之爐水</w:t>
      </w:r>
      <w:proofErr w:type="gramEnd"/>
      <w:r w:rsidRPr="00CB3264">
        <w:rPr>
          <w:rFonts w:hint="eastAsia"/>
          <w:spacing w:val="-4"/>
        </w:rPr>
        <w:t>喪失事故</w:t>
      </w:r>
      <w:r w:rsidR="000760C0" w:rsidRPr="00CB3264">
        <w:rPr>
          <w:rFonts w:hint="eastAsia"/>
          <w:spacing w:val="-4"/>
        </w:rPr>
        <w:t>（Loss of Coolant Accident,</w:t>
      </w:r>
      <w:r w:rsidR="00506DE7" w:rsidRPr="00CB3264">
        <w:rPr>
          <w:rFonts w:hint="eastAsia"/>
          <w:spacing w:val="-4"/>
        </w:rPr>
        <w:t>簡</w:t>
      </w:r>
      <w:r w:rsidR="000760C0" w:rsidRPr="00CB3264">
        <w:rPr>
          <w:rFonts w:hint="eastAsia"/>
          <w:spacing w:val="-4"/>
        </w:rPr>
        <w:t>稱LOCA）</w:t>
      </w:r>
      <w:r w:rsidRPr="00CB3264">
        <w:rPr>
          <w:rFonts w:hint="eastAsia"/>
          <w:spacing w:val="-4"/>
        </w:rPr>
        <w:t>，其原始</w:t>
      </w:r>
      <w:proofErr w:type="gramStart"/>
      <w:r w:rsidRPr="00CB3264">
        <w:rPr>
          <w:rFonts w:hint="eastAsia"/>
          <w:spacing w:val="-4"/>
        </w:rPr>
        <w:t>設計有爐</w:t>
      </w:r>
      <w:proofErr w:type="gramEnd"/>
      <w:r w:rsidRPr="00CB3264">
        <w:rPr>
          <w:rFonts w:hint="eastAsia"/>
          <w:spacing w:val="-4"/>
        </w:rPr>
        <w:t>心緊急冷卻系統(Emergency Core Cooling System</w:t>
      </w:r>
      <w:r w:rsidR="00571630" w:rsidRPr="00CB3264">
        <w:rPr>
          <w:rFonts w:hint="eastAsia"/>
          <w:spacing w:val="-4"/>
        </w:rPr>
        <w:t>，簡稱</w:t>
      </w:r>
      <w:r w:rsidRPr="00CB3264">
        <w:rPr>
          <w:rFonts w:hint="eastAsia"/>
          <w:spacing w:val="-4"/>
        </w:rPr>
        <w:t>ECCS</w:t>
      </w:r>
      <w:r w:rsidR="00B13622" w:rsidRPr="00CB3264">
        <w:rPr>
          <w:rStyle w:val="aff"/>
          <w:spacing w:val="-4"/>
        </w:rPr>
        <w:footnoteReference w:id="22"/>
      </w:r>
      <w:r w:rsidRPr="00CB3264">
        <w:rPr>
          <w:rFonts w:hint="eastAsia"/>
          <w:spacing w:val="-4"/>
        </w:rPr>
        <w:t>），採多重性、多樣性的設計，其係假設事故發生時仍有緊急柴油發電機供電，以及緊要冷卻海水系統仍能運作之情況，在發生假設事故下，依設計規劃的救援設備，提供防護措施，確保機組安全。同時，核電廠亦須建立因應設計基準</w:t>
      </w:r>
      <w:r w:rsidR="00766398" w:rsidRPr="00CB3264">
        <w:rPr>
          <w:rFonts w:hint="eastAsia"/>
          <w:spacing w:val="-4"/>
        </w:rPr>
        <w:t>於LOCA</w:t>
      </w:r>
      <w:r w:rsidRPr="00CB3264">
        <w:rPr>
          <w:rFonts w:hint="eastAsia"/>
          <w:spacing w:val="-4"/>
        </w:rPr>
        <w:t>下之異常(Abnormal)及緊急(Emergency)操作程序書，針對反應爐安全停機與維持燃料冷卻、圍阻體完整與放射性</w:t>
      </w:r>
      <w:r w:rsidRPr="00CB3264">
        <w:rPr>
          <w:rFonts w:hint="eastAsia"/>
          <w:spacing w:val="-4"/>
        </w:rPr>
        <w:lastRenderedPageBreak/>
        <w:t>物質排放控制等各面向，提供相關人員據以執行應變操作，此為設計基準事件的保護措施。當在設計基礎事故下，ECCS的作用是使燃料護套的溫度、氧化程度、核心內氫氣的產生量、爐心的變形程度以及長期維持爐心於安全之低溫等，皆能符合核能法規對ECCS的要求。ECCS設備區分為高壓爐心注水系統（H</w:t>
      </w:r>
      <w:r w:rsidRPr="00CB3264">
        <w:rPr>
          <w:spacing w:val="-4"/>
        </w:rPr>
        <w:t>PCI</w:t>
      </w:r>
      <w:r w:rsidRPr="00CB3264">
        <w:rPr>
          <w:rFonts w:hint="eastAsia"/>
          <w:spacing w:val="-4"/>
        </w:rPr>
        <w:t>）、自動</w:t>
      </w:r>
      <w:proofErr w:type="gramStart"/>
      <w:r w:rsidRPr="00CB3264">
        <w:rPr>
          <w:rFonts w:hint="eastAsia"/>
          <w:spacing w:val="-4"/>
        </w:rPr>
        <w:t>洩</w:t>
      </w:r>
      <w:proofErr w:type="gramEnd"/>
      <w:r w:rsidRPr="00CB3264">
        <w:rPr>
          <w:rFonts w:hint="eastAsia"/>
          <w:spacing w:val="-4"/>
        </w:rPr>
        <w:t>壓系統(</w:t>
      </w:r>
      <w:r w:rsidRPr="00CB3264">
        <w:rPr>
          <w:spacing w:val="-4"/>
        </w:rPr>
        <w:t>ADS)</w:t>
      </w:r>
      <w:r w:rsidRPr="00CB3264">
        <w:rPr>
          <w:rFonts w:hint="eastAsia"/>
          <w:spacing w:val="-4"/>
        </w:rPr>
        <w:t>、低壓爐心注水系統（L</w:t>
      </w:r>
      <w:r w:rsidRPr="00CB3264">
        <w:rPr>
          <w:spacing w:val="-4"/>
        </w:rPr>
        <w:t>PCI</w:t>
      </w:r>
      <w:r w:rsidRPr="00CB3264">
        <w:rPr>
          <w:rFonts w:hint="eastAsia"/>
          <w:spacing w:val="-4"/>
        </w:rPr>
        <w:t>）、爐心噴灑系統（C</w:t>
      </w:r>
      <w:r w:rsidRPr="00CB3264">
        <w:rPr>
          <w:spacing w:val="-4"/>
        </w:rPr>
        <w:t>S</w:t>
      </w:r>
      <w:r w:rsidRPr="00CB3264">
        <w:rPr>
          <w:rFonts w:hint="eastAsia"/>
          <w:spacing w:val="-4"/>
        </w:rPr>
        <w:t>）等，相互重疊而成多重保護爐心措施。</w:t>
      </w:r>
      <w:bookmarkEnd w:id="230"/>
      <w:bookmarkEnd w:id="231"/>
      <w:bookmarkEnd w:id="232"/>
      <w:bookmarkEnd w:id="233"/>
      <w:bookmarkEnd w:id="234"/>
    </w:p>
    <w:p w:rsidR="000E170F" w:rsidRPr="00CB3264" w:rsidRDefault="000E170F" w:rsidP="00BB42DE">
      <w:pPr>
        <w:pStyle w:val="3"/>
        <w:snapToGrid w:val="0"/>
        <w:spacing w:line="452" w:lineRule="exact"/>
      </w:pPr>
      <w:bookmarkStart w:id="235" w:name="_Toc75082744"/>
      <w:bookmarkStart w:id="236" w:name="_Toc76653583"/>
      <w:bookmarkStart w:id="237" w:name="_Toc89164071"/>
      <w:bookmarkStart w:id="238" w:name="_Toc89336865"/>
      <w:bookmarkStart w:id="239" w:name="_Toc89337732"/>
      <w:r w:rsidRPr="00CB3264">
        <w:rPr>
          <w:rFonts w:hint="eastAsia"/>
        </w:rPr>
        <w:t>原能會復表示，斷然處置措施係為因應如日本福島一廠之複合式災害所產生之可能超出設計基準之情境，</w:t>
      </w:r>
      <w:r w:rsidRPr="00CB3264">
        <w:rPr>
          <w:rFonts w:hint="eastAsia"/>
          <w:b/>
        </w:rPr>
        <w:t>電源完全</w:t>
      </w:r>
      <w:proofErr w:type="gramStart"/>
      <w:r w:rsidRPr="00CB3264">
        <w:rPr>
          <w:rFonts w:hint="eastAsia"/>
          <w:b/>
        </w:rPr>
        <w:t>喪失致由電力</w:t>
      </w:r>
      <w:proofErr w:type="gramEnd"/>
      <w:r w:rsidRPr="00CB3264">
        <w:rPr>
          <w:rFonts w:hint="eastAsia"/>
          <w:b/>
        </w:rPr>
        <w:t>驅動之ECCS已無法發揮預期之功能</w:t>
      </w:r>
      <w:r w:rsidRPr="00CB3264">
        <w:rPr>
          <w:rFonts w:hint="eastAsia"/>
        </w:rPr>
        <w:t>，故建立斷然處置程序，提供電廠第一線人員能夠迅速果斷決策，以即時建立反應爐注水冷卻、圍</w:t>
      </w:r>
      <w:proofErr w:type="gramStart"/>
      <w:r w:rsidRPr="00CB3264">
        <w:rPr>
          <w:rFonts w:hint="eastAsia"/>
        </w:rPr>
        <w:t>阻體降</w:t>
      </w:r>
      <w:proofErr w:type="gramEnd"/>
      <w:r w:rsidRPr="00CB3264">
        <w:rPr>
          <w:rFonts w:hint="eastAsia"/>
        </w:rPr>
        <w:t>壓與用過燃料池維持冷卻之救援能力。</w:t>
      </w:r>
      <w:r w:rsidRPr="00CB3264">
        <w:rPr>
          <w:rFonts w:hint="eastAsia"/>
          <w:b/>
        </w:rPr>
        <w:t>有關URG與ECCS間之技術與程序面，其相同者為</w:t>
      </w:r>
      <w:proofErr w:type="gramStart"/>
      <w:r w:rsidRPr="00CB3264">
        <w:rPr>
          <w:rFonts w:hint="eastAsia"/>
          <w:b/>
        </w:rPr>
        <w:t>目的均為將</w:t>
      </w:r>
      <w:proofErr w:type="gramEnd"/>
      <w:r w:rsidRPr="00CB3264">
        <w:rPr>
          <w:rFonts w:hint="eastAsia"/>
          <w:b/>
        </w:rPr>
        <w:t>水注入反應爐，保持反應爐心燃料有水淹蓋，維持適當冷卻；不同之處為ECCS係因應設計基準事故之情境，與台電公司斷然處置因應超出設計基準之情境不同</w:t>
      </w:r>
      <w:r w:rsidRPr="00CB3264">
        <w:rPr>
          <w:rFonts w:hint="eastAsia"/>
        </w:rPr>
        <w:t>。</w:t>
      </w:r>
      <w:bookmarkEnd w:id="235"/>
      <w:bookmarkEnd w:id="236"/>
      <w:bookmarkEnd w:id="237"/>
      <w:bookmarkEnd w:id="238"/>
      <w:bookmarkEnd w:id="239"/>
    </w:p>
    <w:p w:rsidR="00C31906" w:rsidRPr="00CB3264" w:rsidRDefault="000E170F" w:rsidP="00BB42DE">
      <w:pPr>
        <w:pStyle w:val="3"/>
        <w:snapToGrid w:val="0"/>
        <w:spacing w:line="452" w:lineRule="exact"/>
        <w:rPr>
          <w:spacing w:val="-6"/>
        </w:rPr>
      </w:pPr>
      <w:bookmarkStart w:id="240" w:name="_Toc89164072"/>
      <w:bookmarkStart w:id="241" w:name="_Toc89336866"/>
      <w:bookmarkStart w:id="242" w:name="_Toc89337733"/>
      <w:bookmarkStart w:id="243" w:name="_Toc75082745"/>
      <w:bookmarkStart w:id="244" w:name="_Toc76653584"/>
      <w:r w:rsidRPr="00CB3264">
        <w:rPr>
          <w:rFonts w:hAnsi="標楷體" w:hint="eastAsia"/>
          <w:spacing w:val="-6"/>
        </w:rPr>
        <w:t>依上述「</w:t>
      </w:r>
      <w:r w:rsidRPr="00CB3264">
        <w:rPr>
          <w:rFonts w:hint="eastAsia"/>
          <w:spacing w:val="-6"/>
        </w:rPr>
        <w:t>斷然處置程序</w:t>
      </w:r>
      <w:r w:rsidRPr="00CB3264">
        <w:rPr>
          <w:rFonts w:hAnsi="標楷體" w:hint="eastAsia"/>
          <w:spacing w:val="-6"/>
        </w:rPr>
        <w:t>」內容所示：</w:t>
      </w:r>
      <w:r w:rsidRPr="00CB3264">
        <w:rPr>
          <w:rFonts w:hint="eastAsia"/>
          <w:spacing w:val="-6"/>
        </w:rPr>
        <w:t>「所謂</w:t>
      </w:r>
      <w:r w:rsidRPr="00CB3264">
        <w:rPr>
          <w:rFonts w:hAnsi="標楷體" w:hint="eastAsia"/>
          <w:spacing w:val="-6"/>
        </w:rPr>
        <w:t>『</w:t>
      </w:r>
      <w:r w:rsidRPr="00CB3264">
        <w:rPr>
          <w:rFonts w:hint="eastAsia"/>
          <w:spacing w:val="-6"/>
        </w:rPr>
        <w:t>斷然處置注水操作</w:t>
      </w:r>
      <w:r w:rsidRPr="00CB3264">
        <w:rPr>
          <w:rFonts w:hAnsi="標楷體" w:hint="eastAsia"/>
          <w:spacing w:val="-6"/>
        </w:rPr>
        <w:t>』</w:t>
      </w:r>
      <w:r w:rsidRPr="00CB3264">
        <w:rPr>
          <w:rFonts w:hint="eastAsia"/>
          <w:spacing w:val="-6"/>
        </w:rPr>
        <w:t>，</w:t>
      </w:r>
      <w:r w:rsidR="00F326F4" w:rsidRPr="00CB3264">
        <w:rPr>
          <w:rFonts w:hint="eastAsia"/>
          <w:spacing w:val="-6"/>
        </w:rPr>
        <w:t>係</w:t>
      </w:r>
      <w:r w:rsidRPr="00CB3264">
        <w:rPr>
          <w:rFonts w:hint="eastAsia"/>
          <w:spacing w:val="-6"/>
        </w:rPr>
        <w:t>指以正規</w:t>
      </w:r>
      <w:proofErr w:type="gramStart"/>
      <w:r w:rsidRPr="00CB3264">
        <w:rPr>
          <w:rFonts w:hint="eastAsia"/>
          <w:spacing w:val="-6"/>
        </w:rPr>
        <w:t>設計之爐心</w:t>
      </w:r>
      <w:proofErr w:type="gramEnd"/>
      <w:r w:rsidRPr="00CB3264">
        <w:rPr>
          <w:rFonts w:hint="eastAsia"/>
          <w:spacing w:val="-6"/>
        </w:rPr>
        <w:t>注水系統以外之低壓力、注水量有限之消防車/消防泵/靠重力生水池等設備，經由圍阻體排氣、反應爐緊急洩壓，將水(包括廠用水或生水或海水)持續注入反應爐，而將反應爐安全的由高壓力轉換至低壓力狀態的操作。此注水操作亦可以DIVing(排氣、</w:t>
      </w:r>
      <w:proofErr w:type="gramStart"/>
      <w:r w:rsidRPr="00CB3264">
        <w:rPr>
          <w:rFonts w:hint="eastAsia"/>
          <w:spacing w:val="-6"/>
        </w:rPr>
        <w:t>洩</w:t>
      </w:r>
      <w:proofErr w:type="gramEnd"/>
      <w:r w:rsidRPr="00CB3264">
        <w:rPr>
          <w:rFonts w:hint="eastAsia"/>
          <w:spacing w:val="-6"/>
        </w:rPr>
        <w:t>壓、注水)稱之。」查核電廠緊急系統以沸水式核電廠為例</w:t>
      </w:r>
      <w:r w:rsidR="00510E06" w:rsidRPr="00CB3264">
        <w:rPr>
          <w:rStyle w:val="aff"/>
          <w:spacing w:val="-6"/>
        </w:rPr>
        <w:footnoteReference w:id="23"/>
      </w:r>
      <w:r w:rsidRPr="00CB3264">
        <w:rPr>
          <w:rFonts w:hint="eastAsia"/>
          <w:spacing w:val="-6"/>
        </w:rPr>
        <w:t>包括備用硼液系統（</w:t>
      </w:r>
      <w:r w:rsidRPr="00CB3264">
        <w:rPr>
          <w:spacing w:val="-6"/>
        </w:rPr>
        <w:t>SBLC</w:t>
      </w:r>
      <w:r w:rsidRPr="00CB3264">
        <w:rPr>
          <w:rFonts w:hint="eastAsia"/>
          <w:spacing w:val="-6"/>
        </w:rPr>
        <w:t>）、爐心隔離冷卻系統（R</w:t>
      </w:r>
      <w:r w:rsidRPr="00CB3264">
        <w:rPr>
          <w:spacing w:val="-6"/>
        </w:rPr>
        <w:t>CIC</w:t>
      </w:r>
      <w:r w:rsidRPr="00CB3264">
        <w:rPr>
          <w:rFonts w:hint="eastAsia"/>
          <w:spacing w:val="-6"/>
        </w:rPr>
        <w:t>）</w:t>
      </w:r>
      <w:r w:rsidR="00510E06" w:rsidRPr="00CB3264">
        <w:rPr>
          <w:rStyle w:val="aff"/>
          <w:rFonts w:hAnsi="標楷體"/>
          <w:spacing w:val="-6"/>
        </w:rPr>
        <w:footnoteReference w:id="24"/>
      </w:r>
      <w:r w:rsidRPr="00CB3264">
        <w:rPr>
          <w:rFonts w:hint="eastAsia"/>
          <w:spacing w:val="-6"/>
        </w:rPr>
        <w:t>、</w:t>
      </w:r>
      <w:proofErr w:type="gramStart"/>
      <w:r w:rsidRPr="00CB3264">
        <w:rPr>
          <w:rFonts w:hint="eastAsia"/>
          <w:spacing w:val="-6"/>
        </w:rPr>
        <w:t>緊急爐</w:t>
      </w:r>
      <w:proofErr w:type="gramEnd"/>
      <w:r w:rsidRPr="00CB3264">
        <w:rPr>
          <w:rFonts w:hint="eastAsia"/>
          <w:spacing w:val="-6"/>
        </w:rPr>
        <w:t>心</w:t>
      </w:r>
      <w:r w:rsidRPr="00CB3264">
        <w:rPr>
          <w:rFonts w:hint="eastAsia"/>
          <w:spacing w:val="-6"/>
        </w:rPr>
        <w:lastRenderedPageBreak/>
        <w:t>冷卻系統（E</w:t>
      </w:r>
      <w:r w:rsidRPr="00CB3264">
        <w:rPr>
          <w:spacing w:val="-6"/>
        </w:rPr>
        <w:t>CCS</w:t>
      </w:r>
      <w:r w:rsidRPr="00CB3264">
        <w:rPr>
          <w:rFonts w:hint="eastAsia"/>
          <w:spacing w:val="-6"/>
        </w:rPr>
        <w:t>）、餘熱排除系統（R</w:t>
      </w:r>
      <w:r w:rsidRPr="00CB3264">
        <w:rPr>
          <w:spacing w:val="-6"/>
        </w:rPr>
        <w:t>HR</w:t>
      </w:r>
      <w:r w:rsidRPr="00CB3264">
        <w:rPr>
          <w:rFonts w:hint="eastAsia"/>
          <w:spacing w:val="-6"/>
        </w:rPr>
        <w:t>）等。</w:t>
      </w:r>
      <w:r w:rsidRPr="00CB3264">
        <w:rPr>
          <w:rFonts w:hAnsi="標楷體" w:hint="eastAsia"/>
          <w:spacing w:val="-6"/>
        </w:rPr>
        <w:t>其通報流程為提供決策依循外，其</w:t>
      </w:r>
      <w:r w:rsidRPr="00CB3264">
        <w:rPr>
          <w:rFonts w:hAnsi="標楷體" w:hint="eastAsia"/>
          <w:b/>
          <w:spacing w:val="-6"/>
        </w:rPr>
        <w:t>斷然處置注水</w:t>
      </w:r>
      <w:r w:rsidRPr="00CB3264">
        <w:rPr>
          <w:rFonts w:hAnsi="標楷體"/>
          <w:b/>
          <w:spacing w:val="-6"/>
        </w:rPr>
        <w:t>(</w:t>
      </w:r>
      <w:r w:rsidRPr="00CB3264">
        <w:rPr>
          <w:rFonts w:hAnsi="標楷體" w:hint="eastAsia"/>
          <w:b/>
          <w:spacing w:val="-6"/>
        </w:rPr>
        <w:t>進行「排氣、</w:t>
      </w:r>
      <w:proofErr w:type="gramStart"/>
      <w:r w:rsidRPr="00CB3264">
        <w:rPr>
          <w:rFonts w:hAnsi="標楷體" w:hint="eastAsia"/>
          <w:b/>
          <w:spacing w:val="-6"/>
        </w:rPr>
        <w:t>洩</w:t>
      </w:r>
      <w:proofErr w:type="gramEnd"/>
      <w:r w:rsidRPr="00CB3264">
        <w:rPr>
          <w:rFonts w:hAnsi="標楷體" w:hint="eastAsia"/>
          <w:b/>
          <w:spacing w:val="-6"/>
        </w:rPr>
        <w:t>壓、注水」</w:t>
      </w:r>
      <w:r w:rsidRPr="00CB3264">
        <w:rPr>
          <w:rFonts w:hAnsi="標楷體"/>
          <w:b/>
          <w:spacing w:val="-6"/>
        </w:rPr>
        <w:t>DIVing)</w:t>
      </w:r>
      <w:r w:rsidRPr="00CB3264">
        <w:rPr>
          <w:rFonts w:hAnsi="標楷體" w:hint="eastAsia"/>
          <w:b/>
          <w:spacing w:val="-6"/>
        </w:rPr>
        <w:t>涉及反應爐壓力、補水能力、安全水位等操作</w:t>
      </w:r>
      <w:r w:rsidRPr="00CB3264">
        <w:rPr>
          <w:rFonts w:hAnsi="標楷體" w:hint="eastAsia"/>
          <w:spacing w:val="-6"/>
        </w:rPr>
        <w:t>，如該程序中列有「重要：執行控制性降壓為</w:t>
      </w:r>
      <w:r w:rsidRPr="00CB3264">
        <w:rPr>
          <w:rFonts w:hAnsi="標楷體"/>
          <w:spacing w:val="-6"/>
        </w:rPr>
        <w:t>URG</w:t>
      </w:r>
      <w:r w:rsidRPr="00CB3264">
        <w:rPr>
          <w:rFonts w:hAnsi="標楷體" w:hint="eastAsia"/>
          <w:spacing w:val="-6"/>
        </w:rPr>
        <w:t>策略成功之關鍵步驟之</w:t>
      </w:r>
      <w:proofErr w:type="gramStart"/>
      <w:r w:rsidRPr="00CB3264">
        <w:rPr>
          <w:rFonts w:hAnsi="標楷體" w:hint="eastAsia"/>
          <w:spacing w:val="-6"/>
        </w:rPr>
        <w:t>一</w:t>
      </w:r>
      <w:proofErr w:type="gramEnd"/>
      <w:r w:rsidR="00F326F4" w:rsidRPr="00CB3264">
        <w:rPr>
          <w:rFonts w:hAnsi="標楷體" w:hint="eastAsia"/>
          <w:spacing w:val="-6"/>
        </w:rPr>
        <w:t>……</w:t>
      </w:r>
      <w:r w:rsidRPr="00CB3264">
        <w:rPr>
          <w:rFonts w:hAnsi="標楷體" w:hint="eastAsia"/>
          <w:spacing w:val="-6"/>
        </w:rPr>
        <w:t>」「</w:t>
      </w:r>
      <w:r w:rsidRPr="00CB3264">
        <w:rPr>
          <w:rFonts w:hAnsi="標楷體" w:hint="eastAsia"/>
          <w:spacing w:val="-6"/>
          <w:u w:val="single"/>
        </w:rPr>
        <w:t>開始進行反應爐控制性降壓至</w:t>
      </w:r>
      <w:r w:rsidRPr="00CB3264">
        <w:rPr>
          <w:rFonts w:hAnsi="標楷體"/>
          <w:spacing w:val="-6"/>
          <w:u w:val="single"/>
        </w:rPr>
        <w:t>10~15Kg/cm</w:t>
      </w:r>
      <w:r w:rsidRPr="00CB3264">
        <w:rPr>
          <w:rFonts w:hAnsi="標楷體"/>
          <w:spacing w:val="-6"/>
          <w:u w:val="single"/>
          <w:vertAlign w:val="superscript"/>
        </w:rPr>
        <w:t>2</w:t>
      </w:r>
      <w:r w:rsidRPr="00CB3264">
        <w:rPr>
          <w:rFonts w:hAnsi="標楷體"/>
          <w:spacing w:val="-6"/>
          <w:u w:val="single"/>
        </w:rPr>
        <w:t>(</w:t>
      </w:r>
      <w:r w:rsidRPr="00CB3264">
        <w:rPr>
          <w:rFonts w:hAnsi="標楷體" w:hint="eastAsia"/>
          <w:spacing w:val="-6"/>
          <w:u w:val="single"/>
        </w:rPr>
        <w:t>以便</w:t>
      </w:r>
      <w:r w:rsidRPr="00CB3264">
        <w:rPr>
          <w:rFonts w:hAnsi="標楷體"/>
          <w:spacing w:val="-6"/>
          <w:u w:val="single"/>
        </w:rPr>
        <w:t>URG</w:t>
      </w:r>
      <w:r w:rsidRPr="00CB3264">
        <w:rPr>
          <w:rFonts w:hAnsi="標楷體" w:hint="eastAsia"/>
          <w:spacing w:val="-6"/>
          <w:u w:val="single"/>
        </w:rPr>
        <w:t>注水時反應爐緊急洩壓</w:t>
      </w:r>
      <w:r w:rsidRPr="00CB3264">
        <w:rPr>
          <w:rFonts w:hAnsi="標楷體"/>
          <w:spacing w:val="-6"/>
          <w:u w:val="single"/>
        </w:rPr>
        <w:t>)</w:t>
      </w:r>
      <w:r w:rsidRPr="00CB3264">
        <w:rPr>
          <w:rFonts w:hAnsi="標楷體" w:hint="eastAsia"/>
          <w:spacing w:val="-6"/>
          <w:u w:val="single"/>
        </w:rPr>
        <w:t>，但保持</w:t>
      </w:r>
      <w:r w:rsidRPr="00CB3264">
        <w:rPr>
          <w:rFonts w:hAnsi="標楷體"/>
          <w:spacing w:val="-6"/>
          <w:u w:val="single"/>
        </w:rPr>
        <w:t>RCIC</w:t>
      </w:r>
      <w:r w:rsidRPr="00CB3264">
        <w:rPr>
          <w:rFonts w:hAnsi="標楷體" w:hint="eastAsia"/>
          <w:spacing w:val="-6"/>
          <w:u w:val="single"/>
        </w:rPr>
        <w:t>運轉，同時</w:t>
      </w:r>
      <w:r w:rsidR="007A54AA" w:rsidRPr="00CB3264">
        <w:rPr>
          <w:rFonts w:hAnsi="標楷體" w:hint="eastAsia"/>
          <w:spacing w:val="-6"/>
          <w:u w:val="single"/>
        </w:rPr>
        <w:t>儘</w:t>
      </w:r>
      <w:r w:rsidRPr="00CB3264">
        <w:rPr>
          <w:rFonts w:hAnsi="標楷體" w:hint="eastAsia"/>
          <w:spacing w:val="-6"/>
          <w:u w:val="single"/>
        </w:rPr>
        <w:t>可能維持反應爐高水位</w:t>
      </w:r>
      <w:r w:rsidRPr="00CB3264">
        <w:rPr>
          <w:rFonts w:hAnsi="標楷體"/>
          <w:spacing w:val="-6"/>
          <w:u w:val="single"/>
        </w:rPr>
        <w:t>(</w:t>
      </w:r>
      <w:r w:rsidRPr="00CB3264">
        <w:rPr>
          <w:rFonts w:hAnsi="標楷體" w:hint="eastAsia"/>
          <w:spacing w:val="-6"/>
          <w:u w:val="single"/>
        </w:rPr>
        <w:t>但在</w:t>
      </w:r>
      <w:r w:rsidRPr="00CB3264">
        <w:rPr>
          <w:rFonts w:hAnsi="標楷體"/>
          <w:spacing w:val="-6"/>
          <w:u w:val="single"/>
        </w:rPr>
        <w:t>L-8</w:t>
      </w:r>
      <w:r w:rsidRPr="00CB3264">
        <w:rPr>
          <w:rFonts w:hAnsi="標楷體" w:hint="eastAsia"/>
          <w:spacing w:val="-6"/>
          <w:u w:val="single"/>
        </w:rPr>
        <w:t>以下</w:t>
      </w:r>
      <w:r w:rsidRPr="00CB3264">
        <w:rPr>
          <w:rFonts w:hAnsi="標楷體"/>
          <w:spacing w:val="-6"/>
          <w:u w:val="single"/>
        </w:rPr>
        <w:t>)</w:t>
      </w:r>
      <w:r w:rsidR="00F326F4" w:rsidRPr="00CB3264">
        <w:rPr>
          <w:rFonts w:hAnsi="標楷體" w:hint="eastAsia"/>
          <w:spacing w:val="-6"/>
        </w:rPr>
        <w:t>……</w:t>
      </w:r>
      <w:r w:rsidRPr="00CB3264">
        <w:rPr>
          <w:rFonts w:hAnsi="標楷體" w:hint="eastAsia"/>
          <w:spacing w:val="-6"/>
        </w:rPr>
        <w:t>」</w:t>
      </w:r>
      <w:bookmarkEnd w:id="240"/>
      <w:r w:rsidR="00E05D8D" w:rsidRPr="00CB3264">
        <w:rPr>
          <w:rFonts w:hAnsi="標楷體" w:hint="eastAsia"/>
          <w:spacing w:val="-6"/>
        </w:rPr>
        <w:t>。</w:t>
      </w:r>
      <w:bookmarkEnd w:id="241"/>
      <w:bookmarkEnd w:id="242"/>
    </w:p>
    <w:p w:rsidR="00C31906" w:rsidRPr="00CB3264" w:rsidRDefault="000E170F" w:rsidP="00BB42DE">
      <w:pPr>
        <w:pStyle w:val="3"/>
        <w:numPr>
          <w:ilvl w:val="0"/>
          <w:numId w:val="0"/>
        </w:numPr>
        <w:snapToGrid w:val="0"/>
        <w:spacing w:line="452" w:lineRule="exact"/>
        <w:ind w:left="1361"/>
        <w:rPr>
          <w:rFonts w:hAnsi="標楷體"/>
        </w:rPr>
      </w:pPr>
      <w:bookmarkStart w:id="245" w:name="_Toc89164073"/>
      <w:bookmarkStart w:id="246" w:name="_Toc89336867"/>
      <w:bookmarkStart w:id="247" w:name="_Toc89337734"/>
      <w:r w:rsidRPr="00CB3264">
        <w:rPr>
          <w:rFonts w:hAnsi="標楷體" w:hint="eastAsia"/>
        </w:rPr>
        <w:t>「</w:t>
      </w:r>
      <w:r w:rsidRPr="00CB3264">
        <w:rPr>
          <w:rFonts w:hAnsi="標楷體" w:hint="eastAsia"/>
          <w:u w:val="single"/>
        </w:rPr>
        <w:t>依照安全分析之要求，當需要斷然處置低壓注水而緊急</w:t>
      </w:r>
      <w:proofErr w:type="gramStart"/>
      <w:r w:rsidRPr="00CB3264">
        <w:rPr>
          <w:rFonts w:hAnsi="標楷體" w:hint="eastAsia"/>
          <w:u w:val="single"/>
        </w:rPr>
        <w:t>洩</w:t>
      </w:r>
      <w:proofErr w:type="gramEnd"/>
      <w:r w:rsidRPr="00CB3264">
        <w:rPr>
          <w:rFonts w:hAnsi="標楷體" w:hint="eastAsia"/>
          <w:u w:val="single"/>
        </w:rPr>
        <w:t>壓時，其開始緊急洩壓之反應爐之壓力必須低於</w:t>
      </w:r>
      <w:r w:rsidRPr="00CB3264">
        <w:rPr>
          <w:rFonts w:hAnsi="標楷體"/>
          <w:u w:val="single"/>
        </w:rPr>
        <w:t>15Kg/cm</w:t>
      </w:r>
      <w:r w:rsidRPr="00CB3264">
        <w:rPr>
          <w:rFonts w:hAnsi="標楷體"/>
          <w:u w:val="single"/>
          <w:vertAlign w:val="superscript"/>
        </w:rPr>
        <w:t>2</w:t>
      </w:r>
      <w:r w:rsidRPr="00CB3264">
        <w:rPr>
          <w:rFonts w:hAnsi="標楷體" w:hint="eastAsia"/>
          <w:u w:val="single"/>
        </w:rPr>
        <w:t>以下。執行控制性降壓之目的就是為了保持反應爐之壓力低於</w:t>
      </w:r>
      <w:r w:rsidRPr="00CB3264">
        <w:rPr>
          <w:rFonts w:hAnsi="標楷體"/>
          <w:u w:val="single"/>
        </w:rPr>
        <w:t>15Kg/cm</w:t>
      </w:r>
      <w:r w:rsidRPr="00CB3264">
        <w:rPr>
          <w:rFonts w:hAnsi="標楷體"/>
          <w:u w:val="single"/>
          <w:vertAlign w:val="superscript"/>
        </w:rPr>
        <w:t>2</w:t>
      </w:r>
      <w:r w:rsidRPr="00CB3264">
        <w:rPr>
          <w:rFonts w:hAnsi="標楷體" w:hint="eastAsia"/>
          <w:u w:val="single"/>
        </w:rPr>
        <w:t>以下，以便於當緊急</w:t>
      </w:r>
      <w:proofErr w:type="gramStart"/>
      <w:r w:rsidRPr="00CB3264">
        <w:rPr>
          <w:rFonts w:hAnsi="標楷體" w:hint="eastAsia"/>
          <w:u w:val="single"/>
        </w:rPr>
        <w:t>洩</w:t>
      </w:r>
      <w:proofErr w:type="gramEnd"/>
      <w:r w:rsidRPr="00CB3264">
        <w:rPr>
          <w:rFonts w:hAnsi="標楷體" w:hint="eastAsia"/>
          <w:u w:val="single"/>
        </w:rPr>
        <w:t>壓時能符合安全分析之假設。」</w:t>
      </w:r>
      <w:bookmarkEnd w:id="245"/>
      <w:bookmarkEnd w:id="246"/>
      <w:bookmarkEnd w:id="247"/>
    </w:p>
    <w:p w:rsidR="00C31906" w:rsidRPr="00CB3264" w:rsidRDefault="000E170F" w:rsidP="00BB42DE">
      <w:pPr>
        <w:pStyle w:val="3"/>
        <w:numPr>
          <w:ilvl w:val="0"/>
          <w:numId w:val="0"/>
        </w:numPr>
        <w:snapToGrid w:val="0"/>
        <w:spacing w:line="452" w:lineRule="exact"/>
        <w:ind w:left="1361"/>
        <w:rPr>
          <w:rFonts w:hAnsi="標楷體"/>
        </w:rPr>
      </w:pPr>
      <w:bookmarkStart w:id="248" w:name="_Toc89164074"/>
      <w:bookmarkStart w:id="249" w:name="_Toc89336868"/>
      <w:bookmarkStart w:id="250" w:name="_Toc89337735"/>
      <w:r w:rsidRPr="00CB3264">
        <w:rPr>
          <w:rFonts w:hAnsi="標楷體" w:hint="eastAsia"/>
        </w:rPr>
        <w:t>「</w:t>
      </w:r>
      <w:r w:rsidR="00F326F4" w:rsidRPr="00CB3264">
        <w:rPr>
          <w:rFonts w:hAnsi="標楷體" w:hint="eastAsia"/>
        </w:rPr>
        <w:t>…</w:t>
      </w:r>
      <w:proofErr w:type="gramStart"/>
      <w:r w:rsidR="00F326F4" w:rsidRPr="00CB3264">
        <w:rPr>
          <w:rFonts w:hAnsi="標楷體" w:hint="eastAsia"/>
        </w:rPr>
        <w:t>…</w:t>
      </w:r>
      <w:proofErr w:type="gramEnd"/>
      <w:r w:rsidRPr="00CB3264">
        <w:rPr>
          <w:rFonts w:hAnsi="標楷體" w:hint="eastAsia"/>
          <w:u w:val="single"/>
        </w:rPr>
        <w:t>控制性降壓</w:t>
      </w:r>
      <w:proofErr w:type="gramStart"/>
      <w:r w:rsidRPr="00CB3264">
        <w:rPr>
          <w:rFonts w:hAnsi="標楷體" w:hint="eastAsia"/>
          <w:u w:val="single"/>
        </w:rPr>
        <w:t>期間</w:t>
      </w:r>
      <w:proofErr w:type="gramEnd"/>
      <w:r w:rsidRPr="00CB3264">
        <w:rPr>
          <w:rFonts w:hAnsi="標楷體" w:hint="eastAsia"/>
          <w:u w:val="single"/>
        </w:rPr>
        <w:t>，仍須視壓力下降的速率及維持高水位目標，調整</w:t>
      </w:r>
      <w:r w:rsidRPr="00CB3264">
        <w:rPr>
          <w:rFonts w:hAnsi="標楷體"/>
          <w:u w:val="single"/>
        </w:rPr>
        <w:t>SRV</w:t>
      </w:r>
      <w:r w:rsidRPr="00CB3264">
        <w:rPr>
          <w:rStyle w:val="aff"/>
          <w:rFonts w:hAnsi="標楷體"/>
          <w:u w:val="single"/>
        </w:rPr>
        <w:footnoteReference w:id="25"/>
      </w:r>
      <w:r w:rsidRPr="00CB3264">
        <w:rPr>
          <w:rFonts w:hAnsi="標楷體" w:hint="eastAsia"/>
          <w:u w:val="single"/>
        </w:rPr>
        <w:t>開關的數量及時間，必要時</w:t>
      </w:r>
      <w:r w:rsidRPr="00CB3264">
        <w:rPr>
          <w:rFonts w:hAnsi="標楷體"/>
          <w:u w:val="single"/>
        </w:rPr>
        <w:t>(</w:t>
      </w:r>
      <w:r w:rsidRPr="00CB3264">
        <w:rPr>
          <w:rFonts w:hAnsi="標楷體" w:hint="eastAsia"/>
          <w:u w:val="single"/>
        </w:rPr>
        <w:t>例如</w:t>
      </w:r>
      <w:r w:rsidRPr="00CB3264">
        <w:rPr>
          <w:rFonts w:hAnsi="標楷體"/>
          <w:u w:val="single"/>
        </w:rPr>
        <w:t>:</w:t>
      </w:r>
      <w:r w:rsidRPr="00CB3264">
        <w:rPr>
          <w:rFonts w:hAnsi="標楷體" w:hint="eastAsia"/>
          <w:u w:val="single"/>
        </w:rPr>
        <w:t>同時發生破口事件，反應爐壓力下降太快時</w:t>
      </w:r>
      <w:r w:rsidRPr="00CB3264">
        <w:rPr>
          <w:rFonts w:hAnsi="標楷體"/>
          <w:u w:val="single"/>
        </w:rPr>
        <w:t>)</w:t>
      </w:r>
      <w:r w:rsidRPr="00CB3264">
        <w:rPr>
          <w:rFonts w:hAnsi="標楷體" w:hint="eastAsia"/>
          <w:u w:val="single"/>
        </w:rPr>
        <w:t>，可將執行控制性降壓之</w:t>
      </w:r>
      <w:r w:rsidRPr="00CB3264">
        <w:rPr>
          <w:rFonts w:hAnsi="標楷體"/>
          <w:u w:val="single"/>
        </w:rPr>
        <w:t>SRV</w:t>
      </w:r>
      <w:r w:rsidRPr="00CB3264">
        <w:rPr>
          <w:rFonts w:hAnsi="標楷體" w:hint="eastAsia"/>
          <w:u w:val="single"/>
        </w:rPr>
        <w:t>關閉</w:t>
      </w:r>
      <w:r w:rsidRPr="00CB3264">
        <w:rPr>
          <w:rFonts w:hAnsi="標楷體" w:hint="eastAsia"/>
        </w:rPr>
        <w:t>。」</w:t>
      </w:r>
      <w:bookmarkEnd w:id="248"/>
      <w:bookmarkEnd w:id="249"/>
      <w:bookmarkEnd w:id="250"/>
    </w:p>
    <w:p w:rsidR="000E170F" w:rsidRPr="00CB3264" w:rsidRDefault="000E170F" w:rsidP="00BB42DE">
      <w:pPr>
        <w:pStyle w:val="3"/>
        <w:numPr>
          <w:ilvl w:val="0"/>
          <w:numId w:val="0"/>
        </w:numPr>
        <w:snapToGrid w:val="0"/>
        <w:spacing w:line="452" w:lineRule="exact"/>
        <w:ind w:left="1361"/>
      </w:pPr>
      <w:bookmarkStart w:id="251" w:name="_Toc89164075"/>
      <w:bookmarkStart w:id="252" w:name="_Toc89336869"/>
      <w:bookmarkStart w:id="253" w:name="_Toc89337736"/>
      <w:r w:rsidRPr="00CB3264">
        <w:rPr>
          <w:rFonts w:hAnsi="標楷體" w:hint="eastAsia"/>
        </w:rPr>
        <w:t>「</w:t>
      </w:r>
      <w:r w:rsidR="00F326F4" w:rsidRPr="00CB3264">
        <w:rPr>
          <w:rFonts w:hAnsi="標楷體" w:hint="eastAsia"/>
        </w:rPr>
        <w:t>…</w:t>
      </w:r>
      <w:proofErr w:type="gramStart"/>
      <w:r w:rsidR="00F326F4" w:rsidRPr="00CB3264">
        <w:rPr>
          <w:rFonts w:hAnsi="標楷體" w:hint="eastAsia"/>
        </w:rPr>
        <w:t>…</w:t>
      </w:r>
      <w:proofErr w:type="gramEnd"/>
      <w:r w:rsidRPr="00CB3264">
        <w:rPr>
          <w:rFonts w:hAnsi="標楷體" w:hint="eastAsia"/>
          <w:u w:val="single"/>
        </w:rPr>
        <w:t>需決斷執行機組斷然處置注水操作時機</w:t>
      </w:r>
      <w:r w:rsidRPr="00CB3264">
        <w:rPr>
          <w:rFonts w:hAnsi="標楷體" w:hint="eastAsia"/>
        </w:rPr>
        <w:t>：</w:t>
      </w:r>
      <w:r w:rsidRPr="00CB3264">
        <w:rPr>
          <w:rFonts w:hAnsi="標楷體"/>
        </w:rPr>
        <w:t>…</w:t>
      </w:r>
      <w:proofErr w:type="gramStart"/>
      <w:r w:rsidRPr="00CB3264">
        <w:rPr>
          <w:rFonts w:hAnsi="標楷體"/>
        </w:rPr>
        <w:t>…</w:t>
      </w:r>
      <w:proofErr w:type="gramEnd"/>
      <w:r w:rsidRPr="00CB3264">
        <w:rPr>
          <w:rFonts w:hAnsi="標楷體" w:hint="eastAsia"/>
          <w:u w:val="single"/>
        </w:rPr>
        <w:t>其他顯有必要需進行斷然處置注水時。</w:t>
      </w:r>
      <w:r w:rsidRPr="00CB3264">
        <w:rPr>
          <w:rFonts w:hAnsi="標楷體"/>
          <w:u w:val="single"/>
        </w:rPr>
        <w:t>(</w:t>
      </w:r>
      <w:r w:rsidRPr="00CB3264">
        <w:rPr>
          <w:rFonts w:hAnsi="標楷體" w:hint="eastAsia"/>
          <w:u w:val="single"/>
        </w:rPr>
        <w:t>例如，當繼續運轉</w:t>
      </w:r>
      <w:r w:rsidRPr="00CB3264">
        <w:rPr>
          <w:rFonts w:hAnsi="標楷體"/>
          <w:u w:val="single"/>
        </w:rPr>
        <w:t>RCIC</w:t>
      </w:r>
      <w:r w:rsidRPr="00CB3264">
        <w:rPr>
          <w:rFonts w:hAnsi="標楷體" w:hint="eastAsia"/>
          <w:u w:val="single"/>
        </w:rPr>
        <w:t>顯然不利於機組安全、預期</w:t>
      </w:r>
      <w:r w:rsidRPr="00CB3264">
        <w:rPr>
          <w:rFonts w:hAnsi="標楷體"/>
          <w:u w:val="single"/>
        </w:rPr>
        <w:t>DC</w:t>
      </w:r>
      <w:r w:rsidRPr="00CB3264">
        <w:rPr>
          <w:rFonts w:hAnsi="標楷體" w:hint="eastAsia"/>
          <w:u w:val="single"/>
        </w:rPr>
        <w:t>電源或操作氣源即將耗竭，</w:t>
      </w:r>
      <w:r w:rsidRPr="00CB3264">
        <w:rPr>
          <w:rFonts w:hAnsi="標楷體"/>
          <w:u w:val="single"/>
        </w:rPr>
        <w:t>SRV(</w:t>
      </w:r>
      <w:r w:rsidRPr="00CB3264">
        <w:rPr>
          <w:rFonts w:hAnsi="標楷體" w:hint="eastAsia"/>
          <w:u w:val="single"/>
        </w:rPr>
        <w:t>含</w:t>
      </w:r>
      <w:r w:rsidRPr="00CB3264">
        <w:rPr>
          <w:rFonts w:hAnsi="標楷體"/>
          <w:u w:val="single"/>
        </w:rPr>
        <w:t>ADS</w:t>
      </w:r>
      <w:r w:rsidRPr="00CB3264">
        <w:rPr>
          <w:rStyle w:val="aff"/>
          <w:rFonts w:hAnsi="標楷體"/>
          <w:u w:val="single"/>
        </w:rPr>
        <w:footnoteReference w:id="26"/>
      </w:r>
      <w:r w:rsidRPr="00CB3264">
        <w:rPr>
          <w:rFonts w:hAnsi="標楷體"/>
          <w:u w:val="single"/>
        </w:rPr>
        <w:t>)</w:t>
      </w:r>
      <w:r w:rsidRPr="00CB3264">
        <w:rPr>
          <w:rFonts w:hAnsi="標楷體" w:hint="eastAsia"/>
          <w:u w:val="single"/>
        </w:rPr>
        <w:t>可能無法開啟時、或運轉</w:t>
      </w:r>
      <w:r w:rsidRPr="00CB3264">
        <w:rPr>
          <w:rFonts w:hAnsi="標楷體"/>
          <w:u w:val="single"/>
        </w:rPr>
        <w:t>RCIC/HPCI</w:t>
      </w:r>
      <w:proofErr w:type="gramStart"/>
      <w:r w:rsidRPr="00CB3264">
        <w:rPr>
          <w:rFonts w:hAnsi="標楷體" w:hint="eastAsia"/>
          <w:u w:val="single"/>
        </w:rPr>
        <w:t>補水仍</w:t>
      </w:r>
      <w:proofErr w:type="gramEnd"/>
      <w:r w:rsidRPr="00CB3264">
        <w:rPr>
          <w:rFonts w:hAnsi="標楷體" w:hint="eastAsia"/>
          <w:u w:val="single"/>
        </w:rPr>
        <w:t>無法維持</w:t>
      </w:r>
      <w:r w:rsidRPr="00CB3264">
        <w:rPr>
          <w:rFonts w:hAnsi="標楷體"/>
          <w:u w:val="single"/>
        </w:rPr>
        <w:t>RPV</w:t>
      </w:r>
      <w:r w:rsidRPr="00CB3264">
        <w:rPr>
          <w:rFonts w:hAnsi="標楷體" w:hint="eastAsia"/>
          <w:u w:val="single"/>
        </w:rPr>
        <w:t>水位時</w:t>
      </w:r>
      <w:r w:rsidRPr="00CB3264">
        <w:rPr>
          <w:rFonts w:hAnsi="標楷體"/>
          <w:u w:val="single"/>
        </w:rPr>
        <w:t>)</w:t>
      </w:r>
      <w:r w:rsidRPr="00CB3264">
        <w:rPr>
          <w:rFonts w:hAnsi="標楷體" w:hint="eastAsia"/>
        </w:rPr>
        <w:t>」等操作，</w:t>
      </w:r>
      <w:proofErr w:type="gramStart"/>
      <w:r w:rsidRPr="00CB3264">
        <w:rPr>
          <w:rFonts w:hAnsi="標楷體" w:hint="eastAsia"/>
        </w:rPr>
        <w:t>多仍建</w:t>
      </w:r>
      <w:proofErr w:type="gramEnd"/>
      <w:r w:rsidRPr="00CB3264">
        <w:rPr>
          <w:rFonts w:hAnsi="標楷體" w:hint="eastAsia"/>
        </w:rPr>
        <w:t>構在機組原始設計之E</w:t>
      </w:r>
      <w:r w:rsidRPr="00CB3264">
        <w:rPr>
          <w:rFonts w:hint="eastAsia"/>
        </w:rPr>
        <w:t>CCS設備（如R</w:t>
      </w:r>
      <w:r w:rsidRPr="00CB3264">
        <w:t>CIC</w:t>
      </w:r>
      <w:r w:rsidRPr="00CB3264">
        <w:rPr>
          <w:rFonts w:hint="eastAsia"/>
        </w:rPr>
        <w:t>、H</w:t>
      </w:r>
      <w:r w:rsidRPr="00CB3264">
        <w:t>PCI</w:t>
      </w:r>
      <w:r w:rsidRPr="00CB3264">
        <w:rPr>
          <w:rFonts w:hint="eastAsia"/>
        </w:rPr>
        <w:t>、A</w:t>
      </w:r>
      <w:r w:rsidRPr="00CB3264">
        <w:t>DS</w:t>
      </w:r>
      <w:r w:rsidRPr="00CB3264">
        <w:rPr>
          <w:rFonts w:hint="eastAsia"/>
        </w:rPr>
        <w:t>等）等</w:t>
      </w:r>
      <w:r w:rsidRPr="00CB3264">
        <w:rPr>
          <w:rFonts w:hAnsi="標楷體" w:hint="eastAsia"/>
        </w:rPr>
        <w:t>內容，以供「執行斷然處置注水操作」。</w:t>
      </w:r>
      <w:bookmarkEnd w:id="251"/>
      <w:bookmarkEnd w:id="252"/>
      <w:bookmarkEnd w:id="253"/>
    </w:p>
    <w:p w:rsidR="00A9383E" w:rsidRPr="00CB3264" w:rsidRDefault="00A9383E" w:rsidP="00BB42DE">
      <w:pPr>
        <w:pStyle w:val="3"/>
        <w:snapToGrid w:val="0"/>
        <w:spacing w:line="452" w:lineRule="exact"/>
      </w:pPr>
      <w:bookmarkStart w:id="254" w:name="_Toc89164076"/>
      <w:bookmarkStart w:id="255" w:name="_Toc89336870"/>
      <w:bookmarkStart w:id="256" w:name="_Toc89337737"/>
      <w:r w:rsidRPr="00CB3264">
        <w:rPr>
          <w:rFonts w:hint="eastAsia"/>
        </w:rPr>
        <w:t>綜上所述，</w:t>
      </w:r>
      <w:r w:rsidR="00042B10" w:rsidRPr="00CB3264">
        <w:rPr>
          <w:rFonts w:hAnsi="標楷體" w:hint="eastAsia"/>
          <w:b/>
        </w:rPr>
        <w:t>「斷然處置程序」從第一步驟之注水操作</w:t>
      </w:r>
      <w:r w:rsidR="00042B10" w:rsidRPr="00CB3264">
        <w:rPr>
          <w:rFonts w:hAnsi="標楷體" w:hint="eastAsia"/>
          <w:b/>
        </w:rPr>
        <w:lastRenderedPageBreak/>
        <w:t>即相當繁複，僅僅任</w:t>
      </w:r>
      <w:proofErr w:type="gramStart"/>
      <w:r w:rsidR="00042B10" w:rsidRPr="00CB3264">
        <w:rPr>
          <w:rFonts w:hAnsi="標楷體" w:hint="eastAsia"/>
          <w:b/>
        </w:rPr>
        <w:t>一</w:t>
      </w:r>
      <w:proofErr w:type="gramEnd"/>
      <w:r w:rsidR="00042B10" w:rsidRPr="00CB3264">
        <w:rPr>
          <w:rFonts w:hAnsi="標楷體" w:hint="eastAsia"/>
          <w:b/>
        </w:rPr>
        <w:t>細微環節或零組件於不測天災中損毀或失能，則斷然處置程序恐難以順利執行，</w:t>
      </w:r>
      <w:r w:rsidR="00DC2B81" w:rsidRPr="00CB3264">
        <w:rPr>
          <w:rFonts w:hAnsi="標楷體" w:hint="eastAsia"/>
          <w:b/>
        </w:rPr>
        <w:t>勢將</w:t>
      </w:r>
      <w:r w:rsidR="00042B10" w:rsidRPr="00CB3264">
        <w:rPr>
          <w:rFonts w:hAnsi="標楷體" w:hint="eastAsia"/>
          <w:b/>
        </w:rPr>
        <w:t>導致核電廠陷入不可逆的危險之中</w:t>
      </w:r>
      <w:r w:rsidR="00042B10" w:rsidRPr="00CB3264">
        <w:rPr>
          <w:rFonts w:hAnsi="標楷體" w:hint="eastAsia"/>
        </w:rPr>
        <w:t>。</w:t>
      </w:r>
      <w:bookmarkEnd w:id="254"/>
      <w:bookmarkEnd w:id="255"/>
      <w:bookmarkEnd w:id="256"/>
    </w:p>
    <w:p w:rsidR="000E170F" w:rsidRPr="00CB3264" w:rsidRDefault="000E170F" w:rsidP="00BB42DE">
      <w:pPr>
        <w:pStyle w:val="3"/>
        <w:snapToGrid w:val="0"/>
        <w:spacing w:line="452" w:lineRule="exact"/>
      </w:pPr>
      <w:bookmarkStart w:id="257" w:name="_Toc89164077"/>
      <w:bookmarkStart w:id="258" w:name="_Toc89336871"/>
      <w:bookmarkStart w:id="259" w:name="_Toc89337738"/>
      <w:r w:rsidRPr="00CB3264">
        <w:rPr>
          <w:rFonts w:hAnsi="標楷體" w:hint="eastAsia"/>
        </w:rPr>
        <w:t>由上足以</w:t>
      </w:r>
      <w:r w:rsidR="00F326F4" w:rsidRPr="00CB3264">
        <w:rPr>
          <w:rFonts w:hAnsi="標楷體" w:hint="eastAsia"/>
        </w:rPr>
        <w:t>明</w:t>
      </w:r>
      <w:r w:rsidRPr="00CB3264">
        <w:rPr>
          <w:rFonts w:hAnsi="標楷體" w:hint="eastAsia"/>
        </w:rPr>
        <w:t>辨，</w:t>
      </w:r>
      <w:r w:rsidR="00F326F4" w:rsidRPr="00CB3264">
        <w:rPr>
          <w:rFonts w:hint="eastAsia"/>
        </w:rPr>
        <w:t>原能會及台電公司固已</w:t>
      </w:r>
      <w:r w:rsidR="00042B10" w:rsidRPr="00CB3264">
        <w:rPr>
          <w:rFonts w:hint="eastAsia"/>
        </w:rPr>
        <w:t>耗時努力地</w:t>
      </w:r>
      <w:r w:rsidR="00F326F4" w:rsidRPr="00CB3264">
        <w:rPr>
          <w:rFonts w:hint="eastAsia"/>
        </w:rPr>
        <w:t>對</w:t>
      </w:r>
      <w:r w:rsidR="00F326F4" w:rsidRPr="00CB3264">
        <w:rPr>
          <w:rFonts w:hAnsi="標楷體" w:hint="eastAsia"/>
        </w:rPr>
        <w:t>「</w:t>
      </w:r>
      <w:r w:rsidR="00F326F4" w:rsidRPr="00CB3264">
        <w:rPr>
          <w:rFonts w:hint="eastAsia"/>
        </w:rPr>
        <w:t>斷然處置程序</w:t>
      </w:r>
      <w:r w:rsidR="00F326F4" w:rsidRPr="00CB3264">
        <w:rPr>
          <w:rFonts w:hAnsi="標楷體" w:hint="eastAsia"/>
        </w:rPr>
        <w:t>」</w:t>
      </w:r>
      <w:r w:rsidR="00F326F4" w:rsidRPr="00CB3264">
        <w:rPr>
          <w:rFonts w:hint="eastAsia"/>
        </w:rPr>
        <w:t>完成學理論證分析、壓力測試並經國際核能機組業主組織</w:t>
      </w:r>
      <w:r w:rsidR="00C31906" w:rsidRPr="00CB3264">
        <w:rPr>
          <w:rStyle w:val="aff"/>
        </w:rPr>
        <w:footnoteReference w:id="27"/>
      </w:r>
      <w:r w:rsidR="00C31906" w:rsidRPr="00CB3264">
        <w:rPr>
          <w:rFonts w:hint="eastAsia"/>
        </w:rPr>
        <w:t>於</w:t>
      </w:r>
      <w:r w:rsidR="00F326F4" w:rsidRPr="00CB3264">
        <w:rPr>
          <w:rFonts w:hint="eastAsia"/>
        </w:rPr>
        <w:t>研討</w:t>
      </w:r>
      <w:r w:rsidR="00C31906" w:rsidRPr="00CB3264">
        <w:rPr>
          <w:rFonts w:hint="eastAsia"/>
        </w:rPr>
        <w:t>時</w:t>
      </w:r>
      <w:r w:rsidR="00F326F4" w:rsidRPr="00CB3264">
        <w:rPr>
          <w:rFonts w:hint="eastAsia"/>
        </w:rPr>
        <w:t>認其</w:t>
      </w:r>
      <w:r w:rsidR="00F326F4" w:rsidRPr="00CB3264">
        <w:rPr>
          <w:rFonts w:hAnsi="標楷體" w:hint="eastAsia"/>
        </w:rPr>
        <w:t>「</w:t>
      </w:r>
      <w:r w:rsidR="00F326F4" w:rsidRPr="00CB3264">
        <w:rPr>
          <w:rFonts w:hint="eastAsia"/>
        </w:rPr>
        <w:t>具有深度防禦</w:t>
      </w:r>
      <w:r w:rsidR="00F326F4" w:rsidRPr="00CB3264">
        <w:rPr>
          <w:rFonts w:hAnsi="標楷體" w:hint="eastAsia"/>
        </w:rPr>
        <w:t>」、「</w:t>
      </w:r>
      <w:r w:rsidR="00F326F4" w:rsidRPr="00CB3264">
        <w:rPr>
          <w:rFonts w:hint="eastAsia"/>
        </w:rPr>
        <w:t>非常具有參考價值</w:t>
      </w:r>
      <w:r w:rsidR="00F326F4" w:rsidRPr="00CB3264">
        <w:rPr>
          <w:rFonts w:hAnsi="標楷體" w:hint="eastAsia"/>
        </w:rPr>
        <w:t>」</w:t>
      </w:r>
      <w:r w:rsidR="00042B10" w:rsidRPr="00CB3264">
        <w:rPr>
          <w:rFonts w:hAnsi="標楷體" w:hint="eastAsia"/>
        </w:rPr>
        <w:t>，</w:t>
      </w:r>
      <w:r w:rsidR="00C31906" w:rsidRPr="00CB3264">
        <w:rPr>
          <w:rFonts w:hAnsi="標楷體" w:hint="eastAsia"/>
        </w:rPr>
        <w:t>難謂毫不可取，</w:t>
      </w:r>
      <w:r w:rsidR="00AB4F26" w:rsidRPr="00CB3264">
        <w:rPr>
          <w:rFonts w:hAnsi="標楷體" w:hint="eastAsia"/>
        </w:rPr>
        <w:t>相關人員的付出</w:t>
      </w:r>
      <w:proofErr w:type="gramStart"/>
      <w:r w:rsidR="0001497B" w:rsidRPr="00CB3264">
        <w:rPr>
          <w:rFonts w:hAnsi="標楷體" w:hint="eastAsia"/>
        </w:rPr>
        <w:t>亦</w:t>
      </w:r>
      <w:r w:rsidR="00C31906" w:rsidRPr="00CB3264">
        <w:rPr>
          <w:rFonts w:hAnsi="標楷體" w:hint="eastAsia"/>
        </w:rPr>
        <w:t>值肯認</w:t>
      </w:r>
      <w:proofErr w:type="gramEnd"/>
      <w:r w:rsidR="00AB4F26" w:rsidRPr="00CB3264">
        <w:rPr>
          <w:rFonts w:hAnsi="標楷體" w:hint="eastAsia"/>
        </w:rPr>
        <w:t>，</w:t>
      </w:r>
      <w:proofErr w:type="gramStart"/>
      <w:r w:rsidR="00F326F4" w:rsidRPr="00CB3264">
        <w:rPr>
          <w:rFonts w:hAnsi="標楷體" w:hint="eastAsia"/>
        </w:rPr>
        <w:t>惟</w:t>
      </w:r>
      <w:r w:rsidR="00042B10" w:rsidRPr="00CB3264">
        <w:rPr>
          <w:rFonts w:hAnsi="標楷體" w:hint="eastAsia"/>
        </w:rPr>
        <w:t>其</w:t>
      </w:r>
      <w:r w:rsidR="00F326F4" w:rsidRPr="00CB3264">
        <w:rPr>
          <w:rFonts w:hAnsi="標楷體" w:hint="eastAsia"/>
        </w:rPr>
        <w:t>尚</w:t>
      </w:r>
      <w:proofErr w:type="gramEnd"/>
      <w:r w:rsidR="00F326F4" w:rsidRPr="00CB3264">
        <w:rPr>
          <w:rFonts w:hAnsi="標楷體" w:hint="eastAsia"/>
        </w:rPr>
        <w:t>非原廠或國際機構之認可，有否進一步獲國際認證以昭公信，允宜研議檢討。</w:t>
      </w:r>
      <w:bookmarkEnd w:id="243"/>
      <w:bookmarkEnd w:id="244"/>
      <w:bookmarkEnd w:id="257"/>
      <w:bookmarkEnd w:id="258"/>
      <w:bookmarkEnd w:id="259"/>
    </w:p>
    <w:p w:rsidR="00F335C2" w:rsidRPr="00CB3264" w:rsidRDefault="00F335C2" w:rsidP="00BB42DE">
      <w:pPr>
        <w:pStyle w:val="3"/>
        <w:snapToGrid w:val="0"/>
        <w:spacing w:line="452" w:lineRule="exact"/>
        <w:rPr>
          <w:spacing w:val="-4"/>
        </w:rPr>
      </w:pPr>
      <w:bookmarkStart w:id="260" w:name="_Toc89336872"/>
      <w:bookmarkStart w:id="261" w:name="_Toc89337739"/>
      <w:r w:rsidRPr="00CB3264">
        <w:rPr>
          <w:rFonts w:hint="eastAsia"/>
          <w:spacing w:val="-4"/>
        </w:rPr>
        <w:t>至核電廠為</w:t>
      </w:r>
      <w:proofErr w:type="gramStart"/>
      <w:r w:rsidRPr="00CB3264">
        <w:rPr>
          <w:rFonts w:hint="eastAsia"/>
          <w:spacing w:val="-4"/>
        </w:rPr>
        <w:t>因應</w:t>
      </w:r>
      <w:r w:rsidR="007B0690" w:rsidRPr="00CB3264">
        <w:rPr>
          <w:rFonts w:hAnsi="標楷體" w:hint="eastAsia"/>
          <w:spacing w:val="-4"/>
        </w:rPr>
        <w:t>爐水喪失</w:t>
      </w:r>
      <w:proofErr w:type="gramEnd"/>
      <w:r w:rsidR="007B0690" w:rsidRPr="00CB3264">
        <w:rPr>
          <w:rFonts w:hAnsi="標楷體" w:hint="eastAsia"/>
          <w:spacing w:val="-4"/>
        </w:rPr>
        <w:t>事故</w:t>
      </w:r>
      <w:r w:rsidR="00E05D8D" w:rsidRPr="00CB3264">
        <w:rPr>
          <w:rFonts w:hAnsi="標楷體" w:hint="eastAsia"/>
          <w:spacing w:val="-4"/>
        </w:rPr>
        <w:t>(</w:t>
      </w:r>
      <w:r w:rsidR="00E05D8D" w:rsidRPr="00CB3264">
        <w:rPr>
          <w:rFonts w:hAnsi="標楷體"/>
          <w:spacing w:val="-4"/>
        </w:rPr>
        <w:t>Loss of Coolant Accident</w:t>
      </w:r>
      <w:r w:rsidR="0094722A" w:rsidRPr="00CB3264">
        <w:rPr>
          <w:rFonts w:hAnsi="標楷體"/>
          <w:spacing w:val="-4"/>
        </w:rPr>
        <w:t>,</w:t>
      </w:r>
      <w:r w:rsidR="00E05D8D" w:rsidRPr="00CB3264">
        <w:rPr>
          <w:rFonts w:hAnsi="標楷體" w:hint="eastAsia"/>
          <w:spacing w:val="-4"/>
        </w:rPr>
        <w:t>簡稱</w:t>
      </w:r>
      <w:r w:rsidR="00E05D8D" w:rsidRPr="00CB3264">
        <w:rPr>
          <w:rFonts w:hint="eastAsia"/>
          <w:spacing w:val="-4"/>
        </w:rPr>
        <w:t>LOCA</w:t>
      </w:r>
      <w:r w:rsidR="007B0690" w:rsidRPr="00CB3264">
        <w:rPr>
          <w:rFonts w:hint="eastAsia"/>
          <w:spacing w:val="-4"/>
        </w:rPr>
        <w:t>)</w:t>
      </w:r>
      <w:r w:rsidRPr="00CB3264">
        <w:rPr>
          <w:rFonts w:hint="eastAsia"/>
          <w:spacing w:val="-4"/>
        </w:rPr>
        <w:t>，既</w:t>
      </w:r>
      <w:proofErr w:type="gramStart"/>
      <w:r w:rsidRPr="00CB3264">
        <w:rPr>
          <w:rFonts w:hint="eastAsia"/>
          <w:spacing w:val="-4"/>
        </w:rPr>
        <w:t>已有爐</w:t>
      </w:r>
      <w:proofErr w:type="gramEnd"/>
      <w:r w:rsidRPr="00CB3264">
        <w:rPr>
          <w:rFonts w:hint="eastAsia"/>
          <w:spacing w:val="-4"/>
        </w:rPr>
        <w:t>心緊急冷卻系統等停機系統之原始安全設計，「斷然處置程序」則多建構於該原始安全設計範疇以因應超出設計基準之情境，俾供最終注水程序之決斷，二者目的縱有不同，但不容偏廢，原能會允應督促台電公司避免過度倚重「斷然處置程序」，致輕忽該原始安全設計所應有</w:t>
      </w:r>
      <w:proofErr w:type="gramStart"/>
      <w:r w:rsidRPr="00CB3264">
        <w:rPr>
          <w:rFonts w:hint="eastAsia"/>
          <w:spacing w:val="-4"/>
        </w:rPr>
        <w:t>之災防效</w:t>
      </w:r>
      <w:proofErr w:type="gramEnd"/>
      <w:r w:rsidRPr="00CB3264">
        <w:rPr>
          <w:rFonts w:hint="eastAsia"/>
          <w:spacing w:val="-4"/>
        </w:rPr>
        <w:t>果，以促使應變得宜。</w:t>
      </w:r>
      <w:bookmarkEnd w:id="260"/>
      <w:bookmarkEnd w:id="261"/>
    </w:p>
    <w:p w:rsidR="000E170F" w:rsidRPr="00CB3264" w:rsidRDefault="000E170F" w:rsidP="000E170F">
      <w:pPr>
        <w:pStyle w:val="1"/>
        <w:ind w:left="2380" w:hanging="2380"/>
      </w:pPr>
      <w:bookmarkStart w:id="262" w:name="_Toc524895648"/>
      <w:bookmarkStart w:id="263" w:name="_Toc524896194"/>
      <w:bookmarkStart w:id="264" w:name="_Toc524896224"/>
      <w:bookmarkStart w:id="265" w:name="_Toc524902734"/>
      <w:bookmarkStart w:id="266" w:name="_Toc525066148"/>
      <w:bookmarkStart w:id="267" w:name="_Toc525070839"/>
      <w:bookmarkStart w:id="268" w:name="_Toc525938379"/>
      <w:bookmarkStart w:id="269" w:name="_Toc525939227"/>
      <w:bookmarkStart w:id="270" w:name="_Toc525939732"/>
      <w:bookmarkStart w:id="271" w:name="_Toc529218272"/>
      <w:r w:rsidRPr="00CB3264">
        <w:br w:type="page"/>
      </w:r>
      <w:bookmarkStart w:id="272" w:name="_Toc529222689"/>
      <w:bookmarkStart w:id="273" w:name="_Toc529223111"/>
      <w:bookmarkStart w:id="274" w:name="_Toc529223862"/>
      <w:bookmarkStart w:id="275" w:name="_Toc529228265"/>
      <w:bookmarkStart w:id="276" w:name="_Toc2400395"/>
      <w:bookmarkStart w:id="277" w:name="_Toc4316189"/>
      <w:bookmarkStart w:id="278" w:name="_Toc4473330"/>
      <w:bookmarkStart w:id="279" w:name="_Toc69556897"/>
      <w:bookmarkStart w:id="280" w:name="_Toc69556946"/>
      <w:bookmarkStart w:id="281" w:name="_Toc69609820"/>
      <w:bookmarkStart w:id="282" w:name="_Toc70241816"/>
      <w:bookmarkStart w:id="283" w:name="_Toc70242205"/>
      <w:bookmarkStart w:id="284" w:name="_Toc421794875"/>
      <w:bookmarkStart w:id="285" w:name="_Toc89336873"/>
      <w:bookmarkStart w:id="286" w:name="_Toc89337740"/>
      <w:r w:rsidRPr="00CB3264">
        <w:rPr>
          <w:rFonts w:hint="eastAsia"/>
        </w:rPr>
        <w:lastRenderedPageBreak/>
        <w:t>處理辦法：</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rsidR="00816327" w:rsidRPr="00CB3264" w:rsidRDefault="00816327" w:rsidP="000E170F">
      <w:pPr>
        <w:pStyle w:val="2"/>
      </w:pPr>
      <w:bookmarkStart w:id="287" w:name="_Toc524902735"/>
      <w:bookmarkStart w:id="288" w:name="_Toc525066149"/>
      <w:bookmarkStart w:id="289" w:name="_Toc525070840"/>
      <w:bookmarkStart w:id="290" w:name="_Toc525938380"/>
      <w:bookmarkStart w:id="291" w:name="_Toc525939228"/>
      <w:bookmarkStart w:id="292" w:name="_Toc525939733"/>
      <w:bookmarkStart w:id="293" w:name="_Toc529218273"/>
      <w:bookmarkStart w:id="294" w:name="_Toc529222690"/>
      <w:bookmarkStart w:id="295" w:name="_Toc529223112"/>
      <w:bookmarkStart w:id="296" w:name="_Toc529223863"/>
      <w:bookmarkStart w:id="297" w:name="_Toc529228266"/>
      <w:bookmarkStart w:id="298" w:name="_Toc524895649"/>
      <w:bookmarkStart w:id="299" w:name="_Toc524896195"/>
      <w:bookmarkStart w:id="300" w:name="_Toc524896225"/>
      <w:bookmarkStart w:id="301" w:name="_Toc89164079"/>
      <w:bookmarkStart w:id="302" w:name="_Toc89336874"/>
      <w:bookmarkStart w:id="303" w:name="_Toc89337741"/>
      <w:bookmarkStart w:id="304" w:name="_Toc2400396"/>
      <w:bookmarkStart w:id="305" w:name="_Toc4316190"/>
      <w:bookmarkStart w:id="306" w:name="_Toc4473331"/>
      <w:bookmarkStart w:id="307" w:name="_Toc69556898"/>
      <w:bookmarkStart w:id="308" w:name="_Toc69556947"/>
      <w:bookmarkStart w:id="309" w:name="_Toc69609821"/>
      <w:bookmarkStart w:id="310" w:name="_Toc70241817"/>
      <w:bookmarkStart w:id="311" w:name="_Toc70242206"/>
      <w:bookmarkStart w:id="312" w:name="_Toc421794877"/>
      <w:bookmarkStart w:id="313" w:name="_Toc421795443"/>
      <w:bookmarkStart w:id="314" w:name="_Toc421796024"/>
      <w:bookmarkStart w:id="315" w:name="_Toc422728959"/>
      <w:bookmarkStart w:id="316" w:name="_Toc422834162"/>
      <w:bookmarkStart w:id="317" w:name="_Toc75082747"/>
      <w:bookmarkStart w:id="318" w:name="_Toc76653586"/>
      <w:bookmarkEnd w:id="298"/>
      <w:bookmarkEnd w:id="299"/>
      <w:bookmarkEnd w:id="300"/>
      <w:r w:rsidRPr="00CB3264">
        <w:rPr>
          <w:rFonts w:hint="eastAsia"/>
        </w:rPr>
        <w:t>調查意見一，提案糾正</w:t>
      </w:r>
      <w:bookmarkStart w:id="319" w:name="_Hlk91166520"/>
      <w:r w:rsidRPr="00CB3264">
        <w:rPr>
          <w:rFonts w:hint="eastAsia"/>
        </w:rPr>
        <w:t>經濟部、台灣電力股份有限公司</w:t>
      </w:r>
      <w:bookmarkEnd w:id="319"/>
      <w:r w:rsidRPr="00CB3264">
        <w:rPr>
          <w:rFonts w:hint="eastAsia"/>
        </w:rPr>
        <w:t>。</w:t>
      </w:r>
      <w:bookmarkEnd w:id="301"/>
      <w:bookmarkEnd w:id="302"/>
      <w:bookmarkEnd w:id="303"/>
    </w:p>
    <w:p w:rsidR="000E170F" w:rsidRPr="00CB3264" w:rsidRDefault="00816327" w:rsidP="000E170F">
      <w:pPr>
        <w:pStyle w:val="2"/>
      </w:pPr>
      <w:bookmarkStart w:id="320" w:name="_Toc89164080"/>
      <w:bookmarkStart w:id="321" w:name="_Toc89336875"/>
      <w:bookmarkStart w:id="322" w:name="_Toc89337742"/>
      <w:r>
        <w:rPr>
          <w:rFonts w:hint="eastAsia"/>
        </w:rPr>
        <w:t>抄</w:t>
      </w:r>
      <w:r w:rsidRPr="00CB3264">
        <w:rPr>
          <w:rFonts w:hint="eastAsia"/>
        </w:rPr>
        <w:t>調查意見，函請行政院轉飭行政院原子能委員會偕同經濟部督促台灣電力股份有限公司確實檢討改進</w:t>
      </w:r>
      <w:proofErr w:type="gramStart"/>
      <w:r w:rsidRPr="00CB3264">
        <w:rPr>
          <w:rFonts w:hint="eastAsia"/>
        </w:rPr>
        <w:t>見復。</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20"/>
      <w:bookmarkEnd w:id="321"/>
      <w:bookmarkEnd w:id="322"/>
      <w:proofErr w:type="gramEnd"/>
    </w:p>
    <w:p w:rsidR="000E170F" w:rsidRPr="00CB3264" w:rsidRDefault="00816327" w:rsidP="000E170F">
      <w:pPr>
        <w:pStyle w:val="2"/>
      </w:pPr>
      <w:bookmarkStart w:id="323" w:name="_Toc2400397"/>
      <w:bookmarkStart w:id="324" w:name="_Toc4316191"/>
      <w:bookmarkStart w:id="325" w:name="_Toc4473332"/>
      <w:bookmarkStart w:id="326" w:name="_Toc69556901"/>
      <w:bookmarkStart w:id="327" w:name="_Toc69556950"/>
      <w:bookmarkStart w:id="328" w:name="_Toc69609824"/>
      <w:bookmarkStart w:id="329" w:name="_Toc70241822"/>
      <w:bookmarkStart w:id="330" w:name="_Toc70242211"/>
      <w:bookmarkStart w:id="331" w:name="_Toc421794881"/>
      <w:bookmarkStart w:id="332" w:name="_Toc421795447"/>
      <w:bookmarkStart w:id="333" w:name="_Toc421796028"/>
      <w:bookmarkStart w:id="334" w:name="_Toc422728963"/>
      <w:bookmarkStart w:id="335" w:name="_Toc422834166"/>
      <w:bookmarkStart w:id="336" w:name="_Toc75082748"/>
      <w:bookmarkStart w:id="337" w:name="_Toc76653587"/>
      <w:bookmarkStart w:id="338" w:name="_Toc89164081"/>
      <w:bookmarkStart w:id="339" w:name="_Toc89336876"/>
      <w:bookmarkStart w:id="340" w:name="_Toc89337743"/>
      <w:bookmarkEnd w:id="287"/>
      <w:bookmarkEnd w:id="288"/>
      <w:bookmarkEnd w:id="289"/>
      <w:bookmarkEnd w:id="290"/>
      <w:bookmarkEnd w:id="291"/>
      <w:bookmarkEnd w:id="292"/>
      <w:bookmarkEnd w:id="293"/>
      <w:bookmarkEnd w:id="294"/>
      <w:bookmarkEnd w:id="295"/>
      <w:bookmarkEnd w:id="296"/>
      <w:bookmarkEnd w:id="297"/>
      <w:r>
        <w:rPr>
          <w:rFonts w:hint="eastAsia"/>
        </w:rPr>
        <w:t>調查報告之案由、調查意見及處理辦法上網公布</w:t>
      </w:r>
      <w:r w:rsidR="000E170F" w:rsidRPr="00CB3264">
        <w:rPr>
          <w:rFonts w:hint="eastAsia"/>
        </w:rPr>
        <w:t>。</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rsidR="000E170F" w:rsidRPr="00816327" w:rsidRDefault="000E170F" w:rsidP="00816327">
      <w:pPr>
        <w:pStyle w:val="aa"/>
        <w:spacing w:beforeLines="150" w:before="685" w:after="0"/>
        <w:ind w:leftChars="1100" w:left="3742"/>
        <w:rPr>
          <w:b w:val="0"/>
          <w:bCs/>
          <w:snapToGrid/>
          <w:spacing w:val="12"/>
          <w:kern w:val="0"/>
          <w:sz w:val="40"/>
        </w:rPr>
      </w:pPr>
      <w:r w:rsidRPr="00816327">
        <w:rPr>
          <w:rFonts w:hint="eastAsia"/>
          <w:b w:val="0"/>
          <w:bCs/>
          <w:snapToGrid/>
          <w:spacing w:val="12"/>
          <w:kern w:val="0"/>
          <w:sz w:val="40"/>
        </w:rPr>
        <w:t>調查委員：</w:t>
      </w:r>
      <w:r w:rsidR="00816327" w:rsidRPr="00816327">
        <w:rPr>
          <w:rFonts w:hint="eastAsia"/>
          <w:b w:val="0"/>
          <w:bCs/>
          <w:snapToGrid/>
          <w:spacing w:val="12"/>
          <w:kern w:val="0"/>
          <w:sz w:val="40"/>
        </w:rPr>
        <w:t>田秋</w:t>
      </w:r>
      <w:proofErr w:type="gramStart"/>
      <w:r w:rsidR="00816327" w:rsidRPr="00816327">
        <w:rPr>
          <w:rFonts w:hint="eastAsia"/>
          <w:b w:val="0"/>
          <w:bCs/>
          <w:snapToGrid/>
          <w:spacing w:val="12"/>
          <w:kern w:val="0"/>
          <w:sz w:val="40"/>
        </w:rPr>
        <w:t>堇</w:t>
      </w:r>
      <w:proofErr w:type="gramEnd"/>
    </w:p>
    <w:p w:rsidR="000E170F" w:rsidRPr="00816327" w:rsidRDefault="00816327" w:rsidP="00816327">
      <w:pPr>
        <w:pStyle w:val="aa"/>
        <w:spacing w:before="0" w:after="0"/>
        <w:ind w:leftChars="1750" w:left="5953"/>
        <w:rPr>
          <w:rFonts w:ascii="Times New Roman"/>
          <w:b w:val="0"/>
          <w:bCs/>
          <w:snapToGrid/>
          <w:spacing w:val="12"/>
          <w:kern w:val="0"/>
          <w:sz w:val="40"/>
        </w:rPr>
      </w:pPr>
      <w:r w:rsidRPr="00816327">
        <w:rPr>
          <w:rFonts w:ascii="Times New Roman" w:hint="eastAsia"/>
          <w:b w:val="0"/>
          <w:bCs/>
          <w:snapToGrid/>
          <w:spacing w:val="12"/>
          <w:kern w:val="0"/>
          <w:sz w:val="40"/>
        </w:rPr>
        <w:t>趙永清</w:t>
      </w:r>
    </w:p>
    <w:p w:rsidR="000E170F" w:rsidRPr="00CB3264" w:rsidRDefault="000E170F" w:rsidP="000E170F">
      <w:pPr>
        <w:pStyle w:val="aa"/>
        <w:spacing w:before="0" w:after="0"/>
        <w:ind w:leftChars="1100" w:left="3742"/>
        <w:rPr>
          <w:rFonts w:ascii="Times New Roman"/>
          <w:b w:val="0"/>
          <w:bCs/>
          <w:snapToGrid/>
          <w:spacing w:val="0"/>
          <w:kern w:val="0"/>
          <w:sz w:val="40"/>
        </w:rPr>
      </w:pPr>
    </w:p>
    <w:p w:rsidR="000E170F" w:rsidRPr="00CB3264" w:rsidRDefault="000E170F" w:rsidP="000E170F">
      <w:pPr>
        <w:pStyle w:val="aa"/>
        <w:spacing w:before="0" w:after="0"/>
        <w:ind w:leftChars="1100" w:left="3742"/>
        <w:rPr>
          <w:rFonts w:ascii="Times New Roman"/>
          <w:b w:val="0"/>
          <w:bCs/>
          <w:snapToGrid/>
          <w:spacing w:val="0"/>
          <w:kern w:val="0"/>
          <w:sz w:val="40"/>
        </w:rPr>
      </w:pPr>
    </w:p>
    <w:p w:rsidR="000E170F" w:rsidRPr="00CB3264" w:rsidRDefault="000E170F" w:rsidP="000E170F">
      <w:pPr>
        <w:pStyle w:val="aa"/>
        <w:spacing w:before="0" w:after="0"/>
        <w:ind w:leftChars="1100" w:left="3742"/>
        <w:rPr>
          <w:rFonts w:ascii="Times New Roman"/>
          <w:b w:val="0"/>
          <w:bCs/>
          <w:snapToGrid/>
          <w:spacing w:val="0"/>
          <w:kern w:val="0"/>
          <w:sz w:val="40"/>
        </w:rPr>
      </w:pPr>
    </w:p>
    <w:p w:rsidR="000E170F" w:rsidRPr="00CB3264" w:rsidRDefault="000E170F" w:rsidP="000E170F">
      <w:pPr>
        <w:pStyle w:val="aa"/>
        <w:spacing w:before="0" w:after="0"/>
        <w:ind w:leftChars="1100" w:left="3742"/>
        <w:rPr>
          <w:rFonts w:ascii="Times New Roman"/>
          <w:b w:val="0"/>
          <w:bCs/>
          <w:snapToGrid/>
          <w:spacing w:val="0"/>
          <w:kern w:val="0"/>
          <w:sz w:val="40"/>
        </w:rPr>
      </w:pPr>
    </w:p>
    <w:p w:rsidR="000E170F" w:rsidRPr="00CB3264" w:rsidRDefault="000E170F" w:rsidP="000E170F">
      <w:pPr>
        <w:pStyle w:val="af"/>
        <w:rPr>
          <w:rFonts w:hAnsi="標楷體"/>
          <w:bCs/>
        </w:rPr>
      </w:pPr>
      <w:r w:rsidRPr="00CB3264">
        <w:rPr>
          <w:rFonts w:hAnsi="標楷體" w:hint="eastAsia"/>
          <w:bCs/>
        </w:rPr>
        <w:t>中  華  民  國　1</w:t>
      </w:r>
      <w:r w:rsidRPr="00CB3264">
        <w:rPr>
          <w:rFonts w:hAnsi="標楷體"/>
          <w:bCs/>
        </w:rPr>
        <w:t>10</w:t>
      </w:r>
      <w:r w:rsidRPr="00CB3264">
        <w:rPr>
          <w:rFonts w:hAnsi="標楷體" w:hint="eastAsia"/>
          <w:bCs/>
        </w:rPr>
        <w:t xml:space="preserve">　年　</w:t>
      </w:r>
      <w:r w:rsidR="00EB687D" w:rsidRPr="00CB3264">
        <w:rPr>
          <w:rFonts w:hAnsi="標楷體" w:hint="eastAsia"/>
          <w:bCs/>
        </w:rPr>
        <w:t>12</w:t>
      </w:r>
      <w:r w:rsidRPr="00CB3264">
        <w:rPr>
          <w:rFonts w:hAnsi="標楷體" w:hint="eastAsia"/>
          <w:bCs/>
        </w:rPr>
        <w:t xml:space="preserve">　月　</w:t>
      </w:r>
      <w:r w:rsidR="00816327">
        <w:rPr>
          <w:rFonts w:hAnsi="標楷體" w:hint="eastAsia"/>
          <w:bCs/>
        </w:rPr>
        <w:t>8</w:t>
      </w:r>
      <w:r w:rsidRPr="00CB3264">
        <w:rPr>
          <w:rFonts w:hAnsi="標楷體" w:hint="eastAsia"/>
          <w:bCs/>
        </w:rPr>
        <w:t xml:space="preserve">　日</w:t>
      </w:r>
    </w:p>
    <w:p w:rsidR="000E170F" w:rsidRPr="00CB3264" w:rsidRDefault="000E170F" w:rsidP="000E170F">
      <w:pPr>
        <w:pStyle w:val="af0"/>
        <w:kinsoku/>
        <w:autoSpaceDE w:val="0"/>
        <w:spacing w:beforeLines="50" w:before="228"/>
        <w:ind w:left="1020" w:hanging="1020"/>
        <w:rPr>
          <w:bCs/>
        </w:rPr>
      </w:pPr>
    </w:p>
    <w:p w:rsidR="000E170F" w:rsidRPr="00CB3264" w:rsidRDefault="000E170F" w:rsidP="000E170F">
      <w:pPr>
        <w:pStyle w:val="af0"/>
        <w:kinsoku/>
        <w:autoSpaceDE w:val="0"/>
        <w:spacing w:beforeLines="50" w:before="228"/>
        <w:ind w:left="1020" w:hanging="1020"/>
        <w:rPr>
          <w:bCs/>
        </w:rPr>
      </w:pPr>
      <w:proofErr w:type="gramStart"/>
      <w:r w:rsidRPr="00CB3264">
        <w:rPr>
          <w:rFonts w:hint="eastAsia"/>
          <w:bCs/>
        </w:rPr>
        <w:t>案名</w:t>
      </w:r>
      <w:proofErr w:type="gramEnd"/>
      <w:r w:rsidRPr="00CB3264">
        <w:rPr>
          <w:rFonts w:hint="eastAsia"/>
          <w:bCs/>
        </w:rPr>
        <w:t>：核電廠斷然處置案</w:t>
      </w:r>
    </w:p>
    <w:p w:rsidR="000E170F" w:rsidRPr="00CB3264" w:rsidRDefault="000E170F" w:rsidP="000E170F">
      <w:pPr>
        <w:pStyle w:val="af0"/>
        <w:kinsoku/>
        <w:autoSpaceDE w:val="0"/>
        <w:spacing w:beforeLines="50" w:before="228"/>
        <w:ind w:left="1286" w:hangingChars="378" w:hanging="1286"/>
        <w:rPr>
          <w:bCs/>
        </w:rPr>
      </w:pPr>
      <w:r w:rsidRPr="00CB3264">
        <w:rPr>
          <w:rFonts w:hint="eastAsia"/>
          <w:bCs/>
        </w:rPr>
        <w:t>關鍵字：</w:t>
      </w:r>
      <w:r w:rsidRPr="00CB3264">
        <w:rPr>
          <w:rFonts w:hint="eastAsia"/>
        </w:rPr>
        <w:t>斷然處置程序、斷然處置措施、U</w:t>
      </w:r>
      <w:r w:rsidRPr="00CB3264">
        <w:t>RG</w:t>
      </w:r>
      <w:r w:rsidRPr="00CB3264">
        <w:rPr>
          <w:rFonts w:hint="eastAsia"/>
        </w:rPr>
        <w:t>、</w:t>
      </w:r>
      <w:r w:rsidRPr="00CB3264">
        <w:rPr>
          <w:rFonts w:hAnsi="標楷體" w:hint="eastAsia"/>
        </w:rPr>
        <w:t>福島核子事故</w:t>
      </w:r>
      <w:r w:rsidR="00F41A43" w:rsidRPr="00CB3264">
        <w:rPr>
          <w:rFonts w:hAnsi="標楷體" w:hint="eastAsia"/>
        </w:rPr>
        <w:t>、</w:t>
      </w:r>
      <w:r w:rsidRPr="00CB3264">
        <w:rPr>
          <w:rFonts w:hAnsi="標楷體" w:hint="eastAsia"/>
        </w:rPr>
        <w:t>複合式災害、</w:t>
      </w:r>
      <w:r w:rsidRPr="00CB3264">
        <w:rPr>
          <w:rFonts w:hint="eastAsia"/>
        </w:rPr>
        <w:t>核電廠深度防禦</w:t>
      </w:r>
      <w:r w:rsidR="000A6ECB" w:rsidRPr="00CB3264">
        <w:rPr>
          <w:rFonts w:hint="eastAsia"/>
        </w:rPr>
        <w:t>。</w:t>
      </w:r>
    </w:p>
    <w:p w:rsidR="000E170F" w:rsidRPr="00CB3264" w:rsidRDefault="000E170F" w:rsidP="000E170F">
      <w:pPr>
        <w:widowControl/>
        <w:overflowPunct/>
        <w:autoSpaceDE/>
        <w:autoSpaceDN/>
        <w:jc w:val="left"/>
        <w:rPr>
          <w:rFonts w:hint="eastAsia"/>
          <w:bCs/>
        </w:rPr>
      </w:pPr>
    </w:p>
    <w:sectPr w:rsidR="000E170F" w:rsidRPr="00CB3264"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4A95" w:rsidRDefault="00EC4A95">
      <w:r>
        <w:separator/>
      </w:r>
    </w:p>
  </w:endnote>
  <w:endnote w:type="continuationSeparator" w:id="0">
    <w:p w:rsidR="00EC4A95" w:rsidRDefault="00EC4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238" w:rsidRDefault="00061238">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70</w:t>
    </w:r>
    <w:r>
      <w:rPr>
        <w:rStyle w:val="ac"/>
        <w:sz w:val="24"/>
      </w:rPr>
      <w:fldChar w:fldCharType="end"/>
    </w:r>
  </w:p>
  <w:p w:rsidR="00061238" w:rsidRDefault="00061238">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4A95" w:rsidRDefault="00EC4A95">
      <w:r>
        <w:separator/>
      </w:r>
    </w:p>
  </w:footnote>
  <w:footnote w:type="continuationSeparator" w:id="0">
    <w:p w:rsidR="00EC4A95" w:rsidRDefault="00EC4A95">
      <w:r>
        <w:continuationSeparator/>
      </w:r>
    </w:p>
  </w:footnote>
  <w:footnote w:id="1">
    <w:p w:rsidR="00061238" w:rsidRPr="00E05D8D" w:rsidRDefault="00061238" w:rsidP="00363C7C">
      <w:pPr>
        <w:pStyle w:val="afd"/>
        <w:ind w:left="2"/>
        <w:jc w:val="both"/>
        <w:rPr>
          <w:rFonts w:ascii="標楷體" w:eastAsia="標楷體" w:hAnsi="標楷體"/>
        </w:rPr>
      </w:pPr>
      <w:r w:rsidRPr="00E05D8D">
        <w:rPr>
          <w:rStyle w:val="aff"/>
          <w:rFonts w:ascii="標楷體" w:eastAsia="標楷體" w:hAnsi="標楷體"/>
        </w:rPr>
        <w:footnoteRef/>
      </w:r>
      <w:r w:rsidRPr="00E05D8D">
        <w:rPr>
          <w:rFonts w:ascii="標楷體" w:eastAsia="標楷體" w:hAnsi="標楷體" w:hint="eastAsia"/>
        </w:rPr>
        <w:t xml:space="preserve"> 本報告年份表示方式：如屬國內者，以民國表示，於年代前不</w:t>
      </w:r>
      <w:proofErr w:type="gramStart"/>
      <w:r w:rsidRPr="00E05D8D">
        <w:rPr>
          <w:rFonts w:ascii="標楷體" w:eastAsia="標楷體" w:hAnsi="標楷體" w:hint="eastAsia"/>
        </w:rPr>
        <w:t>贅註</w:t>
      </w:r>
      <w:proofErr w:type="gramEnd"/>
      <w:r w:rsidRPr="00E05D8D">
        <w:rPr>
          <w:rFonts w:ascii="標楷體" w:eastAsia="標楷體" w:hAnsi="標楷體" w:hint="eastAsia"/>
        </w:rPr>
        <w:t>「民國」二字；如屬國外或涉及國際事務者，則以西元年份表示，亦</w:t>
      </w:r>
      <w:proofErr w:type="gramStart"/>
      <w:r w:rsidRPr="00E05D8D">
        <w:rPr>
          <w:rFonts w:ascii="標楷體" w:eastAsia="標楷體" w:hAnsi="標楷體" w:hint="eastAsia"/>
        </w:rPr>
        <w:t>不</w:t>
      </w:r>
      <w:proofErr w:type="gramEnd"/>
      <w:r w:rsidRPr="00E05D8D">
        <w:rPr>
          <w:rFonts w:ascii="標楷體" w:eastAsia="標楷體" w:hAnsi="標楷體" w:hint="eastAsia"/>
        </w:rPr>
        <w:t>於年代前</w:t>
      </w:r>
      <w:proofErr w:type="gramStart"/>
      <w:r w:rsidRPr="00E05D8D">
        <w:rPr>
          <w:rFonts w:ascii="標楷體" w:eastAsia="標楷體" w:hAnsi="標楷體" w:hint="eastAsia"/>
        </w:rPr>
        <w:t>贅註</w:t>
      </w:r>
      <w:proofErr w:type="gramEnd"/>
      <w:r w:rsidRPr="00E05D8D">
        <w:rPr>
          <w:rFonts w:ascii="標楷體" w:eastAsia="標楷體" w:hAnsi="標楷體" w:hint="eastAsia"/>
        </w:rPr>
        <w:t>「西元」二字，以力求文字精簡一致。又依文書作業手冊規定，外文或譯文，悉以西元表示之。</w:t>
      </w:r>
    </w:p>
  </w:footnote>
  <w:footnote w:id="2">
    <w:p w:rsidR="00061238" w:rsidRPr="00E05D8D" w:rsidRDefault="00061238" w:rsidP="00F306D6">
      <w:pPr>
        <w:pStyle w:val="afd"/>
        <w:ind w:left="2"/>
        <w:jc w:val="both"/>
        <w:rPr>
          <w:rFonts w:ascii="標楷體" w:eastAsia="標楷體" w:hAnsi="標楷體"/>
        </w:rPr>
      </w:pPr>
      <w:r w:rsidRPr="00E05D8D">
        <w:rPr>
          <w:rStyle w:val="aff"/>
          <w:rFonts w:ascii="標楷體" w:eastAsia="標楷體" w:hAnsi="標楷體"/>
        </w:rPr>
        <w:footnoteRef/>
      </w:r>
      <w:r w:rsidRPr="00E05D8D">
        <w:rPr>
          <w:rFonts w:ascii="標楷體" w:eastAsia="標楷體" w:hAnsi="標楷體" w:hint="eastAsia"/>
        </w:rPr>
        <w:t xml:space="preserve"> 本報告年份表示方式：如屬國內者，以民國表示，於年代前不</w:t>
      </w:r>
      <w:proofErr w:type="gramStart"/>
      <w:r w:rsidRPr="00E05D8D">
        <w:rPr>
          <w:rFonts w:ascii="標楷體" w:eastAsia="標楷體" w:hAnsi="標楷體" w:hint="eastAsia"/>
        </w:rPr>
        <w:t>贅註</w:t>
      </w:r>
      <w:proofErr w:type="gramEnd"/>
      <w:r w:rsidRPr="00E05D8D">
        <w:rPr>
          <w:rFonts w:ascii="標楷體" w:eastAsia="標楷體" w:hAnsi="標楷體" w:hint="eastAsia"/>
        </w:rPr>
        <w:t>「民國」二字；如屬國外或涉及國際事務者，則以西元年份表示，亦</w:t>
      </w:r>
      <w:proofErr w:type="gramStart"/>
      <w:r w:rsidRPr="00E05D8D">
        <w:rPr>
          <w:rFonts w:ascii="標楷體" w:eastAsia="標楷體" w:hAnsi="標楷體" w:hint="eastAsia"/>
        </w:rPr>
        <w:t>不</w:t>
      </w:r>
      <w:proofErr w:type="gramEnd"/>
      <w:r w:rsidRPr="00E05D8D">
        <w:rPr>
          <w:rFonts w:ascii="標楷體" w:eastAsia="標楷體" w:hAnsi="標楷體" w:hint="eastAsia"/>
        </w:rPr>
        <w:t>於年代前</w:t>
      </w:r>
      <w:proofErr w:type="gramStart"/>
      <w:r w:rsidRPr="00E05D8D">
        <w:rPr>
          <w:rFonts w:ascii="標楷體" w:eastAsia="標楷體" w:hAnsi="標楷體" w:hint="eastAsia"/>
        </w:rPr>
        <w:t>贅註</w:t>
      </w:r>
      <w:proofErr w:type="gramEnd"/>
      <w:r w:rsidRPr="00E05D8D">
        <w:rPr>
          <w:rFonts w:ascii="標楷體" w:eastAsia="標楷體" w:hAnsi="標楷體" w:hint="eastAsia"/>
        </w:rPr>
        <w:t>「西元」二字，以力求文字精簡一致。又依文書作業手冊規定，外文或譯文，悉以西元表示之。</w:t>
      </w:r>
    </w:p>
  </w:footnote>
  <w:footnote w:id="3">
    <w:p w:rsidR="00061238" w:rsidRPr="00E05D8D" w:rsidRDefault="00061238" w:rsidP="00D8430E">
      <w:pPr>
        <w:pStyle w:val="afd"/>
        <w:jc w:val="both"/>
        <w:rPr>
          <w:rFonts w:ascii="標楷體" w:eastAsia="標楷體" w:hAnsi="標楷體"/>
        </w:rPr>
      </w:pPr>
      <w:r w:rsidRPr="00E05D8D">
        <w:rPr>
          <w:rStyle w:val="aff"/>
          <w:rFonts w:ascii="標楷體" w:eastAsia="標楷體" w:hAnsi="標楷體"/>
        </w:rPr>
        <w:footnoteRef/>
      </w:r>
      <w:r w:rsidRPr="00E05D8D">
        <w:rPr>
          <w:rFonts w:ascii="標楷體" w:eastAsia="標楷體" w:hAnsi="標楷體"/>
        </w:rPr>
        <w:t xml:space="preserve"> </w:t>
      </w:r>
      <w:r w:rsidRPr="00E05D8D">
        <w:rPr>
          <w:rFonts w:ascii="標楷體" w:eastAsia="標楷體" w:hAnsi="標楷體" w:hint="eastAsia"/>
        </w:rPr>
        <w:t>資料參考來源：</w:t>
      </w:r>
      <w:r w:rsidRPr="00E05D8D">
        <w:rPr>
          <w:rFonts w:ascii="標楷體" w:eastAsia="標楷體" w:hAnsi="標楷體"/>
        </w:rPr>
        <w:t>101</w:t>
      </w:r>
      <w:r w:rsidRPr="00E05D8D">
        <w:rPr>
          <w:rFonts w:ascii="標楷體" w:eastAsia="標楷體" w:hAnsi="標楷體" w:hint="eastAsia"/>
        </w:rPr>
        <w:t>年</w:t>
      </w:r>
      <w:r w:rsidRPr="00E05D8D">
        <w:rPr>
          <w:rFonts w:ascii="標楷體" w:eastAsia="標楷體" w:hAnsi="標楷體"/>
        </w:rPr>
        <w:t>8</w:t>
      </w:r>
      <w:r w:rsidRPr="00E05D8D">
        <w:rPr>
          <w:rFonts w:ascii="標楷體" w:eastAsia="標楷體" w:hAnsi="標楷體" w:hint="eastAsia"/>
        </w:rPr>
        <w:t>月</w:t>
      </w:r>
      <w:r w:rsidRPr="00E05D8D">
        <w:rPr>
          <w:rFonts w:ascii="標楷體" w:eastAsia="標楷體" w:hAnsi="標楷體"/>
        </w:rPr>
        <w:t>3</w:t>
      </w:r>
      <w:r w:rsidRPr="00E05D8D">
        <w:rPr>
          <w:rFonts w:ascii="標楷體" w:eastAsia="標楷體" w:hAnsi="標楷體" w:hint="eastAsia"/>
        </w:rPr>
        <w:t>日行政院院</w:t>
      </w:r>
      <w:proofErr w:type="gramStart"/>
      <w:r w:rsidRPr="00E05D8D">
        <w:rPr>
          <w:rFonts w:ascii="標楷體" w:eastAsia="標楷體" w:hAnsi="標楷體" w:hint="eastAsia"/>
        </w:rPr>
        <w:t>臺科字</w:t>
      </w:r>
      <w:proofErr w:type="gramEnd"/>
      <w:r w:rsidRPr="00E05D8D">
        <w:rPr>
          <w:rFonts w:ascii="標楷體" w:eastAsia="標楷體" w:hAnsi="標楷體" w:hint="eastAsia"/>
        </w:rPr>
        <w:t>第</w:t>
      </w:r>
      <w:r w:rsidRPr="00E05D8D">
        <w:rPr>
          <w:rFonts w:ascii="標楷體" w:eastAsia="標楷體" w:hAnsi="標楷體"/>
        </w:rPr>
        <w:t xml:space="preserve">1010041863 </w:t>
      </w:r>
      <w:r w:rsidRPr="00E05D8D">
        <w:rPr>
          <w:rFonts w:ascii="標楷體" w:eastAsia="標楷體" w:hAnsi="標楷體" w:hint="eastAsia"/>
        </w:rPr>
        <w:t>號函備查之國內核能電廠現有安全防護體制全面體檢方案總檢討報告。</w:t>
      </w:r>
    </w:p>
  </w:footnote>
  <w:footnote w:id="4">
    <w:p w:rsidR="00061238" w:rsidRPr="00E05D8D" w:rsidRDefault="00061238" w:rsidP="00A14AE3">
      <w:pPr>
        <w:pStyle w:val="afd"/>
        <w:jc w:val="both"/>
      </w:pPr>
      <w:r w:rsidRPr="00E05D8D">
        <w:rPr>
          <w:rStyle w:val="aff"/>
        </w:rPr>
        <w:footnoteRef/>
      </w:r>
      <w:r w:rsidRPr="00E05D8D">
        <w:t xml:space="preserve"> </w:t>
      </w:r>
      <w:r w:rsidRPr="00E05D8D">
        <w:rPr>
          <w:rFonts w:ascii="標楷體" w:eastAsia="標楷體" w:hAnsi="標楷體" w:hint="eastAsia"/>
        </w:rPr>
        <w:t>90年代國內學術界已發現，臺灣北部區域的大地構造為拉張構造環境，正斷層即為活動斷層，台電公司卻長期忽略</w:t>
      </w:r>
      <w:proofErr w:type="gramStart"/>
      <w:r w:rsidRPr="00E05D8D">
        <w:rPr>
          <w:rFonts w:ascii="標楷體" w:eastAsia="標楷體" w:hAnsi="標楷體" w:hint="eastAsia"/>
        </w:rPr>
        <w:t>這些陸</w:t>
      </w:r>
      <w:proofErr w:type="gramEnd"/>
      <w:r w:rsidRPr="00E05D8D">
        <w:rPr>
          <w:rFonts w:ascii="標楷體" w:eastAsia="標楷體" w:hAnsi="標楷體" w:hint="eastAsia"/>
        </w:rPr>
        <w:t>域斷層以及向海域延伸的可能性，致未能及時發現並評估海域斷層對核能電廠的影響。福島核災後，立法院決議要求核能電廠進行地質總體檢，經濟部及台電公司遂於102年及103年共計以新臺幣2,500萬餘元經費完成相關地質調查，惟該等地質調查報告既引用經濟部中央地質調查所98年報告的附圖，報告中並載明核四廠外海存在一條長約90公里的活動正斷層而成為影響核四廠安全最大的控制斷層，此事實</w:t>
      </w:r>
      <w:proofErr w:type="gramStart"/>
      <w:r w:rsidRPr="00E05D8D">
        <w:rPr>
          <w:rFonts w:ascii="標楷體" w:eastAsia="標楷體" w:hAnsi="標楷體" w:hint="eastAsia"/>
        </w:rPr>
        <w:t>攸</w:t>
      </w:r>
      <w:proofErr w:type="gramEnd"/>
      <w:r w:rsidRPr="00E05D8D">
        <w:rPr>
          <w:rFonts w:ascii="標楷體" w:eastAsia="標楷體" w:hAnsi="標楷體" w:hint="eastAsia"/>
        </w:rPr>
        <w:t>關全體國人生命及財產安全甚</w:t>
      </w:r>
      <w:proofErr w:type="gramStart"/>
      <w:r w:rsidRPr="00E05D8D">
        <w:rPr>
          <w:rFonts w:ascii="標楷體" w:eastAsia="標楷體" w:hAnsi="標楷體" w:hint="eastAsia"/>
        </w:rPr>
        <w:t>鉅</w:t>
      </w:r>
      <w:proofErr w:type="gramEnd"/>
      <w:r w:rsidRPr="00E05D8D">
        <w:rPr>
          <w:rFonts w:ascii="標楷體" w:eastAsia="標楷體" w:hAnsi="標楷體" w:hint="eastAsia"/>
        </w:rPr>
        <w:t>，卻未全面進行深入調查及討論…</w:t>
      </w:r>
      <w:proofErr w:type="gramStart"/>
      <w:r w:rsidRPr="00E05D8D">
        <w:rPr>
          <w:rFonts w:ascii="標楷體" w:eastAsia="標楷體" w:hAnsi="標楷體" w:hint="eastAsia"/>
        </w:rPr>
        <w:t>…</w:t>
      </w:r>
      <w:proofErr w:type="gramEnd"/>
      <w:r w:rsidRPr="00E05D8D">
        <w:rPr>
          <w:rFonts w:ascii="標楷體" w:eastAsia="標楷體" w:hAnsi="標楷體" w:hint="eastAsia"/>
        </w:rPr>
        <w:t>。(資料來源：本院107年12月24日院台調壹字第1070800529號函派查：「美國核能管制委員會頒布之核能電廠地震與地質選址準則，規定廠址半徑8公里內不可有活動斷層…</w:t>
      </w:r>
      <w:proofErr w:type="gramStart"/>
      <w:r w:rsidRPr="00E05D8D">
        <w:rPr>
          <w:rFonts w:ascii="標楷體" w:eastAsia="標楷體" w:hAnsi="標楷體" w:hint="eastAsia"/>
        </w:rPr>
        <w:t>…</w:t>
      </w:r>
      <w:proofErr w:type="gramEnd"/>
      <w:r w:rsidRPr="00E05D8D">
        <w:rPr>
          <w:rFonts w:ascii="標楷體" w:eastAsia="標楷體" w:hAnsi="標楷體" w:hint="eastAsia"/>
        </w:rPr>
        <w:t>福島核災後重新進行核四廠地質總體檢，地質報告中新發現10條海域斷層，其中7條已認定為活動斷層，陸域斷層與海域線型斷層間之關係為何？根據最新地質調查報告，核四廠址是否仍符合美國核管會核能電廠選址準則規定？…</w:t>
      </w:r>
      <w:proofErr w:type="gramStart"/>
      <w:r w:rsidRPr="00E05D8D">
        <w:rPr>
          <w:rFonts w:ascii="標楷體" w:eastAsia="標楷體" w:hAnsi="標楷體" w:hint="eastAsia"/>
        </w:rPr>
        <w:t>…</w:t>
      </w:r>
      <w:proofErr w:type="gramEnd"/>
      <w:r w:rsidRPr="00E05D8D">
        <w:rPr>
          <w:rFonts w:ascii="標楷體" w:eastAsia="標楷體" w:hAnsi="標楷體" w:hint="eastAsia"/>
        </w:rPr>
        <w:t>」</w:t>
      </w:r>
      <w:proofErr w:type="gramStart"/>
      <w:r w:rsidRPr="00E05D8D">
        <w:rPr>
          <w:rFonts w:ascii="標楷體" w:eastAsia="標楷體" w:hAnsi="標楷體" w:hint="eastAsia"/>
        </w:rPr>
        <w:t>等情案調查</w:t>
      </w:r>
      <w:proofErr w:type="gramEnd"/>
      <w:r w:rsidRPr="00E05D8D">
        <w:rPr>
          <w:rFonts w:ascii="標楷體" w:eastAsia="標楷體" w:hAnsi="標楷體" w:hint="eastAsia"/>
        </w:rPr>
        <w:t>報告)</w:t>
      </w:r>
      <w:r w:rsidRPr="00E05D8D">
        <w:rPr>
          <w:rFonts w:ascii="新細明體" w:hAnsi="新細明體" w:hint="eastAsia"/>
        </w:rPr>
        <w:t>。</w:t>
      </w:r>
    </w:p>
  </w:footnote>
  <w:footnote w:id="5">
    <w:p w:rsidR="00061238" w:rsidRPr="00E05D8D" w:rsidRDefault="00061238" w:rsidP="00073487">
      <w:pPr>
        <w:pStyle w:val="afd"/>
        <w:jc w:val="both"/>
        <w:rPr>
          <w:rFonts w:ascii="標楷體" w:eastAsia="標楷體" w:hAnsi="標楷體"/>
        </w:rPr>
      </w:pPr>
      <w:r w:rsidRPr="00E05D8D">
        <w:rPr>
          <w:rStyle w:val="aff"/>
          <w:rFonts w:ascii="標楷體" w:eastAsia="標楷體" w:hAnsi="標楷體"/>
        </w:rPr>
        <w:footnoteRef/>
      </w:r>
      <w:r w:rsidRPr="00E05D8D">
        <w:rPr>
          <w:rFonts w:ascii="標楷體" w:eastAsia="標楷體" w:hAnsi="標楷體"/>
        </w:rPr>
        <w:t xml:space="preserve"> </w:t>
      </w:r>
      <w:r w:rsidRPr="00E05D8D">
        <w:rPr>
          <w:rFonts w:ascii="標楷體" w:eastAsia="標楷體" w:hAnsi="標楷體" w:hint="eastAsia"/>
        </w:rPr>
        <w:t>資料參考來源：未來十年我國災害管理發展趨勢及因應策略之研究，內政部消防署委託研究報告，100年12月；我國因應重大天然災害風險之公共設施安全係數研究，原行政院研究發展考核委員會編印，100年12月。</w:t>
      </w:r>
    </w:p>
  </w:footnote>
  <w:footnote w:id="6">
    <w:p w:rsidR="00061238" w:rsidRPr="00E05D8D" w:rsidRDefault="00061238" w:rsidP="00D7250B">
      <w:pPr>
        <w:pStyle w:val="afd"/>
        <w:rPr>
          <w:rFonts w:ascii="標楷體" w:eastAsia="標楷體" w:hAnsi="標楷體"/>
        </w:rPr>
      </w:pPr>
      <w:r w:rsidRPr="00E05D8D">
        <w:rPr>
          <w:rStyle w:val="aff"/>
          <w:rFonts w:ascii="標楷體" w:eastAsia="標楷體" w:hAnsi="標楷體"/>
        </w:rPr>
        <w:footnoteRef/>
      </w:r>
      <w:r w:rsidRPr="00E05D8D">
        <w:rPr>
          <w:rFonts w:ascii="標楷體" w:eastAsia="標楷體" w:hAnsi="標楷體"/>
        </w:rPr>
        <w:t xml:space="preserve"> </w:t>
      </w:r>
      <w:r w:rsidRPr="00E05D8D">
        <w:rPr>
          <w:rFonts w:ascii="標楷體" w:eastAsia="標楷體" w:hAnsi="標楷體" w:hint="eastAsia"/>
        </w:rPr>
        <w:t>廖俐毅，核安管制技術支援中心，102年1月23日。</w:t>
      </w:r>
    </w:p>
  </w:footnote>
  <w:footnote w:id="7">
    <w:p w:rsidR="00061238" w:rsidRPr="00527E42" w:rsidRDefault="00061238" w:rsidP="00527E42">
      <w:pPr>
        <w:pStyle w:val="afd"/>
        <w:jc w:val="both"/>
      </w:pPr>
      <w:r>
        <w:rPr>
          <w:rStyle w:val="aff"/>
        </w:rPr>
        <w:footnoteRef/>
      </w:r>
      <w:r>
        <w:t xml:space="preserve"> </w:t>
      </w:r>
      <w:r w:rsidRPr="00891C84">
        <w:rPr>
          <w:rFonts w:ascii="標楷體" w:eastAsia="標楷體" w:hAnsi="標楷體" w:hint="eastAsia"/>
        </w:rPr>
        <w:t>資料參考來源：原能會針對台電公司龍門核電廠緊急應變計畫區評估檢討修正報告之審查評估報告，102年4月。</w:t>
      </w:r>
    </w:p>
  </w:footnote>
  <w:footnote w:id="8">
    <w:p w:rsidR="00061238" w:rsidRPr="00E05D8D" w:rsidRDefault="00061238" w:rsidP="00AF2D03">
      <w:pPr>
        <w:pStyle w:val="afd"/>
        <w:wordWrap w:val="0"/>
        <w:overflowPunct w:val="0"/>
        <w:jc w:val="both"/>
      </w:pPr>
      <w:r w:rsidRPr="00E05D8D">
        <w:rPr>
          <w:rStyle w:val="aff"/>
        </w:rPr>
        <w:footnoteRef/>
      </w:r>
      <w:r w:rsidRPr="00E05D8D">
        <w:t xml:space="preserve"> </w:t>
      </w:r>
      <w:r w:rsidRPr="00E05D8D">
        <w:rPr>
          <w:rFonts w:ascii="標楷體" w:eastAsia="標楷體" w:hAnsi="標楷體" w:hint="eastAsia"/>
        </w:rPr>
        <w:t>美國核能管制委員會</w:t>
      </w:r>
      <w:r w:rsidRPr="00E05D8D">
        <w:rPr>
          <w:rFonts w:ascii="標楷體" w:eastAsia="標楷體" w:hAnsi="標楷體"/>
        </w:rPr>
        <w:t>(</w:t>
      </w:r>
      <w:r w:rsidRPr="00E05D8D">
        <w:rPr>
          <w:rFonts w:ascii="標楷體" w:eastAsia="標楷體" w:hAnsi="標楷體" w:hint="eastAsia"/>
        </w:rPr>
        <w:t>(Nuclear Regulatory Commission,簡稱NRC)</w:t>
      </w:r>
      <w:r w:rsidRPr="00E05D8D">
        <w:rPr>
          <w:rFonts w:ascii="標楷體" w:eastAsia="標楷體" w:hAnsi="標楷體"/>
        </w:rPr>
        <w:t>)</w:t>
      </w:r>
      <w:r w:rsidRPr="00E05D8D">
        <w:rPr>
          <w:rFonts w:ascii="標楷體" w:eastAsia="標楷體" w:hAnsi="標楷體" w:hint="eastAsia"/>
        </w:rPr>
        <w:t>在福島事故後的檢討，要求核電業界整合包括多機組且超過設計基準之廠外事故，實施多樣化具彈性的策略(Flexible and Diverse Coping Strategies,簡稱FLEX)，採用移動式設備及各式運轉員因應措施，做為事故救援深度防禦之一環，原能會亦要求台電公司將</w:t>
      </w:r>
      <w:r w:rsidRPr="00E05D8D">
        <w:rPr>
          <w:rFonts w:ascii="標楷體" w:eastAsia="標楷體" w:hAnsi="標楷體"/>
        </w:rPr>
        <w:t xml:space="preserve">FLEX </w:t>
      </w:r>
      <w:r w:rsidRPr="00E05D8D">
        <w:rPr>
          <w:rFonts w:ascii="標楷體" w:eastAsia="標楷體" w:hAnsi="標楷體" w:hint="eastAsia"/>
        </w:rPr>
        <w:t>的作法納入我國應變之因應機制(資料來源：原能會網站，</w:t>
      </w:r>
      <w:r w:rsidRPr="00E05D8D">
        <w:rPr>
          <w:rFonts w:ascii="標楷體" w:eastAsia="標楷體" w:hAnsi="標楷體"/>
        </w:rPr>
        <w:t>https://www.aec.gov.tw/share/file/regulation/lV7ZSJzXZyUjUHwhN2DE5Q__.pdf</w:t>
      </w:r>
      <w:r w:rsidRPr="00E05D8D">
        <w:rPr>
          <w:rFonts w:ascii="標楷體" w:eastAsia="標楷體" w:hAnsi="標楷體" w:hint="eastAsia"/>
        </w:rPr>
        <w:t>，2011年11月29日)。</w:t>
      </w:r>
    </w:p>
  </w:footnote>
  <w:footnote w:id="9">
    <w:p w:rsidR="00061238" w:rsidRPr="00E05D8D" w:rsidRDefault="00061238" w:rsidP="00174A83">
      <w:pPr>
        <w:pStyle w:val="afd"/>
        <w:jc w:val="both"/>
        <w:rPr>
          <w:rFonts w:ascii="標楷體" w:eastAsia="標楷體" w:hAnsi="標楷體"/>
        </w:rPr>
      </w:pPr>
      <w:r w:rsidRPr="00E05D8D">
        <w:rPr>
          <w:rStyle w:val="aff"/>
          <w:rFonts w:ascii="標楷體" w:eastAsia="標楷體" w:hAnsi="標楷體"/>
        </w:rPr>
        <w:footnoteRef/>
      </w:r>
      <w:r w:rsidRPr="00E05D8D">
        <w:rPr>
          <w:rFonts w:ascii="標楷體" w:eastAsia="標楷體" w:hAnsi="標楷體"/>
        </w:rPr>
        <w:t xml:space="preserve"> </w:t>
      </w:r>
      <w:r w:rsidRPr="00E05D8D">
        <w:rPr>
          <w:rFonts w:ascii="標楷體" w:eastAsia="標楷體" w:hAnsi="標楷體" w:hint="eastAsia"/>
        </w:rPr>
        <w:t>NRC因應福島事故所成立之專案小組(Near-Term Task Force, NTTF)。</w:t>
      </w:r>
    </w:p>
  </w:footnote>
  <w:footnote w:id="10">
    <w:p w:rsidR="00061238" w:rsidRPr="00E05D8D" w:rsidRDefault="00061238">
      <w:pPr>
        <w:pStyle w:val="afd"/>
      </w:pPr>
      <w:r w:rsidRPr="00E05D8D">
        <w:rPr>
          <w:rStyle w:val="aff"/>
        </w:rPr>
        <w:footnoteRef/>
      </w:r>
      <w:r w:rsidRPr="00E05D8D">
        <w:t xml:space="preserve"> </w:t>
      </w:r>
      <w:r w:rsidRPr="00E05D8D">
        <w:rPr>
          <w:rFonts w:ascii="標楷體" w:eastAsia="標楷體" w:hAnsi="標楷體" w:hint="eastAsia"/>
        </w:rPr>
        <w:t>經濟部1</w:t>
      </w:r>
      <w:r w:rsidRPr="00E05D8D">
        <w:rPr>
          <w:rFonts w:ascii="標楷體" w:eastAsia="標楷體" w:hAnsi="標楷體"/>
        </w:rPr>
        <w:t>02</w:t>
      </w:r>
      <w:r w:rsidRPr="00E05D8D">
        <w:rPr>
          <w:rFonts w:ascii="標楷體" w:eastAsia="標楷體" w:hAnsi="標楷體" w:hint="eastAsia"/>
        </w:rPr>
        <w:t>年6月2</w:t>
      </w:r>
      <w:r w:rsidRPr="00E05D8D">
        <w:rPr>
          <w:rFonts w:ascii="標楷體" w:eastAsia="標楷體" w:hAnsi="標楷體"/>
        </w:rPr>
        <w:t>0</w:t>
      </w:r>
      <w:r w:rsidRPr="00E05D8D">
        <w:rPr>
          <w:rFonts w:ascii="標楷體" w:eastAsia="標楷體" w:hAnsi="標楷體" w:hint="eastAsia"/>
        </w:rPr>
        <w:t>日經核字第1</w:t>
      </w:r>
      <w:r w:rsidRPr="00E05D8D">
        <w:rPr>
          <w:rFonts w:ascii="標楷體" w:eastAsia="標楷體" w:hAnsi="標楷體"/>
        </w:rPr>
        <w:t>0205200730</w:t>
      </w:r>
      <w:r w:rsidRPr="00E05D8D">
        <w:rPr>
          <w:rFonts w:ascii="標楷體" w:eastAsia="標楷體" w:hAnsi="標楷體" w:hint="eastAsia"/>
        </w:rPr>
        <w:t>號書函。</w:t>
      </w:r>
    </w:p>
  </w:footnote>
  <w:footnote w:id="11">
    <w:p w:rsidR="00061238" w:rsidRPr="00CB3264" w:rsidRDefault="00061238" w:rsidP="00134FDD">
      <w:pPr>
        <w:pStyle w:val="afd"/>
        <w:rPr>
          <w:rFonts w:ascii="標楷體" w:eastAsia="標楷體" w:hAnsi="標楷體"/>
        </w:rPr>
      </w:pPr>
      <w:r w:rsidRPr="00CB3264">
        <w:rPr>
          <w:rStyle w:val="aff"/>
        </w:rPr>
        <w:footnoteRef/>
      </w:r>
      <w:r w:rsidRPr="00CB3264">
        <w:t xml:space="preserve"> </w:t>
      </w:r>
      <w:r w:rsidRPr="00CB3264">
        <w:rPr>
          <w:rFonts w:ascii="標楷體" w:eastAsia="標楷體" w:hAnsi="標楷體" w:hint="eastAsia"/>
        </w:rPr>
        <w:t>台電公司補充，核一廠、核三廠緊急操作程序</w:t>
      </w:r>
      <w:proofErr w:type="gramStart"/>
      <w:r w:rsidRPr="00CB3264">
        <w:rPr>
          <w:rFonts w:ascii="標楷體" w:eastAsia="標楷體" w:hAnsi="標楷體" w:hint="eastAsia"/>
        </w:rPr>
        <w:t>書進版於</w:t>
      </w:r>
      <w:proofErr w:type="gramEnd"/>
      <w:r w:rsidRPr="00CB3264">
        <w:rPr>
          <w:rFonts w:ascii="標楷體" w:eastAsia="標楷體" w:hAnsi="標楷體" w:hint="eastAsia"/>
        </w:rPr>
        <w:t>1</w:t>
      </w:r>
      <w:r w:rsidRPr="00CB3264">
        <w:rPr>
          <w:rFonts w:ascii="標楷體" w:eastAsia="標楷體" w:hAnsi="標楷體"/>
        </w:rPr>
        <w:t>1</w:t>
      </w:r>
      <w:r w:rsidRPr="00CB3264">
        <w:rPr>
          <w:rFonts w:ascii="標楷體" w:eastAsia="標楷體" w:hAnsi="標楷體" w:hint="eastAsia"/>
        </w:rPr>
        <w:t>0年2月、1</w:t>
      </w:r>
      <w:r w:rsidRPr="00CB3264">
        <w:rPr>
          <w:rFonts w:ascii="標楷體" w:eastAsia="標楷體" w:hAnsi="標楷體"/>
        </w:rPr>
        <w:t>03</w:t>
      </w:r>
      <w:r w:rsidRPr="00CB3264">
        <w:rPr>
          <w:rFonts w:ascii="標楷體" w:eastAsia="標楷體" w:hAnsi="標楷體" w:hint="eastAsia"/>
        </w:rPr>
        <w:t>年1</w:t>
      </w:r>
      <w:r w:rsidRPr="00CB3264">
        <w:rPr>
          <w:rFonts w:ascii="標楷體" w:eastAsia="標楷體" w:hAnsi="標楷體"/>
        </w:rPr>
        <w:t>2</w:t>
      </w:r>
      <w:r w:rsidRPr="00CB3264">
        <w:rPr>
          <w:rFonts w:ascii="標楷體" w:eastAsia="標楷體" w:hAnsi="標楷體" w:hint="eastAsia"/>
        </w:rPr>
        <w:t>月完成。</w:t>
      </w:r>
    </w:p>
  </w:footnote>
  <w:footnote w:id="12">
    <w:p w:rsidR="00061238" w:rsidRPr="00CB3264" w:rsidRDefault="00061238" w:rsidP="001F08E8">
      <w:pPr>
        <w:pStyle w:val="afd"/>
        <w:jc w:val="both"/>
        <w:rPr>
          <w:rFonts w:ascii="標楷體" w:eastAsia="標楷體" w:hAnsi="標楷體"/>
        </w:rPr>
      </w:pPr>
      <w:r w:rsidRPr="00CB3264">
        <w:rPr>
          <w:rStyle w:val="aff"/>
          <w:rFonts w:ascii="標楷體" w:eastAsia="標楷體" w:hAnsi="標楷體"/>
        </w:rPr>
        <w:footnoteRef/>
      </w:r>
      <w:r w:rsidRPr="00CB3264">
        <w:rPr>
          <w:rFonts w:ascii="標楷體" w:eastAsia="標楷體" w:hAnsi="標楷體"/>
        </w:rPr>
        <w:t xml:space="preserve"> </w:t>
      </w:r>
      <w:r w:rsidRPr="00CB3264">
        <w:rPr>
          <w:rFonts w:ascii="標楷體" w:eastAsia="標楷體" w:hAnsi="標楷體" w:hint="eastAsia"/>
        </w:rPr>
        <w:t>台電公司</w:t>
      </w:r>
      <w:proofErr w:type="gramStart"/>
      <w:r w:rsidRPr="00CB3264">
        <w:rPr>
          <w:rFonts w:ascii="標楷體" w:eastAsia="標楷體" w:hAnsi="標楷體" w:hint="eastAsia"/>
        </w:rPr>
        <w:t>查復本院</w:t>
      </w:r>
      <w:proofErr w:type="gramEnd"/>
      <w:r w:rsidRPr="00CB3264">
        <w:rPr>
          <w:rFonts w:ascii="標楷體" w:eastAsia="標楷體" w:hAnsi="標楷體" w:hint="eastAsia"/>
        </w:rPr>
        <w:t>1</w:t>
      </w:r>
      <w:r w:rsidRPr="00CB3264">
        <w:rPr>
          <w:rFonts w:ascii="標楷體" w:eastAsia="標楷體" w:hAnsi="標楷體"/>
        </w:rPr>
        <w:t>10</w:t>
      </w:r>
      <w:r w:rsidRPr="00CB3264">
        <w:rPr>
          <w:rFonts w:ascii="標楷體" w:eastAsia="標楷體" w:hAnsi="標楷體" w:hint="eastAsia"/>
        </w:rPr>
        <w:t>年5月1</w:t>
      </w:r>
      <w:r w:rsidRPr="00CB3264">
        <w:rPr>
          <w:rFonts w:ascii="標楷體" w:eastAsia="標楷體" w:hAnsi="標楷體"/>
        </w:rPr>
        <w:t>0</w:t>
      </w:r>
      <w:r w:rsidRPr="00CB3264">
        <w:rPr>
          <w:rFonts w:ascii="標楷體" w:eastAsia="標楷體" w:hAnsi="標楷體" w:hint="eastAsia"/>
        </w:rPr>
        <w:t>日詢問資料：「預計於110年6月1日前完成核二廠EPG/SAG Rev.4 FLOW CHART</w:t>
      </w:r>
      <w:proofErr w:type="gramStart"/>
      <w:r w:rsidRPr="00CB3264">
        <w:rPr>
          <w:rFonts w:ascii="標楷體" w:eastAsia="標楷體" w:hAnsi="標楷體" w:hint="eastAsia"/>
        </w:rPr>
        <w:t>進版</w:t>
      </w:r>
      <w:proofErr w:type="gramEnd"/>
      <w:r w:rsidRPr="00CB3264">
        <w:rPr>
          <w:rFonts w:ascii="標楷體" w:eastAsia="標楷體" w:hAnsi="標楷體" w:hint="eastAsia"/>
        </w:rPr>
        <w:t>、技術支援指引個廠化、涵蓋相關的設定點更新(EPG/SAG Rev.4 Vol.I-VI)及核二廠EOP程序書及嚴重事故處理指引程序書修訂。」該公司再表示核二廠E</w:t>
      </w:r>
      <w:r w:rsidRPr="00CB3264">
        <w:rPr>
          <w:rFonts w:ascii="標楷體" w:eastAsia="標楷體" w:hAnsi="標楷體"/>
        </w:rPr>
        <w:t>OP</w:t>
      </w:r>
      <w:r w:rsidRPr="00CB3264">
        <w:rPr>
          <w:rFonts w:ascii="標楷體" w:eastAsia="標楷體" w:hAnsi="標楷體" w:hint="eastAsia"/>
        </w:rPr>
        <w:t>時程展延至</w:t>
      </w:r>
      <w:r w:rsidRPr="00CB3264">
        <w:rPr>
          <w:rFonts w:ascii="標楷體" w:eastAsia="標楷體" w:hAnsi="標楷體"/>
        </w:rPr>
        <w:t>111</w:t>
      </w:r>
      <w:r w:rsidRPr="00CB3264">
        <w:rPr>
          <w:rFonts w:ascii="標楷體" w:eastAsia="標楷體" w:hAnsi="標楷體" w:hint="eastAsia"/>
        </w:rPr>
        <w:t>年</w:t>
      </w:r>
      <w:r w:rsidRPr="00CB3264">
        <w:rPr>
          <w:rFonts w:ascii="標楷體" w:eastAsia="標楷體" w:hAnsi="標楷體"/>
        </w:rPr>
        <w:t>4</w:t>
      </w:r>
      <w:r w:rsidRPr="00CB3264">
        <w:rPr>
          <w:rFonts w:ascii="標楷體" w:eastAsia="標楷體" w:hAnsi="標楷體" w:hint="eastAsia"/>
        </w:rPr>
        <w:t>月</w:t>
      </w:r>
      <w:r w:rsidRPr="00CB3264">
        <w:rPr>
          <w:rFonts w:ascii="標楷體" w:eastAsia="標楷體" w:hAnsi="標楷體"/>
        </w:rPr>
        <w:t>30</w:t>
      </w:r>
      <w:r w:rsidRPr="00CB3264">
        <w:rPr>
          <w:rFonts w:ascii="標楷體" w:eastAsia="標楷體" w:hAnsi="標楷體" w:hint="eastAsia"/>
        </w:rPr>
        <w:t>日前完成。</w:t>
      </w:r>
    </w:p>
  </w:footnote>
  <w:footnote w:id="13">
    <w:p w:rsidR="00061238" w:rsidRPr="00E05D8D" w:rsidRDefault="00061238" w:rsidP="000F2F26">
      <w:pPr>
        <w:pStyle w:val="afd"/>
        <w:jc w:val="both"/>
        <w:rPr>
          <w:rFonts w:ascii="標楷體" w:eastAsia="標楷體" w:hAnsi="標楷體"/>
        </w:rPr>
      </w:pPr>
      <w:r w:rsidRPr="00CB3264">
        <w:rPr>
          <w:rStyle w:val="aff"/>
          <w:rFonts w:ascii="標楷體" w:eastAsia="標楷體" w:hAnsi="標楷體"/>
        </w:rPr>
        <w:footnoteRef/>
      </w:r>
      <w:r w:rsidRPr="00CB3264">
        <w:rPr>
          <w:rFonts w:ascii="標楷體" w:eastAsia="標楷體" w:hAnsi="標楷體"/>
        </w:rPr>
        <w:t xml:space="preserve"> </w:t>
      </w:r>
      <w:r w:rsidRPr="00CB3264">
        <w:rPr>
          <w:rFonts w:ascii="標楷體" w:eastAsia="標楷體" w:hAnsi="標楷體" w:hint="eastAsia"/>
        </w:rPr>
        <w:t>台電公司</w:t>
      </w:r>
      <w:proofErr w:type="gramStart"/>
      <w:r w:rsidRPr="00CB3264">
        <w:rPr>
          <w:rFonts w:ascii="標楷體" w:eastAsia="標楷體" w:hAnsi="標楷體" w:hint="eastAsia"/>
        </w:rPr>
        <w:t>查復本院</w:t>
      </w:r>
      <w:proofErr w:type="gramEnd"/>
      <w:r w:rsidRPr="00CB3264">
        <w:rPr>
          <w:rFonts w:ascii="標楷體" w:eastAsia="標楷體" w:hAnsi="標楷體" w:hint="eastAsia"/>
        </w:rPr>
        <w:t>1</w:t>
      </w:r>
      <w:r w:rsidRPr="00CB3264">
        <w:rPr>
          <w:rFonts w:ascii="標楷體" w:eastAsia="標楷體" w:hAnsi="標楷體"/>
        </w:rPr>
        <w:t>10</w:t>
      </w:r>
      <w:r w:rsidRPr="00CB3264">
        <w:rPr>
          <w:rFonts w:ascii="標楷體" w:eastAsia="標楷體" w:hAnsi="標楷體" w:hint="eastAsia"/>
        </w:rPr>
        <w:t>年5月1</w:t>
      </w:r>
      <w:r w:rsidRPr="00CB3264">
        <w:rPr>
          <w:rFonts w:ascii="標楷體" w:eastAsia="標楷體" w:hAnsi="標楷體"/>
        </w:rPr>
        <w:t>0</w:t>
      </w:r>
      <w:r w:rsidRPr="00CB3264">
        <w:rPr>
          <w:rFonts w:ascii="標楷體" w:eastAsia="標楷體" w:hAnsi="標楷體" w:hint="eastAsia"/>
        </w:rPr>
        <w:t>日詢問資料略</w:t>
      </w:r>
      <w:proofErr w:type="gramStart"/>
      <w:r w:rsidRPr="00CB3264">
        <w:rPr>
          <w:rFonts w:ascii="標楷體" w:eastAsia="標楷體" w:hAnsi="標楷體" w:hint="eastAsia"/>
        </w:rPr>
        <w:t>以</w:t>
      </w:r>
      <w:proofErr w:type="gramEnd"/>
      <w:r w:rsidRPr="00CB3264">
        <w:rPr>
          <w:rFonts w:ascii="標楷體" w:eastAsia="標楷體" w:hAnsi="標楷體" w:hint="eastAsia"/>
        </w:rPr>
        <w:t>，核一廠及核三廠之FLEX策略已納入斷然處置程序指引，目前FLEX相關文件原能會仍在審查中。核二廠則參考美國同型電廠(PERRY電廠)建置程序書1451.4「FLEX救援設備指引(FSG)」納入斷然處置程序書中相關策略，當機組狀況已達FLEX策略使用時機之條件後，電廠依FSG策略執行。</w:t>
      </w:r>
    </w:p>
  </w:footnote>
  <w:footnote w:id="14">
    <w:p w:rsidR="00061238" w:rsidRPr="00E05D8D" w:rsidRDefault="00061238" w:rsidP="004A556D">
      <w:pPr>
        <w:pStyle w:val="afd"/>
        <w:jc w:val="both"/>
        <w:rPr>
          <w:rFonts w:ascii="標楷體" w:eastAsia="標楷體" w:hAnsi="標楷體"/>
        </w:rPr>
      </w:pPr>
      <w:r w:rsidRPr="00E05D8D">
        <w:rPr>
          <w:rStyle w:val="aff"/>
        </w:rPr>
        <w:footnoteRef/>
      </w:r>
      <w:r w:rsidRPr="00E05D8D">
        <w:t xml:space="preserve"> </w:t>
      </w:r>
      <w:r w:rsidRPr="00E05D8D">
        <w:rPr>
          <w:rFonts w:ascii="標楷體" w:eastAsia="標楷體" w:hAnsi="標楷體" w:hint="eastAsia"/>
        </w:rPr>
        <w:t>日本福島核災發生後，台電公司因應我國核能管制機關原能會之要求，針對核能電廠執行「NTTF 2.1: Seismic」地震危害重新評估的部分，執行程序則依循美國「地震危害分析資深委員會(Senior Seismic Hazard Analysis Committee,簡稱SSHAC)」所訂定第3層級(簡稱SSHAC Level 3)之程序，並參考美國Diablo Canyon核能電廠執行地震危害重新評估的程序與考量的技術議題，建立適用於台電公司指定</w:t>
      </w:r>
      <w:proofErr w:type="gramStart"/>
      <w:r w:rsidRPr="00E05D8D">
        <w:rPr>
          <w:rFonts w:ascii="標楷體" w:eastAsia="標楷體" w:hAnsi="標楷體" w:hint="eastAsia"/>
        </w:rPr>
        <w:t>目標工址的</w:t>
      </w:r>
      <w:proofErr w:type="gramEnd"/>
      <w:r w:rsidRPr="00E05D8D">
        <w:rPr>
          <w:rFonts w:ascii="標楷體" w:eastAsia="標楷體" w:hAnsi="標楷體" w:hint="eastAsia"/>
        </w:rPr>
        <w:t>地震源特徵(Seismic Source Characterization, SSC)模型、地震動特徵(Ground Motion Characterization, GMC)模型與地震危害度分析輸入文件(Hazard Input Document, HID)，進行機率式地震危害度分析(Probabilistic Seismic Hazard Analysis, PSHA)並建立地震動</w:t>
      </w:r>
      <w:proofErr w:type="gramStart"/>
      <w:r w:rsidRPr="00E05D8D">
        <w:rPr>
          <w:rFonts w:ascii="標楷體" w:eastAsia="標楷體" w:hAnsi="標楷體" w:hint="eastAsia"/>
        </w:rPr>
        <w:t>反應譜(</w:t>
      </w:r>
      <w:proofErr w:type="gramEnd"/>
      <w:r w:rsidRPr="00E05D8D">
        <w:rPr>
          <w:rFonts w:ascii="標楷體" w:eastAsia="標楷體" w:hAnsi="標楷體" w:hint="eastAsia"/>
        </w:rPr>
        <w:t>Ground Motion Response Spectrum, GMRS)之用。資料來源：http://sshac.ncree.org.tw/。</w:t>
      </w:r>
    </w:p>
  </w:footnote>
  <w:footnote w:id="15">
    <w:p w:rsidR="00061238" w:rsidRPr="00E05D8D" w:rsidRDefault="00061238" w:rsidP="00174A83">
      <w:pPr>
        <w:pStyle w:val="afd"/>
        <w:jc w:val="both"/>
        <w:rPr>
          <w:rFonts w:ascii="標楷體" w:eastAsia="標楷體" w:hAnsi="標楷體"/>
        </w:rPr>
      </w:pPr>
      <w:r w:rsidRPr="00E05D8D">
        <w:rPr>
          <w:rStyle w:val="aff"/>
          <w:rFonts w:ascii="標楷體" w:eastAsia="標楷體" w:hAnsi="標楷體"/>
        </w:rPr>
        <w:footnoteRef/>
      </w:r>
      <w:r w:rsidRPr="00E05D8D">
        <w:rPr>
          <w:rFonts w:ascii="標楷體" w:eastAsia="標楷體" w:hAnsi="標楷體" w:hint="eastAsia"/>
        </w:rPr>
        <w:t xml:space="preserve"> 海域：自金山海岸延伸至花瓶嶼東南側附近，長度40公里。陸域：自大漢溪柑園大橋附近延伸至金山中角地區，長度41公里。</w:t>
      </w:r>
    </w:p>
  </w:footnote>
  <w:footnote w:id="16">
    <w:p w:rsidR="00061238" w:rsidRPr="00E05D8D" w:rsidRDefault="00061238" w:rsidP="00174A83">
      <w:pPr>
        <w:pStyle w:val="afd"/>
        <w:jc w:val="both"/>
        <w:rPr>
          <w:rFonts w:ascii="標楷體" w:eastAsia="標楷體" w:hAnsi="標楷體"/>
        </w:rPr>
      </w:pPr>
      <w:r w:rsidRPr="00E05D8D">
        <w:rPr>
          <w:rStyle w:val="aff"/>
          <w:rFonts w:ascii="標楷體" w:eastAsia="標楷體" w:hAnsi="標楷體"/>
        </w:rPr>
        <w:footnoteRef/>
      </w:r>
      <w:r w:rsidRPr="00E05D8D">
        <w:rPr>
          <w:rFonts w:ascii="標楷體" w:eastAsia="標楷體" w:hAnsi="標楷體"/>
        </w:rPr>
        <w:t xml:space="preserve"> </w:t>
      </w:r>
      <w:r w:rsidRPr="00E05D8D">
        <w:rPr>
          <w:rFonts w:ascii="標楷體" w:eastAsia="標楷體" w:hAnsi="標楷體" w:hint="eastAsia"/>
        </w:rPr>
        <w:t>計畫目的：本計畫目的係為協助台電公司因應我國核能管制機關－原能會之要求，針對核能電廠執行「NTTF 2.1: Seismic」地震危害重新評估的部分，執行程序則依循美國「地震危害分析資深委員會(Senior Seismic Hazard Analysis Committee, SSHAC)」所訂定第3層級(簡稱SSHAC Level 3)之程序，並參考美國Diablo Canyon核能電廠執行地震危害重新評估的程序與考量的技術議題，建立適用於台電公司指定</w:t>
      </w:r>
      <w:proofErr w:type="gramStart"/>
      <w:r w:rsidRPr="00E05D8D">
        <w:rPr>
          <w:rFonts w:ascii="標楷體" w:eastAsia="標楷體" w:hAnsi="標楷體" w:hint="eastAsia"/>
        </w:rPr>
        <w:t>目標工址的</w:t>
      </w:r>
      <w:proofErr w:type="gramEnd"/>
      <w:r w:rsidRPr="00E05D8D">
        <w:rPr>
          <w:rFonts w:ascii="標楷體" w:eastAsia="標楷體" w:hAnsi="標楷體" w:hint="eastAsia"/>
        </w:rPr>
        <w:t>地震源特徵(Seismic Source Characterization, SSC)模型、地震動特徵(Ground Motion Characterization, GMC)模型與地震危害度分析輸入文件(Hazard Input Document, HID)，進行機率式地震危害度分析(Probabilistic Seismic Hazard Analysis, PSHA)並建立地震動</w:t>
      </w:r>
      <w:proofErr w:type="gramStart"/>
      <w:r w:rsidRPr="00E05D8D">
        <w:rPr>
          <w:rFonts w:ascii="標楷體" w:eastAsia="標楷體" w:hAnsi="標楷體" w:hint="eastAsia"/>
        </w:rPr>
        <w:t>反應譜(</w:t>
      </w:r>
      <w:proofErr w:type="gramEnd"/>
      <w:r w:rsidRPr="00E05D8D">
        <w:rPr>
          <w:rFonts w:ascii="標楷體" w:eastAsia="標楷體" w:hAnsi="標楷體" w:hint="eastAsia"/>
        </w:rPr>
        <w:t>Ground Motion Response Spectrum, GMRS)之用。資料來源：</w:t>
      </w:r>
      <w:r w:rsidRPr="00E05D8D">
        <w:rPr>
          <w:rFonts w:ascii="標楷體" w:eastAsia="標楷體" w:hAnsi="標楷體"/>
        </w:rPr>
        <w:t>http://sshac.ncree.org.tw/</w:t>
      </w:r>
      <w:r w:rsidRPr="00E05D8D">
        <w:rPr>
          <w:rFonts w:ascii="標楷體" w:eastAsia="標楷體" w:hAnsi="標楷體" w:hint="eastAsia"/>
        </w:rPr>
        <w:t>。</w:t>
      </w:r>
    </w:p>
  </w:footnote>
  <w:footnote w:id="17">
    <w:p w:rsidR="00061238" w:rsidRPr="00E05D8D" w:rsidRDefault="00061238" w:rsidP="00174A83">
      <w:pPr>
        <w:pStyle w:val="afd"/>
        <w:jc w:val="both"/>
        <w:rPr>
          <w:rFonts w:ascii="標楷體" w:eastAsia="標楷體" w:hAnsi="標楷體"/>
        </w:rPr>
      </w:pPr>
      <w:r w:rsidRPr="00E05D8D">
        <w:rPr>
          <w:rStyle w:val="aff"/>
          <w:rFonts w:ascii="標楷體" w:eastAsia="標楷體" w:hAnsi="標楷體"/>
        </w:rPr>
        <w:footnoteRef/>
      </w:r>
      <w:r w:rsidRPr="00E05D8D">
        <w:rPr>
          <w:rFonts w:ascii="標楷體" w:eastAsia="標楷體" w:hAnsi="標楷體"/>
        </w:rPr>
        <w:t xml:space="preserve"> </w:t>
      </w:r>
      <w:r w:rsidRPr="00E05D8D">
        <w:rPr>
          <w:rFonts w:ascii="標楷體" w:eastAsia="標楷體" w:hAnsi="標楷體" w:hint="eastAsia"/>
        </w:rPr>
        <w:t>注意及說明：a.若屬於條件三「強震</w:t>
      </w:r>
      <w:proofErr w:type="gramStart"/>
      <w:r w:rsidRPr="00E05D8D">
        <w:rPr>
          <w:rFonts w:ascii="標楷體" w:eastAsia="標楷體" w:hAnsi="標楷體" w:hint="eastAsia"/>
        </w:rPr>
        <w:t>急停加海嘯</w:t>
      </w:r>
      <w:proofErr w:type="gramEnd"/>
      <w:r w:rsidRPr="00E05D8D">
        <w:rPr>
          <w:rFonts w:ascii="標楷體" w:eastAsia="標楷體" w:hAnsi="標楷體" w:hint="eastAsia"/>
        </w:rPr>
        <w:t>預警」，則執行到此步驟 3 即暫停。且本步驟 3 中屬於廠房外移動式</w:t>
      </w:r>
      <w:proofErr w:type="gramStart"/>
      <w:r w:rsidRPr="00E05D8D">
        <w:rPr>
          <w:rFonts w:ascii="標楷體" w:eastAsia="標楷體" w:hAnsi="標楷體" w:hint="eastAsia"/>
        </w:rPr>
        <w:t>設備列置</w:t>
      </w:r>
      <w:proofErr w:type="gramEnd"/>
      <w:r w:rsidRPr="00E05D8D">
        <w:rPr>
          <w:rFonts w:ascii="標楷體" w:eastAsia="標楷體" w:hAnsi="標楷體" w:hint="eastAsia"/>
        </w:rPr>
        <w:t>，需等海嘯過後再操作。b.若海嘯確實侵襲廠區造成全面性毀損(此時需通報管制機關</w:t>
      </w:r>
      <w:proofErr w:type="gramStart"/>
      <w:r w:rsidRPr="00E05D8D">
        <w:rPr>
          <w:rFonts w:ascii="標楷體" w:eastAsia="標楷體" w:hAnsi="標楷體" w:hint="eastAsia"/>
        </w:rPr>
        <w:t>及緊執會</w:t>
      </w:r>
      <w:proofErr w:type="gramEnd"/>
      <w:r w:rsidRPr="00E05D8D">
        <w:rPr>
          <w:rFonts w:ascii="標楷體" w:eastAsia="標楷體" w:hAnsi="標楷體" w:hint="eastAsia"/>
        </w:rPr>
        <w:t>主任委員)，則立刻重新開始執行步驟 2「反應爐控制性降壓」及步驟 3「完成斷然處置</w:t>
      </w:r>
      <w:proofErr w:type="gramStart"/>
      <w:r w:rsidRPr="00E05D8D">
        <w:rPr>
          <w:rFonts w:ascii="標楷體" w:eastAsia="標楷體" w:hAnsi="標楷體" w:hint="eastAsia"/>
        </w:rPr>
        <w:t>設備列置</w:t>
      </w:r>
      <w:proofErr w:type="gramEnd"/>
      <w:r w:rsidRPr="00E05D8D">
        <w:rPr>
          <w:rFonts w:ascii="標楷體" w:eastAsia="標楷體" w:hAnsi="標楷體" w:hint="eastAsia"/>
        </w:rPr>
        <w:t>」，以及以下步驟。c.當海嘯確實侵襲廠區造成全面性毀損，在</w:t>
      </w:r>
      <w:proofErr w:type="gramStart"/>
      <w:r w:rsidRPr="00E05D8D">
        <w:rPr>
          <w:rFonts w:ascii="標楷體" w:eastAsia="標楷體" w:hAnsi="標楷體" w:hint="eastAsia"/>
        </w:rPr>
        <w:t>通報緊執會</w:t>
      </w:r>
      <w:proofErr w:type="gramEnd"/>
      <w:r w:rsidRPr="00E05D8D">
        <w:rPr>
          <w:rFonts w:ascii="標楷體" w:eastAsia="標楷體" w:hAnsi="標楷體" w:hint="eastAsia"/>
        </w:rPr>
        <w:t>主任委員時應一併陳報電廠面臨之緊急狀況，並</w:t>
      </w:r>
      <w:proofErr w:type="gramStart"/>
      <w:r w:rsidRPr="00E05D8D">
        <w:rPr>
          <w:rFonts w:ascii="標楷體" w:eastAsia="標楷體" w:hAnsi="標楷體" w:hint="eastAsia"/>
        </w:rPr>
        <w:t>向緊執</w:t>
      </w:r>
      <w:proofErr w:type="gramEnd"/>
      <w:r w:rsidRPr="00E05D8D">
        <w:rPr>
          <w:rFonts w:ascii="標楷體" w:eastAsia="標楷體" w:hAnsi="標楷體" w:hint="eastAsia"/>
        </w:rPr>
        <w:t>會主任委員預先報告當機組達到本指引所述之執行斷然處置注水操作(DIVing)條件時，不論是以生水或海水為水源，</w:t>
      </w:r>
      <w:proofErr w:type="gramStart"/>
      <w:r w:rsidRPr="00E05D8D">
        <w:rPr>
          <w:rFonts w:ascii="標楷體" w:eastAsia="標楷體" w:hAnsi="標楷體" w:hint="eastAsia"/>
        </w:rPr>
        <w:t>電廠均將逕行</w:t>
      </w:r>
      <w:proofErr w:type="gramEnd"/>
      <w:r w:rsidRPr="00E05D8D">
        <w:rPr>
          <w:rFonts w:ascii="標楷體" w:eastAsia="標楷體" w:hAnsi="標楷體" w:hint="eastAsia"/>
        </w:rPr>
        <w:t>依程序進行斷然處置注水操作(DIVing)注水進入反應爐。</w:t>
      </w:r>
    </w:p>
  </w:footnote>
  <w:footnote w:id="18">
    <w:p w:rsidR="00061238" w:rsidRPr="00E05D8D" w:rsidRDefault="00061238" w:rsidP="00EC3A31">
      <w:pPr>
        <w:pStyle w:val="afd"/>
        <w:jc w:val="both"/>
        <w:rPr>
          <w:rFonts w:ascii="標楷體" w:eastAsia="標楷體" w:hAnsi="標楷體"/>
        </w:rPr>
      </w:pPr>
      <w:r w:rsidRPr="00E05D8D">
        <w:rPr>
          <w:rStyle w:val="aff"/>
          <w:rFonts w:ascii="標楷體" w:eastAsia="標楷體" w:hAnsi="標楷體"/>
        </w:rPr>
        <w:footnoteRef/>
      </w:r>
      <w:r w:rsidRPr="00E05D8D">
        <w:rPr>
          <w:rFonts w:ascii="標楷體" w:eastAsia="標楷體" w:hAnsi="標楷體"/>
        </w:rPr>
        <w:t xml:space="preserve"> </w:t>
      </w:r>
      <w:r w:rsidRPr="00E05D8D">
        <w:rPr>
          <w:rFonts w:ascii="標楷體" w:eastAsia="標楷體" w:hAnsi="標楷體" w:hint="eastAsia"/>
        </w:rPr>
        <w:t>程式為美國核管會認可之RELAP程式(NUREG/CR-5535, RELAP5/MOD3 Code Manual, User</w:t>
      </w:r>
      <w:proofErr w:type="gramStart"/>
      <w:r w:rsidRPr="00E05D8D">
        <w:rPr>
          <w:rFonts w:ascii="標楷體" w:eastAsia="標楷體" w:hAnsi="標楷體" w:hint="eastAsia"/>
        </w:rPr>
        <w:t>’</w:t>
      </w:r>
      <w:proofErr w:type="gramEnd"/>
      <w:r w:rsidRPr="00E05D8D">
        <w:rPr>
          <w:rFonts w:ascii="標楷體" w:eastAsia="標楷體" w:hAnsi="標楷體" w:hint="eastAsia"/>
        </w:rPr>
        <w:t>s Guide, 1995)，從熱水流、熱傳導、核反應等進行分析。此程式發展時間已有50年以上，經過長時間的改進及累積經驗，並透過大量的實驗數據與程式分析結果比對，才逐漸發展出目前公認為可信的程式版本。</w:t>
      </w:r>
    </w:p>
  </w:footnote>
  <w:footnote w:id="19">
    <w:p w:rsidR="00061238" w:rsidRPr="00E05D8D" w:rsidRDefault="00061238" w:rsidP="009B4811">
      <w:pPr>
        <w:pStyle w:val="afd"/>
        <w:jc w:val="both"/>
        <w:rPr>
          <w:rFonts w:ascii="標楷體" w:eastAsia="標楷體" w:hAnsi="標楷體"/>
        </w:rPr>
      </w:pPr>
      <w:r w:rsidRPr="00E05D8D">
        <w:rPr>
          <w:rStyle w:val="aff"/>
          <w:rFonts w:ascii="標楷體" w:eastAsia="標楷體" w:hAnsi="標楷體"/>
        </w:rPr>
        <w:footnoteRef/>
      </w:r>
      <w:r w:rsidRPr="00E05D8D">
        <w:rPr>
          <w:rFonts w:ascii="標楷體" w:eastAsia="標楷體" w:hAnsi="標楷體"/>
        </w:rPr>
        <w:t xml:space="preserve"> </w:t>
      </w:r>
      <w:r w:rsidRPr="00E05D8D">
        <w:rPr>
          <w:rFonts w:ascii="標楷體" w:eastAsia="標楷體" w:hAnsi="標楷體"/>
        </w:rPr>
        <w:tab/>
      </w:r>
      <w:r w:rsidRPr="00E05D8D">
        <w:rPr>
          <w:rFonts w:ascii="標楷體" w:eastAsia="標楷體" w:hAnsi="標楷體" w:hint="eastAsia"/>
        </w:rPr>
        <w:t>台電公司在福島事故後委由清華大學完成核一、二、三廠「斷然處置程序」分析報告，該報告係利用</w:t>
      </w:r>
      <w:r w:rsidRPr="00E05D8D">
        <w:rPr>
          <w:rFonts w:ascii="標楷體" w:eastAsia="標楷體" w:hAnsi="標楷體"/>
        </w:rPr>
        <w:t xml:space="preserve"> RELAP5-3D </w:t>
      </w:r>
      <w:r w:rsidRPr="00E05D8D">
        <w:rPr>
          <w:rFonts w:ascii="標楷體" w:eastAsia="標楷體" w:hAnsi="標楷體" w:hint="eastAsia"/>
        </w:rPr>
        <w:t>程式模擬斷然處置措施執行時之情境與步驟，計算在不同情境下所需注入生水或海水之最小流量，以確保尖峰護套溫度（</w:t>
      </w:r>
      <w:r w:rsidRPr="00E05D8D">
        <w:rPr>
          <w:rFonts w:ascii="標楷體" w:eastAsia="標楷體" w:hAnsi="標楷體"/>
        </w:rPr>
        <w:t>PCT</w:t>
      </w:r>
      <w:r w:rsidRPr="00E05D8D">
        <w:rPr>
          <w:rFonts w:ascii="標楷體" w:eastAsia="標楷體" w:hAnsi="標楷體" w:hint="eastAsia"/>
        </w:rPr>
        <w:t>）不高於燃料護套明顯開始氧化所需之溫度</w:t>
      </w:r>
      <w:r w:rsidRPr="00E05D8D">
        <w:rPr>
          <w:rFonts w:ascii="標楷體" w:eastAsia="標楷體" w:hAnsi="標楷體"/>
        </w:rPr>
        <w:t>(1500</w:t>
      </w:r>
      <w:r w:rsidRPr="00E05D8D">
        <w:rPr>
          <w:rFonts w:ascii="標楷體" w:eastAsia="標楷體" w:hAnsi="標楷體"/>
          <w:vertAlign w:val="superscript"/>
        </w:rPr>
        <w:t>o</w:t>
      </w:r>
      <w:r w:rsidRPr="00E05D8D">
        <w:rPr>
          <w:rFonts w:ascii="標楷體" w:eastAsia="標楷體" w:hAnsi="標楷體"/>
        </w:rPr>
        <w:t>F)</w:t>
      </w:r>
      <w:r w:rsidRPr="00E05D8D">
        <w:rPr>
          <w:rFonts w:ascii="標楷體" w:eastAsia="標楷體" w:hAnsi="標楷體" w:hint="eastAsia"/>
        </w:rPr>
        <w:t>。</w:t>
      </w:r>
    </w:p>
  </w:footnote>
  <w:footnote w:id="20">
    <w:p w:rsidR="00061238" w:rsidRPr="00E05D8D" w:rsidRDefault="00061238" w:rsidP="009B4811">
      <w:pPr>
        <w:pStyle w:val="afd"/>
        <w:jc w:val="both"/>
        <w:rPr>
          <w:rFonts w:ascii="標楷體" w:eastAsia="標楷體" w:hAnsi="標楷體"/>
        </w:rPr>
      </w:pPr>
      <w:r w:rsidRPr="00E05D8D">
        <w:rPr>
          <w:rStyle w:val="aff"/>
          <w:rFonts w:ascii="標楷體" w:eastAsia="標楷體" w:hAnsi="標楷體"/>
        </w:rPr>
        <w:footnoteRef/>
      </w:r>
      <w:r w:rsidRPr="00E05D8D">
        <w:rPr>
          <w:rFonts w:ascii="標楷體" w:eastAsia="標楷體" w:hAnsi="標楷體"/>
        </w:rPr>
        <w:t xml:space="preserve"> </w:t>
      </w:r>
      <w:r w:rsidRPr="00E05D8D">
        <w:rPr>
          <w:rFonts w:ascii="標楷體" w:eastAsia="標楷體" w:hAnsi="標楷體" w:hint="eastAsia"/>
        </w:rPr>
        <w:t>核電廠模擬器為電廠依循美國所訂定之準則ANSI/ANS-3.5-1993進行建置，目的是用於培訓運轉人員熟悉反應器之正常操作及異常情況下之應變處置。ANSI/ANS-3.5-1993內容涵蓋了模擬器專有名詞的定義、運轉性能、測試及驗證。</w:t>
      </w:r>
    </w:p>
  </w:footnote>
  <w:footnote w:id="21">
    <w:p w:rsidR="00061238" w:rsidRPr="00E05D8D" w:rsidRDefault="00061238" w:rsidP="00510E06">
      <w:pPr>
        <w:pStyle w:val="afd"/>
        <w:jc w:val="both"/>
        <w:rPr>
          <w:rFonts w:ascii="標楷體" w:eastAsia="標楷體" w:hAnsi="標楷體"/>
        </w:rPr>
      </w:pPr>
      <w:r w:rsidRPr="00E05D8D">
        <w:rPr>
          <w:rStyle w:val="aff"/>
          <w:rFonts w:ascii="標楷體" w:eastAsia="標楷體" w:hAnsi="標楷體"/>
        </w:rPr>
        <w:footnoteRef/>
      </w:r>
      <w:r w:rsidRPr="00E05D8D">
        <w:rPr>
          <w:rFonts w:ascii="標楷體" w:eastAsia="標楷體" w:hAnsi="標楷體"/>
        </w:rPr>
        <w:t xml:space="preserve"> </w:t>
      </w:r>
      <w:r w:rsidRPr="00E05D8D">
        <w:rPr>
          <w:rFonts w:ascii="標楷體" w:eastAsia="標楷體" w:hAnsi="標楷體" w:hint="eastAsia"/>
        </w:rPr>
        <w:t>（1）101年9月9日，台電公司首次於第九屆國際反應器熱水流運轉及安全會議(NUTHOS-9)發表。（2）101年美國Nuclear Engineering and Design期刊253(2012) 259-268 刊登。（3）102年獲得美國核能學會(ANS, American Nuclear Society)「超出電廠設計基準事故分析與管理(Beyond Design Basis Analysis and Management)」特殊貢獻獎提名。</w:t>
      </w:r>
    </w:p>
  </w:footnote>
  <w:footnote w:id="22">
    <w:p w:rsidR="00061238" w:rsidRPr="00E05D8D" w:rsidRDefault="00061238" w:rsidP="00B13622">
      <w:pPr>
        <w:pStyle w:val="afd"/>
        <w:jc w:val="both"/>
        <w:rPr>
          <w:rFonts w:ascii="標楷體" w:eastAsia="標楷體" w:hAnsi="標楷體"/>
        </w:rPr>
      </w:pPr>
      <w:r w:rsidRPr="00E05D8D">
        <w:rPr>
          <w:rStyle w:val="aff"/>
          <w:rFonts w:ascii="標楷體" w:eastAsia="標楷體" w:hAnsi="標楷體"/>
        </w:rPr>
        <w:footnoteRef/>
      </w:r>
      <w:r w:rsidRPr="00E05D8D">
        <w:rPr>
          <w:rFonts w:ascii="標楷體" w:eastAsia="標楷體" w:hAnsi="標楷體"/>
        </w:rPr>
        <w:t xml:space="preserve"> </w:t>
      </w:r>
      <w:r w:rsidRPr="00E05D8D">
        <w:rPr>
          <w:rFonts w:ascii="標楷體" w:eastAsia="標楷體" w:hAnsi="標楷體" w:hint="eastAsia"/>
        </w:rPr>
        <w:t>又稱安全注水系統（Safety Injection System），具有兩項功能，即在事故發生後能冷卻爐心，以及增加停機餘</w:t>
      </w:r>
      <w:proofErr w:type="gramStart"/>
      <w:r w:rsidRPr="00E05D8D">
        <w:rPr>
          <w:rFonts w:ascii="標楷體" w:eastAsia="標楷體" w:hAnsi="標楷體" w:hint="eastAsia"/>
        </w:rPr>
        <w:t>裕</w:t>
      </w:r>
      <w:proofErr w:type="gramEnd"/>
      <w:r w:rsidRPr="00E05D8D">
        <w:rPr>
          <w:rFonts w:ascii="標楷體" w:eastAsia="標楷體" w:hAnsi="標楷體" w:hint="eastAsia"/>
        </w:rPr>
        <w:t>。</w:t>
      </w:r>
    </w:p>
  </w:footnote>
  <w:footnote w:id="23">
    <w:p w:rsidR="00061238" w:rsidRPr="00E05D8D" w:rsidRDefault="00061238" w:rsidP="00510E06">
      <w:pPr>
        <w:pStyle w:val="afd"/>
        <w:rPr>
          <w:rFonts w:ascii="標楷體" w:eastAsia="標楷體" w:hAnsi="標楷體"/>
        </w:rPr>
      </w:pPr>
      <w:r w:rsidRPr="00E05D8D">
        <w:rPr>
          <w:rStyle w:val="aff"/>
          <w:rFonts w:ascii="標楷體" w:eastAsia="標楷體" w:hAnsi="標楷體"/>
        </w:rPr>
        <w:footnoteRef/>
      </w:r>
      <w:r w:rsidRPr="00E05D8D">
        <w:rPr>
          <w:rFonts w:ascii="標楷體" w:eastAsia="標楷體" w:hAnsi="標楷體"/>
        </w:rPr>
        <w:t xml:space="preserve"> </w:t>
      </w:r>
      <w:r w:rsidRPr="00E05D8D">
        <w:rPr>
          <w:rFonts w:ascii="標楷體" w:eastAsia="標楷體" w:hAnsi="標楷體" w:hint="eastAsia"/>
        </w:rPr>
        <w:t>台電公司沸水式核能電廠訓練教材。</w:t>
      </w:r>
    </w:p>
  </w:footnote>
  <w:footnote w:id="24">
    <w:p w:rsidR="00061238" w:rsidRPr="00E05D8D" w:rsidRDefault="00061238" w:rsidP="00510E06">
      <w:pPr>
        <w:pStyle w:val="afd"/>
        <w:jc w:val="both"/>
        <w:rPr>
          <w:rFonts w:ascii="標楷體" w:eastAsia="標楷體" w:hAnsi="標楷體"/>
        </w:rPr>
      </w:pPr>
      <w:r w:rsidRPr="00E05D8D">
        <w:rPr>
          <w:rStyle w:val="aff"/>
          <w:rFonts w:ascii="標楷體" w:eastAsia="標楷體" w:hAnsi="標楷體"/>
        </w:rPr>
        <w:footnoteRef/>
      </w:r>
      <w:r w:rsidRPr="00E05D8D">
        <w:rPr>
          <w:rFonts w:ascii="標楷體" w:eastAsia="標楷體" w:hAnsi="標楷體"/>
        </w:rPr>
        <w:t xml:space="preserve"> </w:t>
      </w:r>
      <w:r w:rsidRPr="00E05D8D">
        <w:rPr>
          <w:rFonts w:ascii="標楷體" w:eastAsia="標楷體" w:hAnsi="標楷體" w:hint="eastAsia"/>
        </w:rPr>
        <w:t>RCIC（爐心隔離冷卻系統）設計目的為當反應爐與主冷凝器因故隔離，</w:t>
      </w:r>
      <w:proofErr w:type="gramStart"/>
      <w:r w:rsidRPr="00E05D8D">
        <w:rPr>
          <w:rFonts w:ascii="標楷體" w:eastAsia="標楷體" w:hAnsi="標楷體" w:hint="eastAsia"/>
        </w:rPr>
        <w:t>而飼水系統</w:t>
      </w:r>
      <w:proofErr w:type="gramEnd"/>
      <w:r w:rsidRPr="00E05D8D">
        <w:rPr>
          <w:rFonts w:ascii="標楷體" w:eastAsia="標楷體" w:hAnsi="標楷體" w:hint="eastAsia"/>
        </w:rPr>
        <w:t>無法供給補充水至反應爐時，R</w:t>
      </w:r>
      <w:r w:rsidRPr="00E05D8D">
        <w:rPr>
          <w:rFonts w:ascii="標楷體" w:eastAsia="標楷體" w:hAnsi="標楷體"/>
        </w:rPr>
        <w:t>CIC</w:t>
      </w:r>
      <w:r w:rsidRPr="00E05D8D">
        <w:rPr>
          <w:rFonts w:ascii="標楷體" w:eastAsia="標楷體" w:hAnsi="標楷體" w:hint="eastAsia"/>
        </w:rPr>
        <w:t>利用反應爐之餘熱蒸汽為動力，推動R</w:t>
      </w:r>
      <w:r w:rsidRPr="00E05D8D">
        <w:rPr>
          <w:rFonts w:ascii="標楷體" w:eastAsia="標楷體" w:hAnsi="標楷體"/>
        </w:rPr>
        <w:t>CIC</w:t>
      </w:r>
      <w:r w:rsidRPr="00E05D8D">
        <w:rPr>
          <w:rFonts w:ascii="標楷體" w:eastAsia="標楷體" w:hAnsi="標楷體" w:hint="eastAsia"/>
        </w:rPr>
        <w:t>汽輪機，</w:t>
      </w:r>
      <w:proofErr w:type="gramStart"/>
      <w:r w:rsidRPr="00E05D8D">
        <w:rPr>
          <w:rFonts w:ascii="標楷體" w:eastAsia="標楷體" w:hAnsi="標楷體" w:hint="eastAsia"/>
        </w:rPr>
        <w:t>補水至</w:t>
      </w:r>
      <w:proofErr w:type="gramEnd"/>
      <w:r w:rsidRPr="00E05D8D">
        <w:rPr>
          <w:rFonts w:ascii="標楷體" w:eastAsia="標楷體" w:hAnsi="標楷體" w:hint="eastAsia"/>
        </w:rPr>
        <w:t>反應爐，且配合R</w:t>
      </w:r>
      <w:r w:rsidRPr="00E05D8D">
        <w:rPr>
          <w:rFonts w:ascii="標楷體" w:eastAsia="標楷體" w:hAnsi="標楷體"/>
        </w:rPr>
        <w:t>HR</w:t>
      </w:r>
      <w:r w:rsidRPr="00E05D8D">
        <w:rPr>
          <w:rFonts w:ascii="標楷體" w:eastAsia="標楷體" w:hAnsi="標楷體" w:hint="eastAsia"/>
        </w:rPr>
        <w:t>（餘熱排除系統）之停機冷卻模式及蒸汽冷凝模式運轉，可冷卻反應爐水及降低反應爐壓力。</w:t>
      </w:r>
    </w:p>
  </w:footnote>
  <w:footnote w:id="25">
    <w:p w:rsidR="00061238" w:rsidRPr="00E05D8D" w:rsidRDefault="00061238" w:rsidP="000E170F">
      <w:pPr>
        <w:pStyle w:val="afd"/>
        <w:rPr>
          <w:rFonts w:ascii="標楷體" w:eastAsia="標楷體" w:hAnsi="標楷體"/>
        </w:rPr>
      </w:pPr>
      <w:r w:rsidRPr="00E05D8D">
        <w:rPr>
          <w:rStyle w:val="aff"/>
          <w:rFonts w:ascii="標楷體" w:eastAsia="標楷體" w:hAnsi="標楷體"/>
        </w:rPr>
        <w:footnoteRef/>
      </w:r>
      <w:r w:rsidRPr="00E05D8D">
        <w:rPr>
          <w:rFonts w:ascii="標楷體" w:eastAsia="標楷體" w:hAnsi="標楷體"/>
        </w:rPr>
        <w:t xml:space="preserve"> </w:t>
      </w:r>
      <w:r w:rsidRPr="00E05D8D">
        <w:rPr>
          <w:rFonts w:ascii="標楷體" w:eastAsia="標楷體" w:hAnsi="標楷體" w:hint="eastAsia"/>
        </w:rPr>
        <w:t>安全</w:t>
      </w:r>
      <w:proofErr w:type="gramStart"/>
      <w:r w:rsidRPr="00E05D8D">
        <w:rPr>
          <w:rFonts w:ascii="標楷體" w:eastAsia="標楷體" w:hAnsi="標楷體" w:hint="eastAsia"/>
        </w:rPr>
        <w:t>釋壓閥</w:t>
      </w:r>
      <w:proofErr w:type="gramEnd"/>
      <w:r w:rsidRPr="00E05D8D">
        <w:rPr>
          <w:rFonts w:ascii="標楷體" w:eastAsia="標楷體" w:hAnsi="標楷體" w:hint="eastAsia"/>
        </w:rPr>
        <w:t>。</w:t>
      </w:r>
    </w:p>
  </w:footnote>
  <w:footnote w:id="26">
    <w:p w:rsidR="00061238" w:rsidRPr="00E05D8D" w:rsidRDefault="00061238" w:rsidP="000E170F">
      <w:pPr>
        <w:pStyle w:val="afd"/>
      </w:pPr>
      <w:r w:rsidRPr="00E05D8D">
        <w:rPr>
          <w:rStyle w:val="aff"/>
          <w:rFonts w:ascii="標楷體" w:eastAsia="標楷體" w:hAnsi="標楷體"/>
        </w:rPr>
        <w:footnoteRef/>
      </w:r>
      <w:r w:rsidRPr="00E05D8D">
        <w:rPr>
          <w:rFonts w:ascii="標楷體" w:eastAsia="標楷體" w:hAnsi="標楷體"/>
        </w:rPr>
        <w:t xml:space="preserve"> </w:t>
      </w:r>
      <w:proofErr w:type="gramStart"/>
      <w:r w:rsidRPr="00E05D8D">
        <w:rPr>
          <w:rFonts w:ascii="標楷體" w:eastAsia="標楷體" w:hAnsi="標楷體" w:hint="eastAsia"/>
        </w:rPr>
        <w:t>自動釋壓系統</w:t>
      </w:r>
      <w:proofErr w:type="gramEnd"/>
      <w:r w:rsidRPr="00E05D8D">
        <w:rPr>
          <w:rFonts w:ascii="標楷體" w:eastAsia="標楷體" w:hAnsi="標楷體" w:hint="eastAsia"/>
        </w:rPr>
        <w:t>。</w:t>
      </w:r>
    </w:p>
  </w:footnote>
  <w:footnote w:id="27">
    <w:p w:rsidR="00061238" w:rsidRPr="00E05D8D" w:rsidRDefault="00061238" w:rsidP="00C31906">
      <w:pPr>
        <w:pStyle w:val="afd"/>
        <w:jc w:val="both"/>
        <w:rPr>
          <w:rFonts w:ascii="標楷體" w:eastAsia="標楷體" w:hAnsi="標楷體"/>
        </w:rPr>
      </w:pPr>
      <w:r w:rsidRPr="00E05D8D">
        <w:rPr>
          <w:rStyle w:val="aff"/>
          <w:rFonts w:ascii="標楷體" w:eastAsia="標楷體" w:hAnsi="標楷體"/>
        </w:rPr>
        <w:footnoteRef/>
      </w:r>
      <w:r w:rsidRPr="00E05D8D">
        <w:rPr>
          <w:rFonts w:ascii="標楷體" w:eastAsia="標楷體" w:hAnsi="標楷體"/>
        </w:rPr>
        <w:t xml:space="preserve"> </w:t>
      </w:r>
      <w:r w:rsidRPr="00E05D8D">
        <w:rPr>
          <w:rFonts w:ascii="標楷體" w:eastAsia="標楷體" w:hAnsi="標楷體" w:hint="eastAsia"/>
        </w:rPr>
        <w:t>此乃同業公會性質，為各國核電廠業者聯合之組織。</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27EB2"/>
    <w:multiLevelType w:val="hybridMultilevel"/>
    <w:tmpl w:val="6826FCA6"/>
    <w:lvl w:ilvl="0" w:tplc="A7AAB7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B7001CD"/>
    <w:multiLevelType w:val="hybridMultilevel"/>
    <w:tmpl w:val="AC76D7FE"/>
    <w:lvl w:ilvl="0" w:tplc="CD36487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136723"/>
    <w:multiLevelType w:val="hybridMultilevel"/>
    <w:tmpl w:val="06601564"/>
    <w:lvl w:ilvl="0" w:tplc="CD36487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DD3EB7"/>
    <w:multiLevelType w:val="hybridMultilevel"/>
    <w:tmpl w:val="C39E1BA6"/>
    <w:lvl w:ilvl="0" w:tplc="6FD826CC">
      <w:start w:val="1"/>
      <w:numFmt w:val="taiwaneseCountingThousand"/>
      <w:lvlText w:val="（%1）"/>
      <w:lvlJc w:val="left"/>
      <w:pPr>
        <w:ind w:left="1386" w:hanging="480"/>
      </w:pPr>
      <w:rPr>
        <w:rFonts w:ascii="Times New Roman" w:eastAsia="標楷體" w:hAnsi="Times New Roman" w:cs="Times New Roman"/>
      </w:rPr>
    </w:lvl>
    <w:lvl w:ilvl="1" w:tplc="04090019">
      <w:start w:val="1"/>
      <w:numFmt w:val="ideographTraditional"/>
      <w:lvlText w:val="%2、"/>
      <w:lvlJc w:val="left"/>
      <w:pPr>
        <w:ind w:left="340" w:hanging="480"/>
      </w:pPr>
    </w:lvl>
    <w:lvl w:ilvl="2" w:tplc="DED08908">
      <w:start w:val="1"/>
      <w:numFmt w:val="decimal"/>
      <w:lvlText w:val="%3."/>
      <w:lvlJc w:val="left"/>
      <w:pPr>
        <w:ind w:left="700" w:hanging="360"/>
      </w:pPr>
    </w:lvl>
    <w:lvl w:ilvl="3" w:tplc="0409000F">
      <w:start w:val="1"/>
      <w:numFmt w:val="decimal"/>
      <w:lvlText w:val="%4."/>
      <w:lvlJc w:val="left"/>
      <w:pPr>
        <w:ind w:left="1300" w:hanging="480"/>
      </w:pPr>
    </w:lvl>
    <w:lvl w:ilvl="4" w:tplc="04090019">
      <w:start w:val="1"/>
      <w:numFmt w:val="ideographTraditional"/>
      <w:lvlText w:val="%5、"/>
      <w:lvlJc w:val="left"/>
      <w:pPr>
        <w:ind w:left="1780" w:hanging="480"/>
      </w:pPr>
    </w:lvl>
    <w:lvl w:ilvl="5" w:tplc="0409001B">
      <w:start w:val="1"/>
      <w:numFmt w:val="lowerRoman"/>
      <w:lvlText w:val="%6."/>
      <w:lvlJc w:val="right"/>
      <w:pPr>
        <w:ind w:left="2260" w:hanging="480"/>
      </w:pPr>
    </w:lvl>
    <w:lvl w:ilvl="6" w:tplc="0409000F">
      <w:start w:val="1"/>
      <w:numFmt w:val="decimal"/>
      <w:lvlText w:val="%7."/>
      <w:lvlJc w:val="left"/>
      <w:pPr>
        <w:ind w:left="2740" w:hanging="480"/>
      </w:pPr>
    </w:lvl>
    <w:lvl w:ilvl="7" w:tplc="04090019">
      <w:start w:val="1"/>
      <w:numFmt w:val="ideographTraditional"/>
      <w:lvlText w:val="%8、"/>
      <w:lvlJc w:val="left"/>
      <w:pPr>
        <w:ind w:left="3220" w:hanging="480"/>
      </w:pPr>
    </w:lvl>
    <w:lvl w:ilvl="8" w:tplc="0409001B">
      <w:start w:val="1"/>
      <w:numFmt w:val="lowerRoman"/>
      <w:lvlText w:val="%9."/>
      <w:lvlJc w:val="right"/>
      <w:pPr>
        <w:ind w:left="3700" w:hanging="480"/>
      </w:pPr>
    </w:lvl>
  </w:abstractNum>
  <w:abstractNum w:abstractNumId="5" w15:restartNumberingAfterBreak="0">
    <w:nsid w:val="140E010C"/>
    <w:multiLevelType w:val="multilevel"/>
    <w:tmpl w:val="5AA61A0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107"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950"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928"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694"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5AD47D5"/>
    <w:multiLevelType w:val="hybridMultilevel"/>
    <w:tmpl w:val="22CEC1AC"/>
    <w:lvl w:ilvl="0" w:tplc="CD36487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86A4667"/>
    <w:multiLevelType w:val="hybridMultilevel"/>
    <w:tmpl w:val="45123498"/>
    <w:lvl w:ilvl="0" w:tplc="CD36487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CF064DF"/>
    <w:multiLevelType w:val="hybridMultilevel"/>
    <w:tmpl w:val="94843790"/>
    <w:lvl w:ilvl="0" w:tplc="CD36487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E393B04"/>
    <w:multiLevelType w:val="hybridMultilevel"/>
    <w:tmpl w:val="83F02BAA"/>
    <w:lvl w:ilvl="0" w:tplc="CD36487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4EF22D5"/>
    <w:multiLevelType w:val="hybridMultilevel"/>
    <w:tmpl w:val="1C0EB50C"/>
    <w:lvl w:ilvl="0" w:tplc="0409000D">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2" w15:restartNumberingAfterBreak="0">
    <w:nsid w:val="26F13437"/>
    <w:multiLevelType w:val="hybridMultilevel"/>
    <w:tmpl w:val="6F7C579C"/>
    <w:lvl w:ilvl="0" w:tplc="CD36487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9C24135"/>
    <w:multiLevelType w:val="hybridMultilevel"/>
    <w:tmpl w:val="45123498"/>
    <w:lvl w:ilvl="0" w:tplc="CD36487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BD83E1D"/>
    <w:multiLevelType w:val="hybridMultilevel"/>
    <w:tmpl w:val="3BD6EF04"/>
    <w:lvl w:ilvl="0" w:tplc="CD36487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C741B18"/>
    <w:multiLevelType w:val="hybridMultilevel"/>
    <w:tmpl w:val="353ED6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CB0115B"/>
    <w:multiLevelType w:val="hybridMultilevel"/>
    <w:tmpl w:val="5250270A"/>
    <w:lvl w:ilvl="0" w:tplc="04090019">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D501789"/>
    <w:multiLevelType w:val="hybridMultilevel"/>
    <w:tmpl w:val="90800EFC"/>
    <w:lvl w:ilvl="0" w:tplc="CD36487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4D213D4"/>
    <w:multiLevelType w:val="hybridMultilevel"/>
    <w:tmpl w:val="6F7C579C"/>
    <w:lvl w:ilvl="0" w:tplc="CD36487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5A0790D"/>
    <w:multiLevelType w:val="hybridMultilevel"/>
    <w:tmpl w:val="64407E78"/>
    <w:lvl w:ilvl="0" w:tplc="CD36487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6255B8A"/>
    <w:multiLevelType w:val="hybridMultilevel"/>
    <w:tmpl w:val="45123498"/>
    <w:lvl w:ilvl="0" w:tplc="CD36487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15:restartNumberingAfterBreak="0">
    <w:nsid w:val="3AE63BDE"/>
    <w:multiLevelType w:val="hybridMultilevel"/>
    <w:tmpl w:val="F36E88EE"/>
    <w:lvl w:ilvl="0" w:tplc="CD36487E">
      <w:start w:val="1"/>
      <w:numFmt w:val="decimal"/>
      <w:lvlText w:val="%1、"/>
      <w:lvlJc w:val="left"/>
      <w:pPr>
        <w:ind w:left="1191"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085786B"/>
    <w:multiLevelType w:val="hybridMultilevel"/>
    <w:tmpl w:val="3BD6EF04"/>
    <w:lvl w:ilvl="0" w:tplc="CD36487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2CC3FFE"/>
    <w:multiLevelType w:val="hybridMultilevel"/>
    <w:tmpl w:val="353ED6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8676966"/>
    <w:multiLevelType w:val="hybridMultilevel"/>
    <w:tmpl w:val="45123498"/>
    <w:lvl w:ilvl="0" w:tplc="CD36487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4E7C20CE"/>
    <w:multiLevelType w:val="hybridMultilevel"/>
    <w:tmpl w:val="5250270A"/>
    <w:lvl w:ilvl="0" w:tplc="04090019">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EF85109"/>
    <w:multiLevelType w:val="hybridMultilevel"/>
    <w:tmpl w:val="30F6B51E"/>
    <w:lvl w:ilvl="0" w:tplc="DED08908">
      <w:start w:val="1"/>
      <w:numFmt w:val="decimal"/>
      <w:lvlText w:val="%1."/>
      <w:lvlJc w:val="left"/>
      <w:pPr>
        <w:ind w:left="70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15:restartNumberingAfterBreak="0">
    <w:nsid w:val="4F1E780D"/>
    <w:multiLevelType w:val="hybridMultilevel"/>
    <w:tmpl w:val="AC34CE02"/>
    <w:lvl w:ilvl="0" w:tplc="CD36487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5D46A15"/>
    <w:multiLevelType w:val="hybridMultilevel"/>
    <w:tmpl w:val="353ED6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77142DF"/>
    <w:multiLevelType w:val="hybridMultilevel"/>
    <w:tmpl w:val="90800EFC"/>
    <w:lvl w:ilvl="0" w:tplc="CD36487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9600C36"/>
    <w:multiLevelType w:val="hybridMultilevel"/>
    <w:tmpl w:val="60DE939C"/>
    <w:lvl w:ilvl="0" w:tplc="CD36487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BB873BF"/>
    <w:multiLevelType w:val="hybridMultilevel"/>
    <w:tmpl w:val="64407E78"/>
    <w:lvl w:ilvl="0" w:tplc="CD36487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1663F9B"/>
    <w:multiLevelType w:val="hybridMultilevel"/>
    <w:tmpl w:val="94843790"/>
    <w:lvl w:ilvl="0" w:tplc="CD36487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1B40D98"/>
    <w:multiLevelType w:val="hybridMultilevel"/>
    <w:tmpl w:val="77F8F05A"/>
    <w:lvl w:ilvl="0" w:tplc="94F4FF46">
      <w:start w:val="1"/>
      <w:numFmt w:val="bullet"/>
      <w:lvlText w:val=""/>
      <w:lvlJc w:val="left"/>
      <w:pPr>
        <w:ind w:left="796" w:hanging="480"/>
      </w:pPr>
      <w:rPr>
        <w:rFonts w:ascii="Wingdings" w:hAnsi="Wingdings" w:hint="default"/>
      </w:rPr>
    </w:lvl>
    <w:lvl w:ilvl="1" w:tplc="04090003" w:tentative="1">
      <w:start w:val="1"/>
      <w:numFmt w:val="bullet"/>
      <w:lvlText w:val=""/>
      <w:lvlJc w:val="left"/>
      <w:pPr>
        <w:ind w:left="1276" w:hanging="480"/>
      </w:pPr>
      <w:rPr>
        <w:rFonts w:ascii="Wingdings" w:hAnsi="Wingdings" w:hint="default"/>
      </w:rPr>
    </w:lvl>
    <w:lvl w:ilvl="2" w:tplc="04090005" w:tentative="1">
      <w:start w:val="1"/>
      <w:numFmt w:val="bullet"/>
      <w:lvlText w:val=""/>
      <w:lvlJc w:val="left"/>
      <w:pPr>
        <w:ind w:left="1756" w:hanging="480"/>
      </w:pPr>
      <w:rPr>
        <w:rFonts w:ascii="Wingdings" w:hAnsi="Wingdings" w:hint="default"/>
      </w:rPr>
    </w:lvl>
    <w:lvl w:ilvl="3" w:tplc="04090001" w:tentative="1">
      <w:start w:val="1"/>
      <w:numFmt w:val="bullet"/>
      <w:lvlText w:val=""/>
      <w:lvlJc w:val="left"/>
      <w:pPr>
        <w:ind w:left="2236" w:hanging="480"/>
      </w:pPr>
      <w:rPr>
        <w:rFonts w:ascii="Wingdings" w:hAnsi="Wingdings" w:hint="default"/>
      </w:rPr>
    </w:lvl>
    <w:lvl w:ilvl="4" w:tplc="04090003" w:tentative="1">
      <w:start w:val="1"/>
      <w:numFmt w:val="bullet"/>
      <w:lvlText w:val=""/>
      <w:lvlJc w:val="left"/>
      <w:pPr>
        <w:ind w:left="2716" w:hanging="480"/>
      </w:pPr>
      <w:rPr>
        <w:rFonts w:ascii="Wingdings" w:hAnsi="Wingdings" w:hint="default"/>
      </w:rPr>
    </w:lvl>
    <w:lvl w:ilvl="5" w:tplc="04090005" w:tentative="1">
      <w:start w:val="1"/>
      <w:numFmt w:val="bullet"/>
      <w:lvlText w:val=""/>
      <w:lvlJc w:val="left"/>
      <w:pPr>
        <w:ind w:left="3196" w:hanging="480"/>
      </w:pPr>
      <w:rPr>
        <w:rFonts w:ascii="Wingdings" w:hAnsi="Wingdings" w:hint="default"/>
      </w:rPr>
    </w:lvl>
    <w:lvl w:ilvl="6" w:tplc="04090001" w:tentative="1">
      <w:start w:val="1"/>
      <w:numFmt w:val="bullet"/>
      <w:lvlText w:val=""/>
      <w:lvlJc w:val="left"/>
      <w:pPr>
        <w:ind w:left="3676" w:hanging="480"/>
      </w:pPr>
      <w:rPr>
        <w:rFonts w:ascii="Wingdings" w:hAnsi="Wingdings" w:hint="default"/>
      </w:rPr>
    </w:lvl>
    <w:lvl w:ilvl="7" w:tplc="04090003" w:tentative="1">
      <w:start w:val="1"/>
      <w:numFmt w:val="bullet"/>
      <w:lvlText w:val=""/>
      <w:lvlJc w:val="left"/>
      <w:pPr>
        <w:ind w:left="4156" w:hanging="480"/>
      </w:pPr>
      <w:rPr>
        <w:rFonts w:ascii="Wingdings" w:hAnsi="Wingdings" w:hint="default"/>
      </w:rPr>
    </w:lvl>
    <w:lvl w:ilvl="8" w:tplc="04090005" w:tentative="1">
      <w:start w:val="1"/>
      <w:numFmt w:val="bullet"/>
      <w:lvlText w:val=""/>
      <w:lvlJc w:val="left"/>
      <w:pPr>
        <w:ind w:left="4636" w:hanging="480"/>
      </w:pPr>
      <w:rPr>
        <w:rFonts w:ascii="Wingdings" w:hAnsi="Wingdings" w:hint="default"/>
      </w:rPr>
    </w:lvl>
  </w:abstractNum>
  <w:abstractNum w:abstractNumId="40" w15:restartNumberingAfterBreak="0">
    <w:nsid w:val="621C0E4E"/>
    <w:multiLevelType w:val="hybridMultilevel"/>
    <w:tmpl w:val="3BD6EF04"/>
    <w:lvl w:ilvl="0" w:tplc="CD36487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2D001D9"/>
    <w:multiLevelType w:val="hybridMultilevel"/>
    <w:tmpl w:val="073025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EFD2E35"/>
    <w:multiLevelType w:val="hybridMultilevel"/>
    <w:tmpl w:val="353ED6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F8515A3"/>
    <w:multiLevelType w:val="hybridMultilevel"/>
    <w:tmpl w:val="83F02BAA"/>
    <w:lvl w:ilvl="0" w:tplc="CD36487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1EA7D4F"/>
    <w:multiLevelType w:val="hybridMultilevel"/>
    <w:tmpl w:val="353ED6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7C21F46"/>
    <w:multiLevelType w:val="hybridMultilevel"/>
    <w:tmpl w:val="E79037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8EC4C69"/>
    <w:multiLevelType w:val="hybridMultilevel"/>
    <w:tmpl w:val="60DE939C"/>
    <w:lvl w:ilvl="0" w:tplc="CD36487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9E060F7"/>
    <w:multiLevelType w:val="hybridMultilevel"/>
    <w:tmpl w:val="7F4600EE"/>
    <w:lvl w:ilvl="0" w:tplc="CD36487E">
      <w:start w:val="1"/>
      <w:numFmt w:val="decimal"/>
      <w:lvlText w:val="%1、"/>
      <w:lvlJc w:val="left"/>
      <w:pPr>
        <w:ind w:left="883" w:hanging="480"/>
      </w:pPr>
      <w:rPr>
        <w:rFonts w:hint="default"/>
      </w:rPr>
    </w:lvl>
    <w:lvl w:ilvl="1" w:tplc="04090019" w:tentative="1">
      <w:start w:val="1"/>
      <w:numFmt w:val="ideographTraditional"/>
      <w:lvlText w:val="%2、"/>
      <w:lvlJc w:val="left"/>
      <w:pPr>
        <w:ind w:left="1363" w:hanging="480"/>
      </w:pPr>
    </w:lvl>
    <w:lvl w:ilvl="2" w:tplc="0409001B" w:tentative="1">
      <w:start w:val="1"/>
      <w:numFmt w:val="lowerRoman"/>
      <w:lvlText w:val="%3."/>
      <w:lvlJc w:val="right"/>
      <w:pPr>
        <w:ind w:left="1843" w:hanging="480"/>
      </w:pPr>
    </w:lvl>
    <w:lvl w:ilvl="3" w:tplc="0409000F" w:tentative="1">
      <w:start w:val="1"/>
      <w:numFmt w:val="decimal"/>
      <w:lvlText w:val="%4."/>
      <w:lvlJc w:val="left"/>
      <w:pPr>
        <w:ind w:left="2323" w:hanging="480"/>
      </w:pPr>
    </w:lvl>
    <w:lvl w:ilvl="4" w:tplc="04090019" w:tentative="1">
      <w:start w:val="1"/>
      <w:numFmt w:val="ideographTraditional"/>
      <w:lvlText w:val="%5、"/>
      <w:lvlJc w:val="left"/>
      <w:pPr>
        <w:ind w:left="2803" w:hanging="480"/>
      </w:pPr>
    </w:lvl>
    <w:lvl w:ilvl="5" w:tplc="0409001B" w:tentative="1">
      <w:start w:val="1"/>
      <w:numFmt w:val="lowerRoman"/>
      <w:lvlText w:val="%6."/>
      <w:lvlJc w:val="right"/>
      <w:pPr>
        <w:ind w:left="3283" w:hanging="480"/>
      </w:pPr>
    </w:lvl>
    <w:lvl w:ilvl="6" w:tplc="0409000F" w:tentative="1">
      <w:start w:val="1"/>
      <w:numFmt w:val="decimal"/>
      <w:lvlText w:val="%7."/>
      <w:lvlJc w:val="left"/>
      <w:pPr>
        <w:ind w:left="3763" w:hanging="480"/>
      </w:pPr>
    </w:lvl>
    <w:lvl w:ilvl="7" w:tplc="04090019" w:tentative="1">
      <w:start w:val="1"/>
      <w:numFmt w:val="ideographTraditional"/>
      <w:lvlText w:val="%8、"/>
      <w:lvlJc w:val="left"/>
      <w:pPr>
        <w:ind w:left="4243" w:hanging="480"/>
      </w:pPr>
    </w:lvl>
    <w:lvl w:ilvl="8" w:tplc="0409001B" w:tentative="1">
      <w:start w:val="1"/>
      <w:numFmt w:val="lowerRoman"/>
      <w:lvlText w:val="%9."/>
      <w:lvlJc w:val="right"/>
      <w:pPr>
        <w:ind w:left="4723" w:hanging="480"/>
      </w:pPr>
    </w:lvl>
  </w:abstractNum>
  <w:abstractNum w:abstractNumId="48" w15:restartNumberingAfterBreak="0">
    <w:nsid w:val="7DE50A76"/>
    <w:multiLevelType w:val="hybridMultilevel"/>
    <w:tmpl w:val="30F6B51E"/>
    <w:lvl w:ilvl="0" w:tplc="DED08908">
      <w:start w:val="1"/>
      <w:numFmt w:val="decimal"/>
      <w:lvlText w:val="%1."/>
      <w:lvlJc w:val="left"/>
      <w:pPr>
        <w:ind w:left="70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8"/>
  </w:num>
  <w:num w:numId="2">
    <w:abstractNumId w:val="1"/>
  </w:num>
  <w:num w:numId="3">
    <w:abstractNumId w:val="8"/>
    <w:lvlOverride w:ilvl="0">
      <w:startOverride w:val="1"/>
    </w:lvlOverride>
  </w:num>
  <w:num w:numId="4">
    <w:abstractNumId w:val="28"/>
  </w:num>
  <w:num w:numId="5">
    <w:abstractNumId w:val="23"/>
  </w:num>
  <w:num w:numId="6">
    <w:abstractNumId w:val="32"/>
  </w:num>
  <w:num w:numId="7">
    <w:abstractNumId w:val="5"/>
  </w:num>
  <w:num w:numId="8">
    <w:abstractNumId w:val="34"/>
  </w:num>
  <w:num w:numId="9">
    <w:abstractNumId w:val="26"/>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37"/>
  </w:num>
  <w:num w:numId="13">
    <w:abstractNumId w:val="11"/>
  </w:num>
  <w:num w:numId="14">
    <w:abstractNumId w:val="19"/>
  </w:num>
  <w:num w:numId="15">
    <w:abstractNumId w:val="31"/>
  </w:num>
  <w:num w:numId="16">
    <w:abstractNumId w:val="35"/>
  </w:num>
  <w:num w:numId="17">
    <w:abstractNumId w:val="17"/>
  </w:num>
  <w:num w:numId="18">
    <w:abstractNumId w:val="36"/>
  </w:num>
  <w:num w:numId="19">
    <w:abstractNumId w:val="46"/>
  </w:num>
  <w:num w:numId="20">
    <w:abstractNumId w:val="13"/>
  </w:num>
  <w:num w:numId="21">
    <w:abstractNumId w:val="27"/>
  </w:num>
  <w:num w:numId="22">
    <w:abstractNumId w:val="47"/>
  </w:num>
  <w:num w:numId="23">
    <w:abstractNumId w:val="3"/>
  </w:num>
  <w:num w:numId="24">
    <w:abstractNumId w:val="38"/>
  </w:num>
  <w:num w:numId="25">
    <w:abstractNumId w:val="9"/>
  </w:num>
  <w:num w:numId="26">
    <w:abstractNumId w:val="2"/>
  </w:num>
  <w:num w:numId="27">
    <w:abstractNumId w:val="12"/>
  </w:num>
  <w:num w:numId="28">
    <w:abstractNumId w:val="18"/>
  </w:num>
  <w:num w:numId="29">
    <w:abstractNumId w:val="6"/>
  </w:num>
  <w:num w:numId="30">
    <w:abstractNumId w:val="40"/>
  </w:num>
  <w:num w:numId="31">
    <w:abstractNumId w:val="43"/>
  </w:num>
  <w:num w:numId="32">
    <w:abstractNumId w:val="14"/>
  </w:num>
  <w:num w:numId="33">
    <w:abstractNumId w:val="7"/>
  </w:num>
  <w:num w:numId="34">
    <w:abstractNumId w:val="20"/>
  </w:num>
  <w:num w:numId="35">
    <w:abstractNumId w:val="41"/>
  </w:num>
  <w:num w:numId="36">
    <w:abstractNumId w:val="24"/>
  </w:num>
  <w:num w:numId="37">
    <w:abstractNumId w:val="10"/>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45"/>
  </w:num>
  <w:num w:numId="43">
    <w:abstractNumId w:val="44"/>
  </w:num>
  <w:num w:numId="44">
    <w:abstractNumId w:val="33"/>
  </w:num>
  <w:num w:numId="45">
    <w:abstractNumId w:val="42"/>
  </w:num>
  <w:num w:numId="46">
    <w:abstractNumId w:val="29"/>
  </w:num>
  <w:num w:numId="47">
    <w:abstractNumId w:val="25"/>
  </w:num>
  <w:num w:numId="48">
    <w:abstractNumId w:val="39"/>
  </w:num>
  <w:num w:numId="49">
    <w:abstractNumId w:val="15"/>
  </w:num>
  <w:num w:numId="50">
    <w:abstractNumId w:val="16"/>
  </w:num>
  <w:num w:numId="51">
    <w:abstractNumId w:val="28"/>
  </w:num>
  <w:num w:numId="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mirrorMargins/>
  <w:bordersDoNotSurroundHeader/>
  <w:bordersDoNotSurroundFooter/>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4D70"/>
    <w:rsid w:val="000063E5"/>
    <w:rsid w:val="00006961"/>
    <w:rsid w:val="000112BF"/>
    <w:rsid w:val="00012233"/>
    <w:rsid w:val="0001231C"/>
    <w:rsid w:val="00013928"/>
    <w:rsid w:val="0001497B"/>
    <w:rsid w:val="00016124"/>
    <w:rsid w:val="00017318"/>
    <w:rsid w:val="00020A30"/>
    <w:rsid w:val="00020CEA"/>
    <w:rsid w:val="000227C3"/>
    <w:rsid w:val="000229AD"/>
    <w:rsid w:val="000246F7"/>
    <w:rsid w:val="00030F70"/>
    <w:rsid w:val="0003114D"/>
    <w:rsid w:val="00036D76"/>
    <w:rsid w:val="00036EC9"/>
    <w:rsid w:val="000372B7"/>
    <w:rsid w:val="000378D9"/>
    <w:rsid w:val="00041040"/>
    <w:rsid w:val="00042366"/>
    <w:rsid w:val="00042AF8"/>
    <w:rsid w:val="00042B10"/>
    <w:rsid w:val="00044117"/>
    <w:rsid w:val="00050158"/>
    <w:rsid w:val="00052A97"/>
    <w:rsid w:val="00053030"/>
    <w:rsid w:val="00054C5D"/>
    <w:rsid w:val="000556B5"/>
    <w:rsid w:val="00057F32"/>
    <w:rsid w:val="00061238"/>
    <w:rsid w:val="0006276F"/>
    <w:rsid w:val="00062A25"/>
    <w:rsid w:val="00063835"/>
    <w:rsid w:val="00065452"/>
    <w:rsid w:val="00073487"/>
    <w:rsid w:val="00073CB5"/>
    <w:rsid w:val="0007425C"/>
    <w:rsid w:val="00075D36"/>
    <w:rsid w:val="000760C0"/>
    <w:rsid w:val="00077553"/>
    <w:rsid w:val="00080877"/>
    <w:rsid w:val="00081B2E"/>
    <w:rsid w:val="000835FB"/>
    <w:rsid w:val="0008373D"/>
    <w:rsid w:val="000851A2"/>
    <w:rsid w:val="000851B6"/>
    <w:rsid w:val="0009128B"/>
    <w:rsid w:val="0009352E"/>
    <w:rsid w:val="00093876"/>
    <w:rsid w:val="00093D16"/>
    <w:rsid w:val="00094736"/>
    <w:rsid w:val="00094CC2"/>
    <w:rsid w:val="00095578"/>
    <w:rsid w:val="00096B96"/>
    <w:rsid w:val="000A02D1"/>
    <w:rsid w:val="000A1025"/>
    <w:rsid w:val="000A2F3F"/>
    <w:rsid w:val="000A4020"/>
    <w:rsid w:val="000A63BB"/>
    <w:rsid w:val="000A6ECB"/>
    <w:rsid w:val="000B0B4A"/>
    <w:rsid w:val="000B0FFA"/>
    <w:rsid w:val="000B1066"/>
    <w:rsid w:val="000B1506"/>
    <w:rsid w:val="000B279A"/>
    <w:rsid w:val="000B42AD"/>
    <w:rsid w:val="000B51EA"/>
    <w:rsid w:val="000B61D2"/>
    <w:rsid w:val="000B70A7"/>
    <w:rsid w:val="000B73DD"/>
    <w:rsid w:val="000C193D"/>
    <w:rsid w:val="000C41C3"/>
    <w:rsid w:val="000C495F"/>
    <w:rsid w:val="000D0A2B"/>
    <w:rsid w:val="000D66D9"/>
    <w:rsid w:val="000D7E0F"/>
    <w:rsid w:val="000E07CE"/>
    <w:rsid w:val="000E170F"/>
    <w:rsid w:val="000E3162"/>
    <w:rsid w:val="000E3D79"/>
    <w:rsid w:val="000E6080"/>
    <w:rsid w:val="000E6431"/>
    <w:rsid w:val="000E6759"/>
    <w:rsid w:val="000F0A73"/>
    <w:rsid w:val="000F1A45"/>
    <w:rsid w:val="000F21A5"/>
    <w:rsid w:val="000F23A9"/>
    <w:rsid w:val="000F2F26"/>
    <w:rsid w:val="000F4AA8"/>
    <w:rsid w:val="000F5004"/>
    <w:rsid w:val="000F59FD"/>
    <w:rsid w:val="000F7FA8"/>
    <w:rsid w:val="00102B9F"/>
    <w:rsid w:val="00103A20"/>
    <w:rsid w:val="00104943"/>
    <w:rsid w:val="00104D1B"/>
    <w:rsid w:val="00104EB8"/>
    <w:rsid w:val="00105B80"/>
    <w:rsid w:val="00112538"/>
    <w:rsid w:val="00112637"/>
    <w:rsid w:val="00112ABC"/>
    <w:rsid w:val="00113F18"/>
    <w:rsid w:val="00116672"/>
    <w:rsid w:val="0011739D"/>
    <w:rsid w:val="0011799D"/>
    <w:rsid w:val="0012001E"/>
    <w:rsid w:val="00121293"/>
    <w:rsid w:val="001215B9"/>
    <w:rsid w:val="0012197A"/>
    <w:rsid w:val="00121D0C"/>
    <w:rsid w:val="00126A55"/>
    <w:rsid w:val="0013087D"/>
    <w:rsid w:val="00133816"/>
    <w:rsid w:val="00133F08"/>
    <w:rsid w:val="001345E6"/>
    <w:rsid w:val="00134FDD"/>
    <w:rsid w:val="001350D3"/>
    <w:rsid w:val="001353F2"/>
    <w:rsid w:val="001378B0"/>
    <w:rsid w:val="001422E5"/>
    <w:rsid w:val="0014273C"/>
    <w:rsid w:val="00142E00"/>
    <w:rsid w:val="00145F91"/>
    <w:rsid w:val="00145FD8"/>
    <w:rsid w:val="00146325"/>
    <w:rsid w:val="001476A8"/>
    <w:rsid w:val="00152793"/>
    <w:rsid w:val="00153B7E"/>
    <w:rsid w:val="001545A9"/>
    <w:rsid w:val="00157684"/>
    <w:rsid w:val="00160188"/>
    <w:rsid w:val="0016280D"/>
    <w:rsid w:val="001637C7"/>
    <w:rsid w:val="0016480E"/>
    <w:rsid w:val="00164872"/>
    <w:rsid w:val="001658F9"/>
    <w:rsid w:val="001675A3"/>
    <w:rsid w:val="00170116"/>
    <w:rsid w:val="00174297"/>
    <w:rsid w:val="00174A83"/>
    <w:rsid w:val="00177311"/>
    <w:rsid w:val="00180D88"/>
    <w:rsid w:val="00180E06"/>
    <w:rsid w:val="001816AC"/>
    <w:rsid w:val="001817B3"/>
    <w:rsid w:val="00181B7F"/>
    <w:rsid w:val="0018207F"/>
    <w:rsid w:val="00183014"/>
    <w:rsid w:val="001831EE"/>
    <w:rsid w:val="001871CD"/>
    <w:rsid w:val="00190502"/>
    <w:rsid w:val="00191C1F"/>
    <w:rsid w:val="00193731"/>
    <w:rsid w:val="001959C2"/>
    <w:rsid w:val="001A51E3"/>
    <w:rsid w:val="001A5704"/>
    <w:rsid w:val="001A607D"/>
    <w:rsid w:val="001A67F7"/>
    <w:rsid w:val="001A7968"/>
    <w:rsid w:val="001B02A1"/>
    <w:rsid w:val="001B0B17"/>
    <w:rsid w:val="001B155D"/>
    <w:rsid w:val="001B2E98"/>
    <w:rsid w:val="001B3483"/>
    <w:rsid w:val="001B3C1E"/>
    <w:rsid w:val="001B4494"/>
    <w:rsid w:val="001B450C"/>
    <w:rsid w:val="001B49A8"/>
    <w:rsid w:val="001C0BED"/>
    <w:rsid w:val="001C0D8B"/>
    <w:rsid w:val="001C0DA8"/>
    <w:rsid w:val="001C1D9B"/>
    <w:rsid w:val="001C3C02"/>
    <w:rsid w:val="001C4A2F"/>
    <w:rsid w:val="001C6FBE"/>
    <w:rsid w:val="001D07E4"/>
    <w:rsid w:val="001D0D98"/>
    <w:rsid w:val="001D2585"/>
    <w:rsid w:val="001D39FF"/>
    <w:rsid w:val="001D41D5"/>
    <w:rsid w:val="001D4AD7"/>
    <w:rsid w:val="001E0D8A"/>
    <w:rsid w:val="001E1A26"/>
    <w:rsid w:val="001E21E9"/>
    <w:rsid w:val="001E5487"/>
    <w:rsid w:val="001E5715"/>
    <w:rsid w:val="001E67BA"/>
    <w:rsid w:val="001E6EDC"/>
    <w:rsid w:val="001E74C2"/>
    <w:rsid w:val="001F08E8"/>
    <w:rsid w:val="001F1E76"/>
    <w:rsid w:val="001F4B11"/>
    <w:rsid w:val="001F4F82"/>
    <w:rsid w:val="001F5A48"/>
    <w:rsid w:val="001F6260"/>
    <w:rsid w:val="00200007"/>
    <w:rsid w:val="0020086A"/>
    <w:rsid w:val="002030A5"/>
    <w:rsid w:val="00203131"/>
    <w:rsid w:val="00203677"/>
    <w:rsid w:val="00203B57"/>
    <w:rsid w:val="00212E88"/>
    <w:rsid w:val="00213A92"/>
    <w:rsid w:val="00213C9C"/>
    <w:rsid w:val="00214721"/>
    <w:rsid w:val="0021638C"/>
    <w:rsid w:val="0022009E"/>
    <w:rsid w:val="002226B6"/>
    <w:rsid w:val="00222B8B"/>
    <w:rsid w:val="00223241"/>
    <w:rsid w:val="0022425C"/>
    <w:rsid w:val="002246DE"/>
    <w:rsid w:val="00224DA5"/>
    <w:rsid w:val="0022721A"/>
    <w:rsid w:val="00234EB6"/>
    <w:rsid w:val="00235C08"/>
    <w:rsid w:val="002429E2"/>
    <w:rsid w:val="00244CA6"/>
    <w:rsid w:val="0025076F"/>
    <w:rsid w:val="002525BE"/>
    <w:rsid w:val="00252BC4"/>
    <w:rsid w:val="00254014"/>
    <w:rsid w:val="002545E6"/>
    <w:rsid w:val="00254B39"/>
    <w:rsid w:val="00260116"/>
    <w:rsid w:val="002609F0"/>
    <w:rsid w:val="0026504D"/>
    <w:rsid w:val="00273A2F"/>
    <w:rsid w:val="00275635"/>
    <w:rsid w:val="00280986"/>
    <w:rsid w:val="00281ECE"/>
    <w:rsid w:val="002831C7"/>
    <w:rsid w:val="002840C6"/>
    <w:rsid w:val="002844FC"/>
    <w:rsid w:val="00284987"/>
    <w:rsid w:val="0028558F"/>
    <w:rsid w:val="002872A7"/>
    <w:rsid w:val="0029065D"/>
    <w:rsid w:val="00290C6A"/>
    <w:rsid w:val="00291306"/>
    <w:rsid w:val="0029210A"/>
    <w:rsid w:val="00293244"/>
    <w:rsid w:val="00294814"/>
    <w:rsid w:val="00295174"/>
    <w:rsid w:val="00296172"/>
    <w:rsid w:val="00296B92"/>
    <w:rsid w:val="002A03A8"/>
    <w:rsid w:val="002A2C22"/>
    <w:rsid w:val="002A2D15"/>
    <w:rsid w:val="002A3AE2"/>
    <w:rsid w:val="002B02EB"/>
    <w:rsid w:val="002B042F"/>
    <w:rsid w:val="002B3E26"/>
    <w:rsid w:val="002B5461"/>
    <w:rsid w:val="002C0602"/>
    <w:rsid w:val="002C0AC7"/>
    <w:rsid w:val="002C220C"/>
    <w:rsid w:val="002C3DC6"/>
    <w:rsid w:val="002C59D3"/>
    <w:rsid w:val="002C7AB6"/>
    <w:rsid w:val="002D011C"/>
    <w:rsid w:val="002D5C16"/>
    <w:rsid w:val="002E2126"/>
    <w:rsid w:val="002E2709"/>
    <w:rsid w:val="002E33C4"/>
    <w:rsid w:val="002E344A"/>
    <w:rsid w:val="002E367C"/>
    <w:rsid w:val="002E3C58"/>
    <w:rsid w:val="002F2476"/>
    <w:rsid w:val="002F3DFF"/>
    <w:rsid w:val="002F51C3"/>
    <w:rsid w:val="002F5E05"/>
    <w:rsid w:val="002F5E1A"/>
    <w:rsid w:val="0030157B"/>
    <w:rsid w:val="00305159"/>
    <w:rsid w:val="00305759"/>
    <w:rsid w:val="00306656"/>
    <w:rsid w:val="00307A76"/>
    <w:rsid w:val="00310E21"/>
    <w:rsid w:val="003119E5"/>
    <w:rsid w:val="0031455E"/>
    <w:rsid w:val="00315A16"/>
    <w:rsid w:val="0031658C"/>
    <w:rsid w:val="00317053"/>
    <w:rsid w:val="003176DB"/>
    <w:rsid w:val="0032109C"/>
    <w:rsid w:val="00321182"/>
    <w:rsid w:val="0032238D"/>
    <w:rsid w:val="00322B45"/>
    <w:rsid w:val="00323809"/>
    <w:rsid w:val="00323D41"/>
    <w:rsid w:val="00325414"/>
    <w:rsid w:val="003256C4"/>
    <w:rsid w:val="00326932"/>
    <w:rsid w:val="003302F1"/>
    <w:rsid w:val="00330EFF"/>
    <w:rsid w:val="00333CA6"/>
    <w:rsid w:val="003342CB"/>
    <w:rsid w:val="00334347"/>
    <w:rsid w:val="0033499B"/>
    <w:rsid w:val="00334D69"/>
    <w:rsid w:val="0033704D"/>
    <w:rsid w:val="00337B63"/>
    <w:rsid w:val="00343084"/>
    <w:rsid w:val="0034470E"/>
    <w:rsid w:val="00350DB2"/>
    <w:rsid w:val="00352021"/>
    <w:rsid w:val="00352DB0"/>
    <w:rsid w:val="003559D7"/>
    <w:rsid w:val="003605DF"/>
    <w:rsid w:val="00361063"/>
    <w:rsid w:val="00363C7C"/>
    <w:rsid w:val="0036447D"/>
    <w:rsid w:val="00365E15"/>
    <w:rsid w:val="00365E58"/>
    <w:rsid w:val="00367BB1"/>
    <w:rsid w:val="0037094A"/>
    <w:rsid w:val="00371ED3"/>
    <w:rsid w:val="00372659"/>
    <w:rsid w:val="00372A38"/>
    <w:rsid w:val="00372FFC"/>
    <w:rsid w:val="0037728A"/>
    <w:rsid w:val="00380B7D"/>
    <w:rsid w:val="0038166C"/>
    <w:rsid w:val="00381A99"/>
    <w:rsid w:val="003829C2"/>
    <w:rsid w:val="003830B2"/>
    <w:rsid w:val="00384516"/>
    <w:rsid w:val="00384724"/>
    <w:rsid w:val="00387628"/>
    <w:rsid w:val="003919B7"/>
    <w:rsid w:val="00391D57"/>
    <w:rsid w:val="00392292"/>
    <w:rsid w:val="0039270B"/>
    <w:rsid w:val="00394F45"/>
    <w:rsid w:val="003971EA"/>
    <w:rsid w:val="003A2A47"/>
    <w:rsid w:val="003A3093"/>
    <w:rsid w:val="003A4D35"/>
    <w:rsid w:val="003A4D81"/>
    <w:rsid w:val="003A5927"/>
    <w:rsid w:val="003A71BB"/>
    <w:rsid w:val="003B018A"/>
    <w:rsid w:val="003B088A"/>
    <w:rsid w:val="003B1017"/>
    <w:rsid w:val="003B31BB"/>
    <w:rsid w:val="003B3C07"/>
    <w:rsid w:val="003B6081"/>
    <w:rsid w:val="003B60FC"/>
    <w:rsid w:val="003B6775"/>
    <w:rsid w:val="003C0735"/>
    <w:rsid w:val="003C0E55"/>
    <w:rsid w:val="003C1B99"/>
    <w:rsid w:val="003C5234"/>
    <w:rsid w:val="003C5FE2"/>
    <w:rsid w:val="003C7A67"/>
    <w:rsid w:val="003D05FB"/>
    <w:rsid w:val="003D0E6C"/>
    <w:rsid w:val="003D1B16"/>
    <w:rsid w:val="003D45BF"/>
    <w:rsid w:val="003D508A"/>
    <w:rsid w:val="003D537F"/>
    <w:rsid w:val="003D7841"/>
    <w:rsid w:val="003D7B75"/>
    <w:rsid w:val="003D7F98"/>
    <w:rsid w:val="003D7FEE"/>
    <w:rsid w:val="003E0208"/>
    <w:rsid w:val="003E0D58"/>
    <w:rsid w:val="003E238D"/>
    <w:rsid w:val="003E4B57"/>
    <w:rsid w:val="003E4E89"/>
    <w:rsid w:val="003F0470"/>
    <w:rsid w:val="003F27E1"/>
    <w:rsid w:val="003F3E91"/>
    <w:rsid w:val="003F437A"/>
    <w:rsid w:val="003F551F"/>
    <w:rsid w:val="003F5C2B"/>
    <w:rsid w:val="00400F63"/>
    <w:rsid w:val="00401512"/>
    <w:rsid w:val="004021C9"/>
    <w:rsid w:val="00402240"/>
    <w:rsid w:val="004023E9"/>
    <w:rsid w:val="00402DF9"/>
    <w:rsid w:val="0040454A"/>
    <w:rsid w:val="004056D0"/>
    <w:rsid w:val="004106A9"/>
    <w:rsid w:val="00413F83"/>
    <w:rsid w:val="0041490C"/>
    <w:rsid w:val="00416191"/>
    <w:rsid w:val="00416721"/>
    <w:rsid w:val="0042032F"/>
    <w:rsid w:val="00421413"/>
    <w:rsid w:val="00421EF0"/>
    <w:rsid w:val="004224FA"/>
    <w:rsid w:val="00423D07"/>
    <w:rsid w:val="00423E2B"/>
    <w:rsid w:val="00424973"/>
    <w:rsid w:val="0042545C"/>
    <w:rsid w:val="00425B4D"/>
    <w:rsid w:val="0042678D"/>
    <w:rsid w:val="0042717C"/>
    <w:rsid w:val="00427936"/>
    <w:rsid w:val="00430362"/>
    <w:rsid w:val="004340CA"/>
    <w:rsid w:val="0043444B"/>
    <w:rsid w:val="00436822"/>
    <w:rsid w:val="00437EA7"/>
    <w:rsid w:val="0044346F"/>
    <w:rsid w:val="00443536"/>
    <w:rsid w:val="0044443C"/>
    <w:rsid w:val="0044622B"/>
    <w:rsid w:val="00453FF6"/>
    <w:rsid w:val="004609D3"/>
    <w:rsid w:val="0046520A"/>
    <w:rsid w:val="0046553D"/>
    <w:rsid w:val="00466F00"/>
    <w:rsid w:val="004672AB"/>
    <w:rsid w:val="004713A4"/>
    <w:rsid w:val="004714FE"/>
    <w:rsid w:val="004743CF"/>
    <w:rsid w:val="004749D2"/>
    <w:rsid w:val="00474A66"/>
    <w:rsid w:val="0047701E"/>
    <w:rsid w:val="00477BAA"/>
    <w:rsid w:val="00480AC6"/>
    <w:rsid w:val="0048600E"/>
    <w:rsid w:val="004913DB"/>
    <w:rsid w:val="00495053"/>
    <w:rsid w:val="004962FE"/>
    <w:rsid w:val="00497544"/>
    <w:rsid w:val="004A0696"/>
    <w:rsid w:val="004A0F09"/>
    <w:rsid w:val="004A1F59"/>
    <w:rsid w:val="004A29BE"/>
    <w:rsid w:val="004A3225"/>
    <w:rsid w:val="004A33EE"/>
    <w:rsid w:val="004A3AA8"/>
    <w:rsid w:val="004A556D"/>
    <w:rsid w:val="004A5ACE"/>
    <w:rsid w:val="004A654E"/>
    <w:rsid w:val="004B12DA"/>
    <w:rsid w:val="004B13C7"/>
    <w:rsid w:val="004B30D4"/>
    <w:rsid w:val="004B5B8D"/>
    <w:rsid w:val="004B60BB"/>
    <w:rsid w:val="004B778F"/>
    <w:rsid w:val="004C0609"/>
    <w:rsid w:val="004C0E23"/>
    <w:rsid w:val="004C249F"/>
    <w:rsid w:val="004C26FB"/>
    <w:rsid w:val="004C2BA2"/>
    <w:rsid w:val="004C3576"/>
    <w:rsid w:val="004C4E45"/>
    <w:rsid w:val="004C5D22"/>
    <w:rsid w:val="004C639F"/>
    <w:rsid w:val="004C7E56"/>
    <w:rsid w:val="004D0EC7"/>
    <w:rsid w:val="004D1328"/>
    <w:rsid w:val="004D141F"/>
    <w:rsid w:val="004D2742"/>
    <w:rsid w:val="004D305C"/>
    <w:rsid w:val="004D6310"/>
    <w:rsid w:val="004D7BCE"/>
    <w:rsid w:val="004E0062"/>
    <w:rsid w:val="004E05A1"/>
    <w:rsid w:val="004E1FBE"/>
    <w:rsid w:val="004E29B9"/>
    <w:rsid w:val="004E3667"/>
    <w:rsid w:val="004E7F21"/>
    <w:rsid w:val="004F30B6"/>
    <w:rsid w:val="004F472A"/>
    <w:rsid w:val="004F5E57"/>
    <w:rsid w:val="004F6710"/>
    <w:rsid w:val="004F6DEC"/>
    <w:rsid w:val="00500C3E"/>
    <w:rsid w:val="00502849"/>
    <w:rsid w:val="005028FE"/>
    <w:rsid w:val="00504334"/>
    <w:rsid w:val="0050498D"/>
    <w:rsid w:val="00505152"/>
    <w:rsid w:val="00506DE7"/>
    <w:rsid w:val="00507358"/>
    <w:rsid w:val="005104D7"/>
    <w:rsid w:val="00510B9E"/>
    <w:rsid w:val="00510E06"/>
    <w:rsid w:val="00510E51"/>
    <w:rsid w:val="005119C3"/>
    <w:rsid w:val="00511CE7"/>
    <w:rsid w:val="00517652"/>
    <w:rsid w:val="0052312B"/>
    <w:rsid w:val="005249C4"/>
    <w:rsid w:val="0052722F"/>
    <w:rsid w:val="00527E42"/>
    <w:rsid w:val="00531579"/>
    <w:rsid w:val="00531EC8"/>
    <w:rsid w:val="0053646D"/>
    <w:rsid w:val="00536BC2"/>
    <w:rsid w:val="00537700"/>
    <w:rsid w:val="005425E1"/>
    <w:rsid w:val="005427C5"/>
    <w:rsid w:val="00542CF6"/>
    <w:rsid w:val="005508C6"/>
    <w:rsid w:val="00553C03"/>
    <w:rsid w:val="0055516E"/>
    <w:rsid w:val="00556BD5"/>
    <w:rsid w:val="00560DDA"/>
    <w:rsid w:val="00561390"/>
    <w:rsid w:val="00562181"/>
    <w:rsid w:val="00563692"/>
    <w:rsid w:val="00563953"/>
    <w:rsid w:val="00570C36"/>
    <w:rsid w:val="00571630"/>
    <w:rsid w:val="00571679"/>
    <w:rsid w:val="0057255D"/>
    <w:rsid w:val="0057380E"/>
    <w:rsid w:val="00576E79"/>
    <w:rsid w:val="00577445"/>
    <w:rsid w:val="00577CB7"/>
    <w:rsid w:val="00580210"/>
    <w:rsid w:val="0058099F"/>
    <w:rsid w:val="005817A9"/>
    <w:rsid w:val="005820F3"/>
    <w:rsid w:val="00584235"/>
    <w:rsid w:val="005844E7"/>
    <w:rsid w:val="0058488B"/>
    <w:rsid w:val="00584C5E"/>
    <w:rsid w:val="005908B8"/>
    <w:rsid w:val="00594081"/>
    <w:rsid w:val="0059512E"/>
    <w:rsid w:val="00597D50"/>
    <w:rsid w:val="005A03B1"/>
    <w:rsid w:val="005A4A6E"/>
    <w:rsid w:val="005A6DD2"/>
    <w:rsid w:val="005B1719"/>
    <w:rsid w:val="005B57A2"/>
    <w:rsid w:val="005B626E"/>
    <w:rsid w:val="005B6950"/>
    <w:rsid w:val="005B6AC4"/>
    <w:rsid w:val="005C01CA"/>
    <w:rsid w:val="005C374A"/>
    <w:rsid w:val="005C385D"/>
    <w:rsid w:val="005C64A4"/>
    <w:rsid w:val="005C7EE5"/>
    <w:rsid w:val="005D0DC5"/>
    <w:rsid w:val="005D288B"/>
    <w:rsid w:val="005D2B07"/>
    <w:rsid w:val="005D3B20"/>
    <w:rsid w:val="005D4292"/>
    <w:rsid w:val="005D6214"/>
    <w:rsid w:val="005D71B7"/>
    <w:rsid w:val="005E04F7"/>
    <w:rsid w:val="005E0DCA"/>
    <w:rsid w:val="005E1214"/>
    <w:rsid w:val="005E1A5B"/>
    <w:rsid w:val="005E4759"/>
    <w:rsid w:val="005E5228"/>
    <w:rsid w:val="005E5C68"/>
    <w:rsid w:val="005E65C0"/>
    <w:rsid w:val="005E6F95"/>
    <w:rsid w:val="005E7BC7"/>
    <w:rsid w:val="005F0390"/>
    <w:rsid w:val="005F1FC7"/>
    <w:rsid w:val="005F3621"/>
    <w:rsid w:val="005F403A"/>
    <w:rsid w:val="005F7D6A"/>
    <w:rsid w:val="00600120"/>
    <w:rsid w:val="006021CC"/>
    <w:rsid w:val="00605DFF"/>
    <w:rsid w:val="006072CD"/>
    <w:rsid w:val="00607EC6"/>
    <w:rsid w:val="00612023"/>
    <w:rsid w:val="00614190"/>
    <w:rsid w:val="00615225"/>
    <w:rsid w:val="00615FA5"/>
    <w:rsid w:val="006168E3"/>
    <w:rsid w:val="0061784E"/>
    <w:rsid w:val="00622A99"/>
    <w:rsid w:val="00622E67"/>
    <w:rsid w:val="00624E7A"/>
    <w:rsid w:val="00626B57"/>
    <w:rsid w:val="00626EDC"/>
    <w:rsid w:val="00627C25"/>
    <w:rsid w:val="00633285"/>
    <w:rsid w:val="00633EAF"/>
    <w:rsid w:val="0063629A"/>
    <w:rsid w:val="006373DE"/>
    <w:rsid w:val="00643507"/>
    <w:rsid w:val="00644C46"/>
    <w:rsid w:val="00644CD5"/>
    <w:rsid w:val="006452D3"/>
    <w:rsid w:val="00645F2A"/>
    <w:rsid w:val="0064605B"/>
    <w:rsid w:val="0064622D"/>
    <w:rsid w:val="006470EC"/>
    <w:rsid w:val="00650145"/>
    <w:rsid w:val="00651143"/>
    <w:rsid w:val="006515B7"/>
    <w:rsid w:val="006542D6"/>
    <w:rsid w:val="0065455C"/>
    <w:rsid w:val="0065598E"/>
    <w:rsid w:val="00655AF2"/>
    <w:rsid w:val="00655BC5"/>
    <w:rsid w:val="006568BE"/>
    <w:rsid w:val="0066025D"/>
    <w:rsid w:val="006602A5"/>
    <w:rsid w:val="0066091A"/>
    <w:rsid w:val="00660E20"/>
    <w:rsid w:val="0067156D"/>
    <w:rsid w:val="00671726"/>
    <w:rsid w:val="00675D67"/>
    <w:rsid w:val="00676DA6"/>
    <w:rsid w:val="006773EC"/>
    <w:rsid w:val="00677D62"/>
    <w:rsid w:val="00680504"/>
    <w:rsid w:val="00680EFD"/>
    <w:rsid w:val="00681CD9"/>
    <w:rsid w:val="00683E30"/>
    <w:rsid w:val="00687024"/>
    <w:rsid w:val="0069046E"/>
    <w:rsid w:val="00691D1C"/>
    <w:rsid w:val="00692668"/>
    <w:rsid w:val="00693295"/>
    <w:rsid w:val="00695E22"/>
    <w:rsid w:val="006A0427"/>
    <w:rsid w:val="006A1295"/>
    <w:rsid w:val="006A2DD8"/>
    <w:rsid w:val="006A30B2"/>
    <w:rsid w:val="006A7B37"/>
    <w:rsid w:val="006A7DC5"/>
    <w:rsid w:val="006B14AE"/>
    <w:rsid w:val="006B3062"/>
    <w:rsid w:val="006B68A2"/>
    <w:rsid w:val="006B7093"/>
    <w:rsid w:val="006B7417"/>
    <w:rsid w:val="006B781C"/>
    <w:rsid w:val="006C4EBD"/>
    <w:rsid w:val="006C59A6"/>
    <w:rsid w:val="006C769E"/>
    <w:rsid w:val="006D15F9"/>
    <w:rsid w:val="006D1D36"/>
    <w:rsid w:val="006D31F9"/>
    <w:rsid w:val="006D3691"/>
    <w:rsid w:val="006E5EF0"/>
    <w:rsid w:val="006E6844"/>
    <w:rsid w:val="006F2172"/>
    <w:rsid w:val="006F23A7"/>
    <w:rsid w:val="006F32ED"/>
    <w:rsid w:val="006F3563"/>
    <w:rsid w:val="006F3BBB"/>
    <w:rsid w:val="006F42B9"/>
    <w:rsid w:val="006F6103"/>
    <w:rsid w:val="006F7345"/>
    <w:rsid w:val="006F7C61"/>
    <w:rsid w:val="00702B3C"/>
    <w:rsid w:val="00703654"/>
    <w:rsid w:val="00704E00"/>
    <w:rsid w:val="00706CB0"/>
    <w:rsid w:val="0070798B"/>
    <w:rsid w:val="00713DC5"/>
    <w:rsid w:val="0071424E"/>
    <w:rsid w:val="00714FDB"/>
    <w:rsid w:val="007169BD"/>
    <w:rsid w:val="00716FE9"/>
    <w:rsid w:val="00717A44"/>
    <w:rsid w:val="00717A9C"/>
    <w:rsid w:val="007209E7"/>
    <w:rsid w:val="00722DD0"/>
    <w:rsid w:val="00723A12"/>
    <w:rsid w:val="00723AE2"/>
    <w:rsid w:val="00723B5C"/>
    <w:rsid w:val="007240F0"/>
    <w:rsid w:val="00724365"/>
    <w:rsid w:val="00725367"/>
    <w:rsid w:val="00726182"/>
    <w:rsid w:val="00727635"/>
    <w:rsid w:val="007306BA"/>
    <w:rsid w:val="00731044"/>
    <w:rsid w:val="00732329"/>
    <w:rsid w:val="007337CA"/>
    <w:rsid w:val="0073404F"/>
    <w:rsid w:val="00734561"/>
    <w:rsid w:val="00734815"/>
    <w:rsid w:val="00734CE4"/>
    <w:rsid w:val="00735123"/>
    <w:rsid w:val="00735481"/>
    <w:rsid w:val="00735AC2"/>
    <w:rsid w:val="0073706F"/>
    <w:rsid w:val="00737F6C"/>
    <w:rsid w:val="00740054"/>
    <w:rsid w:val="00741837"/>
    <w:rsid w:val="00742A29"/>
    <w:rsid w:val="00744AC6"/>
    <w:rsid w:val="007453E6"/>
    <w:rsid w:val="00746D4B"/>
    <w:rsid w:val="00752242"/>
    <w:rsid w:val="00752CB5"/>
    <w:rsid w:val="00755235"/>
    <w:rsid w:val="0075618B"/>
    <w:rsid w:val="0076230B"/>
    <w:rsid w:val="00766398"/>
    <w:rsid w:val="0076686D"/>
    <w:rsid w:val="00770453"/>
    <w:rsid w:val="0077309D"/>
    <w:rsid w:val="007732A1"/>
    <w:rsid w:val="0077427A"/>
    <w:rsid w:val="00775D65"/>
    <w:rsid w:val="007774EE"/>
    <w:rsid w:val="00777B31"/>
    <w:rsid w:val="00781822"/>
    <w:rsid w:val="00783F21"/>
    <w:rsid w:val="00787159"/>
    <w:rsid w:val="0079043A"/>
    <w:rsid w:val="0079084B"/>
    <w:rsid w:val="00791668"/>
    <w:rsid w:val="00791AA1"/>
    <w:rsid w:val="00796455"/>
    <w:rsid w:val="00796AE6"/>
    <w:rsid w:val="007A3793"/>
    <w:rsid w:val="007A54AA"/>
    <w:rsid w:val="007A5878"/>
    <w:rsid w:val="007A6364"/>
    <w:rsid w:val="007B0690"/>
    <w:rsid w:val="007B0F79"/>
    <w:rsid w:val="007B528F"/>
    <w:rsid w:val="007C1BA2"/>
    <w:rsid w:val="007C2B48"/>
    <w:rsid w:val="007C36D2"/>
    <w:rsid w:val="007D0665"/>
    <w:rsid w:val="007D20E9"/>
    <w:rsid w:val="007D3E2B"/>
    <w:rsid w:val="007D7881"/>
    <w:rsid w:val="007D7E3A"/>
    <w:rsid w:val="007E0E10"/>
    <w:rsid w:val="007E4768"/>
    <w:rsid w:val="007E777B"/>
    <w:rsid w:val="007E7D91"/>
    <w:rsid w:val="007F2070"/>
    <w:rsid w:val="007F63C1"/>
    <w:rsid w:val="007F693A"/>
    <w:rsid w:val="00800157"/>
    <w:rsid w:val="008029A2"/>
    <w:rsid w:val="0080423C"/>
    <w:rsid w:val="008053F5"/>
    <w:rsid w:val="00806C08"/>
    <w:rsid w:val="00806FA5"/>
    <w:rsid w:val="008073AB"/>
    <w:rsid w:val="00807AF7"/>
    <w:rsid w:val="00810198"/>
    <w:rsid w:val="00810511"/>
    <w:rsid w:val="00814818"/>
    <w:rsid w:val="0081591D"/>
    <w:rsid w:val="00815DA8"/>
    <w:rsid w:val="00816327"/>
    <w:rsid w:val="0081632F"/>
    <w:rsid w:val="0082194D"/>
    <w:rsid w:val="008221F9"/>
    <w:rsid w:val="00823083"/>
    <w:rsid w:val="00826EF5"/>
    <w:rsid w:val="008313A6"/>
    <w:rsid w:val="00831693"/>
    <w:rsid w:val="00833687"/>
    <w:rsid w:val="00833B88"/>
    <w:rsid w:val="0083483A"/>
    <w:rsid w:val="00834B31"/>
    <w:rsid w:val="00840104"/>
    <w:rsid w:val="00840C1F"/>
    <w:rsid w:val="008411C9"/>
    <w:rsid w:val="00841FC5"/>
    <w:rsid w:val="00843D0F"/>
    <w:rsid w:val="00845709"/>
    <w:rsid w:val="00845BBF"/>
    <w:rsid w:val="00845D9F"/>
    <w:rsid w:val="00850290"/>
    <w:rsid w:val="00850461"/>
    <w:rsid w:val="00852B83"/>
    <w:rsid w:val="008561AB"/>
    <w:rsid w:val="00856EEE"/>
    <w:rsid w:val="008572F7"/>
    <w:rsid w:val="008576BD"/>
    <w:rsid w:val="00860463"/>
    <w:rsid w:val="00860979"/>
    <w:rsid w:val="008649FC"/>
    <w:rsid w:val="00866924"/>
    <w:rsid w:val="008716B1"/>
    <w:rsid w:val="00872FEA"/>
    <w:rsid w:val="00873080"/>
    <w:rsid w:val="008733DA"/>
    <w:rsid w:val="00874E9A"/>
    <w:rsid w:val="008772FD"/>
    <w:rsid w:val="0087734E"/>
    <w:rsid w:val="00877889"/>
    <w:rsid w:val="0088062D"/>
    <w:rsid w:val="00882D28"/>
    <w:rsid w:val="008834EF"/>
    <w:rsid w:val="008850E4"/>
    <w:rsid w:val="00886D7D"/>
    <w:rsid w:val="00891102"/>
    <w:rsid w:val="00891C84"/>
    <w:rsid w:val="008939AB"/>
    <w:rsid w:val="008A12F5"/>
    <w:rsid w:val="008A194C"/>
    <w:rsid w:val="008A22F0"/>
    <w:rsid w:val="008A23BA"/>
    <w:rsid w:val="008A4E61"/>
    <w:rsid w:val="008A5C41"/>
    <w:rsid w:val="008B1587"/>
    <w:rsid w:val="008B15B3"/>
    <w:rsid w:val="008B1B01"/>
    <w:rsid w:val="008B3BCD"/>
    <w:rsid w:val="008B4C1C"/>
    <w:rsid w:val="008B6DF8"/>
    <w:rsid w:val="008C106C"/>
    <w:rsid w:val="008C10F1"/>
    <w:rsid w:val="008C161D"/>
    <w:rsid w:val="008C1926"/>
    <w:rsid w:val="008C1E99"/>
    <w:rsid w:val="008C2AC0"/>
    <w:rsid w:val="008C54CF"/>
    <w:rsid w:val="008C7C7F"/>
    <w:rsid w:val="008C7CDC"/>
    <w:rsid w:val="008D5C20"/>
    <w:rsid w:val="008D7B3B"/>
    <w:rsid w:val="008E0085"/>
    <w:rsid w:val="008E23EC"/>
    <w:rsid w:val="008E2AA6"/>
    <w:rsid w:val="008E311B"/>
    <w:rsid w:val="008E5C6D"/>
    <w:rsid w:val="008E627F"/>
    <w:rsid w:val="008E6BB6"/>
    <w:rsid w:val="008F0971"/>
    <w:rsid w:val="008F1A39"/>
    <w:rsid w:val="008F46E7"/>
    <w:rsid w:val="008F64CA"/>
    <w:rsid w:val="008F6F0B"/>
    <w:rsid w:val="008F7E4B"/>
    <w:rsid w:val="00900761"/>
    <w:rsid w:val="00901F48"/>
    <w:rsid w:val="00902EC7"/>
    <w:rsid w:val="0090400F"/>
    <w:rsid w:val="009054EE"/>
    <w:rsid w:val="00905F1B"/>
    <w:rsid w:val="0090689D"/>
    <w:rsid w:val="00907BA7"/>
    <w:rsid w:val="00907DC6"/>
    <w:rsid w:val="0091064E"/>
    <w:rsid w:val="00910DD4"/>
    <w:rsid w:val="00911146"/>
    <w:rsid w:val="00911FC5"/>
    <w:rsid w:val="00913E96"/>
    <w:rsid w:val="00924345"/>
    <w:rsid w:val="009313A7"/>
    <w:rsid w:val="0093186F"/>
    <w:rsid w:val="00931A10"/>
    <w:rsid w:val="00940E32"/>
    <w:rsid w:val="00942267"/>
    <w:rsid w:val="00943DAC"/>
    <w:rsid w:val="009442FD"/>
    <w:rsid w:val="009443E0"/>
    <w:rsid w:val="0094722A"/>
    <w:rsid w:val="00947967"/>
    <w:rsid w:val="00950566"/>
    <w:rsid w:val="00950AC9"/>
    <w:rsid w:val="00950B51"/>
    <w:rsid w:val="00950C0C"/>
    <w:rsid w:val="00954170"/>
    <w:rsid w:val="00955201"/>
    <w:rsid w:val="0095666E"/>
    <w:rsid w:val="0095756F"/>
    <w:rsid w:val="00957731"/>
    <w:rsid w:val="00960B58"/>
    <w:rsid w:val="0096174A"/>
    <w:rsid w:val="00965200"/>
    <w:rsid w:val="009668B3"/>
    <w:rsid w:val="00971471"/>
    <w:rsid w:val="009726A6"/>
    <w:rsid w:val="0097280F"/>
    <w:rsid w:val="00972E37"/>
    <w:rsid w:val="00973C6A"/>
    <w:rsid w:val="00974002"/>
    <w:rsid w:val="0097672D"/>
    <w:rsid w:val="00977D39"/>
    <w:rsid w:val="00981053"/>
    <w:rsid w:val="0098150C"/>
    <w:rsid w:val="00982CFB"/>
    <w:rsid w:val="00983488"/>
    <w:rsid w:val="009849C2"/>
    <w:rsid w:val="00984ADB"/>
    <w:rsid w:val="00984D24"/>
    <w:rsid w:val="009858EB"/>
    <w:rsid w:val="00985DAF"/>
    <w:rsid w:val="009915BA"/>
    <w:rsid w:val="0099239D"/>
    <w:rsid w:val="00993F4A"/>
    <w:rsid w:val="0099794B"/>
    <w:rsid w:val="009A2B3E"/>
    <w:rsid w:val="009A2E67"/>
    <w:rsid w:val="009A3F47"/>
    <w:rsid w:val="009A548F"/>
    <w:rsid w:val="009B0046"/>
    <w:rsid w:val="009B4811"/>
    <w:rsid w:val="009B50E9"/>
    <w:rsid w:val="009C1440"/>
    <w:rsid w:val="009C1ACB"/>
    <w:rsid w:val="009C2107"/>
    <w:rsid w:val="009C5D9E"/>
    <w:rsid w:val="009C726C"/>
    <w:rsid w:val="009D2C3E"/>
    <w:rsid w:val="009D388E"/>
    <w:rsid w:val="009D391A"/>
    <w:rsid w:val="009D3EA3"/>
    <w:rsid w:val="009D5446"/>
    <w:rsid w:val="009D59DC"/>
    <w:rsid w:val="009E0625"/>
    <w:rsid w:val="009E3034"/>
    <w:rsid w:val="009E463C"/>
    <w:rsid w:val="009E549F"/>
    <w:rsid w:val="009F13CE"/>
    <w:rsid w:val="009F20B6"/>
    <w:rsid w:val="009F2393"/>
    <w:rsid w:val="009F28A8"/>
    <w:rsid w:val="009F2C55"/>
    <w:rsid w:val="009F473E"/>
    <w:rsid w:val="009F5247"/>
    <w:rsid w:val="009F682A"/>
    <w:rsid w:val="009F6DFC"/>
    <w:rsid w:val="009F73D7"/>
    <w:rsid w:val="00A022BE"/>
    <w:rsid w:val="00A03093"/>
    <w:rsid w:val="00A07B4B"/>
    <w:rsid w:val="00A12493"/>
    <w:rsid w:val="00A14AE3"/>
    <w:rsid w:val="00A157E5"/>
    <w:rsid w:val="00A15D0A"/>
    <w:rsid w:val="00A15E21"/>
    <w:rsid w:val="00A22A0C"/>
    <w:rsid w:val="00A22CE3"/>
    <w:rsid w:val="00A23DC7"/>
    <w:rsid w:val="00A24C18"/>
    <w:rsid w:val="00A24C95"/>
    <w:rsid w:val="00A2599A"/>
    <w:rsid w:val="00A25CDA"/>
    <w:rsid w:val="00A26094"/>
    <w:rsid w:val="00A301BF"/>
    <w:rsid w:val="00A302B2"/>
    <w:rsid w:val="00A30C93"/>
    <w:rsid w:val="00A331B4"/>
    <w:rsid w:val="00A33333"/>
    <w:rsid w:val="00A3484E"/>
    <w:rsid w:val="00A356D3"/>
    <w:rsid w:val="00A36ADA"/>
    <w:rsid w:val="00A37C4D"/>
    <w:rsid w:val="00A42FC5"/>
    <w:rsid w:val="00A438D8"/>
    <w:rsid w:val="00A473F5"/>
    <w:rsid w:val="00A476EE"/>
    <w:rsid w:val="00A50409"/>
    <w:rsid w:val="00A51F9D"/>
    <w:rsid w:val="00A5416A"/>
    <w:rsid w:val="00A5477C"/>
    <w:rsid w:val="00A55E0A"/>
    <w:rsid w:val="00A6132F"/>
    <w:rsid w:val="00A639F4"/>
    <w:rsid w:val="00A65864"/>
    <w:rsid w:val="00A65FAE"/>
    <w:rsid w:val="00A67338"/>
    <w:rsid w:val="00A6781E"/>
    <w:rsid w:val="00A71CF9"/>
    <w:rsid w:val="00A72C07"/>
    <w:rsid w:val="00A72C83"/>
    <w:rsid w:val="00A73B88"/>
    <w:rsid w:val="00A76AE3"/>
    <w:rsid w:val="00A805EF"/>
    <w:rsid w:val="00A81A32"/>
    <w:rsid w:val="00A81B35"/>
    <w:rsid w:val="00A81F7F"/>
    <w:rsid w:val="00A835BD"/>
    <w:rsid w:val="00A83F81"/>
    <w:rsid w:val="00A91F87"/>
    <w:rsid w:val="00A92510"/>
    <w:rsid w:val="00A9383E"/>
    <w:rsid w:val="00A93AAB"/>
    <w:rsid w:val="00A96144"/>
    <w:rsid w:val="00A96B33"/>
    <w:rsid w:val="00A96ED7"/>
    <w:rsid w:val="00A970DB"/>
    <w:rsid w:val="00A97B15"/>
    <w:rsid w:val="00AA2F70"/>
    <w:rsid w:val="00AA42D5"/>
    <w:rsid w:val="00AA4CFD"/>
    <w:rsid w:val="00AB130B"/>
    <w:rsid w:val="00AB2FAB"/>
    <w:rsid w:val="00AB4287"/>
    <w:rsid w:val="00AB4F26"/>
    <w:rsid w:val="00AB5C14"/>
    <w:rsid w:val="00AC0B7A"/>
    <w:rsid w:val="00AC1EE7"/>
    <w:rsid w:val="00AC28EB"/>
    <w:rsid w:val="00AC333F"/>
    <w:rsid w:val="00AC585C"/>
    <w:rsid w:val="00AC58BA"/>
    <w:rsid w:val="00AD18D0"/>
    <w:rsid w:val="00AD1925"/>
    <w:rsid w:val="00AD4B64"/>
    <w:rsid w:val="00AE0662"/>
    <w:rsid w:val="00AE067D"/>
    <w:rsid w:val="00AE0727"/>
    <w:rsid w:val="00AE1676"/>
    <w:rsid w:val="00AE2454"/>
    <w:rsid w:val="00AE6902"/>
    <w:rsid w:val="00AF1181"/>
    <w:rsid w:val="00AF2D03"/>
    <w:rsid w:val="00AF2F79"/>
    <w:rsid w:val="00AF3786"/>
    <w:rsid w:val="00AF4653"/>
    <w:rsid w:val="00AF5B56"/>
    <w:rsid w:val="00AF7DB7"/>
    <w:rsid w:val="00B006EC"/>
    <w:rsid w:val="00B0145A"/>
    <w:rsid w:val="00B03809"/>
    <w:rsid w:val="00B046F5"/>
    <w:rsid w:val="00B10D02"/>
    <w:rsid w:val="00B13622"/>
    <w:rsid w:val="00B173E6"/>
    <w:rsid w:val="00B201E2"/>
    <w:rsid w:val="00B20BE2"/>
    <w:rsid w:val="00B278E0"/>
    <w:rsid w:val="00B32F25"/>
    <w:rsid w:val="00B334C5"/>
    <w:rsid w:val="00B33BAE"/>
    <w:rsid w:val="00B35E5A"/>
    <w:rsid w:val="00B369B3"/>
    <w:rsid w:val="00B3730F"/>
    <w:rsid w:val="00B423BE"/>
    <w:rsid w:val="00B441F1"/>
    <w:rsid w:val="00B443E4"/>
    <w:rsid w:val="00B46BFD"/>
    <w:rsid w:val="00B50874"/>
    <w:rsid w:val="00B53AAF"/>
    <w:rsid w:val="00B53BD6"/>
    <w:rsid w:val="00B5484D"/>
    <w:rsid w:val="00B563EA"/>
    <w:rsid w:val="00B56CDF"/>
    <w:rsid w:val="00B60B55"/>
    <w:rsid w:val="00B60E51"/>
    <w:rsid w:val="00B62032"/>
    <w:rsid w:val="00B63A54"/>
    <w:rsid w:val="00B65DF8"/>
    <w:rsid w:val="00B677B4"/>
    <w:rsid w:val="00B75708"/>
    <w:rsid w:val="00B75AA9"/>
    <w:rsid w:val="00B76153"/>
    <w:rsid w:val="00B77D18"/>
    <w:rsid w:val="00B80354"/>
    <w:rsid w:val="00B816F7"/>
    <w:rsid w:val="00B8313A"/>
    <w:rsid w:val="00B83AEA"/>
    <w:rsid w:val="00B8592B"/>
    <w:rsid w:val="00B914DF"/>
    <w:rsid w:val="00B93503"/>
    <w:rsid w:val="00B93DBC"/>
    <w:rsid w:val="00B9494F"/>
    <w:rsid w:val="00BA03BD"/>
    <w:rsid w:val="00BA19AB"/>
    <w:rsid w:val="00BA31E8"/>
    <w:rsid w:val="00BA424B"/>
    <w:rsid w:val="00BA4671"/>
    <w:rsid w:val="00BA5013"/>
    <w:rsid w:val="00BA55E0"/>
    <w:rsid w:val="00BA5C8F"/>
    <w:rsid w:val="00BA6880"/>
    <w:rsid w:val="00BA6BD4"/>
    <w:rsid w:val="00BA6C7A"/>
    <w:rsid w:val="00BB03B4"/>
    <w:rsid w:val="00BB0CCF"/>
    <w:rsid w:val="00BB17D1"/>
    <w:rsid w:val="00BB2AB6"/>
    <w:rsid w:val="00BB2D89"/>
    <w:rsid w:val="00BB304E"/>
    <w:rsid w:val="00BB3752"/>
    <w:rsid w:val="00BB42DE"/>
    <w:rsid w:val="00BB4D98"/>
    <w:rsid w:val="00BB596C"/>
    <w:rsid w:val="00BB6688"/>
    <w:rsid w:val="00BB7B7D"/>
    <w:rsid w:val="00BC1810"/>
    <w:rsid w:val="00BC26D4"/>
    <w:rsid w:val="00BC2C01"/>
    <w:rsid w:val="00BC3031"/>
    <w:rsid w:val="00BC3791"/>
    <w:rsid w:val="00BC5805"/>
    <w:rsid w:val="00BD0CCD"/>
    <w:rsid w:val="00BE02CD"/>
    <w:rsid w:val="00BE072A"/>
    <w:rsid w:val="00BE0A44"/>
    <w:rsid w:val="00BE0C80"/>
    <w:rsid w:val="00BE0D48"/>
    <w:rsid w:val="00BE42B1"/>
    <w:rsid w:val="00BE4BAF"/>
    <w:rsid w:val="00BE74C5"/>
    <w:rsid w:val="00BF153A"/>
    <w:rsid w:val="00BF2A42"/>
    <w:rsid w:val="00BF4F54"/>
    <w:rsid w:val="00BF55E2"/>
    <w:rsid w:val="00BF7809"/>
    <w:rsid w:val="00C02578"/>
    <w:rsid w:val="00C03D8C"/>
    <w:rsid w:val="00C055EC"/>
    <w:rsid w:val="00C06563"/>
    <w:rsid w:val="00C10DC9"/>
    <w:rsid w:val="00C12FB3"/>
    <w:rsid w:val="00C14498"/>
    <w:rsid w:val="00C1715B"/>
    <w:rsid w:val="00C17341"/>
    <w:rsid w:val="00C22500"/>
    <w:rsid w:val="00C24985"/>
    <w:rsid w:val="00C24EEF"/>
    <w:rsid w:val="00C25CF6"/>
    <w:rsid w:val="00C25F1E"/>
    <w:rsid w:val="00C26433"/>
    <w:rsid w:val="00C26C36"/>
    <w:rsid w:val="00C31906"/>
    <w:rsid w:val="00C31ECB"/>
    <w:rsid w:val="00C32768"/>
    <w:rsid w:val="00C32E70"/>
    <w:rsid w:val="00C34E3B"/>
    <w:rsid w:val="00C353FE"/>
    <w:rsid w:val="00C359C5"/>
    <w:rsid w:val="00C35E21"/>
    <w:rsid w:val="00C361E4"/>
    <w:rsid w:val="00C37318"/>
    <w:rsid w:val="00C41475"/>
    <w:rsid w:val="00C4149D"/>
    <w:rsid w:val="00C41C95"/>
    <w:rsid w:val="00C431DF"/>
    <w:rsid w:val="00C4356D"/>
    <w:rsid w:val="00C456BD"/>
    <w:rsid w:val="00C460B3"/>
    <w:rsid w:val="00C516AB"/>
    <w:rsid w:val="00C5241C"/>
    <w:rsid w:val="00C530DC"/>
    <w:rsid w:val="00C5350D"/>
    <w:rsid w:val="00C6123C"/>
    <w:rsid w:val="00C6311A"/>
    <w:rsid w:val="00C63998"/>
    <w:rsid w:val="00C679D5"/>
    <w:rsid w:val="00C67E5E"/>
    <w:rsid w:val="00C7084D"/>
    <w:rsid w:val="00C70E50"/>
    <w:rsid w:val="00C7315E"/>
    <w:rsid w:val="00C74D1A"/>
    <w:rsid w:val="00C75895"/>
    <w:rsid w:val="00C777F8"/>
    <w:rsid w:val="00C77CE2"/>
    <w:rsid w:val="00C83C9F"/>
    <w:rsid w:val="00C85105"/>
    <w:rsid w:val="00C87702"/>
    <w:rsid w:val="00C8792D"/>
    <w:rsid w:val="00C91E1A"/>
    <w:rsid w:val="00C94840"/>
    <w:rsid w:val="00C94DD0"/>
    <w:rsid w:val="00C95694"/>
    <w:rsid w:val="00CA0F17"/>
    <w:rsid w:val="00CA1007"/>
    <w:rsid w:val="00CA233A"/>
    <w:rsid w:val="00CA4EE3"/>
    <w:rsid w:val="00CA672E"/>
    <w:rsid w:val="00CB027F"/>
    <w:rsid w:val="00CB1DBE"/>
    <w:rsid w:val="00CB3264"/>
    <w:rsid w:val="00CB3379"/>
    <w:rsid w:val="00CB5E36"/>
    <w:rsid w:val="00CB76B9"/>
    <w:rsid w:val="00CC03B5"/>
    <w:rsid w:val="00CC0EBB"/>
    <w:rsid w:val="00CC1CB8"/>
    <w:rsid w:val="00CC33B2"/>
    <w:rsid w:val="00CC6297"/>
    <w:rsid w:val="00CC74CC"/>
    <w:rsid w:val="00CC7690"/>
    <w:rsid w:val="00CD023D"/>
    <w:rsid w:val="00CD1986"/>
    <w:rsid w:val="00CD35A3"/>
    <w:rsid w:val="00CD3E6E"/>
    <w:rsid w:val="00CD5334"/>
    <w:rsid w:val="00CD54BF"/>
    <w:rsid w:val="00CD7E9C"/>
    <w:rsid w:val="00CE2999"/>
    <w:rsid w:val="00CE327F"/>
    <w:rsid w:val="00CE385D"/>
    <w:rsid w:val="00CE4D5C"/>
    <w:rsid w:val="00CE5713"/>
    <w:rsid w:val="00CE7768"/>
    <w:rsid w:val="00CF0406"/>
    <w:rsid w:val="00CF05DA"/>
    <w:rsid w:val="00CF19D3"/>
    <w:rsid w:val="00CF58EB"/>
    <w:rsid w:val="00CF6FEC"/>
    <w:rsid w:val="00CF7A81"/>
    <w:rsid w:val="00D0106E"/>
    <w:rsid w:val="00D01F57"/>
    <w:rsid w:val="00D02324"/>
    <w:rsid w:val="00D04389"/>
    <w:rsid w:val="00D06383"/>
    <w:rsid w:val="00D068E9"/>
    <w:rsid w:val="00D10993"/>
    <w:rsid w:val="00D10A2D"/>
    <w:rsid w:val="00D16BC4"/>
    <w:rsid w:val="00D20615"/>
    <w:rsid w:val="00D20D01"/>
    <w:rsid w:val="00D20E85"/>
    <w:rsid w:val="00D213DC"/>
    <w:rsid w:val="00D24615"/>
    <w:rsid w:val="00D27936"/>
    <w:rsid w:val="00D32406"/>
    <w:rsid w:val="00D3333F"/>
    <w:rsid w:val="00D37842"/>
    <w:rsid w:val="00D40B2B"/>
    <w:rsid w:val="00D42783"/>
    <w:rsid w:val="00D42DC2"/>
    <w:rsid w:val="00D4302B"/>
    <w:rsid w:val="00D437E4"/>
    <w:rsid w:val="00D53666"/>
    <w:rsid w:val="00D537E1"/>
    <w:rsid w:val="00D5395C"/>
    <w:rsid w:val="00D55BB2"/>
    <w:rsid w:val="00D6091A"/>
    <w:rsid w:val="00D619E1"/>
    <w:rsid w:val="00D6232A"/>
    <w:rsid w:val="00D62600"/>
    <w:rsid w:val="00D62D38"/>
    <w:rsid w:val="00D65154"/>
    <w:rsid w:val="00D65AF8"/>
    <w:rsid w:val="00D6605A"/>
    <w:rsid w:val="00D6695F"/>
    <w:rsid w:val="00D70B09"/>
    <w:rsid w:val="00D71F54"/>
    <w:rsid w:val="00D7250B"/>
    <w:rsid w:val="00D732FF"/>
    <w:rsid w:val="00D745C3"/>
    <w:rsid w:val="00D75644"/>
    <w:rsid w:val="00D7665A"/>
    <w:rsid w:val="00D76D4B"/>
    <w:rsid w:val="00D81656"/>
    <w:rsid w:val="00D83D87"/>
    <w:rsid w:val="00D8430E"/>
    <w:rsid w:val="00D84A6D"/>
    <w:rsid w:val="00D86A30"/>
    <w:rsid w:val="00D910B2"/>
    <w:rsid w:val="00D93CE0"/>
    <w:rsid w:val="00D94ABD"/>
    <w:rsid w:val="00D96758"/>
    <w:rsid w:val="00D97CB4"/>
    <w:rsid w:val="00D97DD4"/>
    <w:rsid w:val="00D97E42"/>
    <w:rsid w:val="00DA0A22"/>
    <w:rsid w:val="00DA243F"/>
    <w:rsid w:val="00DA59D4"/>
    <w:rsid w:val="00DA5A8A"/>
    <w:rsid w:val="00DA7B55"/>
    <w:rsid w:val="00DB0898"/>
    <w:rsid w:val="00DB1170"/>
    <w:rsid w:val="00DB1BAD"/>
    <w:rsid w:val="00DB26CD"/>
    <w:rsid w:val="00DB441C"/>
    <w:rsid w:val="00DB44AF"/>
    <w:rsid w:val="00DC0D9B"/>
    <w:rsid w:val="00DC1F58"/>
    <w:rsid w:val="00DC2B81"/>
    <w:rsid w:val="00DC339B"/>
    <w:rsid w:val="00DC5D40"/>
    <w:rsid w:val="00DC69A7"/>
    <w:rsid w:val="00DC6A4D"/>
    <w:rsid w:val="00DC7349"/>
    <w:rsid w:val="00DD30E9"/>
    <w:rsid w:val="00DD441C"/>
    <w:rsid w:val="00DD44E1"/>
    <w:rsid w:val="00DD4A1E"/>
    <w:rsid w:val="00DD4F47"/>
    <w:rsid w:val="00DD5B38"/>
    <w:rsid w:val="00DD7FBB"/>
    <w:rsid w:val="00DE0B9F"/>
    <w:rsid w:val="00DE2A9E"/>
    <w:rsid w:val="00DE2F02"/>
    <w:rsid w:val="00DE4238"/>
    <w:rsid w:val="00DE657F"/>
    <w:rsid w:val="00DE7345"/>
    <w:rsid w:val="00DF116F"/>
    <w:rsid w:val="00DF1218"/>
    <w:rsid w:val="00DF1CC6"/>
    <w:rsid w:val="00DF30EC"/>
    <w:rsid w:val="00DF39AB"/>
    <w:rsid w:val="00DF3BCF"/>
    <w:rsid w:val="00DF63F6"/>
    <w:rsid w:val="00DF6462"/>
    <w:rsid w:val="00E00DCB"/>
    <w:rsid w:val="00E01538"/>
    <w:rsid w:val="00E02FA0"/>
    <w:rsid w:val="00E036DC"/>
    <w:rsid w:val="00E05462"/>
    <w:rsid w:val="00E05D8D"/>
    <w:rsid w:val="00E075F4"/>
    <w:rsid w:val="00E10454"/>
    <w:rsid w:val="00E112E5"/>
    <w:rsid w:val="00E11E0F"/>
    <w:rsid w:val="00E122D8"/>
    <w:rsid w:val="00E12CC8"/>
    <w:rsid w:val="00E13DB9"/>
    <w:rsid w:val="00E15352"/>
    <w:rsid w:val="00E16494"/>
    <w:rsid w:val="00E1670E"/>
    <w:rsid w:val="00E167C6"/>
    <w:rsid w:val="00E1790D"/>
    <w:rsid w:val="00E21CC7"/>
    <w:rsid w:val="00E22376"/>
    <w:rsid w:val="00E22FAA"/>
    <w:rsid w:val="00E23452"/>
    <w:rsid w:val="00E23D45"/>
    <w:rsid w:val="00E24D9E"/>
    <w:rsid w:val="00E25849"/>
    <w:rsid w:val="00E2736A"/>
    <w:rsid w:val="00E3197E"/>
    <w:rsid w:val="00E31A55"/>
    <w:rsid w:val="00E3274B"/>
    <w:rsid w:val="00E33B3C"/>
    <w:rsid w:val="00E342F8"/>
    <w:rsid w:val="00E351ED"/>
    <w:rsid w:val="00E37FF7"/>
    <w:rsid w:val="00E40C0C"/>
    <w:rsid w:val="00E42B19"/>
    <w:rsid w:val="00E42EBC"/>
    <w:rsid w:val="00E434E7"/>
    <w:rsid w:val="00E508BE"/>
    <w:rsid w:val="00E50EA0"/>
    <w:rsid w:val="00E520E7"/>
    <w:rsid w:val="00E52CAB"/>
    <w:rsid w:val="00E541F8"/>
    <w:rsid w:val="00E5433D"/>
    <w:rsid w:val="00E54C6B"/>
    <w:rsid w:val="00E554A0"/>
    <w:rsid w:val="00E5765E"/>
    <w:rsid w:val="00E6034B"/>
    <w:rsid w:val="00E6053C"/>
    <w:rsid w:val="00E62AF7"/>
    <w:rsid w:val="00E63A2B"/>
    <w:rsid w:val="00E63F11"/>
    <w:rsid w:val="00E6549E"/>
    <w:rsid w:val="00E65EDE"/>
    <w:rsid w:val="00E673F6"/>
    <w:rsid w:val="00E67FD7"/>
    <w:rsid w:val="00E70F81"/>
    <w:rsid w:val="00E7104C"/>
    <w:rsid w:val="00E72945"/>
    <w:rsid w:val="00E77055"/>
    <w:rsid w:val="00E77460"/>
    <w:rsid w:val="00E83897"/>
    <w:rsid w:val="00E83ABC"/>
    <w:rsid w:val="00E844F2"/>
    <w:rsid w:val="00E8506E"/>
    <w:rsid w:val="00E8575F"/>
    <w:rsid w:val="00E87951"/>
    <w:rsid w:val="00E90AD0"/>
    <w:rsid w:val="00E92FCB"/>
    <w:rsid w:val="00E9521C"/>
    <w:rsid w:val="00EA147F"/>
    <w:rsid w:val="00EA4A27"/>
    <w:rsid w:val="00EA4FA6"/>
    <w:rsid w:val="00EB0119"/>
    <w:rsid w:val="00EB1A25"/>
    <w:rsid w:val="00EB1C3B"/>
    <w:rsid w:val="00EB2075"/>
    <w:rsid w:val="00EB2F53"/>
    <w:rsid w:val="00EB3C6F"/>
    <w:rsid w:val="00EB5598"/>
    <w:rsid w:val="00EB60BD"/>
    <w:rsid w:val="00EB687D"/>
    <w:rsid w:val="00EC3A31"/>
    <w:rsid w:val="00EC4A95"/>
    <w:rsid w:val="00EC7363"/>
    <w:rsid w:val="00ED03AB"/>
    <w:rsid w:val="00ED1963"/>
    <w:rsid w:val="00ED1CD4"/>
    <w:rsid w:val="00ED1D2B"/>
    <w:rsid w:val="00ED26ED"/>
    <w:rsid w:val="00ED394D"/>
    <w:rsid w:val="00ED5378"/>
    <w:rsid w:val="00ED555B"/>
    <w:rsid w:val="00ED64B5"/>
    <w:rsid w:val="00EE645C"/>
    <w:rsid w:val="00EE7CCA"/>
    <w:rsid w:val="00EF09A7"/>
    <w:rsid w:val="00EF2A75"/>
    <w:rsid w:val="00EF39B5"/>
    <w:rsid w:val="00F00193"/>
    <w:rsid w:val="00F0135E"/>
    <w:rsid w:val="00F01AEA"/>
    <w:rsid w:val="00F05655"/>
    <w:rsid w:val="00F06A18"/>
    <w:rsid w:val="00F06E53"/>
    <w:rsid w:val="00F11538"/>
    <w:rsid w:val="00F120E9"/>
    <w:rsid w:val="00F123B2"/>
    <w:rsid w:val="00F12445"/>
    <w:rsid w:val="00F12CCE"/>
    <w:rsid w:val="00F150FE"/>
    <w:rsid w:val="00F15A44"/>
    <w:rsid w:val="00F15E79"/>
    <w:rsid w:val="00F16A14"/>
    <w:rsid w:val="00F265CC"/>
    <w:rsid w:val="00F26A19"/>
    <w:rsid w:val="00F26B32"/>
    <w:rsid w:val="00F26EC6"/>
    <w:rsid w:val="00F306D6"/>
    <w:rsid w:val="00F326F4"/>
    <w:rsid w:val="00F335C2"/>
    <w:rsid w:val="00F355A8"/>
    <w:rsid w:val="00F3565E"/>
    <w:rsid w:val="00F362D7"/>
    <w:rsid w:val="00F37D7B"/>
    <w:rsid w:val="00F41A43"/>
    <w:rsid w:val="00F42220"/>
    <w:rsid w:val="00F433F4"/>
    <w:rsid w:val="00F45CF8"/>
    <w:rsid w:val="00F500D3"/>
    <w:rsid w:val="00F50903"/>
    <w:rsid w:val="00F5314C"/>
    <w:rsid w:val="00F55515"/>
    <w:rsid w:val="00F5688C"/>
    <w:rsid w:val="00F60048"/>
    <w:rsid w:val="00F60D0B"/>
    <w:rsid w:val="00F60F54"/>
    <w:rsid w:val="00F635DD"/>
    <w:rsid w:val="00F64A5F"/>
    <w:rsid w:val="00F6627B"/>
    <w:rsid w:val="00F66445"/>
    <w:rsid w:val="00F67ABE"/>
    <w:rsid w:val="00F71ED4"/>
    <w:rsid w:val="00F7336E"/>
    <w:rsid w:val="00F734F2"/>
    <w:rsid w:val="00F73B0F"/>
    <w:rsid w:val="00F74570"/>
    <w:rsid w:val="00F75052"/>
    <w:rsid w:val="00F804D3"/>
    <w:rsid w:val="00F816CB"/>
    <w:rsid w:val="00F81CD2"/>
    <w:rsid w:val="00F82641"/>
    <w:rsid w:val="00F8455E"/>
    <w:rsid w:val="00F86303"/>
    <w:rsid w:val="00F90F18"/>
    <w:rsid w:val="00F937E4"/>
    <w:rsid w:val="00F95050"/>
    <w:rsid w:val="00F95EE7"/>
    <w:rsid w:val="00F9668D"/>
    <w:rsid w:val="00FA0F05"/>
    <w:rsid w:val="00FA122C"/>
    <w:rsid w:val="00FA3962"/>
    <w:rsid w:val="00FA39E6"/>
    <w:rsid w:val="00FA7BC9"/>
    <w:rsid w:val="00FB0615"/>
    <w:rsid w:val="00FB378E"/>
    <w:rsid w:val="00FB37F1"/>
    <w:rsid w:val="00FB42A2"/>
    <w:rsid w:val="00FB47C0"/>
    <w:rsid w:val="00FB501B"/>
    <w:rsid w:val="00FB6299"/>
    <w:rsid w:val="00FB719A"/>
    <w:rsid w:val="00FB7770"/>
    <w:rsid w:val="00FB7CB7"/>
    <w:rsid w:val="00FB7EC4"/>
    <w:rsid w:val="00FC3CA2"/>
    <w:rsid w:val="00FC3D22"/>
    <w:rsid w:val="00FC3FC3"/>
    <w:rsid w:val="00FC7BC8"/>
    <w:rsid w:val="00FD18CD"/>
    <w:rsid w:val="00FD39F5"/>
    <w:rsid w:val="00FD3B91"/>
    <w:rsid w:val="00FD440B"/>
    <w:rsid w:val="00FD4EB6"/>
    <w:rsid w:val="00FD576B"/>
    <w:rsid w:val="00FD579E"/>
    <w:rsid w:val="00FD6845"/>
    <w:rsid w:val="00FD6BFE"/>
    <w:rsid w:val="00FD7971"/>
    <w:rsid w:val="00FE1922"/>
    <w:rsid w:val="00FE3A1A"/>
    <w:rsid w:val="00FE4516"/>
    <w:rsid w:val="00FE4564"/>
    <w:rsid w:val="00FE64C8"/>
    <w:rsid w:val="00FF1CD7"/>
    <w:rsid w:val="00FF3BEB"/>
    <w:rsid w:val="00FF4912"/>
    <w:rsid w:val="00FF64B4"/>
    <w:rsid w:val="00FF68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6F6568"/>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標題 1章名,章,章名,標題 1附件"/>
    <w:basedOn w:val="a6"/>
    <w:qFormat/>
    <w:rsid w:val="004F5E57"/>
    <w:pPr>
      <w:numPr>
        <w:numId w:val="7"/>
      </w:numPr>
      <w:outlineLvl w:val="0"/>
    </w:pPr>
    <w:rPr>
      <w:rFonts w:hAnsi="Arial"/>
      <w:bCs/>
      <w:kern w:val="32"/>
      <w:szCs w:val="52"/>
    </w:rPr>
  </w:style>
  <w:style w:type="paragraph" w:styleId="2">
    <w:name w:val="heading 2"/>
    <w:aliases w:val="標題110/111,節,節1,標題 2節名"/>
    <w:basedOn w:val="a6"/>
    <w:link w:val="20"/>
    <w:qFormat/>
    <w:rsid w:val="004F5E57"/>
    <w:pPr>
      <w:numPr>
        <w:ilvl w:val="1"/>
        <w:numId w:val="7"/>
      </w:numPr>
      <w:ind w:left="1021"/>
      <w:outlineLvl w:val="1"/>
    </w:pPr>
    <w:rPr>
      <w:rFonts w:hAnsi="Arial"/>
      <w:bCs/>
      <w:kern w:val="32"/>
      <w:szCs w:val="48"/>
    </w:rPr>
  </w:style>
  <w:style w:type="paragraph" w:styleId="3">
    <w:name w:val="heading 3"/>
    <w:aliases w:val="(一),小節標題,sub pro,--1.1.1.,1.1.1,標題 3 字元 字元,標題 3(非粗體)"/>
    <w:basedOn w:val="a6"/>
    <w:link w:val="30"/>
    <w:qFormat/>
    <w:rsid w:val="004F5E57"/>
    <w:pPr>
      <w:numPr>
        <w:ilvl w:val="2"/>
        <w:numId w:val="7"/>
      </w:numPr>
      <w:ind w:left="1361"/>
      <w:outlineLvl w:val="2"/>
    </w:pPr>
    <w:rPr>
      <w:rFonts w:hAnsi="Arial"/>
      <w:bCs/>
      <w:kern w:val="32"/>
      <w:szCs w:val="36"/>
    </w:rPr>
  </w:style>
  <w:style w:type="paragraph" w:styleId="4">
    <w:name w:val="heading 4"/>
    <w:aliases w:val="一,一、,H4,--1.,--1,1.1.1.1,1.,標題 4(粗體)"/>
    <w:basedOn w:val="a6"/>
    <w:qFormat/>
    <w:rsid w:val="004F5E57"/>
    <w:pPr>
      <w:numPr>
        <w:ilvl w:val="3"/>
        <w:numId w:val="7"/>
      </w:numPr>
      <w:outlineLvl w:val="3"/>
    </w:pPr>
    <w:rPr>
      <w:rFonts w:hAnsi="Arial"/>
      <w:kern w:val="32"/>
      <w:szCs w:val="36"/>
    </w:rPr>
  </w:style>
  <w:style w:type="paragraph" w:styleId="5">
    <w:name w:val="heading 5"/>
    <w:aliases w:val="（一）標題 5,--(1)1,--(1),COA標題 5,A.,H5,12345,h5,l5,hm,[ (1). ],Level 3 - i,標題 5(粗體)"/>
    <w:basedOn w:val="a6"/>
    <w:qFormat/>
    <w:rsid w:val="004F5E57"/>
    <w:pPr>
      <w:numPr>
        <w:ilvl w:val="4"/>
        <w:numId w:val="7"/>
      </w:numPr>
      <w:outlineLvl w:val="4"/>
    </w:pPr>
    <w:rPr>
      <w:rFonts w:hAnsi="Arial"/>
      <w:bCs/>
      <w:kern w:val="32"/>
      <w:szCs w:val="36"/>
    </w:rPr>
  </w:style>
  <w:style w:type="paragraph" w:styleId="6">
    <w:name w:val="heading 6"/>
    <w:aliases w:val="1,參考文獻,ref-items,A,--A,ISO標題 6,標題 6 參考文獻,標題 6 標題 6"/>
    <w:basedOn w:val="a6"/>
    <w:qFormat/>
    <w:rsid w:val="004F5E57"/>
    <w:pPr>
      <w:numPr>
        <w:ilvl w:val="5"/>
        <w:numId w:val="7"/>
      </w:numPr>
      <w:tabs>
        <w:tab w:val="left" w:pos="2094"/>
      </w:tabs>
      <w:ind w:left="2381"/>
      <w:outlineLvl w:val="5"/>
    </w:pPr>
    <w:rPr>
      <w:rFonts w:hAnsi="Arial"/>
      <w:kern w:val="32"/>
      <w:szCs w:val="36"/>
    </w:rPr>
  </w:style>
  <w:style w:type="paragraph" w:styleId="7">
    <w:name w:val="heading 7"/>
    <w:aliases w:val="(1),(A),--(a),--a,標題 7-(a),標題 7 標題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0">
    <w:name w:val="標題 2 字元"/>
    <w:aliases w:val="標題110/111 字元,節 字元,節1 字元,標題 2節名 字元"/>
    <w:basedOn w:val="a7"/>
    <w:link w:val="2"/>
    <w:rsid w:val="0031455E"/>
    <w:rPr>
      <w:rFonts w:ascii="標楷體" w:eastAsia="標楷體" w:hAnsi="Arial"/>
      <w:bCs/>
      <w:kern w:val="32"/>
      <w:sz w:val="32"/>
      <w:szCs w:val="48"/>
    </w:rPr>
  </w:style>
  <w:style w:type="character" w:customStyle="1" w:styleId="30">
    <w:name w:val="標題 3 字元"/>
    <w:aliases w:val="(一) 字元,小節標題 字元,sub pro 字元,--1.1.1. 字元,1.1.1 字元,標題 3 字元 字元 字元,標題 3(非粗體) 字元"/>
    <w:basedOn w:val="a7"/>
    <w:link w:val="3"/>
    <w:rsid w:val="00D8430E"/>
    <w:rPr>
      <w:rFonts w:ascii="標楷體" w:eastAsia="標楷體" w:hAnsi="Arial"/>
      <w:bCs/>
      <w:kern w:val="32"/>
      <w:sz w:val="32"/>
      <w:szCs w:val="36"/>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5C01CA"/>
    <w:pPr>
      <w:tabs>
        <w:tab w:val="left" w:pos="1484"/>
        <w:tab w:val="right" w:leader="hyphen" w:pos="8834"/>
      </w:tabs>
      <w:kinsoku w:val="0"/>
      <w:ind w:left="993" w:rightChars="100" w:right="340" w:hangingChars="292" w:hanging="993"/>
    </w:pPr>
    <w:rPr>
      <w:noProof/>
      <w:szCs w:val="32"/>
    </w:rPr>
  </w:style>
  <w:style w:type="paragraph" w:styleId="22">
    <w:name w:val="toc 2"/>
    <w:basedOn w:val="a6"/>
    <w:next w:val="a6"/>
    <w:autoRedefine/>
    <w:uiPriority w:val="39"/>
    <w:rsid w:val="000B1506"/>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aliases w:val="編號 1."/>
    <w:basedOn w:val="a6"/>
    <w:link w:val="af8"/>
    <w:uiPriority w:val="34"/>
    <w:qFormat/>
    <w:rsid w:val="00687024"/>
    <w:pPr>
      <w:ind w:leftChars="200" w:left="480"/>
    </w:pPr>
  </w:style>
  <w:style w:type="character" w:customStyle="1" w:styleId="af8">
    <w:name w:val="清單段落 字元"/>
    <w:aliases w:val="編號 1. 字元"/>
    <w:basedOn w:val="a7"/>
    <w:link w:val="af7"/>
    <w:uiPriority w:val="34"/>
    <w:rsid w:val="009F2C55"/>
    <w:rPr>
      <w:rFonts w:ascii="標楷體" w:eastAsia="標楷體"/>
      <w:kern w:val="2"/>
      <w:sz w:val="32"/>
    </w:r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basedOn w:val="a6"/>
    <w:link w:val="afe"/>
    <w:unhideWhenUsed/>
    <w:rsid w:val="00DA59D4"/>
    <w:pPr>
      <w:overflowPunct/>
      <w:autoSpaceDE/>
      <w:autoSpaceDN/>
      <w:snapToGrid w:val="0"/>
      <w:jc w:val="left"/>
    </w:pPr>
    <w:rPr>
      <w:rFonts w:ascii="Times New Roman" w:eastAsia="新細明體"/>
      <w:sz w:val="20"/>
    </w:rPr>
  </w:style>
  <w:style w:type="character" w:customStyle="1" w:styleId="afe">
    <w:name w:val="註腳文字 字元"/>
    <w:basedOn w:val="a7"/>
    <w:link w:val="afd"/>
    <w:rsid w:val="00DA59D4"/>
    <w:rPr>
      <w:kern w:val="2"/>
    </w:rPr>
  </w:style>
  <w:style w:type="character" w:styleId="aff">
    <w:name w:val="footnote reference"/>
    <w:basedOn w:val="a7"/>
    <w:semiHidden/>
    <w:unhideWhenUsed/>
    <w:rsid w:val="00DA59D4"/>
    <w:rPr>
      <w:vertAlign w:val="superscript"/>
    </w:rPr>
  </w:style>
  <w:style w:type="character" w:styleId="aff0">
    <w:name w:val="annotation reference"/>
    <w:basedOn w:val="a7"/>
    <w:uiPriority w:val="99"/>
    <w:semiHidden/>
    <w:unhideWhenUsed/>
    <w:rsid w:val="00A15E21"/>
    <w:rPr>
      <w:sz w:val="18"/>
      <w:szCs w:val="18"/>
    </w:rPr>
  </w:style>
  <w:style w:type="paragraph" w:styleId="aff1">
    <w:name w:val="annotation text"/>
    <w:basedOn w:val="a6"/>
    <w:link w:val="aff2"/>
    <w:uiPriority w:val="99"/>
    <w:semiHidden/>
    <w:unhideWhenUsed/>
    <w:rsid w:val="00A15E21"/>
    <w:pPr>
      <w:jc w:val="left"/>
    </w:pPr>
  </w:style>
  <w:style w:type="character" w:customStyle="1" w:styleId="aff2">
    <w:name w:val="註解文字 字元"/>
    <w:basedOn w:val="a7"/>
    <w:link w:val="aff1"/>
    <w:uiPriority w:val="99"/>
    <w:semiHidden/>
    <w:rsid w:val="00A15E21"/>
    <w:rPr>
      <w:rFonts w:ascii="標楷體" w:eastAsia="標楷體"/>
      <w:kern w:val="2"/>
      <w:sz w:val="32"/>
    </w:rPr>
  </w:style>
  <w:style w:type="paragraph" w:styleId="aff3">
    <w:name w:val="annotation subject"/>
    <w:basedOn w:val="aff1"/>
    <w:next w:val="aff1"/>
    <w:link w:val="aff4"/>
    <w:uiPriority w:val="99"/>
    <w:semiHidden/>
    <w:unhideWhenUsed/>
    <w:rsid w:val="00A15E21"/>
    <w:rPr>
      <w:b/>
      <w:bCs/>
    </w:rPr>
  </w:style>
  <w:style w:type="character" w:customStyle="1" w:styleId="aff4">
    <w:name w:val="註解主旨 字元"/>
    <w:basedOn w:val="aff2"/>
    <w:link w:val="aff3"/>
    <w:uiPriority w:val="99"/>
    <w:semiHidden/>
    <w:rsid w:val="00A15E21"/>
    <w:rPr>
      <w:rFonts w:ascii="標楷體" w:eastAsia="標楷體"/>
      <w:b/>
      <w:bCs/>
      <w:kern w:val="2"/>
      <w:sz w:val="32"/>
    </w:rPr>
  </w:style>
  <w:style w:type="paragraph" w:customStyle="1" w:styleId="aff5">
    <w:name w:val="分項段落"/>
    <w:basedOn w:val="a6"/>
    <w:rsid w:val="00E72945"/>
    <w:pPr>
      <w:overflowPunct/>
      <w:autoSpaceDE/>
      <w:autoSpaceDN/>
      <w:jc w:val="left"/>
    </w:pPr>
    <w:rPr>
      <w:rFonts w:ascii="Times New Roman" w:eastAsia="新細明體"/>
      <w:sz w:val="24"/>
    </w:rPr>
  </w:style>
  <w:style w:type="character" w:customStyle="1" w:styleId="13">
    <w:name w:val="未解析的提及項目1"/>
    <w:basedOn w:val="a7"/>
    <w:uiPriority w:val="99"/>
    <w:semiHidden/>
    <w:unhideWhenUsed/>
    <w:rsid w:val="00C67E5E"/>
    <w:rPr>
      <w:color w:val="605E5C"/>
      <w:shd w:val="clear" w:color="auto" w:fill="E1DFDD"/>
    </w:rPr>
  </w:style>
  <w:style w:type="character" w:styleId="aff6">
    <w:name w:val="FollowedHyperlink"/>
    <w:basedOn w:val="a7"/>
    <w:uiPriority w:val="99"/>
    <w:semiHidden/>
    <w:unhideWhenUsed/>
    <w:rsid w:val="001C0BED"/>
    <w:rPr>
      <w:color w:val="800080" w:themeColor="followedHyperlink"/>
      <w:u w:val="single"/>
    </w:rPr>
  </w:style>
  <w:style w:type="character" w:customStyle="1" w:styleId="23">
    <w:name w:val="未解析的提及項目2"/>
    <w:basedOn w:val="a7"/>
    <w:uiPriority w:val="99"/>
    <w:semiHidden/>
    <w:unhideWhenUsed/>
    <w:rsid w:val="00284987"/>
    <w:rPr>
      <w:color w:val="605E5C"/>
      <w:shd w:val="clear" w:color="auto" w:fill="E1DFDD"/>
    </w:rPr>
  </w:style>
  <w:style w:type="character" w:customStyle="1" w:styleId="33">
    <w:name w:val="未解析的提及項目3"/>
    <w:basedOn w:val="a7"/>
    <w:uiPriority w:val="99"/>
    <w:semiHidden/>
    <w:unhideWhenUsed/>
    <w:rsid w:val="00845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8F626-C5A3-47BD-A289-DEF64CCAC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30</Pages>
  <Words>2680</Words>
  <Characters>15277</Characters>
  <Application>Microsoft Office Word</Application>
  <DocSecurity>0</DocSecurity>
  <Lines>127</Lines>
  <Paragraphs>35</Paragraphs>
  <ScaleCrop>false</ScaleCrop>
  <Company>cy</Company>
  <LinksUpToDate>false</LinksUpToDate>
  <CharactersWithSpaces>17922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柯博修</cp:lastModifiedBy>
  <cp:revision>3</cp:revision>
  <cp:lastPrinted>2021-12-01T04:10:00Z</cp:lastPrinted>
  <dcterms:created xsi:type="dcterms:W3CDTF">2021-12-27T07:38:00Z</dcterms:created>
  <dcterms:modified xsi:type="dcterms:W3CDTF">2021-12-27T07:38:00Z</dcterms:modified>
  <cp:contentStatus/>
</cp:coreProperties>
</file>