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741678" w:rsidRDefault="00E86252" w:rsidP="000063CF">
      <w:pPr>
        <w:pStyle w:val="af3"/>
        <w:rPr>
          <w:b w:val="0"/>
        </w:rPr>
      </w:pPr>
      <w:r w:rsidRPr="00741678">
        <w:rPr>
          <w:rFonts w:hint="eastAsia"/>
          <w:b w:val="0"/>
        </w:rPr>
        <w:t>調查</w:t>
      </w:r>
      <w:r w:rsidR="00F65ADA" w:rsidRPr="00F65ADA">
        <w:rPr>
          <w:rFonts w:hint="eastAsia"/>
          <w:b w:val="0"/>
        </w:rPr>
        <w:t>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D73DFF">
        <w:fldChar w:fldCharType="begin"/>
      </w:r>
      <w:r w:rsidR="00D73DFF">
        <w:instrText xml:space="preserve"> MERGEFIELD </w:instrText>
      </w:r>
      <w:r w:rsidR="00D73DFF">
        <w:rPr>
          <w:rFonts w:hint="eastAsia"/>
        </w:rPr>
        <w:instrText>案由</w:instrText>
      </w:r>
      <w:r w:rsidR="00D73DFF">
        <w:instrText xml:space="preserve"> </w:instrText>
      </w:r>
      <w:r w:rsidR="00D73DFF">
        <w:fldChar w:fldCharType="separate"/>
      </w:r>
      <w:r w:rsidR="006336D2" w:rsidRPr="00025128">
        <w:rPr>
          <w:noProof/>
        </w:rPr>
        <w:t>國防部自民國</w:t>
      </w:r>
      <w:r w:rsidR="006336D2" w:rsidRPr="00025128">
        <w:rPr>
          <w:rFonts w:hint="eastAsia"/>
          <w:noProof/>
        </w:rPr>
        <w:t>63</w:t>
      </w:r>
      <w:r w:rsidR="006336D2" w:rsidRPr="00025128">
        <w:rPr>
          <w:noProof/>
        </w:rPr>
        <w:t>年修頒「國軍軍官士官全時進修實施規定」以來，迄今遴選不少軍官前往國外知名大學攻讀博士學位，對每一位軍官的國外進修投下不少經費，學費</w:t>
      </w:r>
      <w:r w:rsidR="006336D2" w:rsidRPr="00025128">
        <w:rPr>
          <w:rFonts w:hint="eastAsia"/>
          <w:noProof/>
        </w:rPr>
        <w:t>、機票、</w:t>
      </w:r>
      <w:r w:rsidR="006336D2" w:rsidRPr="00025128">
        <w:rPr>
          <w:noProof/>
        </w:rPr>
        <w:t>生活費</w:t>
      </w:r>
      <w:r w:rsidR="006336D2" w:rsidRPr="00025128">
        <w:rPr>
          <w:rFonts w:hint="eastAsia"/>
          <w:noProof/>
        </w:rPr>
        <w:t>加總</w:t>
      </w:r>
      <w:r w:rsidR="006336D2" w:rsidRPr="00025128">
        <w:rPr>
          <w:noProof/>
        </w:rPr>
        <w:t>可高達數百萬台幣，</w:t>
      </w:r>
      <w:r w:rsidR="006336D2" w:rsidRPr="00025128">
        <w:rPr>
          <w:rFonts w:hint="eastAsia"/>
          <w:noProof/>
        </w:rPr>
        <w:t>惟</w:t>
      </w:r>
      <w:r w:rsidR="006336D2" w:rsidRPr="00025128">
        <w:rPr>
          <w:noProof/>
        </w:rPr>
        <w:t>菁英</w:t>
      </w:r>
      <w:r w:rsidR="006336D2" w:rsidRPr="00025128">
        <w:rPr>
          <w:rFonts w:hint="eastAsia"/>
          <w:noProof/>
        </w:rPr>
        <w:t>人才歸國</w:t>
      </w:r>
      <w:r w:rsidR="006336D2" w:rsidRPr="00025128">
        <w:rPr>
          <w:noProof/>
        </w:rPr>
        <w:t>能</w:t>
      </w:r>
      <w:r w:rsidR="006336D2" w:rsidRPr="00025128">
        <w:rPr>
          <w:rFonts w:hint="eastAsia"/>
          <w:noProof/>
        </w:rPr>
        <w:t>否</w:t>
      </w:r>
      <w:r w:rsidR="006336D2" w:rsidRPr="00025128">
        <w:rPr>
          <w:noProof/>
        </w:rPr>
        <w:t>適才適所</w:t>
      </w:r>
      <w:r w:rsidR="006336D2" w:rsidRPr="00025128">
        <w:rPr>
          <w:rFonts w:hint="eastAsia"/>
          <w:noProof/>
        </w:rPr>
        <w:t>?有無</w:t>
      </w:r>
      <w:r w:rsidR="006336D2" w:rsidRPr="00025128">
        <w:rPr>
          <w:noProof/>
        </w:rPr>
        <w:t>按最初</w:t>
      </w:r>
      <w:r w:rsidR="006336D2" w:rsidRPr="00025128">
        <w:rPr>
          <w:rFonts w:hint="eastAsia"/>
          <w:noProof/>
        </w:rPr>
        <w:t>之</w:t>
      </w:r>
      <w:r w:rsidR="006336D2" w:rsidRPr="00025128">
        <w:rPr>
          <w:noProof/>
        </w:rPr>
        <w:t>規劃任用?</w:t>
      </w:r>
      <w:r w:rsidR="006336D2" w:rsidRPr="00025128">
        <w:rPr>
          <w:rFonts w:hint="eastAsia"/>
          <w:noProof/>
        </w:rPr>
        <w:t>另</w:t>
      </w:r>
      <w:r w:rsidR="006336D2" w:rsidRPr="00025128">
        <w:rPr>
          <w:noProof/>
        </w:rPr>
        <w:t>國防大學是否發揮培養人才</w:t>
      </w:r>
      <w:r w:rsidR="006336D2" w:rsidRPr="00025128">
        <w:rPr>
          <w:rFonts w:hint="eastAsia"/>
          <w:noProof/>
        </w:rPr>
        <w:t>之</w:t>
      </w:r>
      <w:r w:rsidR="006336D2" w:rsidRPr="00025128">
        <w:rPr>
          <w:noProof/>
        </w:rPr>
        <w:t>功能</w:t>
      </w:r>
      <w:r w:rsidR="006336D2" w:rsidRPr="00025128">
        <w:rPr>
          <w:rFonts w:hint="eastAsia"/>
          <w:noProof/>
        </w:rPr>
        <w:t>？均有調查之必要</w:t>
      </w:r>
      <w:r w:rsidR="00D73DFF">
        <w:fldChar w:fldCharType="end"/>
      </w:r>
      <w:r w:rsidR="00F65ADA">
        <w:rPr>
          <w:rFonts w:hint="eastAsia"/>
          <w:szCs w:val="32"/>
        </w:rPr>
        <w:t>案</w:t>
      </w:r>
      <w:r w:rsidR="00895A61">
        <w:rPr>
          <w:rFonts w:hint="eastAsia"/>
        </w:rPr>
        <w:t>。</w:t>
      </w:r>
    </w:p>
    <w:p w:rsidR="00E25849" w:rsidRDefault="00A63501" w:rsidP="00B238BE">
      <w:pPr>
        <w:pStyle w:val="1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836EB" w:rsidRDefault="00FD78F0" w:rsidP="00A639F4">
      <w:pPr>
        <w:pStyle w:val="11"/>
        <w:ind w:left="680" w:firstLine="680"/>
        <w:rPr>
          <w:rFonts w:hAnsi="標楷體"/>
        </w:rPr>
      </w:pPr>
      <w:bookmarkStart w:id="49" w:name="_Toc524902730"/>
      <w:r w:rsidRPr="000048D7">
        <w:rPr>
          <w:rFonts w:hint="eastAsia"/>
          <w:szCs w:val="32"/>
        </w:rPr>
        <w:t>軍事教育為國家整體教育之一環，以國防部為主管機關，其軍職培養階段之「深造教育」宗旨係為培養國軍指揮參謀、戰術、戰略研究、國防管理及技術勤務等領導人才，於軍事學校設指揮參謀、戰略正規班或同等班隊及研究所。</w:t>
      </w:r>
      <w:proofErr w:type="gramStart"/>
      <w:r w:rsidRPr="000048D7">
        <w:rPr>
          <w:rFonts w:hint="eastAsia"/>
          <w:szCs w:val="32"/>
        </w:rPr>
        <w:t>再者，</w:t>
      </w:r>
      <w:proofErr w:type="gramEnd"/>
      <w:r w:rsidRPr="000048D7">
        <w:rPr>
          <w:rFonts w:hint="eastAsia"/>
          <w:szCs w:val="32"/>
        </w:rPr>
        <w:t>國防部為提升全體官兵素質，推動終身教育由國軍官兵以公餘進修為原則，但參加之教育班次或課程，與業務有關，經主管機關甄選核准者，得以全時或部分辦公時間進修；其中</w:t>
      </w:r>
      <w:r w:rsidRPr="00CF5D3D">
        <w:rPr>
          <w:szCs w:val="32"/>
        </w:rPr>
        <w:t>國防部</w:t>
      </w:r>
      <w:r>
        <w:rPr>
          <w:rFonts w:hint="eastAsia"/>
          <w:szCs w:val="32"/>
        </w:rPr>
        <w:t>訂</w:t>
      </w:r>
      <w:r w:rsidRPr="00CF5D3D">
        <w:rPr>
          <w:szCs w:val="32"/>
        </w:rPr>
        <w:t>頒「國軍軍官士官全時進修實施規定」，</w:t>
      </w:r>
      <w:r>
        <w:rPr>
          <w:rFonts w:hint="eastAsia"/>
          <w:szCs w:val="32"/>
        </w:rPr>
        <w:t>並投入高額經費</w:t>
      </w:r>
      <w:r w:rsidRPr="00CF5D3D">
        <w:rPr>
          <w:szCs w:val="32"/>
        </w:rPr>
        <w:t>遴選軍官前往國外知名大學攻讀博士學位</w:t>
      </w:r>
      <w:r>
        <w:rPr>
          <w:rFonts w:hint="eastAsia"/>
          <w:szCs w:val="32"/>
        </w:rPr>
        <w:t>，其</w:t>
      </w:r>
      <w:r w:rsidRPr="000048D7">
        <w:rPr>
          <w:rFonts w:hint="eastAsia"/>
          <w:szCs w:val="32"/>
        </w:rPr>
        <w:t>培養軍事人才及奠基國防力量之成效，深受關注。</w:t>
      </w:r>
      <w:r>
        <w:rPr>
          <w:rFonts w:hint="eastAsia"/>
          <w:szCs w:val="32"/>
        </w:rPr>
        <w:t>本</w:t>
      </w:r>
      <w:r w:rsidR="00F21A63" w:rsidRPr="000048D7">
        <w:rPr>
          <w:rFonts w:hint="eastAsia"/>
          <w:szCs w:val="32"/>
        </w:rPr>
        <w:t>案經調取相關案卷審閱</w:t>
      </w:r>
      <w:r>
        <w:rPr>
          <w:rFonts w:hint="eastAsia"/>
          <w:szCs w:val="32"/>
        </w:rPr>
        <w:t>，</w:t>
      </w:r>
      <w:r w:rsidR="00F21A63" w:rsidRPr="000048D7">
        <w:rPr>
          <w:rFonts w:hint="eastAsia"/>
          <w:szCs w:val="32"/>
        </w:rPr>
        <w:t>並於民國(</w:t>
      </w:r>
      <w:r w:rsidR="00F21A63" w:rsidRPr="00E04C76">
        <w:rPr>
          <w:rFonts w:hint="eastAsia"/>
          <w:szCs w:val="32"/>
        </w:rPr>
        <w:t>下同</w:t>
      </w:r>
      <w:r w:rsidR="00F21A63" w:rsidRPr="000048D7">
        <w:rPr>
          <w:rFonts w:hint="eastAsia"/>
          <w:szCs w:val="32"/>
        </w:rPr>
        <w:t>)110年9月13日邀請空軍</w:t>
      </w:r>
      <w:r w:rsidR="00291A54" w:rsidRPr="000048D7">
        <w:rPr>
          <w:rFonts w:hint="eastAsia"/>
          <w:szCs w:val="32"/>
        </w:rPr>
        <w:t>張</w:t>
      </w:r>
      <w:r w:rsidR="00547701">
        <w:rPr>
          <w:rFonts w:hAnsi="標楷體" w:hint="eastAsia"/>
          <w:szCs w:val="32"/>
        </w:rPr>
        <w:t>○</w:t>
      </w:r>
      <w:r w:rsidR="00547701">
        <w:rPr>
          <w:rFonts w:hAnsi="標楷體" w:hint="eastAsia"/>
          <w:szCs w:val="32"/>
        </w:rPr>
        <w:t>○</w:t>
      </w:r>
      <w:r w:rsidR="00291A54" w:rsidRPr="000048D7">
        <w:rPr>
          <w:rFonts w:hint="eastAsia"/>
          <w:szCs w:val="32"/>
        </w:rPr>
        <w:t>前副司令</w:t>
      </w:r>
      <w:r w:rsidR="00291A54" w:rsidRPr="000048D7">
        <w:rPr>
          <w:szCs w:val="32"/>
        </w:rPr>
        <w:t>、</w:t>
      </w:r>
      <w:r w:rsidR="00291A54" w:rsidRPr="000048D7">
        <w:rPr>
          <w:rFonts w:hint="eastAsia"/>
          <w:szCs w:val="32"/>
        </w:rPr>
        <w:t>國防醫學院查</w:t>
      </w:r>
      <w:r w:rsidR="00547701">
        <w:rPr>
          <w:rFonts w:hAnsi="標楷體" w:hint="eastAsia"/>
          <w:szCs w:val="32"/>
        </w:rPr>
        <w:t>○○</w:t>
      </w:r>
      <w:r w:rsidR="00291A54" w:rsidRPr="000048D7">
        <w:rPr>
          <w:rFonts w:hint="eastAsia"/>
          <w:szCs w:val="32"/>
        </w:rPr>
        <w:t>院長、元智大學陳</w:t>
      </w:r>
      <w:r w:rsidR="00547701">
        <w:rPr>
          <w:rFonts w:hAnsi="標楷體" w:hint="eastAsia"/>
          <w:szCs w:val="32"/>
        </w:rPr>
        <w:t>○○</w:t>
      </w:r>
      <w:r w:rsidR="00291A54" w:rsidRPr="000048D7">
        <w:rPr>
          <w:rFonts w:hint="eastAsia"/>
          <w:szCs w:val="32"/>
        </w:rPr>
        <w:t>教授、銘傳大學劉</w:t>
      </w:r>
      <w:r w:rsidR="00547701">
        <w:rPr>
          <w:rFonts w:hAnsi="標楷體" w:hint="eastAsia"/>
          <w:szCs w:val="32"/>
        </w:rPr>
        <w:t>○○</w:t>
      </w:r>
      <w:r w:rsidR="00291A54" w:rsidRPr="000048D7">
        <w:rPr>
          <w:rFonts w:hint="eastAsia"/>
          <w:szCs w:val="32"/>
        </w:rPr>
        <w:t>教授</w:t>
      </w:r>
      <w:r w:rsidR="00F21A63" w:rsidRPr="000048D7">
        <w:rPr>
          <w:rFonts w:hint="eastAsia"/>
          <w:szCs w:val="32"/>
        </w:rPr>
        <w:t>到院諮詢</w:t>
      </w:r>
      <w:r>
        <w:rPr>
          <w:rFonts w:hint="eastAsia"/>
          <w:szCs w:val="32"/>
        </w:rPr>
        <w:t>，</w:t>
      </w:r>
      <w:r w:rsidR="00F21A63" w:rsidRPr="000048D7">
        <w:rPr>
          <w:rFonts w:hint="eastAsia"/>
          <w:szCs w:val="32"/>
        </w:rPr>
        <w:t>復於110年9月29日約請國防部參謀本部鄭副參謀總長</w:t>
      </w:r>
      <w:r w:rsidR="00547701">
        <w:rPr>
          <w:rFonts w:hAnsi="標楷體" w:hint="eastAsia"/>
          <w:szCs w:val="32"/>
        </w:rPr>
        <w:t>○○</w:t>
      </w:r>
      <w:bookmarkStart w:id="50" w:name="_GoBack"/>
      <w:bookmarkEnd w:id="50"/>
      <w:r w:rsidR="00F21A63" w:rsidRPr="000048D7">
        <w:rPr>
          <w:rFonts w:hint="eastAsia"/>
          <w:szCs w:val="32"/>
        </w:rPr>
        <w:t>率業管人員到院詢問</w:t>
      </w:r>
      <w:r w:rsidR="00545A89" w:rsidRPr="005A3877">
        <w:rPr>
          <w:rFonts w:hAnsi="標楷體" w:hint="eastAsia"/>
        </w:rPr>
        <w:t>，全案業調查竣事</w:t>
      </w:r>
      <w:r w:rsidR="00545A89">
        <w:rPr>
          <w:rFonts w:hAnsi="標楷體" w:hint="eastAsia"/>
        </w:rPr>
        <w:t>，茲將</w:t>
      </w:r>
      <w:r w:rsidR="00545A89" w:rsidRPr="00E87514">
        <w:rPr>
          <w:rFonts w:hAnsi="標楷體"/>
        </w:rPr>
        <w:t>調查</w:t>
      </w:r>
      <w:r w:rsidR="00545A89" w:rsidRPr="00E87514">
        <w:rPr>
          <w:rFonts w:hAnsi="標楷體" w:hint="eastAsia"/>
        </w:rPr>
        <w:t>意見</w:t>
      </w:r>
      <w:r w:rsidR="00545A89" w:rsidRPr="00E87514">
        <w:rPr>
          <w:rFonts w:hAnsi="標楷體"/>
        </w:rPr>
        <w:t>臚陳</w:t>
      </w:r>
      <w:r w:rsidR="00545A89" w:rsidRPr="00E87514">
        <w:rPr>
          <w:rFonts w:hAnsi="標楷體" w:hint="eastAsia"/>
        </w:rPr>
        <w:t>如下：</w:t>
      </w:r>
    </w:p>
    <w:p w:rsidR="00C04D86" w:rsidRPr="00E64F09" w:rsidRDefault="00D520E7" w:rsidP="00A20C1A">
      <w:pPr>
        <w:pStyle w:val="2"/>
        <w:rPr>
          <w:b/>
        </w:rPr>
      </w:pPr>
      <w:r w:rsidRPr="00E64F09">
        <w:rPr>
          <w:rFonts w:hAnsi="標楷體" w:hint="eastAsia"/>
          <w:b/>
        </w:rPr>
        <w:t>國軍選送優秀人才赴國外進修博士，有助於</w:t>
      </w:r>
      <w:r w:rsidRPr="00E64F09">
        <w:rPr>
          <w:rFonts w:hint="eastAsia"/>
          <w:b/>
        </w:rPr>
        <w:t>引進國外新知識、新科技、新觀念，進而潛移默化，不斷提升國軍整體素質；惟受限於</w:t>
      </w:r>
      <w:r w:rsidRPr="00BD603A">
        <w:rPr>
          <w:rFonts w:hint="eastAsia"/>
          <w:b/>
        </w:rPr>
        <w:t>「</w:t>
      </w:r>
      <w:r w:rsidRPr="00E64F09">
        <w:rPr>
          <w:rFonts w:hint="eastAsia"/>
          <w:b/>
        </w:rPr>
        <w:t>服役年限</w:t>
      </w:r>
      <w:r w:rsidRPr="00BD603A">
        <w:rPr>
          <w:rFonts w:hint="eastAsia"/>
          <w:b/>
        </w:rPr>
        <w:t>」</w:t>
      </w:r>
      <w:r w:rsidRPr="00E64F09">
        <w:rPr>
          <w:rFonts w:hint="eastAsia"/>
          <w:b/>
        </w:rPr>
        <w:t>、</w:t>
      </w:r>
      <w:r w:rsidRPr="00BD603A">
        <w:rPr>
          <w:rFonts w:hint="eastAsia"/>
          <w:b/>
        </w:rPr>
        <w:t>「</w:t>
      </w:r>
      <w:r w:rsidRPr="00E64F09">
        <w:rPr>
          <w:rFonts w:hint="eastAsia"/>
          <w:b/>
        </w:rPr>
        <w:t>與所學未能</w:t>
      </w:r>
      <w:r w:rsidRPr="00E64F09">
        <w:rPr>
          <w:rFonts w:hint="eastAsia"/>
          <w:b/>
        </w:rPr>
        <w:lastRenderedPageBreak/>
        <w:t>結合</w:t>
      </w:r>
      <w:r w:rsidRPr="00BD603A">
        <w:rPr>
          <w:rFonts w:hint="eastAsia"/>
          <w:b/>
        </w:rPr>
        <w:t>」</w:t>
      </w:r>
      <w:r w:rsidRPr="00E64F09">
        <w:rPr>
          <w:rFonts w:hint="eastAsia"/>
          <w:b/>
        </w:rPr>
        <w:t>、</w:t>
      </w:r>
      <w:r w:rsidRPr="00BD603A">
        <w:rPr>
          <w:rFonts w:hint="eastAsia"/>
          <w:b/>
        </w:rPr>
        <w:t>「</w:t>
      </w:r>
      <w:r w:rsidRPr="00E64F09">
        <w:rPr>
          <w:rFonts w:hint="eastAsia"/>
          <w:b/>
        </w:rPr>
        <w:t>易被貼標籤</w:t>
      </w:r>
      <w:r w:rsidR="00A20C1A" w:rsidRPr="00BD603A">
        <w:rPr>
          <w:rFonts w:hint="eastAsia"/>
          <w:b/>
        </w:rPr>
        <w:t>、排擠</w:t>
      </w:r>
      <w:r w:rsidRPr="00BD603A">
        <w:rPr>
          <w:rFonts w:hint="eastAsia"/>
          <w:b/>
        </w:rPr>
        <w:t>」</w:t>
      </w:r>
      <w:r w:rsidRPr="00E64F09">
        <w:rPr>
          <w:rFonts w:hint="eastAsia"/>
          <w:b/>
        </w:rPr>
        <w:t>等因素，不利人才留任。</w:t>
      </w:r>
      <w:proofErr w:type="gramStart"/>
      <w:r w:rsidR="00BD603A">
        <w:rPr>
          <w:rFonts w:hint="eastAsia"/>
          <w:b/>
        </w:rPr>
        <w:t>此外</w:t>
      </w:r>
      <w:r w:rsidR="00BD603A" w:rsidRPr="00BD603A">
        <w:rPr>
          <w:rFonts w:hint="eastAsia"/>
          <w:b/>
        </w:rPr>
        <w:t>，</w:t>
      </w:r>
      <w:proofErr w:type="gramEnd"/>
      <w:r w:rsidR="00BD603A" w:rsidRPr="00BD603A">
        <w:rPr>
          <w:rFonts w:hint="eastAsia"/>
          <w:b/>
        </w:rPr>
        <w:t>選派出國之軍官既是精挑細選之人才，其等經送往國外知名大學深造取得博士學位</w:t>
      </w:r>
      <w:r w:rsidR="006336D2">
        <w:rPr>
          <w:rFonts w:hint="eastAsia"/>
          <w:b/>
        </w:rPr>
        <w:t>後</w:t>
      </w:r>
      <w:r w:rsidR="00BD603A" w:rsidRPr="00BD603A">
        <w:rPr>
          <w:rFonts w:hint="eastAsia"/>
          <w:b/>
        </w:rPr>
        <w:t>，</w:t>
      </w:r>
      <w:r w:rsidR="006336D2">
        <w:rPr>
          <w:rFonts w:hint="eastAsia"/>
          <w:b/>
        </w:rPr>
        <w:t>國家</w:t>
      </w:r>
      <w:r w:rsidR="00BD603A" w:rsidRPr="00BD603A">
        <w:rPr>
          <w:rFonts w:hint="eastAsia"/>
          <w:b/>
        </w:rPr>
        <w:t>理應</w:t>
      </w:r>
      <w:r w:rsidR="006336D2">
        <w:rPr>
          <w:rFonts w:hint="eastAsia"/>
          <w:b/>
        </w:rPr>
        <w:t>提供發揮專長之機制</w:t>
      </w:r>
      <w:r w:rsidR="00BD603A" w:rsidRPr="00BD603A">
        <w:rPr>
          <w:rFonts w:hint="eastAsia"/>
          <w:b/>
        </w:rPr>
        <w:t>，惟現制下卻與一般軍官沒有明顯差異，制度</w:t>
      </w:r>
      <w:proofErr w:type="gramStart"/>
      <w:r w:rsidR="00BD603A" w:rsidRPr="00BD603A">
        <w:rPr>
          <w:rFonts w:hint="eastAsia"/>
          <w:b/>
        </w:rPr>
        <w:t>上允有進一步</w:t>
      </w:r>
      <w:proofErr w:type="gramEnd"/>
      <w:r w:rsidR="00BD603A" w:rsidRPr="00BD603A">
        <w:rPr>
          <w:rFonts w:hint="eastAsia"/>
          <w:b/>
        </w:rPr>
        <w:t>調整之空間。</w:t>
      </w:r>
      <w:r w:rsidRPr="00E64F09">
        <w:rPr>
          <w:rFonts w:hint="eastAsia"/>
          <w:b/>
        </w:rPr>
        <w:t>為持續精進此項制度辦理成效，國防部</w:t>
      </w:r>
      <w:proofErr w:type="gramStart"/>
      <w:r w:rsidRPr="00E64F09">
        <w:rPr>
          <w:rFonts w:hint="eastAsia"/>
          <w:b/>
        </w:rPr>
        <w:t>允</w:t>
      </w:r>
      <w:proofErr w:type="gramEnd"/>
      <w:r w:rsidRPr="00E64F09">
        <w:rPr>
          <w:rFonts w:hint="eastAsia"/>
          <w:b/>
        </w:rPr>
        <w:t>針對各節，</w:t>
      </w:r>
      <w:proofErr w:type="gramStart"/>
      <w:r w:rsidRPr="00E64F09">
        <w:rPr>
          <w:rFonts w:hint="eastAsia"/>
          <w:b/>
        </w:rPr>
        <w:t>研</w:t>
      </w:r>
      <w:proofErr w:type="gramEnd"/>
      <w:r w:rsidRPr="00E64F09">
        <w:rPr>
          <w:rFonts w:hint="eastAsia"/>
          <w:b/>
        </w:rPr>
        <w:t>提檢討改善方案：</w:t>
      </w:r>
    </w:p>
    <w:p w:rsidR="00F246AF" w:rsidRDefault="00CF0FC2" w:rsidP="00CF0FC2">
      <w:pPr>
        <w:pStyle w:val="2"/>
        <w:numPr>
          <w:ilvl w:val="2"/>
          <w:numId w:val="6"/>
        </w:numPr>
        <w:rPr>
          <w:szCs w:val="32"/>
        </w:rPr>
      </w:pPr>
      <w:r>
        <w:rPr>
          <w:rFonts w:hint="eastAsia"/>
          <w:szCs w:val="32"/>
        </w:rPr>
        <w:t>查</w:t>
      </w:r>
      <w:r w:rsidR="00F55BB3">
        <w:rPr>
          <w:rFonts w:hint="eastAsia"/>
          <w:szCs w:val="32"/>
        </w:rPr>
        <w:t>國防部為規範</w:t>
      </w:r>
      <w:r w:rsidR="00F55BB3" w:rsidRPr="00AD5A31">
        <w:rPr>
          <w:rFonts w:hint="eastAsia"/>
          <w:szCs w:val="32"/>
        </w:rPr>
        <w:t>國軍幹部以全時方式赴軍事學校、國內、外大學校院研究所、研究機構、製造工廠、醫院等單位進修之各項作業規定與程序，並規範進修對象、培訓宗旨及進修原則</w:t>
      </w:r>
      <w:r w:rsidR="00F55BB3">
        <w:rPr>
          <w:rFonts w:hint="eastAsia"/>
          <w:szCs w:val="32"/>
        </w:rPr>
        <w:t>，定有</w:t>
      </w:r>
      <w:r w:rsidRPr="00AD5A31">
        <w:rPr>
          <w:szCs w:val="32"/>
        </w:rPr>
        <w:t>「國軍軍官士官全時進修實施規定」</w:t>
      </w:r>
      <w:r w:rsidRPr="00AD5A31">
        <w:rPr>
          <w:rFonts w:hint="eastAsia"/>
          <w:szCs w:val="32"/>
        </w:rPr>
        <w:t>。其中，</w:t>
      </w:r>
      <w:r w:rsidR="00AD5A31" w:rsidRPr="00AD2E8A">
        <w:rPr>
          <w:rFonts w:hint="eastAsia"/>
          <w:szCs w:val="32"/>
        </w:rPr>
        <w:t>核准進修「</w:t>
      </w:r>
      <w:r w:rsidR="00AD5A31" w:rsidRPr="001A02E1">
        <w:rPr>
          <w:rFonts w:hint="eastAsia"/>
          <w:b/>
          <w:szCs w:val="32"/>
          <w:u w:val="single"/>
        </w:rPr>
        <w:t>博士</w:t>
      </w:r>
      <w:r w:rsidR="00AD5A31" w:rsidRPr="00AD2E8A">
        <w:rPr>
          <w:rFonts w:hint="eastAsia"/>
          <w:szCs w:val="32"/>
        </w:rPr>
        <w:t>」學位者，該規定第3點明定以培養師資及研發等專業人才為目標</w:t>
      </w:r>
      <w:r w:rsidR="00443A3A">
        <w:rPr>
          <w:rFonts w:hint="eastAsia"/>
          <w:szCs w:val="32"/>
        </w:rPr>
        <w:t>；</w:t>
      </w:r>
      <w:r w:rsidR="00AD5A31" w:rsidRPr="00AD2E8A">
        <w:rPr>
          <w:rFonts w:hint="eastAsia"/>
          <w:szCs w:val="32"/>
        </w:rPr>
        <w:t>但屬單位編裝任務需求</w:t>
      </w:r>
      <w:proofErr w:type="gramStart"/>
      <w:r w:rsidR="00AD5A31" w:rsidRPr="00AD2E8A">
        <w:rPr>
          <w:rFonts w:hint="eastAsia"/>
          <w:szCs w:val="32"/>
        </w:rPr>
        <w:t>及現員經管</w:t>
      </w:r>
      <w:proofErr w:type="gramEnd"/>
      <w:r w:rsidR="00AD5A31" w:rsidRPr="00AD2E8A">
        <w:rPr>
          <w:rFonts w:hint="eastAsia"/>
          <w:szCs w:val="32"/>
        </w:rPr>
        <w:t>需求者，應另以專案方式提出需求。至於</w:t>
      </w:r>
      <w:r w:rsidRPr="00AD5A31">
        <w:rPr>
          <w:rFonts w:hint="eastAsia"/>
          <w:szCs w:val="32"/>
        </w:rPr>
        <w:t>選送</w:t>
      </w:r>
      <w:r w:rsidR="00AD5A31" w:rsidRPr="00AD5A31">
        <w:rPr>
          <w:rFonts w:hint="eastAsia"/>
          <w:szCs w:val="32"/>
        </w:rPr>
        <w:t>至</w:t>
      </w:r>
      <w:r w:rsidR="00013EDF" w:rsidRPr="00AD2E8A">
        <w:rPr>
          <w:rFonts w:hint="eastAsia"/>
          <w:szCs w:val="32"/>
        </w:rPr>
        <w:t>「</w:t>
      </w:r>
      <w:r w:rsidRPr="001A02E1">
        <w:rPr>
          <w:rFonts w:hint="eastAsia"/>
          <w:b/>
          <w:szCs w:val="32"/>
          <w:u w:val="single"/>
        </w:rPr>
        <w:t>國外</w:t>
      </w:r>
      <w:r w:rsidR="00013EDF" w:rsidRPr="00AD2E8A">
        <w:rPr>
          <w:rFonts w:hint="eastAsia"/>
          <w:szCs w:val="32"/>
        </w:rPr>
        <w:t>」</w:t>
      </w:r>
      <w:r w:rsidRPr="00AD5A31">
        <w:rPr>
          <w:rFonts w:hint="eastAsia"/>
          <w:szCs w:val="32"/>
        </w:rPr>
        <w:t>全時進修</w:t>
      </w:r>
      <w:r w:rsidR="00AD5A31" w:rsidRPr="00AD5A31">
        <w:rPr>
          <w:rFonts w:hint="eastAsia"/>
          <w:szCs w:val="32"/>
        </w:rPr>
        <w:t>者，</w:t>
      </w:r>
      <w:r w:rsidRPr="00AD5A31">
        <w:rPr>
          <w:rFonts w:hint="eastAsia"/>
          <w:szCs w:val="32"/>
        </w:rPr>
        <w:t>以國內未設系所或軍事特殊需求者優先</w:t>
      </w:r>
      <w:proofErr w:type="gramStart"/>
      <w:r w:rsidRPr="00AD5A31">
        <w:rPr>
          <w:rFonts w:hint="eastAsia"/>
          <w:szCs w:val="32"/>
        </w:rPr>
        <w:t>薦訓為</w:t>
      </w:r>
      <w:proofErr w:type="gramEnd"/>
      <w:r w:rsidRPr="00AD5A31">
        <w:rPr>
          <w:rFonts w:hint="eastAsia"/>
          <w:szCs w:val="32"/>
        </w:rPr>
        <w:t>原則，由各總(管)監體系提報員額需求，</w:t>
      </w:r>
      <w:proofErr w:type="gramStart"/>
      <w:r w:rsidRPr="00AD5A31">
        <w:rPr>
          <w:rFonts w:hint="eastAsia"/>
          <w:szCs w:val="32"/>
        </w:rPr>
        <w:t>納案核定</w:t>
      </w:r>
      <w:proofErr w:type="gramEnd"/>
      <w:r w:rsidRPr="00AD5A31">
        <w:rPr>
          <w:rFonts w:hint="eastAsia"/>
          <w:szCs w:val="32"/>
        </w:rPr>
        <w:t>後檢討適</w:t>
      </w:r>
      <w:r w:rsidR="001E6178">
        <w:rPr>
          <w:rFonts w:hint="eastAsia"/>
          <w:szCs w:val="32"/>
        </w:rPr>
        <w:t>當</w:t>
      </w:r>
      <w:r w:rsidRPr="00AD5A31">
        <w:rPr>
          <w:rFonts w:hint="eastAsia"/>
          <w:szCs w:val="32"/>
        </w:rPr>
        <w:t>員</w:t>
      </w:r>
      <w:r w:rsidR="001E6178">
        <w:rPr>
          <w:rFonts w:hint="eastAsia"/>
          <w:szCs w:val="32"/>
        </w:rPr>
        <w:t>額</w:t>
      </w:r>
      <w:r w:rsidRPr="00AD5A31">
        <w:rPr>
          <w:rFonts w:hint="eastAsia"/>
          <w:szCs w:val="32"/>
        </w:rPr>
        <w:t>，經國防部核定候選人員始可報</w:t>
      </w:r>
      <w:r w:rsidRPr="00FA0A25">
        <w:rPr>
          <w:rFonts w:hint="eastAsia"/>
          <w:szCs w:val="32"/>
        </w:rPr>
        <w:t>考</w:t>
      </w:r>
      <w:proofErr w:type="gramStart"/>
      <w:r w:rsidRPr="00FA0A25">
        <w:rPr>
          <w:rFonts w:hint="eastAsia"/>
          <w:szCs w:val="32"/>
        </w:rPr>
        <w:t>國外</w:t>
      </w:r>
      <w:r w:rsidR="001E6178" w:rsidRPr="00FA0A25">
        <w:rPr>
          <w:rFonts w:hint="eastAsia"/>
          <w:szCs w:val="32"/>
        </w:rPr>
        <w:t>民校</w:t>
      </w:r>
      <w:proofErr w:type="gramEnd"/>
      <w:r w:rsidR="00FA0A25" w:rsidRPr="00FA0A25">
        <w:rPr>
          <w:rStyle w:val="afe"/>
          <w:szCs w:val="32"/>
        </w:rPr>
        <w:footnoteReference w:id="1"/>
      </w:r>
      <w:r w:rsidRPr="00AD5A31">
        <w:rPr>
          <w:rFonts w:hint="eastAsia"/>
          <w:szCs w:val="32"/>
        </w:rPr>
        <w:t>，獲錄取後報部審查發布進修命令，</w:t>
      </w:r>
      <w:r w:rsidR="00AD5A31" w:rsidRPr="00AD5A31">
        <w:rPr>
          <w:rFonts w:hint="eastAsia"/>
          <w:szCs w:val="32"/>
        </w:rPr>
        <w:t>並</w:t>
      </w:r>
      <w:r w:rsidRPr="00AD5A31">
        <w:rPr>
          <w:rFonts w:hint="eastAsia"/>
          <w:szCs w:val="32"/>
        </w:rPr>
        <w:t>於國外進修期間由列管單位管制修業進度</w:t>
      </w:r>
      <w:r w:rsidR="003E25C8">
        <w:rPr>
          <w:rFonts w:hint="eastAsia"/>
          <w:szCs w:val="32"/>
        </w:rPr>
        <w:t>，</w:t>
      </w:r>
      <w:r w:rsidR="00AD5A31" w:rsidRPr="00AD5A31">
        <w:rPr>
          <w:rFonts w:hint="eastAsia"/>
          <w:szCs w:val="32"/>
        </w:rPr>
        <w:t>選送人才歸國後，須按進修時間之二倍計算，延長服現役時間</w:t>
      </w:r>
      <w:r w:rsidR="00443A3A">
        <w:rPr>
          <w:rFonts w:hint="eastAsia"/>
          <w:szCs w:val="32"/>
        </w:rPr>
        <w:t>，</w:t>
      </w:r>
      <w:r w:rsidR="00EF3ADC">
        <w:rPr>
          <w:rFonts w:hint="eastAsia"/>
          <w:szCs w:val="32"/>
        </w:rPr>
        <w:t>此有</w:t>
      </w:r>
      <w:r w:rsidR="00C67E13" w:rsidRPr="00443A3A">
        <w:rPr>
          <w:rFonts w:hint="eastAsia"/>
          <w:szCs w:val="32"/>
        </w:rPr>
        <w:t>該規定第4</w:t>
      </w:r>
      <w:r w:rsidR="00443A3A" w:rsidRPr="00443A3A">
        <w:rPr>
          <w:rFonts w:hint="eastAsia"/>
          <w:szCs w:val="32"/>
        </w:rPr>
        <w:t>、6、8、12</w:t>
      </w:r>
      <w:r w:rsidR="00C67E13" w:rsidRPr="00443A3A">
        <w:rPr>
          <w:rFonts w:hint="eastAsia"/>
          <w:szCs w:val="32"/>
        </w:rPr>
        <w:t>點</w:t>
      </w:r>
      <w:r w:rsidR="00EF3ADC">
        <w:rPr>
          <w:rFonts w:hint="eastAsia"/>
          <w:szCs w:val="32"/>
        </w:rPr>
        <w:t>所</w:t>
      </w:r>
      <w:r w:rsidR="00443A3A">
        <w:rPr>
          <w:rFonts w:hint="eastAsia"/>
          <w:szCs w:val="32"/>
        </w:rPr>
        <w:t>載明文，</w:t>
      </w:r>
      <w:proofErr w:type="gramStart"/>
      <w:r w:rsidR="00AF5941">
        <w:rPr>
          <w:rFonts w:hint="eastAsia"/>
          <w:szCs w:val="32"/>
        </w:rPr>
        <w:t>俾</w:t>
      </w:r>
      <w:proofErr w:type="gramEnd"/>
      <w:r w:rsidR="00AF5941">
        <w:rPr>
          <w:rFonts w:hint="eastAsia"/>
          <w:szCs w:val="32"/>
        </w:rPr>
        <w:t>憑</w:t>
      </w:r>
      <w:r w:rsidR="00443A3A">
        <w:rPr>
          <w:rFonts w:hint="eastAsia"/>
          <w:szCs w:val="32"/>
        </w:rPr>
        <w:t>依</w:t>
      </w:r>
      <w:r w:rsidR="00AF5941">
        <w:rPr>
          <w:rFonts w:hint="eastAsia"/>
          <w:szCs w:val="32"/>
        </w:rPr>
        <w:t>辦</w:t>
      </w:r>
      <w:r w:rsidR="00443A3A">
        <w:rPr>
          <w:rFonts w:hint="eastAsia"/>
          <w:szCs w:val="32"/>
        </w:rPr>
        <w:t>。</w:t>
      </w:r>
    </w:p>
    <w:p w:rsidR="00AD2E8A" w:rsidRDefault="00E027C4" w:rsidP="00AD2E8A">
      <w:pPr>
        <w:pStyle w:val="2"/>
        <w:numPr>
          <w:ilvl w:val="2"/>
          <w:numId w:val="6"/>
        </w:numPr>
      </w:pPr>
      <w:r>
        <w:rPr>
          <w:rFonts w:hint="eastAsia"/>
        </w:rPr>
        <w:t>針對本項業務，</w:t>
      </w:r>
      <w:r w:rsidR="00AD2E8A">
        <w:rPr>
          <w:rFonts w:hint="eastAsia"/>
        </w:rPr>
        <w:t>國防部說明</w:t>
      </w:r>
      <w:r>
        <w:rPr>
          <w:rFonts w:hint="eastAsia"/>
        </w:rPr>
        <w:t>略</w:t>
      </w:r>
      <w:proofErr w:type="gramStart"/>
      <w:r>
        <w:rPr>
          <w:rFonts w:hint="eastAsia"/>
        </w:rPr>
        <w:t>以</w:t>
      </w:r>
      <w:proofErr w:type="gramEnd"/>
      <w:r w:rsidR="00A2097C">
        <w:rPr>
          <w:rFonts w:hint="eastAsia"/>
        </w:rPr>
        <w:t>：</w:t>
      </w:r>
      <w:r w:rsidR="00AD2E8A">
        <w:rPr>
          <w:rFonts w:hint="eastAsia"/>
        </w:rPr>
        <w:t>該部</w:t>
      </w:r>
      <w:r w:rsidR="00AD2E8A" w:rsidRPr="00B63113">
        <w:rPr>
          <w:rFonts w:hint="eastAsia"/>
        </w:rPr>
        <w:t>核准赴國外進修博士學位者</w:t>
      </w:r>
      <w:r w:rsidR="00AD2E8A">
        <w:rPr>
          <w:rFonts w:hint="eastAsia"/>
        </w:rPr>
        <w:t>，</w:t>
      </w:r>
      <w:r w:rsidR="00542639" w:rsidRPr="00A2097C">
        <w:rPr>
          <w:rFonts w:hint="eastAsia"/>
        </w:rPr>
        <w:t>以</w:t>
      </w:r>
      <w:r w:rsidR="00542639" w:rsidRPr="00443A3A">
        <w:rPr>
          <w:rFonts w:hint="eastAsia"/>
        </w:rPr>
        <w:t>培養</w:t>
      </w:r>
      <w:r w:rsidR="00542639" w:rsidRPr="00443A3A">
        <w:rPr>
          <w:rFonts w:hint="eastAsia"/>
          <w:b/>
          <w:u w:val="single"/>
        </w:rPr>
        <w:t>師資</w:t>
      </w:r>
      <w:r w:rsidR="00542639" w:rsidRPr="00A2097C">
        <w:rPr>
          <w:rFonts w:hint="eastAsia"/>
        </w:rPr>
        <w:t>及</w:t>
      </w:r>
      <w:r w:rsidR="00542639" w:rsidRPr="00443A3A">
        <w:rPr>
          <w:rFonts w:hint="eastAsia"/>
          <w:b/>
          <w:u w:val="single"/>
        </w:rPr>
        <w:t>研發</w:t>
      </w:r>
      <w:r w:rsidR="00542639" w:rsidRPr="00A2097C">
        <w:rPr>
          <w:rFonts w:hint="eastAsia"/>
        </w:rPr>
        <w:t>等專業人才</w:t>
      </w:r>
      <w:r w:rsidR="00AD2E8A" w:rsidRPr="00A2097C">
        <w:rPr>
          <w:rFonts w:hint="eastAsia"/>
        </w:rPr>
        <w:t>為目的</w:t>
      </w:r>
      <w:r w:rsidR="00AD2E8A" w:rsidRPr="00B63113">
        <w:rPr>
          <w:rFonts w:hint="eastAsia"/>
        </w:rPr>
        <w:t>，進修人員</w:t>
      </w:r>
      <w:r w:rsidR="00AD2E8A" w:rsidRPr="00A02FCA">
        <w:rPr>
          <w:rFonts w:hint="eastAsia"/>
        </w:rPr>
        <w:t>返國</w:t>
      </w:r>
      <w:proofErr w:type="gramStart"/>
      <w:r w:rsidR="00AD2E8A" w:rsidRPr="00A02FCA">
        <w:rPr>
          <w:rFonts w:hint="eastAsia"/>
        </w:rPr>
        <w:t>後均以派</w:t>
      </w:r>
      <w:proofErr w:type="gramEnd"/>
      <w:r w:rsidR="00AD2E8A" w:rsidRPr="00A02FCA">
        <w:rPr>
          <w:rFonts w:hint="eastAsia"/>
        </w:rPr>
        <w:t>任</w:t>
      </w:r>
      <w:r w:rsidR="00AD2E8A" w:rsidRPr="00A2097C">
        <w:rPr>
          <w:rFonts w:hint="eastAsia"/>
        </w:rPr>
        <w:t>學校機關</w:t>
      </w:r>
      <w:r w:rsidR="00AD2E8A" w:rsidRPr="00A02FCA">
        <w:rPr>
          <w:rFonts w:hint="eastAsia"/>
        </w:rPr>
        <w:t>、</w:t>
      </w:r>
      <w:r w:rsidR="00AD2E8A" w:rsidRPr="00A2097C">
        <w:rPr>
          <w:rFonts w:hint="eastAsia"/>
        </w:rPr>
        <w:t>科</w:t>
      </w:r>
      <w:proofErr w:type="gramStart"/>
      <w:r w:rsidR="00AD2E8A" w:rsidRPr="00A2097C">
        <w:rPr>
          <w:rFonts w:hint="eastAsia"/>
        </w:rPr>
        <w:t>研</w:t>
      </w:r>
      <w:proofErr w:type="gramEnd"/>
      <w:r w:rsidR="00AD2E8A" w:rsidRPr="00A02FCA">
        <w:rPr>
          <w:rFonts w:hint="eastAsia"/>
        </w:rPr>
        <w:t>及</w:t>
      </w:r>
      <w:r w:rsidR="00AD2E8A" w:rsidRPr="00A2097C">
        <w:rPr>
          <w:rFonts w:hint="eastAsia"/>
        </w:rPr>
        <w:t>醫療</w:t>
      </w:r>
      <w:r w:rsidR="00AD2E8A" w:rsidRPr="00A02FCA">
        <w:rPr>
          <w:rFonts w:hint="eastAsia"/>
        </w:rPr>
        <w:t>等單位為主</w:t>
      </w:r>
      <w:r w:rsidR="001A1FAF">
        <w:rPr>
          <w:rFonts w:hint="eastAsia"/>
        </w:rPr>
        <w:t>；</w:t>
      </w:r>
      <w:r w:rsidR="00AD2E8A" w:rsidRPr="00253FF0">
        <w:rPr>
          <w:rFonts w:hint="eastAsia"/>
        </w:rPr>
        <w:t>自</w:t>
      </w:r>
      <w:r w:rsidR="00AD2E8A" w:rsidRPr="00A2097C">
        <w:t>90</w:t>
      </w:r>
      <w:r w:rsidR="00AD2E8A" w:rsidRPr="00A2097C">
        <w:rPr>
          <w:rFonts w:hint="eastAsia"/>
        </w:rPr>
        <w:t>年迄今</w:t>
      </w:r>
      <w:r w:rsidR="00AD2E8A">
        <w:rPr>
          <w:rFonts w:hint="eastAsia"/>
        </w:rPr>
        <w:t>，</w:t>
      </w:r>
      <w:r w:rsidR="00AD2E8A" w:rsidRPr="00A2097C">
        <w:rPr>
          <w:rFonts w:hint="eastAsia"/>
        </w:rPr>
        <w:t>選送</w:t>
      </w:r>
      <w:r w:rsidR="00AD2E8A" w:rsidRPr="00253FF0">
        <w:rPr>
          <w:rFonts w:hint="eastAsia"/>
        </w:rPr>
        <w:t>赴國外進修博士計</w:t>
      </w:r>
      <w:r w:rsidR="00AD2E8A" w:rsidRPr="00A2097C">
        <w:t>108</w:t>
      </w:r>
      <w:r w:rsidR="00AD2E8A" w:rsidRPr="00A2097C">
        <w:rPr>
          <w:rFonts w:hint="eastAsia"/>
        </w:rPr>
        <w:t>員</w:t>
      </w:r>
      <w:r w:rsidR="00AD2E8A" w:rsidRPr="00253FF0">
        <w:rPr>
          <w:rFonts w:hint="eastAsia"/>
        </w:rPr>
        <w:t>，</w:t>
      </w:r>
      <w:r w:rsidR="004C115C">
        <w:rPr>
          <w:rFonts w:hint="eastAsia"/>
        </w:rPr>
        <w:t>其中</w:t>
      </w:r>
      <w:r w:rsidR="004C115C" w:rsidRPr="004C115C">
        <w:rPr>
          <w:rFonts w:hint="eastAsia"/>
        </w:rPr>
        <w:t>取得博士學位者</w:t>
      </w:r>
      <w:r w:rsidR="004C115C" w:rsidRPr="004C115C">
        <w:t>72</w:t>
      </w:r>
      <w:r w:rsidR="004C115C" w:rsidRPr="004C115C">
        <w:rPr>
          <w:rFonts w:hint="eastAsia"/>
        </w:rPr>
        <w:t>員，進修中22</w:t>
      </w:r>
      <w:r w:rsidR="004C115C" w:rsidRPr="004C115C">
        <w:rPr>
          <w:rFonts w:hint="eastAsia"/>
        </w:rPr>
        <w:lastRenderedPageBreak/>
        <w:t>員</w:t>
      </w:r>
      <w:r w:rsidR="004C115C">
        <w:rPr>
          <w:rFonts w:hint="eastAsia"/>
        </w:rPr>
        <w:t>，</w:t>
      </w:r>
      <w:r w:rsidR="004C115C" w:rsidRPr="00EA1629">
        <w:rPr>
          <w:rFonts w:hint="eastAsia"/>
        </w:rPr>
        <w:t>未取得學位者14</w:t>
      </w:r>
      <w:r w:rsidR="004C115C">
        <w:rPr>
          <w:rFonts w:hint="eastAsia"/>
        </w:rPr>
        <w:t>員；所選送之108員中，</w:t>
      </w:r>
      <w:r w:rsidR="004C115C" w:rsidRPr="00460092">
        <w:rPr>
          <w:rFonts w:hint="eastAsia"/>
          <w:u w:val="single"/>
        </w:rPr>
        <w:t>迄</w:t>
      </w:r>
      <w:r w:rsidR="004C115C">
        <w:rPr>
          <w:rFonts w:hint="eastAsia"/>
          <w:u w:val="single"/>
        </w:rPr>
        <w:t>仍</w:t>
      </w:r>
      <w:r w:rsidR="004C115C" w:rsidRPr="00460092">
        <w:rPr>
          <w:rFonts w:hint="eastAsia"/>
          <w:u w:val="single"/>
        </w:rPr>
        <w:t>現役者</w:t>
      </w:r>
      <w:r w:rsidR="004C115C" w:rsidRPr="00460092">
        <w:rPr>
          <w:u w:val="single"/>
        </w:rPr>
        <w:t>62</w:t>
      </w:r>
      <w:r w:rsidR="004C115C" w:rsidRPr="00460092">
        <w:rPr>
          <w:rFonts w:hint="eastAsia"/>
          <w:u w:val="single"/>
        </w:rPr>
        <w:t>員</w:t>
      </w:r>
      <w:r w:rsidR="00EF3ADC">
        <w:rPr>
          <w:rFonts w:hint="eastAsia"/>
        </w:rPr>
        <w:t>；</w:t>
      </w:r>
      <w:r w:rsidR="006B4C47" w:rsidRPr="00A2097C">
        <w:rPr>
          <w:rFonts w:hint="eastAsia"/>
        </w:rPr>
        <w:t>且上開取得博士學位者之</w:t>
      </w:r>
      <w:r w:rsidR="006B4C47" w:rsidRPr="00A2097C">
        <w:t>72</w:t>
      </w:r>
      <w:r w:rsidR="006B4C47" w:rsidRPr="00A2097C">
        <w:rPr>
          <w:rFonts w:hint="eastAsia"/>
        </w:rPr>
        <w:t>員</w:t>
      </w:r>
      <w:r w:rsidR="00AB5CB5">
        <w:rPr>
          <w:rFonts w:hint="eastAsia"/>
        </w:rPr>
        <w:t>中</w:t>
      </w:r>
      <w:r w:rsidR="006B4C47" w:rsidRPr="00A2097C">
        <w:rPr>
          <w:rFonts w:hint="eastAsia"/>
        </w:rPr>
        <w:t>，</w:t>
      </w:r>
      <w:r w:rsidR="006B4C47" w:rsidRPr="00443A3A">
        <w:rPr>
          <w:rFonts w:hint="eastAsia"/>
          <w:b/>
          <w:u w:val="single"/>
        </w:rPr>
        <w:t>尚無甫服完法定年限即退伍之情形</w:t>
      </w:r>
      <w:r w:rsidR="006B4C47" w:rsidRPr="00A2097C">
        <w:rPr>
          <w:rFonts w:hint="eastAsia"/>
        </w:rPr>
        <w:t>，渠</w:t>
      </w:r>
      <w:proofErr w:type="gramStart"/>
      <w:r w:rsidR="006B4C47" w:rsidRPr="00A2097C">
        <w:rPr>
          <w:rFonts w:hint="eastAsia"/>
        </w:rPr>
        <w:t>等役期</w:t>
      </w:r>
      <w:r w:rsidR="006B4C47" w:rsidRPr="00443A3A">
        <w:rPr>
          <w:rFonts w:hint="eastAsia"/>
          <w:b/>
          <w:u w:val="single"/>
        </w:rPr>
        <w:t>均服滿</w:t>
      </w:r>
      <w:proofErr w:type="gramEnd"/>
      <w:r w:rsidR="006B4C47" w:rsidRPr="00443A3A">
        <w:rPr>
          <w:b/>
          <w:u w:val="single"/>
        </w:rPr>
        <w:t>20</w:t>
      </w:r>
      <w:r w:rsidR="006B4C47" w:rsidRPr="00443A3A">
        <w:rPr>
          <w:rFonts w:hint="eastAsia"/>
          <w:b/>
          <w:u w:val="single"/>
        </w:rPr>
        <w:t>年或最大年限以上</w:t>
      </w:r>
      <w:r w:rsidR="001A1FAF">
        <w:rPr>
          <w:rFonts w:hint="eastAsia"/>
        </w:rPr>
        <w:t>，</w:t>
      </w:r>
      <w:r w:rsidR="00AB5CB5" w:rsidRPr="00253FF0">
        <w:rPr>
          <w:rFonts w:hint="eastAsia"/>
        </w:rPr>
        <w:t>對提升軍事學校師資素質及科</w:t>
      </w:r>
      <w:proofErr w:type="gramStart"/>
      <w:r w:rsidR="00AB5CB5" w:rsidRPr="00253FF0">
        <w:rPr>
          <w:rFonts w:hint="eastAsia"/>
        </w:rPr>
        <w:t>研</w:t>
      </w:r>
      <w:proofErr w:type="gramEnd"/>
      <w:r w:rsidR="00AB5CB5" w:rsidRPr="00253FF0">
        <w:rPr>
          <w:rFonts w:hint="eastAsia"/>
        </w:rPr>
        <w:t>、醫療單位專業能量有顯著成效。</w:t>
      </w:r>
    </w:p>
    <w:p w:rsidR="00AD2E8A" w:rsidRPr="00B64881" w:rsidRDefault="00AD2E8A" w:rsidP="00AD2E8A">
      <w:pPr>
        <w:pStyle w:val="5"/>
        <w:numPr>
          <w:ilvl w:val="0"/>
          <w:numId w:val="0"/>
        </w:numPr>
        <w:spacing w:line="160" w:lineRule="exact"/>
        <w:ind w:left="1191"/>
      </w:pPr>
    </w:p>
    <w:tbl>
      <w:tblPr>
        <w:tblStyle w:val="af8"/>
        <w:tblW w:w="7763" w:type="dxa"/>
        <w:tblInd w:w="1526" w:type="dxa"/>
        <w:tblLook w:val="04A0" w:firstRow="1" w:lastRow="0" w:firstColumn="1" w:lastColumn="0" w:noHBand="0" w:noVBand="1"/>
      </w:tblPr>
      <w:tblGrid>
        <w:gridCol w:w="1668"/>
        <w:gridCol w:w="850"/>
        <w:gridCol w:w="5245"/>
      </w:tblGrid>
      <w:tr w:rsidR="00AD2E8A" w:rsidRPr="00460092" w:rsidTr="003E5303">
        <w:tc>
          <w:tcPr>
            <w:tcW w:w="7763" w:type="dxa"/>
            <w:gridSpan w:val="3"/>
          </w:tcPr>
          <w:p w:rsidR="00AD2E8A" w:rsidRPr="00460092" w:rsidRDefault="00AD2E8A" w:rsidP="003E5303">
            <w:pPr>
              <w:pStyle w:val="Default"/>
              <w:jc w:val="both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國外全時進修博士學位現役人員現職單位統計表</w:t>
            </w:r>
            <w:r w:rsidRPr="00460092">
              <w:rPr>
                <w:sz w:val="28"/>
                <w:szCs w:val="28"/>
              </w:rPr>
              <w:t xml:space="preserve"> </w:t>
            </w:r>
          </w:p>
        </w:tc>
      </w:tr>
      <w:tr w:rsidR="00AD2E8A" w:rsidRPr="00460092" w:rsidTr="003E5303">
        <w:tc>
          <w:tcPr>
            <w:tcW w:w="1668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現職單位</w:t>
            </w:r>
          </w:p>
        </w:tc>
        <w:tc>
          <w:tcPr>
            <w:tcW w:w="850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5245" w:type="dxa"/>
          </w:tcPr>
          <w:p w:rsidR="00AD2E8A" w:rsidRPr="00460092" w:rsidRDefault="00AD2E8A" w:rsidP="003E5303">
            <w:pPr>
              <w:pStyle w:val="Default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備考</w:t>
            </w:r>
            <w:r w:rsidRPr="00460092">
              <w:rPr>
                <w:sz w:val="28"/>
                <w:szCs w:val="28"/>
              </w:rPr>
              <w:t xml:space="preserve"> </w:t>
            </w:r>
          </w:p>
        </w:tc>
      </w:tr>
      <w:tr w:rsidR="00AD2E8A" w:rsidRPr="00460092" w:rsidTr="003E5303">
        <w:tc>
          <w:tcPr>
            <w:tcW w:w="1668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學校單位</w:t>
            </w:r>
          </w:p>
        </w:tc>
        <w:tc>
          <w:tcPr>
            <w:tcW w:w="850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AD2E8A" w:rsidRPr="00460092" w:rsidRDefault="00AD2E8A" w:rsidP="003E5303">
            <w:pPr>
              <w:pStyle w:val="Default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各軍事學校</w:t>
            </w:r>
            <w:r w:rsidRPr="00460092">
              <w:rPr>
                <w:sz w:val="28"/>
                <w:szCs w:val="28"/>
              </w:rPr>
              <w:t xml:space="preserve"> </w:t>
            </w:r>
          </w:p>
        </w:tc>
      </w:tr>
      <w:tr w:rsidR="00AD2E8A" w:rsidRPr="00460092" w:rsidTr="003E5303">
        <w:tc>
          <w:tcPr>
            <w:tcW w:w="1668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科</w:t>
            </w:r>
            <w:proofErr w:type="gramStart"/>
            <w:r w:rsidRPr="00460092">
              <w:rPr>
                <w:rFonts w:hint="eastAsia"/>
                <w:sz w:val="28"/>
                <w:szCs w:val="28"/>
              </w:rPr>
              <w:t>研</w:t>
            </w:r>
            <w:proofErr w:type="gramEnd"/>
            <w:r w:rsidRPr="00460092"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850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AD2E8A" w:rsidRPr="00460092" w:rsidRDefault="00AD2E8A" w:rsidP="003E5303">
            <w:pPr>
              <w:pStyle w:val="Default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中科院、軍備</w:t>
            </w:r>
            <w:proofErr w:type="gramStart"/>
            <w:r w:rsidRPr="00460092">
              <w:rPr>
                <w:rFonts w:hint="eastAsia"/>
                <w:sz w:val="28"/>
                <w:szCs w:val="28"/>
              </w:rPr>
              <w:t>局生製</w:t>
            </w:r>
            <w:proofErr w:type="gramEnd"/>
            <w:r w:rsidRPr="00460092">
              <w:rPr>
                <w:rFonts w:hint="eastAsia"/>
                <w:sz w:val="28"/>
                <w:szCs w:val="28"/>
              </w:rPr>
              <w:t>中心</w:t>
            </w:r>
            <w:r w:rsidRPr="00460092">
              <w:rPr>
                <w:sz w:val="28"/>
                <w:szCs w:val="28"/>
              </w:rPr>
              <w:t xml:space="preserve"> </w:t>
            </w:r>
          </w:p>
        </w:tc>
      </w:tr>
      <w:tr w:rsidR="00AD2E8A" w:rsidRPr="00460092" w:rsidTr="003E5303">
        <w:tc>
          <w:tcPr>
            <w:tcW w:w="1668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醫療單位</w:t>
            </w:r>
          </w:p>
        </w:tc>
        <w:tc>
          <w:tcPr>
            <w:tcW w:w="850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AD2E8A" w:rsidRPr="00460092" w:rsidRDefault="00AD2E8A" w:rsidP="003E5303">
            <w:pPr>
              <w:pStyle w:val="Default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國防醫學院、三軍總醫院、地區軍醫院</w:t>
            </w:r>
            <w:r w:rsidRPr="00460092">
              <w:rPr>
                <w:sz w:val="28"/>
                <w:szCs w:val="28"/>
              </w:rPr>
              <w:t xml:space="preserve"> </w:t>
            </w:r>
          </w:p>
        </w:tc>
      </w:tr>
      <w:tr w:rsidR="00AD2E8A" w:rsidRPr="00460092" w:rsidTr="003E5303">
        <w:tc>
          <w:tcPr>
            <w:tcW w:w="1668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中央單位</w:t>
            </w:r>
          </w:p>
        </w:tc>
        <w:tc>
          <w:tcPr>
            <w:tcW w:w="850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AD2E8A" w:rsidRPr="00460092" w:rsidRDefault="00AD2E8A" w:rsidP="003E5303">
            <w:pPr>
              <w:pStyle w:val="Default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駐美軍事代表團、國家安全局</w:t>
            </w:r>
            <w:r w:rsidRPr="00460092">
              <w:rPr>
                <w:sz w:val="28"/>
                <w:szCs w:val="28"/>
              </w:rPr>
              <w:t xml:space="preserve"> </w:t>
            </w:r>
          </w:p>
        </w:tc>
      </w:tr>
      <w:tr w:rsidR="00AD2E8A" w:rsidRPr="00460092" w:rsidTr="003E5303">
        <w:tc>
          <w:tcPr>
            <w:tcW w:w="1668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850" w:type="dxa"/>
          </w:tcPr>
          <w:p w:rsidR="00AD2E8A" w:rsidRPr="00460092" w:rsidRDefault="00AD2E8A" w:rsidP="003E5303">
            <w:pPr>
              <w:pStyle w:val="Default"/>
              <w:jc w:val="center"/>
              <w:rPr>
                <w:sz w:val="28"/>
                <w:szCs w:val="28"/>
              </w:rPr>
            </w:pPr>
            <w:r w:rsidRPr="00460092">
              <w:rPr>
                <w:sz w:val="28"/>
                <w:szCs w:val="28"/>
              </w:rPr>
              <w:t>62</w:t>
            </w:r>
          </w:p>
        </w:tc>
        <w:tc>
          <w:tcPr>
            <w:tcW w:w="5245" w:type="dxa"/>
          </w:tcPr>
          <w:p w:rsidR="00AD2E8A" w:rsidRPr="00460092" w:rsidRDefault="00AD2E8A" w:rsidP="003E5303">
            <w:pPr>
              <w:pStyle w:val="4"/>
              <w:numPr>
                <w:ilvl w:val="0"/>
                <w:numId w:val="0"/>
              </w:numPr>
              <w:rPr>
                <w:rFonts w:cs="標楷體"/>
                <w:sz w:val="28"/>
                <w:szCs w:val="28"/>
              </w:rPr>
            </w:pPr>
          </w:p>
        </w:tc>
      </w:tr>
    </w:tbl>
    <w:p w:rsidR="00AD2E8A" w:rsidRDefault="00AD2E8A" w:rsidP="00AD2E8A">
      <w:pPr>
        <w:pStyle w:val="4"/>
        <w:numPr>
          <w:ilvl w:val="0"/>
          <w:numId w:val="0"/>
        </w:numPr>
        <w:spacing w:line="280" w:lineRule="exact"/>
        <w:ind w:firstLineChars="545" w:firstLine="1418"/>
        <w:jc w:val="left"/>
        <w:rPr>
          <w:sz w:val="24"/>
          <w:szCs w:val="24"/>
        </w:rPr>
      </w:pPr>
      <w:r w:rsidRPr="00460092">
        <w:rPr>
          <w:rFonts w:hint="eastAsia"/>
          <w:sz w:val="24"/>
          <w:szCs w:val="24"/>
        </w:rPr>
        <w:t>資料來源：國防部110年9月30日</w:t>
      </w:r>
      <w:r>
        <w:rPr>
          <w:rFonts w:hint="eastAsia"/>
          <w:sz w:val="24"/>
          <w:szCs w:val="24"/>
        </w:rPr>
        <w:t>國人培育字第1100220067號函</w:t>
      </w:r>
      <w:r w:rsidRPr="00460092">
        <w:rPr>
          <w:rFonts w:hint="eastAsia"/>
          <w:sz w:val="24"/>
          <w:szCs w:val="24"/>
        </w:rPr>
        <w:t>。</w:t>
      </w:r>
    </w:p>
    <w:p w:rsidR="00584130" w:rsidRDefault="00584130" w:rsidP="00AD2E8A">
      <w:pPr>
        <w:pStyle w:val="4"/>
        <w:numPr>
          <w:ilvl w:val="0"/>
          <w:numId w:val="0"/>
        </w:numPr>
        <w:spacing w:line="280" w:lineRule="exact"/>
        <w:ind w:firstLineChars="545" w:firstLine="1418"/>
        <w:jc w:val="left"/>
        <w:rPr>
          <w:sz w:val="24"/>
          <w:szCs w:val="24"/>
        </w:rPr>
      </w:pPr>
    </w:p>
    <w:p w:rsidR="00AD2E8A" w:rsidRPr="00737598" w:rsidRDefault="00EF3ADC" w:rsidP="00CF0FC2">
      <w:pPr>
        <w:pStyle w:val="2"/>
        <w:numPr>
          <w:ilvl w:val="2"/>
          <w:numId w:val="6"/>
        </w:numPr>
      </w:pPr>
      <w:proofErr w:type="gramStart"/>
      <w:r>
        <w:rPr>
          <w:rFonts w:hint="eastAsia"/>
        </w:rPr>
        <w:t>查據</w:t>
      </w:r>
      <w:r w:rsidR="006B4C47">
        <w:rPr>
          <w:rFonts w:hint="eastAsia"/>
        </w:rPr>
        <w:t>本</w:t>
      </w:r>
      <w:proofErr w:type="gramEnd"/>
      <w:r w:rsidR="006B4C47">
        <w:rPr>
          <w:rFonts w:hint="eastAsia"/>
        </w:rPr>
        <w:t>案諮詢專家學者意見，</w:t>
      </w:r>
      <w:proofErr w:type="gramStart"/>
      <w:r w:rsidR="006B4C47">
        <w:rPr>
          <w:rFonts w:hint="eastAsia"/>
        </w:rPr>
        <w:t>亦均肯認</w:t>
      </w:r>
      <w:proofErr w:type="gramEnd"/>
      <w:r w:rsidR="006B4C47">
        <w:rPr>
          <w:rFonts w:hint="eastAsia"/>
        </w:rPr>
        <w:t>本項政策引進</w:t>
      </w:r>
      <w:r w:rsidR="007F0F55">
        <w:rPr>
          <w:rFonts w:hint="eastAsia"/>
        </w:rPr>
        <w:t>國外</w:t>
      </w:r>
      <w:r w:rsidR="00C076D8">
        <w:rPr>
          <w:rFonts w:hint="eastAsia"/>
        </w:rPr>
        <w:t>新知識、</w:t>
      </w:r>
      <w:r w:rsidR="006B4C47">
        <w:rPr>
          <w:rFonts w:hint="eastAsia"/>
        </w:rPr>
        <w:t>新</w:t>
      </w:r>
      <w:r w:rsidR="007F0F55">
        <w:rPr>
          <w:rFonts w:hint="eastAsia"/>
        </w:rPr>
        <w:t>科技、</w:t>
      </w:r>
      <w:r w:rsidR="00C076D8">
        <w:rPr>
          <w:rFonts w:hint="eastAsia"/>
        </w:rPr>
        <w:t>新觀念</w:t>
      </w:r>
      <w:r w:rsidR="007F0F55">
        <w:rPr>
          <w:rFonts w:hint="eastAsia"/>
        </w:rPr>
        <w:t>之功能</w:t>
      </w:r>
      <w:r w:rsidR="006B4C47">
        <w:rPr>
          <w:rFonts w:hint="eastAsia"/>
        </w:rPr>
        <w:t>，</w:t>
      </w:r>
      <w:r w:rsidR="007F0F55">
        <w:rPr>
          <w:rFonts w:hint="eastAsia"/>
        </w:rPr>
        <w:t>並咸</w:t>
      </w:r>
      <w:r w:rsidR="006B4C47">
        <w:rPr>
          <w:rFonts w:hint="eastAsia"/>
        </w:rPr>
        <w:t>認應持續精進辦理。</w:t>
      </w:r>
      <w:r w:rsidR="007F0F55">
        <w:rPr>
          <w:rFonts w:hint="eastAsia"/>
        </w:rPr>
        <w:t>專家意見認為，國軍選送</w:t>
      </w:r>
      <w:r>
        <w:rPr>
          <w:rFonts w:hint="eastAsia"/>
        </w:rPr>
        <w:t>國外</w:t>
      </w:r>
      <w:r w:rsidR="007F0F55">
        <w:rPr>
          <w:rFonts w:hint="eastAsia"/>
        </w:rPr>
        <w:t>進修博士之人才，歸國後</w:t>
      </w:r>
      <w:r w:rsidR="00C076D8">
        <w:rPr>
          <w:rFonts w:hint="eastAsia"/>
        </w:rPr>
        <w:t>卻無法久任，最主要的原因為</w:t>
      </w:r>
      <w:r w:rsidR="00C076D8" w:rsidRPr="001A02E1">
        <w:rPr>
          <w:rFonts w:hint="eastAsia"/>
          <w:b/>
          <w:u w:val="single"/>
        </w:rPr>
        <w:t>服役年限之限制</w:t>
      </w:r>
      <w:r w:rsidR="00C076D8">
        <w:rPr>
          <w:rFonts w:hint="eastAsia"/>
        </w:rPr>
        <w:t>。</w:t>
      </w:r>
      <w:r w:rsidR="00737598">
        <w:rPr>
          <w:rFonts w:hint="eastAsia"/>
        </w:rPr>
        <w:t>蓋</w:t>
      </w:r>
      <w:r w:rsidR="00CF5D2F" w:rsidRPr="00737598">
        <w:rPr>
          <w:rFonts w:hint="eastAsia"/>
        </w:rPr>
        <w:t>陸海空軍軍官士官服役條例</w:t>
      </w:r>
      <w:r w:rsidR="00737598" w:rsidRPr="00737598">
        <w:rPr>
          <w:rFonts w:hint="eastAsia"/>
        </w:rPr>
        <w:t>第6條規定，</w:t>
      </w:r>
      <w:r w:rsidR="00C076D8" w:rsidRPr="00664144">
        <w:rPr>
          <w:rFonts w:hint="eastAsia"/>
        </w:rPr>
        <w:t>國軍</w:t>
      </w:r>
      <w:proofErr w:type="gramStart"/>
      <w:r w:rsidR="00737598">
        <w:rPr>
          <w:rFonts w:hint="eastAsia"/>
        </w:rPr>
        <w:t>軍</w:t>
      </w:r>
      <w:proofErr w:type="gramEnd"/>
      <w:r w:rsidR="00737598">
        <w:rPr>
          <w:rFonts w:hint="eastAsia"/>
        </w:rPr>
        <w:t>官</w:t>
      </w:r>
      <w:r w:rsidR="00C076D8" w:rsidRPr="00664144">
        <w:rPr>
          <w:rFonts w:hint="eastAsia"/>
        </w:rPr>
        <w:t>服現役最大年限：少校</w:t>
      </w:r>
      <w:r w:rsidR="00C076D8" w:rsidRPr="00664144">
        <w:t>22</w:t>
      </w:r>
      <w:r w:rsidR="00C076D8">
        <w:rPr>
          <w:rFonts w:hint="eastAsia"/>
        </w:rPr>
        <w:t>年</w:t>
      </w:r>
      <w:r w:rsidR="00C076D8" w:rsidRPr="00664144">
        <w:rPr>
          <w:rFonts w:hint="eastAsia"/>
        </w:rPr>
        <w:t>、中校</w:t>
      </w:r>
      <w:r w:rsidR="00C076D8" w:rsidRPr="00664144">
        <w:t>26</w:t>
      </w:r>
      <w:r w:rsidR="00C076D8">
        <w:rPr>
          <w:rFonts w:hint="eastAsia"/>
        </w:rPr>
        <w:t>年</w:t>
      </w:r>
      <w:r w:rsidR="00C076D8" w:rsidRPr="00664144">
        <w:rPr>
          <w:rFonts w:hint="eastAsia"/>
        </w:rPr>
        <w:t>、上校</w:t>
      </w:r>
      <w:r w:rsidR="00C076D8" w:rsidRPr="00664144">
        <w:t>30</w:t>
      </w:r>
      <w:r w:rsidR="00C076D8">
        <w:rPr>
          <w:rFonts w:hint="eastAsia"/>
        </w:rPr>
        <w:t>年</w:t>
      </w:r>
      <w:r w:rsidR="00C076D8" w:rsidRPr="00664144">
        <w:rPr>
          <w:rFonts w:hint="eastAsia"/>
        </w:rPr>
        <w:t>，</w:t>
      </w:r>
      <w:r w:rsidR="00737598">
        <w:rPr>
          <w:rFonts w:hint="eastAsia"/>
        </w:rPr>
        <w:t>則若</w:t>
      </w:r>
      <w:r w:rsidR="00C076D8">
        <w:rPr>
          <w:rFonts w:hint="eastAsia"/>
        </w:rPr>
        <w:t>以23歲畢業任官開始起算，</w:t>
      </w:r>
      <w:r w:rsidR="00737598">
        <w:rPr>
          <w:rFonts w:hint="eastAsia"/>
        </w:rPr>
        <w:t>少校、</w:t>
      </w:r>
      <w:r w:rsidR="00C076D8" w:rsidRPr="00664144">
        <w:rPr>
          <w:rFonts w:hint="eastAsia"/>
        </w:rPr>
        <w:t>中校</w:t>
      </w:r>
      <w:r w:rsidR="00737598">
        <w:rPr>
          <w:rFonts w:hint="eastAsia"/>
        </w:rPr>
        <w:t>、上校階級之</w:t>
      </w:r>
      <w:r w:rsidR="00C076D8" w:rsidRPr="00664144">
        <w:rPr>
          <w:rFonts w:hint="eastAsia"/>
        </w:rPr>
        <w:t>博士</w:t>
      </w:r>
      <w:r w:rsidR="00737598">
        <w:rPr>
          <w:rFonts w:hint="eastAsia"/>
        </w:rPr>
        <w:t>，</w:t>
      </w:r>
      <w:r w:rsidR="007225C4">
        <w:rPr>
          <w:rFonts w:hint="eastAsia"/>
        </w:rPr>
        <w:t>分別</w:t>
      </w:r>
      <w:r w:rsidR="00737598">
        <w:rPr>
          <w:rFonts w:hint="eastAsia"/>
        </w:rPr>
        <w:t>於</w:t>
      </w:r>
      <w:r w:rsidR="00437A16">
        <w:rPr>
          <w:rFonts w:hint="eastAsia"/>
        </w:rPr>
        <w:t>達</w:t>
      </w:r>
      <w:r w:rsidR="00737598">
        <w:rPr>
          <w:rFonts w:hint="eastAsia"/>
        </w:rPr>
        <w:t>45歲、49歲、53歲</w:t>
      </w:r>
      <w:r w:rsidR="00437A16">
        <w:rPr>
          <w:rFonts w:hint="eastAsia"/>
        </w:rPr>
        <w:t>時即應</w:t>
      </w:r>
      <w:r w:rsidR="00737598">
        <w:rPr>
          <w:rFonts w:hint="eastAsia"/>
        </w:rPr>
        <w:t>退伍，相較社會通常</w:t>
      </w:r>
      <w:r w:rsidR="00F3578D">
        <w:rPr>
          <w:rFonts w:hint="eastAsia"/>
        </w:rPr>
        <w:t>之</w:t>
      </w:r>
      <w:r w:rsidR="00737598">
        <w:rPr>
          <w:rFonts w:hint="eastAsia"/>
        </w:rPr>
        <w:t>退休年齡</w:t>
      </w:r>
      <w:r w:rsidR="007225C4">
        <w:rPr>
          <w:rFonts w:hint="eastAsia"/>
        </w:rPr>
        <w:t>，</w:t>
      </w:r>
      <w:r w:rsidR="00737598">
        <w:rPr>
          <w:rFonts w:hint="eastAsia"/>
        </w:rPr>
        <w:t>明顯為輕</w:t>
      </w:r>
      <w:r w:rsidR="00F13C28">
        <w:rPr>
          <w:rFonts w:hint="eastAsia"/>
        </w:rPr>
        <w:t>，制度上本</w:t>
      </w:r>
      <w:r w:rsidR="007225C4">
        <w:rPr>
          <w:rFonts w:hint="eastAsia"/>
        </w:rPr>
        <w:t>即</w:t>
      </w:r>
      <w:r w:rsidR="00F13C28">
        <w:rPr>
          <w:rFonts w:hint="eastAsia"/>
        </w:rPr>
        <w:t>難以久任</w:t>
      </w:r>
      <w:r w:rsidR="00737598">
        <w:rPr>
          <w:rFonts w:hint="eastAsia"/>
        </w:rPr>
        <w:t>。</w:t>
      </w:r>
      <w:proofErr w:type="gramStart"/>
      <w:r w:rsidR="006633BC">
        <w:rPr>
          <w:rFonts w:hint="eastAsia"/>
        </w:rPr>
        <w:t>再者</w:t>
      </w:r>
      <w:r w:rsidR="00C076D8" w:rsidRPr="00664144">
        <w:rPr>
          <w:rFonts w:hint="eastAsia"/>
        </w:rPr>
        <w:t>，</w:t>
      </w:r>
      <w:proofErr w:type="gramEnd"/>
      <w:r w:rsidR="00EC6750">
        <w:rPr>
          <w:rFonts w:hint="eastAsia"/>
        </w:rPr>
        <w:t>45</w:t>
      </w:r>
      <w:r w:rsidR="00EC6750">
        <w:t>~53</w:t>
      </w:r>
      <w:r w:rsidR="00EC6750">
        <w:rPr>
          <w:rFonts w:hint="eastAsia"/>
        </w:rPr>
        <w:t>歲已</w:t>
      </w:r>
      <w:r w:rsidR="00C076D8" w:rsidRPr="00664144">
        <w:rPr>
          <w:rFonts w:hint="eastAsia"/>
        </w:rPr>
        <w:t>是一尷尬年齡，要在外面</w:t>
      </w:r>
      <w:r w:rsidR="00C076D8">
        <w:rPr>
          <w:rFonts w:hint="eastAsia"/>
        </w:rPr>
        <w:t>重</w:t>
      </w:r>
      <w:r w:rsidR="00C076D8" w:rsidRPr="00664144">
        <w:rPr>
          <w:rFonts w:hint="eastAsia"/>
        </w:rPr>
        <w:t>新找工作並不容易</w:t>
      </w:r>
      <w:r w:rsidR="00EC6750">
        <w:rPr>
          <w:rFonts w:hint="eastAsia"/>
        </w:rPr>
        <w:t>，</w:t>
      </w:r>
      <w:r w:rsidR="00FC750F">
        <w:rPr>
          <w:rFonts w:hint="eastAsia"/>
        </w:rPr>
        <w:t>其等</w:t>
      </w:r>
      <w:r w:rsidR="00C076D8" w:rsidRPr="00664144">
        <w:rPr>
          <w:rFonts w:hint="eastAsia"/>
        </w:rPr>
        <w:t>雖可</w:t>
      </w:r>
      <w:r w:rsidR="00F66F49">
        <w:rPr>
          <w:rFonts w:hint="eastAsia"/>
        </w:rPr>
        <w:t>嘗試</w:t>
      </w:r>
      <w:r w:rsidR="00C076D8" w:rsidRPr="00664144">
        <w:rPr>
          <w:rFonts w:hint="eastAsia"/>
        </w:rPr>
        <w:t>轉</w:t>
      </w:r>
      <w:r w:rsidR="00F66F49">
        <w:rPr>
          <w:rFonts w:hint="eastAsia"/>
        </w:rPr>
        <w:t>任軍中</w:t>
      </w:r>
      <w:r w:rsidR="00C076D8" w:rsidRPr="00664144">
        <w:rPr>
          <w:rFonts w:hint="eastAsia"/>
        </w:rPr>
        <w:t>文職，但薪水</w:t>
      </w:r>
      <w:proofErr w:type="gramStart"/>
      <w:r w:rsidR="00C076D8" w:rsidRPr="00664144">
        <w:rPr>
          <w:rFonts w:hint="eastAsia"/>
        </w:rPr>
        <w:t>受限且職</w:t>
      </w:r>
      <w:proofErr w:type="gramEnd"/>
      <w:r w:rsidR="00C076D8" w:rsidRPr="00664144">
        <w:rPr>
          <w:rFonts w:hint="eastAsia"/>
        </w:rPr>
        <w:t>缺不多可</w:t>
      </w:r>
      <w:r w:rsidR="00C076D8">
        <w:rPr>
          <w:rFonts w:hint="eastAsia"/>
        </w:rPr>
        <w:t>遇</w:t>
      </w:r>
      <w:r w:rsidR="00C076D8" w:rsidRPr="00664144">
        <w:rPr>
          <w:rFonts w:hint="eastAsia"/>
        </w:rPr>
        <w:t>不可求</w:t>
      </w:r>
      <w:r w:rsidR="00FC750F">
        <w:rPr>
          <w:rFonts w:hint="eastAsia"/>
        </w:rPr>
        <w:t>，</w:t>
      </w:r>
      <w:r w:rsidR="00C076D8" w:rsidRPr="00664144">
        <w:rPr>
          <w:rFonts w:hint="eastAsia"/>
        </w:rPr>
        <w:t>因此早點離</w:t>
      </w:r>
      <w:r w:rsidR="00143331">
        <w:rPr>
          <w:rFonts w:hint="eastAsia"/>
        </w:rPr>
        <w:t>開</w:t>
      </w:r>
      <w:r w:rsidR="00C076D8" w:rsidRPr="00664144">
        <w:rPr>
          <w:rFonts w:hint="eastAsia"/>
        </w:rPr>
        <w:t>，在社會重新開始，</w:t>
      </w:r>
      <w:r w:rsidR="00F66F49">
        <w:rPr>
          <w:rFonts w:hint="eastAsia"/>
        </w:rPr>
        <w:t>可謂</w:t>
      </w:r>
      <w:r w:rsidR="00C076D8" w:rsidRPr="00664144">
        <w:rPr>
          <w:rFonts w:hint="eastAsia"/>
        </w:rPr>
        <w:t>不得不然</w:t>
      </w:r>
      <w:r w:rsidR="00F66F49">
        <w:rPr>
          <w:rFonts w:hint="eastAsia"/>
        </w:rPr>
        <w:t>之</w:t>
      </w:r>
      <w:r w:rsidR="00C076D8" w:rsidRPr="00664144">
        <w:rPr>
          <w:rFonts w:hint="eastAsia"/>
        </w:rPr>
        <w:t>選擇</w:t>
      </w:r>
      <w:r w:rsidR="00B3074D">
        <w:rPr>
          <w:rFonts w:hint="eastAsia"/>
        </w:rPr>
        <w:t>。</w:t>
      </w:r>
      <w:r w:rsidR="00437A16">
        <w:rPr>
          <w:rFonts w:hint="eastAsia"/>
        </w:rPr>
        <w:t>於</w:t>
      </w:r>
      <w:r w:rsidR="00F3578D">
        <w:rPr>
          <w:rFonts w:hint="eastAsia"/>
        </w:rPr>
        <w:t>此考量下，歸國</w:t>
      </w:r>
      <w:r w:rsidR="007225C4">
        <w:rPr>
          <w:rFonts w:hint="eastAsia"/>
        </w:rPr>
        <w:t>博士</w:t>
      </w:r>
      <w:r w:rsidR="00F3578D">
        <w:rPr>
          <w:rFonts w:hint="eastAsia"/>
        </w:rPr>
        <w:t>人才於</w:t>
      </w:r>
      <w:r w:rsidR="00437A16">
        <w:rPr>
          <w:rFonts w:hint="eastAsia"/>
        </w:rPr>
        <w:t>服役滿20年取得終身</w:t>
      </w:r>
      <w:proofErr w:type="gramStart"/>
      <w:r w:rsidR="00437A16">
        <w:rPr>
          <w:rFonts w:hint="eastAsia"/>
        </w:rPr>
        <w:t>俸</w:t>
      </w:r>
      <w:proofErr w:type="gramEnd"/>
      <w:r w:rsidR="00437A16">
        <w:rPr>
          <w:rFonts w:hint="eastAsia"/>
        </w:rPr>
        <w:t>資格後即</w:t>
      </w:r>
      <w:r w:rsidR="00B3074D">
        <w:rPr>
          <w:rFonts w:hint="eastAsia"/>
        </w:rPr>
        <w:t>主動</w:t>
      </w:r>
      <w:r w:rsidR="007225C4">
        <w:rPr>
          <w:rFonts w:hint="eastAsia"/>
        </w:rPr>
        <w:t>申請退伍</w:t>
      </w:r>
      <w:r w:rsidR="00FC750F">
        <w:rPr>
          <w:rFonts w:hint="eastAsia"/>
        </w:rPr>
        <w:t>離開</w:t>
      </w:r>
      <w:r w:rsidR="00437A16">
        <w:rPr>
          <w:rFonts w:hint="eastAsia"/>
        </w:rPr>
        <w:t>，</w:t>
      </w:r>
      <w:r w:rsidR="00F3578D">
        <w:rPr>
          <w:rFonts w:hint="eastAsia"/>
        </w:rPr>
        <w:t>自亦不乏其例</w:t>
      </w:r>
      <w:r w:rsidR="00C076D8" w:rsidRPr="00664144">
        <w:rPr>
          <w:rFonts w:hint="eastAsia"/>
        </w:rPr>
        <w:t>。</w:t>
      </w:r>
    </w:p>
    <w:p w:rsidR="003159E6" w:rsidRDefault="007F2567" w:rsidP="00CF0FC2">
      <w:pPr>
        <w:pStyle w:val="2"/>
        <w:numPr>
          <w:ilvl w:val="2"/>
          <w:numId w:val="6"/>
        </w:numPr>
        <w:rPr>
          <w:rFonts w:hAnsi="標楷體"/>
        </w:rPr>
      </w:pPr>
      <w:r w:rsidRPr="006633BC">
        <w:rPr>
          <w:rFonts w:hint="eastAsia"/>
        </w:rPr>
        <w:lastRenderedPageBreak/>
        <w:t>專家意見</w:t>
      </w:r>
      <w:r>
        <w:rPr>
          <w:rFonts w:hint="eastAsia"/>
        </w:rPr>
        <w:t>另</w:t>
      </w:r>
      <w:r w:rsidRPr="006633BC">
        <w:rPr>
          <w:rFonts w:hint="eastAsia"/>
        </w:rPr>
        <w:t>指出</w:t>
      </w:r>
      <w:r w:rsidR="00070FED">
        <w:rPr>
          <w:rFonts w:hint="eastAsia"/>
        </w:rPr>
        <w:t>，</w:t>
      </w:r>
      <w:r w:rsidR="00542639">
        <w:rPr>
          <w:rFonts w:hint="eastAsia"/>
        </w:rPr>
        <w:t>現制下選送赴</w:t>
      </w:r>
      <w:r w:rsidR="00542639" w:rsidRPr="00B63113">
        <w:rPr>
          <w:rFonts w:hint="eastAsia"/>
        </w:rPr>
        <w:t>國外進修博士</w:t>
      </w:r>
      <w:r w:rsidR="00542639">
        <w:rPr>
          <w:rFonts w:hint="eastAsia"/>
        </w:rPr>
        <w:t>者，雖</w:t>
      </w:r>
      <w:r w:rsidR="00542639" w:rsidRPr="00A2097C">
        <w:rPr>
          <w:rFonts w:hint="eastAsia"/>
        </w:rPr>
        <w:t>以培養師資及研發等專業人才</w:t>
      </w:r>
      <w:r w:rsidR="00542639">
        <w:rPr>
          <w:rFonts w:hint="eastAsia"/>
        </w:rPr>
        <w:t>為主，惟仍有部分歸國博士軍官有意在第一線部隊歷練發展</w:t>
      </w:r>
      <w:r w:rsidR="005C05A8">
        <w:rPr>
          <w:rFonts w:hint="eastAsia"/>
        </w:rPr>
        <w:t>，此時</w:t>
      </w:r>
      <w:r w:rsidR="00651A05">
        <w:rPr>
          <w:rFonts w:hint="eastAsia"/>
        </w:rPr>
        <w:t>在補資歷的過程中，</w:t>
      </w:r>
      <w:r w:rsidR="005C05A8">
        <w:rPr>
          <w:rFonts w:hint="eastAsia"/>
        </w:rPr>
        <w:t>即可能</w:t>
      </w:r>
      <w:r w:rsidR="00651A05">
        <w:rPr>
          <w:rFonts w:hint="eastAsia"/>
        </w:rPr>
        <w:t>發生</w:t>
      </w:r>
      <w:r w:rsidR="007225C4" w:rsidRPr="006055A8">
        <w:rPr>
          <w:rFonts w:hint="eastAsia"/>
          <w:b/>
          <w:u w:val="single"/>
        </w:rPr>
        <w:t>與所學未能結合</w:t>
      </w:r>
      <w:r w:rsidR="006633BC">
        <w:rPr>
          <w:rFonts w:hint="eastAsia"/>
        </w:rPr>
        <w:t>之</w:t>
      </w:r>
      <w:r w:rsidR="007225C4" w:rsidRPr="00E55137">
        <w:rPr>
          <w:rFonts w:hint="eastAsia"/>
        </w:rPr>
        <w:t>問題</w:t>
      </w:r>
      <w:r w:rsidR="007225C4">
        <w:rPr>
          <w:rFonts w:hint="eastAsia"/>
        </w:rPr>
        <w:t>，例如所學為資通電，但下部隊時，並沒有這個專長的缺，</w:t>
      </w:r>
      <w:r w:rsidR="0069150D">
        <w:rPr>
          <w:rFonts w:hint="eastAsia"/>
        </w:rPr>
        <w:t>導</w:t>
      </w:r>
      <w:r w:rsidR="007225C4">
        <w:rPr>
          <w:rFonts w:hint="eastAsia"/>
        </w:rPr>
        <w:t>致</w:t>
      </w:r>
      <w:r w:rsidR="0069150D">
        <w:rPr>
          <w:rFonts w:hint="eastAsia"/>
        </w:rPr>
        <w:t>無法</w:t>
      </w:r>
      <w:r w:rsidR="007225C4">
        <w:rPr>
          <w:rFonts w:hint="eastAsia"/>
        </w:rPr>
        <w:t>學以致用</w:t>
      </w:r>
      <w:r w:rsidR="00C3621A">
        <w:rPr>
          <w:rFonts w:hint="eastAsia"/>
        </w:rPr>
        <w:t>。</w:t>
      </w:r>
      <w:proofErr w:type="gramStart"/>
      <w:r w:rsidR="00C3621A">
        <w:rPr>
          <w:rFonts w:hint="eastAsia"/>
        </w:rPr>
        <w:t>再者，</w:t>
      </w:r>
      <w:proofErr w:type="gramEnd"/>
      <w:r w:rsidR="00651A05">
        <w:rPr>
          <w:rFonts w:hint="eastAsia"/>
        </w:rPr>
        <w:t>海外歸國</w:t>
      </w:r>
      <w:r w:rsidR="00FC177D">
        <w:rPr>
          <w:rFonts w:hint="eastAsia"/>
        </w:rPr>
        <w:t>之</w:t>
      </w:r>
      <w:r w:rsidR="00651A05">
        <w:rPr>
          <w:rFonts w:hint="eastAsia"/>
        </w:rPr>
        <w:t>身分，</w:t>
      </w:r>
      <w:r w:rsidR="001A02E1">
        <w:rPr>
          <w:rFonts w:hint="eastAsia"/>
        </w:rPr>
        <w:t>在部隊中</w:t>
      </w:r>
      <w:r w:rsidR="00FC750F" w:rsidRPr="00FC750F">
        <w:rPr>
          <w:rFonts w:hint="eastAsia"/>
          <w:b/>
          <w:u w:val="single"/>
        </w:rPr>
        <w:t>容</w:t>
      </w:r>
      <w:r w:rsidR="00651A05" w:rsidRPr="001A02E1">
        <w:rPr>
          <w:rFonts w:hint="eastAsia"/>
          <w:b/>
          <w:u w:val="single"/>
        </w:rPr>
        <w:t>易被貼標籤</w:t>
      </w:r>
      <w:r w:rsidR="00651A05">
        <w:rPr>
          <w:rFonts w:hint="eastAsia"/>
        </w:rPr>
        <w:t>，</w:t>
      </w:r>
      <w:r w:rsidR="00FC750F">
        <w:rPr>
          <w:rFonts w:hint="eastAsia"/>
        </w:rPr>
        <w:t>因為</w:t>
      </w:r>
      <w:r w:rsidR="00651A05">
        <w:rPr>
          <w:rFonts w:hint="eastAsia"/>
        </w:rPr>
        <w:t>一來軍中業務繁雜，閒暇時間不多，而申請出國進修門檻</w:t>
      </w:r>
      <w:r w:rsidR="00F92341">
        <w:rPr>
          <w:rFonts w:hint="eastAsia"/>
        </w:rPr>
        <w:t>又</w:t>
      </w:r>
      <w:r w:rsidR="00651A05">
        <w:rPr>
          <w:rFonts w:hint="eastAsia"/>
        </w:rPr>
        <w:t>高，一旦符合資格，易被同僚質疑怎麼有時間念書，認為你</w:t>
      </w:r>
      <w:r w:rsidR="00651A05">
        <w:rPr>
          <w:rFonts w:hAnsi="標楷體" w:hint="eastAsia"/>
        </w:rPr>
        <w:t>「偷懶」，</w:t>
      </w:r>
      <w:r w:rsidR="00C3621A">
        <w:rPr>
          <w:rFonts w:hAnsi="標楷體" w:hint="eastAsia"/>
        </w:rPr>
        <w:t>其次</w:t>
      </w:r>
      <w:r w:rsidR="00651A05">
        <w:rPr>
          <w:rFonts w:hAnsi="標楷體" w:hint="eastAsia"/>
        </w:rPr>
        <w:t>，出國念書相關補助優渥，如薪資照領、出國期間年資照算等等，</w:t>
      </w:r>
      <w:r w:rsidR="00FC177D">
        <w:rPr>
          <w:rFonts w:hAnsi="標楷體" w:hint="eastAsia"/>
        </w:rPr>
        <w:t>致</w:t>
      </w:r>
      <w:r w:rsidR="00651A05">
        <w:rPr>
          <w:rFonts w:hAnsi="標楷體" w:hint="eastAsia"/>
        </w:rPr>
        <w:t>遭他人</w:t>
      </w:r>
      <w:r w:rsidR="00FC750F">
        <w:rPr>
          <w:rFonts w:hAnsi="標楷體" w:hint="eastAsia"/>
        </w:rPr>
        <w:t>嫉妒</w:t>
      </w:r>
      <w:r w:rsidR="00651A05">
        <w:rPr>
          <w:rFonts w:hAnsi="標楷體" w:hint="eastAsia"/>
        </w:rPr>
        <w:t>，認為你「吃乾抹淨」，占盡便宜</w:t>
      </w:r>
      <w:r w:rsidR="00C3621A">
        <w:rPr>
          <w:rFonts w:hAnsi="標楷體" w:hint="eastAsia"/>
        </w:rPr>
        <w:t>；</w:t>
      </w:r>
      <w:r w:rsidR="00651A05">
        <w:rPr>
          <w:rFonts w:hAnsi="標楷體" w:hint="eastAsia"/>
        </w:rPr>
        <w:t>這2種心理，</w:t>
      </w:r>
      <w:r w:rsidR="00C3621A">
        <w:rPr>
          <w:rFonts w:hAnsi="標楷體" w:hint="eastAsia"/>
        </w:rPr>
        <w:t>造成周遭人產生相對剝奪感，</w:t>
      </w:r>
      <w:r w:rsidR="003159E6">
        <w:rPr>
          <w:rFonts w:hAnsi="標楷體" w:hint="eastAsia"/>
        </w:rPr>
        <w:t>之後</w:t>
      </w:r>
      <w:r w:rsidR="003159E6" w:rsidRPr="00C3621A">
        <w:rPr>
          <w:rFonts w:hAnsi="標楷體" w:hint="eastAsia"/>
        </w:rPr>
        <w:t>如</w:t>
      </w:r>
      <w:r w:rsidR="003159E6" w:rsidRPr="001A02E1">
        <w:rPr>
          <w:rFonts w:hAnsi="標楷體" w:hint="eastAsia"/>
        </w:rPr>
        <w:t>果升遷稍快，</w:t>
      </w:r>
      <w:r w:rsidR="00C3621A">
        <w:rPr>
          <w:rFonts w:hAnsi="標楷體" w:hint="eastAsia"/>
        </w:rPr>
        <w:t>即可能</w:t>
      </w:r>
      <w:r w:rsidR="003159E6">
        <w:rPr>
          <w:rFonts w:hAnsi="標楷體" w:hint="eastAsia"/>
        </w:rPr>
        <w:t>發生</w:t>
      </w:r>
      <w:r w:rsidR="00C3621A">
        <w:rPr>
          <w:rFonts w:hAnsi="標楷體" w:hint="eastAsia"/>
        </w:rPr>
        <w:t>遭受</w:t>
      </w:r>
      <w:r w:rsidR="003159E6" w:rsidRPr="001A02E1">
        <w:rPr>
          <w:rFonts w:hAnsi="標楷體" w:hint="eastAsia"/>
        </w:rPr>
        <w:t>排擠</w:t>
      </w:r>
      <w:r w:rsidR="003159E6">
        <w:rPr>
          <w:rFonts w:hAnsi="標楷體" w:hint="eastAsia"/>
        </w:rPr>
        <w:t>情事</w:t>
      </w:r>
      <w:r w:rsidR="003159E6" w:rsidRPr="001A02E1">
        <w:rPr>
          <w:rFonts w:hAnsi="標楷體" w:hint="eastAsia"/>
        </w:rPr>
        <w:t>。</w:t>
      </w:r>
      <w:r w:rsidR="003159E6">
        <w:rPr>
          <w:rFonts w:hAnsi="標楷體" w:hint="eastAsia"/>
        </w:rPr>
        <w:t>凡此，均</w:t>
      </w:r>
      <w:r w:rsidR="00C3621A" w:rsidRPr="00C3621A">
        <w:rPr>
          <w:rFonts w:hAnsi="標楷體" w:hint="eastAsia"/>
        </w:rPr>
        <w:t>對其等留任軍中之意願造成極為負面之影響。</w:t>
      </w:r>
    </w:p>
    <w:p w:rsidR="00060D29" w:rsidRDefault="00060D29" w:rsidP="00CF0FC2">
      <w:pPr>
        <w:pStyle w:val="2"/>
        <w:numPr>
          <w:ilvl w:val="2"/>
          <w:numId w:val="6"/>
        </w:numPr>
      </w:pPr>
      <w:r>
        <w:rPr>
          <w:rFonts w:hAnsi="標楷體" w:hint="eastAsia"/>
        </w:rPr>
        <w:t>綜上所述，國軍選送優秀人才赴國外進修博士，有助於</w:t>
      </w:r>
      <w:r>
        <w:rPr>
          <w:rFonts w:hint="eastAsia"/>
        </w:rPr>
        <w:t>引進國外新知識、新科技、新觀念，</w:t>
      </w:r>
      <w:r w:rsidR="00AF5941">
        <w:rPr>
          <w:rFonts w:hint="eastAsia"/>
        </w:rPr>
        <w:t>進而潛移默化，</w:t>
      </w:r>
      <w:r w:rsidR="001302A0">
        <w:rPr>
          <w:rFonts w:hint="eastAsia"/>
        </w:rPr>
        <w:t>不斷</w:t>
      </w:r>
      <w:r>
        <w:rPr>
          <w:rFonts w:hint="eastAsia"/>
        </w:rPr>
        <w:t>提升國軍整體素質，</w:t>
      </w:r>
      <w:r w:rsidR="00AF5941" w:rsidRPr="00D520E7">
        <w:rPr>
          <w:rFonts w:hint="eastAsia"/>
        </w:rPr>
        <w:t>允為一正確且必要之</w:t>
      </w:r>
      <w:r w:rsidR="00D520E7">
        <w:rPr>
          <w:rFonts w:hint="eastAsia"/>
        </w:rPr>
        <w:t>政策</w:t>
      </w:r>
      <w:r w:rsidR="00A20C1A">
        <w:rPr>
          <w:rFonts w:hint="eastAsia"/>
        </w:rPr>
        <w:t>。</w:t>
      </w:r>
      <w:r>
        <w:rPr>
          <w:rFonts w:hint="eastAsia"/>
        </w:rPr>
        <w:t>惟受限於</w:t>
      </w:r>
      <w:r w:rsidR="00A20C1A">
        <w:rPr>
          <w:rFonts w:hAnsi="標楷體" w:hint="eastAsia"/>
        </w:rPr>
        <w:t>「</w:t>
      </w:r>
      <w:r w:rsidR="00A20C1A">
        <w:rPr>
          <w:rFonts w:hint="eastAsia"/>
        </w:rPr>
        <w:t>服役年限</w:t>
      </w:r>
      <w:r w:rsidR="00A20C1A">
        <w:rPr>
          <w:rFonts w:hAnsi="標楷體" w:hint="eastAsia"/>
        </w:rPr>
        <w:t>」</w:t>
      </w:r>
      <w:r w:rsidR="00D520E7">
        <w:rPr>
          <w:rFonts w:hint="eastAsia"/>
        </w:rPr>
        <w:t>規定</w:t>
      </w:r>
      <w:r>
        <w:rPr>
          <w:rFonts w:hint="eastAsia"/>
        </w:rPr>
        <w:t>、</w:t>
      </w:r>
      <w:r w:rsidR="00D520E7">
        <w:rPr>
          <w:rFonts w:hint="eastAsia"/>
        </w:rPr>
        <w:t>歸國</w:t>
      </w:r>
      <w:r w:rsidR="00EF3ADC">
        <w:rPr>
          <w:rFonts w:hint="eastAsia"/>
        </w:rPr>
        <w:t>之</w:t>
      </w:r>
      <w:r w:rsidR="00D520E7">
        <w:rPr>
          <w:rFonts w:hint="eastAsia"/>
        </w:rPr>
        <w:t>博士軍官壯年即須退伍</w:t>
      </w:r>
      <w:r w:rsidR="00E150BA">
        <w:rPr>
          <w:rFonts w:hint="eastAsia"/>
        </w:rPr>
        <w:t>，</w:t>
      </w:r>
      <w:r w:rsidR="00D520E7">
        <w:rPr>
          <w:rFonts w:hint="eastAsia"/>
        </w:rPr>
        <w:t>部分有志於第一線部隊歷練發展者，更可能因</w:t>
      </w:r>
      <w:r w:rsidR="00A20C1A">
        <w:rPr>
          <w:rFonts w:hAnsi="標楷體" w:hint="eastAsia"/>
        </w:rPr>
        <w:t>「</w:t>
      </w:r>
      <w:r w:rsidR="00A20C1A" w:rsidRPr="00D520E7">
        <w:rPr>
          <w:rFonts w:hint="eastAsia"/>
        </w:rPr>
        <w:t>與所學未能結合</w:t>
      </w:r>
      <w:r w:rsidR="00A20C1A">
        <w:rPr>
          <w:rFonts w:hAnsi="標楷體" w:hint="eastAsia"/>
        </w:rPr>
        <w:t>」</w:t>
      </w:r>
      <w:r w:rsidR="00D520E7">
        <w:rPr>
          <w:rFonts w:hint="eastAsia"/>
        </w:rPr>
        <w:t>，及</w:t>
      </w:r>
      <w:r w:rsidR="00A20C1A">
        <w:rPr>
          <w:rFonts w:hAnsi="標楷體" w:hint="eastAsia"/>
        </w:rPr>
        <w:t>「</w:t>
      </w:r>
      <w:r w:rsidR="00A20C1A" w:rsidRPr="00D520E7">
        <w:rPr>
          <w:rFonts w:hint="eastAsia"/>
        </w:rPr>
        <w:t>易被貼標籤</w:t>
      </w:r>
      <w:r w:rsidR="00A20C1A">
        <w:rPr>
          <w:rFonts w:hint="eastAsia"/>
        </w:rPr>
        <w:t>、排擠</w:t>
      </w:r>
      <w:r w:rsidR="00A20C1A">
        <w:rPr>
          <w:rFonts w:hAnsi="標楷體" w:hint="eastAsia"/>
        </w:rPr>
        <w:t>」</w:t>
      </w:r>
      <w:r w:rsidR="00AF5941" w:rsidRPr="00D520E7">
        <w:rPr>
          <w:rFonts w:hint="eastAsia"/>
        </w:rPr>
        <w:t>等因素</w:t>
      </w:r>
      <w:r>
        <w:rPr>
          <w:rFonts w:hint="eastAsia"/>
        </w:rPr>
        <w:t>，</w:t>
      </w:r>
      <w:r w:rsidR="00D520E7">
        <w:rPr>
          <w:rFonts w:hint="eastAsia"/>
        </w:rPr>
        <w:t>影響其</w:t>
      </w:r>
      <w:r w:rsidR="007464CC">
        <w:rPr>
          <w:rFonts w:hint="eastAsia"/>
        </w:rPr>
        <w:t>等</w:t>
      </w:r>
      <w:proofErr w:type="gramStart"/>
      <w:r w:rsidR="00D520E7">
        <w:rPr>
          <w:rFonts w:hint="eastAsia"/>
        </w:rPr>
        <w:t>留任軍伍之</w:t>
      </w:r>
      <w:proofErr w:type="gramEnd"/>
      <w:r w:rsidR="00D520E7">
        <w:rPr>
          <w:rFonts w:hint="eastAsia"/>
        </w:rPr>
        <w:t>意願。</w:t>
      </w:r>
      <w:proofErr w:type="gramStart"/>
      <w:r w:rsidR="00BD603A">
        <w:rPr>
          <w:rFonts w:hint="eastAsia"/>
        </w:rPr>
        <w:t>此外</w:t>
      </w:r>
      <w:r w:rsidR="0061472B">
        <w:rPr>
          <w:rFonts w:hint="eastAsia"/>
        </w:rPr>
        <w:t>，</w:t>
      </w:r>
      <w:proofErr w:type="gramEnd"/>
      <w:r w:rsidR="007464CC">
        <w:rPr>
          <w:rFonts w:hint="eastAsia"/>
        </w:rPr>
        <w:t>選派出國之軍官既是精挑細選之人才，</w:t>
      </w:r>
      <w:r w:rsidR="0061472B">
        <w:rPr>
          <w:rFonts w:hint="eastAsia"/>
        </w:rPr>
        <w:t>其等</w:t>
      </w:r>
      <w:r w:rsidR="007464CC">
        <w:rPr>
          <w:rFonts w:hint="eastAsia"/>
        </w:rPr>
        <w:t>經送往國外知名大學深造取得博士學位後，</w:t>
      </w:r>
      <w:r w:rsidR="006336D2" w:rsidRPr="006336D2">
        <w:rPr>
          <w:rFonts w:hint="eastAsia"/>
        </w:rPr>
        <w:t>國家理應提供發揮專長之機制</w:t>
      </w:r>
      <w:r w:rsidR="007464CC">
        <w:rPr>
          <w:rFonts w:hint="eastAsia"/>
        </w:rPr>
        <w:t>，惟現制下</w:t>
      </w:r>
      <w:r w:rsidR="0061472B">
        <w:rPr>
          <w:rFonts w:hint="eastAsia"/>
        </w:rPr>
        <w:t>卻</w:t>
      </w:r>
      <w:r w:rsidR="007464CC">
        <w:rPr>
          <w:rFonts w:hint="eastAsia"/>
        </w:rPr>
        <w:t>與一般軍官</w:t>
      </w:r>
      <w:r w:rsidR="0061472B">
        <w:rPr>
          <w:rFonts w:hint="eastAsia"/>
        </w:rPr>
        <w:t>沒有明顯</w:t>
      </w:r>
      <w:r w:rsidR="007464CC">
        <w:rPr>
          <w:rFonts w:hint="eastAsia"/>
        </w:rPr>
        <w:t>差異</w:t>
      </w:r>
      <w:r w:rsidR="0061472B">
        <w:rPr>
          <w:rFonts w:hint="eastAsia"/>
        </w:rPr>
        <w:t>，制度</w:t>
      </w:r>
      <w:proofErr w:type="gramStart"/>
      <w:r w:rsidR="0061472B">
        <w:rPr>
          <w:rFonts w:hint="eastAsia"/>
        </w:rPr>
        <w:t>上允有進一步</w:t>
      </w:r>
      <w:proofErr w:type="gramEnd"/>
      <w:r w:rsidR="00B070EF">
        <w:rPr>
          <w:rFonts w:hint="eastAsia"/>
        </w:rPr>
        <w:t>調整</w:t>
      </w:r>
      <w:r w:rsidR="0061472B">
        <w:rPr>
          <w:rFonts w:hint="eastAsia"/>
        </w:rPr>
        <w:t>之空間。</w:t>
      </w:r>
      <w:r w:rsidR="001302A0">
        <w:rPr>
          <w:rFonts w:hint="eastAsia"/>
        </w:rPr>
        <w:t>為持續精進</w:t>
      </w:r>
      <w:r w:rsidR="00D520E7">
        <w:rPr>
          <w:rFonts w:hint="eastAsia"/>
        </w:rPr>
        <w:t>本</w:t>
      </w:r>
      <w:r w:rsidR="001302A0">
        <w:rPr>
          <w:rFonts w:hint="eastAsia"/>
        </w:rPr>
        <w:t>項</w:t>
      </w:r>
      <w:r w:rsidR="00D520E7">
        <w:rPr>
          <w:rFonts w:hint="eastAsia"/>
        </w:rPr>
        <w:t>政策</w:t>
      </w:r>
      <w:r w:rsidR="001302A0">
        <w:rPr>
          <w:rFonts w:hint="eastAsia"/>
        </w:rPr>
        <w:t>成效，國防部</w:t>
      </w:r>
      <w:proofErr w:type="gramStart"/>
      <w:r w:rsidR="001302A0">
        <w:rPr>
          <w:rFonts w:hint="eastAsia"/>
        </w:rPr>
        <w:t>允</w:t>
      </w:r>
      <w:proofErr w:type="gramEnd"/>
      <w:r w:rsidR="00D520E7">
        <w:rPr>
          <w:rFonts w:hint="eastAsia"/>
        </w:rPr>
        <w:t>針對</w:t>
      </w:r>
      <w:r w:rsidR="00A20C1A">
        <w:rPr>
          <w:rFonts w:hint="eastAsia"/>
        </w:rPr>
        <w:t>上開</w:t>
      </w:r>
      <w:r w:rsidR="00D520E7">
        <w:rPr>
          <w:rFonts w:hint="eastAsia"/>
        </w:rPr>
        <w:t>各節</w:t>
      </w:r>
      <w:r w:rsidRPr="00D520E7">
        <w:rPr>
          <w:rFonts w:hint="eastAsia"/>
        </w:rPr>
        <w:t>，</w:t>
      </w:r>
      <w:proofErr w:type="gramStart"/>
      <w:r w:rsidR="00D520E7" w:rsidRPr="00D520E7">
        <w:rPr>
          <w:rFonts w:hint="eastAsia"/>
        </w:rPr>
        <w:t>研</w:t>
      </w:r>
      <w:proofErr w:type="gramEnd"/>
      <w:r w:rsidR="00D520E7" w:rsidRPr="00D520E7">
        <w:rPr>
          <w:rFonts w:hint="eastAsia"/>
        </w:rPr>
        <w:t>提檢討改善方案</w:t>
      </w:r>
      <w:r w:rsidR="00A20C1A">
        <w:rPr>
          <w:rFonts w:hint="eastAsia"/>
        </w:rPr>
        <w:t>。</w:t>
      </w:r>
    </w:p>
    <w:p w:rsidR="007363A7" w:rsidRDefault="007363A7" w:rsidP="007363A7">
      <w:pPr>
        <w:pStyle w:val="2"/>
        <w:numPr>
          <w:ilvl w:val="0"/>
          <w:numId w:val="0"/>
        </w:numPr>
        <w:spacing w:line="240" w:lineRule="exact"/>
        <w:ind w:left="1361"/>
      </w:pPr>
    </w:p>
    <w:p w:rsidR="00A20C1A" w:rsidRPr="00826B9C" w:rsidRDefault="00826B9C" w:rsidP="00A20C1A">
      <w:pPr>
        <w:pStyle w:val="2"/>
        <w:rPr>
          <w:b/>
        </w:rPr>
      </w:pPr>
      <w:r w:rsidRPr="00826B9C">
        <w:rPr>
          <w:rFonts w:hAnsi="標楷體" w:hint="eastAsia"/>
          <w:b/>
          <w:szCs w:val="32"/>
        </w:rPr>
        <w:t>「</w:t>
      </w:r>
      <w:r w:rsidRPr="00826B9C">
        <w:rPr>
          <w:b/>
          <w:szCs w:val="32"/>
        </w:rPr>
        <w:t>國軍軍官士官全時進修實施規定</w:t>
      </w:r>
      <w:r w:rsidRPr="00826B9C">
        <w:rPr>
          <w:rFonts w:hAnsi="標楷體" w:hint="eastAsia"/>
          <w:b/>
          <w:szCs w:val="32"/>
        </w:rPr>
        <w:t>」</w:t>
      </w:r>
      <w:r w:rsidRPr="00826B9C">
        <w:rPr>
          <w:rFonts w:hint="eastAsia"/>
          <w:b/>
          <w:szCs w:val="32"/>
        </w:rPr>
        <w:t>為符合「為用而</w:t>
      </w:r>
      <w:r w:rsidRPr="00826B9C">
        <w:rPr>
          <w:rFonts w:hint="eastAsia"/>
          <w:b/>
          <w:szCs w:val="32"/>
        </w:rPr>
        <w:lastRenderedPageBreak/>
        <w:t>育、計畫培養、</w:t>
      </w:r>
      <w:proofErr w:type="gramStart"/>
      <w:r w:rsidRPr="00826B9C">
        <w:rPr>
          <w:rFonts w:hint="eastAsia"/>
          <w:b/>
          <w:szCs w:val="32"/>
        </w:rPr>
        <w:t>預劃派</w:t>
      </w:r>
      <w:proofErr w:type="gramEnd"/>
      <w:r w:rsidRPr="00826B9C">
        <w:rPr>
          <w:rFonts w:hint="eastAsia"/>
          <w:b/>
          <w:szCs w:val="32"/>
        </w:rPr>
        <w:t>職」之人才培育宗旨，定有</w:t>
      </w:r>
      <w:r>
        <w:rPr>
          <w:rFonts w:hAnsi="標楷體" w:hint="eastAsia"/>
          <w:b/>
          <w:szCs w:val="32"/>
        </w:rPr>
        <w:t>「</w:t>
      </w:r>
      <w:proofErr w:type="gramStart"/>
      <w:r w:rsidRPr="00826B9C">
        <w:rPr>
          <w:rFonts w:hint="eastAsia"/>
          <w:b/>
          <w:szCs w:val="32"/>
        </w:rPr>
        <w:t>預劃派</w:t>
      </w:r>
      <w:proofErr w:type="gramEnd"/>
      <w:r w:rsidRPr="00826B9C">
        <w:rPr>
          <w:rFonts w:hint="eastAsia"/>
          <w:b/>
          <w:szCs w:val="32"/>
        </w:rPr>
        <w:t>職</w:t>
      </w:r>
      <w:r>
        <w:rPr>
          <w:rFonts w:hAnsi="標楷體" w:hint="eastAsia"/>
          <w:b/>
          <w:szCs w:val="32"/>
        </w:rPr>
        <w:t>」</w:t>
      </w:r>
      <w:r w:rsidRPr="00826B9C">
        <w:rPr>
          <w:rFonts w:hint="eastAsia"/>
          <w:b/>
          <w:szCs w:val="32"/>
        </w:rPr>
        <w:t>之相關機制，惟因現制之</w:t>
      </w:r>
      <w:r w:rsidRPr="00826B9C">
        <w:rPr>
          <w:rFonts w:hAnsi="標楷體" w:hint="eastAsia"/>
          <w:b/>
          <w:szCs w:val="32"/>
        </w:rPr>
        <w:t>「</w:t>
      </w:r>
      <w:r w:rsidRPr="00826B9C">
        <w:rPr>
          <w:rFonts w:hint="eastAsia"/>
          <w:b/>
          <w:szCs w:val="32"/>
        </w:rPr>
        <w:t>管制時程</w:t>
      </w:r>
      <w:r w:rsidRPr="00826B9C">
        <w:rPr>
          <w:rFonts w:hAnsi="標楷體" w:hint="eastAsia"/>
          <w:b/>
          <w:szCs w:val="32"/>
        </w:rPr>
        <w:t>」</w:t>
      </w:r>
      <w:r w:rsidRPr="00826B9C">
        <w:rPr>
          <w:rFonts w:hint="eastAsia"/>
          <w:b/>
          <w:szCs w:val="32"/>
        </w:rPr>
        <w:t>及</w:t>
      </w:r>
      <w:r w:rsidRPr="00826B9C">
        <w:rPr>
          <w:rFonts w:hAnsi="標楷體" w:hint="eastAsia"/>
          <w:b/>
          <w:szCs w:val="32"/>
        </w:rPr>
        <w:t>「</w:t>
      </w:r>
      <w:proofErr w:type="gramStart"/>
      <w:r w:rsidRPr="00826B9C">
        <w:rPr>
          <w:rFonts w:hint="eastAsia"/>
          <w:b/>
          <w:szCs w:val="32"/>
        </w:rPr>
        <w:t>督管層級</w:t>
      </w:r>
      <w:proofErr w:type="gramEnd"/>
      <w:r w:rsidRPr="00826B9C">
        <w:rPr>
          <w:rFonts w:hAnsi="標楷體" w:hint="eastAsia"/>
          <w:b/>
          <w:szCs w:val="32"/>
        </w:rPr>
        <w:t>」</w:t>
      </w:r>
      <w:r w:rsidRPr="00826B9C">
        <w:rPr>
          <w:rFonts w:hint="eastAsia"/>
          <w:b/>
          <w:szCs w:val="32"/>
        </w:rPr>
        <w:t>容有不足，恐未能即時因應因情事變更衍生</w:t>
      </w:r>
      <w:proofErr w:type="gramStart"/>
      <w:r w:rsidRPr="00826B9C">
        <w:rPr>
          <w:rFonts w:hint="eastAsia"/>
          <w:b/>
          <w:szCs w:val="32"/>
        </w:rPr>
        <w:t>之</w:t>
      </w:r>
      <w:r w:rsidRPr="00826B9C">
        <w:rPr>
          <w:rFonts w:hAnsi="標楷體" w:hint="eastAsia"/>
          <w:b/>
          <w:bCs w:val="0"/>
          <w:szCs w:val="32"/>
        </w:rPr>
        <w:t>預劃偏離</w:t>
      </w:r>
      <w:proofErr w:type="gramEnd"/>
      <w:r w:rsidRPr="00826B9C">
        <w:rPr>
          <w:rFonts w:hAnsi="標楷體" w:hint="eastAsia"/>
          <w:b/>
          <w:bCs w:val="0"/>
          <w:szCs w:val="32"/>
        </w:rPr>
        <w:t>問題；另選送人才出國進修博士所費不</w:t>
      </w:r>
      <w:proofErr w:type="gramStart"/>
      <w:r w:rsidR="00291A54">
        <w:rPr>
          <w:rFonts w:hAnsi="標楷體" w:hint="eastAsia"/>
          <w:b/>
          <w:bCs w:val="0"/>
          <w:szCs w:val="32"/>
        </w:rPr>
        <w:t>貲</w:t>
      </w:r>
      <w:proofErr w:type="gramEnd"/>
      <w:r w:rsidRPr="00826B9C">
        <w:rPr>
          <w:rFonts w:hAnsi="標楷體" w:hint="eastAsia"/>
          <w:b/>
          <w:bCs w:val="0"/>
          <w:szCs w:val="32"/>
        </w:rPr>
        <w:t>，為發揮人才投資之效益，選送機關應配合人才歸國時程，配合建</w:t>
      </w:r>
      <w:r>
        <w:rPr>
          <w:rFonts w:hAnsi="標楷體" w:hint="eastAsia"/>
          <w:b/>
          <w:bCs w:val="0"/>
          <w:szCs w:val="32"/>
        </w:rPr>
        <w:t>購</w:t>
      </w:r>
      <w:r w:rsidRPr="00826B9C">
        <w:rPr>
          <w:rFonts w:hAnsi="標楷體" w:hint="eastAsia"/>
          <w:b/>
          <w:bCs w:val="0"/>
          <w:szCs w:val="32"/>
        </w:rPr>
        <w:t>相關科</w:t>
      </w:r>
      <w:proofErr w:type="gramStart"/>
      <w:r w:rsidRPr="00826B9C">
        <w:rPr>
          <w:rFonts w:hAnsi="標楷體" w:hint="eastAsia"/>
          <w:b/>
          <w:bCs w:val="0"/>
          <w:szCs w:val="32"/>
        </w:rPr>
        <w:t>研</w:t>
      </w:r>
      <w:proofErr w:type="gramEnd"/>
      <w:r w:rsidRPr="00826B9C">
        <w:rPr>
          <w:rFonts w:hAnsi="標楷體" w:hint="eastAsia"/>
          <w:b/>
          <w:bCs w:val="0"/>
          <w:szCs w:val="32"/>
        </w:rPr>
        <w:t>設備，使選送人員於國外所學知識與技術，能順利引進國內。國防部允就上開各節確實檢討</w:t>
      </w:r>
      <w:r>
        <w:rPr>
          <w:rFonts w:hAnsi="標楷體" w:hint="eastAsia"/>
          <w:b/>
          <w:bCs w:val="0"/>
          <w:szCs w:val="32"/>
        </w:rPr>
        <w:t>並</w:t>
      </w:r>
      <w:proofErr w:type="gramStart"/>
      <w:r>
        <w:rPr>
          <w:rFonts w:hAnsi="標楷體" w:hint="eastAsia"/>
          <w:b/>
          <w:bCs w:val="0"/>
          <w:szCs w:val="32"/>
        </w:rPr>
        <w:t>研</w:t>
      </w:r>
      <w:proofErr w:type="gramEnd"/>
      <w:r>
        <w:rPr>
          <w:rFonts w:hAnsi="標楷體" w:hint="eastAsia"/>
          <w:b/>
          <w:bCs w:val="0"/>
          <w:szCs w:val="32"/>
        </w:rPr>
        <w:t>提改善方案</w:t>
      </w:r>
      <w:r w:rsidRPr="00826B9C">
        <w:rPr>
          <w:rFonts w:hAnsi="標楷體" w:hint="eastAsia"/>
          <w:b/>
          <w:bCs w:val="0"/>
          <w:szCs w:val="32"/>
        </w:rPr>
        <w:t>，</w:t>
      </w:r>
      <w:proofErr w:type="gramStart"/>
      <w:r w:rsidRPr="00826B9C">
        <w:rPr>
          <w:rFonts w:hAnsi="標楷體" w:hint="eastAsia"/>
          <w:b/>
          <w:bCs w:val="0"/>
          <w:szCs w:val="32"/>
        </w:rPr>
        <w:t>俾</w:t>
      </w:r>
      <w:proofErr w:type="gramEnd"/>
      <w:r w:rsidRPr="00826B9C">
        <w:rPr>
          <w:rFonts w:hAnsi="標楷體" w:hint="eastAsia"/>
          <w:b/>
          <w:bCs w:val="0"/>
          <w:szCs w:val="32"/>
        </w:rPr>
        <w:t>使國軍人材培育機制更</w:t>
      </w:r>
      <w:proofErr w:type="gramStart"/>
      <w:r w:rsidRPr="00826B9C">
        <w:rPr>
          <w:rFonts w:hAnsi="標楷體" w:hint="eastAsia"/>
          <w:b/>
          <w:bCs w:val="0"/>
          <w:szCs w:val="32"/>
        </w:rPr>
        <w:t>臻</w:t>
      </w:r>
      <w:proofErr w:type="gramEnd"/>
      <w:r w:rsidRPr="00826B9C">
        <w:rPr>
          <w:rFonts w:hAnsi="標楷體" w:hint="eastAsia"/>
          <w:b/>
          <w:bCs w:val="0"/>
          <w:szCs w:val="32"/>
        </w:rPr>
        <w:t>完善：</w:t>
      </w:r>
    </w:p>
    <w:p w:rsidR="00A6541E" w:rsidRPr="009B12C2" w:rsidRDefault="008C0105" w:rsidP="00A6541E">
      <w:pPr>
        <w:pStyle w:val="2"/>
        <w:numPr>
          <w:ilvl w:val="2"/>
          <w:numId w:val="6"/>
        </w:numPr>
        <w:rPr>
          <w:rFonts w:hAnsi="標楷體"/>
          <w:bCs w:val="0"/>
          <w:szCs w:val="32"/>
        </w:rPr>
      </w:pPr>
      <w:r>
        <w:rPr>
          <w:rFonts w:hint="eastAsia"/>
          <w:szCs w:val="32"/>
        </w:rPr>
        <w:t>查</w:t>
      </w:r>
      <w:r w:rsidR="001D4D14" w:rsidRPr="00AD5A31">
        <w:rPr>
          <w:szCs w:val="32"/>
        </w:rPr>
        <w:t>「國軍軍官士官全時進修實施規定」</w:t>
      </w:r>
      <w:r w:rsidR="00AC20DC" w:rsidRPr="00374BC6">
        <w:rPr>
          <w:rFonts w:hAnsi="標楷體" w:hint="eastAsia"/>
          <w:b/>
          <w:bCs w:val="0"/>
          <w:szCs w:val="32"/>
          <w:u w:val="single"/>
        </w:rPr>
        <w:t>第1點</w:t>
      </w:r>
      <w:r w:rsidR="00AC20DC">
        <w:rPr>
          <w:rFonts w:hint="eastAsia"/>
          <w:szCs w:val="32"/>
        </w:rPr>
        <w:t>明揭</w:t>
      </w:r>
      <w:r w:rsidR="00816B16">
        <w:rPr>
          <w:rFonts w:hint="eastAsia"/>
          <w:szCs w:val="32"/>
        </w:rPr>
        <w:t>，</w:t>
      </w:r>
      <w:r w:rsidR="006C57CE">
        <w:rPr>
          <w:rFonts w:hint="eastAsia"/>
          <w:szCs w:val="32"/>
        </w:rPr>
        <w:t>國軍幹部</w:t>
      </w:r>
      <w:r w:rsidR="00816B16">
        <w:rPr>
          <w:rFonts w:hint="eastAsia"/>
          <w:szCs w:val="32"/>
        </w:rPr>
        <w:t>全時進修</w:t>
      </w:r>
      <w:r w:rsidR="00AC20DC">
        <w:rPr>
          <w:rFonts w:hint="eastAsia"/>
          <w:szCs w:val="32"/>
        </w:rPr>
        <w:t>，</w:t>
      </w:r>
      <w:r w:rsidR="00816B16">
        <w:rPr>
          <w:rFonts w:hint="eastAsia"/>
          <w:szCs w:val="32"/>
        </w:rPr>
        <w:t>應符合</w:t>
      </w:r>
      <w:r w:rsidR="00816B16">
        <w:rPr>
          <w:rFonts w:hAnsi="標楷體" w:hint="eastAsia"/>
          <w:szCs w:val="32"/>
        </w:rPr>
        <w:t>「</w:t>
      </w:r>
      <w:r w:rsidR="00816B16">
        <w:rPr>
          <w:rFonts w:hint="eastAsia"/>
          <w:szCs w:val="32"/>
        </w:rPr>
        <w:t>為用而育、計畫培養、</w:t>
      </w:r>
      <w:proofErr w:type="gramStart"/>
      <w:r w:rsidR="00816B16">
        <w:rPr>
          <w:rFonts w:hint="eastAsia"/>
          <w:szCs w:val="32"/>
        </w:rPr>
        <w:t>預劃派</w:t>
      </w:r>
      <w:proofErr w:type="gramEnd"/>
      <w:r w:rsidR="00816B16">
        <w:rPr>
          <w:rFonts w:hint="eastAsia"/>
          <w:szCs w:val="32"/>
        </w:rPr>
        <w:t>職</w:t>
      </w:r>
      <w:r w:rsidR="00816B16">
        <w:rPr>
          <w:rFonts w:hAnsi="標楷體" w:hint="eastAsia"/>
          <w:szCs w:val="32"/>
        </w:rPr>
        <w:t>」</w:t>
      </w:r>
      <w:r w:rsidR="00816B16">
        <w:rPr>
          <w:rFonts w:hint="eastAsia"/>
          <w:szCs w:val="32"/>
        </w:rPr>
        <w:t>之宗</w:t>
      </w:r>
      <w:r w:rsidR="00816B16" w:rsidRPr="00374BC6">
        <w:rPr>
          <w:rFonts w:hAnsi="標楷體" w:hint="eastAsia"/>
          <w:bCs w:val="0"/>
          <w:szCs w:val="32"/>
        </w:rPr>
        <w:t>旨。為落實上開宗旨，該規定</w:t>
      </w:r>
      <w:r w:rsidR="00816B16" w:rsidRPr="00374BC6">
        <w:rPr>
          <w:rFonts w:hAnsi="標楷體" w:hint="eastAsia"/>
          <w:b/>
          <w:bCs w:val="0"/>
          <w:szCs w:val="32"/>
          <w:u w:val="single"/>
        </w:rPr>
        <w:t>第6點</w:t>
      </w:r>
      <w:r w:rsidR="00816B16" w:rsidRPr="00374BC6">
        <w:rPr>
          <w:rFonts w:hAnsi="標楷體" w:hint="eastAsia"/>
          <w:bCs w:val="0"/>
          <w:szCs w:val="32"/>
        </w:rPr>
        <w:t>規定，</w:t>
      </w:r>
      <w:r w:rsidR="00374BC6" w:rsidRPr="00374BC6">
        <w:rPr>
          <w:rFonts w:hAnsi="標楷體" w:hint="eastAsia"/>
          <w:bCs w:val="0"/>
          <w:szCs w:val="32"/>
        </w:rPr>
        <w:t>國防部於員額申請階段，須由各職類總(管)監</w:t>
      </w:r>
      <w:proofErr w:type="gramStart"/>
      <w:r w:rsidR="00374BC6" w:rsidRPr="00374BC6">
        <w:rPr>
          <w:rFonts w:hAnsi="標楷體" w:hint="eastAsia"/>
          <w:bCs w:val="0"/>
          <w:szCs w:val="32"/>
        </w:rPr>
        <w:t>單位依編裝</w:t>
      </w:r>
      <w:proofErr w:type="gramEnd"/>
      <w:r w:rsidR="00374BC6" w:rsidRPr="00374BC6">
        <w:rPr>
          <w:rFonts w:hAnsi="標楷體" w:hint="eastAsia"/>
          <w:bCs w:val="0"/>
          <w:szCs w:val="32"/>
        </w:rPr>
        <w:t>任務需求，檢討</w:t>
      </w:r>
      <w:proofErr w:type="gramStart"/>
      <w:r w:rsidR="00374BC6" w:rsidRPr="00374BC6">
        <w:rPr>
          <w:rFonts w:hAnsi="標楷體" w:hint="eastAsia"/>
          <w:bCs w:val="0"/>
          <w:szCs w:val="32"/>
        </w:rPr>
        <w:t>需具碩</w:t>
      </w:r>
      <w:proofErr w:type="gramEnd"/>
      <w:r w:rsidR="00374BC6" w:rsidRPr="00374BC6">
        <w:rPr>
          <w:rFonts w:hAnsi="標楷體" w:hint="eastAsia"/>
          <w:bCs w:val="0"/>
          <w:szCs w:val="32"/>
        </w:rPr>
        <w:t>、博士</w:t>
      </w:r>
      <w:proofErr w:type="gramStart"/>
      <w:r w:rsidR="00374BC6" w:rsidRPr="00374BC6">
        <w:rPr>
          <w:rFonts w:hAnsi="標楷體" w:hint="eastAsia"/>
          <w:bCs w:val="0"/>
          <w:szCs w:val="32"/>
        </w:rPr>
        <w:t>學資之預劃職</w:t>
      </w:r>
      <w:proofErr w:type="gramEnd"/>
      <w:r w:rsidR="00374BC6" w:rsidRPr="00374BC6">
        <w:rPr>
          <w:rFonts w:hAnsi="標楷體" w:hint="eastAsia"/>
          <w:bCs w:val="0"/>
          <w:szCs w:val="32"/>
        </w:rPr>
        <w:t>缺，</w:t>
      </w:r>
      <w:r w:rsidR="00374BC6" w:rsidRPr="00374BC6">
        <w:rPr>
          <w:rFonts w:hAnsi="標楷體" w:hint="eastAsia"/>
          <w:b/>
          <w:bCs w:val="0"/>
          <w:szCs w:val="32"/>
          <w:u w:val="single"/>
        </w:rPr>
        <w:t>律定其未來</w:t>
      </w:r>
      <w:r w:rsidR="00EF3ADC">
        <w:rPr>
          <w:rFonts w:hAnsi="標楷體" w:hint="eastAsia"/>
          <w:b/>
          <w:bCs w:val="0"/>
          <w:szCs w:val="32"/>
          <w:u w:val="single"/>
        </w:rPr>
        <w:t>5</w:t>
      </w:r>
      <w:r w:rsidR="00374BC6" w:rsidRPr="00374BC6">
        <w:rPr>
          <w:rFonts w:hAnsi="標楷體" w:hint="eastAsia"/>
          <w:b/>
          <w:bCs w:val="0"/>
          <w:szCs w:val="32"/>
          <w:u w:val="single"/>
        </w:rPr>
        <w:t>年</w:t>
      </w:r>
      <w:r w:rsidR="00374BC6" w:rsidRPr="00374BC6">
        <w:rPr>
          <w:rFonts w:hAnsi="標楷體" w:hint="eastAsia"/>
          <w:bCs w:val="0"/>
          <w:szCs w:val="32"/>
        </w:rPr>
        <w:t>培育系所、專長領域、人數及運用計畫，將需求員額</w:t>
      </w:r>
      <w:proofErr w:type="gramStart"/>
      <w:r w:rsidR="00374BC6" w:rsidRPr="00374BC6">
        <w:rPr>
          <w:rFonts w:hAnsi="標楷體" w:hint="eastAsia"/>
          <w:bCs w:val="0"/>
          <w:szCs w:val="32"/>
        </w:rPr>
        <w:t>循</w:t>
      </w:r>
      <w:proofErr w:type="gramEnd"/>
      <w:r w:rsidR="00374BC6" w:rsidRPr="00374BC6">
        <w:rPr>
          <w:rFonts w:hAnsi="標楷體" w:hint="eastAsia"/>
          <w:bCs w:val="0"/>
          <w:szCs w:val="32"/>
        </w:rPr>
        <w:t>行政系統呈報國防部，並由國防部召開員額審查會，依進修原則核定培育員額</w:t>
      </w:r>
      <w:r w:rsidR="003C4CEC">
        <w:rPr>
          <w:rFonts w:hAnsi="標楷體" w:hint="eastAsia"/>
          <w:bCs w:val="0"/>
          <w:szCs w:val="32"/>
        </w:rPr>
        <w:t>；</w:t>
      </w:r>
      <w:r w:rsidR="00374BC6" w:rsidRPr="00374BC6">
        <w:rPr>
          <w:rFonts w:hAnsi="標楷體" w:hint="eastAsia"/>
          <w:b/>
          <w:bCs w:val="0"/>
          <w:szCs w:val="32"/>
          <w:u w:val="single"/>
        </w:rPr>
        <w:t>第10點</w:t>
      </w:r>
      <w:r w:rsidR="00374BC6">
        <w:rPr>
          <w:rFonts w:hAnsi="標楷體" w:hint="eastAsia"/>
          <w:bCs w:val="0"/>
          <w:szCs w:val="32"/>
        </w:rPr>
        <w:t>規定，</w:t>
      </w:r>
      <w:proofErr w:type="gramStart"/>
      <w:r w:rsidR="00374BC6" w:rsidRPr="00374BC6">
        <w:rPr>
          <w:rFonts w:hAnsi="標楷體" w:hint="eastAsia"/>
          <w:bCs w:val="0"/>
          <w:szCs w:val="32"/>
        </w:rPr>
        <w:t>各薦報單</w:t>
      </w:r>
      <w:proofErr w:type="gramEnd"/>
      <w:r w:rsidR="00374BC6" w:rsidRPr="00374BC6">
        <w:rPr>
          <w:rFonts w:hAnsi="標楷體" w:hint="eastAsia"/>
          <w:bCs w:val="0"/>
          <w:szCs w:val="32"/>
        </w:rPr>
        <w:t>位應完成報考軍事學校碩士班人員之</w:t>
      </w:r>
      <w:proofErr w:type="gramStart"/>
      <w:r w:rsidR="00374BC6" w:rsidRPr="003C4CEC">
        <w:rPr>
          <w:rFonts w:hAnsi="標楷體" w:hint="eastAsia"/>
          <w:b/>
          <w:bCs w:val="0"/>
          <w:szCs w:val="32"/>
          <w:u w:val="single"/>
        </w:rPr>
        <w:t>預劃派</w:t>
      </w:r>
      <w:proofErr w:type="gramEnd"/>
      <w:r w:rsidR="00374BC6" w:rsidRPr="003C4CEC">
        <w:rPr>
          <w:rFonts w:hAnsi="標楷體" w:hint="eastAsia"/>
          <w:b/>
          <w:bCs w:val="0"/>
          <w:szCs w:val="32"/>
          <w:u w:val="single"/>
        </w:rPr>
        <w:t>職</w:t>
      </w:r>
      <w:r w:rsidR="00AB0769">
        <w:rPr>
          <w:rFonts w:hAnsi="標楷體" w:hint="eastAsia"/>
          <w:bCs w:val="0"/>
          <w:szCs w:val="32"/>
        </w:rPr>
        <w:t>，</w:t>
      </w:r>
      <w:proofErr w:type="gramStart"/>
      <w:r w:rsidR="00374BC6" w:rsidRPr="00374BC6">
        <w:rPr>
          <w:rFonts w:hAnsi="標楷體" w:hint="eastAsia"/>
          <w:bCs w:val="0"/>
          <w:szCs w:val="32"/>
        </w:rPr>
        <w:t>各薦報單</w:t>
      </w:r>
      <w:proofErr w:type="gramEnd"/>
      <w:r w:rsidR="00374BC6" w:rsidRPr="00374BC6">
        <w:rPr>
          <w:rFonts w:hAnsi="標楷體" w:hint="eastAsia"/>
          <w:bCs w:val="0"/>
          <w:szCs w:val="32"/>
        </w:rPr>
        <w:t>位及總</w:t>
      </w:r>
      <w:r w:rsidR="003C4CEC">
        <w:rPr>
          <w:rFonts w:hAnsi="標楷體" w:hint="eastAsia"/>
          <w:bCs w:val="0"/>
          <w:szCs w:val="32"/>
        </w:rPr>
        <w:t>(</w:t>
      </w:r>
      <w:r w:rsidR="00374BC6" w:rsidRPr="00374BC6">
        <w:rPr>
          <w:rFonts w:hAnsi="標楷體" w:hint="eastAsia"/>
          <w:bCs w:val="0"/>
          <w:szCs w:val="32"/>
        </w:rPr>
        <w:t>管</w:t>
      </w:r>
      <w:r w:rsidR="003C4CEC">
        <w:rPr>
          <w:rFonts w:hAnsi="標楷體" w:hint="eastAsia"/>
          <w:bCs w:val="0"/>
          <w:szCs w:val="32"/>
        </w:rPr>
        <w:t>)</w:t>
      </w:r>
      <w:r w:rsidR="00374BC6" w:rsidRPr="00374BC6">
        <w:rPr>
          <w:rFonts w:hAnsi="標楷體" w:hint="eastAsia"/>
          <w:bCs w:val="0"/>
          <w:szCs w:val="32"/>
        </w:rPr>
        <w:t>監單位以</w:t>
      </w:r>
      <w:proofErr w:type="gramStart"/>
      <w:r w:rsidR="00374BC6" w:rsidRPr="00374BC6">
        <w:rPr>
          <w:rFonts w:hAnsi="標楷體" w:hint="eastAsia"/>
          <w:bCs w:val="0"/>
          <w:szCs w:val="32"/>
        </w:rPr>
        <w:t>預劃派職薦</w:t>
      </w:r>
      <w:proofErr w:type="gramEnd"/>
      <w:r w:rsidR="00374BC6" w:rsidRPr="00374BC6">
        <w:rPr>
          <w:rFonts w:hAnsi="標楷體" w:hint="eastAsia"/>
          <w:bCs w:val="0"/>
          <w:szCs w:val="32"/>
        </w:rPr>
        <w:t>報應檢</w:t>
      </w:r>
      <w:proofErr w:type="gramStart"/>
      <w:r w:rsidR="00374BC6" w:rsidRPr="00374BC6">
        <w:rPr>
          <w:rFonts w:hAnsi="標楷體" w:hint="eastAsia"/>
          <w:bCs w:val="0"/>
          <w:szCs w:val="32"/>
        </w:rPr>
        <w:t>附預劃派</w:t>
      </w:r>
      <w:proofErr w:type="gramEnd"/>
      <w:r w:rsidR="00374BC6" w:rsidRPr="00374BC6">
        <w:rPr>
          <w:rFonts w:hAnsi="標楷體" w:hint="eastAsia"/>
          <w:bCs w:val="0"/>
          <w:szCs w:val="32"/>
        </w:rPr>
        <w:t>職單位之</w:t>
      </w:r>
      <w:r w:rsidR="00374BC6" w:rsidRPr="003C4CEC">
        <w:rPr>
          <w:rFonts w:hAnsi="標楷體" w:hint="eastAsia"/>
          <w:b/>
          <w:bCs w:val="0"/>
          <w:szCs w:val="32"/>
          <w:u w:val="single"/>
        </w:rPr>
        <w:t>經管規劃書</w:t>
      </w:r>
      <w:r w:rsidR="003C4CEC">
        <w:rPr>
          <w:rFonts w:hAnsi="標楷體" w:hint="eastAsia"/>
          <w:bCs w:val="0"/>
          <w:szCs w:val="32"/>
        </w:rPr>
        <w:t>；</w:t>
      </w:r>
      <w:r w:rsidR="00374BC6" w:rsidRPr="00374BC6">
        <w:rPr>
          <w:rFonts w:hAnsi="標楷體" w:hint="eastAsia"/>
          <w:b/>
          <w:bCs w:val="0"/>
          <w:szCs w:val="32"/>
          <w:u w:val="single"/>
        </w:rPr>
        <w:t>第14點</w:t>
      </w:r>
      <w:r w:rsidR="00374BC6">
        <w:rPr>
          <w:rFonts w:hAnsi="標楷體" w:hint="eastAsia"/>
          <w:bCs w:val="0"/>
          <w:szCs w:val="32"/>
        </w:rPr>
        <w:t>規定，</w:t>
      </w:r>
      <w:r w:rsidR="00374BC6">
        <w:rPr>
          <w:rFonts w:hint="eastAsia"/>
        </w:rPr>
        <w:t>各列管單位，除軍事學校外應於進修人員</w:t>
      </w:r>
      <w:proofErr w:type="gramStart"/>
      <w:r w:rsidR="00374BC6">
        <w:rPr>
          <w:rFonts w:hint="eastAsia"/>
        </w:rPr>
        <w:t>核定</w:t>
      </w:r>
      <w:r w:rsidR="00374BC6" w:rsidRPr="003C4CEC">
        <w:rPr>
          <w:rFonts w:hint="eastAsia"/>
          <w:b/>
          <w:u w:val="single"/>
        </w:rPr>
        <w:t>訓</w:t>
      </w:r>
      <w:proofErr w:type="gramEnd"/>
      <w:r w:rsidR="00374BC6" w:rsidRPr="003C4CEC">
        <w:rPr>
          <w:rFonts w:hint="eastAsia"/>
          <w:b/>
          <w:u w:val="single"/>
        </w:rPr>
        <w:t>期終止日前</w:t>
      </w:r>
      <w:r w:rsidR="00EF3ADC">
        <w:rPr>
          <w:rFonts w:hint="eastAsia"/>
          <w:b/>
          <w:u w:val="single"/>
        </w:rPr>
        <w:t>3</w:t>
      </w:r>
      <w:r w:rsidR="00374BC6" w:rsidRPr="003C4CEC">
        <w:rPr>
          <w:rFonts w:hint="eastAsia"/>
          <w:b/>
          <w:u w:val="single"/>
        </w:rPr>
        <w:t>個月管制</w:t>
      </w:r>
      <w:proofErr w:type="gramStart"/>
      <w:r w:rsidR="00374BC6" w:rsidRPr="003C4CEC">
        <w:rPr>
          <w:rFonts w:hint="eastAsia"/>
          <w:b/>
          <w:u w:val="single"/>
        </w:rPr>
        <w:t>預劃派</w:t>
      </w:r>
      <w:proofErr w:type="gramEnd"/>
      <w:r w:rsidR="00374BC6" w:rsidRPr="003C4CEC">
        <w:rPr>
          <w:rFonts w:hint="eastAsia"/>
          <w:b/>
          <w:u w:val="single"/>
        </w:rPr>
        <w:t>職</w:t>
      </w:r>
      <w:proofErr w:type="gramStart"/>
      <w:r w:rsidR="00374BC6" w:rsidRPr="003C4CEC">
        <w:rPr>
          <w:rFonts w:hint="eastAsia"/>
          <w:b/>
          <w:u w:val="single"/>
        </w:rPr>
        <w:t>職</w:t>
      </w:r>
      <w:proofErr w:type="gramEnd"/>
      <w:r w:rsidR="00374BC6" w:rsidRPr="003C4CEC">
        <w:rPr>
          <w:rFonts w:hint="eastAsia"/>
          <w:b/>
          <w:u w:val="single"/>
        </w:rPr>
        <w:t>缺</w:t>
      </w:r>
      <w:r w:rsidR="00374BC6">
        <w:rPr>
          <w:rFonts w:hint="eastAsia"/>
        </w:rPr>
        <w:t>，並協調進修人員按時歸建；另</w:t>
      </w:r>
      <w:proofErr w:type="gramStart"/>
      <w:r w:rsidR="00374BC6">
        <w:rPr>
          <w:rFonts w:hint="eastAsia"/>
        </w:rPr>
        <w:t>請預劃派</w:t>
      </w:r>
      <w:proofErr w:type="gramEnd"/>
      <w:r w:rsidR="00374BC6">
        <w:rPr>
          <w:rFonts w:hint="eastAsia"/>
        </w:rPr>
        <w:t>職單位管制幕僚職缺，</w:t>
      </w:r>
      <w:proofErr w:type="gramStart"/>
      <w:r w:rsidR="00374BC6">
        <w:rPr>
          <w:rFonts w:hint="eastAsia"/>
        </w:rPr>
        <w:t>供未取得</w:t>
      </w:r>
      <w:proofErr w:type="gramEnd"/>
      <w:r w:rsidR="00374BC6">
        <w:rPr>
          <w:rFonts w:hint="eastAsia"/>
        </w:rPr>
        <w:t>學位人員派職。</w:t>
      </w:r>
      <w:r w:rsidR="009B12C2">
        <w:rPr>
          <w:rFonts w:hAnsi="標楷體" w:hint="eastAsia"/>
        </w:rPr>
        <w:t>相關規定，</w:t>
      </w:r>
      <w:r w:rsidR="005864DD">
        <w:rPr>
          <w:rFonts w:hAnsi="標楷體" w:hint="eastAsia"/>
        </w:rPr>
        <w:t>尚屬周全。</w:t>
      </w:r>
    </w:p>
    <w:p w:rsidR="009B12C2" w:rsidRDefault="009B12C2" w:rsidP="00A6541E">
      <w:pPr>
        <w:pStyle w:val="2"/>
        <w:numPr>
          <w:ilvl w:val="2"/>
          <w:numId w:val="6"/>
        </w:numPr>
        <w:rPr>
          <w:rFonts w:hAnsi="標楷體"/>
          <w:bCs w:val="0"/>
          <w:szCs w:val="32"/>
        </w:rPr>
      </w:pPr>
      <w:proofErr w:type="gramStart"/>
      <w:r>
        <w:rPr>
          <w:rFonts w:hAnsi="標楷體" w:hint="eastAsia"/>
          <w:bCs w:val="0"/>
          <w:szCs w:val="32"/>
        </w:rPr>
        <w:t>惟</w:t>
      </w:r>
      <w:r w:rsidR="008C0105">
        <w:rPr>
          <w:rFonts w:hAnsi="標楷體" w:hint="eastAsia"/>
          <w:bCs w:val="0"/>
          <w:szCs w:val="32"/>
        </w:rPr>
        <w:t>查</w:t>
      </w:r>
      <w:r w:rsidR="005864DD">
        <w:rPr>
          <w:rFonts w:hAnsi="標楷體" w:hint="eastAsia"/>
          <w:bCs w:val="0"/>
          <w:szCs w:val="32"/>
        </w:rPr>
        <w:t>選送</w:t>
      </w:r>
      <w:proofErr w:type="gramEnd"/>
      <w:r w:rsidR="005864DD">
        <w:rPr>
          <w:rFonts w:hAnsi="標楷體" w:hint="eastAsia"/>
          <w:bCs w:val="0"/>
          <w:szCs w:val="32"/>
        </w:rPr>
        <w:t>國軍軍官赴</w:t>
      </w:r>
      <w:r w:rsidR="00EF3ADC">
        <w:rPr>
          <w:rFonts w:hAnsi="標楷體" w:hint="eastAsia"/>
          <w:bCs w:val="0"/>
          <w:szCs w:val="32"/>
        </w:rPr>
        <w:t>國外</w:t>
      </w:r>
      <w:r w:rsidR="005864DD">
        <w:rPr>
          <w:rFonts w:hAnsi="標楷體" w:hint="eastAsia"/>
          <w:bCs w:val="0"/>
          <w:szCs w:val="32"/>
        </w:rPr>
        <w:t>攻讀博士，進修時間長達4年，</w:t>
      </w:r>
      <w:r w:rsidR="005864DD" w:rsidRPr="003234A7">
        <w:rPr>
          <w:rFonts w:hAnsi="標楷體" w:hint="eastAsia"/>
          <w:b/>
          <w:bCs w:val="0"/>
          <w:szCs w:val="32"/>
          <w:u w:val="single"/>
        </w:rPr>
        <w:t>期間</w:t>
      </w:r>
      <w:r w:rsidR="007E16F8" w:rsidRPr="003234A7">
        <w:rPr>
          <w:rFonts w:hAnsi="標楷體" w:hint="eastAsia"/>
          <w:b/>
          <w:bCs w:val="0"/>
          <w:szCs w:val="32"/>
          <w:u w:val="single"/>
        </w:rPr>
        <w:t>即可能因後續</w:t>
      </w:r>
      <w:r w:rsidR="005864DD" w:rsidRPr="003234A7">
        <w:rPr>
          <w:rFonts w:hAnsi="標楷體" w:hint="eastAsia"/>
          <w:b/>
          <w:bCs w:val="0"/>
          <w:szCs w:val="32"/>
          <w:u w:val="single"/>
        </w:rPr>
        <w:t>情事</w:t>
      </w:r>
      <w:r w:rsidR="007E16F8" w:rsidRPr="003234A7">
        <w:rPr>
          <w:rFonts w:hAnsi="標楷體" w:hint="eastAsia"/>
          <w:b/>
          <w:bCs w:val="0"/>
          <w:szCs w:val="32"/>
          <w:u w:val="single"/>
        </w:rPr>
        <w:t>變更，</w:t>
      </w:r>
      <w:r w:rsidR="00D9439F" w:rsidRPr="003234A7">
        <w:rPr>
          <w:rFonts w:hAnsi="標楷體" w:hint="eastAsia"/>
          <w:b/>
          <w:bCs w:val="0"/>
          <w:szCs w:val="32"/>
          <w:u w:val="single"/>
        </w:rPr>
        <w:t>造成</w:t>
      </w:r>
      <w:r w:rsidR="007E16F8" w:rsidRPr="003234A7">
        <w:rPr>
          <w:rFonts w:hAnsi="標楷體" w:hint="eastAsia"/>
          <w:b/>
          <w:bCs w:val="0"/>
          <w:szCs w:val="32"/>
          <w:u w:val="single"/>
        </w:rPr>
        <w:t>原先</w:t>
      </w:r>
      <w:r w:rsidR="00D9439F" w:rsidRPr="003234A7">
        <w:rPr>
          <w:rFonts w:hAnsi="標楷體" w:hint="eastAsia"/>
          <w:b/>
          <w:bCs w:val="0"/>
          <w:szCs w:val="32"/>
          <w:u w:val="single"/>
        </w:rPr>
        <w:t>之</w:t>
      </w:r>
      <w:proofErr w:type="gramStart"/>
      <w:r w:rsidR="007E16F8" w:rsidRPr="003234A7">
        <w:rPr>
          <w:rFonts w:hAnsi="標楷體" w:hint="eastAsia"/>
          <w:b/>
          <w:bCs w:val="0"/>
          <w:szCs w:val="32"/>
          <w:u w:val="single"/>
        </w:rPr>
        <w:t>人力預劃產生</w:t>
      </w:r>
      <w:proofErr w:type="gramEnd"/>
      <w:r w:rsidR="007E16F8" w:rsidRPr="003234A7">
        <w:rPr>
          <w:rFonts w:hAnsi="標楷體" w:hint="eastAsia"/>
          <w:b/>
          <w:bCs w:val="0"/>
          <w:szCs w:val="32"/>
          <w:u w:val="single"/>
        </w:rPr>
        <w:t>偏離</w:t>
      </w:r>
      <w:r w:rsidR="0060104F">
        <w:rPr>
          <w:rFonts w:hAnsi="標楷體" w:hint="eastAsia"/>
          <w:bCs w:val="0"/>
          <w:szCs w:val="32"/>
        </w:rPr>
        <w:t>。</w:t>
      </w:r>
      <w:r w:rsidR="007E16F8">
        <w:rPr>
          <w:rFonts w:hAnsi="標楷體" w:hint="eastAsia"/>
          <w:bCs w:val="0"/>
          <w:szCs w:val="32"/>
        </w:rPr>
        <w:t>例如</w:t>
      </w:r>
      <w:r w:rsidR="006A4D3C">
        <w:rPr>
          <w:rFonts w:hAnsi="標楷體" w:hint="eastAsia"/>
          <w:bCs w:val="0"/>
          <w:szCs w:val="32"/>
        </w:rPr>
        <w:t>：因</w:t>
      </w:r>
      <w:r w:rsidR="003935AC">
        <w:rPr>
          <w:rFonts w:hAnsi="標楷體" w:hint="eastAsia"/>
          <w:bCs w:val="0"/>
          <w:szCs w:val="32"/>
        </w:rPr>
        <w:t>精實案、</w:t>
      </w:r>
      <w:r w:rsidR="007E16F8">
        <w:rPr>
          <w:rFonts w:hAnsi="標楷體" w:hint="eastAsia"/>
          <w:bCs w:val="0"/>
          <w:szCs w:val="32"/>
        </w:rPr>
        <w:t>精進案、精粹案</w:t>
      </w:r>
      <w:r w:rsidR="003935AC">
        <w:rPr>
          <w:rFonts w:hAnsi="標楷體" w:hint="eastAsia"/>
          <w:bCs w:val="0"/>
          <w:szCs w:val="32"/>
        </w:rPr>
        <w:t>、</w:t>
      </w:r>
      <w:proofErr w:type="gramStart"/>
      <w:r w:rsidR="003935AC">
        <w:rPr>
          <w:rFonts w:hAnsi="標楷體" w:hint="eastAsia"/>
          <w:bCs w:val="0"/>
          <w:szCs w:val="32"/>
        </w:rPr>
        <w:t>勇固案</w:t>
      </w:r>
      <w:proofErr w:type="gramEnd"/>
      <w:r w:rsidR="007E16F8">
        <w:rPr>
          <w:rFonts w:hAnsi="標楷體" w:hint="eastAsia"/>
          <w:bCs w:val="0"/>
          <w:szCs w:val="32"/>
        </w:rPr>
        <w:t>等</w:t>
      </w:r>
      <w:r w:rsidR="003935AC">
        <w:rPr>
          <w:rFonts w:hAnsi="標楷體" w:hint="eastAsia"/>
          <w:bCs w:val="0"/>
          <w:szCs w:val="32"/>
        </w:rPr>
        <w:t>兵</w:t>
      </w:r>
      <w:r w:rsidR="00D9439F">
        <w:rPr>
          <w:rFonts w:hAnsi="標楷體" w:hint="eastAsia"/>
          <w:bCs w:val="0"/>
          <w:szCs w:val="32"/>
        </w:rPr>
        <w:t>力縮減</w:t>
      </w:r>
      <w:r w:rsidR="003935AC">
        <w:rPr>
          <w:rFonts w:hAnsi="標楷體" w:hint="eastAsia"/>
          <w:bCs w:val="0"/>
          <w:szCs w:val="32"/>
        </w:rPr>
        <w:t>及組織調整</w:t>
      </w:r>
      <w:r w:rsidR="00D9439F">
        <w:rPr>
          <w:rFonts w:hAnsi="標楷體" w:hint="eastAsia"/>
          <w:bCs w:val="0"/>
          <w:szCs w:val="32"/>
        </w:rPr>
        <w:t>政策，導致</w:t>
      </w:r>
      <w:r w:rsidR="00E43EB3">
        <w:rPr>
          <w:rFonts w:hAnsi="標楷體" w:hint="eastAsia"/>
          <w:bCs w:val="0"/>
          <w:szCs w:val="32"/>
        </w:rPr>
        <w:t>該</w:t>
      </w:r>
      <w:proofErr w:type="gramStart"/>
      <w:r w:rsidR="00D9439F">
        <w:rPr>
          <w:rFonts w:hAnsi="標楷體" w:hint="eastAsia"/>
          <w:bCs w:val="0"/>
          <w:szCs w:val="32"/>
        </w:rPr>
        <w:t>預劃職</w:t>
      </w:r>
      <w:proofErr w:type="gramEnd"/>
      <w:r w:rsidR="00D9439F">
        <w:rPr>
          <w:rFonts w:hAnsi="標楷體" w:hint="eastAsia"/>
          <w:bCs w:val="0"/>
          <w:szCs w:val="32"/>
        </w:rPr>
        <w:t>缺裁撤</w:t>
      </w:r>
      <w:r w:rsidR="006A4D3C">
        <w:rPr>
          <w:rFonts w:hAnsi="標楷體" w:hint="eastAsia"/>
          <w:bCs w:val="0"/>
          <w:szCs w:val="32"/>
        </w:rPr>
        <w:t>；</w:t>
      </w:r>
      <w:r w:rsidR="00AB0769">
        <w:rPr>
          <w:rFonts w:hAnsi="標楷體" w:hint="eastAsia"/>
          <w:bCs w:val="0"/>
          <w:szCs w:val="32"/>
        </w:rPr>
        <w:t>抑</w:t>
      </w:r>
      <w:r w:rsidR="00D9439F">
        <w:rPr>
          <w:rFonts w:hAnsi="標楷體" w:hint="eastAsia"/>
          <w:bCs w:val="0"/>
          <w:szCs w:val="32"/>
        </w:rPr>
        <w:t>或原預定將</w:t>
      </w:r>
      <w:proofErr w:type="gramStart"/>
      <w:r w:rsidR="00D9439F">
        <w:rPr>
          <w:rFonts w:hAnsi="標楷體" w:hint="eastAsia"/>
          <w:bCs w:val="0"/>
          <w:szCs w:val="32"/>
        </w:rPr>
        <w:t>有</w:t>
      </w:r>
      <w:r w:rsidR="00AB0769">
        <w:rPr>
          <w:rFonts w:hAnsi="標楷體" w:hint="eastAsia"/>
          <w:bCs w:val="0"/>
          <w:szCs w:val="32"/>
        </w:rPr>
        <w:t>退</w:t>
      </w:r>
      <w:r w:rsidR="00D9439F">
        <w:rPr>
          <w:rFonts w:hAnsi="標楷體" w:hint="eastAsia"/>
          <w:bCs w:val="0"/>
          <w:szCs w:val="32"/>
        </w:rPr>
        <w:t>員而</w:t>
      </w:r>
      <w:proofErr w:type="gramEnd"/>
      <w:r w:rsidR="00D9439F">
        <w:rPr>
          <w:rFonts w:hAnsi="標楷體" w:hint="eastAsia"/>
          <w:bCs w:val="0"/>
          <w:szCs w:val="32"/>
        </w:rPr>
        <w:t>空留之職缺，</w:t>
      </w:r>
      <w:proofErr w:type="gramStart"/>
      <w:r w:rsidR="00AB0769">
        <w:rPr>
          <w:rFonts w:hAnsi="標楷體" w:hint="eastAsia"/>
          <w:bCs w:val="0"/>
          <w:szCs w:val="32"/>
        </w:rPr>
        <w:t>嗣</w:t>
      </w:r>
      <w:proofErr w:type="gramEnd"/>
      <w:r w:rsidR="00D9439F">
        <w:rPr>
          <w:rFonts w:hAnsi="標楷體" w:hint="eastAsia"/>
          <w:bCs w:val="0"/>
          <w:szCs w:val="32"/>
        </w:rPr>
        <w:t>該</w:t>
      </w:r>
      <w:r w:rsidR="00D9439F">
        <w:rPr>
          <w:rFonts w:hAnsi="標楷體" w:hint="eastAsia"/>
          <w:bCs w:val="0"/>
          <w:szCs w:val="32"/>
        </w:rPr>
        <w:lastRenderedPageBreak/>
        <w:t>員因故延役等</w:t>
      </w:r>
      <w:r w:rsidR="0060104F">
        <w:rPr>
          <w:rFonts w:hAnsi="標楷體" w:hint="eastAsia"/>
          <w:bCs w:val="0"/>
          <w:szCs w:val="32"/>
        </w:rPr>
        <w:t>情</w:t>
      </w:r>
      <w:r w:rsidR="00D9439F">
        <w:rPr>
          <w:rFonts w:hAnsi="標楷體" w:hint="eastAsia"/>
          <w:bCs w:val="0"/>
          <w:szCs w:val="32"/>
        </w:rPr>
        <w:t>，</w:t>
      </w:r>
      <w:r w:rsidR="00BE7C2B">
        <w:rPr>
          <w:rFonts w:hAnsi="標楷體" w:hint="eastAsia"/>
          <w:bCs w:val="0"/>
          <w:szCs w:val="32"/>
        </w:rPr>
        <w:t>均</w:t>
      </w:r>
      <w:r w:rsidR="0060104F">
        <w:rPr>
          <w:rFonts w:hAnsi="標楷體" w:hint="eastAsia"/>
          <w:bCs w:val="0"/>
          <w:szCs w:val="32"/>
        </w:rPr>
        <w:t>可能</w:t>
      </w:r>
      <w:r w:rsidR="00BE7C2B">
        <w:rPr>
          <w:rFonts w:hAnsi="標楷體" w:hint="eastAsia"/>
          <w:bCs w:val="0"/>
          <w:szCs w:val="32"/>
        </w:rPr>
        <w:t>使原</w:t>
      </w:r>
      <w:proofErr w:type="gramStart"/>
      <w:r w:rsidR="00BE7C2B" w:rsidRPr="00BE7C2B">
        <w:rPr>
          <w:rFonts w:hAnsi="標楷體" w:hint="eastAsia"/>
          <w:bCs w:val="0"/>
          <w:szCs w:val="32"/>
        </w:rPr>
        <w:t>預劃</w:t>
      </w:r>
      <w:r w:rsidR="00AB0769">
        <w:rPr>
          <w:rFonts w:hAnsi="標楷體" w:hint="eastAsia"/>
          <w:bCs w:val="0"/>
          <w:szCs w:val="32"/>
        </w:rPr>
        <w:t>之</w:t>
      </w:r>
      <w:proofErr w:type="gramEnd"/>
      <w:r w:rsidR="00BE7C2B" w:rsidRPr="00BE7C2B">
        <w:rPr>
          <w:rFonts w:hAnsi="標楷體" w:hint="eastAsia"/>
          <w:bCs w:val="0"/>
          <w:szCs w:val="32"/>
        </w:rPr>
        <w:t>派職難以遂行</w:t>
      </w:r>
      <w:r w:rsidR="00BE7C2B">
        <w:rPr>
          <w:rFonts w:hAnsi="標楷體" w:hint="eastAsia"/>
          <w:bCs w:val="0"/>
          <w:szCs w:val="32"/>
        </w:rPr>
        <w:t>。</w:t>
      </w:r>
      <w:r w:rsidR="005864DD">
        <w:rPr>
          <w:rFonts w:hAnsi="標楷體" w:hint="eastAsia"/>
          <w:bCs w:val="0"/>
          <w:szCs w:val="32"/>
        </w:rPr>
        <w:t>本案諮詢</w:t>
      </w:r>
      <w:r w:rsidR="004F67F1">
        <w:rPr>
          <w:rFonts w:hAnsi="標楷體" w:hint="eastAsia"/>
          <w:bCs w:val="0"/>
          <w:szCs w:val="32"/>
        </w:rPr>
        <w:t>之</w:t>
      </w:r>
      <w:r w:rsidR="005864DD">
        <w:rPr>
          <w:rFonts w:hAnsi="標楷體" w:hint="eastAsia"/>
          <w:bCs w:val="0"/>
          <w:szCs w:val="32"/>
        </w:rPr>
        <w:t>專家</w:t>
      </w:r>
      <w:r w:rsidR="004F67F1">
        <w:rPr>
          <w:rFonts w:hAnsi="標楷體" w:hint="eastAsia"/>
          <w:bCs w:val="0"/>
          <w:szCs w:val="32"/>
        </w:rPr>
        <w:t>學者亦指</w:t>
      </w:r>
      <w:r w:rsidR="00BE7C2B">
        <w:rPr>
          <w:rFonts w:hAnsi="標楷體" w:hint="eastAsia"/>
          <w:bCs w:val="0"/>
          <w:szCs w:val="32"/>
        </w:rPr>
        <w:t>出</w:t>
      </w:r>
      <w:r w:rsidR="005864DD">
        <w:rPr>
          <w:rFonts w:hAnsi="標楷體" w:hint="eastAsia"/>
          <w:bCs w:val="0"/>
          <w:szCs w:val="32"/>
        </w:rPr>
        <w:t>，實務上</w:t>
      </w:r>
      <w:r w:rsidR="00BE7C2B">
        <w:rPr>
          <w:rFonts w:hAnsi="標楷體" w:hint="eastAsia"/>
          <w:bCs w:val="0"/>
          <w:szCs w:val="32"/>
        </w:rPr>
        <w:t>確</w:t>
      </w:r>
      <w:r w:rsidR="004F67F1">
        <w:rPr>
          <w:rFonts w:hAnsi="標楷體" w:hint="eastAsia"/>
          <w:bCs w:val="0"/>
          <w:szCs w:val="32"/>
        </w:rPr>
        <w:t>曾發生選送博士</w:t>
      </w:r>
      <w:proofErr w:type="gramStart"/>
      <w:r w:rsidR="004F67F1">
        <w:rPr>
          <w:rFonts w:hAnsi="標楷體" w:hint="eastAsia"/>
          <w:bCs w:val="0"/>
          <w:szCs w:val="32"/>
        </w:rPr>
        <w:t>學成歸建</w:t>
      </w:r>
      <w:proofErr w:type="gramEnd"/>
      <w:r w:rsidR="004F67F1">
        <w:rPr>
          <w:rFonts w:hAnsi="標楷體" w:hint="eastAsia"/>
          <w:bCs w:val="0"/>
          <w:szCs w:val="32"/>
        </w:rPr>
        <w:t>後，因職缺裁撤，</w:t>
      </w:r>
      <w:r w:rsidR="006A4D3C">
        <w:rPr>
          <w:rFonts w:hAnsi="標楷體" w:hint="eastAsia"/>
          <w:bCs w:val="0"/>
          <w:szCs w:val="32"/>
        </w:rPr>
        <w:t>「</w:t>
      </w:r>
      <w:proofErr w:type="gramStart"/>
      <w:r w:rsidR="006A4D3C">
        <w:rPr>
          <w:rFonts w:hAnsi="標楷體" w:hint="eastAsia"/>
          <w:bCs w:val="0"/>
          <w:szCs w:val="32"/>
        </w:rPr>
        <w:t>暫派</w:t>
      </w:r>
      <w:proofErr w:type="gramEnd"/>
      <w:r w:rsidR="006A4D3C">
        <w:rPr>
          <w:rFonts w:hAnsi="標楷體" w:hint="eastAsia"/>
          <w:bCs w:val="0"/>
          <w:szCs w:val="32"/>
        </w:rPr>
        <w:t>」</w:t>
      </w:r>
      <w:r w:rsidR="0024493E">
        <w:rPr>
          <w:rFonts w:hAnsi="標楷體" w:hint="eastAsia"/>
          <w:bCs w:val="0"/>
          <w:szCs w:val="32"/>
        </w:rPr>
        <w:t>無專</w:t>
      </w:r>
      <w:r w:rsidR="00E43EB3">
        <w:rPr>
          <w:rFonts w:hAnsi="標楷體" w:hint="eastAsia"/>
          <w:bCs w:val="0"/>
          <w:szCs w:val="32"/>
        </w:rPr>
        <w:t>責</w:t>
      </w:r>
      <w:r w:rsidR="004F67F1">
        <w:rPr>
          <w:rFonts w:hAnsi="標楷體" w:hint="eastAsia"/>
          <w:bCs w:val="0"/>
          <w:szCs w:val="32"/>
        </w:rPr>
        <w:t>業務</w:t>
      </w:r>
      <w:proofErr w:type="gramStart"/>
      <w:r w:rsidR="004F67F1">
        <w:rPr>
          <w:rFonts w:hAnsi="標楷體" w:hint="eastAsia"/>
          <w:bCs w:val="0"/>
          <w:szCs w:val="32"/>
        </w:rPr>
        <w:t>參謀</w:t>
      </w:r>
      <w:r w:rsidR="0024493E">
        <w:rPr>
          <w:rFonts w:hAnsi="標楷體" w:hint="eastAsia"/>
          <w:bCs w:val="0"/>
          <w:szCs w:val="32"/>
        </w:rPr>
        <w:t>官</w:t>
      </w:r>
      <w:r w:rsidR="004F67F1">
        <w:rPr>
          <w:rFonts w:hAnsi="標楷體" w:hint="eastAsia"/>
          <w:bCs w:val="0"/>
          <w:szCs w:val="32"/>
        </w:rPr>
        <w:t>達半</w:t>
      </w:r>
      <w:proofErr w:type="gramEnd"/>
      <w:r w:rsidR="004F67F1">
        <w:rPr>
          <w:rFonts w:hAnsi="標楷體" w:hint="eastAsia"/>
          <w:bCs w:val="0"/>
          <w:szCs w:val="32"/>
        </w:rPr>
        <w:t>年之久</w:t>
      </w:r>
      <w:r w:rsidR="00BE7C2B">
        <w:rPr>
          <w:rFonts w:hAnsi="標楷體" w:hint="eastAsia"/>
          <w:bCs w:val="0"/>
          <w:szCs w:val="32"/>
        </w:rPr>
        <w:t>的人力閒置案例</w:t>
      </w:r>
      <w:r w:rsidR="00E43EB3">
        <w:rPr>
          <w:rFonts w:hAnsi="標楷體" w:hint="eastAsia"/>
          <w:bCs w:val="0"/>
          <w:szCs w:val="32"/>
        </w:rPr>
        <w:t>，</w:t>
      </w:r>
      <w:r w:rsidR="0024493E">
        <w:rPr>
          <w:rFonts w:hAnsi="標楷體" w:hint="eastAsia"/>
          <w:bCs w:val="0"/>
          <w:szCs w:val="32"/>
        </w:rPr>
        <w:t>足證</w:t>
      </w:r>
      <w:r w:rsidR="004F67F1">
        <w:rPr>
          <w:rFonts w:hAnsi="標楷體" w:hint="eastAsia"/>
          <w:bCs w:val="0"/>
          <w:szCs w:val="32"/>
        </w:rPr>
        <w:t>前揭規定第10點，</w:t>
      </w:r>
      <w:r w:rsidR="0024493E">
        <w:rPr>
          <w:rFonts w:hAnsi="標楷體" w:hint="eastAsia"/>
          <w:bCs w:val="0"/>
          <w:szCs w:val="32"/>
        </w:rPr>
        <w:t>由「</w:t>
      </w:r>
      <w:r w:rsidR="0024493E" w:rsidRPr="0056421F">
        <w:rPr>
          <w:rFonts w:hAnsi="標楷體" w:hint="eastAsia"/>
          <w:b/>
          <w:bCs w:val="0"/>
          <w:szCs w:val="32"/>
          <w:u w:val="single"/>
        </w:rPr>
        <w:t>各列管單位</w:t>
      </w:r>
      <w:r w:rsidR="0024493E" w:rsidRPr="0024493E">
        <w:rPr>
          <w:rFonts w:hAnsi="標楷體" w:hint="eastAsia"/>
          <w:bCs w:val="0"/>
          <w:szCs w:val="32"/>
        </w:rPr>
        <w:t>」</w:t>
      </w:r>
      <w:r w:rsidR="004F67F1">
        <w:rPr>
          <w:rFonts w:hAnsi="標楷體" w:hint="eastAsia"/>
          <w:bCs w:val="0"/>
          <w:szCs w:val="32"/>
        </w:rPr>
        <w:t>於</w:t>
      </w:r>
      <w:proofErr w:type="gramStart"/>
      <w:r w:rsidR="004F67F1" w:rsidRPr="0024493E">
        <w:rPr>
          <w:rFonts w:hAnsi="標楷體" w:hint="eastAsia"/>
          <w:bCs w:val="0"/>
          <w:szCs w:val="32"/>
        </w:rPr>
        <w:t>核定訓</w:t>
      </w:r>
      <w:proofErr w:type="gramEnd"/>
      <w:r w:rsidR="004F67F1" w:rsidRPr="0024493E">
        <w:rPr>
          <w:rFonts w:hAnsi="標楷體" w:hint="eastAsia"/>
          <w:bCs w:val="0"/>
          <w:szCs w:val="32"/>
        </w:rPr>
        <w:t>期終止日</w:t>
      </w:r>
      <w:r w:rsidR="0024493E">
        <w:rPr>
          <w:rFonts w:hAnsi="標楷體" w:hint="eastAsia"/>
          <w:bCs w:val="0"/>
          <w:szCs w:val="32"/>
        </w:rPr>
        <w:t>「</w:t>
      </w:r>
      <w:r w:rsidR="004F67F1" w:rsidRPr="0056421F">
        <w:rPr>
          <w:rFonts w:hAnsi="標楷體" w:hint="eastAsia"/>
          <w:b/>
          <w:bCs w:val="0"/>
          <w:szCs w:val="32"/>
          <w:u w:val="single"/>
        </w:rPr>
        <w:t>前三</w:t>
      </w:r>
      <w:proofErr w:type="gramStart"/>
      <w:r w:rsidR="004F67F1" w:rsidRPr="0056421F">
        <w:rPr>
          <w:rFonts w:hAnsi="標楷體" w:hint="eastAsia"/>
          <w:b/>
          <w:bCs w:val="0"/>
          <w:szCs w:val="32"/>
          <w:u w:val="single"/>
        </w:rPr>
        <w:t>個</w:t>
      </w:r>
      <w:proofErr w:type="gramEnd"/>
      <w:r w:rsidR="004F67F1" w:rsidRPr="0056421F">
        <w:rPr>
          <w:rFonts w:hAnsi="標楷體" w:hint="eastAsia"/>
          <w:b/>
          <w:bCs w:val="0"/>
          <w:szCs w:val="32"/>
          <w:u w:val="single"/>
        </w:rPr>
        <w:t>月</w:t>
      </w:r>
      <w:r w:rsidR="0024493E" w:rsidRPr="0024493E">
        <w:rPr>
          <w:rFonts w:hAnsi="標楷體" w:hint="eastAsia"/>
          <w:bCs w:val="0"/>
          <w:szCs w:val="32"/>
        </w:rPr>
        <w:t>」</w:t>
      </w:r>
      <w:r w:rsidR="004F67F1" w:rsidRPr="0024493E">
        <w:rPr>
          <w:rFonts w:hAnsi="標楷體" w:hint="eastAsia"/>
          <w:bCs w:val="0"/>
          <w:szCs w:val="32"/>
        </w:rPr>
        <w:t>始管制</w:t>
      </w:r>
      <w:proofErr w:type="gramStart"/>
      <w:r w:rsidR="004F67F1" w:rsidRPr="0024493E">
        <w:rPr>
          <w:rFonts w:hAnsi="標楷體" w:hint="eastAsia"/>
          <w:bCs w:val="0"/>
          <w:szCs w:val="32"/>
        </w:rPr>
        <w:t>預劃派</w:t>
      </w:r>
      <w:proofErr w:type="gramEnd"/>
      <w:r w:rsidR="004F67F1" w:rsidRPr="0024493E">
        <w:rPr>
          <w:rFonts w:hAnsi="標楷體" w:hint="eastAsia"/>
          <w:bCs w:val="0"/>
          <w:szCs w:val="32"/>
        </w:rPr>
        <w:t>職</w:t>
      </w:r>
      <w:proofErr w:type="gramStart"/>
      <w:r w:rsidR="004F67F1" w:rsidRPr="0024493E">
        <w:rPr>
          <w:rFonts w:hAnsi="標楷體" w:hint="eastAsia"/>
          <w:bCs w:val="0"/>
          <w:szCs w:val="32"/>
        </w:rPr>
        <w:t>職</w:t>
      </w:r>
      <w:proofErr w:type="gramEnd"/>
      <w:r w:rsidR="004F67F1" w:rsidRPr="0024493E">
        <w:rPr>
          <w:rFonts w:hAnsi="標楷體" w:hint="eastAsia"/>
          <w:bCs w:val="0"/>
          <w:szCs w:val="32"/>
        </w:rPr>
        <w:t>缺</w:t>
      </w:r>
      <w:r w:rsidR="00E43EB3">
        <w:rPr>
          <w:rFonts w:hAnsi="標楷體" w:hint="eastAsia"/>
          <w:bCs w:val="0"/>
          <w:szCs w:val="32"/>
        </w:rPr>
        <w:t>之現行做法</w:t>
      </w:r>
      <w:r w:rsidR="004F67F1">
        <w:rPr>
          <w:rFonts w:hAnsi="標楷體" w:hint="eastAsia"/>
          <w:bCs w:val="0"/>
          <w:szCs w:val="32"/>
        </w:rPr>
        <w:t>，以人事安排而言，恐將</w:t>
      </w:r>
      <w:r w:rsidR="004F67F1" w:rsidRPr="0056421F">
        <w:rPr>
          <w:rFonts w:hAnsi="標楷體" w:hint="eastAsia"/>
          <w:b/>
          <w:bCs w:val="0"/>
          <w:szCs w:val="32"/>
          <w:u w:val="single"/>
        </w:rPr>
        <w:t>過於倉促</w:t>
      </w:r>
      <w:r w:rsidR="004F67F1">
        <w:rPr>
          <w:rFonts w:hAnsi="標楷體" w:hint="eastAsia"/>
          <w:bCs w:val="0"/>
          <w:szCs w:val="32"/>
        </w:rPr>
        <w:t>，而無法即時調整因應</w:t>
      </w:r>
      <w:r w:rsidR="00E43EB3">
        <w:rPr>
          <w:rFonts w:hAnsi="標楷體" w:hint="eastAsia"/>
          <w:bCs w:val="0"/>
          <w:szCs w:val="32"/>
        </w:rPr>
        <w:t>，</w:t>
      </w:r>
      <w:r w:rsidR="0028226E">
        <w:rPr>
          <w:rFonts w:hAnsi="標楷體" w:hint="eastAsia"/>
          <w:bCs w:val="0"/>
          <w:szCs w:val="32"/>
        </w:rPr>
        <w:t>且</w:t>
      </w:r>
      <w:r w:rsidR="00E43EB3" w:rsidRPr="0056421F">
        <w:rPr>
          <w:rFonts w:hAnsi="標楷體" w:hint="eastAsia"/>
          <w:b/>
          <w:bCs w:val="0"/>
          <w:szCs w:val="32"/>
          <w:u w:val="single"/>
        </w:rPr>
        <w:t>管制層級</w:t>
      </w:r>
      <w:proofErr w:type="gramStart"/>
      <w:r w:rsidR="00E43EB3" w:rsidRPr="0056421F">
        <w:rPr>
          <w:rFonts w:hAnsi="標楷體" w:hint="eastAsia"/>
          <w:b/>
          <w:bCs w:val="0"/>
          <w:szCs w:val="32"/>
          <w:u w:val="single"/>
        </w:rPr>
        <w:t>上</w:t>
      </w:r>
      <w:r w:rsidR="003935AC" w:rsidRPr="0056421F">
        <w:rPr>
          <w:rFonts w:hAnsi="標楷體" w:hint="eastAsia"/>
          <w:b/>
          <w:bCs w:val="0"/>
          <w:szCs w:val="32"/>
          <w:u w:val="single"/>
        </w:rPr>
        <w:t>亦容有</w:t>
      </w:r>
      <w:proofErr w:type="gramEnd"/>
      <w:r w:rsidR="003935AC" w:rsidRPr="0056421F">
        <w:rPr>
          <w:rFonts w:hAnsi="標楷體" w:hint="eastAsia"/>
          <w:b/>
          <w:bCs w:val="0"/>
          <w:szCs w:val="32"/>
          <w:u w:val="single"/>
        </w:rPr>
        <w:t>不足</w:t>
      </w:r>
      <w:r w:rsidR="003935AC">
        <w:rPr>
          <w:rFonts w:hAnsi="標楷體" w:hint="eastAsia"/>
          <w:bCs w:val="0"/>
          <w:szCs w:val="32"/>
        </w:rPr>
        <w:t>，無法通盤統一調度，以因應制度性人事變革(如精進案、精粹案等)衍生</w:t>
      </w:r>
      <w:proofErr w:type="gramStart"/>
      <w:r w:rsidR="003935AC">
        <w:rPr>
          <w:rFonts w:hAnsi="標楷體" w:hint="eastAsia"/>
          <w:bCs w:val="0"/>
          <w:szCs w:val="32"/>
        </w:rPr>
        <w:t>之預劃偏離</w:t>
      </w:r>
      <w:proofErr w:type="gramEnd"/>
      <w:r w:rsidR="003935AC">
        <w:rPr>
          <w:rFonts w:hAnsi="標楷體" w:hint="eastAsia"/>
          <w:bCs w:val="0"/>
          <w:szCs w:val="32"/>
        </w:rPr>
        <w:t>問題</w:t>
      </w:r>
      <w:r w:rsidR="004F67F1">
        <w:rPr>
          <w:rFonts w:hAnsi="標楷體" w:hint="eastAsia"/>
          <w:bCs w:val="0"/>
          <w:szCs w:val="32"/>
        </w:rPr>
        <w:t>。</w:t>
      </w:r>
      <w:r w:rsidR="004F1417">
        <w:rPr>
          <w:rFonts w:hAnsi="標楷體" w:hint="eastAsia"/>
          <w:bCs w:val="0"/>
          <w:szCs w:val="32"/>
        </w:rPr>
        <w:t>國防部</w:t>
      </w:r>
      <w:proofErr w:type="gramStart"/>
      <w:r w:rsidR="004F1417">
        <w:rPr>
          <w:rFonts w:hAnsi="標楷體" w:hint="eastAsia"/>
          <w:bCs w:val="0"/>
          <w:szCs w:val="32"/>
        </w:rPr>
        <w:t>允</w:t>
      </w:r>
      <w:proofErr w:type="gramEnd"/>
      <w:r w:rsidR="0056421F">
        <w:rPr>
          <w:rFonts w:hAnsi="標楷體" w:hint="eastAsia"/>
          <w:bCs w:val="0"/>
          <w:szCs w:val="32"/>
        </w:rPr>
        <w:t>審慎評估是否調整由「高司單位」專人「每年」</w:t>
      </w:r>
      <w:proofErr w:type="gramStart"/>
      <w:r w:rsidR="0056421F">
        <w:rPr>
          <w:rFonts w:hAnsi="標楷體" w:hint="eastAsia"/>
          <w:bCs w:val="0"/>
          <w:szCs w:val="32"/>
        </w:rPr>
        <w:t>專責督管</w:t>
      </w:r>
      <w:proofErr w:type="gramEnd"/>
      <w:r w:rsidR="0056421F">
        <w:rPr>
          <w:rFonts w:hAnsi="標楷體" w:hint="eastAsia"/>
          <w:bCs w:val="0"/>
          <w:szCs w:val="32"/>
        </w:rPr>
        <w:t>，或另</w:t>
      </w:r>
      <w:proofErr w:type="gramStart"/>
      <w:r w:rsidR="0056421F">
        <w:rPr>
          <w:rFonts w:hAnsi="標楷體" w:hint="eastAsia"/>
          <w:bCs w:val="0"/>
          <w:szCs w:val="32"/>
        </w:rPr>
        <w:t>研</w:t>
      </w:r>
      <w:proofErr w:type="gramEnd"/>
      <w:r w:rsidR="0056421F">
        <w:rPr>
          <w:rFonts w:hAnsi="標楷體" w:hint="eastAsia"/>
          <w:bCs w:val="0"/>
          <w:szCs w:val="32"/>
        </w:rPr>
        <w:t>提其他改善方案</w:t>
      </w:r>
      <w:r w:rsidR="004F1417">
        <w:rPr>
          <w:rFonts w:hAnsi="標楷體" w:hint="eastAsia"/>
          <w:bCs w:val="0"/>
          <w:szCs w:val="32"/>
        </w:rPr>
        <w:t>，</w:t>
      </w:r>
      <w:r w:rsidR="0056421F">
        <w:rPr>
          <w:rFonts w:hAnsi="標楷體" w:hint="eastAsia"/>
          <w:bCs w:val="0"/>
          <w:szCs w:val="32"/>
        </w:rPr>
        <w:t>以避免</w:t>
      </w:r>
      <w:r w:rsidR="00600187">
        <w:rPr>
          <w:rFonts w:hAnsi="標楷體" w:hint="eastAsia"/>
          <w:bCs w:val="0"/>
          <w:szCs w:val="32"/>
        </w:rPr>
        <w:t>因</w:t>
      </w:r>
      <w:r w:rsidR="0056421F">
        <w:rPr>
          <w:rFonts w:hAnsi="標楷體" w:hint="eastAsia"/>
          <w:bCs w:val="0"/>
          <w:szCs w:val="32"/>
        </w:rPr>
        <w:t>情事變更導致之人力</w:t>
      </w:r>
      <w:r w:rsidR="00600187">
        <w:rPr>
          <w:rFonts w:hAnsi="標楷體" w:hint="eastAsia"/>
          <w:bCs w:val="0"/>
          <w:szCs w:val="32"/>
        </w:rPr>
        <w:t>配</w:t>
      </w:r>
      <w:r w:rsidR="0056421F">
        <w:rPr>
          <w:rFonts w:hAnsi="標楷體" w:hint="eastAsia"/>
          <w:bCs w:val="0"/>
          <w:szCs w:val="32"/>
        </w:rPr>
        <w:t>置</w:t>
      </w:r>
      <w:r w:rsidR="00600187">
        <w:rPr>
          <w:rFonts w:hAnsi="標楷體" w:hint="eastAsia"/>
          <w:bCs w:val="0"/>
          <w:szCs w:val="32"/>
        </w:rPr>
        <w:t>浪費</w:t>
      </w:r>
      <w:r w:rsidR="0056421F">
        <w:rPr>
          <w:rFonts w:hAnsi="標楷體" w:hint="eastAsia"/>
          <w:bCs w:val="0"/>
          <w:szCs w:val="32"/>
        </w:rPr>
        <w:t>問題再度發生。</w:t>
      </w:r>
    </w:p>
    <w:p w:rsidR="00E64F09" w:rsidRPr="0028226E" w:rsidRDefault="000E3C82" w:rsidP="00A6541E">
      <w:pPr>
        <w:pStyle w:val="2"/>
        <w:numPr>
          <w:ilvl w:val="2"/>
          <w:numId w:val="6"/>
        </w:numPr>
        <w:rPr>
          <w:rFonts w:hAnsi="標楷體"/>
          <w:bCs w:val="0"/>
          <w:szCs w:val="32"/>
        </w:rPr>
      </w:pPr>
      <w:proofErr w:type="gramStart"/>
      <w:r>
        <w:rPr>
          <w:rFonts w:hAnsi="標楷體" w:hint="eastAsia"/>
          <w:bCs w:val="0"/>
          <w:szCs w:val="32"/>
        </w:rPr>
        <w:t>再者，</w:t>
      </w:r>
      <w:proofErr w:type="gramEnd"/>
      <w:r w:rsidR="00003037">
        <w:rPr>
          <w:rFonts w:hAnsi="標楷體" w:hint="eastAsia"/>
          <w:bCs w:val="0"/>
          <w:szCs w:val="32"/>
        </w:rPr>
        <w:t>選送人才出國進修博士所費不</w:t>
      </w:r>
      <w:proofErr w:type="gramStart"/>
      <w:r w:rsidR="00291A54">
        <w:rPr>
          <w:rFonts w:hAnsi="標楷體" w:hint="eastAsia"/>
          <w:bCs w:val="0"/>
          <w:szCs w:val="32"/>
        </w:rPr>
        <w:t>貲</w:t>
      </w:r>
      <w:proofErr w:type="gramEnd"/>
      <w:r w:rsidR="00003037">
        <w:rPr>
          <w:rFonts w:hAnsi="標楷體" w:hint="eastAsia"/>
          <w:bCs w:val="0"/>
          <w:szCs w:val="32"/>
        </w:rPr>
        <w:t>，</w:t>
      </w:r>
      <w:r w:rsidR="002F5472">
        <w:rPr>
          <w:rFonts w:hAnsi="標楷體" w:hint="eastAsia"/>
          <w:bCs w:val="0"/>
          <w:szCs w:val="32"/>
        </w:rPr>
        <w:t>除帶職帶薪，</w:t>
      </w:r>
      <w:r w:rsidR="001F240F">
        <w:rPr>
          <w:rFonts w:hAnsi="標楷體" w:hint="eastAsia"/>
          <w:bCs w:val="0"/>
          <w:szCs w:val="32"/>
        </w:rPr>
        <w:t>及補助</w:t>
      </w:r>
      <w:r w:rsidR="001F240F" w:rsidRPr="001F240F">
        <w:rPr>
          <w:rFonts w:hAnsi="標楷體" w:hint="eastAsia"/>
          <w:bCs w:val="0"/>
          <w:szCs w:val="32"/>
        </w:rPr>
        <w:t>全額機票、學雜費等費用外，並</w:t>
      </w:r>
      <w:r w:rsidR="002F5472">
        <w:rPr>
          <w:rFonts w:hAnsi="標楷體" w:hint="eastAsia"/>
          <w:bCs w:val="0"/>
          <w:szCs w:val="32"/>
        </w:rPr>
        <w:t>依</w:t>
      </w:r>
      <w:r w:rsidR="001F240F">
        <w:rPr>
          <w:rFonts w:hAnsi="標楷體" w:hint="eastAsia"/>
          <w:bCs w:val="0"/>
          <w:szCs w:val="32"/>
        </w:rPr>
        <w:t>選送之</w:t>
      </w:r>
      <w:r w:rsidR="002F5472" w:rsidRPr="001F240F">
        <w:rPr>
          <w:rFonts w:hAnsi="標楷體" w:hint="eastAsia"/>
          <w:bCs w:val="0"/>
          <w:szCs w:val="32"/>
        </w:rPr>
        <w:t>地區、國家</w:t>
      </w:r>
      <w:r w:rsidR="001F240F" w:rsidRPr="001F240F">
        <w:rPr>
          <w:rFonts w:hAnsi="標楷體" w:hint="eastAsia"/>
          <w:bCs w:val="0"/>
          <w:szCs w:val="32"/>
        </w:rPr>
        <w:t>別，每月補助</w:t>
      </w:r>
      <w:r w:rsidR="002F5472" w:rsidRPr="001F240F">
        <w:rPr>
          <w:rFonts w:hAnsi="標楷體" w:hint="eastAsia"/>
          <w:bCs w:val="0"/>
          <w:szCs w:val="32"/>
        </w:rPr>
        <w:t>1,000~1</w:t>
      </w:r>
      <w:r w:rsidR="002F5472" w:rsidRPr="001F240F">
        <w:rPr>
          <w:rFonts w:hAnsi="標楷體"/>
          <w:bCs w:val="0"/>
          <w:szCs w:val="32"/>
        </w:rPr>
        <w:t>,400</w:t>
      </w:r>
      <w:r w:rsidR="002F5472" w:rsidRPr="001F240F">
        <w:rPr>
          <w:rFonts w:hAnsi="標楷體" w:hint="eastAsia"/>
          <w:bCs w:val="0"/>
          <w:szCs w:val="32"/>
        </w:rPr>
        <w:t>美</w:t>
      </w:r>
      <w:r w:rsidR="001F240F">
        <w:rPr>
          <w:rFonts w:hAnsi="標楷體" w:hint="eastAsia"/>
          <w:bCs w:val="0"/>
          <w:szCs w:val="32"/>
        </w:rPr>
        <w:t>元之</w:t>
      </w:r>
      <w:r w:rsidR="001F240F" w:rsidRPr="001F240F">
        <w:rPr>
          <w:rFonts w:hAnsi="標楷體" w:hint="eastAsia"/>
          <w:bCs w:val="0"/>
          <w:szCs w:val="32"/>
        </w:rPr>
        <w:t>生活費</w:t>
      </w:r>
      <w:r w:rsidR="001F240F">
        <w:rPr>
          <w:rFonts w:hAnsi="標楷體" w:hint="eastAsia"/>
          <w:bCs w:val="0"/>
          <w:szCs w:val="32"/>
        </w:rPr>
        <w:t>。則以4年進修年限估算，國家投資每位選送博士生金額不下新臺幣1</w:t>
      </w:r>
      <w:r w:rsidR="001F240F">
        <w:rPr>
          <w:rFonts w:hAnsi="標楷體"/>
          <w:bCs w:val="0"/>
          <w:szCs w:val="32"/>
        </w:rPr>
        <w:t>,000</w:t>
      </w:r>
      <w:r w:rsidR="001F240F">
        <w:rPr>
          <w:rFonts w:hAnsi="標楷體" w:hint="eastAsia"/>
          <w:bCs w:val="0"/>
          <w:szCs w:val="32"/>
        </w:rPr>
        <w:t>萬元，自應妥慎規劃，使選送博士生國外所學</w:t>
      </w:r>
      <w:r w:rsidR="0028226E">
        <w:rPr>
          <w:rFonts w:hAnsi="標楷體" w:hint="eastAsia"/>
          <w:bCs w:val="0"/>
          <w:szCs w:val="32"/>
        </w:rPr>
        <w:t>知識與技術，能順利引進國內，發揮人才投資之效益。本案諮詢之專家學者提出：「</w:t>
      </w:r>
      <w:r w:rsidR="0028226E">
        <w:rPr>
          <w:rFonts w:hint="eastAsia"/>
        </w:rPr>
        <w:t>選送出去的人才，</w:t>
      </w:r>
      <w:r w:rsidR="0028226E" w:rsidRPr="0028226E">
        <w:rPr>
          <w:rFonts w:hint="eastAsia"/>
        </w:rPr>
        <w:t>回來</w:t>
      </w:r>
      <w:proofErr w:type="gramStart"/>
      <w:r w:rsidR="0028226E" w:rsidRPr="0028226E">
        <w:rPr>
          <w:rFonts w:hint="eastAsia"/>
        </w:rPr>
        <w:t>後要</w:t>
      </w:r>
      <w:r w:rsidR="00EF3ADC">
        <w:rPr>
          <w:rFonts w:hint="eastAsia"/>
        </w:rPr>
        <w:t>賦與</w:t>
      </w:r>
      <w:proofErr w:type="gramEnd"/>
      <w:r w:rsidR="0028226E" w:rsidRPr="0028226E">
        <w:rPr>
          <w:rFonts w:hint="eastAsia"/>
        </w:rPr>
        <w:t>怎樣的一條路</w:t>
      </w:r>
      <w:r w:rsidR="0028226E">
        <w:rPr>
          <w:rFonts w:hint="eastAsia"/>
        </w:rPr>
        <w:t>(一個完整的發展軌道)，</w:t>
      </w:r>
      <w:r w:rsidR="0028226E" w:rsidRPr="0028226E">
        <w:rPr>
          <w:rFonts w:hint="eastAsia"/>
        </w:rPr>
        <w:t>要有妥善的規劃及完整的配套措施。</w:t>
      </w:r>
      <w:r w:rsidR="0028226E" w:rsidRPr="0048542B">
        <w:rPr>
          <w:rFonts w:hAnsi="標楷體" w:hint="eastAsia"/>
          <w:b/>
          <w:u w:val="single"/>
        </w:rPr>
        <w:t>單位在進行</w:t>
      </w:r>
      <w:proofErr w:type="gramStart"/>
      <w:r w:rsidR="0028226E" w:rsidRPr="0048542B">
        <w:rPr>
          <w:rFonts w:hAnsi="標楷體" w:hint="eastAsia"/>
          <w:b/>
          <w:u w:val="single"/>
        </w:rPr>
        <w:t>五年投綱的</w:t>
      </w:r>
      <w:proofErr w:type="gramEnd"/>
      <w:r w:rsidR="0028226E" w:rsidRPr="0048542B">
        <w:rPr>
          <w:rFonts w:hAnsi="標楷體" w:hint="eastAsia"/>
          <w:b/>
          <w:u w:val="single"/>
        </w:rPr>
        <w:t>規劃時，也要把即將歸國的人員</w:t>
      </w:r>
      <w:proofErr w:type="gramStart"/>
      <w:r w:rsidR="0028226E" w:rsidRPr="0048542B">
        <w:rPr>
          <w:rFonts w:hAnsi="標楷體" w:hint="eastAsia"/>
          <w:b/>
          <w:u w:val="single"/>
        </w:rPr>
        <w:t>納入做鏈結</w:t>
      </w:r>
      <w:proofErr w:type="gramEnd"/>
      <w:r w:rsidR="0028226E">
        <w:rPr>
          <w:rFonts w:hAnsi="標楷體" w:hint="eastAsia"/>
        </w:rPr>
        <w:t>，</w:t>
      </w:r>
      <w:r w:rsidR="0028226E" w:rsidRPr="0028226E">
        <w:rPr>
          <w:rFonts w:hAnsi="標楷體" w:hint="eastAsia"/>
          <w:b/>
          <w:u w:val="single"/>
        </w:rPr>
        <w:t>以添購相關的科</w:t>
      </w:r>
      <w:proofErr w:type="gramStart"/>
      <w:r w:rsidR="0028226E" w:rsidRPr="0028226E">
        <w:rPr>
          <w:rFonts w:hAnsi="標楷體" w:hint="eastAsia"/>
          <w:b/>
          <w:u w:val="single"/>
        </w:rPr>
        <w:t>研</w:t>
      </w:r>
      <w:proofErr w:type="gramEnd"/>
      <w:r w:rsidR="0028226E" w:rsidRPr="0028226E">
        <w:rPr>
          <w:rFonts w:hAnsi="標楷體" w:hint="eastAsia"/>
          <w:b/>
          <w:u w:val="single"/>
        </w:rPr>
        <w:t>設備</w:t>
      </w:r>
      <w:r w:rsidR="0028226E">
        <w:rPr>
          <w:rFonts w:hAnsi="標楷體" w:hint="eastAsia"/>
        </w:rPr>
        <w:t>，否則在國外學得很好的技術，回國後卻沒有配套的設施可以運作，這個培育反而變成浪費。」之</w:t>
      </w:r>
      <w:r w:rsidR="00826B9C">
        <w:rPr>
          <w:rFonts w:hAnsi="標楷體" w:hint="eastAsia"/>
        </w:rPr>
        <w:t>意見</w:t>
      </w:r>
      <w:r w:rsidR="0028226E">
        <w:rPr>
          <w:rFonts w:hAnsi="標楷體" w:hint="eastAsia"/>
        </w:rPr>
        <w:t>，頗值傾聽，亦請國防部一併納入檢討規劃。</w:t>
      </w:r>
    </w:p>
    <w:p w:rsidR="0028226E" w:rsidRDefault="0028226E" w:rsidP="00A6541E">
      <w:pPr>
        <w:pStyle w:val="2"/>
        <w:numPr>
          <w:ilvl w:val="2"/>
          <w:numId w:val="6"/>
        </w:numPr>
        <w:rPr>
          <w:rFonts w:hAnsi="標楷體"/>
          <w:bCs w:val="0"/>
          <w:szCs w:val="32"/>
        </w:rPr>
      </w:pPr>
      <w:r>
        <w:rPr>
          <w:rFonts w:hAnsi="標楷體" w:hint="eastAsia"/>
          <w:bCs w:val="0"/>
          <w:szCs w:val="32"/>
        </w:rPr>
        <w:t>綜上所述，</w:t>
      </w:r>
      <w:r w:rsidR="00826B9C" w:rsidRPr="00826B9C">
        <w:rPr>
          <w:rFonts w:hAnsi="標楷體" w:hint="eastAsia"/>
          <w:bCs w:val="0"/>
          <w:szCs w:val="32"/>
        </w:rPr>
        <w:t>「</w:t>
      </w:r>
      <w:r w:rsidR="00826B9C" w:rsidRPr="00826B9C">
        <w:rPr>
          <w:rFonts w:hAnsi="標楷體"/>
          <w:bCs w:val="0"/>
          <w:szCs w:val="32"/>
        </w:rPr>
        <w:t>國軍軍官士官全時進修實施規定</w:t>
      </w:r>
      <w:r w:rsidR="00826B9C" w:rsidRPr="00826B9C">
        <w:rPr>
          <w:rFonts w:hAnsi="標楷體" w:hint="eastAsia"/>
          <w:bCs w:val="0"/>
          <w:szCs w:val="32"/>
        </w:rPr>
        <w:t>」為符合「為用而育、計畫培養、</w:t>
      </w:r>
      <w:proofErr w:type="gramStart"/>
      <w:r w:rsidR="00826B9C" w:rsidRPr="00826B9C">
        <w:rPr>
          <w:rFonts w:hAnsi="標楷體" w:hint="eastAsia"/>
          <w:bCs w:val="0"/>
          <w:szCs w:val="32"/>
        </w:rPr>
        <w:t>預劃派</w:t>
      </w:r>
      <w:proofErr w:type="gramEnd"/>
      <w:r w:rsidR="00826B9C" w:rsidRPr="00826B9C">
        <w:rPr>
          <w:rFonts w:hAnsi="標楷體" w:hint="eastAsia"/>
          <w:bCs w:val="0"/>
          <w:szCs w:val="32"/>
        </w:rPr>
        <w:t>職」之人才培育宗旨，定有</w:t>
      </w:r>
      <w:r w:rsidR="00826B9C">
        <w:rPr>
          <w:rFonts w:hAnsi="標楷體" w:hint="eastAsia"/>
          <w:bCs w:val="0"/>
          <w:szCs w:val="32"/>
        </w:rPr>
        <w:t>「</w:t>
      </w:r>
      <w:proofErr w:type="gramStart"/>
      <w:r w:rsidR="00826B9C" w:rsidRPr="00826B9C">
        <w:rPr>
          <w:rFonts w:hAnsi="標楷體" w:hint="eastAsia"/>
          <w:bCs w:val="0"/>
          <w:szCs w:val="32"/>
        </w:rPr>
        <w:t>預劃派</w:t>
      </w:r>
      <w:proofErr w:type="gramEnd"/>
      <w:r w:rsidR="00826B9C" w:rsidRPr="00826B9C">
        <w:rPr>
          <w:rFonts w:hAnsi="標楷體" w:hint="eastAsia"/>
          <w:bCs w:val="0"/>
          <w:szCs w:val="32"/>
        </w:rPr>
        <w:t>職</w:t>
      </w:r>
      <w:r w:rsidR="00826B9C">
        <w:rPr>
          <w:rFonts w:hAnsi="標楷體" w:hint="eastAsia"/>
          <w:bCs w:val="0"/>
          <w:szCs w:val="32"/>
        </w:rPr>
        <w:t>」</w:t>
      </w:r>
      <w:r w:rsidR="00826B9C" w:rsidRPr="00826B9C">
        <w:rPr>
          <w:rFonts w:hAnsi="標楷體" w:hint="eastAsia"/>
          <w:bCs w:val="0"/>
          <w:szCs w:val="32"/>
        </w:rPr>
        <w:t>之相關機制，惟因現制之</w:t>
      </w:r>
      <w:r w:rsidR="00826B9C" w:rsidRPr="00826B9C">
        <w:rPr>
          <w:rFonts w:hAnsi="標楷體" w:hint="eastAsia"/>
          <w:bCs w:val="0"/>
          <w:szCs w:val="32"/>
        </w:rPr>
        <w:lastRenderedPageBreak/>
        <w:t>「管制時程」及「</w:t>
      </w:r>
      <w:proofErr w:type="gramStart"/>
      <w:r w:rsidR="00826B9C" w:rsidRPr="00826B9C">
        <w:rPr>
          <w:rFonts w:hAnsi="標楷體" w:hint="eastAsia"/>
          <w:bCs w:val="0"/>
          <w:szCs w:val="32"/>
        </w:rPr>
        <w:t>督管層級</w:t>
      </w:r>
      <w:proofErr w:type="gramEnd"/>
      <w:r w:rsidR="00826B9C" w:rsidRPr="00826B9C">
        <w:rPr>
          <w:rFonts w:hAnsi="標楷體" w:hint="eastAsia"/>
          <w:bCs w:val="0"/>
          <w:szCs w:val="32"/>
        </w:rPr>
        <w:t>」容有不足，恐未能即時因應因情事變更衍生</w:t>
      </w:r>
      <w:proofErr w:type="gramStart"/>
      <w:r w:rsidR="00826B9C" w:rsidRPr="00826B9C">
        <w:rPr>
          <w:rFonts w:hAnsi="標楷體" w:hint="eastAsia"/>
          <w:bCs w:val="0"/>
          <w:szCs w:val="32"/>
        </w:rPr>
        <w:t>之預劃偏離</w:t>
      </w:r>
      <w:proofErr w:type="gramEnd"/>
      <w:r w:rsidR="00826B9C" w:rsidRPr="00826B9C">
        <w:rPr>
          <w:rFonts w:hAnsi="標楷體" w:hint="eastAsia"/>
          <w:bCs w:val="0"/>
          <w:szCs w:val="32"/>
        </w:rPr>
        <w:t>問題；另選送人才出國進修博士所費不</w:t>
      </w:r>
      <w:proofErr w:type="gramStart"/>
      <w:r w:rsidR="00291A54">
        <w:rPr>
          <w:rFonts w:hAnsi="標楷體" w:hint="eastAsia"/>
          <w:bCs w:val="0"/>
          <w:szCs w:val="32"/>
        </w:rPr>
        <w:t>貲</w:t>
      </w:r>
      <w:proofErr w:type="gramEnd"/>
      <w:r w:rsidR="00826B9C" w:rsidRPr="00826B9C">
        <w:rPr>
          <w:rFonts w:hAnsi="標楷體" w:hint="eastAsia"/>
          <w:bCs w:val="0"/>
          <w:szCs w:val="32"/>
        </w:rPr>
        <w:t>，為發揮人才投資之效益，選送機關應配合人才歸國時程，配合建</w:t>
      </w:r>
      <w:r w:rsidR="00826B9C">
        <w:rPr>
          <w:rFonts w:hAnsi="標楷體" w:hint="eastAsia"/>
          <w:bCs w:val="0"/>
          <w:szCs w:val="32"/>
        </w:rPr>
        <w:t>購</w:t>
      </w:r>
      <w:r w:rsidR="00826B9C" w:rsidRPr="00826B9C">
        <w:rPr>
          <w:rFonts w:hAnsi="標楷體" w:hint="eastAsia"/>
          <w:bCs w:val="0"/>
          <w:szCs w:val="32"/>
        </w:rPr>
        <w:t>相關科</w:t>
      </w:r>
      <w:proofErr w:type="gramStart"/>
      <w:r w:rsidR="00826B9C" w:rsidRPr="00826B9C">
        <w:rPr>
          <w:rFonts w:hAnsi="標楷體" w:hint="eastAsia"/>
          <w:bCs w:val="0"/>
          <w:szCs w:val="32"/>
        </w:rPr>
        <w:t>研</w:t>
      </w:r>
      <w:proofErr w:type="gramEnd"/>
      <w:r w:rsidR="00826B9C" w:rsidRPr="00826B9C">
        <w:rPr>
          <w:rFonts w:hAnsi="標楷體" w:hint="eastAsia"/>
          <w:bCs w:val="0"/>
          <w:szCs w:val="32"/>
        </w:rPr>
        <w:t>設備，使選送人員於國外所學知識與技術，能順利引進國內。國防部允就上開各節確實檢討並</w:t>
      </w:r>
      <w:proofErr w:type="gramStart"/>
      <w:r w:rsidR="00826B9C" w:rsidRPr="00826B9C">
        <w:rPr>
          <w:rFonts w:hAnsi="標楷體" w:hint="eastAsia"/>
          <w:bCs w:val="0"/>
          <w:szCs w:val="32"/>
        </w:rPr>
        <w:t>研</w:t>
      </w:r>
      <w:proofErr w:type="gramEnd"/>
      <w:r w:rsidR="00826B9C" w:rsidRPr="00826B9C">
        <w:rPr>
          <w:rFonts w:hAnsi="標楷體" w:hint="eastAsia"/>
          <w:bCs w:val="0"/>
          <w:szCs w:val="32"/>
        </w:rPr>
        <w:t>提改善方案，</w:t>
      </w:r>
      <w:proofErr w:type="gramStart"/>
      <w:r w:rsidR="00826B9C" w:rsidRPr="00826B9C">
        <w:rPr>
          <w:rFonts w:hAnsi="標楷體" w:hint="eastAsia"/>
          <w:bCs w:val="0"/>
          <w:szCs w:val="32"/>
        </w:rPr>
        <w:t>俾</w:t>
      </w:r>
      <w:proofErr w:type="gramEnd"/>
      <w:r w:rsidR="00826B9C" w:rsidRPr="00826B9C">
        <w:rPr>
          <w:rFonts w:hAnsi="標楷體" w:hint="eastAsia"/>
          <w:bCs w:val="0"/>
          <w:szCs w:val="32"/>
        </w:rPr>
        <w:t>使國軍人材培育機制更</w:t>
      </w:r>
      <w:proofErr w:type="gramStart"/>
      <w:r w:rsidR="00826B9C" w:rsidRPr="00826B9C">
        <w:rPr>
          <w:rFonts w:hAnsi="標楷體" w:hint="eastAsia"/>
          <w:bCs w:val="0"/>
          <w:szCs w:val="32"/>
        </w:rPr>
        <w:t>臻</w:t>
      </w:r>
      <w:proofErr w:type="gramEnd"/>
      <w:r w:rsidR="00826B9C" w:rsidRPr="00826B9C">
        <w:rPr>
          <w:rFonts w:hAnsi="標楷體" w:hint="eastAsia"/>
          <w:bCs w:val="0"/>
          <w:szCs w:val="32"/>
        </w:rPr>
        <w:t>完善</w:t>
      </w:r>
      <w:r w:rsidR="00826B9C">
        <w:rPr>
          <w:rFonts w:hAnsi="標楷體" w:hint="eastAsia"/>
          <w:bCs w:val="0"/>
          <w:szCs w:val="32"/>
        </w:rPr>
        <w:t>。</w:t>
      </w:r>
    </w:p>
    <w:p w:rsidR="007363A7" w:rsidRDefault="007363A7" w:rsidP="007363A7">
      <w:pPr>
        <w:pStyle w:val="2"/>
        <w:numPr>
          <w:ilvl w:val="0"/>
          <w:numId w:val="0"/>
        </w:numPr>
        <w:spacing w:line="240" w:lineRule="exact"/>
        <w:ind w:left="1361"/>
        <w:rPr>
          <w:rFonts w:hAnsi="標楷體"/>
          <w:bCs w:val="0"/>
          <w:szCs w:val="32"/>
        </w:rPr>
      </w:pPr>
    </w:p>
    <w:p w:rsidR="00826B9C" w:rsidRPr="007363A7" w:rsidRDefault="007F5FDA" w:rsidP="00826B9C">
      <w:pPr>
        <w:pStyle w:val="2"/>
        <w:rPr>
          <w:b/>
        </w:rPr>
      </w:pPr>
      <w:r w:rsidRPr="007363A7">
        <w:rPr>
          <w:rFonts w:hint="eastAsia"/>
          <w:b/>
          <w:szCs w:val="32"/>
        </w:rPr>
        <w:t>軍事教育條例第8條第2項明定軍事學校校長等高階主管之</w:t>
      </w:r>
      <w:r w:rsidRPr="007363A7">
        <w:rPr>
          <w:b/>
          <w:szCs w:val="32"/>
        </w:rPr>
        <w:t>任職條件、任期及任</w:t>
      </w:r>
      <w:r w:rsidRPr="007363A7">
        <w:rPr>
          <w:rFonts w:hint="eastAsia"/>
          <w:b/>
          <w:szCs w:val="32"/>
        </w:rPr>
        <w:t>(</w:t>
      </w:r>
      <w:r w:rsidRPr="007363A7">
        <w:rPr>
          <w:b/>
          <w:szCs w:val="32"/>
        </w:rPr>
        <w:t>免</w:t>
      </w:r>
      <w:r w:rsidRPr="007363A7">
        <w:rPr>
          <w:rFonts w:hint="eastAsia"/>
          <w:b/>
          <w:szCs w:val="32"/>
        </w:rPr>
        <w:t>)</w:t>
      </w:r>
      <w:r w:rsidRPr="007363A7">
        <w:rPr>
          <w:b/>
          <w:szCs w:val="32"/>
        </w:rPr>
        <w:t>職，由國防部定之</w:t>
      </w:r>
      <w:r w:rsidR="00EF3ADC">
        <w:rPr>
          <w:rFonts w:hint="eastAsia"/>
          <w:b/>
          <w:szCs w:val="32"/>
        </w:rPr>
        <w:t>；</w:t>
      </w:r>
      <w:proofErr w:type="gramStart"/>
      <w:r w:rsidR="007363A7" w:rsidRPr="007363A7">
        <w:rPr>
          <w:rFonts w:hint="eastAsia"/>
          <w:b/>
          <w:szCs w:val="32"/>
        </w:rPr>
        <w:t>惟</w:t>
      </w:r>
      <w:r w:rsidR="00EF3ADC">
        <w:rPr>
          <w:rFonts w:hint="eastAsia"/>
          <w:b/>
          <w:szCs w:val="32"/>
        </w:rPr>
        <w:t>查</w:t>
      </w:r>
      <w:r w:rsidRPr="007363A7">
        <w:rPr>
          <w:rFonts w:hint="eastAsia"/>
          <w:b/>
          <w:szCs w:val="32"/>
        </w:rPr>
        <w:t>國防部</w:t>
      </w:r>
      <w:proofErr w:type="gramEnd"/>
      <w:r w:rsidRPr="007363A7">
        <w:rPr>
          <w:rFonts w:hint="eastAsia"/>
          <w:b/>
          <w:szCs w:val="32"/>
        </w:rPr>
        <w:t>迄</w:t>
      </w:r>
      <w:r w:rsidR="007363A7" w:rsidRPr="007363A7">
        <w:rPr>
          <w:rFonts w:hint="eastAsia"/>
          <w:b/>
          <w:szCs w:val="32"/>
        </w:rPr>
        <w:t>未審酌軍事校院與一般軍職之屬性差異，完成相關子法之訂定，確</w:t>
      </w:r>
      <w:proofErr w:type="gramStart"/>
      <w:r w:rsidR="007363A7" w:rsidRPr="007363A7">
        <w:rPr>
          <w:rFonts w:hint="eastAsia"/>
          <w:b/>
          <w:szCs w:val="32"/>
        </w:rPr>
        <w:t>有未洽</w:t>
      </w:r>
      <w:proofErr w:type="gramEnd"/>
      <w:r w:rsidR="007363A7" w:rsidRPr="007363A7">
        <w:rPr>
          <w:rFonts w:hint="eastAsia"/>
          <w:b/>
          <w:szCs w:val="32"/>
        </w:rPr>
        <w:t>，</w:t>
      </w:r>
      <w:r w:rsidR="00EF3ADC">
        <w:rPr>
          <w:rFonts w:hint="eastAsia"/>
          <w:b/>
          <w:szCs w:val="32"/>
        </w:rPr>
        <w:t>允</w:t>
      </w:r>
      <w:r w:rsidR="007363A7" w:rsidRPr="007363A7">
        <w:rPr>
          <w:rFonts w:hint="eastAsia"/>
          <w:b/>
          <w:szCs w:val="32"/>
        </w:rPr>
        <w:t>應儘速檢討改善。另軍事學校校長是否須具備教授或博士資格問題，本院諮詢之專家學者見解分歧，</w:t>
      </w:r>
      <w:r w:rsidR="007363A7" w:rsidRPr="007363A7">
        <w:rPr>
          <w:rFonts w:hAnsi="標楷體" w:hint="eastAsia"/>
          <w:b/>
        </w:rPr>
        <w:t>此</w:t>
      </w:r>
      <w:proofErr w:type="gramStart"/>
      <w:r w:rsidR="007363A7" w:rsidRPr="007363A7">
        <w:rPr>
          <w:rFonts w:hAnsi="標楷體" w:hint="eastAsia"/>
          <w:b/>
        </w:rPr>
        <w:t>併予敘</w:t>
      </w:r>
      <w:proofErr w:type="gramEnd"/>
      <w:r w:rsidR="007363A7" w:rsidRPr="007363A7">
        <w:rPr>
          <w:rFonts w:hAnsi="標楷體" w:hint="eastAsia"/>
          <w:b/>
        </w:rPr>
        <w:t>明，供作國防部後續政策審酌之參考</w:t>
      </w:r>
      <w:r w:rsidR="007363A7">
        <w:rPr>
          <w:rFonts w:hAnsi="標楷體" w:hint="eastAsia"/>
          <w:b/>
        </w:rPr>
        <w:t>：</w:t>
      </w:r>
    </w:p>
    <w:p w:rsidR="009E3E4B" w:rsidRPr="00670CD4" w:rsidRDefault="00670CD4" w:rsidP="00670CD4">
      <w:pPr>
        <w:pStyle w:val="2"/>
        <w:numPr>
          <w:ilvl w:val="2"/>
          <w:numId w:val="6"/>
        </w:numPr>
        <w:rPr>
          <w:szCs w:val="32"/>
        </w:rPr>
      </w:pPr>
      <w:r>
        <w:rPr>
          <w:rFonts w:hint="eastAsia"/>
        </w:rPr>
        <w:t>有關軍事學校校</w:t>
      </w:r>
      <w:r w:rsidRPr="00670CD4">
        <w:rPr>
          <w:rFonts w:hint="eastAsia"/>
          <w:szCs w:val="32"/>
        </w:rPr>
        <w:t>長</w:t>
      </w:r>
      <w:r w:rsidR="00F65DBE">
        <w:rPr>
          <w:rFonts w:hint="eastAsia"/>
          <w:szCs w:val="32"/>
        </w:rPr>
        <w:t>等高階主管之</w:t>
      </w:r>
      <w:r w:rsidRPr="00670CD4">
        <w:rPr>
          <w:rFonts w:hint="eastAsia"/>
          <w:szCs w:val="32"/>
        </w:rPr>
        <w:t>資</w:t>
      </w:r>
      <w:r w:rsidRPr="00670CD4">
        <w:rPr>
          <w:rFonts w:hint="eastAsia"/>
        </w:rPr>
        <w:t>格，軍事教育條例第8條</w:t>
      </w:r>
      <w:r w:rsidR="00F65DBE">
        <w:rPr>
          <w:rFonts w:hint="eastAsia"/>
        </w:rPr>
        <w:t>明</w:t>
      </w:r>
      <w:r w:rsidRPr="00670CD4">
        <w:rPr>
          <w:rFonts w:hint="eastAsia"/>
        </w:rPr>
        <w:t>定：「(第1項)</w:t>
      </w:r>
      <w:r w:rsidRPr="00670CD4">
        <w:t>軍</w:t>
      </w:r>
      <w:r w:rsidRPr="00670CD4">
        <w:rPr>
          <w:rFonts w:hAnsi="標楷體"/>
          <w:szCs w:val="32"/>
        </w:rPr>
        <w:t>事學校置</w:t>
      </w:r>
      <w:r w:rsidRPr="00670CD4">
        <w:rPr>
          <w:rFonts w:hAnsi="標楷體"/>
          <w:b/>
          <w:szCs w:val="32"/>
          <w:u w:val="single"/>
        </w:rPr>
        <w:t>校長</w:t>
      </w:r>
      <w:r w:rsidRPr="00670CD4">
        <w:rPr>
          <w:rFonts w:hAnsi="標楷體"/>
          <w:szCs w:val="32"/>
        </w:rPr>
        <w:t>一人，綜理校務；得置</w:t>
      </w:r>
      <w:r w:rsidRPr="00F65DBE">
        <w:rPr>
          <w:rFonts w:hAnsi="標楷體"/>
          <w:b/>
          <w:szCs w:val="32"/>
          <w:u w:val="single"/>
        </w:rPr>
        <w:t>副校長、教育長、政戰主任</w:t>
      </w:r>
      <w:r w:rsidRPr="00670CD4">
        <w:rPr>
          <w:rFonts w:hAnsi="標楷體"/>
          <w:szCs w:val="32"/>
        </w:rPr>
        <w:t>各一人，襄助校長處理校務，並推動學術研究。</w:t>
      </w:r>
      <w:r w:rsidRPr="00670CD4">
        <w:rPr>
          <w:rFonts w:hAnsi="標楷體" w:hint="eastAsia"/>
          <w:szCs w:val="32"/>
        </w:rPr>
        <w:t>(第2項)</w:t>
      </w:r>
      <w:r w:rsidRPr="00670CD4">
        <w:rPr>
          <w:rFonts w:hAnsi="標楷體"/>
          <w:szCs w:val="32"/>
        </w:rPr>
        <w:t>前項軍事學校校長、副校長、教育長、政戰主任之</w:t>
      </w:r>
      <w:r w:rsidRPr="00670CD4">
        <w:rPr>
          <w:rFonts w:hAnsi="標楷體"/>
          <w:b/>
          <w:szCs w:val="32"/>
          <w:u w:val="single"/>
        </w:rPr>
        <w:t>任職條件、任期及任</w:t>
      </w:r>
      <w:r w:rsidRPr="00670CD4">
        <w:rPr>
          <w:rFonts w:hAnsi="標楷體" w:hint="eastAsia"/>
          <w:b/>
          <w:szCs w:val="32"/>
          <w:u w:val="single"/>
        </w:rPr>
        <w:t>(</w:t>
      </w:r>
      <w:r w:rsidRPr="00670CD4">
        <w:rPr>
          <w:rFonts w:hAnsi="標楷體"/>
          <w:b/>
          <w:szCs w:val="32"/>
          <w:u w:val="single"/>
        </w:rPr>
        <w:t>免</w:t>
      </w:r>
      <w:r w:rsidRPr="00670CD4">
        <w:rPr>
          <w:rFonts w:hAnsi="標楷體" w:hint="eastAsia"/>
          <w:b/>
          <w:szCs w:val="32"/>
          <w:u w:val="single"/>
        </w:rPr>
        <w:t>)</w:t>
      </w:r>
      <w:r w:rsidRPr="00670CD4">
        <w:rPr>
          <w:rFonts w:hAnsi="標楷體"/>
          <w:b/>
          <w:szCs w:val="32"/>
          <w:u w:val="single"/>
        </w:rPr>
        <w:t>職，由國防部定之</w:t>
      </w:r>
      <w:r w:rsidRPr="00670CD4">
        <w:rPr>
          <w:rFonts w:hAnsi="標楷體"/>
          <w:szCs w:val="32"/>
        </w:rPr>
        <w:t>。但基礎教育學校校長、副校長、教育長得聘文職人員擔任。</w:t>
      </w:r>
      <w:r w:rsidRPr="00670CD4">
        <w:rPr>
          <w:rFonts w:hAnsi="標楷體" w:hint="eastAsia"/>
          <w:szCs w:val="32"/>
        </w:rPr>
        <w:t>」</w:t>
      </w:r>
    </w:p>
    <w:p w:rsidR="00670CD4" w:rsidRPr="00670CD4" w:rsidRDefault="00291A54" w:rsidP="00670CD4">
      <w:pPr>
        <w:pStyle w:val="2"/>
        <w:numPr>
          <w:ilvl w:val="2"/>
          <w:numId w:val="6"/>
        </w:numPr>
        <w:rPr>
          <w:szCs w:val="32"/>
        </w:rPr>
      </w:pPr>
      <w:r>
        <w:rPr>
          <w:rFonts w:hint="eastAsia"/>
          <w:szCs w:val="32"/>
        </w:rPr>
        <w:t>依據</w:t>
      </w:r>
      <w:r w:rsidR="00F65DBE">
        <w:rPr>
          <w:rFonts w:hint="eastAsia"/>
          <w:szCs w:val="32"/>
        </w:rPr>
        <w:t>國防部應本院詢問時之說明</w:t>
      </w:r>
      <w:r w:rsidR="00670CD4">
        <w:rPr>
          <w:rFonts w:hint="eastAsia"/>
          <w:szCs w:val="32"/>
        </w:rPr>
        <w:t>，</w:t>
      </w:r>
      <w:r w:rsidR="00F65DBE">
        <w:rPr>
          <w:rFonts w:hint="eastAsia"/>
          <w:szCs w:val="32"/>
        </w:rPr>
        <w:t>該部</w:t>
      </w:r>
      <w:r w:rsidR="00FA5F83">
        <w:rPr>
          <w:rFonts w:hint="eastAsia"/>
          <w:szCs w:val="32"/>
        </w:rPr>
        <w:t>選派軍事</w:t>
      </w:r>
      <w:r w:rsidR="00210F44" w:rsidRPr="00FB5B08">
        <w:rPr>
          <w:rFonts w:hint="eastAsia"/>
        </w:rPr>
        <w:t>校</w:t>
      </w:r>
      <w:r w:rsidR="00FA5F83" w:rsidRPr="00FB5B08">
        <w:rPr>
          <w:rFonts w:hint="eastAsia"/>
        </w:rPr>
        <w:t>(院)長、</w:t>
      </w:r>
      <w:proofErr w:type="gramStart"/>
      <w:r w:rsidR="00FA5F83" w:rsidRPr="00FB5B08">
        <w:rPr>
          <w:rFonts w:hint="eastAsia"/>
        </w:rPr>
        <w:t>副校</w:t>
      </w:r>
      <w:proofErr w:type="gramEnd"/>
      <w:r w:rsidR="00FA5F83" w:rsidRPr="00FB5B08">
        <w:rPr>
          <w:rFonts w:hint="eastAsia"/>
        </w:rPr>
        <w:t>(院)長、教育長及政戰主任</w:t>
      </w:r>
      <w:r w:rsidR="00FA5F83">
        <w:rPr>
          <w:rFonts w:hint="eastAsia"/>
        </w:rPr>
        <w:t>，</w:t>
      </w:r>
      <w:r w:rsidR="00FA5F83">
        <w:rPr>
          <w:rFonts w:hint="eastAsia"/>
          <w:szCs w:val="32"/>
        </w:rPr>
        <w:t>係依</w:t>
      </w:r>
      <w:r w:rsidR="00FA5F83" w:rsidRPr="00FB5B08">
        <w:rPr>
          <w:rFonts w:hint="eastAsia"/>
        </w:rPr>
        <w:t>「</w:t>
      </w:r>
      <w:r w:rsidR="00FA5F83" w:rsidRPr="00497D31">
        <w:rPr>
          <w:rFonts w:hint="eastAsia"/>
          <w:b/>
          <w:u w:val="single"/>
        </w:rPr>
        <w:t>陸海空軍軍官士官任職條例施行細則</w:t>
      </w:r>
      <w:r w:rsidR="00FA5F83" w:rsidRPr="00FB5B08">
        <w:rPr>
          <w:rFonts w:hint="eastAsia"/>
        </w:rPr>
        <w:t>」</w:t>
      </w:r>
      <w:r w:rsidR="00FA5F83">
        <w:rPr>
          <w:rFonts w:hint="eastAsia"/>
        </w:rPr>
        <w:t>認定其</w:t>
      </w:r>
      <w:r w:rsidR="00FA5F83" w:rsidRPr="00FB5B08">
        <w:rPr>
          <w:rFonts w:hint="eastAsia"/>
        </w:rPr>
        <w:t>必要學、經歷條件</w:t>
      </w:r>
      <w:r w:rsidR="00FA5F83">
        <w:rPr>
          <w:rFonts w:hint="eastAsia"/>
        </w:rPr>
        <w:t>，略</w:t>
      </w:r>
      <w:proofErr w:type="gramStart"/>
      <w:r w:rsidR="00FA5F83">
        <w:rPr>
          <w:rFonts w:hint="eastAsia"/>
        </w:rPr>
        <w:t>以</w:t>
      </w:r>
      <w:proofErr w:type="gramEnd"/>
      <w:r w:rsidR="00FA5F83">
        <w:rPr>
          <w:rFonts w:hint="eastAsia"/>
        </w:rPr>
        <w:t>：</w:t>
      </w:r>
    </w:p>
    <w:p w:rsidR="00F65DBE" w:rsidRPr="00B63113" w:rsidRDefault="00F65DBE" w:rsidP="00FA5F83">
      <w:pPr>
        <w:pStyle w:val="4"/>
      </w:pPr>
      <w:r w:rsidRPr="00B63113">
        <w:rPr>
          <w:rFonts w:hint="eastAsia"/>
        </w:rPr>
        <w:t>學歷：</w:t>
      </w:r>
      <w:r w:rsidRPr="00EF3ADC">
        <w:rPr>
          <w:rFonts w:hint="eastAsia"/>
        </w:rPr>
        <w:t>將官及上校重要軍職</w:t>
      </w:r>
      <w:r w:rsidRPr="00B63113">
        <w:rPr>
          <w:rFonts w:hint="eastAsia"/>
        </w:rPr>
        <w:t>，應具戰略或</w:t>
      </w:r>
      <w:proofErr w:type="gramStart"/>
      <w:r w:rsidRPr="00B63113">
        <w:rPr>
          <w:rFonts w:hint="eastAsia"/>
        </w:rPr>
        <w:t>碩士學資</w:t>
      </w:r>
      <w:proofErr w:type="gramEnd"/>
      <w:r w:rsidRPr="00B63113">
        <w:rPr>
          <w:rFonts w:hint="eastAsia"/>
        </w:rPr>
        <w:t>；</w:t>
      </w:r>
      <w:r w:rsidRPr="00EF3ADC">
        <w:rPr>
          <w:rFonts w:hint="eastAsia"/>
        </w:rPr>
        <w:t>上校一般軍職</w:t>
      </w:r>
      <w:r w:rsidRPr="00B63113">
        <w:rPr>
          <w:rFonts w:hint="eastAsia"/>
        </w:rPr>
        <w:t>，應</w:t>
      </w:r>
      <w:proofErr w:type="gramStart"/>
      <w:r w:rsidRPr="00B63113">
        <w:rPr>
          <w:rFonts w:hint="eastAsia"/>
        </w:rPr>
        <w:t>具指參或碩士學資</w:t>
      </w:r>
      <w:proofErr w:type="gramEnd"/>
      <w:r w:rsidRPr="00B63113">
        <w:rPr>
          <w:rFonts w:hint="eastAsia"/>
        </w:rPr>
        <w:t>。</w:t>
      </w:r>
    </w:p>
    <w:p w:rsidR="00F65DBE" w:rsidRDefault="00F65DBE" w:rsidP="00FA5F83">
      <w:pPr>
        <w:pStyle w:val="4"/>
      </w:pPr>
      <w:r w:rsidRPr="00B63113">
        <w:rPr>
          <w:rFonts w:hint="eastAsia"/>
        </w:rPr>
        <w:t>經歷：上將職務無特殊經歷限制；中將職務應曾任少將正、副主官(管)或正、副幕僚長</w:t>
      </w:r>
      <w:r>
        <w:rPr>
          <w:rFonts w:hint="eastAsia"/>
        </w:rPr>
        <w:t>2</w:t>
      </w:r>
      <w:r w:rsidRPr="00B63113">
        <w:rPr>
          <w:rFonts w:hint="eastAsia"/>
        </w:rPr>
        <w:t>年以上；</w:t>
      </w:r>
      <w:r w:rsidRPr="00B63113">
        <w:rPr>
          <w:rFonts w:hint="eastAsia"/>
        </w:rPr>
        <w:lastRenderedPageBreak/>
        <w:t>少將職務應曾任上校編階之重要主官1年以上或正、副主官(管)2年以上；上校職務按個人經歷管理計畫辦理。</w:t>
      </w:r>
    </w:p>
    <w:p w:rsidR="00F65DBE" w:rsidRDefault="00F65DBE" w:rsidP="00FA5F83">
      <w:pPr>
        <w:pStyle w:val="4"/>
      </w:pPr>
      <w:r>
        <w:rPr>
          <w:rFonts w:hint="eastAsia"/>
        </w:rPr>
        <w:t>任期：</w:t>
      </w:r>
      <w:r w:rsidRPr="00DB33E9">
        <w:rPr>
          <w:rFonts w:hint="eastAsia"/>
        </w:rPr>
        <w:t>應根據官階及經歷管理需要，</w:t>
      </w:r>
      <w:r w:rsidRPr="001E600F">
        <w:rPr>
          <w:rFonts w:hint="eastAsia"/>
        </w:rPr>
        <w:t>以1年至3年為限</w:t>
      </w:r>
      <w:r w:rsidRPr="00DB33E9">
        <w:rPr>
          <w:rFonts w:hint="eastAsia"/>
        </w:rPr>
        <w:t>。</w:t>
      </w:r>
    </w:p>
    <w:p w:rsidR="00E22509" w:rsidRDefault="00EF1C33" w:rsidP="00EF1C33">
      <w:pPr>
        <w:pStyle w:val="2"/>
        <w:numPr>
          <w:ilvl w:val="2"/>
          <w:numId w:val="6"/>
        </w:numPr>
        <w:rPr>
          <w:szCs w:val="32"/>
        </w:rPr>
      </w:pPr>
      <w:proofErr w:type="gramStart"/>
      <w:r w:rsidRPr="001E600F">
        <w:rPr>
          <w:rFonts w:hAnsi="標楷體" w:hint="eastAsia"/>
          <w:szCs w:val="32"/>
        </w:rPr>
        <w:t>惟查</w:t>
      </w:r>
      <w:proofErr w:type="gramEnd"/>
      <w:r w:rsidR="001E600F" w:rsidRPr="001E600F">
        <w:rPr>
          <w:rFonts w:hint="eastAsia"/>
          <w:szCs w:val="32"/>
        </w:rPr>
        <w:t>「</w:t>
      </w:r>
      <w:r w:rsidR="001E600F" w:rsidRPr="00FC6903">
        <w:rPr>
          <w:rFonts w:hint="eastAsia"/>
          <w:szCs w:val="32"/>
        </w:rPr>
        <w:t>陸海空軍軍官士官任職條例施行細則</w:t>
      </w:r>
      <w:r w:rsidR="001E600F" w:rsidRPr="001E600F">
        <w:rPr>
          <w:rFonts w:hint="eastAsia"/>
          <w:szCs w:val="32"/>
        </w:rPr>
        <w:t>」所定之學、經歷條件，係普遍適用於</w:t>
      </w:r>
      <w:r w:rsidR="00FC6903">
        <w:rPr>
          <w:rFonts w:hAnsi="標楷體" w:hint="eastAsia"/>
          <w:szCs w:val="32"/>
        </w:rPr>
        <w:t>「</w:t>
      </w:r>
      <w:r w:rsidR="001E600F" w:rsidRPr="001E600F">
        <w:rPr>
          <w:rFonts w:hint="eastAsia"/>
          <w:szCs w:val="32"/>
        </w:rPr>
        <w:t>一般</w:t>
      </w:r>
      <w:r w:rsidR="00FC6903">
        <w:rPr>
          <w:rFonts w:hAnsi="標楷體" w:hint="eastAsia"/>
          <w:szCs w:val="32"/>
        </w:rPr>
        <w:t>」</w:t>
      </w:r>
      <w:r w:rsidR="001E600F" w:rsidRPr="001E600F">
        <w:rPr>
          <w:rFonts w:hint="eastAsia"/>
          <w:szCs w:val="32"/>
        </w:rPr>
        <w:t>國軍</w:t>
      </w:r>
      <w:proofErr w:type="gramStart"/>
      <w:r w:rsidR="001E600F" w:rsidRPr="001E600F">
        <w:rPr>
          <w:rFonts w:hint="eastAsia"/>
          <w:szCs w:val="32"/>
        </w:rPr>
        <w:t>軍</w:t>
      </w:r>
      <w:proofErr w:type="gramEnd"/>
      <w:r w:rsidR="001E600F" w:rsidRPr="001E600F">
        <w:rPr>
          <w:rFonts w:hint="eastAsia"/>
          <w:szCs w:val="32"/>
        </w:rPr>
        <w:t>士官</w:t>
      </w:r>
      <w:r w:rsidR="00FC6903">
        <w:rPr>
          <w:rFonts w:hint="eastAsia"/>
          <w:szCs w:val="32"/>
        </w:rPr>
        <w:t>。考量</w:t>
      </w:r>
      <w:r w:rsidR="001E600F" w:rsidRPr="001E600F">
        <w:rPr>
          <w:rFonts w:hint="eastAsia"/>
          <w:szCs w:val="32"/>
        </w:rPr>
        <w:t>軍事學校</w:t>
      </w:r>
      <w:r w:rsidR="00210F44">
        <w:rPr>
          <w:rFonts w:hint="eastAsia"/>
          <w:szCs w:val="32"/>
        </w:rPr>
        <w:t>所</w:t>
      </w:r>
      <w:r w:rsidR="001E600F" w:rsidRPr="001E600F">
        <w:rPr>
          <w:rFonts w:hint="eastAsia"/>
          <w:szCs w:val="32"/>
        </w:rPr>
        <w:t>負</w:t>
      </w:r>
      <w:r w:rsidR="00FC6903">
        <w:rPr>
          <w:rFonts w:hAnsi="標楷體" w:hint="eastAsia"/>
          <w:szCs w:val="32"/>
        </w:rPr>
        <w:t>「</w:t>
      </w:r>
      <w:r w:rsidR="001E600F" w:rsidRPr="001E600F">
        <w:rPr>
          <w:rFonts w:hint="eastAsia"/>
          <w:szCs w:val="32"/>
        </w:rPr>
        <w:t>健全軍事教育，培養軍事人才，以奠基國防力量</w:t>
      </w:r>
      <w:r w:rsidR="00FC6903">
        <w:rPr>
          <w:rFonts w:hAnsi="標楷體" w:hint="eastAsia"/>
          <w:szCs w:val="32"/>
        </w:rPr>
        <w:t>」</w:t>
      </w:r>
      <w:r w:rsidR="001E600F" w:rsidRPr="001E600F">
        <w:rPr>
          <w:rFonts w:hint="eastAsia"/>
          <w:szCs w:val="32"/>
        </w:rPr>
        <w:t>之職責，</w:t>
      </w:r>
      <w:r w:rsidR="00FC6903">
        <w:rPr>
          <w:rFonts w:hint="eastAsia"/>
          <w:szCs w:val="32"/>
        </w:rPr>
        <w:t>任務性質</w:t>
      </w:r>
      <w:r w:rsidR="001E600F">
        <w:rPr>
          <w:rFonts w:hint="eastAsia"/>
          <w:szCs w:val="32"/>
        </w:rPr>
        <w:t>與第一線作戰部隊</w:t>
      </w:r>
      <w:r w:rsidR="00210F44">
        <w:rPr>
          <w:rFonts w:hint="eastAsia"/>
          <w:szCs w:val="32"/>
        </w:rPr>
        <w:t>容有差</w:t>
      </w:r>
      <w:r w:rsidR="001E600F">
        <w:rPr>
          <w:rFonts w:hint="eastAsia"/>
          <w:szCs w:val="32"/>
        </w:rPr>
        <w:t>異</w:t>
      </w:r>
      <w:r w:rsidR="00FC6903">
        <w:rPr>
          <w:rFonts w:hint="eastAsia"/>
          <w:szCs w:val="32"/>
        </w:rPr>
        <w:t>，</w:t>
      </w:r>
      <w:proofErr w:type="gramStart"/>
      <w:r w:rsidR="00FC6903">
        <w:rPr>
          <w:rFonts w:hint="eastAsia"/>
          <w:szCs w:val="32"/>
        </w:rPr>
        <w:t>爰</w:t>
      </w:r>
      <w:proofErr w:type="gramEnd"/>
      <w:r w:rsidR="001E600F" w:rsidRPr="00FC6903">
        <w:rPr>
          <w:rFonts w:hint="eastAsia"/>
          <w:szCs w:val="32"/>
        </w:rPr>
        <w:t>軍事教育條例第8條</w:t>
      </w:r>
      <w:r w:rsidR="00FC6903" w:rsidRPr="00FC6903">
        <w:rPr>
          <w:rFonts w:hint="eastAsia"/>
          <w:szCs w:val="32"/>
        </w:rPr>
        <w:t>第2項</w:t>
      </w:r>
      <w:r w:rsidR="001E600F" w:rsidRPr="00FC6903">
        <w:rPr>
          <w:rFonts w:hint="eastAsia"/>
          <w:szCs w:val="32"/>
        </w:rPr>
        <w:t>明定</w:t>
      </w:r>
      <w:r w:rsidR="00FC6903" w:rsidRPr="00FC6903">
        <w:rPr>
          <w:rFonts w:hint="eastAsia"/>
          <w:szCs w:val="32"/>
        </w:rPr>
        <w:t>其校長等高階主管之</w:t>
      </w:r>
      <w:r w:rsidR="00FC6903" w:rsidRPr="00FC6903">
        <w:rPr>
          <w:szCs w:val="32"/>
        </w:rPr>
        <w:t>任職條件、任期及任</w:t>
      </w:r>
      <w:r w:rsidR="00FC6903" w:rsidRPr="00FC6903">
        <w:rPr>
          <w:rFonts w:hint="eastAsia"/>
          <w:szCs w:val="32"/>
        </w:rPr>
        <w:t>(</w:t>
      </w:r>
      <w:r w:rsidR="00FC6903" w:rsidRPr="00FC6903">
        <w:rPr>
          <w:szCs w:val="32"/>
        </w:rPr>
        <w:t>免</w:t>
      </w:r>
      <w:r w:rsidR="00FC6903" w:rsidRPr="00FC6903">
        <w:rPr>
          <w:rFonts w:hint="eastAsia"/>
          <w:szCs w:val="32"/>
        </w:rPr>
        <w:t>)</w:t>
      </w:r>
      <w:r w:rsidR="00FC6903" w:rsidRPr="00FC6903">
        <w:rPr>
          <w:szCs w:val="32"/>
        </w:rPr>
        <w:t>職，由國防部定之</w:t>
      </w:r>
      <w:r w:rsidR="00FC6903" w:rsidRPr="00FC6903">
        <w:rPr>
          <w:rFonts w:hint="eastAsia"/>
          <w:szCs w:val="32"/>
        </w:rPr>
        <w:t>。</w:t>
      </w:r>
      <w:r w:rsidR="00210F44">
        <w:rPr>
          <w:rFonts w:hint="eastAsia"/>
          <w:szCs w:val="32"/>
        </w:rPr>
        <w:t>然</w:t>
      </w:r>
      <w:r w:rsidR="00FC6903" w:rsidRPr="00FC6903">
        <w:rPr>
          <w:rFonts w:hint="eastAsia"/>
          <w:szCs w:val="32"/>
        </w:rPr>
        <w:t>該條文自88年制定至今，國防部</w:t>
      </w:r>
      <w:r w:rsidR="00420836">
        <w:rPr>
          <w:rFonts w:hint="eastAsia"/>
          <w:szCs w:val="32"/>
        </w:rPr>
        <w:t>迄</w:t>
      </w:r>
      <w:r w:rsidR="00FC6903">
        <w:rPr>
          <w:rFonts w:hint="eastAsia"/>
          <w:szCs w:val="32"/>
        </w:rPr>
        <w:t>仍未審酌軍事</w:t>
      </w:r>
      <w:r w:rsidR="00210F44">
        <w:rPr>
          <w:rFonts w:hint="eastAsia"/>
          <w:szCs w:val="32"/>
        </w:rPr>
        <w:t>校</w:t>
      </w:r>
      <w:r w:rsidR="00FC6903">
        <w:rPr>
          <w:rFonts w:hint="eastAsia"/>
          <w:szCs w:val="32"/>
        </w:rPr>
        <w:t>院與一般軍職之屬性差異，完成相關子法之訂定，</w:t>
      </w:r>
      <w:r w:rsidR="00420836">
        <w:rPr>
          <w:rFonts w:hint="eastAsia"/>
          <w:szCs w:val="32"/>
        </w:rPr>
        <w:t>確</w:t>
      </w:r>
      <w:proofErr w:type="gramStart"/>
      <w:r w:rsidR="00210F44">
        <w:rPr>
          <w:rFonts w:hint="eastAsia"/>
          <w:szCs w:val="32"/>
        </w:rPr>
        <w:t>有未洽</w:t>
      </w:r>
      <w:proofErr w:type="gramEnd"/>
      <w:r w:rsidR="00420836">
        <w:rPr>
          <w:rFonts w:hint="eastAsia"/>
          <w:szCs w:val="32"/>
        </w:rPr>
        <w:t>，應儘速予以檢討改善</w:t>
      </w:r>
      <w:r w:rsidR="00210F44">
        <w:rPr>
          <w:rFonts w:hint="eastAsia"/>
          <w:szCs w:val="32"/>
        </w:rPr>
        <w:t>。</w:t>
      </w:r>
    </w:p>
    <w:p w:rsidR="00633193" w:rsidRPr="001E600F" w:rsidRDefault="00EB5A42" w:rsidP="00EF1C33">
      <w:pPr>
        <w:pStyle w:val="2"/>
        <w:numPr>
          <w:ilvl w:val="2"/>
          <w:numId w:val="6"/>
        </w:numPr>
        <w:rPr>
          <w:szCs w:val="32"/>
        </w:rPr>
      </w:pPr>
      <w:r>
        <w:rPr>
          <w:rFonts w:hint="eastAsia"/>
          <w:szCs w:val="32"/>
        </w:rPr>
        <w:t>至於軍事學校校長是否須具備教授或博士資格問題，本院諮詢之專家學者</w:t>
      </w:r>
      <w:r w:rsidRPr="00B07120">
        <w:rPr>
          <w:rFonts w:hint="eastAsia"/>
          <w:b/>
          <w:szCs w:val="32"/>
          <w:u w:val="single"/>
        </w:rPr>
        <w:t>見解分歧</w:t>
      </w:r>
      <w:r>
        <w:rPr>
          <w:rFonts w:hint="eastAsia"/>
          <w:szCs w:val="32"/>
        </w:rPr>
        <w:t>，持</w:t>
      </w:r>
      <w:r w:rsidRPr="00EB5A42">
        <w:rPr>
          <w:rFonts w:hint="eastAsia"/>
          <w:b/>
          <w:szCs w:val="32"/>
          <w:u w:val="single"/>
        </w:rPr>
        <w:t>肯定意見</w:t>
      </w:r>
      <w:r>
        <w:rPr>
          <w:rFonts w:hint="eastAsia"/>
          <w:szCs w:val="32"/>
        </w:rPr>
        <w:t>者認為：</w:t>
      </w:r>
      <w:r>
        <w:rPr>
          <w:rFonts w:hAnsi="標楷體" w:hint="eastAsia"/>
        </w:rPr>
        <w:t>「『</w:t>
      </w:r>
      <w:r>
        <w:rPr>
          <w:rFonts w:hint="eastAsia"/>
        </w:rPr>
        <w:t>中興以人才為本，人才以教育為先</w:t>
      </w:r>
      <w:r>
        <w:rPr>
          <w:rFonts w:hAnsi="標楷體" w:hint="eastAsia"/>
        </w:rPr>
        <w:t>』，目前世界先進國家之軍事學校校長，多有任命具教授資格者擔任之案例可資借</w:t>
      </w:r>
      <w:proofErr w:type="gramStart"/>
      <w:r>
        <w:rPr>
          <w:rFonts w:hAnsi="標楷體" w:hint="eastAsia"/>
        </w:rPr>
        <w:t>鑑</w:t>
      </w:r>
      <w:proofErr w:type="gramEnd"/>
      <w:r>
        <w:rPr>
          <w:rFonts w:hAnsi="標楷體" w:hint="eastAsia"/>
        </w:rPr>
        <w:t>，如日本防衛大學、以色列的海法大學，甚至中共的國防科技大學</w:t>
      </w:r>
      <w:proofErr w:type="gramStart"/>
      <w:r>
        <w:rPr>
          <w:rFonts w:hAnsi="標楷體" w:hint="eastAsia"/>
        </w:rPr>
        <w:t>均為適例</w:t>
      </w:r>
      <w:proofErr w:type="gramEnd"/>
      <w:r>
        <w:rPr>
          <w:rFonts w:hAnsi="標楷體" w:hint="eastAsia"/>
        </w:rPr>
        <w:t>，美國的部分雖然不是教授，但至少也擁有2個碩士學位。如此方能適才適所，透過『專業領導』，把國防教育辦好</w:t>
      </w:r>
      <w:r>
        <w:rPr>
          <w:rFonts w:hint="eastAsia"/>
        </w:rPr>
        <w:t>；讓</w:t>
      </w:r>
      <w:r w:rsidRPr="00EB5A42">
        <w:rPr>
          <w:rFonts w:hint="eastAsia"/>
          <w:b/>
          <w:u w:val="single"/>
        </w:rPr>
        <w:t>打仗歸打仗、學術歸學術</w:t>
      </w:r>
      <w:r>
        <w:rPr>
          <w:rFonts w:hint="eastAsia"/>
        </w:rPr>
        <w:t>。</w:t>
      </w:r>
      <w:r>
        <w:rPr>
          <w:rFonts w:hAnsi="標楷體" w:hint="eastAsia"/>
        </w:rPr>
        <w:t>且</w:t>
      </w:r>
      <w:r>
        <w:rPr>
          <w:rFonts w:hint="eastAsia"/>
        </w:rPr>
        <w:t>對外交流時，可更有底氣</w:t>
      </w:r>
      <w:r>
        <w:rPr>
          <w:rFonts w:hAnsi="標楷體" w:hint="eastAsia"/>
        </w:rPr>
        <w:t>」。持</w:t>
      </w:r>
      <w:r w:rsidRPr="00EB5A42">
        <w:rPr>
          <w:rFonts w:hAnsi="標楷體" w:hint="eastAsia"/>
          <w:b/>
          <w:u w:val="single"/>
        </w:rPr>
        <w:t>否定意見</w:t>
      </w:r>
      <w:r>
        <w:rPr>
          <w:rFonts w:hAnsi="標楷體" w:hint="eastAsia"/>
        </w:rPr>
        <w:t>者則主張：「</w:t>
      </w:r>
      <w:r w:rsidRPr="00F8602E">
        <w:rPr>
          <w:rFonts w:hint="eastAsia"/>
          <w:b/>
          <w:u w:val="single"/>
        </w:rPr>
        <w:t>教授與博士乃學術的重要資格</w:t>
      </w:r>
      <w:r w:rsidRPr="00896521">
        <w:rPr>
          <w:rFonts w:hint="eastAsia"/>
        </w:rPr>
        <w:t>，</w:t>
      </w:r>
      <w:r w:rsidRPr="00F8602E">
        <w:rPr>
          <w:rFonts w:hint="eastAsia"/>
          <w:b/>
          <w:u w:val="single"/>
        </w:rPr>
        <w:t>但就軍事校院組織的使命而言，學術只是其中一環</w:t>
      </w:r>
      <w:r w:rsidRPr="00896521">
        <w:rPr>
          <w:rFonts w:hint="eastAsia"/>
        </w:rPr>
        <w:t>，更重要的是</w:t>
      </w:r>
      <w:r>
        <w:rPr>
          <w:rFonts w:hint="eastAsia"/>
        </w:rPr>
        <w:t>培</w:t>
      </w:r>
      <w:r w:rsidRPr="00896521">
        <w:rPr>
          <w:rFonts w:hint="eastAsia"/>
        </w:rPr>
        <w:t>養國軍指揮、科技及參謀軍官或國防大學的國軍戰術、戰略研究、國防科技、資源管理、法律與政治作戰等領導人才。因此</w:t>
      </w:r>
      <w:r w:rsidRPr="00F8602E">
        <w:rPr>
          <w:rFonts w:hint="eastAsia"/>
          <w:b/>
          <w:u w:val="single"/>
        </w:rPr>
        <w:t>強制要求校長須具備教授或博</w:t>
      </w:r>
      <w:r w:rsidRPr="00F8602E">
        <w:rPr>
          <w:rFonts w:hint="eastAsia"/>
          <w:b/>
          <w:u w:val="single"/>
        </w:rPr>
        <w:lastRenderedPageBreak/>
        <w:t>士，似無絕對必要性</w:t>
      </w:r>
      <w:r w:rsidRPr="00896521">
        <w:rPr>
          <w:rFonts w:hint="eastAsia"/>
        </w:rPr>
        <w:t>，</w:t>
      </w:r>
      <w:r>
        <w:rPr>
          <w:rFonts w:hint="eastAsia"/>
        </w:rPr>
        <w:t>且</w:t>
      </w:r>
      <w:r w:rsidRPr="00F8602E">
        <w:rPr>
          <w:rFonts w:hint="eastAsia"/>
          <w:b/>
          <w:u w:val="single"/>
        </w:rPr>
        <w:t>以現今國軍環境具這樣資格的人數有限，這反而是限制可選用人才</w:t>
      </w:r>
      <w:r w:rsidRPr="00896521">
        <w:rPr>
          <w:rFonts w:hint="eastAsia"/>
        </w:rPr>
        <w:t>，不見</w:t>
      </w:r>
      <w:r>
        <w:rPr>
          <w:rFonts w:hint="eastAsia"/>
        </w:rPr>
        <w:t>得</w:t>
      </w:r>
      <w:r w:rsidRPr="00896521">
        <w:rPr>
          <w:rFonts w:hint="eastAsia"/>
        </w:rPr>
        <w:t>有利軍事校院的發展。以</w:t>
      </w:r>
      <w:r>
        <w:rPr>
          <w:rFonts w:hint="eastAsia"/>
        </w:rPr>
        <w:t>美</w:t>
      </w:r>
      <w:r w:rsidRPr="00896521">
        <w:rPr>
          <w:rFonts w:hint="eastAsia"/>
        </w:rPr>
        <w:t>國軍校為例</w:t>
      </w:r>
      <w:r w:rsidR="00B07120">
        <w:rPr>
          <w:rFonts w:hint="eastAsia"/>
        </w:rPr>
        <w:t>，美</w:t>
      </w:r>
      <w:r w:rsidR="00B07120" w:rsidRPr="00896521">
        <w:rPr>
          <w:rFonts w:hint="eastAsia"/>
        </w:rPr>
        <w:t>國</w:t>
      </w:r>
      <w:proofErr w:type="gramStart"/>
      <w:r w:rsidR="00B07120" w:rsidRPr="00896521">
        <w:rPr>
          <w:rFonts w:hint="eastAsia"/>
        </w:rPr>
        <w:t>三</w:t>
      </w:r>
      <w:proofErr w:type="gramEnd"/>
      <w:r w:rsidR="00B07120" w:rsidRPr="00896521">
        <w:rPr>
          <w:rFonts w:hint="eastAsia"/>
        </w:rPr>
        <w:t>軍官</w:t>
      </w:r>
      <w:proofErr w:type="gramStart"/>
      <w:r w:rsidR="00B07120" w:rsidRPr="00896521">
        <w:rPr>
          <w:rFonts w:hint="eastAsia"/>
        </w:rPr>
        <w:t>校</w:t>
      </w:r>
      <w:proofErr w:type="gramEnd"/>
      <w:r w:rsidR="00B07120" w:rsidRPr="00896521">
        <w:rPr>
          <w:rFonts w:hint="eastAsia"/>
        </w:rPr>
        <w:t>校長</w:t>
      </w:r>
      <w:r w:rsidR="00B07120" w:rsidRPr="00896521">
        <w:t>(superintendent)</w:t>
      </w:r>
      <w:r w:rsidR="00B07120" w:rsidRPr="00896521">
        <w:rPr>
          <w:rFonts w:hint="eastAsia"/>
        </w:rPr>
        <w:t>為三星上將，是由總統提名通過。是</w:t>
      </w:r>
      <w:r w:rsidR="00B07120">
        <w:rPr>
          <w:rFonts w:hint="eastAsia"/>
        </w:rPr>
        <w:t>一</w:t>
      </w:r>
      <w:r w:rsidR="00B07120" w:rsidRPr="00896521">
        <w:rPr>
          <w:rFonts w:hint="eastAsia"/>
        </w:rPr>
        <w:t>榮譽職，通常為軍人生涯最後一個職位。校長下面有主管學術的</w:t>
      </w:r>
      <w:r w:rsidR="00B07120" w:rsidRPr="00896521">
        <w:t>Dean (USMA</w:t>
      </w:r>
      <w:r w:rsidR="00B07120">
        <w:rPr>
          <w:rFonts w:hint="eastAsia"/>
        </w:rPr>
        <w:t xml:space="preserve"> 西點軍校</w:t>
      </w:r>
      <w:r w:rsidR="00B07120" w:rsidRPr="00896521">
        <w:t>), Dean of</w:t>
      </w:r>
      <w:r w:rsidR="00B07120" w:rsidRPr="00896521">
        <w:rPr>
          <w:rFonts w:hint="eastAsia"/>
        </w:rPr>
        <w:t xml:space="preserve"> </w:t>
      </w:r>
      <w:r w:rsidR="00B07120" w:rsidRPr="00896521">
        <w:t>Faculty(USAF</w:t>
      </w:r>
      <w:r w:rsidR="00B07120">
        <w:t xml:space="preserve">A </w:t>
      </w:r>
      <w:r w:rsidR="00B07120">
        <w:rPr>
          <w:rFonts w:hint="eastAsia"/>
        </w:rPr>
        <w:t>美國空軍</w:t>
      </w:r>
      <w:r w:rsidR="00AE1E27">
        <w:rPr>
          <w:rFonts w:hint="eastAsia"/>
        </w:rPr>
        <w:t>學院</w:t>
      </w:r>
      <w:r w:rsidR="00B07120" w:rsidRPr="00896521">
        <w:rPr>
          <w:rFonts w:hint="eastAsia"/>
        </w:rPr>
        <w:t>、</w:t>
      </w:r>
      <w:r w:rsidR="00B07120" w:rsidRPr="00896521">
        <w:t>VMI</w:t>
      </w:r>
      <w:r w:rsidR="00B07120">
        <w:rPr>
          <w:rFonts w:hint="eastAsia"/>
        </w:rPr>
        <w:t xml:space="preserve"> </w:t>
      </w:r>
      <w:r w:rsidR="00B07120" w:rsidRPr="00896521">
        <w:rPr>
          <w:rFonts w:hint="eastAsia"/>
        </w:rPr>
        <w:t>維吉尼亞軍校</w:t>
      </w:r>
      <w:r w:rsidR="00B07120" w:rsidRPr="00896521">
        <w:t>)/ provost(USNA</w:t>
      </w:r>
      <w:r w:rsidR="00B07120">
        <w:rPr>
          <w:rFonts w:hint="eastAsia"/>
        </w:rPr>
        <w:t xml:space="preserve"> 美國海軍</w:t>
      </w:r>
      <w:r w:rsidR="00AE1E27">
        <w:rPr>
          <w:rFonts w:hint="eastAsia"/>
        </w:rPr>
        <w:t>學院</w:t>
      </w:r>
      <w:r w:rsidR="00B07120" w:rsidRPr="00896521">
        <w:t>)</w:t>
      </w:r>
      <w:r w:rsidR="00B07120" w:rsidRPr="00896521">
        <w:rPr>
          <w:rFonts w:hint="eastAsia"/>
        </w:rPr>
        <w:t>及主管軍事面向的指揮官</w:t>
      </w:r>
      <w:r w:rsidR="00B07120" w:rsidRPr="00896521">
        <w:t>(commandant)</w:t>
      </w:r>
      <w:r w:rsidR="00B07120">
        <w:rPr>
          <w:rFonts w:hint="eastAsia"/>
        </w:rPr>
        <w:t>，由校長將學術與軍事指揮統合在一起</w:t>
      </w:r>
      <w:r w:rsidR="00B07120" w:rsidRPr="00896521">
        <w:rPr>
          <w:rFonts w:hint="eastAsia"/>
        </w:rPr>
        <w:t>。</w:t>
      </w:r>
      <w:r w:rsidR="00B07120">
        <w:rPr>
          <w:rFonts w:hint="eastAsia"/>
        </w:rPr>
        <w:t>另外，</w:t>
      </w:r>
      <w:r w:rsidR="00B07120" w:rsidRPr="00896521">
        <w:rPr>
          <w:rFonts w:hint="eastAsia"/>
        </w:rPr>
        <w:t>維吉尼亞軍校</w:t>
      </w:r>
      <w:r w:rsidR="00B07120">
        <w:rPr>
          <w:rFonts w:hint="eastAsia"/>
        </w:rPr>
        <w:t>也</w:t>
      </w:r>
      <w:r w:rsidR="00B07120" w:rsidRPr="00896521">
        <w:rPr>
          <w:rFonts w:hint="eastAsia"/>
        </w:rPr>
        <w:t>沒要求校長需具有博士或教授資格。</w:t>
      </w:r>
      <w:r>
        <w:rPr>
          <w:rFonts w:hAnsi="標楷體" w:hint="eastAsia"/>
        </w:rPr>
        <w:t>」</w:t>
      </w:r>
      <w:r w:rsidR="00065B8A">
        <w:rPr>
          <w:rFonts w:hAnsi="標楷體" w:hint="eastAsia"/>
        </w:rPr>
        <w:t>此</w:t>
      </w:r>
      <w:proofErr w:type="gramStart"/>
      <w:r w:rsidR="00065B8A">
        <w:rPr>
          <w:rFonts w:hAnsi="標楷體" w:hint="eastAsia"/>
        </w:rPr>
        <w:t>併予敘</w:t>
      </w:r>
      <w:proofErr w:type="gramEnd"/>
      <w:r w:rsidR="00065B8A">
        <w:rPr>
          <w:rFonts w:hAnsi="標楷體" w:hint="eastAsia"/>
        </w:rPr>
        <w:t>明，供作國防部後續政策審酌之參考。</w:t>
      </w:r>
    </w:p>
    <w:p w:rsidR="00A32C9F" w:rsidRPr="000048D7" w:rsidRDefault="00A32C9F" w:rsidP="000048D7">
      <w:pPr>
        <w:pStyle w:val="3"/>
        <w:rPr>
          <w:szCs w:val="32"/>
        </w:rPr>
      </w:pPr>
    </w:p>
    <w:p w:rsidR="00A32C9F" w:rsidRDefault="00A32C9F" w:rsidP="00A94652">
      <w:pPr>
        <w:pStyle w:val="3"/>
      </w:pPr>
    </w:p>
    <w:p w:rsidR="00A32C9F" w:rsidRDefault="00A32C9F" w:rsidP="00A94652">
      <w:pPr>
        <w:pStyle w:val="3"/>
      </w:pPr>
    </w:p>
    <w:p w:rsidR="00A32C9F" w:rsidRDefault="00A32C9F" w:rsidP="00A94652">
      <w:pPr>
        <w:pStyle w:val="3"/>
      </w:pPr>
    </w:p>
    <w:p w:rsidR="00C04D86" w:rsidRPr="000F1867" w:rsidRDefault="00C04D86" w:rsidP="00A94652">
      <w:pPr>
        <w:pStyle w:val="3"/>
      </w:pPr>
    </w:p>
    <w:bookmarkEnd w:id="49"/>
    <w:p w:rsidR="00E25849" w:rsidRDefault="00E25849" w:rsidP="00AE067D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03699D">
        <w:rPr>
          <w:rFonts w:hint="eastAsia"/>
          <w:b w:val="0"/>
          <w:bCs/>
          <w:snapToGrid/>
          <w:spacing w:val="12"/>
          <w:kern w:val="0"/>
          <w:sz w:val="40"/>
        </w:rPr>
        <w:t>林文程</w:t>
      </w:r>
    </w:p>
    <w:p w:rsidR="0003699D" w:rsidRDefault="0003699D" w:rsidP="0003699D">
      <w:pPr>
        <w:pStyle w:val="aa"/>
        <w:spacing w:before="0" w:after="0"/>
        <w:ind w:leftChars="1750" w:left="5953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b w:val="0"/>
          <w:bCs/>
          <w:snapToGrid/>
          <w:spacing w:val="12"/>
          <w:kern w:val="0"/>
          <w:sz w:val="40"/>
        </w:rPr>
        <w:t>趙永清</w:t>
      </w:r>
    </w:p>
    <w:sectPr w:rsidR="0003699D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4C" w:rsidRDefault="0090034C">
      <w:r>
        <w:separator/>
      </w:r>
    </w:p>
  </w:endnote>
  <w:endnote w:type="continuationSeparator" w:id="0">
    <w:p w:rsidR="0090034C" w:rsidRDefault="0090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53" w:rsidRDefault="00BB2053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47701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BB2053" w:rsidRDefault="00BB205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4C" w:rsidRDefault="0090034C">
      <w:r>
        <w:separator/>
      </w:r>
    </w:p>
  </w:footnote>
  <w:footnote w:type="continuationSeparator" w:id="0">
    <w:p w:rsidR="0090034C" w:rsidRDefault="0090034C">
      <w:r>
        <w:continuationSeparator/>
      </w:r>
    </w:p>
  </w:footnote>
  <w:footnote w:id="1">
    <w:p w:rsidR="00BB2053" w:rsidRDefault="00BB205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國軍通用簡稱，指</w:t>
      </w:r>
      <w:r w:rsidRPr="00FA0A25">
        <w:rPr>
          <w:rFonts w:hAnsi="標楷體" w:hint="eastAsia"/>
          <w:b/>
          <w:u w:val="single"/>
        </w:rPr>
        <w:t>「</w:t>
      </w:r>
      <w:r w:rsidRPr="00FA0A25">
        <w:rPr>
          <w:rFonts w:hint="eastAsia"/>
          <w:b/>
          <w:u w:val="single"/>
        </w:rPr>
        <w:t>軍事校院</w:t>
      </w:r>
      <w:r w:rsidRPr="00FA0A25">
        <w:rPr>
          <w:rFonts w:hAnsi="標楷體" w:hint="eastAsia"/>
          <w:b/>
          <w:u w:val="single"/>
        </w:rPr>
        <w:t>」</w:t>
      </w:r>
      <w:r w:rsidRPr="00FA0A25">
        <w:rPr>
          <w:rFonts w:hint="eastAsia"/>
          <w:b/>
          <w:u w:val="single"/>
        </w:rPr>
        <w:t>以外</w:t>
      </w:r>
      <w:r>
        <w:rPr>
          <w:rFonts w:hint="eastAsia"/>
        </w:rPr>
        <w:t>的民間校院</w:t>
      </w:r>
      <w:r>
        <w:t>(</w:t>
      </w:r>
      <w:r w:rsidRPr="00FA0A25">
        <w:rPr>
          <w:rFonts w:hint="eastAsia"/>
          <w:b/>
          <w:u w:val="single"/>
        </w:rPr>
        <w:t>包含公、私立</w:t>
      </w:r>
      <w:r>
        <w:rPr>
          <w:rFonts w:hint="eastAsia"/>
        </w:rPr>
        <w:t>)。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7105C6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CC9"/>
    <w:rsid w:val="000018CC"/>
    <w:rsid w:val="00002F58"/>
    <w:rsid w:val="00003037"/>
    <w:rsid w:val="0000388F"/>
    <w:rsid w:val="000048D7"/>
    <w:rsid w:val="00004B23"/>
    <w:rsid w:val="000063CF"/>
    <w:rsid w:val="00006961"/>
    <w:rsid w:val="0001066E"/>
    <w:rsid w:val="000112BF"/>
    <w:rsid w:val="00012233"/>
    <w:rsid w:val="00013EDF"/>
    <w:rsid w:val="00014E86"/>
    <w:rsid w:val="000162D2"/>
    <w:rsid w:val="0001681F"/>
    <w:rsid w:val="00016A52"/>
    <w:rsid w:val="00017318"/>
    <w:rsid w:val="000173DB"/>
    <w:rsid w:val="0002035A"/>
    <w:rsid w:val="0002253C"/>
    <w:rsid w:val="000246AD"/>
    <w:rsid w:val="000246F7"/>
    <w:rsid w:val="0003114D"/>
    <w:rsid w:val="0003396B"/>
    <w:rsid w:val="00036984"/>
    <w:rsid w:val="0003699D"/>
    <w:rsid w:val="00036D76"/>
    <w:rsid w:val="00041CD0"/>
    <w:rsid w:val="0004279C"/>
    <w:rsid w:val="00043307"/>
    <w:rsid w:val="00043309"/>
    <w:rsid w:val="00047CAD"/>
    <w:rsid w:val="00050299"/>
    <w:rsid w:val="00055C1F"/>
    <w:rsid w:val="00057264"/>
    <w:rsid w:val="0005736A"/>
    <w:rsid w:val="00057F32"/>
    <w:rsid w:val="00060D29"/>
    <w:rsid w:val="000617AE"/>
    <w:rsid w:val="00062A25"/>
    <w:rsid w:val="0006366C"/>
    <w:rsid w:val="00063B1B"/>
    <w:rsid w:val="00065B8A"/>
    <w:rsid w:val="000661AA"/>
    <w:rsid w:val="00070FED"/>
    <w:rsid w:val="00073CB5"/>
    <w:rsid w:val="00073F2E"/>
    <w:rsid w:val="0007425C"/>
    <w:rsid w:val="00074505"/>
    <w:rsid w:val="000746A6"/>
    <w:rsid w:val="00074A83"/>
    <w:rsid w:val="00075224"/>
    <w:rsid w:val="00075DEA"/>
    <w:rsid w:val="000763B6"/>
    <w:rsid w:val="00077254"/>
    <w:rsid w:val="00077553"/>
    <w:rsid w:val="00077A97"/>
    <w:rsid w:val="000801EC"/>
    <w:rsid w:val="0008173C"/>
    <w:rsid w:val="000836EB"/>
    <w:rsid w:val="0008373F"/>
    <w:rsid w:val="00083CE7"/>
    <w:rsid w:val="000851A2"/>
    <w:rsid w:val="00086258"/>
    <w:rsid w:val="000924CC"/>
    <w:rsid w:val="0009352E"/>
    <w:rsid w:val="00095086"/>
    <w:rsid w:val="00096B96"/>
    <w:rsid w:val="000A0D60"/>
    <w:rsid w:val="000A17B9"/>
    <w:rsid w:val="000A2F3F"/>
    <w:rsid w:val="000A3B85"/>
    <w:rsid w:val="000A3D2B"/>
    <w:rsid w:val="000A40B1"/>
    <w:rsid w:val="000B0B4A"/>
    <w:rsid w:val="000B1104"/>
    <w:rsid w:val="000B279A"/>
    <w:rsid w:val="000B3610"/>
    <w:rsid w:val="000B3F5D"/>
    <w:rsid w:val="000B61D2"/>
    <w:rsid w:val="000B654D"/>
    <w:rsid w:val="000B6696"/>
    <w:rsid w:val="000B6F9D"/>
    <w:rsid w:val="000B70A7"/>
    <w:rsid w:val="000B73DD"/>
    <w:rsid w:val="000B778C"/>
    <w:rsid w:val="000C1AF1"/>
    <w:rsid w:val="000C2222"/>
    <w:rsid w:val="000C4336"/>
    <w:rsid w:val="000C4675"/>
    <w:rsid w:val="000C495F"/>
    <w:rsid w:val="000C5867"/>
    <w:rsid w:val="000C5E37"/>
    <w:rsid w:val="000C68BC"/>
    <w:rsid w:val="000D1264"/>
    <w:rsid w:val="000D1693"/>
    <w:rsid w:val="000D224E"/>
    <w:rsid w:val="000D5F11"/>
    <w:rsid w:val="000D60F8"/>
    <w:rsid w:val="000D624C"/>
    <w:rsid w:val="000D637B"/>
    <w:rsid w:val="000E1515"/>
    <w:rsid w:val="000E376E"/>
    <w:rsid w:val="000E3C82"/>
    <w:rsid w:val="000E3D60"/>
    <w:rsid w:val="000E6431"/>
    <w:rsid w:val="000F1867"/>
    <w:rsid w:val="000F21A5"/>
    <w:rsid w:val="00102B9F"/>
    <w:rsid w:val="00102BC5"/>
    <w:rsid w:val="001042D5"/>
    <w:rsid w:val="00104B2C"/>
    <w:rsid w:val="00106C22"/>
    <w:rsid w:val="001100BA"/>
    <w:rsid w:val="00112637"/>
    <w:rsid w:val="00112ABC"/>
    <w:rsid w:val="0011429A"/>
    <w:rsid w:val="0011731F"/>
    <w:rsid w:val="0012001E"/>
    <w:rsid w:val="00126625"/>
    <w:rsid w:val="001266B5"/>
    <w:rsid w:val="00126A55"/>
    <w:rsid w:val="001302A0"/>
    <w:rsid w:val="00133F08"/>
    <w:rsid w:val="001345E6"/>
    <w:rsid w:val="001377CD"/>
    <w:rsid w:val="001378B0"/>
    <w:rsid w:val="0014074B"/>
    <w:rsid w:val="0014232F"/>
    <w:rsid w:val="00142BF9"/>
    <w:rsid w:val="00142E00"/>
    <w:rsid w:val="00143331"/>
    <w:rsid w:val="001451B8"/>
    <w:rsid w:val="00147F68"/>
    <w:rsid w:val="00152793"/>
    <w:rsid w:val="00152F40"/>
    <w:rsid w:val="00153B7E"/>
    <w:rsid w:val="001545A9"/>
    <w:rsid w:val="00155E28"/>
    <w:rsid w:val="00155F89"/>
    <w:rsid w:val="00156123"/>
    <w:rsid w:val="00156A53"/>
    <w:rsid w:val="00162C96"/>
    <w:rsid w:val="001637C7"/>
    <w:rsid w:val="00163EFE"/>
    <w:rsid w:val="0016480E"/>
    <w:rsid w:val="00172221"/>
    <w:rsid w:val="00172CE5"/>
    <w:rsid w:val="001734F6"/>
    <w:rsid w:val="00174297"/>
    <w:rsid w:val="001757F7"/>
    <w:rsid w:val="001765B8"/>
    <w:rsid w:val="001774B7"/>
    <w:rsid w:val="00180E06"/>
    <w:rsid w:val="001817B3"/>
    <w:rsid w:val="001822BB"/>
    <w:rsid w:val="00183014"/>
    <w:rsid w:val="00183776"/>
    <w:rsid w:val="0018618B"/>
    <w:rsid w:val="0018713C"/>
    <w:rsid w:val="001871FA"/>
    <w:rsid w:val="001959C2"/>
    <w:rsid w:val="001A02E1"/>
    <w:rsid w:val="001A1DAA"/>
    <w:rsid w:val="001A1FAF"/>
    <w:rsid w:val="001A3A0A"/>
    <w:rsid w:val="001A3FAB"/>
    <w:rsid w:val="001A4DD8"/>
    <w:rsid w:val="001A51E3"/>
    <w:rsid w:val="001A7968"/>
    <w:rsid w:val="001B1A00"/>
    <w:rsid w:val="001B2E98"/>
    <w:rsid w:val="001B3483"/>
    <w:rsid w:val="001B3C1E"/>
    <w:rsid w:val="001B4494"/>
    <w:rsid w:val="001B4584"/>
    <w:rsid w:val="001B55BB"/>
    <w:rsid w:val="001B58DD"/>
    <w:rsid w:val="001B6EAF"/>
    <w:rsid w:val="001C0D8B"/>
    <w:rsid w:val="001C0DA8"/>
    <w:rsid w:val="001C1011"/>
    <w:rsid w:val="001C2DD3"/>
    <w:rsid w:val="001C4FF3"/>
    <w:rsid w:val="001C603E"/>
    <w:rsid w:val="001C6758"/>
    <w:rsid w:val="001D0C44"/>
    <w:rsid w:val="001D4AD7"/>
    <w:rsid w:val="001D4D14"/>
    <w:rsid w:val="001D76F0"/>
    <w:rsid w:val="001E0D8A"/>
    <w:rsid w:val="001E2B15"/>
    <w:rsid w:val="001E428F"/>
    <w:rsid w:val="001E47C8"/>
    <w:rsid w:val="001E53FE"/>
    <w:rsid w:val="001E600F"/>
    <w:rsid w:val="001E6178"/>
    <w:rsid w:val="001E67BA"/>
    <w:rsid w:val="001E74C2"/>
    <w:rsid w:val="001E7926"/>
    <w:rsid w:val="001F0C39"/>
    <w:rsid w:val="001F1EC1"/>
    <w:rsid w:val="001F240F"/>
    <w:rsid w:val="001F5522"/>
    <w:rsid w:val="001F5A48"/>
    <w:rsid w:val="001F6260"/>
    <w:rsid w:val="001F6C3F"/>
    <w:rsid w:val="00200007"/>
    <w:rsid w:val="002002BC"/>
    <w:rsid w:val="002030A5"/>
    <w:rsid w:val="00203131"/>
    <w:rsid w:val="00205ECC"/>
    <w:rsid w:val="00207BB5"/>
    <w:rsid w:val="00210A7F"/>
    <w:rsid w:val="00210F44"/>
    <w:rsid w:val="002115EA"/>
    <w:rsid w:val="00212E88"/>
    <w:rsid w:val="00213C5D"/>
    <w:rsid w:val="00213C9C"/>
    <w:rsid w:val="002169DC"/>
    <w:rsid w:val="0022009E"/>
    <w:rsid w:val="00223241"/>
    <w:rsid w:val="0022425C"/>
    <w:rsid w:val="002246DE"/>
    <w:rsid w:val="0022507E"/>
    <w:rsid w:val="002261E8"/>
    <w:rsid w:val="002265F1"/>
    <w:rsid w:val="002271C5"/>
    <w:rsid w:val="002272C8"/>
    <w:rsid w:val="00227347"/>
    <w:rsid w:val="00230520"/>
    <w:rsid w:val="0023231D"/>
    <w:rsid w:val="00232A18"/>
    <w:rsid w:val="002332A0"/>
    <w:rsid w:val="002336FC"/>
    <w:rsid w:val="0023476D"/>
    <w:rsid w:val="0023628F"/>
    <w:rsid w:val="002363C7"/>
    <w:rsid w:val="00237877"/>
    <w:rsid w:val="00240C9F"/>
    <w:rsid w:val="00241057"/>
    <w:rsid w:val="00243B35"/>
    <w:rsid w:val="002444F0"/>
    <w:rsid w:val="0024493E"/>
    <w:rsid w:val="00246755"/>
    <w:rsid w:val="00246A09"/>
    <w:rsid w:val="00247D80"/>
    <w:rsid w:val="0025170E"/>
    <w:rsid w:val="00252BC4"/>
    <w:rsid w:val="002533CE"/>
    <w:rsid w:val="00253FF0"/>
    <w:rsid w:val="00254014"/>
    <w:rsid w:val="00255FE2"/>
    <w:rsid w:val="002563EF"/>
    <w:rsid w:val="002579A1"/>
    <w:rsid w:val="00257DC0"/>
    <w:rsid w:val="00260A76"/>
    <w:rsid w:val="002620ED"/>
    <w:rsid w:val="0026218C"/>
    <w:rsid w:val="0026399E"/>
    <w:rsid w:val="0026504D"/>
    <w:rsid w:val="00267F99"/>
    <w:rsid w:val="00271109"/>
    <w:rsid w:val="002715DE"/>
    <w:rsid w:val="00272F4B"/>
    <w:rsid w:val="00273A2F"/>
    <w:rsid w:val="0027564B"/>
    <w:rsid w:val="00277813"/>
    <w:rsid w:val="002807F4"/>
    <w:rsid w:val="00280986"/>
    <w:rsid w:val="00281ECE"/>
    <w:rsid w:val="0028226E"/>
    <w:rsid w:val="002831C7"/>
    <w:rsid w:val="002840C6"/>
    <w:rsid w:val="00284112"/>
    <w:rsid w:val="0028466B"/>
    <w:rsid w:val="00284D11"/>
    <w:rsid w:val="002852E8"/>
    <w:rsid w:val="00285552"/>
    <w:rsid w:val="002870C3"/>
    <w:rsid w:val="0028721A"/>
    <w:rsid w:val="00290C6F"/>
    <w:rsid w:val="00291A54"/>
    <w:rsid w:val="00292A84"/>
    <w:rsid w:val="0029389B"/>
    <w:rsid w:val="002945B8"/>
    <w:rsid w:val="00295174"/>
    <w:rsid w:val="00296172"/>
    <w:rsid w:val="00296B92"/>
    <w:rsid w:val="002A02D8"/>
    <w:rsid w:val="002A2C22"/>
    <w:rsid w:val="002A2C62"/>
    <w:rsid w:val="002A51A4"/>
    <w:rsid w:val="002A6EE8"/>
    <w:rsid w:val="002B02EB"/>
    <w:rsid w:val="002B0479"/>
    <w:rsid w:val="002B0617"/>
    <w:rsid w:val="002B2587"/>
    <w:rsid w:val="002B3480"/>
    <w:rsid w:val="002B6E8D"/>
    <w:rsid w:val="002C0453"/>
    <w:rsid w:val="002C05CE"/>
    <w:rsid w:val="002C0602"/>
    <w:rsid w:val="002C1593"/>
    <w:rsid w:val="002C31CB"/>
    <w:rsid w:val="002C4CA4"/>
    <w:rsid w:val="002C620D"/>
    <w:rsid w:val="002C7681"/>
    <w:rsid w:val="002C7712"/>
    <w:rsid w:val="002D1A92"/>
    <w:rsid w:val="002D264C"/>
    <w:rsid w:val="002D2EF2"/>
    <w:rsid w:val="002D55DC"/>
    <w:rsid w:val="002D5C16"/>
    <w:rsid w:val="002E17C7"/>
    <w:rsid w:val="002E340C"/>
    <w:rsid w:val="002E377F"/>
    <w:rsid w:val="002F1DDB"/>
    <w:rsid w:val="002F3DFF"/>
    <w:rsid w:val="002F4860"/>
    <w:rsid w:val="002F5472"/>
    <w:rsid w:val="002F5DD0"/>
    <w:rsid w:val="002F5E05"/>
    <w:rsid w:val="002F7335"/>
    <w:rsid w:val="00300CA2"/>
    <w:rsid w:val="00301622"/>
    <w:rsid w:val="00302B6C"/>
    <w:rsid w:val="00303617"/>
    <w:rsid w:val="00304BF1"/>
    <w:rsid w:val="00304FD7"/>
    <w:rsid w:val="00311658"/>
    <w:rsid w:val="003125D8"/>
    <w:rsid w:val="003159E6"/>
    <w:rsid w:val="00315A16"/>
    <w:rsid w:val="00317053"/>
    <w:rsid w:val="0032109C"/>
    <w:rsid w:val="003215DA"/>
    <w:rsid w:val="00321FE7"/>
    <w:rsid w:val="00322534"/>
    <w:rsid w:val="00322B45"/>
    <w:rsid w:val="003234A7"/>
    <w:rsid w:val="00323809"/>
    <w:rsid w:val="00323C06"/>
    <w:rsid w:val="00323D41"/>
    <w:rsid w:val="003250CB"/>
    <w:rsid w:val="00325414"/>
    <w:rsid w:val="003264FB"/>
    <w:rsid w:val="003302F1"/>
    <w:rsid w:val="00330483"/>
    <w:rsid w:val="00330A3D"/>
    <w:rsid w:val="0033127D"/>
    <w:rsid w:val="00337FFC"/>
    <w:rsid w:val="0034210C"/>
    <w:rsid w:val="003429B5"/>
    <w:rsid w:val="00342FA4"/>
    <w:rsid w:val="003444A6"/>
    <w:rsid w:val="0034470E"/>
    <w:rsid w:val="00345423"/>
    <w:rsid w:val="003520A5"/>
    <w:rsid w:val="00352DB0"/>
    <w:rsid w:val="00356DB6"/>
    <w:rsid w:val="00361063"/>
    <w:rsid w:val="00363353"/>
    <w:rsid w:val="003677A1"/>
    <w:rsid w:val="00367A9A"/>
    <w:rsid w:val="00367F4A"/>
    <w:rsid w:val="0037094A"/>
    <w:rsid w:val="00370B89"/>
    <w:rsid w:val="00371ED3"/>
    <w:rsid w:val="00372002"/>
    <w:rsid w:val="00372FFC"/>
    <w:rsid w:val="00374BC6"/>
    <w:rsid w:val="0037728A"/>
    <w:rsid w:val="003776AC"/>
    <w:rsid w:val="00380B7D"/>
    <w:rsid w:val="00381A99"/>
    <w:rsid w:val="003829C2"/>
    <w:rsid w:val="003830B2"/>
    <w:rsid w:val="00383433"/>
    <w:rsid w:val="00384724"/>
    <w:rsid w:val="00386CA5"/>
    <w:rsid w:val="003919B7"/>
    <w:rsid w:val="00391D57"/>
    <w:rsid w:val="00392292"/>
    <w:rsid w:val="00393089"/>
    <w:rsid w:val="003935AC"/>
    <w:rsid w:val="0039798D"/>
    <w:rsid w:val="003A4B43"/>
    <w:rsid w:val="003A4FC3"/>
    <w:rsid w:val="003A54BE"/>
    <w:rsid w:val="003A5927"/>
    <w:rsid w:val="003B1017"/>
    <w:rsid w:val="003B3919"/>
    <w:rsid w:val="003B3C07"/>
    <w:rsid w:val="003B50C4"/>
    <w:rsid w:val="003B625D"/>
    <w:rsid w:val="003B6775"/>
    <w:rsid w:val="003B74D7"/>
    <w:rsid w:val="003C4CEC"/>
    <w:rsid w:val="003C5FE2"/>
    <w:rsid w:val="003D05FB"/>
    <w:rsid w:val="003D0EDF"/>
    <w:rsid w:val="003D1B16"/>
    <w:rsid w:val="003D3979"/>
    <w:rsid w:val="003D45BF"/>
    <w:rsid w:val="003D4B48"/>
    <w:rsid w:val="003D508A"/>
    <w:rsid w:val="003D5352"/>
    <w:rsid w:val="003D537F"/>
    <w:rsid w:val="003D7B75"/>
    <w:rsid w:val="003E0208"/>
    <w:rsid w:val="003E1B29"/>
    <w:rsid w:val="003E1E77"/>
    <w:rsid w:val="003E25C8"/>
    <w:rsid w:val="003E415A"/>
    <w:rsid w:val="003E4B57"/>
    <w:rsid w:val="003E5303"/>
    <w:rsid w:val="003E55B7"/>
    <w:rsid w:val="003F066D"/>
    <w:rsid w:val="003F0878"/>
    <w:rsid w:val="003F1B63"/>
    <w:rsid w:val="003F2576"/>
    <w:rsid w:val="003F27E1"/>
    <w:rsid w:val="003F2D91"/>
    <w:rsid w:val="003F30A5"/>
    <w:rsid w:val="003F3DEB"/>
    <w:rsid w:val="003F3F35"/>
    <w:rsid w:val="003F437A"/>
    <w:rsid w:val="003F4C5F"/>
    <w:rsid w:val="003F5C2B"/>
    <w:rsid w:val="004023E9"/>
    <w:rsid w:val="00403C1D"/>
    <w:rsid w:val="004044D2"/>
    <w:rsid w:val="0040454A"/>
    <w:rsid w:val="004046EA"/>
    <w:rsid w:val="00404A04"/>
    <w:rsid w:val="00410581"/>
    <w:rsid w:val="00411D8E"/>
    <w:rsid w:val="00413F83"/>
    <w:rsid w:val="0041490C"/>
    <w:rsid w:val="004155A9"/>
    <w:rsid w:val="00415AAB"/>
    <w:rsid w:val="00416191"/>
    <w:rsid w:val="00416721"/>
    <w:rsid w:val="004173EB"/>
    <w:rsid w:val="00417F9C"/>
    <w:rsid w:val="00420836"/>
    <w:rsid w:val="00421EF0"/>
    <w:rsid w:val="004224FA"/>
    <w:rsid w:val="00423D07"/>
    <w:rsid w:val="00437A16"/>
    <w:rsid w:val="0044245B"/>
    <w:rsid w:val="0044319B"/>
    <w:rsid w:val="0044346F"/>
    <w:rsid w:val="00443A3A"/>
    <w:rsid w:val="00443AC9"/>
    <w:rsid w:val="00443D76"/>
    <w:rsid w:val="004467C1"/>
    <w:rsid w:val="00446891"/>
    <w:rsid w:val="004509D2"/>
    <w:rsid w:val="00453625"/>
    <w:rsid w:val="00454C2A"/>
    <w:rsid w:val="00460092"/>
    <w:rsid w:val="0046520A"/>
    <w:rsid w:val="00466D6E"/>
    <w:rsid w:val="004672AB"/>
    <w:rsid w:val="004714FE"/>
    <w:rsid w:val="00474E03"/>
    <w:rsid w:val="00475275"/>
    <w:rsid w:val="00477BAA"/>
    <w:rsid w:val="004814E6"/>
    <w:rsid w:val="0048377F"/>
    <w:rsid w:val="0048542B"/>
    <w:rsid w:val="00492E6A"/>
    <w:rsid w:val="00493D25"/>
    <w:rsid w:val="00495053"/>
    <w:rsid w:val="00497D31"/>
    <w:rsid w:val="004A0F66"/>
    <w:rsid w:val="004A1556"/>
    <w:rsid w:val="004A1F59"/>
    <w:rsid w:val="004A2565"/>
    <w:rsid w:val="004A29BE"/>
    <w:rsid w:val="004A3225"/>
    <w:rsid w:val="004A33EE"/>
    <w:rsid w:val="004A3AA8"/>
    <w:rsid w:val="004A3F52"/>
    <w:rsid w:val="004A44DF"/>
    <w:rsid w:val="004B13C7"/>
    <w:rsid w:val="004B3A2F"/>
    <w:rsid w:val="004B778F"/>
    <w:rsid w:val="004C115C"/>
    <w:rsid w:val="004C1343"/>
    <w:rsid w:val="004C3622"/>
    <w:rsid w:val="004C3BB9"/>
    <w:rsid w:val="004C6649"/>
    <w:rsid w:val="004D05D3"/>
    <w:rsid w:val="004D07B5"/>
    <w:rsid w:val="004D141F"/>
    <w:rsid w:val="004D1860"/>
    <w:rsid w:val="004D2742"/>
    <w:rsid w:val="004D2C57"/>
    <w:rsid w:val="004D3330"/>
    <w:rsid w:val="004D34FD"/>
    <w:rsid w:val="004D4D1F"/>
    <w:rsid w:val="004D5B6A"/>
    <w:rsid w:val="004D5F42"/>
    <w:rsid w:val="004D6310"/>
    <w:rsid w:val="004D6379"/>
    <w:rsid w:val="004D79F0"/>
    <w:rsid w:val="004E0062"/>
    <w:rsid w:val="004E04E9"/>
    <w:rsid w:val="004E05A1"/>
    <w:rsid w:val="004E2083"/>
    <w:rsid w:val="004E23D8"/>
    <w:rsid w:val="004E388E"/>
    <w:rsid w:val="004E6FD8"/>
    <w:rsid w:val="004F1417"/>
    <w:rsid w:val="004F15E1"/>
    <w:rsid w:val="004F1679"/>
    <w:rsid w:val="004F5D3A"/>
    <w:rsid w:val="004F5E57"/>
    <w:rsid w:val="004F6710"/>
    <w:rsid w:val="004F6778"/>
    <w:rsid w:val="004F67F1"/>
    <w:rsid w:val="005006CA"/>
    <w:rsid w:val="00500C3E"/>
    <w:rsid w:val="005013CB"/>
    <w:rsid w:val="00502849"/>
    <w:rsid w:val="00503221"/>
    <w:rsid w:val="00504334"/>
    <w:rsid w:val="0050498D"/>
    <w:rsid w:val="00505308"/>
    <w:rsid w:val="00505E21"/>
    <w:rsid w:val="00507E32"/>
    <w:rsid w:val="005104D7"/>
    <w:rsid w:val="00510B9E"/>
    <w:rsid w:val="00513226"/>
    <w:rsid w:val="00513273"/>
    <w:rsid w:val="005146BD"/>
    <w:rsid w:val="0051494A"/>
    <w:rsid w:val="005151BF"/>
    <w:rsid w:val="00516355"/>
    <w:rsid w:val="00516E4F"/>
    <w:rsid w:val="00517551"/>
    <w:rsid w:val="005175D4"/>
    <w:rsid w:val="005216B2"/>
    <w:rsid w:val="005218E3"/>
    <w:rsid w:val="00525C3E"/>
    <w:rsid w:val="005275F8"/>
    <w:rsid w:val="00533181"/>
    <w:rsid w:val="00534060"/>
    <w:rsid w:val="00536BC2"/>
    <w:rsid w:val="00536F17"/>
    <w:rsid w:val="00537EDF"/>
    <w:rsid w:val="005425E1"/>
    <w:rsid w:val="00542639"/>
    <w:rsid w:val="005427C5"/>
    <w:rsid w:val="00542A73"/>
    <w:rsid w:val="00542CF6"/>
    <w:rsid w:val="00543FB8"/>
    <w:rsid w:val="0054566E"/>
    <w:rsid w:val="00545A89"/>
    <w:rsid w:val="00547701"/>
    <w:rsid w:val="00550370"/>
    <w:rsid w:val="0055053E"/>
    <w:rsid w:val="00550896"/>
    <w:rsid w:val="0055261D"/>
    <w:rsid w:val="00552674"/>
    <w:rsid w:val="0055325F"/>
    <w:rsid w:val="005538E6"/>
    <w:rsid w:val="00553C03"/>
    <w:rsid w:val="00555061"/>
    <w:rsid w:val="00560E74"/>
    <w:rsid w:val="00561174"/>
    <w:rsid w:val="0056240F"/>
    <w:rsid w:val="00562C28"/>
    <w:rsid w:val="00563692"/>
    <w:rsid w:val="0056421F"/>
    <w:rsid w:val="005662F8"/>
    <w:rsid w:val="005664C5"/>
    <w:rsid w:val="0056766B"/>
    <w:rsid w:val="00570720"/>
    <w:rsid w:val="00570BF6"/>
    <w:rsid w:val="00571679"/>
    <w:rsid w:val="00572FD6"/>
    <w:rsid w:val="005755A1"/>
    <w:rsid w:val="005756D8"/>
    <w:rsid w:val="00576961"/>
    <w:rsid w:val="00584130"/>
    <w:rsid w:val="00584161"/>
    <w:rsid w:val="005844E7"/>
    <w:rsid w:val="005849C9"/>
    <w:rsid w:val="005859D5"/>
    <w:rsid w:val="005864DD"/>
    <w:rsid w:val="005907EC"/>
    <w:rsid w:val="005908B8"/>
    <w:rsid w:val="00591511"/>
    <w:rsid w:val="0059187C"/>
    <w:rsid w:val="00591D30"/>
    <w:rsid w:val="00592ABA"/>
    <w:rsid w:val="0059512E"/>
    <w:rsid w:val="005965CC"/>
    <w:rsid w:val="005A0CA4"/>
    <w:rsid w:val="005A14A8"/>
    <w:rsid w:val="005A3877"/>
    <w:rsid w:val="005A39C5"/>
    <w:rsid w:val="005A42DC"/>
    <w:rsid w:val="005A57DA"/>
    <w:rsid w:val="005A6DD2"/>
    <w:rsid w:val="005A74CE"/>
    <w:rsid w:val="005A7868"/>
    <w:rsid w:val="005B1BD9"/>
    <w:rsid w:val="005B3EB2"/>
    <w:rsid w:val="005B47A2"/>
    <w:rsid w:val="005B5CA8"/>
    <w:rsid w:val="005B6D34"/>
    <w:rsid w:val="005C05A8"/>
    <w:rsid w:val="005C1D18"/>
    <w:rsid w:val="005C2AAB"/>
    <w:rsid w:val="005C385D"/>
    <w:rsid w:val="005C4357"/>
    <w:rsid w:val="005C47CF"/>
    <w:rsid w:val="005C5EDC"/>
    <w:rsid w:val="005C6069"/>
    <w:rsid w:val="005C704A"/>
    <w:rsid w:val="005C7B1B"/>
    <w:rsid w:val="005D278E"/>
    <w:rsid w:val="005D282C"/>
    <w:rsid w:val="005D3B20"/>
    <w:rsid w:val="005D4121"/>
    <w:rsid w:val="005D7F09"/>
    <w:rsid w:val="005E1ED3"/>
    <w:rsid w:val="005E3640"/>
    <w:rsid w:val="005E4759"/>
    <w:rsid w:val="005E4B01"/>
    <w:rsid w:val="005E5C68"/>
    <w:rsid w:val="005E65C0"/>
    <w:rsid w:val="005F0390"/>
    <w:rsid w:val="005F189C"/>
    <w:rsid w:val="005F6118"/>
    <w:rsid w:val="005F7DA0"/>
    <w:rsid w:val="00600187"/>
    <w:rsid w:val="00600565"/>
    <w:rsid w:val="00600DB2"/>
    <w:rsid w:val="0060104F"/>
    <w:rsid w:val="00603127"/>
    <w:rsid w:val="00603454"/>
    <w:rsid w:val="006038DB"/>
    <w:rsid w:val="006055A8"/>
    <w:rsid w:val="00605E74"/>
    <w:rsid w:val="0060621A"/>
    <w:rsid w:val="006072CD"/>
    <w:rsid w:val="00612023"/>
    <w:rsid w:val="00614190"/>
    <w:rsid w:val="0061472B"/>
    <w:rsid w:val="00614F90"/>
    <w:rsid w:val="00615056"/>
    <w:rsid w:val="00615A5D"/>
    <w:rsid w:val="006161C7"/>
    <w:rsid w:val="00622A99"/>
    <w:rsid w:val="00622E67"/>
    <w:rsid w:val="00626134"/>
    <w:rsid w:val="00626EDC"/>
    <w:rsid w:val="006304E4"/>
    <w:rsid w:val="00631743"/>
    <w:rsid w:val="00631F31"/>
    <w:rsid w:val="00633193"/>
    <w:rsid w:val="006336D2"/>
    <w:rsid w:val="00636B5D"/>
    <w:rsid w:val="00636F98"/>
    <w:rsid w:val="0063791F"/>
    <w:rsid w:val="006407E7"/>
    <w:rsid w:val="0064360E"/>
    <w:rsid w:val="006470EC"/>
    <w:rsid w:val="00651A05"/>
    <w:rsid w:val="006542D6"/>
    <w:rsid w:val="0065598E"/>
    <w:rsid w:val="00655AF2"/>
    <w:rsid w:val="00655BC5"/>
    <w:rsid w:val="006568BE"/>
    <w:rsid w:val="0066025D"/>
    <w:rsid w:val="0066091A"/>
    <w:rsid w:val="00661C86"/>
    <w:rsid w:val="00662DA0"/>
    <w:rsid w:val="006633BC"/>
    <w:rsid w:val="00664144"/>
    <w:rsid w:val="00670AB3"/>
    <w:rsid w:val="00670CD4"/>
    <w:rsid w:val="00672F0D"/>
    <w:rsid w:val="006739B2"/>
    <w:rsid w:val="006773EC"/>
    <w:rsid w:val="00680504"/>
    <w:rsid w:val="006807C2"/>
    <w:rsid w:val="00681726"/>
    <w:rsid w:val="00681CD9"/>
    <w:rsid w:val="00683E30"/>
    <w:rsid w:val="00683E59"/>
    <w:rsid w:val="00685C78"/>
    <w:rsid w:val="00687024"/>
    <w:rsid w:val="0069150D"/>
    <w:rsid w:val="00695E22"/>
    <w:rsid w:val="006A033D"/>
    <w:rsid w:val="006A280F"/>
    <w:rsid w:val="006A4D3C"/>
    <w:rsid w:val="006A7544"/>
    <w:rsid w:val="006B27EB"/>
    <w:rsid w:val="006B389A"/>
    <w:rsid w:val="006B4C47"/>
    <w:rsid w:val="006B4FDC"/>
    <w:rsid w:val="006B6160"/>
    <w:rsid w:val="006B62BB"/>
    <w:rsid w:val="006B7093"/>
    <w:rsid w:val="006B7417"/>
    <w:rsid w:val="006B74EF"/>
    <w:rsid w:val="006B7B7A"/>
    <w:rsid w:val="006B7C2F"/>
    <w:rsid w:val="006C058C"/>
    <w:rsid w:val="006C1DDC"/>
    <w:rsid w:val="006C2508"/>
    <w:rsid w:val="006C457E"/>
    <w:rsid w:val="006C57CE"/>
    <w:rsid w:val="006C6678"/>
    <w:rsid w:val="006C79A2"/>
    <w:rsid w:val="006D0BB4"/>
    <w:rsid w:val="006D2D1F"/>
    <w:rsid w:val="006D2E7D"/>
    <w:rsid w:val="006D3691"/>
    <w:rsid w:val="006D3B2A"/>
    <w:rsid w:val="006D5DBA"/>
    <w:rsid w:val="006E01B7"/>
    <w:rsid w:val="006E0599"/>
    <w:rsid w:val="006E41CF"/>
    <w:rsid w:val="006E45B7"/>
    <w:rsid w:val="006E5EF0"/>
    <w:rsid w:val="006E7571"/>
    <w:rsid w:val="006E75C0"/>
    <w:rsid w:val="006F1019"/>
    <w:rsid w:val="006F21B9"/>
    <w:rsid w:val="006F2ED3"/>
    <w:rsid w:val="006F3302"/>
    <w:rsid w:val="006F33D5"/>
    <w:rsid w:val="006F3563"/>
    <w:rsid w:val="006F3A14"/>
    <w:rsid w:val="006F42B9"/>
    <w:rsid w:val="006F4527"/>
    <w:rsid w:val="006F4F05"/>
    <w:rsid w:val="006F5632"/>
    <w:rsid w:val="006F6103"/>
    <w:rsid w:val="00704E00"/>
    <w:rsid w:val="0070501A"/>
    <w:rsid w:val="00707453"/>
    <w:rsid w:val="00712046"/>
    <w:rsid w:val="00714538"/>
    <w:rsid w:val="00714E56"/>
    <w:rsid w:val="0071551A"/>
    <w:rsid w:val="00715CDC"/>
    <w:rsid w:val="00716DF5"/>
    <w:rsid w:val="00717CB6"/>
    <w:rsid w:val="007209E7"/>
    <w:rsid w:val="007225C4"/>
    <w:rsid w:val="00723E2B"/>
    <w:rsid w:val="00724043"/>
    <w:rsid w:val="0072456C"/>
    <w:rsid w:val="00726182"/>
    <w:rsid w:val="00727635"/>
    <w:rsid w:val="007278D7"/>
    <w:rsid w:val="00732329"/>
    <w:rsid w:val="00732466"/>
    <w:rsid w:val="00732702"/>
    <w:rsid w:val="0073379E"/>
    <w:rsid w:val="007337CA"/>
    <w:rsid w:val="00734BA8"/>
    <w:rsid w:val="00734CE4"/>
    <w:rsid w:val="00735123"/>
    <w:rsid w:val="007363A7"/>
    <w:rsid w:val="00737598"/>
    <w:rsid w:val="00737775"/>
    <w:rsid w:val="00740108"/>
    <w:rsid w:val="00741678"/>
    <w:rsid w:val="00741837"/>
    <w:rsid w:val="00742527"/>
    <w:rsid w:val="007425E7"/>
    <w:rsid w:val="007453E6"/>
    <w:rsid w:val="00745E54"/>
    <w:rsid w:val="00745F3F"/>
    <w:rsid w:val="007464CC"/>
    <w:rsid w:val="00746CD7"/>
    <w:rsid w:val="007474EB"/>
    <w:rsid w:val="00755161"/>
    <w:rsid w:val="00760130"/>
    <w:rsid w:val="007663A8"/>
    <w:rsid w:val="00767760"/>
    <w:rsid w:val="00770924"/>
    <w:rsid w:val="0077309D"/>
    <w:rsid w:val="00773D04"/>
    <w:rsid w:val="0077410B"/>
    <w:rsid w:val="007774EE"/>
    <w:rsid w:val="007814E4"/>
    <w:rsid w:val="00781822"/>
    <w:rsid w:val="00781F77"/>
    <w:rsid w:val="007821B4"/>
    <w:rsid w:val="00782F7E"/>
    <w:rsid w:val="00783F21"/>
    <w:rsid w:val="007848C3"/>
    <w:rsid w:val="0078674D"/>
    <w:rsid w:val="00787159"/>
    <w:rsid w:val="00790051"/>
    <w:rsid w:val="0079043A"/>
    <w:rsid w:val="00791668"/>
    <w:rsid w:val="00791675"/>
    <w:rsid w:val="00791AA1"/>
    <w:rsid w:val="00792D6F"/>
    <w:rsid w:val="00793AD4"/>
    <w:rsid w:val="00797DC8"/>
    <w:rsid w:val="007A0BAC"/>
    <w:rsid w:val="007A260B"/>
    <w:rsid w:val="007A2DC9"/>
    <w:rsid w:val="007A3793"/>
    <w:rsid w:val="007A39A4"/>
    <w:rsid w:val="007A3E8D"/>
    <w:rsid w:val="007A4FC2"/>
    <w:rsid w:val="007A627F"/>
    <w:rsid w:val="007A642B"/>
    <w:rsid w:val="007A763F"/>
    <w:rsid w:val="007B14E3"/>
    <w:rsid w:val="007B22EB"/>
    <w:rsid w:val="007B7680"/>
    <w:rsid w:val="007C0173"/>
    <w:rsid w:val="007C0A5D"/>
    <w:rsid w:val="007C0A72"/>
    <w:rsid w:val="007C1BA2"/>
    <w:rsid w:val="007C1F89"/>
    <w:rsid w:val="007C2B48"/>
    <w:rsid w:val="007C3FBB"/>
    <w:rsid w:val="007C574B"/>
    <w:rsid w:val="007D20E9"/>
    <w:rsid w:val="007D2311"/>
    <w:rsid w:val="007D356F"/>
    <w:rsid w:val="007D65CD"/>
    <w:rsid w:val="007D7881"/>
    <w:rsid w:val="007D7CE3"/>
    <w:rsid w:val="007D7E3A"/>
    <w:rsid w:val="007E0E10"/>
    <w:rsid w:val="007E16F8"/>
    <w:rsid w:val="007E4768"/>
    <w:rsid w:val="007E777B"/>
    <w:rsid w:val="007F0F55"/>
    <w:rsid w:val="007F1DB2"/>
    <w:rsid w:val="007F2007"/>
    <w:rsid w:val="007F2070"/>
    <w:rsid w:val="007F2567"/>
    <w:rsid w:val="007F2E80"/>
    <w:rsid w:val="007F5FDA"/>
    <w:rsid w:val="007F6E06"/>
    <w:rsid w:val="00800168"/>
    <w:rsid w:val="00801DA9"/>
    <w:rsid w:val="00804D4C"/>
    <w:rsid w:val="008053F5"/>
    <w:rsid w:val="00807AF7"/>
    <w:rsid w:val="00810198"/>
    <w:rsid w:val="008139E5"/>
    <w:rsid w:val="00814208"/>
    <w:rsid w:val="00815DA8"/>
    <w:rsid w:val="008163DF"/>
    <w:rsid w:val="00816A47"/>
    <w:rsid w:val="00816B16"/>
    <w:rsid w:val="00817767"/>
    <w:rsid w:val="0082165D"/>
    <w:rsid w:val="00821725"/>
    <w:rsid w:val="00821727"/>
    <w:rsid w:val="0082194D"/>
    <w:rsid w:val="008221F9"/>
    <w:rsid w:val="008225CC"/>
    <w:rsid w:val="0082370B"/>
    <w:rsid w:val="00823EB8"/>
    <w:rsid w:val="0082421D"/>
    <w:rsid w:val="00826B9C"/>
    <w:rsid w:val="00826EF5"/>
    <w:rsid w:val="00831693"/>
    <w:rsid w:val="00831920"/>
    <w:rsid w:val="00832284"/>
    <w:rsid w:val="008350D7"/>
    <w:rsid w:val="0083553F"/>
    <w:rsid w:val="00840104"/>
    <w:rsid w:val="00840C1F"/>
    <w:rsid w:val="00841676"/>
    <w:rsid w:val="008416B9"/>
    <w:rsid w:val="00841FC5"/>
    <w:rsid w:val="008420E8"/>
    <w:rsid w:val="00842AA2"/>
    <w:rsid w:val="00845709"/>
    <w:rsid w:val="00845957"/>
    <w:rsid w:val="00846308"/>
    <w:rsid w:val="0084662C"/>
    <w:rsid w:val="00847082"/>
    <w:rsid w:val="00847092"/>
    <w:rsid w:val="00851C4C"/>
    <w:rsid w:val="00851F7C"/>
    <w:rsid w:val="008544C1"/>
    <w:rsid w:val="0085662F"/>
    <w:rsid w:val="008576BD"/>
    <w:rsid w:val="0086038F"/>
    <w:rsid w:val="00860463"/>
    <w:rsid w:val="008615DF"/>
    <w:rsid w:val="008619C2"/>
    <w:rsid w:val="00864650"/>
    <w:rsid w:val="008646A5"/>
    <w:rsid w:val="00866754"/>
    <w:rsid w:val="00871D0C"/>
    <w:rsid w:val="00871D44"/>
    <w:rsid w:val="00872095"/>
    <w:rsid w:val="008733DA"/>
    <w:rsid w:val="00875ABA"/>
    <w:rsid w:val="00881064"/>
    <w:rsid w:val="00885098"/>
    <w:rsid w:val="008850E4"/>
    <w:rsid w:val="0088638C"/>
    <w:rsid w:val="00887995"/>
    <w:rsid w:val="00890C5C"/>
    <w:rsid w:val="00892F65"/>
    <w:rsid w:val="008939AB"/>
    <w:rsid w:val="008939D9"/>
    <w:rsid w:val="00895A61"/>
    <w:rsid w:val="00896521"/>
    <w:rsid w:val="0089772C"/>
    <w:rsid w:val="008A12F5"/>
    <w:rsid w:val="008A6FDA"/>
    <w:rsid w:val="008A73B1"/>
    <w:rsid w:val="008A7EFF"/>
    <w:rsid w:val="008B1587"/>
    <w:rsid w:val="008B1B01"/>
    <w:rsid w:val="008B2D99"/>
    <w:rsid w:val="008B3BCD"/>
    <w:rsid w:val="008B4BBD"/>
    <w:rsid w:val="008B4C10"/>
    <w:rsid w:val="008B4E7D"/>
    <w:rsid w:val="008B58C0"/>
    <w:rsid w:val="008B64D1"/>
    <w:rsid w:val="008B6DF8"/>
    <w:rsid w:val="008C0105"/>
    <w:rsid w:val="008C0E5E"/>
    <w:rsid w:val="008C106C"/>
    <w:rsid w:val="008C10F1"/>
    <w:rsid w:val="008C1926"/>
    <w:rsid w:val="008C1E99"/>
    <w:rsid w:val="008C21C7"/>
    <w:rsid w:val="008C33BA"/>
    <w:rsid w:val="008C4120"/>
    <w:rsid w:val="008C77D1"/>
    <w:rsid w:val="008C79F4"/>
    <w:rsid w:val="008D0492"/>
    <w:rsid w:val="008D066A"/>
    <w:rsid w:val="008D19E0"/>
    <w:rsid w:val="008D27C6"/>
    <w:rsid w:val="008D29D4"/>
    <w:rsid w:val="008D34F4"/>
    <w:rsid w:val="008D705A"/>
    <w:rsid w:val="008D70E9"/>
    <w:rsid w:val="008E0085"/>
    <w:rsid w:val="008E2AA6"/>
    <w:rsid w:val="008E311B"/>
    <w:rsid w:val="008E69C8"/>
    <w:rsid w:val="008F1BBF"/>
    <w:rsid w:val="008F46E7"/>
    <w:rsid w:val="008F51A2"/>
    <w:rsid w:val="008F5DB5"/>
    <w:rsid w:val="008F6386"/>
    <w:rsid w:val="008F6F0B"/>
    <w:rsid w:val="0090034C"/>
    <w:rsid w:val="009003AD"/>
    <w:rsid w:val="0090042A"/>
    <w:rsid w:val="009043B4"/>
    <w:rsid w:val="009051C6"/>
    <w:rsid w:val="0090735E"/>
    <w:rsid w:val="00907BA7"/>
    <w:rsid w:val="00907FD5"/>
    <w:rsid w:val="0091064E"/>
    <w:rsid w:val="00911FC5"/>
    <w:rsid w:val="009123E1"/>
    <w:rsid w:val="009157FA"/>
    <w:rsid w:val="00915DB8"/>
    <w:rsid w:val="00916136"/>
    <w:rsid w:val="0092024C"/>
    <w:rsid w:val="009215E5"/>
    <w:rsid w:val="00922C63"/>
    <w:rsid w:val="009234EE"/>
    <w:rsid w:val="00924FCE"/>
    <w:rsid w:val="00925470"/>
    <w:rsid w:val="0092588D"/>
    <w:rsid w:val="00925DF0"/>
    <w:rsid w:val="0092625E"/>
    <w:rsid w:val="00926AF9"/>
    <w:rsid w:val="009274A3"/>
    <w:rsid w:val="009274F7"/>
    <w:rsid w:val="009278D1"/>
    <w:rsid w:val="00931A10"/>
    <w:rsid w:val="00933083"/>
    <w:rsid w:val="009359F0"/>
    <w:rsid w:val="00936560"/>
    <w:rsid w:val="00937388"/>
    <w:rsid w:val="009439A2"/>
    <w:rsid w:val="00943BA1"/>
    <w:rsid w:val="00943CF1"/>
    <w:rsid w:val="00944D80"/>
    <w:rsid w:val="00945F08"/>
    <w:rsid w:val="00947967"/>
    <w:rsid w:val="0095053B"/>
    <w:rsid w:val="00954D11"/>
    <w:rsid w:val="00955201"/>
    <w:rsid w:val="00955618"/>
    <w:rsid w:val="009568B8"/>
    <w:rsid w:val="00960292"/>
    <w:rsid w:val="00960EB6"/>
    <w:rsid w:val="00963091"/>
    <w:rsid w:val="00964591"/>
    <w:rsid w:val="00965200"/>
    <w:rsid w:val="0096625B"/>
    <w:rsid w:val="0096628F"/>
    <w:rsid w:val="009668B3"/>
    <w:rsid w:val="0096741A"/>
    <w:rsid w:val="00970778"/>
    <w:rsid w:val="00970942"/>
    <w:rsid w:val="00971471"/>
    <w:rsid w:val="00972B28"/>
    <w:rsid w:val="00974881"/>
    <w:rsid w:val="00975B38"/>
    <w:rsid w:val="0097707B"/>
    <w:rsid w:val="009802D5"/>
    <w:rsid w:val="009816B1"/>
    <w:rsid w:val="009828E3"/>
    <w:rsid w:val="009849C2"/>
    <w:rsid w:val="00984D24"/>
    <w:rsid w:val="00984F41"/>
    <w:rsid w:val="009858EB"/>
    <w:rsid w:val="0098698C"/>
    <w:rsid w:val="00986B5C"/>
    <w:rsid w:val="00990F9A"/>
    <w:rsid w:val="00993491"/>
    <w:rsid w:val="009946B6"/>
    <w:rsid w:val="009A3F47"/>
    <w:rsid w:val="009A6145"/>
    <w:rsid w:val="009A6B76"/>
    <w:rsid w:val="009B0046"/>
    <w:rsid w:val="009B12C2"/>
    <w:rsid w:val="009B408C"/>
    <w:rsid w:val="009B4BBF"/>
    <w:rsid w:val="009B4F84"/>
    <w:rsid w:val="009B5A20"/>
    <w:rsid w:val="009B5C3C"/>
    <w:rsid w:val="009C0612"/>
    <w:rsid w:val="009C1246"/>
    <w:rsid w:val="009C1440"/>
    <w:rsid w:val="009C2107"/>
    <w:rsid w:val="009C2E6F"/>
    <w:rsid w:val="009C5139"/>
    <w:rsid w:val="009C539B"/>
    <w:rsid w:val="009C5D9E"/>
    <w:rsid w:val="009C6B49"/>
    <w:rsid w:val="009D1252"/>
    <w:rsid w:val="009D2C3E"/>
    <w:rsid w:val="009D3722"/>
    <w:rsid w:val="009D48FF"/>
    <w:rsid w:val="009D5E1C"/>
    <w:rsid w:val="009E0625"/>
    <w:rsid w:val="009E07CB"/>
    <w:rsid w:val="009E2596"/>
    <w:rsid w:val="009E3034"/>
    <w:rsid w:val="009E3E4B"/>
    <w:rsid w:val="009E549F"/>
    <w:rsid w:val="009E5793"/>
    <w:rsid w:val="009E57AF"/>
    <w:rsid w:val="009E6EFF"/>
    <w:rsid w:val="009F0BD5"/>
    <w:rsid w:val="009F0CA6"/>
    <w:rsid w:val="009F1139"/>
    <w:rsid w:val="009F28A8"/>
    <w:rsid w:val="009F31CB"/>
    <w:rsid w:val="009F473E"/>
    <w:rsid w:val="009F5AB0"/>
    <w:rsid w:val="009F63F7"/>
    <w:rsid w:val="009F682A"/>
    <w:rsid w:val="009F7D10"/>
    <w:rsid w:val="00A022BE"/>
    <w:rsid w:val="00A02FCA"/>
    <w:rsid w:val="00A03A43"/>
    <w:rsid w:val="00A054F4"/>
    <w:rsid w:val="00A065C9"/>
    <w:rsid w:val="00A06B55"/>
    <w:rsid w:val="00A06E76"/>
    <w:rsid w:val="00A07448"/>
    <w:rsid w:val="00A146EA"/>
    <w:rsid w:val="00A14B8A"/>
    <w:rsid w:val="00A20132"/>
    <w:rsid w:val="00A202B8"/>
    <w:rsid w:val="00A2097C"/>
    <w:rsid w:val="00A20C1A"/>
    <w:rsid w:val="00A2251B"/>
    <w:rsid w:val="00A228D1"/>
    <w:rsid w:val="00A23AFF"/>
    <w:rsid w:val="00A23FD0"/>
    <w:rsid w:val="00A2436C"/>
    <w:rsid w:val="00A24C95"/>
    <w:rsid w:val="00A2599A"/>
    <w:rsid w:val="00A26094"/>
    <w:rsid w:val="00A301BF"/>
    <w:rsid w:val="00A302B2"/>
    <w:rsid w:val="00A314C6"/>
    <w:rsid w:val="00A32C9F"/>
    <w:rsid w:val="00A331B4"/>
    <w:rsid w:val="00A3484E"/>
    <w:rsid w:val="00A356D3"/>
    <w:rsid w:val="00A3614F"/>
    <w:rsid w:val="00A36ADA"/>
    <w:rsid w:val="00A37448"/>
    <w:rsid w:val="00A4031C"/>
    <w:rsid w:val="00A41358"/>
    <w:rsid w:val="00A4150A"/>
    <w:rsid w:val="00A422EE"/>
    <w:rsid w:val="00A438D8"/>
    <w:rsid w:val="00A447CE"/>
    <w:rsid w:val="00A473F5"/>
    <w:rsid w:val="00A47C5C"/>
    <w:rsid w:val="00A51F9D"/>
    <w:rsid w:val="00A5416A"/>
    <w:rsid w:val="00A5423F"/>
    <w:rsid w:val="00A5500C"/>
    <w:rsid w:val="00A63501"/>
    <w:rsid w:val="00A639F4"/>
    <w:rsid w:val="00A64762"/>
    <w:rsid w:val="00A6541E"/>
    <w:rsid w:val="00A6544E"/>
    <w:rsid w:val="00A66477"/>
    <w:rsid w:val="00A665EF"/>
    <w:rsid w:val="00A672D4"/>
    <w:rsid w:val="00A7199E"/>
    <w:rsid w:val="00A74601"/>
    <w:rsid w:val="00A74E30"/>
    <w:rsid w:val="00A77948"/>
    <w:rsid w:val="00A81171"/>
    <w:rsid w:val="00A81A32"/>
    <w:rsid w:val="00A835BD"/>
    <w:rsid w:val="00A84E88"/>
    <w:rsid w:val="00A86676"/>
    <w:rsid w:val="00A87AD1"/>
    <w:rsid w:val="00A93015"/>
    <w:rsid w:val="00A94652"/>
    <w:rsid w:val="00A950A1"/>
    <w:rsid w:val="00A97B15"/>
    <w:rsid w:val="00AA42D5"/>
    <w:rsid w:val="00AA6636"/>
    <w:rsid w:val="00AA6EC6"/>
    <w:rsid w:val="00AB0769"/>
    <w:rsid w:val="00AB1C55"/>
    <w:rsid w:val="00AB2FAB"/>
    <w:rsid w:val="00AB5C14"/>
    <w:rsid w:val="00AB5CB5"/>
    <w:rsid w:val="00AB63E4"/>
    <w:rsid w:val="00AB7AD1"/>
    <w:rsid w:val="00AC1EE7"/>
    <w:rsid w:val="00AC20DC"/>
    <w:rsid w:val="00AC333F"/>
    <w:rsid w:val="00AC446B"/>
    <w:rsid w:val="00AC5246"/>
    <w:rsid w:val="00AC584C"/>
    <w:rsid w:val="00AC585C"/>
    <w:rsid w:val="00AC5922"/>
    <w:rsid w:val="00AC6DD4"/>
    <w:rsid w:val="00AD1925"/>
    <w:rsid w:val="00AD2E8A"/>
    <w:rsid w:val="00AD474E"/>
    <w:rsid w:val="00AD5A31"/>
    <w:rsid w:val="00AD6C4F"/>
    <w:rsid w:val="00AD7824"/>
    <w:rsid w:val="00AD7A91"/>
    <w:rsid w:val="00AE05F3"/>
    <w:rsid w:val="00AE067D"/>
    <w:rsid w:val="00AE1E27"/>
    <w:rsid w:val="00AE498E"/>
    <w:rsid w:val="00AE4CC6"/>
    <w:rsid w:val="00AF06D0"/>
    <w:rsid w:val="00AF1181"/>
    <w:rsid w:val="00AF2F79"/>
    <w:rsid w:val="00AF31BF"/>
    <w:rsid w:val="00AF40BE"/>
    <w:rsid w:val="00AF4653"/>
    <w:rsid w:val="00AF5941"/>
    <w:rsid w:val="00AF6570"/>
    <w:rsid w:val="00AF6970"/>
    <w:rsid w:val="00AF7DB7"/>
    <w:rsid w:val="00B05239"/>
    <w:rsid w:val="00B0673A"/>
    <w:rsid w:val="00B070EF"/>
    <w:rsid w:val="00B07120"/>
    <w:rsid w:val="00B1098C"/>
    <w:rsid w:val="00B12E2D"/>
    <w:rsid w:val="00B14049"/>
    <w:rsid w:val="00B14B54"/>
    <w:rsid w:val="00B156E3"/>
    <w:rsid w:val="00B15B55"/>
    <w:rsid w:val="00B201E2"/>
    <w:rsid w:val="00B227DA"/>
    <w:rsid w:val="00B238BE"/>
    <w:rsid w:val="00B23A0F"/>
    <w:rsid w:val="00B2559E"/>
    <w:rsid w:val="00B26FF3"/>
    <w:rsid w:val="00B3074D"/>
    <w:rsid w:val="00B33606"/>
    <w:rsid w:val="00B36A8A"/>
    <w:rsid w:val="00B37B89"/>
    <w:rsid w:val="00B41A5E"/>
    <w:rsid w:val="00B420EA"/>
    <w:rsid w:val="00B43063"/>
    <w:rsid w:val="00B43532"/>
    <w:rsid w:val="00B443E4"/>
    <w:rsid w:val="00B47B85"/>
    <w:rsid w:val="00B50F7A"/>
    <w:rsid w:val="00B51A97"/>
    <w:rsid w:val="00B52953"/>
    <w:rsid w:val="00B531A5"/>
    <w:rsid w:val="00B5484D"/>
    <w:rsid w:val="00B563EA"/>
    <w:rsid w:val="00B56CDF"/>
    <w:rsid w:val="00B57499"/>
    <w:rsid w:val="00B60E51"/>
    <w:rsid w:val="00B614FA"/>
    <w:rsid w:val="00B63A54"/>
    <w:rsid w:val="00B64881"/>
    <w:rsid w:val="00B651A4"/>
    <w:rsid w:val="00B653B4"/>
    <w:rsid w:val="00B653F2"/>
    <w:rsid w:val="00B658EB"/>
    <w:rsid w:val="00B66D53"/>
    <w:rsid w:val="00B701F1"/>
    <w:rsid w:val="00B70655"/>
    <w:rsid w:val="00B70929"/>
    <w:rsid w:val="00B70A39"/>
    <w:rsid w:val="00B71F53"/>
    <w:rsid w:val="00B741B2"/>
    <w:rsid w:val="00B7518D"/>
    <w:rsid w:val="00B7567C"/>
    <w:rsid w:val="00B76B4C"/>
    <w:rsid w:val="00B77D18"/>
    <w:rsid w:val="00B77D22"/>
    <w:rsid w:val="00B77DB1"/>
    <w:rsid w:val="00B828FD"/>
    <w:rsid w:val="00B8313A"/>
    <w:rsid w:val="00B84107"/>
    <w:rsid w:val="00B85309"/>
    <w:rsid w:val="00B87341"/>
    <w:rsid w:val="00B87AB8"/>
    <w:rsid w:val="00B93503"/>
    <w:rsid w:val="00B96C1E"/>
    <w:rsid w:val="00BA1F92"/>
    <w:rsid w:val="00BA2778"/>
    <w:rsid w:val="00BA2F11"/>
    <w:rsid w:val="00BA31E8"/>
    <w:rsid w:val="00BA55E0"/>
    <w:rsid w:val="00BA6BD4"/>
    <w:rsid w:val="00BA6C7A"/>
    <w:rsid w:val="00BB02FF"/>
    <w:rsid w:val="00BB0E19"/>
    <w:rsid w:val="00BB17D1"/>
    <w:rsid w:val="00BB2053"/>
    <w:rsid w:val="00BB2672"/>
    <w:rsid w:val="00BB3752"/>
    <w:rsid w:val="00BB449C"/>
    <w:rsid w:val="00BB488D"/>
    <w:rsid w:val="00BB49EA"/>
    <w:rsid w:val="00BB6688"/>
    <w:rsid w:val="00BB7706"/>
    <w:rsid w:val="00BC0BE7"/>
    <w:rsid w:val="00BC26D4"/>
    <w:rsid w:val="00BC319F"/>
    <w:rsid w:val="00BC3FDD"/>
    <w:rsid w:val="00BC4EC5"/>
    <w:rsid w:val="00BC5361"/>
    <w:rsid w:val="00BC7412"/>
    <w:rsid w:val="00BD212E"/>
    <w:rsid w:val="00BD283D"/>
    <w:rsid w:val="00BD603A"/>
    <w:rsid w:val="00BE08B0"/>
    <w:rsid w:val="00BE0C5B"/>
    <w:rsid w:val="00BE0C80"/>
    <w:rsid w:val="00BE2D46"/>
    <w:rsid w:val="00BE7170"/>
    <w:rsid w:val="00BE7C2B"/>
    <w:rsid w:val="00BF2A42"/>
    <w:rsid w:val="00BF2F05"/>
    <w:rsid w:val="00BF3DEE"/>
    <w:rsid w:val="00BF4395"/>
    <w:rsid w:val="00BF5579"/>
    <w:rsid w:val="00C01A6F"/>
    <w:rsid w:val="00C03D8C"/>
    <w:rsid w:val="00C04D86"/>
    <w:rsid w:val="00C055EC"/>
    <w:rsid w:val="00C076D8"/>
    <w:rsid w:val="00C07E49"/>
    <w:rsid w:val="00C10DC9"/>
    <w:rsid w:val="00C12FB3"/>
    <w:rsid w:val="00C13CBF"/>
    <w:rsid w:val="00C13CF6"/>
    <w:rsid w:val="00C14594"/>
    <w:rsid w:val="00C14CF1"/>
    <w:rsid w:val="00C14E07"/>
    <w:rsid w:val="00C17341"/>
    <w:rsid w:val="00C20673"/>
    <w:rsid w:val="00C20DC3"/>
    <w:rsid w:val="00C218C9"/>
    <w:rsid w:val="00C22C29"/>
    <w:rsid w:val="00C23B00"/>
    <w:rsid w:val="00C24D9C"/>
    <w:rsid w:val="00C24DA9"/>
    <w:rsid w:val="00C24EEF"/>
    <w:rsid w:val="00C25CF6"/>
    <w:rsid w:val="00C26C36"/>
    <w:rsid w:val="00C3017B"/>
    <w:rsid w:val="00C30232"/>
    <w:rsid w:val="00C32768"/>
    <w:rsid w:val="00C347A5"/>
    <w:rsid w:val="00C3621A"/>
    <w:rsid w:val="00C36B56"/>
    <w:rsid w:val="00C36F64"/>
    <w:rsid w:val="00C40F4D"/>
    <w:rsid w:val="00C431DF"/>
    <w:rsid w:val="00C4424F"/>
    <w:rsid w:val="00C450EB"/>
    <w:rsid w:val="00C456BD"/>
    <w:rsid w:val="00C46340"/>
    <w:rsid w:val="00C46501"/>
    <w:rsid w:val="00C50E22"/>
    <w:rsid w:val="00C5181F"/>
    <w:rsid w:val="00C52524"/>
    <w:rsid w:val="00C530DC"/>
    <w:rsid w:val="00C5350D"/>
    <w:rsid w:val="00C54B30"/>
    <w:rsid w:val="00C60D30"/>
    <w:rsid w:val="00C611EB"/>
    <w:rsid w:val="00C6123C"/>
    <w:rsid w:val="00C61599"/>
    <w:rsid w:val="00C62043"/>
    <w:rsid w:val="00C62CF6"/>
    <w:rsid w:val="00C6311A"/>
    <w:rsid w:val="00C64691"/>
    <w:rsid w:val="00C646F8"/>
    <w:rsid w:val="00C66F05"/>
    <w:rsid w:val="00C67E13"/>
    <w:rsid w:val="00C7084D"/>
    <w:rsid w:val="00C71C9A"/>
    <w:rsid w:val="00C72A92"/>
    <w:rsid w:val="00C7315E"/>
    <w:rsid w:val="00C7420B"/>
    <w:rsid w:val="00C75895"/>
    <w:rsid w:val="00C7726A"/>
    <w:rsid w:val="00C807F7"/>
    <w:rsid w:val="00C80984"/>
    <w:rsid w:val="00C83782"/>
    <w:rsid w:val="00C83C9F"/>
    <w:rsid w:val="00C83CDE"/>
    <w:rsid w:val="00C845E5"/>
    <w:rsid w:val="00C8655F"/>
    <w:rsid w:val="00C90DE3"/>
    <w:rsid w:val="00C94840"/>
    <w:rsid w:val="00CA017C"/>
    <w:rsid w:val="00CA0510"/>
    <w:rsid w:val="00CA0BD1"/>
    <w:rsid w:val="00CA4EE3"/>
    <w:rsid w:val="00CA797A"/>
    <w:rsid w:val="00CB027F"/>
    <w:rsid w:val="00CB2215"/>
    <w:rsid w:val="00CB3B18"/>
    <w:rsid w:val="00CC0EBB"/>
    <w:rsid w:val="00CC3486"/>
    <w:rsid w:val="00CC43E1"/>
    <w:rsid w:val="00CC46C8"/>
    <w:rsid w:val="00CC6297"/>
    <w:rsid w:val="00CC7690"/>
    <w:rsid w:val="00CD103D"/>
    <w:rsid w:val="00CD118B"/>
    <w:rsid w:val="00CD172A"/>
    <w:rsid w:val="00CD1986"/>
    <w:rsid w:val="00CD2756"/>
    <w:rsid w:val="00CD54BF"/>
    <w:rsid w:val="00CD58A3"/>
    <w:rsid w:val="00CD6E3D"/>
    <w:rsid w:val="00CE14BF"/>
    <w:rsid w:val="00CE4723"/>
    <w:rsid w:val="00CE4D5C"/>
    <w:rsid w:val="00CE5130"/>
    <w:rsid w:val="00CE6094"/>
    <w:rsid w:val="00CE66DA"/>
    <w:rsid w:val="00CE68E8"/>
    <w:rsid w:val="00CF05DA"/>
    <w:rsid w:val="00CF0FC2"/>
    <w:rsid w:val="00CF12FC"/>
    <w:rsid w:val="00CF4299"/>
    <w:rsid w:val="00CF4645"/>
    <w:rsid w:val="00CF58EB"/>
    <w:rsid w:val="00CF5D2F"/>
    <w:rsid w:val="00CF5F0E"/>
    <w:rsid w:val="00CF6FEC"/>
    <w:rsid w:val="00CF719F"/>
    <w:rsid w:val="00D00050"/>
    <w:rsid w:val="00D00DC8"/>
    <w:rsid w:val="00D0106E"/>
    <w:rsid w:val="00D036DC"/>
    <w:rsid w:val="00D06383"/>
    <w:rsid w:val="00D071B1"/>
    <w:rsid w:val="00D14C47"/>
    <w:rsid w:val="00D14DF5"/>
    <w:rsid w:val="00D159BB"/>
    <w:rsid w:val="00D20E85"/>
    <w:rsid w:val="00D2288B"/>
    <w:rsid w:val="00D24615"/>
    <w:rsid w:val="00D26B28"/>
    <w:rsid w:val="00D27F85"/>
    <w:rsid w:val="00D30128"/>
    <w:rsid w:val="00D3416E"/>
    <w:rsid w:val="00D3469E"/>
    <w:rsid w:val="00D3616E"/>
    <w:rsid w:val="00D36404"/>
    <w:rsid w:val="00D37842"/>
    <w:rsid w:val="00D420FA"/>
    <w:rsid w:val="00D42C5B"/>
    <w:rsid w:val="00D42DC2"/>
    <w:rsid w:val="00D4608D"/>
    <w:rsid w:val="00D472AD"/>
    <w:rsid w:val="00D47596"/>
    <w:rsid w:val="00D47ABE"/>
    <w:rsid w:val="00D47D14"/>
    <w:rsid w:val="00D5062F"/>
    <w:rsid w:val="00D5087C"/>
    <w:rsid w:val="00D50D12"/>
    <w:rsid w:val="00D51245"/>
    <w:rsid w:val="00D520E7"/>
    <w:rsid w:val="00D52985"/>
    <w:rsid w:val="00D537E1"/>
    <w:rsid w:val="00D55BB2"/>
    <w:rsid w:val="00D5660C"/>
    <w:rsid w:val="00D5755C"/>
    <w:rsid w:val="00D5772C"/>
    <w:rsid w:val="00D57C04"/>
    <w:rsid w:val="00D57C29"/>
    <w:rsid w:val="00D6091A"/>
    <w:rsid w:val="00D62110"/>
    <w:rsid w:val="00D63404"/>
    <w:rsid w:val="00D6417D"/>
    <w:rsid w:val="00D648C5"/>
    <w:rsid w:val="00D653A7"/>
    <w:rsid w:val="00D65AD5"/>
    <w:rsid w:val="00D6605A"/>
    <w:rsid w:val="00D6695F"/>
    <w:rsid w:val="00D66A17"/>
    <w:rsid w:val="00D6744A"/>
    <w:rsid w:val="00D67B5A"/>
    <w:rsid w:val="00D7070F"/>
    <w:rsid w:val="00D73DFF"/>
    <w:rsid w:val="00D75644"/>
    <w:rsid w:val="00D75D0E"/>
    <w:rsid w:val="00D76A3B"/>
    <w:rsid w:val="00D775AD"/>
    <w:rsid w:val="00D77D2D"/>
    <w:rsid w:val="00D809EC"/>
    <w:rsid w:val="00D80F78"/>
    <w:rsid w:val="00D81656"/>
    <w:rsid w:val="00D83D87"/>
    <w:rsid w:val="00D84A6D"/>
    <w:rsid w:val="00D85544"/>
    <w:rsid w:val="00D8656F"/>
    <w:rsid w:val="00D86849"/>
    <w:rsid w:val="00D86A30"/>
    <w:rsid w:val="00D91DBB"/>
    <w:rsid w:val="00D94278"/>
    <w:rsid w:val="00D9439F"/>
    <w:rsid w:val="00D94A49"/>
    <w:rsid w:val="00D95938"/>
    <w:rsid w:val="00D97CB4"/>
    <w:rsid w:val="00D97DD4"/>
    <w:rsid w:val="00DA3C90"/>
    <w:rsid w:val="00DA5A8A"/>
    <w:rsid w:val="00DA633D"/>
    <w:rsid w:val="00DA74E5"/>
    <w:rsid w:val="00DB0C2E"/>
    <w:rsid w:val="00DB26CD"/>
    <w:rsid w:val="00DB33E9"/>
    <w:rsid w:val="00DB441C"/>
    <w:rsid w:val="00DB44AF"/>
    <w:rsid w:val="00DB563E"/>
    <w:rsid w:val="00DB587F"/>
    <w:rsid w:val="00DB742C"/>
    <w:rsid w:val="00DB7FD7"/>
    <w:rsid w:val="00DC0C79"/>
    <w:rsid w:val="00DC1F58"/>
    <w:rsid w:val="00DC1FF2"/>
    <w:rsid w:val="00DC339B"/>
    <w:rsid w:val="00DC5D40"/>
    <w:rsid w:val="00DC69A7"/>
    <w:rsid w:val="00DC7327"/>
    <w:rsid w:val="00DC7FEE"/>
    <w:rsid w:val="00DD129E"/>
    <w:rsid w:val="00DD1EEC"/>
    <w:rsid w:val="00DD30E9"/>
    <w:rsid w:val="00DD4F47"/>
    <w:rsid w:val="00DD5B1B"/>
    <w:rsid w:val="00DD6E35"/>
    <w:rsid w:val="00DD7E22"/>
    <w:rsid w:val="00DD7E6B"/>
    <w:rsid w:val="00DD7FBB"/>
    <w:rsid w:val="00DE0B9F"/>
    <w:rsid w:val="00DE1E98"/>
    <w:rsid w:val="00DE2A9E"/>
    <w:rsid w:val="00DE35F5"/>
    <w:rsid w:val="00DE39B0"/>
    <w:rsid w:val="00DE4238"/>
    <w:rsid w:val="00DE4939"/>
    <w:rsid w:val="00DE5A05"/>
    <w:rsid w:val="00DE657F"/>
    <w:rsid w:val="00DE7097"/>
    <w:rsid w:val="00DF1218"/>
    <w:rsid w:val="00DF3C56"/>
    <w:rsid w:val="00DF6462"/>
    <w:rsid w:val="00DF6E6E"/>
    <w:rsid w:val="00DF72F4"/>
    <w:rsid w:val="00E027C4"/>
    <w:rsid w:val="00E02FA0"/>
    <w:rsid w:val="00E036DC"/>
    <w:rsid w:val="00E04C76"/>
    <w:rsid w:val="00E0629E"/>
    <w:rsid w:val="00E07AB4"/>
    <w:rsid w:val="00E07D83"/>
    <w:rsid w:val="00E07E42"/>
    <w:rsid w:val="00E10454"/>
    <w:rsid w:val="00E112E5"/>
    <w:rsid w:val="00E11B58"/>
    <w:rsid w:val="00E11BD1"/>
    <w:rsid w:val="00E12515"/>
    <w:rsid w:val="00E12CC8"/>
    <w:rsid w:val="00E13099"/>
    <w:rsid w:val="00E150BA"/>
    <w:rsid w:val="00E15352"/>
    <w:rsid w:val="00E15D4F"/>
    <w:rsid w:val="00E17948"/>
    <w:rsid w:val="00E21CC7"/>
    <w:rsid w:val="00E22509"/>
    <w:rsid w:val="00E24906"/>
    <w:rsid w:val="00E24D9E"/>
    <w:rsid w:val="00E25849"/>
    <w:rsid w:val="00E261BC"/>
    <w:rsid w:val="00E2635C"/>
    <w:rsid w:val="00E3197E"/>
    <w:rsid w:val="00E342F8"/>
    <w:rsid w:val="00E351ED"/>
    <w:rsid w:val="00E3543A"/>
    <w:rsid w:val="00E4028A"/>
    <w:rsid w:val="00E40544"/>
    <w:rsid w:val="00E43008"/>
    <w:rsid w:val="00E43EB3"/>
    <w:rsid w:val="00E46177"/>
    <w:rsid w:val="00E52B88"/>
    <w:rsid w:val="00E55137"/>
    <w:rsid w:val="00E562EE"/>
    <w:rsid w:val="00E564A8"/>
    <w:rsid w:val="00E5674D"/>
    <w:rsid w:val="00E6034B"/>
    <w:rsid w:val="00E638B3"/>
    <w:rsid w:val="00E6449F"/>
    <w:rsid w:val="00E64F09"/>
    <w:rsid w:val="00E6549E"/>
    <w:rsid w:val="00E658B0"/>
    <w:rsid w:val="00E65EDE"/>
    <w:rsid w:val="00E70F81"/>
    <w:rsid w:val="00E72B32"/>
    <w:rsid w:val="00E73081"/>
    <w:rsid w:val="00E73799"/>
    <w:rsid w:val="00E76F74"/>
    <w:rsid w:val="00E77055"/>
    <w:rsid w:val="00E77460"/>
    <w:rsid w:val="00E77D2E"/>
    <w:rsid w:val="00E80FE3"/>
    <w:rsid w:val="00E8291C"/>
    <w:rsid w:val="00E83ABC"/>
    <w:rsid w:val="00E844F2"/>
    <w:rsid w:val="00E86252"/>
    <w:rsid w:val="00E8729E"/>
    <w:rsid w:val="00E87514"/>
    <w:rsid w:val="00E90AD0"/>
    <w:rsid w:val="00E92FCB"/>
    <w:rsid w:val="00E931F7"/>
    <w:rsid w:val="00E9338E"/>
    <w:rsid w:val="00E95DFD"/>
    <w:rsid w:val="00E966F2"/>
    <w:rsid w:val="00EA0CD8"/>
    <w:rsid w:val="00EA147F"/>
    <w:rsid w:val="00EA1629"/>
    <w:rsid w:val="00EA16C2"/>
    <w:rsid w:val="00EA45E3"/>
    <w:rsid w:val="00EA4936"/>
    <w:rsid w:val="00EA4A27"/>
    <w:rsid w:val="00EA4FA6"/>
    <w:rsid w:val="00EA6163"/>
    <w:rsid w:val="00EA661E"/>
    <w:rsid w:val="00EB0C31"/>
    <w:rsid w:val="00EB13F4"/>
    <w:rsid w:val="00EB1993"/>
    <w:rsid w:val="00EB1A25"/>
    <w:rsid w:val="00EB2971"/>
    <w:rsid w:val="00EB47E1"/>
    <w:rsid w:val="00EB5A42"/>
    <w:rsid w:val="00EB6299"/>
    <w:rsid w:val="00EB7983"/>
    <w:rsid w:val="00EB7E83"/>
    <w:rsid w:val="00EC3349"/>
    <w:rsid w:val="00EC4ECA"/>
    <w:rsid w:val="00EC5FEA"/>
    <w:rsid w:val="00EC6606"/>
    <w:rsid w:val="00EC6750"/>
    <w:rsid w:val="00ED03AB"/>
    <w:rsid w:val="00ED0CF3"/>
    <w:rsid w:val="00ED1CD4"/>
    <w:rsid w:val="00ED1D2B"/>
    <w:rsid w:val="00ED4A8C"/>
    <w:rsid w:val="00ED5351"/>
    <w:rsid w:val="00ED5B75"/>
    <w:rsid w:val="00ED5F74"/>
    <w:rsid w:val="00ED64B5"/>
    <w:rsid w:val="00ED673A"/>
    <w:rsid w:val="00ED75A9"/>
    <w:rsid w:val="00EE142B"/>
    <w:rsid w:val="00EE3FF3"/>
    <w:rsid w:val="00EE424D"/>
    <w:rsid w:val="00EE7CCA"/>
    <w:rsid w:val="00EF1C33"/>
    <w:rsid w:val="00EF3245"/>
    <w:rsid w:val="00EF357C"/>
    <w:rsid w:val="00EF3ADC"/>
    <w:rsid w:val="00EF56BE"/>
    <w:rsid w:val="00F03DC2"/>
    <w:rsid w:val="00F0505A"/>
    <w:rsid w:val="00F05F9D"/>
    <w:rsid w:val="00F1155A"/>
    <w:rsid w:val="00F11AC2"/>
    <w:rsid w:val="00F11C49"/>
    <w:rsid w:val="00F12879"/>
    <w:rsid w:val="00F13C28"/>
    <w:rsid w:val="00F15AEF"/>
    <w:rsid w:val="00F168A9"/>
    <w:rsid w:val="00F16A14"/>
    <w:rsid w:val="00F21A63"/>
    <w:rsid w:val="00F21EF3"/>
    <w:rsid w:val="00F234CA"/>
    <w:rsid w:val="00F246AF"/>
    <w:rsid w:val="00F25225"/>
    <w:rsid w:val="00F26FA2"/>
    <w:rsid w:val="00F279E6"/>
    <w:rsid w:val="00F30F05"/>
    <w:rsid w:val="00F3206C"/>
    <w:rsid w:val="00F323A0"/>
    <w:rsid w:val="00F33541"/>
    <w:rsid w:val="00F3578D"/>
    <w:rsid w:val="00F35D53"/>
    <w:rsid w:val="00F362D7"/>
    <w:rsid w:val="00F36904"/>
    <w:rsid w:val="00F37229"/>
    <w:rsid w:val="00F37D7B"/>
    <w:rsid w:val="00F40229"/>
    <w:rsid w:val="00F411AE"/>
    <w:rsid w:val="00F428F8"/>
    <w:rsid w:val="00F45620"/>
    <w:rsid w:val="00F4590C"/>
    <w:rsid w:val="00F46156"/>
    <w:rsid w:val="00F46506"/>
    <w:rsid w:val="00F50178"/>
    <w:rsid w:val="00F5314C"/>
    <w:rsid w:val="00F54CCD"/>
    <w:rsid w:val="00F54D29"/>
    <w:rsid w:val="00F55863"/>
    <w:rsid w:val="00F55BB3"/>
    <w:rsid w:val="00F5688C"/>
    <w:rsid w:val="00F576B5"/>
    <w:rsid w:val="00F60048"/>
    <w:rsid w:val="00F601DE"/>
    <w:rsid w:val="00F6212E"/>
    <w:rsid w:val="00F62484"/>
    <w:rsid w:val="00F635DD"/>
    <w:rsid w:val="00F63BA9"/>
    <w:rsid w:val="00F63C22"/>
    <w:rsid w:val="00F644CA"/>
    <w:rsid w:val="00F648FD"/>
    <w:rsid w:val="00F657EE"/>
    <w:rsid w:val="00F6587A"/>
    <w:rsid w:val="00F65ADA"/>
    <w:rsid w:val="00F65DBE"/>
    <w:rsid w:val="00F6627B"/>
    <w:rsid w:val="00F66F49"/>
    <w:rsid w:val="00F709DB"/>
    <w:rsid w:val="00F714D0"/>
    <w:rsid w:val="00F72304"/>
    <w:rsid w:val="00F728AA"/>
    <w:rsid w:val="00F7336E"/>
    <w:rsid w:val="00F734F2"/>
    <w:rsid w:val="00F738DF"/>
    <w:rsid w:val="00F75052"/>
    <w:rsid w:val="00F7589E"/>
    <w:rsid w:val="00F7633B"/>
    <w:rsid w:val="00F804D3"/>
    <w:rsid w:val="00F81CD2"/>
    <w:rsid w:val="00F823D3"/>
    <w:rsid w:val="00F82641"/>
    <w:rsid w:val="00F82E9D"/>
    <w:rsid w:val="00F83C48"/>
    <w:rsid w:val="00F8467F"/>
    <w:rsid w:val="00F86001"/>
    <w:rsid w:val="00F8602E"/>
    <w:rsid w:val="00F86618"/>
    <w:rsid w:val="00F90F18"/>
    <w:rsid w:val="00F91809"/>
    <w:rsid w:val="00F92341"/>
    <w:rsid w:val="00F937E4"/>
    <w:rsid w:val="00F95EE7"/>
    <w:rsid w:val="00F976C8"/>
    <w:rsid w:val="00FA0A25"/>
    <w:rsid w:val="00FA188C"/>
    <w:rsid w:val="00FA32BB"/>
    <w:rsid w:val="00FA39E6"/>
    <w:rsid w:val="00FA3D95"/>
    <w:rsid w:val="00FA51F0"/>
    <w:rsid w:val="00FA5F83"/>
    <w:rsid w:val="00FA6BC6"/>
    <w:rsid w:val="00FA7BC9"/>
    <w:rsid w:val="00FB378E"/>
    <w:rsid w:val="00FB37F1"/>
    <w:rsid w:val="00FB47C0"/>
    <w:rsid w:val="00FB501B"/>
    <w:rsid w:val="00FB6DC4"/>
    <w:rsid w:val="00FB6E86"/>
    <w:rsid w:val="00FB7770"/>
    <w:rsid w:val="00FB7A95"/>
    <w:rsid w:val="00FC03CD"/>
    <w:rsid w:val="00FC06D3"/>
    <w:rsid w:val="00FC16F6"/>
    <w:rsid w:val="00FC177D"/>
    <w:rsid w:val="00FC28F8"/>
    <w:rsid w:val="00FC5259"/>
    <w:rsid w:val="00FC56D2"/>
    <w:rsid w:val="00FC6903"/>
    <w:rsid w:val="00FC750F"/>
    <w:rsid w:val="00FC75A7"/>
    <w:rsid w:val="00FD0312"/>
    <w:rsid w:val="00FD1337"/>
    <w:rsid w:val="00FD3B91"/>
    <w:rsid w:val="00FD576B"/>
    <w:rsid w:val="00FD579E"/>
    <w:rsid w:val="00FD57ED"/>
    <w:rsid w:val="00FD6003"/>
    <w:rsid w:val="00FD6845"/>
    <w:rsid w:val="00FD78F0"/>
    <w:rsid w:val="00FE2151"/>
    <w:rsid w:val="00FE4516"/>
    <w:rsid w:val="00FE4C0F"/>
    <w:rsid w:val="00FE64C8"/>
    <w:rsid w:val="00FE6BCA"/>
    <w:rsid w:val="00FE7B41"/>
    <w:rsid w:val="00FF23D4"/>
    <w:rsid w:val="00FF5EB0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BC0B68-3E17-4963-9E12-C896430A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字元,一.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aliases w:val="題號1 字元,壹 字元"/>
    <w:link w:val="1"/>
    <w:rsid w:val="00AC5922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1,節 字元,節1 字元,標題110/111 字元 字元,一. 字元"/>
    <w:link w:val="2"/>
    <w:rsid w:val="00AC5922"/>
    <w:rPr>
      <w:rFonts w:ascii="標楷體" w:eastAsia="標楷體" w:hAnsi="Arial"/>
      <w:bCs/>
      <w:kern w:val="32"/>
      <w:sz w:val="32"/>
      <w:szCs w:val="48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link w:val="a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AC5922"/>
    <w:rPr>
      <w:rFonts w:ascii="標楷體" w:eastAsia="標楷體"/>
      <w:kern w:val="2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uiPriority w:val="99"/>
    <w:rsid w:val="00AC5922"/>
    <w:rPr>
      <w:rFonts w:ascii="標楷體" w:eastAsia="標楷體"/>
      <w:kern w:val="2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6"/>
    <w:link w:val="afd"/>
    <w:uiPriority w:val="99"/>
    <w:unhideWhenUsed/>
    <w:rsid w:val="00ED4A8C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ED4A8C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ED4A8C"/>
    <w:rPr>
      <w:vertAlign w:val="superscript"/>
    </w:rPr>
  </w:style>
  <w:style w:type="character" w:customStyle="1" w:styleId="4MingLiU">
    <w:name w:val="內文文字 (4) + MingLiU"/>
    <w:aliases w:val="15.5 pt,間距 0 pt,內文文字 (22) + Franklin Gothic Book,9.5 pt,內文文字 + Garamond,18 pt,內文文字 + 14.5 pt,內文文字 + 15 pt"/>
    <w:basedOn w:val="a7"/>
    <w:rsid w:val="00755161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ja-JP"/>
    </w:rPr>
  </w:style>
  <w:style w:type="character" w:customStyle="1" w:styleId="4MSGothic">
    <w:name w:val="內文文字 (4) + MS Gothic"/>
    <w:aliases w:val="18.5 pt,間距 -2 pt"/>
    <w:basedOn w:val="a7"/>
    <w:rsid w:val="003D53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7"/>
      <w:szCs w:val="37"/>
      <w:u w:val="none"/>
      <w:lang w:val="ja-JP"/>
    </w:rPr>
  </w:style>
  <w:style w:type="character" w:customStyle="1" w:styleId="aff">
    <w:name w:val="內文文字_"/>
    <w:basedOn w:val="a7"/>
    <w:link w:val="aff0"/>
    <w:rsid w:val="00FA188C"/>
    <w:rPr>
      <w:rFonts w:ascii="細明體" w:eastAsia="細明體" w:hAnsi="細明體" w:cs="細明體"/>
      <w:spacing w:val="30"/>
      <w:sz w:val="28"/>
      <w:szCs w:val="28"/>
      <w:shd w:val="clear" w:color="auto" w:fill="FFFFFF"/>
    </w:rPr>
  </w:style>
  <w:style w:type="paragraph" w:customStyle="1" w:styleId="aff0">
    <w:name w:val="內文文字"/>
    <w:basedOn w:val="a6"/>
    <w:link w:val="aff"/>
    <w:rsid w:val="00FA188C"/>
    <w:pPr>
      <w:shd w:val="clear" w:color="auto" w:fill="FFFFFF"/>
      <w:overflowPunct/>
      <w:autoSpaceDE/>
      <w:autoSpaceDN/>
      <w:spacing w:line="346" w:lineRule="exact"/>
      <w:ind w:hanging="900"/>
      <w:jc w:val="left"/>
    </w:pPr>
    <w:rPr>
      <w:rFonts w:ascii="細明體" w:eastAsia="細明體" w:hAnsi="細明體" w:cs="細明體"/>
      <w:spacing w:val="30"/>
      <w:kern w:val="0"/>
      <w:sz w:val="28"/>
      <w:szCs w:val="28"/>
    </w:rPr>
  </w:style>
  <w:style w:type="character" w:customStyle="1" w:styleId="aff1">
    <w:name w:val="內文文字 + 粗體"/>
    <w:basedOn w:val="aff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3pt">
    <w:name w:val="內文文字 + 間距 3 pt"/>
    <w:basedOn w:val="aff"/>
    <w:rsid w:val="00FA188C"/>
    <w:rPr>
      <w:rFonts w:ascii="細明體" w:eastAsia="細明體" w:hAnsi="細明體" w:cs="細明體"/>
      <w:color w:val="000000"/>
      <w:spacing w:val="7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SimSun">
    <w:name w:val="內文文字 + SimSun"/>
    <w:aliases w:val="15 pt,間距 -1 pt,內文文字 (6) + SimSun,非粗體,16 pt,內文文字 (27) + 15 pt,內文文字 + Courier New,13 pt"/>
    <w:basedOn w:val="aff"/>
    <w:rsid w:val="00FA188C"/>
    <w:rPr>
      <w:rFonts w:ascii="SimSun" w:eastAsia="SimSun" w:hAnsi="SimSun" w:cs="SimSun"/>
      <w:color w:val="000000"/>
      <w:spacing w:val="-20"/>
      <w:w w:val="100"/>
      <w:position w:val="0"/>
      <w:sz w:val="30"/>
      <w:szCs w:val="30"/>
      <w:shd w:val="clear" w:color="auto" w:fill="FFFFFF"/>
      <w:lang w:val="en-US"/>
    </w:rPr>
  </w:style>
  <w:style w:type="character" w:customStyle="1" w:styleId="62">
    <w:name w:val="內文文字 (6)_"/>
    <w:basedOn w:val="a7"/>
    <w:link w:val="63"/>
    <w:rsid w:val="00FA188C"/>
    <w:rPr>
      <w:rFonts w:ascii="細明體" w:eastAsia="細明體" w:hAnsi="細明體" w:cs="細明體"/>
      <w:b/>
      <w:bCs/>
      <w:spacing w:val="30"/>
      <w:sz w:val="28"/>
      <w:szCs w:val="28"/>
      <w:shd w:val="clear" w:color="auto" w:fill="FFFFFF"/>
    </w:rPr>
  </w:style>
  <w:style w:type="paragraph" w:customStyle="1" w:styleId="63">
    <w:name w:val="內文文字 (6)"/>
    <w:basedOn w:val="a6"/>
    <w:link w:val="62"/>
    <w:rsid w:val="00FA188C"/>
    <w:pPr>
      <w:shd w:val="clear" w:color="auto" w:fill="FFFFFF"/>
      <w:overflowPunct/>
      <w:autoSpaceDE/>
      <w:autoSpaceDN/>
      <w:spacing w:line="443" w:lineRule="exact"/>
      <w:ind w:hanging="620"/>
      <w:jc w:val="distribute"/>
    </w:pPr>
    <w:rPr>
      <w:rFonts w:ascii="細明體" w:eastAsia="細明體" w:hAnsi="細明體" w:cs="細明體"/>
      <w:b/>
      <w:bCs/>
      <w:spacing w:val="30"/>
      <w:kern w:val="0"/>
      <w:sz w:val="28"/>
      <w:szCs w:val="28"/>
    </w:rPr>
  </w:style>
  <w:style w:type="character" w:customStyle="1" w:styleId="64">
    <w:name w:val="內文文字 (6) + 非粗體"/>
    <w:basedOn w:val="62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styleId="aff2">
    <w:name w:val="Emphasis"/>
    <w:basedOn w:val="a7"/>
    <w:uiPriority w:val="20"/>
    <w:qFormat/>
    <w:rsid w:val="0084167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841676"/>
  </w:style>
  <w:style w:type="paragraph" w:styleId="HTML">
    <w:name w:val="HTML Preformatted"/>
    <w:basedOn w:val="a6"/>
    <w:link w:val="HTML0"/>
    <w:uiPriority w:val="99"/>
    <w:semiHidden/>
    <w:unhideWhenUsed/>
    <w:rsid w:val="000502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semiHidden/>
    <w:rsid w:val="00050299"/>
    <w:rPr>
      <w:rFonts w:ascii="細明體" w:eastAsia="細明體" w:hAnsi="細明體" w:cs="細明體"/>
      <w:sz w:val="24"/>
      <w:szCs w:val="24"/>
    </w:rPr>
  </w:style>
  <w:style w:type="character" w:customStyle="1" w:styleId="27">
    <w:name w:val="內文文字 (27)_"/>
    <w:basedOn w:val="a7"/>
    <w:link w:val="270"/>
    <w:rsid w:val="00D00DC8"/>
    <w:rPr>
      <w:rFonts w:ascii="細明體" w:eastAsia="細明體" w:hAnsi="細明體" w:cs="細明體"/>
      <w:b/>
      <w:bCs/>
      <w:spacing w:val="30"/>
      <w:sz w:val="29"/>
      <w:szCs w:val="29"/>
      <w:shd w:val="clear" w:color="auto" w:fill="FFFFFF"/>
    </w:rPr>
  </w:style>
  <w:style w:type="paragraph" w:customStyle="1" w:styleId="270">
    <w:name w:val="內文文字 (27)"/>
    <w:basedOn w:val="a6"/>
    <w:link w:val="27"/>
    <w:rsid w:val="00D00DC8"/>
    <w:pPr>
      <w:shd w:val="clear" w:color="auto" w:fill="FFFFFF"/>
      <w:overflowPunct/>
      <w:autoSpaceDE/>
      <w:autoSpaceDN/>
      <w:spacing w:line="435" w:lineRule="exact"/>
      <w:ind w:hanging="660"/>
      <w:jc w:val="distribute"/>
    </w:pPr>
    <w:rPr>
      <w:rFonts w:ascii="細明體" w:eastAsia="細明體" w:hAnsi="細明體" w:cs="細明體"/>
      <w:b/>
      <w:bCs/>
      <w:spacing w:val="30"/>
      <w:kern w:val="0"/>
      <w:sz w:val="29"/>
      <w:szCs w:val="29"/>
    </w:rPr>
  </w:style>
  <w:style w:type="character" w:customStyle="1" w:styleId="220">
    <w:name w:val="內文文字 (22)_"/>
    <w:basedOn w:val="a7"/>
    <w:link w:val="221"/>
    <w:rsid w:val="00D00DC8"/>
    <w:rPr>
      <w:rFonts w:ascii="細明體" w:eastAsia="細明體" w:hAnsi="細明體" w:cs="細明體"/>
      <w:spacing w:val="130"/>
      <w:sz w:val="17"/>
      <w:szCs w:val="17"/>
      <w:shd w:val="clear" w:color="auto" w:fill="FFFFFF"/>
    </w:rPr>
  </w:style>
  <w:style w:type="paragraph" w:customStyle="1" w:styleId="221">
    <w:name w:val="內文文字 (22)"/>
    <w:basedOn w:val="a6"/>
    <w:link w:val="220"/>
    <w:rsid w:val="00D00DC8"/>
    <w:pPr>
      <w:shd w:val="clear" w:color="auto" w:fill="FFFFFF"/>
      <w:overflowPunct/>
      <w:autoSpaceDE/>
      <w:autoSpaceDN/>
      <w:spacing w:line="233" w:lineRule="exact"/>
      <w:jc w:val="distribute"/>
    </w:pPr>
    <w:rPr>
      <w:rFonts w:ascii="細明體" w:eastAsia="細明體" w:hAnsi="細明體" w:cs="細明體"/>
      <w:spacing w:val="130"/>
      <w:kern w:val="0"/>
      <w:sz w:val="17"/>
      <w:szCs w:val="17"/>
    </w:rPr>
  </w:style>
  <w:style w:type="character" w:customStyle="1" w:styleId="highlight">
    <w:name w:val="highlight"/>
    <w:basedOn w:val="a7"/>
    <w:rsid w:val="00A2251B"/>
  </w:style>
  <w:style w:type="character" w:customStyle="1" w:styleId="23">
    <w:name w:val="內文文字 (2)_"/>
    <w:basedOn w:val="a7"/>
    <w:link w:val="24"/>
    <w:rsid w:val="00EB7983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paragraph" w:customStyle="1" w:styleId="24">
    <w:name w:val="內文文字 (2)"/>
    <w:basedOn w:val="a6"/>
    <w:link w:val="23"/>
    <w:rsid w:val="00EB7983"/>
    <w:pPr>
      <w:shd w:val="clear" w:color="auto" w:fill="FFFFFF"/>
      <w:overflowPunct/>
      <w:autoSpaceDE/>
      <w:autoSpaceDN/>
      <w:spacing w:before="120" w:line="0" w:lineRule="atLeast"/>
      <w:jc w:val="center"/>
    </w:pPr>
    <w:rPr>
      <w:rFonts w:ascii="Palatino Linotype" w:eastAsia="Palatino Linotype" w:hAnsi="Palatino Linotype" w:cs="Palatino Linotype"/>
      <w:b/>
      <w:bCs/>
      <w:kern w:val="0"/>
      <w:sz w:val="17"/>
      <w:szCs w:val="17"/>
    </w:rPr>
  </w:style>
  <w:style w:type="character" w:customStyle="1" w:styleId="0pt">
    <w:name w:val="內文文字 + 間距 0 pt"/>
    <w:basedOn w:val="aff"/>
    <w:rsid w:val="00EB7983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3-1pt">
    <w:name w:val="內文文字 (3) + 間距 -1 pt"/>
    <w:basedOn w:val="a7"/>
    <w:rsid w:val="00F55863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9"/>
      <w:szCs w:val="29"/>
      <w:u w:val="none"/>
      <w:lang w:val="ja-JP"/>
    </w:rPr>
  </w:style>
  <w:style w:type="character" w:styleId="aff3">
    <w:name w:val="annotation reference"/>
    <w:basedOn w:val="a7"/>
    <w:uiPriority w:val="99"/>
    <w:semiHidden/>
    <w:unhideWhenUsed/>
    <w:rsid w:val="004D3330"/>
    <w:rPr>
      <w:sz w:val="18"/>
      <w:szCs w:val="18"/>
    </w:rPr>
  </w:style>
  <w:style w:type="paragraph" w:styleId="aff4">
    <w:name w:val="annotation text"/>
    <w:basedOn w:val="a6"/>
    <w:link w:val="aff5"/>
    <w:uiPriority w:val="99"/>
    <w:semiHidden/>
    <w:unhideWhenUsed/>
    <w:rsid w:val="004D3330"/>
    <w:pPr>
      <w:jc w:val="left"/>
    </w:pPr>
  </w:style>
  <w:style w:type="character" w:customStyle="1" w:styleId="aff5">
    <w:name w:val="註解文字 字元"/>
    <w:basedOn w:val="a7"/>
    <w:link w:val="aff4"/>
    <w:uiPriority w:val="99"/>
    <w:semiHidden/>
    <w:rsid w:val="004D3330"/>
    <w:rPr>
      <w:rFonts w:ascii="標楷體" w:eastAsia="標楷體"/>
      <w:kern w:val="2"/>
      <w:sz w:val="32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3330"/>
    <w:rPr>
      <w:b/>
      <w:bCs/>
    </w:rPr>
  </w:style>
  <w:style w:type="character" w:customStyle="1" w:styleId="aff7">
    <w:name w:val="註解主旨 字元"/>
    <w:basedOn w:val="aff5"/>
    <w:link w:val="aff6"/>
    <w:uiPriority w:val="99"/>
    <w:semiHidden/>
    <w:rsid w:val="004D3330"/>
    <w:rPr>
      <w:rFonts w:ascii="標楷體" w:eastAsia="標楷體"/>
      <w:b/>
      <w:bCs/>
      <w:kern w:val="2"/>
      <w:sz w:val="32"/>
    </w:rPr>
  </w:style>
  <w:style w:type="character" w:customStyle="1" w:styleId="135pt">
    <w:name w:val="內文文字 + 13.5 pt"/>
    <w:basedOn w:val="aff"/>
    <w:rsid w:val="002715DE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7"/>
      <w:szCs w:val="27"/>
      <w:u w:val="none"/>
      <w:shd w:val="clear" w:color="auto" w:fill="FFFFFF"/>
      <w:lang w:val="ja-JP"/>
    </w:rPr>
  </w:style>
  <w:style w:type="character" w:customStyle="1" w:styleId="5pt">
    <w:name w:val="內文文字 + 間距 5 pt"/>
    <w:basedOn w:val="aff"/>
    <w:rsid w:val="006B389A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7pt">
    <w:name w:val="內文文字 + 間距 7 pt"/>
    <w:basedOn w:val="aff"/>
    <w:rsid w:val="006B389A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115pt">
    <w:name w:val="內文文字 + 11.5 pt"/>
    <w:aliases w:val="間距 2 pt"/>
    <w:basedOn w:val="aff"/>
    <w:rsid w:val="00F7589E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ja-JP"/>
    </w:rPr>
  </w:style>
  <w:style w:type="paragraph" w:customStyle="1" w:styleId="aff8">
    <w:name w:val="分項段落"/>
    <w:basedOn w:val="a6"/>
    <w:rsid w:val="00F823D3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customStyle="1" w:styleId="Default">
    <w:name w:val="Default"/>
    <w:rsid w:val="00E567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T">
    <w:name w:val="T"/>
    <w:basedOn w:val="a6"/>
    <w:uiPriority w:val="99"/>
    <w:rsid w:val="00AC5922"/>
    <w:pPr>
      <w:overflowPunct/>
      <w:autoSpaceDE/>
      <w:autoSpaceDN/>
      <w:snapToGrid w:val="0"/>
      <w:spacing w:beforeLines="100" w:afterLines="100" w:line="360" w:lineRule="auto"/>
      <w:jc w:val="center"/>
    </w:pPr>
    <w:rPr>
      <w:b/>
      <w:bCs/>
      <w:sz w:val="44"/>
    </w:rPr>
  </w:style>
  <w:style w:type="paragraph" w:styleId="aff9">
    <w:name w:val="Plain Text"/>
    <w:basedOn w:val="a6"/>
    <w:link w:val="affa"/>
    <w:rsid w:val="00AC5922"/>
    <w:pPr>
      <w:overflowPunct/>
      <w:autoSpaceDE/>
      <w:autoSpaceDN/>
      <w:jc w:val="left"/>
    </w:pPr>
    <w:rPr>
      <w:rFonts w:ascii="細明體" w:eastAsia="細明體" w:hAnsi="Courier New"/>
      <w:sz w:val="24"/>
    </w:rPr>
  </w:style>
  <w:style w:type="character" w:customStyle="1" w:styleId="affa">
    <w:name w:val="純文字 字元"/>
    <w:basedOn w:val="a7"/>
    <w:link w:val="aff9"/>
    <w:rsid w:val="00AC5922"/>
    <w:rPr>
      <w:rFonts w:ascii="細明體" w:eastAsia="細明體" w:hAnsi="Courier New"/>
      <w:kern w:val="2"/>
      <w:sz w:val="24"/>
    </w:rPr>
  </w:style>
  <w:style w:type="paragraph" w:styleId="affb">
    <w:name w:val="Body Text"/>
    <w:basedOn w:val="a6"/>
    <w:link w:val="affc"/>
    <w:rsid w:val="00AC5922"/>
    <w:pPr>
      <w:overflowPunct/>
      <w:autoSpaceDE/>
      <w:autoSpaceDN/>
      <w:spacing w:line="520" w:lineRule="exact"/>
      <w:jc w:val="left"/>
    </w:pPr>
    <w:rPr>
      <w:szCs w:val="24"/>
    </w:rPr>
  </w:style>
  <w:style w:type="character" w:customStyle="1" w:styleId="affc">
    <w:name w:val="本文 字元"/>
    <w:basedOn w:val="a7"/>
    <w:link w:val="affb"/>
    <w:rsid w:val="00AC5922"/>
    <w:rPr>
      <w:rFonts w:ascii="標楷體" w:eastAsia="標楷體"/>
      <w:kern w:val="2"/>
      <w:sz w:val="32"/>
      <w:szCs w:val="24"/>
    </w:rPr>
  </w:style>
  <w:style w:type="paragraph" w:styleId="affd">
    <w:name w:val="Normal Indent"/>
    <w:basedOn w:val="a6"/>
    <w:uiPriority w:val="99"/>
    <w:semiHidden/>
    <w:unhideWhenUsed/>
    <w:rsid w:val="00AC5922"/>
    <w:pPr>
      <w:overflowPunct/>
      <w:autoSpaceDE/>
      <w:autoSpaceDN/>
      <w:ind w:leftChars="200" w:left="480"/>
      <w:jc w:val="left"/>
    </w:pPr>
    <w:rPr>
      <w:rFonts w:ascii="Times New Roman" w:eastAsia="新細明體"/>
      <w:sz w:val="24"/>
      <w:szCs w:val="24"/>
    </w:rPr>
  </w:style>
  <w:style w:type="paragraph" w:customStyle="1" w:styleId="affe">
    <w:name w:val="標１內文"/>
    <w:basedOn w:val="a6"/>
    <w:rsid w:val="00AC5922"/>
    <w:pPr>
      <w:overflowPunct/>
      <w:autoSpaceDE/>
      <w:autoSpaceDN/>
      <w:adjustRightInd w:val="0"/>
      <w:spacing w:line="560" w:lineRule="exact"/>
      <w:ind w:left="616"/>
      <w:textAlignment w:val="baseline"/>
    </w:pPr>
    <w:rPr>
      <w:kern w:val="0"/>
    </w:rPr>
  </w:style>
  <w:style w:type="paragraph" w:customStyle="1" w:styleId="afff">
    <w:name w:val="字元 字元 字元"/>
    <w:basedOn w:val="a6"/>
    <w:autoRedefine/>
    <w:rsid w:val="00AC5922"/>
    <w:pPr>
      <w:overflowPunct/>
      <w:autoSpaceDE/>
      <w:autoSpaceDN/>
      <w:snapToGrid w:val="0"/>
      <w:spacing w:line="280" w:lineRule="exact"/>
      <w:ind w:left="504" w:hangingChars="200" w:hanging="504"/>
    </w:pPr>
    <w:rPr>
      <w:rFonts w:ascii="Times New Roman" w:hAnsi="標楷體"/>
      <w:bCs/>
      <w:spacing w:val="6"/>
      <w:sz w:val="24"/>
      <w:szCs w:val="24"/>
    </w:rPr>
  </w:style>
  <w:style w:type="paragraph" w:styleId="afff0">
    <w:name w:val="Salutation"/>
    <w:basedOn w:val="a6"/>
    <w:next w:val="a6"/>
    <w:link w:val="afff1"/>
    <w:uiPriority w:val="99"/>
    <w:unhideWhenUsed/>
    <w:rsid w:val="00AC5922"/>
    <w:pPr>
      <w:overflowPunct/>
      <w:autoSpaceDE/>
      <w:autoSpaceDN/>
      <w:jc w:val="left"/>
    </w:pPr>
    <w:rPr>
      <w:rFonts w:hAnsi="標楷體"/>
      <w:szCs w:val="32"/>
    </w:rPr>
  </w:style>
  <w:style w:type="character" w:customStyle="1" w:styleId="afff1">
    <w:name w:val="問候 字元"/>
    <w:basedOn w:val="a7"/>
    <w:link w:val="afff0"/>
    <w:uiPriority w:val="99"/>
    <w:rsid w:val="00AC5922"/>
    <w:rPr>
      <w:rFonts w:ascii="標楷體" w:eastAsia="標楷體" w:hAnsi="標楷體"/>
      <w:kern w:val="2"/>
      <w:sz w:val="32"/>
      <w:szCs w:val="32"/>
    </w:rPr>
  </w:style>
  <w:style w:type="paragraph" w:styleId="afff2">
    <w:name w:val="Closing"/>
    <w:basedOn w:val="a6"/>
    <w:link w:val="afff3"/>
    <w:uiPriority w:val="99"/>
    <w:unhideWhenUsed/>
    <w:rsid w:val="00AC5922"/>
    <w:pPr>
      <w:overflowPunct/>
      <w:autoSpaceDE/>
      <w:autoSpaceDN/>
      <w:ind w:leftChars="1800" w:left="100"/>
      <w:jc w:val="left"/>
    </w:pPr>
    <w:rPr>
      <w:rFonts w:hAnsi="標楷體"/>
      <w:szCs w:val="32"/>
    </w:rPr>
  </w:style>
  <w:style w:type="character" w:customStyle="1" w:styleId="afff3">
    <w:name w:val="結語 字元"/>
    <w:basedOn w:val="a7"/>
    <w:link w:val="afff2"/>
    <w:uiPriority w:val="99"/>
    <w:rsid w:val="00AC5922"/>
    <w:rPr>
      <w:rFonts w:ascii="標楷體" w:eastAsia="標楷體" w:hAnsi="標楷體"/>
      <w:kern w:val="2"/>
      <w:sz w:val="32"/>
      <w:szCs w:val="32"/>
    </w:rPr>
  </w:style>
  <w:style w:type="character" w:customStyle="1" w:styleId="30">
    <w:name w:val="標題 3 字元"/>
    <w:aliases w:val="(一) 字元"/>
    <w:basedOn w:val="a7"/>
    <w:link w:val="3"/>
    <w:rsid w:val="00636F98"/>
    <w:rPr>
      <w:rFonts w:ascii="標楷體" w:eastAsia="標楷體" w:hAnsi="Arial"/>
      <w:bCs/>
      <w:kern w:val="32"/>
      <w:sz w:val="32"/>
      <w:szCs w:val="36"/>
    </w:rPr>
  </w:style>
  <w:style w:type="table" w:styleId="afff4">
    <w:name w:val="Grid Table Light"/>
    <w:basedOn w:val="a8"/>
    <w:uiPriority w:val="40"/>
    <w:rsid w:val="00F65A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5">
    <w:name w:val="協查人員"/>
    <w:basedOn w:val="aa"/>
    <w:qFormat/>
    <w:rsid w:val="00F65ADA"/>
    <w:pPr>
      <w:spacing w:beforeLines="50" w:before="228" w:after="0"/>
      <w:ind w:leftChars="1100" w:left="3742"/>
      <w:jc w:val="left"/>
    </w:pPr>
    <w:rPr>
      <w:b w:val="0"/>
      <w:bCs/>
      <w:snapToGrid/>
      <w:kern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3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8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3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0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4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5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0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0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3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36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8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91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2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50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72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6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2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044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3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126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7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4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0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7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37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1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1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4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6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B9BD-7E15-48DA-8D77-C3377344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9</Pages>
  <Words>801</Words>
  <Characters>4570</Characters>
  <Application>Microsoft Office Word</Application>
  <DocSecurity>0</DocSecurity>
  <Lines>38</Lines>
  <Paragraphs>10</Paragraphs>
  <ScaleCrop>false</ScaleCrop>
  <Company>cy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吳婉珣</dc:creator>
  <cp:lastModifiedBy>吳婉珣</cp:lastModifiedBy>
  <cp:revision>3</cp:revision>
  <cp:lastPrinted>2021-11-02T06:55:00Z</cp:lastPrinted>
  <dcterms:created xsi:type="dcterms:W3CDTF">2021-11-29T10:31:00Z</dcterms:created>
  <dcterms:modified xsi:type="dcterms:W3CDTF">2021-11-30T03:54:00Z</dcterms:modified>
</cp:coreProperties>
</file>