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570F30" w:rsidRDefault="00255E08" w:rsidP="00973EF2">
      <w:pPr>
        <w:pStyle w:val="a6"/>
        <w:kinsoku w:val="0"/>
        <w:spacing w:before="0"/>
        <w:ind w:left="1" w:firstLine="0"/>
        <w:jc w:val="center"/>
        <w:rPr>
          <w:bCs/>
          <w:snapToGrid/>
          <w:spacing w:val="200"/>
          <w:kern w:val="0"/>
          <w:sz w:val="40"/>
        </w:rPr>
      </w:pPr>
      <w:r w:rsidRPr="00570F30">
        <w:rPr>
          <w:rFonts w:hint="eastAsia"/>
          <w:bCs/>
          <w:snapToGrid/>
          <w:spacing w:val="200"/>
          <w:kern w:val="0"/>
          <w:sz w:val="40"/>
        </w:rPr>
        <w:t>調查報告</w:t>
      </w:r>
    </w:p>
    <w:p w:rsidR="00255E08" w:rsidRPr="00570F30"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70F30">
        <w:rPr>
          <w:rFonts w:hint="eastAsia"/>
        </w:rPr>
        <w:t>案　　由：</w:t>
      </w:r>
      <w:bookmarkEnd w:id="0"/>
      <w:bookmarkEnd w:id="1"/>
      <w:bookmarkEnd w:id="2"/>
      <w:bookmarkEnd w:id="3"/>
      <w:bookmarkEnd w:id="4"/>
      <w:bookmarkEnd w:id="5"/>
      <w:bookmarkEnd w:id="6"/>
      <w:bookmarkEnd w:id="7"/>
      <w:bookmarkEnd w:id="8"/>
      <w:bookmarkEnd w:id="9"/>
      <w:r w:rsidR="00CF05EC" w:rsidRPr="00570F30">
        <w:rPr>
          <w:rFonts w:hint="eastAsia"/>
        </w:rPr>
        <w:t>據報載，</w:t>
      </w:r>
      <w:bookmarkEnd w:id="10"/>
      <w:bookmarkEnd w:id="11"/>
      <w:bookmarkEnd w:id="12"/>
      <w:bookmarkEnd w:id="13"/>
      <w:bookmarkEnd w:id="14"/>
      <w:bookmarkEnd w:id="15"/>
      <w:bookmarkEnd w:id="16"/>
      <w:bookmarkEnd w:id="17"/>
      <w:bookmarkEnd w:id="18"/>
      <w:bookmarkEnd w:id="19"/>
      <w:bookmarkEnd w:id="20"/>
      <w:bookmarkEnd w:id="21"/>
      <w:bookmarkEnd w:id="22"/>
      <w:r w:rsidR="00CF05EC" w:rsidRPr="00570F30">
        <w:rPr>
          <w:rFonts w:hint="eastAsia"/>
        </w:rPr>
        <w:t>臺北市某國中發生</w:t>
      </w:r>
      <w:proofErr w:type="gramStart"/>
      <w:r w:rsidR="00CF05EC" w:rsidRPr="00570F30">
        <w:rPr>
          <w:rFonts w:hint="eastAsia"/>
        </w:rPr>
        <w:t>教師竊</w:t>
      </w:r>
      <w:r w:rsidR="00E772A2" w:rsidRPr="00570F30">
        <w:rPr>
          <w:rFonts w:hint="eastAsia"/>
        </w:rPr>
        <w:t>印</w:t>
      </w:r>
      <w:r w:rsidR="00C52B05" w:rsidRPr="00570F30">
        <w:rPr>
          <w:rFonts w:hint="eastAsia"/>
        </w:rPr>
        <w:t>定期</w:t>
      </w:r>
      <w:proofErr w:type="gramEnd"/>
      <w:r w:rsidR="00C52B05" w:rsidRPr="00570F30">
        <w:rPr>
          <w:rFonts w:hint="eastAsia"/>
        </w:rPr>
        <w:t>考查試卷</w:t>
      </w:r>
      <w:r w:rsidR="00BB2FA1" w:rsidRPr="00570F30">
        <w:rPr>
          <w:rFonts w:hint="eastAsia"/>
        </w:rPr>
        <w:t>交其子事先練習，以</w:t>
      </w:r>
      <w:r w:rsidR="00C52B05" w:rsidRPr="00570F30">
        <w:rPr>
          <w:rFonts w:hint="eastAsia"/>
        </w:rPr>
        <w:t>取得</w:t>
      </w:r>
      <w:r w:rsidR="00BB2FA1" w:rsidRPr="00570F30">
        <w:rPr>
          <w:rFonts w:hint="eastAsia"/>
        </w:rPr>
        <w:t>佳績之行為，</w:t>
      </w:r>
      <w:proofErr w:type="gramStart"/>
      <w:r w:rsidR="00BB2FA1" w:rsidRPr="00570F30">
        <w:rPr>
          <w:rFonts w:hint="eastAsia"/>
        </w:rPr>
        <w:t>詎</w:t>
      </w:r>
      <w:proofErr w:type="gramEnd"/>
      <w:r w:rsidR="00C52B05" w:rsidRPr="00570F30">
        <w:rPr>
          <w:rFonts w:hint="eastAsia"/>
        </w:rPr>
        <w:t>獲</w:t>
      </w:r>
      <w:r w:rsidR="00BB2FA1" w:rsidRPr="00570F30">
        <w:rPr>
          <w:rFonts w:hint="eastAsia"/>
        </w:rPr>
        <w:t>校方輕縱，究校方處置及主管機關查處過程有無違失？認有深入調查之</w:t>
      </w:r>
      <w:proofErr w:type="gramStart"/>
      <w:r w:rsidR="00BB2FA1" w:rsidRPr="00570F30">
        <w:rPr>
          <w:rFonts w:hint="eastAsia"/>
        </w:rPr>
        <w:t>必要乙</w:t>
      </w:r>
      <w:proofErr w:type="gramEnd"/>
      <w:r w:rsidR="00BB2FA1" w:rsidRPr="00570F30">
        <w:rPr>
          <w:rFonts w:hint="eastAsia"/>
        </w:rPr>
        <w:t>案。</w:t>
      </w:r>
    </w:p>
    <w:p w:rsidR="00255E08" w:rsidRPr="00570F30" w:rsidRDefault="00255E0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570F3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74C58" w:rsidRPr="00570F30" w:rsidRDefault="00274C58" w:rsidP="00274C58">
      <w:pPr>
        <w:pStyle w:val="10"/>
        <w:ind w:left="680" w:firstLine="680"/>
        <w:rPr>
          <w:bCs/>
        </w:rPr>
      </w:pPr>
      <w:bookmarkStart w:id="45" w:name="_Toc524902730"/>
      <w:r w:rsidRPr="00570F30">
        <w:rPr>
          <w:rFonts w:hint="eastAsia"/>
        </w:rPr>
        <w:t>據報載，臺北市</w:t>
      </w:r>
      <w:r w:rsidR="00B646BD" w:rsidRPr="00570F30">
        <w:rPr>
          <w:rFonts w:hint="eastAsia"/>
        </w:rPr>
        <w:t>某</w:t>
      </w:r>
      <w:r w:rsidR="00B646BD" w:rsidRPr="00570F30">
        <w:rPr>
          <w:rFonts w:hAnsi="標楷體" w:hint="eastAsia"/>
        </w:rPr>
        <w:t>國中</w:t>
      </w:r>
      <w:r w:rsidR="00410023" w:rsidRPr="00570F30">
        <w:rPr>
          <w:rFonts w:hAnsi="標楷體" w:hint="eastAsia"/>
        </w:rPr>
        <w:t>（下稱</w:t>
      </w:r>
      <w:r w:rsidR="00B646BD" w:rsidRPr="00570F30">
        <w:rPr>
          <w:rFonts w:hAnsi="標楷體" w:hint="eastAsia"/>
        </w:rPr>
        <w:t>○○</w:t>
      </w:r>
      <w:r w:rsidR="00410023" w:rsidRPr="00570F30">
        <w:rPr>
          <w:rFonts w:hAnsi="標楷體" w:hint="eastAsia"/>
        </w:rPr>
        <w:t>國中）</w:t>
      </w:r>
      <w:r w:rsidRPr="00570F30">
        <w:rPr>
          <w:rFonts w:hint="eastAsia"/>
        </w:rPr>
        <w:t>發生教師</w:t>
      </w:r>
      <w:r w:rsidR="00592808" w:rsidRPr="00570F30">
        <w:rPr>
          <w:rFonts w:hint="eastAsia"/>
        </w:rPr>
        <w:t>（下稱</w:t>
      </w:r>
      <w:r w:rsidR="004F4877" w:rsidRPr="00570F30">
        <w:rPr>
          <w:rFonts w:hint="eastAsia"/>
        </w:rPr>
        <w:t>A</w:t>
      </w:r>
      <w:r w:rsidR="00592808" w:rsidRPr="00570F30">
        <w:rPr>
          <w:rFonts w:hint="eastAsia"/>
        </w:rPr>
        <w:t>師）</w:t>
      </w:r>
      <w:proofErr w:type="gramStart"/>
      <w:r w:rsidRPr="00570F30">
        <w:rPr>
          <w:rFonts w:hint="eastAsia"/>
        </w:rPr>
        <w:t>竊印定期</w:t>
      </w:r>
      <w:proofErr w:type="gramEnd"/>
      <w:r w:rsidRPr="00570F30">
        <w:rPr>
          <w:rFonts w:hint="eastAsia"/>
        </w:rPr>
        <w:t>考查試卷交其子</w:t>
      </w:r>
      <w:r w:rsidR="00592808" w:rsidRPr="00570F30">
        <w:rPr>
          <w:rFonts w:hint="eastAsia"/>
        </w:rPr>
        <w:t>（下稱甲生）</w:t>
      </w:r>
      <w:r w:rsidRPr="00570F30">
        <w:rPr>
          <w:rFonts w:hint="eastAsia"/>
        </w:rPr>
        <w:t>事先練習，以取得佳績之行為，</w:t>
      </w:r>
      <w:proofErr w:type="gramStart"/>
      <w:r w:rsidRPr="00570F30">
        <w:rPr>
          <w:rFonts w:hint="eastAsia"/>
        </w:rPr>
        <w:t>詎</w:t>
      </w:r>
      <w:proofErr w:type="gramEnd"/>
      <w:r w:rsidRPr="00570F30">
        <w:rPr>
          <w:rFonts w:hint="eastAsia"/>
        </w:rPr>
        <w:t>獲校方輕縱，究校方處置及主管機關查處過程有無違失？認有深入調查之</w:t>
      </w:r>
      <w:proofErr w:type="gramStart"/>
      <w:r w:rsidRPr="00570F30">
        <w:rPr>
          <w:rFonts w:hint="eastAsia"/>
        </w:rPr>
        <w:t>必要乙</w:t>
      </w:r>
      <w:proofErr w:type="gramEnd"/>
      <w:r w:rsidRPr="00570F30">
        <w:rPr>
          <w:rFonts w:hint="eastAsia"/>
        </w:rPr>
        <w:t>案。本院為瞭解實情，經於民國（下同）103年6月18日約請臺北市政府教育局主任秘書、</w:t>
      </w:r>
      <w:r w:rsidR="003230D4" w:rsidRPr="00570F30">
        <w:rPr>
          <w:rFonts w:hAnsi="標楷體" w:hint="eastAsia"/>
        </w:rPr>
        <w:t>○○</w:t>
      </w:r>
      <w:r w:rsidRPr="00570F30">
        <w:rPr>
          <w:rFonts w:hAnsi="標楷體" w:hint="eastAsia"/>
        </w:rPr>
        <w:t>國中校長及相關業務主管人員到院接受詢問，</w:t>
      </w:r>
      <w:proofErr w:type="gramStart"/>
      <w:r w:rsidRPr="00570F30">
        <w:rPr>
          <w:rFonts w:hAnsi="標楷體" w:hint="eastAsia"/>
        </w:rPr>
        <w:t>嗣</w:t>
      </w:r>
      <w:proofErr w:type="gramEnd"/>
      <w:r w:rsidRPr="00570F30">
        <w:rPr>
          <w:rFonts w:hAnsi="標楷體" w:hint="eastAsia"/>
        </w:rPr>
        <w:t>於同</w:t>
      </w:r>
      <w:r w:rsidR="00410023" w:rsidRPr="00570F30">
        <w:rPr>
          <w:rFonts w:hAnsi="標楷體" w:hint="eastAsia"/>
        </w:rPr>
        <w:t>年6</w:t>
      </w:r>
      <w:r w:rsidRPr="00570F30">
        <w:rPr>
          <w:rFonts w:hAnsi="標楷體" w:hint="eastAsia"/>
        </w:rPr>
        <w:t>月25日邀請</w:t>
      </w:r>
      <w:r w:rsidR="00DA4AB3" w:rsidRPr="00570F30">
        <w:rPr>
          <w:rFonts w:hint="eastAsia"/>
        </w:rPr>
        <w:t>教育領域之專家學者</w:t>
      </w:r>
      <w:r w:rsidRPr="00570F30">
        <w:rPr>
          <w:rFonts w:hAnsi="標楷體" w:hint="eastAsia"/>
        </w:rPr>
        <w:t>到院諮詢後，</w:t>
      </w:r>
      <w:proofErr w:type="gramStart"/>
      <w:r w:rsidRPr="00570F30">
        <w:rPr>
          <w:rFonts w:hAnsi="標楷體" w:hint="eastAsia"/>
        </w:rPr>
        <w:t>復請臺北市</w:t>
      </w:r>
      <w:proofErr w:type="gramEnd"/>
      <w:r w:rsidRPr="00570F30">
        <w:rPr>
          <w:rFonts w:hAnsi="標楷體" w:hint="eastAsia"/>
        </w:rPr>
        <w:t>政府教育局就相關待</w:t>
      </w:r>
      <w:proofErr w:type="gramStart"/>
      <w:r w:rsidRPr="00570F30">
        <w:rPr>
          <w:rFonts w:hAnsi="標楷體" w:hint="eastAsia"/>
        </w:rPr>
        <w:t>釐</w:t>
      </w:r>
      <w:proofErr w:type="gramEnd"/>
      <w:r w:rsidRPr="00570F30">
        <w:rPr>
          <w:rFonts w:hAnsi="標楷體" w:hint="eastAsia"/>
        </w:rPr>
        <w:t>清事項於同</w:t>
      </w:r>
      <w:r w:rsidR="00410023" w:rsidRPr="00570F30">
        <w:rPr>
          <w:rFonts w:hAnsi="標楷體" w:hint="eastAsia"/>
        </w:rPr>
        <w:t>年7</w:t>
      </w:r>
      <w:r w:rsidRPr="00570F30">
        <w:rPr>
          <w:rFonts w:hAnsi="標楷體" w:hint="eastAsia"/>
        </w:rPr>
        <w:t>月3日補充說明資料到院，業</w:t>
      </w:r>
      <w:proofErr w:type="gramStart"/>
      <w:r w:rsidRPr="00570F30">
        <w:rPr>
          <w:rFonts w:hAnsi="標楷體" w:hint="eastAsia"/>
        </w:rPr>
        <w:t>調查竣事，茲彙</w:t>
      </w:r>
      <w:proofErr w:type="gramEnd"/>
      <w:r w:rsidRPr="00570F30">
        <w:rPr>
          <w:rFonts w:hAnsi="標楷體" w:hint="eastAsia"/>
        </w:rPr>
        <w:t>整調查意見如下：</w:t>
      </w:r>
    </w:p>
    <w:p w:rsidR="00274C58" w:rsidRPr="00570F30" w:rsidRDefault="00274C58" w:rsidP="00274C58">
      <w:pPr>
        <w:pStyle w:val="2"/>
        <w:ind w:left="1008" w:hanging="680"/>
      </w:pPr>
      <w:r w:rsidRPr="00570F30">
        <w:rPr>
          <w:rFonts w:hint="eastAsia"/>
        </w:rPr>
        <w:t>臺北市政府教育局對</w:t>
      </w:r>
      <w:r w:rsidR="004F4877" w:rsidRPr="00570F30">
        <w:rPr>
          <w:rFonts w:hint="eastAsia"/>
        </w:rPr>
        <w:t>A</w:t>
      </w:r>
      <w:proofErr w:type="gramStart"/>
      <w:r w:rsidR="004F4877" w:rsidRPr="00570F30">
        <w:rPr>
          <w:rFonts w:hint="eastAsia"/>
        </w:rPr>
        <w:t>師</w:t>
      </w:r>
      <w:r w:rsidR="005B30D5" w:rsidRPr="00570F30">
        <w:rPr>
          <w:rFonts w:hint="eastAsia"/>
        </w:rPr>
        <w:t>竊</w:t>
      </w:r>
      <w:r w:rsidRPr="00570F30">
        <w:rPr>
          <w:rFonts w:hint="eastAsia"/>
        </w:rPr>
        <w:t>印</w:t>
      </w:r>
      <w:proofErr w:type="gramEnd"/>
      <w:r w:rsidRPr="00570F30">
        <w:rPr>
          <w:rFonts w:hint="eastAsia"/>
        </w:rPr>
        <w:t>定期考查試卷案件過程中，是否涉有</w:t>
      </w:r>
      <w:r w:rsidR="009C7DBA" w:rsidRPr="00570F30">
        <w:rPr>
          <w:rFonts w:hint="eastAsia"/>
        </w:rPr>
        <w:t>刑法</w:t>
      </w:r>
      <w:r w:rsidRPr="00570F30">
        <w:rPr>
          <w:rFonts w:hint="eastAsia"/>
        </w:rPr>
        <w:t>竊盜等刑責，允</w:t>
      </w:r>
      <w:r w:rsidR="00B54F55" w:rsidRPr="00570F30">
        <w:rPr>
          <w:rFonts w:hint="eastAsia"/>
        </w:rPr>
        <w:t>宜</w:t>
      </w:r>
      <w:r w:rsidR="00172630" w:rsidRPr="00570F30">
        <w:rPr>
          <w:rFonts w:hint="eastAsia"/>
        </w:rPr>
        <w:t>移送權屬機關，</w:t>
      </w:r>
      <w:r w:rsidRPr="00570F30">
        <w:rPr>
          <w:rFonts w:hint="eastAsia"/>
        </w:rPr>
        <w:t>依法處理。</w:t>
      </w:r>
    </w:p>
    <w:p w:rsidR="00274C58" w:rsidRPr="00570F30" w:rsidRDefault="00274C58" w:rsidP="00274C58">
      <w:pPr>
        <w:pStyle w:val="3"/>
        <w:ind w:left="1360" w:hanging="680"/>
      </w:pPr>
      <w:r w:rsidRPr="00570F30">
        <w:rPr>
          <w:rFonts w:hint="eastAsia"/>
        </w:rPr>
        <w:t>按刑事訴訟法第241條規定：「公務員因執行職務知有犯罪嫌疑者，</w:t>
      </w:r>
      <w:r w:rsidR="001A04E3" w:rsidRPr="00570F30">
        <w:rPr>
          <w:rFonts w:hint="eastAsia"/>
        </w:rPr>
        <w:t>應</w:t>
      </w:r>
      <w:r w:rsidRPr="00570F30">
        <w:rPr>
          <w:rFonts w:hint="eastAsia"/>
        </w:rPr>
        <w:t>為告發。」次按刑法第306條第1項規定：「無故侵入他人住宅、建築物</w:t>
      </w:r>
      <w:proofErr w:type="gramStart"/>
      <w:r w:rsidRPr="00570F30">
        <w:rPr>
          <w:rFonts w:hint="eastAsia"/>
        </w:rPr>
        <w:t>或附連圍繞</w:t>
      </w:r>
      <w:proofErr w:type="gramEnd"/>
      <w:r w:rsidRPr="00570F30">
        <w:rPr>
          <w:rFonts w:hint="eastAsia"/>
        </w:rPr>
        <w:t>之土地或船艦者，處1年以下有期徒刑、拘役或300元以下罰金。」同法第320條第1項規定：「意圖為自己或第3人不法之所有，而竊取他人之動產者，為竊盜罪，處5年以下有期徒刑、拘役或500元以下罰金。」</w:t>
      </w:r>
    </w:p>
    <w:p w:rsidR="00274C58" w:rsidRPr="00570F30" w:rsidRDefault="00274C58" w:rsidP="00274C58">
      <w:pPr>
        <w:pStyle w:val="3"/>
        <w:ind w:left="1360" w:hanging="680"/>
      </w:pPr>
      <w:r w:rsidRPr="00570F30">
        <w:rPr>
          <w:rFonts w:hint="eastAsia"/>
        </w:rPr>
        <w:t>查</w:t>
      </w:r>
      <w:r w:rsidR="00316F94" w:rsidRPr="00570F30">
        <w:rPr>
          <w:rFonts w:hAnsi="標楷體" w:hint="eastAsia"/>
        </w:rPr>
        <w:t>○○</w:t>
      </w:r>
      <w:proofErr w:type="gramStart"/>
      <w:r w:rsidRPr="00570F30">
        <w:rPr>
          <w:rFonts w:hint="eastAsia"/>
        </w:rPr>
        <w:t>國中</w:t>
      </w:r>
      <w:r w:rsidR="005444F1" w:rsidRPr="00570F30">
        <w:rPr>
          <w:rFonts w:hint="eastAsia"/>
        </w:rPr>
        <w:t>甲</w:t>
      </w:r>
      <w:r w:rsidRPr="00570F30">
        <w:rPr>
          <w:rFonts w:hint="eastAsia"/>
        </w:rPr>
        <w:t>生</w:t>
      </w:r>
      <w:proofErr w:type="gramEnd"/>
      <w:r w:rsidRPr="00570F30">
        <w:rPr>
          <w:rFonts w:hint="eastAsia"/>
        </w:rPr>
        <w:t>102學年度第1學期考試成績全校排名第30名，102學年度第2學期第1次定期</w:t>
      </w:r>
      <w:proofErr w:type="gramStart"/>
      <w:r w:rsidRPr="00570F30">
        <w:rPr>
          <w:rFonts w:hint="eastAsia"/>
        </w:rPr>
        <w:t>考查</w:t>
      </w:r>
      <w:r w:rsidRPr="00570F30">
        <w:rPr>
          <w:rFonts w:hint="eastAsia"/>
        </w:rPr>
        <w:lastRenderedPageBreak/>
        <w:t>多科成績</w:t>
      </w:r>
      <w:proofErr w:type="gramEnd"/>
      <w:r w:rsidRPr="00570F30">
        <w:rPr>
          <w:rFonts w:hint="eastAsia"/>
        </w:rPr>
        <w:t>表現優於上學期，排名進步至全校第2名且數學滿分，使該班任課教師頗覺訝異，但因</w:t>
      </w:r>
      <w:r w:rsidR="001B14B7" w:rsidRPr="00570F30">
        <w:rPr>
          <w:rFonts w:hint="eastAsia"/>
        </w:rPr>
        <w:t>甲生</w:t>
      </w:r>
      <w:r w:rsidRPr="00570F30">
        <w:rPr>
          <w:rFonts w:hint="eastAsia"/>
        </w:rPr>
        <w:t>平日表現不差，故仍屬存疑。至103年5月13日第2次定期考查時，</w:t>
      </w:r>
      <w:proofErr w:type="gramStart"/>
      <w:r w:rsidR="00317AA4" w:rsidRPr="00570F30">
        <w:rPr>
          <w:rFonts w:hint="eastAsia"/>
        </w:rPr>
        <w:t>甲生</w:t>
      </w:r>
      <w:r w:rsidRPr="00570F30">
        <w:rPr>
          <w:rFonts w:hint="eastAsia"/>
        </w:rPr>
        <w:t>之</w:t>
      </w:r>
      <w:proofErr w:type="gramEnd"/>
      <w:r w:rsidRPr="00570F30">
        <w:rPr>
          <w:rFonts w:hint="eastAsia"/>
        </w:rPr>
        <w:t>數學科教師察覺其試卷作答遠超過平常表現，故於</w:t>
      </w:r>
      <w:r w:rsidR="00856CB9" w:rsidRPr="00570F30">
        <w:rPr>
          <w:rFonts w:hint="eastAsia"/>
        </w:rPr>
        <w:t>同</w:t>
      </w:r>
      <w:r w:rsidRPr="00570F30">
        <w:rPr>
          <w:rFonts w:hint="eastAsia"/>
        </w:rPr>
        <w:t>日中午向校長報告，並告知教務主任知悉。</w:t>
      </w:r>
      <w:r w:rsidRPr="00570F30">
        <w:rPr>
          <w:rFonts w:hAnsi="標楷體" w:hint="eastAsia"/>
          <w:szCs w:val="24"/>
        </w:rPr>
        <w:t>隨即由校長召集教務主任、教學組長、訓導主任、人室主任組成調查小組，進行事件之相關調查。</w:t>
      </w:r>
      <w:r w:rsidRPr="00570F30">
        <w:rPr>
          <w:rFonts w:hint="eastAsia"/>
        </w:rPr>
        <w:t>本案於</w:t>
      </w:r>
      <w:r w:rsidR="00856CB9" w:rsidRPr="00570F30">
        <w:rPr>
          <w:rFonts w:hint="eastAsia"/>
        </w:rPr>
        <w:t>同日</w:t>
      </w:r>
      <w:r w:rsidRPr="00570F30">
        <w:rPr>
          <w:rFonts w:hint="eastAsia"/>
        </w:rPr>
        <w:t>中午由教務主任訪談舉報之數學科教師</w:t>
      </w:r>
      <w:proofErr w:type="gramStart"/>
      <w:r w:rsidRPr="00570F30">
        <w:rPr>
          <w:rFonts w:hint="eastAsia"/>
        </w:rPr>
        <w:t>瞭解</w:t>
      </w:r>
      <w:r w:rsidR="00317AA4" w:rsidRPr="00570F30">
        <w:rPr>
          <w:rFonts w:hint="eastAsia"/>
        </w:rPr>
        <w:t>甲生</w:t>
      </w:r>
      <w:r w:rsidRPr="00570F30">
        <w:rPr>
          <w:rFonts w:hint="eastAsia"/>
        </w:rPr>
        <w:t>試卷</w:t>
      </w:r>
      <w:proofErr w:type="gramEnd"/>
      <w:r w:rsidRPr="00570F30">
        <w:rPr>
          <w:rFonts w:hint="eastAsia"/>
        </w:rPr>
        <w:t>之異狀，下午訪談</w:t>
      </w:r>
      <w:proofErr w:type="gramStart"/>
      <w:r w:rsidR="00317AA4" w:rsidRPr="00570F30">
        <w:rPr>
          <w:rFonts w:hint="eastAsia"/>
        </w:rPr>
        <w:t>甲生</w:t>
      </w:r>
      <w:r w:rsidRPr="00570F30">
        <w:rPr>
          <w:rFonts w:hint="eastAsia"/>
        </w:rPr>
        <w:t>數</w:t>
      </w:r>
      <w:proofErr w:type="gramEnd"/>
      <w:r w:rsidRPr="00570F30">
        <w:rPr>
          <w:rFonts w:hint="eastAsia"/>
        </w:rPr>
        <w:t>學科之監試教師，瞭解學生作答數學科時，有先將答案寫上再寫算式情形，確認試卷外</w:t>
      </w:r>
      <w:proofErr w:type="gramStart"/>
      <w:r w:rsidRPr="00570F30">
        <w:rPr>
          <w:rFonts w:hint="eastAsia"/>
        </w:rPr>
        <w:t>洩</w:t>
      </w:r>
      <w:proofErr w:type="gramEnd"/>
      <w:r w:rsidRPr="00570F30">
        <w:rPr>
          <w:rFonts w:hint="eastAsia"/>
        </w:rPr>
        <w:t>之可能。經考量數學科考試時間，推估試卷外</w:t>
      </w:r>
      <w:proofErr w:type="gramStart"/>
      <w:r w:rsidRPr="00570F30">
        <w:rPr>
          <w:rFonts w:hint="eastAsia"/>
        </w:rPr>
        <w:t>洩</w:t>
      </w:r>
      <w:proofErr w:type="gramEnd"/>
      <w:r w:rsidRPr="00570F30">
        <w:rPr>
          <w:rFonts w:hint="eastAsia"/>
        </w:rPr>
        <w:t>應在5月13日之前1至3日，故由教務主任協同教學組長商請資訊組調閱教務處監視器之影帶過濾，</w:t>
      </w:r>
      <w:r w:rsidR="006865F4" w:rsidRPr="00570F30">
        <w:rPr>
          <w:rFonts w:hint="eastAsia"/>
        </w:rPr>
        <w:t>同日</w:t>
      </w:r>
      <w:r w:rsidRPr="00570F30">
        <w:rPr>
          <w:rFonts w:hint="eastAsia"/>
        </w:rPr>
        <w:t>下午5時經由監視器畫面，確認試卷</w:t>
      </w:r>
      <w:proofErr w:type="gramStart"/>
      <w:r w:rsidRPr="00570F30">
        <w:rPr>
          <w:rFonts w:hint="eastAsia"/>
        </w:rPr>
        <w:t>為</w:t>
      </w:r>
      <w:r w:rsidR="00317AA4" w:rsidRPr="00570F30">
        <w:rPr>
          <w:rFonts w:hint="eastAsia"/>
        </w:rPr>
        <w:t>甲生</w:t>
      </w:r>
      <w:r w:rsidRPr="00570F30">
        <w:rPr>
          <w:rFonts w:hint="eastAsia"/>
        </w:rPr>
        <w:t>之</w:t>
      </w:r>
      <w:proofErr w:type="gramEnd"/>
      <w:r w:rsidRPr="00570F30">
        <w:rPr>
          <w:rFonts w:hint="eastAsia"/>
        </w:rPr>
        <w:t>母親，即該校英文科教師</w:t>
      </w:r>
      <w:r w:rsidR="003B1E09" w:rsidRPr="00570F30">
        <w:rPr>
          <w:rFonts w:hint="eastAsia"/>
        </w:rPr>
        <w:t>，其</w:t>
      </w:r>
      <w:r w:rsidRPr="00570F30">
        <w:rPr>
          <w:rFonts w:hint="eastAsia"/>
        </w:rPr>
        <w:t>利用</w:t>
      </w:r>
      <w:r w:rsidR="006865F4" w:rsidRPr="00570F30">
        <w:rPr>
          <w:rFonts w:hint="eastAsia"/>
        </w:rPr>
        <w:t>教務處同仁</w:t>
      </w:r>
      <w:r w:rsidRPr="00570F30">
        <w:rPr>
          <w:rFonts w:hint="eastAsia"/>
        </w:rPr>
        <w:t>下班及假日</w:t>
      </w:r>
      <w:proofErr w:type="gramStart"/>
      <w:r w:rsidRPr="00570F30">
        <w:rPr>
          <w:rFonts w:hint="eastAsia"/>
        </w:rPr>
        <w:t>期間，</w:t>
      </w:r>
      <w:proofErr w:type="gramEnd"/>
      <w:r w:rsidRPr="00570F30">
        <w:rPr>
          <w:rFonts w:hint="eastAsia"/>
        </w:rPr>
        <w:t>以影印講義為由，商請保全</w:t>
      </w:r>
      <w:r w:rsidR="006865F4" w:rsidRPr="00570F30">
        <w:rPr>
          <w:rFonts w:hint="eastAsia"/>
        </w:rPr>
        <w:t>人員</w:t>
      </w:r>
      <w:r w:rsidRPr="00570F30">
        <w:rPr>
          <w:rFonts w:hint="eastAsia"/>
        </w:rPr>
        <w:t>開門，進入</w:t>
      </w:r>
      <w:proofErr w:type="gramStart"/>
      <w:r w:rsidRPr="00570F30">
        <w:rPr>
          <w:rFonts w:hint="eastAsia"/>
        </w:rPr>
        <w:t>教務處竊印試卷</w:t>
      </w:r>
      <w:proofErr w:type="gramEnd"/>
      <w:r w:rsidRPr="00570F30">
        <w:rPr>
          <w:rFonts w:hint="eastAsia"/>
        </w:rPr>
        <w:t>。</w:t>
      </w:r>
      <w:proofErr w:type="gramStart"/>
      <w:r w:rsidRPr="00570F30">
        <w:rPr>
          <w:rFonts w:hint="eastAsia"/>
        </w:rPr>
        <w:t>嗣</w:t>
      </w:r>
      <w:proofErr w:type="gramEnd"/>
      <w:r w:rsidRPr="00570F30">
        <w:rPr>
          <w:rFonts w:hint="eastAsia"/>
        </w:rPr>
        <w:t>5月14日上午9時，由調查小組於校長室與</w:t>
      </w:r>
      <w:r w:rsidR="004F4877" w:rsidRPr="00570F30">
        <w:rPr>
          <w:rFonts w:hint="eastAsia"/>
        </w:rPr>
        <w:t>A師</w:t>
      </w:r>
      <w:r w:rsidRPr="00570F30">
        <w:rPr>
          <w:rFonts w:hint="eastAsia"/>
        </w:rPr>
        <w:t>會談，</w:t>
      </w:r>
      <w:r w:rsidR="004F4877" w:rsidRPr="00570F30">
        <w:rPr>
          <w:rFonts w:hint="eastAsia"/>
        </w:rPr>
        <w:t>A師</w:t>
      </w:r>
      <w:r w:rsidRPr="00570F30">
        <w:rPr>
          <w:rFonts w:hint="eastAsia"/>
        </w:rPr>
        <w:t>坦承不諱，供認102學年度第2學期第1次及第2次定期考查皆有犯行。</w:t>
      </w:r>
    </w:p>
    <w:p w:rsidR="00274C58" w:rsidRPr="00570F30" w:rsidRDefault="00274C58" w:rsidP="00274C58">
      <w:pPr>
        <w:pStyle w:val="3"/>
        <w:ind w:left="1360" w:hanging="680"/>
      </w:pPr>
      <w:r w:rsidRPr="00570F30">
        <w:rPr>
          <w:rFonts w:hint="eastAsia"/>
        </w:rPr>
        <w:t>本案</w:t>
      </w:r>
      <w:proofErr w:type="gramStart"/>
      <w:r w:rsidRPr="00570F30">
        <w:rPr>
          <w:rFonts w:hint="eastAsia"/>
        </w:rPr>
        <w:t>詢</w:t>
      </w:r>
      <w:proofErr w:type="gramEnd"/>
      <w:r w:rsidRPr="00570F30">
        <w:rPr>
          <w:rFonts w:hint="eastAsia"/>
        </w:rPr>
        <w:t>據臺北市政府教育局表示，該局初步</w:t>
      </w:r>
      <w:proofErr w:type="gramStart"/>
      <w:r w:rsidRPr="00570F30">
        <w:rPr>
          <w:rFonts w:hint="eastAsia"/>
        </w:rPr>
        <w:t>研</w:t>
      </w:r>
      <w:proofErr w:type="gramEnd"/>
      <w:r w:rsidRPr="00570F30">
        <w:rPr>
          <w:rFonts w:hint="eastAsia"/>
        </w:rPr>
        <w:t>析，侵入住宅罪部分，因</w:t>
      </w:r>
      <w:r w:rsidR="004F4877" w:rsidRPr="00570F30">
        <w:rPr>
          <w:rFonts w:hint="eastAsia"/>
        </w:rPr>
        <w:t>A師</w:t>
      </w:r>
      <w:r w:rsidRPr="00570F30">
        <w:rPr>
          <w:rFonts w:hint="eastAsia"/>
        </w:rPr>
        <w:t>向</w:t>
      </w:r>
      <w:r w:rsidR="00271446" w:rsidRPr="00570F30">
        <w:rPr>
          <w:rFonts w:hint="eastAsia"/>
        </w:rPr>
        <w:t>保全人員</w:t>
      </w:r>
      <w:r w:rsidRPr="00570F30">
        <w:rPr>
          <w:rFonts w:hint="eastAsia"/>
        </w:rPr>
        <w:t>表示要影印講義，所以保全</w:t>
      </w:r>
      <w:r w:rsidR="00271446" w:rsidRPr="00570F30">
        <w:rPr>
          <w:rFonts w:hint="eastAsia"/>
        </w:rPr>
        <w:t>人員</w:t>
      </w:r>
      <w:r w:rsidRPr="00570F30">
        <w:rPr>
          <w:rFonts w:hint="eastAsia"/>
        </w:rPr>
        <w:t>幫其開門，無破</w:t>
      </w:r>
      <w:r w:rsidR="00271446" w:rsidRPr="00570F30">
        <w:rPr>
          <w:rFonts w:hint="eastAsia"/>
        </w:rPr>
        <w:t>門</w:t>
      </w:r>
      <w:r w:rsidRPr="00570F30">
        <w:rPr>
          <w:rFonts w:hint="eastAsia"/>
        </w:rPr>
        <w:t>窗等行為，尚難認有該罪之成立；竊盜罪部分，因</w:t>
      </w:r>
      <w:r w:rsidR="004F4877" w:rsidRPr="00570F30">
        <w:rPr>
          <w:rFonts w:hint="eastAsia"/>
        </w:rPr>
        <w:t>A</w:t>
      </w:r>
      <w:proofErr w:type="gramStart"/>
      <w:r w:rsidR="004F4877" w:rsidRPr="00570F30">
        <w:rPr>
          <w:rFonts w:hint="eastAsia"/>
        </w:rPr>
        <w:t>師</w:t>
      </w:r>
      <w:r w:rsidRPr="00570F30">
        <w:rPr>
          <w:rFonts w:hint="eastAsia"/>
        </w:rPr>
        <w:t>竊印</w:t>
      </w:r>
      <w:proofErr w:type="gramEnd"/>
      <w:r w:rsidRPr="00570F30">
        <w:rPr>
          <w:rFonts w:hint="eastAsia"/>
        </w:rPr>
        <w:t>試卷後皆予歸還，並未意圖為不法之所有，應不成立該罪。</w:t>
      </w:r>
      <w:r w:rsidR="00EF4EB3" w:rsidRPr="00570F30">
        <w:rPr>
          <w:rFonts w:hint="eastAsia"/>
        </w:rPr>
        <w:t>是</w:t>
      </w:r>
      <w:proofErr w:type="gramStart"/>
      <w:r w:rsidR="00EF4EB3" w:rsidRPr="00570F30">
        <w:rPr>
          <w:rFonts w:hint="eastAsia"/>
        </w:rPr>
        <w:t>以</w:t>
      </w:r>
      <w:proofErr w:type="gramEnd"/>
      <w:r w:rsidR="00EF4EB3" w:rsidRPr="00570F30">
        <w:rPr>
          <w:rFonts w:hint="eastAsia"/>
        </w:rPr>
        <w:t>，</w:t>
      </w:r>
      <w:r w:rsidRPr="00570F30">
        <w:rPr>
          <w:rFonts w:hint="eastAsia"/>
        </w:rPr>
        <w:t>該局</w:t>
      </w:r>
      <w:r w:rsidRPr="00570F30">
        <w:rPr>
          <w:rFonts w:hint="eastAsia"/>
          <w:bCs w:val="0"/>
        </w:rPr>
        <w:t>初步</w:t>
      </w:r>
      <w:proofErr w:type="gramStart"/>
      <w:r w:rsidRPr="00570F30">
        <w:rPr>
          <w:rFonts w:hint="eastAsia"/>
          <w:bCs w:val="0"/>
        </w:rPr>
        <w:t>研</w:t>
      </w:r>
      <w:proofErr w:type="gramEnd"/>
      <w:r w:rsidRPr="00570F30">
        <w:rPr>
          <w:rFonts w:hint="eastAsia"/>
          <w:bCs w:val="0"/>
        </w:rPr>
        <w:t>析</w:t>
      </w:r>
      <w:r w:rsidR="004F4877" w:rsidRPr="00570F30">
        <w:rPr>
          <w:rFonts w:hint="eastAsia"/>
          <w:bCs w:val="0"/>
        </w:rPr>
        <w:t>A師</w:t>
      </w:r>
      <w:r w:rsidRPr="00570F30">
        <w:rPr>
          <w:rFonts w:hint="eastAsia"/>
        </w:rPr>
        <w:t>在各要件上似未構成刑責，故未主動移送司法機關處理等語。</w:t>
      </w:r>
      <w:proofErr w:type="gramStart"/>
      <w:r w:rsidRPr="00570F30">
        <w:rPr>
          <w:rFonts w:hint="eastAsia"/>
        </w:rPr>
        <w:t>惟查該校定</w:t>
      </w:r>
      <w:proofErr w:type="gramEnd"/>
      <w:r w:rsidRPr="00570F30">
        <w:rPr>
          <w:rFonts w:hint="eastAsia"/>
        </w:rPr>
        <w:t>期考查之試卷</w:t>
      </w:r>
      <w:proofErr w:type="gramStart"/>
      <w:r w:rsidRPr="00570F30">
        <w:rPr>
          <w:rFonts w:hint="eastAsia"/>
        </w:rPr>
        <w:t>原檔，係置</w:t>
      </w:r>
      <w:proofErr w:type="gramEnd"/>
      <w:r w:rsidRPr="00570F30">
        <w:rPr>
          <w:rFonts w:hint="eastAsia"/>
        </w:rPr>
        <w:t>放於教務處私人事務櫃中，該處於假日及下班時間，為</w:t>
      </w:r>
      <w:proofErr w:type="gramStart"/>
      <w:r w:rsidRPr="00570F30">
        <w:rPr>
          <w:rFonts w:hint="eastAsia"/>
        </w:rPr>
        <w:t>妨</w:t>
      </w:r>
      <w:proofErr w:type="gramEnd"/>
      <w:r w:rsidRPr="00570F30">
        <w:rPr>
          <w:rFonts w:hint="eastAsia"/>
        </w:rPr>
        <w:t>止他人侵入，</w:t>
      </w:r>
      <w:proofErr w:type="gramStart"/>
      <w:r w:rsidRPr="00570F30">
        <w:rPr>
          <w:rFonts w:hint="eastAsia"/>
        </w:rPr>
        <w:t>門</w:t>
      </w:r>
      <w:r w:rsidRPr="00570F30">
        <w:rPr>
          <w:rFonts w:hint="eastAsia"/>
        </w:rPr>
        <w:lastRenderedPageBreak/>
        <w:t>窗均經上鎖</w:t>
      </w:r>
      <w:proofErr w:type="gramEnd"/>
      <w:r w:rsidRPr="00570F30">
        <w:rPr>
          <w:rFonts w:hint="eastAsia"/>
        </w:rPr>
        <w:t>。</w:t>
      </w:r>
      <w:r w:rsidR="004F4877" w:rsidRPr="00570F30">
        <w:rPr>
          <w:rFonts w:hint="eastAsia"/>
        </w:rPr>
        <w:t>A</w:t>
      </w:r>
      <w:proofErr w:type="gramStart"/>
      <w:r w:rsidR="004F4877" w:rsidRPr="00570F30">
        <w:rPr>
          <w:rFonts w:hint="eastAsia"/>
        </w:rPr>
        <w:t>師</w:t>
      </w:r>
      <w:r w:rsidRPr="00570F30">
        <w:rPr>
          <w:rFonts w:hint="eastAsia"/>
        </w:rPr>
        <w:t>未有</w:t>
      </w:r>
      <w:proofErr w:type="gramEnd"/>
      <w:r w:rsidRPr="00570F30">
        <w:rPr>
          <w:rFonts w:hint="eastAsia"/>
        </w:rPr>
        <w:t>該處大門之鑰匙，</w:t>
      </w:r>
      <w:proofErr w:type="gramStart"/>
      <w:r w:rsidRPr="00570F30">
        <w:rPr>
          <w:rFonts w:hint="eastAsia"/>
        </w:rPr>
        <w:t>其謊稱</w:t>
      </w:r>
      <w:proofErr w:type="gramEnd"/>
      <w:r w:rsidRPr="00570F30">
        <w:rPr>
          <w:rFonts w:hint="eastAsia"/>
        </w:rPr>
        <w:t>影印講義，</w:t>
      </w:r>
      <w:proofErr w:type="gramStart"/>
      <w:r w:rsidRPr="00570F30">
        <w:rPr>
          <w:rFonts w:hint="eastAsia"/>
        </w:rPr>
        <w:t>騙請保全</w:t>
      </w:r>
      <w:proofErr w:type="gramEnd"/>
      <w:r w:rsidRPr="00570F30">
        <w:rPr>
          <w:rFonts w:hint="eastAsia"/>
        </w:rPr>
        <w:t>人員為其開門後進入教務處，並打開私人事務</w:t>
      </w:r>
      <w:proofErr w:type="gramStart"/>
      <w:r w:rsidRPr="00570F30">
        <w:rPr>
          <w:rFonts w:hint="eastAsia"/>
        </w:rPr>
        <w:t>櫃遂行</w:t>
      </w:r>
      <w:r w:rsidR="00271446" w:rsidRPr="00570F30">
        <w:rPr>
          <w:rFonts w:hint="eastAsia"/>
        </w:rPr>
        <w:t>竊</w:t>
      </w:r>
      <w:r w:rsidRPr="00570F30">
        <w:rPr>
          <w:rFonts w:hint="eastAsia"/>
        </w:rPr>
        <w:t>印</w:t>
      </w:r>
      <w:proofErr w:type="gramEnd"/>
      <w:r w:rsidRPr="00570F30">
        <w:rPr>
          <w:rFonts w:hint="eastAsia"/>
        </w:rPr>
        <w:t>試卷，該局認未涉侵入住宅罪，恐稍嫌</w:t>
      </w:r>
      <w:proofErr w:type="gramStart"/>
      <w:r w:rsidRPr="00570F30">
        <w:rPr>
          <w:rFonts w:hint="eastAsia"/>
        </w:rPr>
        <w:t>遽</w:t>
      </w:r>
      <w:proofErr w:type="gramEnd"/>
      <w:r w:rsidRPr="00570F30">
        <w:rPr>
          <w:rFonts w:hint="eastAsia"/>
        </w:rPr>
        <w:t>斷。又，</w:t>
      </w:r>
      <w:proofErr w:type="gramStart"/>
      <w:r w:rsidRPr="00570F30">
        <w:rPr>
          <w:rFonts w:hint="eastAsia"/>
        </w:rPr>
        <w:t>關於</w:t>
      </w:r>
      <w:r w:rsidR="00271446" w:rsidRPr="00570F30">
        <w:rPr>
          <w:rFonts w:hint="eastAsia"/>
        </w:rPr>
        <w:t>竊</w:t>
      </w:r>
      <w:r w:rsidRPr="00570F30">
        <w:rPr>
          <w:rFonts w:hint="eastAsia"/>
        </w:rPr>
        <w:t>印定期</w:t>
      </w:r>
      <w:proofErr w:type="gramEnd"/>
      <w:r w:rsidRPr="00570F30">
        <w:rPr>
          <w:rFonts w:hint="eastAsia"/>
        </w:rPr>
        <w:t>考查試卷乙節，</w:t>
      </w:r>
      <w:r w:rsidR="004F4877" w:rsidRPr="00570F30">
        <w:rPr>
          <w:rFonts w:hAnsi="標楷體" w:hint="eastAsia"/>
          <w:szCs w:val="32"/>
        </w:rPr>
        <w:t>A師</w:t>
      </w:r>
      <w:r w:rsidRPr="00570F30">
        <w:rPr>
          <w:rFonts w:hAnsi="標楷體" w:hint="eastAsia"/>
          <w:szCs w:val="32"/>
        </w:rPr>
        <w:t>雖於竊取考卷後歸還，然已將試卷影印，</w:t>
      </w:r>
      <w:r w:rsidRPr="00570F30">
        <w:rPr>
          <w:rFonts w:hint="eastAsia"/>
        </w:rPr>
        <w:t>已實質獲取試卷內容，</w:t>
      </w:r>
      <w:proofErr w:type="gramStart"/>
      <w:r w:rsidRPr="00570F30">
        <w:rPr>
          <w:rFonts w:hint="eastAsia"/>
        </w:rPr>
        <w:t>並交子事前</w:t>
      </w:r>
      <w:proofErr w:type="gramEnd"/>
      <w:r w:rsidRPr="00570F30">
        <w:rPr>
          <w:rFonts w:hint="eastAsia"/>
        </w:rPr>
        <w:t>練習達</w:t>
      </w:r>
      <w:r w:rsidR="00422082" w:rsidRPr="00570F30">
        <w:rPr>
          <w:rFonts w:hint="eastAsia"/>
        </w:rPr>
        <w:t>獲取高分</w:t>
      </w:r>
      <w:r w:rsidRPr="00570F30">
        <w:rPr>
          <w:rFonts w:hint="eastAsia"/>
        </w:rPr>
        <w:t>目的，故是否有竊盜罪行，亦應由有權機關認定為宜。另</w:t>
      </w:r>
      <w:r w:rsidR="0001159D" w:rsidRPr="00570F30">
        <w:rPr>
          <w:rFonts w:hAnsi="標楷體" w:hint="eastAsia"/>
        </w:rPr>
        <w:t>專家學者</w:t>
      </w:r>
      <w:r w:rsidRPr="00570F30">
        <w:rPr>
          <w:rFonts w:hAnsi="標楷體" w:hint="eastAsia"/>
        </w:rPr>
        <w:t>於</w:t>
      </w:r>
      <w:r w:rsidRPr="00570F30">
        <w:rPr>
          <w:rFonts w:hint="eastAsia"/>
        </w:rPr>
        <w:t>本院諮詢時亦表示，學校或教育行政單位，遇到這樣的事應該要移送檢調單位偵辦，不應該不送辦而</w:t>
      </w:r>
      <w:proofErr w:type="gramStart"/>
      <w:r w:rsidRPr="00570F30">
        <w:rPr>
          <w:rFonts w:hint="eastAsia"/>
        </w:rPr>
        <w:t>逕</w:t>
      </w:r>
      <w:proofErr w:type="gramEnd"/>
      <w:r w:rsidRPr="00570F30">
        <w:rPr>
          <w:rFonts w:hint="eastAsia"/>
        </w:rPr>
        <w:t>為</w:t>
      </w:r>
      <w:proofErr w:type="gramStart"/>
      <w:r w:rsidRPr="00570F30">
        <w:rPr>
          <w:rFonts w:hint="eastAsia"/>
        </w:rPr>
        <w:t>認定未構刑</w:t>
      </w:r>
      <w:r w:rsidR="00422082" w:rsidRPr="00570F30">
        <w:rPr>
          <w:rFonts w:hint="eastAsia"/>
        </w:rPr>
        <w:t>事</w:t>
      </w:r>
      <w:r w:rsidRPr="00570F30">
        <w:rPr>
          <w:rFonts w:hint="eastAsia"/>
        </w:rPr>
        <w:t>責</w:t>
      </w:r>
      <w:r w:rsidR="00422082" w:rsidRPr="00570F30">
        <w:rPr>
          <w:rFonts w:hint="eastAsia"/>
        </w:rPr>
        <w:t>任</w:t>
      </w:r>
      <w:proofErr w:type="gramEnd"/>
      <w:r w:rsidRPr="00570F30">
        <w:rPr>
          <w:rFonts w:hint="eastAsia"/>
        </w:rPr>
        <w:t>，</w:t>
      </w:r>
      <w:r w:rsidR="004F4877" w:rsidRPr="00570F30">
        <w:rPr>
          <w:rFonts w:hint="eastAsia"/>
        </w:rPr>
        <w:t>A師</w:t>
      </w:r>
      <w:r w:rsidRPr="00570F30">
        <w:rPr>
          <w:rFonts w:hint="eastAsia"/>
        </w:rPr>
        <w:t>是否犯有竊盜或侵入住宅罪行，應由檢察官依法</w:t>
      </w:r>
      <w:r w:rsidR="00422082" w:rsidRPr="00570F30">
        <w:rPr>
          <w:rFonts w:hint="eastAsia"/>
        </w:rPr>
        <w:t>偵辦</w:t>
      </w:r>
      <w:r w:rsidRPr="00570F30">
        <w:rPr>
          <w:rFonts w:hint="eastAsia"/>
        </w:rPr>
        <w:t>，先確</w:t>
      </w:r>
      <w:r w:rsidR="00422082" w:rsidRPr="00570F30">
        <w:rPr>
          <w:rFonts w:hint="eastAsia"/>
        </w:rPr>
        <w:t>認</w:t>
      </w:r>
      <w:r w:rsidRPr="00570F30">
        <w:rPr>
          <w:rFonts w:hint="eastAsia"/>
        </w:rPr>
        <w:t>其行為，如其情可</w:t>
      </w:r>
      <w:proofErr w:type="gramStart"/>
      <w:r w:rsidRPr="00570F30">
        <w:rPr>
          <w:rFonts w:hint="eastAsia"/>
        </w:rPr>
        <w:t>憫</w:t>
      </w:r>
      <w:proofErr w:type="gramEnd"/>
      <w:r w:rsidRPr="00570F30">
        <w:rPr>
          <w:rFonts w:hint="eastAsia"/>
        </w:rPr>
        <w:t>，可從輕處分，但不能當作事情</w:t>
      </w:r>
      <w:r w:rsidR="00422082" w:rsidRPr="00570F30">
        <w:rPr>
          <w:rFonts w:hint="eastAsia"/>
        </w:rPr>
        <w:t>從</w:t>
      </w:r>
      <w:r w:rsidRPr="00570F30">
        <w:rPr>
          <w:rFonts w:hint="eastAsia"/>
        </w:rPr>
        <w:t>未發生云云。</w:t>
      </w:r>
    </w:p>
    <w:p w:rsidR="00274C58" w:rsidRPr="00570F30" w:rsidRDefault="00274C58" w:rsidP="00274C58">
      <w:pPr>
        <w:pStyle w:val="3"/>
        <w:ind w:left="1360" w:hanging="680"/>
      </w:pPr>
      <w:r w:rsidRPr="00570F30">
        <w:rPr>
          <w:rFonts w:hint="eastAsia"/>
        </w:rPr>
        <w:t>綜上，臺北市政府教育局對</w:t>
      </w:r>
      <w:r w:rsidR="004F4877" w:rsidRPr="00570F30">
        <w:rPr>
          <w:rFonts w:hint="eastAsia"/>
        </w:rPr>
        <w:t>A師</w:t>
      </w:r>
      <w:r w:rsidRPr="00570F30">
        <w:rPr>
          <w:rFonts w:hint="eastAsia"/>
        </w:rPr>
        <w:t>於</w:t>
      </w:r>
      <w:r w:rsidR="00422082" w:rsidRPr="00570F30">
        <w:rPr>
          <w:rFonts w:hint="eastAsia"/>
        </w:rPr>
        <w:t>竊</w:t>
      </w:r>
      <w:r w:rsidRPr="00570F30">
        <w:rPr>
          <w:rFonts w:hint="eastAsia"/>
        </w:rPr>
        <w:t>印定期考查試卷案件過程中，是否涉有</w:t>
      </w:r>
      <w:r w:rsidR="009C7DBA" w:rsidRPr="00570F30">
        <w:rPr>
          <w:rFonts w:hint="eastAsia"/>
        </w:rPr>
        <w:t>刑法</w:t>
      </w:r>
      <w:r w:rsidRPr="00570F30">
        <w:rPr>
          <w:rFonts w:hint="eastAsia"/>
        </w:rPr>
        <w:t>竊盜等</w:t>
      </w:r>
      <w:r w:rsidR="003C7CB1" w:rsidRPr="00570F30">
        <w:rPr>
          <w:rFonts w:hint="eastAsia"/>
        </w:rPr>
        <w:t>刑責</w:t>
      </w:r>
      <w:r w:rsidRPr="00570F30">
        <w:rPr>
          <w:rFonts w:hint="eastAsia"/>
        </w:rPr>
        <w:t>，允宜</w:t>
      </w:r>
      <w:r w:rsidR="00B54F55" w:rsidRPr="00570F30">
        <w:rPr>
          <w:rFonts w:hint="eastAsia"/>
        </w:rPr>
        <w:t>移送權屬機關，依法處理</w:t>
      </w:r>
      <w:r w:rsidRPr="00570F30">
        <w:rPr>
          <w:rFonts w:hint="eastAsia"/>
        </w:rPr>
        <w:t>。</w:t>
      </w:r>
    </w:p>
    <w:p w:rsidR="00274C58" w:rsidRPr="00570F30" w:rsidRDefault="00DB1CE1" w:rsidP="00274C58">
      <w:pPr>
        <w:pStyle w:val="2"/>
        <w:ind w:left="1020" w:hanging="680"/>
      </w:pPr>
      <w:r w:rsidRPr="00570F30">
        <w:rPr>
          <w:rFonts w:hint="eastAsia"/>
        </w:rPr>
        <w:t>本案經</w:t>
      </w:r>
      <w:r w:rsidR="003230D4" w:rsidRPr="00570F30">
        <w:rPr>
          <w:rFonts w:hint="eastAsia"/>
        </w:rPr>
        <w:t>○○</w:t>
      </w:r>
      <w:r w:rsidRPr="00570F30">
        <w:rPr>
          <w:rFonts w:hint="eastAsia"/>
        </w:rPr>
        <w:t>國中查證</w:t>
      </w:r>
      <w:r w:rsidR="004F4877" w:rsidRPr="00570F30">
        <w:rPr>
          <w:rFonts w:hint="eastAsia"/>
        </w:rPr>
        <w:t>A</w:t>
      </w:r>
      <w:proofErr w:type="gramStart"/>
      <w:r w:rsidR="004F4877" w:rsidRPr="00570F30">
        <w:rPr>
          <w:rFonts w:hint="eastAsia"/>
        </w:rPr>
        <w:t>師</w:t>
      </w:r>
      <w:r w:rsidRPr="00570F30">
        <w:rPr>
          <w:rFonts w:hint="eastAsia"/>
        </w:rPr>
        <w:t>竊印</w:t>
      </w:r>
      <w:proofErr w:type="gramEnd"/>
      <w:r w:rsidRPr="00570F30">
        <w:rPr>
          <w:rFonts w:hint="eastAsia"/>
        </w:rPr>
        <w:t>試卷屬實，</w:t>
      </w:r>
      <w:proofErr w:type="gramStart"/>
      <w:r w:rsidRPr="00570F30">
        <w:rPr>
          <w:rFonts w:hint="eastAsia"/>
        </w:rPr>
        <w:t>詎</w:t>
      </w:r>
      <w:proofErr w:type="gramEnd"/>
      <w:r w:rsidR="00BA6E32" w:rsidRPr="00570F30">
        <w:rPr>
          <w:rFonts w:hAnsi="標楷體" w:hint="eastAsia"/>
          <w:szCs w:val="24"/>
        </w:rPr>
        <w:t>臺北市</w:t>
      </w:r>
      <w:r w:rsidR="003B7BFC" w:rsidRPr="00570F30">
        <w:rPr>
          <w:rFonts w:hAnsi="標楷體" w:hint="eastAsia"/>
          <w:szCs w:val="24"/>
        </w:rPr>
        <w:t>政府</w:t>
      </w:r>
      <w:r w:rsidR="00BA6E32" w:rsidRPr="00570F30">
        <w:rPr>
          <w:rFonts w:hAnsi="標楷體" w:hint="eastAsia"/>
          <w:szCs w:val="24"/>
        </w:rPr>
        <w:t>教育局</w:t>
      </w:r>
      <w:r w:rsidR="004E05E9" w:rsidRPr="00570F30">
        <w:rPr>
          <w:rFonts w:hAnsi="標楷體" w:hint="eastAsia"/>
          <w:szCs w:val="24"/>
        </w:rPr>
        <w:t>竟</w:t>
      </w:r>
      <w:r w:rsidR="00BA6E32" w:rsidRPr="00570F30">
        <w:rPr>
          <w:rFonts w:hAnsi="標楷體" w:hint="eastAsia"/>
          <w:szCs w:val="24"/>
        </w:rPr>
        <w:t>同意依</w:t>
      </w:r>
      <w:r w:rsidR="00DD725A" w:rsidRPr="00570F30">
        <w:rPr>
          <w:rFonts w:hAnsi="標楷體" w:hint="eastAsia"/>
          <w:szCs w:val="24"/>
        </w:rPr>
        <w:t>該校</w:t>
      </w:r>
      <w:r w:rsidR="004E05E9" w:rsidRPr="00570F30">
        <w:rPr>
          <w:rFonts w:hint="eastAsia"/>
        </w:rPr>
        <w:t>教師評審委員會決議</w:t>
      </w:r>
      <w:r w:rsidR="00BA6E32" w:rsidRPr="00570F30">
        <w:rPr>
          <w:rFonts w:hAnsi="標楷體" w:hint="eastAsia"/>
          <w:szCs w:val="24"/>
        </w:rPr>
        <w:t>建議</w:t>
      </w:r>
      <w:r w:rsidR="004E05E9" w:rsidRPr="00570F30">
        <w:rPr>
          <w:rFonts w:hAnsi="標楷體" w:hint="eastAsia"/>
          <w:szCs w:val="24"/>
        </w:rPr>
        <w:t>核予1大過處分</w:t>
      </w:r>
      <w:r w:rsidR="00BA6E32" w:rsidRPr="00570F30">
        <w:rPr>
          <w:rFonts w:hAnsi="標楷體" w:hint="eastAsia"/>
          <w:szCs w:val="24"/>
        </w:rPr>
        <w:t>，</w:t>
      </w:r>
      <w:r w:rsidRPr="00570F30">
        <w:rPr>
          <w:rFonts w:hAnsi="標楷體" w:hint="eastAsia"/>
          <w:szCs w:val="24"/>
        </w:rPr>
        <w:t>惟</w:t>
      </w:r>
      <w:r w:rsidR="004F4877" w:rsidRPr="00570F30">
        <w:rPr>
          <w:rFonts w:hAnsi="標楷體" w:hint="eastAsia"/>
          <w:szCs w:val="24"/>
        </w:rPr>
        <w:t>A</w:t>
      </w:r>
      <w:proofErr w:type="gramStart"/>
      <w:r w:rsidR="004F4877" w:rsidRPr="00570F30">
        <w:rPr>
          <w:rFonts w:hAnsi="標楷體" w:hint="eastAsia"/>
          <w:szCs w:val="24"/>
        </w:rPr>
        <w:t>師</w:t>
      </w:r>
      <w:r w:rsidR="00B35348" w:rsidRPr="00570F30">
        <w:rPr>
          <w:rFonts w:hint="eastAsia"/>
        </w:rPr>
        <w:t>竊印</w:t>
      </w:r>
      <w:proofErr w:type="gramEnd"/>
      <w:r w:rsidR="00B35348" w:rsidRPr="00570F30">
        <w:rPr>
          <w:rFonts w:hint="eastAsia"/>
        </w:rPr>
        <w:t>試卷</w:t>
      </w:r>
      <w:r w:rsidRPr="00570F30">
        <w:rPr>
          <w:rFonts w:hint="eastAsia"/>
        </w:rPr>
        <w:t>行為嚴重失當，</w:t>
      </w:r>
      <w:proofErr w:type="gramStart"/>
      <w:r w:rsidRPr="00570F30">
        <w:rPr>
          <w:rFonts w:hint="eastAsia"/>
        </w:rPr>
        <w:t>有損師道</w:t>
      </w:r>
      <w:proofErr w:type="gramEnd"/>
      <w:r w:rsidRPr="00570F30">
        <w:rPr>
          <w:rFonts w:hint="eastAsia"/>
        </w:rPr>
        <w:t>，已</w:t>
      </w:r>
      <w:proofErr w:type="gramStart"/>
      <w:r w:rsidRPr="00570F30">
        <w:rPr>
          <w:rFonts w:hint="eastAsia"/>
        </w:rPr>
        <w:t>無</w:t>
      </w:r>
      <w:r w:rsidRPr="00570F30">
        <w:t>庸置辯</w:t>
      </w:r>
      <w:proofErr w:type="gramEnd"/>
      <w:r w:rsidRPr="00570F30">
        <w:rPr>
          <w:rFonts w:hint="eastAsia"/>
        </w:rPr>
        <w:t>，該師擔任為聖神之教師職務，其所為是否還能符合社會對於老師之期望與觀感，是否足為典範以教化學子，</w:t>
      </w:r>
      <w:proofErr w:type="gramStart"/>
      <w:r w:rsidRPr="00570F30">
        <w:rPr>
          <w:rFonts w:hint="eastAsia"/>
        </w:rPr>
        <w:t>均待商榷</w:t>
      </w:r>
      <w:proofErr w:type="gramEnd"/>
      <w:r w:rsidRPr="00570F30">
        <w:rPr>
          <w:rFonts w:hint="eastAsia"/>
        </w:rPr>
        <w:t>。臺北市政府教育局本於主管機關之權責，允應</w:t>
      </w:r>
      <w:r w:rsidR="00DD725A" w:rsidRPr="00570F30">
        <w:rPr>
          <w:rFonts w:hint="eastAsia"/>
        </w:rPr>
        <w:t>再</w:t>
      </w:r>
      <w:proofErr w:type="gramStart"/>
      <w:r w:rsidR="00DD725A" w:rsidRPr="00570F30">
        <w:rPr>
          <w:rFonts w:hint="eastAsia"/>
        </w:rPr>
        <w:t>予</w:t>
      </w:r>
      <w:r w:rsidRPr="00570F30">
        <w:rPr>
          <w:rFonts w:hint="eastAsia"/>
        </w:rPr>
        <w:t>衡酌妥</w:t>
      </w:r>
      <w:proofErr w:type="gramEnd"/>
      <w:r w:rsidRPr="00570F30">
        <w:rPr>
          <w:rFonts w:hint="eastAsia"/>
        </w:rPr>
        <w:t>適處理。</w:t>
      </w:r>
    </w:p>
    <w:p w:rsidR="00274C58" w:rsidRPr="00570F30" w:rsidRDefault="00274C58" w:rsidP="00274C58">
      <w:pPr>
        <w:pStyle w:val="3"/>
        <w:ind w:left="1360" w:hanging="680"/>
      </w:pPr>
      <w:r w:rsidRPr="00570F30">
        <w:rPr>
          <w:rFonts w:hint="eastAsia"/>
        </w:rPr>
        <w:t>按教師法</w:t>
      </w:r>
      <w:r w:rsidRPr="00570F30">
        <w:rPr>
          <w:rFonts w:hAnsi="標楷體" w:hint="eastAsia"/>
          <w:szCs w:val="32"/>
        </w:rPr>
        <w:t>第14條第1項規定：「教師聘任後除有下列各款之</w:t>
      </w:r>
      <w:proofErr w:type="gramStart"/>
      <w:r w:rsidRPr="00570F30">
        <w:rPr>
          <w:rFonts w:hAnsi="標楷體" w:hint="eastAsia"/>
          <w:szCs w:val="32"/>
        </w:rPr>
        <w:t>一</w:t>
      </w:r>
      <w:proofErr w:type="gramEnd"/>
      <w:r w:rsidRPr="00570F30">
        <w:rPr>
          <w:rFonts w:hAnsi="標楷體" w:hint="eastAsia"/>
          <w:szCs w:val="32"/>
        </w:rPr>
        <w:t>者外，不得解聘、停聘或</w:t>
      </w:r>
      <w:proofErr w:type="gramStart"/>
      <w:r w:rsidRPr="00570F30">
        <w:rPr>
          <w:rFonts w:hAnsi="標楷體" w:hint="eastAsia"/>
          <w:szCs w:val="32"/>
        </w:rPr>
        <w:t>不</w:t>
      </w:r>
      <w:proofErr w:type="gramEnd"/>
      <w:r w:rsidRPr="00570F30">
        <w:rPr>
          <w:rFonts w:hAnsi="標楷體" w:hint="eastAsia"/>
          <w:szCs w:val="32"/>
        </w:rPr>
        <w:t>續聘：…</w:t>
      </w:r>
      <w:proofErr w:type="gramStart"/>
      <w:r w:rsidRPr="00570F30">
        <w:rPr>
          <w:rFonts w:hAnsi="標楷體" w:hint="eastAsia"/>
          <w:szCs w:val="32"/>
        </w:rPr>
        <w:t>…</w:t>
      </w:r>
      <w:proofErr w:type="gramEnd"/>
      <w:r w:rsidRPr="00570F30">
        <w:rPr>
          <w:rFonts w:hAnsi="標楷體" w:hint="eastAsia"/>
          <w:szCs w:val="32"/>
        </w:rPr>
        <w:t>十三、行為違反相關法令，經有關機關查證屬實。…</w:t>
      </w:r>
      <w:proofErr w:type="gramStart"/>
      <w:r w:rsidRPr="00570F30">
        <w:rPr>
          <w:rFonts w:hAnsi="標楷體" w:hint="eastAsia"/>
          <w:szCs w:val="32"/>
        </w:rPr>
        <w:t>…</w:t>
      </w:r>
      <w:proofErr w:type="gramEnd"/>
      <w:r w:rsidRPr="00570F30">
        <w:rPr>
          <w:rFonts w:hAnsi="標楷體" w:hint="eastAsia"/>
          <w:szCs w:val="32"/>
        </w:rPr>
        <w:t>。」次按「公立高級中等以下學校教師成績考核辦法」第6條第1項第2款第2目規定：教師之平時考核，應隨時根據具體事實，詳加記錄，如言行</w:t>
      </w:r>
      <w:proofErr w:type="gramStart"/>
      <w:r w:rsidRPr="00570F30">
        <w:rPr>
          <w:rFonts w:hAnsi="標楷體" w:hint="eastAsia"/>
          <w:szCs w:val="32"/>
        </w:rPr>
        <w:t>不</w:t>
      </w:r>
      <w:proofErr w:type="gramEnd"/>
      <w:r w:rsidRPr="00570F30">
        <w:rPr>
          <w:rFonts w:hAnsi="標楷體" w:hint="eastAsia"/>
          <w:szCs w:val="32"/>
        </w:rPr>
        <w:t>檢，致損害教育人員聲譽，情節重大者，予以</w:t>
      </w:r>
      <w:r w:rsidRPr="00570F30">
        <w:rPr>
          <w:rFonts w:hAnsi="標楷體" w:hint="eastAsia"/>
          <w:szCs w:val="32"/>
        </w:rPr>
        <w:lastRenderedPageBreak/>
        <w:t>記1大過。</w:t>
      </w:r>
    </w:p>
    <w:p w:rsidR="00274C58" w:rsidRPr="00570F30" w:rsidRDefault="00274C58" w:rsidP="00274C58">
      <w:pPr>
        <w:pStyle w:val="3"/>
        <w:ind w:left="1360" w:hanging="680"/>
      </w:pPr>
      <w:r w:rsidRPr="00570F30">
        <w:rPr>
          <w:rFonts w:hint="eastAsia"/>
        </w:rPr>
        <w:t>查</w:t>
      </w:r>
      <w:r w:rsidR="003230D4" w:rsidRPr="00570F30">
        <w:rPr>
          <w:rFonts w:hint="eastAsia"/>
        </w:rPr>
        <w:t>○○</w:t>
      </w:r>
      <w:r w:rsidRPr="00570F30">
        <w:rPr>
          <w:rFonts w:hint="eastAsia"/>
        </w:rPr>
        <w:t>國中於103年5月14日召開102學年度教師成績考核委員會第3次會議，經無記名投票結果（10票）通過</w:t>
      </w:r>
      <w:r w:rsidR="004F4877" w:rsidRPr="00570F30">
        <w:rPr>
          <w:rFonts w:hint="eastAsia"/>
        </w:rPr>
        <w:t>A</w:t>
      </w:r>
      <w:proofErr w:type="gramStart"/>
      <w:r w:rsidR="004F4877" w:rsidRPr="00570F30">
        <w:rPr>
          <w:rFonts w:hint="eastAsia"/>
        </w:rPr>
        <w:t>師</w:t>
      </w:r>
      <w:r w:rsidRPr="00570F30">
        <w:rPr>
          <w:rFonts w:hint="eastAsia"/>
        </w:rPr>
        <w:t>竊印</w:t>
      </w:r>
      <w:proofErr w:type="gramEnd"/>
      <w:r w:rsidRPr="00570F30">
        <w:rPr>
          <w:rFonts w:hint="eastAsia"/>
        </w:rPr>
        <w:t>102學年度第2學期第1次及第2次學生定期考查試卷供其子使用，行為不當嚴重影響教育人員聲譽，</w:t>
      </w:r>
      <w:proofErr w:type="gramStart"/>
      <w:r w:rsidRPr="00570F30">
        <w:rPr>
          <w:rFonts w:hint="eastAsia"/>
        </w:rPr>
        <w:t>爰</w:t>
      </w:r>
      <w:proofErr w:type="gramEnd"/>
      <w:r w:rsidRPr="00570F30">
        <w:rPr>
          <w:rFonts w:hint="eastAsia"/>
        </w:rPr>
        <w:t>以違反「公立高級中等以下學校教師成績考核辦法」第6條第1項第2款第2目規定，予以記1大過，並以103年5月1</w:t>
      </w:r>
      <w:r w:rsidR="0029758E" w:rsidRPr="00570F30">
        <w:rPr>
          <w:rFonts w:hint="eastAsia"/>
        </w:rPr>
        <w:t>6</w:t>
      </w:r>
      <w:r w:rsidRPr="00570F30">
        <w:rPr>
          <w:rFonts w:hint="eastAsia"/>
        </w:rPr>
        <w:t>日北市吉中人字第10330277700號函臺北市政府教育局核備。</w:t>
      </w:r>
      <w:proofErr w:type="gramStart"/>
      <w:r w:rsidRPr="00570F30">
        <w:rPr>
          <w:rFonts w:hint="eastAsia"/>
        </w:rPr>
        <w:t>嗣</w:t>
      </w:r>
      <w:proofErr w:type="gramEnd"/>
      <w:r w:rsidR="00AB051E" w:rsidRPr="00570F30">
        <w:rPr>
          <w:rFonts w:hint="eastAsia"/>
        </w:rPr>
        <w:t>該</w:t>
      </w:r>
      <w:r w:rsidRPr="00570F30">
        <w:rPr>
          <w:rFonts w:hint="eastAsia"/>
        </w:rPr>
        <w:t>局於103年5月28日召開</w:t>
      </w:r>
      <w:r w:rsidRPr="00570F30">
        <w:t>103</w:t>
      </w:r>
      <w:r w:rsidRPr="00570F30">
        <w:rPr>
          <w:rFonts w:hint="eastAsia"/>
        </w:rPr>
        <w:t>年第</w:t>
      </w:r>
      <w:r w:rsidRPr="00570F30">
        <w:t>4</w:t>
      </w:r>
      <w:r w:rsidRPr="00570F30">
        <w:rPr>
          <w:rFonts w:hint="eastAsia"/>
        </w:rPr>
        <w:t>次考績委員會決議</w:t>
      </w:r>
      <w:r w:rsidR="00DF7E10" w:rsidRPr="00570F30">
        <w:rPr>
          <w:rFonts w:hint="eastAsia"/>
        </w:rPr>
        <w:t>略</w:t>
      </w:r>
      <w:proofErr w:type="gramStart"/>
      <w:r w:rsidR="00DF7E10" w:rsidRPr="00570F30">
        <w:rPr>
          <w:rFonts w:hint="eastAsia"/>
        </w:rPr>
        <w:t>以</w:t>
      </w:r>
      <w:proofErr w:type="gramEnd"/>
      <w:r w:rsidRPr="00570F30">
        <w:rPr>
          <w:rFonts w:hint="eastAsia"/>
        </w:rPr>
        <w:t>：「一、</w:t>
      </w:r>
      <w:r w:rsidR="004F4877" w:rsidRPr="00570F30">
        <w:rPr>
          <w:rFonts w:hint="eastAsia"/>
        </w:rPr>
        <w:t>A師</w:t>
      </w:r>
      <w:r w:rsidRPr="00570F30">
        <w:rPr>
          <w:rFonts w:hint="eastAsia"/>
        </w:rPr>
        <w:t>行為嚴重失當，</w:t>
      </w:r>
      <w:proofErr w:type="gramStart"/>
      <w:r w:rsidRPr="00570F30">
        <w:rPr>
          <w:rFonts w:hint="eastAsia"/>
        </w:rPr>
        <w:t>有損師道</w:t>
      </w:r>
      <w:proofErr w:type="gramEnd"/>
      <w:r w:rsidRPr="00570F30">
        <w:rPr>
          <w:rFonts w:hint="eastAsia"/>
        </w:rPr>
        <w:t>，本案退請學校重新衡酌是否召開教師評審委員會審議後，報局核定。…</w:t>
      </w:r>
      <w:proofErr w:type="gramStart"/>
      <w:r w:rsidRPr="00570F30">
        <w:rPr>
          <w:rFonts w:hint="eastAsia"/>
        </w:rPr>
        <w:t>…</w:t>
      </w:r>
      <w:proofErr w:type="gramEnd"/>
      <w:r w:rsidRPr="00570F30">
        <w:rPr>
          <w:rFonts w:hint="eastAsia"/>
        </w:rPr>
        <w:t>。」</w:t>
      </w:r>
      <w:r w:rsidRPr="00570F30">
        <w:rPr>
          <w:rFonts w:hAnsi="標楷體" w:hint="eastAsia"/>
          <w:szCs w:val="24"/>
        </w:rPr>
        <w:t>該校</w:t>
      </w:r>
      <w:proofErr w:type="gramStart"/>
      <w:r w:rsidRPr="00570F30">
        <w:rPr>
          <w:rFonts w:hAnsi="標楷體" w:hint="eastAsia"/>
          <w:szCs w:val="24"/>
        </w:rPr>
        <w:t>爰</w:t>
      </w:r>
      <w:proofErr w:type="gramEnd"/>
      <w:r w:rsidRPr="00570F30">
        <w:rPr>
          <w:rFonts w:hAnsi="標楷體" w:hint="eastAsia"/>
          <w:szCs w:val="24"/>
        </w:rPr>
        <w:t>於103年6月12日召開102學年度教師評審委員會第9次會議，</w:t>
      </w:r>
      <w:proofErr w:type="gramStart"/>
      <w:r w:rsidRPr="00570F30">
        <w:rPr>
          <w:rFonts w:hAnsi="標楷體" w:hint="eastAsia"/>
          <w:szCs w:val="24"/>
        </w:rPr>
        <w:t>研</w:t>
      </w:r>
      <w:proofErr w:type="gramEnd"/>
      <w:r w:rsidRPr="00570F30">
        <w:rPr>
          <w:rFonts w:hAnsi="標楷體" w:hint="eastAsia"/>
          <w:szCs w:val="24"/>
        </w:rPr>
        <w:t>議重新調查之結果，經委員討論後決議：「</w:t>
      </w:r>
      <w:r w:rsidR="004F4877" w:rsidRPr="00570F30">
        <w:rPr>
          <w:rFonts w:hAnsi="標楷體" w:hint="eastAsia"/>
          <w:szCs w:val="24"/>
        </w:rPr>
        <w:t>A師</w:t>
      </w:r>
      <w:r w:rsidRPr="00570F30">
        <w:rPr>
          <w:rFonts w:hAnsi="標楷體" w:hint="eastAsia"/>
          <w:szCs w:val="24"/>
        </w:rPr>
        <w:t>行為失當，但未及刑法刑責，</w:t>
      </w:r>
      <w:r w:rsidR="004F4877" w:rsidRPr="00570F30">
        <w:rPr>
          <w:rFonts w:hAnsi="標楷體" w:hint="eastAsia"/>
          <w:szCs w:val="24"/>
        </w:rPr>
        <w:t>A師</w:t>
      </w:r>
      <w:r w:rsidRPr="00570F30">
        <w:rPr>
          <w:rFonts w:hAnsi="標楷體" w:hint="eastAsia"/>
          <w:szCs w:val="24"/>
        </w:rPr>
        <w:t>平日教學認真且配合度高，已依公立高級中等以下學校教師成績考核辦法，經本校成績考核委員會予以處分；以無記名投票結果全數(17票)通過本案無教師法第14條之適用，仍維持本校103年5月14日成績考核委員會之決議記1大過處分。」</w:t>
      </w:r>
      <w:proofErr w:type="gramStart"/>
      <w:r w:rsidRPr="00570F30">
        <w:rPr>
          <w:rFonts w:hAnsi="標楷體" w:hint="eastAsia"/>
          <w:szCs w:val="24"/>
        </w:rPr>
        <w:t>該校業以</w:t>
      </w:r>
      <w:proofErr w:type="gramEnd"/>
      <w:r w:rsidRPr="00570F30">
        <w:rPr>
          <w:rFonts w:hAnsi="標楷體" w:hint="eastAsia"/>
          <w:szCs w:val="24"/>
        </w:rPr>
        <w:t>103年6月12日北市吉中人字第10330343200號函將審議結果報請該局核定。</w:t>
      </w:r>
      <w:proofErr w:type="gramStart"/>
      <w:r w:rsidR="003B7BFC" w:rsidRPr="00570F30">
        <w:rPr>
          <w:rFonts w:hAnsi="標楷體" w:hint="eastAsia"/>
          <w:szCs w:val="24"/>
        </w:rPr>
        <w:t>嗣</w:t>
      </w:r>
      <w:proofErr w:type="gramEnd"/>
      <w:r w:rsidR="003B7BFC" w:rsidRPr="00570F30">
        <w:rPr>
          <w:rFonts w:hint="eastAsia"/>
        </w:rPr>
        <w:t>臺北市政府教育局於103年7月4日召開103年第5次考績委員會審議本案，決議依該校建議核予</w:t>
      </w:r>
      <w:r w:rsidR="004F4877" w:rsidRPr="00570F30">
        <w:rPr>
          <w:rFonts w:hint="eastAsia"/>
        </w:rPr>
        <w:t>A師</w:t>
      </w:r>
      <w:r w:rsidR="00085ADC" w:rsidRPr="00570F30">
        <w:rPr>
          <w:rFonts w:hint="eastAsia"/>
        </w:rPr>
        <w:t>1</w:t>
      </w:r>
      <w:r w:rsidR="003B7BFC" w:rsidRPr="00570F30">
        <w:rPr>
          <w:rFonts w:hint="eastAsia"/>
        </w:rPr>
        <w:t>大過處分。</w:t>
      </w:r>
    </w:p>
    <w:p w:rsidR="00A6142D" w:rsidRPr="00570F30" w:rsidRDefault="00A6142D" w:rsidP="00D31537">
      <w:pPr>
        <w:pStyle w:val="3"/>
        <w:ind w:left="1360" w:hanging="680"/>
      </w:pPr>
      <w:r w:rsidRPr="00570F30">
        <w:rPr>
          <w:rFonts w:hint="eastAsia"/>
        </w:rPr>
        <w:t>依據</w:t>
      </w:r>
      <w:r w:rsidR="004F4877" w:rsidRPr="00570F30">
        <w:rPr>
          <w:rFonts w:hint="eastAsia"/>
        </w:rPr>
        <w:t>A師</w:t>
      </w:r>
      <w:r w:rsidRPr="00570F30">
        <w:rPr>
          <w:rFonts w:hint="eastAsia"/>
        </w:rPr>
        <w:t>103年7月4日提供予臺北市政府教育局之陳述書，</w:t>
      </w:r>
      <w:r w:rsidR="008E7338" w:rsidRPr="00570F30">
        <w:rPr>
          <w:rFonts w:hint="eastAsia"/>
        </w:rPr>
        <w:t>表示本案動機係</w:t>
      </w:r>
      <w:proofErr w:type="gramStart"/>
      <w:r w:rsidR="00615F9B" w:rsidRPr="00570F30">
        <w:rPr>
          <w:rFonts w:hint="eastAsia"/>
        </w:rPr>
        <w:t>因</w:t>
      </w:r>
      <w:r w:rsidR="00317AA4" w:rsidRPr="00570F30">
        <w:rPr>
          <w:rFonts w:hint="eastAsia"/>
        </w:rPr>
        <w:t>甲生</w:t>
      </w:r>
      <w:r w:rsidR="00615F9B" w:rsidRPr="00570F30">
        <w:rPr>
          <w:rFonts w:hint="eastAsia"/>
        </w:rPr>
        <w:t>在</w:t>
      </w:r>
      <w:proofErr w:type="gramEnd"/>
      <w:r w:rsidR="00615F9B" w:rsidRPr="00570F30">
        <w:rPr>
          <w:rFonts w:hint="eastAsia"/>
        </w:rPr>
        <w:t>文、史、理化科目</w:t>
      </w:r>
      <w:proofErr w:type="gramStart"/>
      <w:r w:rsidR="00615F9B" w:rsidRPr="00570F30">
        <w:rPr>
          <w:rFonts w:hint="eastAsia"/>
        </w:rPr>
        <w:t>成績尚優</w:t>
      </w:r>
      <w:proofErr w:type="gramEnd"/>
      <w:r w:rsidR="00615F9B" w:rsidRPr="00570F30">
        <w:rPr>
          <w:rFonts w:hint="eastAsia"/>
        </w:rPr>
        <w:t>，而數學成績較弱，</w:t>
      </w:r>
      <w:r w:rsidR="00A1109F" w:rsidRPr="00570F30">
        <w:rPr>
          <w:rFonts w:hint="eastAsia"/>
        </w:rPr>
        <w:t>為</w:t>
      </w:r>
      <w:proofErr w:type="gramStart"/>
      <w:r w:rsidR="00A1109F" w:rsidRPr="00570F30">
        <w:rPr>
          <w:rFonts w:hint="eastAsia"/>
        </w:rPr>
        <w:t>改善</w:t>
      </w:r>
      <w:r w:rsidR="00317AA4" w:rsidRPr="00570F30">
        <w:rPr>
          <w:rFonts w:hint="eastAsia"/>
        </w:rPr>
        <w:t>甲生</w:t>
      </w:r>
      <w:r w:rsidR="000F6F4C" w:rsidRPr="00570F30">
        <w:rPr>
          <w:rFonts w:hint="eastAsia"/>
        </w:rPr>
        <w:t>面對</w:t>
      </w:r>
      <w:proofErr w:type="gramEnd"/>
      <w:r w:rsidR="000F6F4C" w:rsidRPr="00570F30">
        <w:rPr>
          <w:rFonts w:hint="eastAsia"/>
        </w:rPr>
        <w:t>考試壓力產生之心理焦慮</w:t>
      </w:r>
      <w:r w:rsidR="00955A0E" w:rsidRPr="00570F30">
        <w:rPr>
          <w:rFonts w:hint="eastAsia"/>
        </w:rPr>
        <w:t>云云</w:t>
      </w:r>
      <w:r w:rsidR="008A3E1C" w:rsidRPr="00570F30">
        <w:rPr>
          <w:rFonts w:hint="eastAsia"/>
        </w:rPr>
        <w:t>；</w:t>
      </w:r>
      <w:r w:rsidR="00600A81" w:rsidRPr="00570F30">
        <w:rPr>
          <w:rFonts w:hint="eastAsia"/>
        </w:rPr>
        <w:t>然</w:t>
      </w:r>
      <w:proofErr w:type="gramStart"/>
      <w:r w:rsidR="00B670ED" w:rsidRPr="00570F30">
        <w:rPr>
          <w:rFonts w:hint="eastAsia"/>
        </w:rPr>
        <w:t>依據</w:t>
      </w:r>
      <w:r w:rsidR="00317AA4" w:rsidRPr="00570F30">
        <w:rPr>
          <w:rFonts w:hint="eastAsia"/>
        </w:rPr>
        <w:t>甲生</w:t>
      </w:r>
      <w:r w:rsidR="00B670ED" w:rsidRPr="00570F30">
        <w:rPr>
          <w:rFonts w:hint="eastAsia"/>
        </w:rPr>
        <w:t>自述</w:t>
      </w:r>
      <w:proofErr w:type="gramEnd"/>
      <w:r w:rsidR="002153E3" w:rsidRPr="00570F30">
        <w:rPr>
          <w:rFonts w:hint="eastAsia"/>
        </w:rPr>
        <w:t>，</w:t>
      </w:r>
      <w:r w:rsidR="00B670ED" w:rsidRPr="00570F30">
        <w:rPr>
          <w:rFonts w:hint="eastAsia"/>
        </w:rPr>
        <w:t>第1次定期考查之國文、英</w:t>
      </w:r>
      <w:r w:rsidR="003C79FC" w:rsidRPr="00570F30">
        <w:rPr>
          <w:rFonts w:hint="eastAsia"/>
        </w:rPr>
        <w:t>文</w:t>
      </w:r>
      <w:r w:rsidR="00B670ED" w:rsidRPr="00570F30">
        <w:rPr>
          <w:rFonts w:hint="eastAsia"/>
        </w:rPr>
        <w:t>、數學</w:t>
      </w:r>
      <w:r w:rsidR="00C907BA" w:rsidRPr="00570F30">
        <w:rPr>
          <w:rFonts w:hint="eastAsia"/>
        </w:rPr>
        <w:t>等</w:t>
      </w:r>
      <w:r w:rsidR="00B670ED" w:rsidRPr="00570F30">
        <w:rPr>
          <w:rFonts w:hint="eastAsia"/>
        </w:rPr>
        <w:t>3科，第2</w:t>
      </w:r>
      <w:r w:rsidR="00B670ED" w:rsidRPr="00570F30">
        <w:rPr>
          <w:rFonts w:hint="eastAsia"/>
        </w:rPr>
        <w:lastRenderedPageBreak/>
        <w:t>次定期考查之國文、英文、數學、理化、地理</w:t>
      </w:r>
      <w:r w:rsidR="00C907BA" w:rsidRPr="00570F30">
        <w:rPr>
          <w:rFonts w:hint="eastAsia"/>
        </w:rPr>
        <w:t>等</w:t>
      </w:r>
      <w:r w:rsidR="00B670ED" w:rsidRPr="00570F30">
        <w:rPr>
          <w:rFonts w:hint="eastAsia"/>
        </w:rPr>
        <w:t>5科，</w:t>
      </w:r>
      <w:r w:rsidR="00C05C2E" w:rsidRPr="00570F30">
        <w:rPr>
          <w:rFonts w:hint="eastAsia"/>
        </w:rPr>
        <w:t>均</w:t>
      </w:r>
      <w:r w:rsidR="00B670ED" w:rsidRPr="00570F30">
        <w:rPr>
          <w:rFonts w:hint="eastAsia"/>
        </w:rPr>
        <w:t>練習過試卷</w:t>
      </w:r>
      <w:r w:rsidR="00C05C2E" w:rsidRPr="00570F30">
        <w:rPr>
          <w:rFonts w:hint="eastAsia"/>
        </w:rPr>
        <w:t>，顯見</w:t>
      </w:r>
      <w:r w:rsidR="004F4877" w:rsidRPr="00570F30">
        <w:rPr>
          <w:rFonts w:hint="eastAsia"/>
        </w:rPr>
        <w:t>A</w:t>
      </w:r>
      <w:proofErr w:type="gramStart"/>
      <w:r w:rsidR="004F4877" w:rsidRPr="00570F30">
        <w:rPr>
          <w:rFonts w:hint="eastAsia"/>
        </w:rPr>
        <w:t>師</w:t>
      </w:r>
      <w:r w:rsidR="00C05C2E" w:rsidRPr="00570F30">
        <w:rPr>
          <w:rFonts w:hint="eastAsia"/>
        </w:rPr>
        <w:t>食髓</w:t>
      </w:r>
      <w:proofErr w:type="gramEnd"/>
      <w:r w:rsidR="00C05C2E" w:rsidRPr="00570F30">
        <w:rPr>
          <w:rFonts w:hint="eastAsia"/>
        </w:rPr>
        <w:t>知味，變本加厲，如非</w:t>
      </w:r>
      <w:r w:rsidR="00557FAC" w:rsidRPr="00570F30">
        <w:rPr>
          <w:rFonts w:hint="eastAsia"/>
        </w:rPr>
        <w:t>第2次定期考查前有</w:t>
      </w:r>
      <w:r w:rsidR="00907459" w:rsidRPr="00570F30">
        <w:rPr>
          <w:rFonts w:hint="eastAsia"/>
        </w:rPr>
        <w:t>同</w:t>
      </w:r>
      <w:r w:rsidR="00C05C2E" w:rsidRPr="00570F30">
        <w:rPr>
          <w:rFonts w:hint="eastAsia"/>
        </w:rPr>
        <w:t>校老師察覺異狀，</w:t>
      </w:r>
      <w:r w:rsidR="00202476" w:rsidRPr="00570F30">
        <w:rPr>
          <w:rFonts w:hint="eastAsia"/>
        </w:rPr>
        <w:t>恐將一錯再錯，不知悔改</w:t>
      </w:r>
      <w:r w:rsidR="00907459" w:rsidRPr="00570F30">
        <w:rPr>
          <w:rFonts w:hint="eastAsia"/>
        </w:rPr>
        <w:t>，</w:t>
      </w:r>
      <w:r w:rsidR="0099706F" w:rsidRPr="00570F30">
        <w:rPr>
          <w:rFonts w:hint="eastAsia"/>
        </w:rPr>
        <w:t>且</w:t>
      </w:r>
      <w:r w:rsidR="004F4877" w:rsidRPr="00570F30">
        <w:rPr>
          <w:rFonts w:hint="eastAsia"/>
        </w:rPr>
        <w:t>A</w:t>
      </w:r>
      <w:proofErr w:type="gramStart"/>
      <w:r w:rsidR="004F4877" w:rsidRPr="00570F30">
        <w:rPr>
          <w:rFonts w:hint="eastAsia"/>
        </w:rPr>
        <w:t>師</w:t>
      </w:r>
      <w:r w:rsidR="00FE754E" w:rsidRPr="00570F30">
        <w:rPr>
          <w:rFonts w:hint="eastAsia"/>
        </w:rPr>
        <w:t>藉其</w:t>
      </w:r>
      <w:proofErr w:type="gramEnd"/>
      <w:r w:rsidR="00FE754E" w:rsidRPr="00570F30">
        <w:rPr>
          <w:rFonts w:hint="eastAsia"/>
        </w:rPr>
        <w:t>教師</w:t>
      </w:r>
      <w:r w:rsidR="003B2E4C" w:rsidRPr="00570F30">
        <w:rPr>
          <w:rFonts w:hint="eastAsia"/>
        </w:rPr>
        <w:t>之</w:t>
      </w:r>
      <w:r w:rsidR="00FE754E" w:rsidRPr="00570F30">
        <w:rPr>
          <w:rFonts w:hint="eastAsia"/>
        </w:rPr>
        <w:t>職務身分，</w:t>
      </w:r>
      <w:r w:rsidR="00D50C25" w:rsidRPr="00570F30">
        <w:rPr>
          <w:rFonts w:hint="eastAsia"/>
        </w:rPr>
        <w:t>以</w:t>
      </w:r>
      <w:r w:rsidR="00071EE8" w:rsidRPr="00570F30">
        <w:rPr>
          <w:rFonts w:hint="eastAsia"/>
        </w:rPr>
        <w:t>影印講義為由，刻意</w:t>
      </w:r>
      <w:r w:rsidR="00FE754E" w:rsidRPr="00570F30">
        <w:rPr>
          <w:rFonts w:hint="eastAsia"/>
        </w:rPr>
        <w:t>瞞騙該校保全人員以</w:t>
      </w:r>
      <w:proofErr w:type="gramStart"/>
      <w:r w:rsidR="00FE754E" w:rsidRPr="00570F30">
        <w:rPr>
          <w:rFonts w:hint="eastAsia"/>
        </w:rPr>
        <w:t>竊</w:t>
      </w:r>
      <w:r w:rsidR="00C256B3" w:rsidRPr="00570F30">
        <w:rPr>
          <w:rFonts w:hint="eastAsia"/>
        </w:rPr>
        <w:t>印</w:t>
      </w:r>
      <w:r w:rsidR="00FE754E" w:rsidRPr="00570F30">
        <w:rPr>
          <w:rFonts w:hint="eastAsia"/>
        </w:rPr>
        <w:t>定</w:t>
      </w:r>
      <w:proofErr w:type="gramEnd"/>
      <w:r w:rsidR="00FE754E" w:rsidRPr="00570F30">
        <w:rPr>
          <w:rFonts w:hint="eastAsia"/>
        </w:rPr>
        <w:t>考</w:t>
      </w:r>
      <w:r w:rsidR="00D50C25" w:rsidRPr="00570F30">
        <w:rPr>
          <w:rFonts w:hint="eastAsia"/>
        </w:rPr>
        <w:t>試</w:t>
      </w:r>
      <w:r w:rsidR="00FE754E" w:rsidRPr="00570F30">
        <w:rPr>
          <w:rFonts w:hint="eastAsia"/>
        </w:rPr>
        <w:t>卷，</w:t>
      </w:r>
      <w:proofErr w:type="gramStart"/>
      <w:r w:rsidR="00D17FD4" w:rsidRPr="00570F30">
        <w:rPr>
          <w:rFonts w:hint="eastAsia"/>
        </w:rPr>
        <w:t>前述竊</w:t>
      </w:r>
      <w:r w:rsidR="00C256B3" w:rsidRPr="00570F30">
        <w:rPr>
          <w:rFonts w:hint="eastAsia"/>
        </w:rPr>
        <w:t>印</w:t>
      </w:r>
      <w:proofErr w:type="gramEnd"/>
      <w:r w:rsidR="00D17FD4" w:rsidRPr="00570F30">
        <w:rPr>
          <w:rFonts w:hint="eastAsia"/>
        </w:rPr>
        <w:t>、說謊等</w:t>
      </w:r>
      <w:r w:rsidR="001430C3" w:rsidRPr="00570F30">
        <w:rPr>
          <w:rFonts w:hint="eastAsia"/>
        </w:rPr>
        <w:t>行為已明顯嚴重違反為人師表之倫理規範</w:t>
      </w:r>
      <w:r w:rsidR="00907459" w:rsidRPr="00570F30">
        <w:rPr>
          <w:rFonts w:hint="eastAsia"/>
        </w:rPr>
        <w:t>。</w:t>
      </w:r>
    </w:p>
    <w:p w:rsidR="00274C58" w:rsidRPr="00570F30" w:rsidRDefault="00D17FD4" w:rsidP="00274C58">
      <w:pPr>
        <w:pStyle w:val="3"/>
        <w:ind w:left="1360" w:hanging="680"/>
      </w:pPr>
      <w:r w:rsidRPr="00570F30">
        <w:rPr>
          <w:rFonts w:hAnsi="標楷體" w:hint="eastAsia"/>
        </w:rPr>
        <w:t>專家學者</w:t>
      </w:r>
      <w:r w:rsidR="00274C58" w:rsidRPr="00570F30">
        <w:rPr>
          <w:rFonts w:hAnsi="標楷體" w:hint="eastAsia"/>
        </w:rPr>
        <w:t>於本院諮詢時表示：</w:t>
      </w:r>
    </w:p>
    <w:p w:rsidR="005F276F" w:rsidRPr="00570F30" w:rsidRDefault="00274C58" w:rsidP="00274C58">
      <w:pPr>
        <w:pStyle w:val="4"/>
      </w:pPr>
      <w:r w:rsidRPr="00570F30">
        <w:rPr>
          <w:rFonts w:hint="eastAsia"/>
        </w:rPr>
        <w:t>本案不應單純僅侷限於</w:t>
      </w:r>
      <w:proofErr w:type="gramStart"/>
      <w:r w:rsidRPr="00570F30">
        <w:rPr>
          <w:rFonts w:hint="eastAsia"/>
        </w:rPr>
        <w:t>討論竊印試卷</w:t>
      </w:r>
      <w:proofErr w:type="gramEnd"/>
      <w:r w:rsidRPr="00570F30">
        <w:rPr>
          <w:rFonts w:hint="eastAsia"/>
        </w:rPr>
        <w:t>的行為，不論是同儕間比較，或母親對孩子</w:t>
      </w:r>
      <w:proofErr w:type="gramStart"/>
      <w:r w:rsidRPr="00570F30">
        <w:rPr>
          <w:rFonts w:hint="eastAsia"/>
        </w:rPr>
        <w:t>的擔慮</w:t>
      </w:r>
      <w:proofErr w:type="gramEnd"/>
      <w:r w:rsidRPr="00570F30">
        <w:rPr>
          <w:rFonts w:hint="eastAsia"/>
        </w:rPr>
        <w:t>，這都不是重點，重點是身為</w:t>
      </w:r>
      <w:r w:rsidR="00C6539F" w:rsidRPr="00570F30">
        <w:rPr>
          <w:rFonts w:hint="eastAsia"/>
        </w:rPr>
        <w:t>老</w:t>
      </w:r>
      <w:r w:rsidRPr="00570F30">
        <w:rPr>
          <w:rFonts w:hint="eastAsia"/>
        </w:rPr>
        <w:t>師不能有這樣的心態，作其他行業我無從置喙，但擔任老師的人應該理解社會對於老師的期</w:t>
      </w:r>
      <w:r w:rsidR="00C6539F" w:rsidRPr="00570F30">
        <w:rPr>
          <w:rFonts w:hint="eastAsia"/>
        </w:rPr>
        <w:t>望與觀感</w:t>
      </w:r>
      <w:r w:rsidRPr="00570F30">
        <w:rPr>
          <w:rFonts w:hint="eastAsia"/>
        </w:rPr>
        <w:t>，如果她不能承受這樣的壓力，我認為她應該從事其他職務。易言之，就是她已經不適任老師了。</w:t>
      </w:r>
      <w:r w:rsidR="005F276F" w:rsidRPr="00570F30">
        <w:rPr>
          <w:rFonts w:hint="eastAsia"/>
        </w:rPr>
        <w:t>所謂不適任並非指其不是好人，而是不適合這份工作，我認為有這樣心態的人就不適擔任教師；是否符合教師法第14條第1項第13款的要件？第13款由原來第7款「行為</w:t>
      </w:r>
      <w:proofErr w:type="gramStart"/>
      <w:r w:rsidR="005F276F" w:rsidRPr="00570F30">
        <w:rPr>
          <w:rFonts w:hint="eastAsia"/>
        </w:rPr>
        <w:t>不</w:t>
      </w:r>
      <w:proofErr w:type="gramEnd"/>
      <w:r w:rsidR="005F276F" w:rsidRPr="00570F30">
        <w:rPr>
          <w:rFonts w:hint="eastAsia"/>
        </w:rPr>
        <w:t>檢</w:t>
      </w:r>
      <w:proofErr w:type="gramStart"/>
      <w:r w:rsidR="005F276F" w:rsidRPr="00570F30">
        <w:rPr>
          <w:rFonts w:hint="eastAsia"/>
        </w:rPr>
        <w:t>有損師道</w:t>
      </w:r>
      <w:proofErr w:type="gramEnd"/>
      <w:r w:rsidR="005F276F" w:rsidRPr="00570F30">
        <w:rPr>
          <w:rFonts w:hint="eastAsia"/>
        </w:rPr>
        <w:t>，經有關機關查證屬實」而來，這款後來經大法官解釋，不能幾個人決定就認為</w:t>
      </w:r>
      <w:proofErr w:type="gramStart"/>
      <w:r w:rsidR="005F276F" w:rsidRPr="00570F30">
        <w:rPr>
          <w:rFonts w:hint="eastAsia"/>
        </w:rPr>
        <w:t>有損師道</w:t>
      </w:r>
      <w:proofErr w:type="gramEnd"/>
      <w:r w:rsidR="005F276F" w:rsidRPr="00570F30">
        <w:rPr>
          <w:rFonts w:hint="eastAsia"/>
        </w:rPr>
        <w:t>，且終身不得任教，所以才修正成「行為違反相關法令，經有關機關查證屬實」，但這是立法院折衝之下的條文，因為違反相關法令的範圍很廣，所以套回修正前條文的</w:t>
      </w:r>
      <w:proofErr w:type="gramStart"/>
      <w:r w:rsidR="005F276F" w:rsidRPr="00570F30">
        <w:rPr>
          <w:rFonts w:hint="eastAsia"/>
        </w:rPr>
        <w:t>意涵來解</w:t>
      </w:r>
      <w:proofErr w:type="gramEnd"/>
      <w:r w:rsidR="005F276F" w:rsidRPr="00570F30">
        <w:rPr>
          <w:rFonts w:hint="eastAsia"/>
        </w:rPr>
        <w:t>讀第13款規定，所觸犯的法令是否涉及違反師道，我個人是這麼來看的，因為以往涉及第7款時，法院常常請我們用書證等方式，請教師組織論斷相關行為是否</w:t>
      </w:r>
      <w:proofErr w:type="gramStart"/>
      <w:r w:rsidR="005F276F" w:rsidRPr="00570F30">
        <w:rPr>
          <w:rFonts w:hint="eastAsia"/>
        </w:rPr>
        <w:t>有損師道</w:t>
      </w:r>
      <w:proofErr w:type="gramEnd"/>
      <w:r w:rsidR="005F276F" w:rsidRPr="00570F30">
        <w:rPr>
          <w:rFonts w:hint="eastAsia"/>
        </w:rPr>
        <w:t>，現在已經沒有這一款，但以同樣角度來看，她已經違反師道。簡而言之，我認為他觸犯有關法令已經到情節重大了，</w:t>
      </w:r>
      <w:r w:rsidR="005F276F" w:rsidRPr="00570F30">
        <w:rPr>
          <w:rFonts w:hint="eastAsia"/>
        </w:rPr>
        <w:lastRenderedPageBreak/>
        <w:t>我做這樣的論述，是以一個老師及教師組織理事長的身分，我有義務自清，有義務讓老師們透過某些教訓去反思一些事情。</w:t>
      </w:r>
    </w:p>
    <w:p w:rsidR="00274C58" w:rsidRPr="00570F30" w:rsidRDefault="00274C58" w:rsidP="00274C58">
      <w:pPr>
        <w:pStyle w:val="4"/>
      </w:pPr>
      <w:r w:rsidRPr="00570F30">
        <w:rPr>
          <w:rFonts w:hint="eastAsia"/>
        </w:rPr>
        <w:t>目前這位老師所受處分確實不足，舉較極端的例子，如果有老師已經快要離職或退休，孩子的成績能因此受到較有利益的分配，是不是父母</w:t>
      </w:r>
      <w:proofErr w:type="gramStart"/>
      <w:r w:rsidRPr="00570F30">
        <w:rPr>
          <w:rFonts w:hint="eastAsia"/>
        </w:rPr>
        <w:t>可以作某部分</w:t>
      </w:r>
      <w:proofErr w:type="gramEnd"/>
      <w:r w:rsidRPr="00570F30">
        <w:rPr>
          <w:rFonts w:hint="eastAsia"/>
        </w:rPr>
        <w:t>的犧牲，我們可以由此判斷處分的比例是否失當。本案這位老師，就我主觀的見解認為不應該再續聘，</w:t>
      </w:r>
      <w:proofErr w:type="gramStart"/>
      <w:r w:rsidRPr="00570F30">
        <w:rPr>
          <w:rFonts w:hint="eastAsia"/>
        </w:rPr>
        <w:t>不</w:t>
      </w:r>
      <w:proofErr w:type="gramEnd"/>
      <w:r w:rsidRPr="00570F30">
        <w:rPr>
          <w:rFonts w:hint="eastAsia"/>
        </w:rPr>
        <w:t>續聘是不再次聘任當老師，該校教</w:t>
      </w:r>
      <w:r w:rsidRPr="00570F30">
        <w:rPr>
          <w:rFonts w:hAnsi="標楷體" w:hint="eastAsia"/>
          <w:szCs w:val="24"/>
        </w:rPr>
        <w:t>師評審委員會作出任何決議，</w:t>
      </w:r>
      <w:r w:rsidRPr="00570F30">
        <w:rPr>
          <w:rFonts w:hint="eastAsia"/>
        </w:rPr>
        <w:t>應有充分該當的理由，這件事不好好處理，是對教育界的</w:t>
      </w:r>
      <w:proofErr w:type="gramStart"/>
      <w:r w:rsidRPr="00570F30">
        <w:rPr>
          <w:rFonts w:hint="eastAsia"/>
        </w:rPr>
        <w:t>斲</w:t>
      </w:r>
      <w:proofErr w:type="gramEnd"/>
      <w:r w:rsidRPr="00570F30">
        <w:rPr>
          <w:rFonts w:hint="eastAsia"/>
        </w:rPr>
        <w:t>傷。</w:t>
      </w:r>
    </w:p>
    <w:p w:rsidR="00274C58" w:rsidRPr="00570F30" w:rsidRDefault="00274C58" w:rsidP="00274C58">
      <w:pPr>
        <w:pStyle w:val="3"/>
        <w:ind w:left="1360" w:hanging="680"/>
      </w:pPr>
      <w:r w:rsidRPr="00570F30">
        <w:rPr>
          <w:rFonts w:hint="eastAsia"/>
        </w:rPr>
        <w:t>綜上，本案經</w:t>
      </w:r>
      <w:r w:rsidR="003230D4" w:rsidRPr="00570F30">
        <w:rPr>
          <w:rFonts w:hint="eastAsia"/>
        </w:rPr>
        <w:t>○○</w:t>
      </w:r>
      <w:r w:rsidRPr="00570F30">
        <w:rPr>
          <w:rFonts w:hint="eastAsia"/>
        </w:rPr>
        <w:t>國中查證</w:t>
      </w:r>
      <w:r w:rsidR="004F4877" w:rsidRPr="00570F30">
        <w:rPr>
          <w:rFonts w:hint="eastAsia"/>
        </w:rPr>
        <w:t>A</w:t>
      </w:r>
      <w:proofErr w:type="gramStart"/>
      <w:r w:rsidR="004F4877" w:rsidRPr="00570F30">
        <w:rPr>
          <w:rFonts w:hint="eastAsia"/>
        </w:rPr>
        <w:t>師</w:t>
      </w:r>
      <w:r w:rsidRPr="00570F30">
        <w:rPr>
          <w:rFonts w:hint="eastAsia"/>
        </w:rPr>
        <w:t>竊印</w:t>
      </w:r>
      <w:proofErr w:type="gramEnd"/>
      <w:r w:rsidRPr="00570F30">
        <w:rPr>
          <w:rFonts w:hint="eastAsia"/>
        </w:rPr>
        <w:t>試卷屬實，</w:t>
      </w:r>
      <w:r w:rsidR="00FF7838" w:rsidRPr="00570F30">
        <w:rPr>
          <w:rFonts w:hAnsi="標楷體" w:hint="eastAsia"/>
          <w:szCs w:val="24"/>
        </w:rPr>
        <w:t>且</w:t>
      </w:r>
      <w:r w:rsidR="0002234B" w:rsidRPr="00570F30">
        <w:rPr>
          <w:rFonts w:hAnsi="標楷體" w:hint="eastAsia"/>
          <w:szCs w:val="24"/>
        </w:rPr>
        <w:t>該</w:t>
      </w:r>
      <w:r w:rsidR="0002234B" w:rsidRPr="00570F30">
        <w:rPr>
          <w:rFonts w:hint="eastAsia"/>
        </w:rPr>
        <w:t>師行為究竟是否</w:t>
      </w:r>
      <w:r w:rsidR="00FF7838" w:rsidRPr="00570F30">
        <w:rPr>
          <w:rFonts w:hint="eastAsia"/>
        </w:rPr>
        <w:t>如該校教師評審委員會認為未</w:t>
      </w:r>
      <w:r w:rsidR="0002234B" w:rsidRPr="00570F30">
        <w:rPr>
          <w:rFonts w:hint="eastAsia"/>
        </w:rPr>
        <w:t>及刑法刑責</w:t>
      </w:r>
      <w:r w:rsidR="00523439" w:rsidRPr="00570F30">
        <w:rPr>
          <w:rFonts w:hint="eastAsia"/>
        </w:rPr>
        <w:t>，</w:t>
      </w:r>
      <w:r w:rsidR="0002234B" w:rsidRPr="00570F30">
        <w:rPr>
          <w:rFonts w:hint="eastAsia"/>
        </w:rPr>
        <w:t>仍有疑義，</w:t>
      </w:r>
      <w:proofErr w:type="gramStart"/>
      <w:r w:rsidR="00A15FD1" w:rsidRPr="00570F30">
        <w:rPr>
          <w:rFonts w:hint="eastAsia"/>
        </w:rPr>
        <w:t>詎</w:t>
      </w:r>
      <w:proofErr w:type="gramEnd"/>
      <w:r w:rsidR="00091F22" w:rsidRPr="00570F30">
        <w:rPr>
          <w:rFonts w:hAnsi="標楷體" w:hint="eastAsia"/>
          <w:szCs w:val="24"/>
        </w:rPr>
        <w:t>臺北市政府教育局</w:t>
      </w:r>
      <w:r w:rsidR="00BB6FE2" w:rsidRPr="00570F30">
        <w:rPr>
          <w:rFonts w:hAnsi="標楷體" w:hint="eastAsia"/>
          <w:szCs w:val="24"/>
        </w:rPr>
        <w:t>考績委員會同意該校建議</w:t>
      </w:r>
      <w:r w:rsidR="00523439" w:rsidRPr="00570F30">
        <w:rPr>
          <w:rFonts w:hAnsi="標楷體" w:hint="eastAsia"/>
          <w:szCs w:val="24"/>
        </w:rPr>
        <w:t>核予1大過處分</w:t>
      </w:r>
      <w:r w:rsidR="00BB6FE2" w:rsidRPr="00570F30">
        <w:rPr>
          <w:rFonts w:hAnsi="標楷體" w:hint="eastAsia"/>
          <w:szCs w:val="24"/>
        </w:rPr>
        <w:t>，</w:t>
      </w:r>
      <w:r w:rsidRPr="00570F30">
        <w:rPr>
          <w:rFonts w:hAnsi="標楷體" w:hint="eastAsia"/>
          <w:szCs w:val="24"/>
        </w:rPr>
        <w:t>惟</w:t>
      </w:r>
      <w:r w:rsidR="004F4877" w:rsidRPr="00570F30">
        <w:rPr>
          <w:rFonts w:hAnsi="標楷體" w:hint="eastAsia"/>
          <w:szCs w:val="24"/>
        </w:rPr>
        <w:t>A</w:t>
      </w:r>
      <w:proofErr w:type="gramStart"/>
      <w:r w:rsidR="004F4877" w:rsidRPr="00570F30">
        <w:rPr>
          <w:rFonts w:hAnsi="標楷體" w:hint="eastAsia"/>
          <w:szCs w:val="24"/>
        </w:rPr>
        <w:t>師</w:t>
      </w:r>
      <w:r w:rsidR="00B35348" w:rsidRPr="00570F30">
        <w:rPr>
          <w:rFonts w:hint="eastAsia"/>
        </w:rPr>
        <w:t>竊印</w:t>
      </w:r>
      <w:proofErr w:type="gramEnd"/>
      <w:r w:rsidR="00B35348" w:rsidRPr="00570F30">
        <w:rPr>
          <w:rFonts w:hint="eastAsia"/>
        </w:rPr>
        <w:t>試卷</w:t>
      </w:r>
      <w:r w:rsidRPr="00570F30">
        <w:rPr>
          <w:rFonts w:hint="eastAsia"/>
        </w:rPr>
        <w:t>行為嚴重失當，</w:t>
      </w:r>
      <w:proofErr w:type="gramStart"/>
      <w:r w:rsidRPr="00570F30">
        <w:rPr>
          <w:rFonts w:hint="eastAsia"/>
        </w:rPr>
        <w:t>有損師道</w:t>
      </w:r>
      <w:proofErr w:type="gramEnd"/>
      <w:r w:rsidRPr="00570F30">
        <w:rPr>
          <w:rFonts w:hint="eastAsia"/>
        </w:rPr>
        <w:t>，已</w:t>
      </w:r>
      <w:proofErr w:type="gramStart"/>
      <w:r w:rsidRPr="00570F30">
        <w:rPr>
          <w:rFonts w:hint="eastAsia"/>
        </w:rPr>
        <w:t>無</w:t>
      </w:r>
      <w:r w:rsidRPr="00570F30">
        <w:t>庸置辯</w:t>
      </w:r>
      <w:proofErr w:type="gramEnd"/>
      <w:r w:rsidRPr="00570F30">
        <w:rPr>
          <w:rFonts w:hint="eastAsia"/>
        </w:rPr>
        <w:t>，</w:t>
      </w:r>
      <w:r w:rsidR="009A4938" w:rsidRPr="00570F30">
        <w:rPr>
          <w:rFonts w:hint="eastAsia"/>
        </w:rPr>
        <w:t>復</w:t>
      </w:r>
      <w:r w:rsidR="00962A36" w:rsidRPr="00570F30">
        <w:rPr>
          <w:rFonts w:hint="eastAsia"/>
        </w:rPr>
        <w:t>參照</w:t>
      </w:r>
      <w:r w:rsidR="00011E49" w:rsidRPr="00570F30">
        <w:rPr>
          <w:rFonts w:hint="eastAsia"/>
        </w:rPr>
        <w:t>司法院</w:t>
      </w:r>
      <w:r w:rsidR="003C7CB1" w:rsidRPr="00570F30">
        <w:rPr>
          <w:rFonts w:hint="eastAsia"/>
        </w:rPr>
        <w:t>大法官會議</w:t>
      </w:r>
      <w:r w:rsidR="00962A36" w:rsidRPr="00570F30">
        <w:rPr>
          <w:rFonts w:hint="eastAsia"/>
        </w:rPr>
        <w:t>釋字第 702 號</w:t>
      </w:r>
      <w:r w:rsidR="009A4938" w:rsidRPr="00570F30">
        <w:rPr>
          <w:rFonts w:hint="eastAsia"/>
        </w:rPr>
        <w:t>理由書，</w:t>
      </w:r>
      <w:r w:rsidR="00962A36" w:rsidRPr="00570F30">
        <w:rPr>
          <w:rFonts w:hint="eastAsia"/>
        </w:rPr>
        <w:t>學生對教師之尊崇與學習，並不以學術技能為限，教師之言行如有嚴重</w:t>
      </w:r>
      <w:proofErr w:type="gramStart"/>
      <w:r w:rsidR="00962A36" w:rsidRPr="00570F30">
        <w:rPr>
          <w:rFonts w:hint="eastAsia"/>
        </w:rPr>
        <w:t>悖離</w:t>
      </w:r>
      <w:proofErr w:type="gramEnd"/>
      <w:r w:rsidR="00962A36" w:rsidRPr="00570F30">
        <w:rPr>
          <w:rFonts w:hint="eastAsia"/>
        </w:rPr>
        <w:t>社會多數共通之道德標準與善良風俗，若任其擔任教職，</w:t>
      </w:r>
      <w:r w:rsidR="00955A0E" w:rsidRPr="00570F30">
        <w:rPr>
          <w:rFonts w:hint="eastAsia"/>
        </w:rPr>
        <w:t>將對眾多學子身心影響至</w:t>
      </w:r>
      <w:proofErr w:type="gramStart"/>
      <w:r w:rsidR="00955A0E" w:rsidRPr="00570F30">
        <w:rPr>
          <w:rFonts w:hint="eastAsia"/>
        </w:rPr>
        <w:t>鉅</w:t>
      </w:r>
      <w:proofErr w:type="gramEnd"/>
      <w:r w:rsidR="00962A36" w:rsidRPr="00570F30">
        <w:rPr>
          <w:rFonts w:hint="eastAsia"/>
        </w:rPr>
        <w:t>，</w:t>
      </w:r>
      <w:proofErr w:type="gramStart"/>
      <w:r w:rsidR="009A4938" w:rsidRPr="00570F30">
        <w:rPr>
          <w:rFonts w:hint="eastAsia"/>
        </w:rPr>
        <w:t>爰</w:t>
      </w:r>
      <w:proofErr w:type="gramEnd"/>
      <w:r w:rsidR="004F4877" w:rsidRPr="00570F30">
        <w:rPr>
          <w:rFonts w:hint="eastAsia"/>
        </w:rPr>
        <w:t>A師</w:t>
      </w:r>
      <w:r w:rsidRPr="00570F30">
        <w:rPr>
          <w:rFonts w:hint="eastAsia"/>
        </w:rPr>
        <w:t>擔任</w:t>
      </w:r>
      <w:r w:rsidR="005F276F" w:rsidRPr="00570F30">
        <w:rPr>
          <w:rFonts w:hint="eastAsia"/>
        </w:rPr>
        <w:t>為</w:t>
      </w:r>
      <w:r w:rsidRPr="00570F30">
        <w:rPr>
          <w:rFonts w:hint="eastAsia"/>
        </w:rPr>
        <w:t>聖神</w:t>
      </w:r>
      <w:r w:rsidR="005F276F" w:rsidRPr="00570F30">
        <w:rPr>
          <w:rFonts w:hint="eastAsia"/>
        </w:rPr>
        <w:t>之教師</w:t>
      </w:r>
      <w:r w:rsidRPr="00570F30">
        <w:rPr>
          <w:rFonts w:hint="eastAsia"/>
        </w:rPr>
        <w:t>職務</w:t>
      </w:r>
      <w:r w:rsidR="005F276F" w:rsidRPr="00570F30">
        <w:rPr>
          <w:rFonts w:hint="eastAsia"/>
        </w:rPr>
        <w:t>，其所為</w:t>
      </w:r>
      <w:r w:rsidRPr="00570F30">
        <w:rPr>
          <w:rFonts w:hint="eastAsia"/>
        </w:rPr>
        <w:t>是否</w:t>
      </w:r>
      <w:r w:rsidR="005F276F" w:rsidRPr="00570F30">
        <w:rPr>
          <w:rFonts w:hint="eastAsia"/>
        </w:rPr>
        <w:t>還能</w:t>
      </w:r>
      <w:r w:rsidRPr="00570F30">
        <w:rPr>
          <w:rFonts w:hint="eastAsia"/>
        </w:rPr>
        <w:t>符合社會對於老師之期</w:t>
      </w:r>
      <w:r w:rsidR="006E55A0" w:rsidRPr="00570F30">
        <w:rPr>
          <w:rFonts w:hint="eastAsia"/>
        </w:rPr>
        <w:t>望與觀感</w:t>
      </w:r>
      <w:r w:rsidR="005F276F" w:rsidRPr="00570F30">
        <w:rPr>
          <w:rFonts w:hint="eastAsia"/>
        </w:rPr>
        <w:t>，是否足為典範以教化學子，</w:t>
      </w:r>
      <w:proofErr w:type="gramStart"/>
      <w:r w:rsidR="005F276F" w:rsidRPr="00570F30">
        <w:rPr>
          <w:rFonts w:hint="eastAsia"/>
        </w:rPr>
        <w:t>均待商榷</w:t>
      </w:r>
      <w:proofErr w:type="gramEnd"/>
      <w:r w:rsidR="005F276F" w:rsidRPr="00570F30">
        <w:rPr>
          <w:rFonts w:hint="eastAsia"/>
        </w:rPr>
        <w:t>。臺北市政府教育局本</w:t>
      </w:r>
      <w:r w:rsidRPr="00570F30">
        <w:rPr>
          <w:rFonts w:hint="eastAsia"/>
        </w:rPr>
        <w:t>於主管機關之權責，允應</w:t>
      </w:r>
      <w:r w:rsidR="00091F22" w:rsidRPr="00570F30">
        <w:rPr>
          <w:rFonts w:hint="eastAsia"/>
        </w:rPr>
        <w:t>再</w:t>
      </w:r>
      <w:proofErr w:type="gramStart"/>
      <w:r w:rsidR="00091F22" w:rsidRPr="00570F30">
        <w:rPr>
          <w:rFonts w:hint="eastAsia"/>
        </w:rPr>
        <w:t>予</w:t>
      </w:r>
      <w:r w:rsidRPr="00570F30">
        <w:rPr>
          <w:rFonts w:hint="eastAsia"/>
        </w:rPr>
        <w:t>衡酌</w:t>
      </w:r>
      <w:r w:rsidR="00F13F9B" w:rsidRPr="00570F30">
        <w:rPr>
          <w:rFonts w:hint="eastAsia"/>
        </w:rPr>
        <w:t>並</w:t>
      </w:r>
      <w:proofErr w:type="gramEnd"/>
      <w:r w:rsidRPr="00570F30">
        <w:rPr>
          <w:rFonts w:hint="eastAsia"/>
        </w:rPr>
        <w:t>妥適處理。</w:t>
      </w:r>
    </w:p>
    <w:p w:rsidR="00810313" w:rsidRPr="00570F30" w:rsidRDefault="00BE0F59" w:rsidP="00810313">
      <w:pPr>
        <w:pStyle w:val="2"/>
        <w:ind w:left="1020" w:hanging="680"/>
      </w:pPr>
      <w:r w:rsidRPr="00570F30">
        <w:rPr>
          <w:rFonts w:hAnsi="標楷體" w:hint="eastAsia"/>
          <w:szCs w:val="24"/>
        </w:rPr>
        <w:t>教師依</w:t>
      </w:r>
      <w:r w:rsidRPr="00570F30">
        <w:rPr>
          <w:rFonts w:hint="eastAsia"/>
        </w:rPr>
        <w:t>「公立高級中等以下學校教師成績考核辦法」</w:t>
      </w:r>
      <w:r w:rsidRPr="00570F30">
        <w:rPr>
          <w:rFonts w:hAnsi="標楷體" w:hint="eastAsia"/>
          <w:szCs w:val="24"/>
        </w:rPr>
        <w:t>係先</w:t>
      </w:r>
      <w:r w:rsidRPr="00570F30">
        <w:rPr>
          <w:rFonts w:hint="eastAsia"/>
        </w:rPr>
        <w:t>經獎懲抵銷後，尚有</w:t>
      </w:r>
      <w:proofErr w:type="gramStart"/>
      <w:r w:rsidRPr="00570F30">
        <w:rPr>
          <w:rFonts w:hint="eastAsia"/>
        </w:rPr>
        <w:t>1次記</w:t>
      </w:r>
      <w:proofErr w:type="gramEnd"/>
      <w:r w:rsidRPr="00570F30">
        <w:rPr>
          <w:rFonts w:hint="eastAsia"/>
        </w:rPr>
        <w:t>1大過者，始</w:t>
      </w:r>
      <w:r w:rsidR="00C83A77" w:rsidRPr="00570F30">
        <w:rPr>
          <w:rFonts w:hint="eastAsia"/>
        </w:rPr>
        <w:t>不得</w:t>
      </w:r>
      <w:r w:rsidRPr="00570F30">
        <w:rPr>
          <w:rFonts w:hint="eastAsia"/>
        </w:rPr>
        <w:t>考列</w:t>
      </w:r>
      <w:r w:rsidR="00C83A77" w:rsidRPr="00570F30">
        <w:rPr>
          <w:rFonts w:hint="eastAsia"/>
        </w:rPr>
        <w:t>乙</w:t>
      </w:r>
      <w:r w:rsidRPr="00570F30">
        <w:rPr>
          <w:rFonts w:hint="eastAsia"/>
        </w:rPr>
        <w:t>等</w:t>
      </w:r>
      <w:r w:rsidR="00C83A77" w:rsidRPr="00570F30">
        <w:rPr>
          <w:rFonts w:hint="eastAsia"/>
        </w:rPr>
        <w:t>以上</w:t>
      </w:r>
      <w:r w:rsidRPr="00570F30">
        <w:rPr>
          <w:rFonts w:hint="eastAsia"/>
        </w:rPr>
        <w:t>，與公務人員相較顯屬寬鬆；且本案</w:t>
      </w:r>
      <w:r w:rsidR="004F4877" w:rsidRPr="00570F30">
        <w:rPr>
          <w:rFonts w:hint="eastAsia"/>
        </w:rPr>
        <w:t>A師</w:t>
      </w:r>
      <w:r w:rsidRPr="00570F30">
        <w:rPr>
          <w:rFonts w:hint="eastAsia"/>
        </w:rPr>
        <w:t>相關行為之</w:t>
      </w:r>
      <w:r w:rsidRPr="00570F30">
        <w:rPr>
          <w:rFonts w:hAnsi="標楷體" w:hint="eastAsia"/>
          <w:szCs w:val="32"/>
        </w:rPr>
        <w:t>功過輕重程度，難謂相當，卻仍</w:t>
      </w:r>
      <w:r w:rsidRPr="00570F30">
        <w:rPr>
          <w:rFonts w:hint="eastAsia"/>
        </w:rPr>
        <w:t>相抵，與</w:t>
      </w:r>
      <w:r w:rsidRPr="00570F30">
        <w:rPr>
          <w:rFonts w:hAnsi="標楷體" w:hint="eastAsia"/>
          <w:szCs w:val="32"/>
        </w:rPr>
        <w:t>一般大眾之認知有違，該</w:t>
      </w:r>
      <w:r w:rsidRPr="00570F30">
        <w:rPr>
          <w:rFonts w:hint="eastAsia"/>
        </w:rPr>
        <w:t>制度容有失衡，主管機關允</w:t>
      </w:r>
      <w:r w:rsidRPr="00570F30">
        <w:rPr>
          <w:rFonts w:hint="eastAsia"/>
        </w:rPr>
        <w:lastRenderedPageBreak/>
        <w:t>應確實積極檢討。</w:t>
      </w:r>
    </w:p>
    <w:p w:rsidR="0085306C" w:rsidRPr="00570F30" w:rsidRDefault="00815C3F" w:rsidP="00E04AF8">
      <w:pPr>
        <w:pStyle w:val="3"/>
      </w:pPr>
      <w:r w:rsidRPr="00570F30">
        <w:rPr>
          <w:rFonts w:hint="eastAsia"/>
        </w:rPr>
        <w:t>依據</w:t>
      </w:r>
      <w:r w:rsidR="004817BF" w:rsidRPr="00570F30">
        <w:rPr>
          <w:rFonts w:hint="eastAsia"/>
        </w:rPr>
        <w:t>國民教育法第18條第2項訂定之</w:t>
      </w:r>
      <w:r w:rsidR="00941F42" w:rsidRPr="00570F30">
        <w:rPr>
          <w:rFonts w:hint="eastAsia"/>
        </w:rPr>
        <w:t>「公立高級中等以下學校教師成績考核辦法」</w:t>
      </w:r>
      <w:r w:rsidR="00841D70" w:rsidRPr="00570F30">
        <w:rPr>
          <w:rFonts w:hint="eastAsia"/>
        </w:rPr>
        <w:t>第5條第2項規定：「經獎懲抵銷後，尚有</w:t>
      </w:r>
      <w:proofErr w:type="gramStart"/>
      <w:r w:rsidR="008D578A" w:rsidRPr="00570F30">
        <w:rPr>
          <w:rFonts w:hint="eastAsia"/>
        </w:rPr>
        <w:t>1</w:t>
      </w:r>
      <w:r w:rsidR="00841D70" w:rsidRPr="00570F30">
        <w:rPr>
          <w:rFonts w:hint="eastAsia"/>
        </w:rPr>
        <w:t>次記</w:t>
      </w:r>
      <w:proofErr w:type="gramEnd"/>
      <w:r w:rsidR="008D578A" w:rsidRPr="00570F30">
        <w:rPr>
          <w:rFonts w:hint="eastAsia"/>
        </w:rPr>
        <w:t>1</w:t>
      </w:r>
      <w:r w:rsidR="00841D70" w:rsidRPr="00570F30">
        <w:rPr>
          <w:rFonts w:hint="eastAsia"/>
        </w:rPr>
        <w:t>大過者，不得考列前條第1項第</w:t>
      </w:r>
      <w:r w:rsidR="0085306C" w:rsidRPr="00570F30">
        <w:rPr>
          <w:rFonts w:hint="eastAsia"/>
        </w:rPr>
        <w:t>2款以上」、同辦法</w:t>
      </w:r>
      <w:r w:rsidR="00941F42" w:rsidRPr="00570F30">
        <w:rPr>
          <w:rFonts w:hint="eastAsia"/>
        </w:rPr>
        <w:t>第</w:t>
      </w:r>
      <w:r w:rsidR="00154A83" w:rsidRPr="00570F30">
        <w:rPr>
          <w:rFonts w:hint="eastAsia"/>
        </w:rPr>
        <w:t>7</w:t>
      </w:r>
      <w:r w:rsidR="00941F42" w:rsidRPr="00570F30">
        <w:rPr>
          <w:rFonts w:hint="eastAsia"/>
        </w:rPr>
        <w:t>條</w:t>
      </w:r>
      <w:r w:rsidR="00154A83" w:rsidRPr="00570F30">
        <w:rPr>
          <w:rFonts w:hint="eastAsia"/>
        </w:rPr>
        <w:t>第2項</w:t>
      </w:r>
      <w:r w:rsidR="00941F42" w:rsidRPr="00570F30">
        <w:rPr>
          <w:rFonts w:hint="eastAsia"/>
        </w:rPr>
        <w:t>規定</w:t>
      </w:r>
      <w:r w:rsidR="00CC5048" w:rsidRPr="00570F30">
        <w:rPr>
          <w:rFonts w:hint="eastAsia"/>
        </w:rPr>
        <w:t>略</w:t>
      </w:r>
      <w:proofErr w:type="gramStart"/>
      <w:r w:rsidR="00CC5048" w:rsidRPr="00570F30">
        <w:rPr>
          <w:rFonts w:hint="eastAsia"/>
        </w:rPr>
        <w:t>以</w:t>
      </w:r>
      <w:proofErr w:type="gramEnd"/>
      <w:r w:rsidR="00154A83" w:rsidRPr="00570F30">
        <w:rPr>
          <w:rFonts w:hint="eastAsia"/>
        </w:rPr>
        <w:t>：</w:t>
      </w:r>
      <w:r w:rsidR="0085306C" w:rsidRPr="00570F30">
        <w:rPr>
          <w:rFonts w:hint="eastAsia"/>
        </w:rPr>
        <w:t>「</w:t>
      </w:r>
      <w:r w:rsidR="00154A83" w:rsidRPr="00570F30">
        <w:rPr>
          <w:rFonts w:hint="eastAsia"/>
        </w:rPr>
        <w:t>獎懲同一學年度得相互抵銷</w:t>
      </w:r>
      <w:r w:rsidR="0085306C" w:rsidRPr="00570F30">
        <w:rPr>
          <w:rFonts w:hint="eastAsia"/>
        </w:rPr>
        <w:t>」；</w:t>
      </w:r>
      <w:r w:rsidR="00E04AF8" w:rsidRPr="00570F30">
        <w:rPr>
          <w:rFonts w:hint="eastAsia"/>
        </w:rPr>
        <w:t>依據臺北市政府教育局函復資料表示，教師前一學年度平時考核經獎懲相互抵銷後，累積達1大過者，當年不發給年終工作獎金；累積記過達2次者，發給3分之1數額；累積記過達1次者，發給3分之2數額；經考列公立高級中等以下學校教師成績考核辦法第</w:t>
      </w:r>
      <w:r w:rsidR="00E04AF8" w:rsidRPr="00570F30">
        <w:t>4</w:t>
      </w:r>
      <w:r w:rsidR="00E04AF8" w:rsidRPr="00570F30">
        <w:rPr>
          <w:rFonts w:hint="eastAsia"/>
        </w:rPr>
        <w:t>條第</w:t>
      </w:r>
      <w:r w:rsidR="00E04AF8" w:rsidRPr="00570F30">
        <w:t>1</w:t>
      </w:r>
      <w:r w:rsidR="00E04AF8" w:rsidRPr="00570F30">
        <w:rPr>
          <w:rFonts w:hint="eastAsia"/>
        </w:rPr>
        <w:t>項第</w:t>
      </w:r>
      <w:r w:rsidR="00E04AF8" w:rsidRPr="00570F30">
        <w:t>3</w:t>
      </w:r>
      <w:r w:rsidR="00E04AF8" w:rsidRPr="00570F30">
        <w:rPr>
          <w:rFonts w:hint="eastAsia"/>
        </w:rPr>
        <w:t>款者而</w:t>
      </w:r>
      <w:proofErr w:type="gramStart"/>
      <w:r w:rsidR="00E04AF8" w:rsidRPr="00570F30">
        <w:rPr>
          <w:rFonts w:hint="eastAsia"/>
        </w:rPr>
        <w:t>留支原</w:t>
      </w:r>
      <w:proofErr w:type="gramEnd"/>
      <w:r w:rsidR="00E04AF8" w:rsidRPr="00570F30">
        <w:rPr>
          <w:rFonts w:hint="eastAsia"/>
        </w:rPr>
        <w:t>薪者，當年不發給年終工作獎金。</w:t>
      </w:r>
      <w:r w:rsidR="00D63DF1" w:rsidRPr="00570F30">
        <w:rPr>
          <w:rFonts w:hAnsi="標楷體" w:hint="eastAsia"/>
          <w:szCs w:val="24"/>
        </w:rPr>
        <w:t>另</w:t>
      </w:r>
      <w:r w:rsidR="00051D8B" w:rsidRPr="00053BD3">
        <w:rPr>
          <w:rFonts w:hAnsi="標楷體" w:hint="eastAsia"/>
          <w:szCs w:val="24"/>
        </w:rPr>
        <w:t>公務人員考績法第13條規定：「平時成績紀錄及獎懲，應為考績評定分數之重要依據。平時考核之功過，除依前條規定抵銷或免職者外，</w:t>
      </w:r>
      <w:proofErr w:type="gramStart"/>
      <w:r w:rsidR="00051D8B" w:rsidRPr="00053BD3">
        <w:rPr>
          <w:rFonts w:hAnsi="標楷體" w:hint="eastAsia"/>
          <w:szCs w:val="24"/>
        </w:rPr>
        <w:t>曾記</w:t>
      </w:r>
      <w:proofErr w:type="gramEnd"/>
      <w:r w:rsidR="00260567">
        <w:rPr>
          <w:rFonts w:hAnsi="標楷體" w:hint="eastAsia"/>
          <w:szCs w:val="24"/>
        </w:rPr>
        <w:t>2</w:t>
      </w:r>
      <w:r w:rsidR="00051D8B" w:rsidRPr="00053BD3">
        <w:rPr>
          <w:rFonts w:hAnsi="標楷體" w:hint="eastAsia"/>
          <w:szCs w:val="24"/>
        </w:rPr>
        <w:t>大功人員，考績不得列乙等以下；</w:t>
      </w:r>
      <w:proofErr w:type="gramStart"/>
      <w:r w:rsidR="00051D8B" w:rsidRPr="00053BD3">
        <w:rPr>
          <w:rFonts w:hAnsi="標楷體" w:hint="eastAsia"/>
          <w:szCs w:val="24"/>
        </w:rPr>
        <w:t>曾記</w:t>
      </w:r>
      <w:proofErr w:type="gramEnd"/>
      <w:r w:rsidR="00260567">
        <w:rPr>
          <w:rFonts w:hAnsi="標楷體" w:hint="eastAsia"/>
          <w:szCs w:val="24"/>
        </w:rPr>
        <w:t>1</w:t>
      </w:r>
      <w:r w:rsidR="00051D8B" w:rsidRPr="00053BD3">
        <w:rPr>
          <w:rFonts w:hAnsi="標楷體" w:hint="eastAsia"/>
          <w:szCs w:val="24"/>
        </w:rPr>
        <w:t>大功人員，考績不得列丙等以下；</w:t>
      </w:r>
      <w:proofErr w:type="gramStart"/>
      <w:r w:rsidR="00051D8B" w:rsidRPr="00053BD3">
        <w:rPr>
          <w:rFonts w:hAnsi="標楷體" w:hint="eastAsia"/>
          <w:szCs w:val="24"/>
        </w:rPr>
        <w:t>曾記</w:t>
      </w:r>
      <w:proofErr w:type="gramEnd"/>
      <w:r w:rsidR="00260567">
        <w:rPr>
          <w:rFonts w:hAnsi="標楷體" w:hint="eastAsia"/>
          <w:szCs w:val="24"/>
        </w:rPr>
        <w:t>1</w:t>
      </w:r>
      <w:r w:rsidR="00051D8B" w:rsidRPr="00053BD3">
        <w:rPr>
          <w:rFonts w:hAnsi="標楷體" w:hint="eastAsia"/>
          <w:szCs w:val="24"/>
        </w:rPr>
        <w:t>大過人員，考績不得列乙等以上。」</w:t>
      </w:r>
    </w:p>
    <w:p w:rsidR="00941F42" w:rsidRPr="00570F30" w:rsidRDefault="00CC5048" w:rsidP="00941F42">
      <w:pPr>
        <w:pStyle w:val="3"/>
      </w:pPr>
      <w:r w:rsidRPr="00570F30">
        <w:rPr>
          <w:rFonts w:hAnsi="標楷體" w:hint="eastAsia"/>
          <w:szCs w:val="24"/>
        </w:rPr>
        <w:t>查</w:t>
      </w:r>
      <w:r w:rsidR="004F4877" w:rsidRPr="00570F30">
        <w:rPr>
          <w:rFonts w:hAnsi="標楷體" w:hint="eastAsia"/>
          <w:szCs w:val="24"/>
        </w:rPr>
        <w:t>A師</w:t>
      </w:r>
      <w:r w:rsidR="00E709BB" w:rsidRPr="00570F30">
        <w:rPr>
          <w:rFonts w:hAnsi="標楷體" w:hint="eastAsia"/>
          <w:szCs w:val="24"/>
        </w:rPr>
        <w:t>102</w:t>
      </w:r>
      <w:proofErr w:type="gramStart"/>
      <w:r w:rsidR="00E709BB" w:rsidRPr="00570F30">
        <w:rPr>
          <w:rFonts w:hAnsi="標楷體" w:hint="eastAsia"/>
          <w:szCs w:val="24"/>
        </w:rPr>
        <w:t>學年度</w:t>
      </w:r>
      <w:r w:rsidR="00C12718" w:rsidRPr="00570F30">
        <w:rPr>
          <w:rFonts w:hAnsi="標楷體" w:hint="eastAsia"/>
          <w:szCs w:val="24"/>
        </w:rPr>
        <w:t>敘獎</w:t>
      </w:r>
      <w:proofErr w:type="gramEnd"/>
      <w:r w:rsidR="00C12718" w:rsidRPr="00570F30">
        <w:rPr>
          <w:rFonts w:hAnsi="標楷體" w:hint="eastAsia"/>
          <w:szCs w:val="24"/>
        </w:rPr>
        <w:t>記錄，</w:t>
      </w:r>
      <w:r w:rsidR="00FB40BC" w:rsidRPr="00570F30">
        <w:rPr>
          <w:rFonts w:hAnsi="標楷體" w:hint="eastAsia"/>
          <w:szCs w:val="24"/>
        </w:rPr>
        <w:t>因</w:t>
      </w:r>
      <w:r w:rsidR="00664E0F" w:rsidRPr="00570F30">
        <w:rPr>
          <w:rFonts w:hAnsi="標楷體" w:hint="eastAsia"/>
          <w:szCs w:val="24"/>
        </w:rPr>
        <w:t>101</w:t>
      </w:r>
      <w:r w:rsidR="00C12718" w:rsidRPr="00570F30">
        <w:rPr>
          <w:rFonts w:hAnsi="標楷體" w:hint="eastAsia"/>
          <w:szCs w:val="24"/>
        </w:rPr>
        <w:t>學年度</w:t>
      </w:r>
      <w:r w:rsidR="00311A41" w:rsidRPr="00570F30">
        <w:rPr>
          <w:rFonts w:hAnsi="標楷體" w:hint="eastAsia"/>
          <w:szCs w:val="24"/>
        </w:rPr>
        <w:t>第2學期</w:t>
      </w:r>
      <w:r w:rsidR="00664E0F" w:rsidRPr="00570F30">
        <w:rPr>
          <w:rFonts w:hAnsi="標楷體" w:hint="eastAsia"/>
          <w:szCs w:val="24"/>
        </w:rPr>
        <w:t>及102學年度第1學期</w:t>
      </w:r>
      <w:r w:rsidR="00FB40BC" w:rsidRPr="00570F30">
        <w:rPr>
          <w:rFonts w:hAnsi="標楷體" w:hint="eastAsia"/>
          <w:szCs w:val="24"/>
        </w:rPr>
        <w:t>均</w:t>
      </w:r>
      <w:r w:rsidR="00E709BB" w:rsidRPr="00570F30">
        <w:rPr>
          <w:rFonts w:hAnsi="標楷體" w:hint="eastAsia"/>
          <w:szCs w:val="24"/>
        </w:rPr>
        <w:t>督促學生到校刷卡率達</w:t>
      </w:r>
      <w:r w:rsidR="00311A41" w:rsidRPr="00570F30">
        <w:rPr>
          <w:rFonts w:hAnsi="標楷體" w:hint="eastAsia"/>
          <w:szCs w:val="24"/>
        </w:rPr>
        <w:t>90%以上，分</w:t>
      </w:r>
      <w:r w:rsidR="008D4C67" w:rsidRPr="00570F30">
        <w:rPr>
          <w:rFonts w:hAnsi="標楷體" w:hint="eastAsia"/>
          <w:szCs w:val="24"/>
        </w:rPr>
        <w:t>別各有</w:t>
      </w:r>
      <w:r w:rsidR="00311A41" w:rsidRPr="00570F30">
        <w:rPr>
          <w:rFonts w:hAnsi="標楷體" w:hint="eastAsia"/>
          <w:szCs w:val="24"/>
        </w:rPr>
        <w:t>嘉獎</w:t>
      </w:r>
      <w:r w:rsidR="004615CD" w:rsidRPr="00570F30">
        <w:rPr>
          <w:rFonts w:hAnsi="標楷體" w:hint="eastAsia"/>
          <w:szCs w:val="24"/>
        </w:rPr>
        <w:t>1</w:t>
      </w:r>
      <w:r w:rsidR="00311A41" w:rsidRPr="00570F30">
        <w:rPr>
          <w:rFonts w:hAnsi="標楷體" w:hint="eastAsia"/>
          <w:szCs w:val="24"/>
        </w:rPr>
        <w:t>次，</w:t>
      </w:r>
      <w:proofErr w:type="gramStart"/>
      <w:r w:rsidR="00311A41" w:rsidRPr="00570F30">
        <w:rPr>
          <w:rFonts w:hAnsi="標楷體" w:hint="eastAsia"/>
          <w:szCs w:val="24"/>
        </w:rPr>
        <w:t>另</w:t>
      </w:r>
      <w:r w:rsidR="00235C6A" w:rsidRPr="00570F30">
        <w:rPr>
          <w:rFonts w:hAnsi="標楷體" w:hint="eastAsia"/>
          <w:szCs w:val="24"/>
        </w:rPr>
        <w:t>渠</w:t>
      </w:r>
      <w:r w:rsidR="008D4C67" w:rsidRPr="00570F30">
        <w:rPr>
          <w:rFonts w:hAnsi="標楷體" w:hint="eastAsia"/>
          <w:szCs w:val="24"/>
        </w:rPr>
        <w:t>為</w:t>
      </w:r>
      <w:proofErr w:type="gramEnd"/>
      <w:r w:rsidR="008D4C67" w:rsidRPr="00570F30">
        <w:rPr>
          <w:rFonts w:hAnsi="標楷體" w:hint="eastAsia"/>
          <w:szCs w:val="24"/>
        </w:rPr>
        <w:t>該校101</w:t>
      </w:r>
      <w:proofErr w:type="gramStart"/>
      <w:r w:rsidR="008D4C67" w:rsidRPr="00570F30">
        <w:rPr>
          <w:rFonts w:hAnsi="標楷體" w:hint="eastAsia"/>
          <w:szCs w:val="24"/>
        </w:rPr>
        <w:t>學年度績優</w:t>
      </w:r>
      <w:proofErr w:type="gramEnd"/>
      <w:r w:rsidR="008D4C67" w:rsidRPr="00570F30">
        <w:rPr>
          <w:rFonts w:hAnsi="標楷體" w:hint="eastAsia"/>
          <w:szCs w:val="24"/>
        </w:rPr>
        <w:t>導師，工作得力，亦嘉獎</w:t>
      </w:r>
      <w:r w:rsidR="004615CD" w:rsidRPr="00570F30">
        <w:rPr>
          <w:rFonts w:hAnsi="標楷體" w:hint="eastAsia"/>
          <w:szCs w:val="24"/>
        </w:rPr>
        <w:t>1</w:t>
      </w:r>
      <w:r w:rsidR="008D4C67" w:rsidRPr="00570F30">
        <w:rPr>
          <w:rFonts w:hAnsi="標楷體" w:hint="eastAsia"/>
          <w:szCs w:val="24"/>
        </w:rPr>
        <w:t>次，以上合計嘉獎3次</w:t>
      </w:r>
      <w:r w:rsidR="00C12718" w:rsidRPr="00570F30">
        <w:rPr>
          <w:rFonts w:hAnsi="標楷體" w:hint="eastAsia"/>
          <w:szCs w:val="24"/>
        </w:rPr>
        <w:t>，臺北市教育局表示，若</w:t>
      </w:r>
      <w:r w:rsidR="00235C6A" w:rsidRPr="00570F30">
        <w:rPr>
          <w:rFonts w:hAnsi="標楷體" w:hint="eastAsia"/>
          <w:szCs w:val="24"/>
        </w:rPr>
        <w:t>合</w:t>
      </w:r>
      <w:r w:rsidR="00C12718" w:rsidRPr="00570F30">
        <w:rPr>
          <w:rFonts w:hAnsi="標楷體" w:hint="eastAsia"/>
          <w:szCs w:val="24"/>
        </w:rPr>
        <w:t>計1大過後，仍存有2小過之</w:t>
      </w:r>
      <w:r w:rsidR="00327A0B" w:rsidRPr="00570F30">
        <w:rPr>
          <w:rFonts w:hAnsi="標楷體" w:hint="eastAsia"/>
          <w:szCs w:val="24"/>
        </w:rPr>
        <w:t>記錄</w:t>
      </w:r>
      <w:r w:rsidR="00B57641" w:rsidRPr="00570F30">
        <w:rPr>
          <w:rFonts w:hAnsi="標楷體" w:hint="eastAsia"/>
          <w:szCs w:val="24"/>
        </w:rPr>
        <w:t>。</w:t>
      </w:r>
      <w:r w:rsidR="00B94F5C" w:rsidRPr="00570F30">
        <w:rPr>
          <w:rFonts w:hAnsi="標楷體" w:hint="eastAsia"/>
          <w:szCs w:val="24"/>
        </w:rPr>
        <w:t>依前述</w:t>
      </w:r>
      <w:r w:rsidR="00235C6A" w:rsidRPr="00570F30">
        <w:rPr>
          <w:rFonts w:hint="eastAsia"/>
        </w:rPr>
        <w:t>考核辦法</w:t>
      </w:r>
      <w:r w:rsidR="00B94F5C" w:rsidRPr="00570F30">
        <w:rPr>
          <w:rFonts w:hAnsi="標楷體" w:hint="eastAsia"/>
          <w:szCs w:val="24"/>
        </w:rPr>
        <w:t>規定，除非</w:t>
      </w:r>
      <w:r w:rsidR="004F4877" w:rsidRPr="00570F30">
        <w:rPr>
          <w:rFonts w:hAnsi="標楷體" w:hint="eastAsia"/>
          <w:szCs w:val="24"/>
        </w:rPr>
        <w:t>A</w:t>
      </w:r>
      <w:proofErr w:type="gramStart"/>
      <w:r w:rsidR="004F4877" w:rsidRPr="00570F30">
        <w:rPr>
          <w:rFonts w:hAnsi="標楷體" w:hint="eastAsia"/>
          <w:szCs w:val="24"/>
        </w:rPr>
        <w:t>師</w:t>
      </w:r>
      <w:r w:rsidR="001D251F" w:rsidRPr="00570F30">
        <w:rPr>
          <w:rFonts w:hint="eastAsia"/>
        </w:rPr>
        <w:t>經</w:t>
      </w:r>
      <w:r w:rsidR="00301B3B" w:rsidRPr="00570F30">
        <w:rPr>
          <w:rFonts w:hint="eastAsia"/>
        </w:rPr>
        <w:t>該</w:t>
      </w:r>
      <w:proofErr w:type="gramEnd"/>
      <w:r w:rsidR="00301B3B" w:rsidRPr="00570F30">
        <w:rPr>
          <w:rFonts w:hint="eastAsia"/>
        </w:rPr>
        <w:t>校考核會</w:t>
      </w:r>
      <w:r w:rsidR="001D251F" w:rsidRPr="00570F30">
        <w:rPr>
          <w:rFonts w:hint="eastAsia"/>
        </w:rPr>
        <w:t>考列公立高級中等以下學校教師成績考核辦法第</w:t>
      </w:r>
      <w:r w:rsidR="001D251F" w:rsidRPr="00570F30">
        <w:t>4</w:t>
      </w:r>
      <w:r w:rsidR="001D251F" w:rsidRPr="00570F30">
        <w:rPr>
          <w:rFonts w:hint="eastAsia"/>
        </w:rPr>
        <w:t>條第</w:t>
      </w:r>
      <w:r w:rsidR="001D251F" w:rsidRPr="00570F30">
        <w:t>1</w:t>
      </w:r>
      <w:r w:rsidR="001D251F" w:rsidRPr="00570F30">
        <w:rPr>
          <w:rFonts w:hint="eastAsia"/>
        </w:rPr>
        <w:t>項第</w:t>
      </w:r>
      <w:r w:rsidR="001D251F" w:rsidRPr="00570F30">
        <w:t>3</w:t>
      </w:r>
      <w:r w:rsidR="001D251F" w:rsidRPr="00570F30">
        <w:rPr>
          <w:rFonts w:hint="eastAsia"/>
        </w:rPr>
        <w:t>款，否則仍可核發年終工作獎金</w:t>
      </w:r>
      <w:r w:rsidR="007D4D24" w:rsidRPr="00570F30">
        <w:rPr>
          <w:rFonts w:hAnsi="標楷體" w:hint="eastAsia"/>
          <w:szCs w:val="24"/>
        </w:rPr>
        <w:t>；</w:t>
      </w:r>
      <w:r w:rsidR="00301B3B" w:rsidRPr="00570F30">
        <w:rPr>
          <w:rFonts w:hAnsi="標楷體" w:hint="eastAsia"/>
          <w:szCs w:val="24"/>
        </w:rPr>
        <w:t>且同以「記</w:t>
      </w:r>
      <w:r w:rsidR="008D578A" w:rsidRPr="00570F30">
        <w:rPr>
          <w:rFonts w:hAnsi="標楷體" w:hint="eastAsia"/>
          <w:szCs w:val="24"/>
        </w:rPr>
        <w:t>1</w:t>
      </w:r>
      <w:r w:rsidR="00301B3B" w:rsidRPr="00570F30">
        <w:rPr>
          <w:rFonts w:hAnsi="標楷體" w:hint="eastAsia"/>
          <w:szCs w:val="24"/>
        </w:rPr>
        <w:t>大過」之懲度，公務人員依法即</w:t>
      </w:r>
      <w:r w:rsidR="00051D8B" w:rsidRPr="00570F30">
        <w:rPr>
          <w:rFonts w:hint="eastAsia"/>
        </w:rPr>
        <w:t>不得考列乙等以上</w:t>
      </w:r>
      <w:r w:rsidR="00301B3B" w:rsidRPr="00570F30">
        <w:rPr>
          <w:rFonts w:hAnsi="標楷體" w:hint="eastAsia"/>
          <w:szCs w:val="24"/>
        </w:rPr>
        <w:t>，然教師依前開考核辦法規定，係</w:t>
      </w:r>
      <w:r w:rsidR="007D4D24" w:rsidRPr="00570F30">
        <w:rPr>
          <w:rFonts w:hAnsi="標楷體" w:hint="eastAsia"/>
          <w:szCs w:val="24"/>
        </w:rPr>
        <w:t>先</w:t>
      </w:r>
      <w:r w:rsidR="00301B3B" w:rsidRPr="00570F30">
        <w:rPr>
          <w:rFonts w:hint="eastAsia"/>
        </w:rPr>
        <w:t>經獎懲抵銷後，尚有</w:t>
      </w:r>
      <w:proofErr w:type="gramStart"/>
      <w:r w:rsidR="008D578A" w:rsidRPr="00570F30">
        <w:rPr>
          <w:rFonts w:hint="eastAsia"/>
        </w:rPr>
        <w:t>1</w:t>
      </w:r>
      <w:r w:rsidR="00301B3B" w:rsidRPr="00570F30">
        <w:rPr>
          <w:rFonts w:hint="eastAsia"/>
        </w:rPr>
        <w:t>次記</w:t>
      </w:r>
      <w:proofErr w:type="gramEnd"/>
      <w:r w:rsidR="008D578A" w:rsidRPr="00570F30">
        <w:rPr>
          <w:rFonts w:hint="eastAsia"/>
        </w:rPr>
        <w:t>1</w:t>
      </w:r>
      <w:r w:rsidR="00301B3B" w:rsidRPr="00570F30">
        <w:rPr>
          <w:rFonts w:hint="eastAsia"/>
        </w:rPr>
        <w:t>大過者，始</w:t>
      </w:r>
      <w:r w:rsidR="00C83A77" w:rsidRPr="00570F30">
        <w:rPr>
          <w:rFonts w:hint="eastAsia"/>
        </w:rPr>
        <w:t>不得考列乙等以上</w:t>
      </w:r>
      <w:r w:rsidR="00301B3B" w:rsidRPr="00570F30">
        <w:rPr>
          <w:rFonts w:hint="eastAsia"/>
        </w:rPr>
        <w:t>，相較之下教師之成績考</w:t>
      </w:r>
      <w:r w:rsidR="00301B3B" w:rsidRPr="00570F30">
        <w:rPr>
          <w:rFonts w:hint="eastAsia"/>
        </w:rPr>
        <w:lastRenderedPageBreak/>
        <w:t>核</w:t>
      </w:r>
      <w:r w:rsidR="0041738E" w:rsidRPr="00570F30">
        <w:rPr>
          <w:rFonts w:hint="eastAsia"/>
        </w:rPr>
        <w:t>之</w:t>
      </w:r>
      <w:r w:rsidR="00301B3B" w:rsidRPr="00570F30">
        <w:rPr>
          <w:rFonts w:hint="eastAsia"/>
        </w:rPr>
        <w:t>規定顯較寬鬆，</w:t>
      </w:r>
      <w:r w:rsidR="007D4D24" w:rsidRPr="00570F30">
        <w:rPr>
          <w:rFonts w:hAnsi="標楷體" w:hint="eastAsia"/>
          <w:szCs w:val="32"/>
        </w:rPr>
        <w:t>容有</w:t>
      </w:r>
      <w:r w:rsidR="007D4D24" w:rsidRPr="00570F30">
        <w:rPr>
          <w:rFonts w:hint="eastAsia"/>
          <w:bCs w:val="0"/>
          <w:noProof/>
          <w:szCs w:val="52"/>
        </w:rPr>
        <w:t>檢討改進空間。</w:t>
      </w:r>
      <w:r w:rsidR="001D251F" w:rsidRPr="00570F30">
        <w:rPr>
          <w:rFonts w:hAnsi="標楷體" w:hint="eastAsia"/>
          <w:szCs w:val="24"/>
        </w:rPr>
        <w:t>又</w:t>
      </w:r>
      <w:r w:rsidR="004F4877" w:rsidRPr="00570F30">
        <w:rPr>
          <w:rFonts w:hAnsi="標楷體" w:hint="eastAsia"/>
          <w:szCs w:val="24"/>
        </w:rPr>
        <w:t>A師</w:t>
      </w:r>
      <w:r w:rsidR="00FF1158" w:rsidRPr="00570F30">
        <w:rPr>
          <w:rFonts w:hAnsi="標楷體" w:hint="eastAsia"/>
          <w:szCs w:val="24"/>
        </w:rPr>
        <w:t>102學年</w:t>
      </w:r>
      <w:r w:rsidR="001D251F" w:rsidRPr="00570F30">
        <w:rPr>
          <w:rFonts w:hint="eastAsia"/>
        </w:rPr>
        <w:t>度</w:t>
      </w:r>
      <w:r w:rsidR="00FF1158" w:rsidRPr="00570F30">
        <w:rPr>
          <w:rFonts w:hint="eastAsia"/>
        </w:rPr>
        <w:t>共</w:t>
      </w:r>
      <w:r w:rsidR="001D251F" w:rsidRPr="00570F30">
        <w:rPr>
          <w:rFonts w:hint="eastAsia"/>
        </w:rPr>
        <w:t>獲嘉獎</w:t>
      </w:r>
      <w:r w:rsidR="00FF1158" w:rsidRPr="00570F30">
        <w:rPr>
          <w:rFonts w:hint="eastAsia"/>
        </w:rPr>
        <w:t>3</w:t>
      </w:r>
      <w:r w:rsidR="001D251F" w:rsidRPr="00570F30">
        <w:rPr>
          <w:rFonts w:hint="eastAsia"/>
        </w:rPr>
        <w:t>次</w:t>
      </w:r>
      <w:r w:rsidR="00FF1158" w:rsidRPr="00570F30">
        <w:rPr>
          <w:rFonts w:hint="eastAsia"/>
        </w:rPr>
        <w:t>，其中2次係</w:t>
      </w:r>
      <w:r w:rsidR="00FF1158" w:rsidRPr="00570F30">
        <w:rPr>
          <w:rFonts w:hAnsi="標楷體" w:hint="eastAsia"/>
          <w:szCs w:val="24"/>
        </w:rPr>
        <w:t>督促學生到校刷卡率達90%以上，另1次係</w:t>
      </w:r>
      <w:r w:rsidR="004634A6" w:rsidRPr="00570F30">
        <w:rPr>
          <w:rFonts w:hAnsi="標楷體" w:hint="eastAsia"/>
          <w:szCs w:val="24"/>
        </w:rPr>
        <w:t>獲該校101</w:t>
      </w:r>
      <w:proofErr w:type="gramStart"/>
      <w:r w:rsidR="004634A6" w:rsidRPr="00570F30">
        <w:rPr>
          <w:rFonts w:hAnsi="標楷體" w:hint="eastAsia"/>
          <w:szCs w:val="24"/>
        </w:rPr>
        <w:t>學年度績優</w:t>
      </w:r>
      <w:proofErr w:type="gramEnd"/>
      <w:r w:rsidR="004634A6" w:rsidRPr="00570F30">
        <w:rPr>
          <w:rFonts w:hAnsi="標楷體" w:hint="eastAsia"/>
          <w:szCs w:val="24"/>
        </w:rPr>
        <w:t>導師，前開嘉獎事由</w:t>
      </w:r>
      <w:r w:rsidR="001D251F" w:rsidRPr="00570F30">
        <w:rPr>
          <w:rFonts w:hAnsi="標楷體" w:hint="eastAsia"/>
          <w:szCs w:val="32"/>
        </w:rPr>
        <w:t>與</w:t>
      </w:r>
      <w:proofErr w:type="gramStart"/>
      <w:r w:rsidR="001D251F" w:rsidRPr="00570F30">
        <w:rPr>
          <w:rFonts w:hAnsi="標楷體" w:hint="eastAsia"/>
          <w:szCs w:val="32"/>
        </w:rPr>
        <w:t>本案</w:t>
      </w:r>
      <w:r w:rsidR="004634A6" w:rsidRPr="00570F30">
        <w:rPr>
          <w:rFonts w:hAnsi="標楷體" w:hint="eastAsia"/>
          <w:szCs w:val="32"/>
        </w:rPr>
        <w:t>記</w:t>
      </w:r>
      <w:proofErr w:type="gramEnd"/>
      <w:r w:rsidR="008D578A" w:rsidRPr="00570F30">
        <w:rPr>
          <w:rFonts w:hAnsi="標楷體" w:hint="eastAsia"/>
          <w:szCs w:val="32"/>
        </w:rPr>
        <w:t>1</w:t>
      </w:r>
      <w:r w:rsidR="004634A6" w:rsidRPr="00570F30">
        <w:rPr>
          <w:rFonts w:hAnsi="標楷體" w:hint="eastAsia"/>
          <w:szCs w:val="32"/>
        </w:rPr>
        <w:t>大過</w:t>
      </w:r>
      <w:r w:rsidR="001D251F" w:rsidRPr="00570F30">
        <w:rPr>
          <w:rFonts w:hAnsi="標楷體" w:hint="eastAsia"/>
          <w:szCs w:val="32"/>
        </w:rPr>
        <w:t>之</w:t>
      </w:r>
      <w:r w:rsidR="00D74B23" w:rsidRPr="00570F30">
        <w:rPr>
          <w:rFonts w:hAnsi="標楷體" w:hint="eastAsia"/>
          <w:szCs w:val="32"/>
        </w:rPr>
        <w:t>「</w:t>
      </w:r>
      <w:r w:rsidR="00BB18B6" w:rsidRPr="00570F30">
        <w:rPr>
          <w:rFonts w:hAnsi="標楷體" w:hint="eastAsia"/>
          <w:szCs w:val="32"/>
        </w:rPr>
        <w:t>行為不當嚴重影響教育人員聲譽」</w:t>
      </w:r>
      <w:r w:rsidR="001D251F" w:rsidRPr="00570F30">
        <w:rPr>
          <w:rFonts w:hAnsi="標楷體" w:hint="eastAsia"/>
          <w:szCs w:val="32"/>
        </w:rPr>
        <w:t>事由</w:t>
      </w:r>
      <w:r w:rsidR="00BB18B6" w:rsidRPr="00570F30">
        <w:rPr>
          <w:rFonts w:hAnsi="標楷體" w:hint="eastAsia"/>
          <w:szCs w:val="32"/>
        </w:rPr>
        <w:t>，</w:t>
      </w:r>
      <w:r w:rsidR="001D251F" w:rsidRPr="00570F30">
        <w:rPr>
          <w:rFonts w:hAnsi="標楷體" w:hint="eastAsia"/>
          <w:szCs w:val="32"/>
        </w:rPr>
        <w:t>兩相對照，形式上雖可依</w:t>
      </w:r>
      <w:r w:rsidR="004634A6" w:rsidRPr="00570F30">
        <w:rPr>
          <w:rFonts w:hAnsi="標楷體" w:hint="eastAsia"/>
          <w:szCs w:val="32"/>
        </w:rPr>
        <w:t>規定</w:t>
      </w:r>
      <w:r w:rsidR="001D251F" w:rsidRPr="00570F30">
        <w:rPr>
          <w:rFonts w:hAnsi="標楷體" w:hint="eastAsia"/>
          <w:szCs w:val="32"/>
        </w:rPr>
        <w:t>獎懲相抵，惟就一般</w:t>
      </w:r>
      <w:r w:rsidR="004634A6" w:rsidRPr="00570F30">
        <w:rPr>
          <w:rFonts w:hAnsi="標楷體" w:hint="eastAsia"/>
          <w:szCs w:val="32"/>
        </w:rPr>
        <w:t>大</w:t>
      </w:r>
      <w:r w:rsidR="001D251F" w:rsidRPr="00570F30">
        <w:rPr>
          <w:rFonts w:hAnsi="標楷體" w:hint="eastAsia"/>
          <w:szCs w:val="32"/>
        </w:rPr>
        <w:t>眾</w:t>
      </w:r>
      <w:r w:rsidR="004634A6" w:rsidRPr="00570F30">
        <w:rPr>
          <w:rFonts w:hAnsi="標楷體" w:hint="eastAsia"/>
          <w:szCs w:val="32"/>
        </w:rPr>
        <w:t>之認知</w:t>
      </w:r>
      <w:r w:rsidR="001D251F" w:rsidRPr="00570F30">
        <w:rPr>
          <w:rFonts w:hAnsi="標楷體" w:hint="eastAsia"/>
          <w:szCs w:val="32"/>
        </w:rPr>
        <w:t>，</w:t>
      </w:r>
      <w:r w:rsidR="004634A6" w:rsidRPr="00570F30">
        <w:rPr>
          <w:rFonts w:hAnsi="標楷體" w:hint="eastAsia"/>
          <w:szCs w:val="32"/>
        </w:rPr>
        <w:t>功過</w:t>
      </w:r>
      <w:r w:rsidR="001D251F" w:rsidRPr="00570F30">
        <w:rPr>
          <w:rFonts w:hAnsi="標楷體" w:hint="eastAsia"/>
          <w:szCs w:val="32"/>
        </w:rPr>
        <w:t>二者間之輕重程度，實難謂相當</w:t>
      </w:r>
      <w:r w:rsidR="004634A6" w:rsidRPr="00570F30">
        <w:rPr>
          <w:rFonts w:hAnsi="標楷體" w:hint="eastAsia"/>
          <w:szCs w:val="32"/>
        </w:rPr>
        <w:t>，</w:t>
      </w:r>
      <w:proofErr w:type="gramStart"/>
      <w:r w:rsidR="00BB18B6" w:rsidRPr="00570F30">
        <w:rPr>
          <w:rFonts w:hAnsi="標楷體" w:hint="eastAsia"/>
          <w:szCs w:val="32"/>
        </w:rPr>
        <w:t>且</w:t>
      </w:r>
      <w:r w:rsidR="000F21D2" w:rsidRPr="00570F30">
        <w:rPr>
          <w:rFonts w:hAnsi="標楷體" w:hint="eastAsia"/>
          <w:szCs w:val="24"/>
        </w:rPr>
        <w:t>績優</w:t>
      </w:r>
      <w:proofErr w:type="gramEnd"/>
      <w:r w:rsidR="000F21D2" w:rsidRPr="00570F30">
        <w:rPr>
          <w:rFonts w:hAnsi="標楷體" w:hint="eastAsia"/>
          <w:szCs w:val="24"/>
        </w:rPr>
        <w:t>導師</w:t>
      </w:r>
      <w:r w:rsidR="0041738E" w:rsidRPr="00570F30">
        <w:rPr>
          <w:rFonts w:hAnsi="標楷體" w:hint="eastAsia"/>
          <w:szCs w:val="24"/>
        </w:rPr>
        <w:t>竟</w:t>
      </w:r>
      <w:r w:rsidR="000F21D2" w:rsidRPr="00570F30">
        <w:rPr>
          <w:rFonts w:hAnsi="標楷體" w:hint="eastAsia"/>
          <w:szCs w:val="24"/>
        </w:rPr>
        <w:t>又發生</w:t>
      </w:r>
      <w:r w:rsidR="000F21D2" w:rsidRPr="00570F30">
        <w:rPr>
          <w:rFonts w:hAnsi="標楷體" w:hint="eastAsia"/>
          <w:szCs w:val="32"/>
        </w:rPr>
        <w:t>嚴重影響教育人員聲譽之不當行為，似有矛盾，</w:t>
      </w:r>
      <w:r w:rsidR="004634A6" w:rsidRPr="00570F30">
        <w:rPr>
          <w:rFonts w:hAnsi="標楷體" w:hint="eastAsia"/>
          <w:szCs w:val="32"/>
        </w:rPr>
        <w:t>顯見</w:t>
      </w:r>
      <w:r w:rsidR="004634A6" w:rsidRPr="00570F30">
        <w:rPr>
          <w:rFonts w:hint="eastAsia"/>
        </w:rPr>
        <w:t>功過相抵制度確有失衡平</w:t>
      </w:r>
      <w:r w:rsidR="001D251F" w:rsidRPr="00570F30">
        <w:rPr>
          <w:rFonts w:hint="eastAsia"/>
          <w:bCs w:val="0"/>
          <w:noProof/>
          <w:szCs w:val="52"/>
        </w:rPr>
        <w:t>。</w:t>
      </w:r>
    </w:p>
    <w:p w:rsidR="001D251F" w:rsidRPr="00570F30" w:rsidRDefault="001D251F" w:rsidP="00941F42">
      <w:pPr>
        <w:pStyle w:val="3"/>
      </w:pPr>
      <w:r w:rsidRPr="00570F30">
        <w:rPr>
          <w:rFonts w:hint="eastAsia"/>
        </w:rPr>
        <w:t>綜上，</w:t>
      </w:r>
      <w:r w:rsidR="00F96432" w:rsidRPr="00570F30">
        <w:rPr>
          <w:rFonts w:hAnsi="標楷體" w:hint="eastAsia"/>
          <w:szCs w:val="24"/>
        </w:rPr>
        <w:t>教師依</w:t>
      </w:r>
      <w:r w:rsidR="00F96432" w:rsidRPr="00570F30">
        <w:rPr>
          <w:rFonts w:hint="eastAsia"/>
        </w:rPr>
        <w:t>「公立高級中等以下學校教師成績考核辦法」</w:t>
      </w:r>
      <w:r w:rsidR="00F96432" w:rsidRPr="00570F30">
        <w:rPr>
          <w:rFonts w:hAnsi="標楷體" w:hint="eastAsia"/>
          <w:szCs w:val="24"/>
        </w:rPr>
        <w:t>係先</w:t>
      </w:r>
      <w:r w:rsidR="00F96432" w:rsidRPr="00570F30">
        <w:rPr>
          <w:rFonts w:hint="eastAsia"/>
        </w:rPr>
        <w:t>經獎懲抵銷後，尚有</w:t>
      </w:r>
      <w:proofErr w:type="gramStart"/>
      <w:r w:rsidR="008D578A" w:rsidRPr="00570F30">
        <w:rPr>
          <w:rFonts w:hint="eastAsia"/>
        </w:rPr>
        <w:t>1</w:t>
      </w:r>
      <w:r w:rsidR="00F96432" w:rsidRPr="00570F30">
        <w:rPr>
          <w:rFonts w:hint="eastAsia"/>
        </w:rPr>
        <w:t>次記</w:t>
      </w:r>
      <w:proofErr w:type="gramEnd"/>
      <w:r w:rsidR="008D578A" w:rsidRPr="00570F30">
        <w:rPr>
          <w:rFonts w:hint="eastAsia"/>
        </w:rPr>
        <w:t>1</w:t>
      </w:r>
      <w:r w:rsidR="00F96432" w:rsidRPr="00570F30">
        <w:rPr>
          <w:rFonts w:hint="eastAsia"/>
        </w:rPr>
        <w:t>大過者，始</w:t>
      </w:r>
      <w:r w:rsidR="00C83A77" w:rsidRPr="00570F30">
        <w:rPr>
          <w:rFonts w:hint="eastAsia"/>
        </w:rPr>
        <w:t>不得考列乙等以上</w:t>
      </w:r>
      <w:r w:rsidR="00F96432" w:rsidRPr="00570F30">
        <w:rPr>
          <w:rFonts w:hint="eastAsia"/>
        </w:rPr>
        <w:t>，與公務人員相較顯</w:t>
      </w:r>
      <w:r w:rsidR="00EC6C53" w:rsidRPr="00570F30">
        <w:rPr>
          <w:rFonts w:hint="eastAsia"/>
        </w:rPr>
        <w:t>屬</w:t>
      </w:r>
      <w:r w:rsidR="00F96432" w:rsidRPr="00570F30">
        <w:rPr>
          <w:rFonts w:hint="eastAsia"/>
        </w:rPr>
        <w:t>寬鬆；</w:t>
      </w:r>
      <w:r w:rsidR="00F73D7E" w:rsidRPr="00570F30">
        <w:rPr>
          <w:rFonts w:hint="eastAsia"/>
        </w:rPr>
        <w:t>且</w:t>
      </w:r>
      <w:r w:rsidR="008620A2" w:rsidRPr="00570F30">
        <w:rPr>
          <w:rFonts w:hint="eastAsia"/>
        </w:rPr>
        <w:t>本案</w:t>
      </w:r>
      <w:r w:rsidR="004F4877" w:rsidRPr="00570F30">
        <w:rPr>
          <w:rFonts w:hint="eastAsia"/>
        </w:rPr>
        <w:t>A師</w:t>
      </w:r>
      <w:r w:rsidR="00425AA3" w:rsidRPr="00570F30">
        <w:rPr>
          <w:rFonts w:hint="eastAsia"/>
        </w:rPr>
        <w:t>相關行</w:t>
      </w:r>
      <w:r w:rsidR="00A62AE9" w:rsidRPr="00570F30">
        <w:rPr>
          <w:rFonts w:hint="eastAsia"/>
        </w:rPr>
        <w:t>為</w:t>
      </w:r>
      <w:r w:rsidR="008620A2" w:rsidRPr="00570F30">
        <w:rPr>
          <w:rFonts w:hint="eastAsia"/>
        </w:rPr>
        <w:t>之</w:t>
      </w:r>
      <w:r w:rsidR="00BE0F59" w:rsidRPr="00570F30">
        <w:rPr>
          <w:rFonts w:hAnsi="標楷體" w:hint="eastAsia"/>
          <w:szCs w:val="32"/>
        </w:rPr>
        <w:t>功過</w:t>
      </w:r>
      <w:r w:rsidR="008620A2" w:rsidRPr="00570F30">
        <w:rPr>
          <w:rFonts w:hAnsi="標楷體" w:hint="eastAsia"/>
          <w:szCs w:val="32"/>
        </w:rPr>
        <w:t>輕重程度，難謂相當，卻仍</w:t>
      </w:r>
      <w:r w:rsidR="00CF1DED" w:rsidRPr="00570F30">
        <w:rPr>
          <w:rFonts w:hint="eastAsia"/>
        </w:rPr>
        <w:t>相抵</w:t>
      </w:r>
      <w:r w:rsidR="008620A2" w:rsidRPr="00570F30">
        <w:rPr>
          <w:rFonts w:hint="eastAsia"/>
        </w:rPr>
        <w:t>，</w:t>
      </w:r>
      <w:r w:rsidR="00BE0F59" w:rsidRPr="00570F30">
        <w:rPr>
          <w:rFonts w:hint="eastAsia"/>
        </w:rPr>
        <w:t>與</w:t>
      </w:r>
      <w:r w:rsidR="00BE0F59" w:rsidRPr="00570F30">
        <w:rPr>
          <w:rFonts w:hAnsi="標楷體" w:hint="eastAsia"/>
          <w:szCs w:val="32"/>
        </w:rPr>
        <w:t>一般大眾之認知有違，</w:t>
      </w:r>
      <w:r w:rsidR="00743830" w:rsidRPr="00570F30">
        <w:rPr>
          <w:rFonts w:hAnsi="標楷體" w:hint="eastAsia"/>
          <w:szCs w:val="32"/>
        </w:rPr>
        <w:t>該</w:t>
      </w:r>
      <w:r w:rsidR="00CF1DED" w:rsidRPr="00570F30">
        <w:rPr>
          <w:rFonts w:hint="eastAsia"/>
        </w:rPr>
        <w:t>制度</w:t>
      </w:r>
      <w:r w:rsidR="00BE0F59" w:rsidRPr="00570F30">
        <w:rPr>
          <w:rFonts w:hint="eastAsia"/>
        </w:rPr>
        <w:t>容有</w:t>
      </w:r>
      <w:r w:rsidR="00CF1DED" w:rsidRPr="00570F30">
        <w:rPr>
          <w:rFonts w:hint="eastAsia"/>
        </w:rPr>
        <w:t>失衡，主管機關允應確實積極檢討。</w:t>
      </w:r>
    </w:p>
    <w:p w:rsidR="00274C58" w:rsidRPr="00570F30" w:rsidRDefault="003230D4" w:rsidP="00274C58">
      <w:pPr>
        <w:pStyle w:val="2"/>
        <w:ind w:left="1020" w:hanging="680"/>
      </w:pPr>
      <w:r w:rsidRPr="00570F30">
        <w:rPr>
          <w:rFonts w:hint="eastAsia"/>
        </w:rPr>
        <w:t>○○</w:t>
      </w:r>
      <w:r w:rsidR="00274C58" w:rsidRPr="00570F30">
        <w:rPr>
          <w:rFonts w:hint="eastAsia"/>
        </w:rPr>
        <w:t>國中</w:t>
      </w:r>
      <w:r w:rsidR="00720693" w:rsidRPr="00570F30">
        <w:rPr>
          <w:rFonts w:hint="eastAsia"/>
        </w:rPr>
        <w:t>定期考查</w:t>
      </w:r>
      <w:r w:rsidR="00274C58" w:rsidRPr="00570F30">
        <w:rPr>
          <w:rFonts w:hint="eastAsia"/>
        </w:rPr>
        <w:t>試卷保管措施未</w:t>
      </w:r>
      <w:proofErr w:type="gramStart"/>
      <w:r w:rsidR="00274C58" w:rsidRPr="00570F30">
        <w:rPr>
          <w:rFonts w:hint="eastAsia"/>
        </w:rPr>
        <w:t>臻</w:t>
      </w:r>
      <w:proofErr w:type="gramEnd"/>
      <w:r w:rsidR="007D28F4" w:rsidRPr="00570F30">
        <w:rPr>
          <w:rFonts w:hint="eastAsia"/>
        </w:rPr>
        <w:t>周延，遭</w:t>
      </w:r>
      <w:r w:rsidR="00274C58" w:rsidRPr="00570F30">
        <w:rPr>
          <w:rFonts w:hint="eastAsia"/>
        </w:rPr>
        <w:t>人有機可乘</w:t>
      </w:r>
      <w:proofErr w:type="gramStart"/>
      <w:r w:rsidR="0086058D" w:rsidRPr="00570F30">
        <w:rPr>
          <w:rFonts w:hint="eastAsia"/>
        </w:rPr>
        <w:t>予以竊印</w:t>
      </w:r>
      <w:proofErr w:type="gramEnd"/>
      <w:r w:rsidR="00274C58" w:rsidRPr="00570F30">
        <w:rPr>
          <w:rFonts w:hint="eastAsia"/>
        </w:rPr>
        <w:t>，核有疏失。</w:t>
      </w:r>
    </w:p>
    <w:p w:rsidR="00274C58" w:rsidRPr="00570F30" w:rsidRDefault="00274C58" w:rsidP="00274C58">
      <w:pPr>
        <w:pStyle w:val="10"/>
        <w:ind w:leftChars="300" w:left="1020" w:firstLine="680"/>
      </w:pPr>
      <w:r w:rsidRPr="00570F30">
        <w:rPr>
          <w:rFonts w:hint="eastAsia"/>
        </w:rPr>
        <w:t>查</w:t>
      </w:r>
      <w:r w:rsidR="003230D4" w:rsidRPr="00570F30">
        <w:rPr>
          <w:rFonts w:hint="eastAsia"/>
        </w:rPr>
        <w:t>○○</w:t>
      </w:r>
      <w:r w:rsidRPr="00570F30">
        <w:rPr>
          <w:rFonts w:hint="eastAsia"/>
        </w:rPr>
        <w:t>國中發生102學年度第</w:t>
      </w:r>
      <w:r w:rsidR="004615CD" w:rsidRPr="00570F30">
        <w:rPr>
          <w:rFonts w:hint="eastAsia"/>
        </w:rPr>
        <w:t>2</w:t>
      </w:r>
      <w:r w:rsidRPr="00570F30">
        <w:rPr>
          <w:rFonts w:hint="eastAsia"/>
        </w:rPr>
        <w:t>學期第1</w:t>
      </w:r>
      <w:r w:rsidR="0086058D" w:rsidRPr="00570F30">
        <w:rPr>
          <w:rFonts w:hint="eastAsia"/>
        </w:rPr>
        <w:t>次及第</w:t>
      </w:r>
      <w:r w:rsidRPr="00570F30">
        <w:rPr>
          <w:rFonts w:hint="eastAsia"/>
        </w:rPr>
        <w:t>2次定期考查試卷遭人輕易取得情事，係因該</w:t>
      </w:r>
      <w:proofErr w:type="gramStart"/>
      <w:r w:rsidRPr="00570F30">
        <w:rPr>
          <w:rFonts w:hint="eastAsia"/>
        </w:rPr>
        <w:t>校定</w:t>
      </w:r>
      <w:proofErr w:type="gramEnd"/>
      <w:r w:rsidRPr="00570F30">
        <w:rPr>
          <w:rFonts w:hint="eastAsia"/>
        </w:rPr>
        <w:t>期考查部分試卷</w:t>
      </w:r>
      <w:proofErr w:type="gramStart"/>
      <w:r w:rsidR="0086058D" w:rsidRPr="00570F30">
        <w:rPr>
          <w:rFonts w:hint="eastAsia"/>
        </w:rPr>
        <w:t>之原檔</w:t>
      </w:r>
      <w:proofErr w:type="gramEnd"/>
      <w:r w:rsidR="0086058D" w:rsidRPr="00570F30">
        <w:rPr>
          <w:rFonts w:hint="eastAsia"/>
        </w:rPr>
        <w:t>，</w:t>
      </w:r>
      <w:r w:rsidRPr="00570F30">
        <w:rPr>
          <w:rFonts w:hint="eastAsia"/>
        </w:rPr>
        <w:t>置放於教務處無上鎖之私人事務櫃中，雖設置監視</w:t>
      </w:r>
      <w:r w:rsidRPr="00570F30">
        <w:rPr>
          <w:rFonts w:hint="eastAsia"/>
          <w:bCs/>
        </w:rPr>
        <w:t>系統</w:t>
      </w:r>
      <w:r w:rsidRPr="00570F30">
        <w:rPr>
          <w:rFonts w:hint="eastAsia"/>
        </w:rPr>
        <w:t>及辦公室保全保障試卷之安全，但為該校</w:t>
      </w:r>
      <w:r w:rsidR="004F4877" w:rsidRPr="00570F30">
        <w:rPr>
          <w:rFonts w:hint="eastAsia"/>
        </w:rPr>
        <w:t>A</w:t>
      </w:r>
      <w:proofErr w:type="gramStart"/>
      <w:r w:rsidR="004F4877" w:rsidRPr="00570F30">
        <w:rPr>
          <w:rFonts w:hint="eastAsia"/>
        </w:rPr>
        <w:t>師</w:t>
      </w:r>
      <w:r w:rsidRPr="00570F30">
        <w:rPr>
          <w:rFonts w:hint="eastAsia"/>
        </w:rPr>
        <w:t>於</w:t>
      </w:r>
      <w:proofErr w:type="gramEnd"/>
      <w:r w:rsidRPr="00570F30">
        <w:rPr>
          <w:rFonts w:hint="eastAsia"/>
        </w:rPr>
        <w:t>102學年度第</w:t>
      </w:r>
      <w:r w:rsidR="004615CD" w:rsidRPr="00570F30">
        <w:rPr>
          <w:rFonts w:hint="eastAsia"/>
        </w:rPr>
        <w:t>1</w:t>
      </w:r>
      <w:r w:rsidRPr="00570F30">
        <w:rPr>
          <w:rFonts w:hint="eastAsia"/>
        </w:rPr>
        <w:t>學期定期考查後，為學生索取試卷時無意中得知此樣態，遂利用假日及教務處同仁下班後，</w:t>
      </w:r>
      <w:r w:rsidR="0086058D" w:rsidRPr="00570F30">
        <w:rPr>
          <w:rFonts w:hint="eastAsia"/>
        </w:rPr>
        <w:t>向保全人員</w:t>
      </w:r>
      <w:r w:rsidRPr="00570F30">
        <w:rPr>
          <w:rFonts w:hint="eastAsia"/>
        </w:rPr>
        <w:t>謊稱影印講義</w:t>
      </w:r>
      <w:r w:rsidR="0086058D" w:rsidRPr="00570F30">
        <w:rPr>
          <w:rFonts w:hint="eastAsia"/>
        </w:rPr>
        <w:t>之由</w:t>
      </w:r>
      <w:r w:rsidRPr="00570F30">
        <w:rPr>
          <w:rFonts w:hint="eastAsia"/>
        </w:rPr>
        <w:t>，</w:t>
      </w:r>
      <w:proofErr w:type="gramStart"/>
      <w:r w:rsidRPr="00570F30">
        <w:rPr>
          <w:rFonts w:hint="eastAsia"/>
        </w:rPr>
        <w:t>騙請為</w:t>
      </w:r>
      <w:proofErr w:type="gramEnd"/>
      <w:r w:rsidRPr="00570F30">
        <w:rPr>
          <w:rFonts w:hint="eastAsia"/>
        </w:rPr>
        <w:t>其開門後進入教務處，輕易開啟未上鎖之私人事務</w:t>
      </w:r>
      <w:proofErr w:type="gramStart"/>
      <w:r w:rsidRPr="00570F30">
        <w:rPr>
          <w:rFonts w:hint="eastAsia"/>
        </w:rPr>
        <w:t>櫃竊印</w:t>
      </w:r>
      <w:proofErr w:type="gramEnd"/>
      <w:r w:rsidRPr="00570F30">
        <w:rPr>
          <w:rFonts w:hint="eastAsia"/>
        </w:rPr>
        <w:t>定期考查試卷。顯見該</w:t>
      </w:r>
      <w:proofErr w:type="gramStart"/>
      <w:r w:rsidRPr="00570F30">
        <w:rPr>
          <w:rFonts w:hint="eastAsia"/>
        </w:rPr>
        <w:t>校</w:t>
      </w:r>
      <w:r w:rsidR="00720693" w:rsidRPr="00570F30">
        <w:rPr>
          <w:rFonts w:hint="eastAsia"/>
        </w:rPr>
        <w:t>定</w:t>
      </w:r>
      <w:proofErr w:type="gramEnd"/>
      <w:r w:rsidR="00720693" w:rsidRPr="00570F30">
        <w:rPr>
          <w:rFonts w:hint="eastAsia"/>
        </w:rPr>
        <w:t>期考查</w:t>
      </w:r>
      <w:r w:rsidRPr="00570F30">
        <w:rPr>
          <w:rFonts w:hint="eastAsia"/>
        </w:rPr>
        <w:t>試卷保管措施未</w:t>
      </w:r>
      <w:proofErr w:type="gramStart"/>
      <w:r w:rsidRPr="00570F30">
        <w:rPr>
          <w:rFonts w:hint="eastAsia"/>
        </w:rPr>
        <w:t>臻</w:t>
      </w:r>
      <w:proofErr w:type="gramEnd"/>
      <w:r w:rsidR="00720693" w:rsidRPr="00570F30">
        <w:rPr>
          <w:rFonts w:hint="eastAsia"/>
        </w:rPr>
        <w:t>周延</w:t>
      </w:r>
      <w:r w:rsidRPr="00570F30">
        <w:rPr>
          <w:rFonts w:hint="eastAsia"/>
        </w:rPr>
        <w:t>，</w:t>
      </w:r>
      <w:r w:rsidR="00720693" w:rsidRPr="00570F30">
        <w:rPr>
          <w:rFonts w:hint="eastAsia"/>
        </w:rPr>
        <w:t>遭人有機可乘</w:t>
      </w:r>
      <w:proofErr w:type="gramStart"/>
      <w:r w:rsidR="00720693" w:rsidRPr="00570F30">
        <w:rPr>
          <w:rFonts w:hint="eastAsia"/>
        </w:rPr>
        <w:t>予以竊印</w:t>
      </w:r>
      <w:proofErr w:type="gramEnd"/>
      <w:r w:rsidRPr="00570F30">
        <w:rPr>
          <w:rFonts w:hint="eastAsia"/>
        </w:rPr>
        <w:t>，核有疏失。</w:t>
      </w:r>
      <w:bookmarkEnd w:id="45"/>
    </w:p>
    <w:p w:rsidR="00720693" w:rsidRPr="00570F30" w:rsidRDefault="00720693" w:rsidP="00274C58">
      <w:pPr>
        <w:pStyle w:val="10"/>
        <w:ind w:leftChars="300" w:left="1020" w:firstLine="680"/>
      </w:pPr>
    </w:p>
    <w:p w:rsidR="00720693" w:rsidRPr="00570F30" w:rsidRDefault="00720693" w:rsidP="00274C58">
      <w:pPr>
        <w:pStyle w:val="10"/>
        <w:ind w:leftChars="300" w:left="1020" w:firstLine="680"/>
      </w:pPr>
    </w:p>
    <w:p w:rsidR="00255E08" w:rsidRPr="00570F30" w:rsidRDefault="00255E08" w:rsidP="00720693">
      <w:pPr>
        <w:pStyle w:val="1"/>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r w:rsidRPr="00570F30">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r w:rsidRPr="00570F30">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55E08" w:rsidRPr="00570F30" w:rsidRDefault="00255E08">
      <w:pPr>
        <w:pStyle w:val="2"/>
        <w:ind w:left="1020" w:hanging="680"/>
      </w:pPr>
      <w:bookmarkStart w:id="68" w:name="_Toc524895649"/>
      <w:bookmarkStart w:id="69" w:name="_Toc524896195"/>
      <w:bookmarkStart w:id="70" w:name="_Toc524896225"/>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8"/>
      <w:bookmarkEnd w:id="69"/>
      <w:bookmarkEnd w:id="70"/>
      <w:r w:rsidRPr="00570F30">
        <w:rPr>
          <w:rFonts w:hint="eastAsia"/>
        </w:rPr>
        <w:t>調查意見</w:t>
      </w:r>
      <w:r w:rsidR="00A64DC8" w:rsidRPr="00570F30">
        <w:rPr>
          <w:rFonts w:hint="eastAsia"/>
        </w:rPr>
        <w:t>一、二、四</w:t>
      </w:r>
      <w:r w:rsidRPr="00570F30">
        <w:rPr>
          <w:rFonts w:hint="eastAsia"/>
        </w:rPr>
        <w:t>，函請</w:t>
      </w:r>
      <w:r w:rsidR="00200CF9" w:rsidRPr="00570F30">
        <w:rPr>
          <w:rFonts w:hint="eastAsia"/>
        </w:rPr>
        <w:t>臺北市政府轉</w:t>
      </w:r>
      <w:proofErr w:type="gramStart"/>
      <w:r w:rsidR="00200CF9" w:rsidRPr="00570F30">
        <w:rPr>
          <w:rFonts w:hint="eastAsia"/>
        </w:rPr>
        <w:t>飭</w:t>
      </w:r>
      <w:proofErr w:type="gramEnd"/>
      <w:r w:rsidR="00200CF9" w:rsidRPr="00570F30">
        <w:rPr>
          <w:rFonts w:hint="eastAsia"/>
        </w:rPr>
        <w:t>所屬</w:t>
      </w:r>
      <w:r w:rsidRPr="00570F30">
        <w:rPr>
          <w:rFonts w:hint="eastAsia"/>
        </w:rPr>
        <w:t>確實</w:t>
      </w:r>
      <w:r w:rsidR="00200CF9" w:rsidRPr="00570F30">
        <w:rPr>
          <w:rFonts w:hint="eastAsia"/>
        </w:rPr>
        <w:t>檢討</w:t>
      </w:r>
      <w:proofErr w:type="gramStart"/>
      <w:r w:rsidR="00200CF9" w:rsidRPr="00570F30">
        <w:rPr>
          <w:rFonts w:hint="eastAsia"/>
        </w:rPr>
        <w:t>妥處</w:t>
      </w:r>
      <w:r w:rsidRPr="00570F30">
        <w:rPr>
          <w:rFonts w:hint="eastAsia"/>
        </w:rPr>
        <w:t>見復。</w:t>
      </w:r>
      <w:bookmarkEnd w:id="71"/>
      <w:bookmarkEnd w:id="72"/>
      <w:bookmarkEnd w:id="73"/>
      <w:bookmarkEnd w:id="74"/>
      <w:bookmarkEnd w:id="75"/>
      <w:bookmarkEnd w:id="76"/>
      <w:bookmarkEnd w:id="77"/>
      <w:bookmarkEnd w:id="78"/>
      <w:proofErr w:type="gramEnd"/>
    </w:p>
    <w:p w:rsidR="00D63DF1" w:rsidRPr="00570F30" w:rsidRDefault="00743830">
      <w:pPr>
        <w:pStyle w:val="2"/>
        <w:ind w:left="1020" w:hanging="680"/>
      </w:pPr>
      <w:r w:rsidRPr="00570F30">
        <w:rPr>
          <w:rFonts w:hint="eastAsia"/>
        </w:rPr>
        <w:t>調查意見</w:t>
      </w:r>
      <w:proofErr w:type="gramStart"/>
      <w:r w:rsidRPr="00570F30">
        <w:rPr>
          <w:rFonts w:hint="eastAsia"/>
        </w:rPr>
        <w:t>三</w:t>
      </w:r>
      <w:proofErr w:type="gramEnd"/>
      <w:r w:rsidRPr="00570F30">
        <w:rPr>
          <w:rFonts w:hint="eastAsia"/>
        </w:rPr>
        <w:t>，函請教育部檢討</w:t>
      </w:r>
      <w:proofErr w:type="gramStart"/>
      <w:r w:rsidR="00AC5924" w:rsidRPr="00570F30">
        <w:rPr>
          <w:rFonts w:hint="eastAsia"/>
        </w:rPr>
        <w:t>妥處</w:t>
      </w:r>
      <w:r w:rsidRPr="00570F30">
        <w:rPr>
          <w:rFonts w:hint="eastAsia"/>
        </w:rPr>
        <w:t>見復。</w:t>
      </w:r>
      <w:proofErr w:type="gramEnd"/>
    </w:p>
    <w:p w:rsidR="004817BF" w:rsidRPr="00570F30" w:rsidRDefault="004817BF" w:rsidP="004817BF">
      <w:pPr>
        <w:pStyle w:val="2"/>
        <w:ind w:left="1020" w:hanging="680"/>
      </w:pPr>
      <w:r w:rsidRPr="00570F30">
        <w:rPr>
          <w:rFonts w:hint="eastAsia"/>
        </w:rPr>
        <w:t>調查意見另以公布版上網公布。</w:t>
      </w:r>
    </w:p>
    <w:p w:rsidR="00255E08" w:rsidRPr="00570F30" w:rsidRDefault="00255E08">
      <w:pPr>
        <w:pStyle w:val="2"/>
        <w:ind w:left="1020" w:hanging="680"/>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End w:id="79"/>
      <w:bookmarkEnd w:id="80"/>
      <w:bookmarkEnd w:id="81"/>
      <w:bookmarkEnd w:id="82"/>
      <w:bookmarkEnd w:id="83"/>
      <w:bookmarkEnd w:id="84"/>
      <w:bookmarkEnd w:id="85"/>
      <w:bookmarkEnd w:id="86"/>
      <w:bookmarkEnd w:id="87"/>
      <w:bookmarkEnd w:id="88"/>
      <w:bookmarkEnd w:id="89"/>
      <w:r w:rsidRPr="00570F30">
        <w:rPr>
          <w:rFonts w:hint="eastAsia"/>
        </w:rPr>
        <w:t>檢</w:t>
      </w:r>
      <w:proofErr w:type="gramStart"/>
      <w:r w:rsidRPr="00570F30">
        <w:rPr>
          <w:rFonts w:hint="eastAsia"/>
        </w:rPr>
        <w:t>附派查函</w:t>
      </w:r>
      <w:proofErr w:type="gramEnd"/>
      <w:r w:rsidRPr="00570F30">
        <w:rPr>
          <w:rFonts w:hint="eastAsia"/>
        </w:rPr>
        <w:t>及相關附件，送請</w:t>
      </w:r>
      <w:r w:rsidR="00200CF9" w:rsidRPr="00570F30">
        <w:rPr>
          <w:rFonts w:hint="eastAsia"/>
        </w:rPr>
        <w:t>教育</w:t>
      </w:r>
      <w:r w:rsidRPr="00570F30">
        <w:rPr>
          <w:rFonts w:hint="eastAsia"/>
        </w:rPr>
        <w:t>及</w:t>
      </w:r>
      <w:r w:rsidR="00200CF9" w:rsidRPr="00570F30">
        <w:rPr>
          <w:rFonts w:hint="eastAsia"/>
        </w:rPr>
        <w:t>文化</w:t>
      </w:r>
      <w:r w:rsidRPr="00570F30">
        <w:rPr>
          <w:rFonts w:hint="eastAsia"/>
        </w:rPr>
        <w:t>委員會處理。</w:t>
      </w:r>
      <w:bookmarkEnd w:id="90"/>
      <w:bookmarkEnd w:id="91"/>
      <w:bookmarkEnd w:id="92"/>
      <w:bookmarkEnd w:id="93"/>
      <w:bookmarkEnd w:id="94"/>
      <w:bookmarkEnd w:id="95"/>
      <w:bookmarkEnd w:id="96"/>
      <w:bookmarkEnd w:id="97"/>
    </w:p>
    <w:p w:rsidR="00EC3939" w:rsidRDefault="00255E08">
      <w:pPr>
        <w:pStyle w:val="a5"/>
        <w:kinsoku w:val="0"/>
        <w:spacing w:before="0" w:after="0"/>
        <w:ind w:leftChars="1100" w:left="3742"/>
        <w:jc w:val="both"/>
        <w:rPr>
          <w:rFonts w:hint="eastAsia"/>
          <w:b w:val="0"/>
          <w:bCs/>
          <w:snapToGrid/>
          <w:spacing w:val="12"/>
          <w:kern w:val="0"/>
          <w:sz w:val="40"/>
        </w:rPr>
      </w:pPr>
      <w:r w:rsidRPr="00570F30">
        <w:rPr>
          <w:rFonts w:hint="eastAsia"/>
          <w:b w:val="0"/>
          <w:bCs/>
          <w:snapToGrid/>
          <w:spacing w:val="12"/>
          <w:kern w:val="0"/>
          <w:sz w:val="40"/>
        </w:rPr>
        <w:t>調查委員：</w:t>
      </w:r>
      <w:r w:rsidR="00EC3939" w:rsidRPr="00EC3939">
        <w:rPr>
          <w:rFonts w:hint="eastAsia"/>
          <w:b w:val="0"/>
          <w:bCs/>
          <w:snapToGrid/>
          <w:spacing w:val="12"/>
          <w:kern w:val="0"/>
          <w:sz w:val="40"/>
        </w:rPr>
        <w:t>錢林慧君</w:t>
      </w:r>
    </w:p>
    <w:p w:rsidR="00255E08" w:rsidRPr="00570F30" w:rsidRDefault="00EC3939" w:rsidP="00EC3939">
      <w:pPr>
        <w:pStyle w:val="a5"/>
        <w:kinsoku w:val="0"/>
        <w:spacing w:before="0" w:after="0"/>
        <w:ind w:leftChars="1100" w:left="3742" w:firstLineChars="498" w:firstLine="2212"/>
        <w:jc w:val="both"/>
        <w:rPr>
          <w:rFonts w:ascii="Times New Roman"/>
          <w:b w:val="0"/>
          <w:bCs/>
          <w:snapToGrid/>
          <w:spacing w:val="0"/>
          <w:kern w:val="0"/>
          <w:sz w:val="40"/>
        </w:rPr>
      </w:pPr>
      <w:r w:rsidRPr="00EC3939">
        <w:rPr>
          <w:rFonts w:hint="eastAsia"/>
          <w:b w:val="0"/>
          <w:bCs/>
          <w:snapToGrid/>
          <w:spacing w:val="12"/>
          <w:kern w:val="0"/>
          <w:sz w:val="40"/>
        </w:rPr>
        <w:t>李復</w:t>
      </w:r>
      <w:proofErr w:type="gramStart"/>
      <w:r w:rsidRPr="00EC3939">
        <w:rPr>
          <w:rFonts w:hint="eastAsia"/>
          <w:b w:val="0"/>
          <w:bCs/>
          <w:snapToGrid/>
          <w:spacing w:val="12"/>
          <w:kern w:val="0"/>
          <w:sz w:val="40"/>
        </w:rPr>
        <w:t>甸</w:t>
      </w:r>
      <w:proofErr w:type="gramEnd"/>
    </w:p>
    <w:p w:rsidR="00255E08" w:rsidRPr="00570F30" w:rsidRDefault="00255E08">
      <w:pPr>
        <w:pStyle w:val="a5"/>
        <w:kinsoku w:val="0"/>
        <w:spacing w:before="0" w:after="0"/>
        <w:ind w:leftChars="1100" w:left="3742" w:firstLineChars="500" w:firstLine="2021"/>
        <w:jc w:val="both"/>
        <w:rPr>
          <w:b w:val="0"/>
          <w:bCs/>
          <w:snapToGrid/>
          <w:spacing w:val="12"/>
          <w:kern w:val="0"/>
        </w:rPr>
      </w:pPr>
    </w:p>
    <w:p w:rsidR="00CB12C8" w:rsidRPr="00570F30" w:rsidRDefault="00CB12C8">
      <w:pPr>
        <w:pStyle w:val="a5"/>
        <w:kinsoku w:val="0"/>
        <w:spacing w:before="0" w:after="0"/>
        <w:ind w:leftChars="1100" w:left="3742" w:firstLineChars="500" w:firstLine="2021"/>
        <w:jc w:val="both"/>
        <w:rPr>
          <w:b w:val="0"/>
          <w:bCs/>
          <w:snapToGrid/>
          <w:spacing w:val="12"/>
          <w:kern w:val="0"/>
        </w:rPr>
      </w:pPr>
    </w:p>
    <w:p w:rsidR="00805F68" w:rsidRPr="00570F30" w:rsidRDefault="00805F68">
      <w:pPr>
        <w:pStyle w:val="a5"/>
        <w:kinsoku w:val="0"/>
        <w:spacing w:before="0" w:after="0"/>
        <w:ind w:leftChars="1100" w:left="3742" w:firstLineChars="500" w:firstLine="2021"/>
        <w:jc w:val="both"/>
        <w:rPr>
          <w:b w:val="0"/>
          <w:bCs/>
          <w:snapToGrid/>
          <w:spacing w:val="12"/>
          <w:kern w:val="0"/>
        </w:rPr>
      </w:pPr>
    </w:p>
    <w:p w:rsidR="00805F68" w:rsidRPr="00570F30" w:rsidRDefault="00805F68">
      <w:pPr>
        <w:pStyle w:val="a5"/>
        <w:kinsoku w:val="0"/>
        <w:spacing w:before="0" w:after="0"/>
        <w:ind w:leftChars="1100" w:left="3742" w:firstLineChars="500" w:firstLine="2021"/>
        <w:jc w:val="both"/>
        <w:rPr>
          <w:b w:val="0"/>
          <w:bCs/>
          <w:snapToGrid/>
          <w:spacing w:val="12"/>
          <w:kern w:val="0"/>
        </w:rPr>
      </w:pPr>
    </w:p>
    <w:p w:rsidR="00805F68" w:rsidRPr="00570F30" w:rsidRDefault="00805F68">
      <w:pPr>
        <w:pStyle w:val="a5"/>
        <w:kinsoku w:val="0"/>
        <w:spacing w:before="0" w:after="0"/>
        <w:ind w:leftChars="1100" w:left="3742" w:firstLineChars="500" w:firstLine="2021"/>
        <w:jc w:val="both"/>
        <w:rPr>
          <w:b w:val="0"/>
          <w:bCs/>
          <w:snapToGrid/>
          <w:spacing w:val="12"/>
          <w:kern w:val="0"/>
        </w:rPr>
      </w:pPr>
    </w:p>
    <w:p w:rsidR="00805F68" w:rsidRPr="00570F30" w:rsidRDefault="00805F68">
      <w:pPr>
        <w:pStyle w:val="a5"/>
        <w:kinsoku w:val="0"/>
        <w:spacing w:before="0" w:after="0"/>
        <w:ind w:leftChars="1100" w:left="3742" w:firstLineChars="500" w:firstLine="2021"/>
        <w:jc w:val="both"/>
        <w:rPr>
          <w:b w:val="0"/>
          <w:bCs/>
          <w:snapToGrid/>
          <w:spacing w:val="12"/>
          <w:kern w:val="0"/>
        </w:rPr>
      </w:pPr>
    </w:p>
    <w:p w:rsidR="00770FE8" w:rsidRPr="00570F30" w:rsidRDefault="00770FE8">
      <w:pPr>
        <w:pStyle w:val="aa"/>
        <w:rPr>
          <w:rFonts w:ascii="標楷體" w:hAnsi="標楷體"/>
          <w:bCs/>
        </w:rPr>
      </w:pPr>
    </w:p>
    <w:p w:rsidR="00255E08" w:rsidRPr="00570F30" w:rsidRDefault="00255E08">
      <w:pPr>
        <w:pStyle w:val="aa"/>
        <w:rPr>
          <w:rFonts w:ascii="標楷體" w:hAnsi="標楷體"/>
          <w:bCs/>
        </w:rPr>
      </w:pPr>
      <w:r w:rsidRPr="00570F30">
        <w:rPr>
          <w:rFonts w:ascii="標楷體" w:hAnsi="標楷體" w:hint="eastAsia"/>
          <w:bCs/>
        </w:rPr>
        <w:t xml:space="preserve">中    華    民    國  </w:t>
      </w:r>
      <w:r w:rsidR="00200CF9" w:rsidRPr="00570F30">
        <w:rPr>
          <w:rFonts w:ascii="標楷體" w:hAnsi="標楷體" w:hint="eastAsia"/>
          <w:bCs/>
        </w:rPr>
        <w:t>103</w:t>
      </w:r>
      <w:r w:rsidRPr="00570F30">
        <w:rPr>
          <w:rFonts w:ascii="標楷體" w:hAnsi="標楷體" w:hint="eastAsia"/>
          <w:bCs/>
        </w:rPr>
        <w:t xml:space="preserve">   年  </w:t>
      </w:r>
      <w:r w:rsidR="00200CF9" w:rsidRPr="00570F30">
        <w:rPr>
          <w:rFonts w:ascii="標楷體" w:hAnsi="標楷體" w:hint="eastAsia"/>
          <w:bCs/>
        </w:rPr>
        <w:t>7</w:t>
      </w:r>
      <w:r w:rsidRPr="00570F30">
        <w:rPr>
          <w:rFonts w:ascii="標楷體" w:hAnsi="標楷體" w:hint="eastAsia"/>
          <w:bCs/>
        </w:rPr>
        <w:t xml:space="preserve">   月  </w:t>
      </w:r>
      <w:r w:rsidR="00770FE8" w:rsidRPr="00570F30">
        <w:rPr>
          <w:rFonts w:ascii="標楷體" w:hAnsi="標楷體" w:hint="eastAsia"/>
          <w:bCs/>
        </w:rPr>
        <w:t xml:space="preserve"> </w:t>
      </w:r>
      <w:r w:rsidR="00CA4ABA" w:rsidRPr="00570F30">
        <w:rPr>
          <w:rFonts w:ascii="標楷體" w:hAnsi="標楷體" w:hint="eastAsia"/>
          <w:bCs/>
        </w:rPr>
        <w:t>17</w:t>
      </w:r>
      <w:r w:rsidRPr="00570F30">
        <w:rPr>
          <w:rFonts w:ascii="標楷體" w:hAnsi="標楷體" w:hint="eastAsia"/>
          <w:bCs/>
        </w:rPr>
        <w:t xml:space="preserve">   日</w:t>
      </w:r>
    </w:p>
    <w:sectPr w:rsidR="00255E08" w:rsidRPr="00570F30" w:rsidSect="004E4600">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C1D" w:rsidRDefault="007F1C1D" w:rsidP="00255E08">
      <w:r>
        <w:separator/>
      </w:r>
    </w:p>
  </w:endnote>
  <w:endnote w:type="continuationSeparator" w:id="0">
    <w:p w:rsidR="007F1C1D" w:rsidRDefault="007F1C1D"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D" w:rsidRDefault="000C3747">
    <w:pPr>
      <w:pStyle w:val="af0"/>
      <w:framePr w:wrap="around" w:vAnchor="text" w:hAnchor="margin" w:xAlign="center" w:y="1"/>
      <w:rPr>
        <w:rStyle w:val="a7"/>
        <w:sz w:val="24"/>
      </w:rPr>
    </w:pPr>
    <w:r>
      <w:rPr>
        <w:rStyle w:val="a7"/>
        <w:sz w:val="24"/>
      </w:rPr>
      <w:fldChar w:fldCharType="begin"/>
    </w:r>
    <w:r w:rsidR="008C38DD">
      <w:rPr>
        <w:rStyle w:val="a7"/>
        <w:sz w:val="24"/>
      </w:rPr>
      <w:instrText xml:space="preserve">PAGE  </w:instrText>
    </w:r>
    <w:r>
      <w:rPr>
        <w:rStyle w:val="a7"/>
        <w:sz w:val="24"/>
      </w:rPr>
      <w:fldChar w:fldCharType="separate"/>
    </w:r>
    <w:r w:rsidR="00EC3939">
      <w:rPr>
        <w:rStyle w:val="a7"/>
        <w:noProof/>
        <w:sz w:val="24"/>
      </w:rPr>
      <w:t>8</w:t>
    </w:r>
    <w:r>
      <w:rPr>
        <w:rStyle w:val="a7"/>
        <w:sz w:val="24"/>
      </w:rPr>
      <w:fldChar w:fldCharType="end"/>
    </w:r>
  </w:p>
  <w:p w:rsidR="008C38DD" w:rsidRDefault="008C38D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C1D" w:rsidRDefault="007F1C1D" w:rsidP="00255E08">
      <w:r>
        <w:separator/>
      </w:r>
    </w:p>
  </w:footnote>
  <w:footnote w:type="continuationSeparator" w:id="0">
    <w:p w:rsidR="007F1C1D" w:rsidRDefault="007F1C1D"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802319B"/>
    <w:multiLevelType w:val="hybridMultilevel"/>
    <w:tmpl w:val="8A42B050"/>
    <w:lvl w:ilvl="0" w:tplc="701C7D1A">
      <w:start w:val="1"/>
      <w:numFmt w:val="decimal"/>
      <w:lvlText w:val="%1、"/>
      <w:lvlJc w:val="left"/>
      <w:pPr>
        <w:ind w:left="480" w:hanging="480"/>
      </w:pPr>
      <w:rPr>
        <w:rFonts w:hint="eastAsia"/>
      </w:rPr>
    </w:lvl>
    <w:lvl w:ilvl="1" w:tplc="B5A8881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
    <w:nsid w:val="4F773B5F"/>
    <w:multiLevelType w:val="hybridMultilevel"/>
    <w:tmpl w:val="C6646284"/>
    <w:lvl w:ilvl="0" w:tplc="701C7D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4"/>
  </w:num>
  <w:num w:numId="1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5137E"/>
    <w:rsid w:val="000002F9"/>
    <w:rsid w:val="000061E9"/>
    <w:rsid w:val="00010870"/>
    <w:rsid w:val="0001159D"/>
    <w:rsid w:val="00011E49"/>
    <w:rsid w:val="00014FCC"/>
    <w:rsid w:val="0002234B"/>
    <w:rsid w:val="00051D8B"/>
    <w:rsid w:val="00055580"/>
    <w:rsid w:val="00071EE8"/>
    <w:rsid w:val="00072E10"/>
    <w:rsid w:val="00074D80"/>
    <w:rsid w:val="000764EE"/>
    <w:rsid w:val="00085ADC"/>
    <w:rsid w:val="00091F22"/>
    <w:rsid w:val="000973B0"/>
    <w:rsid w:val="000A492E"/>
    <w:rsid w:val="000B2567"/>
    <w:rsid w:val="000B77B4"/>
    <w:rsid w:val="000C3747"/>
    <w:rsid w:val="000E0F4C"/>
    <w:rsid w:val="000E44C1"/>
    <w:rsid w:val="000F2035"/>
    <w:rsid w:val="000F21D2"/>
    <w:rsid w:val="000F32C0"/>
    <w:rsid w:val="000F6853"/>
    <w:rsid w:val="000F6F4C"/>
    <w:rsid w:val="001017F0"/>
    <w:rsid w:val="00106A81"/>
    <w:rsid w:val="00137E0A"/>
    <w:rsid w:val="00141962"/>
    <w:rsid w:val="001430C3"/>
    <w:rsid w:val="001446C9"/>
    <w:rsid w:val="00147171"/>
    <w:rsid w:val="0015137E"/>
    <w:rsid w:val="00154A83"/>
    <w:rsid w:val="00172630"/>
    <w:rsid w:val="001950BB"/>
    <w:rsid w:val="001A04E3"/>
    <w:rsid w:val="001A341B"/>
    <w:rsid w:val="001A7228"/>
    <w:rsid w:val="001B14B7"/>
    <w:rsid w:val="001B66E0"/>
    <w:rsid w:val="001C5720"/>
    <w:rsid w:val="001C63D7"/>
    <w:rsid w:val="001D251F"/>
    <w:rsid w:val="001D45D2"/>
    <w:rsid w:val="001D661B"/>
    <w:rsid w:val="001E0AAB"/>
    <w:rsid w:val="001E36BA"/>
    <w:rsid w:val="001F0CC6"/>
    <w:rsid w:val="001F1971"/>
    <w:rsid w:val="00200681"/>
    <w:rsid w:val="00200CF9"/>
    <w:rsid w:val="00202476"/>
    <w:rsid w:val="002153E3"/>
    <w:rsid w:val="002204EF"/>
    <w:rsid w:val="00222AE2"/>
    <w:rsid w:val="0022359F"/>
    <w:rsid w:val="00232618"/>
    <w:rsid w:val="00235C6A"/>
    <w:rsid w:val="002366A9"/>
    <w:rsid w:val="002420A3"/>
    <w:rsid w:val="0024788A"/>
    <w:rsid w:val="00255E08"/>
    <w:rsid w:val="00257B71"/>
    <w:rsid w:val="00260567"/>
    <w:rsid w:val="00271446"/>
    <w:rsid w:val="00274C58"/>
    <w:rsid w:val="0028114D"/>
    <w:rsid w:val="0028560E"/>
    <w:rsid w:val="0029380C"/>
    <w:rsid w:val="002973C2"/>
    <w:rsid w:val="0029758E"/>
    <w:rsid w:val="002A58F3"/>
    <w:rsid w:val="002B6E4E"/>
    <w:rsid w:val="002C75F8"/>
    <w:rsid w:val="002D29B9"/>
    <w:rsid w:val="002E467F"/>
    <w:rsid w:val="002E6AA2"/>
    <w:rsid w:val="00301B3B"/>
    <w:rsid w:val="00303066"/>
    <w:rsid w:val="00307D5C"/>
    <w:rsid w:val="003104B5"/>
    <w:rsid w:val="00311A41"/>
    <w:rsid w:val="0031440A"/>
    <w:rsid w:val="00316F94"/>
    <w:rsid w:val="00317AA4"/>
    <w:rsid w:val="003230D4"/>
    <w:rsid w:val="003266C3"/>
    <w:rsid w:val="00327A0B"/>
    <w:rsid w:val="00342CBA"/>
    <w:rsid w:val="00365ABD"/>
    <w:rsid w:val="0037093D"/>
    <w:rsid w:val="0037186B"/>
    <w:rsid w:val="0037589D"/>
    <w:rsid w:val="00385E59"/>
    <w:rsid w:val="003A11CA"/>
    <w:rsid w:val="003B1E09"/>
    <w:rsid w:val="003B2E4C"/>
    <w:rsid w:val="003B7BFC"/>
    <w:rsid w:val="003C79FC"/>
    <w:rsid w:val="003C7CB1"/>
    <w:rsid w:val="003D653D"/>
    <w:rsid w:val="003E4C66"/>
    <w:rsid w:val="003E6DBE"/>
    <w:rsid w:val="003F1221"/>
    <w:rsid w:val="003F1EE1"/>
    <w:rsid w:val="004021FC"/>
    <w:rsid w:val="0040603A"/>
    <w:rsid w:val="00410023"/>
    <w:rsid w:val="00413ABB"/>
    <w:rsid w:val="0041738E"/>
    <w:rsid w:val="00422082"/>
    <w:rsid w:val="00425AA3"/>
    <w:rsid w:val="00435965"/>
    <w:rsid w:val="004458A9"/>
    <w:rsid w:val="004615CD"/>
    <w:rsid w:val="004634A6"/>
    <w:rsid w:val="00475709"/>
    <w:rsid w:val="00475C89"/>
    <w:rsid w:val="004817BF"/>
    <w:rsid w:val="00483428"/>
    <w:rsid w:val="00485798"/>
    <w:rsid w:val="00485C76"/>
    <w:rsid w:val="004919F6"/>
    <w:rsid w:val="004A2A6E"/>
    <w:rsid w:val="004A4B61"/>
    <w:rsid w:val="004A5286"/>
    <w:rsid w:val="004A6622"/>
    <w:rsid w:val="004A6FCE"/>
    <w:rsid w:val="004B1392"/>
    <w:rsid w:val="004B56C7"/>
    <w:rsid w:val="004C4453"/>
    <w:rsid w:val="004C7592"/>
    <w:rsid w:val="004E05E9"/>
    <w:rsid w:val="004E4600"/>
    <w:rsid w:val="004F1C24"/>
    <w:rsid w:val="004F4877"/>
    <w:rsid w:val="004F5049"/>
    <w:rsid w:val="004F668A"/>
    <w:rsid w:val="00503752"/>
    <w:rsid w:val="005049E3"/>
    <w:rsid w:val="00516460"/>
    <w:rsid w:val="00516DDE"/>
    <w:rsid w:val="00520D72"/>
    <w:rsid w:val="00523439"/>
    <w:rsid w:val="005444F1"/>
    <w:rsid w:val="00554DF0"/>
    <w:rsid w:val="00555D7D"/>
    <w:rsid w:val="00557FAC"/>
    <w:rsid w:val="00570F30"/>
    <w:rsid w:val="0058320D"/>
    <w:rsid w:val="005833F3"/>
    <w:rsid w:val="00592808"/>
    <w:rsid w:val="005A0C11"/>
    <w:rsid w:val="005B30D5"/>
    <w:rsid w:val="005B554F"/>
    <w:rsid w:val="005D1A7B"/>
    <w:rsid w:val="005D26EF"/>
    <w:rsid w:val="005D7915"/>
    <w:rsid w:val="005E2292"/>
    <w:rsid w:val="005E22D9"/>
    <w:rsid w:val="005E3435"/>
    <w:rsid w:val="005F2252"/>
    <w:rsid w:val="005F276F"/>
    <w:rsid w:val="00600A81"/>
    <w:rsid w:val="0060636A"/>
    <w:rsid w:val="00615D7B"/>
    <w:rsid w:val="00615F9B"/>
    <w:rsid w:val="00633BF6"/>
    <w:rsid w:val="006362D2"/>
    <w:rsid w:val="00651CCF"/>
    <w:rsid w:val="00652BA3"/>
    <w:rsid w:val="00664E0F"/>
    <w:rsid w:val="00670168"/>
    <w:rsid w:val="00680770"/>
    <w:rsid w:val="006865F4"/>
    <w:rsid w:val="0069078F"/>
    <w:rsid w:val="006931DD"/>
    <w:rsid w:val="00693CAF"/>
    <w:rsid w:val="006D13C8"/>
    <w:rsid w:val="006D2927"/>
    <w:rsid w:val="006E55A0"/>
    <w:rsid w:val="006E74D1"/>
    <w:rsid w:val="00705D50"/>
    <w:rsid w:val="007202ED"/>
    <w:rsid w:val="00720693"/>
    <w:rsid w:val="00720903"/>
    <w:rsid w:val="00720CE3"/>
    <w:rsid w:val="00721EC2"/>
    <w:rsid w:val="00722E37"/>
    <w:rsid w:val="00731818"/>
    <w:rsid w:val="00734A66"/>
    <w:rsid w:val="00743830"/>
    <w:rsid w:val="00745FDF"/>
    <w:rsid w:val="007705B6"/>
    <w:rsid w:val="00770FE8"/>
    <w:rsid w:val="0077427C"/>
    <w:rsid w:val="007759D6"/>
    <w:rsid w:val="00775FE6"/>
    <w:rsid w:val="00782A3E"/>
    <w:rsid w:val="00791FE8"/>
    <w:rsid w:val="00793ED8"/>
    <w:rsid w:val="007A354C"/>
    <w:rsid w:val="007B46C9"/>
    <w:rsid w:val="007B659D"/>
    <w:rsid w:val="007D28F4"/>
    <w:rsid w:val="007D3FAA"/>
    <w:rsid w:val="007D4D24"/>
    <w:rsid w:val="007D4F7E"/>
    <w:rsid w:val="007E075C"/>
    <w:rsid w:val="007E1AC5"/>
    <w:rsid w:val="007F1C1D"/>
    <w:rsid w:val="007F30D6"/>
    <w:rsid w:val="008036A1"/>
    <w:rsid w:val="00805773"/>
    <w:rsid w:val="00805F68"/>
    <w:rsid w:val="00810313"/>
    <w:rsid w:val="00811679"/>
    <w:rsid w:val="0081458F"/>
    <w:rsid w:val="00815C3F"/>
    <w:rsid w:val="0081727B"/>
    <w:rsid w:val="008179D1"/>
    <w:rsid w:val="008220C0"/>
    <w:rsid w:val="00824E3D"/>
    <w:rsid w:val="00831AAA"/>
    <w:rsid w:val="008379D0"/>
    <w:rsid w:val="00841D70"/>
    <w:rsid w:val="0085241E"/>
    <w:rsid w:val="0085306C"/>
    <w:rsid w:val="00856CB9"/>
    <w:rsid w:val="0086058D"/>
    <w:rsid w:val="008620A2"/>
    <w:rsid w:val="008714C5"/>
    <w:rsid w:val="008743F8"/>
    <w:rsid w:val="00875581"/>
    <w:rsid w:val="00886A8C"/>
    <w:rsid w:val="00891989"/>
    <w:rsid w:val="00896D80"/>
    <w:rsid w:val="008A3E1C"/>
    <w:rsid w:val="008B0409"/>
    <w:rsid w:val="008B08E1"/>
    <w:rsid w:val="008C3044"/>
    <w:rsid w:val="008C363C"/>
    <w:rsid w:val="008C38DD"/>
    <w:rsid w:val="008C4D69"/>
    <w:rsid w:val="008C5194"/>
    <w:rsid w:val="008C759E"/>
    <w:rsid w:val="008D4C67"/>
    <w:rsid w:val="008D578A"/>
    <w:rsid w:val="008E4B9B"/>
    <w:rsid w:val="008E5EC4"/>
    <w:rsid w:val="008E6871"/>
    <w:rsid w:val="008E7338"/>
    <w:rsid w:val="008F41FC"/>
    <w:rsid w:val="008F6788"/>
    <w:rsid w:val="00903CFE"/>
    <w:rsid w:val="00907459"/>
    <w:rsid w:val="00917413"/>
    <w:rsid w:val="009260B9"/>
    <w:rsid w:val="00941F42"/>
    <w:rsid w:val="00955A0E"/>
    <w:rsid w:val="00957AFF"/>
    <w:rsid w:val="00962A36"/>
    <w:rsid w:val="00973EF2"/>
    <w:rsid w:val="009751CF"/>
    <w:rsid w:val="00975289"/>
    <w:rsid w:val="009809F3"/>
    <w:rsid w:val="00986B88"/>
    <w:rsid w:val="0099696C"/>
    <w:rsid w:val="0099706F"/>
    <w:rsid w:val="009A066F"/>
    <w:rsid w:val="009A16C8"/>
    <w:rsid w:val="009A3B66"/>
    <w:rsid w:val="009A4938"/>
    <w:rsid w:val="009A4C5D"/>
    <w:rsid w:val="009C7DBA"/>
    <w:rsid w:val="009E0328"/>
    <w:rsid w:val="009F001A"/>
    <w:rsid w:val="009F0E6E"/>
    <w:rsid w:val="009F5B72"/>
    <w:rsid w:val="00A0229F"/>
    <w:rsid w:val="00A06E90"/>
    <w:rsid w:val="00A07F4E"/>
    <w:rsid w:val="00A10585"/>
    <w:rsid w:val="00A1109F"/>
    <w:rsid w:val="00A15FD1"/>
    <w:rsid w:val="00A21EA6"/>
    <w:rsid w:val="00A274D3"/>
    <w:rsid w:val="00A36A0C"/>
    <w:rsid w:val="00A51D26"/>
    <w:rsid w:val="00A60988"/>
    <w:rsid w:val="00A60CC8"/>
    <w:rsid w:val="00A6142D"/>
    <w:rsid w:val="00A62AE9"/>
    <w:rsid w:val="00A64DC8"/>
    <w:rsid w:val="00A73D42"/>
    <w:rsid w:val="00A75B2C"/>
    <w:rsid w:val="00AB051E"/>
    <w:rsid w:val="00AB3760"/>
    <w:rsid w:val="00AB3E7C"/>
    <w:rsid w:val="00AC0D08"/>
    <w:rsid w:val="00AC18F7"/>
    <w:rsid w:val="00AC4235"/>
    <w:rsid w:val="00AC5924"/>
    <w:rsid w:val="00AD2CE9"/>
    <w:rsid w:val="00AD2EF8"/>
    <w:rsid w:val="00AD5B65"/>
    <w:rsid w:val="00AE245D"/>
    <w:rsid w:val="00AE76C2"/>
    <w:rsid w:val="00AF68D5"/>
    <w:rsid w:val="00B00A6A"/>
    <w:rsid w:val="00B02C7B"/>
    <w:rsid w:val="00B103E6"/>
    <w:rsid w:val="00B30F2A"/>
    <w:rsid w:val="00B35348"/>
    <w:rsid w:val="00B361A5"/>
    <w:rsid w:val="00B45DC2"/>
    <w:rsid w:val="00B501BC"/>
    <w:rsid w:val="00B50E32"/>
    <w:rsid w:val="00B52231"/>
    <w:rsid w:val="00B544C2"/>
    <w:rsid w:val="00B54F55"/>
    <w:rsid w:val="00B57641"/>
    <w:rsid w:val="00B646BD"/>
    <w:rsid w:val="00B64ADC"/>
    <w:rsid w:val="00B670ED"/>
    <w:rsid w:val="00B71362"/>
    <w:rsid w:val="00B768C5"/>
    <w:rsid w:val="00B76DD4"/>
    <w:rsid w:val="00B81513"/>
    <w:rsid w:val="00B910DE"/>
    <w:rsid w:val="00B94F5C"/>
    <w:rsid w:val="00BA1D37"/>
    <w:rsid w:val="00BA6E32"/>
    <w:rsid w:val="00BB18B6"/>
    <w:rsid w:val="00BB2334"/>
    <w:rsid w:val="00BB2FA1"/>
    <w:rsid w:val="00BB69EA"/>
    <w:rsid w:val="00BB6FE2"/>
    <w:rsid w:val="00BC18E6"/>
    <w:rsid w:val="00BE0F59"/>
    <w:rsid w:val="00BF172D"/>
    <w:rsid w:val="00C01B00"/>
    <w:rsid w:val="00C05C2E"/>
    <w:rsid w:val="00C116BF"/>
    <w:rsid w:val="00C12718"/>
    <w:rsid w:val="00C1421F"/>
    <w:rsid w:val="00C14C05"/>
    <w:rsid w:val="00C17C2C"/>
    <w:rsid w:val="00C2059F"/>
    <w:rsid w:val="00C2366C"/>
    <w:rsid w:val="00C256B3"/>
    <w:rsid w:val="00C40D0E"/>
    <w:rsid w:val="00C4580A"/>
    <w:rsid w:val="00C45E43"/>
    <w:rsid w:val="00C52B05"/>
    <w:rsid w:val="00C6239E"/>
    <w:rsid w:val="00C639F9"/>
    <w:rsid w:val="00C6539F"/>
    <w:rsid w:val="00C731F7"/>
    <w:rsid w:val="00C74DDB"/>
    <w:rsid w:val="00C825D0"/>
    <w:rsid w:val="00C83A77"/>
    <w:rsid w:val="00C907BA"/>
    <w:rsid w:val="00C91727"/>
    <w:rsid w:val="00C96265"/>
    <w:rsid w:val="00C97421"/>
    <w:rsid w:val="00CA01F6"/>
    <w:rsid w:val="00CA4ABA"/>
    <w:rsid w:val="00CA4EFF"/>
    <w:rsid w:val="00CB12C8"/>
    <w:rsid w:val="00CB1373"/>
    <w:rsid w:val="00CC2F93"/>
    <w:rsid w:val="00CC5048"/>
    <w:rsid w:val="00CC59D1"/>
    <w:rsid w:val="00CD3746"/>
    <w:rsid w:val="00CD5D71"/>
    <w:rsid w:val="00CE2CB5"/>
    <w:rsid w:val="00CE32AD"/>
    <w:rsid w:val="00CF05EC"/>
    <w:rsid w:val="00CF1DED"/>
    <w:rsid w:val="00CF5BDF"/>
    <w:rsid w:val="00CF64FA"/>
    <w:rsid w:val="00D06ADC"/>
    <w:rsid w:val="00D07B52"/>
    <w:rsid w:val="00D107B4"/>
    <w:rsid w:val="00D15D58"/>
    <w:rsid w:val="00D17896"/>
    <w:rsid w:val="00D17FD4"/>
    <w:rsid w:val="00D21B1E"/>
    <w:rsid w:val="00D259F5"/>
    <w:rsid w:val="00D31537"/>
    <w:rsid w:val="00D42636"/>
    <w:rsid w:val="00D46F7F"/>
    <w:rsid w:val="00D50C25"/>
    <w:rsid w:val="00D51DC7"/>
    <w:rsid w:val="00D63DF1"/>
    <w:rsid w:val="00D65230"/>
    <w:rsid w:val="00D71FE7"/>
    <w:rsid w:val="00D72DFD"/>
    <w:rsid w:val="00D73F49"/>
    <w:rsid w:val="00D74045"/>
    <w:rsid w:val="00D74B23"/>
    <w:rsid w:val="00D93BD8"/>
    <w:rsid w:val="00D948D5"/>
    <w:rsid w:val="00D94A44"/>
    <w:rsid w:val="00D94C6A"/>
    <w:rsid w:val="00D9594E"/>
    <w:rsid w:val="00DA4AB3"/>
    <w:rsid w:val="00DA538D"/>
    <w:rsid w:val="00DB1CE1"/>
    <w:rsid w:val="00DB7D0D"/>
    <w:rsid w:val="00DC29D2"/>
    <w:rsid w:val="00DD725A"/>
    <w:rsid w:val="00DD76E8"/>
    <w:rsid w:val="00DE3136"/>
    <w:rsid w:val="00DE45ED"/>
    <w:rsid w:val="00DE50A0"/>
    <w:rsid w:val="00DE7C32"/>
    <w:rsid w:val="00DE7F06"/>
    <w:rsid w:val="00DF0D43"/>
    <w:rsid w:val="00DF7E10"/>
    <w:rsid w:val="00E04AF8"/>
    <w:rsid w:val="00E1244F"/>
    <w:rsid w:val="00E14DED"/>
    <w:rsid w:val="00E2636F"/>
    <w:rsid w:val="00E27CA0"/>
    <w:rsid w:val="00E317C6"/>
    <w:rsid w:val="00E35EDB"/>
    <w:rsid w:val="00E4239E"/>
    <w:rsid w:val="00E55E40"/>
    <w:rsid w:val="00E65522"/>
    <w:rsid w:val="00E656DB"/>
    <w:rsid w:val="00E709BB"/>
    <w:rsid w:val="00E772A2"/>
    <w:rsid w:val="00E810DC"/>
    <w:rsid w:val="00E86C11"/>
    <w:rsid w:val="00E9386B"/>
    <w:rsid w:val="00E9512E"/>
    <w:rsid w:val="00EB2723"/>
    <w:rsid w:val="00EC3939"/>
    <w:rsid w:val="00EC493B"/>
    <w:rsid w:val="00EC63F2"/>
    <w:rsid w:val="00EC6C53"/>
    <w:rsid w:val="00ED27EE"/>
    <w:rsid w:val="00ED4A5E"/>
    <w:rsid w:val="00ED7A53"/>
    <w:rsid w:val="00EE0A8F"/>
    <w:rsid w:val="00EE1B68"/>
    <w:rsid w:val="00EF4EB3"/>
    <w:rsid w:val="00F063BD"/>
    <w:rsid w:val="00F13F9B"/>
    <w:rsid w:val="00F2684B"/>
    <w:rsid w:val="00F365DB"/>
    <w:rsid w:val="00F52C78"/>
    <w:rsid w:val="00F54F39"/>
    <w:rsid w:val="00F63C94"/>
    <w:rsid w:val="00F710A2"/>
    <w:rsid w:val="00F710E7"/>
    <w:rsid w:val="00F73D7E"/>
    <w:rsid w:val="00F85197"/>
    <w:rsid w:val="00F955BB"/>
    <w:rsid w:val="00F96432"/>
    <w:rsid w:val="00FA37F9"/>
    <w:rsid w:val="00FB3244"/>
    <w:rsid w:val="00FB40BC"/>
    <w:rsid w:val="00FC6BFE"/>
    <w:rsid w:val="00FD0635"/>
    <w:rsid w:val="00FE0937"/>
    <w:rsid w:val="00FE6D93"/>
    <w:rsid w:val="00FE754E"/>
    <w:rsid w:val="00FE7E42"/>
    <w:rsid w:val="00FF1158"/>
    <w:rsid w:val="00FF30CB"/>
    <w:rsid w:val="00FF78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E4600"/>
    <w:pPr>
      <w:widowControl w:val="0"/>
    </w:pPr>
    <w:rPr>
      <w:rFonts w:eastAsia="標楷體"/>
      <w:kern w:val="2"/>
      <w:sz w:val="32"/>
    </w:rPr>
  </w:style>
  <w:style w:type="paragraph" w:styleId="1">
    <w:name w:val="heading 1"/>
    <w:basedOn w:val="a1"/>
    <w:qFormat/>
    <w:rsid w:val="004E4600"/>
    <w:pPr>
      <w:numPr>
        <w:numId w:val="1"/>
      </w:numPr>
      <w:kinsoku w:val="0"/>
      <w:jc w:val="both"/>
      <w:outlineLvl w:val="0"/>
    </w:pPr>
    <w:rPr>
      <w:rFonts w:ascii="標楷體" w:hAnsi="Arial"/>
      <w:bCs/>
      <w:kern w:val="0"/>
      <w:szCs w:val="52"/>
    </w:rPr>
  </w:style>
  <w:style w:type="paragraph" w:styleId="2">
    <w:name w:val="heading 2"/>
    <w:basedOn w:val="a1"/>
    <w:link w:val="20"/>
    <w:qFormat/>
    <w:rsid w:val="004E4600"/>
    <w:pPr>
      <w:numPr>
        <w:ilvl w:val="1"/>
        <w:numId w:val="1"/>
      </w:numPr>
      <w:kinsoku w:val="0"/>
      <w:jc w:val="both"/>
      <w:outlineLvl w:val="1"/>
    </w:pPr>
    <w:rPr>
      <w:rFonts w:ascii="標楷體" w:hAnsi="Arial"/>
      <w:bCs/>
      <w:kern w:val="0"/>
      <w:szCs w:val="48"/>
    </w:rPr>
  </w:style>
  <w:style w:type="paragraph" w:styleId="3">
    <w:name w:val="heading 3"/>
    <w:basedOn w:val="a1"/>
    <w:qFormat/>
    <w:rsid w:val="004E4600"/>
    <w:pPr>
      <w:numPr>
        <w:ilvl w:val="2"/>
        <w:numId w:val="1"/>
      </w:numPr>
      <w:kinsoku w:val="0"/>
      <w:jc w:val="both"/>
      <w:outlineLvl w:val="2"/>
    </w:pPr>
    <w:rPr>
      <w:rFonts w:ascii="標楷體" w:hAnsi="Arial"/>
      <w:bCs/>
      <w:kern w:val="0"/>
      <w:szCs w:val="36"/>
    </w:rPr>
  </w:style>
  <w:style w:type="paragraph" w:styleId="4">
    <w:name w:val="heading 4"/>
    <w:basedOn w:val="a1"/>
    <w:qFormat/>
    <w:rsid w:val="004E4600"/>
    <w:pPr>
      <w:numPr>
        <w:ilvl w:val="3"/>
        <w:numId w:val="1"/>
      </w:numPr>
      <w:jc w:val="both"/>
      <w:outlineLvl w:val="3"/>
    </w:pPr>
    <w:rPr>
      <w:rFonts w:ascii="標楷體" w:hAnsi="Arial"/>
      <w:szCs w:val="36"/>
    </w:rPr>
  </w:style>
  <w:style w:type="paragraph" w:styleId="5">
    <w:name w:val="heading 5"/>
    <w:basedOn w:val="a1"/>
    <w:qFormat/>
    <w:rsid w:val="004E4600"/>
    <w:pPr>
      <w:numPr>
        <w:ilvl w:val="4"/>
        <w:numId w:val="1"/>
      </w:numPr>
      <w:kinsoku w:val="0"/>
      <w:jc w:val="both"/>
      <w:outlineLvl w:val="4"/>
    </w:pPr>
    <w:rPr>
      <w:rFonts w:ascii="標楷體" w:hAnsi="Arial"/>
      <w:bCs/>
      <w:szCs w:val="36"/>
    </w:rPr>
  </w:style>
  <w:style w:type="paragraph" w:styleId="6">
    <w:name w:val="heading 6"/>
    <w:basedOn w:val="a1"/>
    <w:qFormat/>
    <w:rsid w:val="004E4600"/>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E460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E460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E4600"/>
    <w:pPr>
      <w:spacing w:before="720" w:after="720"/>
      <w:ind w:left="7371"/>
    </w:pPr>
    <w:rPr>
      <w:rFonts w:ascii="標楷體"/>
      <w:b/>
      <w:snapToGrid w:val="0"/>
      <w:spacing w:val="10"/>
      <w:sz w:val="36"/>
    </w:rPr>
  </w:style>
  <w:style w:type="paragraph" w:styleId="a6">
    <w:name w:val="endnote text"/>
    <w:basedOn w:val="a1"/>
    <w:semiHidden/>
    <w:rsid w:val="004E4600"/>
    <w:pPr>
      <w:spacing w:before="240"/>
      <w:ind w:left="1021" w:hanging="1021"/>
      <w:jc w:val="both"/>
    </w:pPr>
    <w:rPr>
      <w:rFonts w:ascii="標楷體"/>
      <w:snapToGrid w:val="0"/>
      <w:spacing w:val="10"/>
    </w:rPr>
  </w:style>
  <w:style w:type="paragraph" w:styleId="50">
    <w:name w:val="toc 5"/>
    <w:basedOn w:val="a1"/>
    <w:next w:val="a1"/>
    <w:autoRedefine/>
    <w:semiHidden/>
    <w:rsid w:val="004E4600"/>
    <w:pPr>
      <w:ind w:leftChars="400" w:left="600" w:rightChars="200" w:right="200" w:hangingChars="200" w:hanging="200"/>
    </w:pPr>
    <w:rPr>
      <w:rFonts w:ascii="標楷體"/>
    </w:rPr>
  </w:style>
  <w:style w:type="character" w:styleId="a7">
    <w:name w:val="page number"/>
    <w:basedOn w:val="a2"/>
    <w:semiHidden/>
    <w:rsid w:val="004E4600"/>
    <w:rPr>
      <w:rFonts w:ascii="標楷體" w:eastAsia="標楷體"/>
      <w:sz w:val="20"/>
    </w:rPr>
  </w:style>
  <w:style w:type="paragraph" w:styleId="60">
    <w:name w:val="toc 6"/>
    <w:basedOn w:val="a1"/>
    <w:next w:val="a1"/>
    <w:autoRedefine/>
    <w:semiHidden/>
    <w:rsid w:val="004E4600"/>
    <w:pPr>
      <w:ind w:leftChars="500" w:left="500"/>
    </w:pPr>
    <w:rPr>
      <w:rFonts w:ascii="標楷體"/>
    </w:rPr>
  </w:style>
  <w:style w:type="paragraph" w:customStyle="1" w:styleId="10">
    <w:name w:val="段落樣式1"/>
    <w:basedOn w:val="a1"/>
    <w:rsid w:val="004E460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E460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E4600"/>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E4600"/>
    <w:pPr>
      <w:kinsoku w:val="0"/>
      <w:ind w:leftChars="100" w:left="300" w:rightChars="200" w:right="200" w:hangingChars="200" w:hanging="200"/>
    </w:pPr>
    <w:rPr>
      <w:rFonts w:ascii="標楷體"/>
      <w:noProof/>
    </w:rPr>
  </w:style>
  <w:style w:type="paragraph" w:styleId="30">
    <w:name w:val="toc 3"/>
    <w:basedOn w:val="a1"/>
    <w:next w:val="a1"/>
    <w:autoRedefine/>
    <w:semiHidden/>
    <w:rsid w:val="004E460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E4600"/>
    <w:pPr>
      <w:kinsoku w:val="0"/>
      <w:ind w:leftChars="300" w:left="500" w:rightChars="200" w:right="200" w:hangingChars="200" w:hanging="200"/>
      <w:jc w:val="both"/>
    </w:pPr>
    <w:rPr>
      <w:rFonts w:ascii="標楷體"/>
    </w:rPr>
  </w:style>
  <w:style w:type="paragraph" w:styleId="70">
    <w:name w:val="toc 7"/>
    <w:basedOn w:val="a1"/>
    <w:next w:val="a1"/>
    <w:autoRedefine/>
    <w:semiHidden/>
    <w:rsid w:val="004E4600"/>
    <w:pPr>
      <w:ind w:leftChars="600" w:left="800" w:hangingChars="200" w:hanging="200"/>
    </w:pPr>
    <w:rPr>
      <w:rFonts w:ascii="標楷體"/>
    </w:rPr>
  </w:style>
  <w:style w:type="paragraph" w:styleId="80">
    <w:name w:val="toc 8"/>
    <w:basedOn w:val="a1"/>
    <w:next w:val="a1"/>
    <w:autoRedefine/>
    <w:semiHidden/>
    <w:rsid w:val="004E4600"/>
    <w:pPr>
      <w:ind w:leftChars="700" w:left="900" w:hangingChars="200" w:hanging="200"/>
    </w:pPr>
    <w:rPr>
      <w:rFonts w:ascii="標楷體"/>
    </w:rPr>
  </w:style>
  <w:style w:type="paragraph" w:styleId="9">
    <w:name w:val="toc 9"/>
    <w:basedOn w:val="a1"/>
    <w:next w:val="a1"/>
    <w:autoRedefine/>
    <w:semiHidden/>
    <w:rsid w:val="004E4600"/>
    <w:pPr>
      <w:ind w:leftChars="1600" w:left="3840"/>
    </w:pPr>
  </w:style>
  <w:style w:type="paragraph" w:styleId="a8">
    <w:name w:val="header"/>
    <w:basedOn w:val="a1"/>
    <w:semiHidden/>
    <w:rsid w:val="004E4600"/>
    <w:pPr>
      <w:tabs>
        <w:tab w:val="center" w:pos="4153"/>
        <w:tab w:val="right" w:pos="8306"/>
      </w:tabs>
      <w:snapToGrid w:val="0"/>
    </w:pPr>
    <w:rPr>
      <w:sz w:val="20"/>
    </w:rPr>
  </w:style>
  <w:style w:type="paragraph" w:customStyle="1" w:styleId="31">
    <w:name w:val="段落樣式3"/>
    <w:basedOn w:val="21"/>
    <w:rsid w:val="004E4600"/>
    <w:pPr>
      <w:ind w:leftChars="400" w:left="400"/>
    </w:pPr>
  </w:style>
  <w:style w:type="character" w:styleId="a9">
    <w:name w:val="Hyperlink"/>
    <w:basedOn w:val="a2"/>
    <w:semiHidden/>
    <w:rsid w:val="004E4600"/>
    <w:rPr>
      <w:color w:val="0000FF"/>
      <w:u w:val="single"/>
    </w:rPr>
  </w:style>
  <w:style w:type="paragraph" w:customStyle="1" w:styleId="aa">
    <w:name w:val="簽名日期"/>
    <w:basedOn w:val="a1"/>
    <w:rsid w:val="004E4600"/>
    <w:pPr>
      <w:kinsoku w:val="0"/>
      <w:jc w:val="distribute"/>
    </w:pPr>
    <w:rPr>
      <w:kern w:val="0"/>
    </w:rPr>
  </w:style>
  <w:style w:type="paragraph" w:customStyle="1" w:styleId="0">
    <w:name w:val="段落樣式0"/>
    <w:basedOn w:val="21"/>
    <w:rsid w:val="004E4600"/>
    <w:pPr>
      <w:ind w:leftChars="200" w:left="200" w:firstLineChars="0" w:firstLine="0"/>
    </w:pPr>
  </w:style>
  <w:style w:type="paragraph" w:customStyle="1" w:styleId="ab">
    <w:name w:val="附件"/>
    <w:basedOn w:val="a6"/>
    <w:rsid w:val="004E4600"/>
    <w:pPr>
      <w:kinsoku w:val="0"/>
      <w:spacing w:before="0"/>
      <w:ind w:left="1047" w:hangingChars="300" w:hanging="1047"/>
    </w:pPr>
    <w:rPr>
      <w:snapToGrid/>
      <w:spacing w:val="0"/>
      <w:kern w:val="0"/>
    </w:rPr>
  </w:style>
  <w:style w:type="paragraph" w:customStyle="1" w:styleId="41">
    <w:name w:val="段落樣式4"/>
    <w:basedOn w:val="31"/>
    <w:rsid w:val="004E4600"/>
    <w:pPr>
      <w:ind w:leftChars="500" w:left="500"/>
    </w:pPr>
  </w:style>
  <w:style w:type="paragraph" w:customStyle="1" w:styleId="51">
    <w:name w:val="段落樣式5"/>
    <w:basedOn w:val="41"/>
    <w:rsid w:val="004E4600"/>
    <w:pPr>
      <w:ind w:leftChars="600" w:left="600"/>
    </w:pPr>
  </w:style>
  <w:style w:type="paragraph" w:customStyle="1" w:styleId="61">
    <w:name w:val="段落樣式6"/>
    <w:basedOn w:val="51"/>
    <w:rsid w:val="004E4600"/>
    <w:pPr>
      <w:ind w:leftChars="700" w:left="700"/>
    </w:pPr>
  </w:style>
  <w:style w:type="paragraph" w:customStyle="1" w:styleId="71">
    <w:name w:val="段落樣式7"/>
    <w:basedOn w:val="61"/>
    <w:rsid w:val="004E4600"/>
  </w:style>
  <w:style w:type="paragraph" w:customStyle="1" w:styleId="81">
    <w:name w:val="段落樣式8"/>
    <w:basedOn w:val="71"/>
    <w:rsid w:val="004E4600"/>
    <w:pPr>
      <w:ind w:leftChars="800" w:left="800"/>
    </w:pPr>
  </w:style>
  <w:style w:type="paragraph" w:customStyle="1" w:styleId="a0">
    <w:name w:val="表樣式"/>
    <w:basedOn w:val="a1"/>
    <w:next w:val="a1"/>
    <w:rsid w:val="004E4600"/>
    <w:pPr>
      <w:numPr>
        <w:numId w:val="2"/>
      </w:numPr>
      <w:jc w:val="both"/>
    </w:pPr>
    <w:rPr>
      <w:rFonts w:ascii="標楷體"/>
      <w:kern w:val="0"/>
    </w:rPr>
  </w:style>
  <w:style w:type="paragraph" w:styleId="ac">
    <w:name w:val="Body Text Indent"/>
    <w:basedOn w:val="a1"/>
    <w:semiHidden/>
    <w:rsid w:val="004E4600"/>
    <w:pPr>
      <w:ind w:left="698" w:hangingChars="200" w:hanging="698"/>
    </w:pPr>
  </w:style>
  <w:style w:type="paragraph" w:customStyle="1" w:styleId="ad">
    <w:name w:val="調查報告"/>
    <w:basedOn w:val="a6"/>
    <w:rsid w:val="004E4600"/>
    <w:pPr>
      <w:kinsoku w:val="0"/>
      <w:spacing w:before="0"/>
      <w:ind w:left="1701" w:firstLine="0"/>
    </w:pPr>
    <w:rPr>
      <w:b/>
      <w:snapToGrid/>
      <w:spacing w:val="200"/>
      <w:kern w:val="0"/>
      <w:sz w:val="36"/>
    </w:rPr>
  </w:style>
  <w:style w:type="paragraph" w:styleId="ae">
    <w:name w:val="Balloon Text"/>
    <w:basedOn w:val="a1"/>
    <w:link w:val="af"/>
    <w:uiPriority w:val="99"/>
    <w:semiHidden/>
    <w:unhideWhenUsed/>
    <w:rsid w:val="003F1221"/>
    <w:rPr>
      <w:rFonts w:ascii="Cambria" w:eastAsia="新細明體" w:hAnsi="Cambria"/>
      <w:kern w:val="0"/>
      <w:sz w:val="18"/>
      <w:szCs w:val="18"/>
    </w:rPr>
  </w:style>
  <w:style w:type="paragraph" w:customStyle="1" w:styleId="a">
    <w:name w:val="圖樣式"/>
    <w:basedOn w:val="a1"/>
    <w:next w:val="a1"/>
    <w:rsid w:val="004E4600"/>
    <w:pPr>
      <w:numPr>
        <w:numId w:val="3"/>
      </w:numPr>
      <w:tabs>
        <w:tab w:val="clear" w:pos="1440"/>
      </w:tabs>
      <w:ind w:left="400" w:hangingChars="400" w:hanging="400"/>
      <w:jc w:val="both"/>
    </w:pPr>
    <w:rPr>
      <w:rFonts w:ascii="標楷體"/>
    </w:rPr>
  </w:style>
  <w:style w:type="paragraph" w:styleId="af0">
    <w:name w:val="footer"/>
    <w:basedOn w:val="a1"/>
    <w:semiHidden/>
    <w:rsid w:val="004E4600"/>
    <w:pPr>
      <w:tabs>
        <w:tab w:val="center" w:pos="4153"/>
        <w:tab w:val="right" w:pos="8306"/>
      </w:tabs>
      <w:snapToGrid w:val="0"/>
    </w:pPr>
    <w:rPr>
      <w:sz w:val="20"/>
    </w:rPr>
  </w:style>
  <w:style w:type="paragraph" w:styleId="af1">
    <w:name w:val="table of figures"/>
    <w:basedOn w:val="a1"/>
    <w:next w:val="a1"/>
    <w:semiHidden/>
    <w:rsid w:val="004E4600"/>
    <w:pPr>
      <w:ind w:left="400" w:hangingChars="400" w:hanging="400"/>
    </w:pPr>
  </w:style>
  <w:style w:type="character" w:customStyle="1" w:styleId="af">
    <w:name w:val="註解方塊文字 字元"/>
    <w:basedOn w:val="a2"/>
    <w:link w:val="ae"/>
    <w:uiPriority w:val="99"/>
    <w:semiHidden/>
    <w:rsid w:val="003F1221"/>
    <w:rPr>
      <w:rFonts w:ascii="Cambria" w:hAnsi="Cambria"/>
      <w:sz w:val="18"/>
      <w:szCs w:val="18"/>
    </w:rPr>
  </w:style>
  <w:style w:type="paragraph" w:styleId="af2">
    <w:name w:val="Salutation"/>
    <w:basedOn w:val="a1"/>
    <w:next w:val="a1"/>
    <w:link w:val="af3"/>
    <w:uiPriority w:val="99"/>
    <w:unhideWhenUsed/>
    <w:rsid w:val="003F1221"/>
    <w:rPr>
      <w:rFonts w:ascii="Calibri" w:hAnsi="Calibri"/>
      <w:kern w:val="0"/>
      <w:sz w:val="20"/>
    </w:rPr>
  </w:style>
  <w:style w:type="character" w:customStyle="1" w:styleId="af3">
    <w:name w:val="問候 字元"/>
    <w:basedOn w:val="a2"/>
    <w:link w:val="af2"/>
    <w:uiPriority w:val="99"/>
    <w:rsid w:val="003F1221"/>
    <w:rPr>
      <w:rFonts w:ascii="Calibri" w:eastAsia="標楷體" w:hAnsi="Calibri"/>
    </w:rPr>
  </w:style>
  <w:style w:type="paragraph" w:styleId="af4">
    <w:name w:val="List Paragraph"/>
    <w:basedOn w:val="a1"/>
    <w:uiPriority w:val="34"/>
    <w:qFormat/>
    <w:rsid w:val="00072E10"/>
    <w:pPr>
      <w:ind w:leftChars="200" w:left="480"/>
    </w:pPr>
    <w:rPr>
      <w:rFonts w:ascii="Calibri" w:eastAsia="新細明體" w:hAnsi="Calibri"/>
      <w:sz w:val="24"/>
      <w:szCs w:val="22"/>
    </w:rPr>
  </w:style>
  <w:style w:type="paragraph" w:styleId="af5">
    <w:name w:val="Plain Text"/>
    <w:basedOn w:val="a1"/>
    <w:link w:val="af6"/>
    <w:uiPriority w:val="99"/>
    <w:semiHidden/>
    <w:unhideWhenUsed/>
    <w:rsid w:val="00F85197"/>
    <w:rPr>
      <w:rFonts w:ascii="Calibri" w:eastAsia="新細明體" w:hAnsi="Courier New"/>
      <w:kern w:val="0"/>
      <w:sz w:val="20"/>
      <w:szCs w:val="24"/>
    </w:rPr>
  </w:style>
  <w:style w:type="character" w:customStyle="1" w:styleId="af6">
    <w:name w:val="純文字 字元"/>
    <w:basedOn w:val="a2"/>
    <w:link w:val="af5"/>
    <w:uiPriority w:val="99"/>
    <w:semiHidden/>
    <w:rsid w:val="00F85197"/>
    <w:rPr>
      <w:rFonts w:ascii="Calibri" w:hAnsi="Courier New"/>
      <w:szCs w:val="24"/>
    </w:rPr>
  </w:style>
  <w:style w:type="paragraph" w:styleId="HTML">
    <w:name w:val="HTML Preformatted"/>
    <w:basedOn w:val="a1"/>
    <w:link w:val="HTML0"/>
    <w:uiPriority w:val="99"/>
    <w:semiHidden/>
    <w:unhideWhenUsed/>
    <w:rsid w:val="00ED4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ED4A5E"/>
    <w:rPr>
      <w:rFonts w:ascii="細明體" w:eastAsia="細明體" w:hAnsi="細明體" w:cs="細明體"/>
      <w:sz w:val="24"/>
      <w:szCs w:val="24"/>
    </w:rPr>
  </w:style>
  <w:style w:type="character" w:customStyle="1" w:styleId="20">
    <w:name w:val="標題 2 字元"/>
    <w:basedOn w:val="a2"/>
    <w:link w:val="2"/>
    <w:rsid w:val="004817BF"/>
    <w:rPr>
      <w:rFonts w:ascii="標楷體" w:eastAsia="標楷體" w:hAnsi="Arial"/>
      <w:bCs/>
      <w:sz w:val="32"/>
      <w:szCs w:val="48"/>
    </w:rPr>
  </w:style>
  <w:style w:type="table" w:styleId="af7">
    <w:name w:val="Table Grid"/>
    <w:basedOn w:val="a3"/>
    <w:uiPriority w:val="59"/>
    <w:rsid w:val="00141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2"/>
    <w:uiPriority w:val="99"/>
    <w:semiHidden/>
    <w:unhideWhenUsed/>
    <w:rsid w:val="00975289"/>
    <w:rPr>
      <w:sz w:val="18"/>
      <w:szCs w:val="18"/>
    </w:rPr>
  </w:style>
  <w:style w:type="paragraph" w:styleId="af9">
    <w:name w:val="annotation text"/>
    <w:basedOn w:val="a1"/>
    <w:link w:val="afa"/>
    <w:uiPriority w:val="99"/>
    <w:semiHidden/>
    <w:unhideWhenUsed/>
    <w:rsid w:val="00975289"/>
  </w:style>
  <w:style w:type="character" w:customStyle="1" w:styleId="afa">
    <w:name w:val="註解文字 字元"/>
    <w:basedOn w:val="a2"/>
    <w:link w:val="af9"/>
    <w:uiPriority w:val="99"/>
    <w:semiHidden/>
    <w:rsid w:val="00975289"/>
    <w:rPr>
      <w:rFonts w:eastAsia="標楷體"/>
      <w:kern w:val="2"/>
      <w:sz w:val="32"/>
    </w:rPr>
  </w:style>
  <w:style w:type="paragraph" w:styleId="afb">
    <w:name w:val="annotation subject"/>
    <w:basedOn w:val="af9"/>
    <w:next w:val="af9"/>
    <w:link w:val="afc"/>
    <w:uiPriority w:val="99"/>
    <w:semiHidden/>
    <w:unhideWhenUsed/>
    <w:rsid w:val="00975289"/>
    <w:rPr>
      <w:b/>
      <w:bCs/>
    </w:rPr>
  </w:style>
  <w:style w:type="character" w:customStyle="1" w:styleId="afc">
    <w:name w:val="註解主旨 字元"/>
    <w:basedOn w:val="afa"/>
    <w:link w:val="afb"/>
    <w:uiPriority w:val="99"/>
    <w:semiHidden/>
    <w:rsid w:val="00975289"/>
    <w:rPr>
      <w:b/>
      <w:bCs/>
    </w:rPr>
  </w:style>
</w:styles>
</file>

<file path=word/webSettings.xml><?xml version="1.0" encoding="utf-8"?>
<w:webSettings xmlns:r="http://schemas.openxmlformats.org/officeDocument/2006/relationships" xmlns:w="http://schemas.openxmlformats.org/wordprocessingml/2006/main">
  <w:divs>
    <w:div w:id="19452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tse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778</Words>
  <Characters>4437</Characters>
  <Application>Microsoft Office Word</Application>
  <DocSecurity>0</DocSecurity>
  <Lines>36</Lines>
  <Paragraphs>10</Paragraphs>
  <ScaleCrop>false</ScaleCrop>
  <Company>cy</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2014-07-17T07:13:00Z</cp:lastPrinted>
  <dcterms:created xsi:type="dcterms:W3CDTF">2014-07-24T04:27:00Z</dcterms:created>
  <dcterms:modified xsi:type="dcterms:W3CDTF">2014-07-24T04:27:00Z</dcterms:modified>
</cp:coreProperties>
</file>