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E03" w:rsidRPr="00250C96" w:rsidRDefault="00464E03" w:rsidP="0097256F">
      <w:pPr>
        <w:pStyle w:val="a6"/>
        <w:kinsoku w:val="0"/>
        <w:spacing w:before="0"/>
        <w:ind w:leftChars="700" w:left="2381" w:firstLine="0"/>
        <w:rPr>
          <w:bCs/>
          <w:snapToGrid/>
          <w:spacing w:val="200"/>
          <w:kern w:val="0"/>
          <w:sz w:val="40"/>
        </w:rPr>
      </w:pPr>
      <w:r w:rsidRPr="00250C96">
        <w:rPr>
          <w:rFonts w:hint="eastAsia"/>
          <w:bCs/>
          <w:snapToGrid/>
          <w:spacing w:val="200"/>
          <w:kern w:val="0"/>
          <w:sz w:val="40"/>
        </w:rPr>
        <w:t>調查報告</w:t>
      </w:r>
    </w:p>
    <w:p w:rsidR="003A2500" w:rsidRPr="00250C96" w:rsidRDefault="003A2500" w:rsidP="003A2500">
      <w:pPr>
        <w:pStyle w:val="10"/>
        <w:ind w:left="2380" w:hanging="2380"/>
        <w:rPr>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sidRPr="00250C96">
        <w:rPr>
          <w:rFonts w:hint="eastAsia"/>
          <w:szCs w:val="32"/>
        </w:rPr>
        <w:t>案　　由：</w:t>
      </w:r>
      <w:r w:rsidR="00285BC9" w:rsidRPr="00250C96">
        <w:rPr>
          <w:rFonts w:hAnsi="標楷體"/>
          <w:szCs w:val="32"/>
        </w:rPr>
        <w:fldChar w:fldCharType="begin"/>
      </w:r>
      <w:r w:rsidRPr="00250C96">
        <w:rPr>
          <w:rFonts w:hAnsi="標楷體"/>
          <w:szCs w:val="32"/>
        </w:rPr>
        <w:instrText xml:space="preserve"> MERGEFIELD </w:instrText>
      </w:r>
      <w:r w:rsidRPr="00250C96">
        <w:rPr>
          <w:rFonts w:hAnsi="標楷體" w:hint="eastAsia"/>
          <w:szCs w:val="32"/>
        </w:rPr>
        <w:instrText>案由</w:instrText>
      </w:r>
      <w:r w:rsidRPr="00250C96">
        <w:rPr>
          <w:rFonts w:hAnsi="標楷體"/>
          <w:szCs w:val="32"/>
        </w:rPr>
        <w:instrText xml:space="preserve"> </w:instrText>
      </w:r>
      <w:r w:rsidR="00285BC9" w:rsidRPr="00250C96">
        <w:rPr>
          <w:rFonts w:hAnsi="標楷體"/>
          <w:szCs w:val="32"/>
        </w:rPr>
        <w:fldChar w:fldCharType="separate"/>
      </w:r>
      <w:r w:rsidRPr="00250C96">
        <w:rPr>
          <w:rFonts w:hAnsi="標楷體" w:hint="eastAsia"/>
          <w:noProof/>
          <w:szCs w:val="32"/>
        </w:rPr>
        <w:t>據報載，財政部關務署高雄關自102年4月起，爆發所屬單位集體收賄，勾結多家報關行等廠商，長期包庇走私化妝品、農漁產品、菸酒、藥品及其他管制貨品，破壞國境管制，逃漏巨額關稅，從102年8月起到103年5月</w:t>
      </w:r>
      <w:r w:rsidRPr="00250C96">
        <w:rPr>
          <w:rFonts w:ascii="新細明體" w:eastAsia="新細明體" w:hAnsi="新細明體" w:hint="eastAsia"/>
          <w:noProof/>
          <w:szCs w:val="32"/>
        </w:rPr>
        <w:t>，</w:t>
      </w:r>
      <w:r w:rsidRPr="00250C96">
        <w:rPr>
          <w:rFonts w:hAnsi="標楷體" w:hint="eastAsia"/>
          <w:noProof/>
          <w:szCs w:val="32"/>
        </w:rPr>
        <w:t>已有43名關員被起訴，究相關人員及主管機關有無違失？認有深入瞭解之必要乙案。</w:t>
      </w:r>
      <w:r w:rsidR="00285BC9" w:rsidRPr="00250C96">
        <w:rPr>
          <w:rFonts w:hAnsi="標楷體"/>
          <w:szCs w:val="32"/>
        </w:rPr>
        <w:fldChar w:fldCharType="end"/>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8F53BD" w:rsidRPr="00250C96" w:rsidRDefault="008F53BD" w:rsidP="008F53BD">
      <w:pPr>
        <w:pStyle w:val="10"/>
        <w:ind w:left="2380" w:hanging="2380"/>
      </w:pPr>
      <w:r w:rsidRPr="00250C96">
        <w:rPr>
          <w:rFonts w:hint="eastAsia"/>
        </w:rPr>
        <w:t>調查意見</w:t>
      </w:r>
    </w:p>
    <w:p w:rsidR="008F53BD" w:rsidRPr="00250C96" w:rsidRDefault="008F53BD" w:rsidP="008F53BD">
      <w:pPr>
        <w:pStyle w:val="20"/>
        <w:ind w:leftChars="200" w:left="680" w:firstLine="680"/>
      </w:pPr>
      <w:r w:rsidRPr="00250C96">
        <w:rPr>
          <w:rFonts w:hAnsi="標楷體" w:hint="eastAsia"/>
          <w:bCs/>
        </w:rPr>
        <w:t>財政部關務署高雄關於</w:t>
      </w:r>
      <w:r w:rsidR="003E1007" w:rsidRPr="00250C96">
        <w:rPr>
          <w:rFonts w:hAnsi="標楷體" w:hint="eastAsia"/>
          <w:bCs/>
        </w:rPr>
        <w:t>民國（下同）</w:t>
      </w:r>
      <w:r w:rsidRPr="00250C96">
        <w:rPr>
          <w:rFonts w:hAnsi="標楷體" w:hint="eastAsia"/>
          <w:bCs/>
        </w:rPr>
        <w:t>102年4月爆發關員集體收賄弊案，經</w:t>
      </w:r>
      <w:r w:rsidR="00647E19" w:rsidRPr="00250C96">
        <w:rPr>
          <w:rFonts w:hAnsi="標楷體" w:hint="eastAsia"/>
          <w:bCs/>
        </w:rPr>
        <w:t>臺灣高雄地方法院檢察署（以下簡稱高雄地檢署）</w:t>
      </w:r>
      <w:r w:rsidRPr="00250C96">
        <w:rPr>
          <w:rFonts w:hAnsi="標楷體" w:hint="eastAsia"/>
          <w:bCs/>
        </w:rPr>
        <w:t>檢察官依貪污治罪條例分別於102年8月2日起訴關員20人、102年11月7日起訴關員8人、103年2月11日起訴關員2人、103年5月8日起訴關員21人，扣除重覆人員，被起訴之涉案關員達43人。為瞭解相關弊案之形成原因、海關風紀狀況、督導作為，及財政部於100年7月</w:t>
      </w:r>
      <w:r w:rsidR="006566EE" w:rsidRPr="00250C96">
        <w:rPr>
          <w:rFonts w:hAnsi="標楷體" w:hint="eastAsia"/>
          <w:bCs/>
        </w:rPr>
        <w:t>起</w:t>
      </w:r>
      <w:r w:rsidRPr="00250C96">
        <w:rPr>
          <w:rFonts w:hAnsi="標楷體" w:hint="eastAsia"/>
          <w:bCs/>
        </w:rPr>
        <w:t>推動十項關務革新以來，整體海關內控機制</w:t>
      </w:r>
      <w:r w:rsidR="006566EE" w:rsidRPr="00250C96">
        <w:rPr>
          <w:rFonts w:hAnsi="標楷體" w:hint="eastAsia"/>
          <w:bCs/>
        </w:rPr>
        <w:t>之</w:t>
      </w:r>
      <w:r w:rsidRPr="00250C96">
        <w:rPr>
          <w:rFonts w:hAnsi="標楷體" w:hint="eastAsia"/>
          <w:bCs/>
        </w:rPr>
        <w:t>落實情形，經</w:t>
      </w:r>
      <w:r w:rsidRPr="00250C96">
        <w:rPr>
          <w:rFonts w:hAnsi="標楷體" w:hint="eastAsia"/>
        </w:rPr>
        <w:t>向</w:t>
      </w:r>
      <w:r w:rsidRPr="00250C96">
        <w:rPr>
          <w:rFonts w:hAnsi="標楷體" w:hint="eastAsia"/>
          <w:bCs/>
        </w:rPr>
        <w:t>財政部</w:t>
      </w:r>
      <w:r w:rsidR="00237181" w:rsidRPr="00250C96">
        <w:rPr>
          <w:rFonts w:hAnsi="標楷體" w:hint="eastAsia"/>
          <w:bCs/>
        </w:rPr>
        <w:t>調閱</w:t>
      </w:r>
      <w:r w:rsidRPr="00250C96">
        <w:rPr>
          <w:rFonts w:hAnsi="標楷體" w:hint="eastAsia"/>
          <w:bCs/>
        </w:rPr>
        <w:t>檢討報告，函請高雄地檢署</w:t>
      </w:r>
      <w:r w:rsidR="00237181" w:rsidRPr="00250C96">
        <w:rPr>
          <w:rFonts w:hAnsi="標楷體" w:hint="eastAsia"/>
          <w:bCs/>
        </w:rPr>
        <w:t>提供</w:t>
      </w:r>
      <w:r w:rsidRPr="00250C96">
        <w:rPr>
          <w:rFonts w:hAnsi="標楷體" w:hint="eastAsia"/>
          <w:bCs/>
        </w:rPr>
        <w:t>相關偵查資料，並約</w:t>
      </w:r>
      <w:proofErr w:type="gramStart"/>
      <w:r w:rsidRPr="00250C96">
        <w:rPr>
          <w:rFonts w:hAnsi="標楷體" w:hint="eastAsia"/>
          <w:bCs/>
        </w:rPr>
        <w:t>詢</w:t>
      </w:r>
      <w:proofErr w:type="gramEnd"/>
      <w:r w:rsidRPr="00250C96">
        <w:rPr>
          <w:rFonts w:hAnsi="標楷體" w:hint="eastAsia"/>
          <w:bCs/>
        </w:rPr>
        <w:t>財政部部長</w:t>
      </w:r>
      <w:r w:rsidR="00BA19F9">
        <w:rPr>
          <w:rFonts w:hAnsi="標楷體" w:hint="eastAsia"/>
          <w:bCs/>
        </w:rPr>
        <w:t>張○○</w:t>
      </w:r>
      <w:r w:rsidRPr="00250C96">
        <w:rPr>
          <w:rFonts w:hAnsi="標楷體" w:hint="eastAsia"/>
          <w:bCs/>
        </w:rPr>
        <w:t>、關務署長饒</w:t>
      </w:r>
      <w:r w:rsidR="00BA19F9">
        <w:rPr>
          <w:rFonts w:hAnsi="標楷體" w:hint="eastAsia"/>
          <w:bCs/>
        </w:rPr>
        <w:t>○</w:t>
      </w:r>
      <w:r w:rsidRPr="00250C96">
        <w:rPr>
          <w:rFonts w:hAnsi="標楷體" w:hint="eastAsia"/>
          <w:bCs/>
        </w:rPr>
        <w:t>、高雄關關務長黃</w:t>
      </w:r>
      <w:r w:rsidR="00BA19F9">
        <w:rPr>
          <w:rFonts w:hAnsi="標楷體" w:hint="eastAsia"/>
          <w:bCs/>
        </w:rPr>
        <w:t>○○</w:t>
      </w:r>
      <w:r w:rsidRPr="00250C96">
        <w:rPr>
          <w:rFonts w:hAnsi="標楷體" w:hint="eastAsia"/>
          <w:bCs/>
        </w:rPr>
        <w:t>、關務署政風室主任徐</w:t>
      </w:r>
      <w:r w:rsidR="00BA19F9">
        <w:rPr>
          <w:rFonts w:hAnsi="標楷體" w:hint="eastAsia"/>
          <w:bCs/>
        </w:rPr>
        <w:t>○○</w:t>
      </w:r>
      <w:r w:rsidRPr="00250C96">
        <w:rPr>
          <w:rFonts w:hAnsi="標楷體" w:hint="eastAsia"/>
          <w:bCs/>
        </w:rPr>
        <w:t>、高雄關政風室主任王</w:t>
      </w:r>
      <w:r w:rsidR="00BA19F9">
        <w:rPr>
          <w:rFonts w:hAnsi="標楷體" w:hint="eastAsia"/>
          <w:bCs/>
        </w:rPr>
        <w:t>○○</w:t>
      </w:r>
      <w:r w:rsidRPr="00250C96">
        <w:rPr>
          <w:rFonts w:hAnsi="標楷體" w:hint="eastAsia"/>
          <w:bCs/>
        </w:rPr>
        <w:t>、關務署督察室主任胡</w:t>
      </w:r>
      <w:r w:rsidR="00BA19F9">
        <w:rPr>
          <w:rFonts w:hAnsi="標楷體" w:hint="eastAsia"/>
          <w:bCs/>
        </w:rPr>
        <w:t>○○</w:t>
      </w:r>
      <w:r w:rsidRPr="00250C96">
        <w:rPr>
          <w:rFonts w:hAnsi="標楷體" w:hint="eastAsia"/>
          <w:bCs/>
        </w:rPr>
        <w:t>及相關主管人員、高雄關機動稽核組（102年1月1日改制前機動巡查隊）歷任組（隊）長及部分涉案關員</w:t>
      </w:r>
      <w:r w:rsidRPr="00250C96">
        <w:rPr>
          <w:rFonts w:hAnsi="標楷體" w:hint="eastAsia"/>
        </w:rPr>
        <w:t>，</w:t>
      </w:r>
      <w:proofErr w:type="gramStart"/>
      <w:r w:rsidRPr="00250C96">
        <w:rPr>
          <w:rFonts w:hAnsi="標楷體" w:hint="eastAsia"/>
          <w:bCs/>
        </w:rPr>
        <w:t>茲彙整</w:t>
      </w:r>
      <w:proofErr w:type="gramEnd"/>
      <w:r w:rsidRPr="00250C96">
        <w:rPr>
          <w:rFonts w:hAnsi="標楷體" w:hint="eastAsia"/>
          <w:bCs/>
        </w:rPr>
        <w:t>相關調查</w:t>
      </w:r>
      <w:r w:rsidRPr="00250C96">
        <w:rPr>
          <w:rFonts w:hAnsi="標楷體" w:hint="eastAsia"/>
        </w:rPr>
        <w:t>意見</w:t>
      </w:r>
      <w:r w:rsidRPr="00250C96">
        <w:rPr>
          <w:rFonts w:hAnsi="標楷體" w:hint="eastAsia"/>
          <w:bCs/>
        </w:rPr>
        <w:t>如下</w:t>
      </w:r>
      <w:r w:rsidRPr="00250C96">
        <w:rPr>
          <w:rFonts w:ascii="新細明體" w:eastAsia="新細明體" w:hAnsi="新細明體" w:hint="eastAsia"/>
          <w:bCs/>
        </w:rPr>
        <w:t>：</w:t>
      </w:r>
      <w:r w:rsidR="00BA19F9" w:rsidRPr="00250C96">
        <w:t xml:space="preserve"> </w:t>
      </w:r>
    </w:p>
    <w:p w:rsidR="008F53BD" w:rsidRPr="00250C96" w:rsidRDefault="008F53BD" w:rsidP="008F53BD">
      <w:pPr>
        <w:pStyle w:val="2"/>
        <w:rPr>
          <w:b/>
        </w:rPr>
      </w:pPr>
      <w:r w:rsidRPr="00250C96">
        <w:rPr>
          <w:rFonts w:hint="eastAsia"/>
          <w:b/>
        </w:rPr>
        <w:t>財政部</w:t>
      </w:r>
      <w:proofErr w:type="gramStart"/>
      <w:r w:rsidRPr="00250C96">
        <w:rPr>
          <w:rFonts w:hint="eastAsia"/>
          <w:b/>
        </w:rPr>
        <w:t>關務署高雄關</w:t>
      </w:r>
      <w:proofErr w:type="gramEnd"/>
      <w:r w:rsidRPr="00250C96">
        <w:rPr>
          <w:rFonts w:hint="eastAsia"/>
          <w:b/>
        </w:rPr>
        <w:t>驗貨及機動巡查等單位</w:t>
      </w:r>
      <w:r w:rsidR="00647E19" w:rsidRPr="00250C96">
        <w:rPr>
          <w:rFonts w:hint="eastAsia"/>
          <w:b/>
        </w:rPr>
        <w:t>對於業者報運進口之貨櫃不依規定查驗、</w:t>
      </w:r>
      <w:proofErr w:type="gramStart"/>
      <w:r w:rsidR="00647E19" w:rsidRPr="00250C96">
        <w:rPr>
          <w:rFonts w:hint="eastAsia"/>
          <w:b/>
        </w:rPr>
        <w:t>抽核或複</w:t>
      </w:r>
      <w:proofErr w:type="gramEnd"/>
      <w:r w:rsidR="00647E19" w:rsidRPr="00250C96">
        <w:rPr>
          <w:rFonts w:hint="eastAsia"/>
          <w:b/>
        </w:rPr>
        <w:t>驗，</w:t>
      </w:r>
      <w:r w:rsidR="0035372B" w:rsidRPr="00250C96">
        <w:rPr>
          <w:rFonts w:hint="eastAsia"/>
          <w:b/>
        </w:rPr>
        <w:t>涉嫌長期收受報關業者「茶水費」、「快單費」、「涼水錢」等賄賂，</w:t>
      </w:r>
      <w:r w:rsidR="00647E19" w:rsidRPr="00250C96">
        <w:rPr>
          <w:rFonts w:hint="eastAsia"/>
          <w:b/>
        </w:rPr>
        <w:t>包括結構性集</w:t>
      </w:r>
      <w:r w:rsidR="00647E19" w:rsidRPr="00250C96">
        <w:rPr>
          <w:rFonts w:hint="eastAsia"/>
          <w:b/>
        </w:rPr>
        <w:lastRenderedPageBreak/>
        <w:t>體收賄和偶發性個別收賄，從102年8月起至103年5月，被檢察官起訴之涉案關員已達43人，涉案人數之多、牽連單位之廣，為歷年所僅見，違失情</w:t>
      </w:r>
      <w:r w:rsidRPr="00250C96">
        <w:rPr>
          <w:rFonts w:hint="eastAsia"/>
          <w:b/>
        </w:rPr>
        <w:t>節重大。</w:t>
      </w:r>
      <w:r w:rsidR="00647E19" w:rsidRPr="00250C96">
        <w:rPr>
          <w:b/>
        </w:rPr>
        <w:t xml:space="preserve"> </w:t>
      </w:r>
    </w:p>
    <w:p w:rsidR="008F53BD" w:rsidRPr="00250C96" w:rsidRDefault="008F53BD" w:rsidP="008F53BD">
      <w:pPr>
        <w:pStyle w:val="2"/>
        <w:numPr>
          <w:ilvl w:val="0"/>
          <w:numId w:val="0"/>
        </w:numPr>
        <w:ind w:leftChars="302" w:left="1027" w:firstLineChars="200" w:firstLine="680"/>
      </w:pPr>
      <w:r w:rsidRPr="00250C96">
        <w:rPr>
          <w:rFonts w:hint="eastAsia"/>
        </w:rPr>
        <w:t>本案綜據檢察官起訴書、財政部查覆說明、相關人員於本院約詢所述、偵查中訊問筆錄等相關卷證，</w:t>
      </w:r>
      <w:r w:rsidR="008369AF" w:rsidRPr="00250C96">
        <w:rPr>
          <w:rFonts w:hint="eastAsia"/>
        </w:rPr>
        <w:t>高雄關</w:t>
      </w:r>
      <w:r w:rsidR="008369AF" w:rsidRPr="00250C96">
        <w:rPr>
          <w:rFonts w:hAnsi="標楷體" w:hint="eastAsia"/>
        </w:rPr>
        <w:t>不肖報關業者因長年辦理進出口通關業務，為求快速通關</w:t>
      </w:r>
      <w:r w:rsidR="008369AF" w:rsidRPr="00250C96">
        <w:rPr>
          <w:rFonts w:ascii="新細明體" w:eastAsia="新細明體" w:hAnsi="新細明體" w:hint="eastAsia"/>
        </w:rPr>
        <w:t>，</w:t>
      </w:r>
      <w:r w:rsidR="008369AF" w:rsidRPr="00250C96">
        <w:rPr>
          <w:rFonts w:hAnsi="標楷體" w:hint="eastAsia"/>
        </w:rPr>
        <w:t>免遭罰款</w:t>
      </w:r>
      <w:r w:rsidR="008369AF" w:rsidRPr="00250C96">
        <w:rPr>
          <w:rFonts w:ascii="新細明體" w:eastAsia="新細明體" w:hAnsi="新細明體" w:hint="eastAsia"/>
        </w:rPr>
        <w:t>、</w:t>
      </w:r>
      <w:r w:rsidR="008369AF" w:rsidRPr="00250C96">
        <w:rPr>
          <w:rFonts w:hAnsi="標楷體" w:hint="eastAsia"/>
        </w:rPr>
        <w:t>退運、補稅或延宕交貨時程及查驗所造成之貨物損失，依各類型貨物及C1（免審免驗）、C2（文件審核）、C3（應審應驗）通關方式，以「涼水錢」、「快單費」、</w:t>
      </w:r>
      <w:r w:rsidR="008369AF" w:rsidRPr="00250C96">
        <w:rPr>
          <w:rFonts w:hint="eastAsia"/>
        </w:rPr>
        <w:t>「茶水費」</w:t>
      </w:r>
      <w:r w:rsidR="008369AF" w:rsidRPr="00250C96">
        <w:rPr>
          <w:rFonts w:hAnsi="標楷體" w:hint="eastAsia"/>
        </w:rPr>
        <w:t>等名義，向海關關員行賄，而</w:t>
      </w:r>
      <w:r w:rsidRPr="00250C96">
        <w:rPr>
          <w:rFonts w:hint="eastAsia"/>
        </w:rPr>
        <w:t>高雄關機動巡查隊（102年1月1日改制後稱機動稽核組，下稱機動隊）及中興分局（改制後稱旗津分關）驗貨課等單位，</w:t>
      </w:r>
      <w:r w:rsidRPr="00250C96">
        <w:rPr>
          <w:rFonts w:hAnsi="標楷體" w:hint="eastAsia"/>
        </w:rPr>
        <w:t>憑藉有權查驗、抽核、複驗進口貨櫃，由單位「總務」於收受報關業者之賄款後，將部分賄款納為公積金供全隊雜費支出，所餘款項則由部分關員朋分，形成集體長期收賄陋習</w:t>
      </w:r>
      <w:r w:rsidR="008369AF" w:rsidRPr="00250C96">
        <w:rPr>
          <w:rFonts w:hint="eastAsia"/>
        </w:rPr>
        <w:t>，風紀敗壞。本件</w:t>
      </w:r>
      <w:r w:rsidRPr="00250C96">
        <w:rPr>
          <w:rFonts w:hint="eastAsia"/>
        </w:rPr>
        <w:t>高雄關</w:t>
      </w:r>
      <w:r w:rsidR="008369AF" w:rsidRPr="00250C96">
        <w:rPr>
          <w:rFonts w:hint="eastAsia"/>
        </w:rPr>
        <w:t>收賄</w:t>
      </w:r>
      <w:r w:rsidRPr="00250C96">
        <w:rPr>
          <w:rFonts w:hint="eastAsia"/>
        </w:rPr>
        <w:t>弊案可概分為：</w:t>
      </w:r>
      <w:r w:rsidRPr="00250C96">
        <w:rPr>
          <w:rFonts w:ascii="新細明體" w:eastAsia="新細明體" w:hAnsi="新細明體" w:cs="新細明體" w:hint="eastAsia"/>
          <w:lang w:eastAsia="ja-JP"/>
        </w:rPr>
        <w:t>①</w:t>
      </w:r>
      <w:r w:rsidRPr="00250C96">
        <w:rPr>
          <w:rFonts w:hint="eastAsia"/>
        </w:rPr>
        <w:t>機動隊關員集體收受報關業者「涼水錢」、</w:t>
      </w:r>
      <w:r w:rsidRPr="00250C96">
        <w:rPr>
          <w:rFonts w:ascii="新細明體" w:eastAsia="新細明體" w:hAnsi="新細明體" w:cs="新細明體" w:hint="eastAsia"/>
          <w:lang w:eastAsia="ja-JP"/>
        </w:rPr>
        <w:t>②</w:t>
      </w:r>
      <w:r w:rsidRPr="00250C96">
        <w:rPr>
          <w:rFonts w:hint="eastAsia"/>
        </w:rPr>
        <w:t>外棧組進口分估股長向報關業者勒索「快單費」、</w:t>
      </w:r>
      <w:r w:rsidRPr="00250C96">
        <w:rPr>
          <w:rFonts w:ascii="新細明體" w:eastAsia="新細明體" w:hAnsi="新細明體" w:cs="新細明體" w:hint="eastAsia"/>
          <w:lang w:eastAsia="ja-JP"/>
        </w:rPr>
        <w:t>③</w:t>
      </w:r>
      <w:r w:rsidRPr="00250C96">
        <w:rPr>
          <w:rFonts w:hint="eastAsia"/>
        </w:rPr>
        <w:t>中興分局稽查課集體收受報關業者「茶水費」、</w:t>
      </w:r>
      <w:r w:rsidRPr="00250C96">
        <w:rPr>
          <w:rFonts w:ascii="新細明體" w:eastAsia="新細明體" w:hAnsi="新細明體" w:cs="新細明體" w:hint="eastAsia"/>
          <w:lang w:eastAsia="ja-JP"/>
        </w:rPr>
        <w:t>④</w:t>
      </w:r>
      <w:r w:rsidRPr="00250C96">
        <w:rPr>
          <w:rFonts w:hint="eastAsia"/>
        </w:rPr>
        <w:t>機動隊關員集體透過機場分局及前鎮分局關員收受雜貨櫃業者</w:t>
      </w:r>
      <w:r w:rsidR="008369AF" w:rsidRPr="00250C96">
        <w:rPr>
          <w:rFonts w:hint="eastAsia"/>
        </w:rPr>
        <w:t>「</w:t>
      </w:r>
      <w:r w:rsidRPr="00250C96">
        <w:rPr>
          <w:rFonts w:hint="eastAsia"/>
        </w:rPr>
        <w:t>陋規性紅包</w:t>
      </w:r>
      <w:r w:rsidR="008369AF" w:rsidRPr="00250C96">
        <w:rPr>
          <w:rFonts w:hint="eastAsia"/>
        </w:rPr>
        <w:t>」</w:t>
      </w:r>
      <w:r w:rsidRPr="00250C96">
        <w:rPr>
          <w:rFonts w:hint="eastAsia"/>
        </w:rPr>
        <w:t>、</w:t>
      </w:r>
      <w:r w:rsidRPr="00250C96">
        <w:rPr>
          <w:rFonts w:ascii="新細明體" w:eastAsia="新細明體" w:hAnsi="新細明體" w:cs="新細明體" w:hint="eastAsia"/>
          <w:lang w:eastAsia="ja-JP"/>
        </w:rPr>
        <w:t>⑤</w:t>
      </w:r>
      <w:r w:rsidRPr="00250C96">
        <w:rPr>
          <w:rFonts w:hint="eastAsia"/>
        </w:rPr>
        <w:t>中興分局驗貨課集體向報關業者索取「快單費」等五部分，茲略述如下：</w:t>
      </w:r>
    </w:p>
    <w:p w:rsidR="008F53BD" w:rsidRPr="00250C96" w:rsidRDefault="008F53BD" w:rsidP="008F53BD">
      <w:pPr>
        <w:pStyle w:val="3"/>
        <w:rPr>
          <w:rFonts w:hAnsi="標楷體"/>
        </w:rPr>
      </w:pPr>
      <w:r w:rsidRPr="00250C96">
        <w:rPr>
          <w:rFonts w:hint="eastAsia"/>
        </w:rPr>
        <w:t>高雄關機動隊關員集體收受報關業者</w:t>
      </w:r>
      <w:r w:rsidR="008369AF" w:rsidRPr="00250C96">
        <w:rPr>
          <w:rFonts w:hint="eastAsia"/>
        </w:rPr>
        <w:t>「涼水錢」</w:t>
      </w:r>
      <w:r w:rsidRPr="00250C96">
        <w:rPr>
          <w:rFonts w:hint="eastAsia"/>
        </w:rPr>
        <w:t>賄賂</w:t>
      </w:r>
    </w:p>
    <w:p w:rsidR="008F53BD" w:rsidRPr="00250C96" w:rsidRDefault="008F53BD" w:rsidP="008F53BD">
      <w:pPr>
        <w:pStyle w:val="4"/>
        <w:ind w:left="1700" w:hanging="680"/>
      </w:pPr>
      <w:r w:rsidRPr="00250C96">
        <w:rPr>
          <w:rFonts w:hint="eastAsia"/>
        </w:rPr>
        <w:t>機動隊關員</w:t>
      </w:r>
      <w:r w:rsidR="00FF5B46">
        <w:rPr>
          <w:rFonts w:hint="eastAsia"/>
        </w:rPr>
        <w:t>胡○○</w:t>
      </w:r>
      <w:r w:rsidRPr="00250C96">
        <w:rPr>
          <w:rFonts w:hint="eastAsia"/>
        </w:rPr>
        <w:t>等18人，</w:t>
      </w:r>
      <w:r w:rsidR="006B09F7" w:rsidRPr="00250C96">
        <w:rPr>
          <w:rFonts w:hint="eastAsia"/>
        </w:rPr>
        <w:t>涉嫌</w:t>
      </w:r>
      <w:r w:rsidRPr="00250C96">
        <w:rPr>
          <w:rFonts w:hint="eastAsia"/>
        </w:rPr>
        <w:t>於94年1月至102年4月</w:t>
      </w:r>
      <w:proofErr w:type="gramStart"/>
      <w:r w:rsidRPr="00250C96">
        <w:rPr>
          <w:rFonts w:hint="eastAsia"/>
        </w:rPr>
        <w:t>期間，</w:t>
      </w:r>
      <w:proofErr w:type="gramEnd"/>
      <w:r w:rsidRPr="00250C96">
        <w:rPr>
          <w:rFonts w:hint="eastAsia"/>
        </w:rPr>
        <w:t>集體收受特定「</w:t>
      </w:r>
      <w:proofErr w:type="gramStart"/>
      <w:r w:rsidRPr="00250C96">
        <w:rPr>
          <w:rFonts w:hint="eastAsia"/>
        </w:rPr>
        <w:t>磅品</w:t>
      </w:r>
      <w:proofErr w:type="gramEnd"/>
      <w:r w:rsidRPr="00250C96">
        <w:rPr>
          <w:rFonts w:hint="eastAsia"/>
        </w:rPr>
        <w:t>」報關業者賄賂：</w:t>
      </w:r>
    </w:p>
    <w:p w:rsidR="008F53BD" w:rsidRPr="00250C96" w:rsidRDefault="008F53BD" w:rsidP="008F53BD">
      <w:pPr>
        <w:pStyle w:val="20"/>
        <w:ind w:leftChars="494" w:left="1680" w:firstLine="680"/>
        <w:rPr>
          <w:rFonts w:hAnsi="標楷體"/>
        </w:rPr>
      </w:pPr>
      <w:r w:rsidRPr="00250C96">
        <w:rPr>
          <w:rFonts w:hAnsi="標楷體" w:hint="eastAsia"/>
        </w:rPr>
        <w:t>高雄關機動隊有抽核二手機器、汽車零件等</w:t>
      </w:r>
      <w:r w:rsidRPr="00250C96">
        <w:rPr>
          <w:rFonts w:hAnsi="標楷體" w:hint="eastAsia"/>
        </w:rPr>
        <w:lastRenderedPageBreak/>
        <w:t>（俗稱「磅品」）進口貨櫃之權限，而該等貨櫃多被海關電腦專家系統篩選為C2通關方式，建○等6家報關行，為免遭該隊抽核增加延遲通關及補稅風險，長期行賄該隊關員，久而形成由報關行按週支付每張C2報單新臺幣（下同）2,000元、每張C3（應審應驗）報單3,000元之「磅品」賄款予機動隊關員之陋規。並於94年1月至102年4月期間，由機動隊各分隊1人代表</w:t>
      </w:r>
      <w:r w:rsidR="000902C6" w:rsidRPr="00250C96">
        <w:rPr>
          <w:rFonts w:hAnsi="標楷體" w:hint="eastAsia"/>
        </w:rPr>
        <w:t>，</w:t>
      </w:r>
      <w:r w:rsidRPr="00250C96">
        <w:rPr>
          <w:rFonts w:hAnsi="標楷體" w:hint="eastAsia"/>
        </w:rPr>
        <w:t>按月收受磅品賄款，作為機動隊聚餐、茶水或值班便當等開銷公費，或朋分其他隊員；經統計該段期間報關業者共交付1,065萬4,000元。</w:t>
      </w:r>
    </w:p>
    <w:p w:rsidR="008F53BD" w:rsidRPr="00250C96" w:rsidRDefault="008F53BD" w:rsidP="008F53BD">
      <w:pPr>
        <w:pStyle w:val="4"/>
      </w:pPr>
      <w:r w:rsidRPr="00250C96">
        <w:rPr>
          <w:rFonts w:hint="eastAsia"/>
        </w:rPr>
        <w:tab/>
        <w:t>機動隊關員</w:t>
      </w:r>
      <w:r w:rsidR="00FF5B46">
        <w:rPr>
          <w:rFonts w:hint="eastAsia"/>
        </w:rPr>
        <w:t>侯○○</w:t>
      </w:r>
      <w:r w:rsidRPr="00250C96">
        <w:rPr>
          <w:rFonts w:hint="eastAsia"/>
        </w:rPr>
        <w:t>等5人，</w:t>
      </w:r>
      <w:r w:rsidR="006B09F7" w:rsidRPr="00250C96">
        <w:rPr>
          <w:rFonts w:hint="eastAsia"/>
        </w:rPr>
        <w:t>涉嫌</w:t>
      </w:r>
      <w:r w:rsidRPr="00250C96">
        <w:rPr>
          <w:rFonts w:hint="eastAsia"/>
        </w:rPr>
        <w:t>於100年8月至102年4月</w:t>
      </w:r>
      <w:proofErr w:type="gramStart"/>
      <w:r w:rsidRPr="00250C96">
        <w:rPr>
          <w:rFonts w:hint="eastAsia"/>
        </w:rPr>
        <w:t>期間，</w:t>
      </w:r>
      <w:proofErr w:type="gramEnd"/>
      <w:r w:rsidRPr="00250C96">
        <w:rPr>
          <w:rFonts w:hint="eastAsia"/>
        </w:rPr>
        <w:t>集體收受特定「冷凍水產」報關業者賄賂：</w:t>
      </w:r>
    </w:p>
    <w:p w:rsidR="008F53BD" w:rsidRPr="00250C96" w:rsidRDefault="008F53BD" w:rsidP="008F53BD">
      <w:pPr>
        <w:pStyle w:val="20"/>
        <w:ind w:leftChars="500" w:left="1701" w:firstLine="680"/>
        <w:rPr>
          <w:rFonts w:hAnsi="標楷體"/>
        </w:rPr>
      </w:pPr>
      <w:r w:rsidRPr="00250C96">
        <w:rPr>
          <w:rFonts w:hAnsi="標楷體" w:hint="eastAsia"/>
        </w:rPr>
        <w:t>海關專家系統對冷凍水產貨櫃電腦篩選之通關方式多為C1、C2，</w:t>
      </w:r>
      <w:proofErr w:type="gramStart"/>
      <w:r w:rsidRPr="00250C96">
        <w:rPr>
          <w:rFonts w:hAnsi="標楷體" w:hint="eastAsia"/>
        </w:rPr>
        <w:t>縉</w:t>
      </w:r>
      <w:proofErr w:type="gramEnd"/>
      <w:r w:rsidRPr="00250C96">
        <w:rPr>
          <w:rFonts w:hAnsi="標楷體" w:hint="eastAsia"/>
        </w:rPr>
        <w:t>○及瑞○報關行均專營冷凍水產報關業務，為免於貨櫃</w:t>
      </w:r>
      <w:proofErr w:type="gramStart"/>
      <w:r w:rsidRPr="00250C96">
        <w:rPr>
          <w:rFonts w:hAnsi="標楷體" w:hint="eastAsia"/>
        </w:rPr>
        <w:t>於倉單</w:t>
      </w:r>
      <w:proofErr w:type="gramEnd"/>
      <w:r w:rsidRPr="00250C96">
        <w:rPr>
          <w:rFonts w:hAnsi="標楷體" w:hint="eastAsia"/>
        </w:rPr>
        <w:t>階段為機動隊</w:t>
      </w:r>
      <w:proofErr w:type="gramStart"/>
      <w:r w:rsidRPr="00250C96">
        <w:rPr>
          <w:rFonts w:hAnsi="標楷體" w:hint="eastAsia"/>
        </w:rPr>
        <w:t>抽核或複</w:t>
      </w:r>
      <w:proofErr w:type="gramEnd"/>
      <w:r w:rsidRPr="00250C96">
        <w:rPr>
          <w:rFonts w:hAnsi="標楷體" w:hint="eastAsia"/>
        </w:rPr>
        <w:t>驗，而延宕進口商領貨時程，自100年8月起至102年4月</w:t>
      </w:r>
      <w:proofErr w:type="gramStart"/>
      <w:r w:rsidRPr="00250C96">
        <w:rPr>
          <w:rFonts w:hAnsi="標楷體" w:hint="eastAsia"/>
        </w:rPr>
        <w:t>期間，</w:t>
      </w:r>
      <w:proofErr w:type="gramEnd"/>
      <w:r w:rsidRPr="00250C96">
        <w:rPr>
          <w:rFonts w:hAnsi="標楷體" w:hint="eastAsia"/>
        </w:rPr>
        <w:t>統計7家相關水產進口商進口之貨櫃數量，按月以每櫃3,000元計算賄款總額，面交機動隊關員</w:t>
      </w:r>
      <w:r w:rsidR="00FF5B46">
        <w:rPr>
          <w:rFonts w:hAnsi="標楷體" w:hint="eastAsia"/>
        </w:rPr>
        <w:t>侯○○</w:t>
      </w:r>
      <w:r w:rsidRPr="00250C96">
        <w:rPr>
          <w:rFonts w:hAnsi="標楷體" w:hint="eastAsia"/>
        </w:rPr>
        <w:t>代表收受，</w:t>
      </w:r>
      <w:proofErr w:type="gramStart"/>
      <w:r w:rsidRPr="00250C96">
        <w:rPr>
          <w:rFonts w:hAnsi="標楷體" w:hint="eastAsia"/>
        </w:rPr>
        <w:t>侯員收</w:t>
      </w:r>
      <w:proofErr w:type="gramEnd"/>
      <w:r w:rsidRPr="00250C96">
        <w:rPr>
          <w:rFonts w:hAnsi="標楷體" w:hint="eastAsia"/>
        </w:rPr>
        <w:t>受後再與該隊隊員朋分。該期間報關業者共交付53萬4,000元。</w:t>
      </w:r>
    </w:p>
    <w:p w:rsidR="008F53BD" w:rsidRPr="00250C96" w:rsidRDefault="008F53BD" w:rsidP="008F53BD">
      <w:pPr>
        <w:pStyle w:val="4"/>
      </w:pPr>
      <w:r w:rsidRPr="00250C96">
        <w:rPr>
          <w:rFonts w:hint="eastAsia"/>
        </w:rPr>
        <w:t>機動隊關員</w:t>
      </w:r>
      <w:r w:rsidR="00FF5B46">
        <w:rPr>
          <w:rFonts w:hint="eastAsia"/>
        </w:rPr>
        <w:t>胡○○</w:t>
      </w:r>
      <w:r w:rsidRPr="00250C96">
        <w:rPr>
          <w:rFonts w:hint="eastAsia"/>
        </w:rPr>
        <w:t>等人，</w:t>
      </w:r>
      <w:r w:rsidR="006B09F7" w:rsidRPr="00250C96">
        <w:rPr>
          <w:rFonts w:hint="eastAsia"/>
        </w:rPr>
        <w:t>涉嫌</w:t>
      </w:r>
      <w:r w:rsidRPr="00250C96">
        <w:rPr>
          <w:rFonts w:hint="eastAsia"/>
        </w:rPr>
        <w:t>於101年4月至102年4月</w:t>
      </w:r>
      <w:proofErr w:type="gramStart"/>
      <w:r w:rsidRPr="00250C96">
        <w:rPr>
          <w:rFonts w:hint="eastAsia"/>
        </w:rPr>
        <w:t>期間</w:t>
      </w:r>
      <w:r w:rsidR="006B09F7" w:rsidRPr="00250C96">
        <w:rPr>
          <w:rFonts w:hint="eastAsia"/>
        </w:rPr>
        <w:t>，</w:t>
      </w:r>
      <w:proofErr w:type="gramEnd"/>
      <w:r w:rsidRPr="00250C96">
        <w:rPr>
          <w:rFonts w:hint="eastAsia"/>
        </w:rPr>
        <w:t>集體收受搬運船業者賄賂：</w:t>
      </w:r>
    </w:p>
    <w:p w:rsidR="008F53BD" w:rsidRPr="00250C96" w:rsidRDefault="008F53BD" w:rsidP="008F53BD">
      <w:pPr>
        <w:pStyle w:val="20"/>
        <w:ind w:leftChars="500" w:left="1701" w:firstLine="680"/>
      </w:pPr>
      <w:r w:rsidRPr="00250C96">
        <w:rPr>
          <w:rFonts w:hint="eastAsia"/>
        </w:rPr>
        <w:t>進口業者「豪○輪」之股東（亦為盈○報關行負責人），為求其報關進口冷凍水產貨櫃順利放行，避免遭機動隊關員抽核或複驗，而增加被查出不符規定之風險，於101年1至3月期間，</w:t>
      </w:r>
      <w:r w:rsidRPr="00250C96">
        <w:rPr>
          <w:rFonts w:hint="eastAsia"/>
        </w:rPr>
        <w:lastRenderedPageBreak/>
        <w:t>計交付3次每次現金5,000元賄款予機動隊關員胡水華分配。自同（101）年4月起則固定按月交付3萬元，</w:t>
      </w:r>
      <w:proofErr w:type="gramStart"/>
      <w:r w:rsidRPr="00250C96">
        <w:rPr>
          <w:rFonts w:hint="eastAsia"/>
        </w:rPr>
        <w:t>另遇</w:t>
      </w:r>
      <w:proofErr w:type="gramEnd"/>
      <w:r w:rsidRPr="00250C96">
        <w:rPr>
          <w:rFonts w:hint="eastAsia"/>
        </w:rPr>
        <w:t>「豪○輪」</w:t>
      </w:r>
      <w:proofErr w:type="gramStart"/>
      <w:r w:rsidRPr="00250C96">
        <w:rPr>
          <w:rFonts w:hint="eastAsia"/>
        </w:rPr>
        <w:t>船邊驗放</w:t>
      </w:r>
      <w:proofErr w:type="gramEnd"/>
      <w:r w:rsidRPr="00250C96">
        <w:rPr>
          <w:rFonts w:hint="eastAsia"/>
        </w:rPr>
        <w:t>每次再交付賄款3萬元予機動隊關員</w:t>
      </w:r>
      <w:r w:rsidR="00897398">
        <w:rPr>
          <w:rFonts w:hint="eastAsia"/>
        </w:rPr>
        <w:t>蔡○○</w:t>
      </w:r>
      <w:r w:rsidRPr="00250C96">
        <w:rPr>
          <w:rFonts w:hint="eastAsia"/>
        </w:rPr>
        <w:t>朋分。總計101年4月至102年4月報關業者斷續分別共交付127萬5,000元。</w:t>
      </w:r>
    </w:p>
    <w:p w:rsidR="008F53BD" w:rsidRPr="00250C96" w:rsidRDefault="008F53BD" w:rsidP="008F53BD">
      <w:pPr>
        <w:pStyle w:val="3"/>
      </w:pPr>
      <w:r w:rsidRPr="00250C96">
        <w:rPr>
          <w:rFonts w:hint="eastAsia"/>
        </w:rPr>
        <w:tab/>
      </w:r>
      <w:r w:rsidR="006B09F7" w:rsidRPr="00250C96">
        <w:rPr>
          <w:rFonts w:hint="eastAsia"/>
        </w:rPr>
        <w:t>原</w:t>
      </w:r>
      <w:r w:rsidRPr="00250C96">
        <w:rPr>
          <w:rFonts w:hint="eastAsia"/>
        </w:rPr>
        <w:t>高雄關外棧組進口分估股長</w:t>
      </w:r>
      <w:r w:rsidR="006B09F7" w:rsidRPr="00250C96">
        <w:rPr>
          <w:rFonts w:hint="eastAsia"/>
        </w:rPr>
        <w:t>涉嫌</w:t>
      </w:r>
      <w:r w:rsidRPr="00250C96">
        <w:rPr>
          <w:rFonts w:hint="eastAsia"/>
        </w:rPr>
        <w:t>向報關業者藉端勒索「快單費」</w:t>
      </w:r>
    </w:p>
    <w:p w:rsidR="008F53BD" w:rsidRPr="00250C96" w:rsidRDefault="008F53BD" w:rsidP="008F53BD">
      <w:pPr>
        <w:pStyle w:val="20"/>
        <w:ind w:leftChars="394" w:left="1340" w:firstLine="680"/>
        <w:rPr>
          <w:rFonts w:hAnsi="標楷體"/>
        </w:rPr>
      </w:pPr>
      <w:r w:rsidRPr="00250C96">
        <w:rPr>
          <w:rFonts w:hint="eastAsia"/>
        </w:rPr>
        <w:t>高雄關外</w:t>
      </w:r>
      <w:proofErr w:type="gramStart"/>
      <w:r w:rsidRPr="00250C96">
        <w:rPr>
          <w:rFonts w:hint="eastAsia"/>
        </w:rPr>
        <w:t>棧</w:t>
      </w:r>
      <w:proofErr w:type="gramEnd"/>
      <w:r w:rsidRPr="00250C96">
        <w:rPr>
          <w:rFonts w:hint="eastAsia"/>
        </w:rPr>
        <w:t>組進口分估股長</w:t>
      </w:r>
      <w:r w:rsidR="00FF5B46">
        <w:rPr>
          <w:rFonts w:hAnsi="標楷體" w:hint="eastAsia"/>
        </w:rPr>
        <w:t>何○○</w:t>
      </w:r>
      <w:r w:rsidRPr="00250C96">
        <w:rPr>
          <w:rFonts w:hAnsi="標楷體" w:hint="eastAsia"/>
        </w:rPr>
        <w:t>於97年7月7日起至100年5月2日止，任職外</w:t>
      </w:r>
      <w:proofErr w:type="gramStart"/>
      <w:r w:rsidRPr="00250C96">
        <w:rPr>
          <w:rFonts w:hAnsi="標楷體" w:hint="eastAsia"/>
        </w:rPr>
        <w:t>棧</w:t>
      </w:r>
      <w:proofErr w:type="gramEnd"/>
      <w:r w:rsidRPr="00250C96">
        <w:rPr>
          <w:rFonts w:hAnsi="標楷體" w:hint="eastAsia"/>
        </w:rPr>
        <w:t>組業務二課進口業務五股進口分估股長，負責審核進口</w:t>
      </w:r>
      <w:proofErr w:type="gramStart"/>
      <w:r w:rsidRPr="00250C96">
        <w:rPr>
          <w:rFonts w:hAnsi="標楷體" w:hint="eastAsia"/>
        </w:rPr>
        <w:t>廠商所檢附</w:t>
      </w:r>
      <w:proofErr w:type="gramEnd"/>
      <w:r w:rsidRPr="00250C96">
        <w:rPr>
          <w:rFonts w:hAnsi="標楷體" w:hint="eastAsia"/>
        </w:rPr>
        <w:t>之發票與報單內容是否相符、發票有無發貨人之簽署、覆核有關稅則適用等業務。於98年8月10日至99年8月13日，數次審核大○報關行代辦三角貿易不鏽鋼（廢鐵）貨物通關案件時，故意拖延分估審查，藉端索賄，迫使當天需辦理出口結關之報關行人員給付500元（進口報單內貨櫃2只以下）至1,000元（進口報單內貨櫃3只以上）之「快單費」陋規。</w:t>
      </w:r>
    </w:p>
    <w:p w:rsidR="008F53BD" w:rsidRPr="00250C96" w:rsidRDefault="006B09F7" w:rsidP="008F53BD">
      <w:pPr>
        <w:pStyle w:val="3"/>
      </w:pPr>
      <w:r w:rsidRPr="00250C96">
        <w:rPr>
          <w:rFonts w:hint="eastAsia"/>
        </w:rPr>
        <w:t>原</w:t>
      </w:r>
      <w:r w:rsidR="008F53BD" w:rsidRPr="00250C96">
        <w:rPr>
          <w:rFonts w:hint="eastAsia"/>
        </w:rPr>
        <w:t>中興分局稽查課</w:t>
      </w:r>
      <w:proofErr w:type="gramStart"/>
      <w:r w:rsidR="00EF1E81">
        <w:rPr>
          <w:rFonts w:hint="eastAsia"/>
        </w:rPr>
        <w:t>郭</w:t>
      </w:r>
      <w:proofErr w:type="gramEnd"/>
      <w:r w:rsidR="00EF1E81">
        <w:rPr>
          <w:rFonts w:hint="eastAsia"/>
        </w:rPr>
        <w:t>○○</w:t>
      </w:r>
      <w:r w:rsidR="008F53BD" w:rsidRPr="00250C96">
        <w:rPr>
          <w:rFonts w:hint="eastAsia"/>
        </w:rPr>
        <w:t>股長、</w:t>
      </w:r>
      <w:proofErr w:type="gramStart"/>
      <w:r w:rsidR="00EF1E81">
        <w:rPr>
          <w:rFonts w:hint="eastAsia"/>
        </w:rPr>
        <w:t>郭</w:t>
      </w:r>
      <w:proofErr w:type="gramEnd"/>
      <w:r w:rsidR="00EF1E81">
        <w:rPr>
          <w:rFonts w:hint="eastAsia"/>
        </w:rPr>
        <w:t>○○</w:t>
      </w:r>
      <w:r w:rsidR="008F53BD" w:rsidRPr="00250C96">
        <w:rPr>
          <w:rFonts w:hint="eastAsia"/>
        </w:rPr>
        <w:t>辦事員等2人自101年10月起至102年4月，違背職務收受特定報關業者「茶水費」陋規</w:t>
      </w:r>
    </w:p>
    <w:p w:rsidR="008F53BD" w:rsidRPr="00250C96" w:rsidRDefault="00116FBE" w:rsidP="008F53BD">
      <w:pPr>
        <w:pStyle w:val="4"/>
      </w:pPr>
      <w:r w:rsidRPr="00250C96">
        <w:rPr>
          <w:rFonts w:hint="eastAsia"/>
        </w:rPr>
        <w:t>原中興分局稽查課</w:t>
      </w:r>
      <w:proofErr w:type="gramStart"/>
      <w:r w:rsidR="00EF1E81">
        <w:rPr>
          <w:rFonts w:hint="eastAsia"/>
        </w:rPr>
        <w:t>郭</w:t>
      </w:r>
      <w:proofErr w:type="gramEnd"/>
      <w:r w:rsidR="00EF1E81">
        <w:rPr>
          <w:rFonts w:hint="eastAsia"/>
        </w:rPr>
        <w:t>○○</w:t>
      </w:r>
      <w:r w:rsidRPr="00250C96">
        <w:rPr>
          <w:rFonts w:hint="eastAsia"/>
        </w:rPr>
        <w:t>股長、</w:t>
      </w:r>
      <w:proofErr w:type="gramStart"/>
      <w:r w:rsidR="00EF1E81">
        <w:rPr>
          <w:rFonts w:hint="eastAsia"/>
        </w:rPr>
        <w:t>郭</w:t>
      </w:r>
      <w:proofErr w:type="gramEnd"/>
      <w:r w:rsidR="00EF1E81">
        <w:rPr>
          <w:rFonts w:hint="eastAsia"/>
        </w:rPr>
        <w:t>○○</w:t>
      </w:r>
      <w:r w:rsidRPr="00250C96">
        <w:rPr>
          <w:rFonts w:hint="eastAsia"/>
        </w:rPr>
        <w:t>辦事員</w:t>
      </w:r>
      <w:r w:rsidR="008F53BD" w:rsidRPr="00250C96">
        <w:rPr>
          <w:rFonts w:hint="eastAsia"/>
        </w:rPr>
        <w:t>負責監管高雄港第116至122號碼頭內各貨櫃集散站、聯鎖倉</w:t>
      </w:r>
      <w:proofErr w:type="gramStart"/>
      <w:r w:rsidR="008F53BD" w:rsidRPr="00250C96">
        <w:rPr>
          <w:rFonts w:hint="eastAsia"/>
        </w:rPr>
        <w:t>棧</w:t>
      </w:r>
      <w:proofErr w:type="gramEnd"/>
      <w:r w:rsidR="008F53BD" w:rsidRPr="00250C96">
        <w:rPr>
          <w:rFonts w:hint="eastAsia"/>
        </w:rPr>
        <w:t>、保稅倉庫、自由貿易港區業者自主作業項目，並負責進出口貨櫃（物）</w:t>
      </w:r>
      <w:proofErr w:type="gramStart"/>
      <w:r w:rsidR="008F53BD" w:rsidRPr="00250C96">
        <w:rPr>
          <w:rFonts w:hint="eastAsia"/>
        </w:rPr>
        <w:t>之抽核業務</w:t>
      </w:r>
      <w:proofErr w:type="gramEnd"/>
      <w:r w:rsidR="008F53BD" w:rsidRPr="00250C96">
        <w:rPr>
          <w:rFonts w:hint="eastAsia"/>
        </w:rPr>
        <w:t>。101年9月21日</w:t>
      </w:r>
      <w:proofErr w:type="gramStart"/>
      <w:r w:rsidR="00EF1E81">
        <w:rPr>
          <w:rFonts w:hint="eastAsia"/>
        </w:rPr>
        <w:t>郭</w:t>
      </w:r>
      <w:proofErr w:type="gramEnd"/>
      <w:r w:rsidR="00EF1E81">
        <w:rPr>
          <w:rFonts w:hint="eastAsia"/>
        </w:rPr>
        <w:t>○○</w:t>
      </w:r>
      <w:r w:rsidR="008F53BD" w:rsidRPr="00250C96">
        <w:rPr>
          <w:rFonts w:hint="eastAsia"/>
        </w:rPr>
        <w:t>於開櫃查核瑞○報關行申報之貨櫃，發現夾藏有毒事業廢棄物，竟藉此要求該報關行自101年10月起，以廢電線電纜、</w:t>
      </w:r>
      <w:proofErr w:type="gramStart"/>
      <w:r w:rsidR="008F53BD" w:rsidRPr="00250C96">
        <w:rPr>
          <w:rFonts w:hint="eastAsia"/>
        </w:rPr>
        <w:t>廢銅貨櫃</w:t>
      </w:r>
      <w:proofErr w:type="gramEnd"/>
      <w:r w:rsidR="008F53BD" w:rsidRPr="00250C96">
        <w:rPr>
          <w:rFonts w:hint="eastAsia"/>
        </w:rPr>
        <w:t>C2方式通關者每櫃交付500元之「茶水費」，雙方於期約完成後，即未詳實</w:t>
      </w:r>
      <w:proofErr w:type="gramStart"/>
      <w:r w:rsidR="008F53BD" w:rsidRPr="00250C96">
        <w:rPr>
          <w:rFonts w:hint="eastAsia"/>
        </w:rPr>
        <w:t>註記抽核紀錄</w:t>
      </w:r>
      <w:proofErr w:type="gramEnd"/>
      <w:r w:rsidR="008F53BD" w:rsidRPr="00250C96">
        <w:rPr>
          <w:rFonts w:hint="eastAsia"/>
        </w:rPr>
        <w:t>；其後並使相關貨櫃得免遭抽查而順利通關，共收受2</w:t>
      </w:r>
      <w:r w:rsidR="000902C6" w:rsidRPr="00250C96">
        <w:rPr>
          <w:rFonts w:hint="eastAsia"/>
        </w:rPr>
        <w:t>萬</w:t>
      </w:r>
      <w:r w:rsidR="008F53BD" w:rsidRPr="00250C96">
        <w:rPr>
          <w:rFonts w:hint="eastAsia"/>
        </w:rPr>
        <w:t>4,000元。</w:t>
      </w:r>
    </w:p>
    <w:p w:rsidR="008F53BD" w:rsidRPr="00250C96" w:rsidRDefault="008F53BD" w:rsidP="008F53BD">
      <w:pPr>
        <w:pStyle w:val="4"/>
      </w:pPr>
      <w:r w:rsidRPr="00250C96">
        <w:rPr>
          <w:rFonts w:hint="eastAsia"/>
        </w:rPr>
        <w:t>另</w:t>
      </w:r>
      <w:proofErr w:type="gramStart"/>
      <w:r w:rsidR="00EF1E81">
        <w:rPr>
          <w:rFonts w:hint="eastAsia"/>
        </w:rPr>
        <w:t>郭</w:t>
      </w:r>
      <w:proofErr w:type="gramEnd"/>
      <w:r w:rsidR="00EF1E81">
        <w:rPr>
          <w:rFonts w:hint="eastAsia"/>
        </w:rPr>
        <w:t>○○</w:t>
      </w:r>
      <w:r w:rsidRPr="00250C96">
        <w:rPr>
          <w:rFonts w:hint="eastAsia"/>
        </w:rPr>
        <w:t>於101年10月19日建○報關行報關進口之</w:t>
      </w:r>
      <w:proofErr w:type="gramStart"/>
      <w:r w:rsidRPr="00250C96">
        <w:rPr>
          <w:rFonts w:hint="eastAsia"/>
        </w:rPr>
        <w:t>汽車舊材辦理</w:t>
      </w:r>
      <w:proofErr w:type="gramEnd"/>
      <w:r w:rsidRPr="00250C96">
        <w:rPr>
          <w:rFonts w:hint="eastAsia"/>
        </w:rPr>
        <w:t>拆櫃作業時，</w:t>
      </w:r>
      <w:proofErr w:type="gramStart"/>
      <w:r w:rsidRPr="00250C96">
        <w:rPr>
          <w:rFonts w:hint="eastAsia"/>
        </w:rPr>
        <w:t>適至進</w:t>
      </w:r>
      <w:proofErr w:type="gramEnd"/>
      <w:r w:rsidRPr="00250C96">
        <w:rPr>
          <w:rFonts w:hint="eastAsia"/>
        </w:rPr>
        <w:t>儲倉庫視察，該報關行為避免郭員進行全面查驗，主動表示願支付賄款5</w:t>
      </w:r>
      <w:r w:rsidR="000902C6" w:rsidRPr="00250C96">
        <w:rPr>
          <w:rFonts w:hint="eastAsia"/>
        </w:rPr>
        <w:t>,</w:t>
      </w:r>
      <w:r w:rsidRPr="00250C96">
        <w:rPr>
          <w:rFonts w:hint="eastAsia"/>
        </w:rPr>
        <w:t>000元，郭員明知進口報關貨物有高度可能性未據實申報數量，顯有逃漏關稅、貨物稅等不法情事，本應通報以C3應審應驗方式通關，竟基於違背職務收受賄賂之犯意，帶同報關人員至碼頭角落處，當場收受賄款後，便離開現場，未製作抽檢紀錄及進行檢查。</w:t>
      </w:r>
    </w:p>
    <w:p w:rsidR="008F53BD" w:rsidRPr="00250C96" w:rsidRDefault="008F53BD" w:rsidP="008F53BD">
      <w:pPr>
        <w:pStyle w:val="3"/>
      </w:pPr>
      <w:r w:rsidRPr="00250C96">
        <w:rPr>
          <w:rFonts w:hint="eastAsia"/>
        </w:rPr>
        <w:tab/>
        <w:t>機動隊透過高雄機場分局及前鎮分局關員收受雜貨櫃業者陋規性紅包賄賂：</w:t>
      </w:r>
    </w:p>
    <w:p w:rsidR="008F53BD" w:rsidRPr="00250C96" w:rsidRDefault="008F53BD" w:rsidP="008F53BD">
      <w:pPr>
        <w:pStyle w:val="4"/>
        <w:numPr>
          <w:ilvl w:val="0"/>
          <w:numId w:val="0"/>
        </w:numPr>
        <w:ind w:leftChars="407" w:left="1384" w:firstLineChars="200" w:firstLine="680"/>
      </w:pPr>
      <w:r w:rsidRPr="00250C96">
        <w:rPr>
          <w:rFonts w:hint="eastAsia"/>
        </w:rPr>
        <w:t>印尼、菲律賓、越南等處進口之民生物資（俗稱「雜貨櫃」）</w:t>
      </w:r>
      <w:r w:rsidRPr="00250C96">
        <w:rPr>
          <w:rFonts w:hAnsi="標楷體" w:hint="eastAsia"/>
        </w:rPr>
        <w:t>來源屬高危險區，海關電腦專家系統常篩選判定通關方式為C3，少部分判定為C2。部分報關</w:t>
      </w:r>
      <w:r w:rsidRPr="00250C96">
        <w:rPr>
          <w:rFonts w:hint="eastAsia"/>
        </w:rPr>
        <w:t>業者為避免遭機動隊</w:t>
      </w:r>
      <w:proofErr w:type="gramStart"/>
      <w:r w:rsidRPr="00250C96">
        <w:rPr>
          <w:rFonts w:hint="eastAsia"/>
        </w:rPr>
        <w:t>抽</w:t>
      </w:r>
      <w:r w:rsidR="00647E19" w:rsidRPr="00250C96">
        <w:rPr>
          <w:rFonts w:hint="eastAsia"/>
        </w:rPr>
        <w:t>核</w:t>
      </w:r>
      <w:r w:rsidRPr="00250C96">
        <w:rPr>
          <w:rFonts w:hint="eastAsia"/>
        </w:rPr>
        <w:t>或複</w:t>
      </w:r>
      <w:proofErr w:type="gramEnd"/>
      <w:r w:rsidRPr="00250C96">
        <w:rPr>
          <w:rFonts w:hint="eastAsia"/>
        </w:rPr>
        <w:t>驗，自99年1月至101年12月31日止，按月統計雜貨櫃之報關單數量，按每張報關單1000元之方式計算當月賄款總額，透過其素有交情、往來密切之前鎮分局稽查二課課員</w:t>
      </w:r>
      <w:r w:rsidR="00EF1E81">
        <w:rPr>
          <w:rFonts w:hint="eastAsia"/>
        </w:rPr>
        <w:t>劉○○</w:t>
      </w:r>
      <w:r w:rsidRPr="00250C96">
        <w:rPr>
          <w:rFonts w:hint="eastAsia"/>
        </w:rPr>
        <w:t>、高雄機場分局驗貨課驗貨一股辦事員</w:t>
      </w:r>
      <w:r w:rsidR="00EF1E81">
        <w:rPr>
          <w:rFonts w:hint="eastAsia"/>
        </w:rPr>
        <w:t>林○○</w:t>
      </w:r>
      <w:r w:rsidRPr="00250C96">
        <w:rPr>
          <w:rFonts w:hint="eastAsia"/>
        </w:rPr>
        <w:t>等2人轉交賄賂予機動隊關員</w:t>
      </w:r>
      <w:r w:rsidR="00FF5B46">
        <w:rPr>
          <w:rFonts w:hint="eastAsia"/>
        </w:rPr>
        <w:t>侯○○</w:t>
      </w:r>
      <w:r w:rsidRPr="00250C96">
        <w:rPr>
          <w:rFonts w:hint="eastAsia"/>
        </w:rPr>
        <w:t>等6人。</w:t>
      </w:r>
      <w:r w:rsidR="006B09F7" w:rsidRPr="00250C96">
        <w:rPr>
          <w:rFonts w:hAnsi="標楷體" w:hint="eastAsia"/>
        </w:rPr>
        <w:t>總計99年1月至101年9月止</w:t>
      </w:r>
      <w:r w:rsidR="00116FBE" w:rsidRPr="00250C96">
        <w:rPr>
          <w:rFonts w:hAnsi="標楷體" w:hint="eastAsia"/>
        </w:rPr>
        <w:t>，</w:t>
      </w:r>
      <w:r w:rsidR="006B09F7" w:rsidRPr="00250C96">
        <w:rPr>
          <w:rFonts w:hAnsi="標楷體" w:hint="eastAsia"/>
        </w:rPr>
        <w:t>雜貨櫃業者共交付約12萬1,000元。</w:t>
      </w:r>
    </w:p>
    <w:p w:rsidR="008F53BD" w:rsidRPr="00250C96" w:rsidRDefault="006B09F7" w:rsidP="008F53BD">
      <w:pPr>
        <w:pStyle w:val="3"/>
      </w:pPr>
      <w:r w:rsidRPr="00250C96">
        <w:rPr>
          <w:rFonts w:hint="eastAsia"/>
        </w:rPr>
        <w:t>原</w:t>
      </w:r>
      <w:r w:rsidR="008F53BD" w:rsidRPr="00250C96">
        <w:rPr>
          <w:rFonts w:hint="eastAsia"/>
        </w:rPr>
        <w:t>中興分局業務二課</w:t>
      </w:r>
      <w:r w:rsidRPr="00250C96">
        <w:rPr>
          <w:rFonts w:hint="eastAsia"/>
        </w:rPr>
        <w:t>涉嫌</w:t>
      </w:r>
      <w:r w:rsidR="008F53BD" w:rsidRPr="00250C96">
        <w:rPr>
          <w:rFonts w:hint="eastAsia"/>
        </w:rPr>
        <w:t>集體收賄及驗貨督導</w:t>
      </w:r>
      <w:proofErr w:type="gramStart"/>
      <w:r w:rsidR="00EF1E81">
        <w:rPr>
          <w:rFonts w:hint="eastAsia"/>
        </w:rPr>
        <w:t>郭</w:t>
      </w:r>
      <w:proofErr w:type="gramEnd"/>
      <w:r w:rsidR="00EF1E81">
        <w:rPr>
          <w:rFonts w:hint="eastAsia"/>
        </w:rPr>
        <w:t>○○</w:t>
      </w:r>
      <w:r w:rsidR="008F53BD" w:rsidRPr="00250C96">
        <w:rPr>
          <w:rFonts w:hint="eastAsia"/>
        </w:rPr>
        <w:t>自行收賄：</w:t>
      </w:r>
    </w:p>
    <w:p w:rsidR="008F53BD" w:rsidRPr="00250C96" w:rsidRDefault="008F53BD" w:rsidP="008F53BD">
      <w:pPr>
        <w:pStyle w:val="4"/>
      </w:pPr>
      <w:r w:rsidRPr="00250C96">
        <w:rPr>
          <w:rFonts w:hint="eastAsia"/>
        </w:rPr>
        <w:t>中興分局業務二課驗貨關員</w:t>
      </w:r>
      <w:r w:rsidR="00EF1E81">
        <w:rPr>
          <w:rFonts w:hint="eastAsia"/>
        </w:rPr>
        <w:t>林○○</w:t>
      </w:r>
      <w:r w:rsidR="00116FBE" w:rsidRPr="00250C96">
        <w:rPr>
          <w:rFonts w:hint="eastAsia"/>
        </w:rPr>
        <w:t>等18人及該課驗貨股股長</w:t>
      </w:r>
      <w:r w:rsidR="00EF1E81">
        <w:rPr>
          <w:rFonts w:hint="eastAsia"/>
        </w:rPr>
        <w:t>李○○</w:t>
      </w:r>
      <w:r w:rsidR="00116FBE" w:rsidRPr="00250C96">
        <w:rPr>
          <w:rFonts w:hint="eastAsia"/>
        </w:rPr>
        <w:t>，自</w:t>
      </w:r>
      <w:proofErr w:type="gramStart"/>
      <w:r w:rsidR="00116FBE" w:rsidRPr="00250C96">
        <w:rPr>
          <w:rFonts w:hint="eastAsia"/>
        </w:rPr>
        <w:t>97年9月間起至</w:t>
      </w:r>
      <w:proofErr w:type="gramEnd"/>
      <w:r w:rsidR="00116FBE" w:rsidRPr="00250C96">
        <w:rPr>
          <w:rFonts w:hint="eastAsia"/>
        </w:rPr>
        <w:t>102年4月18日止，</w:t>
      </w:r>
      <w:r w:rsidRPr="00250C96">
        <w:rPr>
          <w:rFonts w:hint="eastAsia"/>
        </w:rPr>
        <w:t>就通關方式C3之貨櫃，以查驗不易為由，向報關行現場人員索討「涼水錢」或「快單費」。報關行現場人員為避免渠等客戶進出口且通關方式為C3之貨櫃於驗貨時遭刁難，致部分冷凍產品因解凍而品質下降，或因延遲通關無法準時交貨等情形，遂透過所搭配之開箱隊區隊長等人交付賄款。</w:t>
      </w:r>
    </w:p>
    <w:p w:rsidR="008F53BD" w:rsidRPr="00250C96" w:rsidRDefault="008F53BD" w:rsidP="008F53BD">
      <w:pPr>
        <w:pStyle w:val="4"/>
      </w:pPr>
      <w:r w:rsidRPr="00250C96">
        <w:rPr>
          <w:rFonts w:hint="eastAsia"/>
        </w:rPr>
        <w:t>業務二課前後任課長</w:t>
      </w:r>
      <w:r w:rsidR="00EF1E81">
        <w:rPr>
          <w:rFonts w:hint="eastAsia"/>
        </w:rPr>
        <w:t>翁○○</w:t>
      </w:r>
      <w:r w:rsidRPr="00250C96">
        <w:rPr>
          <w:rFonts w:hint="eastAsia"/>
        </w:rPr>
        <w:t>、</w:t>
      </w:r>
      <w:r w:rsidR="00EF1E81">
        <w:rPr>
          <w:rFonts w:hint="eastAsia"/>
        </w:rPr>
        <w:t>吳○○</w:t>
      </w:r>
      <w:r w:rsidRPr="00250C96">
        <w:rPr>
          <w:rFonts w:hint="eastAsia"/>
        </w:rPr>
        <w:t>及前後任驗貨股股長</w:t>
      </w:r>
      <w:r w:rsidR="00EF1E81">
        <w:rPr>
          <w:rFonts w:hint="eastAsia"/>
        </w:rPr>
        <w:t>陳○○</w:t>
      </w:r>
      <w:r w:rsidRPr="00250C96">
        <w:rPr>
          <w:rFonts w:hint="eastAsia"/>
        </w:rPr>
        <w:t>、</w:t>
      </w:r>
      <w:r w:rsidR="00EF1E81">
        <w:rPr>
          <w:rFonts w:hint="eastAsia"/>
        </w:rPr>
        <w:t>陳○○</w:t>
      </w:r>
      <w:r w:rsidRPr="00250C96">
        <w:rPr>
          <w:rFonts w:hint="eastAsia"/>
        </w:rPr>
        <w:t>、</w:t>
      </w:r>
      <w:r w:rsidR="00EF1E81">
        <w:rPr>
          <w:rFonts w:hint="eastAsia"/>
        </w:rPr>
        <w:t>李○○</w:t>
      </w:r>
      <w:r w:rsidRPr="00250C96">
        <w:rPr>
          <w:rFonts w:hint="eastAsia"/>
        </w:rPr>
        <w:t>、</w:t>
      </w:r>
      <w:proofErr w:type="gramStart"/>
      <w:r w:rsidR="00EF1E81">
        <w:rPr>
          <w:rFonts w:hint="eastAsia"/>
        </w:rPr>
        <w:t>郭</w:t>
      </w:r>
      <w:proofErr w:type="gramEnd"/>
      <w:r w:rsidR="00EF1E81">
        <w:rPr>
          <w:rFonts w:hint="eastAsia"/>
        </w:rPr>
        <w:t>○○</w:t>
      </w:r>
      <w:r w:rsidRPr="00250C96">
        <w:rPr>
          <w:rFonts w:hint="eastAsia"/>
        </w:rPr>
        <w:t>，自97年9月至102年4月18日止，</w:t>
      </w:r>
      <w:r w:rsidR="004904C6" w:rsidRPr="00250C96">
        <w:rPr>
          <w:rFonts w:hint="eastAsia"/>
        </w:rPr>
        <w:t>就</w:t>
      </w:r>
      <w:r w:rsidR="00F66425" w:rsidRPr="00250C96">
        <w:rPr>
          <w:rFonts w:hint="eastAsia"/>
        </w:rPr>
        <w:t>驗</w:t>
      </w:r>
      <w:r w:rsidR="004904C6" w:rsidRPr="00250C96">
        <w:rPr>
          <w:rFonts w:hint="eastAsia"/>
        </w:rPr>
        <w:t>貨員所收受之賄款，</w:t>
      </w:r>
      <w:r w:rsidRPr="00250C96">
        <w:rPr>
          <w:rFonts w:hint="eastAsia"/>
        </w:rPr>
        <w:t>按每筆賄款40%</w:t>
      </w:r>
      <w:proofErr w:type="gramStart"/>
      <w:r w:rsidRPr="00250C96">
        <w:rPr>
          <w:rFonts w:hint="eastAsia"/>
        </w:rPr>
        <w:t>繳予股</w:t>
      </w:r>
      <w:proofErr w:type="gramEnd"/>
      <w:r w:rsidRPr="00250C96">
        <w:rPr>
          <w:rFonts w:hint="eastAsia"/>
        </w:rPr>
        <w:t>內「總務」</w:t>
      </w:r>
      <w:r w:rsidR="00EF1E81">
        <w:rPr>
          <w:rFonts w:hint="eastAsia"/>
        </w:rPr>
        <w:t>林○○</w:t>
      </w:r>
      <w:r w:rsidRPr="00250C96">
        <w:rPr>
          <w:rFonts w:hint="eastAsia"/>
        </w:rPr>
        <w:t>及</w:t>
      </w:r>
      <w:r w:rsidR="00EF1E81">
        <w:rPr>
          <w:rFonts w:hint="eastAsia"/>
        </w:rPr>
        <w:t>李○○</w:t>
      </w:r>
      <w:r w:rsidRPr="00250C96">
        <w:rPr>
          <w:rFonts w:hint="eastAsia"/>
        </w:rPr>
        <w:t>等人，再按月集結賄款後，在辦公室等地點分配。</w:t>
      </w:r>
    </w:p>
    <w:p w:rsidR="008F53BD" w:rsidRPr="00250C96" w:rsidRDefault="008F53BD" w:rsidP="008F53BD">
      <w:pPr>
        <w:pStyle w:val="4"/>
      </w:pPr>
      <w:r w:rsidRPr="00250C96">
        <w:rPr>
          <w:rFonts w:hint="eastAsia"/>
        </w:rPr>
        <w:t>中興分局業務二課主管</w:t>
      </w:r>
      <w:r w:rsidR="00EF1E81">
        <w:rPr>
          <w:rFonts w:hint="eastAsia"/>
        </w:rPr>
        <w:t>吳○○</w:t>
      </w:r>
      <w:r w:rsidRPr="00250C96">
        <w:rPr>
          <w:rFonts w:hint="eastAsia"/>
        </w:rPr>
        <w:t>、</w:t>
      </w:r>
      <w:r w:rsidR="00EF1E81">
        <w:rPr>
          <w:rFonts w:hint="eastAsia"/>
        </w:rPr>
        <w:t>陳○○</w:t>
      </w:r>
      <w:r w:rsidRPr="00250C96">
        <w:rPr>
          <w:rFonts w:hint="eastAsia"/>
        </w:rPr>
        <w:t>、</w:t>
      </w:r>
      <w:r w:rsidR="00EF1E81">
        <w:rPr>
          <w:rFonts w:hint="eastAsia"/>
        </w:rPr>
        <w:t>李○○</w:t>
      </w:r>
      <w:r w:rsidRPr="00250C96">
        <w:rPr>
          <w:rFonts w:hint="eastAsia"/>
        </w:rPr>
        <w:t>、</w:t>
      </w:r>
      <w:proofErr w:type="gramStart"/>
      <w:r w:rsidR="00EF1E81">
        <w:rPr>
          <w:rFonts w:hint="eastAsia"/>
        </w:rPr>
        <w:t>郭</w:t>
      </w:r>
      <w:proofErr w:type="gramEnd"/>
      <w:r w:rsidR="00EF1E81">
        <w:rPr>
          <w:rFonts w:hint="eastAsia"/>
        </w:rPr>
        <w:t>○○</w:t>
      </w:r>
      <w:r w:rsidRPr="00250C96">
        <w:rPr>
          <w:rFonts w:hint="eastAsia"/>
        </w:rPr>
        <w:t>等人因雜貨櫃進口吳姓業者未主動申請將其貨櫃通關方式修改為C3，致其</w:t>
      </w:r>
      <w:proofErr w:type="gramStart"/>
      <w:r w:rsidRPr="00250C96">
        <w:rPr>
          <w:rFonts w:hint="eastAsia"/>
        </w:rPr>
        <w:t>等可朋分之</w:t>
      </w:r>
      <w:proofErr w:type="gramEnd"/>
      <w:r w:rsidRPr="00250C96">
        <w:rPr>
          <w:rFonts w:hint="eastAsia"/>
        </w:rPr>
        <w:t>賄款金下降，乃要求業者通關方式為C2之「雜貨櫃」亦需交付每張報單4</w:t>
      </w:r>
      <w:r w:rsidR="000902C6" w:rsidRPr="00250C96">
        <w:rPr>
          <w:rFonts w:hint="eastAsia"/>
        </w:rPr>
        <w:t>,000</w:t>
      </w:r>
      <w:r w:rsidRPr="00250C96">
        <w:rPr>
          <w:rFonts w:hint="eastAsia"/>
        </w:rPr>
        <w:t>元之賄賂，於</w:t>
      </w:r>
      <w:proofErr w:type="gramStart"/>
      <w:r w:rsidRPr="00250C96">
        <w:rPr>
          <w:rFonts w:hint="eastAsia"/>
        </w:rPr>
        <w:t>100年11月間起至101年1月間止</w:t>
      </w:r>
      <w:proofErr w:type="gramEnd"/>
      <w:r w:rsidRPr="00250C96">
        <w:rPr>
          <w:rFonts w:hint="eastAsia"/>
        </w:rPr>
        <w:t>，在業務二課驗貨股辦公處所內收受賄款，再均分之。以上中興分局業務二課關員共收受賄款485萬餘元。</w:t>
      </w:r>
    </w:p>
    <w:p w:rsidR="00116FBE" w:rsidRPr="00250C96" w:rsidRDefault="006B09F7" w:rsidP="008F53BD">
      <w:pPr>
        <w:pStyle w:val="4"/>
      </w:pPr>
      <w:r w:rsidRPr="00250C96">
        <w:rPr>
          <w:rFonts w:hint="eastAsia"/>
        </w:rPr>
        <w:t>該課關員</w:t>
      </w:r>
      <w:r w:rsidR="00EF1E81">
        <w:rPr>
          <w:rFonts w:hint="eastAsia"/>
        </w:rPr>
        <w:t>陳○○</w:t>
      </w:r>
      <w:r w:rsidRPr="00250C96">
        <w:rPr>
          <w:rFonts w:hint="eastAsia"/>
        </w:rPr>
        <w:t>明知東南亞「雜貨櫃」為高風險貨櫃，報關業者吳○○為求其代辦進口之東南亞「雜貨櫃」能快速通關，減少因查驗所造成之損失，於99年10月4日在高雄港116號碼頭查驗區隱蔽處，</w:t>
      </w:r>
      <w:r w:rsidR="00B95FC4" w:rsidRPr="00250C96">
        <w:rPr>
          <w:rFonts w:hint="eastAsia"/>
        </w:rPr>
        <w:t>交付</w:t>
      </w:r>
      <w:r w:rsidRPr="00250C96">
        <w:rPr>
          <w:rFonts w:hint="eastAsia"/>
        </w:rPr>
        <w:t>現金3萬元之賄款予陳員</w:t>
      </w:r>
      <w:r w:rsidR="00116FBE" w:rsidRPr="00250C96">
        <w:rPr>
          <w:rFonts w:hint="eastAsia"/>
        </w:rPr>
        <w:t>，陳員基於對於職</w:t>
      </w:r>
      <w:proofErr w:type="gramStart"/>
      <w:r w:rsidR="00116FBE" w:rsidRPr="00250C96">
        <w:rPr>
          <w:rFonts w:hint="eastAsia"/>
        </w:rPr>
        <w:t>務</w:t>
      </w:r>
      <w:proofErr w:type="gramEnd"/>
      <w:r w:rsidR="00116FBE" w:rsidRPr="00250C96">
        <w:rPr>
          <w:rFonts w:hint="eastAsia"/>
        </w:rPr>
        <w:t>上行為收受賄賂之犯意，予以收受</w:t>
      </w:r>
      <w:r w:rsidRPr="00250C96">
        <w:rPr>
          <w:rFonts w:hint="eastAsia"/>
        </w:rPr>
        <w:t>。</w:t>
      </w:r>
      <w:r w:rsidR="00116FBE" w:rsidRPr="00250C96">
        <w:rPr>
          <w:rFonts w:hint="eastAsia"/>
        </w:rPr>
        <w:t>又該業者自高雄關</w:t>
      </w:r>
      <w:proofErr w:type="gramStart"/>
      <w:r w:rsidR="00116FBE" w:rsidRPr="00250C96">
        <w:rPr>
          <w:rFonts w:hint="eastAsia"/>
        </w:rPr>
        <w:t>關</w:t>
      </w:r>
      <w:proofErr w:type="gramEnd"/>
      <w:r w:rsidR="00116FBE" w:rsidRPr="00250C96">
        <w:rPr>
          <w:rFonts w:hint="eastAsia"/>
        </w:rPr>
        <w:t>員</w:t>
      </w:r>
      <w:r w:rsidR="007F02F0">
        <w:rPr>
          <w:rFonts w:hint="eastAsia"/>
        </w:rPr>
        <w:t>劉○○</w:t>
      </w:r>
      <w:r w:rsidR="00116FBE" w:rsidRPr="00250C96">
        <w:rPr>
          <w:rFonts w:hint="eastAsia"/>
        </w:rPr>
        <w:t>處得悉</w:t>
      </w:r>
      <w:r w:rsidR="00EF1E81">
        <w:rPr>
          <w:rFonts w:hint="eastAsia"/>
        </w:rPr>
        <w:t>吳○○</w:t>
      </w:r>
      <w:r w:rsidR="00116FBE" w:rsidRPr="00250C96">
        <w:rPr>
          <w:rFonts w:hint="eastAsia"/>
        </w:rPr>
        <w:t>即將接任中興分局業務二課課長，即透過劉員居間聯繫，分別於100年4月1日、同年6月18日、同年8月27日各交付現金2萬元，共計6萬元賄款，希冀</w:t>
      </w:r>
      <w:r w:rsidR="00EF1E81">
        <w:rPr>
          <w:rFonts w:hint="eastAsia"/>
        </w:rPr>
        <w:t>吳○○</w:t>
      </w:r>
      <w:r w:rsidR="00116FBE" w:rsidRPr="00250C96">
        <w:rPr>
          <w:rFonts w:hint="eastAsia"/>
        </w:rPr>
        <w:t>能對其所</w:t>
      </w:r>
      <w:proofErr w:type="gramStart"/>
      <w:r w:rsidR="00116FBE" w:rsidRPr="00250C96">
        <w:rPr>
          <w:rFonts w:hint="eastAsia"/>
        </w:rPr>
        <w:t>申報之雜貨櫃</w:t>
      </w:r>
      <w:proofErr w:type="gramEnd"/>
      <w:r w:rsidR="00116FBE" w:rsidRPr="00250C96">
        <w:rPr>
          <w:rFonts w:hint="eastAsia"/>
        </w:rPr>
        <w:t>予以快速通關之協助，而吳</w:t>
      </w:r>
      <w:r w:rsidR="00111CD3" w:rsidRPr="00250C96">
        <w:rPr>
          <w:rFonts w:hint="eastAsia"/>
        </w:rPr>
        <w:t>員</w:t>
      </w:r>
      <w:r w:rsidR="00116FBE" w:rsidRPr="00250C96">
        <w:rPr>
          <w:rFonts w:hint="eastAsia"/>
        </w:rPr>
        <w:t>則基於對於職務上行為收受賄賂之犯意，予以收受。</w:t>
      </w:r>
    </w:p>
    <w:p w:rsidR="008F53BD" w:rsidRPr="00250C96" w:rsidRDefault="006B09F7" w:rsidP="008F53BD">
      <w:pPr>
        <w:pStyle w:val="4"/>
      </w:pPr>
      <w:r w:rsidRPr="00250C96">
        <w:rPr>
          <w:rFonts w:hint="eastAsia"/>
        </w:rPr>
        <w:t>該課驗貨督導</w:t>
      </w:r>
      <w:proofErr w:type="gramStart"/>
      <w:r w:rsidR="00EF1E81">
        <w:rPr>
          <w:rFonts w:hint="eastAsia"/>
        </w:rPr>
        <w:t>郭</w:t>
      </w:r>
      <w:proofErr w:type="gramEnd"/>
      <w:r w:rsidR="00EF1E81">
        <w:rPr>
          <w:rFonts w:hint="eastAsia"/>
        </w:rPr>
        <w:t>○○</w:t>
      </w:r>
      <w:r w:rsidR="008F53BD" w:rsidRPr="00250C96">
        <w:rPr>
          <w:rFonts w:hint="eastAsia"/>
        </w:rPr>
        <w:t>於101年12月27日</w:t>
      </w:r>
      <w:r w:rsidR="004904C6" w:rsidRPr="00250C96">
        <w:rPr>
          <w:rFonts w:hint="eastAsia"/>
        </w:rPr>
        <w:t>至查驗現場進行驗貨督導，當日</w:t>
      </w:r>
      <w:r w:rsidR="008F53BD" w:rsidRPr="00250C96">
        <w:rPr>
          <w:rFonts w:hint="eastAsia"/>
        </w:rPr>
        <w:t>建○報關公司進口通關方式C3之舊機器與零件1批</w:t>
      </w:r>
      <w:r w:rsidR="004904C6" w:rsidRPr="00250C96">
        <w:rPr>
          <w:rFonts w:hint="eastAsia"/>
        </w:rPr>
        <w:t>，已由進口商會同驗貨員查驗完畢</w:t>
      </w:r>
      <w:proofErr w:type="gramStart"/>
      <w:r w:rsidR="004904C6" w:rsidRPr="00250C96">
        <w:rPr>
          <w:rFonts w:hint="eastAsia"/>
        </w:rPr>
        <w:t>無訛後離去</w:t>
      </w:r>
      <w:proofErr w:type="gramEnd"/>
      <w:r w:rsidR="008F53BD" w:rsidRPr="00250C96">
        <w:rPr>
          <w:rFonts w:hint="eastAsia"/>
        </w:rPr>
        <w:t>，報關業者</w:t>
      </w:r>
      <w:r w:rsidR="004904C6" w:rsidRPr="00250C96">
        <w:rPr>
          <w:rFonts w:hint="eastAsia"/>
        </w:rPr>
        <w:t>白○○</w:t>
      </w:r>
      <w:r w:rsidR="008F53BD" w:rsidRPr="00250C96">
        <w:rPr>
          <w:rFonts w:hint="eastAsia"/>
        </w:rPr>
        <w:t>為避免郭員</w:t>
      </w:r>
      <w:r w:rsidR="004904C6" w:rsidRPr="00250C96">
        <w:rPr>
          <w:rFonts w:hint="eastAsia"/>
        </w:rPr>
        <w:t>就</w:t>
      </w:r>
      <w:r w:rsidR="008F53BD" w:rsidRPr="00250C96">
        <w:rPr>
          <w:rFonts w:hint="eastAsia"/>
        </w:rPr>
        <w:t>對前開已驗畢</w:t>
      </w:r>
      <w:r w:rsidR="004904C6" w:rsidRPr="00250C96">
        <w:rPr>
          <w:rFonts w:hint="eastAsia"/>
        </w:rPr>
        <w:t>之</w:t>
      </w:r>
      <w:r w:rsidR="008F53BD" w:rsidRPr="00250C96">
        <w:rPr>
          <w:rFonts w:hint="eastAsia"/>
        </w:rPr>
        <w:t>貨櫃再次要求查驗而延宕貨物放行，當場交付2,000元之賄賂予郭員收受之。</w:t>
      </w:r>
    </w:p>
    <w:p w:rsidR="008F53BD" w:rsidRPr="00250C96" w:rsidRDefault="008F53BD" w:rsidP="008F53BD">
      <w:pPr>
        <w:pStyle w:val="3"/>
      </w:pPr>
      <w:r w:rsidRPr="00250C96">
        <w:rPr>
          <w:rFonts w:hint="eastAsia"/>
        </w:rPr>
        <w:t>財政部業將</w:t>
      </w:r>
      <w:r w:rsidR="003E1007" w:rsidRPr="00250C96">
        <w:rPr>
          <w:rFonts w:hint="eastAsia"/>
        </w:rPr>
        <w:t>臺灣</w:t>
      </w:r>
      <w:r w:rsidRPr="00250C96">
        <w:rPr>
          <w:rFonts w:hint="eastAsia"/>
        </w:rPr>
        <w:t>高雄地</w:t>
      </w:r>
      <w:r w:rsidR="003E1007" w:rsidRPr="00250C96">
        <w:rPr>
          <w:rFonts w:hint="eastAsia"/>
        </w:rPr>
        <w:t>方法院檢察</w:t>
      </w:r>
      <w:r w:rsidRPr="00250C96">
        <w:rPr>
          <w:rFonts w:hint="eastAsia"/>
        </w:rPr>
        <w:t>署第1、2</w:t>
      </w:r>
      <w:r w:rsidR="00A4614A" w:rsidRPr="00250C96">
        <w:rPr>
          <w:rFonts w:hint="eastAsia"/>
        </w:rPr>
        <w:t>、3</w:t>
      </w:r>
      <w:r w:rsidRPr="00250C96">
        <w:rPr>
          <w:rFonts w:hint="eastAsia"/>
        </w:rPr>
        <w:t>波起訴關員全數移付公務員懲戒委員會審議，經</w:t>
      </w:r>
      <w:r w:rsidR="00435EB1">
        <w:rPr>
          <w:rFonts w:hint="eastAsia"/>
        </w:rPr>
        <w:t>該</w:t>
      </w:r>
      <w:r w:rsidRPr="00250C96">
        <w:rPr>
          <w:rFonts w:hint="eastAsia"/>
        </w:rPr>
        <w:t>會議決於刑事裁判確定前停止審議程序</w:t>
      </w:r>
      <w:r w:rsidR="00A4614A" w:rsidRPr="00250C96">
        <w:rPr>
          <w:rFonts w:hint="eastAsia"/>
        </w:rPr>
        <w:t>（第4波起訴關員行政責任高雄關尚在審議中）</w:t>
      </w:r>
      <w:r w:rsidRPr="00250C96">
        <w:rPr>
          <w:rFonts w:hint="eastAsia"/>
        </w:rPr>
        <w:t>。本件被告及犯罪型態分析如下表：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22"/>
        <w:gridCol w:w="560"/>
        <w:gridCol w:w="1453"/>
        <w:gridCol w:w="1559"/>
        <w:gridCol w:w="1134"/>
        <w:gridCol w:w="949"/>
        <w:gridCol w:w="1036"/>
      </w:tblGrid>
      <w:tr w:rsidR="008F53BD" w:rsidRPr="00250C96" w:rsidTr="004F112B">
        <w:tc>
          <w:tcPr>
            <w:tcW w:w="1560" w:type="dxa"/>
          </w:tcPr>
          <w:p w:rsidR="008F53BD" w:rsidRPr="00250C96" w:rsidRDefault="008F53BD" w:rsidP="008F53BD">
            <w:pPr>
              <w:pStyle w:val="3"/>
              <w:numPr>
                <w:ilvl w:val="0"/>
                <w:numId w:val="0"/>
              </w:numPr>
              <w:rPr>
                <w:sz w:val="28"/>
                <w:szCs w:val="28"/>
              </w:rPr>
            </w:pPr>
            <w:r w:rsidRPr="00250C96">
              <w:rPr>
                <w:rFonts w:hint="eastAsia"/>
                <w:sz w:val="28"/>
                <w:szCs w:val="28"/>
              </w:rPr>
              <w:t>起訴時間</w:t>
            </w:r>
          </w:p>
        </w:tc>
        <w:tc>
          <w:tcPr>
            <w:tcW w:w="822" w:type="dxa"/>
          </w:tcPr>
          <w:p w:rsidR="008F53BD" w:rsidRPr="00250C96" w:rsidRDefault="008F53BD" w:rsidP="008F53BD">
            <w:pPr>
              <w:pStyle w:val="3"/>
              <w:numPr>
                <w:ilvl w:val="0"/>
                <w:numId w:val="0"/>
              </w:numPr>
              <w:rPr>
                <w:sz w:val="28"/>
                <w:szCs w:val="28"/>
              </w:rPr>
            </w:pPr>
            <w:r w:rsidRPr="00250C96">
              <w:rPr>
                <w:rFonts w:hint="eastAsia"/>
                <w:sz w:val="28"/>
                <w:szCs w:val="28"/>
              </w:rPr>
              <w:t>起訴人數</w:t>
            </w:r>
          </w:p>
        </w:tc>
        <w:tc>
          <w:tcPr>
            <w:tcW w:w="560" w:type="dxa"/>
          </w:tcPr>
          <w:p w:rsidR="008F53BD" w:rsidRPr="00250C96" w:rsidRDefault="008F53BD" w:rsidP="008F53BD">
            <w:pPr>
              <w:pStyle w:val="3"/>
              <w:numPr>
                <w:ilvl w:val="0"/>
                <w:numId w:val="0"/>
              </w:numPr>
              <w:rPr>
                <w:sz w:val="28"/>
                <w:szCs w:val="28"/>
              </w:rPr>
            </w:pPr>
            <w:r w:rsidRPr="00250C96">
              <w:rPr>
                <w:rFonts w:hint="eastAsia"/>
                <w:sz w:val="28"/>
                <w:szCs w:val="28"/>
              </w:rPr>
              <w:t>合計</w:t>
            </w:r>
          </w:p>
        </w:tc>
        <w:tc>
          <w:tcPr>
            <w:tcW w:w="4146" w:type="dxa"/>
            <w:gridSpan w:val="3"/>
          </w:tcPr>
          <w:p w:rsidR="008F53BD" w:rsidRPr="00250C96" w:rsidRDefault="008F53BD" w:rsidP="008F53BD">
            <w:pPr>
              <w:pStyle w:val="3"/>
              <w:numPr>
                <w:ilvl w:val="0"/>
                <w:numId w:val="0"/>
              </w:numPr>
              <w:rPr>
                <w:sz w:val="28"/>
                <w:szCs w:val="28"/>
              </w:rPr>
            </w:pPr>
            <w:r w:rsidRPr="00250C96">
              <w:rPr>
                <w:rFonts w:hint="eastAsia"/>
                <w:sz w:val="28"/>
                <w:szCs w:val="28"/>
              </w:rPr>
              <w:t>犯罪型態區分</w:t>
            </w:r>
          </w:p>
        </w:tc>
        <w:tc>
          <w:tcPr>
            <w:tcW w:w="949" w:type="dxa"/>
          </w:tcPr>
          <w:p w:rsidR="008F53BD" w:rsidRPr="00250C96" w:rsidRDefault="008F53BD" w:rsidP="008F53BD">
            <w:pPr>
              <w:pStyle w:val="3"/>
              <w:numPr>
                <w:ilvl w:val="0"/>
                <w:numId w:val="0"/>
              </w:numPr>
              <w:rPr>
                <w:sz w:val="28"/>
                <w:szCs w:val="28"/>
              </w:rPr>
            </w:pPr>
            <w:r w:rsidRPr="00250C96">
              <w:rPr>
                <w:rFonts w:hint="eastAsia"/>
                <w:sz w:val="28"/>
                <w:szCs w:val="28"/>
              </w:rPr>
              <w:t>求刑情形</w:t>
            </w:r>
          </w:p>
        </w:tc>
        <w:tc>
          <w:tcPr>
            <w:tcW w:w="1036" w:type="dxa"/>
          </w:tcPr>
          <w:p w:rsidR="008F53BD" w:rsidRPr="00250C96" w:rsidRDefault="008F53BD" w:rsidP="008F53BD">
            <w:pPr>
              <w:pStyle w:val="3"/>
              <w:numPr>
                <w:ilvl w:val="0"/>
                <w:numId w:val="0"/>
              </w:numPr>
              <w:rPr>
                <w:sz w:val="28"/>
                <w:szCs w:val="28"/>
              </w:rPr>
            </w:pPr>
            <w:r w:rsidRPr="00250C96">
              <w:rPr>
                <w:rFonts w:hint="eastAsia"/>
                <w:sz w:val="28"/>
                <w:szCs w:val="28"/>
              </w:rPr>
              <w:t>服務年資</w:t>
            </w:r>
          </w:p>
        </w:tc>
      </w:tr>
      <w:tr w:rsidR="008F53BD" w:rsidRPr="00250C96" w:rsidTr="004F112B">
        <w:tc>
          <w:tcPr>
            <w:tcW w:w="1560" w:type="dxa"/>
          </w:tcPr>
          <w:p w:rsidR="008F53BD" w:rsidRPr="00250C96" w:rsidRDefault="008F53BD" w:rsidP="008F53BD">
            <w:pPr>
              <w:pStyle w:val="3"/>
              <w:numPr>
                <w:ilvl w:val="0"/>
                <w:numId w:val="0"/>
              </w:numPr>
              <w:rPr>
                <w:sz w:val="28"/>
                <w:szCs w:val="28"/>
              </w:rPr>
            </w:pPr>
            <w:r w:rsidRPr="00250C96">
              <w:rPr>
                <w:rFonts w:hint="eastAsia"/>
                <w:sz w:val="28"/>
                <w:szCs w:val="28"/>
              </w:rPr>
              <w:t>102.8.2</w:t>
            </w:r>
          </w:p>
          <w:p w:rsidR="008F53BD" w:rsidRPr="00250C96" w:rsidRDefault="008F53BD" w:rsidP="008F53BD">
            <w:pPr>
              <w:pStyle w:val="3"/>
              <w:numPr>
                <w:ilvl w:val="0"/>
                <w:numId w:val="0"/>
              </w:numPr>
              <w:rPr>
                <w:sz w:val="28"/>
                <w:szCs w:val="28"/>
              </w:rPr>
            </w:pPr>
            <w:r w:rsidRPr="00250C96">
              <w:rPr>
                <w:rFonts w:hint="eastAsia"/>
                <w:sz w:val="28"/>
                <w:szCs w:val="28"/>
              </w:rPr>
              <w:t>（第1波）</w:t>
            </w:r>
          </w:p>
        </w:tc>
        <w:tc>
          <w:tcPr>
            <w:tcW w:w="822" w:type="dxa"/>
          </w:tcPr>
          <w:p w:rsidR="008F53BD" w:rsidRPr="00250C96" w:rsidRDefault="008F53BD" w:rsidP="008F53BD">
            <w:pPr>
              <w:pStyle w:val="3"/>
              <w:numPr>
                <w:ilvl w:val="0"/>
                <w:numId w:val="0"/>
              </w:numPr>
              <w:rPr>
                <w:sz w:val="28"/>
                <w:szCs w:val="28"/>
              </w:rPr>
            </w:pPr>
            <w:r w:rsidRPr="00250C96">
              <w:rPr>
                <w:rFonts w:hint="eastAsia"/>
                <w:sz w:val="28"/>
                <w:szCs w:val="28"/>
              </w:rPr>
              <w:t>20</w:t>
            </w:r>
          </w:p>
        </w:tc>
        <w:tc>
          <w:tcPr>
            <w:tcW w:w="560"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24</w:t>
            </w:r>
          </w:p>
        </w:tc>
        <w:tc>
          <w:tcPr>
            <w:tcW w:w="1453" w:type="dxa"/>
          </w:tcPr>
          <w:p w:rsidR="008F53BD" w:rsidRPr="00250C96" w:rsidRDefault="008F53BD" w:rsidP="008F53BD">
            <w:pPr>
              <w:pStyle w:val="3"/>
              <w:numPr>
                <w:ilvl w:val="0"/>
                <w:numId w:val="0"/>
              </w:numPr>
              <w:rPr>
                <w:sz w:val="28"/>
                <w:szCs w:val="28"/>
              </w:rPr>
            </w:pPr>
            <w:r w:rsidRPr="00250C96">
              <w:rPr>
                <w:rFonts w:hint="eastAsia"/>
                <w:sz w:val="28"/>
                <w:szCs w:val="28"/>
              </w:rPr>
              <w:t>類型</w:t>
            </w: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行為模式</w:t>
            </w:r>
          </w:p>
        </w:tc>
        <w:tc>
          <w:tcPr>
            <w:tcW w:w="1134" w:type="dxa"/>
          </w:tcPr>
          <w:p w:rsidR="008F53BD" w:rsidRPr="00250C96" w:rsidRDefault="008F53BD" w:rsidP="008F53BD">
            <w:pPr>
              <w:pStyle w:val="3"/>
              <w:numPr>
                <w:ilvl w:val="0"/>
                <w:numId w:val="0"/>
              </w:numPr>
              <w:rPr>
                <w:sz w:val="28"/>
                <w:szCs w:val="28"/>
              </w:rPr>
            </w:pPr>
            <w:r w:rsidRPr="00250C96">
              <w:rPr>
                <w:rFonts w:hint="eastAsia"/>
                <w:sz w:val="28"/>
                <w:szCs w:val="28"/>
              </w:rPr>
              <w:t>人數</w:t>
            </w:r>
          </w:p>
        </w:tc>
        <w:tc>
          <w:tcPr>
            <w:tcW w:w="949"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求刑8至30年19人</w:t>
            </w:r>
          </w:p>
          <w:p w:rsidR="008F53BD" w:rsidRPr="00250C96" w:rsidRDefault="008F53BD" w:rsidP="008F53BD">
            <w:pPr>
              <w:pStyle w:val="3"/>
              <w:numPr>
                <w:ilvl w:val="0"/>
                <w:numId w:val="0"/>
              </w:numPr>
              <w:rPr>
                <w:sz w:val="28"/>
                <w:szCs w:val="28"/>
              </w:rPr>
            </w:pPr>
            <w:r w:rsidRPr="00250C96">
              <w:rPr>
                <w:rFonts w:hint="eastAsia"/>
                <w:sz w:val="28"/>
                <w:szCs w:val="28"/>
              </w:rPr>
              <w:t>求處緩刑22人</w:t>
            </w:r>
          </w:p>
          <w:p w:rsidR="008F53BD" w:rsidRPr="00250C96" w:rsidRDefault="008F53BD" w:rsidP="008F53BD">
            <w:pPr>
              <w:pStyle w:val="3"/>
              <w:numPr>
                <w:ilvl w:val="0"/>
                <w:numId w:val="0"/>
              </w:numPr>
              <w:rPr>
                <w:sz w:val="28"/>
                <w:szCs w:val="28"/>
              </w:rPr>
            </w:pPr>
            <w:r w:rsidRPr="00250C96">
              <w:rPr>
                <w:rFonts w:hint="eastAsia"/>
                <w:sz w:val="28"/>
                <w:szCs w:val="28"/>
              </w:rPr>
              <w:t>求處免刑2人</w:t>
            </w:r>
          </w:p>
        </w:tc>
        <w:tc>
          <w:tcPr>
            <w:tcW w:w="1036"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平均年資24年6月</w:t>
            </w:r>
          </w:p>
        </w:tc>
      </w:tr>
      <w:tr w:rsidR="008F53BD" w:rsidRPr="00250C96" w:rsidTr="004F112B">
        <w:trPr>
          <w:trHeight w:val="752"/>
        </w:trPr>
        <w:tc>
          <w:tcPr>
            <w:tcW w:w="1560"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102.11.7</w:t>
            </w:r>
          </w:p>
          <w:p w:rsidR="008F53BD" w:rsidRPr="00250C96" w:rsidRDefault="008F53BD" w:rsidP="008F53BD">
            <w:pPr>
              <w:pStyle w:val="3"/>
              <w:numPr>
                <w:ilvl w:val="0"/>
                <w:numId w:val="0"/>
              </w:numPr>
              <w:rPr>
                <w:sz w:val="28"/>
                <w:szCs w:val="28"/>
              </w:rPr>
            </w:pPr>
            <w:r w:rsidRPr="00250C96">
              <w:rPr>
                <w:rFonts w:hint="eastAsia"/>
                <w:sz w:val="28"/>
                <w:szCs w:val="28"/>
              </w:rPr>
              <w:t>（第2波）</w:t>
            </w:r>
          </w:p>
        </w:tc>
        <w:tc>
          <w:tcPr>
            <w:tcW w:w="822"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8</w:t>
            </w:r>
          </w:p>
          <w:p w:rsidR="008F53BD" w:rsidRPr="00250C96" w:rsidRDefault="008F53BD" w:rsidP="008F53BD">
            <w:pPr>
              <w:pStyle w:val="3"/>
              <w:numPr>
                <w:ilvl w:val="0"/>
                <w:numId w:val="0"/>
              </w:numPr>
              <w:rPr>
                <w:sz w:val="24"/>
                <w:szCs w:val="24"/>
              </w:rPr>
            </w:pPr>
            <w:r w:rsidRPr="00250C96">
              <w:rPr>
                <w:rFonts w:hint="eastAsia"/>
                <w:sz w:val="24"/>
                <w:szCs w:val="24"/>
              </w:rPr>
              <w:t>(6人重覆)</w:t>
            </w:r>
          </w:p>
        </w:tc>
        <w:tc>
          <w:tcPr>
            <w:tcW w:w="560" w:type="dxa"/>
            <w:vMerge/>
          </w:tcPr>
          <w:p w:rsidR="008F53BD" w:rsidRPr="00250C96" w:rsidRDefault="008F53BD" w:rsidP="008F53BD">
            <w:pPr>
              <w:pStyle w:val="3"/>
              <w:numPr>
                <w:ilvl w:val="0"/>
                <w:numId w:val="0"/>
              </w:numPr>
              <w:rPr>
                <w:sz w:val="28"/>
                <w:szCs w:val="28"/>
              </w:rPr>
            </w:pPr>
          </w:p>
        </w:tc>
        <w:tc>
          <w:tcPr>
            <w:tcW w:w="1453"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結構性集體受賄</w:t>
            </w: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統收陋規後朋分或轉交</w:t>
            </w:r>
          </w:p>
        </w:tc>
        <w:tc>
          <w:tcPr>
            <w:tcW w:w="1134" w:type="dxa"/>
          </w:tcPr>
          <w:p w:rsidR="008F53BD" w:rsidRPr="00250C96" w:rsidRDefault="008F53BD" w:rsidP="008F53BD">
            <w:pPr>
              <w:pStyle w:val="3"/>
              <w:numPr>
                <w:ilvl w:val="0"/>
                <w:numId w:val="0"/>
              </w:numPr>
              <w:rPr>
                <w:sz w:val="28"/>
                <w:szCs w:val="28"/>
              </w:rPr>
            </w:pPr>
            <w:r w:rsidRPr="00250C96">
              <w:rPr>
                <w:rFonts w:hint="eastAsia"/>
                <w:sz w:val="28"/>
                <w:szCs w:val="28"/>
              </w:rPr>
              <w:t>12</w:t>
            </w:r>
          </w:p>
        </w:tc>
        <w:tc>
          <w:tcPr>
            <w:tcW w:w="949" w:type="dxa"/>
            <w:vMerge/>
          </w:tcPr>
          <w:p w:rsidR="008F53BD" w:rsidRPr="00250C96" w:rsidRDefault="008F53BD" w:rsidP="008F53BD">
            <w:pPr>
              <w:pStyle w:val="3"/>
              <w:numPr>
                <w:ilvl w:val="0"/>
                <w:numId w:val="0"/>
              </w:numPr>
              <w:rPr>
                <w:sz w:val="28"/>
                <w:szCs w:val="28"/>
              </w:rPr>
            </w:pPr>
          </w:p>
        </w:tc>
        <w:tc>
          <w:tcPr>
            <w:tcW w:w="1036" w:type="dxa"/>
            <w:vMerge/>
          </w:tcPr>
          <w:p w:rsidR="008F53BD" w:rsidRPr="00250C96" w:rsidRDefault="008F53BD" w:rsidP="008F53BD">
            <w:pPr>
              <w:pStyle w:val="3"/>
              <w:numPr>
                <w:ilvl w:val="0"/>
                <w:numId w:val="0"/>
              </w:numPr>
              <w:rPr>
                <w:sz w:val="28"/>
                <w:szCs w:val="28"/>
              </w:rPr>
            </w:pPr>
          </w:p>
        </w:tc>
      </w:tr>
      <w:tr w:rsidR="008F53BD" w:rsidRPr="00250C96" w:rsidTr="004F112B">
        <w:trPr>
          <w:trHeight w:val="709"/>
        </w:trPr>
        <w:tc>
          <w:tcPr>
            <w:tcW w:w="1560" w:type="dxa"/>
            <w:vMerge/>
          </w:tcPr>
          <w:p w:rsidR="008F53BD" w:rsidRPr="00250C96" w:rsidRDefault="008F53BD" w:rsidP="008F53BD">
            <w:pPr>
              <w:pStyle w:val="3"/>
              <w:numPr>
                <w:ilvl w:val="0"/>
                <w:numId w:val="0"/>
              </w:numPr>
              <w:rPr>
                <w:sz w:val="28"/>
                <w:szCs w:val="28"/>
              </w:rPr>
            </w:pPr>
          </w:p>
        </w:tc>
        <w:tc>
          <w:tcPr>
            <w:tcW w:w="822" w:type="dxa"/>
            <w:vMerge/>
          </w:tcPr>
          <w:p w:rsidR="008F53BD" w:rsidRPr="00250C96" w:rsidRDefault="008F53BD" w:rsidP="008F53BD">
            <w:pPr>
              <w:pStyle w:val="3"/>
              <w:numPr>
                <w:ilvl w:val="0"/>
                <w:numId w:val="0"/>
              </w:numPr>
              <w:rPr>
                <w:sz w:val="28"/>
                <w:szCs w:val="28"/>
              </w:rPr>
            </w:pPr>
          </w:p>
        </w:tc>
        <w:tc>
          <w:tcPr>
            <w:tcW w:w="560" w:type="dxa"/>
            <w:vMerge/>
          </w:tcPr>
          <w:p w:rsidR="008F53BD" w:rsidRPr="00250C96" w:rsidRDefault="008F53BD" w:rsidP="008F53BD">
            <w:pPr>
              <w:pStyle w:val="3"/>
              <w:numPr>
                <w:ilvl w:val="0"/>
                <w:numId w:val="0"/>
              </w:numPr>
              <w:rPr>
                <w:sz w:val="28"/>
                <w:szCs w:val="28"/>
              </w:rPr>
            </w:pPr>
          </w:p>
        </w:tc>
        <w:tc>
          <w:tcPr>
            <w:tcW w:w="1453" w:type="dxa"/>
            <w:vMerge/>
          </w:tcPr>
          <w:p w:rsidR="008F53BD" w:rsidRPr="00250C96" w:rsidRDefault="008F53BD" w:rsidP="008F53BD">
            <w:pPr>
              <w:pStyle w:val="3"/>
              <w:numPr>
                <w:ilvl w:val="0"/>
                <w:numId w:val="0"/>
              </w:numPr>
              <w:rPr>
                <w:sz w:val="28"/>
                <w:szCs w:val="28"/>
              </w:rPr>
            </w:pP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由他人收受而朋分或轉文</w:t>
            </w:r>
          </w:p>
        </w:tc>
        <w:tc>
          <w:tcPr>
            <w:tcW w:w="1134" w:type="dxa"/>
          </w:tcPr>
          <w:p w:rsidR="008F53BD" w:rsidRPr="00250C96" w:rsidRDefault="004F112B" w:rsidP="004F112B">
            <w:pPr>
              <w:pStyle w:val="3"/>
              <w:numPr>
                <w:ilvl w:val="0"/>
                <w:numId w:val="0"/>
              </w:numPr>
              <w:rPr>
                <w:sz w:val="28"/>
                <w:szCs w:val="28"/>
              </w:rPr>
            </w:pPr>
            <w:r w:rsidRPr="00250C96">
              <w:rPr>
                <w:rFonts w:hint="eastAsia"/>
                <w:sz w:val="28"/>
                <w:szCs w:val="28"/>
              </w:rPr>
              <w:t>8</w:t>
            </w:r>
          </w:p>
        </w:tc>
        <w:tc>
          <w:tcPr>
            <w:tcW w:w="949" w:type="dxa"/>
            <w:vMerge/>
          </w:tcPr>
          <w:p w:rsidR="008F53BD" w:rsidRPr="00250C96" w:rsidRDefault="008F53BD" w:rsidP="008F53BD">
            <w:pPr>
              <w:pStyle w:val="3"/>
              <w:numPr>
                <w:ilvl w:val="0"/>
                <w:numId w:val="0"/>
              </w:numPr>
              <w:rPr>
                <w:sz w:val="28"/>
                <w:szCs w:val="28"/>
              </w:rPr>
            </w:pPr>
          </w:p>
        </w:tc>
        <w:tc>
          <w:tcPr>
            <w:tcW w:w="1036" w:type="dxa"/>
            <w:vMerge/>
          </w:tcPr>
          <w:p w:rsidR="008F53BD" w:rsidRPr="00250C96" w:rsidRDefault="008F53BD" w:rsidP="008F53BD">
            <w:pPr>
              <w:pStyle w:val="3"/>
              <w:numPr>
                <w:ilvl w:val="0"/>
                <w:numId w:val="0"/>
              </w:numPr>
              <w:rPr>
                <w:sz w:val="28"/>
                <w:szCs w:val="28"/>
              </w:rPr>
            </w:pPr>
          </w:p>
        </w:tc>
      </w:tr>
      <w:tr w:rsidR="008F53BD" w:rsidRPr="00250C96" w:rsidTr="004F112B">
        <w:tc>
          <w:tcPr>
            <w:tcW w:w="1560" w:type="dxa"/>
          </w:tcPr>
          <w:p w:rsidR="008F53BD" w:rsidRPr="00250C96" w:rsidRDefault="008F53BD" w:rsidP="008F53BD">
            <w:pPr>
              <w:pStyle w:val="3"/>
              <w:numPr>
                <w:ilvl w:val="0"/>
                <w:numId w:val="0"/>
              </w:numPr>
              <w:rPr>
                <w:sz w:val="28"/>
                <w:szCs w:val="28"/>
              </w:rPr>
            </w:pPr>
            <w:r w:rsidRPr="00250C96">
              <w:rPr>
                <w:rFonts w:hint="eastAsia"/>
                <w:sz w:val="28"/>
                <w:szCs w:val="28"/>
              </w:rPr>
              <w:t>103.2.11</w:t>
            </w:r>
          </w:p>
          <w:p w:rsidR="008F53BD" w:rsidRPr="00250C96" w:rsidRDefault="008F53BD" w:rsidP="008F53BD">
            <w:pPr>
              <w:pStyle w:val="3"/>
              <w:numPr>
                <w:ilvl w:val="0"/>
                <w:numId w:val="0"/>
              </w:numPr>
              <w:rPr>
                <w:sz w:val="28"/>
                <w:szCs w:val="28"/>
              </w:rPr>
            </w:pPr>
            <w:r w:rsidRPr="00250C96">
              <w:rPr>
                <w:rFonts w:hint="eastAsia"/>
                <w:sz w:val="28"/>
                <w:szCs w:val="28"/>
              </w:rPr>
              <w:t>（第3波）</w:t>
            </w:r>
          </w:p>
        </w:tc>
        <w:tc>
          <w:tcPr>
            <w:tcW w:w="822" w:type="dxa"/>
          </w:tcPr>
          <w:p w:rsidR="008F53BD" w:rsidRPr="00250C96" w:rsidRDefault="008F53BD" w:rsidP="008F53BD">
            <w:pPr>
              <w:pStyle w:val="3"/>
              <w:numPr>
                <w:ilvl w:val="0"/>
                <w:numId w:val="0"/>
              </w:numPr>
              <w:rPr>
                <w:sz w:val="28"/>
                <w:szCs w:val="28"/>
              </w:rPr>
            </w:pPr>
            <w:r w:rsidRPr="00250C96">
              <w:rPr>
                <w:rFonts w:hint="eastAsia"/>
                <w:sz w:val="28"/>
                <w:szCs w:val="28"/>
              </w:rPr>
              <w:t>2</w:t>
            </w:r>
          </w:p>
        </w:tc>
        <w:tc>
          <w:tcPr>
            <w:tcW w:w="560" w:type="dxa"/>
            <w:vMerge/>
          </w:tcPr>
          <w:p w:rsidR="008F53BD" w:rsidRPr="00250C96" w:rsidRDefault="008F53BD" w:rsidP="008F53BD">
            <w:pPr>
              <w:pStyle w:val="3"/>
              <w:numPr>
                <w:ilvl w:val="0"/>
                <w:numId w:val="0"/>
              </w:numPr>
              <w:rPr>
                <w:sz w:val="28"/>
                <w:szCs w:val="28"/>
              </w:rPr>
            </w:pPr>
          </w:p>
        </w:tc>
        <w:tc>
          <w:tcPr>
            <w:tcW w:w="1453" w:type="dxa"/>
          </w:tcPr>
          <w:p w:rsidR="008F53BD" w:rsidRPr="00250C96" w:rsidRDefault="008F53BD" w:rsidP="008F53BD">
            <w:pPr>
              <w:pStyle w:val="3"/>
              <w:numPr>
                <w:ilvl w:val="0"/>
                <w:numId w:val="0"/>
              </w:numPr>
              <w:rPr>
                <w:sz w:val="28"/>
                <w:szCs w:val="28"/>
              </w:rPr>
            </w:pPr>
            <w:r w:rsidRPr="00250C96">
              <w:rPr>
                <w:rFonts w:hint="eastAsia"/>
                <w:sz w:val="28"/>
                <w:szCs w:val="28"/>
              </w:rPr>
              <w:t>偶發性個別受賄</w:t>
            </w: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自行收受賄款</w:t>
            </w:r>
          </w:p>
        </w:tc>
        <w:tc>
          <w:tcPr>
            <w:tcW w:w="1134" w:type="dxa"/>
          </w:tcPr>
          <w:p w:rsidR="008F53BD" w:rsidRPr="00250C96" w:rsidRDefault="004F112B" w:rsidP="004F112B">
            <w:pPr>
              <w:pStyle w:val="3"/>
              <w:numPr>
                <w:ilvl w:val="0"/>
                <w:numId w:val="0"/>
              </w:numPr>
              <w:rPr>
                <w:sz w:val="28"/>
                <w:szCs w:val="28"/>
              </w:rPr>
            </w:pPr>
            <w:r w:rsidRPr="00250C96">
              <w:rPr>
                <w:rFonts w:hint="eastAsia"/>
                <w:sz w:val="28"/>
                <w:szCs w:val="28"/>
              </w:rPr>
              <w:t>5</w:t>
            </w:r>
            <w:r w:rsidRPr="00250C96">
              <w:rPr>
                <w:rFonts w:hint="eastAsia"/>
                <w:sz w:val="24"/>
                <w:szCs w:val="24"/>
              </w:rPr>
              <w:t>（1人兼犯2種犯罪行為模式）</w:t>
            </w:r>
          </w:p>
        </w:tc>
        <w:tc>
          <w:tcPr>
            <w:tcW w:w="949" w:type="dxa"/>
            <w:vMerge/>
          </w:tcPr>
          <w:p w:rsidR="008F53BD" w:rsidRPr="00250C96" w:rsidRDefault="008F53BD" w:rsidP="008F53BD">
            <w:pPr>
              <w:pStyle w:val="3"/>
              <w:numPr>
                <w:ilvl w:val="0"/>
                <w:numId w:val="0"/>
              </w:numPr>
              <w:rPr>
                <w:sz w:val="28"/>
                <w:szCs w:val="28"/>
              </w:rPr>
            </w:pPr>
          </w:p>
        </w:tc>
        <w:tc>
          <w:tcPr>
            <w:tcW w:w="1036" w:type="dxa"/>
            <w:vMerge/>
          </w:tcPr>
          <w:p w:rsidR="008F53BD" w:rsidRPr="00250C96" w:rsidRDefault="008F53BD" w:rsidP="008F53BD">
            <w:pPr>
              <w:pStyle w:val="3"/>
              <w:numPr>
                <w:ilvl w:val="0"/>
                <w:numId w:val="0"/>
              </w:numPr>
              <w:rPr>
                <w:sz w:val="28"/>
                <w:szCs w:val="28"/>
              </w:rPr>
            </w:pPr>
          </w:p>
        </w:tc>
      </w:tr>
      <w:tr w:rsidR="008F53BD" w:rsidRPr="00250C96" w:rsidTr="004F112B">
        <w:tc>
          <w:tcPr>
            <w:tcW w:w="1560"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103.5.8</w:t>
            </w:r>
          </w:p>
          <w:p w:rsidR="008F53BD" w:rsidRPr="00250C96" w:rsidRDefault="008F53BD" w:rsidP="008F53BD">
            <w:pPr>
              <w:pStyle w:val="3"/>
              <w:numPr>
                <w:ilvl w:val="0"/>
                <w:numId w:val="0"/>
              </w:numPr>
              <w:rPr>
                <w:sz w:val="28"/>
                <w:szCs w:val="28"/>
              </w:rPr>
            </w:pPr>
            <w:r w:rsidRPr="00250C96">
              <w:rPr>
                <w:rFonts w:hint="eastAsia"/>
                <w:sz w:val="28"/>
                <w:szCs w:val="28"/>
              </w:rPr>
              <w:t>（第4波）</w:t>
            </w:r>
          </w:p>
        </w:tc>
        <w:tc>
          <w:tcPr>
            <w:tcW w:w="822"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21</w:t>
            </w:r>
          </w:p>
          <w:p w:rsidR="008F53BD" w:rsidRPr="00250C96" w:rsidRDefault="008F53BD" w:rsidP="008F53BD">
            <w:pPr>
              <w:pStyle w:val="3"/>
              <w:numPr>
                <w:ilvl w:val="0"/>
                <w:numId w:val="0"/>
              </w:numPr>
              <w:rPr>
                <w:sz w:val="28"/>
                <w:szCs w:val="28"/>
              </w:rPr>
            </w:pPr>
            <w:r w:rsidRPr="00250C96">
              <w:rPr>
                <w:rFonts w:hint="eastAsia"/>
                <w:sz w:val="24"/>
                <w:szCs w:val="24"/>
              </w:rPr>
              <w:t>(2人重覆)</w:t>
            </w:r>
          </w:p>
        </w:tc>
        <w:tc>
          <w:tcPr>
            <w:tcW w:w="560" w:type="dxa"/>
            <w:vMerge w:val="restart"/>
          </w:tcPr>
          <w:p w:rsidR="008F53BD" w:rsidRPr="00250C96" w:rsidRDefault="008F53BD" w:rsidP="008F53BD">
            <w:pPr>
              <w:pStyle w:val="3"/>
              <w:numPr>
                <w:ilvl w:val="0"/>
                <w:numId w:val="0"/>
              </w:numPr>
              <w:rPr>
                <w:sz w:val="28"/>
                <w:szCs w:val="28"/>
              </w:rPr>
            </w:pPr>
            <w:r w:rsidRPr="00250C96">
              <w:rPr>
                <w:rFonts w:hint="eastAsia"/>
                <w:sz w:val="28"/>
                <w:szCs w:val="28"/>
              </w:rPr>
              <w:t>19</w:t>
            </w:r>
          </w:p>
        </w:tc>
        <w:tc>
          <w:tcPr>
            <w:tcW w:w="1453" w:type="dxa"/>
          </w:tcPr>
          <w:p w:rsidR="008F53BD" w:rsidRPr="00250C96" w:rsidRDefault="008F53BD" w:rsidP="008F53BD">
            <w:pPr>
              <w:pStyle w:val="3"/>
              <w:numPr>
                <w:ilvl w:val="0"/>
                <w:numId w:val="0"/>
              </w:numPr>
              <w:rPr>
                <w:sz w:val="28"/>
                <w:szCs w:val="28"/>
              </w:rPr>
            </w:pPr>
            <w:r w:rsidRPr="00250C96">
              <w:rPr>
                <w:rFonts w:hint="eastAsia"/>
                <w:sz w:val="28"/>
                <w:szCs w:val="28"/>
              </w:rPr>
              <w:t>結構性集體受賄</w:t>
            </w: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統收陋規後朋分或轉交</w:t>
            </w:r>
          </w:p>
        </w:tc>
        <w:tc>
          <w:tcPr>
            <w:tcW w:w="1134" w:type="dxa"/>
          </w:tcPr>
          <w:p w:rsidR="008F53BD" w:rsidRPr="00250C96" w:rsidRDefault="000902C6" w:rsidP="008F53BD">
            <w:pPr>
              <w:pStyle w:val="3"/>
              <w:numPr>
                <w:ilvl w:val="0"/>
                <w:numId w:val="0"/>
              </w:numPr>
              <w:rPr>
                <w:sz w:val="28"/>
                <w:szCs w:val="28"/>
              </w:rPr>
            </w:pPr>
            <w:r w:rsidRPr="00250C96">
              <w:rPr>
                <w:rFonts w:hint="eastAsia"/>
                <w:sz w:val="28"/>
                <w:szCs w:val="28"/>
              </w:rPr>
              <w:t>19</w:t>
            </w:r>
          </w:p>
        </w:tc>
        <w:tc>
          <w:tcPr>
            <w:tcW w:w="949" w:type="dxa"/>
            <w:vMerge/>
          </w:tcPr>
          <w:p w:rsidR="008F53BD" w:rsidRPr="00250C96" w:rsidRDefault="008F53BD" w:rsidP="008F53BD">
            <w:pPr>
              <w:pStyle w:val="3"/>
              <w:numPr>
                <w:ilvl w:val="0"/>
                <w:numId w:val="0"/>
              </w:numPr>
              <w:rPr>
                <w:sz w:val="28"/>
                <w:szCs w:val="28"/>
              </w:rPr>
            </w:pPr>
          </w:p>
        </w:tc>
        <w:tc>
          <w:tcPr>
            <w:tcW w:w="1036" w:type="dxa"/>
            <w:vMerge/>
          </w:tcPr>
          <w:p w:rsidR="008F53BD" w:rsidRPr="00250C96" w:rsidRDefault="008F53BD" w:rsidP="008F53BD">
            <w:pPr>
              <w:pStyle w:val="3"/>
              <w:numPr>
                <w:ilvl w:val="0"/>
                <w:numId w:val="0"/>
              </w:numPr>
              <w:rPr>
                <w:sz w:val="28"/>
                <w:szCs w:val="28"/>
              </w:rPr>
            </w:pPr>
          </w:p>
        </w:tc>
      </w:tr>
      <w:tr w:rsidR="008F53BD" w:rsidRPr="00250C96" w:rsidTr="004F112B">
        <w:tc>
          <w:tcPr>
            <w:tcW w:w="1560" w:type="dxa"/>
            <w:vMerge/>
          </w:tcPr>
          <w:p w:rsidR="008F53BD" w:rsidRPr="00250C96" w:rsidRDefault="008F53BD" w:rsidP="008F53BD">
            <w:pPr>
              <w:pStyle w:val="3"/>
              <w:numPr>
                <w:ilvl w:val="0"/>
                <w:numId w:val="0"/>
              </w:numPr>
              <w:rPr>
                <w:sz w:val="28"/>
                <w:szCs w:val="28"/>
              </w:rPr>
            </w:pPr>
          </w:p>
        </w:tc>
        <w:tc>
          <w:tcPr>
            <w:tcW w:w="822" w:type="dxa"/>
            <w:vMerge/>
          </w:tcPr>
          <w:p w:rsidR="008F53BD" w:rsidRPr="00250C96" w:rsidRDefault="008F53BD" w:rsidP="008F53BD">
            <w:pPr>
              <w:pStyle w:val="3"/>
              <w:numPr>
                <w:ilvl w:val="0"/>
                <w:numId w:val="0"/>
              </w:numPr>
              <w:rPr>
                <w:sz w:val="28"/>
                <w:szCs w:val="28"/>
              </w:rPr>
            </w:pPr>
          </w:p>
        </w:tc>
        <w:tc>
          <w:tcPr>
            <w:tcW w:w="560" w:type="dxa"/>
            <w:vMerge/>
          </w:tcPr>
          <w:p w:rsidR="008F53BD" w:rsidRPr="00250C96" w:rsidRDefault="008F53BD" w:rsidP="008F53BD">
            <w:pPr>
              <w:pStyle w:val="3"/>
              <w:numPr>
                <w:ilvl w:val="0"/>
                <w:numId w:val="0"/>
              </w:numPr>
              <w:rPr>
                <w:sz w:val="28"/>
                <w:szCs w:val="28"/>
              </w:rPr>
            </w:pPr>
          </w:p>
        </w:tc>
        <w:tc>
          <w:tcPr>
            <w:tcW w:w="1453" w:type="dxa"/>
          </w:tcPr>
          <w:p w:rsidR="008F53BD" w:rsidRPr="00250C96" w:rsidRDefault="008F53BD" w:rsidP="008F53BD">
            <w:pPr>
              <w:pStyle w:val="3"/>
              <w:numPr>
                <w:ilvl w:val="0"/>
                <w:numId w:val="0"/>
              </w:numPr>
              <w:rPr>
                <w:sz w:val="28"/>
                <w:szCs w:val="28"/>
              </w:rPr>
            </w:pPr>
            <w:r w:rsidRPr="00250C96">
              <w:rPr>
                <w:rFonts w:hint="eastAsia"/>
                <w:sz w:val="28"/>
                <w:szCs w:val="28"/>
              </w:rPr>
              <w:t>偶發性個別受賄</w:t>
            </w:r>
          </w:p>
        </w:tc>
        <w:tc>
          <w:tcPr>
            <w:tcW w:w="1559" w:type="dxa"/>
          </w:tcPr>
          <w:p w:rsidR="008F53BD" w:rsidRPr="00250C96" w:rsidRDefault="008F53BD" w:rsidP="008F53BD">
            <w:pPr>
              <w:pStyle w:val="3"/>
              <w:numPr>
                <w:ilvl w:val="0"/>
                <w:numId w:val="0"/>
              </w:numPr>
              <w:rPr>
                <w:sz w:val="28"/>
                <w:szCs w:val="28"/>
              </w:rPr>
            </w:pPr>
            <w:r w:rsidRPr="00250C96">
              <w:rPr>
                <w:rFonts w:hint="eastAsia"/>
                <w:sz w:val="28"/>
                <w:szCs w:val="28"/>
              </w:rPr>
              <w:t>自行收受賄款</w:t>
            </w:r>
          </w:p>
        </w:tc>
        <w:tc>
          <w:tcPr>
            <w:tcW w:w="1134" w:type="dxa"/>
          </w:tcPr>
          <w:p w:rsidR="008F53BD" w:rsidRPr="00250C96" w:rsidRDefault="008F53BD" w:rsidP="000902C6">
            <w:pPr>
              <w:pStyle w:val="3"/>
              <w:numPr>
                <w:ilvl w:val="0"/>
                <w:numId w:val="0"/>
              </w:numPr>
              <w:rPr>
                <w:sz w:val="28"/>
                <w:szCs w:val="28"/>
              </w:rPr>
            </w:pPr>
            <w:r w:rsidRPr="00250C96">
              <w:rPr>
                <w:rFonts w:hint="eastAsia"/>
                <w:sz w:val="28"/>
                <w:szCs w:val="28"/>
              </w:rPr>
              <w:t>1</w:t>
            </w:r>
            <w:r w:rsidR="004F112B" w:rsidRPr="00250C96">
              <w:rPr>
                <w:rFonts w:hint="eastAsia"/>
                <w:sz w:val="24"/>
                <w:szCs w:val="24"/>
              </w:rPr>
              <w:t>（</w:t>
            </w:r>
            <w:r w:rsidR="000902C6" w:rsidRPr="00250C96">
              <w:rPr>
                <w:rFonts w:hint="eastAsia"/>
                <w:sz w:val="24"/>
                <w:szCs w:val="24"/>
              </w:rPr>
              <w:t>該1人</w:t>
            </w:r>
            <w:r w:rsidR="004F112B" w:rsidRPr="00250C96">
              <w:rPr>
                <w:rFonts w:hint="eastAsia"/>
                <w:sz w:val="24"/>
                <w:szCs w:val="24"/>
              </w:rPr>
              <w:t>兼</w:t>
            </w:r>
            <w:r w:rsidR="000902C6" w:rsidRPr="00250C96">
              <w:rPr>
                <w:rFonts w:hint="eastAsia"/>
                <w:sz w:val="24"/>
                <w:szCs w:val="24"/>
              </w:rPr>
              <w:t>犯</w:t>
            </w:r>
            <w:r w:rsidR="004F112B" w:rsidRPr="00250C96">
              <w:rPr>
                <w:rFonts w:hint="eastAsia"/>
                <w:sz w:val="24"/>
                <w:szCs w:val="24"/>
              </w:rPr>
              <w:t>2種犯罪行為模式）</w:t>
            </w:r>
          </w:p>
        </w:tc>
        <w:tc>
          <w:tcPr>
            <w:tcW w:w="949" w:type="dxa"/>
            <w:vMerge/>
          </w:tcPr>
          <w:p w:rsidR="008F53BD" w:rsidRPr="00250C96" w:rsidRDefault="008F53BD" w:rsidP="008F53BD">
            <w:pPr>
              <w:pStyle w:val="3"/>
              <w:numPr>
                <w:ilvl w:val="0"/>
                <w:numId w:val="0"/>
              </w:numPr>
              <w:rPr>
                <w:sz w:val="28"/>
                <w:szCs w:val="28"/>
              </w:rPr>
            </w:pPr>
          </w:p>
        </w:tc>
        <w:tc>
          <w:tcPr>
            <w:tcW w:w="1036" w:type="dxa"/>
            <w:vMerge/>
          </w:tcPr>
          <w:p w:rsidR="008F53BD" w:rsidRPr="00250C96" w:rsidRDefault="008F53BD" w:rsidP="008F53BD">
            <w:pPr>
              <w:pStyle w:val="3"/>
              <w:numPr>
                <w:ilvl w:val="0"/>
                <w:numId w:val="0"/>
              </w:numPr>
              <w:rPr>
                <w:sz w:val="28"/>
                <w:szCs w:val="28"/>
              </w:rPr>
            </w:pPr>
          </w:p>
        </w:tc>
      </w:tr>
    </w:tbl>
    <w:p w:rsidR="00647E19" w:rsidRPr="00250C96" w:rsidRDefault="00647E19" w:rsidP="00647E19">
      <w:pPr>
        <w:pStyle w:val="3"/>
      </w:pPr>
      <w:r w:rsidRPr="00250C96">
        <w:rPr>
          <w:rFonts w:hint="eastAsia"/>
        </w:rPr>
        <w:t>綜上，財政部關務署高雄關驗貨及機動巡查等單位對於業者報運進口之貨櫃不依規定查驗、抽核或複驗，</w:t>
      </w:r>
      <w:r w:rsidR="0035372B" w:rsidRPr="00250C96">
        <w:rPr>
          <w:rFonts w:hint="eastAsia"/>
        </w:rPr>
        <w:t>涉嫌長期收受報關業者「茶水費」、「快單費」、「涼水錢」等賄賂，</w:t>
      </w:r>
      <w:r w:rsidRPr="00250C96">
        <w:rPr>
          <w:rFonts w:hint="eastAsia"/>
        </w:rPr>
        <w:t>包括結構性集體收賄和偶發性個別收賄，從102年8月起至103年5月，被檢察官起訴之涉案關員已達43人，涉案人數之多、牽連單位之廣，為歷年所僅見，違失情節重大。</w:t>
      </w:r>
    </w:p>
    <w:p w:rsidR="008F53BD" w:rsidRPr="00250C96" w:rsidRDefault="008F53BD" w:rsidP="008F53BD">
      <w:pPr>
        <w:pStyle w:val="2"/>
        <w:rPr>
          <w:b/>
        </w:rPr>
      </w:pPr>
      <w:r w:rsidRPr="00250C96">
        <w:rPr>
          <w:rFonts w:hint="eastAsia"/>
          <w:b/>
        </w:rPr>
        <w:t>本件</w:t>
      </w:r>
      <w:r w:rsidR="00647E19" w:rsidRPr="00250C96">
        <w:rPr>
          <w:rFonts w:hint="eastAsia"/>
          <w:b/>
        </w:rPr>
        <w:t>高雄關</w:t>
      </w:r>
      <w:r w:rsidRPr="00250C96">
        <w:rPr>
          <w:rFonts w:hint="eastAsia"/>
          <w:b/>
        </w:rPr>
        <w:t>貪瀆弊案</w:t>
      </w:r>
      <w:r w:rsidR="00647E19" w:rsidRPr="00250C96">
        <w:rPr>
          <w:rFonts w:hint="eastAsia"/>
          <w:b/>
        </w:rPr>
        <w:t>涉案者多職司</w:t>
      </w:r>
      <w:r w:rsidR="000902C6" w:rsidRPr="00250C96">
        <w:rPr>
          <w:rFonts w:hint="eastAsia"/>
          <w:b/>
        </w:rPr>
        <w:t>驗貨、</w:t>
      </w:r>
      <w:r w:rsidR="00647E19" w:rsidRPr="00250C96">
        <w:rPr>
          <w:rFonts w:hint="eastAsia"/>
          <w:b/>
        </w:rPr>
        <w:t>抽核</w:t>
      </w:r>
      <w:r w:rsidR="0035372B" w:rsidRPr="00250C96">
        <w:rPr>
          <w:rFonts w:hint="eastAsia"/>
          <w:b/>
        </w:rPr>
        <w:t>或複驗</w:t>
      </w:r>
      <w:r w:rsidR="00647E19" w:rsidRPr="00250C96">
        <w:rPr>
          <w:rFonts w:hint="eastAsia"/>
          <w:b/>
        </w:rPr>
        <w:t>工作，職等則以中階薦任人員為主，平均年資達24年6個月，顯示海關人員與報關業者之共生結構關係，以及海關因長期陋習累積而形成的組織文化，實為本件弊案的根本</w:t>
      </w:r>
      <w:r w:rsidR="00F53937" w:rsidRPr="00250C96">
        <w:rPr>
          <w:rFonts w:hint="eastAsia"/>
          <w:b/>
        </w:rPr>
        <w:t>癥</w:t>
      </w:r>
      <w:r w:rsidR="006F3377" w:rsidRPr="00250C96">
        <w:rPr>
          <w:rFonts w:hint="eastAsia"/>
          <w:b/>
        </w:rPr>
        <w:t>結</w:t>
      </w:r>
      <w:r w:rsidR="0035372B" w:rsidRPr="00250C96">
        <w:rPr>
          <w:rFonts w:hint="eastAsia"/>
          <w:b/>
        </w:rPr>
        <w:t>；</w:t>
      </w:r>
      <w:r w:rsidR="00647E19" w:rsidRPr="00250C96">
        <w:rPr>
          <w:rFonts w:hint="eastAsia"/>
          <w:b/>
        </w:rPr>
        <w:t>但</w:t>
      </w:r>
      <w:r w:rsidRPr="00250C96">
        <w:rPr>
          <w:rFonts w:hint="eastAsia"/>
          <w:b/>
        </w:rPr>
        <w:t>財政部</w:t>
      </w:r>
      <w:r w:rsidR="00647E19" w:rsidRPr="00250C96">
        <w:rPr>
          <w:rFonts w:hint="eastAsia"/>
          <w:b/>
        </w:rPr>
        <w:t>卻</w:t>
      </w:r>
      <w:r w:rsidRPr="00250C96">
        <w:rPr>
          <w:rFonts w:hint="eastAsia"/>
          <w:b/>
        </w:rPr>
        <w:t>長期</w:t>
      </w:r>
      <w:r w:rsidR="00647E19" w:rsidRPr="00250C96">
        <w:rPr>
          <w:rFonts w:hint="eastAsia"/>
          <w:b/>
        </w:rPr>
        <w:t>視而不見，或督導不力，放任陋規文化存在，</w:t>
      </w:r>
      <w:r w:rsidR="0035372B" w:rsidRPr="00250C96">
        <w:rPr>
          <w:rFonts w:hint="eastAsia"/>
          <w:b/>
        </w:rPr>
        <w:t>嚴重</w:t>
      </w:r>
      <w:r w:rsidR="00647E19" w:rsidRPr="00250C96">
        <w:rPr>
          <w:rFonts w:hint="eastAsia"/>
          <w:b/>
        </w:rPr>
        <w:t>影響</w:t>
      </w:r>
      <w:r w:rsidR="0035372B" w:rsidRPr="00250C96">
        <w:rPr>
          <w:rFonts w:hint="eastAsia"/>
          <w:b/>
        </w:rPr>
        <w:t>政府</w:t>
      </w:r>
      <w:r w:rsidR="00647E19" w:rsidRPr="00250C96">
        <w:rPr>
          <w:rFonts w:hint="eastAsia"/>
          <w:b/>
        </w:rPr>
        <w:t>財政收入及國家形象，</w:t>
      </w:r>
      <w:r w:rsidRPr="00250C96">
        <w:rPr>
          <w:rFonts w:hint="eastAsia"/>
          <w:b/>
        </w:rPr>
        <w:t>洵有</w:t>
      </w:r>
      <w:r w:rsidR="00647E19" w:rsidRPr="00250C96">
        <w:rPr>
          <w:rFonts w:hint="eastAsia"/>
          <w:b/>
        </w:rPr>
        <w:t>重大</w:t>
      </w:r>
      <w:r w:rsidRPr="00250C96">
        <w:rPr>
          <w:rFonts w:hint="eastAsia"/>
          <w:b/>
        </w:rPr>
        <w:t>違失。</w:t>
      </w:r>
    </w:p>
    <w:p w:rsidR="008F53BD" w:rsidRPr="00250C96" w:rsidRDefault="008F53BD" w:rsidP="008F53BD">
      <w:pPr>
        <w:pStyle w:val="3"/>
        <w:rPr>
          <w:b/>
        </w:rPr>
      </w:pPr>
      <w:r w:rsidRPr="00250C96">
        <w:rPr>
          <w:rFonts w:hint="eastAsia"/>
        </w:rPr>
        <w:t>本件高雄關自102年4月爆發之集體收賄弊案，迄103年5月8日經檢察官四波起訴，被起訴之關員達43人，經檢察官聲請羈押並遭法院裁定收押者計26人，被起訴人員有13人擔任主管職務，目前案情仍持續發展中。弊案整體可能之圖像雖尚未明朗，然前</w:t>
      </w:r>
      <w:r w:rsidR="00A4614A" w:rsidRPr="00250C96">
        <w:rPr>
          <w:rFonts w:hint="eastAsia"/>
        </w:rPr>
        <w:t>3</w:t>
      </w:r>
      <w:r w:rsidRPr="00250C96">
        <w:rPr>
          <w:rFonts w:hint="eastAsia"/>
        </w:rPr>
        <w:t>波起訴之24名關員職務性質，多屬曾任或現任機動巡查職務，第4波起訴之21名關員以曾任或現任旗津分關（102年1月1日前為高雄關稅局中興分局）驗貨職務為主。顯示本件高雄海關弊案，屬結構性、長期性之貪瀆。其具體之行收賄手法，據起訴書指出：</w:t>
      </w:r>
      <w:r w:rsidRPr="00250C96">
        <w:rPr>
          <w:rFonts w:ascii="新細明體" w:eastAsia="新細明體" w:hAnsi="新細明體" w:cs="新細明體" w:hint="eastAsia"/>
          <w:lang w:eastAsia="ja-JP"/>
        </w:rPr>
        <w:t>①</w:t>
      </w:r>
      <w:r w:rsidRPr="00250C96">
        <w:rPr>
          <w:rFonts w:hint="eastAsia"/>
        </w:rPr>
        <w:t>高雄關機動隊共4個分隊，各分隊推派1人擔任「小總務」，「小總務」依分隊輪值期間貨櫃之進口報單數量，按月向特定報關業者收取「涼水費」，「小總務」每月上繳2-5千元予全隊之「大總務」，作為全隊公費，統籌支應各分隊送往迎來、聚餐、茶水、值班便當、所餘賄款則由隊內部分人員朋分。</w:t>
      </w:r>
      <w:r w:rsidRPr="00250C96">
        <w:rPr>
          <w:rFonts w:ascii="新細明體" w:eastAsia="新細明體" w:hAnsi="新細明體" w:cs="新細明體" w:hint="eastAsia"/>
          <w:lang w:eastAsia="ja-JP"/>
        </w:rPr>
        <w:t>②</w:t>
      </w:r>
      <w:r w:rsidRPr="00250C96">
        <w:rPr>
          <w:rFonts w:hint="eastAsia"/>
        </w:rPr>
        <w:t>高雄關中興分局驗貨股「總務」按月向特定報關業者收取每張C3報單4千元至8千元不等之「快單費」、每只貨櫃3千元至1萬元不等之查驗費用，按月集結賄款後，在課長或其他驗貨主管辦公處所內共同朋分。本院約詢部分涉案關員，坦承長期收受報關行業者賄款，但均辯稱該項「陋規」沿襲已久，由前手傳承而來，業者依陋習自行交付，非其等主動索要，其等未因而為包庇違法或為違背職務之行為，亦未與業者飲宴應酬等語。</w:t>
      </w:r>
    </w:p>
    <w:p w:rsidR="003C28AA" w:rsidRPr="00250C96" w:rsidRDefault="003C28AA" w:rsidP="008F53BD">
      <w:pPr>
        <w:pStyle w:val="3"/>
      </w:pPr>
      <w:r w:rsidRPr="00250C96">
        <w:rPr>
          <w:rFonts w:hint="eastAsia"/>
        </w:rPr>
        <w:t>本件高雄關貪瀆弊案被起訴關員</w:t>
      </w:r>
      <w:r w:rsidR="006D67D6" w:rsidRPr="00250C96">
        <w:rPr>
          <w:rFonts w:hint="eastAsia"/>
        </w:rPr>
        <w:t>以</w:t>
      </w:r>
      <w:r w:rsidR="00B07122" w:rsidRPr="00250C96">
        <w:rPr>
          <w:rFonts w:hint="eastAsia"/>
        </w:rPr>
        <w:t>機動隊及旗津分關</w:t>
      </w:r>
      <w:r w:rsidR="004E5D57" w:rsidRPr="00250C96">
        <w:rPr>
          <w:rFonts w:hint="eastAsia"/>
        </w:rPr>
        <w:t>驗貨</w:t>
      </w:r>
      <w:r w:rsidR="006D67D6" w:rsidRPr="00250C96">
        <w:rPr>
          <w:rFonts w:hint="eastAsia"/>
        </w:rPr>
        <w:t>關員為主，</w:t>
      </w:r>
      <w:r w:rsidR="00B07122" w:rsidRPr="00250C96">
        <w:rPr>
          <w:rFonts w:hint="eastAsia"/>
        </w:rPr>
        <w:t>渠</w:t>
      </w:r>
      <w:r w:rsidR="006D67D6" w:rsidRPr="00250C96">
        <w:rPr>
          <w:rFonts w:hint="eastAsia"/>
        </w:rPr>
        <w:t>等</w:t>
      </w:r>
      <w:r w:rsidR="00B07122" w:rsidRPr="00250C96">
        <w:rPr>
          <w:rFonts w:hint="eastAsia"/>
        </w:rPr>
        <w:t>收賄</w:t>
      </w:r>
      <w:r w:rsidRPr="00250C96">
        <w:rPr>
          <w:rFonts w:hint="eastAsia"/>
        </w:rPr>
        <w:t>時任</w:t>
      </w:r>
      <w:r w:rsidR="00B07122" w:rsidRPr="00250C96">
        <w:rPr>
          <w:rFonts w:hint="eastAsia"/>
        </w:rPr>
        <w:t>職之</w:t>
      </w:r>
      <w:r w:rsidRPr="00250C96">
        <w:rPr>
          <w:rFonts w:hint="eastAsia"/>
        </w:rPr>
        <w:t>單位、職稱</w:t>
      </w:r>
      <w:r w:rsidR="00B07122" w:rsidRPr="00250C96">
        <w:rPr>
          <w:rFonts w:hint="eastAsia"/>
        </w:rPr>
        <w:t>及收賄</w:t>
      </w:r>
      <w:r w:rsidRPr="00250C96">
        <w:rPr>
          <w:rFonts w:hint="eastAsia"/>
        </w:rPr>
        <w:t>期間</w:t>
      </w:r>
      <w:r w:rsidR="00B07122" w:rsidRPr="00250C96">
        <w:rPr>
          <w:rFonts w:hint="eastAsia"/>
        </w:rPr>
        <w:t>表列</w:t>
      </w:r>
      <w:r w:rsidRPr="00250C96">
        <w:rPr>
          <w:rFonts w:hint="eastAsia"/>
        </w:rPr>
        <w:t>如下：</w:t>
      </w:r>
    </w:p>
    <w:p w:rsidR="003C28AA" w:rsidRPr="00250C96" w:rsidRDefault="003C28AA" w:rsidP="003C28AA">
      <w:pPr>
        <w:pStyle w:val="4"/>
      </w:pPr>
      <w:r w:rsidRPr="00250C96">
        <w:rPr>
          <w:rFonts w:hint="eastAsia"/>
        </w:rPr>
        <w:t>第一波遭起訴關員</w:t>
      </w:r>
      <w:r w:rsidRPr="00250C96">
        <w:rPr>
          <w:rFonts w:ascii="新細明體" w:eastAsia="新細明體" w:hAnsi="新細明體" w:hint="eastAsia"/>
        </w:rPr>
        <w:t>：</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923"/>
        <w:gridCol w:w="1278"/>
        <w:gridCol w:w="3544"/>
        <w:gridCol w:w="2693"/>
      </w:tblGrid>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項次</w:t>
            </w:r>
          </w:p>
        </w:tc>
        <w:tc>
          <w:tcPr>
            <w:tcW w:w="923"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3C28AA" w:rsidRPr="00250C96" w:rsidRDefault="003C28AA" w:rsidP="006D67D6">
            <w:pPr>
              <w:widowControl/>
              <w:spacing w:line="360" w:lineRule="auto"/>
              <w:jc w:val="both"/>
              <w:rPr>
                <w:rFonts w:ascii="標楷體" w:hAnsi="標楷體" w:cs="新細明體"/>
                <w:bCs/>
                <w:kern w:val="0"/>
                <w:sz w:val="24"/>
                <w:szCs w:val="24"/>
              </w:rPr>
            </w:pPr>
            <w:r w:rsidRPr="00250C96">
              <w:rPr>
                <w:rFonts w:ascii="標楷體" w:hAnsi="標楷體" w:cs="新細明體" w:hint="eastAsia"/>
                <w:bCs/>
                <w:kern w:val="0"/>
                <w:sz w:val="24"/>
                <w:szCs w:val="24"/>
              </w:rPr>
              <w:t>收賄期間</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923" w:type="dxa"/>
            <w:vMerge w:val="restart"/>
            <w:shd w:val="clear" w:color="auto" w:fill="auto"/>
            <w:noWrap/>
            <w:vAlign w:val="center"/>
            <w:hideMark/>
          </w:tcPr>
          <w:p w:rsidR="003C28AA" w:rsidRPr="00250C96" w:rsidRDefault="00FF5B46" w:rsidP="0046590E">
            <w:pPr>
              <w:widowControl/>
              <w:jc w:val="both"/>
              <w:rPr>
                <w:rFonts w:ascii="標楷體" w:hAnsi="標楷體" w:cs="新細明體"/>
                <w:kern w:val="0"/>
                <w:sz w:val="24"/>
                <w:szCs w:val="24"/>
              </w:rPr>
            </w:pPr>
            <w:r>
              <w:rPr>
                <w:rFonts w:ascii="標楷體" w:hAnsi="標楷體" w:cs="新細明體" w:hint="eastAsia"/>
                <w:kern w:val="0"/>
                <w:sz w:val="24"/>
                <w:szCs w:val="24"/>
              </w:rPr>
              <w:t>胡○○</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94.1.1-95.4.</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101.1.-101.3.</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923" w:type="dxa"/>
            <w:vMerge w:val="restart"/>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proofErr w:type="gramStart"/>
            <w:r>
              <w:rPr>
                <w:rFonts w:ascii="標楷體" w:hAnsi="標楷體" w:cs="新細明體" w:hint="eastAsia"/>
                <w:kern w:val="0"/>
                <w:sz w:val="24"/>
                <w:szCs w:val="24"/>
              </w:rPr>
              <w:t>廖</w:t>
            </w:r>
            <w:proofErr w:type="gramEnd"/>
            <w:r>
              <w:rPr>
                <w:rFonts w:ascii="標楷體" w:hAnsi="標楷體" w:cs="新細明體" w:hint="eastAsia"/>
                <w:kern w:val="0"/>
                <w:sz w:val="24"/>
                <w:szCs w:val="24"/>
              </w:rPr>
              <w:t>○○</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94.1.-94.4.</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95.4.-97.9.</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3</w:t>
            </w:r>
          </w:p>
        </w:tc>
        <w:tc>
          <w:tcPr>
            <w:tcW w:w="923" w:type="dxa"/>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曾○○</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95.4.－97.12.</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4</w:t>
            </w:r>
          </w:p>
        </w:tc>
        <w:tc>
          <w:tcPr>
            <w:tcW w:w="923" w:type="dxa"/>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唐○○</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94.1.－94.8.</w:t>
            </w:r>
          </w:p>
        </w:tc>
      </w:tr>
      <w:tr w:rsidR="006D67D6" w:rsidRPr="00250C96" w:rsidTr="006D67D6">
        <w:tc>
          <w:tcPr>
            <w:tcW w:w="356" w:type="dxa"/>
            <w:vMerge w:val="restart"/>
            <w:vAlign w:val="center"/>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5</w:t>
            </w:r>
          </w:p>
        </w:tc>
        <w:tc>
          <w:tcPr>
            <w:tcW w:w="923" w:type="dxa"/>
            <w:vMerge w:val="restart"/>
            <w:shd w:val="clear" w:color="auto" w:fill="auto"/>
            <w:noWrap/>
            <w:vAlign w:val="center"/>
            <w:hideMark/>
          </w:tcPr>
          <w:p w:rsidR="006D67D6"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李○○</w:t>
            </w:r>
          </w:p>
        </w:tc>
        <w:tc>
          <w:tcPr>
            <w:tcW w:w="1278" w:type="dxa"/>
            <w:vMerge w:val="restart"/>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94.1.－95.3.</w:t>
            </w:r>
          </w:p>
        </w:tc>
      </w:tr>
      <w:tr w:rsidR="006D67D6" w:rsidRPr="00250C96" w:rsidTr="006D67D6">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vMerge w:val="restart"/>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95.4.－98.3.</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vMerge/>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98.4.－99.3.</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6</w:t>
            </w:r>
          </w:p>
        </w:tc>
        <w:tc>
          <w:tcPr>
            <w:tcW w:w="923" w:type="dxa"/>
            <w:vMerge w:val="restart"/>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陳○○</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94.10.－97.6.</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97.7.－100.12.</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7</w:t>
            </w:r>
          </w:p>
        </w:tc>
        <w:tc>
          <w:tcPr>
            <w:tcW w:w="923" w:type="dxa"/>
            <w:vMerge w:val="restart"/>
            <w:shd w:val="clear" w:color="auto" w:fill="auto"/>
            <w:noWrap/>
            <w:vAlign w:val="center"/>
            <w:hideMark/>
          </w:tcPr>
          <w:p w:rsidR="003C28AA" w:rsidRPr="00250C96" w:rsidRDefault="00FF5B46" w:rsidP="0046590E">
            <w:pPr>
              <w:widowControl/>
              <w:jc w:val="both"/>
              <w:rPr>
                <w:rFonts w:ascii="標楷體" w:hAnsi="標楷體" w:cs="新細明體"/>
                <w:kern w:val="0"/>
                <w:sz w:val="24"/>
                <w:szCs w:val="24"/>
              </w:rPr>
            </w:pPr>
            <w:r>
              <w:rPr>
                <w:rFonts w:ascii="標楷體" w:hAnsi="標楷體" w:cs="新細明體" w:hint="eastAsia"/>
                <w:kern w:val="0"/>
                <w:sz w:val="24"/>
                <w:szCs w:val="24"/>
              </w:rPr>
              <w:t>侯○○</w:t>
            </w:r>
          </w:p>
        </w:tc>
        <w:tc>
          <w:tcPr>
            <w:tcW w:w="1278" w:type="dxa"/>
            <w:vMerge w:val="restart"/>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97.9.－100.1.</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100.2.－100.4.</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vMerge/>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100.5.－101.1.</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儀檢組儀檢2課儀檢7股</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101.4.－101.12.</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機動稽核組機動3股</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w:t>
            </w:r>
          </w:p>
        </w:tc>
        <w:tc>
          <w:tcPr>
            <w:tcW w:w="923" w:type="dxa"/>
            <w:vMerge w:val="restart"/>
            <w:shd w:val="clear" w:color="auto" w:fill="auto"/>
            <w:noWrap/>
            <w:vAlign w:val="center"/>
            <w:hideMark/>
          </w:tcPr>
          <w:p w:rsidR="003C28AA" w:rsidRPr="00250C96" w:rsidRDefault="00FF5B46" w:rsidP="0046590E">
            <w:pPr>
              <w:widowControl/>
              <w:jc w:val="both"/>
              <w:rPr>
                <w:rFonts w:ascii="標楷體" w:hAnsi="標楷體" w:cs="新細明體"/>
                <w:kern w:val="0"/>
                <w:sz w:val="24"/>
                <w:szCs w:val="24"/>
              </w:rPr>
            </w:pPr>
            <w:r>
              <w:rPr>
                <w:rFonts w:ascii="標楷體" w:hAnsi="標楷體" w:cs="新細明體" w:hint="eastAsia"/>
                <w:kern w:val="0"/>
                <w:sz w:val="24"/>
                <w:szCs w:val="24"/>
              </w:rPr>
              <w:t>何○○</w:t>
            </w: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vMerge w:val="restart"/>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94.1.－96.5.13</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96.5.14－97.6.</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外棧組業務二課進口業務5股</w:t>
            </w:r>
          </w:p>
        </w:tc>
        <w:tc>
          <w:tcPr>
            <w:tcW w:w="2693" w:type="dxa"/>
            <w:shd w:val="clear" w:color="auto" w:fill="auto"/>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98.8.－99.8</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w:t>
            </w:r>
          </w:p>
        </w:tc>
        <w:tc>
          <w:tcPr>
            <w:tcW w:w="923" w:type="dxa"/>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曾○○</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94.1.－94.8.</w:t>
            </w:r>
          </w:p>
        </w:tc>
      </w:tr>
      <w:tr w:rsidR="006D67D6" w:rsidRPr="00250C96" w:rsidTr="006D67D6">
        <w:tc>
          <w:tcPr>
            <w:tcW w:w="356" w:type="dxa"/>
            <w:vMerge w:val="restart"/>
            <w:vAlign w:val="center"/>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w:t>
            </w:r>
          </w:p>
        </w:tc>
        <w:tc>
          <w:tcPr>
            <w:tcW w:w="923" w:type="dxa"/>
            <w:vMerge w:val="restart"/>
            <w:shd w:val="clear" w:color="auto" w:fill="auto"/>
            <w:noWrap/>
            <w:vAlign w:val="center"/>
            <w:hideMark/>
          </w:tcPr>
          <w:p w:rsidR="006D67D6"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黃○○</w:t>
            </w:r>
          </w:p>
        </w:tc>
        <w:tc>
          <w:tcPr>
            <w:tcW w:w="1278" w:type="dxa"/>
            <w:vMerge w:val="restart"/>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94.9.－95.3.</w:t>
            </w:r>
          </w:p>
        </w:tc>
      </w:tr>
      <w:tr w:rsidR="006D67D6" w:rsidRPr="00250C96" w:rsidTr="006D67D6">
        <w:trPr>
          <w:trHeight w:val="312"/>
        </w:trPr>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p>
        </w:tc>
        <w:tc>
          <w:tcPr>
            <w:tcW w:w="3544" w:type="dxa"/>
            <w:vMerge w:val="restart"/>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95.4.－99.3.</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544"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2693" w:type="dxa"/>
            <w:vMerge/>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11</w:t>
            </w:r>
          </w:p>
        </w:tc>
        <w:tc>
          <w:tcPr>
            <w:tcW w:w="923" w:type="dxa"/>
            <w:vMerge w:val="restart"/>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proofErr w:type="gramStart"/>
            <w:r>
              <w:rPr>
                <w:rFonts w:ascii="標楷體" w:hAnsi="標楷體" w:cs="新細明體" w:hint="eastAsia"/>
                <w:kern w:val="0"/>
                <w:sz w:val="24"/>
                <w:szCs w:val="24"/>
              </w:rPr>
              <w:t>蔡</w:t>
            </w:r>
            <w:proofErr w:type="gramEnd"/>
            <w:r>
              <w:rPr>
                <w:rFonts w:ascii="標楷體" w:hAnsi="標楷體" w:cs="新細明體" w:hint="eastAsia"/>
                <w:kern w:val="0"/>
                <w:sz w:val="24"/>
                <w:szCs w:val="24"/>
              </w:rPr>
              <w:t>○○</w:t>
            </w: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Merge w:val="restart"/>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94.9.－97.8</w:t>
            </w:r>
          </w:p>
        </w:tc>
      </w:tr>
      <w:tr w:rsidR="006D67D6" w:rsidRPr="00250C96" w:rsidTr="006D67D6">
        <w:trPr>
          <w:trHeight w:val="312"/>
        </w:trPr>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val="restart"/>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2693" w:type="dxa"/>
            <w:vMerge/>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p>
        </w:tc>
      </w:tr>
      <w:tr w:rsidR="006D67D6" w:rsidRPr="00250C96" w:rsidTr="006D67D6">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97.9.－98.9.</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101.1.－102.4.</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12</w:t>
            </w:r>
          </w:p>
        </w:tc>
        <w:tc>
          <w:tcPr>
            <w:tcW w:w="923" w:type="dxa"/>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謝○○</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94.1.－94.9.</w:t>
            </w:r>
          </w:p>
        </w:tc>
      </w:tr>
      <w:tr w:rsidR="006D67D6" w:rsidRPr="00250C96" w:rsidTr="006D67D6">
        <w:tc>
          <w:tcPr>
            <w:tcW w:w="356" w:type="dxa"/>
            <w:vMerge w:val="restart"/>
            <w:vAlign w:val="center"/>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13</w:t>
            </w:r>
          </w:p>
        </w:tc>
        <w:tc>
          <w:tcPr>
            <w:tcW w:w="923" w:type="dxa"/>
            <w:vMerge w:val="restart"/>
            <w:shd w:val="clear" w:color="auto" w:fill="auto"/>
            <w:noWrap/>
            <w:vAlign w:val="center"/>
            <w:hideMark/>
          </w:tcPr>
          <w:p w:rsidR="006D67D6"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楊○○</w:t>
            </w:r>
          </w:p>
        </w:tc>
        <w:tc>
          <w:tcPr>
            <w:tcW w:w="1278" w:type="dxa"/>
            <w:vMerge w:val="restart"/>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94.1.－95.3.</w:t>
            </w:r>
          </w:p>
        </w:tc>
      </w:tr>
      <w:tr w:rsidR="006D67D6" w:rsidRPr="00250C96" w:rsidTr="006D67D6">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95.4.－98.3.</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14</w:t>
            </w:r>
          </w:p>
        </w:tc>
        <w:tc>
          <w:tcPr>
            <w:tcW w:w="923" w:type="dxa"/>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林○○</w:t>
            </w: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94.11.－97.3.</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15</w:t>
            </w:r>
          </w:p>
        </w:tc>
        <w:tc>
          <w:tcPr>
            <w:tcW w:w="923" w:type="dxa"/>
            <w:vMerge w:val="restart"/>
            <w:shd w:val="clear" w:color="auto" w:fill="auto"/>
            <w:noWrap/>
            <w:vAlign w:val="center"/>
            <w:hideMark/>
          </w:tcPr>
          <w:p w:rsidR="003C28AA" w:rsidRPr="00250C96" w:rsidRDefault="007054BC" w:rsidP="0046590E">
            <w:pPr>
              <w:widowControl/>
              <w:jc w:val="both"/>
              <w:rPr>
                <w:rFonts w:ascii="標楷體" w:hAnsi="標楷體" w:cs="新細明體"/>
                <w:kern w:val="0"/>
                <w:sz w:val="24"/>
                <w:szCs w:val="24"/>
              </w:rPr>
            </w:pPr>
            <w:r>
              <w:rPr>
                <w:rFonts w:ascii="標楷體" w:hAnsi="標楷體" w:cs="新細明體" w:hint="eastAsia"/>
                <w:kern w:val="0"/>
                <w:sz w:val="24"/>
                <w:szCs w:val="24"/>
              </w:rPr>
              <w:t>黃○○</w:t>
            </w:r>
          </w:p>
        </w:tc>
        <w:tc>
          <w:tcPr>
            <w:tcW w:w="1278"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Merge w:val="restart"/>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vMerge w:val="restart"/>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94.1.－96.6.</w:t>
            </w:r>
          </w:p>
        </w:tc>
      </w:tr>
      <w:tr w:rsidR="006D67D6" w:rsidRPr="00250C96" w:rsidTr="006D67D6">
        <w:trPr>
          <w:trHeight w:val="312"/>
        </w:trPr>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val="restart"/>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544"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2693" w:type="dxa"/>
            <w:vMerge/>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p>
        </w:tc>
      </w:tr>
      <w:tr w:rsidR="006D67D6" w:rsidRPr="00250C96" w:rsidTr="006D67D6">
        <w:tc>
          <w:tcPr>
            <w:tcW w:w="356" w:type="dxa"/>
            <w:vMerge/>
            <w:vAlign w:val="center"/>
          </w:tcPr>
          <w:p w:rsidR="006D67D6" w:rsidRPr="00250C96" w:rsidRDefault="006D67D6" w:rsidP="006D67D6">
            <w:pPr>
              <w:widowControl/>
              <w:jc w:val="both"/>
              <w:rPr>
                <w:rFonts w:ascii="標楷體" w:hAnsi="標楷體" w:cs="新細明體"/>
                <w:kern w:val="0"/>
                <w:sz w:val="24"/>
                <w:szCs w:val="24"/>
              </w:rPr>
            </w:pPr>
          </w:p>
        </w:tc>
        <w:tc>
          <w:tcPr>
            <w:tcW w:w="923"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278" w:type="dxa"/>
            <w:vMerge/>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p>
        </w:tc>
        <w:tc>
          <w:tcPr>
            <w:tcW w:w="3544" w:type="dxa"/>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96.7.－96.12.</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16</w:t>
            </w:r>
          </w:p>
        </w:tc>
        <w:tc>
          <w:tcPr>
            <w:tcW w:w="923" w:type="dxa"/>
            <w:vMerge w:val="restart"/>
            <w:shd w:val="clear" w:color="auto" w:fill="auto"/>
            <w:noWrap/>
            <w:vAlign w:val="center"/>
            <w:hideMark/>
          </w:tcPr>
          <w:p w:rsidR="003C28AA" w:rsidRPr="00250C96" w:rsidRDefault="003C28AA" w:rsidP="007054BC">
            <w:pPr>
              <w:widowControl/>
              <w:jc w:val="both"/>
              <w:rPr>
                <w:rFonts w:ascii="標楷體" w:hAnsi="標楷體" w:cs="新細明體"/>
                <w:kern w:val="0"/>
                <w:sz w:val="24"/>
                <w:szCs w:val="24"/>
              </w:rPr>
            </w:pPr>
            <w:r w:rsidRPr="00250C96">
              <w:rPr>
                <w:rFonts w:ascii="標楷體" w:hAnsi="標楷體" w:cs="新細明體" w:hint="eastAsia"/>
                <w:kern w:val="0"/>
                <w:sz w:val="24"/>
                <w:szCs w:val="24"/>
              </w:rPr>
              <w:t>許</w:t>
            </w:r>
            <w:r w:rsidR="0046590E">
              <w:rPr>
                <w:rFonts w:ascii="標楷體" w:hAnsi="標楷體" w:cs="新細明體" w:hint="eastAsia"/>
                <w:kern w:val="0"/>
                <w:sz w:val="24"/>
                <w:szCs w:val="24"/>
              </w:rPr>
              <w:t>○</w:t>
            </w:r>
            <w:r w:rsidR="007054BC">
              <w:rPr>
                <w:rFonts w:ascii="標楷體" w:hAnsi="標楷體" w:cs="新細明體" w:hint="eastAsia"/>
                <w:kern w:val="0"/>
                <w:sz w:val="24"/>
                <w:szCs w:val="24"/>
              </w:rPr>
              <w:t>○</w:t>
            </w:r>
          </w:p>
        </w:tc>
        <w:tc>
          <w:tcPr>
            <w:tcW w:w="1278" w:type="dxa"/>
            <w:vMerge w:val="restart"/>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機動隊第3分隊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99.10.－100.12.</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機動隊第2分隊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101.2.－102.4.</w:t>
            </w:r>
          </w:p>
        </w:tc>
      </w:tr>
      <w:tr w:rsidR="003C28AA" w:rsidRPr="00250C96" w:rsidTr="006D67D6">
        <w:tc>
          <w:tcPr>
            <w:tcW w:w="356" w:type="dxa"/>
            <w:vMerge w:val="restart"/>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17</w:t>
            </w:r>
          </w:p>
        </w:tc>
        <w:tc>
          <w:tcPr>
            <w:tcW w:w="923" w:type="dxa"/>
            <w:vMerge w:val="restart"/>
            <w:shd w:val="clear" w:color="auto" w:fill="auto"/>
            <w:noWrap/>
            <w:vAlign w:val="center"/>
            <w:hideMark/>
          </w:tcPr>
          <w:p w:rsidR="003C28AA" w:rsidRPr="00250C96" w:rsidRDefault="003C28AA" w:rsidP="007054BC">
            <w:pPr>
              <w:widowControl/>
              <w:jc w:val="both"/>
              <w:rPr>
                <w:rFonts w:ascii="標楷體" w:hAnsi="標楷體" w:cs="新細明體"/>
                <w:kern w:val="0"/>
                <w:sz w:val="24"/>
                <w:szCs w:val="24"/>
              </w:rPr>
            </w:pPr>
            <w:proofErr w:type="gramStart"/>
            <w:r w:rsidRPr="00250C96">
              <w:rPr>
                <w:rFonts w:ascii="標楷體" w:hAnsi="標楷體" w:cs="新細明體" w:hint="eastAsia"/>
                <w:kern w:val="0"/>
                <w:sz w:val="24"/>
                <w:szCs w:val="24"/>
              </w:rPr>
              <w:t>邱</w:t>
            </w:r>
            <w:proofErr w:type="gramEnd"/>
            <w:r w:rsidR="0046590E">
              <w:rPr>
                <w:rFonts w:ascii="標楷體" w:hAnsi="標楷體" w:cs="新細明體" w:hint="eastAsia"/>
                <w:kern w:val="0"/>
                <w:sz w:val="24"/>
                <w:szCs w:val="24"/>
              </w:rPr>
              <w:t>○</w:t>
            </w:r>
            <w:r w:rsidR="007054BC">
              <w:rPr>
                <w:rFonts w:ascii="標楷體" w:hAnsi="標楷體" w:cs="新細明體" w:hint="eastAsia"/>
                <w:kern w:val="0"/>
                <w:sz w:val="24"/>
                <w:szCs w:val="24"/>
              </w:rPr>
              <w:t>○</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機動隊第4分隊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97.9.－99.3.</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分隊長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101.4.－101.12.</w:t>
            </w:r>
          </w:p>
        </w:tc>
      </w:tr>
      <w:tr w:rsidR="003C28AA" w:rsidRPr="00250C96" w:rsidTr="006D67D6">
        <w:tc>
          <w:tcPr>
            <w:tcW w:w="356" w:type="dxa"/>
            <w:vMerge/>
            <w:vAlign w:val="center"/>
          </w:tcPr>
          <w:p w:rsidR="003C28AA" w:rsidRPr="00250C96" w:rsidRDefault="003C28AA" w:rsidP="006D67D6">
            <w:pPr>
              <w:widowControl/>
              <w:jc w:val="both"/>
              <w:rPr>
                <w:rFonts w:ascii="標楷體" w:hAnsi="標楷體" w:cs="新細明體"/>
                <w:kern w:val="0"/>
                <w:sz w:val="24"/>
                <w:szCs w:val="24"/>
              </w:rPr>
            </w:pPr>
          </w:p>
        </w:tc>
        <w:tc>
          <w:tcPr>
            <w:tcW w:w="923" w:type="dxa"/>
            <w:vMerge/>
            <w:vAlign w:val="center"/>
            <w:hideMark/>
          </w:tcPr>
          <w:p w:rsidR="003C28AA" w:rsidRPr="00250C96" w:rsidRDefault="003C28AA" w:rsidP="006D67D6">
            <w:pPr>
              <w:widowControl/>
              <w:jc w:val="both"/>
              <w:rPr>
                <w:rFonts w:ascii="標楷體" w:hAnsi="標楷體" w:cs="新細明體"/>
                <w:kern w:val="0"/>
                <w:sz w:val="24"/>
                <w:szCs w:val="24"/>
              </w:rPr>
            </w:pP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機動稽核組機動一股</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18</w:t>
            </w:r>
          </w:p>
        </w:tc>
        <w:tc>
          <w:tcPr>
            <w:tcW w:w="923" w:type="dxa"/>
            <w:shd w:val="clear" w:color="auto" w:fill="auto"/>
            <w:noWrap/>
            <w:vAlign w:val="center"/>
            <w:hideMark/>
          </w:tcPr>
          <w:p w:rsidR="003C28AA" w:rsidRPr="00250C96" w:rsidRDefault="003C28AA" w:rsidP="007054BC">
            <w:pPr>
              <w:widowControl/>
              <w:jc w:val="both"/>
              <w:rPr>
                <w:rFonts w:ascii="標楷體" w:hAnsi="標楷體" w:cs="新細明體"/>
                <w:kern w:val="0"/>
                <w:sz w:val="24"/>
                <w:szCs w:val="24"/>
              </w:rPr>
            </w:pPr>
            <w:proofErr w:type="gramStart"/>
            <w:r w:rsidRPr="00250C96">
              <w:rPr>
                <w:rFonts w:ascii="標楷體" w:hAnsi="標楷體" w:cs="新細明體" w:hint="eastAsia"/>
                <w:kern w:val="0"/>
                <w:sz w:val="24"/>
                <w:szCs w:val="24"/>
              </w:rPr>
              <w:t>阮</w:t>
            </w:r>
            <w:proofErr w:type="gramEnd"/>
            <w:r w:rsidR="0046590E">
              <w:rPr>
                <w:rFonts w:ascii="標楷體" w:hAnsi="標楷體" w:cs="新細明體" w:hint="eastAsia"/>
                <w:kern w:val="0"/>
                <w:sz w:val="24"/>
                <w:szCs w:val="24"/>
              </w:rPr>
              <w:t>○</w:t>
            </w:r>
            <w:r w:rsidR="007054BC">
              <w:rPr>
                <w:rFonts w:ascii="標楷體" w:hAnsi="標楷體" w:cs="新細明體" w:hint="eastAsia"/>
                <w:kern w:val="0"/>
                <w:sz w:val="24"/>
                <w:szCs w:val="24"/>
              </w:rPr>
              <w:t>○</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機動隊第1分隊</w:t>
            </w:r>
          </w:p>
        </w:tc>
        <w:tc>
          <w:tcPr>
            <w:tcW w:w="2693" w:type="dxa"/>
            <w:shd w:val="clear" w:color="auto" w:fill="auto"/>
            <w:noWrap/>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98.4.－99.3.</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19</w:t>
            </w:r>
          </w:p>
        </w:tc>
        <w:tc>
          <w:tcPr>
            <w:tcW w:w="923" w:type="dxa"/>
            <w:shd w:val="clear" w:color="auto" w:fill="auto"/>
            <w:noWrap/>
            <w:vAlign w:val="center"/>
            <w:hideMark/>
          </w:tcPr>
          <w:p w:rsidR="003C28AA" w:rsidRPr="00250C96" w:rsidRDefault="00EF1E81" w:rsidP="0046590E">
            <w:pPr>
              <w:widowControl/>
              <w:jc w:val="both"/>
              <w:rPr>
                <w:rFonts w:ascii="標楷體" w:hAnsi="標楷體" w:cs="新細明體"/>
                <w:kern w:val="0"/>
                <w:sz w:val="24"/>
                <w:szCs w:val="24"/>
              </w:rPr>
            </w:pPr>
            <w:proofErr w:type="gramStart"/>
            <w:r>
              <w:rPr>
                <w:rFonts w:ascii="標楷體" w:hAnsi="標楷體" w:cs="新細明體" w:hint="eastAsia"/>
                <w:kern w:val="0"/>
                <w:sz w:val="24"/>
                <w:szCs w:val="24"/>
              </w:rPr>
              <w:t>郭</w:t>
            </w:r>
            <w:proofErr w:type="gramEnd"/>
            <w:r>
              <w:rPr>
                <w:rFonts w:ascii="標楷體" w:hAnsi="標楷體" w:cs="新細明體" w:hint="eastAsia"/>
                <w:kern w:val="0"/>
                <w:sz w:val="24"/>
                <w:szCs w:val="24"/>
              </w:rPr>
              <w:t>○○</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中興分局稽查二股</w:t>
            </w:r>
          </w:p>
        </w:tc>
        <w:tc>
          <w:tcPr>
            <w:tcW w:w="2693" w:type="dxa"/>
            <w:shd w:val="clear" w:color="auto" w:fill="auto"/>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101.10.－102.4</w:t>
            </w:r>
          </w:p>
        </w:tc>
      </w:tr>
      <w:tr w:rsidR="003C28AA" w:rsidRPr="00250C96" w:rsidTr="006D67D6">
        <w:tc>
          <w:tcPr>
            <w:tcW w:w="356" w:type="dxa"/>
            <w:vAlign w:val="center"/>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20</w:t>
            </w:r>
          </w:p>
        </w:tc>
        <w:tc>
          <w:tcPr>
            <w:tcW w:w="923" w:type="dxa"/>
            <w:shd w:val="clear" w:color="auto" w:fill="auto"/>
            <w:noWrap/>
            <w:vAlign w:val="center"/>
            <w:hideMark/>
          </w:tcPr>
          <w:p w:rsidR="003C28AA" w:rsidRPr="00250C96" w:rsidRDefault="00EF1E81" w:rsidP="0046590E">
            <w:pPr>
              <w:widowControl/>
              <w:jc w:val="both"/>
              <w:rPr>
                <w:rFonts w:ascii="標楷體" w:hAnsi="標楷體" w:cs="新細明體"/>
                <w:kern w:val="0"/>
                <w:sz w:val="24"/>
                <w:szCs w:val="24"/>
              </w:rPr>
            </w:pPr>
            <w:proofErr w:type="gramStart"/>
            <w:r>
              <w:rPr>
                <w:rFonts w:ascii="標楷體" w:hAnsi="標楷體" w:cs="新細明體" w:hint="eastAsia"/>
                <w:kern w:val="0"/>
                <w:sz w:val="24"/>
                <w:szCs w:val="24"/>
              </w:rPr>
              <w:t>郭</w:t>
            </w:r>
            <w:proofErr w:type="gramEnd"/>
            <w:r>
              <w:rPr>
                <w:rFonts w:ascii="標楷體" w:hAnsi="標楷體" w:cs="新細明體" w:hint="eastAsia"/>
                <w:kern w:val="0"/>
                <w:sz w:val="24"/>
                <w:szCs w:val="24"/>
              </w:rPr>
              <w:t>○○</w:t>
            </w:r>
          </w:p>
        </w:tc>
        <w:tc>
          <w:tcPr>
            <w:tcW w:w="1278" w:type="dxa"/>
            <w:shd w:val="clear" w:color="auto" w:fill="auto"/>
            <w:noWrap/>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544" w:type="dxa"/>
            <w:shd w:val="clear" w:color="auto" w:fill="auto"/>
            <w:vAlign w:val="center"/>
            <w:hideMark/>
          </w:tcPr>
          <w:p w:rsidR="003C28AA" w:rsidRPr="00250C96" w:rsidRDefault="003C28AA"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中興分局稽查二股</w:t>
            </w:r>
          </w:p>
        </w:tc>
        <w:tc>
          <w:tcPr>
            <w:tcW w:w="2693" w:type="dxa"/>
            <w:shd w:val="clear" w:color="auto" w:fill="auto"/>
            <w:vAlign w:val="center"/>
            <w:hideMark/>
          </w:tcPr>
          <w:p w:rsidR="003C28AA" w:rsidRPr="00250C96" w:rsidRDefault="003C28AA"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101.10.－102.4</w:t>
            </w:r>
          </w:p>
        </w:tc>
      </w:tr>
    </w:tbl>
    <w:p w:rsidR="003C28AA" w:rsidRPr="00250C96" w:rsidRDefault="003C28AA" w:rsidP="00115187">
      <w:pPr>
        <w:pStyle w:val="4"/>
        <w:spacing w:beforeLines="100" w:before="457"/>
        <w:ind w:left="1740" w:hanging="697"/>
      </w:pPr>
      <w:r w:rsidRPr="00250C96">
        <w:rPr>
          <w:rFonts w:hint="eastAsia"/>
        </w:rPr>
        <w:t>第二波遭起訴關員</w:t>
      </w:r>
      <w:r w:rsidRPr="00250C96">
        <w:rPr>
          <w:rFonts w:ascii="新細明體" w:eastAsia="新細明體" w:hAnsi="新細明體" w:hint="eastAsia"/>
        </w:rPr>
        <w:t>：</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4"/>
        <w:gridCol w:w="923"/>
        <w:gridCol w:w="1280"/>
        <w:gridCol w:w="3544"/>
        <w:gridCol w:w="2693"/>
      </w:tblGrid>
      <w:tr w:rsidR="00CD3F69" w:rsidRPr="00250C96" w:rsidTr="006D67D6">
        <w:tc>
          <w:tcPr>
            <w:tcW w:w="354"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項次</w:t>
            </w:r>
          </w:p>
        </w:tc>
        <w:tc>
          <w:tcPr>
            <w:tcW w:w="92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280"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544"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CD3F69" w:rsidRPr="00250C96" w:rsidRDefault="00CD3F69" w:rsidP="006D67D6">
            <w:pPr>
              <w:widowControl/>
              <w:spacing w:line="360" w:lineRule="auto"/>
              <w:jc w:val="both"/>
              <w:rPr>
                <w:rFonts w:ascii="標楷體" w:hAnsi="標楷體" w:cs="新細明體"/>
                <w:bCs/>
                <w:kern w:val="0"/>
                <w:sz w:val="24"/>
                <w:szCs w:val="24"/>
              </w:rPr>
            </w:pPr>
            <w:r w:rsidRPr="00250C96">
              <w:rPr>
                <w:rFonts w:ascii="標楷體" w:hAnsi="標楷體" w:cs="新細明體" w:hint="eastAsia"/>
                <w:bCs/>
                <w:kern w:val="0"/>
                <w:sz w:val="24"/>
                <w:szCs w:val="24"/>
              </w:rPr>
              <w:t>收賄期間</w:t>
            </w:r>
          </w:p>
        </w:tc>
      </w:tr>
      <w:tr w:rsidR="00CD3F69" w:rsidRPr="00250C96" w:rsidTr="006D67D6">
        <w:tc>
          <w:tcPr>
            <w:tcW w:w="354" w:type="dxa"/>
            <w:vMerge w:val="restart"/>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923" w:type="dxa"/>
            <w:vMerge w:val="restart"/>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林○○</w:t>
            </w:r>
          </w:p>
        </w:tc>
        <w:tc>
          <w:tcPr>
            <w:tcW w:w="1280"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544"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高雄機場驗貨課驗貨一股</w:t>
            </w:r>
          </w:p>
        </w:tc>
        <w:tc>
          <w:tcPr>
            <w:tcW w:w="2693"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99.1.1-100.7.17</w:t>
            </w:r>
          </w:p>
        </w:tc>
      </w:tr>
      <w:tr w:rsidR="00CD3F69" w:rsidRPr="00250C96" w:rsidTr="006D67D6">
        <w:tc>
          <w:tcPr>
            <w:tcW w:w="354" w:type="dxa"/>
            <w:vMerge/>
            <w:vAlign w:val="center"/>
          </w:tcPr>
          <w:p w:rsidR="00CD3F69" w:rsidRPr="00250C96" w:rsidRDefault="00CD3F69" w:rsidP="006D67D6">
            <w:pPr>
              <w:widowControl/>
              <w:jc w:val="both"/>
              <w:rPr>
                <w:rFonts w:ascii="標楷體" w:hAnsi="標楷體" w:cs="新細明體"/>
                <w:kern w:val="0"/>
                <w:sz w:val="24"/>
                <w:szCs w:val="24"/>
              </w:rPr>
            </w:pPr>
          </w:p>
        </w:tc>
        <w:tc>
          <w:tcPr>
            <w:tcW w:w="923" w:type="dxa"/>
            <w:vMerge/>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p>
        </w:tc>
        <w:tc>
          <w:tcPr>
            <w:tcW w:w="1280" w:type="dxa"/>
            <w:vMerge/>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p>
        </w:tc>
        <w:tc>
          <w:tcPr>
            <w:tcW w:w="3544"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高雄關稅局業務一組</w:t>
            </w:r>
          </w:p>
        </w:tc>
        <w:tc>
          <w:tcPr>
            <w:tcW w:w="2693"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100.7.18-101.9</w:t>
            </w:r>
          </w:p>
        </w:tc>
      </w:tr>
      <w:tr w:rsidR="00CD3F69" w:rsidRPr="00250C96" w:rsidTr="006D67D6">
        <w:tc>
          <w:tcPr>
            <w:tcW w:w="354" w:type="dxa"/>
            <w:vMerge w:val="restart"/>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923" w:type="dxa"/>
            <w:vMerge w:val="restart"/>
            <w:vAlign w:val="center"/>
            <w:hideMark/>
          </w:tcPr>
          <w:p w:rsidR="00CD3F69" w:rsidRPr="00250C96" w:rsidRDefault="007F02F0" w:rsidP="0046590E">
            <w:pPr>
              <w:widowControl/>
              <w:jc w:val="both"/>
              <w:rPr>
                <w:rFonts w:ascii="標楷體" w:hAnsi="標楷體" w:cs="新細明體"/>
                <w:kern w:val="0"/>
                <w:sz w:val="24"/>
                <w:szCs w:val="24"/>
              </w:rPr>
            </w:pPr>
            <w:r>
              <w:rPr>
                <w:rFonts w:ascii="標楷體" w:hAnsi="標楷體" w:cs="新細明體" w:hint="eastAsia"/>
                <w:kern w:val="0"/>
                <w:sz w:val="24"/>
                <w:szCs w:val="24"/>
              </w:rPr>
              <w:t>劉○○</w:t>
            </w:r>
          </w:p>
        </w:tc>
        <w:tc>
          <w:tcPr>
            <w:tcW w:w="1280" w:type="dxa"/>
            <w:vMerge w:val="restart"/>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544" w:type="dxa"/>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前鎮分局稽查二課稽查八股</w:t>
            </w:r>
          </w:p>
        </w:tc>
        <w:tc>
          <w:tcPr>
            <w:tcW w:w="2693" w:type="dxa"/>
            <w:shd w:val="clear" w:color="auto" w:fill="auto"/>
            <w:noWrap/>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100.8.1-101.1.31</w:t>
            </w:r>
          </w:p>
        </w:tc>
      </w:tr>
      <w:tr w:rsidR="00CD3F69" w:rsidRPr="00250C96" w:rsidTr="006D67D6">
        <w:tc>
          <w:tcPr>
            <w:tcW w:w="354" w:type="dxa"/>
            <w:vMerge/>
            <w:vAlign w:val="center"/>
          </w:tcPr>
          <w:p w:rsidR="00CD3F69" w:rsidRPr="00250C96" w:rsidRDefault="00CD3F69" w:rsidP="006D67D6">
            <w:pPr>
              <w:widowControl/>
              <w:jc w:val="both"/>
              <w:rPr>
                <w:rFonts w:ascii="標楷體" w:hAnsi="標楷體" w:cs="新細明體"/>
                <w:kern w:val="0"/>
                <w:sz w:val="24"/>
                <w:szCs w:val="24"/>
              </w:rPr>
            </w:pPr>
          </w:p>
        </w:tc>
        <w:tc>
          <w:tcPr>
            <w:tcW w:w="923"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280"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3544" w:type="dxa"/>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高雄關稅局業務一組</w:t>
            </w:r>
          </w:p>
        </w:tc>
        <w:tc>
          <w:tcPr>
            <w:tcW w:w="2693" w:type="dxa"/>
            <w:shd w:val="clear" w:color="auto" w:fill="auto"/>
            <w:noWrap/>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101.2.1-102.3</w:t>
            </w:r>
          </w:p>
        </w:tc>
      </w:tr>
    </w:tbl>
    <w:p w:rsidR="003C28AA" w:rsidRPr="00250C96" w:rsidRDefault="003C28AA" w:rsidP="003C28AA">
      <w:pPr>
        <w:pStyle w:val="10"/>
        <w:numPr>
          <w:ilvl w:val="0"/>
          <w:numId w:val="0"/>
        </w:numPr>
        <w:ind w:left="699" w:hanging="699"/>
      </w:pPr>
    </w:p>
    <w:p w:rsidR="003C28AA" w:rsidRPr="00250C96" w:rsidRDefault="003C28AA" w:rsidP="003C28AA">
      <w:pPr>
        <w:pStyle w:val="4"/>
        <w:rPr>
          <w:rFonts w:hAnsi="標楷體"/>
        </w:rPr>
      </w:pPr>
      <w:r w:rsidRPr="00250C96">
        <w:rPr>
          <w:rFonts w:hAnsi="標楷體" w:hint="eastAsia"/>
        </w:rPr>
        <w:t>第三波遭起訴關員：</w:t>
      </w:r>
    </w:p>
    <w:tbl>
      <w:tblPr>
        <w:tblW w:w="880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
        <w:gridCol w:w="850"/>
        <w:gridCol w:w="1418"/>
        <w:gridCol w:w="3438"/>
        <w:gridCol w:w="2693"/>
      </w:tblGrid>
      <w:tr w:rsidR="00CD3F69" w:rsidRPr="00250C96" w:rsidTr="006D67D6">
        <w:tc>
          <w:tcPr>
            <w:tcW w:w="405"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序號</w:t>
            </w:r>
          </w:p>
        </w:tc>
        <w:tc>
          <w:tcPr>
            <w:tcW w:w="850"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 xml:space="preserve">  姓名</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438"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收賄期間</w:t>
            </w:r>
          </w:p>
        </w:tc>
      </w:tr>
      <w:tr w:rsidR="00CD3F69" w:rsidRPr="00250C96" w:rsidTr="006D67D6">
        <w:tc>
          <w:tcPr>
            <w:tcW w:w="405"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850" w:type="dxa"/>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吳○○</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38"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100.4.1、100.6.18、100.8.27</w:t>
            </w:r>
          </w:p>
        </w:tc>
      </w:tr>
      <w:tr w:rsidR="00CD3F69" w:rsidRPr="00250C96" w:rsidTr="006D67D6">
        <w:tc>
          <w:tcPr>
            <w:tcW w:w="405"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850" w:type="dxa"/>
            <w:vMerge w:val="restart"/>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陳○○</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38"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99年10月4日後某日</w:t>
            </w:r>
          </w:p>
        </w:tc>
      </w:tr>
      <w:tr w:rsidR="00CD3F69" w:rsidRPr="00250C96" w:rsidTr="006D67D6">
        <w:tc>
          <w:tcPr>
            <w:tcW w:w="405"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50"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9等編審</w:t>
            </w:r>
          </w:p>
        </w:tc>
        <w:tc>
          <w:tcPr>
            <w:tcW w:w="3438"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vMerge/>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p>
        </w:tc>
      </w:tr>
    </w:tbl>
    <w:p w:rsidR="004E5D57" w:rsidRPr="00250C96" w:rsidRDefault="004E5D57" w:rsidP="004E5D57">
      <w:pPr>
        <w:pStyle w:val="4"/>
        <w:numPr>
          <w:ilvl w:val="0"/>
          <w:numId w:val="0"/>
        </w:numPr>
        <w:ind w:left="1043"/>
        <w:rPr>
          <w:rFonts w:hAnsi="標楷體"/>
        </w:rPr>
      </w:pPr>
    </w:p>
    <w:p w:rsidR="003C28AA" w:rsidRPr="00250C96" w:rsidRDefault="003C28AA" w:rsidP="004E5D57">
      <w:pPr>
        <w:pStyle w:val="4"/>
      </w:pPr>
      <w:r w:rsidRPr="00250C96">
        <w:rPr>
          <w:rFonts w:hint="eastAsia"/>
        </w:rPr>
        <w:t>第四波遭起訴關員：</w:t>
      </w:r>
    </w:p>
    <w:tbl>
      <w:tblPr>
        <w:tblW w:w="884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886"/>
        <w:gridCol w:w="1418"/>
        <w:gridCol w:w="3402"/>
        <w:gridCol w:w="2693"/>
      </w:tblGrid>
      <w:tr w:rsidR="00CD3F69" w:rsidRPr="00250C96" w:rsidTr="006D67D6">
        <w:tc>
          <w:tcPr>
            <w:tcW w:w="441"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序號</w:t>
            </w:r>
          </w:p>
        </w:tc>
        <w:tc>
          <w:tcPr>
            <w:tcW w:w="886"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姓名</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職稱</w:t>
            </w:r>
          </w:p>
        </w:tc>
        <w:tc>
          <w:tcPr>
            <w:tcW w:w="3402" w:type="dxa"/>
            <w:shd w:val="clear" w:color="auto" w:fill="auto"/>
            <w:noWrap/>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單位</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收賄期間</w:t>
            </w: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w:t>
            </w:r>
          </w:p>
        </w:tc>
        <w:tc>
          <w:tcPr>
            <w:tcW w:w="886" w:type="dxa"/>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proofErr w:type="gramStart"/>
            <w:r>
              <w:rPr>
                <w:rFonts w:ascii="標楷體" w:hAnsi="標楷體" w:cs="新細明體" w:hint="eastAsia"/>
                <w:kern w:val="0"/>
                <w:sz w:val="24"/>
                <w:szCs w:val="24"/>
              </w:rPr>
              <w:t>郭</w:t>
            </w:r>
            <w:proofErr w:type="gramEnd"/>
            <w:r>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99.10－101.6</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w:t>
            </w:r>
          </w:p>
        </w:tc>
        <w:tc>
          <w:tcPr>
            <w:tcW w:w="886" w:type="dxa"/>
            <w:vMerge w:val="restart"/>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吳○○</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9等稽核</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98.10－99.4</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100.4－101.4</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3</w:t>
            </w:r>
          </w:p>
        </w:tc>
        <w:tc>
          <w:tcPr>
            <w:tcW w:w="886" w:type="dxa"/>
            <w:vMerge w:val="restart"/>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李○○</w:t>
            </w:r>
          </w:p>
        </w:tc>
        <w:tc>
          <w:tcPr>
            <w:tcW w:w="1418" w:type="dxa"/>
            <w:vMerge w:val="restart"/>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股長</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99.5－102.4</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Merge/>
            <w:vAlign w:val="center"/>
          </w:tcPr>
          <w:p w:rsidR="00CD3F69" w:rsidRPr="00250C96" w:rsidRDefault="00CD3F69" w:rsidP="006D67D6">
            <w:pPr>
              <w:widowControl/>
              <w:jc w:val="both"/>
              <w:rPr>
                <w:rFonts w:ascii="標楷體" w:hAnsi="標楷體" w:cs="新細明體"/>
                <w:kern w:val="0"/>
                <w:sz w:val="24"/>
                <w:szCs w:val="24"/>
              </w:rPr>
            </w:pP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4</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98.11－101.5</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5</w:t>
            </w:r>
          </w:p>
        </w:tc>
        <w:tc>
          <w:tcPr>
            <w:tcW w:w="886" w:type="dxa"/>
            <w:vMerge w:val="restart"/>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vMerge w:val="restart"/>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97.9－97.10、97.12、</w:t>
            </w:r>
            <w:r w:rsidRPr="00250C96">
              <w:rPr>
                <w:rFonts w:ascii="標楷體" w:hAnsi="標楷體" w:cs="新細明體" w:hint="eastAsia"/>
                <w:kern w:val="0"/>
                <w:sz w:val="24"/>
                <w:szCs w:val="24"/>
              </w:rPr>
              <w:br/>
              <w:t>98.1－98.12、99.1－99.8、99.10－99.12、101.1－101.5</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6</w:t>
            </w:r>
          </w:p>
        </w:tc>
        <w:tc>
          <w:tcPr>
            <w:tcW w:w="886" w:type="dxa"/>
            <w:vMerge w:val="restart"/>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簡</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restart"/>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98.1－100.5</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402" w:type="dxa"/>
            <w:vMerge/>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7</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鄭</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100.7－101.1</w:t>
            </w: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101.2－101.8</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w:t>
            </w:r>
          </w:p>
        </w:tc>
        <w:tc>
          <w:tcPr>
            <w:tcW w:w="886" w:type="dxa"/>
            <w:vMerge w:val="restart"/>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馬</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Merge w:val="restart"/>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101.3－101.4、</w:t>
            </w:r>
            <w:r w:rsidRPr="00250C96">
              <w:rPr>
                <w:rFonts w:ascii="標楷體" w:hAnsi="標楷體" w:cs="新細明體" w:hint="eastAsia"/>
                <w:kern w:val="0"/>
                <w:sz w:val="24"/>
                <w:szCs w:val="24"/>
              </w:rPr>
              <w:br/>
              <w:t>101.6－101.12、</w:t>
            </w:r>
            <w:r w:rsidRPr="00250C96">
              <w:rPr>
                <w:rFonts w:ascii="標楷體" w:hAnsi="標楷體" w:cs="新細明體" w:hint="eastAsia"/>
                <w:kern w:val="0"/>
                <w:sz w:val="24"/>
                <w:szCs w:val="24"/>
              </w:rPr>
              <w:br/>
              <w:t>102.1－102.4</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Merge/>
            <w:vAlign w:val="center"/>
          </w:tcPr>
          <w:p w:rsidR="00CD3F69" w:rsidRPr="00250C96" w:rsidRDefault="00CD3F69" w:rsidP="006D67D6">
            <w:pPr>
              <w:widowControl/>
              <w:jc w:val="both"/>
              <w:rPr>
                <w:rFonts w:ascii="標楷體" w:hAnsi="標楷體" w:cs="新細明體"/>
                <w:kern w:val="0"/>
                <w:sz w:val="24"/>
                <w:szCs w:val="24"/>
              </w:rPr>
            </w:pP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6D67D6" w:rsidRPr="00250C96" w:rsidTr="006D67D6">
        <w:tc>
          <w:tcPr>
            <w:tcW w:w="441" w:type="dxa"/>
            <w:vMerge w:val="restart"/>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w:t>
            </w:r>
          </w:p>
        </w:tc>
        <w:tc>
          <w:tcPr>
            <w:tcW w:w="886" w:type="dxa"/>
            <w:vMerge w:val="restart"/>
            <w:shd w:val="clear" w:color="auto" w:fill="auto"/>
            <w:noWrap/>
            <w:vAlign w:val="center"/>
            <w:hideMark/>
          </w:tcPr>
          <w:p w:rsidR="006D67D6" w:rsidRPr="00250C96" w:rsidRDefault="006D67D6"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Merge w:val="restart"/>
            <w:vAlign w:val="center"/>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101.7－101.12、</w:t>
            </w:r>
            <w:r w:rsidRPr="00250C96">
              <w:rPr>
                <w:rFonts w:ascii="標楷體" w:hAnsi="標楷體" w:cs="新細明體" w:hint="eastAsia"/>
                <w:kern w:val="0"/>
                <w:sz w:val="24"/>
                <w:szCs w:val="24"/>
              </w:rPr>
              <w:br/>
              <w:t>102.1－102.3</w:t>
            </w:r>
          </w:p>
        </w:tc>
      </w:tr>
      <w:tr w:rsidR="006D67D6" w:rsidRPr="00250C96" w:rsidTr="006D67D6">
        <w:tc>
          <w:tcPr>
            <w:tcW w:w="441"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886"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418" w:type="dxa"/>
            <w:vMerge/>
            <w:vAlign w:val="center"/>
          </w:tcPr>
          <w:p w:rsidR="006D67D6" w:rsidRPr="00250C96" w:rsidRDefault="006D67D6" w:rsidP="006D67D6">
            <w:pPr>
              <w:widowControl/>
              <w:jc w:val="both"/>
              <w:rPr>
                <w:rFonts w:ascii="標楷體" w:hAnsi="標楷體" w:cs="新細明體"/>
                <w:kern w:val="0"/>
                <w:sz w:val="24"/>
                <w:szCs w:val="24"/>
              </w:rPr>
            </w:pPr>
          </w:p>
        </w:tc>
        <w:tc>
          <w:tcPr>
            <w:tcW w:w="3402" w:type="dxa"/>
            <w:shd w:val="clear" w:color="auto" w:fill="auto"/>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6D67D6" w:rsidRPr="00250C96" w:rsidRDefault="006D67D6" w:rsidP="006D67D6">
            <w:pPr>
              <w:widowControl/>
              <w:jc w:val="both"/>
              <w:rPr>
                <w:rFonts w:ascii="標楷體" w:hAnsi="標楷體" w:cs="新細明體"/>
                <w:kern w:val="0"/>
                <w:sz w:val="24"/>
                <w:szCs w:val="24"/>
              </w:rPr>
            </w:pPr>
          </w:p>
        </w:tc>
      </w:tr>
      <w:tr w:rsidR="006D67D6" w:rsidRPr="00250C96" w:rsidTr="006D67D6">
        <w:tc>
          <w:tcPr>
            <w:tcW w:w="441" w:type="dxa"/>
            <w:vMerge w:val="restart"/>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11</w:t>
            </w:r>
          </w:p>
        </w:tc>
        <w:tc>
          <w:tcPr>
            <w:tcW w:w="886" w:type="dxa"/>
            <w:vMerge w:val="restart"/>
            <w:shd w:val="clear" w:color="auto" w:fill="auto"/>
            <w:noWrap/>
            <w:vAlign w:val="center"/>
            <w:hideMark/>
          </w:tcPr>
          <w:p w:rsidR="006D67D6"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林○○</w:t>
            </w:r>
          </w:p>
        </w:tc>
        <w:tc>
          <w:tcPr>
            <w:tcW w:w="1418" w:type="dxa"/>
            <w:vMerge w:val="restart"/>
            <w:vAlign w:val="center"/>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vMerge w:val="restart"/>
            <w:shd w:val="clear" w:color="auto" w:fill="auto"/>
            <w:noWrap/>
            <w:vAlign w:val="center"/>
            <w:hideMark/>
          </w:tcPr>
          <w:p w:rsidR="006D67D6" w:rsidRPr="00250C96" w:rsidRDefault="006D67D6"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97.9－98.9</w:t>
            </w:r>
          </w:p>
        </w:tc>
      </w:tr>
      <w:tr w:rsidR="006D67D6" w:rsidRPr="00250C96" w:rsidTr="006D67D6">
        <w:tc>
          <w:tcPr>
            <w:tcW w:w="441"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886" w:type="dxa"/>
            <w:vMerge/>
            <w:vAlign w:val="center"/>
            <w:hideMark/>
          </w:tcPr>
          <w:p w:rsidR="006D67D6" w:rsidRPr="00250C96" w:rsidRDefault="006D67D6" w:rsidP="006D67D6">
            <w:pPr>
              <w:widowControl/>
              <w:jc w:val="both"/>
              <w:rPr>
                <w:rFonts w:ascii="標楷體" w:hAnsi="標楷體" w:cs="新細明體"/>
                <w:kern w:val="0"/>
                <w:sz w:val="24"/>
                <w:szCs w:val="24"/>
              </w:rPr>
            </w:pPr>
          </w:p>
        </w:tc>
        <w:tc>
          <w:tcPr>
            <w:tcW w:w="1418" w:type="dxa"/>
            <w:vMerge/>
            <w:vAlign w:val="center"/>
          </w:tcPr>
          <w:p w:rsidR="006D67D6" w:rsidRPr="00250C96" w:rsidRDefault="006D67D6" w:rsidP="006D67D6">
            <w:pPr>
              <w:widowControl/>
              <w:jc w:val="both"/>
              <w:rPr>
                <w:rFonts w:ascii="標楷體" w:hAnsi="標楷體" w:cs="新細明體"/>
                <w:kern w:val="0"/>
                <w:sz w:val="24"/>
                <w:szCs w:val="24"/>
              </w:rPr>
            </w:pPr>
          </w:p>
        </w:tc>
        <w:tc>
          <w:tcPr>
            <w:tcW w:w="3402" w:type="dxa"/>
            <w:shd w:val="clear" w:color="auto" w:fill="auto"/>
            <w:vAlign w:val="center"/>
            <w:hideMark/>
          </w:tcPr>
          <w:p w:rsidR="006D67D6" w:rsidRPr="00250C96" w:rsidRDefault="006D67D6"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ign w:val="center"/>
            <w:hideMark/>
          </w:tcPr>
          <w:p w:rsidR="006D67D6" w:rsidRPr="00250C96" w:rsidRDefault="006D67D6" w:rsidP="006D67D6">
            <w:pPr>
              <w:widowControl/>
              <w:jc w:val="both"/>
              <w:rPr>
                <w:rFonts w:ascii="標楷體" w:hAnsi="標楷體" w:cs="新細明體"/>
                <w:kern w:val="0"/>
                <w:sz w:val="24"/>
                <w:szCs w:val="24"/>
              </w:rPr>
            </w:pP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12</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李</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100.6－100.12、</w:t>
            </w:r>
            <w:r w:rsidRPr="00250C96">
              <w:rPr>
                <w:rFonts w:ascii="標楷體" w:hAnsi="標楷體" w:cs="新細明體" w:hint="eastAsia"/>
                <w:kern w:val="0"/>
                <w:sz w:val="24"/>
                <w:szCs w:val="24"/>
              </w:rPr>
              <w:br/>
              <w:t>101.1－101.6</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13</w:t>
            </w:r>
          </w:p>
        </w:tc>
        <w:tc>
          <w:tcPr>
            <w:tcW w:w="886" w:type="dxa"/>
            <w:vMerge w:val="restart"/>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謝</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Merge w:val="restart"/>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vMerge w:val="restart"/>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101.9－101.12、</w:t>
            </w:r>
            <w:r w:rsidRPr="00250C96">
              <w:rPr>
                <w:rFonts w:ascii="標楷體" w:hAnsi="標楷體" w:cs="新細明體" w:hint="eastAsia"/>
                <w:kern w:val="0"/>
                <w:sz w:val="24"/>
                <w:szCs w:val="24"/>
              </w:rPr>
              <w:br/>
              <w:t>102.1－102.4</w:t>
            </w:r>
          </w:p>
        </w:tc>
      </w:tr>
      <w:tr w:rsidR="00CD3F69" w:rsidRPr="00250C96" w:rsidTr="006D67D6">
        <w:trPr>
          <w:trHeight w:val="840"/>
        </w:trPr>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Merge/>
            <w:vAlign w:val="center"/>
          </w:tcPr>
          <w:p w:rsidR="00CD3F69" w:rsidRPr="00250C96" w:rsidRDefault="00CD3F69" w:rsidP="006D67D6">
            <w:pPr>
              <w:widowControl/>
              <w:jc w:val="both"/>
              <w:rPr>
                <w:rFonts w:ascii="標楷體" w:hAnsi="標楷體" w:cs="新細明體"/>
                <w:kern w:val="0"/>
                <w:sz w:val="24"/>
                <w:szCs w:val="24"/>
              </w:rPr>
            </w:pP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w:t>
            </w: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CD3F69" w:rsidRPr="00250C96" w:rsidTr="006D67D6">
        <w:trPr>
          <w:trHeight w:val="900"/>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14</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100.1－100.12、</w:t>
            </w:r>
            <w:r w:rsidRPr="00250C96">
              <w:rPr>
                <w:rFonts w:ascii="標楷體" w:hAnsi="標楷體" w:cs="新細明體" w:hint="eastAsia"/>
                <w:kern w:val="0"/>
                <w:sz w:val="24"/>
                <w:szCs w:val="24"/>
              </w:rPr>
              <w:br/>
              <w:t>101.1－101.6</w:t>
            </w:r>
          </w:p>
        </w:tc>
      </w:tr>
      <w:tr w:rsidR="00CD3F69" w:rsidRPr="00250C96" w:rsidTr="006D67D6">
        <w:trPr>
          <w:trHeight w:val="1320"/>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15</w:t>
            </w:r>
          </w:p>
        </w:tc>
        <w:tc>
          <w:tcPr>
            <w:tcW w:w="886" w:type="dxa"/>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proofErr w:type="gramStart"/>
            <w:r w:rsidRPr="00250C96">
              <w:rPr>
                <w:rFonts w:ascii="標楷體" w:hAnsi="標楷體" w:cs="新細明體" w:hint="eastAsia"/>
                <w:kern w:val="0"/>
                <w:sz w:val="24"/>
                <w:szCs w:val="24"/>
              </w:rPr>
              <w:t>柯</w:t>
            </w:r>
            <w:proofErr w:type="gramEnd"/>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8等稽核</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中興分局業務二課驗貨二股（103.3.17自願退休）</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98.1、98.4－98.5、98.7－98.8、98.11－98.12</w:t>
            </w:r>
          </w:p>
        </w:tc>
      </w:tr>
      <w:tr w:rsidR="00CD3F69" w:rsidRPr="00250C96" w:rsidTr="006D67D6">
        <w:trPr>
          <w:trHeight w:val="1298"/>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16</w:t>
            </w:r>
          </w:p>
        </w:tc>
        <w:tc>
          <w:tcPr>
            <w:tcW w:w="886" w:type="dxa"/>
            <w:shd w:val="clear" w:color="auto" w:fill="auto"/>
            <w:noWrap/>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莊</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97.12、98.1、98.3－98.5、98.7－98.8、98.10</w:t>
            </w:r>
          </w:p>
        </w:tc>
      </w:tr>
      <w:tr w:rsidR="00CD3F69" w:rsidRPr="00250C96" w:rsidTr="006D67D6">
        <w:trPr>
          <w:trHeight w:val="1020"/>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17</w:t>
            </w:r>
          </w:p>
        </w:tc>
        <w:tc>
          <w:tcPr>
            <w:tcW w:w="886" w:type="dxa"/>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proofErr w:type="gramStart"/>
            <w:r w:rsidRPr="00250C96">
              <w:rPr>
                <w:rFonts w:ascii="標楷體" w:hAnsi="標楷體" w:cs="新細明體" w:hint="eastAsia"/>
                <w:kern w:val="0"/>
                <w:sz w:val="24"/>
                <w:szCs w:val="24"/>
              </w:rPr>
              <w:t>柯</w:t>
            </w:r>
            <w:proofErr w:type="gramEnd"/>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辦事員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中興分局業務二課驗貨一股</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98.3－98.4、98.7</w:t>
            </w:r>
          </w:p>
        </w:tc>
      </w:tr>
      <w:tr w:rsidR="00CD3F69" w:rsidRPr="00250C96" w:rsidTr="006D67D6">
        <w:trPr>
          <w:trHeight w:val="990"/>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18</w:t>
            </w:r>
          </w:p>
        </w:tc>
        <w:tc>
          <w:tcPr>
            <w:tcW w:w="886" w:type="dxa"/>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林</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8等秘書</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中興分局業務二課驗貨二股（100.3.31自願退休）</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98.10－98.12、99.1－99.12、100.1</w:t>
            </w:r>
          </w:p>
        </w:tc>
      </w:tr>
      <w:tr w:rsidR="00CD3F69" w:rsidRPr="00250C96" w:rsidTr="006D67D6">
        <w:trPr>
          <w:trHeight w:val="990"/>
        </w:trPr>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19</w:t>
            </w:r>
          </w:p>
        </w:tc>
        <w:tc>
          <w:tcPr>
            <w:tcW w:w="886" w:type="dxa"/>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proofErr w:type="gramStart"/>
            <w:r w:rsidRPr="00250C96">
              <w:rPr>
                <w:rFonts w:ascii="標楷體" w:hAnsi="標楷體" w:cs="新細明體" w:hint="eastAsia"/>
                <w:kern w:val="0"/>
                <w:sz w:val="24"/>
                <w:szCs w:val="24"/>
              </w:rPr>
              <w:t>蔡</w:t>
            </w:r>
            <w:proofErr w:type="gramEnd"/>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8等專員</w:t>
            </w:r>
          </w:p>
        </w:tc>
        <w:tc>
          <w:tcPr>
            <w:tcW w:w="3402" w:type="dxa"/>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旗津分關業務二課驗貨股（103.3.17自願退休）</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102.1、102.4</w:t>
            </w:r>
          </w:p>
        </w:tc>
      </w:tr>
      <w:tr w:rsidR="00CD3F69" w:rsidRPr="00250C96" w:rsidTr="006D67D6">
        <w:tc>
          <w:tcPr>
            <w:tcW w:w="441" w:type="dxa"/>
            <w:vMerge w:val="restart"/>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20</w:t>
            </w:r>
          </w:p>
        </w:tc>
        <w:tc>
          <w:tcPr>
            <w:tcW w:w="886" w:type="dxa"/>
            <w:vMerge w:val="restart"/>
            <w:shd w:val="clear" w:color="auto" w:fill="auto"/>
            <w:vAlign w:val="center"/>
            <w:hideMark/>
          </w:tcPr>
          <w:p w:rsidR="00CD3F69" w:rsidRPr="00250C96" w:rsidRDefault="00CD3F69" w:rsidP="00B533C3">
            <w:pPr>
              <w:widowControl/>
              <w:jc w:val="both"/>
              <w:rPr>
                <w:rFonts w:ascii="標楷體" w:hAnsi="標楷體" w:cs="新細明體"/>
                <w:kern w:val="0"/>
                <w:sz w:val="24"/>
                <w:szCs w:val="24"/>
              </w:rPr>
            </w:pPr>
            <w:r w:rsidRPr="00250C96">
              <w:rPr>
                <w:rFonts w:ascii="標楷體" w:hAnsi="標楷體" w:cs="新細明體" w:hint="eastAsia"/>
                <w:kern w:val="0"/>
                <w:sz w:val="24"/>
                <w:szCs w:val="24"/>
              </w:rPr>
              <w:t>徐</w:t>
            </w:r>
            <w:r w:rsidR="0046590E">
              <w:rPr>
                <w:rFonts w:ascii="標楷體" w:hAnsi="標楷體" w:cs="新細明體" w:hint="eastAsia"/>
                <w:kern w:val="0"/>
                <w:sz w:val="24"/>
                <w:szCs w:val="24"/>
              </w:rPr>
              <w:t>○</w:t>
            </w:r>
            <w:r w:rsidR="00B533C3">
              <w:rPr>
                <w:rFonts w:ascii="標楷體" w:hAnsi="標楷體" w:cs="新細明體" w:hint="eastAsia"/>
                <w:kern w:val="0"/>
                <w:sz w:val="24"/>
                <w:szCs w:val="24"/>
              </w:rPr>
              <w:t>○</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課員</w:t>
            </w:r>
          </w:p>
        </w:tc>
        <w:tc>
          <w:tcPr>
            <w:tcW w:w="3402" w:type="dxa"/>
            <w:vMerge w:val="restart"/>
            <w:shd w:val="clear" w:color="auto" w:fill="auto"/>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中興分局業務二課驗貨二股（102.11.4自願退休）</w:t>
            </w:r>
          </w:p>
        </w:tc>
        <w:tc>
          <w:tcPr>
            <w:tcW w:w="2693" w:type="dxa"/>
            <w:vMerge w:val="restart"/>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97.11－97.12、98.1－98.12、99.1－99.12、</w:t>
            </w:r>
            <w:r w:rsidRPr="00250C96">
              <w:rPr>
                <w:rFonts w:ascii="標楷體" w:hAnsi="標楷體" w:cs="新細明體" w:hint="eastAsia"/>
                <w:kern w:val="0"/>
                <w:sz w:val="24"/>
                <w:szCs w:val="24"/>
              </w:rPr>
              <w:br/>
              <w:t>100.1－100.12、101.1</w:t>
            </w:r>
          </w:p>
        </w:tc>
      </w:tr>
      <w:tr w:rsidR="00CD3F69" w:rsidRPr="00250C96" w:rsidTr="006D67D6">
        <w:tc>
          <w:tcPr>
            <w:tcW w:w="441"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886" w:type="dxa"/>
            <w:vMerge/>
            <w:vAlign w:val="center"/>
            <w:hideMark/>
          </w:tcPr>
          <w:p w:rsidR="00CD3F69" w:rsidRPr="00250C96" w:rsidRDefault="00CD3F69" w:rsidP="006D67D6">
            <w:pPr>
              <w:widowControl/>
              <w:jc w:val="both"/>
              <w:rPr>
                <w:rFonts w:ascii="標楷體" w:hAnsi="標楷體" w:cs="新細明體"/>
                <w:kern w:val="0"/>
                <w:sz w:val="24"/>
                <w:szCs w:val="24"/>
              </w:rPr>
            </w:pP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8等編審</w:t>
            </w:r>
          </w:p>
        </w:tc>
        <w:tc>
          <w:tcPr>
            <w:tcW w:w="3402" w:type="dxa"/>
            <w:vMerge/>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p>
        </w:tc>
        <w:tc>
          <w:tcPr>
            <w:tcW w:w="2693" w:type="dxa"/>
            <w:vMerge/>
            <w:vAlign w:val="center"/>
            <w:hideMark/>
          </w:tcPr>
          <w:p w:rsidR="00CD3F69" w:rsidRPr="00250C96" w:rsidRDefault="00CD3F69" w:rsidP="006D67D6">
            <w:pPr>
              <w:widowControl/>
              <w:jc w:val="both"/>
              <w:rPr>
                <w:rFonts w:ascii="標楷體" w:hAnsi="標楷體" w:cs="新細明體"/>
                <w:kern w:val="0"/>
                <w:sz w:val="24"/>
                <w:szCs w:val="24"/>
              </w:rPr>
            </w:pPr>
          </w:p>
        </w:tc>
      </w:tr>
      <w:tr w:rsidR="00CD3F69" w:rsidRPr="00250C96" w:rsidTr="006D67D6">
        <w:tc>
          <w:tcPr>
            <w:tcW w:w="441" w:type="dxa"/>
            <w:shd w:val="clear" w:color="auto" w:fill="auto"/>
            <w:noWrap/>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21</w:t>
            </w:r>
          </w:p>
        </w:tc>
        <w:tc>
          <w:tcPr>
            <w:tcW w:w="886" w:type="dxa"/>
            <w:shd w:val="clear" w:color="auto" w:fill="auto"/>
            <w:noWrap/>
            <w:vAlign w:val="center"/>
            <w:hideMark/>
          </w:tcPr>
          <w:p w:rsidR="00CD3F69" w:rsidRPr="00250C96" w:rsidRDefault="00EF1E81" w:rsidP="0046590E">
            <w:pPr>
              <w:widowControl/>
              <w:jc w:val="both"/>
              <w:rPr>
                <w:rFonts w:ascii="標楷體" w:hAnsi="標楷體" w:cs="新細明體"/>
                <w:kern w:val="0"/>
                <w:sz w:val="24"/>
                <w:szCs w:val="24"/>
              </w:rPr>
            </w:pPr>
            <w:r>
              <w:rPr>
                <w:rFonts w:ascii="標楷體" w:hAnsi="標楷體" w:cs="新細明體" w:hint="eastAsia"/>
                <w:kern w:val="0"/>
                <w:sz w:val="24"/>
                <w:szCs w:val="24"/>
              </w:rPr>
              <w:t>翁○○</w:t>
            </w:r>
          </w:p>
        </w:tc>
        <w:tc>
          <w:tcPr>
            <w:tcW w:w="1418" w:type="dxa"/>
            <w:vAlign w:val="center"/>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課長</w:t>
            </w:r>
          </w:p>
        </w:tc>
        <w:tc>
          <w:tcPr>
            <w:tcW w:w="3402" w:type="dxa"/>
            <w:shd w:val="clear" w:color="auto" w:fill="auto"/>
            <w:noWrap/>
            <w:vAlign w:val="center"/>
            <w:hideMark/>
          </w:tcPr>
          <w:p w:rsidR="00CD3F69" w:rsidRPr="00250C96" w:rsidRDefault="00CD3F69" w:rsidP="006D67D6">
            <w:pPr>
              <w:widowControl/>
              <w:spacing w:line="360" w:lineRule="auto"/>
              <w:jc w:val="both"/>
              <w:rPr>
                <w:rFonts w:ascii="標楷體" w:hAnsi="標楷體" w:cs="新細明體"/>
                <w:kern w:val="0"/>
                <w:sz w:val="24"/>
                <w:szCs w:val="24"/>
              </w:rPr>
            </w:pPr>
            <w:r w:rsidRPr="00250C96">
              <w:rPr>
                <w:rFonts w:ascii="標楷體" w:hAnsi="標楷體" w:cs="新細明體" w:hint="eastAsia"/>
                <w:kern w:val="0"/>
                <w:sz w:val="24"/>
                <w:szCs w:val="24"/>
              </w:rPr>
              <w:t>中興分局業務二課</w:t>
            </w:r>
          </w:p>
        </w:tc>
        <w:tc>
          <w:tcPr>
            <w:tcW w:w="2693" w:type="dxa"/>
            <w:shd w:val="clear" w:color="auto" w:fill="auto"/>
            <w:vAlign w:val="center"/>
            <w:hideMark/>
          </w:tcPr>
          <w:p w:rsidR="00CD3F69" w:rsidRPr="00250C96" w:rsidRDefault="00CD3F69" w:rsidP="006D67D6">
            <w:pPr>
              <w:widowControl/>
              <w:jc w:val="both"/>
              <w:rPr>
                <w:rFonts w:ascii="標楷體" w:hAnsi="標楷體" w:cs="新細明體"/>
                <w:kern w:val="0"/>
                <w:sz w:val="24"/>
                <w:szCs w:val="24"/>
              </w:rPr>
            </w:pPr>
            <w:r w:rsidRPr="00250C96">
              <w:rPr>
                <w:rFonts w:ascii="標楷體" w:hAnsi="標楷體" w:cs="新細明體" w:hint="eastAsia"/>
                <w:kern w:val="0"/>
                <w:sz w:val="24"/>
                <w:szCs w:val="24"/>
              </w:rPr>
              <w:t>98.9－98.12、99.1－99.4</w:t>
            </w:r>
          </w:p>
        </w:tc>
      </w:tr>
    </w:tbl>
    <w:p w:rsidR="006F3377" w:rsidRPr="00250C96" w:rsidRDefault="00231AFC" w:rsidP="008F53BD">
      <w:pPr>
        <w:pStyle w:val="3"/>
        <w:rPr>
          <w:b/>
        </w:rPr>
      </w:pPr>
      <w:r w:rsidRPr="00250C96">
        <w:rPr>
          <w:rFonts w:hint="eastAsia"/>
        </w:rPr>
        <w:t>分析</w:t>
      </w:r>
      <w:r w:rsidR="00B36027" w:rsidRPr="00250C96">
        <w:rPr>
          <w:rFonts w:hint="eastAsia"/>
        </w:rPr>
        <w:t>上開</w:t>
      </w:r>
      <w:r w:rsidR="006F3377" w:rsidRPr="00250C96">
        <w:rPr>
          <w:rFonts w:hint="eastAsia"/>
        </w:rPr>
        <w:t>起訴之</w:t>
      </w:r>
      <w:r w:rsidR="00B36027" w:rsidRPr="00250C96">
        <w:rPr>
          <w:rFonts w:hint="eastAsia"/>
        </w:rPr>
        <w:t>43</w:t>
      </w:r>
      <w:r w:rsidR="006F3377" w:rsidRPr="00250C96">
        <w:rPr>
          <w:rFonts w:hint="eastAsia"/>
        </w:rPr>
        <w:t>名關員中，有</w:t>
      </w:r>
      <w:r w:rsidR="00B36027" w:rsidRPr="00250C96">
        <w:rPr>
          <w:rFonts w:hint="eastAsia"/>
        </w:rPr>
        <w:t>39</w:t>
      </w:r>
      <w:r w:rsidR="006F3377" w:rsidRPr="00250C96">
        <w:rPr>
          <w:rFonts w:hint="eastAsia"/>
        </w:rPr>
        <w:t>人屬於「結構性集體貪瀆」，</w:t>
      </w:r>
      <w:r w:rsidR="00B36027" w:rsidRPr="00250C96">
        <w:rPr>
          <w:rFonts w:hint="eastAsia"/>
        </w:rPr>
        <w:t>6</w:t>
      </w:r>
      <w:r w:rsidR="006F3377" w:rsidRPr="00250C96">
        <w:rPr>
          <w:rFonts w:hint="eastAsia"/>
        </w:rPr>
        <w:t>人屬「個別偶發性貪瀆」(其中</w:t>
      </w:r>
      <w:r w:rsidR="00B36027" w:rsidRPr="00250C96">
        <w:rPr>
          <w:rFonts w:hint="eastAsia"/>
        </w:rPr>
        <w:t>2</w:t>
      </w:r>
      <w:r w:rsidR="006F3377" w:rsidRPr="00250C96">
        <w:rPr>
          <w:rFonts w:hint="eastAsia"/>
        </w:rPr>
        <w:t>人兼犯2種犯罪行為模式)</w:t>
      </w:r>
      <w:r w:rsidRPr="00250C96">
        <w:rPr>
          <w:rFonts w:hint="eastAsia"/>
        </w:rPr>
        <w:t>。</w:t>
      </w:r>
      <w:r w:rsidR="00B36027" w:rsidRPr="00250C96">
        <w:rPr>
          <w:rFonts w:hint="eastAsia"/>
        </w:rPr>
        <w:t>其等</w:t>
      </w:r>
      <w:r w:rsidR="00B35584" w:rsidRPr="00250C96">
        <w:rPr>
          <w:rFonts w:hAnsi="標楷體" w:hint="eastAsia"/>
          <w:szCs w:val="32"/>
        </w:rPr>
        <w:t>職務性質，</w:t>
      </w:r>
      <w:r w:rsidRPr="00250C96">
        <w:rPr>
          <w:rFonts w:hAnsi="標楷體" w:hint="eastAsia"/>
          <w:szCs w:val="32"/>
        </w:rPr>
        <w:t>涵蓋</w:t>
      </w:r>
      <w:r w:rsidR="00B35584" w:rsidRPr="00250C96">
        <w:rPr>
          <w:rFonts w:hAnsi="標楷體" w:hint="eastAsia"/>
          <w:szCs w:val="32"/>
        </w:rPr>
        <w:t>驗貨、機動巡查</w:t>
      </w:r>
      <w:r w:rsidRPr="00250C96">
        <w:rPr>
          <w:rFonts w:hAnsi="標楷體" w:hint="eastAsia"/>
          <w:szCs w:val="32"/>
        </w:rPr>
        <w:t>、稽查及分估等業務</w:t>
      </w:r>
      <w:r w:rsidR="00B36027" w:rsidRPr="00250C96">
        <w:rPr>
          <w:rFonts w:hAnsi="標楷體" w:hint="eastAsia"/>
          <w:szCs w:val="32"/>
        </w:rPr>
        <w:t>，</w:t>
      </w:r>
      <w:r w:rsidRPr="00250C96">
        <w:rPr>
          <w:rFonts w:hAnsi="標楷體" w:hint="eastAsia"/>
          <w:szCs w:val="32"/>
        </w:rPr>
        <w:t>且涉案人員</w:t>
      </w:r>
      <w:r w:rsidR="00B36027" w:rsidRPr="00250C96">
        <w:rPr>
          <w:rFonts w:hint="eastAsia"/>
        </w:rPr>
        <w:t>平均服務年資達24年6個月</w:t>
      </w:r>
      <w:r w:rsidR="00B36027" w:rsidRPr="00250C96">
        <w:rPr>
          <w:rFonts w:hAnsi="標楷體" w:hint="eastAsia"/>
          <w:szCs w:val="32"/>
        </w:rPr>
        <w:t>，官職等則以薦任職中階資深關員為主</w:t>
      </w:r>
      <w:r w:rsidR="00B36027" w:rsidRPr="00250C96">
        <w:rPr>
          <w:rFonts w:hint="eastAsia"/>
        </w:rPr>
        <w:t>。</w:t>
      </w:r>
      <w:r w:rsidRPr="00250C96">
        <w:rPr>
          <w:rFonts w:hint="eastAsia"/>
        </w:rPr>
        <w:t>對此，</w:t>
      </w:r>
      <w:r w:rsidR="006F3377" w:rsidRPr="00250C96">
        <w:rPr>
          <w:rFonts w:hint="eastAsia"/>
        </w:rPr>
        <w:t>關務署政風室</w:t>
      </w:r>
      <w:r w:rsidRPr="00250C96">
        <w:rPr>
          <w:rFonts w:hint="eastAsia"/>
        </w:rPr>
        <w:t>表示</w:t>
      </w:r>
      <w:r w:rsidR="006F3377" w:rsidRPr="00250C96">
        <w:rPr>
          <w:rFonts w:hint="eastAsia"/>
        </w:rPr>
        <w:t>，係因通關業務之專業性高，尤其驗估工作，新進關員須仰賴資深關員指導、帶領始能逐步勝任，久而形成關員間「師徒兄弟」的特殊倫理與公私情誼；再以海關人力晉用遷調管道單一封閉，加深關員間利害休戚相關的緊密關係，除了有利於工作經驗傳承外，一旦涉入不法，即容易衍生集體性之共犯結構</w:t>
      </w:r>
      <w:r w:rsidR="00B35584" w:rsidRPr="00250C96">
        <w:rPr>
          <w:rFonts w:hint="eastAsia"/>
        </w:rPr>
        <w:t>，且排擠不願配合的關員。</w:t>
      </w:r>
      <w:r w:rsidRPr="00250C96">
        <w:rPr>
          <w:rFonts w:hint="eastAsia"/>
        </w:rPr>
        <w:t>因此</w:t>
      </w:r>
      <w:r w:rsidR="004E5D57" w:rsidRPr="00250C96">
        <w:rPr>
          <w:rFonts w:hint="eastAsia"/>
        </w:rPr>
        <w:t>本件高雄關收賄弊案之涉案關員以</w:t>
      </w:r>
      <w:r w:rsidRPr="00250C96">
        <w:rPr>
          <w:rFonts w:hint="eastAsia"/>
        </w:rPr>
        <w:t>「資深久任」</w:t>
      </w:r>
      <w:r w:rsidR="004E5D57" w:rsidRPr="00250C96">
        <w:rPr>
          <w:rFonts w:hint="eastAsia"/>
        </w:rPr>
        <w:t>者為主，而該等人員又</w:t>
      </w:r>
      <w:r w:rsidRPr="00250C96">
        <w:rPr>
          <w:rFonts w:hint="eastAsia"/>
        </w:rPr>
        <w:t>與「紅包陋規」有密不可分之牽連影響</w:t>
      </w:r>
      <w:r w:rsidR="00915EA6" w:rsidRPr="00250C96">
        <w:rPr>
          <w:rFonts w:hint="eastAsia"/>
        </w:rPr>
        <w:t>。</w:t>
      </w:r>
    </w:p>
    <w:p w:rsidR="008F53BD" w:rsidRPr="00250C96" w:rsidRDefault="00915EA6" w:rsidP="008F53BD">
      <w:pPr>
        <w:pStyle w:val="3"/>
        <w:rPr>
          <w:b/>
        </w:rPr>
      </w:pPr>
      <w:r w:rsidRPr="00250C96">
        <w:rPr>
          <w:rFonts w:hint="eastAsia"/>
        </w:rPr>
        <w:t>形成該「陋規文化」之外部因素，據</w:t>
      </w:r>
      <w:r w:rsidR="008F53BD" w:rsidRPr="00250C96">
        <w:rPr>
          <w:rFonts w:hint="eastAsia"/>
        </w:rPr>
        <w:t>財政部</w:t>
      </w:r>
      <w:r w:rsidR="00A4614A" w:rsidRPr="00250C96">
        <w:rPr>
          <w:rFonts w:hint="eastAsia"/>
        </w:rPr>
        <w:t>分析</w:t>
      </w:r>
      <w:r w:rsidRPr="00250C96">
        <w:rPr>
          <w:rFonts w:hint="eastAsia"/>
        </w:rPr>
        <w:t>，</w:t>
      </w:r>
      <w:r w:rsidR="00B35584" w:rsidRPr="00250C96">
        <w:rPr>
          <w:rFonts w:hint="eastAsia"/>
        </w:rPr>
        <w:t>在於</w:t>
      </w:r>
      <w:r w:rsidR="005A0E19" w:rsidRPr="00250C96">
        <w:rPr>
          <w:rFonts w:hint="eastAsia"/>
        </w:rPr>
        <w:t>關務法令複雜，非一般商民所能熟知，而通關供應鏈業者（與國際貿易貨物流通有關之製造業、報關業、承攬業、倉儲業、陸海空運輸業等）市場競爭激烈，良莠不齊，違法走私逃漏稅利益龐大，進口業者為求貨物快速通關，避免因查驗所造成之損失，或恐懼遭海關查獲而被處以罰款及退運、沒收等處分，爭相經營特權人脈網絡及優遇管道，而以各種手法誘惑、脅迫關員（如飲宴應酬、贈受財物、請託關說、共組合會、提供公積金、</w:t>
      </w:r>
      <w:r w:rsidR="00F53937" w:rsidRPr="00250C96">
        <w:rPr>
          <w:rFonts w:hint="eastAsia"/>
        </w:rPr>
        <w:t>快</w:t>
      </w:r>
      <w:r w:rsidR="005A0E19" w:rsidRPr="00250C96">
        <w:rPr>
          <w:rFonts w:hint="eastAsia"/>
        </w:rPr>
        <w:t>單費、</w:t>
      </w:r>
      <w:r w:rsidR="005F6CDC" w:rsidRPr="00250C96">
        <w:rPr>
          <w:rFonts w:hint="eastAsia"/>
        </w:rPr>
        <w:t>涼</w:t>
      </w:r>
      <w:r w:rsidR="005A0E19" w:rsidRPr="00250C96">
        <w:rPr>
          <w:rFonts w:hint="eastAsia"/>
        </w:rPr>
        <w:t>水</w:t>
      </w:r>
      <w:r w:rsidR="005F6CDC" w:rsidRPr="00250C96">
        <w:rPr>
          <w:rFonts w:hint="eastAsia"/>
        </w:rPr>
        <w:t>錢</w:t>
      </w:r>
      <w:r w:rsidR="005A0E19" w:rsidRPr="00250C96">
        <w:rPr>
          <w:rFonts w:hint="eastAsia"/>
        </w:rPr>
        <w:t>等）。</w:t>
      </w:r>
      <w:r w:rsidR="005F6CDC" w:rsidRPr="00250C96">
        <w:rPr>
          <w:rFonts w:hint="eastAsia"/>
        </w:rPr>
        <w:t>而相關陋規每次之</w:t>
      </w:r>
      <w:r w:rsidR="005A0E19" w:rsidRPr="00250C96">
        <w:rPr>
          <w:rFonts w:hint="eastAsia"/>
        </w:rPr>
        <w:t>行收賄金額不大、對價關係不明確，</w:t>
      </w:r>
      <w:r w:rsidR="00231AFC" w:rsidRPr="00250C96">
        <w:rPr>
          <w:rFonts w:hint="eastAsia"/>
        </w:rPr>
        <w:t>關員於</w:t>
      </w:r>
      <w:r w:rsidR="005A0E19" w:rsidRPr="00250C96">
        <w:rPr>
          <w:rFonts w:hint="eastAsia"/>
        </w:rPr>
        <w:t>面臨人情壓力及誘惑</w:t>
      </w:r>
      <w:r w:rsidR="005F6CDC" w:rsidRPr="00250C96">
        <w:rPr>
          <w:rFonts w:hint="eastAsia"/>
        </w:rPr>
        <w:t>，</w:t>
      </w:r>
      <w:r w:rsidRPr="00250C96">
        <w:rPr>
          <w:rFonts w:hint="eastAsia"/>
        </w:rPr>
        <w:t>欠缺</w:t>
      </w:r>
      <w:r w:rsidR="005A0E19" w:rsidRPr="00250C96">
        <w:rPr>
          <w:rFonts w:hint="eastAsia"/>
        </w:rPr>
        <w:t>自制能力</w:t>
      </w:r>
      <w:r w:rsidR="00231AFC" w:rsidRPr="00250C96">
        <w:rPr>
          <w:rFonts w:hint="eastAsia"/>
        </w:rPr>
        <w:t>，</w:t>
      </w:r>
      <w:r w:rsidRPr="00250C96">
        <w:rPr>
          <w:rFonts w:hint="eastAsia"/>
        </w:rPr>
        <w:t>或</w:t>
      </w:r>
      <w:r w:rsidR="00231AFC" w:rsidRPr="00250C96">
        <w:rPr>
          <w:rFonts w:hint="eastAsia"/>
        </w:rPr>
        <w:t>對不作為</w:t>
      </w:r>
      <w:r w:rsidRPr="00250C96">
        <w:rPr>
          <w:rFonts w:hint="eastAsia"/>
        </w:rPr>
        <w:t>之</w:t>
      </w:r>
      <w:r w:rsidR="00231AFC" w:rsidRPr="00250C96">
        <w:rPr>
          <w:rFonts w:hint="eastAsia"/>
        </w:rPr>
        <w:t>包庇行為不以為意</w:t>
      </w:r>
      <w:r w:rsidR="005A0E19" w:rsidRPr="00250C96">
        <w:rPr>
          <w:rFonts w:hint="eastAsia"/>
        </w:rPr>
        <w:t>，</w:t>
      </w:r>
      <w:r w:rsidR="00231AFC" w:rsidRPr="00250C96">
        <w:rPr>
          <w:rFonts w:hint="eastAsia"/>
        </w:rPr>
        <w:t>經長期累積，形成集體貪瀆的內部組織文化。</w:t>
      </w:r>
      <w:r w:rsidR="00B35584" w:rsidRPr="00250C96">
        <w:rPr>
          <w:rFonts w:hint="eastAsia"/>
        </w:rPr>
        <w:t>且因行賄、收賄雙方長期交互影響，形成密切的</w:t>
      </w:r>
      <w:r w:rsidRPr="00250C96">
        <w:rPr>
          <w:rFonts w:hint="eastAsia"/>
        </w:rPr>
        <w:t>共生結構</w:t>
      </w:r>
      <w:r w:rsidR="00B35584" w:rsidRPr="00250C96">
        <w:rPr>
          <w:rFonts w:hint="eastAsia"/>
        </w:rPr>
        <w:t>關係，非有司法偵審等重大外力介入，收賄關員難以脫離行賄之業者</w:t>
      </w:r>
      <w:r w:rsidR="005A0E19" w:rsidRPr="00250C96">
        <w:rPr>
          <w:rFonts w:hint="eastAsia"/>
        </w:rPr>
        <w:t>。</w:t>
      </w:r>
    </w:p>
    <w:p w:rsidR="008F53BD" w:rsidRPr="00250C96" w:rsidRDefault="008F53BD" w:rsidP="008F53BD">
      <w:pPr>
        <w:pStyle w:val="3"/>
        <w:widowControl/>
      </w:pPr>
      <w:r w:rsidRPr="00250C96">
        <w:rPr>
          <w:rFonts w:hint="eastAsia"/>
        </w:rPr>
        <w:t>綜上，</w:t>
      </w:r>
      <w:r w:rsidR="0035372B" w:rsidRPr="00250C96">
        <w:rPr>
          <w:rFonts w:hint="eastAsia"/>
        </w:rPr>
        <w:t>本件高雄關貪瀆弊案涉案者多職司驗貨、抽核或複驗工作，職等則以中階薦任人員為主，平均年資達24年6個月，顯示海關人員與報關業者之共生結構關係，以及海關因長期陋習累積而形成的組織文化，實為本件弊案的根本癥結；但財政部卻長期視而不見，或督導不力，放任陋規文化存在，嚴重影響政府財政收入及國家形象，洵有重大違失。</w:t>
      </w:r>
    </w:p>
    <w:p w:rsidR="008F53BD" w:rsidRPr="00250C96" w:rsidRDefault="00F53937" w:rsidP="008F53BD">
      <w:pPr>
        <w:pStyle w:val="2"/>
        <w:rPr>
          <w:b/>
        </w:rPr>
      </w:pPr>
      <w:r w:rsidRPr="00250C96">
        <w:rPr>
          <w:rFonts w:hint="eastAsia"/>
          <w:b/>
        </w:rPr>
        <w:t>本件高雄關貪瀆案件進行</w:t>
      </w:r>
      <w:r w:rsidR="004E5D57" w:rsidRPr="00250C96">
        <w:rPr>
          <w:rFonts w:hint="eastAsia"/>
          <w:b/>
        </w:rPr>
        <w:t>期間</w:t>
      </w:r>
      <w:r w:rsidRPr="00250C96">
        <w:rPr>
          <w:rFonts w:hint="eastAsia"/>
          <w:b/>
        </w:rPr>
        <w:t>，財政部已於</w:t>
      </w:r>
      <w:r w:rsidR="008F53BD" w:rsidRPr="00250C96">
        <w:rPr>
          <w:rFonts w:hint="eastAsia"/>
          <w:b/>
        </w:rPr>
        <w:t>100年7月推動</w:t>
      </w:r>
      <w:r w:rsidRPr="00250C96">
        <w:rPr>
          <w:rFonts w:hint="eastAsia"/>
          <w:b/>
        </w:rPr>
        <w:t>十項</w:t>
      </w:r>
      <w:r w:rsidR="008F53BD" w:rsidRPr="00250C96">
        <w:rPr>
          <w:rFonts w:hint="eastAsia"/>
          <w:b/>
        </w:rPr>
        <w:t>關務革新，</w:t>
      </w:r>
      <w:r w:rsidRPr="00250C96">
        <w:rPr>
          <w:rFonts w:hint="eastAsia"/>
          <w:b/>
        </w:rPr>
        <w:t>但卻</w:t>
      </w:r>
      <w:r w:rsidR="000B29D3" w:rsidRPr="00250C96">
        <w:rPr>
          <w:rFonts w:hint="eastAsia"/>
          <w:b/>
        </w:rPr>
        <w:t>無從</w:t>
      </w:r>
      <w:r w:rsidR="008F53BD" w:rsidRPr="00250C96">
        <w:rPr>
          <w:rFonts w:hint="eastAsia"/>
          <w:b/>
        </w:rPr>
        <w:t>遏止基層關員長期以來之收賄陋規，財政部允應痛定思痛，</w:t>
      </w:r>
      <w:r w:rsidR="0035372B" w:rsidRPr="00250C96">
        <w:rPr>
          <w:rFonts w:hint="eastAsia"/>
          <w:b/>
        </w:rPr>
        <w:t>視</w:t>
      </w:r>
      <w:r w:rsidR="008F53BD" w:rsidRPr="00250C96">
        <w:rPr>
          <w:rFonts w:hint="eastAsia"/>
          <w:b/>
        </w:rPr>
        <w:t>為改革契機，</w:t>
      </w:r>
      <w:r w:rsidR="000B29D3" w:rsidRPr="00250C96">
        <w:rPr>
          <w:rFonts w:hint="eastAsia"/>
          <w:b/>
        </w:rPr>
        <w:t>持續深化</w:t>
      </w:r>
      <w:r w:rsidR="008F53BD" w:rsidRPr="00250C96">
        <w:rPr>
          <w:rFonts w:hint="eastAsia"/>
          <w:b/>
        </w:rPr>
        <w:t>各項革新措施，以扭轉海關形象。</w:t>
      </w:r>
    </w:p>
    <w:p w:rsidR="008F53BD" w:rsidRPr="00250C96" w:rsidRDefault="008F53BD" w:rsidP="008F53BD">
      <w:pPr>
        <w:pStyle w:val="3"/>
      </w:pPr>
      <w:r w:rsidRPr="00250C96">
        <w:rPr>
          <w:rFonts w:hint="eastAsia"/>
        </w:rPr>
        <w:t>本院自98年調查</w:t>
      </w:r>
      <w:proofErr w:type="gramStart"/>
      <w:r w:rsidRPr="00250C96">
        <w:rPr>
          <w:rFonts w:hint="eastAsia"/>
        </w:rPr>
        <w:t>臺</w:t>
      </w:r>
      <w:proofErr w:type="gramEnd"/>
      <w:r w:rsidRPr="00250C96">
        <w:rPr>
          <w:rFonts w:hint="eastAsia"/>
        </w:rPr>
        <w:t>北關稅局課員</w:t>
      </w:r>
      <w:r w:rsidR="009820CB">
        <w:rPr>
          <w:rFonts w:hint="eastAsia"/>
        </w:rPr>
        <w:t>李○○</w:t>
      </w:r>
      <w:r w:rsidRPr="00250C96">
        <w:rPr>
          <w:rFonts w:hint="eastAsia"/>
        </w:rPr>
        <w:t>陳訴案，發現海關整體風紀不佳，內部管理及運作存在嚴重問題。包括對於涉嫌違法違規之業者，未依法查緝裁罰，執勤關員常遭業者威脅、利誘、施壓，執勤環境複雜。又100年7月爆發關稅總局及基隆關稅局高層與業界過從甚密，頻繁接受招待、贈禮，副總局長呂財益涉案其中，海關關員為獲人事升遷調動，透過業者拉攏關係，業者則透過「政商關係」運作人事遷調，同時六堵關驗貨課集體收賄縱放大陸管制貨品，基層驗貨關員幾乎全體淪陷。除彈劾8名違失人員外，前後就違失事項提出5次糾正，要求財政部正視相關問題，檢討改善工作環境、解決人才斷層、業務銜接困難、落實關員人事管理、落實與外界接觸之規範，及防杜貨物查驗</w:t>
      </w:r>
      <w:r w:rsidR="009F1286" w:rsidRPr="00250C96">
        <w:rPr>
          <w:rFonts w:hint="eastAsia"/>
        </w:rPr>
        <w:t>等</w:t>
      </w:r>
      <w:r w:rsidRPr="00250C96">
        <w:rPr>
          <w:rFonts w:hint="eastAsia"/>
        </w:rPr>
        <w:t>弊端。</w:t>
      </w:r>
    </w:p>
    <w:p w:rsidR="008F53BD" w:rsidRPr="00250C96" w:rsidRDefault="009F1286" w:rsidP="008F53BD">
      <w:pPr>
        <w:pStyle w:val="3"/>
      </w:pPr>
      <w:r w:rsidRPr="00250C96">
        <w:rPr>
          <w:rFonts w:hint="eastAsia"/>
        </w:rPr>
        <w:t>對此，</w:t>
      </w:r>
      <w:r w:rsidR="008F53BD" w:rsidRPr="00250C96">
        <w:rPr>
          <w:rFonts w:hint="eastAsia"/>
        </w:rPr>
        <w:t>財政部自100年7月起推動關務革新，涵蓋10項革新方案、34項策進作為及145項具體措施，內容包括風紀、人事、查緝、通關、保稅及估價等，其中特別針對關員之廉能與安全、業務之效能與效率、業者之互動與服務機制等進行檢討與改革。本院為瞭解關務革新之執行狀況及成效，前經履勘全國各關稅局及所屬分（支）局，走訪各貨棧、物流中心、航空及貨運公司，實地瞭解通關實務</w:t>
      </w:r>
      <w:r w:rsidR="008F5F12" w:rsidRPr="00250C96">
        <w:rPr>
          <w:rFonts w:hint="eastAsia"/>
        </w:rPr>
        <w:t>，</w:t>
      </w:r>
      <w:r w:rsidR="008F53BD" w:rsidRPr="00250C96">
        <w:rPr>
          <w:rFonts w:hint="eastAsia"/>
        </w:rPr>
        <w:t>聽取建言，並提出相關意見，尚持續督促財政部改善中。茲摘錄與本案有關之革新措施執行情形如下：</w:t>
      </w:r>
    </w:p>
    <w:p w:rsidR="008F53BD" w:rsidRPr="00250C96" w:rsidRDefault="00B84856" w:rsidP="008F53BD">
      <w:pPr>
        <w:pStyle w:val="4"/>
      </w:pPr>
      <w:r w:rsidRPr="00250C96">
        <w:rPr>
          <w:rFonts w:hint="eastAsia"/>
        </w:rPr>
        <w:t>防貪方面：計</w:t>
      </w:r>
      <w:r w:rsidR="008F53BD" w:rsidRPr="00250C96">
        <w:rPr>
          <w:rFonts w:hint="eastAsia"/>
        </w:rPr>
        <w:t>宣導廉政倫理規範118案，1萬3,620人次；102年度辦理廉政倫理事件登錄統計結果，請託關說計391案，受贈財物37案，飲宴應酬141案，其他倫理事件227案。另追究違反</w:t>
      </w:r>
      <w:r w:rsidRPr="00250C96">
        <w:rPr>
          <w:rFonts w:hint="eastAsia"/>
        </w:rPr>
        <w:t>廉</w:t>
      </w:r>
      <w:r w:rsidR="008F53BD" w:rsidRPr="00250C96">
        <w:rPr>
          <w:rFonts w:hint="eastAsia"/>
        </w:rPr>
        <w:t xml:space="preserve">政倫理規範責任，102年度因違反該規範受懲處者，高雄關計8人，臺北關計2人，各申誡乙次。 </w:t>
      </w:r>
    </w:p>
    <w:p w:rsidR="008F53BD" w:rsidRPr="00250C96" w:rsidRDefault="008F53BD" w:rsidP="008F53BD">
      <w:pPr>
        <w:pStyle w:val="4"/>
      </w:pPr>
      <w:r w:rsidRPr="00250C96">
        <w:rPr>
          <w:rFonts w:hint="eastAsia"/>
        </w:rPr>
        <w:t>掌控風險人員方面：海關政風及督察單位各依業務職掌核列風險等級及提列風紀顧慮人員，採取後續防貪作為。如因風紀、品德、操守所生風險顧慮較高者，提供機關首長參考，調整擔任非核心業務；如屬疑似或傳聞者或其他異常情形，則由各該管主管持續控管。100年度提列風紀顧慮人員150人，101年度提列風紀顧慮人員164人，102年度提列風紀顧慮人員161人。</w:t>
      </w:r>
    </w:p>
    <w:p w:rsidR="008F53BD" w:rsidRPr="00250C96" w:rsidRDefault="008F53BD" w:rsidP="008F53BD">
      <w:pPr>
        <w:pStyle w:val="4"/>
      </w:pPr>
      <w:r w:rsidRPr="00250C96">
        <w:rPr>
          <w:rFonts w:hint="eastAsia"/>
        </w:rPr>
        <w:t>加強不良業者之查核方面：建立不肖報關業者風險資料，針對該等代理進口案件加強會驗、複驗。102年蒐報「近5年違紀報關業者」649家。</w:t>
      </w:r>
    </w:p>
    <w:p w:rsidR="008F53BD" w:rsidRPr="00250C96" w:rsidRDefault="008F53BD" w:rsidP="009820CB">
      <w:pPr>
        <w:pStyle w:val="4"/>
        <w:overflowPunct w:val="0"/>
        <w:ind w:left="2591" w:hanging="697"/>
      </w:pPr>
      <w:r w:rsidRPr="00250C96">
        <w:rPr>
          <w:rFonts w:hint="eastAsia"/>
        </w:rPr>
        <w:t>加強行政肅貪及追究行政責任方面：對未構成貪瀆犯罪而涉有行政疏失或違紀人員，簽報懲處或移送懲戒。102年辦理懲戒3案24人、懲處10案25人、規勸導正9案11人、輔導考核2案3人、調整職務6案6人、勸令退職1案1人。</w:t>
      </w:r>
    </w:p>
    <w:p w:rsidR="008F53BD" w:rsidRPr="00250C96" w:rsidRDefault="008F53BD" w:rsidP="008F53BD">
      <w:pPr>
        <w:pStyle w:val="4"/>
      </w:pPr>
      <w:r w:rsidRPr="00250C96">
        <w:rPr>
          <w:rFonts w:hint="eastAsia"/>
        </w:rPr>
        <w:t>加強主管督考責任方面：要求各級業務單位主管對屬員經辦業務、生活狀況、品德操守等深入考核，發現異常或行為偏差者，即時以「員工狀況通報表」通報處理，加重各級主管對屬員考核責任。</w:t>
      </w:r>
    </w:p>
    <w:p w:rsidR="008F53BD" w:rsidRPr="00250C96" w:rsidRDefault="008F53BD" w:rsidP="008F53BD">
      <w:pPr>
        <w:pStyle w:val="4"/>
      </w:pPr>
      <w:r w:rsidRPr="00250C96">
        <w:rPr>
          <w:rFonts w:hint="eastAsia"/>
        </w:rPr>
        <w:t>落實職期輪調：訂定「基層人員職務輪調順序原則表」，要</w:t>
      </w:r>
      <w:r w:rsidR="008F5F12" w:rsidRPr="00250C96">
        <w:rPr>
          <w:rFonts w:hint="eastAsia"/>
        </w:rPr>
        <w:t>求</w:t>
      </w:r>
      <w:r w:rsidRPr="00250C96">
        <w:rPr>
          <w:rFonts w:hint="eastAsia"/>
        </w:rPr>
        <w:t>各關區依該表循序派任關員擔任基礎及進階驗估業務，以防久任生弊。</w:t>
      </w:r>
    </w:p>
    <w:p w:rsidR="008F53BD" w:rsidRPr="00250C96" w:rsidRDefault="008F53BD" w:rsidP="008F53BD">
      <w:pPr>
        <w:pStyle w:val="4"/>
      </w:pPr>
      <w:r w:rsidRPr="00250C96">
        <w:rPr>
          <w:rFonts w:hAnsi="標楷體" w:hint="eastAsia"/>
        </w:rPr>
        <w:t>落實內控內稽機制及擴大事後查核部分：</w:t>
      </w:r>
      <w:r w:rsidRPr="00250C96">
        <w:rPr>
          <w:rFonts w:hint="eastAsia"/>
        </w:rPr>
        <w:t>強化抽</w:t>
      </w:r>
      <w:r w:rsidR="004E5D57" w:rsidRPr="00250C96">
        <w:rPr>
          <w:rFonts w:hint="eastAsia"/>
        </w:rPr>
        <w:t>驗及</w:t>
      </w:r>
      <w:r w:rsidRPr="00250C96">
        <w:rPr>
          <w:rFonts w:hint="eastAsia"/>
        </w:rPr>
        <w:t>複驗機制，每月複驗件數增加近60件（</w:t>
      </w:r>
      <w:r w:rsidR="009638BE" w:rsidRPr="00250C96">
        <w:rPr>
          <w:rFonts w:hint="eastAsia"/>
        </w:rPr>
        <w:t>增加率為</w:t>
      </w:r>
      <w:r w:rsidRPr="00250C96">
        <w:rPr>
          <w:rFonts w:hint="eastAsia"/>
        </w:rPr>
        <w:t>923%），而查驗正確度上升2.84%。另關務革新實施後(統計100年7月至102年底)，通報案件數92件，較實施前增加71件，增加比率338%，補徵稅款及核處罰鍰471萬餘元。</w:t>
      </w:r>
    </w:p>
    <w:p w:rsidR="008F53BD" w:rsidRPr="00250C96" w:rsidRDefault="008F53BD" w:rsidP="008F53BD">
      <w:pPr>
        <w:pStyle w:val="3"/>
      </w:pPr>
      <w:r w:rsidRPr="00250C96">
        <w:rPr>
          <w:rFonts w:hint="eastAsia"/>
        </w:rPr>
        <w:t>據</w:t>
      </w:r>
      <w:r w:rsidR="009F1286" w:rsidRPr="00250C96">
        <w:rPr>
          <w:rFonts w:hint="eastAsia"/>
        </w:rPr>
        <w:t>上開</w:t>
      </w:r>
      <w:r w:rsidRPr="00250C96">
        <w:rPr>
          <w:rFonts w:hint="eastAsia"/>
        </w:rPr>
        <w:t>績效，雖可認為關務革新方案對整體海關風紀有正向之發展，但</w:t>
      </w:r>
      <w:r w:rsidR="009F1286" w:rsidRPr="00250C96">
        <w:rPr>
          <w:rFonts w:hint="eastAsia"/>
        </w:rPr>
        <w:t>仍</w:t>
      </w:r>
      <w:r w:rsidRPr="00250C96">
        <w:rPr>
          <w:rFonts w:hint="eastAsia"/>
        </w:rPr>
        <w:t>未有效遏阻基層關員</w:t>
      </w:r>
      <w:r w:rsidR="009F1286" w:rsidRPr="00250C96">
        <w:rPr>
          <w:rFonts w:hint="eastAsia"/>
        </w:rPr>
        <w:t>之</w:t>
      </w:r>
      <w:r w:rsidRPr="00250C96">
        <w:rPr>
          <w:rFonts w:hint="eastAsia"/>
        </w:rPr>
        <w:t>陋</w:t>
      </w:r>
      <w:r w:rsidR="009F1286" w:rsidRPr="00250C96">
        <w:rPr>
          <w:rFonts w:hint="eastAsia"/>
        </w:rPr>
        <w:t>規文化</w:t>
      </w:r>
      <w:r w:rsidRPr="00250C96">
        <w:rPr>
          <w:rFonts w:hint="eastAsia"/>
        </w:rPr>
        <w:t>。對此，財政部分析其原因為：</w:t>
      </w:r>
      <w:r w:rsidRPr="00250C96">
        <w:rPr>
          <w:rFonts w:ascii="新細明體" w:eastAsia="新細明體" w:hAnsi="新細明體" w:cs="新細明體" w:hint="eastAsia"/>
          <w:lang w:eastAsia="ja-JP"/>
        </w:rPr>
        <w:t>①</w:t>
      </w:r>
      <w:r w:rsidRPr="00250C96">
        <w:rPr>
          <w:rFonts w:hint="eastAsia"/>
        </w:rPr>
        <w:t>關務革新緣於基隆關貪瀆弊案，防弊措施係針對驗貨與分估工作，而高雄關弊案涉案人員多為機動巡查人員及稽核人員，其業務性質不同。</w:t>
      </w:r>
      <w:r w:rsidRPr="00250C96">
        <w:rPr>
          <w:rFonts w:ascii="新細明體" w:eastAsia="新細明體" w:hAnsi="新細明體" w:cs="新細明體" w:hint="eastAsia"/>
          <w:lang w:eastAsia="ja-JP"/>
        </w:rPr>
        <w:t>②</w:t>
      </w:r>
      <w:r w:rsidRPr="00250C96">
        <w:rPr>
          <w:rFonts w:hint="eastAsia"/>
        </w:rPr>
        <w:t>本件連續收賄始點在海關推動關務革新之前，具有「資深久任」與「紅包陋規」之特性，行受賄雙方形成交互影響的密切關係，長期收賄者非有重大外力介入，難以脫離行賄者。</w:t>
      </w:r>
      <w:r w:rsidRPr="00250C96">
        <w:rPr>
          <w:rFonts w:ascii="新細明體" w:eastAsia="新細明體" w:hAnsi="新細明體" w:cs="新細明體" w:hint="eastAsia"/>
          <w:lang w:eastAsia="ja-JP"/>
        </w:rPr>
        <w:t>③</w:t>
      </w:r>
      <w:r w:rsidRPr="00250C96">
        <w:rPr>
          <w:rFonts w:hint="eastAsia"/>
        </w:rPr>
        <w:t>各關區對關務革新之實施，確有尚待檢討改進之處，如本次高雄關所涉弊案爆發均未接獲主管人員通報所屬違紀傾向，未來關務署將研議進行考核作業，以確實反映各關區執行績效及缺失等語。</w:t>
      </w:r>
      <w:r w:rsidR="0035372B" w:rsidRPr="00250C96">
        <w:rPr>
          <w:rFonts w:hint="eastAsia"/>
        </w:rPr>
        <w:t>惟本件檢察官第四波起訴以中興分局驗貨關員集體涉案為主，全案尚在發展中，可見涉案之業務屬全面性。再者，關務革新之目標，本在於掃除各關區積弊，端正政風，防杜貪瀆，自難以高雄關收賄弊習始於關務改革之前，作為無法落實執行之理由。</w:t>
      </w:r>
    </w:p>
    <w:p w:rsidR="008F53BD" w:rsidRPr="00250C96" w:rsidRDefault="0035372B" w:rsidP="008F5F12">
      <w:pPr>
        <w:pStyle w:val="3"/>
        <w:rPr>
          <w:b/>
        </w:rPr>
      </w:pPr>
      <w:r w:rsidRPr="00250C96">
        <w:rPr>
          <w:rFonts w:hint="eastAsia"/>
        </w:rPr>
        <w:t>綜上，</w:t>
      </w:r>
      <w:r w:rsidR="00092DE9" w:rsidRPr="00250C96">
        <w:rPr>
          <w:rFonts w:hint="eastAsia"/>
        </w:rPr>
        <w:t>財政部十項</w:t>
      </w:r>
      <w:r w:rsidR="008F53BD" w:rsidRPr="00250C96">
        <w:rPr>
          <w:rFonts w:hint="eastAsia"/>
        </w:rPr>
        <w:t>關務革新</w:t>
      </w:r>
      <w:r w:rsidR="00092DE9" w:rsidRPr="00250C96">
        <w:rPr>
          <w:rFonts w:hint="eastAsia"/>
        </w:rPr>
        <w:t>之</w:t>
      </w:r>
      <w:r w:rsidR="008F53BD" w:rsidRPr="00250C96">
        <w:rPr>
          <w:rFonts w:hint="eastAsia"/>
        </w:rPr>
        <w:t>立意雖佳，但相關措施</w:t>
      </w:r>
      <w:r w:rsidR="000B25CF" w:rsidRPr="00250C96">
        <w:rPr>
          <w:rFonts w:hint="eastAsia"/>
        </w:rPr>
        <w:t>並</w:t>
      </w:r>
      <w:r w:rsidR="008F53BD" w:rsidRPr="00250C96">
        <w:rPr>
          <w:rFonts w:hint="eastAsia"/>
        </w:rPr>
        <w:t>未落實至組織末梢，發揮</w:t>
      </w:r>
      <w:r w:rsidR="00FB11E0" w:rsidRPr="00250C96">
        <w:rPr>
          <w:rFonts w:hint="eastAsia"/>
        </w:rPr>
        <w:t>應有的</w:t>
      </w:r>
      <w:r w:rsidR="008F53BD" w:rsidRPr="00250C96">
        <w:rPr>
          <w:rFonts w:hint="eastAsia"/>
        </w:rPr>
        <w:t>制約功效，且機關內部非無抗拒改革的聲浪。面對本件重大弊案，財政部應痛定思痛，將之</w:t>
      </w:r>
      <w:r w:rsidR="00092DE9" w:rsidRPr="00250C96">
        <w:rPr>
          <w:rFonts w:hint="eastAsia"/>
        </w:rPr>
        <w:t>視</w:t>
      </w:r>
      <w:r w:rsidR="008F53BD" w:rsidRPr="00250C96">
        <w:rPr>
          <w:rFonts w:hint="eastAsia"/>
        </w:rPr>
        <w:t>為改革契機，</w:t>
      </w:r>
      <w:r w:rsidR="00092DE9" w:rsidRPr="00250C96">
        <w:rPr>
          <w:rFonts w:hint="eastAsia"/>
        </w:rPr>
        <w:t>持續深化</w:t>
      </w:r>
      <w:r w:rsidR="008F53BD" w:rsidRPr="00250C96">
        <w:rPr>
          <w:rFonts w:hint="eastAsia"/>
        </w:rPr>
        <w:t>各項</w:t>
      </w:r>
      <w:r w:rsidR="00092DE9" w:rsidRPr="00250C96">
        <w:rPr>
          <w:rFonts w:hint="eastAsia"/>
        </w:rPr>
        <w:t>革新</w:t>
      </w:r>
      <w:r w:rsidR="008F53BD" w:rsidRPr="00250C96">
        <w:rPr>
          <w:rFonts w:hint="eastAsia"/>
        </w:rPr>
        <w:t>措施，以</w:t>
      </w:r>
      <w:r w:rsidR="00092DE9" w:rsidRPr="00250C96">
        <w:rPr>
          <w:rFonts w:hint="eastAsia"/>
        </w:rPr>
        <w:t>扭轉</w:t>
      </w:r>
      <w:r w:rsidR="008F53BD" w:rsidRPr="00250C96">
        <w:rPr>
          <w:rFonts w:hint="eastAsia"/>
        </w:rPr>
        <w:t>海關形象。</w:t>
      </w:r>
    </w:p>
    <w:p w:rsidR="008F53BD" w:rsidRPr="00250C96" w:rsidRDefault="008F53BD" w:rsidP="008F53BD">
      <w:pPr>
        <w:pStyle w:val="2"/>
        <w:rPr>
          <w:b/>
        </w:rPr>
      </w:pPr>
      <w:r w:rsidRPr="00250C96">
        <w:rPr>
          <w:rFonts w:hint="eastAsia"/>
          <w:b/>
        </w:rPr>
        <w:t>本案高雄關除第一線之驗貨分估關員涉案外，負責審核之股長、課長及第二線抽核、複驗之機動隊亦長期集體收賄，顯示海關之內控</w:t>
      </w:r>
      <w:r w:rsidR="000B29D3" w:rsidRPr="00250C96">
        <w:rPr>
          <w:rFonts w:hint="eastAsia"/>
          <w:b/>
        </w:rPr>
        <w:t>機制</w:t>
      </w:r>
      <w:r w:rsidRPr="00250C96">
        <w:rPr>
          <w:rFonts w:hint="eastAsia"/>
          <w:b/>
        </w:rPr>
        <w:t>功能盡失，財政部應儘速檢討改善。</w:t>
      </w:r>
    </w:p>
    <w:p w:rsidR="008F53BD" w:rsidRPr="00250C96" w:rsidRDefault="008F53BD" w:rsidP="008F53BD">
      <w:pPr>
        <w:pStyle w:val="3"/>
      </w:pPr>
      <w:r w:rsidRPr="00250C96">
        <w:rPr>
          <w:rFonts w:hint="eastAsia"/>
        </w:rPr>
        <w:t>有關海關風紀及易滋弊端業務，過去財政部均評估認為第一線進口貨物之查驗、分估及駐庫監管關員之風險誘因最高。100年爆發之基隆關六堵分局關員集體貪瀆弊案，涉案之基層關員亦限於第一線驗貨、分估業務。因此海關除責由驗估業務股長、課長複（抽）核各種通關報表外，各關區並</w:t>
      </w:r>
      <w:r w:rsidRPr="00250C96">
        <w:rPr>
          <w:rFonts w:hAnsi="標楷體" w:hint="eastAsia"/>
        </w:rPr>
        <w:t>篩選具有查驗工作經驗、表現良好之關員擔任</w:t>
      </w:r>
      <w:r w:rsidRPr="00250C96">
        <w:rPr>
          <w:rFonts w:hint="eastAsia"/>
        </w:rPr>
        <w:t>機動巡查工作，</w:t>
      </w:r>
      <w:r w:rsidR="009638BE" w:rsidRPr="00250C96">
        <w:rPr>
          <w:rFonts w:hint="eastAsia"/>
        </w:rPr>
        <w:t>抽核及</w:t>
      </w:r>
      <w:r w:rsidRPr="00250C96">
        <w:rPr>
          <w:rFonts w:hint="eastAsia"/>
        </w:rPr>
        <w:t>複驗業經查驗之可疑進口報單貨物及運輸工具，作為內控重要之環節。且因</w:t>
      </w:r>
      <w:r w:rsidRPr="00250C96">
        <w:rPr>
          <w:rFonts w:hAnsi="標楷體" w:hint="eastAsia"/>
        </w:rPr>
        <w:t>機動隊業務非屬第一線查驗，受業者行賄之風險相對較低，故一向列為「中度風險等級」。</w:t>
      </w:r>
    </w:p>
    <w:p w:rsidR="008F53BD" w:rsidRPr="00250C96" w:rsidRDefault="009F1286" w:rsidP="008F53BD">
      <w:pPr>
        <w:pStyle w:val="3"/>
      </w:pPr>
      <w:r w:rsidRPr="00250C96">
        <w:rPr>
          <w:rFonts w:hint="eastAsia"/>
        </w:rPr>
        <w:t>查</w:t>
      </w:r>
      <w:r w:rsidR="008F53BD" w:rsidRPr="00250C96">
        <w:rPr>
          <w:rFonts w:hint="eastAsia"/>
        </w:rPr>
        <w:t>機動隊</w:t>
      </w:r>
      <w:r w:rsidR="000B25CF" w:rsidRPr="00250C96">
        <w:rPr>
          <w:rFonts w:hint="eastAsia"/>
        </w:rPr>
        <w:t>之</w:t>
      </w:r>
      <w:r w:rsidR="008F53BD" w:rsidRPr="00250C96">
        <w:rPr>
          <w:rFonts w:hint="eastAsia"/>
        </w:rPr>
        <w:t>業務內容，</w:t>
      </w:r>
      <w:r w:rsidR="008F53BD" w:rsidRPr="00250C96">
        <w:rPr>
          <w:rFonts w:hAnsi="標楷體" w:hint="eastAsia"/>
        </w:rPr>
        <w:t>依海關緝私條例、關稅法、進出口貨物查驗準則第12條及「財政部關務署高雄關辦事細則」第9 條等規定，得就已卸貨櫃（物）未報關前或經海關電腦專家系統篩選進口通關方式為C1、C2報單貨物，進行開箱（櫃）「抽核」，或就C3報單且經驗貨關員已查驗之可疑進口報單貨物進行「複驗」，及通關放行後對廠商實施事後稽核。</w:t>
      </w:r>
      <w:r w:rsidR="008F53BD" w:rsidRPr="00250C96">
        <w:rPr>
          <w:rFonts w:hint="eastAsia"/>
        </w:rPr>
        <w:t>詢據部分認罪關員及機動隊歷任隊長表示，實際運作上，</w:t>
      </w:r>
      <w:r w:rsidR="000B25CF" w:rsidRPr="00250C96">
        <w:rPr>
          <w:rFonts w:hint="eastAsia"/>
        </w:rPr>
        <w:t>機動隊</w:t>
      </w:r>
      <w:r w:rsidR="008F53BD" w:rsidRPr="00250C96">
        <w:rPr>
          <w:rFonts w:hint="eastAsia"/>
        </w:rPr>
        <w:t>主要針對易匿藏走私菸、酒、農產品之貨櫃於艙單階段（報關前）進行「抽核」，及依密報或上級長官指示，對已查驗之貨櫃進行「複驗」（101年3月後東南亞進口石材、併裝日用雜貨櫃及出口加工之布料須常態複驗）。但</w:t>
      </w:r>
      <w:r w:rsidRPr="00250C96">
        <w:rPr>
          <w:rFonts w:hint="eastAsia"/>
        </w:rPr>
        <w:t>辯稱</w:t>
      </w:r>
      <w:r w:rsidR="008F53BD" w:rsidRPr="00250C96">
        <w:rPr>
          <w:rFonts w:hint="eastAsia"/>
        </w:rPr>
        <w:t>涉案之二手機械（俗稱「磅品」）貨櫃因繁雜笨重、冷凍水產品貨櫃因採驗放方式通關，均鮮少予以抽核，</w:t>
      </w:r>
      <w:r w:rsidRPr="00250C96">
        <w:rPr>
          <w:rFonts w:hint="eastAsia"/>
        </w:rPr>
        <w:t>而</w:t>
      </w:r>
      <w:r w:rsidR="008F53BD" w:rsidRPr="00250C96">
        <w:rPr>
          <w:rFonts w:hint="eastAsia"/>
        </w:rPr>
        <w:t>磅品櫃依規定應監視拆櫃，存於進口倉內報關，並無逃漏稅或申報不符等語。惟據財政部表示，本案因</w:t>
      </w:r>
      <w:r w:rsidRPr="00250C96">
        <w:rPr>
          <w:rFonts w:hint="eastAsia"/>
        </w:rPr>
        <w:t>進口業者透過報關行行賄，冀求減少</w:t>
      </w:r>
      <w:r w:rsidR="00E9559C" w:rsidRPr="00250C96">
        <w:rPr>
          <w:rFonts w:hint="eastAsia"/>
        </w:rPr>
        <w:t>貨物因遭</w:t>
      </w:r>
      <w:r w:rsidR="008F53BD" w:rsidRPr="00250C96">
        <w:rPr>
          <w:rFonts w:hint="eastAsia"/>
        </w:rPr>
        <w:t>「抽核」</w:t>
      </w:r>
      <w:r w:rsidR="00E9559C" w:rsidRPr="00250C96">
        <w:rPr>
          <w:rFonts w:hint="eastAsia"/>
        </w:rPr>
        <w:t>而生之</w:t>
      </w:r>
      <w:r w:rsidR="008F53BD" w:rsidRPr="00250C96">
        <w:rPr>
          <w:rFonts w:hint="eastAsia"/>
        </w:rPr>
        <w:t>延遲通關</w:t>
      </w:r>
      <w:r w:rsidR="00E9559C" w:rsidRPr="00250C96">
        <w:rPr>
          <w:rFonts w:hint="eastAsia"/>
        </w:rPr>
        <w:t>及</w:t>
      </w:r>
      <w:r w:rsidR="008F53BD" w:rsidRPr="00250C96">
        <w:rPr>
          <w:rFonts w:hint="eastAsia"/>
        </w:rPr>
        <w:t>經濟上損失，</w:t>
      </w:r>
      <w:r w:rsidR="000B25CF" w:rsidRPr="00250C96">
        <w:rPr>
          <w:rFonts w:hint="eastAsia"/>
        </w:rPr>
        <w:t>且機動巡查業務除通關過程之會驗、複驗外，尚有對通關放行後之廠商實施事後稽核</w:t>
      </w:r>
      <w:r w:rsidR="008F53BD" w:rsidRPr="00250C96">
        <w:rPr>
          <w:rFonts w:hint="eastAsia"/>
        </w:rPr>
        <w:t>等語。然</w:t>
      </w:r>
      <w:r w:rsidR="00E9559C" w:rsidRPr="00250C96">
        <w:rPr>
          <w:rFonts w:hint="eastAsia"/>
        </w:rPr>
        <w:t>而，</w:t>
      </w:r>
      <w:r w:rsidR="008F53BD" w:rsidRPr="00250C96">
        <w:rPr>
          <w:rFonts w:hint="eastAsia"/>
        </w:rPr>
        <w:t>不論機動隊收賄有無對價關係，抑或是否</w:t>
      </w:r>
      <w:r w:rsidR="00E9559C" w:rsidRPr="00250C96">
        <w:rPr>
          <w:rFonts w:hint="eastAsia"/>
        </w:rPr>
        <w:t>進而為</w:t>
      </w:r>
      <w:r w:rsidR="008F53BD" w:rsidRPr="00250C96">
        <w:rPr>
          <w:rFonts w:hint="eastAsia"/>
        </w:rPr>
        <w:t>違背職務之行為，本</w:t>
      </w:r>
      <w:r w:rsidR="00E9559C" w:rsidRPr="00250C96">
        <w:rPr>
          <w:rFonts w:hint="eastAsia"/>
        </w:rPr>
        <w:t>件</w:t>
      </w:r>
      <w:r w:rsidR="008F53BD" w:rsidRPr="00250C96">
        <w:rPr>
          <w:rFonts w:hint="eastAsia"/>
        </w:rPr>
        <w:t>涉案</w:t>
      </w:r>
      <w:r w:rsidR="00E9559C" w:rsidRPr="00250C96">
        <w:rPr>
          <w:rFonts w:hint="eastAsia"/>
        </w:rPr>
        <w:t>人員涵蓋</w:t>
      </w:r>
      <w:r w:rsidR="008F53BD" w:rsidRPr="00250C96">
        <w:rPr>
          <w:rFonts w:hint="eastAsia"/>
        </w:rPr>
        <w:t>負責審核之股長、稽核</w:t>
      </w:r>
      <w:r w:rsidR="00E9559C" w:rsidRPr="00250C96">
        <w:rPr>
          <w:rFonts w:hint="eastAsia"/>
        </w:rPr>
        <w:t>、</w:t>
      </w:r>
      <w:r w:rsidR="008F53BD" w:rsidRPr="00250C96">
        <w:rPr>
          <w:rFonts w:hint="eastAsia"/>
        </w:rPr>
        <w:t>課長，及第二線之機動隊，其內控</w:t>
      </w:r>
      <w:r w:rsidR="000B25CF" w:rsidRPr="00250C96">
        <w:rPr>
          <w:rFonts w:hint="eastAsia"/>
        </w:rPr>
        <w:t>機制</w:t>
      </w:r>
      <w:r w:rsidR="008F53BD" w:rsidRPr="00250C96">
        <w:rPr>
          <w:rFonts w:hint="eastAsia"/>
        </w:rPr>
        <w:t>功能盡失，可以概見。</w:t>
      </w:r>
    </w:p>
    <w:p w:rsidR="008F53BD" w:rsidRPr="00250C96" w:rsidRDefault="008F53BD" w:rsidP="008F53BD">
      <w:pPr>
        <w:pStyle w:val="3"/>
      </w:pPr>
      <w:r w:rsidRPr="00250C96">
        <w:rPr>
          <w:rFonts w:hint="eastAsia"/>
        </w:rPr>
        <w:t>財政部於本案爆發後，已訂定「財政部關務署機動巡查作業精進作為」，其中部分措施於100年7月財政部推動之關務革新中已列為執行項目，然未落實執行。未來</w:t>
      </w:r>
      <w:r w:rsidR="00440FCF" w:rsidRPr="00250C96">
        <w:rPr>
          <w:rFonts w:hint="eastAsia"/>
        </w:rPr>
        <w:t>財政部</w:t>
      </w:r>
      <w:r w:rsidRPr="00250C96">
        <w:rPr>
          <w:rFonts w:hint="eastAsia"/>
        </w:rPr>
        <w:t>除應</w:t>
      </w:r>
      <w:r w:rsidR="00440FCF" w:rsidRPr="00250C96">
        <w:rPr>
          <w:rFonts w:hint="eastAsia"/>
        </w:rPr>
        <w:t>責成海關</w:t>
      </w:r>
      <w:r w:rsidRPr="00250C96">
        <w:rPr>
          <w:rFonts w:hint="eastAsia"/>
        </w:rPr>
        <w:t>配合通關自動化相關業務之改革，提高複驗選案自動化機制，提升專業能力並落實風紀考核外，並應依所提之各項革新作為加強督導考核，確實執行。</w:t>
      </w:r>
    </w:p>
    <w:p w:rsidR="008F53BD" w:rsidRPr="00250C96" w:rsidRDefault="008F53BD" w:rsidP="008F53BD">
      <w:pPr>
        <w:pStyle w:val="2"/>
        <w:rPr>
          <w:b/>
        </w:rPr>
      </w:pPr>
      <w:r w:rsidRPr="00250C96">
        <w:rPr>
          <w:rFonts w:hint="eastAsia"/>
          <w:b/>
        </w:rPr>
        <w:t>財政部除要求政風督察系統發揮功能外，應強化主管人員風紀督考之決心，從嚴追究失職主管責任</w:t>
      </w:r>
      <w:r w:rsidR="00295CEA">
        <w:rPr>
          <w:rFonts w:hint="eastAsia"/>
          <w:b/>
        </w:rPr>
        <w:t>，</w:t>
      </w:r>
      <w:r w:rsidR="00295CEA" w:rsidRPr="00295CEA">
        <w:rPr>
          <w:rFonts w:hint="eastAsia"/>
          <w:b/>
        </w:rPr>
        <w:t>包括關務署及高雄關相關主管人員，</w:t>
      </w:r>
      <w:r w:rsidRPr="00250C96">
        <w:rPr>
          <w:rFonts w:hint="eastAsia"/>
          <w:b/>
        </w:rPr>
        <w:t>以改善組織文化。</w:t>
      </w:r>
    </w:p>
    <w:p w:rsidR="008F53BD" w:rsidRPr="00250C96" w:rsidRDefault="008F53BD" w:rsidP="008F53BD">
      <w:pPr>
        <w:pStyle w:val="3"/>
      </w:pPr>
      <w:r w:rsidRPr="00250C96">
        <w:rPr>
          <w:rFonts w:hint="eastAsia"/>
        </w:rPr>
        <w:t>海關政風督察單位之運作情形，據關務署政風室及督察室說明，該二單位均職掌關務風紀評估、貪瀆風險業務之清查及貪瀆不法事項之處理，然其業務內涵尚有不同。其中政風室職掌包括反貪（廉政宣導）、防貪（廉政倫理相關業務等）、肅貪、維護（機關公務機密及安全維護）等事項；督察室則專責貪瀆發掘、風紀查察及重大逃漏稅及走私情資蒐報等事項。其中肅貪業務方面，政風及督察系統所發掘之內部違法違紀資料，應視個案不法或違失態樣，為不同之處理，涉及關員行政風紀問題，應陳報機關首長參處，若涉及刑事責任則各自循行政體系向上級單位提報。</w:t>
      </w:r>
    </w:p>
    <w:p w:rsidR="008F53BD" w:rsidRPr="00250C96" w:rsidRDefault="008F53BD" w:rsidP="008F53BD">
      <w:pPr>
        <w:pStyle w:val="3"/>
        <w:numPr>
          <w:ilvl w:val="0"/>
          <w:numId w:val="0"/>
        </w:numPr>
        <w:ind w:leftChars="405" w:left="1378" w:firstLineChars="200" w:firstLine="680"/>
      </w:pPr>
      <w:r w:rsidRPr="00250C96">
        <w:rPr>
          <w:rFonts w:hint="eastAsia"/>
        </w:rPr>
        <w:t>有關刑責發掘部分，前三波起訴之涉案關員（含起訴24名、未起訴但經交保14人、聲請羈押30人）中，高雄關政風室事前計蒐報相關風紀情資24人、35案次，皆循政風體系逐級層報，並視案情需要報告機關首長；督察室計蒐報涉案人員13人（其中擔任敏感性驗貨工作涉有「刁難需索縱放不法」情形有6員、疑「與中介業者交住密切」有6員、曾涉及收受陋規弊案者1員）列為注偵對象。其中2員因擔任敏感性工作，經簽報單位主管分別調整職務。又案發後政風室依廉政督導規定，擴大列管違常預警人83人；督察室則分別於100至102年度提列風紀顧慮人員150員、164員、161員。顯示政風及督察系統尚能發揮</w:t>
      </w:r>
      <w:r w:rsidR="008F5F12" w:rsidRPr="00250C96">
        <w:rPr>
          <w:rFonts w:hint="eastAsia"/>
        </w:rPr>
        <w:t>防</w:t>
      </w:r>
      <w:r w:rsidRPr="00250C96">
        <w:rPr>
          <w:rFonts w:hint="eastAsia"/>
        </w:rPr>
        <w:t>貪功</w:t>
      </w:r>
      <w:r w:rsidR="008F5F12" w:rsidRPr="00250C96">
        <w:rPr>
          <w:rFonts w:hint="eastAsia"/>
        </w:rPr>
        <w:t>能</w:t>
      </w:r>
      <w:r w:rsidRPr="00250C96">
        <w:rPr>
          <w:rFonts w:hint="eastAsia"/>
        </w:rPr>
        <w:t>。財政部亦表示司法機關刑事偵查力量之介入及協助，就高雄關整體陋規文化之清除及廉政環境之改善，具有正面積極之意義等語。然海關內部風紀顧慮之關員不在少數，中介業者之違紀誘因仍然存在，整體政風狀況仍具挑戰。</w:t>
      </w:r>
    </w:p>
    <w:p w:rsidR="008F53BD" w:rsidRPr="00250C96" w:rsidRDefault="008F53BD" w:rsidP="008F53BD">
      <w:pPr>
        <w:pStyle w:val="3"/>
      </w:pPr>
      <w:r w:rsidRPr="00250C96">
        <w:rPr>
          <w:rFonts w:hint="eastAsia"/>
        </w:rPr>
        <w:t>另主管人員考核監督責任方面，關稅總局雖於97年3月28日列出十種違法違紀傾向態樣，函令機關首長及單位主管通報關注（台總局政字第0971006386號函），然各海關首長及主管人員均未落實執行，對所屬可能的違法徵兆並無任何通報紀錄。迄基隆關爆發集體收賄弊案後，關稅總局復於100年9月20日函令所屬各級主管引以為鑑，落實所屬人員督導考核，如有執行不力或發生疏失者，將追究主管及督導人員連帶責任（關稅總局台總局人字第1001020186號函），迄102年4月高雄關爆發弊案前，查無任何主管通報所屬涉有違法違紀傾向或輔導考核之紀錄。高雄關弊案爆發後，關務署於102年6月21日函各單位重申主官（管）人員監督責任，並檢送「海關各級主管風紀管理備忘錄」，迄今關務署及各關計通報69人次，然通報事項皆屬關員接受檢調傳喚、約談、調查或協助澄清之案情，並無機先預警資料。</w:t>
      </w:r>
    </w:p>
    <w:p w:rsidR="008F53BD" w:rsidRPr="00250C96" w:rsidRDefault="008F53BD" w:rsidP="008F53BD">
      <w:pPr>
        <w:pStyle w:val="3"/>
        <w:numPr>
          <w:ilvl w:val="0"/>
          <w:numId w:val="0"/>
        </w:numPr>
        <w:ind w:leftChars="405" w:left="1378" w:firstLineChars="200" w:firstLine="680"/>
      </w:pPr>
      <w:r w:rsidRPr="00250C96">
        <w:rPr>
          <w:rFonts w:hint="eastAsia"/>
        </w:rPr>
        <w:t>按本案遭起訴之關員以資深關員為主，其中擔任主管職務者計有12人。歷任</w:t>
      </w:r>
      <w:r w:rsidR="00643711" w:rsidRPr="00250C96">
        <w:rPr>
          <w:rFonts w:hint="eastAsia"/>
        </w:rPr>
        <w:t>高雄關</w:t>
      </w:r>
      <w:r w:rsidRPr="00250C96">
        <w:rPr>
          <w:rFonts w:hint="eastAsia"/>
        </w:rPr>
        <w:t>機動隊長於本院約詢時雖否認知悉收賄陋規，不知各分隊有小總務，以為公積金是以加班費攤繳等語。機動隊員亦稱，因隊員在外查核，隊長在辦公室只要成果，未進行走動式管理，隊員收錢不可能告知隊長等語。惟</w:t>
      </w:r>
      <w:r w:rsidR="008F5F12" w:rsidRPr="00250C96">
        <w:rPr>
          <w:rFonts w:hint="eastAsia"/>
        </w:rPr>
        <w:t>渠</w:t>
      </w:r>
      <w:r w:rsidRPr="00250C96">
        <w:rPr>
          <w:rFonts w:hint="eastAsia"/>
        </w:rPr>
        <w:t>等均表示，過去報關行因通關環境不佳，提供「涼水」</w:t>
      </w:r>
      <w:r w:rsidR="000B25CF" w:rsidRPr="00250C96">
        <w:rPr>
          <w:rFonts w:hint="eastAsia"/>
        </w:rPr>
        <w:t>予查驗關員</w:t>
      </w:r>
      <w:r w:rsidRPr="00250C96">
        <w:rPr>
          <w:rFonts w:hint="eastAsia"/>
        </w:rPr>
        <w:t>，隨時空演變，確有不肖關員向業者收取</w:t>
      </w:r>
      <w:r w:rsidR="009638BE" w:rsidRPr="00250C96">
        <w:rPr>
          <w:rFonts w:hint="eastAsia"/>
        </w:rPr>
        <w:t>陋規金錢</w:t>
      </w:r>
      <w:r w:rsidRPr="00250C96">
        <w:rPr>
          <w:rFonts w:hint="eastAsia"/>
        </w:rPr>
        <w:t>等語。</w:t>
      </w:r>
      <w:r w:rsidR="00643711" w:rsidRPr="00250C96">
        <w:rPr>
          <w:rFonts w:hint="eastAsia"/>
        </w:rPr>
        <w:t>按</w:t>
      </w:r>
      <w:r w:rsidRPr="00250C96">
        <w:rPr>
          <w:rFonts w:hint="eastAsia"/>
        </w:rPr>
        <w:t>相關主管人員均長年服務於海關，對單位內部行之有年的「總務」、「公積金」，及加班便當、送往迎來、聚餐等經費來源，自應加以瞭解，不可能毫無風聞。且受約詢人員均坦承「碼頭無秘密」，如用心防範，不難從報關行、船公司或相關業者得知「涼水錢」「快單費」等陋規。然相關主管人員均未查覺</w:t>
      </w:r>
      <w:r w:rsidR="00643711" w:rsidRPr="00250C96">
        <w:rPr>
          <w:rFonts w:hint="eastAsia"/>
        </w:rPr>
        <w:t>或</w:t>
      </w:r>
      <w:r w:rsidRPr="00250C96">
        <w:rPr>
          <w:rFonts w:hint="eastAsia"/>
        </w:rPr>
        <w:t>依規定通報處理，顯未善盡考核監督之責。</w:t>
      </w:r>
    </w:p>
    <w:p w:rsidR="008F53BD" w:rsidRPr="00250C96" w:rsidRDefault="008F53BD" w:rsidP="008F53BD">
      <w:pPr>
        <w:pStyle w:val="3"/>
      </w:pPr>
      <w:r w:rsidRPr="00250C96">
        <w:rPr>
          <w:rFonts w:hint="eastAsia"/>
        </w:rPr>
        <w:t>關務署於本案爆發後，雖擬定直屬一、二級主管人員考核監督不周責任之懲處原則，針對檢察官前三波起訴關員之一、二級主管人員共39人，追究</w:t>
      </w:r>
      <w:r w:rsidR="00643711" w:rsidRPr="00250C96">
        <w:rPr>
          <w:rFonts w:hint="eastAsia"/>
        </w:rPr>
        <w:t>其中</w:t>
      </w:r>
      <w:r w:rsidRPr="00250C96">
        <w:rPr>
          <w:rFonts w:hint="eastAsia"/>
        </w:rPr>
        <w:t>26人之連帶責任（102年8月第1次起訴20名關員之直屬一、二級主管分別核予申誡1次者計15人、申誡2次者9人、記過1次者2人，另免議者6人；102年11月追加起訴2名關員，其直屬一、二級主管7人暫予免議；103年2月第三波起訴2名涉案關員，其主管人員將併同後續起訴情形追究）。惟依財政部說明，所謂「一、二級主管人員」係將單位副主管列入。例如分隊長之一級主管為副隊長、二級主管為隊長；8等編審之一級主管為分隊長、二級主管為副隊長等語。然副主管係襄助主管處理單位事務，互為職務代理人，何來上下級之分？又依「財政部關稅總局各地區關稅局組織通則」第9條規定，機動隊分隊長列7-8職等，竟為單列8職等編審之上級主管，致</w:t>
      </w:r>
      <w:r w:rsidR="00643711" w:rsidRPr="00250C96">
        <w:rPr>
          <w:rFonts w:hint="eastAsia"/>
        </w:rPr>
        <w:t>考監責任之追究均未及</w:t>
      </w:r>
      <w:r w:rsidRPr="00250C96">
        <w:rPr>
          <w:rFonts w:hint="eastAsia"/>
        </w:rPr>
        <w:t>機關首長，有違「獎由下起，懲由上先」之原則。且被議處之主管人員27人中，15人已退休、1人身故、1人涉案被羈押停職，餘11人102年年終考績計有7人考列甲等，4人考列乙等，無人因而調離主管職，核有失當。</w:t>
      </w:r>
    </w:p>
    <w:p w:rsidR="008F53BD" w:rsidRPr="00250C96" w:rsidRDefault="008F53BD" w:rsidP="008F53BD">
      <w:pPr>
        <w:pStyle w:val="3"/>
      </w:pPr>
      <w:proofErr w:type="gramStart"/>
      <w:r w:rsidRPr="00250C96">
        <w:rPr>
          <w:rFonts w:hint="eastAsia"/>
        </w:rPr>
        <w:t>再者，</w:t>
      </w:r>
      <w:proofErr w:type="gramEnd"/>
      <w:r w:rsidRPr="00250C96">
        <w:rPr>
          <w:rFonts w:hint="eastAsia"/>
        </w:rPr>
        <w:t>本案關務署</w:t>
      </w:r>
      <w:r w:rsidR="00643711" w:rsidRPr="00250C96">
        <w:rPr>
          <w:rFonts w:hint="eastAsia"/>
        </w:rPr>
        <w:t>於</w:t>
      </w:r>
      <w:r w:rsidRPr="00250C96">
        <w:rPr>
          <w:rFonts w:hint="eastAsia"/>
        </w:rPr>
        <w:t>102年12月12日議處相關主管人員後，旋於103年2月27日將受處分之高雄關外</w:t>
      </w:r>
      <w:proofErr w:type="gramStart"/>
      <w:r w:rsidRPr="00250C96">
        <w:rPr>
          <w:rFonts w:hint="eastAsia"/>
        </w:rPr>
        <w:t>棧</w:t>
      </w:r>
      <w:proofErr w:type="gramEnd"/>
      <w:r w:rsidRPr="00250C96">
        <w:rPr>
          <w:rFonts w:hint="eastAsia"/>
        </w:rPr>
        <w:t>組課長</w:t>
      </w:r>
      <w:r w:rsidR="00897398">
        <w:rPr>
          <w:rFonts w:hint="eastAsia"/>
        </w:rPr>
        <w:t>翁○○</w:t>
      </w:r>
      <w:r w:rsidRPr="00250C96">
        <w:rPr>
          <w:rFonts w:hint="eastAsia"/>
        </w:rPr>
        <w:t>調</w:t>
      </w:r>
      <w:proofErr w:type="gramStart"/>
      <w:r w:rsidRPr="00250C96">
        <w:rPr>
          <w:rFonts w:hint="eastAsia"/>
        </w:rPr>
        <w:t>陞</w:t>
      </w:r>
      <w:proofErr w:type="gramEnd"/>
      <w:r w:rsidRPr="00250C96">
        <w:rPr>
          <w:rFonts w:hint="eastAsia"/>
        </w:rPr>
        <w:t>為高雄關嘉南</w:t>
      </w:r>
      <w:proofErr w:type="gramStart"/>
      <w:r w:rsidRPr="00250C96">
        <w:rPr>
          <w:rFonts w:hint="eastAsia"/>
        </w:rPr>
        <w:t>分關分關長</w:t>
      </w:r>
      <w:proofErr w:type="gramEnd"/>
      <w:r w:rsidRPr="00250C96">
        <w:rPr>
          <w:rFonts w:hint="eastAsia"/>
        </w:rPr>
        <w:t>。對此，財政部解釋翁員在屬員風紀方面雖有監督不周之處，惟其歷年工作表現優異，近10年考績均列甲等，有記功7次、嘉獎21次之敘獎紀錄，並於99年獲選為財政部模範公務人員等語。惟依檢察官第4波起訴內容，翁員於98年9月22日至99年4月14日擔任高雄關稅局中興分局驗貨課主管期間，明知所屬關員向報關業者收取賄款，不但未予制止，竟在辦公處所內與所屬驗貨關員朋分賄款，並共同長期護航</w:t>
      </w:r>
      <w:r w:rsidR="00643711" w:rsidRPr="00250C96">
        <w:rPr>
          <w:rFonts w:hint="eastAsia"/>
        </w:rPr>
        <w:t>行賄</w:t>
      </w:r>
      <w:r w:rsidRPr="00250C96">
        <w:rPr>
          <w:rFonts w:hint="eastAsia"/>
        </w:rPr>
        <w:t>業者，經檢察官起訴並求處有期徒刑30年，犯罪情節重大。顯見關務署對所屬主管人員偏重於工作表現而未</w:t>
      </w:r>
      <w:r w:rsidR="008F5F12" w:rsidRPr="00250C96">
        <w:rPr>
          <w:rFonts w:hint="eastAsia"/>
        </w:rPr>
        <w:t>兼</w:t>
      </w:r>
      <w:r w:rsidRPr="00250C96">
        <w:rPr>
          <w:rFonts w:hint="eastAsia"/>
        </w:rPr>
        <w:t>顧其風紀操守</w:t>
      </w:r>
      <w:r w:rsidR="00643711" w:rsidRPr="00250C96">
        <w:rPr>
          <w:rFonts w:hint="eastAsia"/>
        </w:rPr>
        <w:t>，且未從嚴追究考核監督責任</w:t>
      </w:r>
      <w:r w:rsidRPr="00250C96">
        <w:rPr>
          <w:rFonts w:hint="eastAsia"/>
        </w:rPr>
        <w:t>，致海關之整體風紀敗壞，核有違失。</w:t>
      </w:r>
    </w:p>
    <w:p w:rsidR="008F53BD" w:rsidRPr="00250C96" w:rsidRDefault="008F53BD" w:rsidP="008F53BD">
      <w:pPr>
        <w:pStyle w:val="3"/>
      </w:pPr>
      <w:r w:rsidRPr="00250C96">
        <w:rPr>
          <w:rFonts w:hint="eastAsia"/>
        </w:rPr>
        <w:t>綜上，「風紀」為機關存在的命脈，如風紀問題無法根除，機關業務將無從推展，機關整體榮譽亦隨之蕩然。</w:t>
      </w:r>
      <w:r w:rsidR="00092DE9" w:rsidRPr="00250C96">
        <w:rPr>
          <w:rFonts w:hint="eastAsia"/>
        </w:rPr>
        <w:t>財政部除要求政風督察系統發揮功能外，並應強化主管人員風紀督考之決心，從嚴追究失職主管責任，</w:t>
      </w:r>
      <w:r w:rsidR="00E258BA">
        <w:rPr>
          <w:rFonts w:hint="eastAsia"/>
        </w:rPr>
        <w:t>包括關務署及高雄關相關主管人員，</w:t>
      </w:r>
      <w:r w:rsidR="00092DE9" w:rsidRPr="00250C96">
        <w:rPr>
          <w:rFonts w:hint="eastAsia"/>
        </w:rPr>
        <w:t>以改善組織文化。</w:t>
      </w:r>
    </w:p>
    <w:p w:rsidR="008F53BD" w:rsidRPr="00250C96" w:rsidRDefault="008F53BD" w:rsidP="008F53BD">
      <w:pPr>
        <w:pStyle w:val="2"/>
        <w:rPr>
          <w:b/>
        </w:rPr>
      </w:pPr>
      <w:r w:rsidRPr="00250C96">
        <w:rPr>
          <w:rFonts w:hint="eastAsia"/>
          <w:b/>
          <w:spacing w:val="-14"/>
        </w:rPr>
        <w:t>快遞貨物通關環境</w:t>
      </w:r>
      <w:r w:rsidR="000B29D3" w:rsidRPr="00250C96">
        <w:rPr>
          <w:rFonts w:hint="eastAsia"/>
          <w:b/>
          <w:spacing w:val="-14"/>
        </w:rPr>
        <w:t>之改善</w:t>
      </w:r>
      <w:r w:rsidRPr="00250C96">
        <w:rPr>
          <w:rFonts w:hint="eastAsia"/>
          <w:b/>
          <w:spacing w:val="-14"/>
        </w:rPr>
        <w:t>及</w:t>
      </w:r>
      <w:r w:rsidRPr="00250C96">
        <w:rPr>
          <w:rFonts w:hint="eastAsia"/>
          <w:b/>
        </w:rPr>
        <w:t>自主管理</w:t>
      </w:r>
      <w:r w:rsidR="000B29D3" w:rsidRPr="00250C96">
        <w:rPr>
          <w:rFonts w:hint="eastAsia"/>
          <w:b/>
        </w:rPr>
        <w:t>倉棧之</w:t>
      </w:r>
      <w:r w:rsidRPr="00250C96">
        <w:rPr>
          <w:rFonts w:hint="eastAsia"/>
          <w:b/>
        </w:rPr>
        <w:t>監管作業</w:t>
      </w:r>
      <w:r w:rsidR="000B29D3" w:rsidRPr="00250C96">
        <w:rPr>
          <w:rFonts w:hint="eastAsia"/>
          <w:b/>
        </w:rPr>
        <w:t>仍</w:t>
      </w:r>
      <w:r w:rsidRPr="00250C96">
        <w:rPr>
          <w:rFonts w:hint="eastAsia"/>
          <w:b/>
        </w:rPr>
        <w:t>有不足，</w:t>
      </w:r>
      <w:r w:rsidRPr="00250C96">
        <w:rPr>
          <w:rFonts w:hint="eastAsia"/>
          <w:b/>
          <w:spacing w:val="-14"/>
        </w:rPr>
        <w:t>財政部允應將之</w:t>
      </w:r>
      <w:r w:rsidRPr="00250C96">
        <w:rPr>
          <w:rFonts w:hint="eastAsia"/>
          <w:b/>
        </w:rPr>
        <w:t>作為今後關務革新的重點工作，落實各項改善措施。</w:t>
      </w:r>
    </w:p>
    <w:p w:rsidR="008F53BD" w:rsidRPr="00250C96" w:rsidRDefault="008F53BD" w:rsidP="008F53BD">
      <w:pPr>
        <w:pStyle w:val="3"/>
      </w:pPr>
      <w:r w:rsidRPr="00250C96">
        <w:rPr>
          <w:rFonts w:hint="eastAsia"/>
        </w:rPr>
        <w:t>綜據本院調查多件海關違失案所得，</w:t>
      </w:r>
      <w:r w:rsidR="00643711" w:rsidRPr="00250C96">
        <w:rPr>
          <w:rFonts w:hint="eastAsia"/>
        </w:rPr>
        <w:t>海</w:t>
      </w:r>
      <w:r w:rsidRPr="00250C96">
        <w:rPr>
          <w:rFonts w:hint="eastAsia"/>
        </w:rPr>
        <w:t>關貪瀆之形成因素，除前述之內控機制失能、不肖關員與中介業者形成共生結構，尚</w:t>
      </w:r>
      <w:r w:rsidR="00643711" w:rsidRPr="00250C96">
        <w:rPr>
          <w:rFonts w:hint="eastAsia"/>
        </w:rPr>
        <w:t>與</w:t>
      </w:r>
      <w:r w:rsidRPr="00250C96">
        <w:rPr>
          <w:rFonts w:hint="eastAsia"/>
        </w:rPr>
        <w:t>通關法令繁瑣、海關受委託辦理之管制項目繁多、大陸管制進口貨品查驗不易、碼頭及機場理貨區作業混亂…等</w:t>
      </w:r>
      <w:r w:rsidR="00643711" w:rsidRPr="00250C96">
        <w:rPr>
          <w:rFonts w:hint="eastAsia"/>
        </w:rPr>
        <w:t>法規面、制度面及執行面之因素有關</w:t>
      </w:r>
      <w:r w:rsidRPr="00250C96">
        <w:rPr>
          <w:rFonts w:hint="eastAsia"/>
        </w:rPr>
        <w:t>。財政部於100年7月起推動之關務革新，即以建立廉潔效能海關為目標，針對各項窒礙因素，力求改革。</w:t>
      </w:r>
      <w:r w:rsidR="00643711" w:rsidRPr="00250C96">
        <w:rPr>
          <w:rFonts w:hint="eastAsia"/>
        </w:rPr>
        <w:t>目前</w:t>
      </w:r>
      <w:r w:rsidRPr="00250C96">
        <w:rPr>
          <w:rFonts w:hint="eastAsia"/>
        </w:rPr>
        <w:t>除大陸物品認定困難之問題尚未有效改善外，各項策進作為之執行亦未具體落實。其中尤以快遞進口貨物之通關作業混亂及自主管理倉棧之監管未上軌道，為未來海關最大之挑戰。茲分述如下：</w:t>
      </w:r>
    </w:p>
    <w:p w:rsidR="008F53BD" w:rsidRPr="00250C96" w:rsidRDefault="008F53BD" w:rsidP="008F53BD">
      <w:pPr>
        <w:pStyle w:val="3"/>
      </w:pPr>
      <w:r w:rsidRPr="00250C96">
        <w:rPr>
          <w:rFonts w:hint="eastAsia"/>
        </w:rPr>
        <w:t>有關快遞貨物通關方面：</w:t>
      </w:r>
    </w:p>
    <w:p w:rsidR="008F53BD" w:rsidRPr="00250C96" w:rsidRDefault="008F53BD" w:rsidP="008F53BD">
      <w:pPr>
        <w:pStyle w:val="4"/>
      </w:pPr>
      <w:r w:rsidRPr="00250C96">
        <w:rPr>
          <w:rFonts w:hint="eastAsia"/>
        </w:rPr>
        <w:t>本院前調查</w:t>
      </w:r>
      <w:r w:rsidR="00643711" w:rsidRPr="00250C96">
        <w:rPr>
          <w:rFonts w:hint="eastAsia"/>
        </w:rPr>
        <w:t>發現</w:t>
      </w:r>
      <w:r w:rsidRPr="00250C96">
        <w:rPr>
          <w:rFonts w:hint="eastAsia"/>
        </w:rPr>
        <w:t>，快遞進口貨物因採「艙報合一」「簡易報單」申報通關，部分業者於貨物刷碼進倉前始傳輸申報，規避海關篩選過濾艙單之機制，造成凌晨</w:t>
      </w:r>
      <w:r w:rsidRPr="00250C96">
        <w:t>2</w:t>
      </w:r>
      <w:r w:rsidRPr="00250C96">
        <w:rPr>
          <w:rFonts w:hint="eastAsia"/>
        </w:rPr>
        <w:t>、</w:t>
      </w:r>
      <w:r w:rsidRPr="00250C96">
        <w:t>3</w:t>
      </w:r>
      <w:r w:rsidRPr="00250C96">
        <w:rPr>
          <w:rFonts w:hint="eastAsia"/>
        </w:rPr>
        <w:t>時大批貨物集中通關，形成貨物數量大、種類多、資料欠詳、作業時間短、集中深夜凌晨作業，倉儲由業者自主管理，海關人力有限致監視、查驗之密度不足等情形，而不肖業者藉理貨機會，偷換條碼、走私調包、化整為零偷漏關稅、甚或夾藏走私等問題層出不窮。</w:t>
      </w:r>
    </w:p>
    <w:p w:rsidR="008F53BD" w:rsidRPr="00250C96" w:rsidRDefault="008F53BD" w:rsidP="008F53BD">
      <w:pPr>
        <w:pStyle w:val="4"/>
      </w:pPr>
      <w:r w:rsidRPr="00250C96">
        <w:rPr>
          <w:rFonts w:hint="eastAsia"/>
        </w:rPr>
        <w:t>本院提出調查意見後，快遞貨物通關環境已有顯著改善。如臺北關</w:t>
      </w:r>
      <w:r w:rsidR="00643711" w:rsidRPr="00250C96">
        <w:rPr>
          <w:rFonts w:hint="eastAsia"/>
        </w:rPr>
        <w:t>已修改快遞貨物相關程式，篩選故意拖延至凌晨始集中辦理通關之報單加強查核，</w:t>
      </w:r>
      <w:r w:rsidRPr="00250C96">
        <w:rPr>
          <w:rFonts w:hint="eastAsia"/>
        </w:rPr>
        <w:t>快遞專區查核X2增估補稅案件，</w:t>
      </w:r>
      <w:r w:rsidRPr="00250C96">
        <w:t>10</w:t>
      </w:r>
      <w:r w:rsidRPr="00250C96">
        <w:rPr>
          <w:rFonts w:hint="eastAsia"/>
        </w:rPr>
        <w:t>1、</w:t>
      </w:r>
      <w:r w:rsidRPr="00250C96">
        <w:t>102</w:t>
      </w:r>
      <w:r w:rsidRPr="00250C96">
        <w:rPr>
          <w:rFonts w:hint="eastAsia"/>
        </w:rPr>
        <w:t>年補稅金額分別為1億2,585萬餘元及1億7, 588萬餘元，補稅成長達39.74％。然有關修正「快遞貨物通關辦法」，強制飛機抵達2小時內傳輸簡易申報之規定，因遭業者反對，尚在研議中；又「逐件通關、不得併袋</w:t>
      </w:r>
      <w:r w:rsidRPr="00250C96">
        <w:t>(</w:t>
      </w:r>
      <w:r w:rsidRPr="00250C96">
        <w:rPr>
          <w:rFonts w:hint="eastAsia"/>
        </w:rPr>
        <w:t>文件類除外</w:t>
      </w:r>
      <w:r w:rsidRPr="00250C96">
        <w:t>)</w:t>
      </w:r>
      <w:r w:rsidRPr="00250C96">
        <w:rPr>
          <w:rFonts w:hint="eastAsia"/>
        </w:rPr>
        <w:t>」</w:t>
      </w:r>
      <w:r w:rsidR="00643711" w:rsidRPr="00250C96">
        <w:rPr>
          <w:rFonts w:hint="eastAsia"/>
        </w:rPr>
        <w:t>則</w:t>
      </w:r>
      <w:r w:rsidRPr="00250C96">
        <w:rPr>
          <w:rFonts w:hint="eastAsia"/>
        </w:rPr>
        <w:t>僅</w:t>
      </w:r>
      <w:r w:rsidR="00643711" w:rsidRPr="00250C96">
        <w:rPr>
          <w:rFonts w:hint="eastAsia"/>
        </w:rPr>
        <w:t>適用於</w:t>
      </w:r>
      <w:r w:rsidRPr="00250C96">
        <w:rPr>
          <w:rFonts w:hint="eastAsia"/>
        </w:rPr>
        <w:t>桃園機場轉運至松山機場之快遞貨物，且尚在試辦階段</w:t>
      </w:r>
      <w:r w:rsidR="00897B9A" w:rsidRPr="00250C96">
        <w:rPr>
          <w:rFonts w:hint="eastAsia"/>
        </w:rPr>
        <w:t>，</w:t>
      </w:r>
      <w:r w:rsidR="00643711" w:rsidRPr="00250C96">
        <w:rPr>
          <w:rFonts w:hint="eastAsia"/>
        </w:rPr>
        <w:t>顯示</w:t>
      </w:r>
      <w:r w:rsidRPr="00250C96">
        <w:rPr>
          <w:rFonts w:hint="eastAsia"/>
        </w:rPr>
        <w:t>相關措施均待賡續推動。</w:t>
      </w:r>
    </w:p>
    <w:p w:rsidR="008F53BD" w:rsidRPr="00250C96" w:rsidRDefault="008F53BD" w:rsidP="008F53BD">
      <w:pPr>
        <w:pStyle w:val="3"/>
      </w:pPr>
      <w:r w:rsidRPr="00250C96">
        <w:rPr>
          <w:rFonts w:hint="eastAsia"/>
        </w:rPr>
        <w:t>有關倉棧自主管理方面：</w:t>
      </w:r>
    </w:p>
    <w:p w:rsidR="008F53BD" w:rsidRPr="00250C96" w:rsidRDefault="008F53BD" w:rsidP="008F53BD">
      <w:pPr>
        <w:pStyle w:val="4"/>
      </w:pPr>
      <w:r w:rsidRPr="00250C96">
        <w:rPr>
          <w:rFonts w:hint="eastAsia"/>
        </w:rPr>
        <w:t>海關為使貨物通關快速及節省海關人力，業實施「貨棧業者自主管理制度」，由貨棧、貨櫃、保稅倉庫及物流中心等業者，自行管理貨櫃監管及放行作業。係海關將部分職權，委由業者自主管理，並享有海關不派員常駐監管及免徵相關費用等優惠，是以業者如違反其應踐行之行政義務時，應依「海關管理進出口貨棧辦法」、「海關管理貨櫃集散站辦法」、「保稅倉庫設立及管理辦法」等規定，加以處罰。然據本院前調查發現，海關針對倉儲業者自主管理機制所實施之風險控管效果薄弱，稽核及處罰力度不足，有待檢討改善。</w:t>
      </w:r>
    </w:p>
    <w:p w:rsidR="008F53BD" w:rsidRPr="00250C96" w:rsidRDefault="008F53BD" w:rsidP="008F53BD">
      <w:pPr>
        <w:pStyle w:val="4"/>
      </w:pPr>
      <w:r w:rsidRPr="00250C96">
        <w:rPr>
          <w:rFonts w:hint="eastAsia"/>
        </w:rPr>
        <w:t>關務革新實施後，</w:t>
      </w:r>
      <w:r w:rsidRPr="00250C96">
        <w:rPr>
          <w:rFonts w:hint="eastAsia"/>
          <w:spacing w:val="-14"/>
        </w:rPr>
        <w:t>財政部為遏阻虛報調包，督促各關區加強實施貨棧抽核，統計各關100年7月至103年4月查獲自主管理業者（含貨棧、貨櫃集散站、保稅倉庫、物流中心、自貿港區）違章案件達297案</w:t>
      </w:r>
      <w:r w:rsidRPr="00250C96">
        <w:rPr>
          <w:rFonts w:hint="eastAsia"/>
        </w:rPr>
        <w:t>，</w:t>
      </w:r>
      <w:r w:rsidRPr="00250C96">
        <w:rPr>
          <w:rFonts w:hAnsi="標楷體" w:hint="eastAsia"/>
          <w:szCs w:val="32"/>
        </w:rPr>
        <w:t>補稅及罰鍰金額</w:t>
      </w:r>
      <w:r w:rsidR="00D4725C" w:rsidRPr="00250C96">
        <w:rPr>
          <w:rFonts w:hAnsi="標楷體" w:hint="eastAsia"/>
          <w:szCs w:val="32"/>
        </w:rPr>
        <w:t>均</w:t>
      </w:r>
      <w:r w:rsidRPr="00250C96">
        <w:rPr>
          <w:rFonts w:hAnsi="標楷體" w:hint="eastAsia"/>
          <w:szCs w:val="32"/>
        </w:rPr>
        <w:t>較實施前大幅成長。</w:t>
      </w:r>
      <w:proofErr w:type="gramStart"/>
      <w:r w:rsidRPr="00250C96">
        <w:rPr>
          <w:rFonts w:hAnsi="標楷體" w:hint="eastAsia"/>
          <w:szCs w:val="32"/>
        </w:rPr>
        <w:t>然</w:t>
      </w:r>
      <w:r w:rsidRPr="00250C96">
        <w:rPr>
          <w:rFonts w:hint="eastAsia"/>
        </w:rPr>
        <w:t>本件</w:t>
      </w:r>
      <w:proofErr w:type="gramEnd"/>
      <w:r w:rsidRPr="00250C96">
        <w:rPr>
          <w:rFonts w:hAnsi="標楷體" w:hint="eastAsia"/>
        </w:rPr>
        <w:t>中興分局稽查課</w:t>
      </w:r>
      <w:proofErr w:type="gramStart"/>
      <w:r w:rsidR="00897398">
        <w:rPr>
          <w:rFonts w:hAnsi="標楷體" w:hint="eastAsia"/>
        </w:rPr>
        <w:t>郭</w:t>
      </w:r>
      <w:proofErr w:type="gramEnd"/>
      <w:r w:rsidR="00897398">
        <w:rPr>
          <w:rFonts w:hAnsi="標楷體" w:hint="eastAsia"/>
        </w:rPr>
        <w:t>○○</w:t>
      </w:r>
      <w:r w:rsidRPr="00250C96">
        <w:rPr>
          <w:rFonts w:hAnsi="標楷體" w:hint="eastAsia"/>
        </w:rPr>
        <w:t>股長、</w:t>
      </w:r>
      <w:proofErr w:type="gramStart"/>
      <w:r w:rsidR="00897398">
        <w:rPr>
          <w:rFonts w:hAnsi="標楷體" w:hint="eastAsia"/>
        </w:rPr>
        <w:t>郭</w:t>
      </w:r>
      <w:proofErr w:type="gramEnd"/>
      <w:r w:rsidR="00897398">
        <w:rPr>
          <w:rFonts w:hAnsi="標楷體" w:hint="eastAsia"/>
        </w:rPr>
        <w:t>○○</w:t>
      </w:r>
      <w:r w:rsidRPr="00250C96">
        <w:rPr>
          <w:rFonts w:hAnsi="標楷體" w:hint="eastAsia"/>
        </w:rPr>
        <w:t>辦事員等人於擔任中興分局稽查關員</w:t>
      </w:r>
      <w:proofErr w:type="gramStart"/>
      <w:r w:rsidRPr="00250C96">
        <w:rPr>
          <w:rFonts w:hAnsi="標楷體" w:hint="eastAsia"/>
        </w:rPr>
        <w:t>期間，</w:t>
      </w:r>
      <w:proofErr w:type="gramEnd"/>
      <w:r w:rsidRPr="00250C96">
        <w:rPr>
          <w:rFonts w:hAnsi="標楷體" w:hint="eastAsia"/>
        </w:rPr>
        <w:t>收受報關業者「茶水費」陋規，以消極</w:t>
      </w:r>
      <w:proofErr w:type="gramStart"/>
      <w:r w:rsidRPr="00250C96">
        <w:rPr>
          <w:rFonts w:hAnsi="標楷體" w:hint="eastAsia"/>
        </w:rPr>
        <w:t>不</w:t>
      </w:r>
      <w:proofErr w:type="gramEnd"/>
      <w:r w:rsidRPr="00250C96">
        <w:rPr>
          <w:rFonts w:hAnsi="標楷體" w:hint="eastAsia"/>
        </w:rPr>
        <w:t>查核方式，縱放管制貨物，違失情節重大。凸顯負責監管之關員法紀觀念</w:t>
      </w:r>
      <w:r w:rsidR="00897B9A" w:rsidRPr="00250C96">
        <w:rPr>
          <w:rFonts w:hAnsi="標楷體" w:hint="eastAsia"/>
        </w:rPr>
        <w:t>薄弱</w:t>
      </w:r>
      <w:r w:rsidRPr="00250C96">
        <w:rPr>
          <w:rFonts w:hAnsi="標楷體" w:hint="eastAsia"/>
        </w:rPr>
        <w:t>，且</w:t>
      </w:r>
      <w:r w:rsidRPr="00250C96">
        <w:rPr>
          <w:rFonts w:hint="eastAsia"/>
        </w:rPr>
        <w:t>因進口貨物之相關通關流程，包括貨櫃押運、稽查、進儲、放行等環節，而稽查關員常藉倉庫業者實施自主管理為由，消極不依規定監管，屢生不肖業者與貨棧業者勾結，調包貨櫃或將海關未放行貨物縱放出關等重大違規情事，海關有必要強化稽核關員及自主管理專責人員之法紀教育及管理。</w:t>
      </w:r>
    </w:p>
    <w:p w:rsidR="008F53BD" w:rsidRPr="00250C96" w:rsidRDefault="008F53BD" w:rsidP="008F53BD">
      <w:pPr>
        <w:pStyle w:val="3"/>
      </w:pPr>
      <w:r w:rsidRPr="00250C96">
        <w:rPr>
          <w:rFonts w:hint="eastAsia"/>
        </w:rPr>
        <w:t>綜上，</w:t>
      </w:r>
      <w:r w:rsidR="00092DE9" w:rsidRPr="00250C96">
        <w:rPr>
          <w:rFonts w:hint="eastAsia"/>
        </w:rPr>
        <w:t>快遞貨物通關環境之改善及自主管理倉棧之監管作業仍有不足，財政部允應將之作為今後關務革新的重點工作，落實各項改善措施。</w:t>
      </w:r>
      <w:r w:rsidRPr="00250C96">
        <w:rPr>
          <w:rFonts w:hint="eastAsia"/>
        </w:rPr>
        <w:t>。</w:t>
      </w:r>
    </w:p>
    <w:p w:rsidR="008F53BD" w:rsidRPr="00250C96" w:rsidRDefault="008F5F12" w:rsidP="008F53BD">
      <w:pPr>
        <w:pStyle w:val="2"/>
        <w:rPr>
          <w:b/>
        </w:rPr>
      </w:pPr>
      <w:r w:rsidRPr="00250C96">
        <w:rPr>
          <w:rFonts w:hint="eastAsia"/>
          <w:b/>
        </w:rPr>
        <w:t>從本件高雄關貪瀆弊案顯示，</w:t>
      </w:r>
      <w:r w:rsidR="008F53BD" w:rsidRPr="00250C96">
        <w:rPr>
          <w:rFonts w:hint="eastAsia"/>
          <w:b/>
        </w:rPr>
        <w:t>關務人員</w:t>
      </w:r>
      <w:r w:rsidRPr="00250C96">
        <w:rPr>
          <w:rFonts w:hint="eastAsia"/>
          <w:b/>
        </w:rPr>
        <w:t>之</w:t>
      </w:r>
      <w:r w:rsidR="008F53BD" w:rsidRPr="00250C96">
        <w:rPr>
          <w:rFonts w:hint="eastAsia"/>
          <w:b/>
        </w:rPr>
        <w:t>職期調任流於形式，防弊功能有限，財政部允宜深入檢討改進。</w:t>
      </w:r>
    </w:p>
    <w:p w:rsidR="008F53BD" w:rsidRPr="00250C96" w:rsidRDefault="008F53BD" w:rsidP="008F53BD">
      <w:pPr>
        <w:pStyle w:val="3"/>
      </w:pPr>
      <w:r w:rsidRPr="00250C96">
        <w:rPr>
          <w:rFonts w:hint="eastAsia"/>
        </w:rPr>
        <w:t>海關為防止久任積弊，依各項工作之敏感、專業及複雜程度，將業務風險區分為高、中、低3等級，建立3階段職務輪調順序，訂定基層人員職務輪調制度</w:t>
      </w:r>
      <w:r w:rsidR="00897B9A" w:rsidRPr="00250C96">
        <w:rPr>
          <w:rFonts w:hint="eastAsia"/>
        </w:rPr>
        <w:t>。</w:t>
      </w:r>
      <w:r w:rsidRPr="00250C96">
        <w:rPr>
          <w:rFonts w:hint="eastAsia"/>
        </w:rPr>
        <w:t>依84年9月4日修正之「關務人員職期調任互調或輪調辦法」規定，非主管人員同一職位任期以不超過2年為原則，得連任1次。</w:t>
      </w:r>
      <w:r w:rsidR="00897B9A" w:rsidRPr="00250C96">
        <w:rPr>
          <w:rFonts w:hint="eastAsia"/>
        </w:rPr>
        <w:t>又關務十項革新亦將貫澈關務人員之職期調任，定位為「關員廉能安全」之重要措施。</w:t>
      </w:r>
    </w:p>
    <w:p w:rsidR="008F53BD" w:rsidRPr="00250C96" w:rsidRDefault="008F53BD" w:rsidP="008F53BD">
      <w:pPr>
        <w:pStyle w:val="3"/>
      </w:pPr>
      <w:proofErr w:type="gramStart"/>
      <w:r w:rsidRPr="00250C96">
        <w:rPr>
          <w:rFonts w:hint="eastAsia"/>
        </w:rPr>
        <w:t>惟查</w:t>
      </w:r>
      <w:proofErr w:type="gramEnd"/>
      <w:r w:rsidRPr="00250C96">
        <w:rPr>
          <w:rFonts w:hint="eastAsia"/>
        </w:rPr>
        <w:t>，本件高雄關涉案關員有多人長期任職於機動隊，例如</w:t>
      </w:r>
      <w:r w:rsidR="00237181" w:rsidRPr="00250C96">
        <w:rPr>
          <w:rFonts w:hint="eastAsia"/>
        </w:rPr>
        <w:t>該隊課員</w:t>
      </w:r>
      <w:r w:rsidR="00897398">
        <w:rPr>
          <w:rFonts w:hint="eastAsia"/>
        </w:rPr>
        <w:t>李○○</w:t>
      </w:r>
      <w:r w:rsidRPr="00250C96">
        <w:rPr>
          <w:rFonts w:hint="eastAsia"/>
        </w:rPr>
        <w:t>任職逾5年</w:t>
      </w:r>
      <w:r w:rsidR="00237181" w:rsidRPr="00250C96">
        <w:rPr>
          <w:rFonts w:hint="eastAsia"/>
        </w:rPr>
        <w:t>（</w:t>
      </w:r>
      <w:r w:rsidR="0067159C" w:rsidRPr="00250C96">
        <w:rPr>
          <w:rFonts w:hint="eastAsia"/>
        </w:rPr>
        <w:t>並</w:t>
      </w:r>
      <w:r w:rsidR="00237181" w:rsidRPr="00250C96">
        <w:rPr>
          <w:rFonts w:hint="eastAsia"/>
        </w:rPr>
        <w:t>升任</w:t>
      </w:r>
      <w:r w:rsidR="0067159C" w:rsidRPr="00250C96">
        <w:rPr>
          <w:rFonts w:hint="eastAsia"/>
        </w:rPr>
        <w:t>機動隊</w:t>
      </w:r>
      <w:r w:rsidR="00237181" w:rsidRPr="00250C96">
        <w:rPr>
          <w:rFonts w:hint="eastAsia"/>
        </w:rPr>
        <w:t>8等編審）</w:t>
      </w:r>
      <w:r w:rsidRPr="00250C96">
        <w:rPr>
          <w:rFonts w:hint="eastAsia"/>
        </w:rPr>
        <w:t>、</w:t>
      </w:r>
      <w:r w:rsidR="00237181" w:rsidRPr="00250C96">
        <w:rPr>
          <w:rFonts w:hint="eastAsia"/>
        </w:rPr>
        <w:t>該隊8等秘書</w:t>
      </w:r>
      <w:proofErr w:type="gramStart"/>
      <w:r w:rsidR="00897398">
        <w:rPr>
          <w:rFonts w:hint="eastAsia"/>
        </w:rPr>
        <w:t>蔡</w:t>
      </w:r>
      <w:proofErr w:type="gramEnd"/>
      <w:r w:rsidR="00897398">
        <w:rPr>
          <w:rFonts w:hint="eastAsia"/>
        </w:rPr>
        <w:t>○○</w:t>
      </w:r>
      <w:r w:rsidRPr="00250C96">
        <w:rPr>
          <w:rFonts w:hint="eastAsia"/>
        </w:rPr>
        <w:t>、</w:t>
      </w:r>
      <w:r w:rsidR="00237181" w:rsidRPr="00250C96">
        <w:rPr>
          <w:rFonts w:hint="eastAsia"/>
        </w:rPr>
        <w:t>課員</w:t>
      </w:r>
      <w:r w:rsidR="00897398">
        <w:rPr>
          <w:rFonts w:hint="eastAsia"/>
        </w:rPr>
        <w:t>侯○○</w:t>
      </w:r>
      <w:r w:rsidRPr="00250C96">
        <w:rPr>
          <w:rFonts w:hint="eastAsia"/>
        </w:rPr>
        <w:t>任職逾4年；甚至部分人員調離機動隊後仍繼續收賄，或擔任業者之白手套，回頭向原單位行賄者，例如</w:t>
      </w:r>
      <w:r w:rsidR="00897398">
        <w:rPr>
          <w:rFonts w:hint="eastAsia"/>
        </w:rPr>
        <w:t>侯○○</w:t>
      </w:r>
      <w:r w:rsidRPr="00250C96">
        <w:rPr>
          <w:rFonts w:hint="eastAsia"/>
        </w:rPr>
        <w:t>自97年9月15日至101年1月31日任機動隊課員，因業務關係與轄管貨櫃場之報關人員往來密切，又因擔任機動隊「總務」，由其代表機動隊向報關業者收取賄款，其雖於101年2月至102年1月</w:t>
      </w:r>
      <w:proofErr w:type="gramStart"/>
      <w:r w:rsidRPr="00250C96">
        <w:rPr>
          <w:rFonts w:hint="eastAsia"/>
        </w:rPr>
        <w:t>調任儀檢組</w:t>
      </w:r>
      <w:proofErr w:type="gramEnd"/>
      <w:r w:rsidRPr="00250C96">
        <w:rPr>
          <w:rFonts w:hint="eastAsia"/>
        </w:rPr>
        <w:t>，然因雙方行收賄關係密切，仍</w:t>
      </w:r>
      <w:proofErr w:type="gramStart"/>
      <w:r w:rsidRPr="00250C96">
        <w:rPr>
          <w:rFonts w:hint="eastAsia"/>
        </w:rPr>
        <w:t>由侯員出面</w:t>
      </w:r>
      <w:proofErr w:type="gramEnd"/>
      <w:r w:rsidRPr="00250C96">
        <w:rPr>
          <w:rFonts w:hint="eastAsia"/>
        </w:rPr>
        <w:t>收取賄款再轉交予其他隊員朋分，</w:t>
      </w:r>
      <w:proofErr w:type="gramStart"/>
      <w:r w:rsidRPr="00250C96">
        <w:rPr>
          <w:rFonts w:hint="eastAsia"/>
        </w:rPr>
        <w:t>而侯員亦</w:t>
      </w:r>
      <w:proofErr w:type="gramEnd"/>
      <w:r w:rsidRPr="00250C96">
        <w:rPr>
          <w:rFonts w:hint="eastAsia"/>
        </w:rPr>
        <w:t>從中抽成獲得賄款。對此，財政部解釋，依關稅總局95年6月15日函釋，職務遷調以二級單位為基準（即各地區關稅局及分局為課，詳台總局人字第0951012913號函）。機動隊各分隊雖業務相同，但分隊間之調任即符合職期輪調之相關規定。又高雄關於102年1月1日配合組織改造，將原機動隊及稽核組整併為機動稽核組，下設機動巡查課及稽核課，遷調單位層級由原分隊向上拉高為課，故從事機動巡查業務人員於職期輪調年限屆滿前即須調離，不得再從事相同業務等語。</w:t>
      </w:r>
    </w:p>
    <w:p w:rsidR="008F53BD" w:rsidRPr="00250C96" w:rsidRDefault="008F53BD" w:rsidP="008F53BD">
      <w:pPr>
        <w:pStyle w:val="3"/>
      </w:pPr>
      <w:r w:rsidRPr="00250C96">
        <w:rPr>
          <w:rFonts w:hint="eastAsia"/>
        </w:rPr>
        <w:t>按關務人員職期調任或輪調制度，除可避免久任生弊，並</w:t>
      </w:r>
      <w:r w:rsidR="0067159C" w:rsidRPr="00250C96">
        <w:rPr>
          <w:rFonts w:hint="eastAsia"/>
        </w:rPr>
        <w:t>有</w:t>
      </w:r>
      <w:r w:rsidRPr="00250C96">
        <w:rPr>
          <w:rFonts w:hint="eastAsia"/>
        </w:rPr>
        <w:t>兼顧人才育成、勞逸調配及職務歷練等積極目的。高雄關部分涉案人員長期從事相同業務，因熟識轄管報關人員</w:t>
      </w:r>
      <w:r w:rsidR="00B84856" w:rsidRPr="00250C96">
        <w:rPr>
          <w:rFonts w:hint="eastAsia"/>
        </w:rPr>
        <w:t>而生流弊</w:t>
      </w:r>
      <w:r w:rsidRPr="00250C96">
        <w:rPr>
          <w:rFonts w:hint="eastAsia"/>
        </w:rPr>
        <w:t>，顯示</w:t>
      </w:r>
      <w:r w:rsidR="0067159C" w:rsidRPr="00250C96">
        <w:rPr>
          <w:rFonts w:hint="eastAsia"/>
        </w:rPr>
        <w:t>海</w:t>
      </w:r>
      <w:r w:rsidRPr="00250C96">
        <w:rPr>
          <w:rFonts w:hint="eastAsia"/>
        </w:rPr>
        <w:t>關</w:t>
      </w:r>
      <w:r w:rsidR="0067159C" w:rsidRPr="00250C96">
        <w:rPr>
          <w:rFonts w:hint="eastAsia"/>
        </w:rPr>
        <w:t>未貫澈</w:t>
      </w:r>
      <w:r w:rsidRPr="00250C96">
        <w:rPr>
          <w:rFonts w:hint="eastAsia"/>
        </w:rPr>
        <w:t>職期調任</w:t>
      </w:r>
      <w:r w:rsidR="0067159C" w:rsidRPr="00250C96">
        <w:rPr>
          <w:rFonts w:hint="eastAsia"/>
        </w:rPr>
        <w:t>制度</w:t>
      </w:r>
      <w:r w:rsidRPr="00250C96">
        <w:rPr>
          <w:rFonts w:hint="eastAsia"/>
        </w:rPr>
        <w:t>，</w:t>
      </w:r>
      <w:r w:rsidR="0067159C" w:rsidRPr="00250C96">
        <w:rPr>
          <w:rFonts w:hint="eastAsia"/>
        </w:rPr>
        <w:t>不但未達</w:t>
      </w:r>
      <w:r w:rsidRPr="00250C96">
        <w:rPr>
          <w:rFonts w:hint="eastAsia"/>
        </w:rPr>
        <w:t>防弊功能，且不符職務歷練</w:t>
      </w:r>
      <w:r w:rsidR="00B84856" w:rsidRPr="00250C96">
        <w:rPr>
          <w:rFonts w:hint="eastAsia"/>
        </w:rPr>
        <w:t>、勞逸調配</w:t>
      </w:r>
      <w:r w:rsidR="0067159C" w:rsidRPr="00250C96">
        <w:rPr>
          <w:rFonts w:hint="eastAsia"/>
        </w:rPr>
        <w:t>及人才培育之目的</w:t>
      </w:r>
      <w:r w:rsidRPr="00250C96">
        <w:rPr>
          <w:rFonts w:hint="eastAsia"/>
        </w:rPr>
        <w:t>，財政部允宜深入檢討改進。</w:t>
      </w:r>
    </w:p>
    <w:p w:rsidR="008F53BD" w:rsidRPr="00250C96" w:rsidRDefault="008F5F12" w:rsidP="008F53BD">
      <w:pPr>
        <w:pStyle w:val="2"/>
      </w:pPr>
      <w:r w:rsidRPr="00250C96">
        <w:rPr>
          <w:rFonts w:hint="eastAsia"/>
          <w:b/>
        </w:rPr>
        <w:t>為遏止類似高雄關貪瀆弊案再度發生，</w:t>
      </w:r>
      <w:r w:rsidR="008F53BD" w:rsidRPr="00250C96">
        <w:rPr>
          <w:rFonts w:hint="eastAsia"/>
          <w:b/>
        </w:rPr>
        <w:t>財政部應落實報關業之管理</w:t>
      </w:r>
      <w:r w:rsidRPr="00250C96">
        <w:rPr>
          <w:rFonts w:hint="eastAsia"/>
          <w:b/>
        </w:rPr>
        <w:t>，特別是應有效落實高風險報關業者的管控機制</w:t>
      </w:r>
      <w:r w:rsidR="008F53BD" w:rsidRPr="00250C96">
        <w:rPr>
          <w:rFonts w:hint="eastAsia"/>
          <w:b/>
        </w:rPr>
        <w:t>。</w:t>
      </w:r>
    </w:p>
    <w:p w:rsidR="008F53BD" w:rsidRPr="00250C96" w:rsidRDefault="008F53BD" w:rsidP="008F53BD">
      <w:pPr>
        <w:pStyle w:val="3"/>
      </w:pPr>
      <w:r w:rsidRPr="00250C96">
        <w:rPr>
          <w:rFonts w:hint="eastAsia"/>
        </w:rPr>
        <w:t>依關稅法第22條第3項授權訂定之「報關業設置管理辦法」規定，報關業者應切實遵照關稅法、關稅法施行細則、出口貨物報關驗放辦法及其他關務法規之規定辦理通關事宜、不得浮收費用、詐取錢財，不得行賄海關關員或違反關務法規等情事，違反者海關應視情節予以警告、罰鍰、停止營業、廢止業務證照等處罰。</w:t>
      </w:r>
    </w:p>
    <w:p w:rsidR="008F53BD" w:rsidRPr="00250C96" w:rsidRDefault="008F53BD" w:rsidP="008F53BD">
      <w:pPr>
        <w:pStyle w:val="3"/>
      </w:pPr>
      <w:r w:rsidRPr="00250C96">
        <w:rPr>
          <w:rFonts w:hint="eastAsia"/>
        </w:rPr>
        <w:t>各關區管理報關業者之情形，據財政部表示：關務革新之前，海關僅就報關業者予以分類，給予不同之貨物抽驗比率，惟欠缺高風險報關業者管控機制。關務革新以來，各關區除針對不肖報關業者建立風險資料，並加強查核高風險誘因之報關業者，對報關行等業者實施守法評估、加強稽核報關業者之帳簿單據以防止巧立名目收費、降低優良報關行貨物之查驗比率、集中人力管制高危險業者等作為。關務革新實施後(100年7月至102年12月)，關區緝獲高風險報關業涉及重大走私案件數60件，較實施前增加38件，增加比率173%。而高雄關為有效遏止報關業者不當收費，對外公開海關收費項目及宣導業者公開收費明細等</w:t>
      </w:r>
      <w:r w:rsidRPr="00250C96">
        <w:rPr>
          <w:rFonts w:hAnsi="標楷體" w:cs="新細明體" w:hint="eastAsia"/>
        </w:rPr>
        <w:t>，並檢討稽核報關業者收費之作業方式等語。</w:t>
      </w:r>
      <w:r w:rsidR="00092DE9" w:rsidRPr="00250C96">
        <w:rPr>
          <w:rFonts w:hAnsi="標楷體" w:cs="新細明體" w:hint="eastAsia"/>
        </w:rPr>
        <w:t>又</w:t>
      </w:r>
      <w:r w:rsidR="00092DE9" w:rsidRPr="00250C96">
        <w:rPr>
          <w:rFonts w:hint="eastAsia"/>
        </w:rPr>
        <w:t>各關102年蒐報之「近5年違紀報關業者」達649家之多（基隆關250家、臺北關211家、臺中關59家、高雄關129家）。</w:t>
      </w:r>
    </w:p>
    <w:p w:rsidR="008F53BD" w:rsidRPr="00250C96" w:rsidRDefault="008F53BD" w:rsidP="008F53BD">
      <w:pPr>
        <w:pStyle w:val="3"/>
      </w:pPr>
      <w:r w:rsidRPr="00250C96">
        <w:rPr>
          <w:rFonts w:hAnsi="標楷體" w:cs="新細明體" w:hint="eastAsia"/>
        </w:rPr>
        <w:t>關務革新以來，海關對報關業者之管理</w:t>
      </w:r>
      <w:r w:rsidR="000B29D3" w:rsidRPr="00250C96">
        <w:rPr>
          <w:rFonts w:hAnsi="標楷體" w:cs="新細明體" w:hint="eastAsia"/>
        </w:rPr>
        <w:t>雖</w:t>
      </w:r>
      <w:r w:rsidRPr="00250C96">
        <w:rPr>
          <w:rFonts w:hAnsi="標楷體" w:cs="新細明體" w:hint="eastAsia"/>
        </w:rPr>
        <w:t>有</w:t>
      </w:r>
      <w:r w:rsidR="000B29D3" w:rsidRPr="00250C96">
        <w:rPr>
          <w:rFonts w:hAnsi="標楷體" w:cs="新細明體" w:hint="eastAsia"/>
        </w:rPr>
        <w:t>績</w:t>
      </w:r>
      <w:r w:rsidRPr="00250C96">
        <w:rPr>
          <w:rFonts w:hAnsi="標楷體" w:cs="新細明體" w:hint="eastAsia"/>
        </w:rPr>
        <w:t>效，惟</w:t>
      </w:r>
      <w:r w:rsidRPr="00250C96">
        <w:rPr>
          <w:rFonts w:hint="eastAsia"/>
        </w:rPr>
        <w:t>本件弊案發生前，高雄關未對涉案報關業者有任何處罰之紀錄，顯</w:t>
      </w:r>
      <w:r w:rsidR="00AD2461" w:rsidRPr="00250C96">
        <w:rPr>
          <w:rFonts w:hint="eastAsia"/>
        </w:rPr>
        <w:t>有失當</w:t>
      </w:r>
      <w:r w:rsidRPr="00250C96">
        <w:rPr>
          <w:rFonts w:hint="eastAsia"/>
        </w:rPr>
        <w:t>。</w:t>
      </w:r>
      <w:r w:rsidR="00092DE9" w:rsidRPr="00250C96">
        <w:rPr>
          <w:rFonts w:hint="eastAsia"/>
        </w:rPr>
        <w:t>未來財政部應落實報關業之管理，特別是應有效落實高風險報關業者的管控機制，以遏止類似高雄關貪瀆弊案再度發生。</w:t>
      </w:r>
    </w:p>
    <w:p w:rsidR="008F53BD" w:rsidRPr="00250C96" w:rsidRDefault="008F53BD" w:rsidP="008F53BD">
      <w:pPr>
        <w:pStyle w:val="2"/>
        <w:rPr>
          <w:b/>
        </w:rPr>
      </w:pPr>
      <w:r w:rsidRPr="00250C96">
        <w:rPr>
          <w:rFonts w:hint="eastAsia"/>
          <w:b/>
        </w:rPr>
        <w:t>行政院允宜</w:t>
      </w:r>
      <w:r w:rsidR="003F7E02" w:rsidRPr="00250C96">
        <w:rPr>
          <w:rFonts w:hint="eastAsia"/>
          <w:b/>
        </w:rPr>
        <w:t>斟酌檢討對於</w:t>
      </w:r>
      <w:r w:rsidRPr="00250C96">
        <w:rPr>
          <w:rFonts w:hint="eastAsia"/>
          <w:b/>
        </w:rPr>
        <w:t>基層關員</w:t>
      </w:r>
      <w:r w:rsidR="003F7E02" w:rsidRPr="00250C96">
        <w:rPr>
          <w:rFonts w:hint="eastAsia"/>
          <w:b/>
        </w:rPr>
        <w:t>之</w:t>
      </w:r>
      <w:r w:rsidRPr="00250C96">
        <w:rPr>
          <w:rFonts w:hint="eastAsia"/>
          <w:b/>
        </w:rPr>
        <w:t>相關經費及補助，使基層關員足以養廉，不畏外界壓力與誘惑，以重塑海關形象。</w:t>
      </w:r>
    </w:p>
    <w:p w:rsidR="008F53BD" w:rsidRPr="00250C96" w:rsidRDefault="008A5D08" w:rsidP="008F53BD">
      <w:pPr>
        <w:pStyle w:val="3"/>
      </w:pPr>
      <w:r w:rsidRPr="00250C96">
        <w:rPr>
          <w:rFonts w:hint="eastAsia"/>
        </w:rPr>
        <w:t>海關職司關稅課徵、走私查緝、國境管制之重責</w:t>
      </w:r>
      <w:r w:rsidR="00897B9A" w:rsidRPr="00250C96">
        <w:rPr>
          <w:rFonts w:hint="eastAsia"/>
        </w:rPr>
        <w:t>。</w:t>
      </w:r>
      <w:r w:rsidRPr="00250C96">
        <w:rPr>
          <w:rFonts w:hint="eastAsia"/>
        </w:rPr>
        <w:t>本院</w:t>
      </w:r>
      <w:r w:rsidR="008F5F12" w:rsidRPr="00250C96">
        <w:rPr>
          <w:rFonts w:hint="eastAsia"/>
        </w:rPr>
        <w:t>前院長</w:t>
      </w:r>
      <w:r w:rsidR="00897398">
        <w:rPr>
          <w:rFonts w:hint="eastAsia"/>
        </w:rPr>
        <w:t>王○○</w:t>
      </w:r>
      <w:r w:rsidRPr="00250C96">
        <w:rPr>
          <w:rFonts w:hint="eastAsia"/>
        </w:rPr>
        <w:t>曾言</w:t>
      </w:r>
      <w:r w:rsidR="008F5F12" w:rsidRPr="00250C96">
        <w:rPr>
          <w:rFonts w:hint="eastAsia"/>
        </w:rPr>
        <w:t>：國家三大執法人員-司法檢調、警察、稅務人員的待遇應該足以讓他們養廉，否則一定會有暗盤等風紀問題</w:t>
      </w:r>
      <w:r w:rsidRPr="00250C96">
        <w:rPr>
          <w:rFonts w:hint="eastAsia"/>
        </w:rPr>
        <w:t>。鑑於關務工作之特殊性，各國政府對關務人員多給予較高之薪俸及</w:t>
      </w:r>
      <w:r w:rsidR="00897B9A" w:rsidRPr="00250C96">
        <w:rPr>
          <w:rFonts w:hint="eastAsia"/>
        </w:rPr>
        <w:t>優惠</w:t>
      </w:r>
      <w:r w:rsidRPr="00250C96">
        <w:rPr>
          <w:rFonts w:hint="eastAsia"/>
        </w:rPr>
        <w:t>之福利</w:t>
      </w:r>
      <w:r w:rsidR="008F53BD" w:rsidRPr="00250C96">
        <w:rPr>
          <w:rFonts w:hint="eastAsia"/>
        </w:rPr>
        <w:t>。</w:t>
      </w:r>
      <w:r w:rsidRPr="00250C96">
        <w:rPr>
          <w:rFonts w:hint="eastAsia"/>
        </w:rPr>
        <w:t>因此如何</w:t>
      </w:r>
      <w:r w:rsidR="008F53BD" w:rsidRPr="00250C96">
        <w:rPr>
          <w:rFonts w:hint="eastAsia"/>
        </w:rPr>
        <w:t>端正關務人員之風紀，除強化反貪、防貪、肅貪之各項作為外，</w:t>
      </w:r>
      <w:r w:rsidR="00897B9A" w:rsidRPr="00250C96">
        <w:rPr>
          <w:rFonts w:hint="eastAsia"/>
        </w:rPr>
        <w:t>並</w:t>
      </w:r>
      <w:r w:rsidRPr="00250C96">
        <w:rPr>
          <w:rFonts w:hint="eastAsia"/>
        </w:rPr>
        <w:t>應思考</w:t>
      </w:r>
      <w:r w:rsidR="00897B9A" w:rsidRPr="00250C96">
        <w:rPr>
          <w:rFonts w:hint="eastAsia"/>
        </w:rPr>
        <w:t>提升其</w:t>
      </w:r>
      <w:r w:rsidRPr="00250C96">
        <w:rPr>
          <w:rFonts w:hint="eastAsia"/>
        </w:rPr>
        <w:t>待遇</w:t>
      </w:r>
      <w:r w:rsidR="00897B9A" w:rsidRPr="00250C96">
        <w:rPr>
          <w:rFonts w:hint="eastAsia"/>
        </w:rPr>
        <w:t>或</w:t>
      </w:r>
      <w:r w:rsidRPr="00250C96">
        <w:rPr>
          <w:rFonts w:hint="eastAsia"/>
        </w:rPr>
        <w:t>福利津貼</w:t>
      </w:r>
      <w:r w:rsidR="008F53BD" w:rsidRPr="00250C96">
        <w:rPr>
          <w:rFonts w:hint="eastAsia"/>
        </w:rPr>
        <w:t>，建立其「不能貪、不敢貪、不願貪、不必貪 」的信念</w:t>
      </w:r>
      <w:r w:rsidRPr="00250C96">
        <w:rPr>
          <w:rFonts w:hint="eastAsia"/>
        </w:rPr>
        <w:t>，使其足以養廉，不畏外界壓力與誘惑</w:t>
      </w:r>
      <w:r w:rsidR="008F53BD" w:rsidRPr="00250C96">
        <w:rPr>
          <w:rFonts w:hint="eastAsia"/>
        </w:rPr>
        <w:t>。目前海關驗估人員之薪資雖較一般公務員平均每月高3千至1萬元，但其工作性質特殊，經常輪調，又須面對惡劣之工作環境，部分業務工作辛勞且有危險性。本院走訪各關區時，發現驗估業務風險高，因經常擋人財物，</w:t>
      </w:r>
      <w:r w:rsidR="00FA776B" w:rsidRPr="00250C96">
        <w:rPr>
          <w:rFonts w:hint="eastAsia"/>
        </w:rPr>
        <w:t>關員遭業者</w:t>
      </w:r>
      <w:r w:rsidR="008F53BD" w:rsidRPr="00250C96">
        <w:rPr>
          <w:rFonts w:hint="eastAsia"/>
        </w:rPr>
        <w:t>動粗、恐嚇的情形司空見慣。財政部</w:t>
      </w:r>
      <w:r w:rsidR="00BA19F9">
        <w:rPr>
          <w:rFonts w:hint="eastAsia"/>
        </w:rPr>
        <w:t>張○○</w:t>
      </w:r>
      <w:r w:rsidR="008F53BD" w:rsidRPr="00250C96">
        <w:rPr>
          <w:rFonts w:hint="eastAsia"/>
        </w:rPr>
        <w:t>部長亦表示，海關為國家大門不能垮，基層關員</w:t>
      </w:r>
      <w:r w:rsidR="00643711" w:rsidRPr="00250C96">
        <w:rPr>
          <w:rFonts w:hint="eastAsia"/>
        </w:rPr>
        <w:t>之</w:t>
      </w:r>
      <w:r w:rsidR="008F53BD" w:rsidRPr="00250C96">
        <w:rPr>
          <w:rFonts w:hint="eastAsia"/>
        </w:rPr>
        <w:t>加班費及交通費不足等語。</w:t>
      </w:r>
      <w:r w:rsidR="00046794" w:rsidRPr="00250C96">
        <w:rPr>
          <w:rFonts w:hint="eastAsia"/>
        </w:rPr>
        <w:t>而</w:t>
      </w:r>
      <w:r w:rsidR="008F53BD" w:rsidRPr="00250C96">
        <w:rPr>
          <w:rFonts w:hint="eastAsia"/>
        </w:rPr>
        <w:t>海關人員為配合關務國際化及邊境管制措施，各項業務繁重，然基層人力並未等同增加，致逾時工作已成常態，關員值大夜班勤務，打亂生理節奏</w:t>
      </w:r>
      <w:r w:rsidR="0067159C" w:rsidRPr="00250C96">
        <w:rPr>
          <w:rFonts w:hint="eastAsia"/>
        </w:rPr>
        <w:t>，體力負荷大</w:t>
      </w:r>
      <w:r w:rsidR="008F53BD" w:rsidRPr="00250C96">
        <w:rPr>
          <w:rFonts w:hint="eastAsia"/>
        </w:rPr>
        <w:t>，卻無相對薪資報酬。例如臺北關開辦空運快遞24小時通關業務後，關員需分三班輪值，每月平均加班65-80小時，其加班費以加班時數60％請領。又各通關點分散，部分地處偏遠，交通不便，往返交通均須自理。基層單位</w:t>
      </w:r>
      <w:r w:rsidR="0067159C" w:rsidRPr="00250C96">
        <w:rPr>
          <w:rFonts w:hint="eastAsia"/>
        </w:rPr>
        <w:t>因</w:t>
      </w:r>
      <w:r w:rsidR="008F53BD" w:rsidRPr="00250C96">
        <w:rPr>
          <w:rFonts w:hint="eastAsia"/>
        </w:rPr>
        <w:t>人力不足，疲於奔命，關員兼辦全部或多項業務，「私車公用」，自行負擔費用等現象</w:t>
      </w:r>
      <w:r w:rsidR="008F5F12" w:rsidRPr="00250C96">
        <w:rPr>
          <w:rFonts w:hint="eastAsia"/>
        </w:rPr>
        <w:t>所</w:t>
      </w:r>
      <w:r w:rsidR="008F53BD" w:rsidRPr="00250C96">
        <w:rPr>
          <w:rFonts w:hint="eastAsia"/>
        </w:rPr>
        <w:t>在多有，不但影響輪值勤務關員之往返安全，亦造成輪調制度推行上之阻礙，對於業務運作、士氣、查緝績效及服務品質</w:t>
      </w:r>
      <w:r w:rsidR="0067159C" w:rsidRPr="00250C96">
        <w:rPr>
          <w:rFonts w:hint="eastAsia"/>
        </w:rPr>
        <w:t>均有不利</w:t>
      </w:r>
      <w:r w:rsidR="008F53BD" w:rsidRPr="00250C96">
        <w:rPr>
          <w:rFonts w:hint="eastAsia"/>
        </w:rPr>
        <w:t>之影響。</w:t>
      </w:r>
    </w:p>
    <w:p w:rsidR="008F53BD" w:rsidRDefault="008F53BD" w:rsidP="008F53BD">
      <w:pPr>
        <w:pStyle w:val="3"/>
      </w:pPr>
      <w:r w:rsidRPr="00250C96">
        <w:rPr>
          <w:rFonts w:hint="eastAsia"/>
        </w:rPr>
        <w:t>縱觀本案，海關</w:t>
      </w:r>
      <w:r w:rsidR="0067159C" w:rsidRPr="00250C96">
        <w:rPr>
          <w:rFonts w:hint="eastAsia"/>
        </w:rPr>
        <w:t>固然有少數</w:t>
      </w:r>
      <w:r w:rsidRPr="00250C96">
        <w:rPr>
          <w:rFonts w:hint="eastAsia"/>
        </w:rPr>
        <w:t>不肖關員與業者緊密牽連</w:t>
      </w:r>
      <w:r w:rsidR="003931BA" w:rsidRPr="00250C96">
        <w:rPr>
          <w:rFonts w:hint="eastAsia"/>
        </w:rPr>
        <w:t>，衍生收賄陋規，敗壞廉潔政風</w:t>
      </w:r>
      <w:r w:rsidR="00643711" w:rsidRPr="00250C96">
        <w:rPr>
          <w:rFonts w:hint="eastAsia"/>
        </w:rPr>
        <w:t>，然不</w:t>
      </w:r>
      <w:r w:rsidR="003931BA" w:rsidRPr="00250C96">
        <w:rPr>
          <w:rFonts w:hint="eastAsia"/>
        </w:rPr>
        <w:t>宜據以</w:t>
      </w:r>
      <w:r w:rsidR="00643711" w:rsidRPr="00250C96">
        <w:rPr>
          <w:rFonts w:hint="eastAsia"/>
        </w:rPr>
        <w:t>抹煞</w:t>
      </w:r>
      <w:r w:rsidRPr="00250C96">
        <w:rPr>
          <w:rFonts w:hint="eastAsia"/>
        </w:rPr>
        <w:t>絕大多數基層關員勤勉負責之工作表現</w:t>
      </w:r>
      <w:r w:rsidR="003931BA" w:rsidRPr="00250C96">
        <w:rPr>
          <w:rFonts w:hint="eastAsia"/>
        </w:rPr>
        <w:t>。</w:t>
      </w:r>
      <w:proofErr w:type="gramStart"/>
      <w:r w:rsidR="003931BA" w:rsidRPr="00250C96">
        <w:rPr>
          <w:rFonts w:hint="eastAsia"/>
        </w:rPr>
        <w:t>鑑</w:t>
      </w:r>
      <w:proofErr w:type="gramEnd"/>
      <w:r w:rsidR="003931BA" w:rsidRPr="00250C96">
        <w:rPr>
          <w:rFonts w:hint="eastAsia"/>
        </w:rPr>
        <w:t>於基層關員業務繁重、辛勞且具危險性，執勤環境不佳，</w:t>
      </w:r>
      <w:r w:rsidRPr="00250C96">
        <w:rPr>
          <w:rFonts w:hint="eastAsia"/>
        </w:rPr>
        <w:t>行政院允宜</w:t>
      </w:r>
      <w:r w:rsidR="003F7E02" w:rsidRPr="00250C96">
        <w:rPr>
          <w:rFonts w:hint="eastAsia"/>
        </w:rPr>
        <w:t>斟酌檢討</w:t>
      </w:r>
      <w:r w:rsidRPr="00250C96">
        <w:rPr>
          <w:rFonts w:hint="eastAsia"/>
        </w:rPr>
        <w:t>相關經費及補助，給予基層關員關懷溫暖及適度保障，使其足以養廉，不畏壓力與誘惑，以形塑海關新形象。</w:t>
      </w:r>
      <w:bookmarkStart w:id="22" w:name="_GoBack"/>
      <w:bookmarkEnd w:id="22"/>
    </w:p>
    <w:sectPr w:rsidR="008F53BD" w:rsidSect="009B7072">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46" w:rsidRDefault="00FF5B46" w:rsidP="00464E03">
      <w:r>
        <w:separator/>
      </w:r>
    </w:p>
  </w:endnote>
  <w:endnote w:type="continuationSeparator" w:id="0">
    <w:p w:rsidR="00FF5B46" w:rsidRDefault="00FF5B46" w:rsidP="0046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46" w:rsidRDefault="00FF5B4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97398">
      <w:rPr>
        <w:rStyle w:val="a7"/>
        <w:noProof/>
        <w:sz w:val="24"/>
      </w:rPr>
      <w:t>30</w:t>
    </w:r>
    <w:r>
      <w:rPr>
        <w:rStyle w:val="a7"/>
        <w:sz w:val="24"/>
      </w:rPr>
      <w:fldChar w:fldCharType="end"/>
    </w:r>
  </w:p>
  <w:p w:rsidR="00FF5B46" w:rsidRDefault="00FF5B4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46" w:rsidRDefault="00FF5B46" w:rsidP="00464E03">
      <w:r>
        <w:separator/>
      </w:r>
    </w:p>
  </w:footnote>
  <w:footnote w:type="continuationSeparator" w:id="0">
    <w:p w:rsidR="00FF5B46" w:rsidRDefault="00FF5B46" w:rsidP="0046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0A4622"/>
    <w:multiLevelType w:val="multilevel"/>
    <w:tmpl w:val="AA5AC354"/>
    <w:styleLink w:val="1"/>
    <w:lvl w:ilvl="0">
      <w:start w:val="1"/>
      <w:numFmt w:val="taiwaneseCountingThousand"/>
      <w:lvlText w:val="%1、"/>
      <w:lvlJc w:val="left"/>
      <w:pPr>
        <w:ind w:left="1282" w:hanging="720"/>
      </w:pPr>
      <w:rPr>
        <w:rFonts w:eastAsia="標楷體" w:hint="default"/>
        <w:sz w:val="32"/>
      </w:rPr>
    </w:lvl>
    <w:lvl w:ilvl="1">
      <w:start w:val="1"/>
      <w:numFmt w:val="taiwaneseCountingThousand"/>
      <w:lvlText w:val="（%2）"/>
      <w:lvlJc w:val="left"/>
      <w:pPr>
        <w:ind w:left="1506" w:hanging="1080"/>
      </w:pPr>
      <w:rPr>
        <w:rFonts w:hint="default"/>
      </w:rPr>
    </w:lvl>
    <w:lvl w:ilvl="2">
      <w:start w:val="1"/>
      <w:numFmt w:val="decimal"/>
      <w:lvlText w:val="%3、"/>
      <w:lvlJc w:val="left"/>
      <w:pPr>
        <w:ind w:left="2167" w:hanging="645"/>
      </w:pPr>
      <w:rPr>
        <w:rFonts w:hAnsi="標楷體" w:cs="Times New Roman" w:hint="default"/>
      </w:rPr>
    </w:lvl>
    <w:lvl w:ilvl="3">
      <w:start w:val="1"/>
      <w:numFmt w:val="decimal"/>
      <w:lvlText w:val="(%4)"/>
      <w:lvlJc w:val="left"/>
      <w:pPr>
        <w:ind w:left="2482" w:hanging="480"/>
      </w:pPr>
      <w:rPr>
        <w:rFonts w:hint="eastAsia"/>
      </w:rPr>
    </w:lvl>
    <w:lvl w:ilvl="4">
      <w:start w:val="1"/>
      <w:numFmt w:val="ideographTraditional"/>
      <w:lvlText w:val="%5、"/>
      <w:lvlJc w:val="left"/>
      <w:pPr>
        <w:ind w:left="2962" w:hanging="480"/>
      </w:pPr>
      <w:rPr>
        <w:rFonts w:hint="eastAsia"/>
      </w:rPr>
    </w:lvl>
    <w:lvl w:ilvl="5">
      <w:start w:val="1"/>
      <w:numFmt w:val="lowerRoman"/>
      <w:lvlText w:val="%6."/>
      <w:lvlJc w:val="right"/>
      <w:pPr>
        <w:ind w:left="3442" w:hanging="480"/>
      </w:pPr>
      <w:rPr>
        <w:rFonts w:hint="eastAsia"/>
      </w:rPr>
    </w:lvl>
    <w:lvl w:ilvl="6">
      <w:start w:val="1"/>
      <w:numFmt w:val="decimal"/>
      <w:lvlText w:val="%7."/>
      <w:lvlJc w:val="left"/>
      <w:pPr>
        <w:ind w:left="3922" w:hanging="480"/>
      </w:pPr>
      <w:rPr>
        <w:rFonts w:hint="eastAsia"/>
      </w:rPr>
    </w:lvl>
    <w:lvl w:ilvl="7">
      <w:start w:val="1"/>
      <w:numFmt w:val="ideographTraditional"/>
      <w:lvlText w:val="%8、"/>
      <w:lvlJc w:val="left"/>
      <w:pPr>
        <w:ind w:left="4402" w:hanging="480"/>
      </w:pPr>
      <w:rPr>
        <w:rFonts w:hint="eastAsia"/>
      </w:rPr>
    </w:lvl>
    <w:lvl w:ilvl="8">
      <w:start w:val="1"/>
      <w:numFmt w:val="lowerRoman"/>
      <w:lvlText w:val="%9."/>
      <w:lvlJc w:val="right"/>
      <w:pPr>
        <w:ind w:left="4882" w:hanging="480"/>
      </w:pPr>
      <w:rPr>
        <w:rFonts w:hint="eastAsia"/>
      </w:rPr>
    </w:lvl>
  </w:abstractNum>
  <w:abstractNum w:abstractNumId="2" w15:restartNumberingAfterBreak="0">
    <w:nsid w:val="140E010C"/>
    <w:multiLevelType w:val="multilevel"/>
    <w:tmpl w:val="711A4BDC"/>
    <w:lvl w:ilvl="0">
      <w:start w:val="1"/>
      <w:numFmt w:val="ideographLegalTraditional"/>
      <w:pStyle w:val="10"/>
      <w:suff w:val="nothing"/>
      <w:lvlText w:val="%1、"/>
      <w:lvlJc w:val="left"/>
      <w:pPr>
        <w:ind w:left="1551"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9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4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59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94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29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296"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642"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047"/>
        </w:tabs>
        <w:ind w:left="5867"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A1E2B74"/>
    <w:multiLevelType w:val="hybridMultilevel"/>
    <w:tmpl w:val="DB40A9BE"/>
    <w:lvl w:ilvl="0" w:tplc="620491E8">
      <w:start w:val="1"/>
      <w:numFmt w:val="taiwaneseCountingThousand"/>
      <w:lvlText w:val="%1、"/>
      <w:lvlJc w:val="left"/>
      <w:pPr>
        <w:ind w:left="1037" w:hanging="720"/>
      </w:pPr>
      <w:rPr>
        <w:rFonts w:hint="default"/>
        <w:lang w:val="en-US"/>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
  </w:num>
  <w:num w:numId="25">
    <w:abstractNumId w:val="4"/>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E5"/>
    <w:rsid w:val="000102E5"/>
    <w:rsid w:val="00014570"/>
    <w:rsid w:val="000460AF"/>
    <w:rsid w:val="00046794"/>
    <w:rsid w:val="00085787"/>
    <w:rsid w:val="000902C6"/>
    <w:rsid w:val="00092DE9"/>
    <w:rsid w:val="000A7A9F"/>
    <w:rsid w:val="000B14B0"/>
    <w:rsid w:val="000B25CF"/>
    <w:rsid w:val="000B29D3"/>
    <w:rsid w:val="00102113"/>
    <w:rsid w:val="00111CD3"/>
    <w:rsid w:val="0011510E"/>
    <w:rsid w:val="00115187"/>
    <w:rsid w:val="00116FBE"/>
    <w:rsid w:val="00124E92"/>
    <w:rsid w:val="00125F32"/>
    <w:rsid w:val="00161DFA"/>
    <w:rsid w:val="00185373"/>
    <w:rsid w:val="00195824"/>
    <w:rsid w:val="001C2152"/>
    <w:rsid w:val="001C2250"/>
    <w:rsid w:val="001D40AB"/>
    <w:rsid w:val="001F2417"/>
    <w:rsid w:val="00214023"/>
    <w:rsid w:val="0022189E"/>
    <w:rsid w:val="00222B9F"/>
    <w:rsid w:val="0022379C"/>
    <w:rsid w:val="002261FD"/>
    <w:rsid w:val="0022689C"/>
    <w:rsid w:val="00231AFC"/>
    <w:rsid w:val="00237181"/>
    <w:rsid w:val="00240E9D"/>
    <w:rsid w:val="00250C96"/>
    <w:rsid w:val="00263FB0"/>
    <w:rsid w:val="0028412E"/>
    <w:rsid w:val="00285BC9"/>
    <w:rsid w:val="00293312"/>
    <w:rsid w:val="00295CEA"/>
    <w:rsid w:val="002974F1"/>
    <w:rsid w:val="00330BE5"/>
    <w:rsid w:val="0035372B"/>
    <w:rsid w:val="00354DE4"/>
    <w:rsid w:val="003931BA"/>
    <w:rsid w:val="003A02F2"/>
    <w:rsid w:val="003A2500"/>
    <w:rsid w:val="003A6880"/>
    <w:rsid w:val="003A741B"/>
    <w:rsid w:val="003C0181"/>
    <w:rsid w:val="003C28AA"/>
    <w:rsid w:val="003C452A"/>
    <w:rsid w:val="003D647E"/>
    <w:rsid w:val="003E1007"/>
    <w:rsid w:val="003F1C22"/>
    <w:rsid w:val="003F3F35"/>
    <w:rsid w:val="003F7E02"/>
    <w:rsid w:val="00413C96"/>
    <w:rsid w:val="00420A8F"/>
    <w:rsid w:val="00421F48"/>
    <w:rsid w:val="004259DE"/>
    <w:rsid w:val="00435EB1"/>
    <w:rsid w:val="004406AC"/>
    <w:rsid w:val="00440FCF"/>
    <w:rsid w:val="00447760"/>
    <w:rsid w:val="00463823"/>
    <w:rsid w:val="00464E03"/>
    <w:rsid w:val="0046590E"/>
    <w:rsid w:val="00484840"/>
    <w:rsid w:val="004904C6"/>
    <w:rsid w:val="004C5791"/>
    <w:rsid w:val="004E5D57"/>
    <w:rsid w:val="004F0E4B"/>
    <w:rsid w:val="004F112B"/>
    <w:rsid w:val="00530AFE"/>
    <w:rsid w:val="00563279"/>
    <w:rsid w:val="00573952"/>
    <w:rsid w:val="00580561"/>
    <w:rsid w:val="00584859"/>
    <w:rsid w:val="0058702B"/>
    <w:rsid w:val="005A0E19"/>
    <w:rsid w:val="005B28A0"/>
    <w:rsid w:val="005B2BC3"/>
    <w:rsid w:val="005E48A8"/>
    <w:rsid w:val="005F6CDC"/>
    <w:rsid w:val="00602472"/>
    <w:rsid w:val="00643711"/>
    <w:rsid w:val="00647E19"/>
    <w:rsid w:val="006565F1"/>
    <w:rsid w:val="006566EE"/>
    <w:rsid w:val="00662564"/>
    <w:rsid w:val="0067159C"/>
    <w:rsid w:val="006B09F7"/>
    <w:rsid w:val="006D67D6"/>
    <w:rsid w:val="006D693B"/>
    <w:rsid w:val="006D7390"/>
    <w:rsid w:val="006D7CA1"/>
    <w:rsid w:val="006F3377"/>
    <w:rsid w:val="007054BC"/>
    <w:rsid w:val="00724ABF"/>
    <w:rsid w:val="0073596B"/>
    <w:rsid w:val="007431ED"/>
    <w:rsid w:val="0074407D"/>
    <w:rsid w:val="007527B9"/>
    <w:rsid w:val="007638E2"/>
    <w:rsid w:val="00784A85"/>
    <w:rsid w:val="00786580"/>
    <w:rsid w:val="0078773C"/>
    <w:rsid w:val="007A5E3B"/>
    <w:rsid w:val="007A7014"/>
    <w:rsid w:val="007C5C50"/>
    <w:rsid w:val="007E5B99"/>
    <w:rsid w:val="007F02F0"/>
    <w:rsid w:val="0082338C"/>
    <w:rsid w:val="008369AF"/>
    <w:rsid w:val="00842B25"/>
    <w:rsid w:val="00854E1E"/>
    <w:rsid w:val="00897398"/>
    <w:rsid w:val="00897B9A"/>
    <w:rsid w:val="008A5D08"/>
    <w:rsid w:val="008C0D86"/>
    <w:rsid w:val="008E46F5"/>
    <w:rsid w:val="008F53BD"/>
    <w:rsid w:val="008F5F12"/>
    <w:rsid w:val="00915EA6"/>
    <w:rsid w:val="0092454F"/>
    <w:rsid w:val="00927844"/>
    <w:rsid w:val="009300F2"/>
    <w:rsid w:val="00963541"/>
    <w:rsid w:val="009638BE"/>
    <w:rsid w:val="0097256F"/>
    <w:rsid w:val="009820CB"/>
    <w:rsid w:val="009B7072"/>
    <w:rsid w:val="009E1FB3"/>
    <w:rsid w:val="009E4671"/>
    <w:rsid w:val="009F1286"/>
    <w:rsid w:val="00A00521"/>
    <w:rsid w:val="00A03A32"/>
    <w:rsid w:val="00A325E0"/>
    <w:rsid w:val="00A33591"/>
    <w:rsid w:val="00A33879"/>
    <w:rsid w:val="00A4614A"/>
    <w:rsid w:val="00AB0A5E"/>
    <w:rsid w:val="00AB7FCA"/>
    <w:rsid w:val="00AC031E"/>
    <w:rsid w:val="00AC4FE9"/>
    <w:rsid w:val="00AD2461"/>
    <w:rsid w:val="00AE0199"/>
    <w:rsid w:val="00AE58F8"/>
    <w:rsid w:val="00AF625A"/>
    <w:rsid w:val="00AF7496"/>
    <w:rsid w:val="00AF76D2"/>
    <w:rsid w:val="00B07122"/>
    <w:rsid w:val="00B14979"/>
    <w:rsid w:val="00B17C9B"/>
    <w:rsid w:val="00B23738"/>
    <w:rsid w:val="00B24392"/>
    <w:rsid w:val="00B35584"/>
    <w:rsid w:val="00B36027"/>
    <w:rsid w:val="00B533C3"/>
    <w:rsid w:val="00B8239C"/>
    <w:rsid w:val="00B84151"/>
    <w:rsid w:val="00B84856"/>
    <w:rsid w:val="00B9148F"/>
    <w:rsid w:val="00B95FC4"/>
    <w:rsid w:val="00B96BF1"/>
    <w:rsid w:val="00BA19F9"/>
    <w:rsid w:val="00BA7821"/>
    <w:rsid w:val="00BB1AE7"/>
    <w:rsid w:val="00BC25EB"/>
    <w:rsid w:val="00BE57E9"/>
    <w:rsid w:val="00C00666"/>
    <w:rsid w:val="00C026C1"/>
    <w:rsid w:val="00C40592"/>
    <w:rsid w:val="00C50DE6"/>
    <w:rsid w:val="00C71DFC"/>
    <w:rsid w:val="00C978D3"/>
    <w:rsid w:val="00CA2EE7"/>
    <w:rsid w:val="00CA75EF"/>
    <w:rsid w:val="00CD3F69"/>
    <w:rsid w:val="00CD7755"/>
    <w:rsid w:val="00D00939"/>
    <w:rsid w:val="00D067E7"/>
    <w:rsid w:val="00D135DE"/>
    <w:rsid w:val="00D14A57"/>
    <w:rsid w:val="00D1569C"/>
    <w:rsid w:val="00D3123F"/>
    <w:rsid w:val="00D448A1"/>
    <w:rsid w:val="00D4725C"/>
    <w:rsid w:val="00D559BF"/>
    <w:rsid w:val="00D80B99"/>
    <w:rsid w:val="00D92995"/>
    <w:rsid w:val="00D93CB0"/>
    <w:rsid w:val="00DA4CFC"/>
    <w:rsid w:val="00DE1C95"/>
    <w:rsid w:val="00DE22EE"/>
    <w:rsid w:val="00DE4AD6"/>
    <w:rsid w:val="00DE5797"/>
    <w:rsid w:val="00DF353B"/>
    <w:rsid w:val="00E258BA"/>
    <w:rsid w:val="00E30844"/>
    <w:rsid w:val="00E60D2F"/>
    <w:rsid w:val="00E86BA2"/>
    <w:rsid w:val="00E906A7"/>
    <w:rsid w:val="00E9559C"/>
    <w:rsid w:val="00EA526C"/>
    <w:rsid w:val="00EA77AC"/>
    <w:rsid w:val="00EB0368"/>
    <w:rsid w:val="00EB4ECA"/>
    <w:rsid w:val="00EF1E81"/>
    <w:rsid w:val="00F0310D"/>
    <w:rsid w:val="00F044F1"/>
    <w:rsid w:val="00F53937"/>
    <w:rsid w:val="00F54657"/>
    <w:rsid w:val="00F57EDC"/>
    <w:rsid w:val="00F66425"/>
    <w:rsid w:val="00F7181E"/>
    <w:rsid w:val="00F742CE"/>
    <w:rsid w:val="00F76A6E"/>
    <w:rsid w:val="00F8286D"/>
    <w:rsid w:val="00FA776B"/>
    <w:rsid w:val="00FB11E0"/>
    <w:rsid w:val="00FC606E"/>
    <w:rsid w:val="00FD1D62"/>
    <w:rsid w:val="00FD50AF"/>
    <w:rsid w:val="00FE4AF1"/>
    <w:rsid w:val="00FE5C36"/>
    <w:rsid w:val="00FF0145"/>
    <w:rsid w:val="00FF3F6B"/>
    <w:rsid w:val="00FF5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E5854DF-8F18-405E-BC51-E1D233E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7072"/>
    <w:pPr>
      <w:widowControl w:val="0"/>
    </w:pPr>
    <w:rPr>
      <w:rFonts w:eastAsia="標楷體"/>
      <w:kern w:val="2"/>
      <w:sz w:val="32"/>
    </w:rPr>
  </w:style>
  <w:style w:type="paragraph" w:styleId="10">
    <w:name w:val="heading 1"/>
    <w:aliases w:val="壹"/>
    <w:basedOn w:val="a1"/>
    <w:qFormat/>
    <w:rsid w:val="009B7072"/>
    <w:pPr>
      <w:numPr>
        <w:numId w:val="1"/>
      </w:numPr>
      <w:kinsoku w:val="0"/>
      <w:jc w:val="both"/>
      <w:outlineLvl w:val="0"/>
    </w:pPr>
    <w:rPr>
      <w:rFonts w:ascii="標楷體" w:hAnsi="Arial"/>
      <w:bCs/>
      <w:kern w:val="0"/>
      <w:szCs w:val="52"/>
    </w:rPr>
  </w:style>
  <w:style w:type="paragraph" w:styleId="2">
    <w:name w:val="heading 2"/>
    <w:aliases w:val="一."/>
    <w:basedOn w:val="a1"/>
    <w:qFormat/>
    <w:rsid w:val="009B7072"/>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9B7072"/>
    <w:pPr>
      <w:numPr>
        <w:ilvl w:val="2"/>
        <w:numId w:val="1"/>
      </w:numPr>
      <w:kinsoku w:val="0"/>
      <w:jc w:val="both"/>
      <w:outlineLvl w:val="2"/>
    </w:pPr>
    <w:rPr>
      <w:rFonts w:ascii="標楷體" w:hAnsi="Arial"/>
      <w:bCs/>
      <w:kern w:val="0"/>
      <w:szCs w:val="36"/>
    </w:rPr>
  </w:style>
  <w:style w:type="paragraph" w:styleId="4">
    <w:name w:val="heading 4"/>
    <w:aliases w:val="1."/>
    <w:basedOn w:val="a1"/>
    <w:qFormat/>
    <w:rsid w:val="009B7072"/>
    <w:pPr>
      <w:numPr>
        <w:ilvl w:val="3"/>
        <w:numId w:val="1"/>
      </w:numPr>
      <w:jc w:val="both"/>
      <w:outlineLvl w:val="3"/>
    </w:pPr>
    <w:rPr>
      <w:rFonts w:ascii="標楷體" w:hAnsi="Arial"/>
      <w:szCs w:val="36"/>
    </w:rPr>
  </w:style>
  <w:style w:type="paragraph" w:styleId="5">
    <w:name w:val="heading 5"/>
    <w:basedOn w:val="a1"/>
    <w:qFormat/>
    <w:rsid w:val="009B7072"/>
    <w:pPr>
      <w:numPr>
        <w:ilvl w:val="4"/>
        <w:numId w:val="1"/>
      </w:numPr>
      <w:kinsoku w:val="0"/>
      <w:jc w:val="both"/>
      <w:outlineLvl w:val="4"/>
    </w:pPr>
    <w:rPr>
      <w:rFonts w:ascii="標楷體" w:hAnsi="Arial"/>
      <w:bCs/>
      <w:szCs w:val="36"/>
    </w:rPr>
  </w:style>
  <w:style w:type="paragraph" w:styleId="6">
    <w:name w:val="heading 6"/>
    <w:basedOn w:val="a1"/>
    <w:qFormat/>
    <w:rsid w:val="009B707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B707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B707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B7072"/>
    <w:pPr>
      <w:spacing w:before="720" w:after="720"/>
      <w:ind w:left="7371"/>
    </w:pPr>
    <w:rPr>
      <w:rFonts w:ascii="標楷體"/>
      <w:b/>
      <w:snapToGrid w:val="0"/>
      <w:spacing w:val="10"/>
      <w:sz w:val="36"/>
    </w:rPr>
  </w:style>
  <w:style w:type="paragraph" w:styleId="a6">
    <w:name w:val="endnote text"/>
    <w:basedOn w:val="a1"/>
    <w:semiHidden/>
    <w:rsid w:val="009B7072"/>
    <w:pPr>
      <w:spacing w:before="240"/>
      <w:ind w:left="1021" w:hanging="1021"/>
      <w:jc w:val="both"/>
    </w:pPr>
    <w:rPr>
      <w:rFonts w:ascii="標楷體"/>
      <w:snapToGrid w:val="0"/>
      <w:spacing w:val="10"/>
    </w:rPr>
  </w:style>
  <w:style w:type="paragraph" w:styleId="50">
    <w:name w:val="toc 5"/>
    <w:basedOn w:val="a1"/>
    <w:next w:val="a1"/>
    <w:autoRedefine/>
    <w:semiHidden/>
    <w:rsid w:val="009B7072"/>
    <w:pPr>
      <w:ind w:leftChars="400" w:left="600" w:rightChars="200" w:right="200" w:hangingChars="200" w:hanging="200"/>
    </w:pPr>
    <w:rPr>
      <w:rFonts w:ascii="標楷體"/>
    </w:rPr>
  </w:style>
  <w:style w:type="character" w:styleId="a7">
    <w:name w:val="page number"/>
    <w:basedOn w:val="a2"/>
    <w:semiHidden/>
    <w:rsid w:val="009B7072"/>
    <w:rPr>
      <w:rFonts w:ascii="標楷體" w:eastAsia="標楷體"/>
      <w:sz w:val="20"/>
    </w:rPr>
  </w:style>
  <w:style w:type="paragraph" w:styleId="60">
    <w:name w:val="toc 6"/>
    <w:basedOn w:val="a1"/>
    <w:next w:val="a1"/>
    <w:autoRedefine/>
    <w:semiHidden/>
    <w:rsid w:val="009B7072"/>
    <w:pPr>
      <w:ind w:leftChars="500" w:left="500"/>
    </w:pPr>
    <w:rPr>
      <w:rFonts w:ascii="標楷體"/>
    </w:rPr>
  </w:style>
  <w:style w:type="paragraph" w:customStyle="1" w:styleId="11">
    <w:name w:val="段落樣式1"/>
    <w:basedOn w:val="a1"/>
    <w:rsid w:val="009B7072"/>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B7072"/>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9B7072"/>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B7072"/>
    <w:pPr>
      <w:kinsoku w:val="0"/>
      <w:ind w:leftChars="100" w:left="300" w:rightChars="200" w:right="200" w:hangingChars="200" w:hanging="200"/>
    </w:pPr>
    <w:rPr>
      <w:rFonts w:ascii="標楷體"/>
      <w:noProof/>
    </w:rPr>
  </w:style>
  <w:style w:type="paragraph" w:styleId="30">
    <w:name w:val="toc 3"/>
    <w:basedOn w:val="a1"/>
    <w:next w:val="a1"/>
    <w:autoRedefine/>
    <w:semiHidden/>
    <w:rsid w:val="009B707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B7072"/>
    <w:pPr>
      <w:kinsoku w:val="0"/>
      <w:ind w:leftChars="300" w:left="500" w:rightChars="200" w:right="200" w:hangingChars="200" w:hanging="200"/>
      <w:jc w:val="both"/>
    </w:pPr>
    <w:rPr>
      <w:rFonts w:ascii="標楷體"/>
    </w:rPr>
  </w:style>
  <w:style w:type="paragraph" w:styleId="70">
    <w:name w:val="toc 7"/>
    <w:basedOn w:val="a1"/>
    <w:next w:val="a1"/>
    <w:autoRedefine/>
    <w:semiHidden/>
    <w:rsid w:val="009B7072"/>
    <w:pPr>
      <w:ind w:leftChars="600" w:left="800" w:hangingChars="200" w:hanging="200"/>
    </w:pPr>
    <w:rPr>
      <w:rFonts w:ascii="標楷體"/>
    </w:rPr>
  </w:style>
  <w:style w:type="paragraph" w:styleId="80">
    <w:name w:val="toc 8"/>
    <w:basedOn w:val="a1"/>
    <w:next w:val="a1"/>
    <w:autoRedefine/>
    <w:semiHidden/>
    <w:rsid w:val="009B7072"/>
    <w:pPr>
      <w:ind w:leftChars="700" w:left="900" w:hangingChars="200" w:hanging="200"/>
    </w:pPr>
    <w:rPr>
      <w:rFonts w:ascii="標楷體"/>
    </w:rPr>
  </w:style>
  <w:style w:type="paragraph" w:styleId="9">
    <w:name w:val="toc 9"/>
    <w:basedOn w:val="a1"/>
    <w:next w:val="a1"/>
    <w:autoRedefine/>
    <w:semiHidden/>
    <w:rsid w:val="009B7072"/>
    <w:pPr>
      <w:ind w:leftChars="1600" w:left="3840"/>
    </w:pPr>
  </w:style>
  <w:style w:type="paragraph" w:styleId="a8">
    <w:name w:val="header"/>
    <w:basedOn w:val="a1"/>
    <w:semiHidden/>
    <w:rsid w:val="009B7072"/>
    <w:pPr>
      <w:tabs>
        <w:tab w:val="center" w:pos="4153"/>
        <w:tab w:val="right" w:pos="8306"/>
      </w:tabs>
      <w:snapToGrid w:val="0"/>
    </w:pPr>
    <w:rPr>
      <w:sz w:val="20"/>
    </w:rPr>
  </w:style>
  <w:style w:type="paragraph" w:customStyle="1" w:styleId="31">
    <w:name w:val="段落樣式3"/>
    <w:basedOn w:val="20"/>
    <w:rsid w:val="009B7072"/>
    <w:pPr>
      <w:ind w:leftChars="400" w:left="400"/>
    </w:pPr>
  </w:style>
  <w:style w:type="character" w:styleId="a9">
    <w:name w:val="Hyperlink"/>
    <w:basedOn w:val="a2"/>
    <w:semiHidden/>
    <w:rsid w:val="009B7072"/>
    <w:rPr>
      <w:color w:val="0000FF"/>
      <w:u w:val="single"/>
    </w:rPr>
  </w:style>
  <w:style w:type="paragraph" w:customStyle="1" w:styleId="aa">
    <w:name w:val="簽名日期"/>
    <w:basedOn w:val="a1"/>
    <w:rsid w:val="009B7072"/>
    <w:pPr>
      <w:kinsoku w:val="0"/>
      <w:jc w:val="distribute"/>
    </w:pPr>
    <w:rPr>
      <w:kern w:val="0"/>
    </w:rPr>
  </w:style>
  <w:style w:type="paragraph" w:customStyle="1" w:styleId="0">
    <w:name w:val="段落樣式0"/>
    <w:basedOn w:val="20"/>
    <w:rsid w:val="009B7072"/>
    <w:pPr>
      <w:ind w:leftChars="200" w:left="200" w:firstLineChars="0" w:firstLine="0"/>
    </w:pPr>
  </w:style>
  <w:style w:type="paragraph" w:customStyle="1" w:styleId="ab">
    <w:name w:val="附件"/>
    <w:basedOn w:val="a6"/>
    <w:rsid w:val="009B7072"/>
    <w:pPr>
      <w:kinsoku w:val="0"/>
      <w:spacing w:before="0"/>
      <w:ind w:left="1047" w:hangingChars="300" w:hanging="1047"/>
    </w:pPr>
    <w:rPr>
      <w:snapToGrid/>
      <w:spacing w:val="0"/>
      <w:kern w:val="0"/>
    </w:rPr>
  </w:style>
  <w:style w:type="paragraph" w:customStyle="1" w:styleId="41">
    <w:name w:val="段落樣式4"/>
    <w:basedOn w:val="31"/>
    <w:rsid w:val="009B7072"/>
    <w:pPr>
      <w:ind w:leftChars="500" w:left="500"/>
    </w:pPr>
  </w:style>
  <w:style w:type="paragraph" w:customStyle="1" w:styleId="51">
    <w:name w:val="段落樣式5"/>
    <w:basedOn w:val="41"/>
    <w:rsid w:val="009B7072"/>
    <w:pPr>
      <w:ind w:leftChars="600" w:left="600"/>
    </w:pPr>
  </w:style>
  <w:style w:type="paragraph" w:customStyle="1" w:styleId="61">
    <w:name w:val="段落樣式6"/>
    <w:basedOn w:val="51"/>
    <w:rsid w:val="009B7072"/>
    <w:pPr>
      <w:ind w:leftChars="700" w:left="700"/>
    </w:pPr>
  </w:style>
  <w:style w:type="paragraph" w:customStyle="1" w:styleId="71">
    <w:name w:val="段落樣式7"/>
    <w:basedOn w:val="61"/>
    <w:rsid w:val="009B7072"/>
  </w:style>
  <w:style w:type="paragraph" w:customStyle="1" w:styleId="81">
    <w:name w:val="段落樣式8"/>
    <w:basedOn w:val="71"/>
    <w:rsid w:val="009B7072"/>
    <w:pPr>
      <w:ind w:leftChars="800" w:left="800"/>
    </w:pPr>
  </w:style>
  <w:style w:type="paragraph" w:customStyle="1" w:styleId="a0">
    <w:name w:val="表樣式"/>
    <w:basedOn w:val="a1"/>
    <w:next w:val="a1"/>
    <w:rsid w:val="009B7072"/>
    <w:pPr>
      <w:numPr>
        <w:numId w:val="2"/>
      </w:numPr>
      <w:jc w:val="both"/>
    </w:pPr>
    <w:rPr>
      <w:rFonts w:ascii="標楷體"/>
      <w:kern w:val="0"/>
    </w:rPr>
  </w:style>
  <w:style w:type="paragraph" w:styleId="ac">
    <w:name w:val="Body Text Indent"/>
    <w:basedOn w:val="a1"/>
    <w:semiHidden/>
    <w:rsid w:val="009B7072"/>
    <w:pPr>
      <w:ind w:left="698" w:hangingChars="200" w:hanging="698"/>
    </w:pPr>
  </w:style>
  <w:style w:type="paragraph" w:customStyle="1" w:styleId="ad">
    <w:name w:val="調查報告"/>
    <w:basedOn w:val="a6"/>
    <w:rsid w:val="009B7072"/>
    <w:pPr>
      <w:kinsoku w:val="0"/>
      <w:spacing w:before="0"/>
      <w:ind w:left="1701" w:firstLine="0"/>
    </w:pPr>
    <w:rPr>
      <w:b/>
      <w:snapToGrid/>
      <w:spacing w:val="200"/>
      <w:kern w:val="0"/>
      <w:sz w:val="36"/>
    </w:rPr>
  </w:style>
  <w:style w:type="numbering" w:customStyle="1" w:styleId="1">
    <w:name w:val="樣式1"/>
    <w:uiPriority w:val="99"/>
    <w:rsid w:val="000B14B0"/>
    <w:pPr>
      <w:numPr>
        <w:numId w:val="24"/>
      </w:numPr>
    </w:pPr>
  </w:style>
  <w:style w:type="paragraph" w:customStyle="1" w:styleId="a">
    <w:name w:val="圖樣式"/>
    <w:basedOn w:val="a1"/>
    <w:next w:val="a1"/>
    <w:rsid w:val="009B7072"/>
    <w:pPr>
      <w:numPr>
        <w:numId w:val="3"/>
      </w:numPr>
      <w:tabs>
        <w:tab w:val="clear" w:pos="1440"/>
      </w:tabs>
      <w:ind w:left="400" w:hangingChars="400" w:hanging="400"/>
      <w:jc w:val="both"/>
    </w:pPr>
    <w:rPr>
      <w:rFonts w:ascii="標楷體"/>
    </w:rPr>
  </w:style>
  <w:style w:type="paragraph" w:styleId="ae">
    <w:name w:val="footer"/>
    <w:basedOn w:val="a1"/>
    <w:semiHidden/>
    <w:rsid w:val="009B7072"/>
    <w:pPr>
      <w:tabs>
        <w:tab w:val="center" w:pos="4153"/>
        <w:tab w:val="right" w:pos="8306"/>
      </w:tabs>
      <w:snapToGrid w:val="0"/>
    </w:pPr>
    <w:rPr>
      <w:sz w:val="20"/>
    </w:rPr>
  </w:style>
  <w:style w:type="paragraph" w:styleId="af">
    <w:name w:val="table of figures"/>
    <w:basedOn w:val="a1"/>
    <w:next w:val="a1"/>
    <w:semiHidden/>
    <w:rsid w:val="009B7072"/>
    <w:pPr>
      <w:ind w:left="400" w:hangingChars="400" w:hanging="400"/>
    </w:pPr>
  </w:style>
  <w:style w:type="table" w:styleId="af0">
    <w:name w:val="Table Grid"/>
    <w:basedOn w:val="a3"/>
    <w:uiPriority w:val="59"/>
    <w:rsid w:val="008F5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6B09F7"/>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6B09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3785">
      <w:bodyDiv w:val="1"/>
      <w:marLeft w:val="0"/>
      <w:marRight w:val="0"/>
      <w:marTop w:val="0"/>
      <w:marBottom w:val="0"/>
      <w:divBdr>
        <w:top w:val="none" w:sz="0" w:space="0" w:color="auto"/>
        <w:left w:val="none" w:sz="0" w:space="0" w:color="auto"/>
        <w:bottom w:val="none" w:sz="0" w:space="0" w:color="auto"/>
        <w:right w:val="none" w:sz="0" w:space="0" w:color="auto"/>
      </w:divBdr>
    </w:div>
    <w:div w:id="787511467">
      <w:bodyDiv w:val="1"/>
      <w:marLeft w:val="0"/>
      <w:marRight w:val="0"/>
      <w:marTop w:val="0"/>
      <w:marBottom w:val="0"/>
      <w:divBdr>
        <w:top w:val="none" w:sz="0" w:space="0" w:color="auto"/>
        <w:left w:val="none" w:sz="0" w:space="0" w:color="auto"/>
        <w:bottom w:val="none" w:sz="0" w:space="0" w:color="auto"/>
        <w:right w:val="none" w:sz="0" w:space="0" w:color="auto"/>
      </w:divBdr>
    </w:div>
    <w:div w:id="848060166">
      <w:bodyDiv w:val="1"/>
      <w:marLeft w:val="0"/>
      <w:marRight w:val="0"/>
      <w:marTop w:val="0"/>
      <w:marBottom w:val="0"/>
      <w:divBdr>
        <w:top w:val="none" w:sz="0" w:space="0" w:color="auto"/>
        <w:left w:val="none" w:sz="0" w:space="0" w:color="auto"/>
        <w:bottom w:val="none" w:sz="0" w:space="0" w:color="auto"/>
        <w:right w:val="none" w:sz="0" w:space="0" w:color="auto"/>
      </w:divBdr>
    </w:div>
    <w:div w:id="1321152867">
      <w:bodyDiv w:val="1"/>
      <w:marLeft w:val="0"/>
      <w:marRight w:val="0"/>
      <w:marTop w:val="0"/>
      <w:marBottom w:val="0"/>
      <w:divBdr>
        <w:top w:val="none" w:sz="0" w:space="0" w:color="auto"/>
        <w:left w:val="none" w:sz="0" w:space="0" w:color="auto"/>
        <w:bottom w:val="none" w:sz="0" w:space="0" w:color="auto"/>
        <w:right w:val="none" w:sz="0" w:space="0" w:color="auto"/>
      </w:divBdr>
    </w:div>
    <w:div w:id="1341160720">
      <w:bodyDiv w:val="1"/>
      <w:marLeft w:val="0"/>
      <w:marRight w:val="0"/>
      <w:marTop w:val="0"/>
      <w:marBottom w:val="0"/>
      <w:divBdr>
        <w:top w:val="none" w:sz="0" w:space="0" w:color="auto"/>
        <w:left w:val="none" w:sz="0" w:space="0" w:color="auto"/>
        <w:bottom w:val="none" w:sz="0" w:space="0" w:color="auto"/>
        <w:right w:val="none" w:sz="0" w:space="0" w:color="auto"/>
      </w:divBdr>
    </w:div>
    <w:div w:id="1416511858">
      <w:bodyDiv w:val="1"/>
      <w:marLeft w:val="0"/>
      <w:marRight w:val="0"/>
      <w:marTop w:val="0"/>
      <w:marBottom w:val="0"/>
      <w:divBdr>
        <w:top w:val="none" w:sz="0" w:space="0" w:color="auto"/>
        <w:left w:val="none" w:sz="0" w:space="0" w:color="auto"/>
        <w:bottom w:val="none" w:sz="0" w:space="0" w:color="auto"/>
        <w:right w:val="none" w:sz="0" w:space="0" w:color="auto"/>
      </w:divBdr>
    </w:div>
    <w:div w:id="1666784622">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37</TotalTime>
  <Pages>30</Pages>
  <Words>15997</Words>
  <Characters>1834</Characters>
  <Application>Microsoft Office Word</Application>
  <DocSecurity>0</DocSecurity>
  <Lines>15</Lines>
  <Paragraphs>35</Paragraphs>
  <ScaleCrop>false</ScaleCrop>
  <Company>cy</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廖春媛</cp:lastModifiedBy>
  <cp:revision>8</cp:revision>
  <cp:lastPrinted>2014-06-24T03:30:00Z</cp:lastPrinted>
  <dcterms:created xsi:type="dcterms:W3CDTF">2016-12-06T07:27:00Z</dcterms:created>
  <dcterms:modified xsi:type="dcterms:W3CDTF">2016-12-06T08:03:00Z</dcterms:modified>
</cp:coreProperties>
</file>