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DE77B2" w:rsidRDefault="00AA636D" w:rsidP="00F915E8">
      <w:pPr>
        <w:pStyle w:val="af3"/>
        <w:rPr>
          <w:color w:val="000000" w:themeColor="text1"/>
        </w:rPr>
      </w:pPr>
      <w:r>
        <w:rPr>
          <w:rFonts w:hint="eastAsia"/>
          <w:color w:val="000000" w:themeColor="text1"/>
        </w:rPr>
        <w:t>調查</w:t>
      </w:r>
      <w:r w:rsidR="00D75644" w:rsidRPr="00DE77B2">
        <w:rPr>
          <w:rFonts w:hint="eastAsia"/>
          <w:color w:val="000000" w:themeColor="text1"/>
        </w:rPr>
        <w:t>報告</w:t>
      </w:r>
    </w:p>
    <w:p w:rsidR="00E25849" w:rsidRPr="00DE77B2" w:rsidRDefault="00E25849" w:rsidP="0032526F">
      <w:pPr>
        <w:pStyle w:val="1"/>
        <w:ind w:left="2212" w:hanging="2226"/>
        <w:rPr>
          <w:color w:val="000000" w:themeColor="text1"/>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E77B2">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1143F3" w:rsidRPr="00DE77B2">
        <w:rPr>
          <w:rFonts w:hAnsi="標楷體"/>
          <w:color w:val="000000" w:themeColor="text1"/>
          <w:szCs w:val="32"/>
        </w:rPr>
        <w:t>據訴，為渠</w:t>
      </w:r>
      <w:proofErr w:type="gramEnd"/>
      <w:r w:rsidR="001143F3" w:rsidRPr="00DE77B2">
        <w:rPr>
          <w:rFonts w:hAnsi="標楷體"/>
          <w:color w:val="000000" w:themeColor="text1"/>
          <w:szCs w:val="32"/>
        </w:rPr>
        <w:t>位於臺北市松山區民權東路</w:t>
      </w:r>
      <w:r w:rsidR="00AA3CD2">
        <w:rPr>
          <w:rFonts w:hAnsi="標楷體" w:hint="eastAsia"/>
          <w:color w:val="000000" w:themeColor="text1"/>
          <w:szCs w:val="32"/>
        </w:rPr>
        <w:t>○</w:t>
      </w:r>
      <w:r w:rsidR="00AA3CD2" w:rsidRPr="00DE77B2">
        <w:rPr>
          <w:rFonts w:hAnsi="標楷體"/>
          <w:color w:val="000000" w:themeColor="text1"/>
          <w:szCs w:val="32"/>
        </w:rPr>
        <w:t>段</w:t>
      </w:r>
      <w:r w:rsidR="00AA3CD2">
        <w:rPr>
          <w:rFonts w:hAnsi="標楷體" w:hint="eastAsia"/>
          <w:color w:val="000000" w:themeColor="text1"/>
          <w:szCs w:val="32"/>
        </w:rPr>
        <w:t>○○○</w:t>
      </w:r>
      <w:r w:rsidR="001143F3" w:rsidRPr="00DE77B2">
        <w:rPr>
          <w:rFonts w:hAnsi="標楷體"/>
          <w:color w:val="000000" w:themeColor="text1"/>
          <w:szCs w:val="32"/>
        </w:rPr>
        <w:t>號之房屋，遭國防部訴請</w:t>
      </w:r>
      <w:proofErr w:type="gramStart"/>
      <w:r w:rsidR="001143F3" w:rsidRPr="00DE77B2">
        <w:rPr>
          <w:rFonts w:hAnsi="標楷體"/>
          <w:color w:val="000000" w:themeColor="text1"/>
          <w:szCs w:val="32"/>
        </w:rPr>
        <w:t>拆除及返還</w:t>
      </w:r>
      <w:proofErr w:type="gramEnd"/>
      <w:r w:rsidR="001143F3" w:rsidRPr="00DE77B2">
        <w:rPr>
          <w:rFonts w:hAnsi="標楷體"/>
          <w:color w:val="000000" w:themeColor="text1"/>
          <w:szCs w:val="32"/>
        </w:rPr>
        <w:t>土地並支付新臺幣7百餘萬元之不當得利，陳情暫緩執行及免除追</w:t>
      </w:r>
      <w:proofErr w:type="gramStart"/>
      <w:r w:rsidR="001143F3" w:rsidRPr="00DE77B2">
        <w:rPr>
          <w:rFonts w:hAnsi="標楷體"/>
          <w:color w:val="000000" w:themeColor="text1"/>
          <w:szCs w:val="32"/>
        </w:rPr>
        <w:t>償等情案</w:t>
      </w:r>
      <w:proofErr w:type="gramEnd"/>
      <w:r w:rsidR="006F2070" w:rsidRPr="00DE77B2">
        <w:rPr>
          <w:color w:val="000000" w:themeColor="text1"/>
          <w:szCs w:val="32"/>
        </w:rPr>
        <w:t>。</w:t>
      </w:r>
    </w:p>
    <w:p w:rsidR="003653A6" w:rsidRPr="00DE77B2" w:rsidRDefault="003653A6" w:rsidP="001821F0">
      <w:pPr>
        <w:pStyle w:val="1"/>
        <w:kinsoku w:val="0"/>
        <w:rPr>
          <w:color w:val="000000" w:themeColor="text1"/>
          <w:lang w:val="zh-TW"/>
        </w:rPr>
      </w:pPr>
      <w:bookmarkStart w:id="25" w:name="_Toc525070834"/>
      <w:bookmarkStart w:id="26" w:name="_Toc525938374"/>
      <w:bookmarkStart w:id="27" w:name="_Toc525939222"/>
      <w:bookmarkStart w:id="28" w:name="_Toc525939727"/>
      <w:bookmarkStart w:id="29" w:name="_Toc525066144"/>
      <w:bookmarkStart w:id="30" w:name="_Toc524892372"/>
      <w:r w:rsidRPr="00DE77B2">
        <w:rPr>
          <w:rFonts w:hint="eastAsia"/>
          <w:color w:val="000000" w:themeColor="text1"/>
          <w:lang w:val="zh-TW"/>
        </w:rPr>
        <w:t>調查意見：</w:t>
      </w:r>
    </w:p>
    <w:p w:rsidR="003653A6" w:rsidRPr="00DE77B2" w:rsidRDefault="009B2DEE" w:rsidP="00037397">
      <w:pPr>
        <w:pStyle w:val="10"/>
        <w:ind w:left="680" w:firstLine="680"/>
        <w:rPr>
          <w:color w:val="000000" w:themeColor="text1"/>
          <w:lang w:val="zh-TW"/>
        </w:rPr>
      </w:pPr>
      <w:proofErr w:type="gramStart"/>
      <w:r w:rsidRPr="00DE77B2">
        <w:rPr>
          <w:rFonts w:hAnsi="標楷體"/>
          <w:color w:val="000000" w:themeColor="text1"/>
          <w:szCs w:val="32"/>
        </w:rPr>
        <w:t>據訴，為渠</w:t>
      </w:r>
      <w:proofErr w:type="gramEnd"/>
      <w:r w:rsidRPr="00DE77B2">
        <w:rPr>
          <w:rFonts w:hAnsi="標楷體"/>
          <w:color w:val="000000" w:themeColor="text1"/>
          <w:szCs w:val="32"/>
        </w:rPr>
        <w:t>位於臺北市松山區民權東路</w:t>
      </w:r>
      <w:r w:rsidR="00BF5D70">
        <w:rPr>
          <w:rFonts w:hAnsi="標楷體" w:hint="eastAsia"/>
          <w:color w:val="000000" w:themeColor="text1"/>
          <w:szCs w:val="32"/>
        </w:rPr>
        <w:t>○</w:t>
      </w:r>
      <w:r w:rsidRPr="00DE77B2">
        <w:rPr>
          <w:rFonts w:hAnsi="標楷體"/>
          <w:color w:val="000000" w:themeColor="text1"/>
          <w:szCs w:val="32"/>
        </w:rPr>
        <w:t>段</w:t>
      </w:r>
      <w:r w:rsidR="00BF5D70">
        <w:rPr>
          <w:rFonts w:hAnsi="標楷體" w:hint="eastAsia"/>
          <w:color w:val="000000" w:themeColor="text1"/>
          <w:szCs w:val="32"/>
        </w:rPr>
        <w:t>○○○</w:t>
      </w:r>
      <w:r w:rsidRPr="00DE77B2">
        <w:rPr>
          <w:rFonts w:hAnsi="標楷體"/>
          <w:color w:val="000000" w:themeColor="text1"/>
          <w:szCs w:val="32"/>
        </w:rPr>
        <w:t>號之房屋，遭國防部訴請</w:t>
      </w:r>
      <w:proofErr w:type="gramStart"/>
      <w:r w:rsidRPr="00DE77B2">
        <w:rPr>
          <w:rFonts w:hAnsi="標楷體"/>
          <w:color w:val="000000" w:themeColor="text1"/>
          <w:szCs w:val="32"/>
        </w:rPr>
        <w:t>拆除及返還</w:t>
      </w:r>
      <w:proofErr w:type="gramEnd"/>
      <w:r w:rsidRPr="00DE77B2">
        <w:rPr>
          <w:rFonts w:hAnsi="標楷體"/>
          <w:color w:val="000000" w:themeColor="text1"/>
          <w:szCs w:val="32"/>
        </w:rPr>
        <w:t>土地並支付新臺幣7百餘萬元之不當得利，陳情暫緩執行及免除追</w:t>
      </w:r>
      <w:proofErr w:type="gramStart"/>
      <w:r w:rsidRPr="00DE77B2">
        <w:rPr>
          <w:rFonts w:hAnsi="標楷體"/>
          <w:color w:val="000000" w:themeColor="text1"/>
          <w:szCs w:val="32"/>
        </w:rPr>
        <w:t>償等情案</w:t>
      </w:r>
      <w:proofErr w:type="gramEnd"/>
      <w:r w:rsidRPr="00DE77B2">
        <w:rPr>
          <w:rFonts w:hint="eastAsia"/>
          <w:color w:val="000000" w:themeColor="text1"/>
        </w:rPr>
        <w:t>。</w:t>
      </w:r>
      <w:r>
        <w:rPr>
          <w:rFonts w:hint="eastAsia"/>
          <w:color w:val="000000" w:themeColor="text1"/>
        </w:rPr>
        <w:t>經函請</w:t>
      </w:r>
      <w:r w:rsidRPr="00DE77B2">
        <w:rPr>
          <w:rFonts w:hint="eastAsia"/>
          <w:color w:val="000000" w:themeColor="text1"/>
        </w:rPr>
        <w:t>國防部派員到院說明</w:t>
      </w:r>
      <w:r>
        <w:rPr>
          <w:rFonts w:hint="eastAsia"/>
          <w:color w:val="000000" w:themeColor="text1"/>
        </w:rPr>
        <w:t>，並函請相關機關提供資料或說明</w:t>
      </w:r>
      <w:r w:rsidR="0011092E" w:rsidRPr="00DE77B2">
        <w:rPr>
          <w:rFonts w:hint="eastAsia"/>
          <w:color w:val="000000" w:themeColor="text1"/>
        </w:rPr>
        <w:t>。已完成</w:t>
      </w:r>
      <w:r w:rsidR="006040C7" w:rsidRPr="00DE77B2">
        <w:rPr>
          <w:rFonts w:ascii="Times New Roman"/>
          <w:color w:val="000000" w:themeColor="text1"/>
        </w:rPr>
        <w:t>調查，調查意見如下：</w:t>
      </w:r>
    </w:p>
    <w:bookmarkEnd w:id="25"/>
    <w:bookmarkEnd w:id="26"/>
    <w:bookmarkEnd w:id="27"/>
    <w:bookmarkEnd w:id="28"/>
    <w:bookmarkEnd w:id="29"/>
    <w:bookmarkEnd w:id="30"/>
    <w:p w:rsidR="00B01A3B" w:rsidRPr="004D593F" w:rsidRDefault="004D593F" w:rsidP="00A764EB">
      <w:pPr>
        <w:pStyle w:val="2"/>
        <w:ind w:left="1021"/>
        <w:rPr>
          <w:b/>
          <w:color w:val="000000" w:themeColor="text1"/>
          <w:szCs w:val="32"/>
        </w:rPr>
      </w:pPr>
      <w:r w:rsidRPr="004D593F">
        <w:rPr>
          <w:rFonts w:hAnsi="標楷體" w:hint="eastAsia"/>
          <w:b/>
          <w:szCs w:val="32"/>
        </w:rPr>
        <w:t>據國防部表示，臺北市松山區</w:t>
      </w:r>
      <w:r w:rsidR="0001388D">
        <w:rPr>
          <w:rFonts w:hAnsi="標楷體" w:hint="eastAsia"/>
          <w:b/>
          <w:szCs w:val="32"/>
        </w:rPr>
        <w:t>○○</w:t>
      </w:r>
      <w:r w:rsidRPr="004D593F">
        <w:rPr>
          <w:rFonts w:hAnsi="標楷體" w:hint="eastAsia"/>
          <w:b/>
          <w:szCs w:val="32"/>
        </w:rPr>
        <w:t>段</w:t>
      </w:r>
      <w:r w:rsidR="0001388D">
        <w:rPr>
          <w:rFonts w:hAnsi="標楷體" w:hint="eastAsia"/>
          <w:b/>
          <w:szCs w:val="32"/>
        </w:rPr>
        <w:t>○</w:t>
      </w:r>
      <w:r w:rsidRPr="004D593F">
        <w:rPr>
          <w:rFonts w:hAnsi="標楷體" w:hint="eastAsia"/>
          <w:b/>
          <w:szCs w:val="32"/>
        </w:rPr>
        <w:t>小段</w:t>
      </w:r>
      <w:r w:rsidRPr="004D593F">
        <w:rPr>
          <w:rFonts w:hAnsi="標楷體"/>
          <w:b/>
          <w:szCs w:val="32"/>
        </w:rPr>
        <w:t>407</w:t>
      </w:r>
      <w:r w:rsidRPr="004D593F">
        <w:rPr>
          <w:rFonts w:hAnsi="標楷體" w:hint="eastAsia"/>
          <w:b/>
          <w:szCs w:val="32"/>
        </w:rPr>
        <w:t>、</w:t>
      </w:r>
      <w:r w:rsidRPr="004D593F">
        <w:rPr>
          <w:rFonts w:hAnsi="標楷體"/>
          <w:b/>
          <w:szCs w:val="32"/>
        </w:rPr>
        <w:t>19</w:t>
      </w:r>
      <w:r w:rsidRPr="004D593F">
        <w:rPr>
          <w:rFonts w:hAnsi="標楷體" w:hint="eastAsia"/>
          <w:b/>
          <w:szCs w:val="32"/>
        </w:rPr>
        <w:t>、</w:t>
      </w:r>
      <w:r w:rsidRPr="004D593F">
        <w:rPr>
          <w:rFonts w:hAnsi="標楷體"/>
          <w:b/>
          <w:szCs w:val="32"/>
        </w:rPr>
        <w:t>15</w:t>
      </w:r>
      <w:r w:rsidRPr="004D593F">
        <w:rPr>
          <w:rFonts w:hAnsi="標楷體" w:hint="eastAsia"/>
          <w:b/>
          <w:szCs w:val="32"/>
        </w:rPr>
        <w:t>、</w:t>
      </w:r>
      <w:r w:rsidRPr="004D593F">
        <w:rPr>
          <w:rFonts w:hAnsi="標楷體"/>
          <w:b/>
          <w:szCs w:val="32"/>
        </w:rPr>
        <w:t>83</w:t>
      </w:r>
      <w:r w:rsidRPr="004D593F">
        <w:rPr>
          <w:rFonts w:hAnsi="標楷體" w:hint="eastAsia"/>
          <w:b/>
          <w:szCs w:val="32"/>
        </w:rPr>
        <w:t>、</w:t>
      </w:r>
      <w:r w:rsidRPr="004D593F">
        <w:rPr>
          <w:rFonts w:hAnsi="標楷體"/>
          <w:b/>
          <w:szCs w:val="32"/>
        </w:rPr>
        <w:t>69</w:t>
      </w:r>
      <w:r w:rsidRPr="004D593F">
        <w:rPr>
          <w:rFonts w:hAnsi="標楷體" w:hint="eastAsia"/>
          <w:b/>
          <w:szCs w:val="32"/>
        </w:rPr>
        <w:t>、</w:t>
      </w:r>
      <w:r w:rsidRPr="004D593F">
        <w:rPr>
          <w:rFonts w:hAnsi="標楷體"/>
          <w:b/>
          <w:szCs w:val="32"/>
        </w:rPr>
        <w:t>42</w:t>
      </w:r>
      <w:r w:rsidRPr="004D593F">
        <w:rPr>
          <w:rFonts w:hAnsi="標楷體" w:hint="eastAsia"/>
          <w:b/>
          <w:szCs w:val="32"/>
        </w:rPr>
        <w:t>建號等</w:t>
      </w:r>
      <w:r w:rsidRPr="004D593F">
        <w:rPr>
          <w:rFonts w:hAnsi="標楷體"/>
          <w:b/>
          <w:szCs w:val="32"/>
        </w:rPr>
        <w:t>6</w:t>
      </w:r>
      <w:r w:rsidRPr="004D593F">
        <w:rPr>
          <w:rFonts w:hAnsi="標楷體" w:hint="eastAsia"/>
          <w:b/>
          <w:szCs w:val="32"/>
        </w:rPr>
        <w:t>棟建物係早年</w:t>
      </w:r>
      <w:proofErr w:type="gramStart"/>
      <w:r w:rsidRPr="004D593F">
        <w:rPr>
          <w:rFonts w:hAnsi="標楷體" w:hint="eastAsia"/>
          <w:b/>
          <w:szCs w:val="32"/>
        </w:rPr>
        <w:t>該部為安置</w:t>
      </w:r>
      <w:proofErr w:type="gramEnd"/>
      <w:r w:rsidRPr="004D593F">
        <w:rPr>
          <w:rFonts w:hAnsi="標楷體" w:hint="eastAsia"/>
          <w:b/>
          <w:szCs w:val="32"/>
        </w:rPr>
        <w:t>有</w:t>
      </w:r>
      <w:proofErr w:type="gramStart"/>
      <w:r w:rsidRPr="004D593F">
        <w:rPr>
          <w:rFonts w:hAnsi="標楷體" w:hint="eastAsia"/>
          <w:b/>
          <w:szCs w:val="32"/>
        </w:rPr>
        <w:t>眷無舍</w:t>
      </w:r>
      <w:proofErr w:type="gramEnd"/>
      <w:r w:rsidRPr="004D593F">
        <w:rPr>
          <w:rFonts w:hAnsi="標楷體" w:hint="eastAsia"/>
          <w:b/>
          <w:szCs w:val="32"/>
        </w:rPr>
        <w:t>官兵，提供土地供官兵自費興建房舍，並向當時臺灣省政府爭取國民住宅貸款，故該</w:t>
      </w:r>
      <w:proofErr w:type="gramStart"/>
      <w:r w:rsidRPr="004D593F">
        <w:rPr>
          <w:rFonts w:hAnsi="標楷體" w:hint="eastAsia"/>
          <w:b/>
          <w:szCs w:val="32"/>
        </w:rPr>
        <w:t>等房舍非</w:t>
      </w:r>
      <w:proofErr w:type="gramEnd"/>
      <w:r w:rsidRPr="004D593F">
        <w:rPr>
          <w:rFonts w:hAnsi="標楷體" w:hint="eastAsia"/>
          <w:b/>
          <w:szCs w:val="32"/>
        </w:rPr>
        <w:t>屬國宅，且土地權屬國有，依「國軍在</w:t>
      </w:r>
      <w:proofErr w:type="gramStart"/>
      <w:r w:rsidRPr="004D593F">
        <w:rPr>
          <w:rFonts w:hAnsi="標楷體" w:hint="eastAsia"/>
          <w:b/>
          <w:szCs w:val="32"/>
        </w:rPr>
        <w:t>臺</w:t>
      </w:r>
      <w:proofErr w:type="gramEnd"/>
      <w:r w:rsidRPr="004D593F">
        <w:rPr>
          <w:rFonts w:hAnsi="標楷體" w:hint="eastAsia"/>
          <w:b/>
          <w:szCs w:val="32"/>
        </w:rPr>
        <w:t>軍眷業務處理辦法」相關規定，該</w:t>
      </w:r>
      <w:proofErr w:type="gramStart"/>
      <w:r w:rsidRPr="004D593F">
        <w:rPr>
          <w:rFonts w:hAnsi="標楷體" w:hint="eastAsia"/>
          <w:b/>
          <w:szCs w:val="32"/>
        </w:rPr>
        <w:t>等房舍既屬營產列</w:t>
      </w:r>
      <w:proofErr w:type="gramEnd"/>
      <w:r w:rsidRPr="004D593F">
        <w:rPr>
          <w:rFonts w:hAnsi="標楷體" w:hint="eastAsia"/>
          <w:b/>
          <w:szCs w:val="32"/>
        </w:rPr>
        <w:t>管，嚴禁出租、轉讓或營商；</w:t>
      </w:r>
      <w:proofErr w:type="gramStart"/>
      <w:r w:rsidRPr="004D593F">
        <w:rPr>
          <w:rFonts w:hAnsi="標楷體" w:hint="eastAsia"/>
          <w:b/>
          <w:szCs w:val="32"/>
        </w:rPr>
        <w:t>惟查本</w:t>
      </w:r>
      <w:proofErr w:type="gramEnd"/>
      <w:r w:rsidRPr="004D593F">
        <w:rPr>
          <w:rFonts w:hAnsi="標楷體" w:hint="eastAsia"/>
          <w:b/>
          <w:szCs w:val="32"/>
        </w:rPr>
        <w:t>案</w:t>
      </w:r>
      <w:proofErr w:type="gramStart"/>
      <w:r w:rsidRPr="004D593F">
        <w:rPr>
          <w:rFonts w:hAnsi="標楷體" w:hint="eastAsia"/>
          <w:b/>
          <w:szCs w:val="32"/>
        </w:rPr>
        <w:t>眷舍係</w:t>
      </w:r>
      <w:proofErr w:type="gramEnd"/>
      <w:r w:rsidRPr="004D593F">
        <w:rPr>
          <w:rFonts w:hAnsi="標楷體" w:hint="eastAsia"/>
          <w:b/>
          <w:szCs w:val="32"/>
        </w:rPr>
        <w:t>政府於</w:t>
      </w:r>
      <w:r>
        <w:rPr>
          <w:rFonts w:hAnsi="標楷體" w:hint="eastAsia"/>
          <w:b/>
          <w:szCs w:val="32"/>
        </w:rPr>
        <w:t>民國(下同)</w:t>
      </w:r>
      <w:r w:rsidR="00603A18">
        <w:rPr>
          <w:rFonts w:hAnsi="標楷體" w:hint="eastAsia"/>
          <w:b/>
          <w:szCs w:val="32"/>
        </w:rPr>
        <w:t>早期</w:t>
      </w:r>
      <w:r w:rsidRPr="004D593F">
        <w:rPr>
          <w:rFonts w:hAnsi="標楷體" w:hint="eastAsia"/>
          <w:b/>
          <w:szCs w:val="32"/>
        </w:rPr>
        <w:t>為因無法提供有</w:t>
      </w:r>
      <w:proofErr w:type="gramStart"/>
      <w:r w:rsidRPr="004D593F">
        <w:rPr>
          <w:rFonts w:hAnsi="標楷體" w:hint="eastAsia"/>
          <w:b/>
          <w:szCs w:val="32"/>
        </w:rPr>
        <w:t>眷無舍</w:t>
      </w:r>
      <w:proofErr w:type="gramEnd"/>
      <w:r w:rsidRPr="004D593F">
        <w:rPr>
          <w:rFonts w:hAnsi="標楷體" w:hint="eastAsia"/>
          <w:b/>
          <w:szCs w:val="32"/>
        </w:rPr>
        <w:t>官兵住宅，故而</w:t>
      </w:r>
      <w:r w:rsidR="00846458">
        <w:rPr>
          <w:rFonts w:hAnsi="標楷體" w:hint="eastAsia"/>
          <w:b/>
          <w:szCs w:val="32"/>
        </w:rPr>
        <w:t>由當時之土地管理機關</w:t>
      </w:r>
      <w:r w:rsidR="00846458" w:rsidRPr="00846458">
        <w:rPr>
          <w:rFonts w:hAnsi="標楷體" w:hint="eastAsia"/>
          <w:b/>
        </w:rPr>
        <w:t>空軍司令部</w:t>
      </w:r>
      <w:r w:rsidR="00911D1C">
        <w:rPr>
          <w:rFonts w:hAnsi="標楷體" w:hint="eastAsia"/>
          <w:b/>
        </w:rPr>
        <w:t>、</w:t>
      </w:r>
      <w:r w:rsidR="00846458" w:rsidRPr="00846458">
        <w:rPr>
          <w:rFonts w:hAnsi="標楷體" w:cs="新細明體" w:hint="eastAsia"/>
          <w:b/>
          <w:kern w:val="0"/>
          <w:szCs w:val="24"/>
        </w:rPr>
        <w:t>陸軍第一營產管理所</w:t>
      </w:r>
      <w:r w:rsidRPr="004D593F">
        <w:rPr>
          <w:rFonts w:hAnsi="標楷體" w:hint="eastAsia"/>
          <w:b/>
          <w:szCs w:val="32"/>
        </w:rPr>
        <w:t>提供土地使用權同意書由官兵依「</w:t>
      </w:r>
      <w:r>
        <w:rPr>
          <w:rFonts w:hAnsi="標楷體" w:hint="eastAsia"/>
          <w:b/>
          <w:szCs w:val="32"/>
        </w:rPr>
        <w:t>臺</w:t>
      </w:r>
      <w:r w:rsidRPr="004D593F">
        <w:rPr>
          <w:rFonts w:hAnsi="標楷體" w:hint="eastAsia"/>
          <w:b/>
          <w:szCs w:val="32"/>
        </w:rPr>
        <w:t>灣省國民住宅興建管理辦法」(下稱國宅辦法)規定，向</w:t>
      </w:r>
      <w:r>
        <w:rPr>
          <w:rFonts w:hAnsi="標楷體" w:hint="eastAsia"/>
          <w:b/>
          <w:szCs w:val="32"/>
        </w:rPr>
        <w:t>臺</w:t>
      </w:r>
      <w:r w:rsidRPr="004D593F">
        <w:rPr>
          <w:rFonts w:hAnsi="標楷體" w:hint="eastAsia"/>
          <w:b/>
          <w:szCs w:val="32"/>
        </w:rPr>
        <w:t>灣土地銀行貸款自行興建、申請建築執照並向</w:t>
      </w:r>
      <w:r>
        <w:rPr>
          <w:rFonts w:hAnsi="標楷體" w:hint="eastAsia"/>
          <w:b/>
          <w:szCs w:val="32"/>
        </w:rPr>
        <w:t>臺</w:t>
      </w:r>
      <w:r w:rsidRPr="004D593F">
        <w:rPr>
          <w:rFonts w:hAnsi="標楷體" w:hint="eastAsia"/>
          <w:b/>
          <w:szCs w:val="32"/>
        </w:rPr>
        <w:t>北市地政事務所登記取得建物所有權</w:t>
      </w:r>
      <w:r w:rsidR="00E11F7E" w:rsidRPr="00E11F7E">
        <w:rPr>
          <w:rFonts w:hAnsi="標楷體" w:hint="eastAsia"/>
          <w:b/>
          <w:szCs w:val="32"/>
        </w:rPr>
        <w:t>，雖國防部認為非屬國宅，然並未於相關地籍登記資料公示禁止買賣移轉等情事，</w:t>
      </w:r>
      <w:proofErr w:type="gramStart"/>
      <w:r w:rsidR="00E11F7E" w:rsidRPr="00E11F7E">
        <w:rPr>
          <w:rFonts w:hAnsi="標楷體" w:hint="eastAsia"/>
          <w:b/>
          <w:szCs w:val="32"/>
        </w:rPr>
        <w:t>況</w:t>
      </w:r>
      <w:proofErr w:type="gramEnd"/>
      <w:r w:rsidRPr="004D593F">
        <w:rPr>
          <w:rFonts w:hAnsi="標楷體" w:hint="eastAsia"/>
          <w:b/>
          <w:szCs w:val="32"/>
        </w:rPr>
        <w:t>依前開國宅辦法第31條第6款後段規定「建物移轉時得繼續使用，不受影響」，上開</w:t>
      </w:r>
      <w:r w:rsidRPr="004D593F">
        <w:rPr>
          <w:rFonts w:hAnsi="標楷體"/>
          <w:b/>
          <w:szCs w:val="32"/>
        </w:rPr>
        <w:t>6</w:t>
      </w:r>
      <w:r w:rsidRPr="004D593F">
        <w:rPr>
          <w:rFonts w:hAnsi="標楷體" w:hint="eastAsia"/>
          <w:b/>
          <w:szCs w:val="32"/>
        </w:rPr>
        <w:t>棟建物既已取得所有權，且分別於</w:t>
      </w:r>
      <w:r w:rsidRPr="004D593F">
        <w:rPr>
          <w:rFonts w:hAnsi="標楷體"/>
          <w:b/>
          <w:szCs w:val="32"/>
        </w:rPr>
        <w:t>63</w:t>
      </w:r>
      <w:r w:rsidRPr="004D593F">
        <w:rPr>
          <w:rFonts w:hAnsi="標楷體" w:hint="eastAsia"/>
          <w:b/>
          <w:szCs w:val="32"/>
        </w:rPr>
        <w:t>、</w:t>
      </w:r>
      <w:r w:rsidRPr="004D593F">
        <w:rPr>
          <w:rFonts w:hAnsi="標楷體"/>
          <w:b/>
          <w:szCs w:val="32"/>
        </w:rPr>
        <w:t>68</w:t>
      </w:r>
      <w:r w:rsidRPr="004D593F">
        <w:rPr>
          <w:rFonts w:hAnsi="標楷體" w:hint="eastAsia"/>
          <w:b/>
          <w:szCs w:val="32"/>
        </w:rPr>
        <w:t>、</w:t>
      </w:r>
      <w:r w:rsidRPr="004D593F">
        <w:rPr>
          <w:rFonts w:hAnsi="標楷體"/>
          <w:b/>
          <w:szCs w:val="32"/>
        </w:rPr>
        <w:t>72</w:t>
      </w:r>
      <w:r w:rsidRPr="004D593F">
        <w:rPr>
          <w:rFonts w:hAnsi="標楷體" w:hint="eastAsia"/>
          <w:b/>
          <w:szCs w:val="32"/>
        </w:rPr>
        <w:t>、</w:t>
      </w:r>
      <w:r w:rsidRPr="004D593F">
        <w:rPr>
          <w:rFonts w:hAnsi="標楷體"/>
          <w:b/>
          <w:szCs w:val="32"/>
        </w:rPr>
        <w:t>74</w:t>
      </w:r>
      <w:r w:rsidRPr="004D593F">
        <w:rPr>
          <w:rFonts w:hAnsi="標楷體" w:hint="eastAsia"/>
          <w:b/>
          <w:szCs w:val="32"/>
        </w:rPr>
        <w:t>、</w:t>
      </w:r>
      <w:r w:rsidRPr="004D593F">
        <w:rPr>
          <w:rFonts w:hAnsi="標楷體"/>
          <w:b/>
          <w:szCs w:val="32"/>
        </w:rPr>
        <w:t>85</w:t>
      </w:r>
      <w:r w:rsidRPr="004D593F">
        <w:rPr>
          <w:rFonts w:hAnsi="標楷體" w:hint="eastAsia"/>
          <w:b/>
          <w:szCs w:val="32"/>
        </w:rPr>
        <w:t>、</w:t>
      </w:r>
      <w:r w:rsidRPr="004D593F">
        <w:rPr>
          <w:rFonts w:hAnsi="標楷體"/>
          <w:b/>
          <w:szCs w:val="32"/>
        </w:rPr>
        <w:t>89</w:t>
      </w:r>
      <w:r w:rsidRPr="004D593F">
        <w:rPr>
          <w:rFonts w:hAnsi="標楷體" w:hint="eastAsia"/>
          <w:b/>
          <w:szCs w:val="32"/>
        </w:rPr>
        <w:t>年間即已陸續因買賣或拍賣轉讓建物所有權予第三人，之後部分建物尚有再</w:t>
      </w:r>
      <w:r w:rsidRPr="004D593F">
        <w:rPr>
          <w:rFonts w:hAnsi="標楷體" w:hint="eastAsia"/>
          <w:b/>
          <w:szCs w:val="32"/>
        </w:rPr>
        <w:lastRenderedPageBreak/>
        <w:t>次移轉所有權之情形，而國防部及所屬非但未適時通知改善處理，甚而對上開住戶撤銷其</w:t>
      </w:r>
      <w:proofErr w:type="gramStart"/>
      <w:r w:rsidRPr="004D593F">
        <w:rPr>
          <w:rFonts w:hAnsi="標楷體" w:hint="eastAsia"/>
          <w:b/>
          <w:szCs w:val="32"/>
        </w:rPr>
        <w:t>眷</w:t>
      </w:r>
      <w:proofErr w:type="gramEnd"/>
      <w:r w:rsidRPr="004D593F">
        <w:rPr>
          <w:rFonts w:hAnsi="標楷體" w:hint="eastAsia"/>
          <w:b/>
          <w:szCs w:val="32"/>
        </w:rPr>
        <w:t>舍居住權逕行起訴拆屋還地追討不當得利，而致善意第三人因信賴登記取得產權之權益受損，國防部及所屬長期以來未</w:t>
      </w:r>
      <w:proofErr w:type="gramStart"/>
      <w:r w:rsidRPr="004D593F">
        <w:rPr>
          <w:rFonts w:hAnsi="標楷體" w:hint="eastAsia"/>
          <w:b/>
          <w:szCs w:val="32"/>
        </w:rPr>
        <w:t>善盡營產</w:t>
      </w:r>
      <w:proofErr w:type="gramEnd"/>
      <w:r w:rsidRPr="004D593F">
        <w:rPr>
          <w:rFonts w:hAnsi="標楷體" w:hint="eastAsia"/>
          <w:b/>
          <w:szCs w:val="32"/>
        </w:rPr>
        <w:t>土地、</w:t>
      </w:r>
      <w:proofErr w:type="gramStart"/>
      <w:r w:rsidRPr="004D593F">
        <w:rPr>
          <w:rFonts w:hAnsi="標楷體" w:hint="eastAsia"/>
          <w:b/>
          <w:szCs w:val="32"/>
        </w:rPr>
        <w:t>眷</w:t>
      </w:r>
      <w:proofErr w:type="gramEnd"/>
      <w:r w:rsidRPr="004D593F">
        <w:rPr>
          <w:rFonts w:hAnsi="標楷體" w:hint="eastAsia"/>
          <w:b/>
          <w:szCs w:val="32"/>
        </w:rPr>
        <w:t>舍管理及</w:t>
      </w:r>
      <w:proofErr w:type="gramStart"/>
      <w:r w:rsidRPr="004D593F">
        <w:rPr>
          <w:rFonts w:hAnsi="標楷體" w:hint="eastAsia"/>
          <w:b/>
          <w:szCs w:val="32"/>
        </w:rPr>
        <w:t>眷</w:t>
      </w:r>
      <w:proofErr w:type="gramEnd"/>
      <w:r w:rsidRPr="004D593F">
        <w:rPr>
          <w:rFonts w:hAnsi="標楷體" w:hint="eastAsia"/>
          <w:b/>
          <w:szCs w:val="32"/>
        </w:rPr>
        <w:t>籍清查工作，實有</w:t>
      </w:r>
      <w:proofErr w:type="gramStart"/>
      <w:r w:rsidRPr="004D593F">
        <w:rPr>
          <w:rFonts w:hAnsi="標楷體" w:hint="eastAsia"/>
          <w:b/>
          <w:szCs w:val="32"/>
        </w:rPr>
        <w:t>怠</w:t>
      </w:r>
      <w:proofErr w:type="gramEnd"/>
      <w:r w:rsidRPr="004D593F">
        <w:rPr>
          <w:rFonts w:hAnsi="標楷體" w:hint="eastAsia"/>
          <w:b/>
          <w:szCs w:val="32"/>
        </w:rPr>
        <w:t>失。</w:t>
      </w:r>
    </w:p>
    <w:p w:rsidR="004B322F" w:rsidRPr="00DE77B2" w:rsidRDefault="004B322F" w:rsidP="004B322F">
      <w:pPr>
        <w:pStyle w:val="3"/>
        <w:ind w:left="1360" w:hanging="680"/>
        <w:rPr>
          <w:rFonts w:hAnsi="標楷體" w:cs="標楷體"/>
          <w:color w:val="000000" w:themeColor="text1"/>
          <w:kern w:val="0"/>
          <w:szCs w:val="24"/>
          <w:lang w:val="zh-TW"/>
        </w:rPr>
      </w:pPr>
      <w:r>
        <w:rPr>
          <w:rFonts w:hAnsi="標楷體" w:hint="eastAsia"/>
          <w:color w:val="000000" w:themeColor="text1"/>
          <w:szCs w:val="32"/>
        </w:rPr>
        <w:t>根據</w:t>
      </w:r>
      <w:r w:rsidRPr="00DE77B2">
        <w:rPr>
          <w:rFonts w:hAnsi="標楷體" w:hint="eastAsia"/>
          <w:color w:val="000000" w:themeColor="text1"/>
          <w:szCs w:val="32"/>
        </w:rPr>
        <w:t>國防部政治作戰局108年8月23日函</w:t>
      </w:r>
      <w:r w:rsidRPr="00DE77B2">
        <w:rPr>
          <w:rStyle w:val="aff0"/>
          <w:rFonts w:hAnsi="標楷體"/>
          <w:color w:val="000000" w:themeColor="text1"/>
          <w:szCs w:val="32"/>
        </w:rPr>
        <w:footnoteReference w:id="1"/>
      </w:r>
      <w:r w:rsidR="003241B2">
        <w:rPr>
          <w:rFonts w:hAnsi="標楷體" w:hint="eastAsia"/>
          <w:color w:val="000000" w:themeColor="text1"/>
          <w:szCs w:val="32"/>
        </w:rPr>
        <w:t>復松山機場</w:t>
      </w:r>
      <w:proofErr w:type="gramStart"/>
      <w:r w:rsidR="003241B2">
        <w:rPr>
          <w:rFonts w:hAnsi="標楷體" w:hint="eastAsia"/>
          <w:color w:val="000000" w:themeColor="text1"/>
          <w:szCs w:val="32"/>
        </w:rPr>
        <w:t>國宅反迫</w:t>
      </w:r>
      <w:r w:rsidRPr="00DE77B2">
        <w:rPr>
          <w:rFonts w:hAnsi="標楷體" w:hint="eastAsia"/>
          <w:color w:val="000000" w:themeColor="text1"/>
          <w:szCs w:val="32"/>
        </w:rPr>
        <w:t>遷</w:t>
      </w:r>
      <w:proofErr w:type="gramEnd"/>
      <w:r w:rsidRPr="00DE77B2">
        <w:rPr>
          <w:rFonts w:hAnsi="標楷體" w:hint="eastAsia"/>
          <w:color w:val="000000" w:themeColor="text1"/>
          <w:szCs w:val="32"/>
        </w:rPr>
        <w:t>自救會108年6月26日陳情書</w:t>
      </w:r>
      <w:r>
        <w:rPr>
          <w:rFonts w:hAnsi="標楷體" w:hint="eastAsia"/>
          <w:color w:val="000000" w:themeColor="text1"/>
          <w:szCs w:val="32"/>
        </w:rPr>
        <w:t>所述</w:t>
      </w:r>
      <w:r w:rsidRPr="00DE77B2">
        <w:rPr>
          <w:rFonts w:hAnsi="標楷體" w:hint="eastAsia"/>
          <w:color w:val="000000" w:themeColor="text1"/>
          <w:szCs w:val="32"/>
        </w:rPr>
        <w:t>，該自救會所陳成員所居</w:t>
      </w:r>
      <w:proofErr w:type="gramStart"/>
      <w:r w:rsidRPr="00DE77B2">
        <w:rPr>
          <w:rFonts w:hAnsi="標楷體" w:hint="eastAsia"/>
          <w:color w:val="000000" w:themeColor="text1"/>
          <w:szCs w:val="32"/>
        </w:rPr>
        <w:t>房舍係早年</w:t>
      </w:r>
      <w:proofErr w:type="gramEnd"/>
      <w:r w:rsidRPr="00DE77B2">
        <w:rPr>
          <w:rFonts w:hAnsi="標楷體" w:hint="eastAsia"/>
          <w:color w:val="000000" w:themeColor="text1"/>
          <w:szCs w:val="32"/>
        </w:rPr>
        <w:t>國防部為安置有</w:t>
      </w:r>
      <w:proofErr w:type="gramStart"/>
      <w:r w:rsidRPr="00DE77B2">
        <w:rPr>
          <w:rFonts w:hAnsi="標楷體" w:hint="eastAsia"/>
          <w:color w:val="000000" w:themeColor="text1"/>
          <w:szCs w:val="32"/>
        </w:rPr>
        <w:t>眷無舍</w:t>
      </w:r>
      <w:proofErr w:type="gramEnd"/>
      <w:r w:rsidRPr="00DE77B2">
        <w:rPr>
          <w:rFonts w:hAnsi="標楷體" w:hint="eastAsia"/>
          <w:color w:val="000000" w:themeColor="text1"/>
          <w:szCs w:val="32"/>
        </w:rPr>
        <w:t>官兵，提供土地供官兵自費興建房舍，並向當時臺灣省政府爭取國民住宅貸款，故該</w:t>
      </w:r>
      <w:proofErr w:type="gramStart"/>
      <w:r w:rsidRPr="00DE77B2">
        <w:rPr>
          <w:rFonts w:hAnsi="標楷體" w:hint="eastAsia"/>
          <w:color w:val="000000" w:themeColor="text1"/>
          <w:szCs w:val="32"/>
        </w:rPr>
        <w:t>等房舍非</w:t>
      </w:r>
      <w:proofErr w:type="gramEnd"/>
      <w:r w:rsidRPr="00DE77B2">
        <w:rPr>
          <w:rFonts w:hAnsi="標楷體" w:hint="eastAsia"/>
          <w:color w:val="000000" w:themeColor="text1"/>
          <w:szCs w:val="32"/>
        </w:rPr>
        <w:t>屬國宅，且土地權屬國有；嗣後所屬成員因違規營商，該部基於土地管理機關</w:t>
      </w:r>
      <w:r>
        <w:rPr>
          <w:rFonts w:hAnsi="標楷體" w:hint="eastAsia"/>
          <w:color w:val="000000" w:themeColor="text1"/>
          <w:szCs w:val="32"/>
        </w:rPr>
        <w:t>立場</w:t>
      </w:r>
      <w:r w:rsidRPr="00DE77B2">
        <w:rPr>
          <w:rFonts w:hAnsi="標楷體" w:hint="eastAsia"/>
          <w:color w:val="000000" w:themeColor="text1"/>
          <w:szCs w:val="32"/>
        </w:rPr>
        <w:t>，始終</w:t>
      </w:r>
      <w:proofErr w:type="gramStart"/>
      <w:r w:rsidRPr="00DE77B2">
        <w:rPr>
          <w:rFonts w:hAnsi="標楷體" w:hint="eastAsia"/>
          <w:color w:val="000000" w:themeColor="text1"/>
          <w:szCs w:val="32"/>
        </w:rPr>
        <w:t>止</w:t>
      </w:r>
      <w:proofErr w:type="gramEnd"/>
      <w:r w:rsidRPr="00DE77B2">
        <w:rPr>
          <w:rFonts w:hAnsi="標楷體" w:hint="eastAsia"/>
          <w:color w:val="000000" w:themeColor="text1"/>
          <w:szCs w:val="32"/>
        </w:rPr>
        <w:t>使用借貸關係，依法提</w:t>
      </w:r>
      <w:proofErr w:type="gramStart"/>
      <w:r w:rsidRPr="00DE77B2">
        <w:rPr>
          <w:rFonts w:hAnsi="標楷體" w:hint="eastAsia"/>
          <w:color w:val="000000" w:themeColor="text1"/>
          <w:szCs w:val="32"/>
        </w:rPr>
        <w:t>訟</w:t>
      </w:r>
      <w:proofErr w:type="gramEnd"/>
      <w:r w:rsidRPr="00DE77B2">
        <w:rPr>
          <w:rFonts w:hAnsi="標楷體" w:hint="eastAsia"/>
          <w:color w:val="000000" w:themeColor="text1"/>
          <w:szCs w:val="32"/>
        </w:rPr>
        <w:t>排除占用</w:t>
      </w:r>
      <w:r>
        <w:rPr>
          <w:rFonts w:hAnsi="標楷體" w:hint="eastAsia"/>
          <w:color w:val="000000" w:themeColor="text1"/>
          <w:szCs w:val="32"/>
        </w:rPr>
        <w:t>；</w:t>
      </w:r>
      <w:r w:rsidRPr="00DE77B2">
        <w:rPr>
          <w:rFonts w:hAnsi="標楷體" w:hint="eastAsia"/>
          <w:color w:val="000000" w:themeColor="text1"/>
          <w:szCs w:val="32"/>
        </w:rPr>
        <w:t>有關停止拆屋還地撤回強制執行</w:t>
      </w:r>
      <w:r w:rsidR="008E6C63">
        <w:rPr>
          <w:rFonts w:hAnsi="標楷體" w:hint="eastAsia"/>
          <w:color w:val="000000" w:themeColor="text1"/>
          <w:szCs w:val="32"/>
        </w:rPr>
        <w:t>一節</w:t>
      </w:r>
      <w:r w:rsidRPr="00DE77B2">
        <w:rPr>
          <w:rFonts w:hAnsi="標楷體" w:hint="eastAsia"/>
          <w:color w:val="000000" w:themeColor="text1"/>
          <w:szCs w:val="32"/>
        </w:rPr>
        <w:t>，業經法院</w:t>
      </w:r>
      <w:proofErr w:type="gramStart"/>
      <w:r w:rsidRPr="00DE77B2">
        <w:rPr>
          <w:rFonts w:hAnsi="標楷體" w:hint="eastAsia"/>
          <w:color w:val="000000" w:themeColor="text1"/>
          <w:szCs w:val="32"/>
        </w:rPr>
        <w:t>三</w:t>
      </w:r>
      <w:proofErr w:type="gramEnd"/>
      <w:r w:rsidRPr="00DE77B2">
        <w:rPr>
          <w:rFonts w:hAnsi="標楷體" w:hint="eastAsia"/>
          <w:color w:val="000000" w:themeColor="text1"/>
          <w:szCs w:val="32"/>
        </w:rPr>
        <w:t>審定</w:t>
      </w:r>
      <w:proofErr w:type="gramStart"/>
      <w:r w:rsidRPr="00DE77B2">
        <w:rPr>
          <w:rFonts w:hAnsi="標楷體" w:hint="eastAsia"/>
          <w:color w:val="000000" w:themeColor="text1"/>
          <w:szCs w:val="32"/>
        </w:rPr>
        <w:t>讞</w:t>
      </w:r>
      <w:proofErr w:type="gramEnd"/>
      <w:r w:rsidRPr="00DE77B2">
        <w:rPr>
          <w:rFonts w:hAnsi="標楷體" w:hint="eastAsia"/>
          <w:color w:val="000000" w:themeColor="text1"/>
          <w:szCs w:val="32"/>
        </w:rPr>
        <w:t>，並已延緩強制執行，現已無由暫緩執行等語。</w:t>
      </w:r>
      <w:r w:rsidRPr="00DE77B2">
        <w:rPr>
          <w:rFonts w:hAnsi="標楷體" w:cs="新細明體" w:hint="eastAsia"/>
          <w:color w:val="000000" w:themeColor="text1"/>
          <w:kern w:val="0"/>
          <w:szCs w:val="24"/>
        </w:rPr>
        <w:t>該自救會</w:t>
      </w:r>
      <w:proofErr w:type="gramStart"/>
      <w:r w:rsidRPr="00DE77B2">
        <w:rPr>
          <w:rFonts w:hAnsi="標楷體" w:hint="eastAsia"/>
          <w:color w:val="000000" w:themeColor="text1"/>
          <w:szCs w:val="32"/>
        </w:rPr>
        <w:t>郭</w:t>
      </w:r>
      <w:proofErr w:type="gramEnd"/>
      <w:r w:rsidR="0001388D">
        <w:rPr>
          <w:rFonts w:hAnsi="標楷體" w:hint="eastAsia"/>
          <w:color w:val="000000" w:themeColor="text1"/>
          <w:szCs w:val="32"/>
        </w:rPr>
        <w:t>○○</w:t>
      </w:r>
      <w:r w:rsidR="008E6C63">
        <w:rPr>
          <w:rFonts w:hAnsi="標楷體" w:hint="eastAsia"/>
          <w:color w:val="000000" w:themeColor="text1"/>
          <w:szCs w:val="32"/>
        </w:rPr>
        <w:t>君</w:t>
      </w:r>
      <w:r w:rsidRPr="00DE77B2">
        <w:rPr>
          <w:rFonts w:hAnsi="標楷體" w:hint="eastAsia"/>
          <w:color w:val="000000" w:themeColor="text1"/>
          <w:szCs w:val="32"/>
        </w:rPr>
        <w:t>等9人</w:t>
      </w:r>
      <w:r w:rsidRPr="00DE77B2">
        <w:rPr>
          <w:rFonts w:hAnsi="標楷體" w:cs="新細明體" w:hint="eastAsia"/>
          <w:color w:val="000000" w:themeColor="text1"/>
          <w:kern w:val="0"/>
          <w:szCs w:val="24"/>
        </w:rPr>
        <w:t>不服上開</w:t>
      </w:r>
      <w:r w:rsidRPr="00DE77B2">
        <w:rPr>
          <w:rFonts w:hAnsi="標楷體" w:hint="eastAsia"/>
          <w:color w:val="000000" w:themeColor="text1"/>
          <w:szCs w:val="32"/>
        </w:rPr>
        <w:t>國防部政治作戰局108年8月23日函，乃向國防部提起訴願，經</w:t>
      </w:r>
      <w:proofErr w:type="gramStart"/>
      <w:r w:rsidRPr="00DE77B2">
        <w:rPr>
          <w:rFonts w:hAnsi="標楷體" w:hint="eastAsia"/>
          <w:color w:val="000000" w:themeColor="text1"/>
          <w:szCs w:val="32"/>
        </w:rPr>
        <w:t>該部訴願</w:t>
      </w:r>
      <w:proofErr w:type="gramEnd"/>
      <w:r w:rsidRPr="00DE77B2">
        <w:rPr>
          <w:rFonts w:hAnsi="標楷體" w:hint="eastAsia"/>
          <w:color w:val="000000" w:themeColor="text1"/>
          <w:szCs w:val="32"/>
        </w:rPr>
        <w:t>審議會109年1月31日函</w:t>
      </w:r>
      <w:r w:rsidRPr="00DE77B2">
        <w:rPr>
          <w:rStyle w:val="aff0"/>
          <w:rFonts w:hAnsi="標楷體"/>
          <w:color w:val="000000" w:themeColor="text1"/>
          <w:szCs w:val="32"/>
        </w:rPr>
        <w:footnoteReference w:id="2"/>
      </w:r>
      <w:r w:rsidRPr="00DE77B2">
        <w:rPr>
          <w:rFonts w:hAnsi="標楷體" w:hint="eastAsia"/>
          <w:color w:val="000000" w:themeColor="text1"/>
          <w:szCs w:val="32"/>
        </w:rPr>
        <w:t>復</w:t>
      </w:r>
      <w:proofErr w:type="gramStart"/>
      <w:r w:rsidRPr="00DE77B2">
        <w:rPr>
          <w:rFonts w:hAnsi="標楷體" w:hint="eastAsia"/>
          <w:color w:val="000000" w:themeColor="text1"/>
          <w:szCs w:val="32"/>
        </w:rPr>
        <w:t>郭</w:t>
      </w:r>
      <w:proofErr w:type="gramEnd"/>
      <w:r w:rsidR="0001388D">
        <w:rPr>
          <w:rFonts w:hAnsi="標楷體" w:hint="eastAsia"/>
          <w:color w:val="000000" w:themeColor="text1"/>
          <w:szCs w:val="32"/>
        </w:rPr>
        <w:t>○○</w:t>
      </w:r>
      <w:r w:rsidR="008E6C63">
        <w:rPr>
          <w:rFonts w:hAnsi="標楷體" w:hint="eastAsia"/>
          <w:color w:val="000000" w:themeColor="text1"/>
          <w:szCs w:val="32"/>
        </w:rPr>
        <w:t>君</w:t>
      </w:r>
      <w:r w:rsidRPr="00DE77B2">
        <w:rPr>
          <w:rFonts w:hAnsi="標楷體" w:hint="eastAsia"/>
          <w:color w:val="000000" w:themeColor="text1"/>
          <w:szCs w:val="32"/>
        </w:rPr>
        <w:t>等9人略</w:t>
      </w:r>
      <w:proofErr w:type="gramStart"/>
      <w:r w:rsidRPr="00DE77B2">
        <w:rPr>
          <w:rFonts w:hAnsi="標楷體" w:hint="eastAsia"/>
          <w:color w:val="000000" w:themeColor="text1"/>
          <w:szCs w:val="32"/>
        </w:rPr>
        <w:t>以</w:t>
      </w:r>
      <w:proofErr w:type="gramEnd"/>
      <w:r w:rsidRPr="00DE77B2">
        <w:rPr>
          <w:rFonts w:hAnsi="標楷體" w:hint="eastAsia"/>
          <w:color w:val="000000" w:themeColor="text1"/>
          <w:szCs w:val="32"/>
        </w:rPr>
        <w:t>，其等因</w:t>
      </w:r>
      <w:proofErr w:type="gramStart"/>
      <w:r w:rsidRPr="00DE77B2">
        <w:rPr>
          <w:rFonts w:hAnsi="標楷體" w:hint="eastAsia"/>
          <w:color w:val="000000" w:themeColor="text1"/>
          <w:szCs w:val="32"/>
        </w:rPr>
        <w:t>眷</w:t>
      </w:r>
      <w:proofErr w:type="gramEnd"/>
      <w:r w:rsidRPr="00DE77B2">
        <w:rPr>
          <w:rFonts w:hAnsi="標楷體" w:hint="eastAsia"/>
          <w:color w:val="000000" w:themeColor="text1"/>
          <w:szCs w:val="32"/>
        </w:rPr>
        <w:t>舍事件訴願案，業經該部審議決定，</w:t>
      </w:r>
      <w:proofErr w:type="gramStart"/>
      <w:r w:rsidRPr="00DE77B2">
        <w:rPr>
          <w:rFonts w:hAnsi="標楷體" w:hint="eastAsia"/>
          <w:color w:val="000000" w:themeColor="text1"/>
          <w:szCs w:val="32"/>
        </w:rPr>
        <w:t>檢送訴願</w:t>
      </w:r>
      <w:proofErr w:type="gramEnd"/>
      <w:r w:rsidRPr="00DE77B2">
        <w:rPr>
          <w:rFonts w:hAnsi="標楷體" w:hint="eastAsia"/>
          <w:color w:val="000000" w:themeColor="text1"/>
          <w:szCs w:val="32"/>
        </w:rPr>
        <w:t>決定書正本乙份</w:t>
      </w:r>
      <w:r w:rsidRPr="00DE77B2">
        <w:rPr>
          <w:rFonts w:hAnsi="標楷體" w:cs="新細明體" w:hint="eastAsia"/>
          <w:color w:val="000000" w:themeColor="text1"/>
          <w:kern w:val="0"/>
          <w:szCs w:val="24"/>
        </w:rPr>
        <w:t>。</w:t>
      </w:r>
      <w:proofErr w:type="gramStart"/>
      <w:r w:rsidR="00B94936">
        <w:rPr>
          <w:rFonts w:hAnsi="標楷體" w:cs="新細明體" w:hint="eastAsia"/>
          <w:color w:val="000000" w:themeColor="text1"/>
          <w:kern w:val="0"/>
          <w:szCs w:val="24"/>
        </w:rPr>
        <w:t>該</w:t>
      </w:r>
      <w:r w:rsidRPr="00DE77B2">
        <w:rPr>
          <w:rFonts w:hAnsi="標楷體" w:cs="新細明體" w:hint="eastAsia"/>
          <w:color w:val="000000" w:themeColor="text1"/>
          <w:kern w:val="0"/>
          <w:szCs w:val="24"/>
        </w:rPr>
        <w:t>部</w:t>
      </w:r>
      <w:r w:rsidRPr="00DE77B2">
        <w:rPr>
          <w:rFonts w:hAnsi="標楷體" w:hint="eastAsia"/>
          <w:color w:val="000000" w:themeColor="text1"/>
          <w:szCs w:val="32"/>
        </w:rPr>
        <w:t>訴願</w:t>
      </w:r>
      <w:proofErr w:type="gramEnd"/>
      <w:r w:rsidRPr="00DE77B2">
        <w:rPr>
          <w:rFonts w:hAnsi="標楷體" w:hint="eastAsia"/>
          <w:color w:val="000000" w:themeColor="text1"/>
          <w:szCs w:val="32"/>
        </w:rPr>
        <w:t>決定書</w:t>
      </w:r>
      <w:r w:rsidRPr="00DE77B2">
        <w:rPr>
          <w:rStyle w:val="aff0"/>
          <w:rFonts w:hAnsi="標楷體"/>
          <w:color w:val="000000" w:themeColor="text1"/>
          <w:szCs w:val="32"/>
        </w:rPr>
        <w:footnoteReference w:id="3"/>
      </w:r>
      <w:r w:rsidRPr="00DE77B2">
        <w:rPr>
          <w:rFonts w:hAnsi="標楷體" w:hint="eastAsia"/>
          <w:color w:val="000000" w:themeColor="text1"/>
          <w:szCs w:val="32"/>
        </w:rPr>
        <w:t>決定訴願不受理</w:t>
      </w:r>
      <w:r w:rsidR="00B94936">
        <w:rPr>
          <w:rFonts w:hAnsi="標楷體" w:hint="eastAsia"/>
          <w:color w:val="000000" w:themeColor="text1"/>
          <w:szCs w:val="32"/>
        </w:rPr>
        <w:t>，</w:t>
      </w:r>
      <w:proofErr w:type="gramStart"/>
      <w:r w:rsidRPr="00DE77B2">
        <w:rPr>
          <w:rFonts w:hAnsi="標楷體" w:hint="eastAsia"/>
          <w:color w:val="000000" w:themeColor="text1"/>
          <w:szCs w:val="32"/>
        </w:rPr>
        <w:t>郭</w:t>
      </w:r>
      <w:proofErr w:type="gramEnd"/>
      <w:r w:rsidR="0001388D">
        <w:rPr>
          <w:rFonts w:hAnsi="標楷體" w:hint="eastAsia"/>
          <w:color w:val="000000" w:themeColor="text1"/>
          <w:szCs w:val="32"/>
        </w:rPr>
        <w:t>○○</w:t>
      </w:r>
      <w:r w:rsidRPr="00DE77B2">
        <w:rPr>
          <w:rFonts w:hAnsi="標楷體" w:hint="eastAsia"/>
          <w:color w:val="000000" w:themeColor="text1"/>
          <w:szCs w:val="32"/>
        </w:rPr>
        <w:t>等9人</w:t>
      </w:r>
      <w:proofErr w:type="gramStart"/>
      <w:r w:rsidRPr="00DE77B2">
        <w:rPr>
          <w:rFonts w:hAnsi="標楷體" w:hint="eastAsia"/>
          <w:color w:val="000000" w:themeColor="text1"/>
          <w:szCs w:val="32"/>
        </w:rPr>
        <w:t>不服</w:t>
      </w:r>
      <w:r w:rsidR="00944972">
        <w:rPr>
          <w:rFonts w:hAnsi="標楷體" w:hint="eastAsia"/>
          <w:color w:val="000000" w:themeColor="text1"/>
          <w:szCs w:val="32"/>
        </w:rPr>
        <w:t>該</w:t>
      </w:r>
      <w:r w:rsidRPr="00DE77B2">
        <w:rPr>
          <w:rFonts w:hAnsi="標楷體" w:hint="eastAsia"/>
          <w:color w:val="000000" w:themeColor="text1"/>
          <w:szCs w:val="32"/>
        </w:rPr>
        <w:t>訴願</w:t>
      </w:r>
      <w:proofErr w:type="gramEnd"/>
      <w:r w:rsidRPr="00DE77B2">
        <w:rPr>
          <w:rFonts w:hAnsi="標楷體" w:hint="eastAsia"/>
          <w:color w:val="000000" w:themeColor="text1"/>
          <w:szCs w:val="32"/>
        </w:rPr>
        <w:t>決定，乃於</w:t>
      </w:r>
      <w:r w:rsidRPr="00DE77B2">
        <w:rPr>
          <w:rFonts w:hint="eastAsia"/>
          <w:color w:val="000000" w:themeColor="text1"/>
        </w:rPr>
        <w:t>109年4月提起行政訴訟(案號:</w:t>
      </w:r>
      <w:proofErr w:type="gramStart"/>
      <w:r w:rsidRPr="00DE77B2">
        <w:rPr>
          <w:rFonts w:hint="eastAsia"/>
          <w:color w:val="000000" w:themeColor="text1"/>
        </w:rPr>
        <w:t>109年度訴字第</w:t>
      </w:r>
      <w:r w:rsidR="0001388D">
        <w:rPr>
          <w:rFonts w:hAnsi="標楷體" w:hint="eastAsia"/>
          <w:color w:val="000000" w:themeColor="text1"/>
        </w:rPr>
        <w:t>○</w:t>
      </w:r>
      <w:proofErr w:type="gramEnd"/>
      <w:r w:rsidR="0001388D">
        <w:rPr>
          <w:rFonts w:hAnsi="標楷體" w:hint="eastAsia"/>
          <w:color w:val="000000" w:themeColor="text1"/>
        </w:rPr>
        <w:t>○○</w:t>
      </w:r>
      <w:r w:rsidRPr="00DE77B2">
        <w:rPr>
          <w:rFonts w:hint="eastAsia"/>
          <w:color w:val="000000" w:themeColor="text1"/>
        </w:rPr>
        <w:t>號)，刻</w:t>
      </w:r>
      <w:proofErr w:type="gramStart"/>
      <w:r w:rsidRPr="00DE77B2">
        <w:rPr>
          <w:rFonts w:hint="eastAsia"/>
          <w:color w:val="000000" w:themeColor="text1"/>
        </w:rPr>
        <w:t>繫</w:t>
      </w:r>
      <w:proofErr w:type="gramEnd"/>
      <w:r w:rsidRPr="00DE77B2">
        <w:rPr>
          <w:rFonts w:hint="eastAsia"/>
          <w:color w:val="000000" w:themeColor="text1"/>
        </w:rPr>
        <w:t>屬</w:t>
      </w:r>
      <w:proofErr w:type="gramStart"/>
      <w:r w:rsidRPr="00DE77B2">
        <w:rPr>
          <w:rFonts w:hint="eastAsia"/>
          <w:color w:val="000000" w:themeColor="text1"/>
        </w:rPr>
        <w:t>臺</w:t>
      </w:r>
      <w:proofErr w:type="gramEnd"/>
      <w:r w:rsidRPr="00DE77B2">
        <w:rPr>
          <w:rFonts w:hint="eastAsia"/>
          <w:color w:val="000000" w:themeColor="text1"/>
        </w:rPr>
        <w:t>北高等行政法院</w:t>
      </w:r>
      <w:r w:rsidRPr="00DE77B2">
        <w:rPr>
          <w:color w:val="000000" w:themeColor="text1"/>
          <w:szCs w:val="32"/>
        </w:rPr>
        <w:t>。</w:t>
      </w:r>
      <w:proofErr w:type="gramStart"/>
      <w:r w:rsidR="008E6C63">
        <w:rPr>
          <w:rFonts w:hint="eastAsia"/>
          <w:color w:val="000000" w:themeColor="text1"/>
          <w:szCs w:val="32"/>
        </w:rPr>
        <w:t>又</w:t>
      </w:r>
      <w:r w:rsidR="008E6C63" w:rsidRPr="00DE77B2">
        <w:rPr>
          <w:rFonts w:hint="eastAsia"/>
          <w:color w:val="000000" w:themeColor="text1"/>
        </w:rPr>
        <w:t>劉</w:t>
      </w:r>
      <w:r w:rsidR="0001388D">
        <w:rPr>
          <w:rFonts w:hAnsi="標楷體" w:hint="eastAsia"/>
          <w:color w:val="000000" w:themeColor="text1"/>
        </w:rPr>
        <w:t>○○</w:t>
      </w:r>
      <w:proofErr w:type="gramEnd"/>
      <w:r w:rsidR="008E6C63">
        <w:rPr>
          <w:rFonts w:hint="eastAsia"/>
          <w:color w:val="000000" w:themeColor="text1"/>
        </w:rPr>
        <w:t>君</w:t>
      </w:r>
      <w:r w:rsidR="008A1218" w:rsidRPr="00DE77B2">
        <w:rPr>
          <w:rFonts w:hint="eastAsia"/>
          <w:color w:val="000000" w:themeColor="text1"/>
        </w:rPr>
        <w:t>107年5月提起債務人異議之訴，請求</w:t>
      </w:r>
      <w:r w:rsidR="008A1218" w:rsidRPr="00DE77B2">
        <w:rPr>
          <w:rFonts w:hAnsi="標楷體" w:cs="標楷體" w:hint="eastAsia"/>
          <w:color w:val="000000" w:themeColor="text1"/>
          <w:szCs w:val="32"/>
        </w:rPr>
        <w:t>國防部政戰局</w:t>
      </w:r>
      <w:r w:rsidR="008A1218" w:rsidRPr="00DE77B2">
        <w:rPr>
          <w:rFonts w:hint="eastAsia"/>
          <w:color w:val="000000" w:themeColor="text1"/>
        </w:rPr>
        <w:t>暨國防部後備指揮部軍眷服務組組長黃上校賠償損害，經最高法院發回更審，刻由臺灣</w:t>
      </w:r>
      <w:proofErr w:type="gramStart"/>
      <w:r w:rsidR="008A1218" w:rsidRPr="00DE77B2">
        <w:rPr>
          <w:rFonts w:hint="eastAsia"/>
          <w:color w:val="000000" w:themeColor="text1"/>
        </w:rPr>
        <w:t>臺</w:t>
      </w:r>
      <w:proofErr w:type="gramEnd"/>
      <w:r w:rsidR="008A1218" w:rsidRPr="00DE77B2">
        <w:rPr>
          <w:rFonts w:hint="eastAsia"/>
          <w:color w:val="000000" w:themeColor="text1"/>
        </w:rPr>
        <w:t>北地方法院更為審理中(案號:</w:t>
      </w:r>
      <w:proofErr w:type="gramStart"/>
      <w:r w:rsidR="008A1218" w:rsidRPr="00DE77B2">
        <w:rPr>
          <w:rFonts w:hint="eastAsia"/>
          <w:color w:val="000000" w:themeColor="text1"/>
        </w:rPr>
        <w:t>109</w:t>
      </w:r>
      <w:proofErr w:type="gramEnd"/>
      <w:r w:rsidR="008A1218" w:rsidRPr="00DE77B2">
        <w:rPr>
          <w:rFonts w:hint="eastAsia"/>
          <w:color w:val="000000" w:themeColor="text1"/>
        </w:rPr>
        <w:t>年度訴更一字第</w:t>
      </w:r>
      <w:r w:rsidR="00D237CE">
        <w:rPr>
          <w:rFonts w:hAnsi="標楷體" w:hint="eastAsia"/>
          <w:color w:val="000000" w:themeColor="text1"/>
        </w:rPr>
        <w:t>○○</w:t>
      </w:r>
      <w:r w:rsidR="008A1218" w:rsidRPr="00DE77B2">
        <w:rPr>
          <w:rFonts w:hint="eastAsia"/>
          <w:color w:val="000000" w:themeColor="text1"/>
        </w:rPr>
        <w:t>號)。</w:t>
      </w:r>
    </w:p>
    <w:p w:rsidR="00F27FA3" w:rsidRPr="00F27FA3" w:rsidRDefault="00615387" w:rsidP="004B322F">
      <w:pPr>
        <w:pStyle w:val="3"/>
        <w:ind w:left="1360" w:hanging="680"/>
        <w:rPr>
          <w:rFonts w:hAnsi="標楷體" w:cs="標楷體"/>
          <w:color w:val="000000" w:themeColor="text1"/>
          <w:kern w:val="0"/>
          <w:szCs w:val="24"/>
          <w:lang w:val="zh-TW"/>
        </w:rPr>
      </w:pPr>
      <w:r w:rsidRPr="009B2DEE">
        <w:rPr>
          <w:rFonts w:hint="eastAsia"/>
        </w:rPr>
        <w:t>查</w:t>
      </w:r>
      <w:r>
        <w:rPr>
          <w:rFonts w:hAnsi="標楷體" w:hint="eastAsia"/>
        </w:rPr>
        <w:t>「</w:t>
      </w:r>
      <w:r w:rsidRPr="009B2DEE">
        <w:rPr>
          <w:rFonts w:hint="eastAsia"/>
        </w:rPr>
        <w:t>國軍老舊眷村改建條例</w:t>
      </w:r>
      <w:r>
        <w:rPr>
          <w:rFonts w:hAnsi="標楷體" w:hint="eastAsia"/>
        </w:rPr>
        <w:t>」</w:t>
      </w:r>
      <w:r w:rsidR="009E5859">
        <w:rPr>
          <w:rFonts w:hAnsi="標楷體" w:hint="eastAsia"/>
        </w:rPr>
        <w:t>(下稱眷改條例)</w:t>
      </w:r>
      <w:r w:rsidRPr="009B2DEE">
        <w:rPr>
          <w:rFonts w:hint="eastAsia"/>
        </w:rPr>
        <w:t>第3條</w:t>
      </w:r>
      <w:r w:rsidRPr="009B2DEE">
        <w:rPr>
          <w:rFonts w:hint="eastAsia"/>
        </w:rPr>
        <w:lastRenderedPageBreak/>
        <w:t>規定：「本條例所稱國軍老舊眷村，係指於中華民國六十九年十二月三十一日以前興建完成之軍眷住宅，具有下列各款情形之</w:t>
      </w:r>
      <w:proofErr w:type="gramStart"/>
      <w:r w:rsidRPr="009B2DEE">
        <w:rPr>
          <w:rFonts w:hint="eastAsia"/>
        </w:rPr>
        <w:t>一</w:t>
      </w:r>
      <w:proofErr w:type="gramEnd"/>
      <w:r w:rsidRPr="009B2DEE">
        <w:rPr>
          <w:rFonts w:hint="eastAsia"/>
        </w:rPr>
        <w:t>者：一、政府興建分配者。二、中華婦女反共聯合會捐款興建者。三、政府提供土地由</w:t>
      </w:r>
      <w:proofErr w:type="gramStart"/>
      <w:r w:rsidRPr="009B2DEE">
        <w:rPr>
          <w:rFonts w:hint="eastAsia"/>
        </w:rPr>
        <w:t>眷</w:t>
      </w:r>
      <w:proofErr w:type="gramEnd"/>
      <w:r w:rsidRPr="009B2DEE">
        <w:rPr>
          <w:rFonts w:hint="eastAsia"/>
        </w:rPr>
        <w:t>戶自費興建者。四、其他經主管機關認定者。本條例所稱原</w:t>
      </w:r>
      <w:proofErr w:type="gramStart"/>
      <w:r w:rsidRPr="009B2DEE">
        <w:rPr>
          <w:rFonts w:hint="eastAsia"/>
        </w:rPr>
        <w:t>眷</w:t>
      </w:r>
      <w:proofErr w:type="gramEnd"/>
      <w:r w:rsidRPr="009B2DEE">
        <w:rPr>
          <w:rFonts w:hint="eastAsia"/>
        </w:rPr>
        <w:t>戶，係指領有主管機關或其所屬權責機關核發之國軍眷舍居住憑證或公文書之國軍老舊眷村住戶。」</w:t>
      </w:r>
      <w:r>
        <w:rPr>
          <w:rFonts w:hint="eastAsia"/>
        </w:rPr>
        <w:t>復</w:t>
      </w:r>
      <w:r w:rsidR="007D0076">
        <w:rPr>
          <w:rFonts w:ascii="Times New Roman" w:hAnsi="Times New Roman" w:hint="eastAsia"/>
          <w:szCs w:val="32"/>
        </w:rPr>
        <w:t>查</w:t>
      </w:r>
      <w:r w:rsidR="007D0076" w:rsidRPr="00CC686A">
        <w:rPr>
          <w:rFonts w:ascii="Times New Roman" w:hAnsi="Times New Roman"/>
          <w:szCs w:val="32"/>
        </w:rPr>
        <w:t>45</w:t>
      </w:r>
      <w:r w:rsidR="007D0076" w:rsidRPr="00CC686A">
        <w:rPr>
          <w:rFonts w:ascii="Times New Roman" w:hAnsi="標楷體"/>
          <w:szCs w:val="32"/>
        </w:rPr>
        <w:t>年</w:t>
      </w:r>
      <w:r w:rsidR="007D0076" w:rsidRPr="00CC686A">
        <w:rPr>
          <w:rFonts w:ascii="Times New Roman" w:hAnsi="Times New Roman"/>
          <w:szCs w:val="32"/>
        </w:rPr>
        <w:t>1</w:t>
      </w:r>
      <w:r w:rsidR="007D0076" w:rsidRPr="00CC686A">
        <w:rPr>
          <w:rFonts w:ascii="Times New Roman" w:hAnsi="標楷體"/>
          <w:szCs w:val="32"/>
        </w:rPr>
        <w:t>月</w:t>
      </w:r>
      <w:r w:rsidR="007D0076" w:rsidRPr="00CC686A">
        <w:rPr>
          <w:rFonts w:ascii="Times New Roman" w:hAnsi="Times New Roman"/>
          <w:szCs w:val="32"/>
        </w:rPr>
        <w:t>11</w:t>
      </w:r>
      <w:r w:rsidR="007D0076" w:rsidRPr="00CC686A">
        <w:rPr>
          <w:rFonts w:ascii="Times New Roman" w:hAnsi="標楷體"/>
          <w:szCs w:val="32"/>
        </w:rPr>
        <w:t>日發布</w:t>
      </w:r>
      <w:r w:rsidR="007D0076">
        <w:rPr>
          <w:rFonts w:ascii="Times New Roman" w:hAnsi="標楷體" w:hint="eastAsia"/>
          <w:szCs w:val="32"/>
        </w:rPr>
        <w:t>之</w:t>
      </w:r>
      <w:r w:rsidR="00582022">
        <w:rPr>
          <w:rFonts w:hAnsi="標楷體" w:hint="eastAsia"/>
          <w:szCs w:val="32"/>
        </w:rPr>
        <w:t>「</w:t>
      </w:r>
      <w:r w:rsidR="00DD243C" w:rsidRPr="00CC686A">
        <w:rPr>
          <w:rFonts w:ascii="Times New Roman" w:hAnsi="標楷體"/>
          <w:szCs w:val="32"/>
        </w:rPr>
        <w:t>國軍在</w:t>
      </w:r>
      <w:proofErr w:type="gramStart"/>
      <w:r w:rsidR="00DD243C" w:rsidRPr="00CC686A">
        <w:rPr>
          <w:rFonts w:ascii="Times New Roman" w:hAnsi="標楷體"/>
          <w:szCs w:val="32"/>
        </w:rPr>
        <w:t>臺</w:t>
      </w:r>
      <w:proofErr w:type="gramEnd"/>
      <w:r w:rsidR="00DD243C" w:rsidRPr="00CC686A">
        <w:rPr>
          <w:rFonts w:ascii="Times New Roman" w:hAnsi="標楷體"/>
          <w:szCs w:val="32"/>
        </w:rPr>
        <w:t>軍眷業務處理辦法</w:t>
      </w:r>
      <w:r w:rsidR="00582022">
        <w:rPr>
          <w:rFonts w:hAnsi="標楷體" w:hint="eastAsia"/>
          <w:szCs w:val="32"/>
        </w:rPr>
        <w:t>」</w:t>
      </w:r>
      <w:r w:rsidR="007D0076">
        <w:rPr>
          <w:rStyle w:val="aff0"/>
          <w:rFonts w:ascii="Times New Roman" w:hAnsi="標楷體"/>
          <w:szCs w:val="32"/>
        </w:rPr>
        <w:footnoteReference w:id="4"/>
      </w:r>
      <w:r w:rsidR="00D90F23" w:rsidRPr="00CC686A">
        <w:rPr>
          <w:rFonts w:ascii="Times New Roman" w:hAnsi="標楷體"/>
          <w:szCs w:val="32"/>
        </w:rPr>
        <w:t>第</w:t>
      </w:r>
      <w:r w:rsidR="00D90F23" w:rsidRPr="00CC686A">
        <w:rPr>
          <w:rFonts w:ascii="Times New Roman" w:hAnsi="Times New Roman"/>
          <w:szCs w:val="32"/>
        </w:rPr>
        <w:t>13</w:t>
      </w:r>
      <w:r w:rsidR="00D90F23" w:rsidRPr="00CC686A">
        <w:rPr>
          <w:rFonts w:ascii="Times New Roman" w:hAnsi="標楷體"/>
          <w:szCs w:val="32"/>
        </w:rPr>
        <w:t>條第</w:t>
      </w:r>
      <w:r w:rsidR="00D90F23" w:rsidRPr="00CC686A">
        <w:rPr>
          <w:rFonts w:ascii="Times New Roman" w:hAnsi="Times New Roman"/>
          <w:szCs w:val="32"/>
        </w:rPr>
        <w:t>16</w:t>
      </w:r>
      <w:r w:rsidR="00D90F23" w:rsidRPr="00CC686A">
        <w:rPr>
          <w:rFonts w:ascii="Times New Roman" w:hAnsi="標楷體"/>
          <w:szCs w:val="32"/>
        </w:rPr>
        <w:t>款規定：「軍眷遷出配給</w:t>
      </w:r>
      <w:proofErr w:type="gramStart"/>
      <w:r w:rsidR="00D90F23" w:rsidRPr="00CC686A">
        <w:rPr>
          <w:rFonts w:ascii="Times New Roman" w:hAnsi="標楷體"/>
          <w:szCs w:val="32"/>
        </w:rPr>
        <w:t>眷</w:t>
      </w:r>
      <w:proofErr w:type="gramEnd"/>
      <w:r w:rsidR="00D90F23" w:rsidRPr="00CC686A">
        <w:rPr>
          <w:rFonts w:ascii="Times New Roman" w:hAnsi="標楷體"/>
          <w:szCs w:val="32"/>
        </w:rPr>
        <w:t>舍時，不得將原住</w:t>
      </w:r>
      <w:proofErr w:type="gramStart"/>
      <w:r w:rsidR="00D90F23" w:rsidRPr="00CC686A">
        <w:rPr>
          <w:rFonts w:ascii="Times New Roman" w:hAnsi="標楷體"/>
          <w:szCs w:val="32"/>
        </w:rPr>
        <w:t>眷</w:t>
      </w:r>
      <w:proofErr w:type="gramEnd"/>
      <w:r w:rsidR="00D90F23" w:rsidRPr="00CC686A">
        <w:rPr>
          <w:rFonts w:ascii="Times New Roman" w:hAnsi="標楷體"/>
          <w:szCs w:val="32"/>
        </w:rPr>
        <w:t>舍，私自轉讓或轉借，</w:t>
      </w:r>
      <w:proofErr w:type="gramStart"/>
      <w:r w:rsidR="00D90F23" w:rsidRPr="00CC686A">
        <w:rPr>
          <w:rFonts w:ascii="Times New Roman" w:hAnsi="標楷體"/>
          <w:szCs w:val="32"/>
        </w:rPr>
        <w:t>否則除停發</w:t>
      </w:r>
      <w:proofErr w:type="gramEnd"/>
      <w:r w:rsidR="00D90F23" w:rsidRPr="00CC686A">
        <w:rPr>
          <w:rFonts w:ascii="Times New Roman" w:hAnsi="標楷體"/>
          <w:szCs w:val="32"/>
        </w:rPr>
        <w:t>轉讓人及接住人一切眷屬給與外，並嚴懲其當事人」。</w:t>
      </w:r>
      <w:r w:rsidR="00D90F23" w:rsidRPr="00CC686A">
        <w:rPr>
          <w:rFonts w:ascii="Times New Roman" w:hAnsi="Times New Roman"/>
          <w:szCs w:val="32"/>
        </w:rPr>
        <w:t>51</w:t>
      </w:r>
      <w:r w:rsidR="00D90F23" w:rsidRPr="00CC686A">
        <w:rPr>
          <w:rFonts w:ascii="Times New Roman" w:hAnsi="標楷體"/>
          <w:szCs w:val="32"/>
        </w:rPr>
        <w:t>年修訂之同辦法第</w:t>
      </w:r>
      <w:r w:rsidR="00D90F23" w:rsidRPr="00CC686A">
        <w:rPr>
          <w:rFonts w:ascii="Times New Roman" w:hAnsi="Times New Roman"/>
          <w:szCs w:val="32"/>
        </w:rPr>
        <w:t>102</w:t>
      </w:r>
      <w:r w:rsidR="00D90F23" w:rsidRPr="00CC686A">
        <w:rPr>
          <w:rFonts w:ascii="Times New Roman" w:hAnsi="標楷體"/>
          <w:szCs w:val="32"/>
        </w:rPr>
        <w:t>條規定：「（第</w:t>
      </w:r>
      <w:r w:rsidR="00D90F23" w:rsidRPr="00CC686A">
        <w:rPr>
          <w:rFonts w:ascii="Times New Roman" w:hAnsi="Times New Roman"/>
          <w:szCs w:val="32"/>
        </w:rPr>
        <w:t>1</w:t>
      </w:r>
      <w:r w:rsidR="00D90F23" w:rsidRPr="00CC686A">
        <w:rPr>
          <w:rFonts w:ascii="Times New Roman" w:hAnsi="標楷體"/>
          <w:szCs w:val="32"/>
        </w:rPr>
        <w:t>項）凡未配</w:t>
      </w:r>
      <w:proofErr w:type="gramStart"/>
      <w:r w:rsidR="00D90F23" w:rsidRPr="00CC686A">
        <w:rPr>
          <w:rFonts w:ascii="Times New Roman" w:hAnsi="標楷體"/>
          <w:szCs w:val="32"/>
        </w:rPr>
        <w:t>眷</w:t>
      </w:r>
      <w:proofErr w:type="gramEnd"/>
      <w:r w:rsidR="00D90F23" w:rsidRPr="00CC686A">
        <w:rPr>
          <w:rFonts w:ascii="Times New Roman" w:hAnsi="標楷體"/>
          <w:szCs w:val="32"/>
        </w:rPr>
        <w:t>舍，經奉准劃撥營</w:t>
      </w:r>
      <w:proofErr w:type="gramStart"/>
      <w:r w:rsidR="00D90F23" w:rsidRPr="00CC686A">
        <w:rPr>
          <w:rFonts w:ascii="Times New Roman" w:hAnsi="標楷體"/>
          <w:szCs w:val="32"/>
        </w:rPr>
        <w:t>公地或奉准</w:t>
      </w:r>
      <w:proofErr w:type="gramEnd"/>
      <w:r w:rsidR="00D90F23" w:rsidRPr="00CC686A">
        <w:rPr>
          <w:rFonts w:ascii="Times New Roman" w:hAnsi="標楷體"/>
          <w:szCs w:val="32"/>
        </w:rPr>
        <w:t>在眷村範圍內自費建築之房舍，一律視為</w:t>
      </w:r>
      <w:proofErr w:type="gramStart"/>
      <w:r w:rsidR="00D90F23" w:rsidRPr="00CC686A">
        <w:rPr>
          <w:rFonts w:ascii="Times New Roman" w:hAnsi="標楷體"/>
          <w:szCs w:val="32"/>
        </w:rPr>
        <w:t>營產列管</w:t>
      </w:r>
      <w:proofErr w:type="gramEnd"/>
      <w:r w:rsidR="00D90F23" w:rsidRPr="00CC686A">
        <w:rPr>
          <w:rFonts w:ascii="Times New Roman" w:hAnsi="標楷體"/>
          <w:szCs w:val="32"/>
        </w:rPr>
        <w:t>，嚴禁出租或轉讓圖利，如有上開事實，一經查覺或經人告發，除當事人按照陸海空軍懲罰法第</w:t>
      </w:r>
      <w:r w:rsidR="00D90F23" w:rsidRPr="00CC686A">
        <w:rPr>
          <w:rFonts w:ascii="Times New Roman" w:hAnsi="Times New Roman"/>
          <w:szCs w:val="32"/>
        </w:rPr>
        <w:t>3</w:t>
      </w:r>
      <w:r w:rsidR="00D90F23" w:rsidRPr="00CC686A">
        <w:rPr>
          <w:rFonts w:ascii="Times New Roman" w:hAnsi="標楷體"/>
          <w:szCs w:val="32"/>
        </w:rPr>
        <w:t>條第</w:t>
      </w:r>
      <w:r w:rsidR="00D90F23" w:rsidRPr="00CC686A">
        <w:rPr>
          <w:rFonts w:ascii="Times New Roman" w:hAnsi="Times New Roman"/>
          <w:szCs w:val="32"/>
        </w:rPr>
        <w:t>1</w:t>
      </w:r>
      <w:r w:rsidR="00D90F23" w:rsidRPr="00CC686A">
        <w:rPr>
          <w:rFonts w:ascii="Times New Roman" w:hAnsi="標楷體"/>
          <w:szCs w:val="32"/>
        </w:rPr>
        <w:t>項第</w:t>
      </w:r>
      <w:r w:rsidR="00D90F23" w:rsidRPr="00CC686A">
        <w:rPr>
          <w:rFonts w:ascii="Times New Roman" w:hAnsi="Times New Roman"/>
          <w:szCs w:val="32"/>
        </w:rPr>
        <w:t>3</w:t>
      </w:r>
      <w:r w:rsidR="00D90F23" w:rsidRPr="00CC686A">
        <w:rPr>
          <w:rFonts w:ascii="Times New Roman" w:hAnsi="標楷體"/>
          <w:szCs w:val="32"/>
        </w:rPr>
        <w:t>款等規定予以記過處分，並停止一切</w:t>
      </w:r>
      <w:proofErr w:type="gramStart"/>
      <w:r w:rsidR="00D90F23" w:rsidRPr="00CC686A">
        <w:rPr>
          <w:rFonts w:ascii="Times New Roman" w:hAnsi="標楷體"/>
          <w:szCs w:val="32"/>
        </w:rPr>
        <w:t>眷</w:t>
      </w:r>
      <w:proofErr w:type="gramEnd"/>
      <w:r w:rsidR="00D90F23" w:rsidRPr="00CC686A">
        <w:rPr>
          <w:rFonts w:ascii="Times New Roman" w:hAnsi="標楷體"/>
          <w:szCs w:val="32"/>
        </w:rPr>
        <w:t>補外，其各級主管受記過申誡之處分，其情節重大者，並送請法辦。（第</w:t>
      </w:r>
      <w:r w:rsidR="00D90F23" w:rsidRPr="00CC686A">
        <w:rPr>
          <w:rFonts w:ascii="Times New Roman" w:hAnsi="Times New Roman"/>
          <w:szCs w:val="32"/>
        </w:rPr>
        <w:t>2</w:t>
      </w:r>
      <w:r w:rsidR="00D90F23" w:rsidRPr="00CC686A">
        <w:rPr>
          <w:rFonts w:ascii="Times New Roman" w:hAnsi="標楷體"/>
          <w:szCs w:val="32"/>
        </w:rPr>
        <w:t>項）前項自費在營公地建築房舍者，於不需使用時應無條件交還各</w:t>
      </w:r>
      <w:proofErr w:type="gramStart"/>
      <w:r w:rsidR="00D90F23" w:rsidRPr="00CC686A">
        <w:rPr>
          <w:rFonts w:ascii="Times New Roman" w:hAnsi="標楷體"/>
          <w:szCs w:val="32"/>
        </w:rPr>
        <w:t>眷</w:t>
      </w:r>
      <w:proofErr w:type="gramEnd"/>
      <w:r w:rsidR="00D90F23" w:rsidRPr="00CC686A">
        <w:rPr>
          <w:rFonts w:ascii="Times New Roman" w:hAnsi="標楷體"/>
          <w:szCs w:val="32"/>
        </w:rPr>
        <w:t>舍管理單位接管」。</w:t>
      </w:r>
      <w:r w:rsidR="00D90F23" w:rsidRPr="00CC686A">
        <w:rPr>
          <w:rFonts w:ascii="Times New Roman" w:hAnsi="Times New Roman"/>
          <w:szCs w:val="32"/>
        </w:rPr>
        <w:t>62</w:t>
      </w:r>
      <w:r w:rsidR="00D90F23" w:rsidRPr="00CC686A">
        <w:rPr>
          <w:rFonts w:ascii="Times New Roman" w:hAnsi="標楷體"/>
          <w:szCs w:val="32"/>
        </w:rPr>
        <w:t>年修訂之同辦法第</w:t>
      </w:r>
      <w:r w:rsidR="00D90F23" w:rsidRPr="00CC686A">
        <w:rPr>
          <w:rFonts w:ascii="Times New Roman" w:hAnsi="Times New Roman"/>
          <w:szCs w:val="32"/>
        </w:rPr>
        <w:t>44</w:t>
      </w:r>
      <w:r w:rsidR="00D90F23" w:rsidRPr="00CC686A">
        <w:rPr>
          <w:rFonts w:ascii="Times New Roman" w:hAnsi="標楷體"/>
          <w:szCs w:val="32"/>
        </w:rPr>
        <w:t>條規定略</w:t>
      </w:r>
      <w:proofErr w:type="gramStart"/>
      <w:r w:rsidR="00D90F23" w:rsidRPr="00CC686A">
        <w:rPr>
          <w:rFonts w:ascii="Times New Roman" w:hAnsi="標楷體"/>
          <w:szCs w:val="32"/>
        </w:rPr>
        <w:t>以</w:t>
      </w:r>
      <w:proofErr w:type="gramEnd"/>
      <w:r w:rsidR="00D90F23" w:rsidRPr="00CC686A">
        <w:rPr>
          <w:rFonts w:ascii="Times New Roman" w:hAnsi="標楷體"/>
          <w:szCs w:val="32"/>
        </w:rPr>
        <w:t>：「國防部總務局、情報局、及陸、海、空軍、聯勤、警備各總司令部、憲兵司令部權責如左：一、本單位</w:t>
      </w:r>
      <w:proofErr w:type="gramStart"/>
      <w:r w:rsidR="00D90F23" w:rsidRPr="00CC686A">
        <w:rPr>
          <w:rFonts w:ascii="Times New Roman" w:hAnsi="標楷體"/>
          <w:szCs w:val="32"/>
        </w:rPr>
        <w:t>眷</w:t>
      </w:r>
      <w:proofErr w:type="gramEnd"/>
      <w:r w:rsidR="00D90F23" w:rsidRPr="00CC686A">
        <w:rPr>
          <w:rFonts w:ascii="Times New Roman" w:hAnsi="標楷體"/>
          <w:szCs w:val="32"/>
        </w:rPr>
        <w:t>舍分配、管理、修繕、維護、整建、遷建、及眷村與散戶之管理</w:t>
      </w:r>
      <w:r w:rsidR="00D90F23">
        <w:rPr>
          <w:rFonts w:ascii="Times New Roman" w:hAnsi="標楷體"/>
          <w:szCs w:val="32"/>
        </w:rPr>
        <w:t>…</w:t>
      </w:r>
      <w:proofErr w:type="gramStart"/>
      <w:r w:rsidR="00D90F23">
        <w:rPr>
          <w:rFonts w:ascii="Times New Roman" w:hAnsi="標楷體"/>
          <w:szCs w:val="32"/>
        </w:rPr>
        <w:t>…</w:t>
      </w:r>
      <w:proofErr w:type="gramEnd"/>
      <w:r w:rsidR="00D90F23" w:rsidRPr="00CC686A">
        <w:rPr>
          <w:rFonts w:ascii="Times New Roman" w:hAnsi="標楷體"/>
          <w:szCs w:val="32"/>
        </w:rPr>
        <w:t>」、同辦法第</w:t>
      </w:r>
      <w:r w:rsidR="00D90F23" w:rsidRPr="00CC686A">
        <w:rPr>
          <w:rFonts w:ascii="Times New Roman" w:hAnsi="Times New Roman"/>
          <w:szCs w:val="32"/>
        </w:rPr>
        <w:t>46</w:t>
      </w:r>
      <w:r w:rsidR="00D90F23" w:rsidRPr="00CC686A">
        <w:rPr>
          <w:rFonts w:ascii="Times New Roman" w:hAnsi="標楷體"/>
          <w:szCs w:val="32"/>
        </w:rPr>
        <w:t>條規定略</w:t>
      </w:r>
      <w:proofErr w:type="gramStart"/>
      <w:r w:rsidR="00D90F23" w:rsidRPr="00CC686A">
        <w:rPr>
          <w:rFonts w:ascii="Times New Roman" w:hAnsi="標楷體"/>
          <w:szCs w:val="32"/>
        </w:rPr>
        <w:t>以</w:t>
      </w:r>
      <w:proofErr w:type="gramEnd"/>
      <w:r w:rsidR="00D90F23" w:rsidRPr="00CC686A">
        <w:rPr>
          <w:rFonts w:ascii="Times New Roman" w:hAnsi="標楷體"/>
          <w:szCs w:val="32"/>
        </w:rPr>
        <w:t>：「眷村自治會長職責如下：</w:t>
      </w:r>
      <w:r w:rsidR="00D90F23">
        <w:rPr>
          <w:rFonts w:ascii="Times New Roman" w:hAnsi="標楷體"/>
          <w:szCs w:val="32"/>
        </w:rPr>
        <w:t>…</w:t>
      </w:r>
      <w:proofErr w:type="gramStart"/>
      <w:r w:rsidR="00D90F23">
        <w:rPr>
          <w:rFonts w:ascii="Times New Roman" w:hAnsi="標楷體"/>
          <w:szCs w:val="32"/>
        </w:rPr>
        <w:t>…</w:t>
      </w:r>
      <w:proofErr w:type="gramEnd"/>
      <w:r w:rsidR="00D90F23" w:rsidRPr="00CC686A">
        <w:rPr>
          <w:rFonts w:ascii="Times New Roman" w:hAnsi="標楷體"/>
          <w:szCs w:val="32"/>
        </w:rPr>
        <w:t>十三、調查及取締非法</w:t>
      </w:r>
      <w:proofErr w:type="gramStart"/>
      <w:r w:rsidR="00D90F23" w:rsidRPr="00CC686A">
        <w:rPr>
          <w:rFonts w:ascii="Times New Roman" w:hAnsi="標楷體"/>
          <w:szCs w:val="32"/>
        </w:rPr>
        <w:lastRenderedPageBreak/>
        <w:t>佔</w:t>
      </w:r>
      <w:proofErr w:type="gramEnd"/>
      <w:r w:rsidR="00D90F23" w:rsidRPr="00CC686A">
        <w:rPr>
          <w:rFonts w:ascii="Times New Roman" w:hAnsi="標楷體"/>
          <w:szCs w:val="32"/>
        </w:rPr>
        <w:t>住轉讓出租</w:t>
      </w:r>
      <w:proofErr w:type="gramStart"/>
      <w:r w:rsidR="00D90F23" w:rsidRPr="00CC686A">
        <w:rPr>
          <w:rFonts w:ascii="Times New Roman" w:hAnsi="標楷體"/>
          <w:szCs w:val="32"/>
        </w:rPr>
        <w:t>眷</w:t>
      </w:r>
      <w:proofErr w:type="gramEnd"/>
      <w:r w:rsidR="00D90F23" w:rsidRPr="00CC686A">
        <w:rPr>
          <w:rFonts w:ascii="Times New Roman" w:hAnsi="標楷體"/>
          <w:szCs w:val="32"/>
        </w:rPr>
        <w:t>舍與違章建築事項</w:t>
      </w:r>
      <w:r w:rsidR="00D90F23">
        <w:rPr>
          <w:rFonts w:ascii="Times New Roman" w:hAnsi="標楷體"/>
          <w:szCs w:val="32"/>
        </w:rPr>
        <w:t>…</w:t>
      </w:r>
      <w:proofErr w:type="gramStart"/>
      <w:r w:rsidR="00D90F23">
        <w:rPr>
          <w:rFonts w:ascii="Times New Roman" w:hAnsi="標楷體"/>
          <w:szCs w:val="32"/>
        </w:rPr>
        <w:t>…</w:t>
      </w:r>
      <w:proofErr w:type="gramEnd"/>
      <w:r w:rsidR="00D90F23" w:rsidRPr="00CC686A">
        <w:rPr>
          <w:rFonts w:ascii="Times New Roman" w:hAnsi="標楷體"/>
          <w:szCs w:val="32"/>
        </w:rPr>
        <w:t>」</w:t>
      </w:r>
      <w:r w:rsidR="00D90F23">
        <w:rPr>
          <w:rFonts w:ascii="Times New Roman" w:hAnsi="標楷體" w:hint="eastAsia"/>
          <w:szCs w:val="32"/>
        </w:rPr>
        <w:t>。</w:t>
      </w:r>
      <w:r w:rsidR="00D90F23" w:rsidRPr="00CC686A">
        <w:rPr>
          <w:rFonts w:ascii="Times New Roman" w:hAnsi="Times New Roman"/>
          <w:szCs w:val="32"/>
        </w:rPr>
        <w:t>71</w:t>
      </w:r>
      <w:r w:rsidR="00D90F23" w:rsidRPr="00CC686A">
        <w:rPr>
          <w:rFonts w:ascii="Times New Roman" w:hAnsi="標楷體"/>
          <w:szCs w:val="32"/>
        </w:rPr>
        <w:t>年修訂之同辦法第</w:t>
      </w:r>
      <w:r w:rsidR="00D90F23" w:rsidRPr="00CC686A">
        <w:rPr>
          <w:rFonts w:ascii="Times New Roman" w:hAnsi="Times New Roman"/>
          <w:szCs w:val="32"/>
        </w:rPr>
        <w:t>152</w:t>
      </w:r>
      <w:r w:rsidR="00D90F23" w:rsidRPr="00CC686A">
        <w:rPr>
          <w:rFonts w:ascii="Times New Roman" w:hAnsi="標楷體"/>
          <w:szCs w:val="32"/>
        </w:rPr>
        <w:t>條規定略</w:t>
      </w:r>
      <w:proofErr w:type="gramStart"/>
      <w:r w:rsidR="00D90F23" w:rsidRPr="00CC686A">
        <w:rPr>
          <w:rFonts w:ascii="Times New Roman" w:hAnsi="標楷體"/>
          <w:szCs w:val="32"/>
        </w:rPr>
        <w:t>以</w:t>
      </w:r>
      <w:proofErr w:type="gramEnd"/>
      <w:r w:rsidR="00D90F23" w:rsidRPr="00CC686A">
        <w:rPr>
          <w:rFonts w:ascii="Times New Roman" w:hAnsi="標楷體"/>
          <w:szCs w:val="32"/>
        </w:rPr>
        <w:t>：「凡</w:t>
      </w:r>
      <w:proofErr w:type="gramStart"/>
      <w:r w:rsidR="00D90F23" w:rsidRPr="00CC686A">
        <w:rPr>
          <w:rFonts w:ascii="Times New Roman" w:hAnsi="標楷體"/>
          <w:szCs w:val="32"/>
        </w:rPr>
        <w:t>以前奉</w:t>
      </w:r>
      <w:proofErr w:type="gramEnd"/>
      <w:r w:rsidR="00D90F23" w:rsidRPr="00CC686A">
        <w:rPr>
          <w:rFonts w:ascii="Times New Roman" w:hAnsi="標楷體"/>
          <w:szCs w:val="32"/>
        </w:rPr>
        <w:t>准在眷村範圍內公有土地上，自費建築之</w:t>
      </w:r>
      <w:proofErr w:type="gramStart"/>
      <w:r w:rsidR="00D90F23" w:rsidRPr="00CC686A">
        <w:rPr>
          <w:rFonts w:ascii="Times New Roman" w:hAnsi="標楷體"/>
          <w:szCs w:val="32"/>
        </w:rPr>
        <w:t>眷</w:t>
      </w:r>
      <w:proofErr w:type="gramEnd"/>
      <w:r w:rsidR="00D90F23" w:rsidRPr="00CC686A">
        <w:rPr>
          <w:rFonts w:ascii="Times New Roman" w:hAnsi="標楷體"/>
          <w:szCs w:val="32"/>
        </w:rPr>
        <w:t>舍有案者，應列為公產管理，不准出租頂讓或經營工商業</w:t>
      </w:r>
      <w:r w:rsidR="00D90F23">
        <w:rPr>
          <w:rFonts w:ascii="Times New Roman" w:hAnsi="標楷體"/>
          <w:szCs w:val="32"/>
        </w:rPr>
        <w:t>…</w:t>
      </w:r>
      <w:proofErr w:type="gramStart"/>
      <w:r w:rsidR="00D90F23">
        <w:rPr>
          <w:rFonts w:ascii="Times New Roman" w:hAnsi="標楷體"/>
          <w:szCs w:val="32"/>
        </w:rPr>
        <w:t>…</w:t>
      </w:r>
      <w:proofErr w:type="gramEnd"/>
      <w:r w:rsidR="00D90F23" w:rsidRPr="00CC686A">
        <w:rPr>
          <w:rFonts w:ascii="Times New Roman" w:hAnsi="標楷體"/>
          <w:szCs w:val="32"/>
        </w:rPr>
        <w:t>」、同辦法第</w:t>
      </w:r>
      <w:r w:rsidR="00D90F23" w:rsidRPr="00CC686A">
        <w:rPr>
          <w:rFonts w:ascii="Times New Roman" w:hAnsi="Times New Roman"/>
          <w:szCs w:val="32"/>
        </w:rPr>
        <w:t>154</w:t>
      </w:r>
      <w:r w:rsidR="00D90F23" w:rsidRPr="00CC686A">
        <w:rPr>
          <w:rFonts w:ascii="Times New Roman" w:hAnsi="標楷體"/>
          <w:szCs w:val="32"/>
        </w:rPr>
        <w:t>條第</w:t>
      </w:r>
      <w:r w:rsidR="00D90F23" w:rsidRPr="00CC686A">
        <w:rPr>
          <w:rFonts w:ascii="Times New Roman" w:hAnsi="Times New Roman"/>
          <w:szCs w:val="32"/>
        </w:rPr>
        <w:t>3</w:t>
      </w:r>
      <w:r w:rsidR="00D90F23" w:rsidRPr="00CC686A">
        <w:rPr>
          <w:rFonts w:ascii="Times New Roman" w:hAnsi="標楷體"/>
          <w:szCs w:val="32"/>
        </w:rPr>
        <w:t>款規定略</w:t>
      </w:r>
      <w:proofErr w:type="gramStart"/>
      <w:r w:rsidR="00D90F23" w:rsidRPr="00CC686A">
        <w:rPr>
          <w:rFonts w:ascii="Times New Roman" w:hAnsi="標楷體"/>
          <w:szCs w:val="32"/>
        </w:rPr>
        <w:t>以</w:t>
      </w:r>
      <w:proofErr w:type="gramEnd"/>
      <w:r w:rsidR="00D90F23" w:rsidRPr="00CC686A">
        <w:rPr>
          <w:rFonts w:ascii="Times New Roman" w:hAnsi="標楷體"/>
          <w:szCs w:val="32"/>
        </w:rPr>
        <w:t>：「有下列情形之</w:t>
      </w:r>
      <w:proofErr w:type="gramStart"/>
      <w:r w:rsidR="00D90F23" w:rsidRPr="00CC686A">
        <w:rPr>
          <w:rFonts w:ascii="Times New Roman" w:hAnsi="標楷體"/>
          <w:szCs w:val="32"/>
        </w:rPr>
        <w:t>一</w:t>
      </w:r>
      <w:proofErr w:type="gramEnd"/>
      <w:r w:rsidR="00D90F23" w:rsidRPr="00CC686A">
        <w:rPr>
          <w:rFonts w:ascii="Times New Roman" w:hAnsi="標楷體"/>
          <w:szCs w:val="32"/>
        </w:rPr>
        <w:t>者，應收回其配住之</w:t>
      </w:r>
      <w:proofErr w:type="gramStart"/>
      <w:r w:rsidR="00D90F23" w:rsidRPr="00CC686A">
        <w:rPr>
          <w:rFonts w:ascii="Times New Roman" w:hAnsi="標楷體"/>
          <w:szCs w:val="32"/>
        </w:rPr>
        <w:t>眷</w:t>
      </w:r>
      <w:proofErr w:type="gramEnd"/>
      <w:r w:rsidR="00D90F23" w:rsidRPr="00CC686A">
        <w:rPr>
          <w:rFonts w:ascii="Times New Roman" w:hAnsi="標楷體"/>
          <w:szCs w:val="32"/>
        </w:rPr>
        <w:t>舍：</w:t>
      </w:r>
      <w:r w:rsidR="00D90F23">
        <w:rPr>
          <w:rFonts w:ascii="Times New Roman" w:hAnsi="標楷體"/>
          <w:szCs w:val="32"/>
        </w:rPr>
        <w:t>…</w:t>
      </w:r>
      <w:proofErr w:type="gramStart"/>
      <w:r w:rsidR="00D90F23">
        <w:rPr>
          <w:rFonts w:ascii="Times New Roman" w:hAnsi="標楷體"/>
          <w:szCs w:val="32"/>
        </w:rPr>
        <w:t>…</w:t>
      </w:r>
      <w:proofErr w:type="gramEnd"/>
      <w:r w:rsidR="00D90F23" w:rsidRPr="00CC686A">
        <w:rPr>
          <w:rFonts w:ascii="Times New Roman" w:hAnsi="標楷體"/>
          <w:szCs w:val="32"/>
        </w:rPr>
        <w:t>三、出租、頂讓者</w:t>
      </w:r>
      <w:r w:rsidR="00D90F23">
        <w:rPr>
          <w:rFonts w:ascii="Times New Roman" w:hAnsi="標楷體"/>
          <w:szCs w:val="32"/>
        </w:rPr>
        <w:t>…</w:t>
      </w:r>
      <w:proofErr w:type="gramStart"/>
      <w:r w:rsidR="00D90F23">
        <w:rPr>
          <w:rFonts w:ascii="Times New Roman" w:hAnsi="標楷體"/>
          <w:szCs w:val="32"/>
        </w:rPr>
        <w:t>…</w:t>
      </w:r>
      <w:proofErr w:type="gramEnd"/>
      <w:r w:rsidR="00D90F23" w:rsidRPr="00CC686A">
        <w:rPr>
          <w:rFonts w:ascii="Times New Roman" w:hAnsi="標楷體"/>
          <w:szCs w:val="32"/>
        </w:rPr>
        <w:t>」、同辦法第</w:t>
      </w:r>
      <w:r w:rsidR="00D90F23" w:rsidRPr="00CC686A">
        <w:rPr>
          <w:rFonts w:ascii="Times New Roman" w:hAnsi="Times New Roman"/>
          <w:szCs w:val="32"/>
        </w:rPr>
        <w:t>162</w:t>
      </w:r>
      <w:r w:rsidR="00D90F23" w:rsidRPr="00CC686A">
        <w:rPr>
          <w:rFonts w:ascii="Times New Roman" w:hAnsi="標楷體"/>
          <w:szCs w:val="32"/>
        </w:rPr>
        <w:t>條第</w:t>
      </w:r>
      <w:r w:rsidR="00D90F23" w:rsidRPr="00CC686A">
        <w:rPr>
          <w:rFonts w:ascii="Times New Roman" w:hAnsi="Times New Roman"/>
          <w:szCs w:val="32"/>
        </w:rPr>
        <w:t>2</w:t>
      </w:r>
      <w:r w:rsidR="00D90F23" w:rsidRPr="00CC686A">
        <w:rPr>
          <w:rFonts w:ascii="Times New Roman" w:hAnsi="標楷體"/>
          <w:szCs w:val="32"/>
        </w:rPr>
        <w:t>款規定略</w:t>
      </w:r>
      <w:proofErr w:type="gramStart"/>
      <w:r w:rsidR="00D90F23" w:rsidRPr="00CC686A">
        <w:rPr>
          <w:rFonts w:ascii="Times New Roman" w:hAnsi="標楷體"/>
          <w:szCs w:val="32"/>
        </w:rPr>
        <w:t>以</w:t>
      </w:r>
      <w:proofErr w:type="gramEnd"/>
      <w:r w:rsidR="00D90F23" w:rsidRPr="00CC686A">
        <w:rPr>
          <w:rFonts w:ascii="Times New Roman" w:hAnsi="標楷體"/>
          <w:szCs w:val="32"/>
        </w:rPr>
        <w:t>：「</w:t>
      </w:r>
      <w:proofErr w:type="gramStart"/>
      <w:r w:rsidR="00D90F23" w:rsidRPr="00CC686A">
        <w:rPr>
          <w:rFonts w:ascii="Times New Roman" w:hAnsi="標楷體"/>
          <w:szCs w:val="32"/>
        </w:rPr>
        <w:t>眷戶私將</w:t>
      </w:r>
      <w:proofErr w:type="gramEnd"/>
      <w:r w:rsidR="00D90F23" w:rsidRPr="00CC686A">
        <w:rPr>
          <w:rFonts w:ascii="Times New Roman" w:hAnsi="標楷體"/>
          <w:szCs w:val="32"/>
        </w:rPr>
        <w:t>所配</w:t>
      </w:r>
      <w:proofErr w:type="gramStart"/>
      <w:r w:rsidR="00D90F23" w:rsidRPr="00CC686A">
        <w:rPr>
          <w:rFonts w:ascii="Times New Roman" w:hAnsi="標楷體"/>
          <w:szCs w:val="32"/>
        </w:rPr>
        <w:t>眷</w:t>
      </w:r>
      <w:proofErr w:type="gramEnd"/>
      <w:r w:rsidR="00D90F23" w:rsidRPr="00CC686A">
        <w:rPr>
          <w:rFonts w:ascii="Times New Roman" w:hAnsi="標楷體"/>
          <w:szCs w:val="32"/>
        </w:rPr>
        <w:t>舍轉讓、轉借</w:t>
      </w:r>
      <w:proofErr w:type="gramStart"/>
      <w:r w:rsidR="00D90F23" w:rsidRPr="00CC686A">
        <w:rPr>
          <w:rFonts w:ascii="Times New Roman" w:hAnsi="標楷體"/>
          <w:szCs w:val="32"/>
        </w:rPr>
        <w:t>或頂租於</w:t>
      </w:r>
      <w:proofErr w:type="gramEnd"/>
      <w:r w:rsidR="00D90F23" w:rsidRPr="00CC686A">
        <w:rPr>
          <w:rFonts w:ascii="Times New Roman" w:hAnsi="標楷體"/>
          <w:szCs w:val="32"/>
        </w:rPr>
        <w:t>他人者，取銷</w:t>
      </w:r>
      <w:proofErr w:type="gramStart"/>
      <w:r w:rsidR="00D90F23" w:rsidRPr="00CC686A">
        <w:rPr>
          <w:rFonts w:ascii="Times New Roman" w:hAnsi="標楷體"/>
          <w:szCs w:val="32"/>
        </w:rPr>
        <w:t>眷</w:t>
      </w:r>
      <w:proofErr w:type="gramEnd"/>
      <w:r w:rsidR="00D90F23" w:rsidRPr="00CC686A">
        <w:rPr>
          <w:rFonts w:ascii="Times New Roman" w:hAnsi="標楷體"/>
          <w:szCs w:val="32"/>
        </w:rPr>
        <w:t>舍居住權」。</w:t>
      </w:r>
      <w:r w:rsidR="00096639">
        <w:rPr>
          <w:rFonts w:ascii="Times New Roman" w:hAnsi="標楷體" w:hint="eastAsia"/>
          <w:szCs w:val="32"/>
        </w:rPr>
        <w:t>另</w:t>
      </w:r>
      <w:r w:rsidR="00096639" w:rsidRPr="00DE77B2">
        <w:rPr>
          <w:rFonts w:hAnsi="標楷體" w:cs="標楷體" w:hint="eastAsia"/>
          <w:color w:val="000000" w:themeColor="text1"/>
          <w:szCs w:val="32"/>
        </w:rPr>
        <w:t>依「國軍軍眷業務處理作業要點」玖、一、</w:t>
      </w:r>
      <w:r w:rsidR="00096639" w:rsidRPr="00DE77B2">
        <w:rPr>
          <w:rFonts w:hAnsi="標楷體" w:cs="標楷體"/>
          <w:color w:val="000000" w:themeColor="text1"/>
          <w:szCs w:val="32"/>
        </w:rPr>
        <w:t>(</w:t>
      </w:r>
      <w:r w:rsidR="00096639" w:rsidRPr="00DE77B2">
        <w:rPr>
          <w:rFonts w:hAnsi="標楷體" w:cs="標楷體" w:hint="eastAsia"/>
          <w:color w:val="000000" w:themeColor="text1"/>
          <w:szCs w:val="32"/>
        </w:rPr>
        <w:t>三</w:t>
      </w:r>
      <w:r w:rsidR="00096639" w:rsidRPr="00DE77B2">
        <w:rPr>
          <w:rFonts w:hAnsi="標楷體" w:cs="標楷體"/>
          <w:color w:val="000000" w:themeColor="text1"/>
          <w:szCs w:val="32"/>
        </w:rPr>
        <w:t>)</w:t>
      </w:r>
      <w:r w:rsidR="00096639" w:rsidRPr="00DE77B2">
        <w:rPr>
          <w:rFonts w:hAnsi="標楷體" w:cs="標楷體" w:hint="eastAsia"/>
          <w:color w:val="000000" w:themeColor="text1"/>
          <w:szCs w:val="32"/>
        </w:rPr>
        <w:t>規定，將</w:t>
      </w:r>
      <w:proofErr w:type="gramStart"/>
      <w:r w:rsidR="00096639" w:rsidRPr="00DE77B2">
        <w:rPr>
          <w:rFonts w:hAnsi="標楷體" w:cs="標楷體" w:hint="eastAsia"/>
          <w:color w:val="000000" w:themeColor="text1"/>
          <w:szCs w:val="32"/>
        </w:rPr>
        <w:t>眷</w:t>
      </w:r>
      <w:proofErr w:type="gramEnd"/>
      <w:r w:rsidR="00096639" w:rsidRPr="00DE77B2">
        <w:rPr>
          <w:rFonts w:hAnsi="標楷體" w:cs="標楷體" w:hint="eastAsia"/>
          <w:color w:val="000000" w:themeColor="text1"/>
          <w:szCs w:val="32"/>
        </w:rPr>
        <w:t>舍出租、出借、經營工、商業、私自頂讓等或以其他變相方法由他人使用房屋者，經給予一個月改善期限，未予改善者，撤銷其</w:t>
      </w:r>
      <w:proofErr w:type="gramStart"/>
      <w:r w:rsidR="00096639" w:rsidRPr="00DE77B2">
        <w:rPr>
          <w:rFonts w:hAnsi="標楷體" w:cs="標楷體" w:hint="eastAsia"/>
          <w:color w:val="000000" w:themeColor="text1"/>
          <w:szCs w:val="32"/>
        </w:rPr>
        <w:t>眷</w:t>
      </w:r>
      <w:proofErr w:type="gramEnd"/>
      <w:r w:rsidR="00096639" w:rsidRPr="00DE77B2">
        <w:rPr>
          <w:rFonts w:hAnsi="標楷體" w:cs="標楷體" w:hint="eastAsia"/>
          <w:color w:val="000000" w:themeColor="text1"/>
          <w:szCs w:val="32"/>
        </w:rPr>
        <w:t>舍居住權收回</w:t>
      </w:r>
      <w:proofErr w:type="gramStart"/>
      <w:r w:rsidR="00096639" w:rsidRPr="00DE77B2">
        <w:rPr>
          <w:rFonts w:hAnsi="標楷體" w:cs="標楷體" w:hint="eastAsia"/>
          <w:color w:val="000000" w:themeColor="text1"/>
          <w:szCs w:val="32"/>
        </w:rPr>
        <w:t>眷</w:t>
      </w:r>
      <w:proofErr w:type="gramEnd"/>
      <w:r w:rsidR="00096639" w:rsidRPr="00DE77B2">
        <w:rPr>
          <w:rFonts w:hAnsi="標楷體" w:cs="標楷體" w:hint="eastAsia"/>
          <w:color w:val="000000" w:themeColor="text1"/>
          <w:szCs w:val="32"/>
        </w:rPr>
        <w:t>舍。</w:t>
      </w:r>
    </w:p>
    <w:p w:rsidR="004B322F" w:rsidRPr="00DE77B2" w:rsidRDefault="005719D0" w:rsidP="004B322F">
      <w:pPr>
        <w:pStyle w:val="3"/>
        <w:ind w:left="1360" w:hanging="680"/>
        <w:rPr>
          <w:rFonts w:hAnsi="標楷體" w:cs="標楷體"/>
          <w:color w:val="000000" w:themeColor="text1"/>
          <w:kern w:val="0"/>
          <w:szCs w:val="24"/>
          <w:lang w:val="zh-TW"/>
        </w:rPr>
      </w:pPr>
      <w:r>
        <w:rPr>
          <w:rFonts w:hAnsi="標楷體" w:cs="標楷體" w:hint="eastAsia"/>
          <w:color w:val="000000" w:themeColor="text1"/>
          <w:szCs w:val="32"/>
        </w:rPr>
        <w:t>又，</w:t>
      </w:r>
      <w:r w:rsidRPr="00DE77B2">
        <w:rPr>
          <w:rFonts w:hAnsi="標楷體" w:hint="eastAsia"/>
          <w:color w:val="000000" w:themeColor="text1"/>
          <w:szCs w:val="32"/>
        </w:rPr>
        <w:t>56年11月30日發布之</w:t>
      </w:r>
      <w:r w:rsidR="00992845">
        <w:rPr>
          <w:rFonts w:hAnsi="標楷體" w:hint="eastAsia"/>
          <w:color w:val="000000" w:themeColor="text1"/>
          <w:szCs w:val="32"/>
        </w:rPr>
        <w:t>國宅辦法</w:t>
      </w:r>
      <w:r w:rsidRPr="00DE77B2">
        <w:rPr>
          <w:rFonts w:hAnsi="標楷體" w:hint="eastAsia"/>
          <w:color w:val="000000" w:themeColor="text1"/>
          <w:szCs w:val="32"/>
        </w:rPr>
        <w:t>，第6條規定：「本辦法所稱國民住宅之興建</w:t>
      </w:r>
      <w:proofErr w:type="gramStart"/>
      <w:r w:rsidRPr="00DE77B2">
        <w:rPr>
          <w:rFonts w:hAnsi="標楷體" w:hint="eastAsia"/>
          <w:color w:val="000000" w:themeColor="text1"/>
          <w:szCs w:val="32"/>
        </w:rPr>
        <w:t>係指左列</w:t>
      </w:r>
      <w:proofErr w:type="gramEnd"/>
      <w:r w:rsidRPr="00DE77B2">
        <w:rPr>
          <w:rFonts w:hAnsi="標楷體" w:hint="eastAsia"/>
          <w:color w:val="000000" w:themeColor="text1"/>
          <w:szCs w:val="32"/>
        </w:rPr>
        <w:t>規定而言：一、貸款自建。二、政府興建。三、鼓勵投資興建。四、機關學校貸款興建員工宿舍。」同辦法第31條第6款規定：「申請貸款興建住宅之建地，應符合左列規定：一、(略)。二、(略)。三、(略)。四、(略)。五、(略)。六、建地</w:t>
      </w:r>
      <w:proofErr w:type="gramStart"/>
      <w:r w:rsidRPr="00DE77B2">
        <w:rPr>
          <w:rFonts w:hAnsi="標楷體" w:hint="eastAsia"/>
          <w:color w:val="000000" w:themeColor="text1"/>
          <w:szCs w:val="32"/>
        </w:rPr>
        <w:t>為營發者</w:t>
      </w:r>
      <w:proofErr w:type="gramEnd"/>
      <w:r w:rsidRPr="00DE77B2">
        <w:rPr>
          <w:rFonts w:hAnsi="標楷體" w:hint="eastAsia"/>
          <w:color w:val="000000" w:themeColor="text1"/>
          <w:szCs w:val="32"/>
        </w:rPr>
        <w:t>必須取得管理機關之同意書。並註明使用期限不得少於貸款期限，及同意以借款人名義辦理建物登記，暨建物移轉時得繼續使用，不受移轉影響。七、(略)。」</w:t>
      </w:r>
      <w:r w:rsidR="00F27FA3" w:rsidRPr="00F27FA3">
        <w:rPr>
          <w:rFonts w:hAnsi="標楷體" w:hint="eastAsia"/>
          <w:szCs w:val="32"/>
        </w:rPr>
        <w:t>本案</w:t>
      </w:r>
      <w:proofErr w:type="gramStart"/>
      <w:r w:rsidR="00F27FA3" w:rsidRPr="00F27FA3">
        <w:rPr>
          <w:rFonts w:hAnsi="標楷體" w:hint="eastAsia"/>
          <w:szCs w:val="32"/>
        </w:rPr>
        <w:t>眷舍係</w:t>
      </w:r>
      <w:proofErr w:type="gramEnd"/>
      <w:r w:rsidR="00F27FA3" w:rsidRPr="00F27FA3">
        <w:rPr>
          <w:rFonts w:hAnsi="標楷體" w:hint="eastAsia"/>
          <w:szCs w:val="32"/>
        </w:rPr>
        <w:t>政府於</w:t>
      </w:r>
      <w:r w:rsidR="00DD5CAF" w:rsidRPr="000415DB">
        <w:rPr>
          <w:rFonts w:hAnsi="標楷體" w:hint="eastAsia"/>
          <w:szCs w:val="32"/>
        </w:rPr>
        <w:t>早期為因無法提供有</w:t>
      </w:r>
      <w:proofErr w:type="gramStart"/>
      <w:r w:rsidR="00DD5CAF" w:rsidRPr="000415DB">
        <w:rPr>
          <w:rFonts w:hAnsi="標楷體" w:hint="eastAsia"/>
          <w:szCs w:val="32"/>
        </w:rPr>
        <w:t>眷無舍</w:t>
      </w:r>
      <w:proofErr w:type="gramEnd"/>
      <w:r w:rsidR="00DD5CAF" w:rsidRPr="000415DB">
        <w:rPr>
          <w:rFonts w:hAnsi="標楷體" w:hint="eastAsia"/>
          <w:szCs w:val="32"/>
        </w:rPr>
        <w:t>官兵住宅，故而由當時之土地管理機關</w:t>
      </w:r>
      <w:r w:rsidR="00DD5CAF" w:rsidRPr="000415DB">
        <w:rPr>
          <w:rFonts w:hAnsi="標楷體" w:hint="eastAsia"/>
        </w:rPr>
        <w:t>空軍司令部、</w:t>
      </w:r>
      <w:r w:rsidR="00DD5CAF" w:rsidRPr="000415DB">
        <w:rPr>
          <w:rFonts w:hAnsi="標楷體" w:cs="新細明體" w:hint="eastAsia"/>
          <w:kern w:val="0"/>
          <w:szCs w:val="24"/>
        </w:rPr>
        <w:t>陸軍第一營產管理所</w:t>
      </w:r>
      <w:r w:rsidR="00F27FA3" w:rsidRPr="00F27FA3">
        <w:rPr>
          <w:rFonts w:hAnsi="標楷體" w:hint="eastAsia"/>
          <w:szCs w:val="32"/>
        </w:rPr>
        <w:t>提供土地使用權同意書由官兵依國宅辦法規定，向臺灣土地銀行貸款自行興建、申請建築執照並向臺北市地政事務所登記取得建物所有權。</w:t>
      </w:r>
      <w:proofErr w:type="gramStart"/>
      <w:r w:rsidR="003C4AED">
        <w:rPr>
          <w:rFonts w:hint="eastAsia"/>
          <w:color w:val="000000" w:themeColor="text1"/>
        </w:rPr>
        <w:t>合先敘</w:t>
      </w:r>
      <w:proofErr w:type="gramEnd"/>
      <w:r w:rsidR="003C4AED">
        <w:rPr>
          <w:rFonts w:hint="eastAsia"/>
          <w:color w:val="000000" w:themeColor="text1"/>
        </w:rPr>
        <w:t>明。</w:t>
      </w:r>
    </w:p>
    <w:p w:rsidR="00AB6253" w:rsidRPr="00AB6253" w:rsidRDefault="00AB6253" w:rsidP="00822091">
      <w:pPr>
        <w:pStyle w:val="3"/>
        <w:ind w:left="1360" w:hanging="680"/>
        <w:rPr>
          <w:b/>
          <w:color w:val="000000" w:themeColor="text1"/>
          <w:szCs w:val="32"/>
        </w:rPr>
      </w:pPr>
      <w:r>
        <w:rPr>
          <w:rFonts w:hAnsi="標楷體" w:hint="eastAsia"/>
          <w:color w:val="000000" w:themeColor="text1"/>
          <w:szCs w:val="32"/>
        </w:rPr>
        <w:t>本案</w:t>
      </w:r>
      <w:proofErr w:type="gramStart"/>
      <w:r w:rsidRPr="00DE77B2">
        <w:rPr>
          <w:rFonts w:hAnsi="標楷體" w:hint="eastAsia"/>
          <w:color w:val="000000" w:themeColor="text1"/>
          <w:szCs w:val="32"/>
        </w:rPr>
        <w:t>郭</w:t>
      </w:r>
      <w:proofErr w:type="gramEnd"/>
      <w:r w:rsidR="00D237CE">
        <w:rPr>
          <w:rFonts w:hAnsi="標楷體" w:hint="eastAsia"/>
          <w:color w:val="000000" w:themeColor="text1"/>
          <w:szCs w:val="32"/>
        </w:rPr>
        <w:t>○○</w:t>
      </w:r>
      <w:r w:rsidRPr="00DE77B2">
        <w:rPr>
          <w:rFonts w:hAnsi="標楷體" w:hint="eastAsia"/>
          <w:color w:val="000000" w:themeColor="text1"/>
          <w:szCs w:val="32"/>
        </w:rPr>
        <w:t>等9人不服</w:t>
      </w:r>
      <w:r w:rsidRPr="00DE77B2">
        <w:rPr>
          <w:rFonts w:hAnsi="標楷體" w:cs="新細明體" w:hint="eastAsia"/>
          <w:color w:val="000000" w:themeColor="text1"/>
          <w:kern w:val="0"/>
          <w:szCs w:val="24"/>
        </w:rPr>
        <w:t>國防部</w:t>
      </w:r>
      <w:r w:rsidRPr="00DE77B2">
        <w:rPr>
          <w:rFonts w:hAnsi="標楷體" w:hint="eastAsia"/>
          <w:color w:val="000000" w:themeColor="text1"/>
          <w:szCs w:val="32"/>
        </w:rPr>
        <w:t>訴願決定，於</w:t>
      </w:r>
      <w:r w:rsidRPr="00DE77B2">
        <w:rPr>
          <w:rFonts w:hint="eastAsia"/>
          <w:color w:val="000000" w:themeColor="text1"/>
        </w:rPr>
        <w:t>109年4月提起行政訴訟(案號:</w:t>
      </w:r>
      <w:proofErr w:type="gramStart"/>
      <w:r w:rsidRPr="00DE77B2">
        <w:rPr>
          <w:rFonts w:hint="eastAsia"/>
          <w:color w:val="000000" w:themeColor="text1"/>
        </w:rPr>
        <w:t>109年度訴字第</w:t>
      </w:r>
      <w:r w:rsidR="00D237CE">
        <w:rPr>
          <w:rFonts w:hAnsi="標楷體" w:hint="eastAsia"/>
          <w:color w:val="000000" w:themeColor="text1"/>
        </w:rPr>
        <w:t>○</w:t>
      </w:r>
      <w:proofErr w:type="gramEnd"/>
      <w:r w:rsidR="00D237CE">
        <w:rPr>
          <w:rFonts w:hAnsi="標楷體" w:hint="eastAsia"/>
          <w:color w:val="000000" w:themeColor="text1"/>
        </w:rPr>
        <w:t>○○</w:t>
      </w:r>
      <w:r w:rsidRPr="00DE77B2">
        <w:rPr>
          <w:rFonts w:hint="eastAsia"/>
          <w:color w:val="000000" w:themeColor="text1"/>
        </w:rPr>
        <w:t>號)</w:t>
      </w:r>
      <w:r>
        <w:rPr>
          <w:rFonts w:hint="eastAsia"/>
          <w:color w:val="000000" w:themeColor="text1"/>
        </w:rPr>
        <w:t>，</w:t>
      </w:r>
      <w:r w:rsidR="00FF34F6">
        <w:rPr>
          <w:rFonts w:hint="eastAsia"/>
          <w:color w:val="000000" w:themeColor="text1"/>
        </w:rPr>
        <w:t>所</w:t>
      </w:r>
      <w:r w:rsidRPr="00AB6253">
        <w:rPr>
          <w:rFonts w:hint="eastAsia"/>
          <w:color w:val="000000" w:themeColor="text1"/>
        </w:rPr>
        <w:lastRenderedPageBreak/>
        <w:t>涉及</w:t>
      </w:r>
      <w:r w:rsidR="00FF34F6">
        <w:rPr>
          <w:rFonts w:hint="eastAsia"/>
          <w:color w:val="000000" w:themeColor="text1"/>
        </w:rPr>
        <w:t>之</w:t>
      </w:r>
      <w:r w:rsidR="00FF34F6" w:rsidRPr="00AB6253">
        <w:rPr>
          <w:rFonts w:hint="eastAsia"/>
          <w:color w:val="000000" w:themeColor="text1"/>
        </w:rPr>
        <w:t>6棟建物</w:t>
      </w:r>
      <w:r w:rsidR="00FF34F6">
        <w:rPr>
          <w:rFonts w:hint="eastAsia"/>
          <w:color w:val="000000" w:themeColor="text1"/>
        </w:rPr>
        <w:t>為</w:t>
      </w:r>
      <w:r w:rsidRPr="00AB6253">
        <w:rPr>
          <w:rFonts w:hint="eastAsia"/>
          <w:color w:val="000000" w:themeColor="text1"/>
        </w:rPr>
        <w:t>臺北市松山區</w:t>
      </w:r>
      <w:r w:rsidR="00D237CE">
        <w:rPr>
          <w:rFonts w:hAnsi="標楷體" w:hint="eastAsia"/>
          <w:color w:val="000000" w:themeColor="text1"/>
        </w:rPr>
        <w:t>○○</w:t>
      </w:r>
      <w:r w:rsidRPr="00AB6253">
        <w:rPr>
          <w:rFonts w:hint="eastAsia"/>
          <w:color w:val="000000" w:themeColor="text1"/>
        </w:rPr>
        <w:t>段</w:t>
      </w:r>
      <w:r w:rsidR="00D237CE">
        <w:rPr>
          <w:rFonts w:hAnsi="標楷體" w:hint="eastAsia"/>
          <w:color w:val="000000" w:themeColor="text1"/>
        </w:rPr>
        <w:t>○</w:t>
      </w:r>
      <w:r w:rsidRPr="00AB6253">
        <w:rPr>
          <w:rFonts w:hint="eastAsia"/>
          <w:color w:val="000000" w:themeColor="text1"/>
        </w:rPr>
        <w:t>小段407、19、15、83、69、42建號</w:t>
      </w:r>
      <w:r w:rsidR="002E485D">
        <w:rPr>
          <w:rFonts w:hint="eastAsia"/>
          <w:color w:val="000000" w:themeColor="text1"/>
        </w:rPr>
        <w:t>，其</w:t>
      </w:r>
      <w:r w:rsidRPr="00AB6253">
        <w:rPr>
          <w:rFonts w:hint="eastAsia"/>
          <w:color w:val="000000" w:themeColor="text1"/>
        </w:rPr>
        <w:t>所有權第一次登記及歷次所有權移轉登記情形如下</w:t>
      </w:r>
      <w:r w:rsidRPr="00AB6253">
        <w:rPr>
          <w:rFonts w:hAnsi="標楷體" w:hint="eastAsia"/>
          <w:color w:val="000000" w:themeColor="text1"/>
        </w:rPr>
        <w:t>：</w:t>
      </w:r>
    </w:p>
    <w:p w:rsidR="00822091" w:rsidRPr="000F705B" w:rsidRDefault="00822091" w:rsidP="000F705B">
      <w:pPr>
        <w:pStyle w:val="4"/>
        <w:ind w:left="1701"/>
        <w:rPr>
          <w:color w:val="000000" w:themeColor="text1"/>
          <w:szCs w:val="32"/>
        </w:rPr>
      </w:pPr>
      <w:r w:rsidRPr="00DE77B2">
        <w:rPr>
          <w:rFonts w:hint="eastAsia"/>
          <w:color w:val="000000" w:themeColor="text1"/>
          <w:szCs w:val="32"/>
        </w:rPr>
        <w:t>臺北市松山區</w:t>
      </w:r>
      <w:r w:rsidR="00D237CE">
        <w:rPr>
          <w:rFonts w:hAnsi="標楷體" w:hint="eastAsia"/>
          <w:color w:val="000000" w:themeColor="text1"/>
        </w:rPr>
        <w:t>○○</w:t>
      </w:r>
      <w:r w:rsidR="00D237CE" w:rsidRPr="00AB6253">
        <w:rPr>
          <w:rFonts w:hint="eastAsia"/>
          <w:color w:val="000000" w:themeColor="text1"/>
        </w:rPr>
        <w:t>段</w:t>
      </w:r>
      <w:r w:rsidR="00D237CE">
        <w:rPr>
          <w:rFonts w:hAnsi="標楷體" w:hint="eastAsia"/>
          <w:color w:val="000000" w:themeColor="text1"/>
        </w:rPr>
        <w:t>○</w:t>
      </w:r>
      <w:r w:rsidR="00D237CE" w:rsidRPr="00AB6253">
        <w:rPr>
          <w:rFonts w:hint="eastAsia"/>
          <w:color w:val="000000" w:themeColor="text1"/>
        </w:rPr>
        <w:t>小段</w:t>
      </w:r>
      <w:r w:rsidRPr="00DE77B2">
        <w:rPr>
          <w:rFonts w:hint="eastAsia"/>
          <w:color w:val="000000" w:themeColor="text1"/>
          <w:szCs w:val="32"/>
        </w:rPr>
        <w:t>407建號</w:t>
      </w:r>
      <w:r w:rsidRPr="000F705B">
        <w:rPr>
          <w:rFonts w:hint="eastAsia"/>
          <w:color w:val="000000" w:themeColor="text1"/>
          <w:szCs w:val="32"/>
        </w:rPr>
        <w:t>：61年7月12日建物所有權第一次登記為祝</w:t>
      </w:r>
      <w:r w:rsidR="00D237CE">
        <w:rPr>
          <w:rFonts w:hAnsi="標楷體" w:hint="eastAsia"/>
          <w:color w:val="000000" w:themeColor="text1"/>
          <w:szCs w:val="32"/>
        </w:rPr>
        <w:t>○○</w:t>
      </w:r>
      <w:r w:rsidRPr="000F705B">
        <w:rPr>
          <w:rFonts w:hint="eastAsia"/>
          <w:color w:val="000000" w:themeColor="text1"/>
          <w:szCs w:val="32"/>
        </w:rPr>
        <w:t>所有，63年9月3日出售予</w:t>
      </w:r>
      <w:proofErr w:type="gramStart"/>
      <w:r w:rsidRPr="000F705B">
        <w:rPr>
          <w:rFonts w:hint="eastAsia"/>
          <w:color w:val="000000" w:themeColor="text1"/>
          <w:szCs w:val="32"/>
        </w:rPr>
        <w:t>郭</w:t>
      </w:r>
      <w:proofErr w:type="gramEnd"/>
      <w:r w:rsidR="00D237CE">
        <w:rPr>
          <w:rFonts w:hAnsi="標楷體" w:hint="eastAsia"/>
          <w:color w:val="000000" w:themeColor="text1"/>
          <w:szCs w:val="32"/>
        </w:rPr>
        <w:t>○</w:t>
      </w:r>
      <w:r w:rsidRPr="000F705B">
        <w:rPr>
          <w:rFonts w:hint="eastAsia"/>
          <w:color w:val="000000" w:themeColor="text1"/>
          <w:szCs w:val="32"/>
        </w:rPr>
        <w:t>，</w:t>
      </w:r>
      <w:proofErr w:type="gramStart"/>
      <w:r w:rsidRPr="000F705B">
        <w:rPr>
          <w:rFonts w:hint="eastAsia"/>
          <w:color w:val="000000" w:themeColor="text1"/>
          <w:szCs w:val="32"/>
        </w:rPr>
        <w:t>郭</w:t>
      </w:r>
      <w:proofErr w:type="gramEnd"/>
      <w:r w:rsidR="00D237CE">
        <w:rPr>
          <w:rFonts w:hAnsi="標楷體" w:hint="eastAsia"/>
          <w:color w:val="000000" w:themeColor="text1"/>
          <w:szCs w:val="32"/>
        </w:rPr>
        <w:t>○○</w:t>
      </w:r>
      <w:r w:rsidRPr="000F705B">
        <w:rPr>
          <w:rFonts w:hint="eastAsia"/>
          <w:color w:val="000000" w:themeColor="text1"/>
          <w:szCs w:val="32"/>
        </w:rPr>
        <w:t>於89年5月5日購買取得該建物</w:t>
      </w:r>
      <w:r w:rsidR="00547282">
        <w:rPr>
          <w:rFonts w:hint="eastAsia"/>
          <w:color w:val="000000" w:themeColor="text1"/>
          <w:szCs w:val="32"/>
        </w:rPr>
        <w:t>，</w:t>
      </w:r>
      <w:r w:rsidRPr="000F705B">
        <w:rPr>
          <w:rFonts w:hint="eastAsia"/>
          <w:color w:val="000000" w:themeColor="text1"/>
          <w:szCs w:val="32"/>
        </w:rPr>
        <w:t>該建物</w:t>
      </w:r>
      <w:r w:rsidR="00547282">
        <w:rPr>
          <w:rFonts w:hint="eastAsia"/>
          <w:color w:val="000000" w:themeColor="text1"/>
          <w:szCs w:val="32"/>
        </w:rPr>
        <w:t>已</w:t>
      </w:r>
      <w:r w:rsidRPr="000F705B">
        <w:rPr>
          <w:rFonts w:hint="eastAsia"/>
          <w:color w:val="000000" w:themeColor="text1"/>
          <w:szCs w:val="32"/>
        </w:rPr>
        <w:t>於108年12月27日滅失登記。</w:t>
      </w:r>
    </w:p>
    <w:p w:rsidR="00822091" w:rsidRPr="000F705B" w:rsidRDefault="00822091" w:rsidP="000F705B">
      <w:pPr>
        <w:pStyle w:val="4"/>
        <w:ind w:left="1701"/>
        <w:rPr>
          <w:color w:val="000000" w:themeColor="text1"/>
          <w:szCs w:val="32"/>
        </w:rPr>
      </w:pPr>
      <w:r w:rsidRPr="00DE77B2">
        <w:rPr>
          <w:rFonts w:hint="eastAsia"/>
          <w:color w:val="000000" w:themeColor="text1"/>
          <w:szCs w:val="32"/>
        </w:rPr>
        <w:t>臺北市松山區</w:t>
      </w:r>
      <w:r w:rsidR="00D237CE">
        <w:rPr>
          <w:rFonts w:hAnsi="標楷體" w:hint="eastAsia"/>
          <w:color w:val="000000" w:themeColor="text1"/>
        </w:rPr>
        <w:t>○○</w:t>
      </w:r>
      <w:r w:rsidR="00D237CE" w:rsidRPr="00AB6253">
        <w:rPr>
          <w:rFonts w:hint="eastAsia"/>
          <w:color w:val="000000" w:themeColor="text1"/>
        </w:rPr>
        <w:t>段</w:t>
      </w:r>
      <w:r w:rsidR="00D237CE">
        <w:rPr>
          <w:rFonts w:hAnsi="標楷體" w:hint="eastAsia"/>
          <w:color w:val="000000" w:themeColor="text1"/>
        </w:rPr>
        <w:t>○</w:t>
      </w:r>
      <w:r w:rsidR="00D237CE" w:rsidRPr="00AB6253">
        <w:rPr>
          <w:rFonts w:hint="eastAsia"/>
          <w:color w:val="000000" w:themeColor="text1"/>
        </w:rPr>
        <w:t>小段</w:t>
      </w:r>
      <w:r w:rsidRPr="00DE77B2">
        <w:rPr>
          <w:rFonts w:hint="eastAsia"/>
          <w:color w:val="000000" w:themeColor="text1"/>
          <w:szCs w:val="32"/>
        </w:rPr>
        <w:t>19建號</w:t>
      </w:r>
      <w:r w:rsidRPr="000F705B">
        <w:rPr>
          <w:rFonts w:hint="eastAsia"/>
          <w:color w:val="000000" w:themeColor="text1"/>
          <w:szCs w:val="32"/>
        </w:rPr>
        <w:t>：57年8月27日建物所有權第一次登記為李</w:t>
      </w:r>
      <w:r w:rsidR="00D237CE">
        <w:rPr>
          <w:rFonts w:hAnsi="標楷體" w:hint="eastAsia"/>
          <w:color w:val="000000" w:themeColor="text1"/>
          <w:szCs w:val="32"/>
        </w:rPr>
        <w:t>○○</w:t>
      </w:r>
      <w:r w:rsidRPr="000F705B">
        <w:rPr>
          <w:rFonts w:hint="eastAsia"/>
          <w:color w:val="000000" w:themeColor="text1"/>
          <w:szCs w:val="32"/>
        </w:rPr>
        <w:t>所有，陳</w:t>
      </w:r>
      <w:r w:rsidR="00D237CE">
        <w:rPr>
          <w:rFonts w:hAnsi="標楷體" w:hint="eastAsia"/>
          <w:color w:val="000000" w:themeColor="text1"/>
          <w:szCs w:val="32"/>
        </w:rPr>
        <w:t>○○</w:t>
      </w:r>
      <w:r w:rsidRPr="000F705B">
        <w:rPr>
          <w:rFonts w:hint="eastAsia"/>
          <w:color w:val="000000" w:themeColor="text1"/>
          <w:szCs w:val="32"/>
        </w:rPr>
        <w:t>於89年7月13日購買取得該建物</w:t>
      </w:r>
      <w:r w:rsidR="00ED50D8">
        <w:rPr>
          <w:rFonts w:hint="eastAsia"/>
          <w:color w:val="000000" w:themeColor="text1"/>
          <w:szCs w:val="32"/>
        </w:rPr>
        <w:t>，</w:t>
      </w:r>
      <w:r w:rsidRPr="000F705B">
        <w:rPr>
          <w:rFonts w:hint="eastAsia"/>
          <w:color w:val="000000" w:themeColor="text1"/>
          <w:szCs w:val="32"/>
        </w:rPr>
        <w:t>該建物</w:t>
      </w:r>
      <w:r w:rsidR="00ED50D8">
        <w:rPr>
          <w:rFonts w:hint="eastAsia"/>
          <w:color w:val="000000" w:themeColor="text1"/>
          <w:szCs w:val="32"/>
        </w:rPr>
        <w:t>已</w:t>
      </w:r>
      <w:r w:rsidRPr="000F705B">
        <w:rPr>
          <w:rFonts w:hint="eastAsia"/>
          <w:color w:val="000000" w:themeColor="text1"/>
          <w:szCs w:val="32"/>
        </w:rPr>
        <w:t>於108年1月28日滅失登記。</w:t>
      </w:r>
    </w:p>
    <w:p w:rsidR="00822091" w:rsidRPr="000F705B" w:rsidRDefault="00822091" w:rsidP="000F705B">
      <w:pPr>
        <w:pStyle w:val="4"/>
        <w:ind w:left="1701"/>
        <w:rPr>
          <w:color w:val="000000" w:themeColor="text1"/>
          <w:szCs w:val="32"/>
        </w:rPr>
      </w:pPr>
      <w:r w:rsidRPr="00DE77B2">
        <w:rPr>
          <w:rFonts w:hint="eastAsia"/>
          <w:color w:val="000000" w:themeColor="text1"/>
          <w:szCs w:val="32"/>
        </w:rPr>
        <w:t>臺北市松山區</w:t>
      </w:r>
      <w:r w:rsidR="00D237CE">
        <w:rPr>
          <w:rFonts w:hAnsi="標楷體" w:hint="eastAsia"/>
          <w:color w:val="000000" w:themeColor="text1"/>
        </w:rPr>
        <w:t>○○</w:t>
      </w:r>
      <w:r w:rsidR="00D237CE" w:rsidRPr="00AB6253">
        <w:rPr>
          <w:rFonts w:hint="eastAsia"/>
          <w:color w:val="000000" w:themeColor="text1"/>
        </w:rPr>
        <w:t>段</w:t>
      </w:r>
      <w:r w:rsidR="00D237CE">
        <w:rPr>
          <w:rFonts w:hAnsi="標楷體" w:hint="eastAsia"/>
          <w:color w:val="000000" w:themeColor="text1"/>
        </w:rPr>
        <w:t>○</w:t>
      </w:r>
      <w:r w:rsidR="00D237CE" w:rsidRPr="00AB6253">
        <w:rPr>
          <w:rFonts w:hint="eastAsia"/>
          <w:color w:val="000000" w:themeColor="text1"/>
        </w:rPr>
        <w:t>小段</w:t>
      </w:r>
      <w:r w:rsidRPr="00DE77B2">
        <w:rPr>
          <w:rFonts w:hint="eastAsia"/>
          <w:color w:val="000000" w:themeColor="text1"/>
          <w:szCs w:val="32"/>
        </w:rPr>
        <w:t>15建號</w:t>
      </w:r>
      <w:r w:rsidRPr="000F705B">
        <w:rPr>
          <w:rFonts w:hint="eastAsia"/>
          <w:color w:val="000000" w:themeColor="text1"/>
          <w:szCs w:val="32"/>
        </w:rPr>
        <w:t>：57年8月27日建物所有權第一次登記為謝</w:t>
      </w:r>
      <w:r w:rsidR="00D237CE">
        <w:rPr>
          <w:rFonts w:hAnsi="標楷體" w:hint="eastAsia"/>
          <w:color w:val="000000" w:themeColor="text1"/>
          <w:szCs w:val="32"/>
        </w:rPr>
        <w:t>○○</w:t>
      </w:r>
      <w:r w:rsidRPr="000F705B">
        <w:rPr>
          <w:rFonts w:hint="eastAsia"/>
          <w:color w:val="000000" w:themeColor="text1"/>
          <w:szCs w:val="32"/>
        </w:rPr>
        <w:t>所有，賴</w:t>
      </w:r>
      <w:r w:rsidR="00D237CE">
        <w:rPr>
          <w:rFonts w:hAnsi="標楷體" w:hint="eastAsia"/>
          <w:color w:val="000000" w:themeColor="text1"/>
          <w:szCs w:val="32"/>
        </w:rPr>
        <w:t>○○</w:t>
      </w:r>
      <w:r w:rsidRPr="000F705B">
        <w:rPr>
          <w:rFonts w:hint="eastAsia"/>
          <w:color w:val="000000" w:themeColor="text1"/>
          <w:szCs w:val="32"/>
        </w:rPr>
        <w:t>於85年5月7日購買取得該建物。</w:t>
      </w:r>
    </w:p>
    <w:p w:rsidR="00822091" w:rsidRPr="000F705B" w:rsidRDefault="00822091" w:rsidP="000F705B">
      <w:pPr>
        <w:pStyle w:val="4"/>
        <w:ind w:left="1701"/>
        <w:rPr>
          <w:color w:val="000000" w:themeColor="text1"/>
          <w:szCs w:val="32"/>
        </w:rPr>
      </w:pPr>
      <w:r w:rsidRPr="00DE77B2">
        <w:rPr>
          <w:rFonts w:hint="eastAsia"/>
          <w:color w:val="000000" w:themeColor="text1"/>
          <w:szCs w:val="32"/>
        </w:rPr>
        <w:t>臺北市松山區</w:t>
      </w:r>
      <w:r w:rsidR="00D237CE">
        <w:rPr>
          <w:rFonts w:hAnsi="標楷體" w:hint="eastAsia"/>
          <w:color w:val="000000" w:themeColor="text1"/>
        </w:rPr>
        <w:t>○○</w:t>
      </w:r>
      <w:r w:rsidR="00D237CE" w:rsidRPr="00AB6253">
        <w:rPr>
          <w:rFonts w:hint="eastAsia"/>
          <w:color w:val="000000" w:themeColor="text1"/>
        </w:rPr>
        <w:t>段</w:t>
      </w:r>
      <w:r w:rsidR="00D237CE">
        <w:rPr>
          <w:rFonts w:hAnsi="標楷體" w:hint="eastAsia"/>
          <w:color w:val="000000" w:themeColor="text1"/>
        </w:rPr>
        <w:t>○</w:t>
      </w:r>
      <w:r w:rsidR="00D237CE" w:rsidRPr="00AB6253">
        <w:rPr>
          <w:rFonts w:hint="eastAsia"/>
          <w:color w:val="000000" w:themeColor="text1"/>
        </w:rPr>
        <w:t>小段</w:t>
      </w:r>
      <w:r w:rsidRPr="00DE77B2">
        <w:rPr>
          <w:rFonts w:hint="eastAsia"/>
          <w:color w:val="000000" w:themeColor="text1"/>
          <w:szCs w:val="32"/>
        </w:rPr>
        <w:t>42建號</w:t>
      </w:r>
      <w:r w:rsidRPr="000F705B">
        <w:rPr>
          <w:rFonts w:hint="eastAsia"/>
          <w:color w:val="000000" w:themeColor="text1"/>
          <w:szCs w:val="32"/>
        </w:rPr>
        <w:t>：57年12月10日建物所有權第一次登記為丘</w:t>
      </w:r>
      <w:r w:rsidR="00D237CE">
        <w:rPr>
          <w:rFonts w:hAnsi="標楷體" w:hint="eastAsia"/>
          <w:color w:val="000000" w:themeColor="text1"/>
          <w:szCs w:val="32"/>
        </w:rPr>
        <w:t>○○</w:t>
      </w:r>
      <w:r w:rsidRPr="000F705B">
        <w:rPr>
          <w:rFonts w:hint="eastAsia"/>
          <w:color w:val="000000" w:themeColor="text1"/>
          <w:szCs w:val="32"/>
        </w:rPr>
        <w:t>所有，</w:t>
      </w:r>
      <w:proofErr w:type="gramStart"/>
      <w:r w:rsidRPr="000F705B">
        <w:rPr>
          <w:rFonts w:hint="eastAsia"/>
          <w:color w:val="000000" w:themeColor="text1"/>
          <w:szCs w:val="32"/>
        </w:rPr>
        <w:t>嗣</w:t>
      </w:r>
      <w:proofErr w:type="gramEnd"/>
      <w:r w:rsidRPr="000F705B">
        <w:rPr>
          <w:rFonts w:hint="eastAsia"/>
          <w:color w:val="000000" w:themeColor="text1"/>
          <w:szCs w:val="32"/>
        </w:rPr>
        <w:t>於68年5月21日出售登記為</w:t>
      </w:r>
      <w:proofErr w:type="gramStart"/>
      <w:r w:rsidRPr="000F705B">
        <w:rPr>
          <w:rFonts w:hint="eastAsia"/>
          <w:color w:val="000000" w:themeColor="text1"/>
          <w:szCs w:val="32"/>
        </w:rPr>
        <w:t>蔣</w:t>
      </w:r>
      <w:proofErr w:type="gramEnd"/>
      <w:r w:rsidR="00D237CE">
        <w:rPr>
          <w:rFonts w:hAnsi="標楷體" w:hint="eastAsia"/>
          <w:color w:val="000000" w:themeColor="text1"/>
          <w:szCs w:val="32"/>
        </w:rPr>
        <w:t>○○</w:t>
      </w:r>
      <w:r w:rsidRPr="000F705B">
        <w:rPr>
          <w:rFonts w:hint="eastAsia"/>
          <w:color w:val="000000" w:themeColor="text1"/>
          <w:szCs w:val="32"/>
        </w:rPr>
        <w:t>所有，許</w:t>
      </w:r>
      <w:r w:rsidR="00D237CE">
        <w:rPr>
          <w:rFonts w:hAnsi="標楷體" w:hint="eastAsia"/>
          <w:color w:val="000000" w:themeColor="text1"/>
          <w:szCs w:val="32"/>
        </w:rPr>
        <w:t>○○</w:t>
      </w:r>
      <w:r w:rsidRPr="000F705B">
        <w:rPr>
          <w:rFonts w:hint="eastAsia"/>
          <w:color w:val="000000" w:themeColor="text1"/>
          <w:szCs w:val="32"/>
        </w:rPr>
        <w:t>於106年1月4日購買取得該建物。</w:t>
      </w:r>
    </w:p>
    <w:p w:rsidR="00822091" w:rsidRPr="000F705B" w:rsidRDefault="00822091" w:rsidP="000F705B">
      <w:pPr>
        <w:pStyle w:val="4"/>
        <w:ind w:left="1701"/>
        <w:rPr>
          <w:color w:val="000000" w:themeColor="text1"/>
          <w:szCs w:val="32"/>
        </w:rPr>
      </w:pPr>
      <w:r w:rsidRPr="00DE77B2">
        <w:rPr>
          <w:rFonts w:hint="eastAsia"/>
          <w:color w:val="000000" w:themeColor="text1"/>
          <w:szCs w:val="32"/>
        </w:rPr>
        <w:t>臺北市松山區</w:t>
      </w:r>
      <w:r w:rsidR="00D237CE">
        <w:rPr>
          <w:rFonts w:hAnsi="標楷體" w:hint="eastAsia"/>
          <w:color w:val="000000" w:themeColor="text1"/>
        </w:rPr>
        <w:t>○○</w:t>
      </w:r>
      <w:r w:rsidR="00D237CE" w:rsidRPr="00AB6253">
        <w:rPr>
          <w:rFonts w:hint="eastAsia"/>
          <w:color w:val="000000" w:themeColor="text1"/>
        </w:rPr>
        <w:t>段</w:t>
      </w:r>
      <w:r w:rsidR="00D237CE">
        <w:rPr>
          <w:rFonts w:hAnsi="標楷體" w:hint="eastAsia"/>
          <w:color w:val="000000" w:themeColor="text1"/>
        </w:rPr>
        <w:t>○</w:t>
      </w:r>
      <w:r w:rsidR="00D237CE" w:rsidRPr="00AB6253">
        <w:rPr>
          <w:rFonts w:hint="eastAsia"/>
          <w:color w:val="000000" w:themeColor="text1"/>
        </w:rPr>
        <w:t>小段</w:t>
      </w:r>
      <w:r w:rsidRPr="00DE77B2">
        <w:rPr>
          <w:rFonts w:hint="eastAsia"/>
          <w:color w:val="000000" w:themeColor="text1"/>
          <w:szCs w:val="32"/>
        </w:rPr>
        <w:t>69建號</w:t>
      </w:r>
      <w:r w:rsidRPr="000F705B">
        <w:rPr>
          <w:rFonts w:hint="eastAsia"/>
          <w:color w:val="000000" w:themeColor="text1"/>
          <w:szCs w:val="32"/>
        </w:rPr>
        <w:t>：57年12月10日建物所有權第一次登記為賴</w:t>
      </w:r>
      <w:r w:rsidR="00D237CE">
        <w:rPr>
          <w:rFonts w:hAnsi="標楷體" w:hint="eastAsia"/>
          <w:color w:val="000000" w:themeColor="text1"/>
          <w:szCs w:val="32"/>
        </w:rPr>
        <w:t>○○</w:t>
      </w:r>
      <w:r w:rsidRPr="000F705B">
        <w:rPr>
          <w:rFonts w:hint="eastAsia"/>
          <w:color w:val="000000" w:themeColor="text1"/>
          <w:szCs w:val="32"/>
        </w:rPr>
        <w:t>所有，於72年9月9日贈與葉</w:t>
      </w:r>
      <w:r w:rsidR="00D237CE">
        <w:rPr>
          <w:rFonts w:hAnsi="標楷體" w:hint="eastAsia"/>
          <w:color w:val="000000" w:themeColor="text1"/>
          <w:szCs w:val="32"/>
        </w:rPr>
        <w:t>○○</w:t>
      </w:r>
      <w:r w:rsidRPr="000F705B">
        <w:rPr>
          <w:rFonts w:hint="eastAsia"/>
          <w:color w:val="000000" w:themeColor="text1"/>
          <w:szCs w:val="32"/>
        </w:rPr>
        <w:t>，於74年10月21日贈與葉</w:t>
      </w:r>
      <w:r w:rsidR="00D237CE">
        <w:rPr>
          <w:rFonts w:hAnsi="標楷體" w:hint="eastAsia"/>
          <w:color w:val="000000" w:themeColor="text1"/>
          <w:szCs w:val="32"/>
        </w:rPr>
        <w:t>○○</w:t>
      </w:r>
      <w:r w:rsidRPr="000F705B">
        <w:rPr>
          <w:rFonts w:hint="eastAsia"/>
          <w:color w:val="000000" w:themeColor="text1"/>
          <w:szCs w:val="32"/>
        </w:rPr>
        <w:t>，於78年12月14日贈與夏</w:t>
      </w:r>
      <w:r w:rsidR="00D237CE">
        <w:rPr>
          <w:rFonts w:hAnsi="標楷體" w:hint="eastAsia"/>
          <w:color w:val="000000" w:themeColor="text1"/>
          <w:szCs w:val="32"/>
        </w:rPr>
        <w:t>○○</w:t>
      </w:r>
      <w:r w:rsidRPr="000F705B">
        <w:rPr>
          <w:rFonts w:hint="eastAsia"/>
          <w:color w:val="000000" w:themeColor="text1"/>
          <w:szCs w:val="32"/>
        </w:rPr>
        <w:t>，吳</w:t>
      </w:r>
      <w:r w:rsidR="00D237CE">
        <w:rPr>
          <w:rFonts w:hAnsi="標楷體" w:hint="eastAsia"/>
          <w:color w:val="000000" w:themeColor="text1"/>
          <w:szCs w:val="32"/>
        </w:rPr>
        <w:t>○○</w:t>
      </w:r>
      <w:r w:rsidRPr="000F705B">
        <w:rPr>
          <w:rFonts w:hint="eastAsia"/>
          <w:color w:val="000000" w:themeColor="text1"/>
          <w:szCs w:val="32"/>
        </w:rPr>
        <w:t>於84年3月21日購買取得該建物，</w:t>
      </w:r>
      <w:proofErr w:type="gramStart"/>
      <w:r w:rsidRPr="000F705B">
        <w:rPr>
          <w:rFonts w:hint="eastAsia"/>
          <w:color w:val="000000" w:themeColor="text1"/>
          <w:szCs w:val="32"/>
        </w:rPr>
        <w:t>蔡</w:t>
      </w:r>
      <w:proofErr w:type="gramEnd"/>
      <w:r w:rsidR="00D237CE">
        <w:rPr>
          <w:rFonts w:hAnsi="標楷體" w:hint="eastAsia"/>
          <w:color w:val="000000" w:themeColor="text1"/>
          <w:szCs w:val="32"/>
        </w:rPr>
        <w:t>○○</w:t>
      </w:r>
      <w:r w:rsidRPr="000F705B">
        <w:rPr>
          <w:rFonts w:hint="eastAsia"/>
          <w:color w:val="000000" w:themeColor="text1"/>
          <w:szCs w:val="32"/>
        </w:rPr>
        <w:t>於90年4月25日自法院拍定取得該建物並於90年5月2日登記取得該建物，於103年11月18日、104年12月30日分2次「夫妻贈與」許</w:t>
      </w:r>
      <w:r w:rsidR="00D237CE">
        <w:rPr>
          <w:rFonts w:hAnsi="標楷體" w:hint="eastAsia"/>
          <w:color w:val="000000" w:themeColor="text1"/>
          <w:szCs w:val="32"/>
        </w:rPr>
        <w:t>○○</w:t>
      </w:r>
      <w:r w:rsidRPr="000F705B">
        <w:rPr>
          <w:rFonts w:hint="eastAsia"/>
          <w:color w:val="000000" w:themeColor="text1"/>
          <w:szCs w:val="32"/>
        </w:rPr>
        <w:t>。</w:t>
      </w:r>
    </w:p>
    <w:p w:rsidR="00822091" w:rsidRPr="000F705B" w:rsidRDefault="00822091" w:rsidP="000F705B">
      <w:pPr>
        <w:pStyle w:val="4"/>
        <w:ind w:left="1701"/>
        <w:rPr>
          <w:color w:val="000000" w:themeColor="text1"/>
          <w:szCs w:val="32"/>
        </w:rPr>
      </w:pPr>
      <w:r w:rsidRPr="00DE77B2">
        <w:rPr>
          <w:rFonts w:hint="eastAsia"/>
          <w:color w:val="000000" w:themeColor="text1"/>
          <w:szCs w:val="32"/>
        </w:rPr>
        <w:t>臺北市松山區</w:t>
      </w:r>
      <w:r w:rsidR="00D237CE">
        <w:rPr>
          <w:rFonts w:hAnsi="標楷體" w:hint="eastAsia"/>
          <w:color w:val="000000" w:themeColor="text1"/>
        </w:rPr>
        <w:t>○○</w:t>
      </w:r>
      <w:r w:rsidR="00D237CE" w:rsidRPr="00AB6253">
        <w:rPr>
          <w:rFonts w:hint="eastAsia"/>
          <w:color w:val="000000" w:themeColor="text1"/>
        </w:rPr>
        <w:t>段</w:t>
      </w:r>
      <w:r w:rsidR="00D237CE">
        <w:rPr>
          <w:rFonts w:hAnsi="標楷體" w:hint="eastAsia"/>
          <w:color w:val="000000" w:themeColor="text1"/>
        </w:rPr>
        <w:t>○</w:t>
      </w:r>
      <w:r w:rsidR="00D237CE" w:rsidRPr="00AB6253">
        <w:rPr>
          <w:rFonts w:hint="eastAsia"/>
          <w:color w:val="000000" w:themeColor="text1"/>
        </w:rPr>
        <w:t>小段</w:t>
      </w:r>
      <w:r w:rsidRPr="00DE77B2">
        <w:rPr>
          <w:rFonts w:hint="eastAsia"/>
          <w:color w:val="000000" w:themeColor="text1"/>
          <w:szCs w:val="32"/>
        </w:rPr>
        <w:t>83建號</w:t>
      </w:r>
      <w:r w:rsidRPr="000F705B">
        <w:rPr>
          <w:rFonts w:hint="eastAsia"/>
          <w:color w:val="000000" w:themeColor="text1"/>
          <w:szCs w:val="32"/>
        </w:rPr>
        <w:t>：57年12月10日建物所有權第一次登記為劉</w:t>
      </w:r>
      <w:r w:rsidR="00D237CE">
        <w:rPr>
          <w:rFonts w:hAnsi="標楷體" w:hint="eastAsia"/>
          <w:color w:val="000000" w:themeColor="text1"/>
          <w:szCs w:val="32"/>
        </w:rPr>
        <w:t>○</w:t>
      </w:r>
      <w:r w:rsidRPr="000F705B">
        <w:rPr>
          <w:rFonts w:hint="eastAsia"/>
          <w:color w:val="000000" w:themeColor="text1"/>
          <w:szCs w:val="32"/>
        </w:rPr>
        <w:t>所有，</w:t>
      </w:r>
      <w:proofErr w:type="gramStart"/>
      <w:r w:rsidRPr="000F705B">
        <w:rPr>
          <w:rFonts w:hint="eastAsia"/>
          <w:color w:val="000000" w:themeColor="text1"/>
          <w:szCs w:val="32"/>
        </w:rPr>
        <w:t>邱</w:t>
      </w:r>
      <w:proofErr w:type="gramEnd"/>
      <w:r w:rsidR="00D237CE">
        <w:rPr>
          <w:rFonts w:hAnsi="標楷體" w:hint="eastAsia"/>
          <w:color w:val="000000" w:themeColor="text1"/>
          <w:szCs w:val="32"/>
        </w:rPr>
        <w:t>○○</w:t>
      </w:r>
      <w:r w:rsidRPr="000F705B">
        <w:rPr>
          <w:rFonts w:hint="eastAsia"/>
          <w:color w:val="000000" w:themeColor="text1"/>
          <w:szCs w:val="32"/>
        </w:rPr>
        <w:t>於74年10月1日購買取得該建物，88年2月5日贈與劉</w:t>
      </w:r>
      <w:r w:rsidR="00D237CE">
        <w:rPr>
          <w:rFonts w:hAnsi="標楷體" w:hint="eastAsia"/>
          <w:color w:val="000000" w:themeColor="text1"/>
          <w:szCs w:val="32"/>
        </w:rPr>
        <w:t>○</w:t>
      </w:r>
      <w:r w:rsidRPr="000F705B">
        <w:rPr>
          <w:rFonts w:hint="eastAsia"/>
          <w:color w:val="000000" w:themeColor="text1"/>
          <w:szCs w:val="32"/>
        </w:rPr>
        <w:t>，劉</w:t>
      </w:r>
      <w:r w:rsidR="00D237CE">
        <w:rPr>
          <w:rFonts w:hAnsi="標楷體" w:hint="eastAsia"/>
          <w:color w:val="000000" w:themeColor="text1"/>
          <w:szCs w:val="32"/>
        </w:rPr>
        <w:t>○</w:t>
      </w:r>
      <w:r w:rsidRPr="000F705B">
        <w:rPr>
          <w:rFonts w:hint="eastAsia"/>
          <w:color w:val="000000" w:themeColor="text1"/>
          <w:szCs w:val="32"/>
        </w:rPr>
        <w:t>於88年2月5日贈與劉</w:t>
      </w:r>
      <w:r w:rsidR="00D237CE">
        <w:rPr>
          <w:rFonts w:hAnsi="標楷體" w:hint="eastAsia"/>
          <w:color w:val="000000" w:themeColor="text1"/>
          <w:szCs w:val="32"/>
        </w:rPr>
        <w:t>○○</w:t>
      </w:r>
      <w:r w:rsidRPr="000F705B">
        <w:rPr>
          <w:rFonts w:hint="eastAsia"/>
          <w:color w:val="000000" w:themeColor="text1"/>
          <w:szCs w:val="32"/>
        </w:rPr>
        <w:t>，劉</w:t>
      </w:r>
      <w:r w:rsidR="00D237CE">
        <w:rPr>
          <w:rFonts w:hAnsi="標楷體" w:hint="eastAsia"/>
          <w:color w:val="000000" w:themeColor="text1"/>
          <w:szCs w:val="32"/>
        </w:rPr>
        <w:t>○</w:t>
      </w:r>
      <w:r w:rsidRPr="000F705B">
        <w:rPr>
          <w:rFonts w:hint="eastAsia"/>
          <w:color w:val="000000" w:themeColor="text1"/>
          <w:szCs w:val="32"/>
        </w:rPr>
        <w:t>於89</w:t>
      </w:r>
      <w:r w:rsidRPr="000F705B">
        <w:rPr>
          <w:rFonts w:hint="eastAsia"/>
          <w:color w:val="000000" w:themeColor="text1"/>
          <w:szCs w:val="32"/>
        </w:rPr>
        <w:lastRenderedPageBreak/>
        <w:t>年12月29日贈與劉</w:t>
      </w:r>
      <w:r w:rsidR="00D237CE">
        <w:rPr>
          <w:rFonts w:hAnsi="標楷體" w:hint="eastAsia"/>
          <w:color w:val="000000" w:themeColor="text1"/>
          <w:szCs w:val="32"/>
        </w:rPr>
        <w:t>○○</w:t>
      </w:r>
      <w:r w:rsidRPr="000F705B">
        <w:rPr>
          <w:rFonts w:hint="eastAsia"/>
          <w:color w:val="000000" w:themeColor="text1"/>
          <w:szCs w:val="32"/>
        </w:rPr>
        <w:t>、劉</w:t>
      </w:r>
      <w:r w:rsidR="00D237CE">
        <w:rPr>
          <w:rFonts w:hAnsi="標楷體" w:hint="eastAsia"/>
          <w:color w:val="000000" w:themeColor="text1"/>
          <w:szCs w:val="32"/>
        </w:rPr>
        <w:t>○○</w:t>
      </w:r>
      <w:r w:rsidRPr="000F705B">
        <w:rPr>
          <w:rFonts w:hint="eastAsia"/>
          <w:color w:val="000000" w:themeColor="text1"/>
          <w:szCs w:val="32"/>
        </w:rPr>
        <w:t>、劉</w:t>
      </w:r>
      <w:r w:rsidR="00D237CE">
        <w:rPr>
          <w:rFonts w:hAnsi="標楷體" w:hint="eastAsia"/>
          <w:color w:val="000000" w:themeColor="text1"/>
          <w:szCs w:val="32"/>
        </w:rPr>
        <w:t>○○</w:t>
      </w:r>
      <w:r w:rsidRPr="000F705B">
        <w:rPr>
          <w:rFonts w:hint="eastAsia"/>
          <w:color w:val="000000" w:themeColor="text1"/>
          <w:szCs w:val="32"/>
        </w:rPr>
        <w:t>，劉</w:t>
      </w:r>
      <w:r w:rsidR="00D237CE">
        <w:rPr>
          <w:rFonts w:hAnsi="標楷體" w:hint="eastAsia"/>
          <w:color w:val="000000" w:themeColor="text1"/>
          <w:szCs w:val="32"/>
        </w:rPr>
        <w:t>○○</w:t>
      </w:r>
      <w:r w:rsidRPr="000F705B">
        <w:rPr>
          <w:rFonts w:hint="eastAsia"/>
          <w:color w:val="000000" w:themeColor="text1"/>
          <w:szCs w:val="32"/>
        </w:rPr>
        <w:t>於95年8月8日贈與簡</w:t>
      </w:r>
      <w:r w:rsidR="00D237CE">
        <w:rPr>
          <w:rFonts w:hAnsi="標楷體" w:hint="eastAsia"/>
          <w:color w:val="000000" w:themeColor="text1"/>
          <w:szCs w:val="32"/>
        </w:rPr>
        <w:t>○○</w:t>
      </w:r>
      <w:r w:rsidRPr="000F705B">
        <w:rPr>
          <w:rFonts w:hint="eastAsia"/>
          <w:color w:val="000000" w:themeColor="text1"/>
          <w:szCs w:val="32"/>
        </w:rPr>
        <w:t>，劉</w:t>
      </w:r>
      <w:r w:rsidR="00D237CE">
        <w:rPr>
          <w:rFonts w:hAnsi="標楷體" w:hint="eastAsia"/>
          <w:color w:val="000000" w:themeColor="text1"/>
          <w:szCs w:val="32"/>
        </w:rPr>
        <w:t>○○</w:t>
      </w:r>
      <w:r w:rsidRPr="000F705B">
        <w:rPr>
          <w:rFonts w:hint="eastAsia"/>
          <w:color w:val="000000" w:themeColor="text1"/>
          <w:szCs w:val="32"/>
        </w:rPr>
        <w:t>於99年1月28日出售予劉</w:t>
      </w:r>
      <w:r w:rsidR="00D237CE">
        <w:rPr>
          <w:rFonts w:hAnsi="標楷體" w:hint="eastAsia"/>
          <w:color w:val="000000" w:themeColor="text1"/>
          <w:szCs w:val="32"/>
        </w:rPr>
        <w:t>○○</w:t>
      </w:r>
      <w:r w:rsidR="00ED50D8">
        <w:rPr>
          <w:rFonts w:hint="eastAsia"/>
          <w:color w:val="000000" w:themeColor="text1"/>
          <w:szCs w:val="32"/>
        </w:rPr>
        <w:t>，</w:t>
      </w:r>
      <w:r w:rsidRPr="000F705B">
        <w:rPr>
          <w:rFonts w:hint="eastAsia"/>
          <w:color w:val="000000" w:themeColor="text1"/>
          <w:szCs w:val="32"/>
        </w:rPr>
        <w:t>該建物</w:t>
      </w:r>
      <w:r w:rsidR="00ED50D8">
        <w:rPr>
          <w:rFonts w:hint="eastAsia"/>
          <w:color w:val="000000" w:themeColor="text1"/>
          <w:szCs w:val="32"/>
        </w:rPr>
        <w:t>已</w:t>
      </w:r>
      <w:r w:rsidRPr="000F705B">
        <w:rPr>
          <w:rFonts w:hint="eastAsia"/>
          <w:color w:val="000000" w:themeColor="text1"/>
          <w:szCs w:val="32"/>
        </w:rPr>
        <w:t>於108年12月27日滅失登記。</w:t>
      </w:r>
    </w:p>
    <w:p w:rsidR="0011092E" w:rsidRPr="00992845" w:rsidRDefault="00992845" w:rsidP="007D0076">
      <w:pPr>
        <w:pStyle w:val="3"/>
        <w:ind w:left="1360" w:hanging="680"/>
        <w:rPr>
          <w:rFonts w:hAnsi="標楷體" w:cs="標楷體"/>
          <w:color w:val="000000" w:themeColor="text1"/>
          <w:kern w:val="0"/>
          <w:szCs w:val="24"/>
          <w:lang w:val="zh-TW"/>
        </w:rPr>
      </w:pPr>
      <w:r w:rsidRPr="00992845">
        <w:rPr>
          <w:rFonts w:hAnsi="標楷體" w:hint="eastAsia"/>
          <w:szCs w:val="32"/>
        </w:rPr>
        <w:t>據國防部表示，臺北市松山區</w:t>
      </w:r>
      <w:r w:rsidR="00D237CE">
        <w:rPr>
          <w:rFonts w:hAnsi="標楷體" w:hint="eastAsia"/>
          <w:color w:val="000000" w:themeColor="text1"/>
        </w:rPr>
        <w:t>○○</w:t>
      </w:r>
      <w:r w:rsidR="00D237CE" w:rsidRPr="00AB6253">
        <w:rPr>
          <w:rFonts w:hint="eastAsia"/>
          <w:color w:val="000000" w:themeColor="text1"/>
        </w:rPr>
        <w:t>段</w:t>
      </w:r>
      <w:r w:rsidR="00D237CE">
        <w:rPr>
          <w:rFonts w:hAnsi="標楷體" w:hint="eastAsia"/>
          <w:color w:val="000000" w:themeColor="text1"/>
        </w:rPr>
        <w:t>○</w:t>
      </w:r>
      <w:r w:rsidR="00D237CE" w:rsidRPr="00AB6253">
        <w:rPr>
          <w:rFonts w:hint="eastAsia"/>
          <w:color w:val="000000" w:themeColor="text1"/>
        </w:rPr>
        <w:t>小段</w:t>
      </w:r>
      <w:r w:rsidRPr="00992845">
        <w:rPr>
          <w:rFonts w:hAnsi="標楷體"/>
          <w:szCs w:val="32"/>
        </w:rPr>
        <w:t>407</w:t>
      </w:r>
      <w:r w:rsidRPr="00992845">
        <w:rPr>
          <w:rFonts w:hAnsi="標楷體" w:hint="eastAsia"/>
          <w:szCs w:val="32"/>
        </w:rPr>
        <w:t>、</w:t>
      </w:r>
      <w:r w:rsidRPr="00992845">
        <w:rPr>
          <w:rFonts w:hAnsi="標楷體"/>
          <w:szCs w:val="32"/>
        </w:rPr>
        <w:t>19</w:t>
      </w:r>
      <w:r w:rsidRPr="00992845">
        <w:rPr>
          <w:rFonts w:hAnsi="標楷體" w:hint="eastAsia"/>
          <w:szCs w:val="32"/>
        </w:rPr>
        <w:t>、</w:t>
      </w:r>
      <w:r w:rsidRPr="00992845">
        <w:rPr>
          <w:rFonts w:hAnsi="標楷體"/>
          <w:szCs w:val="32"/>
        </w:rPr>
        <w:t>15</w:t>
      </w:r>
      <w:r w:rsidRPr="00992845">
        <w:rPr>
          <w:rFonts w:hAnsi="標楷體" w:hint="eastAsia"/>
          <w:szCs w:val="32"/>
        </w:rPr>
        <w:t>、</w:t>
      </w:r>
      <w:r w:rsidRPr="00992845">
        <w:rPr>
          <w:rFonts w:hAnsi="標楷體"/>
          <w:szCs w:val="32"/>
        </w:rPr>
        <w:t>83</w:t>
      </w:r>
      <w:r w:rsidRPr="00992845">
        <w:rPr>
          <w:rFonts w:hAnsi="標楷體" w:hint="eastAsia"/>
          <w:szCs w:val="32"/>
        </w:rPr>
        <w:t>、</w:t>
      </w:r>
      <w:r w:rsidRPr="00992845">
        <w:rPr>
          <w:rFonts w:hAnsi="標楷體"/>
          <w:szCs w:val="32"/>
        </w:rPr>
        <w:t>69</w:t>
      </w:r>
      <w:r w:rsidRPr="00992845">
        <w:rPr>
          <w:rFonts w:hAnsi="標楷體" w:hint="eastAsia"/>
          <w:szCs w:val="32"/>
        </w:rPr>
        <w:t>、</w:t>
      </w:r>
      <w:r w:rsidRPr="00992845">
        <w:rPr>
          <w:rFonts w:hAnsi="標楷體"/>
          <w:szCs w:val="32"/>
        </w:rPr>
        <w:t>42</w:t>
      </w:r>
      <w:r w:rsidRPr="00992845">
        <w:rPr>
          <w:rFonts w:hAnsi="標楷體" w:hint="eastAsia"/>
          <w:szCs w:val="32"/>
        </w:rPr>
        <w:t>建號等</w:t>
      </w:r>
      <w:r w:rsidRPr="00992845">
        <w:rPr>
          <w:rFonts w:hAnsi="標楷體"/>
          <w:szCs w:val="32"/>
        </w:rPr>
        <w:t>6</w:t>
      </w:r>
      <w:r w:rsidRPr="00992845">
        <w:rPr>
          <w:rFonts w:hAnsi="標楷體" w:hint="eastAsia"/>
          <w:szCs w:val="32"/>
        </w:rPr>
        <w:t>棟建物係早年</w:t>
      </w:r>
      <w:proofErr w:type="gramStart"/>
      <w:r w:rsidRPr="00992845">
        <w:rPr>
          <w:rFonts w:hAnsi="標楷體" w:hint="eastAsia"/>
          <w:szCs w:val="32"/>
        </w:rPr>
        <w:t>該部為安置</w:t>
      </w:r>
      <w:proofErr w:type="gramEnd"/>
      <w:r w:rsidRPr="00992845">
        <w:rPr>
          <w:rFonts w:hAnsi="標楷體" w:hint="eastAsia"/>
          <w:szCs w:val="32"/>
        </w:rPr>
        <w:t>有</w:t>
      </w:r>
      <w:proofErr w:type="gramStart"/>
      <w:r w:rsidRPr="00992845">
        <w:rPr>
          <w:rFonts w:hAnsi="標楷體" w:hint="eastAsia"/>
          <w:szCs w:val="32"/>
        </w:rPr>
        <w:t>眷無舍</w:t>
      </w:r>
      <w:proofErr w:type="gramEnd"/>
      <w:r w:rsidRPr="00992845">
        <w:rPr>
          <w:rFonts w:hAnsi="標楷體" w:hint="eastAsia"/>
          <w:szCs w:val="32"/>
        </w:rPr>
        <w:t>官兵，提供土地供官兵自費興建房舍，並向當時臺灣省政府爭取國民住宅貸款，故該</w:t>
      </w:r>
      <w:proofErr w:type="gramStart"/>
      <w:r w:rsidRPr="00992845">
        <w:rPr>
          <w:rFonts w:hAnsi="標楷體" w:hint="eastAsia"/>
          <w:szCs w:val="32"/>
        </w:rPr>
        <w:t>等房舍非</w:t>
      </w:r>
      <w:proofErr w:type="gramEnd"/>
      <w:r w:rsidRPr="00992845">
        <w:rPr>
          <w:rFonts w:hAnsi="標楷體" w:hint="eastAsia"/>
          <w:szCs w:val="32"/>
        </w:rPr>
        <w:t>屬國宅，且土地權屬國有，依「國軍在</w:t>
      </w:r>
      <w:proofErr w:type="gramStart"/>
      <w:r w:rsidRPr="00992845">
        <w:rPr>
          <w:rFonts w:hAnsi="標楷體" w:hint="eastAsia"/>
          <w:szCs w:val="32"/>
        </w:rPr>
        <w:t>臺</w:t>
      </w:r>
      <w:proofErr w:type="gramEnd"/>
      <w:r w:rsidRPr="00992845">
        <w:rPr>
          <w:rFonts w:hAnsi="標楷體" w:hint="eastAsia"/>
          <w:szCs w:val="32"/>
        </w:rPr>
        <w:t>軍眷業務處理辦法」相關規定，該</w:t>
      </w:r>
      <w:proofErr w:type="gramStart"/>
      <w:r w:rsidRPr="00992845">
        <w:rPr>
          <w:rFonts w:hAnsi="標楷體" w:hint="eastAsia"/>
          <w:szCs w:val="32"/>
        </w:rPr>
        <w:t>等房舍既屬營產列</w:t>
      </w:r>
      <w:proofErr w:type="gramEnd"/>
      <w:r w:rsidRPr="00992845">
        <w:rPr>
          <w:rFonts w:hAnsi="標楷體" w:hint="eastAsia"/>
          <w:szCs w:val="32"/>
        </w:rPr>
        <w:t>管，嚴禁出租、轉讓或營商；</w:t>
      </w:r>
      <w:proofErr w:type="gramStart"/>
      <w:r w:rsidRPr="00992845">
        <w:rPr>
          <w:rFonts w:hAnsi="標楷體" w:hint="eastAsia"/>
          <w:szCs w:val="32"/>
        </w:rPr>
        <w:t>惟查本</w:t>
      </w:r>
      <w:proofErr w:type="gramEnd"/>
      <w:r w:rsidRPr="00992845">
        <w:rPr>
          <w:rFonts w:hAnsi="標楷體" w:hint="eastAsia"/>
          <w:szCs w:val="32"/>
        </w:rPr>
        <w:t>案</w:t>
      </w:r>
      <w:proofErr w:type="gramStart"/>
      <w:r w:rsidRPr="00992845">
        <w:rPr>
          <w:rFonts w:hAnsi="標楷體" w:hint="eastAsia"/>
          <w:szCs w:val="32"/>
        </w:rPr>
        <w:t>眷舍係</w:t>
      </w:r>
      <w:proofErr w:type="gramEnd"/>
      <w:r w:rsidRPr="00992845">
        <w:rPr>
          <w:rFonts w:hAnsi="標楷體" w:hint="eastAsia"/>
          <w:szCs w:val="32"/>
        </w:rPr>
        <w:t>政府於</w:t>
      </w:r>
      <w:r w:rsidR="00846458">
        <w:rPr>
          <w:rFonts w:hAnsi="標楷體" w:hint="eastAsia"/>
          <w:szCs w:val="32"/>
        </w:rPr>
        <w:t>民</w:t>
      </w:r>
      <w:r w:rsidRPr="00992845">
        <w:rPr>
          <w:rFonts w:hAnsi="標楷體" w:hint="eastAsia"/>
          <w:szCs w:val="32"/>
        </w:rPr>
        <w:t>國</w:t>
      </w:r>
      <w:r w:rsidR="00846458">
        <w:rPr>
          <w:rFonts w:hAnsi="標楷體" w:hint="eastAsia"/>
          <w:szCs w:val="32"/>
        </w:rPr>
        <w:t>早期</w:t>
      </w:r>
      <w:r w:rsidRPr="00992845">
        <w:rPr>
          <w:rFonts w:hAnsi="標楷體" w:hint="eastAsia"/>
          <w:szCs w:val="32"/>
        </w:rPr>
        <w:t>為因無法提供有</w:t>
      </w:r>
      <w:proofErr w:type="gramStart"/>
      <w:r w:rsidRPr="00992845">
        <w:rPr>
          <w:rFonts w:hAnsi="標楷體" w:hint="eastAsia"/>
          <w:szCs w:val="32"/>
        </w:rPr>
        <w:t>眷無舍</w:t>
      </w:r>
      <w:proofErr w:type="gramEnd"/>
      <w:r w:rsidRPr="00992845">
        <w:rPr>
          <w:rFonts w:hAnsi="標楷體" w:hint="eastAsia"/>
          <w:szCs w:val="32"/>
        </w:rPr>
        <w:t>官兵住宅，故而</w:t>
      </w:r>
      <w:r w:rsidR="00846458" w:rsidRPr="00846458">
        <w:rPr>
          <w:rFonts w:hAnsi="標楷體" w:hint="eastAsia"/>
          <w:szCs w:val="32"/>
        </w:rPr>
        <w:t>由當時之土地管理機關</w:t>
      </w:r>
      <w:r w:rsidR="00846458" w:rsidRPr="00846458">
        <w:rPr>
          <w:rFonts w:hAnsi="標楷體" w:hint="eastAsia"/>
        </w:rPr>
        <w:t>空軍司令部</w:t>
      </w:r>
      <w:r w:rsidR="000339EB">
        <w:rPr>
          <w:rFonts w:hAnsi="標楷體" w:hint="eastAsia"/>
        </w:rPr>
        <w:t>、</w:t>
      </w:r>
      <w:r w:rsidR="00846458" w:rsidRPr="00846458">
        <w:rPr>
          <w:rFonts w:hAnsi="標楷體" w:cs="新細明體" w:hint="eastAsia"/>
          <w:kern w:val="0"/>
          <w:szCs w:val="24"/>
        </w:rPr>
        <w:t>陸軍第一營產管理所</w:t>
      </w:r>
      <w:r w:rsidRPr="00992845">
        <w:rPr>
          <w:rFonts w:hAnsi="標楷體" w:hint="eastAsia"/>
          <w:szCs w:val="32"/>
        </w:rPr>
        <w:t>提供土地使用權同意書由官兵依國宅辦法規定，向臺灣土地銀行貸款自行興建、申請建築執照並向臺北市地政事務所登記取得建物所有權，</w:t>
      </w:r>
      <w:r w:rsidR="005202F3">
        <w:rPr>
          <w:rFonts w:hAnsi="標楷體" w:hint="eastAsia"/>
          <w:szCs w:val="32"/>
        </w:rPr>
        <w:t>雖國防部認為非屬國宅，然並未於相關地籍登記資料公示禁止買賣移轉等情事，</w:t>
      </w:r>
      <w:proofErr w:type="gramStart"/>
      <w:r w:rsidR="005202F3">
        <w:rPr>
          <w:rFonts w:hAnsi="標楷體" w:hint="eastAsia"/>
          <w:szCs w:val="32"/>
        </w:rPr>
        <w:t>況</w:t>
      </w:r>
      <w:proofErr w:type="gramEnd"/>
      <w:r w:rsidRPr="00992845">
        <w:rPr>
          <w:rFonts w:hAnsi="標楷體" w:hint="eastAsia"/>
          <w:szCs w:val="32"/>
        </w:rPr>
        <w:t>依前開國宅辦法第31條第6款後段規定「建物移轉時得繼續使用，不受影響」，上開</w:t>
      </w:r>
      <w:r w:rsidRPr="00992845">
        <w:rPr>
          <w:rFonts w:hAnsi="標楷體"/>
          <w:szCs w:val="32"/>
        </w:rPr>
        <w:t>6</w:t>
      </w:r>
      <w:r w:rsidRPr="00992845">
        <w:rPr>
          <w:rFonts w:hAnsi="標楷體" w:hint="eastAsia"/>
          <w:szCs w:val="32"/>
        </w:rPr>
        <w:t>棟建物既已取得所有權，且分別於</w:t>
      </w:r>
      <w:r w:rsidRPr="00992845">
        <w:rPr>
          <w:rFonts w:hAnsi="標楷體"/>
          <w:szCs w:val="32"/>
        </w:rPr>
        <w:t>63</w:t>
      </w:r>
      <w:r w:rsidRPr="00992845">
        <w:rPr>
          <w:rFonts w:hAnsi="標楷體" w:hint="eastAsia"/>
          <w:szCs w:val="32"/>
        </w:rPr>
        <w:t>、</w:t>
      </w:r>
      <w:r w:rsidRPr="00992845">
        <w:rPr>
          <w:rFonts w:hAnsi="標楷體"/>
          <w:szCs w:val="32"/>
        </w:rPr>
        <w:t>68</w:t>
      </w:r>
      <w:r w:rsidRPr="00992845">
        <w:rPr>
          <w:rFonts w:hAnsi="標楷體" w:hint="eastAsia"/>
          <w:szCs w:val="32"/>
        </w:rPr>
        <w:t>、</w:t>
      </w:r>
      <w:r w:rsidRPr="00992845">
        <w:rPr>
          <w:rFonts w:hAnsi="標楷體"/>
          <w:szCs w:val="32"/>
        </w:rPr>
        <w:t>72</w:t>
      </w:r>
      <w:r w:rsidRPr="00992845">
        <w:rPr>
          <w:rFonts w:hAnsi="標楷體" w:hint="eastAsia"/>
          <w:szCs w:val="32"/>
        </w:rPr>
        <w:t>、</w:t>
      </w:r>
      <w:r w:rsidRPr="00992845">
        <w:rPr>
          <w:rFonts w:hAnsi="標楷體"/>
          <w:szCs w:val="32"/>
        </w:rPr>
        <w:t>74</w:t>
      </w:r>
      <w:r w:rsidRPr="00992845">
        <w:rPr>
          <w:rFonts w:hAnsi="標楷體" w:hint="eastAsia"/>
          <w:szCs w:val="32"/>
        </w:rPr>
        <w:t>、</w:t>
      </w:r>
      <w:r w:rsidRPr="00992845">
        <w:rPr>
          <w:rFonts w:hAnsi="標楷體"/>
          <w:szCs w:val="32"/>
        </w:rPr>
        <w:t>85</w:t>
      </w:r>
      <w:r w:rsidRPr="00992845">
        <w:rPr>
          <w:rFonts w:hAnsi="標楷體" w:hint="eastAsia"/>
          <w:szCs w:val="32"/>
        </w:rPr>
        <w:t>、</w:t>
      </w:r>
      <w:r w:rsidRPr="00992845">
        <w:rPr>
          <w:rFonts w:hAnsi="標楷體"/>
          <w:szCs w:val="32"/>
        </w:rPr>
        <w:t>89</w:t>
      </w:r>
      <w:r w:rsidRPr="00992845">
        <w:rPr>
          <w:rFonts w:hAnsi="標楷體" w:hint="eastAsia"/>
          <w:szCs w:val="32"/>
        </w:rPr>
        <w:t>年間即已陸續因買賣或拍賣轉讓建物所有權予第三人，之後部分建物尚有再次移轉所有權之情形，而國防部及所屬非但未適時通知改善處理，甚而對上開住戶撤銷其</w:t>
      </w:r>
      <w:proofErr w:type="gramStart"/>
      <w:r w:rsidRPr="00992845">
        <w:rPr>
          <w:rFonts w:hAnsi="標楷體" w:hint="eastAsia"/>
          <w:szCs w:val="32"/>
        </w:rPr>
        <w:t>眷</w:t>
      </w:r>
      <w:proofErr w:type="gramEnd"/>
      <w:r w:rsidRPr="00992845">
        <w:rPr>
          <w:rFonts w:hAnsi="標楷體" w:hint="eastAsia"/>
          <w:szCs w:val="32"/>
        </w:rPr>
        <w:t>舍居住權逕行起訴拆屋還地追討不當得利，而致善意第三人因信賴登記取得產權之權益受損，國防部及所屬長期以來未</w:t>
      </w:r>
      <w:proofErr w:type="gramStart"/>
      <w:r w:rsidRPr="00992845">
        <w:rPr>
          <w:rFonts w:hAnsi="標楷體" w:hint="eastAsia"/>
          <w:szCs w:val="32"/>
        </w:rPr>
        <w:t>善盡營產</w:t>
      </w:r>
      <w:proofErr w:type="gramEnd"/>
      <w:r w:rsidRPr="00992845">
        <w:rPr>
          <w:rFonts w:hAnsi="標楷體" w:hint="eastAsia"/>
          <w:szCs w:val="32"/>
        </w:rPr>
        <w:t>土地、</w:t>
      </w:r>
      <w:proofErr w:type="gramStart"/>
      <w:r w:rsidRPr="00992845">
        <w:rPr>
          <w:rFonts w:hAnsi="標楷體" w:hint="eastAsia"/>
          <w:szCs w:val="32"/>
        </w:rPr>
        <w:t>眷</w:t>
      </w:r>
      <w:proofErr w:type="gramEnd"/>
      <w:r w:rsidRPr="00992845">
        <w:rPr>
          <w:rFonts w:hAnsi="標楷體" w:hint="eastAsia"/>
          <w:szCs w:val="32"/>
        </w:rPr>
        <w:t>舍管理及</w:t>
      </w:r>
      <w:proofErr w:type="gramStart"/>
      <w:r w:rsidRPr="00992845">
        <w:rPr>
          <w:rFonts w:hAnsi="標楷體" w:hint="eastAsia"/>
          <w:szCs w:val="32"/>
        </w:rPr>
        <w:t>眷</w:t>
      </w:r>
      <w:proofErr w:type="gramEnd"/>
      <w:r w:rsidRPr="00992845">
        <w:rPr>
          <w:rFonts w:hAnsi="標楷體" w:hint="eastAsia"/>
          <w:szCs w:val="32"/>
        </w:rPr>
        <w:t>籍清查工作，實有</w:t>
      </w:r>
      <w:proofErr w:type="gramStart"/>
      <w:r w:rsidRPr="00992845">
        <w:rPr>
          <w:rFonts w:hAnsi="標楷體" w:hint="eastAsia"/>
          <w:szCs w:val="32"/>
        </w:rPr>
        <w:t>怠</w:t>
      </w:r>
      <w:proofErr w:type="gramEnd"/>
      <w:r w:rsidRPr="00992845">
        <w:rPr>
          <w:rFonts w:hAnsi="標楷體" w:hint="eastAsia"/>
          <w:szCs w:val="32"/>
        </w:rPr>
        <w:t>失。</w:t>
      </w:r>
    </w:p>
    <w:p w:rsidR="0011092E" w:rsidRPr="005D5DD0" w:rsidRDefault="005D5DD0" w:rsidP="0011092E">
      <w:pPr>
        <w:pStyle w:val="2"/>
        <w:ind w:left="1021"/>
        <w:rPr>
          <w:b/>
          <w:color w:val="000000" w:themeColor="text1"/>
          <w:szCs w:val="32"/>
        </w:rPr>
      </w:pPr>
      <w:r w:rsidRPr="005D5DD0">
        <w:rPr>
          <w:rFonts w:hAnsi="標楷體" w:hint="eastAsia"/>
          <w:b/>
          <w:szCs w:val="32"/>
        </w:rPr>
        <w:t>國防部於98年11月24日起依修正後眷改條例重新啟動本案眷村改建說明會，因未於三個月內取得</w:t>
      </w:r>
      <w:r w:rsidR="00BF680A">
        <w:rPr>
          <w:rFonts w:hAnsi="標楷體" w:hint="eastAsia"/>
          <w:b/>
          <w:szCs w:val="32"/>
        </w:rPr>
        <w:t>三</w:t>
      </w:r>
      <w:r w:rsidRPr="005D5DD0">
        <w:rPr>
          <w:rFonts w:hAnsi="標楷體" w:hint="eastAsia"/>
          <w:b/>
          <w:szCs w:val="32"/>
        </w:rPr>
        <w:t>分之</w:t>
      </w:r>
      <w:r w:rsidR="00BF680A">
        <w:rPr>
          <w:rFonts w:hAnsi="標楷體" w:hint="eastAsia"/>
          <w:b/>
          <w:szCs w:val="32"/>
        </w:rPr>
        <w:t>二</w:t>
      </w:r>
      <w:proofErr w:type="gramStart"/>
      <w:r w:rsidRPr="005D5DD0">
        <w:rPr>
          <w:rFonts w:hAnsi="標楷體" w:hint="eastAsia"/>
          <w:b/>
          <w:szCs w:val="32"/>
        </w:rPr>
        <w:t>眷</w:t>
      </w:r>
      <w:proofErr w:type="gramEnd"/>
      <w:r w:rsidRPr="005D5DD0">
        <w:rPr>
          <w:rFonts w:hAnsi="標楷體" w:hint="eastAsia"/>
          <w:b/>
          <w:szCs w:val="32"/>
        </w:rPr>
        <w:t>戶改建之同意承諾書，</w:t>
      </w:r>
      <w:r w:rsidR="00440505">
        <w:rPr>
          <w:rFonts w:hAnsi="標楷體" w:hint="eastAsia"/>
          <w:b/>
          <w:szCs w:val="32"/>
        </w:rPr>
        <w:t>本案眷村</w:t>
      </w:r>
      <w:r w:rsidRPr="005D5DD0">
        <w:rPr>
          <w:rFonts w:hAnsi="標楷體" w:hint="eastAsia"/>
          <w:b/>
          <w:szCs w:val="32"/>
        </w:rPr>
        <w:t>已列為不辦理改</w:t>
      </w:r>
      <w:r w:rsidRPr="005D5DD0">
        <w:rPr>
          <w:rFonts w:hAnsi="標楷體" w:hint="eastAsia"/>
          <w:b/>
          <w:szCs w:val="32"/>
        </w:rPr>
        <w:lastRenderedPageBreak/>
        <w:t>建之眷村</w:t>
      </w:r>
      <w:r w:rsidR="00440505">
        <w:rPr>
          <w:rFonts w:hAnsi="標楷體" w:hint="eastAsia"/>
          <w:b/>
          <w:szCs w:val="32"/>
        </w:rPr>
        <w:t>在案。又</w:t>
      </w:r>
      <w:r w:rsidR="00440505" w:rsidRPr="005D5DD0">
        <w:rPr>
          <w:rFonts w:hAnsi="標楷體" w:hint="eastAsia"/>
          <w:b/>
          <w:szCs w:val="32"/>
        </w:rPr>
        <w:t>眷改條例</w:t>
      </w:r>
      <w:proofErr w:type="gramStart"/>
      <w:r w:rsidR="00440505" w:rsidRPr="005D5DD0">
        <w:rPr>
          <w:rFonts w:hAnsi="標楷體" w:hint="eastAsia"/>
          <w:b/>
          <w:szCs w:val="32"/>
        </w:rPr>
        <w:t>第23條對占建</w:t>
      </w:r>
      <w:proofErr w:type="gramEnd"/>
      <w:r w:rsidR="00440505" w:rsidRPr="005D5DD0">
        <w:rPr>
          <w:rFonts w:hAnsi="標楷體" w:hint="eastAsia"/>
          <w:b/>
          <w:szCs w:val="32"/>
        </w:rPr>
        <w:t>戶也訂有</w:t>
      </w:r>
      <w:r w:rsidR="00440505">
        <w:rPr>
          <w:rFonts w:hAnsi="標楷體" w:hint="eastAsia"/>
          <w:b/>
          <w:szCs w:val="32"/>
        </w:rPr>
        <w:t>補償</w:t>
      </w:r>
      <w:r w:rsidR="00440505" w:rsidRPr="005D5DD0">
        <w:rPr>
          <w:rFonts w:hAnsi="標楷體" w:hint="eastAsia"/>
          <w:b/>
          <w:szCs w:val="32"/>
        </w:rPr>
        <w:t>機制</w:t>
      </w:r>
      <w:r w:rsidRPr="005D5DD0">
        <w:rPr>
          <w:rFonts w:hAnsi="標楷體" w:hint="eastAsia"/>
          <w:b/>
          <w:szCs w:val="32"/>
        </w:rPr>
        <w:t>，</w:t>
      </w:r>
      <w:r w:rsidR="00440505">
        <w:rPr>
          <w:rFonts w:hAnsi="標楷體" w:hint="eastAsia"/>
          <w:b/>
          <w:szCs w:val="32"/>
        </w:rPr>
        <w:t>對本案建物</w:t>
      </w:r>
      <w:r w:rsidRPr="005D5DD0">
        <w:rPr>
          <w:rFonts w:hAnsi="標楷體" w:hint="eastAsia"/>
          <w:b/>
          <w:szCs w:val="32"/>
        </w:rPr>
        <w:t>國防部既無使用該房舍土地之急迫性，未考量</w:t>
      </w:r>
      <w:proofErr w:type="gramStart"/>
      <w:r w:rsidRPr="005D5DD0">
        <w:rPr>
          <w:rFonts w:hAnsi="標楷體" w:hint="eastAsia"/>
          <w:b/>
          <w:szCs w:val="32"/>
        </w:rPr>
        <w:t>本案房舍</w:t>
      </w:r>
      <w:proofErr w:type="gramEnd"/>
      <w:r w:rsidRPr="005D5DD0">
        <w:rPr>
          <w:rFonts w:hAnsi="標楷體" w:hint="eastAsia"/>
          <w:b/>
          <w:szCs w:val="32"/>
        </w:rPr>
        <w:t>興建之歷史背景，竟以「公法遁入私法」之手段選擇性對上開房舍所有人訴請拆屋還地，有違行政處分之平等原則，應予改進，故有關陳訴人等陳情暫緩執行及免除不當得利</w:t>
      </w:r>
      <w:proofErr w:type="gramStart"/>
      <w:r w:rsidRPr="005D5DD0">
        <w:rPr>
          <w:rFonts w:hAnsi="標楷體" w:hint="eastAsia"/>
          <w:b/>
          <w:szCs w:val="32"/>
        </w:rPr>
        <w:t>追償等情事</w:t>
      </w:r>
      <w:proofErr w:type="gramEnd"/>
      <w:r w:rsidRPr="005D5DD0">
        <w:rPr>
          <w:rFonts w:hAnsi="標楷體" w:hint="eastAsia"/>
          <w:b/>
          <w:szCs w:val="32"/>
        </w:rPr>
        <w:t>，宜由國防部</w:t>
      </w:r>
      <w:proofErr w:type="gramStart"/>
      <w:r w:rsidRPr="005D5DD0">
        <w:rPr>
          <w:rFonts w:hAnsi="標楷體" w:hint="eastAsia"/>
          <w:b/>
          <w:szCs w:val="32"/>
        </w:rPr>
        <w:t>研議妥處</w:t>
      </w:r>
      <w:proofErr w:type="gramEnd"/>
      <w:r w:rsidRPr="005D5DD0">
        <w:rPr>
          <w:rFonts w:hAnsi="標楷體" w:hint="eastAsia"/>
          <w:b/>
          <w:szCs w:val="32"/>
        </w:rPr>
        <w:t>。</w:t>
      </w:r>
    </w:p>
    <w:p w:rsidR="003E6FA8" w:rsidRPr="003E6FA8" w:rsidRDefault="003E6FA8" w:rsidP="00434CED">
      <w:pPr>
        <w:pStyle w:val="3"/>
        <w:ind w:left="1360" w:hanging="680"/>
        <w:rPr>
          <w:color w:val="000000" w:themeColor="text1"/>
        </w:rPr>
      </w:pPr>
      <w:r>
        <w:rPr>
          <w:rFonts w:hint="eastAsia"/>
          <w:color w:val="000000" w:themeColor="text1"/>
        </w:rPr>
        <w:t>本案</w:t>
      </w:r>
      <w:r w:rsidRPr="00AB6253">
        <w:rPr>
          <w:rFonts w:hint="eastAsia"/>
          <w:color w:val="000000" w:themeColor="text1"/>
        </w:rPr>
        <w:t>臺北市松山區</w:t>
      </w:r>
      <w:r w:rsidR="00D237CE">
        <w:rPr>
          <w:rFonts w:hAnsi="標楷體" w:hint="eastAsia"/>
          <w:color w:val="000000" w:themeColor="text1"/>
        </w:rPr>
        <w:t>○○</w:t>
      </w:r>
      <w:r w:rsidRPr="00AB6253">
        <w:rPr>
          <w:rFonts w:hint="eastAsia"/>
          <w:color w:val="000000" w:themeColor="text1"/>
        </w:rPr>
        <w:t>段</w:t>
      </w:r>
      <w:r w:rsidR="00D237CE">
        <w:rPr>
          <w:rFonts w:hAnsi="標楷體" w:hint="eastAsia"/>
          <w:color w:val="000000" w:themeColor="text1"/>
        </w:rPr>
        <w:t>○</w:t>
      </w:r>
      <w:r w:rsidRPr="00AB6253">
        <w:rPr>
          <w:rFonts w:hint="eastAsia"/>
          <w:color w:val="000000" w:themeColor="text1"/>
        </w:rPr>
        <w:t>小段407、19、15、83、69、42建號等6棟建物</w:t>
      </w:r>
      <w:r w:rsidR="00315183">
        <w:rPr>
          <w:rFonts w:hint="eastAsia"/>
          <w:color w:val="000000" w:themeColor="text1"/>
        </w:rPr>
        <w:t>，分別於</w:t>
      </w:r>
      <w:r w:rsidR="00315183" w:rsidRPr="00DE77B2">
        <w:rPr>
          <w:rFonts w:hAnsi="標楷體" w:cs="標楷體" w:hint="eastAsia"/>
          <w:color w:val="000000" w:themeColor="text1"/>
          <w:kern w:val="0"/>
          <w:szCs w:val="32"/>
          <w:lang w:val="zh-TW"/>
        </w:rPr>
        <w:t>61年7月12日</w:t>
      </w:r>
      <w:r w:rsidR="00315183">
        <w:rPr>
          <w:rFonts w:hAnsi="標楷體" w:cs="標楷體" w:hint="eastAsia"/>
          <w:color w:val="000000" w:themeColor="text1"/>
          <w:kern w:val="0"/>
          <w:szCs w:val="32"/>
          <w:lang w:val="zh-TW"/>
        </w:rPr>
        <w:t>、</w:t>
      </w:r>
      <w:r w:rsidR="00315183" w:rsidRPr="00DE77B2">
        <w:rPr>
          <w:rFonts w:hAnsi="標楷體" w:cs="標楷體" w:hint="eastAsia"/>
          <w:color w:val="000000" w:themeColor="text1"/>
          <w:kern w:val="0"/>
          <w:szCs w:val="32"/>
          <w:lang w:val="zh-TW"/>
        </w:rPr>
        <w:t>57年8月27日</w:t>
      </w:r>
      <w:r w:rsidR="00315183">
        <w:rPr>
          <w:rFonts w:hAnsi="標楷體" w:cs="標楷體" w:hint="eastAsia"/>
          <w:color w:val="000000" w:themeColor="text1"/>
          <w:kern w:val="0"/>
          <w:szCs w:val="32"/>
          <w:lang w:val="zh-TW"/>
        </w:rPr>
        <w:t>、</w:t>
      </w:r>
      <w:r w:rsidR="00315183" w:rsidRPr="00DE77B2">
        <w:rPr>
          <w:rFonts w:hAnsi="標楷體" w:cs="標楷體" w:hint="eastAsia"/>
          <w:color w:val="000000" w:themeColor="text1"/>
          <w:kern w:val="0"/>
          <w:szCs w:val="32"/>
          <w:lang w:val="zh-TW"/>
        </w:rPr>
        <w:t>57年8月27日</w:t>
      </w:r>
      <w:r w:rsidR="00315183">
        <w:rPr>
          <w:rFonts w:hAnsi="標楷體" w:cs="標楷體" w:hint="eastAsia"/>
          <w:color w:val="000000" w:themeColor="text1"/>
          <w:kern w:val="0"/>
          <w:szCs w:val="32"/>
          <w:lang w:val="zh-TW"/>
        </w:rPr>
        <w:t>、</w:t>
      </w:r>
      <w:proofErr w:type="gramStart"/>
      <w:r w:rsidR="00315183" w:rsidRPr="00DE77B2">
        <w:rPr>
          <w:rFonts w:hAnsi="標楷體" w:cs="標楷體" w:hint="eastAsia"/>
          <w:color w:val="000000" w:themeColor="text1"/>
          <w:kern w:val="0"/>
          <w:szCs w:val="32"/>
          <w:lang w:val="zh-TW"/>
        </w:rPr>
        <w:t>57年12月10日</w:t>
      </w:r>
      <w:r w:rsidR="00315183">
        <w:rPr>
          <w:rFonts w:hAnsi="標楷體" w:cs="標楷體" w:hint="eastAsia"/>
          <w:color w:val="000000" w:themeColor="text1"/>
          <w:kern w:val="0"/>
          <w:szCs w:val="32"/>
          <w:lang w:val="zh-TW"/>
        </w:rPr>
        <w:t>辦竣</w:t>
      </w:r>
      <w:r w:rsidR="00315183" w:rsidRPr="00DE77B2">
        <w:rPr>
          <w:rFonts w:hAnsi="標楷體" w:cs="標楷體" w:hint="eastAsia"/>
          <w:color w:val="000000" w:themeColor="text1"/>
          <w:kern w:val="0"/>
          <w:szCs w:val="32"/>
          <w:lang w:val="zh-TW"/>
        </w:rPr>
        <w:t>建物</w:t>
      </w:r>
      <w:proofErr w:type="gramEnd"/>
      <w:r w:rsidR="00315183" w:rsidRPr="00DE77B2">
        <w:rPr>
          <w:rFonts w:hAnsi="標楷體" w:cs="標楷體" w:hint="eastAsia"/>
          <w:color w:val="000000" w:themeColor="text1"/>
          <w:kern w:val="0"/>
          <w:szCs w:val="32"/>
          <w:lang w:val="zh-TW"/>
        </w:rPr>
        <w:t>所有權第一次登記</w:t>
      </w:r>
      <w:r w:rsidR="00315183">
        <w:rPr>
          <w:rFonts w:hAnsi="標楷體" w:cs="標楷體" w:hint="eastAsia"/>
          <w:color w:val="000000" w:themeColor="text1"/>
          <w:kern w:val="0"/>
          <w:szCs w:val="32"/>
          <w:lang w:val="zh-TW"/>
        </w:rPr>
        <w:t>，之後並經陸續移轉所有權分別登記予</w:t>
      </w:r>
      <w:proofErr w:type="gramStart"/>
      <w:r w:rsidR="00315183" w:rsidRPr="00DE77B2">
        <w:rPr>
          <w:rFonts w:hAnsi="標楷體" w:cs="標楷體" w:hint="eastAsia"/>
          <w:color w:val="000000" w:themeColor="text1"/>
          <w:kern w:val="0"/>
          <w:szCs w:val="32"/>
          <w:lang w:val="zh-TW"/>
        </w:rPr>
        <w:t>郭</w:t>
      </w:r>
      <w:proofErr w:type="gramEnd"/>
      <w:r w:rsidR="00D237CE">
        <w:rPr>
          <w:rFonts w:hAnsi="標楷體" w:hint="eastAsia"/>
          <w:color w:val="000000" w:themeColor="text1"/>
          <w:szCs w:val="32"/>
        </w:rPr>
        <w:t>○○</w:t>
      </w:r>
      <w:r w:rsidR="00315183">
        <w:rPr>
          <w:rFonts w:hAnsi="標楷體" w:cs="標楷體" w:hint="eastAsia"/>
          <w:color w:val="000000" w:themeColor="text1"/>
          <w:kern w:val="0"/>
          <w:szCs w:val="32"/>
          <w:lang w:val="zh-TW"/>
        </w:rPr>
        <w:t>等9人</w:t>
      </w:r>
      <w:r w:rsidR="00C30DC1">
        <w:rPr>
          <w:rFonts w:hAnsi="標楷體" w:cs="標楷體" w:hint="eastAsia"/>
          <w:color w:val="000000" w:themeColor="text1"/>
          <w:kern w:val="0"/>
          <w:szCs w:val="32"/>
          <w:lang w:val="zh-TW"/>
        </w:rPr>
        <w:t>。</w:t>
      </w:r>
      <w:r w:rsidR="00C30DC1" w:rsidRPr="002D676A">
        <w:rPr>
          <w:rFonts w:hAnsi="標楷體" w:cs="標楷體" w:hint="eastAsia"/>
          <w:color w:val="000000" w:themeColor="text1"/>
          <w:kern w:val="0"/>
          <w:szCs w:val="32"/>
          <w:lang w:val="zh-TW"/>
        </w:rPr>
        <w:t>惟</w:t>
      </w:r>
      <w:proofErr w:type="gramStart"/>
      <w:r w:rsidR="00C30DC1" w:rsidRPr="002D676A">
        <w:rPr>
          <w:rFonts w:hAnsi="標楷體" w:cs="標楷體" w:hint="eastAsia"/>
          <w:color w:val="000000" w:themeColor="text1"/>
          <w:kern w:val="0"/>
          <w:szCs w:val="32"/>
          <w:lang w:val="zh-TW"/>
        </w:rPr>
        <w:t>嗣</w:t>
      </w:r>
      <w:proofErr w:type="gramEnd"/>
      <w:r w:rsidR="00C30DC1" w:rsidRPr="002D676A">
        <w:rPr>
          <w:rFonts w:hAnsi="標楷體" w:cs="標楷體" w:hint="eastAsia"/>
          <w:color w:val="000000" w:themeColor="text1"/>
          <w:kern w:val="0"/>
          <w:szCs w:val="32"/>
          <w:lang w:val="zh-TW"/>
        </w:rPr>
        <w:t>因營商等情事，經</w:t>
      </w:r>
      <w:r w:rsidR="00C30DC1" w:rsidRPr="002D676A">
        <w:rPr>
          <w:rFonts w:hAnsi="標楷體"/>
          <w:color w:val="000000" w:themeColor="text1"/>
          <w:szCs w:val="32"/>
        </w:rPr>
        <w:t>國防部訴請</w:t>
      </w:r>
      <w:proofErr w:type="gramStart"/>
      <w:r w:rsidR="00C30DC1" w:rsidRPr="002D676A">
        <w:rPr>
          <w:rFonts w:hAnsi="標楷體"/>
          <w:color w:val="000000" w:themeColor="text1"/>
          <w:szCs w:val="32"/>
        </w:rPr>
        <w:t>拆除及返還</w:t>
      </w:r>
      <w:proofErr w:type="gramEnd"/>
      <w:r w:rsidR="00C30DC1" w:rsidRPr="002D676A">
        <w:rPr>
          <w:rFonts w:hAnsi="標楷體"/>
          <w:color w:val="000000" w:themeColor="text1"/>
          <w:szCs w:val="32"/>
        </w:rPr>
        <w:t>土地</w:t>
      </w:r>
      <w:r w:rsidR="00C30DC1" w:rsidRPr="002D676A">
        <w:rPr>
          <w:rFonts w:hAnsi="標楷體" w:hint="eastAsia"/>
          <w:color w:val="000000" w:themeColor="text1"/>
          <w:szCs w:val="32"/>
        </w:rPr>
        <w:t>，其中3棟</w:t>
      </w:r>
      <w:r w:rsidR="00C30DC1" w:rsidRPr="002D676A">
        <w:rPr>
          <w:rFonts w:hAnsi="標楷體" w:cs="標楷體" w:hint="eastAsia"/>
          <w:color w:val="000000" w:themeColor="text1"/>
          <w:kern w:val="0"/>
          <w:szCs w:val="32"/>
          <w:lang w:val="zh-TW"/>
        </w:rPr>
        <w:t>建物</w:t>
      </w:r>
      <w:r w:rsidR="00C30DC1">
        <w:rPr>
          <w:rFonts w:hAnsi="標楷體" w:cs="標楷體" w:hint="eastAsia"/>
          <w:color w:val="000000" w:themeColor="text1"/>
          <w:kern w:val="0"/>
          <w:szCs w:val="32"/>
          <w:lang w:val="zh-TW"/>
        </w:rPr>
        <w:t>已</w:t>
      </w:r>
      <w:r w:rsidR="00C30DC1" w:rsidRPr="002D676A">
        <w:rPr>
          <w:rFonts w:hAnsi="標楷體" w:cs="標楷體" w:hint="eastAsia"/>
          <w:color w:val="000000" w:themeColor="text1"/>
          <w:kern w:val="0"/>
          <w:szCs w:val="32"/>
          <w:lang w:val="zh-TW"/>
        </w:rPr>
        <w:t>於108年12月27日、</w:t>
      </w:r>
      <w:r w:rsidR="00C30DC1" w:rsidRPr="002D676A">
        <w:rPr>
          <w:rFonts w:hint="eastAsia"/>
          <w:color w:val="000000" w:themeColor="text1"/>
          <w:szCs w:val="32"/>
        </w:rPr>
        <w:t>108年1月28日</w:t>
      </w:r>
      <w:r w:rsidR="00C30DC1" w:rsidRPr="002D676A">
        <w:rPr>
          <w:rFonts w:hAnsi="標楷體" w:cs="標楷體" w:hint="eastAsia"/>
          <w:color w:val="000000" w:themeColor="text1"/>
          <w:kern w:val="0"/>
          <w:szCs w:val="32"/>
          <w:lang w:val="zh-TW"/>
        </w:rPr>
        <w:t>滅失登記。</w:t>
      </w:r>
      <w:r w:rsidR="00315183">
        <w:rPr>
          <w:rFonts w:hAnsi="標楷體" w:cs="標楷體" w:hint="eastAsia"/>
          <w:color w:val="000000" w:themeColor="text1"/>
          <w:kern w:val="0"/>
          <w:szCs w:val="32"/>
          <w:lang w:val="zh-TW"/>
        </w:rPr>
        <w:t>已如前述</w:t>
      </w:r>
      <w:r w:rsidRPr="00DE77B2">
        <w:rPr>
          <w:rFonts w:hAnsi="標楷體" w:cs="標楷體" w:hint="eastAsia"/>
          <w:color w:val="000000" w:themeColor="text1"/>
          <w:kern w:val="0"/>
          <w:szCs w:val="32"/>
          <w:lang w:val="zh-TW"/>
        </w:rPr>
        <w:t>。</w:t>
      </w:r>
    </w:p>
    <w:p w:rsidR="00C30DC1" w:rsidRPr="00C30DC1" w:rsidRDefault="00BF680A" w:rsidP="002D676A">
      <w:pPr>
        <w:pStyle w:val="3"/>
        <w:ind w:left="1360" w:hanging="680"/>
        <w:rPr>
          <w:color w:val="000000" w:themeColor="text1"/>
          <w:szCs w:val="32"/>
        </w:rPr>
      </w:pPr>
      <w:r>
        <w:rPr>
          <w:rFonts w:hAnsi="標楷體" w:cs="標楷體" w:hint="eastAsia"/>
          <w:color w:val="000000" w:themeColor="text1"/>
          <w:kern w:val="0"/>
          <w:szCs w:val="32"/>
          <w:lang w:val="zh-TW"/>
        </w:rPr>
        <w:t>雖</w:t>
      </w:r>
      <w:r w:rsidR="001252F1" w:rsidRPr="002D676A">
        <w:rPr>
          <w:rFonts w:hAnsi="標楷體" w:cs="標楷體" w:hint="eastAsia"/>
          <w:color w:val="000000" w:themeColor="text1"/>
          <w:kern w:val="0"/>
          <w:szCs w:val="32"/>
          <w:lang w:val="zh-TW"/>
        </w:rPr>
        <w:t>據國防部表示</w:t>
      </w:r>
      <w:r w:rsidR="00C30DC1">
        <w:rPr>
          <w:rFonts w:hAnsi="標楷體" w:cs="標楷體" w:hint="eastAsia"/>
          <w:color w:val="000000" w:themeColor="text1"/>
          <w:kern w:val="0"/>
          <w:szCs w:val="32"/>
          <w:lang w:val="zh-TW"/>
        </w:rPr>
        <w:t>：</w:t>
      </w:r>
    </w:p>
    <w:p w:rsidR="00C30DC1" w:rsidRPr="0036483C" w:rsidRDefault="001B7DD7" w:rsidP="00C30DC1">
      <w:pPr>
        <w:pStyle w:val="4"/>
        <w:ind w:left="1701"/>
        <w:rPr>
          <w:b/>
          <w:color w:val="000000" w:themeColor="text1"/>
          <w:szCs w:val="32"/>
        </w:rPr>
      </w:pPr>
      <w:proofErr w:type="gramStart"/>
      <w:r>
        <w:rPr>
          <w:rFonts w:cs="標楷體" w:hint="eastAsia"/>
          <w:kern w:val="0"/>
          <w:szCs w:val="32"/>
          <w:lang w:val="zh-TW"/>
        </w:rPr>
        <w:t>該部</w:t>
      </w:r>
      <w:r w:rsidR="00C30DC1" w:rsidRPr="0036483C">
        <w:rPr>
          <w:rFonts w:cs="標楷體" w:hint="eastAsia"/>
          <w:kern w:val="0"/>
          <w:szCs w:val="32"/>
          <w:lang w:val="zh-TW"/>
        </w:rPr>
        <w:t>於92年12月26日</w:t>
      </w:r>
      <w:proofErr w:type="gramEnd"/>
      <w:r w:rsidR="00C30DC1" w:rsidRPr="0036483C">
        <w:rPr>
          <w:rFonts w:cs="標楷體" w:hint="eastAsia"/>
          <w:kern w:val="0"/>
          <w:szCs w:val="32"/>
          <w:lang w:val="zh-TW"/>
        </w:rPr>
        <w:t>辦理「劉</w:t>
      </w:r>
      <w:r w:rsidR="005B0C76">
        <w:rPr>
          <w:rFonts w:hAnsi="標楷體" w:hint="eastAsia"/>
          <w:color w:val="000000" w:themeColor="text1"/>
          <w:szCs w:val="32"/>
        </w:rPr>
        <w:t>○</w:t>
      </w:r>
      <w:r w:rsidR="00C30DC1" w:rsidRPr="0036483C">
        <w:rPr>
          <w:rFonts w:cs="標楷體" w:hint="eastAsia"/>
          <w:kern w:val="0"/>
          <w:szCs w:val="32"/>
          <w:lang w:val="zh-TW"/>
        </w:rPr>
        <w:t>、</w:t>
      </w:r>
      <w:proofErr w:type="gramStart"/>
      <w:r w:rsidR="00C30DC1" w:rsidRPr="0036483C">
        <w:rPr>
          <w:rFonts w:cs="標楷體" w:hint="eastAsia"/>
          <w:kern w:val="0"/>
          <w:szCs w:val="32"/>
          <w:lang w:val="zh-TW"/>
        </w:rPr>
        <w:t>姚</w:t>
      </w:r>
      <w:proofErr w:type="gramEnd"/>
      <w:r w:rsidR="005B0C76">
        <w:rPr>
          <w:rFonts w:hAnsi="標楷體" w:hint="eastAsia"/>
          <w:color w:val="000000" w:themeColor="text1"/>
          <w:szCs w:val="32"/>
        </w:rPr>
        <w:t>○</w:t>
      </w:r>
      <w:r w:rsidR="00C30DC1" w:rsidRPr="0036483C">
        <w:rPr>
          <w:rFonts w:cs="標楷體" w:hint="eastAsia"/>
          <w:kern w:val="0"/>
          <w:szCs w:val="32"/>
          <w:lang w:val="zh-TW"/>
        </w:rPr>
        <w:t>等散戶」改建意願法院認證說明會，認證期限於93年3月25日屆期，</w:t>
      </w:r>
      <w:proofErr w:type="gramStart"/>
      <w:r w:rsidR="00C30DC1" w:rsidRPr="0036483C">
        <w:rPr>
          <w:rFonts w:cs="標楷體" w:hint="eastAsia"/>
          <w:kern w:val="0"/>
          <w:szCs w:val="32"/>
          <w:lang w:val="zh-TW"/>
        </w:rPr>
        <w:t>惟均未繳交</w:t>
      </w:r>
      <w:proofErr w:type="gramEnd"/>
      <w:r w:rsidR="00C30DC1" w:rsidRPr="0036483C">
        <w:rPr>
          <w:rFonts w:cs="標楷體" w:hint="eastAsia"/>
          <w:kern w:val="0"/>
          <w:szCs w:val="32"/>
          <w:lang w:val="zh-TW"/>
        </w:rPr>
        <w:t>認證書同意配合改建，經後備司令部調查渠等意願，同意者56戶、不同意者60戶、其他14戶，未達四分之三（96年1月3日修正為三分之二）以上改建門檻，按眷改條例第22條規定，列為「不同意改建眷村」。復經提請「國軍老舊眷村改建推行委員會」第13次會議審議通過刪除該改建基地，報請行政院94年6月14日院</w:t>
      </w:r>
      <w:proofErr w:type="gramStart"/>
      <w:r w:rsidR="00C30DC1" w:rsidRPr="0036483C">
        <w:rPr>
          <w:rFonts w:cs="標楷體" w:hint="eastAsia"/>
          <w:kern w:val="0"/>
          <w:szCs w:val="32"/>
          <w:lang w:val="zh-TW"/>
        </w:rPr>
        <w:t>臺防字</w:t>
      </w:r>
      <w:proofErr w:type="gramEnd"/>
      <w:r w:rsidR="00C30DC1" w:rsidRPr="0036483C">
        <w:rPr>
          <w:rFonts w:cs="標楷體" w:hint="eastAsia"/>
          <w:kern w:val="0"/>
          <w:szCs w:val="32"/>
          <w:lang w:val="zh-TW"/>
        </w:rPr>
        <w:t>第0940026955號函同意刪除。</w:t>
      </w:r>
    </w:p>
    <w:p w:rsidR="00C30DC1" w:rsidRPr="0036483C" w:rsidRDefault="00C30DC1" w:rsidP="00C30DC1">
      <w:pPr>
        <w:pStyle w:val="4"/>
        <w:ind w:left="1701"/>
        <w:rPr>
          <w:b/>
          <w:color w:val="000000" w:themeColor="text1"/>
          <w:szCs w:val="32"/>
        </w:rPr>
      </w:pPr>
      <w:r w:rsidRPr="0036483C">
        <w:rPr>
          <w:rFonts w:cs="標楷體" w:hint="eastAsia"/>
          <w:kern w:val="0"/>
          <w:szCs w:val="32"/>
          <w:lang w:val="zh-TW"/>
        </w:rPr>
        <w:t>因應眷改條例於96年1月3日修法，於98年11月24日重新啟動再次辦理「</w:t>
      </w:r>
      <w:r w:rsidR="005B0C76">
        <w:rPr>
          <w:rFonts w:cs="標楷體" w:hint="eastAsia"/>
          <w:kern w:val="0"/>
          <w:szCs w:val="32"/>
          <w:lang w:val="zh-TW"/>
        </w:rPr>
        <w:t>劉○</w:t>
      </w:r>
      <w:r w:rsidRPr="0036483C">
        <w:rPr>
          <w:rFonts w:cs="標楷體" w:hint="eastAsia"/>
          <w:kern w:val="0"/>
          <w:szCs w:val="32"/>
          <w:lang w:val="zh-TW"/>
        </w:rPr>
        <w:t>、</w:t>
      </w:r>
      <w:proofErr w:type="gramStart"/>
      <w:r w:rsidR="005B0C76">
        <w:rPr>
          <w:rFonts w:cs="標楷體" w:hint="eastAsia"/>
          <w:kern w:val="0"/>
          <w:szCs w:val="32"/>
          <w:lang w:val="zh-TW"/>
        </w:rPr>
        <w:t>姚</w:t>
      </w:r>
      <w:proofErr w:type="gramEnd"/>
      <w:r w:rsidR="005B0C76">
        <w:rPr>
          <w:rFonts w:cs="標楷體" w:hint="eastAsia"/>
          <w:kern w:val="0"/>
          <w:szCs w:val="32"/>
          <w:lang w:val="zh-TW"/>
        </w:rPr>
        <w:t>○</w:t>
      </w:r>
      <w:r w:rsidRPr="0036483C">
        <w:rPr>
          <w:rFonts w:cs="標楷體" w:hint="eastAsia"/>
          <w:kern w:val="0"/>
          <w:szCs w:val="32"/>
          <w:lang w:val="zh-TW"/>
        </w:rPr>
        <w:t>等散戶」改建意願法院認證說明會，因原</w:t>
      </w:r>
      <w:proofErr w:type="gramStart"/>
      <w:r w:rsidRPr="0036483C">
        <w:rPr>
          <w:rFonts w:cs="標楷體" w:hint="eastAsia"/>
          <w:kern w:val="0"/>
          <w:szCs w:val="32"/>
          <w:lang w:val="zh-TW"/>
        </w:rPr>
        <w:t>眷</w:t>
      </w:r>
      <w:proofErr w:type="gramEnd"/>
      <w:r w:rsidRPr="0036483C">
        <w:rPr>
          <w:rFonts w:cs="標楷體" w:hint="eastAsia"/>
          <w:kern w:val="0"/>
          <w:szCs w:val="32"/>
          <w:lang w:val="zh-TW"/>
        </w:rPr>
        <w:t>戶未於期限內提交</w:t>
      </w:r>
      <w:proofErr w:type="gramStart"/>
      <w:r w:rsidRPr="0036483C">
        <w:rPr>
          <w:rFonts w:cs="標楷體" w:hint="eastAsia"/>
          <w:kern w:val="0"/>
          <w:szCs w:val="32"/>
          <w:lang w:val="zh-TW"/>
        </w:rPr>
        <w:t>同意改遷建</w:t>
      </w:r>
      <w:proofErr w:type="gramEnd"/>
      <w:r w:rsidRPr="0036483C">
        <w:rPr>
          <w:rFonts w:cs="標楷體" w:hint="eastAsia"/>
          <w:kern w:val="0"/>
          <w:szCs w:val="32"/>
          <w:lang w:val="zh-TW"/>
        </w:rPr>
        <w:t>認證書，另168戶現住戶身分待</w:t>
      </w:r>
      <w:proofErr w:type="gramStart"/>
      <w:r w:rsidRPr="0036483C">
        <w:rPr>
          <w:rFonts w:cs="標楷體" w:hint="eastAsia"/>
          <w:kern w:val="0"/>
          <w:szCs w:val="32"/>
          <w:lang w:val="zh-TW"/>
        </w:rPr>
        <w:t>釐</w:t>
      </w:r>
      <w:proofErr w:type="gramEnd"/>
      <w:r w:rsidRPr="0036483C">
        <w:rPr>
          <w:rFonts w:cs="標楷體" w:hint="eastAsia"/>
          <w:kern w:val="0"/>
          <w:szCs w:val="32"/>
          <w:lang w:val="zh-TW"/>
        </w:rPr>
        <w:t>清且拒絕配合，</w:t>
      </w:r>
      <w:proofErr w:type="gramStart"/>
      <w:r w:rsidR="001B7DD7">
        <w:rPr>
          <w:rFonts w:cs="標楷體" w:hint="eastAsia"/>
          <w:kern w:val="0"/>
          <w:szCs w:val="32"/>
          <w:lang w:val="zh-TW"/>
        </w:rPr>
        <w:t>該部</w:t>
      </w:r>
      <w:r w:rsidRPr="0036483C">
        <w:rPr>
          <w:rFonts w:cs="標楷體" w:hint="eastAsia"/>
          <w:kern w:val="0"/>
          <w:szCs w:val="32"/>
          <w:lang w:val="zh-TW"/>
        </w:rPr>
        <w:t>遂依</w:t>
      </w:r>
      <w:proofErr w:type="gramEnd"/>
      <w:r w:rsidRPr="0036483C">
        <w:rPr>
          <w:rFonts w:cs="標楷體" w:hint="eastAsia"/>
          <w:kern w:val="0"/>
          <w:szCs w:val="32"/>
          <w:lang w:val="zh-TW"/>
        </w:rPr>
        <w:t>眷改條例第22條規定：未</w:t>
      </w:r>
      <w:r w:rsidRPr="0036483C">
        <w:rPr>
          <w:rFonts w:cs="標楷體" w:hint="eastAsia"/>
          <w:kern w:val="0"/>
          <w:szCs w:val="32"/>
          <w:lang w:val="zh-TW"/>
        </w:rPr>
        <w:lastRenderedPageBreak/>
        <w:t>於</w:t>
      </w:r>
      <w:r w:rsidR="0031031B">
        <w:rPr>
          <w:rFonts w:cs="標楷體" w:hint="eastAsia"/>
          <w:kern w:val="0"/>
          <w:szCs w:val="32"/>
          <w:lang w:val="zh-TW"/>
        </w:rPr>
        <w:t>三</w:t>
      </w:r>
      <w:r w:rsidRPr="0036483C">
        <w:rPr>
          <w:rFonts w:cs="標楷體" w:hint="eastAsia"/>
          <w:kern w:val="0"/>
          <w:szCs w:val="32"/>
          <w:lang w:val="zh-TW"/>
        </w:rPr>
        <w:t>個月內取得三分之二以上同意或完成認證之眷村，不辦理改建。</w:t>
      </w:r>
    </w:p>
    <w:p w:rsidR="00C30DC1" w:rsidRPr="0036483C" w:rsidRDefault="00C30DC1" w:rsidP="00C30DC1">
      <w:pPr>
        <w:pStyle w:val="4"/>
        <w:ind w:left="1701"/>
        <w:rPr>
          <w:b/>
          <w:color w:val="000000" w:themeColor="text1"/>
          <w:szCs w:val="32"/>
        </w:rPr>
      </w:pPr>
      <w:proofErr w:type="gramStart"/>
      <w:r w:rsidRPr="0036483C">
        <w:rPr>
          <w:rFonts w:cs="標楷體" w:hint="eastAsia"/>
          <w:kern w:val="0"/>
          <w:szCs w:val="32"/>
          <w:lang w:val="zh-TW"/>
        </w:rPr>
        <w:t>郭</w:t>
      </w:r>
      <w:r w:rsidR="00D237CE">
        <w:rPr>
          <w:rFonts w:hAnsi="標楷體" w:hint="eastAsia"/>
          <w:color w:val="000000" w:themeColor="text1"/>
          <w:szCs w:val="32"/>
        </w:rPr>
        <w:t>○○</w:t>
      </w:r>
      <w:r w:rsidRPr="0036483C">
        <w:rPr>
          <w:rFonts w:cs="標楷體" w:hint="eastAsia"/>
          <w:kern w:val="0"/>
          <w:szCs w:val="32"/>
          <w:lang w:val="zh-TW"/>
        </w:rPr>
        <w:t>君前於</w:t>
      </w:r>
      <w:proofErr w:type="gramEnd"/>
      <w:r w:rsidRPr="0036483C">
        <w:rPr>
          <w:rFonts w:cs="標楷體" w:hint="eastAsia"/>
          <w:kern w:val="0"/>
          <w:szCs w:val="32"/>
          <w:lang w:val="zh-TW"/>
        </w:rPr>
        <w:t>89年間向</w:t>
      </w:r>
      <w:proofErr w:type="gramStart"/>
      <w:r w:rsidRPr="0036483C">
        <w:rPr>
          <w:rFonts w:cs="標楷體" w:hint="eastAsia"/>
          <w:kern w:val="0"/>
          <w:szCs w:val="32"/>
          <w:lang w:val="zh-TW"/>
        </w:rPr>
        <w:t>郭</w:t>
      </w:r>
      <w:proofErr w:type="gramEnd"/>
      <w:r w:rsidR="00D237CE">
        <w:rPr>
          <w:rFonts w:hAnsi="標楷體" w:hint="eastAsia"/>
          <w:color w:val="000000" w:themeColor="text1"/>
          <w:szCs w:val="32"/>
        </w:rPr>
        <w:t>○</w:t>
      </w:r>
      <w:r w:rsidRPr="0036483C">
        <w:rPr>
          <w:rFonts w:cs="標楷體" w:hint="eastAsia"/>
          <w:kern w:val="0"/>
          <w:szCs w:val="32"/>
          <w:lang w:val="zh-TW"/>
        </w:rPr>
        <w:t>購買臺北市民權東路</w:t>
      </w:r>
      <w:r w:rsidR="00D237CE">
        <w:rPr>
          <w:rFonts w:hAnsi="標楷體" w:hint="eastAsia"/>
          <w:color w:val="000000" w:themeColor="text1"/>
          <w:szCs w:val="32"/>
        </w:rPr>
        <w:t>○</w:t>
      </w:r>
      <w:r w:rsidRPr="0036483C">
        <w:rPr>
          <w:rFonts w:cs="標楷體" w:hint="eastAsia"/>
          <w:kern w:val="0"/>
          <w:szCs w:val="32"/>
          <w:lang w:val="zh-TW"/>
        </w:rPr>
        <w:t>段</w:t>
      </w:r>
      <w:r w:rsidR="00D237CE">
        <w:rPr>
          <w:rFonts w:hAnsi="標楷體" w:hint="eastAsia"/>
          <w:color w:val="000000" w:themeColor="text1"/>
          <w:szCs w:val="32"/>
        </w:rPr>
        <w:t>○○○</w:t>
      </w:r>
      <w:r w:rsidRPr="0036483C">
        <w:rPr>
          <w:rFonts w:cs="標楷體" w:hint="eastAsia"/>
          <w:kern w:val="0"/>
          <w:szCs w:val="32"/>
          <w:lang w:val="zh-TW"/>
        </w:rPr>
        <w:t>號房屋，該址位於「</w:t>
      </w:r>
      <w:r w:rsidR="005B0C76">
        <w:rPr>
          <w:rFonts w:cs="標楷體" w:hint="eastAsia"/>
          <w:kern w:val="0"/>
          <w:szCs w:val="32"/>
          <w:lang w:val="zh-TW"/>
        </w:rPr>
        <w:t>劉○</w:t>
      </w:r>
      <w:r w:rsidRPr="0036483C">
        <w:rPr>
          <w:rFonts w:cs="標楷體" w:hint="eastAsia"/>
          <w:kern w:val="0"/>
          <w:szCs w:val="32"/>
          <w:lang w:val="zh-TW"/>
        </w:rPr>
        <w:t>、</w:t>
      </w:r>
      <w:proofErr w:type="gramStart"/>
      <w:r w:rsidR="005B0C76">
        <w:rPr>
          <w:rFonts w:cs="標楷體" w:hint="eastAsia"/>
          <w:kern w:val="0"/>
          <w:szCs w:val="32"/>
          <w:lang w:val="zh-TW"/>
        </w:rPr>
        <w:t>姚</w:t>
      </w:r>
      <w:proofErr w:type="gramEnd"/>
      <w:r w:rsidR="005B0C76">
        <w:rPr>
          <w:rFonts w:cs="標楷體" w:hint="eastAsia"/>
          <w:kern w:val="0"/>
          <w:szCs w:val="32"/>
          <w:lang w:val="zh-TW"/>
        </w:rPr>
        <w:t>○</w:t>
      </w:r>
      <w:r w:rsidRPr="0036483C">
        <w:rPr>
          <w:rFonts w:cs="標楷體" w:hint="eastAsia"/>
          <w:kern w:val="0"/>
          <w:szCs w:val="32"/>
          <w:lang w:val="zh-TW"/>
        </w:rPr>
        <w:t>等散戶」</w:t>
      </w:r>
      <w:proofErr w:type="gramStart"/>
      <w:r w:rsidRPr="0036483C">
        <w:rPr>
          <w:rFonts w:cs="標楷體" w:hint="eastAsia"/>
          <w:kern w:val="0"/>
          <w:szCs w:val="32"/>
          <w:lang w:val="zh-TW"/>
        </w:rPr>
        <w:t>眷</w:t>
      </w:r>
      <w:proofErr w:type="gramEnd"/>
      <w:r w:rsidRPr="0036483C">
        <w:rPr>
          <w:rFonts w:cs="標楷體" w:hint="eastAsia"/>
          <w:kern w:val="0"/>
          <w:szCs w:val="32"/>
          <w:lang w:val="zh-TW"/>
        </w:rPr>
        <w:t>地範圍，因遭檢舉違規經營「</w:t>
      </w:r>
      <w:r w:rsidR="00D237CE">
        <w:rPr>
          <w:rFonts w:hAnsi="標楷體" w:cs="標楷體" w:hint="eastAsia"/>
          <w:kern w:val="0"/>
          <w:szCs w:val="32"/>
          <w:lang w:val="zh-TW"/>
        </w:rPr>
        <w:t>○○</w:t>
      </w:r>
      <w:r w:rsidRPr="0036483C">
        <w:rPr>
          <w:rFonts w:cs="標楷體" w:hint="eastAsia"/>
          <w:kern w:val="0"/>
          <w:szCs w:val="32"/>
          <w:lang w:val="zh-TW"/>
        </w:rPr>
        <w:t>汽車有限公司」，經列管單位後備指揮部多次溝通請其改善未果，始依法提起拆屋還地訴訟，經各級法院審理，均判決郭員敗訴，三審定</w:t>
      </w:r>
      <w:proofErr w:type="gramStart"/>
      <w:r w:rsidRPr="0036483C">
        <w:rPr>
          <w:rFonts w:cs="標楷體" w:hint="eastAsia"/>
          <w:kern w:val="0"/>
          <w:szCs w:val="32"/>
          <w:lang w:val="zh-TW"/>
        </w:rPr>
        <w:t>讞</w:t>
      </w:r>
      <w:proofErr w:type="gramEnd"/>
      <w:r w:rsidRPr="0036483C">
        <w:rPr>
          <w:rFonts w:cs="標楷體" w:hint="eastAsia"/>
          <w:kern w:val="0"/>
          <w:szCs w:val="32"/>
          <w:lang w:val="zh-TW"/>
        </w:rPr>
        <w:t>，復於107年完成強制執行。</w:t>
      </w:r>
    </w:p>
    <w:p w:rsidR="00C30DC1" w:rsidRPr="00C30DC1" w:rsidRDefault="00C30DC1" w:rsidP="00C30DC1">
      <w:pPr>
        <w:pStyle w:val="4"/>
        <w:ind w:left="1701"/>
        <w:rPr>
          <w:color w:val="000000" w:themeColor="text1"/>
          <w:szCs w:val="32"/>
        </w:rPr>
      </w:pPr>
      <w:r w:rsidRPr="0036483C">
        <w:rPr>
          <w:rFonts w:cs="標楷體" w:hint="eastAsia"/>
          <w:kern w:val="0"/>
          <w:szCs w:val="32"/>
          <w:lang w:val="zh-TW"/>
        </w:rPr>
        <w:t>郭員雖持有建物所有權狀；惟該房舍位於後備指揮部列管「</w:t>
      </w:r>
      <w:r w:rsidR="005B0C76">
        <w:rPr>
          <w:rFonts w:cs="標楷體" w:hint="eastAsia"/>
          <w:kern w:val="0"/>
          <w:szCs w:val="32"/>
          <w:lang w:val="zh-TW"/>
        </w:rPr>
        <w:t>劉○</w:t>
      </w:r>
      <w:r w:rsidRPr="0036483C">
        <w:rPr>
          <w:rFonts w:cs="標楷體" w:hint="eastAsia"/>
          <w:kern w:val="0"/>
          <w:szCs w:val="32"/>
          <w:lang w:val="zh-TW"/>
        </w:rPr>
        <w:t>、</w:t>
      </w:r>
      <w:proofErr w:type="gramStart"/>
      <w:r w:rsidR="005B0C76">
        <w:rPr>
          <w:rFonts w:cs="標楷體" w:hint="eastAsia"/>
          <w:kern w:val="0"/>
          <w:szCs w:val="32"/>
          <w:lang w:val="zh-TW"/>
        </w:rPr>
        <w:t>姚</w:t>
      </w:r>
      <w:proofErr w:type="gramEnd"/>
      <w:r w:rsidR="005B0C76">
        <w:rPr>
          <w:rFonts w:cs="標楷體" w:hint="eastAsia"/>
          <w:kern w:val="0"/>
          <w:szCs w:val="32"/>
          <w:lang w:val="zh-TW"/>
        </w:rPr>
        <w:t>○</w:t>
      </w:r>
      <w:r w:rsidRPr="0036483C">
        <w:rPr>
          <w:rFonts w:cs="標楷體" w:hint="eastAsia"/>
          <w:kern w:val="0"/>
          <w:szCs w:val="32"/>
          <w:lang w:val="zh-TW"/>
        </w:rPr>
        <w:t>等散戶」</w:t>
      </w:r>
      <w:proofErr w:type="gramStart"/>
      <w:r w:rsidRPr="0036483C">
        <w:rPr>
          <w:rFonts w:cs="標楷體" w:hint="eastAsia"/>
          <w:kern w:val="0"/>
          <w:szCs w:val="32"/>
          <w:lang w:val="zh-TW"/>
        </w:rPr>
        <w:t>眷</w:t>
      </w:r>
      <w:proofErr w:type="gramEnd"/>
      <w:r w:rsidRPr="0036483C">
        <w:rPr>
          <w:rFonts w:cs="標楷體" w:hint="eastAsia"/>
          <w:kern w:val="0"/>
          <w:szCs w:val="32"/>
          <w:lang w:val="zh-TW"/>
        </w:rPr>
        <w:t>地範圍，依「國軍軍眷業務處理作業要點」第8條第2款規定：「在公有土地自費興建之建築物經列管有案者，該建築物比照公產管理，不准出租、頂讓、轉賣及為抵押處分或經營工商業」，於國有土地違規營商，已違背早年軍方撥用土地予「有</w:t>
      </w:r>
      <w:proofErr w:type="gramStart"/>
      <w:r w:rsidRPr="0036483C">
        <w:rPr>
          <w:rFonts w:cs="標楷體" w:hint="eastAsia"/>
          <w:kern w:val="0"/>
          <w:szCs w:val="32"/>
          <w:lang w:val="zh-TW"/>
        </w:rPr>
        <w:t>眷無舍官士</w:t>
      </w:r>
      <w:proofErr w:type="gramEnd"/>
      <w:r w:rsidRPr="0036483C">
        <w:rPr>
          <w:rFonts w:cs="標楷體" w:hint="eastAsia"/>
          <w:kern w:val="0"/>
          <w:szCs w:val="32"/>
          <w:lang w:val="zh-TW"/>
        </w:rPr>
        <w:t>」自費興建住宅以為自住之美意，確實有違國有土地使用之規定等語。</w:t>
      </w:r>
    </w:p>
    <w:p w:rsidR="00434CED" w:rsidRPr="00E81E91" w:rsidRDefault="000E3BE9" w:rsidP="002D676A">
      <w:pPr>
        <w:pStyle w:val="3"/>
        <w:ind w:left="1360" w:hanging="680"/>
        <w:rPr>
          <w:color w:val="000000" w:themeColor="text1"/>
          <w:szCs w:val="32"/>
        </w:rPr>
      </w:pPr>
      <w:r>
        <w:rPr>
          <w:rFonts w:hAnsi="標楷體" w:cs="標楷體" w:hint="eastAsia"/>
          <w:color w:val="000000" w:themeColor="text1"/>
          <w:kern w:val="0"/>
          <w:szCs w:val="32"/>
          <w:lang w:val="zh-TW"/>
        </w:rPr>
        <w:t>惟</w:t>
      </w:r>
      <w:r w:rsidR="00E81E91">
        <w:rPr>
          <w:rFonts w:hAnsi="標楷體" w:cs="標楷體" w:hint="eastAsia"/>
          <w:color w:val="000000" w:themeColor="text1"/>
          <w:kern w:val="0"/>
          <w:szCs w:val="32"/>
          <w:lang w:val="zh-TW"/>
        </w:rPr>
        <w:t>經核</w:t>
      </w:r>
      <w:r w:rsidR="001252F1" w:rsidRPr="00E81E91">
        <w:rPr>
          <w:rFonts w:hAnsi="標楷體" w:cs="標楷體" w:hint="eastAsia"/>
          <w:color w:val="000000" w:themeColor="text1"/>
          <w:kern w:val="0"/>
          <w:szCs w:val="32"/>
          <w:lang w:val="zh-TW"/>
        </w:rPr>
        <w:t>，</w:t>
      </w:r>
      <w:r w:rsidR="005A3BBF" w:rsidRPr="005A3BBF">
        <w:rPr>
          <w:rFonts w:hAnsi="標楷體" w:hint="eastAsia"/>
          <w:szCs w:val="32"/>
        </w:rPr>
        <w:t>國防部於98年11月24日起依修正後眷改條例重新啟動本案眷村改建說明會，因未於三個月內取得三分之二</w:t>
      </w:r>
      <w:proofErr w:type="gramStart"/>
      <w:r w:rsidR="005A3BBF" w:rsidRPr="005A3BBF">
        <w:rPr>
          <w:rFonts w:hAnsi="標楷體" w:hint="eastAsia"/>
          <w:szCs w:val="32"/>
        </w:rPr>
        <w:t>眷</w:t>
      </w:r>
      <w:proofErr w:type="gramEnd"/>
      <w:r w:rsidR="005A3BBF" w:rsidRPr="005A3BBF">
        <w:rPr>
          <w:rFonts w:hAnsi="標楷體" w:hint="eastAsia"/>
          <w:szCs w:val="32"/>
        </w:rPr>
        <w:t>戶改建之同意承諾書，本案眷村已列為不辦理改建之眷村在案。又眷改條例</w:t>
      </w:r>
      <w:proofErr w:type="gramStart"/>
      <w:r w:rsidR="005A3BBF" w:rsidRPr="005A3BBF">
        <w:rPr>
          <w:rFonts w:hAnsi="標楷體" w:hint="eastAsia"/>
          <w:szCs w:val="32"/>
        </w:rPr>
        <w:t>第23條對占建</w:t>
      </w:r>
      <w:proofErr w:type="gramEnd"/>
      <w:r w:rsidR="005A3BBF" w:rsidRPr="005A3BBF">
        <w:rPr>
          <w:rFonts w:hAnsi="標楷體" w:hint="eastAsia"/>
          <w:szCs w:val="32"/>
        </w:rPr>
        <w:t>戶也訂有補償機制，對本案建物國防部既無使用該房舍土地之急迫性，未考量</w:t>
      </w:r>
      <w:proofErr w:type="gramStart"/>
      <w:r w:rsidR="005A3BBF" w:rsidRPr="005A3BBF">
        <w:rPr>
          <w:rFonts w:hAnsi="標楷體" w:hint="eastAsia"/>
          <w:szCs w:val="32"/>
        </w:rPr>
        <w:t>本案房舍</w:t>
      </w:r>
      <w:proofErr w:type="gramEnd"/>
      <w:r w:rsidR="005A3BBF" w:rsidRPr="005A3BBF">
        <w:rPr>
          <w:rFonts w:hAnsi="標楷體" w:hint="eastAsia"/>
          <w:szCs w:val="32"/>
        </w:rPr>
        <w:t>興建之歷史背景，竟以「公法遁入私法」之手段選擇性對上開房舍所有人訴請拆屋還地，有違行政處分之平等原則，應予改進，故有關陳訴人等陳情暫緩執行及免除不當得利</w:t>
      </w:r>
      <w:proofErr w:type="gramStart"/>
      <w:r w:rsidR="005A3BBF" w:rsidRPr="005A3BBF">
        <w:rPr>
          <w:rFonts w:hAnsi="標楷體" w:hint="eastAsia"/>
          <w:szCs w:val="32"/>
        </w:rPr>
        <w:t>追償等情事</w:t>
      </w:r>
      <w:proofErr w:type="gramEnd"/>
      <w:r w:rsidR="005A3BBF" w:rsidRPr="005A3BBF">
        <w:rPr>
          <w:rFonts w:hAnsi="標楷體" w:hint="eastAsia"/>
          <w:szCs w:val="32"/>
        </w:rPr>
        <w:t>，宜由國防部</w:t>
      </w:r>
      <w:proofErr w:type="gramStart"/>
      <w:r w:rsidR="005A3BBF" w:rsidRPr="005A3BBF">
        <w:rPr>
          <w:rFonts w:hAnsi="標楷體" w:hint="eastAsia"/>
          <w:szCs w:val="32"/>
        </w:rPr>
        <w:t>研議妥處</w:t>
      </w:r>
      <w:proofErr w:type="gramEnd"/>
      <w:r w:rsidR="005A3BBF" w:rsidRPr="005A3BBF">
        <w:rPr>
          <w:rFonts w:hAnsi="標楷體" w:hint="eastAsia"/>
          <w:szCs w:val="32"/>
        </w:rPr>
        <w:t>。</w:t>
      </w:r>
    </w:p>
    <w:p w:rsidR="0066659D" w:rsidRPr="004D1BA7" w:rsidRDefault="00BC2FE8" w:rsidP="00E1089D">
      <w:pPr>
        <w:pStyle w:val="aa"/>
        <w:spacing w:beforeLines="100" w:before="457" w:after="0"/>
        <w:ind w:leftChars="1100" w:left="3742"/>
        <w:rPr>
          <w:rFonts w:ascii="Times New Roman" w:hint="eastAsia"/>
          <w:b w:val="0"/>
          <w:bCs/>
          <w:snapToGrid/>
          <w:color w:val="000000" w:themeColor="text1"/>
          <w:spacing w:val="12"/>
          <w:kern w:val="0"/>
          <w:sz w:val="40"/>
        </w:rPr>
      </w:pPr>
      <w:r w:rsidRPr="00DE77B2">
        <w:rPr>
          <w:rFonts w:ascii="Times New Roman"/>
          <w:b w:val="0"/>
          <w:bCs/>
          <w:snapToGrid/>
          <w:color w:val="000000" w:themeColor="text1"/>
          <w:spacing w:val="12"/>
          <w:kern w:val="0"/>
          <w:sz w:val="40"/>
        </w:rPr>
        <w:t>調查委員：</w:t>
      </w:r>
      <w:r w:rsidR="004D1BA7">
        <w:rPr>
          <w:rFonts w:ascii="Times New Roman" w:hint="eastAsia"/>
          <w:b w:val="0"/>
          <w:bCs/>
          <w:snapToGrid/>
          <w:color w:val="000000" w:themeColor="text1"/>
          <w:spacing w:val="12"/>
          <w:kern w:val="0"/>
          <w:sz w:val="40"/>
        </w:rPr>
        <w:t>施錦芳</w:t>
      </w:r>
      <w:bookmarkStart w:id="31" w:name="_GoBack"/>
      <w:bookmarkEnd w:id="31"/>
    </w:p>
    <w:sectPr w:rsidR="0066659D" w:rsidRPr="004D1BA7" w:rsidSect="00E1089D">
      <w:footerReference w:type="default" r:id="rId9"/>
      <w:pgSz w:w="11907" w:h="16840" w:code="9"/>
      <w:pgMar w:top="1418"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92D" w:rsidRDefault="004D792D">
      <w:r>
        <w:separator/>
      </w:r>
    </w:p>
  </w:endnote>
  <w:endnote w:type="continuationSeparator" w:id="0">
    <w:p w:rsidR="004D792D" w:rsidRDefault="004D7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EDD" w:rsidRDefault="000C5EDD">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E1089D">
      <w:rPr>
        <w:rStyle w:val="ad"/>
        <w:noProof/>
        <w:sz w:val="24"/>
      </w:rPr>
      <w:t>8</w:t>
    </w:r>
    <w:r>
      <w:rPr>
        <w:rStyle w:val="ad"/>
        <w:sz w:val="24"/>
      </w:rPr>
      <w:fldChar w:fldCharType="end"/>
    </w:r>
  </w:p>
  <w:p w:rsidR="000C5EDD" w:rsidRDefault="000C5ED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92D" w:rsidRDefault="004D792D">
      <w:r>
        <w:separator/>
      </w:r>
    </w:p>
  </w:footnote>
  <w:footnote w:type="continuationSeparator" w:id="0">
    <w:p w:rsidR="004D792D" w:rsidRDefault="004D792D">
      <w:r>
        <w:continuationSeparator/>
      </w:r>
    </w:p>
  </w:footnote>
  <w:footnote w:id="1">
    <w:p w:rsidR="000C5EDD" w:rsidRPr="00146770" w:rsidRDefault="000C5EDD" w:rsidP="004B322F">
      <w:pPr>
        <w:pStyle w:val="afe"/>
      </w:pPr>
      <w:r>
        <w:rPr>
          <w:rStyle w:val="aff0"/>
        </w:rPr>
        <w:footnoteRef/>
      </w:r>
      <w:r>
        <w:t xml:space="preserve"> </w:t>
      </w:r>
      <w:r>
        <w:rPr>
          <w:rFonts w:hAnsi="標楷體" w:hint="eastAsia"/>
          <w:color w:val="000000" w:themeColor="text1"/>
          <w:szCs w:val="32"/>
        </w:rPr>
        <w:t>國防部政治作戰局108年8月23日國政</w:t>
      </w:r>
      <w:proofErr w:type="gramStart"/>
      <w:r>
        <w:rPr>
          <w:rFonts w:hAnsi="標楷體" w:hint="eastAsia"/>
          <w:color w:val="000000" w:themeColor="text1"/>
          <w:szCs w:val="32"/>
        </w:rPr>
        <w:t>眷服字</w:t>
      </w:r>
      <w:proofErr w:type="gramEnd"/>
      <w:r>
        <w:rPr>
          <w:rFonts w:hAnsi="標楷體" w:hint="eastAsia"/>
          <w:color w:val="000000" w:themeColor="text1"/>
          <w:szCs w:val="32"/>
        </w:rPr>
        <w:t>第10800076</w:t>
      </w:r>
      <w:r>
        <w:rPr>
          <w:rFonts w:hAnsi="標楷體" w:hint="eastAsia"/>
        </w:rPr>
        <w:t>○○</w:t>
      </w:r>
      <w:r>
        <w:rPr>
          <w:rFonts w:hAnsi="標楷體" w:hint="eastAsia"/>
          <w:color w:val="000000" w:themeColor="text1"/>
          <w:szCs w:val="32"/>
        </w:rPr>
        <w:t>號函。</w:t>
      </w:r>
    </w:p>
  </w:footnote>
  <w:footnote w:id="2">
    <w:p w:rsidR="000C5EDD" w:rsidRPr="00FF07B7" w:rsidRDefault="000C5EDD" w:rsidP="004B322F">
      <w:pPr>
        <w:pStyle w:val="afe"/>
      </w:pPr>
      <w:r>
        <w:rPr>
          <w:rStyle w:val="aff0"/>
        </w:rPr>
        <w:footnoteRef/>
      </w:r>
      <w:r>
        <w:t xml:space="preserve"> </w:t>
      </w:r>
      <w:r>
        <w:rPr>
          <w:rFonts w:hint="eastAsia"/>
        </w:rPr>
        <w:t>國防部</w:t>
      </w:r>
      <w:r>
        <w:rPr>
          <w:rFonts w:hAnsi="標楷體" w:hint="eastAsia"/>
          <w:color w:val="000000" w:themeColor="text1"/>
          <w:szCs w:val="32"/>
        </w:rPr>
        <w:t>訴願審議會109年1月31日</w:t>
      </w:r>
      <w:proofErr w:type="gramStart"/>
      <w:r>
        <w:rPr>
          <w:rFonts w:hAnsi="標楷體" w:hint="eastAsia"/>
          <w:color w:val="000000" w:themeColor="text1"/>
          <w:szCs w:val="32"/>
        </w:rPr>
        <w:t>國訴願會字</w:t>
      </w:r>
      <w:proofErr w:type="gramEnd"/>
      <w:r>
        <w:rPr>
          <w:rFonts w:hAnsi="標楷體" w:hint="eastAsia"/>
          <w:color w:val="000000" w:themeColor="text1"/>
          <w:szCs w:val="32"/>
        </w:rPr>
        <w:t>第10900213</w:t>
      </w:r>
      <w:r w:rsidR="00DD5CAF">
        <w:rPr>
          <w:rFonts w:hAnsi="標楷體" w:hint="eastAsia"/>
        </w:rPr>
        <w:t>○○</w:t>
      </w:r>
      <w:r>
        <w:rPr>
          <w:rFonts w:hAnsi="標楷體" w:hint="eastAsia"/>
          <w:color w:val="000000" w:themeColor="text1"/>
          <w:szCs w:val="32"/>
        </w:rPr>
        <w:t>號函。</w:t>
      </w:r>
    </w:p>
  </w:footnote>
  <w:footnote w:id="3">
    <w:p w:rsidR="000C5EDD" w:rsidRPr="00F86F66" w:rsidRDefault="000C5EDD" w:rsidP="004B322F">
      <w:pPr>
        <w:pStyle w:val="afe"/>
      </w:pPr>
      <w:r>
        <w:rPr>
          <w:rStyle w:val="aff0"/>
        </w:rPr>
        <w:footnoteRef/>
      </w:r>
      <w:r>
        <w:t xml:space="preserve"> </w:t>
      </w:r>
      <w:r>
        <w:rPr>
          <w:rFonts w:hint="eastAsia"/>
        </w:rPr>
        <w:t>國防部</w:t>
      </w:r>
      <w:proofErr w:type="gramStart"/>
      <w:r w:rsidRPr="00B97CD9">
        <w:rPr>
          <w:rFonts w:hint="eastAsia"/>
        </w:rPr>
        <w:t>109年決字第</w:t>
      </w:r>
      <w:r>
        <w:rPr>
          <w:rFonts w:hAnsi="標楷體" w:hint="eastAsia"/>
        </w:rPr>
        <w:t>○</w:t>
      </w:r>
      <w:proofErr w:type="gramEnd"/>
      <w:r>
        <w:rPr>
          <w:rFonts w:hAnsi="標楷體" w:hint="eastAsia"/>
        </w:rPr>
        <w:t>○</w:t>
      </w:r>
      <w:r w:rsidRPr="00B97CD9">
        <w:rPr>
          <w:rFonts w:hint="eastAsia"/>
        </w:rPr>
        <w:t>號訴願決定</w:t>
      </w:r>
      <w:r>
        <w:rPr>
          <w:rFonts w:hint="eastAsia"/>
        </w:rPr>
        <w:t>書。</w:t>
      </w:r>
    </w:p>
  </w:footnote>
  <w:footnote w:id="4">
    <w:p w:rsidR="000C5EDD" w:rsidRDefault="000C5EDD" w:rsidP="007D0076">
      <w:pPr>
        <w:pStyle w:val="afe"/>
        <w:ind w:leftChars="2" w:left="234" w:hangingChars="103" w:hanging="227"/>
        <w:jc w:val="both"/>
      </w:pPr>
      <w:r>
        <w:rPr>
          <w:rStyle w:val="aff0"/>
        </w:rPr>
        <w:footnoteRef/>
      </w:r>
      <w:r>
        <w:t xml:space="preserve"> </w:t>
      </w:r>
      <w:r w:rsidRPr="00CC686A">
        <w:rPr>
          <w:rFonts w:ascii="Times New Roman" w:hAnsi="標楷體"/>
          <w:szCs w:val="32"/>
        </w:rPr>
        <w:t>國軍在</w:t>
      </w:r>
      <w:proofErr w:type="gramStart"/>
      <w:r w:rsidRPr="00CC686A">
        <w:rPr>
          <w:rFonts w:ascii="Times New Roman" w:hAnsi="標楷體"/>
          <w:szCs w:val="32"/>
        </w:rPr>
        <w:t>臺</w:t>
      </w:r>
      <w:proofErr w:type="gramEnd"/>
      <w:r w:rsidRPr="00CC686A">
        <w:rPr>
          <w:rFonts w:ascii="Times New Roman" w:hAnsi="標楷體"/>
          <w:szCs w:val="32"/>
        </w:rPr>
        <w:t>軍眷業務處理辦法係於</w:t>
      </w:r>
      <w:r w:rsidRPr="00CC686A">
        <w:rPr>
          <w:rFonts w:ascii="Times New Roman"/>
          <w:szCs w:val="32"/>
        </w:rPr>
        <w:t>45</w:t>
      </w:r>
      <w:r w:rsidRPr="00CC686A">
        <w:rPr>
          <w:rFonts w:ascii="Times New Roman" w:hAnsi="標楷體"/>
          <w:szCs w:val="32"/>
        </w:rPr>
        <w:t>年</w:t>
      </w:r>
      <w:r w:rsidRPr="00CC686A">
        <w:rPr>
          <w:rFonts w:ascii="Times New Roman"/>
          <w:szCs w:val="32"/>
        </w:rPr>
        <w:t>1</w:t>
      </w:r>
      <w:r w:rsidRPr="00CC686A">
        <w:rPr>
          <w:rFonts w:ascii="Times New Roman" w:hAnsi="標楷體"/>
          <w:szCs w:val="32"/>
        </w:rPr>
        <w:t>月</w:t>
      </w:r>
      <w:r w:rsidRPr="00CC686A">
        <w:rPr>
          <w:rFonts w:ascii="Times New Roman"/>
          <w:szCs w:val="32"/>
        </w:rPr>
        <w:t>11</w:t>
      </w:r>
      <w:r w:rsidRPr="00CC686A">
        <w:rPr>
          <w:rFonts w:ascii="Times New Roman" w:hAnsi="標楷體"/>
          <w:szCs w:val="32"/>
        </w:rPr>
        <w:t>日發布，</w:t>
      </w:r>
      <w:r w:rsidRPr="00CC686A">
        <w:rPr>
          <w:rFonts w:ascii="Times New Roman"/>
          <w:szCs w:val="32"/>
        </w:rPr>
        <w:t>91</w:t>
      </w:r>
      <w:r w:rsidRPr="00CC686A">
        <w:rPr>
          <w:rFonts w:ascii="Times New Roman" w:hAnsi="標楷體"/>
          <w:szCs w:val="32"/>
        </w:rPr>
        <w:t>年</w:t>
      </w:r>
      <w:r w:rsidRPr="00CC686A">
        <w:rPr>
          <w:rFonts w:ascii="Times New Roman"/>
          <w:szCs w:val="32"/>
        </w:rPr>
        <w:t>12</w:t>
      </w:r>
      <w:r w:rsidRPr="00CC686A">
        <w:rPr>
          <w:rFonts w:ascii="Times New Roman" w:hAnsi="標楷體"/>
          <w:szCs w:val="32"/>
        </w:rPr>
        <w:t>月</w:t>
      </w:r>
      <w:r w:rsidRPr="00CC686A">
        <w:rPr>
          <w:rFonts w:ascii="Times New Roman"/>
          <w:szCs w:val="32"/>
        </w:rPr>
        <w:t>30</w:t>
      </w:r>
      <w:r w:rsidRPr="00CC686A">
        <w:rPr>
          <w:rFonts w:ascii="Times New Roman" w:hAnsi="標楷體"/>
          <w:szCs w:val="32"/>
        </w:rPr>
        <w:t>日廢止。因行政程序法於</w:t>
      </w:r>
      <w:r w:rsidRPr="00CC686A">
        <w:rPr>
          <w:rFonts w:ascii="Times New Roman"/>
          <w:szCs w:val="32"/>
        </w:rPr>
        <w:t>90</w:t>
      </w:r>
      <w:r w:rsidRPr="00CC686A">
        <w:rPr>
          <w:rFonts w:ascii="Times New Roman" w:hAnsi="標楷體"/>
          <w:szCs w:val="32"/>
        </w:rPr>
        <w:t>年</w:t>
      </w:r>
      <w:r w:rsidRPr="00CC686A">
        <w:rPr>
          <w:rFonts w:ascii="Times New Roman"/>
          <w:szCs w:val="32"/>
        </w:rPr>
        <w:t>1</w:t>
      </w:r>
      <w:r w:rsidRPr="00CC686A">
        <w:rPr>
          <w:rFonts w:ascii="Times New Roman" w:hAnsi="標楷體"/>
          <w:szCs w:val="32"/>
        </w:rPr>
        <w:t>月</w:t>
      </w:r>
      <w:r w:rsidRPr="00CC686A">
        <w:rPr>
          <w:rFonts w:ascii="Times New Roman"/>
          <w:szCs w:val="32"/>
        </w:rPr>
        <w:t>1</w:t>
      </w:r>
      <w:r w:rsidRPr="00CC686A">
        <w:rPr>
          <w:rFonts w:ascii="Times New Roman" w:hAnsi="標楷體"/>
          <w:szCs w:val="32"/>
        </w:rPr>
        <w:t>日施行，而國軍在</w:t>
      </w:r>
      <w:proofErr w:type="gramStart"/>
      <w:r w:rsidRPr="00CC686A">
        <w:rPr>
          <w:rFonts w:ascii="Times New Roman" w:hAnsi="標楷體"/>
          <w:szCs w:val="32"/>
        </w:rPr>
        <w:t>臺</w:t>
      </w:r>
      <w:proofErr w:type="gramEnd"/>
      <w:r w:rsidRPr="00CC686A">
        <w:rPr>
          <w:rFonts w:ascii="Times New Roman" w:hAnsi="標楷體"/>
          <w:szCs w:val="32"/>
        </w:rPr>
        <w:t>軍眷業務處理辦法係國防部依職權發布之法規命令，依該法第</w:t>
      </w:r>
      <w:r w:rsidRPr="00CC686A">
        <w:rPr>
          <w:rFonts w:ascii="Times New Roman"/>
          <w:szCs w:val="32"/>
        </w:rPr>
        <w:t>174</w:t>
      </w:r>
      <w:r w:rsidRPr="00CC686A">
        <w:rPr>
          <w:rFonts w:ascii="Times New Roman" w:hAnsi="標楷體"/>
          <w:szCs w:val="32"/>
        </w:rPr>
        <w:t>條之</w:t>
      </w:r>
      <w:r w:rsidRPr="00CC686A">
        <w:rPr>
          <w:rFonts w:ascii="Times New Roman"/>
          <w:szCs w:val="32"/>
        </w:rPr>
        <w:t>1</w:t>
      </w:r>
      <w:r w:rsidRPr="00CC686A">
        <w:rPr>
          <w:rFonts w:ascii="Times New Roman" w:hAnsi="標楷體"/>
          <w:szCs w:val="32"/>
        </w:rPr>
        <w:t>規定，該處理辦法應於</w:t>
      </w:r>
      <w:r w:rsidRPr="00CC686A">
        <w:rPr>
          <w:rFonts w:ascii="Times New Roman"/>
          <w:szCs w:val="32"/>
        </w:rPr>
        <w:t>91</w:t>
      </w:r>
      <w:r w:rsidRPr="00CC686A">
        <w:rPr>
          <w:rFonts w:ascii="Times New Roman" w:hAnsi="標楷體"/>
          <w:szCs w:val="32"/>
        </w:rPr>
        <w:t>年</w:t>
      </w:r>
      <w:r w:rsidRPr="00CC686A">
        <w:rPr>
          <w:rFonts w:ascii="Times New Roman"/>
          <w:szCs w:val="32"/>
        </w:rPr>
        <w:t>12</w:t>
      </w:r>
      <w:r w:rsidRPr="00CC686A">
        <w:rPr>
          <w:rFonts w:ascii="Times New Roman" w:hAnsi="標楷體"/>
          <w:szCs w:val="32"/>
        </w:rPr>
        <w:t>月</w:t>
      </w:r>
      <w:r w:rsidRPr="00CC686A">
        <w:rPr>
          <w:rFonts w:ascii="Times New Roman"/>
          <w:szCs w:val="32"/>
        </w:rPr>
        <w:t>31</w:t>
      </w:r>
      <w:r w:rsidRPr="00CC686A">
        <w:rPr>
          <w:rFonts w:ascii="Times New Roman" w:hAnsi="標楷體"/>
          <w:szCs w:val="32"/>
        </w:rPr>
        <w:t>日失效，國防部為延續各項軍眷權益與公產管理工作，</w:t>
      </w:r>
      <w:proofErr w:type="gramStart"/>
      <w:r w:rsidRPr="00CC686A">
        <w:rPr>
          <w:rFonts w:ascii="Times New Roman" w:hAnsi="標楷體"/>
          <w:szCs w:val="32"/>
        </w:rPr>
        <w:t>爰</w:t>
      </w:r>
      <w:proofErr w:type="gramEnd"/>
      <w:r w:rsidRPr="00CC686A">
        <w:rPr>
          <w:rFonts w:ascii="Times New Roman" w:hAnsi="標楷體"/>
          <w:szCs w:val="32"/>
        </w:rPr>
        <w:t>於</w:t>
      </w:r>
      <w:proofErr w:type="gramStart"/>
      <w:r w:rsidRPr="00CC686A">
        <w:rPr>
          <w:rFonts w:ascii="Times New Roman"/>
          <w:szCs w:val="32"/>
        </w:rPr>
        <w:t>91</w:t>
      </w:r>
      <w:r w:rsidRPr="00CC686A">
        <w:rPr>
          <w:rFonts w:ascii="Times New Roman" w:hAnsi="標楷體"/>
          <w:szCs w:val="32"/>
        </w:rPr>
        <w:t>年</w:t>
      </w:r>
      <w:r w:rsidRPr="00CC686A">
        <w:rPr>
          <w:rFonts w:ascii="Times New Roman"/>
          <w:szCs w:val="32"/>
        </w:rPr>
        <w:t>12</w:t>
      </w:r>
      <w:r w:rsidRPr="00CC686A">
        <w:rPr>
          <w:rFonts w:ascii="Times New Roman" w:hAnsi="標楷體"/>
          <w:szCs w:val="32"/>
        </w:rPr>
        <w:t>月</w:t>
      </w:r>
      <w:r w:rsidRPr="00CC686A">
        <w:rPr>
          <w:rFonts w:ascii="Times New Roman"/>
          <w:szCs w:val="32"/>
        </w:rPr>
        <w:t>31</w:t>
      </w:r>
      <w:r w:rsidRPr="00CC686A">
        <w:rPr>
          <w:rFonts w:ascii="Times New Roman" w:hAnsi="標楷體"/>
          <w:szCs w:val="32"/>
        </w:rPr>
        <w:t>日令頒國軍</w:t>
      </w:r>
      <w:proofErr w:type="gramEnd"/>
      <w:r w:rsidRPr="00CC686A">
        <w:rPr>
          <w:rFonts w:ascii="Times New Roman" w:hAnsi="標楷體"/>
          <w:szCs w:val="32"/>
        </w:rPr>
        <w:t>軍眷業務處理作業要點，並於同</w:t>
      </w:r>
      <w:proofErr w:type="gramStart"/>
      <w:r w:rsidRPr="00CC686A">
        <w:rPr>
          <w:rFonts w:ascii="Times New Roman" w:hAnsi="標楷體"/>
          <w:szCs w:val="32"/>
        </w:rPr>
        <w:t>日令頒</w:t>
      </w:r>
      <w:proofErr w:type="gramEnd"/>
      <w:r w:rsidRPr="00CC686A">
        <w:rPr>
          <w:rFonts w:ascii="Times New Roman" w:hAnsi="標楷體"/>
          <w:szCs w:val="32"/>
        </w:rPr>
        <w:t>國軍軍眷業務處理作業注意事項</w:t>
      </w:r>
      <w:r>
        <w:rPr>
          <w:rFonts w:ascii="Times New Roman" w:hAnsi="標楷體" w:hint="eastAsia"/>
          <w:szCs w:val="3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634EA0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335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808"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353" w:hanging="510"/>
      </w:pPr>
      <w:rPr>
        <w:rFonts w:ascii="標楷體" w:eastAsia="標楷體" w:hint="eastAsia"/>
        <w:b w:val="0"/>
        <w:i w:val="0"/>
        <w:snapToGrid/>
        <w:spacing w:val="0"/>
        <w:w w:val="100"/>
        <w:kern w:val="32"/>
        <w:position w:val="0"/>
        <w:sz w:val="32"/>
        <w:lang w:eastAsia="zh-TW"/>
      </w:rPr>
    </w:lvl>
    <w:lvl w:ilvl="4">
      <w:start w:val="1"/>
      <w:numFmt w:val="decimal"/>
      <w:pStyle w:val="5"/>
      <w:suff w:val="nothing"/>
      <w:lvlText w:val="（%5）"/>
      <w:lvlJc w:val="left"/>
      <w:pPr>
        <w:ind w:left="326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7EF"/>
    <w:rsid w:val="00001C3D"/>
    <w:rsid w:val="00002F68"/>
    <w:rsid w:val="00002FC9"/>
    <w:rsid w:val="00004A5F"/>
    <w:rsid w:val="00005535"/>
    <w:rsid w:val="00006961"/>
    <w:rsid w:val="00006A48"/>
    <w:rsid w:val="000112BF"/>
    <w:rsid w:val="00011F2D"/>
    <w:rsid w:val="00012233"/>
    <w:rsid w:val="0001388D"/>
    <w:rsid w:val="00017318"/>
    <w:rsid w:val="000229F4"/>
    <w:rsid w:val="000246F7"/>
    <w:rsid w:val="000261DB"/>
    <w:rsid w:val="00027F97"/>
    <w:rsid w:val="0003114D"/>
    <w:rsid w:val="000339EB"/>
    <w:rsid w:val="00034252"/>
    <w:rsid w:val="00035ABA"/>
    <w:rsid w:val="00036D76"/>
    <w:rsid w:val="000370EC"/>
    <w:rsid w:val="00037397"/>
    <w:rsid w:val="0005100C"/>
    <w:rsid w:val="00052E80"/>
    <w:rsid w:val="0005310F"/>
    <w:rsid w:val="00055484"/>
    <w:rsid w:val="00055B5F"/>
    <w:rsid w:val="00056904"/>
    <w:rsid w:val="00057F32"/>
    <w:rsid w:val="00061019"/>
    <w:rsid w:val="00062A25"/>
    <w:rsid w:val="000632A5"/>
    <w:rsid w:val="000639CD"/>
    <w:rsid w:val="00071451"/>
    <w:rsid w:val="00072449"/>
    <w:rsid w:val="00072923"/>
    <w:rsid w:val="00073CB5"/>
    <w:rsid w:val="0007425C"/>
    <w:rsid w:val="000743AB"/>
    <w:rsid w:val="00076682"/>
    <w:rsid w:val="00077553"/>
    <w:rsid w:val="000778C4"/>
    <w:rsid w:val="00077BFD"/>
    <w:rsid w:val="00077F9E"/>
    <w:rsid w:val="00081DA3"/>
    <w:rsid w:val="00083B52"/>
    <w:rsid w:val="000851A2"/>
    <w:rsid w:val="0008567D"/>
    <w:rsid w:val="00085F9E"/>
    <w:rsid w:val="000860E9"/>
    <w:rsid w:val="00092731"/>
    <w:rsid w:val="0009352E"/>
    <w:rsid w:val="00094F59"/>
    <w:rsid w:val="00095419"/>
    <w:rsid w:val="00096639"/>
    <w:rsid w:val="00096B96"/>
    <w:rsid w:val="000A0B7E"/>
    <w:rsid w:val="000A2F3F"/>
    <w:rsid w:val="000A4211"/>
    <w:rsid w:val="000A4878"/>
    <w:rsid w:val="000A7DD9"/>
    <w:rsid w:val="000B0B4A"/>
    <w:rsid w:val="000B0DE7"/>
    <w:rsid w:val="000B16EE"/>
    <w:rsid w:val="000B279A"/>
    <w:rsid w:val="000B4261"/>
    <w:rsid w:val="000B5ACD"/>
    <w:rsid w:val="000B61D2"/>
    <w:rsid w:val="000B70A7"/>
    <w:rsid w:val="000B73DD"/>
    <w:rsid w:val="000C3823"/>
    <w:rsid w:val="000C495F"/>
    <w:rsid w:val="000C5BB9"/>
    <w:rsid w:val="000C5EDD"/>
    <w:rsid w:val="000C6033"/>
    <w:rsid w:val="000C64C9"/>
    <w:rsid w:val="000D0A9B"/>
    <w:rsid w:val="000D1B10"/>
    <w:rsid w:val="000D6AD1"/>
    <w:rsid w:val="000D6AEF"/>
    <w:rsid w:val="000E0333"/>
    <w:rsid w:val="000E1E86"/>
    <w:rsid w:val="000E3BE9"/>
    <w:rsid w:val="000E5484"/>
    <w:rsid w:val="000E6431"/>
    <w:rsid w:val="000F0924"/>
    <w:rsid w:val="000F21A5"/>
    <w:rsid w:val="000F64B4"/>
    <w:rsid w:val="000F705B"/>
    <w:rsid w:val="00102B9F"/>
    <w:rsid w:val="001041F6"/>
    <w:rsid w:val="001075A9"/>
    <w:rsid w:val="00110896"/>
    <w:rsid w:val="0011092E"/>
    <w:rsid w:val="00110D2F"/>
    <w:rsid w:val="00112577"/>
    <w:rsid w:val="00112637"/>
    <w:rsid w:val="00112ABC"/>
    <w:rsid w:val="001143F3"/>
    <w:rsid w:val="00114C60"/>
    <w:rsid w:val="001154BC"/>
    <w:rsid w:val="0012001E"/>
    <w:rsid w:val="00120B66"/>
    <w:rsid w:val="00123AAA"/>
    <w:rsid w:val="001252F1"/>
    <w:rsid w:val="00126A55"/>
    <w:rsid w:val="00133F08"/>
    <w:rsid w:val="001345E6"/>
    <w:rsid w:val="00134DE9"/>
    <w:rsid w:val="0013581E"/>
    <w:rsid w:val="00136A44"/>
    <w:rsid w:val="001378B0"/>
    <w:rsid w:val="00137E4E"/>
    <w:rsid w:val="00142E00"/>
    <w:rsid w:val="00146498"/>
    <w:rsid w:val="001465A8"/>
    <w:rsid w:val="00146770"/>
    <w:rsid w:val="001506CB"/>
    <w:rsid w:val="00152793"/>
    <w:rsid w:val="00153B7E"/>
    <w:rsid w:val="001545A9"/>
    <w:rsid w:val="00154E3B"/>
    <w:rsid w:val="001563E5"/>
    <w:rsid w:val="00156C48"/>
    <w:rsid w:val="001608BD"/>
    <w:rsid w:val="0016277F"/>
    <w:rsid w:val="001637C7"/>
    <w:rsid w:val="0016439B"/>
    <w:rsid w:val="0016480E"/>
    <w:rsid w:val="001649D3"/>
    <w:rsid w:val="00170082"/>
    <w:rsid w:val="001708AF"/>
    <w:rsid w:val="001728DC"/>
    <w:rsid w:val="00174297"/>
    <w:rsid w:val="00175BDC"/>
    <w:rsid w:val="00177AAB"/>
    <w:rsid w:val="00177EBD"/>
    <w:rsid w:val="001809CA"/>
    <w:rsid w:val="00180E06"/>
    <w:rsid w:val="001817B3"/>
    <w:rsid w:val="001821F0"/>
    <w:rsid w:val="00183014"/>
    <w:rsid w:val="0018496A"/>
    <w:rsid w:val="00186648"/>
    <w:rsid w:val="00187B17"/>
    <w:rsid w:val="00187C22"/>
    <w:rsid w:val="0019062A"/>
    <w:rsid w:val="0019319A"/>
    <w:rsid w:val="00193B32"/>
    <w:rsid w:val="001959C2"/>
    <w:rsid w:val="001966C3"/>
    <w:rsid w:val="001A332E"/>
    <w:rsid w:val="001A423E"/>
    <w:rsid w:val="001A46EB"/>
    <w:rsid w:val="001A4884"/>
    <w:rsid w:val="001A51E3"/>
    <w:rsid w:val="001A6D8E"/>
    <w:rsid w:val="001A7968"/>
    <w:rsid w:val="001A7D19"/>
    <w:rsid w:val="001B03CB"/>
    <w:rsid w:val="001B2C00"/>
    <w:rsid w:val="001B2E98"/>
    <w:rsid w:val="001B3013"/>
    <w:rsid w:val="001B3483"/>
    <w:rsid w:val="001B3C1E"/>
    <w:rsid w:val="001B4494"/>
    <w:rsid w:val="001B63DB"/>
    <w:rsid w:val="001B6F0A"/>
    <w:rsid w:val="001B77A6"/>
    <w:rsid w:val="001B7DD7"/>
    <w:rsid w:val="001C0D8B"/>
    <w:rsid w:val="001C0DA8"/>
    <w:rsid w:val="001D1E1D"/>
    <w:rsid w:val="001D28EE"/>
    <w:rsid w:val="001D4AD7"/>
    <w:rsid w:val="001D5017"/>
    <w:rsid w:val="001E0D8A"/>
    <w:rsid w:val="001E3E99"/>
    <w:rsid w:val="001E51BC"/>
    <w:rsid w:val="001E6288"/>
    <w:rsid w:val="001E67BA"/>
    <w:rsid w:val="001E7121"/>
    <w:rsid w:val="001E74C2"/>
    <w:rsid w:val="001E76DD"/>
    <w:rsid w:val="001F1550"/>
    <w:rsid w:val="001F1BA0"/>
    <w:rsid w:val="001F47B1"/>
    <w:rsid w:val="001F4F82"/>
    <w:rsid w:val="001F5A48"/>
    <w:rsid w:val="001F6260"/>
    <w:rsid w:val="001F62A2"/>
    <w:rsid w:val="001F6400"/>
    <w:rsid w:val="00200007"/>
    <w:rsid w:val="002030A5"/>
    <w:rsid w:val="00203131"/>
    <w:rsid w:val="00203327"/>
    <w:rsid w:val="00203ED8"/>
    <w:rsid w:val="00204105"/>
    <w:rsid w:val="0020622D"/>
    <w:rsid w:val="0021183A"/>
    <w:rsid w:val="00212E88"/>
    <w:rsid w:val="00213942"/>
    <w:rsid w:val="00213C9C"/>
    <w:rsid w:val="002147FB"/>
    <w:rsid w:val="002177D1"/>
    <w:rsid w:val="0022009E"/>
    <w:rsid w:val="00223241"/>
    <w:rsid w:val="0022425C"/>
    <w:rsid w:val="002246DE"/>
    <w:rsid w:val="0023076E"/>
    <w:rsid w:val="00230E62"/>
    <w:rsid w:val="002408A6"/>
    <w:rsid w:val="00242A9C"/>
    <w:rsid w:val="00243648"/>
    <w:rsid w:val="0024507C"/>
    <w:rsid w:val="00246327"/>
    <w:rsid w:val="00246688"/>
    <w:rsid w:val="00247BEE"/>
    <w:rsid w:val="00250240"/>
    <w:rsid w:val="002515B9"/>
    <w:rsid w:val="00251854"/>
    <w:rsid w:val="00252BC4"/>
    <w:rsid w:val="00253ACF"/>
    <w:rsid w:val="00254014"/>
    <w:rsid w:val="00254B39"/>
    <w:rsid w:val="002569E9"/>
    <w:rsid w:val="00257A60"/>
    <w:rsid w:val="002629BE"/>
    <w:rsid w:val="00263777"/>
    <w:rsid w:val="00263EA4"/>
    <w:rsid w:val="0026504D"/>
    <w:rsid w:val="00266669"/>
    <w:rsid w:val="00273A2F"/>
    <w:rsid w:val="00274805"/>
    <w:rsid w:val="002750C6"/>
    <w:rsid w:val="0027560E"/>
    <w:rsid w:val="002759F5"/>
    <w:rsid w:val="00276EDD"/>
    <w:rsid w:val="00280986"/>
    <w:rsid w:val="00281ECE"/>
    <w:rsid w:val="002831C7"/>
    <w:rsid w:val="002840C6"/>
    <w:rsid w:val="00286B3F"/>
    <w:rsid w:val="00287368"/>
    <w:rsid w:val="00287520"/>
    <w:rsid w:val="00290928"/>
    <w:rsid w:val="002910C1"/>
    <w:rsid w:val="002921DD"/>
    <w:rsid w:val="00292201"/>
    <w:rsid w:val="0029454D"/>
    <w:rsid w:val="00294C67"/>
    <w:rsid w:val="00295174"/>
    <w:rsid w:val="0029533C"/>
    <w:rsid w:val="00296172"/>
    <w:rsid w:val="00296A4B"/>
    <w:rsid w:val="00296B92"/>
    <w:rsid w:val="00297AE8"/>
    <w:rsid w:val="00297F06"/>
    <w:rsid w:val="002A0FF8"/>
    <w:rsid w:val="002A16AB"/>
    <w:rsid w:val="002A2C22"/>
    <w:rsid w:val="002A3AAC"/>
    <w:rsid w:val="002A5F9F"/>
    <w:rsid w:val="002A5FA7"/>
    <w:rsid w:val="002A6DC6"/>
    <w:rsid w:val="002B02EB"/>
    <w:rsid w:val="002B2719"/>
    <w:rsid w:val="002B46E0"/>
    <w:rsid w:val="002B53C3"/>
    <w:rsid w:val="002C0602"/>
    <w:rsid w:val="002C066D"/>
    <w:rsid w:val="002C0A90"/>
    <w:rsid w:val="002C2608"/>
    <w:rsid w:val="002C28B9"/>
    <w:rsid w:val="002C47BA"/>
    <w:rsid w:val="002D495B"/>
    <w:rsid w:val="002D4C7B"/>
    <w:rsid w:val="002D5C16"/>
    <w:rsid w:val="002D676A"/>
    <w:rsid w:val="002E014B"/>
    <w:rsid w:val="002E2661"/>
    <w:rsid w:val="002E468C"/>
    <w:rsid w:val="002E485D"/>
    <w:rsid w:val="002E48A1"/>
    <w:rsid w:val="002E7176"/>
    <w:rsid w:val="002F0BEE"/>
    <w:rsid w:val="002F2476"/>
    <w:rsid w:val="002F3967"/>
    <w:rsid w:val="002F3DFF"/>
    <w:rsid w:val="002F4872"/>
    <w:rsid w:val="002F4A2D"/>
    <w:rsid w:val="002F4D80"/>
    <w:rsid w:val="002F5E05"/>
    <w:rsid w:val="002F6F7A"/>
    <w:rsid w:val="002F718A"/>
    <w:rsid w:val="0030057E"/>
    <w:rsid w:val="00303500"/>
    <w:rsid w:val="00303ABB"/>
    <w:rsid w:val="003051F2"/>
    <w:rsid w:val="003055E7"/>
    <w:rsid w:val="00306010"/>
    <w:rsid w:val="00307A76"/>
    <w:rsid w:val="00307BCE"/>
    <w:rsid w:val="0031031B"/>
    <w:rsid w:val="003150B9"/>
    <w:rsid w:val="00315183"/>
    <w:rsid w:val="0031536B"/>
    <w:rsid w:val="003158D0"/>
    <w:rsid w:val="00315A16"/>
    <w:rsid w:val="00316A24"/>
    <w:rsid w:val="00317053"/>
    <w:rsid w:val="0031765F"/>
    <w:rsid w:val="003208B4"/>
    <w:rsid w:val="0032109C"/>
    <w:rsid w:val="00321E06"/>
    <w:rsid w:val="00321F25"/>
    <w:rsid w:val="00322B45"/>
    <w:rsid w:val="00323809"/>
    <w:rsid w:val="00323D41"/>
    <w:rsid w:val="003241B2"/>
    <w:rsid w:val="00324934"/>
    <w:rsid w:val="0032526F"/>
    <w:rsid w:val="00325414"/>
    <w:rsid w:val="0033017A"/>
    <w:rsid w:val="003302F1"/>
    <w:rsid w:val="00332475"/>
    <w:rsid w:val="0033543A"/>
    <w:rsid w:val="003368B2"/>
    <w:rsid w:val="00337996"/>
    <w:rsid w:val="00343773"/>
    <w:rsid w:val="0034470E"/>
    <w:rsid w:val="00347E12"/>
    <w:rsid w:val="00351F49"/>
    <w:rsid w:val="00352DB0"/>
    <w:rsid w:val="0035324D"/>
    <w:rsid w:val="00353305"/>
    <w:rsid w:val="00353379"/>
    <w:rsid w:val="00353979"/>
    <w:rsid w:val="00353B44"/>
    <w:rsid w:val="00355C7F"/>
    <w:rsid w:val="00361063"/>
    <w:rsid w:val="003616D8"/>
    <w:rsid w:val="0036349F"/>
    <w:rsid w:val="003641F1"/>
    <w:rsid w:val="0036483C"/>
    <w:rsid w:val="003653A6"/>
    <w:rsid w:val="0037094A"/>
    <w:rsid w:val="00371ED3"/>
    <w:rsid w:val="00372FFC"/>
    <w:rsid w:val="003754F0"/>
    <w:rsid w:val="0037728A"/>
    <w:rsid w:val="0037732D"/>
    <w:rsid w:val="003776B3"/>
    <w:rsid w:val="00380198"/>
    <w:rsid w:val="00380660"/>
    <w:rsid w:val="00380A18"/>
    <w:rsid w:val="00380B7D"/>
    <w:rsid w:val="00381A99"/>
    <w:rsid w:val="003829C2"/>
    <w:rsid w:val="003830B2"/>
    <w:rsid w:val="0038314F"/>
    <w:rsid w:val="0038454C"/>
    <w:rsid w:val="00384724"/>
    <w:rsid w:val="00384F1D"/>
    <w:rsid w:val="0038539F"/>
    <w:rsid w:val="003866E7"/>
    <w:rsid w:val="0038673B"/>
    <w:rsid w:val="00386B64"/>
    <w:rsid w:val="003901C6"/>
    <w:rsid w:val="003919B7"/>
    <w:rsid w:val="00391D57"/>
    <w:rsid w:val="00392292"/>
    <w:rsid w:val="00393880"/>
    <w:rsid w:val="00394706"/>
    <w:rsid w:val="00394F45"/>
    <w:rsid w:val="00396C70"/>
    <w:rsid w:val="003A12CA"/>
    <w:rsid w:val="003A3FDF"/>
    <w:rsid w:val="003A54C3"/>
    <w:rsid w:val="003A5927"/>
    <w:rsid w:val="003A5E1B"/>
    <w:rsid w:val="003A6C9A"/>
    <w:rsid w:val="003A7C23"/>
    <w:rsid w:val="003B1017"/>
    <w:rsid w:val="003B10FB"/>
    <w:rsid w:val="003B3C07"/>
    <w:rsid w:val="003B6081"/>
    <w:rsid w:val="003B6775"/>
    <w:rsid w:val="003C0158"/>
    <w:rsid w:val="003C0225"/>
    <w:rsid w:val="003C237A"/>
    <w:rsid w:val="003C3408"/>
    <w:rsid w:val="003C4AED"/>
    <w:rsid w:val="003C5FE2"/>
    <w:rsid w:val="003C6054"/>
    <w:rsid w:val="003C6B7F"/>
    <w:rsid w:val="003C6C55"/>
    <w:rsid w:val="003D05FB"/>
    <w:rsid w:val="003D1B16"/>
    <w:rsid w:val="003D217A"/>
    <w:rsid w:val="003D3ABE"/>
    <w:rsid w:val="003D45BF"/>
    <w:rsid w:val="003D508A"/>
    <w:rsid w:val="003D537F"/>
    <w:rsid w:val="003D5541"/>
    <w:rsid w:val="003D7B75"/>
    <w:rsid w:val="003D7D6B"/>
    <w:rsid w:val="003E0208"/>
    <w:rsid w:val="003E0B2F"/>
    <w:rsid w:val="003E24B7"/>
    <w:rsid w:val="003E2D00"/>
    <w:rsid w:val="003E4B57"/>
    <w:rsid w:val="003E5063"/>
    <w:rsid w:val="003E54C8"/>
    <w:rsid w:val="003E6FA8"/>
    <w:rsid w:val="003F03B7"/>
    <w:rsid w:val="003F27E1"/>
    <w:rsid w:val="003F437A"/>
    <w:rsid w:val="003F5C2B"/>
    <w:rsid w:val="0040001E"/>
    <w:rsid w:val="00401466"/>
    <w:rsid w:val="00402195"/>
    <w:rsid w:val="00402240"/>
    <w:rsid w:val="004023E9"/>
    <w:rsid w:val="0040331F"/>
    <w:rsid w:val="0040454A"/>
    <w:rsid w:val="00406690"/>
    <w:rsid w:val="004067A0"/>
    <w:rsid w:val="00411D18"/>
    <w:rsid w:val="00413F83"/>
    <w:rsid w:val="0041490C"/>
    <w:rsid w:val="004155B6"/>
    <w:rsid w:val="00416191"/>
    <w:rsid w:val="00416721"/>
    <w:rsid w:val="00417CBE"/>
    <w:rsid w:val="00421EF0"/>
    <w:rsid w:val="004224FA"/>
    <w:rsid w:val="00422CCC"/>
    <w:rsid w:val="00423D07"/>
    <w:rsid w:val="004257D7"/>
    <w:rsid w:val="00426FFD"/>
    <w:rsid w:val="00427936"/>
    <w:rsid w:val="00427E1C"/>
    <w:rsid w:val="00430680"/>
    <w:rsid w:val="00434CED"/>
    <w:rsid w:val="00435B60"/>
    <w:rsid w:val="00437203"/>
    <w:rsid w:val="0043776A"/>
    <w:rsid w:val="004379A2"/>
    <w:rsid w:val="004379F6"/>
    <w:rsid w:val="00437DAA"/>
    <w:rsid w:val="00440505"/>
    <w:rsid w:val="0044185C"/>
    <w:rsid w:val="0044346F"/>
    <w:rsid w:val="00444667"/>
    <w:rsid w:val="00444C46"/>
    <w:rsid w:val="00446D50"/>
    <w:rsid w:val="00447B5A"/>
    <w:rsid w:val="004503FA"/>
    <w:rsid w:val="004516F6"/>
    <w:rsid w:val="00453FF6"/>
    <w:rsid w:val="0046068A"/>
    <w:rsid w:val="00461D59"/>
    <w:rsid w:val="00463A38"/>
    <w:rsid w:val="00463F23"/>
    <w:rsid w:val="0046520A"/>
    <w:rsid w:val="00465F7C"/>
    <w:rsid w:val="004672AB"/>
    <w:rsid w:val="0047052A"/>
    <w:rsid w:val="00470C6E"/>
    <w:rsid w:val="0047112C"/>
    <w:rsid w:val="004714FE"/>
    <w:rsid w:val="004717D7"/>
    <w:rsid w:val="00471818"/>
    <w:rsid w:val="00472BFF"/>
    <w:rsid w:val="00475348"/>
    <w:rsid w:val="00475576"/>
    <w:rsid w:val="004764AC"/>
    <w:rsid w:val="00477BAA"/>
    <w:rsid w:val="0048274D"/>
    <w:rsid w:val="00486051"/>
    <w:rsid w:val="0048606A"/>
    <w:rsid w:val="004865F1"/>
    <w:rsid w:val="004940AF"/>
    <w:rsid w:val="0049437D"/>
    <w:rsid w:val="00495053"/>
    <w:rsid w:val="00495F49"/>
    <w:rsid w:val="00496C53"/>
    <w:rsid w:val="00496F0D"/>
    <w:rsid w:val="004A03FB"/>
    <w:rsid w:val="004A1F59"/>
    <w:rsid w:val="004A29BE"/>
    <w:rsid w:val="004A3225"/>
    <w:rsid w:val="004A33EE"/>
    <w:rsid w:val="004A3AA8"/>
    <w:rsid w:val="004A62D6"/>
    <w:rsid w:val="004B13C7"/>
    <w:rsid w:val="004B322F"/>
    <w:rsid w:val="004B487D"/>
    <w:rsid w:val="004B5C60"/>
    <w:rsid w:val="004B5C8D"/>
    <w:rsid w:val="004B6640"/>
    <w:rsid w:val="004B778F"/>
    <w:rsid w:val="004B7D16"/>
    <w:rsid w:val="004C0609"/>
    <w:rsid w:val="004C2359"/>
    <w:rsid w:val="004C24C5"/>
    <w:rsid w:val="004C2F81"/>
    <w:rsid w:val="004C3500"/>
    <w:rsid w:val="004C65A5"/>
    <w:rsid w:val="004C67A4"/>
    <w:rsid w:val="004C700E"/>
    <w:rsid w:val="004D141F"/>
    <w:rsid w:val="004D1BA7"/>
    <w:rsid w:val="004D2742"/>
    <w:rsid w:val="004D33E5"/>
    <w:rsid w:val="004D3B0F"/>
    <w:rsid w:val="004D4995"/>
    <w:rsid w:val="004D593F"/>
    <w:rsid w:val="004D6310"/>
    <w:rsid w:val="004D77E6"/>
    <w:rsid w:val="004D792D"/>
    <w:rsid w:val="004E0062"/>
    <w:rsid w:val="004E02D7"/>
    <w:rsid w:val="004E05A1"/>
    <w:rsid w:val="004E1871"/>
    <w:rsid w:val="004E42BF"/>
    <w:rsid w:val="004E4E7F"/>
    <w:rsid w:val="004E5D3A"/>
    <w:rsid w:val="004F00BE"/>
    <w:rsid w:val="004F047B"/>
    <w:rsid w:val="004F0EE7"/>
    <w:rsid w:val="004F14FC"/>
    <w:rsid w:val="004F3F3C"/>
    <w:rsid w:val="004F472A"/>
    <w:rsid w:val="004F5E57"/>
    <w:rsid w:val="004F601A"/>
    <w:rsid w:val="004F6710"/>
    <w:rsid w:val="004F6D6E"/>
    <w:rsid w:val="00500C3E"/>
    <w:rsid w:val="00502849"/>
    <w:rsid w:val="00502FA2"/>
    <w:rsid w:val="0050323F"/>
    <w:rsid w:val="0050366E"/>
    <w:rsid w:val="00504334"/>
    <w:rsid w:val="0050498D"/>
    <w:rsid w:val="00506C7B"/>
    <w:rsid w:val="005104D7"/>
    <w:rsid w:val="00510B9E"/>
    <w:rsid w:val="00513365"/>
    <w:rsid w:val="00514813"/>
    <w:rsid w:val="005202F3"/>
    <w:rsid w:val="00524BD4"/>
    <w:rsid w:val="00526611"/>
    <w:rsid w:val="00527236"/>
    <w:rsid w:val="00527BA2"/>
    <w:rsid w:val="0053369A"/>
    <w:rsid w:val="00534D98"/>
    <w:rsid w:val="0053632A"/>
    <w:rsid w:val="00536BC2"/>
    <w:rsid w:val="0054179D"/>
    <w:rsid w:val="00541ACD"/>
    <w:rsid w:val="005425E1"/>
    <w:rsid w:val="005427C5"/>
    <w:rsid w:val="00542CF6"/>
    <w:rsid w:val="0054303C"/>
    <w:rsid w:val="00543E2B"/>
    <w:rsid w:val="005443BE"/>
    <w:rsid w:val="00544CB5"/>
    <w:rsid w:val="00547282"/>
    <w:rsid w:val="00551951"/>
    <w:rsid w:val="00551EFB"/>
    <w:rsid w:val="005529D4"/>
    <w:rsid w:val="00553552"/>
    <w:rsid w:val="00553C03"/>
    <w:rsid w:val="00553FD8"/>
    <w:rsid w:val="005546B9"/>
    <w:rsid w:val="005554C8"/>
    <w:rsid w:val="005561A3"/>
    <w:rsid w:val="0055788A"/>
    <w:rsid w:val="00557A08"/>
    <w:rsid w:val="00557F7C"/>
    <w:rsid w:val="005601C3"/>
    <w:rsid w:val="0056220A"/>
    <w:rsid w:val="0056265F"/>
    <w:rsid w:val="00562984"/>
    <w:rsid w:val="00563692"/>
    <w:rsid w:val="005647DE"/>
    <w:rsid w:val="00565676"/>
    <w:rsid w:val="00571679"/>
    <w:rsid w:val="005719D0"/>
    <w:rsid w:val="00577B8C"/>
    <w:rsid w:val="00577BBE"/>
    <w:rsid w:val="005800D4"/>
    <w:rsid w:val="00582022"/>
    <w:rsid w:val="00582329"/>
    <w:rsid w:val="005829DD"/>
    <w:rsid w:val="005836C6"/>
    <w:rsid w:val="005844E7"/>
    <w:rsid w:val="00585FD3"/>
    <w:rsid w:val="00586AD8"/>
    <w:rsid w:val="005874C1"/>
    <w:rsid w:val="005908B8"/>
    <w:rsid w:val="00593F18"/>
    <w:rsid w:val="0059512E"/>
    <w:rsid w:val="00597F04"/>
    <w:rsid w:val="005A1031"/>
    <w:rsid w:val="005A31CF"/>
    <w:rsid w:val="005A3B4B"/>
    <w:rsid w:val="005A3BBF"/>
    <w:rsid w:val="005A3DC9"/>
    <w:rsid w:val="005A40D2"/>
    <w:rsid w:val="005A4EFF"/>
    <w:rsid w:val="005A6DD2"/>
    <w:rsid w:val="005B0C76"/>
    <w:rsid w:val="005B3AE9"/>
    <w:rsid w:val="005B3FFE"/>
    <w:rsid w:val="005B6BA2"/>
    <w:rsid w:val="005B7B56"/>
    <w:rsid w:val="005C1A4F"/>
    <w:rsid w:val="005C1E7D"/>
    <w:rsid w:val="005C385D"/>
    <w:rsid w:val="005C4288"/>
    <w:rsid w:val="005C5436"/>
    <w:rsid w:val="005D047E"/>
    <w:rsid w:val="005D09F0"/>
    <w:rsid w:val="005D3B20"/>
    <w:rsid w:val="005D5DD0"/>
    <w:rsid w:val="005D5FB4"/>
    <w:rsid w:val="005D671E"/>
    <w:rsid w:val="005E1771"/>
    <w:rsid w:val="005E2157"/>
    <w:rsid w:val="005E4062"/>
    <w:rsid w:val="005E4759"/>
    <w:rsid w:val="005E4ACF"/>
    <w:rsid w:val="005E5C68"/>
    <w:rsid w:val="005E65C0"/>
    <w:rsid w:val="005F0390"/>
    <w:rsid w:val="005F0F3A"/>
    <w:rsid w:val="005F1BF0"/>
    <w:rsid w:val="005F23AD"/>
    <w:rsid w:val="005F5CD0"/>
    <w:rsid w:val="00600D89"/>
    <w:rsid w:val="00601197"/>
    <w:rsid w:val="00601EDA"/>
    <w:rsid w:val="00602D95"/>
    <w:rsid w:val="00603A18"/>
    <w:rsid w:val="006040C7"/>
    <w:rsid w:val="00604949"/>
    <w:rsid w:val="00604B2E"/>
    <w:rsid w:val="006072CD"/>
    <w:rsid w:val="00612023"/>
    <w:rsid w:val="00612CD3"/>
    <w:rsid w:val="00613243"/>
    <w:rsid w:val="00614190"/>
    <w:rsid w:val="00615387"/>
    <w:rsid w:val="0061563E"/>
    <w:rsid w:val="00616FBF"/>
    <w:rsid w:val="0062047D"/>
    <w:rsid w:val="006212BE"/>
    <w:rsid w:val="00621C18"/>
    <w:rsid w:val="00622A99"/>
    <w:rsid w:val="00622E67"/>
    <w:rsid w:val="00624905"/>
    <w:rsid w:val="00626605"/>
    <w:rsid w:val="00626B57"/>
    <w:rsid w:val="00626EDC"/>
    <w:rsid w:val="00627938"/>
    <w:rsid w:val="00631AF2"/>
    <w:rsid w:val="0063405B"/>
    <w:rsid w:val="00634EAF"/>
    <w:rsid w:val="00634FF3"/>
    <w:rsid w:val="00635E31"/>
    <w:rsid w:val="0063698F"/>
    <w:rsid w:val="0064264A"/>
    <w:rsid w:val="00643BD5"/>
    <w:rsid w:val="0064461B"/>
    <w:rsid w:val="00646F42"/>
    <w:rsid w:val="006470EC"/>
    <w:rsid w:val="00653D1F"/>
    <w:rsid w:val="006542D6"/>
    <w:rsid w:val="006555CA"/>
    <w:rsid w:val="0065598E"/>
    <w:rsid w:val="00655AF2"/>
    <w:rsid w:val="00655BC5"/>
    <w:rsid w:val="006568BE"/>
    <w:rsid w:val="0066025D"/>
    <w:rsid w:val="0066091A"/>
    <w:rsid w:val="00660E8F"/>
    <w:rsid w:val="0066197C"/>
    <w:rsid w:val="0066357E"/>
    <w:rsid w:val="00663591"/>
    <w:rsid w:val="006639EE"/>
    <w:rsid w:val="0066659D"/>
    <w:rsid w:val="00667986"/>
    <w:rsid w:val="00667C0A"/>
    <w:rsid w:val="00670741"/>
    <w:rsid w:val="0067137A"/>
    <w:rsid w:val="006721BF"/>
    <w:rsid w:val="006773EC"/>
    <w:rsid w:val="00680504"/>
    <w:rsid w:val="00681CD9"/>
    <w:rsid w:val="00683E30"/>
    <w:rsid w:val="006851EA"/>
    <w:rsid w:val="00686717"/>
    <w:rsid w:val="00686C43"/>
    <w:rsid w:val="00687024"/>
    <w:rsid w:val="00690107"/>
    <w:rsid w:val="006904A6"/>
    <w:rsid w:val="0069245B"/>
    <w:rsid w:val="00694183"/>
    <w:rsid w:val="006943DA"/>
    <w:rsid w:val="00695E22"/>
    <w:rsid w:val="006A04D0"/>
    <w:rsid w:val="006A48C5"/>
    <w:rsid w:val="006A5F0B"/>
    <w:rsid w:val="006B1819"/>
    <w:rsid w:val="006B6D99"/>
    <w:rsid w:val="006B7093"/>
    <w:rsid w:val="006B7417"/>
    <w:rsid w:val="006B7C1F"/>
    <w:rsid w:val="006C0FCB"/>
    <w:rsid w:val="006C1AD6"/>
    <w:rsid w:val="006C2A6F"/>
    <w:rsid w:val="006C2F4F"/>
    <w:rsid w:val="006C4830"/>
    <w:rsid w:val="006C4B67"/>
    <w:rsid w:val="006C66FF"/>
    <w:rsid w:val="006C6814"/>
    <w:rsid w:val="006C6BF6"/>
    <w:rsid w:val="006D0BFB"/>
    <w:rsid w:val="006D1795"/>
    <w:rsid w:val="006D3691"/>
    <w:rsid w:val="006D36D6"/>
    <w:rsid w:val="006D4A5C"/>
    <w:rsid w:val="006D6778"/>
    <w:rsid w:val="006E0B27"/>
    <w:rsid w:val="006E0D52"/>
    <w:rsid w:val="006E2665"/>
    <w:rsid w:val="006E2E68"/>
    <w:rsid w:val="006E5EF0"/>
    <w:rsid w:val="006E6283"/>
    <w:rsid w:val="006F2070"/>
    <w:rsid w:val="006F3563"/>
    <w:rsid w:val="006F42B9"/>
    <w:rsid w:val="006F6103"/>
    <w:rsid w:val="006F6172"/>
    <w:rsid w:val="006F73DA"/>
    <w:rsid w:val="00700C17"/>
    <w:rsid w:val="00703622"/>
    <w:rsid w:val="00704168"/>
    <w:rsid w:val="00704E00"/>
    <w:rsid w:val="00705885"/>
    <w:rsid w:val="007065DE"/>
    <w:rsid w:val="00707B77"/>
    <w:rsid w:val="0071097A"/>
    <w:rsid w:val="00711A61"/>
    <w:rsid w:val="007125A8"/>
    <w:rsid w:val="00712CDD"/>
    <w:rsid w:val="0071345B"/>
    <w:rsid w:val="00714D06"/>
    <w:rsid w:val="007151CC"/>
    <w:rsid w:val="00715E81"/>
    <w:rsid w:val="007174F5"/>
    <w:rsid w:val="00717688"/>
    <w:rsid w:val="00717E14"/>
    <w:rsid w:val="007209E7"/>
    <w:rsid w:val="00722457"/>
    <w:rsid w:val="00726182"/>
    <w:rsid w:val="00726686"/>
    <w:rsid w:val="00727635"/>
    <w:rsid w:val="00730425"/>
    <w:rsid w:val="00732329"/>
    <w:rsid w:val="007337CA"/>
    <w:rsid w:val="00734CE4"/>
    <w:rsid w:val="00735123"/>
    <w:rsid w:val="00741837"/>
    <w:rsid w:val="00742033"/>
    <w:rsid w:val="007447BD"/>
    <w:rsid w:val="007453E6"/>
    <w:rsid w:val="0074659A"/>
    <w:rsid w:val="0075244F"/>
    <w:rsid w:val="00754E93"/>
    <w:rsid w:val="00760129"/>
    <w:rsid w:val="007603F1"/>
    <w:rsid w:val="007607F4"/>
    <w:rsid w:val="00761578"/>
    <w:rsid w:val="00761E1E"/>
    <w:rsid w:val="00762CE4"/>
    <w:rsid w:val="00765911"/>
    <w:rsid w:val="007668B5"/>
    <w:rsid w:val="00767479"/>
    <w:rsid w:val="0077309D"/>
    <w:rsid w:val="00773C13"/>
    <w:rsid w:val="00774B75"/>
    <w:rsid w:val="00775A40"/>
    <w:rsid w:val="00775B85"/>
    <w:rsid w:val="007774EE"/>
    <w:rsid w:val="0078048A"/>
    <w:rsid w:val="00780738"/>
    <w:rsid w:val="00781822"/>
    <w:rsid w:val="00783F21"/>
    <w:rsid w:val="00787159"/>
    <w:rsid w:val="0079043A"/>
    <w:rsid w:val="00790878"/>
    <w:rsid w:val="00791668"/>
    <w:rsid w:val="00791AA1"/>
    <w:rsid w:val="00791CA0"/>
    <w:rsid w:val="0079250E"/>
    <w:rsid w:val="00792947"/>
    <w:rsid w:val="0079432D"/>
    <w:rsid w:val="007953A7"/>
    <w:rsid w:val="00795C41"/>
    <w:rsid w:val="00797C1A"/>
    <w:rsid w:val="007A3793"/>
    <w:rsid w:val="007A4526"/>
    <w:rsid w:val="007A453D"/>
    <w:rsid w:val="007A4FA9"/>
    <w:rsid w:val="007A503D"/>
    <w:rsid w:val="007B0933"/>
    <w:rsid w:val="007B1CD3"/>
    <w:rsid w:val="007B32DF"/>
    <w:rsid w:val="007B6C80"/>
    <w:rsid w:val="007B6FB4"/>
    <w:rsid w:val="007C0647"/>
    <w:rsid w:val="007C1BA2"/>
    <w:rsid w:val="007C1C23"/>
    <w:rsid w:val="007C2184"/>
    <w:rsid w:val="007C2B48"/>
    <w:rsid w:val="007C47CB"/>
    <w:rsid w:val="007D0076"/>
    <w:rsid w:val="007D1050"/>
    <w:rsid w:val="007D20E9"/>
    <w:rsid w:val="007D26E5"/>
    <w:rsid w:val="007D4532"/>
    <w:rsid w:val="007D4927"/>
    <w:rsid w:val="007D7881"/>
    <w:rsid w:val="007D7E3A"/>
    <w:rsid w:val="007E0E10"/>
    <w:rsid w:val="007E1E82"/>
    <w:rsid w:val="007E4768"/>
    <w:rsid w:val="007E47BB"/>
    <w:rsid w:val="007E68A7"/>
    <w:rsid w:val="007E777B"/>
    <w:rsid w:val="007F0FA7"/>
    <w:rsid w:val="007F2070"/>
    <w:rsid w:val="007F250D"/>
    <w:rsid w:val="007F3BF0"/>
    <w:rsid w:val="007F3C0D"/>
    <w:rsid w:val="007F615A"/>
    <w:rsid w:val="007F63C1"/>
    <w:rsid w:val="007F660C"/>
    <w:rsid w:val="007F7FCB"/>
    <w:rsid w:val="00800D5A"/>
    <w:rsid w:val="00800EC9"/>
    <w:rsid w:val="00801CBE"/>
    <w:rsid w:val="00803416"/>
    <w:rsid w:val="008053F5"/>
    <w:rsid w:val="00805DB7"/>
    <w:rsid w:val="00806E2D"/>
    <w:rsid w:val="00807AF7"/>
    <w:rsid w:val="00810198"/>
    <w:rsid w:val="00810BF8"/>
    <w:rsid w:val="00815DA8"/>
    <w:rsid w:val="0081724E"/>
    <w:rsid w:val="008172C3"/>
    <w:rsid w:val="00817BD7"/>
    <w:rsid w:val="0082194D"/>
    <w:rsid w:val="00821BBE"/>
    <w:rsid w:val="00821FB8"/>
    <w:rsid w:val="00822091"/>
    <w:rsid w:val="008221F9"/>
    <w:rsid w:val="008234E0"/>
    <w:rsid w:val="00823853"/>
    <w:rsid w:val="00823875"/>
    <w:rsid w:val="00823D5F"/>
    <w:rsid w:val="00825245"/>
    <w:rsid w:val="00826EE3"/>
    <w:rsid w:val="00826EF5"/>
    <w:rsid w:val="0082755D"/>
    <w:rsid w:val="00831693"/>
    <w:rsid w:val="00832070"/>
    <w:rsid w:val="00832647"/>
    <w:rsid w:val="0083553D"/>
    <w:rsid w:val="0083559B"/>
    <w:rsid w:val="0083625A"/>
    <w:rsid w:val="00840104"/>
    <w:rsid w:val="00840C1F"/>
    <w:rsid w:val="008411C9"/>
    <w:rsid w:val="008412FE"/>
    <w:rsid w:val="00841FC5"/>
    <w:rsid w:val="00844D2F"/>
    <w:rsid w:val="0084531E"/>
    <w:rsid w:val="00845709"/>
    <w:rsid w:val="00846458"/>
    <w:rsid w:val="008466B5"/>
    <w:rsid w:val="00850D79"/>
    <w:rsid w:val="0085361C"/>
    <w:rsid w:val="00854981"/>
    <w:rsid w:val="00854DED"/>
    <w:rsid w:val="00855C31"/>
    <w:rsid w:val="008562DE"/>
    <w:rsid w:val="008576BD"/>
    <w:rsid w:val="00860463"/>
    <w:rsid w:val="00861651"/>
    <w:rsid w:val="00865944"/>
    <w:rsid w:val="00873363"/>
    <w:rsid w:val="008733DA"/>
    <w:rsid w:val="00873A77"/>
    <w:rsid w:val="008741F6"/>
    <w:rsid w:val="0087520E"/>
    <w:rsid w:val="00875F30"/>
    <w:rsid w:val="0088209D"/>
    <w:rsid w:val="00882C12"/>
    <w:rsid w:val="008850E4"/>
    <w:rsid w:val="008859AD"/>
    <w:rsid w:val="00885CC5"/>
    <w:rsid w:val="00892FC1"/>
    <w:rsid w:val="008939AB"/>
    <w:rsid w:val="00893F50"/>
    <w:rsid w:val="00895376"/>
    <w:rsid w:val="00896573"/>
    <w:rsid w:val="008A1218"/>
    <w:rsid w:val="008A12F5"/>
    <w:rsid w:val="008A141F"/>
    <w:rsid w:val="008A1E75"/>
    <w:rsid w:val="008A3B2E"/>
    <w:rsid w:val="008A4B46"/>
    <w:rsid w:val="008A634A"/>
    <w:rsid w:val="008B0090"/>
    <w:rsid w:val="008B1587"/>
    <w:rsid w:val="008B1B01"/>
    <w:rsid w:val="008B2005"/>
    <w:rsid w:val="008B2815"/>
    <w:rsid w:val="008B3BCD"/>
    <w:rsid w:val="008B408D"/>
    <w:rsid w:val="008B6DF8"/>
    <w:rsid w:val="008B7602"/>
    <w:rsid w:val="008C106C"/>
    <w:rsid w:val="008C10F1"/>
    <w:rsid w:val="008C1926"/>
    <w:rsid w:val="008C1E99"/>
    <w:rsid w:val="008C7868"/>
    <w:rsid w:val="008D14A2"/>
    <w:rsid w:val="008D1836"/>
    <w:rsid w:val="008D593C"/>
    <w:rsid w:val="008D7078"/>
    <w:rsid w:val="008D761E"/>
    <w:rsid w:val="008E0085"/>
    <w:rsid w:val="008E0DF0"/>
    <w:rsid w:val="008E1579"/>
    <w:rsid w:val="008E1FCB"/>
    <w:rsid w:val="008E2AA6"/>
    <w:rsid w:val="008E311B"/>
    <w:rsid w:val="008E6C63"/>
    <w:rsid w:val="008E71DB"/>
    <w:rsid w:val="008F058A"/>
    <w:rsid w:val="008F46E7"/>
    <w:rsid w:val="008F540E"/>
    <w:rsid w:val="008F668C"/>
    <w:rsid w:val="008F6A1A"/>
    <w:rsid w:val="008F6F0B"/>
    <w:rsid w:val="008F7BBD"/>
    <w:rsid w:val="00900234"/>
    <w:rsid w:val="00902285"/>
    <w:rsid w:val="00903011"/>
    <w:rsid w:val="00904233"/>
    <w:rsid w:val="00907BA7"/>
    <w:rsid w:val="00907C54"/>
    <w:rsid w:val="0091064E"/>
    <w:rsid w:val="00911D1C"/>
    <w:rsid w:val="00911FC5"/>
    <w:rsid w:val="00913426"/>
    <w:rsid w:val="009172E7"/>
    <w:rsid w:val="00922CAB"/>
    <w:rsid w:val="00925FB0"/>
    <w:rsid w:val="00927929"/>
    <w:rsid w:val="00931A10"/>
    <w:rsid w:val="00932680"/>
    <w:rsid w:val="00932758"/>
    <w:rsid w:val="009332BB"/>
    <w:rsid w:val="00935738"/>
    <w:rsid w:val="00935908"/>
    <w:rsid w:val="00935DFA"/>
    <w:rsid w:val="009362AF"/>
    <w:rsid w:val="00937F36"/>
    <w:rsid w:val="00940344"/>
    <w:rsid w:val="009448F5"/>
    <w:rsid w:val="00944972"/>
    <w:rsid w:val="00947967"/>
    <w:rsid w:val="009510D7"/>
    <w:rsid w:val="00954DEA"/>
    <w:rsid w:val="00955201"/>
    <w:rsid w:val="0095651B"/>
    <w:rsid w:val="00960734"/>
    <w:rsid w:val="00961E5A"/>
    <w:rsid w:val="00962CD8"/>
    <w:rsid w:val="00965200"/>
    <w:rsid w:val="009668B3"/>
    <w:rsid w:val="00967D51"/>
    <w:rsid w:val="00971471"/>
    <w:rsid w:val="009742D2"/>
    <w:rsid w:val="009849C2"/>
    <w:rsid w:val="00984D24"/>
    <w:rsid w:val="009850DB"/>
    <w:rsid w:val="009858EB"/>
    <w:rsid w:val="00992845"/>
    <w:rsid w:val="00996F81"/>
    <w:rsid w:val="00997B6A"/>
    <w:rsid w:val="009A1DE2"/>
    <w:rsid w:val="009A3F47"/>
    <w:rsid w:val="009A4B48"/>
    <w:rsid w:val="009A4E4C"/>
    <w:rsid w:val="009B0046"/>
    <w:rsid w:val="009B0327"/>
    <w:rsid w:val="009B0998"/>
    <w:rsid w:val="009B2DEE"/>
    <w:rsid w:val="009B5BBD"/>
    <w:rsid w:val="009B5CC3"/>
    <w:rsid w:val="009B6EF7"/>
    <w:rsid w:val="009C1440"/>
    <w:rsid w:val="009C1E48"/>
    <w:rsid w:val="009C2107"/>
    <w:rsid w:val="009C4764"/>
    <w:rsid w:val="009C5D9E"/>
    <w:rsid w:val="009C6F13"/>
    <w:rsid w:val="009D16DD"/>
    <w:rsid w:val="009D2C3E"/>
    <w:rsid w:val="009D403C"/>
    <w:rsid w:val="009E0625"/>
    <w:rsid w:val="009E1690"/>
    <w:rsid w:val="009E182E"/>
    <w:rsid w:val="009E23AC"/>
    <w:rsid w:val="009E2581"/>
    <w:rsid w:val="009E2C0B"/>
    <w:rsid w:val="009E3034"/>
    <w:rsid w:val="009E4272"/>
    <w:rsid w:val="009E549F"/>
    <w:rsid w:val="009E5859"/>
    <w:rsid w:val="009E62E5"/>
    <w:rsid w:val="009F2415"/>
    <w:rsid w:val="009F28A8"/>
    <w:rsid w:val="009F38F5"/>
    <w:rsid w:val="009F473E"/>
    <w:rsid w:val="009F5A5A"/>
    <w:rsid w:val="009F6246"/>
    <w:rsid w:val="009F682A"/>
    <w:rsid w:val="009F7925"/>
    <w:rsid w:val="00A01E81"/>
    <w:rsid w:val="00A022BE"/>
    <w:rsid w:val="00A03423"/>
    <w:rsid w:val="00A0653B"/>
    <w:rsid w:val="00A07B4B"/>
    <w:rsid w:val="00A10E00"/>
    <w:rsid w:val="00A11F7D"/>
    <w:rsid w:val="00A14147"/>
    <w:rsid w:val="00A151B3"/>
    <w:rsid w:val="00A1546B"/>
    <w:rsid w:val="00A207BC"/>
    <w:rsid w:val="00A2151F"/>
    <w:rsid w:val="00A21BD0"/>
    <w:rsid w:val="00A21DA5"/>
    <w:rsid w:val="00A227FE"/>
    <w:rsid w:val="00A23413"/>
    <w:rsid w:val="00A24C95"/>
    <w:rsid w:val="00A2599A"/>
    <w:rsid w:val="00A26094"/>
    <w:rsid w:val="00A26E82"/>
    <w:rsid w:val="00A2796A"/>
    <w:rsid w:val="00A27DAA"/>
    <w:rsid w:val="00A301BF"/>
    <w:rsid w:val="00A302B2"/>
    <w:rsid w:val="00A323E7"/>
    <w:rsid w:val="00A3260E"/>
    <w:rsid w:val="00A32A78"/>
    <w:rsid w:val="00A331B4"/>
    <w:rsid w:val="00A3484E"/>
    <w:rsid w:val="00A3496A"/>
    <w:rsid w:val="00A34C64"/>
    <w:rsid w:val="00A356D3"/>
    <w:rsid w:val="00A358F9"/>
    <w:rsid w:val="00A36ADA"/>
    <w:rsid w:val="00A36EFD"/>
    <w:rsid w:val="00A37115"/>
    <w:rsid w:val="00A37605"/>
    <w:rsid w:val="00A40662"/>
    <w:rsid w:val="00A40AA0"/>
    <w:rsid w:val="00A42100"/>
    <w:rsid w:val="00A43212"/>
    <w:rsid w:val="00A438D8"/>
    <w:rsid w:val="00A45DD8"/>
    <w:rsid w:val="00A4600A"/>
    <w:rsid w:val="00A462D5"/>
    <w:rsid w:val="00A473F5"/>
    <w:rsid w:val="00A50CAE"/>
    <w:rsid w:val="00A51A7D"/>
    <w:rsid w:val="00A51F9D"/>
    <w:rsid w:val="00A521E8"/>
    <w:rsid w:val="00A5416A"/>
    <w:rsid w:val="00A56654"/>
    <w:rsid w:val="00A5753B"/>
    <w:rsid w:val="00A57648"/>
    <w:rsid w:val="00A6015A"/>
    <w:rsid w:val="00A639F4"/>
    <w:rsid w:val="00A65329"/>
    <w:rsid w:val="00A65D9A"/>
    <w:rsid w:val="00A67260"/>
    <w:rsid w:val="00A7103F"/>
    <w:rsid w:val="00A722F5"/>
    <w:rsid w:val="00A73E4E"/>
    <w:rsid w:val="00A740B2"/>
    <w:rsid w:val="00A74CB7"/>
    <w:rsid w:val="00A74D42"/>
    <w:rsid w:val="00A764EB"/>
    <w:rsid w:val="00A77F20"/>
    <w:rsid w:val="00A8001E"/>
    <w:rsid w:val="00A81214"/>
    <w:rsid w:val="00A819C7"/>
    <w:rsid w:val="00A81A32"/>
    <w:rsid w:val="00A835BD"/>
    <w:rsid w:val="00A83E0D"/>
    <w:rsid w:val="00A8438B"/>
    <w:rsid w:val="00A85B24"/>
    <w:rsid w:val="00A90C79"/>
    <w:rsid w:val="00A90FCB"/>
    <w:rsid w:val="00A94326"/>
    <w:rsid w:val="00A96D7D"/>
    <w:rsid w:val="00A97B15"/>
    <w:rsid w:val="00AA3CD2"/>
    <w:rsid w:val="00AA42D5"/>
    <w:rsid w:val="00AA438E"/>
    <w:rsid w:val="00AA5A63"/>
    <w:rsid w:val="00AA636D"/>
    <w:rsid w:val="00AB1176"/>
    <w:rsid w:val="00AB129C"/>
    <w:rsid w:val="00AB2FAB"/>
    <w:rsid w:val="00AB59B5"/>
    <w:rsid w:val="00AB5C14"/>
    <w:rsid w:val="00AB6253"/>
    <w:rsid w:val="00AB66E0"/>
    <w:rsid w:val="00AB7815"/>
    <w:rsid w:val="00AC057E"/>
    <w:rsid w:val="00AC1EE7"/>
    <w:rsid w:val="00AC247F"/>
    <w:rsid w:val="00AC2BF2"/>
    <w:rsid w:val="00AC333F"/>
    <w:rsid w:val="00AC585C"/>
    <w:rsid w:val="00AC601F"/>
    <w:rsid w:val="00AC6BB2"/>
    <w:rsid w:val="00AC6D13"/>
    <w:rsid w:val="00AC79E0"/>
    <w:rsid w:val="00AD0184"/>
    <w:rsid w:val="00AD1925"/>
    <w:rsid w:val="00AD3736"/>
    <w:rsid w:val="00AD5C51"/>
    <w:rsid w:val="00AE067D"/>
    <w:rsid w:val="00AE1FAA"/>
    <w:rsid w:val="00AE3125"/>
    <w:rsid w:val="00AE3CFA"/>
    <w:rsid w:val="00AE4446"/>
    <w:rsid w:val="00AE6170"/>
    <w:rsid w:val="00AE6DA2"/>
    <w:rsid w:val="00AE7FC6"/>
    <w:rsid w:val="00AF1181"/>
    <w:rsid w:val="00AF2F79"/>
    <w:rsid w:val="00AF4653"/>
    <w:rsid w:val="00AF6557"/>
    <w:rsid w:val="00AF6DAF"/>
    <w:rsid w:val="00AF7DB7"/>
    <w:rsid w:val="00B01A3B"/>
    <w:rsid w:val="00B03C64"/>
    <w:rsid w:val="00B03D3F"/>
    <w:rsid w:val="00B10A21"/>
    <w:rsid w:val="00B10D02"/>
    <w:rsid w:val="00B11AB3"/>
    <w:rsid w:val="00B14995"/>
    <w:rsid w:val="00B16197"/>
    <w:rsid w:val="00B16316"/>
    <w:rsid w:val="00B201E2"/>
    <w:rsid w:val="00B235C6"/>
    <w:rsid w:val="00B253A4"/>
    <w:rsid w:val="00B2595F"/>
    <w:rsid w:val="00B25AD2"/>
    <w:rsid w:val="00B25D57"/>
    <w:rsid w:val="00B26081"/>
    <w:rsid w:val="00B2739B"/>
    <w:rsid w:val="00B3155E"/>
    <w:rsid w:val="00B31893"/>
    <w:rsid w:val="00B33A90"/>
    <w:rsid w:val="00B346D9"/>
    <w:rsid w:val="00B35E87"/>
    <w:rsid w:val="00B36729"/>
    <w:rsid w:val="00B36777"/>
    <w:rsid w:val="00B42150"/>
    <w:rsid w:val="00B423EB"/>
    <w:rsid w:val="00B42A50"/>
    <w:rsid w:val="00B43591"/>
    <w:rsid w:val="00B437E2"/>
    <w:rsid w:val="00B443E4"/>
    <w:rsid w:val="00B45657"/>
    <w:rsid w:val="00B46562"/>
    <w:rsid w:val="00B4707A"/>
    <w:rsid w:val="00B470DB"/>
    <w:rsid w:val="00B47EA6"/>
    <w:rsid w:val="00B51F19"/>
    <w:rsid w:val="00B53ABF"/>
    <w:rsid w:val="00B5484D"/>
    <w:rsid w:val="00B563EA"/>
    <w:rsid w:val="00B56CDF"/>
    <w:rsid w:val="00B57F97"/>
    <w:rsid w:val="00B60E51"/>
    <w:rsid w:val="00B62522"/>
    <w:rsid w:val="00B63970"/>
    <w:rsid w:val="00B63A54"/>
    <w:rsid w:val="00B65282"/>
    <w:rsid w:val="00B6690B"/>
    <w:rsid w:val="00B701E6"/>
    <w:rsid w:val="00B702D6"/>
    <w:rsid w:val="00B736CE"/>
    <w:rsid w:val="00B748BC"/>
    <w:rsid w:val="00B75205"/>
    <w:rsid w:val="00B7651D"/>
    <w:rsid w:val="00B77D18"/>
    <w:rsid w:val="00B82005"/>
    <w:rsid w:val="00B8313A"/>
    <w:rsid w:val="00B8502F"/>
    <w:rsid w:val="00B90AF0"/>
    <w:rsid w:val="00B90F67"/>
    <w:rsid w:val="00B91534"/>
    <w:rsid w:val="00B92042"/>
    <w:rsid w:val="00B93503"/>
    <w:rsid w:val="00B94936"/>
    <w:rsid w:val="00B95783"/>
    <w:rsid w:val="00B967C0"/>
    <w:rsid w:val="00B971F0"/>
    <w:rsid w:val="00B97CD9"/>
    <w:rsid w:val="00BA2122"/>
    <w:rsid w:val="00BA2C70"/>
    <w:rsid w:val="00BA3098"/>
    <w:rsid w:val="00BA31E8"/>
    <w:rsid w:val="00BA4709"/>
    <w:rsid w:val="00BA55E0"/>
    <w:rsid w:val="00BA6996"/>
    <w:rsid w:val="00BA6BD4"/>
    <w:rsid w:val="00BA6C7A"/>
    <w:rsid w:val="00BB0066"/>
    <w:rsid w:val="00BB17D1"/>
    <w:rsid w:val="00BB20E8"/>
    <w:rsid w:val="00BB3752"/>
    <w:rsid w:val="00BB6688"/>
    <w:rsid w:val="00BB6721"/>
    <w:rsid w:val="00BB7B97"/>
    <w:rsid w:val="00BC0927"/>
    <w:rsid w:val="00BC1601"/>
    <w:rsid w:val="00BC26D4"/>
    <w:rsid w:val="00BC2FE8"/>
    <w:rsid w:val="00BC3D3C"/>
    <w:rsid w:val="00BC4E7F"/>
    <w:rsid w:val="00BD0921"/>
    <w:rsid w:val="00BD11DF"/>
    <w:rsid w:val="00BD253B"/>
    <w:rsid w:val="00BD275C"/>
    <w:rsid w:val="00BD3367"/>
    <w:rsid w:val="00BD77AD"/>
    <w:rsid w:val="00BD7B77"/>
    <w:rsid w:val="00BE0C80"/>
    <w:rsid w:val="00BE0D2B"/>
    <w:rsid w:val="00BE5D1E"/>
    <w:rsid w:val="00BF08DB"/>
    <w:rsid w:val="00BF2A42"/>
    <w:rsid w:val="00BF3603"/>
    <w:rsid w:val="00BF533A"/>
    <w:rsid w:val="00BF5583"/>
    <w:rsid w:val="00BF5D70"/>
    <w:rsid w:val="00BF5FB1"/>
    <w:rsid w:val="00BF680A"/>
    <w:rsid w:val="00BF70AC"/>
    <w:rsid w:val="00BF7190"/>
    <w:rsid w:val="00C029ED"/>
    <w:rsid w:val="00C03D8C"/>
    <w:rsid w:val="00C055EC"/>
    <w:rsid w:val="00C05B39"/>
    <w:rsid w:val="00C077F5"/>
    <w:rsid w:val="00C10DC9"/>
    <w:rsid w:val="00C12FB3"/>
    <w:rsid w:val="00C147F3"/>
    <w:rsid w:val="00C17341"/>
    <w:rsid w:val="00C17BC7"/>
    <w:rsid w:val="00C20217"/>
    <w:rsid w:val="00C21AA5"/>
    <w:rsid w:val="00C24929"/>
    <w:rsid w:val="00C24EEF"/>
    <w:rsid w:val="00C25CF6"/>
    <w:rsid w:val="00C26C36"/>
    <w:rsid w:val="00C30820"/>
    <w:rsid w:val="00C30DC1"/>
    <w:rsid w:val="00C32082"/>
    <w:rsid w:val="00C32768"/>
    <w:rsid w:val="00C338E4"/>
    <w:rsid w:val="00C34C3E"/>
    <w:rsid w:val="00C36303"/>
    <w:rsid w:val="00C371BD"/>
    <w:rsid w:val="00C37C28"/>
    <w:rsid w:val="00C417AB"/>
    <w:rsid w:val="00C41CAB"/>
    <w:rsid w:val="00C431DF"/>
    <w:rsid w:val="00C44618"/>
    <w:rsid w:val="00C4490D"/>
    <w:rsid w:val="00C450AC"/>
    <w:rsid w:val="00C456BD"/>
    <w:rsid w:val="00C4648B"/>
    <w:rsid w:val="00C52874"/>
    <w:rsid w:val="00C5298B"/>
    <w:rsid w:val="00C530DC"/>
    <w:rsid w:val="00C5350D"/>
    <w:rsid w:val="00C545BC"/>
    <w:rsid w:val="00C55C6C"/>
    <w:rsid w:val="00C57322"/>
    <w:rsid w:val="00C57CFD"/>
    <w:rsid w:val="00C6123C"/>
    <w:rsid w:val="00C615E9"/>
    <w:rsid w:val="00C61AA4"/>
    <w:rsid w:val="00C620FB"/>
    <w:rsid w:val="00C6311A"/>
    <w:rsid w:val="00C638C4"/>
    <w:rsid w:val="00C7084D"/>
    <w:rsid w:val="00C70880"/>
    <w:rsid w:val="00C72A0E"/>
    <w:rsid w:val="00C7315E"/>
    <w:rsid w:val="00C739D5"/>
    <w:rsid w:val="00C75895"/>
    <w:rsid w:val="00C760FB"/>
    <w:rsid w:val="00C8126A"/>
    <w:rsid w:val="00C8127E"/>
    <w:rsid w:val="00C82298"/>
    <w:rsid w:val="00C83C9F"/>
    <w:rsid w:val="00C84715"/>
    <w:rsid w:val="00C84E74"/>
    <w:rsid w:val="00C86C79"/>
    <w:rsid w:val="00C86EF9"/>
    <w:rsid w:val="00C9194D"/>
    <w:rsid w:val="00C92B00"/>
    <w:rsid w:val="00C92E45"/>
    <w:rsid w:val="00C931F4"/>
    <w:rsid w:val="00C94840"/>
    <w:rsid w:val="00C95503"/>
    <w:rsid w:val="00C97084"/>
    <w:rsid w:val="00C97957"/>
    <w:rsid w:val="00C97F73"/>
    <w:rsid w:val="00CA1B24"/>
    <w:rsid w:val="00CA29C6"/>
    <w:rsid w:val="00CA3329"/>
    <w:rsid w:val="00CA3857"/>
    <w:rsid w:val="00CA42A4"/>
    <w:rsid w:val="00CA4EE3"/>
    <w:rsid w:val="00CA7286"/>
    <w:rsid w:val="00CB027F"/>
    <w:rsid w:val="00CB2106"/>
    <w:rsid w:val="00CB3C58"/>
    <w:rsid w:val="00CB3EDB"/>
    <w:rsid w:val="00CB4513"/>
    <w:rsid w:val="00CB620E"/>
    <w:rsid w:val="00CB6E98"/>
    <w:rsid w:val="00CB7C6D"/>
    <w:rsid w:val="00CC0EBB"/>
    <w:rsid w:val="00CC1A68"/>
    <w:rsid w:val="00CC53C3"/>
    <w:rsid w:val="00CC6297"/>
    <w:rsid w:val="00CC7690"/>
    <w:rsid w:val="00CC7947"/>
    <w:rsid w:val="00CC7E29"/>
    <w:rsid w:val="00CD1986"/>
    <w:rsid w:val="00CD4F6D"/>
    <w:rsid w:val="00CD54BF"/>
    <w:rsid w:val="00CD6F8A"/>
    <w:rsid w:val="00CE0E66"/>
    <w:rsid w:val="00CE3034"/>
    <w:rsid w:val="00CE3F67"/>
    <w:rsid w:val="00CE4D5C"/>
    <w:rsid w:val="00CE54B4"/>
    <w:rsid w:val="00CF03D6"/>
    <w:rsid w:val="00CF05DA"/>
    <w:rsid w:val="00CF1028"/>
    <w:rsid w:val="00CF3F41"/>
    <w:rsid w:val="00CF58EB"/>
    <w:rsid w:val="00CF6FEC"/>
    <w:rsid w:val="00D0106E"/>
    <w:rsid w:val="00D01C47"/>
    <w:rsid w:val="00D02A59"/>
    <w:rsid w:val="00D04432"/>
    <w:rsid w:val="00D04A02"/>
    <w:rsid w:val="00D0562F"/>
    <w:rsid w:val="00D05671"/>
    <w:rsid w:val="00D06383"/>
    <w:rsid w:val="00D0723C"/>
    <w:rsid w:val="00D077A1"/>
    <w:rsid w:val="00D11595"/>
    <w:rsid w:val="00D135C8"/>
    <w:rsid w:val="00D1563F"/>
    <w:rsid w:val="00D164AA"/>
    <w:rsid w:val="00D171E0"/>
    <w:rsid w:val="00D204A2"/>
    <w:rsid w:val="00D20E85"/>
    <w:rsid w:val="00D211DD"/>
    <w:rsid w:val="00D236A6"/>
    <w:rsid w:val="00D237CE"/>
    <w:rsid w:val="00D2447E"/>
    <w:rsid w:val="00D24615"/>
    <w:rsid w:val="00D25E98"/>
    <w:rsid w:val="00D25F8E"/>
    <w:rsid w:val="00D26C25"/>
    <w:rsid w:val="00D31000"/>
    <w:rsid w:val="00D318F7"/>
    <w:rsid w:val="00D35732"/>
    <w:rsid w:val="00D36072"/>
    <w:rsid w:val="00D36C0E"/>
    <w:rsid w:val="00D37842"/>
    <w:rsid w:val="00D403E1"/>
    <w:rsid w:val="00D42DC2"/>
    <w:rsid w:val="00D4302B"/>
    <w:rsid w:val="00D4523F"/>
    <w:rsid w:val="00D52CD5"/>
    <w:rsid w:val="00D537E1"/>
    <w:rsid w:val="00D55BB2"/>
    <w:rsid w:val="00D5749F"/>
    <w:rsid w:val="00D57E8E"/>
    <w:rsid w:val="00D60648"/>
    <w:rsid w:val="00D6091A"/>
    <w:rsid w:val="00D63F2C"/>
    <w:rsid w:val="00D64192"/>
    <w:rsid w:val="00D64A89"/>
    <w:rsid w:val="00D6605A"/>
    <w:rsid w:val="00D6695F"/>
    <w:rsid w:val="00D66C29"/>
    <w:rsid w:val="00D675AC"/>
    <w:rsid w:val="00D71EE6"/>
    <w:rsid w:val="00D726F3"/>
    <w:rsid w:val="00D7525D"/>
    <w:rsid w:val="00D75644"/>
    <w:rsid w:val="00D77678"/>
    <w:rsid w:val="00D81656"/>
    <w:rsid w:val="00D81BCF"/>
    <w:rsid w:val="00D823B1"/>
    <w:rsid w:val="00D83D87"/>
    <w:rsid w:val="00D84475"/>
    <w:rsid w:val="00D84A6D"/>
    <w:rsid w:val="00D86A30"/>
    <w:rsid w:val="00D90F23"/>
    <w:rsid w:val="00D913D8"/>
    <w:rsid w:val="00D9219E"/>
    <w:rsid w:val="00D92973"/>
    <w:rsid w:val="00D94015"/>
    <w:rsid w:val="00D94389"/>
    <w:rsid w:val="00D94435"/>
    <w:rsid w:val="00D94D75"/>
    <w:rsid w:val="00D96820"/>
    <w:rsid w:val="00D9785F"/>
    <w:rsid w:val="00D97C95"/>
    <w:rsid w:val="00D97CB4"/>
    <w:rsid w:val="00D97DD4"/>
    <w:rsid w:val="00DA2BA7"/>
    <w:rsid w:val="00DA38A8"/>
    <w:rsid w:val="00DA3C1A"/>
    <w:rsid w:val="00DA4F6F"/>
    <w:rsid w:val="00DA5A8A"/>
    <w:rsid w:val="00DB08DF"/>
    <w:rsid w:val="00DB1170"/>
    <w:rsid w:val="00DB18ED"/>
    <w:rsid w:val="00DB24F3"/>
    <w:rsid w:val="00DB26CD"/>
    <w:rsid w:val="00DB2735"/>
    <w:rsid w:val="00DB3918"/>
    <w:rsid w:val="00DB4165"/>
    <w:rsid w:val="00DB441C"/>
    <w:rsid w:val="00DB44AF"/>
    <w:rsid w:val="00DB492E"/>
    <w:rsid w:val="00DB55E1"/>
    <w:rsid w:val="00DC0DBC"/>
    <w:rsid w:val="00DC1519"/>
    <w:rsid w:val="00DC1868"/>
    <w:rsid w:val="00DC1F58"/>
    <w:rsid w:val="00DC2728"/>
    <w:rsid w:val="00DC339B"/>
    <w:rsid w:val="00DC3620"/>
    <w:rsid w:val="00DC5D40"/>
    <w:rsid w:val="00DC69A7"/>
    <w:rsid w:val="00DD243C"/>
    <w:rsid w:val="00DD30E9"/>
    <w:rsid w:val="00DD3D5F"/>
    <w:rsid w:val="00DD4F47"/>
    <w:rsid w:val="00DD5114"/>
    <w:rsid w:val="00DD5308"/>
    <w:rsid w:val="00DD5CAF"/>
    <w:rsid w:val="00DD636B"/>
    <w:rsid w:val="00DD681F"/>
    <w:rsid w:val="00DD723F"/>
    <w:rsid w:val="00DD7442"/>
    <w:rsid w:val="00DD7FBB"/>
    <w:rsid w:val="00DE0B9F"/>
    <w:rsid w:val="00DE2A9E"/>
    <w:rsid w:val="00DE4238"/>
    <w:rsid w:val="00DE4703"/>
    <w:rsid w:val="00DE657F"/>
    <w:rsid w:val="00DE77B2"/>
    <w:rsid w:val="00DF1218"/>
    <w:rsid w:val="00DF3995"/>
    <w:rsid w:val="00DF50FC"/>
    <w:rsid w:val="00DF6462"/>
    <w:rsid w:val="00DF7645"/>
    <w:rsid w:val="00E00820"/>
    <w:rsid w:val="00E0119E"/>
    <w:rsid w:val="00E01E3A"/>
    <w:rsid w:val="00E02FA0"/>
    <w:rsid w:val="00E03391"/>
    <w:rsid w:val="00E036DC"/>
    <w:rsid w:val="00E055AB"/>
    <w:rsid w:val="00E10454"/>
    <w:rsid w:val="00E1089D"/>
    <w:rsid w:val="00E112E5"/>
    <w:rsid w:val="00E11F7E"/>
    <w:rsid w:val="00E122D8"/>
    <w:rsid w:val="00E12CC8"/>
    <w:rsid w:val="00E14058"/>
    <w:rsid w:val="00E147AD"/>
    <w:rsid w:val="00E15352"/>
    <w:rsid w:val="00E17C40"/>
    <w:rsid w:val="00E2008C"/>
    <w:rsid w:val="00E209B4"/>
    <w:rsid w:val="00E21CC7"/>
    <w:rsid w:val="00E21F07"/>
    <w:rsid w:val="00E22B6D"/>
    <w:rsid w:val="00E23559"/>
    <w:rsid w:val="00E24D9E"/>
    <w:rsid w:val="00E25849"/>
    <w:rsid w:val="00E26449"/>
    <w:rsid w:val="00E27000"/>
    <w:rsid w:val="00E27534"/>
    <w:rsid w:val="00E302B9"/>
    <w:rsid w:val="00E3058A"/>
    <w:rsid w:val="00E308DC"/>
    <w:rsid w:val="00E317F9"/>
    <w:rsid w:val="00E3197E"/>
    <w:rsid w:val="00E3333B"/>
    <w:rsid w:val="00E33690"/>
    <w:rsid w:val="00E342F8"/>
    <w:rsid w:val="00E351ED"/>
    <w:rsid w:val="00E359D8"/>
    <w:rsid w:val="00E36177"/>
    <w:rsid w:val="00E3682E"/>
    <w:rsid w:val="00E43E1F"/>
    <w:rsid w:val="00E43FFF"/>
    <w:rsid w:val="00E442A2"/>
    <w:rsid w:val="00E46808"/>
    <w:rsid w:val="00E47E82"/>
    <w:rsid w:val="00E47F1C"/>
    <w:rsid w:val="00E50560"/>
    <w:rsid w:val="00E50B93"/>
    <w:rsid w:val="00E5103F"/>
    <w:rsid w:val="00E526B3"/>
    <w:rsid w:val="00E53597"/>
    <w:rsid w:val="00E6034B"/>
    <w:rsid w:val="00E617E9"/>
    <w:rsid w:val="00E6549E"/>
    <w:rsid w:val="00E65794"/>
    <w:rsid w:val="00E65EDE"/>
    <w:rsid w:val="00E664D4"/>
    <w:rsid w:val="00E70F81"/>
    <w:rsid w:val="00E7193D"/>
    <w:rsid w:val="00E77055"/>
    <w:rsid w:val="00E77460"/>
    <w:rsid w:val="00E77B8A"/>
    <w:rsid w:val="00E81B61"/>
    <w:rsid w:val="00E81E91"/>
    <w:rsid w:val="00E82E84"/>
    <w:rsid w:val="00E83ABC"/>
    <w:rsid w:val="00E83AC7"/>
    <w:rsid w:val="00E844F2"/>
    <w:rsid w:val="00E861D1"/>
    <w:rsid w:val="00E86E9F"/>
    <w:rsid w:val="00E90AD0"/>
    <w:rsid w:val="00E90DFE"/>
    <w:rsid w:val="00E91490"/>
    <w:rsid w:val="00E9267B"/>
    <w:rsid w:val="00E92FCB"/>
    <w:rsid w:val="00E9642A"/>
    <w:rsid w:val="00E96DE5"/>
    <w:rsid w:val="00E97E36"/>
    <w:rsid w:val="00EA0F60"/>
    <w:rsid w:val="00EA147F"/>
    <w:rsid w:val="00EA3538"/>
    <w:rsid w:val="00EA4A27"/>
    <w:rsid w:val="00EA4FA6"/>
    <w:rsid w:val="00EB00F1"/>
    <w:rsid w:val="00EB1A25"/>
    <w:rsid w:val="00EB4C87"/>
    <w:rsid w:val="00EB5EAC"/>
    <w:rsid w:val="00EB6916"/>
    <w:rsid w:val="00EC0023"/>
    <w:rsid w:val="00EC29CD"/>
    <w:rsid w:val="00EC2FC2"/>
    <w:rsid w:val="00EC4056"/>
    <w:rsid w:val="00EC4DDD"/>
    <w:rsid w:val="00EC51C0"/>
    <w:rsid w:val="00EC7363"/>
    <w:rsid w:val="00ED03AB"/>
    <w:rsid w:val="00ED0A98"/>
    <w:rsid w:val="00ED0C1A"/>
    <w:rsid w:val="00ED0C3F"/>
    <w:rsid w:val="00ED1963"/>
    <w:rsid w:val="00ED1CD4"/>
    <w:rsid w:val="00ED1D2B"/>
    <w:rsid w:val="00ED43C7"/>
    <w:rsid w:val="00ED50D8"/>
    <w:rsid w:val="00ED64B5"/>
    <w:rsid w:val="00ED7B9E"/>
    <w:rsid w:val="00ED7F57"/>
    <w:rsid w:val="00EE04CB"/>
    <w:rsid w:val="00EE4728"/>
    <w:rsid w:val="00EE49BE"/>
    <w:rsid w:val="00EE4BF0"/>
    <w:rsid w:val="00EE55C0"/>
    <w:rsid w:val="00EE774C"/>
    <w:rsid w:val="00EE7C3B"/>
    <w:rsid w:val="00EE7CCA"/>
    <w:rsid w:val="00EF077F"/>
    <w:rsid w:val="00EF1E56"/>
    <w:rsid w:val="00EF328E"/>
    <w:rsid w:val="00EF33CD"/>
    <w:rsid w:val="00EF4A43"/>
    <w:rsid w:val="00EF5013"/>
    <w:rsid w:val="00EF745D"/>
    <w:rsid w:val="00F01C61"/>
    <w:rsid w:val="00F06D77"/>
    <w:rsid w:val="00F10885"/>
    <w:rsid w:val="00F1135C"/>
    <w:rsid w:val="00F13B5C"/>
    <w:rsid w:val="00F14003"/>
    <w:rsid w:val="00F14118"/>
    <w:rsid w:val="00F16A14"/>
    <w:rsid w:val="00F16DF1"/>
    <w:rsid w:val="00F21D5C"/>
    <w:rsid w:val="00F22463"/>
    <w:rsid w:val="00F22FD5"/>
    <w:rsid w:val="00F24D01"/>
    <w:rsid w:val="00F269BA"/>
    <w:rsid w:val="00F26E7F"/>
    <w:rsid w:val="00F27FA3"/>
    <w:rsid w:val="00F34FA5"/>
    <w:rsid w:val="00F357CB"/>
    <w:rsid w:val="00F362D7"/>
    <w:rsid w:val="00F37D7B"/>
    <w:rsid w:val="00F402FB"/>
    <w:rsid w:val="00F40A1B"/>
    <w:rsid w:val="00F42D55"/>
    <w:rsid w:val="00F43D16"/>
    <w:rsid w:val="00F43E9D"/>
    <w:rsid w:val="00F50AA7"/>
    <w:rsid w:val="00F50F47"/>
    <w:rsid w:val="00F52728"/>
    <w:rsid w:val="00F5314C"/>
    <w:rsid w:val="00F53192"/>
    <w:rsid w:val="00F538E3"/>
    <w:rsid w:val="00F550BC"/>
    <w:rsid w:val="00F5688C"/>
    <w:rsid w:val="00F572B7"/>
    <w:rsid w:val="00F573FF"/>
    <w:rsid w:val="00F60048"/>
    <w:rsid w:val="00F61EEA"/>
    <w:rsid w:val="00F634DB"/>
    <w:rsid w:val="00F634FD"/>
    <w:rsid w:val="00F635DD"/>
    <w:rsid w:val="00F6627B"/>
    <w:rsid w:val="00F72D98"/>
    <w:rsid w:val="00F7336E"/>
    <w:rsid w:val="00F734F2"/>
    <w:rsid w:val="00F75052"/>
    <w:rsid w:val="00F77175"/>
    <w:rsid w:val="00F77221"/>
    <w:rsid w:val="00F804D3"/>
    <w:rsid w:val="00F81103"/>
    <w:rsid w:val="00F816CB"/>
    <w:rsid w:val="00F8180B"/>
    <w:rsid w:val="00F81CD2"/>
    <w:rsid w:val="00F81E02"/>
    <w:rsid w:val="00F823EB"/>
    <w:rsid w:val="00F82641"/>
    <w:rsid w:val="00F82FBC"/>
    <w:rsid w:val="00F8337D"/>
    <w:rsid w:val="00F842EB"/>
    <w:rsid w:val="00F845EE"/>
    <w:rsid w:val="00F86F66"/>
    <w:rsid w:val="00F9083F"/>
    <w:rsid w:val="00F90E06"/>
    <w:rsid w:val="00F90F18"/>
    <w:rsid w:val="00F915E8"/>
    <w:rsid w:val="00F92478"/>
    <w:rsid w:val="00F937E4"/>
    <w:rsid w:val="00F95592"/>
    <w:rsid w:val="00F95EE7"/>
    <w:rsid w:val="00FA073E"/>
    <w:rsid w:val="00FA0BA5"/>
    <w:rsid w:val="00FA101D"/>
    <w:rsid w:val="00FA20FB"/>
    <w:rsid w:val="00FA22FE"/>
    <w:rsid w:val="00FA33A1"/>
    <w:rsid w:val="00FA382D"/>
    <w:rsid w:val="00FA39E6"/>
    <w:rsid w:val="00FA5C91"/>
    <w:rsid w:val="00FA7BC9"/>
    <w:rsid w:val="00FB2F5B"/>
    <w:rsid w:val="00FB378E"/>
    <w:rsid w:val="00FB37F1"/>
    <w:rsid w:val="00FB3897"/>
    <w:rsid w:val="00FB47C0"/>
    <w:rsid w:val="00FB4BD5"/>
    <w:rsid w:val="00FB501B"/>
    <w:rsid w:val="00FB6234"/>
    <w:rsid w:val="00FB7770"/>
    <w:rsid w:val="00FC0370"/>
    <w:rsid w:val="00FC05E8"/>
    <w:rsid w:val="00FC0C78"/>
    <w:rsid w:val="00FC0CFC"/>
    <w:rsid w:val="00FC1E91"/>
    <w:rsid w:val="00FC4666"/>
    <w:rsid w:val="00FC47E3"/>
    <w:rsid w:val="00FC60ED"/>
    <w:rsid w:val="00FC62F1"/>
    <w:rsid w:val="00FC670E"/>
    <w:rsid w:val="00FC7A54"/>
    <w:rsid w:val="00FD1B30"/>
    <w:rsid w:val="00FD1B41"/>
    <w:rsid w:val="00FD3B91"/>
    <w:rsid w:val="00FD576B"/>
    <w:rsid w:val="00FD579E"/>
    <w:rsid w:val="00FD619F"/>
    <w:rsid w:val="00FD6362"/>
    <w:rsid w:val="00FD6845"/>
    <w:rsid w:val="00FD6BC2"/>
    <w:rsid w:val="00FD7C5A"/>
    <w:rsid w:val="00FE038C"/>
    <w:rsid w:val="00FE4516"/>
    <w:rsid w:val="00FE50E1"/>
    <w:rsid w:val="00FE52BB"/>
    <w:rsid w:val="00FE64C8"/>
    <w:rsid w:val="00FE673F"/>
    <w:rsid w:val="00FE7CD2"/>
    <w:rsid w:val="00FF0134"/>
    <w:rsid w:val="00FF07B7"/>
    <w:rsid w:val="00FF25DB"/>
    <w:rsid w:val="00FF34F6"/>
    <w:rsid w:val="00FF3F23"/>
    <w:rsid w:val="00FF63D1"/>
    <w:rsid w:val="00FF661F"/>
    <w:rsid w:val="00FF7A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1C0BABA-DDB6-4AB1-92FB-F34E67F5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aliases w:val="(一)"/>
    <w:basedOn w:val="a6"/>
    <w:qFormat/>
    <w:rsid w:val="004F5E57"/>
    <w:pPr>
      <w:numPr>
        <w:ilvl w:val="2"/>
        <w:numId w:val="6"/>
      </w:numPr>
      <w:outlineLvl w:val="2"/>
    </w:pPr>
    <w:rPr>
      <w:rFonts w:hAnsi="Arial"/>
      <w:bCs/>
      <w:kern w:val="32"/>
      <w:szCs w:val="36"/>
    </w:rPr>
  </w:style>
  <w:style w:type="paragraph" w:styleId="4">
    <w:name w:val="heading 4"/>
    <w:aliases w:val="表格"/>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ind w:left="2041"/>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paragraph" w:styleId="HTML">
    <w:name w:val="HTML Preformatted"/>
    <w:basedOn w:val="a6"/>
    <w:link w:val="HTML0"/>
    <w:uiPriority w:val="99"/>
    <w:unhideWhenUsed/>
    <w:rsid w:val="00B16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B16316"/>
    <w:rPr>
      <w:rFonts w:ascii="細明體" w:eastAsia="細明體" w:hAnsi="細明體" w:cs="細明體"/>
      <w:sz w:val="24"/>
      <w:szCs w:val="24"/>
    </w:rPr>
  </w:style>
  <w:style w:type="character" w:customStyle="1" w:styleId="reason1">
    <w:name w:val="reason1"/>
    <w:basedOn w:val="a7"/>
    <w:rsid w:val="006F2070"/>
  </w:style>
  <w:style w:type="paragraph" w:styleId="afe">
    <w:name w:val="footnote text"/>
    <w:basedOn w:val="a6"/>
    <w:link w:val="aff"/>
    <w:uiPriority w:val="99"/>
    <w:unhideWhenUsed/>
    <w:rsid w:val="00577B8C"/>
    <w:pPr>
      <w:snapToGrid w:val="0"/>
      <w:jc w:val="left"/>
    </w:pPr>
    <w:rPr>
      <w:sz w:val="20"/>
    </w:rPr>
  </w:style>
  <w:style w:type="character" w:customStyle="1" w:styleId="aff">
    <w:name w:val="註腳文字 字元"/>
    <w:basedOn w:val="a7"/>
    <w:link w:val="afe"/>
    <w:uiPriority w:val="99"/>
    <w:rsid w:val="00577B8C"/>
    <w:rPr>
      <w:rFonts w:ascii="標楷體" w:eastAsia="標楷體"/>
      <w:kern w:val="2"/>
    </w:rPr>
  </w:style>
  <w:style w:type="character" w:styleId="aff0">
    <w:name w:val="footnote reference"/>
    <w:basedOn w:val="a7"/>
    <w:uiPriority w:val="99"/>
    <w:unhideWhenUsed/>
    <w:rsid w:val="00577B8C"/>
    <w:rPr>
      <w:vertAlign w:val="superscript"/>
    </w:rPr>
  </w:style>
  <w:style w:type="character" w:customStyle="1" w:styleId="ab">
    <w:name w:val="簽名 字元"/>
    <w:basedOn w:val="a7"/>
    <w:link w:val="aa"/>
    <w:semiHidden/>
    <w:rsid w:val="00BC2FE8"/>
    <w:rPr>
      <w:rFonts w:ascii="標楷體" w:eastAsia="標楷體"/>
      <w:b/>
      <w:snapToGrid w:val="0"/>
      <w:spacing w:val="10"/>
      <w:kern w:val="2"/>
      <w:sz w:val="36"/>
    </w:rPr>
  </w:style>
  <w:style w:type="character" w:customStyle="1" w:styleId="af5">
    <w:name w:val="頁尾 字元"/>
    <w:basedOn w:val="a7"/>
    <w:link w:val="af4"/>
    <w:uiPriority w:val="99"/>
    <w:rsid w:val="00316A24"/>
    <w:rPr>
      <w:rFonts w:ascii="標楷體" w:eastAsia="標楷體"/>
      <w:kern w:val="2"/>
    </w:rPr>
  </w:style>
  <w:style w:type="paragraph" w:customStyle="1" w:styleId="93">
    <w:name w:val="標題9"/>
    <w:basedOn w:val="a6"/>
    <w:rsid w:val="007D0076"/>
    <w:pPr>
      <w:tabs>
        <w:tab w:val="num" w:pos="6195"/>
      </w:tabs>
      <w:overflowPunct/>
      <w:autoSpaceDE/>
      <w:autoSpaceDN/>
      <w:ind w:left="5015" w:hanging="1700"/>
      <w:jc w:val="left"/>
    </w:pPr>
    <w:rPr>
      <w:rFonts w:ascii="Times New Roman"/>
    </w:rPr>
  </w:style>
  <w:style w:type="character" w:customStyle="1" w:styleId="head31">
    <w:name w:val="head31"/>
    <w:uiPriority w:val="99"/>
    <w:rsid w:val="009510D7"/>
    <w:rPr>
      <w:b/>
      <w:bCs/>
      <w:i w:val="0"/>
      <w:iCs w:val="0"/>
      <w:caps w:val="0"/>
      <w:smallCaps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136678">
      <w:bodyDiv w:val="1"/>
      <w:marLeft w:val="0"/>
      <w:marRight w:val="0"/>
      <w:marTop w:val="0"/>
      <w:marBottom w:val="0"/>
      <w:divBdr>
        <w:top w:val="none" w:sz="0" w:space="0" w:color="auto"/>
        <w:left w:val="none" w:sz="0" w:space="0" w:color="auto"/>
        <w:bottom w:val="none" w:sz="0" w:space="0" w:color="auto"/>
        <w:right w:val="none" w:sz="0" w:space="0" w:color="auto"/>
      </w:divBdr>
    </w:div>
    <w:div w:id="62091600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83179684">
      <w:bodyDiv w:val="1"/>
      <w:marLeft w:val="0"/>
      <w:marRight w:val="0"/>
      <w:marTop w:val="0"/>
      <w:marBottom w:val="0"/>
      <w:divBdr>
        <w:top w:val="none" w:sz="0" w:space="0" w:color="auto"/>
        <w:left w:val="none" w:sz="0" w:space="0" w:color="auto"/>
        <w:bottom w:val="none" w:sz="0" w:space="0" w:color="auto"/>
        <w:right w:val="none" w:sz="0" w:space="0" w:color="auto"/>
      </w:divBdr>
    </w:div>
    <w:div w:id="1070931000">
      <w:bodyDiv w:val="1"/>
      <w:marLeft w:val="0"/>
      <w:marRight w:val="0"/>
      <w:marTop w:val="0"/>
      <w:marBottom w:val="0"/>
      <w:divBdr>
        <w:top w:val="none" w:sz="0" w:space="0" w:color="auto"/>
        <w:left w:val="none" w:sz="0" w:space="0" w:color="auto"/>
        <w:bottom w:val="none" w:sz="0" w:space="0" w:color="auto"/>
        <w:right w:val="none" w:sz="0" w:space="0" w:color="auto"/>
      </w:divBdr>
      <w:divsChild>
        <w:div w:id="565577019">
          <w:marLeft w:val="0"/>
          <w:marRight w:val="0"/>
          <w:marTop w:val="0"/>
          <w:marBottom w:val="0"/>
          <w:divBdr>
            <w:top w:val="none" w:sz="0" w:space="0" w:color="auto"/>
            <w:left w:val="none" w:sz="0" w:space="0" w:color="auto"/>
            <w:bottom w:val="none" w:sz="0" w:space="0" w:color="auto"/>
            <w:right w:val="none" w:sz="0" w:space="0" w:color="auto"/>
          </w:divBdr>
          <w:divsChild>
            <w:div w:id="1605572417">
              <w:marLeft w:val="0"/>
              <w:marRight w:val="0"/>
              <w:marTop w:val="100"/>
              <w:marBottom w:val="100"/>
              <w:divBdr>
                <w:top w:val="none" w:sz="0" w:space="0" w:color="auto"/>
                <w:left w:val="none" w:sz="0" w:space="0" w:color="auto"/>
                <w:bottom w:val="none" w:sz="0" w:space="0" w:color="auto"/>
                <w:right w:val="none" w:sz="0" w:space="0" w:color="auto"/>
              </w:divBdr>
              <w:divsChild>
                <w:div w:id="1746029909">
                  <w:marLeft w:val="0"/>
                  <w:marRight w:val="0"/>
                  <w:marTop w:val="45"/>
                  <w:marBottom w:val="120"/>
                  <w:divBdr>
                    <w:top w:val="none" w:sz="0" w:space="0" w:color="auto"/>
                    <w:left w:val="none" w:sz="0" w:space="0" w:color="auto"/>
                    <w:bottom w:val="none" w:sz="0" w:space="0" w:color="auto"/>
                    <w:right w:val="none" w:sz="0" w:space="0" w:color="auto"/>
                  </w:divBdr>
                  <w:divsChild>
                    <w:div w:id="1418793174">
                      <w:marLeft w:val="0"/>
                      <w:marRight w:val="0"/>
                      <w:marTop w:val="0"/>
                      <w:marBottom w:val="0"/>
                      <w:divBdr>
                        <w:top w:val="none" w:sz="0" w:space="0" w:color="auto"/>
                        <w:left w:val="none" w:sz="0" w:space="0" w:color="auto"/>
                        <w:bottom w:val="none" w:sz="0" w:space="0" w:color="auto"/>
                        <w:right w:val="none" w:sz="0" w:space="0" w:color="auto"/>
                      </w:divBdr>
                      <w:divsChild>
                        <w:div w:id="73913496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53790913">
      <w:bodyDiv w:val="1"/>
      <w:marLeft w:val="0"/>
      <w:marRight w:val="0"/>
      <w:marTop w:val="0"/>
      <w:marBottom w:val="0"/>
      <w:divBdr>
        <w:top w:val="none" w:sz="0" w:space="0" w:color="auto"/>
        <w:left w:val="none" w:sz="0" w:space="0" w:color="auto"/>
        <w:bottom w:val="none" w:sz="0" w:space="0" w:color="auto"/>
        <w:right w:val="none" w:sz="0" w:space="0" w:color="auto"/>
      </w:divBdr>
      <w:divsChild>
        <w:div w:id="1545867134">
          <w:marLeft w:val="0"/>
          <w:marRight w:val="0"/>
          <w:marTop w:val="0"/>
          <w:marBottom w:val="0"/>
          <w:divBdr>
            <w:top w:val="none" w:sz="0" w:space="0" w:color="auto"/>
            <w:left w:val="none" w:sz="0" w:space="0" w:color="auto"/>
            <w:bottom w:val="none" w:sz="0" w:space="0" w:color="auto"/>
            <w:right w:val="none" w:sz="0" w:space="0" w:color="auto"/>
          </w:divBdr>
          <w:divsChild>
            <w:div w:id="1475953611">
              <w:marLeft w:val="0"/>
              <w:marRight w:val="0"/>
              <w:marTop w:val="100"/>
              <w:marBottom w:val="100"/>
              <w:divBdr>
                <w:top w:val="none" w:sz="0" w:space="0" w:color="auto"/>
                <w:left w:val="none" w:sz="0" w:space="0" w:color="auto"/>
                <w:bottom w:val="none" w:sz="0" w:space="0" w:color="auto"/>
                <w:right w:val="none" w:sz="0" w:space="0" w:color="auto"/>
              </w:divBdr>
              <w:divsChild>
                <w:div w:id="93593918">
                  <w:marLeft w:val="0"/>
                  <w:marRight w:val="0"/>
                  <w:marTop w:val="45"/>
                  <w:marBottom w:val="120"/>
                  <w:divBdr>
                    <w:top w:val="none" w:sz="0" w:space="0" w:color="auto"/>
                    <w:left w:val="none" w:sz="0" w:space="0" w:color="auto"/>
                    <w:bottom w:val="none" w:sz="0" w:space="0" w:color="auto"/>
                    <w:right w:val="none" w:sz="0" w:space="0" w:color="auto"/>
                  </w:divBdr>
                  <w:divsChild>
                    <w:div w:id="1906330826">
                      <w:marLeft w:val="0"/>
                      <w:marRight w:val="0"/>
                      <w:marTop w:val="0"/>
                      <w:marBottom w:val="0"/>
                      <w:divBdr>
                        <w:top w:val="none" w:sz="0" w:space="0" w:color="auto"/>
                        <w:left w:val="none" w:sz="0" w:space="0" w:color="auto"/>
                        <w:bottom w:val="none" w:sz="0" w:space="0" w:color="auto"/>
                        <w:right w:val="none" w:sz="0" w:space="0" w:color="auto"/>
                      </w:divBdr>
                      <w:divsChild>
                        <w:div w:id="7609627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66317201">
      <w:bodyDiv w:val="1"/>
      <w:marLeft w:val="0"/>
      <w:marRight w:val="0"/>
      <w:marTop w:val="0"/>
      <w:marBottom w:val="0"/>
      <w:divBdr>
        <w:top w:val="none" w:sz="0" w:space="0" w:color="auto"/>
        <w:left w:val="none" w:sz="0" w:space="0" w:color="auto"/>
        <w:bottom w:val="none" w:sz="0" w:space="0" w:color="auto"/>
        <w:right w:val="none" w:sz="0" w:space="0" w:color="auto"/>
      </w:divBdr>
    </w:div>
    <w:div w:id="163259494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E3F4D-A06C-4198-9454-A6234828C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20</TotalTime>
  <Pages>8</Pages>
  <Words>768</Words>
  <Characters>4379</Characters>
  <Application>Microsoft Office Word</Application>
  <DocSecurity>0</DocSecurity>
  <Lines>36</Lines>
  <Paragraphs>10</Paragraphs>
  <ScaleCrop>false</ScaleCrop>
  <Company>cy</Company>
  <LinksUpToDate>false</LinksUpToDate>
  <CharactersWithSpaces>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張桂霖</dc:creator>
  <cp:lastModifiedBy>吳婉珣</cp:lastModifiedBy>
  <cp:revision>7</cp:revision>
  <cp:lastPrinted>2021-06-21T02:28:00Z</cp:lastPrinted>
  <dcterms:created xsi:type="dcterms:W3CDTF">2021-07-26T08:00:00Z</dcterms:created>
  <dcterms:modified xsi:type="dcterms:W3CDTF">2021-07-26T08:23:00Z</dcterms:modified>
</cp:coreProperties>
</file>