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EFFEE"/>
  <w:body>
    <w:p w14:paraId="16E4FBF8" w14:textId="6E4D5A20" w:rsidR="00D75644" w:rsidRPr="000D54E7" w:rsidRDefault="00D75644" w:rsidP="00F37D7B">
      <w:pPr>
        <w:pStyle w:val="af2"/>
      </w:pPr>
      <w:bookmarkStart w:id="0" w:name="_Hlk74313145"/>
      <w:r w:rsidRPr="000D54E7">
        <w:rPr>
          <w:rFonts w:hint="eastAsia"/>
        </w:rPr>
        <w:t>調查報告</w:t>
      </w:r>
    </w:p>
    <w:p w14:paraId="73F0EAC3" w14:textId="77777777" w:rsidR="000D54E7" w:rsidRPr="000D54E7" w:rsidRDefault="00E25849" w:rsidP="00564B32">
      <w:pPr>
        <w:pStyle w:val="1"/>
        <w:ind w:left="2380" w:hanging="2380"/>
      </w:pPr>
      <w:bookmarkStart w:id="1" w:name="_Toc524892368"/>
      <w:bookmarkStart w:id="2" w:name="_Toc524895638"/>
      <w:bookmarkStart w:id="3" w:name="_Toc524896184"/>
      <w:bookmarkStart w:id="4" w:name="_Toc524896214"/>
      <w:bookmarkStart w:id="5" w:name="_Toc524902720"/>
      <w:bookmarkStart w:id="6" w:name="_Toc525066139"/>
      <w:bookmarkStart w:id="7" w:name="_Toc525070829"/>
      <w:bookmarkStart w:id="8" w:name="_Toc525938369"/>
      <w:bookmarkStart w:id="9" w:name="_Toc525939217"/>
      <w:bookmarkStart w:id="10" w:name="_Toc525939722"/>
      <w:bookmarkStart w:id="11" w:name="_Toc422834150"/>
      <w:bookmarkStart w:id="12" w:name="_Toc421794865"/>
      <w:bookmarkStart w:id="13" w:name="_Toc529218256"/>
      <w:bookmarkStart w:id="14" w:name="_Toc529222679"/>
      <w:bookmarkStart w:id="15" w:name="_Toc529223101"/>
      <w:bookmarkStart w:id="16" w:name="_Toc529223852"/>
      <w:bookmarkStart w:id="17" w:name="_Toc529228248"/>
      <w:bookmarkStart w:id="18" w:name="_Toc2400384"/>
      <w:bookmarkStart w:id="19" w:name="_Toc4316179"/>
      <w:bookmarkStart w:id="20" w:name="_Toc4473320"/>
      <w:bookmarkStart w:id="21" w:name="_Toc69556887"/>
      <w:bookmarkStart w:id="22" w:name="_Toc69556936"/>
      <w:bookmarkStart w:id="23" w:name="_Toc69609810"/>
      <w:bookmarkStart w:id="24" w:name="_Toc70241806"/>
      <w:bookmarkStart w:id="25" w:name="_Toc70242195"/>
      <w:bookmarkEnd w:id="0"/>
      <w:r w:rsidRPr="000D54E7">
        <w:rPr>
          <w:rFonts w:hint="eastAsia"/>
        </w:rPr>
        <w:t>案　　由：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="00D05630" w:rsidRPr="000D54E7">
        <w:rPr>
          <w:rFonts w:hint="eastAsia"/>
        </w:rPr>
        <w:t>據</w:t>
      </w:r>
      <w:proofErr w:type="gramStart"/>
      <w:r w:rsidR="00D05630" w:rsidRPr="000D54E7">
        <w:rPr>
          <w:rFonts w:hint="eastAsia"/>
        </w:rPr>
        <w:t>審計部函報</w:t>
      </w:r>
      <w:proofErr w:type="gramEnd"/>
      <w:r w:rsidR="00D05630" w:rsidRPr="000D54E7">
        <w:rPr>
          <w:rFonts w:hint="eastAsia"/>
        </w:rPr>
        <w:t>，桃園市審計處稽查該市楊梅區公所辦理「</w:t>
      </w:r>
      <w:r w:rsidR="0075631D" w:rsidRPr="000D54E7">
        <w:rPr>
          <w:rFonts w:hint="eastAsia"/>
        </w:rPr>
        <w:t>楊梅圖書館及</w:t>
      </w:r>
      <w:proofErr w:type="gramStart"/>
      <w:r w:rsidR="0075631D" w:rsidRPr="000D54E7">
        <w:rPr>
          <w:rFonts w:hint="eastAsia"/>
        </w:rPr>
        <w:t>紅梅里民眾</w:t>
      </w:r>
      <w:proofErr w:type="gramEnd"/>
      <w:r w:rsidR="0075631D" w:rsidRPr="000D54E7">
        <w:rPr>
          <w:rFonts w:hint="eastAsia"/>
        </w:rPr>
        <w:t>活動中心集會所暨周邊綠化新建統包工程</w:t>
      </w:r>
      <w:r w:rsidR="00D05630" w:rsidRPr="000D54E7">
        <w:rPr>
          <w:rFonts w:hint="eastAsia"/>
        </w:rPr>
        <w:t>」執行情形，據報涉有違失，究該公所之採購作業是否依法辧理？相關人員是否有</w:t>
      </w:r>
      <w:bookmarkStart w:id="26" w:name="_Toc524895646"/>
      <w:bookmarkStart w:id="27" w:name="_Toc524896192"/>
      <w:bookmarkStart w:id="28" w:name="_Toc524896222"/>
      <w:bookmarkStart w:id="29" w:name="_Toc524902729"/>
      <w:bookmarkStart w:id="30" w:name="_Toc525066145"/>
      <w:bookmarkStart w:id="31" w:name="_Toc525070836"/>
      <w:bookmarkStart w:id="32" w:name="_Toc525938376"/>
      <w:bookmarkStart w:id="33" w:name="_Toc525939224"/>
      <w:bookmarkStart w:id="34" w:name="_Toc525939729"/>
      <w:bookmarkStart w:id="35" w:name="_Toc529218269"/>
      <w:r w:rsidR="000D54E7" w:rsidRPr="000D54E7">
        <w:rPr>
          <w:rFonts w:hint="eastAsia"/>
        </w:rPr>
        <w:t>行政違失？桃園市政府有無善盡監督之責等情，實有進一步瞭解之必要。</w:t>
      </w:r>
      <w:bookmarkStart w:id="36" w:name="_Toc529222686"/>
      <w:bookmarkStart w:id="37" w:name="_Toc529223108"/>
      <w:bookmarkStart w:id="38" w:name="_Toc529223859"/>
      <w:bookmarkStart w:id="39" w:name="_Toc529228262"/>
      <w:bookmarkStart w:id="40" w:name="_Toc2400392"/>
      <w:bookmarkStart w:id="41" w:name="_Toc4316186"/>
      <w:bookmarkStart w:id="42" w:name="_Toc4473327"/>
      <w:bookmarkStart w:id="43" w:name="_Toc69556894"/>
      <w:bookmarkStart w:id="44" w:name="_Toc69556943"/>
      <w:bookmarkStart w:id="45" w:name="_Toc69609817"/>
      <w:bookmarkStart w:id="46" w:name="_Toc70241813"/>
      <w:bookmarkStart w:id="47" w:name="_Toc70242202"/>
      <w:bookmarkStart w:id="48" w:name="_Toc421794872"/>
      <w:bookmarkStart w:id="49" w:name="_Toc422834157"/>
    </w:p>
    <w:p w14:paraId="7B7B702E" w14:textId="3F800685" w:rsidR="00E25849" w:rsidRDefault="00E25849" w:rsidP="00564B32">
      <w:pPr>
        <w:pStyle w:val="1"/>
        <w:ind w:left="2380" w:hanging="2380"/>
      </w:pPr>
      <w:r w:rsidRPr="000D54E7">
        <w:rPr>
          <w:rFonts w:hint="eastAsia"/>
        </w:rPr>
        <w:t>調查意見：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2D86E0CD" w14:textId="2C55250B" w:rsidR="001F738B" w:rsidRPr="000D54E7" w:rsidRDefault="001F738B" w:rsidP="001F738B">
      <w:pPr>
        <w:pStyle w:val="1"/>
        <w:numPr>
          <w:ilvl w:val="0"/>
          <w:numId w:val="0"/>
        </w:numPr>
        <w:ind w:leftChars="200" w:left="680" w:firstLineChars="200" w:firstLine="680"/>
        <w:rPr>
          <w:rFonts w:hint="eastAsia"/>
        </w:rPr>
      </w:pPr>
      <w:r w:rsidRPr="001F738B">
        <w:rPr>
          <w:rFonts w:hint="eastAsia"/>
        </w:rPr>
        <w:t>本案經桃園市政府(下稱市府)文化局、桃園市立圖書館(下稱桃園市圖)及桃園市楊梅區公所(下稱楊梅區公所)等機關人員於民</w:t>
      </w:r>
      <w:bookmarkStart w:id="50" w:name="_GoBack"/>
      <w:bookmarkEnd w:id="50"/>
      <w:r w:rsidRPr="001F738B">
        <w:rPr>
          <w:rFonts w:hint="eastAsia"/>
        </w:rPr>
        <w:t>國(下同)110年3月22日到院簡報，本院並於110年5月10日現場履</w:t>
      </w:r>
      <w:proofErr w:type="gramStart"/>
      <w:r w:rsidRPr="001F738B">
        <w:rPr>
          <w:rFonts w:hint="eastAsia"/>
        </w:rPr>
        <w:t>勘</w:t>
      </w:r>
      <w:proofErr w:type="gramEnd"/>
      <w:r w:rsidRPr="001F738B">
        <w:rPr>
          <w:rFonts w:hint="eastAsia"/>
        </w:rPr>
        <w:t>桃園市</w:t>
      </w:r>
      <w:proofErr w:type="gramStart"/>
      <w:r w:rsidRPr="001F738B">
        <w:rPr>
          <w:rFonts w:hint="eastAsia"/>
        </w:rPr>
        <w:t>圖紅梅分</w:t>
      </w:r>
      <w:proofErr w:type="gramEnd"/>
      <w:r w:rsidRPr="001F738B">
        <w:rPr>
          <w:rFonts w:hint="eastAsia"/>
        </w:rPr>
        <w:t>館、桃園市</w:t>
      </w:r>
      <w:proofErr w:type="gramStart"/>
      <w:r w:rsidRPr="001F738B">
        <w:rPr>
          <w:rFonts w:hint="eastAsia"/>
        </w:rPr>
        <w:t>紅梅里市民</w:t>
      </w:r>
      <w:proofErr w:type="gramEnd"/>
      <w:r w:rsidRPr="001F738B">
        <w:rPr>
          <w:rFonts w:hint="eastAsia"/>
        </w:rPr>
        <w:t>活動中心及楊梅故事園區，已</w:t>
      </w:r>
      <w:proofErr w:type="gramStart"/>
      <w:r w:rsidRPr="001F738B">
        <w:rPr>
          <w:rFonts w:hint="eastAsia"/>
        </w:rPr>
        <w:t>調查竣事</w:t>
      </w:r>
      <w:proofErr w:type="gramEnd"/>
      <w:r w:rsidRPr="001F738B">
        <w:rPr>
          <w:rFonts w:hint="eastAsia"/>
        </w:rPr>
        <w:t>，茲</w:t>
      </w:r>
      <w:proofErr w:type="gramStart"/>
      <w:r w:rsidRPr="001F738B">
        <w:rPr>
          <w:rFonts w:hint="eastAsia"/>
        </w:rPr>
        <w:t>臚</w:t>
      </w:r>
      <w:proofErr w:type="gramEnd"/>
      <w:r w:rsidRPr="001F738B">
        <w:rPr>
          <w:rFonts w:hint="eastAsia"/>
        </w:rPr>
        <w:t>列調查意見如下：</w:t>
      </w:r>
    </w:p>
    <w:p w14:paraId="04463E36" w14:textId="671D6C7C" w:rsidR="00FF3D0B" w:rsidRPr="000D54E7" w:rsidRDefault="00FF3D0B" w:rsidP="005D3AE8">
      <w:pPr>
        <w:pStyle w:val="2"/>
        <w:rPr>
          <w:b/>
          <w:bCs w:val="0"/>
        </w:rPr>
      </w:pPr>
      <w:bookmarkStart w:id="51" w:name="_Toc524902730"/>
      <w:r w:rsidRPr="000D54E7">
        <w:rPr>
          <w:rFonts w:hAnsi="標楷體" w:hint="eastAsia"/>
          <w:b/>
        </w:rPr>
        <w:t>「</w:t>
      </w:r>
      <w:r w:rsidR="00D31314" w:rsidRPr="000D54E7">
        <w:rPr>
          <w:rFonts w:hint="eastAsia"/>
          <w:b/>
        </w:rPr>
        <w:t>楊梅圖書館及</w:t>
      </w:r>
      <w:proofErr w:type="gramStart"/>
      <w:r w:rsidR="00D31314" w:rsidRPr="000D54E7">
        <w:rPr>
          <w:rFonts w:hint="eastAsia"/>
          <w:b/>
        </w:rPr>
        <w:t>紅梅里民眾</w:t>
      </w:r>
      <w:proofErr w:type="gramEnd"/>
      <w:r w:rsidR="00D31314" w:rsidRPr="000D54E7">
        <w:rPr>
          <w:rFonts w:hint="eastAsia"/>
          <w:b/>
        </w:rPr>
        <w:t>活動中心集會所暨周邊綠化新建統包工程</w:t>
      </w:r>
      <w:r w:rsidRPr="000D54E7">
        <w:rPr>
          <w:rFonts w:hAnsi="標楷體" w:hint="eastAsia"/>
          <w:b/>
        </w:rPr>
        <w:t>」</w:t>
      </w:r>
      <w:r w:rsidR="005A50DC" w:rsidRPr="000D54E7">
        <w:rPr>
          <w:rStyle w:val="aff"/>
        </w:rPr>
        <w:footnoteReference w:id="1"/>
      </w:r>
      <w:r w:rsidRPr="000D54E7">
        <w:rPr>
          <w:rFonts w:hAnsi="標楷體" w:hint="eastAsia"/>
          <w:b/>
          <w:bCs w:val="0"/>
        </w:rPr>
        <w:t>招標文件將本應為附屬空間之「停車空間」單獨列為一項使用單位，致使地下層開挖面積欠缺彈性</w:t>
      </w:r>
      <w:r w:rsidR="006800A4" w:rsidRPr="000D54E7">
        <w:rPr>
          <w:rFonts w:hAnsi="標楷體" w:hint="eastAsia"/>
          <w:b/>
          <w:bCs w:val="0"/>
        </w:rPr>
        <w:t>。</w:t>
      </w:r>
      <w:r w:rsidRPr="000D54E7">
        <w:rPr>
          <w:rFonts w:hAnsi="標楷體" w:hint="eastAsia"/>
          <w:b/>
          <w:bCs w:val="0"/>
        </w:rPr>
        <w:t>本案</w:t>
      </w:r>
      <w:r w:rsidR="0079726B" w:rsidRPr="000D54E7">
        <w:rPr>
          <w:rFonts w:hAnsi="標楷體" w:hint="eastAsia"/>
          <w:b/>
          <w:bCs w:val="0"/>
        </w:rPr>
        <w:t>在</w:t>
      </w:r>
      <w:r w:rsidRPr="000D54E7">
        <w:rPr>
          <w:rFonts w:hAnsi="標楷體" w:hint="eastAsia"/>
          <w:b/>
          <w:bCs w:val="0"/>
        </w:rPr>
        <w:t>基地緊鄰楊梅故事園區，對於老樹保護有迫切需求之情形下，</w:t>
      </w:r>
      <w:r w:rsidRPr="000D54E7">
        <w:rPr>
          <w:rFonts w:hint="eastAsia"/>
          <w:b/>
          <w:bCs w:val="0"/>
        </w:rPr>
        <w:t>縮減地下層空間，減少開挖面積，</w:t>
      </w:r>
      <w:r w:rsidRPr="000D54E7">
        <w:rPr>
          <w:rFonts w:hAnsi="標楷體" w:hint="eastAsia"/>
          <w:b/>
          <w:bCs w:val="0"/>
        </w:rPr>
        <w:t>避免擾動老樹根部，仍可達到原使用需求，</w:t>
      </w:r>
      <w:r w:rsidR="0079726B" w:rsidRPr="000D54E7">
        <w:rPr>
          <w:rFonts w:hAnsi="標楷體" w:hint="eastAsia"/>
          <w:b/>
        </w:rPr>
        <w:t>原</w:t>
      </w:r>
      <w:r w:rsidRPr="000D54E7">
        <w:rPr>
          <w:rFonts w:hAnsi="標楷體" w:hint="eastAsia"/>
          <w:b/>
          <w:bCs w:val="0"/>
        </w:rPr>
        <w:t>無不當</w:t>
      </w:r>
      <w:r w:rsidR="0079726B" w:rsidRPr="000D54E7">
        <w:rPr>
          <w:rFonts w:hAnsi="標楷體" w:hint="eastAsia"/>
          <w:b/>
          <w:bCs w:val="0"/>
        </w:rPr>
        <w:t>，</w:t>
      </w:r>
      <w:r w:rsidR="00623773" w:rsidRPr="000D54E7">
        <w:rPr>
          <w:rFonts w:hAnsi="標楷體" w:hint="eastAsia"/>
          <w:b/>
        </w:rPr>
        <w:t>且本院現場履</w:t>
      </w:r>
      <w:proofErr w:type="gramStart"/>
      <w:r w:rsidR="00623773" w:rsidRPr="000D54E7">
        <w:rPr>
          <w:rFonts w:hAnsi="標楷體" w:hint="eastAsia"/>
          <w:b/>
        </w:rPr>
        <w:t>勘</w:t>
      </w:r>
      <w:proofErr w:type="gramEnd"/>
      <w:r w:rsidR="00623773" w:rsidRPr="000D54E7">
        <w:rPr>
          <w:rFonts w:hAnsi="標楷體" w:hint="eastAsia"/>
          <w:b/>
        </w:rPr>
        <w:t>發現該建築物整體功能</w:t>
      </w:r>
      <w:r w:rsidR="00053F16" w:rsidRPr="000D54E7">
        <w:rPr>
          <w:rFonts w:hAnsi="標楷體" w:hint="eastAsia"/>
          <w:b/>
        </w:rPr>
        <w:t>堪稱優良</w:t>
      </w:r>
      <w:r w:rsidR="00B70B02" w:rsidRPr="000D54E7">
        <w:rPr>
          <w:rFonts w:hAnsi="標楷體" w:hint="eastAsia"/>
          <w:b/>
        </w:rPr>
        <w:t>，</w:t>
      </w:r>
      <w:r w:rsidR="00CB23AA" w:rsidRPr="000D54E7">
        <w:rPr>
          <w:rFonts w:hAnsi="標楷體" w:hint="eastAsia"/>
          <w:b/>
        </w:rPr>
        <w:t>並</w:t>
      </w:r>
      <w:r w:rsidR="00B70B02" w:rsidRPr="000D54E7">
        <w:rPr>
          <w:rFonts w:hAnsi="標楷體" w:hint="eastAsia"/>
          <w:b/>
        </w:rPr>
        <w:t>與周邊環境相容</w:t>
      </w:r>
      <w:r w:rsidR="00053F16" w:rsidRPr="000D54E7">
        <w:rPr>
          <w:rFonts w:hAnsi="標楷體" w:hint="eastAsia"/>
          <w:b/>
        </w:rPr>
        <w:t>，</w:t>
      </w:r>
      <w:r w:rsidRPr="000D54E7">
        <w:rPr>
          <w:rFonts w:hint="eastAsia"/>
          <w:b/>
          <w:bCs w:val="0"/>
        </w:rPr>
        <w:t>惟</w:t>
      </w:r>
      <w:r w:rsidRPr="000D54E7">
        <w:rPr>
          <w:rFonts w:hAnsi="標楷體" w:hint="eastAsia"/>
          <w:b/>
          <w:bCs w:val="0"/>
        </w:rPr>
        <w:t>停車空間縮減確有</w:t>
      </w:r>
      <w:r w:rsidRPr="000D54E7">
        <w:rPr>
          <w:rFonts w:hint="eastAsia"/>
          <w:b/>
          <w:bCs w:val="0"/>
        </w:rPr>
        <w:t>違反招標文件規定之虞</w:t>
      </w:r>
      <w:r w:rsidRPr="000D54E7">
        <w:rPr>
          <w:rFonts w:hAnsi="標楷體" w:hint="eastAsia"/>
          <w:b/>
          <w:bCs w:val="0"/>
        </w:rPr>
        <w:t>，</w:t>
      </w:r>
      <w:r w:rsidRPr="000D54E7">
        <w:rPr>
          <w:rFonts w:hint="eastAsia"/>
          <w:b/>
          <w:bCs w:val="0"/>
        </w:rPr>
        <w:t>工作小組初審意見未</w:t>
      </w:r>
      <w:r w:rsidR="00227232" w:rsidRPr="000D54E7">
        <w:rPr>
          <w:rFonts w:hint="eastAsia"/>
          <w:b/>
          <w:bCs w:val="0"/>
        </w:rPr>
        <w:t>予</w:t>
      </w:r>
      <w:r w:rsidRPr="000D54E7">
        <w:rPr>
          <w:rFonts w:hint="eastAsia"/>
          <w:b/>
          <w:bCs w:val="0"/>
        </w:rPr>
        <w:t>說明，</w:t>
      </w:r>
      <w:r w:rsidR="007648F2" w:rsidRPr="000D54E7">
        <w:rPr>
          <w:rFonts w:hint="eastAsia"/>
          <w:b/>
        </w:rPr>
        <w:t>桃園市</w:t>
      </w:r>
      <w:r w:rsidRPr="000D54E7">
        <w:rPr>
          <w:rFonts w:hint="eastAsia"/>
          <w:b/>
          <w:bCs w:val="0"/>
        </w:rPr>
        <w:t>楊梅區公所確有未</w:t>
      </w:r>
      <w:proofErr w:type="gramStart"/>
      <w:r w:rsidRPr="000D54E7">
        <w:rPr>
          <w:rFonts w:hint="eastAsia"/>
          <w:b/>
          <w:bCs w:val="0"/>
        </w:rPr>
        <w:t>善盡審標</w:t>
      </w:r>
      <w:proofErr w:type="gramEnd"/>
      <w:r w:rsidRPr="000D54E7">
        <w:rPr>
          <w:rFonts w:hint="eastAsia"/>
          <w:b/>
          <w:bCs w:val="0"/>
        </w:rPr>
        <w:t>責任之疏失，然</w:t>
      </w:r>
      <w:r w:rsidRPr="000D54E7">
        <w:rPr>
          <w:rFonts w:hint="eastAsia"/>
          <w:b/>
          <w:bCs w:val="0"/>
        </w:rPr>
        <w:lastRenderedPageBreak/>
        <w:t>該公所已於109年10月29日第2次考績委員會中決議予以口頭警告，</w:t>
      </w:r>
      <w:r w:rsidR="005806B8" w:rsidRPr="000D54E7">
        <w:rPr>
          <w:rFonts w:hint="eastAsia"/>
          <w:b/>
        </w:rPr>
        <w:t>尚難謂有不妥</w:t>
      </w:r>
      <w:r w:rsidR="0019222A" w:rsidRPr="000D54E7">
        <w:rPr>
          <w:rFonts w:hint="eastAsia"/>
          <w:b/>
        </w:rPr>
        <w:t>，</w:t>
      </w:r>
      <w:r w:rsidR="000E70E7" w:rsidRPr="000D54E7">
        <w:rPr>
          <w:rFonts w:hint="eastAsia"/>
          <w:b/>
        </w:rPr>
        <w:t>但</w:t>
      </w:r>
      <w:r w:rsidR="00626E07" w:rsidRPr="000D54E7">
        <w:rPr>
          <w:rFonts w:hint="eastAsia"/>
          <w:b/>
        </w:rPr>
        <w:t>仍</w:t>
      </w:r>
      <w:r w:rsidR="0019222A" w:rsidRPr="000D54E7">
        <w:rPr>
          <w:rFonts w:hint="eastAsia"/>
          <w:b/>
        </w:rPr>
        <w:t>應汲取本案經驗，</w:t>
      </w:r>
      <w:r w:rsidR="0019222A" w:rsidRPr="000D54E7">
        <w:rPr>
          <w:rFonts w:hint="eastAsia"/>
          <w:b/>
          <w:bCs w:val="0"/>
        </w:rPr>
        <w:t>避免類似情事再發生</w:t>
      </w:r>
      <w:r w:rsidRPr="000D54E7">
        <w:rPr>
          <w:rFonts w:hint="eastAsia"/>
          <w:b/>
          <w:bCs w:val="0"/>
        </w:rPr>
        <w:t>。</w:t>
      </w:r>
    </w:p>
    <w:p w14:paraId="0884810F" w14:textId="564F26A4" w:rsidR="00FF63C7" w:rsidRPr="000D54E7" w:rsidRDefault="00FF63C7" w:rsidP="00FF63C7">
      <w:pPr>
        <w:pStyle w:val="3"/>
      </w:pPr>
      <w:r w:rsidRPr="000D54E7">
        <w:rPr>
          <w:rFonts w:hint="eastAsia"/>
        </w:rPr>
        <w:t>按</w:t>
      </w:r>
      <w:r w:rsidR="00450F38" w:rsidRPr="000D54E7">
        <w:rPr>
          <w:rFonts w:hint="eastAsia"/>
        </w:rPr>
        <w:t>政府採購法</w:t>
      </w:r>
      <w:r w:rsidR="00930B1E" w:rsidRPr="000D54E7">
        <w:t>(</w:t>
      </w:r>
      <w:r w:rsidR="00450F38" w:rsidRPr="000D54E7">
        <w:rPr>
          <w:rFonts w:hint="eastAsia"/>
        </w:rPr>
        <w:t>下稱採購法</w:t>
      </w:r>
      <w:r w:rsidR="00930B1E" w:rsidRPr="000D54E7">
        <w:t>)</w:t>
      </w:r>
      <w:r w:rsidRPr="000D54E7">
        <w:rPr>
          <w:rFonts w:hint="eastAsia"/>
        </w:rPr>
        <w:t>第50條第1項第2款規定：「投標廠商有下列情形之一，經機關於開標前發現者，其所投之標應不予開標；於開標後發現者，應不</w:t>
      </w:r>
      <w:proofErr w:type="gramStart"/>
      <w:r w:rsidRPr="000D54E7">
        <w:rPr>
          <w:rFonts w:hint="eastAsia"/>
        </w:rPr>
        <w:t>決標予該</w:t>
      </w:r>
      <w:proofErr w:type="gramEnd"/>
      <w:r w:rsidRPr="000D54E7">
        <w:rPr>
          <w:rFonts w:hint="eastAsia"/>
        </w:rPr>
        <w:t>廠商：二、</w:t>
      </w:r>
      <w:r w:rsidRPr="000D54E7">
        <w:rPr>
          <w:rFonts w:hint="eastAsia"/>
          <w:b/>
          <w:bCs w:val="0"/>
        </w:rPr>
        <w:t>投標文件內容不符合招標文件之規定</w:t>
      </w:r>
      <w:r w:rsidRPr="000D54E7">
        <w:rPr>
          <w:rFonts w:hint="eastAsia"/>
        </w:rPr>
        <w:t>。」第2項規定：「決標或簽約後發現得標廠商於決標前有第1項情形者，應撤銷決標、終止契約或解除契約，並得追償損失…</w:t>
      </w:r>
      <w:proofErr w:type="gramStart"/>
      <w:r w:rsidRPr="000D54E7">
        <w:rPr>
          <w:rFonts w:hint="eastAsia"/>
        </w:rPr>
        <w:t>…</w:t>
      </w:r>
      <w:proofErr w:type="gramEnd"/>
      <w:r w:rsidRPr="000D54E7">
        <w:rPr>
          <w:rFonts w:hint="eastAsia"/>
        </w:rPr>
        <w:t>。」採購評選委員會審議規則第3條第3款規定：「機關成立之</w:t>
      </w:r>
      <w:r w:rsidRPr="000D54E7">
        <w:rPr>
          <w:rFonts w:hint="eastAsia"/>
          <w:b/>
          <w:bCs w:val="0"/>
        </w:rPr>
        <w:t>工作小組</w:t>
      </w:r>
      <w:r w:rsidRPr="000D54E7">
        <w:rPr>
          <w:rFonts w:hint="eastAsia"/>
        </w:rPr>
        <w:t>應依據評選項目或本委員會指定之項目，就受評廠商資料擬具初審意見，載明下列事項，連同廠商資料送本委員會供評選參考：三、受評廠商於各評選項目所報內容</w:t>
      </w:r>
      <w:r w:rsidRPr="000D54E7">
        <w:rPr>
          <w:rFonts w:hint="eastAsia"/>
          <w:b/>
          <w:bCs w:val="0"/>
        </w:rPr>
        <w:t>是否符合招標文件規定</w:t>
      </w:r>
      <w:r w:rsidRPr="000D54E7">
        <w:rPr>
          <w:rFonts w:hint="eastAsia"/>
        </w:rPr>
        <w:t>。」</w:t>
      </w:r>
    </w:p>
    <w:p w14:paraId="078FF8A9" w14:textId="324A5CC8" w:rsidR="00A3408F" w:rsidRPr="000D54E7" w:rsidRDefault="001C0E9F" w:rsidP="005256A7">
      <w:pPr>
        <w:pStyle w:val="3"/>
        <w:ind w:left="1360" w:hanging="680"/>
      </w:pPr>
      <w:r w:rsidRPr="000D54E7">
        <w:rPr>
          <w:rFonts w:hAnsi="標楷體" w:hint="eastAsia"/>
        </w:rPr>
        <w:t>本案前於1</w:t>
      </w:r>
      <w:r w:rsidRPr="000D54E7">
        <w:rPr>
          <w:rFonts w:hAnsi="標楷體"/>
        </w:rPr>
        <w:t>01</w:t>
      </w:r>
      <w:r w:rsidRPr="000D54E7">
        <w:rPr>
          <w:rFonts w:hAnsi="標楷體" w:hint="eastAsia"/>
        </w:rPr>
        <w:t>年</w:t>
      </w:r>
      <w:r w:rsidRPr="000D54E7">
        <w:rPr>
          <w:rFonts w:hAnsi="標楷體"/>
        </w:rPr>
        <w:t>8</w:t>
      </w:r>
      <w:r w:rsidRPr="000D54E7">
        <w:rPr>
          <w:rFonts w:hAnsi="標楷體" w:hint="eastAsia"/>
        </w:rPr>
        <w:t>月完成</w:t>
      </w:r>
      <w:r w:rsidR="007B1756" w:rsidRPr="000D54E7">
        <w:rPr>
          <w:rFonts w:hAnsi="標楷體" w:hint="eastAsia"/>
        </w:rPr>
        <w:t>之</w:t>
      </w:r>
      <w:r w:rsidRPr="000D54E7">
        <w:rPr>
          <w:rFonts w:hAnsi="標楷體" w:hint="eastAsia"/>
        </w:rPr>
        <w:t>「</w:t>
      </w:r>
      <w:r w:rsidRPr="000D54E7">
        <w:rPr>
          <w:rFonts w:hint="eastAsia"/>
        </w:rPr>
        <w:t>楊梅市立圖書館及</w:t>
      </w:r>
      <w:proofErr w:type="gramStart"/>
      <w:r w:rsidRPr="000D54E7">
        <w:rPr>
          <w:rFonts w:hint="eastAsia"/>
        </w:rPr>
        <w:t>紅梅里民眾</w:t>
      </w:r>
      <w:proofErr w:type="gramEnd"/>
      <w:r w:rsidRPr="000D54E7">
        <w:rPr>
          <w:rFonts w:hint="eastAsia"/>
        </w:rPr>
        <w:t>集會所暨</w:t>
      </w:r>
      <w:r w:rsidR="00DF0E1E" w:rsidRPr="000D54E7">
        <w:rPr>
          <w:rFonts w:hint="eastAsia"/>
        </w:rPr>
        <w:t>周</w:t>
      </w:r>
      <w:r w:rsidRPr="000D54E7">
        <w:rPr>
          <w:rFonts w:hint="eastAsia"/>
        </w:rPr>
        <w:t>邊綠化新建工程</w:t>
      </w:r>
      <w:r w:rsidRPr="000D54E7">
        <w:rPr>
          <w:rFonts w:hAnsi="標楷體" w:hint="eastAsia"/>
        </w:rPr>
        <w:t>」整體</w:t>
      </w:r>
      <w:r w:rsidRPr="000D54E7">
        <w:rPr>
          <w:rFonts w:hAnsi="標楷體" w:hint="eastAsia"/>
          <w:b/>
        </w:rPr>
        <w:t>先期規劃</w:t>
      </w:r>
      <w:r w:rsidRPr="000D54E7">
        <w:rPr>
          <w:rFonts w:hAnsi="標楷體" w:hint="eastAsia"/>
        </w:rPr>
        <w:t>案期末規劃書</w:t>
      </w:r>
      <w:r w:rsidR="007B1756" w:rsidRPr="000D54E7">
        <w:rPr>
          <w:rFonts w:hAnsi="標楷體" w:hint="eastAsia"/>
        </w:rPr>
        <w:t>，</w:t>
      </w:r>
      <w:r w:rsidRPr="000D54E7">
        <w:rPr>
          <w:rFonts w:hint="eastAsia"/>
        </w:rPr>
        <w:t>在實際空間需求上，</w:t>
      </w:r>
      <w:r w:rsidR="007B1756" w:rsidRPr="000D54E7">
        <w:rPr>
          <w:rFonts w:hint="eastAsia"/>
        </w:rPr>
        <w:t>係</w:t>
      </w:r>
      <w:r w:rsidRPr="000D54E7">
        <w:rPr>
          <w:rFonts w:hint="eastAsia"/>
        </w:rPr>
        <w:t>區分為</w:t>
      </w:r>
      <w:r w:rsidRPr="000D54E7">
        <w:rPr>
          <w:rFonts w:hint="eastAsia"/>
          <w:b/>
          <w:bCs w:val="0"/>
        </w:rPr>
        <w:t>圖書館、民眾集會所及家庭服務中心等</w:t>
      </w:r>
      <w:r w:rsidR="009E0373" w:rsidRPr="000D54E7">
        <w:rPr>
          <w:rFonts w:hint="eastAsia"/>
          <w:b/>
          <w:bCs w:val="0"/>
        </w:rPr>
        <w:t>3</w:t>
      </w:r>
      <w:r w:rsidRPr="000D54E7">
        <w:rPr>
          <w:rFonts w:hint="eastAsia"/>
          <w:b/>
          <w:bCs w:val="0"/>
        </w:rPr>
        <w:t>大</w:t>
      </w:r>
      <w:r w:rsidR="000474D5" w:rsidRPr="000D54E7">
        <w:rPr>
          <w:rFonts w:hint="eastAsia"/>
          <w:b/>
          <w:bCs w:val="0"/>
        </w:rPr>
        <w:t>項</w:t>
      </w:r>
      <w:r w:rsidRPr="000D54E7">
        <w:rPr>
          <w:rFonts w:hint="eastAsia"/>
        </w:rPr>
        <w:t>，</w:t>
      </w:r>
      <w:r w:rsidR="00F95752" w:rsidRPr="000D54E7">
        <w:rPr>
          <w:rFonts w:hint="eastAsia"/>
        </w:rPr>
        <w:t>停車場</w:t>
      </w:r>
      <w:r w:rsidRPr="000D54E7">
        <w:rPr>
          <w:rFonts w:hint="eastAsia"/>
        </w:rPr>
        <w:t>所需面積</w:t>
      </w:r>
      <w:r w:rsidR="009E0373" w:rsidRPr="000D54E7">
        <w:rPr>
          <w:rFonts w:hint="eastAsia"/>
        </w:rPr>
        <w:t>則</w:t>
      </w:r>
      <w:r w:rsidRPr="000D54E7">
        <w:rPr>
          <w:rFonts w:hint="eastAsia"/>
          <w:b/>
          <w:bCs w:val="0"/>
        </w:rPr>
        <w:t>併入圖書館</w:t>
      </w:r>
      <w:r w:rsidRPr="000D54E7">
        <w:rPr>
          <w:rFonts w:hint="eastAsia"/>
        </w:rPr>
        <w:t>需求計算。</w:t>
      </w:r>
      <w:r w:rsidR="003D4924" w:rsidRPr="000D54E7">
        <w:rPr>
          <w:rFonts w:hint="eastAsia"/>
        </w:rPr>
        <w:t>而</w:t>
      </w:r>
      <w:r w:rsidR="008102BB" w:rsidRPr="000D54E7">
        <w:rPr>
          <w:rFonts w:hint="eastAsia"/>
        </w:rPr>
        <w:t>招標文件所附機關需求計畫書</w:t>
      </w:r>
      <w:r w:rsidR="001E6EBE" w:rsidRPr="000D54E7">
        <w:rPr>
          <w:rFonts w:hint="eastAsia"/>
        </w:rPr>
        <w:t>中，</w:t>
      </w:r>
      <w:r w:rsidR="001E6EBE" w:rsidRPr="000D54E7">
        <w:rPr>
          <w:rFonts w:hAnsi="標楷體" w:hint="eastAsia"/>
        </w:rPr>
        <w:t>則</w:t>
      </w:r>
      <w:r w:rsidR="008102BB" w:rsidRPr="000D54E7">
        <w:rPr>
          <w:rFonts w:hAnsi="標楷體" w:hint="eastAsia"/>
        </w:rPr>
        <w:t>將「</w:t>
      </w:r>
      <w:r w:rsidR="008102BB" w:rsidRPr="000D54E7">
        <w:rPr>
          <w:rFonts w:hAnsi="標楷體" w:hint="eastAsia"/>
          <w:b/>
        </w:rPr>
        <w:t>使用單位</w:t>
      </w:r>
      <w:r w:rsidR="008102BB" w:rsidRPr="000D54E7">
        <w:rPr>
          <w:rFonts w:hAnsi="標楷體" w:hint="eastAsia"/>
        </w:rPr>
        <w:t>」區分為</w:t>
      </w:r>
      <w:r w:rsidR="008102BB" w:rsidRPr="000D54E7">
        <w:rPr>
          <w:rFonts w:hAnsi="標楷體" w:hint="eastAsia"/>
          <w:bCs w:val="0"/>
        </w:rPr>
        <w:t>圖書館、楊梅家庭服務中心、紅梅里文康活動心中心及</w:t>
      </w:r>
      <w:r w:rsidR="008102BB" w:rsidRPr="000D54E7">
        <w:rPr>
          <w:rFonts w:hAnsi="標楷體" w:hint="eastAsia"/>
          <w:b/>
          <w:bCs w:val="0"/>
        </w:rPr>
        <w:t>停車空間</w:t>
      </w:r>
      <w:r w:rsidR="00C3771D" w:rsidRPr="000D54E7">
        <w:rPr>
          <w:rFonts w:hAnsi="標楷體" w:hint="eastAsia"/>
          <w:bCs w:val="0"/>
        </w:rPr>
        <w:t>等</w:t>
      </w:r>
      <w:r w:rsidR="000D2D1F" w:rsidRPr="000D54E7">
        <w:rPr>
          <w:rFonts w:hAnsi="標楷體" w:hint="eastAsia"/>
          <w:bCs w:val="0"/>
        </w:rPr>
        <w:t>4</w:t>
      </w:r>
      <w:r w:rsidR="008102BB" w:rsidRPr="000D54E7">
        <w:rPr>
          <w:rFonts w:hAnsi="標楷體" w:hint="eastAsia"/>
          <w:bCs w:val="0"/>
        </w:rPr>
        <w:t>大項</w:t>
      </w:r>
      <w:r w:rsidR="008102BB" w:rsidRPr="000D54E7">
        <w:rPr>
          <w:rFonts w:hAnsi="標楷體" w:hint="eastAsia"/>
        </w:rPr>
        <w:t>，並說明「</w:t>
      </w:r>
      <w:r w:rsidR="008102BB" w:rsidRPr="000D54E7">
        <w:rPr>
          <w:rFonts w:hint="eastAsia"/>
          <w:b/>
        </w:rPr>
        <w:t>單項設計面積不得低於計畫面積，細部設計面積可由設計單位自行微調</w:t>
      </w:r>
      <w:r w:rsidR="008102BB" w:rsidRPr="000D54E7">
        <w:rPr>
          <w:rFonts w:hAnsi="標楷體" w:hint="eastAsia"/>
        </w:rPr>
        <w:t>」。</w:t>
      </w:r>
      <w:proofErr w:type="gramStart"/>
      <w:r w:rsidR="00676E2B" w:rsidRPr="000D54E7">
        <w:rPr>
          <w:rFonts w:hint="eastAsia"/>
        </w:rPr>
        <w:t>嗣</w:t>
      </w:r>
      <w:proofErr w:type="gramEnd"/>
      <w:r w:rsidR="00676E2B" w:rsidRPr="000D54E7">
        <w:rPr>
          <w:rFonts w:hint="eastAsia"/>
        </w:rPr>
        <w:t>楊梅區公所以公開招標、最有利標決標方式辦理</w:t>
      </w:r>
      <w:r w:rsidR="009B3952" w:rsidRPr="000D54E7">
        <w:rPr>
          <w:rFonts w:hAnsi="標楷體" w:hint="eastAsia"/>
        </w:rPr>
        <w:t>「</w:t>
      </w:r>
      <w:r w:rsidR="009B3952" w:rsidRPr="000D54E7">
        <w:rPr>
          <w:rFonts w:hint="eastAsia"/>
        </w:rPr>
        <w:t>楊梅圖書館及</w:t>
      </w:r>
      <w:proofErr w:type="gramStart"/>
      <w:r w:rsidR="009B3952" w:rsidRPr="000D54E7">
        <w:rPr>
          <w:rFonts w:hint="eastAsia"/>
        </w:rPr>
        <w:t>紅梅里民眾</w:t>
      </w:r>
      <w:proofErr w:type="gramEnd"/>
      <w:r w:rsidR="009B3952" w:rsidRPr="000D54E7">
        <w:rPr>
          <w:rFonts w:hint="eastAsia"/>
        </w:rPr>
        <w:t>活動中心集會所暨周邊綠化新建統包工程</w:t>
      </w:r>
      <w:r w:rsidR="009B3952" w:rsidRPr="000D54E7">
        <w:rPr>
          <w:rFonts w:hAnsi="標楷體" w:hint="eastAsia"/>
        </w:rPr>
        <w:t>」(下稱</w:t>
      </w:r>
      <w:proofErr w:type="gramStart"/>
      <w:r w:rsidR="009B3952" w:rsidRPr="000D54E7">
        <w:rPr>
          <w:rFonts w:hint="eastAsia"/>
        </w:rPr>
        <w:t>本案統包</w:t>
      </w:r>
      <w:proofErr w:type="gramEnd"/>
      <w:r w:rsidR="009B3952" w:rsidRPr="000D54E7">
        <w:rPr>
          <w:rFonts w:hint="eastAsia"/>
        </w:rPr>
        <w:t>工程</w:t>
      </w:r>
      <w:r w:rsidR="009B3952" w:rsidRPr="000D54E7">
        <w:rPr>
          <w:rFonts w:hAnsi="標楷體"/>
        </w:rPr>
        <w:t>)</w:t>
      </w:r>
      <w:r w:rsidR="00676E2B" w:rsidRPr="000D54E7">
        <w:rPr>
          <w:rFonts w:hint="eastAsia"/>
        </w:rPr>
        <w:t>採購</w:t>
      </w:r>
      <w:r w:rsidR="00EA787D" w:rsidRPr="000D54E7">
        <w:rPr>
          <w:rFonts w:hint="eastAsia"/>
        </w:rPr>
        <w:t>，</w:t>
      </w:r>
      <w:r w:rsidR="00676E2B" w:rsidRPr="000D54E7">
        <w:rPr>
          <w:rFonts w:hint="eastAsia"/>
        </w:rPr>
        <w:t>經1次</w:t>
      </w:r>
      <w:r w:rsidR="00EA787D" w:rsidRPr="000D54E7">
        <w:rPr>
          <w:rFonts w:hint="eastAsia"/>
        </w:rPr>
        <w:t>流標</w:t>
      </w:r>
      <w:r w:rsidR="00676E2B" w:rsidRPr="000D54E7">
        <w:rPr>
          <w:rFonts w:hint="eastAsia"/>
        </w:rPr>
        <w:t>、1次</w:t>
      </w:r>
      <w:r w:rsidR="00EA787D" w:rsidRPr="000D54E7">
        <w:rPr>
          <w:rFonts w:hint="eastAsia"/>
        </w:rPr>
        <w:t>廢標</w:t>
      </w:r>
      <w:r w:rsidR="00DB2EB5" w:rsidRPr="000D54E7">
        <w:rPr>
          <w:rFonts w:hint="eastAsia"/>
        </w:rPr>
        <w:t>後</w:t>
      </w:r>
      <w:r w:rsidR="00676E2B" w:rsidRPr="000D54E7">
        <w:rPr>
          <w:rFonts w:hint="eastAsia"/>
        </w:rPr>
        <w:t>，</w:t>
      </w:r>
      <w:r w:rsidR="00574665" w:rsidRPr="000D54E7">
        <w:rPr>
          <w:rFonts w:hint="eastAsia"/>
        </w:rPr>
        <w:t>於</w:t>
      </w:r>
      <w:r w:rsidR="00DB2EB5" w:rsidRPr="000D54E7">
        <w:rPr>
          <w:rFonts w:hint="eastAsia"/>
        </w:rPr>
        <w:t>第3次招標時，</w:t>
      </w:r>
      <w:proofErr w:type="gramStart"/>
      <w:r w:rsidR="00A3408F" w:rsidRPr="000D54E7">
        <w:rPr>
          <w:rFonts w:hint="eastAsia"/>
        </w:rPr>
        <w:t>本案統包</w:t>
      </w:r>
      <w:proofErr w:type="gramEnd"/>
      <w:r w:rsidR="00A3408F" w:rsidRPr="000D54E7">
        <w:rPr>
          <w:rFonts w:hint="eastAsia"/>
        </w:rPr>
        <w:t>工程廠商(</w:t>
      </w:r>
      <w:proofErr w:type="gramStart"/>
      <w:r w:rsidR="00A3408F" w:rsidRPr="000D54E7">
        <w:rPr>
          <w:rFonts w:hint="eastAsia"/>
        </w:rPr>
        <w:t>下稱統包商</w:t>
      </w:r>
      <w:proofErr w:type="gramEnd"/>
      <w:r w:rsidR="00A3408F" w:rsidRPr="000D54E7">
        <w:rPr>
          <w:rFonts w:hint="eastAsia"/>
        </w:rPr>
        <w:t>)所提服務建議書之</w:t>
      </w:r>
      <w:r w:rsidR="00A3408F" w:rsidRPr="000D54E7">
        <w:rPr>
          <w:rFonts w:hAnsi="標楷體" w:hint="eastAsia"/>
        </w:rPr>
        <w:t>「</w:t>
      </w:r>
      <w:r w:rsidR="00A3408F" w:rsidRPr="000D54E7">
        <w:rPr>
          <w:rFonts w:hint="eastAsia"/>
        </w:rPr>
        <w:t>空間面積定量</w:t>
      </w:r>
      <w:r w:rsidR="00A3408F" w:rsidRPr="000D54E7">
        <w:rPr>
          <w:rFonts w:hAnsi="標楷體" w:hint="eastAsia"/>
        </w:rPr>
        <w:t>」，</w:t>
      </w:r>
      <w:r w:rsidR="00BE7987" w:rsidRPr="000D54E7">
        <w:rPr>
          <w:rFonts w:hAnsi="標楷體" w:hint="eastAsia"/>
        </w:rPr>
        <w:t>其中</w:t>
      </w:r>
      <w:r w:rsidR="00A3408F" w:rsidRPr="000D54E7">
        <w:rPr>
          <w:rFonts w:hint="eastAsia"/>
        </w:rPr>
        <w:t>「停車空間」面積</w:t>
      </w:r>
      <w:r w:rsidR="00A3408F" w:rsidRPr="000D54E7">
        <w:rPr>
          <w:rFonts w:hAnsi="標楷體"/>
          <w:bCs w:val="0"/>
        </w:rPr>
        <w:t>826.75</w:t>
      </w:r>
      <w:proofErr w:type="gramStart"/>
      <w:r w:rsidR="00A3408F" w:rsidRPr="000D54E7">
        <w:rPr>
          <w:rFonts w:hAnsi="標楷體" w:hint="eastAsia"/>
          <w:bCs w:val="0"/>
        </w:rPr>
        <w:t>㎡</w:t>
      </w:r>
      <w:proofErr w:type="gramEnd"/>
      <w:r w:rsidR="00574665" w:rsidRPr="000D54E7">
        <w:rPr>
          <w:rFonts w:hAnsi="標楷體" w:hint="eastAsia"/>
          <w:bCs w:val="0"/>
        </w:rPr>
        <w:t>(</w:t>
      </w:r>
      <w:r w:rsidR="00574665" w:rsidRPr="000D54E7">
        <w:rPr>
          <w:rFonts w:hint="eastAsia"/>
        </w:rPr>
        <w:t>即</w:t>
      </w:r>
      <w:r w:rsidR="00574665" w:rsidRPr="000D54E7">
        <w:rPr>
          <w:rFonts w:hAnsi="標楷體" w:hint="eastAsia"/>
        </w:rPr>
        <w:t>「</w:t>
      </w:r>
      <w:r w:rsidR="00574665" w:rsidRPr="000D54E7">
        <w:rPr>
          <w:rFonts w:hint="eastAsia"/>
        </w:rPr>
        <w:t>平方公</w:t>
      </w:r>
      <w:r w:rsidR="00574665" w:rsidRPr="000D54E7">
        <w:rPr>
          <w:rFonts w:hint="eastAsia"/>
        </w:rPr>
        <w:lastRenderedPageBreak/>
        <w:t>尺</w:t>
      </w:r>
      <w:r w:rsidR="00574665" w:rsidRPr="000D54E7">
        <w:rPr>
          <w:rFonts w:hAnsi="標楷體" w:hint="eastAsia"/>
        </w:rPr>
        <w:t>」</w:t>
      </w:r>
      <w:r w:rsidR="00574665" w:rsidRPr="000D54E7">
        <w:rPr>
          <w:rFonts w:hint="eastAsia"/>
        </w:rPr>
        <w:t>，下同</w:t>
      </w:r>
      <w:r w:rsidR="00574665" w:rsidRPr="000D54E7">
        <w:rPr>
          <w:rFonts w:hAnsi="標楷體"/>
          <w:bCs w:val="0"/>
        </w:rPr>
        <w:t>)</w:t>
      </w:r>
      <w:r w:rsidR="00A3408F" w:rsidRPr="000D54E7">
        <w:rPr>
          <w:rFonts w:hint="eastAsia"/>
        </w:rPr>
        <w:t>低於原設計值</w:t>
      </w:r>
      <w:r w:rsidR="00A3408F" w:rsidRPr="000D54E7">
        <w:rPr>
          <w:bCs w:val="0"/>
        </w:rPr>
        <w:t>968.20</w:t>
      </w:r>
      <w:proofErr w:type="gramStart"/>
      <w:r w:rsidR="00A3408F" w:rsidRPr="000D54E7">
        <w:rPr>
          <w:rFonts w:hAnsi="標楷體" w:hint="eastAsia"/>
          <w:bCs w:val="0"/>
        </w:rPr>
        <w:t>㎡</w:t>
      </w:r>
      <w:proofErr w:type="gramEnd"/>
      <w:r w:rsidR="00BE7987" w:rsidRPr="000D54E7">
        <w:rPr>
          <w:rFonts w:hAnsi="標楷體"/>
          <w:bCs w:val="0"/>
        </w:rPr>
        <w:t>(</w:t>
      </w:r>
      <w:r w:rsidR="00BE7987" w:rsidRPr="000D54E7">
        <w:rPr>
          <w:rFonts w:hAnsi="標楷體" w:hint="eastAsia"/>
        </w:rPr>
        <w:t>在加計機電空間、台電</w:t>
      </w:r>
      <w:proofErr w:type="gramStart"/>
      <w:r w:rsidR="00BE7987" w:rsidRPr="000D54E7">
        <w:rPr>
          <w:rFonts w:hAnsi="標楷體" w:hint="eastAsia"/>
        </w:rPr>
        <w:t>受電室及</w:t>
      </w:r>
      <w:proofErr w:type="gramEnd"/>
      <w:r w:rsidR="00BE7987" w:rsidRPr="000D54E7">
        <w:rPr>
          <w:rFonts w:hAnsi="標楷體" w:hint="eastAsia"/>
        </w:rPr>
        <w:t>水箱室後，</w:t>
      </w:r>
      <w:r w:rsidR="00BE7987" w:rsidRPr="000D54E7">
        <w:rPr>
          <w:rFonts w:hAnsi="標楷體" w:hint="eastAsia"/>
          <w:bCs w:val="0"/>
        </w:rPr>
        <w:t>面積定量</w:t>
      </w:r>
      <w:r w:rsidR="00702EC8" w:rsidRPr="000D54E7">
        <w:rPr>
          <w:rFonts w:hAnsi="標楷體" w:hint="eastAsia"/>
          <w:bCs w:val="0"/>
        </w:rPr>
        <w:t>達</w:t>
      </w:r>
      <w:r w:rsidR="00BE7987" w:rsidRPr="000D54E7">
        <w:rPr>
          <w:rFonts w:hAnsi="標楷體" w:hint="eastAsia"/>
          <w:bCs w:val="0"/>
        </w:rPr>
        <w:t>1</w:t>
      </w:r>
      <w:r w:rsidR="00BE7987" w:rsidRPr="000D54E7">
        <w:rPr>
          <w:rFonts w:hAnsi="標楷體"/>
          <w:bCs w:val="0"/>
        </w:rPr>
        <w:t>043.48</w:t>
      </w:r>
      <w:proofErr w:type="gramStart"/>
      <w:r w:rsidR="00BE7987" w:rsidRPr="000D54E7">
        <w:rPr>
          <w:rFonts w:hAnsi="標楷體" w:hint="eastAsia"/>
          <w:bCs w:val="0"/>
        </w:rPr>
        <w:t>㎡</w:t>
      </w:r>
      <w:proofErr w:type="gramEnd"/>
      <w:r w:rsidR="00BE7987" w:rsidRPr="000D54E7">
        <w:rPr>
          <w:rFonts w:hAnsi="標楷體"/>
          <w:bCs w:val="0"/>
        </w:rPr>
        <w:t>)</w:t>
      </w:r>
      <w:r w:rsidR="00A3408F" w:rsidRPr="000D54E7">
        <w:rPr>
          <w:rFonts w:hint="eastAsia"/>
        </w:rPr>
        <w:t>，並備註說明</w:t>
      </w:r>
      <w:r w:rsidR="00A3408F" w:rsidRPr="000D54E7">
        <w:rPr>
          <w:rFonts w:hAnsi="標楷體" w:hint="eastAsia"/>
        </w:rPr>
        <w:t>：</w:t>
      </w:r>
      <w:r w:rsidR="00A3408F" w:rsidRPr="000D54E7">
        <w:rPr>
          <w:rFonts w:hint="eastAsia"/>
        </w:rPr>
        <w:t>「</w:t>
      </w:r>
      <w:r w:rsidR="00A3408F" w:rsidRPr="000D54E7">
        <w:rPr>
          <w:rFonts w:hint="eastAsia"/>
          <w:b/>
          <w:bCs w:val="0"/>
        </w:rPr>
        <w:t>地下層減少開挖率，以達到綠建築，降低</w:t>
      </w:r>
      <w:proofErr w:type="gramStart"/>
      <w:r w:rsidR="00A3408F" w:rsidRPr="000D54E7">
        <w:rPr>
          <w:rFonts w:hint="eastAsia"/>
          <w:b/>
          <w:bCs w:val="0"/>
        </w:rPr>
        <w:t>逕</w:t>
      </w:r>
      <w:proofErr w:type="gramEnd"/>
      <w:r w:rsidR="00A3408F" w:rsidRPr="000D54E7">
        <w:rPr>
          <w:rFonts w:hint="eastAsia"/>
          <w:b/>
          <w:bCs w:val="0"/>
        </w:rPr>
        <w:t>流量</w:t>
      </w:r>
      <w:r w:rsidR="00A3408F" w:rsidRPr="000D54E7">
        <w:rPr>
          <w:rFonts w:hint="eastAsia"/>
        </w:rPr>
        <w:t>」、「</w:t>
      </w:r>
      <w:r w:rsidR="00A3408F" w:rsidRPr="000D54E7">
        <w:rPr>
          <w:rFonts w:hint="eastAsia"/>
          <w:b/>
          <w:bCs w:val="0"/>
        </w:rPr>
        <w:t>停車數仍較設計值多1輛</w:t>
      </w:r>
      <w:r w:rsidR="00A3408F" w:rsidRPr="000D54E7">
        <w:rPr>
          <w:rFonts w:hint="eastAsia"/>
        </w:rPr>
        <w:t>」</w:t>
      </w:r>
      <w:r w:rsidR="00513DC2" w:rsidRPr="000D54E7">
        <w:rPr>
          <w:rFonts w:hint="eastAsia"/>
        </w:rPr>
        <w:t>，其餘各項則均高於原設計值</w:t>
      </w:r>
      <w:r w:rsidR="00A3408F" w:rsidRPr="000D54E7">
        <w:rPr>
          <w:rFonts w:hint="eastAsia"/>
        </w:rPr>
        <w:t>。案經楊梅區公所於</w:t>
      </w:r>
      <w:r w:rsidR="00A3408F" w:rsidRPr="000D54E7">
        <w:t>103</w:t>
      </w:r>
      <w:r w:rsidR="00A3408F" w:rsidRPr="000D54E7">
        <w:rPr>
          <w:rFonts w:hint="eastAsia"/>
        </w:rPr>
        <w:t>年</w:t>
      </w:r>
      <w:r w:rsidR="00A3408F" w:rsidRPr="000D54E7">
        <w:t>7</w:t>
      </w:r>
      <w:r w:rsidR="00A3408F" w:rsidRPr="000D54E7">
        <w:rPr>
          <w:rFonts w:hint="eastAsia"/>
        </w:rPr>
        <w:t>月</w:t>
      </w:r>
      <w:r w:rsidR="00A3408F" w:rsidRPr="000D54E7">
        <w:t>24</w:t>
      </w:r>
      <w:r w:rsidR="00A3408F" w:rsidRPr="000D54E7">
        <w:rPr>
          <w:rFonts w:hint="eastAsia"/>
        </w:rPr>
        <w:t>日由工作小組與本工程專案管理(下稱P</w:t>
      </w:r>
      <w:r w:rsidR="00A3408F" w:rsidRPr="000D54E7">
        <w:t>CM)</w:t>
      </w:r>
      <w:r w:rsidR="00A3408F" w:rsidRPr="000D54E7">
        <w:rPr>
          <w:rFonts w:hint="eastAsia"/>
        </w:rPr>
        <w:t>廠商召開工作小組初審會議，並於</w:t>
      </w:r>
      <w:r w:rsidR="00A3408F" w:rsidRPr="000D54E7">
        <w:rPr>
          <w:rFonts w:hint="eastAsia"/>
          <w:b/>
        </w:rPr>
        <w:t>初審意見</w:t>
      </w:r>
      <w:r w:rsidR="00A3408F" w:rsidRPr="000D54E7">
        <w:rPr>
          <w:rFonts w:hint="eastAsia"/>
          <w:bCs w:val="0"/>
        </w:rPr>
        <w:t>載以「</w:t>
      </w:r>
      <w:r w:rsidR="00A3408F" w:rsidRPr="000D54E7">
        <w:rPr>
          <w:rFonts w:hint="eastAsia"/>
          <w:b/>
        </w:rPr>
        <w:t>停車空間面積縮小，但停車格有增加</w:t>
      </w:r>
      <w:r w:rsidR="00A3408F" w:rsidRPr="000D54E7">
        <w:rPr>
          <w:rFonts w:hint="eastAsia"/>
          <w:b/>
          <w:bCs w:val="0"/>
        </w:rPr>
        <w:t>；相關樓地板使用面積有適度增加</w:t>
      </w:r>
      <w:r w:rsidR="00A3408F" w:rsidRPr="000D54E7">
        <w:rPr>
          <w:rFonts w:hint="eastAsia"/>
          <w:b/>
        </w:rPr>
        <w:t>」</w:t>
      </w:r>
      <w:r w:rsidR="00A3408F" w:rsidRPr="000D54E7">
        <w:rPr>
          <w:rFonts w:hint="eastAsia"/>
        </w:rPr>
        <w:t>；翌日採購評選委員會會議中，評選委員對於停車空間僅提及</w:t>
      </w:r>
      <w:r w:rsidR="00A3408F" w:rsidRPr="000D54E7">
        <w:rPr>
          <w:rFonts w:hAnsi="標楷體" w:hint="eastAsia"/>
        </w:rPr>
        <w:t>「未考慮機車停放」，</w:t>
      </w:r>
      <w:r w:rsidR="001479EF" w:rsidRPr="000D54E7">
        <w:rPr>
          <w:rFonts w:hAnsi="標楷體" w:hint="eastAsia"/>
        </w:rPr>
        <w:t>並</w:t>
      </w:r>
      <w:r w:rsidR="00A3408F" w:rsidRPr="000D54E7">
        <w:rPr>
          <w:rFonts w:hAnsi="標楷體" w:hint="eastAsia"/>
        </w:rPr>
        <w:t>未對面積縮小</w:t>
      </w:r>
      <w:r w:rsidR="00671E12" w:rsidRPr="000D54E7">
        <w:rPr>
          <w:rFonts w:hAnsi="標楷體" w:hint="eastAsia"/>
        </w:rPr>
        <w:t>一節</w:t>
      </w:r>
      <w:r w:rsidR="00A3408F" w:rsidRPr="000D54E7">
        <w:rPr>
          <w:rFonts w:hAnsi="標楷體" w:hint="eastAsia"/>
        </w:rPr>
        <w:t>提出質疑，</w:t>
      </w:r>
      <w:proofErr w:type="gramStart"/>
      <w:r w:rsidR="00A3408F" w:rsidRPr="000D54E7">
        <w:rPr>
          <w:rFonts w:hAnsi="標楷體" w:hint="eastAsia"/>
        </w:rPr>
        <w:t>嗣</w:t>
      </w:r>
      <w:proofErr w:type="gramEnd"/>
      <w:r w:rsidR="00A3408F" w:rsidRPr="000D54E7">
        <w:rPr>
          <w:rFonts w:hAnsi="標楷體" w:hint="eastAsia"/>
        </w:rPr>
        <w:t>經</w:t>
      </w:r>
      <w:r w:rsidR="00A3408F" w:rsidRPr="000D54E7">
        <w:rPr>
          <w:rFonts w:hAnsi="標楷體" w:hint="eastAsia"/>
          <w:b/>
          <w:bCs w:val="0"/>
        </w:rPr>
        <w:t>7位</w:t>
      </w:r>
      <w:r w:rsidR="00A3408F" w:rsidRPr="000D54E7">
        <w:rPr>
          <w:rFonts w:hAnsi="標楷體" w:hint="eastAsia"/>
        </w:rPr>
        <w:t>委員</w:t>
      </w:r>
      <w:r w:rsidR="00A3408F" w:rsidRPr="000D54E7">
        <w:rPr>
          <w:rFonts w:hint="eastAsia"/>
        </w:rPr>
        <w:t>評選結果，總分5</w:t>
      </w:r>
      <w:r w:rsidR="00A3408F" w:rsidRPr="000D54E7">
        <w:t>41</w:t>
      </w:r>
      <w:r w:rsidR="00A3408F" w:rsidRPr="000D54E7">
        <w:rPr>
          <w:rFonts w:hint="eastAsia"/>
        </w:rPr>
        <w:t>分、平均7</w:t>
      </w:r>
      <w:r w:rsidR="00A3408F" w:rsidRPr="000D54E7">
        <w:t>7</w:t>
      </w:r>
      <w:r w:rsidR="00A3408F" w:rsidRPr="000D54E7">
        <w:rPr>
          <w:rFonts w:hint="eastAsia"/>
        </w:rPr>
        <w:t>分，在及格分數70分以上，給予評分合格</w:t>
      </w:r>
      <w:r w:rsidR="00671E12" w:rsidRPr="000D54E7">
        <w:rPr>
          <w:rFonts w:hint="eastAsia"/>
        </w:rPr>
        <w:t>，</w:t>
      </w:r>
      <w:proofErr w:type="gramStart"/>
      <w:r w:rsidR="00671E12" w:rsidRPr="000D54E7">
        <w:rPr>
          <w:rFonts w:hint="eastAsia"/>
        </w:rPr>
        <w:t>本案統包</w:t>
      </w:r>
      <w:proofErr w:type="gramEnd"/>
      <w:r w:rsidR="00671E12" w:rsidRPr="000D54E7">
        <w:rPr>
          <w:rFonts w:hint="eastAsia"/>
        </w:rPr>
        <w:t>工程並</w:t>
      </w:r>
      <w:r w:rsidR="00A3408F" w:rsidRPr="000D54E7">
        <w:rPr>
          <w:rFonts w:hint="eastAsia"/>
        </w:rPr>
        <w:t>於10</w:t>
      </w:r>
      <w:r w:rsidR="00A3408F" w:rsidRPr="000D54E7">
        <w:t>3</w:t>
      </w:r>
      <w:r w:rsidR="00A3408F" w:rsidRPr="000D54E7">
        <w:rPr>
          <w:rFonts w:hint="eastAsia"/>
        </w:rPr>
        <w:t>年7月3</w:t>
      </w:r>
      <w:r w:rsidR="00A3408F" w:rsidRPr="000D54E7">
        <w:t>0</w:t>
      </w:r>
      <w:r w:rsidR="00A3408F" w:rsidRPr="000D54E7">
        <w:rPr>
          <w:rFonts w:hint="eastAsia"/>
        </w:rPr>
        <w:t>日決標，決標金額新臺幣(下同)</w:t>
      </w:r>
      <w:r w:rsidR="00A3408F" w:rsidRPr="000D54E7">
        <w:rPr>
          <w:rFonts w:hint="eastAsia"/>
        </w:rPr>
        <w:tab/>
        <w:t>1</w:t>
      </w:r>
      <w:r w:rsidR="00A3408F" w:rsidRPr="000D54E7">
        <w:t>.</w:t>
      </w:r>
      <w:r w:rsidR="00A3408F" w:rsidRPr="000D54E7">
        <w:rPr>
          <w:rFonts w:hint="eastAsia"/>
        </w:rPr>
        <w:t>69億元。</w:t>
      </w:r>
    </w:p>
    <w:p w14:paraId="775A85D6" w14:textId="20A814F4" w:rsidR="00EA787D" w:rsidRPr="000D54E7" w:rsidRDefault="00EC53F6" w:rsidP="005256A7">
      <w:pPr>
        <w:pStyle w:val="3"/>
        <w:ind w:left="1360" w:hanging="680"/>
      </w:pPr>
      <w:proofErr w:type="gramStart"/>
      <w:r w:rsidRPr="000D54E7">
        <w:rPr>
          <w:rFonts w:hint="eastAsia"/>
        </w:rPr>
        <w:t>惟</w:t>
      </w:r>
      <w:proofErr w:type="gramEnd"/>
      <w:r w:rsidR="00E13A84" w:rsidRPr="000D54E7">
        <w:rPr>
          <w:rFonts w:hint="eastAsia"/>
        </w:rPr>
        <w:t>審計部</w:t>
      </w:r>
      <w:r w:rsidR="00C644E7" w:rsidRPr="000D54E7">
        <w:rPr>
          <w:rFonts w:hint="eastAsia"/>
        </w:rPr>
        <w:t>桃園市審計處</w:t>
      </w:r>
      <w:r w:rsidR="00E13A84" w:rsidRPr="000D54E7">
        <w:rPr>
          <w:rFonts w:hint="eastAsia"/>
        </w:rPr>
        <w:t>(下稱桃園市審計處</w:t>
      </w:r>
      <w:r w:rsidR="00E13A84" w:rsidRPr="000D54E7">
        <w:t>)</w:t>
      </w:r>
      <w:r w:rsidR="004915BC" w:rsidRPr="000D54E7">
        <w:rPr>
          <w:rFonts w:hint="eastAsia"/>
        </w:rPr>
        <w:t>於1</w:t>
      </w:r>
      <w:r w:rsidR="004915BC" w:rsidRPr="000D54E7">
        <w:t>06</w:t>
      </w:r>
      <w:r w:rsidR="004915BC" w:rsidRPr="000D54E7">
        <w:rPr>
          <w:rFonts w:hint="eastAsia"/>
        </w:rPr>
        <w:t>年4月間</w:t>
      </w:r>
      <w:r w:rsidR="00C644E7" w:rsidRPr="000D54E7">
        <w:rPr>
          <w:rFonts w:hint="eastAsia"/>
        </w:rPr>
        <w:t>查核指出，</w:t>
      </w:r>
      <w:proofErr w:type="gramStart"/>
      <w:r w:rsidR="00573FB7" w:rsidRPr="000D54E7">
        <w:rPr>
          <w:rFonts w:hint="eastAsia"/>
        </w:rPr>
        <w:t>本案</w:t>
      </w:r>
      <w:r w:rsidR="00337A93" w:rsidRPr="000D54E7">
        <w:rPr>
          <w:rFonts w:hint="eastAsia"/>
        </w:rPr>
        <w:t>統包</w:t>
      </w:r>
      <w:proofErr w:type="gramEnd"/>
      <w:r w:rsidR="00337A93" w:rsidRPr="000D54E7">
        <w:rPr>
          <w:rFonts w:hint="eastAsia"/>
        </w:rPr>
        <w:t>工程</w:t>
      </w:r>
      <w:r w:rsidR="00573FB7" w:rsidRPr="000D54E7">
        <w:rPr>
          <w:rFonts w:hint="eastAsia"/>
        </w:rPr>
        <w:t>投標文件服務建議書所提</w:t>
      </w:r>
      <w:r w:rsidR="00992E7B" w:rsidRPr="000D54E7">
        <w:rPr>
          <w:rFonts w:hint="eastAsia"/>
        </w:rPr>
        <w:t>之</w:t>
      </w:r>
      <w:r w:rsidR="00573FB7" w:rsidRPr="000D54E7">
        <w:rPr>
          <w:rFonts w:hint="eastAsia"/>
          <w:bCs w:val="0"/>
        </w:rPr>
        <w:t>地下層停車空間較機關公告需求計畫面積短少141.45</w:t>
      </w:r>
      <w:proofErr w:type="gramStart"/>
      <w:r w:rsidR="00573FB7" w:rsidRPr="000D54E7">
        <w:rPr>
          <w:rFonts w:hAnsi="標楷體" w:hint="eastAsia"/>
          <w:bCs w:val="0"/>
        </w:rPr>
        <w:t>㎡</w:t>
      </w:r>
      <w:proofErr w:type="gramEnd"/>
      <w:r w:rsidR="00573FB7" w:rsidRPr="000D54E7">
        <w:rPr>
          <w:rFonts w:hint="eastAsia"/>
        </w:rPr>
        <w:t>，不符招標文件需求計畫書第肆章</w:t>
      </w:r>
      <w:r w:rsidR="00573FB7" w:rsidRPr="000D54E7">
        <w:rPr>
          <w:rFonts w:hAnsi="標楷體" w:hint="eastAsia"/>
        </w:rPr>
        <w:t>所載「</w:t>
      </w:r>
      <w:r w:rsidR="00573FB7" w:rsidRPr="000D54E7">
        <w:rPr>
          <w:rFonts w:hint="eastAsia"/>
          <w:bCs w:val="0"/>
        </w:rPr>
        <w:t>單項設計面積不得低於計畫面積</w:t>
      </w:r>
      <w:r w:rsidR="00573FB7" w:rsidRPr="000D54E7">
        <w:rPr>
          <w:rFonts w:hAnsi="標楷體" w:hint="eastAsia"/>
          <w:bCs w:val="0"/>
        </w:rPr>
        <w:t>」規定</w:t>
      </w:r>
      <w:r w:rsidR="00573FB7" w:rsidRPr="000D54E7">
        <w:rPr>
          <w:rFonts w:hint="eastAsia"/>
        </w:rPr>
        <w:t>，依採購法第50條規定應不予開標或撤銷決標，</w:t>
      </w:r>
      <w:r w:rsidR="00992E7B" w:rsidRPr="000D54E7">
        <w:rPr>
          <w:rFonts w:hint="eastAsia"/>
        </w:rPr>
        <w:t>且</w:t>
      </w:r>
      <w:r w:rsidR="00CD2629" w:rsidRPr="000D54E7">
        <w:rPr>
          <w:rFonts w:hint="eastAsia"/>
        </w:rPr>
        <w:t>該公所遲</w:t>
      </w:r>
      <w:r w:rsidR="00C644E7" w:rsidRPr="000D54E7">
        <w:rPr>
          <w:rFonts w:hint="eastAsia"/>
        </w:rPr>
        <w:t>未檢討機關人員及廠商應負之責任</w:t>
      </w:r>
      <w:r w:rsidR="00CA4D38" w:rsidRPr="000D54E7">
        <w:rPr>
          <w:rFonts w:hint="eastAsia"/>
        </w:rPr>
        <w:t>等</w:t>
      </w:r>
      <w:r w:rsidR="006F795D" w:rsidRPr="000D54E7">
        <w:rPr>
          <w:rFonts w:hint="eastAsia"/>
        </w:rPr>
        <w:t>缺失。</w:t>
      </w:r>
      <w:r w:rsidR="00337A93" w:rsidRPr="000D54E7">
        <w:rPr>
          <w:rFonts w:hAnsi="標楷體" w:hint="eastAsia"/>
          <w:szCs w:val="32"/>
        </w:rPr>
        <w:t>楊梅區公所</w:t>
      </w:r>
      <w:r w:rsidR="00B416D0" w:rsidRPr="000D54E7">
        <w:rPr>
          <w:rFonts w:hAnsi="標楷體" w:hint="eastAsia"/>
          <w:szCs w:val="32"/>
        </w:rPr>
        <w:t>則</w:t>
      </w:r>
      <w:r w:rsidR="00337A93" w:rsidRPr="000D54E7">
        <w:rPr>
          <w:rFonts w:hAnsi="標楷體" w:hint="eastAsia"/>
          <w:szCs w:val="32"/>
        </w:rPr>
        <w:t>說明略</w:t>
      </w:r>
      <w:proofErr w:type="gramStart"/>
      <w:r w:rsidR="00337A93" w:rsidRPr="000D54E7">
        <w:rPr>
          <w:rFonts w:hAnsi="標楷體" w:hint="eastAsia"/>
          <w:szCs w:val="32"/>
        </w:rPr>
        <w:t>以</w:t>
      </w:r>
      <w:proofErr w:type="gramEnd"/>
      <w:r w:rsidR="00337A93" w:rsidRPr="000D54E7">
        <w:rPr>
          <w:rFonts w:hAnsi="標楷體" w:hint="eastAsia"/>
          <w:szCs w:val="32"/>
        </w:rPr>
        <w:t>：</w:t>
      </w:r>
      <w:r w:rsidR="00337A93" w:rsidRPr="000D54E7">
        <w:rPr>
          <w:rFonts w:hint="eastAsia"/>
        </w:rPr>
        <w:t>地下室開挖面積範圍，係依市府文化局審查會議中表示注意事項(未列入會議紀錄)，現場老樹屬文化資產重要之保存項目，為了保護</w:t>
      </w:r>
      <w:r w:rsidR="00337A93" w:rsidRPr="000D54E7">
        <w:rPr>
          <w:rFonts w:hint="eastAsia"/>
          <w:b/>
          <w:bCs w:val="0"/>
        </w:rPr>
        <w:t>老</w:t>
      </w:r>
      <w:proofErr w:type="gramStart"/>
      <w:r w:rsidR="00337A93" w:rsidRPr="000D54E7">
        <w:rPr>
          <w:rFonts w:hint="eastAsia"/>
          <w:b/>
          <w:bCs w:val="0"/>
        </w:rPr>
        <w:t>樹根部</w:t>
      </w:r>
      <w:r w:rsidR="00337A93" w:rsidRPr="000D54E7">
        <w:rPr>
          <w:rFonts w:hint="eastAsia"/>
        </w:rPr>
        <w:t>及提高</w:t>
      </w:r>
      <w:proofErr w:type="gramEnd"/>
      <w:r w:rsidR="00337A93" w:rsidRPr="000D54E7">
        <w:rPr>
          <w:rFonts w:hint="eastAsia"/>
        </w:rPr>
        <w:t>存活率，並配合緊鄰校史館歷史建築工程整體美感，故再由統包商辦理調整，調整後之停車空間仍符合建築管理相關法規(法定停車、台電</w:t>
      </w:r>
      <w:proofErr w:type="gramStart"/>
      <w:r w:rsidR="00337A93" w:rsidRPr="000D54E7">
        <w:rPr>
          <w:rFonts w:hint="eastAsia"/>
        </w:rPr>
        <w:t>配電室</w:t>
      </w:r>
      <w:proofErr w:type="gramEnd"/>
      <w:r w:rsidR="00337A93" w:rsidRPr="000D54E7">
        <w:rPr>
          <w:rFonts w:hint="eastAsia"/>
        </w:rPr>
        <w:t>、機房、水箱…</w:t>
      </w:r>
      <w:proofErr w:type="gramStart"/>
      <w:r w:rsidR="00337A93" w:rsidRPr="000D54E7">
        <w:rPr>
          <w:rFonts w:hint="eastAsia"/>
        </w:rPr>
        <w:t>…</w:t>
      </w:r>
      <w:proofErr w:type="gramEnd"/>
      <w:r w:rsidR="00337A93" w:rsidRPr="000D54E7">
        <w:rPr>
          <w:rFonts w:hint="eastAsia"/>
        </w:rPr>
        <w:t>等)且</w:t>
      </w:r>
      <w:r w:rsidR="00337A93" w:rsidRPr="000D54E7">
        <w:rPr>
          <w:rFonts w:hint="eastAsia"/>
          <w:b/>
          <w:bCs w:val="0"/>
        </w:rPr>
        <w:t>已符合使用單位需求</w:t>
      </w:r>
      <w:r w:rsidR="00337A93" w:rsidRPr="000D54E7">
        <w:rPr>
          <w:rFonts w:hint="eastAsia"/>
        </w:rPr>
        <w:t>等語。</w:t>
      </w:r>
    </w:p>
    <w:p w14:paraId="33A1B49C" w14:textId="1EC5907F" w:rsidR="00CB1F76" w:rsidRPr="000D54E7" w:rsidRDefault="00CB1F76" w:rsidP="00016EB1">
      <w:pPr>
        <w:pStyle w:val="3"/>
      </w:pPr>
      <w:r w:rsidRPr="000D54E7">
        <w:rPr>
          <w:rFonts w:hAnsi="標楷體" w:hint="eastAsia"/>
        </w:rPr>
        <w:t>按「停車空間」本係依建築物使用用途及規模依法</w:t>
      </w:r>
      <w:r w:rsidRPr="000D54E7">
        <w:rPr>
          <w:rFonts w:hAnsi="標楷體" w:hint="eastAsia"/>
        </w:rPr>
        <w:lastRenderedPageBreak/>
        <w:t>設置之附屬空間，</w:t>
      </w:r>
      <w:proofErr w:type="gramStart"/>
      <w:r w:rsidRPr="000D54E7">
        <w:rPr>
          <w:rFonts w:hAnsi="標楷體" w:hint="eastAsia"/>
        </w:rPr>
        <w:t>爰</w:t>
      </w:r>
      <w:proofErr w:type="gramEnd"/>
      <w:r w:rsidRPr="000D54E7">
        <w:rPr>
          <w:rFonts w:hAnsi="標楷體" w:hint="eastAsia"/>
        </w:rPr>
        <w:t>本案先期規劃時將之併入圖書館檢討所需面積，又停車</w:t>
      </w:r>
      <w:r w:rsidRPr="000D54E7">
        <w:rPr>
          <w:rFonts w:hint="eastAsia"/>
        </w:rPr>
        <w:t>格</w:t>
      </w:r>
      <w:r w:rsidRPr="000D54E7">
        <w:rPr>
          <w:rFonts w:hAnsi="標楷體" w:hint="eastAsia"/>
        </w:rPr>
        <w:t>及車道之配置涉及停車所需空間大小，合宜的配置有助於減少停車空間需求，進而可縮減地下層開挖面積</w:t>
      </w:r>
      <w:r w:rsidR="00DD4254" w:rsidRPr="000D54E7">
        <w:rPr>
          <w:rFonts w:hAnsi="標楷體" w:hint="eastAsia"/>
        </w:rPr>
        <w:t>。又，</w:t>
      </w:r>
      <w:r w:rsidR="00491A86" w:rsidRPr="000D54E7">
        <w:rPr>
          <w:rFonts w:hint="eastAsia"/>
        </w:rPr>
        <w:t>本案基地現況植栽豐富，自先期規劃起即強調老樹</w:t>
      </w:r>
      <w:r w:rsidR="00491A86" w:rsidRPr="000D54E7">
        <w:rPr>
          <w:rFonts w:hAnsi="標楷體" w:hint="eastAsia"/>
        </w:rPr>
        <w:t>「</w:t>
      </w:r>
      <w:r w:rsidR="00491A86" w:rsidRPr="000D54E7">
        <w:rPr>
          <w:rFonts w:hAnsi="標楷體" w:hint="eastAsia"/>
          <w:b/>
        </w:rPr>
        <w:t>相</w:t>
      </w:r>
      <w:r w:rsidR="00491A86" w:rsidRPr="000D54E7">
        <w:rPr>
          <w:rFonts w:hint="eastAsia"/>
          <w:b/>
        </w:rPr>
        <w:t>當值得保留</w:t>
      </w:r>
      <w:r w:rsidR="00491A86" w:rsidRPr="000D54E7">
        <w:rPr>
          <w:rFonts w:hAnsi="標楷體" w:hint="eastAsia"/>
        </w:rPr>
        <w:t>」，</w:t>
      </w:r>
      <w:r w:rsidR="00491A86" w:rsidRPr="000D54E7">
        <w:rPr>
          <w:rFonts w:hint="eastAsia"/>
        </w:rPr>
        <w:t>招標文件之需求計畫書亦要求</w:t>
      </w:r>
      <w:r w:rsidR="00491A86" w:rsidRPr="000D54E7">
        <w:rPr>
          <w:rFonts w:hAnsi="標楷體" w:hint="eastAsia"/>
        </w:rPr>
        <w:t>「</w:t>
      </w:r>
      <w:r w:rsidR="00491A86" w:rsidRPr="000D54E7">
        <w:rPr>
          <w:rFonts w:hint="eastAsia"/>
          <w:b/>
        </w:rPr>
        <w:t>基地內老樹全數保留</w:t>
      </w:r>
      <w:r w:rsidR="00491A86" w:rsidRPr="000D54E7">
        <w:rPr>
          <w:rFonts w:hAnsi="標楷體" w:hint="eastAsia"/>
        </w:rPr>
        <w:t>」</w:t>
      </w:r>
      <w:r w:rsidR="00DD4254" w:rsidRPr="000D54E7">
        <w:rPr>
          <w:rFonts w:hAnsi="標楷體" w:hint="eastAsia"/>
        </w:rPr>
        <w:t>，</w:t>
      </w:r>
      <w:proofErr w:type="gramStart"/>
      <w:r w:rsidR="00491A86" w:rsidRPr="000D54E7">
        <w:rPr>
          <w:rFonts w:hAnsi="標楷體" w:hint="eastAsia"/>
        </w:rPr>
        <w:t>嗣</w:t>
      </w:r>
      <w:proofErr w:type="gramEnd"/>
      <w:r w:rsidR="00D04508" w:rsidRPr="000D54E7">
        <w:rPr>
          <w:rFonts w:hAnsi="標楷體" w:hint="eastAsia"/>
        </w:rPr>
        <w:t>因</w:t>
      </w:r>
      <w:r w:rsidR="00491A86" w:rsidRPr="000D54E7">
        <w:rPr>
          <w:rFonts w:hAnsi="標楷體" w:hint="eastAsia"/>
        </w:rPr>
        <w:t>桃園縣升格</w:t>
      </w:r>
      <w:r w:rsidR="00D9716E" w:rsidRPr="000D54E7">
        <w:rPr>
          <w:rFonts w:hAnsi="標楷體" w:hint="eastAsia"/>
        </w:rPr>
        <w:t>改制</w:t>
      </w:r>
      <w:r w:rsidR="00491A86" w:rsidRPr="000D54E7">
        <w:rPr>
          <w:rFonts w:hAnsi="標楷體" w:hint="eastAsia"/>
        </w:rPr>
        <w:t>為直轄市，</w:t>
      </w:r>
      <w:r w:rsidR="00491A86" w:rsidRPr="000D54E7">
        <w:rPr>
          <w:rFonts w:hint="eastAsia"/>
        </w:rPr>
        <w:t>市府以本案基地緊鄰市府文化局所推動之「楊梅國中校長宿舍」修復再利用為「楊梅故事園區」，以</w:t>
      </w:r>
      <w:r w:rsidR="009B2914" w:rsidRPr="000D54E7">
        <w:rPr>
          <w:rFonts w:hint="eastAsia"/>
        </w:rPr>
        <w:t>1</w:t>
      </w:r>
      <w:r w:rsidR="009B2914" w:rsidRPr="000D54E7">
        <w:t>04</w:t>
      </w:r>
      <w:r w:rsidR="00491A86" w:rsidRPr="000D54E7">
        <w:rPr>
          <w:rFonts w:hint="eastAsia"/>
        </w:rPr>
        <w:t>年3月1</w:t>
      </w:r>
      <w:r w:rsidR="00491A86" w:rsidRPr="000D54E7">
        <w:t>8</w:t>
      </w:r>
      <w:r w:rsidR="00491A86" w:rsidRPr="000D54E7">
        <w:rPr>
          <w:rFonts w:hint="eastAsia"/>
        </w:rPr>
        <w:t>日函請楊梅區公所檢討新建楊梅圖書館空間需求及量體設計，</w:t>
      </w:r>
      <w:r w:rsidR="00D9716E" w:rsidRPr="000D54E7">
        <w:rPr>
          <w:rFonts w:hint="eastAsia"/>
        </w:rPr>
        <w:t>將</w:t>
      </w:r>
      <w:r w:rsidR="00491A86" w:rsidRPr="000D54E7">
        <w:rPr>
          <w:rFonts w:hint="eastAsia"/>
        </w:rPr>
        <w:t>樓高自5層調降為3層</w:t>
      </w:r>
      <w:r w:rsidR="00AA04EA" w:rsidRPr="000D54E7">
        <w:rPr>
          <w:rFonts w:hint="eastAsia"/>
        </w:rPr>
        <w:t>，經</w:t>
      </w:r>
      <w:r w:rsidR="00491A86" w:rsidRPr="000D54E7">
        <w:rPr>
          <w:rFonts w:hint="eastAsia"/>
        </w:rPr>
        <w:t>P</w:t>
      </w:r>
      <w:r w:rsidR="00491A86" w:rsidRPr="000D54E7">
        <w:t>CM</w:t>
      </w:r>
      <w:r w:rsidR="00491A86" w:rsidRPr="000D54E7">
        <w:rPr>
          <w:rFonts w:hint="eastAsia"/>
        </w:rPr>
        <w:t>廠商於</w:t>
      </w:r>
      <w:r w:rsidR="00AA04EA" w:rsidRPr="000D54E7">
        <w:rPr>
          <w:rFonts w:hint="eastAsia"/>
        </w:rPr>
        <w:t>同</w:t>
      </w:r>
      <w:r w:rsidR="00491A86" w:rsidRPr="000D54E7">
        <w:rPr>
          <w:rFonts w:hint="eastAsia"/>
        </w:rPr>
        <w:t>年5月1日提送「配合桃園市政府政策變更後需求可行性評估說明」報告書，將停車空間(含法定停車、機電空間、台電</w:t>
      </w:r>
      <w:proofErr w:type="gramStart"/>
      <w:r w:rsidR="00491A86" w:rsidRPr="000D54E7">
        <w:rPr>
          <w:rFonts w:hint="eastAsia"/>
        </w:rPr>
        <w:t>配電室及</w:t>
      </w:r>
      <w:proofErr w:type="gramEnd"/>
      <w:r w:rsidR="00491A86" w:rsidRPr="000D54E7">
        <w:rPr>
          <w:rFonts w:hint="eastAsia"/>
        </w:rPr>
        <w:t>水箱室)縮減為7</w:t>
      </w:r>
      <w:r w:rsidR="00491A86" w:rsidRPr="000D54E7">
        <w:t>56.76</w:t>
      </w:r>
      <w:proofErr w:type="gramStart"/>
      <w:r w:rsidR="00491A86" w:rsidRPr="000D54E7">
        <w:rPr>
          <w:rFonts w:hint="eastAsia"/>
        </w:rPr>
        <w:t>㎡</w:t>
      </w:r>
      <w:proofErr w:type="gramEnd"/>
      <w:r w:rsidR="003B28CB" w:rsidRPr="000D54E7">
        <w:rPr>
          <w:rFonts w:hint="eastAsia"/>
        </w:rPr>
        <w:t>。</w:t>
      </w:r>
      <w:proofErr w:type="gramStart"/>
      <w:r w:rsidR="003B28CB" w:rsidRPr="000D54E7">
        <w:rPr>
          <w:rFonts w:hint="eastAsia"/>
        </w:rPr>
        <w:t>嗣</w:t>
      </w:r>
      <w:proofErr w:type="gramEnd"/>
      <w:r w:rsidR="00491A86" w:rsidRPr="000D54E7">
        <w:rPr>
          <w:rFonts w:hint="eastAsia"/>
        </w:rPr>
        <w:t>楊梅區公所</w:t>
      </w:r>
      <w:r w:rsidR="00491A86" w:rsidRPr="000D54E7">
        <w:rPr>
          <w:rFonts w:hAnsi="標楷體" w:hint="eastAsia"/>
          <w:szCs w:val="32"/>
        </w:rPr>
        <w:t>召開3次細部設計審查會議，審查委員提出「工程於地下室開挖時請</w:t>
      </w:r>
      <w:r w:rsidR="00491A86" w:rsidRPr="000D54E7">
        <w:rPr>
          <w:rFonts w:hAnsi="標楷體" w:hint="eastAsia"/>
          <w:b/>
          <w:bCs w:val="0"/>
          <w:szCs w:val="32"/>
        </w:rPr>
        <w:t>勿破壞既有老樹</w:t>
      </w:r>
      <w:r w:rsidR="00491A86" w:rsidRPr="000D54E7">
        <w:rPr>
          <w:rFonts w:hAnsi="標楷體" w:hint="eastAsia"/>
          <w:szCs w:val="32"/>
        </w:rPr>
        <w:t>」、「樟木根部範圍與硬</w:t>
      </w:r>
      <w:proofErr w:type="gramStart"/>
      <w:r w:rsidR="00491A86" w:rsidRPr="000D54E7">
        <w:rPr>
          <w:rFonts w:hAnsi="標楷體" w:hint="eastAsia"/>
          <w:szCs w:val="32"/>
        </w:rPr>
        <w:t>舖</w:t>
      </w:r>
      <w:proofErr w:type="gramEnd"/>
      <w:r w:rsidR="00491A86" w:rsidRPr="000D54E7">
        <w:rPr>
          <w:rFonts w:hAnsi="標楷體" w:hint="eastAsia"/>
          <w:szCs w:val="32"/>
        </w:rPr>
        <w:t>面關係」、「建議應增加腹地」等</w:t>
      </w:r>
      <w:r w:rsidR="003B28CB" w:rsidRPr="000D54E7">
        <w:rPr>
          <w:rFonts w:hAnsi="標楷體" w:hint="eastAsia"/>
          <w:szCs w:val="32"/>
        </w:rPr>
        <w:t>意見，</w:t>
      </w:r>
      <w:r w:rsidR="00AA04EA" w:rsidRPr="000D54E7">
        <w:rPr>
          <w:rFonts w:hAnsi="標楷體" w:hint="eastAsia"/>
          <w:szCs w:val="32"/>
        </w:rPr>
        <w:t>顯見</w:t>
      </w:r>
      <w:r w:rsidRPr="000D54E7">
        <w:rPr>
          <w:rFonts w:hAnsi="標楷體" w:hint="eastAsia"/>
        </w:rPr>
        <w:t>本案基地因緊鄰楊梅故事園區，對於</w:t>
      </w:r>
      <w:r w:rsidRPr="000D54E7">
        <w:rPr>
          <w:rFonts w:hAnsi="標楷體" w:hint="eastAsia"/>
          <w:bCs w:val="0"/>
        </w:rPr>
        <w:t>老樹保護</w:t>
      </w:r>
      <w:r w:rsidRPr="000D54E7">
        <w:rPr>
          <w:rFonts w:hAnsi="標楷體" w:hint="eastAsia"/>
        </w:rPr>
        <w:t>有迫切需求，</w:t>
      </w:r>
      <w:r w:rsidRPr="000D54E7">
        <w:rPr>
          <w:rFonts w:hAnsi="標楷體" w:hint="eastAsia"/>
          <w:b/>
        </w:rPr>
        <w:t>在</w:t>
      </w:r>
      <w:r w:rsidRPr="000D54E7">
        <w:rPr>
          <w:rFonts w:hAnsi="標楷體" w:hint="eastAsia"/>
          <w:b/>
          <w:bCs w:val="0"/>
        </w:rPr>
        <w:t>不影響使用需求</w:t>
      </w:r>
      <w:r w:rsidRPr="000D54E7">
        <w:rPr>
          <w:rFonts w:hAnsi="標楷體" w:hint="eastAsia"/>
          <w:b/>
        </w:rPr>
        <w:t>之情形下，減少開挖面積避免擾動老樹根部，</w:t>
      </w:r>
      <w:r w:rsidR="006541E4" w:rsidRPr="000D54E7">
        <w:rPr>
          <w:rFonts w:hAnsi="標楷體" w:hint="eastAsia"/>
          <w:b/>
        </w:rPr>
        <w:t>原無不當</w:t>
      </w:r>
      <w:r w:rsidR="00A90145" w:rsidRPr="000D54E7">
        <w:rPr>
          <w:rFonts w:hAnsi="標楷體" w:hint="eastAsia"/>
        </w:rPr>
        <w:t>。</w:t>
      </w:r>
      <w:r w:rsidR="00087156" w:rsidRPr="000D54E7">
        <w:rPr>
          <w:rFonts w:hAnsi="標楷體" w:hint="eastAsia"/>
        </w:rPr>
        <w:t>且本院現場履</w:t>
      </w:r>
      <w:proofErr w:type="gramStart"/>
      <w:r w:rsidR="00087156" w:rsidRPr="000D54E7">
        <w:rPr>
          <w:rFonts w:hAnsi="標楷體" w:hint="eastAsia"/>
        </w:rPr>
        <w:t>勘</w:t>
      </w:r>
      <w:proofErr w:type="gramEnd"/>
      <w:r w:rsidR="00087156" w:rsidRPr="000D54E7">
        <w:rPr>
          <w:rFonts w:hAnsi="標楷體" w:hint="eastAsia"/>
        </w:rPr>
        <w:t>發現，</w:t>
      </w:r>
      <w:r w:rsidR="00EE4605" w:rsidRPr="000D54E7">
        <w:rPr>
          <w:rFonts w:hAnsi="標楷體" w:hint="eastAsia"/>
        </w:rPr>
        <w:t>本案結合楊梅故事園區規劃</w:t>
      </w:r>
      <w:r w:rsidR="00DA763C" w:rsidRPr="000D54E7">
        <w:rPr>
          <w:rFonts w:hAnsi="標楷體" w:hint="eastAsia"/>
        </w:rPr>
        <w:t>，降低</w:t>
      </w:r>
      <w:proofErr w:type="gramStart"/>
      <w:r w:rsidR="00DA763C" w:rsidRPr="000D54E7">
        <w:rPr>
          <w:rFonts w:hAnsi="標楷體" w:hint="eastAsia"/>
        </w:rPr>
        <w:t>樓層數後</w:t>
      </w:r>
      <w:proofErr w:type="gramEnd"/>
      <w:r w:rsidR="00EE4605" w:rsidRPr="000D54E7">
        <w:rPr>
          <w:rFonts w:hAnsi="標楷體" w:hint="eastAsia"/>
        </w:rPr>
        <w:t>，</w:t>
      </w:r>
      <w:r w:rsidR="00087156" w:rsidRPr="000D54E7">
        <w:rPr>
          <w:rFonts w:hAnsi="標楷體" w:hint="eastAsia"/>
        </w:rPr>
        <w:t>建築物整體功能堪稱優良，並與周邊環境相容，</w:t>
      </w:r>
      <w:r w:rsidR="00595B4C" w:rsidRPr="000D54E7">
        <w:rPr>
          <w:rFonts w:hAnsi="標楷體" w:hint="eastAsia"/>
        </w:rPr>
        <w:t>地下層開挖面積雖減少，</w:t>
      </w:r>
      <w:r w:rsidR="004A5742" w:rsidRPr="000D54E7">
        <w:rPr>
          <w:rFonts w:hAnsi="標楷體" w:hint="eastAsia"/>
        </w:rPr>
        <w:t>但</w:t>
      </w:r>
      <w:r w:rsidR="00595B4C" w:rsidRPr="000D54E7">
        <w:rPr>
          <w:rFonts w:hAnsi="標楷體" w:hint="eastAsia"/>
        </w:rPr>
        <w:t>無影響使用功能，</w:t>
      </w:r>
      <w:r w:rsidR="00662623" w:rsidRPr="000D54E7">
        <w:rPr>
          <w:rFonts w:hAnsi="標楷體" w:hint="eastAsia"/>
        </w:rPr>
        <w:t>復據楊梅區公所說明，</w:t>
      </w:r>
      <w:r w:rsidR="00EE48D6" w:rsidRPr="000D54E7">
        <w:rPr>
          <w:rFonts w:hAnsi="標楷體" w:hint="eastAsia"/>
        </w:rPr>
        <w:t>統包商縮減地下室開挖規模，仍造成鄰近1棵</w:t>
      </w:r>
      <w:proofErr w:type="gramStart"/>
      <w:r w:rsidR="00EE48D6" w:rsidRPr="000D54E7">
        <w:rPr>
          <w:rFonts w:hAnsi="標楷體" w:hint="eastAsia"/>
        </w:rPr>
        <w:t>青楓老樹</w:t>
      </w:r>
      <w:proofErr w:type="gramEnd"/>
      <w:r w:rsidR="00EE48D6" w:rsidRPr="000D54E7">
        <w:rPr>
          <w:rFonts w:hAnsi="標楷體" w:hint="eastAsia"/>
        </w:rPr>
        <w:t>枯死，統包商並因而補植3棵楓香</w:t>
      </w:r>
      <w:r w:rsidR="006823D5" w:rsidRPr="000D54E7">
        <w:rPr>
          <w:rFonts w:hAnsi="標楷體" w:hint="eastAsia"/>
        </w:rPr>
        <w:t>等語</w:t>
      </w:r>
      <w:r w:rsidR="00662623" w:rsidRPr="000D54E7">
        <w:rPr>
          <w:rFonts w:hAnsi="標楷體" w:hint="eastAsia"/>
        </w:rPr>
        <w:t>。</w:t>
      </w:r>
      <w:r w:rsidR="009B7A86" w:rsidRPr="000D54E7">
        <w:rPr>
          <w:rFonts w:hAnsi="標楷體" w:hint="eastAsia"/>
        </w:rPr>
        <w:t>可見本案實</w:t>
      </w:r>
      <w:r w:rsidRPr="000D54E7">
        <w:rPr>
          <w:rFonts w:hAnsi="標楷體" w:hint="eastAsia"/>
        </w:rPr>
        <w:t>因招標文件將「停車空間」單獨列為一項使用單位，致使</w:t>
      </w:r>
      <w:r w:rsidRPr="000D54E7">
        <w:rPr>
          <w:rFonts w:hAnsi="標楷體" w:hint="eastAsia"/>
          <w:b/>
          <w:bCs w:val="0"/>
        </w:rPr>
        <w:t>停車空間縮減有</w:t>
      </w:r>
      <w:r w:rsidRPr="000D54E7">
        <w:rPr>
          <w:rFonts w:hint="eastAsia"/>
          <w:b/>
          <w:bCs w:val="0"/>
        </w:rPr>
        <w:t>違反招標文件規定之虞</w:t>
      </w:r>
      <w:r w:rsidRPr="000D54E7">
        <w:rPr>
          <w:rFonts w:hAnsi="標楷體" w:hint="eastAsia"/>
        </w:rPr>
        <w:t>，</w:t>
      </w:r>
      <w:r w:rsidR="004D6D87" w:rsidRPr="000D54E7">
        <w:rPr>
          <w:rFonts w:hAnsi="標楷體" w:hint="eastAsia"/>
        </w:rPr>
        <w:t>是故，</w:t>
      </w:r>
      <w:r w:rsidRPr="000D54E7">
        <w:rPr>
          <w:rFonts w:hint="eastAsia"/>
          <w:bCs w:val="0"/>
        </w:rPr>
        <w:t>楊梅區公所事後檢討，</w:t>
      </w:r>
      <w:r w:rsidRPr="000D54E7">
        <w:rPr>
          <w:rFonts w:hint="eastAsia"/>
        </w:rPr>
        <w:t>亦認</w:t>
      </w:r>
      <w:r w:rsidR="00FE52E4" w:rsidRPr="000D54E7">
        <w:rPr>
          <w:rFonts w:hAnsi="標楷體" w:hint="eastAsia"/>
        </w:rPr>
        <w:t>本案</w:t>
      </w:r>
      <w:r w:rsidRPr="000D54E7">
        <w:rPr>
          <w:rFonts w:hAnsi="標楷體" w:hint="eastAsia"/>
        </w:rPr>
        <w:t>「</w:t>
      </w:r>
      <w:r w:rsidRPr="000D54E7">
        <w:rPr>
          <w:rFonts w:hAnsi="標楷體" w:hint="eastAsia"/>
          <w:bCs w:val="0"/>
        </w:rPr>
        <w:t>在評選階段確實沒有處理</w:t>
      </w:r>
      <w:r w:rsidRPr="000D54E7">
        <w:rPr>
          <w:rFonts w:hAnsi="標楷體" w:hint="eastAsia"/>
        </w:rPr>
        <w:t>」，</w:t>
      </w:r>
      <w:r w:rsidRPr="000D54E7">
        <w:rPr>
          <w:rFonts w:hint="eastAsia"/>
        </w:rPr>
        <w:t>該公所</w:t>
      </w:r>
      <w:r w:rsidR="00FE52E4" w:rsidRPr="000D54E7">
        <w:rPr>
          <w:rFonts w:hAnsi="標楷體" w:hint="eastAsia"/>
        </w:rPr>
        <w:t>並於</w:t>
      </w:r>
      <w:r w:rsidRPr="000D54E7">
        <w:rPr>
          <w:rFonts w:hint="eastAsia"/>
        </w:rPr>
        <w:t>109年10月29日第2次考績委員</w:t>
      </w:r>
      <w:r w:rsidRPr="000D54E7">
        <w:rPr>
          <w:rFonts w:hint="eastAsia"/>
        </w:rPr>
        <w:lastRenderedPageBreak/>
        <w:t>會決議予以承辦採購人員口頭警告以示警惕。</w:t>
      </w:r>
    </w:p>
    <w:p w14:paraId="3BAC7C26" w14:textId="1C53361F" w:rsidR="008652AA" w:rsidRPr="000D54E7" w:rsidRDefault="008652AA" w:rsidP="00E53D98">
      <w:pPr>
        <w:pStyle w:val="3"/>
      </w:pPr>
      <w:r w:rsidRPr="000D54E7">
        <w:rPr>
          <w:rFonts w:hint="eastAsia"/>
        </w:rPr>
        <w:t>綜上，</w:t>
      </w:r>
      <w:proofErr w:type="gramStart"/>
      <w:r w:rsidR="004F6644" w:rsidRPr="000D54E7">
        <w:rPr>
          <w:rFonts w:hAnsi="標楷體" w:hint="eastAsia"/>
        </w:rPr>
        <w:t>本案統包</w:t>
      </w:r>
      <w:proofErr w:type="gramEnd"/>
      <w:r w:rsidR="004F6644" w:rsidRPr="000D54E7">
        <w:rPr>
          <w:rFonts w:hAnsi="標楷體" w:hint="eastAsia"/>
        </w:rPr>
        <w:t>工程招標文件將</w:t>
      </w:r>
      <w:r w:rsidR="00B8704F" w:rsidRPr="000D54E7">
        <w:rPr>
          <w:rFonts w:hAnsi="標楷體" w:hint="eastAsia"/>
        </w:rPr>
        <w:t>本應為附屬空間之</w:t>
      </w:r>
      <w:r w:rsidR="004F6644" w:rsidRPr="000D54E7">
        <w:rPr>
          <w:rFonts w:hAnsi="標楷體" w:hint="eastAsia"/>
        </w:rPr>
        <w:t>「停車空間」單獨列為一項使用單位</w:t>
      </w:r>
      <w:r w:rsidR="00260D68" w:rsidRPr="000D54E7">
        <w:rPr>
          <w:rFonts w:hAnsi="標楷體" w:hint="eastAsia"/>
        </w:rPr>
        <w:t>，致使地下層開挖面積欠缺彈性</w:t>
      </w:r>
      <w:r w:rsidR="00295905" w:rsidRPr="000D54E7">
        <w:rPr>
          <w:rFonts w:hAnsi="標楷體" w:hint="eastAsia"/>
        </w:rPr>
        <w:t>。</w:t>
      </w:r>
      <w:r w:rsidR="002F6E8D" w:rsidRPr="000D54E7">
        <w:rPr>
          <w:rFonts w:hAnsi="標楷體" w:hint="eastAsia"/>
        </w:rPr>
        <w:t>本案</w:t>
      </w:r>
      <w:r w:rsidR="001D5B28" w:rsidRPr="000D54E7">
        <w:rPr>
          <w:rFonts w:hAnsi="標楷體" w:hint="eastAsia"/>
        </w:rPr>
        <w:t>在</w:t>
      </w:r>
      <w:r w:rsidR="009F1CAC" w:rsidRPr="000D54E7">
        <w:rPr>
          <w:rFonts w:hAnsi="標楷體" w:hint="eastAsia"/>
        </w:rPr>
        <w:t>基</w:t>
      </w:r>
      <w:r w:rsidR="00FD0ECF" w:rsidRPr="000D54E7">
        <w:rPr>
          <w:rFonts w:hAnsi="標楷體" w:hint="eastAsia"/>
        </w:rPr>
        <w:t>地</w:t>
      </w:r>
      <w:r w:rsidR="002F6E8D" w:rsidRPr="000D54E7">
        <w:rPr>
          <w:rFonts w:hAnsi="標楷體" w:hint="eastAsia"/>
        </w:rPr>
        <w:t>緊鄰楊梅故事園區，對於老樹保護有迫切需求</w:t>
      </w:r>
      <w:r w:rsidR="009F1CAC" w:rsidRPr="000D54E7">
        <w:rPr>
          <w:rFonts w:hAnsi="標楷體" w:hint="eastAsia"/>
        </w:rPr>
        <w:t>之情形下</w:t>
      </w:r>
      <w:r w:rsidR="002F6E8D" w:rsidRPr="000D54E7">
        <w:rPr>
          <w:rFonts w:hAnsi="標楷體" w:hint="eastAsia"/>
        </w:rPr>
        <w:t>，</w:t>
      </w:r>
      <w:r w:rsidR="00FD0ECF" w:rsidRPr="000D54E7">
        <w:rPr>
          <w:rFonts w:hint="eastAsia"/>
        </w:rPr>
        <w:t>縮減地下層空間，減少開挖面積，</w:t>
      </w:r>
      <w:r w:rsidR="00FD0ECF" w:rsidRPr="000D54E7">
        <w:rPr>
          <w:rFonts w:hAnsi="標楷體" w:hint="eastAsia"/>
        </w:rPr>
        <w:t>避免擾動老樹根部，</w:t>
      </w:r>
      <w:r w:rsidR="000F2A51" w:rsidRPr="000D54E7">
        <w:rPr>
          <w:rFonts w:hAnsi="標楷體" w:hint="eastAsia"/>
        </w:rPr>
        <w:t>仍可達到原使用需求，</w:t>
      </w:r>
      <w:r w:rsidR="001D5B28" w:rsidRPr="000D54E7">
        <w:rPr>
          <w:rFonts w:hAnsi="標楷體" w:hint="eastAsia"/>
        </w:rPr>
        <w:t>原</w:t>
      </w:r>
      <w:r w:rsidR="000F2A51" w:rsidRPr="000D54E7">
        <w:rPr>
          <w:rFonts w:hAnsi="標楷體" w:hint="eastAsia"/>
        </w:rPr>
        <w:t>無不當</w:t>
      </w:r>
      <w:r w:rsidR="001D5B28" w:rsidRPr="000D54E7">
        <w:rPr>
          <w:rFonts w:hAnsi="標楷體" w:hint="eastAsia"/>
        </w:rPr>
        <w:t>，</w:t>
      </w:r>
      <w:r w:rsidR="00D93FB7" w:rsidRPr="000D54E7">
        <w:rPr>
          <w:rFonts w:hAnsi="標楷體" w:hint="eastAsia"/>
        </w:rPr>
        <w:t>且本院現場履</w:t>
      </w:r>
      <w:proofErr w:type="gramStart"/>
      <w:r w:rsidR="00D93FB7" w:rsidRPr="000D54E7">
        <w:rPr>
          <w:rFonts w:hAnsi="標楷體" w:hint="eastAsia"/>
        </w:rPr>
        <w:t>勘</w:t>
      </w:r>
      <w:proofErr w:type="gramEnd"/>
      <w:r w:rsidR="00D93FB7" w:rsidRPr="000D54E7">
        <w:rPr>
          <w:rFonts w:hAnsi="標楷體" w:hint="eastAsia"/>
        </w:rPr>
        <w:t>發現該建築物整體功能堪稱優良，並與周邊環境相容，</w:t>
      </w:r>
      <w:r w:rsidRPr="000D54E7">
        <w:rPr>
          <w:rFonts w:hint="eastAsia"/>
        </w:rPr>
        <w:t>惟</w:t>
      </w:r>
      <w:r w:rsidR="00842BE8" w:rsidRPr="000D54E7">
        <w:rPr>
          <w:rFonts w:hAnsi="標楷體" w:hint="eastAsia"/>
        </w:rPr>
        <w:t>停車空間縮減</w:t>
      </w:r>
      <w:r w:rsidR="00605102" w:rsidRPr="000D54E7">
        <w:rPr>
          <w:rFonts w:hAnsi="標楷體" w:hint="eastAsia"/>
        </w:rPr>
        <w:t>確</w:t>
      </w:r>
      <w:r w:rsidR="00842BE8" w:rsidRPr="000D54E7">
        <w:rPr>
          <w:rFonts w:hAnsi="標楷體" w:hint="eastAsia"/>
        </w:rPr>
        <w:t>有</w:t>
      </w:r>
      <w:r w:rsidR="00842BE8" w:rsidRPr="000D54E7">
        <w:rPr>
          <w:rFonts w:hint="eastAsia"/>
          <w:bCs w:val="0"/>
        </w:rPr>
        <w:t>違反招標文件規定之虞</w:t>
      </w:r>
      <w:r w:rsidR="00842BE8" w:rsidRPr="000D54E7">
        <w:rPr>
          <w:rFonts w:hAnsi="標楷體" w:hint="eastAsia"/>
        </w:rPr>
        <w:t>，</w:t>
      </w:r>
      <w:r w:rsidR="00842BE8" w:rsidRPr="000D54E7">
        <w:rPr>
          <w:rFonts w:hint="eastAsia"/>
        </w:rPr>
        <w:t>工作小組初審意見</w:t>
      </w:r>
      <w:r w:rsidR="00842BE8" w:rsidRPr="000D54E7">
        <w:rPr>
          <w:rFonts w:hint="eastAsia"/>
          <w:bCs w:val="0"/>
        </w:rPr>
        <w:t>未</w:t>
      </w:r>
      <w:r w:rsidR="00484B13" w:rsidRPr="000D54E7">
        <w:rPr>
          <w:rFonts w:hint="eastAsia"/>
          <w:bCs w:val="0"/>
        </w:rPr>
        <w:t>予</w:t>
      </w:r>
      <w:r w:rsidR="00842BE8" w:rsidRPr="000D54E7">
        <w:rPr>
          <w:rFonts w:hint="eastAsia"/>
          <w:bCs w:val="0"/>
        </w:rPr>
        <w:t>說明，</w:t>
      </w:r>
      <w:r w:rsidRPr="000D54E7">
        <w:rPr>
          <w:rFonts w:hint="eastAsia"/>
        </w:rPr>
        <w:t>楊梅區公所確有未</w:t>
      </w:r>
      <w:proofErr w:type="gramStart"/>
      <w:r w:rsidRPr="000D54E7">
        <w:rPr>
          <w:rFonts w:hint="eastAsia"/>
        </w:rPr>
        <w:t>善盡審標</w:t>
      </w:r>
      <w:proofErr w:type="gramEnd"/>
      <w:r w:rsidRPr="000D54E7">
        <w:rPr>
          <w:rFonts w:hint="eastAsia"/>
        </w:rPr>
        <w:t>責任之疏失，然該公所</w:t>
      </w:r>
      <w:r w:rsidR="002060CA" w:rsidRPr="000D54E7">
        <w:rPr>
          <w:rFonts w:hint="eastAsia"/>
        </w:rPr>
        <w:t>已</w:t>
      </w:r>
      <w:r w:rsidR="00DC2E68" w:rsidRPr="000D54E7">
        <w:rPr>
          <w:rFonts w:hint="eastAsia"/>
        </w:rPr>
        <w:t>於</w:t>
      </w:r>
      <w:r w:rsidR="002060CA" w:rsidRPr="000D54E7">
        <w:rPr>
          <w:rFonts w:hint="eastAsia"/>
        </w:rPr>
        <w:t>109年10月29日第2次考績委員會中決議予以口頭警告</w:t>
      </w:r>
      <w:r w:rsidR="007801AC" w:rsidRPr="000D54E7">
        <w:rPr>
          <w:rFonts w:hint="eastAsia"/>
        </w:rPr>
        <w:t>，</w:t>
      </w:r>
      <w:r w:rsidR="009A7553" w:rsidRPr="000D54E7">
        <w:rPr>
          <w:rFonts w:hint="eastAsia"/>
        </w:rPr>
        <w:t>尚</w:t>
      </w:r>
      <w:r w:rsidR="009006F4" w:rsidRPr="000D54E7">
        <w:rPr>
          <w:rFonts w:hint="eastAsia"/>
        </w:rPr>
        <w:t>難謂有</w:t>
      </w:r>
      <w:r w:rsidR="009A7553" w:rsidRPr="000D54E7">
        <w:rPr>
          <w:rFonts w:hint="eastAsia"/>
        </w:rPr>
        <w:t>不妥</w:t>
      </w:r>
      <w:r w:rsidR="00F91A52" w:rsidRPr="000D54E7">
        <w:rPr>
          <w:rFonts w:hint="eastAsia"/>
        </w:rPr>
        <w:t>，</w:t>
      </w:r>
      <w:r w:rsidR="00626E07" w:rsidRPr="000D54E7">
        <w:rPr>
          <w:rFonts w:hint="eastAsia"/>
        </w:rPr>
        <w:t>但仍</w:t>
      </w:r>
      <w:r w:rsidR="00F91A52" w:rsidRPr="000D54E7">
        <w:rPr>
          <w:rFonts w:hint="eastAsia"/>
        </w:rPr>
        <w:t>應汲取本案經驗，</w:t>
      </w:r>
      <w:r w:rsidR="00F91A52" w:rsidRPr="000D54E7">
        <w:rPr>
          <w:rFonts w:hint="eastAsia"/>
          <w:bCs w:val="0"/>
        </w:rPr>
        <w:t>避免類似情事再發生</w:t>
      </w:r>
      <w:r w:rsidR="002060CA" w:rsidRPr="000D54E7">
        <w:rPr>
          <w:rFonts w:hint="eastAsia"/>
        </w:rPr>
        <w:t>。</w:t>
      </w:r>
    </w:p>
    <w:p w14:paraId="593823C2" w14:textId="0C96D939" w:rsidR="005D3AE8" w:rsidRPr="000D54E7" w:rsidRDefault="00067232" w:rsidP="005D3AE8">
      <w:pPr>
        <w:pStyle w:val="2"/>
        <w:rPr>
          <w:b/>
        </w:rPr>
      </w:pPr>
      <w:r w:rsidRPr="000D54E7">
        <w:rPr>
          <w:rFonts w:hint="eastAsia"/>
          <w:b/>
        </w:rPr>
        <w:t>桃園市</w:t>
      </w:r>
      <w:r w:rsidR="005D3AE8" w:rsidRPr="000D54E7">
        <w:rPr>
          <w:rFonts w:hint="eastAsia"/>
          <w:b/>
        </w:rPr>
        <w:t>楊梅區公所</w:t>
      </w:r>
      <w:r w:rsidR="00C4414C" w:rsidRPr="000D54E7">
        <w:rPr>
          <w:rFonts w:hint="eastAsia"/>
          <w:b/>
        </w:rPr>
        <w:t>在</w:t>
      </w:r>
      <w:proofErr w:type="gramStart"/>
      <w:r w:rsidR="00C4414C" w:rsidRPr="000D54E7">
        <w:rPr>
          <w:rFonts w:hint="eastAsia"/>
          <w:b/>
        </w:rPr>
        <w:t>本案統包</w:t>
      </w:r>
      <w:proofErr w:type="gramEnd"/>
      <w:r w:rsidR="00C4414C" w:rsidRPr="000D54E7">
        <w:rPr>
          <w:rFonts w:hint="eastAsia"/>
          <w:b/>
        </w:rPr>
        <w:t>工程因政策變更而縮減</w:t>
      </w:r>
      <w:proofErr w:type="gramStart"/>
      <w:r w:rsidR="00C4414C" w:rsidRPr="000D54E7">
        <w:rPr>
          <w:rFonts w:hint="eastAsia"/>
          <w:b/>
        </w:rPr>
        <w:t>樓層數後</w:t>
      </w:r>
      <w:proofErr w:type="gramEnd"/>
      <w:r w:rsidR="00C4414C" w:rsidRPr="000D54E7">
        <w:rPr>
          <w:rFonts w:hint="eastAsia"/>
          <w:b/>
        </w:rPr>
        <w:t>，對於其中11項工程經費增加及新增「新建營建廢棄物處理及清運費」等情，長久以來未能妥善</w:t>
      </w:r>
      <w:proofErr w:type="gramStart"/>
      <w:r w:rsidR="00C4414C" w:rsidRPr="000D54E7">
        <w:rPr>
          <w:rFonts w:hint="eastAsia"/>
          <w:b/>
        </w:rPr>
        <w:t>釐</w:t>
      </w:r>
      <w:proofErr w:type="gramEnd"/>
      <w:r w:rsidR="00C4414C" w:rsidRPr="000D54E7">
        <w:rPr>
          <w:rFonts w:hint="eastAsia"/>
          <w:b/>
        </w:rPr>
        <w:t>清並回復審計部，核有</w:t>
      </w:r>
      <w:proofErr w:type="gramStart"/>
      <w:r w:rsidR="00C4414C" w:rsidRPr="000D54E7">
        <w:rPr>
          <w:rFonts w:hint="eastAsia"/>
          <w:b/>
        </w:rPr>
        <w:t>怠</w:t>
      </w:r>
      <w:proofErr w:type="gramEnd"/>
      <w:r w:rsidR="00C4414C" w:rsidRPr="000D54E7">
        <w:rPr>
          <w:rFonts w:hint="eastAsia"/>
          <w:b/>
        </w:rPr>
        <w:t>失。</w:t>
      </w:r>
    </w:p>
    <w:p w14:paraId="2597820C" w14:textId="7EDD918C" w:rsidR="005D3AE8" w:rsidRPr="000D54E7" w:rsidRDefault="00EC2D6A" w:rsidP="005D3AE8">
      <w:pPr>
        <w:pStyle w:val="3"/>
      </w:pPr>
      <w:r w:rsidRPr="000D54E7">
        <w:rPr>
          <w:rFonts w:hint="eastAsia"/>
        </w:rPr>
        <w:t>據</w:t>
      </w:r>
      <w:proofErr w:type="gramStart"/>
      <w:r w:rsidRPr="000D54E7">
        <w:rPr>
          <w:rFonts w:hint="eastAsia"/>
        </w:rPr>
        <w:t>本案統包</w:t>
      </w:r>
      <w:proofErr w:type="gramEnd"/>
      <w:r w:rsidRPr="000D54E7">
        <w:rPr>
          <w:rFonts w:hint="eastAsia"/>
        </w:rPr>
        <w:t>工程契約書第3條第2款規定：「契約價金之給付…</w:t>
      </w:r>
      <w:proofErr w:type="gramStart"/>
      <w:r w:rsidRPr="000D54E7">
        <w:rPr>
          <w:rFonts w:hint="eastAsia"/>
        </w:rPr>
        <w:t>…</w:t>
      </w:r>
      <w:proofErr w:type="gramEnd"/>
      <w:r w:rsidRPr="000D54E7">
        <w:rPr>
          <w:rFonts w:hint="eastAsia"/>
          <w:b/>
        </w:rPr>
        <w:t>依契約價金總額結算</w:t>
      </w:r>
      <w:r w:rsidRPr="000D54E7">
        <w:rPr>
          <w:rFonts w:hint="eastAsia"/>
        </w:rPr>
        <w:t>。因</w:t>
      </w:r>
      <w:r w:rsidRPr="000D54E7">
        <w:rPr>
          <w:rFonts w:hint="eastAsia"/>
          <w:b/>
        </w:rPr>
        <w:t>契約變更</w:t>
      </w:r>
      <w:r w:rsidRPr="000D54E7">
        <w:rPr>
          <w:rFonts w:hint="eastAsia"/>
        </w:rPr>
        <w:t>致履約標的項目或數量有增減時就</w:t>
      </w:r>
      <w:r w:rsidRPr="000D54E7">
        <w:rPr>
          <w:rFonts w:hint="eastAsia"/>
          <w:b/>
        </w:rPr>
        <w:t>變更部分</w:t>
      </w:r>
      <w:r w:rsidRPr="000D54E7">
        <w:rPr>
          <w:rFonts w:hint="eastAsia"/>
        </w:rPr>
        <w:t>予以</w:t>
      </w:r>
      <w:r w:rsidRPr="000D54E7">
        <w:rPr>
          <w:rFonts w:hint="eastAsia"/>
          <w:b/>
        </w:rPr>
        <w:t>加減價</w:t>
      </w:r>
      <w:r w:rsidRPr="000D54E7">
        <w:rPr>
          <w:rFonts w:hint="eastAsia"/>
        </w:rPr>
        <w:t>結算…</w:t>
      </w:r>
      <w:proofErr w:type="gramStart"/>
      <w:r w:rsidRPr="000D54E7">
        <w:rPr>
          <w:rFonts w:hint="eastAsia"/>
        </w:rPr>
        <w:t>…</w:t>
      </w:r>
      <w:proofErr w:type="gramEnd"/>
      <w:r w:rsidRPr="000D54E7">
        <w:rPr>
          <w:rFonts w:hint="eastAsia"/>
        </w:rPr>
        <w:t>。」第3款規定：「廠商於投標時製作之</w:t>
      </w:r>
      <w:r w:rsidRPr="000D54E7">
        <w:rPr>
          <w:rFonts w:hint="eastAsia"/>
          <w:b/>
        </w:rPr>
        <w:t>價格詳細表</w:t>
      </w:r>
      <w:r w:rsidRPr="000D54E7">
        <w:rPr>
          <w:rFonts w:hint="eastAsia"/>
        </w:rPr>
        <w:t>及後續減價資料，經機關決標後為契約文件之</w:t>
      </w:r>
      <w:proofErr w:type="gramStart"/>
      <w:r w:rsidRPr="000D54E7">
        <w:rPr>
          <w:rFonts w:hint="eastAsia"/>
        </w:rPr>
        <w:t>一</w:t>
      </w:r>
      <w:proofErr w:type="gramEnd"/>
      <w:r w:rsidRPr="000D54E7">
        <w:rPr>
          <w:rFonts w:hint="eastAsia"/>
        </w:rPr>
        <w:t>；其</w:t>
      </w:r>
      <w:r w:rsidRPr="000D54E7">
        <w:rPr>
          <w:rFonts w:hint="eastAsia"/>
          <w:b/>
        </w:rPr>
        <w:t>項目及數量</w:t>
      </w:r>
      <w:r w:rsidRPr="000D54E7">
        <w:rPr>
          <w:rFonts w:hint="eastAsia"/>
        </w:rPr>
        <w:t>於決標後完成核定之細部設計與投標階段之服務建議書有差異時，除有逾越統包範疇而辦理契約變更情形者外，</w:t>
      </w:r>
      <w:r w:rsidRPr="000D54E7">
        <w:rPr>
          <w:rFonts w:hint="eastAsia"/>
          <w:b/>
        </w:rPr>
        <w:t>不得據以增加契約價金</w:t>
      </w:r>
      <w:r w:rsidRPr="000D54E7">
        <w:rPr>
          <w:rFonts w:hint="eastAsia"/>
        </w:rPr>
        <w:t>。」</w:t>
      </w:r>
    </w:p>
    <w:p w14:paraId="1525A478" w14:textId="1F1EB5B5" w:rsidR="00C00F4C" w:rsidRPr="000D54E7" w:rsidRDefault="0029373C" w:rsidP="00E53D98">
      <w:pPr>
        <w:pStyle w:val="3"/>
      </w:pPr>
      <w:proofErr w:type="gramStart"/>
      <w:r w:rsidRPr="000D54E7">
        <w:rPr>
          <w:rFonts w:hint="eastAsia"/>
        </w:rPr>
        <w:t>本案</w:t>
      </w:r>
      <w:r w:rsidR="00B57384" w:rsidRPr="000D54E7">
        <w:rPr>
          <w:rFonts w:hint="eastAsia"/>
        </w:rPr>
        <w:t>統包商</w:t>
      </w:r>
      <w:proofErr w:type="gramEnd"/>
      <w:r w:rsidR="00727EC5" w:rsidRPr="000D54E7">
        <w:rPr>
          <w:rFonts w:hint="eastAsia"/>
        </w:rPr>
        <w:t>於103年12月15日提送細部設計書圖，</w:t>
      </w:r>
      <w:r w:rsidR="00190D7E" w:rsidRPr="000D54E7">
        <w:rPr>
          <w:rFonts w:hAnsi="標楷體" w:hint="eastAsia"/>
        </w:rPr>
        <w:t>並</w:t>
      </w:r>
      <w:r w:rsidR="00727EC5" w:rsidRPr="000D54E7">
        <w:rPr>
          <w:rFonts w:hint="eastAsia"/>
        </w:rPr>
        <w:t>經P</w:t>
      </w:r>
      <w:r w:rsidR="00727EC5" w:rsidRPr="000D54E7">
        <w:t>CM</w:t>
      </w:r>
      <w:r w:rsidR="00727EC5" w:rsidRPr="000D54E7">
        <w:rPr>
          <w:rFonts w:hint="eastAsia"/>
        </w:rPr>
        <w:t>廠商審查同意，</w:t>
      </w:r>
      <w:proofErr w:type="gramStart"/>
      <w:r w:rsidR="00190D7E" w:rsidRPr="000D54E7">
        <w:rPr>
          <w:rFonts w:hint="eastAsia"/>
        </w:rPr>
        <w:t>嗣</w:t>
      </w:r>
      <w:proofErr w:type="gramEnd"/>
      <w:r w:rsidR="00727EC5" w:rsidRPr="000D54E7">
        <w:rPr>
          <w:rFonts w:hint="eastAsia"/>
        </w:rPr>
        <w:t>因市府文化局需求</w:t>
      </w:r>
      <w:r w:rsidR="001F5B96" w:rsidRPr="000D54E7">
        <w:rPr>
          <w:rFonts w:hAnsi="標楷體" w:hint="eastAsia"/>
        </w:rPr>
        <w:t>而</w:t>
      </w:r>
      <w:r w:rsidR="00727EC5" w:rsidRPr="000D54E7">
        <w:rPr>
          <w:rFonts w:hint="eastAsia"/>
        </w:rPr>
        <w:t>將建築物樓層數</w:t>
      </w:r>
      <w:r w:rsidR="001F5B96" w:rsidRPr="000D54E7">
        <w:rPr>
          <w:rFonts w:hint="eastAsia"/>
        </w:rPr>
        <w:t>調整</w:t>
      </w:r>
      <w:r w:rsidR="00727EC5" w:rsidRPr="000D54E7">
        <w:rPr>
          <w:rFonts w:hint="eastAsia"/>
        </w:rPr>
        <w:t>為地下1層、地上3層，統包商</w:t>
      </w:r>
      <w:proofErr w:type="gramStart"/>
      <w:r w:rsidR="00727EC5" w:rsidRPr="000D54E7">
        <w:rPr>
          <w:rFonts w:hint="eastAsia"/>
        </w:rPr>
        <w:t>爰</w:t>
      </w:r>
      <w:proofErr w:type="gramEnd"/>
      <w:r w:rsidR="00727EC5" w:rsidRPr="000D54E7">
        <w:rPr>
          <w:rFonts w:hint="eastAsia"/>
        </w:rPr>
        <w:t>於105年5月27日提送</w:t>
      </w:r>
      <w:r w:rsidR="00727EC5" w:rsidRPr="000D54E7">
        <w:rPr>
          <w:rFonts w:hint="eastAsia"/>
          <w:b/>
        </w:rPr>
        <w:t>修正</w:t>
      </w:r>
      <w:r w:rsidR="00727EC5" w:rsidRPr="000D54E7">
        <w:rPr>
          <w:rFonts w:hint="eastAsia"/>
        </w:rPr>
        <w:t>之細部設計及預算書圖，報</w:t>
      </w:r>
      <w:r w:rsidR="00727EC5" w:rsidRPr="000D54E7">
        <w:rPr>
          <w:rFonts w:hint="eastAsia"/>
        </w:rPr>
        <w:lastRenderedPageBreak/>
        <w:t>經</w:t>
      </w:r>
      <w:r w:rsidR="00D253D4" w:rsidRPr="000D54E7">
        <w:rPr>
          <w:rFonts w:hint="eastAsia"/>
        </w:rPr>
        <w:t>楊梅區</w:t>
      </w:r>
      <w:r w:rsidR="00727EC5" w:rsidRPr="000D54E7">
        <w:rPr>
          <w:rFonts w:hint="eastAsia"/>
        </w:rPr>
        <w:t>公所於同年6月1日核定</w:t>
      </w:r>
      <w:r w:rsidR="00D253D4" w:rsidRPr="000D54E7">
        <w:rPr>
          <w:rFonts w:hint="eastAsia"/>
        </w:rPr>
        <w:t>。</w:t>
      </w:r>
      <w:proofErr w:type="gramStart"/>
      <w:r w:rsidR="00A76AFB" w:rsidRPr="000D54E7">
        <w:rPr>
          <w:rFonts w:hint="eastAsia"/>
        </w:rPr>
        <w:t>嗣</w:t>
      </w:r>
      <w:proofErr w:type="gramEnd"/>
      <w:r w:rsidR="00A76AFB" w:rsidRPr="000D54E7">
        <w:rPr>
          <w:rFonts w:hint="eastAsia"/>
        </w:rPr>
        <w:t>桃園市審計處查核發現</w:t>
      </w:r>
      <w:r w:rsidR="00B54316" w:rsidRPr="000D54E7">
        <w:rPr>
          <w:rFonts w:hint="eastAsia"/>
        </w:rPr>
        <w:t>，</w:t>
      </w:r>
      <w:r w:rsidR="009D7645" w:rsidRPr="000D54E7">
        <w:rPr>
          <w:rFonts w:hint="eastAsia"/>
        </w:rPr>
        <w:t>楊梅區公所</w:t>
      </w:r>
      <w:r w:rsidR="00467D59" w:rsidRPr="000D54E7">
        <w:rPr>
          <w:rFonts w:hint="eastAsia"/>
        </w:rPr>
        <w:t>辦理細部設計審查過程</w:t>
      </w:r>
      <w:proofErr w:type="gramStart"/>
      <w:r w:rsidR="00467D59" w:rsidRPr="000D54E7">
        <w:rPr>
          <w:rFonts w:hint="eastAsia"/>
        </w:rPr>
        <w:t>怠</w:t>
      </w:r>
      <w:proofErr w:type="gramEnd"/>
      <w:r w:rsidR="00467D59" w:rsidRPr="000D54E7">
        <w:rPr>
          <w:rFonts w:hint="eastAsia"/>
        </w:rPr>
        <w:t>於</w:t>
      </w:r>
      <w:proofErr w:type="gramStart"/>
      <w:r w:rsidR="00467D59" w:rsidRPr="000D54E7">
        <w:rPr>
          <w:rFonts w:hint="eastAsia"/>
        </w:rPr>
        <w:t>釐</w:t>
      </w:r>
      <w:proofErr w:type="gramEnd"/>
      <w:r w:rsidR="00467D59" w:rsidRPr="000D54E7">
        <w:rPr>
          <w:rFonts w:hint="eastAsia"/>
        </w:rPr>
        <w:t>清經費增加疑義，致已給付之爭議經費難以收回，機關權益確有受損，卻遲未查明相關人員疏失責任，</w:t>
      </w:r>
      <w:r w:rsidR="001A3FAE" w:rsidRPr="000D54E7">
        <w:rPr>
          <w:rFonts w:hint="eastAsia"/>
        </w:rPr>
        <w:t>包括</w:t>
      </w:r>
      <w:r w:rsidR="001A3FAE" w:rsidRPr="000D54E7">
        <w:rPr>
          <w:rFonts w:hAnsi="標楷體" w:hint="eastAsia"/>
        </w:rPr>
        <w:t>：</w:t>
      </w:r>
      <w:r w:rsidR="00B54316" w:rsidRPr="000D54E7">
        <w:rPr>
          <w:rFonts w:hint="eastAsia"/>
        </w:rPr>
        <w:t>建築物規模縮減，惟基礎工程等11工項與統包商原投標服務建議書所</w:t>
      </w:r>
      <w:proofErr w:type="gramStart"/>
      <w:r w:rsidR="00B54316" w:rsidRPr="000D54E7">
        <w:rPr>
          <w:rFonts w:hint="eastAsia"/>
        </w:rPr>
        <w:t>列概估工</w:t>
      </w:r>
      <w:proofErr w:type="gramEnd"/>
      <w:r w:rsidR="00B54316" w:rsidRPr="000D54E7">
        <w:rPr>
          <w:rFonts w:hint="eastAsia"/>
        </w:rPr>
        <w:t>項及金額相加減，認有工程經費增加1,143萬餘元情事</w:t>
      </w:r>
      <w:r w:rsidR="001A3FAE" w:rsidRPr="000D54E7">
        <w:rPr>
          <w:rFonts w:hint="eastAsia"/>
        </w:rPr>
        <w:t>；及</w:t>
      </w:r>
      <w:r w:rsidR="00383E69" w:rsidRPr="000D54E7">
        <w:rPr>
          <w:rFonts w:hint="eastAsia"/>
        </w:rPr>
        <w:t>統包商</w:t>
      </w:r>
      <w:r w:rsidR="001F7A27" w:rsidRPr="000D54E7">
        <w:rPr>
          <w:rFonts w:hint="eastAsia"/>
        </w:rPr>
        <w:t>原</w:t>
      </w:r>
      <w:r w:rsidR="00383E69" w:rsidRPr="000D54E7">
        <w:rPr>
          <w:rFonts w:hint="eastAsia"/>
        </w:rPr>
        <w:t>已編列有「原有建物拆除及清運」及「營建廢棄物申報及清運」等工項，</w:t>
      </w:r>
      <w:r w:rsidR="001A3FAE" w:rsidRPr="000D54E7">
        <w:rPr>
          <w:rFonts w:hint="eastAsia"/>
        </w:rPr>
        <w:t>該</w:t>
      </w:r>
      <w:r w:rsidR="00383E69" w:rsidRPr="000D54E7">
        <w:rPr>
          <w:rFonts w:hint="eastAsia"/>
        </w:rPr>
        <w:t>公所審查後仍同意編列並給付新增工項「新建營造廢棄物處理及清運費」35萬餘元</w:t>
      </w:r>
      <w:r w:rsidR="0018702F" w:rsidRPr="000D54E7">
        <w:rPr>
          <w:rFonts w:hint="eastAsia"/>
        </w:rPr>
        <w:t>等情。</w:t>
      </w:r>
    </w:p>
    <w:p w14:paraId="7ABD3E76" w14:textId="20A18AE5" w:rsidR="00383E69" w:rsidRPr="000D54E7" w:rsidRDefault="00825CA3" w:rsidP="00E53D98">
      <w:pPr>
        <w:pStyle w:val="3"/>
      </w:pPr>
      <w:proofErr w:type="gramStart"/>
      <w:r w:rsidRPr="000D54E7">
        <w:rPr>
          <w:rFonts w:hint="eastAsia"/>
        </w:rPr>
        <w:t>詢</w:t>
      </w:r>
      <w:proofErr w:type="gramEnd"/>
      <w:r w:rsidRPr="000D54E7">
        <w:rPr>
          <w:rFonts w:hint="eastAsia"/>
        </w:rPr>
        <w:t>據楊梅區公所說明略</w:t>
      </w:r>
      <w:proofErr w:type="gramStart"/>
      <w:r w:rsidRPr="000D54E7">
        <w:rPr>
          <w:rFonts w:hint="eastAsia"/>
        </w:rPr>
        <w:t>以</w:t>
      </w:r>
      <w:proofErr w:type="gramEnd"/>
      <w:r w:rsidR="005711DB" w:rsidRPr="000D54E7">
        <w:rPr>
          <w:rFonts w:hAnsi="標楷體" w:hint="eastAsia"/>
        </w:rPr>
        <w:t>：</w:t>
      </w:r>
    </w:p>
    <w:p w14:paraId="705A2983" w14:textId="6C0B1D95" w:rsidR="005711DB" w:rsidRPr="000D54E7" w:rsidRDefault="00ED08BA" w:rsidP="005711DB">
      <w:pPr>
        <w:pStyle w:val="4"/>
      </w:pPr>
      <w:r w:rsidRPr="000D54E7">
        <w:rPr>
          <w:rFonts w:hint="eastAsia"/>
        </w:rPr>
        <w:t>本案服務建議書所列估算金額，係以投標時之時空背景及升格前</w:t>
      </w:r>
      <w:proofErr w:type="gramStart"/>
      <w:r w:rsidRPr="000D54E7">
        <w:rPr>
          <w:rFonts w:hint="eastAsia"/>
        </w:rPr>
        <w:t>之公所</w:t>
      </w:r>
      <w:proofErr w:type="gramEnd"/>
      <w:r w:rsidRPr="000D54E7">
        <w:rPr>
          <w:rFonts w:hint="eastAsia"/>
        </w:rPr>
        <w:t>需求所提送，桃園縣升格桃園市之後，除配合政策縮減開發規模外，</w:t>
      </w:r>
      <w:r w:rsidRPr="000D54E7">
        <w:rPr>
          <w:rFonts w:hint="eastAsia"/>
          <w:b/>
          <w:bCs/>
        </w:rPr>
        <w:t>相關法規及使用單位</w:t>
      </w:r>
      <w:r w:rsidR="00930B1E" w:rsidRPr="000D54E7">
        <w:rPr>
          <w:rFonts w:hint="eastAsia"/>
          <w:b/>
          <w:bCs/>
        </w:rPr>
        <w:t>(</w:t>
      </w:r>
      <w:r w:rsidRPr="000D54E7">
        <w:rPr>
          <w:rFonts w:hint="eastAsia"/>
          <w:b/>
          <w:bCs/>
        </w:rPr>
        <w:t>市府文化局及桃園市圖</w:t>
      </w:r>
      <w:r w:rsidR="00930B1E" w:rsidRPr="000D54E7">
        <w:rPr>
          <w:rFonts w:hint="eastAsia"/>
          <w:b/>
          <w:bCs/>
        </w:rPr>
        <w:t>)</w:t>
      </w:r>
      <w:r w:rsidRPr="000D54E7">
        <w:rPr>
          <w:rFonts w:hint="eastAsia"/>
          <w:b/>
          <w:bCs/>
        </w:rPr>
        <w:t>需求亦有變更及檢討</w:t>
      </w:r>
      <w:r w:rsidRPr="000D54E7">
        <w:rPr>
          <w:rFonts w:hint="eastAsia"/>
        </w:rPr>
        <w:t>，</w:t>
      </w:r>
      <w:r w:rsidRPr="000D54E7">
        <w:rPr>
          <w:rFonts w:hint="eastAsia"/>
          <w:b/>
        </w:rPr>
        <w:t>部分工項雖較原服務建議書增加金額，</w:t>
      </w:r>
      <w:r w:rsidR="00917EF1" w:rsidRPr="000D54E7">
        <w:rPr>
          <w:rFonts w:hAnsi="標楷體" w:hint="eastAsia"/>
        </w:rPr>
        <w:t>惟</w:t>
      </w:r>
      <w:r w:rsidRPr="000D54E7">
        <w:rPr>
          <w:rFonts w:hint="eastAsia"/>
        </w:rPr>
        <w:t>其所增加之工程金額，仍屬變更設計後之總價1</w:t>
      </w:r>
      <w:r w:rsidR="001D6974" w:rsidRPr="000D54E7">
        <w:t>.42</w:t>
      </w:r>
      <w:r w:rsidRPr="000D54E7">
        <w:rPr>
          <w:rFonts w:hint="eastAsia"/>
        </w:rPr>
        <w:t>億元內，及工程結算驗收後之總價1</w:t>
      </w:r>
      <w:r w:rsidR="001D6974" w:rsidRPr="000D54E7">
        <w:t>.</w:t>
      </w:r>
      <w:r w:rsidRPr="000D54E7">
        <w:rPr>
          <w:rFonts w:hint="eastAsia"/>
        </w:rPr>
        <w:t>413</w:t>
      </w:r>
      <w:r w:rsidR="001D6974" w:rsidRPr="000D54E7">
        <w:rPr>
          <w:rFonts w:hint="eastAsia"/>
        </w:rPr>
        <w:t>億</w:t>
      </w:r>
      <w:r w:rsidRPr="000D54E7">
        <w:rPr>
          <w:rFonts w:hint="eastAsia"/>
        </w:rPr>
        <w:t>餘元內，並</w:t>
      </w:r>
      <w:r w:rsidR="00917EF1" w:rsidRPr="000D54E7">
        <w:rPr>
          <w:rFonts w:hAnsi="標楷體" w:hint="eastAsia"/>
        </w:rPr>
        <w:t>無</w:t>
      </w:r>
      <w:r w:rsidRPr="000D54E7">
        <w:rPr>
          <w:rFonts w:hint="eastAsia"/>
        </w:rPr>
        <w:t>額外再增加1,143萬餘元。</w:t>
      </w:r>
    </w:p>
    <w:p w14:paraId="17B9DCA8" w14:textId="1594840C" w:rsidR="00ED08BA" w:rsidRPr="000D54E7" w:rsidRDefault="00ED08BA" w:rsidP="005711DB">
      <w:pPr>
        <w:pStyle w:val="4"/>
      </w:pPr>
      <w:proofErr w:type="gramStart"/>
      <w:r w:rsidRPr="000D54E7">
        <w:rPr>
          <w:rFonts w:hint="eastAsia"/>
        </w:rPr>
        <w:t>本案舊有</w:t>
      </w:r>
      <w:proofErr w:type="gramEnd"/>
      <w:r w:rsidRPr="000D54E7">
        <w:rPr>
          <w:rFonts w:hint="eastAsia"/>
        </w:rPr>
        <w:t>建</w:t>
      </w:r>
      <w:r w:rsidR="00981D53" w:rsidRPr="000D54E7">
        <w:rPr>
          <w:rFonts w:hAnsi="標楷體" w:hint="eastAsia"/>
        </w:rPr>
        <w:t>築</w:t>
      </w:r>
      <w:r w:rsidRPr="000D54E7">
        <w:rPr>
          <w:rFonts w:hint="eastAsia"/>
        </w:rPr>
        <w:t>物</w:t>
      </w:r>
      <w:r w:rsidR="00981D53" w:rsidRPr="000D54E7">
        <w:rPr>
          <w:rFonts w:hint="eastAsia"/>
        </w:rPr>
        <w:t>於</w:t>
      </w:r>
      <w:r w:rsidRPr="000D54E7">
        <w:rPr>
          <w:rFonts w:hint="eastAsia"/>
        </w:rPr>
        <w:t>104年1月15日拆除完竣後，市府</w:t>
      </w:r>
      <w:r w:rsidR="002D7B56" w:rsidRPr="000D54E7">
        <w:rPr>
          <w:rFonts w:hAnsi="標楷體" w:hint="eastAsia"/>
        </w:rPr>
        <w:t>始</w:t>
      </w:r>
      <w:r w:rsidRPr="000D54E7">
        <w:rPr>
          <w:rFonts w:hint="eastAsia"/>
        </w:rPr>
        <w:t>於</w:t>
      </w:r>
      <w:r w:rsidR="00903E9B" w:rsidRPr="000D54E7">
        <w:rPr>
          <w:rFonts w:hint="eastAsia"/>
        </w:rPr>
        <w:t>同</w:t>
      </w:r>
      <w:r w:rsidRPr="000D54E7">
        <w:rPr>
          <w:rFonts w:hint="eastAsia"/>
        </w:rPr>
        <w:t>年1月26日函文指示暫緩辦理工程相關事宜，並於同年5月20日核准工程經費範圍</w:t>
      </w:r>
      <w:r w:rsidR="009036E0" w:rsidRPr="000D54E7">
        <w:rPr>
          <w:rFonts w:hAnsi="標楷體" w:hint="eastAsia"/>
        </w:rPr>
        <w:t>為</w:t>
      </w:r>
      <w:r w:rsidRPr="000D54E7">
        <w:rPr>
          <w:rFonts w:hint="eastAsia"/>
        </w:rPr>
        <w:t>1</w:t>
      </w:r>
      <w:r w:rsidRPr="000D54E7">
        <w:t>.39</w:t>
      </w:r>
      <w:r w:rsidRPr="000D54E7">
        <w:rPr>
          <w:rFonts w:hint="eastAsia"/>
        </w:rPr>
        <w:t>億元至1</w:t>
      </w:r>
      <w:r w:rsidRPr="000D54E7">
        <w:t>.42</w:t>
      </w:r>
      <w:r w:rsidRPr="000D54E7">
        <w:rPr>
          <w:rFonts w:hint="eastAsia"/>
        </w:rPr>
        <w:t>億元，本就不計入前</w:t>
      </w:r>
      <w:r w:rsidR="0015044B" w:rsidRPr="000D54E7">
        <w:rPr>
          <w:rFonts w:hint="eastAsia"/>
        </w:rPr>
        <w:t>開</w:t>
      </w:r>
      <w:r w:rsidRPr="000D54E7">
        <w:rPr>
          <w:rFonts w:hint="eastAsia"/>
        </w:rPr>
        <w:t>拆除工程經費，故後續所編列並經105年間所核定變更設計後之新建工程之營建事業廢棄物清運及處理費35萬</w:t>
      </w:r>
      <w:r w:rsidR="0015044B" w:rsidRPr="000D54E7">
        <w:rPr>
          <w:rFonts w:hint="eastAsia"/>
        </w:rPr>
        <w:t>餘</w:t>
      </w:r>
      <w:r w:rsidRPr="000D54E7">
        <w:rPr>
          <w:rFonts w:hint="eastAsia"/>
        </w:rPr>
        <w:t>元，屬於變更設計後之總價1</w:t>
      </w:r>
      <w:r w:rsidR="007F45C7" w:rsidRPr="000D54E7">
        <w:t>.42</w:t>
      </w:r>
      <w:r w:rsidRPr="000D54E7">
        <w:rPr>
          <w:rFonts w:hint="eastAsia"/>
        </w:rPr>
        <w:t>億元範圍內，並無在變更設計後之總價外，再額外給予相關清運及處理費。</w:t>
      </w:r>
    </w:p>
    <w:p w14:paraId="1FEF7726" w14:textId="1164D36A" w:rsidR="00A754A6" w:rsidRPr="000D54E7" w:rsidRDefault="00B365C0" w:rsidP="00380C90">
      <w:pPr>
        <w:pStyle w:val="3"/>
      </w:pPr>
      <w:r w:rsidRPr="000D54E7">
        <w:rPr>
          <w:rFonts w:hint="eastAsia"/>
        </w:rPr>
        <w:t>經查，</w:t>
      </w:r>
      <w:proofErr w:type="gramStart"/>
      <w:r w:rsidR="00FE080F" w:rsidRPr="000D54E7">
        <w:rPr>
          <w:rFonts w:hint="eastAsia"/>
        </w:rPr>
        <w:t>本案統包</w:t>
      </w:r>
      <w:proofErr w:type="gramEnd"/>
      <w:r w:rsidR="00FE080F" w:rsidRPr="000D54E7">
        <w:rPr>
          <w:rFonts w:hint="eastAsia"/>
        </w:rPr>
        <w:t>工程</w:t>
      </w:r>
      <w:r w:rsidR="00C04C92" w:rsidRPr="000D54E7">
        <w:rPr>
          <w:rFonts w:hint="eastAsia"/>
        </w:rPr>
        <w:t>因應機關需求將</w:t>
      </w:r>
      <w:r w:rsidR="00076FFB" w:rsidRPr="000D54E7">
        <w:rPr>
          <w:rFonts w:hint="eastAsia"/>
        </w:rPr>
        <w:t>地上</w:t>
      </w:r>
      <w:r w:rsidR="00C04C92" w:rsidRPr="000D54E7">
        <w:rPr>
          <w:rFonts w:hint="eastAsia"/>
        </w:rPr>
        <w:t>樓層數由</w:t>
      </w:r>
      <w:r w:rsidR="00C04C92" w:rsidRPr="000D54E7">
        <w:rPr>
          <w:rFonts w:hint="eastAsia"/>
        </w:rPr>
        <w:lastRenderedPageBreak/>
        <w:t>5層</w:t>
      </w:r>
      <w:r w:rsidR="00E33B17" w:rsidRPr="000D54E7">
        <w:rPr>
          <w:rFonts w:hint="eastAsia"/>
        </w:rPr>
        <w:t>下修</w:t>
      </w:r>
      <w:r w:rsidR="00C04C92" w:rsidRPr="000D54E7">
        <w:rPr>
          <w:rFonts w:hint="eastAsia"/>
        </w:rPr>
        <w:t>為</w:t>
      </w:r>
      <w:r w:rsidR="007753A9" w:rsidRPr="000D54E7">
        <w:rPr>
          <w:rFonts w:hint="eastAsia"/>
        </w:rPr>
        <w:t>3層，</w:t>
      </w:r>
      <w:r w:rsidR="004B2A97" w:rsidRPr="000D54E7">
        <w:rPr>
          <w:rFonts w:hint="eastAsia"/>
          <w:b/>
        </w:rPr>
        <w:t>1樓維持里集會所功能，2至3樓為圖書館</w:t>
      </w:r>
      <w:r w:rsidR="00323DA7" w:rsidRPr="000D54E7">
        <w:rPr>
          <w:rFonts w:hint="eastAsia"/>
          <w:bCs w:val="0"/>
        </w:rPr>
        <w:t>，</w:t>
      </w:r>
      <w:r w:rsidR="00323DA7" w:rsidRPr="000D54E7">
        <w:rPr>
          <w:rFonts w:hint="eastAsia"/>
        </w:rPr>
        <w:t>原設於圖書館2樓之楊梅家庭服務中心則搬遷他處。</w:t>
      </w:r>
      <w:r w:rsidR="00311453" w:rsidRPr="000D54E7">
        <w:rPr>
          <w:rFonts w:hint="eastAsia"/>
        </w:rPr>
        <w:t>經P</w:t>
      </w:r>
      <w:r w:rsidR="00311453" w:rsidRPr="000D54E7">
        <w:t>CM</w:t>
      </w:r>
      <w:r w:rsidR="00311453" w:rsidRPr="000D54E7">
        <w:rPr>
          <w:rFonts w:hint="eastAsia"/>
        </w:rPr>
        <w:t>廠商</w:t>
      </w:r>
      <w:r w:rsidR="00311453" w:rsidRPr="000D54E7">
        <w:rPr>
          <w:rFonts w:hint="eastAsia"/>
          <w:b/>
        </w:rPr>
        <w:t>按原工程契約價金比例調降後試算，</w:t>
      </w:r>
      <w:r w:rsidR="00311453" w:rsidRPr="000D54E7">
        <w:rPr>
          <w:rFonts w:hint="eastAsia"/>
        </w:rPr>
        <w:t>建議本案工程經費應在</w:t>
      </w:r>
      <w:r w:rsidR="00311453" w:rsidRPr="000D54E7">
        <w:rPr>
          <w:rFonts w:hint="eastAsia"/>
          <w:b/>
        </w:rPr>
        <w:t>1</w:t>
      </w:r>
      <w:r w:rsidR="00311453" w:rsidRPr="000D54E7">
        <w:rPr>
          <w:b/>
        </w:rPr>
        <w:t>.</w:t>
      </w:r>
      <w:r w:rsidR="00311453" w:rsidRPr="000D54E7">
        <w:rPr>
          <w:rFonts w:hint="eastAsia"/>
          <w:b/>
        </w:rPr>
        <w:t>39億元至1</w:t>
      </w:r>
      <w:r w:rsidR="00311453" w:rsidRPr="000D54E7">
        <w:rPr>
          <w:b/>
        </w:rPr>
        <w:t>.</w:t>
      </w:r>
      <w:r w:rsidR="00311453" w:rsidRPr="000D54E7">
        <w:rPr>
          <w:rFonts w:hint="eastAsia"/>
          <w:b/>
        </w:rPr>
        <w:t>42億元</w:t>
      </w:r>
      <w:r w:rsidR="00311453" w:rsidRPr="000D54E7">
        <w:rPr>
          <w:rFonts w:hint="eastAsia"/>
        </w:rPr>
        <w:t>之間</w:t>
      </w:r>
      <w:r w:rsidR="00D70AF8" w:rsidRPr="000D54E7">
        <w:rPr>
          <w:rFonts w:hint="eastAsia"/>
        </w:rPr>
        <w:t>，</w:t>
      </w:r>
      <w:proofErr w:type="gramStart"/>
      <w:r w:rsidR="00AC17CC" w:rsidRPr="000D54E7">
        <w:rPr>
          <w:rFonts w:hint="eastAsia"/>
        </w:rPr>
        <w:t>嗣</w:t>
      </w:r>
      <w:proofErr w:type="gramEnd"/>
      <w:r w:rsidR="00AC17CC" w:rsidRPr="000D54E7">
        <w:rPr>
          <w:rFonts w:hint="eastAsia"/>
        </w:rPr>
        <w:t>經楊梅區公所以</w:t>
      </w:r>
      <w:proofErr w:type="gramStart"/>
      <w:r w:rsidR="00AC17CC" w:rsidRPr="000D54E7">
        <w:rPr>
          <w:rFonts w:hint="eastAsia"/>
        </w:rPr>
        <w:t>1</w:t>
      </w:r>
      <w:r w:rsidR="00AC17CC" w:rsidRPr="000D54E7">
        <w:t>04</w:t>
      </w:r>
      <w:r w:rsidR="00AC17CC" w:rsidRPr="000D54E7">
        <w:rPr>
          <w:rFonts w:hint="eastAsia"/>
        </w:rPr>
        <w:t>年5月29日函</w:t>
      </w:r>
      <w:r w:rsidR="00323D7C" w:rsidRPr="000D54E7">
        <w:rPr>
          <w:rFonts w:hint="eastAsia"/>
        </w:rPr>
        <w:t>統包商</w:t>
      </w:r>
      <w:proofErr w:type="gramEnd"/>
      <w:r w:rsidR="00AC17CC" w:rsidRPr="000D54E7">
        <w:rPr>
          <w:rFonts w:hint="eastAsia"/>
        </w:rPr>
        <w:t>略</w:t>
      </w:r>
      <w:proofErr w:type="gramStart"/>
      <w:r w:rsidR="00AC17CC" w:rsidRPr="000D54E7">
        <w:rPr>
          <w:rFonts w:hint="eastAsia"/>
        </w:rPr>
        <w:t>以</w:t>
      </w:r>
      <w:proofErr w:type="gramEnd"/>
      <w:r w:rsidR="00AC17CC" w:rsidRPr="000D54E7">
        <w:rPr>
          <w:rFonts w:hint="eastAsia"/>
        </w:rPr>
        <w:t>：</w:t>
      </w:r>
      <w:proofErr w:type="gramStart"/>
      <w:r w:rsidR="00AC17CC" w:rsidRPr="000D54E7">
        <w:rPr>
          <w:rFonts w:hint="eastAsia"/>
        </w:rPr>
        <w:t>旨揭工程</w:t>
      </w:r>
      <w:proofErr w:type="gramEnd"/>
      <w:r w:rsidR="00AC17CC" w:rsidRPr="000D54E7">
        <w:rPr>
          <w:rFonts w:hint="eastAsia"/>
        </w:rPr>
        <w:t>因</w:t>
      </w:r>
      <w:r w:rsidR="00AC17CC" w:rsidRPr="000D54E7">
        <w:rPr>
          <w:rFonts w:hint="eastAsia"/>
          <w:b/>
        </w:rPr>
        <w:t>配合市府政策變更</w:t>
      </w:r>
      <w:r w:rsidR="00AC17CC" w:rsidRPr="000D54E7">
        <w:rPr>
          <w:rFonts w:hint="eastAsia"/>
        </w:rPr>
        <w:t>，相關變更後之評估經費及期程調整已經市府文化局函復同意。</w:t>
      </w:r>
      <w:r w:rsidR="00B47D29" w:rsidRPr="000D54E7">
        <w:rPr>
          <w:rFonts w:hint="eastAsia"/>
        </w:rPr>
        <w:t>由楊梅</w:t>
      </w:r>
      <w:proofErr w:type="gramStart"/>
      <w:r w:rsidR="00B47D29" w:rsidRPr="000D54E7">
        <w:rPr>
          <w:rFonts w:hint="eastAsia"/>
        </w:rPr>
        <w:t>區公所所檢附</w:t>
      </w:r>
      <w:proofErr w:type="gramEnd"/>
      <w:r w:rsidR="00B47D29" w:rsidRPr="000D54E7">
        <w:rPr>
          <w:rFonts w:hint="eastAsia"/>
        </w:rPr>
        <w:t>之</w:t>
      </w:r>
      <w:r w:rsidR="00C965ED" w:rsidRPr="000D54E7">
        <w:rPr>
          <w:rFonts w:hint="eastAsia"/>
        </w:rPr>
        <w:t>工程</w:t>
      </w:r>
      <w:r w:rsidR="00B47D29" w:rsidRPr="000D54E7">
        <w:rPr>
          <w:rFonts w:hint="eastAsia"/>
        </w:rPr>
        <w:t>比較表可見，</w:t>
      </w:r>
      <w:r w:rsidR="00BB2BDC" w:rsidRPr="000D54E7">
        <w:rPr>
          <w:rFonts w:hint="eastAsia"/>
        </w:rPr>
        <w:t>部分工項係法規</w:t>
      </w:r>
      <w:r w:rsidR="00930B1E" w:rsidRPr="000D54E7">
        <w:t>(</w:t>
      </w:r>
      <w:r w:rsidR="00BB2BDC" w:rsidRPr="000D54E7">
        <w:rPr>
          <w:rFonts w:hint="eastAsia"/>
        </w:rPr>
        <w:t>例如消防法規</w:t>
      </w:r>
      <w:r w:rsidR="00930B1E" w:rsidRPr="000D54E7">
        <w:t>)</w:t>
      </w:r>
      <w:r w:rsidR="00BB2BDC" w:rsidRPr="000D54E7">
        <w:rPr>
          <w:rFonts w:hint="eastAsia"/>
        </w:rPr>
        <w:t>或需求</w:t>
      </w:r>
      <w:r w:rsidR="00930B1E" w:rsidRPr="000D54E7">
        <w:rPr>
          <w:rFonts w:hint="eastAsia"/>
        </w:rPr>
        <w:t>(</w:t>
      </w:r>
      <w:r w:rsidR="00BB2BDC" w:rsidRPr="000D54E7">
        <w:rPr>
          <w:rFonts w:hint="eastAsia"/>
        </w:rPr>
        <w:t>例如改為L</w:t>
      </w:r>
      <w:r w:rsidR="00BB2BDC" w:rsidRPr="000D54E7">
        <w:t>ED</w:t>
      </w:r>
      <w:r w:rsidR="00BB2BDC" w:rsidRPr="000D54E7">
        <w:rPr>
          <w:rFonts w:hint="eastAsia"/>
        </w:rPr>
        <w:t>燈具、增加設備</w:t>
      </w:r>
      <w:r w:rsidR="00930B1E" w:rsidRPr="000D54E7">
        <w:t>)</w:t>
      </w:r>
      <w:r w:rsidR="00BB2BDC" w:rsidRPr="000D54E7">
        <w:rPr>
          <w:rFonts w:hint="eastAsia"/>
        </w:rPr>
        <w:t>變更，</w:t>
      </w:r>
      <w:r w:rsidR="00AA5294" w:rsidRPr="000D54E7">
        <w:rPr>
          <w:rFonts w:hint="eastAsia"/>
        </w:rPr>
        <w:t>或</w:t>
      </w:r>
      <w:r w:rsidR="00A16850" w:rsidRPr="000D54E7">
        <w:rPr>
          <w:rFonts w:hint="eastAsia"/>
        </w:rPr>
        <w:t>有</w:t>
      </w:r>
      <w:proofErr w:type="gramStart"/>
      <w:r w:rsidR="00A16850" w:rsidRPr="000D54E7">
        <w:rPr>
          <w:rFonts w:hint="eastAsia"/>
        </w:rPr>
        <w:t>逾越原統包</w:t>
      </w:r>
      <w:proofErr w:type="gramEnd"/>
      <w:r w:rsidR="00A16850" w:rsidRPr="000D54E7">
        <w:rPr>
          <w:rFonts w:hint="eastAsia"/>
        </w:rPr>
        <w:t>範疇情事，</w:t>
      </w:r>
      <w:r w:rsidR="00BD6BEB" w:rsidRPr="000D54E7">
        <w:rPr>
          <w:rFonts w:hint="eastAsia"/>
        </w:rPr>
        <w:t>然</w:t>
      </w:r>
      <w:r w:rsidR="00A16850" w:rsidRPr="000D54E7">
        <w:rPr>
          <w:rFonts w:hint="eastAsia"/>
        </w:rPr>
        <w:t>有部分項目僅係數量變更</w:t>
      </w:r>
      <w:r w:rsidR="00930B1E" w:rsidRPr="000D54E7">
        <w:rPr>
          <w:rFonts w:hint="eastAsia"/>
        </w:rPr>
        <w:t>(</w:t>
      </w:r>
      <w:r w:rsidR="00556E22" w:rsidRPr="000D54E7">
        <w:rPr>
          <w:rFonts w:hint="eastAsia"/>
        </w:rPr>
        <w:t>例如</w:t>
      </w:r>
      <w:proofErr w:type="gramStart"/>
      <w:r w:rsidR="00556E22" w:rsidRPr="000D54E7">
        <w:rPr>
          <w:rFonts w:hint="eastAsia"/>
        </w:rPr>
        <w:t>土方運棄</w:t>
      </w:r>
      <w:proofErr w:type="gramEnd"/>
      <w:r w:rsidR="00930B1E" w:rsidRPr="000D54E7">
        <w:t>)</w:t>
      </w:r>
      <w:r w:rsidR="00A16850" w:rsidRPr="000D54E7">
        <w:rPr>
          <w:rFonts w:hint="eastAsia"/>
        </w:rPr>
        <w:t>，</w:t>
      </w:r>
      <w:r w:rsidR="00AA5294" w:rsidRPr="000D54E7">
        <w:rPr>
          <w:rFonts w:hint="eastAsia"/>
        </w:rPr>
        <w:t>是否</w:t>
      </w:r>
      <w:proofErr w:type="gramStart"/>
      <w:r w:rsidR="00AA5294" w:rsidRPr="000D54E7">
        <w:rPr>
          <w:rFonts w:hint="eastAsia"/>
        </w:rPr>
        <w:t>逾越原統包</w:t>
      </w:r>
      <w:proofErr w:type="gramEnd"/>
      <w:r w:rsidR="00AA5294" w:rsidRPr="000D54E7">
        <w:rPr>
          <w:rFonts w:hint="eastAsia"/>
        </w:rPr>
        <w:t>範疇恐有疑義</w:t>
      </w:r>
      <w:r w:rsidR="00DD5B13" w:rsidRPr="000D54E7">
        <w:rPr>
          <w:rFonts w:hint="eastAsia"/>
        </w:rPr>
        <w:t>，且相關金額難以勾</w:t>
      </w:r>
      <w:proofErr w:type="gramStart"/>
      <w:r w:rsidR="00DD5B13" w:rsidRPr="000D54E7">
        <w:rPr>
          <w:rFonts w:hint="eastAsia"/>
        </w:rPr>
        <w:t>稽</w:t>
      </w:r>
      <w:proofErr w:type="gramEnd"/>
      <w:r w:rsidR="00DD5B13" w:rsidRPr="000D54E7">
        <w:rPr>
          <w:rFonts w:hint="eastAsia"/>
        </w:rPr>
        <w:t>。又，</w:t>
      </w:r>
      <w:r w:rsidR="003A317C" w:rsidRPr="000D54E7">
        <w:rPr>
          <w:rFonts w:hint="eastAsia"/>
        </w:rPr>
        <w:t>楊梅區公所自桃園</w:t>
      </w:r>
      <w:r w:rsidR="00EB53CB" w:rsidRPr="000D54E7">
        <w:rPr>
          <w:rFonts w:hint="eastAsia"/>
        </w:rPr>
        <w:t>市</w:t>
      </w:r>
      <w:r w:rsidR="003A317C" w:rsidRPr="000D54E7">
        <w:rPr>
          <w:rFonts w:hint="eastAsia"/>
        </w:rPr>
        <w:t>審計室</w:t>
      </w:r>
      <w:r w:rsidR="00A754A6" w:rsidRPr="000D54E7">
        <w:rPr>
          <w:rFonts w:hint="eastAsia"/>
        </w:rPr>
        <w:t>1</w:t>
      </w:r>
      <w:r w:rsidR="00A754A6" w:rsidRPr="000D54E7">
        <w:t>06</w:t>
      </w:r>
      <w:r w:rsidR="00A754A6" w:rsidRPr="000D54E7">
        <w:rPr>
          <w:rFonts w:hint="eastAsia"/>
        </w:rPr>
        <w:t>年</w:t>
      </w:r>
      <w:r w:rsidR="005D1E31" w:rsidRPr="000D54E7">
        <w:rPr>
          <w:rFonts w:hint="eastAsia"/>
        </w:rPr>
        <w:t>6月</w:t>
      </w:r>
      <w:r w:rsidR="00A754A6" w:rsidRPr="000D54E7">
        <w:rPr>
          <w:rFonts w:hint="eastAsia"/>
        </w:rPr>
        <w:t>查核</w:t>
      </w:r>
      <w:proofErr w:type="gramStart"/>
      <w:r w:rsidR="00A754A6" w:rsidRPr="000D54E7">
        <w:rPr>
          <w:rFonts w:hint="eastAsia"/>
        </w:rPr>
        <w:t>迄</w:t>
      </w:r>
      <w:proofErr w:type="gramEnd"/>
      <w:r w:rsidR="00FF6078" w:rsidRPr="000D54E7">
        <w:rPr>
          <w:rFonts w:hint="eastAsia"/>
        </w:rPr>
        <w:t>1</w:t>
      </w:r>
      <w:r w:rsidR="00FF6078" w:rsidRPr="000D54E7">
        <w:t>09</w:t>
      </w:r>
      <w:r w:rsidR="00FF6078" w:rsidRPr="000D54E7">
        <w:rPr>
          <w:rFonts w:hint="eastAsia"/>
        </w:rPr>
        <w:t>年</w:t>
      </w:r>
      <w:r w:rsidR="005D1E31" w:rsidRPr="000D54E7">
        <w:rPr>
          <w:rFonts w:hint="eastAsia"/>
        </w:rPr>
        <w:t>1</w:t>
      </w:r>
      <w:r w:rsidR="005D1E31" w:rsidRPr="000D54E7">
        <w:t>0</w:t>
      </w:r>
      <w:r w:rsidR="005D1E31" w:rsidRPr="000D54E7">
        <w:rPr>
          <w:rFonts w:hint="eastAsia"/>
        </w:rPr>
        <w:t>月</w:t>
      </w:r>
      <w:r w:rsidR="004A03CC" w:rsidRPr="000D54E7">
        <w:rPr>
          <w:rFonts w:hint="eastAsia"/>
        </w:rPr>
        <w:t>雖已</w:t>
      </w:r>
      <w:r w:rsidR="00FF6078" w:rsidRPr="000D54E7">
        <w:rPr>
          <w:rFonts w:hint="eastAsia"/>
        </w:rPr>
        <w:t>8次函復</w:t>
      </w:r>
      <w:r w:rsidR="005D1E31" w:rsidRPr="000D54E7">
        <w:rPr>
          <w:rFonts w:hint="eastAsia"/>
        </w:rPr>
        <w:t>辦理情形</w:t>
      </w:r>
      <w:r w:rsidR="00FF6078" w:rsidRPr="000D54E7">
        <w:rPr>
          <w:rFonts w:hint="eastAsia"/>
        </w:rPr>
        <w:t>，</w:t>
      </w:r>
      <w:r w:rsidR="004A03CC" w:rsidRPr="000D54E7">
        <w:rPr>
          <w:rFonts w:hint="eastAsia"/>
        </w:rPr>
        <w:t>惟</w:t>
      </w:r>
      <w:r w:rsidR="00E92C82" w:rsidRPr="000D54E7">
        <w:rPr>
          <w:rFonts w:hint="eastAsia"/>
        </w:rPr>
        <w:t>均未能確實</w:t>
      </w:r>
      <w:r w:rsidR="00E92C82" w:rsidRPr="000D54E7">
        <w:rPr>
          <w:rFonts w:hAnsi="標楷體" w:hint="eastAsia"/>
        </w:rPr>
        <w:t>依契約規定，</w:t>
      </w:r>
      <w:r w:rsidR="00E92C82" w:rsidRPr="000D54E7">
        <w:rPr>
          <w:rFonts w:hAnsi="標楷體" w:hint="eastAsia"/>
          <w:b/>
          <w:bCs w:val="0"/>
        </w:rPr>
        <w:t>逐項</w:t>
      </w:r>
      <w:proofErr w:type="gramStart"/>
      <w:r w:rsidR="00E92C82" w:rsidRPr="000D54E7">
        <w:rPr>
          <w:rFonts w:hAnsi="標楷體" w:hint="eastAsia"/>
          <w:bCs w:val="0"/>
        </w:rPr>
        <w:t>釐</w:t>
      </w:r>
      <w:proofErr w:type="gramEnd"/>
      <w:r w:rsidR="00E92C82" w:rsidRPr="000D54E7">
        <w:rPr>
          <w:rFonts w:hAnsi="標楷體" w:hint="eastAsia"/>
          <w:bCs w:val="0"/>
        </w:rPr>
        <w:t>清各工項及數量有無逾越統包範疇，</w:t>
      </w:r>
      <w:r w:rsidR="008471EA" w:rsidRPr="000D54E7">
        <w:rPr>
          <w:rFonts w:hAnsi="標楷體" w:hint="eastAsia"/>
          <w:bCs w:val="0"/>
        </w:rPr>
        <w:t>1</w:t>
      </w:r>
      <w:r w:rsidR="008471EA" w:rsidRPr="000D54E7">
        <w:rPr>
          <w:rFonts w:hAnsi="標楷體"/>
          <w:bCs w:val="0"/>
        </w:rPr>
        <w:t>09</w:t>
      </w:r>
      <w:r w:rsidR="008471EA" w:rsidRPr="000D54E7">
        <w:rPr>
          <w:rFonts w:hAnsi="標楷體" w:hint="eastAsia"/>
          <w:bCs w:val="0"/>
        </w:rPr>
        <w:t>年1</w:t>
      </w:r>
      <w:r w:rsidR="008471EA" w:rsidRPr="000D54E7">
        <w:rPr>
          <w:rFonts w:hAnsi="標楷體"/>
          <w:bCs w:val="0"/>
        </w:rPr>
        <w:t>0</w:t>
      </w:r>
      <w:r w:rsidR="008471EA" w:rsidRPr="000D54E7">
        <w:rPr>
          <w:rFonts w:hAnsi="標楷體" w:hint="eastAsia"/>
          <w:bCs w:val="0"/>
        </w:rPr>
        <w:t>月2</w:t>
      </w:r>
      <w:r w:rsidR="008471EA" w:rsidRPr="000D54E7">
        <w:rPr>
          <w:rFonts w:hAnsi="標楷體"/>
          <w:bCs w:val="0"/>
        </w:rPr>
        <w:t>9</w:t>
      </w:r>
      <w:r w:rsidR="008471EA" w:rsidRPr="000D54E7">
        <w:rPr>
          <w:rFonts w:hAnsi="標楷體" w:hint="eastAsia"/>
          <w:bCs w:val="0"/>
        </w:rPr>
        <w:t>日第8次</w:t>
      </w:r>
      <w:proofErr w:type="gramStart"/>
      <w:r w:rsidR="008471EA" w:rsidRPr="000D54E7">
        <w:rPr>
          <w:rFonts w:hAnsi="標楷體" w:hint="eastAsia"/>
          <w:bCs w:val="0"/>
        </w:rPr>
        <w:t>聲復</w:t>
      </w:r>
      <w:r w:rsidR="001D5096" w:rsidRPr="000D54E7">
        <w:rPr>
          <w:rFonts w:hAnsi="標楷體" w:hint="eastAsia"/>
          <w:bCs w:val="0"/>
        </w:rPr>
        <w:t>並</w:t>
      </w:r>
      <w:proofErr w:type="gramEnd"/>
      <w:r w:rsidR="008471EA" w:rsidRPr="000D54E7">
        <w:rPr>
          <w:rFonts w:hAnsi="標楷體" w:hint="eastAsia"/>
          <w:bCs w:val="0"/>
        </w:rPr>
        <w:t>稱</w:t>
      </w:r>
      <w:r w:rsidR="00106816" w:rsidRPr="000D54E7">
        <w:rPr>
          <w:rFonts w:hAnsi="標楷體" w:hint="eastAsia"/>
          <w:bCs w:val="0"/>
        </w:rPr>
        <w:t>「</w:t>
      </w:r>
      <w:r w:rsidR="00106816" w:rsidRPr="000D54E7">
        <w:rPr>
          <w:rFonts w:hAnsi="標楷體" w:hint="eastAsia"/>
        </w:rPr>
        <w:t>本案業經</w:t>
      </w:r>
      <w:proofErr w:type="gramStart"/>
      <w:r w:rsidR="00106816" w:rsidRPr="000D54E7">
        <w:rPr>
          <w:rFonts w:hAnsi="標楷體" w:hint="eastAsia"/>
        </w:rPr>
        <w:t>本公所</w:t>
      </w:r>
      <w:proofErr w:type="gramEnd"/>
      <w:r w:rsidR="00106816" w:rsidRPr="000D54E7">
        <w:rPr>
          <w:rFonts w:hAnsi="標楷體" w:hint="eastAsia"/>
        </w:rPr>
        <w:t>109年10月26日函</w:t>
      </w:r>
      <w:r w:rsidR="00106816" w:rsidRPr="000D54E7">
        <w:rPr>
          <w:rFonts w:hAnsi="標楷體" w:hint="eastAsia"/>
          <w:bCs w:val="0"/>
        </w:rPr>
        <w:t>申請調解</w:t>
      </w:r>
      <w:r w:rsidR="00106816" w:rsidRPr="000D54E7">
        <w:rPr>
          <w:rFonts w:hAnsi="標楷體" w:hint="eastAsia"/>
        </w:rPr>
        <w:t>在案；機關是否有給付多餘款項造成機關損失情事，將視履約調解情形接續辦理檢討</w:t>
      </w:r>
      <w:r w:rsidR="00106816" w:rsidRPr="000D54E7">
        <w:rPr>
          <w:rFonts w:hAnsi="標楷體" w:hint="eastAsia"/>
          <w:bCs w:val="0"/>
        </w:rPr>
        <w:t>」</w:t>
      </w:r>
      <w:r w:rsidR="00B95E1F" w:rsidRPr="000D54E7">
        <w:rPr>
          <w:rFonts w:hAnsi="標楷體" w:hint="eastAsia"/>
          <w:bCs w:val="0"/>
        </w:rPr>
        <w:t>，</w:t>
      </w:r>
      <w:r w:rsidR="00DD5B13" w:rsidRPr="000D54E7">
        <w:rPr>
          <w:rFonts w:hAnsi="標楷體" w:hint="eastAsia"/>
          <w:bCs w:val="0"/>
        </w:rPr>
        <w:t>更</w:t>
      </w:r>
      <w:r w:rsidR="00F12FC1" w:rsidRPr="000D54E7">
        <w:rPr>
          <w:rFonts w:hAnsi="標楷體" w:hint="eastAsia"/>
          <w:bCs w:val="0"/>
        </w:rPr>
        <w:t>見該公所確有</w:t>
      </w:r>
      <w:proofErr w:type="gramStart"/>
      <w:r w:rsidR="00F12FC1" w:rsidRPr="000D54E7">
        <w:rPr>
          <w:rFonts w:hAnsi="標楷體" w:hint="eastAsia"/>
          <w:bCs w:val="0"/>
        </w:rPr>
        <w:t>怠</w:t>
      </w:r>
      <w:proofErr w:type="gramEnd"/>
      <w:r w:rsidR="00F12FC1" w:rsidRPr="000D54E7">
        <w:rPr>
          <w:rFonts w:hAnsi="標楷體" w:hint="eastAsia"/>
          <w:bCs w:val="0"/>
        </w:rPr>
        <w:t>於查證</w:t>
      </w:r>
      <w:proofErr w:type="gramStart"/>
      <w:r w:rsidR="00F12FC1" w:rsidRPr="000D54E7">
        <w:rPr>
          <w:rFonts w:hAnsi="標楷體" w:hint="eastAsia"/>
          <w:bCs w:val="0"/>
        </w:rPr>
        <w:t>釐</w:t>
      </w:r>
      <w:proofErr w:type="gramEnd"/>
      <w:r w:rsidR="00F12FC1" w:rsidRPr="000D54E7">
        <w:rPr>
          <w:rFonts w:hAnsi="標楷體" w:hint="eastAsia"/>
          <w:bCs w:val="0"/>
        </w:rPr>
        <w:t>清</w:t>
      </w:r>
      <w:r w:rsidR="00DD5B13" w:rsidRPr="000D54E7">
        <w:rPr>
          <w:rFonts w:hAnsi="標楷體" w:hint="eastAsia"/>
          <w:bCs w:val="0"/>
        </w:rPr>
        <w:t>之</w:t>
      </w:r>
      <w:r w:rsidR="00F12FC1" w:rsidRPr="000D54E7">
        <w:rPr>
          <w:rFonts w:hAnsi="標楷體" w:hint="eastAsia"/>
          <w:bCs w:val="0"/>
        </w:rPr>
        <w:t>情事。</w:t>
      </w:r>
    </w:p>
    <w:p w14:paraId="162BF22A" w14:textId="6DF11405" w:rsidR="00A7472A" w:rsidRPr="000D54E7" w:rsidRDefault="00A7472A" w:rsidP="00B365C0">
      <w:pPr>
        <w:pStyle w:val="3"/>
      </w:pPr>
      <w:r w:rsidRPr="000D54E7">
        <w:rPr>
          <w:rFonts w:hint="eastAsia"/>
        </w:rPr>
        <w:t>綜上</w:t>
      </w:r>
      <w:r w:rsidR="00D75C9A" w:rsidRPr="000D54E7">
        <w:rPr>
          <w:rFonts w:hint="eastAsia"/>
        </w:rPr>
        <w:t>，</w:t>
      </w:r>
      <w:r w:rsidR="00067232" w:rsidRPr="000D54E7">
        <w:rPr>
          <w:rFonts w:hint="eastAsia"/>
        </w:rPr>
        <w:t>楊梅區公所</w:t>
      </w:r>
      <w:r w:rsidR="00C4414C" w:rsidRPr="000D54E7">
        <w:rPr>
          <w:rFonts w:hint="eastAsia"/>
        </w:rPr>
        <w:t>在</w:t>
      </w:r>
      <w:proofErr w:type="gramStart"/>
      <w:r w:rsidR="00067232" w:rsidRPr="000D54E7">
        <w:rPr>
          <w:rFonts w:hint="eastAsia"/>
        </w:rPr>
        <w:t>本案統包</w:t>
      </w:r>
      <w:proofErr w:type="gramEnd"/>
      <w:r w:rsidR="00067232" w:rsidRPr="000D54E7">
        <w:rPr>
          <w:rFonts w:hint="eastAsia"/>
        </w:rPr>
        <w:t>工程</w:t>
      </w:r>
      <w:r w:rsidR="00C4414C" w:rsidRPr="000D54E7">
        <w:rPr>
          <w:rFonts w:hint="eastAsia"/>
        </w:rPr>
        <w:t>因政策變更而</w:t>
      </w:r>
      <w:r w:rsidR="00067232" w:rsidRPr="000D54E7">
        <w:rPr>
          <w:rFonts w:hint="eastAsia"/>
        </w:rPr>
        <w:t>縮減</w:t>
      </w:r>
      <w:proofErr w:type="gramStart"/>
      <w:r w:rsidR="00067232" w:rsidRPr="000D54E7">
        <w:rPr>
          <w:rFonts w:hint="eastAsia"/>
        </w:rPr>
        <w:t>樓層數後</w:t>
      </w:r>
      <w:proofErr w:type="gramEnd"/>
      <w:r w:rsidR="00067232" w:rsidRPr="000D54E7">
        <w:rPr>
          <w:rFonts w:hint="eastAsia"/>
        </w:rPr>
        <w:t>，</w:t>
      </w:r>
      <w:r w:rsidR="00C4414C" w:rsidRPr="000D54E7">
        <w:rPr>
          <w:rFonts w:hint="eastAsia"/>
        </w:rPr>
        <w:t>對於</w:t>
      </w:r>
      <w:r w:rsidR="00067232" w:rsidRPr="000D54E7">
        <w:rPr>
          <w:rFonts w:hint="eastAsia"/>
        </w:rPr>
        <w:t>其中11項工程經費增加及新增「新建營建廢棄物處理及清運費」等情，長久以來未能妥善</w:t>
      </w:r>
      <w:proofErr w:type="gramStart"/>
      <w:r w:rsidR="00067232" w:rsidRPr="000D54E7">
        <w:rPr>
          <w:rFonts w:hint="eastAsia"/>
        </w:rPr>
        <w:t>釐</w:t>
      </w:r>
      <w:proofErr w:type="gramEnd"/>
      <w:r w:rsidR="00067232" w:rsidRPr="000D54E7">
        <w:rPr>
          <w:rFonts w:hint="eastAsia"/>
        </w:rPr>
        <w:t>清並回復審計部，核有</w:t>
      </w:r>
      <w:proofErr w:type="gramStart"/>
      <w:r w:rsidR="00C4414C" w:rsidRPr="000D54E7">
        <w:rPr>
          <w:rFonts w:hint="eastAsia"/>
        </w:rPr>
        <w:t>怠</w:t>
      </w:r>
      <w:proofErr w:type="gramEnd"/>
      <w:r w:rsidR="00C4414C" w:rsidRPr="000D54E7">
        <w:rPr>
          <w:rFonts w:hint="eastAsia"/>
        </w:rPr>
        <w:t>失。</w:t>
      </w:r>
    </w:p>
    <w:p w14:paraId="7A1D66FF" w14:textId="67CD6EF9" w:rsidR="005D3AE8" w:rsidRPr="000D54E7" w:rsidRDefault="00F711BA" w:rsidP="005D3AE8">
      <w:pPr>
        <w:pStyle w:val="2"/>
        <w:rPr>
          <w:b/>
        </w:rPr>
      </w:pPr>
      <w:r w:rsidRPr="000D54E7">
        <w:rPr>
          <w:rFonts w:hint="eastAsia"/>
          <w:b/>
        </w:rPr>
        <w:t>桃園市楊梅區公所於</w:t>
      </w:r>
      <w:r w:rsidR="00A17699" w:rsidRPr="000D54E7">
        <w:rPr>
          <w:rFonts w:hint="eastAsia"/>
          <w:b/>
        </w:rPr>
        <w:t>本案工程專案管理</w:t>
      </w:r>
      <w:r w:rsidRPr="000D54E7">
        <w:rPr>
          <w:rFonts w:hint="eastAsia"/>
          <w:b/>
        </w:rPr>
        <w:t>廠商履約期間未依契約規定查究</w:t>
      </w:r>
      <w:r w:rsidR="002C2211" w:rsidRPr="000D54E7">
        <w:rPr>
          <w:rFonts w:hint="eastAsia"/>
          <w:b/>
        </w:rPr>
        <w:t>其</w:t>
      </w:r>
      <w:r w:rsidRPr="000D54E7">
        <w:rPr>
          <w:rFonts w:hint="eastAsia"/>
          <w:b/>
        </w:rPr>
        <w:t>履約數量不足所應扣減服務費用，</w:t>
      </w:r>
      <w:proofErr w:type="gramStart"/>
      <w:r w:rsidRPr="000D54E7">
        <w:rPr>
          <w:rFonts w:hint="eastAsia"/>
          <w:b/>
        </w:rPr>
        <w:t>嗣</w:t>
      </w:r>
      <w:proofErr w:type="gramEnd"/>
      <w:r w:rsidRPr="000D54E7">
        <w:rPr>
          <w:rFonts w:hint="eastAsia"/>
          <w:b/>
        </w:rPr>
        <w:t>桃園市審計處查核後，仍未能詳查相關履約紀錄</w:t>
      </w:r>
      <w:r w:rsidR="004B10B9" w:rsidRPr="000D54E7">
        <w:rPr>
          <w:rFonts w:hint="eastAsia"/>
          <w:b/>
        </w:rPr>
        <w:t>並追究責任</w:t>
      </w:r>
      <w:r w:rsidRPr="000D54E7">
        <w:rPr>
          <w:rFonts w:hint="eastAsia"/>
          <w:b/>
        </w:rPr>
        <w:t>，迄至本院調查後，</w:t>
      </w:r>
      <w:r w:rsidR="005220BD" w:rsidRPr="000D54E7">
        <w:rPr>
          <w:rFonts w:hint="eastAsia"/>
          <w:b/>
        </w:rPr>
        <w:t>該公所</w:t>
      </w:r>
      <w:r w:rsidR="002F263A" w:rsidRPr="000D54E7">
        <w:rPr>
          <w:rFonts w:hint="eastAsia"/>
          <w:b/>
        </w:rPr>
        <w:t>亦僅</w:t>
      </w:r>
      <w:r w:rsidRPr="000D54E7">
        <w:rPr>
          <w:rFonts w:hint="eastAsia"/>
          <w:b/>
        </w:rPr>
        <w:t>於110年5月12日</w:t>
      </w:r>
      <w:r w:rsidR="00340CFF" w:rsidRPr="000D54E7">
        <w:rPr>
          <w:rFonts w:hint="eastAsia"/>
          <w:b/>
        </w:rPr>
        <w:t>再</w:t>
      </w:r>
      <w:r w:rsidRPr="000D54E7">
        <w:rPr>
          <w:rFonts w:hint="eastAsia"/>
          <w:b/>
        </w:rPr>
        <w:t>函請</w:t>
      </w:r>
      <w:r w:rsidR="00A17699" w:rsidRPr="000D54E7">
        <w:rPr>
          <w:rFonts w:hint="eastAsia"/>
          <w:b/>
        </w:rPr>
        <w:t>專案管理</w:t>
      </w:r>
      <w:r w:rsidRPr="000D54E7">
        <w:rPr>
          <w:rFonts w:hint="eastAsia"/>
          <w:b/>
        </w:rPr>
        <w:t>廠商確認補正，對於不符契約規定</w:t>
      </w:r>
      <w:r w:rsidR="002F263A" w:rsidRPr="000D54E7">
        <w:rPr>
          <w:rFonts w:hint="eastAsia"/>
          <w:b/>
        </w:rPr>
        <w:t>及</w:t>
      </w:r>
      <w:r w:rsidRPr="000D54E7">
        <w:rPr>
          <w:rFonts w:hint="eastAsia"/>
          <w:b/>
        </w:rPr>
        <w:t>未完全履約部分，</w:t>
      </w:r>
      <w:r w:rsidR="00E70190" w:rsidRPr="000D54E7">
        <w:rPr>
          <w:rFonts w:hint="eastAsia"/>
          <w:b/>
        </w:rPr>
        <w:t>尚</w:t>
      </w:r>
      <w:r w:rsidRPr="000D54E7">
        <w:rPr>
          <w:rFonts w:hint="eastAsia"/>
          <w:b/>
        </w:rPr>
        <w:t>未能</w:t>
      </w:r>
      <w:proofErr w:type="gramStart"/>
      <w:r w:rsidRPr="000D54E7">
        <w:rPr>
          <w:rFonts w:hint="eastAsia"/>
          <w:b/>
        </w:rPr>
        <w:t>檢討計罰</w:t>
      </w:r>
      <w:proofErr w:type="gramEnd"/>
      <w:r w:rsidRPr="000D54E7">
        <w:rPr>
          <w:rFonts w:hint="eastAsia"/>
          <w:b/>
        </w:rPr>
        <w:t>，損</w:t>
      </w:r>
      <w:r w:rsidR="00E70190" w:rsidRPr="000D54E7">
        <w:rPr>
          <w:rFonts w:hint="eastAsia"/>
          <w:b/>
        </w:rPr>
        <w:t>及</w:t>
      </w:r>
      <w:r w:rsidRPr="000D54E7">
        <w:rPr>
          <w:rFonts w:hint="eastAsia"/>
          <w:b/>
        </w:rPr>
        <w:t>機關權益，核有疏失。</w:t>
      </w:r>
    </w:p>
    <w:p w14:paraId="235F1D85" w14:textId="6BE48BA9" w:rsidR="00073CB5" w:rsidRPr="000D54E7" w:rsidRDefault="00F063B6" w:rsidP="00DE4238">
      <w:pPr>
        <w:pStyle w:val="3"/>
      </w:pPr>
      <w:r w:rsidRPr="000D54E7">
        <w:rPr>
          <w:rFonts w:hint="eastAsia"/>
        </w:rPr>
        <w:lastRenderedPageBreak/>
        <w:t>依</w:t>
      </w:r>
      <w:r w:rsidR="001D06E0" w:rsidRPr="000D54E7">
        <w:rPr>
          <w:rFonts w:hint="eastAsia"/>
        </w:rPr>
        <w:t>公共工程專案管理契約</w:t>
      </w:r>
      <w:r w:rsidR="00930B1E" w:rsidRPr="000D54E7">
        <w:rPr>
          <w:rFonts w:hint="eastAsia"/>
        </w:rPr>
        <w:t>(</w:t>
      </w:r>
      <w:r w:rsidR="001D06E0" w:rsidRPr="000D54E7">
        <w:rPr>
          <w:rFonts w:hint="eastAsia"/>
        </w:rPr>
        <w:t>下稱P</w:t>
      </w:r>
      <w:r w:rsidR="001D06E0" w:rsidRPr="000D54E7">
        <w:t>CM</w:t>
      </w:r>
      <w:r w:rsidR="001D06E0" w:rsidRPr="000D54E7">
        <w:rPr>
          <w:rFonts w:hint="eastAsia"/>
        </w:rPr>
        <w:t>契約</w:t>
      </w:r>
      <w:r w:rsidR="00930B1E" w:rsidRPr="000D54E7">
        <w:t>)</w:t>
      </w:r>
      <w:r w:rsidRPr="000D54E7">
        <w:rPr>
          <w:rFonts w:hint="eastAsia"/>
        </w:rPr>
        <w:t>第8條第6款規定：「契約執行</w:t>
      </w:r>
      <w:proofErr w:type="gramStart"/>
      <w:r w:rsidRPr="000D54E7">
        <w:rPr>
          <w:rFonts w:hint="eastAsia"/>
        </w:rPr>
        <w:t>期間，</w:t>
      </w:r>
      <w:proofErr w:type="gramEnd"/>
      <w:r w:rsidRPr="000D54E7">
        <w:rPr>
          <w:rFonts w:hint="eastAsia"/>
        </w:rPr>
        <w:t>乙方應依甲方所訂之時間、地點與方式，履約下列出席、報告義務…</w:t>
      </w:r>
      <w:proofErr w:type="gramStart"/>
      <w:r w:rsidRPr="000D54E7">
        <w:rPr>
          <w:rFonts w:hint="eastAsia"/>
        </w:rPr>
        <w:t>…</w:t>
      </w:r>
      <w:proofErr w:type="gramEnd"/>
      <w:r w:rsidRPr="000D54E7">
        <w:rPr>
          <w:rFonts w:hint="eastAsia"/>
        </w:rPr>
        <w:t>：</w:t>
      </w:r>
      <w:r w:rsidR="00930B1E" w:rsidRPr="000D54E7">
        <w:rPr>
          <w:rFonts w:hint="eastAsia"/>
        </w:rPr>
        <w:t>(</w:t>
      </w:r>
      <w:r w:rsidRPr="000D54E7">
        <w:rPr>
          <w:rFonts w:hint="eastAsia"/>
        </w:rPr>
        <w:t>一</w:t>
      </w:r>
      <w:r w:rsidR="00930B1E" w:rsidRPr="000D54E7">
        <w:rPr>
          <w:rFonts w:hint="eastAsia"/>
        </w:rPr>
        <w:t>)</w:t>
      </w:r>
      <w:r w:rsidRPr="000D54E7">
        <w:rPr>
          <w:rFonts w:hint="eastAsia"/>
          <w:b/>
          <w:bCs w:val="0"/>
        </w:rPr>
        <w:t>月工作報告</w:t>
      </w:r>
      <w:r w:rsidRPr="000D54E7">
        <w:rPr>
          <w:rFonts w:hint="eastAsia"/>
        </w:rPr>
        <w:t>：乙方須於契約生效後次月起每月7日前，提出前1個月之書面報告，送交甲方審核</w:t>
      </w:r>
      <w:r w:rsidR="00930B1E" w:rsidRPr="000D54E7">
        <w:rPr>
          <w:rFonts w:hint="eastAsia"/>
        </w:rPr>
        <w:t>(</w:t>
      </w:r>
      <w:r w:rsidRPr="000D54E7">
        <w:rPr>
          <w:rFonts w:hint="eastAsia"/>
        </w:rPr>
        <w:t>或備查</w:t>
      </w:r>
      <w:r w:rsidR="00930B1E" w:rsidRPr="000D54E7">
        <w:rPr>
          <w:rFonts w:hint="eastAsia"/>
        </w:rPr>
        <w:t>)</w:t>
      </w:r>
      <w:r w:rsidRPr="000D54E7">
        <w:rPr>
          <w:rFonts w:hint="eastAsia"/>
        </w:rPr>
        <w:t>…</w:t>
      </w:r>
      <w:proofErr w:type="gramStart"/>
      <w:r w:rsidRPr="000D54E7">
        <w:rPr>
          <w:rFonts w:hint="eastAsia"/>
        </w:rPr>
        <w:t>…</w:t>
      </w:r>
      <w:proofErr w:type="gramEnd"/>
      <w:r w:rsidR="006D3874" w:rsidRPr="000D54E7">
        <w:rPr>
          <w:rFonts w:hint="eastAsia"/>
        </w:rPr>
        <w:t>。</w:t>
      </w:r>
      <w:r w:rsidR="00930B1E" w:rsidRPr="000D54E7">
        <w:rPr>
          <w:rFonts w:hint="eastAsia"/>
        </w:rPr>
        <w:t>(</w:t>
      </w:r>
      <w:r w:rsidR="00EB144F" w:rsidRPr="000D54E7">
        <w:rPr>
          <w:rFonts w:hint="eastAsia"/>
        </w:rPr>
        <w:t>二</w:t>
      </w:r>
      <w:r w:rsidR="00930B1E" w:rsidRPr="000D54E7">
        <w:t>)</w:t>
      </w:r>
      <w:r w:rsidR="00EB144F" w:rsidRPr="000D54E7">
        <w:rPr>
          <w:rFonts w:hint="eastAsia"/>
        </w:rPr>
        <w:t>特別報告</w:t>
      </w:r>
      <w:r w:rsidR="006D3874" w:rsidRPr="000D54E7">
        <w:rPr>
          <w:rFonts w:hint="eastAsia"/>
        </w:rPr>
        <w:t>…</w:t>
      </w:r>
      <w:proofErr w:type="gramStart"/>
      <w:r w:rsidR="006D3874" w:rsidRPr="000D54E7">
        <w:rPr>
          <w:rFonts w:hint="eastAsia"/>
        </w:rPr>
        <w:t>…</w:t>
      </w:r>
      <w:proofErr w:type="gramEnd"/>
      <w:r w:rsidR="006D3874" w:rsidRPr="000D54E7">
        <w:rPr>
          <w:rFonts w:hint="eastAsia"/>
        </w:rPr>
        <w:t>。</w:t>
      </w:r>
      <w:r w:rsidR="00930B1E" w:rsidRPr="000D54E7">
        <w:rPr>
          <w:rFonts w:hint="eastAsia"/>
        </w:rPr>
        <w:t>(</w:t>
      </w:r>
      <w:r w:rsidRPr="000D54E7">
        <w:rPr>
          <w:rFonts w:hint="eastAsia"/>
        </w:rPr>
        <w:t>四</w:t>
      </w:r>
      <w:r w:rsidR="00930B1E" w:rsidRPr="000D54E7">
        <w:rPr>
          <w:rFonts w:hint="eastAsia"/>
        </w:rPr>
        <w:t>)</w:t>
      </w:r>
      <w:r w:rsidRPr="000D54E7">
        <w:rPr>
          <w:rFonts w:hint="eastAsia"/>
          <w:b/>
          <w:bCs w:val="0"/>
        </w:rPr>
        <w:t>工程月會報</w:t>
      </w:r>
      <w:r w:rsidR="00930B1E" w:rsidRPr="000D54E7">
        <w:rPr>
          <w:rFonts w:hint="eastAsia"/>
        </w:rPr>
        <w:t>(</w:t>
      </w:r>
      <w:proofErr w:type="gramStart"/>
      <w:r w:rsidRPr="000D54E7">
        <w:rPr>
          <w:rFonts w:hint="eastAsia"/>
        </w:rPr>
        <w:t>屬</w:t>
      </w:r>
      <w:r w:rsidRPr="000D54E7">
        <w:rPr>
          <w:rFonts w:hint="eastAsia"/>
          <w:b/>
          <w:bCs w:val="0"/>
        </w:rPr>
        <w:t>月會</w:t>
      </w:r>
      <w:proofErr w:type="gramEnd"/>
      <w:r w:rsidRPr="000D54E7">
        <w:rPr>
          <w:rFonts w:hint="eastAsia"/>
        </w:rPr>
        <w:t>性質</w:t>
      </w:r>
      <w:r w:rsidR="00930B1E" w:rsidRPr="000D54E7">
        <w:rPr>
          <w:rFonts w:hint="eastAsia"/>
        </w:rPr>
        <w:t>)</w:t>
      </w:r>
      <w:r w:rsidRPr="000D54E7">
        <w:rPr>
          <w:rFonts w:hint="eastAsia"/>
        </w:rPr>
        <w:t>：由乙方</w:t>
      </w:r>
      <w:r w:rsidRPr="000D54E7">
        <w:rPr>
          <w:rFonts w:hint="eastAsia"/>
          <w:b/>
          <w:bCs w:val="0"/>
        </w:rPr>
        <w:t>專案計畫主持人主持</w:t>
      </w:r>
      <w:r w:rsidRPr="000D54E7">
        <w:rPr>
          <w:rFonts w:hint="eastAsia"/>
        </w:rPr>
        <w:t>，安排相關規劃設計監造及施工廠商</w:t>
      </w:r>
      <w:r w:rsidRPr="000D54E7">
        <w:rPr>
          <w:rFonts w:hint="eastAsia"/>
          <w:b/>
        </w:rPr>
        <w:t>每月1次</w:t>
      </w:r>
      <w:r w:rsidRPr="000D54E7">
        <w:rPr>
          <w:rFonts w:hint="eastAsia"/>
        </w:rPr>
        <w:t>派專業代表出席…</w:t>
      </w:r>
      <w:proofErr w:type="gramStart"/>
      <w:r w:rsidRPr="000D54E7">
        <w:rPr>
          <w:rFonts w:hint="eastAsia"/>
        </w:rPr>
        <w:t>…</w:t>
      </w:r>
      <w:proofErr w:type="gramEnd"/>
      <w:r w:rsidR="00A9268B" w:rsidRPr="000D54E7">
        <w:rPr>
          <w:rFonts w:hint="eastAsia"/>
        </w:rPr>
        <w:t>，</w:t>
      </w:r>
      <w:r w:rsidRPr="000D54E7">
        <w:rPr>
          <w:rFonts w:hint="eastAsia"/>
        </w:rPr>
        <w:t>並派專人作成會議紀錄，於會議</w:t>
      </w:r>
      <w:proofErr w:type="gramStart"/>
      <w:r w:rsidRPr="000D54E7">
        <w:rPr>
          <w:rFonts w:hint="eastAsia"/>
        </w:rPr>
        <w:t>後5日內送甲方</w:t>
      </w:r>
      <w:proofErr w:type="gramEnd"/>
      <w:r w:rsidRPr="000D54E7">
        <w:rPr>
          <w:rFonts w:hint="eastAsia"/>
        </w:rPr>
        <w:t>審核</w:t>
      </w:r>
      <w:r w:rsidR="00930B1E" w:rsidRPr="000D54E7">
        <w:rPr>
          <w:rFonts w:hint="eastAsia"/>
        </w:rPr>
        <w:t>(</w:t>
      </w:r>
      <w:r w:rsidRPr="000D54E7">
        <w:rPr>
          <w:rFonts w:hint="eastAsia"/>
        </w:rPr>
        <w:t>或備查</w:t>
      </w:r>
      <w:r w:rsidR="00930B1E" w:rsidRPr="000D54E7">
        <w:rPr>
          <w:rFonts w:hint="eastAsia"/>
        </w:rPr>
        <w:t>)</w:t>
      </w:r>
      <w:r w:rsidR="006D3874" w:rsidRPr="000D54E7">
        <w:rPr>
          <w:rFonts w:hint="eastAsia"/>
        </w:rPr>
        <w:t>。</w:t>
      </w:r>
      <w:r w:rsidR="00930B1E" w:rsidRPr="000D54E7">
        <w:rPr>
          <w:rFonts w:hint="eastAsia"/>
        </w:rPr>
        <w:t>(</w:t>
      </w:r>
      <w:r w:rsidRPr="000D54E7">
        <w:rPr>
          <w:rFonts w:hint="eastAsia"/>
        </w:rPr>
        <w:t>五</w:t>
      </w:r>
      <w:r w:rsidR="00930B1E" w:rsidRPr="000D54E7">
        <w:rPr>
          <w:rFonts w:hint="eastAsia"/>
        </w:rPr>
        <w:t>)</w:t>
      </w:r>
      <w:r w:rsidRPr="000D54E7">
        <w:rPr>
          <w:rFonts w:hint="eastAsia"/>
          <w:b/>
          <w:bCs w:val="0"/>
        </w:rPr>
        <w:t>專業技術協調會</w:t>
      </w:r>
      <w:r w:rsidR="00930B1E" w:rsidRPr="000D54E7">
        <w:rPr>
          <w:rFonts w:hint="eastAsia"/>
        </w:rPr>
        <w:t>(</w:t>
      </w:r>
      <w:r w:rsidRPr="000D54E7">
        <w:rPr>
          <w:rFonts w:hint="eastAsia"/>
        </w:rPr>
        <w:t>屬</w:t>
      </w:r>
      <w:r w:rsidRPr="000D54E7">
        <w:rPr>
          <w:rFonts w:hint="eastAsia"/>
          <w:b/>
          <w:bCs w:val="0"/>
        </w:rPr>
        <w:t>週會</w:t>
      </w:r>
      <w:r w:rsidRPr="000D54E7">
        <w:rPr>
          <w:rFonts w:hint="eastAsia"/>
        </w:rPr>
        <w:t>性質</w:t>
      </w:r>
      <w:r w:rsidR="00930B1E" w:rsidRPr="000D54E7">
        <w:rPr>
          <w:rFonts w:hint="eastAsia"/>
        </w:rPr>
        <w:t>)</w:t>
      </w:r>
      <w:r w:rsidRPr="000D54E7">
        <w:rPr>
          <w:rFonts w:hint="eastAsia"/>
        </w:rPr>
        <w:t>:由乙方</w:t>
      </w:r>
      <w:r w:rsidRPr="000D54E7">
        <w:rPr>
          <w:rFonts w:hint="eastAsia"/>
          <w:b/>
          <w:bCs w:val="0"/>
        </w:rPr>
        <w:t>專案計畫主持人或專案經理主持</w:t>
      </w:r>
      <w:r w:rsidRPr="000D54E7">
        <w:rPr>
          <w:rFonts w:hint="eastAsia"/>
        </w:rPr>
        <w:t>，安排相關規劃設計監造及施工廠商</w:t>
      </w:r>
      <w:r w:rsidRPr="000D54E7">
        <w:rPr>
          <w:rFonts w:hint="eastAsia"/>
          <w:b/>
          <w:bCs w:val="0"/>
        </w:rPr>
        <w:t>每週1次</w:t>
      </w:r>
      <w:r w:rsidRPr="000D54E7">
        <w:rPr>
          <w:rFonts w:hint="eastAsia"/>
        </w:rPr>
        <w:t>派專業代表出席…</w:t>
      </w:r>
      <w:proofErr w:type="gramStart"/>
      <w:r w:rsidRPr="000D54E7">
        <w:rPr>
          <w:rFonts w:hint="eastAsia"/>
        </w:rPr>
        <w:t>…</w:t>
      </w:r>
      <w:proofErr w:type="gramEnd"/>
      <w:r w:rsidR="001C6783" w:rsidRPr="000D54E7">
        <w:rPr>
          <w:rFonts w:hint="eastAsia"/>
        </w:rPr>
        <w:t>，</w:t>
      </w:r>
      <w:r w:rsidRPr="000D54E7">
        <w:rPr>
          <w:rFonts w:hint="eastAsia"/>
        </w:rPr>
        <w:t>並派專人作成會議紀錄，於會議</w:t>
      </w:r>
      <w:proofErr w:type="gramStart"/>
      <w:r w:rsidRPr="000D54E7">
        <w:rPr>
          <w:rFonts w:hint="eastAsia"/>
        </w:rPr>
        <w:t>後5日內送甲方</w:t>
      </w:r>
      <w:proofErr w:type="gramEnd"/>
      <w:r w:rsidRPr="000D54E7">
        <w:rPr>
          <w:rFonts w:hint="eastAsia"/>
        </w:rPr>
        <w:t>審核</w:t>
      </w:r>
      <w:r w:rsidR="00930B1E" w:rsidRPr="000D54E7">
        <w:rPr>
          <w:rFonts w:hint="eastAsia"/>
        </w:rPr>
        <w:t>(</w:t>
      </w:r>
      <w:r w:rsidR="001C6783" w:rsidRPr="000D54E7">
        <w:rPr>
          <w:rFonts w:hint="eastAsia"/>
        </w:rPr>
        <w:t>或備查</w:t>
      </w:r>
      <w:r w:rsidR="00930B1E" w:rsidRPr="000D54E7">
        <w:rPr>
          <w:rFonts w:hint="eastAsia"/>
        </w:rPr>
        <w:t>)</w:t>
      </w:r>
      <w:r w:rsidRPr="000D54E7">
        <w:rPr>
          <w:rFonts w:hint="eastAsia"/>
        </w:rPr>
        <w:t>…</w:t>
      </w:r>
      <w:proofErr w:type="gramStart"/>
      <w:r w:rsidRPr="000D54E7">
        <w:rPr>
          <w:rFonts w:hint="eastAsia"/>
        </w:rPr>
        <w:t>…</w:t>
      </w:r>
      <w:proofErr w:type="gramEnd"/>
      <w:r w:rsidRPr="000D54E7">
        <w:rPr>
          <w:rFonts w:hint="eastAsia"/>
        </w:rPr>
        <w:t>。」同契約書第5條第13款規定：「乙方履約有…</w:t>
      </w:r>
      <w:proofErr w:type="gramStart"/>
      <w:r w:rsidRPr="000D54E7">
        <w:rPr>
          <w:rFonts w:hint="eastAsia"/>
        </w:rPr>
        <w:t>…</w:t>
      </w:r>
      <w:proofErr w:type="gramEnd"/>
      <w:r w:rsidRPr="000D54E7">
        <w:rPr>
          <w:rFonts w:hint="eastAsia"/>
        </w:rPr>
        <w:t>未完全履約、不符契約規定…</w:t>
      </w:r>
      <w:proofErr w:type="gramStart"/>
      <w:r w:rsidRPr="000D54E7">
        <w:rPr>
          <w:rFonts w:hint="eastAsia"/>
        </w:rPr>
        <w:t>…</w:t>
      </w:r>
      <w:proofErr w:type="gramEnd"/>
      <w:r w:rsidRPr="000D54E7">
        <w:rPr>
          <w:rFonts w:hint="eastAsia"/>
        </w:rPr>
        <w:t>等情形時，甲方得自應付價金中扣抵；其有不足者，得通知乙方給付…</w:t>
      </w:r>
      <w:proofErr w:type="gramStart"/>
      <w:r w:rsidRPr="000D54E7">
        <w:rPr>
          <w:rFonts w:hint="eastAsia"/>
        </w:rPr>
        <w:t>…</w:t>
      </w:r>
      <w:proofErr w:type="gramEnd"/>
      <w:r w:rsidRPr="000D54E7">
        <w:rPr>
          <w:rFonts w:hint="eastAsia"/>
        </w:rPr>
        <w:t>。」及第14條第2款規定</w:t>
      </w:r>
      <w:r w:rsidR="0019001D" w:rsidRPr="000D54E7">
        <w:rPr>
          <w:rFonts w:hAnsi="標楷體" w:hint="eastAsia"/>
        </w:rPr>
        <w:t>：「</w:t>
      </w:r>
      <w:r w:rsidRPr="000D54E7">
        <w:rPr>
          <w:rFonts w:hint="eastAsia"/>
        </w:rPr>
        <w:t>依契約乙方應出席或主持會議之人員未出席或主持者，</w:t>
      </w:r>
      <w:r w:rsidRPr="000D54E7">
        <w:rPr>
          <w:rFonts w:hint="eastAsia"/>
          <w:b/>
          <w:bCs w:val="0"/>
        </w:rPr>
        <w:t>每人每次</w:t>
      </w:r>
      <w:r w:rsidR="00535707" w:rsidRPr="000D54E7">
        <w:rPr>
          <w:rFonts w:hint="eastAsia"/>
          <w:b/>
          <w:bCs w:val="0"/>
        </w:rPr>
        <w:t>罰款</w:t>
      </w:r>
      <w:r w:rsidRPr="000D54E7">
        <w:rPr>
          <w:rFonts w:hint="eastAsia"/>
          <w:b/>
          <w:bCs w:val="0"/>
        </w:rPr>
        <w:t>依契約價金總額</w:t>
      </w:r>
      <w:r w:rsidRPr="000D54E7">
        <w:rPr>
          <w:b/>
          <w:bCs w:val="0"/>
        </w:rPr>
        <w:t>1%</w:t>
      </w:r>
      <w:r w:rsidR="00742C00" w:rsidRPr="000D54E7">
        <w:rPr>
          <w:rFonts w:hint="eastAsia"/>
          <w:b/>
          <w:bCs w:val="0"/>
        </w:rPr>
        <w:t>計算</w:t>
      </w:r>
      <w:r w:rsidR="0019001D" w:rsidRPr="000D54E7">
        <w:rPr>
          <w:rFonts w:hint="eastAsia"/>
        </w:rPr>
        <w:t>，未達5千元者，以5千元計</w:t>
      </w:r>
      <w:r w:rsidRPr="000D54E7">
        <w:rPr>
          <w:rFonts w:hint="eastAsia"/>
        </w:rPr>
        <w:t>。</w:t>
      </w:r>
      <w:r w:rsidR="0019001D" w:rsidRPr="000D54E7">
        <w:rPr>
          <w:rFonts w:hAnsi="標楷體" w:hint="eastAsia"/>
        </w:rPr>
        <w:t>」</w:t>
      </w:r>
    </w:p>
    <w:p w14:paraId="3F81D2A8" w14:textId="60FBB30A" w:rsidR="007F61E1" w:rsidRPr="000D54E7" w:rsidRDefault="00EB144F" w:rsidP="00380C90">
      <w:pPr>
        <w:pStyle w:val="3"/>
      </w:pPr>
      <w:r w:rsidRPr="000D54E7">
        <w:rPr>
          <w:rFonts w:hint="eastAsia"/>
        </w:rPr>
        <w:t>依上開契約，PCM廠商履約期間應於每月7日</w:t>
      </w:r>
      <w:proofErr w:type="gramStart"/>
      <w:r w:rsidRPr="000D54E7">
        <w:rPr>
          <w:rFonts w:hint="eastAsia"/>
        </w:rPr>
        <w:t>前提送</w:t>
      </w:r>
      <w:r w:rsidRPr="000D54E7">
        <w:rPr>
          <w:rFonts w:hint="eastAsia"/>
          <w:b/>
        </w:rPr>
        <w:t>月工作</w:t>
      </w:r>
      <w:proofErr w:type="gramEnd"/>
      <w:r w:rsidRPr="000D54E7">
        <w:rPr>
          <w:rFonts w:hint="eastAsia"/>
          <w:b/>
        </w:rPr>
        <w:t>報告</w:t>
      </w:r>
      <w:r w:rsidRPr="000D54E7">
        <w:rPr>
          <w:rFonts w:hint="eastAsia"/>
        </w:rPr>
        <w:t>、工地突發</w:t>
      </w:r>
      <w:proofErr w:type="gramStart"/>
      <w:r w:rsidRPr="000D54E7">
        <w:rPr>
          <w:rFonts w:hint="eastAsia"/>
        </w:rPr>
        <w:t>意外事件致甲方</w:t>
      </w:r>
      <w:proofErr w:type="gramEnd"/>
      <w:r w:rsidRPr="000D54E7">
        <w:rPr>
          <w:rFonts w:hint="eastAsia"/>
        </w:rPr>
        <w:t>應負責之事項，提出</w:t>
      </w:r>
      <w:r w:rsidRPr="000D54E7">
        <w:rPr>
          <w:rFonts w:hint="eastAsia"/>
          <w:b/>
        </w:rPr>
        <w:t>特別報告</w:t>
      </w:r>
      <w:r w:rsidRPr="000D54E7">
        <w:rPr>
          <w:rFonts w:hint="eastAsia"/>
        </w:rPr>
        <w:t>、甲方認為需要時由甲方主持召開工程協調會報、乙方專案計畫主持人安排規劃設計監造及施工廠商</w:t>
      </w:r>
      <w:r w:rsidRPr="000D54E7">
        <w:rPr>
          <w:rFonts w:hint="eastAsia"/>
          <w:b/>
        </w:rPr>
        <w:t>每月1次工程月會報</w:t>
      </w:r>
      <w:r w:rsidRPr="000D54E7">
        <w:rPr>
          <w:rFonts w:hint="eastAsia"/>
        </w:rPr>
        <w:t>、乙方專案計畫主持人或專案經理主持安排規劃設計監造及施工廠商</w:t>
      </w:r>
      <w:r w:rsidRPr="000D54E7">
        <w:rPr>
          <w:rFonts w:hint="eastAsia"/>
          <w:b/>
        </w:rPr>
        <w:t>每週1次專業技術性協調會</w:t>
      </w:r>
      <w:r w:rsidRPr="000D54E7">
        <w:rPr>
          <w:rFonts w:hint="eastAsia"/>
        </w:rPr>
        <w:t>。</w:t>
      </w:r>
      <w:r w:rsidR="00E00C95" w:rsidRPr="000D54E7">
        <w:rPr>
          <w:rFonts w:hint="eastAsia"/>
        </w:rPr>
        <w:t>而PCM廠商應出席或主持之會議而未出席或主持者，每人每次罰款契約價金總額1%</w:t>
      </w:r>
      <w:r w:rsidR="00930B1E" w:rsidRPr="000D54E7">
        <w:rPr>
          <w:rFonts w:hint="eastAsia"/>
        </w:rPr>
        <w:t>(</w:t>
      </w:r>
      <w:r w:rsidR="00E00C95" w:rsidRPr="000D54E7">
        <w:rPr>
          <w:rFonts w:hint="eastAsia"/>
        </w:rPr>
        <w:t>且至少</w:t>
      </w:r>
      <w:r w:rsidR="00E00C95" w:rsidRPr="000D54E7">
        <w:t>5</w:t>
      </w:r>
      <w:r w:rsidR="00E00C95" w:rsidRPr="000D54E7">
        <w:rPr>
          <w:rFonts w:hint="eastAsia"/>
        </w:rPr>
        <w:t>千元</w:t>
      </w:r>
      <w:r w:rsidR="00930B1E" w:rsidRPr="000D54E7">
        <w:t>)</w:t>
      </w:r>
      <w:r w:rsidR="00E00C95" w:rsidRPr="000D54E7">
        <w:rPr>
          <w:rFonts w:hint="eastAsia"/>
        </w:rPr>
        <w:t>，</w:t>
      </w:r>
      <w:proofErr w:type="gramStart"/>
      <w:r w:rsidR="00E00C95" w:rsidRPr="000D54E7">
        <w:rPr>
          <w:rFonts w:hint="eastAsia"/>
        </w:rPr>
        <w:t>且乙方</w:t>
      </w:r>
      <w:proofErr w:type="gramEnd"/>
      <w:r w:rsidR="00E00C95" w:rsidRPr="000D54E7">
        <w:rPr>
          <w:rFonts w:hint="eastAsia"/>
        </w:rPr>
        <w:t>有未完全履約、不符契約規定等情形時，甲方得自應付價</w:t>
      </w:r>
      <w:r w:rsidR="00E00C95" w:rsidRPr="000D54E7">
        <w:rPr>
          <w:rFonts w:hint="eastAsia"/>
        </w:rPr>
        <w:lastRenderedPageBreak/>
        <w:t>金中扣抵；其有不足者，得通知乙方給付。</w:t>
      </w:r>
      <w:proofErr w:type="gramStart"/>
      <w:r w:rsidR="007F61E1" w:rsidRPr="000D54E7">
        <w:rPr>
          <w:rFonts w:hint="eastAsia"/>
        </w:rPr>
        <w:t>惟</w:t>
      </w:r>
      <w:proofErr w:type="gramEnd"/>
      <w:r w:rsidR="003A2D35" w:rsidRPr="000D54E7">
        <w:rPr>
          <w:rFonts w:hint="eastAsia"/>
        </w:rPr>
        <w:t>桃園</w:t>
      </w:r>
      <w:r w:rsidR="00A8259C" w:rsidRPr="000D54E7">
        <w:rPr>
          <w:rFonts w:hint="eastAsia"/>
        </w:rPr>
        <w:t>市</w:t>
      </w:r>
      <w:r w:rsidR="003A2D35" w:rsidRPr="000D54E7">
        <w:rPr>
          <w:rFonts w:hint="eastAsia"/>
        </w:rPr>
        <w:t>審</w:t>
      </w:r>
      <w:r w:rsidR="007F61E1" w:rsidRPr="000D54E7">
        <w:rPr>
          <w:rFonts w:hint="eastAsia"/>
        </w:rPr>
        <w:t>計</w:t>
      </w:r>
      <w:r w:rsidR="003A2D35" w:rsidRPr="000D54E7">
        <w:rPr>
          <w:rFonts w:hint="eastAsia"/>
        </w:rPr>
        <w:t>處</w:t>
      </w:r>
      <w:r w:rsidR="00A8259C" w:rsidRPr="000D54E7">
        <w:rPr>
          <w:rFonts w:hint="eastAsia"/>
        </w:rPr>
        <w:t>查核發現</w:t>
      </w:r>
      <w:r w:rsidR="007F61E1" w:rsidRPr="000D54E7">
        <w:rPr>
          <w:rFonts w:hint="eastAsia"/>
        </w:rPr>
        <w:t>，</w:t>
      </w:r>
      <w:r w:rsidR="00D413B4" w:rsidRPr="000D54E7">
        <w:rPr>
          <w:rFonts w:hint="eastAsia"/>
        </w:rPr>
        <w:t>本案</w:t>
      </w:r>
      <w:r w:rsidR="006B7064" w:rsidRPr="000D54E7">
        <w:rPr>
          <w:rFonts w:hint="eastAsia"/>
        </w:rPr>
        <w:t>自簽約日起，截至106年6月底止計有43個月，PCM廠商依約應</w:t>
      </w:r>
      <w:proofErr w:type="gramStart"/>
      <w:r w:rsidR="006B7064" w:rsidRPr="000D54E7">
        <w:rPr>
          <w:rFonts w:hint="eastAsia"/>
        </w:rPr>
        <w:t>提送月工作</w:t>
      </w:r>
      <w:proofErr w:type="gramEnd"/>
      <w:r w:rsidR="006B7064" w:rsidRPr="000D54E7">
        <w:rPr>
          <w:rFonts w:hint="eastAsia"/>
        </w:rPr>
        <w:t>報告43次，並於工程履約期間按月、按</w:t>
      </w:r>
      <w:proofErr w:type="gramStart"/>
      <w:r w:rsidR="006B7064" w:rsidRPr="000D54E7">
        <w:rPr>
          <w:rFonts w:hint="eastAsia"/>
        </w:rPr>
        <w:t>週</w:t>
      </w:r>
      <w:proofErr w:type="gramEnd"/>
      <w:r w:rsidR="006B7064" w:rsidRPr="000D54E7">
        <w:rPr>
          <w:rFonts w:hint="eastAsia"/>
        </w:rPr>
        <w:t>與統包商召開相關工程或技術會議分別計35次、152次；惟依該公所提供資料，PCM廠商實際僅提交工作月報簡報3次，及召開包括細部設計、工務會議、專案工作會議或其他相關之工作會議等各類型會議49次，不符契約規定</w:t>
      </w:r>
      <w:r w:rsidR="00635CDC" w:rsidRPr="000D54E7">
        <w:rPr>
          <w:rFonts w:hint="eastAsia"/>
        </w:rPr>
        <w:t>；</w:t>
      </w:r>
      <w:r w:rsidR="0084767F" w:rsidRPr="000D54E7">
        <w:rPr>
          <w:rFonts w:hint="eastAsia"/>
        </w:rPr>
        <w:t>且</w:t>
      </w:r>
      <w:r w:rsidR="006B7064" w:rsidRPr="000D54E7">
        <w:rPr>
          <w:rFonts w:hint="eastAsia"/>
        </w:rPr>
        <w:t>該公所就PCM廠商未完全履約部分，並未檢討扣減服務費用由應付價金中扣抵或通知PCM廠商繳納，亦未就PCM廠商未出席或主持其應辦理會議之次數，依該勞務採購最終結算金額</w:t>
      </w:r>
      <w:r w:rsidR="00930B1E" w:rsidRPr="000D54E7">
        <w:rPr>
          <w:rFonts w:hint="eastAsia"/>
        </w:rPr>
        <w:t>(</w:t>
      </w:r>
      <w:r w:rsidR="006B7064" w:rsidRPr="000D54E7">
        <w:rPr>
          <w:rFonts w:hint="eastAsia"/>
        </w:rPr>
        <w:t>593萬3,543元</w:t>
      </w:r>
      <w:r w:rsidR="00930B1E" w:rsidRPr="000D54E7">
        <w:rPr>
          <w:rFonts w:hint="eastAsia"/>
        </w:rPr>
        <w:t>)</w:t>
      </w:r>
      <w:proofErr w:type="gramStart"/>
      <w:r w:rsidR="006B7064" w:rsidRPr="000D54E7">
        <w:rPr>
          <w:rFonts w:hint="eastAsia"/>
        </w:rPr>
        <w:t>按扣罰</w:t>
      </w:r>
      <w:proofErr w:type="gramEnd"/>
      <w:r w:rsidR="006B7064" w:rsidRPr="000D54E7">
        <w:rPr>
          <w:rFonts w:hint="eastAsia"/>
        </w:rPr>
        <w:t>比例予以</w:t>
      </w:r>
      <w:proofErr w:type="gramStart"/>
      <w:r w:rsidR="006B7064" w:rsidRPr="000D54E7">
        <w:rPr>
          <w:rFonts w:hint="eastAsia"/>
        </w:rPr>
        <w:t>逐次計罰違約金</w:t>
      </w:r>
      <w:proofErr w:type="gramEnd"/>
      <w:r w:rsidR="000D2D16" w:rsidRPr="000D54E7">
        <w:rPr>
          <w:rFonts w:hint="eastAsia"/>
        </w:rPr>
        <w:t>等情事</w:t>
      </w:r>
      <w:r w:rsidR="00C9183E" w:rsidRPr="000D54E7">
        <w:rPr>
          <w:rFonts w:hint="eastAsia"/>
        </w:rPr>
        <w:t>。</w:t>
      </w:r>
    </w:p>
    <w:p w14:paraId="403BF6A3" w14:textId="77777777" w:rsidR="0000737D" w:rsidRPr="000D54E7" w:rsidRDefault="00232F3C" w:rsidP="00742C00">
      <w:pPr>
        <w:pStyle w:val="3"/>
      </w:pPr>
      <w:proofErr w:type="gramStart"/>
      <w:r w:rsidRPr="000D54E7">
        <w:rPr>
          <w:rFonts w:hint="eastAsia"/>
        </w:rPr>
        <w:t>詢</w:t>
      </w:r>
      <w:proofErr w:type="gramEnd"/>
      <w:r w:rsidRPr="000D54E7">
        <w:rPr>
          <w:rFonts w:hint="eastAsia"/>
        </w:rPr>
        <w:t>據楊梅區公所</w:t>
      </w:r>
      <w:r w:rsidR="003E4092" w:rsidRPr="000D54E7">
        <w:rPr>
          <w:rFonts w:hint="eastAsia"/>
        </w:rPr>
        <w:t>說明略</w:t>
      </w:r>
      <w:proofErr w:type="gramStart"/>
      <w:r w:rsidR="003E4092" w:rsidRPr="000D54E7">
        <w:rPr>
          <w:rFonts w:hint="eastAsia"/>
        </w:rPr>
        <w:t>以</w:t>
      </w:r>
      <w:proofErr w:type="gramEnd"/>
      <w:r w:rsidR="0000737D" w:rsidRPr="000D54E7">
        <w:rPr>
          <w:rFonts w:hAnsi="標楷體" w:hint="eastAsia"/>
        </w:rPr>
        <w:t>：</w:t>
      </w:r>
    </w:p>
    <w:p w14:paraId="102391C8" w14:textId="5771AE92" w:rsidR="000D2D16" w:rsidRPr="000D54E7" w:rsidRDefault="00317C42" w:rsidP="0000737D">
      <w:pPr>
        <w:pStyle w:val="4"/>
      </w:pPr>
      <w:r w:rsidRPr="000D54E7">
        <w:rPr>
          <w:rFonts w:hint="eastAsia"/>
        </w:rPr>
        <w:t>本案依104年5月20日函核准工期為420日曆天，換算PCM廠商履約期間應主持</w:t>
      </w:r>
      <w:r w:rsidRPr="000D54E7">
        <w:rPr>
          <w:rFonts w:hint="eastAsia"/>
          <w:b/>
        </w:rPr>
        <w:t>月會14次</w:t>
      </w:r>
      <w:r w:rsidRPr="000D54E7">
        <w:rPr>
          <w:rFonts w:hint="eastAsia"/>
        </w:rPr>
        <w:t>及</w:t>
      </w:r>
      <w:r w:rsidRPr="000D54E7">
        <w:rPr>
          <w:rFonts w:hint="eastAsia"/>
          <w:b/>
        </w:rPr>
        <w:t>週會60次</w:t>
      </w:r>
      <w:r w:rsidRPr="000D54E7">
        <w:rPr>
          <w:rFonts w:hint="eastAsia"/>
        </w:rPr>
        <w:t>。</w:t>
      </w:r>
    </w:p>
    <w:p w14:paraId="41A0C038" w14:textId="77777777" w:rsidR="0000737D" w:rsidRPr="000D54E7" w:rsidRDefault="0000737D" w:rsidP="0000737D">
      <w:pPr>
        <w:pStyle w:val="4"/>
      </w:pPr>
      <w:r w:rsidRPr="000D54E7">
        <w:rPr>
          <w:rFonts w:hint="eastAsia"/>
        </w:rPr>
        <w:t>有關P</w:t>
      </w:r>
      <w:r w:rsidRPr="000D54E7">
        <w:t>CM</w:t>
      </w:r>
      <w:r w:rsidRPr="000D54E7">
        <w:rPr>
          <w:rFonts w:hint="eastAsia"/>
        </w:rPr>
        <w:t>廠商應提供之服務部分，再經詳查相關提送紀錄，</w:t>
      </w:r>
      <w:r w:rsidRPr="000D54E7">
        <w:rPr>
          <w:rFonts w:hint="eastAsia"/>
          <w:b/>
        </w:rPr>
        <w:t>仍有不明確之處</w:t>
      </w:r>
      <w:r w:rsidRPr="000D54E7">
        <w:rPr>
          <w:rFonts w:hint="eastAsia"/>
        </w:rPr>
        <w:t>，倘P</w:t>
      </w:r>
      <w:r w:rsidRPr="000D54E7">
        <w:t>CM</w:t>
      </w:r>
      <w:r w:rsidRPr="000D54E7">
        <w:rPr>
          <w:rFonts w:hint="eastAsia"/>
        </w:rPr>
        <w:t>廠商確有履約不足情況，將依P</w:t>
      </w:r>
      <w:r w:rsidRPr="000D54E7">
        <w:t>CM</w:t>
      </w:r>
      <w:r w:rsidRPr="000D54E7">
        <w:rPr>
          <w:rFonts w:hint="eastAsia"/>
        </w:rPr>
        <w:t>契約第14條規定函送P</w:t>
      </w:r>
      <w:r w:rsidRPr="000D54E7">
        <w:t>CM</w:t>
      </w:r>
      <w:r w:rsidRPr="000D54E7">
        <w:rPr>
          <w:rFonts w:hint="eastAsia"/>
        </w:rPr>
        <w:t>廠商繳交違約金。</w:t>
      </w:r>
    </w:p>
    <w:p w14:paraId="4EFAF078" w14:textId="582A1D3A" w:rsidR="0000737D" w:rsidRPr="000D54E7" w:rsidRDefault="0000737D" w:rsidP="0000737D">
      <w:pPr>
        <w:pStyle w:val="4"/>
      </w:pPr>
      <w:r w:rsidRPr="000D54E7">
        <w:rPr>
          <w:rFonts w:hint="eastAsia"/>
        </w:rPr>
        <w:t>經檢視P</w:t>
      </w:r>
      <w:r w:rsidRPr="000D54E7">
        <w:t>CM</w:t>
      </w:r>
      <w:r w:rsidRPr="000D54E7">
        <w:rPr>
          <w:rFonts w:hint="eastAsia"/>
        </w:rPr>
        <w:t>廠商送達之資料，自本案工程於105年10月18日開工起，其所提供之資料尚有不完整之處，故該公所於110年5月12日再函請P</w:t>
      </w:r>
      <w:r w:rsidRPr="000D54E7">
        <w:t>CM</w:t>
      </w:r>
      <w:r w:rsidRPr="000D54E7">
        <w:rPr>
          <w:rFonts w:hint="eastAsia"/>
        </w:rPr>
        <w:t>廠商確認所提資料是否完備或可補正，如於同年月31日前未補正，將依契約規定處理。</w:t>
      </w:r>
    </w:p>
    <w:p w14:paraId="66CECEF1" w14:textId="0FE497A6" w:rsidR="0000737D" w:rsidRPr="000D54E7" w:rsidRDefault="00B105E3" w:rsidP="00742C00">
      <w:pPr>
        <w:pStyle w:val="3"/>
      </w:pPr>
      <w:r w:rsidRPr="000D54E7">
        <w:rPr>
          <w:rFonts w:hint="eastAsia"/>
        </w:rPr>
        <w:t>綜</w:t>
      </w:r>
      <w:r w:rsidR="00006246" w:rsidRPr="000D54E7">
        <w:rPr>
          <w:rFonts w:hint="eastAsia"/>
        </w:rPr>
        <w:t>上，</w:t>
      </w:r>
      <w:r w:rsidR="006D2060" w:rsidRPr="000D54E7">
        <w:rPr>
          <w:rFonts w:hint="eastAsia"/>
        </w:rPr>
        <w:t>楊梅區公所於PCM廠商履約期間未依契約規定查究P</w:t>
      </w:r>
      <w:r w:rsidR="006D2060" w:rsidRPr="000D54E7">
        <w:t>CM</w:t>
      </w:r>
      <w:r w:rsidR="006D2060" w:rsidRPr="000D54E7">
        <w:rPr>
          <w:rFonts w:hint="eastAsia"/>
        </w:rPr>
        <w:t>廠商履約數量不足所應扣減服務費用，</w:t>
      </w:r>
      <w:proofErr w:type="gramStart"/>
      <w:r w:rsidR="006D2060" w:rsidRPr="000D54E7">
        <w:rPr>
          <w:rFonts w:hint="eastAsia"/>
        </w:rPr>
        <w:t>嗣</w:t>
      </w:r>
      <w:proofErr w:type="gramEnd"/>
      <w:r w:rsidR="006D2060" w:rsidRPr="000D54E7">
        <w:rPr>
          <w:rFonts w:hint="eastAsia"/>
        </w:rPr>
        <w:t>桃園市審計處查核後，仍未能詳查PCM廠商相關履約紀錄</w:t>
      </w:r>
      <w:r w:rsidR="003C5D42" w:rsidRPr="000D54E7">
        <w:rPr>
          <w:rFonts w:hint="eastAsia"/>
        </w:rPr>
        <w:t>並追究責任</w:t>
      </w:r>
      <w:r w:rsidR="006D2060" w:rsidRPr="000D54E7">
        <w:rPr>
          <w:rFonts w:hint="eastAsia"/>
        </w:rPr>
        <w:t>，迄至本院調查後，</w:t>
      </w:r>
      <w:r w:rsidR="00EB508B" w:rsidRPr="000D54E7">
        <w:rPr>
          <w:rFonts w:hint="eastAsia"/>
        </w:rPr>
        <w:t>該公所</w:t>
      </w:r>
      <w:r w:rsidR="006D2060" w:rsidRPr="000D54E7">
        <w:rPr>
          <w:rFonts w:hint="eastAsia"/>
        </w:rPr>
        <w:t>亦僅</w:t>
      </w:r>
      <w:r w:rsidR="006D2060" w:rsidRPr="000D54E7">
        <w:rPr>
          <w:rFonts w:hint="eastAsia"/>
        </w:rPr>
        <w:lastRenderedPageBreak/>
        <w:t>於110年5月12日</w:t>
      </w:r>
      <w:r w:rsidR="00EB508B" w:rsidRPr="000D54E7">
        <w:rPr>
          <w:rFonts w:hint="eastAsia"/>
        </w:rPr>
        <w:t>再</w:t>
      </w:r>
      <w:r w:rsidR="006D2060" w:rsidRPr="000D54E7">
        <w:rPr>
          <w:rFonts w:hint="eastAsia"/>
        </w:rPr>
        <w:t>函請PCM廠商確認補正，對於PCM廠商不符契約規定及未完全履約部分，尚未能</w:t>
      </w:r>
      <w:proofErr w:type="gramStart"/>
      <w:r w:rsidR="006D2060" w:rsidRPr="000D54E7">
        <w:rPr>
          <w:rFonts w:hint="eastAsia"/>
        </w:rPr>
        <w:t>檢討計罰</w:t>
      </w:r>
      <w:proofErr w:type="gramEnd"/>
      <w:r w:rsidR="006D2060" w:rsidRPr="000D54E7">
        <w:rPr>
          <w:rFonts w:hint="eastAsia"/>
        </w:rPr>
        <w:t>，損及機關權益，核有疏失。</w:t>
      </w:r>
    </w:p>
    <w:p w14:paraId="4CC79B6B" w14:textId="77777777" w:rsidR="00E25849" w:rsidRPr="000D54E7" w:rsidRDefault="00E25849" w:rsidP="004E05A1">
      <w:pPr>
        <w:pStyle w:val="1"/>
        <w:ind w:left="2380" w:hanging="2380"/>
      </w:pPr>
      <w:bookmarkStart w:id="52" w:name="_Toc524895648"/>
      <w:bookmarkStart w:id="53" w:name="_Toc524896194"/>
      <w:bookmarkStart w:id="54" w:name="_Toc524896224"/>
      <w:bookmarkStart w:id="55" w:name="_Toc524902734"/>
      <w:bookmarkStart w:id="56" w:name="_Toc525066148"/>
      <w:bookmarkStart w:id="57" w:name="_Toc525070839"/>
      <w:bookmarkStart w:id="58" w:name="_Toc525938379"/>
      <w:bookmarkStart w:id="59" w:name="_Toc525939227"/>
      <w:bookmarkStart w:id="60" w:name="_Toc525939732"/>
      <w:bookmarkStart w:id="61" w:name="_Toc529218272"/>
      <w:bookmarkEnd w:id="51"/>
      <w:r w:rsidRPr="000D54E7">
        <w:br w:type="page"/>
      </w:r>
      <w:bookmarkStart w:id="62" w:name="_Toc529222689"/>
      <w:bookmarkStart w:id="63" w:name="_Toc529223111"/>
      <w:bookmarkStart w:id="64" w:name="_Toc529223862"/>
      <w:bookmarkStart w:id="65" w:name="_Toc529228265"/>
      <w:bookmarkStart w:id="66" w:name="_Toc2400395"/>
      <w:bookmarkStart w:id="67" w:name="_Toc4316189"/>
      <w:bookmarkStart w:id="68" w:name="_Toc4473330"/>
      <w:bookmarkStart w:id="69" w:name="_Toc69556897"/>
      <w:bookmarkStart w:id="70" w:name="_Toc69556946"/>
      <w:bookmarkStart w:id="71" w:name="_Toc69609820"/>
      <w:bookmarkStart w:id="72" w:name="_Toc70241816"/>
      <w:bookmarkStart w:id="73" w:name="_Toc70242205"/>
      <w:bookmarkStart w:id="74" w:name="_Toc421794875"/>
      <w:bookmarkStart w:id="75" w:name="_Toc422834160"/>
      <w:r w:rsidRPr="000D54E7">
        <w:rPr>
          <w:rFonts w:hint="eastAsia"/>
        </w:rPr>
        <w:lastRenderedPageBreak/>
        <w:t>處理辦法：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0C39C3AF" w14:textId="7658295F" w:rsidR="00E25849" w:rsidRPr="000D54E7" w:rsidRDefault="00E25849">
      <w:pPr>
        <w:pStyle w:val="2"/>
      </w:pPr>
      <w:bookmarkStart w:id="76" w:name="_Toc524895649"/>
      <w:bookmarkStart w:id="77" w:name="_Toc524896195"/>
      <w:bookmarkStart w:id="78" w:name="_Toc524896225"/>
      <w:bookmarkStart w:id="79" w:name="_Toc2400396"/>
      <w:bookmarkStart w:id="80" w:name="_Toc4316190"/>
      <w:bookmarkStart w:id="81" w:name="_Toc4473331"/>
      <w:bookmarkStart w:id="82" w:name="_Toc69556898"/>
      <w:bookmarkStart w:id="83" w:name="_Toc69556947"/>
      <w:bookmarkStart w:id="84" w:name="_Toc69609821"/>
      <w:bookmarkStart w:id="85" w:name="_Toc70241817"/>
      <w:bookmarkStart w:id="86" w:name="_Toc70242206"/>
      <w:bookmarkStart w:id="87" w:name="_Toc421794877"/>
      <w:bookmarkStart w:id="88" w:name="_Toc421795443"/>
      <w:bookmarkStart w:id="89" w:name="_Toc421796024"/>
      <w:bookmarkStart w:id="90" w:name="_Toc422728959"/>
      <w:bookmarkStart w:id="91" w:name="_Toc422834162"/>
      <w:bookmarkStart w:id="92" w:name="_Toc524902735"/>
      <w:bookmarkStart w:id="93" w:name="_Toc525066149"/>
      <w:bookmarkStart w:id="94" w:name="_Toc525070840"/>
      <w:bookmarkStart w:id="95" w:name="_Toc525938380"/>
      <w:bookmarkStart w:id="96" w:name="_Toc525939228"/>
      <w:bookmarkStart w:id="97" w:name="_Toc525939733"/>
      <w:bookmarkStart w:id="98" w:name="_Toc529218273"/>
      <w:bookmarkStart w:id="99" w:name="_Toc529222690"/>
      <w:bookmarkStart w:id="100" w:name="_Toc529223112"/>
      <w:bookmarkStart w:id="101" w:name="_Toc529223863"/>
      <w:bookmarkStart w:id="102" w:name="_Toc529228266"/>
      <w:bookmarkEnd w:id="76"/>
      <w:bookmarkEnd w:id="77"/>
      <w:bookmarkEnd w:id="78"/>
      <w:r w:rsidRPr="000D54E7">
        <w:rPr>
          <w:rFonts w:hint="eastAsia"/>
        </w:rPr>
        <w:t>調查意見，函請</w:t>
      </w:r>
      <w:r w:rsidR="00425A91" w:rsidRPr="000D54E7">
        <w:rPr>
          <w:rFonts w:hint="eastAsia"/>
        </w:rPr>
        <w:t>桃園市</w:t>
      </w:r>
      <w:r w:rsidR="00AC1860" w:rsidRPr="000D54E7">
        <w:rPr>
          <w:rFonts w:hint="eastAsia"/>
        </w:rPr>
        <w:t>政府轉</w:t>
      </w:r>
      <w:proofErr w:type="gramStart"/>
      <w:r w:rsidR="00AC1860" w:rsidRPr="000D54E7">
        <w:rPr>
          <w:rFonts w:hint="eastAsia"/>
        </w:rPr>
        <w:t>飭</w:t>
      </w:r>
      <w:proofErr w:type="gramEnd"/>
      <w:r w:rsidR="00AC1860" w:rsidRPr="000D54E7">
        <w:rPr>
          <w:rFonts w:hint="eastAsia"/>
        </w:rPr>
        <w:t>所屬</w:t>
      </w:r>
      <w:r w:rsidRPr="000D54E7">
        <w:rPr>
          <w:rFonts w:hint="eastAsia"/>
        </w:rPr>
        <w:t>確實檢討改進</w:t>
      </w:r>
      <w:proofErr w:type="gramStart"/>
      <w:r w:rsidRPr="000D54E7">
        <w:rPr>
          <w:rFonts w:hint="eastAsia"/>
        </w:rPr>
        <w:t>見復。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proofErr w:type="gramEnd"/>
    </w:p>
    <w:p w14:paraId="1F14D6C9" w14:textId="618A84AD" w:rsidR="00560DDA" w:rsidRPr="000D54E7" w:rsidRDefault="00560DDA" w:rsidP="00560DDA">
      <w:pPr>
        <w:pStyle w:val="2"/>
      </w:pPr>
      <w:bookmarkStart w:id="103" w:name="_Toc70241819"/>
      <w:bookmarkStart w:id="104" w:name="_Toc70242208"/>
      <w:bookmarkStart w:id="105" w:name="_Toc421794878"/>
      <w:bookmarkStart w:id="106" w:name="_Toc421795444"/>
      <w:bookmarkStart w:id="107" w:name="_Toc421796025"/>
      <w:bookmarkStart w:id="108" w:name="_Toc422728960"/>
      <w:bookmarkStart w:id="109" w:name="_Toc422834163"/>
      <w:bookmarkStart w:id="110" w:name="_Toc70241818"/>
      <w:bookmarkStart w:id="111" w:name="_Toc70242207"/>
      <w:r w:rsidRPr="000D54E7">
        <w:rPr>
          <w:rFonts w:hint="eastAsia"/>
        </w:rPr>
        <w:t>調查意見，函復審計部。</w:t>
      </w:r>
      <w:bookmarkEnd w:id="103"/>
      <w:bookmarkEnd w:id="104"/>
      <w:bookmarkEnd w:id="105"/>
      <w:bookmarkEnd w:id="106"/>
      <w:bookmarkEnd w:id="107"/>
      <w:bookmarkEnd w:id="108"/>
      <w:bookmarkEnd w:id="109"/>
    </w:p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10"/>
    <w:bookmarkEnd w:id="111"/>
    <w:p w14:paraId="4750B2B7" w14:textId="77777777" w:rsidR="000D54E7" w:rsidRDefault="000D54E7" w:rsidP="000D54E7">
      <w:pPr>
        <w:pStyle w:val="aa"/>
        <w:spacing w:before="0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14:paraId="15FC8AA0" w14:textId="455775D8" w:rsidR="00E25849" w:rsidRDefault="00E25849" w:rsidP="000D54E7">
      <w:pPr>
        <w:pStyle w:val="aa"/>
        <w:spacing w:before="0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 w:rsidRPr="000D54E7"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0D54E7">
        <w:rPr>
          <w:rFonts w:hint="eastAsia"/>
          <w:b w:val="0"/>
          <w:bCs/>
          <w:snapToGrid/>
          <w:spacing w:val="12"/>
          <w:kern w:val="0"/>
          <w:sz w:val="40"/>
        </w:rPr>
        <w:t>林盛豐</w:t>
      </w:r>
    </w:p>
    <w:p w14:paraId="28D0370A" w14:textId="106D7586" w:rsidR="000D54E7" w:rsidRDefault="000D54E7" w:rsidP="000D54E7">
      <w:pPr>
        <w:pStyle w:val="aa"/>
        <w:spacing w:before="0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 </w:t>
      </w:r>
      <w:proofErr w:type="gramStart"/>
      <w:r>
        <w:rPr>
          <w:rFonts w:hint="eastAsia"/>
          <w:b w:val="0"/>
          <w:bCs/>
          <w:snapToGrid/>
          <w:spacing w:val="12"/>
          <w:kern w:val="0"/>
          <w:sz w:val="40"/>
        </w:rPr>
        <w:t>范巽</w:t>
      </w:r>
      <w:proofErr w:type="gramEnd"/>
      <w:r>
        <w:rPr>
          <w:rFonts w:hint="eastAsia"/>
          <w:b w:val="0"/>
          <w:bCs/>
          <w:snapToGrid/>
          <w:spacing w:val="12"/>
          <w:kern w:val="0"/>
          <w:sz w:val="40"/>
        </w:rPr>
        <w:t>綠</w:t>
      </w:r>
    </w:p>
    <w:p w14:paraId="52424961" w14:textId="0ACF9FD6" w:rsidR="000D54E7" w:rsidRDefault="000D54E7" w:rsidP="000D54E7">
      <w:pPr>
        <w:pStyle w:val="aa"/>
        <w:spacing w:before="0" w:after="0"/>
        <w:ind w:leftChars="1100" w:left="3742"/>
        <w:rPr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 蘇麗瓊</w:t>
      </w:r>
    </w:p>
    <w:p w14:paraId="38C56BC2" w14:textId="77777777" w:rsidR="000D54E7" w:rsidRDefault="000D54E7">
      <w:pPr>
        <w:pStyle w:val="af"/>
        <w:rPr>
          <w:rFonts w:hAnsi="標楷體"/>
          <w:bCs/>
        </w:rPr>
      </w:pPr>
    </w:p>
    <w:p w14:paraId="1388C18B" w14:textId="5CAB7572" w:rsidR="00E25849" w:rsidRPr="000D54E7" w:rsidRDefault="00E25849">
      <w:pPr>
        <w:pStyle w:val="af"/>
        <w:rPr>
          <w:rFonts w:hAnsi="標楷體"/>
          <w:bCs/>
        </w:rPr>
      </w:pPr>
      <w:r w:rsidRPr="000D54E7">
        <w:rPr>
          <w:rFonts w:hAnsi="標楷體" w:hint="eastAsia"/>
          <w:bCs/>
        </w:rPr>
        <w:t>中</w:t>
      </w:r>
      <w:r w:rsidR="00B5484D" w:rsidRPr="000D54E7">
        <w:rPr>
          <w:rFonts w:hAnsi="標楷體" w:hint="eastAsia"/>
          <w:bCs/>
        </w:rPr>
        <w:t xml:space="preserve">  </w:t>
      </w:r>
      <w:r w:rsidRPr="000D54E7">
        <w:rPr>
          <w:rFonts w:hAnsi="標楷體" w:hint="eastAsia"/>
          <w:bCs/>
        </w:rPr>
        <w:t>華</w:t>
      </w:r>
      <w:r w:rsidR="00B5484D" w:rsidRPr="000D54E7">
        <w:rPr>
          <w:rFonts w:hAnsi="標楷體" w:hint="eastAsia"/>
          <w:bCs/>
        </w:rPr>
        <w:t xml:space="preserve">  </w:t>
      </w:r>
      <w:r w:rsidRPr="000D54E7">
        <w:rPr>
          <w:rFonts w:hAnsi="標楷體" w:hint="eastAsia"/>
          <w:bCs/>
        </w:rPr>
        <w:t>民</w:t>
      </w:r>
      <w:r w:rsidR="00B5484D" w:rsidRPr="000D54E7">
        <w:rPr>
          <w:rFonts w:hAnsi="標楷體" w:hint="eastAsia"/>
          <w:bCs/>
        </w:rPr>
        <w:t xml:space="preserve">  </w:t>
      </w:r>
      <w:r w:rsidRPr="000D54E7">
        <w:rPr>
          <w:rFonts w:hAnsi="標楷體" w:hint="eastAsia"/>
          <w:bCs/>
        </w:rPr>
        <w:t xml:space="preserve">國　</w:t>
      </w:r>
      <w:r w:rsidR="001E74C2" w:rsidRPr="000D54E7">
        <w:rPr>
          <w:rFonts w:hAnsi="標楷體" w:hint="eastAsia"/>
          <w:bCs/>
        </w:rPr>
        <w:t>1</w:t>
      </w:r>
      <w:r w:rsidR="00355E56" w:rsidRPr="000D54E7">
        <w:rPr>
          <w:rFonts w:hAnsi="標楷體"/>
          <w:bCs/>
        </w:rPr>
        <w:t>1</w:t>
      </w:r>
      <w:r w:rsidR="001E74C2" w:rsidRPr="000D54E7">
        <w:rPr>
          <w:rFonts w:hAnsi="標楷體" w:hint="eastAsia"/>
          <w:bCs/>
        </w:rPr>
        <w:t>0</w:t>
      </w:r>
      <w:r w:rsidRPr="000D54E7">
        <w:rPr>
          <w:rFonts w:hAnsi="標楷體" w:hint="eastAsia"/>
          <w:bCs/>
        </w:rPr>
        <w:t xml:space="preserve">　年　</w:t>
      </w:r>
      <w:r w:rsidR="002F5D18" w:rsidRPr="000D54E7">
        <w:rPr>
          <w:rFonts w:hAnsi="標楷體" w:hint="eastAsia"/>
          <w:bCs/>
        </w:rPr>
        <w:t>7</w:t>
      </w:r>
      <w:r w:rsidR="000D54E7">
        <w:rPr>
          <w:rFonts w:hAnsi="標楷體" w:hint="eastAsia"/>
          <w:bCs/>
        </w:rPr>
        <w:t xml:space="preserve">　月 15 </w:t>
      </w:r>
      <w:r w:rsidRPr="000D54E7">
        <w:rPr>
          <w:rFonts w:hAnsi="標楷體" w:hint="eastAsia"/>
          <w:bCs/>
        </w:rPr>
        <w:t>日</w:t>
      </w:r>
    </w:p>
    <w:p w14:paraId="07B83DCC" w14:textId="3C198BD6" w:rsidR="00EA5690" w:rsidRPr="000D54E7" w:rsidRDefault="00EA5690" w:rsidP="00BB037E">
      <w:pPr>
        <w:widowControl/>
        <w:overflowPunct/>
        <w:autoSpaceDE/>
        <w:autoSpaceDN/>
        <w:jc w:val="left"/>
      </w:pPr>
    </w:p>
    <w:sectPr w:rsidR="00EA5690" w:rsidRPr="000D54E7" w:rsidSect="0029051B">
      <w:footerReference w:type="default" r:id="rId9"/>
      <w:footnotePr>
        <w:numRestart w:val="eachSect"/>
      </w:footnotePr>
      <w:pgSz w:w="11907" w:h="16840" w:code="9"/>
      <w:pgMar w:top="1701" w:right="1418" w:bottom="1418" w:left="1418" w:header="851" w:footer="851" w:gutter="227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B2151" w14:textId="77777777" w:rsidR="00454293" w:rsidRDefault="00454293">
      <w:r>
        <w:separator/>
      </w:r>
    </w:p>
  </w:endnote>
  <w:endnote w:type="continuationSeparator" w:id="0">
    <w:p w14:paraId="41847506" w14:textId="77777777" w:rsidR="00454293" w:rsidRDefault="0045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D6421" w14:textId="61C92DE0" w:rsidR="005256A7" w:rsidRDefault="005256A7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1F738B">
      <w:rPr>
        <w:rStyle w:val="ac"/>
        <w:noProof/>
        <w:sz w:val="24"/>
      </w:rPr>
      <w:t>2</w:t>
    </w:r>
    <w:r>
      <w:rPr>
        <w:rStyle w:val="ac"/>
        <w:sz w:val="24"/>
      </w:rPr>
      <w:fldChar w:fldCharType="end"/>
    </w:r>
  </w:p>
  <w:p w14:paraId="5156FDA9" w14:textId="77777777" w:rsidR="005256A7" w:rsidRDefault="005256A7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778C9" w14:textId="77777777" w:rsidR="00454293" w:rsidRDefault="00454293">
      <w:r>
        <w:separator/>
      </w:r>
    </w:p>
  </w:footnote>
  <w:footnote w:type="continuationSeparator" w:id="0">
    <w:p w14:paraId="473338B0" w14:textId="77777777" w:rsidR="00454293" w:rsidRDefault="00454293">
      <w:r>
        <w:continuationSeparator/>
      </w:r>
    </w:p>
  </w:footnote>
  <w:footnote w:id="1">
    <w:p w14:paraId="052FEA58" w14:textId="256D4A42" w:rsidR="005256A7" w:rsidRDefault="005256A7" w:rsidP="005A50DC">
      <w:pPr>
        <w:pStyle w:val="afd"/>
        <w:ind w:left="165" w:hangingChars="75" w:hanging="165"/>
      </w:pPr>
      <w:r>
        <w:rPr>
          <w:rStyle w:val="aff"/>
        </w:rPr>
        <w:footnoteRef/>
      </w:r>
      <w:r>
        <w:t xml:space="preserve"> </w:t>
      </w:r>
      <w:r w:rsidRPr="00E40230">
        <w:rPr>
          <w:rFonts w:hint="eastAsia"/>
        </w:rPr>
        <w:t>本案原</w:t>
      </w:r>
      <w:r w:rsidRPr="000D54E7">
        <w:rPr>
          <w:rFonts w:hint="eastAsia"/>
        </w:rPr>
        <w:t>係桃園縣楊梅市公所辦理之</w:t>
      </w:r>
      <w:r w:rsidRPr="000D54E7">
        <w:rPr>
          <w:rFonts w:hAnsi="標楷體" w:hint="eastAsia"/>
        </w:rPr>
        <w:t>「楊梅市立圖書館及</w:t>
      </w:r>
      <w:proofErr w:type="gramStart"/>
      <w:r w:rsidRPr="000D54E7">
        <w:rPr>
          <w:rFonts w:hAnsi="標楷體" w:hint="eastAsia"/>
        </w:rPr>
        <w:t>紅梅里民眾</w:t>
      </w:r>
      <w:proofErr w:type="gramEnd"/>
      <w:r w:rsidRPr="000D54E7">
        <w:rPr>
          <w:rFonts w:hAnsi="標楷體" w:hint="eastAsia"/>
        </w:rPr>
        <w:t>集會所暨</w:t>
      </w:r>
      <w:r w:rsidRPr="000D54E7">
        <w:rPr>
          <w:rFonts w:hint="eastAsia"/>
        </w:rPr>
        <w:t>周邊</w:t>
      </w:r>
      <w:r w:rsidRPr="000D54E7">
        <w:rPr>
          <w:rFonts w:hAnsi="標楷體" w:hint="eastAsia"/>
        </w:rPr>
        <w:t>綠化新建統包工程」，因桃園縣政府於103年12月25日升格改制直轄市為桃園市政府，桃園縣楊梅市公所同時改制為「桃園市楊梅區公所」，本案並改稱「楊梅圖書館及</w:t>
      </w:r>
      <w:proofErr w:type="gramStart"/>
      <w:r w:rsidRPr="000D54E7">
        <w:rPr>
          <w:rFonts w:hAnsi="標楷體" w:hint="eastAsia"/>
        </w:rPr>
        <w:t>紅梅里民眾</w:t>
      </w:r>
      <w:proofErr w:type="gramEnd"/>
      <w:r w:rsidRPr="000D54E7">
        <w:rPr>
          <w:rFonts w:hAnsi="標楷體" w:hint="eastAsia"/>
        </w:rPr>
        <w:t>活動中心集會所暨周邊綠化新建統包工程」</w:t>
      </w:r>
      <w:r w:rsidRPr="00E40230">
        <w:rPr>
          <w:rFonts w:hAnsi="標楷體" w:hint="eastAsia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7A4C412A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323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color w:val="auto"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448114A"/>
    <w:multiLevelType w:val="hybridMultilevel"/>
    <w:tmpl w:val="138052B6"/>
    <w:lvl w:ilvl="0" w:tplc="88DE5294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0070C0"/>
        <w:sz w:val="36"/>
      </w:rPr>
    </w:lvl>
    <w:lvl w:ilvl="1" w:tplc="A43297B2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C7005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35FD65E5"/>
    <w:multiLevelType w:val="hybridMultilevel"/>
    <w:tmpl w:val="138052B6"/>
    <w:lvl w:ilvl="0" w:tplc="88DE5294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0070C0"/>
        <w:sz w:val="36"/>
      </w:rPr>
    </w:lvl>
    <w:lvl w:ilvl="1" w:tplc="A43297B2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81A7247"/>
    <w:multiLevelType w:val="multilevel"/>
    <w:tmpl w:val="56B84354"/>
    <w:lvl w:ilvl="0">
      <w:start w:val="1"/>
      <w:numFmt w:val="ideographLegalTraditional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B86A3A8C"/>
    <w:lvl w:ilvl="0" w:tplc="964A24A2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B91DB6"/>
    <w:multiLevelType w:val="hybridMultilevel"/>
    <w:tmpl w:val="ACB8A274"/>
    <w:lvl w:ilvl="0" w:tplc="BCD6FD14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color w:val="0070C0"/>
        <w:sz w:val="36"/>
      </w:rPr>
    </w:lvl>
    <w:lvl w:ilvl="1" w:tplc="A43297B2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CD738B5"/>
    <w:multiLevelType w:val="hybridMultilevel"/>
    <w:tmpl w:val="EFDE9FC0"/>
    <w:lvl w:ilvl="0" w:tplc="F8126C5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54B2183"/>
    <w:multiLevelType w:val="hybridMultilevel"/>
    <w:tmpl w:val="085ABEFC"/>
    <w:lvl w:ilvl="0" w:tplc="F8DA6B7C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C576494"/>
    <w:multiLevelType w:val="hybridMultilevel"/>
    <w:tmpl w:val="ACB8A274"/>
    <w:lvl w:ilvl="0" w:tplc="BCD6FD14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color w:val="0070C0"/>
        <w:sz w:val="36"/>
      </w:rPr>
    </w:lvl>
    <w:lvl w:ilvl="1" w:tplc="A43297B2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F983DC1"/>
    <w:multiLevelType w:val="hybridMultilevel"/>
    <w:tmpl w:val="5B309454"/>
    <w:lvl w:ilvl="0" w:tplc="652481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2"/>
    <w:lvlOverride w:ilvl="0">
      <w:startOverride w:val="1"/>
    </w:lvlOverride>
  </w:num>
  <w:num w:numId="4">
    <w:abstractNumId w:val="9"/>
  </w:num>
  <w:num w:numId="5">
    <w:abstractNumId w:val="7"/>
  </w:num>
  <w:num w:numId="6">
    <w:abstractNumId w:val="10"/>
  </w:num>
  <w:num w:numId="7">
    <w:abstractNumId w:val="1"/>
  </w:num>
  <w:num w:numId="8">
    <w:abstractNumId w:val="11"/>
  </w:num>
  <w:num w:numId="9">
    <w:abstractNumId w:val="8"/>
  </w:num>
  <w:num w:numId="10">
    <w:abstractNumId w:val="16"/>
  </w:num>
  <w:num w:numId="11">
    <w:abstractNumId w:val="14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13"/>
  </w:num>
  <w:num w:numId="21">
    <w:abstractNumId w:val="5"/>
  </w:num>
  <w:num w:numId="22">
    <w:abstractNumId w:val="3"/>
  </w:num>
  <w:num w:numId="23">
    <w:abstractNumId w:val="12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6"/>
  </w:num>
  <w:num w:numId="32">
    <w:abstractNumId w:val="1"/>
  </w:num>
  <w:num w:numId="33">
    <w:abstractNumId w:val="1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1"/>
  </w:num>
  <w:num w:numId="37">
    <w:abstractNumId w:val="1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mirrorMargins/>
  <w:bordersDoNotSurroundHeader/>
  <w:bordersDoNotSurroundFooter/>
  <w:hideSpelling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>
      <o:colormru v:ext="edit" colors="#ef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1253"/>
    <w:rsid w:val="000025D0"/>
    <w:rsid w:val="0000376D"/>
    <w:rsid w:val="00003FB3"/>
    <w:rsid w:val="00006246"/>
    <w:rsid w:val="00006961"/>
    <w:rsid w:val="00006A4A"/>
    <w:rsid w:val="0000737D"/>
    <w:rsid w:val="000112BF"/>
    <w:rsid w:val="00012233"/>
    <w:rsid w:val="00013283"/>
    <w:rsid w:val="000137F6"/>
    <w:rsid w:val="000138D7"/>
    <w:rsid w:val="0001472F"/>
    <w:rsid w:val="00016169"/>
    <w:rsid w:val="000167AC"/>
    <w:rsid w:val="000172B3"/>
    <w:rsid w:val="00017318"/>
    <w:rsid w:val="00017E12"/>
    <w:rsid w:val="000217AC"/>
    <w:rsid w:val="000221FC"/>
    <w:rsid w:val="000229AD"/>
    <w:rsid w:val="00023585"/>
    <w:rsid w:val="000246F7"/>
    <w:rsid w:val="000250C2"/>
    <w:rsid w:val="00025E71"/>
    <w:rsid w:val="0002718F"/>
    <w:rsid w:val="00027616"/>
    <w:rsid w:val="000304EB"/>
    <w:rsid w:val="00030F7C"/>
    <w:rsid w:val="0003114D"/>
    <w:rsid w:val="000331C6"/>
    <w:rsid w:val="00034983"/>
    <w:rsid w:val="000366FC"/>
    <w:rsid w:val="00036D76"/>
    <w:rsid w:val="00037E3D"/>
    <w:rsid w:val="00040451"/>
    <w:rsid w:val="00040745"/>
    <w:rsid w:val="00040774"/>
    <w:rsid w:val="0004304C"/>
    <w:rsid w:val="00044E6B"/>
    <w:rsid w:val="00046C4D"/>
    <w:rsid w:val="000474D5"/>
    <w:rsid w:val="00047603"/>
    <w:rsid w:val="00047C61"/>
    <w:rsid w:val="00050399"/>
    <w:rsid w:val="00050656"/>
    <w:rsid w:val="0005172E"/>
    <w:rsid w:val="00051ED0"/>
    <w:rsid w:val="00052902"/>
    <w:rsid w:val="00053F16"/>
    <w:rsid w:val="0005430B"/>
    <w:rsid w:val="000544D7"/>
    <w:rsid w:val="00054D58"/>
    <w:rsid w:val="00056714"/>
    <w:rsid w:val="0005672B"/>
    <w:rsid w:val="000568CA"/>
    <w:rsid w:val="00057C61"/>
    <w:rsid w:val="00057F32"/>
    <w:rsid w:val="00057F73"/>
    <w:rsid w:val="00061873"/>
    <w:rsid w:val="0006195D"/>
    <w:rsid w:val="00061B43"/>
    <w:rsid w:val="00062169"/>
    <w:rsid w:val="000629B5"/>
    <w:rsid w:val="00062A25"/>
    <w:rsid w:val="00067232"/>
    <w:rsid w:val="00067F43"/>
    <w:rsid w:val="00070928"/>
    <w:rsid w:val="0007249E"/>
    <w:rsid w:val="000731D3"/>
    <w:rsid w:val="00073411"/>
    <w:rsid w:val="00073CB5"/>
    <w:rsid w:val="00074129"/>
    <w:rsid w:val="000741C3"/>
    <w:rsid w:val="0007425C"/>
    <w:rsid w:val="00074348"/>
    <w:rsid w:val="0007461E"/>
    <w:rsid w:val="00075938"/>
    <w:rsid w:val="00076FFB"/>
    <w:rsid w:val="00077553"/>
    <w:rsid w:val="000805AA"/>
    <w:rsid w:val="00080C1A"/>
    <w:rsid w:val="00082A44"/>
    <w:rsid w:val="00082CCB"/>
    <w:rsid w:val="000832D5"/>
    <w:rsid w:val="00084F10"/>
    <w:rsid w:val="0008514F"/>
    <w:rsid w:val="000851A2"/>
    <w:rsid w:val="0008617F"/>
    <w:rsid w:val="00087156"/>
    <w:rsid w:val="00087237"/>
    <w:rsid w:val="0008799C"/>
    <w:rsid w:val="00087DCB"/>
    <w:rsid w:val="00092738"/>
    <w:rsid w:val="00092A20"/>
    <w:rsid w:val="00092EFB"/>
    <w:rsid w:val="00093446"/>
    <w:rsid w:val="0009352E"/>
    <w:rsid w:val="000937DC"/>
    <w:rsid w:val="000961BC"/>
    <w:rsid w:val="00096B96"/>
    <w:rsid w:val="000970D4"/>
    <w:rsid w:val="000979B7"/>
    <w:rsid w:val="000A0263"/>
    <w:rsid w:val="000A14BE"/>
    <w:rsid w:val="000A2F3F"/>
    <w:rsid w:val="000A3793"/>
    <w:rsid w:val="000A48EB"/>
    <w:rsid w:val="000A4969"/>
    <w:rsid w:val="000A64B3"/>
    <w:rsid w:val="000B0B4A"/>
    <w:rsid w:val="000B1274"/>
    <w:rsid w:val="000B17EC"/>
    <w:rsid w:val="000B1FB9"/>
    <w:rsid w:val="000B279A"/>
    <w:rsid w:val="000B2D8E"/>
    <w:rsid w:val="000B349D"/>
    <w:rsid w:val="000B61D2"/>
    <w:rsid w:val="000B70A7"/>
    <w:rsid w:val="000B73DD"/>
    <w:rsid w:val="000C17D7"/>
    <w:rsid w:val="000C20CD"/>
    <w:rsid w:val="000C3E5F"/>
    <w:rsid w:val="000C495F"/>
    <w:rsid w:val="000C4AB9"/>
    <w:rsid w:val="000C58BC"/>
    <w:rsid w:val="000C5B3F"/>
    <w:rsid w:val="000C5C12"/>
    <w:rsid w:val="000C64ED"/>
    <w:rsid w:val="000C6776"/>
    <w:rsid w:val="000C6E6F"/>
    <w:rsid w:val="000D1362"/>
    <w:rsid w:val="000D17F3"/>
    <w:rsid w:val="000D213B"/>
    <w:rsid w:val="000D2CA4"/>
    <w:rsid w:val="000D2D16"/>
    <w:rsid w:val="000D2D1F"/>
    <w:rsid w:val="000D52EB"/>
    <w:rsid w:val="000D54E7"/>
    <w:rsid w:val="000D66D9"/>
    <w:rsid w:val="000D6B03"/>
    <w:rsid w:val="000D7B06"/>
    <w:rsid w:val="000E1EA2"/>
    <w:rsid w:val="000E201A"/>
    <w:rsid w:val="000E231E"/>
    <w:rsid w:val="000E2469"/>
    <w:rsid w:val="000E2719"/>
    <w:rsid w:val="000E6431"/>
    <w:rsid w:val="000E70E7"/>
    <w:rsid w:val="000E721B"/>
    <w:rsid w:val="000E77C1"/>
    <w:rsid w:val="000F00C9"/>
    <w:rsid w:val="000F21A5"/>
    <w:rsid w:val="000F2A51"/>
    <w:rsid w:val="000F34BB"/>
    <w:rsid w:val="000F3AAF"/>
    <w:rsid w:val="000F4347"/>
    <w:rsid w:val="000F5A30"/>
    <w:rsid w:val="000F616D"/>
    <w:rsid w:val="000F6643"/>
    <w:rsid w:val="001006AD"/>
    <w:rsid w:val="00102B9F"/>
    <w:rsid w:val="0010347F"/>
    <w:rsid w:val="00106712"/>
    <w:rsid w:val="00106816"/>
    <w:rsid w:val="0011017F"/>
    <w:rsid w:val="00110C68"/>
    <w:rsid w:val="00110FFD"/>
    <w:rsid w:val="00111339"/>
    <w:rsid w:val="00112581"/>
    <w:rsid w:val="00112637"/>
    <w:rsid w:val="00112ABC"/>
    <w:rsid w:val="00113D50"/>
    <w:rsid w:val="00115CF8"/>
    <w:rsid w:val="0012001E"/>
    <w:rsid w:val="00121256"/>
    <w:rsid w:val="00121A9C"/>
    <w:rsid w:val="00122482"/>
    <w:rsid w:val="001225AE"/>
    <w:rsid w:val="0012264B"/>
    <w:rsid w:val="00124D4F"/>
    <w:rsid w:val="00125E2D"/>
    <w:rsid w:val="00125FB3"/>
    <w:rsid w:val="00126A55"/>
    <w:rsid w:val="00126DF6"/>
    <w:rsid w:val="001309A4"/>
    <w:rsid w:val="00130D5B"/>
    <w:rsid w:val="001317DC"/>
    <w:rsid w:val="00131CA8"/>
    <w:rsid w:val="001324D4"/>
    <w:rsid w:val="001325A2"/>
    <w:rsid w:val="00133B96"/>
    <w:rsid w:val="00133F08"/>
    <w:rsid w:val="00133F4D"/>
    <w:rsid w:val="001345E6"/>
    <w:rsid w:val="00134F39"/>
    <w:rsid w:val="00136CCF"/>
    <w:rsid w:val="001378B0"/>
    <w:rsid w:val="00140E46"/>
    <w:rsid w:val="00141F4A"/>
    <w:rsid w:val="001427AF"/>
    <w:rsid w:val="00142E00"/>
    <w:rsid w:val="00143E81"/>
    <w:rsid w:val="001443B4"/>
    <w:rsid w:val="0014743B"/>
    <w:rsid w:val="001479EF"/>
    <w:rsid w:val="0015044B"/>
    <w:rsid w:val="00150663"/>
    <w:rsid w:val="00151D43"/>
    <w:rsid w:val="00152529"/>
    <w:rsid w:val="00152572"/>
    <w:rsid w:val="00152793"/>
    <w:rsid w:val="00153B7E"/>
    <w:rsid w:val="001542CA"/>
    <w:rsid w:val="001545A9"/>
    <w:rsid w:val="00154E2E"/>
    <w:rsid w:val="00155320"/>
    <w:rsid w:val="00155817"/>
    <w:rsid w:val="00160572"/>
    <w:rsid w:val="0016178C"/>
    <w:rsid w:val="00161CB7"/>
    <w:rsid w:val="001637C7"/>
    <w:rsid w:val="0016480E"/>
    <w:rsid w:val="0016485A"/>
    <w:rsid w:val="0016529C"/>
    <w:rsid w:val="00170B0E"/>
    <w:rsid w:val="001710D8"/>
    <w:rsid w:val="00172293"/>
    <w:rsid w:val="00172553"/>
    <w:rsid w:val="00174297"/>
    <w:rsid w:val="001748C7"/>
    <w:rsid w:val="001748F6"/>
    <w:rsid w:val="00175440"/>
    <w:rsid w:val="0017670B"/>
    <w:rsid w:val="00176DB7"/>
    <w:rsid w:val="001772E7"/>
    <w:rsid w:val="00177A04"/>
    <w:rsid w:val="00180E06"/>
    <w:rsid w:val="001817B3"/>
    <w:rsid w:val="00181D20"/>
    <w:rsid w:val="001820EF"/>
    <w:rsid w:val="00183014"/>
    <w:rsid w:val="0018460C"/>
    <w:rsid w:val="00185C6A"/>
    <w:rsid w:val="00186237"/>
    <w:rsid w:val="0018702F"/>
    <w:rsid w:val="00187E98"/>
    <w:rsid w:val="0019001D"/>
    <w:rsid w:val="00190D7E"/>
    <w:rsid w:val="00191516"/>
    <w:rsid w:val="0019222A"/>
    <w:rsid w:val="0019330F"/>
    <w:rsid w:val="00193E2E"/>
    <w:rsid w:val="001940F1"/>
    <w:rsid w:val="001959C2"/>
    <w:rsid w:val="00197FEB"/>
    <w:rsid w:val="001A20AD"/>
    <w:rsid w:val="001A3483"/>
    <w:rsid w:val="001A3FAE"/>
    <w:rsid w:val="001A421E"/>
    <w:rsid w:val="001A4831"/>
    <w:rsid w:val="001A51E3"/>
    <w:rsid w:val="001A595F"/>
    <w:rsid w:val="001A5AF8"/>
    <w:rsid w:val="001A7968"/>
    <w:rsid w:val="001B0040"/>
    <w:rsid w:val="001B1838"/>
    <w:rsid w:val="001B1FC4"/>
    <w:rsid w:val="001B215F"/>
    <w:rsid w:val="001B2E98"/>
    <w:rsid w:val="001B3437"/>
    <w:rsid w:val="001B3483"/>
    <w:rsid w:val="001B3C1E"/>
    <w:rsid w:val="001B3E4D"/>
    <w:rsid w:val="001B4494"/>
    <w:rsid w:val="001B733C"/>
    <w:rsid w:val="001C01B0"/>
    <w:rsid w:val="001C03FF"/>
    <w:rsid w:val="001C079F"/>
    <w:rsid w:val="001C0D8B"/>
    <w:rsid w:val="001C0DA8"/>
    <w:rsid w:val="001C0E9F"/>
    <w:rsid w:val="001C5473"/>
    <w:rsid w:val="001C5BF7"/>
    <w:rsid w:val="001C6783"/>
    <w:rsid w:val="001C6F57"/>
    <w:rsid w:val="001C71BD"/>
    <w:rsid w:val="001C7A70"/>
    <w:rsid w:val="001C7DC9"/>
    <w:rsid w:val="001D06E0"/>
    <w:rsid w:val="001D0E57"/>
    <w:rsid w:val="001D1017"/>
    <w:rsid w:val="001D170D"/>
    <w:rsid w:val="001D1BFA"/>
    <w:rsid w:val="001D1EBE"/>
    <w:rsid w:val="001D4185"/>
    <w:rsid w:val="001D4AD7"/>
    <w:rsid w:val="001D5096"/>
    <w:rsid w:val="001D5B28"/>
    <w:rsid w:val="001D66A5"/>
    <w:rsid w:val="001D6974"/>
    <w:rsid w:val="001D70F0"/>
    <w:rsid w:val="001D71B7"/>
    <w:rsid w:val="001D7DB1"/>
    <w:rsid w:val="001E03C0"/>
    <w:rsid w:val="001E0D8A"/>
    <w:rsid w:val="001E23E8"/>
    <w:rsid w:val="001E62AE"/>
    <w:rsid w:val="001E67BA"/>
    <w:rsid w:val="001E6EBE"/>
    <w:rsid w:val="001E74C2"/>
    <w:rsid w:val="001E7813"/>
    <w:rsid w:val="001E7CF0"/>
    <w:rsid w:val="001F1837"/>
    <w:rsid w:val="001F302F"/>
    <w:rsid w:val="001F4ED2"/>
    <w:rsid w:val="001F4F82"/>
    <w:rsid w:val="001F5A48"/>
    <w:rsid w:val="001F5B96"/>
    <w:rsid w:val="001F5BFF"/>
    <w:rsid w:val="001F6254"/>
    <w:rsid w:val="001F6260"/>
    <w:rsid w:val="001F68B3"/>
    <w:rsid w:val="001F6D3A"/>
    <w:rsid w:val="001F738B"/>
    <w:rsid w:val="001F7A27"/>
    <w:rsid w:val="00200007"/>
    <w:rsid w:val="00200356"/>
    <w:rsid w:val="00200759"/>
    <w:rsid w:val="002007FC"/>
    <w:rsid w:val="002030A5"/>
    <w:rsid w:val="00203131"/>
    <w:rsid w:val="00203199"/>
    <w:rsid w:val="00203FC1"/>
    <w:rsid w:val="002043A1"/>
    <w:rsid w:val="00204FF0"/>
    <w:rsid w:val="00205607"/>
    <w:rsid w:val="002060CA"/>
    <w:rsid w:val="002063B2"/>
    <w:rsid w:val="00207C27"/>
    <w:rsid w:val="0021013F"/>
    <w:rsid w:val="002123F1"/>
    <w:rsid w:val="00212B96"/>
    <w:rsid w:val="00212E88"/>
    <w:rsid w:val="00213C9C"/>
    <w:rsid w:val="00215D60"/>
    <w:rsid w:val="0021687F"/>
    <w:rsid w:val="0022009E"/>
    <w:rsid w:val="0022061C"/>
    <w:rsid w:val="00220807"/>
    <w:rsid w:val="0022129A"/>
    <w:rsid w:val="002219C5"/>
    <w:rsid w:val="002220D7"/>
    <w:rsid w:val="002222D1"/>
    <w:rsid w:val="00223241"/>
    <w:rsid w:val="0022425C"/>
    <w:rsid w:val="002246DE"/>
    <w:rsid w:val="002248C8"/>
    <w:rsid w:val="002257D6"/>
    <w:rsid w:val="0022589D"/>
    <w:rsid w:val="00227232"/>
    <w:rsid w:val="0022770C"/>
    <w:rsid w:val="00230202"/>
    <w:rsid w:val="00231036"/>
    <w:rsid w:val="00232F3C"/>
    <w:rsid w:val="0023373E"/>
    <w:rsid w:val="0023469B"/>
    <w:rsid w:val="00234B73"/>
    <w:rsid w:val="00234E54"/>
    <w:rsid w:val="002354D2"/>
    <w:rsid w:val="00235773"/>
    <w:rsid w:val="00235AB8"/>
    <w:rsid w:val="00236EDD"/>
    <w:rsid w:val="0024167B"/>
    <w:rsid w:val="002417AB"/>
    <w:rsid w:val="00241D5A"/>
    <w:rsid w:val="002429E2"/>
    <w:rsid w:val="00243079"/>
    <w:rsid w:val="00243A19"/>
    <w:rsid w:val="00244FAD"/>
    <w:rsid w:val="00245C04"/>
    <w:rsid w:val="00247BD5"/>
    <w:rsid w:val="00250AC3"/>
    <w:rsid w:val="00250EC7"/>
    <w:rsid w:val="00250F73"/>
    <w:rsid w:val="00251DC9"/>
    <w:rsid w:val="00252BC4"/>
    <w:rsid w:val="00254014"/>
    <w:rsid w:val="00254B39"/>
    <w:rsid w:val="00255FF6"/>
    <w:rsid w:val="00256B15"/>
    <w:rsid w:val="00256BBA"/>
    <w:rsid w:val="00260535"/>
    <w:rsid w:val="00260D68"/>
    <w:rsid w:val="0026504D"/>
    <w:rsid w:val="002674C7"/>
    <w:rsid w:val="00267990"/>
    <w:rsid w:val="002712AE"/>
    <w:rsid w:val="00272347"/>
    <w:rsid w:val="0027277C"/>
    <w:rsid w:val="00272BFB"/>
    <w:rsid w:val="00272D4B"/>
    <w:rsid w:val="00273A2F"/>
    <w:rsid w:val="00273DAF"/>
    <w:rsid w:val="002763BC"/>
    <w:rsid w:val="00280402"/>
    <w:rsid w:val="00280986"/>
    <w:rsid w:val="00281ECE"/>
    <w:rsid w:val="002831C7"/>
    <w:rsid w:val="0028374C"/>
    <w:rsid w:val="002840C6"/>
    <w:rsid w:val="00284C09"/>
    <w:rsid w:val="00284E8B"/>
    <w:rsid w:val="002856AA"/>
    <w:rsid w:val="0029031D"/>
    <w:rsid w:val="0029051B"/>
    <w:rsid w:val="00292863"/>
    <w:rsid w:val="00293653"/>
    <w:rsid w:val="002936F2"/>
    <w:rsid w:val="0029373C"/>
    <w:rsid w:val="00293EA4"/>
    <w:rsid w:val="00294E49"/>
    <w:rsid w:val="00294E7D"/>
    <w:rsid w:val="00295174"/>
    <w:rsid w:val="0029553A"/>
    <w:rsid w:val="00295905"/>
    <w:rsid w:val="00296172"/>
    <w:rsid w:val="00296A77"/>
    <w:rsid w:val="00296B92"/>
    <w:rsid w:val="00297BCE"/>
    <w:rsid w:val="002A0356"/>
    <w:rsid w:val="002A0BDE"/>
    <w:rsid w:val="002A1146"/>
    <w:rsid w:val="002A1F27"/>
    <w:rsid w:val="002A2C22"/>
    <w:rsid w:val="002A340F"/>
    <w:rsid w:val="002A53B4"/>
    <w:rsid w:val="002A5DE5"/>
    <w:rsid w:val="002A6E33"/>
    <w:rsid w:val="002B02EB"/>
    <w:rsid w:val="002B081D"/>
    <w:rsid w:val="002B0DB0"/>
    <w:rsid w:val="002B13E3"/>
    <w:rsid w:val="002B1E3E"/>
    <w:rsid w:val="002B3C91"/>
    <w:rsid w:val="002B57BE"/>
    <w:rsid w:val="002C003F"/>
    <w:rsid w:val="002C0602"/>
    <w:rsid w:val="002C1D65"/>
    <w:rsid w:val="002C2211"/>
    <w:rsid w:val="002C2E12"/>
    <w:rsid w:val="002C5415"/>
    <w:rsid w:val="002C70E8"/>
    <w:rsid w:val="002C72F5"/>
    <w:rsid w:val="002C7FF9"/>
    <w:rsid w:val="002D07CD"/>
    <w:rsid w:val="002D14E2"/>
    <w:rsid w:val="002D20AF"/>
    <w:rsid w:val="002D26B5"/>
    <w:rsid w:val="002D297C"/>
    <w:rsid w:val="002D47B4"/>
    <w:rsid w:val="002D5C16"/>
    <w:rsid w:val="002D7AC2"/>
    <w:rsid w:val="002D7B56"/>
    <w:rsid w:val="002E034D"/>
    <w:rsid w:val="002E07A1"/>
    <w:rsid w:val="002E0967"/>
    <w:rsid w:val="002E0D66"/>
    <w:rsid w:val="002E2B00"/>
    <w:rsid w:val="002E31DF"/>
    <w:rsid w:val="002E5BBD"/>
    <w:rsid w:val="002E5DE8"/>
    <w:rsid w:val="002E5DEF"/>
    <w:rsid w:val="002E692E"/>
    <w:rsid w:val="002F0FF5"/>
    <w:rsid w:val="002F1599"/>
    <w:rsid w:val="002F16DE"/>
    <w:rsid w:val="002F2476"/>
    <w:rsid w:val="002F263A"/>
    <w:rsid w:val="002F3655"/>
    <w:rsid w:val="002F3DFF"/>
    <w:rsid w:val="002F43F3"/>
    <w:rsid w:val="002F4905"/>
    <w:rsid w:val="002F4F91"/>
    <w:rsid w:val="002F5D18"/>
    <w:rsid w:val="002F5E05"/>
    <w:rsid w:val="002F638C"/>
    <w:rsid w:val="002F6E8D"/>
    <w:rsid w:val="002F76F4"/>
    <w:rsid w:val="002F7F8B"/>
    <w:rsid w:val="00303628"/>
    <w:rsid w:val="00303D36"/>
    <w:rsid w:val="00304544"/>
    <w:rsid w:val="00304A0E"/>
    <w:rsid w:val="00307A76"/>
    <w:rsid w:val="003102B0"/>
    <w:rsid w:val="00311453"/>
    <w:rsid w:val="0031247F"/>
    <w:rsid w:val="0031294F"/>
    <w:rsid w:val="00313E57"/>
    <w:rsid w:val="0031455E"/>
    <w:rsid w:val="003154B3"/>
    <w:rsid w:val="003154DD"/>
    <w:rsid w:val="00315572"/>
    <w:rsid w:val="0031594D"/>
    <w:rsid w:val="00315A16"/>
    <w:rsid w:val="00315BF1"/>
    <w:rsid w:val="00316639"/>
    <w:rsid w:val="00317053"/>
    <w:rsid w:val="003172AB"/>
    <w:rsid w:val="003174B7"/>
    <w:rsid w:val="00317C42"/>
    <w:rsid w:val="0032109C"/>
    <w:rsid w:val="00322B45"/>
    <w:rsid w:val="00323008"/>
    <w:rsid w:val="00323809"/>
    <w:rsid w:val="0032384B"/>
    <w:rsid w:val="00323D41"/>
    <w:rsid w:val="00323D7C"/>
    <w:rsid w:val="00323DA7"/>
    <w:rsid w:val="003244AA"/>
    <w:rsid w:val="0032494D"/>
    <w:rsid w:val="00325414"/>
    <w:rsid w:val="0032545D"/>
    <w:rsid w:val="003302F1"/>
    <w:rsid w:val="00331BE4"/>
    <w:rsid w:val="00331E4F"/>
    <w:rsid w:val="0033258D"/>
    <w:rsid w:val="00332D72"/>
    <w:rsid w:val="00333448"/>
    <w:rsid w:val="00333F9F"/>
    <w:rsid w:val="00334769"/>
    <w:rsid w:val="00334DD2"/>
    <w:rsid w:val="003362E9"/>
    <w:rsid w:val="003364BD"/>
    <w:rsid w:val="00337A93"/>
    <w:rsid w:val="003403A5"/>
    <w:rsid w:val="00340CFF"/>
    <w:rsid w:val="00340E66"/>
    <w:rsid w:val="00343978"/>
    <w:rsid w:val="00343BD4"/>
    <w:rsid w:val="00343E58"/>
    <w:rsid w:val="00344319"/>
    <w:rsid w:val="00344600"/>
    <w:rsid w:val="00344621"/>
    <w:rsid w:val="0034470E"/>
    <w:rsid w:val="0034479C"/>
    <w:rsid w:val="00344930"/>
    <w:rsid w:val="00345D7C"/>
    <w:rsid w:val="0034620E"/>
    <w:rsid w:val="00346623"/>
    <w:rsid w:val="0034750A"/>
    <w:rsid w:val="00351DE4"/>
    <w:rsid w:val="00352170"/>
    <w:rsid w:val="00352600"/>
    <w:rsid w:val="0035265F"/>
    <w:rsid w:val="00352DB0"/>
    <w:rsid w:val="00353B10"/>
    <w:rsid w:val="00353EF6"/>
    <w:rsid w:val="00354350"/>
    <w:rsid w:val="0035456B"/>
    <w:rsid w:val="003550FB"/>
    <w:rsid w:val="00355E56"/>
    <w:rsid w:val="00357A0B"/>
    <w:rsid w:val="00361063"/>
    <w:rsid w:val="003610DA"/>
    <w:rsid w:val="0036135D"/>
    <w:rsid w:val="00361EEF"/>
    <w:rsid w:val="003621EA"/>
    <w:rsid w:val="00363336"/>
    <w:rsid w:val="00363F0B"/>
    <w:rsid w:val="00364D46"/>
    <w:rsid w:val="0036548A"/>
    <w:rsid w:val="003657AA"/>
    <w:rsid w:val="00367C19"/>
    <w:rsid w:val="0037094A"/>
    <w:rsid w:val="00370F09"/>
    <w:rsid w:val="00371676"/>
    <w:rsid w:val="00371ED3"/>
    <w:rsid w:val="00372085"/>
    <w:rsid w:val="0037260F"/>
    <w:rsid w:val="00372659"/>
    <w:rsid w:val="00372FFC"/>
    <w:rsid w:val="00375519"/>
    <w:rsid w:val="00375FB2"/>
    <w:rsid w:val="003770E0"/>
    <w:rsid w:val="0037728A"/>
    <w:rsid w:val="00377DD2"/>
    <w:rsid w:val="00380523"/>
    <w:rsid w:val="00380630"/>
    <w:rsid w:val="00380B7D"/>
    <w:rsid w:val="00380C90"/>
    <w:rsid w:val="0038139B"/>
    <w:rsid w:val="003816A1"/>
    <w:rsid w:val="00381A99"/>
    <w:rsid w:val="00381FE9"/>
    <w:rsid w:val="003820B6"/>
    <w:rsid w:val="003829C2"/>
    <w:rsid w:val="003830B2"/>
    <w:rsid w:val="003834C7"/>
    <w:rsid w:val="00383E69"/>
    <w:rsid w:val="00383FC0"/>
    <w:rsid w:val="0038406E"/>
    <w:rsid w:val="00384724"/>
    <w:rsid w:val="0038539D"/>
    <w:rsid w:val="00385492"/>
    <w:rsid w:val="0038582C"/>
    <w:rsid w:val="00386AF7"/>
    <w:rsid w:val="00386BBB"/>
    <w:rsid w:val="00390E3B"/>
    <w:rsid w:val="003919B7"/>
    <w:rsid w:val="00391D57"/>
    <w:rsid w:val="00392036"/>
    <w:rsid w:val="00392292"/>
    <w:rsid w:val="00392AE9"/>
    <w:rsid w:val="00393A33"/>
    <w:rsid w:val="00393D74"/>
    <w:rsid w:val="00394F45"/>
    <w:rsid w:val="003A11DF"/>
    <w:rsid w:val="003A12E5"/>
    <w:rsid w:val="003A1BD0"/>
    <w:rsid w:val="003A1CE5"/>
    <w:rsid w:val="003A1EA0"/>
    <w:rsid w:val="003A1F3A"/>
    <w:rsid w:val="003A2D35"/>
    <w:rsid w:val="003A317C"/>
    <w:rsid w:val="003A3EB1"/>
    <w:rsid w:val="003A47D8"/>
    <w:rsid w:val="003A47ED"/>
    <w:rsid w:val="003A4DC1"/>
    <w:rsid w:val="003A5659"/>
    <w:rsid w:val="003A57A9"/>
    <w:rsid w:val="003A5927"/>
    <w:rsid w:val="003A5C2F"/>
    <w:rsid w:val="003A62E8"/>
    <w:rsid w:val="003A66EE"/>
    <w:rsid w:val="003B0439"/>
    <w:rsid w:val="003B0FF9"/>
    <w:rsid w:val="003B1017"/>
    <w:rsid w:val="003B1551"/>
    <w:rsid w:val="003B1D8B"/>
    <w:rsid w:val="003B269B"/>
    <w:rsid w:val="003B28CB"/>
    <w:rsid w:val="003B366F"/>
    <w:rsid w:val="003B3AB8"/>
    <w:rsid w:val="003B3C07"/>
    <w:rsid w:val="003B4633"/>
    <w:rsid w:val="003B54BF"/>
    <w:rsid w:val="003B55B8"/>
    <w:rsid w:val="003B6081"/>
    <w:rsid w:val="003B6775"/>
    <w:rsid w:val="003B7B39"/>
    <w:rsid w:val="003B7B89"/>
    <w:rsid w:val="003C0E53"/>
    <w:rsid w:val="003C0FA9"/>
    <w:rsid w:val="003C1FCA"/>
    <w:rsid w:val="003C372C"/>
    <w:rsid w:val="003C3925"/>
    <w:rsid w:val="003C4365"/>
    <w:rsid w:val="003C5809"/>
    <w:rsid w:val="003C5D42"/>
    <w:rsid w:val="003C5E8B"/>
    <w:rsid w:val="003C5FE2"/>
    <w:rsid w:val="003C6592"/>
    <w:rsid w:val="003C7986"/>
    <w:rsid w:val="003C7FF0"/>
    <w:rsid w:val="003D05FB"/>
    <w:rsid w:val="003D190B"/>
    <w:rsid w:val="003D1B16"/>
    <w:rsid w:val="003D1B3F"/>
    <w:rsid w:val="003D2A78"/>
    <w:rsid w:val="003D2AA3"/>
    <w:rsid w:val="003D2FB5"/>
    <w:rsid w:val="003D45BF"/>
    <w:rsid w:val="003D4924"/>
    <w:rsid w:val="003D508A"/>
    <w:rsid w:val="003D537F"/>
    <w:rsid w:val="003D66A5"/>
    <w:rsid w:val="003D74AB"/>
    <w:rsid w:val="003D7B75"/>
    <w:rsid w:val="003E0098"/>
    <w:rsid w:val="003E01FC"/>
    <w:rsid w:val="003E0208"/>
    <w:rsid w:val="003E2979"/>
    <w:rsid w:val="003E312A"/>
    <w:rsid w:val="003E331C"/>
    <w:rsid w:val="003E34BF"/>
    <w:rsid w:val="003E4092"/>
    <w:rsid w:val="003E4B57"/>
    <w:rsid w:val="003F0A1A"/>
    <w:rsid w:val="003F27E1"/>
    <w:rsid w:val="003F437A"/>
    <w:rsid w:val="003F4DFA"/>
    <w:rsid w:val="003F5241"/>
    <w:rsid w:val="003F53FF"/>
    <w:rsid w:val="003F5C2B"/>
    <w:rsid w:val="003F5E94"/>
    <w:rsid w:val="003F6369"/>
    <w:rsid w:val="003F6917"/>
    <w:rsid w:val="003F6936"/>
    <w:rsid w:val="003F725C"/>
    <w:rsid w:val="003F7279"/>
    <w:rsid w:val="003F77FB"/>
    <w:rsid w:val="00400CAD"/>
    <w:rsid w:val="00401337"/>
    <w:rsid w:val="00402240"/>
    <w:rsid w:val="004023E9"/>
    <w:rsid w:val="004034B9"/>
    <w:rsid w:val="00403AC2"/>
    <w:rsid w:val="0040454A"/>
    <w:rsid w:val="0040488F"/>
    <w:rsid w:val="004054BC"/>
    <w:rsid w:val="00406848"/>
    <w:rsid w:val="0040692C"/>
    <w:rsid w:val="00406F1D"/>
    <w:rsid w:val="00407615"/>
    <w:rsid w:val="00407E80"/>
    <w:rsid w:val="004104CD"/>
    <w:rsid w:val="00411822"/>
    <w:rsid w:val="00412428"/>
    <w:rsid w:val="00413102"/>
    <w:rsid w:val="00413F83"/>
    <w:rsid w:val="0041419D"/>
    <w:rsid w:val="00414588"/>
    <w:rsid w:val="0041490C"/>
    <w:rsid w:val="004159FF"/>
    <w:rsid w:val="00416191"/>
    <w:rsid w:val="00416721"/>
    <w:rsid w:val="00416FD2"/>
    <w:rsid w:val="00417109"/>
    <w:rsid w:val="0042006B"/>
    <w:rsid w:val="00420230"/>
    <w:rsid w:val="0042032B"/>
    <w:rsid w:val="0042055C"/>
    <w:rsid w:val="0042060E"/>
    <w:rsid w:val="004208A5"/>
    <w:rsid w:val="00420A82"/>
    <w:rsid w:val="00420EB0"/>
    <w:rsid w:val="004216D1"/>
    <w:rsid w:val="00421EF0"/>
    <w:rsid w:val="004224FA"/>
    <w:rsid w:val="00422560"/>
    <w:rsid w:val="004227F4"/>
    <w:rsid w:val="00422C8D"/>
    <w:rsid w:val="0042389B"/>
    <w:rsid w:val="00423D07"/>
    <w:rsid w:val="00424CE0"/>
    <w:rsid w:val="00424E22"/>
    <w:rsid w:val="004250E0"/>
    <w:rsid w:val="00425A91"/>
    <w:rsid w:val="004270CD"/>
    <w:rsid w:val="00427936"/>
    <w:rsid w:val="00430087"/>
    <w:rsid w:val="00430C55"/>
    <w:rsid w:val="004311B2"/>
    <w:rsid w:val="0043176B"/>
    <w:rsid w:val="00431D9B"/>
    <w:rsid w:val="00433198"/>
    <w:rsid w:val="00434CE7"/>
    <w:rsid w:val="00436BBD"/>
    <w:rsid w:val="00436D49"/>
    <w:rsid w:val="0044037F"/>
    <w:rsid w:val="00441379"/>
    <w:rsid w:val="00441BFE"/>
    <w:rsid w:val="00441DFF"/>
    <w:rsid w:val="00442BC8"/>
    <w:rsid w:val="00442CDA"/>
    <w:rsid w:val="00443135"/>
    <w:rsid w:val="0044346F"/>
    <w:rsid w:val="0044411B"/>
    <w:rsid w:val="004447A4"/>
    <w:rsid w:val="00445287"/>
    <w:rsid w:val="0044796D"/>
    <w:rsid w:val="00447CAB"/>
    <w:rsid w:val="0045084C"/>
    <w:rsid w:val="00450F38"/>
    <w:rsid w:val="0045191E"/>
    <w:rsid w:val="004521CE"/>
    <w:rsid w:val="004533E3"/>
    <w:rsid w:val="00453FF6"/>
    <w:rsid w:val="00454293"/>
    <w:rsid w:val="004542CA"/>
    <w:rsid w:val="0045437B"/>
    <w:rsid w:val="004551C8"/>
    <w:rsid w:val="00455E77"/>
    <w:rsid w:val="0045775A"/>
    <w:rsid w:val="004577A2"/>
    <w:rsid w:val="00457A13"/>
    <w:rsid w:val="00460E55"/>
    <w:rsid w:val="00460EA4"/>
    <w:rsid w:val="0046100E"/>
    <w:rsid w:val="00461779"/>
    <w:rsid w:val="00462289"/>
    <w:rsid w:val="00462C6F"/>
    <w:rsid w:val="00463971"/>
    <w:rsid w:val="00464265"/>
    <w:rsid w:val="0046520A"/>
    <w:rsid w:val="00465425"/>
    <w:rsid w:val="00465966"/>
    <w:rsid w:val="00465F90"/>
    <w:rsid w:val="004672AB"/>
    <w:rsid w:val="004678B7"/>
    <w:rsid w:val="00467D59"/>
    <w:rsid w:val="004700B2"/>
    <w:rsid w:val="004704CC"/>
    <w:rsid w:val="00470DF7"/>
    <w:rsid w:val="00471428"/>
    <w:rsid w:val="004714FE"/>
    <w:rsid w:val="00472A8D"/>
    <w:rsid w:val="00473586"/>
    <w:rsid w:val="00474339"/>
    <w:rsid w:val="004745F5"/>
    <w:rsid w:val="0047684D"/>
    <w:rsid w:val="00477BAA"/>
    <w:rsid w:val="0048230C"/>
    <w:rsid w:val="00483983"/>
    <w:rsid w:val="00484B13"/>
    <w:rsid w:val="00485132"/>
    <w:rsid w:val="00485BF6"/>
    <w:rsid w:val="00485CA9"/>
    <w:rsid w:val="0048766B"/>
    <w:rsid w:val="004902F8"/>
    <w:rsid w:val="004915BC"/>
    <w:rsid w:val="00491A86"/>
    <w:rsid w:val="00492991"/>
    <w:rsid w:val="00493956"/>
    <w:rsid w:val="00495053"/>
    <w:rsid w:val="00495B0C"/>
    <w:rsid w:val="00496F7C"/>
    <w:rsid w:val="00497797"/>
    <w:rsid w:val="004A03CC"/>
    <w:rsid w:val="004A07A0"/>
    <w:rsid w:val="004A1503"/>
    <w:rsid w:val="004A184F"/>
    <w:rsid w:val="004A1F59"/>
    <w:rsid w:val="004A28AD"/>
    <w:rsid w:val="004A29BE"/>
    <w:rsid w:val="004A2D6C"/>
    <w:rsid w:val="004A3225"/>
    <w:rsid w:val="004A33EE"/>
    <w:rsid w:val="004A36B3"/>
    <w:rsid w:val="004A3938"/>
    <w:rsid w:val="004A3A30"/>
    <w:rsid w:val="004A3AA8"/>
    <w:rsid w:val="004A406E"/>
    <w:rsid w:val="004A51D4"/>
    <w:rsid w:val="004A556B"/>
    <w:rsid w:val="004A5742"/>
    <w:rsid w:val="004A61B8"/>
    <w:rsid w:val="004B0550"/>
    <w:rsid w:val="004B10B9"/>
    <w:rsid w:val="004B13C7"/>
    <w:rsid w:val="004B2A97"/>
    <w:rsid w:val="004B2BF6"/>
    <w:rsid w:val="004B2DFC"/>
    <w:rsid w:val="004B2F4C"/>
    <w:rsid w:val="004B3169"/>
    <w:rsid w:val="004B3FDB"/>
    <w:rsid w:val="004B47AE"/>
    <w:rsid w:val="004B778F"/>
    <w:rsid w:val="004C0396"/>
    <w:rsid w:val="004C0508"/>
    <w:rsid w:val="004C05CF"/>
    <w:rsid w:val="004C0609"/>
    <w:rsid w:val="004C158A"/>
    <w:rsid w:val="004C2B0E"/>
    <w:rsid w:val="004C2D8E"/>
    <w:rsid w:val="004C31FB"/>
    <w:rsid w:val="004C3520"/>
    <w:rsid w:val="004C4641"/>
    <w:rsid w:val="004C4DAC"/>
    <w:rsid w:val="004C639F"/>
    <w:rsid w:val="004C64CB"/>
    <w:rsid w:val="004C691E"/>
    <w:rsid w:val="004C7598"/>
    <w:rsid w:val="004C7742"/>
    <w:rsid w:val="004D0641"/>
    <w:rsid w:val="004D0F8C"/>
    <w:rsid w:val="004D141F"/>
    <w:rsid w:val="004D1A65"/>
    <w:rsid w:val="004D2136"/>
    <w:rsid w:val="004D2742"/>
    <w:rsid w:val="004D2D3B"/>
    <w:rsid w:val="004D2E4A"/>
    <w:rsid w:val="004D2F9D"/>
    <w:rsid w:val="004D4B33"/>
    <w:rsid w:val="004D51D2"/>
    <w:rsid w:val="004D6310"/>
    <w:rsid w:val="004D67A7"/>
    <w:rsid w:val="004D6D87"/>
    <w:rsid w:val="004D71A9"/>
    <w:rsid w:val="004D7BD5"/>
    <w:rsid w:val="004E0062"/>
    <w:rsid w:val="004E05A1"/>
    <w:rsid w:val="004E181C"/>
    <w:rsid w:val="004E2682"/>
    <w:rsid w:val="004E2C8A"/>
    <w:rsid w:val="004E37FE"/>
    <w:rsid w:val="004E55D6"/>
    <w:rsid w:val="004E5A22"/>
    <w:rsid w:val="004E5BDE"/>
    <w:rsid w:val="004E7099"/>
    <w:rsid w:val="004E74FC"/>
    <w:rsid w:val="004E792F"/>
    <w:rsid w:val="004E7A6F"/>
    <w:rsid w:val="004F2978"/>
    <w:rsid w:val="004F2E35"/>
    <w:rsid w:val="004F37F1"/>
    <w:rsid w:val="004F472A"/>
    <w:rsid w:val="004F5E57"/>
    <w:rsid w:val="004F6644"/>
    <w:rsid w:val="004F6710"/>
    <w:rsid w:val="00500106"/>
    <w:rsid w:val="00500509"/>
    <w:rsid w:val="0050061B"/>
    <w:rsid w:val="0050077C"/>
    <w:rsid w:val="00500C3E"/>
    <w:rsid w:val="00500E87"/>
    <w:rsid w:val="00502849"/>
    <w:rsid w:val="00502CBB"/>
    <w:rsid w:val="00502DC0"/>
    <w:rsid w:val="005038D9"/>
    <w:rsid w:val="00504334"/>
    <w:rsid w:val="0050498D"/>
    <w:rsid w:val="00505002"/>
    <w:rsid w:val="005064DC"/>
    <w:rsid w:val="0050711E"/>
    <w:rsid w:val="00510252"/>
    <w:rsid w:val="005104D7"/>
    <w:rsid w:val="00510512"/>
    <w:rsid w:val="00510B9E"/>
    <w:rsid w:val="00510C58"/>
    <w:rsid w:val="00512646"/>
    <w:rsid w:val="00512667"/>
    <w:rsid w:val="0051381E"/>
    <w:rsid w:val="00513DC2"/>
    <w:rsid w:val="0051552E"/>
    <w:rsid w:val="00515729"/>
    <w:rsid w:val="00520062"/>
    <w:rsid w:val="00521B99"/>
    <w:rsid w:val="005220BD"/>
    <w:rsid w:val="005221B0"/>
    <w:rsid w:val="0052238B"/>
    <w:rsid w:val="00522869"/>
    <w:rsid w:val="005236BB"/>
    <w:rsid w:val="005240CF"/>
    <w:rsid w:val="0052456B"/>
    <w:rsid w:val="00524E1E"/>
    <w:rsid w:val="005256A7"/>
    <w:rsid w:val="00525A1E"/>
    <w:rsid w:val="00525CF3"/>
    <w:rsid w:val="00530142"/>
    <w:rsid w:val="00530BCA"/>
    <w:rsid w:val="00530FA4"/>
    <w:rsid w:val="005314D1"/>
    <w:rsid w:val="005327C3"/>
    <w:rsid w:val="00535462"/>
    <w:rsid w:val="00535707"/>
    <w:rsid w:val="00536BC2"/>
    <w:rsid w:val="00537CD6"/>
    <w:rsid w:val="00540708"/>
    <w:rsid w:val="005425E1"/>
    <w:rsid w:val="005427C5"/>
    <w:rsid w:val="00542CF6"/>
    <w:rsid w:val="00543389"/>
    <w:rsid w:val="005433A4"/>
    <w:rsid w:val="00544FEA"/>
    <w:rsid w:val="005454C2"/>
    <w:rsid w:val="00546918"/>
    <w:rsid w:val="00550C0E"/>
    <w:rsid w:val="00553957"/>
    <w:rsid w:val="00553C03"/>
    <w:rsid w:val="0055483A"/>
    <w:rsid w:val="00556E22"/>
    <w:rsid w:val="005570E1"/>
    <w:rsid w:val="00557306"/>
    <w:rsid w:val="005574B7"/>
    <w:rsid w:val="00557F2F"/>
    <w:rsid w:val="00557FF4"/>
    <w:rsid w:val="0056027E"/>
    <w:rsid w:val="00560DDA"/>
    <w:rsid w:val="00561742"/>
    <w:rsid w:val="00563692"/>
    <w:rsid w:val="005667EF"/>
    <w:rsid w:val="005673E4"/>
    <w:rsid w:val="005711DB"/>
    <w:rsid w:val="00571679"/>
    <w:rsid w:val="00572615"/>
    <w:rsid w:val="00572A7F"/>
    <w:rsid w:val="0057336D"/>
    <w:rsid w:val="00573FB7"/>
    <w:rsid w:val="00574665"/>
    <w:rsid w:val="0057511A"/>
    <w:rsid w:val="00576063"/>
    <w:rsid w:val="00576F4C"/>
    <w:rsid w:val="005806B8"/>
    <w:rsid w:val="00580AA2"/>
    <w:rsid w:val="00580BF0"/>
    <w:rsid w:val="00581363"/>
    <w:rsid w:val="00581CE4"/>
    <w:rsid w:val="00582FD6"/>
    <w:rsid w:val="00583237"/>
    <w:rsid w:val="0058331E"/>
    <w:rsid w:val="005839FA"/>
    <w:rsid w:val="00583A56"/>
    <w:rsid w:val="00583C62"/>
    <w:rsid w:val="00584235"/>
    <w:rsid w:val="005844E7"/>
    <w:rsid w:val="00584B28"/>
    <w:rsid w:val="00584B40"/>
    <w:rsid w:val="0058621B"/>
    <w:rsid w:val="00586BAD"/>
    <w:rsid w:val="00587055"/>
    <w:rsid w:val="0058713A"/>
    <w:rsid w:val="005875F4"/>
    <w:rsid w:val="005906B2"/>
    <w:rsid w:val="005908B8"/>
    <w:rsid w:val="00590AFC"/>
    <w:rsid w:val="0059148F"/>
    <w:rsid w:val="005918BD"/>
    <w:rsid w:val="00591A37"/>
    <w:rsid w:val="00591ADC"/>
    <w:rsid w:val="005928BA"/>
    <w:rsid w:val="00592ACD"/>
    <w:rsid w:val="00593F71"/>
    <w:rsid w:val="00594896"/>
    <w:rsid w:val="0059512E"/>
    <w:rsid w:val="005951BC"/>
    <w:rsid w:val="00595B4C"/>
    <w:rsid w:val="00595BE1"/>
    <w:rsid w:val="005A0A2D"/>
    <w:rsid w:val="005A184E"/>
    <w:rsid w:val="005A2017"/>
    <w:rsid w:val="005A339D"/>
    <w:rsid w:val="005A3C15"/>
    <w:rsid w:val="005A4ED1"/>
    <w:rsid w:val="005A50DC"/>
    <w:rsid w:val="005A6DD2"/>
    <w:rsid w:val="005A7EAE"/>
    <w:rsid w:val="005B11BD"/>
    <w:rsid w:val="005B56F0"/>
    <w:rsid w:val="005B61D7"/>
    <w:rsid w:val="005B6372"/>
    <w:rsid w:val="005B6387"/>
    <w:rsid w:val="005B66C1"/>
    <w:rsid w:val="005B6E6D"/>
    <w:rsid w:val="005B7732"/>
    <w:rsid w:val="005C0286"/>
    <w:rsid w:val="005C2082"/>
    <w:rsid w:val="005C25F7"/>
    <w:rsid w:val="005C385D"/>
    <w:rsid w:val="005C47A3"/>
    <w:rsid w:val="005C5366"/>
    <w:rsid w:val="005C5CCB"/>
    <w:rsid w:val="005C66FA"/>
    <w:rsid w:val="005D0C7E"/>
    <w:rsid w:val="005D1CC0"/>
    <w:rsid w:val="005D1D91"/>
    <w:rsid w:val="005D1E31"/>
    <w:rsid w:val="005D266C"/>
    <w:rsid w:val="005D27B5"/>
    <w:rsid w:val="005D2816"/>
    <w:rsid w:val="005D290F"/>
    <w:rsid w:val="005D3AE8"/>
    <w:rsid w:val="005D3B20"/>
    <w:rsid w:val="005D71B7"/>
    <w:rsid w:val="005E018E"/>
    <w:rsid w:val="005E07E0"/>
    <w:rsid w:val="005E11F9"/>
    <w:rsid w:val="005E12F0"/>
    <w:rsid w:val="005E176D"/>
    <w:rsid w:val="005E287F"/>
    <w:rsid w:val="005E2A36"/>
    <w:rsid w:val="005E2BC2"/>
    <w:rsid w:val="005E336B"/>
    <w:rsid w:val="005E4759"/>
    <w:rsid w:val="005E5C68"/>
    <w:rsid w:val="005E5FB2"/>
    <w:rsid w:val="005E65C0"/>
    <w:rsid w:val="005E7A99"/>
    <w:rsid w:val="005F0107"/>
    <w:rsid w:val="005F0390"/>
    <w:rsid w:val="005F11DF"/>
    <w:rsid w:val="005F1714"/>
    <w:rsid w:val="005F2687"/>
    <w:rsid w:val="005F29FA"/>
    <w:rsid w:val="005F33D5"/>
    <w:rsid w:val="005F4D40"/>
    <w:rsid w:val="005F6083"/>
    <w:rsid w:val="005F675C"/>
    <w:rsid w:val="005F6CC9"/>
    <w:rsid w:val="005F6F8F"/>
    <w:rsid w:val="00600900"/>
    <w:rsid w:val="00601C56"/>
    <w:rsid w:val="00602433"/>
    <w:rsid w:val="00602DDB"/>
    <w:rsid w:val="00603847"/>
    <w:rsid w:val="00603D68"/>
    <w:rsid w:val="00605102"/>
    <w:rsid w:val="00606202"/>
    <w:rsid w:val="006068FE"/>
    <w:rsid w:val="006072CD"/>
    <w:rsid w:val="00607C0E"/>
    <w:rsid w:val="00610381"/>
    <w:rsid w:val="006105BA"/>
    <w:rsid w:val="00610731"/>
    <w:rsid w:val="0061073C"/>
    <w:rsid w:val="00610B3C"/>
    <w:rsid w:val="00611143"/>
    <w:rsid w:val="006115E8"/>
    <w:rsid w:val="006115F2"/>
    <w:rsid w:val="00611C06"/>
    <w:rsid w:val="00612011"/>
    <w:rsid w:val="00612023"/>
    <w:rsid w:val="00613448"/>
    <w:rsid w:val="00613A40"/>
    <w:rsid w:val="00614190"/>
    <w:rsid w:val="00615414"/>
    <w:rsid w:val="0061556D"/>
    <w:rsid w:val="00616659"/>
    <w:rsid w:val="006174E6"/>
    <w:rsid w:val="006177E6"/>
    <w:rsid w:val="00617D61"/>
    <w:rsid w:val="0062018A"/>
    <w:rsid w:val="0062099C"/>
    <w:rsid w:val="00621AF4"/>
    <w:rsid w:val="00621EAF"/>
    <w:rsid w:val="00622A99"/>
    <w:rsid w:val="00622DF1"/>
    <w:rsid w:val="00622E67"/>
    <w:rsid w:val="00623773"/>
    <w:rsid w:val="00623794"/>
    <w:rsid w:val="00625214"/>
    <w:rsid w:val="00626B57"/>
    <w:rsid w:val="00626E07"/>
    <w:rsid w:val="00626EDC"/>
    <w:rsid w:val="00630FE8"/>
    <w:rsid w:val="0063473E"/>
    <w:rsid w:val="00635CDC"/>
    <w:rsid w:val="00636EA1"/>
    <w:rsid w:val="00637D45"/>
    <w:rsid w:val="00640740"/>
    <w:rsid w:val="00640DCC"/>
    <w:rsid w:val="00641B90"/>
    <w:rsid w:val="0064436B"/>
    <w:rsid w:val="00644E17"/>
    <w:rsid w:val="0064512F"/>
    <w:rsid w:val="006452D3"/>
    <w:rsid w:val="00645879"/>
    <w:rsid w:val="00646F14"/>
    <w:rsid w:val="006470EC"/>
    <w:rsid w:val="006477BD"/>
    <w:rsid w:val="00647D6E"/>
    <w:rsid w:val="00647ED2"/>
    <w:rsid w:val="0065104C"/>
    <w:rsid w:val="00651C8F"/>
    <w:rsid w:val="00652022"/>
    <w:rsid w:val="006526A5"/>
    <w:rsid w:val="006541E4"/>
    <w:rsid w:val="006542D6"/>
    <w:rsid w:val="0065491B"/>
    <w:rsid w:val="0065598E"/>
    <w:rsid w:val="00655AF2"/>
    <w:rsid w:val="00655BC5"/>
    <w:rsid w:val="00656761"/>
    <w:rsid w:val="006568BE"/>
    <w:rsid w:val="006579D5"/>
    <w:rsid w:val="0066025D"/>
    <w:rsid w:val="0066091A"/>
    <w:rsid w:val="006609C2"/>
    <w:rsid w:val="0066171C"/>
    <w:rsid w:val="00662623"/>
    <w:rsid w:val="0066263F"/>
    <w:rsid w:val="00663416"/>
    <w:rsid w:val="00663CF0"/>
    <w:rsid w:val="006647C0"/>
    <w:rsid w:val="006659A9"/>
    <w:rsid w:val="00666F24"/>
    <w:rsid w:val="00671E12"/>
    <w:rsid w:val="006749EB"/>
    <w:rsid w:val="006752FC"/>
    <w:rsid w:val="00676E2B"/>
    <w:rsid w:val="00676EA1"/>
    <w:rsid w:val="006773EC"/>
    <w:rsid w:val="00677E23"/>
    <w:rsid w:val="00677F35"/>
    <w:rsid w:val="006800A4"/>
    <w:rsid w:val="00680504"/>
    <w:rsid w:val="00680FD6"/>
    <w:rsid w:val="00681CD9"/>
    <w:rsid w:val="006823D5"/>
    <w:rsid w:val="006825B8"/>
    <w:rsid w:val="00683E30"/>
    <w:rsid w:val="006842D4"/>
    <w:rsid w:val="00684BEC"/>
    <w:rsid w:val="0068627C"/>
    <w:rsid w:val="00686A5A"/>
    <w:rsid w:val="00687024"/>
    <w:rsid w:val="00687634"/>
    <w:rsid w:val="00690271"/>
    <w:rsid w:val="00690A1C"/>
    <w:rsid w:val="00692941"/>
    <w:rsid w:val="00692B2E"/>
    <w:rsid w:val="0069306C"/>
    <w:rsid w:val="00694B5D"/>
    <w:rsid w:val="00694B88"/>
    <w:rsid w:val="00695E22"/>
    <w:rsid w:val="00695ED6"/>
    <w:rsid w:val="006972D1"/>
    <w:rsid w:val="006A0A7A"/>
    <w:rsid w:val="006A0D2A"/>
    <w:rsid w:val="006A5157"/>
    <w:rsid w:val="006A5577"/>
    <w:rsid w:val="006A5A00"/>
    <w:rsid w:val="006A5DAF"/>
    <w:rsid w:val="006A6349"/>
    <w:rsid w:val="006A72C4"/>
    <w:rsid w:val="006B4B9A"/>
    <w:rsid w:val="006B4C85"/>
    <w:rsid w:val="006B51CF"/>
    <w:rsid w:val="006B5958"/>
    <w:rsid w:val="006B5EC7"/>
    <w:rsid w:val="006B7064"/>
    <w:rsid w:val="006B7093"/>
    <w:rsid w:val="006B7417"/>
    <w:rsid w:val="006C13D1"/>
    <w:rsid w:val="006C14C8"/>
    <w:rsid w:val="006C14E0"/>
    <w:rsid w:val="006C1839"/>
    <w:rsid w:val="006C41A7"/>
    <w:rsid w:val="006C5885"/>
    <w:rsid w:val="006C7208"/>
    <w:rsid w:val="006C744B"/>
    <w:rsid w:val="006C773F"/>
    <w:rsid w:val="006C78A7"/>
    <w:rsid w:val="006D0D86"/>
    <w:rsid w:val="006D1276"/>
    <w:rsid w:val="006D1565"/>
    <w:rsid w:val="006D2060"/>
    <w:rsid w:val="006D2A9E"/>
    <w:rsid w:val="006D2CC7"/>
    <w:rsid w:val="006D31F9"/>
    <w:rsid w:val="006D33BA"/>
    <w:rsid w:val="006D3691"/>
    <w:rsid w:val="006D3874"/>
    <w:rsid w:val="006D3A10"/>
    <w:rsid w:val="006D55EE"/>
    <w:rsid w:val="006D59D6"/>
    <w:rsid w:val="006D5B58"/>
    <w:rsid w:val="006D6B38"/>
    <w:rsid w:val="006D725F"/>
    <w:rsid w:val="006D7429"/>
    <w:rsid w:val="006D7F5F"/>
    <w:rsid w:val="006E03B7"/>
    <w:rsid w:val="006E0838"/>
    <w:rsid w:val="006E2166"/>
    <w:rsid w:val="006E2398"/>
    <w:rsid w:val="006E4AC7"/>
    <w:rsid w:val="006E5255"/>
    <w:rsid w:val="006E5EF0"/>
    <w:rsid w:val="006E6CBF"/>
    <w:rsid w:val="006F00CD"/>
    <w:rsid w:val="006F05BF"/>
    <w:rsid w:val="006F3563"/>
    <w:rsid w:val="006F42B9"/>
    <w:rsid w:val="006F4635"/>
    <w:rsid w:val="006F4F1C"/>
    <w:rsid w:val="006F52C5"/>
    <w:rsid w:val="006F5CD3"/>
    <w:rsid w:val="006F6103"/>
    <w:rsid w:val="006F699F"/>
    <w:rsid w:val="006F75B0"/>
    <w:rsid w:val="006F795D"/>
    <w:rsid w:val="006F79B3"/>
    <w:rsid w:val="00700ACC"/>
    <w:rsid w:val="00700FCE"/>
    <w:rsid w:val="007029A0"/>
    <w:rsid w:val="00702EC8"/>
    <w:rsid w:val="00703654"/>
    <w:rsid w:val="0070407B"/>
    <w:rsid w:val="00704E00"/>
    <w:rsid w:val="00705B43"/>
    <w:rsid w:val="00706261"/>
    <w:rsid w:val="00706334"/>
    <w:rsid w:val="00707040"/>
    <w:rsid w:val="007071C2"/>
    <w:rsid w:val="0071189D"/>
    <w:rsid w:val="0071294D"/>
    <w:rsid w:val="00712EE5"/>
    <w:rsid w:val="00715473"/>
    <w:rsid w:val="0072028A"/>
    <w:rsid w:val="00720903"/>
    <w:rsid w:val="007209E7"/>
    <w:rsid w:val="00720E19"/>
    <w:rsid w:val="00721982"/>
    <w:rsid w:val="00721B83"/>
    <w:rsid w:val="00721FF4"/>
    <w:rsid w:val="007226F8"/>
    <w:rsid w:val="00723FB1"/>
    <w:rsid w:val="00724B83"/>
    <w:rsid w:val="00725FE2"/>
    <w:rsid w:val="00726182"/>
    <w:rsid w:val="00726519"/>
    <w:rsid w:val="007265C2"/>
    <w:rsid w:val="0072683F"/>
    <w:rsid w:val="00727635"/>
    <w:rsid w:val="00727A52"/>
    <w:rsid w:val="00727D0E"/>
    <w:rsid w:val="00727EC5"/>
    <w:rsid w:val="00730676"/>
    <w:rsid w:val="00730B59"/>
    <w:rsid w:val="0073152E"/>
    <w:rsid w:val="00732329"/>
    <w:rsid w:val="00733565"/>
    <w:rsid w:val="007337CA"/>
    <w:rsid w:val="00734CE4"/>
    <w:rsid w:val="00735123"/>
    <w:rsid w:val="00740C9D"/>
    <w:rsid w:val="00740DE1"/>
    <w:rsid w:val="00741837"/>
    <w:rsid w:val="00741AB9"/>
    <w:rsid w:val="00741B14"/>
    <w:rsid w:val="00742382"/>
    <w:rsid w:val="00742C00"/>
    <w:rsid w:val="007431E8"/>
    <w:rsid w:val="00743756"/>
    <w:rsid w:val="00743A45"/>
    <w:rsid w:val="00744224"/>
    <w:rsid w:val="00744278"/>
    <w:rsid w:val="007453E6"/>
    <w:rsid w:val="00751124"/>
    <w:rsid w:val="00751127"/>
    <w:rsid w:val="00752144"/>
    <w:rsid w:val="00753B02"/>
    <w:rsid w:val="00754E07"/>
    <w:rsid w:val="0075631D"/>
    <w:rsid w:val="007571BE"/>
    <w:rsid w:val="0075766F"/>
    <w:rsid w:val="00760C43"/>
    <w:rsid w:val="00761050"/>
    <w:rsid w:val="007648F2"/>
    <w:rsid w:val="007665B4"/>
    <w:rsid w:val="00766C2E"/>
    <w:rsid w:val="00767BEB"/>
    <w:rsid w:val="00767CA5"/>
    <w:rsid w:val="00770453"/>
    <w:rsid w:val="00771E30"/>
    <w:rsid w:val="007728D2"/>
    <w:rsid w:val="00772F42"/>
    <w:rsid w:val="00772F82"/>
    <w:rsid w:val="0077309D"/>
    <w:rsid w:val="007749AE"/>
    <w:rsid w:val="007753A9"/>
    <w:rsid w:val="007763ED"/>
    <w:rsid w:val="00776FC3"/>
    <w:rsid w:val="007774EE"/>
    <w:rsid w:val="007801AC"/>
    <w:rsid w:val="00781822"/>
    <w:rsid w:val="00781FEC"/>
    <w:rsid w:val="00782E7C"/>
    <w:rsid w:val="00783836"/>
    <w:rsid w:val="007839FD"/>
    <w:rsid w:val="00783C3F"/>
    <w:rsid w:val="00783F21"/>
    <w:rsid w:val="0078499B"/>
    <w:rsid w:val="00784F42"/>
    <w:rsid w:val="00786410"/>
    <w:rsid w:val="00786618"/>
    <w:rsid w:val="00786C36"/>
    <w:rsid w:val="00787159"/>
    <w:rsid w:val="00787C2D"/>
    <w:rsid w:val="00790308"/>
    <w:rsid w:val="0079043A"/>
    <w:rsid w:val="00791668"/>
    <w:rsid w:val="00791AA1"/>
    <w:rsid w:val="00793F5E"/>
    <w:rsid w:val="00794FB4"/>
    <w:rsid w:val="007952DE"/>
    <w:rsid w:val="0079726B"/>
    <w:rsid w:val="00797A99"/>
    <w:rsid w:val="007A01CE"/>
    <w:rsid w:val="007A058C"/>
    <w:rsid w:val="007A1DE0"/>
    <w:rsid w:val="007A3793"/>
    <w:rsid w:val="007A3C8C"/>
    <w:rsid w:val="007A40B2"/>
    <w:rsid w:val="007A4BF6"/>
    <w:rsid w:val="007A4EA4"/>
    <w:rsid w:val="007A6A79"/>
    <w:rsid w:val="007B030C"/>
    <w:rsid w:val="007B1756"/>
    <w:rsid w:val="007B2637"/>
    <w:rsid w:val="007B2CBE"/>
    <w:rsid w:val="007B414B"/>
    <w:rsid w:val="007B4781"/>
    <w:rsid w:val="007B6629"/>
    <w:rsid w:val="007B7D4D"/>
    <w:rsid w:val="007C0548"/>
    <w:rsid w:val="007C1BA2"/>
    <w:rsid w:val="007C2684"/>
    <w:rsid w:val="007C2A2F"/>
    <w:rsid w:val="007C2A7A"/>
    <w:rsid w:val="007C2B48"/>
    <w:rsid w:val="007C3599"/>
    <w:rsid w:val="007C382C"/>
    <w:rsid w:val="007C555D"/>
    <w:rsid w:val="007C56FA"/>
    <w:rsid w:val="007C7F94"/>
    <w:rsid w:val="007D16C7"/>
    <w:rsid w:val="007D20E9"/>
    <w:rsid w:val="007D22F1"/>
    <w:rsid w:val="007D26C4"/>
    <w:rsid w:val="007D2A6C"/>
    <w:rsid w:val="007D2F27"/>
    <w:rsid w:val="007D501C"/>
    <w:rsid w:val="007D598A"/>
    <w:rsid w:val="007D65F4"/>
    <w:rsid w:val="007D72AF"/>
    <w:rsid w:val="007D761E"/>
    <w:rsid w:val="007D7881"/>
    <w:rsid w:val="007D7932"/>
    <w:rsid w:val="007D7C42"/>
    <w:rsid w:val="007D7D0A"/>
    <w:rsid w:val="007D7DB9"/>
    <w:rsid w:val="007D7E3A"/>
    <w:rsid w:val="007E0860"/>
    <w:rsid w:val="007E0E10"/>
    <w:rsid w:val="007E237E"/>
    <w:rsid w:val="007E24F3"/>
    <w:rsid w:val="007E3004"/>
    <w:rsid w:val="007E3C51"/>
    <w:rsid w:val="007E469F"/>
    <w:rsid w:val="007E4768"/>
    <w:rsid w:val="007E777B"/>
    <w:rsid w:val="007F198F"/>
    <w:rsid w:val="007F2070"/>
    <w:rsid w:val="007F211F"/>
    <w:rsid w:val="007F25BB"/>
    <w:rsid w:val="007F32BA"/>
    <w:rsid w:val="007F3C4E"/>
    <w:rsid w:val="007F3D1D"/>
    <w:rsid w:val="007F45C7"/>
    <w:rsid w:val="007F48A3"/>
    <w:rsid w:val="007F53E0"/>
    <w:rsid w:val="007F61E1"/>
    <w:rsid w:val="007F63C1"/>
    <w:rsid w:val="007F6E7D"/>
    <w:rsid w:val="007F7D73"/>
    <w:rsid w:val="007F7E30"/>
    <w:rsid w:val="008009E4"/>
    <w:rsid w:val="00801DD1"/>
    <w:rsid w:val="00803078"/>
    <w:rsid w:val="00803A1B"/>
    <w:rsid w:val="0080458B"/>
    <w:rsid w:val="00804898"/>
    <w:rsid w:val="00804D72"/>
    <w:rsid w:val="008053F5"/>
    <w:rsid w:val="00805E3B"/>
    <w:rsid w:val="00807AF7"/>
    <w:rsid w:val="00810198"/>
    <w:rsid w:val="008102BB"/>
    <w:rsid w:val="0081078C"/>
    <w:rsid w:val="0081366D"/>
    <w:rsid w:val="00814157"/>
    <w:rsid w:val="00814EFD"/>
    <w:rsid w:val="00815DA8"/>
    <w:rsid w:val="008204B1"/>
    <w:rsid w:val="008209B5"/>
    <w:rsid w:val="0082194D"/>
    <w:rsid w:val="008221F9"/>
    <w:rsid w:val="008225A8"/>
    <w:rsid w:val="0082296F"/>
    <w:rsid w:val="00825CA3"/>
    <w:rsid w:val="00826EF5"/>
    <w:rsid w:val="00831693"/>
    <w:rsid w:val="0083301D"/>
    <w:rsid w:val="00835CAC"/>
    <w:rsid w:val="00836231"/>
    <w:rsid w:val="00837169"/>
    <w:rsid w:val="00837BA5"/>
    <w:rsid w:val="00840104"/>
    <w:rsid w:val="00840C1F"/>
    <w:rsid w:val="008411C9"/>
    <w:rsid w:val="00841FC5"/>
    <w:rsid w:val="0084225A"/>
    <w:rsid w:val="00842BE8"/>
    <w:rsid w:val="00843D0F"/>
    <w:rsid w:val="00844318"/>
    <w:rsid w:val="00845261"/>
    <w:rsid w:val="0084531A"/>
    <w:rsid w:val="00845709"/>
    <w:rsid w:val="00846376"/>
    <w:rsid w:val="008471EA"/>
    <w:rsid w:val="0084767F"/>
    <w:rsid w:val="00847863"/>
    <w:rsid w:val="00847EA7"/>
    <w:rsid w:val="00851A78"/>
    <w:rsid w:val="00851B5F"/>
    <w:rsid w:val="00854CF1"/>
    <w:rsid w:val="0085620F"/>
    <w:rsid w:val="008568BA"/>
    <w:rsid w:val="008569F7"/>
    <w:rsid w:val="008576BD"/>
    <w:rsid w:val="008576F1"/>
    <w:rsid w:val="008578FC"/>
    <w:rsid w:val="00860463"/>
    <w:rsid w:val="008627A8"/>
    <w:rsid w:val="00863494"/>
    <w:rsid w:val="00864661"/>
    <w:rsid w:val="008646E0"/>
    <w:rsid w:val="008652AA"/>
    <w:rsid w:val="0086656E"/>
    <w:rsid w:val="0086676F"/>
    <w:rsid w:val="00866B3B"/>
    <w:rsid w:val="00866ECA"/>
    <w:rsid w:val="00867AE7"/>
    <w:rsid w:val="00867CEB"/>
    <w:rsid w:val="0087129D"/>
    <w:rsid w:val="00872341"/>
    <w:rsid w:val="00872F96"/>
    <w:rsid w:val="008733DA"/>
    <w:rsid w:val="00873771"/>
    <w:rsid w:val="00873D82"/>
    <w:rsid w:val="00874942"/>
    <w:rsid w:val="00875324"/>
    <w:rsid w:val="00876459"/>
    <w:rsid w:val="008804E2"/>
    <w:rsid w:val="008805D8"/>
    <w:rsid w:val="00882678"/>
    <w:rsid w:val="008827A9"/>
    <w:rsid w:val="00883790"/>
    <w:rsid w:val="00883BD3"/>
    <w:rsid w:val="00883E0C"/>
    <w:rsid w:val="00884119"/>
    <w:rsid w:val="00884598"/>
    <w:rsid w:val="00885026"/>
    <w:rsid w:val="008850E4"/>
    <w:rsid w:val="0088796F"/>
    <w:rsid w:val="00890005"/>
    <w:rsid w:val="00890AB7"/>
    <w:rsid w:val="008916E9"/>
    <w:rsid w:val="00891AFB"/>
    <w:rsid w:val="00891FE8"/>
    <w:rsid w:val="00892B09"/>
    <w:rsid w:val="00893526"/>
    <w:rsid w:val="008939AB"/>
    <w:rsid w:val="00894064"/>
    <w:rsid w:val="00895D1B"/>
    <w:rsid w:val="00895E3F"/>
    <w:rsid w:val="00895F04"/>
    <w:rsid w:val="00896B72"/>
    <w:rsid w:val="00897083"/>
    <w:rsid w:val="008A0172"/>
    <w:rsid w:val="008A04B0"/>
    <w:rsid w:val="008A12F5"/>
    <w:rsid w:val="008A2694"/>
    <w:rsid w:val="008A3DD8"/>
    <w:rsid w:val="008A5CB5"/>
    <w:rsid w:val="008A5EC6"/>
    <w:rsid w:val="008A7C59"/>
    <w:rsid w:val="008B01C5"/>
    <w:rsid w:val="008B0592"/>
    <w:rsid w:val="008B1587"/>
    <w:rsid w:val="008B17B5"/>
    <w:rsid w:val="008B1B01"/>
    <w:rsid w:val="008B2403"/>
    <w:rsid w:val="008B3BCD"/>
    <w:rsid w:val="008B43CA"/>
    <w:rsid w:val="008B495D"/>
    <w:rsid w:val="008B63D3"/>
    <w:rsid w:val="008B6D7E"/>
    <w:rsid w:val="008B6DF8"/>
    <w:rsid w:val="008B738D"/>
    <w:rsid w:val="008C106C"/>
    <w:rsid w:val="008C10F1"/>
    <w:rsid w:val="008C1926"/>
    <w:rsid w:val="008C1E99"/>
    <w:rsid w:val="008C2234"/>
    <w:rsid w:val="008C287C"/>
    <w:rsid w:val="008C360D"/>
    <w:rsid w:val="008C3A58"/>
    <w:rsid w:val="008C4D83"/>
    <w:rsid w:val="008C634D"/>
    <w:rsid w:val="008C7362"/>
    <w:rsid w:val="008C75FF"/>
    <w:rsid w:val="008D0763"/>
    <w:rsid w:val="008D23AA"/>
    <w:rsid w:val="008D2651"/>
    <w:rsid w:val="008D52C0"/>
    <w:rsid w:val="008D6249"/>
    <w:rsid w:val="008D7B1B"/>
    <w:rsid w:val="008D7BBF"/>
    <w:rsid w:val="008E0085"/>
    <w:rsid w:val="008E02F0"/>
    <w:rsid w:val="008E0379"/>
    <w:rsid w:val="008E12BC"/>
    <w:rsid w:val="008E1780"/>
    <w:rsid w:val="008E1F88"/>
    <w:rsid w:val="008E2AA6"/>
    <w:rsid w:val="008E2F19"/>
    <w:rsid w:val="008E2F92"/>
    <w:rsid w:val="008E3052"/>
    <w:rsid w:val="008E311B"/>
    <w:rsid w:val="008E4267"/>
    <w:rsid w:val="008E52F5"/>
    <w:rsid w:val="008E603C"/>
    <w:rsid w:val="008E6877"/>
    <w:rsid w:val="008E769E"/>
    <w:rsid w:val="008F176A"/>
    <w:rsid w:val="008F1E0D"/>
    <w:rsid w:val="008F24FB"/>
    <w:rsid w:val="008F2C7D"/>
    <w:rsid w:val="008F2D28"/>
    <w:rsid w:val="008F32ED"/>
    <w:rsid w:val="008F4584"/>
    <w:rsid w:val="008F46E7"/>
    <w:rsid w:val="008F64CA"/>
    <w:rsid w:val="008F6F0B"/>
    <w:rsid w:val="008F7E4B"/>
    <w:rsid w:val="009006F4"/>
    <w:rsid w:val="009008EE"/>
    <w:rsid w:val="009017F8"/>
    <w:rsid w:val="00902602"/>
    <w:rsid w:val="009036E0"/>
    <w:rsid w:val="009038B1"/>
    <w:rsid w:val="00903E9B"/>
    <w:rsid w:val="009047B8"/>
    <w:rsid w:val="00905063"/>
    <w:rsid w:val="009054D6"/>
    <w:rsid w:val="00906253"/>
    <w:rsid w:val="00906503"/>
    <w:rsid w:val="009073B4"/>
    <w:rsid w:val="009073E6"/>
    <w:rsid w:val="00907BA7"/>
    <w:rsid w:val="0091061D"/>
    <w:rsid w:val="0091064E"/>
    <w:rsid w:val="0091072A"/>
    <w:rsid w:val="009107CD"/>
    <w:rsid w:val="00910ECD"/>
    <w:rsid w:val="00911FC5"/>
    <w:rsid w:val="0091295F"/>
    <w:rsid w:val="00913F7A"/>
    <w:rsid w:val="0091467D"/>
    <w:rsid w:val="009150FB"/>
    <w:rsid w:val="00916616"/>
    <w:rsid w:val="00917EF1"/>
    <w:rsid w:val="0092022D"/>
    <w:rsid w:val="0092065F"/>
    <w:rsid w:val="0092115D"/>
    <w:rsid w:val="00921E32"/>
    <w:rsid w:val="0092229F"/>
    <w:rsid w:val="009224F8"/>
    <w:rsid w:val="0092520C"/>
    <w:rsid w:val="00926479"/>
    <w:rsid w:val="00926A21"/>
    <w:rsid w:val="00926C59"/>
    <w:rsid w:val="00926CF3"/>
    <w:rsid w:val="00926F17"/>
    <w:rsid w:val="00927FA7"/>
    <w:rsid w:val="00930B1E"/>
    <w:rsid w:val="00931060"/>
    <w:rsid w:val="00931A10"/>
    <w:rsid w:val="00932E9C"/>
    <w:rsid w:val="009347BC"/>
    <w:rsid w:val="0093486A"/>
    <w:rsid w:val="00941C51"/>
    <w:rsid w:val="0094508D"/>
    <w:rsid w:val="00945436"/>
    <w:rsid w:val="00947967"/>
    <w:rsid w:val="00952371"/>
    <w:rsid w:val="009525D9"/>
    <w:rsid w:val="00952827"/>
    <w:rsid w:val="00952B16"/>
    <w:rsid w:val="00952E15"/>
    <w:rsid w:val="00953E5B"/>
    <w:rsid w:val="009547AE"/>
    <w:rsid w:val="00955201"/>
    <w:rsid w:val="00955323"/>
    <w:rsid w:val="0095565B"/>
    <w:rsid w:val="00955FE3"/>
    <w:rsid w:val="00960A80"/>
    <w:rsid w:val="00960F7F"/>
    <w:rsid w:val="00962B4D"/>
    <w:rsid w:val="00963E24"/>
    <w:rsid w:val="0096409A"/>
    <w:rsid w:val="00964283"/>
    <w:rsid w:val="00965200"/>
    <w:rsid w:val="009668B3"/>
    <w:rsid w:val="00966F64"/>
    <w:rsid w:val="00970BBC"/>
    <w:rsid w:val="00971471"/>
    <w:rsid w:val="009724D7"/>
    <w:rsid w:val="0097291F"/>
    <w:rsid w:val="009731E5"/>
    <w:rsid w:val="00973C5E"/>
    <w:rsid w:val="00973F3E"/>
    <w:rsid w:val="00976C00"/>
    <w:rsid w:val="00981D53"/>
    <w:rsid w:val="00981EA3"/>
    <w:rsid w:val="00983495"/>
    <w:rsid w:val="009836D1"/>
    <w:rsid w:val="009849C2"/>
    <w:rsid w:val="00984D24"/>
    <w:rsid w:val="009858EB"/>
    <w:rsid w:val="00985E90"/>
    <w:rsid w:val="00990645"/>
    <w:rsid w:val="00990E38"/>
    <w:rsid w:val="00992E7B"/>
    <w:rsid w:val="009943D7"/>
    <w:rsid w:val="00994E0A"/>
    <w:rsid w:val="00997679"/>
    <w:rsid w:val="009A1D43"/>
    <w:rsid w:val="009A2E03"/>
    <w:rsid w:val="009A33A6"/>
    <w:rsid w:val="009A3F47"/>
    <w:rsid w:val="009A42EA"/>
    <w:rsid w:val="009A5A82"/>
    <w:rsid w:val="009A613E"/>
    <w:rsid w:val="009A7553"/>
    <w:rsid w:val="009A78A6"/>
    <w:rsid w:val="009B0046"/>
    <w:rsid w:val="009B0629"/>
    <w:rsid w:val="009B1B12"/>
    <w:rsid w:val="009B1CFA"/>
    <w:rsid w:val="009B2914"/>
    <w:rsid w:val="009B3463"/>
    <w:rsid w:val="009B3952"/>
    <w:rsid w:val="009B51FD"/>
    <w:rsid w:val="009B5287"/>
    <w:rsid w:val="009B5762"/>
    <w:rsid w:val="009B6923"/>
    <w:rsid w:val="009B6CCB"/>
    <w:rsid w:val="009B7576"/>
    <w:rsid w:val="009B7A86"/>
    <w:rsid w:val="009C05B2"/>
    <w:rsid w:val="009C1440"/>
    <w:rsid w:val="009C1F84"/>
    <w:rsid w:val="009C2107"/>
    <w:rsid w:val="009C259B"/>
    <w:rsid w:val="009C25B8"/>
    <w:rsid w:val="009C422A"/>
    <w:rsid w:val="009C483E"/>
    <w:rsid w:val="009C4C28"/>
    <w:rsid w:val="009C546F"/>
    <w:rsid w:val="009C5970"/>
    <w:rsid w:val="009C5D9E"/>
    <w:rsid w:val="009C641F"/>
    <w:rsid w:val="009C659A"/>
    <w:rsid w:val="009C7414"/>
    <w:rsid w:val="009D2185"/>
    <w:rsid w:val="009D2C3E"/>
    <w:rsid w:val="009D3719"/>
    <w:rsid w:val="009D4817"/>
    <w:rsid w:val="009D4A4C"/>
    <w:rsid w:val="009D5857"/>
    <w:rsid w:val="009D5EC0"/>
    <w:rsid w:val="009D5F0C"/>
    <w:rsid w:val="009D5FCD"/>
    <w:rsid w:val="009D6BE7"/>
    <w:rsid w:val="009D7645"/>
    <w:rsid w:val="009E0373"/>
    <w:rsid w:val="009E0625"/>
    <w:rsid w:val="009E0C51"/>
    <w:rsid w:val="009E3034"/>
    <w:rsid w:val="009E3480"/>
    <w:rsid w:val="009E4639"/>
    <w:rsid w:val="009E4A9D"/>
    <w:rsid w:val="009E4B1A"/>
    <w:rsid w:val="009E549F"/>
    <w:rsid w:val="009E6501"/>
    <w:rsid w:val="009E7081"/>
    <w:rsid w:val="009F075C"/>
    <w:rsid w:val="009F1CAC"/>
    <w:rsid w:val="009F1E9C"/>
    <w:rsid w:val="009F2452"/>
    <w:rsid w:val="009F28A8"/>
    <w:rsid w:val="009F2BBA"/>
    <w:rsid w:val="009F473E"/>
    <w:rsid w:val="009F4914"/>
    <w:rsid w:val="009F4B0A"/>
    <w:rsid w:val="009F4E19"/>
    <w:rsid w:val="009F5247"/>
    <w:rsid w:val="009F6198"/>
    <w:rsid w:val="009F65B2"/>
    <w:rsid w:val="009F682A"/>
    <w:rsid w:val="009F6ED8"/>
    <w:rsid w:val="009F6EE5"/>
    <w:rsid w:val="00A013DD"/>
    <w:rsid w:val="00A01CA0"/>
    <w:rsid w:val="00A022BE"/>
    <w:rsid w:val="00A03868"/>
    <w:rsid w:val="00A03B54"/>
    <w:rsid w:val="00A05AAB"/>
    <w:rsid w:val="00A06BF5"/>
    <w:rsid w:val="00A06E4C"/>
    <w:rsid w:val="00A072DC"/>
    <w:rsid w:val="00A0735F"/>
    <w:rsid w:val="00A07B4B"/>
    <w:rsid w:val="00A07BAE"/>
    <w:rsid w:val="00A10BA9"/>
    <w:rsid w:val="00A10BE1"/>
    <w:rsid w:val="00A1170E"/>
    <w:rsid w:val="00A12587"/>
    <w:rsid w:val="00A14480"/>
    <w:rsid w:val="00A1471A"/>
    <w:rsid w:val="00A14E73"/>
    <w:rsid w:val="00A15CE2"/>
    <w:rsid w:val="00A16850"/>
    <w:rsid w:val="00A16915"/>
    <w:rsid w:val="00A16C98"/>
    <w:rsid w:val="00A17699"/>
    <w:rsid w:val="00A17BF4"/>
    <w:rsid w:val="00A20610"/>
    <w:rsid w:val="00A215A6"/>
    <w:rsid w:val="00A2307A"/>
    <w:rsid w:val="00A2335B"/>
    <w:rsid w:val="00A24C95"/>
    <w:rsid w:val="00A24EF1"/>
    <w:rsid w:val="00A255C0"/>
    <w:rsid w:val="00A2599A"/>
    <w:rsid w:val="00A26094"/>
    <w:rsid w:val="00A26379"/>
    <w:rsid w:val="00A2737C"/>
    <w:rsid w:val="00A301BF"/>
    <w:rsid w:val="00A302B2"/>
    <w:rsid w:val="00A3065A"/>
    <w:rsid w:val="00A30E01"/>
    <w:rsid w:val="00A3115E"/>
    <w:rsid w:val="00A313C7"/>
    <w:rsid w:val="00A31D80"/>
    <w:rsid w:val="00A324A7"/>
    <w:rsid w:val="00A331B4"/>
    <w:rsid w:val="00A3395C"/>
    <w:rsid w:val="00A3408F"/>
    <w:rsid w:val="00A3484E"/>
    <w:rsid w:val="00A34D9F"/>
    <w:rsid w:val="00A350F3"/>
    <w:rsid w:val="00A356D3"/>
    <w:rsid w:val="00A35BD1"/>
    <w:rsid w:val="00A36ADA"/>
    <w:rsid w:val="00A36E25"/>
    <w:rsid w:val="00A378FF"/>
    <w:rsid w:val="00A37C4D"/>
    <w:rsid w:val="00A41F6E"/>
    <w:rsid w:val="00A42AF8"/>
    <w:rsid w:val="00A438D8"/>
    <w:rsid w:val="00A43D70"/>
    <w:rsid w:val="00A4536E"/>
    <w:rsid w:val="00A45564"/>
    <w:rsid w:val="00A46624"/>
    <w:rsid w:val="00A473F5"/>
    <w:rsid w:val="00A513C2"/>
    <w:rsid w:val="00A51572"/>
    <w:rsid w:val="00A51A0E"/>
    <w:rsid w:val="00A51F9D"/>
    <w:rsid w:val="00A5272A"/>
    <w:rsid w:val="00A540CF"/>
    <w:rsid w:val="00A5416A"/>
    <w:rsid w:val="00A55732"/>
    <w:rsid w:val="00A56CB2"/>
    <w:rsid w:val="00A57F9A"/>
    <w:rsid w:val="00A601E5"/>
    <w:rsid w:val="00A6126A"/>
    <w:rsid w:val="00A61931"/>
    <w:rsid w:val="00A61B08"/>
    <w:rsid w:val="00A61D4B"/>
    <w:rsid w:val="00A62B5B"/>
    <w:rsid w:val="00A62EEB"/>
    <w:rsid w:val="00A639F4"/>
    <w:rsid w:val="00A65864"/>
    <w:rsid w:val="00A65ECF"/>
    <w:rsid w:val="00A65FAE"/>
    <w:rsid w:val="00A67184"/>
    <w:rsid w:val="00A70599"/>
    <w:rsid w:val="00A709FA"/>
    <w:rsid w:val="00A7472A"/>
    <w:rsid w:val="00A754A6"/>
    <w:rsid w:val="00A76AFB"/>
    <w:rsid w:val="00A76EFF"/>
    <w:rsid w:val="00A7777B"/>
    <w:rsid w:val="00A777E0"/>
    <w:rsid w:val="00A77C7C"/>
    <w:rsid w:val="00A814FC"/>
    <w:rsid w:val="00A81532"/>
    <w:rsid w:val="00A81A32"/>
    <w:rsid w:val="00A822AA"/>
    <w:rsid w:val="00A8259C"/>
    <w:rsid w:val="00A830CD"/>
    <w:rsid w:val="00A83465"/>
    <w:rsid w:val="00A835BD"/>
    <w:rsid w:val="00A8394E"/>
    <w:rsid w:val="00A84489"/>
    <w:rsid w:val="00A86CF6"/>
    <w:rsid w:val="00A90145"/>
    <w:rsid w:val="00A9078E"/>
    <w:rsid w:val="00A917A3"/>
    <w:rsid w:val="00A9268B"/>
    <w:rsid w:val="00A92F15"/>
    <w:rsid w:val="00A93053"/>
    <w:rsid w:val="00A93648"/>
    <w:rsid w:val="00A964B4"/>
    <w:rsid w:val="00A96D30"/>
    <w:rsid w:val="00A96DC6"/>
    <w:rsid w:val="00A97B15"/>
    <w:rsid w:val="00AA04EA"/>
    <w:rsid w:val="00AA0945"/>
    <w:rsid w:val="00AA0E6D"/>
    <w:rsid w:val="00AA22DD"/>
    <w:rsid w:val="00AA2325"/>
    <w:rsid w:val="00AA3084"/>
    <w:rsid w:val="00AA42D5"/>
    <w:rsid w:val="00AA5294"/>
    <w:rsid w:val="00AA5AA7"/>
    <w:rsid w:val="00AA6A56"/>
    <w:rsid w:val="00AA7C60"/>
    <w:rsid w:val="00AB246F"/>
    <w:rsid w:val="00AB2FAB"/>
    <w:rsid w:val="00AB3141"/>
    <w:rsid w:val="00AB37FB"/>
    <w:rsid w:val="00AB5C14"/>
    <w:rsid w:val="00AB6199"/>
    <w:rsid w:val="00AB7B59"/>
    <w:rsid w:val="00AC17CC"/>
    <w:rsid w:val="00AC1860"/>
    <w:rsid w:val="00AC1A10"/>
    <w:rsid w:val="00AC1EE7"/>
    <w:rsid w:val="00AC2174"/>
    <w:rsid w:val="00AC23B4"/>
    <w:rsid w:val="00AC3010"/>
    <w:rsid w:val="00AC333F"/>
    <w:rsid w:val="00AC3ABE"/>
    <w:rsid w:val="00AC4275"/>
    <w:rsid w:val="00AC46EE"/>
    <w:rsid w:val="00AC4E59"/>
    <w:rsid w:val="00AC5387"/>
    <w:rsid w:val="00AC585C"/>
    <w:rsid w:val="00AD0555"/>
    <w:rsid w:val="00AD1925"/>
    <w:rsid w:val="00AD376F"/>
    <w:rsid w:val="00AD41B2"/>
    <w:rsid w:val="00AD4225"/>
    <w:rsid w:val="00AD482F"/>
    <w:rsid w:val="00AD4C32"/>
    <w:rsid w:val="00AD5892"/>
    <w:rsid w:val="00AD6538"/>
    <w:rsid w:val="00AD7609"/>
    <w:rsid w:val="00AE067D"/>
    <w:rsid w:val="00AE1E90"/>
    <w:rsid w:val="00AE2404"/>
    <w:rsid w:val="00AE2502"/>
    <w:rsid w:val="00AE2D44"/>
    <w:rsid w:val="00AE5CDA"/>
    <w:rsid w:val="00AE6082"/>
    <w:rsid w:val="00AE60BE"/>
    <w:rsid w:val="00AE65AB"/>
    <w:rsid w:val="00AE6B05"/>
    <w:rsid w:val="00AF1181"/>
    <w:rsid w:val="00AF232B"/>
    <w:rsid w:val="00AF2824"/>
    <w:rsid w:val="00AF28F0"/>
    <w:rsid w:val="00AF2F79"/>
    <w:rsid w:val="00AF3369"/>
    <w:rsid w:val="00AF425C"/>
    <w:rsid w:val="00AF461E"/>
    <w:rsid w:val="00AF4653"/>
    <w:rsid w:val="00AF4E1E"/>
    <w:rsid w:val="00AF5226"/>
    <w:rsid w:val="00AF558E"/>
    <w:rsid w:val="00AF7558"/>
    <w:rsid w:val="00AF7DB7"/>
    <w:rsid w:val="00B012EF"/>
    <w:rsid w:val="00B0190C"/>
    <w:rsid w:val="00B03C1D"/>
    <w:rsid w:val="00B040E1"/>
    <w:rsid w:val="00B04F5A"/>
    <w:rsid w:val="00B0537E"/>
    <w:rsid w:val="00B0561D"/>
    <w:rsid w:val="00B06784"/>
    <w:rsid w:val="00B072CB"/>
    <w:rsid w:val="00B105E3"/>
    <w:rsid w:val="00B10D02"/>
    <w:rsid w:val="00B11DFA"/>
    <w:rsid w:val="00B13684"/>
    <w:rsid w:val="00B13F8F"/>
    <w:rsid w:val="00B1678B"/>
    <w:rsid w:val="00B201E2"/>
    <w:rsid w:val="00B22C12"/>
    <w:rsid w:val="00B23819"/>
    <w:rsid w:val="00B23935"/>
    <w:rsid w:val="00B24658"/>
    <w:rsid w:val="00B25EE8"/>
    <w:rsid w:val="00B26189"/>
    <w:rsid w:val="00B26BA2"/>
    <w:rsid w:val="00B30191"/>
    <w:rsid w:val="00B30FBA"/>
    <w:rsid w:val="00B328E6"/>
    <w:rsid w:val="00B329A9"/>
    <w:rsid w:val="00B33130"/>
    <w:rsid w:val="00B334CD"/>
    <w:rsid w:val="00B33667"/>
    <w:rsid w:val="00B338AD"/>
    <w:rsid w:val="00B33901"/>
    <w:rsid w:val="00B35C41"/>
    <w:rsid w:val="00B365C0"/>
    <w:rsid w:val="00B37066"/>
    <w:rsid w:val="00B377F6"/>
    <w:rsid w:val="00B416D0"/>
    <w:rsid w:val="00B41E08"/>
    <w:rsid w:val="00B443E4"/>
    <w:rsid w:val="00B44800"/>
    <w:rsid w:val="00B44FDA"/>
    <w:rsid w:val="00B462EE"/>
    <w:rsid w:val="00B46B0E"/>
    <w:rsid w:val="00B46DBC"/>
    <w:rsid w:val="00B47117"/>
    <w:rsid w:val="00B47D29"/>
    <w:rsid w:val="00B47F64"/>
    <w:rsid w:val="00B50436"/>
    <w:rsid w:val="00B53AED"/>
    <w:rsid w:val="00B54316"/>
    <w:rsid w:val="00B5484D"/>
    <w:rsid w:val="00B54B50"/>
    <w:rsid w:val="00B54F72"/>
    <w:rsid w:val="00B55AF5"/>
    <w:rsid w:val="00B563EA"/>
    <w:rsid w:val="00B56CDF"/>
    <w:rsid w:val="00B57384"/>
    <w:rsid w:val="00B57963"/>
    <w:rsid w:val="00B604D7"/>
    <w:rsid w:val="00B60E51"/>
    <w:rsid w:val="00B6186A"/>
    <w:rsid w:val="00B63A54"/>
    <w:rsid w:val="00B63B05"/>
    <w:rsid w:val="00B654B9"/>
    <w:rsid w:val="00B661F0"/>
    <w:rsid w:val="00B67047"/>
    <w:rsid w:val="00B70B02"/>
    <w:rsid w:val="00B719BF"/>
    <w:rsid w:val="00B77D18"/>
    <w:rsid w:val="00B815B6"/>
    <w:rsid w:val="00B81F85"/>
    <w:rsid w:val="00B82FBE"/>
    <w:rsid w:val="00B8313A"/>
    <w:rsid w:val="00B858FA"/>
    <w:rsid w:val="00B8704F"/>
    <w:rsid w:val="00B87200"/>
    <w:rsid w:val="00B909AB"/>
    <w:rsid w:val="00B915DB"/>
    <w:rsid w:val="00B9340C"/>
    <w:rsid w:val="00B93503"/>
    <w:rsid w:val="00B9389F"/>
    <w:rsid w:val="00B95E1F"/>
    <w:rsid w:val="00B96310"/>
    <w:rsid w:val="00B968E5"/>
    <w:rsid w:val="00BA31E8"/>
    <w:rsid w:val="00BA4159"/>
    <w:rsid w:val="00BA51A7"/>
    <w:rsid w:val="00BA55E0"/>
    <w:rsid w:val="00BA5839"/>
    <w:rsid w:val="00BA618C"/>
    <w:rsid w:val="00BA6BD4"/>
    <w:rsid w:val="00BA6C7A"/>
    <w:rsid w:val="00BA74F9"/>
    <w:rsid w:val="00BB037E"/>
    <w:rsid w:val="00BB17D1"/>
    <w:rsid w:val="00BB2550"/>
    <w:rsid w:val="00BB2A86"/>
    <w:rsid w:val="00BB2BDC"/>
    <w:rsid w:val="00BB3752"/>
    <w:rsid w:val="00BB44D3"/>
    <w:rsid w:val="00BB48D2"/>
    <w:rsid w:val="00BB4BB9"/>
    <w:rsid w:val="00BB6688"/>
    <w:rsid w:val="00BB69A2"/>
    <w:rsid w:val="00BB6D6C"/>
    <w:rsid w:val="00BB7BEA"/>
    <w:rsid w:val="00BC1283"/>
    <w:rsid w:val="00BC189A"/>
    <w:rsid w:val="00BC1C22"/>
    <w:rsid w:val="00BC26D4"/>
    <w:rsid w:val="00BC2FF3"/>
    <w:rsid w:val="00BC30D5"/>
    <w:rsid w:val="00BC336E"/>
    <w:rsid w:val="00BC3C16"/>
    <w:rsid w:val="00BC4BD5"/>
    <w:rsid w:val="00BC4CF1"/>
    <w:rsid w:val="00BC5382"/>
    <w:rsid w:val="00BC62C0"/>
    <w:rsid w:val="00BC6CAE"/>
    <w:rsid w:val="00BC7083"/>
    <w:rsid w:val="00BD2CD0"/>
    <w:rsid w:val="00BD3A0D"/>
    <w:rsid w:val="00BD4BBC"/>
    <w:rsid w:val="00BD4C96"/>
    <w:rsid w:val="00BD6BEB"/>
    <w:rsid w:val="00BD7881"/>
    <w:rsid w:val="00BE049F"/>
    <w:rsid w:val="00BE0C80"/>
    <w:rsid w:val="00BE56D1"/>
    <w:rsid w:val="00BE5A87"/>
    <w:rsid w:val="00BE5B5A"/>
    <w:rsid w:val="00BE5E67"/>
    <w:rsid w:val="00BE6939"/>
    <w:rsid w:val="00BE6BB6"/>
    <w:rsid w:val="00BE7987"/>
    <w:rsid w:val="00BF1187"/>
    <w:rsid w:val="00BF2A42"/>
    <w:rsid w:val="00BF3A07"/>
    <w:rsid w:val="00BF45CC"/>
    <w:rsid w:val="00BF4A8C"/>
    <w:rsid w:val="00BF4E3B"/>
    <w:rsid w:val="00BF5ACD"/>
    <w:rsid w:val="00BF5C92"/>
    <w:rsid w:val="00BF5CF5"/>
    <w:rsid w:val="00BF61F4"/>
    <w:rsid w:val="00BF7089"/>
    <w:rsid w:val="00C00647"/>
    <w:rsid w:val="00C00DCE"/>
    <w:rsid w:val="00C00F4C"/>
    <w:rsid w:val="00C0225C"/>
    <w:rsid w:val="00C03D8C"/>
    <w:rsid w:val="00C04C92"/>
    <w:rsid w:val="00C05556"/>
    <w:rsid w:val="00C05575"/>
    <w:rsid w:val="00C055EC"/>
    <w:rsid w:val="00C05AFE"/>
    <w:rsid w:val="00C05BDF"/>
    <w:rsid w:val="00C05DEE"/>
    <w:rsid w:val="00C0687F"/>
    <w:rsid w:val="00C07225"/>
    <w:rsid w:val="00C074CB"/>
    <w:rsid w:val="00C10DC9"/>
    <w:rsid w:val="00C11B00"/>
    <w:rsid w:val="00C11EF5"/>
    <w:rsid w:val="00C126E5"/>
    <w:rsid w:val="00C12FB3"/>
    <w:rsid w:val="00C1323F"/>
    <w:rsid w:val="00C15DB8"/>
    <w:rsid w:val="00C1669B"/>
    <w:rsid w:val="00C17341"/>
    <w:rsid w:val="00C17753"/>
    <w:rsid w:val="00C22500"/>
    <w:rsid w:val="00C22C98"/>
    <w:rsid w:val="00C23D80"/>
    <w:rsid w:val="00C24EEF"/>
    <w:rsid w:val="00C257B2"/>
    <w:rsid w:val="00C25CF6"/>
    <w:rsid w:val="00C261D4"/>
    <w:rsid w:val="00C26C36"/>
    <w:rsid w:val="00C274C7"/>
    <w:rsid w:val="00C27589"/>
    <w:rsid w:val="00C27723"/>
    <w:rsid w:val="00C27926"/>
    <w:rsid w:val="00C27C9D"/>
    <w:rsid w:val="00C30504"/>
    <w:rsid w:val="00C306DE"/>
    <w:rsid w:val="00C30E1C"/>
    <w:rsid w:val="00C32768"/>
    <w:rsid w:val="00C32AA7"/>
    <w:rsid w:val="00C34344"/>
    <w:rsid w:val="00C343CB"/>
    <w:rsid w:val="00C354AA"/>
    <w:rsid w:val="00C35E51"/>
    <w:rsid w:val="00C36697"/>
    <w:rsid w:val="00C3684E"/>
    <w:rsid w:val="00C3771D"/>
    <w:rsid w:val="00C404EF"/>
    <w:rsid w:val="00C41619"/>
    <w:rsid w:val="00C41CC8"/>
    <w:rsid w:val="00C431DF"/>
    <w:rsid w:val="00C43728"/>
    <w:rsid w:val="00C4389E"/>
    <w:rsid w:val="00C4414C"/>
    <w:rsid w:val="00C44BFD"/>
    <w:rsid w:val="00C44F28"/>
    <w:rsid w:val="00C44F8A"/>
    <w:rsid w:val="00C456BD"/>
    <w:rsid w:val="00C460B3"/>
    <w:rsid w:val="00C4679B"/>
    <w:rsid w:val="00C530DC"/>
    <w:rsid w:val="00C5350D"/>
    <w:rsid w:val="00C5376E"/>
    <w:rsid w:val="00C544FB"/>
    <w:rsid w:val="00C56308"/>
    <w:rsid w:val="00C6123C"/>
    <w:rsid w:val="00C62FBA"/>
    <w:rsid w:val="00C6311A"/>
    <w:rsid w:val="00C644E7"/>
    <w:rsid w:val="00C64781"/>
    <w:rsid w:val="00C64CB0"/>
    <w:rsid w:val="00C6572C"/>
    <w:rsid w:val="00C67E51"/>
    <w:rsid w:val="00C67EA7"/>
    <w:rsid w:val="00C7084D"/>
    <w:rsid w:val="00C70931"/>
    <w:rsid w:val="00C70DC7"/>
    <w:rsid w:val="00C71D35"/>
    <w:rsid w:val="00C72149"/>
    <w:rsid w:val="00C7235B"/>
    <w:rsid w:val="00C7305B"/>
    <w:rsid w:val="00C7315E"/>
    <w:rsid w:val="00C73513"/>
    <w:rsid w:val="00C7471F"/>
    <w:rsid w:val="00C747C9"/>
    <w:rsid w:val="00C74D3D"/>
    <w:rsid w:val="00C75895"/>
    <w:rsid w:val="00C80BE7"/>
    <w:rsid w:val="00C80D2D"/>
    <w:rsid w:val="00C810AC"/>
    <w:rsid w:val="00C818AE"/>
    <w:rsid w:val="00C823A6"/>
    <w:rsid w:val="00C838C4"/>
    <w:rsid w:val="00C83C9F"/>
    <w:rsid w:val="00C849F6"/>
    <w:rsid w:val="00C85BDB"/>
    <w:rsid w:val="00C86E51"/>
    <w:rsid w:val="00C86E9A"/>
    <w:rsid w:val="00C87259"/>
    <w:rsid w:val="00C91836"/>
    <w:rsid w:val="00C9183E"/>
    <w:rsid w:val="00C92253"/>
    <w:rsid w:val="00C9379D"/>
    <w:rsid w:val="00C93BE1"/>
    <w:rsid w:val="00C947F8"/>
    <w:rsid w:val="00C94840"/>
    <w:rsid w:val="00C95B4A"/>
    <w:rsid w:val="00C965ED"/>
    <w:rsid w:val="00CA06D6"/>
    <w:rsid w:val="00CA1D10"/>
    <w:rsid w:val="00CA2B0F"/>
    <w:rsid w:val="00CA2EED"/>
    <w:rsid w:val="00CA34AD"/>
    <w:rsid w:val="00CA367B"/>
    <w:rsid w:val="00CA45AA"/>
    <w:rsid w:val="00CA460D"/>
    <w:rsid w:val="00CA4D38"/>
    <w:rsid w:val="00CA4EE3"/>
    <w:rsid w:val="00CA62F7"/>
    <w:rsid w:val="00CA64E1"/>
    <w:rsid w:val="00CB027F"/>
    <w:rsid w:val="00CB11D0"/>
    <w:rsid w:val="00CB1479"/>
    <w:rsid w:val="00CB1F76"/>
    <w:rsid w:val="00CB20FD"/>
    <w:rsid w:val="00CB2255"/>
    <w:rsid w:val="00CB23AA"/>
    <w:rsid w:val="00CB3683"/>
    <w:rsid w:val="00CB3766"/>
    <w:rsid w:val="00CB55E6"/>
    <w:rsid w:val="00CC0E97"/>
    <w:rsid w:val="00CC0EBB"/>
    <w:rsid w:val="00CC26A4"/>
    <w:rsid w:val="00CC32A6"/>
    <w:rsid w:val="00CC3F57"/>
    <w:rsid w:val="00CC44A0"/>
    <w:rsid w:val="00CC4B4A"/>
    <w:rsid w:val="00CC6297"/>
    <w:rsid w:val="00CC75CF"/>
    <w:rsid w:val="00CC7690"/>
    <w:rsid w:val="00CD1489"/>
    <w:rsid w:val="00CD1986"/>
    <w:rsid w:val="00CD2629"/>
    <w:rsid w:val="00CD4B76"/>
    <w:rsid w:val="00CD54BF"/>
    <w:rsid w:val="00CD5F4E"/>
    <w:rsid w:val="00CD7CB5"/>
    <w:rsid w:val="00CE1CB4"/>
    <w:rsid w:val="00CE30D6"/>
    <w:rsid w:val="00CE324A"/>
    <w:rsid w:val="00CE32DE"/>
    <w:rsid w:val="00CE42C0"/>
    <w:rsid w:val="00CE4D5C"/>
    <w:rsid w:val="00CE5C28"/>
    <w:rsid w:val="00CE6BE0"/>
    <w:rsid w:val="00CE75FD"/>
    <w:rsid w:val="00CF05DA"/>
    <w:rsid w:val="00CF0A37"/>
    <w:rsid w:val="00CF0A65"/>
    <w:rsid w:val="00CF4405"/>
    <w:rsid w:val="00CF58EB"/>
    <w:rsid w:val="00CF6130"/>
    <w:rsid w:val="00CF6A16"/>
    <w:rsid w:val="00CF6FEC"/>
    <w:rsid w:val="00CF72BA"/>
    <w:rsid w:val="00CF7974"/>
    <w:rsid w:val="00D0106E"/>
    <w:rsid w:val="00D043E1"/>
    <w:rsid w:val="00D04508"/>
    <w:rsid w:val="00D05630"/>
    <w:rsid w:val="00D06383"/>
    <w:rsid w:val="00D06413"/>
    <w:rsid w:val="00D10633"/>
    <w:rsid w:val="00D10680"/>
    <w:rsid w:val="00D10B01"/>
    <w:rsid w:val="00D1146E"/>
    <w:rsid w:val="00D11A34"/>
    <w:rsid w:val="00D121E6"/>
    <w:rsid w:val="00D1558A"/>
    <w:rsid w:val="00D17579"/>
    <w:rsid w:val="00D20E85"/>
    <w:rsid w:val="00D2195B"/>
    <w:rsid w:val="00D22A2D"/>
    <w:rsid w:val="00D24615"/>
    <w:rsid w:val="00D253D4"/>
    <w:rsid w:val="00D25555"/>
    <w:rsid w:val="00D25B6A"/>
    <w:rsid w:val="00D31314"/>
    <w:rsid w:val="00D31F19"/>
    <w:rsid w:val="00D3333B"/>
    <w:rsid w:val="00D345FF"/>
    <w:rsid w:val="00D34C78"/>
    <w:rsid w:val="00D34F05"/>
    <w:rsid w:val="00D369F8"/>
    <w:rsid w:val="00D37842"/>
    <w:rsid w:val="00D37C59"/>
    <w:rsid w:val="00D4013E"/>
    <w:rsid w:val="00D4079D"/>
    <w:rsid w:val="00D413B4"/>
    <w:rsid w:val="00D41EBE"/>
    <w:rsid w:val="00D42DC2"/>
    <w:rsid w:val="00D4302B"/>
    <w:rsid w:val="00D44CF3"/>
    <w:rsid w:val="00D44FC0"/>
    <w:rsid w:val="00D452D6"/>
    <w:rsid w:val="00D45B31"/>
    <w:rsid w:val="00D45B5B"/>
    <w:rsid w:val="00D45F52"/>
    <w:rsid w:val="00D46209"/>
    <w:rsid w:val="00D46383"/>
    <w:rsid w:val="00D46855"/>
    <w:rsid w:val="00D471CA"/>
    <w:rsid w:val="00D47B15"/>
    <w:rsid w:val="00D50363"/>
    <w:rsid w:val="00D52FD8"/>
    <w:rsid w:val="00D5309D"/>
    <w:rsid w:val="00D537E1"/>
    <w:rsid w:val="00D55BB2"/>
    <w:rsid w:val="00D56894"/>
    <w:rsid w:val="00D602EB"/>
    <w:rsid w:val="00D6091A"/>
    <w:rsid w:val="00D60F7D"/>
    <w:rsid w:val="00D6235A"/>
    <w:rsid w:val="00D630C4"/>
    <w:rsid w:val="00D65E33"/>
    <w:rsid w:val="00D6605A"/>
    <w:rsid w:val="00D6695F"/>
    <w:rsid w:val="00D670FE"/>
    <w:rsid w:val="00D702BD"/>
    <w:rsid w:val="00D70AF8"/>
    <w:rsid w:val="00D70EE2"/>
    <w:rsid w:val="00D746BE"/>
    <w:rsid w:val="00D74AA3"/>
    <w:rsid w:val="00D75644"/>
    <w:rsid w:val="00D75C9A"/>
    <w:rsid w:val="00D76D53"/>
    <w:rsid w:val="00D80D0F"/>
    <w:rsid w:val="00D81656"/>
    <w:rsid w:val="00D82161"/>
    <w:rsid w:val="00D82471"/>
    <w:rsid w:val="00D83D5D"/>
    <w:rsid w:val="00D83D87"/>
    <w:rsid w:val="00D84A6D"/>
    <w:rsid w:val="00D85A6D"/>
    <w:rsid w:val="00D86046"/>
    <w:rsid w:val="00D86A30"/>
    <w:rsid w:val="00D86B9F"/>
    <w:rsid w:val="00D86F47"/>
    <w:rsid w:val="00D9012C"/>
    <w:rsid w:val="00D91AE8"/>
    <w:rsid w:val="00D93585"/>
    <w:rsid w:val="00D93FB7"/>
    <w:rsid w:val="00D948EC"/>
    <w:rsid w:val="00D96C11"/>
    <w:rsid w:val="00D96EBB"/>
    <w:rsid w:val="00D9716E"/>
    <w:rsid w:val="00D97CB4"/>
    <w:rsid w:val="00D97DD4"/>
    <w:rsid w:val="00D97FEB"/>
    <w:rsid w:val="00DA01CB"/>
    <w:rsid w:val="00DA0A51"/>
    <w:rsid w:val="00DA0AF9"/>
    <w:rsid w:val="00DA1A38"/>
    <w:rsid w:val="00DA476A"/>
    <w:rsid w:val="00DA54AC"/>
    <w:rsid w:val="00DA5A8A"/>
    <w:rsid w:val="00DA64A7"/>
    <w:rsid w:val="00DA763C"/>
    <w:rsid w:val="00DB02DE"/>
    <w:rsid w:val="00DB0585"/>
    <w:rsid w:val="00DB0B35"/>
    <w:rsid w:val="00DB1170"/>
    <w:rsid w:val="00DB11BE"/>
    <w:rsid w:val="00DB26CD"/>
    <w:rsid w:val="00DB29A1"/>
    <w:rsid w:val="00DB2B54"/>
    <w:rsid w:val="00DB2EB5"/>
    <w:rsid w:val="00DB3C03"/>
    <w:rsid w:val="00DB441C"/>
    <w:rsid w:val="00DB44AF"/>
    <w:rsid w:val="00DB60E2"/>
    <w:rsid w:val="00DB720B"/>
    <w:rsid w:val="00DB7261"/>
    <w:rsid w:val="00DB72F5"/>
    <w:rsid w:val="00DC038C"/>
    <w:rsid w:val="00DC1F58"/>
    <w:rsid w:val="00DC1FE1"/>
    <w:rsid w:val="00DC2046"/>
    <w:rsid w:val="00DC2D16"/>
    <w:rsid w:val="00DC2E68"/>
    <w:rsid w:val="00DC339B"/>
    <w:rsid w:val="00DC39FA"/>
    <w:rsid w:val="00DC4BB6"/>
    <w:rsid w:val="00DC5BF9"/>
    <w:rsid w:val="00DC5D40"/>
    <w:rsid w:val="00DC5ED9"/>
    <w:rsid w:val="00DC69A7"/>
    <w:rsid w:val="00DC73A3"/>
    <w:rsid w:val="00DD0643"/>
    <w:rsid w:val="00DD10E5"/>
    <w:rsid w:val="00DD1971"/>
    <w:rsid w:val="00DD2F20"/>
    <w:rsid w:val="00DD2F29"/>
    <w:rsid w:val="00DD30E9"/>
    <w:rsid w:val="00DD4254"/>
    <w:rsid w:val="00DD4F47"/>
    <w:rsid w:val="00DD4F58"/>
    <w:rsid w:val="00DD5B13"/>
    <w:rsid w:val="00DD62B1"/>
    <w:rsid w:val="00DD7319"/>
    <w:rsid w:val="00DD75A6"/>
    <w:rsid w:val="00DD7FBB"/>
    <w:rsid w:val="00DE0B9F"/>
    <w:rsid w:val="00DE1901"/>
    <w:rsid w:val="00DE19A6"/>
    <w:rsid w:val="00DE1BA2"/>
    <w:rsid w:val="00DE2277"/>
    <w:rsid w:val="00DE2A9E"/>
    <w:rsid w:val="00DE3A1D"/>
    <w:rsid w:val="00DE4238"/>
    <w:rsid w:val="00DE5D80"/>
    <w:rsid w:val="00DE6186"/>
    <w:rsid w:val="00DE657F"/>
    <w:rsid w:val="00DE66B3"/>
    <w:rsid w:val="00DE7735"/>
    <w:rsid w:val="00DF0393"/>
    <w:rsid w:val="00DF0E1E"/>
    <w:rsid w:val="00DF105D"/>
    <w:rsid w:val="00DF1218"/>
    <w:rsid w:val="00DF1B9A"/>
    <w:rsid w:val="00DF3CA9"/>
    <w:rsid w:val="00DF3DE4"/>
    <w:rsid w:val="00DF6462"/>
    <w:rsid w:val="00DF6B6F"/>
    <w:rsid w:val="00DF7047"/>
    <w:rsid w:val="00E00C95"/>
    <w:rsid w:val="00E02FA0"/>
    <w:rsid w:val="00E03128"/>
    <w:rsid w:val="00E031F8"/>
    <w:rsid w:val="00E033EB"/>
    <w:rsid w:val="00E036DC"/>
    <w:rsid w:val="00E05644"/>
    <w:rsid w:val="00E05A2F"/>
    <w:rsid w:val="00E06874"/>
    <w:rsid w:val="00E070FE"/>
    <w:rsid w:val="00E10454"/>
    <w:rsid w:val="00E104A3"/>
    <w:rsid w:val="00E112E5"/>
    <w:rsid w:val="00E122D8"/>
    <w:rsid w:val="00E12CC8"/>
    <w:rsid w:val="00E13A84"/>
    <w:rsid w:val="00E14861"/>
    <w:rsid w:val="00E15352"/>
    <w:rsid w:val="00E21AC8"/>
    <w:rsid w:val="00E21CC7"/>
    <w:rsid w:val="00E222B1"/>
    <w:rsid w:val="00E22E77"/>
    <w:rsid w:val="00E22EAA"/>
    <w:rsid w:val="00E23B7C"/>
    <w:rsid w:val="00E24D9E"/>
    <w:rsid w:val="00E25394"/>
    <w:rsid w:val="00E25434"/>
    <w:rsid w:val="00E25849"/>
    <w:rsid w:val="00E27FC8"/>
    <w:rsid w:val="00E30E72"/>
    <w:rsid w:val="00E30F52"/>
    <w:rsid w:val="00E3197E"/>
    <w:rsid w:val="00E31E78"/>
    <w:rsid w:val="00E32721"/>
    <w:rsid w:val="00E327F0"/>
    <w:rsid w:val="00E3321A"/>
    <w:rsid w:val="00E33983"/>
    <w:rsid w:val="00E33B17"/>
    <w:rsid w:val="00E342F8"/>
    <w:rsid w:val="00E3469D"/>
    <w:rsid w:val="00E351ED"/>
    <w:rsid w:val="00E36271"/>
    <w:rsid w:val="00E3649D"/>
    <w:rsid w:val="00E36A0A"/>
    <w:rsid w:val="00E372AF"/>
    <w:rsid w:val="00E37654"/>
    <w:rsid w:val="00E40230"/>
    <w:rsid w:val="00E4060B"/>
    <w:rsid w:val="00E40E0D"/>
    <w:rsid w:val="00E41980"/>
    <w:rsid w:val="00E41BD2"/>
    <w:rsid w:val="00E42B19"/>
    <w:rsid w:val="00E43A32"/>
    <w:rsid w:val="00E46F8D"/>
    <w:rsid w:val="00E53D98"/>
    <w:rsid w:val="00E54341"/>
    <w:rsid w:val="00E553A4"/>
    <w:rsid w:val="00E55FF6"/>
    <w:rsid w:val="00E560E3"/>
    <w:rsid w:val="00E56F35"/>
    <w:rsid w:val="00E56FE5"/>
    <w:rsid w:val="00E60215"/>
    <w:rsid w:val="00E60256"/>
    <w:rsid w:val="00E6034B"/>
    <w:rsid w:val="00E61C71"/>
    <w:rsid w:val="00E61E1F"/>
    <w:rsid w:val="00E62D24"/>
    <w:rsid w:val="00E6324C"/>
    <w:rsid w:val="00E6327D"/>
    <w:rsid w:val="00E63EAE"/>
    <w:rsid w:val="00E65379"/>
    <w:rsid w:val="00E6549E"/>
    <w:rsid w:val="00E65EDE"/>
    <w:rsid w:val="00E70190"/>
    <w:rsid w:val="00E7068A"/>
    <w:rsid w:val="00E70F81"/>
    <w:rsid w:val="00E73E41"/>
    <w:rsid w:val="00E75097"/>
    <w:rsid w:val="00E75269"/>
    <w:rsid w:val="00E77055"/>
    <w:rsid w:val="00E77460"/>
    <w:rsid w:val="00E81513"/>
    <w:rsid w:val="00E81D01"/>
    <w:rsid w:val="00E82698"/>
    <w:rsid w:val="00E83264"/>
    <w:rsid w:val="00E83ABC"/>
    <w:rsid w:val="00E844F2"/>
    <w:rsid w:val="00E85C06"/>
    <w:rsid w:val="00E85DC8"/>
    <w:rsid w:val="00E87EAD"/>
    <w:rsid w:val="00E90974"/>
    <w:rsid w:val="00E90AD0"/>
    <w:rsid w:val="00E92C82"/>
    <w:rsid w:val="00E92FCB"/>
    <w:rsid w:val="00E94087"/>
    <w:rsid w:val="00E94CAD"/>
    <w:rsid w:val="00E9518F"/>
    <w:rsid w:val="00E97A8A"/>
    <w:rsid w:val="00EA0620"/>
    <w:rsid w:val="00EA147F"/>
    <w:rsid w:val="00EA14CE"/>
    <w:rsid w:val="00EA249D"/>
    <w:rsid w:val="00EA4A27"/>
    <w:rsid w:val="00EA4FA6"/>
    <w:rsid w:val="00EA5690"/>
    <w:rsid w:val="00EA6019"/>
    <w:rsid w:val="00EA6779"/>
    <w:rsid w:val="00EA6BAC"/>
    <w:rsid w:val="00EA76C3"/>
    <w:rsid w:val="00EA787D"/>
    <w:rsid w:val="00EA7883"/>
    <w:rsid w:val="00EB0216"/>
    <w:rsid w:val="00EB144F"/>
    <w:rsid w:val="00EB1A25"/>
    <w:rsid w:val="00EB2074"/>
    <w:rsid w:val="00EB208A"/>
    <w:rsid w:val="00EB3C80"/>
    <w:rsid w:val="00EB3E4B"/>
    <w:rsid w:val="00EB4450"/>
    <w:rsid w:val="00EB4F27"/>
    <w:rsid w:val="00EB508B"/>
    <w:rsid w:val="00EB53CB"/>
    <w:rsid w:val="00EB589A"/>
    <w:rsid w:val="00EB5E48"/>
    <w:rsid w:val="00EC0754"/>
    <w:rsid w:val="00EC0F5B"/>
    <w:rsid w:val="00EC1062"/>
    <w:rsid w:val="00EC108A"/>
    <w:rsid w:val="00EC1147"/>
    <w:rsid w:val="00EC1F40"/>
    <w:rsid w:val="00EC2D6A"/>
    <w:rsid w:val="00EC3271"/>
    <w:rsid w:val="00EC37B8"/>
    <w:rsid w:val="00EC53F6"/>
    <w:rsid w:val="00EC7363"/>
    <w:rsid w:val="00ED03AB"/>
    <w:rsid w:val="00ED08BA"/>
    <w:rsid w:val="00ED1963"/>
    <w:rsid w:val="00ED1CD4"/>
    <w:rsid w:val="00ED1D2B"/>
    <w:rsid w:val="00ED2898"/>
    <w:rsid w:val="00ED3218"/>
    <w:rsid w:val="00ED3B74"/>
    <w:rsid w:val="00ED49BF"/>
    <w:rsid w:val="00ED4A1E"/>
    <w:rsid w:val="00ED582C"/>
    <w:rsid w:val="00ED64B5"/>
    <w:rsid w:val="00ED71AF"/>
    <w:rsid w:val="00ED774A"/>
    <w:rsid w:val="00ED7AD8"/>
    <w:rsid w:val="00EE073E"/>
    <w:rsid w:val="00EE1F28"/>
    <w:rsid w:val="00EE202D"/>
    <w:rsid w:val="00EE3BD3"/>
    <w:rsid w:val="00EE4072"/>
    <w:rsid w:val="00EE4605"/>
    <w:rsid w:val="00EE48D6"/>
    <w:rsid w:val="00EE4CD4"/>
    <w:rsid w:val="00EE4EFB"/>
    <w:rsid w:val="00EE5063"/>
    <w:rsid w:val="00EE7CCA"/>
    <w:rsid w:val="00EF1E95"/>
    <w:rsid w:val="00EF218E"/>
    <w:rsid w:val="00EF4945"/>
    <w:rsid w:val="00EF4F14"/>
    <w:rsid w:val="00EF598D"/>
    <w:rsid w:val="00EF5EB7"/>
    <w:rsid w:val="00EF61B4"/>
    <w:rsid w:val="00EF6796"/>
    <w:rsid w:val="00EF6C15"/>
    <w:rsid w:val="00EF6D3C"/>
    <w:rsid w:val="00F005AE"/>
    <w:rsid w:val="00F00C7D"/>
    <w:rsid w:val="00F01752"/>
    <w:rsid w:val="00F0225A"/>
    <w:rsid w:val="00F02403"/>
    <w:rsid w:val="00F03A1D"/>
    <w:rsid w:val="00F03CEA"/>
    <w:rsid w:val="00F04462"/>
    <w:rsid w:val="00F04463"/>
    <w:rsid w:val="00F05908"/>
    <w:rsid w:val="00F059DB"/>
    <w:rsid w:val="00F063B6"/>
    <w:rsid w:val="00F06E53"/>
    <w:rsid w:val="00F07528"/>
    <w:rsid w:val="00F101D0"/>
    <w:rsid w:val="00F11384"/>
    <w:rsid w:val="00F1242C"/>
    <w:rsid w:val="00F12FC1"/>
    <w:rsid w:val="00F143D5"/>
    <w:rsid w:val="00F149C0"/>
    <w:rsid w:val="00F15551"/>
    <w:rsid w:val="00F15A79"/>
    <w:rsid w:val="00F16A14"/>
    <w:rsid w:val="00F17276"/>
    <w:rsid w:val="00F174F9"/>
    <w:rsid w:val="00F20499"/>
    <w:rsid w:val="00F2083C"/>
    <w:rsid w:val="00F222CA"/>
    <w:rsid w:val="00F22959"/>
    <w:rsid w:val="00F23890"/>
    <w:rsid w:val="00F24F24"/>
    <w:rsid w:val="00F2578D"/>
    <w:rsid w:val="00F25B55"/>
    <w:rsid w:val="00F26E24"/>
    <w:rsid w:val="00F27F17"/>
    <w:rsid w:val="00F30334"/>
    <w:rsid w:val="00F30730"/>
    <w:rsid w:val="00F3088F"/>
    <w:rsid w:val="00F312E2"/>
    <w:rsid w:val="00F31571"/>
    <w:rsid w:val="00F31B11"/>
    <w:rsid w:val="00F32159"/>
    <w:rsid w:val="00F325FF"/>
    <w:rsid w:val="00F3263F"/>
    <w:rsid w:val="00F34587"/>
    <w:rsid w:val="00F358B0"/>
    <w:rsid w:val="00F362D7"/>
    <w:rsid w:val="00F36B67"/>
    <w:rsid w:val="00F37843"/>
    <w:rsid w:val="00F37D7B"/>
    <w:rsid w:val="00F4009D"/>
    <w:rsid w:val="00F41942"/>
    <w:rsid w:val="00F44BBB"/>
    <w:rsid w:val="00F4514E"/>
    <w:rsid w:val="00F45979"/>
    <w:rsid w:val="00F45D26"/>
    <w:rsid w:val="00F46638"/>
    <w:rsid w:val="00F47E2E"/>
    <w:rsid w:val="00F502F5"/>
    <w:rsid w:val="00F50F9E"/>
    <w:rsid w:val="00F5314C"/>
    <w:rsid w:val="00F531B9"/>
    <w:rsid w:val="00F55B36"/>
    <w:rsid w:val="00F5648B"/>
    <w:rsid w:val="00F5688C"/>
    <w:rsid w:val="00F571E3"/>
    <w:rsid w:val="00F57F4D"/>
    <w:rsid w:val="00F60048"/>
    <w:rsid w:val="00F606C1"/>
    <w:rsid w:val="00F60B4D"/>
    <w:rsid w:val="00F620D4"/>
    <w:rsid w:val="00F62135"/>
    <w:rsid w:val="00F6285D"/>
    <w:rsid w:val="00F635DD"/>
    <w:rsid w:val="00F64628"/>
    <w:rsid w:val="00F652EA"/>
    <w:rsid w:val="00F654F8"/>
    <w:rsid w:val="00F65830"/>
    <w:rsid w:val="00F660D1"/>
    <w:rsid w:val="00F6627B"/>
    <w:rsid w:val="00F66E44"/>
    <w:rsid w:val="00F70A4C"/>
    <w:rsid w:val="00F70BE2"/>
    <w:rsid w:val="00F711BA"/>
    <w:rsid w:val="00F71C38"/>
    <w:rsid w:val="00F7237D"/>
    <w:rsid w:val="00F72384"/>
    <w:rsid w:val="00F72629"/>
    <w:rsid w:val="00F7329F"/>
    <w:rsid w:val="00F7336E"/>
    <w:rsid w:val="00F734F2"/>
    <w:rsid w:val="00F748C2"/>
    <w:rsid w:val="00F75052"/>
    <w:rsid w:val="00F76521"/>
    <w:rsid w:val="00F76B24"/>
    <w:rsid w:val="00F77BA1"/>
    <w:rsid w:val="00F804D3"/>
    <w:rsid w:val="00F80591"/>
    <w:rsid w:val="00F80AAD"/>
    <w:rsid w:val="00F816CB"/>
    <w:rsid w:val="00F81CD2"/>
    <w:rsid w:val="00F82641"/>
    <w:rsid w:val="00F83E0E"/>
    <w:rsid w:val="00F85BA3"/>
    <w:rsid w:val="00F85D90"/>
    <w:rsid w:val="00F90EBE"/>
    <w:rsid w:val="00F90F18"/>
    <w:rsid w:val="00F911C6"/>
    <w:rsid w:val="00F91A52"/>
    <w:rsid w:val="00F9212D"/>
    <w:rsid w:val="00F92814"/>
    <w:rsid w:val="00F9317D"/>
    <w:rsid w:val="00F937E4"/>
    <w:rsid w:val="00F93F15"/>
    <w:rsid w:val="00F95752"/>
    <w:rsid w:val="00F95EE7"/>
    <w:rsid w:val="00F96347"/>
    <w:rsid w:val="00F964BD"/>
    <w:rsid w:val="00F96615"/>
    <w:rsid w:val="00FA0E05"/>
    <w:rsid w:val="00FA1278"/>
    <w:rsid w:val="00FA240D"/>
    <w:rsid w:val="00FA294E"/>
    <w:rsid w:val="00FA39E6"/>
    <w:rsid w:val="00FA3C32"/>
    <w:rsid w:val="00FA3F0D"/>
    <w:rsid w:val="00FA5AE2"/>
    <w:rsid w:val="00FA6175"/>
    <w:rsid w:val="00FA74FE"/>
    <w:rsid w:val="00FA7BC9"/>
    <w:rsid w:val="00FB1166"/>
    <w:rsid w:val="00FB2160"/>
    <w:rsid w:val="00FB2A1F"/>
    <w:rsid w:val="00FB3179"/>
    <w:rsid w:val="00FB378E"/>
    <w:rsid w:val="00FB37F1"/>
    <w:rsid w:val="00FB4363"/>
    <w:rsid w:val="00FB47C0"/>
    <w:rsid w:val="00FB4EC4"/>
    <w:rsid w:val="00FB501B"/>
    <w:rsid w:val="00FB52EF"/>
    <w:rsid w:val="00FB53D4"/>
    <w:rsid w:val="00FB6753"/>
    <w:rsid w:val="00FB719A"/>
    <w:rsid w:val="00FB7770"/>
    <w:rsid w:val="00FC1879"/>
    <w:rsid w:val="00FC22C6"/>
    <w:rsid w:val="00FC2472"/>
    <w:rsid w:val="00FC292F"/>
    <w:rsid w:val="00FC2B1C"/>
    <w:rsid w:val="00FC35AE"/>
    <w:rsid w:val="00FC35ED"/>
    <w:rsid w:val="00FC588A"/>
    <w:rsid w:val="00FC6254"/>
    <w:rsid w:val="00FC6649"/>
    <w:rsid w:val="00FC7806"/>
    <w:rsid w:val="00FC78A6"/>
    <w:rsid w:val="00FD0390"/>
    <w:rsid w:val="00FD048D"/>
    <w:rsid w:val="00FD0ECF"/>
    <w:rsid w:val="00FD200F"/>
    <w:rsid w:val="00FD3929"/>
    <w:rsid w:val="00FD3B91"/>
    <w:rsid w:val="00FD576B"/>
    <w:rsid w:val="00FD579E"/>
    <w:rsid w:val="00FD67AE"/>
    <w:rsid w:val="00FD6845"/>
    <w:rsid w:val="00FD7B5F"/>
    <w:rsid w:val="00FE007F"/>
    <w:rsid w:val="00FE008C"/>
    <w:rsid w:val="00FE080F"/>
    <w:rsid w:val="00FE08F9"/>
    <w:rsid w:val="00FE09CC"/>
    <w:rsid w:val="00FE2B11"/>
    <w:rsid w:val="00FE3412"/>
    <w:rsid w:val="00FE3618"/>
    <w:rsid w:val="00FE3DC5"/>
    <w:rsid w:val="00FE4516"/>
    <w:rsid w:val="00FE4CFE"/>
    <w:rsid w:val="00FE52E4"/>
    <w:rsid w:val="00FE64C8"/>
    <w:rsid w:val="00FE68CC"/>
    <w:rsid w:val="00FE7BD7"/>
    <w:rsid w:val="00FF01E0"/>
    <w:rsid w:val="00FF087B"/>
    <w:rsid w:val="00FF0FCF"/>
    <w:rsid w:val="00FF1779"/>
    <w:rsid w:val="00FF3832"/>
    <w:rsid w:val="00FF3D0B"/>
    <w:rsid w:val="00FF4152"/>
    <w:rsid w:val="00FF4329"/>
    <w:rsid w:val="00FF6078"/>
    <w:rsid w:val="00FF6315"/>
    <w:rsid w:val="00FF63C7"/>
    <w:rsid w:val="00FF6515"/>
    <w:rsid w:val="00FF677A"/>
    <w:rsid w:val="00FF7166"/>
    <w:rsid w:val="00F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fe"/>
    </o:shapedefaults>
    <o:shapelayout v:ext="edit">
      <o:idmap v:ext="edit" data="1"/>
    </o:shapelayout>
  </w:shapeDefaults>
  <w:decimalSymbol w:val="."/>
  <w:listSeparator w:val=","/>
  <w14:docId w14:val="7D26DABB"/>
  <w15:docId w15:val="{92BA2DC2-6AFA-4172-91F1-D417F6A8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6647C0"/>
    <w:pPr>
      <w:widowControl w:val="0"/>
      <w:kinsoku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uiPriority w:val="9"/>
    <w:qFormat/>
    <w:rsid w:val="004F5E57"/>
    <w:pPr>
      <w:numPr>
        <w:numId w:val="7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壹、貳"/>
    <w:basedOn w:val="a6"/>
    <w:link w:val="20"/>
    <w:uiPriority w:val="9"/>
    <w:qFormat/>
    <w:rsid w:val="004F5E57"/>
    <w:pPr>
      <w:numPr>
        <w:ilvl w:val="1"/>
        <w:numId w:val="7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7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7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7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7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7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7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7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F27F17"/>
    <w:pPr>
      <w:keepNext/>
      <w:numPr>
        <w:numId w:val="1"/>
      </w:numPr>
      <w:spacing w:after="12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4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12"/>
    <w:rsid w:val="0045084C"/>
    <w:pPr>
      <w:spacing w:before="40" w:after="360"/>
    </w:pPr>
    <w:rPr>
      <w:spacing w:val="-10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5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6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9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Plain Text"/>
    <w:basedOn w:val="a6"/>
    <w:link w:val="afb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b">
    <w:name w:val="純文字 字元"/>
    <w:basedOn w:val="a7"/>
    <w:link w:val="afa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壹、貳 字元"/>
    <w:basedOn w:val="a7"/>
    <w:link w:val="2"/>
    <w:uiPriority w:val="9"/>
    <w:rsid w:val="0031455E"/>
    <w:rPr>
      <w:rFonts w:ascii="標楷體" w:eastAsia="標楷體" w:hAnsi="Arial"/>
      <w:bCs/>
      <w:kern w:val="32"/>
      <w:sz w:val="32"/>
      <w:szCs w:val="48"/>
    </w:rPr>
  </w:style>
  <w:style w:type="paragraph" w:customStyle="1" w:styleId="afc">
    <w:name w:val="主旨"/>
    <w:basedOn w:val="a6"/>
    <w:rsid w:val="00062169"/>
    <w:pPr>
      <w:kinsoku/>
      <w:overflowPunct/>
      <w:autoSpaceDE/>
      <w:autoSpaceDN/>
      <w:snapToGrid w:val="0"/>
      <w:ind w:left="964" w:hanging="964"/>
      <w:jc w:val="left"/>
    </w:pPr>
    <w:rPr>
      <w:rFonts w:ascii="Times New Roman"/>
    </w:rPr>
  </w:style>
  <w:style w:type="paragraph" w:styleId="afd">
    <w:name w:val="footnote text"/>
    <w:basedOn w:val="a6"/>
    <w:link w:val="afe"/>
    <w:uiPriority w:val="99"/>
    <w:semiHidden/>
    <w:unhideWhenUsed/>
    <w:rsid w:val="001748C7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1748C7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1748C7"/>
    <w:rPr>
      <w:vertAlign w:val="superscript"/>
    </w:rPr>
  </w:style>
  <w:style w:type="character" w:styleId="aff0">
    <w:name w:val="Placeholder Text"/>
    <w:basedOn w:val="a7"/>
    <w:uiPriority w:val="99"/>
    <w:semiHidden/>
    <w:rsid w:val="00781FEC"/>
    <w:rPr>
      <w:color w:val="808080"/>
    </w:rPr>
  </w:style>
  <w:style w:type="character" w:styleId="aff1">
    <w:name w:val="annotation reference"/>
    <w:basedOn w:val="a7"/>
    <w:uiPriority w:val="99"/>
    <w:semiHidden/>
    <w:unhideWhenUsed/>
    <w:rsid w:val="00FB52EF"/>
    <w:rPr>
      <w:sz w:val="18"/>
      <w:szCs w:val="18"/>
    </w:rPr>
  </w:style>
  <w:style w:type="paragraph" w:styleId="aff2">
    <w:name w:val="annotation text"/>
    <w:basedOn w:val="a6"/>
    <w:link w:val="aff3"/>
    <w:uiPriority w:val="99"/>
    <w:semiHidden/>
    <w:unhideWhenUsed/>
    <w:rsid w:val="00FB52EF"/>
    <w:pPr>
      <w:jc w:val="left"/>
    </w:pPr>
  </w:style>
  <w:style w:type="character" w:customStyle="1" w:styleId="aff3">
    <w:name w:val="註解文字 字元"/>
    <w:basedOn w:val="a7"/>
    <w:link w:val="aff2"/>
    <w:uiPriority w:val="99"/>
    <w:semiHidden/>
    <w:rsid w:val="00FB52EF"/>
    <w:rPr>
      <w:rFonts w:ascii="標楷體" w:eastAsia="標楷體"/>
      <w:kern w:val="2"/>
      <w:sz w:val="32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B52EF"/>
    <w:rPr>
      <w:b/>
      <w:bCs/>
    </w:rPr>
  </w:style>
  <w:style w:type="character" w:customStyle="1" w:styleId="aff5">
    <w:name w:val="註解主旨 字元"/>
    <w:basedOn w:val="aff3"/>
    <w:link w:val="aff4"/>
    <w:uiPriority w:val="99"/>
    <w:semiHidden/>
    <w:rsid w:val="00FB52EF"/>
    <w:rPr>
      <w:rFonts w:ascii="標楷體" w:eastAsia="標楷體"/>
      <w:b/>
      <w:bCs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6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3C59B-A6A2-4FAE-9B7C-969D6AB0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6</TotalTime>
  <Pages>11</Pages>
  <Words>898</Words>
  <Characters>5124</Characters>
  <Application>Microsoft Office Word</Application>
  <DocSecurity>0</DocSecurity>
  <Lines>42</Lines>
  <Paragraphs>12</Paragraphs>
  <ScaleCrop>false</ScaleCrop>
  <Company>cy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subject/>
  <dc:creator>范怡如</dc:creator>
  <cp:keywords/>
  <dc:description/>
  <cp:lastModifiedBy>曹錦芳</cp:lastModifiedBy>
  <cp:revision>5</cp:revision>
  <cp:lastPrinted>2021-07-08T02:24:00Z</cp:lastPrinted>
  <dcterms:created xsi:type="dcterms:W3CDTF">2021-07-20T08:28:00Z</dcterms:created>
  <dcterms:modified xsi:type="dcterms:W3CDTF">2021-08-02T04:06:00Z</dcterms:modified>
</cp:coreProperties>
</file>