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3DE" w:rsidRPr="00C92E0A" w:rsidRDefault="00BB43DE" w:rsidP="00960444">
      <w:pPr>
        <w:pStyle w:val="a6"/>
        <w:kinsoku w:val="0"/>
        <w:spacing w:before="0"/>
        <w:ind w:left="0" w:firstLine="0"/>
        <w:jc w:val="center"/>
        <w:rPr>
          <w:bCs/>
          <w:snapToGrid/>
          <w:spacing w:val="200"/>
          <w:kern w:val="0"/>
          <w:sz w:val="40"/>
        </w:rPr>
      </w:pPr>
      <w:r w:rsidRPr="00C92E0A">
        <w:rPr>
          <w:rFonts w:hint="eastAsia"/>
          <w:bCs/>
          <w:snapToGrid/>
          <w:spacing w:val="200"/>
          <w:kern w:val="0"/>
          <w:sz w:val="40"/>
        </w:rPr>
        <w:t>調查報告</w:t>
      </w:r>
    </w:p>
    <w:p w:rsidR="00C017FD" w:rsidRPr="00C92E0A" w:rsidRDefault="00C017FD" w:rsidP="007B7844">
      <w:pPr>
        <w:pStyle w:val="1"/>
        <w:overflowPunct w:val="0"/>
        <w:ind w:left="2381" w:hanging="2381"/>
      </w:pPr>
      <w:bookmarkStart w:id="0" w:name="_Toc524892369"/>
      <w:bookmarkStart w:id="1" w:name="_Toc524895639"/>
      <w:bookmarkStart w:id="2" w:name="_Toc524896185"/>
      <w:bookmarkStart w:id="3" w:name="_Toc524896215"/>
      <w:bookmarkStart w:id="4" w:name="_Toc524902721"/>
      <w:bookmarkStart w:id="5" w:name="_Toc525066140"/>
      <w:bookmarkStart w:id="6" w:name="_Toc525070830"/>
      <w:bookmarkStart w:id="7" w:name="_Toc525938370"/>
      <w:bookmarkStart w:id="8" w:name="_Toc525939218"/>
      <w:bookmarkStart w:id="9" w:name="_Toc525939723"/>
      <w:bookmarkStart w:id="10" w:name="_Toc529218257"/>
      <w:bookmarkStart w:id="11" w:name="_Toc529222680"/>
      <w:bookmarkStart w:id="12" w:name="_Toc529223102"/>
      <w:bookmarkStart w:id="13" w:name="_Toc529223853"/>
      <w:bookmarkStart w:id="14" w:name="_Toc529228249"/>
      <w:bookmarkStart w:id="15" w:name="_Toc2400385"/>
      <w:bookmarkStart w:id="16" w:name="_Toc4316180"/>
      <w:bookmarkStart w:id="17" w:name="_Toc4473321"/>
      <w:bookmarkStart w:id="18" w:name="_Toc69556888"/>
      <w:bookmarkStart w:id="19" w:name="_Toc69556937"/>
      <w:bookmarkStart w:id="20" w:name="_Toc69609811"/>
      <w:bookmarkStart w:id="21" w:name="_Toc70241807"/>
      <w:bookmarkStart w:id="22" w:name="_Toc70242196"/>
      <w:bookmarkStart w:id="23" w:name="_Toc524892368"/>
      <w:bookmarkStart w:id="24" w:name="_Toc524895638"/>
      <w:bookmarkStart w:id="25" w:name="_Toc524896184"/>
      <w:bookmarkStart w:id="26" w:name="_Toc524896214"/>
      <w:bookmarkStart w:id="27" w:name="_Toc524902720"/>
      <w:bookmarkStart w:id="28" w:name="_Toc525066139"/>
      <w:bookmarkStart w:id="29" w:name="_Toc525070829"/>
      <w:bookmarkStart w:id="30" w:name="_Toc525938369"/>
      <w:bookmarkStart w:id="31" w:name="_Toc525939217"/>
      <w:bookmarkStart w:id="32" w:name="_Toc525939722"/>
      <w:bookmarkStart w:id="33" w:name="_Toc529218256"/>
      <w:bookmarkStart w:id="34" w:name="_Toc529222679"/>
      <w:bookmarkStart w:id="35" w:name="_Toc529223101"/>
      <w:bookmarkStart w:id="36" w:name="_Toc529223852"/>
      <w:bookmarkStart w:id="37" w:name="_Toc529228248"/>
      <w:bookmarkStart w:id="38" w:name="_Toc2400384"/>
      <w:bookmarkStart w:id="39" w:name="_Toc4316179"/>
      <w:bookmarkStart w:id="40" w:name="_Toc4473320"/>
      <w:bookmarkStart w:id="41" w:name="_Toc69556887"/>
      <w:bookmarkStart w:id="42" w:name="_Toc69556936"/>
      <w:bookmarkStart w:id="43" w:name="_Toc69609810"/>
      <w:bookmarkStart w:id="44" w:name="_Toc70241806"/>
      <w:bookmarkStart w:id="45" w:name="_Toc70242195"/>
      <w:r w:rsidRPr="00C92E0A">
        <w:rPr>
          <w:rFonts w:hint="eastAsia"/>
        </w:rPr>
        <w:t>案　　由：</w:t>
      </w:r>
      <w:bookmarkEnd w:id="23"/>
      <w:bookmarkEnd w:id="24"/>
      <w:bookmarkEnd w:id="25"/>
      <w:bookmarkEnd w:id="26"/>
      <w:bookmarkEnd w:id="27"/>
      <w:bookmarkEnd w:id="28"/>
      <w:bookmarkEnd w:id="29"/>
      <w:bookmarkEnd w:id="30"/>
      <w:bookmarkEnd w:id="31"/>
      <w:bookmarkEnd w:id="32"/>
      <w:r w:rsidR="004C7A85" w:rsidRPr="00C92E0A">
        <w:fldChar w:fldCharType="begin"/>
      </w:r>
      <w:r w:rsidRPr="00C92E0A">
        <w:instrText xml:space="preserve"> MERGEFIELD </w:instrText>
      </w:r>
      <w:r w:rsidRPr="00C92E0A">
        <w:rPr>
          <w:rFonts w:hint="eastAsia"/>
        </w:rPr>
        <w:instrText>案由</w:instrText>
      </w:r>
      <w:r w:rsidRPr="00C92E0A">
        <w:instrText xml:space="preserve"> </w:instrText>
      </w:r>
      <w:r w:rsidR="004C7A85" w:rsidRPr="00C92E0A">
        <w:fldChar w:fldCharType="separate"/>
      </w:r>
      <w:r w:rsidRPr="00C92E0A">
        <w:rPr>
          <w:rFonts w:hint="eastAsia"/>
          <w:noProof/>
        </w:rPr>
        <w:t>據訴，台灣中油股份有限公司目前經營方式，似有圖利特定對象等情。究實情為何？認有進一步瞭解之必要乙案。</w:t>
      </w:r>
      <w:r w:rsidR="004C7A85" w:rsidRPr="00C92E0A">
        <w:fldChar w:fldCharType="end"/>
      </w:r>
      <w:bookmarkEnd w:id="33"/>
      <w:bookmarkEnd w:id="34"/>
      <w:bookmarkEnd w:id="35"/>
      <w:bookmarkEnd w:id="36"/>
      <w:bookmarkEnd w:id="37"/>
      <w:bookmarkEnd w:id="38"/>
      <w:bookmarkEnd w:id="39"/>
      <w:bookmarkEnd w:id="40"/>
      <w:bookmarkEnd w:id="41"/>
      <w:bookmarkEnd w:id="42"/>
      <w:bookmarkEnd w:id="43"/>
      <w:bookmarkEnd w:id="44"/>
      <w:bookmarkEnd w:id="45"/>
    </w:p>
    <w:p w:rsidR="00BB43DE" w:rsidRPr="00C92E0A" w:rsidRDefault="00F10B57">
      <w:pPr>
        <w:pStyle w:val="1"/>
        <w:ind w:left="2380" w:hanging="2380"/>
      </w:pPr>
      <w:bookmarkStart w:id="46" w:name="_Toc524895646"/>
      <w:bookmarkStart w:id="47" w:name="_Toc524896192"/>
      <w:bookmarkStart w:id="48" w:name="_Toc524896222"/>
      <w:bookmarkStart w:id="49" w:name="_Toc524902729"/>
      <w:bookmarkStart w:id="50" w:name="_Toc525066145"/>
      <w:bookmarkStart w:id="51" w:name="_Toc525070836"/>
      <w:bookmarkStart w:id="52" w:name="_Toc525938376"/>
      <w:bookmarkStart w:id="53" w:name="_Toc525939224"/>
      <w:bookmarkStart w:id="54" w:name="_Toc525939729"/>
      <w:bookmarkStart w:id="55" w:name="_Toc529218269"/>
      <w:bookmarkStart w:id="56" w:name="_Toc529222686"/>
      <w:bookmarkStart w:id="57" w:name="_Toc529223108"/>
      <w:bookmarkStart w:id="58" w:name="_Toc529223859"/>
      <w:bookmarkStart w:id="59" w:name="_Toc529228262"/>
      <w:bookmarkStart w:id="60" w:name="_Toc2400392"/>
      <w:bookmarkStart w:id="61" w:name="_Toc4316186"/>
      <w:bookmarkStart w:id="62" w:name="_Toc4473327"/>
      <w:bookmarkStart w:id="63" w:name="_Toc69556894"/>
      <w:bookmarkStart w:id="64" w:name="_Toc69556943"/>
      <w:bookmarkStart w:id="65" w:name="_Toc69609817"/>
      <w:bookmarkStart w:id="66" w:name="_Toc70241813"/>
      <w:bookmarkStart w:id="67" w:name="_Toc70242202"/>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C92E0A">
        <w:rPr>
          <w:rFonts w:hint="eastAsia"/>
        </w:rPr>
        <w:t>調查意見：</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rsidR="008F58DF" w:rsidRPr="00C92E0A" w:rsidRDefault="00C767B4">
      <w:pPr>
        <w:pStyle w:val="10"/>
        <w:ind w:left="680" w:firstLine="680"/>
        <w:rPr>
          <w:bCs/>
        </w:rPr>
      </w:pPr>
      <w:bookmarkStart w:id="68" w:name="_Toc524902730"/>
      <w:r w:rsidRPr="00C92E0A">
        <w:rPr>
          <w:rFonts w:hint="eastAsia"/>
          <w:bCs/>
        </w:rPr>
        <w:t>案</w:t>
      </w:r>
      <w:r w:rsidR="008F58DF" w:rsidRPr="00C92E0A">
        <w:rPr>
          <w:rFonts w:hint="eastAsia"/>
          <w:bCs/>
        </w:rPr>
        <w:t>經</w:t>
      </w:r>
      <w:r w:rsidRPr="00C92E0A">
        <w:rPr>
          <w:rFonts w:hint="eastAsia"/>
          <w:bCs/>
        </w:rPr>
        <w:t>本院</w:t>
      </w:r>
      <w:r w:rsidR="008F58DF" w:rsidRPr="00C92E0A">
        <w:rPr>
          <w:rFonts w:hint="eastAsia"/>
          <w:bCs/>
        </w:rPr>
        <w:t>函請經濟部及台灣中油股份有限公司(下稱中油公司)查復到院，並約</w:t>
      </w:r>
      <w:proofErr w:type="gramStart"/>
      <w:r w:rsidR="008F58DF" w:rsidRPr="00C92E0A">
        <w:rPr>
          <w:rFonts w:hint="eastAsia"/>
          <w:bCs/>
        </w:rPr>
        <w:t>詢</w:t>
      </w:r>
      <w:proofErr w:type="gramEnd"/>
      <w:r w:rsidR="008F58DF" w:rsidRPr="00C92E0A">
        <w:rPr>
          <w:rFonts w:hint="eastAsia"/>
          <w:bCs/>
        </w:rPr>
        <w:t>經濟部國營事業委員會(下稱國營會)及</w:t>
      </w:r>
      <w:r w:rsidRPr="00C92E0A">
        <w:rPr>
          <w:rFonts w:hint="eastAsia"/>
          <w:bCs/>
        </w:rPr>
        <w:t>中油公司等</w:t>
      </w:r>
      <w:r w:rsidR="008F58DF" w:rsidRPr="00C92E0A">
        <w:rPr>
          <w:rFonts w:hint="eastAsia"/>
          <w:bCs/>
        </w:rPr>
        <w:t>業務相關人員，業</w:t>
      </w:r>
      <w:r w:rsidRPr="00C92E0A">
        <w:rPr>
          <w:rFonts w:hint="eastAsia"/>
          <w:bCs/>
        </w:rPr>
        <w:t>經</w:t>
      </w:r>
      <w:proofErr w:type="gramStart"/>
      <w:r w:rsidR="008F58DF" w:rsidRPr="00C92E0A">
        <w:rPr>
          <w:rFonts w:hint="eastAsia"/>
          <w:bCs/>
        </w:rPr>
        <w:t>調查</w:t>
      </w:r>
      <w:r w:rsidR="00C87E9E" w:rsidRPr="00C92E0A">
        <w:rPr>
          <w:rFonts w:hint="eastAsia"/>
          <w:bCs/>
        </w:rPr>
        <w:t>竣</w:t>
      </w:r>
      <w:r w:rsidR="008F58DF" w:rsidRPr="00C92E0A">
        <w:rPr>
          <w:rFonts w:hint="eastAsia"/>
          <w:bCs/>
        </w:rPr>
        <w:t>事，臚</w:t>
      </w:r>
      <w:proofErr w:type="gramEnd"/>
      <w:r w:rsidR="008F58DF" w:rsidRPr="00C92E0A">
        <w:rPr>
          <w:rFonts w:hint="eastAsia"/>
          <w:bCs/>
        </w:rPr>
        <w:t>列調查意見如下：</w:t>
      </w:r>
    </w:p>
    <w:p w:rsidR="00F013A1" w:rsidRPr="00C92E0A" w:rsidRDefault="006E4ACF">
      <w:pPr>
        <w:pStyle w:val="2"/>
        <w:ind w:left="1020" w:hanging="680"/>
        <w:rPr>
          <w:b/>
        </w:rPr>
      </w:pPr>
      <w:bookmarkStart w:id="69" w:name="_Hlk385942904"/>
      <w:r w:rsidRPr="00C92E0A">
        <w:rPr>
          <w:rFonts w:hint="eastAsia"/>
          <w:b/>
        </w:rPr>
        <w:t>中油公司辦理液化石油氣經銷商甄選，其所訂定之甄選要點不僅未有具體明確之規定，修正後亦未公告且</w:t>
      </w:r>
      <w:proofErr w:type="gramStart"/>
      <w:r w:rsidRPr="00C92E0A">
        <w:rPr>
          <w:rFonts w:hint="eastAsia"/>
          <w:b/>
        </w:rPr>
        <w:t>採</w:t>
      </w:r>
      <w:proofErr w:type="gramEnd"/>
      <w:r w:rsidRPr="00C92E0A">
        <w:rPr>
          <w:rFonts w:hint="eastAsia"/>
          <w:b/>
        </w:rPr>
        <w:t>補行措施，草率核定部分經銷商資格，致有參選廠商間不平等對待之虞，實</w:t>
      </w:r>
      <w:proofErr w:type="gramStart"/>
      <w:r w:rsidRPr="00C92E0A">
        <w:rPr>
          <w:rFonts w:hint="eastAsia"/>
          <w:b/>
        </w:rPr>
        <w:t>有未洽</w:t>
      </w:r>
      <w:proofErr w:type="gramEnd"/>
      <w:r w:rsidR="00FF5387" w:rsidRPr="00C92E0A">
        <w:rPr>
          <w:rFonts w:hint="eastAsia"/>
          <w:b/>
          <w:bCs w:val="0"/>
        </w:rPr>
        <w:t>。</w:t>
      </w:r>
    </w:p>
    <w:p w:rsidR="00091E8B" w:rsidRPr="00C92E0A" w:rsidRDefault="008F58DF" w:rsidP="006D3C36">
      <w:pPr>
        <w:pStyle w:val="3"/>
        <w:ind w:left="1360" w:hanging="680"/>
      </w:pPr>
      <w:bookmarkStart w:id="70" w:name="_Toc525066147"/>
      <w:bookmarkStart w:id="71" w:name="_Toc525070838"/>
      <w:bookmarkStart w:id="72" w:name="_Toc525938378"/>
      <w:bookmarkStart w:id="73" w:name="_Toc525939226"/>
      <w:bookmarkStart w:id="74" w:name="_Toc525939731"/>
      <w:bookmarkStart w:id="75" w:name="_Toc529218271"/>
      <w:bookmarkStart w:id="76" w:name="_Toc529222688"/>
      <w:bookmarkStart w:id="77" w:name="_Toc529223110"/>
      <w:bookmarkStart w:id="78" w:name="_Toc529223861"/>
      <w:bookmarkStart w:id="79" w:name="_Toc529228264"/>
      <w:bookmarkStart w:id="80" w:name="_Toc2400394"/>
      <w:bookmarkStart w:id="81" w:name="_Toc4316188"/>
      <w:bookmarkStart w:id="82" w:name="_Toc4473329"/>
      <w:bookmarkStart w:id="83" w:name="_Toc69556896"/>
      <w:bookmarkStart w:id="84" w:name="_Toc69556945"/>
      <w:bookmarkStart w:id="85" w:name="_Toc69609819"/>
      <w:bookmarkEnd w:id="69"/>
      <w:r w:rsidRPr="00C92E0A">
        <w:rPr>
          <w:rFonts w:hint="eastAsia"/>
        </w:rPr>
        <w:t>按</w:t>
      </w:r>
      <w:r w:rsidR="00C87E9E" w:rsidRPr="00C92E0A">
        <w:rPr>
          <w:rFonts w:hint="eastAsia"/>
        </w:rPr>
        <w:t>中油公司</w:t>
      </w:r>
      <w:r w:rsidR="008067BB" w:rsidRPr="00C92E0A">
        <w:rPr>
          <w:rFonts w:hint="eastAsia"/>
        </w:rPr>
        <w:t>家庭用液化石油氣經銷商甄選要點</w:t>
      </w:r>
      <w:r w:rsidRPr="00C92E0A">
        <w:rPr>
          <w:rFonts w:hint="eastAsia"/>
        </w:rPr>
        <w:t>(下稱LPG經銷商甄選要點)</w:t>
      </w:r>
      <w:r w:rsidR="006D3C36" w:rsidRPr="00C92E0A">
        <w:rPr>
          <w:rFonts w:hint="eastAsia"/>
        </w:rPr>
        <w:t>第二點</w:t>
      </w:r>
      <w:r w:rsidR="00C87E9E" w:rsidRPr="00C92E0A">
        <w:rPr>
          <w:rFonts w:hint="eastAsia"/>
        </w:rPr>
        <w:t>規定：「</w:t>
      </w:r>
      <w:r w:rsidR="006D3C36" w:rsidRPr="00C92E0A">
        <w:rPr>
          <w:rFonts w:hint="eastAsia"/>
        </w:rPr>
        <w:t>本公司供應經銷商承銷之家庭用液化石油氣以管線輸送</w:t>
      </w:r>
      <w:r w:rsidR="00C87E9E" w:rsidRPr="00C92E0A">
        <w:rPr>
          <w:rFonts w:hint="eastAsia"/>
        </w:rPr>
        <w:t>」</w:t>
      </w:r>
      <w:r w:rsidRPr="00C92E0A">
        <w:rPr>
          <w:rFonts w:hint="eastAsia"/>
        </w:rPr>
        <w:t>第三</w:t>
      </w:r>
      <w:r w:rsidR="006D3C36" w:rsidRPr="00C92E0A">
        <w:rPr>
          <w:rFonts w:hint="eastAsia"/>
        </w:rPr>
        <w:t>點</w:t>
      </w:r>
      <w:r w:rsidR="00C87E9E" w:rsidRPr="00C92E0A">
        <w:rPr>
          <w:rFonts w:hint="eastAsia"/>
        </w:rPr>
        <w:t>規定</w:t>
      </w:r>
      <w:r w:rsidRPr="00C92E0A">
        <w:rPr>
          <w:rFonts w:hint="eastAsia"/>
        </w:rPr>
        <w:t>：</w:t>
      </w:r>
      <w:r w:rsidR="00C87E9E" w:rsidRPr="00C92E0A">
        <w:rPr>
          <w:rFonts w:hint="eastAsia"/>
        </w:rPr>
        <w:t>「</w:t>
      </w:r>
      <w:r w:rsidRPr="00C92E0A">
        <w:rPr>
          <w:rFonts w:hint="eastAsia"/>
        </w:rPr>
        <w:t>經銷商應具備基本設備及能力如左：(</w:t>
      </w:r>
      <w:proofErr w:type="gramStart"/>
      <w:r w:rsidR="00665C8F" w:rsidRPr="00C92E0A">
        <w:rPr>
          <w:rFonts w:hint="eastAsia"/>
        </w:rPr>
        <w:t>一</w:t>
      </w:r>
      <w:proofErr w:type="gramEnd"/>
      <w:r w:rsidRPr="00C92E0A">
        <w:rPr>
          <w:rFonts w:hint="eastAsia"/>
        </w:rPr>
        <w:t>)管線：應鋪設接收氣源專用管線至本公司供氣工廠邊界。(二)儲氣槽：應備置二座以上，其總容量不得少於平均日銷量之十倍</w:t>
      </w:r>
      <w:r w:rsidR="00C87E9E" w:rsidRPr="00C92E0A">
        <w:rPr>
          <w:rFonts w:hint="eastAsia"/>
        </w:rPr>
        <w:t>」</w:t>
      </w:r>
      <w:r w:rsidR="006D3C36" w:rsidRPr="00C92E0A">
        <w:rPr>
          <w:rFonts w:hint="eastAsia"/>
        </w:rPr>
        <w:t>第四點</w:t>
      </w:r>
      <w:r w:rsidR="00C87E9E" w:rsidRPr="00C92E0A">
        <w:rPr>
          <w:rFonts w:hint="eastAsia"/>
        </w:rPr>
        <w:t>規定</w:t>
      </w:r>
      <w:r w:rsidR="006D3C36" w:rsidRPr="00C92E0A">
        <w:rPr>
          <w:rFonts w:hint="eastAsia"/>
        </w:rPr>
        <w:t>：</w:t>
      </w:r>
      <w:r w:rsidR="00C87E9E" w:rsidRPr="00C92E0A">
        <w:rPr>
          <w:rFonts w:hint="eastAsia"/>
        </w:rPr>
        <w:t>「…</w:t>
      </w:r>
      <w:r w:rsidR="006D3C36" w:rsidRPr="00C92E0A">
        <w:rPr>
          <w:rFonts w:hint="eastAsia"/>
        </w:rPr>
        <w:t>儲氣槽之設置應符合下列規定：(</w:t>
      </w:r>
      <w:proofErr w:type="gramStart"/>
      <w:r w:rsidR="006D3C36" w:rsidRPr="00C92E0A">
        <w:rPr>
          <w:rFonts w:hint="eastAsia"/>
        </w:rPr>
        <w:t>一</w:t>
      </w:r>
      <w:proofErr w:type="gramEnd"/>
      <w:r w:rsidR="006D3C36" w:rsidRPr="00C92E0A">
        <w:rPr>
          <w:rFonts w:hint="eastAsia"/>
        </w:rPr>
        <w:t>)用地：應符合都市計畫法或區域計畫法或其他相關法規規定及程序辦理並經主管機關核可使用。(二)儲槽安全：應符合勞工安全衛生法及高壓氣體勞工安全規則等相關法規規定。(三)</w:t>
      </w:r>
      <w:proofErr w:type="gramStart"/>
      <w:r w:rsidR="006D3C36" w:rsidRPr="00C92E0A">
        <w:rPr>
          <w:rFonts w:hint="eastAsia"/>
        </w:rPr>
        <w:t>槽車灌裝</w:t>
      </w:r>
      <w:proofErr w:type="gramEnd"/>
      <w:r w:rsidR="006D3C36" w:rsidRPr="00C92E0A">
        <w:rPr>
          <w:rFonts w:hint="eastAsia"/>
        </w:rPr>
        <w:t>設備及鋼瓶分裝設備：應符合依標準法規定訂之國家標準CNS</w:t>
      </w:r>
      <w:proofErr w:type="gramStart"/>
      <w:r w:rsidR="006D3C36" w:rsidRPr="00C92E0A">
        <w:rPr>
          <w:rFonts w:hint="eastAsia"/>
        </w:rPr>
        <w:t>總號</w:t>
      </w:r>
      <w:proofErr w:type="gramEnd"/>
      <w:r w:rsidR="006D3C36" w:rsidRPr="00C92E0A">
        <w:rPr>
          <w:rFonts w:hint="eastAsia"/>
        </w:rPr>
        <w:t>1332液化石油氣安全規章，CNS</w:t>
      </w:r>
      <w:proofErr w:type="gramStart"/>
      <w:r w:rsidR="006D3C36" w:rsidRPr="00C92E0A">
        <w:rPr>
          <w:rFonts w:hint="eastAsia"/>
        </w:rPr>
        <w:t>總號</w:t>
      </w:r>
      <w:proofErr w:type="gramEnd"/>
      <w:r w:rsidR="006D3C36" w:rsidRPr="00C92E0A">
        <w:rPr>
          <w:rFonts w:hint="eastAsia"/>
        </w:rPr>
        <w:t>8069液化石油氣灌裝場設施安全標準等規定。(四)消防安全：應符合消防法等相關法規規定。(五)環保：應符合環境保護法</w:t>
      </w:r>
      <w:r w:rsidR="006D3C36" w:rsidRPr="00C92E0A">
        <w:rPr>
          <w:rFonts w:hint="eastAsia"/>
        </w:rPr>
        <w:lastRenderedPageBreak/>
        <w:t>規及其他相關規定</w:t>
      </w:r>
      <w:r w:rsidR="00665C8F" w:rsidRPr="00C92E0A">
        <w:rPr>
          <w:rFonts w:hint="eastAsia"/>
        </w:rPr>
        <w:t>第五</w:t>
      </w:r>
      <w:r w:rsidR="006D3C36" w:rsidRPr="00C92E0A">
        <w:rPr>
          <w:rFonts w:hint="eastAsia"/>
        </w:rPr>
        <w:t>點</w:t>
      </w:r>
      <w:r w:rsidR="003433BF" w:rsidRPr="00C92E0A">
        <w:rPr>
          <w:rFonts w:hint="eastAsia"/>
        </w:rPr>
        <w:t>規定</w:t>
      </w:r>
      <w:r w:rsidR="006D3C36" w:rsidRPr="00C92E0A">
        <w:rPr>
          <w:rFonts w:hint="eastAsia"/>
        </w:rPr>
        <w:t>：</w:t>
      </w:r>
      <w:r w:rsidR="003433BF" w:rsidRPr="00C92E0A">
        <w:rPr>
          <w:rFonts w:hint="eastAsia"/>
        </w:rPr>
        <w:t>「</w:t>
      </w:r>
      <w:r w:rsidR="00665C8F" w:rsidRPr="00C92E0A">
        <w:rPr>
          <w:rFonts w:hint="eastAsia"/>
        </w:rPr>
        <w:t>凡符合本要點第三點而欲參加經銷商甄選者，應於本公司甄選公告期間內檢具下列書件向本公司台灣營業總處提出申請：(</w:t>
      </w:r>
      <w:proofErr w:type="gramStart"/>
      <w:r w:rsidR="00665C8F" w:rsidRPr="00C92E0A">
        <w:rPr>
          <w:rFonts w:hint="eastAsia"/>
        </w:rPr>
        <w:t>一</w:t>
      </w:r>
      <w:proofErr w:type="gramEnd"/>
      <w:r w:rsidR="00665C8F" w:rsidRPr="00C92E0A">
        <w:rPr>
          <w:rFonts w:hint="eastAsia"/>
        </w:rPr>
        <w:t>)經銷商申請書。(二)公司執照及營利事業登記證及納稅證明。（行政院國軍退除役官兵輔導委員會液化石油氣供應處免驗）(三)基本設備相關證明文件</w:t>
      </w:r>
      <w:r w:rsidR="00C87E9E" w:rsidRPr="00C92E0A">
        <w:rPr>
          <w:rFonts w:hint="eastAsia"/>
        </w:rPr>
        <w:t>…</w:t>
      </w:r>
      <w:r w:rsidR="009A3E76" w:rsidRPr="00C92E0A">
        <w:rPr>
          <w:rFonts w:hint="eastAsia"/>
        </w:rPr>
        <w:t>」</w:t>
      </w:r>
      <w:r w:rsidR="00665C8F" w:rsidRPr="00C92E0A">
        <w:rPr>
          <w:rFonts w:hint="eastAsia"/>
        </w:rPr>
        <w:t>等係有關「既有經銷商」之申請文件規定</w:t>
      </w:r>
      <w:r w:rsidR="009A3E76" w:rsidRPr="00C92E0A">
        <w:rPr>
          <w:rFonts w:hint="eastAsia"/>
        </w:rPr>
        <w:t>；</w:t>
      </w:r>
      <w:r w:rsidR="006D3C36" w:rsidRPr="00C92E0A">
        <w:rPr>
          <w:rFonts w:hint="eastAsia"/>
        </w:rPr>
        <w:t>第六點</w:t>
      </w:r>
      <w:r w:rsidR="003433BF" w:rsidRPr="00C92E0A">
        <w:rPr>
          <w:rFonts w:hint="eastAsia"/>
        </w:rPr>
        <w:t>規定</w:t>
      </w:r>
      <w:r w:rsidR="006D3C36" w:rsidRPr="00C92E0A">
        <w:rPr>
          <w:rFonts w:hint="eastAsia"/>
        </w:rPr>
        <w:t>：</w:t>
      </w:r>
      <w:r w:rsidR="003433BF" w:rsidRPr="00C92E0A">
        <w:rPr>
          <w:rFonts w:hint="eastAsia"/>
        </w:rPr>
        <w:t>「</w:t>
      </w:r>
      <w:r w:rsidR="006D3C36" w:rsidRPr="00C92E0A">
        <w:rPr>
          <w:rFonts w:hint="eastAsia"/>
        </w:rPr>
        <w:t>新籌建經銷設備申請人，應</w:t>
      </w:r>
      <w:proofErr w:type="gramStart"/>
      <w:r w:rsidR="006D3C36" w:rsidRPr="00C92E0A">
        <w:rPr>
          <w:rFonts w:hint="eastAsia"/>
        </w:rPr>
        <w:t>檢附書件</w:t>
      </w:r>
      <w:proofErr w:type="gramEnd"/>
      <w:r w:rsidR="006D3C36" w:rsidRPr="00C92E0A">
        <w:rPr>
          <w:rFonts w:hint="eastAsia"/>
        </w:rPr>
        <w:t>如左：(</w:t>
      </w:r>
      <w:proofErr w:type="gramStart"/>
      <w:r w:rsidR="006D3C36" w:rsidRPr="00C92E0A">
        <w:rPr>
          <w:rFonts w:hint="eastAsia"/>
        </w:rPr>
        <w:t>一</w:t>
      </w:r>
      <w:proofErr w:type="gramEnd"/>
      <w:r w:rsidR="006D3C36" w:rsidRPr="00C92E0A">
        <w:rPr>
          <w:rFonts w:hint="eastAsia"/>
        </w:rPr>
        <w:t>)經銷商申請書。(二)負責人身份證影本，如以公司名義申請者應附具公司執照、營利事業登記證。(三)籌建計畫說明書。(四)灌裝場用地相關證明文件</w:t>
      </w:r>
      <w:r w:rsidR="00665C8F" w:rsidRPr="00C92E0A">
        <w:rPr>
          <w:rFonts w:hint="eastAsia"/>
        </w:rPr>
        <w:t>。</w:t>
      </w:r>
      <w:r w:rsidR="003433BF" w:rsidRPr="00C92E0A">
        <w:rPr>
          <w:rFonts w:hint="eastAsia"/>
        </w:rPr>
        <w:t>」</w:t>
      </w:r>
    </w:p>
    <w:p w:rsidR="00795272" w:rsidRPr="00C92E0A" w:rsidRDefault="008F58DF" w:rsidP="00FF5387">
      <w:pPr>
        <w:pStyle w:val="3"/>
        <w:ind w:left="1360" w:hanging="680"/>
      </w:pPr>
      <w:r w:rsidRPr="00C92E0A">
        <w:rPr>
          <w:rFonts w:hint="eastAsia"/>
        </w:rPr>
        <w:t>查LPG經銷商甄選要點係由中油公司</w:t>
      </w:r>
      <w:r w:rsidR="00AF3E9D" w:rsidRPr="00C92E0A">
        <w:rPr>
          <w:rFonts w:hint="eastAsia"/>
        </w:rPr>
        <w:t>於民國</w:t>
      </w:r>
      <w:r w:rsidR="00FF5387" w:rsidRPr="00C92E0A">
        <w:rPr>
          <w:rFonts w:hint="eastAsia"/>
        </w:rPr>
        <w:t>(下同)</w:t>
      </w:r>
      <w:r w:rsidR="00AF3E9D" w:rsidRPr="00C92E0A">
        <w:rPr>
          <w:rFonts w:hint="eastAsia"/>
        </w:rPr>
        <w:t>82年</w:t>
      </w:r>
      <w:r w:rsidR="00795272" w:rsidRPr="00C92E0A">
        <w:rPr>
          <w:rFonts w:hint="eastAsia"/>
        </w:rPr>
        <w:t>9月公告</w:t>
      </w:r>
      <w:r w:rsidRPr="00C92E0A">
        <w:rPr>
          <w:rFonts w:hint="eastAsia"/>
        </w:rPr>
        <w:t>，由所屬台灣營業總處辦理經銷商甄選審查</w:t>
      </w:r>
      <w:r w:rsidR="00AF3E9D" w:rsidRPr="00C92E0A">
        <w:rPr>
          <w:rFonts w:hint="eastAsia"/>
        </w:rPr>
        <w:t>。</w:t>
      </w:r>
      <w:r w:rsidR="00795272" w:rsidRPr="00C92E0A">
        <w:rPr>
          <w:rFonts w:hAnsi="標楷體" w:cs="HiddenHorzOCR" w:hint="eastAsia"/>
          <w:szCs w:val="24"/>
        </w:rPr>
        <w:t>參選廠商須依</w:t>
      </w:r>
      <w:r w:rsidR="00FF5387" w:rsidRPr="00C92E0A">
        <w:rPr>
          <w:rFonts w:hAnsi="標楷體" w:cs="HiddenHorzOCR" w:hint="eastAsia"/>
          <w:szCs w:val="24"/>
        </w:rPr>
        <w:t>該</w:t>
      </w:r>
      <w:r w:rsidR="00795272" w:rsidRPr="00C92E0A">
        <w:rPr>
          <w:rFonts w:hAnsi="標楷體" w:cs="HiddenHorzOCR" w:hint="eastAsia"/>
          <w:szCs w:val="24"/>
        </w:rPr>
        <w:t>甄選要點於期限內提出申請資料，由台灣營業總處</w:t>
      </w:r>
      <w:r w:rsidR="00316DBD" w:rsidRPr="00C92E0A">
        <w:rPr>
          <w:rFonts w:hAnsi="標楷體" w:cs="HiddenHorzOCR" w:hint="eastAsia"/>
          <w:szCs w:val="24"/>
        </w:rPr>
        <w:t>組成專案小組進行經銷商甄選作業事宜</w:t>
      </w:r>
      <w:r w:rsidR="00795272" w:rsidRPr="00C92E0A">
        <w:rPr>
          <w:rFonts w:hAnsi="標楷體" w:cs="HiddenHorzOCR" w:hint="eastAsia"/>
          <w:szCs w:val="24"/>
        </w:rPr>
        <w:t>。歷經4年多之甄選及籌建，共成立9家經銷商。</w:t>
      </w:r>
    </w:p>
    <w:p w:rsidR="008F58DF" w:rsidRPr="00C92E0A" w:rsidRDefault="009903ED" w:rsidP="009903ED">
      <w:pPr>
        <w:pStyle w:val="3"/>
        <w:ind w:left="1360" w:hanging="680"/>
      </w:pPr>
      <w:r w:rsidRPr="00C92E0A">
        <w:rPr>
          <w:rFonts w:hint="eastAsia"/>
        </w:rPr>
        <w:t>經查</w:t>
      </w:r>
      <w:r w:rsidR="008F58DF" w:rsidRPr="00C92E0A">
        <w:rPr>
          <w:rFonts w:hint="eastAsia"/>
        </w:rPr>
        <w:t>台灣營業總處於82年12月7日召開</w:t>
      </w:r>
      <w:r w:rsidRPr="00C92E0A">
        <w:rPr>
          <w:rFonts w:hint="eastAsia"/>
        </w:rPr>
        <w:t>上開</w:t>
      </w:r>
      <w:r w:rsidR="008F58DF" w:rsidRPr="00C92E0A">
        <w:rPr>
          <w:rFonts w:hint="eastAsia"/>
        </w:rPr>
        <w:t>甄選專案小組會議，</w:t>
      </w:r>
      <w:r w:rsidR="00884A81" w:rsidRPr="00C92E0A">
        <w:rPr>
          <w:rFonts w:hint="eastAsia"/>
        </w:rPr>
        <w:t>審查過程中對於甄選要點有關</w:t>
      </w:r>
      <w:r w:rsidR="00AF3E9D" w:rsidRPr="00C92E0A">
        <w:rPr>
          <w:rFonts w:hint="eastAsia"/>
        </w:rPr>
        <w:t>「</w:t>
      </w:r>
      <w:r w:rsidR="008F58DF" w:rsidRPr="00C92E0A">
        <w:rPr>
          <w:rFonts w:hint="eastAsia"/>
        </w:rPr>
        <w:t>儲</w:t>
      </w:r>
      <w:proofErr w:type="gramStart"/>
      <w:r w:rsidR="008F58DF" w:rsidRPr="00C92E0A">
        <w:rPr>
          <w:rFonts w:hint="eastAsia"/>
        </w:rPr>
        <w:t>氣槽總容量</w:t>
      </w:r>
      <w:proofErr w:type="gramEnd"/>
      <w:r w:rsidR="008F58DF" w:rsidRPr="00C92E0A">
        <w:rPr>
          <w:rFonts w:hint="eastAsia"/>
        </w:rPr>
        <w:t>規範以及灌</w:t>
      </w:r>
      <w:proofErr w:type="gramStart"/>
      <w:r w:rsidR="008F58DF" w:rsidRPr="00C92E0A">
        <w:rPr>
          <w:rFonts w:hint="eastAsia"/>
        </w:rPr>
        <w:t>裝場灌</w:t>
      </w:r>
      <w:r w:rsidR="00884A81" w:rsidRPr="00C92E0A">
        <w:rPr>
          <w:rFonts w:hint="eastAsia"/>
        </w:rPr>
        <w:t>裝</w:t>
      </w:r>
      <w:proofErr w:type="gramEnd"/>
      <w:r w:rsidR="00884A81" w:rsidRPr="00C92E0A">
        <w:rPr>
          <w:rFonts w:hint="eastAsia"/>
        </w:rPr>
        <w:t>設備，鋼瓶檢驗場各該權責主管機關未確定前，業者無法提示證明</w:t>
      </w:r>
      <w:r w:rsidR="00AF3E9D" w:rsidRPr="00C92E0A">
        <w:rPr>
          <w:rFonts w:hint="eastAsia"/>
        </w:rPr>
        <w:t>」</w:t>
      </w:r>
      <w:r w:rsidR="00884A81" w:rsidRPr="00C92E0A">
        <w:rPr>
          <w:rFonts w:hint="eastAsia"/>
        </w:rPr>
        <w:t>等疑慮，提請中油公司總公司釋示</w:t>
      </w:r>
      <w:r w:rsidR="008F58DF" w:rsidRPr="00C92E0A">
        <w:rPr>
          <w:rFonts w:hint="eastAsia"/>
        </w:rPr>
        <w:t>說明。</w:t>
      </w:r>
      <w:r w:rsidR="00D044B9" w:rsidRPr="00C92E0A">
        <w:rPr>
          <w:rFonts w:hint="eastAsia"/>
        </w:rPr>
        <w:t>中油公司總公司於82年12月15日以</w:t>
      </w:r>
      <w:proofErr w:type="gramStart"/>
      <w:r w:rsidR="00D044B9" w:rsidRPr="00C92E0A">
        <w:rPr>
          <w:rFonts w:hint="eastAsia"/>
        </w:rPr>
        <w:t>油業字第82120571號</w:t>
      </w:r>
      <w:proofErr w:type="gramEnd"/>
      <w:r w:rsidR="00D044B9" w:rsidRPr="00C92E0A">
        <w:rPr>
          <w:rFonts w:hint="eastAsia"/>
        </w:rPr>
        <w:t>函復說明</w:t>
      </w:r>
      <w:r w:rsidR="006D3C36" w:rsidRPr="00C92E0A">
        <w:rPr>
          <w:rFonts w:hint="eastAsia"/>
        </w:rPr>
        <w:t>對照</w:t>
      </w:r>
      <w:r w:rsidR="00C06276" w:rsidRPr="00C92E0A">
        <w:rPr>
          <w:rFonts w:hint="eastAsia"/>
        </w:rPr>
        <w:t>如下：</w:t>
      </w:r>
    </w:p>
    <w:tbl>
      <w:tblPr>
        <w:tblW w:w="755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373"/>
        <w:gridCol w:w="4181"/>
      </w:tblGrid>
      <w:tr w:rsidR="00C06276" w:rsidRPr="00C92E0A" w:rsidTr="009903ED">
        <w:tc>
          <w:tcPr>
            <w:tcW w:w="3373" w:type="dxa"/>
            <w:shd w:val="clear" w:color="auto" w:fill="auto"/>
            <w:vAlign w:val="center"/>
          </w:tcPr>
          <w:p w:rsidR="00C06276" w:rsidRPr="00C92E0A" w:rsidRDefault="00C06276" w:rsidP="009903ED">
            <w:pPr>
              <w:spacing w:line="360" w:lineRule="exact"/>
              <w:jc w:val="center"/>
              <w:rPr>
                <w:rFonts w:ascii="標楷體" w:hAnsi="標楷體"/>
                <w:sz w:val="28"/>
                <w:szCs w:val="28"/>
              </w:rPr>
            </w:pPr>
            <w:r w:rsidRPr="00C92E0A">
              <w:rPr>
                <w:rFonts w:ascii="標楷體" w:hAnsi="標楷體" w:hint="eastAsia"/>
                <w:sz w:val="28"/>
                <w:szCs w:val="28"/>
              </w:rPr>
              <w:t>LPG經銷商甄選要點條文</w:t>
            </w:r>
          </w:p>
        </w:tc>
        <w:tc>
          <w:tcPr>
            <w:tcW w:w="4181" w:type="dxa"/>
            <w:shd w:val="clear" w:color="auto" w:fill="auto"/>
          </w:tcPr>
          <w:p w:rsidR="00C06276" w:rsidRPr="00C92E0A" w:rsidRDefault="00C06276" w:rsidP="00665C8F">
            <w:pPr>
              <w:spacing w:line="360" w:lineRule="exact"/>
              <w:rPr>
                <w:rFonts w:ascii="標楷體" w:hAnsi="標楷體"/>
                <w:sz w:val="28"/>
                <w:szCs w:val="28"/>
              </w:rPr>
            </w:pPr>
            <w:r w:rsidRPr="00C92E0A">
              <w:rPr>
                <w:rFonts w:ascii="標楷體" w:hAnsi="標楷體" w:hint="eastAsia"/>
                <w:sz w:val="28"/>
                <w:szCs w:val="28"/>
              </w:rPr>
              <w:t>82.12.15</w:t>
            </w:r>
            <w:proofErr w:type="gramStart"/>
            <w:r w:rsidRPr="00C92E0A">
              <w:rPr>
                <w:rFonts w:ascii="標楷體" w:hAnsi="標楷體" w:hint="eastAsia"/>
                <w:sz w:val="28"/>
                <w:szCs w:val="28"/>
              </w:rPr>
              <w:t>油業字第82120571號</w:t>
            </w:r>
            <w:proofErr w:type="gramEnd"/>
            <w:r w:rsidRPr="00C92E0A">
              <w:rPr>
                <w:rFonts w:ascii="標楷體" w:hAnsi="標楷體" w:hint="eastAsia"/>
                <w:sz w:val="28"/>
                <w:szCs w:val="28"/>
              </w:rPr>
              <w:t>函對甄選要點有關條文之說明</w:t>
            </w:r>
          </w:p>
        </w:tc>
      </w:tr>
      <w:tr w:rsidR="00C06276" w:rsidRPr="00C92E0A" w:rsidTr="009903ED">
        <w:tc>
          <w:tcPr>
            <w:tcW w:w="3373" w:type="dxa"/>
            <w:shd w:val="clear" w:color="auto" w:fill="auto"/>
          </w:tcPr>
          <w:p w:rsidR="00C06276" w:rsidRPr="00C92E0A" w:rsidRDefault="00C06276" w:rsidP="00665C8F">
            <w:pPr>
              <w:spacing w:line="360" w:lineRule="exact"/>
              <w:rPr>
                <w:rFonts w:ascii="標楷體" w:hAnsi="標楷體"/>
                <w:sz w:val="28"/>
                <w:szCs w:val="28"/>
              </w:rPr>
            </w:pPr>
            <w:r w:rsidRPr="00C92E0A">
              <w:rPr>
                <w:rFonts w:ascii="標楷體" w:hAnsi="標楷體" w:hint="eastAsia"/>
                <w:sz w:val="28"/>
                <w:szCs w:val="28"/>
              </w:rPr>
              <w:t>三(二)</w:t>
            </w:r>
            <w:r w:rsidRPr="00C92E0A">
              <w:rPr>
                <w:rFonts w:ascii="標楷體" w:hAnsi="標楷體" w:hint="eastAsia"/>
                <w:bCs/>
                <w:sz w:val="28"/>
                <w:szCs w:val="28"/>
              </w:rPr>
              <w:t>儲氣槽：</w:t>
            </w:r>
            <w:r w:rsidRPr="00C92E0A">
              <w:rPr>
                <w:rFonts w:ascii="標楷體" w:hAnsi="標楷體" w:hint="eastAsia"/>
                <w:sz w:val="28"/>
                <w:szCs w:val="28"/>
              </w:rPr>
              <w:t>應備置二座以上，其總容量不得少於平均日銷量之十倍。</w:t>
            </w:r>
          </w:p>
        </w:tc>
        <w:tc>
          <w:tcPr>
            <w:tcW w:w="4181" w:type="dxa"/>
            <w:shd w:val="clear" w:color="auto" w:fill="auto"/>
          </w:tcPr>
          <w:p w:rsidR="00C06276" w:rsidRPr="00C92E0A" w:rsidRDefault="00C06276" w:rsidP="00665C8F">
            <w:pPr>
              <w:spacing w:line="360" w:lineRule="exact"/>
              <w:rPr>
                <w:rFonts w:ascii="標楷體" w:hAnsi="標楷體"/>
                <w:sz w:val="28"/>
                <w:szCs w:val="28"/>
              </w:rPr>
            </w:pPr>
            <w:r w:rsidRPr="00C92E0A">
              <w:rPr>
                <w:rFonts w:ascii="標楷體" w:hAnsi="標楷體" w:hint="eastAsia"/>
                <w:sz w:val="28"/>
                <w:szCs w:val="28"/>
              </w:rPr>
              <w:t>經與中油公司高雄煉油廠</w:t>
            </w:r>
            <w:proofErr w:type="gramStart"/>
            <w:r w:rsidRPr="00C92E0A">
              <w:rPr>
                <w:rFonts w:ascii="標楷體" w:hAnsi="標楷體" w:hint="eastAsia"/>
                <w:sz w:val="28"/>
                <w:szCs w:val="28"/>
              </w:rPr>
              <w:t>研</w:t>
            </w:r>
            <w:proofErr w:type="gramEnd"/>
            <w:r w:rsidRPr="00C92E0A">
              <w:rPr>
                <w:rFonts w:ascii="標楷體" w:hAnsi="標楷體" w:hint="eastAsia"/>
                <w:sz w:val="28"/>
                <w:szCs w:val="28"/>
              </w:rPr>
              <w:t>商，為配合管輸供應操作實際需要，經銷商接收氣源專用管線所</w:t>
            </w:r>
            <w:proofErr w:type="gramStart"/>
            <w:r w:rsidRPr="00C92E0A">
              <w:rPr>
                <w:rFonts w:ascii="標楷體" w:hAnsi="標楷體" w:hint="eastAsia"/>
                <w:sz w:val="28"/>
                <w:szCs w:val="28"/>
              </w:rPr>
              <w:t>連接其灌裝</w:t>
            </w:r>
            <w:proofErr w:type="gramEnd"/>
            <w:r w:rsidRPr="00C92E0A">
              <w:rPr>
                <w:rFonts w:ascii="標楷體" w:hAnsi="標楷體" w:hint="eastAsia"/>
                <w:sz w:val="28"/>
                <w:szCs w:val="28"/>
              </w:rPr>
              <w:t>場內之</w:t>
            </w:r>
            <w:proofErr w:type="gramStart"/>
            <w:r w:rsidRPr="00C92E0A">
              <w:rPr>
                <w:rFonts w:ascii="標楷體" w:hAnsi="標楷體" w:hint="eastAsia"/>
                <w:sz w:val="28"/>
                <w:szCs w:val="28"/>
              </w:rPr>
              <w:t>儲槽須備</w:t>
            </w:r>
            <w:proofErr w:type="gramEnd"/>
            <w:r w:rsidRPr="00C92E0A">
              <w:rPr>
                <w:rFonts w:ascii="標楷體" w:hAnsi="標楷體" w:hint="eastAsia"/>
                <w:sz w:val="28"/>
                <w:szCs w:val="28"/>
              </w:rPr>
              <w:t>置</w:t>
            </w:r>
            <w:r w:rsidRPr="00C92E0A">
              <w:rPr>
                <w:rFonts w:ascii="標楷體" w:hAnsi="標楷體" w:hint="eastAsia"/>
                <w:sz w:val="28"/>
                <w:szCs w:val="28"/>
              </w:rPr>
              <w:lastRenderedPageBreak/>
              <w:t>二座以上，且其中至少一座為1000公秉以上容量，其他地點之儲氣槽如果證明產權為該經銷商所有，可合併列入總容量內計算。</w:t>
            </w:r>
          </w:p>
        </w:tc>
      </w:tr>
      <w:tr w:rsidR="00C06276" w:rsidRPr="00C92E0A" w:rsidTr="00314719">
        <w:trPr>
          <w:cantSplit/>
        </w:trPr>
        <w:tc>
          <w:tcPr>
            <w:tcW w:w="3373" w:type="dxa"/>
            <w:shd w:val="clear" w:color="auto" w:fill="auto"/>
          </w:tcPr>
          <w:p w:rsidR="00C06276" w:rsidRPr="00C92E0A" w:rsidRDefault="00C06276" w:rsidP="00665C8F">
            <w:pPr>
              <w:spacing w:line="360" w:lineRule="exact"/>
              <w:rPr>
                <w:rFonts w:ascii="標楷體" w:hAnsi="標楷體"/>
                <w:sz w:val="28"/>
                <w:szCs w:val="28"/>
              </w:rPr>
            </w:pPr>
            <w:r w:rsidRPr="00C92E0A">
              <w:rPr>
                <w:rFonts w:ascii="標楷體" w:hAnsi="標楷體" w:hint="eastAsia"/>
                <w:sz w:val="28"/>
                <w:szCs w:val="28"/>
              </w:rPr>
              <w:lastRenderedPageBreak/>
              <w:t>五(三)4：</w:t>
            </w:r>
            <w:r w:rsidRPr="00C92E0A">
              <w:rPr>
                <w:rFonts w:ascii="標楷體" w:hAnsi="標楷體"/>
                <w:sz w:val="28"/>
                <w:szCs w:val="28"/>
              </w:rPr>
              <w:t>…</w:t>
            </w:r>
            <w:r w:rsidRPr="00C92E0A">
              <w:rPr>
                <w:rFonts w:ascii="標楷體" w:hAnsi="標楷體" w:hint="eastAsia"/>
                <w:sz w:val="28"/>
                <w:szCs w:val="28"/>
              </w:rPr>
              <w:t>灌裝設備經權責主管機關或其指定專責機構檢查合格之證明。</w:t>
            </w:r>
          </w:p>
        </w:tc>
        <w:tc>
          <w:tcPr>
            <w:tcW w:w="4181" w:type="dxa"/>
            <w:shd w:val="clear" w:color="auto" w:fill="auto"/>
          </w:tcPr>
          <w:p w:rsidR="00C06276" w:rsidRPr="00C92E0A" w:rsidRDefault="00C06276" w:rsidP="00665C8F">
            <w:pPr>
              <w:spacing w:line="360" w:lineRule="exact"/>
              <w:rPr>
                <w:rFonts w:ascii="標楷體" w:hAnsi="標楷體"/>
                <w:sz w:val="28"/>
                <w:szCs w:val="28"/>
              </w:rPr>
            </w:pPr>
            <w:r w:rsidRPr="00C92E0A">
              <w:rPr>
                <w:rFonts w:ascii="標楷體" w:hAnsi="標楷體" w:hint="eastAsia"/>
                <w:sz w:val="28"/>
                <w:szCs w:val="28"/>
              </w:rPr>
              <w:t>鑒於該權責主管機關迄今仍未明確，因此在主管機關確定之前，若業者要求簽定銷售合約開始供氣，應要求業者自負設備安全責任承諾書，承諾於主管機關確定後半年內補送該檢查合格證明，始予簽約供氣。</w:t>
            </w:r>
          </w:p>
        </w:tc>
      </w:tr>
      <w:tr w:rsidR="00C06276" w:rsidRPr="00C92E0A" w:rsidTr="009903ED">
        <w:tc>
          <w:tcPr>
            <w:tcW w:w="3373" w:type="dxa"/>
            <w:shd w:val="clear" w:color="auto" w:fill="auto"/>
          </w:tcPr>
          <w:p w:rsidR="00C06276" w:rsidRPr="00C92E0A" w:rsidRDefault="00C06276" w:rsidP="00665C8F">
            <w:pPr>
              <w:spacing w:line="360" w:lineRule="exact"/>
              <w:rPr>
                <w:rFonts w:ascii="標楷體" w:hAnsi="標楷體"/>
                <w:sz w:val="28"/>
                <w:szCs w:val="28"/>
              </w:rPr>
            </w:pPr>
            <w:r w:rsidRPr="00C92E0A">
              <w:rPr>
                <w:rFonts w:ascii="標楷體" w:hAnsi="標楷體" w:hint="eastAsia"/>
                <w:sz w:val="28"/>
                <w:szCs w:val="28"/>
              </w:rPr>
              <w:t>五(三)7：權責機關認可合格鋼瓶檢驗場之證明，如委託檢驗機構代檢，應</w:t>
            </w:r>
            <w:proofErr w:type="gramStart"/>
            <w:r w:rsidRPr="00C92E0A">
              <w:rPr>
                <w:rFonts w:ascii="標楷體" w:hAnsi="標楷體" w:hint="eastAsia"/>
                <w:sz w:val="28"/>
                <w:szCs w:val="28"/>
              </w:rPr>
              <w:t>檢附代檢</w:t>
            </w:r>
            <w:proofErr w:type="gramEnd"/>
            <w:r w:rsidRPr="00C92E0A">
              <w:rPr>
                <w:rFonts w:ascii="標楷體" w:hAnsi="標楷體" w:hint="eastAsia"/>
                <w:sz w:val="28"/>
                <w:szCs w:val="28"/>
              </w:rPr>
              <w:t>同意書。</w:t>
            </w:r>
          </w:p>
        </w:tc>
        <w:tc>
          <w:tcPr>
            <w:tcW w:w="4181" w:type="dxa"/>
            <w:shd w:val="clear" w:color="auto" w:fill="auto"/>
          </w:tcPr>
          <w:p w:rsidR="00C06276" w:rsidRPr="00C92E0A" w:rsidRDefault="00C06276" w:rsidP="00665C8F">
            <w:pPr>
              <w:spacing w:line="360" w:lineRule="exact"/>
              <w:rPr>
                <w:rFonts w:ascii="標楷體" w:hAnsi="標楷體"/>
                <w:sz w:val="28"/>
                <w:szCs w:val="28"/>
              </w:rPr>
            </w:pPr>
            <w:r w:rsidRPr="00C92E0A">
              <w:rPr>
                <w:rFonts w:ascii="標楷體" w:hAnsi="標楷體" w:hint="eastAsia"/>
                <w:sz w:val="28"/>
                <w:szCs w:val="28"/>
              </w:rPr>
              <w:t>由於商檢局所草擬</w:t>
            </w:r>
            <w:r w:rsidRPr="00C92E0A">
              <w:rPr>
                <w:rFonts w:ascii="新細明體" w:eastAsia="新細明體" w:hAnsi="新細明體" w:hint="eastAsia"/>
                <w:sz w:val="28"/>
                <w:szCs w:val="28"/>
              </w:rPr>
              <w:t>「</w:t>
            </w:r>
            <w:r w:rsidRPr="00C92E0A">
              <w:rPr>
                <w:rFonts w:ascii="標楷體" w:hAnsi="標楷體" w:hint="eastAsia"/>
                <w:sz w:val="28"/>
                <w:szCs w:val="28"/>
              </w:rPr>
              <w:t>使用中家用液化石油氣</w:t>
            </w:r>
            <w:proofErr w:type="gramStart"/>
            <w:r w:rsidRPr="00C92E0A">
              <w:rPr>
                <w:rFonts w:ascii="標楷體" w:hAnsi="標楷體" w:hint="eastAsia"/>
                <w:sz w:val="28"/>
                <w:szCs w:val="28"/>
              </w:rPr>
              <w:t>鋼瓶驗瓶機構</w:t>
            </w:r>
            <w:proofErr w:type="gramEnd"/>
            <w:r w:rsidRPr="00C92E0A">
              <w:rPr>
                <w:rFonts w:ascii="標楷體" w:hAnsi="標楷體" w:hint="eastAsia"/>
                <w:sz w:val="28"/>
                <w:szCs w:val="28"/>
              </w:rPr>
              <w:t>(場)評鑑認可及督導考核作業要點」已完成初稿尚未定案，無法對外公告周知，業者無法進行籌設或取得合格代驗證明，為利於甄選經銷商審查作業，</w:t>
            </w:r>
            <w:proofErr w:type="gramStart"/>
            <w:r w:rsidRPr="00C92E0A">
              <w:rPr>
                <w:rFonts w:ascii="標楷體" w:hAnsi="標楷體" w:hint="eastAsia"/>
                <w:sz w:val="28"/>
                <w:szCs w:val="28"/>
              </w:rPr>
              <w:t>本項改以</w:t>
            </w:r>
            <w:proofErr w:type="gramEnd"/>
            <w:r w:rsidRPr="00C92E0A">
              <w:rPr>
                <w:rFonts w:ascii="標楷體" w:hAnsi="標楷體" w:hint="eastAsia"/>
                <w:sz w:val="28"/>
                <w:szCs w:val="28"/>
              </w:rPr>
              <w:t>切結書方式要求業者務必於上述作業要點公告後一年內補提權責主管機關核發之證明文件或</w:t>
            </w:r>
            <w:proofErr w:type="gramStart"/>
            <w:r w:rsidRPr="00C92E0A">
              <w:rPr>
                <w:rFonts w:ascii="標楷體" w:hAnsi="標楷體" w:hint="eastAsia"/>
                <w:sz w:val="28"/>
                <w:szCs w:val="28"/>
              </w:rPr>
              <w:t>合格驗瓶機構</w:t>
            </w:r>
            <w:proofErr w:type="gramEnd"/>
            <w:r w:rsidRPr="00C92E0A">
              <w:rPr>
                <w:rFonts w:ascii="標楷體" w:hAnsi="標楷體" w:hint="eastAsia"/>
                <w:sz w:val="28"/>
                <w:szCs w:val="28"/>
              </w:rPr>
              <w:t>代檢證明，逾期未提出者不予簽約，其設備投資中油公司不負賠償責任。</w:t>
            </w:r>
          </w:p>
        </w:tc>
      </w:tr>
    </w:tbl>
    <w:p w:rsidR="00795272" w:rsidRPr="00C92E0A" w:rsidRDefault="00C06276" w:rsidP="009903ED">
      <w:pPr>
        <w:pStyle w:val="3"/>
        <w:ind w:left="1360" w:hanging="680"/>
        <w:rPr>
          <w:bCs w:val="0"/>
        </w:rPr>
      </w:pPr>
      <w:proofErr w:type="gramStart"/>
      <w:r w:rsidRPr="00C92E0A">
        <w:rPr>
          <w:rFonts w:hint="eastAsia"/>
        </w:rPr>
        <w:t>詢</w:t>
      </w:r>
      <w:proofErr w:type="gramEnd"/>
      <w:r w:rsidRPr="00C92E0A">
        <w:rPr>
          <w:rFonts w:hint="eastAsia"/>
        </w:rPr>
        <w:t>據中油公司表示</w:t>
      </w:r>
      <w:r w:rsidR="009903ED" w:rsidRPr="00C92E0A">
        <w:rPr>
          <w:rFonts w:hint="eastAsia"/>
        </w:rPr>
        <w:t>：</w:t>
      </w:r>
      <w:r w:rsidRPr="00C92E0A">
        <w:rPr>
          <w:rFonts w:hint="eastAsia"/>
        </w:rPr>
        <w:t>依LPG經銷商甄選要點第五</w:t>
      </w:r>
      <w:r w:rsidR="00C011A4" w:rsidRPr="00C92E0A">
        <w:rPr>
          <w:rFonts w:hint="eastAsia"/>
        </w:rPr>
        <w:t>點</w:t>
      </w:r>
      <w:r w:rsidR="00665C8F" w:rsidRPr="00C92E0A">
        <w:rPr>
          <w:rFonts w:hint="eastAsia"/>
        </w:rPr>
        <w:t>規定</w:t>
      </w:r>
      <w:r w:rsidRPr="00C92E0A">
        <w:rPr>
          <w:rFonts w:hint="eastAsia"/>
        </w:rPr>
        <w:t>，</w:t>
      </w:r>
      <w:r w:rsidR="00120BCF" w:rsidRPr="00C92E0A">
        <w:rPr>
          <w:rFonts w:hint="eastAsia"/>
        </w:rPr>
        <w:t>上述</w:t>
      </w:r>
      <w:r w:rsidRPr="00C92E0A">
        <w:rPr>
          <w:rFonts w:hint="eastAsia"/>
        </w:rPr>
        <w:t>三項只對申請</w:t>
      </w:r>
      <w:r w:rsidR="00795272" w:rsidRPr="00C92E0A">
        <w:rPr>
          <w:rFonts w:hint="eastAsia"/>
        </w:rPr>
        <w:t>「</w:t>
      </w:r>
      <w:r w:rsidRPr="00C92E0A">
        <w:rPr>
          <w:rFonts w:hint="eastAsia"/>
        </w:rPr>
        <w:t>既有設備經銷商</w:t>
      </w:r>
      <w:r w:rsidR="00795272" w:rsidRPr="00C92E0A">
        <w:rPr>
          <w:rFonts w:hint="eastAsia"/>
        </w:rPr>
        <w:t>」</w:t>
      </w:r>
      <w:r w:rsidRPr="00C92E0A">
        <w:rPr>
          <w:rFonts w:hint="eastAsia"/>
        </w:rPr>
        <w:t>有影響，82年12月15日簽核該公文時已逾申請期限，</w:t>
      </w:r>
      <w:proofErr w:type="gramStart"/>
      <w:r w:rsidRPr="00C92E0A">
        <w:rPr>
          <w:rFonts w:hint="eastAsia"/>
        </w:rPr>
        <w:t>當時僅台和</w:t>
      </w:r>
      <w:proofErr w:type="gramEnd"/>
      <w:r w:rsidRPr="00C92E0A">
        <w:rPr>
          <w:rFonts w:hint="eastAsia"/>
        </w:rPr>
        <w:t>公司及</w:t>
      </w:r>
      <w:r w:rsidR="009566E9" w:rsidRPr="00C92E0A">
        <w:rPr>
          <w:rFonts w:hAnsi="標楷體" w:cs="HiddenHorzOCR" w:hint="eastAsia"/>
          <w:szCs w:val="24"/>
        </w:rPr>
        <w:t>行政院</w:t>
      </w:r>
      <w:r w:rsidR="00780B42" w:rsidRPr="00C92E0A">
        <w:rPr>
          <w:rFonts w:hAnsi="標楷體" w:cs="HiddenHorzOCR" w:hint="eastAsia"/>
          <w:szCs w:val="24"/>
        </w:rPr>
        <w:t>退除役官兵輔導委員會</w:t>
      </w:r>
      <w:r w:rsidR="009566E9" w:rsidRPr="00C92E0A">
        <w:rPr>
          <w:rFonts w:hAnsi="標楷體" w:cs="HiddenHorzOCR" w:hint="eastAsia"/>
          <w:szCs w:val="24"/>
        </w:rPr>
        <w:t>液化石油氣供應處(下稱退輔會液供處)</w:t>
      </w:r>
      <w:r w:rsidRPr="00C92E0A">
        <w:rPr>
          <w:rFonts w:hint="eastAsia"/>
        </w:rPr>
        <w:t>申請既有設備經銷商，另退輔會液供處因無公司執照，申請尚有爭議，故</w:t>
      </w:r>
      <w:proofErr w:type="gramStart"/>
      <w:r w:rsidRPr="00C92E0A">
        <w:rPr>
          <w:rFonts w:hint="eastAsia"/>
        </w:rPr>
        <w:t>對灌裝場灌</w:t>
      </w:r>
      <w:proofErr w:type="gramEnd"/>
      <w:r w:rsidRPr="00C92E0A">
        <w:rPr>
          <w:rFonts w:hint="eastAsia"/>
        </w:rPr>
        <w:t>裝設備及鋼瓶檢驗場之證明文件，僅通知台和公司。</w:t>
      </w:r>
    </w:p>
    <w:p w:rsidR="00C06276" w:rsidRPr="00C92E0A" w:rsidRDefault="00120BCF" w:rsidP="005D54F2">
      <w:pPr>
        <w:pStyle w:val="3"/>
        <w:ind w:left="1360" w:hanging="680"/>
        <w:rPr>
          <w:rFonts w:hAnsi="標楷體" w:cs="HiddenHorzOCR"/>
          <w:szCs w:val="24"/>
        </w:rPr>
      </w:pPr>
      <w:r w:rsidRPr="00C92E0A">
        <w:rPr>
          <w:rFonts w:hint="eastAsia"/>
        </w:rPr>
        <w:t>另</w:t>
      </w:r>
      <w:r w:rsidR="008635BF" w:rsidRPr="00C92E0A">
        <w:rPr>
          <w:rFonts w:hint="eastAsia"/>
        </w:rPr>
        <w:t>中油公司表示，</w:t>
      </w:r>
      <w:r w:rsidRPr="00C92E0A">
        <w:rPr>
          <w:rFonts w:hint="eastAsia"/>
        </w:rPr>
        <w:t>LPG經銷商甄選要點第三點及第五點之規定</w:t>
      </w:r>
      <w:r w:rsidR="00C06276" w:rsidRPr="00C92E0A">
        <w:rPr>
          <w:rFonts w:hint="eastAsia"/>
        </w:rPr>
        <w:t>係規範應備置兩座</w:t>
      </w:r>
      <w:proofErr w:type="gramStart"/>
      <w:r w:rsidR="00C06276" w:rsidRPr="00C92E0A">
        <w:rPr>
          <w:rFonts w:hint="eastAsia"/>
        </w:rPr>
        <w:t>以上儲</w:t>
      </w:r>
      <w:proofErr w:type="gramEnd"/>
      <w:r w:rsidR="00C06276" w:rsidRPr="00C92E0A">
        <w:rPr>
          <w:rFonts w:hint="eastAsia"/>
        </w:rPr>
        <w:t>槽，但未有產</w:t>
      </w:r>
      <w:r w:rsidR="00C06276" w:rsidRPr="00C92E0A">
        <w:rPr>
          <w:rFonts w:hint="eastAsia"/>
        </w:rPr>
        <w:lastRenderedPageBreak/>
        <w:t>權相關規定，亦未有相關法律規範營運設備需自有方能從事經銷行為</w:t>
      </w:r>
      <w:r w:rsidRPr="00C92E0A">
        <w:rPr>
          <w:rFonts w:hint="eastAsia"/>
        </w:rPr>
        <w:t>；</w:t>
      </w:r>
      <w:r w:rsidR="00795272" w:rsidRPr="00C92E0A">
        <w:rPr>
          <w:rFonts w:hint="eastAsia"/>
        </w:rPr>
        <w:t>復</w:t>
      </w:r>
      <w:r w:rsidR="00C06276" w:rsidRPr="00C92E0A">
        <w:rPr>
          <w:rFonts w:hint="eastAsia"/>
        </w:rPr>
        <w:t>因儲槽</w:t>
      </w:r>
      <w:proofErr w:type="gramStart"/>
      <w:r w:rsidR="00C06276" w:rsidRPr="00C92E0A">
        <w:rPr>
          <w:rFonts w:hint="eastAsia"/>
        </w:rPr>
        <w:t>合格證僅列</w:t>
      </w:r>
      <w:proofErr w:type="gramEnd"/>
      <w:r w:rsidR="00C06276" w:rsidRPr="00C92E0A">
        <w:rPr>
          <w:rFonts w:hint="eastAsia"/>
        </w:rPr>
        <w:t>使用單位，並未標示產權，</w:t>
      </w:r>
      <w:r w:rsidRPr="00C92E0A">
        <w:rPr>
          <w:rFonts w:hint="eastAsia"/>
        </w:rPr>
        <w:t>而</w:t>
      </w:r>
      <w:r w:rsidR="00C06276" w:rsidRPr="00C92E0A">
        <w:rPr>
          <w:rFonts w:hint="eastAsia"/>
        </w:rPr>
        <w:t>台和公司提供部分儲槽合格證</w:t>
      </w:r>
      <w:r w:rsidRPr="00C92E0A">
        <w:rPr>
          <w:rFonts w:hint="eastAsia"/>
        </w:rPr>
        <w:t>之</w:t>
      </w:r>
      <w:r w:rsidR="00C06276" w:rsidRPr="00C92E0A">
        <w:rPr>
          <w:rFonts w:hint="eastAsia"/>
        </w:rPr>
        <w:t>使用單位非其名下者，亦皆具備合格證之使用廠商同意台和公司使用之同意書，即表示</w:t>
      </w:r>
      <w:r w:rsidRPr="00C92E0A">
        <w:rPr>
          <w:rFonts w:hint="eastAsia"/>
        </w:rPr>
        <w:t>台和公司具有</w:t>
      </w:r>
      <w:proofErr w:type="gramStart"/>
      <w:r w:rsidR="00C06276" w:rsidRPr="00C92E0A">
        <w:rPr>
          <w:rFonts w:hint="eastAsia"/>
        </w:rPr>
        <w:t>該等儲槽</w:t>
      </w:r>
      <w:proofErr w:type="gramEnd"/>
      <w:r w:rsidRPr="00C92E0A">
        <w:rPr>
          <w:rFonts w:hint="eastAsia"/>
        </w:rPr>
        <w:t>之</w:t>
      </w:r>
      <w:r w:rsidR="00795272" w:rsidRPr="00C92E0A">
        <w:rPr>
          <w:rFonts w:hint="eastAsia"/>
        </w:rPr>
        <w:t>使用權</w:t>
      </w:r>
      <w:r w:rsidR="00C06276" w:rsidRPr="00C92E0A">
        <w:rPr>
          <w:rFonts w:hint="eastAsia"/>
        </w:rPr>
        <w:t>，中油公司查勘</w:t>
      </w:r>
      <w:proofErr w:type="gramStart"/>
      <w:r w:rsidR="00C06276" w:rsidRPr="00C92E0A">
        <w:rPr>
          <w:rFonts w:hint="eastAsia"/>
        </w:rPr>
        <w:t>小組至儲槽</w:t>
      </w:r>
      <w:proofErr w:type="gramEnd"/>
      <w:r w:rsidR="00C06276" w:rsidRPr="00C92E0A">
        <w:rPr>
          <w:rFonts w:hint="eastAsia"/>
        </w:rPr>
        <w:t>地點現</w:t>
      </w:r>
      <w:proofErr w:type="gramStart"/>
      <w:r w:rsidR="00C06276" w:rsidRPr="00C92E0A">
        <w:rPr>
          <w:rFonts w:hint="eastAsia"/>
        </w:rPr>
        <w:t>勘</w:t>
      </w:r>
      <w:proofErr w:type="gramEnd"/>
      <w:r w:rsidR="00C06276" w:rsidRPr="00C92E0A">
        <w:rPr>
          <w:rFonts w:hint="eastAsia"/>
        </w:rPr>
        <w:t>後確有合格之儲槽可供存放液化石油氣，符合甄選要點之</w:t>
      </w:r>
      <w:proofErr w:type="gramStart"/>
      <w:r w:rsidR="00C06276" w:rsidRPr="00C92E0A">
        <w:rPr>
          <w:rFonts w:hint="eastAsia"/>
        </w:rPr>
        <w:t>備置儲槽</w:t>
      </w:r>
      <w:proofErr w:type="gramEnd"/>
      <w:r w:rsidR="00C06276" w:rsidRPr="00C92E0A">
        <w:rPr>
          <w:rFonts w:hint="eastAsia"/>
        </w:rPr>
        <w:t>。</w:t>
      </w:r>
      <w:r w:rsidRPr="00C92E0A">
        <w:rPr>
          <w:rFonts w:hint="eastAsia"/>
        </w:rPr>
        <w:t>至於</w:t>
      </w:r>
      <w:r w:rsidR="00CA2281" w:rsidRPr="00C92E0A">
        <w:rPr>
          <w:rFonts w:hint="eastAsia"/>
        </w:rPr>
        <w:t>管線</w:t>
      </w:r>
      <w:r w:rsidRPr="00C92E0A">
        <w:rPr>
          <w:rFonts w:hint="eastAsia"/>
        </w:rPr>
        <w:t>部分</w:t>
      </w:r>
      <w:r w:rsidR="00CA2281" w:rsidRPr="00C92E0A">
        <w:rPr>
          <w:rFonts w:hint="eastAsia"/>
        </w:rPr>
        <w:t>，</w:t>
      </w:r>
      <w:r w:rsidRPr="00C92E0A">
        <w:rPr>
          <w:rFonts w:hint="eastAsia"/>
        </w:rPr>
        <w:t>據</w:t>
      </w:r>
      <w:r w:rsidR="00C06276" w:rsidRPr="00C92E0A">
        <w:rPr>
          <w:rFonts w:hint="eastAsia"/>
        </w:rPr>
        <w:t>中油公司</w:t>
      </w:r>
      <w:r w:rsidRPr="00C92E0A">
        <w:rPr>
          <w:rFonts w:hint="eastAsia"/>
        </w:rPr>
        <w:t>稱</w:t>
      </w:r>
      <w:r w:rsidR="00C06276" w:rsidRPr="00C92E0A">
        <w:rPr>
          <w:rFonts w:hint="eastAsia"/>
        </w:rPr>
        <w:t>，以管線輸送</w:t>
      </w:r>
      <w:proofErr w:type="gramStart"/>
      <w:r w:rsidR="00C06276" w:rsidRPr="00C92E0A">
        <w:rPr>
          <w:rFonts w:hint="eastAsia"/>
        </w:rPr>
        <w:t>氣源予經銷商</w:t>
      </w:r>
      <w:proofErr w:type="gramEnd"/>
      <w:r w:rsidR="00C06276" w:rsidRPr="00C92E0A">
        <w:rPr>
          <w:rFonts w:hint="eastAsia"/>
        </w:rPr>
        <w:t>速度快，日夜皆可操作，輸送費用低，遂比照退輔會液供處要求經銷商皆須鋪設接收氣源專用管線與中油公司供氣工廠相連，但僅</w:t>
      </w:r>
      <w:proofErr w:type="gramStart"/>
      <w:r w:rsidR="00C06276" w:rsidRPr="00C92E0A">
        <w:rPr>
          <w:rFonts w:hint="eastAsia"/>
        </w:rPr>
        <w:t>一個灌</w:t>
      </w:r>
      <w:proofErr w:type="gramEnd"/>
      <w:r w:rsidR="00C06276" w:rsidRPr="00C92E0A">
        <w:rPr>
          <w:rFonts w:hint="eastAsia"/>
        </w:rPr>
        <w:t>裝場有管線與中油公司相連即可，且因未設限經銷商營運範圍，經銷商可視業務需要於其他地點設</w:t>
      </w:r>
      <w:proofErr w:type="gramStart"/>
      <w:r w:rsidR="00C06276" w:rsidRPr="00C92E0A">
        <w:rPr>
          <w:rFonts w:hint="eastAsia"/>
        </w:rPr>
        <w:t>儲槽供售</w:t>
      </w:r>
      <w:proofErr w:type="gramEnd"/>
      <w:r w:rsidR="00C06276" w:rsidRPr="00C92E0A">
        <w:rPr>
          <w:rFonts w:hint="eastAsia"/>
        </w:rPr>
        <w:t>就近地區</w:t>
      </w:r>
      <w:r w:rsidR="00AF3E9D" w:rsidRPr="00C92E0A">
        <w:rPr>
          <w:rFonts w:hint="eastAsia"/>
        </w:rPr>
        <w:t>，</w:t>
      </w:r>
      <w:r w:rsidR="00C06276" w:rsidRPr="00C92E0A">
        <w:rPr>
          <w:rFonts w:hint="eastAsia"/>
        </w:rPr>
        <w:t>故不需所設儲槽地點皆以管線與中油公司之生產廠連結。</w:t>
      </w:r>
      <w:proofErr w:type="gramStart"/>
      <w:r w:rsidR="00C06276" w:rsidRPr="00C92E0A">
        <w:rPr>
          <w:rFonts w:hAnsi="標楷體" w:cs="HiddenHorzOCR" w:hint="eastAsia"/>
          <w:szCs w:val="24"/>
        </w:rPr>
        <w:t>惟前揭</w:t>
      </w:r>
      <w:proofErr w:type="gramEnd"/>
      <w:r w:rsidR="00C06276" w:rsidRPr="00C92E0A">
        <w:rPr>
          <w:rFonts w:hAnsi="標楷體" w:cs="HiddenHorzOCR" w:hint="eastAsia"/>
          <w:szCs w:val="24"/>
        </w:rPr>
        <w:t>有關「</w:t>
      </w:r>
      <w:r w:rsidR="005D54F2" w:rsidRPr="00C92E0A">
        <w:rPr>
          <w:rFonts w:hint="eastAsia"/>
        </w:rPr>
        <w:t>…</w:t>
      </w:r>
      <w:r w:rsidR="00C06276" w:rsidRPr="00C92E0A">
        <w:rPr>
          <w:rFonts w:hint="eastAsia"/>
        </w:rPr>
        <w:t>其他地點之儲氣槽如果證明產權為該經銷商所有，可合併列入總容量內計算</w:t>
      </w:r>
      <w:r w:rsidR="00C06276" w:rsidRPr="00C92E0A">
        <w:rPr>
          <w:rFonts w:hAnsi="標楷體" w:cs="HiddenHorzOCR" w:hint="eastAsia"/>
          <w:szCs w:val="24"/>
        </w:rPr>
        <w:t>」及「僅</w:t>
      </w:r>
      <w:proofErr w:type="gramStart"/>
      <w:r w:rsidR="00C06276" w:rsidRPr="00C92E0A">
        <w:rPr>
          <w:rFonts w:hAnsi="標楷體" w:cs="HiddenHorzOCR" w:hint="eastAsia"/>
          <w:szCs w:val="24"/>
        </w:rPr>
        <w:t>一個灌</w:t>
      </w:r>
      <w:proofErr w:type="gramEnd"/>
      <w:r w:rsidR="00C06276" w:rsidRPr="00C92E0A">
        <w:rPr>
          <w:rFonts w:hAnsi="標楷體" w:cs="HiddenHorzOCR" w:hint="eastAsia"/>
          <w:szCs w:val="24"/>
        </w:rPr>
        <w:t>裝場有管線與中油公司相連即可」之審查標準，並未有修正要點後公告補充說明。</w:t>
      </w:r>
    </w:p>
    <w:p w:rsidR="00B41DB5" w:rsidRPr="00C92E0A" w:rsidRDefault="00916B2A" w:rsidP="00C06276">
      <w:pPr>
        <w:pStyle w:val="3"/>
        <w:ind w:left="1360" w:hanging="680"/>
        <w:rPr>
          <w:rFonts w:hAnsi="標楷體" w:cs="HiddenHorzOCR"/>
          <w:szCs w:val="24"/>
        </w:rPr>
      </w:pPr>
      <w:r w:rsidRPr="00C92E0A">
        <w:rPr>
          <w:rFonts w:hAnsi="標楷體" w:cs="HiddenHorzOCR" w:hint="eastAsia"/>
          <w:szCs w:val="24"/>
        </w:rPr>
        <w:t>復</w:t>
      </w:r>
      <w:r w:rsidR="002C7274" w:rsidRPr="00C92E0A">
        <w:rPr>
          <w:rFonts w:hAnsi="標楷體" w:cs="HiddenHorzOCR" w:hint="eastAsia"/>
          <w:szCs w:val="24"/>
        </w:rPr>
        <w:t>查中油公司於82年9月公告</w:t>
      </w:r>
      <w:r w:rsidR="003E69D8" w:rsidRPr="00C92E0A">
        <w:rPr>
          <w:rFonts w:hAnsi="標楷體" w:cs="HiddenHorzOCR" w:hint="eastAsia"/>
          <w:szCs w:val="24"/>
        </w:rPr>
        <w:t>LPG經銷商</w:t>
      </w:r>
      <w:r w:rsidR="002C7274" w:rsidRPr="00C92E0A">
        <w:rPr>
          <w:rFonts w:hint="eastAsia"/>
        </w:rPr>
        <w:t>甄選要點，</w:t>
      </w:r>
      <w:r w:rsidRPr="00C92E0A">
        <w:rPr>
          <w:rFonts w:hAnsi="標楷體" w:cs="HiddenHorzOCR" w:hint="eastAsia"/>
          <w:szCs w:val="24"/>
        </w:rPr>
        <w:t>迄同年</w:t>
      </w:r>
      <w:r w:rsidR="002C7274" w:rsidRPr="00C92E0A">
        <w:rPr>
          <w:rFonts w:hAnsi="標楷體" w:cs="HiddenHorzOCR" w:hint="eastAsia"/>
          <w:szCs w:val="24"/>
        </w:rPr>
        <w:t>11月30日</w:t>
      </w:r>
      <w:proofErr w:type="gramStart"/>
      <w:r w:rsidRPr="00C92E0A">
        <w:rPr>
          <w:rFonts w:hAnsi="標楷體" w:cs="HiddenHorzOCR" w:hint="eastAsia"/>
          <w:szCs w:val="24"/>
        </w:rPr>
        <w:t>止</w:t>
      </w:r>
      <w:proofErr w:type="gramEnd"/>
      <w:r w:rsidR="002C7274" w:rsidRPr="00C92E0A">
        <w:rPr>
          <w:rFonts w:hAnsi="標楷體" w:cs="HiddenHorzOCR" w:hint="eastAsia"/>
          <w:szCs w:val="24"/>
        </w:rPr>
        <w:t>受理參選廠商申請資料</w:t>
      </w:r>
      <w:r w:rsidRPr="00C92E0A">
        <w:rPr>
          <w:rFonts w:hAnsi="標楷體" w:cs="HiddenHorzOCR" w:hint="eastAsia"/>
          <w:szCs w:val="24"/>
        </w:rPr>
        <w:t>，</w:t>
      </w:r>
      <w:r w:rsidR="009D34FD" w:rsidRPr="00C92E0A">
        <w:rPr>
          <w:rFonts w:hAnsi="標楷體" w:cs="HiddenHorzOCR" w:hint="eastAsia"/>
          <w:szCs w:val="24"/>
        </w:rPr>
        <w:t>中油公司</w:t>
      </w:r>
      <w:r w:rsidRPr="00C92E0A">
        <w:rPr>
          <w:rFonts w:hAnsi="標楷體" w:cs="HiddenHorzOCR" w:hint="eastAsia"/>
          <w:szCs w:val="24"/>
        </w:rPr>
        <w:t>於82年12月至83年8月間陸續</w:t>
      </w:r>
      <w:r w:rsidR="009D34FD" w:rsidRPr="00C92E0A">
        <w:rPr>
          <w:rFonts w:hAnsi="標楷體" w:cs="HiddenHorzOCR" w:hint="eastAsia"/>
          <w:szCs w:val="24"/>
        </w:rPr>
        <w:t>核准</w:t>
      </w:r>
      <w:r w:rsidR="00E95027" w:rsidRPr="00C92E0A">
        <w:rPr>
          <w:rFonts w:hAnsi="標楷體" w:cs="HiddenHorzOCR" w:hint="eastAsia"/>
          <w:szCs w:val="24"/>
        </w:rPr>
        <w:t>申請新籌建經銷</w:t>
      </w:r>
      <w:r w:rsidRPr="00C92E0A">
        <w:rPr>
          <w:rFonts w:hAnsi="標楷體" w:cs="HiddenHorzOCR" w:hint="eastAsia"/>
          <w:szCs w:val="24"/>
        </w:rPr>
        <w:t>商</w:t>
      </w:r>
      <w:r w:rsidR="009D34FD" w:rsidRPr="00C92E0A">
        <w:rPr>
          <w:rFonts w:hAnsi="標楷體" w:cs="HiddenHorzOCR" w:hint="eastAsia"/>
          <w:szCs w:val="24"/>
        </w:rPr>
        <w:t>，惟中油公司對於</w:t>
      </w:r>
      <w:proofErr w:type="gramStart"/>
      <w:r w:rsidRPr="00C92E0A">
        <w:rPr>
          <w:rFonts w:hAnsi="標楷體" w:cs="HiddenHorzOCR" w:hint="eastAsia"/>
          <w:szCs w:val="24"/>
        </w:rPr>
        <w:t>上開</w:t>
      </w:r>
      <w:r w:rsidR="0010442E" w:rsidRPr="00C92E0A">
        <w:rPr>
          <w:rFonts w:hAnsi="標楷體" w:cs="HiddenHorzOCR" w:hint="eastAsia"/>
          <w:szCs w:val="24"/>
        </w:rPr>
        <w:t>函釋</w:t>
      </w:r>
      <w:proofErr w:type="gramEnd"/>
      <w:r w:rsidR="009D34FD" w:rsidRPr="00C92E0A">
        <w:rPr>
          <w:rFonts w:hAnsi="標楷體" w:cs="HiddenHorzOCR" w:hint="eastAsia"/>
          <w:szCs w:val="24"/>
        </w:rPr>
        <w:t>之審查標準與認定，並未</w:t>
      </w:r>
      <w:r w:rsidR="006E4ACF" w:rsidRPr="00C92E0A">
        <w:rPr>
          <w:rFonts w:hAnsi="標楷體" w:cs="HiddenHorzOCR" w:hint="eastAsia"/>
          <w:szCs w:val="24"/>
        </w:rPr>
        <w:t>先行</w:t>
      </w:r>
      <w:r w:rsidR="009D34FD" w:rsidRPr="00C92E0A">
        <w:rPr>
          <w:rFonts w:hAnsi="標楷體" w:cs="HiddenHorzOCR" w:hint="eastAsia"/>
          <w:szCs w:val="24"/>
        </w:rPr>
        <w:t>檢討是否足生影響於</w:t>
      </w:r>
      <w:r w:rsidR="00524AEF" w:rsidRPr="00C92E0A">
        <w:rPr>
          <w:rFonts w:hAnsi="標楷體" w:cs="HiddenHorzOCR" w:hint="eastAsia"/>
          <w:szCs w:val="24"/>
        </w:rPr>
        <w:t>既有設備廠商之資格及</w:t>
      </w:r>
      <w:r w:rsidR="009D34FD" w:rsidRPr="00C92E0A">
        <w:rPr>
          <w:rFonts w:hAnsi="標楷體" w:cs="HiddenHorzOCR" w:hint="eastAsia"/>
          <w:szCs w:val="24"/>
        </w:rPr>
        <w:t>新籌建廠商</w:t>
      </w:r>
      <w:r w:rsidR="00524AEF" w:rsidRPr="00C92E0A">
        <w:rPr>
          <w:rFonts w:hAnsi="標楷體" w:cs="HiddenHorzOCR" w:hint="eastAsia"/>
          <w:szCs w:val="24"/>
        </w:rPr>
        <w:t>所涉資金及土地等</w:t>
      </w:r>
      <w:r w:rsidR="0010442E" w:rsidRPr="00C92E0A">
        <w:rPr>
          <w:rFonts w:hAnsi="標楷體" w:cs="HiddenHorzOCR" w:hint="eastAsia"/>
          <w:szCs w:val="24"/>
        </w:rPr>
        <w:t>籌建</w:t>
      </w:r>
      <w:r w:rsidR="00524AEF" w:rsidRPr="00C92E0A">
        <w:rPr>
          <w:rFonts w:hAnsi="標楷體" w:cs="HiddenHorzOCR" w:hint="eastAsia"/>
          <w:szCs w:val="24"/>
        </w:rPr>
        <w:t>成本與</w:t>
      </w:r>
      <w:r w:rsidR="0010442E" w:rsidRPr="00C92E0A">
        <w:rPr>
          <w:rFonts w:hAnsi="標楷體" w:cs="HiddenHorzOCR" w:hint="eastAsia"/>
          <w:szCs w:val="24"/>
        </w:rPr>
        <w:t>經銷</w:t>
      </w:r>
      <w:r w:rsidR="00524AEF" w:rsidRPr="00C92E0A">
        <w:rPr>
          <w:rFonts w:hAnsi="標楷體" w:cs="HiddenHorzOCR" w:hint="eastAsia"/>
          <w:szCs w:val="24"/>
        </w:rPr>
        <w:t>效益</w:t>
      </w:r>
      <w:r w:rsidR="009D34FD" w:rsidRPr="00C92E0A">
        <w:rPr>
          <w:rFonts w:hAnsi="標楷體" w:cs="HiddenHorzOCR" w:hint="eastAsia"/>
          <w:szCs w:val="24"/>
        </w:rPr>
        <w:t>，</w:t>
      </w:r>
      <w:r w:rsidR="006E4ACF" w:rsidRPr="00C92E0A">
        <w:rPr>
          <w:rFonts w:hAnsi="標楷體" w:cs="HiddenHorzOCR" w:hint="eastAsia"/>
          <w:szCs w:val="24"/>
        </w:rPr>
        <w:t>僅</w:t>
      </w:r>
      <w:r w:rsidR="00524AEF" w:rsidRPr="00C92E0A">
        <w:rPr>
          <w:rFonts w:hAnsi="標楷體" w:cs="HiddenHorzOCR" w:hint="eastAsia"/>
          <w:szCs w:val="24"/>
        </w:rPr>
        <w:t>以</w:t>
      </w:r>
      <w:r w:rsidR="0010442E" w:rsidRPr="00C92E0A">
        <w:rPr>
          <w:rFonts w:hAnsi="標楷體" w:cs="HiddenHorzOCR" w:hint="eastAsia"/>
          <w:szCs w:val="24"/>
        </w:rPr>
        <w:t>「</w:t>
      </w:r>
      <w:r w:rsidRPr="00C92E0A">
        <w:rPr>
          <w:rFonts w:hAnsi="標楷體" w:cs="HiddenHorzOCR" w:hint="eastAsia"/>
          <w:szCs w:val="24"/>
        </w:rPr>
        <w:t>僅</w:t>
      </w:r>
      <w:r w:rsidR="0010442E" w:rsidRPr="00C92E0A">
        <w:rPr>
          <w:rFonts w:hAnsi="標楷體" w:cs="HiddenHorzOCR" w:hint="eastAsia"/>
          <w:szCs w:val="24"/>
        </w:rPr>
        <w:t>對申請既有設備經銷商有影響</w:t>
      </w:r>
      <w:r w:rsidRPr="00C92E0A">
        <w:rPr>
          <w:rFonts w:hAnsi="標楷體" w:cs="HiddenHorzOCR" w:hint="eastAsia"/>
          <w:szCs w:val="24"/>
        </w:rPr>
        <w:t>」、「</w:t>
      </w:r>
      <w:r w:rsidR="0010442E" w:rsidRPr="00C92E0A">
        <w:rPr>
          <w:rFonts w:hAnsi="標楷體" w:cs="HiddenHorzOCR" w:hint="eastAsia"/>
          <w:szCs w:val="24"/>
        </w:rPr>
        <w:t>簽核該公文時已逾申請期限</w:t>
      </w:r>
      <w:r w:rsidRPr="00C92E0A">
        <w:rPr>
          <w:rFonts w:hAnsi="標楷體" w:cs="HiddenHorzOCR" w:hint="eastAsia"/>
          <w:szCs w:val="24"/>
        </w:rPr>
        <w:t>」、</w:t>
      </w:r>
      <w:proofErr w:type="gramStart"/>
      <w:r w:rsidR="0010442E" w:rsidRPr="00C92E0A">
        <w:rPr>
          <w:rFonts w:hAnsi="標楷體" w:cs="HiddenHorzOCR" w:hint="eastAsia"/>
          <w:szCs w:val="24"/>
        </w:rPr>
        <w:t>當時僅台和</w:t>
      </w:r>
      <w:proofErr w:type="gramEnd"/>
      <w:r w:rsidR="0010442E" w:rsidRPr="00C92E0A">
        <w:rPr>
          <w:rFonts w:hAnsi="標楷體" w:cs="HiddenHorzOCR" w:hint="eastAsia"/>
          <w:szCs w:val="24"/>
        </w:rPr>
        <w:t>公司及退輔會液供處申請既有設備經銷商</w:t>
      </w:r>
      <w:r w:rsidRPr="00C92E0A">
        <w:rPr>
          <w:rFonts w:hAnsi="標楷體" w:cs="HiddenHorzOCR" w:hint="eastAsia"/>
          <w:szCs w:val="24"/>
        </w:rPr>
        <w:t>」、「</w:t>
      </w:r>
      <w:r w:rsidR="0010442E" w:rsidRPr="00C92E0A">
        <w:rPr>
          <w:rFonts w:hAnsi="標楷體" w:cs="HiddenHorzOCR" w:hint="eastAsia"/>
          <w:szCs w:val="24"/>
        </w:rPr>
        <w:t>退輔會液供處因無公司執照，申請尚有爭議，故僅通知台和公司」</w:t>
      </w:r>
      <w:r w:rsidRPr="00C92E0A">
        <w:rPr>
          <w:rFonts w:hAnsi="標楷體" w:cs="HiddenHorzOCR" w:hint="eastAsia"/>
          <w:szCs w:val="24"/>
        </w:rPr>
        <w:t>等理由</w:t>
      </w:r>
      <w:r w:rsidR="00524AEF" w:rsidRPr="00C92E0A">
        <w:rPr>
          <w:rFonts w:hAnsi="標楷體" w:cs="HiddenHorzOCR" w:hint="eastAsia"/>
          <w:szCs w:val="24"/>
        </w:rPr>
        <w:t>，</w:t>
      </w:r>
      <w:r w:rsidR="006E4ACF" w:rsidRPr="00C92E0A">
        <w:rPr>
          <w:rFonts w:hAnsi="標楷體" w:cs="HiddenHorzOCR" w:hint="eastAsia"/>
          <w:szCs w:val="24"/>
        </w:rPr>
        <w:t>竟於該</w:t>
      </w:r>
      <w:r w:rsidR="009D34FD" w:rsidRPr="00C92E0A">
        <w:rPr>
          <w:rFonts w:hAnsi="標楷體" w:cs="HiddenHorzOCR" w:hint="eastAsia"/>
          <w:szCs w:val="24"/>
        </w:rPr>
        <w:t>要點</w:t>
      </w:r>
      <w:r w:rsidR="006E4ACF" w:rsidRPr="00C92E0A">
        <w:rPr>
          <w:rFonts w:hAnsi="標楷體" w:cs="HiddenHorzOCR" w:hint="eastAsia"/>
          <w:szCs w:val="24"/>
        </w:rPr>
        <w:t>修正</w:t>
      </w:r>
      <w:r w:rsidR="009D34FD" w:rsidRPr="00C92E0A">
        <w:rPr>
          <w:rFonts w:hAnsi="標楷體" w:cs="HiddenHorzOCR" w:hint="eastAsia"/>
          <w:szCs w:val="24"/>
        </w:rPr>
        <w:t>後</w:t>
      </w:r>
      <w:r w:rsidR="006E4ACF" w:rsidRPr="00C92E0A">
        <w:rPr>
          <w:rFonts w:hAnsi="標楷體" w:cs="HiddenHorzOCR" w:hint="eastAsia"/>
          <w:szCs w:val="24"/>
        </w:rPr>
        <w:t>，未予</w:t>
      </w:r>
      <w:r w:rsidR="009D34FD" w:rsidRPr="00C92E0A">
        <w:rPr>
          <w:rFonts w:hAnsi="標楷體" w:cs="HiddenHorzOCR" w:hint="eastAsia"/>
          <w:szCs w:val="24"/>
        </w:rPr>
        <w:lastRenderedPageBreak/>
        <w:t>公告補充說明。</w:t>
      </w:r>
    </w:p>
    <w:p w:rsidR="006E4ACF" w:rsidRPr="00C92E0A" w:rsidRDefault="00CA2281" w:rsidP="008F58DF">
      <w:pPr>
        <w:pStyle w:val="3"/>
        <w:ind w:left="1360" w:hanging="680"/>
      </w:pPr>
      <w:r w:rsidRPr="00C92E0A">
        <w:rPr>
          <w:rFonts w:hint="eastAsia"/>
        </w:rPr>
        <w:t>綜上，中油公司辦理液化石油氣經銷商甄選，</w:t>
      </w:r>
      <w:r w:rsidR="006E4ACF" w:rsidRPr="00C92E0A">
        <w:rPr>
          <w:rFonts w:hint="eastAsia"/>
        </w:rPr>
        <w:t>除</w:t>
      </w:r>
      <w:r w:rsidRPr="00C92E0A">
        <w:rPr>
          <w:rFonts w:hint="eastAsia"/>
        </w:rPr>
        <w:t>甄選要點並未有儲氣槽產權規範，亦未敘明僅須一處灌裝場有管線連接即符合規定，以及</w:t>
      </w:r>
      <w:proofErr w:type="gramStart"/>
      <w:r w:rsidRPr="00C92E0A">
        <w:rPr>
          <w:rFonts w:hint="eastAsia"/>
        </w:rPr>
        <w:t>各處儲</w:t>
      </w:r>
      <w:proofErr w:type="gramEnd"/>
      <w:r w:rsidRPr="00C92E0A">
        <w:rPr>
          <w:rFonts w:hint="eastAsia"/>
        </w:rPr>
        <w:t>氣槽空間可合併計算</w:t>
      </w:r>
      <w:r w:rsidR="006E4ACF" w:rsidRPr="00C92E0A">
        <w:rPr>
          <w:rFonts w:hint="eastAsia"/>
        </w:rPr>
        <w:t>外</w:t>
      </w:r>
      <w:r w:rsidRPr="00C92E0A">
        <w:rPr>
          <w:rFonts w:hint="eastAsia"/>
        </w:rPr>
        <w:t>，甄選審查小組於截止收件後審查過程中，</w:t>
      </w:r>
      <w:r w:rsidR="005A7E68" w:rsidRPr="00C92E0A">
        <w:rPr>
          <w:rFonts w:hint="eastAsia"/>
        </w:rPr>
        <w:t>雖曾</w:t>
      </w:r>
      <w:r w:rsidRPr="00C92E0A">
        <w:rPr>
          <w:rFonts w:hint="eastAsia"/>
        </w:rPr>
        <w:t>函詢中油公司</w:t>
      </w:r>
      <w:r w:rsidR="005A7E68" w:rsidRPr="00C92E0A">
        <w:rPr>
          <w:rFonts w:hint="eastAsia"/>
        </w:rPr>
        <w:t>總公司反映亦獲釋示</w:t>
      </w:r>
      <w:r w:rsidRPr="00C92E0A">
        <w:rPr>
          <w:rFonts w:hint="eastAsia"/>
        </w:rPr>
        <w:t>，</w:t>
      </w:r>
      <w:r w:rsidR="005A7E68" w:rsidRPr="00C92E0A">
        <w:rPr>
          <w:rFonts w:hint="eastAsia"/>
        </w:rPr>
        <w:t>中油公司</w:t>
      </w:r>
      <w:r w:rsidRPr="00C92E0A">
        <w:rPr>
          <w:rFonts w:hint="eastAsia"/>
        </w:rPr>
        <w:t>卻</w:t>
      </w:r>
      <w:proofErr w:type="gramStart"/>
      <w:r w:rsidRPr="00C92E0A">
        <w:rPr>
          <w:rFonts w:hint="eastAsia"/>
        </w:rPr>
        <w:t>未思前揭</w:t>
      </w:r>
      <w:proofErr w:type="gramEnd"/>
      <w:r w:rsidRPr="00C92E0A">
        <w:rPr>
          <w:rFonts w:hint="eastAsia"/>
        </w:rPr>
        <w:t>設備規範</w:t>
      </w:r>
      <w:r w:rsidR="00C6616B" w:rsidRPr="00C92E0A">
        <w:rPr>
          <w:rFonts w:hAnsi="標楷體" w:cs="HiddenHorzOCR" w:hint="eastAsia"/>
          <w:szCs w:val="24"/>
        </w:rPr>
        <w:t>足生影響於既有設備廠商之資格及新籌建廠商所涉資金及土地等籌建成本與經銷效益</w:t>
      </w:r>
      <w:r w:rsidRPr="00C92E0A">
        <w:rPr>
          <w:rFonts w:hint="eastAsia"/>
        </w:rPr>
        <w:t>，未</w:t>
      </w:r>
      <w:proofErr w:type="gramStart"/>
      <w:r w:rsidRPr="00C92E0A">
        <w:rPr>
          <w:rFonts w:hint="eastAsia"/>
        </w:rPr>
        <w:t>採</w:t>
      </w:r>
      <w:proofErr w:type="gramEnd"/>
      <w:r w:rsidRPr="00C92E0A">
        <w:rPr>
          <w:rFonts w:hint="eastAsia"/>
        </w:rPr>
        <w:t>補行措施，</w:t>
      </w:r>
      <w:r w:rsidR="005A7E68" w:rsidRPr="00C92E0A">
        <w:rPr>
          <w:rFonts w:hint="eastAsia"/>
        </w:rPr>
        <w:t>草率准予核定部分經銷商資格，</w:t>
      </w:r>
      <w:r w:rsidR="006E4ACF" w:rsidRPr="00C92E0A">
        <w:rPr>
          <w:rFonts w:hint="eastAsia"/>
        </w:rPr>
        <w:t>致有參選廠商間不平等對待之虞</w:t>
      </w:r>
      <w:r w:rsidR="005A7E68" w:rsidRPr="00C92E0A">
        <w:rPr>
          <w:rFonts w:hint="eastAsia"/>
        </w:rPr>
        <w:t>，實</w:t>
      </w:r>
      <w:proofErr w:type="gramStart"/>
      <w:r w:rsidR="005A7E68" w:rsidRPr="00C92E0A">
        <w:rPr>
          <w:rFonts w:hint="eastAsia"/>
        </w:rPr>
        <w:t>有未洽</w:t>
      </w:r>
      <w:proofErr w:type="gramEnd"/>
      <w:r w:rsidRPr="00C92E0A">
        <w:rPr>
          <w:rFonts w:hint="eastAsia"/>
        </w:rPr>
        <w:t>。</w:t>
      </w:r>
    </w:p>
    <w:p w:rsidR="00D260D3" w:rsidRPr="00C92E0A" w:rsidRDefault="00F67CCE" w:rsidP="00D260D3">
      <w:pPr>
        <w:pStyle w:val="2"/>
        <w:ind w:left="1020" w:hanging="680"/>
        <w:rPr>
          <w:b/>
        </w:rPr>
      </w:pPr>
      <w:r w:rsidRPr="00C92E0A">
        <w:rPr>
          <w:rFonts w:hint="eastAsia"/>
          <w:b/>
        </w:rPr>
        <w:t>中</w:t>
      </w:r>
      <w:r w:rsidR="000F3D53" w:rsidRPr="00C92E0A">
        <w:rPr>
          <w:rFonts w:hint="eastAsia"/>
          <w:b/>
        </w:rPr>
        <w:t>油公司辦理</w:t>
      </w:r>
      <w:r w:rsidR="008535B7" w:rsidRPr="00C92E0A">
        <w:rPr>
          <w:rFonts w:hint="eastAsia"/>
          <w:b/>
        </w:rPr>
        <w:t>家庭用液化石油氣</w:t>
      </w:r>
      <w:r w:rsidR="000F3D53" w:rsidRPr="00C92E0A">
        <w:rPr>
          <w:rFonts w:hint="eastAsia"/>
          <w:b/>
        </w:rPr>
        <w:t>經銷契約</w:t>
      </w:r>
      <w:r w:rsidR="008535B7" w:rsidRPr="00C92E0A">
        <w:rPr>
          <w:rFonts w:hint="eastAsia"/>
          <w:b/>
        </w:rPr>
        <w:t>之</w:t>
      </w:r>
      <w:r w:rsidR="00EE05C2" w:rsidRPr="00C92E0A">
        <w:rPr>
          <w:rFonts w:hint="eastAsia"/>
          <w:b/>
        </w:rPr>
        <w:t>續約過程</w:t>
      </w:r>
      <w:r w:rsidR="000F3D53" w:rsidRPr="00C92E0A">
        <w:rPr>
          <w:rFonts w:hint="eastAsia"/>
          <w:b/>
        </w:rPr>
        <w:t>，未召開正式會議及製作正式會議紀錄，</w:t>
      </w:r>
      <w:r w:rsidR="00EE05C2" w:rsidRPr="00C92E0A">
        <w:rPr>
          <w:rFonts w:hint="eastAsia"/>
          <w:b/>
        </w:rPr>
        <w:t>肇致</w:t>
      </w:r>
      <w:r w:rsidR="000F3D53" w:rsidRPr="00C92E0A">
        <w:rPr>
          <w:rFonts w:hint="eastAsia"/>
          <w:b/>
        </w:rPr>
        <w:t>續約後</w:t>
      </w:r>
      <w:proofErr w:type="gramStart"/>
      <w:r w:rsidR="000F3D53" w:rsidRPr="00C92E0A">
        <w:rPr>
          <w:rFonts w:hint="eastAsia"/>
          <w:b/>
        </w:rPr>
        <w:t>仍迭生履約</w:t>
      </w:r>
      <w:proofErr w:type="gramEnd"/>
      <w:r w:rsidR="000F3D53" w:rsidRPr="00C92E0A">
        <w:rPr>
          <w:rFonts w:hint="eastAsia"/>
          <w:b/>
        </w:rPr>
        <w:t>爭議，</w:t>
      </w:r>
      <w:r w:rsidR="008535B7" w:rsidRPr="00C92E0A">
        <w:rPr>
          <w:rFonts w:hint="eastAsia"/>
          <w:b/>
        </w:rPr>
        <w:t>殊</w:t>
      </w:r>
      <w:r w:rsidR="000F3D53" w:rsidRPr="00C92E0A">
        <w:rPr>
          <w:rFonts w:hint="eastAsia"/>
          <w:b/>
        </w:rPr>
        <w:t>不利於中油公司經銷合作，</w:t>
      </w:r>
      <w:r w:rsidR="00592EBE" w:rsidRPr="00C92E0A">
        <w:rPr>
          <w:rFonts w:hint="eastAsia"/>
          <w:b/>
        </w:rPr>
        <w:t>允宜</w:t>
      </w:r>
      <w:r w:rsidR="008535B7" w:rsidRPr="00C92E0A">
        <w:rPr>
          <w:rFonts w:hint="eastAsia"/>
          <w:b/>
        </w:rPr>
        <w:t>檢討</w:t>
      </w:r>
      <w:r w:rsidR="00592EBE" w:rsidRPr="00C92E0A">
        <w:rPr>
          <w:rFonts w:hint="eastAsia"/>
          <w:b/>
        </w:rPr>
        <w:t>改進</w:t>
      </w:r>
      <w:r w:rsidR="00D260D3" w:rsidRPr="00C92E0A">
        <w:rPr>
          <w:rFonts w:hint="eastAsia"/>
          <w:b/>
        </w:rPr>
        <w:t>。</w:t>
      </w:r>
    </w:p>
    <w:p w:rsidR="00273017" w:rsidRPr="00C92E0A" w:rsidRDefault="00273017" w:rsidP="00273017">
      <w:pPr>
        <w:pStyle w:val="3"/>
        <w:ind w:leftChars="200" w:left="1360" w:hanging="680"/>
      </w:pPr>
      <w:r w:rsidRPr="00C92E0A">
        <w:rPr>
          <w:rFonts w:hint="eastAsia"/>
        </w:rPr>
        <w:t>按</w:t>
      </w:r>
      <w:r w:rsidR="008067BB" w:rsidRPr="00C92E0A">
        <w:rPr>
          <w:rFonts w:hint="eastAsia"/>
          <w:bCs w:val="0"/>
        </w:rPr>
        <w:t>家庭用液化石油氣經銷契約</w:t>
      </w:r>
      <w:r w:rsidR="008067BB" w:rsidRPr="00C92E0A">
        <w:rPr>
          <w:rFonts w:hint="eastAsia"/>
        </w:rPr>
        <w:t>(</w:t>
      </w:r>
      <w:r w:rsidR="008535B7" w:rsidRPr="00C92E0A">
        <w:rPr>
          <w:rFonts w:hint="eastAsia"/>
        </w:rPr>
        <w:t>下稱</w:t>
      </w:r>
      <w:r w:rsidRPr="00C92E0A">
        <w:rPr>
          <w:rFonts w:hint="eastAsia"/>
        </w:rPr>
        <w:t>LPG經銷契約</w:t>
      </w:r>
      <w:r w:rsidR="008067BB" w:rsidRPr="00C92E0A">
        <w:rPr>
          <w:rFonts w:hint="eastAsia"/>
        </w:rPr>
        <w:t>)</w:t>
      </w:r>
      <w:r w:rsidRPr="00C92E0A">
        <w:rPr>
          <w:rFonts w:hint="eastAsia"/>
        </w:rPr>
        <w:t>第二條：「</w:t>
      </w:r>
      <w:r w:rsidR="008535B7" w:rsidRPr="00C92E0A">
        <w:rPr>
          <w:rFonts w:hint="eastAsia"/>
        </w:rPr>
        <w:t>…</w:t>
      </w:r>
      <w:proofErr w:type="gramStart"/>
      <w:r w:rsidR="008535B7" w:rsidRPr="00C92E0A">
        <w:rPr>
          <w:rFonts w:hint="eastAsia"/>
        </w:rPr>
        <w:t>…</w:t>
      </w:r>
      <w:proofErr w:type="gramEnd"/>
      <w:r w:rsidRPr="00C92E0A">
        <w:rPr>
          <w:rFonts w:hint="eastAsia"/>
        </w:rPr>
        <w:t>契約期間屆滿一個月前，得依雙方之合意，另訂新約或以換文方式續約」。</w:t>
      </w:r>
    </w:p>
    <w:p w:rsidR="001927CB" w:rsidRPr="00C92E0A" w:rsidRDefault="00D600F2" w:rsidP="00273017">
      <w:pPr>
        <w:pStyle w:val="3"/>
        <w:ind w:leftChars="200" w:left="1360" w:hanging="680"/>
      </w:pPr>
      <w:r w:rsidRPr="00C92E0A">
        <w:rPr>
          <w:rFonts w:hint="eastAsia"/>
        </w:rPr>
        <w:t>查</w:t>
      </w:r>
      <w:r w:rsidR="00273017" w:rsidRPr="00C92E0A">
        <w:rPr>
          <w:rFonts w:hint="eastAsia"/>
        </w:rPr>
        <w:t>中油公司</w:t>
      </w:r>
      <w:r w:rsidR="001927CB" w:rsidRPr="00C92E0A">
        <w:rPr>
          <w:rFonts w:hint="eastAsia"/>
        </w:rPr>
        <w:t>於100年10</w:t>
      </w:r>
      <w:r w:rsidR="008535B7" w:rsidRPr="00C92E0A">
        <w:rPr>
          <w:rFonts w:hint="eastAsia"/>
        </w:rPr>
        <w:t>月</w:t>
      </w:r>
      <w:r w:rsidR="001927CB" w:rsidRPr="00C92E0A">
        <w:rPr>
          <w:rFonts w:hint="eastAsia"/>
        </w:rPr>
        <w:t>至102年9</w:t>
      </w:r>
      <w:r w:rsidR="00273017" w:rsidRPr="00C92E0A">
        <w:rPr>
          <w:rFonts w:hint="eastAsia"/>
        </w:rPr>
        <w:t>月LPG經銷商契約</w:t>
      </w:r>
      <w:r w:rsidR="006B5404" w:rsidRPr="00C92E0A">
        <w:rPr>
          <w:rFonts w:hint="eastAsia"/>
        </w:rPr>
        <w:t>(下稱</w:t>
      </w:r>
      <w:r w:rsidR="00DA1C13" w:rsidRPr="00C92E0A">
        <w:rPr>
          <w:rFonts w:hint="eastAsia"/>
        </w:rPr>
        <w:t>前</w:t>
      </w:r>
      <w:r w:rsidR="0063516E" w:rsidRPr="00C92E0A">
        <w:rPr>
          <w:rFonts w:hint="eastAsia"/>
        </w:rPr>
        <w:t>經銷</w:t>
      </w:r>
      <w:r w:rsidR="006B5404" w:rsidRPr="00C92E0A">
        <w:rPr>
          <w:rFonts w:hint="eastAsia"/>
        </w:rPr>
        <w:t>契約)</w:t>
      </w:r>
      <w:r w:rsidR="001927CB" w:rsidRPr="00C92E0A">
        <w:rPr>
          <w:rFonts w:hint="eastAsia"/>
        </w:rPr>
        <w:t>簽定前，於</w:t>
      </w:r>
      <w:r w:rsidR="001927CB" w:rsidRPr="00C92E0A">
        <w:t>100</w:t>
      </w:r>
      <w:r w:rsidR="001927CB" w:rsidRPr="00C92E0A">
        <w:rPr>
          <w:rFonts w:hint="eastAsia"/>
        </w:rPr>
        <w:t>年</w:t>
      </w:r>
      <w:r w:rsidR="001927CB" w:rsidRPr="00C92E0A">
        <w:t>6</w:t>
      </w:r>
      <w:r w:rsidR="001927CB" w:rsidRPr="00C92E0A">
        <w:rPr>
          <w:rFonts w:hint="eastAsia"/>
        </w:rPr>
        <w:t>月</w:t>
      </w:r>
      <w:r w:rsidR="001927CB" w:rsidRPr="00C92E0A">
        <w:t>14</w:t>
      </w:r>
      <w:r w:rsidR="001927CB" w:rsidRPr="00C92E0A">
        <w:rPr>
          <w:rFonts w:hint="eastAsia"/>
        </w:rPr>
        <w:t>日</w:t>
      </w:r>
      <w:r w:rsidRPr="00C92E0A">
        <w:rPr>
          <w:rFonts w:hint="eastAsia"/>
        </w:rPr>
        <w:t>成立契約修訂小組，</w:t>
      </w:r>
      <w:r w:rsidR="008535B7" w:rsidRPr="00C92E0A">
        <w:rPr>
          <w:rFonts w:hint="eastAsia"/>
        </w:rPr>
        <w:t>並</w:t>
      </w:r>
      <w:r w:rsidR="001927CB" w:rsidRPr="00C92E0A">
        <w:rPr>
          <w:rFonts w:hint="eastAsia"/>
        </w:rPr>
        <w:t>於</w:t>
      </w:r>
      <w:r w:rsidR="00273017" w:rsidRPr="00C92E0A">
        <w:rPr>
          <w:rFonts w:hint="eastAsia"/>
        </w:rPr>
        <w:t>契約有效期限屆滿前4</w:t>
      </w:r>
      <w:r w:rsidR="006B5404" w:rsidRPr="00C92E0A">
        <w:rPr>
          <w:rFonts w:hint="eastAsia"/>
        </w:rPr>
        <w:t>3</w:t>
      </w:r>
      <w:r w:rsidR="00273017" w:rsidRPr="00C92E0A">
        <w:rPr>
          <w:rFonts w:hint="eastAsia"/>
        </w:rPr>
        <w:t>天(</w:t>
      </w:r>
      <w:r w:rsidR="001927CB" w:rsidRPr="00C92E0A">
        <w:t>100</w:t>
      </w:r>
      <w:r w:rsidR="001927CB" w:rsidRPr="00C92E0A">
        <w:rPr>
          <w:rFonts w:hint="eastAsia"/>
        </w:rPr>
        <w:t>年</w:t>
      </w:r>
      <w:r w:rsidR="001927CB" w:rsidRPr="00C92E0A">
        <w:t>8</w:t>
      </w:r>
      <w:r w:rsidR="001927CB" w:rsidRPr="00C92E0A">
        <w:rPr>
          <w:rFonts w:hint="eastAsia"/>
        </w:rPr>
        <w:t>月</w:t>
      </w:r>
      <w:r w:rsidR="001927CB" w:rsidRPr="00C92E0A">
        <w:t>18</w:t>
      </w:r>
      <w:r w:rsidR="001927CB" w:rsidRPr="00C92E0A">
        <w:rPr>
          <w:rFonts w:hint="eastAsia"/>
        </w:rPr>
        <w:t>日</w:t>
      </w:r>
      <w:r w:rsidR="00273017" w:rsidRPr="00C92E0A">
        <w:rPr>
          <w:rFonts w:hint="eastAsia"/>
        </w:rPr>
        <w:t>)</w:t>
      </w:r>
      <w:proofErr w:type="gramStart"/>
      <w:r w:rsidR="001927CB" w:rsidRPr="00C92E0A">
        <w:rPr>
          <w:rFonts w:hint="eastAsia"/>
        </w:rPr>
        <w:t>採</w:t>
      </w:r>
      <w:proofErr w:type="gramEnd"/>
      <w:r w:rsidR="001927CB" w:rsidRPr="00C92E0A">
        <w:rPr>
          <w:rFonts w:hint="eastAsia"/>
        </w:rPr>
        <w:t>電子郵件方式送請經銷商提供意見，</w:t>
      </w:r>
      <w:r w:rsidR="006B5404" w:rsidRPr="00C92E0A">
        <w:rPr>
          <w:rFonts w:hint="eastAsia"/>
        </w:rPr>
        <w:t>另</w:t>
      </w:r>
      <w:r w:rsidR="001927CB" w:rsidRPr="00C92E0A">
        <w:rPr>
          <w:rFonts w:hint="eastAsia"/>
        </w:rPr>
        <w:t>自</w:t>
      </w:r>
      <w:r w:rsidR="00273017" w:rsidRPr="00C92E0A">
        <w:rPr>
          <w:rFonts w:hint="eastAsia"/>
        </w:rPr>
        <w:t>契約有效期限屆滿前2</w:t>
      </w:r>
      <w:r w:rsidR="006B5404" w:rsidRPr="00C92E0A">
        <w:rPr>
          <w:rFonts w:hint="eastAsia"/>
        </w:rPr>
        <w:t>8</w:t>
      </w:r>
      <w:r w:rsidR="00273017" w:rsidRPr="00C92E0A">
        <w:rPr>
          <w:rFonts w:hint="eastAsia"/>
        </w:rPr>
        <w:t>天(</w:t>
      </w:r>
      <w:r w:rsidR="001927CB" w:rsidRPr="00C92E0A">
        <w:t>100</w:t>
      </w:r>
      <w:r w:rsidR="001927CB" w:rsidRPr="00C92E0A">
        <w:rPr>
          <w:rFonts w:hint="eastAsia"/>
        </w:rPr>
        <w:t>年</w:t>
      </w:r>
      <w:r w:rsidR="001927CB" w:rsidRPr="00C92E0A">
        <w:t>9</w:t>
      </w:r>
      <w:r w:rsidR="001927CB" w:rsidRPr="00C92E0A">
        <w:rPr>
          <w:rFonts w:hint="eastAsia"/>
        </w:rPr>
        <w:t>月</w:t>
      </w:r>
      <w:r w:rsidR="001927CB" w:rsidRPr="00C92E0A">
        <w:t>2</w:t>
      </w:r>
      <w:r w:rsidR="001927CB" w:rsidRPr="00C92E0A">
        <w:rPr>
          <w:rFonts w:hint="eastAsia"/>
        </w:rPr>
        <w:t>日</w:t>
      </w:r>
      <w:r w:rsidR="00273017" w:rsidRPr="00C92E0A">
        <w:rPr>
          <w:rFonts w:hint="eastAsia"/>
        </w:rPr>
        <w:t>)</w:t>
      </w:r>
      <w:r w:rsidR="001927CB" w:rsidRPr="00C92E0A">
        <w:rPr>
          <w:rFonts w:hint="eastAsia"/>
        </w:rPr>
        <w:t>起分別至各經銷商處拜訪說明，其中</w:t>
      </w:r>
      <w:proofErr w:type="gramStart"/>
      <w:r w:rsidR="001927CB" w:rsidRPr="00C92E0A">
        <w:rPr>
          <w:rFonts w:hint="eastAsia"/>
        </w:rPr>
        <w:t>拜訪</w:t>
      </w:r>
      <w:r w:rsidR="0022108B" w:rsidRPr="00C92E0A">
        <w:rPr>
          <w:rFonts w:hint="eastAsia"/>
        </w:rPr>
        <w:t>乾惠工業</w:t>
      </w:r>
      <w:proofErr w:type="gramEnd"/>
      <w:r w:rsidR="0022108B" w:rsidRPr="00C92E0A">
        <w:rPr>
          <w:rFonts w:hint="eastAsia"/>
        </w:rPr>
        <w:t>股份有限公司(下</w:t>
      </w:r>
      <w:proofErr w:type="gramStart"/>
      <w:r w:rsidR="0022108B" w:rsidRPr="00C92E0A">
        <w:rPr>
          <w:rFonts w:hint="eastAsia"/>
        </w:rPr>
        <w:t>稱</w:t>
      </w:r>
      <w:r w:rsidR="001927CB" w:rsidRPr="00C92E0A">
        <w:rPr>
          <w:rFonts w:hint="eastAsia"/>
        </w:rPr>
        <w:t>乾惠</w:t>
      </w:r>
      <w:proofErr w:type="gramEnd"/>
      <w:r w:rsidR="001927CB" w:rsidRPr="00C92E0A">
        <w:rPr>
          <w:rFonts w:hint="eastAsia"/>
        </w:rPr>
        <w:t>公司</w:t>
      </w:r>
      <w:r w:rsidR="0022108B" w:rsidRPr="00C92E0A">
        <w:rPr>
          <w:rFonts w:hint="eastAsia"/>
        </w:rPr>
        <w:t>)</w:t>
      </w:r>
      <w:r w:rsidR="001927CB" w:rsidRPr="00C92E0A">
        <w:rPr>
          <w:rFonts w:hint="eastAsia"/>
        </w:rPr>
        <w:t>溝通說明日期為</w:t>
      </w:r>
      <w:r w:rsidR="001927CB" w:rsidRPr="00C92E0A">
        <w:t>100</w:t>
      </w:r>
      <w:r w:rsidR="001927CB" w:rsidRPr="00C92E0A">
        <w:rPr>
          <w:rFonts w:hint="eastAsia"/>
        </w:rPr>
        <w:t>年</w:t>
      </w:r>
      <w:r w:rsidR="001927CB" w:rsidRPr="00C92E0A">
        <w:t>9</w:t>
      </w:r>
      <w:r w:rsidR="001927CB" w:rsidRPr="00C92E0A">
        <w:rPr>
          <w:rFonts w:hint="eastAsia"/>
        </w:rPr>
        <w:t>月</w:t>
      </w:r>
      <w:r w:rsidR="001927CB" w:rsidRPr="00C92E0A">
        <w:t>3</w:t>
      </w:r>
      <w:r w:rsidR="001927CB" w:rsidRPr="00C92E0A">
        <w:rPr>
          <w:rFonts w:hint="eastAsia"/>
        </w:rPr>
        <w:t>日</w:t>
      </w:r>
      <w:r w:rsidR="00273017" w:rsidRPr="00C92E0A">
        <w:rPr>
          <w:rFonts w:hint="eastAsia"/>
        </w:rPr>
        <w:t>。</w:t>
      </w:r>
      <w:r w:rsidR="001927CB" w:rsidRPr="00C92E0A">
        <w:rPr>
          <w:rFonts w:hint="eastAsia"/>
        </w:rPr>
        <w:t>中油公司於彙整經銷商意見後，於</w:t>
      </w:r>
      <w:r w:rsidR="006B5404" w:rsidRPr="00C92E0A">
        <w:rPr>
          <w:rFonts w:hint="eastAsia"/>
        </w:rPr>
        <w:t>同</w:t>
      </w:r>
      <w:r w:rsidR="001927CB" w:rsidRPr="00C92E0A">
        <w:rPr>
          <w:rFonts w:hint="eastAsia"/>
        </w:rPr>
        <w:t>年月</w:t>
      </w:r>
      <w:r w:rsidR="001927CB" w:rsidRPr="00C92E0A">
        <w:t>16</w:t>
      </w:r>
      <w:r w:rsidR="001927CB" w:rsidRPr="00C92E0A">
        <w:rPr>
          <w:rFonts w:hint="eastAsia"/>
        </w:rPr>
        <w:t>日陳請核定。</w:t>
      </w:r>
    </w:p>
    <w:p w:rsidR="001927CB" w:rsidRPr="00C92E0A" w:rsidRDefault="00D600F2" w:rsidP="001927CB">
      <w:pPr>
        <w:pStyle w:val="3"/>
        <w:ind w:left="1360" w:hanging="680"/>
      </w:pPr>
      <w:r w:rsidRPr="00C92E0A">
        <w:rPr>
          <w:rFonts w:hint="eastAsia"/>
        </w:rPr>
        <w:t>次查102年10月至104年9月LPG經銷契約</w:t>
      </w:r>
      <w:r w:rsidR="006B5404" w:rsidRPr="00C92E0A">
        <w:rPr>
          <w:rFonts w:hint="eastAsia"/>
        </w:rPr>
        <w:t>(下稱新</w:t>
      </w:r>
      <w:r w:rsidR="0063516E" w:rsidRPr="00C92E0A">
        <w:rPr>
          <w:rFonts w:hint="eastAsia"/>
        </w:rPr>
        <w:t>經銷</w:t>
      </w:r>
      <w:r w:rsidR="006B5404" w:rsidRPr="00C92E0A">
        <w:rPr>
          <w:rFonts w:hint="eastAsia"/>
        </w:rPr>
        <w:t>契約)，</w:t>
      </w:r>
      <w:r w:rsidRPr="00C92E0A">
        <w:rPr>
          <w:rFonts w:hint="eastAsia"/>
        </w:rPr>
        <w:t>係</w:t>
      </w:r>
      <w:r w:rsidR="00DA1C13" w:rsidRPr="00C92E0A">
        <w:rPr>
          <w:rFonts w:hint="eastAsia"/>
        </w:rPr>
        <w:t>前</w:t>
      </w:r>
      <w:r w:rsidR="0063516E" w:rsidRPr="00C92E0A">
        <w:rPr>
          <w:rFonts w:hint="eastAsia"/>
        </w:rPr>
        <w:t>經銷</w:t>
      </w:r>
      <w:r w:rsidRPr="00C92E0A">
        <w:rPr>
          <w:rFonts w:hint="eastAsia"/>
        </w:rPr>
        <w:t>契約之換文續約契約，</w:t>
      </w:r>
      <w:r w:rsidR="001927CB" w:rsidRPr="00C92E0A">
        <w:rPr>
          <w:rFonts w:hint="eastAsia"/>
        </w:rPr>
        <w:t>中油公司</w:t>
      </w:r>
      <w:r w:rsidR="006B5404" w:rsidRPr="00C92E0A">
        <w:rPr>
          <w:rFonts w:hint="eastAsia"/>
        </w:rPr>
        <w:t>於</w:t>
      </w:r>
      <w:r w:rsidRPr="00C92E0A">
        <w:t>102</w:t>
      </w:r>
      <w:r w:rsidRPr="00C92E0A">
        <w:rPr>
          <w:rFonts w:hint="eastAsia"/>
        </w:rPr>
        <w:t>年</w:t>
      </w:r>
      <w:r w:rsidR="00764821" w:rsidRPr="00C92E0A">
        <w:rPr>
          <w:rFonts w:hint="eastAsia"/>
        </w:rPr>
        <w:t>前</w:t>
      </w:r>
      <w:r w:rsidR="0063516E" w:rsidRPr="00C92E0A">
        <w:rPr>
          <w:rFonts w:hint="eastAsia"/>
        </w:rPr>
        <w:t>經銷</w:t>
      </w:r>
      <w:r w:rsidR="001927CB" w:rsidRPr="00C92E0A">
        <w:rPr>
          <w:rFonts w:hint="eastAsia"/>
        </w:rPr>
        <w:t>契約有效期限屆滿前，</w:t>
      </w:r>
      <w:r w:rsidR="006B5404" w:rsidRPr="00C92E0A">
        <w:rPr>
          <w:rFonts w:hint="eastAsia"/>
        </w:rPr>
        <w:t>亦</w:t>
      </w:r>
      <w:r w:rsidR="001927CB" w:rsidRPr="00C92E0A">
        <w:rPr>
          <w:rFonts w:hint="eastAsia"/>
        </w:rPr>
        <w:t>以電</w:t>
      </w:r>
      <w:r w:rsidR="001927CB" w:rsidRPr="00C92E0A">
        <w:rPr>
          <w:rFonts w:hint="eastAsia"/>
        </w:rPr>
        <w:lastRenderedPageBreak/>
        <w:t>話聯繫所有經銷商，</w:t>
      </w:r>
      <w:r w:rsidR="00C221DA" w:rsidRPr="00C92E0A">
        <w:rPr>
          <w:rFonts w:hint="eastAsia"/>
        </w:rPr>
        <w:t>提</w:t>
      </w:r>
      <w:r w:rsidR="001927CB" w:rsidRPr="00C92E0A">
        <w:rPr>
          <w:rFonts w:hint="eastAsia"/>
        </w:rPr>
        <w:t>請</w:t>
      </w:r>
      <w:proofErr w:type="gramStart"/>
      <w:r w:rsidR="001927CB" w:rsidRPr="00C92E0A">
        <w:rPr>
          <w:rFonts w:hint="eastAsia"/>
        </w:rPr>
        <w:t>研</w:t>
      </w:r>
      <w:proofErr w:type="gramEnd"/>
      <w:r w:rsidR="001927CB" w:rsidRPr="00C92E0A">
        <w:rPr>
          <w:rFonts w:hint="eastAsia"/>
        </w:rPr>
        <w:t>商</w:t>
      </w:r>
      <w:r w:rsidR="006B5404" w:rsidRPr="00C92E0A">
        <w:rPr>
          <w:rFonts w:hint="eastAsia"/>
        </w:rPr>
        <w:t>新</w:t>
      </w:r>
      <w:r w:rsidR="0063516E" w:rsidRPr="00C92E0A">
        <w:rPr>
          <w:rFonts w:hint="eastAsia"/>
        </w:rPr>
        <w:t>經銷</w:t>
      </w:r>
      <w:r w:rsidR="001927CB" w:rsidRPr="00C92E0A">
        <w:rPr>
          <w:rFonts w:hint="eastAsia"/>
        </w:rPr>
        <w:t>契約</w:t>
      </w:r>
      <w:r w:rsidR="00C221DA" w:rsidRPr="00C92E0A">
        <w:rPr>
          <w:rFonts w:hint="eastAsia"/>
        </w:rPr>
        <w:t>意見</w:t>
      </w:r>
      <w:r w:rsidR="001927CB" w:rsidRPr="00C92E0A">
        <w:rPr>
          <w:rFonts w:hint="eastAsia"/>
        </w:rPr>
        <w:t>，</w:t>
      </w:r>
      <w:r w:rsidR="00C221DA" w:rsidRPr="00C92E0A">
        <w:rPr>
          <w:rFonts w:hint="eastAsia"/>
        </w:rPr>
        <w:t>並於</w:t>
      </w:r>
      <w:r w:rsidR="00764821" w:rsidRPr="00C92E0A">
        <w:rPr>
          <w:rFonts w:hint="eastAsia"/>
        </w:rPr>
        <w:t>前</w:t>
      </w:r>
      <w:r w:rsidR="0063516E" w:rsidRPr="00C92E0A">
        <w:rPr>
          <w:rFonts w:hint="eastAsia"/>
        </w:rPr>
        <w:t>經銷</w:t>
      </w:r>
      <w:r w:rsidR="00645C32" w:rsidRPr="00C92E0A">
        <w:rPr>
          <w:rFonts w:hint="eastAsia"/>
        </w:rPr>
        <w:t>契約有效期限屆滿前2</w:t>
      </w:r>
      <w:r w:rsidR="006B5404" w:rsidRPr="00C92E0A">
        <w:rPr>
          <w:rFonts w:hint="eastAsia"/>
        </w:rPr>
        <w:t>5</w:t>
      </w:r>
      <w:r w:rsidR="00645C32" w:rsidRPr="00C92E0A">
        <w:rPr>
          <w:rFonts w:hint="eastAsia"/>
        </w:rPr>
        <w:t>天(102</w:t>
      </w:r>
      <w:r w:rsidR="00C221DA" w:rsidRPr="00C92E0A">
        <w:rPr>
          <w:rFonts w:hint="eastAsia"/>
        </w:rPr>
        <w:t>年9月5日</w:t>
      </w:r>
      <w:r w:rsidR="00645C32" w:rsidRPr="00C92E0A">
        <w:rPr>
          <w:rFonts w:hint="eastAsia"/>
        </w:rPr>
        <w:t>)</w:t>
      </w:r>
      <w:r w:rsidR="00C221DA" w:rsidRPr="00C92E0A">
        <w:rPr>
          <w:rFonts w:hint="eastAsia"/>
        </w:rPr>
        <w:t>函</w:t>
      </w:r>
      <w:proofErr w:type="gramStart"/>
      <w:r w:rsidR="00C221DA" w:rsidRPr="00C92E0A">
        <w:rPr>
          <w:rFonts w:hint="eastAsia"/>
        </w:rPr>
        <w:t>詢</w:t>
      </w:r>
      <w:proofErr w:type="gramEnd"/>
      <w:r w:rsidR="00C221DA" w:rsidRPr="00C92E0A">
        <w:rPr>
          <w:rFonts w:hint="eastAsia"/>
        </w:rPr>
        <w:t>各經銷商是否同意換文續約</w:t>
      </w:r>
      <w:r w:rsidR="006B5404" w:rsidRPr="00C92E0A">
        <w:rPr>
          <w:rFonts w:hint="eastAsia"/>
        </w:rPr>
        <w:t>，</w:t>
      </w:r>
      <w:proofErr w:type="gramStart"/>
      <w:r w:rsidR="001927CB" w:rsidRPr="00C92E0A">
        <w:rPr>
          <w:rFonts w:hint="eastAsia"/>
        </w:rPr>
        <w:t>除乾惠</w:t>
      </w:r>
      <w:proofErr w:type="gramEnd"/>
      <w:r w:rsidR="001927CB" w:rsidRPr="00C92E0A">
        <w:rPr>
          <w:rFonts w:hint="eastAsia"/>
        </w:rPr>
        <w:t>公司外，餘6家經銷商</w:t>
      </w:r>
      <w:proofErr w:type="gramStart"/>
      <w:r w:rsidR="006B5404" w:rsidRPr="00C92E0A">
        <w:rPr>
          <w:rFonts w:hint="eastAsia"/>
        </w:rPr>
        <w:t>均</w:t>
      </w:r>
      <w:r w:rsidR="001927CB" w:rsidRPr="00C92E0A">
        <w:rPr>
          <w:rFonts w:hint="eastAsia"/>
        </w:rPr>
        <w:t>於102年9月間函</w:t>
      </w:r>
      <w:proofErr w:type="gramEnd"/>
      <w:r w:rsidR="001927CB" w:rsidRPr="00C92E0A">
        <w:rPr>
          <w:rFonts w:hint="eastAsia"/>
        </w:rPr>
        <w:t>復中油公司同意依</w:t>
      </w:r>
      <w:r w:rsidR="00764821" w:rsidRPr="00C92E0A">
        <w:rPr>
          <w:rFonts w:hint="eastAsia"/>
        </w:rPr>
        <w:t>前</w:t>
      </w:r>
      <w:r w:rsidR="0063516E" w:rsidRPr="00C92E0A">
        <w:rPr>
          <w:rFonts w:hint="eastAsia"/>
        </w:rPr>
        <w:t>經銷</w:t>
      </w:r>
      <w:r w:rsidR="001927CB" w:rsidRPr="00C92E0A">
        <w:rPr>
          <w:rFonts w:hint="eastAsia"/>
        </w:rPr>
        <w:t>契約第</w:t>
      </w:r>
      <w:r w:rsidR="00DA1C13" w:rsidRPr="00C92E0A">
        <w:rPr>
          <w:rFonts w:hint="eastAsia"/>
        </w:rPr>
        <w:t>二</w:t>
      </w:r>
      <w:r w:rsidR="001927CB" w:rsidRPr="00C92E0A">
        <w:rPr>
          <w:rFonts w:hint="eastAsia"/>
        </w:rPr>
        <w:t>條第</w:t>
      </w:r>
      <w:r w:rsidR="00DA1C13" w:rsidRPr="00C92E0A">
        <w:rPr>
          <w:rFonts w:hint="eastAsia"/>
        </w:rPr>
        <w:t>一</w:t>
      </w:r>
      <w:r w:rsidR="001927CB" w:rsidRPr="00C92E0A">
        <w:rPr>
          <w:rFonts w:hint="eastAsia"/>
        </w:rPr>
        <w:t>項以換文方式續約至104年9月30日止。另中油公司仍</w:t>
      </w:r>
      <w:proofErr w:type="gramStart"/>
      <w:r w:rsidR="001927CB" w:rsidRPr="00C92E0A">
        <w:rPr>
          <w:rFonts w:hint="eastAsia"/>
        </w:rPr>
        <w:t>邀請乾惠公司</w:t>
      </w:r>
      <w:proofErr w:type="gramEnd"/>
      <w:r w:rsidR="001927CB" w:rsidRPr="00C92E0A">
        <w:rPr>
          <w:rFonts w:hint="eastAsia"/>
        </w:rPr>
        <w:t>胡董事長</w:t>
      </w:r>
      <w:r w:rsidR="00C221DA" w:rsidRPr="00C92E0A">
        <w:rPr>
          <w:rFonts w:hint="eastAsia"/>
        </w:rPr>
        <w:t>於102年9月3日</w:t>
      </w:r>
      <w:r w:rsidR="001927CB" w:rsidRPr="00C92E0A">
        <w:rPr>
          <w:rFonts w:hint="eastAsia"/>
        </w:rPr>
        <w:t>會談，</w:t>
      </w:r>
      <w:r w:rsidR="006B5404" w:rsidRPr="00C92E0A">
        <w:rPr>
          <w:rFonts w:hint="eastAsia"/>
        </w:rPr>
        <w:t>惟</w:t>
      </w:r>
      <w:r w:rsidR="00C221DA" w:rsidRPr="00C92E0A">
        <w:rPr>
          <w:rFonts w:hint="eastAsia"/>
        </w:rPr>
        <w:t>因</w:t>
      </w:r>
      <w:r w:rsidR="001927CB" w:rsidRPr="00C92E0A">
        <w:rPr>
          <w:rFonts w:hint="eastAsia"/>
        </w:rPr>
        <w:t>非正式會議，無會議紀錄。</w:t>
      </w:r>
    </w:p>
    <w:p w:rsidR="00886889" w:rsidRPr="00C92E0A" w:rsidRDefault="00645C32" w:rsidP="001927CB">
      <w:pPr>
        <w:pStyle w:val="3"/>
        <w:ind w:left="1360" w:hanging="680"/>
      </w:pPr>
      <w:r w:rsidRPr="00C92E0A">
        <w:rPr>
          <w:rFonts w:hint="eastAsia"/>
        </w:rPr>
        <w:t>又</w:t>
      </w:r>
      <w:proofErr w:type="gramStart"/>
      <w:r w:rsidRPr="00C92E0A">
        <w:rPr>
          <w:rFonts w:hint="eastAsia"/>
        </w:rPr>
        <w:t>查乾惠</w:t>
      </w:r>
      <w:proofErr w:type="gramEnd"/>
      <w:r w:rsidRPr="00C92E0A">
        <w:rPr>
          <w:rFonts w:hint="eastAsia"/>
        </w:rPr>
        <w:t>公司正式接獲中油公司102年9月5日換文續約公文後，即於</w:t>
      </w:r>
      <w:r w:rsidR="005D3EBF" w:rsidRPr="00C92E0A">
        <w:rPr>
          <w:rFonts w:hint="eastAsia"/>
        </w:rPr>
        <w:t>同</w:t>
      </w:r>
      <w:r w:rsidRPr="00C92E0A">
        <w:rPr>
          <w:rFonts w:hint="eastAsia"/>
        </w:rPr>
        <w:t>年月17日函復表示異議，提出2年期每月承銷量及其上下增減幅度之約定有其缺失之處，並請修改後再行簽約。中油公司後於</w:t>
      </w:r>
      <w:r w:rsidR="005D3EBF" w:rsidRPr="00C92E0A">
        <w:rPr>
          <w:rFonts w:hint="eastAsia"/>
        </w:rPr>
        <w:t>同</w:t>
      </w:r>
      <w:r w:rsidRPr="00C92E0A">
        <w:rPr>
          <w:rFonts w:hint="eastAsia"/>
        </w:rPr>
        <w:t>年月26日函復表示略</w:t>
      </w:r>
      <w:proofErr w:type="gramStart"/>
      <w:r w:rsidRPr="00C92E0A">
        <w:rPr>
          <w:rFonts w:hint="eastAsia"/>
        </w:rPr>
        <w:t>以</w:t>
      </w:r>
      <w:proofErr w:type="gramEnd"/>
      <w:r w:rsidRPr="00C92E0A">
        <w:rPr>
          <w:rFonts w:hint="eastAsia"/>
        </w:rPr>
        <w:t>，</w:t>
      </w:r>
      <w:proofErr w:type="gramStart"/>
      <w:r w:rsidRPr="00C92E0A">
        <w:rPr>
          <w:rFonts w:hint="eastAsia"/>
        </w:rPr>
        <w:t>因乾惠</w:t>
      </w:r>
      <w:proofErr w:type="gramEnd"/>
      <w:r w:rsidRPr="00C92E0A">
        <w:rPr>
          <w:rFonts w:hint="eastAsia"/>
        </w:rPr>
        <w:t>公司未於</w:t>
      </w:r>
      <w:r w:rsidR="005D3EBF" w:rsidRPr="00C92E0A">
        <w:rPr>
          <w:rFonts w:hint="eastAsia"/>
        </w:rPr>
        <w:t>契約期間屆滿一個月前(</w:t>
      </w:r>
      <w:r w:rsidRPr="00C92E0A">
        <w:rPr>
          <w:rFonts w:hint="eastAsia"/>
        </w:rPr>
        <w:t>102年8月31日</w:t>
      </w:r>
      <w:r w:rsidR="005D3EBF" w:rsidRPr="00C92E0A">
        <w:rPr>
          <w:rFonts w:hint="eastAsia"/>
        </w:rPr>
        <w:t>)</w:t>
      </w:r>
      <w:r w:rsidRPr="00C92E0A">
        <w:rPr>
          <w:rFonts w:hint="eastAsia"/>
        </w:rPr>
        <w:t>要求續約，</w:t>
      </w:r>
      <w:proofErr w:type="gramStart"/>
      <w:r w:rsidRPr="00C92E0A">
        <w:rPr>
          <w:rFonts w:hint="eastAsia"/>
        </w:rPr>
        <w:t>致僅能</w:t>
      </w:r>
      <w:proofErr w:type="gramEnd"/>
      <w:r w:rsidRPr="00C92E0A">
        <w:rPr>
          <w:rFonts w:hint="eastAsia"/>
        </w:rPr>
        <w:t>以</w:t>
      </w:r>
      <w:proofErr w:type="gramStart"/>
      <w:r w:rsidRPr="00C92E0A">
        <w:rPr>
          <w:rFonts w:hint="eastAsia"/>
        </w:rPr>
        <w:t>牌價購氣</w:t>
      </w:r>
      <w:proofErr w:type="gramEnd"/>
      <w:r w:rsidRPr="00C92E0A">
        <w:rPr>
          <w:rFonts w:hint="eastAsia"/>
        </w:rPr>
        <w:t>，是以中油公司基於善意</w:t>
      </w:r>
      <w:r w:rsidR="00EF57C4" w:rsidRPr="00C92E0A">
        <w:rPr>
          <w:rFonts w:hint="eastAsia"/>
        </w:rPr>
        <w:t>提出以換文方式合意續約，</w:t>
      </w:r>
      <w:r w:rsidR="00DB5E6F" w:rsidRPr="00C92E0A">
        <w:rPr>
          <w:rFonts w:hint="eastAsia"/>
        </w:rPr>
        <w:t>並說明經銷契約第</w:t>
      </w:r>
      <w:r w:rsidR="00DA1C13" w:rsidRPr="00C92E0A">
        <w:rPr>
          <w:rFonts w:hint="eastAsia"/>
        </w:rPr>
        <w:t>三</w:t>
      </w:r>
      <w:r w:rsidR="00DB5E6F" w:rsidRPr="00C92E0A">
        <w:rPr>
          <w:rFonts w:hint="eastAsia"/>
        </w:rPr>
        <w:t>條第</w:t>
      </w:r>
      <w:r w:rsidR="00DA1C13" w:rsidRPr="00C92E0A">
        <w:rPr>
          <w:rFonts w:hint="eastAsia"/>
        </w:rPr>
        <w:t>一</w:t>
      </w:r>
      <w:r w:rsidR="00DB5E6F" w:rsidRPr="00C92E0A">
        <w:rPr>
          <w:rFonts w:hint="eastAsia"/>
        </w:rPr>
        <w:t>項雙方雖合意訂定</w:t>
      </w:r>
      <w:r w:rsidR="005D3EBF" w:rsidRPr="00C92E0A">
        <w:rPr>
          <w:rFonts w:hint="eastAsia"/>
        </w:rPr>
        <w:t>該</w:t>
      </w:r>
      <w:r w:rsidR="00DB5E6F" w:rsidRPr="00C92E0A">
        <w:rPr>
          <w:rFonts w:hint="eastAsia"/>
        </w:rPr>
        <w:t>契約期限之每月承銷量，惟對於103年10月起至104年9月止之每月承銷量，甲乙雙方仍得於103年9月前在原承銷量增減10%之範圍內，經協商合意後以換文方式調整之；另為穩定市場供需同時達產銷協調，若經銷商有超過合約承銷量110%需要時，中油公司亦會適度給與供應以滿足市場需求；目前其他</w:t>
      </w:r>
      <w:proofErr w:type="gramStart"/>
      <w:r w:rsidR="00DB5E6F" w:rsidRPr="00C92E0A">
        <w:rPr>
          <w:rFonts w:hint="eastAsia"/>
        </w:rPr>
        <w:t>經銷商均已依</w:t>
      </w:r>
      <w:proofErr w:type="gramEnd"/>
      <w:r w:rsidR="00DB5E6F" w:rsidRPr="00C92E0A">
        <w:rPr>
          <w:rFonts w:hint="eastAsia"/>
        </w:rPr>
        <w:t>相同條件完成換約手續，</w:t>
      </w:r>
      <w:proofErr w:type="gramStart"/>
      <w:r w:rsidR="00DB5E6F" w:rsidRPr="00C92E0A">
        <w:rPr>
          <w:rFonts w:hint="eastAsia"/>
        </w:rPr>
        <w:t>若乾惠</w:t>
      </w:r>
      <w:proofErr w:type="gramEnd"/>
      <w:r w:rsidR="005D3EBF" w:rsidRPr="00C92E0A">
        <w:rPr>
          <w:rFonts w:hint="eastAsia"/>
        </w:rPr>
        <w:t>公司</w:t>
      </w:r>
      <w:r w:rsidR="00DB5E6F" w:rsidRPr="00C92E0A">
        <w:rPr>
          <w:rFonts w:hint="eastAsia"/>
        </w:rPr>
        <w:t>未與中油公司完成換約手續，將以牌價</w:t>
      </w:r>
      <w:proofErr w:type="gramStart"/>
      <w:r w:rsidR="00DB5E6F" w:rsidRPr="00C92E0A">
        <w:rPr>
          <w:rFonts w:hint="eastAsia"/>
        </w:rPr>
        <w:t>供應提氣</w:t>
      </w:r>
      <w:proofErr w:type="gramEnd"/>
      <w:r w:rsidR="00DB5E6F" w:rsidRPr="00C92E0A">
        <w:rPr>
          <w:rFonts w:hint="eastAsia"/>
        </w:rPr>
        <w:t>，</w:t>
      </w:r>
      <w:proofErr w:type="gramStart"/>
      <w:r w:rsidR="00DB5E6F" w:rsidRPr="00C92E0A">
        <w:rPr>
          <w:rFonts w:hint="eastAsia"/>
        </w:rPr>
        <w:t>建議乾惠公司</w:t>
      </w:r>
      <w:proofErr w:type="gramEnd"/>
      <w:r w:rsidR="00DB5E6F" w:rsidRPr="00C92E0A">
        <w:rPr>
          <w:rFonts w:hint="eastAsia"/>
        </w:rPr>
        <w:t>於該契約期滿前完成換文續約等語。</w:t>
      </w:r>
      <w:proofErr w:type="gramStart"/>
      <w:r w:rsidR="008932F8" w:rsidRPr="00C92E0A">
        <w:rPr>
          <w:rFonts w:hint="eastAsia"/>
        </w:rPr>
        <w:t>乾惠公司</w:t>
      </w:r>
      <w:proofErr w:type="gramEnd"/>
      <w:r w:rsidR="008932F8" w:rsidRPr="00C92E0A">
        <w:rPr>
          <w:rFonts w:hint="eastAsia"/>
        </w:rPr>
        <w:t>於102年9月30日簡便行文電傳回復102年10月至104年9月每月</w:t>
      </w:r>
      <w:r w:rsidR="00D77FDD" w:rsidRPr="00C92E0A">
        <w:rPr>
          <w:rFonts w:hint="eastAsia"/>
        </w:rPr>
        <w:t>預估</w:t>
      </w:r>
      <w:r w:rsidR="008932F8" w:rsidRPr="00C92E0A">
        <w:rPr>
          <w:rFonts w:hint="eastAsia"/>
        </w:rPr>
        <w:t>承銷量，</w:t>
      </w:r>
      <w:r w:rsidR="005D3EBF" w:rsidRPr="00C92E0A">
        <w:rPr>
          <w:rFonts w:hint="eastAsia"/>
        </w:rPr>
        <w:t>並</w:t>
      </w:r>
      <w:r w:rsidR="008932F8" w:rsidRPr="00C92E0A">
        <w:rPr>
          <w:rFonts w:hint="eastAsia"/>
        </w:rPr>
        <w:t>於102年10月15日函復表示，勉強接受以換文方式續約至104年9月30日。</w:t>
      </w:r>
    </w:p>
    <w:p w:rsidR="00DA3AC2" w:rsidRPr="00C92E0A" w:rsidRDefault="00D77FDD" w:rsidP="008F58DF">
      <w:pPr>
        <w:pStyle w:val="3"/>
        <w:ind w:left="1360" w:hanging="680"/>
      </w:pPr>
      <w:r w:rsidRPr="00C92E0A">
        <w:rPr>
          <w:rFonts w:hint="eastAsia"/>
        </w:rPr>
        <w:t>惟LPG經銷契約第二條</w:t>
      </w:r>
      <w:r w:rsidR="00764821" w:rsidRPr="00C92E0A">
        <w:rPr>
          <w:rFonts w:hint="eastAsia"/>
        </w:rPr>
        <w:t>之規定</w:t>
      </w:r>
      <w:r w:rsidRPr="00C92E0A">
        <w:rPr>
          <w:rFonts w:hint="eastAsia"/>
        </w:rPr>
        <w:t>，係指契約雙方皆得</w:t>
      </w:r>
      <w:r w:rsidRPr="00C92E0A">
        <w:rPr>
          <w:rFonts w:hint="eastAsia"/>
        </w:rPr>
        <w:lastRenderedPageBreak/>
        <w:t>於契約期間屆滿一個月前提出要約</w:t>
      </w:r>
      <w:r w:rsidR="00AC5126" w:rsidRPr="00C92E0A">
        <w:rPr>
          <w:rFonts w:hint="eastAsia"/>
        </w:rPr>
        <w:t>，</w:t>
      </w:r>
      <w:r w:rsidRPr="00C92E0A">
        <w:rPr>
          <w:rFonts w:hint="eastAsia"/>
        </w:rPr>
        <w:t>並</w:t>
      </w:r>
      <w:proofErr w:type="gramStart"/>
      <w:r w:rsidRPr="00C92E0A">
        <w:rPr>
          <w:rFonts w:hint="eastAsia"/>
        </w:rPr>
        <w:t>俟</w:t>
      </w:r>
      <w:proofErr w:type="gramEnd"/>
      <w:r w:rsidRPr="00C92E0A">
        <w:rPr>
          <w:rFonts w:hint="eastAsia"/>
        </w:rPr>
        <w:t>雙方合意後另訂新約或以換文方式續約</w:t>
      </w:r>
      <w:r w:rsidR="00E15FB4" w:rsidRPr="00C92E0A">
        <w:rPr>
          <w:rFonts w:hint="eastAsia"/>
        </w:rPr>
        <w:t>，</w:t>
      </w:r>
      <w:r w:rsidR="00AC5126" w:rsidRPr="00C92E0A">
        <w:rPr>
          <w:rFonts w:hint="eastAsia"/>
        </w:rPr>
        <w:t>該條文</w:t>
      </w:r>
      <w:r w:rsidR="0051726D" w:rsidRPr="00C92E0A">
        <w:rPr>
          <w:rFonts w:hint="eastAsia"/>
        </w:rPr>
        <w:t>並未強制或限制任何一方要約之權利或義務，意</w:t>
      </w:r>
      <w:proofErr w:type="gramStart"/>
      <w:r w:rsidR="0051726D" w:rsidRPr="00C92E0A">
        <w:rPr>
          <w:rFonts w:hint="eastAsia"/>
        </w:rPr>
        <w:t>即乾惠</w:t>
      </w:r>
      <w:proofErr w:type="gramEnd"/>
      <w:r w:rsidR="0051726D" w:rsidRPr="00C92E0A">
        <w:rPr>
          <w:rFonts w:hint="eastAsia"/>
        </w:rPr>
        <w:t>公司於契約期間任一時間點提出修訂契約之請求，甚或於契約期滿前提出另訂新約</w:t>
      </w:r>
      <w:r w:rsidR="00DB6FA2" w:rsidRPr="00C92E0A">
        <w:rPr>
          <w:rFonts w:hint="eastAsia"/>
        </w:rPr>
        <w:t>建議</w:t>
      </w:r>
      <w:r w:rsidR="0051726D" w:rsidRPr="00C92E0A">
        <w:rPr>
          <w:rFonts w:hint="eastAsia"/>
        </w:rPr>
        <w:t>，亦無不可</w:t>
      </w:r>
      <w:r w:rsidR="008D70A0" w:rsidRPr="00C92E0A">
        <w:rPr>
          <w:rFonts w:hint="eastAsia"/>
        </w:rPr>
        <w:t>；</w:t>
      </w:r>
      <w:proofErr w:type="gramStart"/>
      <w:r w:rsidR="008D70A0" w:rsidRPr="00C92E0A">
        <w:rPr>
          <w:rFonts w:hint="eastAsia"/>
        </w:rPr>
        <w:t>而乾惠公司</w:t>
      </w:r>
      <w:proofErr w:type="gramEnd"/>
      <w:r w:rsidR="008D70A0" w:rsidRPr="00C92E0A">
        <w:rPr>
          <w:rFonts w:hint="eastAsia"/>
        </w:rPr>
        <w:t>自83年成為中油公司LPG經銷商迄今，對於LPG經銷契約及經銷營運應已有相當程度之瞭解，</w:t>
      </w:r>
      <w:proofErr w:type="gramStart"/>
      <w:r w:rsidR="008D70A0" w:rsidRPr="00C92E0A">
        <w:rPr>
          <w:rFonts w:hint="eastAsia"/>
        </w:rPr>
        <w:t>縱對</w:t>
      </w:r>
      <w:r w:rsidR="00EE5ACD" w:rsidRPr="00C92E0A">
        <w:rPr>
          <w:rFonts w:hint="eastAsia"/>
        </w:rPr>
        <w:t>修正</w:t>
      </w:r>
      <w:proofErr w:type="gramEnd"/>
      <w:r w:rsidR="00EE5ACD" w:rsidRPr="00C92E0A">
        <w:rPr>
          <w:rFonts w:hint="eastAsia"/>
        </w:rPr>
        <w:t>幅度較大之</w:t>
      </w:r>
      <w:r w:rsidR="008D70A0" w:rsidRPr="00C92E0A">
        <w:rPr>
          <w:rFonts w:hint="eastAsia"/>
        </w:rPr>
        <w:t>100年至102年LPG經銷契約條文</w:t>
      </w:r>
      <w:r w:rsidR="00DD120C" w:rsidRPr="00C92E0A">
        <w:rPr>
          <w:rFonts w:hint="eastAsia"/>
        </w:rPr>
        <w:t>有所異議</w:t>
      </w:r>
      <w:r w:rsidR="008D70A0" w:rsidRPr="00C92E0A">
        <w:rPr>
          <w:rFonts w:hint="eastAsia"/>
        </w:rPr>
        <w:t>，</w:t>
      </w:r>
      <w:r w:rsidR="00EE5ACD" w:rsidRPr="00C92E0A">
        <w:rPr>
          <w:rFonts w:hint="eastAsia"/>
        </w:rPr>
        <w:t>仍不受限於「契約期間屆滿一個月前」，得於該契約期滿前任一時間點主動提出修訂契約</w:t>
      </w:r>
      <w:r w:rsidR="00DB6FA2" w:rsidRPr="00C92E0A">
        <w:rPr>
          <w:rFonts w:hint="eastAsia"/>
        </w:rPr>
        <w:t>建議</w:t>
      </w:r>
      <w:r w:rsidR="00EE5ACD" w:rsidRPr="00C92E0A">
        <w:rPr>
          <w:rFonts w:hint="eastAsia"/>
        </w:rPr>
        <w:t>或召開</w:t>
      </w:r>
      <w:proofErr w:type="gramStart"/>
      <w:r w:rsidR="00EE5ACD" w:rsidRPr="00C92E0A">
        <w:rPr>
          <w:rFonts w:hint="eastAsia"/>
        </w:rPr>
        <w:t>研</w:t>
      </w:r>
      <w:proofErr w:type="gramEnd"/>
      <w:r w:rsidR="00EE5ACD" w:rsidRPr="00C92E0A">
        <w:rPr>
          <w:rFonts w:hint="eastAsia"/>
        </w:rPr>
        <w:t>商會議</w:t>
      </w:r>
      <w:r w:rsidR="00DB6FA2" w:rsidRPr="00C92E0A">
        <w:rPr>
          <w:rFonts w:hint="eastAsia"/>
        </w:rPr>
        <w:t>，</w:t>
      </w:r>
      <w:proofErr w:type="gramStart"/>
      <w:r w:rsidR="00E14DE8" w:rsidRPr="00C92E0A">
        <w:rPr>
          <w:rFonts w:hint="eastAsia"/>
        </w:rPr>
        <w:t>乾惠公司</w:t>
      </w:r>
      <w:proofErr w:type="gramEnd"/>
      <w:r w:rsidR="00DD120C" w:rsidRPr="00C92E0A">
        <w:rPr>
          <w:rFonts w:hint="eastAsia"/>
        </w:rPr>
        <w:t>於</w:t>
      </w:r>
      <w:r w:rsidR="00E14DE8" w:rsidRPr="00C92E0A">
        <w:rPr>
          <w:rFonts w:hint="eastAsia"/>
        </w:rPr>
        <w:t>獲中油公司換文續約通知後，</w:t>
      </w:r>
      <w:r w:rsidR="00DD120C" w:rsidRPr="00C92E0A">
        <w:rPr>
          <w:rFonts w:hint="eastAsia"/>
        </w:rPr>
        <w:t>始</w:t>
      </w:r>
      <w:r w:rsidR="00E14DE8" w:rsidRPr="00C92E0A">
        <w:rPr>
          <w:rFonts w:hint="eastAsia"/>
        </w:rPr>
        <w:t>反映礙於時間緊迫而同意換文續約，難謂有理</w:t>
      </w:r>
      <w:r w:rsidR="00EE5ACD" w:rsidRPr="00C92E0A">
        <w:rPr>
          <w:rFonts w:hint="eastAsia"/>
        </w:rPr>
        <w:t>。</w:t>
      </w:r>
    </w:p>
    <w:p w:rsidR="00C06276" w:rsidRPr="00C92E0A" w:rsidRDefault="006A7D1A" w:rsidP="008F58DF">
      <w:pPr>
        <w:pStyle w:val="3"/>
        <w:ind w:left="1360" w:hanging="680"/>
      </w:pPr>
      <w:r w:rsidRPr="00C92E0A">
        <w:rPr>
          <w:rFonts w:hint="eastAsia"/>
        </w:rPr>
        <w:t>綜上，中油公司辦理</w:t>
      </w:r>
      <w:r w:rsidR="00F34FCF" w:rsidRPr="00C92E0A">
        <w:rPr>
          <w:rFonts w:hint="eastAsia"/>
        </w:rPr>
        <w:t>LPG經銷契約</w:t>
      </w:r>
      <w:r w:rsidR="00DD120C" w:rsidRPr="00C92E0A">
        <w:rPr>
          <w:rFonts w:hint="eastAsia"/>
        </w:rPr>
        <w:t>之續約過程</w:t>
      </w:r>
      <w:r w:rsidRPr="00C92E0A">
        <w:rPr>
          <w:rFonts w:hint="eastAsia"/>
        </w:rPr>
        <w:t>，</w:t>
      </w:r>
      <w:r w:rsidR="00947E44" w:rsidRPr="00C92E0A">
        <w:rPr>
          <w:rFonts w:hint="eastAsia"/>
        </w:rPr>
        <w:t>分別以</w:t>
      </w:r>
      <w:r w:rsidRPr="00C92E0A">
        <w:rPr>
          <w:rFonts w:hint="eastAsia"/>
        </w:rPr>
        <w:t>電話通知、</w:t>
      </w:r>
      <w:r w:rsidR="00F67CCE" w:rsidRPr="00C92E0A">
        <w:rPr>
          <w:rFonts w:hint="eastAsia"/>
        </w:rPr>
        <w:t>電子郵件</w:t>
      </w:r>
      <w:r w:rsidR="00947E44" w:rsidRPr="00C92E0A">
        <w:rPr>
          <w:rFonts w:hint="eastAsia"/>
        </w:rPr>
        <w:t>往返溝通</w:t>
      </w:r>
      <w:r w:rsidRPr="00C92E0A">
        <w:rPr>
          <w:rFonts w:hint="eastAsia"/>
        </w:rPr>
        <w:t>及拜訪等方式，</w:t>
      </w:r>
      <w:r w:rsidR="00947E44" w:rsidRPr="00C92E0A">
        <w:rPr>
          <w:rFonts w:hint="eastAsia"/>
        </w:rPr>
        <w:t>與個別經銷商達成以換文方式續約之合意，</w:t>
      </w:r>
      <w:r w:rsidRPr="00C92E0A">
        <w:rPr>
          <w:rFonts w:hint="eastAsia"/>
        </w:rPr>
        <w:t>未</w:t>
      </w:r>
      <w:r w:rsidR="00947E44" w:rsidRPr="00C92E0A">
        <w:rPr>
          <w:rFonts w:hint="eastAsia"/>
        </w:rPr>
        <w:t>召開正式會議及製作正式會議紀錄</w:t>
      </w:r>
      <w:r w:rsidRPr="00C92E0A">
        <w:rPr>
          <w:rFonts w:hint="eastAsia"/>
        </w:rPr>
        <w:t>，</w:t>
      </w:r>
      <w:r w:rsidR="00947E44" w:rsidRPr="00C92E0A">
        <w:rPr>
          <w:rFonts w:hint="eastAsia"/>
        </w:rPr>
        <w:t>雖屬</w:t>
      </w:r>
      <w:r w:rsidR="00E14DE8" w:rsidRPr="00C92E0A">
        <w:rPr>
          <w:rFonts w:hint="eastAsia"/>
        </w:rPr>
        <w:t>私法自治</w:t>
      </w:r>
      <w:r w:rsidR="00947E44" w:rsidRPr="00C92E0A">
        <w:rPr>
          <w:rFonts w:hint="eastAsia"/>
        </w:rPr>
        <w:t>範疇，惟因本</w:t>
      </w:r>
      <w:proofErr w:type="gramStart"/>
      <w:r w:rsidR="00947E44" w:rsidRPr="00C92E0A">
        <w:rPr>
          <w:rFonts w:hint="eastAsia"/>
        </w:rPr>
        <w:t>案乾惠</w:t>
      </w:r>
      <w:proofErr w:type="gramEnd"/>
      <w:r w:rsidR="00947E44" w:rsidRPr="00C92E0A">
        <w:rPr>
          <w:rFonts w:hint="eastAsia"/>
        </w:rPr>
        <w:t>公司業於契約屆滿前向中油公司提出多項建議，終因</w:t>
      </w:r>
      <w:r w:rsidR="00886889" w:rsidRPr="00C92E0A">
        <w:rPr>
          <w:rFonts w:hint="eastAsia"/>
        </w:rPr>
        <w:t>將屆</w:t>
      </w:r>
      <w:r w:rsidR="00F67CCE" w:rsidRPr="00C92E0A">
        <w:rPr>
          <w:rFonts w:hint="eastAsia"/>
        </w:rPr>
        <w:t>契約</w:t>
      </w:r>
      <w:r w:rsidR="00886889" w:rsidRPr="00C92E0A">
        <w:rPr>
          <w:rFonts w:hint="eastAsia"/>
        </w:rPr>
        <w:t>期滿恐遭以牌價計價而同意換文續約</w:t>
      </w:r>
      <w:r w:rsidR="00947E44" w:rsidRPr="00C92E0A">
        <w:rPr>
          <w:rFonts w:hint="eastAsia"/>
        </w:rPr>
        <w:t>，</w:t>
      </w:r>
      <w:r w:rsidR="00A733C9" w:rsidRPr="00C92E0A">
        <w:rPr>
          <w:rFonts w:hint="eastAsia"/>
        </w:rPr>
        <w:t>雙方事前未能充分溝通，</w:t>
      </w:r>
      <w:r w:rsidR="00DD120C" w:rsidRPr="00C92E0A">
        <w:rPr>
          <w:rFonts w:hint="eastAsia"/>
        </w:rPr>
        <w:t>肇致</w:t>
      </w:r>
      <w:r w:rsidR="00886889" w:rsidRPr="00C92E0A">
        <w:rPr>
          <w:rFonts w:hint="eastAsia"/>
        </w:rPr>
        <w:t>續約後</w:t>
      </w:r>
      <w:proofErr w:type="gramStart"/>
      <w:r w:rsidR="00886889" w:rsidRPr="00C92E0A">
        <w:rPr>
          <w:rFonts w:hint="eastAsia"/>
        </w:rPr>
        <w:t>仍迭生履約</w:t>
      </w:r>
      <w:proofErr w:type="gramEnd"/>
      <w:r w:rsidR="00886889" w:rsidRPr="00C92E0A">
        <w:rPr>
          <w:rFonts w:hint="eastAsia"/>
        </w:rPr>
        <w:t>爭議，</w:t>
      </w:r>
      <w:r w:rsidR="0063516E" w:rsidRPr="00C92E0A">
        <w:rPr>
          <w:rFonts w:hint="eastAsia"/>
        </w:rPr>
        <w:t>殊</w:t>
      </w:r>
      <w:r w:rsidR="00C9118E" w:rsidRPr="00C92E0A">
        <w:rPr>
          <w:rFonts w:hint="eastAsia"/>
        </w:rPr>
        <w:t>不利於中油公司經銷合作</w:t>
      </w:r>
      <w:r w:rsidR="00A733C9" w:rsidRPr="00C92E0A">
        <w:rPr>
          <w:rFonts w:hint="eastAsia"/>
        </w:rPr>
        <w:t>，</w:t>
      </w:r>
      <w:r w:rsidR="00886889" w:rsidRPr="00C92E0A">
        <w:rPr>
          <w:rFonts w:hint="eastAsia"/>
        </w:rPr>
        <w:t>允宜</w:t>
      </w:r>
      <w:r w:rsidR="00DD120C" w:rsidRPr="00C92E0A">
        <w:rPr>
          <w:rFonts w:hint="eastAsia"/>
        </w:rPr>
        <w:t>檢討</w:t>
      </w:r>
      <w:r w:rsidR="00886889" w:rsidRPr="00C92E0A">
        <w:rPr>
          <w:rFonts w:hint="eastAsia"/>
        </w:rPr>
        <w:t>改進。</w:t>
      </w:r>
    </w:p>
    <w:p w:rsidR="006A7D1A" w:rsidRPr="00C92E0A" w:rsidRDefault="009D0926" w:rsidP="009A6762">
      <w:pPr>
        <w:pStyle w:val="2"/>
        <w:ind w:left="1020" w:hanging="680"/>
        <w:rPr>
          <w:b/>
        </w:rPr>
      </w:pPr>
      <w:r w:rsidRPr="00C92E0A">
        <w:rPr>
          <w:rFonts w:hint="eastAsia"/>
          <w:b/>
        </w:rPr>
        <w:t>中油公司辦理LPG經銷商台和公司</w:t>
      </w:r>
      <w:r w:rsidR="00A733C9" w:rsidRPr="00C92E0A">
        <w:rPr>
          <w:rFonts w:hint="eastAsia"/>
          <w:b/>
        </w:rPr>
        <w:t>之</w:t>
      </w:r>
      <w:r w:rsidRPr="00C92E0A">
        <w:rPr>
          <w:rFonts w:hint="eastAsia"/>
          <w:b/>
        </w:rPr>
        <w:t>資格審查過程，</w:t>
      </w:r>
      <w:r w:rsidR="00A733C9" w:rsidRPr="00C92E0A">
        <w:rPr>
          <w:rFonts w:hint="eastAsia"/>
          <w:b/>
        </w:rPr>
        <w:t>及</w:t>
      </w:r>
      <w:r w:rsidRPr="00C92E0A">
        <w:rPr>
          <w:rFonts w:hint="eastAsia"/>
          <w:b/>
        </w:rPr>
        <w:t>要求經銷商依約提貨並計算折</w:t>
      </w:r>
      <w:proofErr w:type="gramStart"/>
      <w:r w:rsidRPr="00C92E0A">
        <w:rPr>
          <w:rFonts w:hint="eastAsia"/>
          <w:b/>
        </w:rPr>
        <w:t>讓扣回等情</w:t>
      </w:r>
      <w:proofErr w:type="gramEnd"/>
      <w:r w:rsidR="00A733C9" w:rsidRPr="00C92E0A">
        <w:rPr>
          <w:rFonts w:hint="eastAsia"/>
          <w:b/>
        </w:rPr>
        <w:t>，尚難認有</w:t>
      </w:r>
      <w:r w:rsidR="003E69D8" w:rsidRPr="00C92E0A">
        <w:rPr>
          <w:rFonts w:hint="eastAsia"/>
          <w:b/>
        </w:rPr>
        <w:t>違</w:t>
      </w:r>
      <w:r w:rsidR="00A733C9" w:rsidRPr="00C92E0A">
        <w:rPr>
          <w:rFonts w:hint="eastAsia"/>
          <w:b/>
        </w:rPr>
        <w:t>失。</w:t>
      </w:r>
    </w:p>
    <w:p w:rsidR="00EF4A1E" w:rsidRPr="00C92E0A" w:rsidRDefault="00286333" w:rsidP="009A6762">
      <w:pPr>
        <w:pStyle w:val="3"/>
        <w:ind w:left="1360" w:hanging="680"/>
        <w:rPr>
          <w:bCs w:val="0"/>
        </w:rPr>
      </w:pPr>
      <w:r w:rsidRPr="00C92E0A">
        <w:rPr>
          <w:rFonts w:hint="eastAsia"/>
          <w:bCs w:val="0"/>
        </w:rPr>
        <w:t>所訴</w:t>
      </w:r>
      <w:r w:rsidR="00B20243" w:rsidRPr="00C92E0A">
        <w:rPr>
          <w:rFonts w:hint="eastAsia"/>
          <w:bCs w:val="0"/>
        </w:rPr>
        <w:t>經銷商</w:t>
      </w:r>
      <w:r w:rsidR="00EF4A1E" w:rsidRPr="00C92E0A">
        <w:rPr>
          <w:rFonts w:hint="eastAsia"/>
          <w:bCs w:val="0"/>
        </w:rPr>
        <w:t>台和公司資格</w:t>
      </w:r>
      <w:r w:rsidR="009D0926" w:rsidRPr="00C92E0A">
        <w:rPr>
          <w:rFonts w:hint="eastAsia"/>
          <w:bCs w:val="0"/>
        </w:rPr>
        <w:t>審查</w:t>
      </w:r>
      <w:r w:rsidRPr="00C92E0A">
        <w:rPr>
          <w:rFonts w:hint="eastAsia"/>
          <w:bCs w:val="0"/>
        </w:rPr>
        <w:t>等情</w:t>
      </w:r>
      <w:r w:rsidR="00A733C9" w:rsidRPr="00C92E0A">
        <w:rPr>
          <w:rFonts w:hint="eastAsia"/>
          <w:bCs w:val="0"/>
        </w:rPr>
        <w:t>：</w:t>
      </w:r>
    </w:p>
    <w:p w:rsidR="00EF4A1E" w:rsidRPr="00C92E0A" w:rsidRDefault="00D35924" w:rsidP="00EF4A1E">
      <w:pPr>
        <w:pStyle w:val="4"/>
        <w:ind w:left="1700" w:hanging="680"/>
        <w:rPr>
          <w:bCs/>
        </w:rPr>
      </w:pPr>
      <w:proofErr w:type="gramStart"/>
      <w:r w:rsidRPr="00C92E0A">
        <w:rPr>
          <w:rFonts w:hint="eastAsia"/>
          <w:bCs/>
        </w:rPr>
        <w:t>查</w:t>
      </w:r>
      <w:r w:rsidR="00EF4A1E" w:rsidRPr="00C92E0A">
        <w:rPr>
          <w:rFonts w:hint="eastAsia"/>
          <w:bCs/>
        </w:rPr>
        <w:t>乾惠</w:t>
      </w:r>
      <w:proofErr w:type="gramEnd"/>
      <w:r w:rsidR="00EF4A1E" w:rsidRPr="00C92E0A">
        <w:rPr>
          <w:rFonts w:hint="eastAsia"/>
          <w:bCs/>
        </w:rPr>
        <w:t>公司董事長前於102年3月1日拜訪國營會請求查明LPG經銷契約爭議，其中就質疑台和公司不符經銷商甄選資格等情，國營會經洽中油公司說明</w:t>
      </w:r>
      <w:r w:rsidRPr="00C92E0A">
        <w:rPr>
          <w:rFonts w:hint="eastAsia"/>
          <w:bCs/>
        </w:rPr>
        <w:t>略</w:t>
      </w:r>
      <w:proofErr w:type="gramStart"/>
      <w:r w:rsidRPr="00C92E0A">
        <w:rPr>
          <w:rFonts w:hint="eastAsia"/>
          <w:bCs/>
        </w:rPr>
        <w:t>以</w:t>
      </w:r>
      <w:proofErr w:type="gramEnd"/>
      <w:r w:rsidR="00EF4A1E" w:rsidRPr="00C92E0A">
        <w:rPr>
          <w:rFonts w:hint="eastAsia"/>
          <w:bCs/>
        </w:rPr>
        <w:t>：</w:t>
      </w:r>
    </w:p>
    <w:p w:rsidR="008F58DF" w:rsidRPr="00C92E0A" w:rsidRDefault="007277F1" w:rsidP="00EF4A1E">
      <w:pPr>
        <w:pStyle w:val="5"/>
        <w:ind w:leftChars="400" w:left="2041" w:hangingChars="200" w:hanging="680"/>
      </w:pPr>
      <w:r w:rsidRPr="00C92E0A">
        <w:rPr>
          <w:rFonts w:hint="eastAsia"/>
        </w:rPr>
        <w:lastRenderedPageBreak/>
        <w:t>中油公司於</w:t>
      </w:r>
      <w:r w:rsidR="00EF4A1E" w:rsidRPr="00C92E0A">
        <w:rPr>
          <w:rFonts w:hint="eastAsia"/>
        </w:rPr>
        <w:t>82年9月公告LPG經銷商甄選要點，其中明定經銷商應具備基本設備儲氣槽2座以上，其總容量不得少於平均日銷量之10倍。82年11月29日台和公司以「既有經銷商」條件送件，儲</w:t>
      </w:r>
      <w:proofErr w:type="gramStart"/>
      <w:r w:rsidR="00EF4A1E" w:rsidRPr="00C92E0A">
        <w:rPr>
          <w:rFonts w:hint="eastAsia"/>
        </w:rPr>
        <w:t>槽除接氣</w:t>
      </w:r>
      <w:proofErr w:type="gramEnd"/>
      <w:r w:rsidR="00EF4A1E" w:rsidRPr="00C92E0A">
        <w:rPr>
          <w:rFonts w:hint="eastAsia"/>
        </w:rPr>
        <w:t>地點外，其他地點尚有儲槽。82年12月7日原台營總處專案小組召開審查會審議，對於台和公司其他地點之儲槽容量是否可併入總量計，函請</w:t>
      </w:r>
      <w:r w:rsidRPr="00C92E0A">
        <w:rPr>
          <w:rFonts w:hint="eastAsia"/>
        </w:rPr>
        <w:t>中油</w:t>
      </w:r>
      <w:r w:rsidR="00EF4A1E" w:rsidRPr="00C92E0A">
        <w:rPr>
          <w:rFonts w:hint="eastAsia"/>
        </w:rPr>
        <w:t>總公司釋示，總公司於82年12月15日函復略</w:t>
      </w:r>
      <w:proofErr w:type="gramStart"/>
      <w:r w:rsidR="00EF4A1E" w:rsidRPr="00C92E0A">
        <w:rPr>
          <w:rFonts w:hint="eastAsia"/>
        </w:rPr>
        <w:t>以</w:t>
      </w:r>
      <w:proofErr w:type="gramEnd"/>
      <w:r w:rsidR="00EF4A1E" w:rsidRPr="00C92E0A">
        <w:rPr>
          <w:rFonts w:hint="eastAsia"/>
        </w:rPr>
        <w:t>，為配合管輸供應操作實際需要，經銷商接收氣源專用管線所</w:t>
      </w:r>
      <w:proofErr w:type="gramStart"/>
      <w:r w:rsidR="00EF4A1E" w:rsidRPr="00C92E0A">
        <w:rPr>
          <w:rFonts w:hint="eastAsia"/>
        </w:rPr>
        <w:t>連接其灌裝</w:t>
      </w:r>
      <w:proofErr w:type="gramEnd"/>
      <w:r w:rsidR="00EF4A1E" w:rsidRPr="00C92E0A">
        <w:rPr>
          <w:rFonts w:hint="eastAsia"/>
        </w:rPr>
        <w:t>場內之</w:t>
      </w:r>
      <w:proofErr w:type="gramStart"/>
      <w:r w:rsidR="00EF4A1E" w:rsidRPr="00C92E0A">
        <w:rPr>
          <w:rFonts w:hint="eastAsia"/>
        </w:rPr>
        <w:t>儲槽需設置</w:t>
      </w:r>
      <w:proofErr w:type="gramEnd"/>
      <w:r w:rsidR="00EF4A1E" w:rsidRPr="00C92E0A">
        <w:rPr>
          <w:rFonts w:hint="eastAsia"/>
        </w:rPr>
        <w:t>2座以上，且其中至少l座為1,000公秉以上容量，其他地點之儲氣槽如果證明產權確為該經銷商所有</w:t>
      </w:r>
      <w:r w:rsidRPr="00C92E0A">
        <w:rPr>
          <w:rFonts w:hint="eastAsia"/>
        </w:rPr>
        <w:t>，</w:t>
      </w:r>
      <w:r w:rsidR="00EF4A1E" w:rsidRPr="00C92E0A">
        <w:rPr>
          <w:rFonts w:hint="eastAsia"/>
        </w:rPr>
        <w:t>可合併列入總容量內計算。</w:t>
      </w:r>
    </w:p>
    <w:p w:rsidR="00EF4A1E" w:rsidRPr="00C92E0A" w:rsidRDefault="007277F1" w:rsidP="009A2DFB">
      <w:pPr>
        <w:pStyle w:val="5"/>
        <w:ind w:leftChars="400" w:left="2041" w:hangingChars="200" w:hanging="680"/>
      </w:pPr>
      <w:r w:rsidRPr="00C92E0A">
        <w:rPr>
          <w:rFonts w:hint="eastAsia"/>
        </w:rPr>
        <w:t>台和公司於</w:t>
      </w:r>
      <w:r w:rsidR="00EF4A1E" w:rsidRPr="00C92E0A">
        <w:rPr>
          <w:rFonts w:hint="eastAsia"/>
        </w:rPr>
        <w:t>82年12月27日再補送文件，</w:t>
      </w:r>
      <w:proofErr w:type="gramStart"/>
      <w:r w:rsidR="00EF4A1E" w:rsidRPr="00C92E0A">
        <w:rPr>
          <w:rFonts w:hint="eastAsia"/>
        </w:rPr>
        <w:t>嗣</w:t>
      </w:r>
      <w:proofErr w:type="gramEnd"/>
      <w:r w:rsidR="00EF4A1E" w:rsidRPr="00C92E0A">
        <w:rPr>
          <w:rFonts w:hint="eastAsia"/>
        </w:rPr>
        <w:t>經</w:t>
      </w:r>
      <w:r w:rsidRPr="00C92E0A">
        <w:rPr>
          <w:rFonts w:hAnsi="標楷體" w:cs="HiddenHorzOCR" w:hint="eastAsia"/>
          <w:szCs w:val="24"/>
        </w:rPr>
        <w:t>台灣營業總處</w:t>
      </w:r>
      <w:r w:rsidR="00EF4A1E" w:rsidRPr="00C92E0A">
        <w:rPr>
          <w:rFonts w:hint="eastAsia"/>
        </w:rPr>
        <w:t>82年12月30日及83年4月15日、5月9日召開專案小組審查會議，要求台和公司補送土地登記簿</w:t>
      </w:r>
      <w:r w:rsidRPr="00C92E0A">
        <w:rPr>
          <w:rFonts w:hint="eastAsia"/>
        </w:rPr>
        <w:t>謄</w:t>
      </w:r>
      <w:r w:rsidR="00EF4A1E" w:rsidRPr="00C92E0A">
        <w:rPr>
          <w:rFonts w:hint="eastAsia"/>
        </w:rPr>
        <w:t>本</w:t>
      </w:r>
      <w:r w:rsidRPr="00C92E0A">
        <w:rPr>
          <w:rFonts w:hint="eastAsia"/>
        </w:rPr>
        <w:t>、</w:t>
      </w:r>
      <w:r w:rsidR="00EF4A1E" w:rsidRPr="00C92E0A">
        <w:rPr>
          <w:rFonts w:hint="eastAsia"/>
        </w:rPr>
        <w:t>簽約前</w:t>
      </w:r>
      <w:r w:rsidRPr="00C92E0A">
        <w:rPr>
          <w:rFonts w:hint="eastAsia"/>
        </w:rPr>
        <w:t>證</w:t>
      </w:r>
      <w:r w:rsidR="00EF4A1E" w:rsidRPr="00C92E0A">
        <w:rPr>
          <w:rFonts w:hint="eastAsia"/>
        </w:rPr>
        <w:t>明接收氣源專用管線所</w:t>
      </w:r>
      <w:proofErr w:type="gramStart"/>
      <w:r w:rsidR="00EF4A1E" w:rsidRPr="00C92E0A">
        <w:rPr>
          <w:rFonts w:hint="eastAsia"/>
        </w:rPr>
        <w:t>連接其灌裝</w:t>
      </w:r>
      <w:proofErr w:type="gramEnd"/>
      <w:r w:rsidR="00EF4A1E" w:rsidRPr="00C92E0A">
        <w:rPr>
          <w:rFonts w:hint="eastAsia"/>
        </w:rPr>
        <w:t>場內之儲槽，該公司有使用權，其他地點之儲</w:t>
      </w:r>
      <w:proofErr w:type="gramStart"/>
      <w:r w:rsidR="00EF4A1E" w:rsidRPr="00C92E0A">
        <w:rPr>
          <w:rFonts w:hint="eastAsia"/>
        </w:rPr>
        <w:t>氣槽該公司</w:t>
      </w:r>
      <w:proofErr w:type="gramEnd"/>
      <w:r w:rsidR="00EF4A1E" w:rsidRPr="00C92E0A">
        <w:rPr>
          <w:rFonts w:hint="eastAsia"/>
        </w:rPr>
        <w:t>有產權及使用權</w:t>
      </w:r>
      <w:r w:rsidRPr="00C92E0A">
        <w:rPr>
          <w:rFonts w:hint="eastAsia"/>
        </w:rPr>
        <w:t>、</w:t>
      </w:r>
      <w:r w:rsidR="00EF4A1E" w:rsidRPr="00C92E0A">
        <w:rPr>
          <w:rFonts w:hint="eastAsia"/>
        </w:rPr>
        <w:t>權責主管機關核發之合格鋼瓶檢驗場證明或</w:t>
      </w:r>
      <w:proofErr w:type="gramStart"/>
      <w:r w:rsidR="00EF4A1E" w:rsidRPr="00C92E0A">
        <w:rPr>
          <w:rFonts w:hint="eastAsia"/>
        </w:rPr>
        <w:t>合格驗瓶機構</w:t>
      </w:r>
      <w:proofErr w:type="gramEnd"/>
      <w:r w:rsidR="00EF4A1E" w:rsidRPr="00C92E0A">
        <w:rPr>
          <w:rFonts w:hint="eastAsia"/>
        </w:rPr>
        <w:t>代檢證明文件</w:t>
      </w:r>
      <w:r w:rsidRPr="00C92E0A">
        <w:rPr>
          <w:rFonts w:hint="eastAsia"/>
        </w:rPr>
        <w:t>、</w:t>
      </w:r>
      <w:r w:rsidR="00EF4A1E" w:rsidRPr="00C92E0A">
        <w:rPr>
          <w:rFonts w:hint="eastAsia"/>
        </w:rPr>
        <w:t>另依台和公司與退輔會所簽訂協議書，輸氣管線使用</w:t>
      </w:r>
      <w:proofErr w:type="gramStart"/>
      <w:r w:rsidRPr="00C92E0A">
        <w:rPr>
          <w:rFonts w:hint="eastAsia"/>
        </w:rPr>
        <w:t>期限屆</w:t>
      </w:r>
      <w:r w:rsidR="00EF4A1E" w:rsidRPr="00C92E0A">
        <w:rPr>
          <w:rFonts w:hint="eastAsia"/>
        </w:rPr>
        <w:t>止</w:t>
      </w:r>
      <w:r w:rsidRPr="00C92E0A">
        <w:rPr>
          <w:rFonts w:hint="eastAsia"/>
        </w:rPr>
        <w:t>時</w:t>
      </w:r>
      <w:proofErr w:type="gramEnd"/>
      <w:r w:rsidR="00EF4A1E" w:rsidRPr="00C92E0A">
        <w:rPr>
          <w:rFonts w:hint="eastAsia"/>
        </w:rPr>
        <w:t>，需再取得使用權同意書，或另行鋪設專用輸氣管線，否則不與簽約等。期間台和公司陸續</w:t>
      </w:r>
      <w:proofErr w:type="gramStart"/>
      <w:r w:rsidR="00EF4A1E" w:rsidRPr="00C92E0A">
        <w:rPr>
          <w:rFonts w:hint="eastAsia"/>
        </w:rPr>
        <w:t>補件與辨理</w:t>
      </w:r>
      <w:proofErr w:type="gramEnd"/>
      <w:r w:rsidR="00EF4A1E" w:rsidRPr="00C92E0A">
        <w:rPr>
          <w:rFonts w:hint="eastAsia"/>
        </w:rPr>
        <w:t>簽約前應辦事項，另專案小組亦赴現場查勘，並於84年10月4日函請總公司核定</w:t>
      </w:r>
      <w:r w:rsidR="00D35924" w:rsidRPr="00C92E0A">
        <w:rPr>
          <w:rFonts w:hint="eastAsia"/>
        </w:rPr>
        <w:t>，</w:t>
      </w:r>
      <w:proofErr w:type="gramStart"/>
      <w:r w:rsidRPr="00C92E0A">
        <w:rPr>
          <w:rFonts w:hint="eastAsia"/>
        </w:rPr>
        <w:t>嗣</w:t>
      </w:r>
      <w:proofErr w:type="gramEnd"/>
      <w:r w:rsidRPr="00C92E0A">
        <w:rPr>
          <w:rFonts w:hint="eastAsia"/>
        </w:rPr>
        <w:t>總公司</w:t>
      </w:r>
      <w:r w:rsidR="00EF4A1E" w:rsidRPr="00C92E0A">
        <w:rPr>
          <w:rFonts w:hint="eastAsia"/>
        </w:rPr>
        <w:t>於</w:t>
      </w:r>
      <w:r w:rsidRPr="00C92E0A">
        <w:rPr>
          <w:rFonts w:hint="eastAsia"/>
        </w:rPr>
        <w:t>同</w:t>
      </w:r>
      <w:r w:rsidR="00EF4A1E" w:rsidRPr="00C92E0A">
        <w:rPr>
          <w:rFonts w:hint="eastAsia"/>
        </w:rPr>
        <w:t>年月24日核定同意辦理。</w:t>
      </w:r>
    </w:p>
    <w:p w:rsidR="00EF4A1E" w:rsidRPr="00C92E0A" w:rsidRDefault="00EF4A1E" w:rsidP="00EE1C0F">
      <w:pPr>
        <w:pStyle w:val="5"/>
        <w:ind w:leftChars="400" w:left="2041" w:hangingChars="200" w:hanging="680"/>
      </w:pPr>
      <w:r w:rsidRPr="00C92E0A">
        <w:rPr>
          <w:rFonts w:hint="eastAsia"/>
        </w:rPr>
        <w:t>本案有關台和公司</w:t>
      </w:r>
      <w:proofErr w:type="gramStart"/>
      <w:r w:rsidRPr="00C92E0A">
        <w:rPr>
          <w:rFonts w:hint="eastAsia"/>
        </w:rPr>
        <w:t>連接其灌裝</w:t>
      </w:r>
      <w:proofErr w:type="gramEnd"/>
      <w:r w:rsidRPr="00C92E0A">
        <w:rPr>
          <w:rFonts w:hint="eastAsia"/>
        </w:rPr>
        <w:t>場內之儲槽及</w:t>
      </w:r>
      <w:r w:rsidRPr="00C92E0A">
        <w:rPr>
          <w:rFonts w:hint="eastAsia"/>
        </w:rPr>
        <w:lastRenderedPageBreak/>
        <w:t>其他地點之儲氣槽，經國營會檢視所附現場查勘表，其中除</w:t>
      </w:r>
      <w:proofErr w:type="gramStart"/>
      <w:r w:rsidRPr="00C92E0A">
        <w:rPr>
          <w:rFonts w:hint="eastAsia"/>
        </w:rPr>
        <w:t>連接其灌裝</w:t>
      </w:r>
      <w:proofErr w:type="gramEnd"/>
      <w:r w:rsidRPr="00C92E0A">
        <w:rPr>
          <w:rFonts w:hint="eastAsia"/>
        </w:rPr>
        <w:t>場內之l座1,000公秉儲槽使用權為台和公司外，</w:t>
      </w:r>
      <w:proofErr w:type="gramStart"/>
      <w:r w:rsidRPr="00C92E0A">
        <w:rPr>
          <w:rFonts w:hint="eastAsia"/>
        </w:rPr>
        <w:t>其餘儲槽均為</w:t>
      </w:r>
      <w:proofErr w:type="gramEnd"/>
      <w:r w:rsidRPr="00C92E0A">
        <w:rPr>
          <w:rFonts w:hint="eastAsia"/>
        </w:rPr>
        <w:t>其他公司，</w:t>
      </w:r>
      <w:proofErr w:type="gramStart"/>
      <w:r w:rsidRPr="00C92E0A">
        <w:rPr>
          <w:rFonts w:hint="eastAsia"/>
        </w:rPr>
        <w:t>惟均與台</w:t>
      </w:r>
      <w:proofErr w:type="gramEnd"/>
      <w:r w:rsidRPr="00C92E0A">
        <w:rPr>
          <w:rFonts w:hint="eastAsia"/>
        </w:rPr>
        <w:t>和公司簽訂轉讓同意書在案</w:t>
      </w:r>
      <w:r w:rsidR="009A2DFB" w:rsidRPr="00C92E0A">
        <w:rPr>
          <w:rFonts w:hint="eastAsia"/>
        </w:rPr>
        <w:t>。</w:t>
      </w:r>
      <w:r w:rsidRPr="00C92E0A">
        <w:rPr>
          <w:rFonts w:hint="eastAsia"/>
        </w:rPr>
        <w:t>據中油公司</w:t>
      </w:r>
      <w:proofErr w:type="gramStart"/>
      <w:r w:rsidRPr="00C92E0A">
        <w:rPr>
          <w:rFonts w:hint="eastAsia"/>
        </w:rPr>
        <w:t>再洽台和</w:t>
      </w:r>
      <w:proofErr w:type="gramEnd"/>
      <w:r w:rsidRPr="00C92E0A">
        <w:rPr>
          <w:rFonts w:hint="eastAsia"/>
        </w:rPr>
        <w:t>公司表示，前述其他公司為台和公司之關係企業，渠等關係企業使用之液化石油氣</w:t>
      </w:r>
      <w:proofErr w:type="gramStart"/>
      <w:r w:rsidRPr="00C92E0A">
        <w:rPr>
          <w:rFonts w:hint="eastAsia"/>
        </w:rPr>
        <w:t>儲槽係為</w:t>
      </w:r>
      <w:proofErr w:type="gramEnd"/>
      <w:r w:rsidRPr="00C92E0A">
        <w:rPr>
          <w:rFonts w:hint="eastAsia"/>
        </w:rPr>
        <w:t>台和公司出資購置建造，產權為台和公司所有，惟為配合地方機關</w:t>
      </w:r>
      <w:proofErr w:type="gramStart"/>
      <w:r w:rsidRPr="00C92E0A">
        <w:rPr>
          <w:rFonts w:hint="eastAsia"/>
        </w:rPr>
        <w:t>勞</w:t>
      </w:r>
      <w:proofErr w:type="gramEnd"/>
      <w:r w:rsidRPr="00C92E0A">
        <w:rPr>
          <w:rFonts w:hint="eastAsia"/>
        </w:rPr>
        <w:t>檢單位相關使用規定，</w:t>
      </w:r>
      <w:proofErr w:type="gramStart"/>
      <w:r w:rsidRPr="00C92E0A">
        <w:rPr>
          <w:rFonts w:hint="eastAsia"/>
        </w:rPr>
        <w:t>故儲槽</w:t>
      </w:r>
      <w:proofErr w:type="gramEnd"/>
      <w:r w:rsidRPr="00C92E0A">
        <w:rPr>
          <w:rFonts w:hint="eastAsia"/>
        </w:rPr>
        <w:t>合格證之使用單位皆須註明為各地企業名稱，方便管理。</w:t>
      </w:r>
    </w:p>
    <w:p w:rsidR="00EF4A1E" w:rsidRPr="00C92E0A" w:rsidRDefault="00EF4A1E" w:rsidP="00EE1C0F">
      <w:pPr>
        <w:pStyle w:val="5"/>
        <w:ind w:leftChars="400" w:left="2041" w:hangingChars="200" w:hanging="680"/>
      </w:pPr>
      <w:proofErr w:type="gramStart"/>
      <w:r w:rsidRPr="00C92E0A">
        <w:rPr>
          <w:rFonts w:hint="eastAsia"/>
        </w:rPr>
        <w:t>另乾惠</w:t>
      </w:r>
      <w:proofErr w:type="gramEnd"/>
      <w:r w:rsidRPr="00C92E0A">
        <w:rPr>
          <w:rFonts w:hint="eastAsia"/>
        </w:rPr>
        <w:t>公司質疑台和公司土地問題一節，中油公司表示，台和公司是早期建造之分裝場，為「既有經銷商」，無須依甄選要點</w:t>
      </w:r>
      <w:r w:rsidR="00D35924" w:rsidRPr="00C92E0A">
        <w:rPr>
          <w:rFonts w:hint="eastAsia"/>
        </w:rPr>
        <w:t>第</w:t>
      </w:r>
      <w:r w:rsidRPr="00C92E0A">
        <w:rPr>
          <w:rFonts w:hint="eastAsia"/>
        </w:rPr>
        <w:t>六</w:t>
      </w:r>
      <w:r w:rsidR="00D35924" w:rsidRPr="00C92E0A">
        <w:rPr>
          <w:rFonts w:hint="eastAsia"/>
        </w:rPr>
        <w:t>點</w:t>
      </w:r>
      <w:r w:rsidRPr="00C92E0A">
        <w:rPr>
          <w:rFonts w:hint="eastAsia"/>
        </w:rPr>
        <w:t>，提供直轄市或縣市政府核發同意</w:t>
      </w:r>
      <w:proofErr w:type="gramStart"/>
      <w:r w:rsidRPr="00C92E0A">
        <w:rPr>
          <w:rFonts w:hint="eastAsia"/>
        </w:rPr>
        <w:t>作槽車灌</w:t>
      </w:r>
      <w:proofErr w:type="gramEnd"/>
      <w:r w:rsidRPr="00C92E0A">
        <w:rPr>
          <w:rFonts w:hint="eastAsia"/>
        </w:rPr>
        <w:t>裝鋼瓶分裝場使用之證明文件。</w:t>
      </w:r>
    </w:p>
    <w:p w:rsidR="00EF4A1E" w:rsidRPr="00C92E0A" w:rsidRDefault="00D35924" w:rsidP="00D35924">
      <w:pPr>
        <w:pStyle w:val="4"/>
        <w:ind w:left="1700" w:hanging="680"/>
      </w:pPr>
      <w:r w:rsidRPr="00C92E0A">
        <w:rPr>
          <w:rFonts w:hint="eastAsia"/>
        </w:rPr>
        <w:t>經查</w:t>
      </w:r>
      <w:r w:rsidR="00EF4A1E" w:rsidRPr="00C92E0A">
        <w:rPr>
          <w:rFonts w:hint="eastAsia"/>
        </w:rPr>
        <w:t>國營會</w:t>
      </w:r>
      <w:r w:rsidR="00537165" w:rsidRPr="00C92E0A">
        <w:rPr>
          <w:rFonts w:hint="eastAsia"/>
        </w:rPr>
        <w:t>已</w:t>
      </w:r>
      <w:r w:rsidR="00EF4A1E" w:rsidRPr="00C92E0A">
        <w:rPr>
          <w:rFonts w:hint="eastAsia"/>
        </w:rPr>
        <w:t>於102年4月電洽中油公司執行長</w:t>
      </w:r>
      <w:r w:rsidR="00537165" w:rsidRPr="00C92E0A">
        <w:rPr>
          <w:rFonts w:hint="eastAsia"/>
        </w:rPr>
        <w:t>，</w:t>
      </w:r>
      <w:r w:rsidR="00EF4A1E" w:rsidRPr="00C92E0A">
        <w:rPr>
          <w:rFonts w:hint="eastAsia"/>
        </w:rPr>
        <w:t>指派經理與專案人員於</w:t>
      </w:r>
      <w:r w:rsidRPr="00C92E0A">
        <w:rPr>
          <w:rFonts w:hint="eastAsia"/>
        </w:rPr>
        <w:t>同</w:t>
      </w:r>
      <w:r w:rsidR="00EF4A1E" w:rsidRPr="00C92E0A">
        <w:rPr>
          <w:rFonts w:hint="eastAsia"/>
        </w:rPr>
        <w:t>年月17</w:t>
      </w:r>
      <w:r w:rsidR="00B20243" w:rsidRPr="00C92E0A">
        <w:rPr>
          <w:rFonts w:hint="eastAsia"/>
        </w:rPr>
        <w:t>日南下高雄</w:t>
      </w:r>
      <w:proofErr w:type="gramStart"/>
      <w:r w:rsidR="00B20243" w:rsidRPr="00C92E0A">
        <w:rPr>
          <w:rFonts w:hint="eastAsia"/>
        </w:rPr>
        <w:t>拜訪乾惠公司</w:t>
      </w:r>
      <w:proofErr w:type="gramEnd"/>
      <w:r w:rsidR="00B20243" w:rsidRPr="00C92E0A">
        <w:rPr>
          <w:rFonts w:hint="eastAsia"/>
        </w:rPr>
        <w:t>說明</w:t>
      </w:r>
      <w:r w:rsidRPr="00C92E0A">
        <w:rPr>
          <w:rFonts w:hint="eastAsia"/>
        </w:rPr>
        <w:t>上情</w:t>
      </w:r>
      <w:r w:rsidR="00EF4A1E" w:rsidRPr="00C92E0A">
        <w:rPr>
          <w:rFonts w:hint="eastAsia"/>
        </w:rPr>
        <w:t>。</w:t>
      </w:r>
    </w:p>
    <w:p w:rsidR="00EF4A1E" w:rsidRPr="00C92E0A" w:rsidRDefault="00286333" w:rsidP="00B20243">
      <w:pPr>
        <w:pStyle w:val="3"/>
        <w:ind w:left="1360" w:hanging="680"/>
        <w:rPr>
          <w:bCs w:val="0"/>
        </w:rPr>
      </w:pPr>
      <w:r w:rsidRPr="00C92E0A">
        <w:rPr>
          <w:rFonts w:hint="eastAsia"/>
          <w:bCs w:val="0"/>
        </w:rPr>
        <w:t>所訴</w:t>
      </w:r>
      <w:r w:rsidR="00BE40FB" w:rsidRPr="00C92E0A">
        <w:rPr>
          <w:rFonts w:hint="eastAsia"/>
          <w:bCs w:val="0"/>
        </w:rPr>
        <w:t>中油公司要求經銷商提貨卻又限制提貨量</w:t>
      </w:r>
      <w:r w:rsidR="000124D0" w:rsidRPr="00C92E0A">
        <w:rPr>
          <w:rFonts w:hint="eastAsia"/>
          <w:bCs w:val="0"/>
        </w:rPr>
        <w:t>及屢遭罰款</w:t>
      </w:r>
      <w:r w:rsidR="00BE40FB" w:rsidRPr="00C92E0A">
        <w:rPr>
          <w:rFonts w:hint="eastAsia"/>
          <w:bCs w:val="0"/>
        </w:rPr>
        <w:t>爭議</w:t>
      </w:r>
      <w:r w:rsidRPr="00C92E0A">
        <w:rPr>
          <w:rFonts w:hint="eastAsia"/>
          <w:bCs w:val="0"/>
        </w:rPr>
        <w:t>等情</w:t>
      </w:r>
      <w:r w:rsidR="006D5A76" w:rsidRPr="00C92E0A">
        <w:rPr>
          <w:rFonts w:hint="eastAsia"/>
          <w:bCs w:val="0"/>
        </w:rPr>
        <w:t>：</w:t>
      </w:r>
    </w:p>
    <w:p w:rsidR="000F6A70" w:rsidRPr="00C92E0A" w:rsidRDefault="00BE40FB" w:rsidP="00537165">
      <w:pPr>
        <w:pStyle w:val="4"/>
        <w:ind w:left="1700" w:hanging="680"/>
      </w:pPr>
      <w:r w:rsidRPr="00C92E0A">
        <w:rPr>
          <w:rFonts w:hint="eastAsia"/>
        </w:rPr>
        <w:t>按</w:t>
      </w:r>
      <w:r w:rsidR="000F6A70" w:rsidRPr="00C92E0A">
        <w:rPr>
          <w:rFonts w:hint="eastAsia"/>
        </w:rPr>
        <w:t>100</w:t>
      </w:r>
      <w:r w:rsidRPr="00C92E0A">
        <w:rPr>
          <w:rFonts w:hint="eastAsia"/>
        </w:rPr>
        <w:t>年</w:t>
      </w:r>
      <w:r w:rsidR="000F6A70" w:rsidRPr="00C92E0A">
        <w:rPr>
          <w:rFonts w:hint="eastAsia"/>
        </w:rPr>
        <w:t>9</w:t>
      </w:r>
      <w:r w:rsidRPr="00C92E0A">
        <w:rPr>
          <w:rFonts w:hint="eastAsia"/>
        </w:rPr>
        <w:t>月至10</w:t>
      </w:r>
      <w:r w:rsidR="000F6A70" w:rsidRPr="00C92E0A">
        <w:rPr>
          <w:rFonts w:hint="eastAsia"/>
        </w:rPr>
        <w:t>2</w:t>
      </w:r>
      <w:r w:rsidRPr="00C92E0A">
        <w:rPr>
          <w:rFonts w:hint="eastAsia"/>
        </w:rPr>
        <w:t>年</w:t>
      </w:r>
      <w:r w:rsidR="000F6A70" w:rsidRPr="00C92E0A">
        <w:rPr>
          <w:rFonts w:hint="eastAsia"/>
        </w:rPr>
        <w:t>10</w:t>
      </w:r>
      <w:r w:rsidRPr="00C92E0A">
        <w:rPr>
          <w:rFonts w:hint="eastAsia"/>
        </w:rPr>
        <w:t>月LPG經銷商契約第三條第一項</w:t>
      </w:r>
      <w:r w:rsidR="00537165" w:rsidRPr="00C92E0A">
        <w:rPr>
          <w:rFonts w:hint="eastAsia"/>
        </w:rPr>
        <w:t>係有關每月承銷量規定，</w:t>
      </w:r>
      <w:r w:rsidR="000F6A70" w:rsidRPr="00C92E0A">
        <w:rPr>
          <w:rFonts w:hint="eastAsia"/>
        </w:rPr>
        <w:t>同契約第十一條</w:t>
      </w:r>
      <w:r w:rsidR="00537165" w:rsidRPr="00C92E0A">
        <w:rPr>
          <w:rFonts w:hint="eastAsia"/>
        </w:rPr>
        <w:t>係</w:t>
      </w:r>
      <w:r w:rsidR="000F6A70" w:rsidRPr="00C92E0A">
        <w:rPr>
          <w:rFonts w:hint="eastAsia"/>
        </w:rPr>
        <w:t>特殊約定事項</w:t>
      </w:r>
      <w:r w:rsidR="00537165" w:rsidRPr="00C92E0A">
        <w:rPr>
          <w:rFonts w:hint="eastAsia"/>
        </w:rPr>
        <w:t>，</w:t>
      </w:r>
      <w:r w:rsidR="000F6A70" w:rsidRPr="00C92E0A">
        <w:rPr>
          <w:rFonts w:hint="eastAsia"/>
        </w:rPr>
        <w:t>第一項</w:t>
      </w:r>
      <w:r w:rsidR="00537165" w:rsidRPr="00C92E0A">
        <w:rPr>
          <w:rFonts w:hint="eastAsia"/>
        </w:rPr>
        <w:t>規定</w:t>
      </w:r>
      <w:r w:rsidR="000F6A70" w:rsidRPr="00C92E0A">
        <w:rPr>
          <w:rFonts w:hint="eastAsia"/>
        </w:rPr>
        <w:t>：本契約簽訂後，</w:t>
      </w:r>
      <w:proofErr w:type="gramStart"/>
      <w:r w:rsidR="000F6A70" w:rsidRPr="00C92E0A">
        <w:rPr>
          <w:rFonts w:hint="eastAsia"/>
        </w:rPr>
        <w:t>若甲方</w:t>
      </w:r>
      <w:proofErr w:type="gramEnd"/>
      <w:r w:rsidR="000F6A70" w:rsidRPr="00C92E0A">
        <w:rPr>
          <w:rFonts w:hint="eastAsia"/>
        </w:rPr>
        <w:t>當月之月實際提貨量未達承銷量之</w:t>
      </w:r>
      <w:r w:rsidR="000F6A70" w:rsidRPr="00C92E0A">
        <w:t>90%</w:t>
      </w:r>
      <w:r w:rsidR="000F6A70" w:rsidRPr="00C92E0A">
        <w:rPr>
          <w:rFonts w:hint="eastAsia"/>
        </w:rPr>
        <w:t>時，其</w:t>
      </w:r>
      <w:r w:rsidR="000F6A70" w:rsidRPr="00C92E0A">
        <w:t>80%</w:t>
      </w:r>
      <w:r w:rsidR="000F6A70" w:rsidRPr="00C92E0A">
        <w:rPr>
          <w:rFonts w:hint="eastAsia"/>
        </w:rPr>
        <w:t>以上至未達</w:t>
      </w:r>
      <w:r w:rsidR="000F6A70" w:rsidRPr="00C92E0A">
        <w:t>90%</w:t>
      </w:r>
      <w:r w:rsidR="000F6A70" w:rsidRPr="00C92E0A">
        <w:rPr>
          <w:rFonts w:hint="eastAsia"/>
        </w:rPr>
        <w:t>部</w:t>
      </w:r>
      <w:r w:rsidR="00537165" w:rsidRPr="00C92E0A">
        <w:rPr>
          <w:rFonts w:hint="eastAsia"/>
        </w:rPr>
        <w:t>分</w:t>
      </w:r>
      <w:r w:rsidR="000F6A70" w:rsidRPr="00C92E0A">
        <w:rPr>
          <w:rFonts w:hint="eastAsia"/>
        </w:rPr>
        <w:t>，乙方每公斤計收</w:t>
      </w:r>
      <w:r w:rsidR="000F6A70" w:rsidRPr="00C92E0A">
        <w:t>0.3</w:t>
      </w:r>
      <w:r w:rsidR="000F6A70" w:rsidRPr="00C92E0A">
        <w:rPr>
          <w:rFonts w:hint="eastAsia"/>
        </w:rPr>
        <w:t>元；未達承銷量之</w:t>
      </w:r>
      <w:r w:rsidR="000F6A70" w:rsidRPr="00C92E0A">
        <w:t>80%</w:t>
      </w:r>
      <w:r w:rsidR="000F6A70" w:rsidRPr="00C92E0A">
        <w:rPr>
          <w:rFonts w:hint="eastAsia"/>
        </w:rPr>
        <w:t>之部</w:t>
      </w:r>
      <w:r w:rsidR="00537165" w:rsidRPr="00C92E0A">
        <w:rPr>
          <w:rFonts w:hint="eastAsia"/>
        </w:rPr>
        <w:t>分</w:t>
      </w:r>
      <w:r w:rsidR="000F6A70" w:rsidRPr="00C92E0A">
        <w:rPr>
          <w:rFonts w:hint="eastAsia"/>
        </w:rPr>
        <w:t>，乙方每公斤計收</w:t>
      </w:r>
      <w:r w:rsidR="000F6A70" w:rsidRPr="00C92E0A">
        <w:t>0.5</w:t>
      </w:r>
      <w:r w:rsidR="000F6A70" w:rsidRPr="00C92E0A">
        <w:rPr>
          <w:rFonts w:hint="eastAsia"/>
        </w:rPr>
        <w:t>元，甲方應於接獲乙方通知後繳納，或於下月繳交當月貨款時</w:t>
      </w:r>
      <w:proofErr w:type="gramStart"/>
      <w:r w:rsidR="000F6A70" w:rsidRPr="00C92E0A">
        <w:rPr>
          <w:rFonts w:hint="eastAsia"/>
        </w:rPr>
        <w:t>一</w:t>
      </w:r>
      <w:proofErr w:type="gramEnd"/>
      <w:r w:rsidR="000F6A70" w:rsidRPr="00C92E0A">
        <w:rPr>
          <w:rFonts w:hint="eastAsia"/>
        </w:rPr>
        <w:t>倂計收；</w:t>
      </w:r>
      <w:proofErr w:type="gramStart"/>
      <w:r w:rsidR="000F6A70" w:rsidRPr="00C92E0A">
        <w:rPr>
          <w:rFonts w:hint="eastAsia"/>
        </w:rPr>
        <w:t>若甲方</w:t>
      </w:r>
      <w:proofErr w:type="gramEnd"/>
      <w:r w:rsidR="000F6A70" w:rsidRPr="00C92E0A">
        <w:rPr>
          <w:rFonts w:hint="eastAsia"/>
        </w:rPr>
        <w:t>連續三個月購貨量未達承銷量之</w:t>
      </w:r>
      <w:r w:rsidR="000F6A70" w:rsidRPr="00C92E0A">
        <w:t>80</w:t>
      </w:r>
      <w:proofErr w:type="gramStart"/>
      <w:r w:rsidR="000F6A70" w:rsidRPr="00C92E0A">
        <w:rPr>
          <w:rFonts w:hint="eastAsia"/>
        </w:rPr>
        <w:t>﹪</w:t>
      </w:r>
      <w:proofErr w:type="gramEnd"/>
      <w:r w:rsidR="000F6A70" w:rsidRPr="00C92E0A">
        <w:rPr>
          <w:rFonts w:hint="eastAsia"/>
        </w:rPr>
        <w:t>時，乙方得視情況終止契約。</w:t>
      </w:r>
    </w:p>
    <w:p w:rsidR="004B1469" w:rsidRPr="00C92E0A" w:rsidRDefault="00A74E26" w:rsidP="00537165">
      <w:pPr>
        <w:pStyle w:val="4"/>
        <w:ind w:left="1700" w:hanging="680"/>
      </w:pPr>
      <w:r w:rsidRPr="00C92E0A">
        <w:rPr>
          <w:rFonts w:hint="eastAsia"/>
        </w:rPr>
        <w:lastRenderedPageBreak/>
        <w:t>查</w:t>
      </w:r>
      <w:r w:rsidR="004B1469" w:rsidRPr="00C92E0A">
        <w:rPr>
          <w:rFonts w:hint="eastAsia"/>
        </w:rPr>
        <w:t>有關LPG經銷契約要求經銷商於續約時須提供未來2年之每月承銷量，且</w:t>
      </w:r>
      <w:r w:rsidR="004B1469" w:rsidRPr="00C92E0A">
        <w:rPr>
          <w:rFonts w:cs="新細明體" w:hint="eastAsia"/>
        </w:rPr>
        <w:t>增列</w:t>
      </w:r>
      <w:r w:rsidR="004B1469" w:rsidRPr="00C92E0A">
        <w:rPr>
          <w:rFonts w:hint="eastAsia"/>
        </w:rPr>
        <w:t>每月承銷量調整幅度為原承銷量±10</w:t>
      </w:r>
      <w:r w:rsidRPr="00C92E0A">
        <w:rPr>
          <w:rFonts w:hint="eastAsia"/>
        </w:rPr>
        <w:t>%</w:t>
      </w:r>
      <w:r w:rsidR="004B1469" w:rsidRPr="00C92E0A">
        <w:rPr>
          <w:rFonts w:cs="新細明體" w:hint="eastAsia"/>
        </w:rPr>
        <w:t>之上下限，避免承銷</w:t>
      </w:r>
      <w:proofErr w:type="gramStart"/>
      <w:r w:rsidR="004B1469" w:rsidRPr="00C92E0A">
        <w:rPr>
          <w:rFonts w:cs="新細明體" w:hint="eastAsia"/>
        </w:rPr>
        <w:t>量變化過大</w:t>
      </w:r>
      <w:proofErr w:type="gramEnd"/>
      <w:r w:rsidR="004B1469" w:rsidRPr="00C92E0A">
        <w:rPr>
          <w:rFonts w:cs="新細明體" w:hint="eastAsia"/>
        </w:rPr>
        <w:t>，影響產銷調度一事，</w:t>
      </w:r>
      <w:proofErr w:type="gramStart"/>
      <w:r w:rsidR="004B1469" w:rsidRPr="00C92E0A">
        <w:rPr>
          <w:rFonts w:hint="eastAsia"/>
        </w:rPr>
        <w:t>詢</w:t>
      </w:r>
      <w:proofErr w:type="gramEnd"/>
      <w:r w:rsidR="004B1469" w:rsidRPr="00C92E0A">
        <w:rPr>
          <w:rFonts w:hint="eastAsia"/>
        </w:rPr>
        <w:t>據中油公司表示，該公司所產液化石油氣為煉油廠石油煉製之聯產品，</w:t>
      </w:r>
      <w:proofErr w:type="gramStart"/>
      <w:r w:rsidR="004B1469" w:rsidRPr="00C92E0A">
        <w:rPr>
          <w:rFonts w:hint="eastAsia"/>
        </w:rPr>
        <w:t>煉廠氣每月</w:t>
      </w:r>
      <w:proofErr w:type="gramEnd"/>
      <w:r w:rsidR="004B1469" w:rsidRPr="00C92E0A">
        <w:rPr>
          <w:rFonts w:hint="eastAsia"/>
        </w:rPr>
        <w:t>不足部</w:t>
      </w:r>
      <w:r w:rsidRPr="00C92E0A">
        <w:rPr>
          <w:rFonts w:hint="eastAsia"/>
        </w:rPr>
        <w:t>分</w:t>
      </w:r>
      <w:r w:rsidR="004B1469" w:rsidRPr="00C92E0A">
        <w:rPr>
          <w:rFonts w:hint="eastAsia"/>
        </w:rPr>
        <w:t>，須由國外以期約或散貨契約進口冷凍氣供應，每年第三季之前中油公司即需就隔年煉產量及進口數量做產銷平衡規劃，故為規劃整體LPG產銷調度，請各經銷商依2年之契約</w:t>
      </w:r>
      <w:proofErr w:type="gramStart"/>
      <w:r w:rsidR="004B1469" w:rsidRPr="00C92E0A">
        <w:rPr>
          <w:rFonts w:hint="eastAsia"/>
        </w:rPr>
        <w:t>期間，</w:t>
      </w:r>
      <w:proofErr w:type="gramEnd"/>
      <w:r w:rsidR="004B1469" w:rsidRPr="00C92E0A">
        <w:rPr>
          <w:rFonts w:hint="eastAsia"/>
        </w:rPr>
        <w:t>提供每月承銷量，以配合中油煉廠生產及妥善規劃國外進口量，以穩定對經銷商之供應，為有益雙方之必要措施</w:t>
      </w:r>
      <w:r w:rsidR="00C3057E" w:rsidRPr="00C92E0A">
        <w:rPr>
          <w:rFonts w:hint="eastAsia"/>
        </w:rPr>
        <w:t>。</w:t>
      </w:r>
    </w:p>
    <w:p w:rsidR="000124D0" w:rsidRPr="00C92E0A" w:rsidRDefault="00C3057E" w:rsidP="00537165">
      <w:pPr>
        <w:pStyle w:val="4"/>
        <w:ind w:left="1700" w:hanging="680"/>
      </w:pPr>
      <w:r w:rsidRPr="00C92E0A">
        <w:rPr>
          <w:rFonts w:hint="eastAsia"/>
        </w:rPr>
        <w:t>又</w:t>
      </w:r>
      <w:r w:rsidR="00390A27" w:rsidRPr="00C92E0A">
        <w:rPr>
          <w:rFonts w:hint="eastAsia"/>
        </w:rPr>
        <w:t>查中油公司於100年10</w:t>
      </w:r>
      <w:r w:rsidR="00A74E26" w:rsidRPr="00C92E0A">
        <w:rPr>
          <w:rFonts w:hint="eastAsia"/>
        </w:rPr>
        <w:t>月</w:t>
      </w:r>
      <w:r w:rsidR="00390A27" w:rsidRPr="00C92E0A">
        <w:rPr>
          <w:rFonts w:hint="eastAsia"/>
        </w:rPr>
        <w:t>至102年9月經銷契約簽定前，中油公司業於100年06月14日成立契約修訂小組，並送請經銷商提供意見，陸續與各經銷商完成換文續約；</w:t>
      </w:r>
      <w:r w:rsidR="004B1469" w:rsidRPr="00C92E0A">
        <w:rPr>
          <w:rFonts w:hint="eastAsia"/>
        </w:rPr>
        <w:t>又</w:t>
      </w:r>
      <w:r w:rsidR="00390A27" w:rsidRPr="00C92E0A">
        <w:rPr>
          <w:rFonts w:hint="eastAsia"/>
        </w:rPr>
        <w:t>102年10月至104年9月之LPG經銷契約係</w:t>
      </w:r>
      <w:r w:rsidR="00A74E26" w:rsidRPr="00C92E0A">
        <w:rPr>
          <w:rFonts w:hint="eastAsia"/>
        </w:rPr>
        <w:t>前二年</w:t>
      </w:r>
      <w:r w:rsidR="00390A27" w:rsidRPr="00C92E0A">
        <w:rPr>
          <w:rFonts w:hint="eastAsia"/>
        </w:rPr>
        <w:t>LPG經銷契約之換文續約契約，甲乙雙方僅需就契約期間每月</w:t>
      </w:r>
      <w:r w:rsidR="004B1469" w:rsidRPr="00C92E0A">
        <w:rPr>
          <w:rFonts w:hint="eastAsia"/>
        </w:rPr>
        <w:t>預估</w:t>
      </w:r>
      <w:r w:rsidR="00390A27" w:rsidRPr="00C92E0A">
        <w:rPr>
          <w:rFonts w:hint="eastAsia"/>
        </w:rPr>
        <w:t>承銷量合意訂定即可，無其他新增條約事項</w:t>
      </w:r>
      <w:r w:rsidR="0003397D" w:rsidRPr="00C92E0A">
        <w:rPr>
          <w:rFonts w:hint="eastAsia"/>
        </w:rPr>
        <w:t>，是以自</w:t>
      </w:r>
      <w:r w:rsidR="004B1469" w:rsidRPr="00C92E0A">
        <w:rPr>
          <w:rFonts w:hint="eastAsia"/>
        </w:rPr>
        <w:t>契約兩造</w:t>
      </w:r>
      <w:r w:rsidR="00390A27" w:rsidRPr="00C92E0A">
        <w:rPr>
          <w:rFonts w:hint="eastAsia"/>
        </w:rPr>
        <w:t>雙方自簽定契約後，自應受契約拘束</w:t>
      </w:r>
      <w:r w:rsidR="004B1469" w:rsidRPr="00C92E0A">
        <w:rPr>
          <w:rFonts w:hint="eastAsia"/>
        </w:rPr>
        <w:t>，共同遵守約定事項。</w:t>
      </w:r>
    </w:p>
    <w:p w:rsidR="000F6A70" w:rsidRPr="00C92E0A" w:rsidRDefault="00C3057E" w:rsidP="005B5DC5">
      <w:pPr>
        <w:pStyle w:val="4"/>
        <w:overflowPunct w:val="0"/>
        <w:ind w:left="1701" w:hanging="680"/>
      </w:pPr>
      <w:r w:rsidRPr="00C92E0A">
        <w:rPr>
          <w:rFonts w:hint="eastAsia"/>
        </w:rPr>
        <w:t>惟據中油公司表示</w:t>
      </w:r>
      <w:r w:rsidR="00A74E26" w:rsidRPr="00C92E0A">
        <w:rPr>
          <w:rFonts w:hint="eastAsia"/>
        </w:rPr>
        <w:t>，</w:t>
      </w:r>
      <w:proofErr w:type="gramStart"/>
      <w:r w:rsidRPr="00C92E0A">
        <w:rPr>
          <w:rFonts w:hint="eastAsia"/>
        </w:rPr>
        <w:t>乾惠公司</w:t>
      </w:r>
      <w:proofErr w:type="gramEnd"/>
      <w:r w:rsidRPr="00C92E0A">
        <w:rPr>
          <w:rFonts w:hint="eastAsia"/>
        </w:rPr>
        <w:t>101年4月初長達9天皆不提貨，</w:t>
      </w:r>
      <w:r w:rsidR="00A74E26" w:rsidRPr="00C92E0A">
        <w:rPr>
          <w:rFonts w:hint="eastAsia"/>
        </w:rPr>
        <w:t>勢</w:t>
      </w:r>
      <w:r w:rsidRPr="00C92E0A">
        <w:rPr>
          <w:rFonts w:hint="eastAsia"/>
        </w:rPr>
        <w:t>將造成大林廠因堵塞影響生產，直至4月10日經多次聯繫才開始提貨，大林廠及中油公司承辦人員一再</w:t>
      </w:r>
      <w:proofErr w:type="gramStart"/>
      <w:r w:rsidRPr="00C92E0A">
        <w:rPr>
          <w:rFonts w:hint="eastAsia"/>
        </w:rPr>
        <w:t>促渠按</w:t>
      </w:r>
      <w:proofErr w:type="gramEnd"/>
      <w:r w:rsidRPr="00C92E0A">
        <w:rPr>
          <w:rFonts w:hint="eastAsia"/>
        </w:rPr>
        <w:t>契約提貨仍不予理睬，4月26日大林廠輸氣後，4月27日、28日聯繫</w:t>
      </w:r>
      <w:proofErr w:type="gramStart"/>
      <w:r w:rsidRPr="00C92E0A">
        <w:rPr>
          <w:rFonts w:hint="eastAsia"/>
        </w:rPr>
        <w:t>提貨均遭拒</w:t>
      </w:r>
      <w:proofErr w:type="gramEnd"/>
      <w:r w:rsidRPr="00C92E0A">
        <w:rPr>
          <w:rFonts w:hint="eastAsia"/>
        </w:rPr>
        <w:t>，4月底見</w:t>
      </w:r>
      <w:proofErr w:type="gramStart"/>
      <w:r w:rsidRPr="00C92E0A">
        <w:rPr>
          <w:rFonts w:hint="eastAsia"/>
        </w:rPr>
        <w:t>國際氣價</w:t>
      </w:r>
      <w:proofErr w:type="gramEnd"/>
      <w:r w:rsidRPr="00C92E0A">
        <w:rPr>
          <w:rFonts w:hint="eastAsia"/>
        </w:rPr>
        <w:t>CP將跌，4月29日、30日又提出大量進貨之要求(因降價前三天供貨售價比照新價格)，此將嚴重影響中油公司液化石油氣調度</w:t>
      </w:r>
      <w:r w:rsidR="005B5DC5" w:rsidRPr="00C92E0A">
        <w:rPr>
          <w:rFonts w:hint="eastAsia"/>
        </w:rPr>
        <w:t>；</w:t>
      </w:r>
      <w:proofErr w:type="gramStart"/>
      <w:r w:rsidRPr="00C92E0A">
        <w:rPr>
          <w:rFonts w:hint="eastAsia"/>
        </w:rPr>
        <w:t>乾惠公司</w:t>
      </w:r>
      <w:proofErr w:type="gramEnd"/>
      <w:r w:rsidRPr="00C92E0A">
        <w:rPr>
          <w:rFonts w:hint="eastAsia"/>
        </w:rPr>
        <w:t>至</w:t>
      </w:r>
      <w:r w:rsidR="00A74E26" w:rsidRPr="00C92E0A">
        <w:rPr>
          <w:rFonts w:hint="eastAsia"/>
        </w:rPr>
        <w:t>4</w:t>
      </w:r>
      <w:r w:rsidRPr="00C92E0A">
        <w:rPr>
          <w:rFonts w:hint="eastAsia"/>
        </w:rPr>
        <w:t>月底</w:t>
      </w:r>
      <w:r w:rsidRPr="00C92E0A">
        <w:rPr>
          <w:rFonts w:hint="eastAsia"/>
        </w:rPr>
        <w:lastRenderedPageBreak/>
        <w:t>全月實際總提貨量僅達3,694噸(4月份契約量為6,000噸，提貨量/契約量為61.5%)，4月</w:t>
      </w:r>
      <w:r w:rsidR="00A74E26" w:rsidRPr="00C92E0A">
        <w:rPr>
          <w:rFonts w:hint="eastAsia"/>
        </w:rPr>
        <w:t>份</w:t>
      </w:r>
      <w:r w:rsidRPr="00C92E0A">
        <w:rPr>
          <w:rFonts w:hint="eastAsia"/>
        </w:rPr>
        <w:t>提貨分別未達契約承銷量90%及80%之最低要求，</w:t>
      </w:r>
      <w:r w:rsidR="005B5DC5" w:rsidRPr="00C92E0A">
        <w:rPr>
          <w:rFonts w:hint="eastAsia"/>
        </w:rPr>
        <w:t>故</w:t>
      </w:r>
      <w:r w:rsidRPr="00C92E0A">
        <w:rPr>
          <w:rFonts w:hint="eastAsia"/>
        </w:rPr>
        <w:t>依據</w:t>
      </w:r>
      <w:r w:rsidR="00033CD9" w:rsidRPr="00C92E0A">
        <w:rPr>
          <w:rFonts w:hint="eastAsia"/>
        </w:rPr>
        <w:t>LPG經銷</w:t>
      </w:r>
      <w:r w:rsidRPr="00C92E0A">
        <w:rPr>
          <w:rFonts w:hint="eastAsia"/>
        </w:rPr>
        <w:t>契約</w:t>
      </w:r>
      <w:r w:rsidR="00033CD9" w:rsidRPr="00C92E0A">
        <w:rPr>
          <w:rFonts w:hint="eastAsia"/>
        </w:rPr>
        <w:t>第十一條特殊約定事項第一項規定，</w:t>
      </w:r>
      <w:r w:rsidRPr="00C92E0A">
        <w:rPr>
          <w:rFonts w:hint="eastAsia"/>
        </w:rPr>
        <w:t>已給予之</w:t>
      </w:r>
      <w:r w:rsidR="00033CD9" w:rsidRPr="00C92E0A">
        <w:rPr>
          <w:rFonts w:hint="eastAsia"/>
        </w:rPr>
        <w:t>每公斤0.6元</w:t>
      </w:r>
      <w:r w:rsidRPr="00C92E0A">
        <w:rPr>
          <w:rFonts w:hint="eastAsia"/>
        </w:rPr>
        <w:t>折讓應收回732,920</w:t>
      </w:r>
      <w:r w:rsidR="00221FB3" w:rsidRPr="00C92E0A">
        <w:rPr>
          <w:rFonts w:hint="eastAsia"/>
        </w:rPr>
        <w:t>元</w:t>
      </w:r>
      <w:r w:rsidR="005B5DC5" w:rsidRPr="00C92E0A">
        <w:rPr>
          <w:rFonts w:hint="eastAsia"/>
        </w:rPr>
        <w:t>，</w:t>
      </w:r>
      <w:r w:rsidR="00221FB3" w:rsidRPr="00C92E0A">
        <w:rPr>
          <w:rFonts w:hint="eastAsia"/>
        </w:rPr>
        <w:t>該公司未如期繳回時，則於其下次購貨之貨款扣除後之</w:t>
      </w:r>
      <w:proofErr w:type="gramStart"/>
      <w:r w:rsidR="00221FB3" w:rsidRPr="00C92E0A">
        <w:rPr>
          <w:rFonts w:hint="eastAsia"/>
        </w:rPr>
        <w:t>金額簽開提貨單</w:t>
      </w:r>
      <w:proofErr w:type="gramEnd"/>
      <w:r w:rsidR="00221FB3" w:rsidRPr="00C92E0A">
        <w:rPr>
          <w:rFonts w:hint="eastAsia"/>
        </w:rPr>
        <w:t>，提貨單之購買數量電傳回該公司，若該公司購買量未達合約量，可再匯款購買及提貨，以滿足客戶需求及達到合約量</w:t>
      </w:r>
      <w:r w:rsidR="005B5DC5" w:rsidRPr="00C92E0A">
        <w:rPr>
          <w:rFonts w:hint="eastAsia"/>
        </w:rPr>
        <w:t>。</w:t>
      </w:r>
    </w:p>
    <w:p w:rsidR="004D6B7D" w:rsidRPr="00C92E0A" w:rsidRDefault="000124D0" w:rsidP="009D0926">
      <w:pPr>
        <w:pStyle w:val="3"/>
        <w:ind w:left="1360" w:hanging="680"/>
        <w:rPr>
          <w:bCs w:val="0"/>
        </w:rPr>
      </w:pPr>
      <w:r w:rsidRPr="00C92E0A">
        <w:rPr>
          <w:rFonts w:hint="eastAsia"/>
          <w:bCs w:val="0"/>
        </w:rPr>
        <w:t>綜上</w:t>
      </w:r>
      <w:r w:rsidR="005B5DC5" w:rsidRPr="00C92E0A">
        <w:rPr>
          <w:rFonts w:hint="eastAsia"/>
          <w:bCs w:val="0"/>
        </w:rPr>
        <w:t>所述</w:t>
      </w:r>
      <w:r w:rsidRPr="00C92E0A">
        <w:rPr>
          <w:rFonts w:hint="eastAsia"/>
          <w:bCs w:val="0"/>
        </w:rPr>
        <w:t>，</w:t>
      </w:r>
      <w:r w:rsidR="004D6B7D" w:rsidRPr="00C92E0A">
        <w:rPr>
          <w:rFonts w:hint="eastAsia"/>
          <w:bCs w:val="0"/>
        </w:rPr>
        <w:t>中油公司辦理LPG經銷商台和公司之資格審查過程，及要求經銷商依約提貨並計算折</w:t>
      </w:r>
      <w:proofErr w:type="gramStart"/>
      <w:r w:rsidR="004D6B7D" w:rsidRPr="00C92E0A">
        <w:rPr>
          <w:rFonts w:hint="eastAsia"/>
          <w:bCs w:val="0"/>
        </w:rPr>
        <w:t>讓扣回等情</w:t>
      </w:r>
      <w:proofErr w:type="gramEnd"/>
      <w:r w:rsidR="004D6B7D" w:rsidRPr="00C92E0A">
        <w:rPr>
          <w:rFonts w:hint="eastAsia"/>
          <w:bCs w:val="0"/>
        </w:rPr>
        <w:t>，尚難認有</w:t>
      </w:r>
      <w:r w:rsidR="00286333" w:rsidRPr="00C92E0A">
        <w:rPr>
          <w:rFonts w:hint="eastAsia"/>
          <w:bCs w:val="0"/>
        </w:rPr>
        <w:t>違失</w:t>
      </w:r>
      <w:r w:rsidR="009D0926" w:rsidRPr="00C92E0A">
        <w:rPr>
          <w:rFonts w:hint="eastAsia"/>
          <w:bCs w:val="0"/>
        </w:rPr>
        <w:t>。</w:t>
      </w:r>
    </w:p>
    <w:bookmarkEnd w:id="68"/>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rsidR="00B30572" w:rsidRDefault="00B30572" w:rsidP="00B30572">
      <w:pPr>
        <w:pStyle w:val="1"/>
        <w:numPr>
          <w:ilvl w:val="0"/>
          <w:numId w:val="0"/>
        </w:numPr>
        <w:ind w:left="4422"/>
        <w:rPr>
          <w:rFonts w:hint="eastAsia"/>
          <w:spacing w:val="12"/>
          <w:sz w:val="40"/>
        </w:rPr>
      </w:pPr>
    </w:p>
    <w:p w:rsidR="00B30572" w:rsidRDefault="00B30572" w:rsidP="00B30572">
      <w:pPr>
        <w:pStyle w:val="1"/>
        <w:numPr>
          <w:ilvl w:val="0"/>
          <w:numId w:val="0"/>
        </w:numPr>
        <w:ind w:left="4422"/>
        <w:rPr>
          <w:rFonts w:hint="eastAsia"/>
          <w:spacing w:val="12"/>
          <w:sz w:val="40"/>
        </w:rPr>
      </w:pPr>
    </w:p>
    <w:p w:rsidR="00BB43DE" w:rsidRPr="00B30572" w:rsidRDefault="00BB43DE" w:rsidP="00B30572">
      <w:pPr>
        <w:pStyle w:val="1"/>
        <w:numPr>
          <w:ilvl w:val="0"/>
          <w:numId w:val="0"/>
        </w:numPr>
        <w:ind w:left="4422"/>
        <w:rPr>
          <w:rFonts w:ascii="Times New Roman"/>
          <w:sz w:val="40"/>
        </w:rPr>
      </w:pPr>
      <w:r w:rsidRPr="00B30572">
        <w:rPr>
          <w:rFonts w:hint="eastAsia"/>
          <w:spacing w:val="12"/>
          <w:sz w:val="40"/>
        </w:rPr>
        <w:t>調查委員：</w:t>
      </w:r>
      <w:r w:rsidR="002E1323" w:rsidRPr="00B30572">
        <w:rPr>
          <w:rFonts w:hint="eastAsia"/>
          <w:spacing w:val="12"/>
          <w:sz w:val="40"/>
        </w:rPr>
        <w:t>葛永光</w:t>
      </w:r>
    </w:p>
    <w:p w:rsidR="00BB43DE" w:rsidRPr="00C92E0A" w:rsidRDefault="00BB43DE">
      <w:pPr>
        <w:pStyle w:val="a5"/>
        <w:kinsoku w:val="0"/>
        <w:spacing w:before="0" w:after="0"/>
        <w:ind w:leftChars="1100" w:left="3742" w:firstLineChars="500" w:firstLine="2021"/>
        <w:jc w:val="both"/>
        <w:rPr>
          <w:b w:val="0"/>
          <w:bCs/>
          <w:snapToGrid/>
          <w:spacing w:val="12"/>
          <w:kern w:val="0"/>
        </w:rPr>
      </w:pPr>
    </w:p>
    <w:p w:rsidR="00BB43DE" w:rsidRDefault="00BB43DE">
      <w:pPr>
        <w:pStyle w:val="a5"/>
        <w:kinsoku w:val="0"/>
        <w:spacing w:before="0" w:after="0"/>
        <w:ind w:leftChars="1100" w:left="3742" w:firstLineChars="500" w:firstLine="2021"/>
        <w:jc w:val="both"/>
        <w:rPr>
          <w:rFonts w:hint="eastAsia"/>
          <w:b w:val="0"/>
          <w:bCs/>
          <w:snapToGrid/>
          <w:spacing w:val="12"/>
          <w:kern w:val="0"/>
        </w:rPr>
      </w:pPr>
    </w:p>
    <w:p w:rsidR="00B30572" w:rsidRDefault="00B30572">
      <w:pPr>
        <w:pStyle w:val="a5"/>
        <w:kinsoku w:val="0"/>
        <w:spacing w:before="0" w:after="0"/>
        <w:ind w:leftChars="1100" w:left="3742" w:firstLineChars="500" w:firstLine="2021"/>
        <w:jc w:val="both"/>
        <w:rPr>
          <w:rFonts w:hint="eastAsia"/>
          <w:b w:val="0"/>
          <w:bCs/>
          <w:snapToGrid/>
          <w:spacing w:val="12"/>
          <w:kern w:val="0"/>
        </w:rPr>
      </w:pPr>
    </w:p>
    <w:p w:rsidR="00B30572" w:rsidRPr="00C92E0A" w:rsidRDefault="00B30572">
      <w:pPr>
        <w:pStyle w:val="a5"/>
        <w:kinsoku w:val="0"/>
        <w:spacing w:before="0" w:after="0"/>
        <w:ind w:leftChars="1100" w:left="3742" w:firstLineChars="500" w:firstLine="2021"/>
        <w:jc w:val="both"/>
        <w:rPr>
          <w:b w:val="0"/>
          <w:bCs/>
          <w:snapToGrid/>
          <w:spacing w:val="12"/>
          <w:kern w:val="0"/>
        </w:rPr>
      </w:pPr>
    </w:p>
    <w:p w:rsidR="00BB43DE" w:rsidRPr="00C92E0A" w:rsidRDefault="00BB43DE">
      <w:pPr>
        <w:pStyle w:val="a5"/>
        <w:kinsoku w:val="0"/>
        <w:spacing w:before="0" w:after="0"/>
        <w:ind w:leftChars="1100" w:left="3742" w:firstLineChars="500" w:firstLine="2021"/>
        <w:jc w:val="both"/>
        <w:rPr>
          <w:b w:val="0"/>
          <w:bCs/>
          <w:snapToGrid/>
          <w:spacing w:val="12"/>
          <w:kern w:val="0"/>
        </w:rPr>
      </w:pPr>
    </w:p>
    <w:p w:rsidR="00BB43DE" w:rsidRPr="00C92E0A" w:rsidRDefault="00BB43DE">
      <w:pPr>
        <w:pStyle w:val="aa"/>
        <w:rPr>
          <w:bCs/>
        </w:rPr>
      </w:pPr>
      <w:r w:rsidRPr="00C92E0A">
        <w:rPr>
          <w:rFonts w:hint="eastAsia"/>
          <w:bCs/>
        </w:rPr>
        <w:t>中</w:t>
      </w:r>
      <w:r w:rsidRPr="00C92E0A">
        <w:rPr>
          <w:rFonts w:hint="eastAsia"/>
          <w:bCs/>
        </w:rPr>
        <w:t xml:space="preserve">    </w:t>
      </w:r>
      <w:r w:rsidRPr="00C92E0A">
        <w:rPr>
          <w:rFonts w:hint="eastAsia"/>
          <w:bCs/>
        </w:rPr>
        <w:t>華</w:t>
      </w:r>
      <w:r w:rsidRPr="00C92E0A">
        <w:rPr>
          <w:rFonts w:hint="eastAsia"/>
          <w:bCs/>
        </w:rPr>
        <w:t xml:space="preserve">    </w:t>
      </w:r>
      <w:r w:rsidRPr="00C92E0A">
        <w:rPr>
          <w:rFonts w:hint="eastAsia"/>
          <w:bCs/>
        </w:rPr>
        <w:t>民</w:t>
      </w:r>
      <w:r w:rsidRPr="00C92E0A">
        <w:rPr>
          <w:rFonts w:hint="eastAsia"/>
          <w:bCs/>
        </w:rPr>
        <w:t xml:space="preserve">    </w:t>
      </w:r>
      <w:r w:rsidRPr="00C92E0A">
        <w:rPr>
          <w:rFonts w:hint="eastAsia"/>
          <w:bCs/>
        </w:rPr>
        <w:t>國</w:t>
      </w:r>
      <w:r w:rsidRPr="00C92E0A">
        <w:rPr>
          <w:rFonts w:hint="eastAsia"/>
          <w:bCs/>
        </w:rPr>
        <w:t xml:space="preserve">  </w:t>
      </w:r>
      <w:r w:rsidR="009A7E52" w:rsidRPr="00C92E0A">
        <w:rPr>
          <w:rFonts w:hint="eastAsia"/>
          <w:bCs/>
        </w:rPr>
        <w:t>103</w:t>
      </w:r>
      <w:r w:rsidRPr="00C92E0A">
        <w:rPr>
          <w:rFonts w:hint="eastAsia"/>
          <w:bCs/>
        </w:rPr>
        <w:t xml:space="preserve">  </w:t>
      </w:r>
      <w:r w:rsidRPr="00C92E0A">
        <w:rPr>
          <w:rFonts w:hint="eastAsia"/>
          <w:bCs/>
        </w:rPr>
        <w:t>年</w:t>
      </w:r>
      <w:r w:rsidRPr="00C92E0A">
        <w:rPr>
          <w:rFonts w:hint="eastAsia"/>
          <w:bCs/>
        </w:rPr>
        <w:t xml:space="preserve">  </w:t>
      </w:r>
      <w:r w:rsidR="002E1323">
        <w:rPr>
          <w:rFonts w:hint="eastAsia"/>
          <w:bCs/>
        </w:rPr>
        <w:t>6</w:t>
      </w:r>
      <w:r w:rsidRPr="00C92E0A">
        <w:rPr>
          <w:rFonts w:hint="eastAsia"/>
          <w:bCs/>
        </w:rPr>
        <w:t xml:space="preserve">  </w:t>
      </w:r>
      <w:r w:rsidRPr="00C92E0A">
        <w:rPr>
          <w:rFonts w:hint="eastAsia"/>
          <w:bCs/>
        </w:rPr>
        <w:t>月</w:t>
      </w:r>
      <w:r w:rsidRPr="00C92E0A">
        <w:rPr>
          <w:rFonts w:hint="eastAsia"/>
          <w:bCs/>
        </w:rPr>
        <w:t xml:space="preserve">  </w:t>
      </w:r>
      <w:r w:rsidR="002E1323">
        <w:rPr>
          <w:rFonts w:hint="eastAsia"/>
          <w:bCs/>
        </w:rPr>
        <w:t>4</w:t>
      </w:r>
      <w:r w:rsidRPr="00C92E0A">
        <w:rPr>
          <w:rFonts w:hint="eastAsia"/>
          <w:bCs/>
        </w:rPr>
        <w:t xml:space="preserve">  </w:t>
      </w:r>
      <w:r w:rsidRPr="00C92E0A">
        <w:rPr>
          <w:rFonts w:hint="eastAsia"/>
          <w:bCs/>
        </w:rPr>
        <w:t>日</w:t>
      </w:r>
    </w:p>
    <w:sectPr w:rsidR="00BB43DE" w:rsidRPr="00C92E0A" w:rsidSect="00224714">
      <w:footerReference w:type="default" r:id="rId7"/>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4E7A" w:rsidRDefault="00524E7A" w:rsidP="00BB43DE">
      <w:r>
        <w:separator/>
      </w:r>
    </w:p>
  </w:endnote>
  <w:endnote w:type="continuationSeparator" w:id="0">
    <w:p w:rsidR="00524E7A" w:rsidRDefault="00524E7A" w:rsidP="00BB43DE">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DFYuanLight-B5">
    <w:altName w:val="Arial Unicode MS"/>
    <w:panose1 w:val="00000000000000000000"/>
    <w:charset w:val="88"/>
    <w:family w:val="swiss"/>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HiddenHorzOCR">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E76" w:rsidRDefault="004C7A85">
    <w:pPr>
      <w:pStyle w:val="ae"/>
      <w:framePr w:wrap="around" w:vAnchor="text" w:hAnchor="margin" w:xAlign="center" w:y="1"/>
      <w:rPr>
        <w:rStyle w:val="a7"/>
        <w:sz w:val="24"/>
      </w:rPr>
    </w:pPr>
    <w:r>
      <w:rPr>
        <w:rStyle w:val="a7"/>
        <w:sz w:val="24"/>
      </w:rPr>
      <w:fldChar w:fldCharType="begin"/>
    </w:r>
    <w:r w:rsidR="009A3E76">
      <w:rPr>
        <w:rStyle w:val="a7"/>
        <w:sz w:val="24"/>
      </w:rPr>
      <w:instrText xml:space="preserve">PAGE  </w:instrText>
    </w:r>
    <w:r>
      <w:rPr>
        <w:rStyle w:val="a7"/>
        <w:sz w:val="24"/>
      </w:rPr>
      <w:fldChar w:fldCharType="separate"/>
    </w:r>
    <w:r w:rsidR="00B30572">
      <w:rPr>
        <w:rStyle w:val="a7"/>
        <w:noProof/>
        <w:sz w:val="24"/>
      </w:rPr>
      <w:t>1</w:t>
    </w:r>
    <w:r>
      <w:rPr>
        <w:rStyle w:val="a7"/>
        <w:sz w:val="24"/>
      </w:rPr>
      <w:fldChar w:fldCharType="end"/>
    </w:r>
  </w:p>
  <w:p w:rsidR="009A3E76" w:rsidRDefault="009A3E76">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4E7A" w:rsidRDefault="00524E7A" w:rsidP="00BB43DE">
      <w:r>
        <w:separator/>
      </w:r>
    </w:p>
  </w:footnote>
  <w:footnote w:type="continuationSeparator" w:id="0">
    <w:p w:rsidR="00524E7A" w:rsidRDefault="00524E7A" w:rsidP="00BB43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142C19FC"/>
    <w:lvl w:ilvl="0">
      <w:start w:val="1"/>
      <w:numFmt w:val="ideographLegalTraditional"/>
      <w:pStyle w:val="1"/>
      <w:suff w:val="nothing"/>
      <w:lvlText w:val="%1、"/>
      <w:lvlJc w:val="left"/>
      <w:pPr>
        <w:ind w:left="1267"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2542"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AAF7ABA"/>
    <w:multiLevelType w:val="hybridMultilevel"/>
    <w:tmpl w:val="CCDA6EB6"/>
    <w:lvl w:ilvl="0" w:tplc="C6BCAC3A">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nsid w:val="45F80657"/>
    <w:multiLevelType w:val="hybridMultilevel"/>
    <w:tmpl w:val="8AD202C8"/>
    <w:lvl w:ilvl="0" w:tplc="08AAB056">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1"/>
  </w:num>
  <w:num w:numId="2">
    <w:abstractNumId w:val="2"/>
  </w:num>
  <w:num w:numId="3">
    <w:abstractNumId w:val="0"/>
  </w:num>
  <w:num w:numId="4">
    <w:abstractNumId w:val="3"/>
  </w:num>
  <w:num w:numId="5">
    <w:abstractNumId w:val="4"/>
  </w:num>
  <w:num w:numId="6">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BB43DE"/>
    <w:rsid w:val="0000103A"/>
    <w:rsid w:val="00006F09"/>
    <w:rsid w:val="00011753"/>
    <w:rsid w:val="000124D0"/>
    <w:rsid w:val="000146AC"/>
    <w:rsid w:val="000161B1"/>
    <w:rsid w:val="00032913"/>
    <w:rsid w:val="0003397D"/>
    <w:rsid w:val="00033CD9"/>
    <w:rsid w:val="00047435"/>
    <w:rsid w:val="00054F88"/>
    <w:rsid w:val="00055B84"/>
    <w:rsid w:val="000571D6"/>
    <w:rsid w:val="00091E8B"/>
    <w:rsid w:val="000A06FC"/>
    <w:rsid w:val="000A2FA6"/>
    <w:rsid w:val="000C7011"/>
    <w:rsid w:val="000D13F7"/>
    <w:rsid w:val="000E4998"/>
    <w:rsid w:val="000F3B3F"/>
    <w:rsid w:val="000F3D53"/>
    <w:rsid w:val="000F6A70"/>
    <w:rsid w:val="0010442E"/>
    <w:rsid w:val="00120BCF"/>
    <w:rsid w:val="00121A54"/>
    <w:rsid w:val="0014088D"/>
    <w:rsid w:val="00152C00"/>
    <w:rsid w:val="00162008"/>
    <w:rsid w:val="0016671E"/>
    <w:rsid w:val="00174C06"/>
    <w:rsid w:val="00181A80"/>
    <w:rsid w:val="00183306"/>
    <w:rsid w:val="001845D5"/>
    <w:rsid w:val="001927CB"/>
    <w:rsid w:val="0019384F"/>
    <w:rsid w:val="0019606A"/>
    <w:rsid w:val="001A565B"/>
    <w:rsid w:val="001B36C8"/>
    <w:rsid w:val="001C5C3E"/>
    <w:rsid w:val="001D3B56"/>
    <w:rsid w:val="00200F7D"/>
    <w:rsid w:val="0020391C"/>
    <w:rsid w:val="00206A92"/>
    <w:rsid w:val="00211D63"/>
    <w:rsid w:val="0021250B"/>
    <w:rsid w:val="0021318E"/>
    <w:rsid w:val="00215EB3"/>
    <w:rsid w:val="0022108B"/>
    <w:rsid w:val="00221873"/>
    <w:rsid w:val="00221FB3"/>
    <w:rsid w:val="00224714"/>
    <w:rsid w:val="002247EA"/>
    <w:rsid w:val="00226C3B"/>
    <w:rsid w:val="002319B9"/>
    <w:rsid w:val="002331D4"/>
    <w:rsid w:val="00235FED"/>
    <w:rsid w:val="002416D2"/>
    <w:rsid w:val="00250989"/>
    <w:rsid w:val="00251B33"/>
    <w:rsid w:val="002572B7"/>
    <w:rsid w:val="00257BAB"/>
    <w:rsid w:val="00272C1B"/>
    <w:rsid w:val="00273017"/>
    <w:rsid w:val="00286333"/>
    <w:rsid w:val="002925A4"/>
    <w:rsid w:val="00293757"/>
    <w:rsid w:val="002A6746"/>
    <w:rsid w:val="002C7274"/>
    <w:rsid w:val="002E1323"/>
    <w:rsid w:val="002E62FF"/>
    <w:rsid w:val="0031137C"/>
    <w:rsid w:val="003128A2"/>
    <w:rsid w:val="00314719"/>
    <w:rsid w:val="00316DBD"/>
    <w:rsid w:val="00331980"/>
    <w:rsid w:val="003353DC"/>
    <w:rsid w:val="003433BF"/>
    <w:rsid w:val="00376907"/>
    <w:rsid w:val="003852FD"/>
    <w:rsid w:val="00390A27"/>
    <w:rsid w:val="00390FC9"/>
    <w:rsid w:val="00391D07"/>
    <w:rsid w:val="003B638C"/>
    <w:rsid w:val="003C104B"/>
    <w:rsid w:val="003C343D"/>
    <w:rsid w:val="003C4FFE"/>
    <w:rsid w:val="003C70B8"/>
    <w:rsid w:val="003D7B3F"/>
    <w:rsid w:val="003E1E94"/>
    <w:rsid w:val="003E51B7"/>
    <w:rsid w:val="003E69D8"/>
    <w:rsid w:val="003F1D90"/>
    <w:rsid w:val="00416140"/>
    <w:rsid w:val="00416376"/>
    <w:rsid w:val="00423AB6"/>
    <w:rsid w:val="00432541"/>
    <w:rsid w:val="00437810"/>
    <w:rsid w:val="004435B3"/>
    <w:rsid w:val="00443EFB"/>
    <w:rsid w:val="0046661B"/>
    <w:rsid w:val="00466B78"/>
    <w:rsid w:val="00493952"/>
    <w:rsid w:val="004B1469"/>
    <w:rsid w:val="004C07D8"/>
    <w:rsid w:val="004C7A85"/>
    <w:rsid w:val="004C7E9C"/>
    <w:rsid w:val="004D23E7"/>
    <w:rsid w:val="004D42A9"/>
    <w:rsid w:val="004D54A5"/>
    <w:rsid w:val="004D6B7D"/>
    <w:rsid w:val="004D72CE"/>
    <w:rsid w:val="004F26FF"/>
    <w:rsid w:val="005004A7"/>
    <w:rsid w:val="00500523"/>
    <w:rsid w:val="00501E31"/>
    <w:rsid w:val="005067FA"/>
    <w:rsid w:val="00514B1F"/>
    <w:rsid w:val="0051726D"/>
    <w:rsid w:val="00517F1E"/>
    <w:rsid w:val="0052305F"/>
    <w:rsid w:val="005243C8"/>
    <w:rsid w:val="00524AEF"/>
    <w:rsid w:val="00524E7A"/>
    <w:rsid w:val="00530F5C"/>
    <w:rsid w:val="00537165"/>
    <w:rsid w:val="00551500"/>
    <w:rsid w:val="0056087B"/>
    <w:rsid w:val="0059088C"/>
    <w:rsid w:val="00592EBE"/>
    <w:rsid w:val="005A36E7"/>
    <w:rsid w:val="005A7E68"/>
    <w:rsid w:val="005B53A8"/>
    <w:rsid w:val="005B5DC5"/>
    <w:rsid w:val="005D3EBF"/>
    <w:rsid w:val="005D4735"/>
    <w:rsid w:val="005D54F2"/>
    <w:rsid w:val="005E3AD7"/>
    <w:rsid w:val="005E7F2C"/>
    <w:rsid w:val="005F3CB9"/>
    <w:rsid w:val="00620881"/>
    <w:rsid w:val="0063516E"/>
    <w:rsid w:val="00642F30"/>
    <w:rsid w:val="00645C32"/>
    <w:rsid w:val="00654095"/>
    <w:rsid w:val="00665C8F"/>
    <w:rsid w:val="006803DF"/>
    <w:rsid w:val="006A1EB3"/>
    <w:rsid w:val="006A3487"/>
    <w:rsid w:val="006A5A98"/>
    <w:rsid w:val="006A7B1F"/>
    <w:rsid w:val="006A7D1A"/>
    <w:rsid w:val="006B5404"/>
    <w:rsid w:val="006C268A"/>
    <w:rsid w:val="006D0426"/>
    <w:rsid w:val="006D0BFC"/>
    <w:rsid w:val="006D3C36"/>
    <w:rsid w:val="006D5A76"/>
    <w:rsid w:val="006E0C8A"/>
    <w:rsid w:val="006E4ACF"/>
    <w:rsid w:val="006E533E"/>
    <w:rsid w:val="006E5B6D"/>
    <w:rsid w:val="006F10BB"/>
    <w:rsid w:val="006F40EE"/>
    <w:rsid w:val="00705B53"/>
    <w:rsid w:val="007064A8"/>
    <w:rsid w:val="0071071D"/>
    <w:rsid w:val="00710BA4"/>
    <w:rsid w:val="007150A2"/>
    <w:rsid w:val="007277F1"/>
    <w:rsid w:val="0073006C"/>
    <w:rsid w:val="007334EA"/>
    <w:rsid w:val="00734EDD"/>
    <w:rsid w:val="0073717D"/>
    <w:rsid w:val="0074155B"/>
    <w:rsid w:val="00743F2F"/>
    <w:rsid w:val="00750638"/>
    <w:rsid w:val="00751997"/>
    <w:rsid w:val="00764821"/>
    <w:rsid w:val="00780B42"/>
    <w:rsid w:val="00783749"/>
    <w:rsid w:val="00793655"/>
    <w:rsid w:val="00794A3E"/>
    <w:rsid w:val="00795272"/>
    <w:rsid w:val="007B13DC"/>
    <w:rsid w:val="007B4B0B"/>
    <w:rsid w:val="007B7844"/>
    <w:rsid w:val="007F6DB7"/>
    <w:rsid w:val="007F7C27"/>
    <w:rsid w:val="008067BB"/>
    <w:rsid w:val="008125DC"/>
    <w:rsid w:val="0082114C"/>
    <w:rsid w:val="008318B4"/>
    <w:rsid w:val="00835868"/>
    <w:rsid w:val="0084775C"/>
    <w:rsid w:val="008535B7"/>
    <w:rsid w:val="0086270A"/>
    <w:rsid w:val="008635BF"/>
    <w:rsid w:val="00871D46"/>
    <w:rsid w:val="00872C2A"/>
    <w:rsid w:val="00873240"/>
    <w:rsid w:val="00877466"/>
    <w:rsid w:val="00884A81"/>
    <w:rsid w:val="00886889"/>
    <w:rsid w:val="008932F8"/>
    <w:rsid w:val="008B10CF"/>
    <w:rsid w:val="008D126E"/>
    <w:rsid w:val="008D3208"/>
    <w:rsid w:val="008D55BA"/>
    <w:rsid w:val="008D70A0"/>
    <w:rsid w:val="008D784B"/>
    <w:rsid w:val="008F10C5"/>
    <w:rsid w:val="008F4ED5"/>
    <w:rsid w:val="008F56FD"/>
    <w:rsid w:val="008F58DF"/>
    <w:rsid w:val="008F749F"/>
    <w:rsid w:val="00901484"/>
    <w:rsid w:val="00910C5F"/>
    <w:rsid w:val="00912FB4"/>
    <w:rsid w:val="00913928"/>
    <w:rsid w:val="00916B2A"/>
    <w:rsid w:val="009271D9"/>
    <w:rsid w:val="00933F01"/>
    <w:rsid w:val="00935D75"/>
    <w:rsid w:val="00947E44"/>
    <w:rsid w:val="0095324F"/>
    <w:rsid w:val="009566E9"/>
    <w:rsid w:val="00956F2C"/>
    <w:rsid w:val="00960444"/>
    <w:rsid w:val="0098225F"/>
    <w:rsid w:val="00985493"/>
    <w:rsid w:val="009903ED"/>
    <w:rsid w:val="0099126D"/>
    <w:rsid w:val="009A2DFB"/>
    <w:rsid w:val="009A3E76"/>
    <w:rsid w:val="009A6762"/>
    <w:rsid w:val="009A7251"/>
    <w:rsid w:val="009A7E52"/>
    <w:rsid w:val="009C44CA"/>
    <w:rsid w:val="009D0926"/>
    <w:rsid w:val="009D34FD"/>
    <w:rsid w:val="009D7976"/>
    <w:rsid w:val="009E3F03"/>
    <w:rsid w:val="009E5FEC"/>
    <w:rsid w:val="009F594E"/>
    <w:rsid w:val="00A079CE"/>
    <w:rsid w:val="00A26117"/>
    <w:rsid w:val="00A26DED"/>
    <w:rsid w:val="00A30A21"/>
    <w:rsid w:val="00A3471C"/>
    <w:rsid w:val="00A34797"/>
    <w:rsid w:val="00A45790"/>
    <w:rsid w:val="00A550B1"/>
    <w:rsid w:val="00A62339"/>
    <w:rsid w:val="00A733C9"/>
    <w:rsid w:val="00A7346F"/>
    <w:rsid w:val="00A742EB"/>
    <w:rsid w:val="00A74E26"/>
    <w:rsid w:val="00A84FEE"/>
    <w:rsid w:val="00A871FA"/>
    <w:rsid w:val="00A873F4"/>
    <w:rsid w:val="00A90981"/>
    <w:rsid w:val="00A9420D"/>
    <w:rsid w:val="00A97E9C"/>
    <w:rsid w:val="00AB1B93"/>
    <w:rsid w:val="00AB4F02"/>
    <w:rsid w:val="00AB58B3"/>
    <w:rsid w:val="00AC0B31"/>
    <w:rsid w:val="00AC0C14"/>
    <w:rsid w:val="00AC1716"/>
    <w:rsid w:val="00AC29BA"/>
    <w:rsid w:val="00AC5126"/>
    <w:rsid w:val="00AF3E9D"/>
    <w:rsid w:val="00AF536C"/>
    <w:rsid w:val="00B050EF"/>
    <w:rsid w:val="00B052F8"/>
    <w:rsid w:val="00B15CE1"/>
    <w:rsid w:val="00B172D5"/>
    <w:rsid w:val="00B20243"/>
    <w:rsid w:val="00B222DE"/>
    <w:rsid w:val="00B30572"/>
    <w:rsid w:val="00B37415"/>
    <w:rsid w:val="00B41DB5"/>
    <w:rsid w:val="00B43155"/>
    <w:rsid w:val="00B50477"/>
    <w:rsid w:val="00B54992"/>
    <w:rsid w:val="00B66027"/>
    <w:rsid w:val="00B70D87"/>
    <w:rsid w:val="00B73568"/>
    <w:rsid w:val="00B748B1"/>
    <w:rsid w:val="00B77733"/>
    <w:rsid w:val="00B85111"/>
    <w:rsid w:val="00B85277"/>
    <w:rsid w:val="00B92706"/>
    <w:rsid w:val="00B974E4"/>
    <w:rsid w:val="00BA047A"/>
    <w:rsid w:val="00BA1A78"/>
    <w:rsid w:val="00BA368B"/>
    <w:rsid w:val="00BB08DD"/>
    <w:rsid w:val="00BB3391"/>
    <w:rsid w:val="00BB43DE"/>
    <w:rsid w:val="00BC7123"/>
    <w:rsid w:val="00BE3D30"/>
    <w:rsid w:val="00BE40FB"/>
    <w:rsid w:val="00BF1481"/>
    <w:rsid w:val="00BF467C"/>
    <w:rsid w:val="00C011A4"/>
    <w:rsid w:val="00C017FD"/>
    <w:rsid w:val="00C06276"/>
    <w:rsid w:val="00C0767A"/>
    <w:rsid w:val="00C144BC"/>
    <w:rsid w:val="00C2165C"/>
    <w:rsid w:val="00C221DA"/>
    <w:rsid w:val="00C3057E"/>
    <w:rsid w:val="00C36C1D"/>
    <w:rsid w:val="00C44F54"/>
    <w:rsid w:val="00C60937"/>
    <w:rsid w:val="00C6616B"/>
    <w:rsid w:val="00C767B4"/>
    <w:rsid w:val="00C7718C"/>
    <w:rsid w:val="00C852BA"/>
    <w:rsid w:val="00C87E9E"/>
    <w:rsid w:val="00C9118E"/>
    <w:rsid w:val="00C92E0A"/>
    <w:rsid w:val="00C969C6"/>
    <w:rsid w:val="00CA2281"/>
    <w:rsid w:val="00CB5AEA"/>
    <w:rsid w:val="00CC0D1D"/>
    <w:rsid w:val="00CD3484"/>
    <w:rsid w:val="00D044B9"/>
    <w:rsid w:val="00D15FA9"/>
    <w:rsid w:val="00D24AE7"/>
    <w:rsid w:val="00D260D3"/>
    <w:rsid w:val="00D35924"/>
    <w:rsid w:val="00D600F2"/>
    <w:rsid w:val="00D73AD7"/>
    <w:rsid w:val="00D77B81"/>
    <w:rsid w:val="00D77FDD"/>
    <w:rsid w:val="00D87B8F"/>
    <w:rsid w:val="00DA1C13"/>
    <w:rsid w:val="00DA3AC2"/>
    <w:rsid w:val="00DA69F2"/>
    <w:rsid w:val="00DB06DD"/>
    <w:rsid w:val="00DB1003"/>
    <w:rsid w:val="00DB5E6F"/>
    <w:rsid w:val="00DB6FA2"/>
    <w:rsid w:val="00DC2153"/>
    <w:rsid w:val="00DD120C"/>
    <w:rsid w:val="00DD3F84"/>
    <w:rsid w:val="00E0074A"/>
    <w:rsid w:val="00E065B2"/>
    <w:rsid w:val="00E135D7"/>
    <w:rsid w:val="00E14DE8"/>
    <w:rsid w:val="00E15FB4"/>
    <w:rsid w:val="00E2665D"/>
    <w:rsid w:val="00E31109"/>
    <w:rsid w:val="00E45E14"/>
    <w:rsid w:val="00E52826"/>
    <w:rsid w:val="00E54327"/>
    <w:rsid w:val="00E65269"/>
    <w:rsid w:val="00E6526B"/>
    <w:rsid w:val="00E832EE"/>
    <w:rsid w:val="00E95027"/>
    <w:rsid w:val="00EB7CE0"/>
    <w:rsid w:val="00EE05C2"/>
    <w:rsid w:val="00EE1C0F"/>
    <w:rsid w:val="00EE2E5D"/>
    <w:rsid w:val="00EE5ACD"/>
    <w:rsid w:val="00EF000A"/>
    <w:rsid w:val="00EF4A1E"/>
    <w:rsid w:val="00EF57C4"/>
    <w:rsid w:val="00F013A1"/>
    <w:rsid w:val="00F01AB7"/>
    <w:rsid w:val="00F03619"/>
    <w:rsid w:val="00F10B57"/>
    <w:rsid w:val="00F1303D"/>
    <w:rsid w:val="00F17CB3"/>
    <w:rsid w:val="00F23A41"/>
    <w:rsid w:val="00F34DA3"/>
    <w:rsid w:val="00F34FCF"/>
    <w:rsid w:val="00F4191E"/>
    <w:rsid w:val="00F41EE4"/>
    <w:rsid w:val="00F5328C"/>
    <w:rsid w:val="00F66FAB"/>
    <w:rsid w:val="00F67CCE"/>
    <w:rsid w:val="00F704DB"/>
    <w:rsid w:val="00F72577"/>
    <w:rsid w:val="00F812C6"/>
    <w:rsid w:val="00FA488B"/>
    <w:rsid w:val="00FC04AA"/>
    <w:rsid w:val="00FC173E"/>
    <w:rsid w:val="00FE08B8"/>
    <w:rsid w:val="00FE3F22"/>
    <w:rsid w:val="00FE79AE"/>
    <w:rsid w:val="00FF3DF7"/>
    <w:rsid w:val="00FF5387"/>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224714"/>
    <w:pPr>
      <w:widowControl w:val="0"/>
    </w:pPr>
    <w:rPr>
      <w:rFonts w:eastAsia="標楷體"/>
      <w:kern w:val="2"/>
      <w:sz w:val="32"/>
    </w:rPr>
  </w:style>
  <w:style w:type="paragraph" w:styleId="1">
    <w:name w:val="heading 1"/>
    <w:basedOn w:val="a1"/>
    <w:qFormat/>
    <w:rsid w:val="00224714"/>
    <w:pPr>
      <w:numPr>
        <w:numId w:val="1"/>
      </w:numPr>
      <w:kinsoku w:val="0"/>
      <w:jc w:val="both"/>
      <w:outlineLvl w:val="0"/>
    </w:pPr>
    <w:rPr>
      <w:rFonts w:ascii="標楷體" w:hAnsi="Arial"/>
      <w:bCs/>
      <w:kern w:val="0"/>
      <w:szCs w:val="52"/>
    </w:rPr>
  </w:style>
  <w:style w:type="paragraph" w:styleId="2">
    <w:name w:val="heading 2"/>
    <w:basedOn w:val="a1"/>
    <w:qFormat/>
    <w:rsid w:val="00224714"/>
    <w:pPr>
      <w:numPr>
        <w:ilvl w:val="1"/>
        <w:numId w:val="1"/>
      </w:numPr>
      <w:kinsoku w:val="0"/>
      <w:jc w:val="both"/>
      <w:outlineLvl w:val="1"/>
    </w:pPr>
    <w:rPr>
      <w:rFonts w:ascii="標楷體" w:hAnsi="Arial"/>
      <w:bCs/>
      <w:kern w:val="0"/>
      <w:szCs w:val="48"/>
    </w:rPr>
  </w:style>
  <w:style w:type="paragraph" w:styleId="3">
    <w:name w:val="heading 3"/>
    <w:basedOn w:val="a1"/>
    <w:qFormat/>
    <w:rsid w:val="00224714"/>
    <w:pPr>
      <w:numPr>
        <w:ilvl w:val="2"/>
        <w:numId w:val="1"/>
      </w:numPr>
      <w:kinsoku w:val="0"/>
      <w:jc w:val="both"/>
      <w:outlineLvl w:val="2"/>
    </w:pPr>
    <w:rPr>
      <w:rFonts w:ascii="標楷體" w:hAnsi="Arial"/>
      <w:bCs/>
      <w:kern w:val="0"/>
      <w:szCs w:val="36"/>
    </w:rPr>
  </w:style>
  <w:style w:type="paragraph" w:styleId="4">
    <w:name w:val="heading 4"/>
    <w:basedOn w:val="a1"/>
    <w:qFormat/>
    <w:rsid w:val="00224714"/>
    <w:pPr>
      <w:numPr>
        <w:ilvl w:val="3"/>
        <w:numId w:val="1"/>
      </w:numPr>
      <w:jc w:val="both"/>
      <w:outlineLvl w:val="3"/>
    </w:pPr>
    <w:rPr>
      <w:rFonts w:ascii="標楷體" w:hAnsi="Arial"/>
      <w:szCs w:val="36"/>
    </w:rPr>
  </w:style>
  <w:style w:type="paragraph" w:styleId="5">
    <w:name w:val="heading 5"/>
    <w:basedOn w:val="a1"/>
    <w:qFormat/>
    <w:rsid w:val="00224714"/>
    <w:pPr>
      <w:numPr>
        <w:ilvl w:val="4"/>
        <w:numId w:val="1"/>
      </w:numPr>
      <w:kinsoku w:val="0"/>
      <w:jc w:val="both"/>
      <w:outlineLvl w:val="4"/>
    </w:pPr>
    <w:rPr>
      <w:rFonts w:ascii="標楷體" w:hAnsi="Arial"/>
      <w:bCs/>
      <w:szCs w:val="36"/>
    </w:rPr>
  </w:style>
  <w:style w:type="paragraph" w:styleId="6">
    <w:name w:val="heading 6"/>
    <w:basedOn w:val="a1"/>
    <w:qFormat/>
    <w:rsid w:val="00224714"/>
    <w:pPr>
      <w:numPr>
        <w:ilvl w:val="5"/>
        <w:numId w:val="1"/>
      </w:numPr>
      <w:tabs>
        <w:tab w:val="left" w:pos="2094"/>
      </w:tabs>
      <w:kinsoku w:val="0"/>
      <w:jc w:val="both"/>
      <w:outlineLvl w:val="5"/>
    </w:pPr>
    <w:rPr>
      <w:rFonts w:ascii="標楷體" w:hAnsi="Arial"/>
      <w:szCs w:val="36"/>
    </w:rPr>
  </w:style>
  <w:style w:type="paragraph" w:styleId="7">
    <w:name w:val="heading 7"/>
    <w:basedOn w:val="a1"/>
    <w:qFormat/>
    <w:rsid w:val="00224714"/>
    <w:pPr>
      <w:numPr>
        <w:ilvl w:val="6"/>
        <w:numId w:val="1"/>
      </w:numPr>
      <w:kinsoku w:val="0"/>
      <w:jc w:val="both"/>
      <w:outlineLvl w:val="6"/>
    </w:pPr>
    <w:rPr>
      <w:rFonts w:ascii="標楷體" w:hAnsi="Arial"/>
      <w:bCs/>
      <w:szCs w:val="36"/>
    </w:rPr>
  </w:style>
  <w:style w:type="paragraph" w:styleId="8">
    <w:name w:val="heading 8"/>
    <w:basedOn w:val="a1"/>
    <w:qFormat/>
    <w:rsid w:val="00224714"/>
    <w:pPr>
      <w:numPr>
        <w:ilvl w:val="7"/>
        <w:numId w:val="1"/>
      </w:numPr>
      <w:kinsoku w:val="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224714"/>
    <w:pPr>
      <w:spacing w:before="720" w:after="720"/>
      <w:ind w:left="7371"/>
    </w:pPr>
    <w:rPr>
      <w:rFonts w:ascii="標楷體"/>
      <w:b/>
      <w:snapToGrid w:val="0"/>
      <w:spacing w:val="10"/>
      <w:sz w:val="36"/>
    </w:rPr>
  </w:style>
  <w:style w:type="paragraph" w:styleId="a6">
    <w:name w:val="endnote text"/>
    <w:basedOn w:val="a1"/>
    <w:semiHidden/>
    <w:rsid w:val="00224714"/>
    <w:pPr>
      <w:spacing w:before="240"/>
      <w:ind w:left="1021" w:hanging="1021"/>
      <w:jc w:val="both"/>
    </w:pPr>
    <w:rPr>
      <w:rFonts w:ascii="標楷體"/>
      <w:snapToGrid w:val="0"/>
      <w:spacing w:val="10"/>
    </w:rPr>
  </w:style>
  <w:style w:type="paragraph" w:styleId="50">
    <w:name w:val="toc 5"/>
    <w:basedOn w:val="a1"/>
    <w:next w:val="a1"/>
    <w:autoRedefine/>
    <w:semiHidden/>
    <w:rsid w:val="00224714"/>
    <w:pPr>
      <w:ind w:leftChars="400" w:left="600" w:rightChars="200" w:right="200" w:hangingChars="200" w:hanging="200"/>
    </w:pPr>
    <w:rPr>
      <w:rFonts w:ascii="標楷體"/>
    </w:rPr>
  </w:style>
  <w:style w:type="character" w:styleId="a7">
    <w:name w:val="page number"/>
    <w:basedOn w:val="a2"/>
    <w:semiHidden/>
    <w:rsid w:val="00224714"/>
    <w:rPr>
      <w:rFonts w:ascii="標楷體" w:eastAsia="標楷體"/>
      <w:sz w:val="20"/>
    </w:rPr>
  </w:style>
  <w:style w:type="paragraph" w:styleId="60">
    <w:name w:val="toc 6"/>
    <w:basedOn w:val="a1"/>
    <w:next w:val="a1"/>
    <w:autoRedefine/>
    <w:semiHidden/>
    <w:rsid w:val="00224714"/>
    <w:pPr>
      <w:ind w:leftChars="500" w:left="500"/>
    </w:pPr>
    <w:rPr>
      <w:rFonts w:ascii="標楷體"/>
    </w:rPr>
  </w:style>
  <w:style w:type="paragraph" w:customStyle="1" w:styleId="10">
    <w:name w:val="段落樣式1"/>
    <w:basedOn w:val="a1"/>
    <w:rsid w:val="00224714"/>
    <w:pPr>
      <w:tabs>
        <w:tab w:val="left" w:pos="567"/>
      </w:tabs>
      <w:kinsoku w:val="0"/>
      <w:ind w:leftChars="200" w:left="200" w:firstLineChars="200" w:firstLine="200"/>
      <w:jc w:val="both"/>
    </w:pPr>
    <w:rPr>
      <w:rFonts w:ascii="標楷體"/>
      <w:kern w:val="0"/>
    </w:rPr>
  </w:style>
  <w:style w:type="paragraph" w:customStyle="1" w:styleId="20">
    <w:name w:val="段落樣式2"/>
    <w:basedOn w:val="a1"/>
    <w:rsid w:val="00224714"/>
    <w:pPr>
      <w:tabs>
        <w:tab w:val="left" w:pos="567"/>
      </w:tabs>
      <w:ind w:leftChars="300" w:left="300" w:firstLineChars="200" w:firstLine="200"/>
      <w:jc w:val="both"/>
    </w:pPr>
    <w:rPr>
      <w:rFonts w:ascii="標楷體"/>
      <w:kern w:val="0"/>
    </w:rPr>
  </w:style>
  <w:style w:type="paragraph" w:styleId="11">
    <w:name w:val="toc 1"/>
    <w:basedOn w:val="a1"/>
    <w:next w:val="a1"/>
    <w:autoRedefine/>
    <w:semiHidden/>
    <w:rsid w:val="00224714"/>
    <w:pPr>
      <w:kinsoku w:val="0"/>
      <w:ind w:left="2443" w:rightChars="200" w:right="698" w:hangingChars="700" w:hanging="2443"/>
      <w:jc w:val="both"/>
    </w:pPr>
    <w:rPr>
      <w:rFonts w:ascii="標楷體"/>
      <w:noProof/>
      <w:szCs w:val="32"/>
    </w:rPr>
  </w:style>
  <w:style w:type="paragraph" w:styleId="21">
    <w:name w:val="toc 2"/>
    <w:basedOn w:val="a1"/>
    <w:next w:val="a1"/>
    <w:autoRedefine/>
    <w:semiHidden/>
    <w:rsid w:val="00224714"/>
    <w:pPr>
      <w:kinsoku w:val="0"/>
      <w:ind w:leftChars="100" w:left="300" w:rightChars="200" w:right="200" w:hangingChars="200" w:hanging="200"/>
    </w:pPr>
    <w:rPr>
      <w:rFonts w:ascii="標楷體"/>
      <w:noProof/>
    </w:rPr>
  </w:style>
  <w:style w:type="paragraph" w:styleId="30">
    <w:name w:val="toc 3"/>
    <w:basedOn w:val="a1"/>
    <w:next w:val="a1"/>
    <w:autoRedefine/>
    <w:semiHidden/>
    <w:rsid w:val="00224714"/>
    <w:pPr>
      <w:kinsoku w:val="0"/>
      <w:ind w:leftChars="200" w:left="400" w:rightChars="200" w:right="200" w:hangingChars="200" w:hanging="200"/>
      <w:jc w:val="both"/>
    </w:pPr>
    <w:rPr>
      <w:rFonts w:ascii="標楷體"/>
      <w:noProof/>
    </w:rPr>
  </w:style>
  <w:style w:type="paragraph" w:styleId="40">
    <w:name w:val="toc 4"/>
    <w:basedOn w:val="a1"/>
    <w:next w:val="a1"/>
    <w:autoRedefine/>
    <w:semiHidden/>
    <w:rsid w:val="00224714"/>
    <w:pPr>
      <w:kinsoku w:val="0"/>
      <w:ind w:leftChars="300" w:left="500" w:rightChars="200" w:right="200" w:hangingChars="200" w:hanging="200"/>
      <w:jc w:val="both"/>
    </w:pPr>
    <w:rPr>
      <w:rFonts w:ascii="標楷體"/>
    </w:rPr>
  </w:style>
  <w:style w:type="paragraph" w:styleId="70">
    <w:name w:val="toc 7"/>
    <w:basedOn w:val="a1"/>
    <w:next w:val="a1"/>
    <w:autoRedefine/>
    <w:semiHidden/>
    <w:rsid w:val="00224714"/>
    <w:pPr>
      <w:ind w:leftChars="600" w:left="800" w:hangingChars="200" w:hanging="200"/>
    </w:pPr>
    <w:rPr>
      <w:rFonts w:ascii="標楷體"/>
    </w:rPr>
  </w:style>
  <w:style w:type="paragraph" w:styleId="80">
    <w:name w:val="toc 8"/>
    <w:basedOn w:val="a1"/>
    <w:next w:val="a1"/>
    <w:autoRedefine/>
    <w:semiHidden/>
    <w:rsid w:val="00224714"/>
    <w:pPr>
      <w:ind w:leftChars="700" w:left="900" w:hangingChars="200" w:hanging="200"/>
    </w:pPr>
    <w:rPr>
      <w:rFonts w:ascii="標楷體"/>
    </w:rPr>
  </w:style>
  <w:style w:type="paragraph" w:styleId="9">
    <w:name w:val="toc 9"/>
    <w:basedOn w:val="a1"/>
    <w:next w:val="a1"/>
    <w:autoRedefine/>
    <w:semiHidden/>
    <w:rsid w:val="00224714"/>
    <w:pPr>
      <w:ind w:leftChars="1600" w:left="3840"/>
    </w:pPr>
  </w:style>
  <w:style w:type="paragraph" w:styleId="a8">
    <w:name w:val="header"/>
    <w:basedOn w:val="a1"/>
    <w:semiHidden/>
    <w:rsid w:val="00224714"/>
    <w:pPr>
      <w:tabs>
        <w:tab w:val="center" w:pos="4153"/>
        <w:tab w:val="right" w:pos="8306"/>
      </w:tabs>
      <w:snapToGrid w:val="0"/>
    </w:pPr>
    <w:rPr>
      <w:sz w:val="20"/>
    </w:rPr>
  </w:style>
  <w:style w:type="paragraph" w:customStyle="1" w:styleId="31">
    <w:name w:val="段落樣式3"/>
    <w:basedOn w:val="20"/>
    <w:rsid w:val="00224714"/>
    <w:pPr>
      <w:ind w:leftChars="400" w:left="400"/>
    </w:pPr>
  </w:style>
  <w:style w:type="character" w:styleId="a9">
    <w:name w:val="Hyperlink"/>
    <w:basedOn w:val="a2"/>
    <w:semiHidden/>
    <w:rsid w:val="00224714"/>
    <w:rPr>
      <w:color w:val="0000FF"/>
      <w:u w:val="single"/>
    </w:rPr>
  </w:style>
  <w:style w:type="paragraph" w:customStyle="1" w:styleId="aa">
    <w:name w:val="簽名日期"/>
    <w:basedOn w:val="a1"/>
    <w:rsid w:val="00224714"/>
    <w:pPr>
      <w:kinsoku w:val="0"/>
      <w:jc w:val="distribute"/>
    </w:pPr>
    <w:rPr>
      <w:kern w:val="0"/>
    </w:rPr>
  </w:style>
  <w:style w:type="paragraph" w:customStyle="1" w:styleId="0">
    <w:name w:val="段落樣式0"/>
    <w:basedOn w:val="20"/>
    <w:rsid w:val="00224714"/>
    <w:pPr>
      <w:ind w:leftChars="200" w:left="200" w:firstLineChars="0" w:firstLine="0"/>
    </w:pPr>
  </w:style>
  <w:style w:type="paragraph" w:customStyle="1" w:styleId="ab">
    <w:name w:val="附件"/>
    <w:basedOn w:val="a6"/>
    <w:rsid w:val="00224714"/>
    <w:pPr>
      <w:kinsoku w:val="0"/>
      <w:spacing w:before="0"/>
      <w:ind w:left="1047" w:hangingChars="300" w:hanging="1047"/>
    </w:pPr>
    <w:rPr>
      <w:snapToGrid/>
      <w:spacing w:val="0"/>
      <w:kern w:val="0"/>
    </w:rPr>
  </w:style>
  <w:style w:type="paragraph" w:customStyle="1" w:styleId="41">
    <w:name w:val="段落樣式4"/>
    <w:basedOn w:val="31"/>
    <w:rsid w:val="00224714"/>
    <w:pPr>
      <w:ind w:leftChars="500" w:left="500"/>
    </w:pPr>
  </w:style>
  <w:style w:type="paragraph" w:customStyle="1" w:styleId="51">
    <w:name w:val="段落樣式5"/>
    <w:basedOn w:val="41"/>
    <w:rsid w:val="00224714"/>
    <w:pPr>
      <w:ind w:leftChars="600" w:left="600"/>
    </w:pPr>
  </w:style>
  <w:style w:type="paragraph" w:customStyle="1" w:styleId="61">
    <w:name w:val="段落樣式6"/>
    <w:basedOn w:val="51"/>
    <w:rsid w:val="00224714"/>
    <w:pPr>
      <w:ind w:leftChars="700" w:left="700"/>
    </w:pPr>
  </w:style>
  <w:style w:type="paragraph" w:customStyle="1" w:styleId="71">
    <w:name w:val="段落樣式7"/>
    <w:basedOn w:val="61"/>
    <w:rsid w:val="00224714"/>
  </w:style>
  <w:style w:type="paragraph" w:customStyle="1" w:styleId="81">
    <w:name w:val="段落樣式8"/>
    <w:basedOn w:val="71"/>
    <w:rsid w:val="00224714"/>
    <w:pPr>
      <w:ind w:leftChars="800" w:left="800"/>
    </w:pPr>
  </w:style>
  <w:style w:type="paragraph" w:customStyle="1" w:styleId="a0">
    <w:name w:val="表樣式"/>
    <w:basedOn w:val="a1"/>
    <w:next w:val="a1"/>
    <w:rsid w:val="00224714"/>
    <w:pPr>
      <w:numPr>
        <w:numId w:val="2"/>
      </w:numPr>
      <w:jc w:val="both"/>
    </w:pPr>
    <w:rPr>
      <w:rFonts w:ascii="標楷體"/>
      <w:kern w:val="0"/>
    </w:rPr>
  </w:style>
  <w:style w:type="paragraph" w:styleId="ac">
    <w:name w:val="Body Text Indent"/>
    <w:basedOn w:val="a1"/>
    <w:semiHidden/>
    <w:rsid w:val="00224714"/>
    <w:pPr>
      <w:ind w:left="698" w:hangingChars="200" w:hanging="698"/>
    </w:pPr>
  </w:style>
  <w:style w:type="paragraph" w:customStyle="1" w:styleId="ad">
    <w:name w:val="調查報告"/>
    <w:basedOn w:val="a6"/>
    <w:rsid w:val="00224714"/>
    <w:pPr>
      <w:kinsoku w:val="0"/>
      <w:spacing w:before="0"/>
      <w:ind w:left="1701" w:firstLine="0"/>
    </w:pPr>
    <w:rPr>
      <w:b/>
      <w:snapToGrid/>
      <w:spacing w:val="200"/>
      <w:kern w:val="0"/>
      <w:sz w:val="36"/>
    </w:rPr>
  </w:style>
  <w:style w:type="paragraph" w:customStyle="1" w:styleId="a">
    <w:name w:val="圖樣式"/>
    <w:basedOn w:val="a1"/>
    <w:next w:val="a1"/>
    <w:rsid w:val="00224714"/>
    <w:pPr>
      <w:numPr>
        <w:numId w:val="3"/>
      </w:numPr>
      <w:tabs>
        <w:tab w:val="clear" w:pos="1440"/>
      </w:tabs>
      <w:ind w:left="400" w:hangingChars="400" w:hanging="400"/>
      <w:jc w:val="both"/>
    </w:pPr>
    <w:rPr>
      <w:rFonts w:ascii="標楷體"/>
    </w:rPr>
  </w:style>
  <w:style w:type="paragraph" w:styleId="ae">
    <w:name w:val="footer"/>
    <w:basedOn w:val="a1"/>
    <w:semiHidden/>
    <w:rsid w:val="00224714"/>
    <w:pPr>
      <w:tabs>
        <w:tab w:val="center" w:pos="4153"/>
        <w:tab w:val="right" w:pos="8306"/>
      </w:tabs>
      <w:snapToGrid w:val="0"/>
    </w:pPr>
    <w:rPr>
      <w:sz w:val="20"/>
    </w:rPr>
  </w:style>
  <w:style w:type="paragraph" w:styleId="af">
    <w:name w:val="table of figures"/>
    <w:basedOn w:val="a1"/>
    <w:next w:val="a1"/>
    <w:semiHidden/>
    <w:rsid w:val="00224714"/>
    <w:pPr>
      <w:ind w:left="400" w:hangingChars="400" w:hanging="400"/>
    </w:pPr>
  </w:style>
  <w:style w:type="table" w:styleId="af0">
    <w:name w:val="Table Grid"/>
    <w:basedOn w:val="a3"/>
    <w:uiPriority w:val="59"/>
    <w:rsid w:val="006F10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List Paragraph"/>
    <w:basedOn w:val="a1"/>
    <w:uiPriority w:val="99"/>
    <w:qFormat/>
    <w:rsid w:val="007334EA"/>
    <w:pPr>
      <w:ind w:leftChars="200" w:left="480"/>
    </w:pPr>
    <w:rPr>
      <w:rFonts w:ascii="Calibri" w:eastAsia="新細明體" w:hAnsi="Calibri"/>
      <w:sz w:val="24"/>
      <w:szCs w:val="22"/>
    </w:rPr>
  </w:style>
  <w:style w:type="paragraph" w:styleId="af2">
    <w:name w:val="Body Text"/>
    <w:basedOn w:val="a1"/>
    <w:link w:val="af3"/>
    <w:rsid w:val="003F1D90"/>
    <w:pPr>
      <w:tabs>
        <w:tab w:val="left" w:pos="9960"/>
      </w:tabs>
      <w:adjustRightInd w:val="0"/>
      <w:spacing w:line="360" w:lineRule="atLeast"/>
      <w:ind w:right="1240"/>
      <w:textAlignment w:val="baseline"/>
    </w:pPr>
    <w:rPr>
      <w:rFonts w:eastAsia="細明體"/>
      <w:kern w:val="0"/>
      <w:sz w:val="24"/>
    </w:rPr>
  </w:style>
  <w:style w:type="character" w:customStyle="1" w:styleId="af3">
    <w:name w:val="本文 字元"/>
    <w:basedOn w:val="a2"/>
    <w:link w:val="af2"/>
    <w:rsid w:val="003F1D90"/>
    <w:rPr>
      <w:rFonts w:eastAsia="細明體"/>
      <w:sz w:val="24"/>
    </w:rPr>
  </w:style>
  <w:style w:type="character" w:customStyle="1" w:styleId="A30">
    <w:name w:val="A3"/>
    <w:rsid w:val="003F1D90"/>
    <w:rPr>
      <w:rFonts w:cs="DFYuanLight-B5"/>
      <w:color w:val="000000"/>
      <w:sz w:val="20"/>
      <w:szCs w:val="20"/>
    </w:rPr>
  </w:style>
  <w:style w:type="paragraph" w:styleId="22">
    <w:name w:val="Body Text Indent 2"/>
    <w:basedOn w:val="a1"/>
    <w:link w:val="23"/>
    <w:uiPriority w:val="99"/>
    <w:semiHidden/>
    <w:unhideWhenUsed/>
    <w:rsid w:val="00493952"/>
    <w:pPr>
      <w:spacing w:after="120" w:line="480" w:lineRule="auto"/>
      <w:ind w:leftChars="200" w:left="480"/>
    </w:pPr>
  </w:style>
  <w:style w:type="character" w:customStyle="1" w:styleId="23">
    <w:name w:val="本文縮排 2 字元"/>
    <w:basedOn w:val="a2"/>
    <w:link w:val="22"/>
    <w:uiPriority w:val="99"/>
    <w:semiHidden/>
    <w:rsid w:val="00493952"/>
    <w:rPr>
      <w:rFonts w:eastAsia="標楷體"/>
      <w:kern w:val="2"/>
      <w:sz w:val="32"/>
    </w:rPr>
  </w:style>
  <w:style w:type="paragraph" w:styleId="af4">
    <w:name w:val="Balloon Text"/>
    <w:basedOn w:val="a1"/>
    <w:link w:val="af5"/>
    <w:uiPriority w:val="99"/>
    <w:semiHidden/>
    <w:unhideWhenUsed/>
    <w:rsid w:val="00C44F54"/>
    <w:rPr>
      <w:rFonts w:asciiTheme="majorHAnsi" w:eastAsiaTheme="majorEastAsia" w:hAnsiTheme="majorHAnsi" w:cstheme="majorBidi"/>
      <w:sz w:val="18"/>
      <w:szCs w:val="18"/>
    </w:rPr>
  </w:style>
  <w:style w:type="character" w:customStyle="1" w:styleId="af5">
    <w:name w:val="註解方塊文字 字元"/>
    <w:basedOn w:val="a2"/>
    <w:link w:val="af4"/>
    <w:uiPriority w:val="99"/>
    <w:semiHidden/>
    <w:rsid w:val="00C44F54"/>
    <w:rPr>
      <w:rFonts w:asciiTheme="majorHAnsi" w:eastAsiaTheme="majorEastAsia" w:hAnsiTheme="majorHAnsi" w:cstheme="majorBidi"/>
      <w:kern w:val="2"/>
      <w:sz w:val="18"/>
      <w:szCs w:val="18"/>
    </w:rPr>
  </w:style>
</w:styles>
</file>

<file path=word/webSettings.xml><?xml version="1.0" encoding="utf-8"?>
<w:webSettings xmlns:r="http://schemas.openxmlformats.org/officeDocument/2006/relationships" xmlns:w="http://schemas.openxmlformats.org/wordprocessingml/2006/main">
  <w:divs>
    <w:div w:id="973944218">
      <w:bodyDiv w:val="1"/>
      <w:marLeft w:val="0"/>
      <w:marRight w:val="0"/>
      <w:marTop w:val="0"/>
      <w:marBottom w:val="0"/>
      <w:divBdr>
        <w:top w:val="none" w:sz="0" w:space="0" w:color="auto"/>
        <w:left w:val="none" w:sz="0" w:space="0" w:color="auto"/>
        <w:bottom w:val="none" w:sz="0" w:space="0" w:color="auto"/>
        <w:right w:val="none" w:sz="0" w:space="0" w:color="auto"/>
      </w:divBdr>
    </w:div>
    <w:div w:id="153383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lchen\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C030調查報告格式體例(橫式).dot</Template>
  <TotalTime>3</TotalTime>
  <Pages>11</Pages>
  <Words>985</Words>
  <Characters>5615</Characters>
  <Application>Microsoft Office Word</Application>
  <DocSecurity>0</DocSecurity>
  <Lines>46</Lines>
  <Paragraphs>13</Paragraphs>
  <ScaleCrop>false</ScaleCrop>
  <Company>cy</Company>
  <LinksUpToDate>false</LinksUpToDate>
  <CharactersWithSpaces>6587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admin</dc:creator>
  <cp:lastModifiedBy>user</cp:lastModifiedBy>
  <cp:revision>2</cp:revision>
  <cp:lastPrinted>2014-05-26T01:45:00Z</cp:lastPrinted>
  <dcterms:created xsi:type="dcterms:W3CDTF">2014-06-04T05:28:00Z</dcterms:created>
  <dcterms:modified xsi:type="dcterms:W3CDTF">2014-06-04T05:28:00Z</dcterms:modified>
</cp:coreProperties>
</file>