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23F" w:rsidRPr="00CA05A6" w:rsidRDefault="000F20EE" w:rsidP="00F37D7B">
      <w:pPr>
        <w:pStyle w:val="af3"/>
      </w:pPr>
      <w:r w:rsidRPr="00CA05A6">
        <w:rPr>
          <w:rFonts w:hint="eastAsia"/>
        </w:rPr>
        <w:t>調查</w:t>
      </w:r>
      <w:r w:rsidR="00D75644" w:rsidRPr="00CA05A6">
        <w:rPr>
          <w:rFonts w:hint="eastAsia"/>
        </w:rPr>
        <w:t>報告</w:t>
      </w:r>
    </w:p>
    <w:p w:rsidR="00E25849" w:rsidRPr="00CA05A6"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71895086"/>
      <w:r w:rsidRPr="00CA05A6">
        <w:rPr>
          <w:rFonts w:hint="eastAsia"/>
          <w:b/>
        </w:rPr>
        <w:t>案　　由</w:t>
      </w:r>
      <w:r w:rsidRPr="00CA05A6">
        <w:rPr>
          <w:rFonts w:hint="eastAsia"/>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224243" w:rsidRPr="00CA05A6">
        <w:t>據悉，新北市某公立高中一年級導師實施「五五酷刑」班規，違規學生抽取彈珠實施懲罰，懲罰內容包括背誦心經、在講台做蠢事讓同學笑、用臉原地衝破保鮮膜及扣國文總平均2分等不合理規定。兒童權利公約（CRC）第29條第1項第1款揭示教育的目標在使兒少的人格、才能及精神、身體的潛能獲得最大程度之發展。我國「高級中等教育法」規定，學生應有合理申訴管道及機制，「學校訂定教師輔導與管教學生辦法注意事項」亦明定輔導與管教的目的、原則及考量，應尊重學生學習權、受教權、身體自主權及人格發展權，輔導與管教方式應符合學生人格尊嚴。據悉，該教師除導師班級外，亦在科任班級實施懲規，顯行之有年非偶發事件，須再瞭解其他教師是否有類似管教措施？另校方表示對此班規不知情，新北市政府教育局是否針對本案進行澈底調查？另本案涉及「高級中等教育法」中，教師輔導與管教學生合法權利，與對學生實施獎懲措施之合法程序及申訴救濟機制是否完整，該校及新北市政府教育局針對該案之處理方式是否妥適？此外教育部對是類案件發生之處理原則，及如何落實高級中等學校輔導管教措施相關學生權利之規定，均有深入調查實際狀況之必要</w:t>
      </w:r>
      <w:r w:rsidR="00A07EAD" w:rsidRPr="00CA05A6">
        <w:t>案</w:t>
      </w:r>
      <w:r w:rsidR="00EA6441" w:rsidRPr="00CA05A6">
        <w:t>。</w:t>
      </w:r>
      <w:bookmarkEnd w:id="24"/>
    </w:p>
    <w:p w:rsidR="00E25849" w:rsidRDefault="00E44A65" w:rsidP="004E05A1">
      <w:pPr>
        <w:pStyle w:val="1"/>
        <w:ind w:left="2380" w:hanging="2380"/>
        <w:rPr>
          <w:b/>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71895188"/>
      <w:r w:rsidRPr="00CA05A6">
        <w:rPr>
          <w:rFonts w:hint="eastAsia"/>
          <w:b/>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117A7" w:rsidRPr="00CA05A6" w:rsidRDefault="007117A7" w:rsidP="007117A7">
      <w:pPr>
        <w:pStyle w:val="11"/>
        <w:ind w:left="680" w:firstLine="680"/>
      </w:pPr>
      <w:r w:rsidRPr="00CA05A6">
        <w:rPr>
          <w:rFonts w:hint="eastAsia"/>
        </w:rPr>
        <w:t>109年9月間有媒體報導指出，新北市某公立高中一年級導師實施「五五酷刑」班規，以「</w:t>
      </w:r>
      <w:r w:rsidRPr="00CA05A6">
        <w:t>背誦心經、在講</w:t>
      </w:r>
      <w:r w:rsidRPr="00CA05A6">
        <w:lastRenderedPageBreak/>
        <w:t>台做蠢事讓同學笑、用臉原地衝破保鮮膜及扣國文總平均2分</w:t>
      </w:r>
      <w:r w:rsidRPr="00CA05A6">
        <w:rPr>
          <w:rFonts w:hint="eastAsia"/>
        </w:rPr>
        <w:t>」等方式處罰學生，且該事件經媒體披露前，校方對於該師之班級經營方式竟毫無所悉，顯非合理；究該教師施予學生所謂五五酷刑之班規，於實施動機、程序、內容、範圍及申訴機制等實情為何？是否與</w:t>
      </w:r>
      <w:r w:rsidRPr="00CA05A6">
        <w:t>兒童權利公約（CRC）第29條第1項第1款揭示</w:t>
      </w:r>
      <w:r w:rsidRPr="00CA05A6">
        <w:rPr>
          <w:rFonts w:hint="eastAsia"/>
        </w:rPr>
        <w:t>「</w:t>
      </w:r>
      <w:r w:rsidRPr="00CA05A6">
        <w:t>教育的目標在使兒少的人格、才能及精神、身體的潛能獲得最大程度之發展</w:t>
      </w:r>
      <w:r w:rsidRPr="00CA05A6">
        <w:rPr>
          <w:rFonts w:hint="eastAsia"/>
        </w:rPr>
        <w:t>」以及國內教育基本法、高級中等教育法等相關規定違悖？又，教育主管機關對於此事件之處理是否周延？我國校園中，班規之整體實施現況有無侵害兒少</w:t>
      </w:r>
      <w:r w:rsidRPr="00CA05A6">
        <w:rPr>
          <w:rFonts w:hint="eastAsia"/>
          <w:spacing w:val="-4"/>
        </w:rPr>
        <w:t>人權之情形?</w:t>
      </w:r>
      <w:r w:rsidRPr="00CA05A6">
        <w:rPr>
          <w:rFonts w:hint="eastAsia"/>
        </w:rPr>
        <w:t>「班規」─顧名思義，其作用範圍限於特定班級內部，教育主管機關及學校行政單位對於班規之管制密度，亦不若校規嚴格，惟班規卻恐較「校規」對於學生日常行為表現產生更頻繁、直接之影響，且與</w:t>
      </w:r>
      <w:r w:rsidRPr="00CA05A6">
        <w:rPr>
          <w:rFonts w:hint="eastAsia"/>
          <w:spacing w:val="-4"/>
        </w:rPr>
        <w:t>我國兒少人權保護之落實息息相關，應予深入瞭解</w:t>
      </w:r>
      <w:r w:rsidRPr="00CA05A6">
        <w:rPr>
          <w:rFonts w:hint="eastAsia"/>
        </w:rPr>
        <w:t>，爰立案調查。</w:t>
      </w:r>
    </w:p>
    <w:p w:rsidR="007117A7" w:rsidRPr="00CA05A6" w:rsidRDefault="007117A7" w:rsidP="007117A7">
      <w:pPr>
        <w:pStyle w:val="1"/>
        <w:numPr>
          <w:ilvl w:val="0"/>
          <w:numId w:val="0"/>
        </w:numPr>
        <w:ind w:left="709" w:firstLineChars="208" w:firstLine="708"/>
        <w:rPr>
          <w:rFonts w:hint="eastAsia"/>
          <w:b/>
        </w:rPr>
      </w:pPr>
      <w:bookmarkStart w:id="49" w:name="_GoBack"/>
      <w:bookmarkEnd w:id="49"/>
      <w:r w:rsidRPr="00CA05A6">
        <w:rPr>
          <w:rFonts w:hint="eastAsia"/>
        </w:rPr>
        <w:t>案經向新北市政府教育局</w:t>
      </w:r>
      <w:r w:rsidRPr="00CA05A6">
        <w:rPr>
          <w:rStyle w:val="aff0"/>
        </w:rPr>
        <w:footnoteReference w:id="1"/>
      </w:r>
      <w:r w:rsidRPr="00CA05A6">
        <w:rPr>
          <w:rFonts w:hint="eastAsia"/>
        </w:rPr>
        <w:t>與教育部調閱卷證資料</w:t>
      </w:r>
      <w:r w:rsidRPr="00CA05A6">
        <w:rPr>
          <w:rStyle w:val="aff0"/>
        </w:rPr>
        <w:footnoteReference w:id="2"/>
      </w:r>
      <w:r w:rsidRPr="00CA05A6">
        <w:rPr>
          <w:rFonts w:hint="eastAsia"/>
        </w:rPr>
        <w:t>，於109年12月21日、同年月30日在</w:t>
      </w:r>
      <w:r w:rsidRPr="00CA05A6">
        <w:rPr>
          <w:rFonts w:hAnsi="標楷體" w:cs="新細明體" w:hint="eastAsia"/>
          <w:szCs w:val="32"/>
        </w:rPr>
        <w:t>院進行焦點團體訪談，分別諮詢專家學者及學生代表；復於110年2月17日約請本案新北市立該高中導師(以下將學校簡稱○○高中、該導師簡稱甲師)到院說明，同年3月17日並由教育部蔡清華次長、新北市政府教育局(下稱新北市教育局)歐人豪副局長、○○高中校長率領相關業務主管人員到院說明，業已調查竣事，</w:t>
      </w:r>
      <w:r w:rsidRPr="00CA05A6">
        <w:rPr>
          <w:rFonts w:hint="eastAsia"/>
        </w:rPr>
        <w:t>茲臚列調查意見如下：</w:t>
      </w:r>
    </w:p>
    <w:p w:rsidR="003C7438" w:rsidRPr="00CA05A6" w:rsidRDefault="00B01A02" w:rsidP="00B01A02">
      <w:pPr>
        <w:pStyle w:val="2"/>
        <w:rPr>
          <w:b/>
        </w:rPr>
      </w:pPr>
      <w:bookmarkStart w:id="50" w:name="_Toc71895189"/>
      <w:bookmarkStart w:id="51" w:name="_Toc524902730"/>
      <w:r w:rsidRPr="00CA05A6">
        <w:rPr>
          <w:rFonts w:hint="eastAsia"/>
          <w:b/>
        </w:rPr>
        <w:t>新北市</w:t>
      </w:r>
      <w:r w:rsidR="00253469" w:rsidRPr="00CA05A6">
        <w:rPr>
          <w:rFonts w:hint="eastAsia"/>
          <w:b/>
        </w:rPr>
        <w:t>○○</w:t>
      </w:r>
      <w:r w:rsidRPr="00CA05A6">
        <w:rPr>
          <w:rFonts w:hint="eastAsia"/>
          <w:b/>
        </w:rPr>
        <w:t>高中甲師自</w:t>
      </w:r>
      <w:r w:rsidRPr="00CA05A6">
        <w:rPr>
          <w:b/>
        </w:rPr>
        <w:t>105</w:t>
      </w:r>
      <w:r w:rsidRPr="00CA05A6">
        <w:rPr>
          <w:rFonts w:hint="eastAsia"/>
          <w:b/>
        </w:rPr>
        <w:t>年擔任該校美術班導師起，即開始執行「五五酷刑」班規─「五五」係指其內容計有</w:t>
      </w:r>
      <w:r w:rsidRPr="00CA05A6">
        <w:rPr>
          <w:b/>
        </w:rPr>
        <w:t>55</w:t>
      </w:r>
      <w:r w:rsidRPr="00CA05A6">
        <w:rPr>
          <w:rFonts w:hint="eastAsia"/>
          <w:b/>
        </w:rPr>
        <w:t>條，「酷刑」係指未繳交作業時的罰則或</w:t>
      </w:r>
      <w:r w:rsidRPr="00CA05A6">
        <w:rPr>
          <w:rFonts w:hint="eastAsia"/>
          <w:b/>
        </w:rPr>
        <w:lastRenderedPageBreak/>
        <w:t>規訓行為效果。甲師之初衷，係為增加班規內容趣味性，以提升班級學生遵守規定之意願，其實施範圍包括歷年來之4個班級、</w:t>
      </w:r>
      <w:r w:rsidRPr="00CA05A6">
        <w:rPr>
          <w:b/>
        </w:rPr>
        <w:t>129</w:t>
      </w:r>
      <w:r w:rsidRPr="00CA05A6">
        <w:rPr>
          <w:rFonts w:hint="eastAsia"/>
          <w:b/>
        </w:rPr>
        <w:t>名學生，確實執行過之班規罰則達十餘項。</w:t>
      </w:r>
      <w:r w:rsidRPr="00CA05A6">
        <w:rPr>
          <w:b/>
        </w:rPr>
        <w:t>109</w:t>
      </w:r>
      <w:r w:rsidRPr="00CA05A6">
        <w:rPr>
          <w:rFonts w:hint="eastAsia"/>
          <w:b/>
        </w:rPr>
        <w:t>年</w:t>
      </w:r>
      <w:r w:rsidRPr="00CA05A6">
        <w:rPr>
          <w:b/>
        </w:rPr>
        <w:t>8</w:t>
      </w:r>
      <w:r w:rsidRPr="00CA05A6">
        <w:rPr>
          <w:rFonts w:hint="eastAsia"/>
          <w:b/>
        </w:rPr>
        <w:t>月</w:t>
      </w:r>
      <w:r w:rsidRPr="00CA05A6">
        <w:rPr>
          <w:b/>
        </w:rPr>
        <w:t>12</w:t>
      </w:r>
      <w:r w:rsidRPr="00CA05A6">
        <w:rPr>
          <w:rFonts w:hint="eastAsia"/>
          <w:b/>
        </w:rPr>
        <w:t>日該校新生訓練時，甲師逕向其新接任班級預告並公布「五五酷刑」班規，並於暑期及開學之初，即向學生展示違反該班規受罰時需用之彈珠、心經等器物，雖最終未落實處罰，但已依據五五酷刑班規進行班級經營，難謂妥適。復因甲師對於學生及家長同意之班規罰則，未能妥盡適法、妥適把關之責，致該班規實質內容，確已有違「教育基本法」、「高級中等學校學生學習評量辦法」、「學校訂定教師輔導與管教學生辦法注意事項」等法令，且已涉及人格權、財產權、學習權之侵害，或有違反「禁止體罰」、「性別平等」原則，均有失當</w:t>
      </w:r>
      <w:bookmarkEnd w:id="50"/>
    </w:p>
    <w:p w:rsidR="00481C25" w:rsidRPr="00CA05A6" w:rsidRDefault="00481C25" w:rsidP="003C7438">
      <w:pPr>
        <w:pStyle w:val="2"/>
        <w:numPr>
          <w:ilvl w:val="0"/>
          <w:numId w:val="0"/>
        </w:numPr>
        <w:ind w:left="1248"/>
        <w:rPr>
          <w:b/>
          <w:szCs w:val="36"/>
        </w:rPr>
      </w:pPr>
    </w:p>
    <w:p w:rsidR="00B26B44" w:rsidRPr="00CA05A6" w:rsidRDefault="00642A95" w:rsidP="00256763">
      <w:pPr>
        <w:pStyle w:val="3"/>
        <w:rPr>
          <w:bCs w:val="0"/>
        </w:rPr>
      </w:pPr>
      <w:bookmarkStart w:id="52" w:name="_Toc69834150"/>
      <w:bookmarkStart w:id="53" w:name="_Toc71014188"/>
      <w:bookmarkStart w:id="54" w:name="_Toc71188311"/>
      <w:bookmarkStart w:id="55" w:name="_Toc71895190"/>
      <w:r w:rsidRPr="00CA05A6">
        <w:rPr>
          <w:rFonts w:hint="eastAsia"/>
          <w:bCs w:val="0"/>
        </w:rPr>
        <w:t>○○高中</w:t>
      </w:r>
      <w:r w:rsidR="00B26B44" w:rsidRPr="00CA05A6">
        <w:rPr>
          <w:rFonts w:hint="eastAsia"/>
          <w:bCs w:val="0"/>
        </w:rPr>
        <w:t>甲師</w:t>
      </w:r>
      <w:r w:rsidR="009F21BF" w:rsidRPr="00CA05A6">
        <w:rPr>
          <w:rFonts w:hint="eastAsia"/>
          <w:bCs w:val="0"/>
        </w:rPr>
        <w:t>訂定執行</w:t>
      </w:r>
      <w:r w:rsidR="00B26B44" w:rsidRPr="00CA05A6">
        <w:rPr>
          <w:rFonts w:hint="eastAsia"/>
          <w:bCs w:val="0"/>
        </w:rPr>
        <w:t>「五五酷刑」班規</w:t>
      </w:r>
      <w:r w:rsidR="009F21BF" w:rsidRPr="00CA05A6">
        <w:rPr>
          <w:rFonts w:hint="eastAsia"/>
          <w:bCs w:val="0"/>
        </w:rPr>
        <w:t>之</w:t>
      </w:r>
      <w:r w:rsidR="00450672" w:rsidRPr="00CA05A6">
        <w:rPr>
          <w:rFonts w:hint="eastAsia"/>
          <w:bCs w:val="0"/>
        </w:rPr>
        <w:t>內容、</w:t>
      </w:r>
      <w:r w:rsidR="00AA35A8" w:rsidRPr="00CA05A6">
        <w:rPr>
          <w:rFonts w:hint="eastAsia"/>
          <w:bCs w:val="0"/>
        </w:rPr>
        <w:t>目的、</w:t>
      </w:r>
      <w:r w:rsidR="009F21BF" w:rsidRPr="00CA05A6">
        <w:rPr>
          <w:rFonts w:hint="eastAsia"/>
          <w:bCs w:val="0"/>
        </w:rPr>
        <w:t>範圍</w:t>
      </w:r>
      <w:r w:rsidR="00AA35A8" w:rsidRPr="00CA05A6">
        <w:rPr>
          <w:rFonts w:hint="eastAsia"/>
          <w:bCs w:val="0"/>
        </w:rPr>
        <w:t>及實際執行情況</w:t>
      </w:r>
      <w:r w:rsidR="00B26B44" w:rsidRPr="00CA05A6">
        <w:rPr>
          <w:rFonts w:hint="eastAsia"/>
          <w:bCs w:val="0"/>
        </w:rPr>
        <w:t>：</w:t>
      </w:r>
      <w:bookmarkEnd w:id="52"/>
      <w:bookmarkEnd w:id="53"/>
      <w:bookmarkEnd w:id="54"/>
      <w:bookmarkEnd w:id="55"/>
    </w:p>
    <w:p w:rsidR="00450672" w:rsidRPr="00CA05A6" w:rsidRDefault="00450672" w:rsidP="00B26B44">
      <w:pPr>
        <w:pStyle w:val="4"/>
      </w:pPr>
      <w:r w:rsidRPr="00CA05A6">
        <w:rPr>
          <w:rFonts w:hint="eastAsia"/>
        </w:rPr>
        <w:t>內容</w:t>
      </w:r>
      <w:r w:rsidR="00FF02E7" w:rsidRPr="00CA05A6">
        <w:rPr>
          <w:rFonts w:hint="eastAsia"/>
        </w:rPr>
        <w:t>：</w:t>
      </w:r>
    </w:p>
    <w:p w:rsidR="00743C78" w:rsidRPr="00CA05A6" w:rsidRDefault="00450672" w:rsidP="00450672">
      <w:pPr>
        <w:pStyle w:val="5"/>
      </w:pPr>
      <w:r w:rsidRPr="00CA05A6">
        <w:rPr>
          <w:rFonts w:hint="eastAsia"/>
        </w:rPr>
        <w:t>「五五」係指其內容計有55條，</w:t>
      </w:r>
      <w:r w:rsidRPr="00CA05A6">
        <w:rPr>
          <w:rFonts w:hint="eastAsia"/>
          <w:szCs w:val="48"/>
        </w:rPr>
        <w:t>包括「在講台大跳1分鐘抖肩舞」、「用臉原地衝破保鮮膜，3分鐘為限，不得助跑」、「躺在講台上學缺水的魚跳動30秒」、「表演一種性感的動作，要獲得掌聲才過關」、「捐出發票30張」、「大赦」、「機會」、「本學期國文總平均扣2分」……等；「酷刑」係指</w:t>
      </w:r>
      <w:r w:rsidR="00260D87" w:rsidRPr="00CA05A6">
        <w:rPr>
          <w:rFonts w:hint="eastAsia"/>
          <w:szCs w:val="48"/>
        </w:rPr>
        <w:t>未繳交作業</w:t>
      </w:r>
      <w:r w:rsidR="00743C78" w:rsidRPr="00CA05A6">
        <w:rPr>
          <w:rFonts w:hint="eastAsia"/>
          <w:szCs w:val="48"/>
        </w:rPr>
        <w:t>時之罰則或行為效果。</w:t>
      </w:r>
    </w:p>
    <w:p w:rsidR="00450672" w:rsidRPr="00CA05A6" w:rsidRDefault="00743C78" w:rsidP="00450672">
      <w:pPr>
        <w:pStyle w:val="5"/>
      </w:pPr>
      <w:r w:rsidRPr="00CA05A6">
        <w:rPr>
          <w:rFonts w:hint="eastAsia"/>
        </w:rPr>
        <w:t>依據</w:t>
      </w:r>
      <w:r w:rsidR="00450672" w:rsidRPr="00CA05A6">
        <w:rPr>
          <w:rFonts w:hint="eastAsia"/>
        </w:rPr>
        <w:t>甲師公布之五五酷刑紙本資料</w:t>
      </w:r>
      <w:r w:rsidRPr="00CA05A6">
        <w:rPr>
          <w:rFonts w:hint="eastAsia"/>
        </w:rPr>
        <w:t>，其上</w:t>
      </w:r>
      <w:r w:rsidR="00450672" w:rsidRPr="00CA05A6">
        <w:rPr>
          <w:rFonts w:hint="eastAsia"/>
        </w:rPr>
        <w:t>載明：「※未完成處罰者，國文總成績扣2分。※看完者請簽名。」等字。</w:t>
      </w:r>
    </w:p>
    <w:p w:rsidR="00855CE8" w:rsidRPr="00CA05A6" w:rsidRDefault="00855CE8" w:rsidP="00B26B44">
      <w:pPr>
        <w:pStyle w:val="4"/>
      </w:pPr>
      <w:r w:rsidRPr="00CA05A6">
        <w:rPr>
          <w:rFonts w:hAnsi="標楷體" w:cs="新細明體" w:hint="eastAsia"/>
          <w:b/>
        </w:rPr>
        <w:t>甲師之初衷，係為增加班規內容趣味性，以期提升班級學生遵守規定之意願</w:t>
      </w:r>
      <w:r w:rsidRPr="00CA05A6">
        <w:rPr>
          <w:rFonts w:hAnsi="標楷體" w:cs="新細明體" w:hint="eastAsia"/>
        </w:rPr>
        <w:t>：</w:t>
      </w:r>
    </w:p>
    <w:p w:rsidR="00855CE8" w:rsidRPr="00CA05A6" w:rsidRDefault="00AA35A8" w:rsidP="00855CE8">
      <w:pPr>
        <w:pStyle w:val="5"/>
      </w:pPr>
      <w:r w:rsidRPr="00CA05A6">
        <w:rPr>
          <w:rFonts w:hint="eastAsia"/>
        </w:rPr>
        <w:lastRenderedPageBreak/>
        <w:t>本案約請甲師到院說明，其稱：「……我顧及到如果一直都用校規，有些孩子學習動機比較弱，甚至連銷警告都不太願意，對於學生升大學不利，所以就慢慢思考怎樣做比較有效果。美術班的術科作業量大，學生蠻辛苦的，所以才想要讓學生感覺到比較有樂趣的方式，運用比較有趣味的方式來引導學生建立起對自己負責任、自律的習慣；(抽)『彈珠』則是因為當時學生美術作業上有使用到這個素材，所以就使用彈珠。我回想起來，整件事情我的初衷就是如此，或許有疏忽一些事情，但不是為了傷害學生。制定過程，是讓學生一起寫出來、跟他們討論，也徵得家長同意；內容上，並非每一條都是懲罰，也有抵免的選項，透過這樣，其中學習方面低成就的孩子，對於寫作業、交作業就因為想要參與，而開始願意寫作業</w:t>
      </w:r>
      <w:r w:rsidR="00FE5E69" w:rsidRPr="00CA05A6">
        <w:rPr>
          <w:rFonts w:ascii="新細明體" w:eastAsia="新細明體" w:hAnsi="新細明體" w:hint="eastAsia"/>
        </w:rPr>
        <w:t>、</w:t>
      </w:r>
      <w:r w:rsidRPr="00CA05A6">
        <w:rPr>
          <w:rFonts w:hint="eastAsia"/>
        </w:rPr>
        <w:t>交作業。經過了這一屆執行下來成果很不錯，家長也很肯定……」等語(筆錄在卷可稽)。</w:t>
      </w:r>
    </w:p>
    <w:p w:rsidR="00855CE8" w:rsidRPr="00CA05A6" w:rsidRDefault="00AA35A8" w:rsidP="00855CE8">
      <w:pPr>
        <w:pStyle w:val="5"/>
      </w:pPr>
      <w:r w:rsidRPr="00CA05A6">
        <w:rPr>
          <w:rFonts w:hint="eastAsia"/>
        </w:rPr>
        <w:t>本案爆發爭議之際，新北市教育局於109年9月28日接獲民眾陳情表達支持甲師之意；同年10月14日本院監察委員葉大華收受家長到院提出之陳情書狀指出：「甲師在擔任該校第3屆畢業班級(美術班)班導師時亦採用此五五酷刑班規，甲師藉由家長會時，都有告知家長此班規訂定及執行，將自己帶領班級之理念及指導方向充分和學生家長溝通，取得共識，由家長簽署同意書，學生亦都瞭解此班規之運作。甲師教學相當優秀且具耐心、熱心，請監察院還甲師公道」等。</w:t>
      </w:r>
    </w:p>
    <w:p w:rsidR="00AA35A8" w:rsidRPr="00CA05A6" w:rsidRDefault="00855CE8" w:rsidP="00855CE8">
      <w:pPr>
        <w:pStyle w:val="5"/>
      </w:pPr>
      <w:r w:rsidRPr="00CA05A6">
        <w:rPr>
          <w:rFonts w:hint="eastAsia"/>
        </w:rPr>
        <w:t>據上</w:t>
      </w:r>
      <w:r w:rsidR="00AA35A8" w:rsidRPr="00CA05A6">
        <w:rPr>
          <w:rFonts w:hint="eastAsia"/>
        </w:rPr>
        <w:t>，甲師</w:t>
      </w:r>
      <w:r w:rsidRPr="00CA05A6">
        <w:rPr>
          <w:rFonts w:hint="eastAsia"/>
        </w:rPr>
        <w:t>考量該校美術班</w:t>
      </w:r>
      <w:r w:rsidR="00AA35A8" w:rsidRPr="00CA05A6">
        <w:rPr>
          <w:rFonts w:hint="eastAsia"/>
        </w:rPr>
        <w:t>學生特性，初衷係</w:t>
      </w:r>
      <w:r w:rsidR="00AA35A8" w:rsidRPr="00CA05A6">
        <w:rPr>
          <w:rFonts w:hint="eastAsia"/>
        </w:rPr>
        <w:lastRenderedPageBreak/>
        <w:t>為增加班規內容趣味性，以期提升班級學生遵守規定</w:t>
      </w:r>
      <w:r w:rsidR="00FE5E69" w:rsidRPr="00CA05A6">
        <w:rPr>
          <w:rFonts w:hint="eastAsia"/>
        </w:rPr>
        <w:t>繳交作業</w:t>
      </w:r>
      <w:r w:rsidR="00AA35A8" w:rsidRPr="00CA05A6">
        <w:rPr>
          <w:rFonts w:hint="eastAsia"/>
        </w:rPr>
        <w:t>之意願。</w:t>
      </w:r>
    </w:p>
    <w:p w:rsidR="00AA35A8" w:rsidRPr="00CA05A6" w:rsidRDefault="00AA35A8" w:rsidP="00855CE8">
      <w:pPr>
        <w:pStyle w:val="4"/>
      </w:pPr>
      <w:r w:rsidRPr="00CA05A6">
        <w:rPr>
          <w:rFonts w:hint="eastAsia"/>
          <w:b/>
        </w:rPr>
        <w:t>甲師自105</w:t>
      </w:r>
      <w:r w:rsidR="00855CE8" w:rsidRPr="00CA05A6">
        <w:rPr>
          <w:rFonts w:hint="eastAsia"/>
          <w:b/>
        </w:rPr>
        <w:t>年起即在任教班級中實施五五酷刑</w:t>
      </w:r>
      <w:r w:rsidRPr="00CA05A6">
        <w:rPr>
          <w:rFonts w:hint="eastAsia"/>
          <w:b/>
        </w:rPr>
        <w:t>班規</w:t>
      </w:r>
      <w:r w:rsidR="00855CE8" w:rsidRPr="00CA05A6">
        <w:rPr>
          <w:rFonts w:hint="eastAsia"/>
          <w:b/>
        </w:rPr>
        <w:t>，該班規確實已施行數年，範圍包括</w:t>
      </w:r>
      <w:r w:rsidR="00AE0C2A" w:rsidRPr="00CA05A6">
        <w:rPr>
          <w:b/>
        </w:rPr>
        <w:t>4</w:t>
      </w:r>
      <w:r w:rsidR="00855CE8" w:rsidRPr="00CA05A6">
        <w:rPr>
          <w:rFonts w:hint="eastAsia"/>
          <w:b/>
        </w:rPr>
        <w:t>個班級、129名學生</w:t>
      </w:r>
      <w:r w:rsidRPr="00CA05A6">
        <w:rPr>
          <w:rFonts w:hint="eastAsia"/>
        </w:rPr>
        <w:t>：</w:t>
      </w:r>
    </w:p>
    <w:p w:rsidR="00256763" w:rsidRPr="00CA05A6" w:rsidRDefault="00AA35A8" w:rsidP="00AA35A8">
      <w:pPr>
        <w:pStyle w:val="4"/>
        <w:numPr>
          <w:ilvl w:val="0"/>
          <w:numId w:val="0"/>
        </w:numPr>
        <w:ind w:left="1502"/>
      </w:pPr>
      <w:r w:rsidRPr="00CA05A6">
        <w:rPr>
          <w:rFonts w:hint="eastAsia"/>
        </w:rPr>
        <w:t xml:space="preserve">    </w:t>
      </w:r>
      <w:r w:rsidR="00BA6C10" w:rsidRPr="00CA05A6">
        <w:rPr>
          <w:rFonts w:hint="eastAsia"/>
        </w:rPr>
        <w:t>查據新北市教育局，甲師針對107學年度畢業的美術班、108學年度任教之高三3個班級，總共129人實施名為「五五酷刑」之班規；又，107學年度畢業的美術班係於105年8月29日入學，故實際開始實施五五酷刑班規，是在105年9月9日家長日，經過導師與家長說明，全體家長簽立同意書後開始執行至107年6月3日畢業前結束。</w:t>
      </w:r>
    </w:p>
    <w:p w:rsidR="00450672" w:rsidRPr="00CA05A6" w:rsidRDefault="00450672" w:rsidP="00450672">
      <w:pPr>
        <w:pStyle w:val="4"/>
        <w:rPr>
          <w:rFonts w:hAnsi="標楷體" w:cs="新細明體"/>
        </w:rPr>
      </w:pPr>
      <w:r w:rsidRPr="00CA05A6">
        <w:rPr>
          <w:rFonts w:hint="eastAsia"/>
          <w:b/>
        </w:rPr>
        <w:t>經</w:t>
      </w:r>
      <w:r w:rsidR="00642A95" w:rsidRPr="00CA05A6">
        <w:rPr>
          <w:rFonts w:hint="eastAsia"/>
          <w:b/>
        </w:rPr>
        <w:t>○○高中</w:t>
      </w:r>
      <w:r w:rsidRPr="00CA05A6">
        <w:rPr>
          <w:rFonts w:hint="eastAsia"/>
          <w:b/>
        </w:rPr>
        <w:t>調查，此55條班規中，甲師確實執行過其中之十餘項</w:t>
      </w:r>
      <w:r w:rsidRPr="00CA05A6">
        <w:rPr>
          <w:rFonts w:hint="eastAsia"/>
        </w:rPr>
        <w:t>：</w:t>
      </w:r>
    </w:p>
    <w:p w:rsidR="00450672" w:rsidRPr="00CA05A6" w:rsidRDefault="00450672" w:rsidP="00450672">
      <w:pPr>
        <w:pStyle w:val="5"/>
      </w:pPr>
      <w:r w:rsidRPr="00CA05A6">
        <w:rPr>
          <w:rFonts w:hint="eastAsia"/>
        </w:rPr>
        <w:t>依據</w:t>
      </w:r>
      <w:r w:rsidR="00642A95" w:rsidRPr="00CA05A6">
        <w:rPr>
          <w:rFonts w:hint="eastAsia"/>
        </w:rPr>
        <w:t>○○高中</w:t>
      </w:r>
      <w:r w:rsidRPr="00CA05A6">
        <w:rPr>
          <w:rFonts w:hint="eastAsia"/>
        </w:rPr>
        <w:t>109學年第3次教師成績考核會會議紀錄，甲師稱：「我依我的印象有</w:t>
      </w:r>
      <w:r w:rsidR="00F16F1B" w:rsidRPr="00CA05A6">
        <w:rPr>
          <w:rFonts w:hint="eastAsia"/>
        </w:rPr>
        <w:t>實施</w:t>
      </w:r>
      <w:r w:rsidRPr="00CA05A6">
        <w:rPr>
          <w:rFonts w:hint="eastAsia"/>
        </w:rPr>
        <w:t>過的條文約有以下：</w:t>
      </w:r>
      <w:r w:rsidRPr="00CA05A6">
        <w:rPr>
          <w:rFonts w:hint="eastAsia"/>
          <w:b/>
        </w:rPr>
        <w:t>1.</w:t>
      </w:r>
      <w:r w:rsidRPr="00CA05A6">
        <w:rPr>
          <w:rFonts w:hint="eastAsia"/>
        </w:rPr>
        <w:t>在講台大跳1分鐘抖肩舞。</w:t>
      </w:r>
      <w:r w:rsidRPr="00CA05A6">
        <w:rPr>
          <w:rFonts w:hint="eastAsia"/>
          <w:b/>
        </w:rPr>
        <w:t>2.</w:t>
      </w:r>
      <w:r w:rsidRPr="00CA05A6">
        <w:rPr>
          <w:rFonts w:hint="eastAsia"/>
        </w:rPr>
        <w:t xml:space="preserve"> 用臉原地衝破保鮮膜，3分鐘為限，不得助跑。</w:t>
      </w:r>
      <w:r w:rsidRPr="00CA05A6">
        <w:rPr>
          <w:rFonts w:hint="eastAsia"/>
          <w:b/>
        </w:rPr>
        <w:t>9.</w:t>
      </w:r>
      <w:r w:rsidRPr="00CA05A6">
        <w:rPr>
          <w:rFonts w:hint="eastAsia"/>
        </w:rPr>
        <w:t>和國文老師比2顆骰子點數和的大小，贏過老師才過關。</w:t>
      </w:r>
      <w:r w:rsidRPr="00CA05A6">
        <w:rPr>
          <w:rFonts w:hint="eastAsia"/>
          <w:b/>
        </w:rPr>
        <w:t>13.</w:t>
      </w:r>
      <w:r w:rsidRPr="00CA05A6">
        <w:rPr>
          <w:rFonts w:hint="eastAsia"/>
        </w:rPr>
        <w:t>找一位好朋友一起進行默契考驗，三戰兩勝才能過關。</w:t>
      </w:r>
      <w:r w:rsidRPr="00CA05A6">
        <w:rPr>
          <w:rFonts w:hint="eastAsia"/>
          <w:b/>
        </w:rPr>
        <w:t>14.</w:t>
      </w:r>
      <w:r w:rsidRPr="00CA05A6">
        <w:rPr>
          <w:rFonts w:hint="eastAsia"/>
        </w:rPr>
        <w:t>30秒內勾10個「翹鬍子」，掉下即失敗。</w:t>
      </w:r>
      <w:r w:rsidRPr="00CA05A6">
        <w:rPr>
          <w:rFonts w:hint="eastAsia"/>
          <w:b/>
        </w:rPr>
        <w:t>22.</w:t>
      </w:r>
      <w:r w:rsidRPr="00CA05A6">
        <w:rPr>
          <w:rFonts w:hint="eastAsia"/>
        </w:rPr>
        <w:t>捐出發票30張。</w:t>
      </w:r>
      <w:r w:rsidRPr="00CA05A6">
        <w:rPr>
          <w:rFonts w:hint="eastAsia"/>
          <w:b/>
        </w:rPr>
        <w:t>24.</w:t>
      </w:r>
      <w:r w:rsidRPr="00CA05A6">
        <w:rPr>
          <w:rFonts w:hint="eastAsia"/>
        </w:rPr>
        <w:t>倒著跑追風廣場外圍3圈。</w:t>
      </w:r>
      <w:r w:rsidRPr="00CA05A6">
        <w:rPr>
          <w:rFonts w:hint="eastAsia"/>
          <w:b/>
        </w:rPr>
        <w:t>33.</w:t>
      </w:r>
      <w:r w:rsidRPr="00CA05A6">
        <w:rPr>
          <w:rFonts w:hint="eastAsia"/>
        </w:rPr>
        <w:t>放學打掃整間教室一次【不能選自己班級】。</w:t>
      </w:r>
      <w:r w:rsidRPr="00CA05A6">
        <w:rPr>
          <w:rFonts w:hint="eastAsia"/>
          <w:b/>
        </w:rPr>
        <w:t>43.</w:t>
      </w:r>
      <w:r w:rsidRPr="00CA05A6">
        <w:rPr>
          <w:rFonts w:hint="eastAsia"/>
        </w:rPr>
        <w:t>週一及週五7:30前到校，上傳教室時鐘照片及『我到了』到班上群組，以上傳時間為憑。</w:t>
      </w:r>
      <w:r w:rsidRPr="00CA05A6">
        <w:rPr>
          <w:rFonts w:hint="eastAsia"/>
          <w:b/>
        </w:rPr>
        <w:t>52.</w:t>
      </w:r>
      <w:r w:rsidRPr="00CA05A6">
        <w:rPr>
          <w:rFonts w:hint="eastAsia"/>
        </w:rPr>
        <w:t xml:space="preserve"> 在講桌上1分鐘內把一顆兵乓球吹進距離15公分的另一個杯子裡。</w:t>
      </w:r>
      <w:r w:rsidRPr="00CA05A6">
        <w:rPr>
          <w:rFonts w:hint="eastAsia"/>
          <w:b/>
        </w:rPr>
        <w:t>54.</w:t>
      </w:r>
      <w:r w:rsidRPr="00CA05A6">
        <w:rPr>
          <w:rFonts w:hint="eastAsia"/>
        </w:rPr>
        <w:t>對全班用『極憤怒聲』喊出5種蔬果，一笑場就無法過關。」等語；共計11項。</w:t>
      </w:r>
    </w:p>
    <w:p w:rsidR="00450672" w:rsidRPr="00CA05A6" w:rsidRDefault="00450672" w:rsidP="00450672">
      <w:pPr>
        <w:pStyle w:val="5"/>
      </w:pPr>
      <w:r w:rsidRPr="00CA05A6">
        <w:rPr>
          <w:rFonts w:hint="eastAsia"/>
        </w:rPr>
        <w:t>依據</w:t>
      </w:r>
      <w:r w:rsidR="00642A95" w:rsidRPr="00CA05A6">
        <w:rPr>
          <w:rFonts w:hint="eastAsia"/>
        </w:rPr>
        <w:t>○○高中</w:t>
      </w:r>
      <w:r w:rsidRPr="00CA05A6">
        <w:rPr>
          <w:rFonts w:hint="eastAsia"/>
        </w:rPr>
        <w:t>所作之調查報告，該報告第8頁</w:t>
      </w:r>
      <w:r w:rsidRPr="00CA05A6">
        <w:rPr>
          <w:rFonts w:hint="eastAsia"/>
        </w:rPr>
        <w:lastRenderedPageBreak/>
        <w:t>內容顯示學生尚有受過「在一樓電梯前，對每個人鞠躬喊歡迎光臨、謝謝光臨」、「掃廁所」、「放學時在樓頂大喊我要上甚麼學校」等處罰。</w:t>
      </w:r>
    </w:p>
    <w:p w:rsidR="00170BA0" w:rsidRPr="00CA05A6" w:rsidRDefault="00660710" w:rsidP="00B26B44">
      <w:pPr>
        <w:pStyle w:val="3"/>
        <w:rPr>
          <w:rFonts w:hAnsi="標楷體" w:cs="新細明體"/>
        </w:rPr>
      </w:pPr>
      <w:bookmarkStart w:id="56" w:name="_Toc69834151"/>
      <w:bookmarkStart w:id="57" w:name="_Toc71014189"/>
      <w:bookmarkStart w:id="58" w:name="_Toc71188312"/>
      <w:bookmarkStart w:id="59" w:name="_Toc71895191"/>
      <w:r w:rsidRPr="00CA05A6">
        <w:rPr>
          <w:rFonts w:hint="eastAsia"/>
          <w:b/>
        </w:rPr>
        <w:t>109年8月12日</w:t>
      </w:r>
      <w:r w:rsidR="00642A95" w:rsidRPr="00CA05A6">
        <w:rPr>
          <w:rFonts w:hint="eastAsia"/>
          <w:b/>
        </w:rPr>
        <w:t>○○高中</w:t>
      </w:r>
      <w:r w:rsidRPr="00CA05A6">
        <w:rPr>
          <w:rFonts w:hint="eastAsia"/>
          <w:b/>
        </w:rPr>
        <w:t>新生訓練時，甲師逕向其新接任班級預告並公布</w:t>
      </w:r>
      <w:r w:rsidRPr="00CA05A6">
        <w:rPr>
          <w:rFonts w:hint="eastAsia"/>
          <w:b/>
          <w:bCs w:val="0"/>
        </w:rPr>
        <w:t>「五五酷刑」班規，</w:t>
      </w:r>
      <w:r w:rsidR="00F3604A" w:rsidRPr="00CA05A6">
        <w:rPr>
          <w:rFonts w:hint="eastAsia"/>
          <w:b/>
          <w:bCs w:val="0"/>
        </w:rPr>
        <w:t>且</w:t>
      </w:r>
      <w:r w:rsidR="007D6B58" w:rsidRPr="00CA05A6">
        <w:rPr>
          <w:rFonts w:hint="eastAsia"/>
          <w:b/>
          <w:bCs w:val="0"/>
        </w:rPr>
        <w:t>於暑期及開學之初，</w:t>
      </w:r>
      <w:r w:rsidR="00F16F1B" w:rsidRPr="00CA05A6">
        <w:rPr>
          <w:rFonts w:hint="eastAsia"/>
          <w:b/>
          <w:bCs w:val="0"/>
        </w:rPr>
        <w:t>向學生展示違反該班規受罰時需用之彈珠、心經等器物，</w:t>
      </w:r>
      <w:r w:rsidR="007D6B58" w:rsidRPr="00CA05A6">
        <w:rPr>
          <w:rFonts w:hint="eastAsia"/>
          <w:b/>
          <w:bCs w:val="0"/>
        </w:rPr>
        <w:t>雖最終未落實處罰，但已依據五五酷刑班規進行班級經營</w:t>
      </w:r>
      <w:r w:rsidRPr="00CA05A6">
        <w:rPr>
          <w:rFonts w:hint="eastAsia"/>
          <w:b/>
          <w:bCs w:val="0"/>
        </w:rPr>
        <w:t>，</w:t>
      </w:r>
      <w:r w:rsidR="00CD2F10" w:rsidRPr="00CA05A6">
        <w:rPr>
          <w:rFonts w:hint="eastAsia"/>
          <w:b/>
          <w:bCs w:val="0"/>
        </w:rPr>
        <w:t>實屬未當</w:t>
      </w:r>
      <w:r w:rsidRPr="00CA05A6">
        <w:rPr>
          <w:rFonts w:hint="eastAsia"/>
          <w:b/>
          <w:bCs w:val="0"/>
        </w:rPr>
        <w:t>：</w:t>
      </w:r>
      <w:bookmarkEnd w:id="56"/>
      <w:bookmarkEnd w:id="57"/>
      <w:bookmarkEnd w:id="58"/>
      <w:bookmarkEnd w:id="59"/>
    </w:p>
    <w:p w:rsidR="003032A9" w:rsidRPr="00CA05A6" w:rsidRDefault="000B7B41" w:rsidP="003032A9">
      <w:pPr>
        <w:pStyle w:val="4"/>
        <w:rPr>
          <w:bCs/>
        </w:rPr>
      </w:pPr>
      <w:r w:rsidRPr="00CA05A6">
        <w:rPr>
          <w:rFonts w:hint="eastAsia"/>
          <w:bCs/>
        </w:rPr>
        <w:t>甲師於105至108學年間，對於任教之</w:t>
      </w:r>
      <w:r w:rsidR="006F6947" w:rsidRPr="00CA05A6">
        <w:rPr>
          <w:rFonts w:hint="eastAsia"/>
          <w:bCs/>
        </w:rPr>
        <w:t>4</w:t>
      </w:r>
      <w:r w:rsidRPr="00CA05A6">
        <w:rPr>
          <w:rFonts w:hint="eastAsia"/>
          <w:bCs/>
        </w:rPr>
        <w:t>個班級實施五五酷刑班規，前已述及。至109學年度，甲師接任新生班導師，於109年8月12日新生訓練時，逕向該班級預告並公布「五五酷刑」班規；亦即，該件班規於109學年度在班級中揭露時，未落實班規制定應行之民主程序。此亦有</w:t>
      </w:r>
      <w:r w:rsidR="003032A9" w:rsidRPr="00CA05A6">
        <w:rPr>
          <w:rFonts w:hint="eastAsia"/>
          <w:bCs/>
        </w:rPr>
        <w:t>本案約請甲師到院說明，其稱：「……或許我就疏忽了，於是在我帶的第二屆美術班新生訓練上，我就把過去帶美術班的經驗直接向學生說明……」等語</w:t>
      </w:r>
      <w:r w:rsidRPr="00CA05A6">
        <w:rPr>
          <w:rFonts w:hint="eastAsia"/>
          <w:bCs/>
        </w:rPr>
        <w:t>同證</w:t>
      </w:r>
      <w:r w:rsidR="003032A9" w:rsidRPr="00CA05A6">
        <w:rPr>
          <w:rFonts w:hint="eastAsia"/>
          <w:bCs/>
        </w:rPr>
        <w:t>(筆錄在卷可稽)。</w:t>
      </w:r>
    </w:p>
    <w:p w:rsidR="00EC379B" w:rsidRPr="00CA05A6" w:rsidRDefault="00EC379B" w:rsidP="003032A9">
      <w:pPr>
        <w:pStyle w:val="4"/>
      </w:pPr>
      <w:bookmarkStart w:id="60" w:name="_Toc67561741"/>
      <w:bookmarkStart w:id="61" w:name="_Toc67563185"/>
      <w:bookmarkStart w:id="62" w:name="_Toc67660548"/>
      <w:r w:rsidRPr="00CA05A6">
        <w:rPr>
          <w:rFonts w:hint="eastAsia"/>
          <w:b/>
          <w:bCs/>
        </w:rPr>
        <w:t>甲師109學年度之暑期及開學之初，</w:t>
      </w:r>
      <w:r w:rsidR="00CD2F10" w:rsidRPr="00CA05A6">
        <w:rPr>
          <w:rFonts w:hint="eastAsia"/>
          <w:b/>
          <w:bCs/>
        </w:rPr>
        <w:t>即向學生展示違反該班規受罰時需用之彈珠、心經等器物</w:t>
      </w:r>
      <w:r w:rsidR="007D6B58" w:rsidRPr="00CA05A6">
        <w:rPr>
          <w:rFonts w:hint="eastAsia"/>
          <w:b/>
          <w:bCs/>
        </w:rPr>
        <w:t>，雖最終未落實處罰，但已依據五五酷刑班規進行班級經營</w:t>
      </w:r>
      <w:r w:rsidRPr="00CA05A6">
        <w:rPr>
          <w:rFonts w:hint="eastAsia"/>
          <w:b/>
          <w:bCs/>
        </w:rPr>
        <w:t>：</w:t>
      </w:r>
    </w:p>
    <w:p w:rsidR="003801A3" w:rsidRPr="00CA05A6" w:rsidRDefault="00EC379B" w:rsidP="00034878">
      <w:pPr>
        <w:pStyle w:val="5"/>
      </w:pPr>
      <w:r w:rsidRPr="00CA05A6">
        <w:rPr>
          <w:rFonts w:hint="eastAsia"/>
        </w:rPr>
        <w:t>本案甲師所訂之班規，於</w:t>
      </w:r>
      <w:r w:rsidRPr="00CA05A6">
        <w:rPr>
          <w:rFonts w:hint="eastAsia"/>
          <w:szCs w:val="48"/>
        </w:rPr>
        <w:t>109年8月19日首先經家長向教育部部長信箱投訴，陳情信件經教育部層轉國教署、</w:t>
      </w:r>
      <w:r w:rsidRPr="00CA05A6">
        <w:rPr>
          <w:rFonts w:hint="eastAsia"/>
        </w:rPr>
        <w:t>新北市教育局、</w:t>
      </w:r>
      <w:r w:rsidR="00642A95" w:rsidRPr="00CA05A6">
        <w:rPr>
          <w:rFonts w:hint="eastAsia"/>
          <w:szCs w:val="48"/>
        </w:rPr>
        <w:t>○○高中</w:t>
      </w:r>
      <w:r w:rsidRPr="00CA05A6">
        <w:rPr>
          <w:rFonts w:hint="eastAsia"/>
          <w:szCs w:val="48"/>
        </w:rPr>
        <w:t>處理回復，至109年9月4日、7日仍有續訴指出：「甲師</w:t>
      </w:r>
      <w:r w:rsidRPr="00CA05A6">
        <w:rPr>
          <w:rFonts w:hint="eastAsia"/>
        </w:rPr>
        <w:t>9月4日仍邀請兩名畢業學生入班演講，並表示贊同彈珠罰則及將背誦心經合理化。甲師於新生訓練時向住在三峽的學生表示：『你住那</w:t>
      </w:r>
      <w:r w:rsidRPr="00CA05A6">
        <w:rPr>
          <w:rFonts w:hint="eastAsia"/>
        </w:rPr>
        <w:lastRenderedPageBreak/>
        <w:t>麼遠幹嘛選</w:t>
      </w:r>
      <w:r w:rsidR="00642A95" w:rsidRPr="00CA05A6">
        <w:rPr>
          <w:rFonts w:hint="eastAsia"/>
        </w:rPr>
        <w:t>○○高中</w:t>
      </w:r>
      <w:r w:rsidRPr="00CA05A6">
        <w:rPr>
          <w:rFonts w:hint="eastAsia"/>
        </w:rPr>
        <w:t>，回家跟家長討論要不要換高中讀。』。五五酷刑彈珠處罰包括國文總分扣2分，係濫用教師評分權，另學校規定7點30分進校門列為遲到，甲師規定班級學生7月25分以後入班即為遲到，並須處罰背誦心經，處罰未向家長說明並取得家長同意，涉及甲師將個人宗教觀念植入學生身上」等情。</w:t>
      </w:r>
      <w:bookmarkEnd w:id="60"/>
      <w:bookmarkEnd w:id="61"/>
      <w:bookmarkEnd w:id="62"/>
    </w:p>
    <w:p w:rsidR="00A15ED6" w:rsidRPr="00CA05A6" w:rsidRDefault="00EC379B" w:rsidP="00034878">
      <w:pPr>
        <w:pStyle w:val="5"/>
      </w:pPr>
      <w:r w:rsidRPr="00CA05A6">
        <w:rPr>
          <w:rFonts w:hint="eastAsia"/>
        </w:rPr>
        <w:t>對此，甲師接受</w:t>
      </w:r>
      <w:r w:rsidR="00642A95" w:rsidRPr="00CA05A6">
        <w:rPr>
          <w:rFonts w:hint="eastAsia"/>
        </w:rPr>
        <w:t>○○高中</w:t>
      </w:r>
      <w:r w:rsidRPr="00CA05A6">
        <w:rPr>
          <w:rFonts w:hint="eastAsia"/>
        </w:rPr>
        <w:t>調查時表示：「高一美班沒有罰背心經，而投訴卻說有罰他們，根本沒有的事，那時候24號就被投訴，怎麼可能那時候還再罰？」等語，否認處罰；</w:t>
      </w:r>
      <w:r w:rsidR="00A15ED6" w:rsidRPr="00CA05A6">
        <w:rPr>
          <w:rFonts w:hint="eastAsia"/>
        </w:rPr>
        <w:t>甲師到院說明時亦表示：「因為有學生問我『罰甚麼』，我就把過去的資料拿給學生看，但都有強調這是過去班級中的規定，不會就是這個班級未來的班規，但真是始料未及</w:t>
      </w:r>
      <w:r w:rsidR="00B70DC7" w:rsidRPr="00CA05A6">
        <w:rPr>
          <w:rFonts w:hint="eastAsia"/>
        </w:rPr>
        <w:t>……</w:t>
      </w:r>
      <w:r w:rsidR="0057328A" w:rsidRPr="00CA05A6">
        <w:rPr>
          <w:rFonts w:hint="eastAsia"/>
        </w:rPr>
        <w:t>心經那部分，是學生問我何謂心經，我提供讓學生知道甚麼是心經，但確定沒有對高一新生那個班級執行背誦心經的處罰</w:t>
      </w:r>
      <w:r w:rsidR="00B70DC7" w:rsidRPr="00CA05A6">
        <w:rPr>
          <w:rFonts w:hint="eastAsia"/>
        </w:rPr>
        <w:t>」等語</w:t>
      </w:r>
      <w:r w:rsidR="00A15ED6" w:rsidRPr="00CA05A6">
        <w:rPr>
          <w:rFonts w:hint="eastAsia"/>
        </w:rPr>
        <w:t>。</w:t>
      </w:r>
    </w:p>
    <w:p w:rsidR="000B7B41" w:rsidRPr="00CA05A6" w:rsidRDefault="00EC379B" w:rsidP="00A15ED6">
      <w:pPr>
        <w:pStyle w:val="5"/>
      </w:pPr>
      <w:r w:rsidRPr="00CA05A6">
        <w:rPr>
          <w:rFonts w:hint="eastAsia"/>
        </w:rPr>
        <w:t>惟</w:t>
      </w:r>
      <w:r w:rsidR="00A15ED6" w:rsidRPr="00CA05A6">
        <w:rPr>
          <w:rFonts w:hint="eastAsia"/>
        </w:rPr>
        <w:t>，</w:t>
      </w:r>
      <w:r w:rsidR="00642A95" w:rsidRPr="00CA05A6">
        <w:rPr>
          <w:rFonts w:hint="eastAsia"/>
        </w:rPr>
        <w:t>○○高中</w:t>
      </w:r>
      <w:r w:rsidR="00A15ED6" w:rsidRPr="00CA05A6">
        <w:rPr>
          <w:rFonts w:hint="eastAsia"/>
        </w:rPr>
        <w:t>對於本案之</w:t>
      </w:r>
      <w:r w:rsidRPr="00CA05A6">
        <w:rPr>
          <w:rFonts w:hint="eastAsia"/>
        </w:rPr>
        <w:t>調查報告第8頁</w:t>
      </w:r>
      <w:r w:rsidR="00B70DC7" w:rsidRPr="00CA05A6">
        <w:rPr>
          <w:rFonts w:hint="eastAsia"/>
        </w:rPr>
        <w:t>已</w:t>
      </w:r>
      <w:r w:rsidRPr="00CA05A6">
        <w:rPr>
          <w:rFonts w:hint="eastAsia"/>
        </w:rPr>
        <w:t>載</w:t>
      </w:r>
      <w:r w:rsidR="00B70DC7" w:rsidRPr="00CA05A6">
        <w:rPr>
          <w:rFonts w:hint="eastAsia"/>
        </w:rPr>
        <w:t>明</w:t>
      </w:r>
      <w:r w:rsidRPr="00CA05A6">
        <w:rPr>
          <w:rFonts w:hint="eastAsia"/>
        </w:rPr>
        <w:t>「甲師在109年開學前之銜接課程中，有令該班級學生『抽彈珠』、對於遲到同學有提供心經但未要求其背誦」等情形，</w:t>
      </w:r>
      <w:r w:rsidR="00A15ED6" w:rsidRPr="00CA05A6">
        <w:rPr>
          <w:rFonts w:hint="eastAsia"/>
        </w:rPr>
        <w:t>即使如甲師所言，係基於向新生說明何謂五五酷刑班規，</w:t>
      </w:r>
      <w:r w:rsidR="00B70DC7" w:rsidRPr="00CA05A6">
        <w:rPr>
          <w:rFonts w:hint="eastAsia"/>
        </w:rPr>
        <w:t>然該班規既未經親師生共同研定及公布之程序，甲師向學生展示違反班規接受處罰時使用之彈珠、心經等，</w:t>
      </w:r>
      <w:r w:rsidR="0035647C" w:rsidRPr="00CA05A6">
        <w:rPr>
          <w:rFonts w:hint="eastAsia"/>
        </w:rPr>
        <w:t>已形同</w:t>
      </w:r>
      <w:r w:rsidR="007D6B58" w:rsidRPr="00CA05A6">
        <w:rPr>
          <w:rFonts w:hint="eastAsia"/>
        </w:rPr>
        <w:t>依據五五酷刑班規進行班級經營，實屬未當</w:t>
      </w:r>
      <w:r w:rsidRPr="00CA05A6">
        <w:rPr>
          <w:rFonts w:hint="eastAsia"/>
        </w:rPr>
        <w:t>。</w:t>
      </w:r>
    </w:p>
    <w:p w:rsidR="00855CE8" w:rsidRPr="00CA05A6" w:rsidRDefault="001957B1" w:rsidP="00CB0386">
      <w:pPr>
        <w:pStyle w:val="3"/>
        <w:rPr>
          <w:rFonts w:hAnsi="標楷體" w:cs="新細明體"/>
        </w:rPr>
      </w:pPr>
      <w:bookmarkStart w:id="63" w:name="_Toc69834152"/>
      <w:bookmarkStart w:id="64" w:name="_Toc71014190"/>
      <w:bookmarkStart w:id="65" w:name="_Toc71188313"/>
      <w:bookmarkStart w:id="66" w:name="_Toc71895192"/>
      <w:r w:rsidRPr="00CA05A6">
        <w:rPr>
          <w:rFonts w:hint="eastAsia"/>
          <w:b/>
          <w:bCs w:val="0"/>
        </w:rPr>
        <w:t>甲師對於學生</w:t>
      </w:r>
      <w:r w:rsidR="004E5FDD" w:rsidRPr="00CA05A6">
        <w:rPr>
          <w:rFonts w:hint="eastAsia"/>
          <w:b/>
          <w:bCs w:val="0"/>
        </w:rPr>
        <w:t>及家長同意之</w:t>
      </w:r>
      <w:r w:rsidRPr="00CA05A6">
        <w:rPr>
          <w:rFonts w:hint="eastAsia"/>
          <w:b/>
          <w:bCs w:val="0"/>
        </w:rPr>
        <w:t>班規罰則，未能</w:t>
      </w:r>
      <w:r w:rsidR="004E5FDD" w:rsidRPr="00CA05A6">
        <w:rPr>
          <w:rFonts w:hint="eastAsia"/>
          <w:b/>
          <w:bCs w:val="0"/>
        </w:rPr>
        <w:t>妥盡適法、妥適</w:t>
      </w:r>
      <w:r w:rsidRPr="00CA05A6">
        <w:rPr>
          <w:rFonts w:hint="eastAsia"/>
          <w:b/>
          <w:bCs w:val="0"/>
        </w:rPr>
        <w:t>把關</w:t>
      </w:r>
      <w:r w:rsidR="004E5FDD" w:rsidRPr="00CA05A6">
        <w:rPr>
          <w:rFonts w:hint="eastAsia"/>
          <w:b/>
          <w:bCs w:val="0"/>
        </w:rPr>
        <w:t>之責</w:t>
      </w:r>
      <w:r w:rsidRPr="00CA05A6">
        <w:rPr>
          <w:rFonts w:hint="eastAsia"/>
          <w:b/>
          <w:bCs w:val="0"/>
        </w:rPr>
        <w:t>，致該班規實質內容，</w:t>
      </w:r>
      <w:r w:rsidR="00322646" w:rsidRPr="00CA05A6">
        <w:rPr>
          <w:rFonts w:hint="eastAsia"/>
          <w:b/>
          <w:bCs w:val="0"/>
        </w:rPr>
        <w:t>確已有違「教育基本法」、「</w:t>
      </w:r>
      <w:r w:rsidR="00322646" w:rsidRPr="00CA05A6">
        <w:rPr>
          <w:b/>
          <w:bCs w:val="0"/>
        </w:rPr>
        <w:t>高級中等學校學生學習評量辦</w:t>
      </w:r>
      <w:r w:rsidR="00322646" w:rsidRPr="00CA05A6">
        <w:rPr>
          <w:b/>
          <w:bCs w:val="0"/>
        </w:rPr>
        <w:lastRenderedPageBreak/>
        <w:t>法</w:t>
      </w:r>
      <w:r w:rsidR="00322646" w:rsidRPr="00CA05A6">
        <w:rPr>
          <w:rFonts w:hint="eastAsia"/>
          <w:b/>
          <w:bCs w:val="0"/>
        </w:rPr>
        <w:t>」、「學校訂定教師輔導與管教學生辦法注意事項」等法令，且已涉及人格權、財產權、學習權之侵害，或有違反「禁止體罰」、「性別</w:t>
      </w:r>
      <w:r w:rsidR="00FE5E69" w:rsidRPr="00CA05A6">
        <w:rPr>
          <w:rFonts w:hint="eastAsia"/>
          <w:b/>
          <w:bCs w:val="0"/>
        </w:rPr>
        <w:t>平等</w:t>
      </w:r>
      <w:r w:rsidR="00322646" w:rsidRPr="00CA05A6">
        <w:rPr>
          <w:rFonts w:hint="eastAsia"/>
          <w:b/>
          <w:bCs w:val="0"/>
        </w:rPr>
        <w:t>」原則</w:t>
      </w:r>
      <w:r w:rsidRPr="00CA05A6">
        <w:rPr>
          <w:rFonts w:hint="eastAsia"/>
          <w:b/>
          <w:bCs w:val="0"/>
        </w:rPr>
        <w:t>，均有失當</w:t>
      </w:r>
      <w:r w:rsidR="00CB0386" w:rsidRPr="00CA05A6">
        <w:rPr>
          <w:rFonts w:hint="eastAsia"/>
        </w:rPr>
        <w:t>；此有下述</w:t>
      </w:r>
      <w:r w:rsidR="007319F9" w:rsidRPr="00CA05A6">
        <w:rPr>
          <w:rFonts w:hint="eastAsia"/>
        </w:rPr>
        <w:t>本案</w:t>
      </w:r>
      <w:r w:rsidR="00CB0386" w:rsidRPr="00CA05A6">
        <w:rPr>
          <w:rFonts w:hint="eastAsia"/>
        </w:rPr>
        <w:t>調查所得可徵：</w:t>
      </w:r>
      <w:bookmarkEnd w:id="63"/>
      <w:bookmarkEnd w:id="64"/>
      <w:bookmarkEnd w:id="65"/>
      <w:bookmarkEnd w:id="66"/>
    </w:p>
    <w:p w:rsidR="00A859A5" w:rsidRPr="00CA05A6" w:rsidRDefault="00EC2A59" w:rsidP="00467C77">
      <w:pPr>
        <w:pStyle w:val="4"/>
      </w:pPr>
      <w:r w:rsidRPr="00CA05A6">
        <w:rPr>
          <w:rFonts w:hint="eastAsia"/>
        </w:rPr>
        <w:t>教師</w:t>
      </w:r>
      <w:r w:rsidR="00385BA9" w:rsidRPr="00CA05A6">
        <w:rPr>
          <w:rFonts w:hint="eastAsia"/>
        </w:rPr>
        <w:t>法第32條明文，教師負有積極維護學生受教權益之義務；故</w:t>
      </w:r>
      <w:r w:rsidRPr="00CA05A6">
        <w:rPr>
          <w:rFonts w:hint="eastAsia"/>
        </w:rPr>
        <w:t>對於五五酷刑班規內容之決定，甲師應盡適法、妥適把關之責，不可以家長及學生同意為由，而將違反法令或涉及人權侵害之班規罰則予以合理化。對此，甲師到院說明時表示：「學生在寫的時候其實都沒有想到處罰會發生在自己身上，他們只會想說甚麼比較好玩，我的看法則是『不能傷害學生』且要回歸到學生可以因此寫作業</w:t>
      </w:r>
      <w:r w:rsidRPr="00CA05A6">
        <w:t>……</w:t>
      </w:r>
      <w:r w:rsidRPr="00CA05A6">
        <w:rPr>
          <w:rFonts w:hint="eastAsia"/>
        </w:rPr>
        <w:t>由於我前一個班級操作下來沒問題，我就認為用在後面的班級也不會有問題</w:t>
      </w:r>
      <w:r w:rsidRPr="00CA05A6">
        <w:t>……</w:t>
      </w:r>
      <w:r w:rsidRPr="00CA05A6">
        <w:rPr>
          <w:rFonts w:hint="eastAsia"/>
        </w:rPr>
        <w:t>」等語，並承認班規罰則包括「抖肩舞」、「學死魚」等公開處罰，係屬「當初沒有考量得很清楚、事後思考的確有修正空間」等</w:t>
      </w:r>
      <w:r w:rsidR="00D17D81" w:rsidRPr="00CA05A6">
        <w:rPr>
          <w:rFonts w:hint="eastAsia"/>
        </w:rPr>
        <w:t>情。</w:t>
      </w:r>
    </w:p>
    <w:p w:rsidR="00322646" w:rsidRPr="00CA05A6" w:rsidRDefault="00322646" w:rsidP="00467C77">
      <w:pPr>
        <w:pStyle w:val="4"/>
      </w:pPr>
      <w:r w:rsidRPr="00CA05A6">
        <w:rPr>
          <w:rFonts w:hAnsi="標楷體" w:cs="新細明體" w:hint="eastAsia"/>
        </w:rPr>
        <w:t>教育行政主管機關方面，對於五五酷刑班規內容，亦有以下認定，顯示該</w:t>
      </w:r>
      <w:r w:rsidRPr="00CA05A6">
        <w:rPr>
          <w:rFonts w:hint="eastAsia"/>
        </w:rPr>
        <w:t>班規確已有違「教育基本法」、「</w:t>
      </w:r>
      <w:r w:rsidRPr="00CA05A6">
        <w:t>高級中等學校學生學習評量辦法</w:t>
      </w:r>
      <w:r w:rsidRPr="00CA05A6">
        <w:rPr>
          <w:rFonts w:hint="eastAsia"/>
        </w:rPr>
        <w:t>」、「學校訂定教師輔導與管教學生辦法注意事項」等法令</w:t>
      </w:r>
      <w:r w:rsidRPr="00CA05A6">
        <w:rPr>
          <w:rFonts w:hAnsi="標楷體" w:cs="新細明體" w:hint="eastAsia"/>
        </w:rPr>
        <w:t>：</w:t>
      </w:r>
    </w:p>
    <w:p w:rsidR="00F3604A" w:rsidRPr="00CA05A6" w:rsidRDefault="0072144B" w:rsidP="00322646">
      <w:pPr>
        <w:pStyle w:val="5"/>
      </w:pPr>
      <w:r w:rsidRPr="00CA05A6">
        <w:rPr>
          <w:rFonts w:hAnsi="標楷體" w:cs="新細明體" w:hint="eastAsia"/>
        </w:rPr>
        <w:t>國教署109年9月9日函文新北市教育局指出</w:t>
      </w:r>
      <w:r w:rsidRPr="00CA05A6">
        <w:rPr>
          <w:rFonts w:hint="eastAsia"/>
        </w:rPr>
        <w:t>「</w:t>
      </w:r>
      <w:r w:rsidRPr="00CA05A6">
        <w:rPr>
          <w:rFonts w:hAnsi="標楷體" w:cs="新細明體" w:hint="eastAsia"/>
          <w:szCs w:val="32"/>
        </w:rPr>
        <w:t>新北市</w:t>
      </w:r>
      <w:r w:rsidR="00642A95" w:rsidRPr="00CA05A6">
        <w:rPr>
          <w:rFonts w:hAnsi="標楷體" w:cs="新細明體" w:hint="eastAsia"/>
          <w:szCs w:val="32"/>
        </w:rPr>
        <w:t>○○高中</w:t>
      </w:r>
      <w:r w:rsidRPr="00CA05A6">
        <w:rPr>
          <w:rFonts w:hint="eastAsia"/>
        </w:rPr>
        <w:t>教師班級經營作法疑義案中所為之班規，似有違犯『學校訂定教師輔導與管教學生辦法注意事項』第10點第1項、『教育基本法』第6條規定，如『吃飯時間在電梯前對每個人鞠躬喊歡迎光臨、倒背心經10句或大悲咒20句』。班規內提及『國文總成績扣2分』部分，因學生課業成績係屬學生學習評量之範疇，不宜列為班級經營之事項。</w:t>
      </w:r>
      <w:r w:rsidR="00800CB6" w:rsidRPr="00CA05A6">
        <w:rPr>
          <w:rFonts w:hint="eastAsia"/>
        </w:rPr>
        <w:t>」等語</w:t>
      </w:r>
      <w:r w:rsidR="00F3604A" w:rsidRPr="00CA05A6">
        <w:rPr>
          <w:rFonts w:hint="eastAsia"/>
        </w:rPr>
        <w:t>。</w:t>
      </w:r>
    </w:p>
    <w:p w:rsidR="00F3604A" w:rsidRPr="00CA05A6" w:rsidRDefault="00873FFA" w:rsidP="00322646">
      <w:pPr>
        <w:pStyle w:val="5"/>
      </w:pPr>
      <w:r w:rsidRPr="00CA05A6">
        <w:rPr>
          <w:rFonts w:hint="eastAsia"/>
          <w:szCs w:val="48"/>
        </w:rPr>
        <w:lastRenderedPageBreak/>
        <w:t>新北市教育局歐</w:t>
      </w:r>
      <w:r w:rsidR="00F3604A" w:rsidRPr="00CA05A6">
        <w:rPr>
          <w:rFonts w:hint="eastAsia"/>
          <w:szCs w:val="48"/>
        </w:rPr>
        <w:t>副局長到院說明時表示「</w:t>
      </w:r>
      <w:r w:rsidR="00F3604A" w:rsidRPr="00CA05A6">
        <w:rPr>
          <w:rFonts w:hint="eastAsia"/>
        </w:rPr>
        <w:t>局裡對於五五酷刑，我們認為所有處罰不能與成績連結，所以扣國文成績這點違反成績評量辦法；另手段與目的要連結，有些條文顯然違反。此外，有些處罰行為從綜藝節目中參考，比較爭議。</w:t>
      </w:r>
      <w:r w:rsidR="00F3604A" w:rsidRPr="00CA05A6">
        <w:rPr>
          <w:rFonts w:hint="eastAsia"/>
          <w:szCs w:val="48"/>
        </w:rPr>
        <w:t>」等語。</w:t>
      </w:r>
    </w:p>
    <w:p w:rsidR="004733B4" w:rsidRPr="00CA05A6" w:rsidRDefault="00800CB6" w:rsidP="00322646">
      <w:pPr>
        <w:pStyle w:val="5"/>
      </w:pPr>
      <w:r w:rsidRPr="00CA05A6">
        <w:rPr>
          <w:rFonts w:hint="eastAsia"/>
        </w:rPr>
        <w:t>國教署詹</w:t>
      </w:r>
      <w:r w:rsidR="00322646" w:rsidRPr="00CA05A6">
        <w:rPr>
          <w:rFonts w:hint="eastAsia"/>
        </w:rPr>
        <w:t>專門委員</w:t>
      </w:r>
      <w:r w:rsidRPr="00CA05A6">
        <w:rPr>
          <w:rFonts w:hint="eastAsia"/>
        </w:rPr>
        <w:t>到院說明時稱：「檢視五五酷刑班規，教師為了令學生交作業，採取的一些方式，從調查報告中可以確知造成學生不舒服，例如做出一種性感動作，該項處罰涉及性平議題，這些都不適宜。</w:t>
      </w:r>
      <w:r w:rsidR="00322646" w:rsidRPr="00CA05A6">
        <w:rPr>
          <w:rFonts w:hint="eastAsia"/>
        </w:rPr>
        <w:t>」等語</w:t>
      </w:r>
      <w:r w:rsidRPr="00CA05A6">
        <w:rPr>
          <w:rFonts w:hint="eastAsia"/>
        </w:rPr>
        <w:t>。</w:t>
      </w:r>
    </w:p>
    <w:p w:rsidR="00F024E8" w:rsidRPr="00CA05A6" w:rsidRDefault="00800CB6" w:rsidP="00F3604A">
      <w:pPr>
        <w:pStyle w:val="4"/>
      </w:pPr>
      <w:r w:rsidRPr="00CA05A6">
        <w:rPr>
          <w:rFonts w:hint="eastAsia"/>
        </w:rPr>
        <w:t>另，本案辦理2</w:t>
      </w:r>
      <w:r w:rsidR="0084019B" w:rsidRPr="00CA05A6">
        <w:rPr>
          <w:rFonts w:hint="eastAsia"/>
        </w:rPr>
        <w:t>場焦點團體訪談，諮詢兒少權益專家及學生代表意見，由其逐條檢視五五酷刑班規內容後指出</w:t>
      </w:r>
      <w:r w:rsidRPr="00CA05A6">
        <w:rPr>
          <w:rFonts w:hint="eastAsia"/>
        </w:rPr>
        <w:t>，該件班規實質內容</w:t>
      </w:r>
      <w:r w:rsidRPr="00CA05A6">
        <w:rPr>
          <w:rFonts w:hAnsi="標楷體" w:cs="新細明體" w:hint="eastAsia"/>
        </w:rPr>
        <w:t>已涉及人格權、財產權、學習權之侵害，或有違反「禁止體罰」、「性別</w:t>
      </w:r>
      <w:r w:rsidR="009B76C3" w:rsidRPr="00CA05A6">
        <w:rPr>
          <w:rFonts w:hint="eastAsia"/>
          <w:b/>
          <w:bCs/>
        </w:rPr>
        <w:t>平等</w:t>
      </w:r>
      <w:r w:rsidRPr="00CA05A6">
        <w:rPr>
          <w:rFonts w:hAnsi="標楷體" w:cs="新細明體" w:hint="eastAsia"/>
        </w:rPr>
        <w:t>」原則</w:t>
      </w:r>
      <w:r w:rsidR="00461E7D" w:rsidRPr="00CA05A6">
        <w:rPr>
          <w:rFonts w:hAnsi="標楷體" w:cs="新細明體" w:hint="eastAsia"/>
        </w:rPr>
        <w:t>。</w:t>
      </w:r>
      <w:r w:rsidR="00467C77" w:rsidRPr="00CA05A6">
        <w:rPr>
          <w:rFonts w:hAnsi="標楷體" w:cs="新細明體" w:hint="eastAsia"/>
        </w:rPr>
        <w:t>相關</w:t>
      </w:r>
      <w:r w:rsidR="00461E7D" w:rsidRPr="00CA05A6">
        <w:rPr>
          <w:rFonts w:hAnsi="標楷體" w:cs="新細明體" w:hint="eastAsia"/>
        </w:rPr>
        <w:t>意見</w:t>
      </w:r>
      <w:r w:rsidR="00FE5E69" w:rsidRPr="00CA05A6">
        <w:rPr>
          <w:rFonts w:hAnsi="標楷體" w:cs="新細明體" w:hint="eastAsia"/>
        </w:rPr>
        <w:t>整理</w:t>
      </w:r>
      <w:r w:rsidR="00461E7D" w:rsidRPr="00CA05A6">
        <w:rPr>
          <w:rFonts w:hAnsi="標楷體" w:cs="新細明體" w:hint="eastAsia"/>
        </w:rPr>
        <w:t>如下表：</w:t>
      </w:r>
    </w:p>
    <w:tbl>
      <w:tblPr>
        <w:tblStyle w:val="af8"/>
        <w:tblW w:w="10207" w:type="dxa"/>
        <w:tblInd w:w="-318" w:type="dxa"/>
        <w:tblLook w:val="04A0" w:firstRow="1" w:lastRow="0" w:firstColumn="1" w:lastColumn="0" w:noHBand="0" w:noVBand="1"/>
      </w:tblPr>
      <w:tblGrid>
        <w:gridCol w:w="6380"/>
        <w:gridCol w:w="3827"/>
      </w:tblGrid>
      <w:tr w:rsidR="00CA05A6" w:rsidRPr="00CA05A6" w:rsidTr="00A940B2">
        <w:trPr>
          <w:tblHeader/>
        </w:trPr>
        <w:tc>
          <w:tcPr>
            <w:tcW w:w="6380" w:type="dxa"/>
          </w:tcPr>
          <w:p w:rsidR="00E13229" w:rsidRPr="00CA05A6" w:rsidRDefault="00E13229" w:rsidP="00E13229">
            <w:pPr>
              <w:pStyle w:val="3"/>
              <w:numPr>
                <w:ilvl w:val="0"/>
                <w:numId w:val="0"/>
              </w:numPr>
              <w:spacing w:line="320" w:lineRule="exact"/>
              <w:jc w:val="center"/>
              <w:rPr>
                <w:rFonts w:hAnsi="標楷體"/>
                <w:b/>
                <w:sz w:val="28"/>
                <w:szCs w:val="28"/>
              </w:rPr>
            </w:pPr>
            <w:bookmarkStart w:id="67" w:name="_Toc69834153"/>
            <w:bookmarkStart w:id="68" w:name="_Toc71014191"/>
            <w:bookmarkStart w:id="69" w:name="_Toc71188314"/>
            <w:bookmarkStart w:id="70" w:name="_Toc71895193"/>
            <w:r w:rsidRPr="00CA05A6">
              <w:rPr>
                <w:rFonts w:hAnsi="標楷體" w:hint="eastAsia"/>
                <w:b/>
                <w:sz w:val="28"/>
                <w:szCs w:val="28"/>
              </w:rPr>
              <w:t>五五酷刑班規條次/內容</w:t>
            </w:r>
            <w:bookmarkEnd w:id="67"/>
            <w:bookmarkEnd w:id="68"/>
            <w:bookmarkEnd w:id="69"/>
            <w:bookmarkEnd w:id="70"/>
          </w:p>
        </w:tc>
        <w:tc>
          <w:tcPr>
            <w:tcW w:w="3827" w:type="dxa"/>
          </w:tcPr>
          <w:p w:rsidR="00E13229" w:rsidRPr="00CA05A6" w:rsidRDefault="00A940B2" w:rsidP="00E13229">
            <w:pPr>
              <w:pStyle w:val="3"/>
              <w:numPr>
                <w:ilvl w:val="0"/>
                <w:numId w:val="0"/>
              </w:numPr>
              <w:spacing w:line="320" w:lineRule="exact"/>
              <w:jc w:val="center"/>
              <w:rPr>
                <w:rFonts w:hAnsi="標楷體"/>
                <w:b/>
                <w:sz w:val="28"/>
                <w:szCs w:val="28"/>
              </w:rPr>
            </w:pPr>
            <w:bookmarkStart w:id="71" w:name="_Toc69834154"/>
            <w:bookmarkStart w:id="72" w:name="_Toc71014192"/>
            <w:bookmarkStart w:id="73" w:name="_Toc71188315"/>
            <w:bookmarkStart w:id="74" w:name="_Toc71895194"/>
            <w:r w:rsidRPr="00CA05A6">
              <w:rPr>
                <w:rFonts w:hAnsi="標楷體" w:hint="eastAsia"/>
                <w:b/>
                <w:sz w:val="28"/>
                <w:szCs w:val="28"/>
              </w:rPr>
              <w:t>焦點團體之</w:t>
            </w:r>
            <w:r w:rsidR="00E13229" w:rsidRPr="00CA05A6">
              <w:rPr>
                <w:rFonts w:hAnsi="標楷體" w:hint="eastAsia"/>
                <w:b/>
                <w:sz w:val="28"/>
                <w:szCs w:val="28"/>
              </w:rPr>
              <w:t>意見/評價</w:t>
            </w:r>
            <w:bookmarkEnd w:id="71"/>
            <w:bookmarkEnd w:id="72"/>
            <w:bookmarkEnd w:id="73"/>
            <w:bookmarkEnd w:id="74"/>
          </w:p>
        </w:tc>
      </w:tr>
      <w:tr w:rsidR="00CA05A6" w:rsidRPr="00CA05A6" w:rsidTr="00A940B2">
        <w:tc>
          <w:tcPr>
            <w:tcW w:w="6380" w:type="dxa"/>
          </w:tcPr>
          <w:p w:rsidR="00E13229" w:rsidRPr="00CA05A6" w:rsidRDefault="00E13229" w:rsidP="00E13229">
            <w:pPr>
              <w:pStyle w:val="3"/>
              <w:numPr>
                <w:ilvl w:val="0"/>
                <w:numId w:val="0"/>
              </w:numPr>
              <w:spacing w:line="320" w:lineRule="exact"/>
              <w:rPr>
                <w:rFonts w:hAnsi="標楷體"/>
                <w:sz w:val="28"/>
                <w:szCs w:val="28"/>
              </w:rPr>
            </w:pPr>
            <w:bookmarkStart w:id="75" w:name="_Toc69834155"/>
            <w:bookmarkStart w:id="76" w:name="_Toc71014193"/>
            <w:bookmarkStart w:id="77" w:name="_Toc71188316"/>
            <w:bookmarkStart w:id="78" w:name="_Toc71895195"/>
            <w:r w:rsidRPr="00CA05A6">
              <w:rPr>
                <w:rFonts w:hAnsi="標楷體" w:hint="eastAsia"/>
                <w:sz w:val="28"/>
                <w:szCs w:val="28"/>
              </w:rPr>
              <w:t>1.在講台大跳1分鐘抖肩舞</w:t>
            </w:r>
            <w:bookmarkEnd w:id="75"/>
            <w:bookmarkEnd w:id="76"/>
            <w:bookmarkEnd w:id="77"/>
            <w:bookmarkEnd w:id="78"/>
          </w:p>
        </w:tc>
        <w:tc>
          <w:tcPr>
            <w:tcW w:w="3827" w:type="dxa"/>
          </w:tcPr>
          <w:p w:rsidR="00E13229" w:rsidRPr="00CA05A6" w:rsidRDefault="00E13229" w:rsidP="00E13229">
            <w:pPr>
              <w:pStyle w:val="3"/>
              <w:numPr>
                <w:ilvl w:val="0"/>
                <w:numId w:val="0"/>
              </w:numPr>
              <w:spacing w:line="320" w:lineRule="exact"/>
              <w:rPr>
                <w:rFonts w:hAnsi="標楷體"/>
                <w:sz w:val="28"/>
                <w:szCs w:val="28"/>
              </w:rPr>
            </w:pPr>
            <w:bookmarkStart w:id="79" w:name="_Toc69834156"/>
            <w:bookmarkStart w:id="80" w:name="_Toc71014194"/>
            <w:bookmarkStart w:id="81" w:name="_Toc71188317"/>
            <w:bookmarkStart w:id="82" w:name="_Toc71895196"/>
            <w:r w:rsidRPr="00CA05A6">
              <w:rPr>
                <w:rFonts w:hAnsi="標楷體" w:hint="eastAsia"/>
                <w:sz w:val="28"/>
                <w:szCs w:val="28"/>
              </w:rPr>
              <w:t>涉及損害人格權</w:t>
            </w:r>
            <w:bookmarkEnd w:id="79"/>
            <w:bookmarkEnd w:id="80"/>
            <w:bookmarkEnd w:id="81"/>
            <w:bookmarkEnd w:id="82"/>
          </w:p>
        </w:tc>
      </w:tr>
      <w:tr w:rsidR="00CA05A6" w:rsidRPr="00CA05A6" w:rsidTr="00A940B2">
        <w:tc>
          <w:tcPr>
            <w:tcW w:w="6380" w:type="dxa"/>
          </w:tcPr>
          <w:p w:rsidR="00E13229" w:rsidRPr="00CA05A6" w:rsidRDefault="00E13229" w:rsidP="00E13229">
            <w:pPr>
              <w:pStyle w:val="3"/>
              <w:numPr>
                <w:ilvl w:val="0"/>
                <w:numId w:val="0"/>
              </w:numPr>
              <w:spacing w:line="320" w:lineRule="exact"/>
              <w:rPr>
                <w:rFonts w:hAnsi="標楷體"/>
                <w:sz w:val="28"/>
                <w:szCs w:val="28"/>
              </w:rPr>
            </w:pPr>
            <w:bookmarkStart w:id="83" w:name="_Toc69834157"/>
            <w:bookmarkStart w:id="84" w:name="_Toc71014195"/>
            <w:bookmarkStart w:id="85" w:name="_Toc71188318"/>
            <w:bookmarkStart w:id="86" w:name="_Toc71895197"/>
            <w:r w:rsidRPr="00CA05A6">
              <w:rPr>
                <w:rFonts w:hAnsi="標楷體" w:hint="eastAsia"/>
                <w:sz w:val="28"/>
                <w:szCs w:val="28"/>
              </w:rPr>
              <w:t>2.用臉原地衝破保鮮膜，3分鐘為限，不得助跑</w:t>
            </w:r>
            <w:bookmarkEnd w:id="83"/>
            <w:bookmarkEnd w:id="84"/>
            <w:bookmarkEnd w:id="85"/>
            <w:bookmarkEnd w:id="86"/>
          </w:p>
        </w:tc>
        <w:tc>
          <w:tcPr>
            <w:tcW w:w="3827" w:type="dxa"/>
          </w:tcPr>
          <w:p w:rsidR="00E13229" w:rsidRPr="00CA05A6" w:rsidRDefault="00E13229" w:rsidP="00E13229">
            <w:pPr>
              <w:pStyle w:val="3"/>
              <w:numPr>
                <w:ilvl w:val="0"/>
                <w:numId w:val="0"/>
              </w:numPr>
              <w:spacing w:line="320" w:lineRule="exact"/>
              <w:rPr>
                <w:rFonts w:hAnsi="標楷體"/>
                <w:sz w:val="28"/>
                <w:szCs w:val="28"/>
              </w:rPr>
            </w:pPr>
            <w:bookmarkStart w:id="87" w:name="_Toc69834158"/>
            <w:bookmarkStart w:id="88" w:name="_Toc71014196"/>
            <w:bookmarkStart w:id="89" w:name="_Toc71188319"/>
            <w:bookmarkStart w:id="90" w:name="_Toc71895198"/>
            <w:r w:rsidRPr="00CA05A6">
              <w:rPr>
                <w:rFonts w:hAnsi="標楷體" w:hint="eastAsia"/>
                <w:sz w:val="28"/>
                <w:szCs w:val="28"/>
              </w:rPr>
              <w:t>有危險性、涉及體罰。</w:t>
            </w:r>
            <w:bookmarkEnd w:id="87"/>
            <w:bookmarkEnd w:id="88"/>
            <w:bookmarkEnd w:id="89"/>
            <w:bookmarkEnd w:id="90"/>
          </w:p>
          <w:p w:rsidR="00E13229" w:rsidRPr="00CA05A6" w:rsidRDefault="00E13229" w:rsidP="00E13229">
            <w:pPr>
              <w:pStyle w:val="3"/>
              <w:numPr>
                <w:ilvl w:val="0"/>
                <w:numId w:val="0"/>
              </w:numPr>
              <w:spacing w:line="320" w:lineRule="exact"/>
              <w:rPr>
                <w:rFonts w:hAnsi="標楷體"/>
                <w:sz w:val="28"/>
                <w:szCs w:val="28"/>
              </w:rPr>
            </w:pPr>
            <w:bookmarkStart w:id="91" w:name="_Toc69834159"/>
            <w:bookmarkStart w:id="92" w:name="_Toc71014197"/>
            <w:bookmarkStart w:id="93" w:name="_Toc71188320"/>
            <w:bookmarkStart w:id="94" w:name="_Toc71895199"/>
            <w:r w:rsidRPr="00CA05A6">
              <w:rPr>
                <w:rFonts w:hAnsi="標楷體" w:hint="eastAsia"/>
                <w:sz w:val="28"/>
                <w:szCs w:val="28"/>
              </w:rPr>
              <w:t>涉及損害人格權。</w:t>
            </w:r>
            <w:bookmarkEnd w:id="91"/>
            <w:bookmarkEnd w:id="92"/>
            <w:bookmarkEnd w:id="93"/>
            <w:bookmarkEnd w:id="94"/>
          </w:p>
        </w:tc>
      </w:tr>
      <w:tr w:rsidR="00CA05A6" w:rsidRPr="00CA05A6" w:rsidTr="00A940B2">
        <w:tc>
          <w:tcPr>
            <w:tcW w:w="6380" w:type="dxa"/>
          </w:tcPr>
          <w:p w:rsidR="00E13229" w:rsidRPr="00CA05A6" w:rsidRDefault="00E13229" w:rsidP="00E13229">
            <w:pPr>
              <w:pStyle w:val="3"/>
              <w:numPr>
                <w:ilvl w:val="0"/>
                <w:numId w:val="0"/>
              </w:numPr>
              <w:spacing w:line="320" w:lineRule="exact"/>
              <w:rPr>
                <w:rFonts w:hAnsi="標楷體"/>
                <w:sz w:val="28"/>
                <w:szCs w:val="28"/>
              </w:rPr>
            </w:pPr>
            <w:bookmarkStart w:id="95" w:name="_Toc69834160"/>
            <w:bookmarkStart w:id="96" w:name="_Toc71014198"/>
            <w:bookmarkStart w:id="97" w:name="_Toc71188321"/>
            <w:bookmarkStart w:id="98" w:name="_Toc71895200"/>
            <w:r w:rsidRPr="00CA05A6">
              <w:rPr>
                <w:rFonts w:hAnsi="標楷體" w:hint="eastAsia"/>
                <w:sz w:val="28"/>
                <w:szCs w:val="28"/>
              </w:rPr>
              <w:t>3.躺在講台上模仿蛋黃哥說「好累喔，不想上課」</w:t>
            </w:r>
            <w:bookmarkEnd w:id="95"/>
            <w:bookmarkEnd w:id="96"/>
            <w:bookmarkEnd w:id="97"/>
            <w:bookmarkEnd w:id="98"/>
          </w:p>
        </w:tc>
        <w:tc>
          <w:tcPr>
            <w:tcW w:w="3827" w:type="dxa"/>
          </w:tcPr>
          <w:p w:rsidR="00E13229" w:rsidRPr="00CA05A6" w:rsidRDefault="00E13229" w:rsidP="00E13229">
            <w:pPr>
              <w:pStyle w:val="3"/>
              <w:numPr>
                <w:ilvl w:val="0"/>
                <w:numId w:val="0"/>
              </w:numPr>
              <w:spacing w:line="320" w:lineRule="exact"/>
              <w:rPr>
                <w:rFonts w:hAnsi="標楷體"/>
                <w:sz w:val="28"/>
                <w:szCs w:val="28"/>
              </w:rPr>
            </w:pPr>
            <w:bookmarkStart w:id="99" w:name="_Toc69834161"/>
            <w:bookmarkStart w:id="100" w:name="_Toc71014199"/>
            <w:bookmarkStart w:id="101" w:name="_Toc71188322"/>
            <w:bookmarkStart w:id="102" w:name="_Toc71895201"/>
            <w:r w:rsidRPr="00CA05A6">
              <w:rPr>
                <w:rFonts w:hAnsi="標楷體" w:hint="eastAsia"/>
                <w:sz w:val="28"/>
                <w:szCs w:val="28"/>
              </w:rPr>
              <w:t>涉及損害人格權</w:t>
            </w:r>
            <w:bookmarkEnd w:id="99"/>
            <w:bookmarkEnd w:id="100"/>
            <w:bookmarkEnd w:id="101"/>
            <w:bookmarkEnd w:id="102"/>
          </w:p>
        </w:tc>
      </w:tr>
      <w:tr w:rsidR="00CA05A6" w:rsidRPr="00CA05A6" w:rsidTr="00A940B2">
        <w:tc>
          <w:tcPr>
            <w:tcW w:w="6380" w:type="dxa"/>
          </w:tcPr>
          <w:p w:rsidR="00E13229" w:rsidRPr="00CA05A6" w:rsidRDefault="00E13229" w:rsidP="00E13229">
            <w:pPr>
              <w:pStyle w:val="3"/>
              <w:numPr>
                <w:ilvl w:val="0"/>
                <w:numId w:val="0"/>
              </w:numPr>
              <w:spacing w:line="320" w:lineRule="exact"/>
              <w:rPr>
                <w:rFonts w:hAnsi="標楷體"/>
                <w:sz w:val="28"/>
                <w:szCs w:val="28"/>
              </w:rPr>
            </w:pPr>
            <w:bookmarkStart w:id="103" w:name="_Toc69834162"/>
            <w:bookmarkStart w:id="104" w:name="_Toc71014200"/>
            <w:bookmarkStart w:id="105" w:name="_Toc71188323"/>
            <w:bookmarkStart w:id="106" w:name="_Toc71895202"/>
            <w:r w:rsidRPr="00CA05A6">
              <w:rPr>
                <w:rFonts w:hAnsi="標楷體" w:hint="eastAsia"/>
                <w:sz w:val="28"/>
                <w:szCs w:val="28"/>
              </w:rPr>
              <w:t>6.用台語背國文老師的「台語演講稿」一篇，200字</w:t>
            </w:r>
            <w:bookmarkEnd w:id="103"/>
            <w:bookmarkEnd w:id="104"/>
            <w:bookmarkEnd w:id="105"/>
            <w:bookmarkEnd w:id="106"/>
          </w:p>
        </w:tc>
        <w:tc>
          <w:tcPr>
            <w:tcW w:w="3827" w:type="dxa"/>
          </w:tcPr>
          <w:p w:rsidR="00E13229" w:rsidRPr="00CA05A6" w:rsidRDefault="00E13229" w:rsidP="00E13229">
            <w:pPr>
              <w:pStyle w:val="3"/>
              <w:numPr>
                <w:ilvl w:val="0"/>
                <w:numId w:val="0"/>
              </w:numPr>
              <w:spacing w:line="320" w:lineRule="exact"/>
              <w:rPr>
                <w:rFonts w:hAnsi="標楷體"/>
                <w:sz w:val="28"/>
                <w:szCs w:val="28"/>
              </w:rPr>
            </w:pPr>
            <w:bookmarkStart w:id="107" w:name="_Toc69834163"/>
            <w:bookmarkStart w:id="108" w:name="_Toc71014201"/>
            <w:bookmarkStart w:id="109" w:name="_Toc71188324"/>
            <w:bookmarkStart w:id="110" w:name="_Toc71895203"/>
            <w:r w:rsidRPr="00CA05A6">
              <w:rPr>
                <w:rFonts w:hAnsi="標楷體" w:hint="eastAsia"/>
                <w:sz w:val="28"/>
                <w:szCs w:val="28"/>
              </w:rPr>
              <w:t>增加無關之作業</w:t>
            </w:r>
            <w:r w:rsidR="00D6446C" w:rsidRPr="00CA05A6">
              <w:rPr>
                <w:rFonts w:hAnsi="標楷體" w:hint="eastAsia"/>
                <w:sz w:val="28"/>
                <w:szCs w:val="28"/>
              </w:rPr>
              <w:t>及</w:t>
            </w:r>
            <w:r w:rsidRPr="00CA05A6">
              <w:rPr>
                <w:rFonts w:hAnsi="標楷體" w:hint="eastAsia"/>
                <w:sz w:val="28"/>
                <w:szCs w:val="28"/>
              </w:rPr>
              <w:t>學習負擔</w:t>
            </w:r>
            <w:bookmarkEnd w:id="107"/>
            <w:bookmarkEnd w:id="108"/>
            <w:bookmarkEnd w:id="109"/>
            <w:bookmarkEnd w:id="110"/>
          </w:p>
        </w:tc>
      </w:tr>
      <w:tr w:rsidR="00CA05A6" w:rsidRPr="00CA05A6" w:rsidTr="00A940B2">
        <w:tc>
          <w:tcPr>
            <w:tcW w:w="6380" w:type="dxa"/>
          </w:tcPr>
          <w:p w:rsidR="00E13229" w:rsidRPr="00CA05A6" w:rsidRDefault="00E13229" w:rsidP="00E13229">
            <w:pPr>
              <w:pStyle w:val="3"/>
              <w:numPr>
                <w:ilvl w:val="0"/>
                <w:numId w:val="0"/>
              </w:numPr>
              <w:spacing w:line="320" w:lineRule="exact"/>
              <w:rPr>
                <w:rFonts w:hAnsi="標楷體"/>
                <w:sz w:val="28"/>
                <w:szCs w:val="28"/>
              </w:rPr>
            </w:pPr>
            <w:bookmarkStart w:id="111" w:name="_Toc69834164"/>
            <w:bookmarkStart w:id="112" w:name="_Toc71014202"/>
            <w:bookmarkStart w:id="113" w:name="_Toc71188325"/>
            <w:bookmarkStart w:id="114" w:name="_Toc71895204"/>
            <w:r w:rsidRPr="00CA05A6">
              <w:rPr>
                <w:rFonts w:hAnsi="標楷體" w:hint="eastAsia"/>
                <w:sz w:val="28"/>
                <w:szCs w:val="28"/>
              </w:rPr>
              <w:t>8.咬字清晰地唱「達拉崩吧」歌</w:t>
            </w:r>
            <w:bookmarkEnd w:id="111"/>
            <w:bookmarkEnd w:id="112"/>
            <w:bookmarkEnd w:id="113"/>
            <w:bookmarkEnd w:id="114"/>
          </w:p>
        </w:tc>
        <w:tc>
          <w:tcPr>
            <w:tcW w:w="3827" w:type="dxa"/>
          </w:tcPr>
          <w:p w:rsidR="00E13229" w:rsidRPr="00CA05A6" w:rsidRDefault="00E13229" w:rsidP="00E13229">
            <w:pPr>
              <w:pStyle w:val="3"/>
              <w:numPr>
                <w:ilvl w:val="0"/>
                <w:numId w:val="0"/>
              </w:numPr>
              <w:spacing w:line="320" w:lineRule="exact"/>
              <w:rPr>
                <w:rFonts w:hAnsi="標楷體"/>
                <w:sz w:val="28"/>
                <w:szCs w:val="28"/>
              </w:rPr>
            </w:pPr>
            <w:bookmarkStart w:id="115" w:name="_Toc69834165"/>
            <w:bookmarkStart w:id="116" w:name="_Toc71014203"/>
            <w:bookmarkStart w:id="117" w:name="_Toc71188326"/>
            <w:bookmarkStart w:id="118" w:name="_Toc71895205"/>
            <w:r w:rsidRPr="00CA05A6">
              <w:rPr>
                <w:rFonts w:hAnsi="標楷體" w:hint="eastAsia"/>
                <w:sz w:val="28"/>
                <w:szCs w:val="28"/>
              </w:rPr>
              <w:t>涉及損害人格權</w:t>
            </w:r>
            <w:bookmarkEnd w:id="115"/>
            <w:bookmarkEnd w:id="116"/>
            <w:bookmarkEnd w:id="117"/>
            <w:bookmarkEnd w:id="118"/>
          </w:p>
        </w:tc>
      </w:tr>
      <w:tr w:rsidR="00CA05A6" w:rsidRPr="00CA05A6" w:rsidTr="00A940B2">
        <w:tc>
          <w:tcPr>
            <w:tcW w:w="6380" w:type="dxa"/>
          </w:tcPr>
          <w:p w:rsidR="00E13229" w:rsidRPr="00CA05A6" w:rsidRDefault="00E13229" w:rsidP="00E13229">
            <w:pPr>
              <w:pStyle w:val="3"/>
              <w:numPr>
                <w:ilvl w:val="0"/>
                <w:numId w:val="0"/>
              </w:numPr>
              <w:spacing w:line="320" w:lineRule="exact"/>
              <w:rPr>
                <w:rFonts w:hAnsi="標楷體"/>
                <w:sz w:val="28"/>
                <w:szCs w:val="28"/>
              </w:rPr>
            </w:pPr>
            <w:bookmarkStart w:id="119" w:name="_Toc69834166"/>
            <w:bookmarkStart w:id="120" w:name="_Toc71014204"/>
            <w:bookmarkStart w:id="121" w:name="_Toc71188327"/>
            <w:bookmarkStart w:id="122" w:name="_Toc71895206"/>
            <w:r w:rsidRPr="00CA05A6">
              <w:rPr>
                <w:rFonts w:hAnsi="標楷體" w:hint="eastAsia"/>
                <w:sz w:val="28"/>
                <w:szCs w:val="28"/>
              </w:rPr>
              <w:t>11.把臉貼在玻璃上表演3種表情</w:t>
            </w:r>
            <w:bookmarkEnd w:id="119"/>
            <w:bookmarkEnd w:id="120"/>
            <w:bookmarkEnd w:id="121"/>
            <w:bookmarkEnd w:id="122"/>
          </w:p>
        </w:tc>
        <w:tc>
          <w:tcPr>
            <w:tcW w:w="3827" w:type="dxa"/>
          </w:tcPr>
          <w:p w:rsidR="00E13229" w:rsidRPr="00CA05A6" w:rsidRDefault="00E13229" w:rsidP="00E13229">
            <w:pPr>
              <w:pStyle w:val="3"/>
              <w:numPr>
                <w:ilvl w:val="0"/>
                <w:numId w:val="0"/>
              </w:numPr>
              <w:spacing w:line="320" w:lineRule="exact"/>
              <w:rPr>
                <w:rFonts w:hAnsi="標楷體"/>
                <w:sz w:val="28"/>
                <w:szCs w:val="28"/>
              </w:rPr>
            </w:pPr>
            <w:bookmarkStart w:id="123" w:name="_Toc69834167"/>
            <w:bookmarkStart w:id="124" w:name="_Toc71014205"/>
            <w:bookmarkStart w:id="125" w:name="_Toc71188328"/>
            <w:bookmarkStart w:id="126" w:name="_Toc71895207"/>
            <w:r w:rsidRPr="00CA05A6">
              <w:rPr>
                <w:rFonts w:hAnsi="標楷體" w:hint="eastAsia"/>
                <w:sz w:val="28"/>
                <w:szCs w:val="28"/>
              </w:rPr>
              <w:t>涉及損害人格權</w:t>
            </w:r>
            <w:bookmarkEnd w:id="123"/>
            <w:bookmarkEnd w:id="124"/>
            <w:bookmarkEnd w:id="125"/>
            <w:bookmarkEnd w:id="126"/>
          </w:p>
        </w:tc>
      </w:tr>
      <w:tr w:rsidR="00CA05A6" w:rsidRPr="00CA05A6" w:rsidTr="00A940B2">
        <w:tc>
          <w:tcPr>
            <w:tcW w:w="6380" w:type="dxa"/>
          </w:tcPr>
          <w:p w:rsidR="00E13229" w:rsidRPr="00CA05A6" w:rsidRDefault="00E13229" w:rsidP="00E13229">
            <w:pPr>
              <w:pStyle w:val="3"/>
              <w:numPr>
                <w:ilvl w:val="0"/>
                <w:numId w:val="0"/>
              </w:numPr>
              <w:spacing w:line="320" w:lineRule="exact"/>
              <w:rPr>
                <w:rFonts w:hAnsi="標楷體"/>
                <w:sz w:val="28"/>
                <w:szCs w:val="28"/>
              </w:rPr>
            </w:pPr>
            <w:bookmarkStart w:id="127" w:name="_Toc69834168"/>
            <w:bookmarkStart w:id="128" w:name="_Toc71014206"/>
            <w:bookmarkStart w:id="129" w:name="_Toc71188329"/>
            <w:bookmarkStart w:id="130" w:name="_Toc71895208"/>
            <w:r w:rsidRPr="00CA05A6">
              <w:rPr>
                <w:rFonts w:hAnsi="標楷體" w:hint="eastAsia"/>
                <w:sz w:val="28"/>
                <w:szCs w:val="28"/>
              </w:rPr>
              <w:t>14.30秒內勾10個「翹鬍子」，掉下即失敗</w:t>
            </w:r>
            <w:bookmarkEnd w:id="127"/>
            <w:bookmarkEnd w:id="128"/>
            <w:bookmarkEnd w:id="129"/>
            <w:bookmarkEnd w:id="130"/>
          </w:p>
        </w:tc>
        <w:tc>
          <w:tcPr>
            <w:tcW w:w="3827" w:type="dxa"/>
          </w:tcPr>
          <w:p w:rsidR="00E13229" w:rsidRPr="00CA05A6" w:rsidRDefault="00E13229" w:rsidP="00E13229">
            <w:r w:rsidRPr="00CA05A6">
              <w:rPr>
                <w:rFonts w:hAnsi="標楷體" w:hint="eastAsia"/>
                <w:sz w:val="28"/>
                <w:szCs w:val="28"/>
              </w:rPr>
              <w:t>涉及損害人格權</w:t>
            </w:r>
          </w:p>
        </w:tc>
      </w:tr>
      <w:tr w:rsidR="00CA05A6" w:rsidRPr="00CA05A6" w:rsidTr="00A940B2">
        <w:tc>
          <w:tcPr>
            <w:tcW w:w="6380" w:type="dxa"/>
          </w:tcPr>
          <w:p w:rsidR="00E13229" w:rsidRPr="00CA05A6" w:rsidRDefault="00E13229" w:rsidP="00E13229">
            <w:pPr>
              <w:pStyle w:val="3"/>
              <w:numPr>
                <w:ilvl w:val="0"/>
                <w:numId w:val="0"/>
              </w:numPr>
              <w:spacing w:line="320" w:lineRule="exact"/>
              <w:rPr>
                <w:rFonts w:hAnsi="標楷體"/>
                <w:sz w:val="28"/>
                <w:szCs w:val="28"/>
              </w:rPr>
            </w:pPr>
            <w:bookmarkStart w:id="131" w:name="_Toc69834169"/>
            <w:bookmarkStart w:id="132" w:name="_Toc71014207"/>
            <w:bookmarkStart w:id="133" w:name="_Toc71188330"/>
            <w:bookmarkStart w:id="134" w:name="_Toc71895209"/>
            <w:r w:rsidRPr="00CA05A6">
              <w:rPr>
                <w:rFonts w:hAnsi="標楷體" w:hint="eastAsia"/>
                <w:sz w:val="28"/>
                <w:szCs w:val="28"/>
              </w:rPr>
              <w:t>15.躺在講台上學缺水的魚跳動30秒</w:t>
            </w:r>
            <w:bookmarkEnd w:id="131"/>
            <w:bookmarkEnd w:id="132"/>
            <w:bookmarkEnd w:id="133"/>
            <w:bookmarkEnd w:id="134"/>
          </w:p>
        </w:tc>
        <w:tc>
          <w:tcPr>
            <w:tcW w:w="3827" w:type="dxa"/>
          </w:tcPr>
          <w:p w:rsidR="00E13229" w:rsidRPr="00CA05A6" w:rsidRDefault="00E13229" w:rsidP="00E13229">
            <w:r w:rsidRPr="00CA05A6">
              <w:rPr>
                <w:rFonts w:hAnsi="標楷體" w:hint="eastAsia"/>
                <w:sz w:val="28"/>
                <w:szCs w:val="28"/>
              </w:rPr>
              <w:t>涉及損害人格權</w:t>
            </w:r>
          </w:p>
        </w:tc>
      </w:tr>
      <w:tr w:rsidR="00CA05A6" w:rsidRPr="00CA05A6" w:rsidTr="00A940B2">
        <w:tc>
          <w:tcPr>
            <w:tcW w:w="6380" w:type="dxa"/>
          </w:tcPr>
          <w:p w:rsidR="00E13229" w:rsidRPr="00CA05A6" w:rsidRDefault="00E13229" w:rsidP="00E13229">
            <w:pPr>
              <w:pStyle w:val="3"/>
              <w:numPr>
                <w:ilvl w:val="0"/>
                <w:numId w:val="0"/>
              </w:numPr>
              <w:spacing w:line="320" w:lineRule="exact"/>
              <w:rPr>
                <w:rFonts w:hAnsi="標楷體"/>
                <w:sz w:val="28"/>
                <w:szCs w:val="28"/>
              </w:rPr>
            </w:pPr>
            <w:bookmarkStart w:id="135" w:name="_Toc69834170"/>
            <w:bookmarkStart w:id="136" w:name="_Toc71014208"/>
            <w:bookmarkStart w:id="137" w:name="_Toc71188331"/>
            <w:bookmarkStart w:id="138" w:name="_Toc71895210"/>
            <w:r w:rsidRPr="00CA05A6">
              <w:rPr>
                <w:rFonts w:hAnsi="標楷體" w:hint="eastAsia"/>
                <w:sz w:val="28"/>
                <w:szCs w:val="28"/>
              </w:rPr>
              <w:t>16.在講台上表演「大正百寶能」的廣告</w:t>
            </w:r>
            <w:bookmarkEnd w:id="135"/>
            <w:bookmarkEnd w:id="136"/>
            <w:bookmarkEnd w:id="137"/>
            <w:bookmarkEnd w:id="138"/>
          </w:p>
        </w:tc>
        <w:tc>
          <w:tcPr>
            <w:tcW w:w="3827" w:type="dxa"/>
          </w:tcPr>
          <w:p w:rsidR="00E13229" w:rsidRPr="00CA05A6" w:rsidRDefault="00E13229" w:rsidP="00E13229">
            <w:r w:rsidRPr="00CA05A6">
              <w:rPr>
                <w:rFonts w:hAnsi="標楷體" w:hint="eastAsia"/>
                <w:sz w:val="28"/>
                <w:szCs w:val="28"/>
              </w:rPr>
              <w:t>涉及損害人格權</w:t>
            </w:r>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139" w:name="_Toc69834171"/>
            <w:bookmarkStart w:id="140" w:name="_Toc71014209"/>
            <w:bookmarkStart w:id="141" w:name="_Toc71188332"/>
            <w:bookmarkStart w:id="142" w:name="_Toc71895211"/>
            <w:r w:rsidRPr="00CA05A6">
              <w:rPr>
                <w:rFonts w:hAnsi="標楷體" w:hint="eastAsia"/>
                <w:sz w:val="28"/>
                <w:szCs w:val="28"/>
              </w:rPr>
              <w:t>18.用「當學生就該寫作業的10個理由」為題，寫一篇300字作文</w:t>
            </w:r>
            <w:bookmarkEnd w:id="139"/>
            <w:bookmarkEnd w:id="140"/>
            <w:bookmarkEnd w:id="141"/>
            <w:bookmarkEnd w:id="142"/>
          </w:p>
        </w:tc>
        <w:tc>
          <w:tcPr>
            <w:tcW w:w="3827" w:type="dxa"/>
          </w:tcPr>
          <w:p w:rsidR="00D6446C" w:rsidRPr="00CA05A6" w:rsidRDefault="00D6446C" w:rsidP="00D6446C">
            <w:pPr>
              <w:pStyle w:val="3"/>
              <w:numPr>
                <w:ilvl w:val="0"/>
                <w:numId w:val="0"/>
              </w:numPr>
              <w:spacing w:line="320" w:lineRule="exact"/>
              <w:rPr>
                <w:rFonts w:hAnsi="標楷體"/>
                <w:sz w:val="28"/>
                <w:szCs w:val="28"/>
              </w:rPr>
            </w:pPr>
            <w:bookmarkStart w:id="143" w:name="_Toc69834172"/>
            <w:bookmarkStart w:id="144" w:name="_Toc71014210"/>
            <w:bookmarkStart w:id="145" w:name="_Toc71188333"/>
            <w:bookmarkStart w:id="146" w:name="_Toc71895212"/>
            <w:r w:rsidRPr="00CA05A6">
              <w:rPr>
                <w:rFonts w:hAnsi="標楷體" w:hint="eastAsia"/>
                <w:sz w:val="28"/>
                <w:szCs w:val="28"/>
              </w:rPr>
              <w:t>增加無關之作業及學習負擔</w:t>
            </w:r>
            <w:bookmarkEnd w:id="143"/>
            <w:bookmarkEnd w:id="144"/>
            <w:bookmarkEnd w:id="145"/>
            <w:bookmarkEnd w:id="146"/>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147" w:name="_Toc69834173"/>
            <w:bookmarkStart w:id="148" w:name="_Toc71014211"/>
            <w:bookmarkStart w:id="149" w:name="_Toc71188334"/>
            <w:bookmarkStart w:id="150" w:name="_Toc71895213"/>
            <w:r w:rsidRPr="00CA05A6">
              <w:rPr>
                <w:rFonts w:hAnsi="標楷體" w:hint="eastAsia"/>
                <w:sz w:val="28"/>
                <w:szCs w:val="28"/>
              </w:rPr>
              <w:t>19.下</w:t>
            </w:r>
            <w:r w:rsidR="006F6947" w:rsidRPr="00CA05A6">
              <w:rPr>
                <w:rFonts w:hAnsi="標楷體" w:hint="eastAsia"/>
                <w:sz w:val="28"/>
                <w:szCs w:val="28"/>
              </w:rPr>
              <w:t>次</w:t>
            </w:r>
            <w:r w:rsidRPr="00CA05A6">
              <w:rPr>
                <w:rFonts w:hAnsi="標楷體" w:hint="eastAsia"/>
                <w:sz w:val="28"/>
                <w:szCs w:val="28"/>
              </w:rPr>
              <w:t>國文大卷達70分，否則再抽一顆</w:t>
            </w:r>
            <w:bookmarkEnd w:id="147"/>
            <w:bookmarkEnd w:id="148"/>
            <w:bookmarkEnd w:id="149"/>
            <w:bookmarkEnd w:id="150"/>
          </w:p>
        </w:tc>
        <w:tc>
          <w:tcPr>
            <w:tcW w:w="3827" w:type="dxa"/>
          </w:tcPr>
          <w:p w:rsidR="00D6446C" w:rsidRPr="00CA05A6" w:rsidRDefault="00D6446C" w:rsidP="00D6446C">
            <w:pPr>
              <w:pStyle w:val="3"/>
              <w:numPr>
                <w:ilvl w:val="0"/>
                <w:numId w:val="0"/>
              </w:numPr>
              <w:spacing w:line="320" w:lineRule="exact"/>
              <w:rPr>
                <w:rFonts w:hAnsi="標楷體"/>
                <w:sz w:val="28"/>
                <w:szCs w:val="28"/>
              </w:rPr>
            </w:pPr>
            <w:bookmarkStart w:id="151" w:name="_Toc69834174"/>
            <w:bookmarkStart w:id="152" w:name="_Toc71014212"/>
            <w:bookmarkStart w:id="153" w:name="_Toc71188335"/>
            <w:bookmarkStart w:id="154" w:name="_Toc71895214"/>
            <w:r w:rsidRPr="00CA05A6">
              <w:rPr>
                <w:rFonts w:hAnsi="標楷體" w:hint="eastAsia"/>
                <w:sz w:val="28"/>
                <w:szCs w:val="28"/>
              </w:rPr>
              <w:t>牽涉學科分數，違反成績評量辦法</w:t>
            </w:r>
            <w:bookmarkEnd w:id="151"/>
            <w:bookmarkEnd w:id="152"/>
            <w:bookmarkEnd w:id="153"/>
            <w:bookmarkEnd w:id="154"/>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155" w:name="_Toc69834175"/>
            <w:bookmarkStart w:id="156" w:name="_Toc71014213"/>
            <w:bookmarkStart w:id="157" w:name="_Toc71188336"/>
            <w:bookmarkStart w:id="158" w:name="_Toc71895215"/>
            <w:r w:rsidRPr="00CA05A6">
              <w:rPr>
                <w:rFonts w:hAnsi="標楷體" w:hint="eastAsia"/>
                <w:sz w:val="28"/>
                <w:szCs w:val="28"/>
              </w:rPr>
              <w:t>21.表演一種性感的動作，要獲得掌聲才過關</w:t>
            </w:r>
            <w:bookmarkEnd w:id="155"/>
            <w:bookmarkEnd w:id="156"/>
            <w:bookmarkEnd w:id="157"/>
            <w:bookmarkEnd w:id="158"/>
          </w:p>
        </w:tc>
        <w:tc>
          <w:tcPr>
            <w:tcW w:w="3827" w:type="dxa"/>
          </w:tcPr>
          <w:p w:rsidR="00D6446C" w:rsidRPr="00CA05A6" w:rsidRDefault="00D6446C" w:rsidP="00D6446C">
            <w:pPr>
              <w:pStyle w:val="3"/>
              <w:numPr>
                <w:ilvl w:val="0"/>
                <w:numId w:val="0"/>
              </w:numPr>
              <w:spacing w:line="320" w:lineRule="exact"/>
              <w:rPr>
                <w:rFonts w:hAnsi="標楷體"/>
                <w:sz w:val="28"/>
                <w:szCs w:val="28"/>
              </w:rPr>
            </w:pPr>
            <w:bookmarkStart w:id="159" w:name="_Toc69834176"/>
            <w:bookmarkStart w:id="160" w:name="_Toc71014214"/>
            <w:bookmarkStart w:id="161" w:name="_Toc71188337"/>
            <w:bookmarkStart w:id="162" w:name="_Toc71895216"/>
            <w:r w:rsidRPr="00CA05A6">
              <w:rPr>
                <w:rFonts w:hAnsi="標楷體" w:hint="eastAsia"/>
                <w:sz w:val="28"/>
                <w:szCs w:val="28"/>
              </w:rPr>
              <w:t>涉及損害人格權。</w:t>
            </w:r>
            <w:bookmarkEnd w:id="159"/>
            <w:bookmarkEnd w:id="160"/>
            <w:bookmarkEnd w:id="161"/>
            <w:bookmarkEnd w:id="162"/>
          </w:p>
          <w:p w:rsidR="00D6446C" w:rsidRPr="00CA05A6" w:rsidRDefault="00D6446C" w:rsidP="00D6446C">
            <w:pPr>
              <w:pStyle w:val="3"/>
              <w:numPr>
                <w:ilvl w:val="0"/>
                <w:numId w:val="0"/>
              </w:numPr>
              <w:spacing w:line="320" w:lineRule="exact"/>
              <w:rPr>
                <w:rFonts w:hAnsi="標楷體"/>
                <w:sz w:val="28"/>
                <w:szCs w:val="28"/>
              </w:rPr>
            </w:pPr>
            <w:bookmarkStart w:id="163" w:name="_Toc69834177"/>
            <w:bookmarkStart w:id="164" w:name="_Toc71014215"/>
            <w:bookmarkStart w:id="165" w:name="_Toc71188338"/>
            <w:bookmarkStart w:id="166" w:name="_Toc71895217"/>
            <w:r w:rsidRPr="00CA05A6">
              <w:rPr>
                <w:rFonts w:hAnsi="標楷體" w:hint="eastAsia"/>
                <w:sz w:val="28"/>
                <w:szCs w:val="28"/>
              </w:rPr>
              <w:t>有性別議題爭議、不符合性平原則。</w:t>
            </w:r>
            <w:bookmarkEnd w:id="163"/>
            <w:bookmarkEnd w:id="164"/>
            <w:bookmarkEnd w:id="165"/>
            <w:bookmarkEnd w:id="166"/>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167" w:name="_Toc69834178"/>
            <w:bookmarkStart w:id="168" w:name="_Toc71014216"/>
            <w:bookmarkStart w:id="169" w:name="_Toc71188339"/>
            <w:bookmarkStart w:id="170" w:name="_Toc71895218"/>
            <w:r w:rsidRPr="00CA05A6">
              <w:rPr>
                <w:rFonts w:hAnsi="標楷體" w:hint="eastAsia"/>
                <w:sz w:val="28"/>
                <w:szCs w:val="28"/>
              </w:rPr>
              <w:lastRenderedPageBreak/>
              <w:t>22.捐出發票30張</w:t>
            </w:r>
            <w:bookmarkEnd w:id="167"/>
            <w:bookmarkEnd w:id="168"/>
            <w:bookmarkEnd w:id="169"/>
            <w:bookmarkEnd w:id="170"/>
          </w:p>
        </w:tc>
        <w:tc>
          <w:tcPr>
            <w:tcW w:w="3827" w:type="dxa"/>
          </w:tcPr>
          <w:p w:rsidR="00D6446C" w:rsidRPr="00CA05A6" w:rsidRDefault="00D6446C" w:rsidP="00D6446C">
            <w:pPr>
              <w:pStyle w:val="3"/>
              <w:numPr>
                <w:ilvl w:val="0"/>
                <w:numId w:val="0"/>
              </w:numPr>
              <w:spacing w:line="320" w:lineRule="exact"/>
              <w:rPr>
                <w:rFonts w:hAnsi="標楷體"/>
                <w:sz w:val="28"/>
                <w:szCs w:val="28"/>
              </w:rPr>
            </w:pPr>
            <w:bookmarkStart w:id="171" w:name="_Toc69834179"/>
            <w:bookmarkStart w:id="172" w:name="_Toc71014217"/>
            <w:bookmarkStart w:id="173" w:name="_Toc71188340"/>
            <w:bookmarkStart w:id="174" w:name="_Toc71895219"/>
            <w:r w:rsidRPr="00CA05A6">
              <w:rPr>
                <w:rFonts w:hAnsi="標楷體" w:hint="eastAsia"/>
                <w:sz w:val="28"/>
                <w:szCs w:val="28"/>
              </w:rPr>
              <w:t>涉及侵害財產權</w:t>
            </w:r>
            <w:bookmarkEnd w:id="171"/>
            <w:bookmarkEnd w:id="172"/>
            <w:bookmarkEnd w:id="173"/>
            <w:bookmarkEnd w:id="174"/>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175" w:name="_Toc69834180"/>
            <w:bookmarkStart w:id="176" w:name="_Toc71014218"/>
            <w:bookmarkStart w:id="177" w:name="_Toc71188341"/>
            <w:bookmarkStart w:id="178" w:name="_Toc71895220"/>
            <w:r w:rsidRPr="00CA05A6">
              <w:rPr>
                <w:rFonts w:hAnsi="標楷體" w:hint="eastAsia"/>
                <w:sz w:val="28"/>
                <w:szCs w:val="28"/>
              </w:rPr>
              <w:t>23.用人中夾筆走教室一圈，掉下來即失敗</w:t>
            </w:r>
            <w:bookmarkEnd w:id="175"/>
            <w:bookmarkEnd w:id="176"/>
            <w:bookmarkEnd w:id="177"/>
            <w:bookmarkEnd w:id="178"/>
          </w:p>
        </w:tc>
        <w:tc>
          <w:tcPr>
            <w:tcW w:w="3827" w:type="dxa"/>
          </w:tcPr>
          <w:p w:rsidR="00D6446C" w:rsidRPr="00CA05A6" w:rsidRDefault="00D6446C" w:rsidP="00D6446C">
            <w:pPr>
              <w:pStyle w:val="3"/>
              <w:numPr>
                <w:ilvl w:val="0"/>
                <w:numId w:val="0"/>
              </w:numPr>
              <w:spacing w:line="320" w:lineRule="exact"/>
              <w:rPr>
                <w:rFonts w:hAnsi="標楷體"/>
                <w:sz w:val="28"/>
                <w:szCs w:val="28"/>
              </w:rPr>
            </w:pPr>
            <w:bookmarkStart w:id="179" w:name="_Toc69834181"/>
            <w:bookmarkStart w:id="180" w:name="_Toc71014219"/>
            <w:bookmarkStart w:id="181" w:name="_Toc71188342"/>
            <w:bookmarkStart w:id="182" w:name="_Toc71895221"/>
            <w:r w:rsidRPr="00CA05A6">
              <w:rPr>
                <w:rFonts w:hAnsi="標楷體" w:hint="eastAsia"/>
                <w:sz w:val="28"/>
                <w:szCs w:val="28"/>
              </w:rPr>
              <w:t>涉及損害人格權</w:t>
            </w:r>
            <w:bookmarkEnd w:id="179"/>
            <w:bookmarkEnd w:id="180"/>
            <w:bookmarkEnd w:id="181"/>
            <w:bookmarkEnd w:id="182"/>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183" w:name="_Toc69834182"/>
            <w:bookmarkStart w:id="184" w:name="_Toc71014220"/>
            <w:bookmarkStart w:id="185" w:name="_Toc71188343"/>
            <w:bookmarkStart w:id="186" w:name="_Toc71895222"/>
            <w:r w:rsidRPr="00CA05A6">
              <w:rPr>
                <w:rFonts w:hAnsi="標楷體" w:hint="eastAsia"/>
                <w:sz w:val="28"/>
                <w:szCs w:val="28"/>
              </w:rPr>
              <w:t>24.倒著跑追風廣場外圍3圈</w:t>
            </w:r>
            <w:bookmarkEnd w:id="183"/>
            <w:bookmarkEnd w:id="184"/>
            <w:bookmarkEnd w:id="185"/>
            <w:bookmarkEnd w:id="186"/>
          </w:p>
        </w:tc>
        <w:tc>
          <w:tcPr>
            <w:tcW w:w="3827" w:type="dxa"/>
          </w:tcPr>
          <w:p w:rsidR="00D6446C" w:rsidRPr="00CA05A6" w:rsidRDefault="00D6446C" w:rsidP="00D6446C">
            <w:pPr>
              <w:pStyle w:val="3"/>
              <w:numPr>
                <w:ilvl w:val="0"/>
                <w:numId w:val="0"/>
              </w:numPr>
              <w:spacing w:line="320" w:lineRule="exact"/>
              <w:rPr>
                <w:rFonts w:hAnsi="標楷體"/>
                <w:sz w:val="28"/>
                <w:szCs w:val="28"/>
              </w:rPr>
            </w:pPr>
            <w:bookmarkStart w:id="187" w:name="_Toc69834183"/>
            <w:bookmarkStart w:id="188" w:name="_Toc71014221"/>
            <w:bookmarkStart w:id="189" w:name="_Toc71188344"/>
            <w:bookmarkStart w:id="190" w:name="_Toc71895223"/>
            <w:r w:rsidRPr="00CA05A6">
              <w:rPr>
                <w:rFonts w:hAnsi="標楷體" w:hint="eastAsia"/>
                <w:sz w:val="28"/>
                <w:szCs w:val="28"/>
              </w:rPr>
              <w:t>有危險性、涉及體罰。</w:t>
            </w:r>
            <w:bookmarkEnd w:id="187"/>
            <w:bookmarkEnd w:id="188"/>
            <w:bookmarkEnd w:id="189"/>
            <w:bookmarkEnd w:id="190"/>
          </w:p>
          <w:p w:rsidR="00D6446C" w:rsidRPr="00CA05A6" w:rsidRDefault="00D6446C" w:rsidP="00D6446C">
            <w:pPr>
              <w:pStyle w:val="3"/>
              <w:numPr>
                <w:ilvl w:val="0"/>
                <w:numId w:val="0"/>
              </w:numPr>
              <w:spacing w:line="320" w:lineRule="exact"/>
              <w:rPr>
                <w:rFonts w:hAnsi="標楷體"/>
                <w:sz w:val="28"/>
                <w:szCs w:val="28"/>
              </w:rPr>
            </w:pPr>
            <w:bookmarkStart w:id="191" w:name="_Toc69834184"/>
            <w:bookmarkStart w:id="192" w:name="_Toc71014222"/>
            <w:bookmarkStart w:id="193" w:name="_Toc71188345"/>
            <w:bookmarkStart w:id="194" w:name="_Toc71895224"/>
            <w:r w:rsidRPr="00CA05A6">
              <w:rPr>
                <w:rFonts w:hAnsi="標楷體" w:hint="eastAsia"/>
                <w:sz w:val="28"/>
                <w:szCs w:val="28"/>
              </w:rPr>
              <w:t>涉及損害人格權。</w:t>
            </w:r>
            <w:bookmarkEnd w:id="191"/>
            <w:bookmarkEnd w:id="192"/>
            <w:bookmarkEnd w:id="193"/>
            <w:bookmarkEnd w:id="194"/>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195" w:name="_Toc69834185"/>
            <w:bookmarkStart w:id="196" w:name="_Toc71014223"/>
            <w:bookmarkStart w:id="197" w:name="_Toc71188346"/>
            <w:bookmarkStart w:id="198" w:name="_Toc71895225"/>
            <w:r w:rsidRPr="00CA05A6">
              <w:rPr>
                <w:rFonts w:hAnsi="標楷體" w:hint="eastAsia"/>
                <w:sz w:val="28"/>
                <w:szCs w:val="28"/>
              </w:rPr>
              <w:t>25.用腳尖夾筆畫圖，找一個「非班上學生」猜對才過關</w:t>
            </w:r>
            <w:bookmarkEnd w:id="195"/>
            <w:bookmarkEnd w:id="196"/>
            <w:bookmarkEnd w:id="197"/>
            <w:bookmarkEnd w:id="198"/>
          </w:p>
        </w:tc>
        <w:tc>
          <w:tcPr>
            <w:tcW w:w="3827" w:type="dxa"/>
          </w:tcPr>
          <w:p w:rsidR="00D6446C" w:rsidRPr="00CA05A6" w:rsidRDefault="00D6446C" w:rsidP="00D6446C">
            <w:r w:rsidRPr="00CA05A6">
              <w:rPr>
                <w:rFonts w:hAnsi="標楷體" w:hint="eastAsia"/>
                <w:sz w:val="28"/>
                <w:szCs w:val="28"/>
              </w:rPr>
              <w:t>涉及損害人格權。</w:t>
            </w:r>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199" w:name="_Toc69834186"/>
            <w:bookmarkStart w:id="200" w:name="_Toc71014224"/>
            <w:bookmarkStart w:id="201" w:name="_Toc71188347"/>
            <w:bookmarkStart w:id="202" w:name="_Toc71895226"/>
            <w:r w:rsidRPr="00CA05A6">
              <w:rPr>
                <w:rFonts w:hAnsi="標楷體" w:hint="eastAsia"/>
                <w:sz w:val="28"/>
                <w:szCs w:val="28"/>
              </w:rPr>
              <w:t>26.老師出題，1分鐘內想出10種聯想</w:t>
            </w:r>
            <w:bookmarkEnd w:id="199"/>
            <w:bookmarkEnd w:id="200"/>
            <w:bookmarkEnd w:id="201"/>
            <w:bookmarkEnd w:id="202"/>
          </w:p>
        </w:tc>
        <w:tc>
          <w:tcPr>
            <w:tcW w:w="3827" w:type="dxa"/>
          </w:tcPr>
          <w:p w:rsidR="00D6446C" w:rsidRPr="00CA05A6" w:rsidRDefault="00D6446C" w:rsidP="00D6446C">
            <w:r w:rsidRPr="00CA05A6">
              <w:rPr>
                <w:rFonts w:hAnsi="標楷體" w:hint="eastAsia"/>
                <w:sz w:val="28"/>
                <w:szCs w:val="28"/>
              </w:rPr>
              <w:t>涉及損害人格權。</w:t>
            </w:r>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203" w:name="_Toc69834187"/>
            <w:bookmarkStart w:id="204" w:name="_Toc71014225"/>
            <w:bookmarkStart w:id="205" w:name="_Toc71188348"/>
            <w:bookmarkStart w:id="206" w:name="_Toc71895227"/>
            <w:r w:rsidRPr="00CA05A6">
              <w:rPr>
                <w:rFonts w:hAnsi="標楷體" w:hint="eastAsia"/>
                <w:sz w:val="28"/>
                <w:szCs w:val="28"/>
              </w:rPr>
              <w:t>28.30秒內，在黑板上同時完成左手畫圓</w:t>
            </w:r>
            <w:bookmarkEnd w:id="203"/>
            <w:bookmarkEnd w:id="204"/>
            <w:bookmarkEnd w:id="205"/>
            <w:bookmarkEnd w:id="206"/>
          </w:p>
        </w:tc>
        <w:tc>
          <w:tcPr>
            <w:tcW w:w="3827" w:type="dxa"/>
          </w:tcPr>
          <w:p w:rsidR="00D6446C" w:rsidRPr="00CA05A6" w:rsidRDefault="00D6446C" w:rsidP="00D6446C">
            <w:r w:rsidRPr="00CA05A6">
              <w:rPr>
                <w:rFonts w:hAnsi="標楷體" w:hint="eastAsia"/>
                <w:sz w:val="28"/>
                <w:szCs w:val="28"/>
              </w:rPr>
              <w:t>涉及損害人格權。</w:t>
            </w:r>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207" w:name="_Toc69834188"/>
            <w:bookmarkStart w:id="208" w:name="_Toc71014226"/>
            <w:bookmarkStart w:id="209" w:name="_Toc71188349"/>
            <w:bookmarkStart w:id="210" w:name="_Toc71895228"/>
            <w:r w:rsidRPr="00CA05A6">
              <w:rPr>
                <w:rFonts w:hAnsi="標楷體" w:hint="eastAsia"/>
                <w:sz w:val="28"/>
                <w:szCs w:val="28"/>
              </w:rPr>
              <w:t>34.本學期國文總平均扣2分</w:t>
            </w:r>
            <w:bookmarkEnd w:id="207"/>
            <w:bookmarkEnd w:id="208"/>
            <w:bookmarkEnd w:id="209"/>
            <w:bookmarkEnd w:id="210"/>
          </w:p>
        </w:tc>
        <w:tc>
          <w:tcPr>
            <w:tcW w:w="3827" w:type="dxa"/>
          </w:tcPr>
          <w:p w:rsidR="00D6446C" w:rsidRPr="00CA05A6" w:rsidRDefault="00D6446C" w:rsidP="00D6446C">
            <w:pPr>
              <w:pStyle w:val="3"/>
              <w:numPr>
                <w:ilvl w:val="0"/>
                <w:numId w:val="0"/>
              </w:numPr>
              <w:spacing w:line="320" w:lineRule="exact"/>
              <w:rPr>
                <w:rFonts w:hAnsi="標楷體"/>
                <w:sz w:val="28"/>
                <w:szCs w:val="28"/>
              </w:rPr>
            </w:pPr>
            <w:bookmarkStart w:id="211" w:name="_Toc69834189"/>
            <w:bookmarkStart w:id="212" w:name="_Toc71014227"/>
            <w:bookmarkStart w:id="213" w:name="_Toc71188350"/>
            <w:bookmarkStart w:id="214" w:name="_Toc71895229"/>
            <w:r w:rsidRPr="00CA05A6">
              <w:rPr>
                <w:rFonts w:hAnsi="標楷體" w:hint="eastAsia"/>
                <w:sz w:val="28"/>
                <w:szCs w:val="28"/>
              </w:rPr>
              <w:t>牽涉學科分數，違反成績評量辦法</w:t>
            </w:r>
            <w:bookmarkEnd w:id="211"/>
            <w:bookmarkEnd w:id="212"/>
            <w:bookmarkEnd w:id="213"/>
            <w:bookmarkEnd w:id="214"/>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215" w:name="_Toc69834190"/>
            <w:bookmarkStart w:id="216" w:name="_Toc71014228"/>
            <w:bookmarkStart w:id="217" w:name="_Toc71188351"/>
            <w:bookmarkStart w:id="218" w:name="_Toc71895230"/>
            <w:r w:rsidRPr="00CA05A6">
              <w:rPr>
                <w:rFonts w:hAnsi="標楷體" w:hint="eastAsia"/>
                <w:sz w:val="28"/>
                <w:szCs w:val="28"/>
              </w:rPr>
              <w:t>35.手機交給國文老師保管24小時；從中午12點到隔天中午12點</w:t>
            </w:r>
            <w:bookmarkEnd w:id="215"/>
            <w:bookmarkEnd w:id="216"/>
            <w:bookmarkEnd w:id="217"/>
            <w:bookmarkEnd w:id="218"/>
          </w:p>
        </w:tc>
        <w:tc>
          <w:tcPr>
            <w:tcW w:w="3827" w:type="dxa"/>
          </w:tcPr>
          <w:p w:rsidR="00D6446C" w:rsidRPr="00CA05A6" w:rsidRDefault="00D6446C" w:rsidP="00D6446C">
            <w:pPr>
              <w:pStyle w:val="3"/>
              <w:numPr>
                <w:ilvl w:val="0"/>
                <w:numId w:val="0"/>
              </w:numPr>
              <w:spacing w:line="320" w:lineRule="exact"/>
              <w:rPr>
                <w:rFonts w:hAnsi="標楷體"/>
                <w:sz w:val="28"/>
                <w:szCs w:val="28"/>
              </w:rPr>
            </w:pPr>
            <w:bookmarkStart w:id="219" w:name="_Toc69834191"/>
            <w:bookmarkStart w:id="220" w:name="_Toc71014229"/>
            <w:bookmarkStart w:id="221" w:name="_Toc71188352"/>
            <w:bookmarkStart w:id="222" w:name="_Toc71895231"/>
            <w:r w:rsidRPr="00CA05A6">
              <w:rPr>
                <w:rFonts w:hAnsi="標楷體" w:hint="eastAsia"/>
                <w:sz w:val="28"/>
                <w:szCs w:val="28"/>
              </w:rPr>
              <w:t>涉及侵害財產權</w:t>
            </w:r>
            <w:bookmarkEnd w:id="219"/>
            <w:bookmarkEnd w:id="220"/>
            <w:bookmarkEnd w:id="221"/>
            <w:bookmarkEnd w:id="222"/>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223" w:name="_Toc69834192"/>
            <w:bookmarkStart w:id="224" w:name="_Toc71014230"/>
            <w:bookmarkStart w:id="225" w:name="_Toc71188353"/>
            <w:bookmarkStart w:id="226" w:name="_Toc71895232"/>
            <w:r w:rsidRPr="00CA05A6">
              <w:rPr>
                <w:rFonts w:hAnsi="標楷體" w:hint="eastAsia"/>
                <w:sz w:val="28"/>
                <w:szCs w:val="28"/>
              </w:rPr>
              <w:t>36.吃飯時間在一樓電梯前，對每個人鞠躬喊歡迎光臨、謝謝光臨</w:t>
            </w:r>
            <w:bookmarkEnd w:id="223"/>
            <w:bookmarkEnd w:id="224"/>
            <w:bookmarkEnd w:id="225"/>
            <w:bookmarkEnd w:id="226"/>
          </w:p>
        </w:tc>
        <w:tc>
          <w:tcPr>
            <w:tcW w:w="3827" w:type="dxa"/>
          </w:tcPr>
          <w:p w:rsidR="00D6446C" w:rsidRPr="00CA05A6" w:rsidRDefault="00D6446C" w:rsidP="00D6446C">
            <w:pPr>
              <w:pStyle w:val="3"/>
              <w:numPr>
                <w:ilvl w:val="0"/>
                <w:numId w:val="0"/>
              </w:numPr>
              <w:spacing w:line="320" w:lineRule="exact"/>
              <w:rPr>
                <w:rFonts w:hAnsi="標楷體"/>
                <w:sz w:val="28"/>
                <w:szCs w:val="28"/>
              </w:rPr>
            </w:pPr>
            <w:bookmarkStart w:id="227" w:name="_Toc69834193"/>
            <w:bookmarkStart w:id="228" w:name="_Toc71014231"/>
            <w:bookmarkStart w:id="229" w:name="_Toc71188354"/>
            <w:bookmarkStart w:id="230" w:name="_Toc71895233"/>
            <w:r w:rsidRPr="00CA05A6">
              <w:rPr>
                <w:rFonts w:hAnsi="標楷體" w:hint="eastAsia"/>
                <w:sz w:val="28"/>
                <w:szCs w:val="28"/>
              </w:rPr>
              <w:t>涉及體罰。</w:t>
            </w:r>
            <w:bookmarkEnd w:id="227"/>
            <w:bookmarkEnd w:id="228"/>
            <w:bookmarkEnd w:id="229"/>
            <w:bookmarkEnd w:id="230"/>
          </w:p>
          <w:p w:rsidR="00D6446C" w:rsidRPr="00CA05A6" w:rsidRDefault="00D6446C" w:rsidP="00D6446C">
            <w:pPr>
              <w:pStyle w:val="3"/>
              <w:numPr>
                <w:ilvl w:val="0"/>
                <w:numId w:val="0"/>
              </w:numPr>
              <w:spacing w:line="320" w:lineRule="exact"/>
              <w:rPr>
                <w:rFonts w:hAnsi="標楷體"/>
                <w:sz w:val="28"/>
                <w:szCs w:val="28"/>
              </w:rPr>
            </w:pPr>
            <w:bookmarkStart w:id="231" w:name="_Toc69834194"/>
            <w:bookmarkStart w:id="232" w:name="_Toc71014232"/>
            <w:bookmarkStart w:id="233" w:name="_Toc71188355"/>
            <w:bookmarkStart w:id="234" w:name="_Toc71895234"/>
            <w:r w:rsidRPr="00CA05A6">
              <w:rPr>
                <w:rFonts w:hAnsi="標楷體" w:hint="eastAsia"/>
                <w:sz w:val="28"/>
                <w:szCs w:val="28"/>
              </w:rPr>
              <w:t>涉及損害人格權。</w:t>
            </w:r>
            <w:bookmarkEnd w:id="231"/>
            <w:bookmarkEnd w:id="232"/>
            <w:bookmarkEnd w:id="233"/>
            <w:bookmarkEnd w:id="234"/>
          </w:p>
          <w:p w:rsidR="00D6446C" w:rsidRPr="00CA05A6" w:rsidRDefault="00D6446C" w:rsidP="00D6446C">
            <w:pPr>
              <w:pStyle w:val="3"/>
              <w:numPr>
                <w:ilvl w:val="0"/>
                <w:numId w:val="0"/>
              </w:numPr>
              <w:spacing w:line="320" w:lineRule="exact"/>
              <w:rPr>
                <w:rFonts w:hAnsi="標楷體"/>
                <w:sz w:val="28"/>
                <w:szCs w:val="28"/>
              </w:rPr>
            </w:pPr>
            <w:bookmarkStart w:id="235" w:name="_Toc69834195"/>
            <w:bookmarkStart w:id="236" w:name="_Toc71014233"/>
            <w:bookmarkStart w:id="237" w:name="_Toc71188356"/>
            <w:bookmarkStart w:id="238" w:name="_Toc71895235"/>
            <w:r w:rsidRPr="00CA05A6">
              <w:rPr>
                <w:rFonts w:hAnsi="標楷體" w:hint="eastAsia"/>
                <w:sz w:val="28"/>
                <w:szCs w:val="28"/>
              </w:rPr>
              <w:t>涉及損害休息權。</w:t>
            </w:r>
            <w:bookmarkEnd w:id="235"/>
            <w:bookmarkEnd w:id="236"/>
            <w:bookmarkEnd w:id="237"/>
            <w:bookmarkEnd w:id="238"/>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239" w:name="_Toc69834196"/>
            <w:bookmarkStart w:id="240" w:name="_Toc71014234"/>
            <w:bookmarkStart w:id="241" w:name="_Toc71188357"/>
            <w:bookmarkStart w:id="242" w:name="_Toc71895236"/>
            <w:r w:rsidRPr="00CA05A6">
              <w:rPr>
                <w:rFonts w:hAnsi="標楷體" w:hint="eastAsia"/>
                <w:sz w:val="28"/>
                <w:szCs w:val="28"/>
              </w:rPr>
              <w:t>39.躺在講台上由左滾到右，再由右滾到左</w:t>
            </w:r>
            <w:bookmarkEnd w:id="239"/>
            <w:bookmarkEnd w:id="240"/>
            <w:bookmarkEnd w:id="241"/>
            <w:bookmarkEnd w:id="242"/>
          </w:p>
        </w:tc>
        <w:tc>
          <w:tcPr>
            <w:tcW w:w="3827" w:type="dxa"/>
          </w:tcPr>
          <w:p w:rsidR="00D6446C" w:rsidRPr="00CA05A6" w:rsidRDefault="00D6446C" w:rsidP="00D6446C">
            <w:pPr>
              <w:pStyle w:val="3"/>
              <w:numPr>
                <w:ilvl w:val="0"/>
                <w:numId w:val="0"/>
              </w:numPr>
              <w:spacing w:line="320" w:lineRule="exact"/>
              <w:rPr>
                <w:rFonts w:hAnsi="標楷體"/>
                <w:sz w:val="28"/>
                <w:szCs w:val="28"/>
              </w:rPr>
            </w:pPr>
            <w:bookmarkStart w:id="243" w:name="_Toc69834197"/>
            <w:bookmarkStart w:id="244" w:name="_Toc71014235"/>
            <w:bookmarkStart w:id="245" w:name="_Toc71188358"/>
            <w:bookmarkStart w:id="246" w:name="_Toc71895237"/>
            <w:r w:rsidRPr="00CA05A6">
              <w:rPr>
                <w:rFonts w:hAnsi="標楷體" w:hint="eastAsia"/>
                <w:sz w:val="28"/>
                <w:szCs w:val="28"/>
              </w:rPr>
              <w:t>涉及體罰。</w:t>
            </w:r>
            <w:bookmarkEnd w:id="243"/>
            <w:bookmarkEnd w:id="244"/>
            <w:bookmarkEnd w:id="245"/>
            <w:bookmarkEnd w:id="246"/>
          </w:p>
          <w:p w:rsidR="00D6446C" w:rsidRPr="00CA05A6" w:rsidRDefault="00D6446C" w:rsidP="00D6446C">
            <w:pPr>
              <w:pStyle w:val="3"/>
              <w:numPr>
                <w:ilvl w:val="0"/>
                <w:numId w:val="0"/>
              </w:numPr>
              <w:spacing w:line="320" w:lineRule="exact"/>
              <w:rPr>
                <w:rFonts w:hAnsi="標楷體"/>
                <w:sz w:val="28"/>
                <w:szCs w:val="28"/>
              </w:rPr>
            </w:pPr>
            <w:bookmarkStart w:id="247" w:name="_Toc69834198"/>
            <w:bookmarkStart w:id="248" w:name="_Toc71014236"/>
            <w:bookmarkStart w:id="249" w:name="_Toc71188359"/>
            <w:bookmarkStart w:id="250" w:name="_Toc71895238"/>
            <w:r w:rsidRPr="00CA05A6">
              <w:rPr>
                <w:rFonts w:hAnsi="標楷體" w:hint="eastAsia"/>
                <w:sz w:val="28"/>
                <w:szCs w:val="28"/>
              </w:rPr>
              <w:t>涉及損害人格權。</w:t>
            </w:r>
            <w:bookmarkEnd w:id="247"/>
            <w:bookmarkEnd w:id="248"/>
            <w:bookmarkEnd w:id="249"/>
            <w:bookmarkEnd w:id="250"/>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251" w:name="_Toc69834199"/>
            <w:bookmarkStart w:id="252" w:name="_Toc71014237"/>
            <w:bookmarkStart w:id="253" w:name="_Toc71188360"/>
            <w:bookmarkStart w:id="254" w:name="_Toc71895239"/>
            <w:r w:rsidRPr="00CA05A6">
              <w:rPr>
                <w:rFonts w:hAnsi="標楷體" w:hint="eastAsia"/>
                <w:sz w:val="28"/>
                <w:szCs w:val="28"/>
              </w:rPr>
              <w:t>41.用line傳一張扮鬼臉的照片到班群</w:t>
            </w:r>
            <w:bookmarkEnd w:id="251"/>
            <w:bookmarkEnd w:id="252"/>
            <w:bookmarkEnd w:id="253"/>
            <w:bookmarkEnd w:id="254"/>
          </w:p>
        </w:tc>
        <w:tc>
          <w:tcPr>
            <w:tcW w:w="3827" w:type="dxa"/>
          </w:tcPr>
          <w:p w:rsidR="00D6446C" w:rsidRPr="00CA05A6" w:rsidRDefault="00D6446C" w:rsidP="00D6446C">
            <w:pPr>
              <w:pStyle w:val="3"/>
              <w:numPr>
                <w:ilvl w:val="0"/>
                <w:numId w:val="0"/>
              </w:numPr>
              <w:spacing w:line="320" w:lineRule="exact"/>
              <w:rPr>
                <w:rFonts w:hAnsi="標楷體"/>
                <w:sz w:val="28"/>
                <w:szCs w:val="28"/>
              </w:rPr>
            </w:pPr>
            <w:bookmarkStart w:id="255" w:name="_Toc69834200"/>
            <w:bookmarkStart w:id="256" w:name="_Toc71014238"/>
            <w:bookmarkStart w:id="257" w:name="_Toc71188361"/>
            <w:bookmarkStart w:id="258" w:name="_Toc71895240"/>
            <w:r w:rsidRPr="00CA05A6">
              <w:rPr>
                <w:rFonts w:hAnsi="標楷體" w:hint="eastAsia"/>
                <w:sz w:val="28"/>
                <w:szCs w:val="28"/>
              </w:rPr>
              <w:t>涉及損害人格權。</w:t>
            </w:r>
            <w:bookmarkEnd w:id="255"/>
            <w:bookmarkEnd w:id="256"/>
            <w:bookmarkEnd w:id="257"/>
            <w:bookmarkEnd w:id="258"/>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259" w:name="_Toc69834201"/>
            <w:bookmarkStart w:id="260" w:name="_Toc71014239"/>
            <w:bookmarkStart w:id="261" w:name="_Toc71188362"/>
            <w:bookmarkStart w:id="262" w:name="_Toc71895241"/>
            <w:r w:rsidRPr="00CA05A6">
              <w:rPr>
                <w:rFonts w:hAnsi="標楷體" w:hint="eastAsia"/>
                <w:sz w:val="28"/>
                <w:szCs w:val="28"/>
              </w:rPr>
              <w:t>45.將本學期末書範圍唱成一首歌，不能看課本</w:t>
            </w:r>
            <w:bookmarkEnd w:id="259"/>
            <w:bookmarkEnd w:id="260"/>
            <w:bookmarkEnd w:id="261"/>
            <w:bookmarkEnd w:id="262"/>
          </w:p>
        </w:tc>
        <w:tc>
          <w:tcPr>
            <w:tcW w:w="3827" w:type="dxa"/>
          </w:tcPr>
          <w:p w:rsidR="00D6446C" w:rsidRPr="00CA05A6" w:rsidRDefault="00D6446C" w:rsidP="00D6446C">
            <w:pPr>
              <w:pStyle w:val="3"/>
              <w:numPr>
                <w:ilvl w:val="0"/>
                <w:numId w:val="0"/>
              </w:numPr>
              <w:spacing w:line="320" w:lineRule="exact"/>
              <w:rPr>
                <w:rFonts w:hAnsi="標楷體"/>
                <w:sz w:val="28"/>
                <w:szCs w:val="28"/>
              </w:rPr>
            </w:pPr>
            <w:bookmarkStart w:id="263" w:name="_Toc69834202"/>
            <w:bookmarkStart w:id="264" w:name="_Toc71014240"/>
            <w:bookmarkStart w:id="265" w:name="_Toc71188363"/>
            <w:bookmarkStart w:id="266" w:name="_Toc71895242"/>
            <w:r w:rsidRPr="00CA05A6">
              <w:rPr>
                <w:rFonts w:hAnsi="標楷體" w:hint="eastAsia"/>
                <w:sz w:val="28"/>
                <w:szCs w:val="28"/>
              </w:rPr>
              <w:t>涉及損害人格權。</w:t>
            </w:r>
            <w:bookmarkEnd w:id="263"/>
            <w:bookmarkEnd w:id="264"/>
            <w:bookmarkEnd w:id="265"/>
            <w:bookmarkEnd w:id="266"/>
          </w:p>
          <w:p w:rsidR="00D6446C" w:rsidRPr="00CA05A6" w:rsidRDefault="00D6446C" w:rsidP="00D6446C">
            <w:pPr>
              <w:pStyle w:val="3"/>
              <w:numPr>
                <w:ilvl w:val="0"/>
                <w:numId w:val="0"/>
              </w:numPr>
              <w:spacing w:line="320" w:lineRule="exact"/>
              <w:rPr>
                <w:rFonts w:hAnsi="標楷體"/>
                <w:sz w:val="28"/>
                <w:szCs w:val="28"/>
              </w:rPr>
            </w:pPr>
            <w:bookmarkStart w:id="267" w:name="_Toc69834203"/>
            <w:bookmarkStart w:id="268" w:name="_Toc71014241"/>
            <w:bookmarkStart w:id="269" w:name="_Toc71188364"/>
            <w:bookmarkStart w:id="270" w:name="_Toc71895243"/>
            <w:r w:rsidRPr="00CA05A6">
              <w:rPr>
                <w:rFonts w:hAnsi="標楷體" w:hint="eastAsia"/>
                <w:sz w:val="28"/>
                <w:szCs w:val="28"/>
              </w:rPr>
              <w:t>增加無關之作業及學習負擔。</w:t>
            </w:r>
            <w:bookmarkEnd w:id="267"/>
            <w:bookmarkEnd w:id="268"/>
            <w:bookmarkEnd w:id="269"/>
            <w:bookmarkEnd w:id="270"/>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271" w:name="_Toc69834204"/>
            <w:bookmarkStart w:id="272" w:name="_Toc71014242"/>
            <w:bookmarkStart w:id="273" w:name="_Toc71188365"/>
            <w:bookmarkStart w:id="274" w:name="_Toc71895244"/>
            <w:r w:rsidRPr="00CA05A6">
              <w:rPr>
                <w:rFonts w:hAnsi="標楷體" w:hint="eastAsia"/>
                <w:sz w:val="28"/>
                <w:szCs w:val="28"/>
              </w:rPr>
              <w:t>46.當班上的垃圾車1次，要有音樂聲</w:t>
            </w:r>
            <w:bookmarkEnd w:id="271"/>
            <w:bookmarkEnd w:id="272"/>
            <w:bookmarkEnd w:id="273"/>
            <w:bookmarkEnd w:id="274"/>
          </w:p>
        </w:tc>
        <w:tc>
          <w:tcPr>
            <w:tcW w:w="3827" w:type="dxa"/>
          </w:tcPr>
          <w:p w:rsidR="00D6446C" w:rsidRPr="00CA05A6" w:rsidRDefault="00D6446C" w:rsidP="00D6446C">
            <w:r w:rsidRPr="00CA05A6">
              <w:rPr>
                <w:rFonts w:hAnsi="標楷體" w:hint="eastAsia"/>
                <w:sz w:val="28"/>
                <w:szCs w:val="28"/>
              </w:rPr>
              <w:t>涉及損害人格權。</w:t>
            </w:r>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275" w:name="_Toc69834205"/>
            <w:bookmarkStart w:id="276" w:name="_Toc71014243"/>
            <w:bookmarkStart w:id="277" w:name="_Toc71188366"/>
            <w:bookmarkStart w:id="278" w:name="_Toc71895245"/>
            <w:r w:rsidRPr="00CA05A6">
              <w:rPr>
                <w:rFonts w:hAnsi="標楷體" w:hint="eastAsia"/>
                <w:sz w:val="28"/>
                <w:szCs w:val="28"/>
              </w:rPr>
              <w:t>48.唱跳盧廣仲的「麥擱困起床舞」</w:t>
            </w:r>
            <w:bookmarkEnd w:id="275"/>
            <w:bookmarkEnd w:id="276"/>
            <w:bookmarkEnd w:id="277"/>
            <w:bookmarkEnd w:id="278"/>
          </w:p>
        </w:tc>
        <w:tc>
          <w:tcPr>
            <w:tcW w:w="3827" w:type="dxa"/>
          </w:tcPr>
          <w:p w:rsidR="00D6446C" w:rsidRPr="00CA05A6" w:rsidRDefault="00D6446C" w:rsidP="00D6446C">
            <w:r w:rsidRPr="00CA05A6">
              <w:rPr>
                <w:rFonts w:hAnsi="標楷體" w:hint="eastAsia"/>
                <w:sz w:val="28"/>
                <w:szCs w:val="28"/>
              </w:rPr>
              <w:t>涉及損害人格權。</w:t>
            </w:r>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279" w:name="_Toc69834206"/>
            <w:bookmarkStart w:id="280" w:name="_Toc71014244"/>
            <w:bookmarkStart w:id="281" w:name="_Toc71188367"/>
            <w:bookmarkStart w:id="282" w:name="_Toc71895246"/>
            <w:r w:rsidRPr="00CA05A6">
              <w:rPr>
                <w:rFonts w:hAnsi="標楷體" w:hint="eastAsia"/>
                <w:sz w:val="28"/>
                <w:szCs w:val="28"/>
              </w:rPr>
              <w:t>49.在講台做一件蠢事，讓大家發笑</w:t>
            </w:r>
            <w:bookmarkEnd w:id="279"/>
            <w:bookmarkEnd w:id="280"/>
            <w:bookmarkEnd w:id="281"/>
            <w:bookmarkEnd w:id="282"/>
          </w:p>
        </w:tc>
        <w:tc>
          <w:tcPr>
            <w:tcW w:w="3827" w:type="dxa"/>
          </w:tcPr>
          <w:p w:rsidR="00D6446C" w:rsidRPr="00CA05A6" w:rsidRDefault="00D6446C" w:rsidP="00D6446C">
            <w:r w:rsidRPr="00CA05A6">
              <w:rPr>
                <w:rFonts w:hAnsi="標楷體" w:hint="eastAsia"/>
                <w:sz w:val="28"/>
                <w:szCs w:val="28"/>
              </w:rPr>
              <w:t>涉及損害人格權。</w:t>
            </w:r>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283" w:name="_Toc69834207"/>
            <w:bookmarkStart w:id="284" w:name="_Toc71014245"/>
            <w:bookmarkStart w:id="285" w:name="_Toc71188368"/>
            <w:bookmarkStart w:id="286" w:name="_Toc71895247"/>
            <w:r w:rsidRPr="00CA05A6">
              <w:rPr>
                <w:rFonts w:hAnsi="標楷體" w:hint="eastAsia"/>
                <w:sz w:val="28"/>
                <w:szCs w:val="28"/>
              </w:rPr>
              <w:t>51.在國文課中打電話給爸媽，告訴他們：「我因為……被處罰」</w:t>
            </w:r>
            <w:bookmarkEnd w:id="283"/>
            <w:bookmarkEnd w:id="284"/>
            <w:bookmarkEnd w:id="285"/>
            <w:bookmarkEnd w:id="286"/>
          </w:p>
        </w:tc>
        <w:tc>
          <w:tcPr>
            <w:tcW w:w="3827" w:type="dxa"/>
          </w:tcPr>
          <w:p w:rsidR="00D6446C" w:rsidRPr="00CA05A6" w:rsidRDefault="00D6446C" w:rsidP="00D6446C">
            <w:r w:rsidRPr="00CA05A6">
              <w:rPr>
                <w:rFonts w:hAnsi="標楷體" w:hint="eastAsia"/>
                <w:sz w:val="28"/>
                <w:szCs w:val="28"/>
              </w:rPr>
              <w:t>涉及損害人格權。</w:t>
            </w:r>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287" w:name="_Toc69834208"/>
            <w:bookmarkStart w:id="288" w:name="_Toc71014246"/>
            <w:bookmarkStart w:id="289" w:name="_Toc71188369"/>
            <w:bookmarkStart w:id="290" w:name="_Toc71895248"/>
            <w:r w:rsidRPr="00CA05A6">
              <w:rPr>
                <w:rFonts w:hAnsi="標楷體" w:hint="eastAsia"/>
                <w:sz w:val="28"/>
                <w:szCs w:val="28"/>
              </w:rPr>
              <w:t>52.在講桌上1分鐘內把一顆兵乓球吹進距離15公分的另一個杯子裡</w:t>
            </w:r>
            <w:bookmarkEnd w:id="287"/>
            <w:bookmarkEnd w:id="288"/>
            <w:bookmarkEnd w:id="289"/>
            <w:bookmarkEnd w:id="290"/>
          </w:p>
        </w:tc>
        <w:tc>
          <w:tcPr>
            <w:tcW w:w="3827" w:type="dxa"/>
          </w:tcPr>
          <w:p w:rsidR="00D6446C" w:rsidRPr="00CA05A6" w:rsidRDefault="00D6446C" w:rsidP="00D6446C">
            <w:r w:rsidRPr="00CA05A6">
              <w:rPr>
                <w:rFonts w:hAnsi="標楷體" w:hint="eastAsia"/>
                <w:sz w:val="28"/>
                <w:szCs w:val="28"/>
              </w:rPr>
              <w:t>涉及損害人格權。</w:t>
            </w:r>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291" w:name="_Toc69834209"/>
            <w:bookmarkStart w:id="292" w:name="_Toc71014247"/>
            <w:bookmarkStart w:id="293" w:name="_Toc71188370"/>
            <w:bookmarkStart w:id="294" w:name="_Toc71895249"/>
            <w:r w:rsidRPr="00CA05A6">
              <w:rPr>
                <w:rFonts w:hAnsi="標楷體" w:hint="eastAsia"/>
                <w:sz w:val="28"/>
                <w:szCs w:val="28"/>
              </w:rPr>
              <w:t>53.倒背心經10句或背「大悲咒」20句</w:t>
            </w:r>
            <w:bookmarkEnd w:id="291"/>
            <w:bookmarkEnd w:id="292"/>
            <w:bookmarkEnd w:id="293"/>
            <w:bookmarkEnd w:id="294"/>
          </w:p>
        </w:tc>
        <w:tc>
          <w:tcPr>
            <w:tcW w:w="3827" w:type="dxa"/>
          </w:tcPr>
          <w:p w:rsidR="00D6446C" w:rsidRPr="00CA05A6" w:rsidRDefault="00D6446C" w:rsidP="00D6446C">
            <w:pPr>
              <w:pStyle w:val="3"/>
              <w:numPr>
                <w:ilvl w:val="0"/>
                <w:numId w:val="0"/>
              </w:numPr>
              <w:spacing w:line="320" w:lineRule="exact"/>
              <w:rPr>
                <w:rFonts w:hAnsi="標楷體"/>
                <w:sz w:val="28"/>
                <w:szCs w:val="28"/>
              </w:rPr>
            </w:pPr>
            <w:bookmarkStart w:id="295" w:name="_Toc69834210"/>
            <w:bookmarkStart w:id="296" w:name="_Toc71014248"/>
            <w:bookmarkStart w:id="297" w:name="_Toc71188371"/>
            <w:bookmarkStart w:id="298" w:name="_Toc71895250"/>
            <w:r w:rsidRPr="00CA05A6">
              <w:rPr>
                <w:rFonts w:hAnsi="標楷體" w:hint="eastAsia"/>
                <w:sz w:val="28"/>
                <w:szCs w:val="28"/>
              </w:rPr>
              <w:t>涉及侵害宗教信仰自由。</w:t>
            </w:r>
            <w:bookmarkEnd w:id="295"/>
            <w:bookmarkEnd w:id="296"/>
            <w:bookmarkEnd w:id="297"/>
            <w:bookmarkEnd w:id="298"/>
          </w:p>
          <w:p w:rsidR="00D6446C" w:rsidRPr="00CA05A6" w:rsidRDefault="00D6446C" w:rsidP="00D6446C">
            <w:pPr>
              <w:pStyle w:val="3"/>
              <w:numPr>
                <w:ilvl w:val="0"/>
                <w:numId w:val="0"/>
              </w:numPr>
              <w:spacing w:line="320" w:lineRule="exact"/>
              <w:rPr>
                <w:rFonts w:hAnsi="標楷體"/>
                <w:sz w:val="28"/>
                <w:szCs w:val="28"/>
              </w:rPr>
            </w:pPr>
            <w:bookmarkStart w:id="299" w:name="_Toc69834211"/>
            <w:bookmarkStart w:id="300" w:name="_Toc71014249"/>
            <w:bookmarkStart w:id="301" w:name="_Toc71188372"/>
            <w:bookmarkStart w:id="302" w:name="_Toc71895251"/>
            <w:r w:rsidRPr="00CA05A6">
              <w:rPr>
                <w:rFonts w:hAnsi="標楷體" w:hint="eastAsia"/>
                <w:sz w:val="28"/>
                <w:szCs w:val="28"/>
              </w:rPr>
              <w:t>涉及損害人格權。</w:t>
            </w:r>
            <w:bookmarkEnd w:id="299"/>
            <w:bookmarkEnd w:id="300"/>
            <w:bookmarkEnd w:id="301"/>
            <w:bookmarkEnd w:id="302"/>
          </w:p>
        </w:tc>
      </w:tr>
      <w:tr w:rsidR="00CA05A6" w:rsidRPr="00CA05A6" w:rsidTr="00A940B2">
        <w:tc>
          <w:tcPr>
            <w:tcW w:w="6380" w:type="dxa"/>
          </w:tcPr>
          <w:p w:rsidR="00D6446C" w:rsidRPr="00CA05A6" w:rsidRDefault="00D6446C" w:rsidP="00D6446C">
            <w:pPr>
              <w:pStyle w:val="3"/>
              <w:numPr>
                <w:ilvl w:val="0"/>
                <w:numId w:val="0"/>
              </w:numPr>
              <w:spacing w:line="320" w:lineRule="exact"/>
              <w:rPr>
                <w:rFonts w:hAnsi="標楷體"/>
                <w:sz w:val="28"/>
                <w:szCs w:val="28"/>
              </w:rPr>
            </w:pPr>
            <w:bookmarkStart w:id="303" w:name="_Toc69834212"/>
            <w:bookmarkStart w:id="304" w:name="_Toc71014250"/>
            <w:bookmarkStart w:id="305" w:name="_Toc71188373"/>
            <w:bookmarkStart w:id="306" w:name="_Toc71895252"/>
            <w:r w:rsidRPr="00CA05A6">
              <w:rPr>
                <w:rFonts w:hAnsi="標楷體" w:hint="eastAsia"/>
                <w:sz w:val="28"/>
                <w:szCs w:val="28"/>
              </w:rPr>
              <w:t>54.對全班用「極憤怒聲」喊出5種蔬果，一笑場就無法過關</w:t>
            </w:r>
            <w:bookmarkEnd w:id="303"/>
            <w:bookmarkEnd w:id="304"/>
            <w:bookmarkEnd w:id="305"/>
            <w:bookmarkEnd w:id="306"/>
          </w:p>
        </w:tc>
        <w:tc>
          <w:tcPr>
            <w:tcW w:w="3827" w:type="dxa"/>
          </w:tcPr>
          <w:p w:rsidR="00D6446C" w:rsidRPr="00CA05A6" w:rsidRDefault="00D6446C" w:rsidP="00D6446C">
            <w:pPr>
              <w:pStyle w:val="3"/>
              <w:numPr>
                <w:ilvl w:val="0"/>
                <w:numId w:val="0"/>
              </w:numPr>
              <w:spacing w:line="320" w:lineRule="exact"/>
              <w:rPr>
                <w:rFonts w:hAnsi="標楷體"/>
                <w:sz w:val="28"/>
                <w:szCs w:val="28"/>
              </w:rPr>
            </w:pPr>
            <w:bookmarkStart w:id="307" w:name="_Toc69834213"/>
            <w:bookmarkStart w:id="308" w:name="_Toc71014251"/>
            <w:bookmarkStart w:id="309" w:name="_Toc71188374"/>
            <w:bookmarkStart w:id="310" w:name="_Toc71895253"/>
            <w:r w:rsidRPr="00CA05A6">
              <w:rPr>
                <w:rFonts w:hAnsi="標楷體" w:hint="eastAsia"/>
                <w:sz w:val="28"/>
                <w:szCs w:val="28"/>
              </w:rPr>
              <w:t>涉及損害人格權。</w:t>
            </w:r>
            <w:bookmarkEnd w:id="307"/>
            <w:bookmarkEnd w:id="308"/>
            <w:bookmarkEnd w:id="309"/>
            <w:bookmarkEnd w:id="310"/>
          </w:p>
        </w:tc>
      </w:tr>
    </w:tbl>
    <w:p w:rsidR="00F024E8" w:rsidRPr="00CA05A6" w:rsidRDefault="00A940B2" w:rsidP="00A940B2">
      <w:pPr>
        <w:pStyle w:val="4"/>
        <w:numPr>
          <w:ilvl w:val="0"/>
          <w:numId w:val="0"/>
        </w:numPr>
        <w:spacing w:line="240" w:lineRule="exact"/>
        <w:rPr>
          <w:sz w:val="24"/>
          <w:szCs w:val="24"/>
        </w:rPr>
      </w:pPr>
      <w:r w:rsidRPr="00CA05A6">
        <w:rPr>
          <w:rFonts w:hint="eastAsia"/>
          <w:sz w:val="24"/>
          <w:szCs w:val="24"/>
        </w:rPr>
        <w:t>資料來源：本案彙整製表。</w:t>
      </w:r>
    </w:p>
    <w:p w:rsidR="00A940B2" w:rsidRPr="00CA05A6" w:rsidRDefault="00A940B2" w:rsidP="00A940B2">
      <w:pPr>
        <w:pStyle w:val="4"/>
        <w:numPr>
          <w:ilvl w:val="0"/>
          <w:numId w:val="0"/>
        </w:numPr>
        <w:spacing w:line="240" w:lineRule="exact"/>
      </w:pPr>
    </w:p>
    <w:p w:rsidR="00F024E8" w:rsidRPr="00CA05A6" w:rsidRDefault="00461E7D" w:rsidP="00F3604A">
      <w:pPr>
        <w:pStyle w:val="4"/>
      </w:pPr>
      <w:r w:rsidRPr="00CA05A6">
        <w:rPr>
          <w:rFonts w:hint="eastAsia"/>
        </w:rPr>
        <w:t>本案焦點團體訪談中，</w:t>
      </w:r>
      <w:r w:rsidR="009F4A3C" w:rsidRPr="00CA05A6">
        <w:rPr>
          <w:rFonts w:hint="eastAsia"/>
        </w:rPr>
        <w:t>具中學學生身分之4名學生代表，除</w:t>
      </w:r>
      <w:r w:rsidR="00A9708D" w:rsidRPr="00CA05A6">
        <w:rPr>
          <w:rFonts w:hint="eastAsia"/>
        </w:rPr>
        <w:t>就</w:t>
      </w:r>
      <w:r w:rsidR="0084019B" w:rsidRPr="00CA05A6">
        <w:rPr>
          <w:rFonts w:hint="eastAsia"/>
        </w:rPr>
        <w:t>「</w:t>
      </w:r>
      <w:r w:rsidR="009F4A3C" w:rsidRPr="00CA05A6">
        <w:rPr>
          <w:rFonts w:hint="eastAsia"/>
        </w:rPr>
        <w:t>五五酷刑</w:t>
      </w:r>
      <w:r w:rsidR="0084019B" w:rsidRPr="00CA05A6">
        <w:rPr>
          <w:rFonts w:hint="eastAsia"/>
        </w:rPr>
        <w:t>」各條內容涉及兒少</w:t>
      </w:r>
      <w:r w:rsidR="009F4A3C" w:rsidRPr="00CA05A6">
        <w:rPr>
          <w:rFonts w:hint="eastAsia"/>
        </w:rPr>
        <w:t>權</w:t>
      </w:r>
      <w:r w:rsidR="0084019B" w:rsidRPr="00CA05A6">
        <w:rPr>
          <w:rFonts w:hint="eastAsia"/>
        </w:rPr>
        <w:t>益</w:t>
      </w:r>
      <w:r w:rsidR="00A9708D" w:rsidRPr="00CA05A6">
        <w:rPr>
          <w:rFonts w:hint="eastAsia"/>
        </w:rPr>
        <w:t>侵害情形表示意見外</w:t>
      </w:r>
      <w:r w:rsidR="009F4A3C" w:rsidRPr="00CA05A6">
        <w:rPr>
          <w:rFonts w:hint="eastAsia"/>
        </w:rPr>
        <w:t>，亦具體就該班規</w:t>
      </w:r>
      <w:r w:rsidR="00B83406" w:rsidRPr="00CA05A6">
        <w:rPr>
          <w:rFonts w:hint="eastAsia"/>
        </w:rPr>
        <w:t>於</w:t>
      </w:r>
      <w:r w:rsidR="009F4A3C" w:rsidRPr="00CA05A6">
        <w:rPr>
          <w:rFonts w:hint="eastAsia"/>
        </w:rPr>
        <w:t>現</w:t>
      </w:r>
      <w:r w:rsidR="00FE5E69" w:rsidRPr="00CA05A6">
        <w:rPr>
          <w:rFonts w:hint="eastAsia"/>
        </w:rPr>
        <w:t>在</w:t>
      </w:r>
      <w:r w:rsidR="009F4A3C" w:rsidRPr="00CA05A6">
        <w:rPr>
          <w:rFonts w:hint="eastAsia"/>
        </w:rPr>
        <w:t>班級、校園中</w:t>
      </w:r>
      <w:r w:rsidR="00A9708D" w:rsidRPr="00CA05A6">
        <w:rPr>
          <w:rFonts w:hint="eastAsia"/>
        </w:rPr>
        <w:t>執行時，</w:t>
      </w:r>
      <w:r w:rsidR="009F4A3C" w:rsidRPr="00CA05A6">
        <w:rPr>
          <w:rFonts w:hint="eastAsia"/>
        </w:rPr>
        <w:t>可能產生之問題</w:t>
      </w:r>
      <w:r w:rsidR="00A940B2" w:rsidRPr="00CA05A6">
        <w:rPr>
          <w:rFonts w:hint="eastAsia"/>
        </w:rPr>
        <w:t>與</w:t>
      </w:r>
      <w:r w:rsidR="009F4A3C" w:rsidRPr="00CA05A6">
        <w:rPr>
          <w:rFonts w:hint="eastAsia"/>
        </w:rPr>
        <w:t>風險予以指明</w:t>
      </w:r>
      <w:r w:rsidR="00322646" w:rsidRPr="00CA05A6">
        <w:rPr>
          <w:rFonts w:hint="eastAsia"/>
        </w:rPr>
        <w:t>，</w:t>
      </w:r>
      <w:r w:rsidR="00322646" w:rsidRPr="00CA05A6">
        <w:rPr>
          <w:rFonts w:hint="eastAsia"/>
        </w:rPr>
        <w:lastRenderedPageBreak/>
        <w:t>殊值參考，併予提出</w:t>
      </w:r>
      <w:r w:rsidR="009F4A3C" w:rsidRPr="00CA05A6">
        <w:rPr>
          <w:rFonts w:hint="eastAsia"/>
        </w:rPr>
        <w:t>如下：</w:t>
      </w:r>
    </w:p>
    <w:tbl>
      <w:tblPr>
        <w:tblStyle w:val="af8"/>
        <w:tblW w:w="10065" w:type="dxa"/>
        <w:tblInd w:w="-147" w:type="dxa"/>
        <w:tblLook w:val="04A0" w:firstRow="1" w:lastRow="0" w:firstColumn="1" w:lastColumn="0" w:noHBand="0" w:noVBand="1"/>
      </w:tblPr>
      <w:tblGrid>
        <w:gridCol w:w="851"/>
        <w:gridCol w:w="9214"/>
      </w:tblGrid>
      <w:tr w:rsidR="00CA05A6" w:rsidRPr="00CA05A6" w:rsidTr="00D1583B">
        <w:trPr>
          <w:tblHeader/>
        </w:trPr>
        <w:tc>
          <w:tcPr>
            <w:tcW w:w="851" w:type="dxa"/>
          </w:tcPr>
          <w:p w:rsidR="00F024E8" w:rsidRPr="00CA05A6" w:rsidRDefault="00F024E8" w:rsidP="00D1583B">
            <w:pPr>
              <w:pStyle w:val="af9"/>
              <w:kinsoku w:val="0"/>
              <w:spacing w:line="440" w:lineRule="exact"/>
              <w:ind w:leftChars="0" w:left="0"/>
              <w:jc w:val="center"/>
              <w:rPr>
                <w:rFonts w:ascii="微軟正黑體" w:eastAsia="微軟正黑體" w:hAnsi="微軟正黑體"/>
                <w:b/>
                <w:sz w:val="28"/>
              </w:rPr>
            </w:pPr>
            <w:r w:rsidRPr="00CA05A6">
              <w:rPr>
                <w:rFonts w:ascii="微軟正黑體" w:eastAsia="微軟正黑體" w:hAnsi="微軟正黑體" w:hint="eastAsia"/>
                <w:b/>
                <w:sz w:val="28"/>
              </w:rPr>
              <w:t>學生</w:t>
            </w:r>
          </w:p>
        </w:tc>
        <w:tc>
          <w:tcPr>
            <w:tcW w:w="9214" w:type="dxa"/>
          </w:tcPr>
          <w:p w:rsidR="00F024E8" w:rsidRPr="00CA05A6" w:rsidRDefault="00F024E8" w:rsidP="00D1583B">
            <w:pPr>
              <w:pStyle w:val="af9"/>
              <w:kinsoku w:val="0"/>
              <w:spacing w:line="440" w:lineRule="exact"/>
              <w:ind w:leftChars="0" w:left="0"/>
              <w:jc w:val="center"/>
              <w:rPr>
                <w:rFonts w:ascii="微軟正黑體" w:eastAsia="微軟正黑體" w:hAnsi="微軟正黑體"/>
                <w:b/>
                <w:sz w:val="28"/>
              </w:rPr>
            </w:pPr>
            <w:r w:rsidRPr="00CA05A6">
              <w:rPr>
                <w:rFonts w:ascii="微軟正黑體" w:eastAsia="微軟正黑體" w:hAnsi="微軟正黑體" w:hint="eastAsia"/>
                <w:b/>
                <w:sz w:val="28"/>
              </w:rPr>
              <w:t>意見內容</w:t>
            </w:r>
          </w:p>
        </w:tc>
      </w:tr>
      <w:tr w:rsidR="00CA05A6" w:rsidRPr="00CA05A6" w:rsidTr="00D1583B">
        <w:tc>
          <w:tcPr>
            <w:tcW w:w="851" w:type="dxa"/>
          </w:tcPr>
          <w:p w:rsidR="00F024E8" w:rsidRPr="00CA05A6" w:rsidRDefault="00F024E8" w:rsidP="00D1583B">
            <w:pPr>
              <w:pStyle w:val="af9"/>
              <w:kinsoku w:val="0"/>
              <w:spacing w:line="440" w:lineRule="exact"/>
              <w:ind w:leftChars="0" w:left="0"/>
              <w:jc w:val="center"/>
              <w:rPr>
                <w:rFonts w:ascii="微軟正黑體" w:eastAsia="微軟正黑體" w:hAnsi="微軟正黑體"/>
                <w:b/>
                <w:sz w:val="28"/>
              </w:rPr>
            </w:pPr>
            <w:r w:rsidRPr="00CA05A6">
              <w:rPr>
                <w:rFonts w:ascii="微軟正黑體" w:eastAsia="微軟正黑體" w:hAnsi="微軟正黑體" w:hint="eastAsia"/>
                <w:b/>
                <w:sz w:val="28"/>
              </w:rPr>
              <w:t>A</w:t>
            </w:r>
          </w:p>
        </w:tc>
        <w:tc>
          <w:tcPr>
            <w:tcW w:w="9214" w:type="dxa"/>
          </w:tcPr>
          <w:p w:rsidR="00F024E8" w:rsidRPr="00CA05A6" w:rsidRDefault="00F024E8" w:rsidP="00D1583B">
            <w:pPr>
              <w:pStyle w:val="af9"/>
              <w:kinsoku w:val="0"/>
              <w:spacing w:line="440" w:lineRule="exact"/>
              <w:ind w:leftChars="0" w:left="0"/>
              <w:rPr>
                <w:rFonts w:ascii="微軟正黑體" w:eastAsia="微軟正黑體" w:hAnsi="微軟正黑體"/>
                <w:sz w:val="28"/>
              </w:rPr>
            </w:pPr>
            <w:r w:rsidRPr="00CA05A6">
              <w:rPr>
                <w:rFonts w:ascii="微軟正黑體" w:eastAsia="微軟正黑體" w:hAnsi="微軟正黑體" w:hint="eastAsia"/>
                <w:sz w:val="28"/>
              </w:rPr>
              <w:t>我認為前三個，對學生都是人格權的損害，老師自以為幽默，但如果有同學受罰時被其他同學錄製影片上網，就會造成二次傷害。</w:t>
            </w:r>
          </w:p>
          <w:p w:rsidR="00F024E8" w:rsidRPr="00CA05A6" w:rsidRDefault="00F024E8" w:rsidP="00D1583B">
            <w:pPr>
              <w:spacing w:line="360" w:lineRule="exact"/>
              <w:rPr>
                <w:rFonts w:ascii="微軟正黑體" w:eastAsia="微軟正黑體" w:hAnsi="微軟正黑體"/>
                <w:sz w:val="28"/>
              </w:rPr>
            </w:pPr>
            <w:r w:rsidRPr="00CA05A6">
              <w:rPr>
                <w:rFonts w:ascii="微軟正黑體" w:eastAsia="微軟正黑體" w:hAnsi="微軟正黑體" w:hint="eastAsia"/>
                <w:sz w:val="28"/>
              </w:rPr>
              <w:t>這份班規最後請學生看過同意者要簽名，我想也許很多學生起初僅以為好玩就簽名了，但真要執行時，我也好奇這班級中學生們的真實想法。</w:t>
            </w:r>
          </w:p>
          <w:p w:rsidR="00F024E8" w:rsidRPr="00CA05A6" w:rsidRDefault="00F024E8" w:rsidP="00D1583B">
            <w:pPr>
              <w:spacing w:line="360" w:lineRule="exact"/>
              <w:rPr>
                <w:rFonts w:ascii="微軟正黑體" w:eastAsia="微軟正黑體" w:hAnsi="微軟正黑體"/>
                <w:sz w:val="28"/>
              </w:rPr>
            </w:pPr>
            <w:r w:rsidRPr="00CA05A6">
              <w:rPr>
                <w:rFonts w:ascii="微軟正黑體" w:eastAsia="微軟正黑體" w:hAnsi="微軟正黑體" w:hint="eastAsia"/>
                <w:sz w:val="28"/>
              </w:rPr>
              <w:t>此外，此班規處罰國文成績扣分這一點，我覺得很誇張。</w:t>
            </w:r>
          </w:p>
          <w:p w:rsidR="00F024E8" w:rsidRPr="00CA05A6" w:rsidRDefault="00F024E8" w:rsidP="00D1583B">
            <w:pPr>
              <w:pStyle w:val="af9"/>
              <w:kinsoku w:val="0"/>
              <w:spacing w:line="440" w:lineRule="exact"/>
              <w:ind w:leftChars="0" w:left="0"/>
              <w:rPr>
                <w:rFonts w:ascii="微軟正黑體" w:eastAsia="微軟正黑體" w:hAnsi="微軟正黑體"/>
                <w:sz w:val="28"/>
              </w:rPr>
            </w:pPr>
            <w:r w:rsidRPr="00CA05A6">
              <w:rPr>
                <w:rFonts w:ascii="微軟正黑體" w:eastAsia="微軟正黑體" w:hAnsi="微軟正黑體" w:hint="eastAsia"/>
                <w:sz w:val="28"/>
              </w:rPr>
              <w:t>第36點(電梯前大喊)的作法，執行時會遇到非班級學生跟其他師長，這對受罰的學生，還有這個學生的班級其他學生，都產生權利侵害，因為不清楚情況的非班級學生與師長，會對執行這個班規的班級產生「看笑話、輕視」的態度。</w:t>
            </w:r>
          </w:p>
        </w:tc>
      </w:tr>
      <w:tr w:rsidR="00CA05A6" w:rsidRPr="00CA05A6" w:rsidTr="00D1583B">
        <w:tc>
          <w:tcPr>
            <w:tcW w:w="851" w:type="dxa"/>
          </w:tcPr>
          <w:p w:rsidR="00F024E8" w:rsidRPr="00CA05A6" w:rsidRDefault="00F024E8" w:rsidP="00D1583B">
            <w:pPr>
              <w:pStyle w:val="af9"/>
              <w:kinsoku w:val="0"/>
              <w:spacing w:line="440" w:lineRule="exact"/>
              <w:ind w:leftChars="0" w:left="0"/>
              <w:jc w:val="center"/>
              <w:rPr>
                <w:rFonts w:ascii="微軟正黑體" w:eastAsia="微軟正黑體" w:hAnsi="微軟正黑體"/>
                <w:b/>
                <w:sz w:val="28"/>
              </w:rPr>
            </w:pPr>
            <w:r w:rsidRPr="00CA05A6">
              <w:rPr>
                <w:rFonts w:ascii="微軟正黑體" w:eastAsia="微軟正黑體" w:hAnsi="微軟正黑體" w:hint="eastAsia"/>
                <w:b/>
                <w:sz w:val="28"/>
              </w:rPr>
              <w:t>B</w:t>
            </w:r>
          </w:p>
        </w:tc>
        <w:tc>
          <w:tcPr>
            <w:tcW w:w="9214" w:type="dxa"/>
          </w:tcPr>
          <w:p w:rsidR="00F024E8" w:rsidRPr="00CA05A6" w:rsidRDefault="00D6446C" w:rsidP="00D6446C">
            <w:pPr>
              <w:spacing w:line="360" w:lineRule="exact"/>
              <w:rPr>
                <w:rFonts w:ascii="微軟正黑體" w:eastAsia="微軟正黑體" w:hAnsi="微軟正黑體"/>
                <w:sz w:val="28"/>
              </w:rPr>
            </w:pPr>
            <w:r w:rsidRPr="00CA05A6">
              <w:rPr>
                <w:rFonts w:ascii="微軟正黑體" w:eastAsia="微軟正黑體" w:hAnsi="微軟正黑體" w:hint="eastAsia"/>
                <w:sz w:val="28"/>
              </w:rPr>
              <w:t>令學生在眾人面前受罰，有侵害人格。</w:t>
            </w:r>
            <w:r w:rsidR="00F024E8" w:rsidRPr="00CA05A6">
              <w:rPr>
                <w:rFonts w:ascii="微軟正黑體" w:eastAsia="微軟正黑體" w:hAnsi="微軟正黑體" w:hint="eastAsia"/>
                <w:sz w:val="28"/>
              </w:rPr>
              <w:t>用line傳一張扮鬼臉照片到班群</w:t>
            </w:r>
            <w:r w:rsidRPr="00CA05A6">
              <w:rPr>
                <w:rFonts w:ascii="微軟正黑體" w:eastAsia="微軟正黑體" w:hAnsi="微軟正黑體" w:hint="eastAsia"/>
                <w:sz w:val="28"/>
              </w:rPr>
              <w:t>，</w:t>
            </w:r>
            <w:r w:rsidR="00F024E8" w:rsidRPr="00CA05A6">
              <w:rPr>
                <w:rFonts w:ascii="微軟正黑體" w:eastAsia="微軟正黑體" w:hAnsi="微軟正黑體" w:hint="eastAsia"/>
                <w:sz w:val="28"/>
              </w:rPr>
              <w:t>容易讓大家用手機留下紀錄。這一類處罰都是使人在他人面前出糗。老師們訂下這樣的處罰，表示「僅是娛樂」、無傷大雅，但被罰學生心裡會有創傷感，向老師反映也被以「抗壓性不足」反駁，更是權益受損。</w:t>
            </w:r>
          </w:p>
        </w:tc>
      </w:tr>
      <w:tr w:rsidR="00CA05A6" w:rsidRPr="00CA05A6" w:rsidTr="00D1583B">
        <w:tc>
          <w:tcPr>
            <w:tcW w:w="851" w:type="dxa"/>
          </w:tcPr>
          <w:p w:rsidR="00F024E8" w:rsidRPr="00CA05A6" w:rsidRDefault="00F024E8" w:rsidP="00D1583B">
            <w:pPr>
              <w:pStyle w:val="af9"/>
              <w:kinsoku w:val="0"/>
              <w:spacing w:line="440" w:lineRule="exact"/>
              <w:ind w:leftChars="0" w:left="0"/>
              <w:jc w:val="center"/>
              <w:rPr>
                <w:rFonts w:ascii="微軟正黑體" w:eastAsia="微軟正黑體" w:hAnsi="微軟正黑體"/>
                <w:b/>
                <w:sz w:val="28"/>
              </w:rPr>
            </w:pPr>
            <w:r w:rsidRPr="00CA05A6">
              <w:rPr>
                <w:rFonts w:ascii="微軟正黑體" w:eastAsia="微軟正黑體" w:hAnsi="微軟正黑體" w:hint="eastAsia"/>
                <w:b/>
                <w:sz w:val="28"/>
              </w:rPr>
              <w:t>C</w:t>
            </w:r>
          </w:p>
        </w:tc>
        <w:tc>
          <w:tcPr>
            <w:tcW w:w="9214" w:type="dxa"/>
          </w:tcPr>
          <w:p w:rsidR="00D6446C" w:rsidRPr="00CA05A6" w:rsidRDefault="00F024E8" w:rsidP="00D1583B">
            <w:pPr>
              <w:pStyle w:val="af9"/>
              <w:kinsoku w:val="0"/>
              <w:spacing w:line="440" w:lineRule="exact"/>
              <w:ind w:leftChars="0" w:left="0"/>
              <w:rPr>
                <w:rFonts w:ascii="微軟正黑體" w:eastAsia="微軟正黑體" w:hAnsi="微軟正黑體"/>
                <w:sz w:val="28"/>
              </w:rPr>
            </w:pPr>
            <w:r w:rsidRPr="00CA05A6">
              <w:rPr>
                <w:rFonts w:ascii="微軟正黑體" w:eastAsia="微軟正黑體" w:hAnsi="微軟正黑體" w:hint="eastAsia"/>
                <w:sz w:val="28"/>
              </w:rPr>
              <w:t>成績當作處罰內容本來就不合適，但有些老師可能會以「扣的只是平時成績」來合理化這規定。整份處罰內容，有很多都是娛樂性質、與教學無關。</w:t>
            </w:r>
          </w:p>
          <w:p w:rsidR="00F024E8" w:rsidRPr="00CA05A6" w:rsidRDefault="00F024E8" w:rsidP="00D1583B">
            <w:pPr>
              <w:pStyle w:val="af9"/>
              <w:kinsoku w:val="0"/>
              <w:spacing w:line="440" w:lineRule="exact"/>
              <w:ind w:leftChars="0" w:left="0"/>
              <w:rPr>
                <w:rFonts w:ascii="微軟正黑體" w:eastAsia="微軟正黑體" w:hAnsi="微軟正黑體"/>
                <w:sz w:val="28"/>
              </w:rPr>
            </w:pPr>
            <w:r w:rsidRPr="00CA05A6">
              <w:rPr>
                <w:rFonts w:ascii="微軟正黑體" w:eastAsia="微軟正黑體" w:hAnsi="微軟正黑體" w:hint="eastAsia"/>
                <w:sz w:val="28"/>
              </w:rPr>
              <w:t>關於「將成績的扣減納入處罰中」的部分，常見做法就是將上課不專心連結到扣分，乍聽好像合理，但這種處罰方式，如果遇到老師對學生有偏見，因為學生成績掌握在老師手上，學生成績被老師以其他事由扣掉，不完全跟學生真正學習表現有關，就對學生造成不公平。</w:t>
            </w:r>
          </w:p>
          <w:p w:rsidR="00F024E8" w:rsidRPr="00CA05A6" w:rsidRDefault="00F024E8" w:rsidP="00D1583B">
            <w:pPr>
              <w:pStyle w:val="af9"/>
              <w:kinsoku w:val="0"/>
              <w:spacing w:line="440" w:lineRule="exact"/>
              <w:ind w:leftChars="0" w:left="0"/>
              <w:rPr>
                <w:rFonts w:ascii="微軟正黑體" w:eastAsia="微軟正黑體" w:hAnsi="微軟正黑體"/>
                <w:sz w:val="28"/>
              </w:rPr>
            </w:pPr>
            <w:r w:rsidRPr="00CA05A6">
              <w:rPr>
                <w:rFonts w:ascii="微軟正黑體" w:eastAsia="微軟正黑體" w:hAnsi="微軟正黑體" w:hint="eastAsia"/>
                <w:sz w:val="28"/>
              </w:rPr>
              <w:t>處罰「表演一種性感動作」，我也無法接受，理由是：性感如何定義？誰定義？老師定義嗎？這項太不尊重學生。而且「性感」這用語不適當，有違教育性，學校不是在推行性別平等教育嗎？處罰表演性感動作並不符合性平原則。</w:t>
            </w:r>
          </w:p>
          <w:p w:rsidR="00F024E8" w:rsidRPr="00CA05A6" w:rsidRDefault="00D6446C" w:rsidP="00D1583B">
            <w:pPr>
              <w:pStyle w:val="af9"/>
              <w:kinsoku w:val="0"/>
              <w:spacing w:line="440" w:lineRule="exact"/>
              <w:ind w:leftChars="0" w:left="0"/>
              <w:rPr>
                <w:rFonts w:ascii="微軟正黑體" w:eastAsia="微軟正黑體" w:hAnsi="微軟正黑體"/>
                <w:sz w:val="28"/>
              </w:rPr>
            </w:pPr>
            <w:r w:rsidRPr="00CA05A6">
              <w:rPr>
                <w:rFonts w:ascii="微軟正黑體" w:eastAsia="微軟正黑體" w:hAnsi="微軟正黑體" w:hint="eastAsia"/>
                <w:sz w:val="28"/>
              </w:rPr>
              <w:t>……</w:t>
            </w:r>
            <w:r w:rsidR="00F024E8" w:rsidRPr="00CA05A6">
              <w:rPr>
                <w:rFonts w:ascii="微軟正黑體" w:eastAsia="微軟正黑體" w:hAnsi="微軟正黑體" w:hint="eastAsia"/>
                <w:sz w:val="28"/>
              </w:rPr>
              <w:t>處罰增加打掃工作這做法必須有「不能占用學生休息時間」的前提，學生有休息權，我認為打掃的處罰要在打掃的時間中執行。</w:t>
            </w:r>
          </w:p>
        </w:tc>
      </w:tr>
      <w:tr w:rsidR="00CA05A6" w:rsidRPr="00CA05A6" w:rsidTr="00D1583B">
        <w:tc>
          <w:tcPr>
            <w:tcW w:w="851" w:type="dxa"/>
          </w:tcPr>
          <w:p w:rsidR="00F024E8" w:rsidRPr="00CA05A6" w:rsidRDefault="00F024E8" w:rsidP="00D1583B">
            <w:pPr>
              <w:pStyle w:val="af9"/>
              <w:kinsoku w:val="0"/>
              <w:spacing w:line="440" w:lineRule="exact"/>
              <w:ind w:leftChars="0" w:left="0"/>
              <w:jc w:val="center"/>
              <w:rPr>
                <w:rFonts w:ascii="微軟正黑體" w:eastAsia="微軟正黑體" w:hAnsi="微軟正黑體"/>
                <w:b/>
                <w:sz w:val="28"/>
              </w:rPr>
            </w:pPr>
            <w:r w:rsidRPr="00CA05A6">
              <w:rPr>
                <w:rFonts w:ascii="微軟正黑體" w:eastAsia="微軟正黑體" w:hAnsi="微軟正黑體" w:hint="eastAsia"/>
                <w:b/>
                <w:sz w:val="28"/>
              </w:rPr>
              <w:t>D</w:t>
            </w:r>
          </w:p>
        </w:tc>
        <w:tc>
          <w:tcPr>
            <w:tcW w:w="9214" w:type="dxa"/>
          </w:tcPr>
          <w:p w:rsidR="00F024E8" w:rsidRPr="00CA05A6" w:rsidRDefault="00F024E8" w:rsidP="00D1583B">
            <w:pPr>
              <w:spacing w:line="360" w:lineRule="exact"/>
              <w:rPr>
                <w:rFonts w:ascii="微軟正黑體" w:eastAsia="微軟正黑體" w:hAnsi="微軟正黑體"/>
                <w:sz w:val="28"/>
              </w:rPr>
            </w:pPr>
            <w:r w:rsidRPr="00CA05A6">
              <w:rPr>
                <w:rFonts w:ascii="微軟正黑體" w:eastAsia="微軟正黑體" w:hAnsi="微軟正黑體" w:hint="eastAsia"/>
                <w:sz w:val="28"/>
              </w:rPr>
              <w:t>最嚴重的是侵害人格的處罰，</w:t>
            </w:r>
            <w:r w:rsidR="00D6446C" w:rsidRPr="00CA05A6">
              <w:rPr>
                <w:rFonts w:ascii="微軟正黑體" w:eastAsia="微軟正黑體" w:hAnsi="微軟正黑體" w:hint="eastAsia"/>
                <w:sz w:val="28"/>
              </w:rPr>
              <w:t>……</w:t>
            </w:r>
            <w:r w:rsidRPr="00CA05A6">
              <w:rPr>
                <w:rFonts w:ascii="微軟正黑體" w:eastAsia="微軟正黑體" w:hAnsi="微軟正黑體" w:hint="eastAsia"/>
                <w:sz w:val="28"/>
              </w:rPr>
              <w:t>不僅在班級內部被處罰，還要令學生在班級外面受罰，是公然侮辱人格，畢竟學生們都是很在意同儕眼光與看法的，而這些處罰很有可能讓學生「罰一次被笑整整三年」，嚴重</w:t>
            </w:r>
            <w:r w:rsidRPr="00CA05A6">
              <w:rPr>
                <w:rFonts w:ascii="微軟正黑體" w:eastAsia="微軟正黑體" w:hAnsi="微軟正黑體" w:hint="eastAsia"/>
                <w:sz w:val="28"/>
              </w:rPr>
              <w:lastRenderedPageBreak/>
              <w:t>的還可能被錄下來將影片上傳網路，一輩子都可以被搜尋到。</w:t>
            </w:r>
          </w:p>
          <w:p w:rsidR="00F024E8" w:rsidRPr="00CA05A6" w:rsidRDefault="00F024E8" w:rsidP="00D1583B">
            <w:pPr>
              <w:spacing w:line="360" w:lineRule="exact"/>
              <w:rPr>
                <w:rFonts w:hAnsi="標楷體"/>
                <w:szCs w:val="32"/>
              </w:rPr>
            </w:pPr>
            <w:r w:rsidRPr="00CA05A6">
              <w:rPr>
                <w:rFonts w:ascii="微軟正黑體" w:eastAsia="微軟正黑體" w:hAnsi="微軟正黑體" w:hint="eastAsia"/>
                <w:sz w:val="28"/>
              </w:rPr>
              <w:t>常見班規的處罰內容並沒有改善或遏止違規行為的效果，因為處罰的手段跟目的之間欠缺合理關聯，譬如罵髒話要處罰裝死魚，裝死魚後就能不罵髒話了嗎？</w:t>
            </w:r>
          </w:p>
        </w:tc>
      </w:tr>
    </w:tbl>
    <w:p w:rsidR="00A940B2" w:rsidRPr="00CA05A6" w:rsidRDefault="00A940B2" w:rsidP="00A940B2">
      <w:pPr>
        <w:pStyle w:val="4"/>
        <w:numPr>
          <w:ilvl w:val="0"/>
          <w:numId w:val="0"/>
        </w:numPr>
        <w:spacing w:line="240" w:lineRule="exact"/>
        <w:rPr>
          <w:sz w:val="24"/>
          <w:szCs w:val="24"/>
        </w:rPr>
      </w:pPr>
      <w:r w:rsidRPr="00CA05A6">
        <w:rPr>
          <w:rFonts w:hint="eastAsia"/>
          <w:sz w:val="24"/>
          <w:szCs w:val="24"/>
        </w:rPr>
        <w:lastRenderedPageBreak/>
        <w:t>資料來源：本案彙整製表。</w:t>
      </w:r>
    </w:p>
    <w:p w:rsidR="00B83406" w:rsidRPr="00CA05A6" w:rsidRDefault="00B83406" w:rsidP="00A940B2">
      <w:pPr>
        <w:pStyle w:val="4"/>
        <w:numPr>
          <w:ilvl w:val="0"/>
          <w:numId w:val="0"/>
        </w:numPr>
        <w:spacing w:line="240" w:lineRule="exact"/>
        <w:rPr>
          <w:sz w:val="24"/>
          <w:szCs w:val="24"/>
        </w:rPr>
      </w:pPr>
    </w:p>
    <w:p w:rsidR="00A940B2" w:rsidRPr="00CA05A6" w:rsidRDefault="00B83406" w:rsidP="00A940B2">
      <w:pPr>
        <w:pStyle w:val="4"/>
        <w:numPr>
          <w:ilvl w:val="0"/>
          <w:numId w:val="0"/>
        </w:numPr>
        <w:spacing w:line="240" w:lineRule="exact"/>
      </w:pPr>
      <w:r w:rsidRPr="00CA05A6">
        <w:rPr>
          <w:sz w:val="24"/>
          <w:szCs w:val="24"/>
        </w:rPr>
        <w:t xml:space="preserve"> </w:t>
      </w:r>
    </w:p>
    <w:p w:rsidR="00B83406" w:rsidRPr="00CA05A6" w:rsidRDefault="002D018E" w:rsidP="00550FA6">
      <w:pPr>
        <w:pStyle w:val="3"/>
        <w:numPr>
          <w:ilvl w:val="0"/>
          <w:numId w:val="0"/>
        </w:numPr>
        <w:ind w:left="1390" w:firstLineChars="200" w:firstLine="680"/>
        <w:rPr>
          <w:rFonts w:hAnsi="標楷體"/>
          <w:bCs w:val="0"/>
        </w:rPr>
      </w:pPr>
      <w:bookmarkStart w:id="311" w:name="_Toc71188375"/>
      <w:bookmarkStart w:id="312" w:name="_Toc71895254"/>
      <w:bookmarkStart w:id="313" w:name="_Toc69834214"/>
      <w:bookmarkStart w:id="314" w:name="_Toc71014252"/>
      <w:r w:rsidRPr="00CA05A6">
        <w:rPr>
          <w:rFonts w:hAnsi="標楷體"/>
          <w:szCs w:val="32"/>
        </w:rPr>
        <w:t>從</w:t>
      </w:r>
      <w:r w:rsidR="00B83406" w:rsidRPr="00CA05A6">
        <w:rPr>
          <w:rFonts w:hAnsi="標楷體"/>
          <w:szCs w:val="32"/>
        </w:rPr>
        <w:t>學</w:t>
      </w:r>
      <w:r w:rsidR="00B83406" w:rsidRPr="00CA05A6">
        <w:rPr>
          <w:rFonts w:hAnsi="標楷體"/>
          <w:szCs w:val="24"/>
        </w:rPr>
        <w:t>生代表所述</w:t>
      </w:r>
      <w:r w:rsidRPr="00CA05A6">
        <w:rPr>
          <w:rFonts w:hAnsi="標楷體" w:hint="eastAsia"/>
          <w:szCs w:val="24"/>
        </w:rPr>
        <w:t>，</w:t>
      </w:r>
      <w:r w:rsidR="00B83406" w:rsidRPr="00CA05A6">
        <w:rPr>
          <w:rFonts w:hAnsi="標楷體"/>
          <w:szCs w:val="24"/>
        </w:rPr>
        <w:t>該班規最主要涉</w:t>
      </w:r>
      <w:r w:rsidR="00B83406" w:rsidRPr="00CA05A6">
        <w:rPr>
          <w:rFonts w:hAnsi="標楷體" w:hint="eastAsia"/>
          <w:bCs w:val="0"/>
        </w:rPr>
        <w:t>及人格權、財產權、學習權之侵害，其中多項處罰方式涉及</w:t>
      </w:r>
      <w:r w:rsidRPr="00CA05A6">
        <w:rPr>
          <w:rFonts w:hAnsi="標楷體" w:hint="eastAsia"/>
          <w:bCs w:val="0"/>
        </w:rPr>
        <w:t>公然侮</w:t>
      </w:r>
      <w:r w:rsidR="00B83406" w:rsidRPr="00CA05A6">
        <w:rPr>
          <w:rFonts w:hAnsi="標楷體" w:hint="eastAsia"/>
          <w:bCs w:val="0"/>
        </w:rPr>
        <w:t>辱人格尊嚴，尤以令學生於眾人面前出糗、遭嘲諷之</w:t>
      </w:r>
      <w:r w:rsidRPr="00CA05A6">
        <w:rPr>
          <w:rFonts w:hAnsi="標楷體" w:hint="eastAsia"/>
          <w:bCs w:val="0"/>
        </w:rPr>
        <w:t>綜藝節目整人</w:t>
      </w:r>
      <w:r w:rsidR="00B83406" w:rsidRPr="00CA05A6">
        <w:rPr>
          <w:rFonts w:hAnsi="標楷體" w:hint="eastAsia"/>
          <w:bCs w:val="0"/>
        </w:rPr>
        <w:t>手法為最，</w:t>
      </w:r>
      <w:r w:rsidRPr="00CA05A6">
        <w:rPr>
          <w:rFonts w:hAnsi="標楷體" w:hint="eastAsia"/>
          <w:bCs w:val="0"/>
        </w:rPr>
        <w:t>明顯已有複製歧視與偏見等反教育之實</w:t>
      </w:r>
      <w:r w:rsidR="00E26C05" w:rsidRPr="00CA05A6">
        <w:rPr>
          <w:rFonts w:hAnsi="標楷體" w:hint="eastAsia"/>
          <w:bCs w:val="0"/>
        </w:rPr>
        <w:t>，實施手段產生之效果也與教育目的之間不符比例原則，</w:t>
      </w:r>
      <w:r w:rsidR="007D5C74" w:rsidRPr="00CA05A6">
        <w:rPr>
          <w:rFonts w:hAnsi="標楷體" w:hint="eastAsia"/>
          <w:bCs w:val="0"/>
        </w:rPr>
        <w:t>疑</w:t>
      </w:r>
      <w:r w:rsidR="00E26C05" w:rsidRPr="00CA05A6">
        <w:rPr>
          <w:rFonts w:hAnsi="標楷體" w:hint="eastAsia"/>
          <w:bCs w:val="0"/>
        </w:rPr>
        <w:t>涉有不當管教。</w:t>
      </w:r>
      <w:bookmarkEnd w:id="311"/>
      <w:bookmarkEnd w:id="312"/>
    </w:p>
    <w:p w:rsidR="002D018E" w:rsidRPr="00CA05A6" w:rsidRDefault="002D018E" w:rsidP="00B83406">
      <w:pPr>
        <w:pStyle w:val="3"/>
        <w:numPr>
          <w:ilvl w:val="0"/>
          <w:numId w:val="0"/>
        </w:numPr>
        <w:ind w:left="709"/>
        <w:rPr>
          <w:rFonts w:hAnsi="標楷體" w:cs="新細明體"/>
        </w:rPr>
      </w:pPr>
    </w:p>
    <w:p w:rsidR="00FF092A" w:rsidRPr="00CA05A6" w:rsidRDefault="00FF092A" w:rsidP="00256763">
      <w:pPr>
        <w:pStyle w:val="3"/>
        <w:rPr>
          <w:rFonts w:hAnsi="標楷體" w:cs="新細明體"/>
        </w:rPr>
      </w:pPr>
      <w:bookmarkStart w:id="315" w:name="_Toc71188376"/>
      <w:bookmarkStart w:id="316" w:name="_Toc71895255"/>
      <w:r w:rsidRPr="00CA05A6">
        <w:rPr>
          <w:rFonts w:hAnsi="標楷體" w:cs="新細明體" w:hint="eastAsia"/>
        </w:rPr>
        <w:t>甲師訂定執行五五酷刑班規</w:t>
      </w:r>
      <w:r w:rsidR="0057328A" w:rsidRPr="00CA05A6">
        <w:rPr>
          <w:rFonts w:hAnsi="標楷體" w:cs="新細明體" w:hint="eastAsia"/>
        </w:rPr>
        <w:t>之</w:t>
      </w:r>
      <w:r w:rsidRPr="00CA05A6">
        <w:rPr>
          <w:rFonts w:hAnsi="標楷體" w:cs="新細明體" w:hint="eastAsia"/>
        </w:rPr>
        <w:t>行為</w:t>
      </w:r>
      <w:r w:rsidR="00A9708D" w:rsidRPr="00CA05A6">
        <w:rPr>
          <w:rFonts w:hAnsi="標楷體" w:cs="新細明體" w:hint="eastAsia"/>
        </w:rPr>
        <w:t>，</w:t>
      </w:r>
      <w:r w:rsidRPr="00CA05A6">
        <w:rPr>
          <w:rFonts w:hAnsi="標楷體" w:cs="新細明體" w:hint="eastAsia"/>
        </w:rPr>
        <w:t>業經新北市教育局</w:t>
      </w:r>
      <w:r w:rsidR="00A9708D" w:rsidRPr="00CA05A6">
        <w:rPr>
          <w:rFonts w:hAnsi="標楷體" w:cs="PMingLiu" w:hint="eastAsia"/>
        </w:rPr>
        <w:t>109年11月30日核定</w:t>
      </w:r>
      <w:r w:rsidR="00A9708D" w:rsidRPr="00CA05A6">
        <w:rPr>
          <w:rStyle w:val="aff0"/>
          <w:rFonts w:hAnsi="標楷體" w:cs="PMingLiu"/>
        </w:rPr>
        <w:footnoteReference w:id="3"/>
      </w:r>
      <w:r w:rsidR="00A9708D" w:rsidRPr="00CA05A6">
        <w:rPr>
          <w:rFonts w:hAnsi="標楷體" w:cs="PMingLiu" w:hint="eastAsia"/>
        </w:rPr>
        <w:t>甲師申誡一次；</w:t>
      </w:r>
      <w:r w:rsidR="00A9708D" w:rsidRPr="00CA05A6">
        <w:rPr>
          <w:rFonts w:hint="eastAsia"/>
        </w:rPr>
        <w:t xml:space="preserve"> 109年12月4日由</w:t>
      </w:r>
      <w:r w:rsidR="00642A95" w:rsidRPr="00CA05A6">
        <w:rPr>
          <w:rFonts w:hint="eastAsia"/>
        </w:rPr>
        <w:t>○○高中</w:t>
      </w:r>
      <w:r w:rsidR="00A9708D" w:rsidRPr="00CA05A6">
        <w:rPr>
          <w:rFonts w:hint="eastAsia"/>
        </w:rPr>
        <w:t>核發甲師懲處令</w:t>
      </w:r>
      <w:r w:rsidR="00A9708D" w:rsidRPr="00CA05A6">
        <w:rPr>
          <w:rStyle w:val="aff0"/>
          <w:rFonts w:hAnsi="標楷體"/>
        </w:rPr>
        <w:footnoteReference w:id="4"/>
      </w:r>
      <w:r w:rsidR="00A9708D" w:rsidRPr="00CA05A6">
        <w:rPr>
          <w:rFonts w:hAnsi="標楷體" w:cs="新細明體" w:hint="eastAsia"/>
        </w:rPr>
        <w:t>，甲師嗣後</w:t>
      </w:r>
      <w:r w:rsidRPr="00CA05A6">
        <w:rPr>
          <w:rFonts w:hAnsi="標楷體" w:cs="新細明體" w:hint="eastAsia"/>
        </w:rPr>
        <w:t>並未申訴，亦於到本院說明時</w:t>
      </w:r>
      <w:r w:rsidR="00A9708D" w:rsidRPr="00CA05A6">
        <w:rPr>
          <w:rFonts w:hAnsi="標楷體" w:cs="新細明體" w:hint="eastAsia"/>
        </w:rPr>
        <w:t>坦承該班規內容確有檢討修正空間且</w:t>
      </w:r>
      <w:r w:rsidRPr="00CA05A6">
        <w:rPr>
          <w:rFonts w:hAnsi="標楷體" w:cs="新細明體" w:hint="eastAsia"/>
        </w:rPr>
        <w:t>表示「</w:t>
      </w:r>
      <w:r w:rsidR="00A9708D" w:rsidRPr="00CA05A6">
        <w:rPr>
          <w:rFonts w:hAnsi="標楷體" w:cs="新細明體" w:hint="eastAsia"/>
        </w:rPr>
        <w:t>……對於家長跟學生的溝通還有人權議題，我們有討論也更關心。這事件對我來說也是震撼教育，……經驗分享：很多事情要更小心。對大家來說都是種學習。</w:t>
      </w:r>
      <w:r w:rsidR="00B34C39" w:rsidRPr="00CA05A6">
        <w:rPr>
          <w:rFonts w:hAnsi="標楷體" w:cs="新細明體" w:hint="eastAsia"/>
        </w:rPr>
        <w:t>」等語。</w:t>
      </w:r>
      <w:r w:rsidR="000F54CD" w:rsidRPr="00CA05A6">
        <w:rPr>
          <w:rFonts w:hAnsi="標楷體" w:cs="新細明體" w:hint="eastAsia"/>
        </w:rPr>
        <w:t>對於</w:t>
      </w:r>
      <w:r w:rsidRPr="00CA05A6">
        <w:rPr>
          <w:rFonts w:hAnsi="標楷體" w:cs="新細明體" w:hint="eastAsia"/>
        </w:rPr>
        <w:t>本案</w:t>
      </w:r>
      <w:r w:rsidR="000F54CD" w:rsidRPr="00CA05A6">
        <w:rPr>
          <w:rFonts w:hAnsi="標楷體" w:cs="新細明體" w:hint="eastAsia"/>
        </w:rPr>
        <w:t>被調查對象</w:t>
      </w:r>
      <w:r w:rsidR="00A92DDE" w:rsidRPr="00CA05A6">
        <w:rPr>
          <w:rFonts w:hAnsi="標楷體" w:cs="新細明體" w:hint="eastAsia"/>
        </w:rPr>
        <w:t>依權責</w:t>
      </w:r>
      <w:r w:rsidR="000F54CD" w:rsidRPr="00CA05A6">
        <w:rPr>
          <w:rFonts w:hAnsi="標楷體" w:cs="新細明體" w:hint="eastAsia"/>
        </w:rPr>
        <w:t>施予</w:t>
      </w:r>
      <w:r w:rsidRPr="00CA05A6">
        <w:rPr>
          <w:rFonts w:hAnsi="標楷體" w:cs="新細明體" w:hint="eastAsia"/>
        </w:rPr>
        <w:t>甲師</w:t>
      </w:r>
      <w:r w:rsidR="000F54CD" w:rsidRPr="00CA05A6">
        <w:rPr>
          <w:rFonts w:hAnsi="標楷體" w:cs="新細明體" w:hint="eastAsia"/>
        </w:rPr>
        <w:t>之</w:t>
      </w:r>
      <w:r w:rsidRPr="00CA05A6">
        <w:rPr>
          <w:rFonts w:hAnsi="標楷體" w:cs="新細明體" w:hint="eastAsia"/>
        </w:rPr>
        <w:t>責任追究</w:t>
      </w:r>
      <w:r w:rsidR="00A92DDE" w:rsidRPr="00CA05A6">
        <w:rPr>
          <w:rFonts w:hAnsi="標楷體" w:cs="新細明體" w:hint="eastAsia"/>
        </w:rPr>
        <w:t>懲</w:t>
      </w:r>
      <w:r w:rsidR="00A9708D" w:rsidRPr="00CA05A6">
        <w:rPr>
          <w:rFonts w:hAnsi="標楷體" w:cs="新細明體" w:hint="eastAsia"/>
        </w:rPr>
        <w:t>度</w:t>
      </w:r>
      <w:r w:rsidRPr="00CA05A6">
        <w:rPr>
          <w:rFonts w:hAnsi="標楷體" w:cs="新細明體" w:hint="eastAsia"/>
        </w:rPr>
        <w:t>，</w:t>
      </w:r>
      <w:r w:rsidR="00A9708D" w:rsidRPr="00CA05A6">
        <w:rPr>
          <w:rFonts w:hAnsi="標楷體" w:cs="新細明體" w:hint="eastAsia"/>
        </w:rPr>
        <w:t>本案予</w:t>
      </w:r>
      <w:r w:rsidR="000F54CD" w:rsidRPr="00CA05A6">
        <w:rPr>
          <w:rFonts w:hAnsi="標楷體" w:cs="新細明體" w:hint="eastAsia"/>
        </w:rPr>
        <w:t>以</w:t>
      </w:r>
      <w:r w:rsidRPr="00CA05A6">
        <w:rPr>
          <w:rFonts w:hAnsi="標楷體" w:cs="新細明體" w:hint="eastAsia"/>
        </w:rPr>
        <w:t>尊重。</w:t>
      </w:r>
      <w:bookmarkEnd w:id="313"/>
      <w:bookmarkEnd w:id="314"/>
      <w:bookmarkEnd w:id="315"/>
      <w:bookmarkEnd w:id="316"/>
    </w:p>
    <w:p w:rsidR="00FF092A" w:rsidRPr="00CA05A6" w:rsidRDefault="00FF092A" w:rsidP="00256763">
      <w:pPr>
        <w:pStyle w:val="3"/>
        <w:rPr>
          <w:rFonts w:hAnsi="標楷體" w:cs="新細明體"/>
        </w:rPr>
      </w:pPr>
      <w:bookmarkStart w:id="317" w:name="_Toc69834215"/>
      <w:bookmarkStart w:id="318" w:name="_Toc71014253"/>
      <w:bookmarkStart w:id="319" w:name="_Toc71188377"/>
      <w:bookmarkStart w:id="320" w:name="_Toc71895256"/>
      <w:r w:rsidRPr="00CA05A6">
        <w:rPr>
          <w:rFonts w:hAnsi="標楷體" w:cs="新細明體" w:hint="eastAsia"/>
        </w:rPr>
        <w:t>綜上，</w:t>
      </w:r>
      <w:r w:rsidR="00B01A02" w:rsidRPr="00CA05A6">
        <w:rPr>
          <w:rFonts w:hint="eastAsia"/>
        </w:rPr>
        <w:t>新北市某高中甲師自</w:t>
      </w:r>
      <w:r w:rsidR="00B01A02" w:rsidRPr="00CA05A6">
        <w:t>105</w:t>
      </w:r>
      <w:r w:rsidR="00B01A02" w:rsidRPr="00CA05A6">
        <w:rPr>
          <w:rFonts w:hint="eastAsia"/>
        </w:rPr>
        <w:t>年擔任該校美術班導師起，即開始執行「五五酷刑」班規─「五五」係指其內容計有</w:t>
      </w:r>
      <w:r w:rsidR="00B01A02" w:rsidRPr="00CA05A6">
        <w:t>55</w:t>
      </w:r>
      <w:r w:rsidR="00B01A02" w:rsidRPr="00CA05A6">
        <w:rPr>
          <w:rFonts w:hint="eastAsia"/>
        </w:rPr>
        <w:t>條，「酷刑」係指未繳交作業時的罰則或規訓行為效果。甲師之初衷，係為增加班規內容趣味性，以提升班級學生遵守規定之意願，其</w:t>
      </w:r>
      <w:r w:rsidR="00B01A02" w:rsidRPr="00CA05A6">
        <w:rPr>
          <w:rFonts w:hint="eastAsia"/>
        </w:rPr>
        <w:lastRenderedPageBreak/>
        <w:t>實施範圍包括歷年來之4個班級、</w:t>
      </w:r>
      <w:r w:rsidR="00B01A02" w:rsidRPr="00CA05A6">
        <w:t>129</w:t>
      </w:r>
      <w:r w:rsidR="00B01A02" w:rsidRPr="00CA05A6">
        <w:rPr>
          <w:rFonts w:hint="eastAsia"/>
        </w:rPr>
        <w:t>名學生，確實執行過之班規罰則達十餘項。</w:t>
      </w:r>
      <w:r w:rsidR="00B01A02" w:rsidRPr="00CA05A6">
        <w:t>109</w:t>
      </w:r>
      <w:r w:rsidR="00B01A02" w:rsidRPr="00CA05A6">
        <w:rPr>
          <w:rFonts w:hint="eastAsia"/>
        </w:rPr>
        <w:t>年</w:t>
      </w:r>
      <w:r w:rsidR="00B01A02" w:rsidRPr="00CA05A6">
        <w:t>8</w:t>
      </w:r>
      <w:r w:rsidR="00B01A02" w:rsidRPr="00CA05A6">
        <w:rPr>
          <w:rFonts w:hint="eastAsia"/>
        </w:rPr>
        <w:t>月</w:t>
      </w:r>
      <w:r w:rsidR="00B01A02" w:rsidRPr="00CA05A6">
        <w:t>12</w:t>
      </w:r>
      <w:r w:rsidR="00B01A02" w:rsidRPr="00CA05A6">
        <w:rPr>
          <w:rFonts w:hint="eastAsia"/>
        </w:rPr>
        <w:t>日該校新生訓練時，甲師逕向其新接任班級預告並公布「五五酷刑」班規，並於暑期及開學之初，即向學生展示違反該班規受罰時需用之彈珠、心經等器物，雖最終未落實處罰，但已依據五五酷刑班規進行班級經營，難謂妥適。復因甲師對於學生及家長同意之班規罰則，未能妥盡適法、妥適把關之責，致該班規實質內容，確已有違「教育基本法」、「高級中等學校學生學習評量辦法」、「學校訂定教師輔導與管教學生辦法注意事項」等法令，且已涉及人格權、財產權、學習權之侵害，或有違反「禁止體罰」、「性別平等」原則，均有失當</w:t>
      </w:r>
      <w:r w:rsidR="00A9708D" w:rsidRPr="00CA05A6">
        <w:rPr>
          <w:rFonts w:hint="eastAsia"/>
          <w:bCs w:val="0"/>
        </w:rPr>
        <w:t>。</w:t>
      </w:r>
      <w:bookmarkEnd w:id="317"/>
      <w:bookmarkEnd w:id="318"/>
      <w:bookmarkEnd w:id="319"/>
      <w:bookmarkEnd w:id="320"/>
    </w:p>
    <w:p w:rsidR="00B134E0" w:rsidRPr="00CA05A6" w:rsidRDefault="00B134E0" w:rsidP="00B134E0">
      <w:pPr>
        <w:pStyle w:val="3"/>
        <w:numPr>
          <w:ilvl w:val="0"/>
          <w:numId w:val="0"/>
        </w:numPr>
        <w:ind w:left="1390"/>
        <w:rPr>
          <w:rFonts w:hAnsi="標楷體" w:cs="新細明體"/>
        </w:rPr>
      </w:pPr>
    </w:p>
    <w:p w:rsidR="000D4719" w:rsidRPr="00CA05A6" w:rsidRDefault="00472B9C" w:rsidP="00472B9C">
      <w:pPr>
        <w:pStyle w:val="2"/>
      </w:pPr>
      <w:bookmarkStart w:id="321" w:name="_Toc71895257"/>
      <w:r w:rsidRPr="00CA05A6">
        <w:rPr>
          <w:rFonts w:hint="eastAsia"/>
          <w:b/>
        </w:rPr>
        <w:t>依據兒童權利公約</w:t>
      </w:r>
      <w:r w:rsidR="00BE4172" w:rsidRPr="00CA05A6">
        <w:rPr>
          <w:rFonts w:hint="eastAsia"/>
          <w:b/>
        </w:rPr>
        <w:t>第</w:t>
      </w:r>
      <w:r w:rsidRPr="00CA05A6">
        <w:rPr>
          <w:rFonts w:hint="eastAsia"/>
          <w:b/>
        </w:rPr>
        <w:t>28條，施加於學生之紀律措施，應符合兒童之人格尊嚴，並須符合比例原則；不當</w:t>
      </w:r>
      <w:r w:rsidRPr="00CA05A6">
        <w:rPr>
          <w:rFonts w:hAnsi="標楷體" w:hint="eastAsia"/>
          <w:b/>
        </w:rPr>
        <w:t>管教經預告而未施行，然已造成學生身心遭受壓力，非謂正當之管教；違法處罰之認定，亦應符合「學校訂定教師輔導與管教學生辦法注意事項」，應考量尊重學生之學習權、受教育權、身體自主權及人格發展權、學生身心發展之個別差異、符合學生</w:t>
      </w:r>
      <w:r w:rsidRPr="00CA05A6">
        <w:rPr>
          <w:rFonts w:hint="eastAsia"/>
          <w:b/>
        </w:rPr>
        <w:t>人格尊嚴等原則，而非以「學生有無主觀自覺受害」予以認定。惟</w:t>
      </w:r>
      <w:r w:rsidR="00642A95" w:rsidRPr="00CA05A6">
        <w:rPr>
          <w:rFonts w:hint="eastAsia"/>
          <w:b/>
        </w:rPr>
        <w:t>○○高中</w:t>
      </w:r>
      <w:r w:rsidRPr="00CA05A6">
        <w:rPr>
          <w:rFonts w:hint="eastAsia"/>
          <w:b/>
        </w:rPr>
        <w:t>內部部分教師對於五五酷刑</w:t>
      </w:r>
      <w:r w:rsidRPr="00CA05A6">
        <w:rPr>
          <w:rFonts w:hAnsi="標楷體" w:hint="eastAsia"/>
          <w:b/>
        </w:rPr>
        <w:t>班規事件之看法，仍顯示其忽視兒少身體自主權、人格發展權、表意權、歧視及暴力之禁止等基本兒童人權之認知，此情對</w:t>
      </w:r>
      <w:r w:rsidR="00BE4172" w:rsidRPr="00CA05A6">
        <w:rPr>
          <w:rFonts w:hAnsi="標楷體" w:hint="eastAsia"/>
          <w:b/>
        </w:rPr>
        <w:t>於班規爭議事件之預防以及我國零體罰政策目標之追求，均屬不利因素。有鑑於此，</w:t>
      </w:r>
      <w:r w:rsidRPr="00CA05A6">
        <w:rPr>
          <w:rFonts w:hAnsi="標楷體" w:hint="eastAsia"/>
          <w:b/>
        </w:rPr>
        <w:t>教育部允宜督同所屬檢討改進</w:t>
      </w:r>
      <w:bookmarkEnd w:id="321"/>
    </w:p>
    <w:p w:rsidR="00BE4172" w:rsidRPr="00CA05A6" w:rsidRDefault="00BE4172" w:rsidP="00BE4172">
      <w:pPr>
        <w:pStyle w:val="2"/>
        <w:numPr>
          <w:ilvl w:val="0"/>
          <w:numId w:val="0"/>
        </w:numPr>
        <w:ind w:left="1248"/>
      </w:pPr>
    </w:p>
    <w:p w:rsidR="00A940B2" w:rsidRPr="00CA05A6" w:rsidRDefault="00614EE7" w:rsidP="00C96227">
      <w:pPr>
        <w:pStyle w:val="3"/>
      </w:pPr>
      <w:bookmarkStart w:id="322" w:name="_Toc71014255"/>
      <w:bookmarkStart w:id="323" w:name="_Toc71188379"/>
      <w:bookmarkStart w:id="324" w:name="_Toc71895258"/>
      <w:bookmarkStart w:id="325" w:name="_Toc69834217"/>
      <w:r w:rsidRPr="00CA05A6">
        <w:rPr>
          <w:rFonts w:hint="eastAsia"/>
        </w:rPr>
        <w:t>兒童權利公約第1條揭示，</w:t>
      </w:r>
      <w:r w:rsidR="007234E5" w:rsidRPr="00CA05A6">
        <w:rPr>
          <w:rFonts w:hint="eastAsia"/>
        </w:rPr>
        <w:t>該公約</w:t>
      </w:r>
      <w:r w:rsidRPr="00CA05A6">
        <w:rPr>
          <w:rFonts w:hint="eastAsia"/>
        </w:rPr>
        <w:t>所稱</w:t>
      </w:r>
      <w:r w:rsidR="007234E5" w:rsidRPr="00CA05A6">
        <w:rPr>
          <w:rFonts w:hint="eastAsia"/>
        </w:rPr>
        <w:t>之</w:t>
      </w:r>
      <w:r w:rsidRPr="00CA05A6">
        <w:rPr>
          <w:rFonts w:hint="eastAsia"/>
        </w:rPr>
        <w:t>兒童</w:t>
      </w:r>
      <w:r w:rsidR="007234E5" w:rsidRPr="00CA05A6">
        <w:rPr>
          <w:rFonts w:hint="eastAsia"/>
        </w:rPr>
        <w:t>「</w:t>
      </w:r>
      <w:r w:rsidRPr="00CA05A6">
        <w:rPr>
          <w:rFonts w:hint="eastAsia"/>
        </w:rPr>
        <w:t>係指</w:t>
      </w:r>
      <w:r w:rsidRPr="00CA05A6">
        <w:rPr>
          <w:rFonts w:hint="eastAsia"/>
        </w:rPr>
        <w:lastRenderedPageBreak/>
        <w:t>未滿18歲之人</w:t>
      </w:r>
      <w:r w:rsidR="007234E5" w:rsidRPr="00CA05A6">
        <w:rPr>
          <w:rFonts w:hint="eastAsia"/>
        </w:rPr>
        <w:t>」</w:t>
      </w:r>
      <w:r w:rsidRPr="00CA05A6">
        <w:rPr>
          <w:rFonts w:hint="eastAsia"/>
        </w:rPr>
        <w:t>；該公約第28條亦指出，施加於學生之紀律措施，應符合兒童之人格尊嚴</w:t>
      </w:r>
      <w:r w:rsidR="00212B01" w:rsidRPr="00CA05A6">
        <w:rPr>
          <w:rFonts w:hint="eastAsia"/>
        </w:rPr>
        <w:t>；</w:t>
      </w:r>
      <w:r w:rsidR="005E11D8" w:rsidRPr="00CA05A6">
        <w:rPr>
          <w:rFonts w:hint="eastAsia"/>
        </w:rPr>
        <w:t>復以，</w:t>
      </w:r>
      <w:r w:rsidR="009370E9" w:rsidRPr="00CA05A6">
        <w:rPr>
          <w:rFonts w:hint="eastAsia"/>
        </w:rPr>
        <w:t>「</w:t>
      </w:r>
      <w:r w:rsidR="009370E9" w:rsidRPr="00CA05A6">
        <w:t>兒童權利公約施行法</w:t>
      </w:r>
      <w:r w:rsidR="009370E9" w:rsidRPr="00CA05A6">
        <w:rPr>
          <w:rFonts w:hint="eastAsia"/>
        </w:rPr>
        <w:t>」</w:t>
      </w:r>
      <w:r w:rsidR="004E71F3" w:rsidRPr="00CA05A6">
        <w:rPr>
          <w:rFonts w:hint="eastAsia"/>
        </w:rPr>
        <w:t>制定後，兒童權利公約於我國已具國內法之地位；</w:t>
      </w:r>
      <w:r w:rsidR="007234E5" w:rsidRPr="00CA05A6">
        <w:rPr>
          <w:rFonts w:hint="eastAsia"/>
        </w:rPr>
        <w:t>意即，實施予高級中等以下學生之紀律措施，</w:t>
      </w:r>
      <w:r w:rsidR="00212B01" w:rsidRPr="00CA05A6">
        <w:rPr>
          <w:rFonts w:hint="eastAsia"/>
        </w:rPr>
        <w:t>應符合</w:t>
      </w:r>
      <w:r w:rsidR="007234E5" w:rsidRPr="00CA05A6">
        <w:rPr>
          <w:rFonts w:hint="eastAsia"/>
        </w:rPr>
        <w:t>兒童權利公約</w:t>
      </w:r>
      <w:r w:rsidR="00212B01" w:rsidRPr="00CA05A6">
        <w:rPr>
          <w:rFonts w:hint="eastAsia"/>
        </w:rPr>
        <w:t>。</w:t>
      </w:r>
      <w:r w:rsidR="00184BF7" w:rsidRPr="00CA05A6">
        <w:rPr>
          <w:rFonts w:hint="eastAsia"/>
        </w:rPr>
        <w:t>另，</w:t>
      </w:r>
      <w:r w:rsidR="00A940B2" w:rsidRPr="00CA05A6">
        <w:rPr>
          <w:rFonts w:hint="eastAsia"/>
        </w:rPr>
        <w:t>教育部於到院說明前以書面查復本院指出：「施加於學生之紀律措施，除『是否執行』以及『學生身心是否受到侵害之結果』加以審酌外，尚須檢視有否符合比例原則。」、「倘不當管教經預告而未施行，然已造成學生心理受到侵害者，非謂正當之管教。」、「違法處罰之認定，應考量學生身體或心理是否客觀受到侵害，而非以『學生有無主觀自覺受害』及『並未執行所有條文』予以認定」等</w:t>
      </w:r>
      <w:r w:rsidR="00184BF7" w:rsidRPr="00CA05A6">
        <w:rPr>
          <w:rFonts w:hint="eastAsia"/>
        </w:rPr>
        <w:t>，均先予以澄明</w:t>
      </w:r>
      <w:r w:rsidR="00A940B2" w:rsidRPr="00CA05A6">
        <w:rPr>
          <w:rFonts w:hint="eastAsia"/>
        </w:rPr>
        <w:t>。</w:t>
      </w:r>
      <w:bookmarkEnd w:id="322"/>
      <w:bookmarkEnd w:id="323"/>
      <w:bookmarkEnd w:id="324"/>
    </w:p>
    <w:p w:rsidR="000D4719" w:rsidRPr="00CA05A6" w:rsidRDefault="00A940B2" w:rsidP="000D4719">
      <w:pPr>
        <w:pStyle w:val="3"/>
      </w:pPr>
      <w:bookmarkStart w:id="326" w:name="_Toc71014256"/>
      <w:bookmarkStart w:id="327" w:name="_Toc71188380"/>
      <w:bookmarkStart w:id="328" w:name="_Toc71895259"/>
      <w:r w:rsidRPr="00CA05A6">
        <w:rPr>
          <w:rFonts w:hint="eastAsia"/>
        </w:rPr>
        <w:t>惟</w:t>
      </w:r>
      <w:r w:rsidR="00642A95" w:rsidRPr="00CA05A6">
        <w:rPr>
          <w:rFonts w:hint="eastAsia"/>
        </w:rPr>
        <w:t>○○高中</w:t>
      </w:r>
      <w:r w:rsidR="000D4719" w:rsidRPr="00CA05A6">
        <w:rPr>
          <w:rFonts w:hint="eastAsia"/>
        </w:rPr>
        <w:t>五五酷刑班規事件中，該校109年10月12日完成之內部調查報告，對於爭點「(甲師)擅用教師評分權利，55酷刑彈珠處罰還有國文總分扣2分選項？」部分，調查結論是：「綜合來說，老師的獎勵措施及彈性補救處罰方式，並無學生被扣分。」不僅未指明該項規定違法之處，反以「查無學生被扣分」模糊焦點；另爭點「老師罰則選擇背誦心經?」部分，即使受訪學生明確表達「覺得不有趣，不能是背課文嗎? 因為背心經主要是要罰遲到的人，但遲到為何一定要背心經，有點被宗教洗腦的感覺，有一次銜接課程的時候，有同學遲到，老師給他心經，但沒有叫他背」、「背心經這點有一點深感感同身受，因為家住很遠，很有可能會遲到，但最後老師還是讓其申請免早讀，因為老師說不喜歡學生遲到，沒有考到試還要被記遲到，只是因為家裡住很遠這件事。」等語，該報告對此爭點則以「爭議關鍵在於溝通，老師並無強制要以背心經作為遲到的</w:t>
      </w:r>
      <w:r w:rsidR="000D4719" w:rsidRPr="00CA05A6">
        <w:rPr>
          <w:rFonts w:hint="eastAsia"/>
        </w:rPr>
        <w:lastRenderedPageBreak/>
        <w:t>處罰方式， 即使學生提出背經罰則，實施仍很有彈性，所以並無人覺得不適。」等語作結，明顯</w:t>
      </w:r>
      <w:r w:rsidR="000D4719" w:rsidRPr="00CA05A6">
        <w:rPr>
          <w:rFonts w:hAnsi="標楷體" w:hint="eastAsia"/>
        </w:rPr>
        <w:t>忽略學生負面意見、簡化</w:t>
      </w:r>
      <w:r w:rsidR="000D4719" w:rsidRPr="00CA05A6">
        <w:rPr>
          <w:rFonts w:hint="eastAsia"/>
        </w:rPr>
        <w:t>該事件癥結為溝通不良。</w:t>
      </w:r>
      <w:bookmarkEnd w:id="325"/>
      <w:bookmarkEnd w:id="326"/>
      <w:bookmarkEnd w:id="327"/>
      <w:bookmarkEnd w:id="328"/>
      <w:r w:rsidR="000D4719" w:rsidRPr="00CA05A6">
        <w:t xml:space="preserve"> </w:t>
      </w:r>
    </w:p>
    <w:p w:rsidR="000D4719" w:rsidRPr="00CA05A6" w:rsidRDefault="00946243" w:rsidP="00946243">
      <w:pPr>
        <w:pStyle w:val="3"/>
      </w:pPr>
      <w:bookmarkStart w:id="329" w:name="_Toc69834218"/>
      <w:bookmarkStart w:id="330" w:name="_Toc71014257"/>
      <w:bookmarkStart w:id="331" w:name="_Toc71188381"/>
      <w:bookmarkStart w:id="332" w:name="_Toc71895260"/>
      <w:r w:rsidRPr="00CA05A6">
        <w:rPr>
          <w:rFonts w:hint="eastAsia"/>
        </w:rPr>
        <w:t>此外，「五五酷刑班規事件」交由</w:t>
      </w:r>
      <w:r w:rsidR="00642A95" w:rsidRPr="00CA05A6">
        <w:rPr>
          <w:rFonts w:hint="eastAsia"/>
        </w:rPr>
        <w:t>○○高中</w:t>
      </w:r>
      <w:r w:rsidRPr="00CA05A6">
        <w:rPr>
          <w:rFonts w:hint="eastAsia"/>
        </w:rPr>
        <w:t>教師成績考核委員會審議時，其內部審議意見尚且以「不當管教應該要有執行才算不當管教」、「裡面的罰則不是老師寫的，而是學生訂出的」、「學生並沒</w:t>
      </w:r>
      <w:r w:rsidR="00844985" w:rsidRPr="00CA05A6">
        <w:rPr>
          <w:rFonts w:hint="eastAsia"/>
        </w:rPr>
        <w:t>有覺得是受害的，且並非所有條文都執行」等語為該師置辯；</w:t>
      </w:r>
      <w:r w:rsidR="006F6947" w:rsidRPr="00CA05A6">
        <w:rPr>
          <w:rFonts w:hint="eastAsia"/>
        </w:rPr>
        <w:t>該校校長</w:t>
      </w:r>
      <w:r w:rsidRPr="00CA05A6">
        <w:rPr>
          <w:rFonts w:hint="eastAsia"/>
        </w:rPr>
        <w:t>到院說明時也提到「甲師有主張此班規內容是學生訂的，是學生自願的，但這是教師的認知，與外界感受不同。」等情。顯示</w:t>
      </w:r>
      <w:r w:rsidR="00642A95" w:rsidRPr="00CA05A6">
        <w:rPr>
          <w:rFonts w:hint="eastAsia"/>
        </w:rPr>
        <w:t>○○高中</w:t>
      </w:r>
      <w:r w:rsidRPr="00CA05A6">
        <w:rPr>
          <w:rFonts w:hint="eastAsia"/>
        </w:rPr>
        <w:t>內部部分教師對於本案事件之評價，與教育部前揭原則未符。</w:t>
      </w:r>
      <w:bookmarkEnd w:id="329"/>
      <w:bookmarkEnd w:id="330"/>
      <w:bookmarkEnd w:id="331"/>
      <w:bookmarkEnd w:id="332"/>
    </w:p>
    <w:p w:rsidR="003711E5" w:rsidRPr="00CA05A6" w:rsidRDefault="000D4719" w:rsidP="000D4719">
      <w:pPr>
        <w:pStyle w:val="3"/>
      </w:pPr>
      <w:bookmarkStart w:id="333" w:name="_Toc69834219"/>
      <w:bookmarkStart w:id="334" w:name="_Toc71014258"/>
      <w:bookmarkStart w:id="335" w:name="_Toc71188382"/>
      <w:bookmarkStart w:id="336" w:name="_Toc71895261"/>
      <w:bookmarkStart w:id="337" w:name="_Toc67561737"/>
      <w:bookmarkStart w:id="338" w:name="_Toc67563181"/>
      <w:bookmarkStart w:id="339" w:name="_Toc67660544"/>
      <w:r w:rsidRPr="00CA05A6">
        <w:rPr>
          <w:rFonts w:hint="eastAsia"/>
        </w:rPr>
        <w:t>本案第2場焦點團體座談時學生代表</w:t>
      </w:r>
      <w:r w:rsidR="00946243" w:rsidRPr="00CA05A6">
        <w:rPr>
          <w:rFonts w:hint="eastAsia"/>
        </w:rPr>
        <w:t>表示</w:t>
      </w:r>
      <w:r w:rsidRPr="00CA05A6">
        <w:rPr>
          <w:rFonts w:hint="eastAsia"/>
        </w:rPr>
        <w:t>：「家長通常不反對這樣的處罰方式，且家長認為老師這麼做是為了協助學生讀書、準備考試，所以也會傾向支持老師。」、「家長看重就是成績，如果教師表示處罰是為了提升成績，家長也就不太在意，只有那項處罰影響成績時，家長才會不支持。」等語，</w:t>
      </w:r>
      <w:r w:rsidR="00946243" w:rsidRPr="00CA05A6">
        <w:rPr>
          <w:rFonts w:hint="eastAsia"/>
        </w:rPr>
        <w:t>同證</w:t>
      </w:r>
      <w:r w:rsidRPr="00CA05A6">
        <w:rPr>
          <w:rFonts w:hint="eastAsia"/>
        </w:rPr>
        <w:t>教師、家長時有優先考量團體紀律、學習成就等表</w:t>
      </w:r>
      <w:r w:rsidRPr="00CA05A6">
        <w:rPr>
          <w:rFonts w:hAnsi="標楷體" w:hint="eastAsia"/>
        </w:rPr>
        <w:t>現，而忽視兒少身體自主權、人格發展權、表意權、歧視及暴力之禁止等</w:t>
      </w:r>
      <w:r w:rsidR="009B76C3" w:rsidRPr="00CA05A6">
        <w:rPr>
          <w:rFonts w:hAnsi="標楷體" w:hint="eastAsia"/>
        </w:rPr>
        <w:t>兒童</w:t>
      </w:r>
      <w:r w:rsidRPr="00CA05A6">
        <w:rPr>
          <w:rFonts w:hAnsi="標楷體" w:hint="eastAsia"/>
        </w:rPr>
        <w:t>基本權利</w:t>
      </w:r>
      <w:r w:rsidR="009B76C3" w:rsidRPr="00CA05A6">
        <w:rPr>
          <w:rFonts w:hAnsi="標楷體" w:hint="eastAsia"/>
        </w:rPr>
        <w:t>，也未符兒童最佳利益</w:t>
      </w:r>
      <w:r w:rsidRPr="00CA05A6">
        <w:rPr>
          <w:rFonts w:hAnsi="標楷體" w:hint="eastAsia"/>
        </w:rPr>
        <w:t>。</w:t>
      </w:r>
      <w:bookmarkEnd w:id="333"/>
      <w:bookmarkEnd w:id="334"/>
      <w:bookmarkEnd w:id="335"/>
      <w:bookmarkEnd w:id="336"/>
    </w:p>
    <w:p w:rsidR="000D4719" w:rsidRPr="00CA05A6" w:rsidRDefault="000D4719" w:rsidP="000D4719">
      <w:pPr>
        <w:pStyle w:val="3"/>
      </w:pPr>
      <w:bookmarkStart w:id="340" w:name="_Toc69834220"/>
      <w:bookmarkStart w:id="341" w:name="_Toc71014259"/>
      <w:bookmarkStart w:id="342" w:name="_Toc71188383"/>
      <w:bookmarkStart w:id="343" w:name="_Toc71895262"/>
      <w:r w:rsidRPr="00CA05A6">
        <w:rPr>
          <w:rFonts w:hint="eastAsia"/>
        </w:rPr>
        <w:t>本案</w:t>
      </w:r>
      <w:r w:rsidR="00946243" w:rsidRPr="00CA05A6">
        <w:rPr>
          <w:rFonts w:hint="eastAsia"/>
        </w:rPr>
        <w:t>亦</w:t>
      </w:r>
      <w:r w:rsidRPr="00CA05A6">
        <w:rPr>
          <w:rFonts w:hint="eastAsia"/>
        </w:rPr>
        <w:t>諮詢台灣家長教育聯盟謝國清</w:t>
      </w:r>
      <w:r w:rsidR="00873FFA" w:rsidRPr="00CA05A6">
        <w:rPr>
          <w:rFonts w:hint="eastAsia"/>
        </w:rPr>
        <w:t>理事長</w:t>
      </w:r>
      <w:r w:rsidRPr="00CA05A6">
        <w:rPr>
          <w:rFonts w:hint="eastAsia"/>
        </w:rPr>
        <w:t>指出：「必須回到家長教育的問題，我認為家長教育沒有做好，家長對於教養的觀念、國家零體罰的政策沒有正確認知，所以不理解為何不能體罰。……教育部應協助家長了解教育法令，進行親職教育，讓家長接受研習，讓家長瞭解政策為何要這樣走，否則家長只會反對，一味反對，也會讓國家很多教育政</w:t>
      </w:r>
      <w:r w:rsidRPr="00CA05A6">
        <w:rPr>
          <w:rFonts w:hint="eastAsia"/>
        </w:rPr>
        <w:lastRenderedPageBreak/>
        <w:t>策無法推動。」等語，併此提出由教育部持續回應處理。</w:t>
      </w:r>
      <w:bookmarkEnd w:id="337"/>
      <w:bookmarkEnd w:id="338"/>
      <w:bookmarkEnd w:id="339"/>
      <w:bookmarkEnd w:id="340"/>
      <w:bookmarkEnd w:id="341"/>
      <w:bookmarkEnd w:id="342"/>
      <w:bookmarkEnd w:id="343"/>
    </w:p>
    <w:p w:rsidR="000D4719" w:rsidRPr="00CA05A6" w:rsidRDefault="00946243" w:rsidP="000D4719">
      <w:pPr>
        <w:pStyle w:val="3"/>
      </w:pPr>
      <w:bookmarkStart w:id="344" w:name="_Toc69834221"/>
      <w:bookmarkStart w:id="345" w:name="_Toc71014260"/>
      <w:bookmarkStart w:id="346" w:name="_Toc71188384"/>
      <w:bookmarkStart w:id="347" w:name="_Toc71895263"/>
      <w:r w:rsidRPr="00CA05A6">
        <w:rPr>
          <w:rFonts w:hint="eastAsia"/>
        </w:rPr>
        <w:t>另</w:t>
      </w:r>
      <w:r w:rsidR="000D4719" w:rsidRPr="00CA05A6">
        <w:rPr>
          <w:rFonts w:hint="eastAsia"/>
        </w:rPr>
        <w:t>，新北市教育局</w:t>
      </w:r>
      <w:r w:rsidR="00844985" w:rsidRPr="00CA05A6">
        <w:rPr>
          <w:rFonts w:hint="eastAsia"/>
        </w:rPr>
        <w:t>李</w:t>
      </w:r>
      <w:r w:rsidR="000D4719" w:rsidRPr="00CA05A6">
        <w:rPr>
          <w:rFonts w:hint="eastAsia"/>
        </w:rPr>
        <w:t>法制專員到院說明時表示：「本人對於教師進行CRC公約研習課程時，會刻意選擇模糊的、上法院的案例，讓教師在案例中去檢視過去習以為常的管教方式，為何有未符現在法規的部分。本市幾年前發生過國小教師將不睡午覺學生隔離在陽台的案件，這案子在研習時，很多教師都認為此為適合的管教方式，直到我分享這案構成刑責，後續國賠本局也都輸，教師才驚覺認知有誤。」等，亦證部分教師之人權觀念及意識，亟待提升精進。</w:t>
      </w:r>
      <w:bookmarkEnd w:id="344"/>
      <w:bookmarkEnd w:id="345"/>
      <w:bookmarkEnd w:id="346"/>
      <w:bookmarkEnd w:id="347"/>
    </w:p>
    <w:p w:rsidR="003711E5" w:rsidRPr="00CA05A6" w:rsidRDefault="003711E5" w:rsidP="000D4719">
      <w:pPr>
        <w:pStyle w:val="3"/>
        <w:rPr>
          <w:b/>
        </w:rPr>
      </w:pPr>
      <w:bookmarkStart w:id="348" w:name="_Toc69834222"/>
      <w:bookmarkStart w:id="349" w:name="_Toc71014261"/>
      <w:bookmarkStart w:id="350" w:name="_Toc71188385"/>
      <w:bookmarkStart w:id="351" w:name="_Toc71895264"/>
      <w:r w:rsidRPr="00CA05A6">
        <w:rPr>
          <w:rFonts w:hint="eastAsia"/>
        </w:rPr>
        <w:t>綜上，</w:t>
      </w:r>
      <w:r w:rsidR="00BE4172" w:rsidRPr="00CA05A6">
        <w:rPr>
          <w:rFonts w:hint="eastAsia"/>
        </w:rPr>
        <w:t>依據兒童權利公約第28條，施加於學生之紀律措施，應符合兒童之人格尊嚴，並須符合比例原則；不當</w:t>
      </w:r>
      <w:r w:rsidR="00BE4172" w:rsidRPr="00CA05A6">
        <w:rPr>
          <w:rFonts w:hAnsi="標楷體" w:hint="eastAsia"/>
        </w:rPr>
        <w:t>管教經預告而未施行，然已造成學生身心遭受壓力，非謂正當之管教；違法處罰之認定，亦應符合「學校訂定教師輔導與管教學生辦法注意事項」，應考量尊重學生之學習權、受教育權、身體自主權及人格發展權、學生身心發展之個別差異、符合學生</w:t>
      </w:r>
      <w:r w:rsidR="00BE4172" w:rsidRPr="00CA05A6">
        <w:rPr>
          <w:rFonts w:hint="eastAsia"/>
        </w:rPr>
        <w:t>人格尊嚴等原則，而非以「學生有無主觀自覺受害」予以認定。惟</w:t>
      </w:r>
      <w:r w:rsidR="00642A95" w:rsidRPr="00CA05A6">
        <w:rPr>
          <w:rFonts w:hint="eastAsia"/>
        </w:rPr>
        <w:t>○○高中</w:t>
      </w:r>
      <w:r w:rsidR="00BE4172" w:rsidRPr="00CA05A6">
        <w:rPr>
          <w:rFonts w:hint="eastAsia"/>
        </w:rPr>
        <w:t>內部部分教師對於五五酷刑</w:t>
      </w:r>
      <w:r w:rsidR="00BE4172" w:rsidRPr="00CA05A6">
        <w:rPr>
          <w:rFonts w:hAnsi="標楷體" w:hint="eastAsia"/>
        </w:rPr>
        <w:t>班規事件之看法，仍顯示其忽視兒少身體自主權、人格發展權、表意權、歧視及暴力之禁止等基本兒童人權之認知，此情對於班規爭議事件之預防以及我國零體罰政策目標之追求，均屬不利因素。有鑑於此，教育部允宜督同所屬檢討改進</w:t>
      </w:r>
      <w:r w:rsidRPr="00CA05A6">
        <w:rPr>
          <w:rFonts w:hint="eastAsia"/>
        </w:rPr>
        <w:t>。</w:t>
      </w:r>
      <w:bookmarkEnd w:id="348"/>
      <w:bookmarkEnd w:id="349"/>
      <w:bookmarkEnd w:id="350"/>
      <w:bookmarkEnd w:id="351"/>
    </w:p>
    <w:p w:rsidR="003711E5" w:rsidRPr="00CA05A6" w:rsidRDefault="003711E5" w:rsidP="003711E5">
      <w:pPr>
        <w:pStyle w:val="3"/>
        <w:numPr>
          <w:ilvl w:val="0"/>
          <w:numId w:val="0"/>
        </w:numPr>
        <w:ind w:left="1390"/>
        <w:rPr>
          <w:b/>
        </w:rPr>
      </w:pPr>
    </w:p>
    <w:p w:rsidR="00EB3003" w:rsidRPr="00CA05A6" w:rsidRDefault="00356757" w:rsidP="00356757">
      <w:pPr>
        <w:pStyle w:val="2"/>
        <w:rPr>
          <w:b/>
        </w:rPr>
      </w:pPr>
      <w:bookmarkStart w:id="352" w:name="_Toc71895265"/>
      <w:r w:rsidRPr="00CA05A6">
        <w:rPr>
          <w:rFonts w:hint="eastAsia"/>
          <w:b/>
        </w:rPr>
        <w:t>班規乃深刻影響學生行為之一種教育規約，依教育基本法及兒童權利公約</w:t>
      </w:r>
      <w:r w:rsidRPr="00CA05A6">
        <w:rPr>
          <w:b/>
        </w:rPr>
        <w:t>(The Convention on the Rights of Children</w:t>
      </w:r>
      <w:r w:rsidRPr="00CA05A6">
        <w:rPr>
          <w:rFonts w:hint="eastAsia"/>
          <w:b/>
        </w:rPr>
        <w:t>，下稱</w:t>
      </w:r>
      <w:r w:rsidRPr="00CA05A6">
        <w:rPr>
          <w:b/>
        </w:rPr>
        <w:t>CRC)</w:t>
      </w:r>
      <w:r w:rsidRPr="00CA05A6">
        <w:rPr>
          <w:rFonts w:hint="eastAsia"/>
          <w:b/>
        </w:rPr>
        <w:t>等相關規定，其執</w:t>
      </w:r>
      <w:r w:rsidRPr="00CA05A6">
        <w:rPr>
          <w:rFonts w:hint="eastAsia"/>
          <w:b/>
        </w:rPr>
        <w:lastRenderedPageBreak/>
        <w:t>行應積極符合兒少最佳利益與人格尊嚴，消極禁止歧視以及任何形式之暴力。然經本案調查，</w:t>
      </w:r>
      <w:r w:rsidR="00642A95" w:rsidRPr="00CA05A6">
        <w:rPr>
          <w:rFonts w:hint="eastAsia"/>
          <w:b/>
        </w:rPr>
        <w:t>○○高中</w:t>
      </w:r>
      <w:r w:rsidRPr="00CA05A6">
        <w:rPr>
          <w:rFonts w:hint="eastAsia"/>
          <w:b/>
        </w:rPr>
        <w:t>五五酷刑班規一案恐係冰山一角，目前校園中之班規仍存在「由導師主導，未循民主程序制訂」、「被視為『處罰的同義詞』」、「違反班規之處罰手段，欠缺與目的之間的合理關聯」、「違反班規之處罰型態經常是公開的、有辱人格尊嚴的」、「比校規更為嚴格」、「班規被視為班級內部事項，學生異議空間極度受限」等諸多「非教育</w:t>
      </w:r>
      <w:r w:rsidRPr="00CA05A6">
        <w:rPr>
          <w:b/>
        </w:rPr>
        <w:t>/</w:t>
      </w:r>
      <w:r w:rsidRPr="00CA05A6">
        <w:rPr>
          <w:rFonts w:hint="eastAsia"/>
          <w:b/>
        </w:rPr>
        <w:t>反教育」現象，甚或因空白授權致牴觸法規命令。教育部允應積極檢討各級學校班規實施現況及其衍生問題，儘速導正班規內容、產生方式與執行上的各項錯誤，並積極強化親師生兒童人權基本素養</w:t>
      </w:r>
      <w:bookmarkEnd w:id="352"/>
    </w:p>
    <w:p w:rsidR="0079360F" w:rsidRPr="00CA05A6" w:rsidRDefault="0079360F" w:rsidP="0079360F">
      <w:pPr>
        <w:pStyle w:val="2"/>
        <w:numPr>
          <w:ilvl w:val="0"/>
          <w:numId w:val="0"/>
        </w:numPr>
        <w:ind w:left="1248"/>
        <w:rPr>
          <w:b/>
        </w:rPr>
      </w:pPr>
    </w:p>
    <w:p w:rsidR="00EB3003" w:rsidRPr="00CA05A6" w:rsidRDefault="00EB3003" w:rsidP="00752481">
      <w:pPr>
        <w:pStyle w:val="3"/>
      </w:pPr>
      <w:bookmarkStart w:id="353" w:name="_Toc67561733"/>
      <w:bookmarkStart w:id="354" w:name="_Toc67563177"/>
      <w:bookmarkStart w:id="355" w:name="_Toc67660540"/>
      <w:bookmarkStart w:id="356" w:name="_Toc69834224"/>
      <w:bookmarkStart w:id="357" w:name="_Toc71014263"/>
      <w:bookmarkStart w:id="358" w:name="_Toc71188387"/>
      <w:bookmarkStart w:id="359" w:name="_Toc71895266"/>
      <w:r w:rsidRPr="00CA05A6">
        <w:rPr>
          <w:rFonts w:hint="eastAsia"/>
        </w:rPr>
        <w:t>「教育基本法」明文，培養人民健全人格、民主素養、法治觀念、思考與判斷能力，乃教育之目的之一，以促進人民對基本人權之尊重，使其成為具有國家意識與國際視野之現代化國民，又學生之學習權、受教育權、身體自主權及人格發展權，國家應予保障，使學生不受任何體罰及霸凌行為，造成身心之侵害 (第2條、第8條參照)。此外，CRC施行法於民國103年11月20日施行，CRC規定已具有國內法律之效力，</w:t>
      </w:r>
      <w:r w:rsidRPr="00CA05A6">
        <w:t>CRC</w:t>
      </w:r>
      <w:r w:rsidRPr="00CA05A6">
        <w:rPr>
          <w:rFonts w:hint="eastAsia"/>
        </w:rPr>
        <w:t>指出兒童具有權利主體之地位且須予以特別保護，以實現其權利，且CRC揭示「禁止歧視」、「兒少最佳利益」、「生命權、生存及發展權」、「尊重兒少表意權」等四大一般性原則，並明文「兒少有不受有辱人格待遇或處罰之權利」、「確保學校執行紀律之方式，符合兒少之人格尊嚴及本公約規定」等之相關規定，須先澄明。</w:t>
      </w:r>
      <w:bookmarkEnd w:id="353"/>
      <w:bookmarkEnd w:id="354"/>
      <w:bookmarkEnd w:id="355"/>
      <w:bookmarkEnd w:id="356"/>
      <w:bookmarkEnd w:id="357"/>
      <w:bookmarkEnd w:id="358"/>
      <w:bookmarkEnd w:id="359"/>
    </w:p>
    <w:p w:rsidR="00EB3003" w:rsidRPr="00CA05A6" w:rsidRDefault="00EB3003" w:rsidP="00C03D6E">
      <w:pPr>
        <w:pStyle w:val="3"/>
        <w:rPr>
          <w:rFonts w:hAnsi="標楷體"/>
          <w:szCs w:val="32"/>
        </w:rPr>
      </w:pPr>
      <w:bookmarkStart w:id="360" w:name="_Toc67561734"/>
      <w:bookmarkStart w:id="361" w:name="_Toc67563178"/>
      <w:bookmarkStart w:id="362" w:name="_Toc67660541"/>
      <w:bookmarkStart w:id="363" w:name="_Toc69834225"/>
      <w:bookmarkStart w:id="364" w:name="_Toc71014264"/>
      <w:bookmarkStart w:id="365" w:name="_Toc71188388"/>
      <w:bookmarkStart w:id="366" w:name="_Toc71895267"/>
      <w:r w:rsidRPr="00CA05A6">
        <w:rPr>
          <w:rFonts w:hint="eastAsia"/>
        </w:rPr>
        <w:t>詢據教育部，班規係為維持班級教學及活動順利進</w:t>
      </w:r>
      <w:r w:rsidRPr="00CA05A6">
        <w:rPr>
          <w:rFonts w:hint="eastAsia"/>
        </w:rPr>
        <w:lastRenderedPageBreak/>
        <w:t>行，所制定之班級成員共同遵守的規定。另，本案諮詢專家學者指出「</w:t>
      </w:r>
      <w:r w:rsidRPr="00CA05A6">
        <w:rPr>
          <w:rFonts w:hAnsi="標楷體" w:hint="eastAsia"/>
          <w:szCs w:val="32"/>
        </w:rPr>
        <w:t>老師們的想法通常是『不要讓學生違反校規，在此前提下，我應該怎樣輔導管教學生？』而這個由教師發展出的來管教班級方式就變成班規</w:t>
      </w:r>
      <w:r w:rsidRPr="00CA05A6">
        <w:rPr>
          <w:rFonts w:hint="eastAsia"/>
        </w:rPr>
        <w:t>」、「(班規是)『</w:t>
      </w:r>
      <w:r w:rsidRPr="00CA05A6">
        <w:rPr>
          <w:rFonts w:hAnsi="標楷體" w:hint="eastAsia"/>
          <w:szCs w:val="32"/>
        </w:rPr>
        <w:t>教師要怎樣管理班級？對學生有甚麼要求？違反後要怎麼處理？』蠻多只是教師跟家長間口頭約定。國中小教師倒是有不少配合教室布置，會在教室中張貼生活公約，約定全班共同遵守事項，而成為一種班規。</w:t>
      </w:r>
      <w:r w:rsidRPr="00CA05A6">
        <w:rPr>
          <w:rFonts w:hint="eastAsia"/>
        </w:rPr>
        <w:t>」</w:t>
      </w:r>
      <w:r w:rsidR="006F6947" w:rsidRPr="00CA05A6">
        <w:rPr>
          <w:rFonts w:hint="eastAsia"/>
        </w:rPr>
        <w:t>、</w:t>
      </w:r>
      <w:r w:rsidRPr="00CA05A6">
        <w:rPr>
          <w:rFonts w:hint="eastAsia"/>
        </w:rPr>
        <w:t>「</w:t>
      </w:r>
      <w:r w:rsidRPr="00CA05A6">
        <w:rPr>
          <w:rFonts w:hAnsi="標楷體" w:hint="eastAsia"/>
          <w:szCs w:val="32"/>
        </w:rPr>
        <w:t>國中小的班規，通常有經過班會討論，但確實是由老師先提供草案，很多稱為生活公約，也比較常形成文字，約定學生們在教室中應遵守事項，相對比較有公民教育的意涵。在高中階段，制定班規的反而較少，很多都是老師的說明或口頭命令。</w:t>
      </w:r>
      <w:r w:rsidRPr="00CA05A6">
        <w:rPr>
          <w:rFonts w:hint="eastAsia"/>
        </w:rPr>
        <w:t>」等語，</w:t>
      </w:r>
      <w:r w:rsidRPr="00CA05A6">
        <w:rPr>
          <w:rFonts w:hAnsi="標楷體" w:hint="eastAsia"/>
          <w:szCs w:val="32"/>
        </w:rPr>
        <w:t>顯示，班規屬校園規約之其中一種，於班級內部作用，深刻影響學生每日在校學習時之行為；且依前述法令規定，班規之執行應積極符合兒少最佳利益與人格尊嚴，消極禁止歧視以及任何形式之暴力。</w:t>
      </w:r>
      <w:bookmarkEnd w:id="360"/>
      <w:bookmarkEnd w:id="361"/>
      <w:bookmarkEnd w:id="362"/>
      <w:bookmarkEnd w:id="363"/>
      <w:bookmarkEnd w:id="364"/>
      <w:bookmarkEnd w:id="365"/>
      <w:bookmarkEnd w:id="366"/>
    </w:p>
    <w:p w:rsidR="00EB3003" w:rsidRPr="00CA05A6" w:rsidRDefault="00EB3003" w:rsidP="0079360F">
      <w:pPr>
        <w:pStyle w:val="3"/>
      </w:pPr>
      <w:bookmarkStart w:id="367" w:name="_Toc67561735"/>
      <w:bookmarkStart w:id="368" w:name="_Toc67563179"/>
      <w:bookmarkStart w:id="369" w:name="_Toc67660542"/>
      <w:bookmarkStart w:id="370" w:name="_Toc69834226"/>
      <w:bookmarkStart w:id="371" w:name="_Toc71014265"/>
      <w:bookmarkStart w:id="372" w:name="_Toc71188389"/>
      <w:bookmarkStart w:id="373" w:name="_Toc71895268"/>
      <w:r w:rsidRPr="00CA05A6">
        <w:rPr>
          <w:rFonts w:hAnsi="標楷體"/>
          <w:szCs w:val="32"/>
        </w:rPr>
        <w:t>英國教育哲學家皮德思（R. S. Peters）</w:t>
      </w:r>
      <w:r w:rsidRPr="00CA05A6">
        <w:rPr>
          <w:rFonts w:hAnsi="標楷體" w:hint="eastAsia"/>
          <w:szCs w:val="32"/>
        </w:rPr>
        <w:t>提出</w:t>
      </w:r>
      <w:r w:rsidRPr="00CA05A6">
        <w:rPr>
          <w:rFonts w:hAnsi="標楷體"/>
          <w:szCs w:val="32"/>
        </w:rPr>
        <w:t>教育</w:t>
      </w:r>
      <w:r w:rsidRPr="00CA05A6">
        <w:rPr>
          <w:rFonts w:hAnsi="標楷體" w:hint="eastAsia"/>
          <w:szCs w:val="32"/>
        </w:rPr>
        <w:t>三大</w:t>
      </w:r>
      <w:r w:rsidRPr="00CA05A6">
        <w:rPr>
          <w:rFonts w:hAnsi="標楷體"/>
          <w:szCs w:val="32"/>
        </w:rPr>
        <w:t>規準</w:t>
      </w:r>
      <w:r w:rsidRPr="00CA05A6">
        <w:rPr>
          <w:rFonts w:hAnsi="標楷體" w:hint="eastAsia"/>
          <w:szCs w:val="32"/>
        </w:rPr>
        <w:t>，即「</w:t>
      </w:r>
      <w:r w:rsidRPr="00CA05A6">
        <w:rPr>
          <w:rFonts w:hAnsi="標楷體"/>
          <w:szCs w:val="32"/>
        </w:rPr>
        <w:t>合價值性、合認知性、合自願性</w:t>
      </w:r>
      <w:r w:rsidRPr="00CA05A6">
        <w:rPr>
          <w:rFonts w:hAnsi="標楷體" w:hint="eastAsia"/>
          <w:szCs w:val="32"/>
        </w:rPr>
        <w:t>」，所謂教育，應符合之；否則，即可能為「非教育」或「反教育」。</w:t>
      </w:r>
      <w:r w:rsidR="004C2C96" w:rsidRPr="00CA05A6">
        <w:rPr>
          <w:rFonts w:hAnsi="標楷體" w:hint="eastAsia"/>
          <w:szCs w:val="32"/>
        </w:rPr>
        <w:t>上述</w:t>
      </w:r>
      <w:r w:rsidRPr="00CA05A6">
        <w:rPr>
          <w:rFonts w:hint="eastAsia"/>
        </w:rPr>
        <w:t>「新北市</w:t>
      </w:r>
      <w:r w:rsidR="00642A95" w:rsidRPr="00CA05A6">
        <w:rPr>
          <w:rFonts w:hint="eastAsia"/>
        </w:rPr>
        <w:t>○○高中</w:t>
      </w:r>
      <w:r w:rsidRPr="00CA05A6">
        <w:rPr>
          <w:rFonts w:hint="eastAsia"/>
        </w:rPr>
        <w:t>『五五酷刑』班規事件」，</w:t>
      </w:r>
      <w:r w:rsidR="004C2C96" w:rsidRPr="00CA05A6">
        <w:rPr>
          <w:rFonts w:hint="eastAsia"/>
        </w:rPr>
        <w:t>要求違反班規之學生</w:t>
      </w:r>
      <w:r w:rsidRPr="00CA05A6">
        <w:rPr>
          <w:rFonts w:hint="eastAsia"/>
        </w:rPr>
        <w:t>以抽彈珠方式決定處罰，處罰方式包括「</w:t>
      </w:r>
      <w:r w:rsidRPr="00CA05A6">
        <w:t>背誦心經、在講台做蠢事讓同學笑、用臉原地衝破保鮮膜及扣國文總平均2分</w:t>
      </w:r>
      <w:r w:rsidRPr="00CA05A6">
        <w:rPr>
          <w:rFonts w:hint="eastAsia"/>
        </w:rPr>
        <w:t>」</w:t>
      </w:r>
      <w:r w:rsidRPr="00CA05A6">
        <w:t>等</w:t>
      </w:r>
      <w:r w:rsidRPr="00CA05A6">
        <w:rPr>
          <w:rFonts w:hint="eastAsia"/>
        </w:rPr>
        <w:t>，已透露教育現場中所謂班規，經常包含「非教育/反教育」之活動在內。此外，經本案辦理焦點團體座談以諮詢相關意見後確認，不僅本案事件，現今校園施行於學生的班規，仍有諸多未符合教育意義者，</w:t>
      </w:r>
      <w:r w:rsidR="00873FFA" w:rsidRPr="00CA05A6">
        <w:rPr>
          <w:rFonts w:hint="eastAsia"/>
        </w:rPr>
        <w:t>甚或因空白授權致牴觸法規命令。</w:t>
      </w:r>
      <w:r w:rsidRPr="00CA05A6">
        <w:rPr>
          <w:rFonts w:hint="eastAsia"/>
        </w:rPr>
        <w:t>茲歸納</w:t>
      </w:r>
      <w:r w:rsidRPr="00CA05A6">
        <w:rPr>
          <w:rFonts w:hint="eastAsia"/>
        </w:rPr>
        <w:lastRenderedPageBreak/>
        <w:t>並概述如下：</w:t>
      </w:r>
      <w:bookmarkEnd w:id="367"/>
      <w:bookmarkEnd w:id="368"/>
      <w:bookmarkEnd w:id="369"/>
      <w:bookmarkEnd w:id="370"/>
      <w:bookmarkEnd w:id="371"/>
      <w:bookmarkEnd w:id="372"/>
      <w:bookmarkEnd w:id="373"/>
    </w:p>
    <w:p w:rsidR="00EB3003" w:rsidRPr="00CA05A6" w:rsidRDefault="00EB3003" w:rsidP="00092C0C">
      <w:pPr>
        <w:pStyle w:val="4"/>
        <w:rPr>
          <w:rFonts w:hAnsi="標楷體"/>
          <w:szCs w:val="32"/>
        </w:rPr>
      </w:pPr>
      <w:r w:rsidRPr="00CA05A6">
        <w:rPr>
          <w:rFonts w:hint="eastAsia"/>
          <w:b/>
        </w:rPr>
        <w:t>班規經常由導師主導，未循民主程序制訂</w:t>
      </w:r>
      <w:r w:rsidRPr="00CA05A6">
        <w:rPr>
          <w:rFonts w:hint="eastAsia"/>
        </w:rPr>
        <w:t>─此有本案第1場焦點團體座談上，與會專家學者表示「曾處理過案例：</w:t>
      </w:r>
      <w:r w:rsidRPr="00CA05A6">
        <w:rPr>
          <w:rFonts w:hAnsi="標楷體" w:hint="eastAsia"/>
          <w:szCs w:val="32"/>
        </w:rPr>
        <w:t>班規確實交由學生一條一條討論，但遇到有學生不同意時，就請該名學生上台說明理由，由全班跟那名學生辯論，最後講到那名學生同意為止。……譬如說：老師罰學生犯錯時要拖地板，且在班親會上直接宣告，直接就將這項處罰當作班規，似乎經過班親會宣告就完成了程序，處罰的內容其實沒有討論空間，只是教師告知家長。一旦這樣的處罰被檢舉，後面教師面臨行政調查時，就會宣稱『已經跟家長講過了』，看似程序完備就沒問題了。</w:t>
      </w:r>
      <w:r w:rsidRPr="00CA05A6">
        <w:rPr>
          <w:rFonts w:hint="eastAsia"/>
        </w:rPr>
        <w:t>」、「</w:t>
      </w:r>
      <w:r w:rsidRPr="00CA05A6">
        <w:rPr>
          <w:rFonts w:hAnsi="標楷體" w:hint="eastAsia"/>
          <w:szCs w:val="32"/>
        </w:rPr>
        <w:t>現在小學開始，通常就會開始經過班會來通過班規，是有此程序，但班規往往先由教師擬定草案，否則要全班學生憑空討論出來有點難度。</w:t>
      </w:r>
      <w:r w:rsidRPr="00CA05A6">
        <w:rPr>
          <w:rFonts w:hint="eastAsia"/>
        </w:rPr>
        <w:t>」、「</w:t>
      </w:r>
      <w:r w:rsidRPr="00CA05A6">
        <w:rPr>
          <w:rFonts w:hAnsi="標楷體" w:hint="eastAsia"/>
          <w:szCs w:val="32"/>
        </w:rPr>
        <w:t>在學校裡很常見的情況是，老師們自己討論過後就形成新的規矩並開始用此要求學生。……即使是校規，在制定與公布上，實務上已經很少是經過公開討論程序而產生的，班規部分就更少符合程序規定。</w:t>
      </w:r>
      <w:r w:rsidRPr="00CA05A6">
        <w:rPr>
          <w:rFonts w:hint="eastAsia"/>
        </w:rPr>
        <w:t>」、「</w:t>
      </w:r>
      <w:r w:rsidRPr="00CA05A6">
        <w:rPr>
          <w:rFonts w:hAnsi="標楷體" w:hint="eastAsia"/>
          <w:szCs w:val="32"/>
        </w:rPr>
        <w:t>很多班規不是明文規定，甚至是非常不明確，有很多概括條款，且也被視為教師管教學生的彈性、裁量空間。」等語；本案第2場焦點團體座談上，與會之學生代表表示「(班規)是『老師遇到某事發生後宣布其處理方式，而形成規範』的模式，但對於初犯，老師在處罰上會有優待；換言之，班規比較像是『班級中遇到各種狀況後，老師說明其怎麼處理』的一個過程」等語可證。</w:t>
      </w:r>
    </w:p>
    <w:p w:rsidR="00EB3003" w:rsidRPr="00CA05A6" w:rsidRDefault="00EB3003" w:rsidP="00092C0C">
      <w:pPr>
        <w:pStyle w:val="4"/>
      </w:pPr>
      <w:r w:rsidRPr="00CA05A6">
        <w:rPr>
          <w:rFonts w:hint="eastAsia"/>
          <w:b/>
        </w:rPr>
        <w:t>班規被視為「處罰的同義詞」</w:t>
      </w:r>
      <w:r w:rsidRPr="00CA05A6">
        <w:rPr>
          <w:rFonts w:hint="eastAsia"/>
        </w:rPr>
        <w:t>─此有本案第1場焦點團體座談上，與會專家學者表示「</w:t>
      </w:r>
      <w:r w:rsidRPr="00CA05A6">
        <w:rPr>
          <w:rFonts w:hAnsi="標楷體" w:hint="eastAsia"/>
          <w:szCs w:val="32"/>
        </w:rPr>
        <w:t>實務上的班規通常是指教師規定的處罰方式</w:t>
      </w:r>
      <w:r w:rsidRPr="00CA05A6">
        <w:rPr>
          <w:rFonts w:hint="eastAsia"/>
        </w:rPr>
        <w:t>」、「</w:t>
      </w:r>
      <w:r w:rsidRPr="00CA05A6">
        <w:rPr>
          <w:rFonts w:hAnsi="標楷體" w:hint="eastAsia"/>
          <w:szCs w:val="32"/>
        </w:rPr>
        <w:t>班規應該是指班</w:t>
      </w:r>
      <w:r w:rsidRPr="00CA05A6">
        <w:rPr>
          <w:rFonts w:hAnsi="標楷體" w:hint="eastAsia"/>
          <w:szCs w:val="32"/>
        </w:rPr>
        <w:lastRenderedPageBreak/>
        <w:t>級中大家要共同遵守的事項，生活公約比較符合班規的定義，譬如說：班上值日生的輪值規則、班級圖書角落的書籍使用管理原則這一類的。但實務上的班規通常只是規定了怎樣處罰學生。</w:t>
      </w:r>
      <w:r w:rsidRPr="00CA05A6">
        <w:rPr>
          <w:rFonts w:hint="eastAsia"/>
        </w:rPr>
        <w:t>」等語；本案第2場焦點團體座談上，與會之學生代表表示</w:t>
      </w:r>
      <w:r w:rsidRPr="00CA05A6">
        <w:rPr>
          <w:rFonts w:hAnsi="標楷體" w:hint="eastAsia"/>
          <w:szCs w:val="32"/>
        </w:rPr>
        <w:t>「班規的產生，經常是出現某事件後，老師對該事件表示他自己不允許、違反他的帶班規則，這時才由老師提出針對這事件要進行處罰，大家就知道以後這就是班級中的規定，違反就要被罰。……沒有公開討論，事實上也沒有明說『這是班規』，但學生們都知道這是我們班上的規定，而且知道違反要被處罰。」</w:t>
      </w:r>
      <w:r w:rsidRPr="00CA05A6">
        <w:rPr>
          <w:rFonts w:hint="eastAsia"/>
        </w:rPr>
        <w:t>等語可證。</w:t>
      </w:r>
    </w:p>
    <w:p w:rsidR="00EB3003" w:rsidRPr="00CA05A6" w:rsidRDefault="00EB3003" w:rsidP="00092C0C">
      <w:pPr>
        <w:pStyle w:val="4"/>
      </w:pPr>
      <w:r w:rsidRPr="00CA05A6">
        <w:rPr>
          <w:rFonts w:hint="eastAsia"/>
          <w:b/>
        </w:rPr>
        <w:t>違反班規之處罰手段，欠缺與目的之間的合理關聯─</w:t>
      </w:r>
      <w:r w:rsidRPr="00CA05A6">
        <w:rPr>
          <w:rFonts w:hint="eastAsia"/>
        </w:rPr>
        <w:t>此有本案第1場焦點團體座談上，與會專家學者表示「</w:t>
      </w:r>
      <w:r w:rsidRPr="00CA05A6">
        <w:rPr>
          <w:rFonts w:hAnsi="標楷體" w:hint="eastAsia"/>
          <w:szCs w:val="32"/>
        </w:rPr>
        <w:t>學生認為被處罰還比較簡單，甚至有些班級罰學生當值日生</w:t>
      </w:r>
      <w:r w:rsidR="006F6947" w:rsidRPr="00CA05A6">
        <w:rPr>
          <w:rFonts w:hAnsi="標楷體" w:hint="eastAsia"/>
          <w:szCs w:val="32"/>
        </w:rPr>
        <w:t>，</w:t>
      </w:r>
      <w:r w:rsidRPr="00CA05A6">
        <w:rPr>
          <w:rFonts w:hAnsi="標楷體" w:hint="eastAsia"/>
          <w:szCs w:val="32"/>
        </w:rPr>
        <w:t>罰到值日生班表都排滿了。處罰實際上無法發揮調整學生行為的功能。……學生對於處罰的方式會挑容易做到的方式來被罰，這心態跟被體罰類似，以學生立場來說，已經忘記被處罰的背後目的在哪，而是應付心態，趕快被處罰完就好。</w:t>
      </w:r>
      <w:r w:rsidRPr="00CA05A6">
        <w:rPr>
          <w:rFonts w:hint="eastAsia"/>
        </w:rPr>
        <w:t>」、「</w:t>
      </w:r>
      <w:r w:rsidRPr="00CA05A6">
        <w:rPr>
          <w:rFonts w:hAnsi="標楷體" w:hint="eastAsia"/>
          <w:szCs w:val="32"/>
        </w:rPr>
        <w:t>甚至會變成學生不想做到教師要求的行為時，例如準時、交作業，跟老師提，老師可能也回應『那你直接去做愛校服務或去當值日生』這樣的話</w:t>
      </w:r>
      <w:r w:rsidRPr="00CA05A6">
        <w:rPr>
          <w:rFonts w:hint="eastAsia"/>
        </w:rPr>
        <w:t>」等語；本案第2場焦點團體座談上，與會之學生代表表示「</w:t>
      </w:r>
      <w:r w:rsidRPr="00CA05A6">
        <w:rPr>
          <w:rFonts w:hAnsi="標楷體" w:hint="eastAsia"/>
          <w:szCs w:val="32"/>
        </w:rPr>
        <w:t>學校有位數學老師，規定考試不及格要抄長恨歌，當時大家都在抄，我也沒有反映，至於如此處罰的理由，我也不知道。</w:t>
      </w:r>
      <w:r w:rsidRPr="00CA05A6">
        <w:rPr>
          <w:rFonts w:hint="eastAsia"/>
        </w:rPr>
        <w:t>」、「關於</w:t>
      </w:r>
      <w:r w:rsidRPr="00CA05A6">
        <w:rPr>
          <w:rFonts w:hAnsi="標楷體" w:hint="eastAsia"/>
          <w:szCs w:val="32"/>
        </w:rPr>
        <w:t>班規的奇怪處罰，以本校某老師為例：這名老師規定在班上罵髒話要罰錢，一字一元，但處罰應該是為了消滅罵髒話的行為，老師卻開玩笑說『付一千元可以</w:t>
      </w:r>
      <w:r w:rsidRPr="00CA05A6">
        <w:rPr>
          <w:rFonts w:hAnsi="標楷體" w:hint="eastAsia"/>
          <w:szCs w:val="32"/>
        </w:rPr>
        <w:lastRenderedPageBreak/>
        <w:t>無限罵髒話』，所以教師究竟是否真的想要改善學生罵髒話的行為呢？</w:t>
      </w:r>
      <w:r w:rsidRPr="00CA05A6">
        <w:rPr>
          <w:rFonts w:hint="eastAsia"/>
        </w:rPr>
        <w:t>」、「</w:t>
      </w:r>
      <w:r w:rsidRPr="00CA05A6">
        <w:rPr>
          <w:rFonts w:hAnsi="標楷體" w:hint="eastAsia"/>
          <w:szCs w:val="32"/>
        </w:rPr>
        <w:t>訂定班規時應該檢視教育目的為何。以『不能遲到』這項規定為例，也應該先瞭解學生遲到的原因，如果有學生不可抗力因素，一味處罰並無教育輔導的功能。</w:t>
      </w:r>
      <w:r w:rsidRPr="00CA05A6">
        <w:rPr>
          <w:rFonts w:hint="eastAsia"/>
        </w:rPr>
        <w:t>」、「有</w:t>
      </w:r>
      <w:r w:rsidRPr="00CA05A6">
        <w:rPr>
          <w:rFonts w:hAnsi="標楷體" w:hint="eastAsia"/>
          <w:szCs w:val="32"/>
        </w:rPr>
        <w:t>某名老師在班上訂下一些涉及宗教活動的規定，譬如說違規處罰要背心經、大悲咒等等，而且該導師還在學期初就要求全班每個人都要繳出10元，理由是匯集起來的錢要幫學生捐給宮廟做功德，遇到學生有甚麼情況，這名老師動不動就說要帶學生去宮廟收驚。</w:t>
      </w:r>
      <w:r w:rsidRPr="00CA05A6">
        <w:rPr>
          <w:rFonts w:hint="eastAsia"/>
        </w:rPr>
        <w:t>」等語可證。</w:t>
      </w:r>
    </w:p>
    <w:p w:rsidR="008A5CB2" w:rsidRPr="00CA05A6" w:rsidRDefault="00EB3003" w:rsidP="00092C0C">
      <w:pPr>
        <w:pStyle w:val="4"/>
      </w:pPr>
      <w:r w:rsidRPr="00CA05A6">
        <w:rPr>
          <w:rFonts w:hint="eastAsia"/>
          <w:b/>
        </w:rPr>
        <w:t>違反班規之處罰型態經常是公開的、有辱人格尊嚴的</w:t>
      </w:r>
      <w:r w:rsidRPr="00CA05A6">
        <w:rPr>
          <w:rFonts w:hint="eastAsia"/>
        </w:rPr>
        <w:t>─此有本案</w:t>
      </w:r>
      <w:r w:rsidR="00642A95" w:rsidRPr="00CA05A6">
        <w:rPr>
          <w:rFonts w:hint="eastAsia"/>
        </w:rPr>
        <w:t>○○高中</w:t>
      </w:r>
      <w:r w:rsidRPr="00CA05A6">
        <w:rPr>
          <w:rFonts w:hint="eastAsia"/>
        </w:rPr>
        <w:t>「五五酷刑班規事件」之調查報告內容顯示，</w:t>
      </w:r>
      <w:r w:rsidRPr="00CA05A6">
        <w:rPr>
          <w:rFonts w:hAnsi="標楷體" w:hint="eastAsia"/>
          <w:szCs w:val="32"/>
        </w:rPr>
        <w:t>1</w:t>
      </w:r>
      <w:r w:rsidRPr="00CA05A6">
        <w:rPr>
          <w:rFonts w:hAnsi="標楷體"/>
          <w:szCs w:val="32"/>
        </w:rPr>
        <w:t>09年9月4日有</w:t>
      </w:r>
      <w:r w:rsidRPr="00CA05A6">
        <w:rPr>
          <w:rFonts w:hAnsi="標楷體" w:hint="eastAsia"/>
          <w:szCs w:val="32"/>
        </w:rPr>
        <w:t>該校畢業校友</w:t>
      </w:r>
      <w:r w:rsidRPr="00CA05A6">
        <w:rPr>
          <w:rFonts w:hAnsi="標楷體"/>
          <w:szCs w:val="32"/>
        </w:rPr>
        <w:t>返校向高</w:t>
      </w:r>
      <w:r w:rsidRPr="00CA05A6">
        <w:rPr>
          <w:rFonts w:hAnsi="標楷體" w:hint="eastAsia"/>
          <w:szCs w:val="32"/>
        </w:rPr>
        <w:t>一</w:t>
      </w:r>
      <w:r w:rsidRPr="00CA05A6">
        <w:rPr>
          <w:rFonts w:hAnsi="標楷體"/>
          <w:szCs w:val="32"/>
        </w:rPr>
        <w:t>學弟妹分享</w:t>
      </w:r>
      <w:r w:rsidRPr="00CA05A6">
        <w:rPr>
          <w:rFonts w:hAnsi="標楷體" w:hint="eastAsia"/>
          <w:szCs w:val="32"/>
        </w:rPr>
        <w:t>在校時「(違反班規需抽彈珠受罰)午休的時候，在電梯前面跟經過的人說，歡迎光臨謝謝光臨」、「放學的時候，在樓頂大喊我要上什麼學校。」等情事；又，本案</w:t>
      </w:r>
      <w:r w:rsidRPr="00CA05A6">
        <w:rPr>
          <w:rFonts w:hint="eastAsia"/>
        </w:rPr>
        <w:t>第2場焦點團體座談上，與會之學生代表表示「</w:t>
      </w:r>
      <w:r w:rsidRPr="00CA05A6">
        <w:rPr>
          <w:rFonts w:hAnsi="標楷體" w:hint="eastAsia"/>
          <w:szCs w:val="32"/>
        </w:rPr>
        <w:t>目前知道有一所私立學校，導師會因學生外套拉鍊沒拉上、沒有準時交作業或回條等事情，處罰學生到中庭罰站三天，……這名導師表示是因學生行為沒有改善，所以要罰站久一點，故罰三天，而且這名老師還訂有『站得好的話可以酌情改為兩天或一天』的機制，這項罰站處罰還有『罰站簽到表』</w:t>
      </w:r>
      <w:r w:rsidRPr="00CA05A6">
        <w:rPr>
          <w:rFonts w:hint="eastAsia"/>
        </w:rPr>
        <w:t>」等語；以及，本案調查期間，</w:t>
      </w:r>
      <w:r w:rsidRPr="00CA05A6">
        <w:rPr>
          <w:rFonts w:hAnsi="標楷體" w:hint="eastAsia"/>
          <w:szCs w:val="32"/>
        </w:rPr>
        <w:t>亦有報載</w:t>
      </w:r>
      <w:r w:rsidRPr="00CA05A6">
        <w:rPr>
          <w:rStyle w:val="aff0"/>
          <w:rFonts w:hAnsi="標楷體"/>
          <w:szCs w:val="32"/>
        </w:rPr>
        <w:footnoteReference w:id="5"/>
      </w:r>
      <w:r w:rsidRPr="00CA05A6">
        <w:rPr>
          <w:rFonts w:hAnsi="標楷體" w:hint="eastAsia"/>
          <w:szCs w:val="32"/>
        </w:rPr>
        <w:t>，高雄市一所國中把亂丟垃圾學生的影片，</w:t>
      </w:r>
      <w:r w:rsidRPr="00CA05A6">
        <w:rPr>
          <w:rFonts w:hAnsi="標楷體"/>
          <w:szCs w:val="32"/>
        </w:rPr>
        <w:t>錄影剪接成MV在穿堂播放</w:t>
      </w:r>
      <w:r w:rsidRPr="00CA05A6">
        <w:rPr>
          <w:rFonts w:hAnsi="標楷體" w:hint="eastAsia"/>
          <w:szCs w:val="32"/>
        </w:rPr>
        <w:t>等情，</w:t>
      </w:r>
      <w:r w:rsidRPr="00CA05A6">
        <w:rPr>
          <w:rFonts w:hAnsi="標楷體" w:hint="eastAsia"/>
          <w:szCs w:val="32"/>
        </w:rPr>
        <w:lastRenderedPageBreak/>
        <w:t>均顯示現行班規經常令學生</w:t>
      </w:r>
      <w:r w:rsidRPr="00CA05A6">
        <w:rPr>
          <w:rFonts w:hint="eastAsia"/>
        </w:rPr>
        <w:t>接受公開形式之處罰。</w:t>
      </w:r>
    </w:p>
    <w:p w:rsidR="00EB3003" w:rsidRPr="00CA05A6" w:rsidRDefault="008A5CB2" w:rsidP="008A5CB2">
      <w:pPr>
        <w:pStyle w:val="4"/>
        <w:numPr>
          <w:ilvl w:val="0"/>
          <w:numId w:val="0"/>
        </w:numPr>
        <w:ind w:left="1502"/>
      </w:pPr>
      <w:r w:rsidRPr="00CA05A6">
        <w:rPr>
          <w:rFonts w:hint="eastAsia"/>
          <w:b/>
        </w:rPr>
        <w:t xml:space="preserve">   </w:t>
      </w:r>
      <w:r w:rsidR="00EB3003" w:rsidRPr="00CA05A6">
        <w:rPr>
          <w:rFonts w:hint="eastAsia"/>
        </w:rPr>
        <w:t>而經本案諮詢人本教育基金會馮喬蘭執行長指出：「</w:t>
      </w:r>
      <w:r w:rsidR="00EB3003" w:rsidRPr="00CA05A6">
        <w:rPr>
          <w:rFonts w:hAnsi="標楷體" w:hint="eastAsia"/>
          <w:szCs w:val="32"/>
        </w:rPr>
        <w:t>這些規定會被當作有效，就是因為產生羞辱感，也逼得有些學生最後必須學到、或裝作嘻嘻哈哈、好玩、不在意，不然怎麼面對同學的取笑。</w:t>
      </w:r>
      <w:r w:rsidR="00EB3003" w:rsidRPr="00CA05A6">
        <w:rPr>
          <w:rFonts w:hint="eastAsia"/>
        </w:rPr>
        <w:t>」；且本案焦點團體訪談時</w:t>
      </w:r>
      <w:r w:rsidR="00EB3003" w:rsidRPr="00CA05A6">
        <w:rPr>
          <w:rFonts w:hAnsi="標楷體" w:cs="新細明體" w:hint="eastAsia"/>
          <w:szCs w:val="32"/>
        </w:rPr>
        <w:t>亦有學生代表指出：</w:t>
      </w:r>
      <w:r w:rsidR="00EB3003" w:rsidRPr="00CA05A6">
        <w:rPr>
          <w:rFonts w:hint="eastAsia"/>
        </w:rPr>
        <w:t>「</w:t>
      </w:r>
      <w:r w:rsidR="00EB3003" w:rsidRPr="00CA05A6">
        <w:rPr>
          <w:rFonts w:hAnsi="標楷體" w:hint="eastAsia"/>
          <w:szCs w:val="32"/>
        </w:rPr>
        <w:t>很多班規以有辱人格權的方式在執行，還有一個原因，就是學生不想自己的時間被過分占用、奪取，所以對於扮醜、出糗式的處罰，認為忍過去就好，就勉強接受，但卻忽略了這些處罰會對心理產生怎樣的壓力及傷害，亦無意識到整個局面的不合理。」均提及公開型態之違反班規處罰，涉及人格尊嚴之傷害。</w:t>
      </w:r>
    </w:p>
    <w:p w:rsidR="008A5CB2" w:rsidRPr="00CA05A6" w:rsidRDefault="00EB3003" w:rsidP="00335ECD">
      <w:pPr>
        <w:pStyle w:val="4"/>
      </w:pPr>
      <w:r w:rsidRPr="00CA05A6">
        <w:rPr>
          <w:rFonts w:hAnsi="標楷體" w:hint="eastAsia"/>
          <w:b/>
        </w:rPr>
        <w:t>班規經常比校規更為嚴格</w:t>
      </w:r>
      <w:r w:rsidR="008A5CB2" w:rsidRPr="00CA05A6">
        <w:rPr>
          <w:rFonts w:hAnsi="標楷體" w:hint="eastAsia"/>
          <w:b/>
        </w:rPr>
        <w:t>，</w:t>
      </w:r>
      <w:r w:rsidR="008E75B5" w:rsidRPr="00CA05A6">
        <w:rPr>
          <w:rFonts w:hAnsi="標楷體" w:hint="eastAsia"/>
          <w:b/>
        </w:rPr>
        <w:t>甚至牴觸法規命令</w:t>
      </w:r>
      <w:r w:rsidRPr="00CA05A6">
        <w:rPr>
          <w:rFonts w:hAnsi="標楷體" w:hint="eastAsia"/>
        </w:rPr>
        <w:t>─此有本案第1場焦點團體座談上，與會專家學者表示「有些老師所訂的處罰方式，僅是重申學校規定，有些則會額外增加比校規更嚴格的規定，譬如說學校規定八點遲到，有些老師會規定自己的班級學生七點</w:t>
      </w:r>
      <w:r w:rsidRPr="00CA05A6">
        <w:rPr>
          <w:rFonts w:hint="eastAsia"/>
        </w:rPr>
        <w:t>半就要到，因為他希望班上學生不要違反校規，或希望學生早點到班。所以，爭議在於班規到底可以比校規更嚴格多少？目前沒有基準。」、「經常可見班規訂得比校規還嚴格，譬如說遲到就記警告，由於記警告的程序，是經過導師提送名單到學務處，學務處通常直接同意導師的決定，所以就變成班級的遲到標準比校規嚴，處罰效果可以跟校規一樣。」</w:t>
      </w:r>
      <w:r w:rsidR="008A5CB2" w:rsidRPr="00CA05A6">
        <w:rPr>
          <w:rFonts w:hint="eastAsia"/>
        </w:rPr>
        <w:t>等語</w:t>
      </w:r>
      <w:r w:rsidR="008A5CB2" w:rsidRPr="00CA05A6">
        <w:rPr>
          <w:rFonts w:ascii="微軟正黑體" w:eastAsia="微軟正黑體" w:hAnsi="微軟正黑體" w:hint="eastAsia"/>
        </w:rPr>
        <w:t>。</w:t>
      </w:r>
    </w:p>
    <w:p w:rsidR="00EB3003" w:rsidRPr="00CA05A6" w:rsidRDefault="008A5CB2" w:rsidP="008A5CB2">
      <w:pPr>
        <w:pStyle w:val="4"/>
        <w:numPr>
          <w:ilvl w:val="0"/>
          <w:numId w:val="0"/>
        </w:numPr>
        <w:ind w:left="1502"/>
      </w:pPr>
      <w:r w:rsidRPr="00CA05A6">
        <w:rPr>
          <w:rFonts w:hAnsi="標楷體" w:hint="eastAsia"/>
          <w:b/>
        </w:rPr>
        <w:t xml:space="preserve">   </w:t>
      </w:r>
      <w:r w:rsidR="00EB3003" w:rsidRPr="00CA05A6">
        <w:rPr>
          <w:rFonts w:hAnsi="標楷體" w:hint="eastAsia"/>
        </w:rPr>
        <w:t>本案第2場焦點團體座談上，與會之學生代表表示「本校規定各班每</w:t>
      </w:r>
      <w:r w:rsidRPr="00CA05A6">
        <w:rPr>
          <w:rFonts w:hAnsi="標楷體" w:hint="eastAsia"/>
        </w:rPr>
        <w:t>個月有一次訂購外食的機會，但如果整潔比賽未達標準就取消訂購機會。</w:t>
      </w:r>
      <w:r w:rsidR="00EB3003" w:rsidRPr="00CA05A6">
        <w:rPr>
          <w:rFonts w:hAnsi="標楷體" w:hint="eastAsia"/>
        </w:rPr>
        <w:t>在</w:t>
      </w:r>
      <w:r w:rsidR="00EB3003" w:rsidRPr="00CA05A6">
        <w:rPr>
          <w:rFonts w:hint="eastAsia"/>
        </w:rPr>
        <w:t>我就</w:t>
      </w:r>
      <w:r w:rsidR="00EB3003" w:rsidRPr="00CA05A6">
        <w:rPr>
          <w:rFonts w:hint="eastAsia"/>
        </w:rPr>
        <w:lastRenderedPageBreak/>
        <w:t>讀的班上，導師另訂『沒有前十名就不能訂』的標準，就是比校規還嚴格的一例。……另外，學校規定學生進出校門時身上有著學校的衣服就好，不管是外套還是裡面的衣服，但我們導師規定學生不准穿自己的外套，即是比校規更嚴格，而且導師將此規定與德</w:t>
      </w:r>
      <w:r w:rsidR="008E75B5" w:rsidRPr="00CA05A6">
        <w:rPr>
          <w:rFonts w:hint="eastAsia"/>
        </w:rPr>
        <w:t>行</w:t>
      </w:r>
      <w:r w:rsidR="00EB3003" w:rsidRPr="00CA05A6">
        <w:rPr>
          <w:rFonts w:hint="eastAsia"/>
        </w:rPr>
        <w:t>評量連結，違反要扣德</w:t>
      </w:r>
      <w:r w:rsidR="008E75B5" w:rsidRPr="00CA05A6">
        <w:rPr>
          <w:rFonts w:hint="eastAsia"/>
        </w:rPr>
        <w:t>行</w:t>
      </w:r>
      <w:r w:rsidR="00EB3003" w:rsidRPr="00CA05A6">
        <w:rPr>
          <w:rFonts w:hint="eastAsia"/>
        </w:rPr>
        <w:t>分數。」、「實</w:t>
      </w:r>
      <w:r w:rsidR="00EB3003" w:rsidRPr="00CA05A6">
        <w:rPr>
          <w:rFonts w:hAnsi="標楷體" w:hint="eastAsia"/>
        </w:rPr>
        <w:t>務上班規經常比校規更嚴，但校規一樣也很常比教育行政機關定的法令或行政命令更嚴且有牴觸，這情況常見</w:t>
      </w:r>
      <w:r w:rsidR="008E75B5" w:rsidRPr="00CA05A6">
        <w:rPr>
          <w:rFonts w:hAnsi="標楷體" w:hint="eastAsia"/>
        </w:rPr>
        <w:t>。</w:t>
      </w:r>
      <w:r w:rsidR="00EB3003" w:rsidRPr="00CA05A6">
        <w:rPr>
          <w:rFonts w:hint="eastAsia"/>
        </w:rPr>
        <w:t>但政府端沒有想要處理，只是形式上透過公文宣導。針對班規比校規更嚴格且竟以校規記警告的方式來處理，我向學校反映過，但學校未予處理，學校的師長以『方便管理』為由為卸詞，甚至說教育部訂的管教注意事項只是給學校參考而已。」、「導師為了爭取班級間競賽、學業成績或其他各項評比的佳績，經常對班上學生提出比校規更為嚴格之規範，尤其在遲到標準、服裝儀容以及行動載具使用方面。」等語可證。</w:t>
      </w:r>
    </w:p>
    <w:p w:rsidR="004221B7" w:rsidRPr="00CA05A6" w:rsidRDefault="00EB3003" w:rsidP="00335ECD">
      <w:pPr>
        <w:pStyle w:val="4"/>
      </w:pPr>
      <w:r w:rsidRPr="00CA05A6">
        <w:rPr>
          <w:rFonts w:hint="eastAsia"/>
          <w:b/>
        </w:rPr>
        <w:t>班規被視為班級內部事項，學生異議空間極度受限─</w:t>
      </w:r>
      <w:r w:rsidRPr="00CA05A6">
        <w:rPr>
          <w:rFonts w:hint="eastAsia"/>
        </w:rPr>
        <w:t>本案中，</w:t>
      </w:r>
      <w:r w:rsidR="00642A95" w:rsidRPr="00CA05A6">
        <w:rPr>
          <w:rFonts w:hint="eastAsia"/>
        </w:rPr>
        <w:t>○○高中</w:t>
      </w:r>
      <w:r w:rsidRPr="00CA05A6">
        <w:rPr>
          <w:rFonts w:hint="eastAsia"/>
        </w:rPr>
        <w:t>「五五酷刑班規事件」調查報告中載明，有學生因有些罰則不敢做且認為品行或態度的處罰不能與成績混為一談(針對國文成績扣分的罰則)而向</w:t>
      </w:r>
      <w:r w:rsidR="00BA6C10" w:rsidRPr="00CA05A6">
        <w:rPr>
          <w:rFonts w:hint="eastAsia"/>
        </w:rPr>
        <w:t>甲師</w:t>
      </w:r>
      <w:r w:rsidRPr="00CA05A6">
        <w:rPr>
          <w:rFonts w:hint="eastAsia"/>
        </w:rPr>
        <w:t>反映，但</w:t>
      </w:r>
      <w:r w:rsidR="00BA6C10" w:rsidRPr="00CA05A6">
        <w:rPr>
          <w:rFonts w:hint="eastAsia"/>
        </w:rPr>
        <w:t>甲師</w:t>
      </w:r>
      <w:r w:rsidRPr="00CA05A6">
        <w:rPr>
          <w:rFonts w:hint="eastAsia"/>
        </w:rPr>
        <w:t>回答該生「當你沒有犯錯的時候，你根本不需要擔心這些」等語，對此，</w:t>
      </w:r>
      <w:r w:rsidR="00642A95" w:rsidRPr="00CA05A6">
        <w:rPr>
          <w:rFonts w:hint="eastAsia"/>
        </w:rPr>
        <w:t>○○高中</w:t>
      </w:r>
      <w:r w:rsidRPr="00CA05A6">
        <w:rPr>
          <w:rFonts w:hint="eastAsia"/>
        </w:rPr>
        <w:t>已認定「</w:t>
      </w:r>
      <w:r w:rsidR="00BA6C10" w:rsidRPr="00CA05A6">
        <w:rPr>
          <w:rFonts w:hint="eastAsia"/>
        </w:rPr>
        <w:t>甲師</w:t>
      </w:r>
      <w:r w:rsidRPr="00CA05A6">
        <w:rPr>
          <w:rFonts w:hint="eastAsia"/>
        </w:rPr>
        <w:t>之回應明顯處理失當」，足證當時</w:t>
      </w:r>
      <w:r w:rsidR="00BA6C10" w:rsidRPr="00CA05A6">
        <w:rPr>
          <w:rFonts w:hint="eastAsia"/>
        </w:rPr>
        <w:t>甲師</w:t>
      </w:r>
      <w:r w:rsidRPr="00CA05A6">
        <w:rPr>
          <w:rFonts w:hint="eastAsia"/>
        </w:rPr>
        <w:t>對於班上學生提出之班規疑義，並未釐清且切實處理其異議。又，本案第2場焦點團體座談上，與會學生代表提及「</w:t>
      </w:r>
      <w:r w:rsidRPr="00CA05A6">
        <w:rPr>
          <w:rFonts w:hAnsi="標楷體" w:hint="eastAsia"/>
          <w:szCs w:val="32"/>
        </w:rPr>
        <w:t>由於國中階段學生自治組織的規定，相較於高中較為缺乏，且大多數學校也略為形同虛設，所以對於學生權益的保障更不足。</w:t>
      </w:r>
      <w:r w:rsidRPr="00CA05A6">
        <w:rPr>
          <w:rFonts w:hint="eastAsia"/>
        </w:rPr>
        <w:t>」、「</w:t>
      </w:r>
      <w:r w:rsidRPr="00CA05A6">
        <w:rPr>
          <w:rFonts w:hAnsi="標楷體" w:hint="eastAsia"/>
          <w:szCs w:val="32"/>
        </w:rPr>
        <w:t>在班會中討論班規，理論上班會主席</w:t>
      </w:r>
      <w:r w:rsidRPr="00CA05A6">
        <w:rPr>
          <w:rFonts w:hAnsi="標楷體" w:hint="eastAsia"/>
          <w:szCs w:val="32"/>
        </w:rPr>
        <w:lastRenderedPageBreak/>
        <w:t>應該是學生，但導師通常不僅是出現在教室中，還主導班會，所以會發生一種情況，就是大家對於班規或處罰有不同意見時，導師在班會中說服大家，或講到最後表示自己也是為了班級經營、為了大家好，好像不遵照教師意見就是不配合，似乎有點情緒勒索。</w:t>
      </w:r>
      <w:r w:rsidRPr="00CA05A6">
        <w:rPr>
          <w:rFonts w:hint="eastAsia"/>
        </w:rPr>
        <w:t>」、「</w:t>
      </w:r>
      <w:r w:rsidRPr="00CA05A6">
        <w:rPr>
          <w:rFonts w:hAnsi="標楷體" w:hint="eastAsia"/>
          <w:szCs w:val="32"/>
        </w:rPr>
        <w:t>由於班級中很難處理，我們向學校行政單位以及教育行政機關反映，但遇到一樣的事情，就是陳情信都是交下來給學校處理，最後形同無法處理。</w:t>
      </w:r>
    </w:p>
    <w:p w:rsidR="00EB3003" w:rsidRPr="00CA05A6" w:rsidRDefault="004221B7" w:rsidP="004221B7">
      <w:pPr>
        <w:pStyle w:val="4"/>
        <w:numPr>
          <w:ilvl w:val="0"/>
          <w:numId w:val="0"/>
        </w:numPr>
        <w:ind w:left="1502"/>
      </w:pPr>
      <w:r w:rsidRPr="00CA05A6">
        <w:rPr>
          <w:rFonts w:hint="eastAsia"/>
          <w:b/>
        </w:rPr>
        <w:t xml:space="preserve">    </w:t>
      </w:r>
      <w:r w:rsidR="00EB3003" w:rsidRPr="00CA05A6">
        <w:rPr>
          <w:rFonts w:hAnsi="標楷體" w:hint="eastAsia"/>
          <w:szCs w:val="32"/>
        </w:rPr>
        <w:t>這樣下來，我認為學生已經認為體制外的NGO組織更有心協助學生處理，變得不信任政府了。</w:t>
      </w:r>
      <w:r w:rsidR="00EB3003" w:rsidRPr="00CA05A6">
        <w:rPr>
          <w:rFonts w:hint="eastAsia"/>
        </w:rPr>
        <w:t>」、「</w:t>
      </w:r>
      <w:r w:rsidR="00EB3003" w:rsidRPr="00CA05A6">
        <w:rPr>
          <w:rFonts w:hAnsi="標楷體" w:hint="eastAsia"/>
          <w:szCs w:val="32"/>
        </w:rPr>
        <w:t>由於家長通常支持學校管學生，所以幾年前我們學校為了招生以及統一管理方便，制定了手機管理規定，讓家長知道學校會管，這個手機管理規定一樣是經校務會議投票通過，以投票的方式產生的結論，學生代表意見被淹沒。」等例子，均顯示目前班規被視為班級內部事項，以及部分家長支持教師嚴予管教，對於學生之異議空間實為限制。</w:t>
      </w:r>
    </w:p>
    <w:p w:rsidR="00EB3003" w:rsidRPr="00CA05A6" w:rsidRDefault="00EB3003" w:rsidP="00003B7C">
      <w:pPr>
        <w:pStyle w:val="3"/>
      </w:pPr>
      <w:bookmarkStart w:id="374" w:name="_Toc67561738"/>
      <w:bookmarkStart w:id="375" w:name="_Toc67563182"/>
      <w:bookmarkStart w:id="376" w:name="_Toc67660545"/>
      <w:bookmarkStart w:id="377" w:name="_Toc69834227"/>
      <w:bookmarkStart w:id="378" w:name="_Toc71014266"/>
      <w:bookmarkStart w:id="379" w:name="_Toc71188390"/>
      <w:bookmarkStart w:id="380" w:name="_Toc71895269"/>
      <w:r w:rsidRPr="00CA05A6">
        <w:rPr>
          <w:rFonts w:hAnsi="標楷體" w:hint="eastAsia"/>
          <w:szCs w:val="32"/>
        </w:rPr>
        <w:t>綜上，</w:t>
      </w:r>
      <w:r w:rsidR="00873FFA" w:rsidRPr="00CA05A6">
        <w:rPr>
          <w:rFonts w:hint="eastAsia"/>
        </w:rPr>
        <w:t>班規乃深刻影響學生行為之一種教育規約，依教育基本法及兒童權利公約(</w:t>
      </w:r>
      <w:r w:rsidR="00873FFA" w:rsidRPr="00CA05A6">
        <w:t>The Convention on the Rights of Children，</w:t>
      </w:r>
      <w:r w:rsidR="00873FFA" w:rsidRPr="00CA05A6">
        <w:rPr>
          <w:rFonts w:hint="eastAsia"/>
        </w:rPr>
        <w:t>下稱CRC)等相關規定，其執行應積極符合兒少最佳利益與人格尊嚴，消極禁止歧視以及任何形式之暴力。然經本案調查，</w:t>
      </w:r>
      <w:r w:rsidR="00642A95" w:rsidRPr="00CA05A6">
        <w:rPr>
          <w:rFonts w:hint="eastAsia"/>
        </w:rPr>
        <w:t>○○高中</w:t>
      </w:r>
      <w:r w:rsidR="00873FFA" w:rsidRPr="00CA05A6">
        <w:rPr>
          <w:rFonts w:hint="eastAsia"/>
        </w:rPr>
        <w:t>五五酷刑班規一案恐係冰山一角，目前校園中之班規仍存在「由導師主導，未循民主程序制訂」、「被視為『處罰的同義詞』」、「違反班規之處罰手段，欠缺與目的之間的合理關聯」、「違反班規之處罰型態經常是公開的、有辱人格尊嚴的」、「比校規更為嚴格」、「班規被視為班級內部事項，學生異議空間極度受限」等諸多「非教育</w:t>
      </w:r>
      <w:r w:rsidR="00873FFA" w:rsidRPr="00CA05A6">
        <w:t>/</w:t>
      </w:r>
      <w:r w:rsidR="00873FFA" w:rsidRPr="00CA05A6">
        <w:rPr>
          <w:rFonts w:hint="eastAsia"/>
        </w:rPr>
        <w:t>反教育」現象，</w:t>
      </w:r>
      <w:r w:rsidR="00873FFA" w:rsidRPr="00CA05A6">
        <w:rPr>
          <w:rFonts w:hAnsi="標楷體" w:hint="eastAsia"/>
        </w:rPr>
        <w:lastRenderedPageBreak/>
        <w:t>甚或因空白授權致牴觸法規命令</w:t>
      </w:r>
      <w:r w:rsidR="00873FFA" w:rsidRPr="00CA05A6">
        <w:rPr>
          <w:rFonts w:hint="eastAsia"/>
        </w:rPr>
        <w:t>。教育部允應積極檢討各級學校班規實施現況及其衍生問題，儘速導正班規內容、產生方式與執行上的各項錯誤，並積極強化親師生</w:t>
      </w:r>
      <w:r w:rsidR="00873FFA" w:rsidRPr="00CA05A6">
        <w:t>兒童人權基本</w:t>
      </w:r>
      <w:r w:rsidR="00873FFA" w:rsidRPr="00CA05A6">
        <w:rPr>
          <w:rFonts w:hint="eastAsia"/>
        </w:rPr>
        <w:t>素養</w:t>
      </w:r>
      <w:r w:rsidRPr="00CA05A6">
        <w:rPr>
          <w:rFonts w:hAnsi="標楷體" w:hint="eastAsia"/>
          <w:szCs w:val="32"/>
        </w:rPr>
        <w:t>。</w:t>
      </w:r>
      <w:bookmarkEnd w:id="374"/>
      <w:bookmarkEnd w:id="375"/>
      <w:bookmarkEnd w:id="376"/>
      <w:bookmarkEnd w:id="377"/>
      <w:bookmarkEnd w:id="378"/>
      <w:bookmarkEnd w:id="379"/>
      <w:bookmarkEnd w:id="380"/>
    </w:p>
    <w:p w:rsidR="00EB3003" w:rsidRPr="00CA05A6" w:rsidRDefault="00EB3003" w:rsidP="005A587B">
      <w:pPr>
        <w:pStyle w:val="3"/>
        <w:numPr>
          <w:ilvl w:val="0"/>
          <w:numId w:val="0"/>
        </w:numPr>
        <w:ind w:left="1390" w:hanging="681"/>
      </w:pPr>
    </w:p>
    <w:p w:rsidR="00EB3003" w:rsidRPr="00CA05A6" w:rsidRDefault="00642A95" w:rsidP="00CF7B9A">
      <w:pPr>
        <w:pStyle w:val="2"/>
        <w:rPr>
          <w:b/>
        </w:rPr>
      </w:pPr>
      <w:bookmarkStart w:id="381" w:name="_Toc71895270"/>
      <w:r w:rsidRPr="00CA05A6">
        <w:rPr>
          <w:rFonts w:hint="eastAsia"/>
          <w:b/>
        </w:rPr>
        <w:t>○○高中</w:t>
      </w:r>
      <w:r w:rsidR="00CF7B9A" w:rsidRPr="00CA05A6">
        <w:rPr>
          <w:rFonts w:hint="eastAsia"/>
          <w:b/>
        </w:rPr>
        <w:t>雖於</w:t>
      </w:r>
      <w:r w:rsidR="00CF7B9A" w:rsidRPr="00CA05A6">
        <w:rPr>
          <w:b/>
        </w:rPr>
        <w:t>109</w:t>
      </w:r>
      <w:r w:rsidR="00CF7B9A" w:rsidRPr="00CA05A6">
        <w:rPr>
          <w:rFonts w:hint="eastAsia"/>
          <w:b/>
        </w:rPr>
        <w:t>年</w:t>
      </w:r>
      <w:r w:rsidR="00CF7B9A" w:rsidRPr="00CA05A6">
        <w:rPr>
          <w:b/>
        </w:rPr>
        <w:t>8</w:t>
      </w:r>
      <w:r w:rsidR="00CF7B9A" w:rsidRPr="00CA05A6">
        <w:rPr>
          <w:rFonts w:hint="eastAsia"/>
          <w:b/>
        </w:rPr>
        <w:t>月</w:t>
      </w:r>
      <w:r w:rsidR="00CF7B9A" w:rsidRPr="00CA05A6">
        <w:rPr>
          <w:b/>
        </w:rPr>
        <w:t>24</w:t>
      </w:r>
      <w:r w:rsidR="00CF7B9A" w:rsidRPr="00CA05A6">
        <w:rPr>
          <w:rFonts w:hint="eastAsia"/>
          <w:b/>
        </w:rPr>
        <w:t>日即接獲甲師疑涉體罰或霸凌學生之</w:t>
      </w:r>
      <w:r w:rsidR="00011372" w:rsidRPr="00CA05A6">
        <w:rPr>
          <w:rFonts w:hint="eastAsia"/>
          <w:b/>
        </w:rPr>
        <w:t>不當管教</w:t>
      </w:r>
      <w:r w:rsidR="00CF7B9A" w:rsidRPr="00CA05A6">
        <w:rPr>
          <w:rFonts w:hint="eastAsia"/>
          <w:b/>
        </w:rPr>
        <w:t>陳情，卻未依法於</w:t>
      </w:r>
      <w:r w:rsidR="00CF7B9A" w:rsidRPr="00CA05A6">
        <w:rPr>
          <w:b/>
        </w:rPr>
        <w:t>5</w:t>
      </w:r>
      <w:r w:rsidR="00CF7B9A" w:rsidRPr="00CA05A6">
        <w:rPr>
          <w:rFonts w:hint="eastAsia"/>
          <w:b/>
        </w:rPr>
        <w:t>日內召開「校園事件處理會議」處理，遲至同年</w:t>
      </w:r>
      <w:r w:rsidR="00CF7B9A" w:rsidRPr="00CA05A6">
        <w:rPr>
          <w:b/>
        </w:rPr>
        <w:t>9</w:t>
      </w:r>
      <w:r w:rsidR="00CF7B9A" w:rsidRPr="00CA05A6">
        <w:rPr>
          <w:rFonts w:hint="eastAsia"/>
          <w:b/>
        </w:rPr>
        <w:t>月</w:t>
      </w:r>
      <w:r w:rsidR="00CF7B9A" w:rsidRPr="00CA05A6">
        <w:rPr>
          <w:b/>
        </w:rPr>
        <w:t>28</w:t>
      </w:r>
      <w:r w:rsidR="00CF7B9A" w:rsidRPr="00CA05A6">
        <w:rPr>
          <w:rFonts w:hint="eastAsia"/>
          <w:b/>
        </w:rPr>
        <w:t>日始據新北市教育局函文通知啟動調查；又，該校逕自以教職員</w:t>
      </w:r>
      <w:r w:rsidR="00CF7B9A" w:rsidRPr="00CA05A6">
        <w:rPr>
          <w:b/>
        </w:rPr>
        <w:t>3</w:t>
      </w:r>
      <w:r w:rsidR="00CF7B9A" w:rsidRPr="00CA05A6">
        <w:rPr>
          <w:rFonts w:hint="eastAsia"/>
          <w:b/>
        </w:rPr>
        <w:t>人組成調查小組，未依法將「家長會代表</w:t>
      </w:r>
      <w:r w:rsidR="00CF7B9A" w:rsidRPr="00CA05A6">
        <w:rPr>
          <w:b/>
        </w:rPr>
        <w:t>1</w:t>
      </w:r>
      <w:r w:rsidR="00CF7B9A" w:rsidRPr="00CA05A6">
        <w:rPr>
          <w:rFonts w:hint="eastAsia"/>
          <w:b/>
        </w:rPr>
        <w:t>人」與「教育學者、法律專家、兒童及少年福利學者專家或社會公正人士</w:t>
      </w:r>
      <w:r w:rsidR="00CF7B9A" w:rsidRPr="00CA05A6">
        <w:rPr>
          <w:b/>
        </w:rPr>
        <w:t>1</w:t>
      </w:r>
      <w:r w:rsidR="00CF7B9A" w:rsidRPr="00CA05A6">
        <w:rPr>
          <w:rFonts w:hint="eastAsia"/>
          <w:b/>
        </w:rPr>
        <w:t>人」</w:t>
      </w:r>
      <w:r w:rsidRPr="00CA05A6">
        <w:rPr>
          <w:rFonts w:hint="eastAsia"/>
          <w:b/>
        </w:rPr>
        <w:t>等外部人員納入調查程序，均違反教師法及其授權辦法規定。新北市</w:t>
      </w:r>
      <w:r w:rsidR="00CF7B9A" w:rsidRPr="00CA05A6">
        <w:rPr>
          <w:rFonts w:hint="eastAsia"/>
          <w:b/>
        </w:rPr>
        <w:t>教育局應監督所屬學校，然對於前開情形竟渾然未察與法令規定有違，亦難辭監督不周之責。針對甲師確實曾執行過之處罰、處罰方式違犯法令情形、班規制定及執行程序有無適法等情，後續允應由新北市教育局督導</w:t>
      </w:r>
      <w:r w:rsidR="00972F47" w:rsidRPr="00CA05A6">
        <w:rPr>
          <w:rFonts w:hint="eastAsia"/>
          <w:b/>
        </w:rPr>
        <w:t>該校</w:t>
      </w:r>
      <w:r w:rsidR="00CF7B9A" w:rsidRPr="00CA05A6">
        <w:rPr>
          <w:rFonts w:hint="eastAsia"/>
          <w:b/>
        </w:rPr>
        <w:t>釐清補正，以昭公信</w:t>
      </w:r>
      <w:bookmarkEnd w:id="381"/>
    </w:p>
    <w:p w:rsidR="00CF7B9A" w:rsidRPr="00CA05A6" w:rsidRDefault="00CF7B9A" w:rsidP="00CF7B9A">
      <w:pPr>
        <w:pStyle w:val="2"/>
        <w:numPr>
          <w:ilvl w:val="0"/>
          <w:numId w:val="0"/>
        </w:numPr>
        <w:ind w:left="1248"/>
        <w:rPr>
          <w:b/>
        </w:rPr>
      </w:pPr>
    </w:p>
    <w:p w:rsidR="00EB3003" w:rsidRPr="00CA05A6" w:rsidRDefault="00EB3003" w:rsidP="00D265E5">
      <w:pPr>
        <w:pStyle w:val="3"/>
      </w:pPr>
      <w:bookmarkStart w:id="382" w:name="_Toc67561740"/>
      <w:bookmarkStart w:id="383" w:name="_Toc67563184"/>
      <w:bookmarkStart w:id="384" w:name="_Toc67660547"/>
      <w:bookmarkStart w:id="385" w:name="_Toc69834229"/>
      <w:bookmarkStart w:id="386" w:name="_Toc71014268"/>
      <w:bookmarkStart w:id="387" w:name="_Toc71188392"/>
      <w:bookmarkStart w:id="388" w:name="_Toc71895271"/>
      <w:r w:rsidRPr="00CA05A6">
        <w:rPr>
          <w:rFonts w:hint="eastAsia"/>
          <w:bCs w:val="0"/>
        </w:rPr>
        <w:t>「教師法」於108年6月5日修正，並至109年5月21經行政院發布自109年6月30日施行</w:t>
      </w:r>
      <w:r w:rsidRPr="00CA05A6">
        <w:rPr>
          <w:rStyle w:val="aff0"/>
          <w:rFonts w:ascii="細明體" w:eastAsia="細明體" w:hAnsi="細明體" w:cs="Arial"/>
          <w:sz w:val="21"/>
          <w:szCs w:val="21"/>
        </w:rPr>
        <w:footnoteReference w:id="6"/>
      </w:r>
      <w:r w:rsidRPr="00CA05A6">
        <w:rPr>
          <w:rFonts w:hint="eastAsia"/>
          <w:bCs w:val="0"/>
        </w:rPr>
        <w:t>。依據修正後教師法第29條之授權，教育部於同年6月28日發布「高級中等以下學校教師解聘不續聘停聘或資遣辦法」(</w:t>
      </w:r>
      <w:r w:rsidR="006963BA" w:rsidRPr="00CA05A6">
        <w:rPr>
          <w:rFonts w:hint="eastAsia"/>
          <w:bCs w:val="0"/>
        </w:rPr>
        <w:t>下稱</w:t>
      </w:r>
      <w:r w:rsidRPr="00CA05A6">
        <w:rPr>
          <w:rFonts w:hint="eastAsia"/>
          <w:bCs w:val="0"/>
        </w:rPr>
        <w:t>教師解聘不續聘停聘或資遣辦法)</w:t>
      </w:r>
      <w:r w:rsidR="006963BA" w:rsidRPr="00CA05A6">
        <w:rPr>
          <w:rFonts w:hint="eastAsia"/>
          <w:bCs w:val="0"/>
        </w:rPr>
        <w:t>自發布日施行。再依據「</w:t>
      </w:r>
      <w:r w:rsidRPr="00CA05A6">
        <w:rPr>
          <w:rFonts w:hint="eastAsia"/>
          <w:bCs w:val="0"/>
        </w:rPr>
        <w:t>教師解聘不續聘停聘或資遣辦法」第4條第1項規定：「學校接獲檢舉或知悉教師疑似有第2條第4款</w:t>
      </w:r>
      <w:r w:rsidRPr="00CA05A6">
        <w:rPr>
          <w:rStyle w:val="aff0"/>
          <w:bCs w:val="0"/>
        </w:rPr>
        <w:footnoteReference w:id="7"/>
      </w:r>
      <w:r w:rsidRPr="00CA05A6">
        <w:rPr>
          <w:rFonts w:hint="eastAsia"/>
          <w:bCs w:val="0"/>
        </w:rPr>
        <w:t>情形，應於5日內召開校園事件處理</w:t>
      </w:r>
      <w:r w:rsidRPr="00CA05A6">
        <w:rPr>
          <w:rFonts w:hint="eastAsia"/>
          <w:bCs w:val="0"/>
        </w:rPr>
        <w:lastRenderedPageBreak/>
        <w:t>會議（以下簡稱校事會議）審議。前項校事會議成員如下：一、校長。二、家長會代表一人。三、行政人員代表一人。四、學校教師會代表一人；學校無教師會者，由該校未兼行政或董事之教師代表擔任。五、教育學者、法律專家、兒童及少年福利學者專家或社會公正人士一人。」是以，學校接獲檢舉或知悉教師疑涉體罰或霸凌學生情事後，依法應於5日內召開校事會議審議，先予敘明。</w:t>
      </w:r>
      <w:bookmarkEnd w:id="382"/>
      <w:bookmarkEnd w:id="383"/>
      <w:bookmarkEnd w:id="384"/>
      <w:bookmarkEnd w:id="385"/>
      <w:bookmarkEnd w:id="386"/>
      <w:bookmarkEnd w:id="387"/>
      <w:bookmarkEnd w:id="388"/>
    </w:p>
    <w:p w:rsidR="00873FFA" w:rsidRPr="00CA05A6" w:rsidRDefault="00873FFA" w:rsidP="00873FFA">
      <w:pPr>
        <w:pStyle w:val="3"/>
        <w:numPr>
          <w:ilvl w:val="0"/>
          <w:numId w:val="0"/>
        </w:numPr>
        <w:ind w:left="1390"/>
        <w:rPr>
          <w:bCs w:val="0"/>
        </w:rPr>
      </w:pPr>
    </w:p>
    <w:p w:rsidR="00873FFA" w:rsidRPr="00CA05A6" w:rsidRDefault="00873FFA" w:rsidP="00873FFA">
      <w:pPr>
        <w:pStyle w:val="3"/>
        <w:numPr>
          <w:ilvl w:val="0"/>
          <w:numId w:val="0"/>
        </w:numPr>
        <w:ind w:left="1390"/>
        <w:rPr>
          <w:bCs w:val="0"/>
        </w:rPr>
      </w:pPr>
    </w:p>
    <w:p w:rsidR="00873FFA" w:rsidRPr="00CA05A6" w:rsidRDefault="00873FFA" w:rsidP="00873FFA">
      <w:pPr>
        <w:pStyle w:val="3"/>
        <w:numPr>
          <w:ilvl w:val="0"/>
          <w:numId w:val="0"/>
        </w:numPr>
        <w:ind w:left="1390"/>
        <w:rPr>
          <w:bCs w:val="0"/>
        </w:rPr>
      </w:pPr>
    </w:p>
    <w:p w:rsidR="00873FFA" w:rsidRPr="00CA05A6" w:rsidRDefault="00873FFA" w:rsidP="00873FFA">
      <w:pPr>
        <w:pStyle w:val="3"/>
        <w:numPr>
          <w:ilvl w:val="0"/>
          <w:numId w:val="0"/>
        </w:numPr>
        <w:ind w:left="1390"/>
        <w:rPr>
          <w:bCs w:val="0"/>
        </w:rPr>
      </w:pPr>
    </w:p>
    <w:p w:rsidR="00873FFA" w:rsidRPr="00CA05A6" w:rsidRDefault="00873FFA" w:rsidP="00873FFA">
      <w:pPr>
        <w:pStyle w:val="3"/>
        <w:numPr>
          <w:ilvl w:val="0"/>
          <w:numId w:val="0"/>
        </w:numPr>
        <w:ind w:left="1390"/>
        <w:rPr>
          <w:bCs w:val="0"/>
        </w:rPr>
      </w:pPr>
    </w:p>
    <w:p w:rsidR="00873FFA" w:rsidRPr="00CA05A6" w:rsidRDefault="00873FFA" w:rsidP="00873FFA">
      <w:pPr>
        <w:pStyle w:val="3"/>
        <w:numPr>
          <w:ilvl w:val="0"/>
          <w:numId w:val="0"/>
        </w:numPr>
        <w:ind w:left="1390"/>
        <w:rPr>
          <w:bCs w:val="0"/>
        </w:rPr>
      </w:pPr>
    </w:p>
    <w:p w:rsidR="00873FFA" w:rsidRPr="00CA05A6" w:rsidRDefault="00873FFA" w:rsidP="00873FFA">
      <w:pPr>
        <w:pStyle w:val="3"/>
        <w:numPr>
          <w:ilvl w:val="0"/>
          <w:numId w:val="0"/>
        </w:numPr>
        <w:ind w:left="1390"/>
        <w:rPr>
          <w:bCs w:val="0"/>
        </w:rPr>
      </w:pPr>
    </w:p>
    <w:p w:rsidR="00873FFA" w:rsidRPr="00CA05A6" w:rsidRDefault="00873FFA" w:rsidP="00873FFA">
      <w:pPr>
        <w:pStyle w:val="3"/>
        <w:numPr>
          <w:ilvl w:val="0"/>
          <w:numId w:val="0"/>
        </w:numPr>
        <w:ind w:left="1390"/>
        <w:rPr>
          <w:bCs w:val="0"/>
        </w:rPr>
      </w:pPr>
    </w:p>
    <w:p w:rsidR="00873FFA" w:rsidRPr="00CA05A6" w:rsidRDefault="00873FFA" w:rsidP="00873FFA">
      <w:pPr>
        <w:pStyle w:val="3"/>
        <w:numPr>
          <w:ilvl w:val="0"/>
          <w:numId w:val="0"/>
        </w:numPr>
        <w:ind w:left="1390"/>
        <w:rPr>
          <w:bCs w:val="0"/>
        </w:rPr>
      </w:pPr>
    </w:p>
    <w:p w:rsidR="00873FFA" w:rsidRPr="00CA05A6" w:rsidRDefault="00873FFA" w:rsidP="00873FFA">
      <w:pPr>
        <w:pStyle w:val="3"/>
        <w:numPr>
          <w:ilvl w:val="0"/>
          <w:numId w:val="0"/>
        </w:numPr>
        <w:ind w:left="1390"/>
        <w:rPr>
          <w:bCs w:val="0"/>
        </w:rPr>
      </w:pPr>
    </w:p>
    <w:p w:rsidR="00873FFA" w:rsidRPr="00CA05A6" w:rsidRDefault="00873FFA" w:rsidP="00873FFA">
      <w:pPr>
        <w:pStyle w:val="3"/>
        <w:numPr>
          <w:ilvl w:val="0"/>
          <w:numId w:val="0"/>
        </w:numPr>
        <w:ind w:left="1390"/>
        <w:rPr>
          <w:bCs w:val="0"/>
        </w:rPr>
      </w:pPr>
    </w:p>
    <w:p w:rsidR="00873FFA" w:rsidRPr="00CA05A6" w:rsidRDefault="00873FFA" w:rsidP="00873FFA">
      <w:pPr>
        <w:pStyle w:val="3"/>
        <w:numPr>
          <w:ilvl w:val="0"/>
          <w:numId w:val="0"/>
        </w:numPr>
        <w:ind w:left="1390"/>
        <w:rPr>
          <w:bCs w:val="0"/>
        </w:rPr>
      </w:pPr>
    </w:p>
    <w:p w:rsidR="00873FFA" w:rsidRPr="00CA05A6" w:rsidRDefault="00873FFA" w:rsidP="00873FFA">
      <w:pPr>
        <w:pStyle w:val="3"/>
        <w:numPr>
          <w:ilvl w:val="0"/>
          <w:numId w:val="0"/>
        </w:numPr>
        <w:ind w:left="1390"/>
        <w:rPr>
          <w:bCs w:val="0"/>
        </w:rPr>
      </w:pPr>
    </w:p>
    <w:p w:rsidR="00873FFA" w:rsidRPr="00CA05A6" w:rsidRDefault="00873FFA" w:rsidP="00873FFA">
      <w:pPr>
        <w:pStyle w:val="3"/>
        <w:numPr>
          <w:ilvl w:val="0"/>
          <w:numId w:val="0"/>
        </w:numPr>
        <w:ind w:left="1390"/>
        <w:rPr>
          <w:bCs w:val="0"/>
        </w:rPr>
      </w:pPr>
    </w:p>
    <w:p w:rsidR="00873FFA" w:rsidRPr="00CA05A6" w:rsidRDefault="00873FFA" w:rsidP="00873FFA">
      <w:pPr>
        <w:pStyle w:val="3"/>
        <w:numPr>
          <w:ilvl w:val="0"/>
          <w:numId w:val="0"/>
        </w:numPr>
        <w:ind w:left="1390"/>
        <w:rPr>
          <w:bCs w:val="0"/>
        </w:rPr>
      </w:pPr>
    </w:p>
    <w:p w:rsidR="00873FFA" w:rsidRPr="00CA05A6" w:rsidRDefault="00873FFA" w:rsidP="00873FFA">
      <w:pPr>
        <w:pStyle w:val="3"/>
        <w:numPr>
          <w:ilvl w:val="0"/>
          <w:numId w:val="0"/>
        </w:numPr>
        <w:ind w:left="1390"/>
      </w:pPr>
    </w:p>
    <w:p w:rsidR="000977BB" w:rsidRPr="00CA05A6" w:rsidRDefault="0093463E" w:rsidP="000977BB">
      <w:r w:rsidRPr="00CA05A6">
        <w:rPr>
          <w:noProof/>
        </w:rPr>
        <mc:AlternateContent>
          <mc:Choice Requires="wps">
            <w:drawing>
              <wp:anchor distT="0" distB="0" distL="114300" distR="114300" simplePos="0" relativeHeight="251622400" behindDoc="0" locked="0" layoutInCell="1" allowOverlap="1" wp14:anchorId="1CC6C6CF" wp14:editId="10C5A601">
                <wp:simplePos x="0" y="0"/>
                <wp:positionH relativeFrom="column">
                  <wp:posOffset>1081934</wp:posOffset>
                </wp:positionH>
                <wp:positionV relativeFrom="paragraph">
                  <wp:posOffset>0</wp:posOffset>
                </wp:positionV>
                <wp:extent cx="2407920" cy="754380"/>
                <wp:effectExtent l="0" t="0" r="0" b="7620"/>
                <wp:wrapNone/>
                <wp:docPr id="60" name="圓角矩形 60"/>
                <wp:cNvGraphicFramePr/>
                <a:graphic xmlns:a="http://schemas.openxmlformats.org/drawingml/2006/main">
                  <a:graphicData uri="http://schemas.microsoft.com/office/word/2010/wordprocessingShape">
                    <wps:wsp>
                      <wps:cNvSpPr/>
                      <wps:spPr>
                        <a:xfrm>
                          <a:off x="0" y="0"/>
                          <a:ext cx="2407920" cy="754380"/>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439C9" w:rsidRPr="0059339C" w:rsidRDefault="009439C9" w:rsidP="000977BB">
                            <w:pPr>
                              <w:spacing w:line="360" w:lineRule="exact"/>
                              <w:ind w:leftChars="-80" w:left="-272" w:rightChars="-80" w:right="-272"/>
                              <w:jc w:val="center"/>
                              <w:rPr>
                                <w:color w:val="215868" w:themeColor="accent5" w:themeShade="80"/>
                                <w:sz w:val="28"/>
                                <w:szCs w:val="28"/>
                              </w:rPr>
                            </w:pPr>
                            <w:r w:rsidRPr="008A4FE4">
                              <w:rPr>
                                <w:rFonts w:hint="eastAsia"/>
                                <w:b/>
                                <w:color w:val="000000" w:themeColor="text1"/>
                                <w:sz w:val="28"/>
                                <w:szCs w:val="28"/>
                              </w:rPr>
                              <w:t>學校</w:t>
                            </w:r>
                            <w:r w:rsidRPr="008A4FE4">
                              <w:rPr>
                                <w:rFonts w:hint="eastAsia"/>
                                <w:color w:val="000000" w:themeColor="text1"/>
                                <w:sz w:val="28"/>
                                <w:szCs w:val="28"/>
                              </w:rPr>
                              <w:t>接獲檢舉或知悉教師疑似有體罰或霸凌學生情形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C6C6CF" id="圓角矩形 60" o:spid="_x0000_s1026" style="position:absolute;left:0;text-align:left;margin-left:85.2pt;margin-top:0;width:189.6pt;height:59.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MHwwIAANgFAAAOAAAAZHJzL2Uyb0RvYy54bWysVM1uEzEQviPxDpbvdDch/Yu6qaJWRUil&#10;rdqinh2v3V3J6zG2k2x4DHpFQuKCeAgep4LHYGxvtqU/HBA5OOPxzDcz387M3n7bKLIQ1tWgCzrY&#10;yCkRmkNZ6+uCvr88erVDifNMl0yBFgVdCUf3Jy9f7C3NWAyhAlUKSxBEu/HSFLTy3oyzzPFKNMxt&#10;gBEaHyXYhnm82uustGyJ6I3Khnm+lS3BlsYCF86h9jA90knEl1JwfyqlE56ogmJuPp42nrNwZpM9&#10;Nr62zFQ179Jg/5BFw2qNQXuoQ+YZmdv6EVRTcwsOpN/g0GQgZc1FrAGrGeQPqrmomBGxFiTHmZ4m&#10;9/9g+cnizJK6LOgW0qNZg9/o9vPNr2+ffn75fvvjK0E1crQ0boymF+bMdjeHYii4lbYJ/1gKaSOv&#10;q55X0XrCUTkc5du7Q8Tn+La9OXq9E0GzO29jnX8joCFBKKiFuS7P8eNFTtni2HkMi/ZruxDRgarL&#10;o1qpeAkNIw6UJQuGn5pxLrQfRHc1b95BmfSjHH/po6MaWyOpt9ZqDBFbLyDFgH8EUTqE0hCCpnyC&#10;JgvkJDqi5FdKBDulz4VEagMBMZEe+XGOrmKlSOrNZ3OJgAFZYvweOxX5DHbKsrMPriLORO+c/y2x&#10;5Nx7xMigfe/c1BrsUwAKme8iJ/s1SYmawJJvZy2aBHEG5Qp70EIaTmf4UY1dcMycP2MWpxEbBzeM&#10;P8VDKlgWFDqJkgrsx6f0wR6HBF8pWeJ0F9R9mDMrKFFvNY7P7mA0CusgXkab26E57f2X2f0XPW8O&#10;ALtqgLvM8CgGe6/WorTQXOEimoao+MQ0x9gF5d6uLwc+bR1cZVxMp9EMV4Bh/lhfGB7AA8GhwS/b&#10;K2ZNNwoeh+gE1puAjR8MQ7INnhqmcw+yjpNyx2tHPa6P2M/dqgv76f49Wt0t5MlvAAAA//8DAFBL&#10;AwQUAAYACAAAACEAYBuQBt4AAAAIAQAADwAAAGRycy9kb3ducmV2LnhtbEyPwU7DMBBE70j8g7VI&#10;3KjTqG1CiFMhJC4gkFo4wM2NlyTCXke226b9epYTHGdnNPumXk/OigOGOHhSMJ9lIJBabwbqFLy/&#10;Pd6UIGLSZLT1hApOGGHdXF7UujL+SBs8bFMnuIRipRX0KY2VlLHt0ek48yMSe18+OJ1Yhk6aoI9c&#10;7qzMs2wlnR6IP/R6xIce2+/t3imQRW5Tfi7aj/PLqTTP4fP1ySyVur6a7u9AJJzSXxh+8RkdGmba&#10;+T2ZKCzrIltwVAEvYnu5uF2B2PF9XpYgm1r+H9D8AAAA//8DAFBLAQItABQABgAIAAAAIQC2gziS&#10;/gAAAOEBAAATAAAAAAAAAAAAAAAAAAAAAABbQ29udGVudF9UeXBlc10ueG1sUEsBAi0AFAAGAAgA&#10;AAAhADj9If/WAAAAlAEAAAsAAAAAAAAAAAAAAAAALwEAAF9yZWxzLy5yZWxzUEsBAi0AFAAGAAgA&#10;AAAhAJCQ0wfDAgAA2AUAAA4AAAAAAAAAAAAAAAAALgIAAGRycy9lMm9Eb2MueG1sUEsBAi0AFAAG&#10;AAgAAAAhAGAbkAbeAAAACAEAAA8AAAAAAAAAAAAAAAAAHQUAAGRycy9kb3ducmV2LnhtbFBLBQYA&#10;AAAABAAEAPMAAAAoBgAAAAA=&#10;" fillcolor="#b8cce4 [1300]" stroked="f" strokeweight="2pt">
                <v:textbox>
                  <w:txbxContent>
                    <w:p w:rsidR="009439C9" w:rsidRPr="0059339C" w:rsidRDefault="009439C9" w:rsidP="000977BB">
                      <w:pPr>
                        <w:spacing w:line="360" w:lineRule="exact"/>
                        <w:ind w:leftChars="-80" w:left="-272" w:rightChars="-80" w:right="-272"/>
                        <w:jc w:val="center"/>
                        <w:rPr>
                          <w:color w:val="215868" w:themeColor="accent5" w:themeShade="80"/>
                          <w:sz w:val="28"/>
                          <w:szCs w:val="28"/>
                        </w:rPr>
                      </w:pPr>
                      <w:r w:rsidRPr="008A4FE4">
                        <w:rPr>
                          <w:rFonts w:hint="eastAsia"/>
                          <w:b/>
                          <w:color w:val="000000" w:themeColor="text1"/>
                          <w:sz w:val="28"/>
                          <w:szCs w:val="28"/>
                        </w:rPr>
                        <w:t>學校</w:t>
                      </w:r>
                      <w:r w:rsidRPr="008A4FE4">
                        <w:rPr>
                          <w:rFonts w:hint="eastAsia"/>
                          <w:color w:val="000000" w:themeColor="text1"/>
                          <w:sz w:val="28"/>
                          <w:szCs w:val="28"/>
                        </w:rPr>
                        <w:t>接獲檢舉或知悉教師疑似有體罰或霸凌學生情形</w:t>
                      </w:r>
                    </w:p>
                  </w:txbxContent>
                </v:textbox>
              </v:roundrect>
            </w:pict>
          </mc:Fallback>
        </mc:AlternateContent>
      </w:r>
    </w:p>
    <w:p w:rsidR="000977BB" w:rsidRPr="00CA05A6" w:rsidRDefault="000977BB" w:rsidP="000977BB"/>
    <w:p w:rsidR="000977BB" w:rsidRPr="00CA05A6" w:rsidRDefault="0093463E" w:rsidP="000977BB">
      <w:r w:rsidRPr="00CA05A6">
        <w:rPr>
          <w:noProof/>
        </w:rPr>
        <mc:AlternateContent>
          <mc:Choice Requires="wps">
            <w:drawing>
              <wp:anchor distT="0" distB="0" distL="114300" distR="114300" simplePos="0" relativeHeight="251640832" behindDoc="0" locked="0" layoutInCell="1" allowOverlap="1" wp14:anchorId="0F41FDBC" wp14:editId="71AFC88C">
                <wp:simplePos x="0" y="0"/>
                <wp:positionH relativeFrom="column">
                  <wp:posOffset>3589174</wp:posOffset>
                </wp:positionH>
                <wp:positionV relativeFrom="paragraph">
                  <wp:posOffset>4445</wp:posOffset>
                </wp:positionV>
                <wp:extent cx="2575560" cy="1600200"/>
                <wp:effectExtent l="0" t="0" r="15240" b="19050"/>
                <wp:wrapNone/>
                <wp:docPr id="58" name="圓角矩形 58"/>
                <wp:cNvGraphicFramePr/>
                <a:graphic xmlns:a="http://schemas.openxmlformats.org/drawingml/2006/main">
                  <a:graphicData uri="http://schemas.microsoft.com/office/word/2010/wordprocessingShape">
                    <wps:wsp>
                      <wps:cNvSpPr/>
                      <wps:spPr>
                        <a:xfrm>
                          <a:off x="0" y="0"/>
                          <a:ext cx="2575560" cy="1600200"/>
                        </a:xfrm>
                        <a:prstGeom prst="roundRect">
                          <a:avLst/>
                        </a:prstGeom>
                        <a:solidFill>
                          <a:schemeClr val="bg1">
                            <a:lumMod val="85000"/>
                          </a:schemeClr>
                        </a:solidFill>
                        <a:ln>
                          <a:solidFill>
                            <a:srgbClr val="C0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9439C9" w:rsidRDefault="009439C9" w:rsidP="000977BB">
                            <w:pPr>
                              <w:spacing w:line="250" w:lineRule="exact"/>
                              <w:jc w:val="left"/>
                              <w:rPr>
                                <w:color w:val="215868" w:themeColor="accent5" w:themeShade="80"/>
                                <w:sz w:val="24"/>
                                <w:szCs w:val="24"/>
                              </w:rPr>
                            </w:pPr>
                            <w:r w:rsidRPr="00270039">
                              <w:rPr>
                                <w:rFonts w:hint="eastAsia"/>
                                <w:b/>
                                <w:color w:val="215868" w:themeColor="accent5" w:themeShade="80"/>
                                <w:sz w:val="24"/>
                                <w:szCs w:val="24"/>
                              </w:rPr>
                              <w:t>校事會議</w:t>
                            </w:r>
                            <w:r w:rsidRPr="0010705F">
                              <w:rPr>
                                <w:rFonts w:hint="eastAsia"/>
                                <w:color w:val="215868" w:themeColor="accent5" w:themeShade="80"/>
                                <w:sz w:val="24"/>
                                <w:szCs w:val="24"/>
                              </w:rPr>
                              <w:t>成員應包含：</w:t>
                            </w:r>
                          </w:p>
                          <w:p w:rsidR="009439C9" w:rsidRDefault="009439C9" w:rsidP="000977BB">
                            <w:pPr>
                              <w:spacing w:line="250" w:lineRule="exact"/>
                              <w:jc w:val="left"/>
                              <w:rPr>
                                <w:color w:val="215868" w:themeColor="accent5" w:themeShade="80"/>
                                <w:sz w:val="24"/>
                                <w:szCs w:val="24"/>
                              </w:rPr>
                            </w:pPr>
                            <w:r w:rsidRPr="0010705F">
                              <w:rPr>
                                <w:color w:val="215868" w:themeColor="accent5" w:themeShade="80"/>
                                <w:sz w:val="24"/>
                                <w:szCs w:val="24"/>
                              </w:rPr>
                              <w:t>1.校長</w:t>
                            </w:r>
                            <w:r w:rsidRPr="0010705F">
                              <w:rPr>
                                <w:rFonts w:hint="eastAsia"/>
                                <w:color w:val="215868" w:themeColor="accent5" w:themeShade="80"/>
                                <w:sz w:val="24"/>
                                <w:szCs w:val="24"/>
                              </w:rPr>
                              <w:t>、</w:t>
                            </w:r>
                          </w:p>
                          <w:p w:rsidR="009439C9" w:rsidRDefault="009439C9" w:rsidP="000977BB">
                            <w:pPr>
                              <w:spacing w:line="250" w:lineRule="exact"/>
                              <w:jc w:val="left"/>
                              <w:rPr>
                                <w:color w:val="215868" w:themeColor="accent5" w:themeShade="80"/>
                                <w:sz w:val="24"/>
                                <w:szCs w:val="24"/>
                              </w:rPr>
                            </w:pPr>
                            <w:r w:rsidRPr="0010705F">
                              <w:rPr>
                                <w:rFonts w:hint="eastAsia"/>
                                <w:color w:val="215868" w:themeColor="accent5" w:themeShade="80"/>
                                <w:sz w:val="24"/>
                                <w:szCs w:val="24"/>
                              </w:rPr>
                              <w:t>2.家長會代表</w:t>
                            </w:r>
                            <w:r>
                              <w:rPr>
                                <w:rFonts w:hint="eastAsia"/>
                                <w:color w:val="215868" w:themeColor="accent5" w:themeShade="80"/>
                                <w:sz w:val="24"/>
                                <w:szCs w:val="24"/>
                              </w:rPr>
                              <w:t>1人。</w:t>
                            </w:r>
                          </w:p>
                          <w:p w:rsidR="009439C9" w:rsidRDefault="009439C9" w:rsidP="000977BB">
                            <w:pPr>
                              <w:spacing w:line="250" w:lineRule="exact"/>
                              <w:jc w:val="left"/>
                              <w:rPr>
                                <w:color w:val="215868" w:themeColor="accent5" w:themeShade="80"/>
                                <w:sz w:val="24"/>
                                <w:szCs w:val="24"/>
                              </w:rPr>
                            </w:pPr>
                            <w:r>
                              <w:rPr>
                                <w:rFonts w:hint="eastAsia"/>
                                <w:color w:val="215868" w:themeColor="accent5" w:themeShade="80"/>
                                <w:sz w:val="24"/>
                                <w:szCs w:val="24"/>
                              </w:rPr>
                              <w:t>3</w:t>
                            </w:r>
                            <w:r>
                              <w:rPr>
                                <w:color w:val="215868" w:themeColor="accent5" w:themeShade="80"/>
                                <w:sz w:val="24"/>
                                <w:szCs w:val="24"/>
                              </w:rPr>
                              <w:t>.</w:t>
                            </w:r>
                            <w:r w:rsidRPr="0010705F">
                              <w:rPr>
                                <w:rFonts w:hint="eastAsia"/>
                                <w:color w:val="215868" w:themeColor="accent5" w:themeShade="80"/>
                                <w:sz w:val="24"/>
                                <w:szCs w:val="24"/>
                              </w:rPr>
                              <w:t>行政人員代表</w:t>
                            </w:r>
                            <w:r>
                              <w:rPr>
                                <w:rFonts w:hint="eastAsia"/>
                                <w:color w:val="215868" w:themeColor="accent5" w:themeShade="80"/>
                                <w:sz w:val="24"/>
                                <w:szCs w:val="24"/>
                              </w:rPr>
                              <w:t>1人。</w:t>
                            </w:r>
                          </w:p>
                          <w:p w:rsidR="009439C9" w:rsidRDefault="009439C9" w:rsidP="000977BB">
                            <w:pPr>
                              <w:spacing w:line="250" w:lineRule="exact"/>
                              <w:jc w:val="left"/>
                              <w:rPr>
                                <w:color w:val="215868" w:themeColor="accent5" w:themeShade="80"/>
                                <w:sz w:val="24"/>
                                <w:szCs w:val="24"/>
                              </w:rPr>
                            </w:pPr>
                            <w:r>
                              <w:rPr>
                                <w:color w:val="215868" w:themeColor="accent5" w:themeShade="80"/>
                                <w:sz w:val="24"/>
                                <w:szCs w:val="24"/>
                              </w:rPr>
                              <w:t>4.</w:t>
                            </w:r>
                            <w:r>
                              <w:rPr>
                                <w:rFonts w:hint="eastAsia"/>
                                <w:color w:val="215868" w:themeColor="accent5" w:themeShade="80"/>
                                <w:sz w:val="24"/>
                                <w:szCs w:val="24"/>
                              </w:rPr>
                              <w:t>學校教師會代表1</w:t>
                            </w:r>
                            <w:r w:rsidRPr="0010705F">
                              <w:rPr>
                                <w:rFonts w:hint="eastAsia"/>
                                <w:color w:val="215868" w:themeColor="accent5" w:themeShade="80"/>
                                <w:sz w:val="24"/>
                                <w:szCs w:val="24"/>
                              </w:rPr>
                              <w:t>人</w:t>
                            </w:r>
                            <w:r>
                              <w:rPr>
                                <w:rFonts w:hint="eastAsia"/>
                                <w:color w:val="215868" w:themeColor="accent5" w:themeShade="80"/>
                                <w:sz w:val="24"/>
                                <w:szCs w:val="24"/>
                              </w:rPr>
                              <w:t>。</w:t>
                            </w:r>
                          </w:p>
                          <w:p w:rsidR="009439C9" w:rsidRPr="0010705F" w:rsidRDefault="009439C9" w:rsidP="000977BB">
                            <w:pPr>
                              <w:spacing w:line="250" w:lineRule="exact"/>
                              <w:jc w:val="left"/>
                              <w:rPr>
                                <w:sz w:val="24"/>
                                <w:szCs w:val="24"/>
                              </w:rPr>
                            </w:pPr>
                            <w:r>
                              <w:rPr>
                                <w:color w:val="215868" w:themeColor="accent5" w:themeShade="80"/>
                                <w:sz w:val="24"/>
                                <w:szCs w:val="24"/>
                              </w:rPr>
                              <w:t>5.</w:t>
                            </w:r>
                            <w:r>
                              <w:rPr>
                                <w:rFonts w:hint="eastAsia"/>
                                <w:color w:val="215868" w:themeColor="accent5" w:themeShade="80"/>
                                <w:sz w:val="24"/>
                                <w:szCs w:val="24"/>
                              </w:rPr>
                              <w:t>教育學者、法律專家、兒童及少年福利學者專家或社會公正人士1</w:t>
                            </w:r>
                            <w:r w:rsidRPr="0010705F">
                              <w:rPr>
                                <w:rFonts w:hint="eastAsia"/>
                                <w:color w:val="215868" w:themeColor="accent5" w:themeShade="80"/>
                                <w:sz w:val="24"/>
                                <w:szCs w:val="24"/>
                              </w:rPr>
                              <w:t>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41FDBC" id="圓角矩形 58" o:spid="_x0000_s1027" style="position:absolute;left:0;text-align:left;margin-left:282.6pt;margin-top:.35pt;width:202.8pt;height:12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5F1QIAAAYGAAAOAAAAZHJzL2Uyb0RvYy54bWysVM1uEzEQviPxDpbvdDdR05aomypKVYRU&#10;2qot6tnxerMreT3GdrIJjwFXJCQuiIfgcSp4DMb27ib9EQfEZdf2zHwz883P8cm6lmQljK1AZXSw&#10;l1IiFIe8UouMvr89e3VEiXVM5UyCEhndCEtPJi9fHDd6LIZQgsyFIQii7LjRGS2d0+MksbwUNbN7&#10;oIVCYQGmZg6vZpHkhjWIXstkmKYHSQMm1wa4sBZfT6OQTgJ+UQjuLovCCkdkRjE2F74mfOf+m0yO&#10;2XhhmC4r3obB/iGKmlUKnfZQp8wxsjTVE6i64gYsFG6PQ51AUVRchBwwm0H6KJubkmkRckFyrO5p&#10;sv8Pll+srgyp8oyOsFKK1Vij+y+ff3//9Ovrj/uf3wg+I0eNtmNUvdFXpr1ZPPqE14Wp/R9TIevA&#10;66bnVawd4fg4HB2ORgdIP0fZ4CBNsXIeNdmaa2PdGwE18YeMGliq/BqrF0hlq3Pron6n511akFV+&#10;VkkZLr5jxEwasmJY6/liEEzlsn4HeXw7GqW939BgXj1E8QBJqqfgZjHvoWeIssXZjcEHd8psGd3l&#10;eGqz9JCJ5zCyFk5uI4V3JNW1KLACnqcQch9ahGGcC+ViNrZkuYjPPpeOxN4iJBMAPXKB1PTYLcBD&#10;ljrsyG2r701FGJ3eOP1bYNG4twieQbneuK4UmOcAJGbVeo76HUmRGs+SW8/XoTuDpn+ZQ77BjjUQ&#10;R9lqflYh7efMuitmcHaxzXAfuUv8FBKajEJ7oqQE8/G5d6+PI4VSShrcBRm1H5bMCErkW4XD9nqw&#10;v++XR7jsjw6HeDG7kvmuRC3rGWALDnDzaR6OXt/J7lgYqO9wbU29VxQxxdF3Rrkz3WXm4o7CxcfF&#10;dBrUcGFo5s7VjeYe3PPsG+52fceMbufG4chdQLc32PjR5ERdb6lgunRQVGGstry2FcBlE1qpXYx+&#10;m+3eg9Z2fU/+AAAA//8DAFBLAwQUAAYACAAAACEAGRCtq94AAAAIAQAADwAAAGRycy9kb3ducmV2&#10;LnhtbEyPzU7DMBCE70i8g7VI3KjToDQQsqmqSjn11BIO3Nx48yPidYjdNuXpMSd6HM1o5pt8PZtB&#10;nGlyvWWE5SICQVxb3XOLUL2XTy8gnFes1WCZEK7kYF3c3+Uq0/bCezoffCtCCbtMIXTej5mUru7I&#10;KLewI3HwGjsZ5YOcWqkndQnlZpBxFK2kUT2HhU6NtO2o/jqcDMJu+1MtP57L3YarPX2XzbX5dD3i&#10;48O8eQPhafb/YfjDD+hQBKajPbF2YkBIVkkcoggpiGC/plF4ckSIkzgFWeTy9kDxCwAA//8DAFBL&#10;AQItABQABgAIAAAAIQC2gziS/gAAAOEBAAATAAAAAAAAAAAAAAAAAAAAAABbQ29udGVudF9UeXBl&#10;c10ueG1sUEsBAi0AFAAGAAgAAAAhADj9If/WAAAAlAEAAAsAAAAAAAAAAAAAAAAALwEAAF9yZWxz&#10;Ly5yZWxzUEsBAi0AFAAGAAgAAAAhABJzDkXVAgAABgYAAA4AAAAAAAAAAAAAAAAALgIAAGRycy9l&#10;Mm9Eb2MueG1sUEsBAi0AFAAGAAgAAAAhABkQraveAAAACAEAAA8AAAAAAAAAAAAAAAAALwUAAGRy&#10;cy9kb3ducmV2LnhtbFBLBQYAAAAABAAEAPMAAAA6BgAAAAA=&#10;" fillcolor="#d8d8d8 [2732]" strokecolor="#c00000" strokeweight="2pt">
                <v:stroke dashstyle="dash"/>
                <v:textbox>
                  <w:txbxContent>
                    <w:p w:rsidR="009439C9" w:rsidRDefault="009439C9" w:rsidP="000977BB">
                      <w:pPr>
                        <w:spacing w:line="250" w:lineRule="exact"/>
                        <w:jc w:val="left"/>
                        <w:rPr>
                          <w:color w:val="215868" w:themeColor="accent5" w:themeShade="80"/>
                          <w:sz w:val="24"/>
                          <w:szCs w:val="24"/>
                        </w:rPr>
                      </w:pPr>
                      <w:r w:rsidRPr="00270039">
                        <w:rPr>
                          <w:rFonts w:hint="eastAsia"/>
                          <w:b/>
                          <w:color w:val="215868" w:themeColor="accent5" w:themeShade="80"/>
                          <w:sz w:val="24"/>
                          <w:szCs w:val="24"/>
                        </w:rPr>
                        <w:t>校事會議</w:t>
                      </w:r>
                      <w:r w:rsidRPr="0010705F">
                        <w:rPr>
                          <w:rFonts w:hint="eastAsia"/>
                          <w:color w:val="215868" w:themeColor="accent5" w:themeShade="80"/>
                          <w:sz w:val="24"/>
                          <w:szCs w:val="24"/>
                        </w:rPr>
                        <w:t>成員應包含：</w:t>
                      </w:r>
                    </w:p>
                    <w:p w:rsidR="009439C9" w:rsidRDefault="009439C9" w:rsidP="000977BB">
                      <w:pPr>
                        <w:spacing w:line="250" w:lineRule="exact"/>
                        <w:jc w:val="left"/>
                        <w:rPr>
                          <w:color w:val="215868" w:themeColor="accent5" w:themeShade="80"/>
                          <w:sz w:val="24"/>
                          <w:szCs w:val="24"/>
                        </w:rPr>
                      </w:pPr>
                      <w:r w:rsidRPr="0010705F">
                        <w:rPr>
                          <w:color w:val="215868" w:themeColor="accent5" w:themeShade="80"/>
                          <w:sz w:val="24"/>
                          <w:szCs w:val="24"/>
                        </w:rPr>
                        <w:t>1.校長</w:t>
                      </w:r>
                      <w:r w:rsidRPr="0010705F">
                        <w:rPr>
                          <w:rFonts w:hint="eastAsia"/>
                          <w:color w:val="215868" w:themeColor="accent5" w:themeShade="80"/>
                          <w:sz w:val="24"/>
                          <w:szCs w:val="24"/>
                        </w:rPr>
                        <w:t>、</w:t>
                      </w:r>
                    </w:p>
                    <w:p w:rsidR="009439C9" w:rsidRDefault="009439C9" w:rsidP="000977BB">
                      <w:pPr>
                        <w:spacing w:line="250" w:lineRule="exact"/>
                        <w:jc w:val="left"/>
                        <w:rPr>
                          <w:color w:val="215868" w:themeColor="accent5" w:themeShade="80"/>
                          <w:sz w:val="24"/>
                          <w:szCs w:val="24"/>
                        </w:rPr>
                      </w:pPr>
                      <w:r w:rsidRPr="0010705F">
                        <w:rPr>
                          <w:rFonts w:hint="eastAsia"/>
                          <w:color w:val="215868" w:themeColor="accent5" w:themeShade="80"/>
                          <w:sz w:val="24"/>
                          <w:szCs w:val="24"/>
                        </w:rPr>
                        <w:t>2.家長會代表</w:t>
                      </w:r>
                      <w:r>
                        <w:rPr>
                          <w:rFonts w:hint="eastAsia"/>
                          <w:color w:val="215868" w:themeColor="accent5" w:themeShade="80"/>
                          <w:sz w:val="24"/>
                          <w:szCs w:val="24"/>
                        </w:rPr>
                        <w:t>1人。</w:t>
                      </w:r>
                    </w:p>
                    <w:p w:rsidR="009439C9" w:rsidRDefault="009439C9" w:rsidP="000977BB">
                      <w:pPr>
                        <w:spacing w:line="250" w:lineRule="exact"/>
                        <w:jc w:val="left"/>
                        <w:rPr>
                          <w:color w:val="215868" w:themeColor="accent5" w:themeShade="80"/>
                          <w:sz w:val="24"/>
                          <w:szCs w:val="24"/>
                        </w:rPr>
                      </w:pPr>
                      <w:r>
                        <w:rPr>
                          <w:rFonts w:hint="eastAsia"/>
                          <w:color w:val="215868" w:themeColor="accent5" w:themeShade="80"/>
                          <w:sz w:val="24"/>
                          <w:szCs w:val="24"/>
                        </w:rPr>
                        <w:t>3</w:t>
                      </w:r>
                      <w:r>
                        <w:rPr>
                          <w:color w:val="215868" w:themeColor="accent5" w:themeShade="80"/>
                          <w:sz w:val="24"/>
                          <w:szCs w:val="24"/>
                        </w:rPr>
                        <w:t>.</w:t>
                      </w:r>
                      <w:r w:rsidRPr="0010705F">
                        <w:rPr>
                          <w:rFonts w:hint="eastAsia"/>
                          <w:color w:val="215868" w:themeColor="accent5" w:themeShade="80"/>
                          <w:sz w:val="24"/>
                          <w:szCs w:val="24"/>
                        </w:rPr>
                        <w:t>行政人員代表</w:t>
                      </w:r>
                      <w:r>
                        <w:rPr>
                          <w:rFonts w:hint="eastAsia"/>
                          <w:color w:val="215868" w:themeColor="accent5" w:themeShade="80"/>
                          <w:sz w:val="24"/>
                          <w:szCs w:val="24"/>
                        </w:rPr>
                        <w:t>1人。</w:t>
                      </w:r>
                    </w:p>
                    <w:p w:rsidR="009439C9" w:rsidRDefault="009439C9" w:rsidP="000977BB">
                      <w:pPr>
                        <w:spacing w:line="250" w:lineRule="exact"/>
                        <w:jc w:val="left"/>
                        <w:rPr>
                          <w:color w:val="215868" w:themeColor="accent5" w:themeShade="80"/>
                          <w:sz w:val="24"/>
                          <w:szCs w:val="24"/>
                        </w:rPr>
                      </w:pPr>
                      <w:r>
                        <w:rPr>
                          <w:color w:val="215868" w:themeColor="accent5" w:themeShade="80"/>
                          <w:sz w:val="24"/>
                          <w:szCs w:val="24"/>
                        </w:rPr>
                        <w:t>4.</w:t>
                      </w:r>
                      <w:r>
                        <w:rPr>
                          <w:rFonts w:hint="eastAsia"/>
                          <w:color w:val="215868" w:themeColor="accent5" w:themeShade="80"/>
                          <w:sz w:val="24"/>
                          <w:szCs w:val="24"/>
                        </w:rPr>
                        <w:t>學校教師會代表1</w:t>
                      </w:r>
                      <w:r w:rsidRPr="0010705F">
                        <w:rPr>
                          <w:rFonts w:hint="eastAsia"/>
                          <w:color w:val="215868" w:themeColor="accent5" w:themeShade="80"/>
                          <w:sz w:val="24"/>
                          <w:szCs w:val="24"/>
                        </w:rPr>
                        <w:t>人</w:t>
                      </w:r>
                      <w:r>
                        <w:rPr>
                          <w:rFonts w:hint="eastAsia"/>
                          <w:color w:val="215868" w:themeColor="accent5" w:themeShade="80"/>
                          <w:sz w:val="24"/>
                          <w:szCs w:val="24"/>
                        </w:rPr>
                        <w:t>。</w:t>
                      </w:r>
                    </w:p>
                    <w:p w:rsidR="009439C9" w:rsidRPr="0010705F" w:rsidRDefault="009439C9" w:rsidP="000977BB">
                      <w:pPr>
                        <w:spacing w:line="250" w:lineRule="exact"/>
                        <w:jc w:val="left"/>
                        <w:rPr>
                          <w:sz w:val="24"/>
                          <w:szCs w:val="24"/>
                        </w:rPr>
                      </w:pPr>
                      <w:r>
                        <w:rPr>
                          <w:color w:val="215868" w:themeColor="accent5" w:themeShade="80"/>
                          <w:sz w:val="24"/>
                          <w:szCs w:val="24"/>
                        </w:rPr>
                        <w:t>5.</w:t>
                      </w:r>
                      <w:r>
                        <w:rPr>
                          <w:rFonts w:hint="eastAsia"/>
                          <w:color w:val="215868" w:themeColor="accent5" w:themeShade="80"/>
                          <w:sz w:val="24"/>
                          <w:szCs w:val="24"/>
                        </w:rPr>
                        <w:t>教育學者、法律專家、兒童及少年福利學者專家或社會公正人士1</w:t>
                      </w:r>
                      <w:r w:rsidRPr="0010705F">
                        <w:rPr>
                          <w:rFonts w:hint="eastAsia"/>
                          <w:color w:val="215868" w:themeColor="accent5" w:themeShade="80"/>
                          <w:sz w:val="24"/>
                          <w:szCs w:val="24"/>
                        </w:rPr>
                        <w:t>人。</w:t>
                      </w:r>
                    </w:p>
                  </w:txbxContent>
                </v:textbox>
              </v:roundrect>
            </w:pict>
          </mc:Fallback>
        </mc:AlternateContent>
      </w:r>
      <w:r w:rsidRPr="00CA05A6">
        <w:rPr>
          <w:noProof/>
        </w:rPr>
        <mc:AlternateContent>
          <mc:Choice Requires="wps">
            <w:drawing>
              <wp:anchor distT="0" distB="0" distL="114300" distR="114300" simplePos="0" relativeHeight="251684864" behindDoc="0" locked="0" layoutInCell="1" allowOverlap="1" wp14:anchorId="28543665" wp14:editId="41B77C09">
                <wp:simplePos x="0" y="0"/>
                <wp:positionH relativeFrom="column">
                  <wp:posOffset>2057548</wp:posOffset>
                </wp:positionH>
                <wp:positionV relativeFrom="paragraph">
                  <wp:posOffset>74271</wp:posOffset>
                </wp:positionV>
                <wp:extent cx="464820" cy="665077"/>
                <wp:effectExtent l="19050" t="0" r="11430" b="40005"/>
                <wp:wrapNone/>
                <wp:docPr id="30" name="向下箭號 30"/>
                <wp:cNvGraphicFramePr/>
                <a:graphic xmlns:a="http://schemas.openxmlformats.org/drawingml/2006/main">
                  <a:graphicData uri="http://schemas.microsoft.com/office/word/2010/wordprocessingShape">
                    <wps:wsp>
                      <wps:cNvSpPr/>
                      <wps:spPr>
                        <a:xfrm>
                          <a:off x="0" y="0"/>
                          <a:ext cx="464820" cy="66507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55D43C62" id="向下箭號 30" o:spid="_x0000_s1026" type="#_x0000_t67" style="position:absolute;margin-left:162pt;margin-top:5.85pt;width:36.6pt;height:5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XbjQIAAEIFAAAOAAAAZHJzL2Uyb0RvYy54bWysVMFu1DAQvSPxD5bvNNlluy2rZtGqVRFS&#10;1Va0qGfXsZtIjseMvZtdfoELHDnxBXDmg0DwGYydbFq1FQdEDo7tmXmeeX7jg5frxrCVQl+DLfho&#10;J+dMWQllbW8K/vby+Nk+Zz4IWwoDVhV8ozx/OX/65KB1MzWGCkypkBGI9bPWFbwKwc2yzMtKNcLv&#10;gFOWjBqwEYGWeJOVKFpCb0w2zvNp1gKWDkEq72n3qDPyecLXWslwprVXgZmCU24hjZjG6zhm8wMx&#10;u0Hhqlr2aYh/yKIRtaVDB6gjEQRbYv0AqqklggcddiQ0GWhdS5VqoGpG+b1qLirhVKqFyPFuoMn/&#10;P1h5ujpHVpcFf070WNHQHf38+OnH9w+/vn39/fkLo23iqHV+Rq4X7hz7ladpLHitsYl/KoWtE6+b&#10;gVe1DkzS5mQ62R8TvCTTdLqb7+1FzOw22KEPrxQ0LE4KXkJrF4jQJkrF6sSHzn/rR8Exoy6HNAsb&#10;o2Iaxr5RmuqhU8cpOilJHRpkK0EaEFIqG0adqRKl6rZ3c/r6pIaIlGICjMi6NmbA7gGiSh9id7n2&#10;/jFUJSEOwfnfEuuCh4h0MtgwBDe1BXwMwFBV/cmd/5akjprI0jWUG7pthK4NvJPHNRF+Inw4F0i6&#10;pzuiXg5nNGgDbcGhn3FWAb5/bD/6kxzJyllLfVRw/24pUHFmXlsS6ovRZBIbLy0mu3tRB3jXcn3X&#10;YpfNIdA1jejVcDJNo38w26lGaK6o5RfxVDIJK+nsgsuA28Vh6PqbHg2pFovkRs3mRDixF05G8Mhq&#10;1NLl+kqg61UXSK6nsO05Mbunu843RlpYLAPoOonylteeb2rUJJz+UYkvwd118rp9+uZ/AAAA//8D&#10;AFBLAwQUAAYACAAAACEAuFk3buEAAAAKAQAADwAAAGRycy9kb3ducmV2LnhtbEyPwU7DMBBE70j8&#10;g7VIXCLqNKnSEuJUCISQCBdKJcTNjU0cEa8j223Tv2d7osedGc2+qdaTHdhB+9A7FDCfpcA0tk71&#10;2AnYfr7crYCFKFHJwaEWcNIB1vX1VSVL5Y74oQ+b2DEqwVBKASbGseQ8tEZbGWZu1Ejej/NWRjp9&#10;x5WXRyq3A8/StOBW9kgfjBz1k9Ht72ZvBTTPhQknX6Rv701i8u8mee2+EiFub6bHB2BRT/E/DGd8&#10;QoeamHZujyqwQUCeLWhLJGO+BEaB/H6ZAdudhWIBvK745YT6DwAA//8DAFBLAQItABQABgAIAAAA&#10;IQC2gziS/gAAAOEBAAATAAAAAAAAAAAAAAAAAAAAAABbQ29udGVudF9UeXBlc10ueG1sUEsBAi0A&#10;FAAGAAgAAAAhADj9If/WAAAAlAEAAAsAAAAAAAAAAAAAAAAALwEAAF9yZWxzLy5yZWxzUEsBAi0A&#10;FAAGAAgAAAAhAPsihduNAgAAQgUAAA4AAAAAAAAAAAAAAAAALgIAAGRycy9lMm9Eb2MueG1sUEsB&#10;Ai0AFAAGAAgAAAAhALhZN27hAAAACgEAAA8AAAAAAAAAAAAAAAAA5wQAAGRycy9kb3ducmV2Lnht&#10;bFBLBQYAAAAABAAEAPMAAAD1BQAAAAA=&#10;" adj="14052" fillcolor="#4f81bd [3204]" strokecolor="#243f60 [1604]" strokeweight="2pt"/>
            </w:pict>
          </mc:Fallback>
        </mc:AlternateContent>
      </w:r>
      <w:r w:rsidRPr="00CA05A6">
        <w:rPr>
          <w:noProof/>
        </w:rPr>
        <mc:AlternateContent>
          <mc:Choice Requires="wps">
            <w:drawing>
              <wp:anchor distT="0" distB="0" distL="114300" distR="114300" simplePos="0" relativeHeight="251677696" behindDoc="0" locked="0" layoutInCell="1" allowOverlap="1" wp14:anchorId="16E041A1" wp14:editId="344277DC">
                <wp:simplePos x="0" y="0"/>
                <wp:positionH relativeFrom="column">
                  <wp:posOffset>2129292</wp:posOffset>
                </wp:positionH>
                <wp:positionV relativeFrom="paragraph">
                  <wp:posOffset>209402</wp:posOffset>
                </wp:positionV>
                <wp:extent cx="1066800" cy="342900"/>
                <wp:effectExtent l="0" t="0" r="0" b="0"/>
                <wp:wrapNone/>
                <wp:docPr id="4" name="圓角矩形 4"/>
                <wp:cNvGraphicFramePr/>
                <a:graphic xmlns:a="http://schemas.openxmlformats.org/drawingml/2006/main">
                  <a:graphicData uri="http://schemas.microsoft.com/office/word/2010/wordprocessingShape">
                    <wps:wsp>
                      <wps:cNvSpPr/>
                      <wps:spPr>
                        <a:xfrm>
                          <a:off x="0" y="0"/>
                          <a:ext cx="1066800" cy="3429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439C9" w:rsidRPr="00D33F02" w:rsidRDefault="009439C9" w:rsidP="000977BB">
                            <w:pPr>
                              <w:spacing w:line="320" w:lineRule="exact"/>
                              <w:jc w:val="center"/>
                              <w:rPr>
                                <w:color w:val="215868" w:themeColor="accent5" w:themeShade="80"/>
                                <w:sz w:val="28"/>
                                <w:szCs w:val="28"/>
                              </w:rPr>
                            </w:pPr>
                            <w:r>
                              <w:rPr>
                                <w:color w:val="215868" w:themeColor="accent5" w:themeShade="80"/>
                                <w:sz w:val="28"/>
                                <w:szCs w:val="28"/>
                              </w:rPr>
                              <w:t xml:space="preserve"> </w:t>
                            </w:r>
                            <w:r w:rsidRPr="00D33F02">
                              <w:rPr>
                                <w:rFonts w:hint="eastAsia"/>
                                <w:color w:val="215868" w:themeColor="accent5" w:themeShade="80"/>
                                <w:sz w:val="28"/>
                                <w:szCs w:val="28"/>
                              </w:rPr>
                              <w:t>5</w:t>
                            </w:r>
                            <w:r w:rsidRPr="00D33F02">
                              <w:rPr>
                                <w:color w:val="215868" w:themeColor="accent5" w:themeShade="80"/>
                                <w:sz w:val="28"/>
                                <w:szCs w:val="28"/>
                              </w:rPr>
                              <w:t>日內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041A1" id="圓角矩形 4" o:spid="_x0000_s1028" style="position:absolute;left:0;text-align:left;margin-left:167.65pt;margin-top:16.5pt;width:84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tppgIAAHYFAAAOAAAAZHJzL2Uyb0RvYy54bWysVM1u1DAQviPxDpbvNNllW9qo2Wq1VRFS&#10;1VZtUc9ex24iOR5jezdZHgOulZC4IB6Cx6ngMRg72XRpKw6IPWTH8/N5ZvzNHB61tSIrYV0FOqej&#10;nZQSoTkUlb7N6fvrk1f7lDjPdMEUaJHTtXD0aPryxWFjMjGGElQhLEEQ7bLG5LT03mRJ4ngpauZ2&#10;wAiNRgm2Zh6P9jYpLGsQvVbJOE33kgZsYSxw4RxqjzsjnUZ8KQX351I64YnKKebm49fG7yJ8k+kh&#10;y24tM2XF+zTYP2RRs0rjpQPUMfOMLG31BKquuAUH0u9wqBOQsuIi1oDVjNJH1VyVzIhYCzbHmaFN&#10;7v/B8rPVhSVVkdMJJZrV+ET3d59/ffv088v3+x9fySR0qDEuQ8crc2H7k0MxlNtKW4d/LIS0savr&#10;oaui9YSjcpTu7e2n2HyOtteT8QHKCJM8RBvr/FsBNQlCTi0sdXGJTxc7ylanznf+G79wo4aTSinU&#10;s0zpPxQIHDRJyLrLM0p+rUTnfSkkVoyZjeMFkWtirixZMWQJ41xoP+pMJStEp95N8dfnPUTEKpRG&#10;wIAsMaEBuwcIPH6K3ZXT+4dQEak6BKd/S6wLHiLizaD9EFxXGuxzAAqr6m/u/DdN6loTuuTbRRvZ&#10;MA6eQbOAYo0MsdCNjjP8pMJXOmXOXzCLs4IPi/Pvz/EjFTQ5hV6ipAT78Tl98EcKo5WSBmcvp+7D&#10;kllBiXqnkdwHo8kkDGs8THbfjPFgty2LbYte1nPAhxvhpjE8isHfq40oLdQ3uCZm4VY0Mc3x7pxy&#10;bzeHue92Ai4aLmaz6IYDapg/1VeGB/DQ50DA6/aGWdNT1SPJz2Azpyx7RNbON0RqmC09yCoy+aGv&#10;/QvgcEcq9YsobI/tc/R6WJfT3wAAAP//AwBQSwMEFAAGAAgAAAAhADXIWHneAAAACQEAAA8AAABk&#10;cnMvZG93bnJldi54bWxMjzFPwzAQhXck/oN1SGzULlFpSONUCAkxoA4tLN3c2Imj2mcTu23491wn&#10;2O7uPb37Xr2evGNnM6YhoIT5TAAz2AY9YC/h6/PtoQSWskKtXEAj4cckWDe3N7WqdLjg1px3uWcU&#10;gqlSEmzOseI8tdZ4lWYhGiStC6NXmdax53pUFwr3jj8K8cS9GpA+WBXNqzXtcXfyErp83HZx8xHL&#10;76Xeb9Kze7d7J+X93fSyApbNlP/McMUndGiI6RBOqBNzEopiUZD1OlAnMixEQYeDhHIpgDc1/9+g&#10;+QUAAP//AwBQSwECLQAUAAYACAAAACEAtoM4kv4AAADhAQAAEwAAAAAAAAAAAAAAAAAAAAAAW0Nv&#10;bnRlbnRfVHlwZXNdLnhtbFBLAQItABQABgAIAAAAIQA4/SH/1gAAAJQBAAALAAAAAAAAAAAAAAAA&#10;AC8BAABfcmVscy8ucmVsc1BLAQItABQABgAIAAAAIQAmRCtppgIAAHYFAAAOAAAAAAAAAAAAAAAA&#10;AC4CAABkcnMvZTJvRG9jLnhtbFBLAQItABQABgAIAAAAIQA1yFh53gAAAAkBAAAPAAAAAAAAAAAA&#10;AAAAAAAFAABkcnMvZG93bnJldi54bWxQSwUGAAAAAAQABADzAAAACwYAAAAA&#10;" filled="f" stroked="f" strokeweight="2pt">
                <v:textbox>
                  <w:txbxContent>
                    <w:p w:rsidR="009439C9" w:rsidRPr="00D33F02" w:rsidRDefault="009439C9" w:rsidP="000977BB">
                      <w:pPr>
                        <w:spacing w:line="320" w:lineRule="exact"/>
                        <w:jc w:val="center"/>
                        <w:rPr>
                          <w:color w:val="215868" w:themeColor="accent5" w:themeShade="80"/>
                          <w:sz w:val="28"/>
                          <w:szCs w:val="28"/>
                        </w:rPr>
                      </w:pPr>
                      <w:r>
                        <w:rPr>
                          <w:color w:val="215868" w:themeColor="accent5" w:themeShade="80"/>
                          <w:sz w:val="28"/>
                          <w:szCs w:val="28"/>
                        </w:rPr>
                        <w:t xml:space="preserve"> </w:t>
                      </w:r>
                      <w:r w:rsidRPr="00D33F02">
                        <w:rPr>
                          <w:rFonts w:hint="eastAsia"/>
                          <w:color w:val="215868" w:themeColor="accent5" w:themeShade="80"/>
                          <w:sz w:val="28"/>
                          <w:szCs w:val="28"/>
                        </w:rPr>
                        <w:t>5</w:t>
                      </w:r>
                      <w:r w:rsidRPr="00D33F02">
                        <w:rPr>
                          <w:color w:val="215868" w:themeColor="accent5" w:themeShade="80"/>
                          <w:sz w:val="28"/>
                          <w:szCs w:val="28"/>
                        </w:rPr>
                        <w:t>日內</w:t>
                      </w:r>
                    </w:p>
                  </w:txbxContent>
                </v:textbox>
              </v:roundrect>
            </w:pict>
          </mc:Fallback>
        </mc:AlternateContent>
      </w:r>
    </w:p>
    <w:p w:rsidR="000977BB" w:rsidRPr="00CA05A6" w:rsidRDefault="000977BB" w:rsidP="000977BB"/>
    <w:p w:rsidR="000977BB" w:rsidRPr="00CA05A6" w:rsidRDefault="0093463E" w:rsidP="000977BB">
      <w:r w:rsidRPr="00CA05A6">
        <w:rPr>
          <w:noProof/>
        </w:rPr>
        <mc:AlternateContent>
          <mc:Choice Requires="wps">
            <w:drawing>
              <wp:anchor distT="0" distB="0" distL="114300" distR="114300" simplePos="0" relativeHeight="251634688" behindDoc="0" locked="0" layoutInCell="1" allowOverlap="1" wp14:anchorId="7FAD85FC" wp14:editId="3EFA20BD">
                <wp:simplePos x="0" y="0"/>
                <wp:positionH relativeFrom="column">
                  <wp:posOffset>2940050</wp:posOffset>
                </wp:positionH>
                <wp:positionV relativeFrom="paragraph">
                  <wp:posOffset>289168</wp:posOffset>
                </wp:positionV>
                <wp:extent cx="651510" cy="0"/>
                <wp:effectExtent l="0" t="0" r="0" b="19050"/>
                <wp:wrapNone/>
                <wp:docPr id="59" name="直線接點 59"/>
                <wp:cNvGraphicFramePr/>
                <a:graphic xmlns:a="http://schemas.openxmlformats.org/drawingml/2006/main">
                  <a:graphicData uri="http://schemas.microsoft.com/office/word/2010/wordprocessingShape">
                    <wps:wsp>
                      <wps:cNvCnPr/>
                      <wps:spPr>
                        <a:xfrm>
                          <a:off x="0" y="0"/>
                          <a:ext cx="651510" cy="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5E505424" id="直線接點 59"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22.75pt" to="282.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mXV8wEAACEEAAAOAAAAZHJzL2Uyb0RvYy54bWysU0uOEzEQ3SNxB8t70t2RMkArnVkkGjYI&#10;Ij4HcNzltCX/ZJt0cgkOABI7boDEgvswmltQdnd6YAYhgeiF25/3quo9l5eXR63IAXyQ1jS0mpWU&#10;gOG2lWbf0Ldvrh49oSREZlqmrIGGniDQy9XDB8ve1TC3nVUteIJBTKh719AuRlcXReAdaBZm1oHB&#10;Q2G9ZhGXfl+0nvUYXatiXpYXRW9967zlEALuboZDusrxhQAeXwoRIBLVUKwt5tHncZfGYrVk9d4z&#10;10k+lsH+oQrNpMGkU6gNi4y88/JeKC25t8GKOONWF1YIySFrQDVVeUfN6445yFrQnOAmm8L/C8tf&#10;HLaeyLahi6eUGKbxjq4/frn++uH7+8833z4R3EaPehdqhK7N1o+r4LY+CT4Kr9MfpZBj9vU0+QrH&#10;SDhuXiyqRYXu8/NRcctzPsRnYDVJk4YqaZJiVrPD8xAxF0LPkLStDOmxz+aPyzLDglWyvZJKpcPg&#10;97u18uTA8LbXZfpS8RjiF1iKt2GhG3AtzkaUMghOUgdxeRZPCobEr0CgUSinGjKnFoUpHeMcTKym&#10;SIhONIGlTcSx5D8RR3yiQm7fvyFPjJzZmjiRtTTW/67seDyXLAb82YFBd7JgZ9tTvvZsDfZhdnR8&#10;M6nRf15n+u3LXv0AAAD//wMAUEsDBBQABgAIAAAAIQDMpKzK3gAAAAkBAAAPAAAAZHJzL2Rvd25y&#10;ZXYueG1sTI9BS8QwEIXvgv8hjODNTVebstSmiwqCICKuyu4xm8SmmExKk93Wf++IB73NzHu8+V6z&#10;noNnRzumPqKE5aIAZlFH02Mn4e31/mIFLGWFRvmIVsKXTbBuT08aVZs44Ys9bnLHKARTrSS4nIea&#10;86SdDSot4mCRtI84BpVpHTtuRjVRePD8sigqHlSP9MGpwd45qz83hyAh7MRjel69l/Ok3W1aPj14&#10;vS2lPD+bb66BZTvnPzP84BM6tMS0jwc0iXkJZXVFXTINQgAjg6hEBWz/e+Btw/83aL8BAAD//wMA&#10;UEsBAi0AFAAGAAgAAAAhALaDOJL+AAAA4QEAABMAAAAAAAAAAAAAAAAAAAAAAFtDb250ZW50X1R5&#10;cGVzXS54bWxQSwECLQAUAAYACAAAACEAOP0h/9YAAACUAQAACwAAAAAAAAAAAAAAAAAvAQAAX3Jl&#10;bHMvLnJlbHNQSwECLQAUAAYACAAAACEAsvJl1fMBAAAhBAAADgAAAAAAAAAAAAAAAAAuAgAAZHJz&#10;L2Uyb0RvYy54bWxQSwECLQAUAAYACAAAACEAzKSsyt4AAAAJAQAADwAAAAAAAAAAAAAAAABNBAAA&#10;ZHJzL2Rvd25yZXYueG1sUEsFBgAAAAAEAAQA8wAAAFgFAAAAAA==&#10;" strokecolor="#c00000" strokeweight="1pt">
                <v:stroke dashstyle="dash"/>
              </v:line>
            </w:pict>
          </mc:Fallback>
        </mc:AlternateContent>
      </w:r>
      <w:r w:rsidRPr="00CA05A6">
        <w:rPr>
          <w:noProof/>
        </w:rPr>
        <mc:AlternateContent>
          <mc:Choice Requires="wps">
            <w:drawing>
              <wp:anchor distT="0" distB="0" distL="114300" distR="114300" simplePos="0" relativeHeight="251626496" behindDoc="0" locked="0" layoutInCell="1" allowOverlap="1" wp14:anchorId="47207B79" wp14:editId="442DB3B6">
                <wp:simplePos x="0" y="0"/>
                <wp:positionH relativeFrom="column">
                  <wp:posOffset>1658276</wp:posOffset>
                </wp:positionH>
                <wp:positionV relativeFrom="paragraph">
                  <wp:posOffset>128620</wp:posOffset>
                </wp:positionV>
                <wp:extent cx="1264920" cy="403860"/>
                <wp:effectExtent l="0" t="0" r="0" b="0"/>
                <wp:wrapNone/>
                <wp:docPr id="6" name="圓角矩形 6"/>
                <wp:cNvGraphicFramePr/>
                <a:graphic xmlns:a="http://schemas.openxmlformats.org/drawingml/2006/main">
                  <a:graphicData uri="http://schemas.microsoft.com/office/word/2010/wordprocessingShape">
                    <wps:wsp>
                      <wps:cNvSpPr/>
                      <wps:spPr>
                        <a:xfrm>
                          <a:off x="0" y="0"/>
                          <a:ext cx="1264920" cy="403860"/>
                        </a:xfrm>
                        <a:prstGeom prst="round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439C9" w:rsidRPr="008A4FE4" w:rsidRDefault="009439C9" w:rsidP="000977BB">
                            <w:pPr>
                              <w:spacing w:line="360" w:lineRule="exact"/>
                              <w:ind w:leftChars="-80" w:left="-272" w:rightChars="-80" w:right="-272"/>
                              <w:jc w:val="center"/>
                              <w:rPr>
                                <w:color w:val="000000" w:themeColor="text1"/>
                                <w:sz w:val="28"/>
                                <w:szCs w:val="28"/>
                              </w:rPr>
                            </w:pPr>
                            <w:r w:rsidRPr="008A4FE4">
                              <w:rPr>
                                <w:rFonts w:hint="eastAsia"/>
                                <w:color w:val="000000" w:themeColor="text1"/>
                                <w:sz w:val="28"/>
                                <w:szCs w:val="28"/>
                              </w:rPr>
                              <w:t>召開</w:t>
                            </w:r>
                            <w:r w:rsidRPr="008A4FE4">
                              <w:rPr>
                                <w:b/>
                                <w:color w:val="000000" w:themeColor="text1"/>
                                <w:sz w:val="28"/>
                                <w:szCs w:val="28"/>
                              </w:rPr>
                              <w:t>校事會議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207B79" id="圓角矩形 6" o:spid="_x0000_s1029" style="position:absolute;left:0;text-align:left;margin-left:130.55pt;margin-top:10.15pt;width:99.6pt;height:3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mSNyQIAAN0FAAAOAAAAZHJzL2Uyb0RvYy54bWysVM1u1DAQviPxDpbvNMk2XdpVs9WqVRFS&#10;oVVb1LPXcZpIjsfY3j8eA65ISFwQD8HjVPAYjO0kXUrhgNhD1p6fb2Y+z8zh0bqVZCmMbUAVNNtJ&#10;KRGKQ9mo24K+uT59tk+JdUyVTIISBd0IS4+mT58crvREjKAGWQpDEETZyUoXtHZOT5LE8lq0zO6A&#10;FgqVFZiWObya26Q0bIXorUxGaTpOVmBKbYALa1F6EpV0GvCrSnB3XlVWOCILirm58DXhO/ffZHrI&#10;JreG6brhXRrsH7JoWaMw6AB1whwjC9P8BtU23ICFyu1waBOoqoaLUANWk6UPqrmqmRahFiTH6oEm&#10;+/9g+evlhSFNWdAxJYq1+ER3Hz/8+PL++6evd98+k7FnaKXtBA2v9IXpbhaPvtx1ZVr/j4WQdWB1&#10;M7Aq1o5wFGajcX4wQvI56vJ0d38caE/uvbWx7oWAlvhDQQ0sVHmJTxcYZcsz6zAs2vd2PqIF2ZSn&#10;jZTh4ttFHEtDlgwfmnEulMuDu1y0r6CM8jzFX3xyFGNjRPG4F2OI0HgeKQT8JYhUPpQCHzTm4yWJ&#10;JyfSEU5uI4W3k+pSVEgsEjAKiQzI2zlmUVWzUkTx3h9zCYAeucL4A3YH8Fj9ma8US+rsvasIEzE4&#10;p39LLDoPHiEyKDc4t40C8xiAdEPkaN+TFKnxLLn1fB2abrdvrzmUG2xEA3FCreanDTbDGbPughkc&#10;SewfXDPuHD+VhFVBoTtRUoN595jc2+OkoJaSFY54Qe3bBTOCEvlS4QwdZHnud0K45HvPfY+abc18&#10;W6MW7TFgc2W40DQPR2/vZH+sDLQ3uI1mPiqqmOIYu6Dcmf5y7OLqwX3GxWwWzHAPaObO1JXmHtzz&#10;7Pv8en3DjO4mwuEsvYZ+HbDJg5mItt5TwWzhoGrCwHimI6/dC+AOCR3R7Tu/pLbvwep+K09/AgAA&#10;//8DAFBLAwQUAAYACAAAACEABslBLN8AAAAJAQAADwAAAGRycy9kb3ducmV2LnhtbEyPwU7DMAyG&#10;70i8Q2QkLoil3VC1laYTQoIDcKEgxDFrvLZq4lRN1nU8Pd4Jbr/lT78/F9vZWTHhGDpPCtJFAgKp&#10;9qajRsHnx9PtGkSImoy2nlDBCQNsy8uLQufGH+kdpyo2gkso5FpBG+OQSxnqFp0OCz8g8W7vR6cj&#10;j2MjzaiPXO6sXCZJJp3uiC+0esDHFuu+OjgFVaDN/nv6ev0Jp76+ebP25bm3Sl1fzQ/3ICLO8Q+G&#10;sz6rQ8lOO38gE4RVsMzSlFEOyQoEA3fZOewUrFcbkGUh/39Q/gIAAP//AwBQSwECLQAUAAYACAAA&#10;ACEAtoM4kv4AAADhAQAAEwAAAAAAAAAAAAAAAAAAAAAAW0NvbnRlbnRfVHlwZXNdLnhtbFBLAQIt&#10;ABQABgAIAAAAIQA4/SH/1gAAAJQBAAALAAAAAAAAAAAAAAAAAC8BAABfcmVscy8ucmVsc1BLAQIt&#10;ABQABgAIAAAAIQDj4mSNyQIAAN0FAAAOAAAAAAAAAAAAAAAAAC4CAABkcnMvZTJvRG9jLnhtbFBL&#10;AQItABQABgAIAAAAIQAGyUEs3wAAAAkBAAAPAAAAAAAAAAAAAAAAACMFAABkcnMvZG93bnJldi54&#10;bWxQSwUGAAAAAAQABADzAAAALwYAAAAA&#10;" fillcolor="#ccc0d9 [1303]" stroked="f" strokeweight="2pt">
                <v:textbox>
                  <w:txbxContent>
                    <w:p w:rsidR="009439C9" w:rsidRPr="008A4FE4" w:rsidRDefault="009439C9" w:rsidP="000977BB">
                      <w:pPr>
                        <w:spacing w:line="360" w:lineRule="exact"/>
                        <w:ind w:leftChars="-80" w:left="-272" w:rightChars="-80" w:right="-272"/>
                        <w:jc w:val="center"/>
                        <w:rPr>
                          <w:color w:val="000000" w:themeColor="text1"/>
                          <w:sz w:val="28"/>
                          <w:szCs w:val="28"/>
                        </w:rPr>
                      </w:pPr>
                      <w:r w:rsidRPr="008A4FE4">
                        <w:rPr>
                          <w:rFonts w:hint="eastAsia"/>
                          <w:color w:val="000000" w:themeColor="text1"/>
                          <w:sz w:val="28"/>
                          <w:szCs w:val="28"/>
                        </w:rPr>
                        <w:t>召開</w:t>
                      </w:r>
                      <w:r w:rsidRPr="008A4FE4">
                        <w:rPr>
                          <w:b/>
                          <w:color w:val="000000" w:themeColor="text1"/>
                          <w:sz w:val="28"/>
                          <w:szCs w:val="28"/>
                        </w:rPr>
                        <w:t>校事會議</w:t>
                      </w:r>
                    </w:p>
                  </w:txbxContent>
                </v:textbox>
              </v:roundrect>
            </w:pict>
          </mc:Fallback>
        </mc:AlternateContent>
      </w:r>
    </w:p>
    <w:p w:rsidR="000977BB" w:rsidRPr="00CA05A6" w:rsidRDefault="0093463E" w:rsidP="000977BB">
      <w:r w:rsidRPr="00CA05A6">
        <w:rPr>
          <w:noProof/>
        </w:rPr>
        <mc:AlternateContent>
          <mc:Choice Requires="wps">
            <w:drawing>
              <wp:anchor distT="0" distB="0" distL="114300" distR="114300" simplePos="0" relativeHeight="251687936" behindDoc="0" locked="0" layoutInCell="1" allowOverlap="1" wp14:anchorId="51F03ADD" wp14:editId="080F1EE2">
                <wp:simplePos x="0" y="0"/>
                <wp:positionH relativeFrom="column">
                  <wp:posOffset>2097007</wp:posOffset>
                </wp:positionH>
                <wp:positionV relativeFrom="paragraph">
                  <wp:posOffset>201936</wp:posOffset>
                </wp:positionV>
                <wp:extent cx="464820" cy="857250"/>
                <wp:effectExtent l="19050" t="0" r="30480" b="38100"/>
                <wp:wrapNone/>
                <wp:docPr id="7" name="向下箭號 7"/>
                <wp:cNvGraphicFramePr/>
                <a:graphic xmlns:a="http://schemas.openxmlformats.org/drawingml/2006/main">
                  <a:graphicData uri="http://schemas.microsoft.com/office/word/2010/wordprocessingShape">
                    <wps:wsp>
                      <wps:cNvSpPr/>
                      <wps:spPr>
                        <a:xfrm>
                          <a:off x="0" y="0"/>
                          <a:ext cx="464820" cy="857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13519DE7" id="向下箭號 7" o:spid="_x0000_s1026" type="#_x0000_t67" style="position:absolute;margin-left:165.1pt;margin-top:15.9pt;width:36.6pt;height: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4+jQIAAEAFAAAOAAAAZHJzL2Uyb0RvYy54bWysVM1uEzEQviPxDpbvdJMo/SHKpopaFSFV&#10;bUWKena8dnclr8eMnWzCK3CBIyeeAM48EAgeg7F3s63aigNiD16PZ+abmc8znh5vasPWCn0FNufD&#10;vQFnykooKnub87fXZy+OOPNB2EIYsCrnW+X58ez5s2njJmoEJZhCISMQ6yeNy3kZgptkmZelqoXf&#10;A6csKTVgLQKJeJsVKBpCr002GgwOsgawcAhSeU+np62SzxK+1kqGS629CszknHILacW0LuOazaZi&#10;covClZXs0hD/kEUtKktBe6hTEQRbYfUIqq4kggcd9iTUGWhdSZVqoGqGgwfVLErhVKqFyPGup8n/&#10;P1h5sb5CVhU5P+TMipqu6OfHTz++f/j17evvz1/YYWSocX5Chgt3hZ3kaRvL3Wis458KYZvE6rZn&#10;VW0Ck3Q4PhgfjYh7Saqj/cPRfmI9u3N26MMrBTWLm5wX0Ng5IjSJULE+94Gikv3OjoSYUZtD2oWt&#10;UTENY98oTdVQ1FHyTn2kTgyytaAOEFIqG4atqhSFao/3B/TFQilI75GkBBiRdWVMj90BxB59jN3C&#10;dPbRVaU27J0Hf0usde49UmSwoXeuKwv4FIChqrrIrf2OpJaayNISii3dNUI7BN7Js4oIPxc+XAmk&#10;rqc7okkOl7RoA03OodtxVgK+f+o82lMzkpazhqYo5/7dSqDizLy21KYvh+NxHLskjOnyScD7muV9&#10;jV3VJ0DXNKQ3w8m0jfbB7LYaob6hgZ/HqKQSVlLsnMuAO+EktNNNT4ZU83kyo1FzIpzbhZMRPLIa&#10;e+l6cyPQdV0XqF0vYDdxYvKg71rb6Glhvgqgq9SUd7x2fNOYpsbpnpT4DtyXk9Xdwzf7AwAA//8D&#10;AFBLAwQUAAYACAAAACEAgBMkdN8AAAAKAQAADwAAAGRycy9kb3ducmV2LnhtbEyPwU7DMAyG70i8&#10;Q2QkbixZO3WjNJ0QaFw4MYbgmDVeW9E4VZN1ZU+POY2bLX/6/f3FenKdGHEIrScN85kCgVR521Kt&#10;Yfe+uVuBCNGQNZ0n1PCDAdbl9VVhcutP9IbjNtaCQyjkRkMTY59LGaoGnQkz3yPx7eAHZyKvQy3t&#10;YE4c7jqZKJVJZ1riD43p8anB6nt7dBo+2tf75eY87s6dOoxfdpl8PqsXrW9vpscHEBGneIHhT5/V&#10;oWSnvT+SDaLTkKYqYZSHOVdgYKHSBYg9k1m2AlkW8n+F8hcAAP//AwBQSwECLQAUAAYACAAAACEA&#10;toM4kv4AAADhAQAAEwAAAAAAAAAAAAAAAAAAAAAAW0NvbnRlbnRfVHlwZXNdLnhtbFBLAQItABQA&#10;BgAIAAAAIQA4/SH/1gAAAJQBAAALAAAAAAAAAAAAAAAAAC8BAABfcmVscy8ucmVsc1BLAQItABQA&#10;BgAIAAAAIQBGVs4+jQIAAEAFAAAOAAAAAAAAAAAAAAAAAC4CAABkcnMvZTJvRG9jLnhtbFBLAQIt&#10;ABQABgAIAAAAIQCAEyR03wAAAAoBAAAPAAAAAAAAAAAAAAAAAOcEAABkcnMvZG93bnJldi54bWxQ&#10;SwUGAAAAAAQABADzAAAA8wUAAAAA&#10;" adj="15744" fillcolor="#4f81bd [3204]" strokecolor="#243f60 [1604]" strokeweight="2pt"/>
            </w:pict>
          </mc:Fallback>
        </mc:AlternateContent>
      </w:r>
    </w:p>
    <w:p w:rsidR="000977BB" w:rsidRPr="00CA05A6" w:rsidRDefault="000977BB" w:rsidP="000977BB"/>
    <w:p w:rsidR="000977BB" w:rsidRPr="00CA05A6" w:rsidRDefault="000977BB" w:rsidP="000977BB"/>
    <w:p w:rsidR="000977BB" w:rsidRPr="00CA05A6" w:rsidRDefault="0093463E" w:rsidP="000977BB">
      <w:r w:rsidRPr="00CA05A6">
        <w:rPr>
          <w:noProof/>
        </w:rPr>
        <mc:AlternateContent>
          <mc:Choice Requires="wps">
            <w:drawing>
              <wp:anchor distT="0" distB="0" distL="114300" distR="114300" simplePos="0" relativeHeight="251658240" behindDoc="0" locked="0" layoutInCell="1" allowOverlap="1" wp14:anchorId="371E39B7" wp14:editId="1D98F028">
                <wp:simplePos x="0" y="0"/>
                <wp:positionH relativeFrom="column">
                  <wp:posOffset>3601091</wp:posOffset>
                </wp:positionH>
                <wp:positionV relativeFrom="paragraph">
                  <wp:posOffset>8890</wp:posOffset>
                </wp:positionV>
                <wp:extent cx="2560320" cy="1634490"/>
                <wp:effectExtent l="0" t="0" r="11430" b="22860"/>
                <wp:wrapNone/>
                <wp:docPr id="57" name="圓角矩形 57"/>
                <wp:cNvGraphicFramePr/>
                <a:graphic xmlns:a="http://schemas.openxmlformats.org/drawingml/2006/main">
                  <a:graphicData uri="http://schemas.microsoft.com/office/word/2010/wordprocessingShape">
                    <wps:wsp>
                      <wps:cNvSpPr/>
                      <wps:spPr>
                        <a:xfrm>
                          <a:off x="0" y="0"/>
                          <a:ext cx="2560320" cy="1634490"/>
                        </a:xfrm>
                        <a:prstGeom prst="roundRect">
                          <a:avLst/>
                        </a:prstGeom>
                        <a:solidFill>
                          <a:schemeClr val="accent3">
                            <a:lumMod val="40000"/>
                            <a:lumOff val="60000"/>
                          </a:schemeClr>
                        </a:solidFill>
                        <a:ln>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9439C9" w:rsidRPr="0010705F" w:rsidRDefault="009439C9" w:rsidP="000977BB">
                            <w:pPr>
                              <w:pStyle w:val="af9"/>
                              <w:numPr>
                                <w:ilvl w:val="0"/>
                                <w:numId w:val="19"/>
                              </w:numPr>
                              <w:spacing w:line="250" w:lineRule="exact"/>
                              <w:ind w:leftChars="-80" w:left="85" w:rightChars="-80" w:right="-272" w:hanging="357"/>
                              <w:jc w:val="left"/>
                              <w:rPr>
                                <w:color w:val="215868" w:themeColor="accent5" w:themeShade="80"/>
                                <w:sz w:val="24"/>
                                <w:szCs w:val="24"/>
                              </w:rPr>
                            </w:pPr>
                            <w:r w:rsidRPr="00270039">
                              <w:rPr>
                                <w:rFonts w:hint="eastAsia"/>
                                <w:b/>
                                <w:color w:val="215868" w:themeColor="accent5" w:themeShade="80"/>
                                <w:sz w:val="24"/>
                                <w:szCs w:val="24"/>
                              </w:rPr>
                              <w:t>調查小</w:t>
                            </w:r>
                            <w:r w:rsidRPr="0010705F">
                              <w:rPr>
                                <w:rFonts w:hint="eastAsia"/>
                                <w:color w:val="215868" w:themeColor="accent5" w:themeShade="80"/>
                                <w:sz w:val="24"/>
                                <w:szCs w:val="24"/>
                              </w:rPr>
                              <w:t>組以三人或五人為原則。</w:t>
                            </w:r>
                          </w:p>
                          <w:p w:rsidR="009439C9" w:rsidRPr="0010705F" w:rsidRDefault="009439C9" w:rsidP="000977BB">
                            <w:pPr>
                              <w:pStyle w:val="af9"/>
                              <w:numPr>
                                <w:ilvl w:val="0"/>
                                <w:numId w:val="19"/>
                              </w:numPr>
                              <w:spacing w:line="250" w:lineRule="exact"/>
                              <w:ind w:leftChars="-80" w:left="85" w:rightChars="-80" w:right="-272" w:hanging="357"/>
                              <w:jc w:val="left"/>
                              <w:rPr>
                                <w:color w:val="215868" w:themeColor="accent5" w:themeShade="80"/>
                                <w:sz w:val="24"/>
                                <w:szCs w:val="24"/>
                              </w:rPr>
                            </w:pPr>
                            <w:r w:rsidRPr="0010705F">
                              <w:rPr>
                                <w:rFonts w:hint="eastAsia"/>
                                <w:color w:val="215868" w:themeColor="accent5" w:themeShade="80"/>
                                <w:sz w:val="24"/>
                                <w:szCs w:val="24"/>
                              </w:rPr>
                              <w:t>成員應包含教師會代表及家長會代表，並得由校外教育學者、法律專家、兒童及少年福利學者專家或高級中等以下學校教師專業審查會組成及運作辦法所定教師專業審查會調查及輔導人才庫之調查員擔任。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1E39B7" id="圓角矩形 57" o:spid="_x0000_s1030" style="position:absolute;left:0;text-align:left;margin-left:283.55pt;margin-top:.7pt;width:201.6pt;height:12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e5c2wIAAEgGAAAOAAAAZHJzL2Uyb0RvYy54bWysVVFv0zAQfkfiP1h+Z0m6tGPV0qnaNIQ0&#10;tmob2rPrOEskx2dst2n5GfCKhMQL4kfwcyb4GZydNCvbQBOiD659d77v7vPd5eBwVUuyFMZWoDKa&#10;7MSUCMUhr9RNRt9enbx4SYl1TOVMghIZXQtLDyfPnx00eiwGUILMhSHoRNlxozNaOqfHUWR5KWpm&#10;d0ALhcoCTM0cHs1NlBvWoPdaRoM4HkUNmFwb4MJalB63SjoJ/otCcHdeFFY4IjOKsbmwmrDO/RpN&#10;Dtj4xjBdVrwLg/1DFDWrFIL2ro6ZY2Rhqgeu6oobsFC4HQ51BEVRcRFywGyS+F42lyXTIuSC5Fjd&#10;02T/n1t+tpwZUuUZHe5RoliNb3T76ePPrx9+fP52+/0LQTFy1Gg7RtNLPTPdyeLWJ7wqTO3/MRWy&#10;Cryue17FyhGOwsFwFO8OkH6OumS0m6b7gfno7ro21r0SUBO/yaiBhcov8PUCqWx5ah3iov3GzkNa&#10;kFV+UkkZDr5ixJE0ZMnwrRnnQrndcF0u6jeQt/I0xl/76ijG2mjFo40YIULteU8B8DcQqZ6GO3qA&#10;O3wagE/vmNmyjSrHnY8Vg/LIkX+Flvewc2spfDxSXYgC39AzHYD7DLa5SFpVyXLRiv8cUnDoPRdI&#10;bu+7c/AYz0kXZWfvr4rQfP3l+G+BtSn2NwIyKNdfrisF5jEH0vXIrf2GpJYaz5JbzVehvlMfo5fM&#10;IV9jzRtoh4HV/KRC2k+ZdTNmsPuxUHGiuXNcCglNRqHbUVKCef+Y3NtjU6KWkganSUbtuwUzghL5&#10;WmG77idp6sdPOKTDPd8MZlsz39aoRX0EWMQJzk7Nw9bbO7nZFgbqaxx8U4+KKqY4YmeUO7M5HLl2&#10;yuHo5GI6DWY4cjRzp+pSc+/c8+wL7mp1zYzuOs9h057BZvKw8b3ea239TQXThYOiCo15x2v3Ajiu&#10;Qt12o9XPw+1zsLr7AEx+AQAA//8DAFBLAwQUAAYACAAAACEAaxB9LuAAAAAJAQAADwAAAGRycy9k&#10;b3ducmV2LnhtbEyPQU7DMBBF90jcwRokNhW1U2iahjgVQgKhbioKB3DiIYkaj6PYbVNOz7CC5eh9&#10;/f+m2EyuFyccQ+dJQzJXIJBqbztqNHx+vNxlIEI0ZE3vCTVcMMCmvL4qTG79md7xtI+N4BIKudHQ&#10;xjjkUoa6RWfC3A9IzL786Ezkc2ykHc2Zy10vF0ql0pmOeKE1Az63WB/2R6fh7TI4853O3G6XqMPr&#10;NK1n1dZqfXszPT2CiDjFvzD86rM6lOxU+SPZIHoNy3SVcJTBAwjm65W6B1FpWCyzDGRZyP8flD8A&#10;AAD//wMAUEsBAi0AFAAGAAgAAAAhALaDOJL+AAAA4QEAABMAAAAAAAAAAAAAAAAAAAAAAFtDb250&#10;ZW50X1R5cGVzXS54bWxQSwECLQAUAAYACAAAACEAOP0h/9YAAACUAQAACwAAAAAAAAAAAAAAAAAv&#10;AQAAX3JlbHMvLnJlbHNQSwECLQAUAAYACAAAACEAru3uXNsCAABIBgAADgAAAAAAAAAAAAAAAAAu&#10;AgAAZHJzL2Uyb0RvYy54bWxQSwECLQAUAAYACAAAACEAaxB9LuAAAAAJAQAADwAAAAAAAAAAAAAA&#10;AAA1BQAAZHJzL2Rvd25yZXYueG1sUEsFBgAAAAAEAAQA8wAAAEIGAAAAAA==&#10;" fillcolor="#d6e3bc [1302]" strokecolor="#974706 [1609]" strokeweight="2pt">
                <v:stroke dashstyle="dash"/>
                <v:textbox>
                  <w:txbxContent>
                    <w:p w:rsidR="009439C9" w:rsidRPr="0010705F" w:rsidRDefault="009439C9" w:rsidP="000977BB">
                      <w:pPr>
                        <w:pStyle w:val="af9"/>
                        <w:numPr>
                          <w:ilvl w:val="0"/>
                          <w:numId w:val="19"/>
                        </w:numPr>
                        <w:spacing w:line="250" w:lineRule="exact"/>
                        <w:ind w:leftChars="-80" w:left="85" w:rightChars="-80" w:right="-272" w:hanging="357"/>
                        <w:jc w:val="left"/>
                        <w:rPr>
                          <w:color w:val="215868" w:themeColor="accent5" w:themeShade="80"/>
                          <w:sz w:val="24"/>
                          <w:szCs w:val="24"/>
                        </w:rPr>
                      </w:pPr>
                      <w:r w:rsidRPr="00270039">
                        <w:rPr>
                          <w:rFonts w:hint="eastAsia"/>
                          <w:b/>
                          <w:color w:val="215868" w:themeColor="accent5" w:themeShade="80"/>
                          <w:sz w:val="24"/>
                          <w:szCs w:val="24"/>
                        </w:rPr>
                        <w:t>調查小</w:t>
                      </w:r>
                      <w:r w:rsidRPr="0010705F">
                        <w:rPr>
                          <w:rFonts w:hint="eastAsia"/>
                          <w:color w:val="215868" w:themeColor="accent5" w:themeShade="80"/>
                          <w:sz w:val="24"/>
                          <w:szCs w:val="24"/>
                        </w:rPr>
                        <w:t>組以三人或五人為原則。</w:t>
                      </w:r>
                    </w:p>
                    <w:p w:rsidR="009439C9" w:rsidRPr="0010705F" w:rsidRDefault="009439C9" w:rsidP="000977BB">
                      <w:pPr>
                        <w:pStyle w:val="af9"/>
                        <w:numPr>
                          <w:ilvl w:val="0"/>
                          <w:numId w:val="19"/>
                        </w:numPr>
                        <w:spacing w:line="250" w:lineRule="exact"/>
                        <w:ind w:leftChars="-80" w:left="85" w:rightChars="-80" w:right="-272" w:hanging="357"/>
                        <w:jc w:val="left"/>
                        <w:rPr>
                          <w:color w:val="215868" w:themeColor="accent5" w:themeShade="80"/>
                          <w:sz w:val="24"/>
                          <w:szCs w:val="24"/>
                        </w:rPr>
                      </w:pPr>
                      <w:r w:rsidRPr="0010705F">
                        <w:rPr>
                          <w:rFonts w:hint="eastAsia"/>
                          <w:color w:val="215868" w:themeColor="accent5" w:themeShade="80"/>
                          <w:sz w:val="24"/>
                          <w:szCs w:val="24"/>
                        </w:rPr>
                        <w:t>成員應包含教師會代表及家長會代表，並得由校外教育學者、法律專家、兒童及少年福利學者專家或高級中等以下學校教師專業審查會組成及運作辦法所定教師專業審查會調查及輔導人才庫之調查員擔任。</w:t>
                      </w:r>
                    </w:p>
                  </w:txbxContent>
                </v:textbox>
              </v:roundrect>
            </w:pict>
          </mc:Fallback>
        </mc:AlternateContent>
      </w:r>
      <w:r w:rsidRPr="00CA05A6">
        <w:rPr>
          <w:noProof/>
        </w:rPr>
        <mc:AlternateContent>
          <mc:Choice Requires="wps">
            <w:drawing>
              <wp:anchor distT="0" distB="0" distL="114300" distR="114300" simplePos="0" relativeHeight="251645952" behindDoc="0" locked="0" layoutInCell="1" allowOverlap="1" wp14:anchorId="2C2B301B" wp14:editId="0FE15115">
                <wp:simplePos x="0" y="0"/>
                <wp:positionH relativeFrom="column">
                  <wp:posOffset>1216684</wp:posOffset>
                </wp:positionH>
                <wp:positionV relativeFrom="paragraph">
                  <wp:posOffset>115789</wp:posOffset>
                </wp:positionV>
                <wp:extent cx="2225040" cy="411480"/>
                <wp:effectExtent l="0" t="0" r="3810" b="7620"/>
                <wp:wrapNone/>
                <wp:docPr id="8" name="圓角矩形 8"/>
                <wp:cNvGraphicFramePr/>
                <a:graphic xmlns:a="http://schemas.openxmlformats.org/drawingml/2006/main">
                  <a:graphicData uri="http://schemas.microsoft.com/office/word/2010/wordprocessingShape">
                    <wps:wsp>
                      <wps:cNvSpPr/>
                      <wps:spPr>
                        <a:xfrm>
                          <a:off x="0" y="0"/>
                          <a:ext cx="2225040" cy="411480"/>
                        </a:xfrm>
                        <a:prstGeom prst="round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439C9" w:rsidRPr="00D33F02" w:rsidRDefault="009439C9" w:rsidP="000977BB">
                            <w:pPr>
                              <w:spacing w:line="360" w:lineRule="exact"/>
                              <w:ind w:leftChars="-80" w:left="-272" w:rightChars="-80" w:right="-272"/>
                              <w:jc w:val="center"/>
                              <w:rPr>
                                <w:sz w:val="28"/>
                                <w:szCs w:val="28"/>
                              </w:rPr>
                            </w:pPr>
                            <w:r>
                              <w:rPr>
                                <w:color w:val="215868" w:themeColor="accent5" w:themeShade="80"/>
                                <w:sz w:val="28"/>
                                <w:szCs w:val="28"/>
                              </w:rPr>
                              <w:t>校事會議</w:t>
                            </w:r>
                            <w:r w:rsidRPr="0010705F">
                              <w:rPr>
                                <w:rFonts w:hint="eastAsia"/>
                                <w:color w:val="215868" w:themeColor="accent5" w:themeShade="80"/>
                                <w:sz w:val="28"/>
                                <w:szCs w:val="28"/>
                              </w:rPr>
                              <w:t>應組成</w:t>
                            </w:r>
                            <w:r w:rsidRPr="00DA59F3">
                              <w:rPr>
                                <w:rFonts w:hint="eastAsia"/>
                                <w:b/>
                                <w:color w:val="215868" w:themeColor="accent5" w:themeShade="80"/>
                                <w:sz w:val="28"/>
                                <w:szCs w:val="28"/>
                              </w:rPr>
                              <w:t>調查小組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2B301B" id="圓角矩形 8" o:spid="_x0000_s1031" style="position:absolute;left:0;text-align:left;margin-left:95.8pt;margin-top:9.1pt;width:175.2pt;height:3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hayAIAAN0FAAAOAAAAZHJzL2Uyb0RvYy54bWysVM1uEzEQviPxDpbvdLNRUkrUTRW1KkIq&#10;bdQW9ex4vd2VbI+xnWTDY8AVCYkL4iF4nAoeg7G92YZSOCBy2Njz883M55k5PGqVJCthXQO6oPne&#10;gBKhOZSNvi3om+vTZweUOM90ySRoUdCNcPRo+vTJ4dpMxBBqkKWwBEG0m6xNQWvvzSTLHK+FYm4P&#10;jNCorMAq5vFqb7PSsjWiK5kNB4P9bA22NBa4cA6lJ0lJpxG/qgT3F1XlhCeyoJibj18bv4vwzaaH&#10;bHJrmakb3qXB/iELxRqNQXuoE+YZWdrmNyjVcAsOKr/HQWVQVQ0XsQasJh88qOaqZkbEWpAcZ3qa&#10;3P+D5eeruSVNWVB8KM0UPtHdxw8/vrz//unr3bfP5CAwtDZugoZXZm67m8NjKLetrAr/WAhpI6ub&#10;nlXResJROBwOx4MRks9RN8rz0UGkPbv3Ntb5lwIUCYeCWljq8hKfLjLKVmfOY1i039qFiA5kU542&#10;UsZLaBdxLC1ZMXxoxrnQfhjd5VK9hjLJRwP8pSdHMTZGEu9vxRgiNl5AigF/CSJ1CKUhBE35BEkW&#10;yEl0xJPfSBHspL4UFRIbCIiJ9Mi7OeZJVbNSJPH4j7lEwIBcYfweuwN4rP48VIoldfbBVcSJ6J0H&#10;f0ssOfceMTJo3zurRoN9DED6PnKy35KUqAks+XbRxqYbb9trAeUGG9FCmlBn+GmDzXDGnJ8ziyOJ&#10;/YNrxl/gp5KwLih0J0pqsO8ekwd7nBTUUrLGES+oe7tkVlAiX2mcoRf5KLSlj5fR+PkQL3ZXs9jV&#10;6KU6BmyuHBea4fEY7L3cHisL6ga30SxERRXTHGMXlHu7vRz7tHpwn3Exm0Uz3AOG+TN9ZXgADzyH&#10;Pr9ub5g13UR4nKVz2K4DNnkwE8k2eGqYLT1UTRyYwHTitXsB3CGxI7p9F5bU7j1a3W/l6U8AAAD/&#10;/wMAUEsDBBQABgAIAAAAIQDWA0734AAAAAkBAAAPAAAAZHJzL2Rvd25yZXYueG1sTI89T8MwEIZ3&#10;JP6DdUgsiDpNaRRCnAohMdEODR1gc+NrEhGfo9htDb+eYyrbvbpH70e5inYQJ5x870jBfJaAQGqc&#10;6alVsHt/vc9B+KDJ6MERKvhGD6vq+qrUhXFn2uKpDq1gE/KFVtCFMBZS+qZDq/3MjUj8O7jJ6sBy&#10;aqWZ9JnN7SDTJMmk1T1xQqdHfOmw+aqPVsHdZ50N68Oi3ey29TosP+LP5i0qdXsTn59ABIzhAsNf&#10;fa4OFXfauyMZLwbWj/OMUT7yFAQDy4eUx+0V5IsEZFXK/wuqXwAAAP//AwBQSwECLQAUAAYACAAA&#10;ACEAtoM4kv4AAADhAQAAEwAAAAAAAAAAAAAAAAAAAAAAW0NvbnRlbnRfVHlwZXNdLnhtbFBLAQIt&#10;ABQABgAIAAAAIQA4/SH/1gAAAJQBAAALAAAAAAAAAAAAAAAAAC8BAABfcmVscy8ucmVsc1BLAQIt&#10;ABQABgAIAAAAIQDGNKhayAIAAN0FAAAOAAAAAAAAAAAAAAAAAC4CAABkcnMvZTJvRG9jLnhtbFBL&#10;AQItABQABgAIAAAAIQDWA0734AAAAAkBAAAPAAAAAAAAAAAAAAAAACIFAABkcnMvZG93bnJldi54&#10;bWxQSwUGAAAAAAQABADzAAAALwYAAAAA&#10;" fillcolor="#e5b8b7 [1301]" stroked="f" strokeweight="2pt">
                <v:textbox>
                  <w:txbxContent>
                    <w:p w:rsidR="009439C9" w:rsidRPr="00D33F02" w:rsidRDefault="009439C9" w:rsidP="000977BB">
                      <w:pPr>
                        <w:spacing w:line="360" w:lineRule="exact"/>
                        <w:ind w:leftChars="-80" w:left="-272" w:rightChars="-80" w:right="-272"/>
                        <w:jc w:val="center"/>
                        <w:rPr>
                          <w:sz w:val="28"/>
                          <w:szCs w:val="28"/>
                        </w:rPr>
                      </w:pPr>
                      <w:r>
                        <w:rPr>
                          <w:color w:val="215868" w:themeColor="accent5" w:themeShade="80"/>
                          <w:sz w:val="28"/>
                          <w:szCs w:val="28"/>
                        </w:rPr>
                        <w:t>校事會議</w:t>
                      </w:r>
                      <w:r w:rsidRPr="0010705F">
                        <w:rPr>
                          <w:rFonts w:hint="eastAsia"/>
                          <w:color w:val="215868" w:themeColor="accent5" w:themeShade="80"/>
                          <w:sz w:val="28"/>
                          <w:szCs w:val="28"/>
                        </w:rPr>
                        <w:t>應組成</w:t>
                      </w:r>
                      <w:r w:rsidRPr="00DA59F3">
                        <w:rPr>
                          <w:rFonts w:hint="eastAsia"/>
                          <w:b/>
                          <w:color w:val="215868" w:themeColor="accent5" w:themeShade="80"/>
                          <w:sz w:val="28"/>
                          <w:szCs w:val="28"/>
                        </w:rPr>
                        <w:t>調查小組</w:t>
                      </w:r>
                    </w:p>
                  </w:txbxContent>
                </v:textbox>
              </v:roundrect>
            </w:pict>
          </mc:Fallback>
        </mc:AlternateContent>
      </w:r>
    </w:p>
    <w:p w:rsidR="000977BB" w:rsidRPr="00CA05A6" w:rsidRDefault="0093463E" w:rsidP="000977BB">
      <w:r w:rsidRPr="00CA05A6">
        <w:rPr>
          <w:noProof/>
        </w:rPr>
        <mc:AlternateContent>
          <mc:Choice Requires="wps">
            <w:drawing>
              <wp:anchor distT="0" distB="0" distL="114300" distR="114300" simplePos="0" relativeHeight="251652096" behindDoc="0" locked="0" layoutInCell="1" allowOverlap="1" wp14:anchorId="74FD0501" wp14:editId="29B5E3E6">
                <wp:simplePos x="0" y="0"/>
                <wp:positionH relativeFrom="column">
                  <wp:posOffset>3401084</wp:posOffset>
                </wp:positionH>
                <wp:positionV relativeFrom="paragraph">
                  <wp:posOffset>59144</wp:posOffset>
                </wp:positionV>
                <wp:extent cx="358140" cy="7620"/>
                <wp:effectExtent l="0" t="0" r="22860" b="30480"/>
                <wp:wrapNone/>
                <wp:docPr id="3" name="直線接點 3"/>
                <wp:cNvGraphicFramePr/>
                <a:graphic xmlns:a="http://schemas.openxmlformats.org/drawingml/2006/main">
                  <a:graphicData uri="http://schemas.microsoft.com/office/word/2010/wordprocessingShape">
                    <wps:wsp>
                      <wps:cNvCnPr/>
                      <wps:spPr>
                        <a:xfrm>
                          <a:off x="0" y="0"/>
                          <a:ext cx="358140" cy="7620"/>
                        </a:xfrm>
                        <a:prstGeom prst="line">
                          <a:avLst/>
                        </a:prstGeom>
                        <a:ln w="12700">
                          <a:solidFill>
                            <a:schemeClr val="accent6">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03B45804" id="直線接點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8pt,4.65pt" to="29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3FBAIAAEkEAAAOAAAAZHJzL2Uyb0RvYy54bWysVEtu2zAU3BfoHQjua0l24wSC5SxipJt+&#10;jLY5AMOPRYA/kIwlX6IHaIHueoMCXfQ+DXqLPlKyEiRFgRb1guZnZvhm9KTVea8V2nMfpDUNrmYl&#10;RtxQy6TZNfjq/eWzM4xCJIYRZQ1v8IEHfL5++mTVuZrPbWsV4x6BiAl15xrcxujqogi05ZqEmXXc&#10;wKGwXpMIS78rmCcdqGtVzMtyWXTWM+ct5SHA7mY4xOusLwSn8Y0QgUekGgy1xTz6PF6nsVivSL3z&#10;xLWSjmWQf6hCE2ng0klqQyJBN14+ktKSehusiDNqdWGFkJRnD+CmKh+4edcSx7MXCCe4Kabw/2Tp&#10;6/3WI8kavMDIEA2P6PbT19tvH398+PLz+2e0SAl1LtQAvDBbP66C2/pktxdep38wgvqc6mFKlfcR&#10;UdhcnJxVzyF7Ckeny3nOvLijOh/iC241SpMGK2mSZVKT/csQ4TqAHiFpWxnUQaPNT8syw4JVkl1K&#10;pdJhbht+oTzaE3jghFJu4jLj1I1+Zdmwf1LCLxkD7YkyrO6rpWs3JLQDicFs5CgD4BTKEEOexYPi&#10;Q31vuYBAwXg1FJha+WFN1aQE6EQT4GAijs7+RBzxicpzm/8NeWLkm62JE1lLY/3vyo79sWQx4I8J&#10;DL5TBNeWHXKD5GigX3Oi47uVXoj760y/+wKsfwEAAP//AwBQSwMEFAAGAAgAAAAhAF1sRZ3dAAAA&#10;CAEAAA8AAABkcnMvZG93bnJldi54bWxMj0FLw0AQhe+C/2EZwZvd2JLSxmxKEHoTxFoo3jbZMYnJ&#10;zobdbRL/veNJj8P7ePO9/LDYQUzoQ+dIweMqAYFUO9NRo+D8fnzYgQhRk9GDI1TwjQEOxe1NrjPj&#10;ZnrD6RQbwSUUMq2gjXHMpAx1i1aHlRuROPt03urIp2+k8XrmcjvIdZJspdUd8YdWj/jcYt2frlZB&#10;6eevF9lfdh+vl76ZkmNVyuiVur9byicQEZf4B8OvPqtDwU6Vu5IJYlCQbtItowr2GxCcp/s1b6sY&#10;TFKQRS7/Dyh+AAAA//8DAFBLAQItABQABgAIAAAAIQC2gziS/gAAAOEBAAATAAAAAAAAAAAAAAAA&#10;AAAAAABbQ29udGVudF9UeXBlc10ueG1sUEsBAi0AFAAGAAgAAAAhADj9If/WAAAAlAEAAAsAAAAA&#10;AAAAAAAAAAAALwEAAF9yZWxzLy5yZWxzUEsBAi0AFAAGAAgAAAAhAM6MvcUEAgAASQQAAA4AAAAA&#10;AAAAAAAAAAAALgIAAGRycy9lMm9Eb2MueG1sUEsBAi0AFAAGAAgAAAAhAF1sRZ3dAAAACAEAAA8A&#10;AAAAAAAAAAAAAAAAXgQAAGRycy9kb3ducmV2LnhtbFBLBQYAAAAABAAEAPMAAABoBQAAAAA=&#10;" strokecolor="#974706 [1609]" strokeweight="1pt">
                <v:stroke dashstyle="dash"/>
              </v:line>
            </w:pict>
          </mc:Fallback>
        </mc:AlternateContent>
      </w:r>
      <w:r w:rsidRPr="00CA05A6">
        <w:rPr>
          <w:noProof/>
        </w:rPr>
        <mc:AlternateContent>
          <mc:Choice Requires="wps">
            <w:drawing>
              <wp:anchor distT="0" distB="0" distL="114300" distR="114300" simplePos="0" relativeHeight="251692032" behindDoc="0" locked="0" layoutInCell="1" allowOverlap="1" wp14:anchorId="7F444A5A" wp14:editId="79E56138">
                <wp:simplePos x="0" y="0"/>
                <wp:positionH relativeFrom="column">
                  <wp:posOffset>2105553</wp:posOffset>
                </wp:positionH>
                <wp:positionV relativeFrom="paragraph">
                  <wp:posOffset>195693</wp:posOffset>
                </wp:positionV>
                <wp:extent cx="464820" cy="788670"/>
                <wp:effectExtent l="19050" t="0" r="30480" b="30480"/>
                <wp:wrapNone/>
                <wp:docPr id="13" name="向下箭號 13"/>
                <wp:cNvGraphicFramePr/>
                <a:graphic xmlns:a="http://schemas.openxmlformats.org/drawingml/2006/main">
                  <a:graphicData uri="http://schemas.microsoft.com/office/word/2010/wordprocessingShape">
                    <wps:wsp>
                      <wps:cNvSpPr/>
                      <wps:spPr>
                        <a:xfrm>
                          <a:off x="0" y="0"/>
                          <a:ext cx="464820" cy="7886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1D6802C3" id="向下箭號 13" o:spid="_x0000_s1026" type="#_x0000_t67" style="position:absolute;margin-left:165.8pt;margin-top:15.4pt;width:36.6pt;height:6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xejwIAAEIFAAAOAAAAZHJzL2Uyb0RvYy54bWysVMFuEzEQvSPxD5bvdJOQtiHqpopaFSFV&#10;bUSLena9dnclr8eMnWzCL3ChR058AZz5IBB8BmPvZlu1FQdEDhuPZ+aN5/mNDw7XtWErhb4Cm/Ph&#10;zoAzZSUUlb3J+bvLkxcTznwQthAGrMr5Rnl+OHv+7KBxUzWCEkyhkBGI9dPG5bwMwU2zzMtS1cLv&#10;gFOWnBqwFoFMvMkKFA2h1yYbDQZ7WQNYOASpvKfd49bJZwlfayXDudZeBWZyTmcL6Yvpex2/2exA&#10;TG9QuLKS3THEP5yiFpWloj3UsQiCLbF6BFVXEsGDDjsS6gy0rqRKPVA3w8GDbi5K4VTqhcjxrqfJ&#10;/z9YebZaIKsKuruXnFlR0x39/HT74/vHX9++/v78hdE2cdQ4P6XQC7fAzvK0jA2vNdbxn1ph68Tr&#10;pudVrQOTtDneG09GxL4k1/5ksrefeM/ukh368FpBzeIi5wU0do4ITaJUrE59oKoUv40jI56oPUNa&#10;hY1R8RjGvlWa+qGqo5SdlKSODLKVIA0IKZUNw9ZVikK127sD+sVGqUifkawEGJF1ZUyP3QFElT7G&#10;bmG6+JiqkhD75MHfDtYm9xmpMtjQJ9eVBXwKwFBXXeU2fktSS01k6RqKDd02QjsG3smTigg/FT4s&#10;BJLu6Y5olsM5fbSBJufQrTgrAT88tR/jSY7k5ayhOcq5f78UqDgzbywJ9dVwPI6Dl4zx7n7UAd73&#10;XN/32GV9BHRNQ3o1nEzLGB/MdqkR6isa+XmsSi5hJdXOuQy4NY5CO9/0aEg1n6cwGjYnwqm9cDKC&#10;R1ajli7XVwJdp7pAcj2D7cyJ6QPdtbEx08J8GUBXSZR3vHZ806Am4XSPSnwJ7tsp6u7pm/0BAAD/&#10;/wMAUEsDBBQABgAIAAAAIQDcwqBT3gAAAAoBAAAPAAAAZHJzL2Rvd25yZXYueG1sTI/BTsMwEETv&#10;SPyDtUjcqF3aVCjEqaCoAi6VKK16deIliYjXUewm6d+znOA2o32ancnWk2vFgH1oPGmYzxQIpNLb&#10;hioNh8/t3QOIEA1Z03pCDRcMsM6vrzKTWj/SBw77WAkOoZAaDXWMXSplKGt0Jsx8h8S3L987E9n2&#10;lbS9GTnctfJeqZV0piH+UJsONzWW3/uz03B8todiaC64OyWvcfMyvr1vg9f69mZ6egQRcYp/MPzW&#10;5+qQc6fCn8kG0WpYLOYrRlkonsDAUi1ZFEwmiQKZZ/L/hPwHAAD//wMAUEsBAi0AFAAGAAgAAAAh&#10;ALaDOJL+AAAA4QEAABMAAAAAAAAAAAAAAAAAAAAAAFtDb250ZW50X1R5cGVzXS54bWxQSwECLQAU&#10;AAYACAAAACEAOP0h/9YAAACUAQAACwAAAAAAAAAAAAAAAAAvAQAAX3JlbHMvLnJlbHNQSwECLQAU&#10;AAYACAAAACEASt1MXo8CAABCBQAADgAAAAAAAAAAAAAAAAAuAgAAZHJzL2Uyb0RvYy54bWxQSwEC&#10;LQAUAAYACAAAACEA3MKgU94AAAAKAQAADwAAAAAAAAAAAAAAAADpBAAAZHJzL2Rvd25yZXYueG1s&#10;UEsFBgAAAAAEAAQA8wAAAPQFAAAAAA==&#10;" adj="15235" fillcolor="#4f81bd [3204]" strokecolor="#243f60 [1604]" strokeweight="2pt"/>
            </w:pict>
          </mc:Fallback>
        </mc:AlternateContent>
      </w:r>
    </w:p>
    <w:p w:rsidR="000977BB" w:rsidRPr="00CA05A6" w:rsidRDefault="0093463E" w:rsidP="000977BB">
      <w:r w:rsidRPr="00CA05A6">
        <w:rPr>
          <w:noProof/>
        </w:rPr>
        <mc:AlternateContent>
          <mc:Choice Requires="wps">
            <w:drawing>
              <wp:anchor distT="0" distB="0" distL="114300" distR="114300" simplePos="0" relativeHeight="251662336" behindDoc="0" locked="0" layoutInCell="1" allowOverlap="1" wp14:anchorId="6FCF8B5D" wp14:editId="08226FE4">
                <wp:simplePos x="0" y="0"/>
                <wp:positionH relativeFrom="column">
                  <wp:posOffset>2274570</wp:posOffset>
                </wp:positionH>
                <wp:positionV relativeFrom="paragraph">
                  <wp:posOffset>8344</wp:posOffset>
                </wp:positionV>
                <wp:extent cx="1066800" cy="342900"/>
                <wp:effectExtent l="0" t="0" r="0" b="0"/>
                <wp:wrapNone/>
                <wp:docPr id="14" name="圓角矩形 14"/>
                <wp:cNvGraphicFramePr/>
                <a:graphic xmlns:a="http://schemas.openxmlformats.org/drawingml/2006/main">
                  <a:graphicData uri="http://schemas.microsoft.com/office/word/2010/wordprocessingShape">
                    <wps:wsp>
                      <wps:cNvSpPr/>
                      <wps:spPr>
                        <a:xfrm>
                          <a:off x="0" y="0"/>
                          <a:ext cx="1066800" cy="3429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439C9" w:rsidRPr="00D33F02" w:rsidRDefault="009439C9" w:rsidP="000977BB">
                            <w:pPr>
                              <w:spacing w:line="320" w:lineRule="exact"/>
                              <w:jc w:val="center"/>
                              <w:rPr>
                                <w:color w:val="215868" w:themeColor="accent5" w:themeShade="80"/>
                                <w:sz w:val="28"/>
                                <w:szCs w:val="28"/>
                              </w:rPr>
                            </w:pPr>
                            <w:r>
                              <w:rPr>
                                <w:color w:val="215868" w:themeColor="accent5" w:themeShade="80"/>
                                <w:sz w:val="28"/>
                                <w:szCs w:val="28"/>
                              </w:rPr>
                              <w:t>30</w:t>
                            </w:r>
                            <w:r w:rsidRPr="00D33F02">
                              <w:rPr>
                                <w:color w:val="215868" w:themeColor="accent5" w:themeShade="80"/>
                                <w:sz w:val="28"/>
                                <w:szCs w:val="28"/>
                              </w:rPr>
                              <w:t>日內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F8B5D" id="圓角矩形 14" o:spid="_x0000_s1032" style="position:absolute;left:0;text-align:left;margin-left:179.1pt;margin-top:.65pt;width:8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DppQIAAHgFAAAOAAAAZHJzL2Uyb0RvYy54bWysVN1O2zAUvp+0d7B8P5J2pYOIFFUgpkkI&#10;KmDi2nVsEsnx8Wy3SfcY2y3SpN1Me4g9DtoeY8dOGhigXUzrRXp8fr7zfw4O21qRtbCuAp3T0U5K&#10;idAcikrf5PT91cmrPUqcZ7pgCrTI6UY4ejh7+eKgMZkYQwmqEJYgiHZZY3Jaem+yJHG8FDVzO2CE&#10;RqEEWzOPT3uTFJY1iF6rZJym06QBWxgLXDiH3ONOSGcRX0rB/bmUTniicoqx+fi18bsM32R2wLIb&#10;y0xZ8T4M9g9R1KzS6HSAOmaekZWtnkDVFbfgQPodDnUCUlZcxBwwm1H6KJvLkhkRc8HiODOUyf0/&#10;WH62XlhSFdi7CSWa1diju9vPv759+vnl+92PrwTZWKPGuAxVL83C9i+HZEi4lbYO/5gKaWNdN0Nd&#10;ResJR+YonU73Uiw/R9nryXgfaYRJ7q2Ndf6tgJoEIqcWVrq4wObFmrL1qfOd/lYveNRwUimFfJYp&#10;/QcDgQMnCVF3cUbKb5TotC+ExJwxsnF0EKdNHClL1gznhHEutB91opIVomPvpvjr4x4sYhZKI2BA&#10;lhjQgN0DhEl+it2l0+sHUxGHdTBO/xZYZzxYRM+g/WBcVxrscwAKs+o9d/rbInWlCVXy7bKN8zAN&#10;moGzhGKDM2KhWx5n+EmFXTplzi+YxW3BxuIF8Of4kQqanEJPUVKC/fgcP+jjEKOUkga3L6fuw4pZ&#10;QYl6p3G890eTSVjX+Jjsvhnjwz6ULB9K9Ko+AmzcCG+N4ZEM+l5tSWmhvsZDMQ9eUcQ0R9855d5u&#10;H0e+uwp4ariYz6Marqhh/lRfGh7AQ53DAF6118yaflQ9DvkZbDeVZY+GtdMNlhrmKw+yipN8X9e+&#10;A7jecZT6UxTux8N31Lo/mLPfAAAA//8DAFBLAwQUAAYACAAAACEAZ5WROt0AAAAIAQAADwAAAGRy&#10;cy9kb3ducmV2LnhtbEyPzU7DMBCE75V4B2uRuLUOiVJCiFMhJMQB9dDCpTc33sRR/UfstuHtWU5w&#10;29E3mp1pNrM17IJTHL0TcL/KgKHrvBrdIODz43VZAYtJOiWNdyjgGyNs2ptFI2vlr26Hl30aGIW4&#10;WEsBOqVQcx47jVbGlQ/oiPV+sjKRnAauJnmlcGt4nmVrbuXo6IOWAV80dqf92Qro02nXh+17qL4e&#10;1GEbH82bPhgh7m7n5ydgCef0Z4bf+lQdWup09GenIjMCirLKyUqgAEa8zNekj3SUBfC24f8HtD8A&#10;AAD//wMAUEsBAi0AFAAGAAgAAAAhALaDOJL+AAAA4QEAABMAAAAAAAAAAAAAAAAAAAAAAFtDb250&#10;ZW50X1R5cGVzXS54bWxQSwECLQAUAAYACAAAACEAOP0h/9YAAACUAQAACwAAAAAAAAAAAAAAAAAv&#10;AQAAX3JlbHMvLnJlbHNQSwECLQAUAAYACAAAACEADmrA6aUCAAB4BQAADgAAAAAAAAAAAAAAAAAu&#10;AgAAZHJzL2Uyb0RvYy54bWxQSwECLQAUAAYACAAAACEAZ5WROt0AAAAIAQAADwAAAAAAAAAAAAAA&#10;AAD/BAAAZHJzL2Rvd25yZXYueG1sUEsFBgAAAAAEAAQA8wAAAAkGAAAAAA==&#10;" filled="f" stroked="f" strokeweight="2pt">
                <v:textbox>
                  <w:txbxContent>
                    <w:p w:rsidR="009439C9" w:rsidRPr="00D33F02" w:rsidRDefault="009439C9" w:rsidP="000977BB">
                      <w:pPr>
                        <w:spacing w:line="320" w:lineRule="exact"/>
                        <w:jc w:val="center"/>
                        <w:rPr>
                          <w:color w:val="215868" w:themeColor="accent5" w:themeShade="80"/>
                          <w:sz w:val="28"/>
                          <w:szCs w:val="28"/>
                        </w:rPr>
                      </w:pPr>
                      <w:r>
                        <w:rPr>
                          <w:color w:val="215868" w:themeColor="accent5" w:themeShade="80"/>
                          <w:sz w:val="28"/>
                          <w:szCs w:val="28"/>
                        </w:rPr>
                        <w:t>30</w:t>
                      </w:r>
                      <w:r w:rsidRPr="00D33F02">
                        <w:rPr>
                          <w:color w:val="215868" w:themeColor="accent5" w:themeShade="80"/>
                          <w:sz w:val="28"/>
                          <w:szCs w:val="28"/>
                        </w:rPr>
                        <w:t>日內</w:t>
                      </w:r>
                    </w:p>
                  </w:txbxContent>
                </v:textbox>
              </v:roundrect>
            </w:pict>
          </mc:Fallback>
        </mc:AlternateContent>
      </w:r>
    </w:p>
    <w:p w:rsidR="000977BB" w:rsidRPr="00CA05A6" w:rsidRDefault="000977BB" w:rsidP="000977BB"/>
    <w:p w:rsidR="000977BB" w:rsidRPr="00CA05A6" w:rsidRDefault="0093463E" w:rsidP="000977BB">
      <w:r w:rsidRPr="00CA05A6">
        <w:rPr>
          <w:noProof/>
        </w:rPr>
        <mc:AlternateContent>
          <mc:Choice Requires="wps">
            <w:drawing>
              <wp:anchor distT="0" distB="0" distL="114300" distR="114300" simplePos="0" relativeHeight="251665408" behindDoc="0" locked="0" layoutInCell="1" allowOverlap="1" wp14:anchorId="2CB6EBD5" wp14:editId="00820401">
                <wp:simplePos x="0" y="0"/>
                <wp:positionH relativeFrom="column">
                  <wp:posOffset>1333286</wp:posOffset>
                </wp:positionH>
                <wp:positionV relativeFrom="paragraph">
                  <wp:posOffset>49298</wp:posOffset>
                </wp:positionV>
                <wp:extent cx="1973580" cy="411480"/>
                <wp:effectExtent l="0" t="0" r="7620" b="7620"/>
                <wp:wrapNone/>
                <wp:docPr id="15" name="圓角矩形 15"/>
                <wp:cNvGraphicFramePr/>
                <a:graphic xmlns:a="http://schemas.openxmlformats.org/drawingml/2006/main">
                  <a:graphicData uri="http://schemas.microsoft.com/office/word/2010/wordprocessingShape">
                    <wps:wsp>
                      <wps:cNvSpPr/>
                      <wps:spPr>
                        <a:xfrm>
                          <a:off x="0" y="0"/>
                          <a:ext cx="1973580" cy="411480"/>
                        </a:xfrm>
                        <a:prstGeom prst="round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439C9" w:rsidRPr="00D33F02" w:rsidRDefault="009439C9" w:rsidP="000977BB">
                            <w:pPr>
                              <w:spacing w:line="360" w:lineRule="exact"/>
                              <w:ind w:leftChars="-80" w:left="-272" w:rightChars="-80" w:right="-272"/>
                              <w:jc w:val="center"/>
                              <w:rPr>
                                <w:sz w:val="28"/>
                                <w:szCs w:val="28"/>
                              </w:rPr>
                            </w:pPr>
                            <w:r w:rsidRPr="00DA59F3">
                              <w:rPr>
                                <w:rFonts w:hint="eastAsia"/>
                                <w:b/>
                                <w:color w:val="215868" w:themeColor="accent5" w:themeShade="80"/>
                                <w:sz w:val="28"/>
                                <w:szCs w:val="28"/>
                              </w:rPr>
                              <w:t>調查小組</w:t>
                            </w:r>
                            <w:r>
                              <w:rPr>
                                <w:rFonts w:hint="eastAsia"/>
                                <w:color w:val="215868" w:themeColor="accent5" w:themeShade="80"/>
                                <w:sz w:val="28"/>
                                <w:szCs w:val="28"/>
                              </w:rPr>
                              <w:t>應</w:t>
                            </w:r>
                            <w:r w:rsidRPr="00DA59F3">
                              <w:rPr>
                                <w:rFonts w:hint="eastAsia"/>
                                <w:color w:val="215868" w:themeColor="accent5" w:themeShade="80"/>
                                <w:sz w:val="28"/>
                                <w:szCs w:val="28"/>
                              </w:rPr>
                              <w:t>製作調查報告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B6EBD5" id="圓角矩形 15" o:spid="_x0000_s1033" style="position:absolute;left:0;text-align:left;margin-left:105pt;margin-top:3.9pt;width:155.4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MYxwIAAN8FAAAOAAAAZHJzL2Uyb0RvYy54bWysVM1uEzEQviPxDpbvdLMh6U/UDYpaFSGV&#10;tmqLena8dnclr8fYTjbhMeCKhMQF8RA8TgWPwdjebEMpHBA5bOz5+Wbm88wcvlg1iiyFdTXoguY7&#10;A0qE5lDW+ragb65Pnu1T4jzTJVOgRUHXwtEX06dPDlszEUOoQJXCEgTRbtKaglbem0mWOV6Jhrkd&#10;MEKjUoJtmMervc1Ky1pEb1Q2HAx2sxZsaSxw4RxKj5OSTiO+lIL7cymd8EQVFHPz8Wvjdx6+2fSQ&#10;TW4tM1XNuzTYP2TRsFpj0B7qmHlGFrb+DaqpuQUH0u9waDKQsuYi1oDV5IMH1VxVzIhYC5LjTE+T&#10;+3+w/Gx5YUld4tuNKdGswTe6+/jhx5f33z99vfv2maAYOWqNm6Dplbmw3c3hMRS8krYJ/1gKWUVe&#10;1z2vYuUJR2F+sPd8vI/0c9SN8nyEZ4TJ7r2Ndf6lgIaEQ0EtLHR5iY8XOWXLU+eT/cYuRHSg6vKk&#10;VipeQsOII2XJkuFTM86F9sPorhbNayiTfDTAX3p0FGNrJPHuRowpxdYLSDHBX4IoHUJpCEFTPkGS&#10;BXISHfHk10oEO6UvhURqkYCUSI+8nWMec3QVK0USj/+YSwQMyBLj99gdwGP15x3LnX1wFXEmeudB&#10;iv43594jRgbte+em1mAfA1C+j5zsNyQlagJLfjVfxbbbCzkGyRzKNbaihTSjzvCTGpvhlDl/wSwO&#10;JfYPLhp/jh+poC0odCdKKrDvHpMHe5wV1FLS4pAX1L1dMCsoUa80TtFBPhqFrRAvo/HeEC92WzPf&#10;1uhFcwTYXDmuNMPjMdh7tTlKC80N7qNZiIoqpjnGLij3dnM58mn54EbjYjaLZrgJDPOn+srwAB54&#10;Dn1+vbph1nQT4XGWzmCzENjkwUwk2+CpYbbwIOs4MPe8di+AWyS2dbfxwpravker+708/QkAAP//&#10;AwBQSwMEFAAGAAgAAAAhAOjZUyXfAAAACAEAAA8AAABkcnMvZG93bnJldi54bWxMj8FOwzAQRO9I&#10;/IO1SFxQazeoAYU4FULiRHto6IHe3HibRMTrKHZbw9eznOC2oxnNzitXyQ3ijFPoPWlYzBUIpMbb&#10;nloNu/fX2SOIEA1ZM3hCDV8YYFVdX5WmsP5CWzzXsRVcQqEwGroYx0LK0HToTJj7EYm9o5+ciSyn&#10;VtrJXLjcDTJTKpfO9MQfOjPiS4fNZ31yGu72dT6sj/ftZret13H5kb43b0nr25v0/AQiYop/Yfid&#10;z9Oh4k0HfyIbxKAhWyhmiRoemID9Zab4OLDOcpBVKf8DVD8AAAD//wMAUEsBAi0AFAAGAAgAAAAh&#10;ALaDOJL+AAAA4QEAABMAAAAAAAAAAAAAAAAAAAAAAFtDb250ZW50X1R5cGVzXS54bWxQSwECLQAU&#10;AAYACAAAACEAOP0h/9YAAACUAQAACwAAAAAAAAAAAAAAAAAvAQAAX3JlbHMvLnJlbHNQSwECLQAU&#10;AAYACAAAACEAQjIDGMcCAADfBQAADgAAAAAAAAAAAAAAAAAuAgAAZHJzL2Uyb0RvYy54bWxQSwEC&#10;LQAUAAYACAAAACEA6NlTJd8AAAAIAQAADwAAAAAAAAAAAAAAAAAhBQAAZHJzL2Rvd25yZXYueG1s&#10;UEsFBgAAAAAEAAQA8wAAAC0GAAAAAA==&#10;" fillcolor="#e5b8b7 [1301]" stroked="f" strokeweight="2pt">
                <v:textbox>
                  <w:txbxContent>
                    <w:p w:rsidR="009439C9" w:rsidRPr="00D33F02" w:rsidRDefault="009439C9" w:rsidP="000977BB">
                      <w:pPr>
                        <w:spacing w:line="360" w:lineRule="exact"/>
                        <w:ind w:leftChars="-80" w:left="-272" w:rightChars="-80" w:right="-272"/>
                        <w:jc w:val="center"/>
                        <w:rPr>
                          <w:sz w:val="28"/>
                          <w:szCs w:val="28"/>
                        </w:rPr>
                      </w:pPr>
                      <w:r w:rsidRPr="00DA59F3">
                        <w:rPr>
                          <w:rFonts w:hint="eastAsia"/>
                          <w:b/>
                          <w:color w:val="215868" w:themeColor="accent5" w:themeShade="80"/>
                          <w:sz w:val="28"/>
                          <w:szCs w:val="28"/>
                        </w:rPr>
                        <w:t>調查小組</w:t>
                      </w:r>
                      <w:r>
                        <w:rPr>
                          <w:rFonts w:hint="eastAsia"/>
                          <w:color w:val="215868" w:themeColor="accent5" w:themeShade="80"/>
                          <w:sz w:val="28"/>
                          <w:szCs w:val="28"/>
                        </w:rPr>
                        <w:t>應</w:t>
                      </w:r>
                      <w:r w:rsidRPr="00DA59F3">
                        <w:rPr>
                          <w:rFonts w:hint="eastAsia"/>
                          <w:color w:val="215868" w:themeColor="accent5" w:themeShade="80"/>
                          <w:sz w:val="28"/>
                          <w:szCs w:val="28"/>
                        </w:rPr>
                        <w:t>製作調查報告</w:t>
                      </w:r>
                    </w:p>
                  </w:txbxContent>
                </v:textbox>
              </v:roundrect>
            </w:pict>
          </mc:Fallback>
        </mc:AlternateContent>
      </w:r>
    </w:p>
    <w:p w:rsidR="000977BB" w:rsidRPr="00CA05A6" w:rsidRDefault="0093463E" w:rsidP="000977BB">
      <w:r w:rsidRPr="00CA05A6">
        <w:rPr>
          <w:noProof/>
        </w:rPr>
        <mc:AlternateContent>
          <mc:Choice Requires="wps">
            <w:drawing>
              <wp:anchor distT="0" distB="0" distL="114300" distR="114300" simplePos="0" relativeHeight="251695104" behindDoc="0" locked="0" layoutInCell="1" allowOverlap="1" wp14:anchorId="2C50BB0B" wp14:editId="30246505">
                <wp:simplePos x="0" y="0"/>
                <wp:positionH relativeFrom="column">
                  <wp:posOffset>2119974</wp:posOffset>
                </wp:positionH>
                <wp:positionV relativeFrom="paragraph">
                  <wp:posOffset>143516</wp:posOffset>
                </wp:positionV>
                <wp:extent cx="464820" cy="567690"/>
                <wp:effectExtent l="19050" t="0" r="11430" b="41910"/>
                <wp:wrapNone/>
                <wp:docPr id="5" name="向下箭號 5"/>
                <wp:cNvGraphicFramePr/>
                <a:graphic xmlns:a="http://schemas.openxmlformats.org/drawingml/2006/main">
                  <a:graphicData uri="http://schemas.microsoft.com/office/word/2010/wordprocessingShape">
                    <wps:wsp>
                      <wps:cNvSpPr/>
                      <wps:spPr>
                        <a:xfrm>
                          <a:off x="0" y="0"/>
                          <a:ext cx="464820" cy="5676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6CB2BF19" id="向下箭號 5" o:spid="_x0000_s1026" type="#_x0000_t67" style="position:absolute;margin-left:166.95pt;margin-top:11.3pt;width:36.6pt;height:44.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NUjgIAAEAFAAAOAAAAZHJzL2Uyb0RvYy54bWysVMFuEzEQvSPxD5bvdJMoSduomypqVYRU&#10;tRUt6tn12t2VvB4zdrIJv8AFjj3xBXDmg0DwGYy9m23VVhwQOTgez8wbz9s3Pjhc14atFPoKbM6H&#10;OwPOlJVQVPY25++uTl7tceaDsIUwYFXON8rzw/nLFweNm6kRlGAKhYxArJ81LudlCG6WZV6WqhZ+&#10;B5yy5NSAtQhk4m1WoGgIvTbZaDCYZg1g4RCk8p5Oj1snnyd8rZUM51p7FZjJOd0tpBXTehPXbH4g&#10;ZrcoXFnJ7hriH25Ri8pS0R7qWATBllg9gaorieBBhx0JdQZaV1KlHqib4eBRN5elcCr1QuR419Pk&#10;/x+sPFtdIKuKnE84s6KmT/Tz0+cf3z/++vb1990XNokMNc7PKPDSXWBnedrGdtca6/hPjbB1YnXT&#10;s6rWgUk6HE/HeyPiXpJrMt2d7ifWs/tkhz68VlCzuMl5AY1dIEKTCBWrUx+oKsVv48iIN2rvkHZh&#10;Y1S8hrFvlaZuqOooZScdqSODbCVIAUJKZcOwdZWiUO3xZEC/2CgV6TOSlQAjsq6M6bE7gKjRp9gt&#10;TBcfU1WSYZ88+NvF2uQ+I1UGG/rkurKAzwEY6qqr3MZvSWqpiSzdQLGhb43QDoF38qQiwk+FDxcC&#10;SfX0jWiSwzkt2kCTc+h2nJWAH547j/EkRvJy1tAU5dy/XwpUnJk3lmS6PxyP49glYzzZjTrAh56b&#10;hx67rI+APtOQ3gwn0zbGB7PdaoT6mgZ+EauSS1hJtXMuA26No9BONz0ZUi0WKYxGzYlwai+djOCR&#10;1ailq/W1QNepLpBcz2A7cWL2SHdtbMy0sFgG0FUS5T2vHd80pkk43ZMS34GHdoq6f/jmfwAAAP//&#10;AwBQSwMEFAAGAAgAAAAhAEN0lrTeAAAACgEAAA8AAABkcnMvZG93bnJldi54bWxMj01PhDAQhu8m&#10;/odmTLy55WOzKlI2GxKjNyPuei50BJROCe0C/nvHkx4n75P3fSbfr3YQM06+d6Qg3kQgkBpnemoV&#10;HN8eb+5A+KDJ6MERKvhGD/vi8iLXmXELveJchVZwCflMK+hCGDMpfdOh1X7jRiTOPtxkdeBzaqWZ&#10;9MLldpBJFO2k1T3xQqdHLDtsvqqzVbB9XsrD56l6MqVMj6eZbG1f3pW6vloPDyACruEPhl99VoeC&#10;nWp3JuPFoCBN03tGFSTJDgQD2+g2BlEzGScRyCKX/18ofgAAAP//AwBQSwECLQAUAAYACAAAACEA&#10;toM4kv4AAADhAQAAEwAAAAAAAAAAAAAAAAAAAAAAW0NvbnRlbnRfVHlwZXNdLnhtbFBLAQItABQA&#10;BgAIAAAAIQA4/SH/1gAAAJQBAAALAAAAAAAAAAAAAAAAAC8BAABfcmVscy8ucmVsc1BLAQItABQA&#10;BgAIAAAAIQBIENNUjgIAAEAFAAAOAAAAAAAAAAAAAAAAAC4CAABkcnMvZTJvRG9jLnhtbFBLAQIt&#10;ABQABgAIAAAAIQBDdJa03gAAAAoBAAAPAAAAAAAAAAAAAAAAAOgEAABkcnMvZG93bnJldi54bWxQ&#10;SwUGAAAAAAQABADzAAAA8wUAAAAA&#10;" adj="12757" fillcolor="#4f81bd [3204]" strokecolor="#243f60 [1604]" strokeweight="2pt"/>
            </w:pict>
          </mc:Fallback>
        </mc:AlternateContent>
      </w:r>
    </w:p>
    <w:p w:rsidR="000977BB" w:rsidRPr="00CA05A6" w:rsidRDefault="000977BB" w:rsidP="000977BB"/>
    <w:p w:rsidR="0093463E" w:rsidRPr="00CA05A6" w:rsidRDefault="0093463E" w:rsidP="000977BB">
      <w:r w:rsidRPr="00CA05A6">
        <w:rPr>
          <w:noProof/>
        </w:rPr>
        <mc:AlternateContent>
          <mc:Choice Requires="wps">
            <w:drawing>
              <wp:anchor distT="0" distB="0" distL="114300" distR="114300" simplePos="0" relativeHeight="251668480" behindDoc="0" locked="0" layoutInCell="1" allowOverlap="1" wp14:anchorId="41F4B969" wp14:editId="6479B63A">
                <wp:simplePos x="0" y="0"/>
                <wp:positionH relativeFrom="column">
                  <wp:posOffset>1150620</wp:posOffset>
                </wp:positionH>
                <wp:positionV relativeFrom="paragraph">
                  <wp:posOffset>59750</wp:posOffset>
                </wp:positionV>
                <wp:extent cx="2407920" cy="419100"/>
                <wp:effectExtent l="0" t="0" r="0" b="0"/>
                <wp:wrapNone/>
                <wp:docPr id="16" name="圓角矩形 16"/>
                <wp:cNvGraphicFramePr/>
                <a:graphic xmlns:a="http://schemas.openxmlformats.org/drawingml/2006/main">
                  <a:graphicData uri="http://schemas.microsoft.com/office/word/2010/wordprocessingShape">
                    <wps:wsp>
                      <wps:cNvSpPr/>
                      <wps:spPr>
                        <a:xfrm>
                          <a:off x="0" y="0"/>
                          <a:ext cx="2407920" cy="419100"/>
                        </a:xfrm>
                        <a:prstGeom prst="round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439C9" w:rsidRPr="008A4FE4" w:rsidRDefault="009439C9" w:rsidP="000977BB">
                            <w:pPr>
                              <w:spacing w:line="360" w:lineRule="exact"/>
                              <w:ind w:leftChars="-80" w:left="-272" w:rightChars="-80" w:right="-272"/>
                              <w:jc w:val="center"/>
                              <w:rPr>
                                <w:color w:val="000000" w:themeColor="text1"/>
                                <w:sz w:val="28"/>
                                <w:szCs w:val="28"/>
                              </w:rPr>
                            </w:pPr>
                            <w:r w:rsidRPr="008A4FE4">
                              <w:rPr>
                                <w:rFonts w:hint="eastAsia"/>
                                <w:b/>
                                <w:color w:val="000000" w:themeColor="text1"/>
                                <w:sz w:val="28"/>
                                <w:szCs w:val="28"/>
                              </w:rPr>
                              <w:t>校事會議</w:t>
                            </w:r>
                            <w:r w:rsidRPr="008A4FE4">
                              <w:rPr>
                                <w:rFonts w:hint="eastAsia"/>
                                <w:color w:val="000000" w:themeColor="text1"/>
                                <w:sz w:val="28"/>
                                <w:szCs w:val="28"/>
                              </w:rPr>
                              <w:t>審議調查報告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4B969" id="圓角矩形 16" o:spid="_x0000_s1034" style="position:absolute;left:0;text-align:left;margin-left:90.6pt;margin-top:4.7pt;width:189.6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0kyQIAAN8FAAAOAAAAZHJzL2Uyb0RvYy54bWysVM1u1DAQviPxDpbvNMlq+7dqtlq1KkIq&#10;7aot6tnrOE0kx2Ns72aXx4ArEhIXxEPwOBU8BmM7SZdSOCD2kLXn55uZzzNzdLxuJFkJY2tQOc12&#10;UkqE4lDU6i6nb27OXhxQYh1TBZOgRE43wtLj6fNnR62eiBFUIAthCIIoO2l1Tivn9CRJLK9Ew+wO&#10;aKFQWYJpmMOruUsKw1pEb2QyStO9pAVTaANcWIvS06ik04BfloK7y7K0whGZU8zNha8J34X/JtMj&#10;NrkzTFc179Jg/5BFw2qFQQeoU+YYWZr6N6im5gYslG6HQ5NAWdZchBqwmix9VM11xbQItSA5Vg80&#10;2f8Hyy9Wc0PqAt9ujxLFGnyj+48ffnx5//3T1/tvnwmKkaNW2wmaXuu56W4Wj77gdWka/4+lkHXg&#10;dTPwKtaOcBSOxun+4Qjp56gbZ4dZGohPHry1se6lgIb4Q04NLFVxhY8XOGWrc+swLNr3dj6iBVkX&#10;Z7WU4eIbRpxIQ1YMn5pxLpQbB3e5bF5DEeXjFH/x0VGMrRHFe70YQ4TW80gh4C9BpPKhFPigMR8v&#10;STw5kY5wchspvJ1UV6JEaj0BIZEBeTvHLKoqVogo3v1jLgHQI5cYf8DuAJ6qP/OVYkmdvXcVYSYG&#10;5/RviUXnwSNEBuUG56ZWYJ4CkG6IHO17kiI1niW3XqxD2x307bWAYoOtaCDOqNX8rMZmOGfWzZnB&#10;ocT+wUXjLvFTSmhzCt2JkgrMu6fk3h5nBbWUtDjkObVvl8wISuQrhVN0mI3HfiuEy3h33/eo2dYs&#10;tjVq2ZwANleGK03zcPT2TvbH0kBzi/to5qOiiimOsXPKnekvJy4uH9xoXMxmwQw3gWbuXF1r7sE9&#10;z77Pb9a3zOhuIhzO0gX0C4FNHs1EtPWeCmZLB2UdBsYzHXntXgC3SOiIbuP5NbV9D1YPe3n6EwAA&#10;//8DAFBLAwQUAAYACAAAACEAqA11V+AAAAAIAQAADwAAAGRycy9kb3ducmV2LnhtbEyPwU7DMBBE&#10;70j8g7VIXFDrtGpLG+JUCAkO0AuhQhzdeJtEsddR7KYpX89ygtuOZjT7JtuOzooB+9B4UjCbJiCQ&#10;Sm8aqhTsP54naxAhajLaekIFFwywza+vMp0af6Z3HIpYCS6hkGoFdYxdKmUoa3Q6TH2HxN7R905H&#10;ln0lTa/PXO6snCfJSjrdEH+odYdPNZZtcXIKikCb49fw+fYdLm15t7P29aW1St3ejI8PICKO8S8M&#10;v/iMDjkzHfyJTBCW9Xo256iCzQIE+8tVwsdBwf1yATLP5P8B+Q8AAAD//wMAUEsBAi0AFAAGAAgA&#10;AAAhALaDOJL+AAAA4QEAABMAAAAAAAAAAAAAAAAAAAAAAFtDb250ZW50X1R5cGVzXS54bWxQSwEC&#10;LQAUAAYACAAAACEAOP0h/9YAAACUAQAACwAAAAAAAAAAAAAAAAAvAQAAX3JlbHMvLnJlbHNQSwEC&#10;LQAUAAYACAAAACEA8HB9JMkCAADfBQAADgAAAAAAAAAAAAAAAAAuAgAAZHJzL2Uyb0RvYy54bWxQ&#10;SwECLQAUAAYACAAAACEAqA11V+AAAAAIAQAADwAAAAAAAAAAAAAAAAAjBQAAZHJzL2Rvd25yZXYu&#10;eG1sUEsFBgAAAAAEAAQA8wAAADAGAAAAAA==&#10;" fillcolor="#ccc0d9 [1303]" stroked="f" strokeweight="2pt">
                <v:textbox>
                  <w:txbxContent>
                    <w:p w:rsidR="009439C9" w:rsidRPr="008A4FE4" w:rsidRDefault="009439C9" w:rsidP="000977BB">
                      <w:pPr>
                        <w:spacing w:line="360" w:lineRule="exact"/>
                        <w:ind w:leftChars="-80" w:left="-272" w:rightChars="-80" w:right="-272"/>
                        <w:jc w:val="center"/>
                        <w:rPr>
                          <w:color w:val="000000" w:themeColor="text1"/>
                          <w:sz w:val="28"/>
                          <w:szCs w:val="28"/>
                        </w:rPr>
                      </w:pPr>
                      <w:r w:rsidRPr="008A4FE4">
                        <w:rPr>
                          <w:rFonts w:hint="eastAsia"/>
                          <w:b/>
                          <w:color w:val="000000" w:themeColor="text1"/>
                          <w:sz w:val="28"/>
                          <w:szCs w:val="28"/>
                        </w:rPr>
                        <w:t>校事會議</w:t>
                      </w:r>
                      <w:r w:rsidRPr="008A4FE4">
                        <w:rPr>
                          <w:rFonts w:hint="eastAsia"/>
                          <w:color w:val="000000" w:themeColor="text1"/>
                          <w:sz w:val="28"/>
                          <w:szCs w:val="28"/>
                        </w:rPr>
                        <w:t>審議調查報告</w:t>
                      </w:r>
                    </w:p>
                  </w:txbxContent>
                </v:textbox>
              </v:roundrect>
            </w:pict>
          </mc:Fallback>
        </mc:AlternateContent>
      </w:r>
    </w:p>
    <w:p w:rsidR="0093463E" w:rsidRPr="00CA05A6" w:rsidRDefault="0093463E" w:rsidP="000977BB"/>
    <w:p w:rsidR="000977BB" w:rsidRPr="00CA05A6" w:rsidRDefault="000977BB" w:rsidP="00270039">
      <w:pPr>
        <w:pStyle w:val="a1"/>
        <w:spacing w:line="240" w:lineRule="exact"/>
        <w:rPr>
          <w:sz w:val="24"/>
          <w:szCs w:val="24"/>
        </w:rPr>
      </w:pPr>
      <w:r w:rsidRPr="00CA05A6">
        <w:rPr>
          <w:rFonts w:hint="eastAsia"/>
          <w:sz w:val="24"/>
          <w:szCs w:val="24"/>
        </w:rPr>
        <w:t>學校</w:t>
      </w:r>
      <w:r w:rsidR="00270039" w:rsidRPr="00CA05A6">
        <w:rPr>
          <w:rFonts w:hint="eastAsia"/>
          <w:sz w:val="24"/>
          <w:szCs w:val="24"/>
        </w:rPr>
        <w:t>接獲檢舉或知悉教師疑似有體罰或霸凌學生情形之</w:t>
      </w:r>
      <w:r w:rsidR="0059339C" w:rsidRPr="00CA05A6">
        <w:rPr>
          <w:rFonts w:hint="eastAsia"/>
          <w:sz w:val="24"/>
          <w:szCs w:val="24"/>
        </w:rPr>
        <w:t>法定</w:t>
      </w:r>
      <w:r w:rsidR="00270039" w:rsidRPr="00CA05A6">
        <w:rPr>
          <w:rFonts w:hint="eastAsia"/>
          <w:sz w:val="24"/>
          <w:szCs w:val="24"/>
        </w:rPr>
        <w:t>應行程序</w:t>
      </w:r>
    </w:p>
    <w:p w:rsidR="00270039" w:rsidRPr="00CA05A6" w:rsidRDefault="00270039" w:rsidP="00270039">
      <w:pPr>
        <w:pStyle w:val="a1"/>
        <w:numPr>
          <w:ilvl w:val="0"/>
          <w:numId w:val="0"/>
        </w:numPr>
        <w:spacing w:line="240" w:lineRule="exact"/>
        <w:ind w:left="697"/>
        <w:jc w:val="both"/>
        <w:rPr>
          <w:sz w:val="24"/>
          <w:szCs w:val="24"/>
        </w:rPr>
      </w:pPr>
    </w:p>
    <w:p w:rsidR="00EB3003" w:rsidRPr="00CA05A6" w:rsidRDefault="00642A95" w:rsidP="00D265E5">
      <w:pPr>
        <w:pStyle w:val="3"/>
      </w:pPr>
      <w:bookmarkStart w:id="389" w:name="_Toc67561742"/>
      <w:bookmarkStart w:id="390" w:name="_Toc67563186"/>
      <w:bookmarkStart w:id="391" w:name="_Toc67660549"/>
      <w:bookmarkStart w:id="392" w:name="_Toc69834230"/>
      <w:bookmarkStart w:id="393" w:name="_Toc71014269"/>
      <w:bookmarkStart w:id="394" w:name="_Toc71188393"/>
      <w:bookmarkStart w:id="395" w:name="_Toc71895272"/>
      <w:r w:rsidRPr="00CA05A6">
        <w:rPr>
          <w:rFonts w:hint="eastAsia"/>
        </w:rPr>
        <w:t>○○高中</w:t>
      </w:r>
      <w:r w:rsidR="00EB3003" w:rsidRPr="00CA05A6">
        <w:rPr>
          <w:rFonts w:hint="eastAsia"/>
        </w:rPr>
        <w:t>接獲上開由教育部層轉交下之陳情案後，在校內依序</w:t>
      </w:r>
      <w:r w:rsidR="00EB3003" w:rsidRPr="00CA05A6">
        <w:rPr>
          <w:rFonts w:hint="eastAsia"/>
          <w:szCs w:val="48"/>
        </w:rPr>
        <w:t>於109年9月3日召開導師會議宣導教育基本法等規範、同年月4日召集教務、學務、輔導主任以及家長會長與</w:t>
      </w:r>
      <w:r w:rsidR="00BA6C10" w:rsidRPr="00CA05A6">
        <w:rPr>
          <w:rFonts w:hint="eastAsia"/>
          <w:szCs w:val="48"/>
        </w:rPr>
        <w:t>甲師</w:t>
      </w:r>
      <w:r w:rsidR="00EB3003" w:rsidRPr="00CA05A6">
        <w:rPr>
          <w:rFonts w:hint="eastAsia"/>
          <w:szCs w:val="48"/>
        </w:rPr>
        <w:t>開會以釐清瞭解陳情內容並於會議中告誡</w:t>
      </w:r>
      <w:r w:rsidR="00BA6C10" w:rsidRPr="00CA05A6">
        <w:rPr>
          <w:rFonts w:hint="eastAsia"/>
          <w:szCs w:val="48"/>
        </w:rPr>
        <w:t>甲師</w:t>
      </w:r>
      <w:r w:rsidR="00EB3003" w:rsidRPr="00CA05A6">
        <w:rPr>
          <w:rFonts w:hint="eastAsia"/>
          <w:szCs w:val="48"/>
        </w:rPr>
        <w:t>；至同年月10日(星期五)</w:t>
      </w:r>
      <w:r w:rsidR="00BA6C10" w:rsidRPr="00CA05A6">
        <w:rPr>
          <w:rFonts w:hint="eastAsia"/>
          <w:szCs w:val="48"/>
        </w:rPr>
        <w:t>甲師</w:t>
      </w:r>
      <w:r w:rsidR="00EB3003" w:rsidRPr="00CA05A6">
        <w:rPr>
          <w:rFonts w:hint="eastAsia"/>
          <w:szCs w:val="48"/>
        </w:rPr>
        <w:t>主動提出辭呈，該校於同年月14日(星期一)召開導師遴聘委員會，議決將</w:t>
      </w:r>
      <w:r w:rsidR="00BA6C10" w:rsidRPr="00CA05A6">
        <w:rPr>
          <w:rFonts w:hint="eastAsia"/>
          <w:szCs w:val="48"/>
        </w:rPr>
        <w:t>甲師</w:t>
      </w:r>
      <w:r w:rsidR="00EB3003" w:rsidRPr="00CA05A6">
        <w:rPr>
          <w:rFonts w:hint="eastAsia"/>
          <w:szCs w:val="48"/>
        </w:rPr>
        <w:t>調離導師職務靜候調查；同年月19日(星期六)上午為該校家長日活動，當天由該校校長參與該班導師班務說明。</w:t>
      </w:r>
      <w:bookmarkEnd w:id="389"/>
      <w:bookmarkEnd w:id="390"/>
      <w:bookmarkEnd w:id="391"/>
      <w:bookmarkEnd w:id="392"/>
      <w:bookmarkEnd w:id="393"/>
      <w:bookmarkEnd w:id="394"/>
      <w:bookmarkEnd w:id="395"/>
    </w:p>
    <w:p w:rsidR="00EB3003" w:rsidRPr="00CA05A6" w:rsidRDefault="00642A95" w:rsidP="000C45D6">
      <w:pPr>
        <w:pStyle w:val="3"/>
        <w:rPr>
          <w:b/>
        </w:rPr>
      </w:pPr>
      <w:bookmarkStart w:id="396" w:name="_Toc67561743"/>
      <w:bookmarkStart w:id="397" w:name="_Toc67563187"/>
      <w:bookmarkStart w:id="398" w:name="_Toc67660550"/>
      <w:bookmarkStart w:id="399" w:name="_Toc69834231"/>
      <w:bookmarkStart w:id="400" w:name="_Toc71014270"/>
      <w:bookmarkStart w:id="401" w:name="_Toc71188394"/>
      <w:bookmarkStart w:id="402" w:name="_Toc71895273"/>
      <w:r w:rsidRPr="00CA05A6">
        <w:rPr>
          <w:rFonts w:hint="eastAsia"/>
          <w:b/>
          <w:szCs w:val="48"/>
        </w:rPr>
        <w:t>○○高中</w:t>
      </w:r>
      <w:r w:rsidR="00EB3003" w:rsidRPr="00CA05A6">
        <w:rPr>
          <w:rFonts w:hint="eastAsia"/>
          <w:b/>
          <w:szCs w:val="48"/>
        </w:rPr>
        <w:t>主管人員未諳現行法令規定，處理本案未符</w:t>
      </w:r>
      <w:r w:rsidR="00B401ED" w:rsidRPr="00CA05A6">
        <w:rPr>
          <w:rFonts w:hint="eastAsia"/>
          <w:b/>
        </w:rPr>
        <w:t>「教師</w:t>
      </w:r>
      <w:r w:rsidR="00EB3003" w:rsidRPr="00CA05A6">
        <w:rPr>
          <w:rFonts w:hint="eastAsia"/>
          <w:b/>
        </w:rPr>
        <w:t>解聘不續聘停聘或資遣辦法」：</w:t>
      </w:r>
      <w:bookmarkEnd w:id="396"/>
      <w:bookmarkEnd w:id="397"/>
      <w:bookmarkEnd w:id="398"/>
      <w:bookmarkEnd w:id="399"/>
      <w:bookmarkEnd w:id="400"/>
      <w:bookmarkEnd w:id="401"/>
      <w:bookmarkEnd w:id="402"/>
    </w:p>
    <w:p w:rsidR="00EB3003" w:rsidRPr="00CA05A6" w:rsidRDefault="00EB3003" w:rsidP="000F6BA9">
      <w:pPr>
        <w:pStyle w:val="4"/>
      </w:pPr>
      <w:bookmarkStart w:id="403" w:name="_Toc67561744"/>
      <w:bookmarkStart w:id="404" w:name="_Toc67563188"/>
      <w:r w:rsidRPr="00CA05A6">
        <w:rPr>
          <w:rFonts w:hint="eastAsia"/>
        </w:rPr>
        <w:t>本案調查發現，</w:t>
      </w:r>
      <w:r w:rsidR="00642A95" w:rsidRPr="00CA05A6">
        <w:rPr>
          <w:rFonts w:hint="eastAsia"/>
        </w:rPr>
        <w:t>○○高中</w:t>
      </w:r>
      <w:r w:rsidRPr="00CA05A6">
        <w:rPr>
          <w:rFonts w:hint="eastAsia"/>
          <w:szCs w:val="48"/>
        </w:rPr>
        <w:t>係依據新北市教育局109年9月28日函文</w:t>
      </w:r>
      <w:r w:rsidRPr="00CA05A6">
        <w:rPr>
          <w:rStyle w:val="aff0"/>
          <w:szCs w:val="48"/>
        </w:rPr>
        <w:footnoteReference w:id="8"/>
      </w:r>
      <w:r w:rsidRPr="00CA05A6">
        <w:rPr>
          <w:rFonts w:hint="eastAsia"/>
          <w:szCs w:val="48"/>
        </w:rPr>
        <w:t>始</w:t>
      </w:r>
      <w:r w:rsidR="001A5BFD" w:rsidRPr="00CA05A6">
        <w:rPr>
          <w:rFonts w:hint="eastAsia"/>
          <w:szCs w:val="48"/>
        </w:rPr>
        <w:t>啟動調查，且逕自以</w:t>
      </w:r>
      <w:r w:rsidRPr="00CA05A6">
        <w:rPr>
          <w:rFonts w:hint="eastAsia"/>
          <w:szCs w:val="48"/>
        </w:rPr>
        <w:t>該校</w:t>
      </w:r>
      <w:r w:rsidR="00C34187" w:rsidRPr="00CA05A6">
        <w:rPr>
          <w:rFonts w:hint="eastAsia"/>
          <w:szCs w:val="48"/>
        </w:rPr>
        <w:t>教職員</w:t>
      </w:r>
      <w:r w:rsidRPr="00CA05A6">
        <w:rPr>
          <w:rFonts w:hint="eastAsia"/>
          <w:szCs w:val="48"/>
        </w:rPr>
        <w:t>3</w:t>
      </w:r>
      <w:r w:rsidR="001A5BFD" w:rsidRPr="00CA05A6">
        <w:rPr>
          <w:rFonts w:hint="eastAsia"/>
          <w:szCs w:val="48"/>
        </w:rPr>
        <w:t>人擔任調查人員，採</w:t>
      </w:r>
      <w:r w:rsidRPr="00CA05A6">
        <w:rPr>
          <w:rFonts w:hint="eastAsia"/>
          <w:szCs w:val="48"/>
        </w:rPr>
        <w:t>「</w:t>
      </w:r>
      <w:r w:rsidRPr="00CA05A6">
        <w:rPr>
          <w:rFonts w:hAnsi="標楷體" w:cs="PMingLiu" w:hint="eastAsia"/>
        </w:rPr>
        <w:t>109年10月7及8日訪談</w:t>
      </w:r>
      <w:r w:rsidR="00BA6C10" w:rsidRPr="00CA05A6">
        <w:rPr>
          <w:rFonts w:hAnsi="標楷體" w:cs="PMingLiu" w:hint="eastAsia"/>
        </w:rPr>
        <w:t>甲師</w:t>
      </w:r>
      <w:r w:rsidR="00DD2E80" w:rsidRPr="00CA05A6">
        <w:rPr>
          <w:rFonts w:hAnsi="標楷體" w:cs="PMingLiu" w:hint="eastAsia"/>
        </w:rPr>
        <w:t>、高三任</w:t>
      </w:r>
      <w:r w:rsidRPr="00CA05A6">
        <w:rPr>
          <w:rFonts w:hAnsi="標楷體" w:cs="PMingLiu" w:hint="eastAsia"/>
        </w:rPr>
        <w:t>教班級學生3人、高一班級學生2人」的方式</w:t>
      </w:r>
      <w:r w:rsidRPr="00CA05A6">
        <w:rPr>
          <w:rFonts w:hAnsi="標楷體" w:cs="PMingLiu" w:hint="eastAsia"/>
        </w:rPr>
        <w:lastRenderedPageBreak/>
        <w:t>進行調查，並於109年10月12日完成調查報告送交教師成績考核會</w:t>
      </w:r>
      <w:r w:rsidRPr="00CA05A6">
        <w:rPr>
          <w:rFonts w:hint="eastAsia"/>
          <w:szCs w:val="48"/>
        </w:rPr>
        <w:t>。審此程序，與前揭</w:t>
      </w:r>
      <w:r w:rsidR="006A36D3" w:rsidRPr="00CA05A6">
        <w:rPr>
          <w:rFonts w:hint="eastAsia"/>
        </w:rPr>
        <w:t>「</w:t>
      </w:r>
      <w:r w:rsidRPr="00CA05A6">
        <w:rPr>
          <w:rFonts w:hint="eastAsia"/>
        </w:rPr>
        <w:t>教師解聘不續聘停聘或資遣辦法」未符。</w:t>
      </w:r>
    </w:p>
    <w:p w:rsidR="00EB3003" w:rsidRPr="00CA05A6" w:rsidRDefault="00EB3003" w:rsidP="000F6BA9">
      <w:pPr>
        <w:pStyle w:val="4"/>
      </w:pPr>
      <w:r w:rsidRPr="00CA05A6">
        <w:rPr>
          <w:rFonts w:hint="eastAsia"/>
        </w:rPr>
        <w:t>對此，</w:t>
      </w:r>
      <w:r w:rsidR="00642A95" w:rsidRPr="00CA05A6">
        <w:rPr>
          <w:rFonts w:hAnsi="標楷體" w:hint="eastAsia"/>
          <w:szCs w:val="24"/>
        </w:rPr>
        <w:t>據新北市</w:t>
      </w:r>
      <w:r w:rsidRPr="00CA05A6">
        <w:rPr>
          <w:rFonts w:hAnsi="標楷體" w:hint="eastAsia"/>
          <w:szCs w:val="24"/>
        </w:rPr>
        <w:t>教育局表示：「因本事件初期，學校認為係學生家長陳情事件，且</w:t>
      </w:r>
      <w:r w:rsidRPr="00CA05A6">
        <w:rPr>
          <w:rFonts w:hAnsi="標楷體"/>
          <w:szCs w:val="24"/>
        </w:rPr>
        <w:t>與班規有關</w:t>
      </w:r>
      <w:r w:rsidRPr="00CA05A6">
        <w:rPr>
          <w:rFonts w:hAnsi="標楷體" w:hint="eastAsia"/>
          <w:szCs w:val="24"/>
        </w:rPr>
        <w:t>，與</w:t>
      </w:r>
      <w:r w:rsidRPr="00CA05A6">
        <w:rPr>
          <w:rFonts w:hAnsi="標楷體"/>
          <w:szCs w:val="24"/>
        </w:rPr>
        <w:t>教師之輔導管教</w:t>
      </w:r>
      <w:r w:rsidRPr="00CA05A6">
        <w:rPr>
          <w:rFonts w:hAnsi="標楷體" w:hint="eastAsia"/>
          <w:szCs w:val="24"/>
        </w:rPr>
        <w:t>具</w:t>
      </w:r>
      <w:r w:rsidRPr="00CA05A6">
        <w:rPr>
          <w:rFonts w:hAnsi="標楷體"/>
          <w:szCs w:val="24"/>
        </w:rPr>
        <w:t>體行為尚無涉及，</w:t>
      </w:r>
      <w:r w:rsidRPr="00CA05A6">
        <w:rPr>
          <w:rFonts w:hAnsi="標楷體" w:hint="eastAsia"/>
          <w:szCs w:val="24"/>
        </w:rPr>
        <w:t>初</w:t>
      </w:r>
      <w:r w:rsidRPr="00CA05A6">
        <w:rPr>
          <w:rFonts w:hAnsi="標楷體"/>
          <w:szCs w:val="24"/>
        </w:rPr>
        <w:t>步認為</w:t>
      </w:r>
      <w:r w:rsidRPr="00CA05A6">
        <w:rPr>
          <w:rFonts w:hAnsi="標楷體" w:hint="eastAsia"/>
          <w:szCs w:val="24"/>
        </w:rPr>
        <w:t>非屬教師違反教師法第14條及第16條相關規定，故學校並無召開校事會議。」</w:t>
      </w:r>
      <w:r w:rsidR="00642A95" w:rsidRPr="00CA05A6">
        <w:rPr>
          <w:rFonts w:hint="eastAsia"/>
        </w:rPr>
        <w:t>○○高中</w:t>
      </w:r>
      <w:r w:rsidR="006F6947" w:rsidRPr="00CA05A6">
        <w:rPr>
          <w:rFonts w:hint="eastAsia"/>
        </w:rPr>
        <w:t>校長</w:t>
      </w:r>
      <w:r w:rsidRPr="00CA05A6">
        <w:rPr>
          <w:rFonts w:hint="eastAsia"/>
        </w:rPr>
        <w:t>到院說明時表示：「</w:t>
      </w:r>
      <w:r w:rsidRPr="00CA05A6">
        <w:rPr>
          <w:rFonts w:hint="eastAsia"/>
          <w:szCs w:val="32"/>
        </w:rPr>
        <w:t>因為校事會議是新的設計，我們不熟悉。人事主任告訴我如果要找外面的委員，要付出席費，會花費很多。另外我們也沒注意到，原來『疑似』案件就要召開校事會議，所以我們只是循過去慣例。</w:t>
      </w:r>
      <w:r w:rsidRPr="00CA05A6">
        <w:rPr>
          <w:rFonts w:hint="eastAsia"/>
        </w:rPr>
        <w:t>」等語，坦承該校主管人員未諳現行法令規定。</w:t>
      </w:r>
      <w:bookmarkEnd w:id="403"/>
      <w:bookmarkEnd w:id="404"/>
    </w:p>
    <w:p w:rsidR="00EB3003" w:rsidRPr="00CA05A6" w:rsidRDefault="00EB3003" w:rsidP="000C45D6">
      <w:pPr>
        <w:pStyle w:val="3"/>
        <w:rPr>
          <w:b/>
        </w:rPr>
      </w:pPr>
      <w:bookmarkStart w:id="405" w:name="_Toc67561745"/>
      <w:bookmarkStart w:id="406" w:name="_Toc67563189"/>
      <w:bookmarkStart w:id="407" w:name="_Toc67660551"/>
      <w:bookmarkStart w:id="408" w:name="_Toc69834232"/>
      <w:bookmarkStart w:id="409" w:name="_Toc71014271"/>
      <w:bookmarkStart w:id="410" w:name="_Toc71188395"/>
      <w:bookmarkStart w:id="411" w:name="_Toc71895274"/>
      <w:r w:rsidRPr="00CA05A6">
        <w:rPr>
          <w:rFonts w:hint="eastAsia"/>
          <w:b/>
        </w:rPr>
        <w:t>新北市教育局為其主管機關，督導該校處理本案，亦未指明此事件於調查審議之程序錯誤，難辭其咎：</w:t>
      </w:r>
      <w:bookmarkEnd w:id="405"/>
      <w:bookmarkEnd w:id="406"/>
      <w:bookmarkEnd w:id="407"/>
      <w:bookmarkEnd w:id="408"/>
      <w:bookmarkEnd w:id="409"/>
      <w:bookmarkEnd w:id="410"/>
      <w:bookmarkEnd w:id="411"/>
    </w:p>
    <w:p w:rsidR="004221B7" w:rsidRPr="00CA05A6" w:rsidRDefault="00EB3003" w:rsidP="00A328A1">
      <w:pPr>
        <w:pStyle w:val="3"/>
        <w:numPr>
          <w:ilvl w:val="0"/>
          <w:numId w:val="0"/>
        </w:numPr>
        <w:ind w:left="1390"/>
        <w:rPr>
          <w:rFonts w:hAnsi="標楷體"/>
        </w:rPr>
      </w:pPr>
      <w:r w:rsidRPr="00CA05A6">
        <w:rPr>
          <w:rFonts w:hint="eastAsia"/>
        </w:rPr>
        <w:t xml:space="preserve">    </w:t>
      </w:r>
      <w:bookmarkStart w:id="412" w:name="_Toc71188396"/>
      <w:bookmarkStart w:id="413" w:name="_Toc71895275"/>
      <w:bookmarkStart w:id="414" w:name="_Toc67561746"/>
      <w:bookmarkStart w:id="415" w:name="_Toc67563190"/>
      <w:bookmarkStart w:id="416" w:name="_Toc67660552"/>
      <w:bookmarkStart w:id="417" w:name="_Toc69834233"/>
      <w:bookmarkStart w:id="418" w:name="_Toc71014272"/>
      <w:r w:rsidRPr="00CA05A6">
        <w:rPr>
          <w:rFonts w:hint="eastAsia"/>
        </w:rPr>
        <w:t>新北市教育局負有指揮監督所屬學校之權責，對於</w:t>
      </w:r>
      <w:r w:rsidR="00642A95" w:rsidRPr="00CA05A6">
        <w:rPr>
          <w:rFonts w:hint="eastAsia"/>
        </w:rPr>
        <w:t>○○高中</w:t>
      </w:r>
      <w:r w:rsidRPr="00CA05A6">
        <w:rPr>
          <w:rFonts w:hint="eastAsia"/>
        </w:rPr>
        <w:t>未召開校事會議，渾然不察違反法規情事，詎稱：「教育部所訂之『學校訂定教師輔導與管教學生辦法注意事項』、『教育基本法』、『教師法』、『高級中等教育法』等皆未明確規範調查小組組成資格與調查程序。……本案係依據『教育人員違法處罰學生事件處理作業流程』</w:t>
      </w:r>
      <w:r w:rsidR="00CF7177" w:rsidRPr="00CA05A6">
        <w:rPr>
          <w:rStyle w:val="aff0"/>
        </w:rPr>
        <w:footnoteReference w:id="9"/>
      </w:r>
      <w:r w:rsidRPr="00CA05A6">
        <w:rPr>
          <w:rFonts w:hint="eastAsia"/>
        </w:rPr>
        <w:t>注意事項之規範組成調查小組。」並認為</w:t>
      </w:r>
      <w:r w:rsidRPr="00CA05A6">
        <w:rPr>
          <w:rFonts w:hAnsi="標楷體" w:hint="eastAsia"/>
        </w:rPr>
        <w:t>本案調查程序適法妥適。</w:t>
      </w:r>
      <w:bookmarkEnd w:id="412"/>
      <w:bookmarkEnd w:id="413"/>
    </w:p>
    <w:p w:rsidR="00EB3003" w:rsidRPr="00CA05A6" w:rsidRDefault="004221B7" w:rsidP="00A328A1">
      <w:pPr>
        <w:pStyle w:val="3"/>
        <w:numPr>
          <w:ilvl w:val="0"/>
          <w:numId w:val="0"/>
        </w:numPr>
        <w:ind w:left="1390"/>
        <w:rPr>
          <w:rFonts w:hAnsi="標楷體"/>
        </w:rPr>
      </w:pPr>
      <w:r w:rsidRPr="00CA05A6">
        <w:rPr>
          <w:rFonts w:hAnsi="標楷體" w:hint="eastAsia"/>
        </w:rPr>
        <w:t xml:space="preserve">    </w:t>
      </w:r>
      <w:bookmarkStart w:id="419" w:name="_Toc71188397"/>
      <w:bookmarkStart w:id="420" w:name="_Toc71895276"/>
      <w:r w:rsidR="00642A95" w:rsidRPr="00CA05A6">
        <w:rPr>
          <w:rFonts w:hAnsi="標楷體" w:hint="eastAsia"/>
        </w:rPr>
        <w:t>惟教育部指出「本案應先行召開校事會議，非如新北市</w:t>
      </w:r>
      <w:r w:rsidR="00EB3003" w:rsidRPr="00CA05A6">
        <w:rPr>
          <w:rFonts w:hAnsi="標楷體" w:hint="eastAsia"/>
        </w:rPr>
        <w:t>教育局所述，學校得於案件初期該校認定係學生家長陳情事件，非屬教師違反教師法第14條</w:t>
      </w:r>
      <w:r w:rsidR="00EB3003" w:rsidRPr="00CA05A6">
        <w:rPr>
          <w:rFonts w:hAnsi="標楷體" w:hint="eastAsia"/>
        </w:rPr>
        <w:lastRenderedPageBreak/>
        <w:t>及第16條相關規定，而不召開校事會議。」且國教署</w:t>
      </w:r>
      <w:r w:rsidR="00873FFA" w:rsidRPr="00CA05A6">
        <w:rPr>
          <w:rFonts w:hAnsi="標楷體" w:hint="eastAsia"/>
        </w:rPr>
        <w:t>詹</w:t>
      </w:r>
      <w:r w:rsidR="00EB3003" w:rsidRPr="00CA05A6">
        <w:rPr>
          <w:rFonts w:hAnsi="標楷體" w:hint="eastAsia"/>
        </w:rPr>
        <w:t>專門委員到院說明時表示，教育人員違法處罰學生事件處理作業流程」為新北市教育局自訂之規則，該作業流程內並未規定應有</w:t>
      </w:r>
      <w:r w:rsidR="001F264C" w:rsidRPr="00CA05A6">
        <w:rPr>
          <w:rFonts w:hAnsi="標楷體" w:hint="eastAsia"/>
        </w:rPr>
        <w:t>家長代表，此與教育部主管之相關法令未符，應予修正；另，該署戴</w:t>
      </w:r>
      <w:r w:rsidR="00EB3003" w:rsidRPr="00CA05A6">
        <w:rPr>
          <w:rFonts w:hAnsi="標楷體" w:hint="eastAsia"/>
        </w:rPr>
        <w:t>副署長則指明：「校事會議規定之前身為不適任教師處理注意事項，其實該注意事項中對於調查程序的規定，即已規定調查小組成員就應包括家長會代表，校事會議的設計並非無中生有也非嶄新。」等語，對於新北市教育局及</w:t>
      </w:r>
      <w:r w:rsidR="00642A95" w:rsidRPr="00CA05A6">
        <w:rPr>
          <w:rFonts w:hAnsi="標楷體" w:hint="eastAsia"/>
        </w:rPr>
        <w:t>○○高中</w:t>
      </w:r>
      <w:r w:rsidR="00EB3003" w:rsidRPr="00CA05A6">
        <w:rPr>
          <w:rFonts w:hAnsi="標楷體" w:hint="eastAsia"/>
        </w:rPr>
        <w:t>「將家長會代表納入調查程序為修法後新增程序」一說，並未認同。</w:t>
      </w:r>
      <w:bookmarkEnd w:id="414"/>
      <w:bookmarkEnd w:id="415"/>
      <w:bookmarkEnd w:id="416"/>
      <w:bookmarkEnd w:id="417"/>
      <w:bookmarkEnd w:id="418"/>
      <w:bookmarkEnd w:id="419"/>
      <w:bookmarkEnd w:id="420"/>
    </w:p>
    <w:p w:rsidR="00EB3003" w:rsidRPr="00CA05A6" w:rsidRDefault="00EB3003" w:rsidP="007C4418">
      <w:pPr>
        <w:pStyle w:val="3"/>
      </w:pPr>
      <w:bookmarkStart w:id="421" w:name="_Toc67561747"/>
      <w:bookmarkStart w:id="422" w:name="_Toc67563191"/>
      <w:bookmarkStart w:id="423" w:name="_Toc67660553"/>
      <w:bookmarkStart w:id="424" w:name="_Toc69834234"/>
      <w:bookmarkStart w:id="425" w:name="_Toc71014273"/>
      <w:bookmarkStart w:id="426" w:name="_Toc71188398"/>
      <w:bookmarkStart w:id="427" w:name="_Toc71895277"/>
      <w:r w:rsidRPr="00CA05A6">
        <w:rPr>
          <w:rFonts w:hAnsi="標楷體" w:hint="eastAsia"/>
        </w:rPr>
        <w:t>承上，「教師解聘不續聘停聘或資遣辦法」第7條第1項：「校事會議審議調查報告，應為下列決議之一：一、教師涉有第二條第四款或第五款所定情形，學校應移送教師評審委員會（以下簡稱教評會）審議。二、教師疑似有本法第十六條第一項第一款情形，而有輔導改善之可能者，由校事會議自行輔導或向主管機關申請專審會輔導。三、教師無前二款所定情形，而有公立高級中等以下學校教師成績考核辦法第六條所定情形，學校應移送考核會或依法組成之相關委員會審議。四、教師無前三款所定情形，應予結案。」換言之，本案既須召開校事會議，賡續亦應有調查報告經校事會議審議、校事會議依前述規定決議等程序；然而，</w:t>
      </w:r>
      <w:r w:rsidR="00642A95" w:rsidRPr="00CA05A6">
        <w:rPr>
          <w:rFonts w:hAnsi="標楷體" w:hint="eastAsia"/>
        </w:rPr>
        <w:t>○○高中</w:t>
      </w:r>
      <w:r w:rsidRPr="00CA05A6">
        <w:rPr>
          <w:rFonts w:hAnsi="標楷體" w:hint="eastAsia"/>
        </w:rPr>
        <w:t>上揭調查報告建議處置方式為「</w:t>
      </w:r>
      <w:r w:rsidRPr="00CA05A6">
        <w:rPr>
          <w:rFonts w:hint="eastAsia"/>
        </w:rPr>
        <w:t>移請人事室召開教師成績考核會</w:t>
      </w:r>
      <w:r w:rsidR="001F264C" w:rsidRPr="00CA05A6">
        <w:rPr>
          <w:rFonts w:hAnsi="標楷體" w:hint="eastAsia"/>
        </w:rPr>
        <w:t>」，亦與現行規定未洽。對此，國教署戴</w:t>
      </w:r>
      <w:r w:rsidRPr="00CA05A6">
        <w:rPr>
          <w:rFonts w:hAnsi="標楷體" w:hint="eastAsia"/>
        </w:rPr>
        <w:t>副署長於本案詢問時表示「</w:t>
      </w:r>
      <w:r w:rsidRPr="00CA05A6">
        <w:rPr>
          <w:rFonts w:hint="eastAsia"/>
          <w:szCs w:val="32"/>
        </w:rPr>
        <w:t>如果有開校事會議，就有判斷要送成績考核或教評會的程序，但因為此案未召開校事會議，所以僅送考核會。對於本案本部還在列管中，尚未結案，未來會請學校及教育局釐清，補正</w:t>
      </w:r>
      <w:r w:rsidRPr="00CA05A6">
        <w:rPr>
          <w:rFonts w:hint="eastAsia"/>
          <w:szCs w:val="32"/>
        </w:rPr>
        <w:lastRenderedPageBreak/>
        <w:t>後才予備查。</w:t>
      </w:r>
      <w:r w:rsidRPr="00CA05A6">
        <w:rPr>
          <w:rFonts w:hAnsi="標楷體" w:hint="eastAsia"/>
        </w:rPr>
        <w:t>」等語。據前述小結：新北市教育局應予檢討並修正法令不合時宜之處，對於本案</w:t>
      </w:r>
      <w:r w:rsidR="00642A95" w:rsidRPr="00CA05A6">
        <w:rPr>
          <w:rFonts w:hAnsi="標楷體" w:hint="eastAsia"/>
        </w:rPr>
        <w:t>○○高中</w:t>
      </w:r>
      <w:r w:rsidRPr="00CA05A6">
        <w:rPr>
          <w:rFonts w:hAnsi="標楷體" w:hint="eastAsia"/>
        </w:rPr>
        <w:t>調查審議程序，亦應儘速督導其釐清補正。</w:t>
      </w:r>
      <w:bookmarkEnd w:id="421"/>
      <w:bookmarkEnd w:id="422"/>
      <w:bookmarkEnd w:id="423"/>
      <w:bookmarkEnd w:id="424"/>
      <w:bookmarkEnd w:id="425"/>
      <w:bookmarkEnd w:id="426"/>
      <w:bookmarkEnd w:id="427"/>
    </w:p>
    <w:p w:rsidR="00EB3003" w:rsidRPr="00CA05A6" w:rsidRDefault="00EB3003" w:rsidP="00D265E5">
      <w:pPr>
        <w:pStyle w:val="3"/>
      </w:pPr>
      <w:bookmarkStart w:id="428" w:name="_Toc67561748"/>
      <w:bookmarkStart w:id="429" w:name="_Toc67563192"/>
      <w:bookmarkStart w:id="430" w:name="_Toc67660554"/>
      <w:bookmarkStart w:id="431" w:name="_Toc69834235"/>
      <w:bookmarkStart w:id="432" w:name="_Toc71014274"/>
      <w:bookmarkStart w:id="433" w:name="_Toc71188399"/>
      <w:bookmarkStart w:id="434" w:name="_Toc71895278"/>
      <w:r w:rsidRPr="00CA05A6">
        <w:rPr>
          <w:rFonts w:hint="eastAsia"/>
        </w:rPr>
        <w:t>此</w:t>
      </w:r>
      <w:r w:rsidRPr="00CA05A6">
        <w:rPr>
          <w:rFonts w:hAnsi="標楷體" w:hint="eastAsia"/>
        </w:rPr>
        <w:t>外，「教師解聘不續聘停聘或資遣辦法」第5條第1項規定：「學校調查教師疑似有第2條第4款情形時校事會議應組成調查小組，成員以3人或5人為原則，應包括教師會代表及家長會代表，並得由校外教育學者、法律專家、兒童及少年福利學者專家或高級中等以下學校教師專業審查會組成及運作辦法所定教師專業審查會調查及輔導人才庫（以下簡稱人才庫）之調查員擔任……。」按其立法設計，可見外部專業代表參與調查程序之必要，且切實之調查，為後續審議及處置能否公正適切之關鍵，而本案</w:t>
      </w:r>
      <w:r w:rsidR="00642A95" w:rsidRPr="00CA05A6">
        <w:rPr>
          <w:rFonts w:hAnsi="標楷體" w:hint="eastAsia"/>
        </w:rPr>
        <w:t>○○高中</w:t>
      </w:r>
      <w:r w:rsidRPr="00CA05A6">
        <w:rPr>
          <w:rFonts w:hAnsi="標楷體" w:hint="eastAsia"/>
        </w:rPr>
        <w:t>內部所完成之調查報告，除有前述「忽略學生不同意見並簡化事件癥結為親師溝通不良」之問題外，迄有以下事項有待釐明：</w:t>
      </w:r>
      <w:bookmarkEnd w:id="428"/>
      <w:bookmarkEnd w:id="429"/>
      <w:bookmarkEnd w:id="430"/>
      <w:bookmarkEnd w:id="431"/>
      <w:bookmarkEnd w:id="432"/>
      <w:bookmarkEnd w:id="433"/>
      <w:bookmarkEnd w:id="434"/>
    </w:p>
    <w:p w:rsidR="00EB3003" w:rsidRPr="00CA05A6" w:rsidRDefault="00EB3003" w:rsidP="00C860E7">
      <w:pPr>
        <w:pStyle w:val="4"/>
      </w:pPr>
      <w:r w:rsidRPr="00CA05A6">
        <w:rPr>
          <w:rFonts w:hAnsi="標楷體" w:hint="eastAsia"/>
          <w:bCs/>
        </w:rPr>
        <w:t>依據</w:t>
      </w:r>
      <w:r w:rsidR="00642A95" w:rsidRPr="00CA05A6">
        <w:rPr>
          <w:rFonts w:hAnsi="標楷體" w:hint="eastAsia"/>
          <w:bCs/>
        </w:rPr>
        <w:t>○○高中</w:t>
      </w:r>
      <w:r w:rsidRPr="00CA05A6">
        <w:rPr>
          <w:rFonts w:hAnsi="標楷體" w:hint="eastAsia"/>
          <w:bCs/>
        </w:rPr>
        <w:t>109學年第3次教師成績考核會會議紀錄，</w:t>
      </w:r>
      <w:r w:rsidR="00BA6C10" w:rsidRPr="00CA05A6">
        <w:rPr>
          <w:rFonts w:hAnsi="標楷體" w:hint="eastAsia"/>
          <w:bCs/>
        </w:rPr>
        <w:t>甲師</w:t>
      </w:r>
      <w:r w:rsidRPr="00CA05A6">
        <w:rPr>
          <w:rFonts w:hAnsi="標楷體" w:hint="eastAsia"/>
          <w:bCs/>
        </w:rPr>
        <w:t>稱：「我依我的印象有實施過的條文約有以下：1.在講台大跳1分鐘抖肩舞。2. 用臉原地衝破保鮮膜，3分鐘為限，不得助跑。9.和國文老師比2顆骰子點數和的大小，贏過老師才過關。13.找一位好朋友一起進行默契考驗，三戰兩勝才能過關。14.30秒內勾10個「翹鬍子」，掉下即失敗。22.捐出發票30張。24.倒著跑追風廣場外圍3圈。33.放學打掃整間教室一次【不能選自己班級】。43.週一及週五7:30前到校，上傳教室時鐘照片及『我到了』到班上群組，以上傳時間為憑。52. 在講桌上1分鐘內把一顆兵乓球吹進距離15公分的另一個杯子裡。54.對全班用『極憤怒聲』喊出5種蔬果，一笑場就無法過關。」等語，即計有11種處罰。然而，</w:t>
      </w:r>
      <w:r w:rsidRPr="00CA05A6">
        <w:rPr>
          <w:rFonts w:hAnsi="標楷體" w:hint="eastAsia"/>
          <w:bCs/>
        </w:rPr>
        <w:lastRenderedPageBreak/>
        <w:t>對照調查報告內容，學生尚有受過「在一樓電梯前，對每個人鞠躬喊歡迎光臨、謝謝光臨」、「掃廁所」、「放學時在樓頂大喊我要上甚麼學校」等處罰，該校教師成績考核會會議紀錄與調查報告，此二物證間，似有矛盾。</w:t>
      </w:r>
    </w:p>
    <w:p w:rsidR="00EB3003" w:rsidRPr="00CA05A6" w:rsidRDefault="00EB3003" w:rsidP="007611A9">
      <w:pPr>
        <w:pStyle w:val="4"/>
      </w:pPr>
      <w:r w:rsidRPr="00CA05A6">
        <w:rPr>
          <w:rFonts w:hAnsi="標楷體" w:hint="eastAsia"/>
          <w:bCs/>
        </w:rPr>
        <w:t>另，本案兩場焦點團體座談會中，均有與會人員認為「處罰學生捐出30張發票」一款，已侵害學生財產權。而</w:t>
      </w:r>
      <w:r w:rsidR="00BA6C10" w:rsidRPr="00CA05A6">
        <w:rPr>
          <w:rFonts w:hAnsi="標楷體" w:hint="eastAsia"/>
          <w:bCs/>
        </w:rPr>
        <w:t>甲師</w:t>
      </w:r>
      <w:r w:rsidRPr="00CA05A6">
        <w:rPr>
          <w:rFonts w:hAnsi="標楷體" w:hint="eastAsia"/>
          <w:bCs/>
        </w:rPr>
        <w:t>自承曾執行處罰學生捐30張發票，此節是否已構成財產權之侵害，亦未於事件之調查與審議之任何程序中揭露處理</w:t>
      </w:r>
      <w:r w:rsidRPr="00CA05A6">
        <w:rPr>
          <w:rFonts w:hAnsi="標楷體" w:hint="eastAsia"/>
          <w:szCs w:val="32"/>
        </w:rPr>
        <w:t>。基於55條班規罰則切實施行情況乃事件基礎事實，後續容有釐清必要</w:t>
      </w:r>
      <w:r w:rsidR="0075749F" w:rsidRPr="00CA05A6">
        <w:rPr>
          <w:rFonts w:hAnsi="標楷體" w:hint="eastAsia"/>
          <w:szCs w:val="32"/>
        </w:rPr>
        <w:t>，以</w:t>
      </w:r>
      <w:r w:rsidR="0075749F" w:rsidRPr="00CA05A6">
        <w:rPr>
          <w:rFonts w:hint="eastAsia"/>
        </w:rPr>
        <w:t>避免誤解並昭公信</w:t>
      </w:r>
      <w:r w:rsidRPr="00CA05A6">
        <w:rPr>
          <w:rFonts w:hAnsi="標楷體" w:hint="eastAsia"/>
          <w:szCs w:val="32"/>
        </w:rPr>
        <w:t>。</w:t>
      </w:r>
    </w:p>
    <w:p w:rsidR="00EB3003" w:rsidRPr="00CA05A6" w:rsidRDefault="00EB3003" w:rsidP="00D265E5">
      <w:pPr>
        <w:pStyle w:val="3"/>
      </w:pPr>
      <w:bookmarkStart w:id="435" w:name="_Toc67561749"/>
      <w:bookmarkStart w:id="436" w:name="_Toc67563193"/>
      <w:bookmarkStart w:id="437" w:name="_Toc67660555"/>
      <w:bookmarkStart w:id="438" w:name="_Toc69834236"/>
      <w:bookmarkStart w:id="439" w:name="_Toc71014275"/>
      <w:bookmarkStart w:id="440" w:name="_Toc71188400"/>
      <w:bookmarkStart w:id="441" w:name="_Toc71895279"/>
      <w:r w:rsidRPr="00CA05A6">
        <w:rPr>
          <w:rFonts w:hint="eastAsia"/>
        </w:rPr>
        <w:t>綜上，</w:t>
      </w:r>
      <w:r w:rsidR="00642A95" w:rsidRPr="00CA05A6">
        <w:rPr>
          <w:rFonts w:hint="eastAsia"/>
        </w:rPr>
        <w:t>○○高中</w:t>
      </w:r>
      <w:r w:rsidR="001A5BFD" w:rsidRPr="00CA05A6">
        <w:rPr>
          <w:rFonts w:hint="eastAsia"/>
        </w:rPr>
        <w:t>雖於</w:t>
      </w:r>
      <w:r w:rsidR="001A5BFD" w:rsidRPr="00CA05A6">
        <w:t>109</w:t>
      </w:r>
      <w:r w:rsidR="001A5BFD" w:rsidRPr="00CA05A6">
        <w:rPr>
          <w:rFonts w:hint="eastAsia"/>
        </w:rPr>
        <w:t>年</w:t>
      </w:r>
      <w:r w:rsidR="001A5BFD" w:rsidRPr="00CA05A6">
        <w:t>8</w:t>
      </w:r>
      <w:r w:rsidR="001A5BFD" w:rsidRPr="00CA05A6">
        <w:rPr>
          <w:rFonts w:hint="eastAsia"/>
        </w:rPr>
        <w:t>月</w:t>
      </w:r>
      <w:r w:rsidR="001A5BFD" w:rsidRPr="00CA05A6">
        <w:t>24</w:t>
      </w:r>
      <w:r w:rsidR="001A5BFD" w:rsidRPr="00CA05A6">
        <w:rPr>
          <w:rFonts w:hint="eastAsia"/>
        </w:rPr>
        <w:t>日即接獲甲師疑涉體罰或霸凌學生之</w:t>
      </w:r>
      <w:r w:rsidR="00011372" w:rsidRPr="00CA05A6">
        <w:rPr>
          <w:rFonts w:hint="eastAsia"/>
        </w:rPr>
        <w:t>不當管教</w:t>
      </w:r>
      <w:r w:rsidR="001A5BFD" w:rsidRPr="00CA05A6">
        <w:rPr>
          <w:rFonts w:hint="eastAsia"/>
        </w:rPr>
        <w:t>陳情，卻未依法於</w:t>
      </w:r>
      <w:r w:rsidR="001A5BFD" w:rsidRPr="00CA05A6">
        <w:t>5</w:t>
      </w:r>
      <w:r w:rsidR="001A5BFD" w:rsidRPr="00CA05A6">
        <w:rPr>
          <w:rFonts w:hint="eastAsia"/>
        </w:rPr>
        <w:t>日內召開「校園事件處理會議」處理，遲至同年</w:t>
      </w:r>
      <w:r w:rsidR="001A5BFD" w:rsidRPr="00CA05A6">
        <w:t>9</w:t>
      </w:r>
      <w:r w:rsidR="001A5BFD" w:rsidRPr="00CA05A6">
        <w:rPr>
          <w:rFonts w:hint="eastAsia"/>
        </w:rPr>
        <w:t>月</w:t>
      </w:r>
      <w:r w:rsidR="001A5BFD" w:rsidRPr="00CA05A6">
        <w:t>28</w:t>
      </w:r>
      <w:r w:rsidR="001A5BFD" w:rsidRPr="00CA05A6">
        <w:rPr>
          <w:rFonts w:hint="eastAsia"/>
        </w:rPr>
        <w:t>日始據新北市教育局函文通知啟動調查；又，該校逕自以教職員</w:t>
      </w:r>
      <w:r w:rsidR="001A5BFD" w:rsidRPr="00CA05A6">
        <w:t>3</w:t>
      </w:r>
      <w:r w:rsidR="001A5BFD" w:rsidRPr="00CA05A6">
        <w:rPr>
          <w:rFonts w:hint="eastAsia"/>
        </w:rPr>
        <w:t>人組成調查小組，未依法將「家長會代表</w:t>
      </w:r>
      <w:r w:rsidR="001A5BFD" w:rsidRPr="00CA05A6">
        <w:t>1</w:t>
      </w:r>
      <w:r w:rsidR="001A5BFD" w:rsidRPr="00CA05A6">
        <w:rPr>
          <w:rFonts w:hint="eastAsia"/>
        </w:rPr>
        <w:t>人」與「教育學者、法律專家、兒童及少年福利學者專家或社會公正人士</w:t>
      </w:r>
      <w:r w:rsidR="001A5BFD" w:rsidRPr="00CA05A6">
        <w:t>1</w:t>
      </w:r>
      <w:r w:rsidR="001A5BFD" w:rsidRPr="00CA05A6">
        <w:rPr>
          <w:rFonts w:hint="eastAsia"/>
        </w:rPr>
        <w:t>人」等外部人員納入調查程序，均違反教師法及其授權辦法規</w:t>
      </w:r>
      <w:r w:rsidR="00642A95" w:rsidRPr="00CA05A6">
        <w:rPr>
          <w:rFonts w:hint="eastAsia"/>
        </w:rPr>
        <w:t>定。新北市</w:t>
      </w:r>
      <w:r w:rsidR="001A5BFD" w:rsidRPr="00CA05A6">
        <w:rPr>
          <w:rFonts w:hint="eastAsia"/>
        </w:rPr>
        <w:t>教育局應監督所屬學校，然對於前開情形竟渾然未察與法令規定有違，亦難辭監督不周之責。針對甲師確實曾執行過之處罰、處罰方式違犯法令情形、班規制定及執行程序有無適法等情，後續允應由新北市教育局督導</w:t>
      </w:r>
      <w:r w:rsidR="00972F47" w:rsidRPr="00CA05A6">
        <w:rPr>
          <w:rFonts w:hint="eastAsia"/>
        </w:rPr>
        <w:t>該校</w:t>
      </w:r>
      <w:r w:rsidR="001A5BFD" w:rsidRPr="00CA05A6">
        <w:rPr>
          <w:rFonts w:hint="eastAsia"/>
        </w:rPr>
        <w:t>釐清補正，以昭公信</w:t>
      </w:r>
      <w:r w:rsidRPr="00CA05A6">
        <w:rPr>
          <w:rFonts w:hint="eastAsia"/>
        </w:rPr>
        <w:t>。</w:t>
      </w:r>
      <w:bookmarkEnd w:id="435"/>
      <w:bookmarkEnd w:id="436"/>
      <w:bookmarkEnd w:id="437"/>
      <w:bookmarkEnd w:id="438"/>
      <w:bookmarkEnd w:id="439"/>
      <w:bookmarkEnd w:id="440"/>
      <w:bookmarkEnd w:id="441"/>
    </w:p>
    <w:p w:rsidR="00EB3003" w:rsidRPr="00CA05A6" w:rsidRDefault="00EB3003" w:rsidP="00D56F31">
      <w:pPr>
        <w:pStyle w:val="3"/>
        <w:numPr>
          <w:ilvl w:val="0"/>
          <w:numId w:val="0"/>
        </w:numPr>
        <w:ind w:left="1390"/>
      </w:pPr>
    </w:p>
    <w:p w:rsidR="00EB3003" w:rsidRPr="00CA05A6" w:rsidRDefault="00642A95" w:rsidP="00FC684E">
      <w:pPr>
        <w:pStyle w:val="2"/>
        <w:rPr>
          <w:b/>
        </w:rPr>
      </w:pPr>
      <w:bookmarkStart w:id="442" w:name="_Toc71895280"/>
      <w:r w:rsidRPr="00CA05A6">
        <w:rPr>
          <w:rFonts w:hint="eastAsia"/>
          <w:b/>
        </w:rPr>
        <w:t>○○高中</w:t>
      </w:r>
      <w:r w:rsidR="00EB3003" w:rsidRPr="00CA05A6">
        <w:rPr>
          <w:rFonts w:hint="eastAsia"/>
          <w:b/>
        </w:rPr>
        <w:t>於109年8月24日即知悉家長陳訴「五五酷刑班規疑涉體罰或霸凌」情事，卻逕自認定本案僅屬家長陳情事件，且以「上級主管機關新北市教育局已知悉本案為由」未進行校安通報，未符</w:t>
      </w:r>
      <w:r w:rsidR="00EB3003" w:rsidRPr="00CA05A6">
        <w:rPr>
          <w:b/>
        </w:rPr>
        <w:t>校園安全及災</w:t>
      </w:r>
      <w:r w:rsidR="00EB3003" w:rsidRPr="00CA05A6">
        <w:rPr>
          <w:b/>
        </w:rPr>
        <w:lastRenderedPageBreak/>
        <w:t>害事件通報作業要點</w:t>
      </w:r>
      <w:r w:rsidR="00EB3003" w:rsidRPr="00CA05A6">
        <w:rPr>
          <w:rFonts w:hint="eastAsia"/>
          <w:b/>
        </w:rPr>
        <w:t>規定；又，該校至同年9月16日，因本案遭媒體採訪披露，方以本案屬「媒體關注事件」進行通報，雖符合校安緊急事件通報規定，惟全案仍屬延遲通報，且該校及新北市教育局對於校安通報政策容有誤解，應予檢討</w:t>
      </w:r>
      <w:bookmarkEnd w:id="442"/>
    </w:p>
    <w:p w:rsidR="001A5BFD" w:rsidRPr="00CA05A6" w:rsidRDefault="001A5BFD" w:rsidP="001A5BFD">
      <w:pPr>
        <w:pStyle w:val="2"/>
        <w:numPr>
          <w:ilvl w:val="0"/>
          <w:numId w:val="0"/>
        </w:numPr>
        <w:ind w:left="1248"/>
        <w:rPr>
          <w:b/>
        </w:rPr>
      </w:pPr>
    </w:p>
    <w:p w:rsidR="00EB3003" w:rsidRPr="00CA05A6" w:rsidRDefault="00EB3003" w:rsidP="00A76FC9">
      <w:pPr>
        <w:pStyle w:val="3"/>
      </w:pPr>
      <w:bookmarkStart w:id="443" w:name="_Toc67561751"/>
      <w:bookmarkStart w:id="444" w:name="_Toc67563195"/>
      <w:bookmarkStart w:id="445" w:name="_Toc67660557"/>
      <w:bookmarkStart w:id="446" w:name="_Toc69834238"/>
      <w:bookmarkStart w:id="447" w:name="_Toc71014277"/>
      <w:bookmarkStart w:id="448" w:name="_Toc71188402"/>
      <w:bookmarkStart w:id="449" w:name="_Toc71895281"/>
      <w:r w:rsidRPr="00CA05A6">
        <w:rPr>
          <w:rFonts w:hint="eastAsia"/>
        </w:rPr>
        <w:t>依據「</w:t>
      </w:r>
      <w:r w:rsidRPr="00CA05A6">
        <w:t>校園安全及災害事件通報作業要點</w:t>
      </w:r>
      <w:r w:rsidRPr="00CA05A6">
        <w:rPr>
          <w:rFonts w:hint="eastAsia"/>
        </w:rPr>
        <w:t>」，</w:t>
      </w:r>
      <w:r w:rsidRPr="00CA05A6">
        <w:t>校園安全及災害事件</w:t>
      </w:r>
      <w:r w:rsidRPr="00CA05A6">
        <w:rPr>
          <w:rFonts w:hint="eastAsia"/>
        </w:rPr>
        <w:t>(下稱校安事件)依其屬性區分為「法規通報事件」與「一般校安事件」，又校安事件涉屬「媒體關注之負面事件」者，列為「緊急事件」；通報之時限方面，法規通報事件應於知悉後，於校安通報網通報，至遲不得逾24小時；一般校安事件應於知悉後，於校安通報網通報，至遲不得逾72小時；各類校安通報事件屬緊急事件者，應於知悉後，立即應變處理，即時以電話、電訊、傳真或其他科技設備通報各主管教育行政機關，至遲不得逾2小時(此要點第4點、第6點參照)。</w:t>
      </w:r>
      <w:bookmarkEnd w:id="443"/>
      <w:bookmarkEnd w:id="444"/>
      <w:bookmarkEnd w:id="445"/>
      <w:bookmarkEnd w:id="446"/>
      <w:bookmarkEnd w:id="447"/>
      <w:bookmarkEnd w:id="448"/>
      <w:bookmarkEnd w:id="449"/>
    </w:p>
    <w:p w:rsidR="00EB3003" w:rsidRPr="00CA05A6" w:rsidRDefault="00EB3003" w:rsidP="00DC5294">
      <w:pPr>
        <w:pStyle w:val="3"/>
        <w:rPr>
          <w:bCs w:val="0"/>
        </w:rPr>
      </w:pPr>
      <w:bookmarkStart w:id="450" w:name="_Toc67561752"/>
      <w:bookmarkStart w:id="451" w:name="_Toc67563196"/>
      <w:bookmarkStart w:id="452" w:name="_Toc67660558"/>
      <w:bookmarkStart w:id="453" w:name="_Toc69834239"/>
      <w:bookmarkStart w:id="454" w:name="_Toc71014278"/>
      <w:bookmarkStart w:id="455" w:name="_Toc71188403"/>
      <w:bookmarkStart w:id="456" w:name="_Toc71895282"/>
      <w:r w:rsidRPr="00CA05A6">
        <w:rPr>
          <w:rFonts w:hint="eastAsia"/>
        </w:rPr>
        <w:t>109年8月19日教育部部長信箱接獲陳情指訴</w:t>
      </w:r>
      <w:r w:rsidR="00642A95" w:rsidRPr="00CA05A6">
        <w:rPr>
          <w:rFonts w:hint="eastAsia"/>
        </w:rPr>
        <w:t>○○高中</w:t>
      </w:r>
      <w:r w:rsidR="00BA6C10" w:rsidRPr="00CA05A6">
        <w:rPr>
          <w:rFonts w:hint="eastAsia"/>
        </w:rPr>
        <w:t>甲師</w:t>
      </w:r>
      <w:r w:rsidRPr="00CA05A6">
        <w:rPr>
          <w:rFonts w:hint="eastAsia"/>
        </w:rPr>
        <w:t>班規疑涉違法之情事，同年月24日國教署</w:t>
      </w:r>
      <w:r w:rsidR="00642A95" w:rsidRPr="00CA05A6">
        <w:rPr>
          <w:rFonts w:hint="eastAsia"/>
        </w:rPr>
        <w:t>函請新北市</w:t>
      </w:r>
      <w:r w:rsidRPr="00CA05A6">
        <w:rPr>
          <w:rFonts w:hint="eastAsia"/>
        </w:rPr>
        <w:t>教育局「釐明妥處逕復陳情人」；又，同年月日新北市教育局傳真</w:t>
      </w:r>
      <w:r w:rsidR="00642A95" w:rsidRPr="00CA05A6">
        <w:rPr>
          <w:rFonts w:hint="eastAsia"/>
        </w:rPr>
        <w:t>○○高中</w:t>
      </w:r>
      <w:r w:rsidRPr="00CA05A6">
        <w:rPr>
          <w:rFonts w:hint="eastAsia"/>
        </w:rPr>
        <w:t>請其「於翌日(8月25日星期二)傳真回復」。是以，</w:t>
      </w:r>
      <w:r w:rsidR="00642A95" w:rsidRPr="00CA05A6">
        <w:rPr>
          <w:rFonts w:hint="eastAsia"/>
        </w:rPr>
        <w:t>○○高中</w:t>
      </w:r>
      <w:r w:rsidRPr="00CA05A6">
        <w:rPr>
          <w:rFonts w:hint="eastAsia"/>
        </w:rPr>
        <w:t>知悉</w:t>
      </w:r>
      <w:r w:rsidR="00BA6C10" w:rsidRPr="00CA05A6">
        <w:rPr>
          <w:rFonts w:hint="eastAsia"/>
        </w:rPr>
        <w:t>甲師</w:t>
      </w:r>
      <w:r w:rsidRPr="00CA05A6">
        <w:rPr>
          <w:rFonts w:hint="eastAsia"/>
        </w:rPr>
        <w:t>「五五酷刑」班規事宜的時間點確認為「109年8月24日」。惟查本案</w:t>
      </w:r>
      <w:r w:rsidR="00642A95" w:rsidRPr="00CA05A6">
        <w:rPr>
          <w:rFonts w:hint="eastAsia"/>
        </w:rPr>
        <w:t>○○高中</w:t>
      </w:r>
      <w:r w:rsidRPr="00CA05A6">
        <w:rPr>
          <w:rFonts w:hint="eastAsia"/>
        </w:rPr>
        <w:t>之校安事件通報係於109年9月16日17時17分作成(事件序號1689537)，該校通報此件類別為「其他教師不當管教學生事件（非體罰或違法處罰）」，屬一般校安事件。</w:t>
      </w:r>
      <w:bookmarkEnd w:id="450"/>
      <w:bookmarkEnd w:id="451"/>
      <w:bookmarkEnd w:id="452"/>
      <w:bookmarkEnd w:id="453"/>
      <w:bookmarkEnd w:id="454"/>
      <w:bookmarkEnd w:id="455"/>
      <w:bookmarkEnd w:id="456"/>
    </w:p>
    <w:p w:rsidR="00EB3003" w:rsidRPr="00CA05A6" w:rsidRDefault="00EB3003" w:rsidP="00DC5294">
      <w:pPr>
        <w:pStyle w:val="3"/>
      </w:pPr>
      <w:bookmarkStart w:id="457" w:name="_Toc67561753"/>
      <w:bookmarkStart w:id="458" w:name="_Toc67563197"/>
      <w:bookmarkStart w:id="459" w:name="_Toc69834240"/>
      <w:bookmarkStart w:id="460" w:name="_Toc71014279"/>
      <w:bookmarkStart w:id="461" w:name="_Toc71188404"/>
      <w:bookmarkStart w:id="462" w:name="_Toc71895283"/>
      <w:bookmarkStart w:id="463" w:name="_Toc67660559"/>
      <w:r w:rsidRPr="00CA05A6">
        <w:rPr>
          <w:rFonts w:hint="eastAsia"/>
        </w:rPr>
        <w:t>究本案</w:t>
      </w:r>
      <w:r w:rsidR="00642A95" w:rsidRPr="00CA05A6">
        <w:rPr>
          <w:rFonts w:hint="eastAsia"/>
        </w:rPr>
        <w:t>○○高中</w:t>
      </w:r>
      <w:r w:rsidRPr="00CA05A6">
        <w:rPr>
          <w:rFonts w:hint="eastAsia"/>
        </w:rPr>
        <w:t>之校安通報有無延遲或隱匿情形？對此，</w:t>
      </w:r>
      <w:r w:rsidR="00642A95" w:rsidRPr="00CA05A6">
        <w:rPr>
          <w:rFonts w:hint="eastAsia"/>
        </w:rPr>
        <w:t>○○高中</w:t>
      </w:r>
      <w:r w:rsidRPr="00CA05A6">
        <w:rPr>
          <w:rFonts w:hint="eastAsia"/>
        </w:rPr>
        <w:t>答稱：「本校教務處於109年8月24日及109年9月8日接獲教育局轉知民眾陳情本</w:t>
      </w:r>
      <w:r w:rsidRPr="00CA05A6">
        <w:rPr>
          <w:rFonts w:hint="eastAsia"/>
        </w:rPr>
        <w:lastRenderedPageBreak/>
        <w:t>案，皆於限期內完成回覆。本案係教育局轉知學校，故認知教育局已知悉本案情事，遂無進行相關通報；109年9月16日之校安通報，係因接受蘋果日報採訪本案，依據校園安全及災害事件通報作業要點第4條第2項第4款『媒體關注之負面事件』，故向教育部校園安全暨災害防救通報處理中心資訊網進行新聞媒體處理事件通報。」，並有新北市教育局同意該校說法，而認定</w:t>
      </w:r>
      <w:r w:rsidR="00642A95" w:rsidRPr="00CA05A6">
        <w:rPr>
          <w:rFonts w:hint="eastAsia"/>
        </w:rPr>
        <w:t>○○高中</w:t>
      </w:r>
      <w:r w:rsidRPr="00CA05A6">
        <w:t>並無延遲/隱匿通報情事。</w:t>
      </w:r>
      <w:r w:rsidRPr="00CA05A6">
        <w:rPr>
          <w:rFonts w:hint="eastAsia"/>
        </w:rPr>
        <w:t>惟教育部到院接受詢問前查復之書面資料指出「該校業於109年8月24日知悉本案，遲至109年9月16日始完成校安通報，未依『校園安全及災害事件通報作業要點』第6點規定時限進行通報。」等</w:t>
      </w:r>
      <w:bookmarkEnd w:id="457"/>
      <w:bookmarkEnd w:id="458"/>
      <w:r w:rsidRPr="00CA05A6">
        <w:rPr>
          <w:rFonts w:hint="eastAsia"/>
        </w:rPr>
        <w:t>。</w:t>
      </w:r>
      <w:bookmarkEnd w:id="459"/>
      <w:bookmarkEnd w:id="460"/>
      <w:bookmarkEnd w:id="461"/>
      <w:bookmarkEnd w:id="462"/>
    </w:p>
    <w:p w:rsidR="00EB3003" w:rsidRPr="00CA05A6" w:rsidRDefault="00EB3003" w:rsidP="00DC5294">
      <w:pPr>
        <w:pStyle w:val="3"/>
      </w:pPr>
      <w:bookmarkStart w:id="464" w:name="_Toc69834241"/>
      <w:bookmarkStart w:id="465" w:name="_Toc71014280"/>
      <w:bookmarkStart w:id="466" w:name="_Toc71188405"/>
      <w:bookmarkStart w:id="467" w:name="_Toc71895284"/>
      <w:r w:rsidRPr="00CA05A6">
        <w:rPr>
          <w:rFonts w:hint="eastAsia"/>
        </w:rPr>
        <w:t>另，關於</w:t>
      </w:r>
      <w:r w:rsidRPr="00CA05A6">
        <w:rPr>
          <w:rFonts w:hAnsi="標楷體" w:hint="eastAsia"/>
          <w:szCs w:val="24"/>
        </w:rPr>
        <w:t>該件通報內容究否妥適部分，教育部表示：「依報載案內班規事後讓學生感到恐懼，依『校園安全及災害事件通報作業要點』之『校安通報事件類別、屬性及名稱一覽表』，教師不當管教造成學生身心侵害之疑似事件，應屬依法規通報事件，爰該校通報類別非屬妥適。……該校雖於(109年9月16日)新聞媒體報導知悉後2小時內完成校安通報（一般事件─緊急事件），倘後續學校調查處理過程中如有發現相關違反『性別平等教育法』、『兒童及少年福利與權益保障法』等相關情事，仍需進行校安通報類別修正並進行法定通報。」等。</w:t>
      </w:r>
      <w:bookmarkEnd w:id="463"/>
      <w:bookmarkEnd w:id="464"/>
      <w:bookmarkEnd w:id="465"/>
      <w:bookmarkEnd w:id="466"/>
      <w:bookmarkEnd w:id="467"/>
    </w:p>
    <w:p w:rsidR="00EB3003" w:rsidRPr="00CA05A6" w:rsidRDefault="00873FFA" w:rsidP="00DC5294">
      <w:pPr>
        <w:pStyle w:val="3"/>
      </w:pPr>
      <w:bookmarkStart w:id="468" w:name="_Toc67561754"/>
      <w:bookmarkStart w:id="469" w:name="_Toc67563198"/>
      <w:bookmarkStart w:id="470" w:name="_Toc67660560"/>
      <w:bookmarkStart w:id="471" w:name="_Toc69834242"/>
      <w:bookmarkStart w:id="472" w:name="_Toc71014281"/>
      <w:bookmarkStart w:id="473" w:name="_Toc71188406"/>
      <w:bookmarkStart w:id="474" w:name="_Toc71895285"/>
      <w:r w:rsidRPr="00CA05A6">
        <w:rPr>
          <w:rFonts w:hint="eastAsia"/>
        </w:rPr>
        <w:t>本案詢問時，新北市教育局歐</w:t>
      </w:r>
      <w:r w:rsidR="00EB3003" w:rsidRPr="00CA05A6">
        <w:rPr>
          <w:rFonts w:hint="eastAsia"/>
        </w:rPr>
        <w:t>副局長表示：「對於通報我們最在意的是學校要讓局端知道，這樣局端才知道如何督導協助學校，基於教育局跟學校都已知悉，所以陳情走陳情的管道，故我們認為8月24日未進行校安通報部分，尚符合規定；但如果有與教育部認定不同之處，未來我們會檢討。至於9月16日</w:t>
      </w:r>
      <w:r w:rsidR="00642A95" w:rsidRPr="00CA05A6">
        <w:rPr>
          <w:rFonts w:hint="eastAsia"/>
        </w:rPr>
        <w:t>○○高中</w:t>
      </w:r>
      <w:r w:rsidR="00EB3003" w:rsidRPr="00CA05A6">
        <w:rPr>
          <w:rFonts w:hint="eastAsia"/>
        </w:rPr>
        <w:t>因採</w:t>
      </w:r>
      <w:r w:rsidRPr="00CA05A6">
        <w:rPr>
          <w:rFonts w:hint="eastAsia"/>
        </w:rPr>
        <w:t>訪而進行校安通報，符合通報規定屬</w:t>
      </w:r>
      <w:r w:rsidRPr="00CA05A6">
        <w:rPr>
          <w:rFonts w:hint="eastAsia"/>
        </w:rPr>
        <w:lastRenderedPageBreak/>
        <w:t>『媒體事件』」等語，國教署詹</w:t>
      </w:r>
      <w:r w:rsidR="00EB3003" w:rsidRPr="00CA05A6">
        <w:rPr>
          <w:rFonts w:hint="eastAsia"/>
        </w:rPr>
        <w:t>專門委員則當場說明：「校安通報類別中有管教衝突事件，即使疑似也要先通報，原因在於使主管機關掌握以提供適切資料進行協助。」基於校安事件通報除了令教育主管行政機關儘速掌握校園安全及災害情事以協助處理外，</w:t>
      </w:r>
      <w:r w:rsidR="00EB3003" w:rsidRPr="00CA05A6">
        <w:t>校園安全及災害事件通報作業要點</w:t>
      </w:r>
      <w:r w:rsidR="00EB3003" w:rsidRPr="00CA05A6">
        <w:rPr>
          <w:rFonts w:hint="eastAsia"/>
        </w:rPr>
        <w:t>亦陳明該統計涉及年度資料分析並據以研擬減少校安事件之具體措施及建議等重要工作，故上述</w:t>
      </w:r>
      <w:r w:rsidR="00642A95" w:rsidRPr="00CA05A6">
        <w:rPr>
          <w:rFonts w:hint="eastAsia"/>
        </w:rPr>
        <w:t>○○高中</w:t>
      </w:r>
      <w:r w:rsidR="00EB3003" w:rsidRPr="00CA05A6">
        <w:rPr>
          <w:rFonts w:hint="eastAsia"/>
        </w:rPr>
        <w:t>及新北市教育局以</w:t>
      </w:r>
      <w:r w:rsidR="00EB3003" w:rsidRPr="00CA05A6">
        <w:rPr>
          <w:rFonts w:hAnsi="標楷體" w:hint="eastAsia"/>
        </w:rPr>
        <w:t>「上級主管機關已知悉」做為不予通報之理由，實屬無據，要無可採。</w:t>
      </w:r>
      <w:bookmarkEnd w:id="468"/>
      <w:bookmarkEnd w:id="469"/>
      <w:bookmarkEnd w:id="470"/>
      <w:bookmarkEnd w:id="471"/>
      <w:bookmarkEnd w:id="472"/>
      <w:bookmarkEnd w:id="473"/>
      <w:bookmarkEnd w:id="474"/>
    </w:p>
    <w:p w:rsidR="00EB3003" w:rsidRPr="00CA05A6" w:rsidRDefault="00EB3003" w:rsidP="00DC5294">
      <w:pPr>
        <w:pStyle w:val="3"/>
      </w:pPr>
      <w:bookmarkStart w:id="475" w:name="_Toc67561755"/>
      <w:bookmarkStart w:id="476" w:name="_Toc67563199"/>
      <w:bookmarkStart w:id="477" w:name="_Toc67660561"/>
      <w:bookmarkStart w:id="478" w:name="_Toc69834243"/>
      <w:bookmarkStart w:id="479" w:name="_Toc71014282"/>
      <w:bookmarkStart w:id="480" w:name="_Toc71188407"/>
      <w:bookmarkStart w:id="481" w:name="_Toc71895286"/>
      <w:r w:rsidRPr="00CA05A6">
        <w:rPr>
          <w:rFonts w:hint="eastAsia"/>
        </w:rPr>
        <w:t>綜上</w:t>
      </w:r>
      <w:r w:rsidRPr="00CA05A6">
        <w:rPr>
          <w:rFonts w:hAnsi="標楷體" w:hint="eastAsia"/>
        </w:rPr>
        <w:t>，</w:t>
      </w:r>
      <w:r w:rsidR="00642A95" w:rsidRPr="00CA05A6">
        <w:rPr>
          <w:rFonts w:hAnsi="標楷體" w:hint="eastAsia"/>
        </w:rPr>
        <w:t>○○高中</w:t>
      </w:r>
      <w:r w:rsidRPr="00CA05A6">
        <w:rPr>
          <w:rFonts w:hAnsi="標楷體" w:hint="eastAsia"/>
        </w:rPr>
        <w:t>於109年8月24日即知悉家長陳訴「五五酷刑班規疑涉體罰或霸凌」情事，卻逕自認定本案僅屬家長陳情事件，且以「上級主管機關新北市教育局已知悉本案為由」未進行校安通報，未符</w:t>
      </w:r>
      <w:r w:rsidRPr="00CA05A6">
        <w:rPr>
          <w:rFonts w:hAnsi="標楷體"/>
        </w:rPr>
        <w:t>校園安全及災害事件通報作業要點</w:t>
      </w:r>
      <w:r w:rsidRPr="00CA05A6">
        <w:rPr>
          <w:rFonts w:hAnsi="標楷體" w:hint="eastAsia"/>
        </w:rPr>
        <w:t>規定；又，該校至同年9月16日，因本案遭媒體採訪披露，方以本案屬「媒體關注事件」進行通報，雖符合校安緊急事件通報規定，惟全案仍屬延遲通報，且該校及新北市教育局對於校安通報政策容有誤解，應予檢討。</w:t>
      </w:r>
      <w:bookmarkEnd w:id="475"/>
      <w:bookmarkEnd w:id="476"/>
      <w:bookmarkEnd w:id="477"/>
      <w:bookmarkEnd w:id="478"/>
      <w:bookmarkEnd w:id="479"/>
      <w:bookmarkEnd w:id="480"/>
      <w:bookmarkEnd w:id="481"/>
    </w:p>
    <w:p w:rsidR="00EB3003" w:rsidRPr="00CA05A6" w:rsidRDefault="00EB3003" w:rsidP="00113C53">
      <w:pPr>
        <w:pStyle w:val="3"/>
        <w:numPr>
          <w:ilvl w:val="0"/>
          <w:numId w:val="0"/>
        </w:numPr>
        <w:ind w:left="1390"/>
      </w:pPr>
    </w:p>
    <w:p w:rsidR="00EB3003" w:rsidRPr="00CA05A6" w:rsidRDefault="00642A95" w:rsidP="002B1953">
      <w:pPr>
        <w:pStyle w:val="2"/>
        <w:rPr>
          <w:b/>
        </w:rPr>
      </w:pPr>
      <w:bookmarkStart w:id="482" w:name="_Toc71895287"/>
      <w:r w:rsidRPr="00CA05A6">
        <w:rPr>
          <w:rFonts w:hint="eastAsia"/>
          <w:b/>
        </w:rPr>
        <w:t>○○高中</w:t>
      </w:r>
      <w:r w:rsidR="00EB3003" w:rsidRPr="00CA05A6">
        <w:rPr>
          <w:rFonts w:hint="eastAsia"/>
          <w:b/>
        </w:rPr>
        <w:t>五五酷刑班規自105年起即已施行，其中不乏學生公開履行處罰活動，然</w:t>
      </w:r>
      <w:r w:rsidRPr="00CA05A6">
        <w:rPr>
          <w:rFonts w:hint="eastAsia"/>
          <w:b/>
        </w:rPr>
        <w:t>○○高中</w:t>
      </w:r>
      <w:r w:rsidR="00EB3003" w:rsidRPr="00CA05A6">
        <w:rPr>
          <w:rFonts w:hint="eastAsia"/>
          <w:b/>
        </w:rPr>
        <w:t>卻稱其屬班級自治事項，故109年8月接獲檢舉前並不知情，凸顯該校</w:t>
      </w:r>
      <w:r w:rsidR="00EB3003" w:rsidRPr="00CA05A6">
        <w:rPr>
          <w:rFonts w:hAnsi="標楷體" w:hint="eastAsia"/>
          <w:b/>
        </w:rPr>
        <w:t>內部制度對於學生在校學習活動未能完全掌握，且其人員/單位之聯繫未能發揮偵錯功能，實欠周延</w:t>
      </w:r>
      <w:r w:rsidR="002B1953" w:rsidRPr="00CA05A6">
        <w:rPr>
          <w:rFonts w:hint="eastAsia"/>
          <w:b/>
        </w:rPr>
        <w:t>，促請檢討改進</w:t>
      </w:r>
      <w:bookmarkEnd w:id="482"/>
    </w:p>
    <w:p w:rsidR="001A5BFD" w:rsidRPr="00CA05A6" w:rsidRDefault="001A5BFD" w:rsidP="001A5BFD">
      <w:pPr>
        <w:pStyle w:val="2"/>
        <w:numPr>
          <w:ilvl w:val="0"/>
          <w:numId w:val="0"/>
        </w:numPr>
        <w:ind w:left="1248"/>
      </w:pPr>
    </w:p>
    <w:p w:rsidR="00EB3003" w:rsidRPr="00CA05A6" w:rsidRDefault="00EB3003" w:rsidP="00E23C2F">
      <w:pPr>
        <w:pStyle w:val="3"/>
        <w:rPr>
          <w:rFonts w:cs="PMingLiu"/>
          <w:specVanish/>
        </w:rPr>
      </w:pPr>
      <w:bookmarkStart w:id="483" w:name="_Toc67561757"/>
      <w:bookmarkStart w:id="484" w:name="_Toc67563201"/>
      <w:bookmarkStart w:id="485" w:name="_Toc67660563"/>
      <w:bookmarkStart w:id="486" w:name="_Toc69834245"/>
      <w:bookmarkStart w:id="487" w:name="_Toc71014284"/>
      <w:bookmarkStart w:id="488" w:name="_Toc71188409"/>
      <w:bookmarkStart w:id="489" w:name="_Toc71895288"/>
      <w:r w:rsidRPr="00CA05A6">
        <w:rPr>
          <w:rFonts w:cs="PMingLiu" w:hint="eastAsia"/>
        </w:rPr>
        <w:t>據新北市教育局查復確認，</w:t>
      </w:r>
      <w:r w:rsidR="00642A95" w:rsidRPr="00CA05A6">
        <w:rPr>
          <w:rFonts w:cs="PMingLiu" w:hint="eastAsia"/>
        </w:rPr>
        <w:t>○○高中</w:t>
      </w:r>
      <w:r w:rsidR="00BA6C10" w:rsidRPr="00CA05A6">
        <w:rPr>
          <w:rFonts w:cs="PMingLiu" w:hint="eastAsia"/>
        </w:rPr>
        <w:t>甲師</w:t>
      </w:r>
      <w:r w:rsidR="0075749F" w:rsidRPr="00CA05A6">
        <w:rPr>
          <w:rFonts w:cs="PMingLiu" w:hint="eastAsia"/>
        </w:rPr>
        <w:t>自105年起歷年</w:t>
      </w:r>
      <w:r w:rsidRPr="00CA05A6">
        <w:rPr>
          <w:rFonts w:cs="PMingLiu" w:hint="eastAsia"/>
        </w:rPr>
        <w:t>實施該班規的對象包括</w:t>
      </w:r>
      <w:r w:rsidR="00972236" w:rsidRPr="00CA05A6">
        <w:rPr>
          <w:rFonts w:cs="PMingLiu" w:hint="eastAsia"/>
        </w:rPr>
        <w:t>4</w:t>
      </w:r>
      <w:r w:rsidRPr="00CA05A6">
        <w:rPr>
          <w:rFonts w:cs="PMingLiu" w:hint="eastAsia"/>
        </w:rPr>
        <w:t>個班級，總共129</w:t>
      </w:r>
      <w:r w:rsidRPr="00CA05A6">
        <w:rPr>
          <w:rFonts w:cs="PMingLiu" w:hint="eastAsia"/>
        </w:rPr>
        <w:lastRenderedPageBreak/>
        <w:t>人</w:t>
      </w:r>
      <w:r w:rsidR="0075749F" w:rsidRPr="00CA05A6">
        <w:rPr>
          <w:rFonts w:cs="PMingLiu" w:hint="eastAsia"/>
        </w:rPr>
        <w:t>；如前述</w:t>
      </w:r>
      <w:r w:rsidRPr="00CA05A6">
        <w:rPr>
          <w:rFonts w:cs="PMingLiu" w:hint="eastAsia"/>
        </w:rPr>
        <w:t>。</w:t>
      </w:r>
      <w:bookmarkEnd w:id="483"/>
      <w:bookmarkEnd w:id="484"/>
      <w:bookmarkEnd w:id="485"/>
      <w:r w:rsidR="0075749F" w:rsidRPr="00CA05A6">
        <w:rPr>
          <w:rFonts w:cs="PMingLiu" w:hint="eastAsia"/>
        </w:rPr>
        <w:t>另，據</w:t>
      </w:r>
      <w:r w:rsidR="00642A95" w:rsidRPr="00CA05A6">
        <w:rPr>
          <w:rFonts w:cs="PMingLiu" w:hint="eastAsia"/>
        </w:rPr>
        <w:t>○○高中</w:t>
      </w:r>
      <w:r w:rsidR="0075749F" w:rsidRPr="00CA05A6">
        <w:rPr>
          <w:rFonts w:cs="PMingLiu" w:hint="eastAsia"/>
        </w:rPr>
        <w:t>處理五五酷刑班規事件所為之調查報告，曾有學生受過「在一樓電梯前，對每個人鞠躬喊歡迎光臨、謝謝光臨」、「掃廁所」、「放學時在樓頂大喊我要上甚麼學校」等公開型態之處罰，顯示該件班規於該校內，恐非秘密。</w:t>
      </w:r>
      <w:bookmarkEnd w:id="486"/>
      <w:bookmarkEnd w:id="487"/>
      <w:bookmarkEnd w:id="488"/>
      <w:bookmarkEnd w:id="489"/>
    </w:p>
    <w:p w:rsidR="00EB3003" w:rsidRPr="00CA05A6" w:rsidRDefault="00EB3003" w:rsidP="00E315DF">
      <w:pPr>
        <w:pStyle w:val="3"/>
        <w:rPr>
          <w:vanish/>
          <w:spacing w:val="-6"/>
          <w:szCs w:val="32"/>
          <w:specVanish/>
        </w:rPr>
      </w:pPr>
      <w:bookmarkStart w:id="490" w:name="_Toc67561759"/>
      <w:bookmarkStart w:id="491" w:name="_Toc67563203"/>
      <w:bookmarkStart w:id="492" w:name="_Toc67660565"/>
      <w:bookmarkStart w:id="493" w:name="_Toc69834246"/>
      <w:bookmarkStart w:id="494" w:name="_Toc71014285"/>
      <w:bookmarkStart w:id="495" w:name="_Toc71188410"/>
      <w:bookmarkStart w:id="496" w:name="_Toc71895289"/>
      <w:r w:rsidRPr="00CA05A6">
        <w:rPr>
          <w:rFonts w:hint="eastAsia"/>
        </w:rPr>
        <w:t>惟媒體報導指出</w:t>
      </w:r>
      <w:r w:rsidRPr="00CA05A6">
        <w:rPr>
          <w:rStyle w:val="aff0"/>
          <w:rFonts w:hAnsi="標楷體" w:cs="PMingLiu"/>
        </w:rPr>
        <w:footnoteReference w:id="10"/>
      </w:r>
      <w:r w:rsidRPr="00CA05A6">
        <w:rPr>
          <w:rFonts w:hint="eastAsia"/>
        </w:rPr>
        <w:t>，</w:t>
      </w:r>
      <w:r w:rsidR="00642A95" w:rsidRPr="00CA05A6">
        <w:rPr>
          <w:rFonts w:hint="eastAsia"/>
        </w:rPr>
        <w:t>○○高中</w:t>
      </w:r>
      <w:r w:rsidRPr="00CA05A6">
        <w:t>對於</w:t>
      </w:r>
      <w:r w:rsidR="00BA6C10" w:rsidRPr="00CA05A6">
        <w:rPr>
          <w:rFonts w:hint="eastAsia"/>
        </w:rPr>
        <w:t>甲師</w:t>
      </w:r>
      <w:r w:rsidRPr="00CA05A6">
        <w:t>教師</w:t>
      </w:r>
      <w:r w:rsidRPr="00CA05A6">
        <w:rPr>
          <w:rFonts w:hint="eastAsia"/>
        </w:rPr>
        <w:t>執行</w:t>
      </w:r>
      <w:r w:rsidRPr="00CA05A6">
        <w:t>「五五酷刑</w:t>
      </w:r>
      <w:r w:rsidRPr="00CA05A6">
        <w:rPr>
          <w:rFonts w:hint="eastAsia"/>
        </w:rPr>
        <w:t>班規</w:t>
      </w:r>
      <w:r w:rsidRPr="00CA05A6">
        <w:t>」一事表示「不知情」</w:t>
      </w:r>
      <w:r w:rsidRPr="00CA05A6">
        <w:rPr>
          <w:rFonts w:hint="eastAsia"/>
        </w:rPr>
        <w:t>，本案陳情人因此提出質疑而稱：「試問校長角色何在？不知情？這種老師與校長適任嗎？」等語。</w:t>
      </w:r>
      <w:r w:rsidRPr="00CA05A6">
        <w:rPr>
          <w:rFonts w:hAnsi="標楷體" w:cs="PMingLiu" w:hint="eastAsia"/>
        </w:rPr>
        <w:t>對此，本案詢據新北市教育局查復表示該校不知情的理由為：「</w:t>
      </w:r>
      <w:r w:rsidRPr="00CA05A6">
        <w:rPr>
          <w:rFonts w:hint="eastAsia"/>
        </w:rPr>
        <w:t>班規業屬各班自治事項，惟『班規、班會或其他班級會議所為決議，與法令或校規牴觸者無效』，學校行政端於師所任教班級之班會紀錄簿、家長日會議紀錄簿中，未有前揭與法令或校規牴觸之班規紀錄。」</w:t>
      </w:r>
      <w:bookmarkEnd w:id="490"/>
      <w:bookmarkEnd w:id="491"/>
      <w:bookmarkEnd w:id="492"/>
      <w:bookmarkEnd w:id="493"/>
      <w:bookmarkEnd w:id="494"/>
      <w:bookmarkEnd w:id="495"/>
      <w:bookmarkEnd w:id="496"/>
    </w:p>
    <w:p w:rsidR="00EB3003" w:rsidRPr="00CA05A6" w:rsidRDefault="00EB3003" w:rsidP="00E315DF">
      <w:pPr>
        <w:pStyle w:val="3"/>
        <w:rPr>
          <w:rFonts w:cs="PMingLiu"/>
          <w:specVanish/>
        </w:rPr>
      </w:pPr>
      <w:bookmarkStart w:id="497" w:name="_Toc67561760"/>
      <w:bookmarkStart w:id="498" w:name="_Toc67563204"/>
      <w:bookmarkStart w:id="499" w:name="_Toc67660566"/>
      <w:bookmarkStart w:id="500" w:name="_Toc69834247"/>
      <w:bookmarkStart w:id="501" w:name="_Toc71014286"/>
      <w:bookmarkStart w:id="502" w:name="_Toc71188411"/>
      <w:bookmarkStart w:id="503" w:name="_Toc71895290"/>
      <w:r w:rsidRPr="00CA05A6">
        <w:rPr>
          <w:rFonts w:hAnsi="標楷體" w:cs="新細明體" w:hint="eastAsia"/>
        </w:rPr>
        <w:t>等語。</w:t>
      </w:r>
      <w:r w:rsidRPr="00CA05A6">
        <w:rPr>
          <w:rFonts w:hAnsi="標楷體" w:hint="eastAsia"/>
        </w:rPr>
        <w:t>基於校園中既有行政單位之巡堂措施、教學端亦有教師專業學習社群等各種機制，均屬學生受教權益維護之網絡範圍，且該等機制之運作最終目的，無非係為輔助學校教育目的之落實，</w:t>
      </w:r>
      <w:r w:rsidR="00642A95" w:rsidRPr="00CA05A6">
        <w:rPr>
          <w:rFonts w:hAnsi="標楷體" w:hint="eastAsia"/>
        </w:rPr>
        <w:t>○○高中</w:t>
      </w:r>
      <w:r w:rsidRPr="00CA05A6">
        <w:rPr>
          <w:rFonts w:hAnsi="標楷體" w:hint="eastAsia"/>
        </w:rPr>
        <w:t>卻僅因無人投訴而多年未能掌握該等班規在校內執行一事，顯見其內部制度對於學生在校學習活動未能完全掌握，且其人員/單位之聯繫未能發揮偵錯功能，實欠周延</w:t>
      </w:r>
      <w:r w:rsidRPr="00CA05A6">
        <w:rPr>
          <w:rFonts w:hint="eastAsia"/>
        </w:rPr>
        <w:t>。</w:t>
      </w:r>
      <w:bookmarkEnd w:id="497"/>
      <w:bookmarkEnd w:id="498"/>
      <w:bookmarkEnd w:id="499"/>
      <w:bookmarkEnd w:id="500"/>
      <w:bookmarkEnd w:id="501"/>
      <w:bookmarkEnd w:id="502"/>
      <w:bookmarkEnd w:id="503"/>
    </w:p>
    <w:p w:rsidR="00EB3003" w:rsidRPr="00CA05A6" w:rsidRDefault="00EB3003" w:rsidP="00E315DF">
      <w:pPr>
        <w:pStyle w:val="3"/>
      </w:pPr>
      <w:bookmarkStart w:id="504" w:name="_Toc67561761"/>
      <w:bookmarkStart w:id="505" w:name="_Toc67563205"/>
      <w:bookmarkStart w:id="506" w:name="_Toc67660567"/>
      <w:bookmarkStart w:id="507" w:name="_Toc69834248"/>
      <w:bookmarkStart w:id="508" w:name="_Toc71014287"/>
      <w:bookmarkStart w:id="509" w:name="_Toc71188412"/>
      <w:bookmarkStart w:id="510" w:name="_Toc71895291"/>
      <w:r w:rsidRPr="00CA05A6">
        <w:rPr>
          <w:rFonts w:cs="PMingLiu" w:hint="eastAsia"/>
        </w:rPr>
        <w:t>本案曝光</w:t>
      </w:r>
      <w:r w:rsidRPr="00CA05A6">
        <w:rPr>
          <w:rFonts w:hint="eastAsia"/>
        </w:rPr>
        <w:t>後，</w:t>
      </w:r>
      <w:r w:rsidR="00642A95" w:rsidRPr="00CA05A6">
        <w:rPr>
          <w:rFonts w:hint="eastAsia"/>
        </w:rPr>
        <w:t>○○高中</w:t>
      </w:r>
      <w:r w:rsidRPr="00CA05A6">
        <w:rPr>
          <w:rFonts w:hint="eastAsia"/>
        </w:rPr>
        <w:t>於109年10月13日回收高(國)中部各年級班規調查狀況，並請各班提供自行制訂之班規，該校表示，經檢視後尚無發現無效班規，並表示「學校行政單位將於每學年度協助檢視各班之班規制定與執行，是否與相關法令或校規牴</w:t>
      </w:r>
      <w:r w:rsidRPr="00CA05A6">
        <w:rPr>
          <w:rFonts w:hint="eastAsia"/>
        </w:rPr>
        <w:lastRenderedPageBreak/>
        <w:t>觸，適時提醒教師班規訂定之目的與原則，班規定訂之程序等注意事項。」等語；為避免類案再生，此項應由該校落實辦理以竟事功。</w:t>
      </w:r>
      <w:bookmarkEnd w:id="504"/>
      <w:bookmarkEnd w:id="505"/>
      <w:bookmarkEnd w:id="506"/>
      <w:bookmarkEnd w:id="507"/>
      <w:bookmarkEnd w:id="508"/>
      <w:bookmarkEnd w:id="509"/>
      <w:bookmarkEnd w:id="510"/>
    </w:p>
    <w:p w:rsidR="00EB3003" w:rsidRPr="00CA05A6" w:rsidRDefault="00EB3003" w:rsidP="001A5BFD">
      <w:pPr>
        <w:pStyle w:val="3"/>
      </w:pPr>
      <w:bookmarkStart w:id="511" w:name="_Toc67561762"/>
      <w:bookmarkStart w:id="512" w:name="_Toc67563206"/>
      <w:bookmarkStart w:id="513" w:name="_Toc67660568"/>
      <w:bookmarkStart w:id="514" w:name="_Toc69834249"/>
      <w:bookmarkStart w:id="515" w:name="_Toc71014288"/>
      <w:bookmarkStart w:id="516" w:name="_Toc71188413"/>
      <w:bookmarkStart w:id="517" w:name="_Toc71895292"/>
      <w:r w:rsidRPr="00CA05A6">
        <w:rPr>
          <w:rFonts w:hint="eastAsia"/>
        </w:rPr>
        <w:t>綜上，</w:t>
      </w:r>
      <w:r w:rsidR="00642A95" w:rsidRPr="00CA05A6">
        <w:rPr>
          <w:rFonts w:hint="eastAsia"/>
        </w:rPr>
        <w:t>○○高中</w:t>
      </w:r>
      <w:r w:rsidR="0075749F" w:rsidRPr="00CA05A6">
        <w:rPr>
          <w:rFonts w:hint="eastAsia"/>
        </w:rPr>
        <w:t>五五酷刑班規自105年起即已施行，其中不乏學生公開履行處罰活動，然</w:t>
      </w:r>
      <w:r w:rsidR="00642A95" w:rsidRPr="00CA05A6">
        <w:rPr>
          <w:rFonts w:hint="eastAsia"/>
        </w:rPr>
        <w:t>○○高中</w:t>
      </w:r>
      <w:r w:rsidR="0075749F" w:rsidRPr="00CA05A6">
        <w:rPr>
          <w:rFonts w:hint="eastAsia"/>
        </w:rPr>
        <w:t>卻稱其屬班級自治事項，故109年8月接獲檢舉前並不知情，凸顯該校</w:t>
      </w:r>
      <w:r w:rsidR="0075749F" w:rsidRPr="00CA05A6">
        <w:rPr>
          <w:rFonts w:hAnsi="標楷體" w:hint="eastAsia"/>
        </w:rPr>
        <w:t>內部制度對於學生在校學習活動未能完全掌握，且其人員/單位之聯繫未能發揮偵錯功能，實欠周延</w:t>
      </w:r>
      <w:r w:rsidR="001A5BFD" w:rsidRPr="00CA05A6">
        <w:rPr>
          <w:rFonts w:hint="eastAsia"/>
        </w:rPr>
        <w:t>，促請檢討改進</w:t>
      </w:r>
      <w:r w:rsidRPr="00CA05A6">
        <w:rPr>
          <w:rFonts w:hint="eastAsia"/>
        </w:rPr>
        <w:t>。</w:t>
      </w:r>
      <w:bookmarkEnd w:id="511"/>
      <w:bookmarkEnd w:id="512"/>
      <w:bookmarkEnd w:id="513"/>
      <w:bookmarkEnd w:id="514"/>
      <w:bookmarkEnd w:id="515"/>
      <w:bookmarkEnd w:id="516"/>
      <w:bookmarkEnd w:id="517"/>
    </w:p>
    <w:p w:rsidR="00EB3003" w:rsidRPr="00CA05A6" w:rsidRDefault="00EB3003" w:rsidP="007D7A99">
      <w:pPr>
        <w:pStyle w:val="3"/>
        <w:numPr>
          <w:ilvl w:val="0"/>
          <w:numId w:val="0"/>
        </w:numPr>
        <w:ind w:left="1390"/>
      </w:pPr>
    </w:p>
    <w:p w:rsidR="00EB3003" w:rsidRPr="00CA05A6" w:rsidRDefault="00642A95" w:rsidP="002B1953">
      <w:pPr>
        <w:pStyle w:val="2"/>
        <w:rPr>
          <w:b/>
        </w:rPr>
      </w:pPr>
      <w:bookmarkStart w:id="518" w:name="_Toc71895293"/>
      <w:r w:rsidRPr="00CA05A6">
        <w:rPr>
          <w:rFonts w:hint="eastAsia"/>
          <w:b/>
        </w:rPr>
        <w:t>○○高中</w:t>
      </w:r>
      <w:r w:rsidR="00EB3003" w:rsidRPr="00CA05A6">
        <w:rPr>
          <w:rFonts w:hint="eastAsia"/>
          <w:b/>
        </w:rPr>
        <w:t>處理五五酷刑班規爭議事件，未待調查審議確實完成，即先議決</w:t>
      </w:r>
      <w:r w:rsidR="00BA6C10" w:rsidRPr="00CA05A6">
        <w:rPr>
          <w:rFonts w:hint="eastAsia"/>
          <w:b/>
        </w:rPr>
        <w:t>甲師</w:t>
      </w:r>
      <w:r w:rsidR="00EB3003" w:rsidRPr="00CA05A6">
        <w:rPr>
          <w:rFonts w:hint="eastAsia"/>
          <w:b/>
        </w:rPr>
        <w:t>調離導師職務；本件雖無違反</w:t>
      </w:r>
      <w:r w:rsidR="00BA6C10" w:rsidRPr="00CA05A6">
        <w:rPr>
          <w:rFonts w:hint="eastAsia"/>
          <w:b/>
        </w:rPr>
        <w:t>甲師</w:t>
      </w:r>
      <w:r w:rsidR="00EB3003" w:rsidRPr="00CA05A6">
        <w:rPr>
          <w:rFonts w:hint="eastAsia"/>
          <w:b/>
        </w:rPr>
        <w:t>意願，以及當時校方有回應陳情家長訴求之壓力，</w:t>
      </w:r>
      <w:r w:rsidR="002B1953" w:rsidRPr="00CA05A6">
        <w:rPr>
          <w:rFonts w:hint="eastAsia"/>
          <w:b/>
        </w:rPr>
        <w:t>然基於學生受教權益及教師權益亦應受到保障，以立即「撤換導師」方式解決爭議，難謂周全。新北市教育局允應會同學校檢視研商相關處理原則及程序，對於撤換導師之決定，仍應審慎研議相關因應原則</w:t>
      </w:r>
      <w:bookmarkEnd w:id="518"/>
    </w:p>
    <w:p w:rsidR="002B1953" w:rsidRPr="00CA05A6" w:rsidRDefault="002B1953" w:rsidP="002B1953">
      <w:pPr>
        <w:pStyle w:val="2"/>
        <w:numPr>
          <w:ilvl w:val="0"/>
          <w:numId w:val="0"/>
        </w:numPr>
        <w:ind w:left="1248"/>
        <w:rPr>
          <w:b/>
        </w:rPr>
      </w:pPr>
    </w:p>
    <w:p w:rsidR="00EB3003" w:rsidRPr="00CA05A6" w:rsidRDefault="00EB3003" w:rsidP="00005FCC">
      <w:pPr>
        <w:pStyle w:val="3"/>
      </w:pPr>
      <w:bookmarkStart w:id="519" w:name="_Toc67660570"/>
      <w:bookmarkStart w:id="520" w:name="_Toc69834251"/>
      <w:bookmarkStart w:id="521" w:name="_Toc71014290"/>
      <w:bookmarkStart w:id="522" w:name="_Toc71188415"/>
      <w:bookmarkStart w:id="523" w:name="_Toc71895294"/>
      <w:r w:rsidRPr="00CA05A6">
        <w:rPr>
          <w:rFonts w:hint="eastAsia"/>
        </w:rPr>
        <w:t>據報載</w:t>
      </w:r>
      <w:r w:rsidRPr="00CA05A6">
        <w:rPr>
          <w:rStyle w:val="aff0"/>
        </w:rPr>
        <w:footnoteReference w:id="11"/>
      </w:r>
      <w:r w:rsidRPr="00CA05A6">
        <w:rPr>
          <w:rFonts w:hint="eastAsia"/>
        </w:rPr>
        <w:t>，</w:t>
      </w:r>
      <w:r w:rsidR="00642A95" w:rsidRPr="00CA05A6">
        <w:rPr>
          <w:rFonts w:hint="eastAsia"/>
        </w:rPr>
        <w:t>○○高中</w:t>
      </w:r>
      <w:r w:rsidRPr="00CA05A6">
        <w:rPr>
          <w:rFonts w:hint="eastAsia"/>
        </w:rPr>
        <w:t>接獲關於</w:t>
      </w:r>
      <w:r w:rsidR="00BA6C10" w:rsidRPr="00CA05A6">
        <w:rPr>
          <w:rFonts w:hint="eastAsia"/>
        </w:rPr>
        <w:t>甲師</w:t>
      </w:r>
      <w:r w:rsidRPr="00CA05A6">
        <w:rPr>
          <w:rFonts w:hint="eastAsia"/>
        </w:rPr>
        <w:t>之陳情後「火速撤離</w:t>
      </w:r>
      <w:r w:rsidR="00BA6C10" w:rsidRPr="00CA05A6">
        <w:rPr>
          <w:rFonts w:hint="eastAsia"/>
        </w:rPr>
        <w:t>甲師</w:t>
      </w:r>
      <w:r w:rsidRPr="00CA05A6">
        <w:rPr>
          <w:rFonts w:hint="eastAsia"/>
        </w:rPr>
        <w:t>導師一職」。惟查據</w:t>
      </w:r>
      <w:r w:rsidR="00642A95" w:rsidRPr="00CA05A6">
        <w:rPr>
          <w:rFonts w:hint="eastAsia"/>
        </w:rPr>
        <w:t>○○高中</w:t>
      </w:r>
      <w:r w:rsidRPr="00CA05A6">
        <w:rPr>
          <w:rFonts w:hint="eastAsia"/>
        </w:rPr>
        <w:t>及</w:t>
      </w:r>
      <w:r w:rsidR="00BA6C10" w:rsidRPr="00CA05A6">
        <w:rPr>
          <w:rFonts w:hint="eastAsia"/>
        </w:rPr>
        <w:t>甲師</w:t>
      </w:r>
      <w:r w:rsidRPr="00CA05A6">
        <w:rPr>
          <w:rFonts w:hint="eastAsia"/>
        </w:rPr>
        <w:t>到院說明時均表示，係</w:t>
      </w:r>
      <w:r w:rsidR="00BA6C10" w:rsidRPr="00CA05A6">
        <w:rPr>
          <w:rFonts w:hAnsi="標楷體" w:hint="eastAsia"/>
        </w:rPr>
        <w:t>甲師</w:t>
      </w:r>
      <w:r w:rsidRPr="00CA05A6">
        <w:rPr>
          <w:rFonts w:hAnsi="標楷體" w:hint="eastAsia"/>
        </w:rPr>
        <w:t>於109年9月10日主動提出辭呈，</w:t>
      </w:r>
      <w:r w:rsidRPr="00CA05A6">
        <w:rPr>
          <w:rFonts w:hint="eastAsia"/>
          <w:szCs w:val="48"/>
        </w:rPr>
        <w:t>同年月14日(星期一)</w:t>
      </w:r>
      <w:r w:rsidR="00642A95" w:rsidRPr="00CA05A6">
        <w:rPr>
          <w:rFonts w:hint="eastAsia"/>
          <w:szCs w:val="48"/>
        </w:rPr>
        <w:t>○○高中</w:t>
      </w:r>
      <w:r w:rsidRPr="00CA05A6">
        <w:rPr>
          <w:rFonts w:hint="eastAsia"/>
          <w:szCs w:val="48"/>
        </w:rPr>
        <w:t>召開導師遴聘委員會，議決「將</w:t>
      </w:r>
      <w:r w:rsidR="00BA6C10" w:rsidRPr="00CA05A6">
        <w:rPr>
          <w:rFonts w:hint="eastAsia"/>
          <w:szCs w:val="48"/>
        </w:rPr>
        <w:t>甲師</w:t>
      </w:r>
      <w:r w:rsidRPr="00CA05A6">
        <w:rPr>
          <w:rFonts w:hint="eastAsia"/>
          <w:szCs w:val="48"/>
        </w:rPr>
        <w:t>調離導師職務靜候調查」。</w:t>
      </w:r>
      <w:bookmarkEnd w:id="519"/>
      <w:bookmarkEnd w:id="520"/>
      <w:bookmarkEnd w:id="521"/>
      <w:bookmarkEnd w:id="522"/>
      <w:bookmarkEnd w:id="523"/>
    </w:p>
    <w:p w:rsidR="00EB3003" w:rsidRPr="00CA05A6" w:rsidRDefault="00EB3003" w:rsidP="00005FCC">
      <w:pPr>
        <w:pStyle w:val="3"/>
        <w:rPr>
          <w:rFonts w:hAnsi="標楷體"/>
        </w:rPr>
      </w:pPr>
      <w:bookmarkStart w:id="524" w:name="_Toc67660571"/>
      <w:bookmarkStart w:id="525" w:name="_Toc69834252"/>
      <w:bookmarkStart w:id="526" w:name="_Toc71014291"/>
      <w:bookmarkStart w:id="527" w:name="_Toc71188416"/>
      <w:bookmarkStart w:id="528" w:name="_Toc71895295"/>
      <w:r w:rsidRPr="00CA05A6">
        <w:rPr>
          <w:rFonts w:hAnsi="標楷體" w:hint="eastAsia"/>
        </w:rPr>
        <w:t>如前述，</w:t>
      </w:r>
      <w:r w:rsidR="00642A95" w:rsidRPr="00CA05A6">
        <w:rPr>
          <w:rFonts w:hAnsi="標楷體" w:hint="eastAsia"/>
        </w:rPr>
        <w:t>○○高中</w:t>
      </w:r>
      <w:r w:rsidRPr="00CA05A6">
        <w:rPr>
          <w:rFonts w:hAnsi="標楷體" w:hint="eastAsia"/>
        </w:rPr>
        <w:t>調查報告至同年10月12日才完成，全案審議處理至同年11月30日方由新北市教育局核定</w:t>
      </w:r>
      <w:r w:rsidR="00BA6C10" w:rsidRPr="00CA05A6">
        <w:rPr>
          <w:rFonts w:hAnsi="標楷體" w:hint="eastAsia"/>
        </w:rPr>
        <w:t>甲師</w:t>
      </w:r>
      <w:r w:rsidRPr="00CA05A6">
        <w:rPr>
          <w:rFonts w:hAnsi="標楷體" w:hint="eastAsia"/>
        </w:rPr>
        <w:t>申誡一次，且因</w:t>
      </w:r>
      <w:r w:rsidR="00642A95" w:rsidRPr="00CA05A6">
        <w:rPr>
          <w:rFonts w:hAnsi="標楷體" w:hint="eastAsia"/>
        </w:rPr>
        <w:t>○○高中</w:t>
      </w:r>
      <w:r w:rsidRPr="00CA05A6">
        <w:rPr>
          <w:rFonts w:hAnsi="標楷體" w:hint="eastAsia"/>
        </w:rPr>
        <w:t>處理此案之程</w:t>
      </w:r>
      <w:r w:rsidRPr="00CA05A6">
        <w:rPr>
          <w:rFonts w:hAnsi="標楷體" w:hint="eastAsia"/>
        </w:rPr>
        <w:lastRenderedPageBreak/>
        <w:t>序尚有未符法令之處，刻正由教育部列管中(此有本案詢問筆錄可稽)；亦即，</w:t>
      </w:r>
      <w:r w:rsidR="00642A95" w:rsidRPr="00CA05A6">
        <w:rPr>
          <w:rFonts w:hAnsi="標楷體" w:hint="eastAsia"/>
        </w:rPr>
        <w:t>○○高中</w:t>
      </w:r>
      <w:r w:rsidRPr="00CA05A6">
        <w:rPr>
          <w:rFonts w:hAnsi="標楷體" w:hint="eastAsia"/>
        </w:rPr>
        <w:t>處理五五酷刑班規爭議事件，未待調查審議確實完成，即先議決</w:t>
      </w:r>
      <w:r w:rsidR="00BA6C10" w:rsidRPr="00CA05A6">
        <w:rPr>
          <w:rFonts w:hAnsi="標楷體" w:hint="eastAsia"/>
        </w:rPr>
        <w:t>甲師</w:t>
      </w:r>
      <w:r w:rsidRPr="00CA05A6">
        <w:rPr>
          <w:rFonts w:hAnsi="標楷體" w:hint="eastAsia"/>
        </w:rPr>
        <w:t>調離導師職務。</w:t>
      </w:r>
      <w:bookmarkEnd w:id="524"/>
      <w:bookmarkEnd w:id="525"/>
      <w:bookmarkEnd w:id="526"/>
      <w:bookmarkEnd w:id="527"/>
      <w:bookmarkEnd w:id="528"/>
    </w:p>
    <w:p w:rsidR="00663F0B" w:rsidRPr="00CA05A6" w:rsidRDefault="00BA6C10" w:rsidP="00005FCC">
      <w:pPr>
        <w:pStyle w:val="3"/>
        <w:rPr>
          <w:rFonts w:hAnsi="標楷體"/>
        </w:rPr>
      </w:pPr>
      <w:bookmarkStart w:id="529" w:name="_Toc71188417"/>
      <w:bookmarkStart w:id="530" w:name="_Toc71895296"/>
      <w:bookmarkStart w:id="531" w:name="_Toc67660572"/>
      <w:bookmarkStart w:id="532" w:name="_Toc69834253"/>
      <w:bookmarkStart w:id="533" w:name="_Toc71014292"/>
      <w:r w:rsidRPr="00CA05A6">
        <w:rPr>
          <w:rFonts w:hAnsi="標楷體" w:hint="eastAsia"/>
        </w:rPr>
        <w:t>甲師</w:t>
      </w:r>
      <w:r w:rsidR="00EB3003" w:rsidRPr="00CA05A6">
        <w:rPr>
          <w:rFonts w:hAnsi="標楷體" w:hint="eastAsia"/>
        </w:rPr>
        <w:t>到院時表示：「其實一知道這名家長投訴到總統府時，我就表達我要請辭。學校有考量當時的狀況我也確實不適合在這個班級中了，因為連續兩週內，不管我做甚麼，這名家長就是緊盯著到處投訴，而且當時班級氣氛也很怪。我甚至一度懷疑有學生偷錄我的音，那個狀況跟班級氣氛真的很詭異，對我來說是很大壓力，學生也會感受到班級氣氛怪怪的。……學校把我換掉導師職務，其實我是感謝的，感謝學</w:t>
      </w:r>
      <w:r w:rsidR="00663F0B" w:rsidRPr="00CA05A6">
        <w:rPr>
          <w:rFonts w:hAnsi="標楷體" w:hint="eastAsia"/>
        </w:rPr>
        <w:t>校體諒我當時身心壓力很大，還有體諒我跟班級溝通上的困境。」等語。</w:t>
      </w:r>
      <w:bookmarkEnd w:id="529"/>
      <w:bookmarkEnd w:id="530"/>
    </w:p>
    <w:p w:rsidR="00EB3003" w:rsidRPr="00CA05A6" w:rsidRDefault="00663F0B" w:rsidP="00663F0B">
      <w:pPr>
        <w:pStyle w:val="3"/>
        <w:numPr>
          <w:ilvl w:val="0"/>
          <w:numId w:val="0"/>
        </w:numPr>
        <w:ind w:left="1390"/>
      </w:pPr>
      <w:r w:rsidRPr="00CA05A6">
        <w:rPr>
          <w:rFonts w:hAnsi="標楷體" w:hint="eastAsia"/>
        </w:rPr>
        <w:t xml:space="preserve">    </w:t>
      </w:r>
      <w:bookmarkStart w:id="534" w:name="_Toc71188418"/>
      <w:bookmarkStart w:id="535" w:name="_Toc71895297"/>
      <w:r w:rsidR="00642A95" w:rsidRPr="00CA05A6">
        <w:rPr>
          <w:rFonts w:hAnsi="標楷體" w:hint="eastAsia"/>
        </w:rPr>
        <w:t>○○高中</w:t>
      </w:r>
      <w:r w:rsidR="006F6947" w:rsidRPr="00CA05A6">
        <w:rPr>
          <w:rFonts w:hAnsi="標楷體" w:hint="eastAsia"/>
        </w:rPr>
        <w:t>校長</w:t>
      </w:r>
      <w:r w:rsidR="00EB3003" w:rsidRPr="00CA05A6">
        <w:rPr>
          <w:rFonts w:hAnsi="標楷體" w:hint="eastAsia"/>
        </w:rPr>
        <w:t>到院說明時表示：「</w:t>
      </w:r>
      <w:r w:rsidR="00BA6C10" w:rsidRPr="00CA05A6">
        <w:rPr>
          <w:rFonts w:hint="eastAsia"/>
          <w:szCs w:val="32"/>
        </w:rPr>
        <w:t>甲師</w:t>
      </w:r>
      <w:r w:rsidR="00EB3003" w:rsidRPr="00CA05A6">
        <w:rPr>
          <w:rFonts w:hint="eastAsia"/>
          <w:szCs w:val="32"/>
        </w:rPr>
        <w:t>要離開導師職務，校方也很為難，畢竟對教師行為尚未釐清就先對其定罪並不妥適，但本案當時因為投訴太頻繁，且</w:t>
      </w:r>
      <w:r w:rsidR="00BA6C10" w:rsidRPr="00CA05A6">
        <w:rPr>
          <w:rFonts w:hint="eastAsia"/>
          <w:szCs w:val="32"/>
        </w:rPr>
        <w:t>甲師</w:t>
      </w:r>
      <w:r w:rsidR="00EB3003" w:rsidRPr="00CA05A6">
        <w:rPr>
          <w:rFonts w:hint="eastAsia"/>
          <w:szCs w:val="32"/>
        </w:rPr>
        <w:t>如果當時沒有先離開，也未符該名陳情家長當時的訴求，所以後來同意</w:t>
      </w:r>
      <w:r w:rsidR="00BA6C10" w:rsidRPr="00CA05A6">
        <w:rPr>
          <w:rFonts w:hint="eastAsia"/>
          <w:szCs w:val="32"/>
        </w:rPr>
        <w:t>甲師</w:t>
      </w:r>
      <w:r w:rsidR="00EB3003" w:rsidRPr="00CA05A6">
        <w:rPr>
          <w:rFonts w:hint="eastAsia"/>
          <w:szCs w:val="32"/>
        </w:rPr>
        <w:t>請辭。</w:t>
      </w:r>
      <w:r w:rsidR="00EB3003" w:rsidRPr="00CA05A6">
        <w:rPr>
          <w:rFonts w:hAnsi="標楷體" w:hint="eastAsia"/>
        </w:rPr>
        <w:t>」</w:t>
      </w:r>
      <w:r w:rsidR="00642A95" w:rsidRPr="00CA05A6">
        <w:rPr>
          <w:rFonts w:hAnsi="標楷體" w:hint="eastAsia"/>
        </w:rPr>
        <w:t>等語，該校</w:t>
      </w:r>
      <w:r w:rsidR="00EB3003" w:rsidRPr="00CA05A6">
        <w:rPr>
          <w:rFonts w:hAnsi="標楷體" w:hint="eastAsia"/>
        </w:rPr>
        <w:t>學務主任到院時亦提及，調離</w:t>
      </w:r>
      <w:r w:rsidR="00BA6C10" w:rsidRPr="00CA05A6">
        <w:rPr>
          <w:rFonts w:hAnsi="標楷體" w:hint="eastAsia"/>
        </w:rPr>
        <w:t>甲師</w:t>
      </w:r>
      <w:r w:rsidR="00EB3003" w:rsidRPr="00CA05A6">
        <w:rPr>
          <w:rFonts w:hAnsi="標楷體" w:hint="eastAsia"/>
        </w:rPr>
        <w:t>導師工作之議決，對於該校既訂之導師輪任制度產生困擾。此證，</w:t>
      </w:r>
      <w:r w:rsidR="00642A95" w:rsidRPr="00CA05A6">
        <w:rPr>
          <w:rFonts w:hAnsi="標楷體" w:hint="eastAsia"/>
        </w:rPr>
        <w:t>○○高中</w:t>
      </w:r>
      <w:r w:rsidR="00EB3003" w:rsidRPr="00CA05A6">
        <w:rPr>
          <w:rFonts w:hAnsi="標楷體" w:hint="eastAsia"/>
        </w:rPr>
        <w:t>議決調離</w:t>
      </w:r>
      <w:r w:rsidR="00BA6C10" w:rsidRPr="00CA05A6">
        <w:rPr>
          <w:rFonts w:hAnsi="標楷體" w:hint="eastAsia"/>
        </w:rPr>
        <w:t>甲師</w:t>
      </w:r>
      <w:r w:rsidR="00EB3003" w:rsidRPr="00CA05A6">
        <w:rPr>
          <w:rFonts w:hAnsi="標楷體" w:hint="eastAsia"/>
        </w:rPr>
        <w:t>之兼任導師工作，尚無違反</w:t>
      </w:r>
      <w:r w:rsidR="00BA6C10" w:rsidRPr="00CA05A6">
        <w:rPr>
          <w:rFonts w:hAnsi="標楷體" w:hint="eastAsia"/>
        </w:rPr>
        <w:t>甲師</w:t>
      </w:r>
      <w:r w:rsidR="00EB3003" w:rsidRPr="00CA05A6">
        <w:rPr>
          <w:rFonts w:hAnsi="標楷體" w:hint="eastAsia"/>
        </w:rPr>
        <w:t>意願，</w:t>
      </w:r>
      <w:r w:rsidR="00EB3003" w:rsidRPr="00CA05A6">
        <w:rPr>
          <w:rFonts w:hAnsi="標楷體" w:cs="PMingLiu" w:hint="eastAsia"/>
        </w:rPr>
        <w:t>然而斯時校方主要確實係基於回應陳情家長訴求，而做此決定；復以該校後續調查審議結果並未認定</w:t>
      </w:r>
      <w:r w:rsidR="00BA6C10" w:rsidRPr="00CA05A6">
        <w:rPr>
          <w:rFonts w:hAnsi="標楷體" w:cs="PMingLiu" w:hint="eastAsia"/>
        </w:rPr>
        <w:t>甲師</w:t>
      </w:r>
      <w:r w:rsidR="00EB3003" w:rsidRPr="00CA05A6">
        <w:rPr>
          <w:rFonts w:hAnsi="標楷體" w:cs="PMingLiu" w:hint="eastAsia"/>
        </w:rPr>
        <w:t>符合「不適任教師」，則更凸顯調查結果與該校處理陳情事件作法間之矛盾。</w:t>
      </w:r>
      <w:bookmarkEnd w:id="531"/>
      <w:bookmarkEnd w:id="532"/>
      <w:bookmarkEnd w:id="533"/>
      <w:bookmarkEnd w:id="534"/>
      <w:bookmarkEnd w:id="535"/>
    </w:p>
    <w:p w:rsidR="00EB3003" w:rsidRPr="00CA05A6" w:rsidRDefault="001F264C" w:rsidP="001F673B">
      <w:pPr>
        <w:pStyle w:val="3"/>
      </w:pPr>
      <w:bookmarkStart w:id="536" w:name="_Toc67660573"/>
      <w:bookmarkStart w:id="537" w:name="_Toc69834254"/>
      <w:bookmarkStart w:id="538" w:name="_Toc71014293"/>
      <w:bookmarkStart w:id="539" w:name="_Toc71188419"/>
      <w:bookmarkStart w:id="540" w:name="_Toc71895298"/>
      <w:r w:rsidRPr="00CA05A6">
        <w:rPr>
          <w:rFonts w:hint="eastAsia"/>
          <w:szCs w:val="32"/>
        </w:rPr>
        <w:t>詢據國教署戴</w:t>
      </w:r>
      <w:r w:rsidR="00EB3003" w:rsidRPr="00CA05A6">
        <w:rPr>
          <w:rFonts w:hint="eastAsia"/>
          <w:szCs w:val="32"/>
        </w:rPr>
        <w:t>副署長表示：「調派教師課務是學校權責，啟動校事會議調查時是否調離原班課務可以視個案權衡，跟性平會的設計不同，所以尊重學校作法。」對於學校內部教師兼任職務分配，係屬學</w:t>
      </w:r>
      <w:r w:rsidR="00EB3003" w:rsidRPr="00CA05A6">
        <w:rPr>
          <w:rFonts w:hint="eastAsia"/>
          <w:szCs w:val="32"/>
        </w:rPr>
        <w:lastRenderedPageBreak/>
        <w:t>校權責。本事件因</w:t>
      </w:r>
      <w:r w:rsidR="00642A95" w:rsidRPr="00CA05A6">
        <w:rPr>
          <w:rFonts w:hint="eastAsia"/>
          <w:szCs w:val="32"/>
        </w:rPr>
        <w:t>○○高中</w:t>
      </w:r>
      <w:r w:rsidR="00EB3003" w:rsidRPr="00CA05A6">
        <w:rPr>
          <w:rFonts w:hint="eastAsia"/>
          <w:szCs w:val="32"/>
        </w:rPr>
        <w:t>未召開校事會議，尚未依校事會議程序審酌須否將</w:t>
      </w:r>
      <w:r w:rsidR="00BA6C10" w:rsidRPr="00CA05A6">
        <w:rPr>
          <w:rFonts w:hint="eastAsia"/>
          <w:szCs w:val="32"/>
        </w:rPr>
        <w:t>甲師</w:t>
      </w:r>
      <w:r w:rsidR="00EB3003" w:rsidRPr="00CA05A6">
        <w:rPr>
          <w:rFonts w:hint="eastAsia"/>
          <w:szCs w:val="32"/>
        </w:rPr>
        <w:t>調離原班，惟依</w:t>
      </w:r>
      <w:r w:rsidR="00BA6C10" w:rsidRPr="00CA05A6">
        <w:rPr>
          <w:rFonts w:hint="eastAsia"/>
          <w:szCs w:val="32"/>
        </w:rPr>
        <w:t>甲師</w:t>
      </w:r>
      <w:r w:rsidR="00EB3003" w:rsidRPr="00CA05A6">
        <w:rPr>
          <w:rFonts w:hint="eastAsia"/>
          <w:szCs w:val="32"/>
        </w:rPr>
        <w:t>提出之辭呈、該校導師遴選委員會等程序處理，雖非完全無據，卻未充分保障</w:t>
      </w:r>
      <w:r w:rsidR="00BA6C10" w:rsidRPr="00CA05A6">
        <w:rPr>
          <w:rFonts w:hint="eastAsia"/>
          <w:szCs w:val="32"/>
        </w:rPr>
        <w:t>甲師</w:t>
      </w:r>
      <w:r w:rsidR="00EB3003" w:rsidRPr="00CA05A6">
        <w:rPr>
          <w:rFonts w:hint="eastAsia"/>
          <w:szCs w:val="32"/>
        </w:rPr>
        <w:t>「接受公平審判的權利」。</w:t>
      </w:r>
      <w:bookmarkEnd w:id="536"/>
      <w:bookmarkEnd w:id="537"/>
      <w:bookmarkEnd w:id="538"/>
      <w:bookmarkEnd w:id="539"/>
      <w:bookmarkEnd w:id="540"/>
    </w:p>
    <w:p w:rsidR="00EB3003" w:rsidRPr="00CA05A6" w:rsidRDefault="00EB3003" w:rsidP="001F673B">
      <w:pPr>
        <w:pStyle w:val="3"/>
      </w:pPr>
      <w:bookmarkStart w:id="541" w:name="_Toc67660574"/>
      <w:bookmarkStart w:id="542" w:name="_Toc69834255"/>
      <w:bookmarkStart w:id="543" w:name="_Toc71014294"/>
      <w:bookmarkStart w:id="544" w:name="_Toc71188420"/>
      <w:bookmarkStart w:id="545" w:name="_Toc71895299"/>
      <w:r w:rsidRPr="00CA05A6">
        <w:rPr>
          <w:rFonts w:hAnsi="標楷體" w:hint="eastAsia"/>
        </w:rPr>
        <w:t>又，</w:t>
      </w:r>
      <w:r w:rsidR="00642A95" w:rsidRPr="00CA05A6">
        <w:rPr>
          <w:rFonts w:hAnsi="標楷體" w:hint="eastAsia"/>
        </w:rPr>
        <w:t>○○高中</w:t>
      </w:r>
      <w:r w:rsidRPr="00CA05A6">
        <w:rPr>
          <w:rFonts w:hAnsi="標楷體" w:hint="eastAsia"/>
        </w:rPr>
        <w:t>調查報告，有受訪學生提及：「我們班因為可能不知道從哪裡得知的消息，就是從某個人比較不喜歡這個規則，然後就去跟他家長投訴，家長不高興就鬧這麼大，然後就讓老師離開我們，其實蠻多人都蠻捨不得，因為畢竟在這兩個禮拜已經跟老師建立了一些情感，真的從老師身上學到了，我們也真的很不願意。」、「那時候在樓上宣布時，基本上大概四分之三的哭的唏哩花啦，然後我個人來說，老師一進來就跟我們展示說，她之前帶的美術班成績就是那個效果多好，我是很期待……」等語；</w:t>
      </w:r>
      <w:r w:rsidR="006F6947" w:rsidRPr="00CA05A6">
        <w:rPr>
          <w:rFonts w:hAnsi="標楷體" w:hint="eastAsia"/>
        </w:rPr>
        <w:t>該校校長</w:t>
      </w:r>
      <w:r w:rsidRPr="00CA05A6">
        <w:rPr>
          <w:rFonts w:hAnsi="標楷體" w:hint="eastAsia"/>
        </w:rPr>
        <w:t>亦承認，</w:t>
      </w:r>
      <w:r w:rsidRPr="00CA05A6">
        <w:rPr>
          <w:rFonts w:hint="eastAsia"/>
          <w:szCs w:val="32"/>
        </w:rPr>
        <w:t>事件後續在校內教師間、班上學生間均有衝擊，包括該班任課教師有擔憂該班家長陳情的壓力、學生間分為支持跟反對</w:t>
      </w:r>
      <w:r w:rsidR="00BA6C10" w:rsidRPr="00CA05A6">
        <w:rPr>
          <w:rFonts w:hint="eastAsia"/>
          <w:szCs w:val="32"/>
        </w:rPr>
        <w:t>甲師</w:t>
      </w:r>
      <w:r w:rsidRPr="00CA05A6">
        <w:rPr>
          <w:rFonts w:hint="eastAsia"/>
          <w:szCs w:val="32"/>
        </w:rPr>
        <w:t>兩派、部分教師工作士氣受到打擊等(本案詢問筆錄在卷可稽)</w:t>
      </w:r>
      <w:r w:rsidRPr="00CA05A6">
        <w:rPr>
          <w:rFonts w:hAnsi="標楷體" w:hint="eastAsia"/>
        </w:rPr>
        <w:t>。</w:t>
      </w:r>
      <w:bookmarkEnd w:id="541"/>
      <w:bookmarkEnd w:id="542"/>
      <w:bookmarkEnd w:id="543"/>
      <w:bookmarkEnd w:id="544"/>
      <w:bookmarkEnd w:id="545"/>
    </w:p>
    <w:p w:rsidR="00EB3003" w:rsidRPr="00CA05A6" w:rsidRDefault="00EB3003" w:rsidP="00005FCC">
      <w:pPr>
        <w:pStyle w:val="3"/>
        <w:rPr>
          <w:rFonts w:hAnsi="標楷體"/>
        </w:rPr>
      </w:pPr>
      <w:bookmarkStart w:id="546" w:name="_Toc67660575"/>
      <w:bookmarkStart w:id="547" w:name="_Toc69834256"/>
      <w:bookmarkStart w:id="548" w:name="_Toc71014295"/>
      <w:bookmarkStart w:id="549" w:name="_Toc71188421"/>
      <w:bookmarkStart w:id="550" w:name="_Toc71895300"/>
      <w:r w:rsidRPr="00CA05A6">
        <w:rPr>
          <w:rFonts w:hAnsi="標楷體" w:hint="eastAsia"/>
        </w:rPr>
        <w:t>對此，本案進行焦點團體座談時，諮詢專家學者表示「撤換導師的做法很粗糙。用班級經營的角度，本件班規內容有些看不出教育目的，但同時學校處理這件事情上，直接將導師調離，沒有真的處理到事件內涵涉及人格發展權跟身體自主權的問題，也讓老師逃避了思考『教育』的過程。」等語；學生代表亦有「調離導師還是會破壞師生關係，學生後續也有適應新任班導的壓力。其實不如直接改善班規，就事論事，具體對各條班規進行適當修改也可以處理。」等說法。均認為：以「撤換導師」方式</w:t>
      </w:r>
      <w:r w:rsidRPr="00CA05A6">
        <w:rPr>
          <w:rFonts w:hAnsi="標楷體" w:hint="eastAsia"/>
        </w:rPr>
        <w:lastRenderedPageBreak/>
        <w:t>解決爭議，難謂周全。故新北市教育局允應會同學校檢視研商相關處理原則及程序，對於「撤換導師」之決定，仍應審慎因應。</w:t>
      </w:r>
      <w:bookmarkEnd w:id="546"/>
      <w:bookmarkEnd w:id="547"/>
      <w:bookmarkEnd w:id="548"/>
      <w:bookmarkEnd w:id="549"/>
      <w:bookmarkEnd w:id="550"/>
    </w:p>
    <w:p w:rsidR="00EB3003" w:rsidRPr="00CA05A6" w:rsidRDefault="00EB3003" w:rsidP="001A5BFD">
      <w:pPr>
        <w:pStyle w:val="3"/>
        <w:rPr>
          <w:rFonts w:hAnsi="標楷體"/>
        </w:rPr>
      </w:pPr>
      <w:bookmarkStart w:id="551" w:name="_Toc67660576"/>
      <w:bookmarkStart w:id="552" w:name="_Toc69834257"/>
      <w:bookmarkStart w:id="553" w:name="_Toc71014296"/>
      <w:bookmarkStart w:id="554" w:name="_Toc71188422"/>
      <w:bookmarkStart w:id="555" w:name="_Toc71895301"/>
      <w:r w:rsidRPr="00CA05A6">
        <w:rPr>
          <w:rFonts w:hint="eastAsia"/>
        </w:rPr>
        <w:t>綜上，</w:t>
      </w:r>
      <w:r w:rsidR="00642A95" w:rsidRPr="00CA05A6">
        <w:rPr>
          <w:rFonts w:hint="eastAsia"/>
        </w:rPr>
        <w:t>○○高中</w:t>
      </w:r>
      <w:r w:rsidR="001A5BFD" w:rsidRPr="00CA05A6">
        <w:rPr>
          <w:rFonts w:hint="eastAsia"/>
        </w:rPr>
        <w:t>處理五五酷刑班規爭議事件，未待調查審議確實完成，即先議決甲師調離導師職務；本件雖無違反甲師意願，以及當時校方有回應陳情家長訴求之壓力，然基於學生受教權益及教師權益亦應受到保障，以立即「撤換導師」方式解決爭議，難謂周全。新北市教育局允應會同學校檢視研商相關處理原則及程序，對於撤換導師之決定，仍應審慎研議相關因應原則</w:t>
      </w:r>
      <w:r w:rsidRPr="00CA05A6">
        <w:rPr>
          <w:rFonts w:hint="eastAsia"/>
        </w:rPr>
        <w:t>。</w:t>
      </w:r>
      <w:bookmarkEnd w:id="551"/>
      <w:bookmarkEnd w:id="552"/>
      <w:bookmarkEnd w:id="553"/>
      <w:bookmarkEnd w:id="554"/>
      <w:bookmarkEnd w:id="555"/>
    </w:p>
    <w:p w:rsidR="00EB3003" w:rsidRPr="00CA05A6" w:rsidRDefault="00EB3003" w:rsidP="00E06A61">
      <w:pPr>
        <w:pStyle w:val="2"/>
        <w:numPr>
          <w:ilvl w:val="0"/>
          <w:numId w:val="0"/>
        </w:numPr>
        <w:ind w:left="1248"/>
        <w:rPr>
          <w:b/>
        </w:rPr>
      </w:pPr>
    </w:p>
    <w:p w:rsidR="00EB3003" w:rsidRPr="00CA05A6" w:rsidRDefault="00EB3003" w:rsidP="002B1953">
      <w:pPr>
        <w:pStyle w:val="2"/>
      </w:pPr>
      <w:bookmarkStart w:id="556" w:name="_Toc71895302"/>
      <w:r w:rsidRPr="00CA05A6">
        <w:rPr>
          <w:rFonts w:hint="eastAsia"/>
          <w:b/>
        </w:rPr>
        <w:t>班規的內涵基準、制定程序、異議處理與公開等重要事項，目前合與「校規」、「學生輔導管教措施」等概念混用，於教育法令中並無明確規範及管理，致班規長期由教師各行其是、五花八門。實務上「班規」經常附帶罰則，有賴政府積極培養教師具有對學生基本權利、法令保障事項、人權公約素養知能，以避免爭議。教育部雖已推動CRC教育，然基層教師獲益情形不如預期，涉及學生權益之各項教育基</w:t>
      </w:r>
      <w:r w:rsidRPr="00CA05A6">
        <w:rPr>
          <w:rFonts w:hAnsi="標楷體" w:hint="eastAsia"/>
          <w:b/>
        </w:rPr>
        <w:t>本法規，亦亟須協助教師掌握，以落實學生權益保障。本案調查蒐羅相關建言提及校園內部文化與教師心態、教師研習應以案例分析為佳</w:t>
      </w:r>
      <w:r w:rsidR="002B1953" w:rsidRPr="00CA05A6">
        <w:rPr>
          <w:rFonts w:hAnsi="標楷體" w:hint="eastAsia"/>
          <w:b/>
        </w:rPr>
        <w:t>，</w:t>
      </w:r>
      <w:r w:rsidR="006D59FA" w:rsidRPr="00CA05A6">
        <w:rPr>
          <w:rFonts w:hAnsi="標楷體" w:hint="eastAsia"/>
          <w:b/>
        </w:rPr>
        <w:t>並</w:t>
      </w:r>
      <w:r w:rsidR="002B1953" w:rsidRPr="00CA05A6">
        <w:rPr>
          <w:rFonts w:hAnsi="標楷體" w:hint="eastAsia"/>
          <w:b/>
        </w:rPr>
        <w:t>針對資深教師調訓不易</w:t>
      </w:r>
      <w:r w:rsidR="00FF013D" w:rsidRPr="00CA05A6">
        <w:rPr>
          <w:rFonts w:hAnsi="標楷體" w:hint="eastAsia"/>
          <w:b/>
        </w:rPr>
        <w:t>，</w:t>
      </w:r>
      <w:r w:rsidR="00C75427" w:rsidRPr="00CA05A6">
        <w:rPr>
          <w:rFonts w:hAnsi="標楷體" w:hint="eastAsia"/>
          <w:b/>
        </w:rPr>
        <w:t>宜</w:t>
      </w:r>
      <w:r w:rsidR="002B1953" w:rsidRPr="00CA05A6">
        <w:rPr>
          <w:rFonts w:hAnsi="標楷體" w:hint="eastAsia"/>
          <w:b/>
        </w:rPr>
        <w:t>有</w:t>
      </w:r>
      <w:r w:rsidR="00FF013D" w:rsidRPr="00CA05A6">
        <w:rPr>
          <w:rFonts w:hAnsi="標楷體" w:hint="eastAsia"/>
          <w:b/>
        </w:rPr>
        <w:t>因應</w:t>
      </w:r>
      <w:r w:rsidR="002B1953" w:rsidRPr="00CA05A6">
        <w:rPr>
          <w:rFonts w:hAnsi="標楷體" w:hint="eastAsia"/>
          <w:b/>
        </w:rPr>
        <w:t>規劃等情，殊值參採，應由教育部儘速妥處對策</w:t>
      </w:r>
      <w:bookmarkEnd w:id="556"/>
    </w:p>
    <w:p w:rsidR="002B1953" w:rsidRPr="00CA05A6" w:rsidRDefault="002B1953" w:rsidP="002B1953">
      <w:pPr>
        <w:pStyle w:val="2"/>
        <w:numPr>
          <w:ilvl w:val="0"/>
          <w:numId w:val="0"/>
        </w:numPr>
        <w:ind w:left="1248"/>
      </w:pPr>
    </w:p>
    <w:p w:rsidR="00EB3003" w:rsidRPr="00CA05A6" w:rsidRDefault="00EB3003" w:rsidP="00C13620">
      <w:pPr>
        <w:pStyle w:val="3"/>
      </w:pPr>
      <w:bookmarkStart w:id="557" w:name="_Toc67561764"/>
      <w:bookmarkStart w:id="558" w:name="_Toc67563208"/>
      <w:bookmarkStart w:id="559" w:name="_Toc67660578"/>
      <w:bookmarkStart w:id="560" w:name="_Toc69834259"/>
      <w:bookmarkStart w:id="561" w:name="_Toc71014298"/>
      <w:bookmarkStart w:id="562" w:name="_Toc71188424"/>
      <w:bookmarkStart w:id="563" w:name="_Toc71895303"/>
      <w:r w:rsidRPr="00CA05A6">
        <w:rPr>
          <w:rFonts w:hint="eastAsia"/>
        </w:rPr>
        <w:t>關於「班規」之實施依據，詢據教育部指出班規的內涵基準、制定程序、異議處理與公開等，已於「學校訂定教師輔導與管教學生辦法注意事項」規定(該注意事項第21、15、16點參照)，並稱「現行法</w:t>
      </w:r>
      <w:r w:rsidRPr="00CA05A6">
        <w:rPr>
          <w:rFonts w:hint="eastAsia"/>
        </w:rPr>
        <w:lastRenderedPageBreak/>
        <w:t>規業已明訂禁止態樣在案」。</w:t>
      </w:r>
      <w:bookmarkEnd w:id="557"/>
      <w:bookmarkEnd w:id="558"/>
      <w:bookmarkEnd w:id="559"/>
      <w:bookmarkEnd w:id="560"/>
      <w:bookmarkEnd w:id="561"/>
      <w:bookmarkEnd w:id="562"/>
      <w:bookmarkEnd w:id="563"/>
    </w:p>
    <w:p w:rsidR="00EB3003" w:rsidRPr="00CA05A6" w:rsidRDefault="00EB3003" w:rsidP="00C13620">
      <w:pPr>
        <w:pStyle w:val="3"/>
      </w:pPr>
      <w:bookmarkStart w:id="564" w:name="_Toc67561765"/>
      <w:bookmarkStart w:id="565" w:name="_Toc67563209"/>
      <w:bookmarkStart w:id="566" w:name="_Toc67660579"/>
      <w:bookmarkStart w:id="567" w:name="_Toc69834260"/>
      <w:bookmarkStart w:id="568" w:name="_Toc71014299"/>
      <w:bookmarkStart w:id="569" w:name="_Toc71188425"/>
      <w:bookmarkStart w:id="570" w:name="_Toc71895304"/>
      <w:r w:rsidRPr="00CA05A6">
        <w:rPr>
          <w:rFonts w:hint="eastAsia"/>
        </w:rPr>
        <w:t>惟查該注意事項全文，僅於其第21點第2項：「校規、班規、班會或其他班級會議所為決議，不得訂定對學生科處罰款或其他侵害財產權之規定」以及同點第4項：「班規、班會或其他班級會議所為決議，與法令或校規牴觸者無效。」，明確提及「班規」二字，至於班規之制定程序、異議制度、基本原則等，合與「校規」、「學生輔導管教措施」等概念混用，並無細緻區分。析言之，校園中/班級中之班規，於教育法令中，蓋屬定位未明，更無專屬之管理，在學校中，自然被視為班級內部事項，洵由教師各行其是、五花八門。</w:t>
      </w:r>
      <w:bookmarkEnd w:id="564"/>
      <w:bookmarkEnd w:id="565"/>
      <w:bookmarkEnd w:id="566"/>
      <w:bookmarkEnd w:id="567"/>
      <w:bookmarkEnd w:id="568"/>
      <w:bookmarkEnd w:id="569"/>
      <w:bookmarkEnd w:id="570"/>
    </w:p>
    <w:p w:rsidR="00EB3003" w:rsidRPr="00CA05A6" w:rsidRDefault="00EB3003" w:rsidP="00C13620">
      <w:pPr>
        <w:pStyle w:val="3"/>
        <w:rPr>
          <w:rFonts w:hAnsi="標楷體"/>
          <w:szCs w:val="32"/>
        </w:rPr>
      </w:pPr>
      <w:bookmarkStart w:id="571" w:name="_Toc67561766"/>
      <w:bookmarkStart w:id="572" w:name="_Toc67563210"/>
      <w:bookmarkStart w:id="573" w:name="_Toc67660580"/>
      <w:bookmarkStart w:id="574" w:name="_Toc69834261"/>
      <w:bookmarkStart w:id="575" w:name="_Toc71014300"/>
      <w:bookmarkStart w:id="576" w:name="_Toc71188426"/>
      <w:bookmarkStart w:id="577" w:name="_Toc71895305"/>
      <w:r w:rsidRPr="00CA05A6">
        <w:rPr>
          <w:rFonts w:hint="eastAsia"/>
        </w:rPr>
        <w:t>另，本案第1場焦點團體訪談上，諮詢學者專家表示：「</w:t>
      </w:r>
      <w:r w:rsidRPr="00CA05A6">
        <w:rPr>
          <w:rFonts w:hAnsi="標楷體" w:hint="eastAsia"/>
          <w:szCs w:val="32"/>
        </w:rPr>
        <w:t>教師對學生的規定，到底應該怎樣做有效的制定、有效的公開，以及尺度應該如何拿捏，主管機關一直沒有明確規定</w:t>
      </w:r>
      <w:r w:rsidRPr="00CA05A6">
        <w:rPr>
          <w:rFonts w:hint="eastAsia"/>
        </w:rPr>
        <w:t>」、「</w:t>
      </w:r>
      <w:r w:rsidR="00217763" w:rsidRPr="00CA05A6">
        <w:rPr>
          <w:rFonts w:hAnsi="標楷體" w:hint="eastAsia"/>
          <w:szCs w:val="32"/>
        </w:rPr>
        <w:t>教師</w:t>
      </w:r>
      <w:r w:rsidRPr="00CA05A6">
        <w:rPr>
          <w:rFonts w:hAnsi="標楷體" w:hint="eastAsia"/>
          <w:szCs w:val="32"/>
        </w:rPr>
        <w:t>口頭說出來的要求或處罰就是班規了嗎？實務上的班規態樣很多，班規的定義大家的理解是抽象的。</w:t>
      </w:r>
      <w:r w:rsidRPr="00CA05A6">
        <w:rPr>
          <w:rFonts w:hint="eastAsia"/>
        </w:rPr>
        <w:t>」、「</w:t>
      </w:r>
      <w:r w:rsidRPr="00CA05A6">
        <w:rPr>
          <w:rFonts w:hAnsi="標楷體" w:hint="eastAsia"/>
          <w:szCs w:val="32"/>
        </w:rPr>
        <w:t>就像教育部訂輔導管教學生注意事項一樣，該注意事項裡講的只是最基本的原則，譬如要符合比例原則、要明確；班規的制定或許也可以有一個基本原則，否則就會發生前述『教師要求學生比校規規定的時間更早到校』的問題，以校規來說學生不算是遲到，卻因為違反教師在班級中的規定，卻要受處罰，這點不合理。</w:t>
      </w:r>
      <w:r w:rsidRPr="00CA05A6">
        <w:rPr>
          <w:rFonts w:hint="eastAsia"/>
        </w:rPr>
        <w:t>」等語；第2場焦點團體訪談時，學生代表亦全數認同目前對於班規之理解及執行均欠缺共識，並建議宜由教育行政主管機關予以明文，學生代表之說法包括：「</w:t>
      </w:r>
      <w:r w:rsidRPr="00CA05A6">
        <w:rPr>
          <w:rFonts w:hAnsi="標楷體" w:hint="eastAsia"/>
          <w:szCs w:val="32"/>
        </w:rPr>
        <w:t>班規很多連結到嚴重的處罰方式，所以訂出明確標準，我認為有必要。</w:t>
      </w:r>
      <w:r w:rsidRPr="00CA05A6">
        <w:rPr>
          <w:rFonts w:hint="eastAsia"/>
        </w:rPr>
        <w:t>」、「</w:t>
      </w:r>
      <w:r w:rsidRPr="00CA05A6">
        <w:rPr>
          <w:rFonts w:hAnsi="標楷體" w:hint="eastAsia"/>
          <w:szCs w:val="32"/>
        </w:rPr>
        <w:t>因為現在各校各班的班規落差真的很大，現階段我認為有必要由</w:t>
      </w:r>
      <w:r w:rsidRPr="00CA05A6">
        <w:rPr>
          <w:rFonts w:hAnsi="標楷體" w:hint="eastAsia"/>
          <w:szCs w:val="32"/>
        </w:rPr>
        <w:lastRenderedPageBreak/>
        <w:t>主管機關訂一個基準。</w:t>
      </w:r>
      <w:r w:rsidRPr="00CA05A6">
        <w:rPr>
          <w:rFonts w:hint="eastAsia"/>
        </w:rPr>
        <w:t>」、「</w:t>
      </w:r>
      <w:r w:rsidRPr="00CA05A6">
        <w:rPr>
          <w:rFonts w:hAnsi="標楷體" w:hint="eastAsia"/>
          <w:szCs w:val="32"/>
        </w:rPr>
        <w:t>需要，如果遭到不合理待遇或不滿某規定時，才有申訴評議依據，這是法制化的作法。」等。</w:t>
      </w:r>
      <w:bookmarkEnd w:id="571"/>
      <w:bookmarkEnd w:id="572"/>
      <w:bookmarkEnd w:id="573"/>
      <w:bookmarkEnd w:id="574"/>
      <w:bookmarkEnd w:id="575"/>
      <w:bookmarkEnd w:id="576"/>
      <w:bookmarkEnd w:id="577"/>
    </w:p>
    <w:p w:rsidR="00EB3003" w:rsidRPr="00CA05A6" w:rsidRDefault="00EB3003" w:rsidP="00C13620">
      <w:pPr>
        <w:pStyle w:val="3"/>
        <w:rPr>
          <w:rFonts w:hAnsi="標楷體"/>
          <w:szCs w:val="32"/>
        </w:rPr>
      </w:pPr>
      <w:bookmarkStart w:id="578" w:name="_Toc67561767"/>
      <w:bookmarkStart w:id="579" w:name="_Toc67563211"/>
      <w:bookmarkStart w:id="580" w:name="_Toc67660581"/>
      <w:bookmarkStart w:id="581" w:name="_Toc69834262"/>
      <w:bookmarkStart w:id="582" w:name="_Toc71014301"/>
      <w:bookmarkStart w:id="583" w:name="_Toc71188427"/>
      <w:bookmarkStart w:id="584" w:name="_Toc71895306"/>
      <w:r w:rsidRPr="00CA05A6">
        <w:rPr>
          <w:rFonts w:hAnsi="標楷體" w:hint="eastAsia"/>
          <w:szCs w:val="32"/>
        </w:rPr>
        <w:t>本案詢據教育部、新北市教育局及</w:t>
      </w:r>
      <w:r w:rsidR="00642A95" w:rsidRPr="00CA05A6">
        <w:rPr>
          <w:rFonts w:hAnsi="標楷體" w:hint="eastAsia"/>
          <w:szCs w:val="32"/>
        </w:rPr>
        <w:t>○○高中</w:t>
      </w:r>
      <w:r w:rsidRPr="00CA05A6">
        <w:rPr>
          <w:rFonts w:hAnsi="標楷體" w:hint="eastAsia"/>
          <w:szCs w:val="32"/>
        </w:rPr>
        <w:t>，對於「政府建立『班規制訂及其內涵之基本原則』」的看法，</w:t>
      </w:r>
      <w:r w:rsidR="00642A95" w:rsidRPr="00CA05A6">
        <w:rPr>
          <w:rFonts w:hAnsi="標楷體" w:hint="eastAsia"/>
          <w:szCs w:val="32"/>
        </w:rPr>
        <w:t>○○高中</w:t>
      </w:r>
      <w:r w:rsidRPr="00CA05A6">
        <w:rPr>
          <w:rFonts w:hAnsi="標楷體" w:hint="eastAsia"/>
          <w:szCs w:val="32"/>
        </w:rPr>
        <w:t>表示：「由於教育相關法規因應國際及時代需求不斷翻修，多數教師不知悉法規內容，學生亦不知自身權益，故教師時有逾越教育相關法規而不自知之情事發生。本校爾後應更重視相關宣導，厚實師生之人權法治觀念。倘由教育主管機關研訂班規制訂的基本原則或禁止態樣，本校自當完全支持與配合落實。」等語，新北市教育局表示：「倘由教育主管機關研訂班規制訂的基本原則或禁止態樣，本局十分支持並將全力配合落實。」等語。教育部方面，雖認為現行法規業已明訂禁止態樣在案，但指出後續或可蒐整邇來班規執行上之疑義，於現行該注意事項之訂定基礎中，再予補充，以利高級中等以下學校教師執行輔導管教時得以遵循，進而保障學生受教權益。茲將本案調查中收集之專家學者、學生代表、新北市教育局及</w:t>
      </w:r>
      <w:r w:rsidR="00642A95" w:rsidRPr="00CA05A6">
        <w:rPr>
          <w:rFonts w:hAnsi="標楷體" w:hint="eastAsia"/>
          <w:szCs w:val="32"/>
        </w:rPr>
        <w:t>○○高中</w:t>
      </w:r>
      <w:r w:rsidRPr="00CA05A6">
        <w:rPr>
          <w:rFonts w:hAnsi="標楷體" w:hint="eastAsia"/>
          <w:szCs w:val="32"/>
        </w:rPr>
        <w:t>等意見提出，供教育部賡續研議班規事宜之管理、班規爭議之預防及解決等之參據。</w:t>
      </w:r>
      <w:bookmarkEnd w:id="578"/>
      <w:bookmarkEnd w:id="579"/>
      <w:bookmarkEnd w:id="580"/>
      <w:bookmarkEnd w:id="581"/>
      <w:bookmarkEnd w:id="582"/>
      <w:bookmarkEnd w:id="583"/>
      <w:bookmarkEnd w:id="584"/>
    </w:p>
    <w:p w:rsidR="00EB3003" w:rsidRPr="00CA05A6" w:rsidRDefault="00EB3003" w:rsidP="00C13620">
      <w:pPr>
        <w:pStyle w:val="3"/>
      </w:pPr>
      <w:bookmarkStart w:id="585" w:name="_Toc67561768"/>
      <w:bookmarkStart w:id="586" w:name="_Toc67563212"/>
      <w:bookmarkStart w:id="587" w:name="_Toc67660582"/>
      <w:bookmarkStart w:id="588" w:name="_Toc69834263"/>
      <w:bookmarkStart w:id="589" w:name="_Toc71014302"/>
      <w:bookmarkStart w:id="590" w:name="_Toc71188428"/>
      <w:bookmarkStart w:id="591" w:name="_Toc71895307"/>
      <w:r w:rsidRPr="00CA05A6">
        <w:rPr>
          <w:rFonts w:hint="eastAsia"/>
        </w:rPr>
        <w:t>另如前述，班規目前經常被視為「處罰的同義詞」，故班規對違規者施以罰則並產生爭議時，實務上又回歸於「不當管教」、「違法處罰」、「體罰」等相關法令規定檢視之，本案</w:t>
      </w:r>
      <w:r w:rsidR="00642A95" w:rsidRPr="00CA05A6">
        <w:rPr>
          <w:rFonts w:hint="eastAsia"/>
        </w:rPr>
        <w:t>○○高中</w:t>
      </w:r>
      <w:r w:rsidRPr="00CA05A6">
        <w:rPr>
          <w:rFonts w:hint="eastAsia"/>
        </w:rPr>
        <w:t>之五五酷刑班規事件即為一例。雖然本案認為「班規」實不宜窄化為「處罰」，但目前實務上「附帶罰則之班規」，即使依據教育部訂定之「</w:t>
      </w:r>
      <w:r w:rsidRPr="00CA05A6">
        <w:rPr>
          <w:rFonts w:hint="eastAsia"/>
          <w:szCs w:val="32"/>
        </w:rPr>
        <w:t>高級中等學校訂定學生獎懲規定注意事項</w:t>
      </w:r>
      <w:r w:rsidRPr="00CA05A6">
        <w:rPr>
          <w:rFonts w:hint="eastAsia"/>
        </w:rPr>
        <w:t>」，該注意事項第2點明文：「學校訂定學</w:t>
      </w:r>
      <w:r w:rsidRPr="00CA05A6">
        <w:rPr>
          <w:rFonts w:hint="eastAsia"/>
        </w:rPr>
        <w:lastRenderedPageBreak/>
        <w:t>生獎懲規定，應依憲法所定基本權利保障、公民與政治權利國際公約、經濟社會文化權利國際公約、教育基本法及相關法令等規定，對學生言論自由權、集會結社權、受教權、學習權、身體自主權與人格發展權等權利給予尊重及維護。」，「附帶罰則之班規」亦應恪遵憲法及相關人權公約，而此有賴教師具有對學生基本權利、法令保障事項、人權公約素養……等知能方能達成，否則，教師將其管教作為轉化為具體班規時，仍無法避免爭議。</w:t>
      </w:r>
      <w:bookmarkEnd w:id="585"/>
      <w:bookmarkEnd w:id="586"/>
      <w:bookmarkEnd w:id="587"/>
      <w:bookmarkEnd w:id="588"/>
      <w:bookmarkEnd w:id="589"/>
      <w:bookmarkEnd w:id="590"/>
      <w:bookmarkEnd w:id="591"/>
    </w:p>
    <w:p w:rsidR="00EB3003" w:rsidRPr="00CA05A6" w:rsidRDefault="001F264C" w:rsidP="00C13620">
      <w:pPr>
        <w:pStyle w:val="3"/>
      </w:pPr>
      <w:bookmarkStart w:id="592" w:name="_Toc67561769"/>
      <w:bookmarkStart w:id="593" w:name="_Toc67563213"/>
      <w:bookmarkStart w:id="594" w:name="_Toc67660583"/>
      <w:bookmarkStart w:id="595" w:name="_Toc69834264"/>
      <w:bookmarkStart w:id="596" w:name="_Toc71014303"/>
      <w:bookmarkStart w:id="597" w:name="_Toc71188429"/>
      <w:bookmarkStart w:id="598" w:name="_Toc71895308"/>
      <w:r w:rsidRPr="00CA05A6">
        <w:rPr>
          <w:rFonts w:hint="eastAsia"/>
        </w:rPr>
        <w:t>教育部蔡</w:t>
      </w:r>
      <w:r w:rsidR="00EB3003" w:rsidRPr="00CA05A6">
        <w:rPr>
          <w:rFonts w:hint="eastAsia"/>
        </w:rPr>
        <w:t>次長到院說明時表示：「</w:t>
      </w:r>
      <w:r w:rsidR="00EB3003" w:rsidRPr="00CA05A6">
        <w:rPr>
          <w:rFonts w:hint="eastAsia"/>
          <w:szCs w:val="32"/>
        </w:rPr>
        <w:t>教師要進修的項目很多，通常是由教師選擇及學校安排。」該部</w:t>
      </w:r>
      <w:r w:rsidRPr="00CA05A6">
        <w:rPr>
          <w:rFonts w:hint="eastAsia"/>
        </w:rPr>
        <w:t>國教署戴</w:t>
      </w:r>
      <w:r w:rsidR="00EB3003" w:rsidRPr="00CA05A6">
        <w:rPr>
          <w:rFonts w:hint="eastAsia"/>
        </w:rPr>
        <w:t>副署長亦表示：「</w:t>
      </w:r>
      <w:r w:rsidR="00EB3003" w:rsidRPr="00CA05A6">
        <w:rPr>
          <w:rFonts w:hint="eastAsia"/>
          <w:szCs w:val="32"/>
        </w:rPr>
        <w:t>107學年度開始本部一系列推動CRC教育，也已成立中心學校、編輯提供CRC手冊，未來持續進行、推廣；對於基層教師還沒有接受到相關訊息的狀況，本部會繼續努力辦理。要將基層教師集合起來上某些特定課程，的確不容易，因為教師被要求進修的項目很多。</w:t>
      </w:r>
      <w:r w:rsidR="00EB3003" w:rsidRPr="00CA05A6">
        <w:rPr>
          <w:rFonts w:hint="eastAsia"/>
        </w:rPr>
        <w:t>」均證明，教師對於教育法令及人權公約之正確理解，雖為班規爭議之根本解決做法，然而促進教師參與有效之研習，實為另一種挑戰。</w:t>
      </w:r>
      <w:bookmarkEnd w:id="592"/>
      <w:bookmarkEnd w:id="593"/>
      <w:bookmarkEnd w:id="594"/>
      <w:bookmarkEnd w:id="595"/>
      <w:bookmarkEnd w:id="596"/>
      <w:bookmarkEnd w:id="597"/>
      <w:bookmarkEnd w:id="598"/>
    </w:p>
    <w:p w:rsidR="00EB3003" w:rsidRPr="00CA05A6" w:rsidRDefault="00EB3003" w:rsidP="00C13620">
      <w:pPr>
        <w:pStyle w:val="3"/>
      </w:pPr>
      <w:bookmarkStart w:id="599" w:name="_Toc67561770"/>
      <w:bookmarkStart w:id="600" w:name="_Toc67563214"/>
      <w:bookmarkStart w:id="601" w:name="_Toc67660584"/>
      <w:bookmarkStart w:id="602" w:name="_Toc69834265"/>
      <w:bookmarkStart w:id="603" w:name="_Toc71014304"/>
      <w:bookmarkStart w:id="604" w:name="_Toc71188430"/>
      <w:bookmarkStart w:id="605" w:name="_Toc71895309"/>
      <w:r w:rsidRPr="00CA05A6">
        <w:rPr>
          <w:rFonts w:hint="eastAsia"/>
        </w:rPr>
        <w:t>復以本案</w:t>
      </w:r>
      <w:r w:rsidR="00642A95" w:rsidRPr="00CA05A6">
        <w:rPr>
          <w:rFonts w:hint="eastAsia"/>
        </w:rPr>
        <w:t>○○高中</w:t>
      </w:r>
      <w:r w:rsidRPr="00CA05A6">
        <w:rPr>
          <w:rFonts w:hint="eastAsia"/>
        </w:rPr>
        <w:t>五五酷刑班規事件為例，家長陳訴</w:t>
      </w:r>
      <w:r w:rsidR="00BA6C10" w:rsidRPr="00CA05A6">
        <w:rPr>
          <w:rFonts w:hint="eastAsia"/>
        </w:rPr>
        <w:t>甲師</w:t>
      </w:r>
      <w:r w:rsidRPr="00CA05A6">
        <w:rPr>
          <w:rFonts w:hint="eastAsia"/>
        </w:rPr>
        <w:t>於新生訓練時對學生表示：「你住那麼遠幹嘛選</w:t>
      </w:r>
      <w:r w:rsidR="00642A95" w:rsidRPr="00CA05A6">
        <w:rPr>
          <w:rFonts w:hint="eastAsia"/>
        </w:rPr>
        <w:t>○○高中</w:t>
      </w:r>
      <w:r w:rsidRPr="00CA05A6">
        <w:rPr>
          <w:rFonts w:hint="eastAsia"/>
        </w:rPr>
        <w:t>，回家跟家長討論要不要換高中讀。」等語，對此</w:t>
      </w:r>
      <w:r w:rsidR="00BA6C10" w:rsidRPr="00CA05A6">
        <w:rPr>
          <w:rFonts w:hint="eastAsia"/>
        </w:rPr>
        <w:t>甲師</w:t>
      </w:r>
      <w:r w:rsidRPr="00CA05A6">
        <w:rPr>
          <w:rFonts w:hint="eastAsia"/>
        </w:rPr>
        <w:t>接受該校調查以及到監察院說明時均表示，此係基於關心學生、並無惡意等情，然而</w:t>
      </w:r>
      <w:r w:rsidR="00642A95" w:rsidRPr="00CA05A6">
        <w:rPr>
          <w:rFonts w:hint="eastAsia"/>
        </w:rPr>
        <w:t>○○高中</w:t>
      </w:r>
      <w:r w:rsidRPr="00CA05A6">
        <w:rPr>
          <w:rFonts w:hint="eastAsia"/>
        </w:rPr>
        <w:t>查復指出，依高級中學學生學籍管理辦法第15條第2項：「學校於第一學期不得招收一年級轉學生……」略以，高一新生錄取後第一學期無法辦理轉學，故該校亦認為「</w:t>
      </w:r>
      <w:r w:rsidR="00BA6C10" w:rsidRPr="00CA05A6">
        <w:rPr>
          <w:rFonts w:hint="eastAsia"/>
        </w:rPr>
        <w:t>甲師</w:t>
      </w:r>
      <w:r w:rsidRPr="00CA05A6">
        <w:rPr>
          <w:rFonts w:hint="eastAsia"/>
        </w:rPr>
        <w:t>雖基於善意，唯實不應因學生住家離學校之遠近，詢問學生是否考慮轉</w:t>
      </w:r>
      <w:r w:rsidRPr="00CA05A6">
        <w:rPr>
          <w:rFonts w:hint="eastAsia"/>
        </w:rPr>
        <w:lastRenderedPageBreak/>
        <w:t>學」，由此可知</w:t>
      </w:r>
      <w:r w:rsidR="00BA6C10" w:rsidRPr="00CA05A6">
        <w:rPr>
          <w:rFonts w:hint="eastAsia"/>
        </w:rPr>
        <w:t>甲師</w:t>
      </w:r>
      <w:r w:rsidRPr="00CA05A6">
        <w:rPr>
          <w:rFonts w:hint="eastAsia"/>
        </w:rPr>
        <w:t>雖屬資深，惟未諳學籍管理規定，產生師生溝通歧見以及造成家長不滿。另，詢據</w:t>
      </w:r>
      <w:r w:rsidR="00BA6C10" w:rsidRPr="00CA05A6">
        <w:rPr>
          <w:rFonts w:hint="eastAsia"/>
        </w:rPr>
        <w:t>甲師</w:t>
      </w:r>
      <w:r w:rsidRPr="00CA05A6">
        <w:rPr>
          <w:rFonts w:hint="eastAsia"/>
        </w:rPr>
        <w:t>表示，其於在職訓練方面，主要以國文科教學專業為主，雖曾參與過特殊教育研習，但人權公約方面之研習闕如。是以，教育部雖已投注資源</w:t>
      </w:r>
      <w:r w:rsidRPr="00CA05A6">
        <w:rPr>
          <w:rFonts w:hint="eastAsia"/>
          <w:szCs w:val="32"/>
        </w:rPr>
        <w:t>推動CRC</w:t>
      </w:r>
      <w:r w:rsidR="006D59FA" w:rsidRPr="00CA05A6">
        <w:rPr>
          <w:rFonts w:hint="eastAsia"/>
          <w:szCs w:val="32"/>
        </w:rPr>
        <w:t>教育，然</w:t>
      </w:r>
      <w:r w:rsidRPr="00CA05A6">
        <w:rPr>
          <w:rFonts w:hint="eastAsia"/>
          <w:szCs w:val="32"/>
        </w:rPr>
        <w:t>基層教師之獲益情形，實不如預期，又涉及學生權益之各項教育基本法規，攸關親師生互動品質，教育部與各級教育行政主管機關、學校均應積極協助教師正確掌握。</w:t>
      </w:r>
      <w:bookmarkEnd w:id="599"/>
      <w:bookmarkEnd w:id="600"/>
      <w:bookmarkEnd w:id="601"/>
      <w:bookmarkEnd w:id="602"/>
      <w:bookmarkEnd w:id="603"/>
      <w:bookmarkEnd w:id="604"/>
      <w:bookmarkEnd w:id="605"/>
    </w:p>
    <w:p w:rsidR="00EB3003" w:rsidRPr="00CA05A6" w:rsidRDefault="00EB3003" w:rsidP="00C13620">
      <w:pPr>
        <w:pStyle w:val="3"/>
      </w:pPr>
      <w:bookmarkStart w:id="606" w:name="_Toc67561771"/>
      <w:bookmarkStart w:id="607" w:name="_Toc67563215"/>
      <w:bookmarkStart w:id="608" w:name="_Toc67660585"/>
      <w:bookmarkStart w:id="609" w:name="_Toc69834266"/>
      <w:bookmarkStart w:id="610" w:name="_Toc71014305"/>
      <w:bookmarkStart w:id="611" w:name="_Toc71188431"/>
      <w:bookmarkStart w:id="612" w:name="_Toc71895310"/>
      <w:r w:rsidRPr="00CA05A6">
        <w:rPr>
          <w:rFonts w:hint="eastAsia"/>
        </w:rPr>
        <w:t>本案調查過程中亦發現，現今班規之種種「非教育/反教育」現象，與學校內部文化不無關聯，併此提出相關之資訊；後續由教育部研商教師培育工作</w:t>
      </w:r>
      <w:r w:rsidR="005F462E" w:rsidRPr="00CA05A6">
        <w:rPr>
          <w:rFonts w:hint="eastAsia"/>
        </w:rPr>
        <w:t>方面</w:t>
      </w:r>
      <w:r w:rsidRPr="00CA05A6">
        <w:rPr>
          <w:rFonts w:hint="eastAsia"/>
        </w:rPr>
        <w:t>納入審酌：</w:t>
      </w:r>
      <w:bookmarkEnd w:id="606"/>
      <w:bookmarkEnd w:id="607"/>
      <w:bookmarkEnd w:id="608"/>
      <w:bookmarkEnd w:id="609"/>
      <w:bookmarkEnd w:id="610"/>
      <w:bookmarkEnd w:id="611"/>
      <w:bookmarkEnd w:id="612"/>
    </w:p>
    <w:p w:rsidR="00EB3003" w:rsidRPr="00CA05A6" w:rsidRDefault="00EB3003" w:rsidP="001D5C4C">
      <w:pPr>
        <w:pStyle w:val="4"/>
      </w:pPr>
      <w:r w:rsidRPr="00CA05A6">
        <w:rPr>
          <w:rFonts w:hint="eastAsia"/>
        </w:rPr>
        <w:t>本案諮詢專家學者，其表示</w:t>
      </w:r>
      <w:r w:rsidRPr="00CA05A6">
        <w:rPr>
          <w:rFonts w:hAnsi="標楷體" w:hint="eastAsia"/>
          <w:szCs w:val="32"/>
        </w:rPr>
        <w:t>教師制定班規的範本或想法經常沿自資深教師的經驗分享，並指出</w:t>
      </w:r>
      <w:r w:rsidRPr="00CA05A6">
        <w:rPr>
          <w:rFonts w:hint="eastAsia"/>
        </w:rPr>
        <w:t>：「</w:t>
      </w:r>
      <w:r w:rsidRPr="00CA05A6">
        <w:rPr>
          <w:rFonts w:hAnsi="標楷體" w:hint="eastAsia"/>
          <w:szCs w:val="32"/>
        </w:rPr>
        <w:t>校園內，教師同儕間是有壓力的，有時覺得同事的班級經營方式有問題，礙於人情不會直接去講自己的同事」等語。</w:t>
      </w:r>
    </w:p>
    <w:p w:rsidR="00EB3003" w:rsidRPr="00CA05A6" w:rsidRDefault="00844985" w:rsidP="001D5C4C">
      <w:pPr>
        <w:pStyle w:val="4"/>
      </w:pPr>
      <w:r w:rsidRPr="00CA05A6">
        <w:rPr>
          <w:rFonts w:hint="eastAsia"/>
        </w:rPr>
        <w:t>新北市教育局李法制專員</w:t>
      </w:r>
      <w:r w:rsidR="00EB3003" w:rsidRPr="00CA05A6">
        <w:rPr>
          <w:rFonts w:hint="eastAsia"/>
        </w:rPr>
        <w:t>到院說明時表示：「</w:t>
      </w:r>
      <w:r w:rsidR="00EB3003" w:rsidRPr="00CA05A6">
        <w:rPr>
          <w:rFonts w:hint="eastAsia"/>
          <w:szCs w:val="32"/>
        </w:rPr>
        <w:t>本人與教師互動時，經常有教師反映：我教了20年都沒出事，所以這種(CRC)研習我不想參加。這種教師出事後，其他教師可能會說『誰叫你管那麼多？』……這種不想參加公約研習的教師，往往是資深教師。」</w:t>
      </w:r>
    </w:p>
    <w:p w:rsidR="00EB3003" w:rsidRPr="00CA05A6" w:rsidRDefault="00642A95" w:rsidP="001D5C4C">
      <w:pPr>
        <w:pStyle w:val="4"/>
      </w:pPr>
      <w:r w:rsidRPr="00CA05A6">
        <w:rPr>
          <w:rFonts w:hint="eastAsia"/>
        </w:rPr>
        <w:t>○○高中</w:t>
      </w:r>
      <w:r w:rsidR="00EB3003" w:rsidRPr="00CA05A6">
        <w:rPr>
          <w:rFonts w:hint="eastAsia"/>
        </w:rPr>
        <w:t>主任教官到院說明時表示：「</w:t>
      </w:r>
      <w:r w:rsidR="00EB3003" w:rsidRPr="00CA05A6">
        <w:rPr>
          <w:rFonts w:hint="eastAsia"/>
          <w:szCs w:val="32"/>
        </w:rPr>
        <w:t>教官在校園長期承擔管教工作，管教爭議中本人也不斷學習。本案中我發現，教師是有感受的，教師會來問我這樣做對不對，教師也開始回頭去看法規。教師問：『為何以前可以現在不行？』我回教師：『其實以前也不行。』積極的教師會思考改變教法，但消極</w:t>
      </w:r>
      <w:r w:rsidR="00EB3003" w:rsidRPr="00CA05A6">
        <w:rPr>
          <w:rFonts w:hint="eastAsia"/>
          <w:szCs w:val="32"/>
        </w:rPr>
        <w:lastRenderedPageBreak/>
        <w:t>的教師放任班級變得很亂。2023年教官全面退出校園後，未來生活輔導工作會落在生活輔導員身上，因此建議，以後要針對生輔員加強相關訓練，更重要的是要透過案例讓教師認識法令，教師對於法條比較無感，需要透過案例引導教師思辨。</w:t>
      </w:r>
      <w:r w:rsidR="00EB3003" w:rsidRPr="00CA05A6">
        <w:rPr>
          <w:rFonts w:hint="eastAsia"/>
        </w:rPr>
        <w:t>」</w:t>
      </w:r>
    </w:p>
    <w:p w:rsidR="00EB3003" w:rsidRPr="00CA05A6" w:rsidRDefault="00EB3003" w:rsidP="00D9612E">
      <w:pPr>
        <w:pStyle w:val="3"/>
        <w:rPr>
          <w:bCs w:val="0"/>
          <w:szCs w:val="32"/>
        </w:rPr>
      </w:pPr>
      <w:bookmarkStart w:id="613" w:name="_Toc67561772"/>
      <w:bookmarkStart w:id="614" w:name="_Toc67563216"/>
      <w:bookmarkStart w:id="615" w:name="_Toc67660586"/>
      <w:bookmarkStart w:id="616" w:name="_Toc69834267"/>
      <w:bookmarkStart w:id="617" w:name="_Toc71014306"/>
      <w:bookmarkStart w:id="618" w:name="_Toc71188432"/>
      <w:bookmarkStart w:id="619" w:name="_Toc71895311"/>
      <w:r w:rsidRPr="00CA05A6">
        <w:rPr>
          <w:rFonts w:hint="eastAsia"/>
          <w:bCs w:val="0"/>
          <w:szCs w:val="32"/>
        </w:rPr>
        <w:t>綜上，</w:t>
      </w:r>
      <w:r w:rsidR="006D59FA" w:rsidRPr="00CA05A6">
        <w:rPr>
          <w:rFonts w:hint="eastAsia"/>
        </w:rPr>
        <w:t>班規的內涵基準、制定程序、異議處理與公開等重要事項，目前合與「校規」、「學生輔導管教措施」等概念混用，於教育法令中並無明確規範及管理，致班規長期由教師各行其是、五花八門。實務上「班規」經常附帶罰則，有賴政府積極培養教師具有對學生基本權利、法令保障事項、人權公約素養知能，以避免爭議。教育部雖已推動CRC教育，然基層教師獲益情形不如預期，涉及學生權益之各項教育基</w:t>
      </w:r>
      <w:r w:rsidR="006D59FA" w:rsidRPr="00CA05A6">
        <w:rPr>
          <w:rFonts w:hAnsi="標楷體" w:hint="eastAsia"/>
        </w:rPr>
        <w:t>本法規，亦亟須協助教師掌握，以落實學生權益保障。本案調查蒐羅相關建言提及校園內部文化與教師心態、教師研習應以案例分析為佳，並針對資深教師調訓不易</w:t>
      </w:r>
      <w:r w:rsidR="00FF013D" w:rsidRPr="00CA05A6">
        <w:rPr>
          <w:rFonts w:hAnsi="標楷體" w:hint="eastAsia"/>
        </w:rPr>
        <w:t>，</w:t>
      </w:r>
      <w:r w:rsidR="006D59FA" w:rsidRPr="00CA05A6">
        <w:rPr>
          <w:rFonts w:hAnsi="標楷體" w:hint="eastAsia"/>
        </w:rPr>
        <w:t>宜有</w:t>
      </w:r>
      <w:r w:rsidR="00FF013D" w:rsidRPr="00CA05A6">
        <w:rPr>
          <w:rFonts w:hAnsi="標楷體" w:hint="eastAsia"/>
        </w:rPr>
        <w:t>因應</w:t>
      </w:r>
      <w:r w:rsidR="006D59FA" w:rsidRPr="00CA05A6">
        <w:rPr>
          <w:rFonts w:hAnsi="標楷體" w:hint="eastAsia"/>
        </w:rPr>
        <w:t>規劃等情，殊值參採，應由教育部儘速妥處對策</w:t>
      </w:r>
      <w:r w:rsidRPr="00CA05A6">
        <w:rPr>
          <w:rFonts w:hint="eastAsia"/>
          <w:bCs w:val="0"/>
          <w:szCs w:val="32"/>
        </w:rPr>
        <w:t>。</w:t>
      </w:r>
      <w:bookmarkEnd w:id="613"/>
      <w:bookmarkEnd w:id="614"/>
      <w:bookmarkEnd w:id="615"/>
      <w:bookmarkEnd w:id="616"/>
      <w:bookmarkEnd w:id="617"/>
      <w:bookmarkEnd w:id="618"/>
      <w:bookmarkEnd w:id="619"/>
    </w:p>
    <w:p w:rsidR="00E25849" w:rsidRPr="00CA05A6" w:rsidRDefault="00EB3003" w:rsidP="004E05A1">
      <w:pPr>
        <w:pStyle w:val="1"/>
        <w:ind w:left="2380" w:hanging="2380"/>
      </w:pPr>
      <w:bookmarkStart w:id="620" w:name="_Toc62484376"/>
      <w:bookmarkStart w:id="621" w:name="_Toc524895648"/>
      <w:bookmarkStart w:id="622" w:name="_Toc524896194"/>
      <w:bookmarkStart w:id="623" w:name="_Toc524896224"/>
      <w:bookmarkStart w:id="624" w:name="_Toc524902734"/>
      <w:bookmarkStart w:id="625" w:name="_Toc525066148"/>
      <w:bookmarkStart w:id="626" w:name="_Toc525070839"/>
      <w:bookmarkStart w:id="627" w:name="_Toc525938379"/>
      <w:bookmarkStart w:id="628" w:name="_Toc525939227"/>
      <w:bookmarkStart w:id="629" w:name="_Toc525939732"/>
      <w:bookmarkStart w:id="630" w:name="_Toc529218272"/>
      <w:bookmarkEnd w:id="51"/>
      <w:bookmarkEnd w:id="620"/>
      <w:r w:rsidRPr="00CA05A6">
        <w:br w:type="page"/>
      </w:r>
      <w:bookmarkStart w:id="631" w:name="_Toc529222689"/>
      <w:bookmarkStart w:id="632" w:name="_Toc529223111"/>
      <w:bookmarkStart w:id="633" w:name="_Toc529223862"/>
      <w:bookmarkStart w:id="634" w:name="_Toc529228265"/>
      <w:bookmarkStart w:id="635" w:name="_Toc2400395"/>
      <w:bookmarkStart w:id="636" w:name="_Toc4316189"/>
      <w:bookmarkStart w:id="637" w:name="_Toc4473330"/>
      <w:bookmarkStart w:id="638" w:name="_Toc69556897"/>
      <w:bookmarkStart w:id="639" w:name="_Toc69556946"/>
      <w:bookmarkStart w:id="640" w:name="_Toc69609820"/>
      <w:bookmarkStart w:id="641" w:name="_Toc70241816"/>
      <w:bookmarkStart w:id="642" w:name="_Toc70242205"/>
      <w:bookmarkStart w:id="643" w:name="_Toc421794875"/>
      <w:bookmarkStart w:id="644" w:name="_Toc71895312"/>
      <w:r w:rsidRPr="00CA05A6">
        <w:rPr>
          <w:rFonts w:hint="eastAsia"/>
          <w:b/>
        </w:rPr>
        <w:lastRenderedPageBreak/>
        <w:t>處理辦法：</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rsidR="00E93AB1" w:rsidRPr="00CA05A6">
        <w:t xml:space="preserve"> </w:t>
      </w:r>
    </w:p>
    <w:p w:rsidR="00FB7770" w:rsidRPr="00CA05A6" w:rsidRDefault="00FB7770" w:rsidP="007E605D">
      <w:pPr>
        <w:pStyle w:val="2"/>
      </w:pPr>
      <w:bookmarkStart w:id="645" w:name="_Toc524895649"/>
      <w:bookmarkStart w:id="646" w:name="_Toc524896195"/>
      <w:bookmarkStart w:id="647" w:name="_Toc524896225"/>
      <w:bookmarkStart w:id="648" w:name="_Toc70241820"/>
      <w:bookmarkStart w:id="649" w:name="_Toc70242209"/>
      <w:bookmarkStart w:id="650" w:name="_Toc421794876"/>
      <w:bookmarkStart w:id="651" w:name="_Toc421795442"/>
      <w:bookmarkStart w:id="652" w:name="_Toc421796023"/>
      <w:bookmarkStart w:id="653" w:name="_Toc422728958"/>
      <w:bookmarkStart w:id="654" w:name="_Toc422834161"/>
      <w:bookmarkStart w:id="655" w:name="_Toc39756224"/>
      <w:bookmarkStart w:id="656" w:name="_Toc40194709"/>
      <w:bookmarkStart w:id="657" w:name="_Toc71895313"/>
      <w:bookmarkStart w:id="658" w:name="_Toc2400396"/>
      <w:bookmarkStart w:id="659" w:name="_Toc4316190"/>
      <w:bookmarkStart w:id="660" w:name="_Toc4473331"/>
      <w:bookmarkStart w:id="661" w:name="_Toc69556898"/>
      <w:bookmarkStart w:id="662" w:name="_Toc69556947"/>
      <w:bookmarkStart w:id="663" w:name="_Toc69609821"/>
      <w:bookmarkStart w:id="664" w:name="_Toc70241817"/>
      <w:bookmarkStart w:id="665" w:name="_Toc70242206"/>
      <w:bookmarkStart w:id="666" w:name="_Toc524902735"/>
      <w:bookmarkStart w:id="667" w:name="_Toc525066149"/>
      <w:bookmarkStart w:id="668" w:name="_Toc525070840"/>
      <w:bookmarkStart w:id="669" w:name="_Toc525938380"/>
      <w:bookmarkStart w:id="670" w:name="_Toc525939228"/>
      <w:bookmarkStart w:id="671" w:name="_Toc525939733"/>
      <w:bookmarkStart w:id="672" w:name="_Toc529218273"/>
      <w:bookmarkStart w:id="673" w:name="_Toc529222690"/>
      <w:bookmarkStart w:id="674" w:name="_Toc529223112"/>
      <w:bookmarkStart w:id="675" w:name="_Toc529223863"/>
      <w:bookmarkStart w:id="676" w:name="_Toc529228266"/>
      <w:bookmarkEnd w:id="645"/>
      <w:bookmarkEnd w:id="646"/>
      <w:bookmarkEnd w:id="647"/>
      <w:r w:rsidRPr="00CA05A6">
        <w:rPr>
          <w:rFonts w:hint="eastAsia"/>
        </w:rPr>
        <w:t>調查意見</w:t>
      </w:r>
      <w:r w:rsidR="003A2F96" w:rsidRPr="00CA05A6">
        <w:rPr>
          <w:rFonts w:hint="eastAsia"/>
        </w:rPr>
        <w:t>二</w:t>
      </w:r>
      <w:r w:rsidR="009925E5" w:rsidRPr="00CA05A6">
        <w:rPr>
          <w:rFonts w:hint="eastAsia"/>
        </w:rPr>
        <w:t>、</w:t>
      </w:r>
      <w:r w:rsidR="003A2F96" w:rsidRPr="00CA05A6">
        <w:rPr>
          <w:rFonts w:hint="eastAsia"/>
        </w:rPr>
        <w:t>三、八</w:t>
      </w:r>
      <w:r w:rsidRPr="00CA05A6">
        <w:rPr>
          <w:rFonts w:hint="eastAsia"/>
        </w:rPr>
        <w:t>，</w:t>
      </w:r>
      <w:r w:rsidR="00327797" w:rsidRPr="00CA05A6">
        <w:rPr>
          <w:rFonts w:hint="eastAsia"/>
        </w:rPr>
        <w:t>函請教育部確實檢討改進見復</w:t>
      </w:r>
      <w:r w:rsidRPr="00CA05A6">
        <w:rPr>
          <w:rFonts w:hAnsi="標楷體" w:hint="eastAsia"/>
        </w:rPr>
        <w:t>。</w:t>
      </w:r>
      <w:bookmarkEnd w:id="648"/>
      <w:bookmarkEnd w:id="649"/>
      <w:bookmarkEnd w:id="650"/>
      <w:bookmarkEnd w:id="651"/>
      <w:bookmarkEnd w:id="652"/>
      <w:bookmarkEnd w:id="653"/>
      <w:bookmarkEnd w:id="654"/>
      <w:bookmarkEnd w:id="655"/>
      <w:bookmarkEnd w:id="656"/>
      <w:bookmarkEnd w:id="657"/>
    </w:p>
    <w:p w:rsidR="00327797" w:rsidRPr="00CA05A6" w:rsidRDefault="003A2F96" w:rsidP="007E605D">
      <w:pPr>
        <w:pStyle w:val="2"/>
      </w:pPr>
      <w:bookmarkStart w:id="677" w:name="_Toc40194710"/>
      <w:bookmarkStart w:id="678" w:name="_Toc71895314"/>
      <w:r w:rsidRPr="00CA05A6">
        <w:rPr>
          <w:rFonts w:hint="eastAsia"/>
        </w:rPr>
        <w:t>調查意見四、五</w:t>
      </w:r>
      <w:r w:rsidR="00327797" w:rsidRPr="00CA05A6">
        <w:rPr>
          <w:rFonts w:hint="eastAsia"/>
        </w:rPr>
        <w:t>，</w:t>
      </w:r>
      <w:r w:rsidR="000D235C" w:rsidRPr="00CA05A6">
        <w:rPr>
          <w:rFonts w:hint="eastAsia"/>
        </w:rPr>
        <w:t>糾正新北市</w:t>
      </w:r>
      <w:r w:rsidR="00642A95" w:rsidRPr="00CA05A6">
        <w:rPr>
          <w:rFonts w:hint="eastAsia"/>
        </w:rPr>
        <w:t>政府</w:t>
      </w:r>
      <w:r w:rsidR="000D235C" w:rsidRPr="00CA05A6">
        <w:rPr>
          <w:rFonts w:hint="eastAsia"/>
        </w:rPr>
        <w:t>教育局</w:t>
      </w:r>
      <w:r w:rsidR="00327797" w:rsidRPr="00CA05A6">
        <w:rPr>
          <w:rFonts w:hint="eastAsia"/>
        </w:rPr>
        <w:t>。</w:t>
      </w:r>
      <w:bookmarkEnd w:id="677"/>
      <w:bookmarkEnd w:id="678"/>
    </w:p>
    <w:p w:rsidR="00E25849" w:rsidRPr="00CA05A6" w:rsidRDefault="00327797">
      <w:pPr>
        <w:pStyle w:val="2"/>
      </w:pPr>
      <w:bookmarkStart w:id="679" w:name="_Toc421794877"/>
      <w:bookmarkStart w:id="680" w:name="_Toc421795443"/>
      <w:bookmarkStart w:id="681" w:name="_Toc421796024"/>
      <w:bookmarkStart w:id="682" w:name="_Toc422728959"/>
      <w:bookmarkStart w:id="683" w:name="_Toc422834162"/>
      <w:bookmarkStart w:id="684" w:name="_Toc39756225"/>
      <w:bookmarkStart w:id="685" w:name="_Toc40194711"/>
      <w:bookmarkStart w:id="686" w:name="_Toc71895315"/>
      <w:r w:rsidRPr="00CA05A6">
        <w:rPr>
          <w:rFonts w:hint="eastAsia"/>
        </w:rPr>
        <w:t>調查意見</w:t>
      </w:r>
      <w:r w:rsidR="003A2F96" w:rsidRPr="00CA05A6">
        <w:rPr>
          <w:rFonts w:hint="eastAsia"/>
        </w:rPr>
        <w:t>六、七</w:t>
      </w:r>
      <w:r w:rsidR="00E25849" w:rsidRPr="00CA05A6">
        <w:rPr>
          <w:rFonts w:hint="eastAsia"/>
        </w:rPr>
        <w:t>，</w:t>
      </w:r>
      <w:r w:rsidR="00165AC1" w:rsidRPr="00CA05A6">
        <w:rPr>
          <w:rFonts w:hint="eastAsia"/>
        </w:rPr>
        <w:t>函</w:t>
      </w:r>
      <w:r w:rsidR="000D235C" w:rsidRPr="00CA05A6">
        <w:rPr>
          <w:rFonts w:hint="eastAsia"/>
        </w:rPr>
        <w:t>新北市</w:t>
      </w:r>
      <w:r w:rsidR="00642A95" w:rsidRPr="00CA05A6">
        <w:rPr>
          <w:rFonts w:hint="eastAsia"/>
        </w:rPr>
        <w:t>政府</w:t>
      </w:r>
      <w:r w:rsidR="000D235C" w:rsidRPr="00CA05A6">
        <w:rPr>
          <w:rFonts w:hint="eastAsia"/>
        </w:rPr>
        <w:t>教育局督導</w:t>
      </w:r>
      <w:r w:rsidR="00642A95" w:rsidRPr="00CA05A6">
        <w:rPr>
          <w:rFonts w:hint="eastAsia"/>
        </w:rPr>
        <w:t>本案高中</w:t>
      </w:r>
      <w:r w:rsidR="000D235C" w:rsidRPr="00CA05A6">
        <w:rPr>
          <w:rFonts w:hint="eastAsia"/>
        </w:rPr>
        <w:t>檢討改進見復</w:t>
      </w:r>
      <w:r w:rsidR="00E25849" w:rsidRPr="00CA05A6">
        <w:rPr>
          <w:rFonts w:hint="eastAsia"/>
        </w:rPr>
        <w:t>。</w:t>
      </w:r>
      <w:bookmarkEnd w:id="658"/>
      <w:bookmarkEnd w:id="659"/>
      <w:bookmarkEnd w:id="660"/>
      <w:bookmarkEnd w:id="661"/>
      <w:bookmarkEnd w:id="662"/>
      <w:bookmarkEnd w:id="663"/>
      <w:bookmarkEnd w:id="664"/>
      <w:bookmarkEnd w:id="665"/>
      <w:bookmarkEnd w:id="679"/>
      <w:bookmarkEnd w:id="680"/>
      <w:bookmarkEnd w:id="681"/>
      <w:bookmarkEnd w:id="682"/>
      <w:bookmarkEnd w:id="683"/>
      <w:bookmarkEnd w:id="684"/>
      <w:bookmarkEnd w:id="685"/>
      <w:bookmarkEnd w:id="686"/>
    </w:p>
    <w:p w:rsidR="001A2E84" w:rsidRPr="00CA05A6" w:rsidRDefault="001A2E84">
      <w:pPr>
        <w:pStyle w:val="2"/>
      </w:pPr>
      <w:bookmarkStart w:id="687" w:name="_Toc71895316"/>
      <w:r w:rsidRPr="00CA05A6">
        <w:rPr>
          <w:rFonts w:hint="eastAsia"/>
        </w:rPr>
        <w:t>調查意見函復陳訴人。</w:t>
      </w:r>
      <w:bookmarkEnd w:id="687"/>
    </w:p>
    <w:p w:rsidR="007D30B9" w:rsidRPr="00CA05A6" w:rsidRDefault="007D30B9">
      <w:pPr>
        <w:pStyle w:val="2"/>
      </w:pPr>
      <w:bookmarkStart w:id="688" w:name="_Toc71895317"/>
      <w:r w:rsidRPr="00CA05A6">
        <w:rPr>
          <w:rFonts w:hint="eastAsia"/>
        </w:rPr>
        <w:t>調查意見移</w:t>
      </w:r>
      <w:r w:rsidR="000C4591" w:rsidRPr="00CA05A6">
        <w:rPr>
          <w:rFonts w:hint="eastAsia"/>
        </w:rPr>
        <w:t>國家</w:t>
      </w:r>
      <w:r w:rsidRPr="00CA05A6">
        <w:rPr>
          <w:rFonts w:hint="eastAsia"/>
        </w:rPr>
        <w:t>人權委員會參處。</w:t>
      </w:r>
      <w:bookmarkEnd w:id="688"/>
    </w:p>
    <w:bookmarkEnd w:id="666"/>
    <w:bookmarkEnd w:id="667"/>
    <w:bookmarkEnd w:id="668"/>
    <w:bookmarkEnd w:id="669"/>
    <w:bookmarkEnd w:id="670"/>
    <w:bookmarkEnd w:id="671"/>
    <w:bookmarkEnd w:id="672"/>
    <w:bookmarkEnd w:id="673"/>
    <w:bookmarkEnd w:id="674"/>
    <w:bookmarkEnd w:id="675"/>
    <w:bookmarkEnd w:id="676"/>
    <w:p w:rsidR="00770453" w:rsidRPr="00CA05A6" w:rsidRDefault="00770453" w:rsidP="00770453">
      <w:pPr>
        <w:pStyle w:val="aa"/>
        <w:spacing w:beforeLines="50" w:before="228" w:afterLines="100" w:after="457"/>
        <w:ind w:leftChars="1100" w:left="3742"/>
        <w:rPr>
          <w:b w:val="0"/>
          <w:bCs/>
          <w:snapToGrid/>
          <w:spacing w:val="12"/>
          <w:kern w:val="0"/>
          <w:sz w:val="40"/>
        </w:rPr>
      </w:pPr>
    </w:p>
    <w:p w:rsidR="00E25849" w:rsidRPr="00CA05A6" w:rsidRDefault="00E25849" w:rsidP="00770453">
      <w:pPr>
        <w:pStyle w:val="aa"/>
        <w:spacing w:beforeLines="50" w:before="228" w:afterLines="100" w:after="457"/>
        <w:ind w:leftChars="1100" w:left="3742"/>
        <w:rPr>
          <w:b w:val="0"/>
          <w:bCs/>
          <w:snapToGrid/>
          <w:spacing w:val="12"/>
          <w:kern w:val="0"/>
          <w:sz w:val="40"/>
        </w:rPr>
      </w:pPr>
      <w:r w:rsidRPr="00CA05A6">
        <w:rPr>
          <w:rFonts w:hint="eastAsia"/>
          <w:b w:val="0"/>
          <w:bCs/>
          <w:snapToGrid/>
          <w:spacing w:val="12"/>
          <w:kern w:val="0"/>
          <w:sz w:val="40"/>
        </w:rPr>
        <w:t>調查委員：</w:t>
      </w:r>
      <w:r w:rsidR="00577D9F">
        <w:rPr>
          <w:rFonts w:hint="eastAsia"/>
          <w:b w:val="0"/>
          <w:bCs/>
          <w:snapToGrid/>
          <w:spacing w:val="12"/>
          <w:kern w:val="0"/>
          <w:sz w:val="40"/>
        </w:rPr>
        <w:t>葉大華</w:t>
      </w:r>
    </w:p>
    <w:p w:rsidR="00607495" w:rsidRPr="00CA05A6" w:rsidRDefault="00607495" w:rsidP="00770453">
      <w:pPr>
        <w:pStyle w:val="aa"/>
        <w:spacing w:before="0" w:after="0"/>
        <w:ind w:leftChars="1100" w:left="3742"/>
        <w:rPr>
          <w:rFonts w:ascii="Times New Roman"/>
          <w:b w:val="0"/>
          <w:bCs/>
          <w:snapToGrid/>
          <w:spacing w:val="0"/>
          <w:kern w:val="0"/>
          <w:sz w:val="40"/>
        </w:rPr>
      </w:pPr>
    </w:p>
    <w:p w:rsidR="00607495" w:rsidRPr="00CA05A6" w:rsidRDefault="00607495" w:rsidP="00770453">
      <w:pPr>
        <w:pStyle w:val="aa"/>
        <w:spacing w:before="0" w:after="0"/>
        <w:ind w:leftChars="1100" w:left="3742"/>
        <w:rPr>
          <w:rFonts w:ascii="Times New Roman"/>
          <w:b w:val="0"/>
          <w:bCs/>
          <w:snapToGrid/>
          <w:spacing w:val="0"/>
          <w:kern w:val="0"/>
          <w:sz w:val="40"/>
        </w:rPr>
      </w:pPr>
    </w:p>
    <w:sectPr w:rsidR="00607495" w:rsidRPr="00CA05A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C6F" w:rsidRDefault="009A4C6F">
      <w:r>
        <w:separator/>
      </w:r>
    </w:p>
  </w:endnote>
  <w:endnote w:type="continuationSeparator" w:id="0">
    <w:p w:rsidR="009A4C6F" w:rsidRDefault="009A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PMingLiu">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9C9" w:rsidRDefault="009439C9">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117A7">
      <w:rPr>
        <w:rStyle w:val="ac"/>
        <w:noProof/>
        <w:sz w:val="24"/>
      </w:rPr>
      <w:t>3</w:t>
    </w:r>
    <w:r>
      <w:rPr>
        <w:rStyle w:val="ac"/>
        <w:sz w:val="24"/>
      </w:rPr>
      <w:fldChar w:fldCharType="end"/>
    </w:r>
  </w:p>
  <w:p w:rsidR="009439C9" w:rsidRDefault="009439C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C6F" w:rsidRDefault="009A4C6F">
      <w:r>
        <w:separator/>
      </w:r>
    </w:p>
  </w:footnote>
  <w:footnote w:type="continuationSeparator" w:id="0">
    <w:p w:rsidR="009A4C6F" w:rsidRDefault="009A4C6F">
      <w:r>
        <w:continuationSeparator/>
      </w:r>
    </w:p>
  </w:footnote>
  <w:footnote w:id="1">
    <w:p w:rsidR="007117A7" w:rsidRPr="00116696" w:rsidRDefault="007117A7" w:rsidP="007117A7">
      <w:pPr>
        <w:pStyle w:val="afe"/>
      </w:pPr>
      <w:r>
        <w:rPr>
          <w:rStyle w:val="aff0"/>
        </w:rPr>
        <w:footnoteRef/>
      </w:r>
      <w:r>
        <w:t xml:space="preserve"> </w:t>
      </w:r>
      <w:r w:rsidRPr="006B3BBD">
        <w:rPr>
          <w:rFonts w:hint="eastAsia"/>
        </w:rPr>
        <w:t>本院於109年10月20日以院台調捌字第1090831716</w:t>
      </w:r>
      <w:r>
        <w:rPr>
          <w:rFonts w:hint="eastAsia"/>
        </w:rPr>
        <w:t>號函向新北市</w:t>
      </w:r>
      <w:r w:rsidRPr="006B3BBD">
        <w:rPr>
          <w:rFonts w:hint="eastAsia"/>
        </w:rPr>
        <w:t>教育局調取卷證，經該局於同年11月26日以新北教特字第1092035024號函復到院。</w:t>
      </w:r>
    </w:p>
  </w:footnote>
  <w:footnote w:id="2">
    <w:p w:rsidR="007117A7" w:rsidRDefault="007117A7" w:rsidP="007117A7">
      <w:pPr>
        <w:pStyle w:val="afe"/>
      </w:pPr>
      <w:r>
        <w:rPr>
          <w:rStyle w:val="aff0"/>
        </w:rPr>
        <w:footnoteRef/>
      </w:r>
      <w:r>
        <w:t xml:space="preserve"> </w:t>
      </w:r>
      <w:r>
        <w:rPr>
          <w:rFonts w:hint="eastAsia"/>
        </w:rPr>
        <w:t>本院於109年10月20日以院台調捌字第1090831716號函向教育部調取卷證，經該部同年月30日以臺教授國字第1090130781號函申請展延至同年11月20日、同年11月10日以臺教授國部字第1090136577號函復到院。</w:t>
      </w:r>
    </w:p>
  </w:footnote>
  <w:footnote w:id="3">
    <w:p w:rsidR="009439C9" w:rsidRPr="00742E10" w:rsidRDefault="009439C9" w:rsidP="00A9708D">
      <w:pPr>
        <w:pStyle w:val="afe"/>
      </w:pPr>
      <w:r>
        <w:rPr>
          <w:rStyle w:val="aff0"/>
        </w:rPr>
        <w:footnoteRef/>
      </w:r>
      <w:r>
        <w:t xml:space="preserve"> </w:t>
      </w:r>
      <w:r>
        <w:rPr>
          <w:rFonts w:hint="eastAsia"/>
        </w:rPr>
        <w:t>新北市教育局109年11月30日</w:t>
      </w:r>
      <w:r w:rsidRPr="00742E10">
        <w:rPr>
          <w:rFonts w:hAnsi="標楷體" w:cs="PMingLiu" w:hint="eastAsia"/>
        </w:rPr>
        <w:t>新北教特字第1092281606號函</w:t>
      </w:r>
      <w:r>
        <w:rPr>
          <w:rFonts w:hAnsi="標楷體" w:cs="PMingLiu" w:hint="eastAsia"/>
        </w:rPr>
        <w:t>。</w:t>
      </w:r>
    </w:p>
  </w:footnote>
  <w:footnote w:id="4">
    <w:p w:rsidR="009439C9" w:rsidRPr="000E1CA7" w:rsidRDefault="009439C9" w:rsidP="00A9708D">
      <w:pPr>
        <w:pStyle w:val="afe"/>
      </w:pPr>
      <w:r>
        <w:rPr>
          <w:rStyle w:val="aff0"/>
        </w:rPr>
        <w:footnoteRef/>
      </w:r>
      <w:r>
        <w:t xml:space="preserve"> </w:t>
      </w:r>
      <w:r>
        <w:rPr>
          <w:rFonts w:hint="eastAsia"/>
        </w:rPr>
        <w:t>○○高中109年12月4日</w:t>
      </w:r>
      <w:r w:rsidRPr="0071267B">
        <w:rPr>
          <w:rFonts w:hAnsi="標楷體" w:hint="eastAsia"/>
        </w:rPr>
        <w:t>新北重高人字第1098702239號令</w:t>
      </w:r>
      <w:r>
        <w:rPr>
          <w:rFonts w:hAnsi="標楷體" w:hint="eastAsia"/>
        </w:rPr>
        <w:t>。</w:t>
      </w:r>
    </w:p>
  </w:footnote>
  <w:footnote w:id="5">
    <w:p w:rsidR="009439C9" w:rsidRDefault="009439C9" w:rsidP="004C2C96">
      <w:pPr>
        <w:pStyle w:val="afe"/>
      </w:pPr>
      <w:r>
        <w:rPr>
          <w:rStyle w:val="aff0"/>
        </w:rPr>
        <w:footnoteRef/>
      </w:r>
      <w:r>
        <w:t xml:space="preserve"> </w:t>
      </w:r>
      <w:r>
        <w:rPr>
          <w:rFonts w:hint="eastAsia"/>
        </w:rPr>
        <w:t>資料來源：自由時報110年1月19日報導；取自</w:t>
      </w:r>
      <w:r w:rsidRPr="003977C5">
        <w:t>https://news.ltn.com.tw/news/life/breakingnews/3415554</w:t>
      </w:r>
    </w:p>
  </w:footnote>
  <w:footnote w:id="6">
    <w:p w:rsidR="009439C9" w:rsidRPr="005B5FD4" w:rsidRDefault="009439C9" w:rsidP="00573785">
      <w:pPr>
        <w:pStyle w:val="afe"/>
      </w:pPr>
      <w:r>
        <w:rPr>
          <w:rStyle w:val="aff0"/>
        </w:rPr>
        <w:footnoteRef/>
      </w:r>
      <w:r>
        <w:t xml:space="preserve"> </w:t>
      </w:r>
      <w:r w:rsidRPr="005B5FD4">
        <w:rPr>
          <w:rFonts w:hint="eastAsia"/>
        </w:rPr>
        <w:t>行政院109年5月21日院臺教字第1090015037號令</w:t>
      </w:r>
      <w:r>
        <w:rPr>
          <w:rFonts w:hint="eastAsia"/>
        </w:rPr>
        <w:t>。</w:t>
      </w:r>
    </w:p>
  </w:footnote>
  <w:footnote w:id="7">
    <w:p w:rsidR="009439C9" w:rsidRPr="00DE07B0" w:rsidRDefault="009439C9" w:rsidP="00573785">
      <w:pPr>
        <w:pStyle w:val="afe"/>
      </w:pPr>
      <w:r>
        <w:rPr>
          <w:rStyle w:val="aff0"/>
        </w:rPr>
        <w:footnoteRef/>
      </w:r>
      <w:r>
        <w:t xml:space="preserve"> </w:t>
      </w:r>
      <w:r>
        <w:rPr>
          <w:rFonts w:hint="eastAsia"/>
        </w:rPr>
        <w:t>即</w:t>
      </w:r>
      <w:r w:rsidRPr="00DE07B0">
        <w:rPr>
          <w:rFonts w:hint="eastAsia"/>
        </w:rPr>
        <w:t>涉及教師法第14條第1項第8款、第9款、第10款</w:t>
      </w:r>
      <w:r>
        <w:rPr>
          <w:rFonts w:hint="eastAsia"/>
        </w:rPr>
        <w:t>(</w:t>
      </w:r>
      <w:r w:rsidRPr="00DE07B0">
        <w:rPr>
          <w:rFonts w:hint="eastAsia"/>
        </w:rPr>
        <w:t>體罰</w:t>
      </w:r>
      <w:r>
        <w:rPr>
          <w:rFonts w:hint="eastAsia"/>
        </w:rPr>
        <w:t>或霸凌</w:t>
      </w:r>
      <w:r w:rsidRPr="00DE07B0">
        <w:rPr>
          <w:rFonts w:hint="eastAsia"/>
        </w:rPr>
        <w:t>學生</w:t>
      </w:r>
      <w:r>
        <w:rPr>
          <w:rFonts w:hint="eastAsia"/>
        </w:rPr>
        <w:t>)</w:t>
      </w:r>
      <w:r w:rsidRPr="00DE07B0">
        <w:rPr>
          <w:rFonts w:hint="eastAsia"/>
        </w:rPr>
        <w:t>、第11款、第15條第1項第3款</w:t>
      </w:r>
      <w:r>
        <w:rPr>
          <w:rFonts w:hint="eastAsia"/>
        </w:rPr>
        <w:t>(</w:t>
      </w:r>
      <w:r w:rsidRPr="00DE07B0">
        <w:rPr>
          <w:rFonts w:hint="eastAsia"/>
        </w:rPr>
        <w:t>體罰</w:t>
      </w:r>
      <w:r>
        <w:rPr>
          <w:rFonts w:hint="eastAsia"/>
        </w:rPr>
        <w:t>或霸凌</w:t>
      </w:r>
      <w:r w:rsidRPr="00DE07B0">
        <w:rPr>
          <w:rFonts w:hint="eastAsia"/>
        </w:rPr>
        <w:t>學生</w:t>
      </w:r>
      <w:r>
        <w:rPr>
          <w:rFonts w:hint="eastAsia"/>
        </w:rPr>
        <w:t>)、第5</w:t>
      </w:r>
      <w:r w:rsidRPr="00DE07B0">
        <w:rPr>
          <w:rFonts w:hint="eastAsia"/>
        </w:rPr>
        <w:t>款、第16條第1項</w:t>
      </w:r>
      <w:r>
        <w:rPr>
          <w:rFonts w:hint="eastAsia"/>
        </w:rPr>
        <w:t>(</w:t>
      </w:r>
      <w:r w:rsidRPr="00DE07B0">
        <w:rPr>
          <w:rFonts w:hint="eastAsia"/>
        </w:rPr>
        <w:t>教學不力或不能勝任工作有具體事實</w:t>
      </w:r>
      <w:r>
        <w:rPr>
          <w:rFonts w:hint="eastAsia"/>
        </w:rPr>
        <w:t>)。</w:t>
      </w:r>
    </w:p>
  </w:footnote>
  <w:footnote w:id="8">
    <w:p w:rsidR="009439C9" w:rsidRPr="00BE7BAF" w:rsidRDefault="009439C9" w:rsidP="00CD7F98">
      <w:pPr>
        <w:pStyle w:val="afe"/>
      </w:pPr>
      <w:r>
        <w:rPr>
          <w:rStyle w:val="aff0"/>
        </w:rPr>
        <w:footnoteRef/>
      </w:r>
      <w:r>
        <w:t xml:space="preserve"> </w:t>
      </w:r>
      <w:r>
        <w:rPr>
          <w:rFonts w:hint="eastAsia"/>
        </w:rPr>
        <w:t>新北市教育局109年9月28日新北教特字第1091882582號函。</w:t>
      </w:r>
    </w:p>
  </w:footnote>
  <w:footnote w:id="9">
    <w:p w:rsidR="009439C9" w:rsidRPr="00CF7177" w:rsidRDefault="009439C9">
      <w:pPr>
        <w:pStyle w:val="afe"/>
      </w:pPr>
      <w:r>
        <w:rPr>
          <w:rStyle w:val="aff0"/>
        </w:rPr>
        <w:footnoteRef/>
      </w:r>
      <w:r>
        <w:t xml:space="preserve"> </w:t>
      </w:r>
      <w:r>
        <w:rPr>
          <w:rFonts w:hint="eastAsia"/>
        </w:rPr>
        <w:t>依據教育部於本案詢問前查復之書面資料附件12「新北市教育局109年5月20日新北較特字第1090914727號函」，「教育人員違法處罰學生事件處理作業流程」係出自《新北市國民中學友善校園學生事務與輔導工作標準作業流程手冊》。</w:t>
      </w:r>
    </w:p>
  </w:footnote>
  <w:footnote w:id="10">
    <w:p w:rsidR="009439C9" w:rsidRDefault="009439C9" w:rsidP="00E315DF">
      <w:pPr>
        <w:pStyle w:val="afe"/>
      </w:pPr>
      <w:r>
        <w:rPr>
          <w:rStyle w:val="aff0"/>
        </w:rPr>
        <w:footnoteRef/>
      </w:r>
      <w:r>
        <w:t xml:space="preserve"> </w:t>
      </w:r>
      <w:r>
        <w:rPr>
          <w:rFonts w:hint="eastAsia"/>
        </w:rPr>
        <w:t>資料取自：109年10月1日蘋果新聞網(</w:t>
      </w:r>
      <w:r w:rsidRPr="00D44413">
        <w:t>https://tw.appledaily.com/local/20201001/ELVWO6EVYFFZTLWA5743XKXEDQ/</w:t>
      </w:r>
      <w:r>
        <w:rPr>
          <w:rFonts w:hint="eastAsia"/>
        </w:rPr>
        <w:t>)</w:t>
      </w:r>
    </w:p>
  </w:footnote>
  <w:footnote w:id="11">
    <w:p w:rsidR="009439C9" w:rsidRDefault="009439C9">
      <w:pPr>
        <w:pStyle w:val="afe"/>
      </w:pPr>
      <w:r>
        <w:rPr>
          <w:rStyle w:val="aff0"/>
        </w:rPr>
        <w:footnoteRef/>
      </w:r>
      <w:r>
        <w:t xml:space="preserve"> </w:t>
      </w:r>
      <w:r>
        <w:rPr>
          <w:rFonts w:hint="eastAsia"/>
        </w:rPr>
        <w:t>資料來源：109年10月1日蘋果新聞網：「</w:t>
      </w:r>
      <w:r>
        <w:rPr>
          <w:rFonts w:ascii="Helvetica" w:hAnsi="Helvetica" w:cs="Helvetica"/>
        </w:rPr>
        <w:t>師頒「五五酷刑」班規遭家長怒訴　高中火速撤換導師</w:t>
      </w:r>
      <w:r>
        <w:rPr>
          <w:rFonts w:hint="eastAsia"/>
        </w:rPr>
        <w:t>」(</w:t>
      </w:r>
      <w:hyperlink r:id="rId1" w:history="1">
        <w:r w:rsidRPr="003F149D">
          <w:rPr>
            <w:rStyle w:val="af"/>
          </w:rPr>
          <w:t>https://tw.appledaily.com/local/20201001/ELVWO6EVYFFZTLWA5743XKXEDQ/</w:t>
        </w:r>
      </w:hyperlink>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B71935"/>
    <w:multiLevelType w:val="hybridMultilevel"/>
    <w:tmpl w:val="4718C226"/>
    <w:lvl w:ilvl="0" w:tplc="F306F540">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2" w15:restartNumberingAfterBreak="0">
    <w:nsid w:val="140E010C"/>
    <w:multiLevelType w:val="multilevel"/>
    <w:tmpl w:val="F9361D28"/>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248" w:hanging="681"/>
      </w:pPr>
      <w:rPr>
        <w:rFonts w:ascii="標楷體" w:eastAsia="標楷體" w:hint="eastAsia"/>
        <w:b/>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90"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731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126"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296EDE16"/>
    <w:lvl w:ilvl="0" w:tplc="9CAE4910">
      <w:start w:val="1"/>
      <w:numFmt w:val="taiwaneseCountingThousand"/>
      <w:pStyle w:val="a0"/>
      <w:lvlText w:val="附表%1、"/>
      <w:lvlJc w:val="left"/>
      <w:pPr>
        <w:tabs>
          <w:tab w:val="num" w:pos="1440"/>
        </w:tabs>
        <w:ind w:left="695" w:hanging="695"/>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76F5310"/>
    <w:multiLevelType w:val="hybridMultilevel"/>
    <w:tmpl w:val="8AA0A26C"/>
    <w:lvl w:ilvl="0" w:tplc="3A008C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491A93"/>
    <w:multiLevelType w:val="hybridMultilevel"/>
    <w:tmpl w:val="9CEE01F4"/>
    <w:lvl w:ilvl="0" w:tplc="30EE6F76">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7D4A34"/>
    <w:multiLevelType w:val="hybridMultilevel"/>
    <w:tmpl w:val="38FEDD16"/>
    <w:lvl w:ilvl="0" w:tplc="4AF28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E8A26F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A70ADBC6"/>
    <w:lvl w:ilvl="0" w:tplc="DC7AAD34">
      <w:start w:val="1"/>
      <w:numFmt w:val="decimal"/>
      <w:pStyle w:val="a3"/>
      <w:lvlText w:val="表%1　"/>
      <w:lvlJc w:val="left"/>
      <w:pPr>
        <w:ind w:left="4307" w:hanging="480"/>
      </w:pPr>
      <w:rPr>
        <w:rFonts w:ascii="標楷體" w:eastAsia="標楷體" w:hint="eastAsia"/>
        <w:b w:val="0"/>
        <w:i w:val="0"/>
        <w:sz w:val="28"/>
        <w:lang w:val="en-US"/>
      </w:rPr>
    </w:lvl>
    <w:lvl w:ilvl="1" w:tplc="04090019">
      <w:start w:val="1"/>
      <w:numFmt w:val="ideographTraditional"/>
      <w:lvlText w:val="%2、"/>
      <w:lvlJc w:val="left"/>
      <w:pPr>
        <w:tabs>
          <w:tab w:val="num" w:pos="109"/>
        </w:tabs>
        <w:ind w:left="109" w:hanging="480"/>
      </w:pPr>
    </w:lvl>
    <w:lvl w:ilvl="2" w:tplc="0409001B" w:tentative="1">
      <w:start w:val="1"/>
      <w:numFmt w:val="lowerRoman"/>
      <w:lvlText w:val="%3."/>
      <w:lvlJc w:val="right"/>
      <w:pPr>
        <w:tabs>
          <w:tab w:val="num" w:pos="589"/>
        </w:tabs>
        <w:ind w:left="589" w:hanging="480"/>
      </w:pPr>
    </w:lvl>
    <w:lvl w:ilvl="3" w:tplc="0409000F" w:tentative="1">
      <w:start w:val="1"/>
      <w:numFmt w:val="decimal"/>
      <w:lvlText w:val="%4."/>
      <w:lvlJc w:val="left"/>
      <w:pPr>
        <w:tabs>
          <w:tab w:val="num" w:pos="1069"/>
        </w:tabs>
        <w:ind w:left="1069" w:hanging="480"/>
      </w:pPr>
    </w:lvl>
    <w:lvl w:ilvl="4" w:tplc="04090019" w:tentative="1">
      <w:start w:val="1"/>
      <w:numFmt w:val="ideographTraditional"/>
      <w:lvlText w:val="%5、"/>
      <w:lvlJc w:val="left"/>
      <w:pPr>
        <w:tabs>
          <w:tab w:val="num" w:pos="1549"/>
        </w:tabs>
        <w:ind w:left="1549" w:hanging="480"/>
      </w:pPr>
    </w:lvl>
    <w:lvl w:ilvl="5" w:tplc="0409001B" w:tentative="1">
      <w:start w:val="1"/>
      <w:numFmt w:val="lowerRoman"/>
      <w:lvlText w:val="%6."/>
      <w:lvlJc w:val="right"/>
      <w:pPr>
        <w:tabs>
          <w:tab w:val="num" w:pos="2029"/>
        </w:tabs>
        <w:ind w:left="2029" w:hanging="480"/>
      </w:pPr>
    </w:lvl>
    <w:lvl w:ilvl="6" w:tplc="0409000F" w:tentative="1">
      <w:start w:val="1"/>
      <w:numFmt w:val="decimal"/>
      <w:lvlText w:val="%7."/>
      <w:lvlJc w:val="left"/>
      <w:pPr>
        <w:tabs>
          <w:tab w:val="num" w:pos="2509"/>
        </w:tabs>
        <w:ind w:left="2509" w:hanging="480"/>
      </w:pPr>
    </w:lvl>
    <w:lvl w:ilvl="7" w:tplc="04090019" w:tentative="1">
      <w:start w:val="1"/>
      <w:numFmt w:val="ideographTraditional"/>
      <w:lvlText w:val="%8、"/>
      <w:lvlJc w:val="left"/>
      <w:pPr>
        <w:tabs>
          <w:tab w:val="num" w:pos="2989"/>
        </w:tabs>
        <w:ind w:left="2989" w:hanging="480"/>
      </w:pPr>
    </w:lvl>
    <w:lvl w:ilvl="8" w:tplc="0409001B" w:tentative="1">
      <w:start w:val="1"/>
      <w:numFmt w:val="lowerRoman"/>
      <w:lvlText w:val="%9."/>
      <w:lvlJc w:val="right"/>
      <w:pPr>
        <w:tabs>
          <w:tab w:val="num" w:pos="3469"/>
        </w:tabs>
        <w:ind w:left="3469"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643CFC"/>
    <w:multiLevelType w:val="hybridMultilevel"/>
    <w:tmpl w:val="390CE6E2"/>
    <w:lvl w:ilvl="0" w:tplc="04090015">
      <w:start w:val="1"/>
      <w:numFmt w:val="taiwaneseCountingThousand"/>
      <w:lvlText w:val="%1、"/>
      <w:lvlJc w:val="left"/>
      <w:pPr>
        <w:tabs>
          <w:tab w:val="num" w:pos="480"/>
        </w:tabs>
        <w:ind w:left="480" w:hanging="480"/>
      </w:pPr>
    </w:lvl>
    <w:lvl w:ilvl="1" w:tplc="3C1AFC24">
      <w:start w:val="1"/>
      <w:numFmt w:val="taiwaneseCountingThousand"/>
      <w:lvlText w:val="（%2）"/>
      <w:lvlJc w:val="left"/>
      <w:pPr>
        <w:tabs>
          <w:tab w:val="num" w:pos="1560"/>
        </w:tabs>
        <w:ind w:left="1560" w:hanging="1080"/>
      </w:pPr>
      <w:rPr>
        <w:rFonts w:hint="eastAsia"/>
      </w:rPr>
    </w:lvl>
    <w:lvl w:ilvl="2" w:tplc="2B0A9752">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4F217C7"/>
    <w:multiLevelType w:val="hybridMultilevel"/>
    <w:tmpl w:val="71A0A70A"/>
    <w:lvl w:ilvl="0" w:tplc="B202988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5B1522"/>
    <w:multiLevelType w:val="hybridMultilevel"/>
    <w:tmpl w:val="390CE6E2"/>
    <w:lvl w:ilvl="0" w:tplc="04090015">
      <w:start w:val="1"/>
      <w:numFmt w:val="taiwaneseCountingThousand"/>
      <w:lvlText w:val="%1、"/>
      <w:lvlJc w:val="left"/>
      <w:pPr>
        <w:tabs>
          <w:tab w:val="num" w:pos="480"/>
        </w:tabs>
        <w:ind w:left="480" w:hanging="480"/>
      </w:pPr>
    </w:lvl>
    <w:lvl w:ilvl="1" w:tplc="3C1AFC24">
      <w:start w:val="1"/>
      <w:numFmt w:val="taiwaneseCountingThousand"/>
      <w:lvlText w:val="（%2）"/>
      <w:lvlJc w:val="left"/>
      <w:pPr>
        <w:tabs>
          <w:tab w:val="num" w:pos="1560"/>
        </w:tabs>
        <w:ind w:left="1560" w:hanging="1080"/>
      </w:pPr>
      <w:rPr>
        <w:rFonts w:hint="eastAsia"/>
      </w:rPr>
    </w:lvl>
    <w:lvl w:ilvl="2" w:tplc="2B0A9752">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7404C24"/>
    <w:multiLevelType w:val="hybridMultilevel"/>
    <w:tmpl w:val="1D14CC4E"/>
    <w:lvl w:ilvl="0" w:tplc="FC8402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8636B98"/>
    <w:multiLevelType w:val="hybridMultilevel"/>
    <w:tmpl w:val="ECA87266"/>
    <w:lvl w:ilvl="0" w:tplc="23863E42">
      <w:start w:val="1"/>
      <w:numFmt w:val="decim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9306A2E"/>
    <w:multiLevelType w:val="hybridMultilevel"/>
    <w:tmpl w:val="1D14CC4E"/>
    <w:lvl w:ilvl="0" w:tplc="FC8402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93C40AF"/>
    <w:multiLevelType w:val="hybridMultilevel"/>
    <w:tmpl w:val="457E7262"/>
    <w:lvl w:ilvl="0" w:tplc="2F3EA4F2">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9"/>
  </w:num>
  <w:num w:numId="4">
    <w:abstractNumId w:val="6"/>
  </w:num>
  <w:num w:numId="5">
    <w:abstractNumId w:val="10"/>
  </w:num>
  <w:num w:numId="6">
    <w:abstractNumId w:val="2"/>
  </w:num>
  <w:num w:numId="7">
    <w:abstractNumId w:val="13"/>
  </w:num>
  <w:num w:numId="8">
    <w:abstractNumId w:val="8"/>
  </w:num>
  <w:num w:numId="9">
    <w:abstractNumId w:val="17"/>
  </w:num>
  <w:num w:numId="10">
    <w:abstractNumId w:val="18"/>
  </w:num>
  <w:num w:numId="11">
    <w:abstractNumId w:val="4"/>
  </w:num>
  <w:num w:numId="12">
    <w:abstractNumId w:val="5"/>
  </w:num>
  <w:num w:numId="13">
    <w:abstractNumId w:val="16"/>
  </w:num>
  <w:num w:numId="14">
    <w:abstractNumId w:val="14"/>
  </w:num>
  <w:num w:numId="15">
    <w:abstractNumId w:val="12"/>
  </w:num>
  <w:num w:numId="16">
    <w:abstractNumId w:val="1"/>
  </w:num>
  <w:num w:numId="17">
    <w:abstractNumId w:val="11"/>
  </w:num>
  <w:num w:numId="18">
    <w:abstractNumId w:val="15"/>
  </w:num>
  <w:num w:numId="19">
    <w:abstractNumId w:val="7"/>
  </w:num>
  <w:num w:numId="20">
    <w:abstractNumId w:val="2"/>
  </w:num>
  <w:num w:numId="2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EFF"/>
    <w:rsid w:val="0000122F"/>
    <w:rsid w:val="00001EE7"/>
    <w:rsid w:val="00003B7C"/>
    <w:rsid w:val="00005FCC"/>
    <w:rsid w:val="000067F6"/>
    <w:rsid w:val="00006961"/>
    <w:rsid w:val="00006CB5"/>
    <w:rsid w:val="00006EB3"/>
    <w:rsid w:val="000079DC"/>
    <w:rsid w:val="0001107E"/>
    <w:rsid w:val="000112BF"/>
    <w:rsid w:val="00011372"/>
    <w:rsid w:val="000116D0"/>
    <w:rsid w:val="0001205C"/>
    <w:rsid w:val="00012233"/>
    <w:rsid w:val="000124B6"/>
    <w:rsid w:val="000125F2"/>
    <w:rsid w:val="00015603"/>
    <w:rsid w:val="00015E6E"/>
    <w:rsid w:val="00016132"/>
    <w:rsid w:val="00017203"/>
    <w:rsid w:val="00017318"/>
    <w:rsid w:val="00017739"/>
    <w:rsid w:val="00017F59"/>
    <w:rsid w:val="00021D06"/>
    <w:rsid w:val="000222A7"/>
    <w:rsid w:val="00022867"/>
    <w:rsid w:val="000229AD"/>
    <w:rsid w:val="000246F7"/>
    <w:rsid w:val="00024A5D"/>
    <w:rsid w:val="00025894"/>
    <w:rsid w:val="00025B1C"/>
    <w:rsid w:val="00027E8E"/>
    <w:rsid w:val="00030348"/>
    <w:rsid w:val="00030B39"/>
    <w:rsid w:val="00031028"/>
    <w:rsid w:val="0003114D"/>
    <w:rsid w:val="000333D5"/>
    <w:rsid w:val="00033B15"/>
    <w:rsid w:val="00034878"/>
    <w:rsid w:val="00034BE3"/>
    <w:rsid w:val="00035011"/>
    <w:rsid w:val="0003503B"/>
    <w:rsid w:val="00036959"/>
    <w:rsid w:val="00036A69"/>
    <w:rsid w:val="00036B4D"/>
    <w:rsid w:val="00036D76"/>
    <w:rsid w:val="00042735"/>
    <w:rsid w:val="000466DF"/>
    <w:rsid w:val="00046AFA"/>
    <w:rsid w:val="00046B54"/>
    <w:rsid w:val="00050ADB"/>
    <w:rsid w:val="00050F6E"/>
    <w:rsid w:val="000526E2"/>
    <w:rsid w:val="00054D74"/>
    <w:rsid w:val="00055B27"/>
    <w:rsid w:val="00056793"/>
    <w:rsid w:val="0005718E"/>
    <w:rsid w:val="000577BC"/>
    <w:rsid w:val="0005789C"/>
    <w:rsid w:val="00057F32"/>
    <w:rsid w:val="000619D7"/>
    <w:rsid w:val="00062A25"/>
    <w:rsid w:val="000633DD"/>
    <w:rsid w:val="0006557F"/>
    <w:rsid w:val="00067532"/>
    <w:rsid w:val="00070354"/>
    <w:rsid w:val="00070596"/>
    <w:rsid w:val="00071342"/>
    <w:rsid w:val="00071D02"/>
    <w:rsid w:val="00072AF2"/>
    <w:rsid w:val="00073CB5"/>
    <w:rsid w:val="0007425C"/>
    <w:rsid w:val="00074D8A"/>
    <w:rsid w:val="00076226"/>
    <w:rsid w:val="00076706"/>
    <w:rsid w:val="00077553"/>
    <w:rsid w:val="0008005E"/>
    <w:rsid w:val="0008247D"/>
    <w:rsid w:val="000830AD"/>
    <w:rsid w:val="000834DB"/>
    <w:rsid w:val="000843EA"/>
    <w:rsid w:val="0008490C"/>
    <w:rsid w:val="000851A2"/>
    <w:rsid w:val="00085589"/>
    <w:rsid w:val="00085F2E"/>
    <w:rsid w:val="00086823"/>
    <w:rsid w:val="00086DCC"/>
    <w:rsid w:val="00091C5E"/>
    <w:rsid w:val="00092C0C"/>
    <w:rsid w:val="0009352E"/>
    <w:rsid w:val="00094602"/>
    <w:rsid w:val="00094C3C"/>
    <w:rsid w:val="00095A9C"/>
    <w:rsid w:val="00096B96"/>
    <w:rsid w:val="00097439"/>
    <w:rsid w:val="000977BB"/>
    <w:rsid w:val="000A0A76"/>
    <w:rsid w:val="000A0D3C"/>
    <w:rsid w:val="000A227D"/>
    <w:rsid w:val="000A2587"/>
    <w:rsid w:val="000A2A84"/>
    <w:rsid w:val="000A2C07"/>
    <w:rsid w:val="000A2F3F"/>
    <w:rsid w:val="000A328D"/>
    <w:rsid w:val="000A6B8D"/>
    <w:rsid w:val="000A731A"/>
    <w:rsid w:val="000A78CA"/>
    <w:rsid w:val="000B0B4A"/>
    <w:rsid w:val="000B232B"/>
    <w:rsid w:val="000B279A"/>
    <w:rsid w:val="000B2A61"/>
    <w:rsid w:val="000B2C80"/>
    <w:rsid w:val="000B3CB8"/>
    <w:rsid w:val="000B61D2"/>
    <w:rsid w:val="000B70A7"/>
    <w:rsid w:val="000B73DD"/>
    <w:rsid w:val="000B7B41"/>
    <w:rsid w:val="000C0C82"/>
    <w:rsid w:val="000C3D76"/>
    <w:rsid w:val="000C4591"/>
    <w:rsid w:val="000C45D6"/>
    <w:rsid w:val="000C495F"/>
    <w:rsid w:val="000C5571"/>
    <w:rsid w:val="000C77B0"/>
    <w:rsid w:val="000C7F95"/>
    <w:rsid w:val="000D01EC"/>
    <w:rsid w:val="000D032F"/>
    <w:rsid w:val="000D235C"/>
    <w:rsid w:val="000D2509"/>
    <w:rsid w:val="000D3622"/>
    <w:rsid w:val="000D4719"/>
    <w:rsid w:val="000D5940"/>
    <w:rsid w:val="000D661A"/>
    <w:rsid w:val="000D66D9"/>
    <w:rsid w:val="000D7903"/>
    <w:rsid w:val="000D7FC1"/>
    <w:rsid w:val="000E0C44"/>
    <w:rsid w:val="000E119C"/>
    <w:rsid w:val="000E1CA7"/>
    <w:rsid w:val="000E2E32"/>
    <w:rsid w:val="000E3248"/>
    <w:rsid w:val="000E6431"/>
    <w:rsid w:val="000F0195"/>
    <w:rsid w:val="000F149D"/>
    <w:rsid w:val="000F1762"/>
    <w:rsid w:val="000F20EE"/>
    <w:rsid w:val="000F21A5"/>
    <w:rsid w:val="000F29A6"/>
    <w:rsid w:val="000F51AB"/>
    <w:rsid w:val="000F54CD"/>
    <w:rsid w:val="000F6BA9"/>
    <w:rsid w:val="000F7512"/>
    <w:rsid w:val="000F755C"/>
    <w:rsid w:val="000F788F"/>
    <w:rsid w:val="001000F5"/>
    <w:rsid w:val="00102B51"/>
    <w:rsid w:val="00102B9F"/>
    <w:rsid w:val="00103072"/>
    <w:rsid w:val="0010391E"/>
    <w:rsid w:val="001058D9"/>
    <w:rsid w:val="00110609"/>
    <w:rsid w:val="001109C1"/>
    <w:rsid w:val="00112637"/>
    <w:rsid w:val="001129C1"/>
    <w:rsid w:val="00112ABC"/>
    <w:rsid w:val="0011397E"/>
    <w:rsid w:val="00113C53"/>
    <w:rsid w:val="001149DF"/>
    <w:rsid w:val="00114BF2"/>
    <w:rsid w:val="001155EF"/>
    <w:rsid w:val="00115CD7"/>
    <w:rsid w:val="00116696"/>
    <w:rsid w:val="00116B5D"/>
    <w:rsid w:val="0012001E"/>
    <w:rsid w:val="00121B11"/>
    <w:rsid w:val="001223BF"/>
    <w:rsid w:val="00122B66"/>
    <w:rsid w:val="001264BC"/>
    <w:rsid w:val="00126A55"/>
    <w:rsid w:val="00126BD2"/>
    <w:rsid w:val="001304A6"/>
    <w:rsid w:val="001304E8"/>
    <w:rsid w:val="00131204"/>
    <w:rsid w:val="00133F08"/>
    <w:rsid w:val="001345E6"/>
    <w:rsid w:val="00135C70"/>
    <w:rsid w:val="00136EC1"/>
    <w:rsid w:val="00137125"/>
    <w:rsid w:val="001371C0"/>
    <w:rsid w:val="0013721A"/>
    <w:rsid w:val="001378B0"/>
    <w:rsid w:val="00137DD7"/>
    <w:rsid w:val="001400DB"/>
    <w:rsid w:val="001408BE"/>
    <w:rsid w:val="00142535"/>
    <w:rsid w:val="00142E00"/>
    <w:rsid w:val="0014328A"/>
    <w:rsid w:val="00144265"/>
    <w:rsid w:val="00144AED"/>
    <w:rsid w:val="001456E6"/>
    <w:rsid w:val="00145DE2"/>
    <w:rsid w:val="001461A0"/>
    <w:rsid w:val="001464C0"/>
    <w:rsid w:val="00147FEB"/>
    <w:rsid w:val="0015060D"/>
    <w:rsid w:val="001510CD"/>
    <w:rsid w:val="00151B8D"/>
    <w:rsid w:val="001524CD"/>
    <w:rsid w:val="00152793"/>
    <w:rsid w:val="001530C3"/>
    <w:rsid w:val="001534FC"/>
    <w:rsid w:val="00153B7E"/>
    <w:rsid w:val="001545A9"/>
    <w:rsid w:val="001554CD"/>
    <w:rsid w:val="00157000"/>
    <w:rsid w:val="00162E87"/>
    <w:rsid w:val="001637C7"/>
    <w:rsid w:val="0016480E"/>
    <w:rsid w:val="00165AC1"/>
    <w:rsid w:val="00167D73"/>
    <w:rsid w:val="00170BA0"/>
    <w:rsid w:val="00174297"/>
    <w:rsid w:val="00177336"/>
    <w:rsid w:val="0017737D"/>
    <w:rsid w:val="00180E06"/>
    <w:rsid w:val="00180F15"/>
    <w:rsid w:val="001817B3"/>
    <w:rsid w:val="00181954"/>
    <w:rsid w:val="00183014"/>
    <w:rsid w:val="001841AC"/>
    <w:rsid w:val="00184BF7"/>
    <w:rsid w:val="00185F6D"/>
    <w:rsid w:val="001874C2"/>
    <w:rsid w:val="0019022F"/>
    <w:rsid w:val="00190C1E"/>
    <w:rsid w:val="0019157F"/>
    <w:rsid w:val="00191F6D"/>
    <w:rsid w:val="00192045"/>
    <w:rsid w:val="001938DF"/>
    <w:rsid w:val="00193D4F"/>
    <w:rsid w:val="00193DBA"/>
    <w:rsid w:val="001957B1"/>
    <w:rsid w:val="001959C2"/>
    <w:rsid w:val="00195A4B"/>
    <w:rsid w:val="00196732"/>
    <w:rsid w:val="001973AC"/>
    <w:rsid w:val="001978DF"/>
    <w:rsid w:val="00197C51"/>
    <w:rsid w:val="001A1EA2"/>
    <w:rsid w:val="001A21D6"/>
    <w:rsid w:val="001A2E84"/>
    <w:rsid w:val="001A3288"/>
    <w:rsid w:val="001A4042"/>
    <w:rsid w:val="001A48B8"/>
    <w:rsid w:val="001A4F5C"/>
    <w:rsid w:val="001A506E"/>
    <w:rsid w:val="001A51E3"/>
    <w:rsid w:val="001A5BFD"/>
    <w:rsid w:val="001A638A"/>
    <w:rsid w:val="001A6A97"/>
    <w:rsid w:val="001A783A"/>
    <w:rsid w:val="001A7968"/>
    <w:rsid w:val="001B09AB"/>
    <w:rsid w:val="001B0DBB"/>
    <w:rsid w:val="001B17FE"/>
    <w:rsid w:val="001B2E98"/>
    <w:rsid w:val="001B3016"/>
    <w:rsid w:val="001B3483"/>
    <w:rsid w:val="001B3C1E"/>
    <w:rsid w:val="001B4494"/>
    <w:rsid w:val="001B662D"/>
    <w:rsid w:val="001C0C9C"/>
    <w:rsid w:val="001C0D8B"/>
    <w:rsid w:val="001C0DA8"/>
    <w:rsid w:val="001C237F"/>
    <w:rsid w:val="001C26D5"/>
    <w:rsid w:val="001C2829"/>
    <w:rsid w:val="001C33CA"/>
    <w:rsid w:val="001C33CF"/>
    <w:rsid w:val="001C439D"/>
    <w:rsid w:val="001C469A"/>
    <w:rsid w:val="001C55C0"/>
    <w:rsid w:val="001C66D1"/>
    <w:rsid w:val="001C752C"/>
    <w:rsid w:val="001D31B6"/>
    <w:rsid w:val="001D469C"/>
    <w:rsid w:val="001D4AD7"/>
    <w:rsid w:val="001D5C4C"/>
    <w:rsid w:val="001D5F60"/>
    <w:rsid w:val="001D6575"/>
    <w:rsid w:val="001D7B27"/>
    <w:rsid w:val="001D7DB6"/>
    <w:rsid w:val="001E0D8A"/>
    <w:rsid w:val="001E2074"/>
    <w:rsid w:val="001E26B8"/>
    <w:rsid w:val="001E62AC"/>
    <w:rsid w:val="001E67BA"/>
    <w:rsid w:val="001E6BFD"/>
    <w:rsid w:val="001E74C2"/>
    <w:rsid w:val="001E7733"/>
    <w:rsid w:val="001E7ED0"/>
    <w:rsid w:val="001F06CA"/>
    <w:rsid w:val="001F264C"/>
    <w:rsid w:val="001F35B5"/>
    <w:rsid w:val="001F437B"/>
    <w:rsid w:val="001F440D"/>
    <w:rsid w:val="001F4475"/>
    <w:rsid w:val="001F482C"/>
    <w:rsid w:val="001F4F82"/>
    <w:rsid w:val="001F5005"/>
    <w:rsid w:val="001F5A48"/>
    <w:rsid w:val="001F6260"/>
    <w:rsid w:val="001F646F"/>
    <w:rsid w:val="001F673B"/>
    <w:rsid w:val="00200007"/>
    <w:rsid w:val="00200DE4"/>
    <w:rsid w:val="00201526"/>
    <w:rsid w:val="0020195C"/>
    <w:rsid w:val="00201B16"/>
    <w:rsid w:val="00202CBF"/>
    <w:rsid w:val="002030A5"/>
    <w:rsid w:val="00203131"/>
    <w:rsid w:val="0020372D"/>
    <w:rsid w:val="00204066"/>
    <w:rsid w:val="002047CE"/>
    <w:rsid w:val="002047F4"/>
    <w:rsid w:val="002067AA"/>
    <w:rsid w:val="00207E99"/>
    <w:rsid w:val="00212B01"/>
    <w:rsid w:val="00212E88"/>
    <w:rsid w:val="00213C9C"/>
    <w:rsid w:val="002148E6"/>
    <w:rsid w:val="00214CCD"/>
    <w:rsid w:val="002164BC"/>
    <w:rsid w:val="00216B03"/>
    <w:rsid w:val="00216EE2"/>
    <w:rsid w:val="00217649"/>
    <w:rsid w:val="00217763"/>
    <w:rsid w:val="0022009E"/>
    <w:rsid w:val="00220921"/>
    <w:rsid w:val="002213EF"/>
    <w:rsid w:val="00222220"/>
    <w:rsid w:val="00223241"/>
    <w:rsid w:val="00224243"/>
    <w:rsid w:val="0022425C"/>
    <w:rsid w:val="002246DE"/>
    <w:rsid w:val="00224811"/>
    <w:rsid w:val="00224850"/>
    <w:rsid w:val="00224A08"/>
    <w:rsid w:val="002266BB"/>
    <w:rsid w:val="00227729"/>
    <w:rsid w:val="00237D3A"/>
    <w:rsid w:val="00240376"/>
    <w:rsid w:val="002429E2"/>
    <w:rsid w:val="002437F9"/>
    <w:rsid w:val="00246F27"/>
    <w:rsid w:val="00247F91"/>
    <w:rsid w:val="00250F7D"/>
    <w:rsid w:val="00252352"/>
    <w:rsid w:val="00252BC4"/>
    <w:rsid w:val="00253469"/>
    <w:rsid w:val="00253FDC"/>
    <w:rsid w:val="00254014"/>
    <w:rsid w:val="00254592"/>
    <w:rsid w:val="00254B39"/>
    <w:rsid w:val="00254DE3"/>
    <w:rsid w:val="00255630"/>
    <w:rsid w:val="00256763"/>
    <w:rsid w:val="00256E77"/>
    <w:rsid w:val="00260C67"/>
    <w:rsid w:val="00260D87"/>
    <w:rsid w:val="00262221"/>
    <w:rsid w:val="00262DFD"/>
    <w:rsid w:val="002649DB"/>
    <w:rsid w:val="0026504D"/>
    <w:rsid w:val="002650E8"/>
    <w:rsid w:val="00265391"/>
    <w:rsid w:val="002663EF"/>
    <w:rsid w:val="00270039"/>
    <w:rsid w:val="00271509"/>
    <w:rsid w:val="00271C27"/>
    <w:rsid w:val="00271D8F"/>
    <w:rsid w:val="00271EDB"/>
    <w:rsid w:val="002727E6"/>
    <w:rsid w:val="002730B0"/>
    <w:rsid w:val="00273A2F"/>
    <w:rsid w:val="00275D86"/>
    <w:rsid w:val="002768FF"/>
    <w:rsid w:val="0027796D"/>
    <w:rsid w:val="00277F3B"/>
    <w:rsid w:val="002804A8"/>
    <w:rsid w:val="00280986"/>
    <w:rsid w:val="0028194F"/>
    <w:rsid w:val="00281ECE"/>
    <w:rsid w:val="00282105"/>
    <w:rsid w:val="002831C7"/>
    <w:rsid w:val="002840C6"/>
    <w:rsid w:val="0028548E"/>
    <w:rsid w:val="00285C2D"/>
    <w:rsid w:val="0028683F"/>
    <w:rsid w:val="002871F4"/>
    <w:rsid w:val="0029047F"/>
    <w:rsid w:val="00291C56"/>
    <w:rsid w:val="002925EA"/>
    <w:rsid w:val="0029318D"/>
    <w:rsid w:val="002934BB"/>
    <w:rsid w:val="002946DD"/>
    <w:rsid w:val="002948B1"/>
    <w:rsid w:val="00295174"/>
    <w:rsid w:val="00296172"/>
    <w:rsid w:val="00296B92"/>
    <w:rsid w:val="002A034C"/>
    <w:rsid w:val="002A0392"/>
    <w:rsid w:val="002A2536"/>
    <w:rsid w:val="002A2B63"/>
    <w:rsid w:val="002A2C22"/>
    <w:rsid w:val="002A3839"/>
    <w:rsid w:val="002A3C5B"/>
    <w:rsid w:val="002A5680"/>
    <w:rsid w:val="002A7B62"/>
    <w:rsid w:val="002A7CC0"/>
    <w:rsid w:val="002B02EB"/>
    <w:rsid w:val="002B1502"/>
    <w:rsid w:val="002B1953"/>
    <w:rsid w:val="002B27CD"/>
    <w:rsid w:val="002B31AB"/>
    <w:rsid w:val="002B3962"/>
    <w:rsid w:val="002B4369"/>
    <w:rsid w:val="002C0602"/>
    <w:rsid w:val="002C0B23"/>
    <w:rsid w:val="002C4DA6"/>
    <w:rsid w:val="002D018E"/>
    <w:rsid w:val="002D5C16"/>
    <w:rsid w:val="002D64FD"/>
    <w:rsid w:val="002D7E55"/>
    <w:rsid w:val="002E0A89"/>
    <w:rsid w:val="002E19F5"/>
    <w:rsid w:val="002E22D1"/>
    <w:rsid w:val="002E2481"/>
    <w:rsid w:val="002E3475"/>
    <w:rsid w:val="002E55CE"/>
    <w:rsid w:val="002E660E"/>
    <w:rsid w:val="002E6D40"/>
    <w:rsid w:val="002E7EBB"/>
    <w:rsid w:val="002F08CB"/>
    <w:rsid w:val="002F0984"/>
    <w:rsid w:val="002F1150"/>
    <w:rsid w:val="002F1643"/>
    <w:rsid w:val="002F19B1"/>
    <w:rsid w:val="002F22B3"/>
    <w:rsid w:val="002F2476"/>
    <w:rsid w:val="002F3DFF"/>
    <w:rsid w:val="002F4CC0"/>
    <w:rsid w:val="002F51CB"/>
    <w:rsid w:val="002F5445"/>
    <w:rsid w:val="002F5A7A"/>
    <w:rsid w:val="002F5DE7"/>
    <w:rsid w:val="002F5E05"/>
    <w:rsid w:val="002F65B4"/>
    <w:rsid w:val="002F67CE"/>
    <w:rsid w:val="003002E2"/>
    <w:rsid w:val="00301EB0"/>
    <w:rsid w:val="003032A9"/>
    <w:rsid w:val="00303F04"/>
    <w:rsid w:val="00305C21"/>
    <w:rsid w:val="003072EF"/>
    <w:rsid w:val="00307A76"/>
    <w:rsid w:val="00307CB4"/>
    <w:rsid w:val="0031084C"/>
    <w:rsid w:val="00310A1F"/>
    <w:rsid w:val="00310E35"/>
    <w:rsid w:val="0031288F"/>
    <w:rsid w:val="0031400C"/>
    <w:rsid w:val="0031455E"/>
    <w:rsid w:val="00315A16"/>
    <w:rsid w:val="00315ACA"/>
    <w:rsid w:val="00315CBA"/>
    <w:rsid w:val="0031693A"/>
    <w:rsid w:val="00317053"/>
    <w:rsid w:val="0031738B"/>
    <w:rsid w:val="0031776F"/>
    <w:rsid w:val="003205C3"/>
    <w:rsid w:val="0032109C"/>
    <w:rsid w:val="00322441"/>
    <w:rsid w:val="00322646"/>
    <w:rsid w:val="00322B45"/>
    <w:rsid w:val="00322DBA"/>
    <w:rsid w:val="00323809"/>
    <w:rsid w:val="00323C69"/>
    <w:rsid w:val="00323D41"/>
    <w:rsid w:val="00323D4B"/>
    <w:rsid w:val="00325143"/>
    <w:rsid w:val="00325414"/>
    <w:rsid w:val="00325870"/>
    <w:rsid w:val="003259F2"/>
    <w:rsid w:val="00326385"/>
    <w:rsid w:val="00326BAF"/>
    <w:rsid w:val="00327245"/>
    <w:rsid w:val="00327797"/>
    <w:rsid w:val="00327BB2"/>
    <w:rsid w:val="003302F1"/>
    <w:rsid w:val="0033204F"/>
    <w:rsid w:val="0033482D"/>
    <w:rsid w:val="00335333"/>
    <w:rsid w:val="003359E8"/>
    <w:rsid w:val="00335ECD"/>
    <w:rsid w:val="00337ACE"/>
    <w:rsid w:val="00340A87"/>
    <w:rsid w:val="003434E9"/>
    <w:rsid w:val="003435FF"/>
    <w:rsid w:val="00343989"/>
    <w:rsid w:val="00343B4A"/>
    <w:rsid w:val="00343CF3"/>
    <w:rsid w:val="0034470E"/>
    <w:rsid w:val="00344A25"/>
    <w:rsid w:val="00350783"/>
    <w:rsid w:val="00350AB1"/>
    <w:rsid w:val="00352610"/>
    <w:rsid w:val="003526E1"/>
    <w:rsid w:val="00352C2F"/>
    <w:rsid w:val="00352DB0"/>
    <w:rsid w:val="0035333E"/>
    <w:rsid w:val="003540C3"/>
    <w:rsid w:val="00354875"/>
    <w:rsid w:val="0035647C"/>
    <w:rsid w:val="003565A2"/>
    <w:rsid w:val="00356757"/>
    <w:rsid w:val="00356A91"/>
    <w:rsid w:val="00357B4F"/>
    <w:rsid w:val="00360C91"/>
    <w:rsid w:val="00361063"/>
    <w:rsid w:val="003617B3"/>
    <w:rsid w:val="00363A91"/>
    <w:rsid w:val="003648A1"/>
    <w:rsid w:val="00364ADE"/>
    <w:rsid w:val="00367EED"/>
    <w:rsid w:val="0037094A"/>
    <w:rsid w:val="003711E5"/>
    <w:rsid w:val="003712FC"/>
    <w:rsid w:val="0037192F"/>
    <w:rsid w:val="00371ED3"/>
    <w:rsid w:val="00372659"/>
    <w:rsid w:val="003726E4"/>
    <w:rsid w:val="00372FFC"/>
    <w:rsid w:val="003750CA"/>
    <w:rsid w:val="0037728A"/>
    <w:rsid w:val="0037736A"/>
    <w:rsid w:val="003801A3"/>
    <w:rsid w:val="003808F1"/>
    <w:rsid w:val="00380B7D"/>
    <w:rsid w:val="00380E2D"/>
    <w:rsid w:val="00381A99"/>
    <w:rsid w:val="003829C2"/>
    <w:rsid w:val="003830B2"/>
    <w:rsid w:val="0038367C"/>
    <w:rsid w:val="00384724"/>
    <w:rsid w:val="00385BA9"/>
    <w:rsid w:val="00385D99"/>
    <w:rsid w:val="00387087"/>
    <w:rsid w:val="00390215"/>
    <w:rsid w:val="003904FE"/>
    <w:rsid w:val="00390C63"/>
    <w:rsid w:val="00391111"/>
    <w:rsid w:val="00391367"/>
    <w:rsid w:val="003919B7"/>
    <w:rsid w:val="00391D57"/>
    <w:rsid w:val="00392292"/>
    <w:rsid w:val="00393810"/>
    <w:rsid w:val="00393D01"/>
    <w:rsid w:val="00394ED5"/>
    <w:rsid w:val="00394F45"/>
    <w:rsid w:val="00395135"/>
    <w:rsid w:val="0039544E"/>
    <w:rsid w:val="00397DCE"/>
    <w:rsid w:val="003A07D9"/>
    <w:rsid w:val="003A097A"/>
    <w:rsid w:val="003A1404"/>
    <w:rsid w:val="003A24BE"/>
    <w:rsid w:val="003A2C7B"/>
    <w:rsid w:val="003A2F96"/>
    <w:rsid w:val="003A3C57"/>
    <w:rsid w:val="003A4B44"/>
    <w:rsid w:val="003A545D"/>
    <w:rsid w:val="003A5927"/>
    <w:rsid w:val="003A595A"/>
    <w:rsid w:val="003A7A86"/>
    <w:rsid w:val="003B1017"/>
    <w:rsid w:val="003B1B79"/>
    <w:rsid w:val="003B3C07"/>
    <w:rsid w:val="003B3E03"/>
    <w:rsid w:val="003B6081"/>
    <w:rsid w:val="003B6775"/>
    <w:rsid w:val="003C0BD9"/>
    <w:rsid w:val="003C0D34"/>
    <w:rsid w:val="003C33B7"/>
    <w:rsid w:val="003C498E"/>
    <w:rsid w:val="003C5FE2"/>
    <w:rsid w:val="003C6A1B"/>
    <w:rsid w:val="003C7438"/>
    <w:rsid w:val="003D05FB"/>
    <w:rsid w:val="003D0866"/>
    <w:rsid w:val="003D1531"/>
    <w:rsid w:val="003D1B16"/>
    <w:rsid w:val="003D3577"/>
    <w:rsid w:val="003D391E"/>
    <w:rsid w:val="003D437F"/>
    <w:rsid w:val="003D45BF"/>
    <w:rsid w:val="003D508A"/>
    <w:rsid w:val="003D537F"/>
    <w:rsid w:val="003D7B75"/>
    <w:rsid w:val="003E0208"/>
    <w:rsid w:val="003E0F0C"/>
    <w:rsid w:val="003E10A3"/>
    <w:rsid w:val="003E2E53"/>
    <w:rsid w:val="003E3DE8"/>
    <w:rsid w:val="003E4012"/>
    <w:rsid w:val="003E4B57"/>
    <w:rsid w:val="003E50D3"/>
    <w:rsid w:val="003E56D3"/>
    <w:rsid w:val="003F0A58"/>
    <w:rsid w:val="003F14C8"/>
    <w:rsid w:val="003F27E1"/>
    <w:rsid w:val="003F2D00"/>
    <w:rsid w:val="003F4054"/>
    <w:rsid w:val="003F437A"/>
    <w:rsid w:val="003F48BF"/>
    <w:rsid w:val="003F5BC9"/>
    <w:rsid w:val="003F5C2B"/>
    <w:rsid w:val="003F7A56"/>
    <w:rsid w:val="0040061A"/>
    <w:rsid w:val="004007E8"/>
    <w:rsid w:val="00401A58"/>
    <w:rsid w:val="00402240"/>
    <w:rsid w:val="004023E9"/>
    <w:rsid w:val="0040454A"/>
    <w:rsid w:val="0040488B"/>
    <w:rsid w:val="00404FEC"/>
    <w:rsid w:val="0041093A"/>
    <w:rsid w:val="00410DA4"/>
    <w:rsid w:val="00411E45"/>
    <w:rsid w:val="00413006"/>
    <w:rsid w:val="0041372A"/>
    <w:rsid w:val="00413F83"/>
    <w:rsid w:val="0041490C"/>
    <w:rsid w:val="00414988"/>
    <w:rsid w:val="004155B3"/>
    <w:rsid w:val="004160C7"/>
    <w:rsid w:val="00416191"/>
    <w:rsid w:val="00416721"/>
    <w:rsid w:val="004175A3"/>
    <w:rsid w:val="00417711"/>
    <w:rsid w:val="00417720"/>
    <w:rsid w:val="00417C65"/>
    <w:rsid w:val="00420F74"/>
    <w:rsid w:val="00421EF0"/>
    <w:rsid w:val="004221B7"/>
    <w:rsid w:val="0042238A"/>
    <w:rsid w:val="004224FA"/>
    <w:rsid w:val="004228AD"/>
    <w:rsid w:val="00423A35"/>
    <w:rsid w:val="00423ADA"/>
    <w:rsid w:val="00423D07"/>
    <w:rsid w:val="004243C8"/>
    <w:rsid w:val="004246A1"/>
    <w:rsid w:val="00424C3E"/>
    <w:rsid w:val="00425376"/>
    <w:rsid w:val="0042633E"/>
    <w:rsid w:val="00427936"/>
    <w:rsid w:val="00427A98"/>
    <w:rsid w:val="00431F0D"/>
    <w:rsid w:val="004328E5"/>
    <w:rsid w:val="00434DE2"/>
    <w:rsid w:val="004357A5"/>
    <w:rsid w:val="004362C6"/>
    <w:rsid w:val="00441093"/>
    <w:rsid w:val="00441C17"/>
    <w:rsid w:val="0044346F"/>
    <w:rsid w:val="004439B6"/>
    <w:rsid w:val="0044416C"/>
    <w:rsid w:val="0044571F"/>
    <w:rsid w:val="004501D1"/>
    <w:rsid w:val="004503A6"/>
    <w:rsid w:val="00450672"/>
    <w:rsid w:val="00451C88"/>
    <w:rsid w:val="00452557"/>
    <w:rsid w:val="00452DFD"/>
    <w:rsid w:val="00453FF6"/>
    <w:rsid w:val="00456B2A"/>
    <w:rsid w:val="004573E5"/>
    <w:rsid w:val="00457CC1"/>
    <w:rsid w:val="004610D3"/>
    <w:rsid w:val="0046121F"/>
    <w:rsid w:val="00461A86"/>
    <w:rsid w:val="00461E7D"/>
    <w:rsid w:val="00462D72"/>
    <w:rsid w:val="0046520A"/>
    <w:rsid w:val="00466750"/>
    <w:rsid w:val="004672AB"/>
    <w:rsid w:val="00467C77"/>
    <w:rsid w:val="00470D0A"/>
    <w:rsid w:val="004714FE"/>
    <w:rsid w:val="00472B9C"/>
    <w:rsid w:val="0047322A"/>
    <w:rsid w:val="004733B4"/>
    <w:rsid w:val="00476158"/>
    <w:rsid w:val="00476B8B"/>
    <w:rsid w:val="00476D9D"/>
    <w:rsid w:val="00477343"/>
    <w:rsid w:val="004779CC"/>
    <w:rsid w:val="00477BAA"/>
    <w:rsid w:val="0048009E"/>
    <w:rsid w:val="00480411"/>
    <w:rsid w:val="00480DF4"/>
    <w:rsid w:val="00481C25"/>
    <w:rsid w:val="004825D7"/>
    <w:rsid w:val="00482649"/>
    <w:rsid w:val="00482B08"/>
    <w:rsid w:val="00482CAE"/>
    <w:rsid w:val="00486064"/>
    <w:rsid w:val="004870F1"/>
    <w:rsid w:val="004873EE"/>
    <w:rsid w:val="0049184D"/>
    <w:rsid w:val="004922F8"/>
    <w:rsid w:val="00492DB9"/>
    <w:rsid w:val="004937E7"/>
    <w:rsid w:val="00494B5E"/>
    <w:rsid w:val="00494C7F"/>
    <w:rsid w:val="00495053"/>
    <w:rsid w:val="00496137"/>
    <w:rsid w:val="004968B3"/>
    <w:rsid w:val="00496A90"/>
    <w:rsid w:val="004973DC"/>
    <w:rsid w:val="004A06A6"/>
    <w:rsid w:val="004A1F59"/>
    <w:rsid w:val="004A29BE"/>
    <w:rsid w:val="004A3225"/>
    <w:rsid w:val="004A33EE"/>
    <w:rsid w:val="004A37C5"/>
    <w:rsid w:val="004A3AA8"/>
    <w:rsid w:val="004A4D08"/>
    <w:rsid w:val="004A577D"/>
    <w:rsid w:val="004A5D6E"/>
    <w:rsid w:val="004A6393"/>
    <w:rsid w:val="004A65A9"/>
    <w:rsid w:val="004A71FB"/>
    <w:rsid w:val="004B12A3"/>
    <w:rsid w:val="004B13C7"/>
    <w:rsid w:val="004B1F26"/>
    <w:rsid w:val="004B2D56"/>
    <w:rsid w:val="004B401D"/>
    <w:rsid w:val="004B53AF"/>
    <w:rsid w:val="004B642F"/>
    <w:rsid w:val="004B6D5F"/>
    <w:rsid w:val="004B778F"/>
    <w:rsid w:val="004C0442"/>
    <w:rsid w:val="004C0609"/>
    <w:rsid w:val="004C14AF"/>
    <w:rsid w:val="004C1A39"/>
    <w:rsid w:val="004C1E4B"/>
    <w:rsid w:val="004C1E55"/>
    <w:rsid w:val="004C218A"/>
    <w:rsid w:val="004C293D"/>
    <w:rsid w:val="004C2C96"/>
    <w:rsid w:val="004C3601"/>
    <w:rsid w:val="004C40C1"/>
    <w:rsid w:val="004C46B5"/>
    <w:rsid w:val="004C639F"/>
    <w:rsid w:val="004D00F5"/>
    <w:rsid w:val="004D09D2"/>
    <w:rsid w:val="004D0D30"/>
    <w:rsid w:val="004D13D0"/>
    <w:rsid w:val="004D141F"/>
    <w:rsid w:val="004D1DF9"/>
    <w:rsid w:val="004D2742"/>
    <w:rsid w:val="004D276E"/>
    <w:rsid w:val="004D4347"/>
    <w:rsid w:val="004D6310"/>
    <w:rsid w:val="004D6816"/>
    <w:rsid w:val="004E0062"/>
    <w:rsid w:val="004E05A1"/>
    <w:rsid w:val="004E17A9"/>
    <w:rsid w:val="004E19BA"/>
    <w:rsid w:val="004E1BD6"/>
    <w:rsid w:val="004E2575"/>
    <w:rsid w:val="004E2809"/>
    <w:rsid w:val="004E3B84"/>
    <w:rsid w:val="004E4173"/>
    <w:rsid w:val="004E52CD"/>
    <w:rsid w:val="004E53AC"/>
    <w:rsid w:val="004E5FDD"/>
    <w:rsid w:val="004E71F3"/>
    <w:rsid w:val="004E7795"/>
    <w:rsid w:val="004E7B90"/>
    <w:rsid w:val="004F1301"/>
    <w:rsid w:val="004F472A"/>
    <w:rsid w:val="004F5E57"/>
    <w:rsid w:val="004F6510"/>
    <w:rsid w:val="004F6710"/>
    <w:rsid w:val="004F6CDE"/>
    <w:rsid w:val="004F6DEF"/>
    <w:rsid w:val="00500204"/>
    <w:rsid w:val="00500997"/>
    <w:rsid w:val="00500C3E"/>
    <w:rsid w:val="00501033"/>
    <w:rsid w:val="00501369"/>
    <w:rsid w:val="0050178C"/>
    <w:rsid w:val="00502849"/>
    <w:rsid w:val="00504334"/>
    <w:rsid w:val="00504701"/>
    <w:rsid w:val="00504731"/>
    <w:rsid w:val="0050498D"/>
    <w:rsid w:val="00504EFC"/>
    <w:rsid w:val="0050601B"/>
    <w:rsid w:val="0050784D"/>
    <w:rsid w:val="005104D7"/>
    <w:rsid w:val="00510B9E"/>
    <w:rsid w:val="00511612"/>
    <w:rsid w:val="00512A6A"/>
    <w:rsid w:val="00512D34"/>
    <w:rsid w:val="00513210"/>
    <w:rsid w:val="0051372B"/>
    <w:rsid w:val="00514371"/>
    <w:rsid w:val="00515487"/>
    <w:rsid w:val="00516E1B"/>
    <w:rsid w:val="0051731C"/>
    <w:rsid w:val="0052152A"/>
    <w:rsid w:val="005226DD"/>
    <w:rsid w:val="00523C92"/>
    <w:rsid w:val="00523CEA"/>
    <w:rsid w:val="00524040"/>
    <w:rsid w:val="0052425C"/>
    <w:rsid w:val="00524A94"/>
    <w:rsid w:val="0052555C"/>
    <w:rsid w:val="00525F15"/>
    <w:rsid w:val="0052715F"/>
    <w:rsid w:val="00527581"/>
    <w:rsid w:val="00530926"/>
    <w:rsid w:val="00530DA0"/>
    <w:rsid w:val="005319DF"/>
    <w:rsid w:val="00531EB3"/>
    <w:rsid w:val="00532627"/>
    <w:rsid w:val="00532714"/>
    <w:rsid w:val="0053271B"/>
    <w:rsid w:val="00535A3C"/>
    <w:rsid w:val="00536A22"/>
    <w:rsid w:val="00536BC2"/>
    <w:rsid w:val="005373A3"/>
    <w:rsid w:val="00537444"/>
    <w:rsid w:val="0053769C"/>
    <w:rsid w:val="005409B4"/>
    <w:rsid w:val="005414CC"/>
    <w:rsid w:val="005417ED"/>
    <w:rsid w:val="00541EAD"/>
    <w:rsid w:val="005425E1"/>
    <w:rsid w:val="005427C5"/>
    <w:rsid w:val="00542CF6"/>
    <w:rsid w:val="005438D5"/>
    <w:rsid w:val="00543FE4"/>
    <w:rsid w:val="005445E6"/>
    <w:rsid w:val="00547301"/>
    <w:rsid w:val="00550FA6"/>
    <w:rsid w:val="005510EF"/>
    <w:rsid w:val="00551482"/>
    <w:rsid w:val="00551F55"/>
    <w:rsid w:val="00553111"/>
    <w:rsid w:val="00553C03"/>
    <w:rsid w:val="005569DC"/>
    <w:rsid w:val="0055710F"/>
    <w:rsid w:val="00560454"/>
    <w:rsid w:val="00560831"/>
    <w:rsid w:val="00560DDA"/>
    <w:rsid w:val="00562236"/>
    <w:rsid w:val="0056283E"/>
    <w:rsid w:val="00562B78"/>
    <w:rsid w:val="00563692"/>
    <w:rsid w:val="005648F1"/>
    <w:rsid w:val="00566561"/>
    <w:rsid w:val="00566D1E"/>
    <w:rsid w:val="00567A6E"/>
    <w:rsid w:val="0057117B"/>
    <w:rsid w:val="00571679"/>
    <w:rsid w:val="00572A43"/>
    <w:rsid w:val="00572D21"/>
    <w:rsid w:val="0057328A"/>
    <w:rsid w:val="0057375C"/>
    <w:rsid w:val="00573785"/>
    <w:rsid w:val="0057475B"/>
    <w:rsid w:val="00574894"/>
    <w:rsid w:val="00577D9F"/>
    <w:rsid w:val="00580053"/>
    <w:rsid w:val="00580197"/>
    <w:rsid w:val="005823A0"/>
    <w:rsid w:val="00584235"/>
    <w:rsid w:val="005844E7"/>
    <w:rsid w:val="00584C78"/>
    <w:rsid w:val="00584CBA"/>
    <w:rsid w:val="00585D52"/>
    <w:rsid w:val="005862C4"/>
    <w:rsid w:val="00586B7A"/>
    <w:rsid w:val="00586CAC"/>
    <w:rsid w:val="00587EA3"/>
    <w:rsid w:val="005908B8"/>
    <w:rsid w:val="00591681"/>
    <w:rsid w:val="0059339C"/>
    <w:rsid w:val="00594787"/>
    <w:rsid w:val="0059512E"/>
    <w:rsid w:val="00595A10"/>
    <w:rsid w:val="00596625"/>
    <w:rsid w:val="00596723"/>
    <w:rsid w:val="00596B09"/>
    <w:rsid w:val="005A0949"/>
    <w:rsid w:val="005A15C2"/>
    <w:rsid w:val="005A1B0C"/>
    <w:rsid w:val="005A2D7A"/>
    <w:rsid w:val="005A587B"/>
    <w:rsid w:val="005A64CC"/>
    <w:rsid w:val="005A6C5B"/>
    <w:rsid w:val="005A6DD2"/>
    <w:rsid w:val="005A7EF0"/>
    <w:rsid w:val="005B1376"/>
    <w:rsid w:val="005B18B1"/>
    <w:rsid w:val="005B3BA6"/>
    <w:rsid w:val="005B5FD4"/>
    <w:rsid w:val="005B72E3"/>
    <w:rsid w:val="005B7403"/>
    <w:rsid w:val="005C0647"/>
    <w:rsid w:val="005C0BB5"/>
    <w:rsid w:val="005C2380"/>
    <w:rsid w:val="005C3171"/>
    <w:rsid w:val="005C385D"/>
    <w:rsid w:val="005C3F66"/>
    <w:rsid w:val="005C584D"/>
    <w:rsid w:val="005C672C"/>
    <w:rsid w:val="005D04D7"/>
    <w:rsid w:val="005D2383"/>
    <w:rsid w:val="005D256B"/>
    <w:rsid w:val="005D3B20"/>
    <w:rsid w:val="005D42B7"/>
    <w:rsid w:val="005D4E9F"/>
    <w:rsid w:val="005D6706"/>
    <w:rsid w:val="005D71B7"/>
    <w:rsid w:val="005D799C"/>
    <w:rsid w:val="005E086C"/>
    <w:rsid w:val="005E0B56"/>
    <w:rsid w:val="005E11D8"/>
    <w:rsid w:val="005E249A"/>
    <w:rsid w:val="005E34AD"/>
    <w:rsid w:val="005E4759"/>
    <w:rsid w:val="005E5C68"/>
    <w:rsid w:val="005E65C0"/>
    <w:rsid w:val="005E6602"/>
    <w:rsid w:val="005E6A41"/>
    <w:rsid w:val="005F0214"/>
    <w:rsid w:val="005F0390"/>
    <w:rsid w:val="005F1446"/>
    <w:rsid w:val="005F209E"/>
    <w:rsid w:val="005F462E"/>
    <w:rsid w:val="005F508D"/>
    <w:rsid w:val="005F5757"/>
    <w:rsid w:val="005F6BFA"/>
    <w:rsid w:val="005F7158"/>
    <w:rsid w:val="005F7DEC"/>
    <w:rsid w:val="00600A47"/>
    <w:rsid w:val="00600D00"/>
    <w:rsid w:val="00602A51"/>
    <w:rsid w:val="00602B52"/>
    <w:rsid w:val="00604623"/>
    <w:rsid w:val="00606C5E"/>
    <w:rsid w:val="006072CD"/>
    <w:rsid w:val="00607495"/>
    <w:rsid w:val="00610164"/>
    <w:rsid w:val="006106EA"/>
    <w:rsid w:val="00610D25"/>
    <w:rsid w:val="00612023"/>
    <w:rsid w:val="00612184"/>
    <w:rsid w:val="0061349F"/>
    <w:rsid w:val="00614190"/>
    <w:rsid w:val="00614EE7"/>
    <w:rsid w:val="00617B97"/>
    <w:rsid w:val="0062063E"/>
    <w:rsid w:val="006214D1"/>
    <w:rsid w:val="00621D6F"/>
    <w:rsid w:val="006227EB"/>
    <w:rsid w:val="00622A99"/>
    <w:rsid w:val="00622E67"/>
    <w:rsid w:val="00622F2E"/>
    <w:rsid w:val="00623D7E"/>
    <w:rsid w:val="00623DDF"/>
    <w:rsid w:val="00625089"/>
    <w:rsid w:val="00625C6D"/>
    <w:rsid w:val="00626587"/>
    <w:rsid w:val="00626B57"/>
    <w:rsid w:val="00626EDC"/>
    <w:rsid w:val="006278BA"/>
    <w:rsid w:val="00627F79"/>
    <w:rsid w:val="00630143"/>
    <w:rsid w:val="00630FB5"/>
    <w:rsid w:val="00632C69"/>
    <w:rsid w:val="006346F0"/>
    <w:rsid w:val="006347D1"/>
    <w:rsid w:val="00634A6E"/>
    <w:rsid w:val="0063581A"/>
    <w:rsid w:val="00635B86"/>
    <w:rsid w:val="00636171"/>
    <w:rsid w:val="00636C08"/>
    <w:rsid w:val="00640F90"/>
    <w:rsid w:val="00641464"/>
    <w:rsid w:val="00641667"/>
    <w:rsid w:val="006424FD"/>
    <w:rsid w:val="00642794"/>
    <w:rsid w:val="00642A95"/>
    <w:rsid w:val="00642B54"/>
    <w:rsid w:val="00643348"/>
    <w:rsid w:val="00644493"/>
    <w:rsid w:val="00644499"/>
    <w:rsid w:val="006452D3"/>
    <w:rsid w:val="006453D0"/>
    <w:rsid w:val="00646334"/>
    <w:rsid w:val="006470EC"/>
    <w:rsid w:val="0065129C"/>
    <w:rsid w:val="00651877"/>
    <w:rsid w:val="0065242D"/>
    <w:rsid w:val="006533E1"/>
    <w:rsid w:val="006533FD"/>
    <w:rsid w:val="006534D5"/>
    <w:rsid w:val="006542D6"/>
    <w:rsid w:val="00654685"/>
    <w:rsid w:val="0065598E"/>
    <w:rsid w:val="00655AF2"/>
    <w:rsid w:val="00655BC5"/>
    <w:rsid w:val="006568BE"/>
    <w:rsid w:val="006579DF"/>
    <w:rsid w:val="0066025D"/>
    <w:rsid w:val="00660710"/>
    <w:rsid w:val="0066091A"/>
    <w:rsid w:val="00662B13"/>
    <w:rsid w:val="00662E15"/>
    <w:rsid w:val="00663955"/>
    <w:rsid w:val="00663F0B"/>
    <w:rsid w:val="00664158"/>
    <w:rsid w:val="00664CE5"/>
    <w:rsid w:val="00664D80"/>
    <w:rsid w:val="00665939"/>
    <w:rsid w:val="0066745C"/>
    <w:rsid w:val="00667A52"/>
    <w:rsid w:val="00672469"/>
    <w:rsid w:val="0067262B"/>
    <w:rsid w:val="006726CB"/>
    <w:rsid w:val="0067416E"/>
    <w:rsid w:val="00674961"/>
    <w:rsid w:val="00676E10"/>
    <w:rsid w:val="006773EC"/>
    <w:rsid w:val="00680504"/>
    <w:rsid w:val="0068115E"/>
    <w:rsid w:val="0068122F"/>
    <w:rsid w:val="00681CD9"/>
    <w:rsid w:val="00682017"/>
    <w:rsid w:val="00682DBD"/>
    <w:rsid w:val="006838C0"/>
    <w:rsid w:val="00683D4A"/>
    <w:rsid w:val="00683E1D"/>
    <w:rsid w:val="00683E30"/>
    <w:rsid w:val="006840DC"/>
    <w:rsid w:val="0068470C"/>
    <w:rsid w:val="00685045"/>
    <w:rsid w:val="00687024"/>
    <w:rsid w:val="00694534"/>
    <w:rsid w:val="00694CA6"/>
    <w:rsid w:val="00694F45"/>
    <w:rsid w:val="00695562"/>
    <w:rsid w:val="00695E22"/>
    <w:rsid w:val="006963BA"/>
    <w:rsid w:val="006963C2"/>
    <w:rsid w:val="006A0BEC"/>
    <w:rsid w:val="006A36D3"/>
    <w:rsid w:val="006A46C9"/>
    <w:rsid w:val="006A622C"/>
    <w:rsid w:val="006B0DD4"/>
    <w:rsid w:val="006B235C"/>
    <w:rsid w:val="006B3777"/>
    <w:rsid w:val="006B3BBD"/>
    <w:rsid w:val="006B4367"/>
    <w:rsid w:val="006B57CD"/>
    <w:rsid w:val="006B5FFD"/>
    <w:rsid w:val="006B7093"/>
    <w:rsid w:val="006B7417"/>
    <w:rsid w:val="006B7F1B"/>
    <w:rsid w:val="006C0534"/>
    <w:rsid w:val="006C065A"/>
    <w:rsid w:val="006C0E57"/>
    <w:rsid w:val="006C3AF9"/>
    <w:rsid w:val="006C53E9"/>
    <w:rsid w:val="006C596F"/>
    <w:rsid w:val="006C5C5B"/>
    <w:rsid w:val="006C7E95"/>
    <w:rsid w:val="006D0A1E"/>
    <w:rsid w:val="006D31F9"/>
    <w:rsid w:val="006D3691"/>
    <w:rsid w:val="006D3D30"/>
    <w:rsid w:val="006D3EE5"/>
    <w:rsid w:val="006D4C29"/>
    <w:rsid w:val="006D59FA"/>
    <w:rsid w:val="006D7DEC"/>
    <w:rsid w:val="006E04D2"/>
    <w:rsid w:val="006E0BA4"/>
    <w:rsid w:val="006E1ED6"/>
    <w:rsid w:val="006E3148"/>
    <w:rsid w:val="006E4126"/>
    <w:rsid w:val="006E536A"/>
    <w:rsid w:val="006E5EF0"/>
    <w:rsid w:val="006F0746"/>
    <w:rsid w:val="006F184B"/>
    <w:rsid w:val="006F199E"/>
    <w:rsid w:val="006F1ABE"/>
    <w:rsid w:val="006F1D57"/>
    <w:rsid w:val="006F3563"/>
    <w:rsid w:val="006F3F55"/>
    <w:rsid w:val="006F414E"/>
    <w:rsid w:val="006F42B9"/>
    <w:rsid w:val="006F4321"/>
    <w:rsid w:val="006F4769"/>
    <w:rsid w:val="006F4AB3"/>
    <w:rsid w:val="006F576B"/>
    <w:rsid w:val="006F6103"/>
    <w:rsid w:val="006F654D"/>
    <w:rsid w:val="006F6947"/>
    <w:rsid w:val="006F6B6C"/>
    <w:rsid w:val="006F707C"/>
    <w:rsid w:val="00701D7F"/>
    <w:rsid w:val="00702D27"/>
    <w:rsid w:val="00702E31"/>
    <w:rsid w:val="0070362E"/>
    <w:rsid w:val="00704E00"/>
    <w:rsid w:val="00705242"/>
    <w:rsid w:val="00706667"/>
    <w:rsid w:val="0070681A"/>
    <w:rsid w:val="0071061A"/>
    <w:rsid w:val="007117A7"/>
    <w:rsid w:val="0071350E"/>
    <w:rsid w:val="007137FE"/>
    <w:rsid w:val="0071428A"/>
    <w:rsid w:val="00716194"/>
    <w:rsid w:val="00720165"/>
    <w:rsid w:val="00720438"/>
    <w:rsid w:val="0072088E"/>
    <w:rsid w:val="007209E7"/>
    <w:rsid w:val="007211AD"/>
    <w:rsid w:val="00721378"/>
    <w:rsid w:val="0072144B"/>
    <w:rsid w:val="0072272C"/>
    <w:rsid w:val="007234E5"/>
    <w:rsid w:val="00723A9A"/>
    <w:rsid w:val="00724A3F"/>
    <w:rsid w:val="00724F51"/>
    <w:rsid w:val="00725E5B"/>
    <w:rsid w:val="00726182"/>
    <w:rsid w:val="00726E7A"/>
    <w:rsid w:val="007272E3"/>
    <w:rsid w:val="00727590"/>
    <w:rsid w:val="00727635"/>
    <w:rsid w:val="00727AA4"/>
    <w:rsid w:val="007319F9"/>
    <w:rsid w:val="00732329"/>
    <w:rsid w:val="007337CA"/>
    <w:rsid w:val="007341D1"/>
    <w:rsid w:val="00734CE4"/>
    <w:rsid w:val="00735123"/>
    <w:rsid w:val="00735F7E"/>
    <w:rsid w:val="00737D0C"/>
    <w:rsid w:val="00740449"/>
    <w:rsid w:val="00740EBE"/>
    <w:rsid w:val="00741837"/>
    <w:rsid w:val="00741A1B"/>
    <w:rsid w:val="00741D38"/>
    <w:rsid w:val="00742E10"/>
    <w:rsid w:val="00743C78"/>
    <w:rsid w:val="007444B8"/>
    <w:rsid w:val="007453E6"/>
    <w:rsid w:val="00745EAF"/>
    <w:rsid w:val="007465CE"/>
    <w:rsid w:val="007473AE"/>
    <w:rsid w:val="0074756E"/>
    <w:rsid w:val="00747CFB"/>
    <w:rsid w:val="00747D31"/>
    <w:rsid w:val="007506AA"/>
    <w:rsid w:val="007506B7"/>
    <w:rsid w:val="00752481"/>
    <w:rsid w:val="00752DCD"/>
    <w:rsid w:val="0075381D"/>
    <w:rsid w:val="00754584"/>
    <w:rsid w:val="007545AA"/>
    <w:rsid w:val="00755B14"/>
    <w:rsid w:val="00756D4F"/>
    <w:rsid w:val="00756F09"/>
    <w:rsid w:val="0075749F"/>
    <w:rsid w:val="00760741"/>
    <w:rsid w:val="007611A9"/>
    <w:rsid w:val="00761CAB"/>
    <w:rsid w:val="00762BF4"/>
    <w:rsid w:val="00762F66"/>
    <w:rsid w:val="00763B17"/>
    <w:rsid w:val="00763D8C"/>
    <w:rsid w:val="00765F7E"/>
    <w:rsid w:val="0076618F"/>
    <w:rsid w:val="00766521"/>
    <w:rsid w:val="007668E0"/>
    <w:rsid w:val="00766A37"/>
    <w:rsid w:val="00766C8D"/>
    <w:rsid w:val="00770453"/>
    <w:rsid w:val="007710EA"/>
    <w:rsid w:val="00771231"/>
    <w:rsid w:val="0077309D"/>
    <w:rsid w:val="0077375C"/>
    <w:rsid w:val="0077378C"/>
    <w:rsid w:val="00774B45"/>
    <w:rsid w:val="00777143"/>
    <w:rsid w:val="007774EE"/>
    <w:rsid w:val="00781822"/>
    <w:rsid w:val="00781B65"/>
    <w:rsid w:val="00782CFE"/>
    <w:rsid w:val="00783F21"/>
    <w:rsid w:val="00787159"/>
    <w:rsid w:val="00787B8E"/>
    <w:rsid w:val="0079043A"/>
    <w:rsid w:val="00791166"/>
    <w:rsid w:val="00791668"/>
    <w:rsid w:val="00791AA1"/>
    <w:rsid w:val="0079264B"/>
    <w:rsid w:val="00792AB7"/>
    <w:rsid w:val="00792D9D"/>
    <w:rsid w:val="007931D8"/>
    <w:rsid w:val="0079360F"/>
    <w:rsid w:val="00797521"/>
    <w:rsid w:val="007975EF"/>
    <w:rsid w:val="007A09FD"/>
    <w:rsid w:val="007A0E8D"/>
    <w:rsid w:val="007A27A5"/>
    <w:rsid w:val="007A3793"/>
    <w:rsid w:val="007A3D3F"/>
    <w:rsid w:val="007A3D41"/>
    <w:rsid w:val="007A56FE"/>
    <w:rsid w:val="007A6A5F"/>
    <w:rsid w:val="007B39E5"/>
    <w:rsid w:val="007B430D"/>
    <w:rsid w:val="007B5230"/>
    <w:rsid w:val="007B5C96"/>
    <w:rsid w:val="007B6DDC"/>
    <w:rsid w:val="007B7582"/>
    <w:rsid w:val="007B7AD5"/>
    <w:rsid w:val="007C1BA2"/>
    <w:rsid w:val="007C2B48"/>
    <w:rsid w:val="007C3847"/>
    <w:rsid w:val="007C397C"/>
    <w:rsid w:val="007C4418"/>
    <w:rsid w:val="007C45EC"/>
    <w:rsid w:val="007D1816"/>
    <w:rsid w:val="007D20E9"/>
    <w:rsid w:val="007D2C58"/>
    <w:rsid w:val="007D2F4A"/>
    <w:rsid w:val="007D30B9"/>
    <w:rsid w:val="007D4C40"/>
    <w:rsid w:val="007D5C74"/>
    <w:rsid w:val="007D6B58"/>
    <w:rsid w:val="007D6DA5"/>
    <w:rsid w:val="007D7881"/>
    <w:rsid w:val="007D7A99"/>
    <w:rsid w:val="007D7E3A"/>
    <w:rsid w:val="007D7EB6"/>
    <w:rsid w:val="007E0E10"/>
    <w:rsid w:val="007E15DA"/>
    <w:rsid w:val="007E41B7"/>
    <w:rsid w:val="007E4768"/>
    <w:rsid w:val="007E5236"/>
    <w:rsid w:val="007E605D"/>
    <w:rsid w:val="007E6961"/>
    <w:rsid w:val="007E777B"/>
    <w:rsid w:val="007F1685"/>
    <w:rsid w:val="007F1B9C"/>
    <w:rsid w:val="007F2070"/>
    <w:rsid w:val="007F2933"/>
    <w:rsid w:val="007F63C1"/>
    <w:rsid w:val="007F6555"/>
    <w:rsid w:val="0080004D"/>
    <w:rsid w:val="00800CB6"/>
    <w:rsid w:val="008025BC"/>
    <w:rsid w:val="00803529"/>
    <w:rsid w:val="008053F5"/>
    <w:rsid w:val="008057B6"/>
    <w:rsid w:val="00805CD8"/>
    <w:rsid w:val="008060BE"/>
    <w:rsid w:val="0080663A"/>
    <w:rsid w:val="00806782"/>
    <w:rsid w:val="00806F3A"/>
    <w:rsid w:val="00806FF1"/>
    <w:rsid w:val="008070C3"/>
    <w:rsid w:val="00807AF7"/>
    <w:rsid w:val="00810198"/>
    <w:rsid w:val="00810681"/>
    <w:rsid w:val="00810BB1"/>
    <w:rsid w:val="00811BEA"/>
    <w:rsid w:val="008139C1"/>
    <w:rsid w:val="008156BE"/>
    <w:rsid w:val="008156D4"/>
    <w:rsid w:val="00815A50"/>
    <w:rsid w:val="00815DA8"/>
    <w:rsid w:val="0081681C"/>
    <w:rsid w:val="00816937"/>
    <w:rsid w:val="00816EAB"/>
    <w:rsid w:val="0081713C"/>
    <w:rsid w:val="008202DE"/>
    <w:rsid w:val="0082194D"/>
    <w:rsid w:val="00821DF2"/>
    <w:rsid w:val="008221F9"/>
    <w:rsid w:val="00823623"/>
    <w:rsid w:val="00823B2F"/>
    <w:rsid w:val="008243EC"/>
    <w:rsid w:val="008248F8"/>
    <w:rsid w:val="00824B2E"/>
    <w:rsid w:val="00825F99"/>
    <w:rsid w:val="00826484"/>
    <w:rsid w:val="00826EF5"/>
    <w:rsid w:val="00827068"/>
    <w:rsid w:val="0083012A"/>
    <w:rsid w:val="00831693"/>
    <w:rsid w:val="008316FA"/>
    <w:rsid w:val="00831B6D"/>
    <w:rsid w:val="00832983"/>
    <w:rsid w:val="008342C9"/>
    <w:rsid w:val="00834F9C"/>
    <w:rsid w:val="00837605"/>
    <w:rsid w:val="008378C0"/>
    <w:rsid w:val="00837E67"/>
    <w:rsid w:val="00840104"/>
    <w:rsid w:val="0084019B"/>
    <w:rsid w:val="00840C1F"/>
    <w:rsid w:val="008411C9"/>
    <w:rsid w:val="00841FC5"/>
    <w:rsid w:val="0084256A"/>
    <w:rsid w:val="008427B0"/>
    <w:rsid w:val="00843B42"/>
    <w:rsid w:val="00843D0F"/>
    <w:rsid w:val="00844985"/>
    <w:rsid w:val="00844C68"/>
    <w:rsid w:val="00845709"/>
    <w:rsid w:val="0084595A"/>
    <w:rsid w:val="00846356"/>
    <w:rsid w:val="008466AE"/>
    <w:rsid w:val="00847B95"/>
    <w:rsid w:val="0085011A"/>
    <w:rsid w:val="008509F8"/>
    <w:rsid w:val="00851025"/>
    <w:rsid w:val="00852354"/>
    <w:rsid w:val="00852A38"/>
    <w:rsid w:val="00855CE8"/>
    <w:rsid w:val="00856475"/>
    <w:rsid w:val="00856D41"/>
    <w:rsid w:val="008576BD"/>
    <w:rsid w:val="00860463"/>
    <w:rsid w:val="00861AC9"/>
    <w:rsid w:val="0086235A"/>
    <w:rsid w:val="00862F3F"/>
    <w:rsid w:val="008640D8"/>
    <w:rsid w:val="008672FB"/>
    <w:rsid w:val="00867374"/>
    <w:rsid w:val="00867740"/>
    <w:rsid w:val="0087046F"/>
    <w:rsid w:val="0087153A"/>
    <w:rsid w:val="008725E1"/>
    <w:rsid w:val="0087265C"/>
    <w:rsid w:val="008733DA"/>
    <w:rsid w:val="00873FFA"/>
    <w:rsid w:val="008753D7"/>
    <w:rsid w:val="00875595"/>
    <w:rsid w:val="008758CD"/>
    <w:rsid w:val="00876972"/>
    <w:rsid w:val="008776FF"/>
    <w:rsid w:val="00881920"/>
    <w:rsid w:val="00881E73"/>
    <w:rsid w:val="008837C0"/>
    <w:rsid w:val="00884D94"/>
    <w:rsid w:val="008850E4"/>
    <w:rsid w:val="00886DA3"/>
    <w:rsid w:val="0089056D"/>
    <w:rsid w:val="00890D23"/>
    <w:rsid w:val="00890D84"/>
    <w:rsid w:val="00891A85"/>
    <w:rsid w:val="00892299"/>
    <w:rsid w:val="008939AB"/>
    <w:rsid w:val="00894DD4"/>
    <w:rsid w:val="00896A9A"/>
    <w:rsid w:val="008A0967"/>
    <w:rsid w:val="008A12F5"/>
    <w:rsid w:val="008A1E1A"/>
    <w:rsid w:val="008A45E4"/>
    <w:rsid w:val="008A4ABC"/>
    <w:rsid w:val="008A4FE4"/>
    <w:rsid w:val="008A511B"/>
    <w:rsid w:val="008A5CB2"/>
    <w:rsid w:val="008A642C"/>
    <w:rsid w:val="008B09CF"/>
    <w:rsid w:val="008B0AB3"/>
    <w:rsid w:val="008B102B"/>
    <w:rsid w:val="008B1587"/>
    <w:rsid w:val="008B18DD"/>
    <w:rsid w:val="008B1B01"/>
    <w:rsid w:val="008B26D8"/>
    <w:rsid w:val="008B3BCD"/>
    <w:rsid w:val="008B4680"/>
    <w:rsid w:val="008B4CA9"/>
    <w:rsid w:val="008B5267"/>
    <w:rsid w:val="008B63DF"/>
    <w:rsid w:val="008B6DF8"/>
    <w:rsid w:val="008B7A17"/>
    <w:rsid w:val="008B7C18"/>
    <w:rsid w:val="008C01B5"/>
    <w:rsid w:val="008C0AB9"/>
    <w:rsid w:val="008C106C"/>
    <w:rsid w:val="008C10F1"/>
    <w:rsid w:val="008C1926"/>
    <w:rsid w:val="008C1E99"/>
    <w:rsid w:val="008C4337"/>
    <w:rsid w:val="008C55E7"/>
    <w:rsid w:val="008C5E19"/>
    <w:rsid w:val="008C5EE8"/>
    <w:rsid w:val="008D0DB3"/>
    <w:rsid w:val="008D10FA"/>
    <w:rsid w:val="008D166D"/>
    <w:rsid w:val="008D3BB2"/>
    <w:rsid w:val="008D62DF"/>
    <w:rsid w:val="008D68EF"/>
    <w:rsid w:val="008D6C8A"/>
    <w:rsid w:val="008D6F75"/>
    <w:rsid w:val="008E0085"/>
    <w:rsid w:val="008E15CE"/>
    <w:rsid w:val="008E1AA9"/>
    <w:rsid w:val="008E1C9E"/>
    <w:rsid w:val="008E2AA6"/>
    <w:rsid w:val="008E311B"/>
    <w:rsid w:val="008E4269"/>
    <w:rsid w:val="008E75B5"/>
    <w:rsid w:val="008E75E2"/>
    <w:rsid w:val="008E7CD6"/>
    <w:rsid w:val="008F00B0"/>
    <w:rsid w:val="008F1E6B"/>
    <w:rsid w:val="008F4620"/>
    <w:rsid w:val="008F46E7"/>
    <w:rsid w:val="008F4A8F"/>
    <w:rsid w:val="008F5A06"/>
    <w:rsid w:val="008F64CA"/>
    <w:rsid w:val="008F6F0B"/>
    <w:rsid w:val="008F7AD1"/>
    <w:rsid w:val="008F7E4B"/>
    <w:rsid w:val="00901496"/>
    <w:rsid w:val="009019E5"/>
    <w:rsid w:val="00902CE3"/>
    <w:rsid w:val="009052F5"/>
    <w:rsid w:val="0090672C"/>
    <w:rsid w:val="00907A37"/>
    <w:rsid w:val="00907BA7"/>
    <w:rsid w:val="0091064E"/>
    <w:rsid w:val="0091081E"/>
    <w:rsid w:val="00911D6E"/>
    <w:rsid w:val="00911FC5"/>
    <w:rsid w:val="00912FD1"/>
    <w:rsid w:val="00913128"/>
    <w:rsid w:val="00913187"/>
    <w:rsid w:val="00915464"/>
    <w:rsid w:val="00915ED0"/>
    <w:rsid w:val="0091772B"/>
    <w:rsid w:val="00917820"/>
    <w:rsid w:val="0092097D"/>
    <w:rsid w:val="00921AA5"/>
    <w:rsid w:val="009225E1"/>
    <w:rsid w:val="009243BC"/>
    <w:rsid w:val="00925B24"/>
    <w:rsid w:val="009269FF"/>
    <w:rsid w:val="00927672"/>
    <w:rsid w:val="00927CB8"/>
    <w:rsid w:val="00930E89"/>
    <w:rsid w:val="009311B3"/>
    <w:rsid w:val="009314C4"/>
    <w:rsid w:val="00931865"/>
    <w:rsid w:val="00931A10"/>
    <w:rsid w:val="009327F8"/>
    <w:rsid w:val="00934463"/>
    <w:rsid w:val="0093463E"/>
    <w:rsid w:val="00935391"/>
    <w:rsid w:val="009360FF"/>
    <w:rsid w:val="009370E9"/>
    <w:rsid w:val="00942593"/>
    <w:rsid w:val="009439C9"/>
    <w:rsid w:val="009449A9"/>
    <w:rsid w:val="00944EFE"/>
    <w:rsid w:val="009458F6"/>
    <w:rsid w:val="00946243"/>
    <w:rsid w:val="00947967"/>
    <w:rsid w:val="009504DC"/>
    <w:rsid w:val="009516D4"/>
    <w:rsid w:val="00951C52"/>
    <w:rsid w:val="00952B4E"/>
    <w:rsid w:val="00953312"/>
    <w:rsid w:val="00954730"/>
    <w:rsid w:val="00954BDE"/>
    <w:rsid w:val="00955201"/>
    <w:rsid w:val="00955818"/>
    <w:rsid w:val="009564CE"/>
    <w:rsid w:val="00960495"/>
    <w:rsid w:val="00960BDB"/>
    <w:rsid w:val="00965200"/>
    <w:rsid w:val="009657D7"/>
    <w:rsid w:val="00965EF8"/>
    <w:rsid w:val="009661ED"/>
    <w:rsid w:val="00966452"/>
    <w:rsid w:val="009668B3"/>
    <w:rsid w:val="00971471"/>
    <w:rsid w:val="00971F83"/>
    <w:rsid w:val="009721CA"/>
    <w:rsid w:val="00972236"/>
    <w:rsid w:val="00972A54"/>
    <w:rsid w:val="00972F47"/>
    <w:rsid w:val="00973B0E"/>
    <w:rsid w:val="00973C51"/>
    <w:rsid w:val="00974695"/>
    <w:rsid w:val="00974773"/>
    <w:rsid w:val="00974EDC"/>
    <w:rsid w:val="00976E34"/>
    <w:rsid w:val="009775E9"/>
    <w:rsid w:val="00977923"/>
    <w:rsid w:val="00980D60"/>
    <w:rsid w:val="00981003"/>
    <w:rsid w:val="0098242E"/>
    <w:rsid w:val="009849C2"/>
    <w:rsid w:val="00984D24"/>
    <w:rsid w:val="009858EB"/>
    <w:rsid w:val="0098591D"/>
    <w:rsid w:val="00986B6C"/>
    <w:rsid w:val="0098741C"/>
    <w:rsid w:val="00987926"/>
    <w:rsid w:val="00987CC8"/>
    <w:rsid w:val="00987D8F"/>
    <w:rsid w:val="0099089E"/>
    <w:rsid w:val="00990CB4"/>
    <w:rsid w:val="00990F01"/>
    <w:rsid w:val="00991163"/>
    <w:rsid w:val="009925E5"/>
    <w:rsid w:val="00992E93"/>
    <w:rsid w:val="0099303F"/>
    <w:rsid w:val="009937D4"/>
    <w:rsid w:val="0099466A"/>
    <w:rsid w:val="0099499D"/>
    <w:rsid w:val="00994EA2"/>
    <w:rsid w:val="00995050"/>
    <w:rsid w:val="009966B7"/>
    <w:rsid w:val="00996AF1"/>
    <w:rsid w:val="009A2193"/>
    <w:rsid w:val="009A3470"/>
    <w:rsid w:val="009A3F47"/>
    <w:rsid w:val="009A3F69"/>
    <w:rsid w:val="009A4C6F"/>
    <w:rsid w:val="009A6672"/>
    <w:rsid w:val="009A7619"/>
    <w:rsid w:val="009A7C82"/>
    <w:rsid w:val="009B0046"/>
    <w:rsid w:val="009B11F3"/>
    <w:rsid w:val="009B1835"/>
    <w:rsid w:val="009B4675"/>
    <w:rsid w:val="009B4F3D"/>
    <w:rsid w:val="009B574E"/>
    <w:rsid w:val="009B5B32"/>
    <w:rsid w:val="009B76C3"/>
    <w:rsid w:val="009B7BA6"/>
    <w:rsid w:val="009C0E91"/>
    <w:rsid w:val="009C0FCC"/>
    <w:rsid w:val="009C1440"/>
    <w:rsid w:val="009C1F29"/>
    <w:rsid w:val="009C2107"/>
    <w:rsid w:val="009C250F"/>
    <w:rsid w:val="009C38F6"/>
    <w:rsid w:val="009C3AA0"/>
    <w:rsid w:val="009C3F54"/>
    <w:rsid w:val="009C48B4"/>
    <w:rsid w:val="009C4E6C"/>
    <w:rsid w:val="009C4F2D"/>
    <w:rsid w:val="009C5D9E"/>
    <w:rsid w:val="009C6033"/>
    <w:rsid w:val="009C6AA4"/>
    <w:rsid w:val="009C6B77"/>
    <w:rsid w:val="009C6E65"/>
    <w:rsid w:val="009C7E28"/>
    <w:rsid w:val="009D18F9"/>
    <w:rsid w:val="009D19C0"/>
    <w:rsid w:val="009D29C1"/>
    <w:rsid w:val="009D2C3E"/>
    <w:rsid w:val="009D2DBD"/>
    <w:rsid w:val="009D66B8"/>
    <w:rsid w:val="009D6978"/>
    <w:rsid w:val="009D6F61"/>
    <w:rsid w:val="009E0625"/>
    <w:rsid w:val="009E145A"/>
    <w:rsid w:val="009E1556"/>
    <w:rsid w:val="009E25B3"/>
    <w:rsid w:val="009E295B"/>
    <w:rsid w:val="009E2B40"/>
    <w:rsid w:val="009E3034"/>
    <w:rsid w:val="009E36AB"/>
    <w:rsid w:val="009E549F"/>
    <w:rsid w:val="009E6711"/>
    <w:rsid w:val="009E6A06"/>
    <w:rsid w:val="009E70FF"/>
    <w:rsid w:val="009E7904"/>
    <w:rsid w:val="009F0594"/>
    <w:rsid w:val="009F21BF"/>
    <w:rsid w:val="009F22AE"/>
    <w:rsid w:val="009F28A8"/>
    <w:rsid w:val="009F3DB5"/>
    <w:rsid w:val="009F473E"/>
    <w:rsid w:val="009F48AA"/>
    <w:rsid w:val="009F4A3C"/>
    <w:rsid w:val="009F5247"/>
    <w:rsid w:val="009F59A7"/>
    <w:rsid w:val="009F5C8A"/>
    <w:rsid w:val="009F6220"/>
    <w:rsid w:val="009F682A"/>
    <w:rsid w:val="009F6885"/>
    <w:rsid w:val="009F6E90"/>
    <w:rsid w:val="009F72C2"/>
    <w:rsid w:val="00A009EF"/>
    <w:rsid w:val="00A022BE"/>
    <w:rsid w:val="00A04C95"/>
    <w:rsid w:val="00A05CD4"/>
    <w:rsid w:val="00A061F2"/>
    <w:rsid w:val="00A0684E"/>
    <w:rsid w:val="00A07B4B"/>
    <w:rsid w:val="00A07EAD"/>
    <w:rsid w:val="00A10ABF"/>
    <w:rsid w:val="00A1165E"/>
    <w:rsid w:val="00A120CF"/>
    <w:rsid w:val="00A1232E"/>
    <w:rsid w:val="00A13B11"/>
    <w:rsid w:val="00A13B6B"/>
    <w:rsid w:val="00A15B04"/>
    <w:rsid w:val="00A15ED6"/>
    <w:rsid w:val="00A16CFC"/>
    <w:rsid w:val="00A207C3"/>
    <w:rsid w:val="00A2128B"/>
    <w:rsid w:val="00A21420"/>
    <w:rsid w:val="00A22699"/>
    <w:rsid w:val="00A24C95"/>
    <w:rsid w:val="00A2599A"/>
    <w:rsid w:val="00A26094"/>
    <w:rsid w:val="00A265C8"/>
    <w:rsid w:val="00A276F8"/>
    <w:rsid w:val="00A301BF"/>
    <w:rsid w:val="00A30297"/>
    <w:rsid w:val="00A302B2"/>
    <w:rsid w:val="00A3034F"/>
    <w:rsid w:val="00A30CCE"/>
    <w:rsid w:val="00A31554"/>
    <w:rsid w:val="00A31748"/>
    <w:rsid w:val="00A323B5"/>
    <w:rsid w:val="00A328A1"/>
    <w:rsid w:val="00A331B4"/>
    <w:rsid w:val="00A340E8"/>
    <w:rsid w:val="00A3484E"/>
    <w:rsid w:val="00A356D3"/>
    <w:rsid w:val="00A35727"/>
    <w:rsid w:val="00A359DD"/>
    <w:rsid w:val="00A362C2"/>
    <w:rsid w:val="00A36ADA"/>
    <w:rsid w:val="00A36D5B"/>
    <w:rsid w:val="00A3742D"/>
    <w:rsid w:val="00A37989"/>
    <w:rsid w:val="00A37C4D"/>
    <w:rsid w:val="00A37ED7"/>
    <w:rsid w:val="00A40C99"/>
    <w:rsid w:val="00A4134B"/>
    <w:rsid w:val="00A438D8"/>
    <w:rsid w:val="00A43D6B"/>
    <w:rsid w:val="00A44ABA"/>
    <w:rsid w:val="00A44F1B"/>
    <w:rsid w:val="00A473F5"/>
    <w:rsid w:val="00A47441"/>
    <w:rsid w:val="00A51F9D"/>
    <w:rsid w:val="00A522FE"/>
    <w:rsid w:val="00A524CE"/>
    <w:rsid w:val="00A53EE3"/>
    <w:rsid w:val="00A5416A"/>
    <w:rsid w:val="00A5498A"/>
    <w:rsid w:val="00A54EFF"/>
    <w:rsid w:val="00A56DE3"/>
    <w:rsid w:val="00A56F2B"/>
    <w:rsid w:val="00A57197"/>
    <w:rsid w:val="00A6052F"/>
    <w:rsid w:val="00A609E9"/>
    <w:rsid w:val="00A62E0D"/>
    <w:rsid w:val="00A639F4"/>
    <w:rsid w:val="00A6419A"/>
    <w:rsid w:val="00A65064"/>
    <w:rsid w:val="00A65598"/>
    <w:rsid w:val="00A65864"/>
    <w:rsid w:val="00A65FAE"/>
    <w:rsid w:val="00A673DE"/>
    <w:rsid w:val="00A70577"/>
    <w:rsid w:val="00A71576"/>
    <w:rsid w:val="00A72051"/>
    <w:rsid w:val="00A72A8F"/>
    <w:rsid w:val="00A73731"/>
    <w:rsid w:val="00A748C9"/>
    <w:rsid w:val="00A75670"/>
    <w:rsid w:val="00A75F35"/>
    <w:rsid w:val="00A76583"/>
    <w:rsid w:val="00A76FC9"/>
    <w:rsid w:val="00A8083E"/>
    <w:rsid w:val="00A81A32"/>
    <w:rsid w:val="00A821A1"/>
    <w:rsid w:val="00A82BAB"/>
    <w:rsid w:val="00A83285"/>
    <w:rsid w:val="00A833B4"/>
    <w:rsid w:val="00A835BD"/>
    <w:rsid w:val="00A83FF6"/>
    <w:rsid w:val="00A8474D"/>
    <w:rsid w:val="00A84EE2"/>
    <w:rsid w:val="00A859A5"/>
    <w:rsid w:val="00A85DE2"/>
    <w:rsid w:val="00A8601D"/>
    <w:rsid w:val="00A86FE6"/>
    <w:rsid w:val="00A92DDE"/>
    <w:rsid w:val="00A9308B"/>
    <w:rsid w:val="00A932B5"/>
    <w:rsid w:val="00A93324"/>
    <w:rsid w:val="00A940B2"/>
    <w:rsid w:val="00A94931"/>
    <w:rsid w:val="00A94ED3"/>
    <w:rsid w:val="00A9504C"/>
    <w:rsid w:val="00A955E9"/>
    <w:rsid w:val="00A9708D"/>
    <w:rsid w:val="00A97B15"/>
    <w:rsid w:val="00AA0431"/>
    <w:rsid w:val="00AA35A8"/>
    <w:rsid w:val="00AA42D5"/>
    <w:rsid w:val="00AA7419"/>
    <w:rsid w:val="00AA79F8"/>
    <w:rsid w:val="00AB005F"/>
    <w:rsid w:val="00AB0EAD"/>
    <w:rsid w:val="00AB1396"/>
    <w:rsid w:val="00AB1579"/>
    <w:rsid w:val="00AB2658"/>
    <w:rsid w:val="00AB2800"/>
    <w:rsid w:val="00AB2FAB"/>
    <w:rsid w:val="00AB3A3C"/>
    <w:rsid w:val="00AB47DE"/>
    <w:rsid w:val="00AB53E7"/>
    <w:rsid w:val="00AB541D"/>
    <w:rsid w:val="00AB5BCE"/>
    <w:rsid w:val="00AB5C14"/>
    <w:rsid w:val="00AB5C9D"/>
    <w:rsid w:val="00AB7EB0"/>
    <w:rsid w:val="00AC065D"/>
    <w:rsid w:val="00AC1EE7"/>
    <w:rsid w:val="00AC3093"/>
    <w:rsid w:val="00AC333F"/>
    <w:rsid w:val="00AC388B"/>
    <w:rsid w:val="00AC4055"/>
    <w:rsid w:val="00AC4C1A"/>
    <w:rsid w:val="00AC585C"/>
    <w:rsid w:val="00AC5935"/>
    <w:rsid w:val="00AC69EB"/>
    <w:rsid w:val="00AC6A16"/>
    <w:rsid w:val="00AC6F19"/>
    <w:rsid w:val="00AC754D"/>
    <w:rsid w:val="00AC7E3F"/>
    <w:rsid w:val="00AD1447"/>
    <w:rsid w:val="00AD1925"/>
    <w:rsid w:val="00AD3686"/>
    <w:rsid w:val="00AD36EF"/>
    <w:rsid w:val="00AD446D"/>
    <w:rsid w:val="00AD7E59"/>
    <w:rsid w:val="00AE067D"/>
    <w:rsid w:val="00AE0C2A"/>
    <w:rsid w:val="00AE1FDB"/>
    <w:rsid w:val="00AE3171"/>
    <w:rsid w:val="00AE3990"/>
    <w:rsid w:val="00AF0041"/>
    <w:rsid w:val="00AF1181"/>
    <w:rsid w:val="00AF120D"/>
    <w:rsid w:val="00AF128F"/>
    <w:rsid w:val="00AF20EC"/>
    <w:rsid w:val="00AF2F79"/>
    <w:rsid w:val="00AF31C4"/>
    <w:rsid w:val="00AF3B7B"/>
    <w:rsid w:val="00AF3C07"/>
    <w:rsid w:val="00AF402E"/>
    <w:rsid w:val="00AF4653"/>
    <w:rsid w:val="00AF4A1B"/>
    <w:rsid w:val="00AF4ACF"/>
    <w:rsid w:val="00AF4BB7"/>
    <w:rsid w:val="00AF565E"/>
    <w:rsid w:val="00AF59C8"/>
    <w:rsid w:val="00AF59D0"/>
    <w:rsid w:val="00AF7539"/>
    <w:rsid w:val="00AF7B27"/>
    <w:rsid w:val="00AF7DB7"/>
    <w:rsid w:val="00B01A02"/>
    <w:rsid w:val="00B01DC8"/>
    <w:rsid w:val="00B02309"/>
    <w:rsid w:val="00B023D4"/>
    <w:rsid w:val="00B02809"/>
    <w:rsid w:val="00B040F9"/>
    <w:rsid w:val="00B04D78"/>
    <w:rsid w:val="00B06719"/>
    <w:rsid w:val="00B06813"/>
    <w:rsid w:val="00B103B6"/>
    <w:rsid w:val="00B1071D"/>
    <w:rsid w:val="00B108ED"/>
    <w:rsid w:val="00B109DA"/>
    <w:rsid w:val="00B10D02"/>
    <w:rsid w:val="00B11494"/>
    <w:rsid w:val="00B11BB9"/>
    <w:rsid w:val="00B127A2"/>
    <w:rsid w:val="00B128CA"/>
    <w:rsid w:val="00B134E0"/>
    <w:rsid w:val="00B14120"/>
    <w:rsid w:val="00B14AC3"/>
    <w:rsid w:val="00B169F3"/>
    <w:rsid w:val="00B172CF"/>
    <w:rsid w:val="00B17911"/>
    <w:rsid w:val="00B17D6D"/>
    <w:rsid w:val="00B201E2"/>
    <w:rsid w:val="00B20ADD"/>
    <w:rsid w:val="00B20D9C"/>
    <w:rsid w:val="00B22461"/>
    <w:rsid w:val="00B224BD"/>
    <w:rsid w:val="00B25263"/>
    <w:rsid w:val="00B2628C"/>
    <w:rsid w:val="00B26B44"/>
    <w:rsid w:val="00B33294"/>
    <w:rsid w:val="00B340C5"/>
    <w:rsid w:val="00B34C39"/>
    <w:rsid w:val="00B354F9"/>
    <w:rsid w:val="00B35794"/>
    <w:rsid w:val="00B35CE3"/>
    <w:rsid w:val="00B369E8"/>
    <w:rsid w:val="00B401ED"/>
    <w:rsid w:val="00B408F7"/>
    <w:rsid w:val="00B41222"/>
    <w:rsid w:val="00B41DA4"/>
    <w:rsid w:val="00B426C3"/>
    <w:rsid w:val="00B434C7"/>
    <w:rsid w:val="00B443E4"/>
    <w:rsid w:val="00B446C5"/>
    <w:rsid w:val="00B44E55"/>
    <w:rsid w:val="00B4549F"/>
    <w:rsid w:val="00B476E2"/>
    <w:rsid w:val="00B47737"/>
    <w:rsid w:val="00B50B15"/>
    <w:rsid w:val="00B50D7E"/>
    <w:rsid w:val="00B511EB"/>
    <w:rsid w:val="00B515FE"/>
    <w:rsid w:val="00B53DC7"/>
    <w:rsid w:val="00B53E3B"/>
    <w:rsid w:val="00B5484D"/>
    <w:rsid w:val="00B55194"/>
    <w:rsid w:val="00B563B2"/>
    <w:rsid w:val="00B563EA"/>
    <w:rsid w:val="00B56CDF"/>
    <w:rsid w:val="00B56FF6"/>
    <w:rsid w:val="00B57FA6"/>
    <w:rsid w:val="00B60E51"/>
    <w:rsid w:val="00B62112"/>
    <w:rsid w:val="00B62D0B"/>
    <w:rsid w:val="00B63A54"/>
    <w:rsid w:val="00B657E6"/>
    <w:rsid w:val="00B66D36"/>
    <w:rsid w:val="00B70DC7"/>
    <w:rsid w:val="00B71398"/>
    <w:rsid w:val="00B72809"/>
    <w:rsid w:val="00B72B26"/>
    <w:rsid w:val="00B72C82"/>
    <w:rsid w:val="00B7494D"/>
    <w:rsid w:val="00B758A0"/>
    <w:rsid w:val="00B7626D"/>
    <w:rsid w:val="00B769CB"/>
    <w:rsid w:val="00B771D0"/>
    <w:rsid w:val="00B77D18"/>
    <w:rsid w:val="00B805F2"/>
    <w:rsid w:val="00B80D1C"/>
    <w:rsid w:val="00B813F7"/>
    <w:rsid w:val="00B8313A"/>
    <w:rsid w:val="00B83406"/>
    <w:rsid w:val="00B84D67"/>
    <w:rsid w:val="00B8704A"/>
    <w:rsid w:val="00B8758C"/>
    <w:rsid w:val="00B87C2C"/>
    <w:rsid w:val="00B901D3"/>
    <w:rsid w:val="00B90939"/>
    <w:rsid w:val="00B92D5E"/>
    <w:rsid w:val="00B93503"/>
    <w:rsid w:val="00B94214"/>
    <w:rsid w:val="00B9535B"/>
    <w:rsid w:val="00B96239"/>
    <w:rsid w:val="00B96671"/>
    <w:rsid w:val="00BA10CC"/>
    <w:rsid w:val="00BA1D64"/>
    <w:rsid w:val="00BA310D"/>
    <w:rsid w:val="00BA31E8"/>
    <w:rsid w:val="00BA330D"/>
    <w:rsid w:val="00BA43D3"/>
    <w:rsid w:val="00BA47EA"/>
    <w:rsid w:val="00BA4B7F"/>
    <w:rsid w:val="00BA55E0"/>
    <w:rsid w:val="00BA5ADB"/>
    <w:rsid w:val="00BA6BD4"/>
    <w:rsid w:val="00BA6C10"/>
    <w:rsid w:val="00BA6C7A"/>
    <w:rsid w:val="00BA7069"/>
    <w:rsid w:val="00BB17D1"/>
    <w:rsid w:val="00BB3752"/>
    <w:rsid w:val="00BB3DCD"/>
    <w:rsid w:val="00BB6688"/>
    <w:rsid w:val="00BC073E"/>
    <w:rsid w:val="00BC0B26"/>
    <w:rsid w:val="00BC0DDE"/>
    <w:rsid w:val="00BC26D4"/>
    <w:rsid w:val="00BC4D77"/>
    <w:rsid w:val="00BC5046"/>
    <w:rsid w:val="00BC5565"/>
    <w:rsid w:val="00BD0BC6"/>
    <w:rsid w:val="00BD0D9B"/>
    <w:rsid w:val="00BD3A2B"/>
    <w:rsid w:val="00BD3FB5"/>
    <w:rsid w:val="00BD43BC"/>
    <w:rsid w:val="00BD4691"/>
    <w:rsid w:val="00BD4F0C"/>
    <w:rsid w:val="00BD71F7"/>
    <w:rsid w:val="00BD7A77"/>
    <w:rsid w:val="00BE013E"/>
    <w:rsid w:val="00BE0398"/>
    <w:rsid w:val="00BE0B0B"/>
    <w:rsid w:val="00BE0C80"/>
    <w:rsid w:val="00BE2699"/>
    <w:rsid w:val="00BE2C35"/>
    <w:rsid w:val="00BE3D00"/>
    <w:rsid w:val="00BE4172"/>
    <w:rsid w:val="00BE7B4A"/>
    <w:rsid w:val="00BE7BAF"/>
    <w:rsid w:val="00BF134F"/>
    <w:rsid w:val="00BF2A42"/>
    <w:rsid w:val="00BF4510"/>
    <w:rsid w:val="00BF4A6C"/>
    <w:rsid w:val="00BF51D1"/>
    <w:rsid w:val="00BF667B"/>
    <w:rsid w:val="00BF79B2"/>
    <w:rsid w:val="00BF7A5D"/>
    <w:rsid w:val="00BF7E9C"/>
    <w:rsid w:val="00BF7F57"/>
    <w:rsid w:val="00C005D3"/>
    <w:rsid w:val="00C00D0D"/>
    <w:rsid w:val="00C00FAC"/>
    <w:rsid w:val="00C011CE"/>
    <w:rsid w:val="00C02313"/>
    <w:rsid w:val="00C03D6E"/>
    <w:rsid w:val="00C03D8C"/>
    <w:rsid w:val="00C055EC"/>
    <w:rsid w:val="00C056FA"/>
    <w:rsid w:val="00C0577D"/>
    <w:rsid w:val="00C10888"/>
    <w:rsid w:val="00C10DC9"/>
    <w:rsid w:val="00C1130A"/>
    <w:rsid w:val="00C12FB3"/>
    <w:rsid w:val="00C13620"/>
    <w:rsid w:val="00C145CE"/>
    <w:rsid w:val="00C1466E"/>
    <w:rsid w:val="00C14CED"/>
    <w:rsid w:val="00C16853"/>
    <w:rsid w:val="00C16D73"/>
    <w:rsid w:val="00C17341"/>
    <w:rsid w:val="00C17945"/>
    <w:rsid w:val="00C208F3"/>
    <w:rsid w:val="00C21172"/>
    <w:rsid w:val="00C21F22"/>
    <w:rsid w:val="00C2205B"/>
    <w:rsid w:val="00C22208"/>
    <w:rsid w:val="00C22500"/>
    <w:rsid w:val="00C23643"/>
    <w:rsid w:val="00C23F58"/>
    <w:rsid w:val="00C24EEF"/>
    <w:rsid w:val="00C250FF"/>
    <w:rsid w:val="00C25CF6"/>
    <w:rsid w:val="00C26C36"/>
    <w:rsid w:val="00C27F04"/>
    <w:rsid w:val="00C32768"/>
    <w:rsid w:val="00C3324E"/>
    <w:rsid w:val="00C3335B"/>
    <w:rsid w:val="00C34187"/>
    <w:rsid w:val="00C358D9"/>
    <w:rsid w:val="00C364B7"/>
    <w:rsid w:val="00C36A60"/>
    <w:rsid w:val="00C374AB"/>
    <w:rsid w:val="00C40BA5"/>
    <w:rsid w:val="00C40DC6"/>
    <w:rsid w:val="00C419E8"/>
    <w:rsid w:val="00C4261F"/>
    <w:rsid w:val="00C431DF"/>
    <w:rsid w:val="00C43B79"/>
    <w:rsid w:val="00C43FF2"/>
    <w:rsid w:val="00C44F3D"/>
    <w:rsid w:val="00C452A7"/>
    <w:rsid w:val="00C456BD"/>
    <w:rsid w:val="00C45C1C"/>
    <w:rsid w:val="00C460B3"/>
    <w:rsid w:val="00C475A5"/>
    <w:rsid w:val="00C4786B"/>
    <w:rsid w:val="00C51022"/>
    <w:rsid w:val="00C52420"/>
    <w:rsid w:val="00C529D0"/>
    <w:rsid w:val="00C5305E"/>
    <w:rsid w:val="00C530DC"/>
    <w:rsid w:val="00C5350D"/>
    <w:rsid w:val="00C53DAA"/>
    <w:rsid w:val="00C54A75"/>
    <w:rsid w:val="00C54D4F"/>
    <w:rsid w:val="00C55C0D"/>
    <w:rsid w:val="00C560B3"/>
    <w:rsid w:val="00C574B3"/>
    <w:rsid w:val="00C6123C"/>
    <w:rsid w:val="00C6311A"/>
    <w:rsid w:val="00C634E9"/>
    <w:rsid w:val="00C65E60"/>
    <w:rsid w:val="00C66077"/>
    <w:rsid w:val="00C6647F"/>
    <w:rsid w:val="00C676DF"/>
    <w:rsid w:val="00C678C6"/>
    <w:rsid w:val="00C67E17"/>
    <w:rsid w:val="00C7084D"/>
    <w:rsid w:val="00C720B6"/>
    <w:rsid w:val="00C722D5"/>
    <w:rsid w:val="00C7315E"/>
    <w:rsid w:val="00C7358A"/>
    <w:rsid w:val="00C74A16"/>
    <w:rsid w:val="00C74BE6"/>
    <w:rsid w:val="00C74C84"/>
    <w:rsid w:val="00C75427"/>
    <w:rsid w:val="00C75895"/>
    <w:rsid w:val="00C758D3"/>
    <w:rsid w:val="00C77035"/>
    <w:rsid w:val="00C80039"/>
    <w:rsid w:val="00C81486"/>
    <w:rsid w:val="00C822E4"/>
    <w:rsid w:val="00C829B7"/>
    <w:rsid w:val="00C8368E"/>
    <w:rsid w:val="00C83C9F"/>
    <w:rsid w:val="00C860E7"/>
    <w:rsid w:val="00C86AF5"/>
    <w:rsid w:val="00C90950"/>
    <w:rsid w:val="00C9203D"/>
    <w:rsid w:val="00C92DB0"/>
    <w:rsid w:val="00C93673"/>
    <w:rsid w:val="00C93E7C"/>
    <w:rsid w:val="00C94840"/>
    <w:rsid w:val="00C95A94"/>
    <w:rsid w:val="00C975E4"/>
    <w:rsid w:val="00C97C5D"/>
    <w:rsid w:val="00C97DAD"/>
    <w:rsid w:val="00C97E4D"/>
    <w:rsid w:val="00CA05A6"/>
    <w:rsid w:val="00CA17A8"/>
    <w:rsid w:val="00CA2BEE"/>
    <w:rsid w:val="00CA338B"/>
    <w:rsid w:val="00CA344A"/>
    <w:rsid w:val="00CA4EE3"/>
    <w:rsid w:val="00CA6692"/>
    <w:rsid w:val="00CB027F"/>
    <w:rsid w:val="00CB02B9"/>
    <w:rsid w:val="00CB0386"/>
    <w:rsid w:val="00CB04E6"/>
    <w:rsid w:val="00CB08A0"/>
    <w:rsid w:val="00CB0B99"/>
    <w:rsid w:val="00CB0BF6"/>
    <w:rsid w:val="00CB1AF0"/>
    <w:rsid w:val="00CB37F9"/>
    <w:rsid w:val="00CB639B"/>
    <w:rsid w:val="00CC0505"/>
    <w:rsid w:val="00CC0EBB"/>
    <w:rsid w:val="00CC1A49"/>
    <w:rsid w:val="00CC320C"/>
    <w:rsid w:val="00CC4F6F"/>
    <w:rsid w:val="00CC6297"/>
    <w:rsid w:val="00CC7690"/>
    <w:rsid w:val="00CD1986"/>
    <w:rsid w:val="00CD2F10"/>
    <w:rsid w:val="00CD54BF"/>
    <w:rsid w:val="00CD6285"/>
    <w:rsid w:val="00CD7F98"/>
    <w:rsid w:val="00CE2CD6"/>
    <w:rsid w:val="00CE2FD1"/>
    <w:rsid w:val="00CE4870"/>
    <w:rsid w:val="00CE4D5C"/>
    <w:rsid w:val="00CE53C1"/>
    <w:rsid w:val="00CE68E3"/>
    <w:rsid w:val="00CF0008"/>
    <w:rsid w:val="00CF05DA"/>
    <w:rsid w:val="00CF24BF"/>
    <w:rsid w:val="00CF35EF"/>
    <w:rsid w:val="00CF4552"/>
    <w:rsid w:val="00CF483F"/>
    <w:rsid w:val="00CF4FAF"/>
    <w:rsid w:val="00CF58EB"/>
    <w:rsid w:val="00CF5B62"/>
    <w:rsid w:val="00CF5FE1"/>
    <w:rsid w:val="00CF6FEC"/>
    <w:rsid w:val="00CF7177"/>
    <w:rsid w:val="00CF7B9A"/>
    <w:rsid w:val="00D000F1"/>
    <w:rsid w:val="00D00ACC"/>
    <w:rsid w:val="00D0106E"/>
    <w:rsid w:val="00D016A8"/>
    <w:rsid w:val="00D02B46"/>
    <w:rsid w:val="00D06383"/>
    <w:rsid w:val="00D06864"/>
    <w:rsid w:val="00D07279"/>
    <w:rsid w:val="00D07B84"/>
    <w:rsid w:val="00D1045B"/>
    <w:rsid w:val="00D1097B"/>
    <w:rsid w:val="00D11099"/>
    <w:rsid w:val="00D1511E"/>
    <w:rsid w:val="00D1583B"/>
    <w:rsid w:val="00D15C6E"/>
    <w:rsid w:val="00D15D5F"/>
    <w:rsid w:val="00D17BC2"/>
    <w:rsid w:val="00D17D81"/>
    <w:rsid w:val="00D202FA"/>
    <w:rsid w:val="00D20E85"/>
    <w:rsid w:val="00D2102C"/>
    <w:rsid w:val="00D21155"/>
    <w:rsid w:val="00D21B5F"/>
    <w:rsid w:val="00D22A85"/>
    <w:rsid w:val="00D2300E"/>
    <w:rsid w:val="00D2385F"/>
    <w:rsid w:val="00D24615"/>
    <w:rsid w:val="00D24A7B"/>
    <w:rsid w:val="00D2623F"/>
    <w:rsid w:val="00D265E5"/>
    <w:rsid w:val="00D27B55"/>
    <w:rsid w:val="00D30379"/>
    <w:rsid w:val="00D3257B"/>
    <w:rsid w:val="00D32C6A"/>
    <w:rsid w:val="00D34413"/>
    <w:rsid w:val="00D37842"/>
    <w:rsid w:val="00D40DBC"/>
    <w:rsid w:val="00D42DC2"/>
    <w:rsid w:val="00D4302B"/>
    <w:rsid w:val="00D4383A"/>
    <w:rsid w:val="00D43EC7"/>
    <w:rsid w:val="00D44413"/>
    <w:rsid w:val="00D45953"/>
    <w:rsid w:val="00D45E9B"/>
    <w:rsid w:val="00D467B5"/>
    <w:rsid w:val="00D46DC7"/>
    <w:rsid w:val="00D47D6B"/>
    <w:rsid w:val="00D51603"/>
    <w:rsid w:val="00D537E1"/>
    <w:rsid w:val="00D5558A"/>
    <w:rsid w:val="00D55983"/>
    <w:rsid w:val="00D55BB2"/>
    <w:rsid w:val="00D56F31"/>
    <w:rsid w:val="00D60083"/>
    <w:rsid w:val="00D60262"/>
    <w:rsid w:val="00D6091A"/>
    <w:rsid w:val="00D615C5"/>
    <w:rsid w:val="00D620E5"/>
    <w:rsid w:val="00D62B19"/>
    <w:rsid w:val="00D62C19"/>
    <w:rsid w:val="00D63395"/>
    <w:rsid w:val="00D63661"/>
    <w:rsid w:val="00D6446C"/>
    <w:rsid w:val="00D65042"/>
    <w:rsid w:val="00D6605A"/>
    <w:rsid w:val="00D660A9"/>
    <w:rsid w:val="00D66130"/>
    <w:rsid w:val="00D6695F"/>
    <w:rsid w:val="00D66E06"/>
    <w:rsid w:val="00D7117E"/>
    <w:rsid w:val="00D71A71"/>
    <w:rsid w:val="00D727D7"/>
    <w:rsid w:val="00D72F94"/>
    <w:rsid w:val="00D73BBF"/>
    <w:rsid w:val="00D74355"/>
    <w:rsid w:val="00D7449D"/>
    <w:rsid w:val="00D75644"/>
    <w:rsid w:val="00D762FF"/>
    <w:rsid w:val="00D76567"/>
    <w:rsid w:val="00D768D7"/>
    <w:rsid w:val="00D800E6"/>
    <w:rsid w:val="00D81656"/>
    <w:rsid w:val="00D83594"/>
    <w:rsid w:val="00D83D12"/>
    <w:rsid w:val="00D83D87"/>
    <w:rsid w:val="00D84A6D"/>
    <w:rsid w:val="00D8543B"/>
    <w:rsid w:val="00D85480"/>
    <w:rsid w:val="00D86412"/>
    <w:rsid w:val="00D867B5"/>
    <w:rsid w:val="00D86A30"/>
    <w:rsid w:val="00D87022"/>
    <w:rsid w:val="00D919A2"/>
    <w:rsid w:val="00D92D94"/>
    <w:rsid w:val="00D93EA7"/>
    <w:rsid w:val="00D9408A"/>
    <w:rsid w:val="00D94D29"/>
    <w:rsid w:val="00D94EAD"/>
    <w:rsid w:val="00D95FB6"/>
    <w:rsid w:val="00D9612E"/>
    <w:rsid w:val="00D96D14"/>
    <w:rsid w:val="00D97CB4"/>
    <w:rsid w:val="00D97CE9"/>
    <w:rsid w:val="00D97DD4"/>
    <w:rsid w:val="00DA0A04"/>
    <w:rsid w:val="00DA0BEC"/>
    <w:rsid w:val="00DA214F"/>
    <w:rsid w:val="00DA27DE"/>
    <w:rsid w:val="00DA3282"/>
    <w:rsid w:val="00DA3B81"/>
    <w:rsid w:val="00DA43AE"/>
    <w:rsid w:val="00DA5A8A"/>
    <w:rsid w:val="00DA72ED"/>
    <w:rsid w:val="00DA77F1"/>
    <w:rsid w:val="00DB0048"/>
    <w:rsid w:val="00DB04E6"/>
    <w:rsid w:val="00DB1170"/>
    <w:rsid w:val="00DB26CD"/>
    <w:rsid w:val="00DB27A4"/>
    <w:rsid w:val="00DB3A65"/>
    <w:rsid w:val="00DB441C"/>
    <w:rsid w:val="00DB44AF"/>
    <w:rsid w:val="00DB4624"/>
    <w:rsid w:val="00DB5187"/>
    <w:rsid w:val="00DB5C3F"/>
    <w:rsid w:val="00DB5F04"/>
    <w:rsid w:val="00DB5F5E"/>
    <w:rsid w:val="00DB6A27"/>
    <w:rsid w:val="00DC1F58"/>
    <w:rsid w:val="00DC339B"/>
    <w:rsid w:val="00DC4B65"/>
    <w:rsid w:val="00DC5294"/>
    <w:rsid w:val="00DC5D40"/>
    <w:rsid w:val="00DC69A7"/>
    <w:rsid w:val="00DD01E0"/>
    <w:rsid w:val="00DD0C7E"/>
    <w:rsid w:val="00DD2580"/>
    <w:rsid w:val="00DD2E80"/>
    <w:rsid w:val="00DD30E9"/>
    <w:rsid w:val="00DD3B41"/>
    <w:rsid w:val="00DD42C7"/>
    <w:rsid w:val="00DD4F47"/>
    <w:rsid w:val="00DD5715"/>
    <w:rsid w:val="00DD65C1"/>
    <w:rsid w:val="00DD6E14"/>
    <w:rsid w:val="00DD7C51"/>
    <w:rsid w:val="00DD7FBB"/>
    <w:rsid w:val="00DE02DB"/>
    <w:rsid w:val="00DE057D"/>
    <w:rsid w:val="00DE07B0"/>
    <w:rsid w:val="00DE0B9F"/>
    <w:rsid w:val="00DE183C"/>
    <w:rsid w:val="00DE1ACF"/>
    <w:rsid w:val="00DE2A9E"/>
    <w:rsid w:val="00DE4238"/>
    <w:rsid w:val="00DE44A3"/>
    <w:rsid w:val="00DE4664"/>
    <w:rsid w:val="00DE4DA1"/>
    <w:rsid w:val="00DE657F"/>
    <w:rsid w:val="00DE751D"/>
    <w:rsid w:val="00DF1218"/>
    <w:rsid w:val="00DF1781"/>
    <w:rsid w:val="00DF20C6"/>
    <w:rsid w:val="00DF248E"/>
    <w:rsid w:val="00DF5C91"/>
    <w:rsid w:val="00DF6240"/>
    <w:rsid w:val="00DF6462"/>
    <w:rsid w:val="00DF7927"/>
    <w:rsid w:val="00E00B16"/>
    <w:rsid w:val="00E021EB"/>
    <w:rsid w:val="00E02FA0"/>
    <w:rsid w:val="00E036DC"/>
    <w:rsid w:val="00E059FA"/>
    <w:rsid w:val="00E06520"/>
    <w:rsid w:val="00E0670C"/>
    <w:rsid w:val="00E06A61"/>
    <w:rsid w:val="00E06D3E"/>
    <w:rsid w:val="00E07EF9"/>
    <w:rsid w:val="00E10454"/>
    <w:rsid w:val="00E112E5"/>
    <w:rsid w:val="00E11353"/>
    <w:rsid w:val="00E11D89"/>
    <w:rsid w:val="00E122D8"/>
    <w:rsid w:val="00E12CC8"/>
    <w:rsid w:val="00E13229"/>
    <w:rsid w:val="00E15352"/>
    <w:rsid w:val="00E153B5"/>
    <w:rsid w:val="00E15765"/>
    <w:rsid w:val="00E16A30"/>
    <w:rsid w:val="00E17048"/>
    <w:rsid w:val="00E21CC7"/>
    <w:rsid w:val="00E2336B"/>
    <w:rsid w:val="00E237F7"/>
    <w:rsid w:val="00E23C2F"/>
    <w:rsid w:val="00E24971"/>
    <w:rsid w:val="00E24D9E"/>
    <w:rsid w:val="00E25849"/>
    <w:rsid w:val="00E26C05"/>
    <w:rsid w:val="00E2720D"/>
    <w:rsid w:val="00E315DF"/>
    <w:rsid w:val="00E3197E"/>
    <w:rsid w:val="00E31E61"/>
    <w:rsid w:val="00E342F8"/>
    <w:rsid w:val="00E34587"/>
    <w:rsid w:val="00E34D13"/>
    <w:rsid w:val="00E351ED"/>
    <w:rsid w:val="00E374D3"/>
    <w:rsid w:val="00E40407"/>
    <w:rsid w:val="00E406ED"/>
    <w:rsid w:val="00E40961"/>
    <w:rsid w:val="00E42254"/>
    <w:rsid w:val="00E42B19"/>
    <w:rsid w:val="00E43869"/>
    <w:rsid w:val="00E44A65"/>
    <w:rsid w:val="00E44B6C"/>
    <w:rsid w:val="00E45596"/>
    <w:rsid w:val="00E47619"/>
    <w:rsid w:val="00E500E0"/>
    <w:rsid w:val="00E501E6"/>
    <w:rsid w:val="00E51C8D"/>
    <w:rsid w:val="00E541DF"/>
    <w:rsid w:val="00E547EF"/>
    <w:rsid w:val="00E54E71"/>
    <w:rsid w:val="00E56523"/>
    <w:rsid w:val="00E5743D"/>
    <w:rsid w:val="00E57826"/>
    <w:rsid w:val="00E6034B"/>
    <w:rsid w:val="00E61C94"/>
    <w:rsid w:val="00E6549E"/>
    <w:rsid w:val="00E65B89"/>
    <w:rsid w:val="00E65EDE"/>
    <w:rsid w:val="00E67B3B"/>
    <w:rsid w:val="00E67D3A"/>
    <w:rsid w:val="00E70015"/>
    <w:rsid w:val="00E70030"/>
    <w:rsid w:val="00E70F81"/>
    <w:rsid w:val="00E720E9"/>
    <w:rsid w:val="00E72B2D"/>
    <w:rsid w:val="00E73405"/>
    <w:rsid w:val="00E7397C"/>
    <w:rsid w:val="00E74122"/>
    <w:rsid w:val="00E74BDE"/>
    <w:rsid w:val="00E74BEB"/>
    <w:rsid w:val="00E77055"/>
    <w:rsid w:val="00E77460"/>
    <w:rsid w:val="00E77FE8"/>
    <w:rsid w:val="00E80622"/>
    <w:rsid w:val="00E80970"/>
    <w:rsid w:val="00E82B8C"/>
    <w:rsid w:val="00E83070"/>
    <w:rsid w:val="00E83ABC"/>
    <w:rsid w:val="00E844F2"/>
    <w:rsid w:val="00E85B20"/>
    <w:rsid w:val="00E90AD0"/>
    <w:rsid w:val="00E91457"/>
    <w:rsid w:val="00E92290"/>
    <w:rsid w:val="00E92FCB"/>
    <w:rsid w:val="00E930A6"/>
    <w:rsid w:val="00E93A55"/>
    <w:rsid w:val="00E93AB1"/>
    <w:rsid w:val="00E93B01"/>
    <w:rsid w:val="00E93B9C"/>
    <w:rsid w:val="00E951BB"/>
    <w:rsid w:val="00E95B47"/>
    <w:rsid w:val="00E96A24"/>
    <w:rsid w:val="00E96C94"/>
    <w:rsid w:val="00E972DE"/>
    <w:rsid w:val="00EA06DB"/>
    <w:rsid w:val="00EA109F"/>
    <w:rsid w:val="00EA147F"/>
    <w:rsid w:val="00EA1786"/>
    <w:rsid w:val="00EA2230"/>
    <w:rsid w:val="00EA34CB"/>
    <w:rsid w:val="00EA4347"/>
    <w:rsid w:val="00EA4A27"/>
    <w:rsid w:val="00EA4FA6"/>
    <w:rsid w:val="00EA5ADA"/>
    <w:rsid w:val="00EA6441"/>
    <w:rsid w:val="00EA67F8"/>
    <w:rsid w:val="00EA7601"/>
    <w:rsid w:val="00EB1A25"/>
    <w:rsid w:val="00EB2710"/>
    <w:rsid w:val="00EB2755"/>
    <w:rsid w:val="00EB3003"/>
    <w:rsid w:val="00EB364B"/>
    <w:rsid w:val="00EB3A29"/>
    <w:rsid w:val="00EB4DB0"/>
    <w:rsid w:val="00EB64A6"/>
    <w:rsid w:val="00EB69B6"/>
    <w:rsid w:val="00EB6E1F"/>
    <w:rsid w:val="00EC0656"/>
    <w:rsid w:val="00EC06BF"/>
    <w:rsid w:val="00EC2A59"/>
    <w:rsid w:val="00EC2BC8"/>
    <w:rsid w:val="00EC379B"/>
    <w:rsid w:val="00EC37D1"/>
    <w:rsid w:val="00EC5DDA"/>
    <w:rsid w:val="00EC61C4"/>
    <w:rsid w:val="00EC7363"/>
    <w:rsid w:val="00EC761A"/>
    <w:rsid w:val="00ED03AB"/>
    <w:rsid w:val="00ED105D"/>
    <w:rsid w:val="00ED1963"/>
    <w:rsid w:val="00ED1CD4"/>
    <w:rsid w:val="00ED1D2B"/>
    <w:rsid w:val="00ED2DD4"/>
    <w:rsid w:val="00ED3847"/>
    <w:rsid w:val="00ED546B"/>
    <w:rsid w:val="00ED64B5"/>
    <w:rsid w:val="00EE0CCE"/>
    <w:rsid w:val="00EE1983"/>
    <w:rsid w:val="00EE2518"/>
    <w:rsid w:val="00EE31B9"/>
    <w:rsid w:val="00EE4C6D"/>
    <w:rsid w:val="00EE554F"/>
    <w:rsid w:val="00EE5708"/>
    <w:rsid w:val="00EE5D79"/>
    <w:rsid w:val="00EE63DB"/>
    <w:rsid w:val="00EE7CCA"/>
    <w:rsid w:val="00EF026E"/>
    <w:rsid w:val="00EF32E1"/>
    <w:rsid w:val="00EF3EC7"/>
    <w:rsid w:val="00EF4127"/>
    <w:rsid w:val="00EF60EF"/>
    <w:rsid w:val="00F024E8"/>
    <w:rsid w:val="00F03E12"/>
    <w:rsid w:val="00F051FA"/>
    <w:rsid w:val="00F053CA"/>
    <w:rsid w:val="00F06E53"/>
    <w:rsid w:val="00F114C0"/>
    <w:rsid w:val="00F114C9"/>
    <w:rsid w:val="00F11657"/>
    <w:rsid w:val="00F11F0C"/>
    <w:rsid w:val="00F14A16"/>
    <w:rsid w:val="00F15579"/>
    <w:rsid w:val="00F16A14"/>
    <w:rsid w:val="00F16F1B"/>
    <w:rsid w:val="00F1764B"/>
    <w:rsid w:val="00F2081F"/>
    <w:rsid w:val="00F23572"/>
    <w:rsid w:val="00F23ABE"/>
    <w:rsid w:val="00F266C3"/>
    <w:rsid w:val="00F267F0"/>
    <w:rsid w:val="00F30D03"/>
    <w:rsid w:val="00F3403E"/>
    <w:rsid w:val="00F3604A"/>
    <w:rsid w:val="00F362D7"/>
    <w:rsid w:val="00F36E0C"/>
    <w:rsid w:val="00F37D7B"/>
    <w:rsid w:val="00F409D5"/>
    <w:rsid w:val="00F40C10"/>
    <w:rsid w:val="00F415BE"/>
    <w:rsid w:val="00F41711"/>
    <w:rsid w:val="00F423F1"/>
    <w:rsid w:val="00F4343A"/>
    <w:rsid w:val="00F43E1C"/>
    <w:rsid w:val="00F45C43"/>
    <w:rsid w:val="00F4630D"/>
    <w:rsid w:val="00F465AA"/>
    <w:rsid w:val="00F5314C"/>
    <w:rsid w:val="00F536EC"/>
    <w:rsid w:val="00F538B7"/>
    <w:rsid w:val="00F56579"/>
    <w:rsid w:val="00F566A9"/>
    <w:rsid w:val="00F5688C"/>
    <w:rsid w:val="00F57640"/>
    <w:rsid w:val="00F57914"/>
    <w:rsid w:val="00F60048"/>
    <w:rsid w:val="00F61632"/>
    <w:rsid w:val="00F62748"/>
    <w:rsid w:val="00F63309"/>
    <w:rsid w:val="00F635DD"/>
    <w:rsid w:val="00F64088"/>
    <w:rsid w:val="00F640BD"/>
    <w:rsid w:val="00F64125"/>
    <w:rsid w:val="00F646B1"/>
    <w:rsid w:val="00F65CC0"/>
    <w:rsid w:val="00F6627B"/>
    <w:rsid w:val="00F664F8"/>
    <w:rsid w:val="00F673CE"/>
    <w:rsid w:val="00F71B50"/>
    <w:rsid w:val="00F7277F"/>
    <w:rsid w:val="00F72DCE"/>
    <w:rsid w:val="00F7336E"/>
    <w:rsid w:val="00F734F2"/>
    <w:rsid w:val="00F73D45"/>
    <w:rsid w:val="00F74085"/>
    <w:rsid w:val="00F75052"/>
    <w:rsid w:val="00F77181"/>
    <w:rsid w:val="00F77F0C"/>
    <w:rsid w:val="00F8007A"/>
    <w:rsid w:val="00F804D3"/>
    <w:rsid w:val="00F806E5"/>
    <w:rsid w:val="00F81275"/>
    <w:rsid w:val="00F81321"/>
    <w:rsid w:val="00F816CB"/>
    <w:rsid w:val="00F81CD2"/>
    <w:rsid w:val="00F823D7"/>
    <w:rsid w:val="00F82641"/>
    <w:rsid w:val="00F827DF"/>
    <w:rsid w:val="00F834F1"/>
    <w:rsid w:val="00F84F54"/>
    <w:rsid w:val="00F86DBC"/>
    <w:rsid w:val="00F90B52"/>
    <w:rsid w:val="00F90F18"/>
    <w:rsid w:val="00F9136B"/>
    <w:rsid w:val="00F937E4"/>
    <w:rsid w:val="00F93E25"/>
    <w:rsid w:val="00F9401C"/>
    <w:rsid w:val="00F95EE7"/>
    <w:rsid w:val="00F96260"/>
    <w:rsid w:val="00F9635A"/>
    <w:rsid w:val="00FA0789"/>
    <w:rsid w:val="00FA116C"/>
    <w:rsid w:val="00FA1A26"/>
    <w:rsid w:val="00FA2C43"/>
    <w:rsid w:val="00FA39E6"/>
    <w:rsid w:val="00FA3F21"/>
    <w:rsid w:val="00FA4022"/>
    <w:rsid w:val="00FA43E7"/>
    <w:rsid w:val="00FA4613"/>
    <w:rsid w:val="00FA51D9"/>
    <w:rsid w:val="00FA5421"/>
    <w:rsid w:val="00FA5CB2"/>
    <w:rsid w:val="00FA647C"/>
    <w:rsid w:val="00FA7BC9"/>
    <w:rsid w:val="00FB0637"/>
    <w:rsid w:val="00FB225E"/>
    <w:rsid w:val="00FB378E"/>
    <w:rsid w:val="00FB37F1"/>
    <w:rsid w:val="00FB46CC"/>
    <w:rsid w:val="00FB47C0"/>
    <w:rsid w:val="00FB501B"/>
    <w:rsid w:val="00FB577D"/>
    <w:rsid w:val="00FB719A"/>
    <w:rsid w:val="00FB7770"/>
    <w:rsid w:val="00FC0014"/>
    <w:rsid w:val="00FC0AB9"/>
    <w:rsid w:val="00FC12A5"/>
    <w:rsid w:val="00FC20EB"/>
    <w:rsid w:val="00FC2D91"/>
    <w:rsid w:val="00FC4FA2"/>
    <w:rsid w:val="00FC684E"/>
    <w:rsid w:val="00FD0E99"/>
    <w:rsid w:val="00FD1064"/>
    <w:rsid w:val="00FD207F"/>
    <w:rsid w:val="00FD27D8"/>
    <w:rsid w:val="00FD349F"/>
    <w:rsid w:val="00FD3B91"/>
    <w:rsid w:val="00FD420D"/>
    <w:rsid w:val="00FD4216"/>
    <w:rsid w:val="00FD48E0"/>
    <w:rsid w:val="00FD576B"/>
    <w:rsid w:val="00FD579E"/>
    <w:rsid w:val="00FD6845"/>
    <w:rsid w:val="00FD6F41"/>
    <w:rsid w:val="00FD79AE"/>
    <w:rsid w:val="00FE070E"/>
    <w:rsid w:val="00FE2546"/>
    <w:rsid w:val="00FE31E8"/>
    <w:rsid w:val="00FE4516"/>
    <w:rsid w:val="00FE494B"/>
    <w:rsid w:val="00FE4CFD"/>
    <w:rsid w:val="00FE4F0E"/>
    <w:rsid w:val="00FE563A"/>
    <w:rsid w:val="00FE5E69"/>
    <w:rsid w:val="00FE64C8"/>
    <w:rsid w:val="00FE69D1"/>
    <w:rsid w:val="00FF013D"/>
    <w:rsid w:val="00FF02E7"/>
    <w:rsid w:val="00FF092A"/>
    <w:rsid w:val="00FF1D1E"/>
    <w:rsid w:val="00FF27AD"/>
    <w:rsid w:val="00FF625E"/>
    <w:rsid w:val="00FF64D9"/>
    <w:rsid w:val="00FF65E0"/>
    <w:rsid w:val="00FF675C"/>
    <w:rsid w:val="00FF6D0E"/>
    <w:rsid w:val="00FF7C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B289D9-E3B0-48A0-857A-8E524EAD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ind w:left="1502"/>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e">
    <w:name w:val="footnote text"/>
    <w:aliases w:val="字元"/>
    <w:basedOn w:val="a6"/>
    <w:link w:val="aff"/>
    <w:uiPriority w:val="99"/>
    <w:unhideWhenUsed/>
    <w:rsid w:val="005C0647"/>
    <w:pPr>
      <w:snapToGrid w:val="0"/>
      <w:jc w:val="left"/>
    </w:pPr>
    <w:rPr>
      <w:sz w:val="20"/>
    </w:rPr>
  </w:style>
  <w:style w:type="character" w:customStyle="1" w:styleId="aff">
    <w:name w:val="註腳文字 字元"/>
    <w:aliases w:val="字元 字元"/>
    <w:basedOn w:val="a7"/>
    <w:link w:val="afe"/>
    <w:uiPriority w:val="99"/>
    <w:rsid w:val="005C0647"/>
    <w:rPr>
      <w:rFonts w:ascii="標楷體" w:eastAsia="標楷體"/>
      <w:kern w:val="2"/>
    </w:rPr>
  </w:style>
  <w:style w:type="character" w:styleId="aff0">
    <w:name w:val="footnote reference"/>
    <w:aliases w:val="FR,Ref,de nota al pie,註腳內容,Error-Fußnotenzeichen5,Error-Fußnotenzeichen6,Error-Fußnotenzeichen3"/>
    <w:basedOn w:val="a7"/>
    <w:uiPriority w:val="99"/>
    <w:unhideWhenUsed/>
    <w:rsid w:val="005C0647"/>
    <w:rPr>
      <w:vertAlign w:val="superscript"/>
    </w:rPr>
  </w:style>
  <w:style w:type="character" w:customStyle="1" w:styleId="f3">
    <w:name w:val="f3"/>
    <w:basedOn w:val="a7"/>
    <w:rsid w:val="00AB5BCE"/>
  </w:style>
  <w:style w:type="character" w:customStyle="1" w:styleId="style11">
    <w:name w:val="style11"/>
    <w:basedOn w:val="a7"/>
    <w:rsid w:val="004228AD"/>
    <w:rPr>
      <w:sz w:val="23"/>
      <w:szCs w:val="23"/>
    </w:rPr>
  </w:style>
  <w:style w:type="character" w:styleId="aff1">
    <w:name w:val="annotation reference"/>
    <w:basedOn w:val="a7"/>
    <w:uiPriority w:val="99"/>
    <w:semiHidden/>
    <w:unhideWhenUsed/>
    <w:rsid w:val="00250F7D"/>
    <w:rPr>
      <w:sz w:val="18"/>
      <w:szCs w:val="18"/>
    </w:rPr>
  </w:style>
  <w:style w:type="paragraph" w:styleId="aff2">
    <w:name w:val="annotation text"/>
    <w:basedOn w:val="a6"/>
    <w:link w:val="aff3"/>
    <w:uiPriority w:val="99"/>
    <w:semiHidden/>
    <w:unhideWhenUsed/>
    <w:rsid w:val="00250F7D"/>
    <w:pPr>
      <w:jc w:val="left"/>
    </w:pPr>
  </w:style>
  <w:style w:type="character" w:customStyle="1" w:styleId="aff3">
    <w:name w:val="註解文字 字元"/>
    <w:basedOn w:val="a7"/>
    <w:link w:val="aff2"/>
    <w:uiPriority w:val="99"/>
    <w:semiHidden/>
    <w:rsid w:val="00250F7D"/>
    <w:rPr>
      <w:rFonts w:ascii="標楷體" w:eastAsia="標楷體"/>
      <w:kern w:val="2"/>
      <w:sz w:val="32"/>
    </w:rPr>
  </w:style>
  <w:style w:type="paragraph" w:styleId="aff4">
    <w:name w:val="annotation subject"/>
    <w:basedOn w:val="aff2"/>
    <w:next w:val="aff2"/>
    <w:link w:val="aff5"/>
    <w:uiPriority w:val="99"/>
    <w:semiHidden/>
    <w:unhideWhenUsed/>
    <w:rsid w:val="00250F7D"/>
    <w:rPr>
      <w:b/>
      <w:bCs/>
    </w:rPr>
  </w:style>
  <w:style w:type="character" w:customStyle="1" w:styleId="aff5">
    <w:name w:val="註解主旨 字元"/>
    <w:basedOn w:val="aff3"/>
    <w:link w:val="aff4"/>
    <w:uiPriority w:val="99"/>
    <w:semiHidden/>
    <w:rsid w:val="00250F7D"/>
    <w:rPr>
      <w:rFonts w:ascii="標楷體" w:eastAsia="標楷體"/>
      <w:b/>
      <w:bCs/>
      <w:kern w:val="2"/>
      <w:sz w:val="32"/>
    </w:rPr>
  </w:style>
  <w:style w:type="paragraph" w:styleId="HTML">
    <w:name w:val="HTML Preformatted"/>
    <w:basedOn w:val="a6"/>
    <w:link w:val="HTML0"/>
    <w:uiPriority w:val="99"/>
    <w:semiHidden/>
    <w:unhideWhenUsed/>
    <w:rsid w:val="00F30D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F30D03"/>
    <w:rPr>
      <w:rFonts w:ascii="細明體" w:eastAsia="細明體" w:hAnsi="細明體" w:cs="細明體"/>
      <w:sz w:val="24"/>
      <w:szCs w:val="24"/>
    </w:rPr>
  </w:style>
  <w:style w:type="character" w:customStyle="1" w:styleId="ae">
    <w:name w:val="頁首 字元"/>
    <w:basedOn w:val="a7"/>
    <w:link w:val="ad"/>
    <w:uiPriority w:val="99"/>
    <w:rsid w:val="00B55194"/>
    <w:rPr>
      <w:rFonts w:ascii="標楷體" w:eastAsia="標楷體"/>
      <w:kern w:val="2"/>
    </w:rPr>
  </w:style>
  <w:style w:type="character" w:customStyle="1" w:styleId="af5">
    <w:name w:val="頁尾 字元"/>
    <w:basedOn w:val="a7"/>
    <w:link w:val="af4"/>
    <w:uiPriority w:val="99"/>
    <w:rsid w:val="00B55194"/>
    <w:rPr>
      <w:rFonts w:ascii="標楷體" w:eastAsia="標楷體"/>
      <w:kern w:val="2"/>
    </w:rPr>
  </w:style>
  <w:style w:type="paragraph" w:styleId="aff6">
    <w:name w:val="Body Text"/>
    <w:basedOn w:val="a6"/>
    <w:link w:val="aff7"/>
    <w:semiHidden/>
    <w:rsid w:val="00B55194"/>
    <w:pPr>
      <w:overflowPunct/>
      <w:autoSpaceDE/>
      <w:autoSpaceDN/>
      <w:spacing w:line="460" w:lineRule="exact"/>
      <w:jc w:val="left"/>
    </w:pPr>
    <w:rPr>
      <w:rFonts w:ascii="Times New Roman"/>
      <w:sz w:val="36"/>
      <w:szCs w:val="24"/>
    </w:rPr>
  </w:style>
  <w:style w:type="character" w:customStyle="1" w:styleId="aff7">
    <w:name w:val="本文 字元"/>
    <w:basedOn w:val="a7"/>
    <w:link w:val="aff6"/>
    <w:semiHidden/>
    <w:rsid w:val="00B55194"/>
    <w:rPr>
      <w:rFonts w:eastAsia="標楷體"/>
      <w:kern w:val="2"/>
      <w:sz w:val="36"/>
      <w:szCs w:val="24"/>
    </w:rPr>
  </w:style>
  <w:style w:type="character" w:customStyle="1" w:styleId="10">
    <w:name w:val="標題 1 字元"/>
    <w:basedOn w:val="a7"/>
    <w:link w:val="1"/>
    <w:rsid w:val="00B55194"/>
    <w:rPr>
      <w:rFonts w:ascii="標楷體" w:eastAsia="標楷體" w:hAnsi="Arial"/>
      <w:bCs/>
      <w:kern w:val="32"/>
      <w:sz w:val="32"/>
      <w:szCs w:val="52"/>
    </w:rPr>
  </w:style>
  <w:style w:type="character" w:customStyle="1" w:styleId="30">
    <w:name w:val="標題 3 字元"/>
    <w:basedOn w:val="a7"/>
    <w:link w:val="3"/>
    <w:rsid w:val="00B55194"/>
    <w:rPr>
      <w:rFonts w:ascii="標楷體" w:eastAsia="標楷體" w:hAnsi="Arial"/>
      <w:bCs/>
      <w:kern w:val="32"/>
      <w:sz w:val="32"/>
      <w:szCs w:val="36"/>
    </w:rPr>
  </w:style>
  <w:style w:type="character" w:customStyle="1" w:styleId="40">
    <w:name w:val="標題 4 字元"/>
    <w:basedOn w:val="a7"/>
    <w:link w:val="4"/>
    <w:rsid w:val="00B55194"/>
    <w:rPr>
      <w:rFonts w:ascii="標楷體" w:eastAsia="標楷體" w:hAnsi="Arial"/>
      <w:kern w:val="32"/>
      <w:sz w:val="32"/>
      <w:szCs w:val="36"/>
    </w:rPr>
  </w:style>
  <w:style w:type="character" w:customStyle="1" w:styleId="50">
    <w:name w:val="標題 5 字元"/>
    <w:basedOn w:val="a7"/>
    <w:link w:val="5"/>
    <w:rsid w:val="00B55194"/>
    <w:rPr>
      <w:rFonts w:ascii="標楷體" w:eastAsia="標楷體" w:hAnsi="Arial"/>
      <w:bCs/>
      <w:kern w:val="32"/>
      <w:sz w:val="32"/>
      <w:szCs w:val="36"/>
    </w:rPr>
  </w:style>
  <w:style w:type="character" w:customStyle="1" w:styleId="60">
    <w:name w:val="標題 6 字元"/>
    <w:basedOn w:val="a7"/>
    <w:link w:val="6"/>
    <w:rsid w:val="00B55194"/>
    <w:rPr>
      <w:rFonts w:ascii="標楷體" w:eastAsia="標楷體" w:hAnsi="Arial"/>
      <w:kern w:val="32"/>
      <w:sz w:val="32"/>
      <w:szCs w:val="36"/>
    </w:rPr>
  </w:style>
  <w:style w:type="character" w:customStyle="1" w:styleId="70">
    <w:name w:val="標題 7 字元"/>
    <w:basedOn w:val="a7"/>
    <w:link w:val="7"/>
    <w:rsid w:val="00B55194"/>
    <w:rPr>
      <w:rFonts w:ascii="標楷體" w:eastAsia="標楷體" w:hAnsi="Arial"/>
      <w:bCs/>
      <w:kern w:val="32"/>
      <w:sz w:val="32"/>
      <w:szCs w:val="36"/>
    </w:rPr>
  </w:style>
  <w:style w:type="character" w:customStyle="1" w:styleId="80">
    <w:name w:val="標題 8 字元"/>
    <w:basedOn w:val="a7"/>
    <w:link w:val="8"/>
    <w:rsid w:val="00B55194"/>
    <w:rPr>
      <w:rFonts w:ascii="標楷體" w:eastAsia="標楷體" w:hAnsi="Arial"/>
      <w:kern w:val="32"/>
      <w:sz w:val="32"/>
      <w:szCs w:val="36"/>
    </w:rPr>
  </w:style>
  <w:style w:type="paragraph" w:styleId="aff8">
    <w:name w:val="Salutation"/>
    <w:basedOn w:val="a6"/>
    <w:next w:val="a6"/>
    <w:link w:val="aff9"/>
    <w:uiPriority w:val="99"/>
    <w:unhideWhenUsed/>
    <w:rsid w:val="00AB005F"/>
    <w:pPr>
      <w:overflowPunct/>
      <w:autoSpaceDE/>
      <w:autoSpaceDN/>
      <w:jc w:val="left"/>
    </w:pPr>
    <w:rPr>
      <w:rFonts w:ascii="Times New Roman"/>
      <w:szCs w:val="32"/>
    </w:rPr>
  </w:style>
  <w:style w:type="character" w:customStyle="1" w:styleId="aff9">
    <w:name w:val="問候 字元"/>
    <w:basedOn w:val="a7"/>
    <w:link w:val="aff8"/>
    <w:uiPriority w:val="99"/>
    <w:rsid w:val="00AB005F"/>
    <w:rPr>
      <w:rFonts w:eastAsia="標楷體"/>
      <w:kern w:val="2"/>
      <w:sz w:val="32"/>
      <w:szCs w:val="32"/>
    </w:rPr>
  </w:style>
  <w:style w:type="character" w:styleId="affa">
    <w:name w:val="Strong"/>
    <w:basedOn w:val="a7"/>
    <w:uiPriority w:val="22"/>
    <w:qFormat/>
    <w:rsid w:val="00A265C8"/>
    <w:rPr>
      <w:b/>
      <w:bCs/>
    </w:rPr>
  </w:style>
  <w:style w:type="paragraph" w:customStyle="1" w:styleId="Default">
    <w:name w:val="Default"/>
    <w:rsid w:val="00C8368E"/>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6319">
      <w:bodyDiv w:val="1"/>
      <w:marLeft w:val="0"/>
      <w:marRight w:val="0"/>
      <w:marTop w:val="0"/>
      <w:marBottom w:val="0"/>
      <w:divBdr>
        <w:top w:val="none" w:sz="0" w:space="0" w:color="auto"/>
        <w:left w:val="none" w:sz="0" w:space="0" w:color="auto"/>
        <w:bottom w:val="none" w:sz="0" w:space="0" w:color="auto"/>
        <w:right w:val="none" w:sz="0" w:space="0" w:color="auto"/>
      </w:divBdr>
      <w:divsChild>
        <w:div w:id="1425610353">
          <w:marLeft w:val="0"/>
          <w:marRight w:val="0"/>
          <w:marTop w:val="0"/>
          <w:marBottom w:val="0"/>
          <w:divBdr>
            <w:top w:val="none" w:sz="0" w:space="0" w:color="auto"/>
            <w:left w:val="none" w:sz="0" w:space="0" w:color="auto"/>
            <w:bottom w:val="none" w:sz="0" w:space="0" w:color="auto"/>
            <w:right w:val="none" w:sz="0" w:space="0" w:color="auto"/>
          </w:divBdr>
          <w:divsChild>
            <w:div w:id="1178227506">
              <w:marLeft w:val="0"/>
              <w:marRight w:val="0"/>
              <w:marTop w:val="0"/>
              <w:marBottom w:val="0"/>
              <w:divBdr>
                <w:top w:val="none" w:sz="0" w:space="0" w:color="auto"/>
                <w:left w:val="none" w:sz="0" w:space="0" w:color="auto"/>
                <w:bottom w:val="none" w:sz="0" w:space="0" w:color="auto"/>
                <w:right w:val="none" w:sz="0" w:space="0" w:color="auto"/>
              </w:divBdr>
              <w:divsChild>
                <w:div w:id="1103843092">
                  <w:marLeft w:val="0"/>
                  <w:marRight w:val="0"/>
                  <w:marTop w:val="0"/>
                  <w:marBottom w:val="0"/>
                  <w:divBdr>
                    <w:top w:val="none" w:sz="0" w:space="0" w:color="auto"/>
                    <w:left w:val="none" w:sz="0" w:space="0" w:color="auto"/>
                    <w:bottom w:val="none" w:sz="0" w:space="0" w:color="auto"/>
                    <w:right w:val="none" w:sz="0" w:space="0" w:color="auto"/>
                  </w:divBdr>
                  <w:divsChild>
                    <w:div w:id="802238139">
                      <w:marLeft w:val="0"/>
                      <w:marRight w:val="0"/>
                      <w:marTop w:val="0"/>
                      <w:marBottom w:val="150"/>
                      <w:divBdr>
                        <w:top w:val="none" w:sz="0" w:space="0" w:color="auto"/>
                        <w:left w:val="none" w:sz="0" w:space="0" w:color="auto"/>
                        <w:bottom w:val="none" w:sz="0" w:space="0" w:color="auto"/>
                        <w:right w:val="none" w:sz="0" w:space="0" w:color="auto"/>
                      </w:divBdr>
                      <w:divsChild>
                        <w:div w:id="385644707">
                          <w:marLeft w:val="0"/>
                          <w:marRight w:val="0"/>
                          <w:marTop w:val="0"/>
                          <w:marBottom w:val="0"/>
                          <w:divBdr>
                            <w:top w:val="single" w:sz="6" w:space="0" w:color="CCCCCC"/>
                            <w:left w:val="single" w:sz="6" w:space="0" w:color="CCCCCC"/>
                            <w:bottom w:val="none" w:sz="0" w:space="0" w:color="auto"/>
                            <w:right w:val="single" w:sz="6" w:space="0" w:color="CCCCCC"/>
                          </w:divBdr>
                          <w:divsChild>
                            <w:div w:id="11682102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958313">
      <w:bodyDiv w:val="1"/>
      <w:marLeft w:val="0"/>
      <w:marRight w:val="0"/>
      <w:marTop w:val="0"/>
      <w:marBottom w:val="0"/>
      <w:divBdr>
        <w:top w:val="none" w:sz="0" w:space="0" w:color="auto"/>
        <w:left w:val="none" w:sz="0" w:space="0" w:color="auto"/>
        <w:bottom w:val="none" w:sz="0" w:space="0" w:color="auto"/>
        <w:right w:val="none" w:sz="0" w:space="0" w:color="auto"/>
      </w:divBdr>
    </w:div>
    <w:div w:id="45668031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3053486">
      <w:bodyDiv w:val="1"/>
      <w:marLeft w:val="0"/>
      <w:marRight w:val="0"/>
      <w:marTop w:val="0"/>
      <w:marBottom w:val="0"/>
      <w:divBdr>
        <w:top w:val="none" w:sz="0" w:space="0" w:color="auto"/>
        <w:left w:val="none" w:sz="0" w:space="0" w:color="auto"/>
        <w:bottom w:val="none" w:sz="0" w:space="0" w:color="auto"/>
        <w:right w:val="none" w:sz="0" w:space="0" w:color="auto"/>
      </w:divBdr>
    </w:div>
    <w:div w:id="974413800">
      <w:bodyDiv w:val="1"/>
      <w:marLeft w:val="0"/>
      <w:marRight w:val="0"/>
      <w:marTop w:val="0"/>
      <w:marBottom w:val="0"/>
      <w:divBdr>
        <w:top w:val="none" w:sz="0" w:space="0" w:color="auto"/>
        <w:left w:val="none" w:sz="0" w:space="0" w:color="auto"/>
        <w:bottom w:val="none" w:sz="0" w:space="0" w:color="auto"/>
        <w:right w:val="none" w:sz="0" w:space="0" w:color="auto"/>
      </w:divBdr>
    </w:div>
    <w:div w:id="1167479283">
      <w:bodyDiv w:val="1"/>
      <w:marLeft w:val="0"/>
      <w:marRight w:val="0"/>
      <w:marTop w:val="0"/>
      <w:marBottom w:val="0"/>
      <w:divBdr>
        <w:top w:val="none" w:sz="0" w:space="0" w:color="auto"/>
        <w:left w:val="none" w:sz="0" w:space="0" w:color="auto"/>
        <w:bottom w:val="none" w:sz="0" w:space="0" w:color="auto"/>
        <w:right w:val="none" w:sz="0" w:space="0" w:color="auto"/>
      </w:divBdr>
    </w:div>
    <w:div w:id="1413158948">
      <w:bodyDiv w:val="1"/>
      <w:marLeft w:val="0"/>
      <w:marRight w:val="0"/>
      <w:marTop w:val="0"/>
      <w:marBottom w:val="0"/>
      <w:divBdr>
        <w:top w:val="none" w:sz="0" w:space="0" w:color="auto"/>
        <w:left w:val="none" w:sz="0" w:space="0" w:color="auto"/>
        <w:bottom w:val="none" w:sz="0" w:space="0" w:color="auto"/>
        <w:right w:val="none" w:sz="0" w:space="0" w:color="auto"/>
      </w:divBdr>
    </w:div>
    <w:div w:id="159050567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w.appledaily.com/local/20201001/ELVWO6EVYFFZTLWA5743XKXED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428E2-9EFC-4922-8E6F-13294C315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45</Pages>
  <Words>4060</Words>
  <Characters>23148</Characters>
  <Application>Microsoft Office Word</Application>
  <DocSecurity>0</DocSecurity>
  <Lines>192</Lines>
  <Paragraphs>54</Paragraphs>
  <ScaleCrop>false</ScaleCrop>
  <Company>cy</Company>
  <LinksUpToDate>false</LinksUpToDate>
  <CharactersWithSpaces>27154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3</cp:revision>
  <cp:lastPrinted>2021-05-11T03:22:00Z</cp:lastPrinted>
  <dcterms:created xsi:type="dcterms:W3CDTF">2021-05-17T03:25:00Z</dcterms:created>
  <dcterms:modified xsi:type="dcterms:W3CDTF">2021-08-02T08:47:00Z</dcterms:modified>
</cp:coreProperties>
</file>