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4D49" w:rsidRDefault="00C03C57">
      <w:pPr>
        <w:pStyle w:val="a6"/>
        <w:kinsoku w:val="0"/>
        <w:spacing w:before="0"/>
        <w:ind w:leftChars="700" w:left="2381" w:firstLine="0"/>
        <w:rPr>
          <w:bCs/>
          <w:snapToGrid/>
          <w:spacing w:val="200"/>
          <w:kern w:val="0"/>
          <w:sz w:val="40"/>
        </w:rPr>
      </w:pPr>
      <w:r>
        <w:rPr>
          <w:rFonts w:hint="eastAsia"/>
          <w:bCs/>
          <w:snapToGrid/>
          <w:spacing w:val="200"/>
          <w:kern w:val="0"/>
          <w:sz w:val="40"/>
        </w:rPr>
        <w:t>調查報告</w:t>
      </w:r>
    </w:p>
    <w:p w:rsidR="00D44D49" w:rsidRDefault="00C03C57">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5274E9" w:rsidRPr="00CA1EB4">
        <w:rPr>
          <w:rFonts w:hint="eastAsia"/>
        </w:rPr>
        <w:t>國史館暨國史館臺灣文獻館</w:t>
      </w:r>
      <w:proofErr w:type="gramStart"/>
      <w:r w:rsidR="005274E9" w:rsidRPr="00CA1EB4">
        <w:rPr>
          <w:rFonts w:hint="eastAsia"/>
        </w:rPr>
        <w:t>現行存管珍貴</w:t>
      </w:r>
      <w:proofErr w:type="gramEnd"/>
      <w:r w:rsidR="005274E9" w:rsidRPr="00CA1EB4">
        <w:rPr>
          <w:rFonts w:hint="eastAsia"/>
        </w:rPr>
        <w:t>史料檔案</w:t>
      </w:r>
      <w:r w:rsidR="0006297B">
        <w:rPr>
          <w:rFonts w:hint="eastAsia"/>
        </w:rPr>
        <w:t>之業務</w:t>
      </w:r>
      <w:r w:rsidR="005274E9" w:rsidRPr="00CA1EB4">
        <w:rPr>
          <w:rFonts w:hint="eastAsia"/>
        </w:rPr>
        <w:t>，以及中央研究院、檔案</w:t>
      </w:r>
      <w:r w:rsidR="005274E9">
        <w:rPr>
          <w:rFonts w:hint="eastAsia"/>
        </w:rPr>
        <w:t>管理局</w:t>
      </w:r>
      <w:r w:rsidR="005274E9" w:rsidRPr="00CA1EB4">
        <w:rPr>
          <w:rFonts w:hint="eastAsia"/>
        </w:rPr>
        <w:t>、外交部、國防部、</w:t>
      </w:r>
      <w:r w:rsidR="006165E2">
        <w:rPr>
          <w:rFonts w:hint="eastAsia"/>
        </w:rPr>
        <w:t>國科會</w:t>
      </w:r>
      <w:r w:rsidR="005274E9" w:rsidRPr="00CA1EB4">
        <w:rPr>
          <w:rFonts w:hint="eastAsia"/>
        </w:rPr>
        <w:t>等機關負責及資助之檔案數位化等相關業務，政出多門，各行其</w:t>
      </w:r>
      <w:r w:rsidR="0006297B">
        <w:rPr>
          <w:rFonts w:hint="eastAsia"/>
        </w:rPr>
        <w:t>是</w:t>
      </w:r>
      <w:r w:rsidR="005274E9" w:rsidRPr="00CA1EB4">
        <w:rPr>
          <w:rFonts w:hint="eastAsia"/>
        </w:rPr>
        <w:t>，缺乏協調統整，是否有效運用政府預算，其中有無</w:t>
      </w:r>
      <w:proofErr w:type="gramStart"/>
      <w:r w:rsidR="005274E9" w:rsidRPr="00CA1EB4">
        <w:rPr>
          <w:rFonts w:hint="eastAsia"/>
        </w:rPr>
        <w:t>違失乙案</w:t>
      </w:r>
      <w:proofErr w:type="gramEnd"/>
      <w:r w:rsidR="005274E9">
        <w:rPr>
          <w:rFonts w:hint="eastAsia"/>
        </w:rPr>
        <w:t>。</w:t>
      </w:r>
    </w:p>
    <w:p w:rsidR="00D44D49" w:rsidRDefault="00C03C57">
      <w:pPr>
        <w:pStyle w:val="1"/>
        <w:ind w:left="2380" w:hanging="2380"/>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Pr>
          <w:rFonts w:hint="eastAsia"/>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D44D49" w:rsidRDefault="00400B7C" w:rsidP="00C47DFE">
      <w:pPr>
        <w:pStyle w:val="10"/>
        <w:ind w:left="680" w:firstLine="680"/>
        <w:rPr>
          <w:bCs/>
        </w:rPr>
      </w:pPr>
      <w:bookmarkStart w:id="45" w:name="_Toc524902730"/>
      <w:r>
        <w:rPr>
          <w:rFonts w:hint="eastAsia"/>
          <w:bCs/>
        </w:rPr>
        <w:t>「國</w:t>
      </w:r>
      <w:proofErr w:type="gramStart"/>
      <w:r>
        <w:rPr>
          <w:rFonts w:hint="eastAsia"/>
          <w:bCs/>
        </w:rPr>
        <w:t>無史恆亡</w:t>
      </w:r>
      <w:proofErr w:type="gramEnd"/>
      <w:r>
        <w:rPr>
          <w:rFonts w:hint="eastAsia"/>
          <w:bCs/>
        </w:rPr>
        <w:t>」，史料的保存與活化實為政府最重要的任務之</w:t>
      </w:r>
      <w:proofErr w:type="gramStart"/>
      <w:r>
        <w:rPr>
          <w:rFonts w:hint="eastAsia"/>
          <w:bCs/>
        </w:rPr>
        <w:t>一</w:t>
      </w:r>
      <w:proofErr w:type="gramEnd"/>
      <w:r>
        <w:rPr>
          <w:rFonts w:hint="eastAsia"/>
          <w:bCs/>
        </w:rPr>
        <w:t>。</w:t>
      </w:r>
      <w:r w:rsidR="004B30CD">
        <w:rPr>
          <w:rFonts w:hint="eastAsia"/>
          <w:bCs/>
        </w:rPr>
        <w:t>近代</w:t>
      </w:r>
      <w:r w:rsidR="004A5C5C">
        <w:rPr>
          <w:rFonts w:hint="eastAsia"/>
          <w:bCs/>
        </w:rPr>
        <w:t>各國</w:t>
      </w:r>
      <w:r w:rsidR="004B30CD">
        <w:rPr>
          <w:rFonts w:hint="eastAsia"/>
          <w:bCs/>
        </w:rPr>
        <w:t>最重視的史料</w:t>
      </w:r>
      <w:r w:rsidR="004A5C5C">
        <w:rPr>
          <w:rFonts w:hint="eastAsia"/>
          <w:bCs/>
        </w:rPr>
        <w:t>之一</w:t>
      </w:r>
      <w:r>
        <w:rPr>
          <w:rFonts w:hint="eastAsia"/>
          <w:bCs/>
        </w:rPr>
        <w:t>則</w:t>
      </w:r>
      <w:r w:rsidR="004B30CD">
        <w:rPr>
          <w:rFonts w:hint="eastAsia"/>
          <w:bCs/>
        </w:rPr>
        <w:t>是</w:t>
      </w:r>
      <w:r w:rsidR="00731E0A">
        <w:rPr>
          <w:rFonts w:hint="eastAsia"/>
          <w:bCs/>
        </w:rPr>
        <w:t>官方文書及</w:t>
      </w:r>
      <w:r w:rsidR="004B30CD">
        <w:rPr>
          <w:rFonts w:hint="eastAsia"/>
          <w:bCs/>
        </w:rPr>
        <w:t>檔案。我國目前</w:t>
      </w:r>
      <w:proofErr w:type="gramStart"/>
      <w:r w:rsidR="004B30CD">
        <w:rPr>
          <w:rFonts w:hint="eastAsia"/>
          <w:bCs/>
        </w:rPr>
        <w:t>現行存管之</w:t>
      </w:r>
      <w:proofErr w:type="gramEnd"/>
      <w:r w:rsidR="004B30CD">
        <w:rPr>
          <w:rFonts w:hint="eastAsia"/>
          <w:bCs/>
        </w:rPr>
        <w:t>史料檔案，前有</w:t>
      </w:r>
      <w:r w:rsidR="008B6330">
        <w:rPr>
          <w:rFonts w:hint="eastAsia"/>
          <w:bCs/>
        </w:rPr>
        <w:t>民國（下同）</w:t>
      </w:r>
      <w:r w:rsidR="004B30CD">
        <w:rPr>
          <w:rFonts w:hint="eastAsia"/>
          <w:bCs/>
        </w:rPr>
        <w:t>62年3月5日行政院秘書處台62</w:t>
      </w:r>
      <w:proofErr w:type="gramStart"/>
      <w:r w:rsidR="004B30CD">
        <w:rPr>
          <w:rFonts w:hint="eastAsia"/>
          <w:bCs/>
        </w:rPr>
        <w:t>檔字第1881號</w:t>
      </w:r>
      <w:proofErr w:type="gramEnd"/>
      <w:r w:rsidR="004B30CD">
        <w:rPr>
          <w:rFonts w:hint="eastAsia"/>
          <w:bCs/>
        </w:rPr>
        <w:t>、後有檔案法等相關法令</w:t>
      </w:r>
      <w:r w:rsidR="00C47DFE" w:rsidRPr="00C47DFE">
        <w:rPr>
          <w:bCs/>
        </w:rPr>
        <w:t>處理舊文獻史料</w:t>
      </w:r>
      <w:r w:rsidR="004B30CD">
        <w:rPr>
          <w:rFonts w:hint="eastAsia"/>
          <w:bCs/>
        </w:rPr>
        <w:t>，然</w:t>
      </w:r>
      <w:r w:rsidR="008C3789">
        <w:rPr>
          <w:rFonts w:hint="eastAsia"/>
          <w:bCs/>
        </w:rPr>
        <w:t>因檔案學未受政府重視，</w:t>
      </w:r>
      <w:r w:rsidR="00533D03">
        <w:rPr>
          <w:rFonts w:hint="eastAsia"/>
          <w:bCs/>
        </w:rPr>
        <w:t>導致</w:t>
      </w:r>
      <w:r w:rsidR="00E172EF">
        <w:rPr>
          <w:rFonts w:hint="eastAsia"/>
          <w:bCs/>
        </w:rPr>
        <w:t>破損史料無法及時</w:t>
      </w:r>
      <w:r w:rsidR="004A5C5C">
        <w:rPr>
          <w:rFonts w:hint="eastAsia"/>
          <w:bCs/>
        </w:rPr>
        <w:t>完成</w:t>
      </w:r>
      <w:r w:rsidR="00E172EF">
        <w:rPr>
          <w:rFonts w:hint="eastAsia"/>
          <w:bCs/>
        </w:rPr>
        <w:t>數位化</w:t>
      </w:r>
      <w:r w:rsidR="00E56255">
        <w:rPr>
          <w:rFonts w:hint="eastAsia"/>
          <w:bCs/>
        </w:rPr>
        <w:t>工作</w:t>
      </w:r>
      <w:r w:rsidR="004A5C5C">
        <w:rPr>
          <w:rFonts w:hint="eastAsia"/>
          <w:bCs/>
        </w:rPr>
        <w:t>並</w:t>
      </w:r>
      <w:r w:rsidR="00E172EF">
        <w:rPr>
          <w:rFonts w:hint="eastAsia"/>
          <w:bCs/>
        </w:rPr>
        <w:t>長久保存，而民眾亦無法因檔案法之實施，得以</w:t>
      </w:r>
      <w:r w:rsidR="004A5C5C">
        <w:rPr>
          <w:rFonts w:hint="eastAsia"/>
          <w:bCs/>
        </w:rPr>
        <w:t>運用檔案，</w:t>
      </w:r>
      <w:r w:rsidR="00941B1D">
        <w:rPr>
          <w:rFonts w:hint="eastAsia"/>
          <w:bCs/>
        </w:rPr>
        <w:t>還原</w:t>
      </w:r>
      <w:r w:rsidR="004A5C5C">
        <w:rPr>
          <w:rFonts w:hint="eastAsia"/>
          <w:bCs/>
        </w:rPr>
        <w:t>歷史真相。</w:t>
      </w:r>
      <w:r w:rsidR="00E172EF">
        <w:rPr>
          <w:rFonts w:hint="eastAsia"/>
          <w:bCs/>
        </w:rPr>
        <w:t>其實</w:t>
      </w:r>
      <w:r w:rsidR="008C3789">
        <w:rPr>
          <w:rFonts w:ascii="Arial" w:cs="Arial" w:hint="eastAsia"/>
          <w:color w:val="000000" w:themeColor="text1"/>
          <w:szCs w:val="32"/>
        </w:rPr>
        <w:t>史料</w:t>
      </w:r>
      <w:r w:rsidR="001B1760" w:rsidRPr="00C47DFE">
        <w:rPr>
          <w:rFonts w:ascii="Arial" w:cs="Arial"/>
          <w:color w:val="000000" w:themeColor="text1"/>
          <w:szCs w:val="32"/>
        </w:rPr>
        <w:t>只要有人使用</w:t>
      </w:r>
      <w:r w:rsidR="008C3789" w:rsidRPr="00C47DFE">
        <w:rPr>
          <w:rFonts w:ascii="Arial" w:cs="Arial"/>
          <w:color w:val="000000" w:themeColor="text1"/>
          <w:szCs w:val="32"/>
        </w:rPr>
        <w:t>，就有</w:t>
      </w:r>
      <w:r w:rsidR="004A5C5C">
        <w:rPr>
          <w:rFonts w:ascii="Arial" w:cs="Arial" w:hint="eastAsia"/>
          <w:color w:val="000000" w:themeColor="text1"/>
          <w:szCs w:val="32"/>
        </w:rPr>
        <w:t>其</w:t>
      </w:r>
      <w:r w:rsidR="008C3789" w:rsidRPr="00C47DFE">
        <w:rPr>
          <w:rFonts w:ascii="Arial" w:cs="Arial"/>
          <w:color w:val="000000" w:themeColor="text1"/>
          <w:szCs w:val="32"/>
        </w:rPr>
        <w:t>意義，因此</w:t>
      </w:r>
      <w:r w:rsidR="008C3789">
        <w:rPr>
          <w:rFonts w:ascii="Arial" w:cs="Arial" w:hint="eastAsia"/>
          <w:color w:val="000000" w:themeColor="text1"/>
          <w:szCs w:val="32"/>
        </w:rPr>
        <w:t>史料</w:t>
      </w:r>
      <w:r w:rsidR="004A5C5C">
        <w:rPr>
          <w:rFonts w:ascii="Arial" w:cs="Arial"/>
          <w:color w:val="000000" w:themeColor="text1"/>
          <w:szCs w:val="32"/>
        </w:rPr>
        <w:t>的保存，不能只考慮是否</w:t>
      </w:r>
      <w:r w:rsidR="004A5C5C">
        <w:rPr>
          <w:rFonts w:ascii="Arial" w:cs="Arial" w:hint="eastAsia"/>
          <w:color w:val="000000" w:themeColor="text1"/>
          <w:szCs w:val="32"/>
        </w:rPr>
        <w:t>已完成</w:t>
      </w:r>
      <w:r w:rsidR="00E56255">
        <w:rPr>
          <w:rFonts w:ascii="Arial" w:cs="Arial" w:hint="eastAsia"/>
          <w:color w:val="000000" w:themeColor="text1"/>
          <w:szCs w:val="32"/>
        </w:rPr>
        <w:t>相關設施之</w:t>
      </w:r>
      <w:r w:rsidR="004A5C5C">
        <w:rPr>
          <w:rFonts w:ascii="Arial" w:cs="Arial" w:hint="eastAsia"/>
          <w:color w:val="000000" w:themeColor="text1"/>
          <w:szCs w:val="32"/>
        </w:rPr>
        <w:t>建構</w:t>
      </w:r>
      <w:r w:rsidR="008C3789">
        <w:rPr>
          <w:rFonts w:ascii="Arial" w:cs="Arial" w:hint="eastAsia"/>
          <w:color w:val="000000" w:themeColor="text1"/>
          <w:szCs w:val="32"/>
        </w:rPr>
        <w:t>，</w:t>
      </w:r>
      <w:r w:rsidR="004A5C5C">
        <w:rPr>
          <w:rFonts w:ascii="Arial" w:cs="Arial"/>
          <w:color w:val="000000" w:themeColor="text1"/>
          <w:szCs w:val="32"/>
        </w:rPr>
        <w:t>而</w:t>
      </w:r>
      <w:r w:rsidR="00E56255">
        <w:rPr>
          <w:rFonts w:ascii="Arial" w:cs="Arial" w:hint="eastAsia"/>
          <w:color w:val="000000" w:themeColor="text1"/>
          <w:szCs w:val="32"/>
        </w:rPr>
        <w:t>必須</w:t>
      </w:r>
      <w:r w:rsidR="004A5C5C">
        <w:rPr>
          <w:rFonts w:ascii="Arial" w:cs="Arial"/>
          <w:color w:val="000000" w:themeColor="text1"/>
          <w:szCs w:val="32"/>
        </w:rPr>
        <w:t>做到更容易被</w:t>
      </w:r>
      <w:r w:rsidR="004A5C5C">
        <w:rPr>
          <w:rFonts w:ascii="Arial" w:cs="Arial" w:hint="eastAsia"/>
          <w:color w:val="000000" w:themeColor="text1"/>
          <w:szCs w:val="32"/>
        </w:rPr>
        <w:t>民眾方便</w:t>
      </w:r>
      <w:r w:rsidR="008C3789" w:rsidRPr="00C47DFE">
        <w:rPr>
          <w:rFonts w:ascii="Arial" w:cs="Arial"/>
          <w:color w:val="000000" w:themeColor="text1"/>
          <w:szCs w:val="32"/>
        </w:rPr>
        <w:t>使用</w:t>
      </w:r>
      <w:r w:rsidR="008C3789" w:rsidRPr="00C47DFE">
        <w:rPr>
          <w:rFonts w:hint="eastAsia"/>
          <w:bCs/>
        </w:rPr>
        <w:t>。</w:t>
      </w:r>
      <w:r w:rsidR="004B30CD">
        <w:rPr>
          <w:rFonts w:hint="eastAsia"/>
          <w:bCs/>
        </w:rPr>
        <w:t>案經</w:t>
      </w:r>
      <w:r w:rsidR="004B30CD">
        <w:rPr>
          <w:rFonts w:hint="eastAsia"/>
        </w:rPr>
        <w:t>本院函</w:t>
      </w:r>
      <w:proofErr w:type="gramStart"/>
      <w:r w:rsidR="004B30CD">
        <w:rPr>
          <w:rFonts w:hint="eastAsia"/>
        </w:rPr>
        <w:t>詢</w:t>
      </w:r>
      <w:proofErr w:type="gramEnd"/>
      <w:r w:rsidR="004B30CD">
        <w:rPr>
          <w:rFonts w:hint="eastAsia"/>
        </w:rPr>
        <w:t>檔案管理局、國防部史政編譯室、外交部、國史館、中央研究院、國史館臺灣文獻館、</w:t>
      </w:r>
      <w:r w:rsidR="00104766">
        <w:rPr>
          <w:rFonts w:hint="eastAsia"/>
        </w:rPr>
        <w:t>國科會</w:t>
      </w:r>
      <w:r w:rsidR="004B30CD">
        <w:rPr>
          <w:rFonts w:hint="eastAsia"/>
        </w:rPr>
        <w:t>等機關</w:t>
      </w:r>
      <w:r w:rsidR="009E5B81">
        <w:rPr>
          <w:rFonts w:hint="eastAsia"/>
        </w:rPr>
        <w:t>，</w:t>
      </w:r>
      <w:r w:rsidR="00533D03">
        <w:rPr>
          <w:rFonts w:hint="eastAsia"/>
        </w:rPr>
        <w:t>就國防與外交</w:t>
      </w:r>
      <w:r w:rsidR="009D2C5E">
        <w:rPr>
          <w:rFonts w:hint="eastAsia"/>
        </w:rPr>
        <w:t>有關之史料</w:t>
      </w:r>
      <w:r w:rsidR="00533D03">
        <w:rPr>
          <w:rFonts w:hint="eastAsia"/>
        </w:rPr>
        <w:t>檔案</w:t>
      </w:r>
      <w:r w:rsidR="009D2C5E">
        <w:rPr>
          <w:rFonts w:hint="eastAsia"/>
        </w:rPr>
        <w:t>說明</w:t>
      </w:r>
      <w:proofErr w:type="gramStart"/>
      <w:r w:rsidR="009D2C5E">
        <w:rPr>
          <w:rFonts w:hint="eastAsia"/>
        </w:rPr>
        <w:t>現行存管</w:t>
      </w:r>
      <w:r w:rsidR="004A5C5C">
        <w:rPr>
          <w:rFonts w:hint="eastAsia"/>
        </w:rPr>
        <w:t>方式</w:t>
      </w:r>
      <w:proofErr w:type="gramEnd"/>
      <w:r w:rsidR="00652E0F">
        <w:rPr>
          <w:rFonts w:hint="eastAsia"/>
        </w:rPr>
        <w:t>、數位化</w:t>
      </w:r>
      <w:r w:rsidR="004A5C5C">
        <w:rPr>
          <w:rFonts w:hint="eastAsia"/>
        </w:rPr>
        <w:t>建制</w:t>
      </w:r>
      <w:r w:rsidR="003512E2">
        <w:rPr>
          <w:rFonts w:hint="eastAsia"/>
        </w:rPr>
        <w:t>進度</w:t>
      </w:r>
      <w:r w:rsidR="009A28B8">
        <w:rPr>
          <w:rFonts w:hint="eastAsia"/>
        </w:rPr>
        <w:t>等</w:t>
      </w:r>
      <w:r w:rsidR="005475EB">
        <w:rPr>
          <w:rFonts w:hint="eastAsia"/>
        </w:rPr>
        <w:t>情</w:t>
      </w:r>
      <w:r w:rsidR="009E5B81">
        <w:rPr>
          <w:rFonts w:hint="eastAsia"/>
        </w:rPr>
        <w:t>形</w:t>
      </w:r>
      <w:r w:rsidR="004B30CD">
        <w:rPr>
          <w:rFonts w:hint="eastAsia"/>
        </w:rPr>
        <w:t>，</w:t>
      </w:r>
      <w:r w:rsidR="004A5C5C">
        <w:rPr>
          <w:rFonts w:hint="eastAsia"/>
        </w:rPr>
        <w:t>並</w:t>
      </w:r>
      <w:r w:rsidR="004B30CD">
        <w:rPr>
          <w:rFonts w:hint="eastAsia"/>
        </w:rPr>
        <w:t>於100年1月27日</w:t>
      </w:r>
      <w:r>
        <w:rPr>
          <w:rFonts w:hint="eastAsia"/>
        </w:rPr>
        <w:t>邀請</w:t>
      </w:r>
      <w:r w:rsidRPr="00400B7C">
        <w:rPr>
          <w:rFonts w:hint="eastAsia"/>
        </w:rPr>
        <w:t>中央研究院近代史研究所研究員張力、長庚大學講座教授黃寬重、國立政治大學圖書資訊與檔案學研究所特聘教授薛理桂</w:t>
      </w:r>
      <w:r>
        <w:rPr>
          <w:rFonts w:hint="eastAsia"/>
        </w:rPr>
        <w:t>，</w:t>
      </w:r>
      <w:r w:rsidR="00B20A2E">
        <w:rPr>
          <w:rFonts w:hint="eastAsia"/>
        </w:rPr>
        <w:t>召開</w:t>
      </w:r>
      <w:r>
        <w:rPr>
          <w:rFonts w:hint="eastAsia"/>
        </w:rPr>
        <w:t>學者專家</w:t>
      </w:r>
      <w:r w:rsidR="004B30CD">
        <w:rPr>
          <w:rFonts w:hint="eastAsia"/>
        </w:rPr>
        <w:t>諮詢會議，復分</w:t>
      </w:r>
      <w:r w:rsidR="004A5C5C">
        <w:rPr>
          <w:rFonts w:hint="eastAsia"/>
        </w:rPr>
        <w:t>別</w:t>
      </w:r>
      <w:r w:rsidR="004B30CD">
        <w:rPr>
          <w:rFonts w:hint="eastAsia"/>
        </w:rPr>
        <w:t>於同年6月9、16日現場勘查國防部史政編譯室、檔案管理局、國史館，並</w:t>
      </w:r>
      <w:r w:rsidR="003F0A1E">
        <w:rPr>
          <w:rFonts w:hint="eastAsia"/>
        </w:rPr>
        <w:t>詢問</w:t>
      </w:r>
      <w:r w:rsidR="004B30CD">
        <w:rPr>
          <w:rFonts w:hint="eastAsia"/>
        </w:rPr>
        <w:t>檔案管理局、國史館、國史館臺灣文獻館、國防部、</w:t>
      </w:r>
      <w:r w:rsidR="003512E2">
        <w:rPr>
          <w:rFonts w:hint="eastAsia"/>
        </w:rPr>
        <w:t>國科會</w:t>
      </w:r>
      <w:r w:rsidR="004B30CD">
        <w:rPr>
          <w:rFonts w:hint="eastAsia"/>
        </w:rPr>
        <w:t>等相關機關，</w:t>
      </w:r>
      <w:r w:rsidR="008C3789" w:rsidRPr="00625081">
        <w:rPr>
          <w:rFonts w:hint="eastAsia"/>
          <w:szCs w:val="32"/>
        </w:rPr>
        <w:t>茲就調查結果，提出意見如</w:t>
      </w:r>
      <w:proofErr w:type="gramStart"/>
      <w:r w:rsidR="008C3789" w:rsidRPr="00625081">
        <w:rPr>
          <w:rFonts w:hint="eastAsia"/>
          <w:szCs w:val="32"/>
        </w:rPr>
        <w:t>后</w:t>
      </w:r>
      <w:proofErr w:type="gramEnd"/>
      <w:r w:rsidR="008C3789">
        <w:rPr>
          <w:rFonts w:hint="eastAsia"/>
          <w:szCs w:val="32"/>
        </w:rPr>
        <w:t>：</w:t>
      </w:r>
      <w:r w:rsidR="008C3789">
        <w:rPr>
          <w:bCs/>
        </w:rPr>
        <w:t xml:space="preserve"> </w:t>
      </w:r>
    </w:p>
    <w:p w:rsidR="00D44D49" w:rsidRDefault="004A5C5C">
      <w:pPr>
        <w:pStyle w:val="2"/>
        <w:ind w:left="1020" w:hanging="680"/>
      </w:pPr>
      <w:r>
        <w:rPr>
          <w:rFonts w:hint="eastAsia"/>
          <w:b/>
        </w:rPr>
        <w:lastRenderedPageBreak/>
        <w:t>行政院應</w:t>
      </w:r>
      <w:r w:rsidR="00CF7A87" w:rsidRPr="00CF7A87">
        <w:rPr>
          <w:rFonts w:hint="eastAsia"/>
          <w:b/>
        </w:rPr>
        <w:t>重視檔案管理局及各機關之檔案</w:t>
      </w:r>
      <w:r w:rsidR="001106FA">
        <w:rPr>
          <w:rFonts w:hint="eastAsia"/>
          <w:b/>
        </w:rPr>
        <w:t>數</w:t>
      </w:r>
      <w:r w:rsidR="00CF7A87" w:rsidRPr="00CF7A87">
        <w:rPr>
          <w:rFonts w:hint="eastAsia"/>
          <w:b/>
        </w:rPr>
        <w:t>量龐大</w:t>
      </w:r>
      <w:r>
        <w:rPr>
          <w:rFonts w:hint="eastAsia"/>
          <w:b/>
        </w:rPr>
        <w:t>，而處理進度遲緩的困境</w:t>
      </w:r>
      <w:r w:rsidR="00CF7A87" w:rsidRPr="00CF7A87">
        <w:rPr>
          <w:rFonts w:hint="eastAsia"/>
          <w:b/>
        </w:rPr>
        <w:t>，</w:t>
      </w:r>
      <w:r>
        <w:rPr>
          <w:rFonts w:hint="eastAsia"/>
          <w:b/>
        </w:rPr>
        <w:t>積極督促並協助檔案管理局</w:t>
      </w:r>
      <w:r w:rsidR="004C10A1">
        <w:rPr>
          <w:rFonts w:hint="eastAsia"/>
          <w:b/>
        </w:rPr>
        <w:t>及各機關</w:t>
      </w:r>
      <w:r>
        <w:rPr>
          <w:rFonts w:hint="eastAsia"/>
          <w:b/>
        </w:rPr>
        <w:t>完成</w:t>
      </w:r>
      <w:r w:rsidR="001106FA">
        <w:rPr>
          <w:rFonts w:hint="eastAsia"/>
          <w:b/>
        </w:rPr>
        <w:t>國家檔案長久典藏之設施</w:t>
      </w:r>
      <w:r w:rsidR="00CF7A87" w:rsidRPr="00CF7A87">
        <w:rPr>
          <w:rFonts w:hint="eastAsia"/>
          <w:b/>
        </w:rPr>
        <w:t>，</w:t>
      </w:r>
      <w:r w:rsidR="00E13630">
        <w:rPr>
          <w:rFonts w:hint="eastAsia"/>
          <w:b/>
        </w:rPr>
        <w:t>並加強</w:t>
      </w:r>
      <w:r w:rsidR="001106FA">
        <w:rPr>
          <w:rFonts w:hint="eastAsia"/>
          <w:b/>
        </w:rPr>
        <w:t>國家檔案之</w:t>
      </w:r>
      <w:r w:rsidR="00E13630">
        <w:rPr>
          <w:rFonts w:hint="eastAsia"/>
          <w:b/>
        </w:rPr>
        <w:t>開放</w:t>
      </w:r>
      <w:r w:rsidR="001106FA">
        <w:rPr>
          <w:rFonts w:hint="eastAsia"/>
          <w:b/>
        </w:rPr>
        <w:t>機制，以實</w:t>
      </w:r>
      <w:r w:rsidR="004C10A1">
        <w:rPr>
          <w:rFonts w:hint="eastAsia"/>
          <w:b/>
        </w:rPr>
        <w:t>現</w:t>
      </w:r>
      <w:r w:rsidR="00CF7A87" w:rsidRPr="00CF7A87">
        <w:rPr>
          <w:rFonts w:hint="eastAsia"/>
          <w:b/>
        </w:rPr>
        <w:t>民眾應用檔案之權利</w:t>
      </w:r>
    </w:p>
    <w:p w:rsidR="000567D8" w:rsidRPr="000567D8" w:rsidRDefault="000567D8">
      <w:pPr>
        <w:pStyle w:val="3"/>
        <w:ind w:left="1360" w:hanging="680"/>
      </w:pPr>
      <w:bookmarkStart w:id="46" w:name="_Toc70241815"/>
      <w:bookmarkStart w:id="47" w:name="_Toc70242204"/>
      <w:bookmarkStart w:id="48" w:name="_Toc525066147"/>
      <w:bookmarkStart w:id="49" w:name="_Toc525070838"/>
      <w:bookmarkStart w:id="50" w:name="_Toc525938378"/>
      <w:bookmarkStart w:id="51" w:name="_Toc525939226"/>
      <w:bookmarkStart w:id="52" w:name="_Toc525939731"/>
      <w:bookmarkStart w:id="53" w:name="_Toc529218271"/>
      <w:bookmarkStart w:id="54" w:name="_Toc529222688"/>
      <w:bookmarkStart w:id="55" w:name="_Toc529223110"/>
      <w:bookmarkStart w:id="56" w:name="_Toc529223861"/>
      <w:bookmarkStart w:id="57" w:name="_Toc529228264"/>
      <w:bookmarkStart w:id="58" w:name="_Toc2400394"/>
      <w:bookmarkStart w:id="59" w:name="_Toc4316188"/>
      <w:bookmarkStart w:id="60" w:name="_Toc4473329"/>
      <w:bookmarkStart w:id="61" w:name="_Toc69556896"/>
      <w:bookmarkStart w:id="62" w:name="_Toc69556945"/>
      <w:bookmarkStart w:id="63" w:name="_Toc69609819"/>
      <w:r>
        <w:rPr>
          <w:rFonts w:hint="eastAsia"/>
        </w:rPr>
        <w:t>按</w:t>
      </w:r>
      <w:r w:rsidRPr="000567D8">
        <w:rPr>
          <w:rFonts w:hint="eastAsia"/>
        </w:rPr>
        <w:t>檔案法第22條規定：「國家檔案至遲應於</w:t>
      </w:r>
      <w:r>
        <w:rPr>
          <w:rFonts w:hint="eastAsia"/>
        </w:rPr>
        <w:t>30</w:t>
      </w:r>
      <w:r w:rsidRPr="000567D8">
        <w:rPr>
          <w:rFonts w:hint="eastAsia"/>
        </w:rPr>
        <w:t>年內開放應用，其有特殊情形者，得經立法院同意，延長期限。」</w:t>
      </w:r>
      <w:r w:rsidR="00DD1A10">
        <w:rPr>
          <w:rFonts w:hint="eastAsia"/>
        </w:rPr>
        <w:t>另</w:t>
      </w:r>
      <w:r w:rsidR="00DD1A10" w:rsidRPr="00DD1A10">
        <w:rPr>
          <w:rFonts w:hint="eastAsia"/>
          <w:color w:val="000000" w:themeColor="text1"/>
        </w:rPr>
        <w:t>國家檔案移轉辦法第2條第1項規定：「各機關永久保存之檔案，自文件產生之日起屆滿25年者，應於次年移轉檔案中央主管機關管理。」</w:t>
      </w:r>
    </w:p>
    <w:p w:rsidR="00291E59" w:rsidRDefault="00291E59">
      <w:pPr>
        <w:pStyle w:val="3"/>
        <w:ind w:left="1360" w:hanging="680"/>
      </w:pPr>
      <w:r>
        <w:rPr>
          <w:rFonts w:hint="eastAsia"/>
        </w:rPr>
        <w:t>檔案管理局說明，就檔案法現行法令，</w:t>
      </w:r>
      <w:r w:rsidRPr="00B54B7F">
        <w:rPr>
          <w:rFonts w:hint="eastAsia"/>
        </w:rPr>
        <w:t>規定典藏存管檔案之機關為中央及地方各級機關，依</w:t>
      </w:r>
      <w:r>
        <w:rPr>
          <w:rFonts w:hint="eastAsia"/>
        </w:rPr>
        <w:t>檔案</w:t>
      </w:r>
      <w:r w:rsidRPr="00B54B7F">
        <w:rPr>
          <w:rFonts w:hint="eastAsia"/>
        </w:rPr>
        <w:t>法第2條規定，檔案</w:t>
      </w:r>
      <w:r w:rsidR="00A87A15">
        <w:rPr>
          <w:rFonts w:hint="eastAsia"/>
        </w:rPr>
        <w:t>係指各機關依照管理程序</w:t>
      </w:r>
      <w:r w:rsidRPr="00B54B7F">
        <w:rPr>
          <w:rFonts w:hint="eastAsia"/>
        </w:rPr>
        <w:t>而歸檔管理之文字或非文字資料及其附件；至</w:t>
      </w:r>
      <w:r w:rsidR="00A87A15">
        <w:rPr>
          <w:rFonts w:hint="eastAsia"/>
        </w:rPr>
        <w:t>於</w:t>
      </w:r>
      <w:r w:rsidRPr="00B54B7F">
        <w:rPr>
          <w:rFonts w:hint="eastAsia"/>
        </w:rPr>
        <w:t>機關檔案，</w:t>
      </w:r>
      <w:r w:rsidR="00A87A15">
        <w:rPr>
          <w:rFonts w:hint="eastAsia"/>
        </w:rPr>
        <w:t>則</w:t>
      </w:r>
      <w:r w:rsidRPr="00B54B7F">
        <w:rPr>
          <w:rFonts w:hint="eastAsia"/>
        </w:rPr>
        <w:t>係指由各機關自行管理之檔案，是中央及地方各層級機關處理公務或因公務產生的各類紀錄，應依規定歸檔管理，並自行妥適保存。惟各機關管有之永久保存檔案，於屆滿</w:t>
      </w:r>
      <w:r>
        <w:rPr>
          <w:rFonts w:hint="eastAsia"/>
        </w:rPr>
        <w:t>25</w:t>
      </w:r>
      <w:r w:rsidRPr="00B54B7F">
        <w:rPr>
          <w:rFonts w:hint="eastAsia"/>
        </w:rPr>
        <w:t>年後，</w:t>
      </w:r>
      <w:r w:rsidR="00A87A15">
        <w:rPr>
          <w:rFonts w:hint="eastAsia"/>
        </w:rPr>
        <w:t>依</w:t>
      </w:r>
      <w:r>
        <w:rPr>
          <w:rFonts w:hint="eastAsia"/>
        </w:rPr>
        <w:t>檔案法第11條及國家檔案移轉辦法</w:t>
      </w:r>
      <w:r w:rsidR="00A87A15">
        <w:rPr>
          <w:rFonts w:hint="eastAsia"/>
        </w:rPr>
        <w:t>之</w:t>
      </w:r>
      <w:r>
        <w:rPr>
          <w:rFonts w:hint="eastAsia"/>
        </w:rPr>
        <w:t>規定，</w:t>
      </w:r>
      <w:r w:rsidRPr="00B54B7F">
        <w:rPr>
          <w:rFonts w:hint="eastAsia"/>
        </w:rPr>
        <w:t>經</w:t>
      </w:r>
      <w:r>
        <w:rPr>
          <w:rFonts w:hint="eastAsia"/>
        </w:rPr>
        <w:t>該</w:t>
      </w:r>
      <w:r w:rsidRPr="00B54B7F">
        <w:rPr>
          <w:rFonts w:hint="eastAsia"/>
        </w:rPr>
        <w:t>局認</w:t>
      </w:r>
      <w:r w:rsidR="004A5C5C">
        <w:rPr>
          <w:rFonts w:hint="eastAsia"/>
        </w:rPr>
        <w:t>定</w:t>
      </w:r>
      <w:r w:rsidRPr="00B54B7F">
        <w:rPr>
          <w:rFonts w:hint="eastAsia"/>
        </w:rPr>
        <w:t>具國家檔案價值者，應依</w:t>
      </w:r>
      <w:r>
        <w:rPr>
          <w:rFonts w:hint="eastAsia"/>
        </w:rPr>
        <w:t>該</w:t>
      </w:r>
      <w:r w:rsidRPr="00B54B7F">
        <w:rPr>
          <w:rFonts w:hint="eastAsia"/>
        </w:rPr>
        <w:t>局規劃時程辦理移轉，並納入國家檔案典藏管理。</w:t>
      </w:r>
      <w:r>
        <w:rPr>
          <w:rFonts w:hint="eastAsia"/>
        </w:rPr>
        <w:t>而檔案管理局自90年11月23</w:t>
      </w:r>
      <w:r w:rsidR="004A5C5C">
        <w:rPr>
          <w:rFonts w:hint="eastAsia"/>
        </w:rPr>
        <w:t>日成立以來迄</w:t>
      </w:r>
      <w:r>
        <w:rPr>
          <w:rFonts w:hint="eastAsia"/>
        </w:rPr>
        <w:t>今，</w:t>
      </w:r>
      <w:r w:rsidR="00FE44EF">
        <w:rPr>
          <w:rFonts w:hint="eastAsia"/>
        </w:rPr>
        <w:t>因</w:t>
      </w:r>
      <w:r w:rsidRPr="00291E59">
        <w:rPr>
          <w:rFonts w:hint="eastAsia"/>
        </w:rPr>
        <w:t>尚</w:t>
      </w:r>
      <w:r w:rsidR="00FE44EF">
        <w:rPr>
          <w:rFonts w:hint="eastAsia"/>
        </w:rPr>
        <w:t>未設置</w:t>
      </w:r>
      <w:r w:rsidRPr="00291E59">
        <w:rPr>
          <w:rFonts w:hint="eastAsia"/>
        </w:rPr>
        <w:t>國家檔案館，缺乏國家檔案永久典藏空間</w:t>
      </w:r>
      <w:r w:rsidR="00FE44EF">
        <w:rPr>
          <w:rFonts w:hint="eastAsia"/>
        </w:rPr>
        <w:t>及設施</w:t>
      </w:r>
      <w:r w:rsidRPr="00291E59">
        <w:rPr>
          <w:rFonts w:hint="eastAsia"/>
        </w:rPr>
        <w:t>，目前僅以租借2處國有房舍作為臨時</w:t>
      </w:r>
      <w:r w:rsidR="00A87A15">
        <w:rPr>
          <w:rFonts w:hint="eastAsia"/>
        </w:rPr>
        <w:t>存放國家檔案庫房，典藏空間嚴重不足，且</w:t>
      </w:r>
      <w:r w:rsidRPr="00291E59">
        <w:rPr>
          <w:rFonts w:hint="eastAsia"/>
        </w:rPr>
        <w:t>無法全面辦理74年以前檔案之移轉</w:t>
      </w:r>
      <w:r w:rsidR="00FE44EF">
        <w:rPr>
          <w:rFonts w:hint="eastAsia"/>
        </w:rPr>
        <w:t>。</w:t>
      </w:r>
      <w:r w:rsidRPr="00B54B7F">
        <w:rPr>
          <w:rFonts w:hint="eastAsia"/>
        </w:rPr>
        <w:t>目前除依政策性指示及上開國家檔案徵集策略與計畫，階段性徵集移轉檔案外，另考量屬檔案管理風險高、檔案年代久遠、檔案產生機關層級及職能、使用者興趣之檔案類別等因素，</w:t>
      </w:r>
      <w:r w:rsidR="00FE44EF">
        <w:rPr>
          <w:rFonts w:hint="eastAsia"/>
        </w:rPr>
        <w:t>分別</w:t>
      </w:r>
      <w:r w:rsidRPr="00B54B7F">
        <w:rPr>
          <w:rFonts w:hint="eastAsia"/>
        </w:rPr>
        <w:t>定移轉國家檔案之優先順序</w:t>
      </w:r>
      <w:r>
        <w:rPr>
          <w:rFonts w:hint="eastAsia"/>
        </w:rPr>
        <w:t>。</w:t>
      </w:r>
    </w:p>
    <w:p w:rsidR="00275F01" w:rsidRDefault="00995E82">
      <w:pPr>
        <w:pStyle w:val="3"/>
        <w:ind w:left="1360" w:hanging="680"/>
      </w:pPr>
      <w:r w:rsidRPr="00414934">
        <w:rPr>
          <w:rFonts w:hint="eastAsia"/>
        </w:rPr>
        <w:lastRenderedPageBreak/>
        <w:t>在國家邁向民主化與現代化之今日，施政公開化與透明化，正是政府當前之施政目標，而檔案與政府資訊開放</w:t>
      </w:r>
      <w:r w:rsidR="00FE44EF">
        <w:rPr>
          <w:rFonts w:hint="eastAsia"/>
        </w:rPr>
        <w:t>及應用制度之建立，則係</w:t>
      </w:r>
      <w:r w:rsidRPr="00414934">
        <w:rPr>
          <w:rFonts w:hint="eastAsia"/>
        </w:rPr>
        <w:t>達成此</w:t>
      </w:r>
      <w:r w:rsidR="00FE44EF">
        <w:rPr>
          <w:rFonts w:hint="eastAsia"/>
        </w:rPr>
        <w:t>一目標極重要且不可或缺之一環。由於</w:t>
      </w:r>
      <w:r w:rsidRPr="00414934">
        <w:rPr>
          <w:rFonts w:hint="eastAsia"/>
        </w:rPr>
        <w:t>社會急速變遷</w:t>
      </w:r>
      <w:r w:rsidR="00FE44EF">
        <w:rPr>
          <w:rFonts w:hint="eastAsia"/>
        </w:rPr>
        <w:t>，且資訊時代日新月異，</w:t>
      </w:r>
      <w:r w:rsidRPr="00414934">
        <w:rPr>
          <w:rFonts w:hint="eastAsia"/>
        </w:rPr>
        <w:t>民</w:t>
      </w:r>
      <w:r w:rsidR="00FE44EF">
        <w:rPr>
          <w:rFonts w:hint="eastAsia"/>
        </w:rPr>
        <w:t>眾</w:t>
      </w:r>
      <w:r w:rsidRPr="00414934">
        <w:rPr>
          <w:rFonts w:hint="eastAsia"/>
        </w:rPr>
        <w:t>無論參與</w:t>
      </w:r>
      <w:r w:rsidR="00A87A15">
        <w:rPr>
          <w:rFonts w:hint="eastAsia"/>
        </w:rPr>
        <w:t>公共政策、監督政府施政，抑或從事學術研究等</w:t>
      </w:r>
      <w:r w:rsidRPr="00414934">
        <w:rPr>
          <w:rFonts w:hint="eastAsia"/>
        </w:rPr>
        <w:t>，均有賴大量且正確之資訊，而</w:t>
      </w:r>
      <w:r w:rsidR="00FE44EF">
        <w:rPr>
          <w:rFonts w:hint="eastAsia"/>
        </w:rPr>
        <w:t>政府則是資訊之最大擁有者，為便利民眾</w:t>
      </w:r>
      <w:r w:rsidRPr="00414934">
        <w:rPr>
          <w:rFonts w:hint="eastAsia"/>
        </w:rPr>
        <w:t>共享及利用</w:t>
      </w:r>
      <w:r w:rsidR="00FE44EF">
        <w:rPr>
          <w:rFonts w:hint="eastAsia"/>
        </w:rPr>
        <w:t>政府檔案與政府資訊，增進</w:t>
      </w:r>
      <w:r w:rsidRPr="00414934">
        <w:rPr>
          <w:rFonts w:hint="eastAsia"/>
        </w:rPr>
        <w:t>民</w:t>
      </w:r>
      <w:r w:rsidR="00FE44EF">
        <w:rPr>
          <w:rFonts w:hint="eastAsia"/>
        </w:rPr>
        <w:t>眾</w:t>
      </w:r>
      <w:r w:rsidRPr="00414934">
        <w:rPr>
          <w:rFonts w:hint="eastAsia"/>
        </w:rPr>
        <w:t>對公共事務之瞭解、信賴及監督，檔案與政府資訊開放應用乃成為當前重要且迫切之施政目標，有必要建立一完整之檔案與政府資訊開放應用制度，此即為檔案法與政府資訊公開法當初立法之主要目的。</w:t>
      </w:r>
      <w:r>
        <w:rPr>
          <w:rFonts w:hint="eastAsia"/>
        </w:rPr>
        <w:t>惟因我國</w:t>
      </w:r>
      <w:r w:rsidR="00FE44EF">
        <w:rPr>
          <w:rFonts w:hint="eastAsia"/>
        </w:rPr>
        <w:t>迄今尚</w:t>
      </w:r>
      <w:r>
        <w:rPr>
          <w:rFonts w:hint="eastAsia"/>
        </w:rPr>
        <w:t>未設立國家檔案館，</w:t>
      </w:r>
      <w:r w:rsidR="00FE44EF">
        <w:rPr>
          <w:rFonts w:hint="eastAsia"/>
        </w:rPr>
        <w:t>地方政府(包括</w:t>
      </w:r>
      <w:r w:rsidR="00AC71C3">
        <w:rPr>
          <w:rFonts w:hint="eastAsia"/>
        </w:rPr>
        <w:t>五都</w:t>
      </w:r>
      <w:r w:rsidR="00FE44EF">
        <w:rPr>
          <w:rFonts w:hint="eastAsia"/>
        </w:rPr>
        <w:t>)</w:t>
      </w:r>
      <w:r w:rsidR="00AC71C3">
        <w:rPr>
          <w:rFonts w:hint="eastAsia"/>
        </w:rPr>
        <w:t>亦</w:t>
      </w:r>
      <w:r w:rsidR="00FE44EF">
        <w:rPr>
          <w:rFonts w:hint="eastAsia"/>
        </w:rPr>
        <w:t>欠缺檔案館，導致無一代表國家</w:t>
      </w:r>
      <w:r>
        <w:rPr>
          <w:rFonts w:hint="eastAsia"/>
        </w:rPr>
        <w:t>歷史記憶</w:t>
      </w:r>
      <w:r w:rsidR="00FE44EF">
        <w:rPr>
          <w:rFonts w:hint="eastAsia"/>
        </w:rPr>
        <w:t>的典藏所，</w:t>
      </w:r>
      <w:r>
        <w:rPr>
          <w:rFonts w:hint="eastAsia"/>
        </w:rPr>
        <w:t>無法有效提供各地民眾</w:t>
      </w:r>
      <w:r w:rsidR="00FE44EF">
        <w:rPr>
          <w:rFonts w:hint="eastAsia"/>
        </w:rPr>
        <w:t>方便的使用檔案。</w:t>
      </w:r>
      <w:r>
        <w:rPr>
          <w:rFonts w:hint="eastAsia"/>
        </w:rPr>
        <w:t>檔案管理局坦承因</w:t>
      </w:r>
      <w:r w:rsidRPr="00291E59">
        <w:rPr>
          <w:rFonts w:hint="eastAsia"/>
        </w:rPr>
        <w:t>典藏空間嚴重不足，無法全面辦理74年以前檔案之移轉</w:t>
      </w:r>
      <w:r>
        <w:rPr>
          <w:rFonts w:hint="eastAsia"/>
          <w:color w:val="000000"/>
        </w:rPr>
        <w:t>，</w:t>
      </w:r>
      <w:r w:rsidR="00557B88">
        <w:rPr>
          <w:rFonts w:hint="eastAsia"/>
          <w:color w:val="000000"/>
        </w:rPr>
        <w:t>該局</w:t>
      </w:r>
      <w:r w:rsidR="00557B88">
        <w:rPr>
          <w:rFonts w:hint="eastAsia"/>
        </w:rPr>
        <w:t>租借</w:t>
      </w:r>
      <w:r w:rsidR="00557B88" w:rsidRPr="00291E59">
        <w:rPr>
          <w:rFonts w:hint="eastAsia"/>
        </w:rPr>
        <w:t>國有房舍作為臨時國家檔案庫房</w:t>
      </w:r>
      <w:r w:rsidR="00366547">
        <w:rPr>
          <w:rFonts w:hint="eastAsia"/>
        </w:rPr>
        <w:t>，</w:t>
      </w:r>
      <w:r w:rsidR="00557B88">
        <w:rPr>
          <w:rFonts w:hint="eastAsia"/>
        </w:rPr>
        <w:t>實非長久之計</w:t>
      </w:r>
      <w:r w:rsidR="00366547">
        <w:rPr>
          <w:rFonts w:hint="eastAsia"/>
          <w:color w:val="000000"/>
        </w:rPr>
        <w:t>。</w:t>
      </w:r>
      <w:r w:rsidR="00C03C57">
        <w:rPr>
          <w:rFonts w:hint="eastAsia"/>
          <w:color w:val="000000"/>
        </w:rPr>
        <w:t>凡</w:t>
      </w:r>
      <w:r w:rsidR="00C03C57" w:rsidRPr="00995E82">
        <w:rPr>
          <w:rFonts w:hint="eastAsia"/>
        </w:rPr>
        <w:t>此</w:t>
      </w:r>
      <w:r w:rsidR="00A87A15">
        <w:rPr>
          <w:rFonts w:hint="eastAsia"/>
        </w:rPr>
        <w:t>皆</w:t>
      </w:r>
      <w:r w:rsidR="00C03C57" w:rsidRPr="00995E82">
        <w:rPr>
          <w:rFonts w:hint="eastAsia"/>
        </w:rPr>
        <w:t>充分印證</w:t>
      </w:r>
      <w:r>
        <w:rPr>
          <w:rFonts w:hint="eastAsia"/>
        </w:rPr>
        <w:t>檔案管理局</w:t>
      </w:r>
      <w:r w:rsidR="00366547">
        <w:rPr>
          <w:rFonts w:hint="eastAsia"/>
        </w:rPr>
        <w:t>預算經費左支右絀、</w:t>
      </w:r>
      <w:r w:rsidR="00C03C57" w:rsidRPr="00995E82">
        <w:rPr>
          <w:rFonts w:hint="eastAsia"/>
        </w:rPr>
        <w:t>專責人力捉襟見肘之窘態，</w:t>
      </w:r>
      <w:r w:rsidR="00366547">
        <w:rPr>
          <w:rFonts w:hint="eastAsia"/>
        </w:rPr>
        <w:t>同時</w:t>
      </w:r>
      <w:r w:rsidR="00A87A15">
        <w:rPr>
          <w:rFonts w:hint="eastAsia"/>
        </w:rPr>
        <w:t>亦</w:t>
      </w:r>
      <w:r w:rsidR="00C03C57" w:rsidRPr="00995E82">
        <w:rPr>
          <w:rFonts w:hint="eastAsia"/>
        </w:rPr>
        <w:t>彰顯</w:t>
      </w:r>
      <w:r w:rsidR="00366547">
        <w:rPr>
          <w:rFonts w:hint="eastAsia"/>
        </w:rPr>
        <w:t>政府迄今仍</w:t>
      </w:r>
      <w:r w:rsidR="00942585">
        <w:rPr>
          <w:rFonts w:hint="eastAsia"/>
        </w:rPr>
        <w:t>忽略</w:t>
      </w:r>
      <w:r>
        <w:rPr>
          <w:rFonts w:hint="eastAsia"/>
        </w:rPr>
        <w:t>民眾使用檔案之</w:t>
      </w:r>
      <w:r w:rsidR="00306CF0">
        <w:rPr>
          <w:rFonts w:hint="eastAsia"/>
        </w:rPr>
        <w:t>權利</w:t>
      </w:r>
      <w:r>
        <w:rPr>
          <w:rFonts w:hint="eastAsia"/>
        </w:rPr>
        <w:t>。</w:t>
      </w:r>
      <w:r w:rsidR="00306CF0">
        <w:rPr>
          <w:rFonts w:hint="eastAsia"/>
        </w:rPr>
        <w:t>基此，</w:t>
      </w:r>
      <w:r w:rsidR="002661FA" w:rsidRPr="002661FA">
        <w:rPr>
          <w:rFonts w:hint="eastAsia"/>
        </w:rPr>
        <w:t>行政院應重視檔案管理局及各機關之檔案數量龐大，而處理進度遲緩的困境，積極督促並協助檔案管理局及各機關完成國家檔案長久典藏之設施，並加強國家檔案之開放機制，以實現民眾應用檔案之權利</w:t>
      </w:r>
      <w:r w:rsidR="00306CF0">
        <w:rPr>
          <w:rFonts w:hint="eastAsia"/>
        </w:rPr>
        <w:t>。</w:t>
      </w:r>
    </w:p>
    <w:bookmarkEnd w:id="46"/>
    <w:bookmarkEnd w:id="47"/>
    <w:p w:rsidR="00063AA4" w:rsidRDefault="00366547" w:rsidP="00063AA4">
      <w:pPr>
        <w:pStyle w:val="2"/>
      </w:pPr>
      <w:r>
        <w:rPr>
          <w:rFonts w:hAnsi="標楷體" w:cs="DFKaiShu-SB-Estd-BF" w:hint="eastAsia"/>
          <w:b/>
          <w:szCs w:val="32"/>
        </w:rPr>
        <w:t>行政院應改善</w:t>
      </w:r>
      <w:r w:rsidR="00A87A15">
        <w:rPr>
          <w:rFonts w:hAnsi="標楷體" w:cs="DFKaiShu-SB-Estd-BF" w:hint="eastAsia"/>
          <w:b/>
          <w:szCs w:val="32"/>
        </w:rPr>
        <w:t>歷史檔案修復工作之進程</w:t>
      </w:r>
      <w:r w:rsidR="00063AA4" w:rsidRPr="00172F65">
        <w:rPr>
          <w:rFonts w:hAnsi="標楷體" w:cs="DFKaiShu-SB-Estd-BF" w:hint="eastAsia"/>
          <w:b/>
          <w:szCs w:val="32"/>
        </w:rPr>
        <w:t>，</w:t>
      </w:r>
      <w:r w:rsidR="00E13630">
        <w:rPr>
          <w:rFonts w:hint="eastAsia"/>
          <w:b/>
          <w:color w:val="000000" w:themeColor="text1"/>
        </w:rPr>
        <w:t>積極</w:t>
      </w:r>
      <w:r w:rsidR="00063AA4" w:rsidRPr="00172F65">
        <w:rPr>
          <w:rFonts w:hint="eastAsia"/>
          <w:b/>
          <w:color w:val="000000" w:themeColor="text1"/>
        </w:rPr>
        <w:t>防</w:t>
      </w:r>
      <w:r w:rsidR="00A87A15">
        <w:rPr>
          <w:rFonts w:hint="eastAsia"/>
          <w:b/>
          <w:color w:val="000000" w:themeColor="text1"/>
        </w:rPr>
        <w:t>杜</w:t>
      </w:r>
      <w:r w:rsidR="00063AA4" w:rsidRPr="00172F65">
        <w:rPr>
          <w:rFonts w:hint="eastAsia"/>
          <w:b/>
          <w:color w:val="000000" w:themeColor="text1"/>
        </w:rPr>
        <w:t>國防外交</w:t>
      </w:r>
      <w:r w:rsidR="00A87A15">
        <w:rPr>
          <w:rFonts w:hint="eastAsia"/>
          <w:b/>
          <w:color w:val="000000" w:themeColor="text1"/>
        </w:rPr>
        <w:t>等重要國家</w:t>
      </w:r>
      <w:r w:rsidR="00063AA4" w:rsidRPr="00172F65">
        <w:rPr>
          <w:rFonts w:hint="eastAsia"/>
          <w:b/>
          <w:color w:val="000000" w:themeColor="text1"/>
        </w:rPr>
        <w:t>檔案</w:t>
      </w:r>
      <w:r w:rsidR="00AA4FA0">
        <w:rPr>
          <w:rFonts w:hint="eastAsia"/>
          <w:b/>
          <w:color w:val="000000" w:themeColor="text1"/>
        </w:rPr>
        <w:t>殘破</w:t>
      </w:r>
      <w:r w:rsidR="006A2546">
        <w:rPr>
          <w:rFonts w:hint="eastAsia"/>
          <w:b/>
          <w:color w:val="000000" w:themeColor="text1"/>
        </w:rPr>
        <w:t>毀損</w:t>
      </w:r>
      <w:r w:rsidR="00063AA4" w:rsidRPr="00172F65">
        <w:rPr>
          <w:rFonts w:hAnsi="標楷體" w:cs="DFKaiShu-SB-Estd-BF" w:hint="eastAsia"/>
          <w:b/>
          <w:szCs w:val="32"/>
        </w:rPr>
        <w:t>；</w:t>
      </w:r>
      <w:r w:rsidR="00A87A15">
        <w:rPr>
          <w:rFonts w:hAnsi="標楷體" w:cs="DFKaiShu-SB-Estd-BF" w:hint="eastAsia"/>
          <w:b/>
          <w:szCs w:val="32"/>
        </w:rPr>
        <w:t>政府宜正視國史館之定位與功能，有關</w:t>
      </w:r>
      <w:r w:rsidR="00A87A15">
        <w:rPr>
          <w:rFonts w:hAnsi="標楷體" w:cs="細明體" w:hint="eastAsia"/>
          <w:b/>
          <w:szCs w:val="32"/>
        </w:rPr>
        <w:t>國史館</w:t>
      </w:r>
      <w:r w:rsidR="00063AA4" w:rsidRPr="00172F65">
        <w:rPr>
          <w:rFonts w:hAnsi="標楷體" w:cs="細明體" w:hint="eastAsia"/>
          <w:b/>
          <w:szCs w:val="32"/>
        </w:rPr>
        <w:t>保存之歷史檔案於檔案法未制訂前即已移轉典藏於</w:t>
      </w:r>
      <w:proofErr w:type="gramStart"/>
      <w:r w:rsidR="00063AA4" w:rsidRPr="00172F65">
        <w:rPr>
          <w:rFonts w:hAnsi="標楷體" w:cs="細明體" w:hint="eastAsia"/>
          <w:b/>
          <w:szCs w:val="32"/>
        </w:rPr>
        <w:t>該館者</w:t>
      </w:r>
      <w:proofErr w:type="gramEnd"/>
      <w:r w:rsidR="00063AA4" w:rsidRPr="00172F65">
        <w:rPr>
          <w:rFonts w:hAnsi="標楷體" w:cs="細明體" w:hint="eastAsia"/>
          <w:b/>
          <w:szCs w:val="32"/>
        </w:rPr>
        <w:t>，亦應積極辦理數位化</w:t>
      </w:r>
      <w:r w:rsidR="00E13630">
        <w:rPr>
          <w:rFonts w:hAnsi="標楷體" w:cs="細明體" w:hint="eastAsia"/>
          <w:b/>
          <w:szCs w:val="32"/>
        </w:rPr>
        <w:t>工作，</w:t>
      </w:r>
      <w:r w:rsidR="00063AA4" w:rsidRPr="00172F65">
        <w:rPr>
          <w:rFonts w:hAnsi="標楷體" w:cs="細明體" w:hint="eastAsia"/>
          <w:b/>
          <w:szCs w:val="32"/>
        </w:rPr>
        <w:t>並依檔案管理局規劃</w:t>
      </w:r>
      <w:r w:rsidR="00A87A15">
        <w:rPr>
          <w:rFonts w:hAnsi="標楷體" w:cs="細明體" w:hint="eastAsia"/>
          <w:b/>
          <w:szCs w:val="32"/>
        </w:rPr>
        <w:t>之</w:t>
      </w:r>
      <w:r w:rsidR="00063AA4" w:rsidRPr="00172F65">
        <w:rPr>
          <w:rFonts w:hAnsi="標楷體" w:cs="細明體" w:hint="eastAsia"/>
          <w:b/>
          <w:szCs w:val="32"/>
        </w:rPr>
        <w:t>移轉期程進行移轉</w:t>
      </w:r>
    </w:p>
    <w:p w:rsidR="00063AA4" w:rsidRPr="0026799A" w:rsidRDefault="00063AA4" w:rsidP="00063AA4">
      <w:pPr>
        <w:pStyle w:val="3"/>
      </w:pPr>
      <w:r>
        <w:rPr>
          <w:rFonts w:hAnsi="標楷體" w:hint="eastAsia"/>
        </w:rPr>
        <w:lastRenderedPageBreak/>
        <w:t>按</w:t>
      </w:r>
      <w:r w:rsidRPr="00BB6FE7">
        <w:rPr>
          <w:rFonts w:hAnsi="標楷體"/>
        </w:rPr>
        <w:t>機關檔案保管作</w:t>
      </w:r>
      <w:r w:rsidRPr="00D156B0">
        <w:rPr>
          <w:rFonts w:hAnsi="標楷體"/>
          <w:szCs w:val="32"/>
        </w:rPr>
        <w:t>業要點</w:t>
      </w:r>
      <w:r w:rsidRPr="00D156B0">
        <w:rPr>
          <w:rFonts w:hAnsi="標楷體" w:hint="eastAsia"/>
          <w:color w:val="000000"/>
          <w:szCs w:val="32"/>
        </w:rPr>
        <w:t>第13點規定</w:t>
      </w:r>
      <w:r>
        <w:rPr>
          <w:rFonts w:hAnsi="標楷體" w:hint="eastAsia"/>
          <w:color w:val="000000"/>
          <w:szCs w:val="32"/>
        </w:rPr>
        <w:t>：</w:t>
      </w:r>
      <w:r w:rsidRPr="00D156B0">
        <w:rPr>
          <w:rFonts w:hAnsi="標楷體" w:hint="eastAsia"/>
          <w:color w:val="000000"/>
          <w:szCs w:val="32"/>
        </w:rPr>
        <w:t>「檔案遭受危害，應採取適當處置措施，遇有重大損害或無法自行處置者，應通報檔案管理局」</w:t>
      </w:r>
      <w:r w:rsidRPr="00D156B0">
        <w:rPr>
          <w:rFonts w:hAnsi="標楷體" w:hint="eastAsia"/>
          <w:szCs w:val="32"/>
        </w:rPr>
        <w:t>；另依</w:t>
      </w:r>
      <w:r>
        <w:rPr>
          <w:rFonts w:hAnsi="標楷體" w:hint="eastAsia"/>
          <w:szCs w:val="32"/>
        </w:rPr>
        <w:t>同</w:t>
      </w:r>
      <w:r w:rsidRPr="00D156B0">
        <w:rPr>
          <w:rFonts w:hAnsi="標楷體" w:hint="eastAsia"/>
          <w:szCs w:val="32"/>
        </w:rPr>
        <w:t>要點</w:t>
      </w:r>
      <w:r w:rsidRPr="00D156B0">
        <w:rPr>
          <w:rFonts w:hAnsi="標楷體" w:hint="eastAsia"/>
          <w:color w:val="000000"/>
          <w:szCs w:val="32"/>
        </w:rPr>
        <w:t>第17點規定</w:t>
      </w:r>
      <w:r>
        <w:rPr>
          <w:rFonts w:hAnsi="標楷體" w:hint="eastAsia"/>
          <w:color w:val="000000"/>
          <w:szCs w:val="32"/>
        </w:rPr>
        <w:t>：</w:t>
      </w:r>
      <w:r w:rsidRPr="00D156B0">
        <w:rPr>
          <w:rFonts w:hAnsi="標楷體" w:hint="eastAsia"/>
          <w:color w:val="000000"/>
          <w:szCs w:val="32"/>
        </w:rPr>
        <w:t>「檔案</w:t>
      </w:r>
      <w:r w:rsidRPr="00D156B0">
        <w:rPr>
          <w:rFonts w:hAnsi="標楷體"/>
          <w:color w:val="000000"/>
          <w:szCs w:val="32"/>
        </w:rPr>
        <w:t>有遺失、毀損情形，</w:t>
      </w:r>
      <w:r w:rsidRPr="00D156B0">
        <w:rPr>
          <w:rFonts w:hAnsi="標楷體" w:hint="eastAsia"/>
          <w:color w:val="000000"/>
          <w:szCs w:val="32"/>
        </w:rPr>
        <w:t>各機關</w:t>
      </w:r>
      <w:r w:rsidRPr="00D156B0">
        <w:rPr>
          <w:rFonts w:hAnsi="標楷體"/>
          <w:color w:val="000000"/>
          <w:szCs w:val="32"/>
        </w:rPr>
        <w:t>應即查明原因簽請權責長官處理</w:t>
      </w:r>
      <w:r w:rsidRPr="00D156B0">
        <w:rPr>
          <w:rFonts w:hAnsi="標楷體" w:hint="eastAsia"/>
          <w:color w:val="000000"/>
          <w:szCs w:val="32"/>
        </w:rPr>
        <w:t>，並採取適當補救措施」。</w:t>
      </w:r>
      <w:r>
        <w:rPr>
          <w:rFonts w:hAnsi="標楷體" w:hint="eastAsia"/>
          <w:color w:val="000000"/>
          <w:szCs w:val="32"/>
        </w:rPr>
        <w:t>另依</w:t>
      </w:r>
      <w:r w:rsidRPr="00DC1270">
        <w:rPr>
          <w:rFonts w:hAnsi="標楷體" w:hint="eastAsia"/>
          <w:color w:val="000000"/>
          <w:szCs w:val="32"/>
        </w:rPr>
        <w:t>國家檔案移轉辦法第2條第1項規定：「各機關永久保存之檔案，自文件產生之日起屆滿25年者，應於次年移轉檔案中央主管機關管理。」</w:t>
      </w:r>
    </w:p>
    <w:p w:rsidR="00063AA4" w:rsidRPr="0026799A" w:rsidRDefault="00366547" w:rsidP="00063AA4">
      <w:pPr>
        <w:pStyle w:val="3"/>
        <w:rPr>
          <w:rFonts w:hAnsi="標楷體"/>
          <w:szCs w:val="32"/>
        </w:rPr>
      </w:pPr>
      <w:r>
        <w:rPr>
          <w:rFonts w:ascii="新細明體" w:hAnsi="新細明體" w:hint="eastAsia"/>
          <w:color w:val="000000"/>
          <w:szCs w:val="32"/>
        </w:rPr>
        <w:t>檔案管理局掌管</w:t>
      </w:r>
      <w:r w:rsidR="00063AA4" w:rsidRPr="0026799A">
        <w:rPr>
          <w:rFonts w:ascii="新細明體" w:hAnsi="新細明體" w:hint="eastAsia"/>
          <w:color w:val="000000"/>
          <w:szCs w:val="32"/>
        </w:rPr>
        <w:t>之國家</w:t>
      </w:r>
      <w:proofErr w:type="gramStart"/>
      <w:r w:rsidR="00063AA4" w:rsidRPr="0026799A">
        <w:rPr>
          <w:rFonts w:ascii="新細明體" w:hAnsi="新細明體" w:hint="eastAsia"/>
          <w:color w:val="000000"/>
          <w:szCs w:val="32"/>
        </w:rPr>
        <w:t>檔案均屬永久</w:t>
      </w:r>
      <w:proofErr w:type="gramEnd"/>
      <w:r w:rsidR="00063AA4" w:rsidRPr="0026799A">
        <w:rPr>
          <w:rFonts w:ascii="新細明體" w:hAnsi="新細明體" w:hint="eastAsia"/>
          <w:color w:val="000000"/>
          <w:szCs w:val="32"/>
        </w:rPr>
        <w:t>檔案，</w:t>
      </w:r>
      <w:r w:rsidR="00063AA4" w:rsidRPr="0026799A">
        <w:rPr>
          <w:rFonts w:ascii="新細明體" w:hAnsi="新細明體"/>
          <w:color w:val="000000"/>
          <w:szCs w:val="32"/>
        </w:rPr>
        <w:t>因年代久遠及原</w:t>
      </w:r>
      <w:r w:rsidR="00063AA4" w:rsidRPr="0026799A">
        <w:rPr>
          <w:rFonts w:ascii="新細明體" w:hAnsi="新細明體" w:hint="eastAsia"/>
          <w:color w:val="000000"/>
          <w:szCs w:val="32"/>
        </w:rPr>
        <w:t>移轉</w:t>
      </w:r>
      <w:r w:rsidR="00063AA4" w:rsidRPr="0026799A">
        <w:rPr>
          <w:rFonts w:ascii="新細明體" w:hAnsi="新細明體"/>
          <w:color w:val="000000"/>
          <w:szCs w:val="32"/>
        </w:rPr>
        <w:t>機關保存環境不佳等因素，檔案蟲</w:t>
      </w:r>
      <w:r w:rsidR="00063AA4" w:rsidRPr="0026799A">
        <w:rPr>
          <w:rFonts w:ascii="新細明體" w:hAnsi="新細明體" w:hint="eastAsia"/>
          <w:color w:val="000000"/>
          <w:szCs w:val="32"/>
        </w:rPr>
        <w:t>蛀</w:t>
      </w:r>
      <w:proofErr w:type="gramStart"/>
      <w:r w:rsidR="00063AA4" w:rsidRPr="0026799A">
        <w:rPr>
          <w:rFonts w:ascii="新細明體" w:hAnsi="新細明體" w:hint="eastAsia"/>
          <w:color w:val="000000"/>
          <w:szCs w:val="32"/>
        </w:rPr>
        <w:t>破損及劣化</w:t>
      </w:r>
      <w:proofErr w:type="gramEnd"/>
      <w:r w:rsidR="00063AA4" w:rsidRPr="0026799A">
        <w:rPr>
          <w:rFonts w:ascii="新細明體" w:hAnsi="新細明體"/>
          <w:color w:val="000000"/>
          <w:szCs w:val="32"/>
        </w:rPr>
        <w:t>情形甚為普遍</w:t>
      </w:r>
      <w:r w:rsidR="00063AA4" w:rsidRPr="0026799A">
        <w:rPr>
          <w:rFonts w:ascii="新細明體" w:hAnsi="新細明體" w:hint="eastAsia"/>
          <w:color w:val="000000"/>
          <w:szCs w:val="32"/>
        </w:rPr>
        <w:t>，由於</w:t>
      </w:r>
      <w:r w:rsidR="00063AA4" w:rsidRPr="0026799A">
        <w:rPr>
          <w:rFonts w:ascii="新細明體" w:hAnsi="新細明體"/>
          <w:color w:val="000000"/>
          <w:szCs w:val="32"/>
        </w:rPr>
        <w:t>各機關移轉</w:t>
      </w:r>
      <w:r w:rsidR="00063AA4" w:rsidRPr="0026799A">
        <w:rPr>
          <w:rFonts w:ascii="新細明體" w:hAnsi="新細明體" w:hint="eastAsia"/>
          <w:color w:val="000000"/>
          <w:szCs w:val="32"/>
        </w:rPr>
        <w:t>檔案</w:t>
      </w:r>
      <w:r w:rsidR="00063AA4" w:rsidRPr="0026799A">
        <w:rPr>
          <w:rFonts w:ascii="新細明體" w:hAnsi="新細明體"/>
          <w:color w:val="000000"/>
          <w:szCs w:val="32"/>
        </w:rPr>
        <w:t>至</w:t>
      </w:r>
      <w:r w:rsidR="00063AA4" w:rsidRPr="0026799A">
        <w:rPr>
          <w:rFonts w:ascii="新細明體" w:hAnsi="新細明體" w:hint="eastAsia"/>
          <w:color w:val="000000"/>
          <w:szCs w:val="32"/>
        </w:rPr>
        <w:t>該</w:t>
      </w:r>
      <w:r w:rsidR="00063AA4" w:rsidRPr="0026799A">
        <w:rPr>
          <w:rFonts w:ascii="新細明體" w:hAnsi="新細明體"/>
          <w:color w:val="000000"/>
          <w:szCs w:val="32"/>
        </w:rPr>
        <w:t>局</w:t>
      </w:r>
      <w:r w:rsidR="00063AA4" w:rsidRPr="0026799A">
        <w:rPr>
          <w:rFonts w:ascii="新細明體" w:hAnsi="新細明體" w:hint="eastAsia"/>
          <w:color w:val="000000"/>
          <w:szCs w:val="32"/>
        </w:rPr>
        <w:t>時並未</w:t>
      </w:r>
      <w:r w:rsidR="00063AA4" w:rsidRPr="0026799A">
        <w:rPr>
          <w:rFonts w:ascii="新細明體" w:hAnsi="新細明體" w:hint="eastAsia"/>
          <w:szCs w:val="32"/>
        </w:rPr>
        <w:t>記錄破損劣化情形、檔號及案卷</w:t>
      </w:r>
      <w:proofErr w:type="gramStart"/>
      <w:r w:rsidR="00063AA4" w:rsidRPr="0026799A">
        <w:rPr>
          <w:rFonts w:ascii="新細明體" w:hAnsi="新細明體" w:hint="eastAsia"/>
          <w:szCs w:val="32"/>
        </w:rPr>
        <w:t>起迄</w:t>
      </w:r>
      <w:proofErr w:type="gramEnd"/>
      <w:r w:rsidR="00063AA4" w:rsidRPr="0026799A">
        <w:rPr>
          <w:rFonts w:ascii="新細明體" w:hAnsi="新細明體" w:hint="eastAsia"/>
          <w:szCs w:val="32"/>
        </w:rPr>
        <w:t>日期，檔案破損數量係</w:t>
      </w:r>
      <w:r w:rsidR="00063AA4" w:rsidRPr="0026799A">
        <w:rPr>
          <w:rFonts w:ascii="新細明體" w:hAnsi="新細明體"/>
          <w:color w:val="000000"/>
          <w:szCs w:val="32"/>
        </w:rPr>
        <w:t>以</w:t>
      </w:r>
      <w:r w:rsidR="00063AA4" w:rsidRPr="0026799A">
        <w:rPr>
          <w:rFonts w:ascii="新細明體" w:hAnsi="新細明體" w:hint="eastAsia"/>
          <w:color w:val="000000"/>
          <w:szCs w:val="32"/>
        </w:rPr>
        <w:t>平均破損率</w:t>
      </w:r>
      <w:r w:rsidR="00063AA4" w:rsidRPr="0026799A">
        <w:rPr>
          <w:rFonts w:hAnsi="標楷體" w:hint="eastAsia"/>
          <w:color w:val="000000"/>
          <w:szCs w:val="32"/>
        </w:rPr>
        <w:t>7%估算</w:t>
      </w:r>
      <w:proofErr w:type="gramStart"/>
      <w:r w:rsidR="00063AA4" w:rsidRPr="0026799A">
        <w:rPr>
          <w:rFonts w:hAnsi="標楷體" w:hint="eastAsia"/>
          <w:color w:val="000000"/>
          <w:szCs w:val="32"/>
        </w:rPr>
        <w:t>（</w:t>
      </w:r>
      <w:proofErr w:type="gramEnd"/>
      <w:r w:rsidR="00063AA4" w:rsidRPr="0026799A">
        <w:rPr>
          <w:rFonts w:hAnsi="標楷體" w:hint="eastAsia"/>
          <w:color w:val="000000"/>
          <w:szCs w:val="32"/>
        </w:rPr>
        <w:t>7%×移轉機關檔案長度×6,000頁；平均</w:t>
      </w:r>
      <w:proofErr w:type="gramStart"/>
      <w:r w:rsidR="00063AA4" w:rsidRPr="0026799A">
        <w:rPr>
          <w:rFonts w:hAnsi="標楷體" w:hint="eastAsia"/>
          <w:color w:val="000000"/>
          <w:szCs w:val="32"/>
        </w:rPr>
        <w:t>破損率係以</w:t>
      </w:r>
      <w:proofErr w:type="gramEnd"/>
      <w:r w:rsidR="00063AA4" w:rsidRPr="0026799A">
        <w:rPr>
          <w:rFonts w:hAnsi="標楷體" w:hint="eastAsia"/>
          <w:color w:val="000000"/>
          <w:szCs w:val="32"/>
        </w:rPr>
        <w:t>該局90至99年已完成修護頁數/該移轉機關檔案總長度×6,000頁換算</w:t>
      </w:r>
      <w:proofErr w:type="gramStart"/>
      <w:r w:rsidR="00063AA4" w:rsidRPr="0026799A">
        <w:rPr>
          <w:rFonts w:hAnsi="標楷體" w:hint="eastAsia"/>
          <w:color w:val="000000"/>
          <w:szCs w:val="32"/>
        </w:rPr>
        <w:t>）</w:t>
      </w:r>
      <w:proofErr w:type="gramEnd"/>
      <w:r w:rsidR="00063AA4" w:rsidRPr="0026799A">
        <w:rPr>
          <w:rFonts w:hAnsi="標楷體" w:hint="eastAsia"/>
          <w:color w:val="000000"/>
          <w:szCs w:val="32"/>
        </w:rPr>
        <w:t>。</w:t>
      </w:r>
      <w:r w:rsidR="00063AA4" w:rsidRPr="0026799A">
        <w:rPr>
          <w:rFonts w:hAnsi="標楷體" w:hint="eastAsia"/>
          <w:szCs w:val="32"/>
        </w:rPr>
        <w:t>國家檔案修護係屬</w:t>
      </w:r>
      <w:r w:rsidR="00063AA4" w:rsidRPr="0026799A">
        <w:rPr>
          <w:rFonts w:hAnsi="標楷體"/>
          <w:szCs w:val="32"/>
        </w:rPr>
        <w:t>高度技術性的工作</w:t>
      </w:r>
      <w:r w:rsidR="00063AA4" w:rsidRPr="0026799A">
        <w:rPr>
          <w:rFonts w:hAnsi="標楷體" w:hint="eastAsia"/>
          <w:szCs w:val="32"/>
        </w:rPr>
        <w:t>，耗時費工，因經費有限，每年修護數量約27</w:t>
      </w:r>
      <w:r w:rsidR="00063AA4" w:rsidRPr="0026799A">
        <w:rPr>
          <w:rFonts w:hAnsi="標楷體" w:hint="eastAsia"/>
          <w:color w:val="000000"/>
          <w:szCs w:val="32"/>
        </w:rPr>
        <w:t>,</w:t>
      </w:r>
      <w:r w:rsidR="00063AA4" w:rsidRPr="0026799A">
        <w:rPr>
          <w:rFonts w:hAnsi="標楷體" w:hint="eastAsia"/>
          <w:szCs w:val="32"/>
        </w:rPr>
        <w:t>000頁，</w:t>
      </w:r>
      <w:r w:rsidR="00063AA4" w:rsidRPr="0026799A">
        <w:rPr>
          <w:rFonts w:ascii="新細明體" w:hAnsi="新細明體" w:hint="eastAsia"/>
          <w:szCs w:val="32"/>
        </w:rPr>
        <w:t>短期內無法大幅成長</w:t>
      </w:r>
      <w:r w:rsidR="00063AA4">
        <w:rPr>
          <w:rFonts w:ascii="新細明體" w:hAnsi="新細明體" w:hint="eastAsia"/>
          <w:szCs w:val="32"/>
        </w:rPr>
        <w:t>。</w:t>
      </w:r>
      <w:r w:rsidR="00063AA4" w:rsidRPr="0026799A">
        <w:rPr>
          <w:rFonts w:ascii="新細明體" w:hAnsi="新細明體" w:hint="eastAsia"/>
          <w:szCs w:val="32"/>
        </w:rPr>
        <w:t>就國防檔案而言，以國防部破損數量最多（</w:t>
      </w:r>
      <w:r w:rsidR="00063AA4" w:rsidRPr="0026799A">
        <w:rPr>
          <w:rFonts w:hAnsi="標楷體" w:cs="新細明體" w:hint="eastAsia"/>
          <w:color w:val="000000"/>
          <w:szCs w:val="32"/>
        </w:rPr>
        <w:t>152,040頁</w:t>
      </w:r>
      <w:r w:rsidR="00063AA4" w:rsidRPr="0026799A">
        <w:rPr>
          <w:rFonts w:ascii="新細明體" w:hAnsi="新細明體" w:hint="eastAsia"/>
          <w:szCs w:val="32"/>
        </w:rPr>
        <w:t>），以後備司令部破損數量居次（</w:t>
      </w:r>
      <w:r w:rsidR="00063AA4" w:rsidRPr="0026799A">
        <w:rPr>
          <w:rFonts w:hAnsi="標楷體" w:cs="新細明體" w:hint="eastAsia"/>
          <w:color w:val="000000"/>
          <w:szCs w:val="32"/>
        </w:rPr>
        <w:t>33,600頁</w:t>
      </w:r>
      <w:r w:rsidR="00063AA4" w:rsidRPr="0026799A">
        <w:rPr>
          <w:rFonts w:ascii="新細明體" w:hAnsi="新細明體" w:hint="eastAsia"/>
          <w:szCs w:val="32"/>
        </w:rPr>
        <w:t>）</w:t>
      </w:r>
      <w:r w:rsidR="00063AA4">
        <w:rPr>
          <w:rFonts w:hAnsi="標楷體" w:hint="eastAsia"/>
          <w:szCs w:val="32"/>
        </w:rPr>
        <w:t>，</w:t>
      </w:r>
      <w:r w:rsidR="00063AA4" w:rsidRPr="0026799A">
        <w:rPr>
          <w:rFonts w:hAnsi="標楷體" w:hint="eastAsia"/>
          <w:szCs w:val="32"/>
        </w:rPr>
        <w:t>總計國防檔案破損數量達203,714頁</w:t>
      </w:r>
      <w:r>
        <w:rPr>
          <w:rFonts w:hAnsi="標楷體" w:hint="eastAsia"/>
          <w:szCs w:val="32"/>
        </w:rPr>
        <w:t>，</w:t>
      </w:r>
      <w:r w:rsidR="00063AA4" w:rsidRPr="0026799A">
        <w:rPr>
          <w:rFonts w:hAnsi="標楷體" w:hint="eastAsia"/>
          <w:szCs w:val="32"/>
        </w:rPr>
        <w:t>外交檔案破損總數量達178,530頁。</w:t>
      </w:r>
      <w:r w:rsidR="00063AA4" w:rsidRPr="00B54B7F">
        <w:rPr>
          <w:rFonts w:hAnsi="標楷體"/>
        </w:rPr>
        <w:t>紙質類檔案</w:t>
      </w:r>
      <w:r w:rsidR="00063AA4">
        <w:rPr>
          <w:rFonts w:hAnsi="標楷體" w:hint="eastAsia"/>
        </w:rPr>
        <w:t>之</w:t>
      </w:r>
      <w:r w:rsidR="00063AA4" w:rsidRPr="00B54B7F">
        <w:rPr>
          <w:rFonts w:hAnsi="標楷體"/>
        </w:rPr>
        <w:t>修護，</w:t>
      </w:r>
      <w:r>
        <w:rPr>
          <w:rFonts w:hAnsi="標楷體" w:hint="eastAsia"/>
        </w:rPr>
        <w:t>目前</w:t>
      </w:r>
      <w:r w:rsidR="00063AA4" w:rsidRPr="00B54B7F">
        <w:rPr>
          <w:rFonts w:hAnsi="標楷體"/>
        </w:rPr>
        <w:t>由</w:t>
      </w:r>
      <w:r w:rsidR="00063AA4">
        <w:rPr>
          <w:rFonts w:hAnsi="標楷體" w:hint="eastAsia"/>
        </w:rPr>
        <w:t>檔案管理</w:t>
      </w:r>
      <w:r w:rsidR="00063AA4" w:rsidRPr="00B54B7F">
        <w:rPr>
          <w:rFonts w:hAnsi="標楷體"/>
        </w:rPr>
        <w:t>局聘僱3名裱褙修護人員進行，每年修護檔案數量約2萬7千頁</w:t>
      </w:r>
      <w:r w:rsidR="00063AA4" w:rsidRPr="00B54B7F">
        <w:rPr>
          <w:rFonts w:hAnsi="標楷體" w:hint="eastAsia"/>
        </w:rPr>
        <w:t>；</w:t>
      </w:r>
      <w:r w:rsidR="00063AA4" w:rsidRPr="00B54B7F">
        <w:rPr>
          <w:rFonts w:hAnsi="標楷體"/>
          <w:color w:val="000000"/>
        </w:rPr>
        <w:t>檔</w:t>
      </w:r>
      <w:r w:rsidR="00063AA4" w:rsidRPr="00B54B7F">
        <w:rPr>
          <w:color w:val="000000"/>
        </w:rPr>
        <w:t>案修護優先順序原則</w:t>
      </w:r>
      <w:r w:rsidR="00063AA4" w:rsidRPr="00B54B7F">
        <w:rPr>
          <w:rFonts w:hint="eastAsia"/>
          <w:color w:val="000000"/>
        </w:rPr>
        <w:t>為：配合</w:t>
      </w:r>
      <w:r w:rsidR="00063AA4" w:rsidRPr="00B54B7F">
        <w:rPr>
          <w:color w:val="000000"/>
        </w:rPr>
        <w:t>政策或專案移轉</w:t>
      </w:r>
      <w:r w:rsidR="00063AA4" w:rsidRPr="00B54B7F">
        <w:rPr>
          <w:rFonts w:hint="eastAsia"/>
          <w:color w:val="000000"/>
        </w:rPr>
        <w:t>、</w:t>
      </w:r>
      <w:r w:rsidR="00063AA4" w:rsidRPr="00B54B7F">
        <w:rPr>
          <w:color w:val="000000"/>
        </w:rPr>
        <w:t>數位化作業標的</w:t>
      </w:r>
      <w:r w:rsidR="00063AA4" w:rsidRPr="00B54B7F">
        <w:rPr>
          <w:rFonts w:hint="eastAsia"/>
          <w:color w:val="000000"/>
        </w:rPr>
        <w:t>、</w:t>
      </w:r>
      <w:r w:rsidR="00063AA4" w:rsidRPr="00B54B7F">
        <w:rPr>
          <w:color w:val="000000"/>
        </w:rPr>
        <w:t>使用需求</w:t>
      </w:r>
      <w:r w:rsidR="00063AA4" w:rsidRPr="00B54B7F">
        <w:rPr>
          <w:rFonts w:hint="eastAsia"/>
          <w:color w:val="000000"/>
        </w:rPr>
        <w:t>、</w:t>
      </w:r>
      <w:r w:rsidR="00063AA4" w:rsidRPr="00B54B7F">
        <w:rPr>
          <w:color w:val="000000"/>
        </w:rPr>
        <w:t>檔案劣化程度</w:t>
      </w:r>
      <w:r w:rsidR="00063AA4" w:rsidRPr="00B54B7F">
        <w:rPr>
          <w:rFonts w:hint="eastAsia"/>
          <w:color w:val="000000"/>
        </w:rPr>
        <w:t>、</w:t>
      </w:r>
      <w:r w:rsidR="00063AA4" w:rsidRPr="00B54B7F">
        <w:rPr>
          <w:color w:val="000000"/>
        </w:rPr>
        <w:t>機關層級高低</w:t>
      </w:r>
      <w:r w:rsidR="00063AA4" w:rsidRPr="00B54B7F">
        <w:rPr>
          <w:rFonts w:hint="eastAsia"/>
          <w:color w:val="000000"/>
        </w:rPr>
        <w:t>、</w:t>
      </w:r>
      <w:r w:rsidR="00063AA4" w:rsidRPr="00B54B7F">
        <w:rPr>
          <w:color w:val="000000"/>
        </w:rPr>
        <w:t>檔案重要性</w:t>
      </w:r>
      <w:r w:rsidR="00063AA4" w:rsidRPr="00B54B7F">
        <w:rPr>
          <w:rFonts w:hint="eastAsia"/>
          <w:color w:val="000000"/>
        </w:rPr>
        <w:t>等規劃辦理。</w:t>
      </w:r>
    </w:p>
    <w:p w:rsidR="00063AA4" w:rsidRPr="00B16DF8" w:rsidRDefault="00063AA4" w:rsidP="00063AA4">
      <w:pPr>
        <w:pStyle w:val="3"/>
      </w:pPr>
      <w:r>
        <w:rPr>
          <w:rFonts w:hint="eastAsia"/>
        </w:rPr>
        <w:t>依據35年11月23日及45年5月10日公布之國史館組織條例第7條規定：「凡有關史料文件，各</w:t>
      </w:r>
      <w:r>
        <w:rPr>
          <w:rFonts w:hint="eastAsia"/>
        </w:rPr>
        <w:lastRenderedPageBreak/>
        <w:t>機關應抄送國史館，國史館向各機關徵集或調閱有關資料時，各機關不得拒絕。」另行政院秘書處台62檔字第1881號致各部會處局署函主旨略以：「各機關大陸運台舊檔案及在台已失時效案卷、文牘，移送國史館珍藏。」是</w:t>
      </w:r>
      <w:proofErr w:type="gramStart"/>
      <w:r>
        <w:rPr>
          <w:rFonts w:hint="eastAsia"/>
        </w:rPr>
        <w:t>以</w:t>
      </w:r>
      <w:proofErr w:type="gramEnd"/>
      <w:r>
        <w:rPr>
          <w:rFonts w:hint="eastAsia"/>
        </w:rPr>
        <w:t>，國史館及</w:t>
      </w:r>
      <w:r w:rsidR="00E715B1">
        <w:rPr>
          <w:rFonts w:hint="eastAsia"/>
        </w:rPr>
        <w:t>國史館臺灣文獻館</w:t>
      </w:r>
      <w:r>
        <w:rPr>
          <w:rFonts w:hint="eastAsia"/>
        </w:rPr>
        <w:t>典藏史料檔案，係於國家檔案移轉辦法90年12月20日發布前，</w:t>
      </w:r>
      <w:proofErr w:type="gramStart"/>
      <w:r>
        <w:rPr>
          <w:rFonts w:hint="eastAsia"/>
        </w:rPr>
        <w:t>即存管於</w:t>
      </w:r>
      <w:proofErr w:type="gramEnd"/>
      <w:r>
        <w:rPr>
          <w:rFonts w:hint="eastAsia"/>
        </w:rPr>
        <w:t>上開二館。國史館</w:t>
      </w:r>
      <w:r w:rsidR="00366547">
        <w:rPr>
          <w:rFonts w:hint="eastAsia"/>
        </w:rPr>
        <w:t>破損數量</w:t>
      </w:r>
      <w:r w:rsidRPr="006511F6">
        <w:rPr>
          <w:rFonts w:hint="eastAsia"/>
        </w:rPr>
        <w:t>計23,000</w:t>
      </w:r>
      <w:r>
        <w:rPr>
          <w:rFonts w:hint="eastAsia"/>
        </w:rPr>
        <w:t>卷，就</w:t>
      </w:r>
      <w:r w:rsidRPr="00826987">
        <w:rPr>
          <w:rFonts w:hint="eastAsia"/>
          <w:color w:val="000000" w:themeColor="text1"/>
          <w:szCs w:val="32"/>
        </w:rPr>
        <w:t>外交部於93年移轉34至67年的案卷</w:t>
      </w:r>
      <w:r>
        <w:rPr>
          <w:rFonts w:hint="eastAsia"/>
          <w:color w:val="000000" w:themeColor="text1"/>
          <w:szCs w:val="32"/>
        </w:rPr>
        <w:t>即</w:t>
      </w:r>
      <w:r w:rsidRPr="00826987">
        <w:rPr>
          <w:rFonts w:hint="eastAsia"/>
          <w:color w:val="000000" w:themeColor="text1"/>
          <w:szCs w:val="32"/>
        </w:rPr>
        <w:t>破損了18卷</w:t>
      </w:r>
      <w:r>
        <w:rPr>
          <w:rFonts w:hint="eastAsia"/>
          <w:color w:val="000000" w:themeColor="text1"/>
          <w:szCs w:val="32"/>
        </w:rPr>
        <w:t>；</w:t>
      </w:r>
      <w:r w:rsidR="00E715B1">
        <w:rPr>
          <w:rFonts w:hint="eastAsia"/>
        </w:rPr>
        <w:t>國史館臺灣文獻館</w:t>
      </w:r>
      <w:r>
        <w:rPr>
          <w:rFonts w:hint="eastAsia"/>
        </w:rPr>
        <w:t>破損數量計有1,158</w:t>
      </w:r>
      <w:r w:rsidR="00366547">
        <w:rPr>
          <w:rFonts w:hint="eastAsia"/>
        </w:rPr>
        <w:t>卷。</w:t>
      </w:r>
      <w:r>
        <w:rPr>
          <w:rFonts w:hint="eastAsia"/>
        </w:rPr>
        <w:t>另省級機關檔案及台鹽檔案刻正進行整理中，因數量龐大，檔案破損情形</w:t>
      </w:r>
      <w:r w:rsidR="00366547">
        <w:rPr>
          <w:rFonts w:hint="eastAsia"/>
        </w:rPr>
        <w:t>尚</w:t>
      </w:r>
      <w:r>
        <w:rPr>
          <w:rFonts w:hint="eastAsia"/>
        </w:rPr>
        <w:t>無法估算。至於前述檔案在產生機關移轉至國史館及</w:t>
      </w:r>
      <w:r w:rsidR="00E715B1">
        <w:rPr>
          <w:rFonts w:hint="eastAsia"/>
        </w:rPr>
        <w:t>國史館臺灣文獻館</w:t>
      </w:r>
      <w:r>
        <w:rPr>
          <w:rFonts w:hint="eastAsia"/>
        </w:rPr>
        <w:t>時，</w:t>
      </w:r>
      <w:r w:rsidRPr="006511F6">
        <w:rPr>
          <w:rFonts w:hAnsi="標楷體" w:hint="eastAsia"/>
          <w:szCs w:val="32"/>
        </w:rPr>
        <w:t>由國</w:t>
      </w:r>
      <w:proofErr w:type="gramStart"/>
      <w:r w:rsidRPr="006511F6">
        <w:rPr>
          <w:rFonts w:hAnsi="標楷體" w:hint="eastAsia"/>
          <w:szCs w:val="32"/>
        </w:rPr>
        <w:t>史館檔管人員</w:t>
      </w:r>
      <w:proofErr w:type="gramEnd"/>
      <w:r w:rsidRPr="006511F6">
        <w:rPr>
          <w:rFonts w:hAnsi="標楷體" w:hint="eastAsia"/>
          <w:szCs w:val="32"/>
        </w:rPr>
        <w:t>檢視或提調檔案時，發現破損嚴重者予以登錄。</w:t>
      </w:r>
      <w:r w:rsidR="00366547">
        <w:rPr>
          <w:rFonts w:hAnsi="標楷體" w:hint="eastAsia"/>
          <w:szCs w:val="32"/>
        </w:rPr>
        <w:t>質言之，檔案修復是一項需持之以恆</w:t>
      </w:r>
      <w:r w:rsidRPr="006511F6">
        <w:rPr>
          <w:rFonts w:hAnsi="標楷體" w:hint="eastAsia"/>
          <w:szCs w:val="32"/>
        </w:rPr>
        <w:t>的工作，且修復</w:t>
      </w:r>
      <w:r w:rsidR="00C76BE5">
        <w:rPr>
          <w:rFonts w:hAnsi="標楷體" w:hint="eastAsia"/>
          <w:szCs w:val="32"/>
        </w:rPr>
        <w:t>技術的養成必須假以時日，</w:t>
      </w:r>
      <w:r w:rsidRPr="006511F6">
        <w:rPr>
          <w:rFonts w:hAnsi="標楷體" w:hint="eastAsia"/>
          <w:szCs w:val="32"/>
        </w:rPr>
        <w:t>訓</w:t>
      </w:r>
      <w:r w:rsidR="00C76BE5">
        <w:rPr>
          <w:rFonts w:hAnsi="標楷體" w:hint="eastAsia"/>
          <w:szCs w:val="32"/>
        </w:rPr>
        <w:t>練實作，方能勝任。</w:t>
      </w:r>
      <w:r w:rsidRPr="006511F6">
        <w:rPr>
          <w:rFonts w:hAnsi="標楷體" w:hint="eastAsia"/>
          <w:szCs w:val="32"/>
        </w:rPr>
        <w:t>有時</w:t>
      </w:r>
      <w:r w:rsidR="00C76BE5">
        <w:rPr>
          <w:rFonts w:hAnsi="標楷體" w:hint="eastAsia"/>
          <w:szCs w:val="32"/>
        </w:rPr>
        <w:t>檔案</w:t>
      </w:r>
      <w:r w:rsidRPr="006511F6">
        <w:rPr>
          <w:rFonts w:hAnsi="標楷體" w:hint="eastAsia"/>
          <w:szCs w:val="32"/>
        </w:rPr>
        <w:t>看似表面無破損，但</w:t>
      </w:r>
      <w:r w:rsidR="00C76BE5">
        <w:rPr>
          <w:rFonts w:hAnsi="標楷體" w:hint="eastAsia"/>
          <w:szCs w:val="32"/>
        </w:rPr>
        <w:t>卻會因木質纖維斷裂、紙基、存放環境、時間或老舊的裝訂器材影響等因素，逐漸老化、脆裂、</w:t>
      </w:r>
      <w:r w:rsidRPr="006511F6">
        <w:rPr>
          <w:rFonts w:hAnsi="標楷體" w:hint="eastAsia"/>
          <w:szCs w:val="32"/>
        </w:rPr>
        <w:t>且每卷檔案的頁數、大小或是破損情況都不相同，國史館檔案修復統計是以張數計算，受限於預算及場地，目前每年預定修復檔案約48,000張（以12個月工作天計算）。</w:t>
      </w:r>
      <w:r w:rsidRPr="00B16DF8">
        <w:rPr>
          <w:rFonts w:hint="eastAsia"/>
        </w:rPr>
        <w:t xml:space="preserve"> </w:t>
      </w:r>
    </w:p>
    <w:p w:rsidR="00063AA4" w:rsidRPr="00DC1270" w:rsidRDefault="00C76BE5" w:rsidP="00063AA4">
      <w:pPr>
        <w:pStyle w:val="3"/>
      </w:pPr>
      <w:r>
        <w:rPr>
          <w:rFonts w:hAnsi="標楷體" w:cs="細明體" w:hint="eastAsia"/>
          <w:szCs w:val="32"/>
        </w:rPr>
        <w:t>有關歷史檔案移轉至檔案管理局之處理看法，國史館函復本院稱</w:t>
      </w:r>
      <w:r w:rsidR="00063AA4">
        <w:rPr>
          <w:rFonts w:hAnsi="標楷體" w:cs="細明體" w:hint="eastAsia"/>
          <w:szCs w:val="32"/>
        </w:rPr>
        <w:t>，該館</w:t>
      </w:r>
      <w:r>
        <w:rPr>
          <w:rFonts w:hAnsi="標楷體" w:cs="細明體" w:hint="eastAsia"/>
          <w:szCs w:val="32"/>
        </w:rPr>
        <w:t>所保存之歷史檔案大部分係檔案法未制訂前即已移轉典藏於國史館者，並</w:t>
      </w:r>
      <w:r w:rsidR="00063AA4">
        <w:rPr>
          <w:rFonts w:hAnsi="標楷體" w:cs="細明體" w:hint="eastAsia"/>
          <w:szCs w:val="32"/>
        </w:rPr>
        <w:t>無「</w:t>
      </w:r>
      <w:r w:rsidR="00063AA4" w:rsidRPr="00BE3E0A">
        <w:rPr>
          <w:rFonts w:hAnsi="標楷體" w:cs="細明體" w:hint="eastAsia"/>
          <w:szCs w:val="32"/>
        </w:rPr>
        <w:t>未移轉</w:t>
      </w:r>
      <w:r>
        <w:rPr>
          <w:rFonts w:hAnsi="標楷體" w:cs="細明體" w:hint="eastAsia"/>
          <w:szCs w:val="32"/>
        </w:rPr>
        <w:t>」之情事云云。惟</w:t>
      </w:r>
      <w:r w:rsidR="00E715B1">
        <w:rPr>
          <w:rFonts w:hAnsi="標楷體" w:cs="細明體" w:hint="eastAsia"/>
          <w:szCs w:val="32"/>
        </w:rPr>
        <w:t>國史館臺灣文獻</w:t>
      </w:r>
      <w:proofErr w:type="gramStart"/>
      <w:r w:rsidR="00E715B1">
        <w:rPr>
          <w:rFonts w:hAnsi="標楷體" w:cs="細明體" w:hint="eastAsia"/>
          <w:szCs w:val="32"/>
        </w:rPr>
        <w:t>館</w:t>
      </w:r>
      <w:r>
        <w:rPr>
          <w:rFonts w:hAnsi="標楷體" w:cs="細明體" w:hint="eastAsia"/>
          <w:szCs w:val="32"/>
        </w:rPr>
        <w:t>函復本</w:t>
      </w:r>
      <w:proofErr w:type="gramEnd"/>
      <w:r>
        <w:rPr>
          <w:rFonts w:hAnsi="標楷體" w:cs="細明體" w:hint="eastAsia"/>
          <w:szCs w:val="32"/>
        </w:rPr>
        <w:t>院稱該館</w:t>
      </w:r>
      <w:r w:rsidR="00063AA4" w:rsidRPr="00546956">
        <w:rPr>
          <w:rFonts w:hAnsi="標楷體" w:hint="eastAsia"/>
          <w:szCs w:val="32"/>
        </w:rPr>
        <w:t>典藏史料檔案，皆於國家檔案移轉辦法發布前，</w:t>
      </w:r>
      <w:proofErr w:type="gramStart"/>
      <w:r w:rsidR="00063AA4" w:rsidRPr="00546956">
        <w:rPr>
          <w:rFonts w:hAnsi="標楷體" w:hint="eastAsia"/>
          <w:szCs w:val="32"/>
        </w:rPr>
        <w:t>即存管於</w:t>
      </w:r>
      <w:proofErr w:type="gramEnd"/>
      <w:r w:rsidR="00E715B1">
        <w:rPr>
          <w:rFonts w:hint="eastAsia"/>
        </w:rPr>
        <w:t>國史館臺灣文獻館</w:t>
      </w:r>
      <w:r w:rsidR="00063AA4" w:rsidRPr="00546956">
        <w:rPr>
          <w:rFonts w:hAnsi="標楷體" w:hint="eastAsia"/>
          <w:szCs w:val="32"/>
        </w:rPr>
        <w:t>，並陸續進行研究、推廣及數位化等工作。另</w:t>
      </w:r>
      <w:r w:rsidR="00E715B1">
        <w:rPr>
          <w:rFonts w:hint="eastAsia"/>
        </w:rPr>
        <w:t>國史館臺灣文獻館</w:t>
      </w:r>
      <w:r w:rsidR="00063AA4" w:rsidRPr="00546956">
        <w:rPr>
          <w:rFonts w:hAnsi="標楷體" w:hint="eastAsia"/>
          <w:szCs w:val="32"/>
        </w:rPr>
        <w:t>74年以前</w:t>
      </w:r>
      <w:r w:rsidR="00063AA4">
        <w:rPr>
          <w:rFonts w:hAnsi="標楷體" w:hint="eastAsia"/>
          <w:szCs w:val="32"/>
        </w:rPr>
        <w:t>之</w:t>
      </w:r>
      <w:r w:rsidR="00063AA4" w:rsidRPr="00546956">
        <w:rPr>
          <w:rFonts w:hAnsi="標楷體" w:hint="eastAsia"/>
          <w:szCs w:val="32"/>
        </w:rPr>
        <w:t>機關檔案，尚保存於</w:t>
      </w:r>
      <w:r w:rsidR="00E715B1">
        <w:rPr>
          <w:rFonts w:hint="eastAsia"/>
        </w:rPr>
        <w:t>國史館臺灣文獻館</w:t>
      </w:r>
      <w:r w:rsidR="00063AA4" w:rsidRPr="00546956">
        <w:rPr>
          <w:rFonts w:hAnsi="標楷體" w:hint="eastAsia"/>
          <w:szCs w:val="32"/>
        </w:rPr>
        <w:t>檔</w:t>
      </w:r>
      <w:r w:rsidR="00063AA4" w:rsidRPr="00546956">
        <w:rPr>
          <w:rFonts w:hAnsi="標楷體" w:hint="eastAsia"/>
          <w:szCs w:val="32"/>
        </w:rPr>
        <w:lastRenderedPageBreak/>
        <w:t>案室</w:t>
      </w:r>
      <w:r w:rsidR="00063AA4">
        <w:rPr>
          <w:rFonts w:hAnsi="標楷體" w:hint="eastAsia"/>
          <w:szCs w:val="32"/>
        </w:rPr>
        <w:t>，</w:t>
      </w:r>
      <w:r w:rsidR="00063AA4" w:rsidRPr="00546956">
        <w:rPr>
          <w:rFonts w:hAnsi="標楷體" w:hint="eastAsia"/>
          <w:szCs w:val="32"/>
        </w:rPr>
        <w:t>為維持檔案之完整性，</w:t>
      </w:r>
      <w:proofErr w:type="gramStart"/>
      <w:r w:rsidR="00063AA4" w:rsidRPr="00546956">
        <w:rPr>
          <w:rFonts w:hAnsi="標楷體" w:hint="eastAsia"/>
          <w:szCs w:val="32"/>
        </w:rPr>
        <w:t>俟</w:t>
      </w:r>
      <w:proofErr w:type="gramEnd"/>
      <w:r w:rsidR="00063AA4" w:rsidRPr="00546956">
        <w:rPr>
          <w:rFonts w:hAnsi="標楷體" w:hint="eastAsia"/>
          <w:szCs w:val="32"/>
        </w:rPr>
        <w:t>機關檔案作電子儲存管理後，即依檔案管理局規劃移轉期程再行移轉。</w:t>
      </w:r>
      <w:r>
        <w:rPr>
          <w:rFonts w:hAnsi="標楷體" w:hint="eastAsia"/>
          <w:szCs w:val="32"/>
        </w:rPr>
        <w:t>足徵，國家檔案之移轉係</w:t>
      </w:r>
      <w:r w:rsidR="00063AA4">
        <w:rPr>
          <w:rFonts w:hAnsi="標楷體" w:hint="eastAsia"/>
          <w:szCs w:val="32"/>
        </w:rPr>
        <w:t>依檔案管理局規劃移轉期程</w:t>
      </w:r>
      <w:r>
        <w:rPr>
          <w:rFonts w:hAnsi="標楷體" w:hint="eastAsia"/>
          <w:szCs w:val="32"/>
        </w:rPr>
        <w:t>，</w:t>
      </w:r>
      <w:r w:rsidR="00063AA4">
        <w:rPr>
          <w:rFonts w:hAnsi="標楷體" w:hint="eastAsia"/>
          <w:szCs w:val="32"/>
        </w:rPr>
        <w:t>方符法令</w:t>
      </w:r>
      <w:r>
        <w:rPr>
          <w:rFonts w:hAnsi="標楷體" w:hint="eastAsia"/>
          <w:szCs w:val="32"/>
        </w:rPr>
        <w:t>之</w:t>
      </w:r>
      <w:r w:rsidR="00063AA4">
        <w:rPr>
          <w:rFonts w:hAnsi="標楷體" w:hint="eastAsia"/>
          <w:szCs w:val="32"/>
        </w:rPr>
        <w:t>規範。</w:t>
      </w:r>
    </w:p>
    <w:p w:rsidR="00063AA4" w:rsidRPr="00983EED" w:rsidRDefault="00063AA4" w:rsidP="00063AA4">
      <w:pPr>
        <w:pStyle w:val="3"/>
        <w:rPr>
          <w:rFonts w:hAnsi="標楷體"/>
        </w:rPr>
      </w:pPr>
      <w:r w:rsidRPr="00983EED">
        <w:rPr>
          <w:rFonts w:hAnsi="標楷體" w:hint="eastAsia"/>
          <w:szCs w:val="32"/>
        </w:rPr>
        <w:t>有關修纂史料部分，中央</w:t>
      </w:r>
      <w:r w:rsidRPr="00983EED">
        <w:rPr>
          <w:rFonts w:hAnsi="標楷體" w:hint="eastAsia"/>
        </w:rPr>
        <w:t>研究院近代史研究所</w:t>
      </w:r>
      <w:r>
        <w:rPr>
          <w:rFonts w:hAnsi="標楷體" w:hint="eastAsia"/>
        </w:rPr>
        <w:t>函復本院及諮詢委員到院稱，</w:t>
      </w:r>
      <w:r w:rsidR="00C76BE5">
        <w:rPr>
          <w:rFonts w:hAnsi="標楷體" w:hint="eastAsia"/>
        </w:rPr>
        <w:t>該所並</w:t>
      </w:r>
      <w:r w:rsidRPr="00983EED">
        <w:rPr>
          <w:rFonts w:hAnsi="標楷體" w:hint="eastAsia"/>
        </w:rPr>
        <w:t>未典藏國防部門檔案，僅典藏外交文獻史料檔案</w:t>
      </w:r>
      <w:r w:rsidR="00C76BE5">
        <w:rPr>
          <w:rFonts w:hAnsi="標楷體" w:hint="eastAsia"/>
        </w:rPr>
        <w:t>。</w:t>
      </w:r>
      <w:r w:rsidRPr="00983EED">
        <w:rPr>
          <w:rFonts w:hAnsi="標楷體" w:hint="eastAsia"/>
        </w:rPr>
        <w:t>原則上，</w:t>
      </w:r>
      <w:r w:rsidR="00C76BE5">
        <w:rPr>
          <w:rFonts w:hAnsi="標楷體" w:hint="eastAsia"/>
        </w:rPr>
        <w:t>該所</w:t>
      </w:r>
      <w:r w:rsidRPr="00983EED">
        <w:rPr>
          <w:rFonts w:hAnsi="標楷體" w:hint="eastAsia"/>
        </w:rPr>
        <w:t>在數位化過程中已就破損</w:t>
      </w:r>
      <w:r w:rsidR="00C76BE5">
        <w:rPr>
          <w:rFonts w:hAnsi="標楷體" w:hint="eastAsia"/>
        </w:rPr>
        <w:t>而無法閱讀的檔案優先進行</w:t>
      </w:r>
      <w:r w:rsidRPr="00983EED">
        <w:rPr>
          <w:rFonts w:hAnsi="標楷體" w:hint="eastAsia"/>
        </w:rPr>
        <w:t>修復工作。外交部檔案於</w:t>
      </w:r>
      <w:r w:rsidR="0009584F">
        <w:rPr>
          <w:rFonts w:hAnsi="標楷體" w:hint="eastAsia"/>
        </w:rPr>
        <w:t>96</w:t>
      </w:r>
      <w:r w:rsidRPr="00983EED">
        <w:rPr>
          <w:rFonts w:hAnsi="標楷體" w:hint="eastAsia"/>
        </w:rPr>
        <w:t>年3月完成寄存作業後，同年4月即</w:t>
      </w:r>
      <w:r w:rsidR="00C76BE5">
        <w:rPr>
          <w:rFonts w:hAnsi="標楷體" w:hint="eastAsia"/>
        </w:rPr>
        <w:t>已</w:t>
      </w:r>
      <w:r w:rsidRPr="00983EED">
        <w:rPr>
          <w:rFonts w:hAnsi="標楷體" w:hint="eastAsia"/>
        </w:rPr>
        <w:t>開放閱覽，讀者若申請</w:t>
      </w:r>
      <w:r w:rsidR="00C76BE5">
        <w:rPr>
          <w:rFonts w:hAnsi="標楷體" w:hint="eastAsia"/>
        </w:rPr>
        <w:t>閱讀</w:t>
      </w:r>
      <w:r w:rsidRPr="00983EED">
        <w:rPr>
          <w:rFonts w:hAnsi="標楷體" w:hint="eastAsia"/>
        </w:rPr>
        <w:t>原始檔案，</w:t>
      </w:r>
      <w:r w:rsidR="00C76BE5">
        <w:rPr>
          <w:rFonts w:hAnsi="標楷體" w:hint="eastAsia"/>
        </w:rPr>
        <w:t>所方必須先檢查檔案是否有破損、脫落，</w:t>
      </w:r>
      <w:proofErr w:type="gramStart"/>
      <w:r w:rsidR="00C76BE5">
        <w:rPr>
          <w:rFonts w:hAnsi="標楷體" w:hint="eastAsia"/>
        </w:rPr>
        <w:t>俟</w:t>
      </w:r>
      <w:proofErr w:type="gramEnd"/>
      <w:r w:rsidR="00C76BE5">
        <w:rPr>
          <w:rFonts w:hAnsi="標楷體" w:hint="eastAsia"/>
        </w:rPr>
        <w:t>修裱後方</w:t>
      </w:r>
      <w:r w:rsidRPr="00983EED">
        <w:rPr>
          <w:rFonts w:hAnsi="標楷體" w:hint="eastAsia"/>
        </w:rPr>
        <w:t>提供閱覽。基於上述二項作業原則，</w:t>
      </w:r>
      <w:r w:rsidR="00C76BE5">
        <w:rPr>
          <w:rFonts w:hAnsi="標楷體" w:hint="eastAsia"/>
        </w:rPr>
        <w:t>該所</w:t>
      </w:r>
      <w:r w:rsidRPr="00983EED">
        <w:rPr>
          <w:rFonts w:hAnsi="標楷體" w:hint="eastAsia"/>
        </w:rPr>
        <w:t>對破損檔案採隨機修復方式，無法詳列確實破損數量。但隨著每年數位化</w:t>
      </w:r>
      <w:r w:rsidR="00503D98">
        <w:rPr>
          <w:rFonts w:hAnsi="標楷體" w:hint="eastAsia"/>
        </w:rPr>
        <w:t>工作</w:t>
      </w:r>
      <w:r w:rsidRPr="00983EED">
        <w:rPr>
          <w:rFonts w:hAnsi="標楷體" w:hint="eastAsia"/>
        </w:rPr>
        <w:t>的產出，破損檔案</w:t>
      </w:r>
      <w:r w:rsidR="00503D98">
        <w:rPr>
          <w:rFonts w:hAnsi="標楷體" w:hint="eastAsia"/>
        </w:rPr>
        <w:t>已</w:t>
      </w:r>
      <w:r w:rsidRPr="00983EED">
        <w:rPr>
          <w:rFonts w:hAnsi="標楷體" w:hint="eastAsia"/>
        </w:rPr>
        <w:t>依續修</w:t>
      </w:r>
      <w:r w:rsidR="004E2CF7">
        <w:rPr>
          <w:rFonts w:hAnsi="標楷體" w:hint="eastAsia"/>
        </w:rPr>
        <w:t>復</w:t>
      </w:r>
      <w:r w:rsidRPr="00983EED">
        <w:rPr>
          <w:rFonts w:hAnsi="標楷體" w:hint="eastAsia"/>
        </w:rPr>
        <w:t>完成。</w:t>
      </w:r>
      <w:r w:rsidR="0009584F">
        <w:rPr>
          <w:rFonts w:hAnsi="標楷體" w:hint="eastAsia"/>
        </w:rPr>
        <w:t>98</w:t>
      </w:r>
      <w:r w:rsidRPr="00983EED">
        <w:rPr>
          <w:rFonts w:hAnsi="標楷體" w:hint="eastAsia"/>
        </w:rPr>
        <w:t>年</w:t>
      </w:r>
      <w:r w:rsidR="00503D98">
        <w:rPr>
          <w:rFonts w:hAnsi="標楷體" w:hint="eastAsia"/>
        </w:rPr>
        <w:t>該</w:t>
      </w:r>
      <w:r w:rsidRPr="00983EED">
        <w:rPr>
          <w:rFonts w:hAnsi="標楷體" w:hint="eastAsia"/>
        </w:rPr>
        <w:t>所配合檔案管理局針對</w:t>
      </w:r>
      <w:r w:rsidR="0009584F">
        <w:rPr>
          <w:rFonts w:hAnsi="標楷體" w:hint="eastAsia"/>
        </w:rPr>
        <w:t>55</w:t>
      </w:r>
      <w:r w:rsidRPr="00983EED">
        <w:rPr>
          <w:rFonts w:hAnsi="標楷體" w:hint="eastAsia"/>
        </w:rPr>
        <w:t>年以前外交部寄存檔案進行檔案保存價值鑑定，</w:t>
      </w:r>
      <w:proofErr w:type="gramStart"/>
      <w:r w:rsidRPr="00983EED">
        <w:rPr>
          <w:rFonts w:hAnsi="標楷體" w:hint="eastAsia"/>
        </w:rPr>
        <w:t>審選之</w:t>
      </w:r>
      <w:proofErr w:type="gramEnd"/>
      <w:r w:rsidRPr="00983EED">
        <w:rPr>
          <w:rFonts w:hAnsi="標楷體" w:hint="eastAsia"/>
        </w:rPr>
        <w:t>國家檔案共計12,580冊，該批資料</w:t>
      </w:r>
      <w:r w:rsidR="00503D98">
        <w:rPr>
          <w:rFonts w:hAnsi="標楷體" w:hint="eastAsia"/>
        </w:rPr>
        <w:t>由檔案管理局委託近史所檔案館代為管理，基於此，</w:t>
      </w:r>
      <w:proofErr w:type="gramStart"/>
      <w:r w:rsidR="00503D98">
        <w:rPr>
          <w:rFonts w:hAnsi="標楷體" w:hint="eastAsia"/>
        </w:rPr>
        <w:t>外交部檔管工作</w:t>
      </w:r>
      <w:proofErr w:type="gramEnd"/>
      <w:r w:rsidR="00503D98">
        <w:rPr>
          <w:rFonts w:hAnsi="標楷體" w:hint="eastAsia"/>
        </w:rPr>
        <w:t>已</w:t>
      </w:r>
      <w:r>
        <w:rPr>
          <w:rFonts w:hAnsi="標楷體" w:hint="eastAsia"/>
        </w:rPr>
        <w:t>得以減輕，且該部</w:t>
      </w:r>
      <w:r w:rsidR="00503D98">
        <w:rPr>
          <w:rFonts w:hAnsi="標楷體" w:hint="eastAsia"/>
        </w:rPr>
        <w:t>目前</w:t>
      </w:r>
      <w:r>
        <w:rPr>
          <w:rFonts w:hAnsi="標楷體" w:hint="eastAsia"/>
        </w:rPr>
        <w:t>毋須抽掉人力負責接待</w:t>
      </w:r>
      <w:r w:rsidR="00503D98">
        <w:rPr>
          <w:rFonts w:hAnsi="標楷體" w:hint="eastAsia"/>
        </w:rPr>
        <w:t>申請調卷之民眾。</w:t>
      </w:r>
      <w:r>
        <w:rPr>
          <w:rFonts w:hint="eastAsia"/>
        </w:rPr>
        <w:t>96年起</w:t>
      </w:r>
      <w:r w:rsidR="00503D98">
        <w:rPr>
          <w:rFonts w:hint="eastAsia"/>
        </w:rPr>
        <w:t>，外交部將</w:t>
      </w:r>
      <w:r>
        <w:rPr>
          <w:rFonts w:hint="eastAsia"/>
        </w:rPr>
        <w:t>庫藏檔案移轉至中研院近史所，</w:t>
      </w:r>
      <w:r w:rsidR="00503D98">
        <w:rPr>
          <w:rFonts w:hint="eastAsia"/>
        </w:rPr>
        <w:t>該</w:t>
      </w:r>
      <w:r>
        <w:rPr>
          <w:rFonts w:hint="eastAsia"/>
        </w:rPr>
        <w:t>所申請國家型數位典藏計畫經費支持，分批進行數位化</w:t>
      </w:r>
      <w:r w:rsidR="00503D98">
        <w:rPr>
          <w:rFonts w:hint="eastAsia"/>
        </w:rPr>
        <w:t>工作</w:t>
      </w:r>
      <w:r>
        <w:rPr>
          <w:rFonts w:hint="eastAsia"/>
        </w:rPr>
        <w:t>，</w:t>
      </w:r>
      <w:r w:rsidR="00503D98">
        <w:rPr>
          <w:rFonts w:hint="eastAsia"/>
        </w:rPr>
        <w:t>至於</w:t>
      </w:r>
      <w:r>
        <w:rPr>
          <w:rFonts w:hint="eastAsia"/>
        </w:rPr>
        <w:t>尚未數位化的檔案</w:t>
      </w:r>
      <w:r w:rsidR="00503D98">
        <w:rPr>
          <w:rFonts w:hint="eastAsia"/>
        </w:rPr>
        <w:t>則</w:t>
      </w:r>
      <w:r>
        <w:rPr>
          <w:rFonts w:hint="eastAsia"/>
        </w:rPr>
        <w:t>可申請借閱紙本閱讀複印，完成數位化的檔案則</w:t>
      </w:r>
      <w:r w:rsidR="00503D98">
        <w:rPr>
          <w:rFonts w:hint="eastAsia"/>
        </w:rPr>
        <w:t>可</w:t>
      </w:r>
      <w:r>
        <w:rPr>
          <w:rFonts w:hint="eastAsia"/>
        </w:rPr>
        <w:t>閱讀數位檔並從電腦</w:t>
      </w:r>
      <w:r w:rsidR="00503D98">
        <w:rPr>
          <w:rFonts w:hint="eastAsia"/>
        </w:rPr>
        <w:t>中</w:t>
      </w:r>
      <w:r>
        <w:rPr>
          <w:rFonts w:hint="eastAsia"/>
        </w:rPr>
        <w:t>列印。</w:t>
      </w:r>
      <w:r w:rsidR="00503D98">
        <w:rPr>
          <w:rFonts w:hAnsi="標楷體" w:hint="eastAsia"/>
        </w:rPr>
        <w:t>足徵，開放檔案，外界即得借閱並了解史實，掌握歷史真相</w:t>
      </w:r>
      <w:r>
        <w:rPr>
          <w:rFonts w:hAnsi="標楷體" w:hint="eastAsia"/>
        </w:rPr>
        <w:t>。</w:t>
      </w:r>
    </w:p>
    <w:p w:rsidR="00063AA4" w:rsidRPr="00063AA4" w:rsidRDefault="00063AA4" w:rsidP="00063AA4">
      <w:pPr>
        <w:pStyle w:val="3"/>
      </w:pPr>
      <w:r>
        <w:rPr>
          <w:rFonts w:hint="eastAsia"/>
        </w:rPr>
        <w:t>綜上，我國歷史檔案</w:t>
      </w:r>
      <w:r w:rsidR="004E46A6">
        <w:rPr>
          <w:rFonts w:hint="eastAsia"/>
        </w:rPr>
        <w:t>為數眾多，然受</w:t>
      </w:r>
      <w:r w:rsidRPr="00FE572C">
        <w:rPr>
          <w:rFonts w:hint="eastAsia"/>
        </w:rPr>
        <w:t>政府所編</w:t>
      </w:r>
      <w:r>
        <w:rPr>
          <w:rFonts w:hint="eastAsia"/>
        </w:rPr>
        <w:t>列修補</w:t>
      </w:r>
      <w:r w:rsidR="004E46A6">
        <w:rPr>
          <w:rFonts w:hint="eastAsia"/>
        </w:rPr>
        <w:t>預算所</w:t>
      </w:r>
      <w:r w:rsidRPr="00FE572C">
        <w:rPr>
          <w:rFonts w:hint="eastAsia"/>
        </w:rPr>
        <w:t>限，難以顧及</w:t>
      </w:r>
      <w:r>
        <w:rPr>
          <w:rFonts w:hint="eastAsia"/>
        </w:rPr>
        <w:t>歷史檔案破損修復</w:t>
      </w:r>
      <w:r w:rsidR="004E46A6">
        <w:rPr>
          <w:rFonts w:hint="eastAsia"/>
        </w:rPr>
        <w:t>之需求。</w:t>
      </w:r>
      <w:proofErr w:type="gramStart"/>
      <w:r w:rsidRPr="00FE572C">
        <w:rPr>
          <w:rFonts w:hint="eastAsia"/>
        </w:rPr>
        <w:t>惟</w:t>
      </w:r>
      <w:proofErr w:type="gramEnd"/>
      <w:r>
        <w:rPr>
          <w:rFonts w:hint="eastAsia"/>
        </w:rPr>
        <w:t>檔案</w:t>
      </w:r>
      <w:proofErr w:type="gramStart"/>
      <w:r>
        <w:rPr>
          <w:rFonts w:hint="eastAsia"/>
        </w:rPr>
        <w:t>管理局存管之</w:t>
      </w:r>
      <w:proofErr w:type="gramEnd"/>
      <w:r>
        <w:rPr>
          <w:rFonts w:hint="eastAsia"/>
        </w:rPr>
        <w:t>國家檔案及國史館、</w:t>
      </w:r>
      <w:r w:rsidR="00E715B1">
        <w:rPr>
          <w:rFonts w:hint="eastAsia"/>
        </w:rPr>
        <w:t>國史館臺灣文獻館</w:t>
      </w:r>
      <w:r>
        <w:rPr>
          <w:rFonts w:hint="eastAsia"/>
        </w:rPr>
        <w:t>於檔案管理局成立前，依據行政院秘書處</w:t>
      </w:r>
      <w:r>
        <w:rPr>
          <w:rFonts w:hint="eastAsia"/>
        </w:rPr>
        <w:lastRenderedPageBreak/>
        <w:t>台62</w:t>
      </w:r>
      <w:proofErr w:type="gramStart"/>
      <w:r>
        <w:rPr>
          <w:rFonts w:hint="eastAsia"/>
        </w:rPr>
        <w:t>檔字第1881號</w:t>
      </w:r>
      <w:proofErr w:type="gramEnd"/>
      <w:r>
        <w:rPr>
          <w:rFonts w:hint="eastAsia"/>
        </w:rPr>
        <w:t>、國史館組織條例等相關法令徵集之國防及外交檔案</w:t>
      </w:r>
      <w:r w:rsidR="007858FE">
        <w:rPr>
          <w:rFonts w:hint="eastAsia"/>
        </w:rPr>
        <w:t>，性質特殊，實</w:t>
      </w:r>
      <w:r w:rsidRPr="00FE572C">
        <w:rPr>
          <w:rFonts w:hint="eastAsia"/>
        </w:rPr>
        <w:t>需政府結合相關</w:t>
      </w:r>
      <w:r>
        <w:rPr>
          <w:rFonts w:hint="eastAsia"/>
        </w:rPr>
        <w:t>機關</w:t>
      </w:r>
      <w:r w:rsidRPr="00FE572C">
        <w:rPr>
          <w:rFonts w:hint="eastAsia"/>
        </w:rPr>
        <w:t>團體</w:t>
      </w:r>
      <w:r w:rsidR="007858FE">
        <w:rPr>
          <w:rFonts w:hint="eastAsia"/>
        </w:rPr>
        <w:t>，協助推動</w:t>
      </w:r>
      <w:r w:rsidRPr="0026799A">
        <w:rPr>
          <w:rFonts w:hint="eastAsia"/>
        </w:rPr>
        <w:t>檔案</w:t>
      </w:r>
      <w:r>
        <w:rPr>
          <w:rFonts w:hint="eastAsia"/>
        </w:rPr>
        <w:t>修復工作。另國史館於檔案法未實施前所徵集之歷史檔案，</w:t>
      </w:r>
      <w:r w:rsidR="00752953">
        <w:rPr>
          <w:rFonts w:hint="eastAsia"/>
        </w:rPr>
        <w:t>破損數量</w:t>
      </w:r>
      <w:r w:rsidRPr="006511F6">
        <w:rPr>
          <w:rFonts w:hint="eastAsia"/>
        </w:rPr>
        <w:t>計</w:t>
      </w:r>
      <w:r>
        <w:rPr>
          <w:rFonts w:hint="eastAsia"/>
        </w:rPr>
        <w:t>有</w:t>
      </w:r>
      <w:r w:rsidRPr="006511F6">
        <w:rPr>
          <w:rFonts w:hint="eastAsia"/>
        </w:rPr>
        <w:t>23,000</w:t>
      </w:r>
      <w:r>
        <w:rPr>
          <w:rFonts w:hint="eastAsia"/>
        </w:rPr>
        <w:t>卷，又對</w:t>
      </w:r>
      <w:r w:rsidRPr="00826987">
        <w:rPr>
          <w:rFonts w:hint="eastAsia"/>
          <w:szCs w:val="32"/>
        </w:rPr>
        <w:t>外交部於93年移轉34至67年</w:t>
      </w:r>
      <w:r>
        <w:rPr>
          <w:rFonts w:hint="eastAsia"/>
          <w:szCs w:val="32"/>
        </w:rPr>
        <w:t>至該館之</w:t>
      </w:r>
      <w:r w:rsidRPr="00826987">
        <w:rPr>
          <w:rFonts w:hint="eastAsia"/>
          <w:szCs w:val="32"/>
        </w:rPr>
        <w:t>案卷</w:t>
      </w:r>
      <w:r w:rsidR="00752953">
        <w:rPr>
          <w:rFonts w:hint="eastAsia"/>
          <w:szCs w:val="32"/>
        </w:rPr>
        <w:t>，</w:t>
      </w:r>
      <w:r>
        <w:rPr>
          <w:rFonts w:hint="eastAsia"/>
          <w:szCs w:val="32"/>
        </w:rPr>
        <w:t>卻已</w:t>
      </w:r>
      <w:r w:rsidRPr="00826987">
        <w:rPr>
          <w:rFonts w:hint="eastAsia"/>
          <w:szCs w:val="32"/>
        </w:rPr>
        <w:t>破損了18卷</w:t>
      </w:r>
      <w:r w:rsidR="000C2B15">
        <w:rPr>
          <w:rFonts w:hint="eastAsia"/>
          <w:szCs w:val="32"/>
        </w:rPr>
        <w:t>；</w:t>
      </w:r>
      <w:r>
        <w:rPr>
          <w:rFonts w:hint="eastAsia"/>
        </w:rPr>
        <w:t>足見國史館在檔案法未制定前所徵集</w:t>
      </w:r>
      <w:r w:rsidRPr="00E110B3">
        <w:rPr>
          <w:rFonts w:hAnsi="標楷體" w:cs="DFKaiShu-SB-Estd-BF" w:hint="eastAsia"/>
          <w:szCs w:val="32"/>
        </w:rPr>
        <w:t>史料檔案損壞情形</w:t>
      </w:r>
      <w:r w:rsidR="007A04D2">
        <w:rPr>
          <w:rFonts w:hAnsi="標楷體" w:cs="DFKaiShu-SB-Estd-BF" w:hint="eastAsia"/>
          <w:szCs w:val="32"/>
        </w:rPr>
        <w:t>十分嚴重</w:t>
      </w:r>
      <w:r>
        <w:rPr>
          <w:rFonts w:hAnsi="標楷體" w:cs="DFKaiShu-SB-Estd-BF" w:hint="eastAsia"/>
          <w:szCs w:val="32"/>
        </w:rPr>
        <w:t>，後續移轉之案卷又</w:t>
      </w:r>
      <w:r w:rsidRPr="00E110B3">
        <w:rPr>
          <w:rFonts w:hAnsi="標楷體" w:cs="DFKaiShu-SB-Estd-BF" w:hint="eastAsia"/>
          <w:szCs w:val="32"/>
        </w:rPr>
        <w:t>加劇</w:t>
      </w:r>
      <w:r>
        <w:rPr>
          <w:rFonts w:hAnsi="標楷體" w:cs="DFKaiShu-SB-Estd-BF" w:hint="eastAsia"/>
          <w:szCs w:val="32"/>
        </w:rPr>
        <w:t>其修復工作量</w:t>
      </w:r>
      <w:r w:rsidRPr="00E110B3">
        <w:rPr>
          <w:rFonts w:hAnsi="標楷體" w:cs="DFKaiShu-SB-Estd-BF" w:hint="eastAsia"/>
          <w:szCs w:val="32"/>
        </w:rPr>
        <w:t>，造成</w:t>
      </w:r>
      <w:r>
        <w:rPr>
          <w:rFonts w:hAnsi="標楷體" w:cs="DFKaiShu-SB-Estd-BF" w:hint="eastAsia"/>
          <w:szCs w:val="32"/>
        </w:rPr>
        <w:t>史料</w:t>
      </w:r>
      <w:r w:rsidRPr="00E110B3">
        <w:rPr>
          <w:rFonts w:hAnsi="標楷體" w:cs="DFKaiShu-SB-Estd-BF" w:hint="eastAsia"/>
          <w:szCs w:val="32"/>
        </w:rPr>
        <w:t>資產損毀</w:t>
      </w:r>
      <w:r w:rsidR="007A04D2">
        <w:rPr>
          <w:rFonts w:hAnsi="標楷體" w:cs="DFKaiShu-SB-Estd-BF" w:hint="eastAsia"/>
          <w:szCs w:val="32"/>
        </w:rPr>
        <w:t>、</w:t>
      </w:r>
      <w:r>
        <w:rPr>
          <w:rFonts w:hAnsi="標楷體" w:cs="DFKaiShu-SB-Estd-BF" w:hint="eastAsia"/>
          <w:szCs w:val="32"/>
        </w:rPr>
        <w:t>歷史無法還原等</w:t>
      </w:r>
      <w:r w:rsidR="007A04D2">
        <w:rPr>
          <w:rFonts w:hAnsi="標楷體" w:cs="DFKaiShu-SB-Estd-BF" w:hint="eastAsia"/>
          <w:szCs w:val="32"/>
        </w:rPr>
        <w:t>困境</w:t>
      </w:r>
      <w:r>
        <w:rPr>
          <w:rFonts w:hAnsi="標楷體" w:cs="DFKaiShu-SB-Estd-BF" w:hint="eastAsia"/>
          <w:szCs w:val="32"/>
        </w:rPr>
        <w:t>，殊值</w:t>
      </w:r>
      <w:r w:rsidR="007C3CD8">
        <w:rPr>
          <w:rFonts w:hAnsi="標楷體" w:cs="DFKaiShu-SB-Estd-BF" w:hint="eastAsia"/>
          <w:szCs w:val="32"/>
        </w:rPr>
        <w:t>檢討。基此，行政院應加強歷史檔案修復工作之進程</w:t>
      </w:r>
      <w:r>
        <w:rPr>
          <w:rFonts w:hAnsi="標楷體" w:cs="DFKaiShu-SB-Estd-BF" w:hint="eastAsia"/>
          <w:szCs w:val="32"/>
        </w:rPr>
        <w:t>，</w:t>
      </w:r>
      <w:r w:rsidRPr="0026799A">
        <w:rPr>
          <w:rFonts w:hint="eastAsia"/>
        </w:rPr>
        <w:t>以防</w:t>
      </w:r>
      <w:r w:rsidR="007C3CD8">
        <w:rPr>
          <w:rFonts w:hint="eastAsia"/>
        </w:rPr>
        <w:t>杜</w:t>
      </w:r>
      <w:r w:rsidRPr="0026799A">
        <w:rPr>
          <w:rFonts w:hint="eastAsia"/>
        </w:rPr>
        <w:t>國防</w:t>
      </w:r>
      <w:r w:rsidR="00F35796">
        <w:rPr>
          <w:rFonts w:hint="eastAsia"/>
        </w:rPr>
        <w:t>、</w:t>
      </w:r>
      <w:r w:rsidRPr="0026799A">
        <w:rPr>
          <w:rFonts w:hint="eastAsia"/>
        </w:rPr>
        <w:t>外交</w:t>
      </w:r>
      <w:r w:rsidR="007C3CD8">
        <w:rPr>
          <w:rFonts w:hint="eastAsia"/>
        </w:rPr>
        <w:t>等重要國家</w:t>
      </w:r>
      <w:r w:rsidRPr="0026799A">
        <w:rPr>
          <w:rFonts w:hint="eastAsia"/>
        </w:rPr>
        <w:t>檔案破損後無法回復史貌</w:t>
      </w:r>
      <w:r w:rsidR="007A04D2">
        <w:rPr>
          <w:rFonts w:hAnsi="標楷體" w:cs="DFKaiShu-SB-Estd-BF" w:hint="eastAsia"/>
          <w:szCs w:val="32"/>
        </w:rPr>
        <w:t>。</w:t>
      </w:r>
      <w:r w:rsidR="007C3CD8">
        <w:rPr>
          <w:rFonts w:hAnsi="標楷體" w:cs="DFKaiShu-SB-Estd-BF" w:hint="eastAsia"/>
          <w:szCs w:val="32"/>
        </w:rPr>
        <w:t>同時</w:t>
      </w:r>
      <w:r w:rsidR="007A04D2">
        <w:rPr>
          <w:rFonts w:hAnsi="標楷體" w:cs="DFKaiShu-SB-Estd-BF" w:hint="eastAsia"/>
          <w:szCs w:val="32"/>
        </w:rPr>
        <w:t>，</w:t>
      </w:r>
      <w:r w:rsidR="007C3CD8">
        <w:rPr>
          <w:rFonts w:hAnsi="標楷體" w:cs="DFKaiShu-SB-Estd-BF" w:hint="eastAsia"/>
          <w:szCs w:val="32"/>
        </w:rPr>
        <w:t>政府亦應</w:t>
      </w:r>
      <w:r>
        <w:rPr>
          <w:rFonts w:hAnsi="標楷體" w:cs="DFKaiShu-SB-Estd-BF" w:hint="eastAsia"/>
          <w:szCs w:val="32"/>
        </w:rPr>
        <w:t>正視國史館之定位</w:t>
      </w:r>
      <w:r w:rsidR="007A04D2">
        <w:rPr>
          <w:rFonts w:hAnsi="標楷體" w:cs="DFKaiShu-SB-Estd-BF" w:hint="eastAsia"/>
          <w:szCs w:val="32"/>
        </w:rPr>
        <w:t>、績效</w:t>
      </w:r>
      <w:r>
        <w:rPr>
          <w:rFonts w:hAnsi="標楷體" w:cs="DFKaiShu-SB-Estd-BF" w:hint="eastAsia"/>
          <w:szCs w:val="32"/>
        </w:rPr>
        <w:t>與</w:t>
      </w:r>
      <w:r w:rsidR="007C3CD8">
        <w:rPr>
          <w:rFonts w:hAnsi="標楷體" w:cs="DFKaiShu-SB-Estd-BF" w:hint="eastAsia"/>
          <w:szCs w:val="32"/>
        </w:rPr>
        <w:t>功能，其</w:t>
      </w:r>
      <w:r>
        <w:rPr>
          <w:rFonts w:hAnsi="標楷體" w:cs="細明體" w:hint="eastAsia"/>
          <w:szCs w:val="32"/>
        </w:rPr>
        <w:t>所保存之歷史檔案於檔案法未制訂前即已移轉典藏於該館者，亦應積極辦理數位化</w:t>
      </w:r>
      <w:r w:rsidR="007A04D2">
        <w:rPr>
          <w:rFonts w:hAnsi="標楷體" w:cs="細明體" w:hint="eastAsia"/>
          <w:szCs w:val="32"/>
        </w:rPr>
        <w:t>工作，</w:t>
      </w:r>
      <w:r>
        <w:rPr>
          <w:rFonts w:hAnsi="標楷體" w:cs="細明體" w:hint="eastAsia"/>
          <w:szCs w:val="32"/>
        </w:rPr>
        <w:t>並依檔案管理局規劃</w:t>
      </w:r>
      <w:r w:rsidR="007C3CD8">
        <w:rPr>
          <w:rFonts w:hAnsi="標楷體" w:cs="細明體" w:hint="eastAsia"/>
          <w:szCs w:val="32"/>
        </w:rPr>
        <w:t>之</w:t>
      </w:r>
      <w:r>
        <w:rPr>
          <w:rFonts w:hAnsi="標楷體" w:cs="細明體" w:hint="eastAsia"/>
          <w:szCs w:val="32"/>
        </w:rPr>
        <w:t>移轉期程</w:t>
      </w:r>
      <w:r w:rsidR="007A04D2">
        <w:rPr>
          <w:rFonts w:hAnsi="標楷體" w:cs="細明體" w:hint="eastAsia"/>
          <w:szCs w:val="32"/>
        </w:rPr>
        <w:t>，</w:t>
      </w:r>
      <w:r>
        <w:rPr>
          <w:rFonts w:hAnsi="標楷體" w:cs="細明體" w:hint="eastAsia"/>
          <w:szCs w:val="32"/>
        </w:rPr>
        <w:t>進行移轉。</w:t>
      </w:r>
    </w:p>
    <w:p w:rsidR="00240A87" w:rsidRPr="00D21D49" w:rsidRDefault="00D21D49" w:rsidP="00063AA4">
      <w:pPr>
        <w:pStyle w:val="2"/>
        <w:rPr>
          <w:b/>
        </w:rPr>
      </w:pPr>
      <w:r w:rsidRPr="00D21D49">
        <w:rPr>
          <w:rFonts w:hint="eastAsia"/>
          <w:b/>
          <w:color w:val="000000"/>
        </w:rPr>
        <w:t>行政院對於</w:t>
      </w:r>
      <w:r w:rsidR="00FC092B">
        <w:rPr>
          <w:rFonts w:hint="eastAsia"/>
          <w:b/>
          <w:color w:val="000000"/>
        </w:rPr>
        <w:t>擔負</w:t>
      </w:r>
      <w:r w:rsidRPr="00D21D49">
        <w:rPr>
          <w:rFonts w:hint="eastAsia"/>
          <w:b/>
          <w:color w:val="000000"/>
        </w:rPr>
        <w:t>檔案數位化</w:t>
      </w:r>
      <w:r w:rsidR="00255DF8">
        <w:rPr>
          <w:rFonts w:hint="eastAsia"/>
          <w:b/>
          <w:color w:val="000000"/>
        </w:rPr>
        <w:t>工作</w:t>
      </w:r>
      <w:r w:rsidR="00FC092B">
        <w:rPr>
          <w:rFonts w:hint="eastAsia"/>
          <w:b/>
          <w:color w:val="000000"/>
        </w:rPr>
        <w:t>，</w:t>
      </w:r>
      <w:r w:rsidR="00255DF8">
        <w:rPr>
          <w:rFonts w:hint="eastAsia"/>
          <w:b/>
          <w:color w:val="000000"/>
        </w:rPr>
        <w:t>性質</w:t>
      </w:r>
      <w:r w:rsidR="00255DF8">
        <w:rPr>
          <w:rFonts w:hAnsi="標楷體" w:hint="eastAsia"/>
          <w:b/>
          <w:szCs w:val="32"/>
        </w:rPr>
        <w:t>特殊</w:t>
      </w:r>
      <w:r w:rsidR="00FC092B">
        <w:rPr>
          <w:rFonts w:hAnsi="標楷體" w:hint="eastAsia"/>
          <w:b/>
          <w:szCs w:val="32"/>
        </w:rPr>
        <w:t>之</w:t>
      </w:r>
      <w:r w:rsidR="00AA4FA0">
        <w:rPr>
          <w:rFonts w:hAnsi="標楷體" w:hint="eastAsia"/>
          <w:b/>
          <w:szCs w:val="32"/>
        </w:rPr>
        <w:t>機關</w:t>
      </w:r>
      <w:r w:rsidRPr="00D21D49">
        <w:rPr>
          <w:rFonts w:hAnsi="標楷體" w:hint="eastAsia"/>
          <w:b/>
          <w:szCs w:val="32"/>
        </w:rPr>
        <w:t>，如文史機關</w:t>
      </w:r>
      <w:r w:rsidR="00E13630">
        <w:rPr>
          <w:rFonts w:hAnsi="標楷體" w:hint="eastAsia"/>
          <w:b/>
          <w:szCs w:val="32"/>
        </w:rPr>
        <w:t>、軍史單位</w:t>
      </w:r>
      <w:r w:rsidR="00FC092B">
        <w:rPr>
          <w:rFonts w:hAnsi="標楷體" w:hint="eastAsia"/>
          <w:b/>
          <w:szCs w:val="32"/>
        </w:rPr>
        <w:t>，若其</w:t>
      </w:r>
      <w:r w:rsidRPr="00D21D49">
        <w:rPr>
          <w:rFonts w:hAnsi="標楷體" w:hint="eastAsia"/>
          <w:b/>
          <w:szCs w:val="32"/>
        </w:rPr>
        <w:t>檔案數量</w:t>
      </w:r>
      <w:r w:rsidR="00EF3637">
        <w:rPr>
          <w:rFonts w:hAnsi="標楷體" w:hint="eastAsia"/>
          <w:b/>
          <w:szCs w:val="32"/>
        </w:rPr>
        <w:t>大</w:t>
      </w:r>
      <w:r w:rsidR="00FC092B">
        <w:rPr>
          <w:rFonts w:hAnsi="標楷體" w:hint="eastAsia"/>
          <w:b/>
          <w:szCs w:val="32"/>
        </w:rPr>
        <w:t>經費</w:t>
      </w:r>
      <w:r w:rsidR="00255DF8">
        <w:rPr>
          <w:rFonts w:hAnsi="標楷體" w:hint="eastAsia"/>
          <w:b/>
          <w:szCs w:val="32"/>
        </w:rPr>
        <w:t>缺乏</w:t>
      </w:r>
      <w:r w:rsidR="00937D11">
        <w:rPr>
          <w:rFonts w:hAnsi="標楷體" w:hint="eastAsia"/>
          <w:b/>
          <w:szCs w:val="32"/>
        </w:rPr>
        <w:t>者</w:t>
      </w:r>
      <w:r w:rsidRPr="00D21D49">
        <w:rPr>
          <w:rFonts w:hAnsi="標楷體" w:hint="eastAsia"/>
          <w:b/>
          <w:szCs w:val="32"/>
        </w:rPr>
        <w:t>，允宜</w:t>
      </w:r>
      <w:proofErr w:type="gramStart"/>
      <w:r w:rsidRPr="00D21D49">
        <w:rPr>
          <w:rFonts w:hAnsi="標楷體" w:hint="eastAsia"/>
          <w:b/>
          <w:szCs w:val="32"/>
        </w:rPr>
        <w:t>研</w:t>
      </w:r>
      <w:proofErr w:type="gramEnd"/>
      <w:r w:rsidRPr="00D21D49">
        <w:rPr>
          <w:rFonts w:hAnsi="標楷體" w:hint="eastAsia"/>
          <w:b/>
          <w:szCs w:val="32"/>
        </w:rPr>
        <w:t>擬相關措施</w:t>
      </w:r>
      <w:r w:rsidR="00255DF8">
        <w:rPr>
          <w:rFonts w:hAnsi="標楷體" w:hint="eastAsia"/>
          <w:b/>
          <w:szCs w:val="32"/>
        </w:rPr>
        <w:t>，逐步改善其數位化進程</w:t>
      </w:r>
    </w:p>
    <w:p w:rsidR="002516A6" w:rsidRDefault="00A30492" w:rsidP="00C91910">
      <w:pPr>
        <w:pStyle w:val="3"/>
      </w:pPr>
      <w:r>
        <w:rPr>
          <w:rFonts w:hint="eastAsia"/>
        </w:rPr>
        <w:t>抽查本案相關機關</w:t>
      </w:r>
      <w:r w:rsidR="00DA1B16">
        <w:rPr>
          <w:rFonts w:hint="eastAsia"/>
        </w:rPr>
        <w:t>預計未來</w:t>
      </w:r>
      <w:r>
        <w:rPr>
          <w:rFonts w:hint="eastAsia"/>
        </w:rPr>
        <w:t>數位化之完成</w:t>
      </w:r>
      <w:r w:rsidR="00DA1B16">
        <w:rPr>
          <w:rFonts w:hint="eastAsia"/>
        </w:rPr>
        <w:t>時程：</w:t>
      </w:r>
    </w:p>
    <w:p w:rsidR="00A30492" w:rsidRDefault="00A30492" w:rsidP="002516A6">
      <w:pPr>
        <w:pStyle w:val="4"/>
      </w:pPr>
      <w:r>
        <w:rPr>
          <w:rFonts w:hint="eastAsia"/>
        </w:rPr>
        <w:t>檔案管理局主要負責國家檔案數位化，</w:t>
      </w:r>
      <w:r w:rsidR="002516A6" w:rsidRPr="00EB067E">
        <w:rPr>
          <w:rFonts w:hint="eastAsia"/>
        </w:rPr>
        <w:t>由於</w:t>
      </w:r>
      <w:r w:rsidR="002516A6">
        <w:rPr>
          <w:rFonts w:hint="eastAsia"/>
        </w:rPr>
        <w:t>國家檔案數量持續成長，</w:t>
      </w:r>
      <w:r w:rsidR="00EF3637">
        <w:rPr>
          <w:rFonts w:hint="eastAsia"/>
        </w:rPr>
        <w:t>但是</w:t>
      </w:r>
      <w:r w:rsidR="002516A6">
        <w:rPr>
          <w:rFonts w:hint="eastAsia"/>
        </w:rPr>
        <w:t>檔案管理</w:t>
      </w:r>
      <w:r w:rsidR="002516A6" w:rsidRPr="00EB067E">
        <w:rPr>
          <w:rFonts w:hint="eastAsia"/>
        </w:rPr>
        <w:t>局</w:t>
      </w:r>
      <w:r w:rsidR="002516A6">
        <w:rPr>
          <w:rFonts w:hint="eastAsia"/>
        </w:rPr>
        <w:t>目前</w:t>
      </w:r>
      <w:r w:rsidR="002516A6" w:rsidRPr="00EB067E">
        <w:rPr>
          <w:rFonts w:hint="eastAsia"/>
        </w:rPr>
        <w:t>數位化經費、人力及作業</w:t>
      </w:r>
      <w:proofErr w:type="gramStart"/>
      <w:r w:rsidR="002516A6" w:rsidRPr="00EB067E">
        <w:rPr>
          <w:rFonts w:hint="eastAsia"/>
        </w:rPr>
        <w:t>空間</w:t>
      </w:r>
      <w:r w:rsidR="00E13630">
        <w:rPr>
          <w:rFonts w:hint="eastAsia"/>
        </w:rPr>
        <w:t>均</w:t>
      </w:r>
      <w:r w:rsidR="002516A6">
        <w:rPr>
          <w:rFonts w:hint="eastAsia"/>
        </w:rPr>
        <w:t>屬</w:t>
      </w:r>
      <w:r w:rsidR="002516A6" w:rsidRPr="00EB067E">
        <w:rPr>
          <w:rFonts w:hint="eastAsia"/>
        </w:rPr>
        <w:t>有限</w:t>
      </w:r>
      <w:proofErr w:type="gramEnd"/>
      <w:r w:rsidR="00A86A20">
        <w:rPr>
          <w:rFonts w:hint="eastAsia"/>
        </w:rPr>
        <w:t>，</w:t>
      </w:r>
      <w:r w:rsidR="00EF3637">
        <w:rPr>
          <w:rFonts w:hint="eastAsia"/>
        </w:rPr>
        <w:t>且尚</w:t>
      </w:r>
      <w:r w:rsidR="007A04D2">
        <w:rPr>
          <w:rFonts w:hint="eastAsia"/>
        </w:rPr>
        <w:t>無</w:t>
      </w:r>
      <w:r w:rsidR="00A86A20">
        <w:rPr>
          <w:rFonts w:hint="eastAsia"/>
        </w:rPr>
        <w:t>修護人員之正式編制</w:t>
      </w:r>
      <w:r w:rsidR="002516A6" w:rsidRPr="00EB067E">
        <w:rPr>
          <w:rFonts w:hint="eastAsia"/>
        </w:rPr>
        <w:t>。</w:t>
      </w:r>
      <w:r w:rsidR="002516A6">
        <w:rPr>
          <w:rFonts w:hint="eastAsia"/>
        </w:rPr>
        <w:t>國家檔案數量日益成長</w:t>
      </w:r>
      <w:r w:rsidR="007A04D2">
        <w:rPr>
          <w:rFonts w:hint="eastAsia"/>
        </w:rPr>
        <w:t>，</w:t>
      </w:r>
      <w:r w:rsidR="008B6330">
        <w:rPr>
          <w:rFonts w:hint="eastAsia"/>
        </w:rPr>
        <w:t>然</w:t>
      </w:r>
      <w:r w:rsidR="007A04D2">
        <w:rPr>
          <w:rFonts w:hint="eastAsia"/>
        </w:rPr>
        <w:t>經費卻受</w:t>
      </w:r>
      <w:r w:rsidR="00EF3637">
        <w:rPr>
          <w:rFonts w:hint="eastAsia"/>
        </w:rPr>
        <w:t>限的情況</w:t>
      </w:r>
      <w:r w:rsidR="002516A6">
        <w:rPr>
          <w:rFonts w:hint="eastAsia"/>
        </w:rPr>
        <w:t>下，目前尚難估算完成全部數位化之</w:t>
      </w:r>
      <w:r w:rsidR="007A04D2">
        <w:rPr>
          <w:rFonts w:hint="eastAsia"/>
        </w:rPr>
        <w:t>時程與</w:t>
      </w:r>
      <w:r w:rsidR="002516A6">
        <w:rPr>
          <w:rFonts w:hint="eastAsia"/>
        </w:rPr>
        <w:t>年限。</w:t>
      </w:r>
    </w:p>
    <w:p w:rsidR="002516A6" w:rsidRDefault="00E715B1" w:rsidP="002516A6">
      <w:pPr>
        <w:pStyle w:val="4"/>
      </w:pPr>
      <w:r>
        <w:rPr>
          <w:rFonts w:hint="eastAsia"/>
        </w:rPr>
        <w:t>國史館臺灣文獻館</w:t>
      </w:r>
      <w:r w:rsidR="0009584F">
        <w:rPr>
          <w:rFonts w:hint="eastAsia"/>
        </w:rPr>
        <w:t>對於台灣省各機關之檔案，</w:t>
      </w:r>
      <w:r w:rsidR="007A04D2">
        <w:rPr>
          <w:rFonts w:hint="eastAsia"/>
        </w:rPr>
        <w:t>依據</w:t>
      </w:r>
      <w:r w:rsidR="002516A6">
        <w:rPr>
          <w:rFonts w:hint="eastAsia"/>
        </w:rPr>
        <w:t>現有</w:t>
      </w:r>
      <w:r w:rsidR="007A04D2">
        <w:rPr>
          <w:rFonts w:hint="eastAsia"/>
        </w:rPr>
        <w:t>之</w:t>
      </w:r>
      <w:r w:rsidR="002516A6">
        <w:rPr>
          <w:rFonts w:hint="eastAsia"/>
        </w:rPr>
        <w:t>數位</w:t>
      </w:r>
      <w:r w:rsidR="007A04D2">
        <w:rPr>
          <w:rFonts w:hint="eastAsia"/>
        </w:rPr>
        <w:t>化</w:t>
      </w:r>
      <w:r w:rsidR="002516A6">
        <w:rPr>
          <w:rFonts w:hint="eastAsia"/>
        </w:rPr>
        <w:t>規模，</w:t>
      </w:r>
      <w:r w:rsidR="00EF3637">
        <w:rPr>
          <w:rFonts w:hint="eastAsia"/>
        </w:rPr>
        <w:t>且</w:t>
      </w:r>
      <w:r w:rsidR="007A04D2">
        <w:rPr>
          <w:rFonts w:hint="eastAsia"/>
        </w:rPr>
        <w:t>無修護人員</w:t>
      </w:r>
      <w:r w:rsidR="00EF3637">
        <w:rPr>
          <w:rFonts w:hint="eastAsia"/>
        </w:rPr>
        <w:t>正式編制的情況下，</w:t>
      </w:r>
      <w:r w:rsidR="002516A6">
        <w:rPr>
          <w:rFonts w:hint="eastAsia"/>
        </w:rPr>
        <w:t>預計需要40年4月</w:t>
      </w:r>
      <w:r w:rsidR="007A04D2">
        <w:rPr>
          <w:rFonts w:hint="eastAsia"/>
        </w:rPr>
        <w:t>之久，方得以完成數位化；</w:t>
      </w:r>
      <w:r w:rsidR="002516A6">
        <w:rPr>
          <w:rFonts w:hint="eastAsia"/>
        </w:rPr>
        <w:t>台灣鹽業檔案預估需要20年方得以完成數位化。</w:t>
      </w:r>
    </w:p>
    <w:p w:rsidR="00DA1B16" w:rsidRDefault="00C557A4" w:rsidP="002516A6">
      <w:pPr>
        <w:pStyle w:val="4"/>
      </w:pPr>
      <w:r>
        <w:rPr>
          <w:rFonts w:hint="eastAsia"/>
        </w:rPr>
        <w:lastRenderedPageBreak/>
        <w:t>國防部及所屬單位</w:t>
      </w:r>
      <w:r w:rsidRPr="00DA1B16">
        <w:rPr>
          <w:rFonts w:hint="eastAsia"/>
          <w:color w:val="000000"/>
          <w:szCs w:val="32"/>
        </w:rPr>
        <w:t>若全數</w:t>
      </w:r>
      <w:r w:rsidR="00DA1B16">
        <w:rPr>
          <w:rFonts w:hint="eastAsia"/>
          <w:color w:val="000000"/>
          <w:szCs w:val="32"/>
        </w:rPr>
        <w:t>檔案需</w:t>
      </w:r>
      <w:r w:rsidRPr="00DA1B16">
        <w:rPr>
          <w:rFonts w:hint="eastAsia"/>
          <w:color w:val="000000"/>
          <w:szCs w:val="32"/>
        </w:rPr>
        <w:t>完成數位化，假設以每年完成90萬頁、每頁</w:t>
      </w:r>
      <w:r w:rsidR="007A04D2">
        <w:rPr>
          <w:rFonts w:hint="eastAsia"/>
          <w:color w:val="000000"/>
          <w:szCs w:val="32"/>
        </w:rPr>
        <w:t>所需成本</w:t>
      </w:r>
      <w:r w:rsidRPr="00DA1B16">
        <w:rPr>
          <w:rFonts w:hint="eastAsia"/>
          <w:color w:val="000000"/>
          <w:szCs w:val="32"/>
        </w:rPr>
        <w:t>以新台幣6元推估，概需預算約為新台幣3.2</w:t>
      </w:r>
      <w:r w:rsidR="007A04D2">
        <w:rPr>
          <w:rFonts w:hint="eastAsia"/>
          <w:color w:val="000000"/>
          <w:szCs w:val="32"/>
        </w:rPr>
        <w:t>億元，全軍檔案數位化完成時程</w:t>
      </w:r>
      <w:r w:rsidRPr="00DA1B16">
        <w:rPr>
          <w:rFonts w:hint="eastAsia"/>
          <w:color w:val="000000"/>
          <w:szCs w:val="32"/>
        </w:rPr>
        <w:t>約為8.5年，若能獲得充分預算</w:t>
      </w:r>
      <w:r w:rsidR="007A04D2">
        <w:rPr>
          <w:rFonts w:hint="eastAsia"/>
          <w:color w:val="000000"/>
          <w:szCs w:val="32"/>
        </w:rPr>
        <w:t>支持</w:t>
      </w:r>
      <w:r w:rsidRPr="00DA1B16">
        <w:rPr>
          <w:rFonts w:hint="eastAsia"/>
          <w:color w:val="000000"/>
          <w:szCs w:val="32"/>
        </w:rPr>
        <w:t>，</w:t>
      </w:r>
      <w:r w:rsidR="007A04D2">
        <w:rPr>
          <w:rFonts w:hint="eastAsia"/>
          <w:color w:val="000000"/>
          <w:szCs w:val="32"/>
        </w:rPr>
        <w:t>則</w:t>
      </w:r>
      <w:r w:rsidRPr="00DA1B16">
        <w:rPr>
          <w:rFonts w:hint="eastAsia"/>
          <w:color w:val="000000"/>
          <w:szCs w:val="32"/>
        </w:rPr>
        <w:t>可大幅</w:t>
      </w:r>
      <w:r w:rsidR="007A04D2">
        <w:rPr>
          <w:rFonts w:hint="eastAsia"/>
          <w:color w:val="000000"/>
          <w:szCs w:val="32"/>
        </w:rPr>
        <w:t>度</w:t>
      </w:r>
      <w:r w:rsidRPr="00DA1B16">
        <w:rPr>
          <w:rFonts w:hint="eastAsia"/>
          <w:color w:val="000000"/>
          <w:szCs w:val="32"/>
        </w:rPr>
        <w:t>縮減數位化完成</w:t>
      </w:r>
      <w:r w:rsidR="007A04D2">
        <w:rPr>
          <w:rFonts w:hint="eastAsia"/>
          <w:color w:val="000000"/>
          <w:szCs w:val="32"/>
        </w:rPr>
        <w:t>所需</w:t>
      </w:r>
      <w:r w:rsidRPr="00DA1B16">
        <w:rPr>
          <w:rFonts w:hint="eastAsia"/>
          <w:color w:val="000000"/>
          <w:szCs w:val="32"/>
        </w:rPr>
        <w:t>時間</w:t>
      </w:r>
      <w:r w:rsidR="00DA1B16" w:rsidRPr="00DA1B16">
        <w:rPr>
          <w:rFonts w:hint="eastAsia"/>
          <w:color w:val="000000"/>
          <w:szCs w:val="32"/>
        </w:rPr>
        <w:t>。</w:t>
      </w:r>
    </w:p>
    <w:p w:rsidR="00C91910" w:rsidRPr="00240A87" w:rsidRDefault="007A04D2" w:rsidP="00C91910">
      <w:pPr>
        <w:pStyle w:val="3"/>
      </w:pPr>
      <w:r>
        <w:rPr>
          <w:rFonts w:hint="eastAsia"/>
        </w:rPr>
        <w:t>檔案為歷史記憶與</w:t>
      </w:r>
      <w:r w:rsidR="005F604A">
        <w:rPr>
          <w:rFonts w:hint="eastAsia"/>
        </w:rPr>
        <w:t>學術研究</w:t>
      </w:r>
      <w:r>
        <w:rPr>
          <w:rFonts w:hint="eastAsia"/>
        </w:rPr>
        <w:t>重要素材，承載</w:t>
      </w:r>
      <w:r w:rsidR="005F604A">
        <w:rPr>
          <w:rFonts w:hint="eastAsia"/>
        </w:rPr>
        <w:t>著國家社會發展</w:t>
      </w:r>
      <w:r>
        <w:rPr>
          <w:rFonts w:hint="eastAsia"/>
        </w:rPr>
        <w:t>歷程與人民生活之共同經驗</w:t>
      </w:r>
      <w:r w:rsidR="005F604A">
        <w:rPr>
          <w:rFonts w:hint="eastAsia"/>
        </w:rPr>
        <w:t>，</w:t>
      </w:r>
      <w:r w:rsidR="00C10826">
        <w:rPr>
          <w:rFonts w:hint="eastAsia"/>
        </w:rPr>
        <w:t>然</w:t>
      </w:r>
      <w:r w:rsidR="005F604A">
        <w:rPr>
          <w:rFonts w:hint="eastAsia"/>
        </w:rPr>
        <w:t>檔案數位化</w:t>
      </w:r>
      <w:r w:rsidR="00BD6CE0">
        <w:rPr>
          <w:rFonts w:hint="eastAsia"/>
        </w:rPr>
        <w:t>因</w:t>
      </w:r>
      <w:r w:rsidR="005F604A">
        <w:rPr>
          <w:rFonts w:hint="eastAsia"/>
        </w:rPr>
        <w:t>屬於高度勞力密集工作，</w:t>
      </w:r>
      <w:r w:rsidR="00A30492">
        <w:rPr>
          <w:rFonts w:hint="eastAsia"/>
        </w:rPr>
        <w:t>又</w:t>
      </w:r>
      <w:r w:rsidR="00BD6CE0">
        <w:rPr>
          <w:rFonts w:hint="eastAsia"/>
        </w:rPr>
        <w:t>隨著</w:t>
      </w:r>
      <w:r w:rsidR="005F604A">
        <w:rPr>
          <w:rFonts w:hint="eastAsia"/>
        </w:rPr>
        <w:t>檔案數量持續成長，</w:t>
      </w:r>
      <w:r w:rsidR="00A30492">
        <w:rPr>
          <w:rFonts w:hint="eastAsia"/>
        </w:rPr>
        <w:t>在</w:t>
      </w:r>
      <w:r w:rsidR="005F604A">
        <w:rPr>
          <w:rFonts w:hint="eastAsia"/>
        </w:rPr>
        <w:t>101年數位典藏與數位學習計畫</w:t>
      </w:r>
      <w:r w:rsidR="00A86A20">
        <w:rPr>
          <w:rFonts w:hint="eastAsia"/>
        </w:rPr>
        <w:t>預</w:t>
      </w:r>
      <w:r w:rsidR="00D2458E">
        <w:rPr>
          <w:rFonts w:hint="eastAsia"/>
        </w:rPr>
        <w:t>期</w:t>
      </w:r>
      <w:r w:rsidR="005F604A">
        <w:rPr>
          <w:rFonts w:hint="eastAsia"/>
        </w:rPr>
        <w:t>結束</w:t>
      </w:r>
      <w:r w:rsidR="00D2458E">
        <w:rPr>
          <w:rFonts w:hint="eastAsia"/>
        </w:rPr>
        <w:t>前</w:t>
      </w:r>
      <w:r w:rsidR="005F604A">
        <w:rPr>
          <w:rFonts w:hint="eastAsia"/>
        </w:rPr>
        <w:t>，</w:t>
      </w:r>
      <w:r w:rsidR="00A30492">
        <w:rPr>
          <w:rFonts w:hint="eastAsia"/>
        </w:rPr>
        <w:t>本院</w:t>
      </w:r>
      <w:r w:rsidR="00AA4FA0">
        <w:rPr>
          <w:rFonts w:hint="eastAsia"/>
        </w:rPr>
        <w:t>先行</w:t>
      </w:r>
      <w:r w:rsidR="005F604A">
        <w:rPr>
          <w:rFonts w:hint="eastAsia"/>
        </w:rPr>
        <w:t>調查相關</w:t>
      </w:r>
      <w:r w:rsidR="00A86A20">
        <w:rPr>
          <w:rFonts w:hint="eastAsia"/>
        </w:rPr>
        <w:t>機關檔案</w:t>
      </w:r>
      <w:r w:rsidR="005C38E1">
        <w:rPr>
          <w:rFonts w:hint="eastAsia"/>
          <w:noProof/>
          <w:color w:val="000000"/>
        </w:rPr>
        <w:t>之</w:t>
      </w:r>
      <w:r w:rsidR="00A30492">
        <w:rPr>
          <w:rFonts w:hint="eastAsia"/>
          <w:noProof/>
          <w:color w:val="000000"/>
        </w:rPr>
        <w:t>數位化</w:t>
      </w:r>
      <w:r w:rsidR="005C38E1">
        <w:rPr>
          <w:rFonts w:hint="eastAsia"/>
          <w:noProof/>
          <w:color w:val="000000"/>
        </w:rPr>
        <w:t>進程</w:t>
      </w:r>
      <w:r w:rsidR="00A30492">
        <w:rPr>
          <w:rFonts w:hint="eastAsia"/>
          <w:noProof/>
          <w:color w:val="000000"/>
        </w:rPr>
        <w:t>，發現</w:t>
      </w:r>
      <w:r w:rsidR="00A86A20">
        <w:rPr>
          <w:rFonts w:hint="eastAsia"/>
          <w:noProof/>
          <w:color w:val="000000"/>
        </w:rPr>
        <w:t>檔案管理局及</w:t>
      </w:r>
      <w:r w:rsidR="00E715B1">
        <w:rPr>
          <w:rFonts w:hint="eastAsia"/>
          <w:noProof/>
          <w:color w:val="000000"/>
        </w:rPr>
        <w:t>國史館臺灣文獻館</w:t>
      </w:r>
      <w:r w:rsidR="00A86A20">
        <w:rPr>
          <w:rFonts w:hint="eastAsia"/>
          <w:noProof/>
          <w:color w:val="000000"/>
        </w:rPr>
        <w:t>之</w:t>
      </w:r>
      <w:r w:rsidR="00A86A20">
        <w:rPr>
          <w:rFonts w:hAnsi="標楷體" w:hint="eastAsia"/>
          <w:color w:val="000000"/>
          <w:szCs w:val="32"/>
        </w:rPr>
        <w:t>專責人力</w:t>
      </w:r>
      <w:r w:rsidR="005C38E1">
        <w:rPr>
          <w:rFonts w:hAnsi="標楷體" w:hint="eastAsia"/>
          <w:color w:val="000000"/>
          <w:szCs w:val="32"/>
        </w:rPr>
        <w:t>十分</w:t>
      </w:r>
      <w:r w:rsidR="00A86A20">
        <w:rPr>
          <w:rFonts w:hAnsi="標楷體" w:hint="eastAsia"/>
          <w:color w:val="000000"/>
          <w:szCs w:val="32"/>
        </w:rPr>
        <w:t>單薄，數位化經費</w:t>
      </w:r>
      <w:r w:rsidR="00A86A20">
        <w:rPr>
          <w:rFonts w:hint="eastAsia"/>
          <w:color w:val="000000"/>
        </w:rPr>
        <w:t>捉襟見肘，</w:t>
      </w:r>
      <w:r w:rsidR="00A86A20">
        <w:rPr>
          <w:rFonts w:hint="eastAsia"/>
          <w:noProof/>
          <w:color w:val="000000"/>
        </w:rPr>
        <w:t>預計完成數位化時程均超過20年以上</w:t>
      </w:r>
      <w:r w:rsidR="00BD6CE0">
        <w:rPr>
          <w:rFonts w:hint="eastAsia"/>
          <w:noProof/>
          <w:color w:val="000000"/>
        </w:rPr>
        <w:t>，</w:t>
      </w:r>
      <w:r w:rsidR="005C38E1">
        <w:rPr>
          <w:rFonts w:hint="eastAsia"/>
          <w:noProof/>
          <w:color w:val="000000"/>
        </w:rPr>
        <w:t>實</w:t>
      </w:r>
      <w:r w:rsidR="005C38E1">
        <w:rPr>
          <w:rFonts w:hint="eastAsia"/>
          <w:color w:val="000000"/>
        </w:rPr>
        <w:t>難以及時完成檔案數位化任務</w:t>
      </w:r>
      <w:r w:rsidR="00BD6CE0">
        <w:rPr>
          <w:rFonts w:hint="eastAsia"/>
          <w:color w:val="000000"/>
        </w:rPr>
        <w:t>，</w:t>
      </w:r>
      <w:r w:rsidR="00051D60">
        <w:rPr>
          <w:rFonts w:hint="eastAsia"/>
          <w:color w:val="000000"/>
        </w:rPr>
        <w:t>以</w:t>
      </w:r>
      <w:r w:rsidR="000A5AA2">
        <w:rPr>
          <w:rFonts w:hint="eastAsia"/>
          <w:color w:val="000000"/>
        </w:rPr>
        <w:t>降低蟲蛀破損、環境劣化所造成文化資產毀損之風險</w:t>
      </w:r>
      <w:r w:rsidR="00BD6CE0">
        <w:rPr>
          <w:rFonts w:hint="eastAsia"/>
          <w:color w:val="000000"/>
        </w:rPr>
        <w:t>，進而達成</w:t>
      </w:r>
      <w:r w:rsidR="000A5AA2">
        <w:rPr>
          <w:rFonts w:hint="eastAsia"/>
          <w:color w:val="000000"/>
        </w:rPr>
        <w:t>還原史實，開放民眾運用之政策目標</w:t>
      </w:r>
      <w:r w:rsidR="00BD6CE0">
        <w:rPr>
          <w:rFonts w:hint="eastAsia"/>
          <w:color w:val="000000"/>
        </w:rPr>
        <w:t>。</w:t>
      </w:r>
      <w:r w:rsidR="00AE4FF9">
        <w:rPr>
          <w:rFonts w:hint="eastAsia"/>
          <w:color w:val="000000"/>
        </w:rPr>
        <w:t>基此，</w:t>
      </w:r>
      <w:r w:rsidR="00E04E9B" w:rsidRPr="00E04E9B">
        <w:rPr>
          <w:rFonts w:hint="eastAsia"/>
          <w:color w:val="000000"/>
        </w:rPr>
        <w:t>行政院對於擔負檔案數位化工作，性質</w:t>
      </w:r>
      <w:r w:rsidR="00E04E9B" w:rsidRPr="00E04E9B">
        <w:rPr>
          <w:rFonts w:hAnsi="標楷體" w:hint="eastAsia"/>
          <w:szCs w:val="32"/>
        </w:rPr>
        <w:t>特殊之機關，如文史機關、軍史單位，若其檔案數量大經費缺乏者，允宜</w:t>
      </w:r>
      <w:proofErr w:type="gramStart"/>
      <w:r w:rsidR="00E04E9B" w:rsidRPr="00E04E9B">
        <w:rPr>
          <w:rFonts w:hAnsi="標楷體" w:hint="eastAsia"/>
          <w:szCs w:val="32"/>
        </w:rPr>
        <w:t>研</w:t>
      </w:r>
      <w:proofErr w:type="gramEnd"/>
      <w:r w:rsidR="00E04E9B" w:rsidRPr="00E04E9B">
        <w:rPr>
          <w:rFonts w:hAnsi="標楷體" w:hint="eastAsia"/>
          <w:szCs w:val="32"/>
        </w:rPr>
        <w:t>擬相關措施，逐步改善其數位化進程</w:t>
      </w:r>
      <w:r w:rsidR="00712A36">
        <w:rPr>
          <w:rFonts w:hAnsi="標楷體" w:hint="eastAsia"/>
          <w:szCs w:val="32"/>
        </w:rPr>
        <w:t>。</w:t>
      </w:r>
    </w:p>
    <w:p w:rsidR="00063AA4" w:rsidRPr="00BB5E46" w:rsidRDefault="00D2458E" w:rsidP="00063AA4">
      <w:pPr>
        <w:pStyle w:val="2"/>
      </w:pPr>
      <w:r>
        <w:rPr>
          <w:rFonts w:hint="eastAsia"/>
          <w:b/>
        </w:rPr>
        <w:t>國科會</w:t>
      </w:r>
      <w:r w:rsidR="00063AA4">
        <w:rPr>
          <w:rFonts w:hint="eastAsia"/>
          <w:b/>
        </w:rPr>
        <w:t>數位典藏國家型科技計</w:t>
      </w:r>
      <w:r w:rsidR="00E13630">
        <w:rPr>
          <w:rFonts w:hint="eastAsia"/>
          <w:b/>
        </w:rPr>
        <w:t>畫</w:t>
      </w:r>
      <w:r w:rsidR="000A5AA2">
        <w:rPr>
          <w:rFonts w:hint="eastAsia"/>
          <w:b/>
        </w:rPr>
        <w:t>之</w:t>
      </w:r>
      <w:r w:rsidR="00E13630">
        <w:rPr>
          <w:rFonts w:hint="eastAsia"/>
          <w:b/>
        </w:rPr>
        <w:t>應用</w:t>
      </w:r>
      <w:proofErr w:type="gramStart"/>
      <w:r w:rsidR="00E13630">
        <w:rPr>
          <w:rFonts w:hint="eastAsia"/>
          <w:b/>
        </w:rPr>
        <w:t>績效</w:t>
      </w:r>
      <w:r w:rsidR="00063AA4" w:rsidRPr="00E54C37">
        <w:rPr>
          <w:rFonts w:hint="eastAsia"/>
          <w:b/>
        </w:rPr>
        <w:t>未彰</w:t>
      </w:r>
      <w:proofErr w:type="gramEnd"/>
      <w:r w:rsidR="00063AA4" w:rsidRPr="00E54C37">
        <w:rPr>
          <w:rFonts w:hint="eastAsia"/>
          <w:b/>
        </w:rPr>
        <w:t>，</w:t>
      </w:r>
      <w:r w:rsidR="00E13630">
        <w:rPr>
          <w:rFonts w:hint="eastAsia"/>
          <w:b/>
        </w:rPr>
        <w:t>允宜督促各申請機關</w:t>
      </w:r>
      <w:proofErr w:type="gramStart"/>
      <w:r w:rsidR="00E13630">
        <w:rPr>
          <w:rFonts w:hint="eastAsia"/>
          <w:b/>
        </w:rPr>
        <w:t>儘</w:t>
      </w:r>
      <w:proofErr w:type="gramEnd"/>
      <w:r w:rsidR="006D6E26">
        <w:rPr>
          <w:rFonts w:hint="eastAsia"/>
          <w:b/>
        </w:rPr>
        <w:t>可能利用</w:t>
      </w:r>
      <w:r w:rsidR="00063AA4" w:rsidRPr="00E54C37">
        <w:rPr>
          <w:rFonts w:hint="eastAsia"/>
          <w:b/>
        </w:rPr>
        <w:t>網路開放應用</w:t>
      </w:r>
      <w:r w:rsidR="006D6E26">
        <w:rPr>
          <w:rFonts w:hint="eastAsia"/>
          <w:b/>
        </w:rPr>
        <w:t>；</w:t>
      </w:r>
      <w:r w:rsidR="00063AA4" w:rsidRPr="0039121E">
        <w:rPr>
          <w:rFonts w:hint="eastAsia"/>
          <w:b/>
        </w:rPr>
        <w:t>檔案管理局在數位典藏人力運用上</w:t>
      </w:r>
      <w:r w:rsidR="000A5AA2">
        <w:rPr>
          <w:rFonts w:hint="eastAsia"/>
          <w:b/>
        </w:rPr>
        <w:t>顯有不足，應予</w:t>
      </w:r>
      <w:r w:rsidR="006D6E26">
        <w:rPr>
          <w:rFonts w:hint="eastAsia"/>
          <w:b/>
        </w:rPr>
        <w:t>加強，以提高本計畫之績效；行政院應督導政府各機關間建立</w:t>
      </w:r>
      <w:r w:rsidR="00063AA4" w:rsidRPr="00096988">
        <w:rPr>
          <w:rFonts w:hint="eastAsia"/>
          <w:b/>
        </w:rPr>
        <w:t>橫向聯繫</w:t>
      </w:r>
      <w:r>
        <w:rPr>
          <w:rFonts w:hint="eastAsia"/>
          <w:b/>
        </w:rPr>
        <w:t>管道</w:t>
      </w:r>
      <w:r w:rsidR="00063AA4" w:rsidRPr="00096988">
        <w:rPr>
          <w:rFonts w:hint="eastAsia"/>
          <w:b/>
        </w:rPr>
        <w:t>與協調機制</w:t>
      </w:r>
      <w:r w:rsidR="006D6E26">
        <w:rPr>
          <w:rFonts w:hint="eastAsia"/>
          <w:b/>
        </w:rPr>
        <w:t>，儘早將數位化之檔案對民眾</w:t>
      </w:r>
      <w:r w:rsidR="00063AA4">
        <w:rPr>
          <w:rFonts w:hint="eastAsia"/>
          <w:b/>
        </w:rPr>
        <w:t>開放，</w:t>
      </w:r>
      <w:r w:rsidR="0009584F">
        <w:rPr>
          <w:rFonts w:hint="eastAsia"/>
          <w:b/>
        </w:rPr>
        <w:t>以</w:t>
      </w:r>
      <w:r w:rsidR="006D6E26">
        <w:rPr>
          <w:rFonts w:hint="eastAsia"/>
          <w:b/>
        </w:rPr>
        <w:t>鼓勵國</w:t>
      </w:r>
      <w:r w:rsidR="00063AA4" w:rsidRPr="00E54C37">
        <w:rPr>
          <w:rFonts w:hint="eastAsia"/>
          <w:b/>
        </w:rPr>
        <w:t>史</w:t>
      </w:r>
      <w:r w:rsidR="006D6E26">
        <w:rPr>
          <w:rFonts w:hint="eastAsia"/>
          <w:b/>
        </w:rPr>
        <w:t>相關</w:t>
      </w:r>
      <w:r w:rsidR="00063AA4" w:rsidRPr="00E54C37">
        <w:rPr>
          <w:rFonts w:hint="eastAsia"/>
          <w:b/>
        </w:rPr>
        <w:t>研究</w:t>
      </w:r>
    </w:p>
    <w:p w:rsidR="00063AA4" w:rsidRPr="00B91C91" w:rsidRDefault="006165E2" w:rsidP="00063AA4">
      <w:pPr>
        <w:pStyle w:val="3"/>
      </w:pPr>
      <w:r>
        <w:rPr>
          <w:rFonts w:ascii="Arial" w:hint="eastAsia"/>
          <w:snapToGrid w:val="0"/>
          <w:color w:val="000000"/>
          <w:szCs w:val="32"/>
        </w:rPr>
        <w:t>國科會</w:t>
      </w:r>
      <w:r w:rsidR="00063AA4" w:rsidRPr="00B91C91">
        <w:rPr>
          <w:rFonts w:ascii="Arial" w:hint="eastAsia"/>
          <w:snapToGrid w:val="0"/>
          <w:color w:val="000000"/>
          <w:szCs w:val="32"/>
        </w:rPr>
        <w:t>數位典藏國家型科技計畫之緣起</w:t>
      </w:r>
      <w:r w:rsidR="00501D46">
        <w:rPr>
          <w:rFonts w:ascii="Arial" w:hint="eastAsia"/>
          <w:snapToGrid w:val="0"/>
          <w:color w:val="000000"/>
          <w:szCs w:val="32"/>
        </w:rPr>
        <w:t>，</w:t>
      </w:r>
      <w:r w:rsidR="00063AA4" w:rsidRPr="00B91C91">
        <w:rPr>
          <w:rFonts w:ascii="Arial" w:hint="eastAsia"/>
          <w:snapToGrid w:val="0"/>
          <w:color w:val="000000"/>
          <w:szCs w:val="32"/>
        </w:rPr>
        <w:t>係為妥善保存國家珍貴文物資源，並進一步充分運用，依據行</w:t>
      </w:r>
      <w:r w:rsidR="00063AA4" w:rsidRPr="00B91C91">
        <w:rPr>
          <w:rFonts w:hAnsi="標楷體" w:hint="eastAsia"/>
          <w:snapToGrid w:val="0"/>
          <w:color w:val="000000"/>
          <w:szCs w:val="32"/>
        </w:rPr>
        <w:t>政院「挑戰</w:t>
      </w:r>
      <w:r w:rsidR="00063AA4" w:rsidRPr="00B91C91">
        <w:rPr>
          <w:rFonts w:hAnsi="標楷體" w:hint="eastAsia"/>
          <w:color w:val="000000"/>
          <w:szCs w:val="32"/>
        </w:rPr>
        <w:t>2008</w:t>
      </w:r>
      <w:r w:rsidR="00063AA4" w:rsidRPr="00B91C91">
        <w:rPr>
          <w:rFonts w:hAnsi="標楷體" w:hint="eastAsia"/>
          <w:snapToGrid w:val="0"/>
          <w:color w:val="000000"/>
          <w:szCs w:val="32"/>
        </w:rPr>
        <w:t>：國家發展重點計畫」，</w:t>
      </w:r>
      <w:r w:rsidR="00063AA4" w:rsidRPr="00B91C91">
        <w:rPr>
          <w:rFonts w:ascii="Arial" w:hint="eastAsia"/>
          <w:snapToGrid w:val="0"/>
          <w:color w:val="000000"/>
          <w:szCs w:val="32"/>
        </w:rPr>
        <w:t>特別執行「數位典藏國家型科技計畫</w:t>
      </w:r>
      <w:r w:rsidR="003272A0">
        <w:rPr>
          <w:rFonts w:ascii="Arial" w:hint="eastAsia"/>
          <w:snapToGrid w:val="0"/>
          <w:color w:val="000000" w:themeColor="text1"/>
          <w:szCs w:val="32"/>
        </w:rPr>
        <w:t>」，將全國珍貴典藏品進行數位化，</w:t>
      </w:r>
      <w:r w:rsidR="003F03CD">
        <w:rPr>
          <w:rFonts w:ascii="Arial" w:hint="eastAsia"/>
          <w:snapToGrid w:val="0"/>
          <w:color w:val="000000" w:themeColor="text1"/>
          <w:szCs w:val="32"/>
        </w:rPr>
        <w:t>建立資料庫，透過網路媒體的特性，供</w:t>
      </w:r>
      <w:r w:rsidR="00B53B93">
        <w:rPr>
          <w:rFonts w:ascii="Arial" w:hint="eastAsia"/>
          <w:snapToGrid w:val="0"/>
          <w:color w:val="000000" w:themeColor="text1"/>
          <w:szCs w:val="32"/>
        </w:rPr>
        <w:t>全民分</w:t>
      </w:r>
      <w:r w:rsidR="00B53B93">
        <w:rPr>
          <w:rFonts w:ascii="Arial" w:hint="eastAsia"/>
          <w:snapToGrid w:val="0"/>
          <w:color w:val="000000" w:themeColor="text1"/>
          <w:szCs w:val="32"/>
        </w:rPr>
        <w:lastRenderedPageBreak/>
        <w:t>享國家</w:t>
      </w:r>
      <w:r w:rsidR="003F03CD">
        <w:rPr>
          <w:rFonts w:ascii="Arial" w:hint="eastAsia"/>
          <w:snapToGrid w:val="0"/>
          <w:color w:val="000000" w:themeColor="text1"/>
          <w:szCs w:val="32"/>
        </w:rPr>
        <w:t>重要</w:t>
      </w:r>
      <w:r w:rsidR="00B53B93">
        <w:rPr>
          <w:rFonts w:ascii="Arial" w:hint="eastAsia"/>
          <w:snapToGrid w:val="0"/>
          <w:color w:val="000000" w:themeColor="text1"/>
          <w:szCs w:val="32"/>
        </w:rPr>
        <w:t>資源。再者，</w:t>
      </w:r>
      <w:r w:rsidR="003F03CD">
        <w:rPr>
          <w:rFonts w:ascii="Arial" w:hint="eastAsia"/>
          <w:snapToGrid w:val="0"/>
          <w:color w:val="000000" w:themeColor="text1"/>
          <w:szCs w:val="32"/>
        </w:rPr>
        <w:t>為</w:t>
      </w:r>
      <w:r w:rsidR="00B53B93">
        <w:rPr>
          <w:rFonts w:ascii="Arial" w:hint="eastAsia"/>
          <w:snapToGrid w:val="0"/>
          <w:color w:val="000000" w:themeColor="text1"/>
          <w:szCs w:val="32"/>
        </w:rPr>
        <w:t>使每一件原始典藏都可</w:t>
      </w:r>
      <w:r w:rsidR="00063AA4" w:rsidRPr="00B91C91">
        <w:rPr>
          <w:rFonts w:ascii="Arial" w:hint="eastAsia"/>
          <w:snapToGrid w:val="0"/>
          <w:color w:val="000000" w:themeColor="text1"/>
          <w:szCs w:val="32"/>
        </w:rPr>
        <w:t>產生一系列的數位化檔案群，</w:t>
      </w:r>
      <w:r w:rsidR="00B53B93">
        <w:rPr>
          <w:rFonts w:ascii="Arial" w:hint="eastAsia"/>
          <w:snapToGrid w:val="0"/>
          <w:color w:val="000000" w:themeColor="text1"/>
          <w:szCs w:val="32"/>
        </w:rPr>
        <w:t>並使這些具備不同特性的數位</w:t>
      </w:r>
      <w:r w:rsidR="003F03CD">
        <w:rPr>
          <w:rFonts w:ascii="Arial" w:hint="eastAsia"/>
          <w:snapToGrid w:val="0"/>
          <w:color w:val="000000" w:themeColor="text1"/>
          <w:szCs w:val="32"/>
        </w:rPr>
        <w:t>化檔案群可提供不同層面的應用，</w:t>
      </w:r>
      <w:r w:rsidR="00063AA4" w:rsidRPr="00B91C91">
        <w:rPr>
          <w:rFonts w:ascii="Arial" w:hint="eastAsia"/>
          <w:snapToGrid w:val="0"/>
          <w:color w:val="000000" w:themeColor="text1"/>
          <w:szCs w:val="32"/>
        </w:rPr>
        <w:t>本計畫將其規劃為</w:t>
      </w:r>
      <w:r w:rsidR="00063AA4" w:rsidRPr="00B91C91">
        <w:rPr>
          <w:rFonts w:ascii="Arial" w:hint="eastAsia"/>
          <w:snapToGrid w:val="0"/>
          <w:color w:val="000000" w:themeColor="text1"/>
          <w:szCs w:val="32"/>
        </w:rPr>
        <w:t>3</w:t>
      </w:r>
      <w:r w:rsidR="003F03CD">
        <w:rPr>
          <w:rFonts w:ascii="Arial" w:hint="eastAsia"/>
          <w:snapToGrid w:val="0"/>
          <w:color w:val="000000" w:themeColor="text1"/>
          <w:szCs w:val="32"/>
        </w:rPr>
        <w:t>類產出：</w:t>
      </w:r>
      <w:r w:rsidR="00063AA4" w:rsidRPr="00B91C91">
        <w:rPr>
          <w:rFonts w:ascii="Arial" w:hint="eastAsia"/>
          <w:snapToGrid w:val="0"/>
          <w:color w:val="000000" w:themeColor="text1"/>
          <w:szCs w:val="32"/>
        </w:rPr>
        <w:t>第</w:t>
      </w:r>
      <w:r w:rsidR="00063AA4" w:rsidRPr="00B91C91">
        <w:rPr>
          <w:rFonts w:ascii="Arial" w:hint="eastAsia"/>
          <w:snapToGrid w:val="0"/>
          <w:color w:val="000000" w:themeColor="text1"/>
          <w:szCs w:val="32"/>
        </w:rPr>
        <w:t>1</w:t>
      </w:r>
      <w:r w:rsidR="003F03CD">
        <w:rPr>
          <w:rFonts w:ascii="Arial" w:hint="eastAsia"/>
          <w:snapToGrid w:val="0"/>
          <w:color w:val="000000" w:themeColor="text1"/>
          <w:szCs w:val="32"/>
        </w:rPr>
        <w:t>類屬於典藏級檔案，不予公開；</w:t>
      </w:r>
      <w:r w:rsidR="00063AA4" w:rsidRPr="00B91C91">
        <w:rPr>
          <w:rFonts w:ascii="Arial" w:hint="eastAsia"/>
          <w:snapToGrid w:val="0"/>
          <w:color w:val="000000" w:themeColor="text1"/>
          <w:szCs w:val="32"/>
        </w:rPr>
        <w:t>第</w:t>
      </w:r>
      <w:r w:rsidR="00063AA4" w:rsidRPr="00B91C91">
        <w:rPr>
          <w:rFonts w:ascii="Arial" w:hint="eastAsia"/>
          <w:snapToGrid w:val="0"/>
          <w:color w:val="000000" w:themeColor="text1"/>
          <w:szCs w:val="32"/>
        </w:rPr>
        <w:t>2</w:t>
      </w:r>
      <w:r w:rsidR="00063AA4" w:rsidRPr="00B91C91">
        <w:rPr>
          <w:rFonts w:ascii="Arial" w:hint="eastAsia"/>
          <w:snapToGrid w:val="0"/>
          <w:color w:val="000000" w:themeColor="text1"/>
          <w:szCs w:val="32"/>
        </w:rPr>
        <w:t>類</w:t>
      </w:r>
      <w:r w:rsidR="003F03CD">
        <w:rPr>
          <w:rFonts w:ascii="Arial" w:hint="eastAsia"/>
          <w:snapToGrid w:val="0"/>
          <w:color w:val="000000" w:themeColor="text1"/>
          <w:szCs w:val="32"/>
        </w:rPr>
        <w:t>採公開市場機制</w:t>
      </w:r>
      <w:r w:rsidR="004026BD">
        <w:rPr>
          <w:rFonts w:ascii="Arial" w:hint="eastAsia"/>
          <w:snapToGrid w:val="0"/>
          <w:color w:val="000000" w:themeColor="text1"/>
          <w:szCs w:val="32"/>
        </w:rPr>
        <w:t>，以合理定價公開出售；</w:t>
      </w:r>
      <w:r w:rsidR="00063AA4" w:rsidRPr="00B91C91">
        <w:rPr>
          <w:rFonts w:ascii="Arial" w:hint="eastAsia"/>
          <w:snapToGrid w:val="0"/>
          <w:color w:val="000000" w:themeColor="text1"/>
          <w:szCs w:val="32"/>
        </w:rPr>
        <w:t>第</w:t>
      </w:r>
      <w:r w:rsidR="00063AA4" w:rsidRPr="00B91C91">
        <w:rPr>
          <w:rFonts w:ascii="Arial" w:hint="eastAsia"/>
          <w:snapToGrid w:val="0"/>
          <w:color w:val="000000" w:themeColor="text1"/>
          <w:szCs w:val="32"/>
        </w:rPr>
        <w:t>3</w:t>
      </w:r>
      <w:r w:rsidR="00063AA4" w:rsidRPr="00B91C91">
        <w:rPr>
          <w:rFonts w:ascii="Arial" w:hint="eastAsia"/>
          <w:snapToGrid w:val="0"/>
          <w:color w:val="000000" w:themeColor="text1"/>
          <w:szCs w:val="32"/>
        </w:rPr>
        <w:t>類</w:t>
      </w:r>
      <w:r w:rsidR="004026BD">
        <w:rPr>
          <w:rFonts w:ascii="Arial" w:hint="eastAsia"/>
          <w:snapToGrid w:val="0"/>
          <w:color w:val="000000" w:themeColor="text1"/>
          <w:szCs w:val="32"/>
        </w:rPr>
        <w:t>屬</w:t>
      </w:r>
      <w:r w:rsidR="00063AA4" w:rsidRPr="00B91C91">
        <w:rPr>
          <w:rFonts w:ascii="Arial" w:hint="eastAsia"/>
          <w:snapToGrid w:val="0"/>
          <w:color w:val="000000" w:themeColor="text1"/>
          <w:szCs w:val="32"/>
        </w:rPr>
        <w:t>公共資訊系統，完全免費開放</w:t>
      </w:r>
      <w:r w:rsidR="004026BD">
        <w:rPr>
          <w:rFonts w:ascii="Arial" w:hint="eastAsia"/>
          <w:snapToGrid w:val="0"/>
          <w:color w:val="000000" w:themeColor="text1"/>
          <w:szCs w:val="32"/>
        </w:rPr>
        <w:t>供</w:t>
      </w:r>
      <w:r w:rsidR="00063AA4" w:rsidRPr="00B91C91">
        <w:rPr>
          <w:rFonts w:ascii="Arial" w:hint="eastAsia"/>
          <w:snapToGrid w:val="0"/>
          <w:color w:val="000000" w:themeColor="text1"/>
          <w:szCs w:val="32"/>
        </w:rPr>
        <w:t>國人使用。</w:t>
      </w:r>
      <w:r w:rsidR="00B53B93">
        <w:rPr>
          <w:rFonts w:ascii="Arial" w:hint="eastAsia"/>
          <w:snapToGrid w:val="0"/>
          <w:color w:val="000000" w:themeColor="text1"/>
          <w:szCs w:val="32"/>
        </w:rPr>
        <w:t>同時，國科會為</w:t>
      </w:r>
      <w:r w:rsidR="00B53B93" w:rsidRPr="00B91C91">
        <w:rPr>
          <w:rFonts w:hAnsi="標楷體" w:hint="eastAsia"/>
          <w:bCs w:val="0"/>
          <w:szCs w:val="32"/>
        </w:rPr>
        <w:t>落實績效預算之精神</w:t>
      </w:r>
      <w:r w:rsidR="00B53B93">
        <w:rPr>
          <w:rFonts w:hAnsi="標楷體" w:hint="eastAsia"/>
          <w:bCs w:val="0"/>
          <w:szCs w:val="32"/>
        </w:rPr>
        <w:t>，</w:t>
      </w:r>
      <w:r w:rsidR="00063AA4" w:rsidRPr="00B91C91">
        <w:rPr>
          <w:rFonts w:ascii="Arial" w:hint="eastAsia"/>
          <w:snapToGrid w:val="0"/>
          <w:color w:val="000000" w:themeColor="text1"/>
          <w:szCs w:val="32"/>
        </w:rPr>
        <w:t>復於每年度</w:t>
      </w:r>
      <w:r w:rsidR="00063AA4" w:rsidRPr="00B91C91">
        <w:rPr>
          <w:rFonts w:hAnsi="標楷體" w:hint="eastAsia"/>
          <w:bCs w:val="0"/>
          <w:szCs w:val="32"/>
        </w:rPr>
        <w:t>針對各部會署進行之年度綱要計畫</w:t>
      </w:r>
      <w:r w:rsidR="004026BD">
        <w:rPr>
          <w:rFonts w:hAnsi="標楷體" w:hint="eastAsia"/>
          <w:bCs w:val="0"/>
          <w:szCs w:val="32"/>
        </w:rPr>
        <w:t>實施</w:t>
      </w:r>
      <w:r w:rsidR="00063AA4" w:rsidRPr="00B91C91">
        <w:rPr>
          <w:rFonts w:hAnsi="標楷體" w:hint="eastAsia"/>
          <w:bCs w:val="0"/>
          <w:szCs w:val="32"/>
        </w:rPr>
        <w:t>績效</w:t>
      </w:r>
      <w:r w:rsidR="00B53B93">
        <w:rPr>
          <w:rFonts w:hAnsi="標楷體" w:hint="eastAsia"/>
          <w:bCs w:val="0"/>
          <w:szCs w:val="32"/>
        </w:rPr>
        <w:t>評估，其評等結果皆會排序，並且與下一年度計畫之預算審議結果</w:t>
      </w:r>
      <w:r w:rsidR="004026BD">
        <w:rPr>
          <w:rFonts w:hAnsi="標楷體" w:hint="eastAsia"/>
          <w:bCs w:val="0"/>
          <w:szCs w:val="32"/>
        </w:rPr>
        <w:t>相</w:t>
      </w:r>
      <w:r w:rsidR="00B53B93">
        <w:rPr>
          <w:rFonts w:hAnsi="標楷體" w:hint="eastAsia"/>
          <w:bCs w:val="0"/>
          <w:szCs w:val="32"/>
        </w:rPr>
        <w:t>結合。</w:t>
      </w:r>
    </w:p>
    <w:p w:rsidR="00063AA4" w:rsidRDefault="004026BD" w:rsidP="00063AA4">
      <w:pPr>
        <w:pStyle w:val="3"/>
        <w:rPr>
          <w:color w:val="000000" w:themeColor="text1"/>
        </w:rPr>
      </w:pPr>
      <w:r>
        <w:rPr>
          <w:rFonts w:ascii="Arial" w:hint="eastAsia"/>
          <w:snapToGrid w:val="0"/>
          <w:color w:val="000000" w:themeColor="text1"/>
          <w:szCs w:val="32"/>
        </w:rPr>
        <w:t>按</w:t>
      </w:r>
      <w:r w:rsidR="00063AA4" w:rsidRPr="00F51B5B">
        <w:rPr>
          <w:rFonts w:ascii="Arial" w:hint="eastAsia"/>
          <w:snapToGrid w:val="0"/>
          <w:color w:val="000000" w:themeColor="text1"/>
          <w:szCs w:val="32"/>
        </w:rPr>
        <w:t>經</w:t>
      </w:r>
      <w:r w:rsidR="00063AA4" w:rsidRPr="00F51B5B">
        <w:rPr>
          <w:rFonts w:hint="eastAsia"/>
          <w:color w:val="000000" w:themeColor="text1"/>
        </w:rPr>
        <w:t>本院抽取國史館、</w:t>
      </w:r>
      <w:r w:rsidR="00E715B1">
        <w:rPr>
          <w:rFonts w:hint="eastAsia"/>
          <w:color w:val="000000" w:themeColor="text1"/>
        </w:rPr>
        <w:t>國史館臺灣文獻館</w:t>
      </w:r>
      <w:r w:rsidR="00063AA4" w:rsidRPr="00F51B5B">
        <w:rPr>
          <w:rFonts w:hint="eastAsia"/>
          <w:color w:val="000000" w:themeColor="text1"/>
        </w:rPr>
        <w:t>、檔案管理局、中央研究院近代史研究所</w:t>
      </w:r>
      <w:r w:rsidR="00063AA4">
        <w:rPr>
          <w:rFonts w:hint="eastAsia"/>
          <w:color w:val="000000" w:themeColor="text1"/>
        </w:rPr>
        <w:t>等4機關</w:t>
      </w:r>
      <w:r>
        <w:rPr>
          <w:rFonts w:hint="eastAsia"/>
          <w:color w:val="000000" w:themeColor="text1"/>
        </w:rPr>
        <w:t>為樣本</w:t>
      </w:r>
      <w:r w:rsidR="00063AA4">
        <w:rPr>
          <w:rFonts w:hint="eastAsia"/>
          <w:color w:val="000000" w:themeColor="text1"/>
        </w:rPr>
        <w:t>，</w:t>
      </w:r>
      <w:r w:rsidR="00063AA4" w:rsidRPr="00F51B5B">
        <w:rPr>
          <w:rFonts w:hint="eastAsia"/>
          <w:color w:val="000000" w:themeColor="text1"/>
        </w:rPr>
        <w:t>調查</w:t>
      </w:r>
      <w:r w:rsidR="00063AA4">
        <w:rPr>
          <w:rFonts w:hint="eastAsia"/>
          <w:color w:val="000000" w:themeColor="text1"/>
        </w:rPr>
        <w:t>該等</w:t>
      </w:r>
      <w:r w:rsidR="00063AA4" w:rsidRPr="00F51B5B">
        <w:rPr>
          <w:rFonts w:hint="eastAsia"/>
          <w:color w:val="000000" w:themeColor="text1"/>
        </w:rPr>
        <w:t>申請</w:t>
      </w:r>
      <w:r w:rsidR="00063AA4">
        <w:rPr>
          <w:rFonts w:hint="eastAsia"/>
          <w:color w:val="000000" w:themeColor="text1"/>
        </w:rPr>
        <w:t>機關</w:t>
      </w:r>
      <w:r w:rsidR="00063AA4" w:rsidRPr="00F51B5B">
        <w:rPr>
          <w:rFonts w:hint="eastAsia"/>
          <w:color w:val="000000" w:themeColor="text1"/>
        </w:rPr>
        <w:t>辦理</w:t>
      </w:r>
      <w:r w:rsidR="00063AA4" w:rsidRPr="00B91C91">
        <w:rPr>
          <w:rFonts w:ascii="Arial" w:hint="eastAsia"/>
          <w:snapToGrid w:val="0"/>
          <w:color w:val="000000"/>
          <w:szCs w:val="32"/>
        </w:rPr>
        <w:t>國科會</w:t>
      </w:r>
      <w:r w:rsidR="00063AA4" w:rsidRPr="00F51B5B">
        <w:rPr>
          <w:rFonts w:hint="eastAsia"/>
          <w:color w:val="000000" w:themeColor="text1"/>
        </w:rPr>
        <w:t>數位</w:t>
      </w:r>
      <w:r w:rsidR="00063AA4" w:rsidRPr="00F51B5B">
        <w:rPr>
          <w:color w:val="000000" w:themeColor="text1"/>
        </w:rPr>
        <w:t>典藏國家</w:t>
      </w:r>
      <w:r w:rsidR="00063AA4" w:rsidRPr="00F51B5B">
        <w:rPr>
          <w:rFonts w:hint="eastAsia"/>
          <w:color w:val="000000" w:themeColor="text1"/>
        </w:rPr>
        <w:t>計畫之</w:t>
      </w:r>
      <w:r>
        <w:rPr>
          <w:rFonts w:hint="eastAsia"/>
          <w:color w:val="000000" w:themeColor="text1"/>
        </w:rPr>
        <w:t>實施</w:t>
      </w:r>
      <w:r w:rsidR="00063AA4" w:rsidRPr="00F51B5B">
        <w:rPr>
          <w:rFonts w:hint="eastAsia"/>
          <w:color w:val="000000" w:themeColor="text1"/>
        </w:rPr>
        <w:t>績效</w:t>
      </w:r>
      <w:r>
        <w:rPr>
          <w:rFonts w:hint="eastAsia"/>
          <w:color w:val="000000" w:themeColor="text1"/>
        </w:rPr>
        <w:t>；</w:t>
      </w:r>
      <w:r w:rsidR="00063AA4">
        <w:rPr>
          <w:rFonts w:hint="eastAsia"/>
          <w:color w:val="000000" w:themeColor="text1"/>
        </w:rPr>
        <w:t>查核該等申請機關92至99年度</w:t>
      </w:r>
      <w:r w:rsidR="00063AA4" w:rsidRPr="00F51B5B">
        <w:rPr>
          <w:rFonts w:hint="eastAsia"/>
          <w:color w:val="000000" w:themeColor="text1"/>
        </w:rPr>
        <w:t>運用</w:t>
      </w:r>
      <w:r w:rsidR="00063AA4" w:rsidRPr="00B91C91">
        <w:rPr>
          <w:rFonts w:ascii="Arial" w:hint="eastAsia"/>
          <w:snapToGrid w:val="0"/>
          <w:color w:val="000000"/>
          <w:szCs w:val="32"/>
        </w:rPr>
        <w:t>行政院國科會</w:t>
      </w:r>
      <w:r w:rsidR="00063AA4" w:rsidRPr="00F51B5B">
        <w:rPr>
          <w:rFonts w:hint="eastAsia"/>
          <w:color w:val="000000" w:themeColor="text1"/>
        </w:rPr>
        <w:t>數位典藏國家計畫後之數位化資料，應用比率低於10%</w:t>
      </w:r>
      <w:r w:rsidR="00484801">
        <w:rPr>
          <w:rFonts w:hint="eastAsia"/>
          <w:color w:val="000000" w:themeColor="text1"/>
        </w:rPr>
        <w:t>者</w:t>
      </w:r>
      <w:r w:rsidR="00063AA4" w:rsidRPr="00F51B5B">
        <w:rPr>
          <w:rFonts w:hint="eastAsia"/>
          <w:color w:val="000000" w:themeColor="text1"/>
        </w:rPr>
        <w:t>，</w:t>
      </w:r>
      <w:r>
        <w:rPr>
          <w:rFonts w:hint="eastAsia"/>
          <w:color w:val="000000" w:themeColor="text1"/>
        </w:rPr>
        <w:t>包括</w:t>
      </w:r>
      <w:r w:rsidR="00063AA4" w:rsidRPr="00F51B5B">
        <w:rPr>
          <w:rFonts w:hint="eastAsia"/>
          <w:color w:val="000000" w:themeColor="text1"/>
        </w:rPr>
        <w:t>：國史館</w:t>
      </w:r>
      <w:r w:rsidR="00484801">
        <w:rPr>
          <w:rFonts w:hint="eastAsia"/>
          <w:color w:val="000000" w:themeColor="text1"/>
        </w:rPr>
        <w:t>僅</w:t>
      </w:r>
      <w:r w:rsidR="00063AA4" w:rsidRPr="00F51B5B">
        <w:rPr>
          <w:rFonts w:hint="eastAsia"/>
          <w:color w:val="000000" w:themeColor="text1"/>
        </w:rPr>
        <w:t>8.9%、檔案管理局</w:t>
      </w:r>
      <w:r w:rsidR="00063AA4">
        <w:rPr>
          <w:rFonts w:hint="eastAsia"/>
          <w:color w:val="000000" w:themeColor="text1"/>
        </w:rPr>
        <w:t>更</w:t>
      </w:r>
      <w:r w:rsidR="00063AA4" w:rsidRPr="00F51B5B">
        <w:rPr>
          <w:rFonts w:hint="eastAsia"/>
          <w:color w:val="000000" w:themeColor="text1"/>
        </w:rPr>
        <w:t>僅4.2%，</w:t>
      </w:r>
      <w:r w:rsidR="0009584F" w:rsidRPr="00B91C91">
        <w:rPr>
          <w:rFonts w:ascii="Arial" w:hint="eastAsia"/>
          <w:snapToGrid w:val="0"/>
          <w:color w:val="000000"/>
          <w:szCs w:val="32"/>
        </w:rPr>
        <w:t>國科會</w:t>
      </w:r>
      <w:r w:rsidR="00063AA4">
        <w:rPr>
          <w:rFonts w:hint="eastAsia"/>
          <w:color w:val="000000" w:themeColor="text1"/>
        </w:rPr>
        <w:t>顯</w:t>
      </w:r>
      <w:r w:rsidR="00063AA4" w:rsidRPr="00F51B5B">
        <w:rPr>
          <w:rFonts w:hint="eastAsia"/>
          <w:color w:val="000000" w:themeColor="text1"/>
        </w:rPr>
        <w:t>未</w:t>
      </w:r>
      <w:r w:rsidR="00063AA4">
        <w:rPr>
          <w:rFonts w:hint="eastAsia"/>
          <w:color w:val="000000" w:themeColor="text1"/>
        </w:rPr>
        <w:t>足以</w:t>
      </w:r>
      <w:r w:rsidR="00063AA4" w:rsidRPr="00F51B5B">
        <w:rPr>
          <w:rFonts w:hint="eastAsia"/>
          <w:color w:val="000000" w:themeColor="text1"/>
        </w:rPr>
        <w:t>讓本計畫之應用功能</w:t>
      </w:r>
      <w:r>
        <w:rPr>
          <w:rFonts w:hint="eastAsia"/>
          <w:color w:val="000000" w:themeColor="text1"/>
        </w:rPr>
        <w:t>充分</w:t>
      </w:r>
      <w:r w:rsidR="00484801">
        <w:rPr>
          <w:rFonts w:hint="eastAsia"/>
          <w:color w:val="000000" w:themeColor="text1"/>
        </w:rPr>
        <w:t>發揮；</w:t>
      </w:r>
      <w:r>
        <w:rPr>
          <w:rFonts w:hint="eastAsia"/>
          <w:color w:val="000000" w:themeColor="text1"/>
        </w:rPr>
        <w:t>該會</w:t>
      </w:r>
      <w:r w:rsidR="00063AA4">
        <w:rPr>
          <w:rFonts w:hint="eastAsia"/>
          <w:color w:val="000000" w:themeColor="text1"/>
        </w:rPr>
        <w:t>將產出分成3</w:t>
      </w:r>
      <w:r>
        <w:rPr>
          <w:rFonts w:hint="eastAsia"/>
          <w:color w:val="000000" w:themeColor="text1"/>
        </w:rPr>
        <w:t>級</w:t>
      </w:r>
      <w:r w:rsidR="00063AA4">
        <w:rPr>
          <w:rFonts w:hint="eastAsia"/>
          <w:color w:val="000000" w:themeColor="text1"/>
        </w:rPr>
        <w:t>，</w:t>
      </w:r>
      <w:r>
        <w:rPr>
          <w:rFonts w:hint="eastAsia"/>
          <w:color w:val="000000" w:themeColor="text1"/>
        </w:rPr>
        <w:t>然</w:t>
      </w:r>
      <w:r w:rsidR="00063AA4">
        <w:rPr>
          <w:rFonts w:hint="eastAsia"/>
          <w:color w:val="000000" w:themeColor="text1"/>
        </w:rPr>
        <w:t>各機關開放使用數位化檔案之成果偏低，</w:t>
      </w:r>
      <w:r w:rsidR="00484801">
        <w:rPr>
          <w:rFonts w:hint="eastAsia"/>
          <w:color w:val="000000" w:themeColor="text1"/>
        </w:rPr>
        <w:t>致</w:t>
      </w:r>
      <w:r w:rsidR="00063AA4">
        <w:rPr>
          <w:rFonts w:hint="eastAsia"/>
          <w:color w:val="000000" w:themeColor="text1"/>
        </w:rPr>
        <w:t>使歷史研究者未能充分享</w:t>
      </w:r>
      <w:r w:rsidR="00063AA4" w:rsidRPr="00F51B5B">
        <w:rPr>
          <w:rFonts w:hint="eastAsia"/>
          <w:color w:val="000000" w:themeColor="text1"/>
        </w:rPr>
        <w:t>用本計畫之數位成果。</w:t>
      </w:r>
      <w:r w:rsidR="00F342E7">
        <w:rPr>
          <w:rFonts w:hint="eastAsia"/>
          <w:color w:val="000000" w:themeColor="text1"/>
        </w:rPr>
        <w:t>此外，檔案管理局之數位典藏計畫用人費</w:t>
      </w:r>
      <w:r w:rsidR="008F531E">
        <w:rPr>
          <w:rFonts w:hint="eastAsia"/>
          <w:color w:val="000000" w:themeColor="text1"/>
        </w:rPr>
        <w:t>，</w:t>
      </w:r>
      <w:r w:rsidR="00F342E7">
        <w:rPr>
          <w:rFonts w:hint="eastAsia"/>
          <w:color w:val="000000" w:themeColor="text1"/>
        </w:rPr>
        <w:t>實</w:t>
      </w:r>
      <w:r w:rsidR="00063AA4" w:rsidRPr="00F51B5B">
        <w:rPr>
          <w:rFonts w:hint="eastAsia"/>
          <w:color w:val="000000" w:themeColor="text1"/>
        </w:rPr>
        <w:t>高於機關公務預算編列之用人費，</w:t>
      </w:r>
      <w:r w:rsidR="008F531E">
        <w:rPr>
          <w:rFonts w:hint="eastAsia"/>
          <w:color w:val="000000" w:themeColor="text1"/>
        </w:rPr>
        <w:t>其數位典藏人力運用工作應再予以加強，以提高本計畫之績效</w:t>
      </w:r>
      <w:r w:rsidR="00063AA4" w:rsidRPr="00F51B5B">
        <w:rPr>
          <w:rFonts w:hint="eastAsia"/>
          <w:color w:val="000000" w:themeColor="text1"/>
        </w:rPr>
        <w:t>。</w:t>
      </w:r>
    </w:p>
    <w:p w:rsidR="00240A87" w:rsidRPr="00240A87" w:rsidRDefault="00063AA4" w:rsidP="00275F01">
      <w:pPr>
        <w:pStyle w:val="3"/>
      </w:pPr>
      <w:r w:rsidRPr="00240A87">
        <w:rPr>
          <w:rFonts w:hint="eastAsia"/>
          <w:color w:val="000000" w:themeColor="text1"/>
        </w:rPr>
        <w:t>綜上，我國各機關檔案數位化及</w:t>
      </w:r>
      <w:r w:rsidR="009013FD" w:rsidRPr="00B91C91">
        <w:rPr>
          <w:rFonts w:ascii="Arial" w:hint="eastAsia"/>
          <w:snapToGrid w:val="0"/>
          <w:color w:val="000000"/>
          <w:szCs w:val="32"/>
        </w:rPr>
        <w:t>國科會</w:t>
      </w:r>
      <w:r w:rsidRPr="009013FD">
        <w:rPr>
          <w:rFonts w:hint="eastAsia"/>
        </w:rPr>
        <w:t>之</w:t>
      </w:r>
      <w:r w:rsidRPr="00896EA1">
        <w:rPr>
          <w:rFonts w:hint="eastAsia"/>
        </w:rPr>
        <w:t>數位典藏國家型科技計畫</w:t>
      </w:r>
      <w:r>
        <w:rPr>
          <w:rFonts w:hint="eastAsia"/>
        </w:rPr>
        <w:t>，</w:t>
      </w:r>
      <w:r w:rsidR="00C31D56">
        <w:rPr>
          <w:rFonts w:hint="eastAsia"/>
        </w:rPr>
        <w:t>雖已完成</w:t>
      </w:r>
      <w:r>
        <w:rPr>
          <w:rFonts w:hint="eastAsia"/>
        </w:rPr>
        <w:t>大量檔案</w:t>
      </w:r>
      <w:r w:rsidR="00C31D56">
        <w:rPr>
          <w:rFonts w:hint="eastAsia"/>
        </w:rPr>
        <w:t>數位化任務</w:t>
      </w:r>
      <w:r>
        <w:rPr>
          <w:rFonts w:hint="eastAsia"/>
        </w:rPr>
        <w:t>，然</w:t>
      </w:r>
      <w:r w:rsidR="00F342E7">
        <w:rPr>
          <w:rFonts w:hint="eastAsia"/>
        </w:rPr>
        <w:t>因各機關</w:t>
      </w:r>
      <w:r w:rsidR="00C31D56">
        <w:rPr>
          <w:rFonts w:hint="eastAsia"/>
        </w:rPr>
        <w:t>普及數位化成果，以</w:t>
      </w:r>
      <w:r w:rsidR="00F342E7">
        <w:rPr>
          <w:rFonts w:hint="eastAsia"/>
        </w:rPr>
        <w:t>分享國人之作法</w:t>
      </w:r>
      <w:r w:rsidR="00C31D56">
        <w:rPr>
          <w:rFonts w:hint="eastAsia"/>
        </w:rPr>
        <w:t>各異、步調不一，或採取免費，或</w:t>
      </w:r>
      <w:r w:rsidR="0009584F">
        <w:rPr>
          <w:rFonts w:hint="eastAsia"/>
        </w:rPr>
        <w:t>依</w:t>
      </w:r>
      <w:r w:rsidR="00F342E7">
        <w:rPr>
          <w:rFonts w:hint="eastAsia"/>
        </w:rPr>
        <w:t>量</w:t>
      </w:r>
      <w:r w:rsidR="00C31D56">
        <w:rPr>
          <w:rFonts w:hint="eastAsia"/>
        </w:rPr>
        <w:t>、</w:t>
      </w:r>
      <w:r w:rsidR="00F342E7">
        <w:rPr>
          <w:rFonts w:hint="eastAsia"/>
        </w:rPr>
        <w:t>時計費，</w:t>
      </w:r>
      <w:r w:rsidR="00C31D56">
        <w:rPr>
          <w:rFonts w:hint="eastAsia"/>
        </w:rPr>
        <w:t>或根本</w:t>
      </w:r>
      <w:r>
        <w:rPr>
          <w:rFonts w:hint="eastAsia"/>
        </w:rPr>
        <w:t>不願意開放。</w:t>
      </w:r>
      <w:r w:rsidRPr="00240A87">
        <w:rPr>
          <w:rFonts w:ascii="Arial" w:cs="Arial" w:hint="eastAsia"/>
          <w:color w:val="000000" w:themeColor="text1"/>
          <w:szCs w:val="32"/>
        </w:rPr>
        <w:t>史料</w:t>
      </w:r>
      <w:r w:rsidRPr="00240A87">
        <w:rPr>
          <w:rFonts w:ascii="Arial" w:cs="Arial"/>
          <w:color w:val="000000" w:themeColor="text1"/>
          <w:szCs w:val="32"/>
        </w:rPr>
        <w:t>的保存</w:t>
      </w:r>
      <w:r w:rsidR="00C31D56">
        <w:rPr>
          <w:rFonts w:ascii="Arial" w:cs="Arial" w:hint="eastAsia"/>
          <w:color w:val="000000" w:themeColor="text1"/>
          <w:szCs w:val="32"/>
        </w:rPr>
        <w:t>與利用</w:t>
      </w:r>
      <w:r w:rsidRPr="00240A87">
        <w:rPr>
          <w:rFonts w:ascii="Arial" w:cs="Arial"/>
          <w:color w:val="000000" w:themeColor="text1"/>
          <w:szCs w:val="32"/>
        </w:rPr>
        <w:t>，</w:t>
      </w:r>
      <w:r w:rsidR="00C31D56">
        <w:rPr>
          <w:rFonts w:ascii="Arial" w:cs="Arial" w:hint="eastAsia"/>
          <w:szCs w:val="32"/>
        </w:rPr>
        <w:t>必須以「方便民眾運用」為首要考量，而非以主管機關之主觀意願為衡量標準。</w:t>
      </w:r>
      <w:r>
        <w:rPr>
          <w:rFonts w:hint="eastAsia"/>
        </w:rPr>
        <w:t>基此，</w:t>
      </w:r>
      <w:r w:rsidR="006165E2">
        <w:rPr>
          <w:rFonts w:hint="eastAsia"/>
        </w:rPr>
        <w:t>國科會</w:t>
      </w:r>
      <w:r w:rsidR="00C31D56">
        <w:rPr>
          <w:rFonts w:hint="eastAsia"/>
        </w:rPr>
        <w:t>之數位典藏國家型</w:t>
      </w:r>
      <w:r w:rsidR="00C31D56">
        <w:rPr>
          <w:rFonts w:hint="eastAsia"/>
        </w:rPr>
        <w:lastRenderedPageBreak/>
        <w:t>科技計畫應用</w:t>
      </w:r>
      <w:proofErr w:type="gramStart"/>
      <w:r w:rsidR="00C31D56">
        <w:rPr>
          <w:rFonts w:hint="eastAsia"/>
        </w:rPr>
        <w:t>績效未彰</w:t>
      </w:r>
      <w:proofErr w:type="gramEnd"/>
      <w:r w:rsidR="00C31D56">
        <w:rPr>
          <w:rFonts w:hint="eastAsia"/>
        </w:rPr>
        <w:t>，允宜督促各機關</w:t>
      </w:r>
      <w:proofErr w:type="gramStart"/>
      <w:r w:rsidR="00C31D56">
        <w:rPr>
          <w:rFonts w:hint="eastAsia"/>
        </w:rPr>
        <w:t>儘</w:t>
      </w:r>
      <w:proofErr w:type="gramEnd"/>
      <w:r w:rsidR="00740C5C" w:rsidRPr="00740C5C">
        <w:rPr>
          <w:rFonts w:hint="eastAsia"/>
        </w:rPr>
        <w:t>可能利用網路開放</w:t>
      </w:r>
      <w:r w:rsidR="00C31D56">
        <w:rPr>
          <w:rFonts w:hint="eastAsia"/>
        </w:rPr>
        <w:t>民眾</w:t>
      </w:r>
      <w:r w:rsidR="00740C5C" w:rsidRPr="00740C5C">
        <w:rPr>
          <w:rFonts w:hint="eastAsia"/>
        </w:rPr>
        <w:t>應用；檔案管理局在數位典藏人力運用上顯有不足，</w:t>
      </w:r>
      <w:r w:rsidR="00C31D56">
        <w:rPr>
          <w:rFonts w:hint="eastAsia"/>
        </w:rPr>
        <w:t>亦</w:t>
      </w:r>
      <w:r w:rsidR="00740C5C" w:rsidRPr="00740C5C">
        <w:rPr>
          <w:rFonts w:hint="eastAsia"/>
        </w:rPr>
        <w:t>應予以加強，以提高本計畫之績效；行政院應督導政府各機關間建立橫向聯繫</w:t>
      </w:r>
      <w:r w:rsidR="000E63EE">
        <w:rPr>
          <w:rFonts w:hint="eastAsia"/>
        </w:rPr>
        <w:t>管道</w:t>
      </w:r>
      <w:r w:rsidR="00740C5C" w:rsidRPr="00740C5C">
        <w:rPr>
          <w:rFonts w:hint="eastAsia"/>
        </w:rPr>
        <w:t>與協調機制，儘早將數位化之檔案對民眾開放，</w:t>
      </w:r>
      <w:r w:rsidR="0009584F">
        <w:rPr>
          <w:rFonts w:hint="eastAsia"/>
        </w:rPr>
        <w:t>以</w:t>
      </w:r>
      <w:r w:rsidR="00740C5C" w:rsidRPr="00740C5C">
        <w:rPr>
          <w:rFonts w:hint="eastAsia"/>
        </w:rPr>
        <w:t>鼓勵國史之相關研究</w:t>
      </w:r>
      <w:r>
        <w:rPr>
          <w:rFonts w:hint="eastAsia"/>
        </w:rPr>
        <w:t>。</w:t>
      </w:r>
    </w:p>
    <w:p w:rsidR="00D44D49" w:rsidRDefault="00AC71C3" w:rsidP="00275F01">
      <w:pPr>
        <w:pStyle w:val="2"/>
      </w:pPr>
      <w:r w:rsidRPr="00AC71C3">
        <w:rPr>
          <w:rFonts w:hint="eastAsia"/>
          <w:b/>
        </w:rPr>
        <w:t>檔案管理局應</w:t>
      </w:r>
      <w:proofErr w:type="gramStart"/>
      <w:r w:rsidRPr="00AC71C3">
        <w:rPr>
          <w:rFonts w:hint="eastAsia"/>
          <w:b/>
        </w:rPr>
        <w:t>研</w:t>
      </w:r>
      <w:proofErr w:type="gramEnd"/>
      <w:r w:rsidRPr="00AC71C3">
        <w:rPr>
          <w:rFonts w:hint="eastAsia"/>
          <w:b/>
        </w:rPr>
        <w:t>議</w:t>
      </w:r>
      <w:r w:rsidRPr="00AC71C3">
        <w:rPr>
          <w:b/>
        </w:rPr>
        <w:t>對於</w:t>
      </w:r>
      <w:r w:rsidR="008313A8">
        <w:rPr>
          <w:rFonts w:hint="eastAsia"/>
          <w:b/>
        </w:rPr>
        <w:t>未獲史政機關檢選並</w:t>
      </w:r>
      <w:r>
        <w:rPr>
          <w:rFonts w:hint="eastAsia"/>
          <w:b/>
        </w:rPr>
        <w:t>擬</w:t>
      </w:r>
      <w:r w:rsidRPr="00AC71C3">
        <w:rPr>
          <w:rFonts w:hint="eastAsia"/>
          <w:b/>
        </w:rPr>
        <w:t>銷毀</w:t>
      </w:r>
      <w:r w:rsidR="00C31D56">
        <w:rPr>
          <w:rFonts w:hint="eastAsia"/>
          <w:b/>
        </w:rPr>
        <w:t>之檔案進行複</w:t>
      </w:r>
      <w:r w:rsidR="008313A8">
        <w:rPr>
          <w:rFonts w:hint="eastAsia"/>
          <w:b/>
        </w:rPr>
        <w:t>核</w:t>
      </w:r>
      <w:r w:rsidRPr="00BE676A">
        <w:rPr>
          <w:b/>
        </w:rPr>
        <w:t>，</w:t>
      </w:r>
      <w:r w:rsidR="002D73CB">
        <w:rPr>
          <w:rFonts w:hint="eastAsia"/>
          <w:b/>
        </w:rPr>
        <w:t>並</w:t>
      </w:r>
      <w:r w:rsidR="008313A8">
        <w:rPr>
          <w:rFonts w:hint="eastAsia"/>
          <w:b/>
        </w:rPr>
        <w:t>應</w:t>
      </w:r>
      <w:r w:rsidR="00FC521B">
        <w:rPr>
          <w:rFonts w:hint="eastAsia"/>
          <w:b/>
        </w:rPr>
        <w:t>協調</w:t>
      </w:r>
      <w:r w:rsidR="008313A8">
        <w:rPr>
          <w:rFonts w:hint="eastAsia"/>
          <w:b/>
        </w:rPr>
        <w:t>各</w:t>
      </w:r>
      <w:r w:rsidR="00FC521B" w:rsidRPr="00FC521B">
        <w:rPr>
          <w:rFonts w:hint="eastAsia"/>
          <w:b/>
        </w:rPr>
        <w:t>相關</w:t>
      </w:r>
      <w:r w:rsidR="00FC521B">
        <w:rPr>
          <w:rFonts w:hint="eastAsia"/>
          <w:b/>
        </w:rPr>
        <w:t>機關</w:t>
      </w:r>
      <w:r w:rsidR="008313A8">
        <w:rPr>
          <w:rFonts w:hint="eastAsia"/>
          <w:b/>
        </w:rPr>
        <w:t>積極建立便利</w:t>
      </w:r>
      <w:r w:rsidR="002D73CB">
        <w:rPr>
          <w:rFonts w:hint="eastAsia"/>
          <w:b/>
        </w:rPr>
        <w:t>民眾調閱</w:t>
      </w:r>
      <w:r w:rsidR="00FC521B">
        <w:rPr>
          <w:rFonts w:hint="eastAsia"/>
          <w:b/>
        </w:rPr>
        <w:t>檔案</w:t>
      </w:r>
      <w:r w:rsidR="00982B81">
        <w:rPr>
          <w:rFonts w:hint="eastAsia"/>
          <w:b/>
        </w:rPr>
        <w:t>之</w:t>
      </w:r>
      <w:r w:rsidR="007D04FA">
        <w:rPr>
          <w:rFonts w:hint="eastAsia"/>
          <w:b/>
        </w:rPr>
        <w:t>合宜</w:t>
      </w:r>
      <w:r w:rsidR="00FC521B">
        <w:rPr>
          <w:rFonts w:hint="eastAsia"/>
          <w:b/>
        </w:rPr>
        <w:t>機制</w:t>
      </w:r>
    </w:p>
    <w:p w:rsidR="00A62CD2" w:rsidRPr="00A62CD2" w:rsidRDefault="00A62CD2" w:rsidP="00583523">
      <w:pPr>
        <w:pStyle w:val="3"/>
        <w:ind w:left="1360" w:hanging="680"/>
        <w:rPr>
          <w:bCs w:val="0"/>
        </w:rPr>
      </w:pPr>
      <w:r>
        <w:rPr>
          <w:rFonts w:hint="eastAsia"/>
        </w:rPr>
        <w:t>按</w:t>
      </w:r>
      <w:r w:rsidRPr="00A62CD2">
        <w:rPr>
          <w:rFonts w:hint="eastAsia"/>
        </w:rPr>
        <w:t>檔案法第6條規定：「檔案中有可供陳列鑑賞、研究、保存、教化世俗之器物，得交有關機關保管之</w:t>
      </w:r>
      <w:r w:rsidRPr="00A62CD2">
        <w:t>。</w:t>
      </w:r>
      <w:r w:rsidRPr="00A62CD2">
        <w:rPr>
          <w:rFonts w:hint="eastAsia"/>
        </w:rPr>
        <w:t>」</w:t>
      </w:r>
      <w:r>
        <w:rPr>
          <w:rFonts w:hint="eastAsia"/>
        </w:rPr>
        <w:t>及</w:t>
      </w:r>
      <w:r w:rsidRPr="00A62CD2">
        <w:rPr>
          <w:rFonts w:hint="eastAsia"/>
        </w:rPr>
        <w:t>94年1月3日檔案管理局檔徵字第094000000號令修正之機關檔案保存年限及銷毀辦法第9條規定：「</w:t>
      </w:r>
      <w:r w:rsidRPr="00A62CD2">
        <w:t>各機關檔案銷毀目錄得提供史政機關檢選；經檢選之檔案，應於銷毀計畫及檔案銷毀目錄註記之。</w:t>
      </w:r>
      <w:r w:rsidRPr="00A62CD2">
        <w:rPr>
          <w:rFonts w:hint="eastAsia"/>
        </w:rPr>
        <w:t>」</w:t>
      </w:r>
    </w:p>
    <w:p w:rsidR="002D73CB" w:rsidRPr="002D73CB" w:rsidRDefault="002D73CB" w:rsidP="00583523">
      <w:pPr>
        <w:pStyle w:val="3"/>
        <w:ind w:left="1360" w:hanging="680"/>
        <w:rPr>
          <w:bCs w:val="0"/>
        </w:rPr>
      </w:pPr>
      <w:r>
        <w:rPr>
          <w:rFonts w:hint="eastAsia"/>
          <w:bCs w:val="0"/>
        </w:rPr>
        <w:t>檔案管理局說明，</w:t>
      </w:r>
      <w:r w:rsidRPr="00B54B7F">
        <w:rPr>
          <w:rFonts w:hint="eastAsia"/>
        </w:rPr>
        <w:t>有關國防檔案，</w:t>
      </w:r>
      <w:r>
        <w:rPr>
          <w:rFonts w:hint="eastAsia"/>
        </w:rPr>
        <w:t>檔案管理局</w:t>
      </w:r>
      <w:r w:rsidRPr="00B54B7F">
        <w:rPr>
          <w:rFonts w:hint="eastAsia"/>
        </w:rPr>
        <w:t>業</w:t>
      </w:r>
      <w:r w:rsidR="00C75FF1">
        <w:rPr>
          <w:rFonts w:hint="eastAsia"/>
        </w:rPr>
        <w:t>已</w:t>
      </w:r>
      <w:r w:rsidRPr="00B54B7F">
        <w:rPr>
          <w:rFonts w:hint="eastAsia"/>
        </w:rPr>
        <w:t>配合移轉時程並視預算額度逐年規劃辦理數位化作業，除人事任免案外，以全數辦理為原則；至</w:t>
      </w:r>
      <w:r w:rsidRPr="002D73CB">
        <w:rPr>
          <w:rFonts w:hint="eastAsia"/>
        </w:rPr>
        <w:t>外交檔案部分，因資源有限，目前尚未進行數位化</w:t>
      </w:r>
      <w:r w:rsidRPr="00B54B7F">
        <w:rPr>
          <w:rFonts w:hint="eastAsia"/>
        </w:rPr>
        <w:t>，後續將依檔案使用需求、重要性及風險性等數位化優先順序原則規劃辦理</w:t>
      </w:r>
      <w:r>
        <w:rPr>
          <w:rFonts w:hint="eastAsia"/>
        </w:rPr>
        <w:t>；另於</w:t>
      </w:r>
      <w:r w:rsidRPr="00B54B7F">
        <w:rPr>
          <w:rFonts w:hAnsi="標楷體" w:hint="eastAsia"/>
          <w:color w:val="000000"/>
        </w:rPr>
        <w:t>98年7月起，分批移轉外交部38年以前及39</w:t>
      </w:r>
      <w:r>
        <w:rPr>
          <w:rFonts w:hAnsi="標楷體" w:hint="eastAsia"/>
          <w:color w:val="000000"/>
        </w:rPr>
        <w:t>至</w:t>
      </w:r>
      <w:r w:rsidRPr="00B54B7F">
        <w:rPr>
          <w:rFonts w:hAnsi="標楷體" w:hint="eastAsia"/>
          <w:color w:val="000000"/>
        </w:rPr>
        <w:t>55年檔案，目前共計10,701案，並委託中央研究院近代史研究所代管，委託期間至103年6月30日。</w:t>
      </w:r>
    </w:p>
    <w:p w:rsidR="000658B7" w:rsidRDefault="000658B7" w:rsidP="000658B7">
      <w:pPr>
        <w:pStyle w:val="3"/>
      </w:pPr>
      <w:r>
        <w:rPr>
          <w:rFonts w:hint="eastAsia"/>
        </w:rPr>
        <w:t>95年中研院近史所、政大歷史系部分學者專家受檔案管理局邀請，會審外交部呈報銷毀之檔案約2,000卷，當時與會學者專家決定，任何一件都不能銷毀。但外交部表示已無庫藏空間，遂依外交部過去合作經驗，將外交檔案寄存中研院近史所，此</w:t>
      </w:r>
      <w:r>
        <w:rPr>
          <w:rFonts w:hint="eastAsia"/>
        </w:rPr>
        <w:lastRenderedPageBreak/>
        <w:t>作法亦獲檔案管理局同意。外交部無須抽調人力負責接待調卷者，學者</w:t>
      </w:r>
      <w:r w:rsidR="0009584F">
        <w:rPr>
          <w:rFonts w:hint="eastAsia"/>
        </w:rPr>
        <w:t>、</w:t>
      </w:r>
      <w:r>
        <w:rPr>
          <w:rFonts w:hint="eastAsia"/>
        </w:rPr>
        <w:t>學生到中研院近史所閱讀檔案，非常方便</w:t>
      </w:r>
      <w:r w:rsidR="00C75FF1">
        <w:rPr>
          <w:rFonts w:hint="eastAsia"/>
        </w:rPr>
        <w:t>。</w:t>
      </w:r>
      <w:r>
        <w:rPr>
          <w:rFonts w:hint="eastAsia"/>
        </w:rPr>
        <w:t>96年起外交部把庫藏檔案移轉至中研院近史所，中研院近史所申請國家型數位典藏計畫經費支持，分批進行數位化，尚未數位化的檔案可申請</w:t>
      </w:r>
      <w:proofErr w:type="gramStart"/>
      <w:r>
        <w:rPr>
          <w:rFonts w:hint="eastAsia"/>
        </w:rPr>
        <w:t>借閱紙本</w:t>
      </w:r>
      <w:proofErr w:type="gramEnd"/>
      <w:r>
        <w:rPr>
          <w:rFonts w:hint="eastAsia"/>
        </w:rPr>
        <w:t>閱讀複印，完成數位化的檔案則閱讀數位檔並</w:t>
      </w:r>
      <w:r w:rsidR="00C75FF1">
        <w:rPr>
          <w:rFonts w:hint="eastAsia"/>
        </w:rPr>
        <w:t>可</w:t>
      </w:r>
      <w:r>
        <w:rPr>
          <w:rFonts w:hint="eastAsia"/>
        </w:rPr>
        <w:t>從電腦列印。</w:t>
      </w:r>
    </w:p>
    <w:p w:rsidR="001C12D4" w:rsidRPr="002D73CB" w:rsidRDefault="00F625FD" w:rsidP="001C12D4">
      <w:pPr>
        <w:pStyle w:val="3"/>
        <w:ind w:left="1360" w:hanging="680"/>
        <w:rPr>
          <w:bCs w:val="0"/>
        </w:rPr>
      </w:pPr>
      <w:r>
        <w:rPr>
          <w:rFonts w:hAnsi="標楷體" w:hint="eastAsia"/>
          <w:color w:val="000000"/>
        </w:rPr>
        <w:t>又</w:t>
      </w:r>
      <w:r w:rsidR="002D73CB" w:rsidRPr="001C12D4">
        <w:rPr>
          <w:rFonts w:hAnsi="標楷體" w:hint="eastAsia"/>
          <w:color w:val="000000"/>
        </w:rPr>
        <w:t>檔案管理局</w:t>
      </w:r>
      <w:r>
        <w:rPr>
          <w:rFonts w:hAnsi="標楷體" w:hint="eastAsia"/>
          <w:color w:val="000000"/>
        </w:rPr>
        <w:t>雖</w:t>
      </w:r>
      <w:r w:rsidR="002D73CB" w:rsidRPr="001C12D4">
        <w:rPr>
          <w:rFonts w:hAnsi="標楷體" w:hint="eastAsia"/>
          <w:color w:val="000000"/>
        </w:rPr>
        <w:t>建置有「國家檔案資訊網」，輸入關鍵字即可查得檔案之介紹及其典藏處所，</w:t>
      </w:r>
      <w:r w:rsidR="001C12D4">
        <w:rPr>
          <w:rFonts w:hAnsi="標楷體" w:hint="eastAsia"/>
          <w:color w:val="000000"/>
        </w:rPr>
        <w:t>惟</w:t>
      </w:r>
      <w:r w:rsidR="002D73CB" w:rsidRPr="001C12D4">
        <w:rPr>
          <w:rFonts w:hAnsi="標楷體" w:hint="eastAsia"/>
          <w:color w:val="000000"/>
        </w:rPr>
        <w:t>學術研究者並不完全依賴此一檢索系統。</w:t>
      </w:r>
      <w:r w:rsidR="001C12D4" w:rsidRPr="001C12D4">
        <w:rPr>
          <w:rFonts w:hAnsi="標楷體" w:hint="eastAsia"/>
          <w:color w:val="000000"/>
        </w:rPr>
        <w:t>至於</w:t>
      </w:r>
      <w:r w:rsidR="002D73CB" w:rsidRPr="001C12D4">
        <w:rPr>
          <w:rFonts w:hAnsi="標楷體" w:hint="eastAsia"/>
          <w:color w:val="000000"/>
        </w:rPr>
        <w:t>「機關檔案」有「機關檔案目錄查詢網」，根據該網站說明：所有目錄係各機關依據相關法令規定，定期送交</w:t>
      </w:r>
      <w:r w:rsidR="001C12D4" w:rsidRPr="001C12D4">
        <w:rPr>
          <w:rFonts w:hAnsi="標楷體" w:hint="eastAsia"/>
          <w:color w:val="000000"/>
        </w:rPr>
        <w:t>檔案管理</w:t>
      </w:r>
      <w:r w:rsidR="00C3153B">
        <w:rPr>
          <w:rFonts w:hAnsi="標楷體" w:hint="eastAsia"/>
          <w:color w:val="000000"/>
        </w:rPr>
        <w:t>局公布於本網站，如民眾欲申請目錄對應之實體檔案，則必須</w:t>
      </w:r>
      <w:r w:rsidR="002D73CB" w:rsidRPr="001C12D4">
        <w:rPr>
          <w:rFonts w:hAnsi="標楷體" w:hint="eastAsia"/>
          <w:color w:val="000000"/>
        </w:rPr>
        <w:t>向目錄所示之檔案管有機關申請。</w:t>
      </w:r>
      <w:r w:rsidR="006A0B60">
        <w:rPr>
          <w:rFonts w:hAnsi="標楷體" w:hint="eastAsia"/>
          <w:color w:val="000000"/>
        </w:rPr>
        <w:t>其中</w:t>
      </w:r>
      <w:r w:rsidR="002D73CB" w:rsidRPr="001C12D4">
        <w:rPr>
          <w:rFonts w:hAnsi="標楷體" w:hint="eastAsia"/>
          <w:color w:val="000000"/>
        </w:rPr>
        <w:t>不便之處有：</w:t>
      </w:r>
      <w:r w:rsidR="001C12D4">
        <w:rPr>
          <w:rFonts w:hAnsi="標楷體" w:hint="eastAsia"/>
          <w:color w:val="000000"/>
        </w:rPr>
        <w:t>1、</w:t>
      </w:r>
      <w:r w:rsidR="001C12D4" w:rsidRPr="0094481F">
        <w:rPr>
          <w:rFonts w:hAnsi="標楷體" w:hint="eastAsia"/>
          <w:color w:val="000000"/>
        </w:rPr>
        <w:t>申請時間有時長達一個月</w:t>
      </w:r>
      <w:r>
        <w:rPr>
          <w:rFonts w:hAnsi="標楷體" w:hint="eastAsia"/>
          <w:color w:val="000000"/>
        </w:rPr>
        <w:t>，尤以申請國防部檔案所需日數最久</w:t>
      </w:r>
      <w:r w:rsidR="001C12D4" w:rsidRPr="0094481F">
        <w:rPr>
          <w:rFonts w:hAnsi="標楷體" w:hint="eastAsia"/>
          <w:color w:val="000000"/>
        </w:rPr>
        <w:t>。</w:t>
      </w:r>
      <w:r w:rsidR="001C12D4">
        <w:rPr>
          <w:rFonts w:hAnsi="標楷體" w:hint="eastAsia"/>
          <w:color w:val="000000"/>
        </w:rPr>
        <w:t>2、</w:t>
      </w:r>
      <w:r w:rsidR="001C12D4" w:rsidRPr="0094481F">
        <w:rPr>
          <w:rFonts w:hAnsi="標楷體" w:hint="eastAsia"/>
          <w:color w:val="000000"/>
        </w:rPr>
        <w:t>閱覽、抄錄檔案，每小時收費</w:t>
      </w:r>
      <w:r w:rsidR="001C12D4">
        <w:rPr>
          <w:rFonts w:hAnsi="標楷體" w:hint="eastAsia"/>
          <w:color w:val="000000"/>
        </w:rPr>
        <w:t>20</w:t>
      </w:r>
      <w:r w:rsidR="001C12D4" w:rsidRPr="0094481F">
        <w:rPr>
          <w:rFonts w:hAnsi="標楷體" w:hint="eastAsia"/>
          <w:color w:val="000000"/>
        </w:rPr>
        <w:t>元</w:t>
      </w:r>
      <w:r w:rsidR="001C12D4">
        <w:rPr>
          <w:rFonts w:hAnsi="標楷體" w:hint="eastAsia"/>
          <w:color w:val="000000"/>
        </w:rPr>
        <w:t>，導致</w:t>
      </w:r>
      <w:r w:rsidR="001C12D4" w:rsidRPr="0094481F">
        <w:rPr>
          <w:rFonts w:hAnsi="標楷體" w:hint="eastAsia"/>
          <w:color w:val="000000"/>
        </w:rPr>
        <w:t>認真的讀者大量仔細閱讀，則</w:t>
      </w:r>
      <w:r w:rsidR="006A0B60">
        <w:rPr>
          <w:rFonts w:hAnsi="標楷體" w:hint="eastAsia"/>
          <w:color w:val="000000"/>
        </w:rPr>
        <w:t>其</w:t>
      </w:r>
      <w:r w:rsidR="001C12D4" w:rsidRPr="0094481F">
        <w:rPr>
          <w:rFonts w:hAnsi="標楷體" w:hint="eastAsia"/>
          <w:color w:val="000000"/>
        </w:rPr>
        <w:t>繳費越多。</w:t>
      </w:r>
      <w:r w:rsidR="001C12D4">
        <w:rPr>
          <w:rFonts w:hAnsi="標楷體" w:hint="eastAsia"/>
          <w:color w:val="000000"/>
        </w:rPr>
        <w:t>3、</w:t>
      </w:r>
      <w:r w:rsidR="001C12D4" w:rsidRPr="0094481F">
        <w:rPr>
          <w:rFonts w:hAnsi="標楷體" w:hint="eastAsia"/>
          <w:color w:val="000000"/>
        </w:rPr>
        <w:t>各機關均須設檔案閱覽室，指派專人「陪同」閱覽，</w:t>
      </w:r>
      <w:r w:rsidR="00975C68">
        <w:rPr>
          <w:rFonts w:hAnsi="標楷體" w:hint="eastAsia"/>
          <w:color w:val="000000"/>
        </w:rPr>
        <w:t>除</w:t>
      </w:r>
      <w:r w:rsidR="00C3153B">
        <w:rPr>
          <w:rFonts w:hAnsi="標楷體" w:hint="eastAsia"/>
          <w:color w:val="000000"/>
        </w:rPr>
        <w:t>有人力浪費之虞</w:t>
      </w:r>
      <w:r w:rsidR="00975C68">
        <w:rPr>
          <w:rFonts w:hAnsi="標楷體" w:hint="eastAsia"/>
          <w:color w:val="000000"/>
        </w:rPr>
        <w:t>外</w:t>
      </w:r>
      <w:r w:rsidR="00C3153B">
        <w:rPr>
          <w:rFonts w:hAnsi="標楷體" w:hint="eastAsia"/>
          <w:color w:val="000000"/>
        </w:rPr>
        <w:t>，</w:t>
      </w:r>
      <w:r w:rsidR="001C12D4" w:rsidRPr="0094481F">
        <w:rPr>
          <w:rFonts w:hAnsi="標楷體" w:hint="eastAsia"/>
          <w:color w:val="000000"/>
        </w:rPr>
        <w:t>對機關本身和閱覽者均造成不便。</w:t>
      </w:r>
    </w:p>
    <w:p w:rsidR="000658B7" w:rsidRPr="000658B7" w:rsidRDefault="00286434" w:rsidP="000658B7">
      <w:pPr>
        <w:pStyle w:val="3"/>
        <w:ind w:left="1360" w:hanging="680"/>
        <w:rPr>
          <w:bCs w:val="0"/>
        </w:rPr>
      </w:pPr>
      <w:r>
        <w:rPr>
          <w:rFonts w:hAnsi="標楷體" w:hint="eastAsia"/>
          <w:color w:val="000000"/>
        </w:rPr>
        <w:t>綜上，</w:t>
      </w:r>
      <w:r>
        <w:rPr>
          <w:rFonts w:hint="eastAsia"/>
        </w:rPr>
        <w:t>檔案管理局如能協調其他政府機關檔案，</w:t>
      </w:r>
      <w:r w:rsidRPr="00286434">
        <w:t>對於</w:t>
      </w:r>
      <w:r w:rsidRPr="00286434">
        <w:rPr>
          <w:rFonts w:hint="eastAsia"/>
        </w:rPr>
        <w:t>未獲史政機關檢選之擬銷毀檔案，</w:t>
      </w:r>
      <w:r>
        <w:rPr>
          <w:rFonts w:hint="eastAsia"/>
        </w:rPr>
        <w:t>移轉到學術研究機構代管並負責</w:t>
      </w:r>
      <w:r w:rsidR="006A0B60">
        <w:rPr>
          <w:rFonts w:hint="eastAsia"/>
        </w:rPr>
        <w:t>開放</w:t>
      </w:r>
      <w:r>
        <w:rPr>
          <w:rFonts w:hint="eastAsia"/>
        </w:rPr>
        <w:t>閱覽，對歷史研究而言，將能發揮最大的</w:t>
      </w:r>
      <w:r w:rsidR="006A0B60">
        <w:rPr>
          <w:rFonts w:hint="eastAsia"/>
        </w:rPr>
        <w:t>助益</w:t>
      </w:r>
      <w:r w:rsidR="00975C68">
        <w:rPr>
          <w:rFonts w:hint="eastAsia"/>
        </w:rPr>
        <w:t>。同時，</w:t>
      </w:r>
      <w:r w:rsidR="003310FF">
        <w:rPr>
          <w:rFonts w:hint="eastAsia"/>
        </w:rPr>
        <w:t>檔案管理局</w:t>
      </w:r>
      <w:r w:rsidR="00F625FD">
        <w:rPr>
          <w:rFonts w:hint="eastAsia"/>
        </w:rPr>
        <w:t>及</w:t>
      </w:r>
      <w:r w:rsidR="006A0B60">
        <w:rPr>
          <w:rFonts w:hint="eastAsia"/>
        </w:rPr>
        <w:t>其他</w:t>
      </w:r>
      <w:r w:rsidR="003310FF">
        <w:rPr>
          <w:rFonts w:hint="eastAsia"/>
        </w:rPr>
        <w:t>各機關均面對</w:t>
      </w:r>
      <w:proofErr w:type="gramStart"/>
      <w:r w:rsidR="003310FF">
        <w:rPr>
          <w:rFonts w:hint="eastAsia"/>
        </w:rPr>
        <w:t>檔案存管地</w:t>
      </w:r>
      <w:proofErr w:type="gramEnd"/>
      <w:r w:rsidR="003310FF">
        <w:rPr>
          <w:rFonts w:hint="eastAsia"/>
        </w:rPr>
        <w:t>不易尋覓</w:t>
      </w:r>
      <w:r w:rsidR="00975C68">
        <w:rPr>
          <w:rFonts w:hint="eastAsia"/>
        </w:rPr>
        <w:t>，以及</w:t>
      </w:r>
      <w:r w:rsidR="003310FF">
        <w:rPr>
          <w:rFonts w:hint="eastAsia"/>
        </w:rPr>
        <w:t>檔案數位化後加快</w:t>
      </w:r>
      <w:r w:rsidR="00864A57">
        <w:rPr>
          <w:rFonts w:hint="eastAsia"/>
        </w:rPr>
        <w:t>網路開放</w:t>
      </w:r>
      <w:r w:rsidR="00975C68">
        <w:rPr>
          <w:rFonts w:hint="eastAsia"/>
        </w:rPr>
        <w:t>的問題</w:t>
      </w:r>
      <w:r w:rsidR="003310FF">
        <w:rPr>
          <w:rFonts w:hint="eastAsia"/>
        </w:rPr>
        <w:t>，宜</w:t>
      </w:r>
      <w:r w:rsidR="00975C68">
        <w:rPr>
          <w:rFonts w:hint="eastAsia"/>
        </w:rPr>
        <w:t>應及早</w:t>
      </w:r>
      <w:proofErr w:type="gramStart"/>
      <w:r w:rsidR="003310FF">
        <w:rPr>
          <w:rFonts w:hint="eastAsia"/>
        </w:rPr>
        <w:t>研</w:t>
      </w:r>
      <w:proofErr w:type="gramEnd"/>
      <w:r w:rsidR="003310FF">
        <w:rPr>
          <w:rFonts w:hint="eastAsia"/>
        </w:rPr>
        <w:t>議更積極作法</w:t>
      </w:r>
      <w:r>
        <w:rPr>
          <w:rFonts w:hint="eastAsia"/>
        </w:rPr>
        <w:t>。另外</w:t>
      </w:r>
      <w:r w:rsidR="002D73CB" w:rsidRPr="0094481F">
        <w:rPr>
          <w:rFonts w:hAnsi="標楷體" w:hint="eastAsia"/>
          <w:color w:val="000000"/>
        </w:rPr>
        <w:t>申請閱覽「機關檔案」，</w:t>
      </w:r>
      <w:r>
        <w:rPr>
          <w:rFonts w:hAnsi="標楷體" w:hint="eastAsia"/>
          <w:color w:val="000000"/>
        </w:rPr>
        <w:t>因各機關作法均不同，</w:t>
      </w:r>
      <w:r w:rsidR="002D73CB" w:rsidRPr="0094481F">
        <w:rPr>
          <w:rFonts w:hAnsi="標楷體" w:hint="eastAsia"/>
          <w:color w:val="000000"/>
        </w:rPr>
        <w:t>大多數情況並不方便</w:t>
      </w:r>
      <w:r>
        <w:rPr>
          <w:rFonts w:hAnsi="標楷體" w:hint="eastAsia"/>
          <w:color w:val="000000"/>
        </w:rPr>
        <w:t>，並造成</w:t>
      </w:r>
      <w:r w:rsidRPr="0094481F">
        <w:rPr>
          <w:rFonts w:hAnsi="標楷體" w:hint="eastAsia"/>
          <w:color w:val="000000"/>
        </w:rPr>
        <w:t>認真讀者大量仔細閱讀，</w:t>
      </w:r>
      <w:r>
        <w:rPr>
          <w:rFonts w:hAnsi="標楷體" w:hint="eastAsia"/>
          <w:color w:val="000000"/>
        </w:rPr>
        <w:t>卻</w:t>
      </w:r>
      <w:r w:rsidRPr="0094481F">
        <w:rPr>
          <w:rFonts w:hAnsi="標楷體" w:hint="eastAsia"/>
          <w:color w:val="000000"/>
        </w:rPr>
        <w:t>繳費越多</w:t>
      </w:r>
      <w:r>
        <w:rPr>
          <w:rFonts w:hAnsi="標楷體" w:hint="eastAsia"/>
          <w:color w:val="000000"/>
        </w:rPr>
        <w:t>之情況。基此，</w:t>
      </w:r>
      <w:r w:rsidR="00975C68" w:rsidRPr="00975C68">
        <w:rPr>
          <w:rFonts w:hint="eastAsia"/>
        </w:rPr>
        <w:t>檔案管理局應</w:t>
      </w:r>
      <w:proofErr w:type="gramStart"/>
      <w:r w:rsidR="00975C68" w:rsidRPr="00975C68">
        <w:rPr>
          <w:rFonts w:hint="eastAsia"/>
        </w:rPr>
        <w:t>研</w:t>
      </w:r>
      <w:proofErr w:type="gramEnd"/>
      <w:r w:rsidR="00975C68" w:rsidRPr="00975C68">
        <w:rPr>
          <w:rFonts w:hint="eastAsia"/>
        </w:rPr>
        <w:t>議</w:t>
      </w:r>
      <w:r w:rsidR="00975C68" w:rsidRPr="00975C68">
        <w:t>對於</w:t>
      </w:r>
      <w:r w:rsidR="00975C68" w:rsidRPr="00975C68">
        <w:rPr>
          <w:rFonts w:hint="eastAsia"/>
        </w:rPr>
        <w:t>未獲史政機關檢選並擬銷毀之檔案進行檢核</w:t>
      </w:r>
      <w:r w:rsidR="006A0B60">
        <w:rPr>
          <w:rFonts w:hint="eastAsia"/>
        </w:rPr>
        <w:lastRenderedPageBreak/>
        <w:t>，</w:t>
      </w:r>
      <w:r w:rsidR="00975C68" w:rsidRPr="00975C68">
        <w:rPr>
          <w:rFonts w:hint="eastAsia"/>
        </w:rPr>
        <w:t>並應協調各相關機關積極建立便利民眾調閱檔案之合宜機制</w:t>
      </w:r>
      <w:r w:rsidR="002D73CB" w:rsidRPr="0094481F">
        <w:rPr>
          <w:rFonts w:hAnsi="標楷體" w:hint="eastAsia"/>
          <w:color w:val="000000"/>
        </w:rPr>
        <w:t>。</w:t>
      </w:r>
    </w:p>
    <w:p w:rsidR="003310FF" w:rsidRPr="00063AA4" w:rsidRDefault="003310FF" w:rsidP="00286434">
      <w:pPr>
        <w:pStyle w:val="2"/>
        <w:rPr>
          <w:b/>
        </w:rPr>
      </w:pPr>
      <w:r w:rsidRPr="00063AA4">
        <w:rPr>
          <w:rFonts w:hint="eastAsia"/>
          <w:b/>
        </w:rPr>
        <w:t>檔案管理局</w:t>
      </w:r>
      <w:r w:rsidR="003116A5">
        <w:rPr>
          <w:rFonts w:hint="eastAsia"/>
          <w:b/>
        </w:rPr>
        <w:t>應</w:t>
      </w:r>
      <w:r w:rsidR="006A0B60">
        <w:rPr>
          <w:rFonts w:hAnsi="標楷體" w:hint="eastAsia"/>
          <w:b/>
          <w:szCs w:val="32"/>
        </w:rPr>
        <w:t>以</w:t>
      </w:r>
      <w:r w:rsidR="00E13630">
        <w:rPr>
          <w:rFonts w:hAnsi="標楷體" w:hint="eastAsia"/>
          <w:b/>
          <w:szCs w:val="32"/>
        </w:rPr>
        <w:t>「</w:t>
      </w:r>
      <w:r w:rsidR="00063AA4" w:rsidRPr="00063AA4">
        <w:rPr>
          <w:rFonts w:hAnsi="標楷體" w:hint="eastAsia"/>
          <w:b/>
          <w:szCs w:val="32"/>
        </w:rPr>
        <w:t>全宗</w:t>
      </w:r>
      <w:r w:rsidR="00E13630">
        <w:rPr>
          <w:rFonts w:hAnsi="標楷體" w:hint="eastAsia"/>
          <w:b/>
          <w:szCs w:val="32"/>
        </w:rPr>
        <w:t>」</w:t>
      </w:r>
      <w:r w:rsidR="006A0B60">
        <w:rPr>
          <w:rFonts w:hAnsi="標楷體" w:hint="eastAsia"/>
          <w:b/>
          <w:szCs w:val="32"/>
        </w:rPr>
        <w:t>為</w:t>
      </w:r>
      <w:r w:rsidR="00063AA4" w:rsidRPr="00063AA4">
        <w:rPr>
          <w:rFonts w:hAnsi="標楷體" w:hint="eastAsia"/>
          <w:b/>
          <w:szCs w:val="32"/>
        </w:rPr>
        <w:t>原則</w:t>
      </w:r>
      <w:r w:rsidR="003116A5">
        <w:rPr>
          <w:rFonts w:hAnsi="標楷體" w:hint="eastAsia"/>
          <w:b/>
          <w:szCs w:val="32"/>
        </w:rPr>
        <w:t>進行檔案徵集</w:t>
      </w:r>
      <w:r w:rsidR="00063AA4" w:rsidRPr="00063AA4">
        <w:rPr>
          <w:rFonts w:hAnsi="標楷體" w:hint="eastAsia"/>
          <w:b/>
          <w:szCs w:val="32"/>
        </w:rPr>
        <w:t>，</w:t>
      </w:r>
      <w:r w:rsidR="00392804">
        <w:rPr>
          <w:rFonts w:hAnsi="標楷體" w:hint="eastAsia"/>
          <w:b/>
          <w:szCs w:val="32"/>
        </w:rPr>
        <w:t>過去</w:t>
      </w:r>
      <w:r w:rsidR="00E13630">
        <w:rPr>
          <w:rFonts w:hAnsi="標楷體" w:hint="eastAsia"/>
          <w:b/>
          <w:szCs w:val="32"/>
        </w:rPr>
        <w:t>「</w:t>
      </w:r>
      <w:r w:rsidR="00392804">
        <w:rPr>
          <w:rFonts w:hint="eastAsia"/>
          <w:b/>
        </w:rPr>
        <w:t>主題式</w:t>
      </w:r>
      <w:r w:rsidR="00E13630">
        <w:rPr>
          <w:rFonts w:hint="eastAsia"/>
          <w:b/>
        </w:rPr>
        <w:t>」</w:t>
      </w:r>
      <w:r w:rsidR="00392804">
        <w:rPr>
          <w:rFonts w:hint="eastAsia"/>
          <w:b/>
        </w:rPr>
        <w:t>甄選檔案之</w:t>
      </w:r>
      <w:r w:rsidR="003116A5">
        <w:rPr>
          <w:rFonts w:hint="eastAsia"/>
          <w:b/>
        </w:rPr>
        <w:t>缺失</w:t>
      </w:r>
      <w:r w:rsidR="00392804">
        <w:rPr>
          <w:rFonts w:hint="eastAsia"/>
          <w:b/>
        </w:rPr>
        <w:t>，應積極檢討改進</w:t>
      </w:r>
    </w:p>
    <w:p w:rsidR="003310FF" w:rsidRDefault="0082514C" w:rsidP="003310FF">
      <w:pPr>
        <w:pStyle w:val="3"/>
      </w:pPr>
      <w:r>
        <w:rPr>
          <w:rFonts w:hint="eastAsia"/>
        </w:rPr>
        <w:t>按</w:t>
      </w:r>
      <w:r w:rsidRPr="0082514C">
        <w:t>88年12月15日</w:t>
      </w:r>
      <w:r>
        <w:rPr>
          <w:rFonts w:hint="eastAsia"/>
        </w:rPr>
        <w:t>公布檔案法，第1條規定：「</w:t>
      </w:r>
      <w:r>
        <w:t>為健全政府機關檔案管理，促進檔案開放與運用，發揮檔案功能，特制定本法。</w:t>
      </w:r>
      <w:r>
        <w:rPr>
          <w:rFonts w:hint="eastAsia"/>
        </w:rPr>
        <w:t>」同法第3條規定：「</w:t>
      </w:r>
      <w:r>
        <w:t>關於檔案事項，由行政院所設之專責檔案中央主管機關掌理之。檔案中央主管機關未設立前，由行政院指定所屬機關辦理之。</w:t>
      </w:r>
      <w:r>
        <w:rPr>
          <w:rFonts w:hint="eastAsia"/>
        </w:rPr>
        <w:t>」又</w:t>
      </w:r>
      <w:r w:rsidRPr="0082514C">
        <w:t>90年10月24日</w:t>
      </w:r>
      <w:r>
        <w:rPr>
          <w:rFonts w:hint="eastAsia"/>
        </w:rPr>
        <w:t>公布檔案管理局組織條例第2條規定：「</w:t>
      </w:r>
      <w:r>
        <w:t>檔案管理局為檔案中央主管機關</w:t>
      </w:r>
      <w:r>
        <w:rPr>
          <w:rFonts w:hint="eastAsia"/>
        </w:rPr>
        <w:t>。」</w:t>
      </w:r>
    </w:p>
    <w:p w:rsidR="0082514C" w:rsidRPr="00944692" w:rsidRDefault="0082514C" w:rsidP="003310FF">
      <w:pPr>
        <w:pStyle w:val="3"/>
      </w:pPr>
      <w:r>
        <w:rPr>
          <w:rFonts w:hAnsi="標楷體" w:hint="eastAsia"/>
          <w:szCs w:val="32"/>
        </w:rPr>
        <w:t>早期各機關大陸運台舊檔案及在台已失時效</w:t>
      </w:r>
      <w:r w:rsidR="00800590">
        <w:rPr>
          <w:rFonts w:hAnsi="標楷體" w:hint="eastAsia"/>
          <w:szCs w:val="32"/>
        </w:rPr>
        <w:t>之</w:t>
      </w:r>
      <w:r>
        <w:rPr>
          <w:rFonts w:hAnsi="標楷體" w:hint="eastAsia"/>
          <w:szCs w:val="32"/>
        </w:rPr>
        <w:t>案卷、文牘，依據62年3月5日行政院秘書處台62</w:t>
      </w:r>
      <w:proofErr w:type="gramStart"/>
      <w:r>
        <w:rPr>
          <w:rFonts w:hAnsi="標楷體" w:hint="eastAsia"/>
          <w:szCs w:val="32"/>
        </w:rPr>
        <w:t>檔字第1881號</w:t>
      </w:r>
      <w:proofErr w:type="gramEnd"/>
      <w:r w:rsidR="00C35EFF">
        <w:rPr>
          <w:rFonts w:hAnsi="標楷體" w:hint="eastAsia"/>
          <w:szCs w:val="32"/>
        </w:rPr>
        <w:t>之規定</w:t>
      </w:r>
      <w:r>
        <w:rPr>
          <w:rFonts w:hAnsi="標楷體" w:hint="eastAsia"/>
          <w:szCs w:val="32"/>
        </w:rPr>
        <w:t>，</w:t>
      </w:r>
      <w:proofErr w:type="gramStart"/>
      <w:r>
        <w:rPr>
          <w:rFonts w:hAnsi="標楷體" w:hint="eastAsia"/>
          <w:szCs w:val="32"/>
        </w:rPr>
        <w:t>均於62年8月底前</w:t>
      </w:r>
      <w:proofErr w:type="gramEnd"/>
      <w:r>
        <w:rPr>
          <w:rFonts w:hAnsi="標楷體" w:hint="eastAsia"/>
          <w:szCs w:val="32"/>
        </w:rPr>
        <w:t>移送國史館接管，除外交部於44年9月與中央研究院訂定合作整理舊檔案辦法並經行政院44年10月1日台（44）外</w:t>
      </w:r>
      <w:r w:rsidR="00991A0D">
        <w:rPr>
          <w:rFonts w:hAnsi="標楷體" w:hint="eastAsia"/>
          <w:szCs w:val="32"/>
        </w:rPr>
        <w:t>字第</w:t>
      </w:r>
      <w:r>
        <w:rPr>
          <w:rFonts w:hAnsi="標楷體" w:hint="eastAsia"/>
          <w:szCs w:val="32"/>
        </w:rPr>
        <w:t>5787號令核准，而將清季及民國16年以前之舊檔案寄存中央研究院近代史研究所，供整理與研究之用</w:t>
      </w:r>
      <w:proofErr w:type="gramStart"/>
      <w:r>
        <w:rPr>
          <w:rFonts w:hAnsi="標楷體" w:hint="eastAsia"/>
          <w:szCs w:val="32"/>
        </w:rPr>
        <w:t>以外，</w:t>
      </w:r>
      <w:proofErr w:type="gramEnd"/>
      <w:r>
        <w:rPr>
          <w:rFonts w:hAnsi="標楷體" w:hint="eastAsia"/>
          <w:szCs w:val="32"/>
        </w:rPr>
        <w:t>現行</w:t>
      </w:r>
      <w:r w:rsidR="00A4650C">
        <w:rPr>
          <w:rFonts w:hAnsi="標楷體" w:hint="eastAsia"/>
          <w:szCs w:val="32"/>
        </w:rPr>
        <w:t>國防</w:t>
      </w:r>
      <w:r w:rsidR="00C35EFF">
        <w:rPr>
          <w:rFonts w:hAnsi="標楷體" w:hint="eastAsia"/>
          <w:szCs w:val="32"/>
        </w:rPr>
        <w:t>部</w:t>
      </w:r>
      <w:r w:rsidR="00A4650C">
        <w:rPr>
          <w:rFonts w:hAnsi="標楷體" w:hint="eastAsia"/>
          <w:szCs w:val="32"/>
        </w:rPr>
        <w:t>及外交部</w:t>
      </w:r>
      <w:proofErr w:type="gramStart"/>
      <w:r w:rsidR="00A4650C">
        <w:rPr>
          <w:rFonts w:hAnsi="標楷體" w:hint="eastAsia"/>
          <w:szCs w:val="32"/>
        </w:rPr>
        <w:t>所</w:t>
      </w:r>
      <w:r>
        <w:rPr>
          <w:rFonts w:hAnsi="標楷體" w:hint="eastAsia"/>
          <w:szCs w:val="32"/>
        </w:rPr>
        <w:t>存管範圍</w:t>
      </w:r>
      <w:proofErr w:type="gramEnd"/>
      <w:r>
        <w:rPr>
          <w:rFonts w:hAnsi="標楷體" w:hint="eastAsia"/>
          <w:szCs w:val="32"/>
        </w:rPr>
        <w:t>及條件，大抵依據</w:t>
      </w:r>
      <w:r w:rsidRPr="00825BBB">
        <w:rPr>
          <w:rFonts w:hAnsi="標楷體" w:hint="eastAsia"/>
          <w:szCs w:val="32"/>
        </w:rPr>
        <w:t>檔案法第2條第4款</w:t>
      </w:r>
      <w:proofErr w:type="gramStart"/>
      <w:r w:rsidRPr="00825BBB">
        <w:rPr>
          <w:rFonts w:hAnsi="標楷體" w:hint="eastAsia"/>
          <w:szCs w:val="32"/>
        </w:rPr>
        <w:t>規定</w:t>
      </w:r>
      <w:r w:rsidR="00C35EFF">
        <w:rPr>
          <w:rFonts w:hAnsi="標楷體" w:hint="eastAsia"/>
          <w:szCs w:val="32"/>
        </w:rPr>
        <w:t>存管機關</w:t>
      </w:r>
      <w:proofErr w:type="gramEnd"/>
      <w:r w:rsidR="00C35EFF">
        <w:rPr>
          <w:rFonts w:hAnsi="標楷體" w:hint="eastAsia"/>
          <w:szCs w:val="32"/>
        </w:rPr>
        <w:t>檔案</w:t>
      </w:r>
      <w:r>
        <w:rPr>
          <w:rFonts w:hAnsi="標楷體" w:hint="eastAsia"/>
          <w:szCs w:val="32"/>
        </w:rPr>
        <w:t>，又另</w:t>
      </w:r>
      <w:r w:rsidRPr="00A4650C">
        <w:rPr>
          <w:rFonts w:hAnsi="標楷體" w:hint="eastAsia"/>
          <w:szCs w:val="32"/>
        </w:rPr>
        <w:t>因相關法令</w:t>
      </w:r>
      <w:r w:rsidR="00A4650C" w:rsidRPr="00A4650C">
        <w:rPr>
          <w:rFonts w:hAnsi="標楷體" w:hint="eastAsia"/>
          <w:szCs w:val="32"/>
        </w:rPr>
        <w:t>如國史館組織條例第2條、國家檔案移轉辦法等規定</w:t>
      </w:r>
      <w:r w:rsidR="006A0B60">
        <w:rPr>
          <w:rFonts w:hAnsi="標楷體" w:hint="eastAsia"/>
          <w:szCs w:val="32"/>
        </w:rPr>
        <w:t>，</w:t>
      </w:r>
      <w:r w:rsidRPr="00A4650C">
        <w:rPr>
          <w:rFonts w:hAnsi="標楷體" w:hint="eastAsia"/>
          <w:szCs w:val="32"/>
        </w:rPr>
        <w:t>或</w:t>
      </w:r>
      <w:r w:rsidR="00A4650C" w:rsidRPr="00A4650C">
        <w:rPr>
          <w:rFonts w:hAnsi="標楷體" w:hint="eastAsia"/>
          <w:szCs w:val="32"/>
        </w:rPr>
        <w:t>如外交部視</w:t>
      </w:r>
      <w:r w:rsidRPr="00A4650C">
        <w:rPr>
          <w:rFonts w:hAnsi="標楷體" w:hint="eastAsia"/>
          <w:szCs w:val="32"/>
        </w:rPr>
        <w:t>事實需求，</w:t>
      </w:r>
      <w:r w:rsidR="00A4650C" w:rsidRPr="00A4650C">
        <w:rPr>
          <w:rFonts w:hAnsi="標楷體" w:hint="eastAsia"/>
          <w:szCs w:val="32"/>
        </w:rPr>
        <w:t>將</w:t>
      </w:r>
      <w:r w:rsidRPr="00A4650C">
        <w:rPr>
          <w:rFonts w:hAnsi="標楷體" w:hint="eastAsia"/>
          <w:szCs w:val="32"/>
        </w:rPr>
        <w:t>部分檔案存放於其他機關或各軍司令部中。</w:t>
      </w:r>
    </w:p>
    <w:p w:rsidR="00944692" w:rsidRDefault="00CF68B0" w:rsidP="003310FF">
      <w:pPr>
        <w:pStyle w:val="3"/>
        <w:rPr>
          <w:rFonts w:hAnsi="標楷體"/>
          <w:szCs w:val="32"/>
        </w:rPr>
      </w:pPr>
      <w:r>
        <w:rPr>
          <w:rFonts w:hAnsi="標楷體" w:hint="eastAsia"/>
          <w:szCs w:val="32"/>
        </w:rPr>
        <w:t>檔案之徵集應依據</w:t>
      </w:r>
      <w:r w:rsidR="00C35EFF">
        <w:rPr>
          <w:rFonts w:hAnsi="標楷體" w:hint="eastAsia"/>
          <w:szCs w:val="32"/>
        </w:rPr>
        <w:t>檔案學觀念</w:t>
      </w:r>
      <w:r w:rsidR="006A0B60">
        <w:rPr>
          <w:rFonts w:hAnsi="標楷體" w:hint="eastAsia"/>
          <w:szCs w:val="32"/>
        </w:rPr>
        <w:t>以</w:t>
      </w:r>
      <w:r w:rsidR="00EB39CF">
        <w:rPr>
          <w:rFonts w:hAnsi="標楷體" w:hint="eastAsia"/>
          <w:szCs w:val="32"/>
        </w:rPr>
        <w:t>全宗</w:t>
      </w:r>
      <w:r w:rsidR="006A0B60">
        <w:rPr>
          <w:rFonts w:hAnsi="標楷體" w:hint="eastAsia"/>
          <w:szCs w:val="32"/>
        </w:rPr>
        <w:t>為</w:t>
      </w:r>
      <w:r w:rsidR="00EB39CF">
        <w:rPr>
          <w:rFonts w:hAnsi="標楷體" w:hint="eastAsia"/>
          <w:szCs w:val="32"/>
        </w:rPr>
        <w:t>原則，即按照文件產生之特定機構組成</w:t>
      </w:r>
      <w:r w:rsidR="006A0B60">
        <w:rPr>
          <w:rFonts w:hAnsi="標楷體" w:hint="eastAsia"/>
          <w:szCs w:val="32"/>
        </w:rPr>
        <w:t>以</w:t>
      </w:r>
      <w:r w:rsidR="00EB39CF">
        <w:rPr>
          <w:rFonts w:hAnsi="標楷體" w:hint="eastAsia"/>
          <w:szCs w:val="32"/>
        </w:rPr>
        <w:t>個別全宗為單位，辦理徵集檔案；然檔案管理局</w:t>
      </w:r>
      <w:proofErr w:type="gramStart"/>
      <w:r w:rsidR="00EB39CF" w:rsidRPr="00EB39CF">
        <w:rPr>
          <w:rFonts w:hAnsi="標楷體" w:hint="eastAsia"/>
          <w:szCs w:val="32"/>
        </w:rPr>
        <w:t>囿</w:t>
      </w:r>
      <w:proofErr w:type="gramEnd"/>
      <w:r w:rsidR="00EB39CF" w:rsidRPr="00EB39CF">
        <w:rPr>
          <w:rFonts w:hAnsi="標楷體" w:hint="eastAsia"/>
          <w:szCs w:val="32"/>
        </w:rPr>
        <w:t>於資源</w:t>
      </w:r>
      <w:r w:rsidR="006A0B60">
        <w:rPr>
          <w:rFonts w:hAnsi="標楷體" w:hint="eastAsia"/>
          <w:szCs w:val="32"/>
        </w:rPr>
        <w:t>不足</w:t>
      </w:r>
      <w:r w:rsidR="00EB39CF" w:rsidRPr="00EB39CF">
        <w:rPr>
          <w:rFonts w:hAnsi="標楷體" w:hint="eastAsia"/>
          <w:szCs w:val="32"/>
        </w:rPr>
        <w:t>，自籌備處時期起，</w:t>
      </w:r>
      <w:r w:rsidR="006A0B60">
        <w:rPr>
          <w:rFonts w:hAnsi="標楷體" w:hint="eastAsia"/>
          <w:szCs w:val="32"/>
        </w:rPr>
        <w:t>為</w:t>
      </w:r>
      <w:r w:rsidR="00EB39CF" w:rsidRPr="00EB39CF">
        <w:rPr>
          <w:rFonts w:hAnsi="標楷體" w:hint="eastAsia"/>
          <w:szCs w:val="32"/>
        </w:rPr>
        <w:t>考量具風險性檔案移轉之迫切性，啟動多項專案徵集，包括228事件與美麗島</w:t>
      </w:r>
      <w:r w:rsidR="00C35EFF">
        <w:rPr>
          <w:rFonts w:hAnsi="標楷體" w:hint="eastAsia"/>
          <w:szCs w:val="32"/>
        </w:rPr>
        <w:t>事件</w:t>
      </w:r>
      <w:r w:rsidR="00EB39CF" w:rsidRPr="00EB39CF">
        <w:rPr>
          <w:rFonts w:hAnsi="標楷體" w:hint="eastAsia"/>
          <w:szCs w:val="32"/>
        </w:rPr>
        <w:t>等重</w:t>
      </w:r>
      <w:r w:rsidR="00EB39CF" w:rsidRPr="00EB39CF">
        <w:rPr>
          <w:rFonts w:hAnsi="標楷體" w:hint="eastAsia"/>
          <w:szCs w:val="32"/>
        </w:rPr>
        <w:lastRenderedPageBreak/>
        <w:t>大政治事件檔案、裁撤機關與公營事業機構移轉民營之檔案、38年以前檔案等</w:t>
      </w:r>
      <w:r w:rsidR="00EB39CF">
        <w:rPr>
          <w:rFonts w:hAnsi="標楷體" w:hint="eastAsia"/>
          <w:szCs w:val="32"/>
        </w:rPr>
        <w:t>進行徵集</w:t>
      </w:r>
      <w:r>
        <w:rPr>
          <w:rFonts w:hAnsi="標楷體" w:hint="eastAsia"/>
          <w:szCs w:val="32"/>
        </w:rPr>
        <w:t>，</w:t>
      </w:r>
      <w:proofErr w:type="gramStart"/>
      <w:r w:rsidR="00063AA4">
        <w:rPr>
          <w:rFonts w:hAnsi="標楷體" w:hint="eastAsia"/>
          <w:szCs w:val="32"/>
        </w:rPr>
        <w:t>均</w:t>
      </w:r>
      <w:r>
        <w:rPr>
          <w:rFonts w:hAnsi="標楷體" w:hint="eastAsia"/>
          <w:szCs w:val="32"/>
        </w:rPr>
        <w:t>以主題</w:t>
      </w:r>
      <w:proofErr w:type="gramEnd"/>
      <w:r>
        <w:rPr>
          <w:rFonts w:hAnsi="標楷體" w:hint="eastAsia"/>
          <w:szCs w:val="32"/>
        </w:rPr>
        <w:t>方式</w:t>
      </w:r>
      <w:r w:rsidR="00C35EFF">
        <w:rPr>
          <w:rFonts w:hAnsi="標楷體" w:hint="eastAsia"/>
          <w:szCs w:val="32"/>
        </w:rPr>
        <w:t>進行</w:t>
      </w:r>
      <w:r>
        <w:rPr>
          <w:rFonts w:hAnsi="標楷體" w:hint="eastAsia"/>
          <w:szCs w:val="32"/>
        </w:rPr>
        <w:t>挑選，</w:t>
      </w:r>
      <w:r w:rsidR="00063AA4">
        <w:rPr>
          <w:rFonts w:hAnsi="標楷體" w:hint="eastAsia"/>
          <w:szCs w:val="32"/>
        </w:rPr>
        <w:t>未能符</w:t>
      </w:r>
      <w:r w:rsidR="00C35EFF">
        <w:rPr>
          <w:rFonts w:hAnsi="標楷體" w:hint="eastAsia"/>
          <w:szCs w:val="32"/>
        </w:rPr>
        <w:t>合檔案學上</w:t>
      </w:r>
      <w:proofErr w:type="gramStart"/>
      <w:r w:rsidR="00C35EFF">
        <w:rPr>
          <w:rFonts w:hAnsi="標楷體" w:hint="eastAsia"/>
          <w:szCs w:val="32"/>
        </w:rPr>
        <w:t>之全宗原則</w:t>
      </w:r>
      <w:proofErr w:type="gramEnd"/>
      <w:r w:rsidR="00C35EFF">
        <w:rPr>
          <w:rFonts w:hAnsi="標楷體" w:hint="eastAsia"/>
          <w:szCs w:val="32"/>
        </w:rPr>
        <w:t>，可能導致歷史全貌無法真實展現，檔案管理局應</w:t>
      </w:r>
      <w:r w:rsidR="006A0B60">
        <w:rPr>
          <w:rFonts w:hAnsi="標楷體" w:hint="eastAsia"/>
          <w:szCs w:val="32"/>
        </w:rPr>
        <w:t>進行</w:t>
      </w:r>
      <w:r w:rsidR="00063AA4">
        <w:rPr>
          <w:rFonts w:hAnsi="標楷體" w:hint="eastAsia"/>
          <w:szCs w:val="32"/>
        </w:rPr>
        <w:t>檢討。</w:t>
      </w:r>
    </w:p>
    <w:p w:rsidR="00EB39CF" w:rsidRPr="00AC3717" w:rsidRDefault="008D5254" w:rsidP="00704B97">
      <w:pPr>
        <w:pStyle w:val="2"/>
        <w:rPr>
          <w:b/>
          <w:szCs w:val="32"/>
        </w:rPr>
      </w:pPr>
      <w:r w:rsidRPr="00AC3717">
        <w:rPr>
          <w:rFonts w:hint="eastAsia"/>
          <w:b/>
        </w:rPr>
        <w:t>國防部目前</w:t>
      </w:r>
      <w:r w:rsidR="00AC3717" w:rsidRPr="00AC3717">
        <w:rPr>
          <w:rFonts w:hint="eastAsia"/>
          <w:b/>
        </w:rPr>
        <w:t>對於</w:t>
      </w:r>
      <w:r w:rsidR="00EC2060" w:rsidRPr="00AC3717">
        <w:rPr>
          <w:rFonts w:hint="eastAsia"/>
          <w:b/>
        </w:rPr>
        <w:t>軍史研究</w:t>
      </w:r>
      <w:r w:rsidRPr="00AC3717">
        <w:rPr>
          <w:rFonts w:hint="eastAsia"/>
          <w:b/>
        </w:rPr>
        <w:t>工作</w:t>
      </w:r>
      <w:r w:rsidR="00AC3717" w:rsidRPr="00AC3717">
        <w:rPr>
          <w:rFonts w:hint="eastAsia"/>
          <w:b/>
        </w:rPr>
        <w:t>之推動，成效</w:t>
      </w:r>
      <w:proofErr w:type="gramStart"/>
      <w:r w:rsidR="00AC3717" w:rsidRPr="00AC3717">
        <w:rPr>
          <w:rFonts w:hint="eastAsia"/>
          <w:b/>
        </w:rPr>
        <w:t>不</w:t>
      </w:r>
      <w:proofErr w:type="gramEnd"/>
      <w:r w:rsidR="00AC3717" w:rsidRPr="00AC3717">
        <w:rPr>
          <w:rFonts w:hint="eastAsia"/>
          <w:b/>
        </w:rPr>
        <w:t>彰</w:t>
      </w:r>
      <w:r w:rsidR="00AC3717" w:rsidRPr="00AC3717">
        <w:rPr>
          <w:rFonts w:hAnsi="標楷體" w:hint="eastAsia"/>
          <w:b/>
          <w:szCs w:val="32"/>
        </w:rPr>
        <w:t>；相關人員之專業素養允宜積極</w:t>
      </w:r>
      <w:r w:rsidR="003116A5">
        <w:rPr>
          <w:rFonts w:hAnsi="標楷體" w:hint="eastAsia"/>
          <w:b/>
          <w:szCs w:val="32"/>
        </w:rPr>
        <w:t>提昇</w:t>
      </w:r>
      <w:r w:rsidR="00AC3717" w:rsidRPr="00AC3717">
        <w:rPr>
          <w:rFonts w:hAnsi="標楷體" w:hint="eastAsia"/>
          <w:b/>
          <w:szCs w:val="32"/>
        </w:rPr>
        <w:t>，以利民眾調閱相關史料</w:t>
      </w:r>
    </w:p>
    <w:p w:rsidR="001F4AE8" w:rsidRPr="001F4AE8" w:rsidRDefault="00A247BF" w:rsidP="00704B97">
      <w:pPr>
        <w:pStyle w:val="3"/>
        <w:rPr>
          <w:szCs w:val="32"/>
        </w:rPr>
      </w:pPr>
      <w:r w:rsidRPr="00AC3717">
        <w:rPr>
          <w:rFonts w:hint="eastAsia"/>
          <w:szCs w:val="32"/>
        </w:rPr>
        <w:t>據國防部稱以，</w:t>
      </w:r>
      <w:r w:rsidR="003464DC" w:rsidRPr="00AC3717">
        <w:rPr>
          <w:rFonts w:hint="eastAsia"/>
          <w:szCs w:val="32"/>
        </w:rPr>
        <w:t>國防部每年出版之軍事史籍，除以史編室編纂人力執行任務外，亦與國防大學共同研編軍事史籍。</w:t>
      </w:r>
      <w:r w:rsidR="00B20A3D">
        <w:rPr>
          <w:rFonts w:hint="eastAsia"/>
          <w:szCs w:val="32"/>
        </w:rPr>
        <w:t>惟</w:t>
      </w:r>
      <w:r w:rsidR="00E13630">
        <w:rPr>
          <w:rFonts w:hint="eastAsia"/>
          <w:szCs w:val="32"/>
        </w:rPr>
        <w:t>以</w:t>
      </w:r>
      <w:r w:rsidR="002F1C47">
        <w:rPr>
          <w:rFonts w:hint="eastAsia"/>
          <w:szCs w:val="32"/>
        </w:rPr>
        <w:t>近來漸受</w:t>
      </w:r>
      <w:r w:rsidR="006A0B60">
        <w:rPr>
          <w:rFonts w:hint="eastAsia"/>
          <w:szCs w:val="32"/>
        </w:rPr>
        <w:t>國際</w:t>
      </w:r>
      <w:r w:rsidR="002F1C47">
        <w:rPr>
          <w:rFonts w:hint="eastAsia"/>
          <w:szCs w:val="32"/>
        </w:rPr>
        <w:t>學界重視之</w:t>
      </w:r>
      <w:r w:rsidR="003464DC" w:rsidRPr="00AC3717">
        <w:rPr>
          <w:rFonts w:hint="eastAsia"/>
          <w:szCs w:val="32"/>
        </w:rPr>
        <w:t>日本關東軍與</w:t>
      </w:r>
      <w:r w:rsidR="006A0B60">
        <w:rPr>
          <w:rFonts w:hint="eastAsia"/>
          <w:szCs w:val="32"/>
        </w:rPr>
        <w:t>蘇聯</w:t>
      </w:r>
      <w:r w:rsidRPr="00AC3717">
        <w:rPr>
          <w:rFonts w:hint="eastAsia"/>
          <w:szCs w:val="32"/>
        </w:rPr>
        <w:t>軍</w:t>
      </w:r>
      <w:r w:rsidR="003464DC" w:rsidRPr="00AC3717">
        <w:rPr>
          <w:rFonts w:hint="eastAsia"/>
          <w:szCs w:val="32"/>
        </w:rPr>
        <w:t>在</w:t>
      </w:r>
      <w:r w:rsidR="006A0B60">
        <w:rPr>
          <w:rFonts w:hint="eastAsia"/>
          <w:szCs w:val="32"/>
        </w:rPr>
        <w:t>我國對日抗戰</w:t>
      </w:r>
      <w:proofErr w:type="gramStart"/>
      <w:r w:rsidR="006A0B60">
        <w:rPr>
          <w:rFonts w:hint="eastAsia"/>
          <w:szCs w:val="32"/>
        </w:rPr>
        <w:t>期間，</w:t>
      </w:r>
      <w:proofErr w:type="gramEnd"/>
      <w:r w:rsidR="006A0B60">
        <w:rPr>
          <w:rFonts w:hint="eastAsia"/>
          <w:szCs w:val="32"/>
        </w:rPr>
        <w:t>於</w:t>
      </w:r>
      <w:r w:rsidR="003464DC" w:rsidRPr="00AC3717">
        <w:rPr>
          <w:rFonts w:hint="eastAsia"/>
          <w:szCs w:val="32"/>
        </w:rPr>
        <w:t>內蒙古呼倫貝爾地區所發生之</w:t>
      </w:r>
      <w:proofErr w:type="gramStart"/>
      <w:r w:rsidR="003464DC" w:rsidRPr="00AC3717">
        <w:rPr>
          <w:rFonts w:hint="eastAsia"/>
          <w:szCs w:val="32"/>
        </w:rPr>
        <w:t>諾門罕</w:t>
      </w:r>
      <w:proofErr w:type="gramEnd"/>
      <w:r w:rsidR="003464DC" w:rsidRPr="00AC3717">
        <w:rPr>
          <w:rFonts w:hint="eastAsia"/>
          <w:szCs w:val="32"/>
        </w:rPr>
        <w:t>戰役</w:t>
      </w:r>
      <w:r w:rsidR="002F1C47">
        <w:rPr>
          <w:rFonts w:hint="eastAsia"/>
          <w:szCs w:val="32"/>
        </w:rPr>
        <w:t>為例，國防部</w:t>
      </w:r>
      <w:r w:rsidR="006A0B60">
        <w:rPr>
          <w:rFonts w:hint="eastAsia"/>
          <w:szCs w:val="32"/>
        </w:rPr>
        <w:t>除翻譯日方戰史著作外，迄今</w:t>
      </w:r>
      <w:r w:rsidR="002F1C47">
        <w:rPr>
          <w:rFonts w:hint="eastAsia"/>
          <w:szCs w:val="32"/>
        </w:rPr>
        <w:t>並無</w:t>
      </w:r>
      <w:r w:rsidR="003464DC" w:rsidRPr="00AC3717">
        <w:rPr>
          <w:rFonts w:hint="eastAsia"/>
          <w:szCs w:val="32"/>
        </w:rPr>
        <w:t>相關檔案</w:t>
      </w:r>
      <w:r w:rsidR="002F1C47">
        <w:rPr>
          <w:rFonts w:hint="eastAsia"/>
          <w:szCs w:val="32"/>
        </w:rPr>
        <w:t>及研究成果</w:t>
      </w:r>
      <w:r w:rsidR="006A0B60">
        <w:rPr>
          <w:rFonts w:hint="eastAsia"/>
          <w:szCs w:val="32"/>
        </w:rPr>
        <w:t>可</w:t>
      </w:r>
      <w:r w:rsidR="002F1C47">
        <w:rPr>
          <w:rFonts w:hint="eastAsia"/>
          <w:szCs w:val="32"/>
        </w:rPr>
        <w:t>供國際學界參考。</w:t>
      </w:r>
    </w:p>
    <w:p w:rsidR="00197C16" w:rsidRPr="009910F5" w:rsidRDefault="001F4AE8" w:rsidP="00704B97">
      <w:pPr>
        <w:pStyle w:val="3"/>
        <w:rPr>
          <w:szCs w:val="32"/>
        </w:rPr>
      </w:pPr>
      <w:r>
        <w:rPr>
          <w:rFonts w:ascii="Times New Roman" w:hAnsi="Times New Roman" w:hint="eastAsia"/>
        </w:rPr>
        <w:t>據檔案管理局</w:t>
      </w:r>
      <w:r w:rsidR="004A1C55">
        <w:rPr>
          <w:rFonts w:ascii="Times New Roman" w:hAnsi="Times New Roman" w:hint="eastAsia"/>
        </w:rPr>
        <w:t>稱</w:t>
      </w:r>
      <w:proofErr w:type="gramStart"/>
      <w:r w:rsidR="004A1C55">
        <w:rPr>
          <w:rFonts w:ascii="Times New Roman" w:hAnsi="Times New Roman" w:hint="eastAsia"/>
        </w:rPr>
        <w:t>以</w:t>
      </w:r>
      <w:proofErr w:type="gramEnd"/>
      <w:r w:rsidR="004A1C55">
        <w:rPr>
          <w:rFonts w:ascii="Times New Roman" w:hAnsi="Times New Roman" w:hint="eastAsia"/>
        </w:rPr>
        <w:t>，</w:t>
      </w:r>
      <w:r w:rsidR="009910F5" w:rsidRPr="009910F5">
        <w:rPr>
          <w:rFonts w:ascii="Times New Roman" w:hAnsi="Times New Roman" w:hint="eastAsia"/>
        </w:rPr>
        <w:t>機關檔案應用之</w:t>
      </w:r>
      <w:proofErr w:type="gramStart"/>
      <w:r w:rsidR="009910F5" w:rsidRPr="009910F5">
        <w:rPr>
          <w:rFonts w:ascii="Times New Roman" w:hAnsi="Times New Roman" w:hint="eastAsia"/>
        </w:rPr>
        <w:t>准駁與收費</w:t>
      </w:r>
      <w:proofErr w:type="gramEnd"/>
      <w:r w:rsidR="009910F5" w:rsidRPr="009910F5">
        <w:rPr>
          <w:rFonts w:ascii="Times New Roman" w:hAnsi="Times New Roman" w:hint="eastAsia"/>
        </w:rPr>
        <w:t>權責</w:t>
      </w:r>
      <w:r w:rsidR="006A0B60">
        <w:rPr>
          <w:rFonts w:ascii="Times New Roman" w:hAnsi="Times New Roman" w:hint="eastAsia"/>
        </w:rPr>
        <w:t>係</w:t>
      </w:r>
      <w:r w:rsidR="009910F5" w:rsidRPr="009910F5">
        <w:rPr>
          <w:rFonts w:ascii="Times New Roman" w:hAnsi="Times New Roman" w:hint="eastAsia"/>
        </w:rPr>
        <w:t>由各機關本於權責處理</w:t>
      </w:r>
      <w:r w:rsidR="006A0B60">
        <w:rPr>
          <w:rFonts w:ascii="Times New Roman" w:hAnsi="Times New Roman" w:hint="eastAsia"/>
        </w:rPr>
        <w:t>。</w:t>
      </w:r>
      <w:r w:rsidR="009910F5" w:rsidRPr="009910F5">
        <w:rPr>
          <w:rFonts w:ascii="Times New Roman" w:hAnsi="Times New Roman" w:hint="eastAsia"/>
        </w:rPr>
        <w:t>由於部分機關檔案仍具行政時效，為維護公共利益及保護個人隱私，機關受理民眾申請應用檔案，須依相關法令，審酌具體個案情形為准駁決定，有其專業性及程序之必要性，依法應自受理之日起</w:t>
      </w:r>
      <w:r w:rsidR="009910F5" w:rsidRPr="009910F5">
        <w:rPr>
          <w:rFonts w:ascii="Times New Roman" w:hAnsi="Times New Roman" w:hint="eastAsia"/>
        </w:rPr>
        <w:t>30</w:t>
      </w:r>
      <w:r w:rsidR="009910F5" w:rsidRPr="009910F5">
        <w:rPr>
          <w:rFonts w:ascii="Times New Roman" w:hAnsi="Times New Roman" w:hint="eastAsia"/>
        </w:rPr>
        <w:t>日內，以書面通知申請人，其駁回申請者並應敘明理由，其程序與一般圖書館書刊多屬公開性出版品之參考借閱程序有別，故所費人力及時間相對增加。</w:t>
      </w:r>
    </w:p>
    <w:p w:rsidR="00704B97" w:rsidRDefault="006A0B60" w:rsidP="003310FF">
      <w:pPr>
        <w:pStyle w:val="3"/>
      </w:pPr>
      <w:r>
        <w:rPr>
          <w:rFonts w:hint="eastAsia"/>
        </w:rPr>
        <w:t>根據上述規定，</w:t>
      </w:r>
      <w:r w:rsidR="004A1C55">
        <w:rPr>
          <w:rFonts w:hint="eastAsia"/>
        </w:rPr>
        <w:t>本院</w:t>
      </w:r>
      <w:r w:rsidR="009910F5">
        <w:rPr>
          <w:rFonts w:hint="eastAsia"/>
        </w:rPr>
        <w:t>抽查本案相關機關近5年現藏史料之應用情形</w:t>
      </w:r>
      <w:r w:rsidR="003F6754">
        <w:rPr>
          <w:rFonts w:hint="eastAsia"/>
        </w:rPr>
        <w:t>，</w:t>
      </w:r>
      <w:r w:rsidR="003F6754" w:rsidRPr="003F6754">
        <w:rPr>
          <w:rFonts w:hint="eastAsia"/>
        </w:rPr>
        <w:t>民眾向國防部</w:t>
      </w:r>
      <w:proofErr w:type="gramStart"/>
      <w:r w:rsidR="003F6754" w:rsidRPr="003F6754">
        <w:rPr>
          <w:rFonts w:hint="eastAsia"/>
        </w:rPr>
        <w:t>調閱現藏</w:t>
      </w:r>
      <w:proofErr w:type="gramEnd"/>
      <w:r w:rsidR="003F6754" w:rsidRPr="003F6754">
        <w:rPr>
          <w:rFonts w:hint="eastAsia"/>
        </w:rPr>
        <w:t>史料原件之平均</w:t>
      </w:r>
      <w:r w:rsidR="009D053B">
        <w:rPr>
          <w:rFonts w:hint="eastAsia"/>
        </w:rPr>
        <w:t>等待</w:t>
      </w:r>
      <w:proofErr w:type="gramStart"/>
      <w:r w:rsidR="003F6754" w:rsidRPr="003F6754">
        <w:rPr>
          <w:rFonts w:hint="eastAsia"/>
        </w:rPr>
        <w:t>日數</w:t>
      </w:r>
      <w:r>
        <w:rPr>
          <w:rFonts w:hint="eastAsia"/>
        </w:rPr>
        <w:t>遠</w:t>
      </w:r>
      <w:r w:rsidR="003F6754" w:rsidRPr="003F6754">
        <w:rPr>
          <w:rFonts w:hint="eastAsia"/>
        </w:rPr>
        <w:t>高</w:t>
      </w:r>
      <w:proofErr w:type="gramEnd"/>
      <w:r w:rsidR="003F6754" w:rsidRPr="003F6754">
        <w:rPr>
          <w:rFonts w:hint="eastAsia"/>
        </w:rPr>
        <w:t>過其他機關</w:t>
      </w:r>
      <w:r w:rsidR="003F6754">
        <w:rPr>
          <w:rFonts w:hint="eastAsia"/>
        </w:rPr>
        <w:t>，詳如下表</w:t>
      </w:r>
      <w:r w:rsidR="009D053B">
        <w:rPr>
          <w:rFonts w:hint="eastAsia"/>
        </w:rPr>
        <w:t>：</w:t>
      </w:r>
    </w:p>
    <w:tbl>
      <w:tblPr>
        <w:tblStyle w:val="af2"/>
        <w:tblW w:w="0" w:type="auto"/>
        <w:tblInd w:w="38" w:type="dxa"/>
        <w:tblLook w:val="04A0"/>
      </w:tblPr>
      <w:tblGrid>
        <w:gridCol w:w="1274"/>
        <w:gridCol w:w="1344"/>
        <w:gridCol w:w="1638"/>
        <w:gridCol w:w="1330"/>
        <w:gridCol w:w="1441"/>
        <w:gridCol w:w="896"/>
        <w:gridCol w:w="1099"/>
      </w:tblGrid>
      <w:tr w:rsidR="00E11AB6" w:rsidRPr="00305C5D" w:rsidTr="000D1B20">
        <w:tc>
          <w:tcPr>
            <w:tcW w:w="2618" w:type="dxa"/>
            <w:gridSpan w:val="2"/>
            <w:vMerge w:val="restart"/>
          </w:tcPr>
          <w:p w:rsidR="00E11AB6" w:rsidRPr="00305C5D" w:rsidRDefault="00E11AB6" w:rsidP="00991A0D">
            <w:pPr>
              <w:pStyle w:val="3"/>
              <w:numPr>
                <w:ilvl w:val="0"/>
                <w:numId w:val="0"/>
              </w:numPr>
              <w:rPr>
                <w:sz w:val="22"/>
                <w:szCs w:val="22"/>
              </w:rPr>
            </w:pPr>
          </w:p>
        </w:tc>
        <w:tc>
          <w:tcPr>
            <w:tcW w:w="1638" w:type="dxa"/>
            <w:vMerge w:val="restart"/>
          </w:tcPr>
          <w:p w:rsidR="00E11AB6" w:rsidRPr="00305C5D" w:rsidRDefault="00E11AB6" w:rsidP="00991A0D">
            <w:pPr>
              <w:pStyle w:val="3"/>
              <w:numPr>
                <w:ilvl w:val="0"/>
                <w:numId w:val="0"/>
              </w:numPr>
              <w:rPr>
                <w:sz w:val="22"/>
                <w:szCs w:val="22"/>
              </w:rPr>
            </w:pPr>
            <w:r w:rsidRPr="00305C5D">
              <w:rPr>
                <w:rFonts w:hAnsi="Courier New" w:cs="新細明體" w:hint="eastAsia"/>
                <w:sz w:val="22"/>
                <w:szCs w:val="22"/>
              </w:rPr>
              <w:t>檔案管理局</w:t>
            </w:r>
          </w:p>
        </w:tc>
        <w:tc>
          <w:tcPr>
            <w:tcW w:w="1330" w:type="dxa"/>
            <w:vMerge w:val="restart"/>
          </w:tcPr>
          <w:p w:rsidR="00E11AB6" w:rsidRPr="00305C5D" w:rsidRDefault="00E11AB6" w:rsidP="00991A0D">
            <w:pPr>
              <w:pStyle w:val="3"/>
              <w:numPr>
                <w:ilvl w:val="0"/>
                <w:numId w:val="0"/>
              </w:numPr>
              <w:rPr>
                <w:sz w:val="22"/>
                <w:szCs w:val="22"/>
              </w:rPr>
            </w:pPr>
            <w:r w:rsidRPr="00305C5D">
              <w:rPr>
                <w:rFonts w:hAnsi="Courier New" w:cs="新細明體" w:hint="eastAsia"/>
                <w:sz w:val="22"/>
                <w:szCs w:val="22"/>
              </w:rPr>
              <w:t>國史館</w:t>
            </w:r>
          </w:p>
        </w:tc>
        <w:tc>
          <w:tcPr>
            <w:tcW w:w="1441" w:type="dxa"/>
            <w:vMerge w:val="restart"/>
          </w:tcPr>
          <w:p w:rsidR="00E11AB6" w:rsidRPr="00305C5D" w:rsidRDefault="00E715B1" w:rsidP="00991A0D">
            <w:pPr>
              <w:pStyle w:val="3"/>
              <w:numPr>
                <w:ilvl w:val="0"/>
                <w:numId w:val="0"/>
              </w:numPr>
              <w:rPr>
                <w:sz w:val="22"/>
                <w:szCs w:val="22"/>
              </w:rPr>
            </w:pPr>
            <w:r>
              <w:rPr>
                <w:rFonts w:hAnsi="Courier New" w:cs="新細明體" w:hint="eastAsia"/>
                <w:sz w:val="22"/>
                <w:szCs w:val="22"/>
              </w:rPr>
              <w:t>國史館臺灣文獻館</w:t>
            </w:r>
          </w:p>
        </w:tc>
        <w:tc>
          <w:tcPr>
            <w:tcW w:w="1995" w:type="dxa"/>
            <w:gridSpan w:val="2"/>
          </w:tcPr>
          <w:p w:rsidR="00E11AB6" w:rsidRPr="00305C5D" w:rsidRDefault="00E11AB6" w:rsidP="00E11AB6">
            <w:pPr>
              <w:pStyle w:val="3"/>
              <w:numPr>
                <w:ilvl w:val="0"/>
                <w:numId w:val="0"/>
              </w:numPr>
              <w:jc w:val="center"/>
              <w:rPr>
                <w:sz w:val="22"/>
                <w:szCs w:val="22"/>
              </w:rPr>
            </w:pPr>
            <w:r w:rsidRPr="00305C5D">
              <w:rPr>
                <w:rFonts w:hAnsi="Courier New" w:cs="新細明體" w:hint="eastAsia"/>
                <w:sz w:val="22"/>
                <w:szCs w:val="22"/>
              </w:rPr>
              <w:t>國防部</w:t>
            </w:r>
          </w:p>
        </w:tc>
      </w:tr>
      <w:tr w:rsidR="00E11AB6" w:rsidRPr="00305C5D" w:rsidTr="000D1B20">
        <w:tc>
          <w:tcPr>
            <w:tcW w:w="2618" w:type="dxa"/>
            <w:gridSpan w:val="2"/>
            <w:vMerge/>
          </w:tcPr>
          <w:p w:rsidR="00E11AB6" w:rsidRPr="00305C5D" w:rsidRDefault="00E11AB6" w:rsidP="00991A0D">
            <w:pPr>
              <w:pStyle w:val="3"/>
              <w:numPr>
                <w:ilvl w:val="0"/>
                <w:numId w:val="0"/>
              </w:numPr>
              <w:rPr>
                <w:sz w:val="22"/>
                <w:szCs w:val="22"/>
              </w:rPr>
            </w:pPr>
          </w:p>
        </w:tc>
        <w:tc>
          <w:tcPr>
            <w:tcW w:w="1638" w:type="dxa"/>
            <w:vMerge/>
          </w:tcPr>
          <w:p w:rsidR="00E11AB6" w:rsidRPr="00305C5D" w:rsidRDefault="00E11AB6" w:rsidP="00991A0D">
            <w:pPr>
              <w:pStyle w:val="3"/>
              <w:numPr>
                <w:ilvl w:val="0"/>
                <w:numId w:val="0"/>
              </w:numPr>
              <w:rPr>
                <w:sz w:val="22"/>
                <w:szCs w:val="22"/>
              </w:rPr>
            </w:pPr>
          </w:p>
        </w:tc>
        <w:tc>
          <w:tcPr>
            <w:tcW w:w="1330" w:type="dxa"/>
            <w:vMerge/>
          </w:tcPr>
          <w:p w:rsidR="00E11AB6" w:rsidRPr="00305C5D" w:rsidRDefault="00E11AB6" w:rsidP="00991A0D">
            <w:pPr>
              <w:pStyle w:val="3"/>
              <w:numPr>
                <w:ilvl w:val="0"/>
                <w:numId w:val="0"/>
              </w:numPr>
              <w:rPr>
                <w:sz w:val="22"/>
                <w:szCs w:val="22"/>
              </w:rPr>
            </w:pPr>
          </w:p>
        </w:tc>
        <w:tc>
          <w:tcPr>
            <w:tcW w:w="1441" w:type="dxa"/>
            <w:vMerge/>
          </w:tcPr>
          <w:p w:rsidR="00E11AB6" w:rsidRPr="00305C5D" w:rsidRDefault="00E11AB6" w:rsidP="00991A0D">
            <w:pPr>
              <w:pStyle w:val="3"/>
              <w:numPr>
                <w:ilvl w:val="0"/>
                <w:numId w:val="0"/>
              </w:numPr>
              <w:rPr>
                <w:sz w:val="22"/>
                <w:szCs w:val="22"/>
              </w:rPr>
            </w:pPr>
          </w:p>
        </w:tc>
        <w:tc>
          <w:tcPr>
            <w:tcW w:w="896" w:type="dxa"/>
          </w:tcPr>
          <w:p w:rsidR="00E11AB6" w:rsidRPr="00305C5D" w:rsidRDefault="00E11AB6" w:rsidP="00991A0D">
            <w:pPr>
              <w:pStyle w:val="3"/>
              <w:numPr>
                <w:ilvl w:val="0"/>
                <w:numId w:val="0"/>
              </w:numPr>
              <w:rPr>
                <w:sz w:val="22"/>
                <w:szCs w:val="22"/>
              </w:rPr>
            </w:pPr>
            <w:r w:rsidRPr="00305C5D">
              <w:rPr>
                <w:rFonts w:hint="eastAsia"/>
                <w:sz w:val="22"/>
                <w:szCs w:val="22"/>
              </w:rPr>
              <w:t>史料</w:t>
            </w:r>
          </w:p>
        </w:tc>
        <w:tc>
          <w:tcPr>
            <w:tcW w:w="1099" w:type="dxa"/>
          </w:tcPr>
          <w:p w:rsidR="00E11AB6" w:rsidRPr="00305C5D" w:rsidRDefault="00E11AB6" w:rsidP="00991A0D">
            <w:pPr>
              <w:pStyle w:val="3"/>
              <w:numPr>
                <w:ilvl w:val="0"/>
                <w:numId w:val="0"/>
              </w:numPr>
              <w:rPr>
                <w:sz w:val="22"/>
                <w:szCs w:val="22"/>
              </w:rPr>
            </w:pPr>
            <w:r w:rsidRPr="00305C5D">
              <w:rPr>
                <w:rFonts w:hint="eastAsia"/>
                <w:sz w:val="22"/>
                <w:szCs w:val="22"/>
              </w:rPr>
              <w:t>檔案</w:t>
            </w:r>
          </w:p>
        </w:tc>
      </w:tr>
      <w:tr w:rsidR="00E11AB6" w:rsidRPr="00305C5D" w:rsidTr="000D1B20">
        <w:tc>
          <w:tcPr>
            <w:tcW w:w="2618" w:type="dxa"/>
            <w:gridSpan w:val="2"/>
          </w:tcPr>
          <w:p w:rsidR="00E11AB6" w:rsidRPr="00305C5D" w:rsidRDefault="00E11AB6" w:rsidP="00991A0D">
            <w:pPr>
              <w:pStyle w:val="3"/>
              <w:numPr>
                <w:ilvl w:val="0"/>
                <w:numId w:val="0"/>
              </w:numPr>
              <w:rPr>
                <w:sz w:val="22"/>
                <w:szCs w:val="22"/>
              </w:rPr>
            </w:pPr>
            <w:r w:rsidRPr="00305C5D">
              <w:rPr>
                <w:rFonts w:hAnsi="Courier New" w:cs="新細明體" w:hint="eastAsia"/>
                <w:sz w:val="22"/>
                <w:szCs w:val="22"/>
              </w:rPr>
              <w:t>每日平均閱覽應用流量</w:t>
            </w:r>
          </w:p>
        </w:tc>
        <w:tc>
          <w:tcPr>
            <w:tcW w:w="1638" w:type="dxa"/>
          </w:tcPr>
          <w:p w:rsidR="00E11AB6" w:rsidRPr="00305C5D" w:rsidRDefault="00E11AB6" w:rsidP="00991A0D">
            <w:pPr>
              <w:pStyle w:val="3"/>
              <w:numPr>
                <w:ilvl w:val="0"/>
                <w:numId w:val="0"/>
              </w:numPr>
              <w:rPr>
                <w:sz w:val="22"/>
                <w:szCs w:val="22"/>
              </w:rPr>
            </w:pPr>
            <w:r w:rsidRPr="00305C5D">
              <w:rPr>
                <w:color w:val="000000"/>
                <w:sz w:val="22"/>
                <w:szCs w:val="22"/>
              </w:rPr>
              <w:t>172.82</w:t>
            </w:r>
            <w:r w:rsidRPr="00305C5D">
              <w:rPr>
                <w:rFonts w:hint="eastAsia"/>
                <w:color w:val="000000"/>
                <w:sz w:val="22"/>
                <w:szCs w:val="22"/>
              </w:rPr>
              <w:t>（件）</w:t>
            </w:r>
          </w:p>
        </w:tc>
        <w:tc>
          <w:tcPr>
            <w:tcW w:w="1330" w:type="dxa"/>
          </w:tcPr>
          <w:p w:rsidR="00E11AB6" w:rsidRPr="00305C5D" w:rsidRDefault="00E11AB6" w:rsidP="00E35D33">
            <w:pPr>
              <w:pStyle w:val="3"/>
              <w:numPr>
                <w:ilvl w:val="0"/>
                <w:numId w:val="0"/>
              </w:numPr>
              <w:rPr>
                <w:sz w:val="22"/>
                <w:szCs w:val="22"/>
              </w:rPr>
            </w:pPr>
            <w:r w:rsidRPr="00305C5D">
              <w:rPr>
                <w:sz w:val="22"/>
                <w:szCs w:val="22"/>
              </w:rPr>
              <w:t>336.5(</w:t>
            </w:r>
            <w:r w:rsidRPr="00305C5D">
              <w:rPr>
                <w:rFonts w:hint="eastAsia"/>
                <w:sz w:val="22"/>
                <w:szCs w:val="22"/>
              </w:rPr>
              <w:t>張</w:t>
            </w:r>
            <w:r w:rsidRPr="00305C5D">
              <w:rPr>
                <w:sz w:val="22"/>
                <w:szCs w:val="22"/>
              </w:rPr>
              <w:t>)</w:t>
            </w:r>
          </w:p>
        </w:tc>
        <w:tc>
          <w:tcPr>
            <w:tcW w:w="1441" w:type="dxa"/>
          </w:tcPr>
          <w:p w:rsidR="00E11AB6" w:rsidRPr="00305C5D" w:rsidRDefault="00E11AB6" w:rsidP="00E35D33">
            <w:pPr>
              <w:pStyle w:val="3"/>
              <w:numPr>
                <w:ilvl w:val="0"/>
                <w:numId w:val="0"/>
              </w:numPr>
              <w:rPr>
                <w:sz w:val="22"/>
                <w:szCs w:val="22"/>
              </w:rPr>
            </w:pPr>
            <w:r w:rsidRPr="00305C5D">
              <w:rPr>
                <w:rFonts w:hint="eastAsia"/>
                <w:sz w:val="22"/>
                <w:szCs w:val="22"/>
              </w:rPr>
              <w:t>336.3</w:t>
            </w:r>
            <w:r w:rsidRPr="00305C5D">
              <w:rPr>
                <w:sz w:val="22"/>
                <w:szCs w:val="22"/>
              </w:rPr>
              <w:t>(</w:t>
            </w:r>
            <w:r w:rsidRPr="00305C5D">
              <w:rPr>
                <w:rFonts w:hint="eastAsia"/>
                <w:sz w:val="22"/>
                <w:szCs w:val="22"/>
              </w:rPr>
              <w:t>張</w:t>
            </w:r>
            <w:r w:rsidRPr="00305C5D">
              <w:rPr>
                <w:sz w:val="22"/>
                <w:szCs w:val="22"/>
              </w:rPr>
              <w:t>)</w:t>
            </w:r>
          </w:p>
        </w:tc>
        <w:tc>
          <w:tcPr>
            <w:tcW w:w="896" w:type="dxa"/>
          </w:tcPr>
          <w:p w:rsidR="00E11AB6" w:rsidRPr="00305C5D" w:rsidRDefault="00E11AB6" w:rsidP="00991A0D">
            <w:pPr>
              <w:pStyle w:val="3"/>
              <w:numPr>
                <w:ilvl w:val="0"/>
                <w:numId w:val="0"/>
              </w:numPr>
              <w:rPr>
                <w:sz w:val="22"/>
                <w:szCs w:val="22"/>
              </w:rPr>
            </w:pPr>
            <w:r w:rsidRPr="00305C5D">
              <w:rPr>
                <w:color w:val="000000" w:themeColor="text1"/>
                <w:sz w:val="22"/>
                <w:szCs w:val="22"/>
              </w:rPr>
              <w:t>7.4</w:t>
            </w:r>
            <w:r w:rsidRPr="00305C5D">
              <w:rPr>
                <w:rFonts w:hAnsi="標楷體"/>
                <w:color w:val="000000" w:themeColor="text1"/>
                <w:sz w:val="22"/>
                <w:szCs w:val="22"/>
              </w:rPr>
              <w:t>冊</w:t>
            </w:r>
          </w:p>
        </w:tc>
        <w:tc>
          <w:tcPr>
            <w:tcW w:w="1099" w:type="dxa"/>
          </w:tcPr>
          <w:p w:rsidR="00E11AB6" w:rsidRPr="00305C5D" w:rsidRDefault="00E11AB6" w:rsidP="00991A0D">
            <w:pPr>
              <w:pStyle w:val="3"/>
              <w:numPr>
                <w:ilvl w:val="0"/>
                <w:numId w:val="0"/>
              </w:numPr>
              <w:rPr>
                <w:sz w:val="22"/>
                <w:szCs w:val="22"/>
              </w:rPr>
            </w:pPr>
            <w:r w:rsidRPr="00305C5D">
              <w:rPr>
                <w:color w:val="000000" w:themeColor="text1"/>
                <w:sz w:val="22"/>
                <w:szCs w:val="22"/>
              </w:rPr>
              <w:t>213.8</w:t>
            </w:r>
            <w:r w:rsidRPr="00305C5D">
              <w:rPr>
                <w:rFonts w:hAnsi="標楷體"/>
                <w:color w:val="000000" w:themeColor="text1"/>
                <w:sz w:val="22"/>
                <w:szCs w:val="22"/>
              </w:rPr>
              <w:t>件</w:t>
            </w:r>
          </w:p>
        </w:tc>
      </w:tr>
      <w:tr w:rsidR="00E11AB6" w:rsidRPr="00305C5D" w:rsidTr="000D1B20">
        <w:tc>
          <w:tcPr>
            <w:tcW w:w="1274" w:type="dxa"/>
            <w:vMerge w:val="restart"/>
          </w:tcPr>
          <w:p w:rsidR="00E11AB6" w:rsidRPr="00305C5D" w:rsidRDefault="00E11AB6" w:rsidP="00991A0D">
            <w:pPr>
              <w:pStyle w:val="3"/>
              <w:numPr>
                <w:ilvl w:val="0"/>
                <w:numId w:val="0"/>
              </w:numPr>
              <w:rPr>
                <w:sz w:val="22"/>
                <w:szCs w:val="22"/>
              </w:rPr>
            </w:pPr>
            <w:r w:rsidRPr="00305C5D">
              <w:rPr>
                <w:rFonts w:hAnsi="Courier New" w:cs="新細明體" w:hint="eastAsia"/>
                <w:sz w:val="22"/>
                <w:szCs w:val="22"/>
              </w:rPr>
              <w:t>每日平均申請查閱人數</w:t>
            </w:r>
          </w:p>
        </w:tc>
        <w:tc>
          <w:tcPr>
            <w:tcW w:w="1344" w:type="dxa"/>
          </w:tcPr>
          <w:p w:rsidR="00E11AB6" w:rsidRPr="00305C5D" w:rsidRDefault="00E11AB6" w:rsidP="00991A0D">
            <w:pPr>
              <w:pStyle w:val="3"/>
              <w:numPr>
                <w:ilvl w:val="0"/>
                <w:numId w:val="0"/>
              </w:numPr>
              <w:rPr>
                <w:sz w:val="22"/>
                <w:szCs w:val="22"/>
              </w:rPr>
            </w:pPr>
            <w:r w:rsidRPr="00305C5D">
              <w:rPr>
                <w:rFonts w:hint="eastAsia"/>
                <w:sz w:val="22"/>
                <w:szCs w:val="22"/>
              </w:rPr>
              <w:t>數位檔案</w:t>
            </w:r>
          </w:p>
        </w:tc>
        <w:tc>
          <w:tcPr>
            <w:tcW w:w="1638" w:type="dxa"/>
          </w:tcPr>
          <w:p w:rsidR="00E11AB6" w:rsidRPr="00305C5D" w:rsidRDefault="00E11AB6" w:rsidP="00E35D33">
            <w:pPr>
              <w:pStyle w:val="3"/>
              <w:numPr>
                <w:ilvl w:val="0"/>
                <w:numId w:val="0"/>
              </w:numPr>
              <w:rPr>
                <w:sz w:val="22"/>
                <w:szCs w:val="22"/>
              </w:rPr>
            </w:pPr>
            <w:r w:rsidRPr="00305C5D">
              <w:rPr>
                <w:color w:val="000000"/>
                <w:sz w:val="22"/>
                <w:szCs w:val="22"/>
              </w:rPr>
              <w:t>0.34</w:t>
            </w:r>
            <w:r w:rsidRPr="00305C5D">
              <w:rPr>
                <w:rFonts w:hint="eastAsia"/>
                <w:color w:val="000000"/>
                <w:sz w:val="22"/>
                <w:szCs w:val="22"/>
              </w:rPr>
              <w:t>（人次）</w:t>
            </w:r>
          </w:p>
        </w:tc>
        <w:tc>
          <w:tcPr>
            <w:tcW w:w="1330" w:type="dxa"/>
          </w:tcPr>
          <w:p w:rsidR="00E11AB6" w:rsidRPr="00305C5D" w:rsidRDefault="00E11AB6" w:rsidP="00E35D33">
            <w:pPr>
              <w:pStyle w:val="3"/>
              <w:numPr>
                <w:ilvl w:val="0"/>
                <w:numId w:val="0"/>
              </w:numPr>
              <w:rPr>
                <w:sz w:val="22"/>
                <w:szCs w:val="22"/>
              </w:rPr>
            </w:pPr>
            <w:r w:rsidRPr="00305C5D">
              <w:rPr>
                <w:sz w:val="22"/>
                <w:szCs w:val="22"/>
              </w:rPr>
              <w:t>8(</w:t>
            </w:r>
            <w:proofErr w:type="gramStart"/>
            <w:r w:rsidRPr="00305C5D">
              <w:rPr>
                <w:rFonts w:hint="eastAsia"/>
                <w:sz w:val="22"/>
                <w:szCs w:val="22"/>
              </w:rPr>
              <w:t>人次</w:t>
            </w:r>
            <w:r w:rsidRPr="00305C5D">
              <w:rPr>
                <w:sz w:val="22"/>
                <w:szCs w:val="22"/>
              </w:rPr>
              <w:t>)</w:t>
            </w:r>
            <w:proofErr w:type="gramEnd"/>
          </w:p>
        </w:tc>
        <w:tc>
          <w:tcPr>
            <w:tcW w:w="1441" w:type="dxa"/>
          </w:tcPr>
          <w:p w:rsidR="00E11AB6" w:rsidRPr="00305C5D" w:rsidRDefault="00E11AB6" w:rsidP="00991A0D">
            <w:pPr>
              <w:pStyle w:val="3"/>
              <w:numPr>
                <w:ilvl w:val="0"/>
                <w:numId w:val="0"/>
              </w:numPr>
              <w:rPr>
                <w:sz w:val="22"/>
                <w:szCs w:val="22"/>
              </w:rPr>
            </w:pPr>
            <w:r w:rsidRPr="00305C5D">
              <w:rPr>
                <w:rFonts w:hint="eastAsia"/>
                <w:sz w:val="22"/>
                <w:szCs w:val="22"/>
              </w:rPr>
              <w:t>2.96</w:t>
            </w:r>
            <w:r w:rsidRPr="00305C5D">
              <w:rPr>
                <w:sz w:val="22"/>
                <w:szCs w:val="22"/>
              </w:rPr>
              <w:t>(</w:t>
            </w:r>
            <w:proofErr w:type="gramStart"/>
            <w:r w:rsidRPr="00305C5D">
              <w:rPr>
                <w:rFonts w:hint="eastAsia"/>
                <w:sz w:val="22"/>
                <w:szCs w:val="22"/>
              </w:rPr>
              <w:t>人次</w:t>
            </w:r>
            <w:r w:rsidRPr="00305C5D">
              <w:rPr>
                <w:sz w:val="22"/>
                <w:szCs w:val="22"/>
              </w:rPr>
              <w:t>)</w:t>
            </w:r>
            <w:proofErr w:type="gramEnd"/>
          </w:p>
        </w:tc>
        <w:tc>
          <w:tcPr>
            <w:tcW w:w="896" w:type="dxa"/>
          </w:tcPr>
          <w:p w:rsidR="00E11AB6" w:rsidRPr="00305C5D" w:rsidRDefault="00E11AB6" w:rsidP="00E11AB6">
            <w:pPr>
              <w:pStyle w:val="3"/>
              <w:numPr>
                <w:ilvl w:val="0"/>
                <w:numId w:val="0"/>
              </w:numPr>
              <w:rPr>
                <w:color w:val="000000" w:themeColor="text1"/>
                <w:sz w:val="22"/>
                <w:szCs w:val="22"/>
              </w:rPr>
            </w:pPr>
            <w:r w:rsidRPr="00305C5D">
              <w:rPr>
                <w:color w:val="000000" w:themeColor="text1"/>
                <w:sz w:val="22"/>
                <w:szCs w:val="22"/>
              </w:rPr>
              <w:t>0</w:t>
            </w:r>
          </w:p>
          <w:p w:rsidR="00E11AB6" w:rsidRPr="00305C5D" w:rsidRDefault="00E11AB6" w:rsidP="00991A0D">
            <w:pPr>
              <w:pStyle w:val="3"/>
              <w:numPr>
                <w:ilvl w:val="0"/>
                <w:numId w:val="0"/>
              </w:numPr>
              <w:rPr>
                <w:sz w:val="22"/>
                <w:szCs w:val="22"/>
              </w:rPr>
            </w:pPr>
          </w:p>
        </w:tc>
        <w:tc>
          <w:tcPr>
            <w:tcW w:w="1099" w:type="dxa"/>
          </w:tcPr>
          <w:p w:rsidR="00E11AB6" w:rsidRPr="00305C5D" w:rsidRDefault="00E11AB6" w:rsidP="00E11AB6">
            <w:pPr>
              <w:pStyle w:val="3"/>
              <w:numPr>
                <w:ilvl w:val="0"/>
                <w:numId w:val="0"/>
              </w:numPr>
              <w:rPr>
                <w:sz w:val="22"/>
                <w:szCs w:val="22"/>
              </w:rPr>
            </w:pPr>
            <w:r w:rsidRPr="00305C5D">
              <w:rPr>
                <w:color w:val="000000" w:themeColor="text1"/>
                <w:sz w:val="22"/>
                <w:szCs w:val="22"/>
              </w:rPr>
              <w:t>0.4</w:t>
            </w:r>
            <w:r w:rsidRPr="00305C5D">
              <w:rPr>
                <w:rFonts w:hint="eastAsia"/>
                <w:sz w:val="22"/>
                <w:szCs w:val="22"/>
              </w:rPr>
              <w:t xml:space="preserve"> </w:t>
            </w:r>
          </w:p>
        </w:tc>
      </w:tr>
      <w:tr w:rsidR="00E11AB6" w:rsidRPr="00305C5D" w:rsidTr="000D1B20">
        <w:tc>
          <w:tcPr>
            <w:tcW w:w="1274" w:type="dxa"/>
            <w:vMerge/>
          </w:tcPr>
          <w:p w:rsidR="00E11AB6" w:rsidRPr="00305C5D" w:rsidRDefault="00E11AB6" w:rsidP="00991A0D">
            <w:pPr>
              <w:pStyle w:val="3"/>
              <w:numPr>
                <w:ilvl w:val="0"/>
                <w:numId w:val="0"/>
              </w:numPr>
              <w:rPr>
                <w:sz w:val="22"/>
                <w:szCs w:val="22"/>
              </w:rPr>
            </w:pPr>
          </w:p>
        </w:tc>
        <w:tc>
          <w:tcPr>
            <w:tcW w:w="1344" w:type="dxa"/>
          </w:tcPr>
          <w:p w:rsidR="00E11AB6" w:rsidRPr="00305C5D" w:rsidRDefault="00E11AB6" w:rsidP="00991A0D">
            <w:pPr>
              <w:pStyle w:val="3"/>
              <w:numPr>
                <w:ilvl w:val="0"/>
                <w:numId w:val="0"/>
              </w:numPr>
              <w:rPr>
                <w:sz w:val="22"/>
                <w:szCs w:val="22"/>
              </w:rPr>
            </w:pPr>
            <w:r w:rsidRPr="00305C5D">
              <w:rPr>
                <w:rFonts w:hint="eastAsia"/>
                <w:sz w:val="22"/>
                <w:szCs w:val="22"/>
              </w:rPr>
              <w:t>原件檔案</w:t>
            </w:r>
          </w:p>
        </w:tc>
        <w:tc>
          <w:tcPr>
            <w:tcW w:w="1638" w:type="dxa"/>
          </w:tcPr>
          <w:p w:rsidR="00E11AB6" w:rsidRPr="00305C5D" w:rsidRDefault="00E11AB6" w:rsidP="00E35D33">
            <w:pPr>
              <w:pStyle w:val="3"/>
              <w:numPr>
                <w:ilvl w:val="0"/>
                <w:numId w:val="0"/>
              </w:numPr>
              <w:rPr>
                <w:sz w:val="22"/>
                <w:szCs w:val="22"/>
              </w:rPr>
            </w:pPr>
            <w:r w:rsidRPr="00305C5D">
              <w:rPr>
                <w:color w:val="000000"/>
                <w:sz w:val="22"/>
                <w:szCs w:val="22"/>
              </w:rPr>
              <w:t>0.22</w:t>
            </w:r>
            <w:r w:rsidRPr="00305C5D">
              <w:rPr>
                <w:rFonts w:hint="eastAsia"/>
                <w:color w:val="000000"/>
                <w:sz w:val="22"/>
                <w:szCs w:val="22"/>
              </w:rPr>
              <w:t>（人次）</w:t>
            </w:r>
          </w:p>
        </w:tc>
        <w:tc>
          <w:tcPr>
            <w:tcW w:w="1330" w:type="dxa"/>
          </w:tcPr>
          <w:p w:rsidR="00E11AB6" w:rsidRPr="00305C5D" w:rsidRDefault="00E11AB6" w:rsidP="00E35D33">
            <w:pPr>
              <w:pStyle w:val="3"/>
              <w:numPr>
                <w:ilvl w:val="0"/>
                <w:numId w:val="0"/>
              </w:numPr>
              <w:rPr>
                <w:sz w:val="22"/>
                <w:szCs w:val="22"/>
              </w:rPr>
            </w:pPr>
            <w:r w:rsidRPr="00305C5D">
              <w:rPr>
                <w:sz w:val="22"/>
                <w:szCs w:val="22"/>
              </w:rPr>
              <w:t>7(</w:t>
            </w:r>
            <w:proofErr w:type="gramStart"/>
            <w:r w:rsidRPr="00305C5D">
              <w:rPr>
                <w:rFonts w:hint="eastAsia"/>
                <w:sz w:val="22"/>
                <w:szCs w:val="22"/>
              </w:rPr>
              <w:t>人次</w:t>
            </w:r>
            <w:r w:rsidRPr="00305C5D">
              <w:rPr>
                <w:sz w:val="22"/>
                <w:szCs w:val="22"/>
              </w:rPr>
              <w:t>)</w:t>
            </w:r>
            <w:proofErr w:type="gramEnd"/>
          </w:p>
        </w:tc>
        <w:tc>
          <w:tcPr>
            <w:tcW w:w="1441" w:type="dxa"/>
          </w:tcPr>
          <w:p w:rsidR="00E11AB6" w:rsidRPr="00305C5D" w:rsidRDefault="00E11AB6" w:rsidP="00991A0D">
            <w:pPr>
              <w:pStyle w:val="3"/>
              <w:numPr>
                <w:ilvl w:val="0"/>
                <w:numId w:val="0"/>
              </w:numPr>
              <w:rPr>
                <w:sz w:val="22"/>
                <w:szCs w:val="22"/>
              </w:rPr>
            </w:pPr>
            <w:r w:rsidRPr="00305C5D">
              <w:rPr>
                <w:rFonts w:hint="eastAsia"/>
                <w:sz w:val="22"/>
                <w:szCs w:val="22"/>
              </w:rPr>
              <w:t>0.12</w:t>
            </w:r>
            <w:r w:rsidRPr="00305C5D">
              <w:rPr>
                <w:sz w:val="22"/>
                <w:szCs w:val="22"/>
              </w:rPr>
              <w:t>(</w:t>
            </w:r>
            <w:proofErr w:type="gramStart"/>
            <w:r w:rsidRPr="00305C5D">
              <w:rPr>
                <w:rFonts w:hint="eastAsia"/>
                <w:sz w:val="22"/>
                <w:szCs w:val="22"/>
              </w:rPr>
              <w:t>人次</w:t>
            </w:r>
            <w:r w:rsidRPr="00305C5D">
              <w:rPr>
                <w:sz w:val="22"/>
                <w:szCs w:val="22"/>
              </w:rPr>
              <w:t>)</w:t>
            </w:r>
            <w:proofErr w:type="gramEnd"/>
          </w:p>
        </w:tc>
        <w:tc>
          <w:tcPr>
            <w:tcW w:w="896" w:type="dxa"/>
          </w:tcPr>
          <w:p w:rsidR="00E11AB6" w:rsidRPr="00305C5D" w:rsidRDefault="00E11AB6" w:rsidP="00991A0D">
            <w:pPr>
              <w:pStyle w:val="3"/>
              <w:numPr>
                <w:ilvl w:val="0"/>
                <w:numId w:val="0"/>
              </w:numPr>
              <w:rPr>
                <w:sz w:val="22"/>
                <w:szCs w:val="22"/>
              </w:rPr>
            </w:pPr>
            <w:r w:rsidRPr="00305C5D">
              <w:rPr>
                <w:color w:val="000000" w:themeColor="text1"/>
                <w:sz w:val="22"/>
                <w:szCs w:val="22"/>
              </w:rPr>
              <w:t>1.6</w:t>
            </w:r>
            <w:r w:rsidRPr="00305C5D">
              <w:rPr>
                <w:rFonts w:hAnsi="標楷體"/>
                <w:color w:val="000000" w:themeColor="text1"/>
                <w:sz w:val="22"/>
                <w:szCs w:val="22"/>
              </w:rPr>
              <w:t>人</w:t>
            </w:r>
          </w:p>
        </w:tc>
        <w:tc>
          <w:tcPr>
            <w:tcW w:w="1099" w:type="dxa"/>
          </w:tcPr>
          <w:p w:rsidR="00E11AB6" w:rsidRPr="00305C5D" w:rsidRDefault="00E11AB6" w:rsidP="00991A0D">
            <w:pPr>
              <w:pStyle w:val="3"/>
              <w:numPr>
                <w:ilvl w:val="0"/>
                <w:numId w:val="0"/>
              </w:numPr>
              <w:rPr>
                <w:sz w:val="22"/>
                <w:szCs w:val="22"/>
              </w:rPr>
            </w:pPr>
            <w:r w:rsidRPr="00305C5D">
              <w:rPr>
                <w:color w:val="000000" w:themeColor="text1"/>
                <w:sz w:val="22"/>
                <w:szCs w:val="22"/>
              </w:rPr>
              <w:t>0.6</w:t>
            </w:r>
            <w:r w:rsidRPr="00305C5D">
              <w:rPr>
                <w:rFonts w:hAnsi="標楷體"/>
                <w:color w:val="000000" w:themeColor="text1"/>
                <w:sz w:val="22"/>
                <w:szCs w:val="22"/>
              </w:rPr>
              <w:t>人</w:t>
            </w:r>
          </w:p>
        </w:tc>
      </w:tr>
      <w:tr w:rsidR="00E11AB6" w:rsidRPr="00305C5D" w:rsidTr="000D1B20">
        <w:tc>
          <w:tcPr>
            <w:tcW w:w="2618" w:type="dxa"/>
            <w:gridSpan w:val="2"/>
          </w:tcPr>
          <w:p w:rsidR="00E11AB6" w:rsidRPr="00305C5D" w:rsidRDefault="00E11AB6" w:rsidP="00991A0D">
            <w:pPr>
              <w:pStyle w:val="3"/>
              <w:numPr>
                <w:ilvl w:val="0"/>
                <w:numId w:val="0"/>
              </w:numPr>
              <w:rPr>
                <w:sz w:val="22"/>
                <w:szCs w:val="22"/>
              </w:rPr>
            </w:pPr>
            <w:r w:rsidRPr="00305C5D">
              <w:rPr>
                <w:rFonts w:hAnsi="Courier New" w:cs="新細明體" w:hint="eastAsia"/>
                <w:sz w:val="22"/>
                <w:szCs w:val="22"/>
              </w:rPr>
              <w:lastRenderedPageBreak/>
              <w:t>同意申請案所需日數</w:t>
            </w:r>
          </w:p>
        </w:tc>
        <w:tc>
          <w:tcPr>
            <w:tcW w:w="1638" w:type="dxa"/>
          </w:tcPr>
          <w:p w:rsidR="00E11AB6" w:rsidRPr="00305C5D" w:rsidRDefault="00E11AB6" w:rsidP="00991A0D">
            <w:pPr>
              <w:pStyle w:val="3"/>
              <w:numPr>
                <w:ilvl w:val="0"/>
                <w:numId w:val="0"/>
              </w:numPr>
              <w:rPr>
                <w:sz w:val="22"/>
                <w:szCs w:val="22"/>
              </w:rPr>
            </w:pPr>
            <w:r w:rsidRPr="00305C5D">
              <w:rPr>
                <w:color w:val="000000"/>
                <w:sz w:val="22"/>
                <w:szCs w:val="22"/>
              </w:rPr>
              <w:t>3.39</w:t>
            </w:r>
            <w:r w:rsidRPr="00305C5D">
              <w:rPr>
                <w:rFonts w:hint="eastAsia"/>
                <w:color w:val="000000"/>
                <w:sz w:val="22"/>
                <w:szCs w:val="22"/>
              </w:rPr>
              <w:t>（日）</w:t>
            </w:r>
          </w:p>
        </w:tc>
        <w:tc>
          <w:tcPr>
            <w:tcW w:w="1330" w:type="dxa"/>
          </w:tcPr>
          <w:p w:rsidR="00E11AB6" w:rsidRPr="00305C5D" w:rsidRDefault="00E11AB6" w:rsidP="00E35D33">
            <w:pPr>
              <w:pStyle w:val="3"/>
              <w:numPr>
                <w:ilvl w:val="0"/>
                <w:numId w:val="0"/>
              </w:numPr>
              <w:rPr>
                <w:sz w:val="22"/>
                <w:szCs w:val="22"/>
              </w:rPr>
            </w:pPr>
            <w:r w:rsidRPr="00305C5D">
              <w:rPr>
                <w:sz w:val="22"/>
                <w:szCs w:val="22"/>
              </w:rPr>
              <w:t>0.5(</w:t>
            </w:r>
            <w:r w:rsidRPr="00305C5D">
              <w:rPr>
                <w:rFonts w:hint="eastAsia"/>
                <w:sz w:val="22"/>
                <w:szCs w:val="22"/>
              </w:rPr>
              <w:t>日</w:t>
            </w:r>
            <w:r w:rsidRPr="00305C5D">
              <w:rPr>
                <w:sz w:val="22"/>
                <w:szCs w:val="22"/>
              </w:rPr>
              <w:t>)</w:t>
            </w:r>
          </w:p>
        </w:tc>
        <w:tc>
          <w:tcPr>
            <w:tcW w:w="1441" w:type="dxa"/>
          </w:tcPr>
          <w:p w:rsidR="00E11AB6" w:rsidRPr="00305C5D" w:rsidRDefault="00E11AB6" w:rsidP="00E35D33">
            <w:pPr>
              <w:pStyle w:val="3"/>
              <w:numPr>
                <w:ilvl w:val="0"/>
                <w:numId w:val="0"/>
              </w:numPr>
              <w:rPr>
                <w:sz w:val="22"/>
                <w:szCs w:val="22"/>
              </w:rPr>
            </w:pPr>
            <w:r w:rsidRPr="00305C5D">
              <w:rPr>
                <w:rFonts w:hint="eastAsia"/>
                <w:sz w:val="22"/>
                <w:szCs w:val="22"/>
              </w:rPr>
              <w:t>0.5</w:t>
            </w:r>
            <w:r w:rsidRPr="00305C5D">
              <w:rPr>
                <w:sz w:val="22"/>
                <w:szCs w:val="22"/>
              </w:rPr>
              <w:t>(</w:t>
            </w:r>
            <w:r w:rsidRPr="00305C5D">
              <w:rPr>
                <w:rFonts w:hint="eastAsia"/>
                <w:sz w:val="22"/>
                <w:szCs w:val="22"/>
              </w:rPr>
              <w:t>日</w:t>
            </w:r>
            <w:r w:rsidRPr="00305C5D">
              <w:rPr>
                <w:sz w:val="22"/>
                <w:szCs w:val="22"/>
              </w:rPr>
              <w:t>)</w:t>
            </w:r>
          </w:p>
        </w:tc>
        <w:tc>
          <w:tcPr>
            <w:tcW w:w="896" w:type="dxa"/>
          </w:tcPr>
          <w:p w:rsidR="00E11AB6" w:rsidRPr="00305C5D" w:rsidRDefault="00E11AB6" w:rsidP="00991A0D">
            <w:pPr>
              <w:pStyle w:val="3"/>
              <w:numPr>
                <w:ilvl w:val="0"/>
                <w:numId w:val="0"/>
              </w:numPr>
              <w:rPr>
                <w:sz w:val="22"/>
                <w:szCs w:val="22"/>
              </w:rPr>
            </w:pPr>
            <w:r w:rsidRPr="00305C5D">
              <w:rPr>
                <w:color w:val="000000" w:themeColor="text1"/>
                <w:sz w:val="22"/>
                <w:szCs w:val="22"/>
              </w:rPr>
              <w:t>1~3</w:t>
            </w:r>
            <w:r w:rsidRPr="00305C5D">
              <w:rPr>
                <w:rFonts w:hAnsi="標楷體"/>
                <w:color w:val="000000" w:themeColor="text1"/>
                <w:sz w:val="22"/>
                <w:szCs w:val="22"/>
              </w:rPr>
              <w:t>日</w:t>
            </w:r>
          </w:p>
        </w:tc>
        <w:tc>
          <w:tcPr>
            <w:tcW w:w="1099" w:type="dxa"/>
          </w:tcPr>
          <w:p w:rsidR="00E11AB6" w:rsidRPr="00305C5D" w:rsidRDefault="00E11AB6" w:rsidP="00991A0D">
            <w:pPr>
              <w:pStyle w:val="3"/>
              <w:numPr>
                <w:ilvl w:val="0"/>
                <w:numId w:val="0"/>
              </w:numPr>
              <w:rPr>
                <w:sz w:val="22"/>
                <w:szCs w:val="22"/>
              </w:rPr>
            </w:pPr>
            <w:r w:rsidRPr="00305C5D">
              <w:rPr>
                <w:rFonts w:ascii="Times New Roman" w:hAnsi="標楷體"/>
                <w:bCs w:val="0"/>
                <w:color w:val="000000" w:themeColor="text1"/>
                <w:kern w:val="2"/>
                <w:sz w:val="22"/>
                <w:szCs w:val="22"/>
              </w:rPr>
              <w:t>22~25</w:t>
            </w:r>
            <w:r w:rsidRPr="00305C5D">
              <w:rPr>
                <w:rFonts w:ascii="Times New Roman" w:hAnsi="標楷體"/>
                <w:bCs w:val="0"/>
                <w:color w:val="000000" w:themeColor="text1"/>
                <w:kern w:val="2"/>
                <w:sz w:val="22"/>
                <w:szCs w:val="22"/>
              </w:rPr>
              <w:t>日</w:t>
            </w:r>
          </w:p>
        </w:tc>
      </w:tr>
      <w:tr w:rsidR="00E11AB6" w:rsidRPr="00305C5D" w:rsidTr="000D1B20">
        <w:tc>
          <w:tcPr>
            <w:tcW w:w="2618" w:type="dxa"/>
            <w:gridSpan w:val="2"/>
          </w:tcPr>
          <w:p w:rsidR="00E11AB6" w:rsidRPr="00305C5D" w:rsidRDefault="00E11AB6" w:rsidP="00991A0D">
            <w:pPr>
              <w:pStyle w:val="3"/>
              <w:numPr>
                <w:ilvl w:val="0"/>
                <w:numId w:val="0"/>
              </w:numPr>
              <w:rPr>
                <w:sz w:val="22"/>
                <w:szCs w:val="22"/>
              </w:rPr>
            </w:pPr>
            <w:r w:rsidRPr="00305C5D">
              <w:rPr>
                <w:rFonts w:hAnsi="Courier New" w:cs="新細明體" w:hint="eastAsia"/>
                <w:sz w:val="22"/>
                <w:szCs w:val="22"/>
              </w:rPr>
              <w:t>原件檔案每月平均未同意件數</w:t>
            </w:r>
          </w:p>
        </w:tc>
        <w:tc>
          <w:tcPr>
            <w:tcW w:w="1638" w:type="dxa"/>
          </w:tcPr>
          <w:p w:rsidR="00E11AB6" w:rsidRPr="00305C5D" w:rsidRDefault="00E11AB6" w:rsidP="00E11AB6">
            <w:pPr>
              <w:pStyle w:val="3"/>
              <w:numPr>
                <w:ilvl w:val="0"/>
                <w:numId w:val="0"/>
              </w:numPr>
              <w:rPr>
                <w:rFonts w:hAnsi="Courier New" w:cs="新細明體"/>
                <w:sz w:val="22"/>
                <w:szCs w:val="22"/>
              </w:rPr>
            </w:pPr>
            <w:r w:rsidRPr="00305C5D">
              <w:rPr>
                <w:rFonts w:hint="eastAsia"/>
                <w:color w:val="000000"/>
                <w:sz w:val="22"/>
                <w:szCs w:val="22"/>
              </w:rPr>
              <w:t>民眾應用</w:t>
            </w:r>
            <w:proofErr w:type="gramStart"/>
            <w:r w:rsidRPr="00305C5D">
              <w:rPr>
                <w:rFonts w:hint="eastAsia"/>
                <w:color w:val="000000"/>
                <w:sz w:val="22"/>
                <w:szCs w:val="22"/>
              </w:rPr>
              <w:t>︰</w:t>
            </w:r>
            <w:proofErr w:type="gramEnd"/>
            <w:r w:rsidRPr="00305C5D">
              <w:rPr>
                <w:color w:val="000000"/>
                <w:sz w:val="22"/>
                <w:szCs w:val="22"/>
              </w:rPr>
              <w:t>59.34</w:t>
            </w:r>
            <w:r w:rsidRPr="00305C5D">
              <w:rPr>
                <w:rFonts w:hint="eastAsia"/>
                <w:color w:val="000000"/>
                <w:sz w:val="22"/>
                <w:szCs w:val="22"/>
              </w:rPr>
              <w:t>件</w:t>
            </w:r>
          </w:p>
          <w:p w:rsidR="00E11AB6" w:rsidRPr="00305C5D" w:rsidRDefault="00E11AB6" w:rsidP="00E11AB6">
            <w:pPr>
              <w:pStyle w:val="3"/>
              <w:numPr>
                <w:ilvl w:val="0"/>
                <w:numId w:val="0"/>
              </w:numPr>
              <w:rPr>
                <w:sz w:val="22"/>
                <w:szCs w:val="22"/>
              </w:rPr>
            </w:pPr>
            <w:r w:rsidRPr="00305C5D">
              <w:rPr>
                <w:rFonts w:hint="eastAsia"/>
                <w:sz w:val="22"/>
                <w:szCs w:val="22"/>
              </w:rPr>
              <w:t>機關檢調</w:t>
            </w:r>
            <w:proofErr w:type="gramStart"/>
            <w:r w:rsidRPr="00305C5D">
              <w:rPr>
                <w:rFonts w:hint="eastAsia"/>
                <w:sz w:val="22"/>
                <w:szCs w:val="22"/>
              </w:rPr>
              <w:t>︰</w:t>
            </w:r>
            <w:proofErr w:type="gramEnd"/>
            <w:r w:rsidRPr="00305C5D">
              <w:rPr>
                <w:color w:val="000000"/>
                <w:sz w:val="22"/>
                <w:szCs w:val="22"/>
              </w:rPr>
              <w:t>0.99</w:t>
            </w:r>
            <w:r w:rsidRPr="00305C5D">
              <w:rPr>
                <w:rFonts w:hint="eastAsia"/>
                <w:color w:val="000000"/>
                <w:sz w:val="22"/>
                <w:szCs w:val="22"/>
              </w:rPr>
              <w:t>件</w:t>
            </w:r>
          </w:p>
        </w:tc>
        <w:tc>
          <w:tcPr>
            <w:tcW w:w="1330" w:type="dxa"/>
          </w:tcPr>
          <w:p w:rsidR="00E11AB6" w:rsidRPr="00305C5D" w:rsidRDefault="00E11AB6" w:rsidP="00E35D33">
            <w:pPr>
              <w:pStyle w:val="3"/>
              <w:numPr>
                <w:ilvl w:val="0"/>
                <w:numId w:val="0"/>
              </w:numPr>
              <w:rPr>
                <w:color w:val="000000" w:themeColor="text1"/>
                <w:sz w:val="22"/>
                <w:szCs w:val="22"/>
              </w:rPr>
            </w:pPr>
            <w:r w:rsidRPr="00305C5D">
              <w:rPr>
                <w:color w:val="000000" w:themeColor="text1"/>
                <w:sz w:val="22"/>
                <w:szCs w:val="22"/>
              </w:rPr>
              <w:t>1 (</w:t>
            </w:r>
            <w:r w:rsidRPr="00305C5D">
              <w:rPr>
                <w:rFonts w:hint="eastAsia"/>
                <w:color w:val="000000" w:themeColor="text1"/>
                <w:sz w:val="22"/>
                <w:szCs w:val="22"/>
              </w:rPr>
              <w:t>件</w:t>
            </w:r>
            <w:r w:rsidRPr="00305C5D">
              <w:rPr>
                <w:color w:val="000000" w:themeColor="text1"/>
                <w:sz w:val="22"/>
                <w:szCs w:val="22"/>
              </w:rPr>
              <w:t>)</w:t>
            </w:r>
          </w:p>
        </w:tc>
        <w:tc>
          <w:tcPr>
            <w:tcW w:w="1441" w:type="dxa"/>
          </w:tcPr>
          <w:p w:rsidR="00E11AB6" w:rsidRPr="00305C5D" w:rsidRDefault="00E11AB6" w:rsidP="00E35D33">
            <w:pPr>
              <w:pStyle w:val="3"/>
              <w:numPr>
                <w:ilvl w:val="0"/>
                <w:numId w:val="0"/>
              </w:numPr>
              <w:rPr>
                <w:sz w:val="22"/>
                <w:szCs w:val="22"/>
              </w:rPr>
            </w:pPr>
            <w:r w:rsidRPr="00305C5D">
              <w:rPr>
                <w:rFonts w:hint="eastAsia"/>
                <w:sz w:val="22"/>
                <w:szCs w:val="22"/>
              </w:rPr>
              <w:t>0</w:t>
            </w:r>
          </w:p>
        </w:tc>
        <w:tc>
          <w:tcPr>
            <w:tcW w:w="896" w:type="dxa"/>
          </w:tcPr>
          <w:p w:rsidR="00E11AB6" w:rsidRPr="00305C5D" w:rsidRDefault="00E11AB6" w:rsidP="00991A0D">
            <w:pPr>
              <w:pStyle w:val="3"/>
              <w:numPr>
                <w:ilvl w:val="0"/>
                <w:numId w:val="0"/>
              </w:numPr>
              <w:rPr>
                <w:sz w:val="22"/>
                <w:szCs w:val="22"/>
              </w:rPr>
            </w:pPr>
            <w:r w:rsidRPr="00305C5D">
              <w:rPr>
                <w:color w:val="000000" w:themeColor="text1"/>
                <w:sz w:val="22"/>
                <w:szCs w:val="22"/>
              </w:rPr>
              <w:t>0</w:t>
            </w:r>
            <w:r w:rsidRPr="00305C5D">
              <w:rPr>
                <w:rFonts w:hAnsi="標楷體"/>
                <w:color w:val="000000" w:themeColor="text1"/>
                <w:sz w:val="22"/>
                <w:szCs w:val="22"/>
              </w:rPr>
              <w:t>件</w:t>
            </w:r>
          </w:p>
        </w:tc>
        <w:tc>
          <w:tcPr>
            <w:tcW w:w="1099" w:type="dxa"/>
          </w:tcPr>
          <w:p w:rsidR="00E11AB6" w:rsidRPr="00305C5D" w:rsidRDefault="00E11AB6" w:rsidP="00991A0D">
            <w:pPr>
              <w:pStyle w:val="3"/>
              <w:numPr>
                <w:ilvl w:val="0"/>
                <w:numId w:val="0"/>
              </w:numPr>
              <w:rPr>
                <w:sz w:val="22"/>
                <w:szCs w:val="22"/>
              </w:rPr>
            </w:pPr>
            <w:r w:rsidRPr="00305C5D">
              <w:rPr>
                <w:rFonts w:ascii="Times New Roman" w:hAnsi="標楷體"/>
                <w:bCs w:val="0"/>
                <w:color w:val="000000" w:themeColor="text1"/>
                <w:kern w:val="2"/>
                <w:sz w:val="22"/>
                <w:szCs w:val="22"/>
              </w:rPr>
              <w:t>16.6</w:t>
            </w:r>
            <w:r w:rsidRPr="00305C5D">
              <w:rPr>
                <w:rFonts w:ascii="Times New Roman" w:hAnsi="標楷體"/>
                <w:bCs w:val="0"/>
                <w:color w:val="000000" w:themeColor="text1"/>
                <w:kern w:val="2"/>
                <w:sz w:val="22"/>
                <w:szCs w:val="22"/>
              </w:rPr>
              <w:t>件</w:t>
            </w:r>
          </w:p>
        </w:tc>
      </w:tr>
    </w:tbl>
    <w:p w:rsidR="009910F5" w:rsidRDefault="006734ED" w:rsidP="003310FF">
      <w:pPr>
        <w:pStyle w:val="3"/>
      </w:pPr>
      <w:r>
        <w:rPr>
          <w:rFonts w:hint="eastAsia"/>
        </w:rPr>
        <w:t>查國防部</w:t>
      </w:r>
      <w:r w:rsidR="0061406B">
        <w:rPr>
          <w:rFonts w:hint="eastAsia"/>
        </w:rPr>
        <w:t>辦理史料檔案之管理人員，為圖書資訊管理相關學</w:t>
      </w:r>
      <w:r w:rsidR="006A0B60">
        <w:rPr>
          <w:rFonts w:hint="eastAsia"/>
        </w:rPr>
        <w:t>歷；</w:t>
      </w:r>
      <w:r w:rsidR="0061406B">
        <w:rPr>
          <w:rFonts w:hint="eastAsia"/>
        </w:rPr>
        <w:t>檔案管理人員則依檔案法</w:t>
      </w:r>
      <w:r w:rsidR="006A0B60">
        <w:rPr>
          <w:rFonts w:hint="eastAsia"/>
        </w:rPr>
        <w:t>應</w:t>
      </w:r>
      <w:r w:rsidR="0061406B">
        <w:rPr>
          <w:rFonts w:hint="eastAsia"/>
        </w:rPr>
        <w:t>經檔案管理局或該局認可之專業學（協）會、大學校院系所等舉辦之檔案管理人員訓練</w:t>
      </w:r>
      <w:proofErr w:type="gramStart"/>
      <w:r w:rsidR="0061406B">
        <w:rPr>
          <w:rFonts w:hint="eastAsia"/>
        </w:rPr>
        <w:t>班次送訓</w:t>
      </w:r>
      <w:proofErr w:type="gramEnd"/>
      <w:r w:rsidR="0061406B">
        <w:rPr>
          <w:rFonts w:hint="eastAsia"/>
        </w:rPr>
        <w:t>。</w:t>
      </w:r>
      <w:proofErr w:type="gramStart"/>
      <w:r w:rsidR="0061406B">
        <w:rPr>
          <w:rFonts w:hint="eastAsia"/>
        </w:rPr>
        <w:t>95至99年送訓班</w:t>
      </w:r>
      <w:proofErr w:type="gramEnd"/>
      <w:r w:rsidR="0061406B">
        <w:rPr>
          <w:rFonts w:hint="eastAsia"/>
        </w:rPr>
        <w:t>隊人數共計801人，平均</w:t>
      </w:r>
      <w:proofErr w:type="gramStart"/>
      <w:r w:rsidR="0061406B">
        <w:rPr>
          <w:rFonts w:hint="eastAsia"/>
        </w:rPr>
        <w:t>每年薦送</w:t>
      </w:r>
      <w:proofErr w:type="gramEnd"/>
      <w:r w:rsidR="0061406B">
        <w:rPr>
          <w:rFonts w:hint="eastAsia"/>
        </w:rPr>
        <w:t>160員受訓，分</w:t>
      </w:r>
      <w:r w:rsidR="00B33B93">
        <w:rPr>
          <w:rFonts w:hint="eastAsia"/>
        </w:rPr>
        <w:t>布</w:t>
      </w:r>
      <w:r w:rsidR="0061406B">
        <w:rPr>
          <w:rFonts w:hint="eastAsia"/>
        </w:rPr>
        <w:t>於國防部及各司令部及所屬單位，</w:t>
      </w:r>
      <w:proofErr w:type="gramStart"/>
      <w:r w:rsidR="0061406B">
        <w:rPr>
          <w:rFonts w:hint="eastAsia"/>
        </w:rPr>
        <w:t>參訓班別</w:t>
      </w:r>
      <w:proofErr w:type="gramEnd"/>
      <w:r w:rsidR="0061406B">
        <w:rPr>
          <w:rFonts w:hint="eastAsia"/>
        </w:rPr>
        <w:t>計有檔案管理基礎、進階班，檔案修裱基礎、進階班，並將已受前述專業教育訓練人員</w:t>
      </w:r>
      <w:r w:rsidR="006A0B60">
        <w:rPr>
          <w:rFonts w:hint="eastAsia"/>
        </w:rPr>
        <w:t>列</w:t>
      </w:r>
      <w:r w:rsidR="0061406B">
        <w:rPr>
          <w:rFonts w:hint="eastAsia"/>
        </w:rPr>
        <w:t>為種子教官，擔負檔案基礎教育訓練之輔導責任。</w:t>
      </w:r>
    </w:p>
    <w:p w:rsidR="0061406B" w:rsidRPr="003310FF" w:rsidRDefault="0061406B" w:rsidP="003310FF">
      <w:pPr>
        <w:pStyle w:val="3"/>
      </w:pPr>
      <w:r>
        <w:rPr>
          <w:rFonts w:hint="eastAsia"/>
        </w:rPr>
        <w:t>綜上，國防部擁有</w:t>
      </w:r>
      <w:r w:rsidR="00A247BF">
        <w:rPr>
          <w:rFonts w:hint="eastAsia"/>
        </w:rPr>
        <w:t>研究</w:t>
      </w:r>
      <w:r>
        <w:rPr>
          <w:rFonts w:hint="eastAsia"/>
        </w:rPr>
        <w:t>軍</w:t>
      </w:r>
      <w:r w:rsidR="00A247BF">
        <w:rPr>
          <w:rFonts w:hint="eastAsia"/>
        </w:rPr>
        <w:t>史之第</w:t>
      </w:r>
      <w:r w:rsidR="004271D9">
        <w:rPr>
          <w:rFonts w:hint="eastAsia"/>
        </w:rPr>
        <w:t>一</w:t>
      </w:r>
      <w:r w:rsidR="00A247BF">
        <w:rPr>
          <w:rFonts w:hint="eastAsia"/>
        </w:rPr>
        <w:t>手資料，</w:t>
      </w:r>
      <w:proofErr w:type="gramStart"/>
      <w:r w:rsidR="006734ED">
        <w:rPr>
          <w:rFonts w:hint="eastAsia"/>
        </w:rPr>
        <w:t>惟查該</w:t>
      </w:r>
      <w:proofErr w:type="gramEnd"/>
      <w:r w:rsidR="006734ED">
        <w:rPr>
          <w:rFonts w:hint="eastAsia"/>
        </w:rPr>
        <w:t>部</w:t>
      </w:r>
      <w:r w:rsidR="006734ED" w:rsidRPr="006734ED">
        <w:rPr>
          <w:rFonts w:hint="eastAsia"/>
        </w:rPr>
        <w:t>目前對於軍史研究工作</w:t>
      </w:r>
      <w:r w:rsidR="006A0B60">
        <w:rPr>
          <w:rFonts w:hint="eastAsia"/>
        </w:rPr>
        <w:t>之推動並不積極；進展成果</w:t>
      </w:r>
      <w:r w:rsidR="002F1C47">
        <w:rPr>
          <w:rFonts w:hint="eastAsia"/>
        </w:rPr>
        <w:t>相當</w:t>
      </w:r>
      <w:r w:rsidR="006734ED" w:rsidRPr="006734ED">
        <w:rPr>
          <w:rFonts w:hint="eastAsia"/>
        </w:rPr>
        <w:t>有限</w:t>
      </w:r>
      <w:r w:rsidR="000D2AD7">
        <w:rPr>
          <w:rFonts w:hint="eastAsia"/>
        </w:rPr>
        <w:t>。另</w:t>
      </w:r>
      <w:r w:rsidR="006734ED">
        <w:rPr>
          <w:rFonts w:hint="eastAsia"/>
        </w:rPr>
        <w:t>國防部對於軍史詮釋權</w:t>
      </w:r>
      <w:r w:rsidR="006A0B60">
        <w:rPr>
          <w:rFonts w:hint="eastAsia"/>
        </w:rPr>
        <w:t>並</w:t>
      </w:r>
      <w:r w:rsidR="006734ED">
        <w:rPr>
          <w:rFonts w:hint="eastAsia"/>
        </w:rPr>
        <w:t>未盡全力</w:t>
      </w:r>
      <w:r w:rsidR="002F1C47">
        <w:rPr>
          <w:rFonts w:hint="eastAsia"/>
        </w:rPr>
        <w:t>，</w:t>
      </w:r>
      <w:r w:rsidR="006A0B60">
        <w:rPr>
          <w:rFonts w:hint="eastAsia"/>
        </w:rPr>
        <w:t>尚</w:t>
      </w:r>
      <w:r w:rsidR="002F1C47">
        <w:rPr>
          <w:rFonts w:hint="eastAsia"/>
        </w:rPr>
        <w:t>未充分結合國軍相關研究人才，導入國防大學等校進行深入研究</w:t>
      </w:r>
      <w:r w:rsidR="006A0B60">
        <w:rPr>
          <w:rFonts w:hint="eastAsia"/>
        </w:rPr>
        <w:t>。</w:t>
      </w:r>
      <w:r w:rsidR="006734ED">
        <w:rPr>
          <w:rFonts w:hint="eastAsia"/>
        </w:rPr>
        <w:t>國防部雖</w:t>
      </w:r>
      <w:r w:rsidR="002F1C47">
        <w:rPr>
          <w:rFonts w:hint="eastAsia"/>
        </w:rPr>
        <w:t>已</w:t>
      </w:r>
      <w:r w:rsidR="006734ED">
        <w:rPr>
          <w:rFonts w:hint="eastAsia"/>
        </w:rPr>
        <w:t>將檔案管理</w:t>
      </w:r>
      <w:proofErr w:type="gramStart"/>
      <w:r w:rsidR="006734ED">
        <w:rPr>
          <w:rFonts w:hint="eastAsia"/>
        </w:rPr>
        <w:t>人員</w:t>
      </w:r>
      <w:r w:rsidR="004271D9">
        <w:rPr>
          <w:rFonts w:hint="eastAsia"/>
        </w:rPr>
        <w:t>送訓接受</w:t>
      </w:r>
      <w:proofErr w:type="gramEnd"/>
      <w:r w:rsidR="004271D9">
        <w:rPr>
          <w:rFonts w:hint="eastAsia"/>
        </w:rPr>
        <w:t>檔案專業教育訓練，</w:t>
      </w:r>
      <w:r w:rsidR="006A0B60">
        <w:rPr>
          <w:rFonts w:hint="eastAsia"/>
        </w:rPr>
        <w:t>此應予肯定；</w:t>
      </w:r>
      <w:r w:rsidR="004271D9">
        <w:rPr>
          <w:rFonts w:hint="eastAsia"/>
        </w:rPr>
        <w:t>然史料之</w:t>
      </w:r>
      <w:r w:rsidR="006A0B60">
        <w:rPr>
          <w:rFonts w:hint="eastAsia"/>
        </w:rPr>
        <w:t>掌管</w:t>
      </w:r>
      <w:r w:rsidR="004271D9">
        <w:rPr>
          <w:rFonts w:hint="eastAsia"/>
        </w:rPr>
        <w:t>非同於一般檔案</w:t>
      </w:r>
      <w:r w:rsidR="002F1C47">
        <w:rPr>
          <w:rFonts w:hint="eastAsia"/>
        </w:rPr>
        <w:t>，必須具備</w:t>
      </w:r>
      <w:r w:rsidR="006734ED">
        <w:rPr>
          <w:rFonts w:hint="eastAsia"/>
        </w:rPr>
        <w:t>更深更廣之人文與</w:t>
      </w:r>
      <w:r w:rsidR="006A0B60">
        <w:rPr>
          <w:rFonts w:hint="eastAsia"/>
        </w:rPr>
        <w:t>歷</w:t>
      </w:r>
      <w:r w:rsidR="006734ED">
        <w:rPr>
          <w:rFonts w:hint="eastAsia"/>
        </w:rPr>
        <w:t>史素養</w:t>
      </w:r>
      <w:r w:rsidR="004C4C08">
        <w:rPr>
          <w:rFonts w:hint="eastAsia"/>
        </w:rPr>
        <w:t>，方能勝任。</w:t>
      </w:r>
      <w:r w:rsidR="006734ED">
        <w:rPr>
          <w:rFonts w:hint="eastAsia"/>
        </w:rPr>
        <w:t>國防部</w:t>
      </w:r>
      <w:r w:rsidR="000D2AD7">
        <w:rPr>
          <w:rFonts w:hint="eastAsia"/>
        </w:rPr>
        <w:t>未積極辦理</w:t>
      </w:r>
      <w:r w:rsidR="006734ED">
        <w:rPr>
          <w:rFonts w:hint="eastAsia"/>
        </w:rPr>
        <w:t>軍史</w:t>
      </w:r>
      <w:proofErr w:type="gramStart"/>
      <w:r w:rsidR="006734ED">
        <w:rPr>
          <w:rFonts w:hint="eastAsia"/>
        </w:rPr>
        <w:t>蒐</w:t>
      </w:r>
      <w:proofErr w:type="gramEnd"/>
      <w:r w:rsidR="006734ED">
        <w:rPr>
          <w:rFonts w:hint="eastAsia"/>
        </w:rPr>
        <w:t>編</w:t>
      </w:r>
      <w:r w:rsidR="000D2AD7">
        <w:rPr>
          <w:rFonts w:hint="eastAsia"/>
        </w:rPr>
        <w:t>工作，在</w:t>
      </w:r>
      <w:r w:rsidR="006734ED">
        <w:rPr>
          <w:rFonts w:hint="eastAsia"/>
        </w:rPr>
        <w:t>檔案管理</w:t>
      </w:r>
      <w:r w:rsidR="000D2AD7">
        <w:rPr>
          <w:rFonts w:hint="eastAsia"/>
        </w:rPr>
        <w:t>人員對軍史熟悉度不足</w:t>
      </w:r>
      <w:r w:rsidR="004C4C08">
        <w:rPr>
          <w:rFonts w:hint="eastAsia"/>
        </w:rPr>
        <w:t>情況</w:t>
      </w:r>
      <w:r w:rsidR="000D2AD7">
        <w:rPr>
          <w:rFonts w:hint="eastAsia"/>
        </w:rPr>
        <w:t>下，造成國防部同意民眾申請調閱檔案</w:t>
      </w:r>
      <w:r w:rsidR="004C4C08">
        <w:rPr>
          <w:rFonts w:hint="eastAsia"/>
        </w:rPr>
        <w:t>之</w:t>
      </w:r>
      <w:r w:rsidR="006A0B60">
        <w:rPr>
          <w:rFonts w:hint="eastAsia"/>
        </w:rPr>
        <w:t>期程</w:t>
      </w:r>
      <w:r w:rsidR="004C4C08">
        <w:rPr>
          <w:rFonts w:hint="eastAsia"/>
        </w:rPr>
        <w:t>，</w:t>
      </w:r>
      <w:r w:rsidR="006A0B60">
        <w:rPr>
          <w:rFonts w:hint="eastAsia"/>
        </w:rPr>
        <w:t>遠</w:t>
      </w:r>
      <w:r w:rsidR="004C4C08">
        <w:rPr>
          <w:rFonts w:hint="eastAsia"/>
        </w:rPr>
        <w:t>較其他機關為長</w:t>
      </w:r>
      <w:r w:rsidR="000D2AD7">
        <w:rPr>
          <w:rFonts w:hint="eastAsia"/>
        </w:rPr>
        <w:t>之現象。基此，</w:t>
      </w:r>
      <w:r w:rsidR="00161E03" w:rsidRPr="00161E03">
        <w:rPr>
          <w:rFonts w:hint="eastAsia"/>
        </w:rPr>
        <w:t>國防部目前對於軍史研究工作之推動，成效</w:t>
      </w:r>
      <w:proofErr w:type="gramStart"/>
      <w:r w:rsidR="00161E03" w:rsidRPr="00161E03">
        <w:rPr>
          <w:rFonts w:hint="eastAsia"/>
        </w:rPr>
        <w:t>不</w:t>
      </w:r>
      <w:proofErr w:type="gramEnd"/>
      <w:r w:rsidR="00161E03" w:rsidRPr="00161E03">
        <w:rPr>
          <w:rFonts w:hint="eastAsia"/>
        </w:rPr>
        <w:t>彰</w:t>
      </w:r>
      <w:r w:rsidR="00161E03" w:rsidRPr="00161E03">
        <w:rPr>
          <w:rFonts w:hAnsi="標楷體" w:hint="eastAsia"/>
          <w:szCs w:val="32"/>
        </w:rPr>
        <w:t>；相關人員之專業素養允宜積極提昇，以利民眾調閱相關史料</w:t>
      </w:r>
      <w:r w:rsidR="000D2AD7">
        <w:rPr>
          <w:rFonts w:hint="eastAsia"/>
        </w:rPr>
        <w:t>。</w:t>
      </w:r>
    </w:p>
    <w:p w:rsidR="0063033B" w:rsidRDefault="009E1E07" w:rsidP="0016707A">
      <w:pPr>
        <w:pStyle w:val="1"/>
        <w:numPr>
          <w:ilvl w:val="0"/>
          <w:numId w:val="0"/>
        </w:numPr>
        <w:ind w:left="2380"/>
      </w:pPr>
      <w:bookmarkStart w:id="64" w:name="_Toc524895648"/>
      <w:bookmarkStart w:id="65" w:name="_Toc524896194"/>
      <w:bookmarkStart w:id="66" w:name="_Toc524896224"/>
      <w:bookmarkStart w:id="67" w:name="_Toc524902734"/>
      <w:bookmarkStart w:id="68" w:name="_Toc525066148"/>
      <w:bookmarkStart w:id="69" w:name="_Toc525070839"/>
      <w:bookmarkStart w:id="70" w:name="_Toc525938379"/>
      <w:bookmarkStart w:id="71" w:name="_Toc525939227"/>
      <w:bookmarkStart w:id="72" w:name="_Toc525939732"/>
      <w:bookmarkStart w:id="73" w:name="_Toc529218272"/>
      <w:bookmarkStart w:id="74" w:name="_Toc529222689"/>
      <w:bookmarkStart w:id="75" w:name="_Toc529223111"/>
      <w:bookmarkStart w:id="76" w:name="_Toc529223862"/>
      <w:bookmarkStart w:id="77" w:name="_Toc529228265"/>
      <w:bookmarkStart w:id="78" w:name="_Toc2400395"/>
      <w:bookmarkStart w:id="79" w:name="_Toc4316189"/>
      <w:bookmarkStart w:id="80" w:name="_Toc4473330"/>
      <w:bookmarkStart w:id="81" w:name="_Toc69556897"/>
      <w:bookmarkStart w:id="82" w:name="_Toc69556946"/>
      <w:bookmarkStart w:id="83" w:name="_Toc69609820"/>
      <w:bookmarkStart w:id="84" w:name="_Toc70241816"/>
      <w:bookmarkStart w:id="85" w:name="_Toc70242205"/>
      <w:bookmarkEnd w:id="45"/>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br w:type="page"/>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r w:rsidR="0016707A">
        <w:lastRenderedPageBreak/>
        <w:t xml:space="preserve"> </w:t>
      </w:r>
    </w:p>
    <w:p w:rsidR="0063033B" w:rsidRDefault="0063033B" w:rsidP="0063033B">
      <w:pPr>
        <w:pStyle w:val="1"/>
        <w:numPr>
          <w:ilvl w:val="0"/>
          <w:numId w:val="0"/>
        </w:numPr>
        <w:ind w:left="699"/>
      </w:pPr>
    </w:p>
    <w:p w:rsidR="00D44D49" w:rsidRDefault="0063033B" w:rsidP="0063033B">
      <w:pPr>
        <w:pStyle w:val="a5"/>
        <w:kinsoku w:val="0"/>
        <w:spacing w:before="0" w:after="0"/>
        <w:ind w:left="0"/>
        <w:jc w:val="both"/>
        <w:rPr>
          <w:rFonts w:ascii="Times New Roman"/>
          <w:b w:val="0"/>
          <w:bCs/>
          <w:snapToGrid/>
          <w:spacing w:val="0"/>
          <w:kern w:val="0"/>
          <w:sz w:val="40"/>
        </w:rPr>
      </w:pPr>
      <w:bookmarkStart w:id="86" w:name="_Toc524895649"/>
      <w:bookmarkStart w:id="87" w:name="_Toc524896195"/>
      <w:bookmarkStart w:id="88" w:name="_Toc524896225"/>
      <w:bookmarkEnd w:id="86"/>
      <w:bookmarkEnd w:id="87"/>
      <w:bookmarkEnd w:id="88"/>
      <w:r>
        <w:rPr>
          <w:rFonts w:hint="eastAsia"/>
          <w:b w:val="0"/>
          <w:bCs/>
          <w:snapToGrid/>
          <w:spacing w:val="12"/>
          <w:kern w:val="0"/>
          <w:sz w:val="40"/>
        </w:rPr>
        <w:t xml:space="preserve">     </w:t>
      </w:r>
      <w:r w:rsidR="00C03C57">
        <w:rPr>
          <w:rFonts w:hint="eastAsia"/>
          <w:b w:val="0"/>
          <w:bCs/>
          <w:snapToGrid/>
          <w:spacing w:val="12"/>
          <w:kern w:val="0"/>
          <w:sz w:val="40"/>
        </w:rPr>
        <w:t>調查委員：</w:t>
      </w:r>
      <w:r>
        <w:rPr>
          <w:rFonts w:hint="eastAsia"/>
          <w:b w:val="0"/>
          <w:bCs/>
          <w:snapToGrid/>
          <w:spacing w:val="12"/>
          <w:kern w:val="0"/>
          <w:sz w:val="40"/>
        </w:rPr>
        <w:t>周陽山 李炳南  馬秀如</w:t>
      </w:r>
    </w:p>
    <w:p w:rsidR="00D44D49" w:rsidRDefault="00D44D49">
      <w:pPr>
        <w:pStyle w:val="a5"/>
        <w:kinsoku w:val="0"/>
        <w:spacing w:before="0" w:after="0"/>
        <w:ind w:leftChars="1100" w:left="3742" w:firstLineChars="500" w:firstLine="2021"/>
        <w:jc w:val="both"/>
        <w:rPr>
          <w:b w:val="0"/>
          <w:bCs/>
          <w:snapToGrid/>
          <w:spacing w:val="12"/>
          <w:kern w:val="0"/>
        </w:rPr>
      </w:pPr>
    </w:p>
    <w:p w:rsidR="00D44D49" w:rsidRDefault="00D44D49">
      <w:pPr>
        <w:pStyle w:val="a5"/>
        <w:kinsoku w:val="0"/>
        <w:spacing w:before="0" w:after="0"/>
        <w:ind w:leftChars="1100" w:left="3742" w:firstLineChars="500" w:firstLine="2021"/>
        <w:jc w:val="both"/>
        <w:rPr>
          <w:b w:val="0"/>
          <w:bCs/>
          <w:snapToGrid/>
          <w:spacing w:val="12"/>
          <w:kern w:val="0"/>
        </w:rPr>
      </w:pPr>
    </w:p>
    <w:p w:rsidR="00D44D49" w:rsidRDefault="00C03C57">
      <w:pPr>
        <w:pStyle w:val="ab"/>
        <w:rPr>
          <w:bCs/>
        </w:rPr>
      </w:pPr>
      <w:r>
        <w:rPr>
          <w:rFonts w:hint="eastAsia"/>
          <w:bCs/>
        </w:rPr>
        <w:t>中</w:t>
      </w:r>
      <w:r>
        <w:rPr>
          <w:rFonts w:hint="eastAsia"/>
          <w:bCs/>
        </w:rPr>
        <w:t xml:space="preserve">    </w:t>
      </w:r>
      <w:r>
        <w:rPr>
          <w:rFonts w:hint="eastAsia"/>
          <w:bCs/>
        </w:rPr>
        <w:t>華</w:t>
      </w:r>
      <w:r>
        <w:rPr>
          <w:rFonts w:hint="eastAsia"/>
          <w:bCs/>
        </w:rPr>
        <w:t xml:space="preserve">    </w:t>
      </w:r>
      <w:r>
        <w:rPr>
          <w:rFonts w:hint="eastAsia"/>
          <w:bCs/>
        </w:rPr>
        <w:t>民</w:t>
      </w:r>
      <w:r>
        <w:rPr>
          <w:rFonts w:hint="eastAsia"/>
          <w:bCs/>
        </w:rPr>
        <w:t xml:space="preserve">    </w:t>
      </w:r>
      <w:r>
        <w:rPr>
          <w:rFonts w:hint="eastAsia"/>
          <w:bCs/>
        </w:rPr>
        <w:t>國</w:t>
      </w:r>
      <w:r>
        <w:rPr>
          <w:rFonts w:hint="eastAsia"/>
          <w:bCs/>
        </w:rPr>
        <w:t xml:space="preserve">   </w:t>
      </w:r>
      <w:r w:rsidR="00096FBF">
        <w:rPr>
          <w:rFonts w:hint="eastAsia"/>
          <w:bCs/>
        </w:rPr>
        <w:t>100</w:t>
      </w:r>
      <w:r>
        <w:rPr>
          <w:rFonts w:hint="eastAsia"/>
          <w:bCs/>
        </w:rPr>
        <w:t xml:space="preserve">   </w:t>
      </w:r>
      <w:r>
        <w:rPr>
          <w:rFonts w:hint="eastAsia"/>
          <w:bCs/>
        </w:rPr>
        <w:t>年</w:t>
      </w:r>
      <w:r>
        <w:rPr>
          <w:rFonts w:hint="eastAsia"/>
          <w:bCs/>
        </w:rPr>
        <w:t xml:space="preserve">   </w:t>
      </w:r>
      <w:r w:rsidR="00395FBD">
        <w:rPr>
          <w:rFonts w:hint="eastAsia"/>
          <w:bCs/>
        </w:rPr>
        <w:t>10</w:t>
      </w:r>
      <w:r>
        <w:rPr>
          <w:rFonts w:hint="eastAsia"/>
          <w:bCs/>
        </w:rPr>
        <w:t xml:space="preserve">   </w:t>
      </w:r>
      <w:r>
        <w:rPr>
          <w:rFonts w:hint="eastAsia"/>
          <w:bCs/>
        </w:rPr>
        <w:t>月</w:t>
      </w:r>
      <w:r>
        <w:rPr>
          <w:rFonts w:hint="eastAsia"/>
          <w:bCs/>
        </w:rPr>
        <w:t xml:space="preserve">      </w:t>
      </w:r>
      <w:r>
        <w:rPr>
          <w:rFonts w:hint="eastAsia"/>
          <w:bCs/>
        </w:rPr>
        <w:t>日</w:t>
      </w:r>
    </w:p>
    <w:p w:rsidR="00141E22" w:rsidRPr="007A4F6C" w:rsidRDefault="00C03C57" w:rsidP="00044E1C">
      <w:pPr>
        <w:pStyle w:val="ac"/>
        <w:ind w:left="1020" w:hanging="1020"/>
      </w:pPr>
      <w:r>
        <w:rPr>
          <w:rFonts w:hint="eastAsia"/>
          <w:bCs/>
        </w:rPr>
        <w:t>附件：本院</w:t>
      </w:r>
      <w:r w:rsidR="00096FBF">
        <w:rPr>
          <w:rFonts w:hint="eastAsia"/>
          <w:bCs/>
        </w:rPr>
        <w:t>99</w:t>
      </w:r>
      <w:r>
        <w:rPr>
          <w:rFonts w:hint="eastAsia"/>
          <w:bCs/>
        </w:rPr>
        <w:t>年</w:t>
      </w:r>
      <w:r w:rsidR="00096FBF">
        <w:rPr>
          <w:rFonts w:hint="eastAsia"/>
          <w:bCs/>
        </w:rPr>
        <w:t>10</w:t>
      </w:r>
      <w:r>
        <w:rPr>
          <w:rFonts w:hint="eastAsia"/>
          <w:bCs/>
        </w:rPr>
        <w:t>月</w:t>
      </w:r>
      <w:r w:rsidR="00096FBF">
        <w:rPr>
          <w:rFonts w:hint="eastAsia"/>
          <w:bCs/>
        </w:rPr>
        <w:t>19</w:t>
      </w:r>
      <w:r>
        <w:rPr>
          <w:rFonts w:hint="eastAsia"/>
          <w:bCs/>
        </w:rPr>
        <w:t>日（</w:t>
      </w:r>
      <w:r w:rsidR="00096FBF">
        <w:rPr>
          <w:rFonts w:hint="eastAsia"/>
          <w:bCs/>
        </w:rPr>
        <w:t>99</w:t>
      </w:r>
      <w:r>
        <w:rPr>
          <w:rFonts w:hint="eastAsia"/>
          <w:bCs/>
        </w:rPr>
        <w:t>）院台調壹字第</w:t>
      </w:r>
      <w:r w:rsidR="00096FBF">
        <w:rPr>
          <w:rFonts w:hint="eastAsia"/>
          <w:bCs/>
        </w:rPr>
        <w:t>0990800904</w:t>
      </w:r>
      <w:r>
        <w:rPr>
          <w:rFonts w:hint="eastAsia"/>
          <w:bCs/>
        </w:rPr>
        <w:t>號派查函暨相關案卷。</w:t>
      </w:r>
      <w:r w:rsidR="00044E1C" w:rsidRPr="007A4F6C">
        <w:t xml:space="preserve"> </w:t>
      </w:r>
    </w:p>
    <w:sectPr w:rsidR="00141E22" w:rsidRPr="007A4F6C" w:rsidSect="0069180E">
      <w:footerReference w:type="default" r:id="rId8"/>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15B1" w:rsidRDefault="00E715B1">
      <w:r>
        <w:separator/>
      </w:r>
    </w:p>
  </w:endnote>
  <w:endnote w:type="continuationSeparator" w:id="0">
    <w:p w:rsidR="00E715B1" w:rsidRDefault="00E715B1">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DFKaiShu-SB-Estd-BF">
    <w:altName w:val="Arial Unicode MS"/>
    <w:panose1 w:val="00000000000000000000"/>
    <w:charset w:val="88"/>
    <w:family w:val="auto"/>
    <w:notTrueType/>
    <w:pitch w:val="default"/>
    <w:sig w:usb0="00000001" w:usb1="080E0000" w:usb2="00000010" w:usb3="00000000" w:csb0="0014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5B1" w:rsidRDefault="003C71C9">
    <w:pPr>
      <w:pStyle w:val="af"/>
      <w:framePr w:wrap="around" w:vAnchor="text" w:hAnchor="margin" w:xAlign="center" w:y="1"/>
      <w:rPr>
        <w:rStyle w:val="a7"/>
        <w:sz w:val="24"/>
      </w:rPr>
    </w:pPr>
    <w:r>
      <w:rPr>
        <w:rStyle w:val="a7"/>
        <w:sz w:val="24"/>
      </w:rPr>
      <w:fldChar w:fldCharType="begin"/>
    </w:r>
    <w:r w:rsidR="00E715B1">
      <w:rPr>
        <w:rStyle w:val="a7"/>
        <w:sz w:val="24"/>
      </w:rPr>
      <w:instrText xml:space="preserve">PAGE  </w:instrText>
    </w:r>
    <w:r>
      <w:rPr>
        <w:rStyle w:val="a7"/>
        <w:sz w:val="24"/>
      </w:rPr>
      <w:fldChar w:fldCharType="separate"/>
    </w:r>
    <w:r w:rsidR="00044E1C">
      <w:rPr>
        <w:rStyle w:val="a7"/>
        <w:noProof/>
        <w:sz w:val="24"/>
      </w:rPr>
      <w:t>15</w:t>
    </w:r>
    <w:r>
      <w:rPr>
        <w:rStyle w:val="a7"/>
        <w:sz w:val="24"/>
      </w:rPr>
      <w:fldChar w:fldCharType="end"/>
    </w:r>
  </w:p>
  <w:p w:rsidR="00E715B1" w:rsidRDefault="00E715B1">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15B1" w:rsidRDefault="00E715B1">
      <w:r>
        <w:separator/>
      </w:r>
    </w:p>
  </w:footnote>
  <w:footnote w:type="continuationSeparator" w:id="0">
    <w:p w:rsidR="00E715B1" w:rsidRDefault="00E715B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0AA48A0E"/>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697"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color w:val="000000" w:themeColor="text1"/>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color w:val="000000" w:themeColor="text1"/>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color w:val="000000" w:themeColor="text1"/>
        <w:spacing w:val="0"/>
        <w:w w:val="100"/>
        <w:position w:val="0"/>
        <w:sz w:val="32"/>
      </w:rPr>
    </w:lvl>
    <w:lvl w:ilvl="8">
      <w:start w:val="1"/>
      <w:numFmt w:val="bullet"/>
      <w:lvlText w:val=""/>
      <w:lvlJc w:val="left"/>
      <w:pPr>
        <w:tabs>
          <w:tab w:val="num" w:pos="6195"/>
        </w:tabs>
        <w:ind w:left="5015" w:hanging="1700"/>
      </w:pPr>
      <w:rPr>
        <w:rFonts w:ascii="Wingdings" w:hAnsi="Wingdings" w:hint="default"/>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1A9E64BA"/>
    <w:multiLevelType w:val="hybridMultilevel"/>
    <w:tmpl w:val="14DEF652"/>
    <w:lvl w:ilvl="0" w:tplc="8D8C9F1A">
      <w:numFmt w:val="bullet"/>
      <w:lvlText w:val="◎"/>
      <w:lvlJc w:val="left"/>
      <w:pPr>
        <w:ind w:left="1180" w:hanging="480"/>
      </w:pPr>
      <w:rPr>
        <w:rFonts w:ascii="Times New Roman" w:eastAsia="標楷體" w:hAnsi="Times New Roman" w:cs="Times New Roman" w:hint="default"/>
      </w:rPr>
    </w:lvl>
    <w:lvl w:ilvl="1" w:tplc="04090003" w:tentative="1">
      <w:start w:val="1"/>
      <w:numFmt w:val="bullet"/>
      <w:lvlText w:val=""/>
      <w:lvlJc w:val="left"/>
      <w:pPr>
        <w:ind w:left="1660" w:hanging="480"/>
      </w:pPr>
      <w:rPr>
        <w:rFonts w:ascii="Wingdings" w:hAnsi="Wingdings" w:hint="default"/>
      </w:rPr>
    </w:lvl>
    <w:lvl w:ilvl="2" w:tplc="04090005" w:tentative="1">
      <w:start w:val="1"/>
      <w:numFmt w:val="bullet"/>
      <w:lvlText w:val=""/>
      <w:lvlJc w:val="left"/>
      <w:pPr>
        <w:ind w:left="2140" w:hanging="480"/>
      </w:pPr>
      <w:rPr>
        <w:rFonts w:ascii="Wingdings" w:hAnsi="Wingdings" w:hint="default"/>
      </w:rPr>
    </w:lvl>
    <w:lvl w:ilvl="3" w:tplc="04090001" w:tentative="1">
      <w:start w:val="1"/>
      <w:numFmt w:val="bullet"/>
      <w:lvlText w:val=""/>
      <w:lvlJc w:val="left"/>
      <w:pPr>
        <w:ind w:left="2620" w:hanging="480"/>
      </w:pPr>
      <w:rPr>
        <w:rFonts w:ascii="Wingdings" w:hAnsi="Wingdings" w:hint="default"/>
      </w:rPr>
    </w:lvl>
    <w:lvl w:ilvl="4" w:tplc="04090003" w:tentative="1">
      <w:start w:val="1"/>
      <w:numFmt w:val="bullet"/>
      <w:lvlText w:val=""/>
      <w:lvlJc w:val="left"/>
      <w:pPr>
        <w:ind w:left="3100" w:hanging="480"/>
      </w:pPr>
      <w:rPr>
        <w:rFonts w:ascii="Wingdings" w:hAnsi="Wingdings" w:hint="default"/>
      </w:rPr>
    </w:lvl>
    <w:lvl w:ilvl="5" w:tplc="04090005" w:tentative="1">
      <w:start w:val="1"/>
      <w:numFmt w:val="bullet"/>
      <w:lvlText w:val=""/>
      <w:lvlJc w:val="left"/>
      <w:pPr>
        <w:ind w:left="3580" w:hanging="480"/>
      </w:pPr>
      <w:rPr>
        <w:rFonts w:ascii="Wingdings" w:hAnsi="Wingdings" w:hint="default"/>
      </w:rPr>
    </w:lvl>
    <w:lvl w:ilvl="6" w:tplc="04090001" w:tentative="1">
      <w:start w:val="1"/>
      <w:numFmt w:val="bullet"/>
      <w:lvlText w:val=""/>
      <w:lvlJc w:val="left"/>
      <w:pPr>
        <w:ind w:left="4060" w:hanging="480"/>
      </w:pPr>
      <w:rPr>
        <w:rFonts w:ascii="Wingdings" w:hAnsi="Wingdings" w:hint="default"/>
      </w:rPr>
    </w:lvl>
    <w:lvl w:ilvl="7" w:tplc="04090003" w:tentative="1">
      <w:start w:val="1"/>
      <w:numFmt w:val="bullet"/>
      <w:lvlText w:val=""/>
      <w:lvlJc w:val="left"/>
      <w:pPr>
        <w:ind w:left="4540" w:hanging="480"/>
      </w:pPr>
      <w:rPr>
        <w:rFonts w:ascii="Wingdings" w:hAnsi="Wingdings" w:hint="default"/>
      </w:rPr>
    </w:lvl>
    <w:lvl w:ilvl="8" w:tplc="04090005" w:tentative="1">
      <w:start w:val="1"/>
      <w:numFmt w:val="bullet"/>
      <w:lvlText w:val=""/>
      <w:lvlJc w:val="left"/>
      <w:pPr>
        <w:ind w:left="5020" w:hanging="480"/>
      </w:pPr>
      <w:rPr>
        <w:rFonts w:ascii="Wingdings" w:hAnsi="Wingdings" w:hint="default"/>
      </w:rPr>
    </w:lvl>
  </w:abstractNum>
  <w:abstractNum w:abstractNumId="4">
    <w:nsid w:val="2E622BC7"/>
    <w:multiLevelType w:val="hybridMultilevel"/>
    <w:tmpl w:val="3CFE5C84"/>
    <w:lvl w:ilvl="0" w:tplc="6FE8ADD4">
      <w:start w:val="1"/>
      <w:numFmt w:val="decimal"/>
      <w:lvlText w:val="（%1）"/>
      <w:lvlJc w:val="left"/>
      <w:pPr>
        <w:ind w:left="720" w:hanging="72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4"/>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6"/>
    </w:lvlOverride>
    <w:lvlOverride w:ilvl="1">
      <w:startOverride w:val="1"/>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
  </w:num>
  <w:num w:numId="14">
    <w:abstractNumId w:val="1"/>
  </w:num>
  <w:num w:numId="15">
    <w:abstractNumId w:val="1"/>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proofState w:spelling="clean" w:grammar="clean"/>
  <w:attachedTemplate r:id="rId1"/>
  <w:mailMerge>
    <w:mainDocumentType w:val="mailingLabels"/>
    <w:linkToQuery/>
    <w:dataType w:val="textFile"/>
    <w:connectString w:val=""/>
    <w:query w:val="SELECT * FROM D:\派查資料.doc"/>
    <w:activeRecord w:val="8"/>
  </w:mailMerge>
  <w:defaultTabStop w:val="0"/>
  <w:drawingGridHorizontalSpacing w:val="170"/>
  <w:drawingGridVerticalSpacing w:val="457"/>
  <w:displayHorizontalDrawingGridEvery w:val="0"/>
  <w:characterSpacingControl w:val="compressPunctuation"/>
  <w:hdrShapeDefaults>
    <o:shapedefaults v:ext="edit" spidmax="89089"/>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44D49"/>
    <w:rsid w:val="00004ADE"/>
    <w:rsid w:val="00014640"/>
    <w:rsid w:val="00014998"/>
    <w:rsid w:val="000158D6"/>
    <w:rsid w:val="00023546"/>
    <w:rsid w:val="000300A9"/>
    <w:rsid w:val="000329C9"/>
    <w:rsid w:val="00033617"/>
    <w:rsid w:val="00044115"/>
    <w:rsid w:val="00044E1C"/>
    <w:rsid w:val="00047EF2"/>
    <w:rsid w:val="000506CC"/>
    <w:rsid w:val="00051D60"/>
    <w:rsid w:val="000567D8"/>
    <w:rsid w:val="000613C5"/>
    <w:rsid w:val="000622B4"/>
    <w:rsid w:val="0006297B"/>
    <w:rsid w:val="00063AA4"/>
    <w:rsid w:val="00064583"/>
    <w:rsid w:val="000658B7"/>
    <w:rsid w:val="00065FC3"/>
    <w:rsid w:val="00066688"/>
    <w:rsid w:val="0006717D"/>
    <w:rsid w:val="00086F5F"/>
    <w:rsid w:val="000917BB"/>
    <w:rsid w:val="00091F43"/>
    <w:rsid w:val="0009584F"/>
    <w:rsid w:val="000964E3"/>
    <w:rsid w:val="00096988"/>
    <w:rsid w:val="00096FBF"/>
    <w:rsid w:val="000A3719"/>
    <w:rsid w:val="000A5AA2"/>
    <w:rsid w:val="000A6F68"/>
    <w:rsid w:val="000B0FAB"/>
    <w:rsid w:val="000B1DD6"/>
    <w:rsid w:val="000B216A"/>
    <w:rsid w:val="000B7CAB"/>
    <w:rsid w:val="000C2B15"/>
    <w:rsid w:val="000C46B3"/>
    <w:rsid w:val="000D1B20"/>
    <w:rsid w:val="000D2AD7"/>
    <w:rsid w:val="000E09EA"/>
    <w:rsid w:val="000E3622"/>
    <w:rsid w:val="000E4623"/>
    <w:rsid w:val="000E63EE"/>
    <w:rsid w:val="000F709A"/>
    <w:rsid w:val="000F7165"/>
    <w:rsid w:val="000F7517"/>
    <w:rsid w:val="000F7AB2"/>
    <w:rsid w:val="00104498"/>
    <w:rsid w:val="00104766"/>
    <w:rsid w:val="00105235"/>
    <w:rsid w:val="0010535E"/>
    <w:rsid w:val="001106FA"/>
    <w:rsid w:val="001124CA"/>
    <w:rsid w:val="001163C2"/>
    <w:rsid w:val="00123E52"/>
    <w:rsid w:val="0013216C"/>
    <w:rsid w:val="00133A5A"/>
    <w:rsid w:val="00135337"/>
    <w:rsid w:val="00136BE2"/>
    <w:rsid w:val="001379B7"/>
    <w:rsid w:val="00141E22"/>
    <w:rsid w:val="0014257F"/>
    <w:rsid w:val="001425D5"/>
    <w:rsid w:val="00142C48"/>
    <w:rsid w:val="0014537A"/>
    <w:rsid w:val="001555CC"/>
    <w:rsid w:val="00155D51"/>
    <w:rsid w:val="001567B1"/>
    <w:rsid w:val="00161E03"/>
    <w:rsid w:val="001656BC"/>
    <w:rsid w:val="0016707A"/>
    <w:rsid w:val="001678E6"/>
    <w:rsid w:val="00172F65"/>
    <w:rsid w:val="00174C2C"/>
    <w:rsid w:val="00176236"/>
    <w:rsid w:val="0018526D"/>
    <w:rsid w:val="00191974"/>
    <w:rsid w:val="00193D79"/>
    <w:rsid w:val="0019533E"/>
    <w:rsid w:val="00197C16"/>
    <w:rsid w:val="00197E68"/>
    <w:rsid w:val="001A18C9"/>
    <w:rsid w:val="001A1EAD"/>
    <w:rsid w:val="001A591F"/>
    <w:rsid w:val="001A5BC1"/>
    <w:rsid w:val="001B1760"/>
    <w:rsid w:val="001C12D4"/>
    <w:rsid w:val="001D33BE"/>
    <w:rsid w:val="001D36B5"/>
    <w:rsid w:val="001D73B4"/>
    <w:rsid w:val="001D7B2E"/>
    <w:rsid w:val="001F0BF6"/>
    <w:rsid w:val="001F4AE8"/>
    <w:rsid w:val="00200DA1"/>
    <w:rsid w:val="0020175A"/>
    <w:rsid w:val="00206A35"/>
    <w:rsid w:val="0021697F"/>
    <w:rsid w:val="00216FD2"/>
    <w:rsid w:val="00225B01"/>
    <w:rsid w:val="00240602"/>
    <w:rsid w:val="00240A87"/>
    <w:rsid w:val="00241A68"/>
    <w:rsid w:val="002516A6"/>
    <w:rsid w:val="00252814"/>
    <w:rsid w:val="00254AA1"/>
    <w:rsid w:val="00254C16"/>
    <w:rsid w:val="00255DF8"/>
    <w:rsid w:val="002578A9"/>
    <w:rsid w:val="00260BF7"/>
    <w:rsid w:val="002639A5"/>
    <w:rsid w:val="00264D30"/>
    <w:rsid w:val="002661FA"/>
    <w:rsid w:val="0026799A"/>
    <w:rsid w:val="00274FB5"/>
    <w:rsid w:val="00275F01"/>
    <w:rsid w:val="00276157"/>
    <w:rsid w:val="002776E4"/>
    <w:rsid w:val="0028150C"/>
    <w:rsid w:val="00282998"/>
    <w:rsid w:val="00286434"/>
    <w:rsid w:val="002905F8"/>
    <w:rsid w:val="00291E59"/>
    <w:rsid w:val="00293E84"/>
    <w:rsid w:val="00295285"/>
    <w:rsid w:val="002A04A2"/>
    <w:rsid w:val="002A7504"/>
    <w:rsid w:val="002A76C0"/>
    <w:rsid w:val="002B5AD3"/>
    <w:rsid w:val="002B64D6"/>
    <w:rsid w:val="002C391F"/>
    <w:rsid w:val="002C6D94"/>
    <w:rsid w:val="002C6FF9"/>
    <w:rsid w:val="002C7790"/>
    <w:rsid w:val="002D0412"/>
    <w:rsid w:val="002D73CB"/>
    <w:rsid w:val="002E0EAF"/>
    <w:rsid w:val="002E51D2"/>
    <w:rsid w:val="002E65C8"/>
    <w:rsid w:val="002E69EF"/>
    <w:rsid w:val="002F1C47"/>
    <w:rsid w:val="002F3227"/>
    <w:rsid w:val="002F71AD"/>
    <w:rsid w:val="0030130E"/>
    <w:rsid w:val="003030A8"/>
    <w:rsid w:val="00303138"/>
    <w:rsid w:val="00305C5D"/>
    <w:rsid w:val="003061E7"/>
    <w:rsid w:val="00306CF0"/>
    <w:rsid w:val="00307EF9"/>
    <w:rsid w:val="003116A5"/>
    <w:rsid w:val="00320B17"/>
    <w:rsid w:val="003217FD"/>
    <w:rsid w:val="00322226"/>
    <w:rsid w:val="00324DC9"/>
    <w:rsid w:val="003272A0"/>
    <w:rsid w:val="00330313"/>
    <w:rsid w:val="003310FF"/>
    <w:rsid w:val="00332D52"/>
    <w:rsid w:val="00342682"/>
    <w:rsid w:val="00343997"/>
    <w:rsid w:val="00345357"/>
    <w:rsid w:val="003464DC"/>
    <w:rsid w:val="003466B5"/>
    <w:rsid w:val="003512E2"/>
    <w:rsid w:val="00356280"/>
    <w:rsid w:val="003563D6"/>
    <w:rsid w:val="003658D8"/>
    <w:rsid w:val="00366547"/>
    <w:rsid w:val="003770F8"/>
    <w:rsid w:val="003804E6"/>
    <w:rsid w:val="003813DB"/>
    <w:rsid w:val="0039121E"/>
    <w:rsid w:val="00391589"/>
    <w:rsid w:val="003925D6"/>
    <w:rsid w:val="00392804"/>
    <w:rsid w:val="00395557"/>
    <w:rsid w:val="00395FBD"/>
    <w:rsid w:val="003967F5"/>
    <w:rsid w:val="003972F1"/>
    <w:rsid w:val="003A0AC4"/>
    <w:rsid w:val="003A2AC6"/>
    <w:rsid w:val="003A7E79"/>
    <w:rsid w:val="003B041E"/>
    <w:rsid w:val="003B5915"/>
    <w:rsid w:val="003C1E18"/>
    <w:rsid w:val="003C319C"/>
    <w:rsid w:val="003C43EB"/>
    <w:rsid w:val="003C5E77"/>
    <w:rsid w:val="003C71C9"/>
    <w:rsid w:val="003D4EFC"/>
    <w:rsid w:val="003D64D9"/>
    <w:rsid w:val="003E15F8"/>
    <w:rsid w:val="003E24E2"/>
    <w:rsid w:val="003E2638"/>
    <w:rsid w:val="003E2AC3"/>
    <w:rsid w:val="003E67F6"/>
    <w:rsid w:val="003F03CD"/>
    <w:rsid w:val="003F0A1E"/>
    <w:rsid w:val="003F306A"/>
    <w:rsid w:val="003F49F4"/>
    <w:rsid w:val="003F6754"/>
    <w:rsid w:val="00400B7C"/>
    <w:rsid w:val="004026BD"/>
    <w:rsid w:val="004045EC"/>
    <w:rsid w:val="00406D94"/>
    <w:rsid w:val="00414108"/>
    <w:rsid w:val="0041422E"/>
    <w:rsid w:val="00422572"/>
    <w:rsid w:val="004245B5"/>
    <w:rsid w:val="004271D9"/>
    <w:rsid w:val="00433AEA"/>
    <w:rsid w:val="004344DB"/>
    <w:rsid w:val="00435B07"/>
    <w:rsid w:val="00435D10"/>
    <w:rsid w:val="00436E2A"/>
    <w:rsid w:val="00444956"/>
    <w:rsid w:val="00445F25"/>
    <w:rsid w:val="004503B9"/>
    <w:rsid w:val="00453BE8"/>
    <w:rsid w:val="004612AB"/>
    <w:rsid w:val="00462D3D"/>
    <w:rsid w:val="00482DD7"/>
    <w:rsid w:val="00483E47"/>
    <w:rsid w:val="00484801"/>
    <w:rsid w:val="00484C5F"/>
    <w:rsid w:val="0048604E"/>
    <w:rsid w:val="00486416"/>
    <w:rsid w:val="00490F6F"/>
    <w:rsid w:val="00491829"/>
    <w:rsid w:val="004A1C55"/>
    <w:rsid w:val="004A5C5C"/>
    <w:rsid w:val="004B29FE"/>
    <w:rsid w:val="004B30CD"/>
    <w:rsid w:val="004B4F24"/>
    <w:rsid w:val="004C10A1"/>
    <w:rsid w:val="004C1581"/>
    <w:rsid w:val="004C1E4E"/>
    <w:rsid w:val="004C4C08"/>
    <w:rsid w:val="004C541C"/>
    <w:rsid w:val="004C7431"/>
    <w:rsid w:val="004D14D2"/>
    <w:rsid w:val="004D46AE"/>
    <w:rsid w:val="004E0074"/>
    <w:rsid w:val="004E1C58"/>
    <w:rsid w:val="004E2CF7"/>
    <w:rsid w:val="004E46A6"/>
    <w:rsid w:val="004E4F35"/>
    <w:rsid w:val="004E6474"/>
    <w:rsid w:val="004E69CD"/>
    <w:rsid w:val="004E69F0"/>
    <w:rsid w:val="004F6298"/>
    <w:rsid w:val="004F6709"/>
    <w:rsid w:val="0050068D"/>
    <w:rsid w:val="00501D46"/>
    <w:rsid w:val="00503D98"/>
    <w:rsid w:val="005130C6"/>
    <w:rsid w:val="00521A62"/>
    <w:rsid w:val="00522D0D"/>
    <w:rsid w:val="005274E9"/>
    <w:rsid w:val="00530253"/>
    <w:rsid w:val="00530818"/>
    <w:rsid w:val="00531601"/>
    <w:rsid w:val="00533D03"/>
    <w:rsid w:val="00542601"/>
    <w:rsid w:val="00544298"/>
    <w:rsid w:val="005465DE"/>
    <w:rsid w:val="005475EB"/>
    <w:rsid w:val="00554049"/>
    <w:rsid w:val="005543CF"/>
    <w:rsid w:val="00554DAD"/>
    <w:rsid w:val="00556BAC"/>
    <w:rsid w:val="00557B88"/>
    <w:rsid w:val="005669B1"/>
    <w:rsid w:val="00574467"/>
    <w:rsid w:val="00583523"/>
    <w:rsid w:val="0059054D"/>
    <w:rsid w:val="005919EC"/>
    <w:rsid w:val="00592278"/>
    <w:rsid w:val="005A07F9"/>
    <w:rsid w:val="005A450F"/>
    <w:rsid w:val="005A54FF"/>
    <w:rsid w:val="005B0F28"/>
    <w:rsid w:val="005B1A50"/>
    <w:rsid w:val="005B4929"/>
    <w:rsid w:val="005C35BA"/>
    <w:rsid w:val="005C38E1"/>
    <w:rsid w:val="005D269E"/>
    <w:rsid w:val="005D2BB0"/>
    <w:rsid w:val="005D45CE"/>
    <w:rsid w:val="005F12D9"/>
    <w:rsid w:val="005F3246"/>
    <w:rsid w:val="005F604A"/>
    <w:rsid w:val="006030CD"/>
    <w:rsid w:val="006046C0"/>
    <w:rsid w:val="0060730E"/>
    <w:rsid w:val="00611A9D"/>
    <w:rsid w:val="0061324A"/>
    <w:rsid w:val="0061406B"/>
    <w:rsid w:val="0061539C"/>
    <w:rsid w:val="006165E2"/>
    <w:rsid w:val="00617BE3"/>
    <w:rsid w:val="0063033B"/>
    <w:rsid w:val="006420F9"/>
    <w:rsid w:val="006511F6"/>
    <w:rsid w:val="00652E0F"/>
    <w:rsid w:val="00657DD1"/>
    <w:rsid w:val="0066504A"/>
    <w:rsid w:val="006734ED"/>
    <w:rsid w:val="0067615B"/>
    <w:rsid w:val="00681773"/>
    <w:rsid w:val="0069180E"/>
    <w:rsid w:val="0069726D"/>
    <w:rsid w:val="006A0B60"/>
    <w:rsid w:val="006A0E92"/>
    <w:rsid w:val="006A233A"/>
    <w:rsid w:val="006A2440"/>
    <w:rsid w:val="006A2546"/>
    <w:rsid w:val="006A2A8C"/>
    <w:rsid w:val="006A41D3"/>
    <w:rsid w:val="006A52B2"/>
    <w:rsid w:val="006A7B46"/>
    <w:rsid w:val="006B2279"/>
    <w:rsid w:val="006B4DFA"/>
    <w:rsid w:val="006D3431"/>
    <w:rsid w:val="006D6E26"/>
    <w:rsid w:val="006E566F"/>
    <w:rsid w:val="006E779E"/>
    <w:rsid w:val="006F41ED"/>
    <w:rsid w:val="006F66EA"/>
    <w:rsid w:val="006F7065"/>
    <w:rsid w:val="00704B97"/>
    <w:rsid w:val="007113C1"/>
    <w:rsid w:val="00712A36"/>
    <w:rsid w:val="00723FB3"/>
    <w:rsid w:val="007240DE"/>
    <w:rsid w:val="00726028"/>
    <w:rsid w:val="00727375"/>
    <w:rsid w:val="00731578"/>
    <w:rsid w:val="00731E0A"/>
    <w:rsid w:val="0073330C"/>
    <w:rsid w:val="00736108"/>
    <w:rsid w:val="0073730E"/>
    <w:rsid w:val="007406A0"/>
    <w:rsid w:val="00740C5C"/>
    <w:rsid w:val="00741158"/>
    <w:rsid w:val="00741AB3"/>
    <w:rsid w:val="0074425B"/>
    <w:rsid w:val="00746727"/>
    <w:rsid w:val="00751561"/>
    <w:rsid w:val="00751DC3"/>
    <w:rsid w:val="00752953"/>
    <w:rsid w:val="00753D3C"/>
    <w:rsid w:val="007541DD"/>
    <w:rsid w:val="00754585"/>
    <w:rsid w:val="0076192C"/>
    <w:rsid w:val="00771291"/>
    <w:rsid w:val="007718FE"/>
    <w:rsid w:val="00774D21"/>
    <w:rsid w:val="00781390"/>
    <w:rsid w:val="007814FB"/>
    <w:rsid w:val="007858FE"/>
    <w:rsid w:val="007A04D2"/>
    <w:rsid w:val="007A389E"/>
    <w:rsid w:val="007A4AB2"/>
    <w:rsid w:val="007A4F6C"/>
    <w:rsid w:val="007A6FE2"/>
    <w:rsid w:val="007B4E78"/>
    <w:rsid w:val="007C00D5"/>
    <w:rsid w:val="007C30D0"/>
    <w:rsid w:val="007C3CD8"/>
    <w:rsid w:val="007D032C"/>
    <w:rsid w:val="007D04FA"/>
    <w:rsid w:val="007D0F2F"/>
    <w:rsid w:val="007E1A78"/>
    <w:rsid w:val="007E78CE"/>
    <w:rsid w:val="007F1CDA"/>
    <w:rsid w:val="007F2398"/>
    <w:rsid w:val="007F7BF8"/>
    <w:rsid w:val="008001A4"/>
    <w:rsid w:val="00800590"/>
    <w:rsid w:val="008021B6"/>
    <w:rsid w:val="00805A81"/>
    <w:rsid w:val="00816248"/>
    <w:rsid w:val="00821A8B"/>
    <w:rsid w:val="00822A61"/>
    <w:rsid w:val="0082363C"/>
    <w:rsid w:val="00824042"/>
    <w:rsid w:val="0082514C"/>
    <w:rsid w:val="00826306"/>
    <w:rsid w:val="008268A5"/>
    <w:rsid w:val="00826BCF"/>
    <w:rsid w:val="00830365"/>
    <w:rsid w:val="008313A8"/>
    <w:rsid w:val="00840F13"/>
    <w:rsid w:val="00846780"/>
    <w:rsid w:val="008508EB"/>
    <w:rsid w:val="008558CF"/>
    <w:rsid w:val="00863621"/>
    <w:rsid w:val="00864A57"/>
    <w:rsid w:val="008736A5"/>
    <w:rsid w:val="00873AD4"/>
    <w:rsid w:val="008800BE"/>
    <w:rsid w:val="0088034E"/>
    <w:rsid w:val="00881AD0"/>
    <w:rsid w:val="008820D3"/>
    <w:rsid w:val="00883A59"/>
    <w:rsid w:val="00883BE0"/>
    <w:rsid w:val="00887E63"/>
    <w:rsid w:val="00896EA1"/>
    <w:rsid w:val="00897FED"/>
    <w:rsid w:val="008A1092"/>
    <w:rsid w:val="008A1B6B"/>
    <w:rsid w:val="008B56D8"/>
    <w:rsid w:val="008B6330"/>
    <w:rsid w:val="008B6743"/>
    <w:rsid w:val="008C11F6"/>
    <w:rsid w:val="008C3789"/>
    <w:rsid w:val="008D0CFA"/>
    <w:rsid w:val="008D291F"/>
    <w:rsid w:val="008D3AE6"/>
    <w:rsid w:val="008D4C33"/>
    <w:rsid w:val="008D4D07"/>
    <w:rsid w:val="008D5254"/>
    <w:rsid w:val="008D550D"/>
    <w:rsid w:val="008D7B76"/>
    <w:rsid w:val="008E0444"/>
    <w:rsid w:val="008F531E"/>
    <w:rsid w:val="009013FD"/>
    <w:rsid w:val="009042DB"/>
    <w:rsid w:val="009145C8"/>
    <w:rsid w:val="00914948"/>
    <w:rsid w:val="00916225"/>
    <w:rsid w:val="009235F6"/>
    <w:rsid w:val="009300B2"/>
    <w:rsid w:val="00933803"/>
    <w:rsid w:val="00937228"/>
    <w:rsid w:val="00937D11"/>
    <w:rsid w:val="009409B5"/>
    <w:rsid w:val="00941B1D"/>
    <w:rsid w:val="00942585"/>
    <w:rsid w:val="00942AB7"/>
    <w:rsid w:val="00944692"/>
    <w:rsid w:val="00950CC8"/>
    <w:rsid w:val="009513AB"/>
    <w:rsid w:val="00956104"/>
    <w:rsid w:val="00957A09"/>
    <w:rsid w:val="009646EF"/>
    <w:rsid w:val="009668C4"/>
    <w:rsid w:val="00967A41"/>
    <w:rsid w:val="009752E2"/>
    <w:rsid w:val="00975C68"/>
    <w:rsid w:val="00977AE4"/>
    <w:rsid w:val="009819DF"/>
    <w:rsid w:val="00982B81"/>
    <w:rsid w:val="00983EED"/>
    <w:rsid w:val="00984817"/>
    <w:rsid w:val="009858F6"/>
    <w:rsid w:val="009910F5"/>
    <w:rsid w:val="00991A0D"/>
    <w:rsid w:val="009930F2"/>
    <w:rsid w:val="00995E82"/>
    <w:rsid w:val="009963D5"/>
    <w:rsid w:val="00996C11"/>
    <w:rsid w:val="00997291"/>
    <w:rsid w:val="009A28B8"/>
    <w:rsid w:val="009A3FF1"/>
    <w:rsid w:val="009A4A88"/>
    <w:rsid w:val="009B7B23"/>
    <w:rsid w:val="009C3D33"/>
    <w:rsid w:val="009C3E68"/>
    <w:rsid w:val="009C3F4D"/>
    <w:rsid w:val="009D053B"/>
    <w:rsid w:val="009D132A"/>
    <w:rsid w:val="009D2C5E"/>
    <w:rsid w:val="009D3980"/>
    <w:rsid w:val="009D3B6E"/>
    <w:rsid w:val="009E01A1"/>
    <w:rsid w:val="009E1E07"/>
    <w:rsid w:val="009E4A83"/>
    <w:rsid w:val="009E52CC"/>
    <w:rsid w:val="009E5B81"/>
    <w:rsid w:val="009F3CE5"/>
    <w:rsid w:val="009F66BB"/>
    <w:rsid w:val="009F677E"/>
    <w:rsid w:val="00A05A44"/>
    <w:rsid w:val="00A05FFC"/>
    <w:rsid w:val="00A15150"/>
    <w:rsid w:val="00A247BF"/>
    <w:rsid w:val="00A249EE"/>
    <w:rsid w:val="00A257DB"/>
    <w:rsid w:val="00A30492"/>
    <w:rsid w:val="00A3318C"/>
    <w:rsid w:val="00A4650C"/>
    <w:rsid w:val="00A5095B"/>
    <w:rsid w:val="00A541B2"/>
    <w:rsid w:val="00A61794"/>
    <w:rsid w:val="00A62CD2"/>
    <w:rsid w:val="00A7038D"/>
    <w:rsid w:val="00A7109C"/>
    <w:rsid w:val="00A7160F"/>
    <w:rsid w:val="00A72056"/>
    <w:rsid w:val="00A74348"/>
    <w:rsid w:val="00A75757"/>
    <w:rsid w:val="00A76388"/>
    <w:rsid w:val="00A82E3E"/>
    <w:rsid w:val="00A86A20"/>
    <w:rsid w:val="00A87A15"/>
    <w:rsid w:val="00A94A4E"/>
    <w:rsid w:val="00AA184D"/>
    <w:rsid w:val="00AA4FA0"/>
    <w:rsid w:val="00AA4FDD"/>
    <w:rsid w:val="00AA6C72"/>
    <w:rsid w:val="00AB5434"/>
    <w:rsid w:val="00AB5FD7"/>
    <w:rsid w:val="00AC07E0"/>
    <w:rsid w:val="00AC0949"/>
    <w:rsid w:val="00AC3606"/>
    <w:rsid w:val="00AC3717"/>
    <w:rsid w:val="00AC5FFB"/>
    <w:rsid w:val="00AC6AA2"/>
    <w:rsid w:val="00AC71C3"/>
    <w:rsid w:val="00AD0D42"/>
    <w:rsid w:val="00AD45C9"/>
    <w:rsid w:val="00AE0776"/>
    <w:rsid w:val="00AE368D"/>
    <w:rsid w:val="00AE415C"/>
    <w:rsid w:val="00AE4FF9"/>
    <w:rsid w:val="00AF0433"/>
    <w:rsid w:val="00AF1D83"/>
    <w:rsid w:val="00AF224D"/>
    <w:rsid w:val="00B018CE"/>
    <w:rsid w:val="00B02688"/>
    <w:rsid w:val="00B12785"/>
    <w:rsid w:val="00B13DE5"/>
    <w:rsid w:val="00B14282"/>
    <w:rsid w:val="00B16DF8"/>
    <w:rsid w:val="00B173CF"/>
    <w:rsid w:val="00B2072D"/>
    <w:rsid w:val="00B20A2E"/>
    <w:rsid w:val="00B20A3D"/>
    <w:rsid w:val="00B224FF"/>
    <w:rsid w:val="00B23BDA"/>
    <w:rsid w:val="00B266DA"/>
    <w:rsid w:val="00B3179C"/>
    <w:rsid w:val="00B31D92"/>
    <w:rsid w:val="00B33B93"/>
    <w:rsid w:val="00B4240D"/>
    <w:rsid w:val="00B5209C"/>
    <w:rsid w:val="00B5302F"/>
    <w:rsid w:val="00B53B93"/>
    <w:rsid w:val="00B63C25"/>
    <w:rsid w:val="00B646A0"/>
    <w:rsid w:val="00B735E2"/>
    <w:rsid w:val="00B74617"/>
    <w:rsid w:val="00B7703F"/>
    <w:rsid w:val="00B83035"/>
    <w:rsid w:val="00B83CF5"/>
    <w:rsid w:val="00B85C55"/>
    <w:rsid w:val="00B863DF"/>
    <w:rsid w:val="00B9076E"/>
    <w:rsid w:val="00B9117A"/>
    <w:rsid w:val="00B91C91"/>
    <w:rsid w:val="00B94FB2"/>
    <w:rsid w:val="00B95B14"/>
    <w:rsid w:val="00BA1C02"/>
    <w:rsid w:val="00BA286D"/>
    <w:rsid w:val="00BA29AB"/>
    <w:rsid w:val="00BA7EB1"/>
    <w:rsid w:val="00BB5312"/>
    <w:rsid w:val="00BB5E46"/>
    <w:rsid w:val="00BC35D6"/>
    <w:rsid w:val="00BC6560"/>
    <w:rsid w:val="00BC6811"/>
    <w:rsid w:val="00BD2B42"/>
    <w:rsid w:val="00BD6CE0"/>
    <w:rsid w:val="00BD764D"/>
    <w:rsid w:val="00BE22C5"/>
    <w:rsid w:val="00BE676A"/>
    <w:rsid w:val="00BF0E6C"/>
    <w:rsid w:val="00BF2F7E"/>
    <w:rsid w:val="00BF7E8C"/>
    <w:rsid w:val="00C03C57"/>
    <w:rsid w:val="00C10826"/>
    <w:rsid w:val="00C10F5F"/>
    <w:rsid w:val="00C24082"/>
    <w:rsid w:val="00C250CF"/>
    <w:rsid w:val="00C277F0"/>
    <w:rsid w:val="00C27F55"/>
    <w:rsid w:val="00C3153B"/>
    <w:rsid w:val="00C3153F"/>
    <w:rsid w:val="00C31D56"/>
    <w:rsid w:val="00C353CC"/>
    <w:rsid w:val="00C35CD3"/>
    <w:rsid w:val="00C35EFF"/>
    <w:rsid w:val="00C37F71"/>
    <w:rsid w:val="00C4021E"/>
    <w:rsid w:val="00C407F0"/>
    <w:rsid w:val="00C41233"/>
    <w:rsid w:val="00C4265B"/>
    <w:rsid w:val="00C4605B"/>
    <w:rsid w:val="00C47DFE"/>
    <w:rsid w:val="00C5395B"/>
    <w:rsid w:val="00C557A4"/>
    <w:rsid w:val="00C558EE"/>
    <w:rsid w:val="00C61DB2"/>
    <w:rsid w:val="00C63C28"/>
    <w:rsid w:val="00C71D11"/>
    <w:rsid w:val="00C73BA8"/>
    <w:rsid w:val="00C744BB"/>
    <w:rsid w:val="00C74D09"/>
    <w:rsid w:val="00C75FF1"/>
    <w:rsid w:val="00C76BE5"/>
    <w:rsid w:val="00C76F9F"/>
    <w:rsid w:val="00C77F5C"/>
    <w:rsid w:val="00C81599"/>
    <w:rsid w:val="00C819F3"/>
    <w:rsid w:val="00C868F5"/>
    <w:rsid w:val="00C87DD0"/>
    <w:rsid w:val="00C91910"/>
    <w:rsid w:val="00CA3D8D"/>
    <w:rsid w:val="00CA6622"/>
    <w:rsid w:val="00CB3A99"/>
    <w:rsid w:val="00CC3A3A"/>
    <w:rsid w:val="00CD0730"/>
    <w:rsid w:val="00CD1BEE"/>
    <w:rsid w:val="00CD41EF"/>
    <w:rsid w:val="00CD7DCF"/>
    <w:rsid w:val="00CE0C61"/>
    <w:rsid w:val="00CE399A"/>
    <w:rsid w:val="00CE514F"/>
    <w:rsid w:val="00CE580F"/>
    <w:rsid w:val="00CF0834"/>
    <w:rsid w:val="00CF60A2"/>
    <w:rsid w:val="00CF68B0"/>
    <w:rsid w:val="00CF7A87"/>
    <w:rsid w:val="00CF7D03"/>
    <w:rsid w:val="00D0204E"/>
    <w:rsid w:val="00D10ADB"/>
    <w:rsid w:val="00D13ED9"/>
    <w:rsid w:val="00D156B0"/>
    <w:rsid w:val="00D166B1"/>
    <w:rsid w:val="00D21D49"/>
    <w:rsid w:val="00D2458E"/>
    <w:rsid w:val="00D44D49"/>
    <w:rsid w:val="00D45BF2"/>
    <w:rsid w:val="00D56C4E"/>
    <w:rsid w:val="00D6291A"/>
    <w:rsid w:val="00D65465"/>
    <w:rsid w:val="00D665D6"/>
    <w:rsid w:val="00D7064A"/>
    <w:rsid w:val="00D72095"/>
    <w:rsid w:val="00D725CD"/>
    <w:rsid w:val="00D776D5"/>
    <w:rsid w:val="00D77E5B"/>
    <w:rsid w:val="00D863DE"/>
    <w:rsid w:val="00D910F4"/>
    <w:rsid w:val="00D97D3B"/>
    <w:rsid w:val="00DA1A2A"/>
    <w:rsid w:val="00DA1B16"/>
    <w:rsid w:val="00DA3D1B"/>
    <w:rsid w:val="00DB1ADB"/>
    <w:rsid w:val="00DB6BFB"/>
    <w:rsid w:val="00DC1270"/>
    <w:rsid w:val="00DD1A10"/>
    <w:rsid w:val="00DD1CF0"/>
    <w:rsid w:val="00DD3741"/>
    <w:rsid w:val="00DD5D3C"/>
    <w:rsid w:val="00DD723B"/>
    <w:rsid w:val="00DE5ECC"/>
    <w:rsid w:val="00DE6798"/>
    <w:rsid w:val="00DE77B3"/>
    <w:rsid w:val="00DF1564"/>
    <w:rsid w:val="00DF618C"/>
    <w:rsid w:val="00E017A9"/>
    <w:rsid w:val="00E01837"/>
    <w:rsid w:val="00E04E9B"/>
    <w:rsid w:val="00E11AB6"/>
    <w:rsid w:val="00E13630"/>
    <w:rsid w:val="00E172EF"/>
    <w:rsid w:val="00E17F96"/>
    <w:rsid w:val="00E212D3"/>
    <w:rsid w:val="00E253FF"/>
    <w:rsid w:val="00E25538"/>
    <w:rsid w:val="00E27AE3"/>
    <w:rsid w:val="00E3294E"/>
    <w:rsid w:val="00E32A55"/>
    <w:rsid w:val="00E35D33"/>
    <w:rsid w:val="00E35E7A"/>
    <w:rsid w:val="00E421D0"/>
    <w:rsid w:val="00E44755"/>
    <w:rsid w:val="00E513C0"/>
    <w:rsid w:val="00E54C37"/>
    <w:rsid w:val="00E56255"/>
    <w:rsid w:val="00E6055D"/>
    <w:rsid w:val="00E613E5"/>
    <w:rsid w:val="00E62AF5"/>
    <w:rsid w:val="00E669FE"/>
    <w:rsid w:val="00E67025"/>
    <w:rsid w:val="00E703F0"/>
    <w:rsid w:val="00E715B1"/>
    <w:rsid w:val="00E7230C"/>
    <w:rsid w:val="00E724A0"/>
    <w:rsid w:val="00E7256B"/>
    <w:rsid w:val="00E75CD4"/>
    <w:rsid w:val="00E81635"/>
    <w:rsid w:val="00E81DFA"/>
    <w:rsid w:val="00E84825"/>
    <w:rsid w:val="00E8793B"/>
    <w:rsid w:val="00E95ABB"/>
    <w:rsid w:val="00E97C1B"/>
    <w:rsid w:val="00EA74CA"/>
    <w:rsid w:val="00EB1C53"/>
    <w:rsid w:val="00EB2DEB"/>
    <w:rsid w:val="00EB39CF"/>
    <w:rsid w:val="00EB53D6"/>
    <w:rsid w:val="00EB5D2C"/>
    <w:rsid w:val="00EB5EF5"/>
    <w:rsid w:val="00EC1BDD"/>
    <w:rsid w:val="00EC2060"/>
    <w:rsid w:val="00EC5970"/>
    <w:rsid w:val="00EC7240"/>
    <w:rsid w:val="00ED08F6"/>
    <w:rsid w:val="00ED230C"/>
    <w:rsid w:val="00ED2960"/>
    <w:rsid w:val="00ED6355"/>
    <w:rsid w:val="00ED6898"/>
    <w:rsid w:val="00ED7383"/>
    <w:rsid w:val="00EE15DB"/>
    <w:rsid w:val="00EE6D72"/>
    <w:rsid w:val="00EF2091"/>
    <w:rsid w:val="00EF3637"/>
    <w:rsid w:val="00EF7617"/>
    <w:rsid w:val="00EF7AFD"/>
    <w:rsid w:val="00F13C87"/>
    <w:rsid w:val="00F148CA"/>
    <w:rsid w:val="00F15B67"/>
    <w:rsid w:val="00F204CE"/>
    <w:rsid w:val="00F20D52"/>
    <w:rsid w:val="00F22DA5"/>
    <w:rsid w:val="00F32013"/>
    <w:rsid w:val="00F342E7"/>
    <w:rsid w:val="00F35796"/>
    <w:rsid w:val="00F3780E"/>
    <w:rsid w:val="00F45D55"/>
    <w:rsid w:val="00F51B5B"/>
    <w:rsid w:val="00F53C7C"/>
    <w:rsid w:val="00F62578"/>
    <w:rsid w:val="00F625FD"/>
    <w:rsid w:val="00F7244D"/>
    <w:rsid w:val="00F74CC9"/>
    <w:rsid w:val="00F77AEB"/>
    <w:rsid w:val="00F84947"/>
    <w:rsid w:val="00F908CA"/>
    <w:rsid w:val="00F91A3F"/>
    <w:rsid w:val="00FA168A"/>
    <w:rsid w:val="00FA1E27"/>
    <w:rsid w:val="00FA3953"/>
    <w:rsid w:val="00FA7DC4"/>
    <w:rsid w:val="00FB0D15"/>
    <w:rsid w:val="00FB19A2"/>
    <w:rsid w:val="00FC092B"/>
    <w:rsid w:val="00FC2A89"/>
    <w:rsid w:val="00FC35E0"/>
    <w:rsid w:val="00FC521B"/>
    <w:rsid w:val="00FC79A8"/>
    <w:rsid w:val="00FD1C69"/>
    <w:rsid w:val="00FD3314"/>
    <w:rsid w:val="00FD7ED2"/>
    <w:rsid w:val="00FE3FD4"/>
    <w:rsid w:val="00FE44EF"/>
    <w:rsid w:val="00FE4B94"/>
    <w:rsid w:val="00FE527A"/>
    <w:rsid w:val="00FE572C"/>
    <w:rsid w:val="00FE74A3"/>
    <w:rsid w:val="00FF3197"/>
    <w:rsid w:val="00FF7C2D"/>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90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44D49"/>
    <w:pPr>
      <w:widowControl w:val="0"/>
    </w:pPr>
    <w:rPr>
      <w:rFonts w:eastAsia="標楷體"/>
      <w:kern w:val="2"/>
      <w:sz w:val="32"/>
    </w:rPr>
  </w:style>
  <w:style w:type="paragraph" w:styleId="1">
    <w:name w:val="heading 1"/>
    <w:basedOn w:val="a1"/>
    <w:qFormat/>
    <w:rsid w:val="00D44D49"/>
    <w:pPr>
      <w:numPr>
        <w:numId w:val="1"/>
      </w:numPr>
      <w:kinsoku w:val="0"/>
      <w:jc w:val="both"/>
      <w:outlineLvl w:val="0"/>
    </w:pPr>
    <w:rPr>
      <w:rFonts w:ascii="標楷體" w:hAnsi="Arial"/>
      <w:bCs/>
      <w:kern w:val="0"/>
      <w:szCs w:val="52"/>
    </w:rPr>
  </w:style>
  <w:style w:type="paragraph" w:styleId="2">
    <w:name w:val="heading 2"/>
    <w:basedOn w:val="a1"/>
    <w:link w:val="20"/>
    <w:qFormat/>
    <w:rsid w:val="00D44D49"/>
    <w:pPr>
      <w:numPr>
        <w:ilvl w:val="1"/>
        <w:numId w:val="1"/>
      </w:numPr>
      <w:kinsoku w:val="0"/>
      <w:jc w:val="both"/>
      <w:outlineLvl w:val="1"/>
    </w:pPr>
    <w:rPr>
      <w:rFonts w:ascii="標楷體" w:hAnsi="Arial"/>
      <w:bCs/>
      <w:kern w:val="0"/>
      <w:szCs w:val="48"/>
    </w:rPr>
  </w:style>
  <w:style w:type="paragraph" w:styleId="3">
    <w:name w:val="heading 3"/>
    <w:basedOn w:val="a1"/>
    <w:link w:val="30"/>
    <w:qFormat/>
    <w:rsid w:val="00D44D49"/>
    <w:pPr>
      <w:numPr>
        <w:ilvl w:val="2"/>
        <w:numId w:val="1"/>
      </w:numPr>
      <w:kinsoku w:val="0"/>
      <w:jc w:val="both"/>
      <w:outlineLvl w:val="2"/>
    </w:pPr>
    <w:rPr>
      <w:rFonts w:ascii="標楷體" w:hAnsi="Arial"/>
      <w:bCs/>
      <w:kern w:val="0"/>
      <w:szCs w:val="36"/>
    </w:rPr>
  </w:style>
  <w:style w:type="paragraph" w:styleId="4">
    <w:name w:val="heading 4"/>
    <w:basedOn w:val="a1"/>
    <w:link w:val="40"/>
    <w:qFormat/>
    <w:rsid w:val="00D44D49"/>
    <w:pPr>
      <w:numPr>
        <w:ilvl w:val="3"/>
        <w:numId w:val="1"/>
      </w:numPr>
      <w:jc w:val="both"/>
      <w:outlineLvl w:val="3"/>
    </w:pPr>
    <w:rPr>
      <w:rFonts w:ascii="標楷體" w:hAnsi="Arial"/>
      <w:szCs w:val="36"/>
    </w:rPr>
  </w:style>
  <w:style w:type="paragraph" w:styleId="5">
    <w:name w:val="heading 5"/>
    <w:basedOn w:val="a1"/>
    <w:qFormat/>
    <w:rsid w:val="00D44D49"/>
    <w:pPr>
      <w:numPr>
        <w:ilvl w:val="4"/>
        <w:numId w:val="1"/>
      </w:numPr>
      <w:kinsoku w:val="0"/>
      <w:jc w:val="both"/>
      <w:outlineLvl w:val="4"/>
    </w:pPr>
    <w:rPr>
      <w:rFonts w:ascii="標楷體" w:hAnsi="Arial"/>
      <w:bCs/>
      <w:szCs w:val="36"/>
    </w:rPr>
  </w:style>
  <w:style w:type="paragraph" w:styleId="6">
    <w:name w:val="heading 6"/>
    <w:basedOn w:val="a1"/>
    <w:link w:val="60"/>
    <w:qFormat/>
    <w:rsid w:val="00D44D49"/>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D44D49"/>
    <w:pPr>
      <w:numPr>
        <w:ilvl w:val="6"/>
        <w:numId w:val="1"/>
      </w:numPr>
      <w:kinsoku w:val="0"/>
      <w:jc w:val="both"/>
      <w:outlineLvl w:val="6"/>
    </w:pPr>
    <w:rPr>
      <w:rFonts w:ascii="標楷體" w:hAnsi="Arial"/>
      <w:bCs/>
      <w:szCs w:val="36"/>
    </w:rPr>
  </w:style>
  <w:style w:type="paragraph" w:styleId="8">
    <w:name w:val="heading 8"/>
    <w:basedOn w:val="a1"/>
    <w:link w:val="80"/>
    <w:qFormat/>
    <w:rsid w:val="00D44D49"/>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D44D49"/>
    <w:pPr>
      <w:spacing w:before="720" w:after="720"/>
      <w:ind w:left="7371"/>
    </w:pPr>
    <w:rPr>
      <w:rFonts w:ascii="標楷體"/>
      <w:b/>
      <w:snapToGrid w:val="0"/>
      <w:spacing w:val="10"/>
      <w:sz w:val="36"/>
    </w:rPr>
  </w:style>
  <w:style w:type="paragraph" w:styleId="a6">
    <w:name w:val="endnote text"/>
    <w:basedOn w:val="a1"/>
    <w:semiHidden/>
    <w:rsid w:val="00D44D49"/>
    <w:pPr>
      <w:spacing w:before="240"/>
      <w:ind w:left="1021" w:hanging="1021"/>
      <w:jc w:val="both"/>
    </w:pPr>
    <w:rPr>
      <w:rFonts w:ascii="標楷體"/>
      <w:snapToGrid w:val="0"/>
      <w:spacing w:val="10"/>
    </w:rPr>
  </w:style>
  <w:style w:type="paragraph" w:styleId="50">
    <w:name w:val="toc 5"/>
    <w:basedOn w:val="a1"/>
    <w:next w:val="a1"/>
    <w:autoRedefine/>
    <w:semiHidden/>
    <w:rsid w:val="00D44D49"/>
    <w:pPr>
      <w:ind w:leftChars="400" w:left="600" w:rightChars="200" w:right="200" w:hangingChars="200" w:hanging="200"/>
    </w:pPr>
    <w:rPr>
      <w:rFonts w:ascii="標楷體"/>
    </w:rPr>
  </w:style>
  <w:style w:type="character" w:styleId="a7">
    <w:name w:val="page number"/>
    <w:basedOn w:val="a2"/>
    <w:semiHidden/>
    <w:rsid w:val="00D44D49"/>
    <w:rPr>
      <w:rFonts w:ascii="標楷體" w:eastAsia="標楷體"/>
      <w:sz w:val="20"/>
    </w:rPr>
  </w:style>
  <w:style w:type="paragraph" w:styleId="61">
    <w:name w:val="toc 6"/>
    <w:basedOn w:val="a1"/>
    <w:next w:val="a1"/>
    <w:autoRedefine/>
    <w:semiHidden/>
    <w:rsid w:val="00D44D49"/>
    <w:pPr>
      <w:ind w:leftChars="500" w:left="500"/>
    </w:pPr>
    <w:rPr>
      <w:rFonts w:ascii="標楷體"/>
    </w:rPr>
  </w:style>
  <w:style w:type="paragraph" w:customStyle="1" w:styleId="10">
    <w:name w:val="段落樣式1"/>
    <w:basedOn w:val="a1"/>
    <w:rsid w:val="00D44D49"/>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D44D49"/>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D44D49"/>
    <w:pPr>
      <w:kinsoku w:val="0"/>
      <w:ind w:left="2443" w:rightChars="200" w:right="698" w:hangingChars="700" w:hanging="2443"/>
      <w:jc w:val="both"/>
    </w:pPr>
    <w:rPr>
      <w:rFonts w:ascii="標楷體"/>
      <w:noProof/>
      <w:szCs w:val="32"/>
    </w:rPr>
  </w:style>
  <w:style w:type="paragraph" w:styleId="22">
    <w:name w:val="toc 2"/>
    <w:basedOn w:val="a1"/>
    <w:next w:val="a1"/>
    <w:autoRedefine/>
    <w:semiHidden/>
    <w:rsid w:val="00D44D49"/>
    <w:pPr>
      <w:kinsoku w:val="0"/>
      <w:ind w:leftChars="100" w:left="300" w:rightChars="200" w:right="200" w:hangingChars="200" w:hanging="200"/>
    </w:pPr>
    <w:rPr>
      <w:rFonts w:ascii="標楷體"/>
      <w:noProof/>
    </w:rPr>
  </w:style>
  <w:style w:type="paragraph" w:styleId="31">
    <w:name w:val="toc 3"/>
    <w:basedOn w:val="a1"/>
    <w:next w:val="a1"/>
    <w:autoRedefine/>
    <w:semiHidden/>
    <w:rsid w:val="00D44D49"/>
    <w:pPr>
      <w:kinsoku w:val="0"/>
      <w:ind w:leftChars="200" w:left="400" w:rightChars="200" w:right="200" w:hangingChars="200" w:hanging="200"/>
      <w:jc w:val="both"/>
    </w:pPr>
    <w:rPr>
      <w:rFonts w:ascii="標楷體"/>
      <w:noProof/>
    </w:rPr>
  </w:style>
  <w:style w:type="paragraph" w:styleId="41">
    <w:name w:val="toc 4"/>
    <w:basedOn w:val="a1"/>
    <w:next w:val="a1"/>
    <w:autoRedefine/>
    <w:semiHidden/>
    <w:rsid w:val="00D44D49"/>
    <w:pPr>
      <w:kinsoku w:val="0"/>
      <w:ind w:leftChars="300" w:left="500" w:rightChars="200" w:right="200" w:hangingChars="200" w:hanging="200"/>
      <w:jc w:val="both"/>
    </w:pPr>
    <w:rPr>
      <w:rFonts w:ascii="標楷體"/>
    </w:rPr>
  </w:style>
  <w:style w:type="paragraph" w:styleId="70">
    <w:name w:val="toc 7"/>
    <w:basedOn w:val="a1"/>
    <w:next w:val="a1"/>
    <w:autoRedefine/>
    <w:semiHidden/>
    <w:rsid w:val="00D44D49"/>
    <w:pPr>
      <w:ind w:leftChars="600" w:left="800" w:hangingChars="200" w:hanging="200"/>
    </w:pPr>
    <w:rPr>
      <w:rFonts w:ascii="標楷體"/>
    </w:rPr>
  </w:style>
  <w:style w:type="paragraph" w:styleId="81">
    <w:name w:val="toc 8"/>
    <w:basedOn w:val="a1"/>
    <w:next w:val="a1"/>
    <w:autoRedefine/>
    <w:semiHidden/>
    <w:rsid w:val="00D44D49"/>
    <w:pPr>
      <w:ind w:leftChars="700" w:left="900" w:hangingChars="200" w:hanging="200"/>
    </w:pPr>
    <w:rPr>
      <w:rFonts w:ascii="標楷體"/>
    </w:rPr>
  </w:style>
  <w:style w:type="paragraph" w:styleId="9">
    <w:name w:val="toc 9"/>
    <w:basedOn w:val="a1"/>
    <w:next w:val="a1"/>
    <w:autoRedefine/>
    <w:semiHidden/>
    <w:rsid w:val="00D44D49"/>
    <w:pPr>
      <w:ind w:leftChars="1600" w:left="3840"/>
    </w:pPr>
  </w:style>
  <w:style w:type="paragraph" w:styleId="a8">
    <w:name w:val="header"/>
    <w:basedOn w:val="a1"/>
    <w:link w:val="a9"/>
    <w:rsid w:val="00D44D49"/>
    <w:pPr>
      <w:tabs>
        <w:tab w:val="center" w:pos="4153"/>
        <w:tab w:val="right" w:pos="8306"/>
      </w:tabs>
      <w:snapToGrid w:val="0"/>
    </w:pPr>
    <w:rPr>
      <w:sz w:val="20"/>
    </w:rPr>
  </w:style>
  <w:style w:type="paragraph" w:customStyle="1" w:styleId="32">
    <w:name w:val="段落樣式3"/>
    <w:basedOn w:val="21"/>
    <w:rsid w:val="00D44D49"/>
    <w:pPr>
      <w:ind w:leftChars="400" w:left="400"/>
    </w:pPr>
  </w:style>
  <w:style w:type="character" w:styleId="aa">
    <w:name w:val="Hyperlink"/>
    <w:basedOn w:val="a2"/>
    <w:rsid w:val="00D44D49"/>
    <w:rPr>
      <w:color w:val="0000FF"/>
      <w:u w:val="single"/>
    </w:rPr>
  </w:style>
  <w:style w:type="paragraph" w:customStyle="1" w:styleId="ab">
    <w:name w:val="簽名日期"/>
    <w:basedOn w:val="a1"/>
    <w:rsid w:val="00D44D49"/>
    <w:pPr>
      <w:kinsoku w:val="0"/>
      <w:jc w:val="distribute"/>
    </w:pPr>
    <w:rPr>
      <w:kern w:val="0"/>
    </w:rPr>
  </w:style>
  <w:style w:type="paragraph" w:customStyle="1" w:styleId="0">
    <w:name w:val="段落樣式0"/>
    <w:basedOn w:val="21"/>
    <w:rsid w:val="00D44D49"/>
    <w:pPr>
      <w:ind w:leftChars="200" w:left="200" w:firstLineChars="0" w:firstLine="0"/>
    </w:pPr>
  </w:style>
  <w:style w:type="paragraph" w:customStyle="1" w:styleId="ac">
    <w:name w:val="附件"/>
    <w:basedOn w:val="a6"/>
    <w:rsid w:val="00D44D49"/>
    <w:pPr>
      <w:kinsoku w:val="0"/>
      <w:spacing w:before="0"/>
      <w:ind w:left="1047" w:hangingChars="300" w:hanging="1047"/>
    </w:pPr>
    <w:rPr>
      <w:snapToGrid/>
      <w:spacing w:val="0"/>
      <w:kern w:val="0"/>
    </w:rPr>
  </w:style>
  <w:style w:type="paragraph" w:customStyle="1" w:styleId="42">
    <w:name w:val="段落樣式4"/>
    <w:basedOn w:val="32"/>
    <w:rsid w:val="00D44D49"/>
    <w:pPr>
      <w:ind w:leftChars="500" w:left="500"/>
    </w:pPr>
  </w:style>
  <w:style w:type="paragraph" w:customStyle="1" w:styleId="51">
    <w:name w:val="段落樣式5"/>
    <w:basedOn w:val="42"/>
    <w:rsid w:val="00D44D49"/>
    <w:pPr>
      <w:ind w:leftChars="600" w:left="600"/>
    </w:pPr>
  </w:style>
  <w:style w:type="paragraph" w:customStyle="1" w:styleId="62">
    <w:name w:val="段落樣式6"/>
    <w:basedOn w:val="51"/>
    <w:rsid w:val="00D44D49"/>
    <w:pPr>
      <w:ind w:leftChars="700" w:left="700"/>
    </w:pPr>
  </w:style>
  <w:style w:type="paragraph" w:customStyle="1" w:styleId="71">
    <w:name w:val="段落樣式7"/>
    <w:basedOn w:val="62"/>
    <w:rsid w:val="00D44D49"/>
  </w:style>
  <w:style w:type="paragraph" w:customStyle="1" w:styleId="82">
    <w:name w:val="段落樣式8"/>
    <w:basedOn w:val="71"/>
    <w:rsid w:val="00D44D49"/>
    <w:pPr>
      <w:ind w:leftChars="800" w:left="800"/>
    </w:pPr>
  </w:style>
  <w:style w:type="paragraph" w:customStyle="1" w:styleId="a0">
    <w:name w:val="表樣式"/>
    <w:basedOn w:val="a1"/>
    <w:next w:val="a1"/>
    <w:rsid w:val="00D44D49"/>
    <w:pPr>
      <w:numPr>
        <w:numId w:val="2"/>
      </w:numPr>
      <w:jc w:val="both"/>
    </w:pPr>
    <w:rPr>
      <w:rFonts w:ascii="標楷體"/>
      <w:kern w:val="0"/>
    </w:rPr>
  </w:style>
  <w:style w:type="paragraph" w:styleId="ad">
    <w:name w:val="Body Text Indent"/>
    <w:basedOn w:val="a1"/>
    <w:semiHidden/>
    <w:rsid w:val="00D44D49"/>
    <w:pPr>
      <w:ind w:left="698" w:hangingChars="200" w:hanging="698"/>
    </w:pPr>
  </w:style>
  <w:style w:type="paragraph" w:customStyle="1" w:styleId="ae">
    <w:name w:val="調查報告"/>
    <w:basedOn w:val="a6"/>
    <w:rsid w:val="00D44D49"/>
    <w:pPr>
      <w:kinsoku w:val="0"/>
      <w:spacing w:before="0"/>
      <w:ind w:left="1701" w:firstLine="0"/>
    </w:pPr>
    <w:rPr>
      <w:b/>
      <w:snapToGrid/>
      <w:spacing w:val="200"/>
      <w:kern w:val="0"/>
      <w:sz w:val="36"/>
    </w:rPr>
  </w:style>
  <w:style w:type="paragraph" w:customStyle="1" w:styleId="a">
    <w:name w:val="圖樣式"/>
    <w:basedOn w:val="a1"/>
    <w:next w:val="a1"/>
    <w:rsid w:val="00D44D49"/>
    <w:pPr>
      <w:numPr>
        <w:numId w:val="3"/>
      </w:numPr>
      <w:tabs>
        <w:tab w:val="clear" w:pos="1440"/>
      </w:tabs>
      <w:ind w:left="400" w:hangingChars="400" w:hanging="400"/>
      <w:jc w:val="both"/>
    </w:pPr>
    <w:rPr>
      <w:rFonts w:ascii="標楷體"/>
    </w:rPr>
  </w:style>
  <w:style w:type="paragraph" w:styleId="af">
    <w:name w:val="footer"/>
    <w:basedOn w:val="a1"/>
    <w:link w:val="af0"/>
    <w:uiPriority w:val="99"/>
    <w:rsid w:val="00D44D49"/>
    <w:pPr>
      <w:tabs>
        <w:tab w:val="center" w:pos="4153"/>
        <w:tab w:val="right" w:pos="8306"/>
      </w:tabs>
      <w:snapToGrid w:val="0"/>
    </w:pPr>
    <w:rPr>
      <w:sz w:val="20"/>
    </w:rPr>
  </w:style>
  <w:style w:type="paragraph" w:styleId="af1">
    <w:name w:val="table of figures"/>
    <w:basedOn w:val="a1"/>
    <w:next w:val="a1"/>
    <w:semiHidden/>
    <w:rsid w:val="00D44D49"/>
    <w:pPr>
      <w:ind w:left="400" w:hangingChars="400" w:hanging="400"/>
    </w:pPr>
  </w:style>
  <w:style w:type="table" w:styleId="af2">
    <w:name w:val="Table Grid"/>
    <w:basedOn w:val="a3"/>
    <w:uiPriority w:val="59"/>
    <w:rsid w:val="003B591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tyle14">
    <w:name w:val="style14"/>
    <w:basedOn w:val="a2"/>
    <w:rsid w:val="003B5915"/>
    <w:rPr>
      <w:sz w:val="18"/>
      <w:szCs w:val="18"/>
    </w:rPr>
  </w:style>
  <w:style w:type="paragraph" w:styleId="af3">
    <w:name w:val="footnote text"/>
    <w:basedOn w:val="a1"/>
    <w:link w:val="af4"/>
    <w:semiHidden/>
    <w:unhideWhenUsed/>
    <w:rsid w:val="00CA3D8D"/>
    <w:pPr>
      <w:snapToGrid w:val="0"/>
    </w:pPr>
    <w:rPr>
      <w:sz w:val="20"/>
    </w:rPr>
  </w:style>
  <w:style w:type="character" w:customStyle="1" w:styleId="af4">
    <w:name w:val="註腳文字 字元"/>
    <w:basedOn w:val="a2"/>
    <w:link w:val="af3"/>
    <w:uiPriority w:val="99"/>
    <w:semiHidden/>
    <w:rsid w:val="00CA3D8D"/>
    <w:rPr>
      <w:rFonts w:eastAsia="標楷體"/>
      <w:kern w:val="2"/>
    </w:rPr>
  </w:style>
  <w:style w:type="character" w:styleId="af5">
    <w:name w:val="footnote reference"/>
    <w:basedOn w:val="a2"/>
    <w:semiHidden/>
    <w:unhideWhenUsed/>
    <w:rsid w:val="00CA3D8D"/>
    <w:rPr>
      <w:vertAlign w:val="superscript"/>
    </w:rPr>
  </w:style>
  <w:style w:type="paragraph" w:styleId="af6">
    <w:name w:val="List Paragraph"/>
    <w:basedOn w:val="a1"/>
    <w:uiPriority w:val="34"/>
    <w:qFormat/>
    <w:rsid w:val="0013216C"/>
    <w:pPr>
      <w:ind w:leftChars="200" w:left="480"/>
    </w:pPr>
  </w:style>
  <w:style w:type="character" w:customStyle="1" w:styleId="30">
    <w:name w:val="標題 3 字元"/>
    <w:basedOn w:val="a2"/>
    <w:link w:val="3"/>
    <w:locked/>
    <w:rsid w:val="004E1C58"/>
    <w:rPr>
      <w:rFonts w:ascii="標楷體" w:eastAsia="標楷體" w:hAnsi="Arial"/>
      <w:bCs/>
      <w:sz w:val="32"/>
      <w:szCs w:val="36"/>
    </w:rPr>
  </w:style>
  <w:style w:type="paragraph" w:styleId="Web">
    <w:name w:val="Normal (Web)"/>
    <w:basedOn w:val="a1"/>
    <w:uiPriority w:val="99"/>
    <w:unhideWhenUsed/>
    <w:rsid w:val="00753D3C"/>
    <w:pPr>
      <w:widowControl/>
      <w:spacing w:before="100" w:beforeAutospacing="1" w:after="100" w:afterAutospacing="1"/>
    </w:pPr>
    <w:rPr>
      <w:rFonts w:ascii="新細明體" w:eastAsia="新細明體" w:hAnsi="新細明體" w:cs="新細明體"/>
      <w:kern w:val="0"/>
      <w:sz w:val="24"/>
      <w:szCs w:val="24"/>
    </w:rPr>
  </w:style>
  <w:style w:type="character" w:customStyle="1" w:styleId="a9">
    <w:name w:val="頁首 字元"/>
    <w:basedOn w:val="a2"/>
    <w:link w:val="a8"/>
    <w:rsid w:val="00F7244D"/>
    <w:rPr>
      <w:rFonts w:eastAsia="標楷體"/>
      <w:kern w:val="2"/>
    </w:rPr>
  </w:style>
  <w:style w:type="paragraph" w:styleId="af7">
    <w:name w:val="Balloon Text"/>
    <w:basedOn w:val="a1"/>
    <w:link w:val="af8"/>
    <w:uiPriority w:val="99"/>
    <w:semiHidden/>
    <w:unhideWhenUsed/>
    <w:rsid w:val="00C3153F"/>
    <w:rPr>
      <w:rFonts w:asciiTheme="majorHAnsi" w:eastAsiaTheme="majorEastAsia" w:hAnsiTheme="majorHAnsi" w:cstheme="majorBidi"/>
      <w:sz w:val="18"/>
      <w:szCs w:val="18"/>
    </w:rPr>
  </w:style>
  <w:style w:type="character" w:customStyle="1" w:styleId="af8">
    <w:name w:val="註解方塊文字 字元"/>
    <w:basedOn w:val="a2"/>
    <w:link w:val="af7"/>
    <w:uiPriority w:val="99"/>
    <w:semiHidden/>
    <w:rsid w:val="00C3153F"/>
    <w:rPr>
      <w:rFonts w:asciiTheme="majorHAnsi" w:eastAsiaTheme="majorEastAsia" w:hAnsiTheme="majorHAnsi" w:cstheme="majorBidi"/>
      <w:kern w:val="2"/>
      <w:sz w:val="18"/>
      <w:szCs w:val="18"/>
    </w:rPr>
  </w:style>
  <w:style w:type="character" w:styleId="af9">
    <w:name w:val="annotation reference"/>
    <w:basedOn w:val="a2"/>
    <w:uiPriority w:val="99"/>
    <w:semiHidden/>
    <w:unhideWhenUsed/>
    <w:rsid w:val="00366547"/>
    <w:rPr>
      <w:sz w:val="18"/>
      <w:szCs w:val="18"/>
    </w:rPr>
  </w:style>
  <w:style w:type="paragraph" w:styleId="afa">
    <w:name w:val="annotation text"/>
    <w:basedOn w:val="a1"/>
    <w:link w:val="afb"/>
    <w:uiPriority w:val="99"/>
    <w:semiHidden/>
    <w:unhideWhenUsed/>
    <w:rsid w:val="00366547"/>
  </w:style>
  <w:style w:type="character" w:customStyle="1" w:styleId="afb">
    <w:name w:val="註解文字 字元"/>
    <w:basedOn w:val="a2"/>
    <w:link w:val="afa"/>
    <w:uiPriority w:val="99"/>
    <w:semiHidden/>
    <w:rsid w:val="00366547"/>
    <w:rPr>
      <w:rFonts w:eastAsia="標楷體"/>
      <w:kern w:val="2"/>
      <w:sz w:val="32"/>
    </w:rPr>
  </w:style>
  <w:style w:type="paragraph" w:styleId="afc">
    <w:name w:val="annotation subject"/>
    <w:basedOn w:val="afa"/>
    <w:next w:val="afa"/>
    <w:link w:val="afd"/>
    <w:uiPriority w:val="99"/>
    <w:semiHidden/>
    <w:unhideWhenUsed/>
    <w:rsid w:val="00366547"/>
    <w:rPr>
      <w:b/>
      <w:bCs/>
    </w:rPr>
  </w:style>
  <w:style w:type="character" w:customStyle="1" w:styleId="afd">
    <w:name w:val="註解主旨 字元"/>
    <w:basedOn w:val="afb"/>
    <w:link w:val="afc"/>
    <w:uiPriority w:val="99"/>
    <w:semiHidden/>
    <w:rsid w:val="00366547"/>
    <w:rPr>
      <w:b/>
      <w:bCs/>
    </w:rPr>
  </w:style>
  <w:style w:type="character" w:customStyle="1" w:styleId="af0">
    <w:name w:val="頁尾 字元"/>
    <w:basedOn w:val="a2"/>
    <w:link w:val="af"/>
    <w:uiPriority w:val="99"/>
    <w:rsid w:val="005F12D9"/>
    <w:rPr>
      <w:rFonts w:eastAsia="標楷體"/>
      <w:kern w:val="2"/>
    </w:rPr>
  </w:style>
  <w:style w:type="character" w:customStyle="1" w:styleId="ft">
    <w:name w:val="ft"/>
    <w:basedOn w:val="a2"/>
    <w:rsid w:val="005F12D9"/>
  </w:style>
  <w:style w:type="character" w:customStyle="1" w:styleId="40">
    <w:name w:val="標題 4 字元"/>
    <w:basedOn w:val="a2"/>
    <w:link w:val="4"/>
    <w:rsid w:val="00ED6355"/>
    <w:rPr>
      <w:rFonts w:ascii="標楷體" w:eastAsia="標楷體" w:hAnsi="Arial"/>
      <w:kern w:val="2"/>
      <w:sz w:val="32"/>
      <w:szCs w:val="36"/>
    </w:rPr>
  </w:style>
  <w:style w:type="character" w:customStyle="1" w:styleId="60">
    <w:name w:val="標題 6 字元"/>
    <w:basedOn w:val="a2"/>
    <w:link w:val="6"/>
    <w:rsid w:val="00C744BB"/>
    <w:rPr>
      <w:rFonts w:ascii="標楷體" w:eastAsia="標楷體" w:hAnsi="Arial"/>
      <w:kern w:val="2"/>
      <w:sz w:val="32"/>
      <w:szCs w:val="36"/>
    </w:rPr>
  </w:style>
  <w:style w:type="character" w:customStyle="1" w:styleId="20">
    <w:name w:val="標題 2 字元"/>
    <w:basedOn w:val="a2"/>
    <w:link w:val="2"/>
    <w:rsid w:val="0069180E"/>
    <w:rPr>
      <w:rFonts w:ascii="標楷體" w:eastAsia="標楷體" w:hAnsi="Arial"/>
      <w:bCs/>
      <w:sz w:val="32"/>
      <w:szCs w:val="48"/>
    </w:rPr>
  </w:style>
  <w:style w:type="character" w:styleId="afe">
    <w:name w:val="endnote reference"/>
    <w:basedOn w:val="a2"/>
    <w:uiPriority w:val="99"/>
    <w:semiHidden/>
    <w:unhideWhenUsed/>
    <w:rsid w:val="00863621"/>
    <w:rPr>
      <w:vertAlign w:val="superscript"/>
    </w:rPr>
  </w:style>
  <w:style w:type="character" w:customStyle="1" w:styleId="80">
    <w:name w:val="標題 8 字元"/>
    <w:basedOn w:val="a2"/>
    <w:link w:val="8"/>
    <w:rsid w:val="000622B4"/>
    <w:rPr>
      <w:rFonts w:ascii="標楷體" w:eastAsia="標楷體" w:hAnsi="Arial"/>
      <w:kern w:val="2"/>
      <w:sz w:val="32"/>
      <w:szCs w:val="36"/>
    </w:rPr>
  </w:style>
</w:styles>
</file>

<file path=word/webSettings.xml><?xml version="1.0" encoding="utf-8"?>
<w:webSettings xmlns:r="http://schemas.openxmlformats.org/officeDocument/2006/relationships" xmlns:w="http://schemas.openxmlformats.org/wordprocessingml/2006/main">
  <w:divs>
    <w:div w:id="894664591">
      <w:bodyDiv w:val="1"/>
      <w:marLeft w:val="0"/>
      <w:marRight w:val="0"/>
      <w:marTop w:val="0"/>
      <w:marBottom w:val="0"/>
      <w:divBdr>
        <w:top w:val="none" w:sz="0" w:space="0" w:color="auto"/>
        <w:left w:val="none" w:sz="0" w:space="0" w:color="auto"/>
        <w:bottom w:val="none" w:sz="0" w:space="0" w:color="auto"/>
        <w:right w:val="none" w:sz="0" w:space="0" w:color="auto"/>
      </w:divBdr>
    </w:div>
    <w:div w:id="1084453729">
      <w:bodyDiv w:val="1"/>
      <w:marLeft w:val="0"/>
      <w:marRight w:val="0"/>
      <w:marTop w:val="0"/>
      <w:marBottom w:val="0"/>
      <w:divBdr>
        <w:top w:val="none" w:sz="0" w:space="0" w:color="auto"/>
        <w:left w:val="none" w:sz="0" w:space="0" w:color="auto"/>
        <w:bottom w:val="none" w:sz="0" w:space="0" w:color="auto"/>
        <w:right w:val="none" w:sz="0" w:space="0" w:color="auto"/>
      </w:divBdr>
    </w:div>
    <w:div w:id="1623071738">
      <w:bodyDiv w:val="1"/>
      <w:marLeft w:val="0"/>
      <w:marRight w:val="0"/>
      <w:marTop w:val="0"/>
      <w:marBottom w:val="0"/>
      <w:divBdr>
        <w:top w:val="none" w:sz="0" w:space="0" w:color="auto"/>
        <w:left w:val="none" w:sz="0" w:space="0" w:color="auto"/>
        <w:bottom w:val="none" w:sz="0" w:space="0" w:color="auto"/>
        <w:right w:val="none" w:sz="0" w:space="0" w:color="auto"/>
      </w:divBdr>
    </w:div>
    <w:div w:id="1852719788">
      <w:bodyDiv w:val="1"/>
      <w:marLeft w:val="0"/>
      <w:marRight w:val="0"/>
      <w:marTop w:val="0"/>
      <w:marBottom w:val="0"/>
      <w:divBdr>
        <w:top w:val="none" w:sz="0" w:space="0" w:color="auto"/>
        <w:left w:val="none" w:sz="0" w:space="0" w:color="auto"/>
        <w:bottom w:val="none" w:sz="0" w:space="0" w:color="auto"/>
        <w:right w:val="none" w:sz="0" w:space="0" w:color="auto"/>
      </w:divBdr>
    </w:div>
    <w:div w:id="2049334015">
      <w:bodyDiv w:val="1"/>
      <w:marLeft w:val="0"/>
      <w:marRight w:val="0"/>
      <w:marTop w:val="0"/>
      <w:marBottom w:val="0"/>
      <w:divBdr>
        <w:top w:val="none" w:sz="0" w:space="0" w:color="auto"/>
        <w:left w:val="none" w:sz="0" w:space="0" w:color="auto"/>
        <w:bottom w:val="none" w:sz="0" w:space="0" w:color="auto"/>
        <w:right w:val="none" w:sz="0" w:space="0" w:color="auto"/>
      </w:divBdr>
    </w:div>
    <w:div w:id="2082174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hc\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3DEFC56-9C69-46D4-9841-BF1A7F231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TotalTime>
  <Pages>15</Pages>
  <Words>8763</Words>
  <Characters>324</Characters>
  <Application>Microsoft Office Word</Application>
  <DocSecurity>0</DocSecurity>
  <Lines>2</Lines>
  <Paragraphs>18</Paragraphs>
  <ScaleCrop>false</ScaleCrop>
  <Company>cy</Company>
  <LinksUpToDate>false</LinksUpToDate>
  <CharactersWithSpaces>9069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Administrator</dc:creator>
  <cp:lastModifiedBy>Administrator</cp:lastModifiedBy>
  <cp:revision>3</cp:revision>
  <cp:lastPrinted>2011-10-31T05:00:00Z</cp:lastPrinted>
  <dcterms:created xsi:type="dcterms:W3CDTF">2011-11-10T05:43:00Z</dcterms:created>
  <dcterms:modified xsi:type="dcterms:W3CDTF">2011-11-10T05:44:00Z</dcterms:modified>
</cp:coreProperties>
</file>