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849" w:rsidRPr="00151339" w:rsidRDefault="000D6907" w:rsidP="00151339">
      <w:pPr>
        <w:pStyle w:val="af3"/>
        <w:rPr>
          <w:rFonts w:ascii="Times New Roman"/>
        </w:rPr>
      </w:pPr>
      <w:r w:rsidRPr="004875EA">
        <w:rPr>
          <w:rFonts w:ascii="Times New Roman" w:hint="eastAsia"/>
        </w:rPr>
        <w:t>調查</w:t>
      </w:r>
      <w:r w:rsidR="00D75644" w:rsidRPr="004875EA">
        <w:rPr>
          <w:rFonts w:ascii="Times New Roman"/>
        </w:rPr>
        <w:t>報告</w:t>
      </w:r>
    </w:p>
    <w:p w:rsidR="00151339" w:rsidRDefault="00E25849" w:rsidP="00151339">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875EA">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4875EA">
        <w:rPr>
          <w:rFonts w:ascii="Times New Roman" w:hAnsi="Times New Roman"/>
        </w:rPr>
        <w:fldChar w:fldCharType="begin"/>
      </w:r>
      <w:r w:rsidRPr="004875EA">
        <w:rPr>
          <w:rFonts w:ascii="Times New Roman" w:hAnsi="Times New Roman"/>
        </w:rPr>
        <w:instrText xml:space="preserve"> MERGEFIELD </w:instrText>
      </w:r>
      <w:r w:rsidRPr="004875EA">
        <w:rPr>
          <w:rFonts w:ascii="Times New Roman" w:hAnsi="Times New Roman"/>
        </w:rPr>
        <w:instrText>案由</w:instrText>
      </w:r>
      <w:r w:rsidRPr="004875EA">
        <w:rPr>
          <w:rFonts w:ascii="Times New Roman" w:hAnsi="Times New Roman"/>
        </w:rPr>
        <w:instrText xml:space="preserve"> </w:instrText>
      </w:r>
      <w:r w:rsidR="001C0DA8" w:rsidRPr="004875EA">
        <w:rPr>
          <w:rFonts w:ascii="Times New Roman" w:hAnsi="Times New Roman"/>
        </w:rPr>
        <w:fldChar w:fldCharType="separate"/>
      </w:r>
      <w:bookmarkEnd w:id="11"/>
      <w:r w:rsidR="00187990" w:rsidRPr="004875EA">
        <w:rPr>
          <w:rFonts w:ascii="Times New Roman" w:hint="eastAsia"/>
          <w:noProof/>
        </w:rPr>
        <w:t>據訴，陳訴人因涉強盜等案件，經臺灣高等法院</w:t>
      </w:r>
      <w:r w:rsidR="00187990" w:rsidRPr="004875EA">
        <w:rPr>
          <w:rFonts w:ascii="Times New Roman" w:hint="eastAsia"/>
          <w:noProof/>
        </w:rPr>
        <w:t>107</w:t>
      </w:r>
      <w:r w:rsidR="00187990" w:rsidRPr="004875EA">
        <w:rPr>
          <w:rFonts w:ascii="Times New Roman" w:hint="eastAsia"/>
          <w:noProof/>
        </w:rPr>
        <w:t>年度上訴字第</w:t>
      </w:r>
      <w:r w:rsidR="00187990" w:rsidRPr="004875EA">
        <w:rPr>
          <w:rFonts w:ascii="Times New Roman" w:hint="eastAsia"/>
          <w:noProof/>
        </w:rPr>
        <w:t>3031</w:t>
      </w:r>
      <w:r w:rsidR="00187990" w:rsidRPr="004875EA">
        <w:rPr>
          <w:rFonts w:ascii="Times New Roman" w:hint="eastAsia"/>
          <w:noProof/>
        </w:rPr>
        <w:t>號判決有罪，又遭最高法院駁回上訴定讞；惟原確定判決認定有罪之證據，僅有警方對被告涉以疲勞訊問等不正方法，所製作之認罪自白筆錄，及另名共同被告自白之指證，又前揭自白與另案法院確定判決最終認定之事實並不相符，疑有判決違背法令之情事。究實情如何？有無人員涉違法失職，致人民權利遭受侵害？有深入瞭解之必要案。</w:t>
      </w:r>
      <w:bookmarkEnd w:id="10"/>
      <w:r w:rsidR="001C0DA8" w:rsidRPr="004875EA">
        <w:rPr>
          <w:rFonts w:ascii="Times New Roman" w:hAnsi="Times New Roman"/>
        </w:rPr>
        <w:fldChar w:fldCharType="end"/>
      </w:r>
      <w:bookmarkStart w:id="25" w:name="_Toc525070834"/>
      <w:bookmarkStart w:id="26" w:name="_Toc525938374"/>
      <w:bookmarkStart w:id="27" w:name="_Toc525939222"/>
      <w:bookmarkStart w:id="28" w:name="_Toc525939727"/>
      <w:bookmarkStart w:id="29" w:name="_Toc525066144"/>
      <w:bookmarkStart w:id="30" w:name="_Toc524892372"/>
      <w:bookmarkEnd w:id="12"/>
      <w:bookmarkEnd w:id="13"/>
      <w:bookmarkEnd w:id="14"/>
      <w:bookmarkEnd w:id="15"/>
      <w:bookmarkEnd w:id="16"/>
      <w:bookmarkEnd w:id="17"/>
      <w:bookmarkEnd w:id="18"/>
      <w:bookmarkEnd w:id="19"/>
      <w:bookmarkEnd w:id="20"/>
      <w:bookmarkEnd w:id="21"/>
      <w:bookmarkEnd w:id="22"/>
      <w:bookmarkEnd w:id="23"/>
      <w:bookmarkEnd w:id="24"/>
    </w:p>
    <w:p w:rsidR="00DC1041" w:rsidRPr="00151339" w:rsidRDefault="009E343D" w:rsidP="00151339">
      <w:pPr>
        <w:pStyle w:val="1"/>
        <w:ind w:left="2380" w:hanging="2380"/>
        <w:rPr>
          <w:rFonts w:ascii="Times New Roman" w:hAnsi="Times New Roman"/>
        </w:rPr>
      </w:pPr>
      <w:r w:rsidRPr="004875EA">
        <w:rPr>
          <w:rFonts w:hint="eastAsia"/>
        </w:rPr>
        <w:t>調查意見：</w:t>
      </w:r>
    </w:p>
    <w:p w:rsidR="00DC1041" w:rsidRPr="004875EA" w:rsidRDefault="002254A4" w:rsidP="00DC1041">
      <w:pPr>
        <w:pStyle w:val="10"/>
        <w:ind w:left="680" w:firstLine="680"/>
      </w:pPr>
      <w:r w:rsidRPr="004875EA">
        <w:rPr>
          <w:rFonts w:ascii="Times New Roman" w:hint="eastAsia"/>
          <w:bCs/>
          <w:noProof/>
          <w:szCs w:val="52"/>
        </w:rPr>
        <w:t>有關</w:t>
      </w:r>
      <w:r w:rsidRPr="004875EA">
        <w:rPr>
          <w:rFonts w:ascii="Times New Roman" w:hint="eastAsia"/>
        </w:rPr>
        <w:t>，</w:t>
      </w:r>
      <w:r w:rsidR="006A3DF2" w:rsidRPr="004875EA">
        <w:rPr>
          <w:rFonts w:ascii="Times New Roman" w:hint="eastAsia"/>
          <w:bCs/>
          <w:noProof/>
          <w:szCs w:val="52"/>
        </w:rPr>
        <w:t>陳訴人因涉強盜等案件，經臺灣高等法院</w:t>
      </w:r>
      <w:r w:rsidR="006A3DF2" w:rsidRPr="004875EA">
        <w:rPr>
          <w:rFonts w:ascii="Times New Roman" w:hint="eastAsia"/>
          <w:bCs/>
          <w:noProof/>
          <w:szCs w:val="52"/>
        </w:rPr>
        <w:t>107</w:t>
      </w:r>
      <w:r w:rsidR="006A3DF2" w:rsidRPr="004875EA">
        <w:rPr>
          <w:rFonts w:ascii="Times New Roman" w:hint="eastAsia"/>
          <w:bCs/>
          <w:noProof/>
          <w:szCs w:val="52"/>
        </w:rPr>
        <w:t>年度上訴字第</w:t>
      </w:r>
      <w:r w:rsidR="006A3DF2" w:rsidRPr="004875EA">
        <w:rPr>
          <w:rFonts w:ascii="Times New Roman" w:hint="eastAsia"/>
          <w:bCs/>
          <w:noProof/>
          <w:szCs w:val="52"/>
        </w:rPr>
        <w:t>3031</w:t>
      </w:r>
      <w:r w:rsidR="006A3DF2" w:rsidRPr="004875EA">
        <w:rPr>
          <w:rFonts w:ascii="Times New Roman" w:hint="eastAsia"/>
          <w:bCs/>
          <w:noProof/>
          <w:szCs w:val="52"/>
        </w:rPr>
        <w:t>號判決有罪，又遭最高法院駁回上訴定讞；惟原確定判決認定有罪之證據，僅有警方對被告涉以疲勞訊問等不正方法，所製作之認罪自白筆錄，及另名共同被告自白之指證，又前揭自白與另案法院確定判決最終認定之事實並不相符，疑有判決違背法令之情事。究實情如何？有無人員涉違法失職，致人民權利遭受侵害？有深入瞭解之必要一案，</w:t>
      </w:r>
      <w:r w:rsidR="008D2583" w:rsidRPr="004875EA">
        <w:rPr>
          <w:rFonts w:ascii="Times New Roman"/>
        </w:rPr>
        <w:t>經</w:t>
      </w:r>
      <w:r w:rsidR="008D2583" w:rsidRPr="004875EA">
        <w:rPr>
          <w:rFonts w:ascii="Times New Roman" w:hint="eastAsia"/>
        </w:rPr>
        <w:t>向</w:t>
      </w:r>
      <w:r w:rsidR="008D2583" w:rsidRPr="004875EA">
        <w:rPr>
          <w:rFonts w:ascii="Times New Roman" w:hint="eastAsia"/>
          <w:lang w:eastAsia="zh-HK"/>
        </w:rPr>
        <w:t>臺灣新北地方檢察署</w:t>
      </w:r>
      <w:r w:rsidR="008D2583" w:rsidRPr="004875EA">
        <w:rPr>
          <w:rFonts w:hAnsi="標楷體" w:hint="eastAsia"/>
        </w:rPr>
        <w:t>(</w:t>
      </w:r>
      <w:r w:rsidR="008D2583" w:rsidRPr="004875EA">
        <w:rPr>
          <w:rFonts w:hAnsi="標楷體" w:hint="eastAsia"/>
          <w:lang w:eastAsia="zh-HK"/>
        </w:rPr>
        <w:t>下稱新北地檢署</w:t>
      </w:r>
      <w:r w:rsidR="008D2583" w:rsidRPr="004875EA">
        <w:rPr>
          <w:rFonts w:hAnsi="標楷體" w:hint="eastAsia"/>
        </w:rPr>
        <w:t>)</w:t>
      </w:r>
      <w:r w:rsidR="008D2583" w:rsidRPr="004875EA">
        <w:rPr>
          <w:rFonts w:ascii="Times New Roman" w:hint="eastAsia"/>
        </w:rPr>
        <w:t>調閱相關</w:t>
      </w:r>
      <w:r w:rsidR="008D2583" w:rsidRPr="004875EA">
        <w:rPr>
          <w:rFonts w:ascii="Times New Roman"/>
        </w:rPr>
        <w:t>卷證資料，</w:t>
      </w:r>
      <w:r w:rsidR="008D2583">
        <w:rPr>
          <w:rFonts w:ascii="Times New Roman" w:hint="eastAsia"/>
          <w:lang w:eastAsia="zh-HK"/>
        </w:rPr>
        <w:t>詳予</w:t>
      </w:r>
      <w:proofErr w:type="gramStart"/>
      <w:r w:rsidR="008D2583">
        <w:rPr>
          <w:rFonts w:ascii="Times New Roman" w:hint="eastAsia"/>
          <w:lang w:eastAsia="zh-HK"/>
        </w:rPr>
        <w:t>研</w:t>
      </w:r>
      <w:proofErr w:type="gramEnd"/>
      <w:r w:rsidR="008D2583">
        <w:rPr>
          <w:rFonts w:ascii="Times New Roman" w:hint="eastAsia"/>
          <w:lang w:eastAsia="zh-HK"/>
        </w:rPr>
        <w:t>析</w:t>
      </w:r>
      <w:r w:rsidR="008D2583" w:rsidRPr="004875EA">
        <w:rPr>
          <w:rFonts w:ascii="Times New Roman" w:hint="eastAsia"/>
        </w:rPr>
        <w:t>，</w:t>
      </w:r>
      <w:r w:rsidR="008D2583">
        <w:rPr>
          <w:rFonts w:ascii="Times New Roman" w:hint="eastAsia"/>
        </w:rPr>
        <w:t>業</w:t>
      </w:r>
      <w:r w:rsidR="008D2583">
        <w:rPr>
          <w:rFonts w:ascii="Times New Roman" w:hint="eastAsia"/>
          <w:lang w:eastAsia="zh-HK"/>
        </w:rPr>
        <w:t>已</w:t>
      </w:r>
      <w:r w:rsidRPr="004875EA">
        <w:rPr>
          <w:rFonts w:ascii="Times New Roman" w:hint="eastAsia"/>
        </w:rPr>
        <w:t>調查完畢</w:t>
      </w:r>
      <w:r w:rsidR="00DC1041" w:rsidRPr="004875EA">
        <w:rPr>
          <w:rFonts w:hint="eastAsia"/>
        </w:rPr>
        <w:t>，</w:t>
      </w:r>
      <w:r w:rsidR="00DC1041" w:rsidRPr="004875EA">
        <w:t>茲</w:t>
      </w:r>
      <w:r w:rsidR="00DC1041" w:rsidRPr="004875EA">
        <w:rPr>
          <w:rFonts w:hint="eastAsia"/>
        </w:rPr>
        <w:t>將調查意見</w:t>
      </w:r>
      <w:proofErr w:type="gramStart"/>
      <w:r w:rsidR="00703EB8" w:rsidRPr="004875EA">
        <w:rPr>
          <w:rFonts w:hint="eastAsia"/>
        </w:rPr>
        <w:t>臚</w:t>
      </w:r>
      <w:proofErr w:type="gramEnd"/>
      <w:r w:rsidR="00703EB8" w:rsidRPr="004875EA">
        <w:rPr>
          <w:rFonts w:hint="eastAsia"/>
        </w:rPr>
        <w:t>陳如下：</w:t>
      </w:r>
    </w:p>
    <w:p w:rsidR="004121B8" w:rsidRDefault="000171FB" w:rsidP="00DC1041">
      <w:pPr>
        <w:pStyle w:val="2"/>
        <w:rPr>
          <w:b/>
        </w:rPr>
      </w:pPr>
      <w:r w:rsidRPr="000171FB">
        <w:rPr>
          <w:rFonts w:ascii="Times New Roman" w:hint="eastAsia"/>
          <w:b/>
          <w:noProof/>
          <w:szCs w:val="52"/>
        </w:rPr>
        <w:t>臺灣高等</w:t>
      </w:r>
      <w:r w:rsidRPr="001129AE">
        <w:rPr>
          <w:rFonts w:hAnsi="標楷體" w:hint="eastAsia"/>
          <w:b/>
          <w:noProof/>
          <w:szCs w:val="52"/>
        </w:rPr>
        <w:t>法院107年度上訴字第3031號判決</w:t>
      </w:r>
      <w:r w:rsidR="003B0FC0" w:rsidRPr="001129AE">
        <w:rPr>
          <w:rFonts w:hAnsi="標楷體" w:hint="eastAsia"/>
          <w:b/>
          <w:lang w:eastAsia="zh-HK"/>
        </w:rPr>
        <w:t>未</w:t>
      </w:r>
      <w:r w:rsidR="00CC3C92" w:rsidRPr="001129AE">
        <w:rPr>
          <w:rFonts w:hAnsi="標楷體" w:hint="eastAsia"/>
          <w:b/>
          <w:lang w:eastAsia="zh-HK"/>
        </w:rPr>
        <w:t>妥慎</w:t>
      </w:r>
      <w:r w:rsidR="003B0FC0" w:rsidRPr="001129AE">
        <w:rPr>
          <w:rFonts w:hAnsi="標楷體" w:hint="eastAsia"/>
          <w:b/>
          <w:lang w:eastAsia="zh-HK"/>
        </w:rPr>
        <w:t>考量陳訴人</w:t>
      </w:r>
      <w:r w:rsidR="003B0FC0" w:rsidRPr="001129AE">
        <w:rPr>
          <w:rFonts w:hAnsi="標楷體" w:hint="eastAsia"/>
          <w:b/>
        </w:rPr>
        <w:t>83</w:t>
      </w:r>
      <w:r w:rsidR="003B0FC0" w:rsidRPr="001129AE">
        <w:rPr>
          <w:rFonts w:hAnsi="標楷體" w:hint="eastAsia"/>
          <w:b/>
          <w:lang w:eastAsia="zh-HK"/>
        </w:rPr>
        <w:t>年</w:t>
      </w:r>
      <w:r w:rsidR="003B0FC0" w:rsidRPr="001129AE">
        <w:rPr>
          <w:rFonts w:hAnsi="標楷體" w:hint="eastAsia"/>
          <w:b/>
        </w:rPr>
        <w:t>6</w:t>
      </w:r>
      <w:r w:rsidR="003B0FC0" w:rsidRPr="001129AE">
        <w:rPr>
          <w:rFonts w:hAnsi="標楷體" w:hint="eastAsia"/>
          <w:b/>
          <w:lang w:eastAsia="zh-HK"/>
        </w:rPr>
        <w:t>月</w:t>
      </w:r>
      <w:r w:rsidR="003B0FC0" w:rsidRPr="001129AE">
        <w:rPr>
          <w:rFonts w:hAnsi="標楷體" w:hint="eastAsia"/>
          <w:b/>
        </w:rPr>
        <w:t>22</w:t>
      </w:r>
      <w:r w:rsidR="003B0FC0" w:rsidRPr="001129AE">
        <w:rPr>
          <w:rFonts w:hAnsi="標楷體" w:hint="eastAsia"/>
          <w:b/>
          <w:lang w:eastAsia="zh-HK"/>
        </w:rPr>
        <w:t>日之警</w:t>
      </w:r>
      <w:proofErr w:type="gramStart"/>
      <w:r w:rsidR="003B0FC0" w:rsidRPr="001129AE">
        <w:rPr>
          <w:rFonts w:hAnsi="標楷體" w:hint="eastAsia"/>
          <w:b/>
          <w:lang w:eastAsia="zh-HK"/>
        </w:rPr>
        <w:t>詢</w:t>
      </w:r>
      <w:proofErr w:type="gramEnd"/>
      <w:r w:rsidR="003B0FC0" w:rsidRPr="001129AE">
        <w:rPr>
          <w:rFonts w:hAnsi="標楷體" w:hint="eastAsia"/>
          <w:b/>
          <w:lang w:eastAsia="zh-HK"/>
        </w:rPr>
        <w:t>筆錄</w:t>
      </w:r>
      <w:r w:rsidR="003B0FC0" w:rsidRPr="001129AE">
        <w:rPr>
          <w:rFonts w:hAnsi="標楷體" w:hint="eastAsia"/>
          <w:b/>
        </w:rPr>
        <w:t>(</w:t>
      </w:r>
      <w:r w:rsidR="003B0FC0" w:rsidRPr="001129AE">
        <w:rPr>
          <w:rFonts w:hAnsi="標楷體" w:hint="eastAsia"/>
          <w:b/>
          <w:lang w:eastAsia="zh-HK"/>
        </w:rPr>
        <w:t>自白</w:t>
      </w:r>
      <w:r w:rsidR="003B0FC0" w:rsidRPr="001129AE">
        <w:rPr>
          <w:rFonts w:hAnsi="標楷體" w:hint="eastAsia"/>
          <w:b/>
        </w:rPr>
        <w:t>)</w:t>
      </w:r>
      <w:r w:rsidR="003B0FC0" w:rsidRPr="001129AE">
        <w:rPr>
          <w:rFonts w:hAnsi="標楷體" w:hint="eastAsia"/>
          <w:b/>
          <w:lang w:eastAsia="zh-HK"/>
        </w:rPr>
        <w:t>係欠缺任意性與真實性之證據</w:t>
      </w:r>
      <w:r w:rsidR="003B0FC0" w:rsidRPr="001129AE">
        <w:rPr>
          <w:rFonts w:hAnsi="標楷體" w:hint="eastAsia"/>
          <w:b/>
        </w:rPr>
        <w:t>，</w:t>
      </w:r>
      <w:r w:rsidR="00DA3555" w:rsidRPr="001129AE">
        <w:rPr>
          <w:rFonts w:hAnsi="標楷體" w:hint="eastAsia"/>
          <w:b/>
          <w:lang w:eastAsia="zh-HK"/>
        </w:rPr>
        <w:t>原</w:t>
      </w:r>
      <w:r w:rsidR="003B0FC0" w:rsidRPr="001129AE">
        <w:rPr>
          <w:rFonts w:hAnsi="標楷體" w:hint="eastAsia"/>
          <w:b/>
          <w:lang w:eastAsia="zh-HK"/>
        </w:rPr>
        <w:t>不應賦予證據能力</w:t>
      </w:r>
      <w:r w:rsidR="003B0FC0" w:rsidRPr="001129AE">
        <w:rPr>
          <w:rFonts w:hAnsi="標楷體" w:hint="eastAsia"/>
          <w:b/>
        </w:rPr>
        <w:t>，</w:t>
      </w:r>
      <w:r w:rsidR="003B0FC0" w:rsidRPr="001129AE">
        <w:rPr>
          <w:rFonts w:hAnsi="標楷體" w:hint="eastAsia"/>
          <w:b/>
          <w:lang w:eastAsia="zh-HK"/>
        </w:rPr>
        <w:t>仍</w:t>
      </w:r>
      <w:proofErr w:type="gramStart"/>
      <w:r w:rsidR="003B0FC0" w:rsidRPr="001129AE">
        <w:rPr>
          <w:rFonts w:hAnsi="標楷體" w:hint="eastAsia"/>
          <w:b/>
          <w:lang w:eastAsia="zh-HK"/>
        </w:rPr>
        <w:t>遽</w:t>
      </w:r>
      <w:proofErr w:type="gramEnd"/>
      <w:r w:rsidR="003B0FC0" w:rsidRPr="001129AE">
        <w:rPr>
          <w:rFonts w:hAnsi="標楷體" w:hint="eastAsia"/>
          <w:b/>
          <w:lang w:eastAsia="zh-HK"/>
        </w:rPr>
        <w:t>予</w:t>
      </w:r>
      <w:proofErr w:type="gramStart"/>
      <w:r w:rsidR="003B0FC0" w:rsidRPr="001129AE">
        <w:rPr>
          <w:rFonts w:hAnsi="標楷體" w:hint="eastAsia"/>
          <w:b/>
          <w:lang w:eastAsia="zh-HK"/>
        </w:rPr>
        <w:t>採</w:t>
      </w:r>
      <w:proofErr w:type="gramEnd"/>
      <w:r w:rsidR="003B0FC0" w:rsidRPr="001129AE">
        <w:rPr>
          <w:rFonts w:hAnsi="標楷體" w:hint="eastAsia"/>
          <w:b/>
          <w:lang w:eastAsia="zh-HK"/>
        </w:rPr>
        <w:t>認作為認定陳訴人犯</w:t>
      </w:r>
      <w:r w:rsidR="006D71BD" w:rsidRPr="001129AE">
        <w:rPr>
          <w:rFonts w:hAnsi="標楷體" w:hint="eastAsia"/>
          <w:b/>
          <w:lang w:eastAsia="zh-HK"/>
        </w:rPr>
        <w:t>傷害致</w:t>
      </w:r>
      <w:r w:rsidR="00F85334" w:rsidRPr="001129AE">
        <w:rPr>
          <w:rFonts w:hAnsi="標楷體" w:hint="eastAsia"/>
          <w:b/>
          <w:lang w:eastAsia="zh-HK"/>
        </w:rPr>
        <w:t>人</w:t>
      </w:r>
      <w:r w:rsidR="006D71BD" w:rsidRPr="001129AE">
        <w:rPr>
          <w:rFonts w:hAnsi="標楷體" w:hint="eastAsia"/>
          <w:b/>
          <w:lang w:eastAsia="zh-HK"/>
        </w:rPr>
        <w:t>重</w:t>
      </w:r>
      <w:r w:rsidR="006D71BD">
        <w:rPr>
          <w:rFonts w:hint="eastAsia"/>
          <w:b/>
          <w:lang w:eastAsia="zh-HK"/>
        </w:rPr>
        <w:t>傷罪</w:t>
      </w:r>
      <w:r w:rsidR="003B0FC0">
        <w:rPr>
          <w:rFonts w:hint="eastAsia"/>
          <w:b/>
          <w:lang w:eastAsia="zh-HK"/>
        </w:rPr>
        <w:t>之</w:t>
      </w:r>
      <w:r w:rsidR="006D71BD">
        <w:rPr>
          <w:rFonts w:hint="eastAsia"/>
          <w:b/>
          <w:lang w:eastAsia="zh-HK"/>
        </w:rPr>
        <w:t>主要證據</w:t>
      </w:r>
      <w:r w:rsidR="006D71BD">
        <w:rPr>
          <w:rFonts w:hint="eastAsia"/>
          <w:b/>
        </w:rPr>
        <w:t>，</w:t>
      </w:r>
      <w:r w:rsidR="00155BEB">
        <w:rPr>
          <w:rFonts w:hint="eastAsia"/>
          <w:b/>
          <w:lang w:eastAsia="zh-HK"/>
        </w:rPr>
        <w:t>核有判決違背法令之情事</w:t>
      </w:r>
      <w:r w:rsidR="00155BEB">
        <w:rPr>
          <w:rFonts w:hint="eastAsia"/>
          <w:b/>
        </w:rPr>
        <w:t>。</w:t>
      </w:r>
    </w:p>
    <w:p w:rsidR="00515DF9" w:rsidRDefault="00916AE4" w:rsidP="00BD070C">
      <w:pPr>
        <w:pStyle w:val="3"/>
      </w:pPr>
      <w:r>
        <w:rPr>
          <w:rFonts w:hint="eastAsia"/>
          <w:lang w:eastAsia="zh-HK"/>
        </w:rPr>
        <w:t>按刑事訴訟法第</w:t>
      </w:r>
      <w:r w:rsidR="001D5875">
        <w:rPr>
          <w:rFonts w:hint="eastAsia"/>
        </w:rPr>
        <w:t>98</w:t>
      </w:r>
      <w:r w:rsidR="001D5875">
        <w:rPr>
          <w:rFonts w:hint="eastAsia"/>
          <w:lang w:eastAsia="zh-HK"/>
        </w:rPr>
        <w:t>條規定：「</w:t>
      </w:r>
      <w:r w:rsidR="008A7BD4">
        <w:rPr>
          <w:rFonts w:hint="eastAsia"/>
          <w:lang w:eastAsia="zh-HK"/>
        </w:rPr>
        <w:t>訊問被告應出以懇切之態度，不得用強暴、脅迫、利誘、詐欺、疲勞訊問</w:t>
      </w:r>
      <w:r w:rsidR="008A7BD4">
        <w:rPr>
          <w:rFonts w:hint="eastAsia"/>
          <w:lang w:eastAsia="zh-HK"/>
        </w:rPr>
        <w:lastRenderedPageBreak/>
        <w:t>或其他不正之方法。</w:t>
      </w:r>
      <w:r w:rsidR="001D5875">
        <w:rPr>
          <w:rFonts w:hint="eastAsia"/>
          <w:lang w:eastAsia="zh-HK"/>
        </w:rPr>
        <w:t>」同法第</w:t>
      </w:r>
      <w:r w:rsidR="001D5875">
        <w:rPr>
          <w:rFonts w:hint="eastAsia"/>
        </w:rPr>
        <w:t>156</w:t>
      </w:r>
      <w:r w:rsidR="001D5875">
        <w:rPr>
          <w:rFonts w:hint="eastAsia"/>
          <w:lang w:eastAsia="zh-HK"/>
        </w:rPr>
        <w:t>條第</w:t>
      </w:r>
      <w:r w:rsidR="001D5875">
        <w:rPr>
          <w:rFonts w:hint="eastAsia"/>
        </w:rPr>
        <w:t>1</w:t>
      </w:r>
      <w:r w:rsidR="001D5875">
        <w:rPr>
          <w:rFonts w:hint="eastAsia"/>
          <w:lang w:eastAsia="zh-HK"/>
        </w:rPr>
        <w:t>項規定：「</w:t>
      </w:r>
      <w:r w:rsidR="00A93F03">
        <w:rPr>
          <w:rFonts w:hint="eastAsia"/>
          <w:lang w:eastAsia="zh-HK"/>
        </w:rPr>
        <w:t>被告之自白，非出於強暴、脅迫、利誘、詐欺、疲勞訊問、違法羈押或其他不正之方法，且與事實相符者，得為證據。</w:t>
      </w:r>
      <w:r w:rsidR="001D5875">
        <w:rPr>
          <w:rFonts w:hint="eastAsia"/>
          <w:lang w:eastAsia="zh-HK"/>
        </w:rPr>
        <w:t>」</w:t>
      </w:r>
      <w:r w:rsidR="008A7BD4">
        <w:rPr>
          <w:rFonts w:hint="eastAsia"/>
          <w:lang w:eastAsia="zh-HK"/>
        </w:rPr>
        <w:t>及同條第</w:t>
      </w:r>
      <w:r w:rsidR="008A7BD4">
        <w:rPr>
          <w:rFonts w:hint="eastAsia"/>
        </w:rPr>
        <w:t>3</w:t>
      </w:r>
      <w:r w:rsidR="008A7BD4">
        <w:rPr>
          <w:rFonts w:hint="eastAsia"/>
          <w:lang w:eastAsia="zh-HK"/>
        </w:rPr>
        <w:t>項規定：「被告陳述其自白係出於不正之方法者，應先於其他事證而為調查。該自白如係經檢察官提出者，</w:t>
      </w:r>
      <w:proofErr w:type="gramStart"/>
      <w:r w:rsidR="008A7BD4">
        <w:rPr>
          <w:rFonts w:hint="eastAsia"/>
          <w:lang w:eastAsia="zh-HK"/>
        </w:rPr>
        <w:t>法院應命檢察官</w:t>
      </w:r>
      <w:proofErr w:type="gramEnd"/>
      <w:r w:rsidR="008A7BD4">
        <w:rPr>
          <w:rFonts w:hint="eastAsia"/>
          <w:lang w:eastAsia="zh-HK"/>
        </w:rPr>
        <w:t>就自白之出於自由意志，指出證明之方法。」</w:t>
      </w:r>
      <w:r w:rsidR="00360DA2">
        <w:rPr>
          <w:rFonts w:hint="eastAsia"/>
          <w:lang w:eastAsia="zh-HK"/>
        </w:rPr>
        <w:t>由此可知</w:t>
      </w:r>
      <w:r w:rsidR="00360DA2">
        <w:rPr>
          <w:rFonts w:hint="eastAsia"/>
        </w:rPr>
        <w:t>，</w:t>
      </w:r>
      <w:r w:rsidR="00360DA2">
        <w:rPr>
          <w:rFonts w:hint="eastAsia"/>
          <w:lang w:eastAsia="zh-HK"/>
        </w:rPr>
        <w:t>被告之自白須以非出於強暴、脅迫、利誘、詐欺、疲勞訊問、違法羈押或其他不正之方法，陳述具備任意性與真實性</w:t>
      </w:r>
      <w:r w:rsidR="00360DA2">
        <w:rPr>
          <w:rFonts w:hint="eastAsia"/>
        </w:rPr>
        <w:t>，</w:t>
      </w:r>
      <w:r w:rsidR="00360DA2">
        <w:rPr>
          <w:rFonts w:hint="eastAsia"/>
          <w:lang w:eastAsia="zh-HK"/>
        </w:rPr>
        <w:t>作為具有證據能力之前提要件</w:t>
      </w:r>
      <w:r w:rsidR="00360DA2">
        <w:rPr>
          <w:rFonts w:hint="eastAsia"/>
        </w:rPr>
        <w:t>，</w:t>
      </w:r>
      <w:proofErr w:type="gramStart"/>
      <w:r w:rsidR="00360DA2">
        <w:rPr>
          <w:rFonts w:hint="eastAsia"/>
          <w:lang w:eastAsia="zh-HK"/>
        </w:rPr>
        <w:t>倘非出於</w:t>
      </w:r>
      <w:proofErr w:type="gramEnd"/>
      <w:r w:rsidR="00360DA2">
        <w:rPr>
          <w:rFonts w:hint="eastAsia"/>
          <w:lang w:eastAsia="zh-HK"/>
        </w:rPr>
        <w:t>被告自由意志所為之自白</w:t>
      </w:r>
      <w:r w:rsidR="00360DA2">
        <w:rPr>
          <w:rFonts w:hint="eastAsia"/>
        </w:rPr>
        <w:t>，</w:t>
      </w:r>
      <w:r w:rsidR="00360DA2">
        <w:rPr>
          <w:rFonts w:hint="eastAsia"/>
          <w:lang w:eastAsia="zh-HK"/>
        </w:rPr>
        <w:t>或自白之犯罪事實顯與事實不符者</w:t>
      </w:r>
      <w:r w:rsidR="00360DA2">
        <w:rPr>
          <w:rFonts w:hint="eastAsia"/>
        </w:rPr>
        <w:t>，</w:t>
      </w:r>
      <w:proofErr w:type="gramStart"/>
      <w:r w:rsidR="00360DA2">
        <w:rPr>
          <w:rFonts w:hint="eastAsia"/>
          <w:lang w:eastAsia="zh-HK"/>
        </w:rPr>
        <w:t>均屬不得</w:t>
      </w:r>
      <w:proofErr w:type="gramEnd"/>
      <w:r w:rsidR="00360DA2">
        <w:rPr>
          <w:rFonts w:hint="eastAsia"/>
          <w:lang w:eastAsia="zh-HK"/>
        </w:rPr>
        <w:t>認為有證據能力之自白</w:t>
      </w:r>
      <w:r w:rsidR="007D23EA">
        <w:rPr>
          <w:rFonts w:hint="eastAsia"/>
        </w:rPr>
        <w:t>，</w:t>
      </w:r>
      <w:r w:rsidR="007D23EA">
        <w:rPr>
          <w:rFonts w:hint="eastAsia"/>
          <w:lang w:eastAsia="zh-HK"/>
        </w:rPr>
        <w:t>自不得據以為認定被告有罪之證據</w:t>
      </w:r>
      <w:r w:rsidR="00360DA2">
        <w:rPr>
          <w:rFonts w:hint="eastAsia"/>
        </w:rPr>
        <w:t>。</w:t>
      </w:r>
    </w:p>
    <w:p w:rsidR="009E387C" w:rsidRDefault="009E387C" w:rsidP="00407B47">
      <w:pPr>
        <w:pStyle w:val="3"/>
      </w:pPr>
      <w:r>
        <w:rPr>
          <w:rFonts w:hint="eastAsia"/>
          <w:lang w:eastAsia="zh-HK"/>
        </w:rPr>
        <w:t>陳訴人前</w:t>
      </w:r>
      <w:r w:rsidRPr="004875EA">
        <w:rPr>
          <w:rFonts w:hint="eastAsia"/>
          <w:lang w:eastAsia="zh-HK"/>
        </w:rPr>
        <w:t>於</w:t>
      </w:r>
      <w:r w:rsidRPr="004875EA">
        <w:rPr>
          <w:rFonts w:hint="eastAsia"/>
        </w:rPr>
        <w:t>83</w:t>
      </w:r>
      <w:r w:rsidRPr="004875EA">
        <w:rPr>
          <w:rFonts w:hint="eastAsia"/>
          <w:lang w:eastAsia="zh-HK"/>
        </w:rPr>
        <w:t>年</w:t>
      </w:r>
      <w:r w:rsidRPr="004875EA">
        <w:rPr>
          <w:rFonts w:hint="eastAsia"/>
        </w:rPr>
        <w:t>10</w:t>
      </w:r>
      <w:r w:rsidRPr="004875EA">
        <w:rPr>
          <w:rFonts w:hint="eastAsia"/>
          <w:lang w:eastAsia="zh-HK"/>
        </w:rPr>
        <w:t>月</w:t>
      </w:r>
      <w:r w:rsidRPr="004875EA">
        <w:rPr>
          <w:rFonts w:hint="eastAsia"/>
        </w:rPr>
        <w:t>8</w:t>
      </w:r>
      <w:r w:rsidRPr="004875EA">
        <w:rPr>
          <w:rFonts w:hint="eastAsia"/>
          <w:lang w:eastAsia="zh-HK"/>
        </w:rPr>
        <w:t>日</w:t>
      </w:r>
      <w:r>
        <w:rPr>
          <w:rFonts w:hint="eastAsia"/>
          <w:lang w:eastAsia="zh-HK"/>
        </w:rPr>
        <w:t>經</w:t>
      </w:r>
      <w:r w:rsidRPr="004875EA">
        <w:rPr>
          <w:rFonts w:hint="eastAsia"/>
          <w:lang w:eastAsia="zh-HK"/>
        </w:rPr>
        <w:t>原臺灣板橋地方法院檢察署</w:t>
      </w:r>
      <w:r w:rsidR="00AB7A81">
        <w:rPr>
          <w:rFonts w:hint="eastAsia"/>
        </w:rPr>
        <w:t>(</w:t>
      </w:r>
      <w:r w:rsidR="00AB7A81">
        <w:rPr>
          <w:rFonts w:hint="eastAsia"/>
          <w:lang w:eastAsia="zh-HK"/>
        </w:rPr>
        <w:t>下稱原板橋地檢署</w:t>
      </w:r>
      <w:r w:rsidR="00AB7A81">
        <w:rPr>
          <w:rFonts w:hint="eastAsia"/>
        </w:rPr>
        <w:t>，</w:t>
      </w:r>
      <w:proofErr w:type="gramStart"/>
      <w:r w:rsidR="00AB7A81">
        <w:rPr>
          <w:rFonts w:hint="eastAsia"/>
          <w:lang w:eastAsia="zh-HK"/>
        </w:rPr>
        <w:t>嗣</w:t>
      </w:r>
      <w:proofErr w:type="gramEnd"/>
      <w:r w:rsidR="00AB7A81">
        <w:rPr>
          <w:rFonts w:hint="eastAsia"/>
          <w:lang w:eastAsia="zh-HK"/>
        </w:rPr>
        <w:t>已更名為</w:t>
      </w:r>
      <w:r w:rsidR="005B57BC" w:rsidRPr="004875EA">
        <w:rPr>
          <w:rFonts w:hAnsi="標楷體" w:hint="eastAsia"/>
          <w:lang w:eastAsia="zh-HK"/>
        </w:rPr>
        <w:t>新北地檢署</w:t>
      </w:r>
      <w:r w:rsidR="00AB7A81">
        <w:rPr>
          <w:rFonts w:hint="eastAsia"/>
        </w:rPr>
        <w:t>)</w:t>
      </w:r>
      <w:r w:rsidRPr="004875EA">
        <w:rPr>
          <w:rFonts w:hint="eastAsia"/>
          <w:lang w:eastAsia="zh-HK"/>
        </w:rPr>
        <w:t>檢察官以83年</w:t>
      </w:r>
      <w:proofErr w:type="gramStart"/>
      <w:r w:rsidRPr="004875EA">
        <w:rPr>
          <w:rFonts w:hint="eastAsia"/>
          <w:lang w:eastAsia="zh-HK"/>
        </w:rPr>
        <w:t>偵</w:t>
      </w:r>
      <w:proofErr w:type="gramEnd"/>
      <w:r w:rsidRPr="004875EA">
        <w:rPr>
          <w:rFonts w:hint="eastAsia"/>
          <w:lang w:eastAsia="zh-HK"/>
        </w:rPr>
        <w:t>字第10338號、13308號起訴書</w:t>
      </w:r>
      <w:r w:rsidRPr="004875EA">
        <w:rPr>
          <w:rFonts w:hint="eastAsia"/>
        </w:rPr>
        <w:t>，</w:t>
      </w:r>
      <w:r w:rsidRPr="004875EA">
        <w:rPr>
          <w:rFonts w:hint="eastAsia"/>
          <w:lang w:eastAsia="zh-HK"/>
        </w:rPr>
        <w:t>將</w:t>
      </w:r>
      <w:r w:rsidR="004907B4">
        <w:rPr>
          <w:rFonts w:hint="eastAsia"/>
          <w:lang w:eastAsia="zh-HK"/>
        </w:rPr>
        <w:t>其</w:t>
      </w:r>
      <w:r w:rsidR="004907B4" w:rsidRPr="004875EA">
        <w:rPr>
          <w:rFonts w:hint="eastAsia"/>
          <w:lang w:eastAsia="zh-HK"/>
        </w:rPr>
        <w:t>以涉犯懲治盜</w:t>
      </w:r>
      <w:r w:rsidR="004907B4" w:rsidRPr="004875EA">
        <w:rPr>
          <w:rFonts w:hint="eastAsia"/>
        </w:rPr>
        <w:t>匪</w:t>
      </w:r>
      <w:r w:rsidR="004907B4" w:rsidRPr="004875EA">
        <w:rPr>
          <w:rFonts w:hint="eastAsia"/>
          <w:lang w:eastAsia="zh-HK"/>
        </w:rPr>
        <w:t>條例第</w:t>
      </w:r>
      <w:r w:rsidR="004907B4" w:rsidRPr="004875EA">
        <w:rPr>
          <w:rFonts w:hint="eastAsia"/>
        </w:rPr>
        <w:t>2</w:t>
      </w:r>
      <w:r w:rsidR="004907B4" w:rsidRPr="004875EA">
        <w:rPr>
          <w:rFonts w:hint="eastAsia"/>
          <w:lang w:eastAsia="zh-HK"/>
        </w:rPr>
        <w:t>條第</w:t>
      </w:r>
      <w:r w:rsidR="004907B4" w:rsidRPr="004875EA">
        <w:rPr>
          <w:rFonts w:hint="eastAsia"/>
        </w:rPr>
        <w:t>1</w:t>
      </w:r>
      <w:r w:rsidR="004907B4" w:rsidRPr="004875EA">
        <w:rPr>
          <w:rFonts w:hint="eastAsia"/>
          <w:lang w:eastAsia="zh-HK"/>
        </w:rPr>
        <w:t>項第</w:t>
      </w:r>
      <w:r w:rsidR="004907B4" w:rsidRPr="004875EA">
        <w:rPr>
          <w:rFonts w:hint="eastAsia"/>
        </w:rPr>
        <w:t>6</w:t>
      </w:r>
      <w:r w:rsidR="004907B4" w:rsidRPr="004875EA">
        <w:rPr>
          <w:rFonts w:hint="eastAsia"/>
          <w:lang w:eastAsia="zh-HK"/>
        </w:rPr>
        <w:t>款</w:t>
      </w:r>
      <w:proofErr w:type="gramStart"/>
      <w:r w:rsidR="004907B4" w:rsidRPr="004875EA">
        <w:rPr>
          <w:rFonts w:hint="eastAsia"/>
          <w:lang w:eastAsia="zh-HK"/>
        </w:rPr>
        <w:t>強劫使人</w:t>
      </w:r>
      <w:proofErr w:type="gramEnd"/>
      <w:r w:rsidR="004907B4" w:rsidRPr="004875EA">
        <w:rPr>
          <w:rFonts w:hint="eastAsia"/>
          <w:lang w:eastAsia="zh-HK"/>
        </w:rPr>
        <w:t>受重傷罪及槍砲彈藥刀械管制條例第</w:t>
      </w:r>
      <w:r w:rsidR="004907B4" w:rsidRPr="004875EA">
        <w:rPr>
          <w:rFonts w:hint="eastAsia"/>
        </w:rPr>
        <w:t>7</w:t>
      </w:r>
      <w:r w:rsidR="004907B4" w:rsidRPr="004875EA">
        <w:rPr>
          <w:rFonts w:hint="eastAsia"/>
          <w:lang w:eastAsia="zh-HK"/>
        </w:rPr>
        <w:t>條第</w:t>
      </w:r>
      <w:r w:rsidR="004907B4" w:rsidRPr="004875EA">
        <w:rPr>
          <w:rFonts w:hint="eastAsia"/>
        </w:rPr>
        <w:t>4</w:t>
      </w:r>
      <w:r w:rsidR="004907B4" w:rsidRPr="004875EA">
        <w:rPr>
          <w:rFonts w:hint="eastAsia"/>
          <w:lang w:eastAsia="zh-HK"/>
        </w:rPr>
        <w:t>項</w:t>
      </w:r>
      <w:r w:rsidR="004907B4" w:rsidRPr="004875EA">
        <w:rPr>
          <w:rFonts w:hint="eastAsia"/>
        </w:rPr>
        <w:t>、</w:t>
      </w:r>
      <w:r w:rsidR="004907B4" w:rsidRPr="004875EA">
        <w:rPr>
          <w:rFonts w:hint="eastAsia"/>
          <w:lang w:eastAsia="zh-HK"/>
        </w:rPr>
        <w:t>第</w:t>
      </w:r>
      <w:r w:rsidR="004907B4" w:rsidRPr="004875EA">
        <w:rPr>
          <w:rFonts w:hint="eastAsia"/>
        </w:rPr>
        <w:t>11</w:t>
      </w:r>
      <w:r w:rsidR="004907B4" w:rsidRPr="004875EA">
        <w:rPr>
          <w:rFonts w:hint="eastAsia"/>
          <w:lang w:eastAsia="zh-HK"/>
        </w:rPr>
        <w:t>條第</w:t>
      </w:r>
      <w:r w:rsidR="004907B4" w:rsidRPr="004875EA">
        <w:rPr>
          <w:rFonts w:hint="eastAsia"/>
        </w:rPr>
        <w:t>3</w:t>
      </w:r>
      <w:r w:rsidR="004907B4" w:rsidRPr="004875EA">
        <w:rPr>
          <w:rFonts w:hint="eastAsia"/>
          <w:lang w:eastAsia="zh-HK"/>
        </w:rPr>
        <w:t>項等罪嫌</w:t>
      </w:r>
      <w:r w:rsidR="004907B4" w:rsidRPr="004875EA">
        <w:rPr>
          <w:rFonts w:hint="eastAsia"/>
        </w:rPr>
        <w:t>，</w:t>
      </w:r>
      <w:r w:rsidR="004907B4" w:rsidRPr="004875EA">
        <w:rPr>
          <w:rFonts w:hint="eastAsia"/>
          <w:lang w:eastAsia="zh-HK"/>
        </w:rPr>
        <w:t>提起公訴</w:t>
      </w:r>
      <w:r w:rsidRPr="004875EA">
        <w:rPr>
          <w:rFonts w:hint="eastAsia"/>
        </w:rPr>
        <w:t>(</w:t>
      </w:r>
      <w:r w:rsidR="00407B47">
        <w:rPr>
          <w:rFonts w:hint="eastAsia"/>
          <w:lang w:eastAsia="zh-HK"/>
        </w:rPr>
        <w:t>同案被告</w:t>
      </w:r>
      <w:proofErr w:type="gramStart"/>
      <w:r w:rsidR="00407B47">
        <w:rPr>
          <w:rFonts w:hint="eastAsia"/>
          <w:lang w:eastAsia="zh-HK"/>
        </w:rPr>
        <w:t>尚有黃</w:t>
      </w:r>
      <w:r w:rsidR="00407B47">
        <w:rPr>
          <w:rFonts w:hAnsi="標楷體" w:hint="eastAsia"/>
          <w:lang w:eastAsia="zh-HK"/>
        </w:rPr>
        <w:t>○</w:t>
      </w:r>
      <w:r w:rsidRPr="004875EA">
        <w:rPr>
          <w:rFonts w:hint="eastAsia"/>
          <w:lang w:eastAsia="zh-HK"/>
        </w:rPr>
        <w:t>勳</w:t>
      </w:r>
      <w:proofErr w:type="gramEnd"/>
      <w:r w:rsidRPr="004875EA">
        <w:rPr>
          <w:rFonts w:hint="eastAsia"/>
        </w:rPr>
        <w:t>、</w:t>
      </w:r>
      <w:r w:rsidR="00407B47">
        <w:rPr>
          <w:rFonts w:hint="eastAsia"/>
          <w:lang w:eastAsia="zh-HK"/>
        </w:rPr>
        <w:t>羅</w:t>
      </w:r>
      <w:r w:rsidR="00407B47">
        <w:rPr>
          <w:rFonts w:hAnsi="標楷體" w:hint="eastAsia"/>
          <w:lang w:eastAsia="zh-HK"/>
        </w:rPr>
        <w:t>○</w:t>
      </w:r>
      <w:r w:rsidR="00407B47">
        <w:rPr>
          <w:rFonts w:hint="eastAsia"/>
          <w:lang w:eastAsia="zh-HK"/>
        </w:rPr>
        <w:t>國及李</w:t>
      </w:r>
      <w:r w:rsidR="00407B47">
        <w:rPr>
          <w:rFonts w:hAnsi="標楷體" w:hint="eastAsia"/>
          <w:lang w:eastAsia="zh-HK"/>
        </w:rPr>
        <w:t>○</w:t>
      </w:r>
      <w:r w:rsidRPr="004875EA">
        <w:rPr>
          <w:rFonts w:hint="eastAsia"/>
          <w:lang w:eastAsia="zh-HK"/>
        </w:rPr>
        <w:t>文</w:t>
      </w:r>
      <w:r w:rsidR="00B574A3">
        <w:rPr>
          <w:rFonts w:hint="eastAsia"/>
        </w:rPr>
        <w:t>，</w:t>
      </w:r>
      <w:proofErr w:type="gramStart"/>
      <w:r w:rsidR="00B574A3">
        <w:rPr>
          <w:rFonts w:hint="eastAsia"/>
          <w:lang w:eastAsia="zh-HK"/>
        </w:rPr>
        <w:t>嗣</w:t>
      </w:r>
      <w:r w:rsidR="00407B47">
        <w:rPr>
          <w:rFonts w:hint="eastAsia"/>
          <w:lang w:eastAsia="zh-HK"/>
        </w:rPr>
        <w:t>黃</w:t>
      </w:r>
      <w:r w:rsidR="00407B47">
        <w:rPr>
          <w:rFonts w:hAnsi="標楷體" w:hint="eastAsia"/>
          <w:lang w:eastAsia="zh-HK"/>
        </w:rPr>
        <w:t>○</w:t>
      </w:r>
      <w:r w:rsidR="00B574A3" w:rsidRPr="004875EA">
        <w:rPr>
          <w:rFonts w:hint="eastAsia"/>
          <w:lang w:eastAsia="zh-HK"/>
        </w:rPr>
        <w:t>勳</w:t>
      </w:r>
      <w:r w:rsidR="00B574A3">
        <w:rPr>
          <w:rFonts w:hint="eastAsia"/>
          <w:lang w:eastAsia="zh-HK"/>
        </w:rPr>
        <w:t>之</w:t>
      </w:r>
      <w:proofErr w:type="gramEnd"/>
      <w:r w:rsidR="00B574A3">
        <w:rPr>
          <w:rFonts w:hint="eastAsia"/>
          <w:lang w:eastAsia="zh-HK"/>
        </w:rPr>
        <w:t>犯行經</w:t>
      </w:r>
      <w:r w:rsidR="00B574A3" w:rsidRPr="00B574A3">
        <w:rPr>
          <w:rFonts w:hAnsi="標楷體" w:hint="eastAsia"/>
          <w:noProof/>
          <w:szCs w:val="52"/>
          <w:lang w:eastAsia="zh-HK"/>
        </w:rPr>
        <w:t>臺灣高等法院88年度上更(二)字第288號判決</w:t>
      </w:r>
      <w:r w:rsidR="00B574A3" w:rsidRPr="00B574A3">
        <w:rPr>
          <w:rFonts w:hAnsi="標楷體" w:hint="eastAsia"/>
          <w:noProof/>
          <w:szCs w:val="52"/>
        </w:rPr>
        <w:t>，</w:t>
      </w:r>
      <w:r w:rsidR="00B574A3" w:rsidRPr="00B574A3">
        <w:rPr>
          <w:rFonts w:hAnsi="標楷體" w:hint="eastAsia"/>
          <w:noProof/>
          <w:szCs w:val="52"/>
          <w:lang w:eastAsia="zh-HK"/>
        </w:rPr>
        <w:t>依重傷罪判處有期徒刑</w:t>
      </w:r>
      <w:r w:rsidR="00B574A3" w:rsidRPr="00B574A3">
        <w:rPr>
          <w:rFonts w:hAnsi="標楷體" w:hint="eastAsia"/>
          <w:noProof/>
          <w:szCs w:val="52"/>
        </w:rPr>
        <w:t>8</w:t>
      </w:r>
      <w:r w:rsidR="00B574A3" w:rsidRPr="00B574A3">
        <w:rPr>
          <w:rFonts w:hAnsi="標楷體" w:hint="eastAsia"/>
          <w:noProof/>
          <w:szCs w:val="52"/>
          <w:lang w:eastAsia="zh-HK"/>
        </w:rPr>
        <w:t>年</w:t>
      </w:r>
      <w:r w:rsidR="00B574A3" w:rsidRPr="00B574A3">
        <w:rPr>
          <w:rFonts w:hAnsi="標楷體" w:hint="eastAsia"/>
          <w:noProof/>
          <w:szCs w:val="52"/>
        </w:rPr>
        <w:t>；</w:t>
      </w:r>
      <w:r w:rsidR="00B574A3" w:rsidRPr="00B574A3">
        <w:rPr>
          <w:rFonts w:hAnsi="標楷體" w:hint="eastAsia"/>
          <w:noProof/>
          <w:szCs w:val="52"/>
          <w:lang w:eastAsia="zh-HK"/>
        </w:rPr>
        <w:t>另未經許可無故寄藏手槍，處有期徒刑1年2</w:t>
      </w:r>
      <w:r w:rsidR="00B574A3">
        <w:rPr>
          <w:rFonts w:hAnsi="標楷體" w:hint="eastAsia"/>
          <w:noProof/>
          <w:szCs w:val="52"/>
          <w:lang w:eastAsia="zh-HK"/>
        </w:rPr>
        <w:t>月確定</w:t>
      </w:r>
      <w:r w:rsidR="00B574A3" w:rsidRPr="00B574A3">
        <w:rPr>
          <w:rFonts w:hAnsi="標楷體" w:hint="eastAsia"/>
          <w:noProof/>
          <w:szCs w:val="52"/>
        </w:rPr>
        <w:t>；</w:t>
      </w:r>
      <w:r w:rsidR="00B574A3" w:rsidRPr="00B574A3">
        <w:rPr>
          <w:rFonts w:hAnsi="標楷體" w:hint="eastAsia"/>
          <w:noProof/>
          <w:szCs w:val="52"/>
          <w:lang w:eastAsia="zh-HK"/>
        </w:rPr>
        <w:t>被告</w:t>
      </w:r>
      <w:r w:rsidR="00407B47">
        <w:rPr>
          <w:rFonts w:hint="eastAsia"/>
          <w:lang w:eastAsia="zh-HK"/>
        </w:rPr>
        <w:t>羅</w:t>
      </w:r>
      <w:r w:rsidR="00407B47">
        <w:rPr>
          <w:rFonts w:hAnsi="標楷體" w:hint="eastAsia"/>
          <w:lang w:eastAsia="zh-HK"/>
        </w:rPr>
        <w:t>○</w:t>
      </w:r>
      <w:r w:rsidR="00407B47">
        <w:rPr>
          <w:rFonts w:hint="eastAsia"/>
          <w:lang w:eastAsia="zh-HK"/>
        </w:rPr>
        <w:t>國及李</w:t>
      </w:r>
      <w:r w:rsidR="00407B47">
        <w:rPr>
          <w:rFonts w:hAnsi="標楷體" w:hint="eastAsia"/>
          <w:lang w:eastAsia="zh-HK"/>
        </w:rPr>
        <w:t>○</w:t>
      </w:r>
      <w:r w:rsidR="00B574A3" w:rsidRPr="004875EA">
        <w:rPr>
          <w:rFonts w:hint="eastAsia"/>
          <w:lang w:eastAsia="zh-HK"/>
        </w:rPr>
        <w:t>文</w:t>
      </w:r>
      <w:proofErr w:type="gramStart"/>
      <w:r w:rsidR="00B574A3">
        <w:rPr>
          <w:rFonts w:hint="eastAsia"/>
          <w:lang w:eastAsia="zh-HK"/>
        </w:rPr>
        <w:t>則均經判決</w:t>
      </w:r>
      <w:proofErr w:type="gramEnd"/>
      <w:r w:rsidR="00B574A3">
        <w:rPr>
          <w:rFonts w:hint="eastAsia"/>
          <w:lang w:eastAsia="zh-HK"/>
        </w:rPr>
        <w:t>無罪確定</w:t>
      </w:r>
      <w:r w:rsidRPr="004875EA">
        <w:rPr>
          <w:rFonts w:hint="eastAsia"/>
        </w:rPr>
        <w:t>)</w:t>
      </w:r>
      <w:r w:rsidR="004907B4">
        <w:rPr>
          <w:rFonts w:hint="eastAsia"/>
        </w:rPr>
        <w:t>。</w:t>
      </w:r>
      <w:r w:rsidR="004907B4">
        <w:rPr>
          <w:rFonts w:hint="eastAsia"/>
          <w:lang w:eastAsia="zh-HK"/>
        </w:rPr>
        <w:t>至於</w:t>
      </w:r>
      <w:r>
        <w:rPr>
          <w:rFonts w:hint="eastAsia"/>
          <w:lang w:eastAsia="zh-HK"/>
        </w:rPr>
        <w:t>陳訴人所涉案部分</w:t>
      </w:r>
      <w:r>
        <w:rPr>
          <w:rFonts w:hint="eastAsia"/>
        </w:rPr>
        <w:t>，</w:t>
      </w:r>
      <w:r w:rsidR="004907B4">
        <w:rPr>
          <w:rFonts w:hint="eastAsia"/>
          <w:lang w:eastAsia="zh-HK"/>
        </w:rPr>
        <w:t>則</w:t>
      </w:r>
      <w:r>
        <w:rPr>
          <w:rFonts w:hint="eastAsia"/>
          <w:lang w:eastAsia="zh-HK"/>
        </w:rPr>
        <w:t>於</w:t>
      </w:r>
      <w:r w:rsidR="004907B4">
        <w:rPr>
          <w:rFonts w:hint="eastAsia"/>
          <w:lang w:eastAsia="zh-HK"/>
        </w:rPr>
        <w:t>其</w:t>
      </w:r>
      <w:proofErr w:type="gramStart"/>
      <w:r>
        <w:rPr>
          <w:rFonts w:hint="eastAsia"/>
        </w:rPr>
        <w:t>105</w:t>
      </w:r>
      <w:r>
        <w:rPr>
          <w:rFonts w:hint="eastAsia"/>
          <w:lang w:eastAsia="zh-HK"/>
        </w:rPr>
        <w:t>年</w:t>
      </w:r>
      <w:r>
        <w:rPr>
          <w:rFonts w:hint="eastAsia"/>
        </w:rPr>
        <w:t>11</w:t>
      </w:r>
      <w:r>
        <w:rPr>
          <w:rFonts w:hint="eastAsia"/>
          <w:lang w:eastAsia="zh-HK"/>
        </w:rPr>
        <w:t>月間經警方</w:t>
      </w:r>
      <w:proofErr w:type="gramEnd"/>
      <w:r>
        <w:rPr>
          <w:rFonts w:hint="eastAsia"/>
          <w:lang w:eastAsia="zh-HK"/>
        </w:rPr>
        <w:t>緝獲到案後始由法院進行審理</w:t>
      </w:r>
      <w:r>
        <w:rPr>
          <w:rFonts w:hint="eastAsia"/>
        </w:rPr>
        <w:t>，</w:t>
      </w:r>
      <w:r w:rsidR="004907B4">
        <w:rPr>
          <w:rFonts w:hint="eastAsia"/>
          <w:lang w:eastAsia="zh-HK"/>
        </w:rPr>
        <w:t>第一審新北地院於</w:t>
      </w:r>
      <w:r w:rsidR="00B574A3" w:rsidRPr="004875EA">
        <w:rPr>
          <w:rFonts w:hint="eastAsia"/>
          <w:noProof/>
        </w:rPr>
        <w:t>107</w:t>
      </w:r>
      <w:r w:rsidR="00B574A3" w:rsidRPr="004875EA">
        <w:rPr>
          <w:rFonts w:hint="eastAsia"/>
          <w:noProof/>
          <w:lang w:eastAsia="zh-HK"/>
        </w:rPr>
        <w:t>年</w:t>
      </w:r>
      <w:r w:rsidR="00B574A3" w:rsidRPr="004875EA">
        <w:rPr>
          <w:rFonts w:hint="eastAsia"/>
          <w:noProof/>
        </w:rPr>
        <w:t>7</w:t>
      </w:r>
      <w:r w:rsidR="00B574A3" w:rsidRPr="004875EA">
        <w:rPr>
          <w:rFonts w:hint="eastAsia"/>
          <w:noProof/>
          <w:lang w:eastAsia="zh-HK"/>
        </w:rPr>
        <w:t>月</w:t>
      </w:r>
      <w:r w:rsidR="00B574A3" w:rsidRPr="004875EA">
        <w:rPr>
          <w:rFonts w:hint="eastAsia"/>
          <w:noProof/>
        </w:rPr>
        <w:t>31</w:t>
      </w:r>
      <w:r w:rsidR="00B574A3" w:rsidRPr="004875EA">
        <w:rPr>
          <w:rFonts w:hint="eastAsia"/>
          <w:noProof/>
          <w:lang w:eastAsia="zh-HK"/>
        </w:rPr>
        <w:t>日作成</w:t>
      </w:r>
      <w:r w:rsidR="00B574A3" w:rsidRPr="004875EA">
        <w:rPr>
          <w:rFonts w:hint="eastAsia"/>
          <w:noProof/>
        </w:rPr>
        <w:t>105</w:t>
      </w:r>
      <w:r w:rsidR="00B574A3" w:rsidRPr="004875EA">
        <w:rPr>
          <w:rFonts w:hint="eastAsia"/>
          <w:noProof/>
          <w:lang w:eastAsia="zh-HK"/>
        </w:rPr>
        <w:t>年度訴緝字第</w:t>
      </w:r>
      <w:r w:rsidR="00B574A3" w:rsidRPr="004875EA">
        <w:rPr>
          <w:rFonts w:hint="eastAsia"/>
          <w:noProof/>
        </w:rPr>
        <w:t>146</w:t>
      </w:r>
      <w:r w:rsidR="00B574A3" w:rsidRPr="004875EA">
        <w:rPr>
          <w:rFonts w:hint="eastAsia"/>
          <w:noProof/>
          <w:lang w:eastAsia="zh-HK"/>
        </w:rPr>
        <w:t>號判決</w:t>
      </w:r>
      <w:r w:rsidR="00B574A3" w:rsidRPr="004875EA">
        <w:rPr>
          <w:rFonts w:hint="eastAsia"/>
          <w:noProof/>
        </w:rPr>
        <w:t>，</w:t>
      </w:r>
      <w:r w:rsidR="00B574A3">
        <w:rPr>
          <w:rFonts w:hint="eastAsia"/>
          <w:noProof/>
          <w:lang w:eastAsia="zh-HK"/>
        </w:rPr>
        <w:t>針對</w:t>
      </w:r>
      <w:r w:rsidR="00151339">
        <w:rPr>
          <w:rFonts w:hAnsi="標楷體" w:hint="eastAsia"/>
          <w:noProof/>
          <w:lang w:eastAsia="zh-HK"/>
        </w:rPr>
        <w:t>姚</w:t>
      </w:r>
      <w:r w:rsidR="00151339">
        <w:rPr>
          <w:rFonts w:hint="eastAsia"/>
          <w:noProof/>
          <w:lang w:eastAsia="zh-HK"/>
        </w:rPr>
        <w:t>○</w:t>
      </w:r>
      <w:r w:rsidR="00B574A3">
        <w:rPr>
          <w:rFonts w:hint="eastAsia"/>
          <w:noProof/>
          <w:lang w:eastAsia="zh-HK"/>
        </w:rPr>
        <w:t>壽被訴強劫使人受重傷部分，</w:t>
      </w:r>
      <w:r w:rsidR="00B574A3" w:rsidRPr="00D401FB">
        <w:rPr>
          <w:rFonts w:hint="eastAsia"/>
          <w:noProof/>
          <w:lang w:eastAsia="zh-HK"/>
        </w:rPr>
        <w:t>為無罪之諭知</w:t>
      </w:r>
      <w:r w:rsidR="00B574A3" w:rsidRPr="00D401FB">
        <w:rPr>
          <w:rFonts w:hint="eastAsia"/>
          <w:noProof/>
        </w:rPr>
        <w:t>(</w:t>
      </w:r>
      <w:r w:rsidR="00B574A3" w:rsidRPr="00D401FB">
        <w:rPr>
          <w:rFonts w:hint="eastAsia"/>
          <w:noProof/>
          <w:lang w:eastAsia="zh-HK"/>
        </w:rPr>
        <w:t>另被訴未經許可持有槍、彈部分，則免訴</w:t>
      </w:r>
      <w:r w:rsidR="00B574A3" w:rsidRPr="00D401FB">
        <w:rPr>
          <w:rFonts w:hint="eastAsia"/>
          <w:noProof/>
        </w:rPr>
        <w:t>)，</w:t>
      </w:r>
      <w:r w:rsidR="00F47F30" w:rsidRPr="00D401FB">
        <w:rPr>
          <w:rFonts w:hint="eastAsia"/>
          <w:noProof/>
          <w:lang w:eastAsia="zh-HK"/>
        </w:rPr>
        <w:t>案經檢察官提起上訴</w:t>
      </w:r>
      <w:r w:rsidR="00F47F30" w:rsidRPr="00D401FB">
        <w:rPr>
          <w:rFonts w:hint="eastAsia"/>
          <w:noProof/>
        </w:rPr>
        <w:t>，</w:t>
      </w:r>
      <w:r w:rsidR="00F47F30" w:rsidRPr="00D401FB">
        <w:rPr>
          <w:rFonts w:hint="eastAsia"/>
          <w:noProof/>
          <w:lang w:eastAsia="zh-HK"/>
        </w:rPr>
        <w:t>第二審臺灣高等法院107年度上訴字第3031號判決</w:t>
      </w:r>
      <w:r w:rsidR="00AF335E" w:rsidRPr="00407B47">
        <w:rPr>
          <w:rFonts w:hint="eastAsia"/>
          <w:noProof/>
          <w:szCs w:val="52"/>
        </w:rPr>
        <w:t>(</w:t>
      </w:r>
      <w:r w:rsidR="00AF335E" w:rsidRPr="00407B47">
        <w:rPr>
          <w:rFonts w:hint="eastAsia"/>
          <w:noProof/>
          <w:szCs w:val="52"/>
          <w:lang w:eastAsia="zh-HK"/>
        </w:rPr>
        <w:t>下稱原確定判決</w:t>
      </w:r>
      <w:r w:rsidR="00AF335E" w:rsidRPr="00407B47">
        <w:rPr>
          <w:rFonts w:hint="eastAsia"/>
          <w:noProof/>
          <w:szCs w:val="52"/>
        </w:rPr>
        <w:t>)</w:t>
      </w:r>
      <w:r w:rsidR="00F47F30" w:rsidRPr="00D401FB">
        <w:rPr>
          <w:rFonts w:hint="eastAsia"/>
          <w:noProof/>
          <w:lang w:eastAsia="zh-HK"/>
        </w:rPr>
        <w:t>將</w:t>
      </w:r>
      <w:r w:rsidR="00F47F30" w:rsidRPr="00D401FB">
        <w:rPr>
          <w:rFonts w:hint="eastAsia"/>
          <w:noProof/>
          <w:lang w:eastAsia="zh-HK"/>
        </w:rPr>
        <w:lastRenderedPageBreak/>
        <w:t>原判決關於被訴強劫使人受重傷</w:t>
      </w:r>
      <w:r w:rsidR="00F47F30" w:rsidRPr="00407B47">
        <w:rPr>
          <w:rFonts w:ascii="Times New Roman" w:hint="eastAsia"/>
          <w:noProof/>
          <w:lang w:eastAsia="zh-HK"/>
        </w:rPr>
        <w:t>部分撤銷</w:t>
      </w:r>
      <w:r w:rsidR="00F47F30" w:rsidRPr="00407B47">
        <w:rPr>
          <w:rFonts w:ascii="Times New Roman" w:hint="eastAsia"/>
          <w:noProof/>
        </w:rPr>
        <w:t>，</w:t>
      </w:r>
      <w:r w:rsidR="00407B47" w:rsidRPr="00407B47">
        <w:rPr>
          <w:rFonts w:ascii="Times New Roman" w:hint="eastAsia"/>
          <w:noProof/>
          <w:lang w:eastAsia="zh-HK"/>
        </w:rPr>
        <w:t>改判姚</w:t>
      </w:r>
      <w:r w:rsidR="00407B47">
        <w:rPr>
          <w:rFonts w:hint="eastAsia"/>
          <w:noProof/>
          <w:lang w:eastAsia="zh-HK"/>
        </w:rPr>
        <w:t>○</w:t>
      </w:r>
      <w:r w:rsidR="00F47F30" w:rsidRPr="00407B47">
        <w:rPr>
          <w:rFonts w:ascii="Times New Roman" w:hint="eastAsia"/>
          <w:noProof/>
          <w:lang w:eastAsia="zh-HK"/>
        </w:rPr>
        <w:t>壽犯傷害致人重傷罪，累犯，處有期徒刑</w:t>
      </w:r>
      <w:r w:rsidR="00F47F30" w:rsidRPr="00407B47">
        <w:rPr>
          <w:rFonts w:ascii="Times New Roman" w:hint="eastAsia"/>
          <w:noProof/>
        </w:rPr>
        <w:t>3</w:t>
      </w:r>
      <w:r w:rsidR="00F47F30" w:rsidRPr="00407B47">
        <w:rPr>
          <w:rFonts w:ascii="Times New Roman" w:hint="eastAsia"/>
          <w:noProof/>
          <w:lang w:eastAsia="zh-HK"/>
        </w:rPr>
        <w:t>年</w:t>
      </w:r>
      <w:r w:rsidR="00F47F30" w:rsidRPr="00407B47">
        <w:rPr>
          <w:rFonts w:ascii="Times New Roman" w:hint="eastAsia"/>
          <w:noProof/>
        </w:rPr>
        <w:t>6</w:t>
      </w:r>
      <w:r w:rsidR="00F47F30" w:rsidRPr="00407B47">
        <w:rPr>
          <w:rFonts w:ascii="Times New Roman" w:hint="eastAsia"/>
          <w:noProof/>
          <w:lang w:eastAsia="zh-HK"/>
        </w:rPr>
        <w:t>月。陳訴人即被告上訴至最高法院</w:t>
      </w:r>
      <w:r w:rsidR="00F47F30" w:rsidRPr="00407B47">
        <w:rPr>
          <w:rFonts w:ascii="Times New Roman" w:hint="eastAsia"/>
          <w:noProof/>
        </w:rPr>
        <w:t>，</w:t>
      </w:r>
      <w:r w:rsidR="00F47F30" w:rsidRPr="00407B47">
        <w:rPr>
          <w:rFonts w:ascii="Times New Roman" w:hint="eastAsia"/>
          <w:noProof/>
          <w:lang w:eastAsia="zh-HK"/>
        </w:rPr>
        <w:t>經該院</w:t>
      </w:r>
      <w:r w:rsidR="000C0DEE" w:rsidRPr="00407B47">
        <w:rPr>
          <w:rFonts w:ascii="Times New Roman" w:hint="eastAsia"/>
          <w:noProof/>
          <w:lang w:eastAsia="zh-HK"/>
        </w:rPr>
        <w:t>認為上訴不合法而</w:t>
      </w:r>
      <w:r w:rsidR="00F47F30" w:rsidRPr="00407B47">
        <w:rPr>
          <w:rFonts w:ascii="Times New Roman" w:hint="eastAsia"/>
          <w:noProof/>
          <w:lang w:eastAsia="zh-HK"/>
        </w:rPr>
        <w:t>以</w:t>
      </w:r>
      <w:r w:rsidR="00F47F30" w:rsidRPr="00407B47">
        <w:rPr>
          <w:rFonts w:ascii="Times New Roman" w:hint="eastAsia"/>
          <w:noProof/>
          <w:szCs w:val="52"/>
        </w:rPr>
        <w:t>109</w:t>
      </w:r>
      <w:r w:rsidR="00F47F30" w:rsidRPr="00407B47">
        <w:rPr>
          <w:rFonts w:ascii="Times New Roman" w:hint="eastAsia"/>
          <w:noProof/>
          <w:szCs w:val="52"/>
          <w:lang w:eastAsia="zh-HK"/>
        </w:rPr>
        <w:t>年度台上字第</w:t>
      </w:r>
      <w:r w:rsidR="00F47F30" w:rsidRPr="00407B47">
        <w:rPr>
          <w:rFonts w:ascii="Times New Roman" w:hint="eastAsia"/>
          <w:noProof/>
          <w:szCs w:val="52"/>
          <w:lang w:eastAsia="zh-HK"/>
        </w:rPr>
        <w:t>100</w:t>
      </w:r>
      <w:r w:rsidR="00F47F30" w:rsidRPr="00407B47">
        <w:rPr>
          <w:rFonts w:ascii="Times New Roman" w:hint="eastAsia"/>
          <w:noProof/>
          <w:szCs w:val="52"/>
          <w:lang w:eastAsia="zh-HK"/>
        </w:rPr>
        <w:t>號判決駁回上訴</w:t>
      </w:r>
      <w:r w:rsidR="00F47F30" w:rsidRPr="00407B47">
        <w:rPr>
          <w:rFonts w:ascii="Times New Roman" w:hint="eastAsia"/>
          <w:noProof/>
          <w:szCs w:val="52"/>
        </w:rPr>
        <w:t>，</w:t>
      </w:r>
      <w:r w:rsidR="00F47F30" w:rsidRPr="00407B47">
        <w:rPr>
          <w:rFonts w:ascii="Times New Roman" w:hint="eastAsia"/>
          <w:noProof/>
          <w:szCs w:val="52"/>
          <w:lang w:eastAsia="zh-HK"/>
        </w:rPr>
        <w:t>業已確定在案</w:t>
      </w:r>
      <w:r w:rsidR="00F47F30" w:rsidRPr="00407B47">
        <w:rPr>
          <w:rFonts w:ascii="Times New Roman" w:hint="eastAsia"/>
          <w:noProof/>
          <w:szCs w:val="52"/>
        </w:rPr>
        <w:t>。</w:t>
      </w:r>
    </w:p>
    <w:p w:rsidR="008A7BD4" w:rsidRDefault="008A7BD4" w:rsidP="00CE7F33">
      <w:pPr>
        <w:pStyle w:val="3"/>
      </w:pPr>
      <w:r>
        <w:rPr>
          <w:rFonts w:hint="eastAsia"/>
          <w:lang w:eastAsia="zh-HK"/>
        </w:rPr>
        <w:t>經查</w:t>
      </w:r>
      <w:r>
        <w:rPr>
          <w:rFonts w:hint="eastAsia"/>
        </w:rPr>
        <w:t>，</w:t>
      </w:r>
      <w:r w:rsidR="00BC6A5B">
        <w:rPr>
          <w:rFonts w:hint="eastAsia"/>
          <w:lang w:eastAsia="zh-HK"/>
        </w:rPr>
        <w:t>原確定判決</w:t>
      </w:r>
      <w:r w:rsidR="00D70577" w:rsidRPr="001F579F">
        <w:rPr>
          <w:rFonts w:hint="eastAsia"/>
          <w:lang w:eastAsia="zh-HK"/>
        </w:rPr>
        <w:t>係以</w:t>
      </w:r>
      <w:r w:rsidR="00D853E2">
        <w:rPr>
          <w:rFonts w:hint="eastAsia"/>
          <w:lang w:eastAsia="zh-HK"/>
        </w:rPr>
        <w:t>陳訴人</w:t>
      </w:r>
      <w:r w:rsidR="00D853E2" w:rsidRPr="004875EA">
        <w:rPr>
          <w:rFonts w:hint="eastAsia"/>
        </w:rPr>
        <w:t>於</w:t>
      </w:r>
      <w:r w:rsidR="00D853E2" w:rsidRPr="004875EA">
        <w:t>83</w:t>
      </w:r>
      <w:r w:rsidR="00D853E2" w:rsidRPr="004875EA">
        <w:rPr>
          <w:rFonts w:hint="eastAsia"/>
        </w:rPr>
        <w:t>年</w:t>
      </w:r>
      <w:r w:rsidR="00D853E2" w:rsidRPr="004875EA">
        <w:t>6</w:t>
      </w:r>
      <w:r w:rsidR="00D853E2" w:rsidRPr="004875EA">
        <w:rPr>
          <w:rFonts w:hint="eastAsia"/>
        </w:rPr>
        <w:t>月</w:t>
      </w:r>
      <w:r w:rsidR="00D853E2" w:rsidRPr="004875EA">
        <w:t>22</w:t>
      </w:r>
      <w:r w:rsidR="00D853E2" w:rsidRPr="004875EA">
        <w:rPr>
          <w:rFonts w:hint="eastAsia"/>
        </w:rPr>
        <w:t>日警詢時</w:t>
      </w:r>
      <w:r w:rsidR="00D853E2">
        <w:rPr>
          <w:rFonts w:hint="eastAsia"/>
        </w:rPr>
        <w:t>供承：「（問：你因何事現住</w:t>
      </w:r>
      <w:r w:rsidR="00D853E2">
        <w:rPr>
          <w:rFonts w:hint="eastAsia"/>
          <w:lang w:eastAsia="zh-HK"/>
        </w:rPr>
        <w:t>虎尾</w:t>
      </w:r>
      <w:r w:rsidR="00D853E2">
        <w:rPr>
          <w:rFonts w:hint="eastAsia"/>
        </w:rPr>
        <w:t>鎮</w:t>
      </w:r>
      <w:r w:rsidR="00D853E2">
        <w:rPr>
          <w:rFonts w:hint="eastAsia"/>
          <w:lang w:eastAsia="zh-HK"/>
        </w:rPr>
        <w:t>若瑟</w:t>
      </w:r>
      <w:r w:rsidR="00D853E2" w:rsidRPr="004875EA">
        <w:rPr>
          <w:rFonts w:hint="eastAsia"/>
        </w:rPr>
        <w:t>醫院</w:t>
      </w:r>
      <w:r w:rsidR="00D853E2">
        <w:rPr>
          <w:rFonts w:hint="eastAsia"/>
        </w:rPr>
        <w:t>459</w:t>
      </w:r>
      <w:r w:rsidR="00D853E2" w:rsidRPr="004875EA">
        <w:rPr>
          <w:rFonts w:hint="eastAsia"/>
        </w:rPr>
        <w:t>號病房？）我於</w:t>
      </w:r>
      <w:r w:rsidR="00D853E2" w:rsidRPr="004875EA">
        <w:t>83</w:t>
      </w:r>
      <w:r w:rsidR="00D853E2" w:rsidRPr="004875EA">
        <w:rPr>
          <w:rFonts w:hint="eastAsia"/>
        </w:rPr>
        <w:t>年</w:t>
      </w:r>
      <w:r w:rsidR="00D853E2" w:rsidRPr="004875EA">
        <w:t>6</w:t>
      </w:r>
      <w:r w:rsidR="00D853E2" w:rsidRPr="004875EA">
        <w:rPr>
          <w:rFonts w:hint="eastAsia"/>
        </w:rPr>
        <w:t>月</w:t>
      </w:r>
      <w:r w:rsidR="00D853E2" w:rsidRPr="004875EA">
        <w:t>20</w:t>
      </w:r>
      <w:r w:rsidR="00D853E2" w:rsidRPr="004875EA">
        <w:rPr>
          <w:rFonts w:hint="eastAsia"/>
        </w:rPr>
        <w:t>日</w:t>
      </w:r>
      <w:r w:rsidR="00D853E2" w:rsidRPr="004875EA">
        <w:t>19</w:t>
      </w:r>
      <w:r w:rsidR="00D853E2" w:rsidRPr="004875EA">
        <w:rPr>
          <w:rFonts w:hint="eastAsia"/>
        </w:rPr>
        <w:t>時</w:t>
      </w:r>
      <w:r w:rsidR="00D853E2" w:rsidRPr="004875EA">
        <w:t>30</w:t>
      </w:r>
      <w:r w:rsidR="00D853E2" w:rsidRPr="004875EA">
        <w:rPr>
          <w:rFonts w:hint="eastAsia"/>
        </w:rPr>
        <w:t>分許，在高速公路國道南下</w:t>
      </w:r>
      <w:r w:rsidR="00D853E2" w:rsidRPr="004875EA">
        <w:t>247</w:t>
      </w:r>
      <w:r w:rsidR="00D853E2" w:rsidRPr="004875EA">
        <w:rPr>
          <w:rFonts w:hint="eastAsia"/>
        </w:rPr>
        <w:t>公里斗南收費站，因警盤查時為我自己所帶之中共黑星手槍擊傷腹部而住院治療。…</w:t>
      </w:r>
      <w:proofErr w:type="gramStart"/>
      <w:r w:rsidR="00D853E2" w:rsidRPr="004875EA">
        <w:rPr>
          <w:rFonts w:hint="eastAsia"/>
        </w:rPr>
        <w:t>（</w:t>
      </w:r>
      <w:proofErr w:type="gramEnd"/>
      <w:r w:rsidR="00D853E2" w:rsidRPr="004875EA">
        <w:rPr>
          <w:rFonts w:hint="eastAsia"/>
        </w:rPr>
        <w:t>問：你是否涉及</w:t>
      </w:r>
      <w:r w:rsidR="00D853E2" w:rsidRPr="004875EA">
        <w:t>83</w:t>
      </w:r>
      <w:r w:rsidR="00D853E2" w:rsidRPr="004875EA">
        <w:rPr>
          <w:rFonts w:hint="eastAsia"/>
        </w:rPr>
        <w:t>年</w:t>
      </w:r>
      <w:r w:rsidR="00D853E2" w:rsidRPr="004875EA">
        <w:t>4</w:t>
      </w:r>
      <w:r w:rsidR="00D853E2" w:rsidRPr="004875EA">
        <w:rPr>
          <w:rFonts w:hint="eastAsia"/>
        </w:rPr>
        <w:t>月</w:t>
      </w:r>
      <w:r w:rsidR="00D853E2" w:rsidRPr="004875EA">
        <w:t>14</w:t>
      </w:r>
      <w:r w:rsidR="00D853E2" w:rsidRPr="004875EA">
        <w:rPr>
          <w:rFonts w:hint="eastAsia"/>
        </w:rPr>
        <w:t>日</w:t>
      </w:r>
      <w:r w:rsidR="00D853E2" w:rsidRPr="004875EA">
        <w:t>23</w:t>
      </w:r>
      <w:r w:rsidR="00D853E2" w:rsidRPr="004875EA">
        <w:rPr>
          <w:rFonts w:hint="eastAsia"/>
        </w:rPr>
        <w:t>時</w:t>
      </w:r>
      <w:r w:rsidR="00D853E2" w:rsidRPr="004875EA">
        <w:t>30</w:t>
      </w:r>
      <w:r w:rsidR="0082778C">
        <w:rPr>
          <w:rFonts w:hint="eastAsia"/>
        </w:rPr>
        <w:t>分新竹市</w:t>
      </w:r>
      <w:r w:rsidR="00114A1A">
        <w:rPr>
          <w:rFonts w:hAnsi="標楷體" w:hint="eastAsia"/>
          <w:lang w:eastAsia="zh-HK"/>
        </w:rPr>
        <w:t>○○</w:t>
      </w:r>
      <w:r w:rsidR="00D853E2" w:rsidRPr="004875EA">
        <w:rPr>
          <w:rFonts w:hint="eastAsia"/>
        </w:rPr>
        <w:t>路</w:t>
      </w:r>
      <w:r w:rsidR="00114A1A">
        <w:rPr>
          <w:rFonts w:hAnsi="標楷體" w:hint="eastAsia"/>
        </w:rPr>
        <w:t>○○</w:t>
      </w:r>
      <w:r w:rsidR="00D853E2" w:rsidRPr="004875EA">
        <w:rPr>
          <w:rFonts w:hint="eastAsia"/>
        </w:rPr>
        <w:t>號之賭場強盜案？當時共有幾人參與</w:t>
      </w:r>
      <w:r w:rsidR="007D71B5">
        <w:rPr>
          <w:rFonts w:hint="eastAsia"/>
        </w:rPr>
        <w:t>犯案？你等分持何種槍械？當場有傷人？）我本人有參與犯案。共有</w:t>
      </w:r>
      <w:proofErr w:type="gramStart"/>
      <w:r w:rsidR="007D71B5">
        <w:rPr>
          <w:rFonts w:hint="eastAsia"/>
        </w:rPr>
        <w:t>黃</w:t>
      </w:r>
      <w:r w:rsidR="007D71B5">
        <w:rPr>
          <w:rFonts w:hAnsi="標楷體" w:hint="eastAsia"/>
        </w:rPr>
        <w:t>○</w:t>
      </w:r>
      <w:r w:rsidR="00D853E2" w:rsidRPr="004875EA">
        <w:rPr>
          <w:rFonts w:hint="eastAsia"/>
        </w:rPr>
        <w:t>勳</w:t>
      </w:r>
      <w:proofErr w:type="gramEnd"/>
      <w:r w:rsidR="00151339">
        <w:rPr>
          <w:rFonts w:hint="eastAsia"/>
        </w:rPr>
        <w:t>、羅</w:t>
      </w:r>
      <w:r w:rsidR="00151339">
        <w:rPr>
          <w:rFonts w:hAnsi="標楷體" w:hint="eastAsia"/>
        </w:rPr>
        <w:t>○</w:t>
      </w:r>
      <w:r w:rsidR="00A509D8">
        <w:rPr>
          <w:rFonts w:hint="eastAsia"/>
        </w:rPr>
        <w:t>國及綽號小黑的李</w:t>
      </w:r>
      <w:r w:rsidR="00A509D8">
        <w:rPr>
          <w:rFonts w:hAnsi="標楷體" w:hint="eastAsia"/>
        </w:rPr>
        <w:t>○</w:t>
      </w:r>
      <w:r w:rsidR="00CE7F33" w:rsidRPr="00CE7F33">
        <w:rPr>
          <w:rFonts w:hint="eastAsia"/>
        </w:rPr>
        <w:t>文還有我共4</w:t>
      </w:r>
      <w:r w:rsidR="00407B47">
        <w:rPr>
          <w:rFonts w:hint="eastAsia"/>
        </w:rPr>
        <w:t>人，參與犯案，當時黃</w:t>
      </w:r>
      <w:proofErr w:type="gramStart"/>
      <w:r w:rsidR="00407B47">
        <w:rPr>
          <w:rFonts w:hAnsi="標楷體" w:hint="eastAsia"/>
        </w:rPr>
        <w:t>○</w:t>
      </w:r>
      <w:r w:rsidR="00CE7F33" w:rsidRPr="00CE7F33">
        <w:rPr>
          <w:rFonts w:hint="eastAsia"/>
        </w:rPr>
        <w:t>勳持</w:t>
      </w:r>
      <w:proofErr w:type="gramEnd"/>
      <w:r w:rsidR="00CE7F33" w:rsidRPr="00CE7F33">
        <w:rPr>
          <w:rFonts w:hint="eastAsia"/>
        </w:rPr>
        <w:t>92</w:t>
      </w:r>
      <w:r w:rsidR="00151339">
        <w:rPr>
          <w:rFonts w:hint="eastAsia"/>
        </w:rPr>
        <w:t>手槍，我持中共黑星手槍，羅</w:t>
      </w:r>
      <w:r w:rsidR="00151339">
        <w:rPr>
          <w:rFonts w:hAnsi="標楷體" w:hint="eastAsia"/>
        </w:rPr>
        <w:t>○</w:t>
      </w:r>
      <w:proofErr w:type="gramStart"/>
      <w:r w:rsidR="00151339">
        <w:rPr>
          <w:rFonts w:hint="eastAsia"/>
        </w:rPr>
        <w:t>國持開山刀</w:t>
      </w:r>
      <w:proofErr w:type="gramEnd"/>
      <w:r w:rsidR="00151339">
        <w:rPr>
          <w:rFonts w:hint="eastAsia"/>
        </w:rPr>
        <w:t>，李</w:t>
      </w:r>
      <w:r w:rsidR="00151339">
        <w:rPr>
          <w:rFonts w:hAnsi="標楷體" w:hint="eastAsia"/>
        </w:rPr>
        <w:t>○</w:t>
      </w:r>
      <w:r w:rsidR="00151339">
        <w:rPr>
          <w:rFonts w:hint="eastAsia"/>
        </w:rPr>
        <w:t>文未持刀械在門口把風，我們進入該賭場後</w:t>
      </w:r>
      <w:proofErr w:type="gramStart"/>
      <w:r w:rsidR="00151339">
        <w:rPr>
          <w:rFonts w:hint="eastAsia"/>
        </w:rPr>
        <w:t>黃</w:t>
      </w:r>
      <w:r w:rsidR="00151339">
        <w:rPr>
          <w:rFonts w:hAnsi="標楷體" w:hint="eastAsia"/>
        </w:rPr>
        <w:t>○</w:t>
      </w:r>
      <w:r w:rsidR="00CE7F33" w:rsidRPr="00CE7F33">
        <w:rPr>
          <w:rFonts w:hint="eastAsia"/>
        </w:rPr>
        <w:t>勳不</w:t>
      </w:r>
      <w:r w:rsidR="007D71B5">
        <w:rPr>
          <w:rFonts w:hint="eastAsia"/>
        </w:rPr>
        <w:t>知</w:t>
      </w:r>
      <w:proofErr w:type="gramEnd"/>
      <w:r w:rsidR="007D71B5">
        <w:rPr>
          <w:rFonts w:hint="eastAsia"/>
        </w:rPr>
        <w:t>為何就開槍打到人，後來</w:t>
      </w:r>
      <w:proofErr w:type="gramStart"/>
      <w:r w:rsidR="007D71B5">
        <w:rPr>
          <w:rFonts w:hint="eastAsia"/>
        </w:rPr>
        <w:t>黃</w:t>
      </w:r>
      <w:r w:rsidR="007D71B5">
        <w:rPr>
          <w:rFonts w:hAnsi="標楷體" w:hint="eastAsia"/>
        </w:rPr>
        <w:t>○</w:t>
      </w:r>
      <w:r w:rsidR="00151339">
        <w:rPr>
          <w:rFonts w:hint="eastAsia"/>
        </w:rPr>
        <w:t>勳和</w:t>
      </w:r>
      <w:proofErr w:type="gramEnd"/>
      <w:r w:rsidR="00151339">
        <w:rPr>
          <w:rFonts w:hint="eastAsia"/>
        </w:rPr>
        <w:t>我分持手槍</w:t>
      </w:r>
      <w:proofErr w:type="gramStart"/>
      <w:r w:rsidR="00151339">
        <w:rPr>
          <w:rFonts w:hint="eastAsia"/>
        </w:rPr>
        <w:t>控制在場之</w:t>
      </w:r>
      <w:proofErr w:type="gramEnd"/>
      <w:r w:rsidR="00151339">
        <w:rPr>
          <w:rFonts w:hint="eastAsia"/>
        </w:rPr>
        <w:t>賭徒，由羅</w:t>
      </w:r>
      <w:r w:rsidR="00151339">
        <w:rPr>
          <w:rFonts w:hAnsi="標楷體" w:hint="eastAsia"/>
        </w:rPr>
        <w:t>○</w:t>
      </w:r>
      <w:r w:rsidR="00CE7F33" w:rsidRPr="00CE7F33">
        <w:rPr>
          <w:rFonts w:hint="eastAsia"/>
        </w:rPr>
        <w:t>國動手搜刮賭桌上之財物後才離開。</w:t>
      </w:r>
      <w:r w:rsidR="00D853E2" w:rsidRPr="004875EA">
        <w:rPr>
          <w:rFonts w:hint="eastAsia"/>
        </w:rPr>
        <w:t>…</w:t>
      </w:r>
      <w:proofErr w:type="gramStart"/>
      <w:r w:rsidR="00D853E2" w:rsidRPr="004875EA">
        <w:rPr>
          <w:rFonts w:hint="eastAsia"/>
        </w:rPr>
        <w:t>（</w:t>
      </w:r>
      <w:proofErr w:type="gramEnd"/>
      <w:r w:rsidR="00D853E2" w:rsidRPr="004875EA">
        <w:rPr>
          <w:rFonts w:hint="eastAsia"/>
        </w:rPr>
        <w:t>問：你被高速公路警察局第四隊查獲之中共黑星手槍是否就是持用犯案之槍械？）是的，就是持該槍械犯案的。」等語</w:t>
      </w:r>
      <w:r w:rsidR="00493490">
        <w:rPr>
          <w:rFonts w:hint="eastAsia"/>
        </w:rPr>
        <w:t>，</w:t>
      </w:r>
      <w:r w:rsidR="007D71B5">
        <w:rPr>
          <w:rFonts w:hint="eastAsia"/>
          <w:lang w:eastAsia="zh-HK"/>
        </w:rPr>
        <w:t>作為認定陳訴人確有持槍與黃</w:t>
      </w:r>
      <w:proofErr w:type="gramStart"/>
      <w:r w:rsidR="007D71B5">
        <w:rPr>
          <w:rFonts w:hAnsi="標楷體" w:hint="eastAsia"/>
          <w:lang w:eastAsia="zh-HK"/>
        </w:rPr>
        <w:t>○</w:t>
      </w:r>
      <w:r w:rsidR="000F38A6" w:rsidRPr="000F38A6">
        <w:rPr>
          <w:rFonts w:hint="eastAsia"/>
          <w:lang w:eastAsia="zh-HK"/>
        </w:rPr>
        <w:t>勳一同</w:t>
      </w:r>
      <w:proofErr w:type="gramEnd"/>
      <w:r w:rsidR="000F38A6" w:rsidRPr="000F38A6">
        <w:rPr>
          <w:rFonts w:hint="eastAsia"/>
          <w:lang w:eastAsia="zh-HK"/>
        </w:rPr>
        <w:t>進入案發地點之主要證據</w:t>
      </w:r>
      <w:r w:rsidR="00BC6A5B">
        <w:rPr>
          <w:rFonts w:hint="eastAsia"/>
        </w:rPr>
        <w:t>；</w:t>
      </w:r>
      <w:proofErr w:type="gramStart"/>
      <w:r>
        <w:rPr>
          <w:rFonts w:hint="eastAsia"/>
          <w:lang w:eastAsia="zh-HK"/>
        </w:rPr>
        <w:t>惟</w:t>
      </w:r>
      <w:proofErr w:type="gramEnd"/>
      <w:r>
        <w:rPr>
          <w:rFonts w:hint="eastAsia"/>
          <w:lang w:eastAsia="zh-HK"/>
        </w:rPr>
        <w:t>陳訴人於本案審理程序中</w:t>
      </w:r>
      <w:r w:rsidR="00BC6A5B">
        <w:rPr>
          <w:rFonts w:hint="eastAsia"/>
          <w:lang w:eastAsia="zh-HK"/>
        </w:rPr>
        <w:t>始終</w:t>
      </w:r>
      <w:r>
        <w:rPr>
          <w:rFonts w:hint="eastAsia"/>
          <w:lang w:eastAsia="zh-HK"/>
        </w:rPr>
        <w:t>矢口否認犯罪</w:t>
      </w:r>
      <w:r>
        <w:rPr>
          <w:rFonts w:hint="eastAsia"/>
        </w:rPr>
        <w:t>，</w:t>
      </w:r>
      <w:r>
        <w:rPr>
          <w:rFonts w:hint="eastAsia"/>
          <w:lang w:eastAsia="zh-HK"/>
        </w:rPr>
        <w:t>且為不在場之答辯</w:t>
      </w:r>
      <w:r w:rsidR="00BC6A5B">
        <w:rPr>
          <w:rFonts w:hint="eastAsia"/>
        </w:rPr>
        <w:t>，</w:t>
      </w:r>
      <w:r w:rsidR="00BC6A5B">
        <w:rPr>
          <w:rFonts w:hint="eastAsia"/>
          <w:lang w:eastAsia="zh-HK"/>
        </w:rPr>
        <w:t>另對於檢察官所提出之前</w:t>
      </w:r>
      <w:proofErr w:type="gramStart"/>
      <w:r w:rsidR="00BC6A5B">
        <w:rPr>
          <w:rFonts w:hint="eastAsia"/>
          <w:lang w:eastAsia="zh-HK"/>
        </w:rPr>
        <w:t>揭</w:t>
      </w:r>
      <w:proofErr w:type="gramEnd"/>
      <w:r w:rsidR="00BC6A5B">
        <w:rPr>
          <w:rFonts w:hint="eastAsia"/>
          <w:lang w:eastAsia="zh-HK"/>
        </w:rPr>
        <w:t>陳訴人前於</w:t>
      </w:r>
      <w:r w:rsidR="00BC6A5B">
        <w:rPr>
          <w:rFonts w:hint="eastAsia"/>
        </w:rPr>
        <w:t>83</w:t>
      </w:r>
      <w:r w:rsidR="00BC6A5B">
        <w:rPr>
          <w:rFonts w:hint="eastAsia"/>
          <w:lang w:eastAsia="zh-HK"/>
        </w:rPr>
        <w:t>年</w:t>
      </w:r>
      <w:r w:rsidR="00BC6A5B">
        <w:rPr>
          <w:rFonts w:hint="eastAsia"/>
        </w:rPr>
        <w:t>6</w:t>
      </w:r>
      <w:r w:rsidR="00BC6A5B">
        <w:rPr>
          <w:rFonts w:hint="eastAsia"/>
          <w:lang w:eastAsia="zh-HK"/>
        </w:rPr>
        <w:t>月</w:t>
      </w:r>
      <w:r w:rsidR="00BC6A5B">
        <w:rPr>
          <w:rFonts w:hint="eastAsia"/>
        </w:rPr>
        <w:t>22</w:t>
      </w:r>
      <w:r w:rsidR="00BC6A5B">
        <w:rPr>
          <w:rFonts w:hint="eastAsia"/>
          <w:lang w:eastAsia="zh-HK"/>
        </w:rPr>
        <w:t>日之警</w:t>
      </w:r>
      <w:proofErr w:type="gramStart"/>
      <w:r w:rsidR="00BC6A5B">
        <w:rPr>
          <w:rFonts w:hint="eastAsia"/>
          <w:lang w:eastAsia="zh-HK"/>
        </w:rPr>
        <w:t>詢</w:t>
      </w:r>
      <w:proofErr w:type="gramEnd"/>
      <w:r w:rsidR="00BC6A5B">
        <w:rPr>
          <w:rFonts w:hint="eastAsia"/>
          <w:lang w:eastAsia="zh-HK"/>
        </w:rPr>
        <w:t>筆錄抗辯稱：</w:t>
      </w:r>
      <w:r w:rsidR="00EE4314">
        <w:rPr>
          <w:rFonts w:hint="eastAsia"/>
          <w:lang w:eastAsia="zh-HK"/>
        </w:rPr>
        <w:t>伊</w:t>
      </w:r>
      <w:r w:rsidR="000E6BA1">
        <w:rPr>
          <w:rFonts w:hint="eastAsia"/>
          <w:lang w:eastAsia="zh-HK"/>
        </w:rPr>
        <w:t>於</w:t>
      </w:r>
      <w:r w:rsidR="000E6BA1">
        <w:rPr>
          <w:rFonts w:hint="eastAsia"/>
        </w:rPr>
        <w:t>83</w:t>
      </w:r>
      <w:r w:rsidR="000E6BA1">
        <w:rPr>
          <w:rFonts w:hint="eastAsia"/>
          <w:lang w:eastAsia="zh-HK"/>
        </w:rPr>
        <w:t>年</w:t>
      </w:r>
      <w:r w:rsidR="000E6BA1">
        <w:rPr>
          <w:rFonts w:hint="eastAsia"/>
        </w:rPr>
        <w:t>6</w:t>
      </w:r>
      <w:r w:rsidR="000E6BA1">
        <w:rPr>
          <w:rFonts w:hint="eastAsia"/>
          <w:lang w:eastAsia="zh-HK"/>
        </w:rPr>
        <w:t>月</w:t>
      </w:r>
      <w:r w:rsidR="000E6BA1">
        <w:rPr>
          <w:rFonts w:hint="eastAsia"/>
        </w:rPr>
        <w:t>20</w:t>
      </w:r>
      <w:r w:rsidR="000E6BA1">
        <w:rPr>
          <w:rFonts w:hint="eastAsia"/>
          <w:lang w:eastAsia="zh-HK"/>
        </w:rPr>
        <w:t>日腹部</w:t>
      </w:r>
      <w:r w:rsidR="00EF68BD">
        <w:rPr>
          <w:rFonts w:hint="eastAsia"/>
          <w:lang w:eastAsia="zh-HK"/>
        </w:rPr>
        <w:t>受有槍傷</w:t>
      </w:r>
      <w:r w:rsidR="00EF68BD">
        <w:rPr>
          <w:rFonts w:hint="eastAsia"/>
        </w:rPr>
        <w:t>，</w:t>
      </w:r>
      <w:r w:rsidR="00EF68BD">
        <w:rPr>
          <w:rFonts w:hint="eastAsia"/>
          <w:lang w:eastAsia="zh-HK"/>
        </w:rPr>
        <w:t>經送至醫院進行手術治療</w:t>
      </w:r>
      <w:r w:rsidR="000E6BA1">
        <w:rPr>
          <w:rFonts w:hint="eastAsia"/>
        </w:rPr>
        <w:t>，</w:t>
      </w:r>
      <w:r w:rsidR="00731198">
        <w:rPr>
          <w:rFonts w:hint="eastAsia"/>
          <w:lang w:eastAsia="zh-HK"/>
        </w:rPr>
        <w:t>警</w:t>
      </w:r>
      <w:proofErr w:type="gramStart"/>
      <w:r w:rsidR="00731198">
        <w:rPr>
          <w:rFonts w:hint="eastAsia"/>
          <w:lang w:eastAsia="zh-HK"/>
        </w:rPr>
        <w:t>詢時伊剛</w:t>
      </w:r>
      <w:proofErr w:type="gramEnd"/>
      <w:r w:rsidR="00731198">
        <w:rPr>
          <w:rFonts w:hint="eastAsia"/>
          <w:lang w:eastAsia="zh-HK"/>
        </w:rPr>
        <w:t>開完刀呈現半昏迷狀態</w:t>
      </w:r>
      <w:r w:rsidR="00731198">
        <w:rPr>
          <w:rFonts w:hint="eastAsia"/>
        </w:rPr>
        <w:t>，</w:t>
      </w:r>
      <w:r w:rsidR="00731198">
        <w:rPr>
          <w:rFonts w:hint="eastAsia"/>
          <w:lang w:eastAsia="zh-HK"/>
        </w:rPr>
        <w:t>警察也沒有</w:t>
      </w:r>
      <w:proofErr w:type="gramStart"/>
      <w:r w:rsidR="00731198">
        <w:rPr>
          <w:rFonts w:hint="eastAsia"/>
          <w:lang w:eastAsia="zh-HK"/>
        </w:rPr>
        <w:t>給伊看製作</w:t>
      </w:r>
      <w:proofErr w:type="gramEnd"/>
      <w:r w:rsidR="00731198">
        <w:rPr>
          <w:rFonts w:hint="eastAsia"/>
          <w:lang w:eastAsia="zh-HK"/>
        </w:rPr>
        <w:t>完成的筆錄</w:t>
      </w:r>
      <w:r w:rsidR="00BC6A5B">
        <w:rPr>
          <w:rFonts w:hint="eastAsia"/>
          <w:lang w:eastAsia="zh-HK"/>
        </w:rPr>
        <w:t>等語</w:t>
      </w:r>
      <w:r w:rsidR="00BC6A5B">
        <w:rPr>
          <w:rFonts w:hint="eastAsia"/>
        </w:rPr>
        <w:t>。</w:t>
      </w:r>
    </w:p>
    <w:p w:rsidR="006742E7" w:rsidRDefault="00927607" w:rsidP="00BD070C">
      <w:pPr>
        <w:pStyle w:val="3"/>
      </w:pPr>
      <w:r>
        <w:rPr>
          <w:rFonts w:hint="eastAsia"/>
          <w:lang w:eastAsia="zh-HK"/>
        </w:rPr>
        <w:t>對此</w:t>
      </w:r>
      <w:r>
        <w:rPr>
          <w:rFonts w:hint="eastAsia"/>
        </w:rPr>
        <w:t>，</w:t>
      </w:r>
      <w:r w:rsidR="006742E7">
        <w:rPr>
          <w:rFonts w:hint="eastAsia"/>
          <w:lang w:eastAsia="zh-HK"/>
        </w:rPr>
        <w:t>原確定判決</w:t>
      </w:r>
      <w:r>
        <w:rPr>
          <w:rFonts w:hint="eastAsia"/>
          <w:lang w:eastAsia="zh-HK"/>
        </w:rPr>
        <w:t>係以「</w:t>
      </w:r>
      <w:proofErr w:type="gramStart"/>
      <w:r w:rsidR="00324590">
        <w:rPr>
          <w:rFonts w:hint="eastAsia"/>
          <w:lang w:eastAsia="zh-HK"/>
        </w:rPr>
        <w:t>惟查</w:t>
      </w:r>
      <w:proofErr w:type="gramEnd"/>
      <w:r w:rsidR="00324590">
        <w:rPr>
          <w:rFonts w:hint="eastAsia"/>
        </w:rPr>
        <w:t>，</w:t>
      </w:r>
      <w:r w:rsidR="00151339">
        <w:rPr>
          <w:rFonts w:hint="eastAsia"/>
        </w:rPr>
        <w:t>證人即警員閻</w:t>
      </w:r>
      <w:r w:rsidR="00151339">
        <w:rPr>
          <w:rFonts w:hAnsi="標楷體" w:hint="eastAsia"/>
        </w:rPr>
        <w:t>○</w:t>
      </w:r>
      <w:proofErr w:type="gramStart"/>
      <w:r w:rsidR="00324590" w:rsidRPr="00253456">
        <w:rPr>
          <w:rFonts w:hint="eastAsia"/>
        </w:rPr>
        <w:t>星</w:t>
      </w:r>
      <w:r w:rsidR="00324590" w:rsidRPr="00253456">
        <w:rPr>
          <w:rFonts w:hint="eastAsia"/>
        </w:rPr>
        <w:lastRenderedPageBreak/>
        <w:t>於原審</w:t>
      </w:r>
      <w:proofErr w:type="gramEnd"/>
      <w:r w:rsidR="00324590" w:rsidRPr="00253456">
        <w:rPr>
          <w:rFonts w:hint="eastAsia"/>
        </w:rPr>
        <w:t>準備</w:t>
      </w:r>
      <w:proofErr w:type="gramStart"/>
      <w:r w:rsidR="00324590" w:rsidRPr="00253456">
        <w:rPr>
          <w:rFonts w:hint="eastAsia"/>
        </w:rPr>
        <w:t>程序時證稱</w:t>
      </w:r>
      <w:proofErr w:type="gramEnd"/>
      <w:r w:rsidR="00324590" w:rsidRPr="00253456">
        <w:rPr>
          <w:rFonts w:hint="eastAsia"/>
        </w:rPr>
        <w:t>：在醫院病房製作筆錄當時，我</w:t>
      </w:r>
      <w:proofErr w:type="gramStart"/>
      <w:r w:rsidR="00324590" w:rsidRPr="00253456">
        <w:rPr>
          <w:rFonts w:hint="eastAsia"/>
        </w:rPr>
        <w:t>有在場</w:t>
      </w:r>
      <w:proofErr w:type="gramEnd"/>
      <w:r w:rsidR="00324590" w:rsidRPr="00253456">
        <w:rPr>
          <w:rFonts w:hint="eastAsia"/>
        </w:rPr>
        <w:t>，被告好像有受傷還是槍傷住院，當時被告精神狀況看起來正常，可以談吐，並沒有反應有身體不適或無法製作筆錄的狀況，筆錄是他自己回答，照他回答書寫，一般偵訊如果當事人有困難或受傷無法回答，醫生會告知，如果我們能進入他的病房製作筆錄，應該是可以製作的情形，當時醫生有同意我們進病房製作筆錄等語，並經原審當庭勘驗該次準備程序錄音光碟內容，經核與筆錄記載相符（見原審訴緝卷二第12-13、285-289頁），</w:t>
      </w:r>
      <w:proofErr w:type="gramStart"/>
      <w:r w:rsidR="00324590" w:rsidRPr="00253456">
        <w:rPr>
          <w:rFonts w:hint="eastAsia"/>
        </w:rPr>
        <w:t>參以被告</w:t>
      </w:r>
      <w:proofErr w:type="gramEnd"/>
      <w:r w:rsidR="00324590" w:rsidRPr="00253456">
        <w:rPr>
          <w:rFonts w:hint="eastAsia"/>
        </w:rPr>
        <w:t>於同日因另案接受警</w:t>
      </w:r>
      <w:proofErr w:type="gramStart"/>
      <w:r w:rsidR="00324590" w:rsidRPr="00253456">
        <w:rPr>
          <w:rFonts w:hint="eastAsia"/>
        </w:rPr>
        <w:t>詢</w:t>
      </w:r>
      <w:proofErr w:type="gramEnd"/>
      <w:r w:rsidR="00324590" w:rsidRPr="00253456">
        <w:rPr>
          <w:rFonts w:hint="eastAsia"/>
        </w:rPr>
        <w:t>時，對於其遭警攔查至腹部中彈之全部為警緝獲過程，</w:t>
      </w:r>
      <w:proofErr w:type="gramStart"/>
      <w:r w:rsidR="00324590" w:rsidRPr="00253456">
        <w:rPr>
          <w:rFonts w:hint="eastAsia"/>
        </w:rPr>
        <w:t>亦</w:t>
      </w:r>
      <w:r w:rsidR="00324590" w:rsidRPr="004875EA">
        <w:rPr>
          <w:rFonts w:hint="eastAsia"/>
        </w:rPr>
        <w:t>均能詳細</w:t>
      </w:r>
      <w:proofErr w:type="gramEnd"/>
      <w:r w:rsidR="00324590" w:rsidRPr="004875EA">
        <w:rPr>
          <w:rFonts w:hint="eastAsia"/>
        </w:rPr>
        <w:t>描述說明（見內政部警政署公警國四刑字第6661號卷〈下稱另案警卷〉第1-2頁），可見被告於83年6月22日接受警</w:t>
      </w:r>
      <w:proofErr w:type="gramStart"/>
      <w:r w:rsidR="00324590" w:rsidRPr="004875EA">
        <w:rPr>
          <w:rFonts w:hint="eastAsia"/>
        </w:rPr>
        <w:t>詢</w:t>
      </w:r>
      <w:proofErr w:type="gramEnd"/>
      <w:r w:rsidR="00324590" w:rsidRPr="004875EA">
        <w:rPr>
          <w:rFonts w:hint="eastAsia"/>
        </w:rPr>
        <w:t>時雖因槍傷住院，惟其對警員所詢問之內容，</w:t>
      </w:r>
      <w:proofErr w:type="gramStart"/>
      <w:r w:rsidR="00324590" w:rsidRPr="004875EA">
        <w:rPr>
          <w:rFonts w:hint="eastAsia"/>
        </w:rPr>
        <w:t>均能切題</w:t>
      </w:r>
      <w:proofErr w:type="gramEnd"/>
      <w:r w:rsidR="00324590" w:rsidRPr="004875EA">
        <w:rPr>
          <w:rFonts w:hint="eastAsia"/>
        </w:rPr>
        <w:t>回答、明白陳述、記憶</w:t>
      </w:r>
      <w:proofErr w:type="gramStart"/>
      <w:r w:rsidR="00324590" w:rsidRPr="004875EA">
        <w:rPr>
          <w:rFonts w:hint="eastAsia"/>
        </w:rPr>
        <w:t>清晰，</w:t>
      </w:r>
      <w:proofErr w:type="gramEnd"/>
      <w:r w:rsidR="00324590" w:rsidRPr="004875EA">
        <w:rPr>
          <w:rFonts w:hint="eastAsia"/>
        </w:rPr>
        <w:t>當時亦未向警員表示有何身體不適或體力、精神不濟而無法製作筆錄之情形</w:t>
      </w:r>
      <w:r>
        <w:rPr>
          <w:rFonts w:hint="eastAsia"/>
          <w:lang w:eastAsia="zh-HK"/>
        </w:rPr>
        <w:t>」而獲致</w:t>
      </w:r>
      <w:r w:rsidRPr="00CF40E6">
        <w:rPr>
          <w:rFonts w:hint="eastAsia"/>
          <w:lang w:eastAsia="zh-HK"/>
        </w:rPr>
        <w:t>「自難認警員係以疲勞訊問或其他不正之方法取得被告之自白」</w:t>
      </w:r>
      <w:r>
        <w:rPr>
          <w:rFonts w:hint="eastAsia"/>
          <w:lang w:eastAsia="zh-HK"/>
        </w:rPr>
        <w:t>的結論</w:t>
      </w:r>
      <w:r>
        <w:rPr>
          <w:rFonts w:hint="eastAsia"/>
        </w:rPr>
        <w:t>。</w:t>
      </w:r>
    </w:p>
    <w:p w:rsidR="00A051A4" w:rsidRPr="00250F63" w:rsidRDefault="006742E7" w:rsidP="00BD070C">
      <w:pPr>
        <w:pStyle w:val="3"/>
      </w:pPr>
      <w:r>
        <w:rPr>
          <w:rFonts w:hint="eastAsia"/>
          <w:lang w:eastAsia="zh-HK"/>
        </w:rPr>
        <w:t>惟</w:t>
      </w:r>
      <w:r w:rsidR="00F566E0">
        <w:rPr>
          <w:rFonts w:hint="eastAsia"/>
          <w:lang w:eastAsia="zh-HK"/>
        </w:rPr>
        <w:t>按被告之自白，須非出於強暴、脅迫、利誘、詐欺或其他不正之方法，且與事實相符者，始得</w:t>
      </w:r>
      <w:proofErr w:type="gramStart"/>
      <w:r w:rsidR="00F566E0">
        <w:rPr>
          <w:rFonts w:hint="eastAsia"/>
          <w:lang w:eastAsia="zh-HK"/>
        </w:rPr>
        <w:t>採</w:t>
      </w:r>
      <w:proofErr w:type="gramEnd"/>
      <w:r w:rsidR="00F566E0">
        <w:rPr>
          <w:rFonts w:hint="eastAsia"/>
          <w:lang w:eastAsia="zh-HK"/>
        </w:rPr>
        <w:t>為證據，如果被告自白，係出於不正之方法，並非自由陳述，即其取得自白之程序，</w:t>
      </w:r>
      <w:proofErr w:type="gramStart"/>
      <w:r w:rsidR="00F566E0">
        <w:rPr>
          <w:rFonts w:hint="eastAsia"/>
          <w:lang w:eastAsia="zh-HK"/>
        </w:rPr>
        <w:t>已非適法</w:t>
      </w:r>
      <w:proofErr w:type="gramEnd"/>
      <w:r w:rsidR="00F566E0">
        <w:rPr>
          <w:rFonts w:hint="eastAsia"/>
          <w:lang w:eastAsia="zh-HK"/>
        </w:rPr>
        <w:t>，則不問自白內容是否確與事實相符，因其非係適法之證據，即不能</w:t>
      </w:r>
      <w:proofErr w:type="gramStart"/>
      <w:r w:rsidR="00F566E0">
        <w:rPr>
          <w:rFonts w:hint="eastAsia"/>
          <w:lang w:eastAsia="zh-HK"/>
        </w:rPr>
        <w:t>採</w:t>
      </w:r>
      <w:proofErr w:type="gramEnd"/>
      <w:r w:rsidR="00F566E0">
        <w:rPr>
          <w:rFonts w:hint="eastAsia"/>
          <w:lang w:eastAsia="zh-HK"/>
        </w:rPr>
        <w:t>為判決之基礎，故審理事實之法院，遇有被告對於自白提出非任意性之辯解時，應先於其他事實而為調查。又被告供認犯罪之自白，如係出於強暴、脅迫、利誘、詐欺或其他不正方法，取得該項自白之偵訊人員，往</w:t>
      </w:r>
      <w:r w:rsidR="00F566E0" w:rsidRPr="00250F63">
        <w:rPr>
          <w:rFonts w:hint="eastAsia"/>
          <w:lang w:eastAsia="zh-HK"/>
        </w:rPr>
        <w:t>往應擔負行政甚或刑事</w:t>
      </w:r>
      <w:r w:rsidR="00F566E0" w:rsidRPr="00250F63">
        <w:rPr>
          <w:rFonts w:hint="eastAsia"/>
          <w:lang w:eastAsia="zh-HK"/>
        </w:rPr>
        <w:lastRenderedPageBreak/>
        <w:t>責任，如若被告已提出證據證明其自白非出於任意性，法院自應深入調查，</w:t>
      </w:r>
      <w:proofErr w:type="gramStart"/>
      <w:r w:rsidR="00F566E0" w:rsidRPr="00250F63">
        <w:rPr>
          <w:rFonts w:hint="eastAsia"/>
          <w:b/>
          <w:lang w:eastAsia="zh-HK"/>
        </w:rPr>
        <w:t>非可僅憑</w:t>
      </w:r>
      <w:proofErr w:type="gramEnd"/>
      <w:r w:rsidR="00F566E0" w:rsidRPr="00250F63">
        <w:rPr>
          <w:rFonts w:hint="eastAsia"/>
          <w:b/>
          <w:lang w:eastAsia="zh-HK"/>
        </w:rPr>
        <w:t>負責偵訊被告之人員已</w:t>
      </w:r>
      <w:proofErr w:type="gramStart"/>
      <w:r w:rsidR="00F566E0" w:rsidRPr="00250F63">
        <w:rPr>
          <w:rFonts w:hint="eastAsia"/>
          <w:b/>
          <w:lang w:eastAsia="zh-HK"/>
        </w:rPr>
        <w:t>證述未以</w:t>
      </w:r>
      <w:proofErr w:type="gramEnd"/>
      <w:r w:rsidR="00F566E0" w:rsidRPr="00250F63">
        <w:rPr>
          <w:rFonts w:hint="eastAsia"/>
          <w:b/>
          <w:lang w:eastAsia="zh-HK"/>
        </w:rPr>
        <w:t>不正方法取供，即駁回此項調查證據之聲請</w:t>
      </w:r>
      <w:r w:rsidR="00F566E0" w:rsidRPr="00250F63">
        <w:rPr>
          <w:rFonts w:hint="eastAsia"/>
          <w:lang w:eastAsia="zh-HK"/>
        </w:rPr>
        <w:t>。</w:t>
      </w:r>
      <w:r w:rsidR="00BD2F71" w:rsidRPr="00250F63">
        <w:rPr>
          <w:rFonts w:hint="eastAsia"/>
        </w:rPr>
        <w:t>(</w:t>
      </w:r>
      <w:r w:rsidR="00BD2F71" w:rsidRPr="00250F63">
        <w:rPr>
          <w:rFonts w:hint="eastAsia"/>
          <w:lang w:eastAsia="zh-HK"/>
        </w:rPr>
        <w:t>最高法院</w:t>
      </w:r>
      <w:r w:rsidR="00BD2F71" w:rsidRPr="00250F63">
        <w:rPr>
          <w:rFonts w:hint="eastAsia"/>
        </w:rPr>
        <w:t>91</w:t>
      </w:r>
      <w:r w:rsidR="00BD2F71" w:rsidRPr="00250F63">
        <w:rPr>
          <w:rFonts w:hint="eastAsia"/>
          <w:lang w:eastAsia="zh-HK"/>
        </w:rPr>
        <w:t>年度台上字第</w:t>
      </w:r>
      <w:r w:rsidR="00BD2F71" w:rsidRPr="00250F63">
        <w:rPr>
          <w:rFonts w:hint="eastAsia"/>
        </w:rPr>
        <w:t>2908</w:t>
      </w:r>
      <w:r w:rsidR="00BD2F71" w:rsidRPr="00250F63">
        <w:rPr>
          <w:rFonts w:hint="eastAsia"/>
          <w:lang w:eastAsia="zh-HK"/>
        </w:rPr>
        <w:t>號判決參照</w:t>
      </w:r>
      <w:r w:rsidR="00BD2F71" w:rsidRPr="00250F63">
        <w:rPr>
          <w:rFonts w:hint="eastAsia"/>
        </w:rPr>
        <w:t>)</w:t>
      </w:r>
      <w:r w:rsidRPr="00250F63">
        <w:rPr>
          <w:rFonts w:hint="eastAsia"/>
          <w:lang w:eastAsia="zh-HK"/>
        </w:rPr>
        <w:t xml:space="preserve"> </w:t>
      </w:r>
      <w:r w:rsidR="001A2FB2" w:rsidRPr="00250F63">
        <w:rPr>
          <w:rFonts w:hint="eastAsia"/>
          <w:lang w:eastAsia="zh-HK"/>
        </w:rPr>
        <w:t>經查</w:t>
      </w:r>
      <w:r w:rsidR="001A2FB2" w:rsidRPr="00250F63">
        <w:rPr>
          <w:rFonts w:hint="eastAsia"/>
        </w:rPr>
        <w:t>，</w:t>
      </w:r>
      <w:r w:rsidR="00F30E9E" w:rsidRPr="00250F63">
        <w:rPr>
          <w:rFonts w:hint="eastAsia"/>
          <w:lang w:eastAsia="zh-HK"/>
        </w:rPr>
        <w:t>本案</w:t>
      </w:r>
      <w:r w:rsidR="009B7EED" w:rsidRPr="00250F63">
        <w:rPr>
          <w:rFonts w:hint="eastAsia"/>
          <w:lang w:eastAsia="zh-HK"/>
        </w:rPr>
        <w:t>證人即</w:t>
      </w:r>
      <w:r w:rsidR="00151339">
        <w:rPr>
          <w:rFonts w:hint="eastAsia"/>
          <w:lang w:eastAsia="zh-HK"/>
        </w:rPr>
        <w:t>警員閻</w:t>
      </w:r>
      <w:r w:rsidR="00151339">
        <w:rPr>
          <w:rFonts w:hAnsi="標楷體" w:hint="eastAsia"/>
          <w:lang w:eastAsia="zh-HK"/>
        </w:rPr>
        <w:t>○</w:t>
      </w:r>
      <w:proofErr w:type="gramStart"/>
      <w:r w:rsidR="00EC5C26" w:rsidRPr="00250F63">
        <w:rPr>
          <w:rFonts w:hint="eastAsia"/>
          <w:lang w:eastAsia="zh-HK"/>
        </w:rPr>
        <w:t>星</w:t>
      </w:r>
      <w:r w:rsidR="009B7EED" w:rsidRPr="00250F63">
        <w:rPr>
          <w:rFonts w:hint="eastAsia"/>
          <w:lang w:eastAsia="zh-HK"/>
        </w:rPr>
        <w:t>固</w:t>
      </w:r>
      <w:r w:rsidR="00EC5C26" w:rsidRPr="00250F63">
        <w:rPr>
          <w:rFonts w:hint="eastAsia"/>
          <w:lang w:eastAsia="zh-HK"/>
        </w:rPr>
        <w:t>於</w:t>
      </w:r>
      <w:proofErr w:type="gramEnd"/>
      <w:r w:rsidR="00EC5C26" w:rsidRPr="00250F63">
        <w:rPr>
          <w:rFonts w:hint="eastAsia"/>
          <w:lang w:eastAsia="zh-HK"/>
        </w:rPr>
        <w:t>第一審</w:t>
      </w:r>
      <w:r w:rsidR="009B7EED" w:rsidRPr="00250F63">
        <w:rPr>
          <w:rFonts w:hint="eastAsia"/>
          <w:lang w:eastAsia="zh-HK"/>
        </w:rPr>
        <w:t>新北地院審理</w:t>
      </w:r>
      <w:r w:rsidR="00EC5C26" w:rsidRPr="00250F63">
        <w:rPr>
          <w:rFonts w:hint="eastAsia"/>
          <w:lang w:eastAsia="zh-HK"/>
        </w:rPr>
        <w:t>時</w:t>
      </w:r>
      <w:r w:rsidR="0027373F" w:rsidRPr="00250F63">
        <w:rPr>
          <w:rFonts w:hint="eastAsia"/>
          <w:lang w:eastAsia="zh-HK"/>
        </w:rPr>
        <w:t>到</w:t>
      </w:r>
      <w:r w:rsidR="00EC5C26" w:rsidRPr="00250F63">
        <w:rPr>
          <w:rFonts w:hint="eastAsia"/>
          <w:lang w:eastAsia="zh-HK"/>
        </w:rPr>
        <w:t>庭證稱：</w:t>
      </w:r>
      <w:r w:rsidR="00B653BA" w:rsidRPr="00250F63">
        <w:rPr>
          <w:rFonts w:hint="eastAsia"/>
          <w:lang w:eastAsia="zh-HK"/>
        </w:rPr>
        <w:t>「</w:t>
      </w:r>
      <w:r w:rsidR="004A6B8A" w:rsidRPr="00250F63">
        <w:rPr>
          <w:rFonts w:hint="eastAsia"/>
        </w:rPr>
        <w:t>(</w:t>
      </w:r>
      <w:r w:rsidR="004A6B8A" w:rsidRPr="00250F63">
        <w:rPr>
          <w:rFonts w:hint="eastAsia"/>
          <w:lang w:eastAsia="zh-HK"/>
        </w:rPr>
        <w:t>檢察官問：當時你們去製作筆錄時</w:t>
      </w:r>
      <w:r w:rsidR="004A6B8A" w:rsidRPr="00250F63">
        <w:rPr>
          <w:rFonts w:hint="eastAsia"/>
        </w:rPr>
        <w:t>，</w:t>
      </w:r>
      <w:r w:rsidR="004A6B8A" w:rsidRPr="00250F63">
        <w:rPr>
          <w:rFonts w:hint="eastAsia"/>
          <w:lang w:eastAsia="zh-HK"/>
        </w:rPr>
        <w:t>被告的精神狀況如何？</w:t>
      </w:r>
      <w:proofErr w:type="gramStart"/>
      <w:r w:rsidR="004A6B8A" w:rsidRPr="00250F63">
        <w:rPr>
          <w:rFonts w:hint="eastAsia"/>
        </w:rPr>
        <w:t>)</w:t>
      </w:r>
      <w:r w:rsidR="00DE522E" w:rsidRPr="00250F63">
        <w:rPr>
          <w:rFonts w:hint="eastAsia"/>
          <w:lang w:eastAsia="zh-HK"/>
        </w:rPr>
        <w:t>看起來正常</w:t>
      </w:r>
      <w:proofErr w:type="gramEnd"/>
      <w:r w:rsidR="00DE522E" w:rsidRPr="00250F63">
        <w:rPr>
          <w:rFonts w:hint="eastAsia"/>
        </w:rPr>
        <w:t>，</w:t>
      </w:r>
      <w:r w:rsidR="00DE522E" w:rsidRPr="00250F63">
        <w:rPr>
          <w:rFonts w:hint="eastAsia"/>
          <w:lang w:eastAsia="zh-HK"/>
        </w:rPr>
        <w:t>可以談吐</w:t>
      </w:r>
      <w:r w:rsidR="00B653BA" w:rsidRPr="00250F63">
        <w:rPr>
          <w:rFonts w:hint="eastAsia"/>
          <w:lang w:eastAsia="zh-HK"/>
        </w:rPr>
        <w:t>」</w:t>
      </w:r>
      <w:r w:rsidR="00B653BA" w:rsidRPr="00250F63">
        <w:rPr>
          <w:rFonts w:hint="eastAsia"/>
        </w:rPr>
        <w:t>、</w:t>
      </w:r>
      <w:r w:rsidR="00B653BA" w:rsidRPr="00250F63">
        <w:rPr>
          <w:rFonts w:hint="eastAsia"/>
          <w:lang w:eastAsia="zh-HK"/>
        </w:rPr>
        <w:t>「</w:t>
      </w:r>
      <w:r w:rsidR="00DE522E" w:rsidRPr="00250F63">
        <w:rPr>
          <w:rFonts w:hint="eastAsia"/>
          <w:lang w:eastAsia="zh-HK"/>
        </w:rPr>
        <w:t>他自己回答</w:t>
      </w:r>
      <w:r w:rsidR="00DE522E" w:rsidRPr="00250F63">
        <w:rPr>
          <w:rFonts w:hint="eastAsia"/>
        </w:rPr>
        <w:t>，</w:t>
      </w:r>
      <w:r w:rsidR="00DE522E" w:rsidRPr="00250F63">
        <w:rPr>
          <w:rFonts w:hint="eastAsia"/>
          <w:lang w:eastAsia="zh-HK"/>
        </w:rPr>
        <w:t>我們照他的回答書寫</w:t>
      </w:r>
      <w:r w:rsidR="00B653BA" w:rsidRPr="00250F63">
        <w:rPr>
          <w:rFonts w:hint="eastAsia"/>
          <w:lang w:eastAsia="zh-HK"/>
        </w:rPr>
        <w:t>」</w:t>
      </w:r>
      <w:r w:rsidR="00DE522E" w:rsidRPr="00250F63">
        <w:rPr>
          <w:rFonts w:hint="eastAsia"/>
        </w:rPr>
        <w:t>、</w:t>
      </w:r>
      <w:r w:rsidR="00DE522E" w:rsidRPr="00250F63">
        <w:rPr>
          <w:rFonts w:hint="eastAsia"/>
          <w:lang w:eastAsia="zh-HK"/>
        </w:rPr>
        <w:t>「一般偵訊如果</w:t>
      </w:r>
      <w:r w:rsidR="006D3099" w:rsidRPr="00250F63">
        <w:rPr>
          <w:rFonts w:hint="eastAsia"/>
          <w:lang w:eastAsia="zh-HK"/>
        </w:rPr>
        <w:t>當事人有困難或受傷無法回答</w:t>
      </w:r>
      <w:r w:rsidR="006D3099" w:rsidRPr="00250F63">
        <w:rPr>
          <w:rFonts w:hint="eastAsia"/>
        </w:rPr>
        <w:t>，</w:t>
      </w:r>
      <w:r w:rsidR="006D3099" w:rsidRPr="00250F63">
        <w:rPr>
          <w:rFonts w:hint="eastAsia"/>
          <w:lang w:eastAsia="zh-HK"/>
        </w:rPr>
        <w:t>醫生會告知</w:t>
      </w:r>
      <w:r w:rsidR="006D3099" w:rsidRPr="00250F63">
        <w:rPr>
          <w:rFonts w:hint="eastAsia"/>
        </w:rPr>
        <w:t>，</w:t>
      </w:r>
      <w:r w:rsidR="006D3099" w:rsidRPr="00250F63">
        <w:rPr>
          <w:rFonts w:hint="eastAsia"/>
          <w:lang w:eastAsia="zh-HK"/>
        </w:rPr>
        <w:t>如果我們能進入他的病房製作筆錄</w:t>
      </w:r>
      <w:r w:rsidR="00005AB1" w:rsidRPr="00250F63">
        <w:rPr>
          <w:rFonts w:hint="eastAsia"/>
        </w:rPr>
        <w:t>，</w:t>
      </w:r>
      <w:r w:rsidR="00005AB1" w:rsidRPr="00250F63">
        <w:rPr>
          <w:rFonts w:hint="eastAsia"/>
          <w:lang w:eastAsia="zh-HK"/>
        </w:rPr>
        <w:t>應該是可以製作的情形</w:t>
      </w:r>
      <w:r w:rsidR="00DE522E" w:rsidRPr="00250F63">
        <w:rPr>
          <w:rFonts w:hint="eastAsia"/>
          <w:lang w:eastAsia="zh-HK"/>
        </w:rPr>
        <w:t>」</w:t>
      </w:r>
      <w:r w:rsidR="009B7EED" w:rsidRPr="00250F63">
        <w:rPr>
          <w:rFonts w:hint="eastAsia"/>
          <w:lang w:eastAsia="zh-HK"/>
        </w:rPr>
        <w:t>等語</w:t>
      </w:r>
      <w:r w:rsidR="009B7EED" w:rsidRPr="00250F63">
        <w:rPr>
          <w:rFonts w:hint="eastAsia"/>
        </w:rPr>
        <w:t>；</w:t>
      </w:r>
      <w:r w:rsidR="00726DC0" w:rsidRPr="00250F63">
        <w:rPr>
          <w:rFonts w:hint="eastAsia"/>
          <w:lang w:eastAsia="zh-HK"/>
        </w:rPr>
        <w:t>然</w:t>
      </w:r>
      <w:r w:rsidR="009B7EED" w:rsidRPr="00250F63">
        <w:rPr>
          <w:rFonts w:hint="eastAsia"/>
          <w:lang w:eastAsia="zh-HK"/>
        </w:rPr>
        <w:t>查</w:t>
      </w:r>
      <w:r w:rsidR="00BC4478" w:rsidRPr="00250F63">
        <w:rPr>
          <w:rFonts w:hint="eastAsia"/>
        </w:rPr>
        <w:t>，</w:t>
      </w:r>
      <w:r w:rsidR="007D71B5">
        <w:rPr>
          <w:rFonts w:hint="eastAsia"/>
          <w:lang w:eastAsia="zh-HK"/>
        </w:rPr>
        <w:t>證人閻</w:t>
      </w:r>
      <w:r w:rsidR="007D71B5">
        <w:rPr>
          <w:rFonts w:hAnsi="標楷體" w:hint="eastAsia"/>
          <w:lang w:eastAsia="zh-HK"/>
        </w:rPr>
        <w:t>○</w:t>
      </w:r>
      <w:r w:rsidR="009B7EED" w:rsidRPr="00250F63">
        <w:rPr>
          <w:rFonts w:hint="eastAsia"/>
          <w:lang w:eastAsia="zh-HK"/>
        </w:rPr>
        <w:t>星</w:t>
      </w:r>
      <w:r w:rsidR="00BC4478" w:rsidRPr="00250F63">
        <w:rPr>
          <w:rFonts w:hint="eastAsia"/>
          <w:lang w:eastAsia="zh-HK"/>
        </w:rPr>
        <w:t>亦證稱</w:t>
      </w:r>
      <w:r w:rsidR="00B0429F" w:rsidRPr="00250F63">
        <w:rPr>
          <w:rFonts w:hint="eastAsia"/>
          <w:lang w:eastAsia="zh-HK"/>
        </w:rPr>
        <w:t>：「</w:t>
      </w:r>
      <w:r w:rsidR="00774657" w:rsidRPr="00250F63">
        <w:rPr>
          <w:rFonts w:hint="eastAsia"/>
          <w:lang w:eastAsia="zh-HK"/>
        </w:rPr>
        <w:t>這份筆錄的筆跡</w:t>
      </w:r>
      <w:r w:rsidR="00151339">
        <w:rPr>
          <w:rFonts w:hint="eastAsia"/>
          <w:lang w:eastAsia="zh-HK"/>
        </w:rPr>
        <w:t>印象中似乎是台南市邱</w:t>
      </w:r>
      <w:r w:rsidR="00151339">
        <w:rPr>
          <w:rFonts w:hAnsi="標楷體" w:hint="eastAsia"/>
          <w:lang w:eastAsia="zh-HK"/>
        </w:rPr>
        <w:t>○</w:t>
      </w:r>
      <w:r w:rsidR="00601664" w:rsidRPr="00250F63">
        <w:rPr>
          <w:rFonts w:hint="eastAsia"/>
          <w:lang w:eastAsia="zh-HK"/>
        </w:rPr>
        <w:t>鋒的筆跡</w:t>
      </w:r>
      <w:r w:rsidR="00601664" w:rsidRPr="00250F63">
        <w:rPr>
          <w:rFonts w:hint="eastAsia"/>
        </w:rPr>
        <w:t>，</w:t>
      </w:r>
      <w:r w:rsidR="00601664" w:rsidRPr="00250F63">
        <w:rPr>
          <w:rFonts w:hint="eastAsia"/>
          <w:lang w:eastAsia="zh-HK"/>
        </w:rPr>
        <w:t>他現在已</w:t>
      </w:r>
      <w:r w:rsidR="00601664" w:rsidRPr="00250F63">
        <w:rPr>
          <w:rFonts w:hint="eastAsia"/>
        </w:rPr>
        <w:t>經</w:t>
      </w:r>
      <w:r w:rsidR="00601664" w:rsidRPr="00250F63">
        <w:rPr>
          <w:rFonts w:hint="eastAsia"/>
          <w:lang w:eastAsia="zh-HK"/>
        </w:rPr>
        <w:t>離職了</w:t>
      </w:r>
      <w:r w:rsidR="00601664" w:rsidRPr="00250F63">
        <w:rPr>
          <w:rFonts w:hint="eastAsia"/>
        </w:rPr>
        <w:t>。</w:t>
      </w:r>
      <w:r w:rsidR="00B0429F" w:rsidRPr="00250F63">
        <w:rPr>
          <w:rFonts w:hint="eastAsia"/>
          <w:lang w:eastAsia="zh-HK"/>
        </w:rPr>
        <w:t>」</w:t>
      </w:r>
      <w:r w:rsidR="00B0429F" w:rsidRPr="00250F63">
        <w:rPr>
          <w:rFonts w:hint="eastAsia"/>
        </w:rPr>
        <w:t>、</w:t>
      </w:r>
      <w:r w:rsidR="00B0429F" w:rsidRPr="00250F63">
        <w:rPr>
          <w:rFonts w:hint="eastAsia"/>
          <w:lang w:eastAsia="zh-HK"/>
        </w:rPr>
        <w:t>「</w:t>
      </w:r>
      <w:r w:rsidR="00601664" w:rsidRPr="00250F63">
        <w:rPr>
          <w:rFonts w:hint="eastAsia"/>
        </w:rPr>
        <w:t>(</w:t>
      </w:r>
      <w:r w:rsidR="00601664" w:rsidRPr="00250F63">
        <w:rPr>
          <w:rFonts w:hint="eastAsia"/>
          <w:lang w:eastAsia="zh-HK"/>
        </w:rPr>
        <w:t>檢察官問：</w:t>
      </w:r>
      <w:r w:rsidR="003C0338" w:rsidRPr="00250F63">
        <w:rPr>
          <w:rFonts w:hint="eastAsia"/>
          <w:lang w:eastAsia="zh-HK"/>
        </w:rPr>
        <w:t>請求提示上開筆錄</w:t>
      </w:r>
      <w:r w:rsidR="003C0338" w:rsidRPr="00250F63">
        <w:rPr>
          <w:rFonts w:hint="eastAsia"/>
        </w:rPr>
        <w:t>，</w:t>
      </w:r>
      <w:r w:rsidR="003C0338" w:rsidRPr="00250F63">
        <w:rPr>
          <w:rFonts w:hint="eastAsia"/>
          <w:lang w:eastAsia="zh-HK"/>
        </w:rPr>
        <w:t>可否確認</w:t>
      </w:r>
      <w:r w:rsidR="00151339">
        <w:rPr>
          <w:rFonts w:hint="eastAsia"/>
          <w:lang w:eastAsia="zh-HK"/>
        </w:rPr>
        <w:t>當時是否</w:t>
      </w:r>
      <w:proofErr w:type="gramStart"/>
      <w:r w:rsidR="00151339">
        <w:rPr>
          <w:rFonts w:hint="eastAsia"/>
          <w:lang w:eastAsia="zh-HK"/>
        </w:rPr>
        <w:t>邱</w:t>
      </w:r>
      <w:proofErr w:type="gramEnd"/>
      <w:r w:rsidR="00151339">
        <w:rPr>
          <w:rFonts w:hAnsi="標楷體" w:hint="eastAsia"/>
          <w:lang w:eastAsia="zh-HK"/>
        </w:rPr>
        <w:t>○</w:t>
      </w:r>
      <w:proofErr w:type="gramStart"/>
      <w:r w:rsidR="00D91A11" w:rsidRPr="00250F63">
        <w:rPr>
          <w:rFonts w:hint="eastAsia"/>
          <w:lang w:eastAsia="zh-HK"/>
        </w:rPr>
        <w:t>鋒寫筆錄</w:t>
      </w:r>
      <w:proofErr w:type="gramEnd"/>
      <w:r w:rsidR="00D91A11" w:rsidRPr="00250F63">
        <w:rPr>
          <w:rFonts w:hint="eastAsia"/>
        </w:rPr>
        <w:t>、</w:t>
      </w:r>
      <w:r w:rsidR="00D91A11" w:rsidRPr="00250F63">
        <w:rPr>
          <w:rFonts w:hint="eastAsia"/>
          <w:lang w:eastAsia="zh-HK"/>
        </w:rPr>
        <w:t>訊問</w:t>
      </w:r>
      <w:r w:rsidR="003C0338" w:rsidRPr="00250F63">
        <w:rPr>
          <w:rFonts w:hint="eastAsia"/>
          <w:lang w:eastAsia="zh-HK"/>
        </w:rPr>
        <w:t>？</w:t>
      </w:r>
      <w:proofErr w:type="gramStart"/>
      <w:r w:rsidR="00601664" w:rsidRPr="00250F63">
        <w:rPr>
          <w:rFonts w:hint="eastAsia"/>
        </w:rPr>
        <w:t>)</w:t>
      </w:r>
      <w:r w:rsidR="00151339">
        <w:rPr>
          <w:rFonts w:hint="eastAsia"/>
          <w:lang w:eastAsia="zh-HK"/>
        </w:rPr>
        <w:t>是邱</w:t>
      </w:r>
      <w:proofErr w:type="gramEnd"/>
      <w:r w:rsidR="00151339">
        <w:rPr>
          <w:rFonts w:hAnsi="標楷體" w:hint="eastAsia"/>
          <w:lang w:eastAsia="zh-HK"/>
        </w:rPr>
        <w:t>○</w:t>
      </w:r>
      <w:r w:rsidR="003C0338" w:rsidRPr="00250F63">
        <w:rPr>
          <w:rFonts w:hint="eastAsia"/>
          <w:lang w:eastAsia="zh-HK"/>
        </w:rPr>
        <w:t>鋒寫筆錄及訊問</w:t>
      </w:r>
      <w:r w:rsidR="003C0338" w:rsidRPr="00250F63">
        <w:rPr>
          <w:rFonts w:hint="eastAsia"/>
        </w:rPr>
        <w:t>，</w:t>
      </w:r>
      <w:r w:rsidR="003C0338" w:rsidRPr="00250F63">
        <w:rPr>
          <w:rFonts w:hint="eastAsia"/>
          <w:lang w:eastAsia="zh-HK"/>
        </w:rPr>
        <w:t>但我當時有在場</w:t>
      </w:r>
      <w:r w:rsidR="003C0338" w:rsidRPr="00250F63">
        <w:rPr>
          <w:rFonts w:hint="eastAsia"/>
        </w:rPr>
        <w:t>。</w:t>
      </w:r>
      <w:r w:rsidR="00B0429F" w:rsidRPr="00250F63">
        <w:rPr>
          <w:rFonts w:hint="eastAsia"/>
          <w:lang w:eastAsia="zh-HK"/>
        </w:rPr>
        <w:t>」</w:t>
      </w:r>
      <w:r w:rsidR="00617883" w:rsidRPr="00250F63">
        <w:rPr>
          <w:rFonts w:hint="eastAsia"/>
          <w:lang w:eastAsia="zh-HK"/>
        </w:rPr>
        <w:t>等語</w:t>
      </w:r>
      <w:r w:rsidR="00B0429F" w:rsidRPr="00250F63">
        <w:rPr>
          <w:rFonts w:hint="eastAsia"/>
        </w:rPr>
        <w:t>，</w:t>
      </w:r>
      <w:r w:rsidR="00B0429F" w:rsidRPr="00250F63">
        <w:rPr>
          <w:rFonts w:hint="eastAsia"/>
          <w:lang w:eastAsia="zh-HK"/>
        </w:rPr>
        <w:t>可見其本身並非該份警</w:t>
      </w:r>
      <w:proofErr w:type="gramStart"/>
      <w:r w:rsidR="00B0429F" w:rsidRPr="00250F63">
        <w:rPr>
          <w:rFonts w:hint="eastAsia"/>
          <w:lang w:eastAsia="zh-HK"/>
        </w:rPr>
        <w:t>詢</w:t>
      </w:r>
      <w:proofErr w:type="gramEnd"/>
      <w:r w:rsidR="00B0429F" w:rsidRPr="00250F63">
        <w:rPr>
          <w:rFonts w:hint="eastAsia"/>
          <w:lang w:eastAsia="zh-HK"/>
        </w:rPr>
        <w:t>筆錄之製作者</w:t>
      </w:r>
      <w:r w:rsidR="00B0429F" w:rsidRPr="00250F63">
        <w:rPr>
          <w:rFonts w:hint="eastAsia"/>
        </w:rPr>
        <w:t>，</w:t>
      </w:r>
      <w:r w:rsidR="00121612" w:rsidRPr="00250F63">
        <w:rPr>
          <w:rFonts w:hint="eastAsia"/>
          <w:lang w:eastAsia="zh-HK"/>
        </w:rPr>
        <w:t>而</w:t>
      </w:r>
      <w:r w:rsidR="00B0429F" w:rsidRPr="00250F63">
        <w:rPr>
          <w:rFonts w:hint="eastAsia"/>
          <w:lang w:eastAsia="zh-HK"/>
        </w:rPr>
        <w:t>僅</w:t>
      </w:r>
      <w:proofErr w:type="gramStart"/>
      <w:r w:rsidR="00B0429F" w:rsidRPr="00250F63">
        <w:rPr>
          <w:rFonts w:hint="eastAsia"/>
          <w:lang w:eastAsia="zh-HK"/>
        </w:rPr>
        <w:t>係在場之</w:t>
      </w:r>
      <w:proofErr w:type="gramEnd"/>
      <w:r w:rsidR="00121612" w:rsidRPr="00250F63">
        <w:rPr>
          <w:rFonts w:hint="eastAsia"/>
          <w:lang w:eastAsia="zh-HK"/>
        </w:rPr>
        <w:t>其中</w:t>
      </w:r>
      <w:r w:rsidR="00B0429F" w:rsidRPr="00250F63">
        <w:rPr>
          <w:rFonts w:hint="eastAsia"/>
        </w:rPr>
        <w:t>1</w:t>
      </w:r>
      <w:r w:rsidR="00B0429F" w:rsidRPr="00250F63">
        <w:rPr>
          <w:rFonts w:hint="eastAsia"/>
          <w:lang w:eastAsia="zh-HK"/>
        </w:rPr>
        <w:t>名警員</w:t>
      </w:r>
      <w:r w:rsidR="00B0429F" w:rsidRPr="00250F63">
        <w:rPr>
          <w:rFonts w:hint="eastAsia"/>
        </w:rPr>
        <w:t>，</w:t>
      </w:r>
      <w:r w:rsidR="00D91A11" w:rsidRPr="00250F63">
        <w:rPr>
          <w:rFonts w:hint="eastAsia"/>
          <w:lang w:eastAsia="zh-HK"/>
        </w:rPr>
        <w:t>則其</w:t>
      </w:r>
      <w:r w:rsidR="00B0429F" w:rsidRPr="00250F63">
        <w:rPr>
          <w:rFonts w:hint="eastAsia"/>
          <w:lang w:eastAsia="zh-HK"/>
        </w:rPr>
        <w:t>是否</w:t>
      </w:r>
      <w:r w:rsidR="00D91A11" w:rsidRPr="00250F63">
        <w:rPr>
          <w:rFonts w:hint="eastAsia"/>
          <w:lang w:eastAsia="zh-HK"/>
        </w:rPr>
        <w:t>足以</w:t>
      </w:r>
      <w:r w:rsidR="00B0429F" w:rsidRPr="00250F63">
        <w:rPr>
          <w:rFonts w:hint="eastAsia"/>
          <w:lang w:eastAsia="zh-HK"/>
        </w:rPr>
        <w:t>對</w:t>
      </w:r>
      <w:r w:rsidR="00D91A11" w:rsidRPr="00250F63">
        <w:rPr>
          <w:rFonts w:hint="eastAsia"/>
          <w:lang w:eastAsia="zh-HK"/>
        </w:rPr>
        <w:t>被詢問人</w:t>
      </w:r>
      <w:r w:rsidR="00E84F04" w:rsidRPr="00250F63">
        <w:rPr>
          <w:rFonts w:hint="eastAsia"/>
          <w:lang w:eastAsia="zh-HK"/>
        </w:rPr>
        <w:t>當時</w:t>
      </w:r>
      <w:r w:rsidR="00D91A11" w:rsidRPr="00250F63">
        <w:rPr>
          <w:rFonts w:hint="eastAsia"/>
          <w:lang w:eastAsia="zh-HK"/>
        </w:rPr>
        <w:t>之精神狀態</w:t>
      </w:r>
      <w:r w:rsidR="00E84F04" w:rsidRPr="00250F63">
        <w:rPr>
          <w:rFonts w:hint="eastAsia"/>
          <w:lang w:eastAsia="zh-HK"/>
        </w:rPr>
        <w:t>與談吐情形</w:t>
      </w:r>
      <w:r w:rsidR="00D91A11" w:rsidRPr="00250F63">
        <w:rPr>
          <w:rFonts w:hint="eastAsia"/>
          <w:lang w:eastAsia="zh-HK"/>
        </w:rPr>
        <w:t>充分掌握</w:t>
      </w:r>
      <w:r w:rsidR="00E84F04" w:rsidRPr="00250F63">
        <w:rPr>
          <w:rFonts w:hint="eastAsia"/>
        </w:rPr>
        <w:t>，</w:t>
      </w:r>
      <w:r w:rsidR="00E84F04" w:rsidRPr="00250F63">
        <w:rPr>
          <w:rFonts w:hint="eastAsia"/>
          <w:lang w:eastAsia="zh-HK"/>
        </w:rPr>
        <w:t>乃至於留下清楚而深刻之印象</w:t>
      </w:r>
      <w:r w:rsidR="00E84F04" w:rsidRPr="00250F63">
        <w:rPr>
          <w:rFonts w:hint="eastAsia"/>
        </w:rPr>
        <w:t>，</w:t>
      </w:r>
      <w:r w:rsidR="00E84F04" w:rsidRPr="00250F63">
        <w:rPr>
          <w:rFonts w:hint="eastAsia"/>
          <w:lang w:eastAsia="zh-HK"/>
        </w:rPr>
        <w:t>得於事隔多年後</w:t>
      </w:r>
      <w:r w:rsidR="007A5902" w:rsidRPr="00250F63">
        <w:rPr>
          <w:rFonts w:hint="eastAsia"/>
          <w:lang w:eastAsia="zh-HK"/>
        </w:rPr>
        <w:t>尚有之記憶而可</w:t>
      </w:r>
      <w:r w:rsidR="00E84F04" w:rsidRPr="00250F63">
        <w:rPr>
          <w:rFonts w:hint="eastAsia"/>
          <w:lang w:eastAsia="zh-HK"/>
        </w:rPr>
        <w:t>正確描述</w:t>
      </w:r>
      <w:r w:rsidR="00D91A11" w:rsidRPr="00250F63">
        <w:rPr>
          <w:rFonts w:hint="eastAsia"/>
        </w:rPr>
        <w:t>，</w:t>
      </w:r>
      <w:r w:rsidR="00D91A11" w:rsidRPr="00250F63">
        <w:rPr>
          <w:rFonts w:hint="eastAsia"/>
          <w:lang w:eastAsia="zh-HK"/>
        </w:rPr>
        <w:t>已非無疑</w:t>
      </w:r>
      <w:r w:rsidR="00D239B7" w:rsidRPr="00250F63">
        <w:rPr>
          <w:rFonts w:hint="eastAsia"/>
        </w:rPr>
        <w:t>；</w:t>
      </w:r>
      <w:r w:rsidR="00D91A11" w:rsidRPr="00250F63">
        <w:rPr>
          <w:rFonts w:hint="eastAsia"/>
          <w:lang w:eastAsia="zh-HK"/>
        </w:rPr>
        <w:t>又即使是</w:t>
      </w:r>
      <w:r w:rsidR="00D239B7" w:rsidRPr="00250F63">
        <w:rPr>
          <w:rFonts w:hint="eastAsia"/>
          <w:lang w:eastAsia="zh-HK"/>
        </w:rPr>
        <w:t>當時負責詢問</w:t>
      </w:r>
      <w:r w:rsidR="00A372FC" w:rsidRPr="00250F63">
        <w:rPr>
          <w:rFonts w:hint="eastAsia"/>
          <w:lang w:eastAsia="zh-HK"/>
        </w:rPr>
        <w:t>及製作筆錄之警員</w:t>
      </w:r>
      <w:r w:rsidR="00A372FC" w:rsidRPr="00250F63">
        <w:rPr>
          <w:rFonts w:hint="eastAsia"/>
        </w:rPr>
        <w:t>，</w:t>
      </w:r>
      <w:proofErr w:type="gramStart"/>
      <w:r w:rsidR="00A372FC" w:rsidRPr="00250F63">
        <w:rPr>
          <w:rFonts w:hint="eastAsia"/>
          <w:lang w:eastAsia="zh-HK"/>
        </w:rPr>
        <w:t>殆</w:t>
      </w:r>
      <w:proofErr w:type="gramEnd"/>
      <w:r w:rsidR="00A372FC" w:rsidRPr="00250F63">
        <w:rPr>
          <w:rFonts w:hint="eastAsia"/>
          <w:lang w:eastAsia="zh-HK"/>
        </w:rPr>
        <w:t>亦</w:t>
      </w:r>
      <w:r w:rsidR="00DF3B28" w:rsidRPr="00250F63">
        <w:rPr>
          <w:rFonts w:hint="eastAsia"/>
          <w:lang w:eastAsia="zh-HK"/>
        </w:rPr>
        <w:t>難以期待其</w:t>
      </w:r>
      <w:r w:rsidR="00A372FC" w:rsidRPr="00250F63">
        <w:rPr>
          <w:rFonts w:hint="eastAsia"/>
          <w:lang w:eastAsia="zh-HK"/>
        </w:rPr>
        <w:t>對</w:t>
      </w:r>
      <w:r w:rsidR="00DF3B28" w:rsidRPr="00250F63">
        <w:rPr>
          <w:rFonts w:hint="eastAsia"/>
          <w:lang w:eastAsia="zh-HK"/>
        </w:rPr>
        <w:t>於被告於受詢問時有何不適於詢問之情形加以如實證述</w:t>
      </w:r>
      <w:r w:rsidR="00DF3B28" w:rsidRPr="00250F63">
        <w:rPr>
          <w:rFonts w:hint="eastAsia"/>
        </w:rPr>
        <w:t>，</w:t>
      </w:r>
      <w:r w:rsidR="00BC4478" w:rsidRPr="00250F63">
        <w:rPr>
          <w:rFonts w:hint="eastAsia"/>
          <w:lang w:eastAsia="zh-HK"/>
        </w:rPr>
        <w:t>則</w:t>
      </w:r>
      <w:proofErr w:type="gramStart"/>
      <w:r w:rsidR="00BC4478" w:rsidRPr="00250F63">
        <w:rPr>
          <w:rFonts w:hint="eastAsia"/>
          <w:lang w:eastAsia="zh-HK"/>
        </w:rPr>
        <w:t>揆</w:t>
      </w:r>
      <w:proofErr w:type="gramEnd"/>
      <w:r w:rsidR="00BC4478" w:rsidRPr="00250F63">
        <w:rPr>
          <w:rFonts w:hint="eastAsia"/>
          <w:lang w:eastAsia="zh-HK"/>
        </w:rPr>
        <w:t>諸上開最高法院判決意旨</w:t>
      </w:r>
      <w:r w:rsidR="00BC4478" w:rsidRPr="00250F63">
        <w:rPr>
          <w:rFonts w:hint="eastAsia"/>
        </w:rPr>
        <w:t>，</w:t>
      </w:r>
      <w:r w:rsidRPr="00250F63">
        <w:rPr>
          <w:rFonts w:hint="eastAsia"/>
          <w:lang w:eastAsia="zh-HK"/>
        </w:rPr>
        <w:t>原確定判決</w:t>
      </w:r>
      <w:r w:rsidR="00DF3B28" w:rsidRPr="00250F63">
        <w:rPr>
          <w:rFonts w:hint="eastAsia"/>
          <w:lang w:eastAsia="zh-HK"/>
        </w:rPr>
        <w:t>未深入調查其他證據</w:t>
      </w:r>
      <w:r w:rsidR="00DF3B28" w:rsidRPr="00250F63">
        <w:rPr>
          <w:rFonts w:hint="eastAsia"/>
        </w:rPr>
        <w:t>，</w:t>
      </w:r>
      <w:r w:rsidR="007D71B5">
        <w:rPr>
          <w:rFonts w:hint="eastAsia"/>
          <w:lang w:eastAsia="zh-HK"/>
        </w:rPr>
        <w:t>竟</w:t>
      </w:r>
      <w:proofErr w:type="gramStart"/>
      <w:r w:rsidR="007D71B5">
        <w:rPr>
          <w:rFonts w:hint="eastAsia"/>
          <w:lang w:eastAsia="zh-HK"/>
        </w:rPr>
        <w:t>僅憑非製作</w:t>
      </w:r>
      <w:proofErr w:type="gramEnd"/>
      <w:r w:rsidR="007D71B5">
        <w:rPr>
          <w:rFonts w:hint="eastAsia"/>
          <w:lang w:eastAsia="zh-HK"/>
        </w:rPr>
        <w:t>該份警</w:t>
      </w:r>
      <w:proofErr w:type="gramStart"/>
      <w:r w:rsidR="007D71B5">
        <w:rPr>
          <w:rFonts w:hint="eastAsia"/>
          <w:lang w:eastAsia="zh-HK"/>
        </w:rPr>
        <w:t>詢</w:t>
      </w:r>
      <w:proofErr w:type="gramEnd"/>
      <w:r w:rsidR="007D71B5">
        <w:rPr>
          <w:rFonts w:hint="eastAsia"/>
          <w:lang w:eastAsia="zh-HK"/>
        </w:rPr>
        <w:t>筆錄之警員閻</w:t>
      </w:r>
      <w:r w:rsidR="007D71B5">
        <w:rPr>
          <w:rFonts w:hAnsi="標楷體" w:hint="eastAsia"/>
          <w:lang w:eastAsia="zh-HK"/>
        </w:rPr>
        <w:t>○</w:t>
      </w:r>
      <w:r w:rsidRPr="00250F63">
        <w:rPr>
          <w:rFonts w:hint="eastAsia"/>
          <w:lang w:eastAsia="zh-HK"/>
        </w:rPr>
        <w:t>星之證述</w:t>
      </w:r>
      <w:r w:rsidRPr="00250F63">
        <w:rPr>
          <w:rFonts w:hint="eastAsia"/>
        </w:rPr>
        <w:t>，</w:t>
      </w:r>
      <w:r w:rsidRPr="00250F63">
        <w:rPr>
          <w:rFonts w:hint="eastAsia"/>
          <w:lang w:eastAsia="zh-HK"/>
        </w:rPr>
        <w:t>即</w:t>
      </w:r>
      <w:proofErr w:type="gramStart"/>
      <w:r w:rsidRPr="00250F63">
        <w:rPr>
          <w:rFonts w:hint="eastAsia"/>
          <w:lang w:eastAsia="zh-HK"/>
        </w:rPr>
        <w:t>逕</w:t>
      </w:r>
      <w:proofErr w:type="gramEnd"/>
      <w:r w:rsidRPr="00250F63">
        <w:rPr>
          <w:rFonts w:hint="eastAsia"/>
          <w:lang w:eastAsia="zh-HK"/>
        </w:rPr>
        <w:t>予認定</w:t>
      </w:r>
      <w:r w:rsidR="00F85C21" w:rsidRPr="00250F63">
        <w:rPr>
          <w:rFonts w:hint="eastAsia"/>
          <w:lang w:eastAsia="zh-HK"/>
        </w:rPr>
        <w:t>警員未以疲勞訊問或其他不正方法取得被告之自白</w:t>
      </w:r>
      <w:r w:rsidRPr="00250F63">
        <w:rPr>
          <w:rFonts w:hint="eastAsia"/>
        </w:rPr>
        <w:t>，</w:t>
      </w:r>
      <w:r w:rsidR="00DD4D32" w:rsidRPr="00250F63">
        <w:rPr>
          <w:rFonts w:hint="eastAsia"/>
          <w:lang w:eastAsia="zh-HK"/>
        </w:rPr>
        <w:t>容</w:t>
      </w:r>
      <w:proofErr w:type="gramStart"/>
      <w:r w:rsidRPr="00250F63">
        <w:rPr>
          <w:rFonts w:hint="eastAsia"/>
          <w:lang w:eastAsia="zh-HK"/>
        </w:rPr>
        <w:t>有率斷之</w:t>
      </w:r>
      <w:proofErr w:type="gramEnd"/>
      <w:r w:rsidRPr="00250F63">
        <w:rPr>
          <w:rFonts w:hint="eastAsia"/>
          <w:lang w:eastAsia="zh-HK"/>
        </w:rPr>
        <w:t>嫌</w:t>
      </w:r>
      <w:r w:rsidR="00D909FE" w:rsidRPr="00250F63">
        <w:rPr>
          <w:rFonts w:hint="eastAsia"/>
        </w:rPr>
        <w:t>。</w:t>
      </w:r>
      <w:r w:rsidRPr="00250F63">
        <w:rPr>
          <w:rFonts w:hint="eastAsia"/>
          <w:lang w:eastAsia="zh-HK"/>
        </w:rPr>
        <w:t>實則該警</w:t>
      </w:r>
      <w:proofErr w:type="gramStart"/>
      <w:r w:rsidRPr="00250F63">
        <w:rPr>
          <w:rFonts w:hint="eastAsia"/>
          <w:lang w:eastAsia="zh-HK"/>
        </w:rPr>
        <w:t>詢</w:t>
      </w:r>
      <w:proofErr w:type="gramEnd"/>
      <w:r w:rsidRPr="00250F63">
        <w:rPr>
          <w:rFonts w:hint="eastAsia"/>
          <w:lang w:eastAsia="zh-HK"/>
        </w:rPr>
        <w:t>筆錄之任意性與真實性俱有可疑</w:t>
      </w:r>
      <w:r w:rsidRPr="00250F63">
        <w:rPr>
          <w:rFonts w:hint="eastAsia"/>
        </w:rPr>
        <w:t>，</w:t>
      </w:r>
      <w:r w:rsidRPr="00250F63">
        <w:rPr>
          <w:rFonts w:hint="eastAsia"/>
          <w:lang w:eastAsia="zh-HK"/>
        </w:rPr>
        <w:t>允應依法排除其證據能力</w:t>
      </w:r>
      <w:r w:rsidRPr="00250F63">
        <w:rPr>
          <w:rFonts w:hint="eastAsia"/>
        </w:rPr>
        <w:t>。</w:t>
      </w:r>
    </w:p>
    <w:p w:rsidR="000B0346" w:rsidRDefault="000B0346" w:rsidP="00BD070C">
      <w:pPr>
        <w:pStyle w:val="3"/>
      </w:pPr>
      <w:r>
        <w:rPr>
          <w:rFonts w:hint="eastAsia"/>
          <w:lang w:eastAsia="zh-HK"/>
        </w:rPr>
        <w:t>該警</w:t>
      </w:r>
      <w:proofErr w:type="gramStart"/>
      <w:r>
        <w:rPr>
          <w:rFonts w:hint="eastAsia"/>
          <w:lang w:eastAsia="zh-HK"/>
        </w:rPr>
        <w:t>詢</w:t>
      </w:r>
      <w:proofErr w:type="gramEnd"/>
      <w:r>
        <w:rPr>
          <w:rFonts w:hint="eastAsia"/>
          <w:lang w:eastAsia="zh-HK"/>
        </w:rPr>
        <w:t>筆錄之自白因屬對被告</w:t>
      </w:r>
      <w:r w:rsidR="00FB3D75">
        <w:rPr>
          <w:rFonts w:hint="eastAsia"/>
          <w:lang w:eastAsia="zh-HK"/>
        </w:rPr>
        <w:t>以</w:t>
      </w:r>
      <w:r>
        <w:rPr>
          <w:rFonts w:hint="eastAsia"/>
          <w:lang w:eastAsia="zh-HK"/>
        </w:rPr>
        <w:t>疲勞詢問</w:t>
      </w:r>
      <w:r w:rsidR="00FB3D75">
        <w:rPr>
          <w:rFonts w:hint="eastAsia"/>
          <w:lang w:eastAsia="zh-HK"/>
        </w:rPr>
        <w:t>之不正方法</w:t>
      </w:r>
      <w:r w:rsidR="00445FCD">
        <w:rPr>
          <w:rFonts w:hint="eastAsia"/>
          <w:lang w:eastAsia="zh-HK"/>
        </w:rPr>
        <w:t>而</w:t>
      </w:r>
      <w:r w:rsidR="00FB3D75">
        <w:rPr>
          <w:rFonts w:hint="eastAsia"/>
          <w:lang w:eastAsia="zh-HK"/>
        </w:rPr>
        <w:t>取得</w:t>
      </w:r>
      <w:r w:rsidR="00445FCD">
        <w:rPr>
          <w:rFonts w:hint="eastAsia"/>
          <w:lang w:eastAsia="zh-HK"/>
        </w:rPr>
        <w:t>者</w:t>
      </w:r>
      <w:r w:rsidR="00445FCD">
        <w:rPr>
          <w:rFonts w:hint="eastAsia"/>
        </w:rPr>
        <w:t>，</w:t>
      </w:r>
      <w:r>
        <w:rPr>
          <w:rFonts w:hint="eastAsia"/>
          <w:lang w:eastAsia="zh-HK"/>
        </w:rPr>
        <w:t>無法評價為被告之自由陳述</w:t>
      </w:r>
      <w:r w:rsidR="00030CA2">
        <w:rPr>
          <w:rFonts w:hint="eastAsia"/>
        </w:rPr>
        <w:t>，</w:t>
      </w:r>
      <w:r w:rsidR="00030CA2">
        <w:rPr>
          <w:rFonts w:hint="eastAsia"/>
          <w:lang w:eastAsia="zh-HK"/>
        </w:rPr>
        <w:t>而屬欠</w:t>
      </w:r>
      <w:r w:rsidR="00030CA2">
        <w:rPr>
          <w:rFonts w:hint="eastAsia"/>
          <w:lang w:eastAsia="zh-HK"/>
        </w:rPr>
        <w:lastRenderedPageBreak/>
        <w:t>缺</w:t>
      </w:r>
      <w:r>
        <w:rPr>
          <w:rFonts w:hint="eastAsia"/>
          <w:lang w:eastAsia="zh-HK"/>
        </w:rPr>
        <w:t>任意性</w:t>
      </w:r>
      <w:r w:rsidR="00030CA2">
        <w:rPr>
          <w:rFonts w:hint="eastAsia"/>
          <w:lang w:eastAsia="zh-HK"/>
        </w:rPr>
        <w:t>之自白</w:t>
      </w:r>
      <w:r w:rsidR="00445FCD">
        <w:rPr>
          <w:rFonts w:hint="eastAsia"/>
          <w:lang w:eastAsia="zh-HK"/>
        </w:rPr>
        <w:t>：</w:t>
      </w:r>
    </w:p>
    <w:p w:rsidR="00445FCD" w:rsidRDefault="006F3D7A" w:rsidP="00445FCD">
      <w:pPr>
        <w:pStyle w:val="4"/>
      </w:pPr>
      <w:r>
        <w:rPr>
          <w:rFonts w:hint="eastAsia"/>
          <w:lang w:eastAsia="zh-HK"/>
        </w:rPr>
        <w:t>據</w:t>
      </w:r>
      <w:r w:rsidR="00445FCD">
        <w:rPr>
          <w:rFonts w:hint="eastAsia"/>
          <w:lang w:eastAsia="zh-HK"/>
        </w:rPr>
        <w:t>該警</w:t>
      </w:r>
      <w:proofErr w:type="gramStart"/>
      <w:r w:rsidR="00445FCD">
        <w:rPr>
          <w:rFonts w:hint="eastAsia"/>
          <w:lang w:eastAsia="zh-HK"/>
        </w:rPr>
        <w:t>詢</w:t>
      </w:r>
      <w:proofErr w:type="gramEnd"/>
      <w:r w:rsidR="00445FCD">
        <w:rPr>
          <w:rFonts w:hint="eastAsia"/>
          <w:lang w:eastAsia="zh-HK"/>
        </w:rPr>
        <w:t>筆錄</w:t>
      </w:r>
      <w:r w:rsidR="004917E7">
        <w:rPr>
          <w:rFonts w:hint="eastAsia"/>
          <w:lang w:eastAsia="zh-HK"/>
        </w:rPr>
        <w:t>所</w:t>
      </w:r>
      <w:r>
        <w:rPr>
          <w:rFonts w:hint="eastAsia"/>
          <w:lang w:eastAsia="zh-HK"/>
        </w:rPr>
        <w:t>載</w:t>
      </w:r>
      <w:r>
        <w:rPr>
          <w:rFonts w:hint="eastAsia"/>
        </w:rPr>
        <w:t>，</w:t>
      </w:r>
      <w:r>
        <w:rPr>
          <w:rFonts w:hint="eastAsia"/>
          <w:lang w:eastAsia="zh-HK"/>
        </w:rPr>
        <w:t>其</w:t>
      </w:r>
      <w:r w:rsidR="00445FCD">
        <w:rPr>
          <w:rFonts w:hint="eastAsia"/>
          <w:lang w:eastAsia="zh-HK"/>
        </w:rPr>
        <w:t>製作之時間係</w:t>
      </w:r>
      <w:r w:rsidR="00445FCD">
        <w:rPr>
          <w:rFonts w:hint="eastAsia"/>
        </w:rPr>
        <w:t>83</w:t>
      </w:r>
      <w:r w:rsidR="00445FCD">
        <w:rPr>
          <w:rFonts w:hint="eastAsia"/>
          <w:lang w:eastAsia="zh-HK"/>
        </w:rPr>
        <w:t>年</w:t>
      </w:r>
      <w:r w:rsidR="00445FCD">
        <w:rPr>
          <w:rFonts w:hint="eastAsia"/>
        </w:rPr>
        <w:t>6</w:t>
      </w:r>
      <w:r w:rsidR="00445FCD">
        <w:rPr>
          <w:rFonts w:hint="eastAsia"/>
          <w:lang w:eastAsia="zh-HK"/>
        </w:rPr>
        <w:t>月</w:t>
      </w:r>
      <w:r w:rsidR="00445FCD">
        <w:rPr>
          <w:rFonts w:hint="eastAsia"/>
        </w:rPr>
        <w:t>22</w:t>
      </w:r>
      <w:r w:rsidR="00445FCD">
        <w:rPr>
          <w:rFonts w:hint="eastAsia"/>
          <w:lang w:eastAsia="zh-HK"/>
        </w:rPr>
        <w:t>日</w:t>
      </w:r>
      <w:r w:rsidR="004917E7">
        <w:rPr>
          <w:rFonts w:hint="eastAsia"/>
        </w:rPr>
        <w:t>14</w:t>
      </w:r>
      <w:r w:rsidR="004917E7">
        <w:rPr>
          <w:rFonts w:hint="eastAsia"/>
          <w:lang w:eastAsia="zh-HK"/>
        </w:rPr>
        <w:t>時</w:t>
      </w:r>
      <w:r w:rsidR="004917E7">
        <w:rPr>
          <w:rFonts w:hint="eastAsia"/>
        </w:rPr>
        <w:t>30</w:t>
      </w:r>
      <w:r w:rsidR="004917E7">
        <w:rPr>
          <w:rFonts w:hint="eastAsia"/>
          <w:lang w:eastAsia="zh-HK"/>
        </w:rPr>
        <w:t>分</w:t>
      </w:r>
      <w:r w:rsidR="004917E7">
        <w:rPr>
          <w:rFonts w:hint="eastAsia"/>
        </w:rPr>
        <w:t>，</w:t>
      </w:r>
      <w:r w:rsidR="004917E7">
        <w:rPr>
          <w:rFonts w:hint="eastAsia"/>
          <w:lang w:eastAsia="zh-HK"/>
        </w:rPr>
        <w:t>未記載</w:t>
      </w:r>
      <w:r w:rsidR="00AE73F6">
        <w:rPr>
          <w:rFonts w:hint="eastAsia"/>
          <w:lang w:eastAsia="zh-HK"/>
        </w:rPr>
        <w:t>結束詢</w:t>
      </w:r>
      <w:r w:rsidR="00AE73F6">
        <w:rPr>
          <w:rFonts w:hint="eastAsia"/>
        </w:rPr>
        <w:t>問</w:t>
      </w:r>
      <w:r w:rsidR="00AE73F6">
        <w:rPr>
          <w:rFonts w:hint="eastAsia"/>
          <w:lang w:eastAsia="zh-HK"/>
        </w:rPr>
        <w:t>之時間</w:t>
      </w:r>
      <w:r w:rsidR="00AE73F6">
        <w:rPr>
          <w:rFonts w:hint="eastAsia"/>
        </w:rPr>
        <w:t>，</w:t>
      </w:r>
      <w:r w:rsidR="00AE73F6">
        <w:rPr>
          <w:rFonts w:hint="eastAsia"/>
          <w:lang w:eastAsia="zh-HK"/>
        </w:rPr>
        <w:t>固未得判斷有無夜間</w:t>
      </w:r>
      <w:r w:rsidR="00873CC2">
        <w:rPr>
          <w:rFonts w:hint="eastAsia"/>
          <w:lang w:eastAsia="zh-HK"/>
        </w:rPr>
        <w:t>詢</w:t>
      </w:r>
      <w:r w:rsidR="00AE73F6">
        <w:rPr>
          <w:rFonts w:hint="eastAsia"/>
          <w:lang w:eastAsia="zh-HK"/>
        </w:rPr>
        <w:t>問之情形</w:t>
      </w:r>
      <w:r w:rsidR="00AE73F6">
        <w:rPr>
          <w:rFonts w:hint="eastAsia"/>
        </w:rPr>
        <w:t>；</w:t>
      </w:r>
      <w:proofErr w:type="gramStart"/>
      <w:r>
        <w:rPr>
          <w:rFonts w:hint="eastAsia"/>
          <w:lang w:eastAsia="zh-HK"/>
        </w:rPr>
        <w:t>惟查</w:t>
      </w:r>
      <w:proofErr w:type="gramEnd"/>
      <w:r>
        <w:rPr>
          <w:rFonts w:hint="eastAsia"/>
        </w:rPr>
        <w:t>，</w:t>
      </w:r>
      <w:r w:rsidR="00445FCD">
        <w:rPr>
          <w:rFonts w:hint="eastAsia"/>
          <w:lang w:eastAsia="zh-HK"/>
        </w:rPr>
        <w:t>陳訴人於</w:t>
      </w:r>
      <w:r w:rsidR="00AE73F6">
        <w:rPr>
          <w:rFonts w:hint="eastAsia"/>
        </w:rPr>
        <w:t>83</w:t>
      </w:r>
      <w:r w:rsidR="00AE73F6">
        <w:rPr>
          <w:rFonts w:hint="eastAsia"/>
          <w:lang w:eastAsia="zh-HK"/>
        </w:rPr>
        <w:t>年</w:t>
      </w:r>
      <w:r w:rsidR="00310938">
        <w:rPr>
          <w:rFonts w:hint="eastAsia"/>
        </w:rPr>
        <w:t>6</w:t>
      </w:r>
      <w:r w:rsidR="00310938">
        <w:rPr>
          <w:rFonts w:hint="eastAsia"/>
          <w:lang w:eastAsia="zh-HK"/>
        </w:rPr>
        <w:t>月</w:t>
      </w:r>
      <w:r w:rsidR="00310938">
        <w:rPr>
          <w:rFonts w:hint="eastAsia"/>
        </w:rPr>
        <w:t>20</w:t>
      </w:r>
      <w:r w:rsidR="00310938">
        <w:rPr>
          <w:rFonts w:hint="eastAsia"/>
          <w:lang w:eastAsia="zh-HK"/>
        </w:rPr>
        <w:t>日</w:t>
      </w:r>
      <w:r w:rsidR="00873CC2">
        <w:rPr>
          <w:rFonts w:hint="eastAsia"/>
        </w:rPr>
        <w:t>19</w:t>
      </w:r>
      <w:r w:rsidR="00873CC2">
        <w:rPr>
          <w:rFonts w:hint="eastAsia"/>
          <w:lang w:eastAsia="zh-HK"/>
        </w:rPr>
        <w:t>時</w:t>
      </w:r>
      <w:r w:rsidR="00873CC2">
        <w:rPr>
          <w:rFonts w:hint="eastAsia"/>
        </w:rPr>
        <w:t>30</w:t>
      </w:r>
      <w:r w:rsidR="0022640E">
        <w:rPr>
          <w:rFonts w:hint="eastAsia"/>
          <w:lang w:eastAsia="zh-HK"/>
        </w:rPr>
        <w:t>分許</w:t>
      </w:r>
      <w:r w:rsidR="00310938">
        <w:rPr>
          <w:rFonts w:hint="eastAsia"/>
          <w:lang w:eastAsia="zh-HK"/>
        </w:rPr>
        <w:t>在</w:t>
      </w:r>
      <w:r w:rsidR="0022640E">
        <w:rPr>
          <w:rFonts w:hint="eastAsia"/>
          <w:lang w:eastAsia="zh-HK"/>
        </w:rPr>
        <w:t>國道高速公路南下</w:t>
      </w:r>
      <w:r w:rsidR="0022640E">
        <w:rPr>
          <w:rFonts w:hint="eastAsia"/>
        </w:rPr>
        <w:t>247</w:t>
      </w:r>
      <w:r w:rsidR="0022640E">
        <w:rPr>
          <w:rFonts w:hint="eastAsia"/>
          <w:lang w:eastAsia="zh-HK"/>
        </w:rPr>
        <w:t>公里斗南收費站第六車道處</w:t>
      </w:r>
      <w:r w:rsidR="00310938">
        <w:rPr>
          <w:rFonts w:hint="eastAsia"/>
          <w:lang w:eastAsia="zh-HK"/>
        </w:rPr>
        <w:t>為警</w:t>
      </w:r>
      <w:r w:rsidR="0022640E">
        <w:rPr>
          <w:rFonts w:hint="eastAsia"/>
          <w:lang w:eastAsia="zh-HK"/>
        </w:rPr>
        <w:t>攔</w:t>
      </w:r>
      <w:r w:rsidR="00310938">
        <w:rPr>
          <w:rFonts w:hint="eastAsia"/>
          <w:lang w:eastAsia="zh-HK"/>
        </w:rPr>
        <w:t>查</w:t>
      </w:r>
      <w:r w:rsidR="0022640E">
        <w:rPr>
          <w:rFonts w:hint="eastAsia"/>
        </w:rPr>
        <w:t>，</w:t>
      </w:r>
      <w:r w:rsidR="0022640E">
        <w:rPr>
          <w:rFonts w:hint="eastAsia"/>
          <w:lang w:eastAsia="zh-HK"/>
        </w:rPr>
        <w:t>於</w:t>
      </w:r>
      <w:r w:rsidR="008C2027">
        <w:rPr>
          <w:rFonts w:hint="eastAsia"/>
          <w:lang w:eastAsia="zh-HK"/>
        </w:rPr>
        <w:t>將手伸向腹部</w:t>
      </w:r>
      <w:r w:rsidR="0022640E">
        <w:rPr>
          <w:rFonts w:hint="eastAsia"/>
          <w:lang w:eastAsia="zh-HK"/>
        </w:rPr>
        <w:t>欲取槍之際</w:t>
      </w:r>
      <w:r w:rsidR="008C2027">
        <w:rPr>
          <w:rFonts w:hint="eastAsia"/>
          <w:lang w:eastAsia="zh-HK"/>
        </w:rPr>
        <w:t>不慎扣板機</w:t>
      </w:r>
      <w:r w:rsidR="00AE73F6">
        <w:rPr>
          <w:rFonts w:hint="eastAsia"/>
        </w:rPr>
        <w:t>，</w:t>
      </w:r>
      <w:r w:rsidR="009E160E">
        <w:rPr>
          <w:rFonts w:hint="eastAsia"/>
          <w:lang w:eastAsia="zh-HK"/>
        </w:rPr>
        <w:t>子彈從其肚</w:t>
      </w:r>
      <w:r w:rsidR="009E160E">
        <w:rPr>
          <w:rFonts w:hint="eastAsia"/>
        </w:rPr>
        <w:t>臍</w:t>
      </w:r>
      <w:r w:rsidR="009E160E">
        <w:rPr>
          <w:rFonts w:hint="eastAsia"/>
          <w:lang w:eastAsia="zh-HK"/>
        </w:rPr>
        <w:t>右上方貫穿由右下臀部射出</w:t>
      </w:r>
      <w:r w:rsidR="009E160E">
        <w:rPr>
          <w:rFonts w:hint="eastAsia"/>
        </w:rPr>
        <w:t>，</w:t>
      </w:r>
      <w:r w:rsidR="009E160E">
        <w:rPr>
          <w:rFonts w:hint="eastAsia"/>
          <w:lang w:eastAsia="zh-HK"/>
        </w:rPr>
        <w:t>陳訴人受傷後隨即經警員送往虎尾若</w:t>
      </w:r>
      <w:proofErr w:type="gramStart"/>
      <w:r w:rsidR="009E160E">
        <w:rPr>
          <w:rFonts w:hint="eastAsia"/>
          <w:lang w:eastAsia="zh-HK"/>
        </w:rPr>
        <w:t>瑟</w:t>
      </w:r>
      <w:proofErr w:type="gramEnd"/>
      <w:r w:rsidR="009E160E">
        <w:rPr>
          <w:rFonts w:hint="eastAsia"/>
          <w:lang w:eastAsia="zh-HK"/>
        </w:rPr>
        <w:t>醫院急救</w:t>
      </w:r>
      <w:r w:rsidR="009E160E">
        <w:rPr>
          <w:rFonts w:hint="eastAsia"/>
        </w:rPr>
        <w:t>，</w:t>
      </w:r>
      <w:r w:rsidR="00AE73F6">
        <w:rPr>
          <w:rFonts w:hint="eastAsia"/>
          <w:lang w:eastAsia="zh-HK"/>
        </w:rPr>
        <w:t>此有</w:t>
      </w:r>
      <w:r w:rsidR="00873CC2">
        <w:rPr>
          <w:rFonts w:hint="eastAsia"/>
          <w:lang w:eastAsia="zh-HK"/>
        </w:rPr>
        <w:t>公路警察局第四警察隊斗南分隊</w:t>
      </w:r>
      <w:r w:rsidR="00310938">
        <w:rPr>
          <w:rFonts w:hint="eastAsia"/>
          <w:lang w:eastAsia="zh-HK"/>
        </w:rPr>
        <w:t>警員</w:t>
      </w:r>
      <w:r w:rsidR="00114A1A">
        <w:rPr>
          <w:rFonts w:hint="eastAsia"/>
          <w:lang w:eastAsia="zh-HK"/>
        </w:rPr>
        <w:t>黃</w:t>
      </w:r>
      <w:r w:rsidR="00114A1A">
        <w:rPr>
          <w:rFonts w:hAnsi="標楷體" w:hint="eastAsia"/>
          <w:lang w:eastAsia="zh-HK"/>
        </w:rPr>
        <w:t>○</w:t>
      </w:r>
      <w:r w:rsidR="00873CC2">
        <w:rPr>
          <w:rFonts w:hint="eastAsia"/>
          <w:lang w:eastAsia="zh-HK"/>
        </w:rPr>
        <w:t>利</w:t>
      </w:r>
      <w:r w:rsidR="00873CC2">
        <w:rPr>
          <w:rFonts w:hint="eastAsia"/>
        </w:rPr>
        <w:t>、</w:t>
      </w:r>
      <w:r w:rsidR="00114A1A">
        <w:rPr>
          <w:rFonts w:hint="eastAsia"/>
          <w:lang w:eastAsia="zh-HK"/>
        </w:rPr>
        <w:t>侯</w:t>
      </w:r>
      <w:r w:rsidR="00114A1A">
        <w:rPr>
          <w:rFonts w:hAnsi="標楷體" w:hint="eastAsia"/>
          <w:lang w:eastAsia="zh-HK"/>
        </w:rPr>
        <w:t>○</w:t>
      </w:r>
      <w:r w:rsidR="00873CC2">
        <w:rPr>
          <w:rFonts w:hint="eastAsia"/>
          <w:lang w:eastAsia="zh-HK"/>
        </w:rPr>
        <w:t>成撰擬之</w:t>
      </w:r>
      <w:r w:rsidR="00AE73F6">
        <w:rPr>
          <w:rFonts w:hint="eastAsia"/>
          <w:lang w:eastAsia="zh-HK"/>
        </w:rPr>
        <w:t>職務報告</w:t>
      </w:r>
      <w:r w:rsidR="00873CC2">
        <w:rPr>
          <w:rFonts w:hint="eastAsia"/>
          <w:lang w:eastAsia="zh-HK"/>
        </w:rPr>
        <w:t>在卷</w:t>
      </w:r>
      <w:r w:rsidR="00AE73F6">
        <w:rPr>
          <w:rFonts w:hint="eastAsia"/>
          <w:lang w:eastAsia="zh-HK"/>
        </w:rPr>
        <w:t>可</w:t>
      </w:r>
      <w:proofErr w:type="gramStart"/>
      <w:r w:rsidR="00AE73F6">
        <w:rPr>
          <w:rFonts w:hint="eastAsia"/>
          <w:lang w:eastAsia="zh-HK"/>
        </w:rPr>
        <w:t>稽</w:t>
      </w:r>
      <w:proofErr w:type="gramEnd"/>
      <w:r>
        <w:rPr>
          <w:rFonts w:hint="eastAsia"/>
        </w:rPr>
        <w:t>。</w:t>
      </w:r>
      <w:r w:rsidR="00C4609B">
        <w:rPr>
          <w:rFonts w:hint="eastAsia"/>
          <w:lang w:eastAsia="zh-HK"/>
        </w:rPr>
        <w:t>復</w:t>
      </w:r>
      <w:r w:rsidR="00C15E1C">
        <w:rPr>
          <w:rFonts w:hint="eastAsia"/>
          <w:lang w:eastAsia="zh-HK"/>
        </w:rPr>
        <w:t>依卷內資料顯示</w:t>
      </w:r>
      <w:r w:rsidR="00C15E1C">
        <w:rPr>
          <w:rFonts w:hint="eastAsia"/>
        </w:rPr>
        <w:t>，</w:t>
      </w:r>
      <w:r w:rsidR="00C15E1C">
        <w:rPr>
          <w:rFonts w:hint="eastAsia"/>
          <w:lang w:eastAsia="zh-HK"/>
        </w:rPr>
        <w:t>陳訴人</w:t>
      </w:r>
      <w:r w:rsidR="006366F4">
        <w:rPr>
          <w:rFonts w:hint="eastAsia"/>
          <w:lang w:eastAsia="zh-HK"/>
        </w:rPr>
        <w:t>於</w:t>
      </w:r>
      <w:r w:rsidR="006366F4">
        <w:rPr>
          <w:rFonts w:hint="eastAsia"/>
        </w:rPr>
        <w:t>83</w:t>
      </w:r>
      <w:r w:rsidR="006366F4">
        <w:rPr>
          <w:rFonts w:hint="eastAsia"/>
          <w:lang w:eastAsia="zh-HK"/>
        </w:rPr>
        <w:t>年</w:t>
      </w:r>
      <w:r w:rsidR="006366F4">
        <w:rPr>
          <w:rFonts w:hint="eastAsia"/>
        </w:rPr>
        <w:t>6</w:t>
      </w:r>
      <w:r w:rsidR="006366F4">
        <w:rPr>
          <w:rFonts w:hint="eastAsia"/>
          <w:lang w:eastAsia="zh-HK"/>
        </w:rPr>
        <w:t>月</w:t>
      </w:r>
      <w:r w:rsidR="006366F4">
        <w:rPr>
          <w:rFonts w:hint="eastAsia"/>
        </w:rPr>
        <w:t>20</w:t>
      </w:r>
      <w:r w:rsidR="006366F4">
        <w:rPr>
          <w:rFonts w:hint="eastAsia"/>
          <w:lang w:eastAsia="zh-HK"/>
        </w:rPr>
        <w:t>日</w:t>
      </w:r>
      <w:r w:rsidR="00C15E1C">
        <w:rPr>
          <w:rFonts w:hint="eastAsia"/>
          <w:lang w:eastAsia="zh-HK"/>
        </w:rPr>
        <w:t>因槍傷送</w:t>
      </w:r>
      <w:proofErr w:type="gramStart"/>
      <w:r w:rsidR="00C15E1C">
        <w:rPr>
          <w:rFonts w:hint="eastAsia"/>
          <w:lang w:eastAsia="zh-HK"/>
        </w:rPr>
        <w:t>醫</w:t>
      </w:r>
      <w:proofErr w:type="gramEnd"/>
      <w:r w:rsidR="00C15E1C">
        <w:rPr>
          <w:rFonts w:hint="eastAsia"/>
          <w:lang w:eastAsia="zh-HK"/>
        </w:rPr>
        <w:t>治療</w:t>
      </w:r>
      <w:r w:rsidR="0074397F" w:rsidRPr="00250F63">
        <w:rPr>
          <w:rFonts w:hint="eastAsia"/>
          <w:lang w:eastAsia="zh-HK"/>
        </w:rPr>
        <w:t>後</w:t>
      </w:r>
      <w:r w:rsidR="00C15E1C" w:rsidRPr="00250F63">
        <w:rPr>
          <w:rFonts w:hint="eastAsia"/>
          <w:lang w:eastAsia="zh-HK"/>
        </w:rPr>
        <w:t>至</w:t>
      </w:r>
      <w:r w:rsidR="006366F4" w:rsidRPr="00250F63">
        <w:rPr>
          <w:rFonts w:hint="eastAsia"/>
          <w:lang w:eastAsia="zh-HK"/>
        </w:rPr>
        <w:t>同月</w:t>
      </w:r>
      <w:r w:rsidR="006366F4">
        <w:rPr>
          <w:rFonts w:hint="eastAsia"/>
        </w:rPr>
        <w:t>22</w:t>
      </w:r>
      <w:r w:rsidR="006366F4">
        <w:rPr>
          <w:rFonts w:hint="eastAsia"/>
          <w:lang w:eastAsia="zh-HK"/>
        </w:rPr>
        <w:t>日</w:t>
      </w:r>
      <w:r w:rsidR="006366F4">
        <w:rPr>
          <w:rFonts w:hint="eastAsia"/>
        </w:rPr>
        <w:t>，</w:t>
      </w:r>
      <w:r w:rsidR="006366F4">
        <w:rPr>
          <w:rFonts w:hint="eastAsia"/>
          <w:lang w:eastAsia="zh-HK"/>
        </w:rPr>
        <w:t>即已至少經警方詢問製作</w:t>
      </w:r>
      <w:r w:rsidR="006366F4">
        <w:rPr>
          <w:rFonts w:hint="eastAsia"/>
        </w:rPr>
        <w:t>3</w:t>
      </w:r>
      <w:r w:rsidR="006366F4">
        <w:rPr>
          <w:rFonts w:hint="eastAsia"/>
          <w:lang w:eastAsia="zh-HK"/>
        </w:rPr>
        <w:t>份警</w:t>
      </w:r>
      <w:proofErr w:type="gramStart"/>
      <w:r w:rsidR="006366F4">
        <w:rPr>
          <w:rFonts w:hint="eastAsia"/>
          <w:lang w:eastAsia="zh-HK"/>
        </w:rPr>
        <w:t>詢</w:t>
      </w:r>
      <w:proofErr w:type="gramEnd"/>
      <w:r w:rsidR="006366F4">
        <w:rPr>
          <w:rFonts w:hint="eastAsia"/>
          <w:lang w:eastAsia="zh-HK"/>
        </w:rPr>
        <w:t>筆錄：</w:t>
      </w:r>
      <w:r w:rsidR="006366F4">
        <w:rPr>
          <w:rFonts w:hint="eastAsia"/>
        </w:rPr>
        <w:t>(</w:t>
      </w:r>
      <w:r w:rsidR="006366F4">
        <w:t>1)</w:t>
      </w:r>
      <w:r w:rsidR="00161A22">
        <w:rPr>
          <w:rFonts w:hint="eastAsia"/>
          <w:lang w:eastAsia="zh-HK"/>
        </w:rPr>
        <w:t>於</w:t>
      </w:r>
      <w:r w:rsidR="00161A22">
        <w:rPr>
          <w:rFonts w:hint="eastAsia"/>
        </w:rPr>
        <w:t>83</w:t>
      </w:r>
      <w:r w:rsidR="00161A22">
        <w:rPr>
          <w:rFonts w:hint="eastAsia"/>
          <w:lang w:eastAsia="zh-HK"/>
        </w:rPr>
        <w:t>年</w:t>
      </w:r>
      <w:r w:rsidR="00161A22">
        <w:rPr>
          <w:rFonts w:hint="eastAsia"/>
        </w:rPr>
        <w:t>6</w:t>
      </w:r>
      <w:r w:rsidR="00161A22">
        <w:rPr>
          <w:rFonts w:hint="eastAsia"/>
          <w:lang w:eastAsia="zh-HK"/>
        </w:rPr>
        <w:t>月</w:t>
      </w:r>
      <w:r w:rsidR="00161A22">
        <w:rPr>
          <w:rFonts w:hint="eastAsia"/>
        </w:rPr>
        <w:t>21</w:t>
      </w:r>
      <w:r w:rsidR="00161A22">
        <w:rPr>
          <w:rFonts w:hint="eastAsia"/>
          <w:lang w:eastAsia="zh-HK"/>
        </w:rPr>
        <w:t>日</w:t>
      </w:r>
      <w:r w:rsidR="00161A22">
        <w:rPr>
          <w:rFonts w:hint="eastAsia"/>
        </w:rPr>
        <w:t>15</w:t>
      </w:r>
      <w:r w:rsidR="00161A22">
        <w:rPr>
          <w:rFonts w:hint="eastAsia"/>
          <w:lang w:eastAsia="zh-HK"/>
        </w:rPr>
        <w:t>時</w:t>
      </w:r>
      <w:r w:rsidR="00161A22">
        <w:rPr>
          <w:rFonts w:hint="eastAsia"/>
        </w:rPr>
        <w:t>30</w:t>
      </w:r>
      <w:r w:rsidR="00161A22">
        <w:rPr>
          <w:rFonts w:hint="eastAsia"/>
          <w:lang w:eastAsia="zh-HK"/>
        </w:rPr>
        <w:t>分</w:t>
      </w:r>
      <w:r w:rsidR="00114A1A">
        <w:rPr>
          <w:rFonts w:hint="eastAsia"/>
          <w:lang w:eastAsia="zh-HK"/>
        </w:rPr>
        <w:t>由偵查員許</w:t>
      </w:r>
      <w:r w:rsidR="00114A1A">
        <w:rPr>
          <w:rFonts w:hAnsi="標楷體" w:hint="eastAsia"/>
          <w:lang w:eastAsia="zh-HK"/>
        </w:rPr>
        <w:t>○</w:t>
      </w:r>
      <w:r w:rsidR="00C24EB4">
        <w:rPr>
          <w:rFonts w:hint="eastAsia"/>
          <w:lang w:eastAsia="zh-HK"/>
        </w:rPr>
        <w:t>耀製作警</w:t>
      </w:r>
      <w:proofErr w:type="gramStart"/>
      <w:r w:rsidR="00C24EB4">
        <w:rPr>
          <w:rFonts w:hint="eastAsia"/>
          <w:lang w:eastAsia="zh-HK"/>
        </w:rPr>
        <w:t>詢</w:t>
      </w:r>
      <w:proofErr w:type="gramEnd"/>
      <w:r w:rsidR="00C24EB4">
        <w:rPr>
          <w:rFonts w:hint="eastAsia"/>
          <w:lang w:eastAsia="zh-HK"/>
        </w:rPr>
        <w:t>筆錄</w:t>
      </w:r>
      <w:r w:rsidR="00C24EB4">
        <w:rPr>
          <w:rFonts w:hint="eastAsia"/>
        </w:rPr>
        <w:t>1</w:t>
      </w:r>
      <w:r w:rsidR="00C24EB4">
        <w:rPr>
          <w:rFonts w:hint="eastAsia"/>
          <w:lang w:eastAsia="zh-HK"/>
        </w:rPr>
        <w:t>份</w:t>
      </w:r>
      <w:r w:rsidR="00C24EB4">
        <w:rPr>
          <w:rFonts w:hint="eastAsia"/>
        </w:rPr>
        <w:t>，</w:t>
      </w:r>
      <w:r w:rsidR="00C24EB4">
        <w:rPr>
          <w:rFonts w:hint="eastAsia"/>
          <w:lang w:eastAsia="zh-HK"/>
        </w:rPr>
        <w:t>共</w:t>
      </w:r>
      <w:r w:rsidR="00C24EB4">
        <w:rPr>
          <w:rFonts w:hint="eastAsia"/>
        </w:rPr>
        <w:t>7</w:t>
      </w:r>
      <w:r w:rsidR="00C24EB4">
        <w:rPr>
          <w:rFonts w:hint="eastAsia"/>
          <w:lang w:eastAsia="zh-HK"/>
        </w:rPr>
        <w:t>頁</w:t>
      </w:r>
      <w:r w:rsidR="00546298">
        <w:rPr>
          <w:rFonts w:hint="eastAsia"/>
        </w:rPr>
        <w:t>(</w:t>
      </w:r>
      <w:proofErr w:type="gramStart"/>
      <w:r w:rsidR="00546298">
        <w:rPr>
          <w:rFonts w:hint="eastAsia"/>
          <w:lang w:eastAsia="zh-HK"/>
        </w:rPr>
        <w:t>見另案警卷</w:t>
      </w:r>
      <w:proofErr w:type="gramEnd"/>
      <w:r w:rsidR="00546298">
        <w:rPr>
          <w:rFonts w:hint="eastAsia"/>
          <w:lang w:eastAsia="zh-HK"/>
        </w:rPr>
        <w:t>第</w:t>
      </w:r>
      <w:r w:rsidR="00546298">
        <w:rPr>
          <w:rFonts w:hint="eastAsia"/>
        </w:rPr>
        <w:t>3</w:t>
      </w:r>
      <w:r w:rsidR="00546298">
        <w:rPr>
          <w:rFonts w:hint="eastAsia"/>
          <w:lang w:eastAsia="zh-HK"/>
        </w:rPr>
        <w:t>至</w:t>
      </w:r>
      <w:r w:rsidR="00546298">
        <w:rPr>
          <w:rFonts w:hint="eastAsia"/>
        </w:rPr>
        <w:t>6</w:t>
      </w:r>
      <w:r w:rsidR="00546298">
        <w:rPr>
          <w:rFonts w:hint="eastAsia"/>
          <w:lang w:eastAsia="zh-HK"/>
        </w:rPr>
        <w:t>頁</w:t>
      </w:r>
      <w:r w:rsidR="00546298">
        <w:rPr>
          <w:rFonts w:hint="eastAsia"/>
        </w:rPr>
        <w:t>)</w:t>
      </w:r>
      <w:r w:rsidR="00C24EB4">
        <w:rPr>
          <w:rFonts w:hint="eastAsia"/>
        </w:rPr>
        <w:t>。(2)</w:t>
      </w:r>
      <w:r w:rsidR="00C24EB4">
        <w:rPr>
          <w:rFonts w:hint="eastAsia"/>
          <w:lang w:eastAsia="zh-HK"/>
        </w:rPr>
        <w:t>於</w:t>
      </w:r>
      <w:r w:rsidR="00C24EB4">
        <w:rPr>
          <w:rFonts w:hint="eastAsia"/>
        </w:rPr>
        <w:t>83</w:t>
      </w:r>
      <w:r w:rsidR="00C24EB4">
        <w:rPr>
          <w:rFonts w:hint="eastAsia"/>
          <w:lang w:eastAsia="zh-HK"/>
        </w:rPr>
        <w:t>年</w:t>
      </w:r>
      <w:r w:rsidR="00C24EB4">
        <w:rPr>
          <w:rFonts w:hint="eastAsia"/>
        </w:rPr>
        <w:t>6</w:t>
      </w:r>
      <w:r w:rsidR="00C24EB4">
        <w:rPr>
          <w:rFonts w:hint="eastAsia"/>
          <w:lang w:eastAsia="zh-HK"/>
        </w:rPr>
        <w:t>月</w:t>
      </w:r>
      <w:r w:rsidR="00C24EB4">
        <w:rPr>
          <w:rFonts w:hint="eastAsia"/>
        </w:rPr>
        <w:t>2</w:t>
      </w:r>
      <w:r w:rsidR="00522FC2">
        <w:rPr>
          <w:rFonts w:hint="eastAsia"/>
        </w:rPr>
        <w:t>2</w:t>
      </w:r>
      <w:r w:rsidR="00C24EB4">
        <w:rPr>
          <w:rFonts w:hint="eastAsia"/>
          <w:lang w:eastAsia="zh-HK"/>
        </w:rPr>
        <w:t>日</w:t>
      </w:r>
      <w:r w:rsidR="00522FC2">
        <w:rPr>
          <w:rFonts w:hint="eastAsia"/>
        </w:rPr>
        <w:t>13</w:t>
      </w:r>
      <w:r w:rsidR="00C24EB4">
        <w:rPr>
          <w:rFonts w:hint="eastAsia"/>
          <w:lang w:eastAsia="zh-HK"/>
        </w:rPr>
        <w:t>時</w:t>
      </w:r>
      <w:r w:rsidR="00522FC2">
        <w:rPr>
          <w:rFonts w:hint="eastAsia"/>
        </w:rPr>
        <w:t>45</w:t>
      </w:r>
      <w:r w:rsidR="007D71B5">
        <w:rPr>
          <w:rFonts w:hint="eastAsia"/>
          <w:lang w:eastAsia="zh-HK"/>
        </w:rPr>
        <w:t>分由偵查員許</w:t>
      </w:r>
      <w:r w:rsidR="007D71B5">
        <w:rPr>
          <w:rFonts w:hAnsi="標楷體" w:hint="eastAsia"/>
          <w:lang w:eastAsia="zh-HK"/>
        </w:rPr>
        <w:t>○</w:t>
      </w:r>
      <w:r w:rsidR="00C24EB4">
        <w:rPr>
          <w:rFonts w:hint="eastAsia"/>
          <w:lang w:eastAsia="zh-HK"/>
        </w:rPr>
        <w:t>耀製作</w:t>
      </w:r>
      <w:r w:rsidR="00522FC2">
        <w:rPr>
          <w:rFonts w:hint="eastAsia"/>
          <w:lang w:eastAsia="zh-HK"/>
        </w:rPr>
        <w:t>警</w:t>
      </w:r>
      <w:proofErr w:type="gramStart"/>
      <w:r w:rsidR="00522FC2">
        <w:rPr>
          <w:rFonts w:hint="eastAsia"/>
          <w:lang w:eastAsia="zh-HK"/>
        </w:rPr>
        <w:t>詢</w:t>
      </w:r>
      <w:proofErr w:type="gramEnd"/>
      <w:r w:rsidR="00522FC2">
        <w:rPr>
          <w:rFonts w:hint="eastAsia"/>
          <w:lang w:eastAsia="zh-HK"/>
        </w:rPr>
        <w:t>筆錄</w:t>
      </w:r>
      <w:r w:rsidR="00522FC2">
        <w:rPr>
          <w:rFonts w:hint="eastAsia"/>
        </w:rPr>
        <w:t>1</w:t>
      </w:r>
      <w:r w:rsidR="00522FC2">
        <w:rPr>
          <w:rFonts w:hint="eastAsia"/>
          <w:lang w:eastAsia="zh-HK"/>
        </w:rPr>
        <w:t>份</w:t>
      </w:r>
      <w:r w:rsidR="00522FC2">
        <w:rPr>
          <w:rFonts w:hint="eastAsia"/>
        </w:rPr>
        <w:t>，</w:t>
      </w:r>
      <w:r w:rsidR="00522FC2">
        <w:rPr>
          <w:rFonts w:hint="eastAsia"/>
          <w:lang w:eastAsia="zh-HK"/>
        </w:rPr>
        <w:t>共</w:t>
      </w:r>
      <w:r w:rsidR="00522FC2">
        <w:rPr>
          <w:rFonts w:hint="eastAsia"/>
        </w:rPr>
        <w:t>3</w:t>
      </w:r>
      <w:r w:rsidR="00522FC2">
        <w:rPr>
          <w:rFonts w:hint="eastAsia"/>
          <w:lang w:eastAsia="zh-HK"/>
        </w:rPr>
        <w:t>頁</w:t>
      </w:r>
      <w:r w:rsidR="003B6636">
        <w:rPr>
          <w:rFonts w:hint="eastAsia"/>
        </w:rPr>
        <w:t>(</w:t>
      </w:r>
      <w:proofErr w:type="gramStart"/>
      <w:r w:rsidR="003B6636">
        <w:rPr>
          <w:rFonts w:hint="eastAsia"/>
          <w:lang w:eastAsia="zh-HK"/>
        </w:rPr>
        <w:t>見另案警卷</w:t>
      </w:r>
      <w:proofErr w:type="gramEnd"/>
      <w:r w:rsidR="003B6636">
        <w:rPr>
          <w:rFonts w:hint="eastAsia"/>
          <w:lang w:eastAsia="zh-HK"/>
        </w:rPr>
        <w:t>第</w:t>
      </w:r>
      <w:r w:rsidR="003B6636">
        <w:rPr>
          <w:rFonts w:hint="eastAsia"/>
        </w:rPr>
        <w:t>1</w:t>
      </w:r>
      <w:r w:rsidR="003B6636">
        <w:rPr>
          <w:rFonts w:hint="eastAsia"/>
          <w:lang w:eastAsia="zh-HK"/>
        </w:rPr>
        <w:t>至</w:t>
      </w:r>
      <w:r w:rsidR="003B6636">
        <w:rPr>
          <w:rFonts w:hint="eastAsia"/>
        </w:rPr>
        <w:t>2</w:t>
      </w:r>
      <w:r w:rsidR="003B6636">
        <w:rPr>
          <w:rFonts w:hint="eastAsia"/>
          <w:lang w:eastAsia="zh-HK"/>
        </w:rPr>
        <w:t>頁</w:t>
      </w:r>
      <w:r w:rsidR="003B6636">
        <w:rPr>
          <w:rFonts w:hint="eastAsia"/>
        </w:rPr>
        <w:t>)</w:t>
      </w:r>
      <w:r w:rsidR="00522FC2">
        <w:rPr>
          <w:rFonts w:hint="eastAsia"/>
        </w:rPr>
        <w:t>。</w:t>
      </w:r>
      <w:r w:rsidR="00D77171">
        <w:rPr>
          <w:rFonts w:hint="eastAsia"/>
        </w:rPr>
        <w:t>(3)</w:t>
      </w:r>
      <w:r w:rsidR="00305924">
        <w:rPr>
          <w:rFonts w:hint="eastAsia"/>
          <w:lang w:eastAsia="zh-HK"/>
        </w:rPr>
        <w:t>於</w:t>
      </w:r>
      <w:r w:rsidR="00305924">
        <w:rPr>
          <w:rFonts w:hint="eastAsia"/>
        </w:rPr>
        <w:t>83</w:t>
      </w:r>
      <w:r w:rsidR="00305924">
        <w:rPr>
          <w:rFonts w:hint="eastAsia"/>
          <w:lang w:eastAsia="zh-HK"/>
        </w:rPr>
        <w:t>年</w:t>
      </w:r>
      <w:r w:rsidR="00305924">
        <w:rPr>
          <w:rFonts w:hint="eastAsia"/>
        </w:rPr>
        <w:t>6</w:t>
      </w:r>
      <w:r w:rsidR="00305924">
        <w:rPr>
          <w:rFonts w:hint="eastAsia"/>
          <w:lang w:eastAsia="zh-HK"/>
        </w:rPr>
        <w:t>月</w:t>
      </w:r>
      <w:r w:rsidR="00305924">
        <w:rPr>
          <w:rFonts w:hint="eastAsia"/>
        </w:rPr>
        <w:t>22</w:t>
      </w:r>
      <w:r w:rsidR="00305924">
        <w:rPr>
          <w:rFonts w:hint="eastAsia"/>
          <w:lang w:eastAsia="zh-HK"/>
        </w:rPr>
        <w:t>日</w:t>
      </w:r>
      <w:r w:rsidR="00305924">
        <w:rPr>
          <w:rFonts w:hint="eastAsia"/>
        </w:rPr>
        <w:t>1</w:t>
      </w:r>
      <w:r w:rsidR="005A171D">
        <w:rPr>
          <w:rFonts w:hint="eastAsia"/>
        </w:rPr>
        <w:t>4</w:t>
      </w:r>
      <w:r w:rsidR="00305924">
        <w:rPr>
          <w:rFonts w:hint="eastAsia"/>
          <w:lang w:eastAsia="zh-HK"/>
        </w:rPr>
        <w:t>時</w:t>
      </w:r>
      <w:r w:rsidR="005A171D">
        <w:rPr>
          <w:rFonts w:hint="eastAsia"/>
        </w:rPr>
        <w:t>30</w:t>
      </w:r>
      <w:r w:rsidR="00305924">
        <w:rPr>
          <w:rFonts w:hint="eastAsia"/>
          <w:lang w:eastAsia="zh-HK"/>
        </w:rPr>
        <w:t>分由</w:t>
      </w:r>
      <w:r w:rsidR="005A171D">
        <w:rPr>
          <w:rFonts w:hint="eastAsia"/>
          <w:lang w:eastAsia="zh-HK"/>
        </w:rPr>
        <w:t>刑事局</w:t>
      </w:r>
      <w:proofErr w:type="gramStart"/>
      <w:r w:rsidR="00305924">
        <w:rPr>
          <w:rFonts w:hint="eastAsia"/>
          <w:lang w:eastAsia="zh-HK"/>
        </w:rPr>
        <w:t>偵</w:t>
      </w:r>
      <w:proofErr w:type="gramEnd"/>
      <w:r w:rsidR="00151339">
        <w:rPr>
          <w:rFonts w:hint="eastAsia"/>
          <w:lang w:eastAsia="zh-HK"/>
        </w:rPr>
        <w:t>一隊</w:t>
      </w:r>
      <w:proofErr w:type="gramStart"/>
      <w:r w:rsidR="00151339">
        <w:rPr>
          <w:rFonts w:hint="eastAsia"/>
          <w:lang w:eastAsia="zh-HK"/>
        </w:rPr>
        <w:t>女警組閻</w:t>
      </w:r>
      <w:proofErr w:type="gramEnd"/>
      <w:r w:rsidR="00151339">
        <w:rPr>
          <w:rFonts w:hAnsi="標楷體" w:hint="eastAsia"/>
          <w:lang w:eastAsia="zh-HK"/>
        </w:rPr>
        <w:t>○</w:t>
      </w:r>
      <w:r w:rsidR="005A171D">
        <w:rPr>
          <w:rFonts w:hint="eastAsia"/>
          <w:lang w:eastAsia="zh-HK"/>
        </w:rPr>
        <w:t>星</w:t>
      </w:r>
      <w:r w:rsidR="005A171D">
        <w:rPr>
          <w:rFonts w:hint="eastAsia"/>
        </w:rPr>
        <w:t>、</w:t>
      </w:r>
      <w:r w:rsidR="00151339">
        <w:rPr>
          <w:rFonts w:hint="eastAsia"/>
          <w:lang w:eastAsia="zh-HK"/>
        </w:rPr>
        <w:t>張</w:t>
      </w:r>
      <w:r w:rsidR="00151339">
        <w:rPr>
          <w:rFonts w:hAnsi="標楷體" w:hint="eastAsia"/>
          <w:lang w:eastAsia="zh-HK"/>
        </w:rPr>
        <w:t>○</w:t>
      </w:r>
      <w:r w:rsidR="005A171D">
        <w:rPr>
          <w:rFonts w:hint="eastAsia"/>
          <w:lang w:eastAsia="zh-HK"/>
        </w:rPr>
        <w:t>雄</w:t>
      </w:r>
      <w:r w:rsidR="005A171D">
        <w:rPr>
          <w:rFonts w:hint="eastAsia"/>
        </w:rPr>
        <w:t>、</w:t>
      </w:r>
      <w:proofErr w:type="gramStart"/>
      <w:r w:rsidR="00151339">
        <w:rPr>
          <w:rFonts w:hint="eastAsia"/>
          <w:lang w:eastAsia="zh-HK"/>
        </w:rPr>
        <w:t>臺</w:t>
      </w:r>
      <w:proofErr w:type="gramEnd"/>
      <w:r w:rsidR="00151339">
        <w:rPr>
          <w:rFonts w:hint="eastAsia"/>
          <w:lang w:eastAsia="zh-HK"/>
        </w:rPr>
        <w:t>南市警察局第二分局</w:t>
      </w:r>
      <w:proofErr w:type="gramStart"/>
      <w:r w:rsidR="00151339">
        <w:rPr>
          <w:rFonts w:hint="eastAsia"/>
          <w:lang w:eastAsia="zh-HK"/>
        </w:rPr>
        <w:t>邱</w:t>
      </w:r>
      <w:proofErr w:type="gramEnd"/>
      <w:r w:rsidR="00151339">
        <w:rPr>
          <w:rFonts w:hAnsi="標楷體" w:hint="eastAsia"/>
          <w:lang w:eastAsia="zh-HK"/>
        </w:rPr>
        <w:t>○</w:t>
      </w:r>
      <w:r w:rsidR="005A171D">
        <w:rPr>
          <w:rFonts w:hint="eastAsia"/>
          <w:lang w:eastAsia="zh-HK"/>
        </w:rPr>
        <w:t>鋒</w:t>
      </w:r>
      <w:r w:rsidR="005A171D">
        <w:rPr>
          <w:rFonts w:hint="eastAsia"/>
        </w:rPr>
        <w:t>、</w:t>
      </w:r>
      <w:r w:rsidR="00407B47">
        <w:rPr>
          <w:rFonts w:hint="eastAsia"/>
          <w:lang w:eastAsia="zh-HK"/>
        </w:rPr>
        <w:t>吳</w:t>
      </w:r>
      <w:r w:rsidR="00407B47">
        <w:rPr>
          <w:rFonts w:hAnsi="標楷體" w:hint="eastAsia"/>
          <w:lang w:eastAsia="zh-HK"/>
        </w:rPr>
        <w:t>○</w:t>
      </w:r>
      <w:r w:rsidR="005A171D">
        <w:rPr>
          <w:rFonts w:hint="eastAsia"/>
          <w:lang w:eastAsia="zh-HK"/>
        </w:rPr>
        <w:t>裕</w:t>
      </w:r>
      <w:r w:rsidR="005A171D">
        <w:rPr>
          <w:rFonts w:hint="eastAsia"/>
        </w:rPr>
        <w:t>、</w:t>
      </w:r>
      <w:r w:rsidR="005A171D">
        <w:rPr>
          <w:rFonts w:hint="eastAsia"/>
          <w:lang w:eastAsia="zh-HK"/>
        </w:rPr>
        <w:t>臺北市警察局士林</w:t>
      </w:r>
      <w:r w:rsidR="005A171D">
        <w:rPr>
          <w:rFonts w:hint="eastAsia"/>
        </w:rPr>
        <w:t>、</w:t>
      </w:r>
      <w:r w:rsidR="00151339">
        <w:rPr>
          <w:rFonts w:hint="eastAsia"/>
          <w:lang w:eastAsia="zh-HK"/>
        </w:rPr>
        <w:t>南港分局張</w:t>
      </w:r>
      <w:r w:rsidR="00151339">
        <w:rPr>
          <w:rFonts w:hAnsi="標楷體" w:hint="eastAsia"/>
          <w:lang w:eastAsia="zh-HK"/>
        </w:rPr>
        <w:t>○</w:t>
      </w:r>
      <w:r w:rsidR="005A171D">
        <w:rPr>
          <w:rFonts w:hint="eastAsia"/>
          <w:lang w:eastAsia="zh-HK"/>
        </w:rPr>
        <w:t>傑</w:t>
      </w:r>
      <w:r w:rsidR="005A171D">
        <w:rPr>
          <w:rFonts w:hint="eastAsia"/>
        </w:rPr>
        <w:t>、</w:t>
      </w:r>
      <w:r w:rsidR="005A171D">
        <w:rPr>
          <w:rFonts w:hint="eastAsia"/>
          <w:lang w:eastAsia="zh-HK"/>
        </w:rPr>
        <w:t>徐</w:t>
      </w:r>
      <w:r w:rsidR="00151339">
        <w:rPr>
          <w:rFonts w:hAnsi="標楷體" w:hint="eastAsia"/>
          <w:lang w:eastAsia="zh-HK"/>
        </w:rPr>
        <w:t>○</w:t>
      </w:r>
      <w:r w:rsidR="005A171D">
        <w:rPr>
          <w:rFonts w:hint="eastAsia"/>
          <w:lang w:eastAsia="zh-HK"/>
        </w:rPr>
        <w:t>興等人</w:t>
      </w:r>
      <w:r w:rsidR="00305924">
        <w:rPr>
          <w:rFonts w:hint="eastAsia"/>
          <w:lang w:eastAsia="zh-HK"/>
        </w:rPr>
        <w:t>製作警</w:t>
      </w:r>
      <w:proofErr w:type="gramStart"/>
      <w:r w:rsidR="00305924">
        <w:rPr>
          <w:rFonts w:hint="eastAsia"/>
          <w:lang w:eastAsia="zh-HK"/>
        </w:rPr>
        <w:t>詢</w:t>
      </w:r>
      <w:proofErr w:type="gramEnd"/>
      <w:r w:rsidR="00305924">
        <w:rPr>
          <w:rFonts w:hint="eastAsia"/>
          <w:lang w:eastAsia="zh-HK"/>
        </w:rPr>
        <w:t>筆錄</w:t>
      </w:r>
      <w:r w:rsidR="00305924">
        <w:rPr>
          <w:rFonts w:hint="eastAsia"/>
        </w:rPr>
        <w:t>1</w:t>
      </w:r>
      <w:r w:rsidR="00305924">
        <w:rPr>
          <w:rFonts w:hint="eastAsia"/>
          <w:lang w:eastAsia="zh-HK"/>
        </w:rPr>
        <w:t>份</w:t>
      </w:r>
      <w:r w:rsidR="00305924">
        <w:rPr>
          <w:rFonts w:hint="eastAsia"/>
        </w:rPr>
        <w:t>，</w:t>
      </w:r>
      <w:r w:rsidR="00305924">
        <w:rPr>
          <w:rFonts w:hint="eastAsia"/>
          <w:lang w:eastAsia="zh-HK"/>
        </w:rPr>
        <w:t>共</w:t>
      </w:r>
      <w:r w:rsidR="00305924">
        <w:rPr>
          <w:rFonts w:hint="eastAsia"/>
        </w:rPr>
        <w:t>3</w:t>
      </w:r>
      <w:r w:rsidR="00305924">
        <w:rPr>
          <w:rFonts w:hint="eastAsia"/>
          <w:lang w:eastAsia="zh-HK"/>
        </w:rPr>
        <w:t>頁</w:t>
      </w:r>
      <w:r w:rsidR="00B52073">
        <w:rPr>
          <w:rFonts w:hint="eastAsia"/>
        </w:rPr>
        <w:t>(</w:t>
      </w:r>
      <w:r w:rsidR="00B52073">
        <w:rPr>
          <w:rFonts w:hint="eastAsia"/>
          <w:lang w:eastAsia="zh-HK"/>
        </w:rPr>
        <w:t>見</w:t>
      </w:r>
      <w:proofErr w:type="gramStart"/>
      <w:r w:rsidR="00096428" w:rsidRPr="004875EA">
        <w:rPr>
          <w:rFonts w:hint="eastAsia"/>
        </w:rPr>
        <w:t>偵</w:t>
      </w:r>
      <w:proofErr w:type="gramEnd"/>
      <w:r w:rsidR="00096428" w:rsidRPr="004875EA">
        <w:rPr>
          <w:rFonts w:hint="eastAsia"/>
        </w:rPr>
        <w:t>字</w:t>
      </w:r>
      <w:proofErr w:type="gramStart"/>
      <w:r w:rsidR="00096428" w:rsidRPr="004875EA">
        <w:rPr>
          <w:rFonts w:hint="eastAsia"/>
        </w:rPr>
        <w:t>第10338</w:t>
      </w:r>
      <w:r w:rsidR="00096428">
        <w:rPr>
          <w:rFonts w:hint="eastAsia"/>
        </w:rPr>
        <w:t>號</w:t>
      </w:r>
      <w:r w:rsidR="00096428" w:rsidRPr="004875EA">
        <w:rPr>
          <w:rFonts w:hint="eastAsia"/>
        </w:rPr>
        <w:t>卷</w:t>
      </w:r>
      <w:proofErr w:type="gramEnd"/>
      <w:r w:rsidR="00B52073">
        <w:rPr>
          <w:rFonts w:hint="eastAsia"/>
          <w:lang w:eastAsia="zh-HK"/>
        </w:rPr>
        <w:t>第</w:t>
      </w:r>
      <w:r w:rsidR="00B52073">
        <w:rPr>
          <w:rFonts w:hint="eastAsia"/>
        </w:rPr>
        <w:t>89</w:t>
      </w:r>
      <w:r w:rsidR="00B52073">
        <w:rPr>
          <w:rFonts w:hint="eastAsia"/>
          <w:lang w:eastAsia="zh-HK"/>
        </w:rPr>
        <w:t>至</w:t>
      </w:r>
      <w:r w:rsidR="00B52073">
        <w:rPr>
          <w:rFonts w:hint="eastAsia"/>
        </w:rPr>
        <w:t>90</w:t>
      </w:r>
      <w:r w:rsidR="00B52073">
        <w:rPr>
          <w:rFonts w:hint="eastAsia"/>
          <w:lang w:eastAsia="zh-HK"/>
        </w:rPr>
        <w:t>頁</w:t>
      </w:r>
      <w:r w:rsidR="00B52073">
        <w:rPr>
          <w:rFonts w:hint="eastAsia"/>
        </w:rPr>
        <w:t>)</w:t>
      </w:r>
      <w:r w:rsidR="00305924">
        <w:rPr>
          <w:rFonts w:hint="eastAsia"/>
        </w:rPr>
        <w:t>。</w:t>
      </w:r>
      <w:r w:rsidR="00C4609B">
        <w:rPr>
          <w:rFonts w:hint="eastAsia"/>
          <w:lang w:eastAsia="zh-HK"/>
        </w:rPr>
        <w:t>故陳訴人表示</w:t>
      </w:r>
      <w:r w:rsidR="00C4609B">
        <w:rPr>
          <w:rFonts w:hint="eastAsia"/>
        </w:rPr>
        <w:t>，</w:t>
      </w:r>
      <w:r w:rsidR="00C4609B">
        <w:rPr>
          <w:rFonts w:hint="eastAsia"/>
          <w:lang w:eastAsia="zh-HK"/>
        </w:rPr>
        <w:t>其</w:t>
      </w:r>
      <w:proofErr w:type="gramStart"/>
      <w:r w:rsidR="00C4609B">
        <w:rPr>
          <w:rFonts w:hint="eastAsia"/>
          <w:lang w:eastAsia="zh-HK"/>
        </w:rPr>
        <w:t>甫</w:t>
      </w:r>
      <w:proofErr w:type="gramEnd"/>
      <w:r w:rsidR="00C4609B">
        <w:rPr>
          <w:rFonts w:hint="eastAsia"/>
          <w:lang w:eastAsia="zh-HK"/>
        </w:rPr>
        <w:t>經歷完全身麻醉之大手術</w:t>
      </w:r>
      <w:r w:rsidR="00C4609B">
        <w:rPr>
          <w:rFonts w:hint="eastAsia"/>
        </w:rPr>
        <w:t>，</w:t>
      </w:r>
      <w:r w:rsidR="00C4609B">
        <w:rPr>
          <w:rFonts w:hint="eastAsia"/>
          <w:lang w:eastAsia="zh-HK"/>
        </w:rPr>
        <w:t>身體甚為虛弱</w:t>
      </w:r>
      <w:proofErr w:type="gramStart"/>
      <w:r w:rsidR="00C4609B">
        <w:rPr>
          <w:rFonts w:hint="eastAsia"/>
          <w:lang w:eastAsia="zh-HK"/>
        </w:rPr>
        <w:t>疲勞</w:t>
      </w:r>
      <w:r w:rsidR="00C4609B">
        <w:rPr>
          <w:rFonts w:hint="eastAsia"/>
        </w:rPr>
        <w:t>，</w:t>
      </w:r>
      <w:proofErr w:type="gramEnd"/>
      <w:r w:rsidR="00C4609B">
        <w:rPr>
          <w:rFonts w:hint="eastAsia"/>
          <w:lang w:eastAsia="zh-HK"/>
        </w:rPr>
        <w:t>意識也因槍傷</w:t>
      </w:r>
      <w:proofErr w:type="gramStart"/>
      <w:r w:rsidR="00C4609B">
        <w:rPr>
          <w:rFonts w:hint="eastAsia"/>
          <w:lang w:eastAsia="zh-HK"/>
        </w:rPr>
        <w:t>疼痛</w:t>
      </w:r>
      <w:r w:rsidR="00C4609B">
        <w:rPr>
          <w:rFonts w:hint="eastAsia"/>
        </w:rPr>
        <w:t>、</w:t>
      </w:r>
      <w:proofErr w:type="gramEnd"/>
      <w:r w:rsidR="00C4609B">
        <w:rPr>
          <w:rFonts w:hint="eastAsia"/>
          <w:lang w:eastAsia="zh-HK"/>
        </w:rPr>
        <w:t>手術麻醉等原因而不甚</w:t>
      </w:r>
      <w:proofErr w:type="gramStart"/>
      <w:r w:rsidR="00C4609B">
        <w:rPr>
          <w:rFonts w:hint="eastAsia"/>
          <w:lang w:eastAsia="zh-HK"/>
        </w:rPr>
        <w:t>清楚</w:t>
      </w:r>
      <w:r w:rsidR="00C4609B">
        <w:rPr>
          <w:rFonts w:hint="eastAsia"/>
        </w:rPr>
        <w:t>，</w:t>
      </w:r>
      <w:proofErr w:type="gramEnd"/>
      <w:r w:rsidR="00902BED">
        <w:rPr>
          <w:rFonts w:hint="eastAsia"/>
        </w:rPr>
        <w:t>可能</w:t>
      </w:r>
      <w:r w:rsidR="00C4609B">
        <w:rPr>
          <w:rFonts w:hint="eastAsia"/>
          <w:lang w:eastAsia="zh-HK"/>
        </w:rPr>
        <w:t>無法負荷員警長時間密集之訊問等情</w:t>
      </w:r>
      <w:r w:rsidR="00C4609B">
        <w:rPr>
          <w:rFonts w:hint="eastAsia"/>
        </w:rPr>
        <w:t>，</w:t>
      </w:r>
      <w:r w:rsidR="00C4609B">
        <w:rPr>
          <w:rFonts w:hint="eastAsia"/>
          <w:lang w:eastAsia="zh-HK"/>
        </w:rPr>
        <w:t>當屬非虛</w:t>
      </w:r>
      <w:r w:rsidR="0067132D">
        <w:rPr>
          <w:rFonts w:hint="eastAsia"/>
        </w:rPr>
        <w:t>，</w:t>
      </w:r>
      <w:r w:rsidR="0067132D">
        <w:rPr>
          <w:rFonts w:hint="eastAsia"/>
          <w:lang w:eastAsia="zh-HK"/>
        </w:rPr>
        <w:t>該警</w:t>
      </w:r>
      <w:proofErr w:type="gramStart"/>
      <w:r w:rsidR="0067132D">
        <w:rPr>
          <w:rFonts w:hint="eastAsia"/>
          <w:lang w:eastAsia="zh-HK"/>
        </w:rPr>
        <w:t>詢</w:t>
      </w:r>
      <w:proofErr w:type="gramEnd"/>
      <w:r w:rsidR="0067132D">
        <w:rPr>
          <w:rFonts w:hint="eastAsia"/>
          <w:lang w:eastAsia="zh-HK"/>
        </w:rPr>
        <w:t>筆錄確有疲勞詢問以致壓制陳訴人之自由意志之客觀情狀</w:t>
      </w:r>
      <w:r w:rsidR="00C4609B">
        <w:rPr>
          <w:rFonts w:hint="eastAsia"/>
        </w:rPr>
        <w:t>。</w:t>
      </w:r>
    </w:p>
    <w:p w:rsidR="00445FCD" w:rsidRPr="002F24FE" w:rsidRDefault="00445FCD" w:rsidP="00445FCD">
      <w:pPr>
        <w:pStyle w:val="4"/>
      </w:pPr>
      <w:r>
        <w:rPr>
          <w:rFonts w:hAnsi="標楷體" w:hint="eastAsia"/>
          <w:b/>
          <w:lang w:eastAsia="zh-HK"/>
        </w:rPr>
        <w:t>本案檢警單位未能妥善保存</w:t>
      </w:r>
      <w:r w:rsidR="00A12A9D">
        <w:rPr>
          <w:rFonts w:hAnsi="標楷體" w:hint="eastAsia"/>
          <w:b/>
          <w:lang w:eastAsia="zh-HK"/>
        </w:rPr>
        <w:t>警</w:t>
      </w:r>
      <w:proofErr w:type="gramStart"/>
      <w:r w:rsidR="00A12A9D">
        <w:rPr>
          <w:rFonts w:hAnsi="標楷體" w:hint="eastAsia"/>
          <w:b/>
          <w:lang w:eastAsia="zh-HK"/>
        </w:rPr>
        <w:t>詢</w:t>
      </w:r>
      <w:proofErr w:type="gramEnd"/>
      <w:r w:rsidR="00A12A9D">
        <w:rPr>
          <w:rFonts w:hAnsi="標楷體" w:hint="eastAsia"/>
          <w:b/>
          <w:lang w:eastAsia="zh-HK"/>
        </w:rPr>
        <w:t>過程之</w:t>
      </w:r>
      <w:r>
        <w:rPr>
          <w:rFonts w:hAnsi="標楷體" w:hint="eastAsia"/>
          <w:b/>
          <w:lang w:eastAsia="zh-HK"/>
        </w:rPr>
        <w:t>錄音檔案資料</w:t>
      </w:r>
      <w:r>
        <w:rPr>
          <w:rFonts w:hAnsi="標楷體" w:hint="eastAsia"/>
          <w:b/>
        </w:rPr>
        <w:t>，</w:t>
      </w:r>
      <w:r w:rsidR="00A12A9D">
        <w:rPr>
          <w:rFonts w:hAnsi="標楷體" w:hint="eastAsia"/>
          <w:b/>
          <w:lang w:eastAsia="zh-HK"/>
        </w:rPr>
        <w:t>以證明</w:t>
      </w:r>
      <w:r w:rsidR="00336A62">
        <w:rPr>
          <w:rFonts w:hAnsi="標楷體" w:hint="eastAsia"/>
          <w:b/>
          <w:lang w:eastAsia="zh-HK"/>
        </w:rPr>
        <w:t>該</w:t>
      </w:r>
      <w:r w:rsidR="00A12A9D">
        <w:rPr>
          <w:rFonts w:hAnsi="標楷體" w:hint="eastAsia"/>
          <w:b/>
          <w:lang w:eastAsia="zh-HK"/>
        </w:rPr>
        <w:t>警</w:t>
      </w:r>
      <w:proofErr w:type="gramStart"/>
      <w:r w:rsidR="00A12A9D">
        <w:rPr>
          <w:rFonts w:hAnsi="標楷體" w:hint="eastAsia"/>
          <w:b/>
          <w:lang w:eastAsia="zh-HK"/>
        </w:rPr>
        <w:t>詢</w:t>
      </w:r>
      <w:proofErr w:type="gramEnd"/>
      <w:r w:rsidR="00A12A9D">
        <w:rPr>
          <w:rFonts w:hAnsi="標楷體" w:hint="eastAsia"/>
          <w:b/>
          <w:lang w:eastAsia="zh-HK"/>
        </w:rPr>
        <w:t>筆錄之自白仍具備任意性</w:t>
      </w:r>
      <w:r w:rsidR="00A12A9D">
        <w:rPr>
          <w:rFonts w:hAnsi="標楷體" w:hint="eastAsia"/>
          <w:b/>
        </w:rPr>
        <w:t>，</w:t>
      </w:r>
      <w:r w:rsidR="00336A62">
        <w:rPr>
          <w:rFonts w:hAnsi="標楷體" w:hint="eastAsia"/>
          <w:b/>
          <w:lang w:eastAsia="zh-HK"/>
        </w:rPr>
        <w:t>此項</w:t>
      </w:r>
      <w:proofErr w:type="gramStart"/>
      <w:r>
        <w:rPr>
          <w:rFonts w:hAnsi="標楷體" w:hint="eastAsia"/>
          <w:b/>
          <w:lang w:eastAsia="zh-HK"/>
        </w:rPr>
        <w:t>不</w:t>
      </w:r>
      <w:proofErr w:type="gramEnd"/>
      <w:r>
        <w:rPr>
          <w:rFonts w:hAnsi="標楷體" w:hint="eastAsia"/>
          <w:b/>
          <w:lang w:eastAsia="zh-HK"/>
        </w:rPr>
        <w:t>利益不應由刑事案件被告即陳訴人承擔</w:t>
      </w:r>
      <w:r w:rsidR="002F24FE">
        <w:rPr>
          <w:rFonts w:hAnsi="標楷體" w:hint="eastAsia"/>
          <w:b/>
          <w:lang w:eastAsia="zh-HK"/>
        </w:rPr>
        <w:t>：</w:t>
      </w:r>
    </w:p>
    <w:p w:rsidR="002F24FE" w:rsidRPr="00336A62" w:rsidRDefault="00336A62" w:rsidP="00B9438D">
      <w:pPr>
        <w:pStyle w:val="5"/>
      </w:pPr>
      <w:r w:rsidRPr="004875EA">
        <w:rPr>
          <w:rFonts w:hint="eastAsia"/>
          <w:lang w:eastAsia="zh-HK"/>
        </w:rPr>
        <w:t>刑事訴訟法第</w:t>
      </w:r>
      <w:r w:rsidRPr="004875EA">
        <w:rPr>
          <w:rFonts w:hint="eastAsia"/>
        </w:rPr>
        <w:t>100</w:t>
      </w:r>
      <w:r w:rsidRPr="004875EA">
        <w:rPr>
          <w:rFonts w:hint="eastAsia"/>
          <w:lang w:eastAsia="zh-HK"/>
        </w:rPr>
        <w:t>條之</w:t>
      </w:r>
      <w:r w:rsidRPr="004875EA">
        <w:rPr>
          <w:rFonts w:hint="eastAsia"/>
        </w:rPr>
        <w:t>1</w:t>
      </w:r>
      <w:r w:rsidRPr="004875EA">
        <w:rPr>
          <w:rFonts w:hint="eastAsia"/>
          <w:lang w:eastAsia="zh-HK"/>
        </w:rPr>
        <w:t>規定：「</w:t>
      </w:r>
      <w:r w:rsidRPr="004875EA">
        <w:rPr>
          <w:rFonts w:hint="eastAsia"/>
        </w:rPr>
        <w:t>(</w:t>
      </w:r>
      <w:r w:rsidRPr="004875EA">
        <w:rPr>
          <w:rFonts w:hint="eastAsia"/>
          <w:lang w:eastAsia="zh-HK"/>
        </w:rPr>
        <w:t>第</w:t>
      </w:r>
      <w:r w:rsidRPr="004875EA">
        <w:rPr>
          <w:rFonts w:hint="eastAsia"/>
        </w:rPr>
        <w:t>1</w:t>
      </w:r>
      <w:r w:rsidRPr="004875EA">
        <w:rPr>
          <w:rFonts w:hint="eastAsia"/>
          <w:lang w:eastAsia="zh-HK"/>
        </w:rPr>
        <w:t>項</w:t>
      </w:r>
      <w:r w:rsidRPr="004875EA">
        <w:rPr>
          <w:rFonts w:hint="eastAsia"/>
        </w:rPr>
        <w:t>)</w:t>
      </w:r>
      <w:r w:rsidRPr="004875EA">
        <w:rPr>
          <w:rFonts w:hint="eastAsia"/>
          <w:lang w:eastAsia="zh-HK"/>
        </w:rPr>
        <w:t>訊問被</w:t>
      </w:r>
      <w:r w:rsidRPr="004875EA">
        <w:rPr>
          <w:rFonts w:hint="eastAsia"/>
          <w:lang w:eastAsia="zh-HK"/>
        </w:rPr>
        <w:lastRenderedPageBreak/>
        <w:t>告，應全程連續錄音；必要時，並應全程連續錄影。但有急迫情況</w:t>
      </w:r>
      <w:proofErr w:type="gramStart"/>
      <w:r w:rsidRPr="004875EA">
        <w:rPr>
          <w:rFonts w:hint="eastAsia"/>
          <w:lang w:eastAsia="zh-HK"/>
        </w:rPr>
        <w:t>且經記明</w:t>
      </w:r>
      <w:proofErr w:type="gramEnd"/>
      <w:r w:rsidRPr="004875EA">
        <w:rPr>
          <w:rFonts w:hint="eastAsia"/>
          <w:lang w:eastAsia="zh-HK"/>
        </w:rPr>
        <w:t>筆錄者，不在此限。</w:t>
      </w:r>
      <w:r w:rsidRPr="004875EA">
        <w:rPr>
          <w:rFonts w:hint="eastAsia"/>
        </w:rPr>
        <w:t>(</w:t>
      </w:r>
      <w:r w:rsidRPr="004875EA">
        <w:rPr>
          <w:rFonts w:hint="eastAsia"/>
          <w:lang w:eastAsia="zh-HK"/>
        </w:rPr>
        <w:t>第</w:t>
      </w:r>
      <w:r w:rsidRPr="004875EA">
        <w:rPr>
          <w:rFonts w:hint="eastAsia"/>
        </w:rPr>
        <w:t>2</w:t>
      </w:r>
      <w:r w:rsidRPr="004875EA">
        <w:rPr>
          <w:rFonts w:hint="eastAsia"/>
          <w:lang w:eastAsia="zh-HK"/>
        </w:rPr>
        <w:t>項</w:t>
      </w:r>
      <w:r w:rsidRPr="004875EA">
        <w:rPr>
          <w:rFonts w:hint="eastAsia"/>
        </w:rPr>
        <w:t>)</w:t>
      </w:r>
      <w:r w:rsidRPr="004875EA">
        <w:rPr>
          <w:rFonts w:hint="eastAsia"/>
          <w:lang w:eastAsia="zh-HK"/>
        </w:rPr>
        <w:t>筆錄內所載之被告陳述與錄音或錄影之內容不符者，除有前項但書情形外，其不符之部分，不得作為證據。</w:t>
      </w:r>
      <w:r w:rsidRPr="004875EA">
        <w:rPr>
          <w:rFonts w:hint="eastAsia"/>
        </w:rPr>
        <w:t>(</w:t>
      </w:r>
      <w:r w:rsidRPr="004875EA">
        <w:rPr>
          <w:rFonts w:hint="eastAsia"/>
          <w:lang w:eastAsia="zh-HK"/>
        </w:rPr>
        <w:t>第</w:t>
      </w:r>
      <w:r w:rsidRPr="004875EA">
        <w:rPr>
          <w:rFonts w:hint="eastAsia"/>
        </w:rPr>
        <w:t>3</w:t>
      </w:r>
      <w:r w:rsidRPr="004875EA">
        <w:rPr>
          <w:rFonts w:hint="eastAsia"/>
          <w:lang w:eastAsia="zh-HK"/>
        </w:rPr>
        <w:t>項</w:t>
      </w:r>
      <w:r w:rsidRPr="004875EA">
        <w:rPr>
          <w:rFonts w:hint="eastAsia"/>
        </w:rPr>
        <w:t>)</w:t>
      </w:r>
      <w:r w:rsidRPr="004875EA">
        <w:rPr>
          <w:rFonts w:hint="eastAsia"/>
          <w:lang w:eastAsia="zh-HK"/>
        </w:rPr>
        <w:t>第一項錄音、錄影資料之保管方法，分別由司法院、行政院定之。」</w:t>
      </w:r>
      <w:r w:rsidR="00703AAE">
        <w:rPr>
          <w:rFonts w:hint="eastAsia"/>
          <w:lang w:eastAsia="zh-HK"/>
        </w:rPr>
        <w:t>另依同法第</w:t>
      </w:r>
      <w:r w:rsidR="00B9438D" w:rsidRPr="004875EA">
        <w:rPr>
          <w:rFonts w:hint="eastAsia"/>
        </w:rPr>
        <w:t>100</w:t>
      </w:r>
      <w:r w:rsidR="00B9438D" w:rsidRPr="004875EA">
        <w:rPr>
          <w:rFonts w:hint="eastAsia"/>
          <w:lang w:eastAsia="zh-HK"/>
        </w:rPr>
        <w:t>條之</w:t>
      </w:r>
      <w:r w:rsidR="00B9438D">
        <w:rPr>
          <w:rFonts w:hint="eastAsia"/>
        </w:rPr>
        <w:t>2</w:t>
      </w:r>
      <w:r w:rsidR="00B9438D" w:rsidRPr="004875EA">
        <w:rPr>
          <w:rFonts w:hint="eastAsia"/>
          <w:lang w:eastAsia="zh-HK"/>
        </w:rPr>
        <w:t>規定</w:t>
      </w:r>
      <w:r w:rsidR="00B9438D">
        <w:rPr>
          <w:rFonts w:hint="eastAsia"/>
        </w:rPr>
        <w:t>，</w:t>
      </w:r>
      <w:r w:rsidR="00E1414B">
        <w:rPr>
          <w:rFonts w:hint="eastAsia"/>
          <w:lang w:eastAsia="zh-HK"/>
        </w:rPr>
        <w:t>該</w:t>
      </w:r>
      <w:r w:rsidR="00B9438D">
        <w:rPr>
          <w:rFonts w:hint="eastAsia"/>
          <w:lang w:eastAsia="zh-HK"/>
        </w:rPr>
        <w:t>條</w:t>
      </w:r>
      <w:r w:rsidR="00B9438D" w:rsidRPr="00B9438D">
        <w:rPr>
          <w:rFonts w:hint="eastAsia"/>
        </w:rPr>
        <w:t>於司法警察官或司法警察詢問犯罪嫌疑人時，</w:t>
      </w:r>
      <w:proofErr w:type="gramStart"/>
      <w:r w:rsidR="00B9438D" w:rsidRPr="00B9438D">
        <w:rPr>
          <w:rFonts w:hint="eastAsia"/>
        </w:rPr>
        <w:t>準</w:t>
      </w:r>
      <w:proofErr w:type="gramEnd"/>
      <w:r w:rsidR="00B9438D" w:rsidRPr="00B9438D">
        <w:rPr>
          <w:rFonts w:hint="eastAsia"/>
        </w:rPr>
        <w:t>用之。</w:t>
      </w:r>
      <w:r w:rsidR="00703AAE">
        <w:rPr>
          <w:rFonts w:hint="eastAsia"/>
          <w:lang w:eastAsia="zh-HK"/>
        </w:rPr>
        <w:t>此一</w:t>
      </w:r>
      <w:r w:rsidRPr="004875EA">
        <w:rPr>
          <w:rFonts w:hint="eastAsia"/>
          <w:lang w:eastAsia="zh-HK"/>
        </w:rPr>
        <w:t>關於訊</w:t>
      </w:r>
      <w:r w:rsidR="00E1414B">
        <w:rPr>
          <w:rFonts w:hint="eastAsia"/>
        </w:rPr>
        <w:t>(</w:t>
      </w:r>
      <w:proofErr w:type="gramStart"/>
      <w:r w:rsidR="00E1414B">
        <w:rPr>
          <w:rFonts w:hint="eastAsia"/>
          <w:lang w:eastAsia="zh-HK"/>
        </w:rPr>
        <w:t>詢</w:t>
      </w:r>
      <w:proofErr w:type="gramEnd"/>
      <w:r w:rsidR="00E1414B">
        <w:rPr>
          <w:rFonts w:hint="eastAsia"/>
        </w:rPr>
        <w:t>)</w:t>
      </w:r>
      <w:r w:rsidRPr="004875EA">
        <w:rPr>
          <w:rFonts w:hint="eastAsia"/>
          <w:lang w:eastAsia="zh-HK"/>
        </w:rPr>
        <w:t>問被告，應全程連續錄音之規定</w:t>
      </w:r>
      <w:r w:rsidRPr="004875EA">
        <w:rPr>
          <w:rFonts w:hint="eastAsia"/>
        </w:rPr>
        <w:t>，</w:t>
      </w:r>
      <w:r w:rsidR="00A268EC">
        <w:rPr>
          <w:rFonts w:hint="eastAsia"/>
          <w:lang w:eastAsia="zh-HK"/>
        </w:rPr>
        <w:t>雖</w:t>
      </w:r>
      <w:r w:rsidRPr="004875EA">
        <w:rPr>
          <w:rFonts w:hint="eastAsia"/>
          <w:lang w:eastAsia="zh-HK"/>
        </w:rPr>
        <w:t>係於民國</w:t>
      </w:r>
      <w:r w:rsidRPr="004875EA">
        <w:rPr>
          <w:rFonts w:hint="eastAsia"/>
        </w:rPr>
        <w:t>87</w:t>
      </w:r>
      <w:r w:rsidR="005C6BAF">
        <w:rPr>
          <w:rFonts w:hint="eastAsia"/>
          <w:lang w:eastAsia="zh-HK"/>
        </w:rPr>
        <w:t>年刑事訴訟法修正時所增訂</w:t>
      </w:r>
      <w:r w:rsidRPr="004875EA">
        <w:rPr>
          <w:rFonts w:hint="eastAsia"/>
        </w:rPr>
        <w:t>，</w:t>
      </w:r>
      <w:r w:rsidR="00B50DE9">
        <w:rPr>
          <w:rFonts w:hint="eastAsia"/>
          <w:lang w:eastAsia="zh-HK"/>
        </w:rPr>
        <w:t>然</w:t>
      </w:r>
      <w:proofErr w:type="gramStart"/>
      <w:r w:rsidR="00B50DE9">
        <w:rPr>
          <w:rFonts w:hint="eastAsia"/>
          <w:lang w:eastAsia="zh-HK"/>
        </w:rPr>
        <w:t>揆</w:t>
      </w:r>
      <w:proofErr w:type="gramEnd"/>
      <w:r w:rsidR="00B50DE9">
        <w:rPr>
          <w:rFonts w:hint="eastAsia"/>
          <w:lang w:eastAsia="zh-HK"/>
        </w:rPr>
        <w:t>諸</w:t>
      </w:r>
      <w:r w:rsidRPr="004875EA">
        <w:rPr>
          <w:rFonts w:hint="eastAsia"/>
          <w:lang w:eastAsia="zh-HK"/>
        </w:rPr>
        <w:t>其立法理由載明：</w:t>
      </w:r>
      <w:r w:rsidRPr="004875EA">
        <w:rPr>
          <w:rFonts w:hAnsi="標楷體" w:hint="eastAsia"/>
          <w:szCs w:val="32"/>
          <w:lang w:eastAsia="zh-HK"/>
        </w:rPr>
        <w:t>司法警察官或司法警察之詢問筆錄，在訴訟程序中，時有被告或辯解非其真意，或辯解遭受刑求，屢遭質疑，為建立詢問筆錄之公信力，以擔保程序之合法，所以詢問過程應全程連續錄音並錄影，並應於一定期間內妥為保存，</w:t>
      </w:r>
      <w:proofErr w:type="gramStart"/>
      <w:r w:rsidRPr="004875EA">
        <w:rPr>
          <w:rFonts w:hAnsi="標楷體" w:hint="eastAsia"/>
          <w:szCs w:val="32"/>
          <w:lang w:eastAsia="zh-HK"/>
        </w:rPr>
        <w:t>偵</w:t>
      </w:r>
      <w:proofErr w:type="gramEnd"/>
      <w:r w:rsidRPr="004875EA">
        <w:rPr>
          <w:rFonts w:hAnsi="標楷體" w:hint="eastAsia"/>
          <w:szCs w:val="32"/>
          <w:lang w:eastAsia="zh-HK"/>
        </w:rPr>
        <w:t>審機關如認為有必要時</w:t>
      </w:r>
      <w:proofErr w:type="gramStart"/>
      <w:r w:rsidRPr="004875EA">
        <w:rPr>
          <w:rFonts w:hAnsi="標楷體" w:hint="eastAsia"/>
          <w:szCs w:val="32"/>
          <w:lang w:eastAsia="zh-HK"/>
        </w:rPr>
        <w:t>即可調</w:t>
      </w:r>
      <w:proofErr w:type="gramEnd"/>
      <w:r w:rsidRPr="004875EA">
        <w:rPr>
          <w:rFonts w:hAnsi="標楷體" w:hint="eastAsia"/>
          <w:szCs w:val="32"/>
          <w:lang w:eastAsia="zh-HK"/>
        </w:rPr>
        <w:t>取勘驗，以期發現真實，並確保自白之任意性等語。</w:t>
      </w:r>
      <w:r w:rsidR="00BA276B">
        <w:rPr>
          <w:rFonts w:hAnsi="標楷體" w:hint="eastAsia"/>
          <w:szCs w:val="32"/>
          <w:lang w:eastAsia="zh-HK"/>
        </w:rPr>
        <w:t>即可知</w:t>
      </w:r>
      <w:r w:rsidR="00554AF2">
        <w:rPr>
          <w:rFonts w:hAnsi="標楷體" w:hint="eastAsia"/>
          <w:szCs w:val="32"/>
          <w:lang w:eastAsia="zh-HK"/>
        </w:rPr>
        <w:t>本項法律規定之增修</w:t>
      </w:r>
      <w:r w:rsidR="00451EAF">
        <w:rPr>
          <w:rFonts w:hAnsi="標楷體" w:hint="eastAsia"/>
          <w:szCs w:val="32"/>
        </w:rPr>
        <w:t>，</w:t>
      </w:r>
      <w:r w:rsidR="00554AF2">
        <w:rPr>
          <w:rFonts w:hAnsi="標楷體" w:hint="eastAsia"/>
          <w:szCs w:val="32"/>
          <w:lang w:eastAsia="zh-HK"/>
        </w:rPr>
        <w:t>係在</w:t>
      </w:r>
      <w:r w:rsidR="00070D9F">
        <w:rPr>
          <w:rFonts w:hAnsi="標楷體" w:hint="eastAsia"/>
          <w:szCs w:val="32"/>
          <w:lang w:eastAsia="zh-HK"/>
        </w:rPr>
        <w:t>員警刑求逼供或違背被調查人之真意製作筆錄之情形層</w:t>
      </w:r>
      <w:r w:rsidR="00070D9F">
        <w:rPr>
          <w:rFonts w:hAnsi="標楷體" w:hint="eastAsia"/>
          <w:szCs w:val="32"/>
        </w:rPr>
        <w:t>出不窮</w:t>
      </w:r>
      <w:r w:rsidR="00070D9F">
        <w:rPr>
          <w:rFonts w:hAnsi="標楷體" w:hint="eastAsia"/>
          <w:szCs w:val="32"/>
          <w:lang w:eastAsia="zh-HK"/>
        </w:rPr>
        <w:t>的</w:t>
      </w:r>
      <w:r w:rsidR="00451EAF">
        <w:rPr>
          <w:rFonts w:hAnsi="標楷體" w:hint="eastAsia"/>
          <w:szCs w:val="32"/>
          <w:lang w:eastAsia="zh-HK"/>
        </w:rPr>
        <w:t>時空</w:t>
      </w:r>
      <w:r w:rsidR="00554AF2">
        <w:rPr>
          <w:rFonts w:hAnsi="標楷體" w:hint="eastAsia"/>
          <w:szCs w:val="32"/>
          <w:lang w:eastAsia="zh-HK"/>
        </w:rPr>
        <w:t>背景下應運而生</w:t>
      </w:r>
      <w:r w:rsidR="00554AF2">
        <w:rPr>
          <w:rFonts w:hAnsi="標楷體" w:hint="eastAsia"/>
          <w:szCs w:val="32"/>
        </w:rPr>
        <w:t>，</w:t>
      </w:r>
      <w:r w:rsidR="00554AF2">
        <w:rPr>
          <w:rFonts w:hAnsi="標楷體" w:hint="eastAsia"/>
          <w:szCs w:val="32"/>
          <w:lang w:eastAsia="zh-HK"/>
        </w:rPr>
        <w:t>冀</w:t>
      </w:r>
      <w:r w:rsidR="00B233E4">
        <w:rPr>
          <w:rFonts w:hAnsi="標楷體" w:hint="eastAsia"/>
          <w:szCs w:val="32"/>
          <w:lang w:eastAsia="zh-HK"/>
        </w:rPr>
        <w:t>能藉由全程連續錄音</w:t>
      </w:r>
      <w:r w:rsidR="00B233E4">
        <w:rPr>
          <w:rFonts w:hAnsi="標楷體" w:hint="eastAsia"/>
          <w:szCs w:val="32"/>
        </w:rPr>
        <w:t>，</w:t>
      </w:r>
      <w:r w:rsidR="00B233E4">
        <w:rPr>
          <w:rFonts w:hAnsi="標楷體" w:hint="eastAsia"/>
          <w:szCs w:val="32"/>
          <w:lang w:eastAsia="zh-HK"/>
        </w:rPr>
        <w:t>甚至</w:t>
      </w:r>
      <w:r w:rsidR="00B233E4" w:rsidRPr="004875EA">
        <w:rPr>
          <w:rFonts w:hAnsi="標楷體" w:hint="eastAsia"/>
          <w:szCs w:val="32"/>
          <w:lang w:eastAsia="zh-HK"/>
        </w:rPr>
        <w:t>錄影</w:t>
      </w:r>
      <w:r w:rsidR="00B233E4">
        <w:rPr>
          <w:rFonts w:hAnsi="標楷體" w:hint="eastAsia"/>
          <w:szCs w:val="32"/>
          <w:lang w:eastAsia="zh-HK"/>
        </w:rPr>
        <w:t>之強制規定</w:t>
      </w:r>
      <w:r w:rsidR="00B233E4">
        <w:rPr>
          <w:rFonts w:hAnsi="標楷體" w:hint="eastAsia"/>
          <w:szCs w:val="32"/>
        </w:rPr>
        <w:t>，</w:t>
      </w:r>
      <w:r w:rsidR="00554AF2">
        <w:rPr>
          <w:rFonts w:hAnsi="標楷體" w:hint="eastAsia"/>
          <w:szCs w:val="32"/>
          <w:lang w:eastAsia="zh-HK"/>
        </w:rPr>
        <w:t>以防杜警察以不正方法取供之情事</w:t>
      </w:r>
      <w:r w:rsidR="00B233E4">
        <w:rPr>
          <w:rFonts w:hAnsi="標楷體" w:hint="eastAsia"/>
          <w:szCs w:val="32"/>
        </w:rPr>
        <w:t>，</w:t>
      </w:r>
      <w:r w:rsidR="00B233E4">
        <w:rPr>
          <w:rFonts w:hAnsi="標楷體" w:hint="eastAsia"/>
          <w:szCs w:val="32"/>
          <w:lang w:eastAsia="zh-HK"/>
        </w:rPr>
        <w:t>同時於警</w:t>
      </w:r>
      <w:proofErr w:type="gramStart"/>
      <w:r w:rsidR="00B233E4">
        <w:rPr>
          <w:rFonts w:hAnsi="標楷體" w:hint="eastAsia"/>
          <w:szCs w:val="32"/>
          <w:lang w:eastAsia="zh-HK"/>
        </w:rPr>
        <w:t>詢</w:t>
      </w:r>
      <w:proofErr w:type="gramEnd"/>
      <w:r w:rsidR="00B233E4">
        <w:rPr>
          <w:rFonts w:hAnsi="標楷體" w:hint="eastAsia"/>
          <w:szCs w:val="32"/>
          <w:lang w:eastAsia="zh-HK"/>
        </w:rPr>
        <w:t>筆錄之</w:t>
      </w:r>
      <w:r w:rsidR="00451EAF">
        <w:rPr>
          <w:rFonts w:hAnsi="標楷體" w:hint="eastAsia"/>
          <w:szCs w:val="32"/>
          <w:lang w:eastAsia="zh-HK"/>
        </w:rPr>
        <w:t>任意性或詢問程序之合法性受到質疑時</w:t>
      </w:r>
      <w:r w:rsidR="00451EAF">
        <w:rPr>
          <w:rFonts w:hAnsi="標楷體" w:hint="eastAsia"/>
          <w:szCs w:val="32"/>
        </w:rPr>
        <w:t>，</w:t>
      </w:r>
      <w:r w:rsidR="00451EAF">
        <w:rPr>
          <w:rFonts w:hAnsi="標楷體" w:hint="eastAsia"/>
          <w:szCs w:val="32"/>
          <w:lang w:eastAsia="zh-HK"/>
        </w:rPr>
        <w:t>足資透過</w:t>
      </w:r>
      <w:r w:rsidR="00451EAF" w:rsidRPr="004875EA">
        <w:rPr>
          <w:rFonts w:hAnsi="標楷體" w:hint="eastAsia"/>
          <w:szCs w:val="32"/>
          <w:lang w:eastAsia="zh-HK"/>
        </w:rPr>
        <w:t>調取勘驗</w:t>
      </w:r>
      <w:r w:rsidR="00451EAF">
        <w:rPr>
          <w:rFonts w:hAnsi="標楷體" w:hint="eastAsia"/>
          <w:szCs w:val="32"/>
          <w:lang w:eastAsia="zh-HK"/>
        </w:rPr>
        <w:t>錄音檔案</w:t>
      </w:r>
      <w:r w:rsidR="005A4104">
        <w:rPr>
          <w:rFonts w:hAnsi="標楷體" w:hint="eastAsia"/>
          <w:szCs w:val="32"/>
          <w:lang w:eastAsia="zh-HK"/>
        </w:rPr>
        <w:t>之方式予以確認</w:t>
      </w:r>
      <w:r w:rsidR="00554AF2">
        <w:rPr>
          <w:rFonts w:hAnsi="標楷體" w:hint="eastAsia"/>
          <w:szCs w:val="32"/>
        </w:rPr>
        <w:t>。</w:t>
      </w:r>
      <w:r w:rsidR="007B4113">
        <w:rPr>
          <w:rFonts w:hint="eastAsia"/>
          <w:lang w:eastAsia="zh-HK"/>
        </w:rPr>
        <w:t>本案</w:t>
      </w:r>
      <w:r w:rsidR="00FE5D73">
        <w:rPr>
          <w:rFonts w:hint="eastAsia"/>
          <w:lang w:eastAsia="zh-HK"/>
        </w:rPr>
        <w:t>據證人閻</w:t>
      </w:r>
      <w:r w:rsidR="00FE5D73">
        <w:rPr>
          <w:rFonts w:hAnsi="標楷體" w:hint="eastAsia"/>
          <w:lang w:eastAsia="zh-HK"/>
        </w:rPr>
        <w:t>○</w:t>
      </w:r>
      <w:proofErr w:type="gramStart"/>
      <w:r w:rsidR="00D6054A" w:rsidRPr="0006450D">
        <w:rPr>
          <w:rFonts w:hint="eastAsia"/>
          <w:lang w:eastAsia="zh-HK"/>
        </w:rPr>
        <w:t>星於</w:t>
      </w:r>
      <w:r w:rsidR="00D6054A" w:rsidRPr="0006450D">
        <w:rPr>
          <w:rFonts w:hint="eastAsia"/>
        </w:rPr>
        <w:t>106</w:t>
      </w:r>
      <w:r w:rsidR="00D6054A" w:rsidRPr="0006450D">
        <w:rPr>
          <w:rFonts w:hint="eastAsia"/>
          <w:lang w:eastAsia="zh-HK"/>
        </w:rPr>
        <w:t>年</w:t>
      </w:r>
      <w:r w:rsidR="00D6054A" w:rsidRPr="0006450D">
        <w:rPr>
          <w:rFonts w:hint="eastAsia"/>
        </w:rPr>
        <w:t>6</w:t>
      </w:r>
      <w:r w:rsidR="00D6054A" w:rsidRPr="0006450D">
        <w:rPr>
          <w:rFonts w:hint="eastAsia"/>
          <w:lang w:eastAsia="zh-HK"/>
        </w:rPr>
        <w:t>月</w:t>
      </w:r>
      <w:proofErr w:type="gramEnd"/>
      <w:r w:rsidR="00D6054A" w:rsidRPr="0006450D">
        <w:rPr>
          <w:rFonts w:hint="eastAsia"/>
        </w:rPr>
        <w:t>19</w:t>
      </w:r>
      <w:r w:rsidR="00D6054A" w:rsidRPr="0006450D">
        <w:rPr>
          <w:rFonts w:hint="eastAsia"/>
          <w:lang w:eastAsia="zh-HK"/>
        </w:rPr>
        <w:t>日新北地院審理時到庭證稱：「</w:t>
      </w:r>
      <w:r w:rsidR="00492D97" w:rsidRPr="0006450D">
        <w:rPr>
          <w:rFonts w:hint="eastAsia"/>
        </w:rPr>
        <w:t>(</w:t>
      </w:r>
      <w:r w:rsidR="00492D97" w:rsidRPr="0006450D">
        <w:rPr>
          <w:rFonts w:hint="eastAsia"/>
          <w:lang w:eastAsia="zh-HK"/>
        </w:rPr>
        <w:t>問：是否等待案情談的明朗清楚才開始製作筆錄？</w:t>
      </w:r>
      <w:proofErr w:type="gramStart"/>
      <w:r w:rsidR="00492D97" w:rsidRPr="0006450D">
        <w:rPr>
          <w:rFonts w:hint="eastAsia"/>
        </w:rPr>
        <w:t>)</w:t>
      </w:r>
      <w:r w:rsidR="00492D97" w:rsidRPr="0006450D">
        <w:rPr>
          <w:rFonts w:hint="eastAsia"/>
          <w:lang w:eastAsia="zh-HK"/>
        </w:rPr>
        <w:t>對</w:t>
      </w:r>
      <w:proofErr w:type="gramEnd"/>
      <w:r w:rsidR="00492D97" w:rsidRPr="0006450D">
        <w:rPr>
          <w:rFonts w:hint="eastAsia"/>
        </w:rPr>
        <w:t>。(</w:t>
      </w:r>
      <w:r w:rsidR="00492D97" w:rsidRPr="0006450D">
        <w:rPr>
          <w:rFonts w:hint="eastAsia"/>
          <w:lang w:eastAsia="zh-HK"/>
        </w:rPr>
        <w:t>問：製作筆錄時你有無印象有無錄音？</w:t>
      </w:r>
      <w:proofErr w:type="gramStart"/>
      <w:r w:rsidR="00492D97" w:rsidRPr="0006450D">
        <w:rPr>
          <w:rFonts w:hint="eastAsia"/>
        </w:rPr>
        <w:t>)</w:t>
      </w:r>
      <w:r w:rsidR="00492D97" w:rsidRPr="0006450D">
        <w:rPr>
          <w:rFonts w:hint="eastAsia"/>
          <w:lang w:eastAsia="zh-HK"/>
        </w:rPr>
        <w:t>有錄音</w:t>
      </w:r>
      <w:proofErr w:type="gramEnd"/>
      <w:r w:rsidR="00492D97" w:rsidRPr="0006450D">
        <w:rPr>
          <w:rFonts w:hint="eastAsia"/>
        </w:rPr>
        <w:t>，</w:t>
      </w:r>
      <w:r w:rsidR="00492D97" w:rsidRPr="0006450D">
        <w:rPr>
          <w:rFonts w:hint="eastAsia"/>
          <w:lang w:eastAsia="zh-HK"/>
        </w:rPr>
        <w:t>當時有採取錄音</w:t>
      </w:r>
      <w:r w:rsidR="00492D97" w:rsidRPr="0006450D">
        <w:rPr>
          <w:rFonts w:hint="eastAsia"/>
        </w:rPr>
        <w:t>。(</w:t>
      </w:r>
      <w:r w:rsidR="00492D97" w:rsidRPr="0006450D">
        <w:rPr>
          <w:rFonts w:hint="eastAsia"/>
          <w:lang w:eastAsia="zh-HK"/>
        </w:rPr>
        <w:t>問：錄音是由台南二分局或刑事局留存？</w:t>
      </w:r>
      <w:proofErr w:type="gramStart"/>
      <w:r w:rsidR="00492D97" w:rsidRPr="0006450D">
        <w:rPr>
          <w:rFonts w:hint="eastAsia"/>
        </w:rPr>
        <w:t>)</w:t>
      </w:r>
      <w:r w:rsidR="00492D97" w:rsidRPr="0006450D">
        <w:rPr>
          <w:rFonts w:hint="eastAsia"/>
          <w:lang w:eastAsia="zh-HK"/>
        </w:rPr>
        <w:t>該案件是在刑事局統籌辦理</w:t>
      </w:r>
      <w:proofErr w:type="gramEnd"/>
      <w:r w:rsidR="00492D97" w:rsidRPr="0006450D">
        <w:rPr>
          <w:rFonts w:hint="eastAsia"/>
        </w:rPr>
        <w:t>，</w:t>
      </w:r>
      <w:r w:rsidR="00492D97" w:rsidRPr="0006450D">
        <w:rPr>
          <w:rFonts w:hint="eastAsia"/>
          <w:lang w:eastAsia="zh-HK"/>
        </w:rPr>
        <w:t>應該</w:t>
      </w:r>
      <w:r w:rsidR="00492D97" w:rsidRPr="0006450D">
        <w:rPr>
          <w:rFonts w:hint="eastAsia"/>
          <w:lang w:eastAsia="zh-HK"/>
        </w:rPr>
        <w:lastRenderedPageBreak/>
        <w:t>留存在刑事局</w:t>
      </w:r>
      <w:r w:rsidR="00492D97" w:rsidRPr="0006450D">
        <w:rPr>
          <w:rFonts w:hint="eastAsia"/>
        </w:rPr>
        <w:t>。</w:t>
      </w:r>
      <w:r w:rsidR="00D6054A" w:rsidRPr="0006450D">
        <w:rPr>
          <w:rFonts w:hint="eastAsia"/>
          <w:lang w:eastAsia="zh-HK"/>
        </w:rPr>
        <w:t>」等語</w:t>
      </w:r>
      <w:r w:rsidR="00D6054A" w:rsidRPr="0006450D">
        <w:rPr>
          <w:rFonts w:hint="eastAsia"/>
        </w:rPr>
        <w:t>，</w:t>
      </w:r>
      <w:r w:rsidR="00D6054A" w:rsidRPr="0006450D">
        <w:rPr>
          <w:rFonts w:hint="eastAsia"/>
          <w:lang w:eastAsia="zh-HK"/>
        </w:rPr>
        <w:t>顯示於製作該警</w:t>
      </w:r>
      <w:proofErr w:type="gramStart"/>
      <w:r w:rsidR="00D6054A" w:rsidRPr="0006450D">
        <w:rPr>
          <w:rFonts w:hint="eastAsia"/>
          <w:lang w:eastAsia="zh-HK"/>
        </w:rPr>
        <w:t>詢</w:t>
      </w:r>
      <w:proofErr w:type="gramEnd"/>
      <w:r w:rsidR="00D6054A" w:rsidRPr="0006450D">
        <w:rPr>
          <w:rFonts w:hint="eastAsia"/>
          <w:lang w:eastAsia="zh-HK"/>
        </w:rPr>
        <w:t>筆錄時確有錄音</w:t>
      </w:r>
      <w:r w:rsidR="00D6054A" w:rsidRPr="0006450D">
        <w:rPr>
          <w:rFonts w:hint="eastAsia"/>
        </w:rPr>
        <w:t>，</w:t>
      </w:r>
      <w:r w:rsidR="00D6054A" w:rsidRPr="0006450D">
        <w:rPr>
          <w:rFonts w:hint="eastAsia"/>
          <w:lang w:eastAsia="zh-HK"/>
        </w:rPr>
        <w:t>而</w:t>
      </w:r>
      <w:r w:rsidR="007B4113" w:rsidRPr="0006450D">
        <w:rPr>
          <w:rFonts w:hint="eastAsia"/>
          <w:lang w:eastAsia="zh-HK"/>
        </w:rPr>
        <w:t>陳訴人對於其</w:t>
      </w:r>
      <w:r w:rsidR="007B4113" w:rsidRPr="0006450D">
        <w:rPr>
          <w:rFonts w:hint="eastAsia"/>
        </w:rPr>
        <w:t>83</w:t>
      </w:r>
      <w:r w:rsidR="007B4113" w:rsidRPr="0006450D">
        <w:rPr>
          <w:rFonts w:hint="eastAsia"/>
          <w:lang w:eastAsia="zh-HK"/>
        </w:rPr>
        <w:t>年</w:t>
      </w:r>
      <w:r w:rsidR="007B4113" w:rsidRPr="0006450D">
        <w:rPr>
          <w:rFonts w:hint="eastAsia"/>
        </w:rPr>
        <w:t>6</w:t>
      </w:r>
      <w:r w:rsidR="007B4113" w:rsidRPr="0006450D">
        <w:rPr>
          <w:rFonts w:hint="eastAsia"/>
          <w:lang w:eastAsia="zh-HK"/>
        </w:rPr>
        <w:t>月</w:t>
      </w:r>
      <w:r w:rsidR="007B4113" w:rsidRPr="0006450D">
        <w:rPr>
          <w:rFonts w:hint="eastAsia"/>
        </w:rPr>
        <w:t>22</w:t>
      </w:r>
      <w:r w:rsidR="007B4113" w:rsidRPr="0006450D">
        <w:rPr>
          <w:rFonts w:hint="eastAsia"/>
          <w:lang w:eastAsia="zh-HK"/>
        </w:rPr>
        <w:t>日警</w:t>
      </w:r>
      <w:proofErr w:type="gramStart"/>
      <w:r w:rsidR="007B4113" w:rsidRPr="0006450D">
        <w:rPr>
          <w:rFonts w:hint="eastAsia"/>
          <w:lang w:eastAsia="zh-HK"/>
        </w:rPr>
        <w:t>詢</w:t>
      </w:r>
      <w:proofErr w:type="gramEnd"/>
      <w:r w:rsidR="007B4113" w:rsidRPr="0006450D">
        <w:rPr>
          <w:rFonts w:hint="eastAsia"/>
          <w:lang w:eastAsia="zh-HK"/>
        </w:rPr>
        <w:t>筆錄製作之合法性及自白</w:t>
      </w:r>
      <w:r w:rsidR="0018615E" w:rsidRPr="0006450D">
        <w:rPr>
          <w:rFonts w:hint="eastAsia"/>
          <w:lang w:eastAsia="zh-HK"/>
        </w:rPr>
        <w:t>之</w:t>
      </w:r>
      <w:r w:rsidR="007B4113">
        <w:rPr>
          <w:rFonts w:hint="eastAsia"/>
          <w:lang w:eastAsia="zh-HK"/>
        </w:rPr>
        <w:t>任意性既已提出合理之質疑</w:t>
      </w:r>
      <w:r w:rsidR="007B4113">
        <w:rPr>
          <w:rFonts w:hint="eastAsia"/>
        </w:rPr>
        <w:t>，</w:t>
      </w:r>
      <w:r w:rsidR="007B4113">
        <w:rPr>
          <w:rFonts w:hint="eastAsia"/>
          <w:lang w:eastAsia="zh-HK"/>
        </w:rPr>
        <w:t>自應</w:t>
      </w:r>
      <w:r w:rsidR="0018615E">
        <w:rPr>
          <w:rFonts w:hint="eastAsia"/>
          <w:lang w:eastAsia="zh-HK"/>
        </w:rPr>
        <w:t>由</w:t>
      </w:r>
      <w:r w:rsidR="000E50E5">
        <w:rPr>
          <w:rFonts w:hint="eastAsia"/>
          <w:lang w:eastAsia="zh-HK"/>
        </w:rPr>
        <w:t>檢察官就該自白係出於自由意志，提出相關之證據以為證明</w:t>
      </w:r>
      <w:r w:rsidR="007B4113">
        <w:rPr>
          <w:rFonts w:hint="eastAsia"/>
        </w:rPr>
        <w:t>。</w:t>
      </w:r>
    </w:p>
    <w:p w:rsidR="00336A62" w:rsidRDefault="00152586" w:rsidP="002F24FE">
      <w:pPr>
        <w:pStyle w:val="5"/>
      </w:pPr>
      <w:r>
        <w:rPr>
          <w:rFonts w:hint="eastAsia"/>
          <w:lang w:eastAsia="zh-HK"/>
        </w:rPr>
        <w:t>卷查新北地院於本案第一審審理</w:t>
      </w:r>
      <w:proofErr w:type="gramStart"/>
      <w:r>
        <w:rPr>
          <w:rFonts w:hint="eastAsia"/>
          <w:lang w:eastAsia="zh-HK"/>
        </w:rPr>
        <w:t>期間</w:t>
      </w:r>
      <w:r>
        <w:rPr>
          <w:rFonts w:hint="eastAsia"/>
        </w:rPr>
        <w:t>，</w:t>
      </w:r>
      <w:proofErr w:type="gramEnd"/>
      <w:r>
        <w:rPr>
          <w:rFonts w:hint="eastAsia"/>
          <w:lang w:eastAsia="zh-HK"/>
        </w:rPr>
        <w:t>曾</w:t>
      </w:r>
      <w:r w:rsidR="003C1A39">
        <w:rPr>
          <w:rFonts w:hint="eastAsia"/>
          <w:lang w:eastAsia="zh-HK"/>
        </w:rPr>
        <w:t>於</w:t>
      </w:r>
      <w:r w:rsidR="003C1A39">
        <w:rPr>
          <w:rFonts w:hint="eastAsia"/>
        </w:rPr>
        <w:t>106</w:t>
      </w:r>
      <w:r w:rsidR="003C1A39">
        <w:rPr>
          <w:rFonts w:hint="eastAsia"/>
          <w:lang w:eastAsia="zh-HK"/>
        </w:rPr>
        <w:t>年</w:t>
      </w:r>
      <w:r w:rsidR="003C1A39">
        <w:rPr>
          <w:rFonts w:hint="eastAsia"/>
        </w:rPr>
        <w:t>6</w:t>
      </w:r>
      <w:r w:rsidR="003C1A39">
        <w:rPr>
          <w:rFonts w:hint="eastAsia"/>
          <w:lang w:eastAsia="zh-HK"/>
        </w:rPr>
        <w:t>月</w:t>
      </w:r>
      <w:r w:rsidR="003C1A39">
        <w:rPr>
          <w:rFonts w:hint="eastAsia"/>
        </w:rPr>
        <w:t>20</w:t>
      </w:r>
      <w:r w:rsidR="003C1A39">
        <w:rPr>
          <w:rFonts w:hint="eastAsia"/>
          <w:lang w:eastAsia="zh-HK"/>
        </w:rPr>
        <w:t>日及同</w:t>
      </w:r>
      <w:r>
        <w:rPr>
          <w:rFonts w:hint="eastAsia"/>
          <w:lang w:eastAsia="zh-HK"/>
        </w:rPr>
        <w:t>年</w:t>
      </w:r>
      <w:r>
        <w:rPr>
          <w:rFonts w:hint="eastAsia"/>
        </w:rPr>
        <w:t>10</w:t>
      </w:r>
      <w:r>
        <w:rPr>
          <w:rFonts w:hint="eastAsia"/>
          <w:lang w:eastAsia="zh-HK"/>
        </w:rPr>
        <w:t>月</w:t>
      </w:r>
      <w:r>
        <w:rPr>
          <w:rFonts w:hint="eastAsia"/>
        </w:rPr>
        <w:t>20</w:t>
      </w:r>
      <w:r>
        <w:rPr>
          <w:rFonts w:hint="eastAsia"/>
          <w:lang w:eastAsia="zh-HK"/>
        </w:rPr>
        <w:t>日</w:t>
      </w:r>
      <w:r w:rsidR="003C1A39">
        <w:rPr>
          <w:rFonts w:hint="eastAsia"/>
          <w:lang w:eastAsia="zh-HK"/>
        </w:rPr>
        <w:t>兩度行文</w:t>
      </w:r>
      <w:r>
        <w:rPr>
          <w:rFonts w:hint="eastAsia"/>
          <w:lang w:eastAsia="zh-HK"/>
        </w:rPr>
        <w:t>函</w:t>
      </w:r>
      <w:r w:rsidR="00407B47">
        <w:rPr>
          <w:rFonts w:hint="eastAsia"/>
          <w:lang w:eastAsia="zh-HK"/>
        </w:rPr>
        <w:t>請內政部警政署刑事警察局提供本件被告</w:t>
      </w:r>
      <w:proofErr w:type="gramStart"/>
      <w:r w:rsidR="00407B47">
        <w:rPr>
          <w:rFonts w:hint="eastAsia"/>
          <w:lang w:eastAsia="zh-HK"/>
        </w:rPr>
        <w:t>姚</w:t>
      </w:r>
      <w:proofErr w:type="gramEnd"/>
      <w:r w:rsidR="00407B47">
        <w:rPr>
          <w:rFonts w:hAnsi="標楷體" w:hint="eastAsia"/>
          <w:lang w:eastAsia="zh-HK"/>
        </w:rPr>
        <w:t>○</w:t>
      </w:r>
      <w:r w:rsidR="003C1A39">
        <w:rPr>
          <w:rFonts w:hint="eastAsia"/>
          <w:lang w:eastAsia="zh-HK"/>
        </w:rPr>
        <w:t>壽之警</w:t>
      </w:r>
      <w:proofErr w:type="gramStart"/>
      <w:r w:rsidR="003C1A39">
        <w:rPr>
          <w:rFonts w:hint="eastAsia"/>
          <w:lang w:eastAsia="zh-HK"/>
        </w:rPr>
        <w:t>詢</w:t>
      </w:r>
      <w:proofErr w:type="gramEnd"/>
      <w:r w:rsidR="003C1A39">
        <w:rPr>
          <w:rFonts w:hint="eastAsia"/>
          <w:lang w:eastAsia="zh-HK"/>
        </w:rPr>
        <w:t>錄音檔</w:t>
      </w:r>
      <w:r w:rsidR="003C1A39">
        <w:rPr>
          <w:rFonts w:hint="eastAsia"/>
        </w:rPr>
        <w:t>，</w:t>
      </w:r>
      <w:r w:rsidR="002B5BA0">
        <w:rPr>
          <w:rFonts w:hint="eastAsia"/>
          <w:lang w:eastAsia="zh-HK"/>
        </w:rPr>
        <w:t>惟據該局於</w:t>
      </w:r>
      <w:r w:rsidR="002B5BA0">
        <w:rPr>
          <w:rFonts w:hint="eastAsia"/>
        </w:rPr>
        <w:t>106</w:t>
      </w:r>
      <w:r w:rsidR="002B5BA0">
        <w:rPr>
          <w:rFonts w:hint="eastAsia"/>
          <w:lang w:eastAsia="zh-HK"/>
        </w:rPr>
        <w:t>年</w:t>
      </w:r>
      <w:r w:rsidR="002B5BA0">
        <w:rPr>
          <w:rFonts w:hint="eastAsia"/>
        </w:rPr>
        <w:t>11</w:t>
      </w:r>
      <w:r w:rsidR="002B5BA0">
        <w:rPr>
          <w:rFonts w:hint="eastAsia"/>
          <w:lang w:eastAsia="zh-HK"/>
        </w:rPr>
        <w:t>月</w:t>
      </w:r>
      <w:r w:rsidR="002B5BA0">
        <w:rPr>
          <w:rFonts w:hint="eastAsia"/>
        </w:rPr>
        <w:t>23</w:t>
      </w:r>
      <w:r w:rsidR="002B5BA0">
        <w:rPr>
          <w:rFonts w:hint="eastAsia"/>
          <w:lang w:eastAsia="zh-HK"/>
        </w:rPr>
        <w:t>日刑偵一三字第</w:t>
      </w:r>
      <w:r w:rsidR="002B5BA0">
        <w:rPr>
          <w:rFonts w:hint="eastAsia"/>
        </w:rPr>
        <w:t>1068007110</w:t>
      </w:r>
      <w:r w:rsidR="002B5BA0">
        <w:rPr>
          <w:rFonts w:hint="eastAsia"/>
          <w:lang w:eastAsia="zh-HK"/>
        </w:rPr>
        <w:t>號函</w:t>
      </w:r>
      <w:r w:rsidR="004C4A61">
        <w:rPr>
          <w:rFonts w:hint="eastAsia"/>
          <w:lang w:eastAsia="zh-HK"/>
        </w:rPr>
        <w:t>復新北</w:t>
      </w:r>
      <w:proofErr w:type="gramStart"/>
      <w:r w:rsidR="004C4A61">
        <w:rPr>
          <w:rFonts w:hint="eastAsia"/>
          <w:lang w:eastAsia="zh-HK"/>
        </w:rPr>
        <w:t>地院略稱</w:t>
      </w:r>
      <w:proofErr w:type="gramEnd"/>
      <w:r w:rsidR="004C4A61">
        <w:rPr>
          <w:rFonts w:hint="eastAsia"/>
        </w:rPr>
        <w:t>，</w:t>
      </w:r>
      <w:r w:rsidR="00FE5D73">
        <w:rPr>
          <w:rFonts w:hint="eastAsia"/>
          <w:lang w:eastAsia="zh-HK"/>
        </w:rPr>
        <w:t>有關該局偵辦犯嫌</w:t>
      </w:r>
      <w:proofErr w:type="gramStart"/>
      <w:r w:rsidR="00FE5D73">
        <w:rPr>
          <w:rFonts w:hint="eastAsia"/>
          <w:lang w:eastAsia="zh-HK"/>
        </w:rPr>
        <w:t>姚</w:t>
      </w:r>
      <w:proofErr w:type="gramEnd"/>
      <w:r w:rsidR="00FE5D73">
        <w:rPr>
          <w:rFonts w:hAnsi="標楷體" w:hint="eastAsia"/>
          <w:lang w:eastAsia="zh-HK"/>
        </w:rPr>
        <w:t>○</w:t>
      </w:r>
      <w:r w:rsidR="00A919F2">
        <w:rPr>
          <w:rFonts w:hint="eastAsia"/>
          <w:lang w:eastAsia="zh-HK"/>
        </w:rPr>
        <w:t>壽涉嫌強盜等案</w:t>
      </w:r>
      <w:r w:rsidR="00A919F2">
        <w:rPr>
          <w:rFonts w:hint="eastAsia"/>
        </w:rPr>
        <w:t>，</w:t>
      </w:r>
      <w:r w:rsidR="00A919F2">
        <w:rPr>
          <w:rFonts w:hint="eastAsia"/>
          <w:lang w:eastAsia="zh-HK"/>
        </w:rPr>
        <w:t>經調原始卷宗</w:t>
      </w:r>
      <w:r w:rsidR="00F54643">
        <w:rPr>
          <w:rFonts w:hint="eastAsia"/>
          <w:lang w:eastAsia="zh-HK"/>
        </w:rPr>
        <w:t>並無警</w:t>
      </w:r>
      <w:proofErr w:type="gramStart"/>
      <w:r w:rsidR="00F54643">
        <w:rPr>
          <w:rFonts w:hint="eastAsia"/>
          <w:lang w:eastAsia="zh-HK"/>
        </w:rPr>
        <w:t>詢</w:t>
      </w:r>
      <w:proofErr w:type="gramEnd"/>
      <w:r w:rsidR="00F54643">
        <w:rPr>
          <w:rFonts w:hint="eastAsia"/>
          <w:lang w:eastAsia="zh-HK"/>
        </w:rPr>
        <w:t>錄音</w:t>
      </w:r>
      <w:proofErr w:type="gramStart"/>
      <w:r w:rsidR="00F54643">
        <w:rPr>
          <w:rFonts w:hint="eastAsia"/>
          <w:lang w:eastAsia="zh-HK"/>
        </w:rPr>
        <w:t>檔</w:t>
      </w:r>
      <w:proofErr w:type="gramEnd"/>
      <w:r w:rsidR="00F54643">
        <w:rPr>
          <w:rFonts w:hint="eastAsia"/>
          <w:lang w:eastAsia="zh-HK"/>
        </w:rPr>
        <w:t>資料</w:t>
      </w:r>
      <w:r w:rsidR="00F54643">
        <w:rPr>
          <w:rFonts w:hint="eastAsia"/>
        </w:rPr>
        <w:t>，</w:t>
      </w:r>
      <w:r w:rsidR="00F54643">
        <w:rPr>
          <w:rFonts w:hint="eastAsia"/>
          <w:lang w:eastAsia="zh-HK"/>
        </w:rPr>
        <w:t>惟已於</w:t>
      </w:r>
      <w:proofErr w:type="gramStart"/>
      <w:r w:rsidR="00F54643">
        <w:rPr>
          <w:rFonts w:hint="eastAsia"/>
          <w:lang w:eastAsia="zh-HK"/>
        </w:rPr>
        <w:t>前函提供姚</w:t>
      </w:r>
      <w:proofErr w:type="gramEnd"/>
      <w:r w:rsidR="00F54643">
        <w:rPr>
          <w:rFonts w:hint="eastAsia"/>
          <w:lang w:eastAsia="zh-HK"/>
        </w:rPr>
        <w:t>嫌警</w:t>
      </w:r>
      <w:proofErr w:type="gramStart"/>
      <w:r w:rsidR="00F54643">
        <w:rPr>
          <w:rFonts w:hint="eastAsia"/>
          <w:lang w:eastAsia="zh-HK"/>
        </w:rPr>
        <w:t>詢</w:t>
      </w:r>
      <w:proofErr w:type="gramEnd"/>
      <w:r w:rsidR="00F54643">
        <w:rPr>
          <w:rFonts w:hint="eastAsia"/>
          <w:lang w:eastAsia="zh-HK"/>
        </w:rPr>
        <w:t>筆錄影本</w:t>
      </w:r>
      <w:r w:rsidR="00407B47">
        <w:rPr>
          <w:rFonts w:hint="eastAsia"/>
          <w:lang w:eastAsia="zh-HK"/>
        </w:rPr>
        <w:t>及承辦人員閻</w:t>
      </w:r>
      <w:r w:rsidR="00407B47">
        <w:rPr>
          <w:rFonts w:hAnsi="標楷體" w:hint="eastAsia"/>
          <w:lang w:eastAsia="zh-HK"/>
        </w:rPr>
        <w:t>○</w:t>
      </w:r>
      <w:r w:rsidR="0038619F">
        <w:rPr>
          <w:rFonts w:hint="eastAsia"/>
          <w:lang w:eastAsia="zh-HK"/>
        </w:rPr>
        <w:t>星之年籍等相關資料在案</w:t>
      </w:r>
      <w:r w:rsidR="00A34078">
        <w:rPr>
          <w:rFonts w:hint="eastAsia"/>
          <w:lang w:eastAsia="zh-HK"/>
        </w:rPr>
        <w:t>等語</w:t>
      </w:r>
      <w:r w:rsidR="002B5BA0">
        <w:rPr>
          <w:rFonts w:hint="eastAsia"/>
        </w:rPr>
        <w:t>。</w:t>
      </w:r>
    </w:p>
    <w:p w:rsidR="003C1A39" w:rsidRDefault="003F2E07" w:rsidP="002F24FE">
      <w:pPr>
        <w:pStyle w:val="5"/>
      </w:pPr>
      <w:r>
        <w:rPr>
          <w:rFonts w:hint="eastAsia"/>
          <w:lang w:eastAsia="zh-HK"/>
        </w:rPr>
        <w:t>另</w:t>
      </w:r>
      <w:r w:rsidR="00A41952">
        <w:rPr>
          <w:rFonts w:hint="eastAsia"/>
          <w:lang w:eastAsia="zh-HK"/>
        </w:rPr>
        <w:t>查</w:t>
      </w:r>
      <w:r w:rsidR="00FB4083">
        <w:rPr>
          <w:rFonts w:hint="eastAsia"/>
          <w:lang w:eastAsia="zh-HK"/>
        </w:rPr>
        <w:t>當初原板</w:t>
      </w:r>
      <w:r w:rsidR="00FB4083">
        <w:rPr>
          <w:rFonts w:hint="eastAsia"/>
        </w:rPr>
        <w:t>橋</w:t>
      </w:r>
      <w:r w:rsidR="00FB4083">
        <w:rPr>
          <w:rFonts w:hint="eastAsia"/>
          <w:lang w:eastAsia="zh-HK"/>
        </w:rPr>
        <w:t>地檢署檢察官於</w:t>
      </w:r>
      <w:proofErr w:type="gramStart"/>
      <w:r w:rsidR="00FB4083">
        <w:rPr>
          <w:rFonts w:hint="eastAsia"/>
        </w:rPr>
        <w:t>83</w:t>
      </w:r>
      <w:r w:rsidR="00FB4083">
        <w:rPr>
          <w:rFonts w:hint="eastAsia"/>
          <w:lang w:eastAsia="zh-HK"/>
        </w:rPr>
        <w:t>年</w:t>
      </w:r>
      <w:r w:rsidR="005D2AD2">
        <w:rPr>
          <w:rFonts w:hint="eastAsia"/>
        </w:rPr>
        <w:t>10</w:t>
      </w:r>
      <w:r w:rsidR="005D2AD2">
        <w:rPr>
          <w:rFonts w:hint="eastAsia"/>
          <w:lang w:eastAsia="zh-HK"/>
        </w:rPr>
        <w:t>月間將本</w:t>
      </w:r>
      <w:proofErr w:type="gramEnd"/>
      <w:r w:rsidR="005D2AD2">
        <w:rPr>
          <w:rFonts w:hint="eastAsia"/>
          <w:lang w:eastAsia="zh-HK"/>
        </w:rPr>
        <w:t>案提起公訴</w:t>
      </w:r>
      <w:r w:rsidR="00B4329C">
        <w:rPr>
          <w:rFonts w:hint="eastAsia"/>
        </w:rPr>
        <w:t>，</w:t>
      </w:r>
      <w:r w:rsidR="00B4329C">
        <w:rPr>
          <w:rFonts w:hint="eastAsia"/>
          <w:lang w:eastAsia="zh-HK"/>
        </w:rPr>
        <w:t>並將相關卷宗證物函送板橋地院</w:t>
      </w:r>
      <w:r w:rsidR="005D2AD2">
        <w:rPr>
          <w:rFonts w:hint="eastAsia"/>
          <w:lang w:eastAsia="zh-HK"/>
        </w:rPr>
        <w:t>時</w:t>
      </w:r>
      <w:r w:rsidR="005D2AD2">
        <w:rPr>
          <w:rFonts w:hint="eastAsia"/>
        </w:rPr>
        <w:t>，</w:t>
      </w:r>
      <w:r w:rsidR="00B4329C">
        <w:rPr>
          <w:rFonts w:hint="eastAsia"/>
          <w:lang w:eastAsia="zh-HK"/>
        </w:rPr>
        <w:t>依原板</w:t>
      </w:r>
      <w:r w:rsidR="00B4329C">
        <w:rPr>
          <w:rFonts w:hint="eastAsia"/>
        </w:rPr>
        <w:t>橋</w:t>
      </w:r>
      <w:r w:rsidR="00B4329C">
        <w:rPr>
          <w:rFonts w:hint="eastAsia"/>
          <w:lang w:eastAsia="zh-HK"/>
        </w:rPr>
        <w:t>地檢署板</w:t>
      </w:r>
      <w:proofErr w:type="gramStart"/>
      <w:r w:rsidR="00B4329C">
        <w:rPr>
          <w:rFonts w:hint="eastAsia"/>
          <w:lang w:eastAsia="zh-HK"/>
        </w:rPr>
        <w:t>檢銅新</w:t>
      </w:r>
      <w:proofErr w:type="gramEnd"/>
      <w:r w:rsidR="00B4329C">
        <w:rPr>
          <w:rFonts w:hint="eastAsia"/>
          <w:lang w:eastAsia="zh-HK"/>
        </w:rPr>
        <w:t>字第</w:t>
      </w:r>
      <w:r w:rsidR="00B4329C">
        <w:rPr>
          <w:rFonts w:hint="eastAsia"/>
        </w:rPr>
        <w:t>58174</w:t>
      </w:r>
      <w:r w:rsidR="00B4329C">
        <w:rPr>
          <w:rFonts w:hint="eastAsia"/>
          <w:lang w:eastAsia="zh-HK"/>
        </w:rPr>
        <w:t>號函主旨所載「</w:t>
      </w:r>
      <w:r w:rsidR="00E85E58">
        <w:rPr>
          <w:rFonts w:hint="eastAsia"/>
          <w:lang w:eastAsia="zh-HK"/>
        </w:rPr>
        <w:t>檢送</w:t>
      </w:r>
      <w:proofErr w:type="gramStart"/>
      <w:r w:rsidR="00E85E58">
        <w:rPr>
          <w:rFonts w:hint="eastAsia"/>
          <w:lang w:eastAsia="zh-HK"/>
        </w:rPr>
        <w:t>本署</w:t>
      </w:r>
      <w:r w:rsidR="00E85E58">
        <w:rPr>
          <w:rFonts w:hint="eastAsia"/>
        </w:rPr>
        <w:t>83</w:t>
      </w:r>
      <w:r w:rsidR="00E85E58">
        <w:rPr>
          <w:rFonts w:hint="eastAsia"/>
          <w:lang w:eastAsia="zh-HK"/>
        </w:rPr>
        <w:t>年偵</w:t>
      </w:r>
      <w:proofErr w:type="gramEnd"/>
      <w:r w:rsidR="00E85E58">
        <w:rPr>
          <w:rFonts w:hint="eastAsia"/>
          <w:lang w:eastAsia="zh-HK"/>
        </w:rPr>
        <w:t>字第</w:t>
      </w:r>
      <w:r w:rsidR="00E85E58">
        <w:rPr>
          <w:rFonts w:hint="eastAsia"/>
        </w:rPr>
        <w:t>10338、13308</w:t>
      </w:r>
      <w:r w:rsidR="007D71B5">
        <w:rPr>
          <w:rFonts w:hint="eastAsia"/>
          <w:lang w:eastAsia="zh-HK"/>
        </w:rPr>
        <w:t>號被告</w:t>
      </w:r>
      <w:proofErr w:type="gramStart"/>
      <w:r w:rsidR="007D71B5">
        <w:rPr>
          <w:rFonts w:hint="eastAsia"/>
          <w:lang w:eastAsia="zh-HK"/>
        </w:rPr>
        <w:t>黃</w:t>
      </w:r>
      <w:r w:rsidR="007D71B5">
        <w:rPr>
          <w:rFonts w:hAnsi="標楷體" w:hint="eastAsia"/>
          <w:lang w:eastAsia="zh-HK"/>
        </w:rPr>
        <w:t>○</w:t>
      </w:r>
      <w:r w:rsidR="00E85E58">
        <w:rPr>
          <w:rFonts w:hint="eastAsia"/>
          <w:lang w:eastAsia="zh-HK"/>
        </w:rPr>
        <w:t>勳</w:t>
      </w:r>
      <w:r w:rsidR="00590A3A">
        <w:rPr>
          <w:rFonts w:hint="eastAsia"/>
          <w:lang w:eastAsia="zh-HK"/>
        </w:rPr>
        <w:t>等</w:t>
      </w:r>
      <w:proofErr w:type="gramEnd"/>
      <w:r w:rsidR="00590A3A">
        <w:rPr>
          <w:rFonts w:hint="eastAsia"/>
          <w:lang w:eastAsia="zh-HK"/>
        </w:rPr>
        <w:t>強盜等案卷拾壹宗</w:t>
      </w:r>
      <w:r w:rsidR="00590A3A">
        <w:rPr>
          <w:rFonts w:hint="eastAsia"/>
        </w:rPr>
        <w:t>、</w:t>
      </w:r>
      <w:r w:rsidR="00590A3A">
        <w:rPr>
          <w:rFonts w:hint="eastAsia"/>
          <w:lang w:eastAsia="zh-HK"/>
        </w:rPr>
        <w:t>起訴書正本五件</w:t>
      </w:r>
      <w:r w:rsidR="00590A3A">
        <w:rPr>
          <w:rFonts w:hint="eastAsia"/>
        </w:rPr>
        <w:t>、</w:t>
      </w:r>
      <w:r w:rsidR="00590A3A">
        <w:rPr>
          <w:rFonts w:hint="eastAsia"/>
          <w:lang w:eastAsia="zh-HK"/>
        </w:rPr>
        <w:t>偵查錄音帶肆</w:t>
      </w:r>
      <w:proofErr w:type="gramStart"/>
      <w:r w:rsidR="00590A3A">
        <w:rPr>
          <w:rFonts w:hint="eastAsia"/>
          <w:lang w:eastAsia="zh-HK"/>
        </w:rPr>
        <w:t>捲</w:t>
      </w:r>
      <w:proofErr w:type="gramEnd"/>
      <w:r w:rsidR="00A24517">
        <w:rPr>
          <w:rFonts w:hint="eastAsia"/>
        </w:rPr>
        <w:t>。</w:t>
      </w:r>
      <w:r w:rsidR="00A24517">
        <w:rPr>
          <w:rFonts w:hint="eastAsia"/>
          <w:lang w:eastAsia="zh-HK"/>
        </w:rPr>
        <w:t>請</w:t>
      </w:r>
      <w:r w:rsidR="00A24517">
        <w:rPr>
          <w:rFonts w:hint="eastAsia"/>
        </w:rPr>
        <w:t xml:space="preserve">　</w:t>
      </w:r>
      <w:r w:rsidR="00A24517">
        <w:rPr>
          <w:rFonts w:hint="eastAsia"/>
          <w:lang w:eastAsia="zh-HK"/>
        </w:rPr>
        <w:t>查照辦理</w:t>
      </w:r>
      <w:r w:rsidR="00B4329C">
        <w:rPr>
          <w:rFonts w:hint="eastAsia"/>
          <w:lang w:eastAsia="zh-HK"/>
        </w:rPr>
        <w:t>」</w:t>
      </w:r>
      <w:r w:rsidR="00B4329C">
        <w:rPr>
          <w:rFonts w:hint="eastAsia"/>
        </w:rPr>
        <w:t>，</w:t>
      </w:r>
      <w:r w:rsidR="00A24517">
        <w:rPr>
          <w:rFonts w:hint="eastAsia"/>
          <w:lang w:eastAsia="zh-HK"/>
        </w:rPr>
        <w:t>可見當時移送資料</w:t>
      </w:r>
      <w:r w:rsidR="00B4329C">
        <w:rPr>
          <w:rFonts w:hint="eastAsia"/>
          <w:lang w:eastAsia="zh-HK"/>
        </w:rPr>
        <w:t>確有包括錄音帶</w:t>
      </w:r>
      <w:r w:rsidR="00B4329C">
        <w:rPr>
          <w:rFonts w:hint="eastAsia"/>
        </w:rPr>
        <w:t>4</w:t>
      </w:r>
      <w:proofErr w:type="gramStart"/>
      <w:r w:rsidR="00B4329C">
        <w:rPr>
          <w:rFonts w:hint="eastAsia"/>
          <w:lang w:eastAsia="zh-HK"/>
        </w:rPr>
        <w:t>捲</w:t>
      </w:r>
      <w:proofErr w:type="gramEnd"/>
      <w:r w:rsidR="00A24517">
        <w:rPr>
          <w:rFonts w:hint="eastAsia"/>
        </w:rPr>
        <w:t>；</w:t>
      </w:r>
      <w:r w:rsidR="00A24517">
        <w:rPr>
          <w:rFonts w:hint="eastAsia"/>
          <w:lang w:eastAsia="zh-HK"/>
        </w:rPr>
        <w:t>惟新北地檢署於</w:t>
      </w:r>
      <w:r w:rsidR="00A24517">
        <w:rPr>
          <w:rFonts w:hint="eastAsia"/>
        </w:rPr>
        <w:t>109</w:t>
      </w:r>
      <w:r w:rsidR="00A24517">
        <w:rPr>
          <w:rFonts w:hint="eastAsia"/>
          <w:lang w:eastAsia="zh-HK"/>
        </w:rPr>
        <w:t>年</w:t>
      </w:r>
      <w:r w:rsidR="00A24517">
        <w:rPr>
          <w:rFonts w:hint="eastAsia"/>
        </w:rPr>
        <w:t>4</w:t>
      </w:r>
      <w:r w:rsidR="00A24517">
        <w:rPr>
          <w:rFonts w:hint="eastAsia"/>
          <w:lang w:eastAsia="zh-HK"/>
        </w:rPr>
        <w:t>月</w:t>
      </w:r>
      <w:r w:rsidR="00A24517">
        <w:rPr>
          <w:rFonts w:hint="eastAsia"/>
        </w:rPr>
        <w:t>9</w:t>
      </w:r>
      <w:r w:rsidR="00A24517">
        <w:rPr>
          <w:rFonts w:hint="eastAsia"/>
          <w:lang w:eastAsia="zh-HK"/>
        </w:rPr>
        <w:t>日</w:t>
      </w:r>
      <w:r w:rsidR="00BD13A7">
        <w:rPr>
          <w:rFonts w:hint="eastAsia"/>
          <w:lang w:eastAsia="zh-HK"/>
        </w:rPr>
        <w:t>新北</w:t>
      </w:r>
      <w:proofErr w:type="gramStart"/>
      <w:r w:rsidR="00BD13A7">
        <w:rPr>
          <w:rFonts w:hint="eastAsia"/>
          <w:lang w:eastAsia="zh-HK"/>
        </w:rPr>
        <w:t>檢德檔字</w:t>
      </w:r>
      <w:proofErr w:type="gramEnd"/>
      <w:r w:rsidR="00BD13A7" w:rsidRPr="0006450D">
        <w:rPr>
          <w:rFonts w:hint="eastAsia"/>
          <w:lang w:eastAsia="zh-HK"/>
        </w:rPr>
        <w:t>第</w:t>
      </w:r>
      <w:r w:rsidR="00BD13A7" w:rsidRPr="0006450D">
        <w:rPr>
          <w:rFonts w:hint="eastAsia"/>
        </w:rPr>
        <w:t>301279</w:t>
      </w:r>
      <w:r w:rsidR="00A24517" w:rsidRPr="0006450D">
        <w:rPr>
          <w:rFonts w:hint="eastAsia"/>
          <w:lang w:eastAsia="zh-HK"/>
        </w:rPr>
        <w:t>號函檢送本院</w:t>
      </w:r>
      <w:r w:rsidR="00A76205" w:rsidRPr="0006450D">
        <w:rPr>
          <w:rFonts w:hint="eastAsia"/>
          <w:lang w:eastAsia="zh-HK"/>
        </w:rPr>
        <w:t>之該署</w:t>
      </w:r>
      <w:r w:rsidR="00A76205" w:rsidRPr="0006450D">
        <w:rPr>
          <w:rFonts w:hint="eastAsia"/>
        </w:rPr>
        <w:t>89</w:t>
      </w:r>
      <w:r w:rsidR="00A76205" w:rsidRPr="0006450D">
        <w:rPr>
          <w:rFonts w:hint="eastAsia"/>
          <w:lang w:eastAsia="zh-HK"/>
        </w:rPr>
        <w:t>年度檔</w:t>
      </w:r>
      <w:proofErr w:type="gramStart"/>
      <w:r w:rsidR="00A76205" w:rsidRPr="0006450D">
        <w:rPr>
          <w:rFonts w:hint="eastAsia"/>
          <w:lang w:eastAsia="zh-HK"/>
        </w:rPr>
        <w:t>偵</w:t>
      </w:r>
      <w:proofErr w:type="gramEnd"/>
      <w:r w:rsidR="00A76205" w:rsidRPr="0006450D">
        <w:rPr>
          <w:rFonts w:hint="eastAsia"/>
          <w:lang w:eastAsia="zh-HK"/>
        </w:rPr>
        <w:t>字第</w:t>
      </w:r>
      <w:r w:rsidR="00A76205" w:rsidRPr="0006450D">
        <w:rPr>
          <w:rFonts w:hint="eastAsia"/>
        </w:rPr>
        <w:t>18104</w:t>
      </w:r>
      <w:r w:rsidR="00A76205" w:rsidRPr="0006450D">
        <w:rPr>
          <w:rFonts w:hint="eastAsia"/>
          <w:lang w:eastAsia="zh-HK"/>
        </w:rPr>
        <w:t>號案卷</w:t>
      </w:r>
      <w:proofErr w:type="gramStart"/>
      <w:r w:rsidR="004A2F52" w:rsidRPr="0006450D">
        <w:rPr>
          <w:rFonts w:hint="eastAsia"/>
          <w:lang w:eastAsia="zh-HK"/>
        </w:rPr>
        <w:t>全宗卻</w:t>
      </w:r>
      <w:proofErr w:type="gramEnd"/>
      <w:r w:rsidR="004A2F52" w:rsidRPr="0006450D">
        <w:rPr>
          <w:rFonts w:hint="eastAsia"/>
          <w:lang w:eastAsia="zh-HK"/>
        </w:rPr>
        <w:t>未</w:t>
      </w:r>
      <w:r w:rsidR="00814EAE" w:rsidRPr="0006450D">
        <w:rPr>
          <w:rFonts w:hint="eastAsia"/>
          <w:lang w:eastAsia="zh-HK"/>
        </w:rPr>
        <w:t>包含任何錄音帶</w:t>
      </w:r>
      <w:r w:rsidR="00A41952" w:rsidRPr="0006450D">
        <w:rPr>
          <w:rFonts w:hint="eastAsia"/>
        </w:rPr>
        <w:t>。</w:t>
      </w:r>
      <w:r w:rsidRPr="0006450D">
        <w:rPr>
          <w:rFonts w:hint="eastAsia"/>
          <w:lang w:eastAsia="zh-HK"/>
        </w:rPr>
        <w:t>經本院向新北地檢署</w:t>
      </w:r>
      <w:r w:rsidR="00814EAE" w:rsidRPr="0006450D">
        <w:rPr>
          <w:rFonts w:hint="eastAsia"/>
          <w:lang w:eastAsia="zh-HK"/>
        </w:rPr>
        <w:t>補充</w:t>
      </w:r>
      <w:r w:rsidRPr="0006450D">
        <w:rPr>
          <w:rFonts w:hint="eastAsia"/>
          <w:lang w:eastAsia="zh-HK"/>
        </w:rPr>
        <w:t>函調</w:t>
      </w:r>
      <w:r w:rsidRPr="0006450D">
        <w:rPr>
          <w:rFonts w:hint="eastAsia"/>
        </w:rPr>
        <w:t>，</w:t>
      </w:r>
      <w:r w:rsidRPr="0006450D">
        <w:rPr>
          <w:rFonts w:hint="eastAsia"/>
          <w:lang w:eastAsia="zh-HK"/>
        </w:rPr>
        <w:t>據該署</w:t>
      </w:r>
      <w:r w:rsidRPr="0006450D">
        <w:rPr>
          <w:rFonts w:hint="eastAsia"/>
        </w:rPr>
        <w:t>109</w:t>
      </w:r>
      <w:r w:rsidRPr="0006450D">
        <w:rPr>
          <w:rFonts w:hint="eastAsia"/>
          <w:lang w:eastAsia="zh-HK"/>
        </w:rPr>
        <w:t>年</w:t>
      </w:r>
      <w:r w:rsidRPr="0006450D">
        <w:rPr>
          <w:rFonts w:hint="eastAsia"/>
        </w:rPr>
        <w:t>5</w:t>
      </w:r>
      <w:r w:rsidRPr="0006450D">
        <w:rPr>
          <w:rFonts w:hint="eastAsia"/>
          <w:lang w:eastAsia="zh-HK"/>
        </w:rPr>
        <w:t>月</w:t>
      </w:r>
      <w:r w:rsidRPr="0006450D">
        <w:rPr>
          <w:rFonts w:hint="eastAsia"/>
        </w:rPr>
        <w:t>28</w:t>
      </w:r>
      <w:r w:rsidRPr="0006450D">
        <w:rPr>
          <w:rFonts w:hint="eastAsia"/>
          <w:lang w:eastAsia="zh-HK"/>
        </w:rPr>
        <w:t>日新北</w:t>
      </w:r>
      <w:proofErr w:type="gramStart"/>
      <w:r>
        <w:rPr>
          <w:rFonts w:hint="eastAsia"/>
          <w:lang w:eastAsia="zh-HK"/>
        </w:rPr>
        <w:t>檢德檔字</w:t>
      </w:r>
      <w:proofErr w:type="gramEnd"/>
      <w:r>
        <w:rPr>
          <w:rFonts w:hint="eastAsia"/>
          <w:lang w:eastAsia="zh-HK"/>
        </w:rPr>
        <w:t>第</w:t>
      </w:r>
      <w:r w:rsidR="00A41952">
        <w:rPr>
          <w:rFonts w:hint="eastAsia"/>
        </w:rPr>
        <w:t>13024</w:t>
      </w:r>
      <w:r w:rsidR="00A41952">
        <w:rPr>
          <w:rFonts w:hint="eastAsia"/>
          <w:lang w:eastAsia="zh-HK"/>
        </w:rPr>
        <w:t>號函復表示：該署</w:t>
      </w:r>
      <w:r w:rsidR="00A41952">
        <w:rPr>
          <w:rFonts w:hint="eastAsia"/>
        </w:rPr>
        <w:t>83</w:t>
      </w:r>
      <w:r w:rsidR="00A41952">
        <w:rPr>
          <w:rFonts w:hint="eastAsia"/>
          <w:lang w:eastAsia="zh-HK"/>
        </w:rPr>
        <w:t>年度</w:t>
      </w:r>
      <w:proofErr w:type="gramStart"/>
      <w:r w:rsidR="00A41952">
        <w:rPr>
          <w:rFonts w:hint="eastAsia"/>
          <w:lang w:eastAsia="zh-HK"/>
        </w:rPr>
        <w:t>偵</w:t>
      </w:r>
      <w:proofErr w:type="gramEnd"/>
      <w:r w:rsidR="00A41952">
        <w:rPr>
          <w:rFonts w:hint="eastAsia"/>
          <w:lang w:eastAsia="zh-HK"/>
        </w:rPr>
        <w:t>字第</w:t>
      </w:r>
      <w:r w:rsidR="00A41952">
        <w:rPr>
          <w:rFonts w:hint="eastAsia"/>
        </w:rPr>
        <w:t>10338</w:t>
      </w:r>
      <w:r w:rsidR="00A41952">
        <w:rPr>
          <w:rFonts w:hint="eastAsia"/>
          <w:lang w:eastAsia="zh-HK"/>
        </w:rPr>
        <w:t>號</w:t>
      </w:r>
      <w:r w:rsidR="00A41952">
        <w:rPr>
          <w:rFonts w:hint="eastAsia"/>
        </w:rPr>
        <w:t>、13308</w:t>
      </w:r>
      <w:r w:rsidR="00FE5D73">
        <w:rPr>
          <w:rFonts w:hint="eastAsia"/>
          <w:lang w:eastAsia="zh-HK"/>
        </w:rPr>
        <w:t>號被告</w:t>
      </w:r>
      <w:proofErr w:type="gramStart"/>
      <w:r w:rsidR="00FE5D73">
        <w:rPr>
          <w:rFonts w:hint="eastAsia"/>
          <w:lang w:eastAsia="zh-HK"/>
        </w:rPr>
        <w:t>黃</w:t>
      </w:r>
      <w:r w:rsidR="00FE5D73">
        <w:rPr>
          <w:rFonts w:hAnsi="標楷體" w:hint="eastAsia"/>
          <w:lang w:eastAsia="zh-HK"/>
        </w:rPr>
        <w:t>○</w:t>
      </w:r>
      <w:r w:rsidR="00A41952">
        <w:rPr>
          <w:rFonts w:hint="eastAsia"/>
          <w:lang w:eastAsia="zh-HK"/>
        </w:rPr>
        <w:t>勳等</w:t>
      </w:r>
      <w:proofErr w:type="gramEnd"/>
      <w:r w:rsidR="00A41952">
        <w:rPr>
          <w:rFonts w:hint="eastAsia"/>
          <w:lang w:eastAsia="zh-HK"/>
        </w:rPr>
        <w:t>強盜起訴案卷附之錄音帶</w:t>
      </w:r>
      <w:r w:rsidR="00A41952">
        <w:rPr>
          <w:rFonts w:hint="eastAsia"/>
        </w:rPr>
        <w:t>4</w:t>
      </w:r>
      <w:proofErr w:type="gramStart"/>
      <w:r w:rsidR="00A41952">
        <w:rPr>
          <w:rFonts w:hint="eastAsia"/>
          <w:lang w:eastAsia="zh-HK"/>
        </w:rPr>
        <w:t>捲</w:t>
      </w:r>
      <w:proofErr w:type="gramEnd"/>
      <w:r w:rsidR="00A41952">
        <w:rPr>
          <w:rFonts w:hint="eastAsia"/>
        </w:rPr>
        <w:t>，</w:t>
      </w:r>
      <w:r w:rsidR="00A41952">
        <w:rPr>
          <w:rFonts w:hint="eastAsia"/>
          <w:lang w:eastAsia="zh-HK"/>
        </w:rPr>
        <w:t>因查找無著</w:t>
      </w:r>
      <w:r w:rsidR="00A41952">
        <w:rPr>
          <w:rFonts w:hint="eastAsia"/>
        </w:rPr>
        <w:t>，</w:t>
      </w:r>
      <w:r w:rsidR="00A41952">
        <w:rPr>
          <w:rFonts w:hint="eastAsia"/>
          <w:lang w:eastAsia="zh-HK"/>
        </w:rPr>
        <w:t>無法提供</w:t>
      </w:r>
      <w:r w:rsidR="00A41952">
        <w:rPr>
          <w:rFonts w:hint="eastAsia"/>
        </w:rPr>
        <w:t>。</w:t>
      </w:r>
    </w:p>
    <w:p w:rsidR="00C608C9" w:rsidRPr="008A7BD4" w:rsidRDefault="00C608C9" w:rsidP="002F24FE">
      <w:pPr>
        <w:pStyle w:val="5"/>
      </w:pPr>
      <w:r>
        <w:rPr>
          <w:rFonts w:hint="eastAsia"/>
          <w:lang w:eastAsia="zh-HK"/>
        </w:rPr>
        <w:t>則本案由於</w:t>
      </w:r>
      <w:r w:rsidRPr="00C608C9">
        <w:rPr>
          <w:rFonts w:hAnsi="標楷體" w:hint="eastAsia"/>
          <w:lang w:eastAsia="zh-HK"/>
        </w:rPr>
        <w:t>檢警單位未能妥善保存警</w:t>
      </w:r>
      <w:proofErr w:type="gramStart"/>
      <w:r w:rsidRPr="00C608C9">
        <w:rPr>
          <w:rFonts w:hAnsi="標楷體" w:hint="eastAsia"/>
          <w:lang w:eastAsia="zh-HK"/>
        </w:rPr>
        <w:t>詢</w:t>
      </w:r>
      <w:proofErr w:type="gramEnd"/>
      <w:r w:rsidRPr="00C608C9">
        <w:rPr>
          <w:rFonts w:hAnsi="標楷體" w:hint="eastAsia"/>
          <w:lang w:eastAsia="zh-HK"/>
        </w:rPr>
        <w:t>過程之錄音檔案資料</w:t>
      </w:r>
      <w:r w:rsidRPr="00C608C9">
        <w:rPr>
          <w:rFonts w:hAnsi="標楷體" w:hint="eastAsia"/>
        </w:rPr>
        <w:t>，</w:t>
      </w:r>
      <w:r w:rsidRPr="00C608C9">
        <w:rPr>
          <w:rFonts w:hAnsi="標楷體" w:hint="eastAsia"/>
          <w:lang w:eastAsia="zh-HK"/>
        </w:rPr>
        <w:t>以證明該警</w:t>
      </w:r>
      <w:proofErr w:type="gramStart"/>
      <w:r w:rsidRPr="00C608C9">
        <w:rPr>
          <w:rFonts w:hAnsi="標楷體" w:hint="eastAsia"/>
          <w:lang w:eastAsia="zh-HK"/>
        </w:rPr>
        <w:t>詢</w:t>
      </w:r>
      <w:proofErr w:type="gramEnd"/>
      <w:r w:rsidRPr="00C608C9">
        <w:rPr>
          <w:rFonts w:hAnsi="標楷體" w:hint="eastAsia"/>
          <w:lang w:eastAsia="zh-HK"/>
        </w:rPr>
        <w:t>筆錄之自白仍</w:t>
      </w:r>
      <w:r w:rsidRPr="00C608C9">
        <w:rPr>
          <w:rFonts w:hAnsi="標楷體" w:hint="eastAsia"/>
          <w:lang w:eastAsia="zh-HK"/>
        </w:rPr>
        <w:lastRenderedPageBreak/>
        <w:t>具備任意性</w:t>
      </w:r>
      <w:r w:rsidRPr="00C608C9">
        <w:rPr>
          <w:rFonts w:hAnsi="標楷體" w:hint="eastAsia"/>
        </w:rPr>
        <w:t>，</w:t>
      </w:r>
      <w:r w:rsidRPr="00C608C9">
        <w:rPr>
          <w:rFonts w:hAnsi="標楷體" w:hint="eastAsia"/>
          <w:lang w:eastAsia="zh-HK"/>
        </w:rPr>
        <w:t>此項</w:t>
      </w:r>
      <w:proofErr w:type="gramStart"/>
      <w:r w:rsidRPr="00C608C9">
        <w:rPr>
          <w:rFonts w:hAnsi="標楷體" w:hint="eastAsia"/>
          <w:lang w:eastAsia="zh-HK"/>
        </w:rPr>
        <w:t>不</w:t>
      </w:r>
      <w:proofErr w:type="gramEnd"/>
      <w:r w:rsidRPr="00C608C9">
        <w:rPr>
          <w:rFonts w:hAnsi="標楷體" w:hint="eastAsia"/>
          <w:lang w:eastAsia="zh-HK"/>
        </w:rPr>
        <w:t>利益</w:t>
      </w:r>
      <w:r>
        <w:rPr>
          <w:rFonts w:hAnsi="標楷體" w:hint="eastAsia"/>
          <w:lang w:eastAsia="zh-HK"/>
        </w:rPr>
        <w:t>自</w:t>
      </w:r>
      <w:r w:rsidRPr="00C608C9">
        <w:rPr>
          <w:rFonts w:hAnsi="標楷體" w:hint="eastAsia"/>
          <w:lang w:eastAsia="zh-HK"/>
        </w:rPr>
        <w:t>不應由刑事案件被告即陳訴人承擔</w:t>
      </w:r>
      <w:r>
        <w:rPr>
          <w:rFonts w:hAnsi="標楷體" w:hint="eastAsia"/>
        </w:rPr>
        <w:t>，</w:t>
      </w:r>
      <w:r w:rsidR="00804D20">
        <w:rPr>
          <w:rFonts w:hAnsi="標楷體" w:hint="eastAsia"/>
          <w:lang w:eastAsia="zh-HK"/>
        </w:rPr>
        <w:t>換言之</w:t>
      </w:r>
      <w:r w:rsidR="00804D20">
        <w:rPr>
          <w:rFonts w:hAnsi="標楷體" w:hint="eastAsia"/>
        </w:rPr>
        <w:t>，</w:t>
      </w:r>
      <w:r>
        <w:rPr>
          <w:rFonts w:hAnsi="標楷體" w:hint="eastAsia"/>
          <w:lang w:eastAsia="zh-HK"/>
        </w:rPr>
        <w:t>於被告即陳訴人已對該自白之任意性提出質疑</w:t>
      </w:r>
      <w:r>
        <w:rPr>
          <w:rFonts w:hAnsi="標楷體" w:hint="eastAsia"/>
        </w:rPr>
        <w:t>，</w:t>
      </w:r>
      <w:r w:rsidR="00290052">
        <w:rPr>
          <w:rFonts w:hAnsi="標楷體" w:hint="eastAsia"/>
          <w:lang w:eastAsia="zh-HK"/>
        </w:rPr>
        <w:t>而</w:t>
      </w:r>
      <w:r>
        <w:rPr>
          <w:rFonts w:hAnsi="標楷體" w:hint="eastAsia"/>
          <w:lang w:eastAsia="zh-HK"/>
        </w:rPr>
        <w:t>檢察官復未能</w:t>
      </w:r>
      <w:r w:rsidR="00CE08D8">
        <w:rPr>
          <w:rFonts w:hAnsi="標楷體" w:hint="eastAsia"/>
          <w:lang w:eastAsia="zh-HK"/>
        </w:rPr>
        <w:t>提出警</w:t>
      </w:r>
      <w:proofErr w:type="gramStart"/>
      <w:r w:rsidR="00CE08D8">
        <w:rPr>
          <w:rFonts w:hAnsi="標楷體" w:hint="eastAsia"/>
          <w:lang w:eastAsia="zh-HK"/>
        </w:rPr>
        <w:t>詢</w:t>
      </w:r>
      <w:proofErr w:type="gramEnd"/>
      <w:r w:rsidR="00CE08D8">
        <w:rPr>
          <w:rFonts w:hAnsi="標楷體" w:hint="eastAsia"/>
          <w:lang w:eastAsia="zh-HK"/>
        </w:rPr>
        <w:t>當時之錄音</w:t>
      </w:r>
      <w:r>
        <w:rPr>
          <w:rFonts w:hAnsi="標楷體" w:hint="eastAsia"/>
          <w:lang w:eastAsia="zh-HK"/>
        </w:rPr>
        <w:t>證</w:t>
      </w:r>
      <w:r w:rsidR="00CE08D8">
        <w:rPr>
          <w:rFonts w:hAnsi="標楷體" w:hint="eastAsia"/>
          <w:lang w:eastAsia="zh-HK"/>
        </w:rPr>
        <w:t>據以</w:t>
      </w:r>
      <w:r>
        <w:rPr>
          <w:rFonts w:hAnsi="標楷體" w:hint="eastAsia"/>
          <w:lang w:eastAsia="zh-HK"/>
        </w:rPr>
        <w:t>證明</w:t>
      </w:r>
      <w:r w:rsidR="00CE08D8">
        <w:rPr>
          <w:rFonts w:hAnsi="標楷體" w:hint="eastAsia"/>
          <w:lang w:eastAsia="zh-HK"/>
        </w:rPr>
        <w:t>該項自白確具任意性</w:t>
      </w:r>
      <w:r>
        <w:rPr>
          <w:rFonts w:hAnsi="標楷體" w:hint="eastAsia"/>
          <w:lang w:eastAsia="zh-HK"/>
        </w:rPr>
        <w:t>之情</w:t>
      </w:r>
      <w:r w:rsidR="00CE08D8">
        <w:rPr>
          <w:rFonts w:hAnsi="標楷體" w:hint="eastAsia"/>
          <w:lang w:eastAsia="zh-HK"/>
        </w:rPr>
        <w:t>況</w:t>
      </w:r>
      <w:r>
        <w:rPr>
          <w:rFonts w:hAnsi="標楷體" w:hint="eastAsia"/>
          <w:lang w:eastAsia="zh-HK"/>
        </w:rPr>
        <w:t>下</w:t>
      </w:r>
      <w:r>
        <w:rPr>
          <w:rFonts w:hAnsi="標楷體" w:hint="eastAsia"/>
        </w:rPr>
        <w:t>，</w:t>
      </w:r>
      <w:r>
        <w:rPr>
          <w:rFonts w:hAnsi="標楷體" w:hint="eastAsia"/>
          <w:lang w:eastAsia="zh-HK"/>
        </w:rPr>
        <w:t>應認為陳訴人</w:t>
      </w:r>
      <w:r>
        <w:rPr>
          <w:rFonts w:hAnsi="標楷體" w:hint="eastAsia"/>
        </w:rPr>
        <w:t>83</w:t>
      </w:r>
      <w:r>
        <w:rPr>
          <w:rFonts w:hAnsi="標楷體" w:hint="eastAsia"/>
          <w:lang w:eastAsia="zh-HK"/>
        </w:rPr>
        <w:t>年</w:t>
      </w:r>
      <w:r>
        <w:rPr>
          <w:rFonts w:hAnsi="標楷體" w:hint="eastAsia"/>
        </w:rPr>
        <w:t>6</w:t>
      </w:r>
      <w:r>
        <w:rPr>
          <w:rFonts w:hAnsi="標楷體" w:hint="eastAsia"/>
          <w:lang w:eastAsia="zh-HK"/>
        </w:rPr>
        <w:t>月</w:t>
      </w:r>
      <w:r>
        <w:rPr>
          <w:rFonts w:hAnsi="標楷體" w:hint="eastAsia"/>
        </w:rPr>
        <w:t>22</w:t>
      </w:r>
      <w:r>
        <w:rPr>
          <w:rFonts w:hAnsi="標楷體" w:hint="eastAsia"/>
          <w:lang w:eastAsia="zh-HK"/>
        </w:rPr>
        <w:t>日警</w:t>
      </w:r>
      <w:proofErr w:type="gramStart"/>
      <w:r>
        <w:rPr>
          <w:rFonts w:hAnsi="標楷體" w:hint="eastAsia"/>
          <w:lang w:eastAsia="zh-HK"/>
        </w:rPr>
        <w:t>詢</w:t>
      </w:r>
      <w:proofErr w:type="gramEnd"/>
      <w:r>
        <w:rPr>
          <w:rFonts w:hAnsi="標楷體" w:hint="eastAsia"/>
          <w:lang w:eastAsia="zh-HK"/>
        </w:rPr>
        <w:t>筆錄之自白不具任意性</w:t>
      </w:r>
      <w:r>
        <w:rPr>
          <w:rFonts w:hAnsi="標楷體" w:hint="eastAsia"/>
        </w:rPr>
        <w:t>。</w:t>
      </w:r>
    </w:p>
    <w:p w:rsidR="00515DF9" w:rsidRDefault="00D15E09" w:rsidP="00BD070C">
      <w:pPr>
        <w:pStyle w:val="3"/>
      </w:pPr>
      <w:r>
        <w:rPr>
          <w:rFonts w:hint="eastAsia"/>
          <w:lang w:eastAsia="zh-HK"/>
        </w:rPr>
        <w:t>該警</w:t>
      </w:r>
      <w:proofErr w:type="gramStart"/>
      <w:r>
        <w:rPr>
          <w:rFonts w:hint="eastAsia"/>
          <w:lang w:eastAsia="zh-HK"/>
        </w:rPr>
        <w:t>詢</w:t>
      </w:r>
      <w:proofErr w:type="gramEnd"/>
      <w:r>
        <w:rPr>
          <w:rFonts w:hint="eastAsia"/>
          <w:lang w:eastAsia="zh-HK"/>
        </w:rPr>
        <w:t>筆錄之自白內容與事實不符</w:t>
      </w:r>
      <w:r>
        <w:rPr>
          <w:rFonts w:hint="eastAsia"/>
        </w:rPr>
        <w:t>，</w:t>
      </w:r>
      <w:r>
        <w:rPr>
          <w:rFonts w:hint="eastAsia"/>
          <w:lang w:eastAsia="zh-HK"/>
        </w:rPr>
        <w:t>故亦不符合</w:t>
      </w:r>
      <w:r w:rsidRPr="00FB6BCE">
        <w:rPr>
          <w:rFonts w:hint="eastAsia"/>
          <w:b/>
          <w:lang w:eastAsia="zh-HK"/>
        </w:rPr>
        <w:t>真實性</w:t>
      </w:r>
      <w:r>
        <w:rPr>
          <w:rFonts w:hint="eastAsia"/>
          <w:lang w:eastAsia="zh-HK"/>
        </w:rPr>
        <w:t>之要件</w:t>
      </w:r>
      <w:r w:rsidR="008E60F7">
        <w:rPr>
          <w:rFonts w:hint="eastAsia"/>
          <w:lang w:eastAsia="zh-HK"/>
        </w:rPr>
        <w:t>：</w:t>
      </w:r>
    </w:p>
    <w:p w:rsidR="008E60F7" w:rsidRDefault="008E60F7" w:rsidP="00BD070C">
      <w:pPr>
        <w:pStyle w:val="4"/>
      </w:pPr>
      <w:r>
        <w:rPr>
          <w:rFonts w:hint="eastAsia"/>
          <w:lang w:eastAsia="zh-HK"/>
        </w:rPr>
        <w:t>陳訴人於</w:t>
      </w:r>
      <w:r w:rsidR="0030735E" w:rsidRPr="00F13760">
        <w:rPr>
          <w:rFonts w:hAnsi="標楷體" w:hint="eastAsia"/>
        </w:rPr>
        <w:t>83</w:t>
      </w:r>
      <w:r w:rsidR="0030735E" w:rsidRPr="00F13760">
        <w:rPr>
          <w:rFonts w:hAnsi="標楷體" w:hint="eastAsia"/>
          <w:lang w:eastAsia="zh-HK"/>
        </w:rPr>
        <w:t>年</w:t>
      </w:r>
      <w:r w:rsidR="0030735E" w:rsidRPr="00F13760">
        <w:rPr>
          <w:rFonts w:hAnsi="標楷體" w:hint="eastAsia"/>
        </w:rPr>
        <w:t>6</w:t>
      </w:r>
      <w:r w:rsidR="0030735E" w:rsidRPr="00F13760">
        <w:rPr>
          <w:rFonts w:hAnsi="標楷體" w:hint="eastAsia"/>
          <w:lang w:eastAsia="zh-HK"/>
        </w:rPr>
        <w:t>月</w:t>
      </w:r>
      <w:r w:rsidR="0030735E" w:rsidRPr="00F13760">
        <w:rPr>
          <w:rFonts w:hAnsi="標楷體" w:hint="eastAsia"/>
        </w:rPr>
        <w:t>22</w:t>
      </w:r>
      <w:r w:rsidR="0030735E" w:rsidRPr="00F13760">
        <w:rPr>
          <w:rFonts w:hAnsi="標楷體" w:hint="eastAsia"/>
          <w:lang w:eastAsia="zh-HK"/>
        </w:rPr>
        <w:t>日之</w:t>
      </w:r>
      <w:r>
        <w:rPr>
          <w:rFonts w:hint="eastAsia"/>
          <w:lang w:eastAsia="zh-HK"/>
        </w:rPr>
        <w:t>該</w:t>
      </w:r>
      <w:r w:rsidR="0030735E">
        <w:rPr>
          <w:rFonts w:hint="eastAsia"/>
          <w:lang w:eastAsia="zh-HK"/>
        </w:rPr>
        <w:t>份</w:t>
      </w:r>
      <w:r>
        <w:rPr>
          <w:rFonts w:hint="eastAsia"/>
          <w:lang w:eastAsia="zh-HK"/>
        </w:rPr>
        <w:t>警</w:t>
      </w:r>
      <w:proofErr w:type="gramStart"/>
      <w:r>
        <w:rPr>
          <w:rFonts w:hint="eastAsia"/>
          <w:lang w:eastAsia="zh-HK"/>
        </w:rPr>
        <w:t>詢</w:t>
      </w:r>
      <w:proofErr w:type="gramEnd"/>
      <w:r w:rsidR="0030735E">
        <w:rPr>
          <w:rFonts w:hint="eastAsia"/>
          <w:lang w:eastAsia="zh-HK"/>
        </w:rPr>
        <w:t>筆錄自白之犯罪事實略</w:t>
      </w:r>
      <w:proofErr w:type="gramStart"/>
      <w:r w:rsidR="0030735E">
        <w:rPr>
          <w:rFonts w:hint="eastAsia"/>
          <w:lang w:eastAsia="zh-HK"/>
        </w:rPr>
        <w:t>以</w:t>
      </w:r>
      <w:proofErr w:type="gramEnd"/>
      <w:r w:rsidR="0030735E">
        <w:rPr>
          <w:rFonts w:hint="eastAsia"/>
          <w:lang w:eastAsia="zh-HK"/>
        </w:rPr>
        <w:t>：</w:t>
      </w:r>
      <w:r w:rsidR="00F13760">
        <w:rPr>
          <w:rFonts w:hint="eastAsia"/>
          <w:lang w:eastAsia="zh-HK"/>
        </w:rPr>
        <w:t>(問：你是否涉及83年4月14日23時30</w:t>
      </w:r>
      <w:r w:rsidR="00A509D8">
        <w:rPr>
          <w:rFonts w:hint="eastAsia"/>
          <w:lang w:eastAsia="zh-HK"/>
        </w:rPr>
        <w:t>分</w:t>
      </w:r>
      <w:r w:rsidR="00A509D8" w:rsidRPr="00114A1A">
        <w:rPr>
          <w:rFonts w:hint="eastAsia"/>
          <w:color w:val="000000" w:themeColor="text1"/>
          <w:lang w:eastAsia="zh-HK"/>
        </w:rPr>
        <w:t>新竹市</w:t>
      </w:r>
      <w:r w:rsidR="00A509D8" w:rsidRPr="00114A1A">
        <w:rPr>
          <w:rFonts w:hAnsi="標楷體" w:hint="eastAsia"/>
          <w:color w:val="000000" w:themeColor="text1"/>
          <w:lang w:eastAsia="zh-HK"/>
        </w:rPr>
        <w:t>○○</w:t>
      </w:r>
      <w:r w:rsidR="00F13760" w:rsidRPr="00114A1A">
        <w:rPr>
          <w:rFonts w:hint="eastAsia"/>
          <w:color w:val="000000" w:themeColor="text1"/>
          <w:lang w:eastAsia="zh-HK"/>
        </w:rPr>
        <w:t>路</w:t>
      </w:r>
      <w:r w:rsidR="00A509D8" w:rsidRPr="00114A1A">
        <w:rPr>
          <w:rFonts w:hAnsi="標楷體" w:hint="eastAsia"/>
          <w:color w:val="000000" w:themeColor="text1"/>
          <w:lang w:eastAsia="zh-HK"/>
        </w:rPr>
        <w:t>○○</w:t>
      </w:r>
      <w:r w:rsidR="00F13760" w:rsidRPr="00114A1A">
        <w:rPr>
          <w:rFonts w:hint="eastAsia"/>
          <w:color w:val="000000" w:themeColor="text1"/>
          <w:lang w:eastAsia="zh-HK"/>
        </w:rPr>
        <w:t>號</w:t>
      </w:r>
      <w:r w:rsidR="00F13760">
        <w:rPr>
          <w:rFonts w:hint="eastAsia"/>
          <w:lang w:eastAsia="zh-HK"/>
        </w:rPr>
        <w:t>之賭場強盜案？當時共有幾人參與犯案？你等分持何種槍械？當場有傷人？</w:t>
      </w:r>
      <w:proofErr w:type="gramStart"/>
      <w:r w:rsidR="00F13760">
        <w:rPr>
          <w:rFonts w:hint="eastAsia"/>
          <w:lang w:eastAsia="zh-HK"/>
        </w:rPr>
        <w:t>)我</w:t>
      </w:r>
      <w:r w:rsidR="00FE5D73">
        <w:rPr>
          <w:rFonts w:hint="eastAsia"/>
          <w:lang w:eastAsia="zh-HK"/>
        </w:rPr>
        <w:t>本人有參與犯案</w:t>
      </w:r>
      <w:proofErr w:type="gramEnd"/>
      <w:r w:rsidR="00FE5D73">
        <w:rPr>
          <w:rFonts w:hint="eastAsia"/>
          <w:lang w:eastAsia="zh-HK"/>
        </w:rPr>
        <w:t>，共有黃</w:t>
      </w:r>
      <w:r w:rsidR="00FE5D73">
        <w:rPr>
          <w:rFonts w:hAnsi="標楷體" w:hint="eastAsia"/>
          <w:lang w:eastAsia="zh-HK"/>
        </w:rPr>
        <w:t>○</w:t>
      </w:r>
      <w:r w:rsidR="00FE5D73">
        <w:rPr>
          <w:rFonts w:hint="eastAsia"/>
          <w:lang w:eastAsia="zh-HK"/>
        </w:rPr>
        <w:t>勳、羅</w:t>
      </w:r>
      <w:r w:rsidR="00FE5D73">
        <w:rPr>
          <w:rFonts w:hAnsi="標楷體" w:hint="eastAsia"/>
          <w:lang w:eastAsia="zh-HK"/>
        </w:rPr>
        <w:t>○</w:t>
      </w:r>
      <w:r w:rsidR="00FE5D73">
        <w:rPr>
          <w:rFonts w:hint="eastAsia"/>
          <w:lang w:eastAsia="zh-HK"/>
        </w:rPr>
        <w:t>國及綽號小黑的李</w:t>
      </w:r>
      <w:r w:rsidR="00FE5D73">
        <w:rPr>
          <w:rFonts w:hAnsi="標楷體" w:hint="eastAsia"/>
          <w:lang w:eastAsia="zh-HK"/>
        </w:rPr>
        <w:t>○</w:t>
      </w:r>
      <w:r w:rsidR="00F13760">
        <w:rPr>
          <w:rFonts w:hint="eastAsia"/>
          <w:lang w:eastAsia="zh-HK"/>
        </w:rPr>
        <w:t>文還有我共4</w:t>
      </w:r>
      <w:r w:rsidR="00FE5D73">
        <w:rPr>
          <w:rFonts w:hint="eastAsia"/>
          <w:lang w:eastAsia="zh-HK"/>
        </w:rPr>
        <w:t>人，參與犯案，當時黃</w:t>
      </w:r>
      <w:r w:rsidR="00FE5D73">
        <w:rPr>
          <w:rFonts w:hAnsi="標楷體" w:hint="eastAsia"/>
          <w:lang w:eastAsia="zh-HK"/>
        </w:rPr>
        <w:t>○</w:t>
      </w:r>
      <w:r w:rsidR="00F13760">
        <w:rPr>
          <w:rFonts w:hint="eastAsia"/>
          <w:lang w:eastAsia="zh-HK"/>
        </w:rPr>
        <w:t>勳持92</w:t>
      </w:r>
      <w:r w:rsidR="00A509D8">
        <w:rPr>
          <w:rFonts w:hint="eastAsia"/>
          <w:lang w:eastAsia="zh-HK"/>
        </w:rPr>
        <w:t>手槍，我持中共黑星手槍，羅</w:t>
      </w:r>
      <w:r w:rsidR="00A509D8">
        <w:rPr>
          <w:rFonts w:hAnsi="標楷體" w:hint="eastAsia"/>
          <w:lang w:eastAsia="zh-HK"/>
        </w:rPr>
        <w:t>○</w:t>
      </w:r>
      <w:r w:rsidR="00A509D8">
        <w:rPr>
          <w:rFonts w:hint="eastAsia"/>
          <w:lang w:eastAsia="zh-HK"/>
        </w:rPr>
        <w:t>國持開山刀，李</w:t>
      </w:r>
      <w:r w:rsidR="00A509D8">
        <w:rPr>
          <w:rFonts w:hAnsi="標楷體" w:hint="eastAsia"/>
          <w:lang w:eastAsia="zh-HK"/>
        </w:rPr>
        <w:t>○</w:t>
      </w:r>
      <w:r w:rsidR="00A509D8">
        <w:rPr>
          <w:rFonts w:hint="eastAsia"/>
          <w:lang w:eastAsia="zh-HK"/>
        </w:rPr>
        <w:t>文未持刀械在門口把風，我們進入該賭場後黃</w:t>
      </w:r>
      <w:r w:rsidR="00A509D8">
        <w:rPr>
          <w:rFonts w:hAnsi="標楷體" w:hint="eastAsia"/>
          <w:lang w:eastAsia="zh-HK"/>
        </w:rPr>
        <w:t>○</w:t>
      </w:r>
      <w:r w:rsidR="00F13760">
        <w:rPr>
          <w:rFonts w:hint="eastAsia"/>
          <w:lang w:eastAsia="zh-HK"/>
        </w:rPr>
        <w:t>勳不</w:t>
      </w:r>
      <w:r w:rsidR="007D71B5">
        <w:rPr>
          <w:rFonts w:hint="eastAsia"/>
          <w:lang w:eastAsia="zh-HK"/>
        </w:rPr>
        <w:t>知為何就開槍打到人，後來黃</w:t>
      </w:r>
      <w:r w:rsidR="007D71B5">
        <w:rPr>
          <w:rFonts w:hAnsi="標楷體" w:hint="eastAsia"/>
          <w:lang w:eastAsia="zh-HK"/>
        </w:rPr>
        <w:t>○</w:t>
      </w:r>
      <w:r w:rsidR="00FE5D73">
        <w:rPr>
          <w:rFonts w:hint="eastAsia"/>
          <w:lang w:eastAsia="zh-HK"/>
        </w:rPr>
        <w:t>勳和我分持手槍控制在場之賭徒，由羅</w:t>
      </w:r>
      <w:r w:rsidR="00FE5D73">
        <w:rPr>
          <w:rFonts w:hAnsi="標楷體" w:hint="eastAsia"/>
          <w:lang w:eastAsia="zh-HK"/>
        </w:rPr>
        <w:t>○</w:t>
      </w:r>
      <w:r w:rsidR="00F13760">
        <w:rPr>
          <w:rFonts w:hint="eastAsia"/>
          <w:lang w:eastAsia="zh-HK"/>
        </w:rPr>
        <w:t>國動手搜刮賭桌上之財物後才離開。(問：當時現場你等人共搶得多少財物？如何分贓？</w:t>
      </w:r>
      <w:proofErr w:type="gramStart"/>
      <w:r w:rsidR="00F13760">
        <w:rPr>
          <w:rFonts w:hint="eastAsia"/>
          <w:lang w:eastAsia="zh-HK"/>
        </w:rPr>
        <w:t>)共強盜現款新台幣貳拾萬元</w:t>
      </w:r>
      <w:proofErr w:type="gramEnd"/>
      <w:r w:rsidR="00F13760">
        <w:rPr>
          <w:rFonts w:hint="eastAsia"/>
          <w:lang w:eastAsia="zh-HK"/>
        </w:rPr>
        <w:t>，我分得伍萬餘元(</w:t>
      </w:r>
      <w:r w:rsidR="00407B47">
        <w:rPr>
          <w:rFonts w:hint="eastAsia"/>
          <w:lang w:eastAsia="zh-HK"/>
        </w:rPr>
        <w:t>是黃</w:t>
      </w:r>
      <w:r w:rsidR="00407B47">
        <w:rPr>
          <w:rFonts w:hAnsi="標楷體" w:hint="eastAsia"/>
          <w:lang w:eastAsia="zh-HK"/>
        </w:rPr>
        <w:t>○</w:t>
      </w:r>
      <w:r w:rsidR="00F13760">
        <w:rPr>
          <w:rFonts w:hint="eastAsia"/>
          <w:lang w:eastAsia="zh-HK"/>
        </w:rPr>
        <w:t>勳分給我的，我不知道他們分得多少)。</w:t>
      </w:r>
    </w:p>
    <w:p w:rsidR="006465A6" w:rsidRDefault="00BA5E41" w:rsidP="008E60F7">
      <w:pPr>
        <w:pStyle w:val="4"/>
      </w:pPr>
      <w:r w:rsidRPr="004875EA">
        <w:rPr>
          <w:rFonts w:hint="eastAsia"/>
        </w:rPr>
        <w:t>然而，前開自白內容顯然與臺灣高等法院88年度上更(二)字第288</w:t>
      </w:r>
      <w:r w:rsidR="007D71B5">
        <w:rPr>
          <w:rFonts w:hint="eastAsia"/>
        </w:rPr>
        <w:t>號刑事確定判決就同案被告黃</w:t>
      </w:r>
      <w:proofErr w:type="gramStart"/>
      <w:r w:rsidR="007D71B5">
        <w:rPr>
          <w:rFonts w:hAnsi="標楷體" w:hint="eastAsia"/>
        </w:rPr>
        <w:t>○</w:t>
      </w:r>
      <w:r w:rsidRPr="004875EA">
        <w:rPr>
          <w:rFonts w:hint="eastAsia"/>
        </w:rPr>
        <w:t>勳涉</w:t>
      </w:r>
      <w:proofErr w:type="gramEnd"/>
      <w:r w:rsidRPr="004875EA">
        <w:rPr>
          <w:rFonts w:hint="eastAsia"/>
        </w:rPr>
        <w:t>犯強</w:t>
      </w:r>
      <w:r w:rsidR="00407B47">
        <w:rPr>
          <w:rFonts w:hint="eastAsia"/>
        </w:rPr>
        <w:t>盜罪中所認定之犯罪主要事實不符。該案檢察官雖起訴被告黃</w:t>
      </w:r>
      <w:proofErr w:type="gramStart"/>
      <w:r w:rsidR="00407B47">
        <w:rPr>
          <w:rFonts w:hAnsi="標楷體" w:hint="eastAsia"/>
        </w:rPr>
        <w:t>○</w:t>
      </w:r>
      <w:r w:rsidRPr="004875EA">
        <w:rPr>
          <w:rFonts w:hint="eastAsia"/>
        </w:rPr>
        <w:t>勳涉</w:t>
      </w:r>
      <w:proofErr w:type="gramEnd"/>
      <w:r w:rsidRPr="004875EA">
        <w:rPr>
          <w:rFonts w:hint="eastAsia"/>
        </w:rPr>
        <w:t>犯懲治盜匪條例等，惟經法</w:t>
      </w:r>
      <w:r w:rsidR="00114A1A">
        <w:rPr>
          <w:rFonts w:hint="eastAsia"/>
        </w:rPr>
        <w:t>院職權調查相關證據後，最終所認定之事實略為：案發現場即新竹市</w:t>
      </w:r>
      <w:r w:rsidR="00114A1A">
        <w:rPr>
          <w:rFonts w:hAnsi="標楷體" w:hint="eastAsia"/>
        </w:rPr>
        <w:t>○○</w:t>
      </w:r>
      <w:r w:rsidRPr="004875EA">
        <w:rPr>
          <w:rFonts w:hint="eastAsia"/>
        </w:rPr>
        <w:t>路</w:t>
      </w:r>
      <w:r w:rsidR="00114A1A">
        <w:rPr>
          <w:rFonts w:hAnsi="標楷體" w:hint="eastAsia"/>
        </w:rPr>
        <w:t>○○</w:t>
      </w:r>
      <w:r w:rsidRPr="004875EA">
        <w:rPr>
          <w:rFonts w:hint="eastAsia"/>
        </w:rPr>
        <w:t>號並非賭場</w:t>
      </w:r>
      <w:r w:rsidRPr="004875EA">
        <w:rPr>
          <w:rFonts w:hAnsi="標楷體" w:hint="eastAsia"/>
        </w:rPr>
        <w:t>；</w:t>
      </w:r>
      <w:r w:rsidRPr="004875EA">
        <w:rPr>
          <w:rFonts w:hint="eastAsia"/>
        </w:rPr>
        <w:t>被告</w:t>
      </w:r>
      <w:proofErr w:type="gramStart"/>
      <w:r w:rsidRPr="004875EA">
        <w:rPr>
          <w:rFonts w:hint="eastAsia"/>
        </w:rPr>
        <w:t>黃</w:t>
      </w:r>
      <w:r w:rsidR="007D71B5">
        <w:rPr>
          <w:rFonts w:hAnsi="標楷體" w:hint="eastAsia"/>
        </w:rPr>
        <w:t>○</w:t>
      </w:r>
      <w:r w:rsidR="00407B47">
        <w:rPr>
          <w:rFonts w:hint="eastAsia"/>
        </w:rPr>
        <w:t>勳前往</w:t>
      </w:r>
      <w:proofErr w:type="gramEnd"/>
      <w:r w:rsidR="00407B47">
        <w:rPr>
          <w:rFonts w:hint="eastAsia"/>
        </w:rPr>
        <w:t>案發現場之目的並非行搶，也未自現場搶得財物；同案被告李</w:t>
      </w:r>
      <w:r w:rsidR="00407B47">
        <w:rPr>
          <w:rFonts w:hAnsi="標楷體" w:hint="eastAsia"/>
        </w:rPr>
        <w:t>○</w:t>
      </w:r>
      <w:r w:rsidR="00407B47">
        <w:rPr>
          <w:rFonts w:hint="eastAsia"/>
        </w:rPr>
        <w:t>文及羅</w:t>
      </w:r>
      <w:r w:rsidR="00407B47">
        <w:rPr>
          <w:rFonts w:hAnsi="標楷體" w:hint="eastAsia"/>
        </w:rPr>
        <w:t>○</w:t>
      </w:r>
      <w:r w:rsidRPr="004875EA">
        <w:rPr>
          <w:rFonts w:hint="eastAsia"/>
        </w:rPr>
        <w:t>國並未至案發</w:t>
      </w:r>
      <w:r w:rsidR="00407B47">
        <w:rPr>
          <w:rFonts w:hint="eastAsia"/>
        </w:rPr>
        <w:lastRenderedPageBreak/>
        <w:t>現場。因而僅判決被告</w:t>
      </w:r>
      <w:proofErr w:type="gramStart"/>
      <w:r w:rsidR="00407B47">
        <w:rPr>
          <w:rFonts w:hint="eastAsia"/>
        </w:rPr>
        <w:t>黃</w:t>
      </w:r>
      <w:r w:rsidR="00407B47">
        <w:rPr>
          <w:rFonts w:hAnsi="標楷體" w:hint="eastAsia"/>
        </w:rPr>
        <w:t>○</w:t>
      </w:r>
      <w:r w:rsidR="00407B47">
        <w:rPr>
          <w:rFonts w:hint="eastAsia"/>
        </w:rPr>
        <w:t>勳違犯</w:t>
      </w:r>
      <w:proofErr w:type="gramEnd"/>
      <w:r w:rsidR="00407B47">
        <w:rPr>
          <w:rFonts w:hint="eastAsia"/>
        </w:rPr>
        <w:t>重傷害罪，被告李</w:t>
      </w:r>
      <w:r w:rsidR="00407B47">
        <w:rPr>
          <w:rFonts w:hAnsi="標楷體" w:hint="eastAsia"/>
        </w:rPr>
        <w:t>○</w:t>
      </w:r>
      <w:r w:rsidR="00407B47">
        <w:rPr>
          <w:rFonts w:hint="eastAsia"/>
        </w:rPr>
        <w:t>文及羅</w:t>
      </w:r>
      <w:r w:rsidR="00407B47">
        <w:rPr>
          <w:rFonts w:hAnsi="標楷體" w:hint="eastAsia"/>
        </w:rPr>
        <w:t>○</w:t>
      </w:r>
      <w:r w:rsidRPr="004875EA">
        <w:rPr>
          <w:rFonts w:hint="eastAsia"/>
        </w:rPr>
        <w:t>國無罪。</w:t>
      </w:r>
    </w:p>
    <w:p w:rsidR="00E715E2" w:rsidRDefault="00E018DA" w:rsidP="008E60F7">
      <w:pPr>
        <w:pStyle w:val="4"/>
      </w:pPr>
      <w:r>
        <w:rPr>
          <w:rFonts w:hint="eastAsia"/>
          <w:lang w:eastAsia="zh-HK"/>
        </w:rPr>
        <w:t>本案之第一審新北地院</w:t>
      </w:r>
      <w:proofErr w:type="gramStart"/>
      <w:r>
        <w:rPr>
          <w:rFonts w:hint="eastAsia"/>
        </w:rPr>
        <w:t>105</w:t>
      </w:r>
      <w:r>
        <w:rPr>
          <w:rFonts w:hint="eastAsia"/>
          <w:lang w:eastAsia="zh-HK"/>
        </w:rPr>
        <w:t>年度訴緝字</w:t>
      </w:r>
      <w:proofErr w:type="gramEnd"/>
      <w:r>
        <w:rPr>
          <w:rFonts w:hint="eastAsia"/>
          <w:lang w:eastAsia="zh-HK"/>
        </w:rPr>
        <w:t>第</w:t>
      </w:r>
      <w:r>
        <w:rPr>
          <w:rFonts w:hint="eastAsia"/>
        </w:rPr>
        <w:t>146</w:t>
      </w:r>
      <w:r>
        <w:rPr>
          <w:rFonts w:hint="eastAsia"/>
          <w:lang w:eastAsia="zh-HK"/>
        </w:rPr>
        <w:t>號</w:t>
      </w:r>
      <w:r w:rsidR="00986001">
        <w:rPr>
          <w:rFonts w:hint="eastAsia"/>
          <w:lang w:eastAsia="zh-HK"/>
        </w:rPr>
        <w:t>判決與原確定判決亦均</w:t>
      </w:r>
      <w:r w:rsidRPr="004875EA">
        <w:rPr>
          <w:rFonts w:hint="eastAsia"/>
        </w:rPr>
        <w:t>同樣認定</w:t>
      </w:r>
      <w:r w:rsidR="00986001">
        <w:rPr>
          <w:rFonts w:hint="eastAsia"/>
          <w:lang w:eastAsia="zh-HK"/>
        </w:rPr>
        <w:t>並</w:t>
      </w:r>
      <w:r w:rsidRPr="004875EA">
        <w:rPr>
          <w:rFonts w:hint="eastAsia"/>
        </w:rPr>
        <w:t>無所謂「強盜」、「賭場」之事實</w:t>
      </w:r>
      <w:r w:rsidR="00960DEB">
        <w:rPr>
          <w:rFonts w:hint="eastAsia"/>
        </w:rPr>
        <w:t>。</w:t>
      </w:r>
      <w:r w:rsidR="00E715E2" w:rsidRPr="004875EA">
        <w:rPr>
          <w:rFonts w:hint="eastAsia"/>
        </w:rPr>
        <w:t>原確定判決</w:t>
      </w:r>
      <w:r>
        <w:rPr>
          <w:rFonts w:hint="eastAsia"/>
          <w:lang w:eastAsia="zh-HK"/>
        </w:rPr>
        <w:t>並於</w:t>
      </w:r>
      <w:r w:rsidR="00E715E2" w:rsidRPr="004875EA">
        <w:rPr>
          <w:rFonts w:hint="eastAsia"/>
        </w:rPr>
        <w:t>第12頁至</w:t>
      </w:r>
      <w:proofErr w:type="gramStart"/>
      <w:r w:rsidR="00E715E2" w:rsidRPr="004875EA">
        <w:rPr>
          <w:rFonts w:hint="eastAsia"/>
        </w:rPr>
        <w:t>第14頁</w:t>
      </w:r>
      <w:r w:rsidR="00872765">
        <w:rPr>
          <w:rFonts w:hint="eastAsia"/>
          <w:lang w:eastAsia="zh-HK"/>
        </w:rPr>
        <w:t>詳</w:t>
      </w:r>
      <w:proofErr w:type="gramEnd"/>
      <w:r w:rsidR="006B2A11">
        <w:rPr>
          <w:rFonts w:hint="eastAsia"/>
          <w:lang w:eastAsia="zh-HK"/>
        </w:rPr>
        <w:t>載以下</w:t>
      </w:r>
      <w:r w:rsidR="00872765">
        <w:rPr>
          <w:rFonts w:hint="eastAsia"/>
          <w:lang w:eastAsia="zh-HK"/>
        </w:rPr>
        <w:t>理由說明</w:t>
      </w:r>
      <w:r w:rsidR="00FE5D73">
        <w:rPr>
          <w:rFonts w:hint="eastAsia"/>
          <w:lang w:eastAsia="zh-HK"/>
        </w:rPr>
        <w:t>公訴意旨有關：陳訴人與黃</w:t>
      </w:r>
      <w:proofErr w:type="gramStart"/>
      <w:r w:rsidR="00FE5D73">
        <w:rPr>
          <w:rFonts w:hAnsi="標楷體" w:hint="eastAsia"/>
          <w:lang w:eastAsia="zh-HK"/>
        </w:rPr>
        <w:t>○</w:t>
      </w:r>
      <w:r w:rsidR="006B2A11">
        <w:rPr>
          <w:rFonts w:hint="eastAsia"/>
          <w:lang w:eastAsia="zh-HK"/>
        </w:rPr>
        <w:t>勳共同</w:t>
      </w:r>
      <w:proofErr w:type="gramEnd"/>
      <w:r w:rsidR="006B2A11">
        <w:rPr>
          <w:rFonts w:hint="eastAsia"/>
          <w:lang w:eastAsia="zh-HK"/>
        </w:rPr>
        <w:t>意圖為自己不法之所有</w:t>
      </w:r>
      <w:r w:rsidR="006B2A11">
        <w:rPr>
          <w:rFonts w:hint="eastAsia"/>
        </w:rPr>
        <w:t>，</w:t>
      </w:r>
      <w:r w:rsidR="006B2A11">
        <w:rPr>
          <w:rFonts w:hint="eastAsia"/>
          <w:lang w:eastAsia="zh-HK"/>
        </w:rPr>
        <w:t>搜取賭場內之現款</w:t>
      </w:r>
      <w:r w:rsidR="00845E16">
        <w:rPr>
          <w:rFonts w:hint="eastAsia"/>
        </w:rPr>
        <w:t>10</w:t>
      </w:r>
      <w:r w:rsidR="00845E16">
        <w:rPr>
          <w:rFonts w:hint="eastAsia"/>
          <w:lang w:eastAsia="zh-HK"/>
        </w:rPr>
        <w:t>餘萬元</w:t>
      </w:r>
      <w:r w:rsidR="006B2A11">
        <w:rPr>
          <w:rFonts w:hint="eastAsia"/>
          <w:lang w:eastAsia="zh-HK"/>
        </w:rPr>
        <w:t>之犯行指訴為不可</w:t>
      </w:r>
      <w:proofErr w:type="gramStart"/>
      <w:r w:rsidR="006B2A11">
        <w:rPr>
          <w:rFonts w:hint="eastAsia"/>
          <w:lang w:eastAsia="zh-HK"/>
        </w:rPr>
        <w:t>採</w:t>
      </w:r>
      <w:proofErr w:type="gramEnd"/>
      <w:r w:rsidR="006B2A11">
        <w:rPr>
          <w:rFonts w:hint="eastAsia"/>
          <w:lang w:eastAsia="zh-HK"/>
        </w:rPr>
        <w:t>：</w:t>
      </w:r>
    </w:p>
    <w:p w:rsidR="0062228A" w:rsidRDefault="00FA735B" w:rsidP="0062228A">
      <w:pPr>
        <w:pStyle w:val="5"/>
      </w:pPr>
      <w:r>
        <w:rPr>
          <w:rFonts w:hint="eastAsia"/>
          <w:lang w:eastAsia="zh-HK"/>
        </w:rPr>
        <w:t>觀諸被害人歷次</w:t>
      </w:r>
      <w:r w:rsidR="00641645">
        <w:rPr>
          <w:rFonts w:hint="eastAsia"/>
          <w:lang w:eastAsia="zh-HK"/>
        </w:rPr>
        <w:t>就是否有財物遭</w:t>
      </w:r>
      <w:proofErr w:type="gramStart"/>
      <w:r w:rsidR="00641645">
        <w:rPr>
          <w:rFonts w:hint="eastAsia"/>
          <w:lang w:eastAsia="zh-HK"/>
        </w:rPr>
        <w:t>強劫乙節</w:t>
      </w:r>
      <w:proofErr w:type="gramEnd"/>
      <w:r w:rsidR="00641645">
        <w:rPr>
          <w:rFonts w:hint="eastAsia"/>
          <w:lang w:eastAsia="zh-HK"/>
        </w:rPr>
        <w:t>所為之陳述</w:t>
      </w:r>
      <w:r w:rsidR="00641645">
        <w:rPr>
          <w:rFonts w:hint="eastAsia"/>
        </w:rPr>
        <w:t>，</w:t>
      </w:r>
      <w:r w:rsidR="00641645">
        <w:rPr>
          <w:rFonts w:hint="eastAsia"/>
          <w:lang w:eastAsia="zh-HK"/>
        </w:rPr>
        <w:t>顯有與常情不符之處</w:t>
      </w:r>
      <w:r w:rsidR="00641645">
        <w:rPr>
          <w:rFonts w:hint="eastAsia"/>
        </w:rPr>
        <w:t>，</w:t>
      </w:r>
      <w:r w:rsidR="00641645">
        <w:rPr>
          <w:rFonts w:hint="eastAsia"/>
          <w:lang w:eastAsia="zh-HK"/>
        </w:rPr>
        <w:t>此部分</w:t>
      </w:r>
      <w:proofErr w:type="gramStart"/>
      <w:r w:rsidR="00641645">
        <w:rPr>
          <w:rFonts w:hint="eastAsia"/>
          <w:lang w:eastAsia="zh-HK"/>
        </w:rPr>
        <w:t>指述已有</w:t>
      </w:r>
      <w:proofErr w:type="gramEnd"/>
      <w:r w:rsidR="00641645">
        <w:rPr>
          <w:rFonts w:hint="eastAsia"/>
          <w:lang w:eastAsia="zh-HK"/>
        </w:rPr>
        <w:t>瑕疵可指</w:t>
      </w:r>
      <w:r w:rsidR="00641645">
        <w:rPr>
          <w:rFonts w:hint="eastAsia"/>
        </w:rPr>
        <w:t>，</w:t>
      </w:r>
      <w:r w:rsidR="00641645">
        <w:rPr>
          <w:rFonts w:hint="eastAsia"/>
          <w:lang w:eastAsia="zh-HK"/>
        </w:rPr>
        <w:t>無法</w:t>
      </w:r>
      <w:proofErr w:type="gramStart"/>
      <w:r w:rsidR="00641645">
        <w:rPr>
          <w:rFonts w:hint="eastAsia"/>
          <w:lang w:eastAsia="zh-HK"/>
        </w:rPr>
        <w:t>遽</w:t>
      </w:r>
      <w:proofErr w:type="gramEnd"/>
      <w:r w:rsidR="00641645">
        <w:rPr>
          <w:rFonts w:hint="eastAsia"/>
          <w:lang w:eastAsia="zh-HK"/>
        </w:rPr>
        <w:t>信</w:t>
      </w:r>
      <w:r w:rsidR="00641645">
        <w:rPr>
          <w:rFonts w:hint="eastAsia"/>
        </w:rPr>
        <w:t>。</w:t>
      </w:r>
    </w:p>
    <w:p w:rsidR="00641645" w:rsidRDefault="00FE5D73" w:rsidP="0062228A">
      <w:pPr>
        <w:pStyle w:val="5"/>
      </w:pPr>
      <w:r>
        <w:rPr>
          <w:rFonts w:hint="eastAsia"/>
          <w:lang w:eastAsia="zh-HK"/>
        </w:rPr>
        <w:t>由證人</w:t>
      </w:r>
      <w:proofErr w:type="gramStart"/>
      <w:r>
        <w:rPr>
          <w:rFonts w:hint="eastAsia"/>
          <w:lang w:eastAsia="zh-HK"/>
        </w:rPr>
        <w:t>黃</w:t>
      </w:r>
      <w:r>
        <w:rPr>
          <w:rFonts w:hAnsi="標楷體" w:hint="eastAsia"/>
          <w:lang w:eastAsia="zh-HK"/>
        </w:rPr>
        <w:t>○</w:t>
      </w:r>
      <w:r w:rsidR="00C23ABC">
        <w:rPr>
          <w:rFonts w:hint="eastAsia"/>
          <w:lang w:eastAsia="zh-HK"/>
        </w:rPr>
        <w:t>勳前後</w:t>
      </w:r>
      <w:proofErr w:type="gramEnd"/>
      <w:r w:rsidR="00C23ABC">
        <w:rPr>
          <w:rFonts w:hint="eastAsia"/>
          <w:lang w:eastAsia="zh-HK"/>
        </w:rPr>
        <w:t>歷次之供詞可知</w:t>
      </w:r>
      <w:r w:rsidR="00C23ABC">
        <w:rPr>
          <w:rFonts w:hint="eastAsia"/>
        </w:rPr>
        <w:t>，</w:t>
      </w:r>
      <w:r w:rsidR="007027B6">
        <w:rPr>
          <w:rFonts w:hint="eastAsia"/>
          <w:lang w:eastAsia="zh-HK"/>
        </w:rPr>
        <w:t>被告等人究竟</w:t>
      </w:r>
      <w:proofErr w:type="gramStart"/>
      <w:r w:rsidR="007027B6">
        <w:rPr>
          <w:rFonts w:hint="eastAsia"/>
          <w:lang w:eastAsia="zh-HK"/>
        </w:rPr>
        <w:t>係催討債務</w:t>
      </w:r>
      <w:proofErr w:type="gramEnd"/>
      <w:r w:rsidR="007027B6">
        <w:rPr>
          <w:rFonts w:hint="eastAsia"/>
          <w:lang w:eastAsia="zh-HK"/>
        </w:rPr>
        <w:t>或強劫賭場以及有無</w:t>
      </w:r>
      <w:r w:rsidR="00A96CB0">
        <w:rPr>
          <w:rFonts w:hint="eastAsia"/>
          <w:lang w:eastAsia="zh-HK"/>
        </w:rPr>
        <w:t>取得款項等節</w:t>
      </w:r>
      <w:r w:rsidR="00A96CB0">
        <w:rPr>
          <w:rFonts w:hint="eastAsia"/>
        </w:rPr>
        <w:t>，</w:t>
      </w:r>
      <w:proofErr w:type="gramStart"/>
      <w:r w:rsidR="00A96CB0">
        <w:rPr>
          <w:rFonts w:hint="eastAsia"/>
          <w:lang w:eastAsia="zh-HK"/>
        </w:rPr>
        <w:t>前後顯</w:t>
      </w:r>
      <w:proofErr w:type="gramEnd"/>
      <w:r w:rsidR="00A96CB0">
        <w:rPr>
          <w:rFonts w:hint="eastAsia"/>
          <w:lang w:eastAsia="zh-HK"/>
        </w:rPr>
        <w:t>有不一致之情</w:t>
      </w:r>
      <w:r w:rsidR="00A96CB0">
        <w:rPr>
          <w:rFonts w:hint="eastAsia"/>
        </w:rPr>
        <w:t>，</w:t>
      </w:r>
      <w:r w:rsidR="00A96CB0">
        <w:rPr>
          <w:rFonts w:hint="eastAsia"/>
          <w:lang w:eastAsia="zh-HK"/>
        </w:rPr>
        <w:t>自</w:t>
      </w:r>
      <w:proofErr w:type="gramStart"/>
      <w:r w:rsidR="00A96CB0">
        <w:rPr>
          <w:rFonts w:hint="eastAsia"/>
          <w:lang w:eastAsia="zh-HK"/>
        </w:rPr>
        <w:t>難以率斷被告</w:t>
      </w:r>
      <w:proofErr w:type="gramEnd"/>
      <w:r w:rsidR="00A96CB0">
        <w:rPr>
          <w:rFonts w:hint="eastAsia"/>
          <w:lang w:eastAsia="zh-HK"/>
        </w:rPr>
        <w:t>主觀上具有不法所有之意圖且共同強劫現場財物之情</w:t>
      </w:r>
      <w:r w:rsidR="00A96CB0">
        <w:rPr>
          <w:rFonts w:hint="eastAsia"/>
        </w:rPr>
        <w:t>。</w:t>
      </w:r>
    </w:p>
    <w:p w:rsidR="007027B6" w:rsidRDefault="00122F9A" w:rsidP="0062228A">
      <w:pPr>
        <w:pStyle w:val="5"/>
      </w:pPr>
      <w:r>
        <w:rPr>
          <w:rFonts w:hint="eastAsia"/>
          <w:lang w:eastAsia="zh-HK"/>
        </w:rPr>
        <w:t>案發地點經檢察官至現場履</w:t>
      </w:r>
      <w:proofErr w:type="gramStart"/>
      <w:r>
        <w:rPr>
          <w:rFonts w:hint="eastAsia"/>
          <w:lang w:eastAsia="zh-HK"/>
        </w:rPr>
        <w:t>勘</w:t>
      </w:r>
      <w:proofErr w:type="gramEnd"/>
      <w:r>
        <w:rPr>
          <w:rFonts w:hint="eastAsia"/>
          <w:lang w:eastAsia="zh-HK"/>
        </w:rPr>
        <w:t>為建材行</w:t>
      </w:r>
      <w:r>
        <w:rPr>
          <w:rFonts w:hint="eastAsia"/>
        </w:rPr>
        <w:t>，</w:t>
      </w:r>
      <w:r w:rsidR="00450A7D">
        <w:rPr>
          <w:rFonts w:hint="eastAsia"/>
          <w:lang w:eastAsia="zh-HK"/>
        </w:rPr>
        <w:t>且依相關人員於偵查中之證述</w:t>
      </w:r>
      <w:r w:rsidR="00450A7D">
        <w:rPr>
          <w:rFonts w:hint="eastAsia"/>
        </w:rPr>
        <w:t>，</w:t>
      </w:r>
      <w:r w:rsidR="00450A7D">
        <w:rPr>
          <w:rFonts w:hint="eastAsia"/>
          <w:lang w:eastAsia="zh-HK"/>
        </w:rPr>
        <w:t>案發地點應非作為賭場經營</w:t>
      </w:r>
      <w:r w:rsidR="00450A7D">
        <w:rPr>
          <w:rFonts w:hint="eastAsia"/>
        </w:rPr>
        <w:t>，</w:t>
      </w:r>
      <w:r w:rsidR="0005669B">
        <w:rPr>
          <w:rFonts w:hint="eastAsia"/>
          <w:lang w:eastAsia="zh-HK"/>
        </w:rPr>
        <w:t>而係建設公司</w:t>
      </w:r>
      <w:r w:rsidR="0005669B">
        <w:rPr>
          <w:rFonts w:hint="eastAsia"/>
        </w:rPr>
        <w:t>，</w:t>
      </w:r>
      <w:proofErr w:type="gramStart"/>
      <w:r w:rsidR="0005669B">
        <w:rPr>
          <w:rFonts w:hint="eastAsia"/>
          <w:lang w:eastAsia="zh-HK"/>
        </w:rPr>
        <w:t>嗣</w:t>
      </w:r>
      <w:proofErr w:type="gramEnd"/>
      <w:r w:rsidR="0005669B">
        <w:rPr>
          <w:rFonts w:hint="eastAsia"/>
          <w:lang w:eastAsia="zh-HK"/>
        </w:rPr>
        <w:t>改為建材行</w:t>
      </w:r>
      <w:r w:rsidR="0005669B">
        <w:rPr>
          <w:rFonts w:hint="eastAsia"/>
        </w:rPr>
        <w:t>。</w:t>
      </w:r>
    </w:p>
    <w:p w:rsidR="00AF3566" w:rsidRDefault="00503A6F" w:rsidP="0062228A">
      <w:pPr>
        <w:pStyle w:val="5"/>
      </w:pPr>
      <w:r>
        <w:rPr>
          <w:rFonts w:hint="eastAsia"/>
          <w:lang w:eastAsia="zh-HK"/>
        </w:rPr>
        <w:t>陳訴人</w:t>
      </w:r>
      <w:r w:rsidRPr="004875EA">
        <w:rPr>
          <w:rFonts w:hint="eastAsia"/>
        </w:rPr>
        <w:t>於83年6月22</w:t>
      </w:r>
      <w:r w:rsidR="00FE5D73">
        <w:rPr>
          <w:rFonts w:hint="eastAsia"/>
        </w:rPr>
        <w:t>日警</w:t>
      </w:r>
      <w:proofErr w:type="gramStart"/>
      <w:r w:rsidR="00FE5D73">
        <w:rPr>
          <w:rFonts w:hint="eastAsia"/>
        </w:rPr>
        <w:t>詢時固供</w:t>
      </w:r>
      <w:proofErr w:type="gramEnd"/>
      <w:r w:rsidR="00FE5D73">
        <w:rPr>
          <w:rFonts w:hint="eastAsia"/>
        </w:rPr>
        <w:t>稱：我們進入賭場後，</w:t>
      </w:r>
      <w:proofErr w:type="gramStart"/>
      <w:r w:rsidR="00FE5D73">
        <w:rPr>
          <w:rFonts w:hint="eastAsia"/>
        </w:rPr>
        <w:t>黃</w:t>
      </w:r>
      <w:r w:rsidR="00FE5D73">
        <w:rPr>
          <w:rFonts w:hAnsi="標楷體" w:hint="eastAsia"/>
        </w:rPr>
        <w:t>○</w:t>
      </w:r>
      <w:r w:rsidRPr="004875EA">
        <w:rPr>
          <w:rFonts w:hint="eastAsia"/>
        </w:rPr>
        <w:t>勳</w:t>
      </w:r>
      <w:r w:rsidR="007D71B5">
        <w:rPr>
          <w:rFonts w:hint="eastAsia"/>
        </w:rPr>
        <w:t>不知</w:t>
      </w:r>
      <w:proofErr w:type="gramEnd"/>
      <w:r w:rsidR="007D71B5">
        <w:rPr>
          <w:rFonts w:hint="eastAsia"/>
        </w:rPr>
        <w:t>為何就開槍打到人，後來</w:t>
      </w:r>
      <w:proofErr w:type="gramStart"/>
      <w:r w:rsidR="007D71B5">
        <w:rPr>
          <w:rFonts w:hint="eastAsia"/>
        </w:rPr>
        <w:t>黃</w:t>
      </w:r>
      <w:r w:rsidR="007D71B5">
        <w:rPr>
          <w:rFonts w:hAnsi="標楷體" w:hint="eastAsia"/>
        </w:rPr>
        <w:t>○</w:t>
      </w:r>
      <w:r w:rsidR="00FE5D73">
        <w:rPr>
          <w:rFonts w:hint="eastAsia"/>
        </w:rPr>
        <w:t>勳和</w:t>
      </w:r>
      <w:proofErr w:type="gramEnd"/>
      <w:r w:rsidR="00FE5D73">
        <w:rPr>
          <w:rFonts w:hint="eastAsia"/>
        </w:rPr>
        <w:t>我分別持槍</w:t>
      </w:r>
      <w:proofErr w:type="gramStart"/>
      <w:r w:rsidR="00FE5D73">
        <w:rPr>
          <w:rFonts w:hint="eastAsia"/>
        </w:rPr>
        <w:t>控制在場賭徒</w:t>
      </w:r>
      <w:proofErr w:type="gramEnd"/>
      <w:r w:rsidR="00FE5D73">
        <w:rPr>
          <w:rFonts w:hint="eastAsia"/>
        </w:rPr>
        <w:t>，由羅</w:t>
      </w:r>
      <w:r w:rsidR="00FE5D73">
        <w:rPr>
          <w:rFonts w:hAnsi="標楷體" w:hint="eastAsia"/>
        </w:rPr>
        <w:t>○</w:t>
      </w:r>
      <w:r w:rsidRPr="004875EA">
        <w:rPr>
          <w:rFonts w:hint="eastAsia"/>
        </w:rPr>
        <w:t>國動手搜刮賭桌上之財物後離去，</w:t>
      </w:r>
      <w:proofErr w:type="gramStart"/>
      <w:r w:rsidRPr="004875EA">
        <w:rPr>
          <w:rFonts w:hint="eastAsia"/>
        </w:rPr>
        <w:t>其搶得</w:t>
      </w:r>
      <w:proofErr w:type="gramEnd"/>
      <w:r w:rsidRPr="004875EA">
        <w:rPr>
          <w:rFonts w:hint="eastAsia"/>
        </w:rPr>
        <w:t>20萬元，我分得5</w:t>
      </w:r>
      <w:r w:rsidR="00FE5D73">
        <w:rPr>
          <w:rFonts w:hint="eastAsia"/>
        </w:rPr>
        <w:t>萬餘元，是黃</w:t>
      </w:r>
      <w:proofErr w:type="gramStart"/>
      <w:r w:rsidR="00FE5D73">
        <w:rPr>
          <w:rFonts w:hAnsi="標楷體" w:hint="eastAsia"/>
        </w:rPr>
        <w:t>○</w:t>
      </w:r>
      <w:r w:rsidR="00FE5D73">
        <w:rPr>
          <w:rFonts w:hint="eastAsia"/>
        </w:rPr>
        <w:t>勳分</w:t>
      </w:r>
      <w:proofErr w:type="gramEnd"/>
      <w:r w:rsidR="00FE5D73">
        <w:rPr>
          <w:rFonts w:hint="eastAsia"/>
        </w:rPr>
        <w:t>配給我的等語，</w:t>
      </w:r>
      <w:proofErr w:type="gramStart"/>
      <w:r w:rsidR="00FE5D73">
        <w:rPr>
          <w:rFonts w:hint="eastAsia"/>
        </w:rPr>
        <w:t>然互核其</w:t>
      </w:r>
      <w:proofErr w:type="gramEnd"/>
      <w:r w:rsidR="00FE5D73">
        <w:rPr>
          <w:rFonts w:hint="eastAsia"/>
        </w:rPr>
        <w:t>與</w:t>
      </w:r>
      <w:proofErr w:type="gramStart"/>
      <w:r w:rsidR="00FE5D73">
        <w:rPr>
          <w:rFonts w:hint="eastAsia"/>
        </w:rPr>
        <w:t>黃</w:t>
      </w:r>
      <w:r w:rsidR="00FE5D73">
        <w:rPr>
          <w:rFonts w:hAnsi="標楷體" w:hint="eastAsia"/>
        </w:rPr>
        <w:t>○</w:t>
      </w:r>
      <w:r w:rsidR="00FE5D73">
        <w:rPr>
          <w:rFonts w:hint="eastAsia"/>
        </w:rPr>
        <w:t>勳之</w:t>
      </w:r>
      <w:proofErr w:type="gramEnd"/>
      <w:r w:rsidR="00FE5D73">
        <w:rPr>
          <w:rFonts w:hint="eastAsia"/>
        </w:rPr>
        <w:t>供述，可見其等對於行搶方式究係由被告及羅</w:t>
      </w:r>
      <w:r w:rsidR="00FE5D73">
        <w:rPr>
          <w:rFonts w:hAnsi="標楷體" w:hint="eastAsia"/>
        </w:rPr>
        <w:t>○</w:t>
      </w:r>
      <w:r w:rsidR="00FE5D73">
        <w:rPr>
          <w:rFonts w:hint="eastAsia"/>
        </w:rPr>
        <w:t>國動手搜刮賭桌上財物或係由羅</w:t>
      </w:r>
      <w:r w:rsidR="00FE5D73">
        <w:rPr>
          <w:rFonts w:hAnsi="標楷體" w:hint="eastAsia"/>
        </w:rPr>
        <w:t>○</w:t>
      </w:r>
      <w:r w:rsidRPr="004875EA">
        <w:rPr>
          <w:rFonts w:hint="eastAsia"/>
        </w:rPr>
        <w:t>國1人單獨動手搜刮，以及搶得金錢數額究為10餘萬元或20</w:t>
      </w:r>
      <w:r w:rsidR="00FE5D73">
        <w:rPr>
          <w:rFonts w:hint="eastAsia"/>
        </w:rPr>
        <w:t>萬元，甚至就各自分得之金額為何等情，供詞</w:t>
      </w:r>
      <w:proofErr w:type="gramStart"/>
      <w:r w:rsidR="00FE5D73">
        <w:rPr>
          <w:rFonts w:hint="eastAsia"/>
        </w:rPr>
        <w:t>內容均有不同</w:t>
      </w:r>
      <w:proofErr w:type="gramEnd"/>
      <w:r w:rsidR="00FE5D73">
        <w:rPr>
          <w:rFonts w:hint="eastAsia"/>
        </w:rPr>
        <w:t>，更遑論羅</w:t>
      </w:r>
      <w:r w:rsidR="00FE5D73">
        <w:rPr>
          <w:rFonts w:hAnsi="標楷體" w:hint="eastAsia"/>
        </w:rPr>
        <w:t>○</w:t>
      </w:r>
      <w:r w:rsidR="00FE5D73">
        <w:rPr>
          <w:rFonts w:hint="eastAsia"/>
        </w:rPr>
        <w:t>國、李</w:t>
      </w:r>
      <w:r w:rsidR="00FE5D73">
        <w:rPr>
          <w:rFonts w:hAnsi="標楷體" w:hint="eastAsia"/>
        </w:rPr>
        <w:t>○</w:t>
      </w:r>
      <w:r w:rsidRPr="004875EA">
        <w:rPr>
          <w:rFonts w:hint="eastAsia"/>
        </w:rPr>
        <w:t>文始終</w:t>
      </w:r>
      <w:proofErr w:type="gramStart"/>
      <w:r w:rsidRPr="004875EA">
        <w:rPr>
          <w:rFonts w:hint="eastAsia"/>
        </w:rPr>
        <w:t>堅</w:t>
      </w:r>
      <w:proofErr w:type="gramEnd"/>
      <w:r w:rsidRPr="004875EA">
        <w:rPr>
          <w:rFonts w:hint="eastAsia"/>
        </w:rPr>
        <w:t>稱其等2人並未到案發處</w:t>
      </w:r>
      <w:r w:rsidRPr="004875EA">
        <w:rPr>
          <w:rFonts w:hint="eastAsia"/>
        </w:rPr>
        <w:lastRenderedPageBreak/>
        <w:t>現場，是被告此部分自白之內容，尚非無疑。</w:t>
      </w:r>
      <w:proofErr w:type="gramStart"/>
      <w:r w:rsidRPr="004875EA">
        <w:rPr>
          <w:rFonts w:hint="eastAsia"/>
        </w:rPr>
        <w:t>復佐以</w:t>
      </w:r>
      <w:proofErr w:type="gramEnd"/>
      <w:r w:rsidRPr="004875EA">
        <w:rPr>
          <w:rFonts w:hint="eastAsia"/>
        </w:rPr>
        <w:t>被害人、證人</w:t>
      </w:r>
      <w:proofErr w:type="gramStart"/>
      <w:r w:rsidRPr="004875EA">
        <w:rPr>
          <w:rFonts w:hint="eastAsia"/>
        </w:rPr>
        <w:t>余</w:t>
      </w:r>
      <w:proofErr w:type="gramEnd"/>
      <w:r w:rsidR="00FE5D73">
        <w:rPr>
          <w:rFonts w:hAnsi="標楷體" w:hint="eastAsia"/>
        </w:rPr>
        <w:t>○</w:t>
      </w:r>
      <w:proofErr w:type="gramStart"/>
      <w:r w:rsidR="00FE5D73">
        <w:rPr>
          <w:rFonts w:hint="eastAsia"/>
        </w:rPr>
        <w:t>霖</w:t>
      </w:r>
      <w:proofErr w:type="gramEnd"/>
      <w:r w:rsidR="00FE5D73">
        <w:rPr>
          <w:rFonts w:hint="eastAsia"/>
        </w:rPr>
        <w:t>、林</w:t>
      </w:r>
      <w:r w:rsidR="00FE5D73">
        <w:rPr>
          <w:rFonts w:hAnsi="標楷體" w:hint="eastAsia"/>
        </w:rPr>
        <w:t>○</w:t>
      </w:r>
      <w:r w:rsidRPr="004875EA">
        <w:rPr>
          <w:rFonts w:hint="eastAsia"/>
        </w:rPr>
        <w:t>弘之上開證述及檢察官現場履</w:t>
      </w:r>
      <w:proofErr w:type="gramStart"/>
      <w:r w:rsidRPr="004875EA">
        <w:rPr>
          <w:rFonts w:hint="eastAsia"/>
        </w:rPr>
        <w:t>勘</w:t>
      </w:r>
      <w:proofErr w:type="gramEnd"/>
      <w:r w:rsidRPr="004875EA">
        <w:rPr>
          <w:rFonts w:hint="eastAsia"/>
        </w:rPr>
        <w:t>結果，可知案發地</w:t>
      </w:r>
      <w:r w:rsidR="00FE5D73">
        <w:rPr>
          <w:rFonts w:hint="eastAsia"/>
        </w:rPr>
        <w:t>點並非賭場，先前乃係作為建設公司，嗣後改為建材行，負責人</w:t>
      </w:r>
      <w:proofErr w:type="gramStart"/>
      <w:r w:rsidR="00FE5D73">
        <w:rPr>
          <w:rFonts w:hint="eastAsia"/>
        </w:rPr>
        <w:t>亦非陳</w:t>
      </w:r>
      <w:proofErr w:type="gramEnd"/>
      <w:r w:rsidR="00FE5D73">
        <w:rPr>
          <w:rFonts w:hAnsi="標楷體" w:hint="eastAsia"/>
        </w:rPr>
        <w:t>○</w:t>
      </w:r>
      <w:r w:rsidR="00FE5D73">
        <w:rPr>
          <w:rFonts w:hint="eastAsia"/>
        </w:rPr>
        <w:t>福，當時案發地點現場除被害人及「阿雪」莊</w:t>
      </w:r>
      <w:r w:rsidR="00FE5D73">
        <w:rPr>
          <w:rFonts w:hAnsi="標楷體" w:hint="eastAsia"/>
        </w:rPr>
        <w:t>○</w:t>
      </w:r>
      <w:proofErr w:type="gramStart"/>
      <w:r w:rsidRPr="004875EA">
        <w:rPr>
          <w:rFonts w:hint="eastAsia"/>
        </w:rPr>
        <w:t>雪外</w:t>
      </w:r>
      <w:proofErr w:type="gramEnd"/>
      <w:r w:rsidRPr="004875EA">
        <w:rPr>
          <w:rFonts w:hint="eastAsia"/>
        </w:rPr>
        <w:t>，別無其他人或賭客，更無所謂搜刮賭桌上財物之可能。</w:t>
      </w:r>
    </w:p>
    <w:p w:rsidR="00027EC1" w:rsidRDefault="00FE5D73" w:rsidP="00027EC1">
      <w:pPr>
        <w:pStyle w:val="4"/>
      </w:pPr>
      <w:r>
        <w:rPr>
          <w:rFonts w:hint="eastAsia"/>
          <w:lang w:eastAsia="zh-HK"/>
        </w:rPr>
        <w:t>證人黃</w:t>
      </w:r>
      <w:r>
        <w:rPr>
          <w:rFonts w:hAnsi="標楷體" w:hint="eastAsia"/>
          <w:lang w:eastAsia="zh-HK"/>
        </w:rPr>
        <w:t>○</w:t>
      </w:r>
      <w:r w:rsidR="009A1C6D">
        <w:rPr>
          <w:rFonts w:hint="eastAsia"/>
          <w:lang w:eastAsia="zh-HK"/>
        </w:rPr>
        <w:t>勳</w:t>
      </w:r>
      <w:r w:rsidR="00334867" w:rsidRPr="004875EA">
        <w:rPr>
          <w:rFonts w:hint="eastAsia"/>
        </w:rPr>
        <w:t>於本案第一審107年4月18日開庭時有</w:t>
      </w:r>
      <w:r w:rsidR="00334867">
        <w:rPr>
          <w:rFonts w:hint="eastAsia"/>
          <w:lang w:eastAsia="zh-HK"/>
        </w:rPr>
        <w:t>到庭</w:t>
      </w:r>
      <w:r w:rsidR="00334867" w:rsidRPr="004875EA">
        <w:rPr>
          <w:rFonts w:hint="eastAsia"/>
        </w:rPr>
        <w:t>證述：「（問：當時是何人找你去找</w:t>
      </w:r>
      <w:r w:rsidR="000958EC">
        <w:rPr>
          <w:rFonts w:hAnsi="標楷體" w:hint="eastAsia"/>
          <w:lang w:eastAsia="zh-HK"/>
        </w:rPr>
        <w:t>○</w:t>
      </w:r>
      <w:bookmarkStart w:id="31" w:name="_GoBack"/>
      <w:bookmarkEnd w:id="31"/>
      <w:r w:rsidR="00334867" w:rsidRPr="004875EA">
        <w:rPr>
          <w:rFonts w:hint="eastAsia"/>
        </w:rPr>
        <w:t>福討錢？）我跟朋友綽號『大俠』一起去的。」、「</w:t>
      </w:r>
      <w:proofErr w:type="gramStart"/>
      <w:r w:rsidR="00334867" w:rsidRPr="004875EA">
        <w:rPr>
          <w:rFonts w:hint="eastAsia"/>
        </w:rPr>
        <w:t>（</w:t>
      </w:r>
      <w:proofErr w:type="gramEnd"/>
      <w:r w:rsidR="00334867" w:rsidRPr="004875EA">
        <w:rPr>
          <w:rFonts w:hint="eastAsia"/>
        </w:rPr>
        <w:t>問：被告當時</w:t>
      </w:r>
      <w:proofErr w:type="gramStart"/>
      <w:r w:rsidR="00334867" w:rsidRPr="004875EA">
        <w:rPr>
          <w:rFonts w:hint="eastAsia"/>
        </w:rPr>
        <w:t>有無跟你們</w:t>
      </w:r>
      <w:proofErr w:type="gramEnd"/>
      <w:r w:rsidR="00334867" w:rsidRPr="004875EA">
        <w:rPr>
          <w:rFonts w:hint="eastAsia"/>
        </w:rPr>
        <w:t>一同前往？）</w:t>
      </w:r>
      <w:r w:rsidR="00407B47">
        <w:rPr>
          <w:rFonts w:hint="eastAsia"/>
        </w:rPr>
        <w:t>沒有」、「</w:t>
      </w:r>
      <w:proofErr w:type="gramStart"/>
      <w:r w:rsidR="00407B47">
        <w:rPr>
          <w:rFonts w:hint="eastAsia"/>
        </w:rPr>
        <w:t>（</w:t>
      </w:r>
      <w:proofErr w:type="gramEnd"/>
      <w:r w:rsidR="00407B47">
        <w:rPr>
          <w:rFonts w:hint="eastAsia"/>
        </w:rPr>
        <w:t>問：那你當時為何會說</w:t>
      </w:r>
      <w:proofErr w:type="gramStart"/>
      <w:r w:rsidR="00407B47">
        <w:rPr>
          <w:rFonts w:hint="eastAsia"/>
        </w:rPr>
        <w:t>姚</w:t>
      </w:r>
      <w:proofErr w:type="gramEnd"/>
      <w:r w:rsidR="00407B47">
        <w:rPr>
          <w:rFonts w:hAnsi="標楷體" w:hint="eastAsia"/>
        </w:rPr>
        <w:t>○</w:t>
      </w:r>
      <w:proofErr w:type="gramStart"/>
      <w:r>
        <w:rPr>
          <w:rFonts w:hint="eastAsia"/>
        </w:rPr>
        <w:t>壽有持</w:t>
      </w:r>
      <w:proofErr w:type="gramEnd"/>
      <w:r>
        <w:rPr>
          <w:rFonts w:hint="eastAsia"/>
        </w:rPr>
        <w:t>手槍到上址？）因為</w:t>
      </w:r>
      <w:proofErr w:type="gramStart"/>
      <w:r>
        <w:rPr>
          <w:rFonts w:hint="eastAsia"/>
        </w:rPr>
        <w:t>姚</w:t>
      </w:r>
      <w:proofErr w:type="gramEnd"/>
      <w:r>
        <w:rPr>
          <w:rFonts w:hAnsi="標楷體" w:hint="eastAsia"/>
        </w:rPr>
        <w:t>○</w:t>
      </w:r>
      <w:r w:rsidR="00334867" w:rsidRPr="004875EA">
        <w:rPr>
          <w:rFonts w:hint="eastAsia"/>
        </w:rPr>
        <w:t>壽當時已經在</w:t>
      </w:r>
      <w:r w:rsidR="007D71B5">
        <w:rPr>
          <w:rFonts w:hint="eastAsia"/>
        </w:rPr>
        <w:t>跑路，所以我盡量都推給他。」、「</w:t>
      </w:r>
      <w:proofErr w:type="gramStart"/>
      <w:r w:rsidR="007D71B5">
        <w:rPr>
          <w:rFonts w:hint="eastAsia"/>
        </w:rPr>
        <w:t>（</w:t>
      </w:r>
      <w:proofErr w:type="gramEnd"/>
      <w:r w:rsidR="007D71B5">
        <w:rPr>
          <w:rFonts w:hint="eastAsia"/>
        </w:rPr>
        <w:t>問：你們總共有幾人去新竹市</w:t>
      </w:r>
      <w:r w:rsidR="007D71B5">
        <w:rPr>
          <w:rFonts w:hAnsi="標楷體" w:hint="eastAsia"/>
        </w:rPr>
        <w:t>○○</w:t>
      </w:r>
      <w:r w:rsidR="00334867" w:rsidRPr="004875EA">
        <w:rPr>
          <w:rFonts w:hint="eastAsia"/>
        </w:rPr>
        <w:t>路</w:t>
      </w:r>
      <w:r w:rsidR="007D71B5">
        <w:rPr>
          <w:rFonts w:hAnsi="標楷體" w:hint="eastAsia"/>
        </w:rPr>
        <w:t>○○</w:t>
      </w:r>
      <w:r w:rsidR="00334867" w:rsidRPr="004875EA">
        <w:rPr>
          <w:rFonts w:hint="eastAsia"/>
        </w:rPr>
        <w:t>號？）」等語（參</w:t>
      </w:r>
      <w:r w:rsidR="00334867">
        <w:rPr>
          <w:rFonts w:hint="eastAsia"/>
          <w:lang w:eastAsia="zh-HK"/>
        </w:rPr>
        <w:t>見</w:t>
      </w:r>
      <w:r w:rsidR="008559C3">
        <w:rPr>
          <w:rFonts w:hint="eastAsia"/>
          <w:lang w:eastAsia="zh-HK"/>
        </w:rPr>
        <w:t>新北地院</w:t>
      </w:r>
      <w:proofErr w:type="gramStart"/>
      <w:r w:rsidR="008559C3">
        <w:rPr>
          <w:rFonts w:hint="eastAsia"/>
        </w:rPr>
        <w:t>105</w:t>
      </w:r>
      <w:proofErr w:type="gramEnd"/>
      <w:r w:rsidR="008559C3">
        <w:rPr>
          <w:rFonts w:hint="eastAsia"/>
          <w:lang w:eastAsia="zh-HK"/>
        </w:rPr>
        <w:t>年度訴緝字第</w:t>
      </w:r>
      <w:r w:rsidR="008559C3">
        <w:rPr>
          <w:rFonts w:hint="eastAsia"/>
        </w:rPr>
        <w:t>146</w:t>
      </w:r>
      <w:r w:rsidR="008559C3">
        <w:rPr>
          <w:rFonts w:hint="eastAsia"/>
          <w:lang w:eastAsia="zh-HK"/>
        </w:rPr>
        <w:t>號卷二</w:t>
      </w:r>
      <w:r w:rsidR="008559C3">
        <w:rPr>
          <w:rFonts w:hint="eastAsia"/>
        </w:rPr>
        <w:t>，</w:t>
      </w:r>
      <w:r w:rsidR="008559C3">
        <w:rPr>
          <w:rFonts w:hint="eastAsia"/>
          <w:lang w:eastAsia="zh-HK"/>
        </w:rPr>
        <w:t>第</w:t>
      </w:r>
      <w:r w:rsidR="008559C3">
        <w:rPr>
          <w:rFonts w:hint="eastAsia"/>
        </w:rPr>
        <w:t>359</w:t>
      </w:r>
      <w:r w:rsidR="008559C3">
        <w:rPr>
          <w:rFonts w:hint="eastAsia"/>
          <w:lang w:eastAsia="zh-HK"/>
        </w:rPr>
        <w:t>頁至第</w:t>
      </w:r>
      <w:r w:rsidR="008559C3">
        <w:rPr>
          <w:rFonts w:hint="eastAsia"/>
        </w:rPr>
        <w:t>374</w:t>
      </w:r>
      <w:r w:rsidR="008559C3">
        <w:rPr>
          <w:rFonts w:hint="eastAsia"/>
          <w:lang w:eastAsia="zh-HK"/>
        </w:rPr>
        <w:t>頁</w:t>
      </w:r>
      <w:r w:rsidR="00334867" w:rsidRPr="00334867">
        <w:rPr>
          <w:rFonts w:hint="eastAsia"/>
        </w:rPr>
        <w:t>）</w:t>
      </w:r>
      <w:r w:rsidR="00334867" w:rsidRPr="004875EA">
        <w:rPr>
          <w:rFonts w:hint="eastAsia"/>
        </w:rPr>
        <w:t>，亦已表明</w:t>
      </w:r>
      <w:r w:rsidR="0004514B">
        <w:rPr>
          <w:rFonts w:hint="eastAsia"/>
          <w:lang w:eastAsia="zh-HK"/>
        </w:rPr>
        <w:t>被告即陳訴人</w:t>
      </w:r>
      <w:r w:rsidR="00334867" w:rsidRPr="004875EA">
        <w:rPr>
          <w:rFonts w:hint="eastAsia"/>
        </w:rPr>
        <w:t>於案發當時人並未在現場</w:t>
      </w:r>
      <w:r w:rsidR="00334867" w:rsidRPr="00334867">
        <w:rPr>
          <w:rFonts w:hint="eastAsia"/>
        </w:rPr>
        <w:t>。</w:t>
      </w:r>
    </w:p>
    <w:p w:rsidR="0004514B" w:rsidRPr="00455495" w:rsidRDefault="0004514B" w:rsidP="00027EC1">
      <w:pPr>
        <w:pStyle w:val="4"/>
      </w:pPr>
      <w:r>
        <w:rPr>
          <w:rFonts w:hint="eastAsia"/>
          <w:lang w:eastAsia="zh-HK"/>
        </w:rPr>
        <w:t>上</w:t>
      </w:r>
      <w:r w:rsidR="006F6FEB">
        <w:rPr>
          <w:rFonts w:hint="eastAsia"/>
          <w:lang w:eastAsia="zh-HK"/>
        </w:rPr>
        <w:t>開</w:t>
      </w:r>
      <w:r w:rsidR="00F751EA" w:rsidRPr="00455495">
        <w:rPr>
          <w:rFonts w:hAnsi="標楷體" w:hint="eastAsia"/>
          <w:lang w:eastAsia="zh-HK"/>
        </w:rPr>
        <w:t>陳訴人</w:t>
      </w:r>
      <w:r w:rsidR="00F751EA">
        <w:rPr>
          <w:rFonts w:hAnsi="標楷體" w:hint="eastAsia"/>
          <w:lang w:eastAsia="zh-HK"/>
        </w:rPr>
        <w:t>於</w:t>
      </w:r>
      <w:r w:rsidR="00F751EA" w:rsidRPr="00455495">
        <w:rPr>
          <w:rFonts w:hAnsi="標楷體" w:hint="eastAsia"/>
        </w:rPr>
        <w:t>83</w:t>
      </w:r>
      <w:r w:rsidR="00F751EA" w:rsidRPr="00455495">
        <w:rPr>
          <w:rFonts w:hAnsi="標楷體" w:hint="eastAsia"/>
          <w:lang w:eastAsia="zh-HK"/>
        </w:rPr>
        <w:t>年</w:t>
      </w:r>
      <w:r w:rsidR="00F751EA" w:rsidRPr="00455495">
        <w:rPr>
          <w:rFonts w:hAnsi="標楷體" w:hint="eastAsia"/>
        </w:rPr>
        <w:t>6</w:t>
      </w:r>
      <w:r w:rsidR="00F751EA" w:rsidRPr="00455495">
        <w:rPr>
          <w:rFonts w:hAnsi="標楷體" w:hint="eastAsia"/>
          <w:lang w:eastAsia="zh-HK"/>
        </w:rPr>
        <w:t>月</w:t>
      </w:r>
      <w:r w:rsidR="00F751EA" w:rsidRPr="00455495">
        <w:rPr>
          <w:rFonts w:hAnsi="標楷體" w:hint="eastAsia"/>
        </w:rPr>
        <w:t>22</w:t>
      </w:r>
      <w:r w:rsidR="00F751EA" w:rsidRPr="00455495">
        <w:rPr>
          <w:rFonts w:hAnsi="標楷體" w:hint="eastAsia"/>
          <w:lang w:eastAsia="zh-HK"/>
        </w:rPr>
        <w:t>日</w:t>
      </w:r>
      <w:r w:rsidR="006F6FEB">
        <w:rPr>
          <w:rFonts w:hint="eastAsia"/>
          <w:lang w:eastAsia="zh-HK"/>
        </w:rPr>
        <w:t>警</w:t>
      </w:r>
      <w:proofErr w:type="gramStart"/>
      <w:r w:rsidR="006F6FEB">
        <w:rPr>
          <w:rFonts w:hint="eastAsia"/>
          <w:lang w:eastAsia="zh-HK"/>
        </w:rPr>
        <w:t>詢</w:t>
      </w:r>
      <w:proofErr w:type="gramEnd"/>
      <w:r w:rsidR="006F6FEB">
        <w:rPr>
          <w:rFonts w:hint="eastAsia"/>
          <w:lang w:eastAsia="zh-HK"/>
        </w:rPr>
        <w:t>筆錄</w:t>
      </w:r>
      <w:r w:rsidR="002C436E">
        <w:rPr>
          <w:rFonts w:hint="eastAsia"/>
          <w:lang w:eastAsia="zh-HK"/>
        </w:rPr>
        <w:t>關於強盜賭場</w:t>
      </w:r>
      <w:r w:rsidR="00F751EA">
        <w:rPr>
          <w:rFonts w:hint="eastAsia"/>
          <w:lang w:eastAsia="zh-HK"/>
        </w:rPr>
        <w:t>之自白內容既</w:t>
      </w:r>
      <w:r w:rsidR="002C436E">
        <w:rPr>
          <w:rFonts w:hint="eastAsia"/>
          <w:lang w:eastAsia="zh-HK"/>
        </w:rPr>
        <w:t>存</w:t>
      </w:r>
      <w:r w:rsidR="00F751EA">
        <w:rPr>
          <w:rFonts w:hint="eastAsia"/>
          <w:lang w:eastAsia="zh-HK"/>
        </w:rPr>
        <w:t>有諸多疑點</w:t>
      </w:r>
      <w:r w:rsidR="002C436E">
        <w:rPr>
          <w:rFonts w:hint="eastAsia"/>
        </w:rPr>
        <w:t>，</w:t>
      </w:r>
      <w:r w:rsidR="002C436E">
        <w:rPr>
          <w:rFonts w:hint="eastAsia"/>
          <w:lang w:eastAsia="zh-HK"/>
        </w:rPr>
        <w:t>而難認與事實相符</w:t>
      </w:r>
      <w:r w:rsidR="00665E28">
        <w:rPr>
          <w:rFonts w:hint="eastAsia"/>
        </w:rPr>
        <w:t>，</w:t>
      </w:r>
      <w:r w:rsidR="00665E28">
        <w:rPr>
          <w:rFonts w:hint="eastAsia"/>
          <w:lang w:eastAsia="zh-HK"/>
        </w:rPr>
        <w:t>則原確定判決如何能斷章取義</w:t>
      </w:r>
      <w:r w:rsidR="00665E28">
        <w:rPr>
          <w:rFonts w:hint="eastAsia"/>
        </w:rPr>
        <w:t>，</w:t>
      </w:r>
      <w:r w:rsidR="00665E28">
        <w:rPr>
          <w:rFonts w:hint="eastAsia"/>
          <w:lang w:eastAsia="zh-HK"/>
        </w:rPr>
        <w:t>擷取其中兩三句話「我本人有參與犯案，</w:t>
      </w:r>
      <w:r w:rsidR="00665E28">
        <w:rPr>
          <w:rFonts w:hint="eastAsia"/>
        </w:rPr>
        <w:t>…</w:t>
      </w:r>
      <w:proofErr w:type="gramStart"/>
      <w:r w:rsidR="00665E28">
        <w:rPr>
          <w:rFonts w:hint="eastAsia"/>
        </w:rPr>
        <w:t>…</w:t>
      </w:r>
      <w:proofErr w:type="gramEnd"/>
      <w:r w:rsidR="00665E28">
        <w:rPr>
          <w:rFonts w:hint="eastAsia"/>
          <w:lang w:eastAsia="zh-HK"/>
        </w:rPr>
        <w:t>，我持中共黑星手槍，</w:t>
      </w:r>
      <w:r w:rsidR="00665E28">
        <w:rPr>
          <w:rFonts w:hint="eastAsia"/>
        </w:rPr>
        <w:t>…</w:t>
      </w:r>
      <w:proofErr w:type="gramStart"/>
      <w:r w:rsidR="00665E28">
        <w:rPr>
          <w:rFonts w:hint="eastAsia"/>
        </w:rPr>
        <w:t>…</w:t>
      </w:r>
      <w:proofErr w:type="gramEnd"/>
      <w:r w:rsidR="007D71B5">
        <w:rPr>
          <w:rFonts w:hint="eastAsia"/>
          <w:lang w:eastAsia="zh-HK"/>
        </w:rPr>
        <w:t>，我們進入該賭場後</w:t>
      </w:r>
      <w:proofErr w:type="gramStart"/>
      <w:r w:rsidR="007D71B5">
        <w:rPr>
          <w:rFonts w:hint="eastAsia"/>
          <w:lang w:eastAsia="zh-HK"/>
        </w:rPr>
        <w:t>黃</w:t>
      </w:r>
      <w:r w:rsidR="007D71B5">
        <w:rPr>
          <w:rFonts w:hAnsi="標楷體" w:hint="eastAsia"/>
          <w:lang w:eastAsia="zh-HK"/>
        </w:rPr>
        <w:t>○</w:t>
      </w:r>
      <w:r w:rsidR="00665E28">
        <w:rPr>
          <w:rFonts w:hint="eastAsia"/>
          <w:lang w:eastAsia="zh-HK"/>
        </w:rPr>
        <w:t>勳不知</w:t>
      </w:r>
      <w:proofErr w:type="gramEnd"/>
      <w:r w:rsidR="00665E28">
        <w:rPr>
          <w:rFonts w:hint="eastAsia"/>
          <w:lang w:eastAsia="zh-HK"/>
        </w:rPr>
        <w:t>為何就開槍打到人」</w:t>
      </w:r>
      <w:r w:rsidR="001E21C4">
        <w:rPr>
          <w:rFonts w:hint="eastAsia"/>
        </w:rPr>
        <w:t>，</w:t>
      </w:r>
      <w:r w:rsidR="00665E28">
        <w:rPr>
          <w:rFonts w:hint="eastAsia"/>
          <w:lang w:eastAsia="zh-HK"/>
        </w:rPr>
        <w:t>選擇性的恣意認為與事實相符</w:t>
      </w:r>
      <w:r w:rsidR="001E21C4">
        <w:rPr>
          <w:rFonts w:hint="eastAsia"/>
          <w:lang w:eastAsia="zh-HK"/>
        </w:rPr>
        <w:t>而作為認定被告有罪之證據</w:t>
      </w:r>
      <w:r w:rsidR="00665E28">
        <w:rPr>
          <w:rFonts w:hint="eastAsia"/>
          <w:lang w:eastAsia="zh-HK"/>
        </w:rPr>
        <w:t>？</w:t>
      </w:r>
    </w:p>
    <w:p w:rsidR="00455495" w:rsidRPr="004121B8" w:rsidRDefault="00455495" w:rsidP="00BD070C">
      <w:pPr>
        <w:pStyle w:val="3"/>
      </w:pPr>
      <w:r>
        <w:rPr>
          <w:rFonts w:hAnsi="標楷體" w:hint="eastAsia"/>
          <w:lang w:eastAsia="zh-HK"/>
        </w:rPr>
        <w:t>綜上</w:t>
      </w:r>
      <w:r>
        <w:rPr>
          <w:rFonts w:hAnsi="標楷體" w:hint="eastAsia"/>
        </w:rPr>
        <w:t>，</w:t>
      </w:r>
      <w:r w:rsidRPr="00455495">
        <w:rPr>
          <w:rFonts w:hAnsi="標楷體" w:hint="eastAsia"/>
          <w:lang w:eastAsia="zh-HK"/>
        </w:rPr>
        <w:t>陳訴人</w:t>
      </w:r>
      <w:r w:rsidRPr="00455495">
        <w:rPr>
          <w:rFonts w:hAnsi="標楷體" w:hint="eastAsia"/>
        </w:rPr>
        <w:t>83</w:t>
      </w:r>
      <w:r w:rsidRPr="00455495">
        <w:rPr>
          <w:rFonts w:hAnsi="標楷體" w:hint="eastAsia"/>
          <w:lang w:eastAsia="zh-HK"/>
        </w:rPr>
        <w:t>年</w:t>
      </w:r>
      <w:r w:rsidRPr="00455495">
        <w:rPr>
          <w:rFonts w:hAnsi="標楷體" w:hint="eastAsia"/>
        </w:rPr>
        <w:t>6</w:t>
      </w:r>
      <w:r w:rsidRPr="00455495">
        <w:rPr>
          <w:rFonts w:hAnsi="標楷體" w:hint="eastAsia"/>
          <w:lang w:eastAsia="zh-HK"/>
        </w:rPr>
        <w:t>月</w:t>
      </w:r>
      <w:r w:rsidRPr="00455495">
        <w:rPr>
          <w:rFonts w:hAnsi="標楷體" w:hint="eastAsia"/>
        </w:rPr>
        <w:t>22</w:t>
      </w:r>
      <w:r w:rsidRPr="00455495">
        <w:rPr>
          <w:rFonts w:hAnsi="標楷體" w:hint="eastAsia"/>
          <w:lang w:eastAsia="zh-HK"/>
        </w:rPr>
        <w:t>日</w:t>
      </w:r>
      <w:r>
        <w:rPr>
          <w:rFonts w:hAnsi="標楷體" w:hint="eastAsia"/>
          <w:lang w:eastAsia="zh-HK"/>
        </w:rPr>
        <w:t>於醫院</w:t>
      </w:r>
      <w:r w:rsidR="00E460BC">
        <w:rPr>
          <w:rFonts w:hAnsi="標楷體" w:hint="eastAsia"/>
          <w:lang w:eastAsia="zh-HK"/>
        </w:rPr>
        <w:t>病房</w:t>
      </w:r>
      <w:r>
        <w:rPr>
          <w:rFonts w:hAnsi="標楷體" w:hint="eastAsia"/>
          <w:lang w:eastAsia="zh-HK"/>
        </w:rPr>
        <w:t>所製作</w:t>
      </w:r>
      <w:r w:rsidRPr="00455495">
        <w:rPr>
          <w:rFonts w:hAnsi="標楷體" w:hint="eastAsia"/>
          <w:lang w:eastAsia="zh-HK"/>
        </w:rPr>
        <w:t>之警</w:t>
      </w:r>
      <w:proofErr w:type="gramStart"/>
      <w:r w:rsidRPr="00455495">
        <w:rPr>
          <w:rFonts w:hAnsi="標楷體" w:hint="eastAsia"/>
          <w:lang w:eastAsia="zh-HK"/>
        </w:rPr>
        <w:t>詢</w:t>
      </w:r>
      <w:proofErr w:type="gramEnd"/>
      <w:r w:rsidRPr="00455495">
        <w:rPr>
          <w:rFonts w:hAnsi="標楷體" w:hint="eastAsia"/>
          <w:lang w:eastAsia="zh-HK"/>
        </w:rPr>
        <w:t>筆錄</w:t>
      </w:r>
      <w:r>
        <w:rPr>
          <w:rFonts w:hAnsi="標楷體" w:hint="eastAsia"/>
        </w:rPr>
        <w:t>，</w:t>
      </w:r>
      <w:r>
        <w:rPr>
          <w:rFonts w:hAnsi="標楷體" w:hint="eastAsia"/>
          <w:lang w:eastAsia="zh-HK"/>
        </w:rPr>
        <w:t>因任意性與真實性俱有受質疑之處</w:t>
      </w:r>
      <w:r>
        <w:rPr>
          <w:rFonts w:hAnsi="標楷體" w:hint="eastAsia"/>
        </w:rPr>
        <w:t>，</w:t>
      </w:r>
      <w:r>
        <w:rPr>
          <w:rFonts w:hAnsi="標楷體" w:hint="eastAsia"/>
          <w:lang w:eastAsia="zh-HK"/>
        </w:rPr>
        <w:t>顯難認為符合刑事訴訟法第</w:t>
      </w:r>
      <w:r>
        <w:rPr>
          <w:rFonts w:hAnsi="標楷體" w:hint="eastAsia"/>
        </w:rPr>
        <w:t>156</w:t>
      </w:r>
      <w:r>
        <w:rPr>
          <w:rFonts w:hAnsi="標楷體" w:hint="eastAsia"/>
          <w:lang w:eastAsia="zh-HK"/>
        </w:rPr>
        <w:t>條第</w:t>
      </w:r>
      <w:r>
        <w:rPr>
          <w:rFonts w:hAnsi="標楷體" w:hint="eastAsia"/>
        </w:rPr>
        <w:t>1</w:t>
      </w:r>
      <w:r>
        <w:rPr>
          <w:rFonts w:hAnsi="標楷體" w:hint="eastAsia"/>
          <w:lang w:eastAsia="zh-HK"/>
        </w:rPr>
        <w:t>項自白得作為證據之要件</w:t>
      </w:r>
      <w:r>
        <w:rPr>
          <w:rFonts w:hAnsi="標楷體" w:hint="eastAsia"/>
        </w:rPr>
        <w:t>，</w:t>
      </w:r>
      <w:r>
        <w:rPr>
          <w:rFonts w:hAnsi="標楷體" w:hint="eastAsia"/>
          <w:lang w:eastAsia="zh-HK"/>
        </w:rPr>
        <w:t>允</w:t>
      </w:r>
      <w:proofErr w:type="gramStart"/>
      <w:r>
        <w:rPr>
          <w:rFonts w:hAnsi="標楷體" w:hint="eastAsia"/>
          <w:lang w:eastAsia="zh-HK"/>
        </w:rPr>
        <w:t>應認屬無</w:t>
      </w:r>
      <w:proofErr w:type="gramEnd"/>
      <w:r>
        <w:rPr>
          <w:rFonts w:hAnsi="標楷體" w:hint="eastAsia"/>
          <w:lang w:eastAsia="zh-HK"/>
        </w:rPr>
        <w:t>證據能力</w:t>
      </w:r>
      <w:r>
        <w:rPr>
          <w:rFonts w:hAnsi="標楷體" w:hint="eastAsia"/>
        </w:rPr>
        <w:t>。</w:t>
      </w:r>
    </w:p>
    <w:p w:rsidR="00DC1041" w:rsidRPr="004875EA" w:rsidRDefault="00F234FA" w:rsidP="00DC1041">
      <w:pPr>
        <w:pStyle w:val="2"/>
        <w:rPr>
          <w:b/>
        </w:rPr>
      </w:pPr>
      <w:r>
        <w:rPr>
          <w:rFonts w:hint="eastAsia"/>
          <w:b/>
          <w:lang w:eastAsia="zh-HK"/>
        </w:rPr>
        <w:t>原確定判決雖</w:t>
      </w:r>
      <w:r w:rsidR="007D71B5">
        <w:rPr>
          <w:rFonts w:hint="eastAsia"/>
          <w:b/>
          <w:lang w:eastAsia="zh-HK"/>
        </w:rPr>
        <w:t>另輔以共犯</w:t>
      </w:r>
      <w:proofErr w:type="gramStart"/>
      <w:r w:rsidR="007D71B5">
        <w:rPr>
          <w:rFonts w:hint="eastAsia"/>
          <w:b/>
          <w:lang w:eastAsia="zh-HK"/>
        </w:rPr>
        <w:t>黃</w:t>
      </w:r>
      <w:r w:rsidR="007D71B5">
        <w:rPr>
          <w:rFonts w:hAnsi="標楷體" w:hint="eastAsia"/>
          <w:b/>
          <w:lang w:eastAsia="zh-HK"/>
        </w:rPr>
        <w:t>○</w:t>
      </w:r>
      <w:r w:rsidR="003B0FC0">
        <w:rPr>
          <w:rFonts w:hint="eastAsia"/>
          <w:b/>
          <w:lang w:eastAsia="zh-HK"/>
        </w:rPr>
        <w:t>勳</w:t>
      </w:r>
      <w:r w:rsidR="000F3134">
        <w:rPr>
          <w:rFonts w:hint="eastAsia"/>
          <w:b/>
          <w:lang w:eastAsia="zh-HK"/>
        </w:rPr>
        <w:t>於</w:t>
      </w:r>
      <w:proofErr w:type="gramEnd"/>
      <w:r w:rsidR="000F3134">
        <w:rPr>
          <w:rFonts w:hint="eastAsia"/>
          <w:b/>
          <w:lang w:eastAsia="zh-HK"/>
        </w:rPr>
        <w:t>警</w:t>
      </w:r>
      <w:proofErr w:type="gramStart"/>
      <w:r w:rsidR="000F3134">
        <w:rPr>
          <w:rFonts w:hint="eastAsia"/>
          <w:b/>
          <w:lang w:eastAsia="zh-HK"/>
        </w:rPr>
        <w:t>詢</w:t>
      </w:r>
      <w:proofErr w:type="gramEnd"/>
      <w:r w:rsidR="003B0FC0">
        <w:rPr>
          <w:rFonts w:hint="eastAsia"/>
          <w:b/>
          <w:lang w:eastAsia="zh-HK"/>
        </w:rPr>
        <w:t>之供述</w:t>
      </w:r>
      <w:r>
        <w:rPr>
          <w:rFonts w:hint="eastAsia"/>
          <w:b/>
        </w:rPr>
        <w:t>，</w:t>
      </w:r>
      <w:r>
        <w:rPr>
          <w:rFonts w:hint="eastAsia"/>
          <w:b/>
          <w:lang w:eastAsia="zh-HK"/>
        </w:rPr>
        <w:t>以及陳訴人於為警查獲時遭扣案之中共製黑星手槍</w:t>
      </w:r>
      <w:r>
        <w:rPr>
          <w:rFonts w:hint="eastAsia"/>
          <w:b/>
        </w:rPr>
        <w:t>1</w:t>
      </w:r>
      <w:r>
        <w:rPr>
          <w:rFonts w:hint="eastAsia"/>
          <w:b/>
          <w:lang w:eastAsia="zh-HK"/>
        </w:rPr>
        <w:t>把</w:t>
      </w:r>
      <w:r>
        <w:rPr>
          <w:rFonts w:hint="eastAsia"/>
          <w:b/>
        </w:rPr>
        <w:t>，</w:t>
      </w:r>
      <w:r w:rsidR="003B0FC0">
        <w:rPr>
          <w:rFonts w:hint="eastAsia"/>
          <w:b/>
          <w:lang w:eastAsia="zh-HK"/>
        </w:rPr>
        <w:lastRenderedPageBreak/>
        <w:t>作為補強</w:t>
      </w:r>
      <w:r>
        <w:rPr>
          <w:rFonts w:hint="eastAsia"/>
          <w:b/>
          <w:lang w:eastAsia="zh-HK"/>
        </w:rPr>
        <w:t>證據</w:t>
      </w:r>
      <w:r w:rsidR="003B0FC0">
        <w:rPr>
          <w:rFonts w:hint="eastAsia"/>
          <w:b/>
        </w:rPr>
        <w:t>，</w:t>
      </w:r>
      <w:r w:rsidR="003B0FC0">
        <w:rPr>
          <w:rFonts w:hint="eastAsia"/>
          <w:b/>
          <w:lang w:eastAsia="zh-HK"/>
        </w:rPr>
        <w:t>惟</w:t>
      </w:r>
      <w:r w:rsidR="00FE5D73">
        <w:rPr>
          <w:rFonts w:hint="eastAsia"/>
          <w:b/>
          <w:lang w:eastAsia="zh-HK"/>
        </w:rPr>
        <w:t>其中</w:t>
      </w:r>
      <w:proofErr w:type="gramStart"/>
      <w:r w:rsidR="00FE5D73">
        <w:rPr>
          <w:rFonts w:hint="eastAsia"/>
          <w:b/>
          <w:lang w:eastAsia="zh-HK"/>
        </w:rPr>
        <w:t>黃</w:t>
      </w:r>
      <w:r w:rsidR="00FE5D73">
        <w:rPr>
          <w:rFonts w:hAnsi="標楷體" w:hint="eastAsia"/>
          <w:b/>
          <w:lang w:eastAsia="zh-HK"/>
        </w:rPr>
        <w:t>○</w:t>
      </w:r>
      <w:r w:rsidR="000F3134">
        <w:rPr>
          <w:rFonts w:hint="eastAsia"/>
          <w:b/>
          <w:lang w:eastAsia="zh-HK"/>
        </w:rPr>
        <w:t>勳於</w:t>
      </w:r>
      <w:proofErr w:type="gramEnd"/>
      <w:r w:rsidR="000F3134">
        <w:rPr>
          <w:rFonts w:hint="eastAsia"/>
          <w:b/>
          <w:lang w:eastAsia="zh-HK"/>
        </w:rPr>
        <w:t>警</w:t>
      </w:r>
      <w:proofErr w:type="gramStart"/>
      <w:r w:rsidR="000F3134">
        <w:rPr>
          <w:rFonts w:hint="eastAsia"/>
          <w:b/>
          <w:lang w:eastAsia="zh-HK"/>
        </w:rPr>
        <w:t>詢</w:t>
      </w:r>
      <w:proofErr w:type="gramEnd"/>
      <w:r w:rsidR="000F3134">
        <w:rPr>
          <w:rFonts w:hint="eastAsia"/>
          <w:b/>
          <w:lang w:eastAsia="zh-HK"/>
        </w:rPr>
        <w:t>之供述</w:t>
      </w:r>
      <w:r w:rsidR="000E03EB">
        <w:rPr>
          <w:rFonts w:hint="eastAsia"/>
          <w:b/>
        </w:rPr>
        <w:t>，</w:t>
      </w:r>
      <w:r w:rsidR="000F3134">
        <w:rPr>
          <w:rFonts w:hint="eastAsia"/>
          <w:b/>
          <w:lang w:eastAsia="zh-HK"/>
        </w:rPr>
        <w:t>不僅</w:t>
      </w:r>
      <w:r w:rsidR="000E03EB">
        <w:rPr>
          <w:rFonts w:hint="eastAsia"/>
          <w:b/>
          <w:lang w:eastAsia="zh-HK"/>
        </w:rPr>
        <w:t>所述情節</w:t>
      </w:r>
      <w:r w:rsidR="003D377B">
        <w:rPr>
          <w:rFonts w:hint="eastAsia"/>
          <w:b/>
          <w:lang w:eastAsia="zh-HK"/>
        </w:rPr>
        <w:t>與被告自白內容多所出入</w:t>
      </w:r>
      <w:r w:rsidR="003D377B">
        <w:rPr>
          <w:rFonts w:hint="eastAsia"/>
          <w:b/>
        </w:rPr>
        <w:t>，</w:t>
      </w:r>
      <w:r w:rsidR="00BD4C90">
        <w:rPr>
          <w:rFonts w:hint="eastAsia"/>
          <w:b/>
          <w:lang w:eastAsia="zh-HK"/>
        </w:rPr>
        <w:t>且有不合常理之瑕疵</w:t>
      </w:r>
      <w:r w:rsidR="00BD4C90">
        <w:rPr>
          <w:rFonts w:hint="eastAsia"/>
          <w:b/>
        </w:rPr>
        <w:t>，</w:t>
      </w:r>
      <w:proofErr w:type="gramStart"/>
      <w:r w:rsidR="003D377B">
        <w:rPr>
          <w:rFonts w:hint="eastAsia"/>
          <w:b/>
          <w:lang w:eastAsia="zh-HK"/>
        </w:rPr>
        <w:t>核均</w:t>
      </w:r>
      <w:r w:rsidR="000E03EB" w:rsidRPr="007A183C">
        <w:rPr>
          <w:rFonts w:hint="eastAsia"/>
          <w:b/>
          <w:lang w:eastAsia="zh-HK"/>
        </w:rPr>
        <w:t>與</w:t>
      </w:r>
      <w:r w:rsidR="000E03EB">
        <w:rPr>
          <w:rFonts w:hint="eastAsia"/>
          <w:b/>
          <w:lang w:eastAsia="zh-HK"/>
        </w:rPr>
        <w:t>事實</w:t>
      </w:r>
      <w:proofErr w:type="gramEnd"/>
      <w:r w:rsidR="000E03EB">
        <w:rPr>
          <w:rFonts w:hint="eastAsia"/>
          <w:b/>
          <w:lang w:eastAsia="zh-HK"/>
        </w:rPr>
        <w:t>不符</w:t>
      </w:r>
      <w:r w:rsidR="000E03EB">
        <w:rPr>
          <w:rFonts w:hint="eastAsia"/>
          <w:b/>
        </w:rPr>
        <w:t>，</w:t>
      </w:r>
      <w:r w:rsidR="00454E0F">
        <w:rPr>
          <w:rFonts w:hint="eastAsia"/>
          <w:b/>
          <w:lang w:eastAsia="zh-HK"/>
        </w:rPr>
        <w:t>顯不具備較可信之要件</w:t>
      </w:r>
      <w:r w:rsidR="00454E0F">
        <w:rPr>
          <w:rFonts w:hint="eastAsia"/>
          <w:b/>
        </w:rPr>
        <w:t>，</w:t>
      </w:r>
      <w:r w:rsidR="000E03EB">
        <w:rPr>
          <w:rFonts w:hint="eastAsia"/>
          <w:b/>
          <w:lang w:eastAsia="zh-HK"/>
        </w:rPr>
        <w:t>且因其</w:t>
      </w:r>
      <w:r w:rsidR="000F3134">
        <w:rPr>
          <w:rFonts w:hint="eastAsia"/>
          <w:b/>
          <w:lang w:eastAsia="zh-HK"/>
        </w:rPr>
        <w:t>仍屬於共犯自白之範疇</w:t>
      </w:r>
      <w:r w:rsidR="000F3134">
        <w:rPr>
          <w:rFonts w:hint="eastAsia"/>
          <w:b/>
        </w:rPr>
        <w:t>，</w:t>
      </w:r>
      <w:r w:rsidR="000F3134">
        <w:rPr>
          <w:rFonts w:hint="eastAsia"/>
          <w:b/>
          <w:lang w:eastAsia="zh-HK"/>
        </w:rPr>
        <w:t>究</w:t>
      </w:r>
      <w:r w:rsidR="000F3134" w:rsidRPr="000F3134">
        <w:rPr>
          <w:rFonts w:hint="eastAsia"/>
          <w:b/>
        </w:rPr>
        <w:t>非自白以外之其他必要證據</w:t>
      </w:r>
      <w:r w:rsidR="000F3134">
        <w:rPr>
          <w:rFonts w:hint="eastAsia"/>
          <w:b/>
        </w:rPr>
        <w:t>，</w:t>
      </w:r>
      <w:r w:rsidR="000F3134">
        <w:rPr>
          <w:rFonts w:hint="eastAsia"/>
          <w:b/>
          <w:lang w:eastAsia="zh-HK"/>
        </w:rPr>
        <w:t>並不具有補強證據之適格</w:t>
      </w:r>
      <w:r w:rsidR="00454E0F">
        <w:rPr>
          <w:rFonts w:hint="eastAsia"/>
          <w:b/>
        </w:rPr>
        <w:t>；</w:t>
      </w:r>
      <w:r w:rsidR="00795673">
        <w:rPr>
          <w:rFonts w:hint="eastAsia"/>
          <w:b/>
          <w:lang w:eastAsia="zh-HK"/>
        </w:rPr>
        <w:t>扣案之中共製黑星手槍</w:t>
      </w:r>
      <w:r w:rsidR="00795673">
        <w:rPr>
          <w:rFonts w:hint="eastAsia"/>
          <w:b/>
        </w:rPr>
        <w:t>1</w:t>
      </w:r>
      <w:r w:rsidR="00795673">
        <w:rPr>
          <w:rFonts w:hint="eastAsia"/>
          <w:b/>
          <w:lang w:eastAsia="zh-HK"/>
        </w:rPr>
        <w:t>把</w:t>
      </w:r>
      <w:r w:rsidR="00BA0D8C">
        <w:rPr>
          <w:rFonts w:hint="eastAsia"/>
          <w:b/>
          <w:lang w:eastAsia="zh-HK"/>
        </w:rPr>
        <w:t>則並不足以證明即係曾出現於案發現場之「另</w:t>
      </w:r>
      <w:r w:rsidR="00BA0D8C">
        <w:rPr>
          <w:rFonts w:hint="eastAsia"/>
          <w:b/>
        </w:rPr>
        <w:t>1</w:t>
      </w:r>
      <w:r w:rsidR="00BA0D8C">
        <w:rPr>
          <w:rFonts w:hint="eastAsia"/>
          <w:b/>
          <w:lang w:eastAsia="zh-HK"/>
        </w:rPr>
        <w:t>把槍枝」</w:t>
      </w:r>
      <w:r w:rsidR="00BA0D8C">
        <w:rPr>
          <w:rFonts w:hint="eastAsia"/>
          <w:b/>
        </w:rPr>
        <w:t>，</w:t>
      </w:r>
      <w:r w:rsidR="00BA0D8C">
        <w:rPr>
          <w:rFonts w:hint="eastAsia"/>
          <w:b/>
          <w:lang w:eastAsia="zh-HK"/>
        </w:rPr>
        <w:t>核無補強之效果</w:t>
      </w:r>
      <w:r w:rsidR="00BA0D8C">
        <w:rPr>
          <w:rFonts w:hint="eastAsia"/>
          <w:b/>
        </w:rPr>
        <w:t>。</w:t>
      </w:r>
      <w:proofErr w:type="gramStart"/>
      <w:r w:rsidR="007E2C9C">
        <w:rPr>
          <w:rFonts w:hint="eastAsia"/>
          <w:b/>
          <w:lang w:eastAsia="zh-HK"/>
        </w:rPr>
        <w:t>況</w:t>
      </w:r>
      <w:proofErr w:type="gramEnd"/>
      <w:r w:rsidR="007E2C9C">
        <w:rPr>
          <w:rFonts w:hint="eastAsia"/>
          <w:b/>
          <w:lang w:eastAsia="zh-HK"/>
        </w:rPr>
        <w:t>原屬無證據能力之被告自白</w:t>
      </w:r>
      <w:r w:rsidR="007E2C9C">
        <w:rPr>
          <w:rFonts w:hint="eastAsia"/>
          <w:b/>
        </w:rPr>
        <w:t>，</w:t>
      </w:r>
      <w:r w:rsidR="007E2C9C">
        <w:rPr>
          <w:rFonts w:hint="eastAsia"/>
          <w:b/>
          <w:lang w:eastAsia="zh-HK"/>
        </w:rPr>
        <w:t>自無法藉由其他補強證據而起死回生</w:t>
      </w:r>
      <w:r w:rsidR="007E2C9C">
        <w:rPr>
          <w:rFonts w:hint="eastAsia"/>
          <w:b/>
        </w:rPr>
        <w:t>。</w:t>
      </w:r>
      <w:r w:rsidR="00BB4156">
        <w:rPr>
          <w:rFonts w:hint="eastAsia"/>
          <w:b/>
          <w:lang w:eastAsia="zh-HK"/>
        </w:rPr>
        <w:t>原確定判決</w:t>
      </w:r>
      <w:r w:rsidR="003264BA">
        <w:rPr>
          <w:rFonts w:hint="eastAsia"/>
          <w:b/>
          <w:lang w:eastAsia="zh-HK"/>
        </w:rPr>
        <w:t>無視於被告與共犯自白</w:t>
      </w:r>
      <w:r w:rsidR="006061E1">
        <w:rPr>
          <w:rFonts w:hint="eastAsia"/>
          <w:b/>
          <w:lang w:eastAsia="zh-HK"/>
        </w:rPr>
        <w:t>存</w:t>
      </w:r>
      <w:r w:rsidR="003264BA">
        <w:rPr>
          <w:rFonts w:hint="eastAsia"/>
          <w:b/>
          <w:lang w:eastAsia="zh-HK"/>
        </w:rPr>
        <w:t>有高度虛偽之風險</w:t>
      </w:r>
      <w:r w:rsidR="003264BA">
        <w:rPr>
          <w:rFonts w:hint="eastAsia"/>
          <w:b/>
        </w:rPr>
        <w:t>，</w:t>
      </w:r>
      <w:r w:rsidR="00BB4156">
        <w:rPr>
          <w:rFonts w:hint="eastAsia"/>
          <w:b/>
          <w:lang w:eastAsia="zh-HK"/>
        </w:rPr>
        <w:t>過度</w:t>
      </w:r>
      <w:r w:rsidR="007E2C9C">
        <w:rPr>
          <w:rFonts w:hint="eastAsia"/>
          <w:b/>
          <w:lang w:eastAsia="zh-HK"/>
        </w:rPr>
        <w:t>倚</w:t>
      </w:r>
      <w:r w:rsidR="00BB4156">
        <w:rPr>
          <w:rFonts w:hint="eastAsia"/>
          <w:b/>
          <w:lang w:eastAsia="zh-HK"/>
        </w:rPr>
        <w:t>賴供述證據</w:t>
      </w:r>
      <w:r w:rsidR="00BB4156">
        <w:rPr>
          <w:rFonts w:hint="eastAsia"/>
          <w:b/>
        </w:rPr>
        <w:t>，</w:t>
      </w:r>
      <w:r w:rsidR="007E2C9C">
        <w:rPr>
          <w:rFonts w:hint="eastAsia"/>
          <w:b/>
          <w:lang w:eastAsia="zh-HK"/>
        </w:rPr>
        <w:t>卻又</w:t>
      </w:r>
      <w:r w:rsidR="00BB4156">
        <w:rPr>
          <w:rFonts w:hint="eastAsia"/>
          <w:b/>
          <w:lang w:eastAsia="zh-HK"/>
        </w:rPr>
        <w:t>對於</w:t>
      </w:r>
      <w:r w:rsidR="003264BA">
        <w:rPr>
          <w:rFonts w:hint="eastAsia"/>
          <w:b/>
          <w:lang w:eastAsia="zh-HK"/>
        </w:rPr>
        <w:t>本案被害人</w:t>
      </w:r>
      <w:proofErr w:type="gramStart"/>
      <w:r w:rsidR="003264BA">
        <w:rPr>
          <w:rFonts w:hint="eastAsia"/>
          <w:b/>
          <w:lang w:eastAsia="zh-HK"/>
        </w:rPr>
        <w:t>從頭到尾均無指</w:t>
      </w:r>
      <w:r w:rsidR="006061E1">
        <w:rPr>
          <w:rFonts w:hint="eastAsia"/>
          <w:b/>
          <w:lang w:eastAsia="zh-HK"/>
        </w:rPr>
        <w:t>認</w:t>
      </w:r>
      <w:proofErr w:type="gramEnd"/>
      <w:r w:rsidR="003264BA">
        <w:rPr>
          <w:rFonts w:hint="eastAsia"/>
          <w:b/>
          <w:lang w:eastAsia="zh-HK"/>
        </w:rPr>
        <w:t>陳訴人為加害人一節</w:t>
      </w:r>
      <w:r w:rsidR="003264BA">
        <w:rPr>
          <w:rFonts w:hint="eastAsia"/>
          <w:b/>
        </w:rPr>
        <w:t>，</w:t>
      </w:r>
      <w:r w:rsidR="006061E1">
        <w:rPr>
          <w:rFonts w:hint="eastAsia"/>
          <w:b/>
          <w:lang w:eastAsia="zh-HK"/>
        </w:rPr>
        <w:t>以及</w:t>
      </w:r>
      <w:r w:rsidR="003264BA">
        <w:rPr>
          <w:rFonts w:hint="eastAsia"/>
          <w:b/>
          <w:lang w:eastAsia="zh-HK"/>
        </w:rPr>
        <w:t>案發</w:t>
      </w:r>
      <w:proofErr w:type="gramStart"/>
      <w:r w:rsidR="003264BA">
        <w:rPr>
          <w:rFonts w:hint="eastAsia"/>
          <w:b/>
          <w:lang w:eastAsia="zh-HK"/>
        </w:rPr>
        <w:t>時在場之</w:t>
      </w:r>
      <w:proofErr w:type="gramEnd"/>
      <w:r w:rsidR="006061E1">
        <w:rPr>
          <w:rFonts w:hint="eastAsia"/>
          <w:b/>
          <w:lang w:eastAsia="zh-HK"/>
        </w:rPr>
        <w:t>另名</w:t>
      </w:r>
      <w:r w:rsidR="003264BA">
        <w:rPr>
          <w:rFonts w:hint="eastAsia"/>
          <w:b/>
          <w:lang w:eastAsia="zh-HK"/>
        </w:rPr>
        <w:t>證人</w:t>
      </w:r>
      <w:r w:rsidR="007C5C6E">
        <w:rPr>
          <w:rFonts w:hint="eastAsia"/>
          <w:b/>
          <w:lang w:eastAsia="zh-HK"/>
        </w:rPr>
        <w:t>於前案法院審理時亦到庭證稱</w:t>
      </w:r>
      <w:r w:rsidR="00B0144D">
        <w:rPr>
          <w:rFonts w:hint="eastAsia"/>
          <w:b/>
          <w:lang w:eastAsia="zh-HK"/>
        </w:rPr>
        <w:t>當時根本不敢看</w:t>
      </w:r>
      <w:r w:rsidR="00B0144D">
        <w:rPr>
          <w:rFonts w:hint="eastAsia"/>
          <w:b/>
        </w:rPr>
        <w:t>，</w:t>
      </w:r>
      <w:r w:rsidR="00B0144D">
        <w:rPr>
          <w:rFonts w:hint="eastAsia"/>
          <w:b/>
          <w:lang w:eastAsia="zh-HK"/>
        </w:rPr>
        <w:t>因而無法指認</w:t>
      </w:r>
      <w:r w:rsidR="007C5C6E">
        <w:rPr>
          <w:rFonts w:hint="eastAsia"/>
          <w:b/>
          <w:lang w:eastAsia="zh-HK"/>
        </w:rPr>
        <w:t>乙</w:t>
      </w:r>
      <w:proofErr w:type="gramStart"/>
      <w:r w:rsidR="007C5C6E">
        <w:rPr>
          <w:rFonts w:hint="eastAsia"/>
          <w:b/>
          <w:lang w:eastAsia="zh-HK"/>
        </w:rPr>
        <w:t>情疏於審</w:t>
      </w:r>
      <w:proofErr w:type="gramEnd"/>
      <w:r w:rsidR="007C5C6E">
        <w:rPr>
          <w:rFonts w:hint="eastAsia"/>
          <w:b/>
          <w:lang w:eastAsia="zh-HK"/>
        </w:rPr>
        <w:t>酌</w:t>
      </w:r>
      <w:r w:rsidR="007C5C6E">
        <w:rPr>
          <w:rFonts w:hint="eastAsia"/>
          <w:b/>
        </w:rPr>
        <w:t>，</w:t>
      </w:r>
      <w:proofErr w:type="gramStart"/>
      <w:r w:rsidR="007C5C6E">
        <w:rPr>
          <w:rFonts w:hint="eastAsia"/>
          <w:b/>
          <w:lang w:eastAsia="zh-HK"/>
        </w:rPr>
        <w:t>均核有</w:t>
      </w:r>
      <w:proofErr w:type="gramEnd"/>
      <w:r w:rsidR="007C5C6E">
        <w:rPr>
          <w:rFonts w:hint="eastAsia"/>
          <w:b/>
          <w:lang w:eastAsia="zh-HK"/>
        </w:rPr>
        <w:t>判決違背法令之情事</w:t>
      </w:r>
      <w:r w:rsidR="003B0FC0">
        <w:rPr>
          <w:rFonts w:hint="eastAsia"/>
          <w:b/>
        </w:rPr>
        <w:t>。</w:t>
      </w:r>
    </w:p>
    <w:p w:rsidR="00EF61FA" w:rsidRPr="00155BEB" w:rsidRDefault="00320730" w:rsidP="00DA7893">
      <w:pPr>
        <w:pStyle w:val="3"/>
      </w:pPr>
      <w:r w:rsidRPr="004875EA">
        <w:rPr>
          <w:rFonts w:hint="eastAsia"/>
          <w:lang w:eastAsia="zh-HK"/>
        </w:rPr>
        <w:t>刑事訴訟法第</w:t>
      </w:r>
      <w:r w:rsidR="007D5AD7">
        <w:rPr>
          <w:rFonts w:hint="eastAsia"/>
        </w:rPr>
        <w:t>159</w:t>
      </w:r>
      <w:r w:rsidRPr="004875EA">
        <w:rPr>
          <w:rFonts w:hint="eastAsia"/>
          <w:lang w:eastAsia="zh-HK"/>
        </w:rPr>
        <w:t>條之</w:t>
      </w:r>
      <w:r w:rsidR="007D5AD7">
        <w:rPr>
          <w:rFonts w:hint="eastAsia"/>
        </w:rPr>
        <w:t>2</w:t>
      </w:r>
      <w:r w:rsidRPr="004875EA">
        <w:rPr>
          <w:rFonts w:hint="eastAsia"/>
          <w:lang w:eastAsia="zh-HK"/>
        </w:rPr>
        <w:t>規定：「</w:t>
      </w:r>
      <w:r w:rsidR="00BC4DEA">
        <w:rPr>
          <w:rFonts w:hint="eastAsia"/>
          <w:lang w:eastAsia="zh-HK"/>
        </w:rPr>
        <w:t>被告以外之人於檢察事務官、司法警察官或司法警察調查中所為之陳述，與審判中不符時，其先前之陳述具有較可信之特別情況，且為證明犯罪事實</w:t>
      </w:r>
      <w:proofErr w:type="gramStart"/>
      <w:r w:rsidR="00BC4DEA">
        <w:rPr>
          <w:rFonts w:hint="eastAsia"/>
          <w:lang w:eastAsia="zh-HK"/>
        </w:rPr>
        <w:t>存否所</w:t>
      </w:r>
      <w:proofErr w:type="gramEnd"/>
      <w:r w:rsidR="00BC4DEA">
        <w:rPr>
          <w:rFonts w:hint="eastAsia"/>
          <w:lang w:eastAsia="zh-HK"/>
        </w:rPr>
        <w:t>必要者，得為證據。</w:t>
      </w:r>
      <w:r w:rsidRPr="004875EA">
        <w:rPr>
          <w:rFonts w:hint="eastAsia"/>
          <w:lang w:eastAsia="zh-HK"/>
        </w:rPr>
        <w:t>」</w:t>
      </w:r>
      <w:r w:rsidR="007D5AD7">
        <w:rPr>
          <w:rFonts w:hint="eastAsia"/>
          <w:lang w:eastAsia="zh-HK"/>
        </w:rPr>
        <w:t>是為傳聞證據例外得具有證據能力之特別規定</w:t>
      </w:r>
      <w:r w:rsidR="0085636A" w:rsidRPr="00BC4DEA">
        <w:rPr>
          <w:rFonts w:hAnsi="標楷體" w:hint="eastAsia"/>
          <w:szCs w:val="32"/>
          <w:lang w:eastAsia="zh-HK"/>
        </w:rPr>
        <w:t>。</w:t>
      </w:r>
      <w:r w:rsidR="007D5AD7" w:rsidRPr="00BC4DEA">
        <w:rPr>
          <w:rFonts w:hAnsi="標楷體" w:hint="eastAsia"/>
          <w:szCs w:val="32"/>
          <w:lang w:eastAsia="zh-HK"/>
        </w:rPr>
        <w:t>其立法理由略</w:t>
      </w:r>
      <w:proofErr w:type="gramStart"/>
      <w:r w:rsidR="007D5AD7" w:rsidRPr="00BC4DEA">
        <w:rPr>
          <w:rFonts w:hAnsi="標楷體" w:hint="eastAsia"/>
          <w:szCs w:val="32"/>
          <w:lang w:eastAsia="zh-HK"/>
        </w:rPr>
        <w:t>以</w:t>
      </w:r>
      <w:proofErr w:type="gramEnd"/>
      <w:r w:rsidR="007D5AD7" w:rsidRPr="00BC4DEA">
        <w:rPr>
          <w:rFonts w:hAnsi="標楷體" w:hint="eastAsia"/>
          <w:szCs w:val="32"/>
          <w:lang w:eastAsia="zh-HK"/>
        </w:rPr>
        <w:t>：</w:t>
      </w:r>
      <w:r w:rsidR="00BC4DEA" w:rsidRPr="00BC4DEA">
        <w:rPr>
          <w:rFonts w:hAnsi="標楷體" w:hint="eastAsia"/>
          <w:szCs w:val="32"/>
          <w:lang w:eastAsia="zh-HK"/>
        </w:rPr>
        <w:t>被告以外之人於審判中所為陳述與其在檢察事務官、司法警察（官）調查中所為陳述有所不符時，如其在檢察事務官、司法警察（官）調查中所為陳述較審判中之陳述更具有可信之特別情況，且為證明犯罪事實之</w:t>
      </w:r>
      <w:proofErr w:type="gramStart"/>
      <w:r w:rsidR="00BC4DEA" w:rsidRPr="00BC4DEA">
        <w:rPr>
          <w:rFonts w:hAnsi="標楷體" w:hint="eastAsia"/>
          <w:szCs w:val="32"/>
          <w:lang w:eastAsia="zh-HK"/>
        </w:rPr>
        <w:t>存否所</w:t>
      </w:r>
      <w:proofErr w:type="gramEnd"/>
      <w:r w:rsidR="00BC4DEA" w:rsidRPr="00BC4DEA">
        <w:rPr>
          <w:rFonts w:hAnsi="標楷體" w:hint="eastAsia"/>
          <w:szCs w:val="32"/>
          <w:lang w:eastAsia="zh-HK"/>
        </w:rPr>
        <w:t>必要者，可否</w:t>
      </w:r>
      <w:proofErr w:type="gramStart"/>
      <w:r w:rsidR="00BC4DEA" w:rsidRPr="00BC4DEA">
        <w:rPr>
          <w:rFonts w:hAnsi="標楷體" w:hint="eastAsia"/>
          <w:szCs w:val="32"/>
          <w:lang w:eastAsia="zh-HK"/>
        </w:rPr>
        <w:t>採</w:t>
      </w:r>
      <w:proofErr w:type="gramEnd"/>
      <w:r w:rsidR="00BC4DEA" w:rsidRPr="00BC4DEA">
        <w:rPr>
          <w:rFonts w:hAnsi="標楷體" w:hint="eastAsia"/>
          <w:szCs w:val="32"/>
          <w:lang w:eastAsia="zh-HK"/>
        </w:rPr>
        <w:t>為證</w:t>
      </w:r>
      <w:r w:rsidR="00BC4DEA">
        <w:rPr>
          <w:rFonts w:hAnsi="標楷體" w:hint="eastAsia"/>
          <w:szCs w:val="32"/>
          <w:lang w:eastAsia="zh-HK"/>
        </w:rPr>
        <w:t>據，現行法並無明文</w:t>
      </w:r>
      <w:r w:rsidR="00BC4DEA">
        <w:rPr>
          <w:rFonts w:hAnsi="標楷體" w:hint="eastAsia"/>
          <w:szCs w:val="32"/>
        </w:rPr>
        <w:t>，</w:t>
      </w:r>
      <w:proofErr w:type="gramStart"/>
      <w:r w:rsidR="00BC4DEA" w:rsidRPr="00BC4DEA">
        <w:rPr>
          <w:rFonts w:hAnsi="標楷體" w:hint="eastAsia"/>
          <w:szCs w:val="32"/>
          <w:lang w:eastAsia="zh-HK"/>
        </w:rPr>
        <w:t>為發見真實</w:t>
      </w:r>
      <w:proofErr w:type="gramEnd"/>
      <w:r w:rsidR="00BC4DEA" w:rsidRPr="00BC4DEA">
        <w:rPr>
          <w:rFonts w:hAnsi="標楷體" w:hint="eastAsia"/>
          <w:szCs w:val="32"/>
          <w:lang w:eastAsia="zh-HK"/>
        </w:rPr>
        <w:t>起見，</w:t>
      </w:r>
      <w:proofErr w:type="gramStart"/>
      <w:r w:rsidR="00BC4DEA" w:rsidRPr="00BC4DEA">
        <w:rPr>
          <w:rFonts w:hAnsi="標楷體" w:hint="eastAsia"/>
          <w:szCs w:val="32"/>
          <w:lang w:eastAsia="zh-HK"/>
        </w:rPr>
        <w:t>爰</w:t>
      </w:r>
      <w:proofErr w:type="gramEnd"/>
      <w:r w:rsidR="00BC4DEA" w:rsidRPr="00BC4DEA">
        <w:rPr>
          <w:rFonts w:hAnsi="標楷體" w:hint="eastAsia"/>
          <w:szCs w:val="32"/>
          <w:lang w:eastAsia="zh-HK"/>
        </w:rPr>
        <w:t>參考日本刑事訴訟法第</w:t>
      </w:r>
      <w:r w:rsidR="00BC4DEA">
        <w:rPr>
          <w:rFonts w:hAnsi="標楷體" w:hint="eastAsia"/>
          <w:szCs w:val="32"/>
        </w:rPr>
        <w:t>321</w:t>
      </w:r>
      <w:r w:rsidR="00BC4DEA" w:rsidRPr="00BC4DEA">
        <w:rPr>
          <w:rFonts w:hAnsi="標楷體" w:hint="eastAsia"/>
          <w:szCs w:val="32"/>
          <w:lang w:eastAsia="zh-HK"/>
        </w:rPr>
        <w:t>條第</w:t>
      </w:r>
      <w:r w:rsidR="00BC4DEA">
        <w:rPr>
          <w:rFonts w:hAnsi="標楷體" w:hint="eastAsia"/>
          <w:szCs w:val="32"/>
        </w:rPr>
        <w:t>1</w:t>
      </w:r>
      <w:r w:rsidR="00BC4DEA">
        <w:rPr>
          <w:rFonts w:hAnsi="標楷體" w:hint="eastAsia"/>
          <w:szCs w:val="32"/>
          <w:lang w:eastAsia="zh-HK"/>
        </w:rPr>
        <w:t>項第</w:t>
      </w:r>
      <w:r w:rsidR="00BC4DEA">
        <w:rPr>
          <w:rFonts w:hAnsi="標楷體" w:hint="eastAsia"/>
          <w:szCs w:val="32"/>
        </w:rPr>
        <w:t>2</w:t>
      </w:r>
      <w:r w:rsidR="00BC4DEA">
        <w:rPr>
          <w:rFonts w:hAnsi="標楷體" w:hint="eastAsia"/>
          <w:szCs w:val="32"/>
          <w:lang w:eastAsia="zh-HK"/>
        </w:rPr>
        <w:t>、</w:t>
      </w:r>
      <w:r w:rsidR="00BC4DEA">
        <w:rPr>
          <w:rFonts w:hAnsi="標楷體" w:hint="eastAsia"/>
          <w:szCs w:val="32"/>
        </w:rPr>
        <w:t>3</w:t>
      </w:r>
      <w:r w:rsidR="00BC4DEA" w:rsidRPr="00BC4DEA">
        <w:rPr>
          <w:rFonts w:hAnsi="標楷體" w:hint="eastAsia"/>
          <w:szCs w:val="32"/>
          <w:lang w:eastAsia="zh-HK"/>
        </w:rPr>
        <w:t>款之立法例，規定前述可信性及必要性兩種要件兼備之被告以外之人於檢察事務官、司法警察（官）調查中所為陳述，得</w:t>
      </w:r>
      <w:proofErr w:type="gramStart"/>
      <w:r w:rsidR="00BC4DEA" w:rsidRPr="00BC4DEA">
        <w:rPr>
          <w:rFonts w:hAnsi="標楷體" w:hint="eastAsia"/>
          <w:szCs w:val="32"/>
          <w:lang w:eastAsia="zh-HK"/>
        </w:rPr>
        <w:t>採</w:t>
      </w:r>
      <w:proofErr w:type="gramEnd"/>
      <w:r w:rsidR="00BC4DEA" w:rsidRPr="00BC4DEA">
        <w:rPr>
          <w:rFonts w:hAnsi="標楷體" w:hint="eastAsia"/>
          <w:szCs w:val="32"/>
          <w:lang w:eastAsia="zh-HK"/>
        </w:rPr>
        <w:t>為證據</w:t>
      </w:r>
      <w:r w:rsidR="003A1EF7">
        <w:rPr>
          <w:rFonts w:hAnsi="標楷體" w:hint="eastAsia"/>
          <w:szCs w:val="32"/>
          <w:lang w:eastAsia="zh-HK"/>
        </w:rPr>
        <w:t>等語</w:t>
      </w:r>
      <w:r w:rsidR="00BC4DEA" w:rsidRPr="00BC4DEA">
        <w:rPr>
          <w:rFonts w:hAnsi="標楷體" w:hint="eastAsia"/>
          <w:szCs w:val="32"/>
          <w:lang w:eastAsia="zh-HK"/>
        </w:rPr>
        <w:t>。</w:t>
      </w:r>
      <w:r w:rsidR="003A1EF7">
        <w:rPr>
          <w:rFonts w:hAnsi="標楷體" w:hint="eastAsia"/>
          <w:szCs w:val="32"/>
          <w:lang w:eastAsia="zh-HK"/>
        </w:rPr>
        <w:t>依本條文規定及立法理由即可知</w:t>
      </w:r>
      <w:r w:rsidR="003A1EF7">
        <w:rPr>
          <w:rFonts w:hAnsi="標楷體" w:hint="eastAsia"/>
          <w:szCs w:val="32"/>
        </w:rPr>
        <w:t>，</w:t>
      </w:r>
      <w:r w:rsidR="003A1EF7">
        <w:rPr>
          <w:rFonts w:hint="eastAsia"/>
          <w:lang w:eastAsia="zh-HK"/>
        </w:rPr>
        <w:t>被告以外之人於司法警察官或</w:t>
      </w:r>
      <w:r w:rsidR="003A1EF7">
        <w:rPr>
          <w:rFonts w:hint="eastAsia"/>
          <w:lang w:eastAsia="zh-HK"/>
        </w:rPr>
        <w:lastRenderedPageBreak/>
        <w:t>司法警察調查中所為與審判中不符之陳述</w:t>
      </w:r>
      <w:r w:rsidR="003A1EF7">
        <w:rPr>
          <w:rFonts w:hint="eastAsia"/>
        </w:rPr>
        <w:t>，</w:t>
      </w:r>
      <w:r w:rsidR="003A1EF7">
        <w:rPr>
          <w:rFonts w:hint="eastAsia"/>
          <w:lang w:eastAsia="zh-HK"/>
        </w:rPr>
        <w:t>須以先前之陳述具有較可信之特別情況，且為證明犯罪事實</w:t>
      </w:r>
      <w:proofErr w:type="gramStart"/>
      <w:r w:rsidR="003A1EF7">
        <w:rPr>
          <w:rFonts w:hint="eastAsia"/>
          <w:lang w:eastAsia="zh-HK"/>
        </w:rPr>
        <w:t>存否所</w:t>
      </w:r>
      <w:proofErr w:type="gramEnd"/>
      <w:r w:rsidR="003A1EF7">
        <w:rPr>
          <w:rFonts w:hint="eastAsia"/>
          <w:lang w:eastAsia="zh-HK"/>
        </w:rPr>
        <w:t>必要之前提要件下</w:t>
      </w:r>
      <w:r w:rsidR="003A1EF7">
        <w:rPr>
          <w:rFonts w:hint="eastAsia"/>
        </w:rPr>
        <w:t>，</w:t>
      </w:r>
      <w:r w:rsidR="003A1EF7">
        <w:rPr>
          <w:rFonts w:hint="eastAsia"/>
          <w:lang w:eastAsia="zh-HK"/>
        </w:rPr>
        <w:t>始得作為證據</w:t>
      </w:r>
      <w:r w:rsidR="003A1EF7">
        <w:rPr>
          <w:rFonts w:hint="eastAsia"/>
        </w:rPr>
        <w:t>。</w:t>
      </w:r>
    </w:p>
    <w:p w:rsidR="00155BEB" w:rsidRPr="004875EA" w:rsidRDefault="00372B6C" w:rsidP="0085636A">
      <w:pPr>
        <w:pStyle w:val="3"/>
      </w:pPr>
      <w:r>
        <w:rPr>
          <w:rFonts w:hint="eastAsia"/>
          <w:lang w:eastAsia="zh-HK"/>
        </w:rPr>
        <w:t>次</w:t>
      </w:r>
      <w:r w:rsidR="00155BEB">
        <w:rPr>
          <w:rFonts w:hint="eastAsia"/>
          <w:lang w:eastAsia="zh-HK"/>
        </w:rPr>
        <w:t>按被告或共犯之自白，不得作為有罪判決之唯一證據，仍應調查其他必要之證據，以察其是否與事實相符，刑事訴訟法第</w:t>
      </w:r>
      <w:r w:rsidR="00DA7893">
        <w:rPr>
          <w:rFonts w:hint="eastAsia"/>
        </w:rPr>
        <w:t>156</w:t>
      </w:r>
      <w:r w:rsidR="00155BEB">
        <w:rPr>
          <w:rFonts w:hint="eastAsia"/>
          <w:lang w:eastAsia="zh-HK"/>
        </w:rPr>
        <w:t>條第</w:t>
      </w:r>
      <w:r w:rsidR="00DA7893">
        <w:rPr>
          <w:rFonts w:hint="eastAsia"/>
        </w:rPr>
        <w:t>2</w:t>
      </w:r>
      <w:r w:rsidR="00155BEB">
        <w:rPr>
          <w:rFonts w:hint="eastAsia"/>
          <w:lang w:eastAsia="zh-HK"/>
        </w:rPr>
        <w:t>項定有明文。其立法目的乃欲以補強證據擔保自白之真實性；亦即以補強證據之存在，藉之限制自白在證據上之價值。而所謂補強證據，則指除該自白本身外，其他足資以證明自白之犯罪事實確具有相當程度真實性之證據而言。雖其所補強者，非以事實之全部為必要，但</w:t>
      </w:r>
      <w:r w:rsidR="00155BEB" w:rsidRPr="00B80075">
        <w:rPr>
          <w:rFonts w:hint="eastAsia"/>
          <w:b/>
          <w:lang w:eastAsia="zh-HK"/>
        </w:rPr>
        <w:t>亦須因補強證據與自白之相互利用，而足使犯罪事實獲得確信者，始足當之</w:t>
      </w:r>
      <w:r w:rsidR="00155BEB">
        <w:rPr>
          <w:rFonts w:hint="eastAsia"/>
          <w:lang w:eastAsia="zh-HK"/>
        </w:rPr>
        <w:t>。</w:t>
      </w:r>
      <w:r w:rsidR="00155BEB">
        <w:rPr>
          <w:rFonts w:hint="eastAsia"/>
        </w:rPr>
        <w:t>…</w:t>
      </w:r>
      <w:proofErr w:type="gramStart"/>
      <w:r w:rsidR="00155BEB">
        <w:rPr>
          <w:rFonts w:hint="eastAsia"/>
        </w:rPr>
        <w:t>…</w:t>
      </w:r>
      <w:proofErr w:type="gramEnd"/>
      <w:r w:rsidR="00155BEB">
        <w:rPr>
          <w:rFonts w:hint="eastAsia"/>
        </w:rPr>
        <w:t>兩名以上共犯之自白，除非係</w:t>
      </w:r>
      <w:proofErr w:type="gramStart"/>
      <w:r w:rsidR="00155BEB">
        <w:rPr>
          <w:rFonts w:hint="eastAsia"/>
        </w:rPr>
        <w:t>對向犯之</w:t>
      </w:r>
      <w:proofErr w:type="gramEnd"/>
      <w:r w:rsidR="00155BEB">
        <w:rPr>
          <w:rFonts w:hint="eastAsia"/>
        </w:rPr>
        <w:t>雙方所為之自白，因</w:t>
      </w:r>
      <w:proofErr w:type="gramStart"/>
      <w:r w:rsidR="00155BEB">
        <w:rPr>
          <w:rFonts w:hint="eastAsia"/>
        </w:rPr>
        <w:t>已合致犯罪</w:t>
      </w:r>
      <w:proofErr w:type="gramEnd"/>
      <w:r w:rsidR="00155BEB">
        <w:rPr>
          <w:rFonts w:hint="eastAsia"/>
        </w:rPr>
        <w:t>構成要件之事實而各自成立犯罪外，</w:t>
      </w:r>
      <w:proofErr w:type="gramStart"/>
      <w:r w:rsidR="00155BEB">
        <w:rPr>
          <w:rFonts w:hint="eastAsia"/>
        </w:rPr>
        <w:t>倘為任意</w:t>
      </w:r>
      <w:proofErr w:type="gramEnd"/>
      <w:r w:rsidR="00155BEB">
        <w:rPr>
          <w:rFonts w:hint="eastAsia"/>
        </w:rPr>
        <w:t>共犯、聚合犯，或</w:t>
      </w:r>
      <w:proofErr w:type="gramStart"/>
      <w:r w:rsidR="00155BEB">
        <w:rPr>
          <w:rFonts w:hint="eastAsia"/>
        </w:rPr>
        <w:t>對向犯之</w:t>
      </w:r>
      <w:proofErr w:type="gramEnd"/>
      <w:r w:rsidR="00155BEB">
        <w:rPr>
          <w:rFonts w:hint="eastAsia"/>
        </w:rPr>
        <w:t>一方共同正犯之自白，</w:t>
      </w:r>
      <w:r w:rsidR="00155BEB" w:rsidRPr="00B80075">
        <w:rPr>
          <w:rFonts w:hint="eastAsia"/>
          <w:b/>
        </w:rPr>
        <w:t>不問是否屬於同一程序，</w:t>
      </w:r>
      <w:proofErr w:type="gramStart"/>
      <w:r w:rsidR="00155BEB" w:rsidRPr="00B80075">
        <w:rPr>
          <w:rFonts w:hint="eastAsia"/>
          <w:b/>
        </w:rPr>
        <w:t>縱所自白</w:t>
      </w:r>
      <w:proofErr w:type="gramEnd"/>
      <w:r w:rsidR="00155BEB" w:rsidRPr="00B80075">
        <w:rPr>
          <w:rFonts w:hint="eastAsia"/>
          <w:b/>
        </w:rPr>
        <w:t>內容一致，因仍屬自白之範疇，究非自白以外之其他必要證據。</w:t>
      </w:r>
      <w:r w:rsidR="00155BEB">
        <w:rPr>
          <w:rFonts w:hint="eastAsia"/>
        </w:rPr>
        <w:t>故此所謂其他必要證據，應求諸於該等共犯自白</w:t>
      </w:r>
      <w:proofErr w:type="gramStart"/>
      <w:r w:rsidR="00155BEB">
        <w:rPr>
          <w:rFonts w:hint="eastAsia"/>
        </w:rPr>
        <w:t>以外，</w:t>
      </w:r>
      <w:proofErr w:type="gramEnd"/>
      <w:r w:rsidR="00155BEB">
        <w:rPr>
          <w:rFonts w:hint="eastAsia"/>
        </w:rPr>
        <w:t>實際存在之有關被告與犯罪</w:t>
      </w:r>
      <w:proofErr w:type="gramStart"/>
      <w:r w:rsidR="00155BEB">
        <w:rPr>
          <w:rFonts w:hint="eastAsia"/>
        </w:rPr>
        <w:t>者間相關聯</w:t>
      </w:r>
      <w:proofErr w:type="gramEnd"/>
      <w:r w:rsidR="00155BEB">
        <w:rPr>
          <w:rFonts w:hint="eastAsia"/>
        </w:rPr>
        <w:t>之一切證據；必其中</w:t>
      </w:r>
      <w:proofErr w:type="gramStart"/>
      <w:r w:rsidR="00155BEB">
        <w:rPr>
          <w:rFonts w:hint="eastAsia"/>
        </w:rPr>
        <w:t>一</w:t>
      </w:r>
      <w:proofErr w:type="gramEnd"/>
      <w:r w:rsidR="00155BEB">
        <w:rPr>
          <w:rFonts w:hint="eastAsia"/>
        </w:rPr>
        <w:t>共犯之自白先有補強證據，而後始得以該自白為其他共犯自白之補強證據，</w:t>
      </w:r>
      <w:r w:rsidR="00155BEB" w:rsidRPr="00B80075">
        <w:rPr>
          <w:rFonts w:hint="eastAsia"/>
          <w:b/>
        </w:rPr>
        <w:t>殊不能</w:t>
      </w:r>
      <w:proofErr w:type="gramStart"/>
      <w:r w:rsidR="00155BEB" w:rsidRPr="00B80075">
        <w:rPr>
          <w:rFonts w:hint="eastAsia"/>
          <w:b/>
        </w:rPr>
        <w:t>逕</w:t>
      </w:r>
      <w:proofErr w:type="gramEnd"/>
      <w:r w:rsidR="00155BEB" w:rsidRPr="00B80075">
        <w:rPr>
          <w:rFonts w:hint="eastAsia"/>
          <w:b/>
        </w:rPr>
        <w:t>以共犯兩者之自白相互間作為證明其中一共犯所自白犯罪事實之補強證據</w:t>
      </w:r>
      <w:r w:rsidR="00155BEB">
        <w:rPr>
          <w:rFonts w:hint="eastAsia"/>
        </w:rPr>
        <w:t>。(</w:t>
      </w:r>
      <w:r w:rsidR="00155BEB">
        <w:rPr>
          <w:rFonts w:hint="eastAsia"/>
          <w:lang w:eastAsia="zh-HK"/>
        </w:rPr>
        <w:t>最高法院</w:t>
      </w:r>
      <w:proofErr w:type="gramStart"/>
      <w:r w:rsidR="00155BEB">
        <w:rPr>
          <w:rFonts w:hint="eastAsia"/>
        </w:rPr>
        <w:t>100</w:t>
      </w:r>
      <w:proofErr w:type="gramEnd"/>
      <w:r w:rsidR="00155BEB">
        <w:rPr>
          <w:rFonts w:hint="eastAsia"/>
          <w:lang w:eastAsia="zh-HK"/>
        </w:rPr>
        <w:t>年度台上字第</w:t>
      </w:r>
      <w:r w:rsidR="00155BEB">
        <w:rPr>
          <w:rFonts w:hint="eastAsia"/>
        </w:rPr>
        <w:t>7200</w:t>
      </w:r>
      <w:r w:rsidR="00155BEB">
        <w:rPr>
          <w:rFonts w:hint="eastAsia"/>
          <w:lang w:eastAsia="zh-HK"/>
        </w:rPr>
        <w:t>號判決參照</w:t>
      </w:r>
      <w:r w:rsidR="00155BEB">
        <w:rPr>
          <w:rFonts w:hint="eastAsia"/>
        </w:rPr>
        <w:t>)</w:t>
      </w:r>
    </w:p>
    <w:p w:rsidR="00457E93" w:rsidRDefault="00457E93" w:rsidP="002243D7">
      <w:pPr>
        <w:pStyle w:val="3"/>
      </w:pPr>
      <w:r>
        <w:rPr>
          <w:rFonts w:hint="eastAsia"/>
          <w:lang w:eastAsia="zh-HK"/>
        </w:rPr>
        <w:t>查本案原確定判決</w:t>
      </w:r>
      <w:r w:rsidR="00B60BFE">
        <w:rPr>
          <w:rFonts w:hint="eastAsia"/>
          <w:lang w:eastAsia="zh-HK"/>
        </w:rPr>
        <w:t>所</w:t>
      </w:r>
      <w:r>
        <w:rPr>
          <w:rFonts w:hint="eastAsia"/>
          <w:lang w:eastAsia="zh-HK"/>
        </w:rPr>
        <w:t>認定之事實略</w:t>
      </w:r>
      <w:proofErr w:type="gramStart"/>
      <w:r>
        <w:rPr>
          <w:rFonts w:hint="eastAsia"/>
          <w:lang w:eastAsia="zh-HK"/>
        </w:rPr>
        <w:t>以</w:t>
      </w:r>
      <w:proofErr w:type="gramEnd"/>
      <w:r>
        <w:rPr>
          <w:rFonts w:hint="eastAsia"/>
          <w:lang w:eastAsia="zh-HK"/>
        </w:rPr>
        <w:t>：</w:t>
      </w:r>
      <w:r w:rsidR="00D26AC4">
        <w:rPr>
          <w:rFonts w:hint="eastAsia"/>
          <w:lang w:eastAsia="zh-HK"/>
        </w:rPr>
        <w:t>陳訴人</w:t>
      </w:r>
      <w:r w:rsidR="00FE5D73">
        <w:rPr>
          <w:rFonts w:hint="eastAsia"/>
          <w:lang w:eastAsia="zh-HK"/>
        </w:rPr>
        <w:t>因欲尋找綽號「福仔」之陳</w:t>
      </w:r>
      <w:r w:rsidR="00FE5D73">
        <w:rPr>
          <w:rFonts w:hAnsi="標楷體" w:hint="eastAsia"/>
          <w:lang w:eastAsia="zh-HK"/>
        </w:rPr>
        <w:t>○</w:t>
      </w:r>
      <w:r w:rsidR="00395435">
        <w:rPr>
          <w:rFonts w:hint="eastAsia"/>
          <w:lang w:eastAsia="zh-HK"/>
        </w:rPr>
        <w:t>福索債</w:t>
      </w:r>
      <w:r w:rsidR="00395435">
        <w:rPr>
          <w:rFonts w:hint="eastAsia"/>
        </w:rPr>
        <w:t>，</w:t>
      </w:r>
      <w:proofErr w:type="gramStart"/>
      <w:r w:rsidR="00395435">
        <w:rPr>
          <w:rFonts w:hint="eastAsia"/>
          <w:lang w:eastAsia="zh-HK"/>
        </w:rPr>
        <w:t>乃</w:t>
      </w:r>
      <w:r w:rsidR="00D26AC4">
        <w:rPr>
          <w:rFonts w:hint="eastAsia"/>
          <w:lang w:eastAsia="zh-HK"/>
        </w:rPr>
        <w:t>相邀</w:t>
      </w:r>
      <w:proofErr w:type="gramEnd"/>
      <w:r w:rsidR="00FE5D73">
        <w:rPr>
          <w:rFonts w:hint="eastAsia"/>
        </w:rPr>
        <w:t>黃</w:t>
      </w:r>
      <w:proofErr w:type="gramStart"/>
      <w:r w:rsidR="00FE5D73">
        <w:rPr>
          <w:rFonts w:hAnsi="標楷體" w:hint="eastAsia"/>
        </w:rPr>
        <w:t>○</w:t>
      </w:r>
      <w:r w:rsidR="00CA6882" w:rsidRPr="004875EA">
        <w:rPr>
          <w:rFonts w:hint="eastAsia"/>
        </w:rPr>
        <w:t>勳</w:t>
      </w:r>
      <w:r w:rsidR="00D26AC4">
        <w:rPr>
          <w:rFonts w:hint="eastAsia"/>
          <w:lang w:eastAsia="zh-HK"/>
        </w:rPr>
        <w:t>一起</w:t>
      </w:r>
      <w:proofErr w:type="gramEnd"/>
      <w:r w:rsidR="00D26AC4">
        <w:rPr>
          <w:rFonts w:hint="eastAsia"/>
          <w:lang w:eastAsia="zh-HK"/>
        </w:rPr>
        <w:t>探尋「福仔」之所在</w:t>
      </w:r>
      <w:r w:rsidR="00D26AC4">
        <w:rPr>
          <w:rFonts w:hint="eastAsia"/>
        </w:rPr>
        <w:t>，</w:t>
      </w:r>
      <w:r w:rsidR="00395435">
        <w:rPr>
          <w:rFonts w:hint="eastAsia"/>
          <w:lang w:eastAsia="zh-HK"/>
        </w:rPr>
        <w:t>其</w:t>
      </w:r>
      <w:r w:rsidR="00395435">
        <w:rPr>
          <w:rFonts w:hint="eastAsia"/>
        </w:rPr>
        <w:t>2</w:t>
      </w:r>
      <w:r w:rsidR="00395435">
        <w:rPr>
          <w:rFonts w:hint="eastAsia"/>
          <w:lang w:eastAsia="zh-HK"/>
        </w:rPr>
        <w:t>人於</w:t>
      </w:r>
      <w:r w:rsidR="00395435" w:rsidRPr="004875EA">
        <w:t>83</w:t>
      </w:r>
      <w:r w:rsidR="00395435" w:rsidRPr="004875EA">
        <w:rPr>
          <w:rFonts w:hint="eastAsia"/>
        </w:rPr>
        <w:t>年</w:t>
      </w:r>
      <w:r w:rsidR="00395435" w:rsidRPr="004875EA">
        <w:t>4</w:t>
      </w:r>
      <w:r w:rsidR="00395435" w:rsidRPr="004875EA">
        <w:rPr>
          <w:rFonts w:hint="eastAsia"/>
        </w:rPr>
        <w:t>月</w:t>
      </w:r>
      <w:r w:rsidR="00395435" w:rsidRPr="004875EA">
        <w:t>14</w:t>
      </w:r>
      <w:r w:rsidR="00395435" w:rsidRPr="004875EA">
        <w:rPr>
          <w:rFonts w:hint="eastAsia"/>
        </w:rPr>
        <w:t>日晚上11時許抵達新竹市</w:t>
      </w:r>
      <w:r w:rsidR="007D71B5">
        <w:rPr>
          <w:rFonts w:hAnsi="標楷體" w:hint="eastAsia"/>
        </w:rPr>
        <w:t>○○</w:t>
      </w:r>
      <w:r w:rsidR="00395435" w:rsidRPr="004875EA">
        <w:rPr>
          <w:rFonts w:hint="eastAsia"/>
        </w:rPr>
        <w:t>路</w:t>
      </w:r>
      <w:r w:rsidR="007D71B5">
        <w:rPr>
          <w:rFonts w:hAnsi="標楷體" w:hint="eastAsia"/>
        </w:rPr>
        <w:t>○○</w:t>
      </w:r>
      <w:r w:rsidR="00395435" w:rsidRPr="004875EA">
        <w:rPr>
          <w:rFonts w:hint="eastAsia"/>
        </w:rPr>
        <w:t>號（案發地點）後，</w:t>
      </w:r>
      <w:r w:rsidR="001B3BA3">
        <w:rPr>
          <w:rFonts w:hint="eastAsia"/>
          <w:lang w:eastAsia="zh-HK"/>
        </w:rPr>
        <w:t>陳訴人及</w:t>
      </w:r>
      <w:r w:rsidR="00FE5D73">
        <w:rPr>
          <w:rFonts w:hint="eastAsia"/>
        </w:rPr>
        <w:t>黃</w:t>
      </w:r>
      <w:proofErr w:type="gramStart"/>
      <w:r w:rsidR="00FE5D73">
        <w:rPr>
          <w:rFonts w:hAnsi="標楷體" w:hint="eastAsia"/>
        </w:rPr>
        <w:t>○</w:t>
      </w:r>
      <w:r w:rsidR="00CA6882" w:rsidRPr="004875EA">
        <w:rPr>
          <w:rFonts w:hint="eastAsia"/>
        </w:rPr>
        <w:t>勳即</w:t>
      </w:r>
      <w:proofErr w:type="gramEnd"/>
      <w:r w:rsidR="00CA6882" w:rsidRPr="004875EA">
        <w:rPr>
          <w:rFonts w:hint="eastAsia"/>
        </w:rPr>
        <w:t>下車欲向「福仔」索債，由</w:t>
      </w:r>
      <w:r w:rsidR="001B3BA3">
        <w:rPr>
          <w:rFonts w:hint="eastAsia"/>
          <w:lang w:eastAsia="zh-HK"/>
        </w:rPr>
        <w:t>陳訴</w:t>
      </w:r>
      <w:r w:rsidR="001B3BA3">
        <w:rPr>
          <w:rFonts w:hint="eastAsia"/>
          <w:lang w:eastAsia="zh-HK"/>
        </w:rPr>
        <w:lastRenderedPageBreak/>
        <w:t>人</w:t>
      </w:r>
      <w:r w:rsidR="00CA6882" w:rsidRPr="004875EA">
        <w:rPr>
          <w:rFonts w:hint="eastAsia"/>
        </w:rPr>
        <w:t>持其所有如附表編號5</w:t>
      </w:r>
      <w:r w:rsidR="00FE5D73">
        <w:rPr>
          <w:rFonts w:hint="eastAsia"/>
        </w:rPr>
        <w:t>所示之中共製黑星手槍、黃</w:t>
      </w:r>
      <w:proofErr w:type="gramStart"/>
      <w:r w:rsidR="00FE5D73">
        <w:rPr>
          <w:rFonts w:hAnsi="標楷體" w:hint="eastAsia"/>
        </w:rPr>
        <w:t>○</w:t>
      </w:r>
      <w:r w:rsidR="00CA6882" w:rsidRPr="004875EA">
        <w:rPr>
          <w:rFonts w:hint="eastAsia"/>
        </w:rPr>
        <w:t>勳持如</w:t>
      </w:r>
      <w:proofErr w:type="gramEnd"/>
      <w:r w:rsidR="00CA6882" w:rsidRPr="004875EA">
        <w:rPr>
          <w:rFonts w:hint="eastAsia"/>
        </w:rPr>
        <w:t>附表編號1所示之義大利製半自</w:t>
      </w:r>
      <w:r w:rsidR="00A509D8">
        <w:rPr>
          <w:rFonts w:hint="eastAsia"/>
        </w:rPr>
        <w:t>動手槍並連同子彈，以尋人為藉詞進入該屋，入門後，即</w:t>
      </w:r>
      <w:proofErr w:type="gramStart"/>
      <w:r w:rsidR="00A509D8">
        <w:rPr>
          <w:rFonts w:hint="eastAsia"/>
        </w:rPr>
        <w:t>喝令在場之</w:t>
      </w:r>
      <w:proofErr w:type="gramEnd"/>
      <w:r w:rsidR="00A509D8">
        <w:rPr>
          <w:rFonts w:hint="eastAsia"/>
        </w:rPr>
        <w:t>蘇</w:t>
      </w:r>
      <w:r w:rsidR="00A509D8">
        <w:rPr>
          <w:rFonts w:hAnsi="標楷體" w:hint="eastAsia"/>
        </w:rPr>
        <w:t>○</w:t>
      </w:r>
      <w:r w:rsidR="00CA6882" w:rsidRPr="004875EA">
        <w:rPr>
          <w:rFonts w:hint="eastAsia"/>
        </w:rPr>
        <w:t>鵬交出鑰匙，</w:t>
      </w:r>
      <w:r w:rsidR="00FE5D73">
        <w:rPr>
          <w:rFonts w:hint="eastAsia"/>
        </w:rPr>
        <w:t>蘇</w:t>
      </w:r>
      <w:r w:rsidR="00FE5D73">
        <w:rPr>
          <w:rFonts w:hAnsi="標楷體" w:hint="eastAsia"/>
        </w:rPr>
        <w:t>○</w:t>
      </w:r>
      <w:proofErr w:type="gramStart"/>
      <w:r w:rsidR="00FE5D73">
        <w:rPr>
          <w:rFonts w:hint="eastAsia"/>
        </w:rPr>
        <w:t>鵬回說</w:t>
      </w:r>
      <w:proofErr w:type="gramEnd"/>
      <w:r w:rsidR="00FE5D73">
        <w:rPr>
          <w:rFonts w:hint="eastAsia"/>
        </w:rPr>
        <w:t>「沒有」，黃</w:t>
      </w:r>
      <w:proofErr w:type="gramStart"/>
      <w:r w:rsidR="00FE5D73">
        <w:rPr>
          <w:rFonts w:hAnsi="標楷體" w:hint="eastAsia"/>
        </w:rPr>
        <w:t>○</w:t>
      </w:r>
      <w:r w:rsidR="00CA6882" w:rsidRPr="004875EA">
        <w:rPr>
          <w:rFonts w:hint="eastAsia"/>
        </w:rPr>
        <w:t>勳果</w:t>
      </w:r>
      <w:proofErr w:type="gramEnd"/>
      <w:r w:rsidR="00CA6882" w:rsidRPr="004875EA">
        <w:rPr>
          <w:rFonts w:hint="eastAsia"/>
        </w:rPr>
        <w:t>因而心生</w:t>
      </w:r>
      <w:proofErr w:type="gramStart"/>
      <w:r w:rsidR="00CA6882" w:rsidRPr="004875EA">
        <w:rPr>
          <w:rFonts w:hint="eastAsia"/>
        </w:rPr>
        <w:t>不滿，竟超逸</w:t>
      </w:r>
      <w:r w:rsidR="001B3BA3">
        <w:rPr>
          <w:rFonts w:hint="eastAsia"/>
          <w:lang w:eastAsia="zh-HK"/>
        </w:rPr>
        <w:t>原</w:t>
      </w:r>
      <w:proofErr w:type="gramEnd"/>
      <w:r w:rsidR="001B3BA3">
        <w:rPr>
          <w:rFonts w:hint="eastAsia"/>
          <w:lang w:eastAsia="zh-HK"/>
        </w:rPr>
        <w:t>傷害之</w:t>
      </w:r>
      <w:r w:rsidR="00CA6882" w:rsidRPr="004875EA">
        <w:rPr>
          <w:rFonts w:hint="eastAsia"/>
        </w:rPr>
        <w:t>犯意聯絡，單獨</w:t>
      </w:r>
      <w:r w:rsidR="00FE5D73">
        <w:rPr>
          <w:rFonts w:hint="eastAsia"/>
        </w:rPr>
        <w:t>將原傷害之犯意提升至重傷害之故意，</w:t>
      </w:r>
      <w:proofErr w:type="gramStart"/>
      <w:r w:rsidR="00FE5D73">
        <w:rPr>
          <w:rFonts w:hint="eastAsia"/>
        </w:rPr>
        <w:t>逕</w:t>
      </w:r>
      <w:proofErr w:type="gramEnd"/>
      <w:r w:rsidR="00FE5D73">
        <w:rPr>
          <w:rFonts w:hint="eastAsia"/>
        </w:rPr>
        <w:t>持該義大利製半自動手槍朝蘇</w:t>
      </w:r>
      <w:r w:rsidR="00FE5D73">
        <w:rPr>
          <w:rFonts w:hAnsi="標楷體" w:hint="eastAsia"/>
        </w:rPr>
        <w:t>○</w:t>
      </w:r>
      <w:r w:rsidR="00CA6882" w:rsidRPr="004875EA">
        <w:rPr>
          <w:rFonts w:hint="eastAsia"/>
        </w:rPr>
        <w:t>鵬右</w:t>
      </w:r>
      <w:r w:rsidR="00A509D8">
        <w:rPr>
          <w:rFonts w:hint="eastAsia"/>
        </w:rPr>
        <w:t>腿射擊，致其右</w:t>
      </w:r>
      <w:proofErr w:type="gramStart"/>
      <w:r w:rsidR="00A509D8">
        <w:rPr>
          <w:rFonts w:hint="eastAsia"/>
        </w:rPr>
        <w:t>膝後窩</w:t>
      </w:r>
      <w:proofErr w:type="gramEnd"/>
      <w:r w:rsidR="00A509D8">
        <w:rPr>
          <w:rFonts w:hint="eastAsia"/>
        </w:rPr>
        <w:t>處神經血管斷裂、</w:t>
      </w:r>
      <w:proofErr w:type="gramStart"/>
      <w:r w:rsidR="00A509D8">
        <w:rPr>
          <w:rFonts w:hint="eastAsia"/>
        </w:rPr>
        <w:t>併</w:t>
      </w:r>
      <w:proofErr w:type="gramEnd"/>
      <w:r w:rsidR="00A509D8">
        <w:rPr>
          <w:rFonts w:hint="eastAsia"/>
        </w:rPr>
        <w:t>右小腿廣泛性肌肉壞死，蘇</w:t>
      </w:r>
      <w:r w:rsidR="00A509D8">
        <w:rPr>
          <w:rFonts w:hAnsi="標楷體" w:hint="eastAsia"/>
        </w:rPr>
        <w:t>○</w:t>
      </w:r>
      <w:r w:rsidR="007D71B5">
        <w:rPr>
          <w:rFonts w:hint="eastAsia"/>
        </w:rPr>
        <w:t>鵬</w:t>
      </w:r>
      <w:proofErr w:type="gramStart"/>
      <w:r w:rsidR="007D71B5">
        <w:rPr>
          <w:rFonts w:hint="eastAsia"/>
        </w:rPr>
        <w:t>嗣</w:t>
      </w:r>
      <w:proofErr w:type="gramEnd"/>
      <w:r w:rsidR="007D71B5">
        <w:rPr>
          <w:rFonts w:hint="eastAsia"/>
        </w:rPr>
        <w:t>雖經送</w:t>
      </w:r>
      <w:proofErr w:type="gramStart"/>
      <w:r w:rsidR="007D71B5">
        <w:rPr>
          <w:rFonts w:hint="eastAsia"/>
        </w:rPr>
        <w:t>醫救治仍右膝</w:t>
      </w:r>
      <w:proofErr w:type="gramEnd"/>
      <w:r w:rsidR="007D71B5">
        <w:rPr>
          <w:rFonts w:hint="eastAsia"/>
        </w:rPr>
        <w:t>部以下截肢而造成重傷害之結果，</w:t>
      </w:r>
      <w:proofErr w:type="gramStart"/>
      <w:r w:rsidR="007D71B5">
        <w:rPr>
          <w:rFonts w:hint="eastAsia"/>
        </w:rPr>
        <w:t>黃</w:t>
      </w:r>
      <w:r w:rsidR="007D71B5">
        <w:rPr>
          <w:rFonts w:hAnsi="標楷體" w:hint="eastAsia"/>
        </w:rPr>
        <w:t>○</w:t>
      </w:r>
      <w:r w:rsidR="00CA6882" w:rsidRPr="004875EA">
        <w:rPr>
          <w:rFonts w:hint="eastAsia"/>
        </w:rPr>
        <w:t>勳開槍</w:t>
      </w:r>
      <w:proofErr w:type="gramEnd"/>
      <w:r w:rsidR="00CA6882" w:rsidRPr="004875EA">
        <w:rPr>
          <w:rFonts w:hint="eastAsia"/>
        </w:rPr>
        <w:t>後，即與</w:t>
      </w:r>
      <w:r w:rsidR="00DB1A08">
        <w:rPr>
          <w:rFonts w:hint="eastAsia"/>
          <w:lang w:eastAsia="zh-HK"/>
        </w:rPr>
        <w:t>陳訴人</w:t>
      </w:r>
      <w:r w:rsidR="00CA6882" w:rsidRPr="004875EA">
        <w:rPr>
          <w:rFonts w:hint="eastAsia"/>
        </w:rPr>
        <w:t>一同逃逸離去。</w:t>
      </w:r>
    </w:p>
    <w:p w:rsidR="002243D7" w:rsidRDefault="007E5D5A" w:rsidP="002243D7">
      <w:pPr>
        <w:pStyle w:val="3"/>
      </w:pPr>
      <w:r>
        <w:rPr>
          <w:rFonts w:hint="eastAsia"/>
          <w:lang w:eastAsia="zh-HK"/>
        </w:rPr>
        <w:t>而</w:t>
      </w:r>
      <w:r w:rsidR="0098646F">
        <w:rPr>
          <w:rFonts w:hint="eastAsia"/>
          <w:lang w:eastAsia="zh-HK"/>
        </w:rPr>
        <w:t>原確定判決</w:t>
      </w:r>
      <w:r w:rsidR="00B60BFE">
        <w:rPr>
          <w:rFonts w:hint="eastAsia"/>
          <w:lang w:eastAsia="zh-HK"/>
        </w:rPr>
        <w:t>據以</w:t>
      </w:r>
      <w:r w:rsidR="0098646F">
        <w:rPr>
          <w:rFonts w:hint="eastAsia"/>
          <w:lang w:eastAsia="zh-HK"/>
        </w:rPr>
        <w:t>認定</w:t>
      </w:r>
      <w:r w:rsidR="002F59AA">
        <w:rPr>
          <w:rFonts w:hint="eastAsia"/>
          <w:lang w:eastAsia="zh-HK"/>
        </w:rPr>
        <w:t>「</w:t>
      </w:r>
      <w:r w:rsidR="00B94B98" w:rsidRPr="004875EA">
        <w:rPr>
          <w:rFonts w:hint="eastAsia"/>
          <w:lang w:eastAsia="zh-HK"/>
        </w:rPr>
        <w:t>陳訴人</w:t>
      </w:r>
      <w:r w:rsidR="007D71B5">
        <w:rPr>
          <w:rFonts w:hint="eastAsia"/>
          <w:lang w:eastAsia="zh-HK"/>
        </w:rPr>
        <w:t>確有持槍與黃</w:t>
      </w:r>
      <w:proofErr w:type="gramStart"/>
      <w:r w:rsidR="007D71B5">
        <w:rPr>
          <w:rFonts w:hAnsi="標楷體" w:hint="eastAsia"/>
          <w:lang w:eastAsia="zh-HK"/>
        </w:rPr>
        <w:t>○</w:t>
      </w:r>
      <w:r w:rsidR="00457E93">
        <w:rPr>
          <w:rFonts w:hint="eastAsia"/>
          <w:lang w:eastAsia="zh-HK"/>
        </w:rPr>
        <w:t>勳一同</w:t>
      </w:r>
      <w:proofErr w:type="gramEnd"/>
      <w:r w:rsidR="00457E93">
        <w:rPr>
          <w:rFonts w:hint="eastAsia"/>
          <w:lang w:eastAsia="zh-HK"/>
        </w:rPr>
        <w:t>進入案發地點</w:t>
      </w:r>
      <w:r w:rsidR="002F59AA">
        <w:rPr>
          <w:rFonts w:hint="eastAsia"/>
          <w:lang w:eastAsia="zh-HK"/>
        </w:rPr>
        <w:t>」</w:t>
      </w:r>
      <w:r w:rsidR="00457E93">
        <w:rPr>
          <w:rFonts w:hint="eastAsia"/>
          <w:lang w:eastAsia="zh-HK"/>
        </w:rPr>
        <w:t>此項事實</w:t>
      </w:r>
      <w:r w:rsidR="00B60BFE">
        <w:rPr>
          <w:rFonts w:hint="eastAsia"/>
          <w:lang w:eastAsia="zh-HK"/>
        </w:rPr>
        <w:t>所憑之證據</w:t>
      </w:r>
      <w:r w:rsidR="00457E93">
        <w:rPr>
          <w:rFonts w:hint="eastAsia"/>
        </w:rPr>
        <w:t>，</w:t>
      </w:r>
      <w:r w:rsidR="00457E93">
        <w:rPr>
          <w:rFonts w:hint="eastAsia"/>
          <w:lang w:eastAsia="zh-HK"/>
        </w:rPr>
        <w:t>除</w:t>
      </w:r>
      <w:proofErr w:type="gramStart"/>
      <w:r w:rsidR="00B60BFE">
        <w:rPr>
          <w:rFonts w:hint="eastAsia"/>
          <w:lang w:eastAsia="zh-HK"/>
        </w:rPr>
        <w:t>前揭應不</w:t>
      </w:r>
      <w:proofErr w:type="gramEnd"/>
      <w:r w:rsidR="00B60BFE">
        <w:rPr>
          <w:rFonts w:hint="eastAsia"/>
          <w:lang w:eastAsia="zh-HK"/>
        </w:rPr>
        <w:t>具證據能力之陳訴人</w:t>
      </w:r>
      <w:r w:rsidR="00B60BFE">
        <w:rPr>
          <w:rFonts w:hint="eastAsia"/>
        </w:rPr>
        <w:t>83</w:t>
      </w:r>
      <w:r w:rsidR="00B60BFE">
        <w:rPr>
          <w:rFonts w:hint="eastAsia"/>
          <w:lang w:eastAsia="zh-HK"/>
        </w:rPr>
        <w:t>年</w:t>
      </w:r>
      <w:r w:rsidR="00B60BFE">
        <w:rPr>
          <w:rFonts w:hint="eastAsia"/>
        </w:rPr>
        <w:t>6</w:t>
      </w:r>
      <w:r w:rsidR="00B60BFE">
        <w:rPr>
          <w:rFonts w:hint="eastAsia"/>
          <w:lang w:eastAsia="zh-HK"/>
        </w:rPr>
        <w:t>月</w:t>
      </w:r>
      <w:r w:rsidR="00B60BFE">
        <w:rPr>
          <w:rFonts w:hint="eastAsia"/>
        </w:rPr>
        <w:t>22</w:t>
      </w:r>
      <w:r w:rsidR="00B60BFE">
        <w:rPr>
          <w:rFonts w:hint="eastAsia"/>
          <w:lang w:eastAsia="zh-HK"/>
        </w:rPr>
        <w:t>日警</w:t>
      </w:r>
      <w:proofErr w:type="gramStart"/>
      <w:r w:rsidR="00B60BFE">
        <w:rPr>
          <w:rFonts w:hint="eastAsia"/>
          <w:lang w:eastAsia="zh-HK"/>
        </w:rPr>
        <w:t>詢</w:t>
      </w:r>
      <w:proofErr w:type="gramEnd"/>
      <w:r w:rsidR="00B60BFE">
        <w:rPr>
          <w:rFonts w:hint="eastAsia"/>
          <w:lang w:eastAsia="zh-HK"/>
        </w:rPr>
        <w:t>筆錄之自白外</w:t>
      </w:r>
      <w:r w:rsidR="00B60BFE">
        <w:rPr>
          <w:rFonts w:hint="eastAsia"/>
        </w:rPr>
        <w:t>，</w:t>
      </w:r>
      <w:r>
        <w:rPr>
          <w:rFonts w:hint="eastAsia"/>
          <w:lang w:eastAsia="zh-HK"/>
        </w:rPr>
        <w:t>僅</w:t>
      </w:r>
      <w:r w:rsidRPr="007E5D5A">
        <w:rPr>
          <w:rFonts w:hint="eastAsia"/>
          <w:lang w:eastAsia="zh-HK"/>
        </w:rPr>
        <w:t>以</w:t>
      </w:r>
      <w:r w:rsidR="00FB4261">
        <w:rPr>
          <w:rFonts w:hint="eastAsia"/>
          <w:lang w:eastAsia="zh-HK"/>
        </w:rPr>
        <w:t>陳訴人於</w:t>
      </w:r>
      <w:r w:rsidR="00FB4261">
        <w:rPr>
          <w:rFonts w:hint="eastAsia"/>
        </w:rPr>
        <w:t>83</w:t>
      </w:r>
      <w:r w:rsidR="00FB4261">
        <w:rPr>
          <w:rFonts w:hint="eastAsia"/>
          <w:lang w:eastAsia="zh-HK"/>
        </w:rPr>
        <w:t>年</w:t>
      </w:r>
      <w:r w:rsidR="00FB4261">
        <w:rPr>
          <w:rFonts w:hint="eastAsia"/>
        </w:rPr>
        <w:t>7</w:t>
      </w:r>
      <w:r w:rsidR="00FB4261">
        <w:rPr>
          <w:rFonts w:hint="eastAsia"/>
          <w:lang w:eastAsia="zh-HK"/>
        </w:rPr>
        <w:t>月</w:t>
      </w:r>
      <w:r w:rsidR="00FB4261">
        <w:rPr>
          <w:rFonts w:hint="eastAsia"/>
        </w:rPr>
        <w:t>19</w:t>
      </w:r>
      <w:r w:rsidR="00FB4261">
        <w:rPr>
          <w:rFonts w:hint="eastAsia"/>
          <w:lang w:eastAsia="zh-HK"/>
        </w:rPr>
        <w:t>日另案法院審理時坦承：「</w:t>
      </w:r>
      <w:r w:rsidR="00C87C0A" w:rsidRPr="004875EA">
        <w:rPr>
          <w:rFonts w:hint="eastAsia"/>
        </w:rPr>
        <w:t>今年3、4月間，我在新竹有</w:t>
      </w:r>
      <w:r w:rsidR="000F556C">
        <w:rPr>
          <w:rFonts w:hint="eastAsia"/>
          <w:lang w:eastAsia="zh-HK"/>
        </w:rPr>
        <w:t>去現</w:t>
      </w:r>
      <w:r w:rsidR="00C87C0A" w:rsidRPr="004875EA">
        <w:rPr>
          <w:rFonts w:hint="eastAsia"/>
        </w:rPr>
        <w:t>場，未開槍</w:t>
      </w:r>
      <w:r w:rsidR="00FB4261">
        <w:rPr>
          <w:rFonts w:hint="eastAsia"/>
          <w:lang w:eastAsia="zh-HK"/>
        </w:rPr>
        <w:t>」等語</w:t>
      </w:r>
      <w:r w:rsidR="00FB4261">
        <w:rPr>
          <w:rFonts w:hint="eastAsia"/>
        </w:rPr>
        <w:t>、</w:t>
      </w:r>
      <w:r w:rsidR="007D71B5">
        <w:rPr>
          <w:rFonts w:hint="eastAsia"/>
          <w:lang w:eastAsia="zh-HK"/>
        </w:rPr>
        <w:t>共犯</w:t>
      </w:r>
      <w:proofErr w:type="gramStart"/>
      <w:r w:rsidR="007D71B5">
        <w:rPr>
          <w:rFonts w:hint="eastAsia"/>
          <w:lang w:eastAsia="zh-HK"/>
        </w:rPr>
        <w:t>黃</w:t>
      </w:r>
      <w:r w:rsidR="007D71B5">
        <w:rPr>
          <w:rFonts w:hAnsi="標楷體" w:hint="eastAsia"/>
          <w:lang w:eastAsia="zh-HK"/>
        </w:rPr>
        <w:t>○</w:t>
      </w:r>
      <w:r w:rsidRPr="007E5D5A">
        <w:rPr>
          <w:rFonts w:hint="eastAsia"/>
          <w:lang w:eastAsia="zh-HK"/>
        </w:rPr>
        <w:t>勳於</w:t>
      </w:r>
      <w:proofErr w:type="gramEnd"/>
      <w:r w:rsidR="00FB4261">
        <w:rPr>
          <w:rFonts w:hint="eastAsia"/>
        </w:rPr>
        <w:t>83</w:t>
      </w:r>
      <w:r w:rsidR="00FB4261">
        <w:rPr>
          <w:rFonts w:hint="eastAsia"/>
          <w:lang w:eastAsia="zh-HK"/>
        </w:rPr>
        <w:t>年</w:t>
      </w:r>
      <w:r w:rsidR="00FB4261">
        <w:rPr>
          <w:rFonts w:hint="eastAsia"/>
        </w:rPr>
        <w:t>6</w:t>
      </w:r>
      <w:r w:rsidR="00FB4261">
        <w:rPr>
          <w:rFonts w:hint="eastAsia"/>
          <w:lang w:eastAsia="zh-HK"/>
        </w:rPr>
        <w:t>月</w:t>
      </w:r>
      <w:r w:rsidR="00FB4261">
        <w:rPr>
          <w:rFonts w:hint="eastAsia"/>
        </w:rPr>
        <w:t>8</w:t>
      </w:r>
      <w:r w:rsidR="00FB4261">
        <w:rPr>
          <w:rFonts w:hint="eastAsia"/>
          <w:lang w:eastAsia="zh-HK"/>
        </w:rPr>
        <w:t>日</w:t>
      </w:r>
      <w:r w:rsidR="00FB4261">
        <w:rPr>
          <w:rFonts w:hint="eastAsia"/>
        </w:rPr>
        <w:t>、</w:t>
      </w:r>
      <w:r w:rsidR="00FB4261">
        <w:rPr>
          <w:rFonts w:hint="eastAsia"/>
          <w:lang w:eastAsia="zh-HK"/>
        </w:rPr>
        <w:t>同年月</w:t>
      </w:r>
      <w:r w:rsidR="00FB4261">
        <w:rPr>
          <w:rFonts w:hint="eastAsia"/>
        </w:rPr>
        <w:t>9</w:t>
      </w:r>
      <w:r w:rsidR="00FB4261">
        <w:rPr>
          <w:rFonts w:hint="eastAsia"/>
          <w:lang w:eastAsia="zh-HK"/>
        </w:rPr>
        <w:t>日及</w:t>
      </w:r>
      <w:r w:rsidR="00FB4261">
        <w:rPr>
          <w:rFonts w:hint="eastAsia"/>
        </w:rPr>
        <w:t>15</w:t>
      </w:r>
      <w:r w:rsidR="00FB4261">
        <w:rPr>
          <w:rFonts w:hint="eastAsia"/>
          <w:lang w:eastAsia="zh-HK"/>
        </w:rPr>
        <w:t>日</w:t>
      </w:r>
      <w:r w:rsidRPr="007E5D5A">
        <w:rPr>
          <w:rFonts w:hint="eastAsia"/>
          <w:lang w:eastAsia="zh-HK"/>
        </w:rPr>
        <w:t>警</w:t>
      </w:r>
      <w:proofErr w:type="gramStart"/>
      <w:r w:rsidRPr="007E5D5A">
        <w:rPr>
          <w:rFonts w:hint="eastAsia"/>
          <w:lang w:eastAsia="zh-HK"/>
        </w:rPr>
        <w:t>詢</w:t>
      </w:r>
      <w:proofErr w:type="gramEnd"/>
      <w:r w:rsidRPr="007E5D5A">
        <w:rPr>
          <w:rFonts w:hint="eastAsia"/>
          <w:lang w:eastAsia="zh-HK"/>
        </w:rPr>
        <w:t>之供述</w:t>
      </w:r>
      <w:r>
        <w:rPr>
          <w:rFonts w:hint="eastAsia"/>
        </w:rPr>
        <w:t>，</w:t>
      </w:r>
      <w:r w:rsidR="00FB4261">
        <w:rPr>
          <w:rFonts w:hint="eastAsia"/>
          <w:lang w:eastAsia="zh-HK"/>
        </w:rPr>
        <w:t>以及</w:t>
      </w:r>
      <w:r w:rsidR="00FB4261" w:rsidRPr="00FB4261">
        <w:rPr>
          <w:rFonts w:hint="eastAsia"/>
          <w:lang w:eastAsia="zh-HK"/>
        </w:rPr>
        <w:t>陳訴人於為警查獲時遭扣案之中共製黑星手槍</w:t>
      </w:r>
      <w:r w:rsidR="00FB4261" w:rsidRPr="00FB4261">
        <w:rPr>
          <w:rFonts w:hint="eastAsia"/>
        </w:rPr>
        <w:t>1</w:t>
      </w:r>
      <w:r w:rsidR="00FB4261" w:rsidRPr="00FB4261">
        <w:rPr>
          <w:rFonts w:hint="eastAsia"/>
          <w:lang w:eastAsia="zh-HK"/>
        </w:rPr>
        <w:t>把</w:t>
      </w:r>
      <w:r w:rsidR="00FB4261">
        <w:rPr>
          <w:rFonts w:hint="eastAsia"/>
        </w:rPr>
        <w:t>，</w:t>
      </w:r>
      <w:r>
        <w:rPr>
          <w:rFonts w:hint="eastAsia"/>
          <w:lang w:eastAsia="zh-HK"/>
        </w:rPr>
        <w:t>資為補強證據</w:t>
      </w:r>
      <w:r>
        <w:rPr>
          <w:rFonts w:hint="eastAsia"/>
        </w:rPr>
        <w:t>。</w:t>
      </w:r>
      <w:r w:rsidR="00106E2D">
        <w:rPr>
          <w:rFonts w:hint="eastAsia"/>
          <w:lang w:eastAsia="zh-HK"/>
        </w:rPr>
        <w:t>其中</w:t>
      </w:r>
      <w:r w:rsidR="00106E2D">
        <w:rPr>
          <w:rFonts w:hint="eastAsia"/>
        </w:rPr>
        <w:t>，</w:t>
      </w:r>
      <w:r w:rsidR="00FC5811">
        <w:rPr>
          <w:rFonts w:hint="eastAsia"/>
          <w:lang w:eastAsia="zh-HK"/>
        </w:rPr>
        <w:t>陳訴人於</w:t>
      </w:r>
      <w:r w:rsidR="00FC5811">
        <w:rPr>
          <w:rFonts w:hint="eastAsia"/>
        </w:rPr>
        <w:t>83</w:t>
      </w:r>
      <w:r w:rsidR="00FC5811">
        <w:rPr>
          <w:rFonts w:hint="eastAsia"/>
          <w:lang w:eastAsia="zh-HK"/>
        </w:rPr>
        <w:t>年</w:t>
      </w:r>
      <w:r w:rsidR="00FC5811">
        <w:rPr>
          <w:rFonts w:hint="eastAsia"/>
        </w:rPr>
        <w:t>7</w:t>
      </w:r>
      <w:r w:rsidR="00FC5811">
        <w:rPr>
          <w:rFonts w:hint="eastAsia"/>
          <w:lang w:eastAsia="zh-HK"/>
        </w:rPr>
        <w:t>月</w:t>
      </w:r>
      <w:r w:rsidR="00FC5811">
        <w:rPr>
          <w:rFonts w:hint="eastAsia"/>
        </w:rPr>
        <w:t>19</w:t>
      </w:r>
      <w:r w:rsidR="00FC5811">
        <w:rPr>
          <w:rFonts w:hint="eastAsia"/>
          <w:lang w:eastAsia="zh-HK"/>
        </w:rPr>
        <w:t>日臺灣雲林地方法院</w:t>
      </w:r>
      <w:proofErr w:type="gramStart"/>
      <w:r w:rsidR="00F806CB">
        <w:rPr>
          <w:rFonts w:hint="eastAsia"/>
        </w:rPr>
        <w:t>83</w:t>
      </w:r>
      <w:r w:rsidR="00F806CB">
        <w:rPr>
          <w:rFonts w:hint="eastAsia"/>
          <w:lang w:eastAsia="zh-HK"/>
        </w:rPr>
        <w:t>年度訴字第</w:t>
      </w:r>
      <w:r w:rsidR="00F806CB">
        <w:rPr>
          <w:rFonts w:hint="eastAsia"/>
        </w:rPr>
        <w:t>456</w:t>
      </w:r>
      <w:r w:rsidR="00F806CB">
        <w:rPr>
          <w:rFonts w:hint="eastAsia"/>
          <w:lang w:eastAsia="zh-HK"/>
        </w:rPr>
        <w:t>號</w:t>
      </w:r>
      <w:proofErr w:type="gramEnd"/>
      <w:r w:rsidR="00F806CB">
        <w:rPr>
          <w:rFonts w:hint="eastAsia"/>
          <w:lang w:eastAsia="zh-HK"/>
        </w:rPr>
        <w:t>案件</w:t>
      </w:r>
      <w:r w:rsidR="00FC5811">
        <w:rPr>
          <w:rFonts w:hint="eastAsia"/>
          <w:lang w:eastAsia="zh-HK"/>
        </w:rPr>
        <w:t>審理時</w:t>
      </w:r>
      <w:r w:rsidR="0006728C">
        <w:rPr>
          <w:rFonts w:hint="eastAsia"/>
          <w:lang w:eastAsia="zh-HK"/>
        </w:rPr>
        <w:t>供稱</w:t>
      </w:r>
      <w:r w:rsidR="00FC5811">
        <w:rPr>
          <w:rFonts w:hint="eastAsia"/>
          <w:lang w:eastAsia="zh-HK"/>
        </w:rPr>
        <w:t>：「</w:t>
      </w:r>
      <w:r w:rsidR="00FC5811" w:rsidRPr="004875EA">
        <w:rPr>
          <w:rFonts w:hint="eastAsia"/>
        </w:rPr>
        <w:t>今年3、4月間，我在新竹有</w:t>
      </w:r>
      <w:r w:rsidR="00FC5811">
        <w:rPr>
          <w:rFonts w:hint="eastAsia"/>
          <w:lang w:eastAsia="zh-HK"/>
        </w:rPr>
        <w:t>去現</w:t>
      </w:r>
      <w:r w:rsidR="00FC5811" w:rsidRPr="004875EA">
        <w:rPr>
          <w:rFonts w:hint="eastAsia"/>
        </w:rPr>
        <w:t>場，未開槍</w:t>
      </w:r>
      <w:r w:rsidR="00FC5811">
        <w:rPr>
          <w:rFonts w:hint="eastAsia"/>
          <w:lang w:eastAsia="zh-HK"/>
        </w:rPr>
        <w:t>」</w:t>
      </w:r>
      <w:r w:rsidR="009B6C0B">
        <w:rPr>
          <w:rFonts w:hint="eastAsia"/>
          <w:lang w:eastAsia="zh-HK"/>
        </w:rPr>
        <w:t>部分</w:t>
      </w:r>
      <w:r w:rsidR="009B6C0B">
        <w:rPr>
          <w:rFonts w:hint="eastAsia"/>
        </w:rPr>
        <w:t>，</w:t>
      </w:r>
      <w:r w:rsidR="0006728C">
        <w:rPr>
          <w:rFonts w:hint="eastAsia"/>
          <w:lang w:eastAsia="zh-HK"/>
        </w:rPr>
        <w:t>因關於人</w:t>
      </w:r>
      <w:r w:rsidR="0006728C">
        <w:rPr>
          <w:rFonts w:hint="eastAsia"/>
        </w:rPr>
        <w:t>、</w:t>
      </w:r>
      <w:r w:rsidR="0006728C">
        <w:rPr>
          <w:rFonts w:hint="eastAsia"/>
          <w:lang w:eastAsia="zh-HK"/>
        </w:rPr>
        <w:t>事</w:t>
      </w:r>
      <w:r w:rsidR="0006728C">
        <w:rPr>
          <w:rFonts w:hint="eastAsia"/>
        </w:rPr>
        <w:t>、</w:t>
      </w:r>
      <w:r w:rsidR="0006728C">
        <w:rPr>
          <w:rFonts w:hint="eastAsia"/>
          <w:lang w:eastAsia="zh-HK"/>
        </w:rPr>
        <w:t>時</w:t>
      </w:r>
      <w:r w:rsidR="0006728C">
        <w:rPr>
          <w:rFonts w:hint="eastAsia"/>
        </w:rPr>
        <w:t>、</w:t>
      </w:r>
      <w:r w:rsidR="0006728C">
        <w:rPr>
          <w:rFonts w:hint="eastAsia"/>
          <w:lang w:eastAsia="zh-HK"/>
        </w:rPr>
        <w:t>地</w:t>
      </w:r>
      <w:r w:rsidR="0006728C">
        <w:rPr>
          <w:rFonts w:hint="eastAsia"/>
        </w:rPr>
        <w:t>、</w:t>
      </w:r>
      <w:r w:rsidR="0006728C">
        <w:rPr>
          <w:rFonts w:hint="eastAsia"/>
          <w:lang w:eastAsia="zh-HK"/>
        </w:rPr>
        <w:t>物之描述均過於空泛而欠缺具</w:t>
      </w:r>
      <w:r w:rsidR="009B6C0B">
        <w:rPr>
          <w:rFonts w:hint="eastAsia"/>
          <w:lang w:eastAsia="zh-HK"/>
        </w:rPr>
        <w:t>體性</w:t>
      </w:r>
      <w:r w:rsidR="009B6C0B">
        <w:rPr>
          <w:rFonts w:hint="eastAsia"/>
        </w:rPr>
        <w:t>，</w:t>
      </w:r>
      <w:r w:rsidR="00FE5D73">
        <w:rPr>
          <w:rFonts w:hint="eastAsia"/>
          <w:lang w:eastAsia="zh-HK"/>
        </w:rPr>
        <w:t>難認即係對於本</w:t>
      </w:r>
      <w:proofErr w:type="gramStart"/>
      <w:r w:rsidR="00FE5D73">
        <w:rPr>
          <w:rFonts w:hint="eastAsia"/>
          <w:lang w:eastAsia="zh-HK"/>
        </w:rPr>
        <w:t>件蘇</w:t>
      </w:r>
      <w:r w:rsidR="00FE5D73">
        <w:rPr>
          <w:rFonts w:hAnsi="標楷體" w:hint="eastAsia"/>
          <w:lang w:eastAsia="zh-HK"/>
        </w:rPr>
        <w:t>○</w:t>
      </w:r>
      <w:r w:rsidR="009B6C0B">
        <w:rPr>
          <w:rFonts w:hint="eastAsia"/>
          <w:lang w:eastAsia="zh-HK"/>
        </w:rPr>
        <w:t>鵬受</w:t>
      </w:r>
      <w:proofErr w:type="gramEnd"/>
      <w:r w:rsidR="009B6C0B">
        <w:rPr>
          <w:rFonts w:hint="eastAsia"/>
          <w:lang w:eastAsia="zh-HK"/>
        </w:rPr>
        <w:t>槍傷事件之自白</w:t>
      </w:r>
      <w:r w:rsidR="009B6C0B">
        <w:rPr>
          <w:rFonts w:hint="eastAsia"/>
        </w:rPr>
        <w:t>，</w:t>
      </w:r>
      <w:r w:rsidR="00106E2D">
        <w:rPr>
          <w:rFonts w:hint="eastAsia"/>
          <w:lang w:eastAsia="zh-HK"/>
        </w:rPr>
        <w:t>姑無論矣</w:t>
      </w:r>
      <w:r w:rsidR="00106E2D">
        <w:rPr>
          <w:rFonts w:hint="eastAsia"/>
        </w:rPr>
        <w:t>，</w:t>
      </w:r>
      <w:r w:rsidR="00106E2D">
        <w:rPr>
          <w:rFonts w:hint="eastAsia"/>
          <w:lang w:eastAsia="zh-HK"/>
        </w:rPr>
        <w:t>另</w:t>
      </w:r>
      <w:r w:rsidR="00106E2D">
        <w:rPr>
          <w:rFonts w:hint="eastAsia"/>
        </w:rPr>
        <w:t>2</w:t>
      </w:r>
      <w:r w:rsidR="00106E2D">
        <w:rPr>
          <w:rFonts w:hint="eastAsia"/>
          <w:lang w:eastAsia="zh-HK"/>
        </w:rPr>
        <w:t>項證據亦</w:t>
      </w:r>
      <w:r w:rsidR="009B6C0B">
        <w:rPr>
          <w:rFonts w:hint="eastAsia"/>
          <w:lang w:eastAsia="zh-HK"/>
        </w:rPr>
        <w:t>不具備補強證據之適格</w:t>
      </w:r>
      <w:r w:rsidR="00106E2D">
        <w:rPr>
          <w:rFonts w:hint="eastAsia"/>
        </w:rPr>
        <w:t>。</w:t>
      </w:r>
    </w:p>
    <w:p w:rsidR="007E5D5A" w:rsidRPr="004875EA" w:rsidRDefault="00C83C23" w:rsidP="002243D7">
      <w:pPr>
        <w:pStyle w:val="3"/>
      </w:pPr>
      <w:r>
        <w:rPr>
          <w:rFonts w:hint="eastAsia"/>
          <w:lang w:eastAsia="zh-HK"/>
        </w:rPr>
        <w:t>經查</w:t>
      </w:r>
      <w:r>
        <w:rPr>
          <w:rFonts w:hint="eastAsia"/>
        </w:rPr>
        <w:t>，</w:t>
      </w:r>
      <w:r w:rsidR="006F0729" w:rsidRPr="004875EA">
        <w:rPr>
          <w:rFonts w:hint="eastAsia"/>
        </w:rPr>
        <w:t>「</w:t>
      </w:r>
      <w:proofErr w:type="gramStart"/>
      <w:r w:rsidR="006F0729" w:rsidRPr="004875EA">
        <w:rPr>
          <w:rFonts w:hint="eastAsia"/>
        </w:rPr>
        <w:t>（</w:t>
      </w:r>
      <w:proofErr w:type="gramEnd"/>
      <w:r w:rsidR="006F0729" w:rsidRPr="004875EA">
        <w:rPr>
          <w:rFonts w:hint="eastAsia"/>
        </w:rPr>
        <w:t>問：</w:t>
      </w:r>
      <w:proofErr w:type="gramStart"/>
      <w:r w:rsidR="006F0729" w:rsidRPr="004875EA">
        <w:rPr>
          <w:rFonts w:hint="eastAsia"/>
        </w:rPr>
        <w:t>經警起獲</w:t>
      </w:r>
      <w:proofErr w:type="gramEnd"/>
      <w:r w:rsidR="006F0729" w:rsidRPr="004875EA">
        <w:rPr>
          <w:rFonts w:hint="eastAsia"/>
        </w:rPr>
        <w:t>義大利製92手槍1把及子彈11發和口罩3只之來源？作何用途？）該型式槍械是於82年5</w:t>
      </w:r>
      <w:r w:rsidR="00FE5D73">
        <w:rPr>
          <w:rFonts w:hint="eastAsia"/>
        </w:rPr>
        <w:t>月間，我向吳</w:t>
      </w:r>
      <w:r w:rsidR="00FE5D73">
        <w:rPr>
          <w:rFonts w:hAnsi="標楷體" w:hint="eastAsia"/>
        </w:rPr>
        <w:t>○</w:t>
      </w:r>
      <w:r w:rsidR="00FE5D73">
        <w:rPr>
          <w:rFonts w:hint="eastAsia"/>
        </w:rPr>
        <w:t>坤（綽號空軍），我以因與他人發生口角為藉口而調借至今。我與…</w:t>
      </w:r>
      <w:proofErr w:type="gramStart"/>
      <w:r w:rsidR="00FE5D73">
        <w:rPr>
          <w:rFonts w:hint="eastAsia"/>
        </w:rPr>
        <w:t>姚</w:t>
      </w:r>
      <w:proofErr w:type="gramEnd"/>
      <w:r w:rsidR="00FE5D73">
        <w:rPr>
          <w:rFonts w:hAnsi="標楷體" w:hint="eastAsia"/>
        </w:rPr>
        <w:t>○</w:t>
      </w:r>
      <w:r w:rsidR="006F0729" w:rsidRPr="004875EA">
        <w:rPr>
          <w:rFonts w:hint="eastAsia"/>
        </w:rPr>
        <w:t>壽（綽號</w:t>
      </w:r>
      <w:proofErr w:type="gramStart"/>
      <w:r w:rsidR="006F0729" w:rsidRPr="004875EA">
        <w:rPr>
          <w:rFonts w:hint="eastAsia"/>
        </w:rPr>
        <w:t>夭壽仔</w:t>
      </w:r>
      <w:proofErr w:type="gramEnd"/>
      <w:r w:rsidR="006F0729" w:rsidRPr="004875EA">
        <w:rPr>
          <w:rFonts w:hint="eastAsia"/>
        </w:rPr>
        <w:t>、阿修、阿德）於83年4月中旬（日期</w:t>
      </w:r>
      <w:r w:rsidR="006F0729" w:rsidRPr="004875EA">
        <w:rPr>
          <w:rFonts w:hint="eastAsia"/>
        </w:rPr>
        <w:lastRenderedPageBreak/>
        <w:t>忘記）凌晨1時許，前往新竹市（詳細地點忘記）某一地點，由我持該扣案之92</w:t>
      </w:r>
      <w:r w:rsidR="00FE5D73">
        <w:rPr>
          <w:rFonts w:hint="eastAsia"/>
        </w:rPr>
        <w:t>手槍進入…是作案工具。</w:t>
      </w:r>
      <w:proofErr w:type="gramStart"/>
      <w:r w:rsidR="00FE5D73">
        <w:rPr>
          <w:rFonts w:hint="eastAsia"/>
        </w:rPr>
        <w:t>（</w:t>
      </w:r>
      <w:proofErr w:type="gramEnd"/>
      <w:r w:rsidR="00FE5D73">
        <w:rPr>
          <w:rFonts w:hint="eastAsia"/>
        </w:rPr>
        <w:t>問：…當時情形請詳述之？）…我與</w:t>
      </w:r>
      <w:proofErr w:type="gramStart"/>
      <w:r w:rsidR="00FE5D73">
        <w:rPr>
          <w:rFonts w:hint="eastAsia"/>
        </w:rPr>
        <w:t>姚</w:t>
      </w:r>
      <w:proofErr w:type="gramEnd"/>
      <w:r w:rsidR="00FE5D73">
        <w:rPr>
          <w:rFonts w:hAnsi="標楷體" w:hint="eastAsia"/>
        </w:rPr>
        <w:t>○</w:t>
      </w:r>
      <w:r w:rsidR="006F0729" w:rsidRPr="004875EA">
        <w:rPr>
          <w:rFonts w:hint="eastAsia"/>
        </w:rPr>
        <w:t>壽…到達現場，進入後由我持槍喝令在場所有人不要動，…當時，有一年約30歲許之不詳男子見我持槍欲向前搶取，我見狀向其開了1槍，擊中該男子之左腿後逃離。…</w:t>
      </w:r>
      <w:r w:rsidR="001B2FF8">
        <w:rPr>
          <w:rFonts w:hint="eastAsia"/>
          <w:lang w:eastAsia="zh-HK"/>
        </w:rPr>
        <w:t>由</w:t>
      </w:r>
      <w:proofErr w:type="gramStart"/>
      <w:r w:rsidR="006F0729" w:rsidRPr="004875EA">
        <w:rPr>
          <w:rFonts w:hint="eastAsia"/>
        </w:rPr>
        <w:t>我持扣案</w:t>
      </w:r>
      <w:proofErr w:type="gramEnd"/>
      <w:r w:rsidR="006F0729" w:rsidRPr="004875EA">
        <w:rPr>
          <w:rFonts w:hint="eastAsia"/>
        </w:rPr>
        <w:t>之92手槍1</w:t>
      </w:r>
      <w:r w:rsidR="00FE5D73">
        <w:rPr>
          <w:rFonts w:hint="eastAsia"/>
        </w:rPr>
        <w:t>把，</w:t>
      </w:r>
      <w:proofErr w:type="gramStart"/>
      <w:r w:rsidR="00FE5D73">
        <w:rPr>
          <w:rFonts w:hint="eastAsia"/>
        </w:rPr>
        <w:t>姚</w:t>
      </w:r>
      <w:proofErr w:type="gramEnd"/>
      <w:r w:rsidR="00FE5D73">
        <w:rPr>
          <w:rFonts w:hAnsi="標楷體" w:hint="eastAsia"/>
        </w:rPr>
        <w:t>○</w:t>
      </w:r>
      <w:r w:rsidR="006F0729" w:rsidRPr="004875EA">
        <w:rPr>
          <w:rFonts w:hint="eastAsia"/>
        </w:rPr>
        <w:t>壽則持1把類似8</w:t>
      </w:r>
      <w:proofErr w:type="gramStart"/>
      <w:r w:rsidR="006F0729" w:rsidRPr="004875EA">
        <w:rPr>
          <w:rFonts w:hint="eastAsia"/>
        </w:rPr>
        <w:t>釐</w:t>
      </w:r>
      <w:proofErr w:type="gramEnd"/>
      <w:r w:rsidR="006F0729" w:rsidRPr="004875EA">
        <w:rPr>
          <w:rFonts w:hint="eastAsia"/>
        </w:rPr>
        <w:t>米手槍</w:t>
      </w:r>
      <w:r w:rsidR="001B2FF8">
        <w:rPr>
          <w:rFonts w:hint="eastAsia"/>
        </w:rPr>
        <w:t>，</w:t>
      </w:r>
      <w:r w:rsidR="00407B47">
        <w:rPr>
          <w:rFonts w:hint="eastAsia"/>
          <w:lang w:eastAsia="zh-HK"/>
        </w:rPr>
        <w:t>由我與</w:t>
      </w:r>
      <w:proofErr w:type="gramStart"/>
      <w:r w:rsidR="00407B47">
        <w:rPr>
          <w:rFonts w:hint="eastAsia"/>
          <w:lang w:eastAsia="zh-HK"/>
        </w:rPr>
        <w:t>姚</w:t>
      </w:r>
      <w:proofErr w:type="gramEnd"/>
      <w:r w:rsidR="00407B47">
        <w:rPr>
          <w:rFonts w:hAnsi="標楷體" w:hint="eastAsia"/>
          <w:lang w:eastAsia="zh-HK"/>
        </w:rPr>
        <w:t>○</w:t>
      </w:r>
      <w:proofErr w:type="gramStart"/>
      <w:r w:rsidR="001B2FF8">
        <w:rPr>
          <w:rFonts w:hint="eastAsia"/>
          <w:lang w:eastAsia="zh-HK"/>
        </w:rPr>
        <w:t>壽持槍</w:t>
      </w:r>
      <w:proofErr w:type="gramEnd"/>
      <w:r w:rsidR="001B2FF8">
        <w:rPr>
          <w:rFonts w:hint="eastAsia"/>
          <w:lang w:eastAsia="zh-HK"/>
        </w:rPr>
        <w:t>控制賭場內之賭徒後</w:t>
      </w:r>
      <w:r w:rsidR="001B2FF8">
        <w:rPr>
          <w:rFonts w:hint="eastAsia"/>
        </w:rPr>
        <w:t>，</w:t>
      </w:r>
      <w:r w:rsidR="00FE5D73">
        <w:rPr>
          <w:rFonts w:hint="eastAsia"/>
          <w:lang w:eastAsia="zh-HK"/>
        </w:rPr>
        <w:t>再由</w:t>
      </w:r>
      <w:proofErr w:type="gramStart"/>
      <w:r w:rsidR="00FE5D73">
        <w:rPr>
          <w:rFonts w:hint="eastAsia"/>
          <w:lang w:eastAsia="zh-HK"/>
        </w:rPr>
        <w:t>姚</w:t>
      </w:r>
      <w:proofErr w:type="gramEnd"/>
      <w:r w:rsidR="00FE5D73">
        <w:rPr>
          <w:rFonts w:hAnsi="標楷體" w:hint="eastAsia"/>
          <w:lang w:eastAsia="zh-HK"/>
        </w:rPr>
        <w:t>○</w:t>
      </w:r>
      <w:r w:rsidR="00FE5D73">
        <w:rPr>
          <w:rFonts w:hint="eastAsia"/>
          <w:lang w:eastAsia="zh-HK"/>
        </w:rPr>
        <w:t>壽及羅</w:t>
      </w:r>
      <w:r w:rsidR="00FE5D73">
        <w:rPr>
          <w:rFonts w:hAnsi="標楷體" w:hint="eastAsia"/>
          <w:lang w:eastAsia="zh-HK"/>
        </w:rPr>
        <w:t>○</w:t>
      </w:r>
      <w:r w:rsidR="001B2FF8">
        <w:rPr>
          <w:rFonts w:hint="eastAsia"/>
          <w:lang w:eastAsia="zh-HK"/>
        </w:rPr>
        <w:t>國搜刮財物</w:t>
      </w:r>
      <w:r w:rsidR="006F0729" w:rsidRPr="004875EA">
        <w:rPr>
          <w:rFonts w:hint="eastAsia"/>
        </w:rPr>
        <w:t>」、「</w:t>
      </w:r>
      <w:proofErr w:type="gramStart"/>
      <w:r w:rsidR="006F0729" w:rsidRPr="004875EA">
        <w:rPr>
          <w:rFonts w:hint="eastAsia"/>
        </w:rPr>
        <w:t>（</w:t>
      </w:r>
      <w:proofErr w:type="gramEnd"/>
      <w:r w:rsidR="006F0729" w:rsidRPr="004875EA">
        <w:rPr>
          <w:rFonts w:hint="eastAsia"/>
        </w:rPr>
        <w:t>問：你83年6月8日19時在本局製作之談話筆錄是否實在？）</w:t>
      </w:r>
      <w:proofErr w:type="gramStart"/>
      <w:r w:rsidR="006F0729" w:rsidRPr="004875EA">
        <w:rPr>
          <w:rFonts w:hint="eastAsia"/>
        </w:rPr>
        <w:t>均為實在</w:t>
      </w:r>
      <w:proofErr w:type="gramEnd"/>
      <w:r w:rsidR="006F0729" w:rsidRPr="004875EA">
        <w:rPr>
          <w:rFonts w:hint="eastAsia"/>
        </w:rPr>
        <w:t>。」、「</w:t>
      </w:r>
      <w:proofErr w:type="gramStart"/>
      <w:r w:rsidR="006F0729" w:rsidRPr="004875EA">
        <w:rPr>
          <w:rFonts w:hint="eastAsia"/>
        </w:rPr>
        <w:t>（</w:t>
      </w:r>
      <w:proofErr w:type="gramEnd"/>
      <w:r w:rsidR="006F0729" w:rsidRPr="004875EA">
        <w:rPr>
          <w:rFonts w:hint="eastAsia"/>
        </w:rPr>
        <w:t>問：你前第1、2次筆錄所述</w:t>
      </w:r>
      <w:proofErr w:type="gramStart"/>
      <w:r w:rsidR="006F0729" w:rsidRPr="004875EA">
        <w:rPr>
          <w:rFonts w:hint="eastAsia"/>
        </w:rPr>
        <w:t>是否均為實在</w:t>
      </w:r>
      <w:proofErr w:type="gramEnd"/>
      <w:r w:rsidR="006F0729" w:rsidRPr="004875EA">
        <w:rPr>
          <w:rFonts w:hint="eastAsia"/>
        </w:rPr>
        <w:t>？）</w:t>
      </w:r>
      <w:proofErr w:type="gramStart"/>
      <w:r w:rsidR="006F0729" w:rsidRPr="004875EA">
        <w:rPr>
          <w:rFonts w:hint="eastAsia"/>
        </w:rPr>
        <w:t>均為實在</w:t>
      </w:r>
      <w:proofErr w:type="gramEnd"/>
      <w:r w:rsidR="006F0729" w:rsidRPr="004875EA">
        <w:rPr>
          <w:rFonts w:hint="eastAsia"/>
        </w:rPr>
        <w:t>。</w:t>
      </w:r>
      <w:proofErr w:type="gramStart"/>
      <w:r w:rsidR="006F0729" w:rsidRPr="004875EA">
        <w:rPr>
          <w:rFonts w:hint="eastAsia"/>
        </w:rPr>
        <w:t>（</w:t>
      </w:r>
      <w:proofErr w:type="gramEnd"/>
      <w:r w:rsidR="006F0729" w:rsidRPr="004875EA">
        <w:rPr>
          <w:rFonts w:hint="eastAsia"/>
        </w:rPr>
        <w:t>問：警方今日借提</w:t>
      </w:r>
      <w:r w:rsidR="006F0729">
        <w:rPr>
          <w:rFonts w:hint="eastAsia"/>
        </w:rPr>
        <w:t>你是否願意配合？是否請辯護人到場？）我已帶同警方人員到新竹市</w:t>
      </w:r>
      <w:r w:rsidR="007D71B5">
        <w:rPr>
          <w:rFonts w:hAnsi="標楷體" w:hint="eastAsia"/>
          <w:lang w:eastAsia="zh-HK"/>
        </w:rPr>
        <w:t>○○</w:t>
      </w:r>
      <w:r w:rsidR="006F0729" w:rsidRPr="004875EA">
        <w:rPr>
          <w:rFonts w:hint="eastAsia"/>
        </w:rPr>
        <w:t>路</w:t>
      </w:r>
      <w:r w:rsidR="007D71B5">
        <w:rPr>
          <w:rFonts w:hAnsi="標楷體" w:hint="eastAsia"/>
        </w:rPr>
        <w:t>○○</w:t>
      </w:r>
      <w:r w:rsidR="006F0729" w:rsidRPr="004875EA">
        <w:rPr>
          <w:rFonts w:hint="eastAsia"/>
        </w:rPr>
        <w:t>號，…該處鐵門</w:t>
      </w:r>
      <w:proofErr w:type="gramStart"/>
      <w:r w:rsidR="006F0729" w:rsidRPr="004875EA">
        <w:rPr>
          <w:rFonts w:hint="eastAsia"/>
        </w:rPr>
        <w:t>已經拆改</w:t>
      </w:r>
      <w:proofErr w:type="gramEnd"/>
      <w:r w:rsidR="006F0729" w:rsidRPr="004875EA">
        <w:rPr>
          <w:rFonts w:hint="eastAsia"/>
        </w:rPr>
        <w:t>，但確定是我等犯案地點無誤。不用請辯護人到場。」等語</w:t>
      </w:r>
      <w:r w:rsidR="006F0729">
        <w:rPr>
          <w:rFonts w:hint="eastAsia"/>
        </w:rPr>
        <w:t>，</w:t>
      </w:r>
      <w:proofErr w:type="gramStart"/>
      <w:r w:rsidR="006F0729">
        <w:rPr>
          <w:rFonts w:hint="eastAsia"/>
          <w:lang w:eastAsia="zh-HK"/>
        </w:rPr>
        <w:t>固據</w:t>
      </w:r>
      <w:r w:rsidR="00FE5D73">
        <w:rPr>
          <w:rFonts w:hint="eastAsia"/>
        </w:rPr>
        <w:t>證人黃</w:t>
      </w:r>
      <w:r w:rsidR="00FE5D73">
        <w:rPr>
          <w:rFonts w:hAnsi="標楷體" w:hint="eastAsia"/>
        </w:rPr>
        <w:t>○</w:t>
      </w:r>
      <w:r w:rsidR="006F0729" w:rsidRPr="004875EA">
        <w:rPr>
          <w:rFonts w:hint="eastAsia"/>
        </w:rPr>
        <w:t>勳於</w:t>
      </w:r>
      <w:proofErr w:type="gramEnd"/>
      <w:r w:rsidR="006F0729" w:rsidRPr="004875EA">
        <w:rPr>
          <w:rFonts w:hint="eastAsia"/>
        </w:rPr>
        <w:t>83年6月8日、同年月9日、同年月15</w:t>
      </w:r>
      <w:r w:rsidR="006F0729">
        <w:rPr>
          <w:rFonts w:hint="eastAsia"/>
        </w:rPr>
        <w:t>日警</w:t>
      </w:r>
      <w:proofErr w:type="gramStart"/>
      <w:r w:rsidR="006F0729">
        <w:rPr>
          <w:rFonts w:hint="eastAsia"/>
        </w:rPr>
        <w:t>詢</w:t>
      </w:r>
      <w:proofErr w:type="gramEnd"/>
      <w:r w:rsidR="006F0729">
        <w:rPr>
          <w:rFonts w:hint="eastAsia"/>
        </w:rPr>
        <w:t>時供</w:t>
      </w:r>
      <w:r w:rsidR="006F0729">
        <w:rPr>
          <w:rFonts w:hint="eastAsia"/>
          <w:lang w:eastAsia="zh-HK"/>
        </w:rPr>
        <w:t>述在案</w:t>
      </w:r>
      <w:r w:rsidR="006F0729" w:rsidRPr="004875EA">
        <w:rPr>
          <w:rFonts w:hint="eastAsia"/>
        </w:rPr>
        <w:t>（見</w:t>
      </w:r>
      <w:proofErr w:type="gramStart"/>
      <w:r w:rsidR="006F0729" w:rsidRPr="004875EA">
        <w:rPr>
          <w:rFonts w:hint="eastAsia"/>
        </w:rPr>
        <w:t>偵</w:t>
      </w:r>
      <w:proofErr w:type="gramEnd"/>
      <w:r w:rsidR="006F0729" w:rsidRPr="004875EA">
        <w:rPr>
          <w:rFonts w:hint="eastAsia"/>
        </w:rPr>
        <w:t>字第10338號原卷第2-5、6、59頁）</w:t>
      </w:r>
      <w:r>
        <w:rPr>
          <w:rFonts w:hint="eastAsia"/>
        </w:rPr>
        <w:t>。</w:t>
      </w:r>
      <w:proofErr w:type="gramStart"/>
      <w:r w:rsidR="007E5D5A">
        <w:rPr>
          <w:rFonts w:hint="eastAsia"/>
          <w:lang w:eastAsia="zh-HK"/>
        </w:rPr>
        <w:t>然</w:t>
      </w:r>
      <w:r w:rsidR="007E5D5A" w:rsidRPr="004875EA">
        <w:rPr>
          <w:rFonts w:hint="eastAsia"/>
          <w:lang w:eastAsia="zh-HK"/>
        </w:rPr>
        <w:t>查</w:t>
      </w:r>
      <w:proofErr w:type="gramEnd"/>
      <w:r>
        <w:rPr>
          <w:rFonts w:hint="eastAsia"/>
          <w:lang w:eastAsia="zh-HK"/>
        </w:rPr>
        <w:t>：</w:t>
      </w:r>
    </w:p>
    <w:p w:rsidR="000829F5" w:rsidRDefault="00A509D8" w:rsidP="0098646F">
      <w:pPr>
        <w:pStyle w:val="4"/>
      </w:pPr>
      <w:r>
        <w:rPr>
          <w:rFonts w:hint="eastAsia"/>
          <w:lang w:eastAsia="zh-HK"/>
        </w:rPr>
        <w:t>黃</w:t>
      </w:r>
      <w:proofErr w:type="gramStart"/>
      <w:r>
        <w:rPr>
          <w:rFonts w:hAnsi="標楷體" w:hint="eastAsia"/>
          <w:lang w:eastAsia="zh-HK"/>
        </w:rPr>
        <w:t>○</w:t>
      </w:r>
      <w:r w:rsidR="00294CD4">
        <w:rPr>
          <w:rFonts w:hint="eastAsia"/>
          <w:lang w:eastAsia="zh-HK"/>
        </w:rPr>
        <w:t>勳已</w:t>
      </w:r>
      <w:proofErr w:type="gramEnd"/>
      <w:r w:rsidR="00294CD4">
        <w:rPr>
          <w:rFonts w:hint="eastAsia"/>
          <w:lang w:eastAsia="zh-HK"/>
        </w:rPr>
        <w:t>於本案第一審</w:t>
      </w:r>
      <w:r w:rsidR="00294CD4">
        <w:rPr>
          <w:rFonts w:hint="eastAsia"/>
        </w:rPr>
        <w:t>107</w:t>
      </w:r>
      <w:r w:rsidR="00294CD4">
        <w:rPr>
          <w:rFonts w:hint="eastAsia"/>
          <w:lang w:eastAsia="zh-HK"/>
        </w:rPr>
        <w:t>年</w:t>
      </w:r>
      <w:r w:rsidR="00294CD4">
        <w:rPr>
          <w:rFonts w:hint="eastAsia"/>
        </w:rPr>
        <w:t>4</w:t>
      </w:r>
      <w:r w:rsidR="00294CD4">
        <w:rPr>
          <w:rFonts w:hint="eastAsia"/>
          <w:lang w:eastAsia="zh-HK"/>
        </w:rPr>
        <w:t>月</w:t>
      </w:r>
      <w:r w:rsidR="00294CD4">
        <w:rPr>
          <w:rFonts w:hint="eastAsia"/>
        </w:rPr>
        <w:t>18</w:t>
      </w:r>
      <w:r w:rsidR="00294CD4">
        <w:rPr>
          <w:rFonts w:hint="eastAsia"/>
          <w:lang w:eastAsia="zh-HK"/>
        </w:rPr>
        <w:t>日開庭審理時</w:t>
      </w:r>
      <w:r w:rsidR="00294CD4">
        <w:rPr>
          <w:rFonts w:hint="eastAsia"/>
        </w:rPr>
        <w:t>，</w:t>
      </w:r>
      <w:r w:rsidR="00294CD4">
        <w:rPr>
          <w:rFonts w:hint="eastAsia"/>
          <w:lang w:eastAsia="zh-HK"/>
        </w:rPr>
        <w:t>以證人身分到庭證稱：</w:t>
      </w:r>
      <w:r w:rsidR="000829F5" w:rsidRPr="004875EA">
        <w:rPr>
          <w:rFonts w:hint="eastAsia"/>
        </w:rPr>
        <w:t>「</w:t>
      </w:r>
      <w:proofErr w:type="gramStart"/>
      <w:r w:rsidR="000829F5" w:rsidRPr="004875EA">
        <w:rPr>
          <w:rFonts w:hint="eastAsia"/>
        </w:rPr>
        <w:t>（</w:t>
      </w:r>
      <w:proofErr w:type="gramEnd"/>
      <w:r w:rsidR="000829F5" w:rsidRPr="004875EA">
        <w:rPr>
          <w:rFonts w:hint="eastAsia"/>
        </w:rPr>
        <w:t>問：當時是何人找你去找永福討錢？）我跟朋友綽號『大俠』一起去的。」、「</w:t>
      </w:r>
      <w:proofErr w:type="gramStart"/>
      <w:r w:rsidR="000829F5" w:rsidRPr="004875EA">
        <w:rPr>
          <w:rFonts w:hint="eastAsia"/>
        </w:rPr>
        <w:t>（</w:t>
      </w:r>
      <w:proofErr w:type="gramEnd"/>
      <w:r w:rsidR="000829F5" w:rsidRPr="004875EA">
        <w:rPr>
          <w:rFonts w:hint="eastAsia"/>
        </w:rPr>
        <w:t>問：被</w:t>
      </w:r>
      <w:r w:rsidR="00FE5D73">
        <w:rPr>
          <w:rFonts w:hint="eastAsia"/>
        </w:rPr>
        <w:t>告當時</w:t>
      </w:r>
      <w:proofErr w:type="gramStart"/>
      <w:r w:rsidR="00FE5D73">
        <w:rPr>
          <w:rFonts w:hint="eastAsia"/>
        </w:rPr>
        <w:t>有無跟你們</w:t>
      </w:r>
      <w:proofErr w:type="gramEnd"/>
      <w:r w:rsidR="00FE5D73">
        <w:rPr>
          <w:rFonts w:hint="eastAsia"/>
        </w:rPr>
        <w:t>一同前往？）沒有」、「</w:t>
      </w:r>
      <w:proofErr w:type="gramStart"/>
      <w:r w:rsidR="00FE5D73">
        <w:rPr>
          <w:rFonts w:hint="eastAsia"/>
        </w:rPr>
        <w:t>（</w:t>
      </w:r>
      <w:proofErr w:type="gramEnd"/>
      <w:r w:rsidR="00FE5D73">
        <w:rPr>
          <w:rFonts w:hint="eastAsia"/>
        </w:rPr>
        <w:t>問：那你當時為何會說</w:t>
      </w:r>
      <w:proofErr w:type="gramStart"/>
      <w:r w:rsidR="00FE5D73">
        <w:rPr>
          <w:rFonts w:hint="eastAsia"/>
        </w:rPr>
        <w:t>姚</w:t>
      </w:r>
      <w:proofErr w:type="gramEnd"/>
      <w:r w:rsidR="00FE5D73">
        <w:rPr>
          <w:rFonts w:hAnsi="標楷體" w:hint="eastAsia"/>
        </w:rPr>
        <w:t>○</w:t>
      </w:r>
      <w:proofErr w:type="gramStart"/>
      <w:r>
        <w:rPr>
          <w:rFonts w:hint="eastAsia"/>
        </w:rPr>
        <w:t>壽有持</w:t>
      </w:r>
      <w:proofErr w:type="gramEnd"/>
      <w:r>
        <w:rPr>
          <w:rFonts w:hint="eastAsia"/>
        </w:rPr>
        <w:t>手槍到上址？）因為</w:t>
      </w:r>
      <w:proofErr w:type="gramStart"/>
      <w:r>
        <w:rPr>
          <w:rFonts w:hint="eastAsia"/>
        </w:rPr>
        <w:t>姚</w:t>
      </w:r>
      <w:proofErr w:type="gramEnd"/>
      <w:r>
        <w:rPr>
          <w:rFonts w:hAnsi="標楷體" w:hint="eastAsia"/>
        </w:rPr>
        <w:t>○</w:t>
      </w:r>
      <w:r w:rsidR="000829F5" w:rsidRPr="004875EA">
        <w:rPr>
          <w:rFonts w:hint="eastAsia"/>
        </w:rPr>
        <w:t>壽當時已經在</w:t>
      </w:r>
      <w:r w:rsidR="007D71B5">
        <w:rPr>
          <w:rFonts w:hint="eastAsia"/>
        </w:rPr>
        <w:t>跑路，所以我盡量都推給他。」、「</w:t>
      </w:r>
      <w:proofErr w:type="gramStart"/>
      <w:r w:rsidR="007D71B5">
        <w:rPr>
          <w:rFonts w:hint="eastAsia"/>
        </w:rPr>
        <w:t>（</w:t>
      </w:r>
      <w:proofErr w:type="gramEnd"/>
      <w:r w:rsidR="007D71B5">
        <w:rPr>
          <w:rFonts w:hint="eastAsia"/>
        </w:rPr>
        <w:t>問：你們總共有幾人去新竹市</w:t>
      </w:r>
      <w:r w:rsidR="007D71B5">
        <w:rPr>
          <w:rFonts w:hAnsi="標楷體" w:hint="eastAsia"/>
        </w:rPr>
        <w:t>○○</w:t>
      </w:r>
      <w:r w:rsidR="000829F5" w:rsidRPr="004875EA">
        <w:rPr>
          <w:rFonts w:hint="eastAsia"/>
        </w:rPr>
        <w:t>路</w:t>
      </w:r>
      <w:r w:rsidR="007D71B5">
        <w:rPr>
          <w:rFonts w:hAnsi="標楷體" w:hint="eastAsia"/>
        </w:rPr>
        <w:t>○○</w:t>
      </w:r>
      <w:r w:rsidR="000829F5" w:rsidRPr="004875EA">
        <w:rPr>
          <w:rFonts w:hint="eastAsia"/>
        </w:rPr>
        <w:t>號？）」等語</w:t>
      </w:r>
      <w:r w:rsidR="00FC2E7E">
        <w:rPr>
          <w:rFonts w:hint="eastAsia"/>
        </w:rPr>
        <w:t>(</w:t>
      </w:r>
      <w:r w:rsidR="00FC2E7E">
        <w:rPr>
          <w:rFonts w:hint="eastAsia"/>
          <w:lang w:eastAsia="zh-HK"/>
        </w:rPr>
        <w:t>參見新北地院</w:t>
      </w:r>
      <w:proofErr w:type="gramStart"/>
      <w:r w:rsidR="00FC2E7E">
        <w:rPr>
          <w:rFonts w:hint="eastAsia"/>
        </w:rPr>
        <w:t>105</w:t>
      </w:r>
      <w:proofErr w:type="gramEnd"/>
      <w:r w:rsidR="00FC2E7E">
        <w:rPr>
          <w:rFonts w:hint="eastAsia"/>
          <w:lang w:eastAsia="zh-HK"/>
        </w:rPr>
        <w:t>年度</w:t>
      </w:r>
      <w:proofErr w:type="gramStart"/>
      <w:r w:rsidR="00FC2E7E">
        <w:rPr>
          <w:rFonts w:hint="eastAsia"/>
          <w:lang w:eastAsia="zh-HK"/>
        </w:rPr>
        <w:t>訴緝字第</w:t>
      </w:r>
      <w:r w:rsidR="00FC2E7E">
        <w:rPr>
          <w:rFonts w:hint="eastAsia"/>
        </w:rPr>
        <w:t>146</w:t>
      </w:r>
      <w:r w:rsidR="00FC2E7E">
        <w:rPr>
          <w:rFonts w:hint="eastAsia"/>
          <w:lang w:eastAsia="zh-HK"/>
        </w:rPr>
        <w:t>號卷</w:t>
      </w:r>
      <w:proofErr w:type="gramEnd"/>
      <w:r w:rsidR="00FC2E7E">
        <w:rPr>
          <w:rFonts w:hint="eastAsia"/>
          <w:lang w:eastAsia="zh-HK"/>
        </w:rPr>
        <w:t>二第</w:t>
      </w:r>
      <w:r w:rsidR="00FC2E7E">
        <w:rPr>
          <w:rFonts w:hint="eastAsia"/>
        </w:rPr>
        <w:t>359</w:t>
      </w:r>
      <w:r w:rsidR="00FC2E7E">
        <w:rPr>
          <w:rFonts w:hint="eastAsia"/>
          <w:lang w:eastAsia="zh-HK"/>
        </w:rPr>
        <w:t>至</w:t>
      </w:r>
      <w:r w:rsidR="00FC2E7E">
        <w:rPr>
          <w:rFonts w:hint="eastAsia"/>
        </w:rPr>
        <w:t>373</w:t>
      </w:r>
      <w:r w:rsidR="00FC2E7E">
        <w:rPr>
          <w:rFonts w:hint="eastAsia"/>
          <w:lang w:eastAsia="zh-HK"/>
        </w:rPr>
        <w:t>頁</w:t>
      </w:r>
      <w:r w:rsidR="00FC2E7E">
        <w:rPr>
          <w:rFonts w:hint="eastAsia"/>
        </w:rPr>
        <w:t>)，</w:t>
      </w:r>
      <w:r w:rsidR="00571F5E">
        <w:rPr>
          <w:rFonts w:hint="eastAsia"/>
          <w:lang w:eastAsia="zh-HK"/>
        </w:rPr>
        <w:t>其</w:t>
      </w:r>
      <w:r w:rsidR="00DA6D4E">
        <w:rPr>
          <w:rFonts w:hint="eastAsia"/>
          <w:lang w:eastAsia="zh-HK"/>
        </w:rPr>
        <w:t>證詞</w:t>
      </w:r>
      <w:r w:rsidR="00571F5E">
        <w:rPr>
          <w:rFonts w:hint="eastAsia"/>
          <w:lang w:eastAsia="zh-HK"/>
        </w:rPr>
        <w:t>明確表示本案陳訴人於案發當時人並未在現場</w:t>
      </w:r>
      <w:r w:rsidR="00DA6D4E">
        <w:rPr>
          <w:rFonts w:hint="eastAsia"/>
        </w:rPr>
        <w:t>，</w:t>
      </w:r>
      <w:r w:rsidR="00DA6D4E">
        <w:rPr>
          <w:rFonts w:hint="eastAsia"/>
          <w:lang w:eastAsia="zh-HK"/>
        </w:rPr>
        <w:t>而與前揭警</w:t>
      </w:r>
      <w:proofErr w:type="gramStart"/>
      <w:r w:rsidR="00DA6D4E">
        <w:rPr>
          <w:rFonts w:hint="eastAsia"/>
          <w:lang w:eastAsia="zh-HK"/>
        </w:rPr>
        <w:t>詢</w:t>
      </w:r>
      <w:proofErr w:type="gramEnd"/>
      <w:r w:rsidR="00DA6D4E">
        <w:rPr>
          <w:rFonts w:hint="eastAsia"/>
          <w:lang w:eastAsia="zh-HK"/>
        </w:rPr>
        <w:t>筆錄所供述之內容</w:t>
      </w:r>
      <w:r w:rsidR="0019515C">
        <w:rPr>
          <w:rFonts w:hint="eastAsia"/>
          <w:lang w:eastAsia="zh-HK"/>
        </w:rPr>
        <w:t>顯</w:t>
      </w:r>
      <w:r w:rsidR="00DA6D4E">
        <w:rPr>
          <w:rFonts w:hint="eastAsia"/>
          <w:lang w:eastAsia="zh-HK"/>
        </w:rPr>
        <w:t>有不符之情事</w:t>
      </w:r>
      <w:r w:rsidR="00DA6D4E">
        <w:rPr>
          <w:rFonts w:hint="eastAsia"/>
        </w:rPr>
        <w:t>，</w:t>
      </w:r>
      <w:proofErr w:type="gramStart"/>
      <w:r w:rsidR="00FE5D73">
        <w:rPr>
          <w:rFonts w:hint="eastAsia"/>
          <w:lang w:eastAsia="zh-HK"/>
        </w:rPr>
        <w:t>則黃</w:t>
      </w:r>
      <w:r w:rsidR="00FE5D73">
        <w:rPr>
          <w:rFonts w:hAnsi="標楷體" w:hint="eastAsia"/>
          <w:lang w:eastAsia="zh-HK"/>
        </w:rPr>
        <w:t>○</w:t>
      </w:r>
      <w:r w:rsidR="00DA6D4E">
        <w:rPr>
          <w:rFonts w:hint="eastAsia"/>
          <w:lang w:eastAsia="zh-HK"/>
        </w:rPr>
        <w:t>勳之前揭警詢</w:t>
      </w:r>
      <w:proofErr w:type="gramEnd"/>
      <w:r w:rsidR="00DA6D4E">
        <w:rPr>
          <w:rFonts w:hint="eastAsia"/>
          <w:lang w:eastAsia="zh-HK"/>
        </w:rPr>
        <w:t>筆錄有無證據能力</w:t>
      </w:r>
      <w:r w:rsidR="00DA6D4E">
        <w:rPr>
          <w:rFonts w:hint="eastAsia"/>
        </w:rPr>
        <w:t>，</w:t>
      </w:r>
      <w:r w:rsidR="00DA6D4E">
        <w:rPr>
          <w:rFonts w:hint="eastAsia"/>
          <w:lang w:eastAsia="zh-HK"/>
        </w:rPr>
        <w:t>自須依刑事訴訟法第</w:t>
      </w:r>
      <w:r w:rsidR="00DA6D4E">
        <w:rPr>
          <w:rFonts w:hint="eastAsia"/>
        </w:rPr>
        <w:t>159</w:t>
      </w:r>
      <w:r w:rsidR="00DA6D4E">
        <w:rPr>
          <w:rFonts w:hint="eastAsia"/>
          <w:lang w:eastAsia="zh-HK"/>
        </w:rPr>
        <w:lastRenderedPageBreak/>
        <w:t>條之</w:t>
      </w:r>
      <w:r w:rsidR="00DA6D4E">
        <w:rPr>
          <w:rFonts w:hint="eastAsia"/>
        </w:rPr>
        <w:t>2</w:t>
      </w:r>
      <w:r w:rsidR="00DA6D4E">
        <w:rPr>
          <w:rFonts w:hint="eastAsia"/>
          <w:lang w:eastAsia="zh-HK"/>
        </w:rPr>
        <w:t>規定加以判斷</w:t>
      </w:r>
      <w:r w:rsidR="00571F5E">
        <w:rPr>
          <w:rFonts w:hint="eastAsia"/>
        </w:rPr>
        <w:t>。</w:t>
      </w:r>
    </w:p>
    <w:p w:rsidR="00DA6D4E" w:rsidRDefault="002A50A9" w:rsidP="00EE2437">
      <w:pPr>
        <w:pStyle w:val="4"/>
      </w:pPr>
      <w:r>
        <w:rPr>
          <w:rFonts w:hint="eastAsia"/>
          <w:lang w:eastAsia="zh-HK"/>
        </w:rPr>
        <w:t>按刑事訴訟法第159條之2規定所謂</w:t>
      </w:r>
      <w:r w:rsidR="009205D0">
        <w:rPr>
          <w:rFonts w:hint="eastAsia"/>
          <w:lang w:eastAsia="zh-HK"/>
        </w:rPr>
        <w:t>「</w:t>
      </w:r>
      <w:r>
        <w:rPr>
          <w:rFonts w:hint="eastAsia"/>
          <w:lang w:eastAsia="zh-HK"/>
        </w:rPr>
        <w:t>具有較可信之特別情況</w:t>
      </w:r>
      <w:r w:rsidR="009205D0">
        <w:rPr>
          <w:rFonts w:hint="eastAsia"/>
          <w:lang w:eastAsia="zh-HK"/>
        </w:rPr>
        <w:t>」</w:t>
      </w:r>
      <w:r>
        <w:rPr>
          <w:rFonts w:hint="eastAsia"/>
          <w:lang w:eastAsia="zh-HK"/>
        </w:rPr>
        <w:t>，係屬傳聞證據例外取得證據能力之特別要件，且因足以取代審判中反對詰問之可信性保</w:t>
      </w:r>
      <w:r w:rsidR="009205D0">
        <w:rPr>
          <w:rFonts w:hint="eastAsia"/>
          <w:lang w:eastAsia="zh-HK"/>
        </w:rPr>
        <w:t>證</w:t>
      </w:r>
      <w:r w:rsidR="009205D0">
        <w:rPr>
          <w:rFonts w:hint="eastAsia"/>
        </w:rPr>
        <w:t>，</w:t>
      </w:r>
      <w:r>
        <w:rPr>
          <w:rFonts w:hint="eastAsia"/>
          <w:lang w:eastAsia="zh-HK"/>
        </w:rPr>
        <w:t>故其先前之陳述，依當時客觀環境或條件等情況觀察結果，自須具有較為可信之特別情況</w:t>
      </w:r>
      <w:r w:rsidR="009205D0">
        <w:rPr>
          <w:rFonts w:hint="eastAsia"/>
        </w:rPr>
        <w:t>(</w:t>
      </w:r>
      <w:proofErr w:type="gramStart"/>
      <w:r w:rsidR="009205D0">
        <w:rPr>
          <w:rFonts w:hint="eastAsia"/>
          <w:lang w:eastAsia="zh-HK"/>
        </w:rPr>
        <w:t>即特信性</w:t>
      </w:r>
      <w:proofErr w:type="gramEnd"/>
      <w:r w:rsidR="009205D0">
        <w:rPr>
          <w:rFonts w:hint="eastAsia"/>
        </w:rPr>
        <w:t>)</w:t>
      </w:r>
      <w:r>
        <w:rPr>
          <w:rFonts w:hint="eastAsia"/>
          <w:lang w:eastAsia="zh-HK"/>
        </w:rPr>
        <w:t>，此</w:t>
      </w:r>
      <w:r w:rsidR="00EE2437">
        <w:rPr>
          <w:rFonts w:hint="eastAsia"/>
          <w:lang w:eastAsia="zh-HK"/>
        </w:rPr>
        <w:t>非但與一般供述證據必須具備任意性之證據能力要件有別，更與證人之記憶是否</w:t>
      </w:r>
      <w:proofErr w:type="gramStart"/>
      <w:r w:rsidR="00EE2437">
        <w:rPr>
          <w:rFonts w:hint="eastAsia"/>
          <w:lang w:eastAsia="zh-HK"/>
        </w:rPr>
        <w:t>清晰、</w:t>
      </w:r>
      <w:proofErr w:type="gramEnd"/>
      <w:r w:rsidR="00EE2437">
        <w:rPr>
          <w:rFonts w:hint="eastAsia"/>
          <w:lang w:eastAsia="zh-HK"/>
        </w:rPr>
        <w:t>有無遭受外界干擾等憑信性之證據證明力</w:t>
      </w:r>
      <w:proofErr w:type="gramStart"/>
      <w:r w:rsidR="00EE2437">
        <w:rPr>
          <w:rFonts w:hint="eastAsia"/>
          <w:lang w:eastAsia="zh-HK"/>
        </w:rPr>
        <w:t>迥</w:t>
      </w:r>
      <w:proofErr w:type="gramEnd"/>
      <w:r w:rsidR="00EE2437">
        <w:rPr>
          <w:rFonts w:hint="eastAsia"/>
          <w:lang w:eastAsia="zh-HK"/>
        </w:rPr>
        <w:t>不相</w:t>
      </w:r>
      <w:proofErr w:type="gramStart"/>
      <w:r w:rsidR="00EE2437">
        <w:rPr>
          <w:rFonts w:hint="eastAsia"/>
          <w:lang w:eastAsia="zh-HK"/>
        </w:rPr>
        <w:t>侔</w:t>
      </w:r>
      <w:proofErr w:type="gramEnd"/>
      <w:r w:rsidR="00EE2437">
        <w:rPr>
          <w:rFonts w:hint="eastAsia"/>
          <w:lang w:eastAsia="zh-HK"/>
        </w:rPr>
        <w:t>。自</w:t>
      </w:r>
      <w:r w:rsidR="00EE2437" w:rsidRPr="006679F6">
        <w:rPr>
          <w:rFonts w:hint="eastAsia"/>
          <w:b/>
          <w:lang w:eastAsia="zh-HK"/>
        </w:rPr>
        <w:t>不能僅以其具有任意性，即推認具有</w:t>
      </w:r>
      <w:proofErr w:type="gramStart"/>
      <w:r w:rsidR="00EE2437" w:rsidRPr="006679F6">
        <w:rPr>
          <w:rFonts w:hint="eastAsia"/>
          <w:b/>
          <w:lang w:eastAsia="zh-HK"/>
        </w:rPr>
        <w:t>特信性</w:t>
      </w:r>
      <w:proofErr w:type="gramEnd"/>
      <w:r w:rsidR="00EE2437" w:rsidRPr="006679F6">
        <w:rPr>
          <w:rFonts w:hint="eastAsia"/>
          <w:b/>
          <w:lang w:eastAsia="zh-HK"/>
        </w:rPr>
        <w:t>；亦</w:t>
      </w:r>
      <w:r w:rsidR="00EE2437" w:rsidRPr="00AA1783">
        <w:rPr>
          <w:rFonts w:hint="eastAsia"/>
          <w:b/>
          <w:lang w:eastAsia="zh-HK"/>
        </w:rPr>
        <w:t>不得僅以其先前之陳述與案發時間接近，未受外界干擾而受污染等證明力高低問題，反推具有證據能力</w:t>
      </w:r>
      <w:r w:rsidR="00EE2437">
        <w:rPr>
          <w:rFonts w:hint="eastAsia"/>
          <w:lang w:eastAsia="zh-HK"/>
        </w:rPr>
        <w:t>。</w:t>
      </w:r>
      <w:r w:rsidR="001132C3">
        <w:rPr>
          <w:rFonts w:hint="eastAsia"/>
        </w:rPr>
        <w:t>(</w:t>
      </w:r>
      <w:r w:rsidR="001132C3">
        <w:rPr>
          <w:rFonts w:hint="eastAsia"/>
          <w:lang w:eastAsia="zh-HK"/>
        </w:rPr>
        <w:t>最高法院</w:t>
      </w:r>
      <w:proofErr w:type="gramStart"/>
      <w:r w:rsidR="001132C3">
        <w:rPr>
          <w:rFonts w:hint="eastAsia"/>
        </w:rPr>
        <w:t>105</w:t>
      </w:r>
      <w:proofErr w:type="gramEnd"/>
      <w:r w:rsidR="001132C3">
        <w:rPr>
          <w:rFonts w:hint="eastAsia"/>
          <w:lang w:eastAsia="zh-HK"/>
        </w:rPr>
        <w:t>年度台上字第</w:t>
      </w:r>
      <w:r w:rsidR="001132C3">
        <w:rPr>
          <w:rFonts w:hint="eastAsia"/>
        </w:rPr>
        <w:t>61</w:t>
      </w:r>
      <w:r w:rsidR="001132C3">
        <w:rPr>
          <w:rFonts w:hint="eastAsia"/>
          <w:lang w:eastAsia="zh-HK"/>
        </w:rPr>
        <w:t>號判決參照</w:t>
      </w:r>
      <w:r w:rsidR="001132C3">
        <w:rPr>
          <w:rFonts w:hint="eastAsia"/>
        </w:rPr>
        <w:t>)</w:t>
      </w:r>
      <w:r w:rsidR="00AA1783">
        <w:rPr>
          <w:rFonts w:hint="eastAsia"/>
          <w:lang w:eastAsia="zh-HK"/>
        </w:rPr>
        <w:t>則原確定判決竟</w:t>
      </w:r>
      <w:proofErr w:type="gramStart"/>
      <w:r w:rsidR="00AA1783">
        <w:rPr>
          <w:rFonts w:hint="eastAsia"/>
          <w:lang w:eastAsia="zh-HK"/>
        </w:rPr>
        <w:t>僅泛以</w:t>
      </w:r>
      <w:proofErr w:type="gramEnd"/>
      <w:r w:rsidR="00FE5D73">
        <w:rPr>
          <w:rFonts w:hint="eastAsia"/>
        </w:rPr>
        <w:t>「證人</w:t>
      </w:r>
      <w:proofErr w:type="gramStart"/>
      <w:r w:rsidR="00FE5D73">
        <w:rPr>
          <w:rFonts w:hint="eastAsia"/>
        </w:rPr>
        <w:t>黃</w:t>
      </w:r>
      <w:r w:rsidR="00FE5D73">
        <w:rPr>
          <w:rFonts w:hAnsi="標楷體" w:hint="eastAsia"/>
        </w:rPr>
        <w:t>○</w:t>
      </w:r>
      <w:r w:rsidR="00C73FEF" w:rsidRPr="004875EA">
        <w:rPr>
          <w:rFonts w:hint="eastAsia"/>
        </w:rPr>
        <w:t>勳於</w:t>
      </w:r>
      <w:proofErr w:type="gramEnd"/>
      <w:r w:rsidR="00C73FEF" w:rsidRPr="004875EA">
        <w:rPr>
          <w:rFonts w:hint="eastAsia"/>
        </w:rPr>
        <w:t>警</w:t>
      </w:r>
      <w:proofErr w:type="gramStart"/>
      <w:r w:rsidR="00C73FEF" w:rsidRPr="004875EA">
        <w:rPr>
          <w:rFonts w:hint="eastAsia"/>
        </w:rPr>
        <w:t>詢</w:t>
      </w:r>
      <w:proofErr w:type="gramEnd"/>
      <w:r w:rsidR="00C73FEF" w:rsidRPr="004875EA">
        <w:rPr>
          <w:rFonts w:hint="eastAsia"/>
        </w:rPr>
        <w:t>時之陳述，較於原審審理中之證述，距本案發生時較近，記憶自較深刻</w:t>
      </w:r>
      <w:proofErr w:type="gramStart"/>
      <w:r w:rsidR="00C73FEF" w:rsidRPr="004875EA">
        <w:rPr>
          <w:rFonts w:hint="eastAsia"/>
        </w:rPr>
        <w:t>清晰」</w:t>
      </w:r>
      <w:proofErr w:type="gramEnd"/>
      <w:r w:rsidR="00C73FEF" w:rsidRPr="004875EA">
        <w:rPr>
          <w:rFonts w:hint="eastAsia"/>
        </w:rPr>
        <w:t>（即與案發時間接近）、「於警</w:t>
      </w:r>
      <w:proofErr w:type="gramStart"/>
      <w:r w:rsidR="00C73FEF" w:rsidRPr="004875EA">
        <w:rPr>
          <w:rFonts w:hint="eastAsia"/>
        </w:rPr>
        <w:t>詢</w:t>
      </w:r>
      <w:proofErr w:type="gramEnd"/>
      <w:r w:rsidR="00C73FEF" w:rsidRPr="004875EA">
        <w:rPr>
          <w:rFonts w:hint="eastAsia"/>
        </w:rPr>
        <w:t>時應較無心</w:t>
      </w:r>
      <w:proofErr w:type="gramStart"/>
      <w:r w:rsidR="00C73FEF" w:rsidRPr="004875EA">
        <w:rPr>
          <w:rFonts w:hint="eastAsia"/>
        </w:rPr>
        <w:t>詳予考</w:t>
      </w:r>
      <w:proofErr w:type="gramEnd"/>
      <w:r w:rsidR="00C73FEF" w:rsidRPr="004875EA">
        <w:rPr>
          <w:rFonts w:hint="eastAsia"/>
        </w:rPr>
        <w:t>量供詞對自己或他人所生之利害關係，時間上亦不及權衡利害及取捨得失，且較無來自被告在場所</w:t>
      </w:r>
      <w:r w:rsidR="00FE5D73">
        <w:rPr>
          <w:rFonts w:hint="eastAsia"/>
        </w:rPr>
        <w:t>生有形、無形之壓力」（即未受外界干擾而受污染）等理由作為證人</w:t>
      </w:r>
      <w:proofErr w:type="gramStart"/>
      <w:r w:rsidR="00FE5D73">
        <w:rPr>
          <w:rFonts w:hint="eastAsia"/>
        </w:rPr>
        <w:t>黃</w:t>
      </w:r>
      <w:r w:rsidR="00FE5D73">
        <w:rPr>
          <w:rFonts w:hAnsi="標楷體" w:hint="eastAsia"/>
        </w:rPr>
        <w:t>○</w:t>
      </w:r>
      <w:r w:rsidR="00C73FEF" w:rsidRPr="004875EA">
        <w:rPr>
          <w:rFonts w:hint="eastAsia"/>
        </w:rPr>
        <w:t>勳於</w:t>
      </w:r>
      <w:proofErr w:type="gramEnd"/>
      <w:r w:rsidR="00C73FEF" w:rsidRPr="004875EA">
        <w:rPr>
          <w:rFonts w:hint="eastAsia"/>
        </w:rPr>
        <w:t>警</w:t>
      </w:r>
      <w:proofErr w:type="gramStart"/>
      <w:r w:rsidR="00C73FEF" w:rsidRPr="004875EA">
        <w:rPr>
          <w:rFonts w:hint="eastAsia"/>
        </w:rPr>
        <w:t>詢</w:t>
      </w:r>
      <w:proofErr w:type="gramEnd"/>
      <w:r w:rsidR="00C73FEF" w:rsidRPr="004875EA">
        <w:rPr>
          <w:rFonts w:hint="eastAsia"/>
        </w:rPr>
        <w:t>時之陳述，較於第一審審理中之證述可信之理由，毫無其餘警</w:t>
      </w:r>
      <w:proofErr w:type="gramStart"/>
      <w:r w:rsidR="00C73FEF" w:rsidRPr="004875EA">
        <w:rPr>
          <w:rFonts w:hint="eastAsia"/>
        </w:rPr>
        <w:t>詢</w:t>
      </w:r>
      <w:proofErr w:type="gramEnd"/>
      <w:r w:rsidR="00C73FEF" w:rsidRPr="004875EA">
        <w:rPr>
          <w:rFonts w:hint="eastAsia"/>
        </w:rPr>
        <w:t>時之陳述如何符合「</w:t>
      </w:r>
      <w:proofErr w:type="gramStart"/>
      <w:r w:rsidR="00C73FEF" w:rsidRPr="004875EA">
        <w:rPr>
          <w:rFonts w:hint="eastAsia"/>
        </w:rPr>
        <w:t>特信性</w:t>
      </w:r>
      <w:proofErr w:type="gramEnd"/>
      <w:r w:rsidR="00C73FEF" w:rsidRPr="004875EA">
        <w:rPr>
          <w:rFonts w:hint="eastAsia"/>
        </w:rPr>
        <w:t>」要件之論述，而僅為</w:t>
      </w:r>
      <w:proofErr w:type="gramStart"/>
      <w:r w:rsidR="00C73FEF" w:rsidRPr="004875EA">
        <w:rPr>
          <w:rFonts w:hint="eastAsia"/>
        </w:rPr>
        <w:t>例稿式</w:t>
      </w:r>
      <w:proofErr w:type="gramEnd"/>
      <w:r w:rsidR="00C73FEF" w:rsidRPr="004875EA">
        <w:rPr>
          <w:rFonts w:hint="eastAsia"/>
        </w:rPr>
        <w:t>之記載，自有判決不載理由之違背法令。</w:t>
      </w:r>
    </w:p>
    <w:p w:rsidR="00FE5D73" w:rsidRDefault="00C73FEF" w:rsidP="00040BD7">
      <w:pPr>
        <w:pStyle w:val="4"/>
      </w:pPr>
      <w:r>
        <w:rPr>
          <w:rFonts w:hint="eastAsia"/>
          <w:lang w:eastAsia="zh-HK"/>
        </w:rPr>
        <w:t>實則</w:t>
      </w:r>
      <w:r>
        <w:rPr>
          <w:rFonts w:hint="eastAsia"/>
        </w:rPr>
        <w:t>，</w:t>
      </w:r>
      <w:proofErr w:type="gramStart"/>
      <w:r w:rsidR="00FE5D73">
        <w:rPr>
          <w:rFonts w:hint="eastAsia"/>
          <w:lang w:eastAsia="zh-HK"/>
        </w:rPr>
        <w:t>黃</w:t>
      </w:r>
      <w:r w:rsidR="00FE5D73">
        <w:rPr>
          <w:rFonts w:hAnsi="標楷體" w:hint="eastAsia"/>
          <w:lang w:eastAsia="zh-HK"/>
        </w:rPr>
        <w:t>○</w:t>
      </w:r>
      <w:r>
        <w:rPr>
          <w:rFonts w:hint="eastAsia"/>
          <w:lang w:eastAsia="zh-HK"/>
        </w:rPr>
        <w:t>勳自</w:t>
      </w:r>
      <w:proofErr w:type="gramEnd"/>
      <w:r>
        <w:rPr>
          <w:rFonts w:hint="eastAsia"/>
          <w:lang w:eastAsia="zh-HK"/>
        </w:rPr>
        <w:t>偵查中即否認其警</w:t>
      </w:r>
      <w:proofErr w:type="gramStart"/>
      <w:r>
        <w:rPr>
          <w:rFonts w:hint="eastAsia"/>
          <w:lang w:eastAsia="zh-HK"/>
        </w:rPr>
        <w:t>詢</w:t>
      </w:r>
      <w:proofErr w:type="gramEnd"/>
      <w:r>
        <w:rPr>
          <w:rFonts w:hint="eastAsia"/>
          <w:lang w:eastAsia="zh-HK"/>
        </w:rPr>
        <w:t>自白之正確性及真實性</w:t>
      </w:r>
      <w:r w:rsidR="00434319">
        <w:rPr>
          <w:rFonts w:hint="eastAsia"/>
        </w:rPr>
        <w:t>，</w:t>
      </w:r>
      <w:r w:rsidR="00434319">
        <w:rPr>
          <w:rFonts w:hint="eastAsia"/>
          <w:lang w:eastAsia="zh-HK"/>
        </w:rPr>
        <w:t>其於</w:t>
      </w:r>
      <w:r w:rsidR="00434319">
        <w:rPr>
          <w:rFonts w:hint="eastAsia"/>
        </w:rPr>
        <w:t>83</w:t>
      </w:r>
      <w:r w:rsidR="00434319">
        <w:rPr>
          <w:rFonts w:hint="eastAsia"/>
          <w:lang w:eastAsia="zh-HK"/>
        </w:rPr>
        <w:t>年</w:t>
      </w:r>
      <w:r w:rsidR="00434319">
        <w:rPr>
          <w:rFonts w:hint="eastAsia"/>
        </w:rPr>
        <w:t>8</w:t>
      </w:r>
      <w:r w:rsidR="00434319">
        <w:rPr>
          <w:rFonts w:hint="eastAsia"/>
          <w:lang w:eastAsia="zh-HK"/>
        </w:rPr>
        <w:t>月</w:t>
      </w:r>
      <w:r w:rsidR="00434319">
        <w:rPr>
          <w:rFonts w:hint="eastAsia"/>
        </w:rPr>
        <w:t>16</w:t>
      </w:r>
      <w:r w:rsidR="00434319">
        <w:rPr>
          <w:rFonts w:hint="eastAsia"/>
          <w:lang w:eastAsia="zh-HK"/>
        </w:rPr>
        <w:t>日之偵訊筆錄略</w:t>
      </w:r>
      <w:proofErr w:type="gramStart"/>
      <w:r w:rsidR="00434319">
        <w:rPr>
          <w:rFonts w:hint="eastAsia"/>
          <w:lang w:eastAsia="zh-HK"/>
        </w:rPr>
        <w:t>以</w:t>
      </w:r>
      <w:proofErr w:type="gramEnd"/>
      <w:r w:rsidR="00434319">
        <w:rPr>
          <w:rFonts w:hint="eastAsia"/>
          <w:lang w:eastAsia="zh-HK"/>
        </w:rPr>
        <w:t>：「</w:t>
      </w:r>
      <w:r w:rsidR="00434319">
        <w:rPr>
          <w:rFonts w:hint="eastAsia"/>
        </w:rPr>
        <w:t>(</w:t>
      </w:r>
      <w:r w:rsidR="00A509D8">
        <w:rPr>
          <w:rFonts w:hint="eastAsia"/>
          <w:lang w:eastAsia="zh-HK"/>
        </w:rPr>
        <w:t>問：當時</w:t>
      </w:r>
      <w:proofErr w:type="gramStart"/>
      <w:r w:rsidR="00A509D8">
        <w:rPr>
          <w:rFonts w:hint="eastAsia"/>
          <w:lang w:eastAsia="zh-HK"/>
        </w:rPr>
        <w:t>是否在場李</w:t>
      </w:r>
      <w:proofErr w:type="gramEnd"/>
      <w:r w:rsidR="00A509D8">
        <w:rPr>
          <w:rFonts w:hAnsi="標楷體" w:hint="eastAsia"/>
          <w:lang w:eastAsia="zh-HK"/>
        </w:rPr>
        <w:t>○</w:t>
      </w:r>
      <w:r w:rsidR="00434319">
        <w:rPr>
          <w:rFonts w:hint="eastAsia"/>
          <w:lang w:eastAsia="zh-HK"/>
        </w:rPr>
        <w:t>文帶你們去？</w:t>
      </w:r>
      <w:proofErr w:type="gramStart"/>
      <w:r w:rsidR="00434319">
        <w:rPr>
          <w:rFonts w:hint="eastAsia"/>
        </w:rPr>
        <w:t>)</w:t>
      </w:r>
      <w:r w:rsidR="00434319">
        <w:rPr>
          <w:rFonts w:hint="eastAsia"/>
          <w:lang w:eastAsia="zh-HK"/>
        </w:rPr>
        <w:t>他沒有帶我們去</w:t>
      </w:r>
      <w:proofErr w:type="gramEnd"/>
      <w:r w:rsidR="00434319">
        <w:rPr>
          <w:rFonts w:hint="eastAsia"/>
        </w:rPr>
        <w:t>。…</w:t>
      </w:r>
      <w:proofErr w:type="gramStart"/>
      <w:r w:rsidR="00434319">
        <w:rPr>
          <w:rFonts w:hint="eastAsia"/>
        </w:rPr>
        <w:t>…</w:t>
      </w:r>
      <w:proofErr w:type="gramEnd"/>
      <w:r w:rsidR="00434319">
        <w:rPr>
          <w:rFonts w:hint="eastAsia"/>
        </w:rPr>
        <w:t>(</w:t>
      </w:r>
      <w:r w:rsidR="00D92952">
        <w:rPr>
          <w:rFonts w:hint="eastAsia"/>
          <w:lang w:eastAsia="zh-HK"/>
        </w:rPr>
        <w:t>問：為何在</w:t>
      </w:r>
      <w:r w:rsidR="00434319">
        <w:rPr>
          <w:rFonts w:hint="eastAsia"/>
          <w:lang w:eastAsia="zh-HK"/>
        </w:rPr>
        <w:t>警訊說和他一起去？</w:t>
      </w:r>
      <w:proofErr w:type="gramStart"/>
      <w:r w:rsidR="00434319">
        <w:rPr>
          <w:rFonts w:hint="eastAsia"/>
        </w:rPr>
        <w:t>)</w:t>
      </w:r>
      <w:r w:rsidR="00434319">
        <w:rPr>
          <w:rFonts w:hint="eastAsia"/>
          <w:lang w:eastAsia="zh-HK"/>
        </w:rPr>
        <w:t>筆錄是警察寫的</w:t>
      </w:r>
      <w:proofErr w:type="gramEnd"/>
      <w:r w:rsidR="00434319">
        <w:rPr>
          <w:rFonts w:hint="eastAsia"/>
        </w:rPr>
        <w:t>。(</w:t>
      </w:r>
      <w:r w:rsidR="00434319">
        <w:rPr>
          <w:rFonts w:hint="eastAsia"/>
          <w:lang w:eastAsia="zh-HK"/>
        </w:rPr>
        <w:t>問：</w:t>
      </w:r>
      <w:r w:rsidR="00FE5D73">
        <w:rPr>
          <w:rFonts w:hint="eastAsia"/>
          <w:lang w:eastAsia="zh-HK"/>
        </w:rPr>
        <w:t>為何在警訊說地點是李</w:t>
      </w:r>
      <w:r w:rsidR="00FE5D73">
        <w:rPr>
          <w:rFonts w:hAnsi="標楷體" w:hint="eastAsia"/>
          <w:lang w:eastAsia="zh-HK"/>
        </w:rPr>
        <w:t>○</w:t>
      </w:r>
      <w:r w:rsidR="00407B47">
        <w:rPr>
          <w:rFonts w:hint="eastAsia"/>
          <w:lang w:eastAsia="zh-HK"/>
        </w:rPr>
        <w:t>文告訴羅</w:t>
      </w:r>
      <w:r w:rsidR="00407B47">
        <w:rPr>
          <w:rFonts w:hAnsi="標楷體" w:hint="eastAsia"/>
          <w:lang w:eastAsia="zh-HK"/>
        </w:rPr>
        <w:t>○</w:t>
      </w:r>
      <w:r w:rsidR="00707B97">
        <w:rPr>
          <w:rFonts w:hint="eastAsia"/>
          <w:lang w:eastAsia="zh-HK"/>
        </w:rPr>
        <w:t>國選定</w:t>
      </w:r>
      <w:r w:rsidR="00434319">
        <w:rPr>
          <w:rFonts w:hint="eastAsia"/>
          <w:lang w:eastAsia="zh-HK"/>
        </w:rPr>
        <w:t>？</w:t>
      </w:r>
      <w:proofErr w:type="gramStart"/>
      <w:r w:rsidR="00434319">
        <w:rPr>
          <w:rFonts w:hint="eastAsia"/>
        </w:rPr>
        <w:t>)</w:t>
      </w:r>
      <w:r w:rsidR="00707B97">
        <w:rPr>
          <w:rFonts w:hint="eastAsia"/>
          <w:lang w:eastAsia="zh-HK"/>
        </w:rPr>
        <w:t>是警察講的</w:t>
      </w:r>
      <w:proofErr w:type="gramEnd"/>
      <w:r w:rsidR="00707B97">
        <w:rPr>
          <w:rFonts w:hint="eastAsia"/>
        </w:rPr>
        <w:t>。</w:t>
      </w:r>
      <w:r w:rsidR="00434319">
        <w:rPr>
          <w:rFonts w:hint="eastAsia"/>
          <w:lang w:eastAsia="zh-HK"/>
        </w:rPr>
        <w:t>」</w:t>
      </w:r>
      <w:r>
        <w:rPr>
          <w:rFonts w:hint="eastAsia"/>
        </w:rPr>
        <w:t>(</w:t>
      </w:r>
      <w:r w:rsidR="00434319" w:rsidRPr="00040BD7">
        <w:rPr>
          <w:rFonts w:hint="eastAsia"/>
          <w:lang w:eastAsia="zh-HK"/>
        </w:rPr>
        <w:t>見83</w:t>
      </w:r>
      <w:proofErr w:type="gramStart"/>
      <w:r w:rsidR="00434319" w:rsidRPr="00040BD7">
        <w:rPr>
          <w:rFonts w:hint="eastAsia"/>
          <w:lang w:eastAsia="zh-HK"/>
        </w:rPr>
        <w:t>偵10338</w:t>
      </w:r>
      <w:r w:rsidR="00434319" w:rsidRPr="00040BD7">
        <w:rPr>
          <w:rFonts w:hint="eastAsia"/>
          <w:lang w:eastAsia="zh-HK"/>
        </w:rPr>
        <w:lastRenderedPageBreak/>
        <w:t>號卷第</w:t>
      </w:r>
      <w:r w:rsidR="00434319">
        <w:rPr>
          <w:rFonts w:hint="eastAsia"/>
        </w:rPr>
        <w:t>126</w:t>
      </w:r>
      <w:r w:rsidR="00434319" w:rsidRPr="00040BD7">
        <w:rPr>
          <w:rFonts w:hint="eastAsia"/>
          <w:lang w:eastAsia="zh-HK"/>
        </w:rPr>
        <w:t>頁</w:t>
      </w:r>
      <w:r w:rsidR="00434319">
        <w:rPr>
          <w:rFonts w:hint="eastAsia"/>
          <w:lang w:eastAsia="zh-HK"/>
        </w:rPr>
        <w:t>背面</w:t>
      </w:r>
      <w:r>
        <w:rPr>
          <w:rFonts w:hint="eastAsia"/>
        </w:rPr>
        <w:t>)</w:t>
      </w:r>
      <w:proofErr w:type="gramEnd"/>
      <w:r w:rsidR="006679F6">
        <w:rPr>
          <w:rFonts w:hint="eastAsia"/>
        </w:rPr>
        <w:t>，</w:t>
      </w:r>
      <w:r w:rsidR="006679F6">
        <w:rPr>
          <w:rFonts w:hint="eastAsia"/>
          <w:lang w:eastAsia="zh-HK"/>
        </w:rPr>
        <w:t>而</w:t>
      </w:r>
      <w:r w:rsidR="00040BD7" w:rsidRPr="00040BD7">
        <w:rPr>
          <w:rFonts w:hint="eastAsia"/>
          <w:lang w:eastAsia="zh-HK"/>
        </w:rPr>
        <w:t>其</w:t>
      </w:r>
      <w:r w:rsidR="00040BD7">
        <w:rPr>
          <w:rFonts w:hint="eastAsia"/>
          <w:lang w:eastAsia="zh-HK"/>
        </w:rPr>
        <w:t>就本身所涉案件</w:t>
      </w:r>
      <w:r w:rsidR="00040BD7">
        <w:rPr>
          <w:rFonts w:hint="eastAsia"/>
        </w:rPr>
        <w:t>，</w:t>
      </w:r>
      <w:r w:rsidR="00040BD7" w:rsidRPr="00040BD7">
        <w:rPr>
          <w:rFonts w:hint="eastAsia"/>
          <w:lang w:eastAsia="zh-HK"/>
        </w:rPr>
        <w:t>於83年7月20</w:t>
      </w:r>
      <w:r w:rsidR="00FE5D73">
        <w:rPr>
          <w:rFonts w:hint="eastAsia"/>
          <w:lang w:eastAsia="zh-HK"/>
        </w:rPr>
        <w:t>日偵訊時供稱：當天是</w:t>
      </w:r>
      <w:proofErr w:type="gramStart"/>
      <w:r w:rsidR="00FE5D73">
        <w:rPr>
          <w:rFonts w:hint="eastAsia"/>
          <w:lang w:eastAsia="zh-HK"/>
        </w:rPr>
        <w:t>姚</w:t>
      </w:r>
      <w:proofErr w:type="gramEnd"/>
      <w:r w:rsidR="00FE5D73">
        <w:rPr>
          <w:rFonts w:hAnsi="標楷體" w:hint="eastAsia"/>
          <w:lang w:eastAsia="zh-HK"/>
        </w:rPr>
        <w:t>○</w:t>
      </w:r>
      <w:r w:rsidR="00FE5D73">
        <w:rPr>
          <w:rFonts w:hint="eastAsia"/>
          <w:lang w:eastAsia="zh-HK"/>
        </w:rPr>
        <w:t>壽約我和賴</w:t>
      </w:r>
      <w:r w:rsidR="00FE5D73">
        <w:rPr>
          <w:rFonts w:hAnsi="標楷體" w:hint="eastAsia"/>
          <w:lang w:eastAsia="zh-HK"/>
        </w:rPr>
        <w:t>○</w:t>
      </w:r>
      <w:proofErr w:type="gramStart"/>
      <w:r w:rsidR="00040BD7" w:rsidRPr="00040BD7">
        <w:rPr>
          <w:rFonts w:hint="eastAsia"/>
          <w:lang w:eastAsia="zh-HK"/>
        </w:rPr>
        <w:t>慶去案發處說要找人</w:t>
      </w:r>
      <w:proofErr w:type="gramEnd"/>
      <w:r w:rsidR="00040BD7" w:rsidRPr="00040BD7">
        <w:rPr>
          <w:rFonts w:hint="eastAsia"/>
          <w:lang w:eastAsia="zh-HK"/>
        </w:rPr>
        <w:t>，他們先進去，我在後面，還沒有進去就聽到槍聲，他們2</w:t>
      </w:r>
      <w:r w:rsidR="00FE5D73">
        <w:rPr>
          <w:rFonts w:hint="eastAsia"/>
          <w:lang w:eastAsia="zh-HK"/>
        </w:rPr>
        <w:t>人有帶槍，我沒有，又之所以在我身上查</w:t>
      </w:r>
      <w:proofErr w:type="gramStart"/>
      <w:r w:rsidR="00FE5D73">
        <w:rPr>
          <w:rFonts w:hint="eastAsia"/>
          <w:lang w:eastAsia="zh-HK"/>
        </w:rPr>
        <w:t>到槍係因</w:t>
      </w:r>
      <w:proofErr w:type="gramEnd"/>
      <w:r w:rsidR="00FE5D73">
        <w:rPr>
          <w:rFonts w:hint="eastAsia"/>
          <w:lang w:eastAsia="zh-HK"/>
        </w:rPr>
        <w:t>賴</w:t>
      </w:r>
      <w:r w:rsidR="00FE5D73">
        <w:rPr>
          <w:rFonts w:hAnsi="標楷體" w:hint="eastAsia"/>
          <w:lang w:eastAsia="zh-HK"/>
        </w:rPr>
        <w:t>○</w:t>
      </w:r>
      <w:proofErr w:type="gramStart"/>
      <w:r w:rsidR="00FE5D73">
        <w:rPr>
          <w:rFonts w:hint="eastAsia"/>
          <w:lang w:eastAsia="zh-HK"/>
        </w:rPr>
        <w:t>慶拿一包</w:t>
      </w:r>
      <w:proofErr w:type="gramEnd"/>
      <w:r w:rsidR="00FE5D73">
        <w:rPr>
          <w:rFonts w:hint="eastAsia"/>
          <w:lang w:eastAsia="zh-HK"/>
        </w:rPr>
        <w:t>東西給我，我本來不知道是槍，後來</w:t>
      </w:r>
      <w:proofErr w:type="gramStart"/>
      <w:r w:rsidR="00FE5D73">
        <w:rPr>
          <w:rFonts w:hint="eastAsia"/>
          <w:lang w:eastAsia="zh-HK"/>
        </w:rPr>
        <w:t>姚</w:t>
      </w:r>
      <w:proofErr w:type="gramEnd"/>
      <w:r w:rsidR="00FE5D73">
        <w:rPr>
          <w:rFonts w:hAnsi="標楷體" w:hint="eastAsia"/>
          <w:lang w:eastAsia="zh-HK"/>
        </w:rPr>
        <w:t>○</w:t>
      </w:r>
      <w:r w:rsidR="00A509D8">
        <w:rPr>
          <w:rFonts w:hint="eastAsia"/>
          <w:lang w:eastAsia="zh-HK"/>
        </w:rPr>
        <w:t>壽也來拿一支，另羅</w:t>
      </w:r>
      <w:r w:rsidR="00A509D8">
        <w:rPr>
          <w:rFonts w:hAnsi="標楷體" w:hint="eastAsia"/>
          <w:lang w:eastAsia="zh-HK"/>
        </w:rPr>
        <w:t>○</w:t>
      </w:r>
      <w:r w:rsidR="00FE5D73">
        <w:rPr>
          <w:rFonts w:hint="eastAsia"/>
          <w:lang w:eastAsia="zh-HK"/>
        </w:rPr>
        <w:t>國是之前有帶</w:t>
      </w:r>
      <w:proofErr w:type="gramStart"/>
      <w:r w:rsidR="00FE5D73">
        <w:rPr>
          <w:rFonts w:hint="eastAsia"/>
          <w:lang w:eastAsia="zh-HK"/>
        </w:rPr>
        <w:t>姚</w:t>
      </w:r>
      <w:proofErr w:type="gramEnd"/>
      <w:r w:rsidR="00FE5D73">
        <w:rPr>
          <w:rFonts w:hAnsi="標楷體" w:hint="eastAsia"/>
          <w:lang w:eastAsia="zh-HK"/>
        </w:rPr>
        <w:t>○</w:t>
      </w:r>
      <w:r w:rsidR="00040BD7" w:rsidRPr="00040BD7">
        <w:rPr>
          <w:rFonts w:hint="eastAsia"/>
          <w:lang w:eastAsia="zh-HK"/>
        </w:rPr>
        <w:t>壽去看被害人地方等詞（見83</w:t>
      </w:r>
      <w:proofErr w:type="gramStart"/>
      <w:r w:rsidR="00040BD7" w:rsidRPr="00040BD7">
        <w:rPr>
          <w:rFonts w:hint="eastAsia"/>
          <w:lang w:eastAsia="zh-HK"/>
        </w:rPr>
        <w:t>偵10338號卷</w:t>
      </w:r>
      <w:proofErr w:type="gramEnd"/>
      <w:r w:rsidR="00040BD7" w:rsidRPr="00040BD7">
        <w:rPr>
          <w:rFonts w:hint="eastAsia"/>
          <w:lang w:eastAsia="zh-HK"/>
        </w:rPr>
        <w:t>第92至93頁）；其於83年8月16</w:t>
      </w:r>
      <w:r w:rsidR="00FE5D73">
        <w:rPr>
          <w:rFonts w:hint="eastAsia"/>
          <w:lang w:eastAsia="zh-HK"/>
        </w:rPr>
        <w:t>日偵訊時供述：李</w:t>
      </w:r>
      <w:r w:rsidR="00FE5D73">
        <w:rPr>
          <w:rFonts w:hAnsi="標楷體" w:hint="eastAsia"/>
          <w:lang w:eastAsia="zh-HK"/>
        </w:rPr>
        <w:t>○</w:t>
      </w:r>
      <w:r w:rsidR="00FE5D73">
        <w:rPr>
          <w:rFonts w:hint="eastAsia"/>
          <w:lang w:eastAsia="zh-HK"/>
        </w:rPr>
        <w:t>文沒有帶我們去，警</w:t>
      </w:r>
      <w:proofErr w:type="gramStart"/>
      <w:r w:rsidR="00FE5D73">
        <w:rPr>
          <w:rFonts w:hint="eastAsia"/>
          <w:lang w:eastAsia="zh-HK"/>
        </w:rPr>
        <w:t>詢中說李</w:t>
      </w:r>
      <w:proofErr w:type="gramEnd"/>
      <w:r w:rsidR="00FE5D73">
        <w:rPr>
          <w:rFonts w:hAnsi="標楷體" w:hint="eastAsia"/>
          <w:lang w:eastAsia="zh-HK"/>
        </w:rPr>
        <w:t>○</w:t>
      </w:r>
      <w:r w:rsidR="00FE5D73">
        <w:rPr>
          <w:rFonts w:hint="eastAsia"/>
          <w:lang w:eastAsia="zh-HK"/>
        </w:rPr>
        <w:t>文告訴羅</w:t>
      </w:r>
      <w:r w:rsidR="00FE5D73">
        <w:rPr>
          <w:rFonts w:hAnsi="標楷體" w:hint="eastAsia"/>
          <w:lang w:eastAsia="zh-HK"/>
        </w:rPr>
        <w:t>○</w:t>
      </w:r>
      <w:r w:rsidR="00040BD7" w:rsidRPr="00040BD7">
        <w:rPr>
          <w:rFonts w:hint="eastAsia"/>
          <w:lang w:eastAsia="zh-HK"/>
        </w:rPr>
        <w:t>國後選定是警察講的之情（見83</w:t>
      </w:r>
      <w:proofErr w:type="gramStart"/>
      <w:r w:rsidR="00040BD7" w:rsidRPr="00040BD7">
        <w:rPr>
          <w:rFonts w:hint="eastAsia"/>
          <w:lang w:eastAsia="zh-HK"/>
        </w:rPr>
        <w:t>偵10338號卷</w:t>
      </w:r>
      <w:proofErr w:type="gramEnd"/>
      <w:r w:rsidR="00040BD7" w:rsidRPr="00040BD7">
        <w:rPr>
          <w:rFonts w:hint="eastAsia"/>
          <w:lang w:eastAsia="zh-HK"/>
        </w:rPr>
        <w:t>第126頁）；其於83年9月6</w:t>
      </w:r>
      <w:r w:rsidR="00A509D8">
        <w:rPr>
          <w:rFonts w:hint="eastAsia"/>
          <w:lang w:eastAsia="zh-HK"/>
        </w:rPr>
        <w:t>日偵訊時供稱：當天是因為</w:t>
      </w:r>
      <w:proofErr w:type="gramStart"/>
      <w:r w:rsidR="00A509D8">
        <w:rPr>
          <w:rFonts w:hint="eastAsia"/>
          <w:lang w:eastAsia="zh-HK"/>
        </w:rPr>
        <w:t>姚</w:t>
      </w:r>
      <w:proofErr w:type="gramEnd"/>
      <w:r w:rsidR="00A509D8">
        <w:rPr>
          <w:rFonts w:hAnsi="標楷體" w:hint="eastAsia"/>
          <w:lang w:eastAsia="zh-HK"/>
        </w:rPr>
        <w:t>○</w:t>
      </w:r>
      <w:proofErr w:type="gramStart"/>
      <w:r w:rsidR="00040BD7" w:rsidRPr="00040BD7">
        <w:rPr>
          <w:rFonts w:hint="eastAsia"/>
          <w:lang w:eastAsia="zh-HK"/>
        </w:rPr>
        <w:t>壽要我</w:t>
      </w:r>
      <w:proofErr w:type="gramEnd"/>
      <w:r w:rsidR="00040BD7" w:rsidRPr="00040BD7">
        <w:rPr>
          <w:rFonts w:hint="eastAsia"/>
          <w:lang w:eastAsia="zh-HK"/>
        </w:rPr>
        <w:t>載他去找「福仔」</w:t>
      </w:r>
      <w:r w:rsidR="00A509D8">
        <w:rPr>
          <w:rFonts w:hint="eastAsia"/>
          <w:lang w:eastAsia="zh-HK"/>
        </w:rPr>
        <w:t>，我從林口載</w:t>
      </w:r>
      <w:proofErr w:type="gramStart"/>
      <w:r w:rsidR="00A509D8">
        <w:rPr>
          <w:rFonts w:hint="eastAsia"/>
          <w:lang w:eastAsia="zh-HK"/>
        </w:rPr>
        <w:t>姚</w:t>
      </w:r>
      <w:proofErr w:type="gramEnd"/>
      <w:r w:rsidR="00A509D8">
        <w:rPr>
          <w:rFonts w:hAnsi="標楷體" w:hint="eastAsia"/>
          <w:lang w:eastAsia="zh-HK"/>
        </w:rPr>
        <w:t>○</w:t>
      </w:r>
      <w:proofErr w:type="gramStart"/>
      <w:r w:rsidR="00FE5D73">
        <w:rPr>
          <w:rFonts w:hint="eastAsia"/>
          <w:lang w:eastAsia="zh-HK"/>
        </w:rPr>
        <w:t>壽去新竹</w:t>
      </w:r>
      <w:proofErr w:type="gramEnd"/>
      <w:r w:rsidR="00FE5D73">
        <w:rPr>
          <w:rFonts w:hint="eastAsia"/>
          <w:lang w:eastAsia="zh-HK"/>
        </w:rPr>
        <w:t>和賴</w:t>
      </w:r>
      <w:r w:rsidR="00FE5D73">
        <w:rPr>
          <w:rFonts w:hAnsi="標楷體" w:hint="eastAsia"/>
          <w:lang w:eastAsia="zh-HK"/>
        </w:rPr>
        <w:t>○</w:t>
      </w:r>
      <w:r w:rsidR="00FE5D73">
        <w:rPr>
          <w:rFonts w:hint="eastAsia"/>
          <w:lang w:eastAsia="zh-HK"/>
        </w:rPr>
        <w:t>慶碰面，我、</w:t>
      </w:r>
      <w:proofErr w:type="gramStart"/>
      <w:r w:rsidR="00FE5D73">
        <w:rPr>
          <w:rFonts w:hint="eastAsia"/>
          <w:lang w:eastAsia="zh-HK"/>
        </w:rPr>
        <w:t>姚</w:t>
      </w:r>
      <w:proofErr w:type="gramEnd"/>
      <w:r w:rsidR="00FE5D73">
        <w:rPr>
          <w:rFonts w:hAnsi="標楷體" w:hint="eastAsia"/>
          <w:lang w:eastAsia="zh-HK"/>
        </w:rPr>
        <w:t>○</w:t>
      </w:r>
      <w:r w:rsidR="00FE5D73">
        <w:rPr>
          <w:rFonts w:hint="eastAsia"/>
          <w:lang w:eastAsia="zh-HK"/>
        </w:rPr>
        <w:t>壽、賴</w:t>
      </w:r>
      <w:r w:rsidR="00FE5D73">
        <w:rPr>
          <w:rFonts w:hAnsi="標楷體" w:hint="eastAsia"/>
          <w:lang w:eastAsia="zh-HK"/>
        </w:rPr>
        <w:t>○</w:t>
      </w:r>
      <w:r w:rsidR="00FE5D73">
        <w:rPr>
          <w:rFonts w:hint="eastAsia"/>
          <w:lang w:eastAsia="zh-HK"/>
        </w:rPr>
        <w:t>慶和賴</w:t>
      </w:r>
      <w:r w:rsidR="00FE5D73">
        <w:rPr>
          <w:rFonts w:hAnsi="標楷體" w:hint="eastAsia"/>
          <w:lang w:eastAsia="zh-HK"/>
        </w:rPr>
        <w:t>○</w:t>
      </w:r>
      <w:r w:rsidR="00040BD7" w:rsidRPr="00040BD7">
        <w:rPr>
          <w:rFonts w:hint="eastAsia"/>
          <w:lang w:eastAsia="zh-HK"/>
        </w:rPr>
        <w:t>慶的朋友共4</w:t>
      </w:r>
      <w:r w:rsidR="00FE5D73">
        <w:rPr>
          <w:rFonts w:hint="eastAsia"/>
          <w:lang w:eastAsia="zh-HK"/>
        </w:rPr>
        <w:t>人一起去，</w:t>
      </w:r>
      <w:proofErr w:type="gramStart"/>
      <w:r w:rsidR="00FE5D73">
        <w:rPr>
          <w:rFonts w:hint="eastAsia"/>
          <w:lang w:eastAsia="zh-HK"/>
        </w:rPr>
        <w:t>姚</w:t>
      </w:r>
      <w:proofErr w:type="gramEnd"/>
      <w:r w:rsidR="00FE5D73">
        <w:rPr>
          <w:rFonts w:hAnsi="標楷體" w:hint="eastAsia"/>
          <w:lang w:eastAsia="zh-HK"/>
        </w:rPr>
        <w:t>○</w:t>
      </w:r>
      <w:r w:rsidR="00FE5D73">
        <w:rPr>
          <w:rFonts w:hint="eastAsia"/>
          <w:lang w:eastAsia="zh-HK"/>
        </w:rPr>
        <w:t>壽和賴</w:t>
      </w:r>
      <w:r w:rsidR="00FE5D73">
        <w:rPr>
          <w:rFonts w:hAnsi="標楷體" w:hint="eastAsia"/>
          <w:lang w:eastAsia="zh-HK"/>
        </w:rPr>
        <w:t>○</w:t>
      </w:r>
    </w:p>
    <w:p w:rsidR="00C73FEF" w:rsidRDefault="00040BD7" w:rsidP="00FE5D73">
      <w:pPr>
        <w:pStyle w:val="4"/>
        <w:numPr>
          <w:ilvl w:val="0"/>
          <w:numId w:val="0"/>
        </w:numPr>
        <w:ind w:left="1485"/>
      </w:pPr>
      <w:r w:rsidRPr="00040BD7">
        <w:rPr>
          <w:rFonts w:hint="eastAsia"/>
          <w:lang w:eastAsia="zh-HK"/>
        </w:rPr>
        <w:t>慶先進去現場，我跟在後面，還沒有進去就聽到槍聲，我探頭進去看有1</w:t>
      </w:r>
      <w:r w:rsidR="003B2196">
        <w:rPr>
          <w:rFonts w:hint="eastAsia"/>
          <w:lang w:eastAsia="zh-HK"/>
        </w:rPr>
        <w:t>個人受傷，我們就先離開，當時沒有拿錢，李</w:t>
      </w:r>
      <w:r w:rsidR="003B2196">
        <w:rPr>
          <w:rFonts w:hAnsi="標楷體" w:hint="eastAsia"/>
          <w:lang w:eastAsia="zh-HK"/>
        </w:rPr>
        <w:t>○</w:t>
      </w:r>
      <w:proofErr w:type="gramStart"/>
      <w:r w:rsidR="003B2196">
        <w:rPr>
          <w:rFonts w:hint="eastAsia"/>
          <w:lang w:eastAsia="zh-HK"/>
        </w:rPr>
        <w:t>文跟羅</w:t>
      </w:r>
      <w:proofErr w:type="gramEnd"/>
      <w:r w:rsidR="003B2196">
        <w:rPr>
          <w:rFonts w:hAnsi="標楷體" w:hint="eastAsia"/>
          <w:lang w:eastAsia="zh-HK"/>
        </w:rPr>
        <w:t>○</w:t>
      </w:r>
      <w:r w:rsidR="003B2196">
        <w:rPr>
          <w:rFonts w:hint="eastAsia"/>
          <w:lang w:eastAsia="zh-HK"/>
        </w:rPr>
        <w:t>國都沒有去，槍是賴</w:t>
      </w:r>
      <w:r w:rsidR="003B2196">
        <w:rPr>
          <w:rFonts w:hAnsi="標楷體" w:hint="eastAsia"/>
          <w:lang w:eastAsia="zh-HK"/>
        </w:rPr>
        <w:t>○</w:t>
      </w:r>
      <w:r w:rsidRPr="00040BD7">
        <w:rPr>
          <w:rFonts w:hint="eastAsia"/>
          <w:lang w:eastAsia="zh-HK"/>
        </w:rPr>
        <w:t>慶的等詞（見83</w:t>
      </w:r>
      <w:proofErr w:type="gramStart"/>
      <w:r w:rsidRPr="00040BD7">
        <w:rPr>
          <w:rFonts w:hint="eastAsia"/>
          <w:lang w:eastAsia="zh-HK"/>
        </w:rPr>
        <w:t>偵10338號卷</w:t>
      </w:r>
      <w:proofErr w:type="gramEnd"/>
      <w:r w:rsidRPr="00040BD7">
        <w:rPr>
          <w:rFonts w:hint="eastAsia"/>
          <w:lang w:eastAsia="zh-HK"/>
        </w:rPr>
        <w:t>第129至133頁）；其於83年10月7</w:t>
      </w:r>
      <w:r w:rsidR="003B2196">
        <w:rPr>
          <w:rFonts w:hint="eastAsia"/>
          <w:lang w:eastAsia="zh-HK"/>
        </w:rPr>
        <w:t>日原板橋地院訊問時供陳：當天</w:t>
      </w:r>
      <w:proofErr w:type="gramStart"/>
      <w:r w:rsidR="003B2196">
        <w:rPr>
          <w:rFonts w:hint="eastAsia"/>
          <w:lang w:eastAsia="zh-HK"/>
        </w:rPr>
        <w:t>姚</w:t>
      </w:r>
      <w:proofErr w:type="gramEnd"/>
      <w:r w:rsidR="003B2196">
        <w:rPr>
          <w:rFonts w:hAnsi="標楷體" w:hint="eastAsia"/>
          <w:lang w:eastAsia="zh-HK"/>
        </w:rPr>
        <w:t>○</w:t>
      </w:r>
      <w:r w:rsidR="003B2196">
        <w:rPr>
          <w:rFonts w:hint="eastAsia"/>
          <w:lang w:eastAsia="zh-HK"/>
        </w:rPr>
        <w:t>壽、賴</w:t>
      </w:r>
      <w:r w:rsidR="003B2196">
        <w:rPr>
          <w:rFonts w:hAnsi="標楷體" w:hint="eastAsia"/>
          <w:lang w:eastAsia="zh-HK"/>
        </w:rPr>
        <w:t>○</w:t>
      </w:r>
      <w:proofErr w:type="gramStart"/>
      <w:r w:rsidRPr="00040BD7">
        <w:rPr>
          <w:rFonts w:hint="eastAsia"/>
          <w:lang w:eastAsia="zh-HK"/>
        </w:rPr>
        <w:t>慶各帶</w:t>
      </w:r>
      <w:proofErr w:type="gramEnd"/>
      <w:r w:rsidRPr="00040BD7">
        <w:rPr>
          <w:rFonts w:hint="eastAsia"/>
          <w:lang w:eastAsia="zh-HK"/>
        </w:rPr>
        <w:t>一把槍，其中1</w:t>
      </w:r>
      <w:r w:rsidR="00902BED">
        <w:rPr>
          <w:rFonts w:hint="eastAsia"/>
          <w:lang w:eastAsia="zh-HK"/>
        </w:rPr>
        <w:t>人對蘇</w:t>
      </w:r>
      <w:r w:rsidR="003B2196">
        <w:rPr>
          <w:rFonts w:hAnsi="標楷體" w:hint="eastAsia"/>
          <w:lang w:eastAsia="zh-HK"/>
        </w:rPr>
        <w:t>○</w:t>
      </w:r>
      <w:r w:rsidR="003B2196">
        <w:rPr>
          <w:rFonts w:hint="eastAsia"/>
          <w:lang w:eastAsia="zh-HK"/>
        </w:rPr>
        <w:t>鵬開槍的，我不知道是誰開槍的，又當天羅</w:t>
      </w:r>
      <w:r w:rsidR="003B2196">
        <w:rPr>
          <w:rFonts w:hAnsi="標楷體" w:hint="eastAsia"/>
          <w:lang w:eastAsia="zh-HK"/>
        </w:rPr>
        <w:t>○</w:t>
      </w:r>
      <w:r w:rsidR="00407B47">
        <w:rPr>
          <w:rFonts w:hint="eastAsia"/>
          <w:lang w:eastAsia="zh-HK"/>
        </w:rPr>
        <w:t>國沒有去，在警局</w:t>
      </w:r>
      <w:proofErr w:type="gramStart"/>
      <w:r w:rsidR="00407B47">
        <w:rPr>
          <w:rFonts w:hint="eastAsia"/>
          <w:lang w:eastAsia="zh-HK"/>
        </w:rPr>
        <w:t>說有去係因怕賴</w:t>
      </w:r>
      <w:proofErr w:type="gramEnd"/>
      <w:r w:rsidR="00407B47">
        <w:rPr>
          <w:rFonts w:hAnsi="標楷體" w:hint="eastAsia"/>
          <w:lang w:eastAsia="zh-HK"/>
        </w:rPr>
        <w:t>○</w:t>
      </w:r>
      <w:r w:rsidRPr="00040BD7">
        <w:rPr>
          <w:rFonts w:hint="eastAsia"/>
          <w:lang w:eastAsia="zh-HK"/>
        </w:rPr>
        <w:t>慶報復</w:t>
      </w:r>
      <w:proofErr w:type="gramStart"/>
      <w:r w:rsidRPr="00040BD7">
        <w:rPr>
          <w:rFonts w:hint="eastAsia"/>
          <w:lang w:eastAsia="zh-HK"/>
        </w:rPr>
        <w:t>才說的等</w:t>
      </w:r>
      <w:proofErr w:type="gramEnd"/>
      <w:r w:rsidRPr="00040BD7">
        <w:rPr>
          <w:rFonts w:hint="eastAsia"/>
          <w:lang w:eastAsia="zh-HK"/>
        </w:rPr>
        <w:t>詞（見83訴</w:t>
      </w:r>
      <w:proofErr w:type="gramStart"/>
      <w:r w:rsidRPr="00040BD7">
        <w:rPr>
          <w:rFonts w:hint="eastAsia"/>
          <w:lang w:eastAsia="zh-HK"/>
        </w:rPr>
        <w:t>2397號卷</w:t>
      </w:r>
      <w:proofErr w:type="gramEnd"/>
      <w:r w:rsidRPr="00040BD7">
        <w:rPr>
          <w:rFonts w:hint="eastAsia"/>
          <w:lang w:eastAsia="zh-HK"/>
        </w:rPr>
        <w:t>第9至10頁）；其於83年11月10</w:t>
      </w:r>
      <w:r w:rsidR="003B2196">
        <w:rPr>
          <w:rFonts w:hint="eastAsia"/>
          <w:lang w:eastAsia="zh-HK"/>
        </w:rPr>
        <w:t>日審判時供述：我沒有開槍，也沒有拿槍，當時是</w:t>
      </w:r>
      <w:proofErr w:type="gramStart"/>
      <w:r w:rsidR="003B2196">
        <w:rPr>
          <w:rFonts w:hint="eastAsia"/>
          <w:lang w:eastAsia="zh-HK"/>
        </w:rPr>
        <w:t>姚</w:t>
      </w:r>
      <w:proofErr w:type="gramEnd"/>
      <w:r w:rsidR="003B2196">
        <w:rPr>
          <w:rFonts w:hAnsi="標楷體" w:hint="eastAsia"/>
          <w:lang w:eastAsia="zh-HK"/>
        </w:rPr>
        <w:t>○</w:t>
      </w:r>
      <w:r w:rsidR="003B2196">
        <w:rPr>
          <w:rFonts w:hint="eastAsia"/>
          <w:lang w:eastAsia="zh-HK"/>
        </w:rPr>
        <w:t>壽、賴</w:t>
      </w:r>
      <w:r w:rsidR="003B2196">
        <w:rPr>
          <w:rFonts w:hAnsi="標楷體" w:hint="eastAsia"/>
          <w:lang w:eastAsia="zh-HK"/>
        </w:rPr>
        <w:t>○</w:t>
      </w:r>
      <w:proofErr w:type="gramStart"/>
      <w:r w:rsidR="003B2196">
        <w:rPr>
          <w:rFonts w:hint="eastAsia"/>
          <w:lang w:eastAsia="zh-HK"/>
        </w:rPr>
        <w:t>慶各帶</w:t>
      </w:r>
      <w:proofErr w:type="gramEnd"/>
      <w:r w:rsidR="003B2196">
        <w:rPr>
          <w:rFonts w:hint="eastAsia"/>
          <w:lang w:eastAsia="zh-HK"/>
        </w:rPr>
        <w:t>一把槍，</w:t>
      </w:r>
      <w:proofErr w:type="gramStart"/>
      <w:r w:rsidR="003B2196">
        <w:rPr>
          <w:rFonts w:hint="eastAsia"/>
          <w:lang w:eastAsia="zh-HK"/>
        </w:rPr>
        <w:t>他們說要去</w:t>
      </w:r>
      <w:proofErr w:type="gramEnd"/>
      <w:r w:rsidR="003B2196">
        <w:rPr>
          <w:rFonts w:hint="eastAsia"/>
          <w:lang w:eastAsia="zh-HK"/>
        </w:rPr>
        <w:t>要債，又有關在新竹交流道與羅</w:t>
      </w:r>
      <w:r w:rsidR="003B2196">
        <w:rPr>
          <w:rFonts w:hAnsi="標楷體" w:hint="eastAsia"/>
          <w:lang w:eastAsia="zh-HK"/>
        </w:rPr>
        <w:t>○</w:t>
      </w:r>
      <w:r w:rsidRPr="00040BD7">
        <w:rPr>
          <w:rFonts w:hint="eastAsia"/>
          <w:lang w:eastAsia="zh-HK"/>
        </w:rPr>
        <w:t>國會面那是之前的事情，於82年11月4</w:t>
      </w:r>
      <w:r w:rsidR="003B2196">
        <w:rPr>
          <w:rFonts w:hint="eastAsia"/>
          <w:lang w:eastAsia="zh-HK"/>
        </w:rPr>
        <w:t>日沒有與李</w:t>
      </w:r>
      <w:r w:rsidR="003B2196">
        <w:rPr>
          <w:rFonts w:hAnsi="標楷體" w:hint="eastAsia"/>
          <w:lang w:eastAsia="zh-HK"/>
        </w:rPr>
        <w:t>○</w:t>
      </w:r>
      <w:r w:rsidR="003B2196">
        <w:rPr>
          <w:rFonts w:hint="eastAsia"/>
          <w:lang w:eastAsia="zh-HK"/>
        </w:rPr>
        <w:t>文、羅</w:t>
      </w:r>
      <w:r w:rsidR="003B2196">
        <w:rPr>
          <w:rFonts w:hAnsi="標楷體" w:hint="eastAsia"/>
          <w:lang w:eastAsia="zh-HK"/>
        </w:rPr>
        <w:t>○</w:t>
      </w:r>
      <w:r w:rsidR="003B2196">
        <w:rPr>
          <w:rFonts w:hint="eastAsia"/>
          <w:lang w:eastAsia="zh-HK"/>
        </w:rPr>
        <w:t>國及姚</w:t>
      </w:r>
      <w:r w:rsidR="003B2196">
        <w:rPr>
          <w:rFonts w:hAnsi="標楷體" w:hint="eastAsia"/>
          <w:lang w:eastAsia="zh-HK"/>
        </w:rPr>
        <w:t>○</w:t>
      </w:r>
      <w:r w:rsidRPr="00040BD7">
        <w:rPr>
          <w:rFonts w:hint="eastAsia"/>
          <w:lang w:eastAsia="zh-HK"/>
        </w:rPr>
        <w:t>壽一起到現場勘查地形等詞（見83訴</w:t>
      </w:r>
      <w:proofErr w:type="gramStart"/>
      <w:r w:rsidRPr="00040BD7">
        <w:rPr>
          <w:rFonts w:hint="eastAsia"/>
          <w:lang w:eastAsia="zh-HK"/>
        </w:rPr>
        <w:t>2397號卷</w:t>
      </w:r>
      <w:proofErr w:type="gramEnd"/>
      <w:r w:rsidRPr="00040BD7">
        <w:rPr>
          <w:rFonts w:hint="eastAsia"/>
          <w:lang w:eastAsia="zh-HK"/>
        </w:rPr>
        <w:t>第36至38頁）；其於83年12月2</w:t>
      </w:r>
      <w:r w:rsidR="003B2196">
        <w:rPr>
          <w:rFonts w:hint="eastAsia"/>
          <w:lang w:eastAsia="zh-HK"/>
        </w:rPr>
        <w:t>日訊問程序中供述：當天我有去，但不是我開的槍，我只有看到賴</w:t>
      </w:r>
      <w:r w:rsidR="003B2196">
        <w:rPr>
          <w:rFonts w:hAnsi="標楷體" w:hint="eastAsia"/>
          <w:lang w:eastAsia="zh-HK"/>
        </w:rPr>
        <w:t>○</w:t>
      </w:r>
      <w:proofErr w:type="gramStart"/>
      <w:r w:rsidRPr="00040BD7">
        <w:rPr>
          <w:rFonts w:hint="eastAsia"/>
          <w:lang w:eastAsia="zh-HK"/>
        </w:rPr>
        <w:t>慶拿槍</w:t>
      </w:r>
      <w:proofErr w:type="gramEnd"/>
      <w:r w:rsidRPr="00040BD7">
        <w:rPr>
          <w:rFonts w:hint="eastAsia"/>
          <w:lang w:eastAsia="zh-HK"/>
        </w:rPr>
        <w:t>，還拿1支給</w:t>
      </w:r>
      <w:proofErr w:type="gramStart"/>
      <w:r w:rsidR="00A509D8">
        <w:rPr>
          <w:rFonts w:hint="eastAsia"/>
          <w:lang w:eastAsia="zh-HK"/>
        </w:rPr>
        <w:lastRenderedPageBreak/>
        <w:t>姚</w:t>
      </w:r>
      <w:proofErr w:type="gramEnd"/>
      <w:r w:rsidR="00A509D8">
        <w:rPr>
          <w:rFonts w:hAnsi="標楷體" w:hint="eastAsia"/>
          <w:lang w:eastAsia="zh-HK"/>
        </w:rPr>
        <w:t>○</w:t>
      </w:r>
      <w:r w:rsidR="003B2196">
        <w:rPr>
          <w:rFonts w:hint="eastAsia"/>
          <w:lang w:eastAsia="zh-HK"/>
        </w:rPr>
        <w:t>壽，還有一個是賴</w:t>
      </w:r>
      <w:r w:rsidR="003B2196">
        <w:rPr>
          <w:rFonts w:hAnsi="標楷體" w:hint="eastAsia"/>
          <w:lang w:eastAsia="zh-HK"/>
        </w:rPr>
        <w:t>○</w:t>
      </w:r>
      <w:r w:rsidRPr="00040BD7">
        <w:rPr>
          <w:rFonts w:hint="eastAsia"/>
          <w:lang w:eastAsia="zh-HK"/>
        </w:rPr>
        <w:t>慶的朋友，總共有4個人等詞（見83訴</w:t>
      </w:r>
      <w:proofErr w:type="gramStart"/>
      <w:r w:rsidRPr="00040BD7">
        <w:rPr>
          <w:rFonts w:hint="eastAsia"/>
          <w:lang w:eastAsia="zh-HK"/>
        </w:rPr>
        <w:t>2397號卷</w:t>
      </w:r>
      <w:proofErr w:type="gramEnd"/>
      <w:r w:rsidRPr="00040BD7">
        <w:rPr>
          <w:rFonts w:hint="eastAsia"/>
          <w:lang w:eastAsia="zh-HK"/>
        </w:rPr>
        <w:t>第33頁）</w:t>
      </w:r>
      <w:r>
        <w:rPr>
          <w:rFonts w:hint="eastAsia"/>
        </w:rPr>
        <w:t>。</w:t>
      </w:r>
      <w:r>
        <w:rPr>
          <w:rFonts w:hint="eastAsia"/>
          <w:lang w:eastAsia="zh-HK"/>
        </w:rPr>
        <w:t>於本案第一審</w:t>
      </w:r>
      <w:r w:rsidRPr="00040BD7">
        <w:rPr>
          <w:rFonts w:hint="eastAsia"/>
          <w:lang w:eastAsia="zh-HK"/>
        </w:rPr>
        <w:t>新北地院審理中</w:t>
      </w:r>
      <w:r>
        <w:rPr>
          <w:rFonts w:hint="eastAsia"/>
          <w:lang w:eastAsia="zh-HK"/>
        </w:rPr>
        <w:t>則</w:t>
      </w:r>
      <w:r w:rsidRPr="00040BD7">
        <w:rPr>
          <w:rFonts w:hint="eastAsia"/>
          <w:lang w:eastAsia="zh-HK"/>
        </w:rPr>
        <w:t>具結證稱：於83年4月14日晚上10時許，我</w:t>
      </w:r>
      <w:proofErr w:type="gramStart"/>
      <w:r w:rsidRPr="00040BD7">
        <w:rPr>
          <w:rFonts w:hint="eastAsia"/>
          <w:lang w:eastAsia="zh-HK"/>
        </w:rPr>
        <w:t>跟綽號</w:t>
      </w:r>
      <w:proofErr w:type="gramEnd"/>
      <w:r w:rsidRPr="00040BD7">
        <w:rPr>
          <w:rFonts w:hint="eastAsia"/>
          <w:lang w:eastAsia="zh-HK"/>
        </w:rPr>
        <w:t>「大俠」的賴</w:t>
      </w:r>
      <w:r w:rsidR="003B2196">
        <w:rPr>
          <w:rFonts w:hAnsi="標楷體" w:hint="eastAsia"/>
          <w:lang w:eastAsia="zh-HK"/>
        </w:rPr>
        <w:t>○</w:t>
      </w:r>
      <w:r w:rsidR="00114A1A">
        <w:rPr>
          <w:rFonts w:hint="eastAsia"/>
          <w:lang w:eastAsia="zh-HK"/>
        </w:rPr>
        <w:t>慶一起開車去新竹市</w:t>
      </w:r>
      <w:r w:rsidR="00114A1A">
        <w:rPr>
          <w:rFonts w:hAnsi="標楷體" w:hint="eastAsia"/>
          <w:lang w:eastAsia="zh-HK"/>
        </w:rPr>
        <w:t>○○</w:t>
      </w:r>
      <w:r w:rsidRPr="00040BD7">
        <w:rPr>
          <w:rFonts w:hint="eastAsia"/>
          <w:lang w:eastAsia="zh-HK"/>
        </w:rPr>
        <w:t>路</w:t>
      </w:r>
      <w:r w:rsidR="00114A1A">
        <w:rPr>
          <w:rFonts w:hAnsi="標楷體" w:hint="eastAsia"/>
          <w:lang w:eastAsia="zh-HK"/>
        </w:rPr>
        <w:t>○○</w:t>
      </w:r>
      <w:r w:rsidRPr="00040BD7">
        <w:rPr>
          <w:rFonts w:hint="eastAsia"/>
          <w:lang w:eastAsia="zh-HK"/>
        </w:rPr>
        <w:t>號，</w:t>
      </w:r>
      <w:proofErr w:type="gramStart"/>
      <w:r w:rsidRPr="00040BD7">
        <w:rPr>
          <w:rFonts w:hint="eastAsia"/>
          <w:lang w:eastAsia="zh-HK"/>
        </w:rPr>
        <w:t>找叫</w:t>
      </w:r>
      <w:proofErr w:type="gramEnd"/>
      <w:r w:rsidRPr="00040BD7">
        <w:rPr>
          <w:rFonts w:hint="eastAsia"/>
          <w:lang w:eastAsia="zh-HK"/>
        </w:rPr>
        <w:t>「</w:t>
      </w:r>
      <w:r w:rsidR="000958EC">
        <w:rPr>
          <w:rFonts w:hAnsi="標楷體" w:hint="eastAsia"/>
          <w:lang w:eastAsia="zh-HK"/>
        </w:rPr>
        <w:t>○</w:t>
      </w:r>
      <w:r w:rsidRPr="00040BD7">
        <w:rPr>
          <w:rFonts w:hint="eastAsia"/>
          <w:lang w:eastAsia="zh-HK"/>
        </w:rPr>
        <w:t>福」的人要錢，我跟「大俠」分別持92</w:t>
      </w:r>
      <w:r w:rsidR="00A509D8">
        <w:rPr>
          <w:rFonts w:hint="eastAsia"/>
          <w:lang w:eastAsia="zh-HK"/>
        </w:rPr>
        <w:t>手槍、黑星手槍，到案發處時，</w:t>
      </w:r>
      <w:proofErr w:type="gramStart"/>
      <w:r w:rsidR="00A509D8">
        <w:rPr>
          <w:rFonts w:hint="eastAsia"/>
          <w:lang w:eastAsia="zh-HK"/>
        </w:rPr>
        <w:t>因跟蘇</w:t>
      </w:r>
      <w:proofErr w:type="gramEnd"/>
      <w:r w:rsidR="00A509D8">
        <w:rPr>
          <w:rFonts w:hAnsi="標楷體" w:hint="eastAsia"/>
          <w:lang w:eastAsia="zh-HK"/>
        </w:rPr>
        <w:t>○</w:t>
      </w:r>
      <w:r w:rsidR="003B2196">
        <w:rPr>
          <w:rFonts w:hint="eastAsia"/>
          <w:lang w:eastAsia="zh-HK"/>
        </w:rPr>
        <w:t>鵬發生口角並拉扯，蘇</w:t>
      </w:r>
      <w:r w:rsidR="003B2196">
        <w:rPr>
          <w:rFonts w:hAnsi="標楷體" w:hint="eastAsia"/>
          <w:lang w:eastAsia="zh-HK"/>
        </w:rPr>
        <w:t>○</w:t>
      </w:r>
      <w:proofErr w:type="gramStart"/>
      <w:r w:rsidR="00A509D8">
        <w:rPr>
          <w:rFonts w:hint="eastAsia"/>
          <w:lang w:eastAsia="zh-HK"/>
        </w:rPr>
        <w:t>鵬要來</w:t>
      </w:r>
      <w:proofErr w:type="gramEnd"/>
      <w:r w:rsidR="00A509D8">
        <w:rPr>
          <w:rFonts w:hint="eastAsia"/>
          <w:lang w:eastAsia="zh-HK"/>
        </w:rPr>
        <w:t>搶槍，拉扯時，我開槍傷到蘇</w:t>
      </w:r>
      <w:r w:rsidR="00A509D8">
        <w:rPr>
          <w:rFonts w:hAnsi="標楷體" w:hint="eastAsia"/>
          <w:lang w:eastAsia="zh-HK"/>
        </w:rPr>
        <w:t>○</w:t>
      </w:r>
      <w:r w:rsidR="003B2196">
        <w:rPr>
          <w:rFonts w:hint="eastAsia"/>
          <w:lang w:eastAsia="zh-HK"/>
        </w:rPr>
        <w:t>鵬的左腳，又</w:t>
      </w:r>
      <w:proofErr w:type="gramStart"/>
      <w:r w:rsidR="003B2196">
        <w:rPr>
          <w:rFonts w:hint="eastAsia"/>
          <w:lang w:eastAsia="zh-HK"/>
        </w:rPr>
        <w:t>姚</w:t>
      </w:r>
      <w:proofErr w:type="gramEnd"/>
      <w:r w:rsidR="003B2196">
        <w:rPr>
          <w:rFonts w:hAnsi="標楷體" w:hint="eastAsia"/>
          <w:lang w:eastAsia="zh-HK"/>
        </w:rPr>
        <w:t>○</w:t>
      </w:r>
      <w:r w:rsidR="003B2196">
        <w:rPr>
          <w:rFonts w:hint="eastAsia"/>
          <w:lang w:eastAsia="zh-HK"/>
        </w:rPr>
        <w:t>壽、羅</w:t>
      </w:r>
      <w:r w:rsidR="003B2196">
        <w:rPr>
          <w:rFonts w:hAnsi="標楷體" w:hint="eastAsia"/>
          <w:lang w:eastAsia="zh-HK"/>
        </w:rPr>
        <w:t>○</w:t>
      </w:r>
      <w:r w:rsidR="003B2196">
        <w:rPr>
          <w:rFonts w:hint="eastAsia"/>
          <w:lang w:eastAsia="zh-HK"/>
        </w:rPr>
        <w:t>國及李</w:t>
      </w:r>
      <w:r w:rsidR="003B2196">
        <w:rPr>
          <w:rFonts w:hAnsi="標楷體" w:hint="eastAsia"/>
          <w:lang w:eastAsia="zh-HK"/>
        </w:rPr>
        <w:t>○</w:t>
      </w:r>
      <w:r w:rsidR="00A509D8">
        <w:rPr>
          <w:rFonts w:hint="eastAsia"/>
          <w:lang w:eastAsia="zh-HK"/>
        </w:rPr>
        <w:t>文並沒有跟我們一同前往，但因為</w:t>
      </w:r>
      <w:proofErr w:type="gramStart"/>
      <w:r w:rsidR="00A509D8">
        <w:rPr>
          <w:rFonts w:hint="eastAsia"/>
          <w:lang w:eastAsia="zh-HK"/>
        </w:rPr>
        <w:t>姚</w:t>
      </w:r>
      <w:proofErr w:type="gramEnd"/>
      <w:r w:rsidR="00A509D8">
        <w:rPr>
          <w:rFonts w:hAnsi="標楷體" w:hint="eastAsia"/>
          <w:lang w:eastAsia="zh-HK"/>
        </w:rPr>
        <w:t>○</w:t>
      </w:r>
      <w:r w:rsidR="003B2196">
        <w:rPr>
          <w:rFonts w:hint="eastAsia"/>
          <w:lang w:eastAsia="zh-HK"/>
        </w:rPr>
        <w:t>壽在跑路，所以我才都推給</w:t>
      </w:r>
      <w:proofErr w:type="gramStart"/>
      <w:r w:rsidR="003B2196">
        <w:rPr>
          <w:rFonts w:hint="eastAsia"/>
          <w:lang w:eastAsia="zh-HK"/>
        </w:rPr>
        <w:t>姚</w:t>
      </w:r>
      <w:proofErr w:type="gramEnd"/>
      <w:r w:rsidR="003B2196">
        <w:rPr>
          <w:rFonts w:hAnsi="標楷體" w:hint="eastAsia"/>
          <w:lang w:eastAsia="zh-HK"/>
        </w:rPr>
        <w:t>○</w:t>
      </w:r>
      <w:r w:rsidR="003B2196">
        <w:rPr>
          <w:rFonts w:hint="eastAsia"/>
          <w:lang w:eastAsia="zh-HK"/>
        </w:rPr>
        <w:t>壽，</w:t>
      </w:r>
      <w:proofErr w:type="gramStart"/>
      <w:r w:rsidR="003B2196">
        <w:rPr>
          <w:rFonts w:hint="eastAsia"/>
          <w:lang w:eastAsia="zh-HK"/>
        </w:rPr>
        <w:t>另雖羅</w:t>
      </w:r>
      <w:proofErr w:type="gramEnd"/>
      <w:r w:rsidR="003B2196">
        <w:rPr>
          <w:rFonts w:hAnsi="標楷體" w:hint="eastAsia"/>
          <w:lang w:eastAsia="zh-HK"/>
        </w:rPr>
        <w:t>○</w:t>
      </w:r>
      <w:r w:rsidR="003B2196">
        <w:rPr>
          <w:rFonts w:hint="eastAsia"/>
          <w:lang w:eastAsia="zh-HK"/>
        </w:rPr>
        <w:t>國跟李</w:t>
      </w:r>
      <w:r w:rsidR="003B2196">
        <w:rPr>
          <w:rFonts w:hAnsi="標楷體" w:hint="eastAsia"/>
          <w:lang w:eastAsia="zh-HK"/>
        </w:rPr>
        <w:t>○</w:t>
      </w:r>
      <w:r w:rsidRPr="00040BD7">
        <w:rPr>
          <w:rFonts w:hint="eastAsia"/>
          <w:lang w:eastAsia="zh-HK"/>
        </w:rPr>
        <w:t>文根本沒去，但他們在外面亂說語，我才會咬他們，實際上只有「大俠」跟我持槍去現場，</w:t>
      </w:r>
      <w:proofErr w:type="gramStart"/>
      <w:r w:rsidRPr="00040BD7">
        <w:rPr>
          <w:rFonts w:hint="eastAsia"/>
          <w:lang w:eastAsia="zh-HK"/>
        </w:rPr>
        <w:t>此外，</w:t>
      </w:r>
      <w:proofErr w:type="gramEnd"/>
      <w:r w:rsidRPr="00040BD7">
        <w:rPr>
          <w:rFonts w:hint="eastAsia"/>
          <w:lang w:eastAsia="zh-HK"/>
        </w:rPr>
        <w:t>「永福」是欠我跟「大俠」賭債大約四、五十萬，我當時</w:t>
      </w:r>
      <w:proofErr w:type="gramStart"/>
      <w:r w:rsidRPr="00040BD7">
        <w:rPr>
          <w:rFonts w:hint="eastAsia"/>
          <w:lang w:eastAsia="zh-HK"/>
        </w:rPr>
        <w:t>不敢說是</w:t>
      </w:r>
      <w:proofErr w:type="gramEnd"/>
      <w:r w:rsidRPr="00040BD7">
        <w:rPr>
          <w:rFonts w:hint="eastAsia"/>
          <w:lang w:eastAsia="zh-HK"/>
        </w:rPr>
        <w:t>「大俠」，所以全部都推</w:t>
      </w:r>
      <w:r w:rsidR="003B2196">
        <w:rPr>
          <w:rFonts w:hint="eastAsia"/>
          <w:lang w:eastAsia="zh-HK"/>
        </w:rPr>
        <w:t>給</w:t>
      </w:r>
      <w:proofErr w:type="gramStart"/>
      <w:r w:rsidR="003B2196">
        <w:rPr>
          <w:rFonts w:hint="eastAsia"/>
          <w:lang w:eastAsia="zh-HK"/>
        </w:rPr>
        <w:t>姚</w:t>
      </w:r>
      <w:proofErr w:type="gramEnd"/>
      <w:r w:rsidR="003B2196">
        <w:rPr>
          <w:rFonts w:hAnsi="標楷體" w:hint="eastAsia"/>
          <w:lang w:eastAsia="zh-HK"/>
        </w:rPr>
        <w:t>○</w:t>
      </w:r>
      <w:r>
        <w:rPr>
          <w:rFonts w:hint="eastAsia"/>
          <w:lang w:eastAsia="zh-HK"/>
        </w:rPr>
        <w:t>壽，後來我知道「大俠」被抓後，我才敢說出「大俠」等詞（見新北地</w:t>
      </w:r>
      <w:r w:rsidRPr="00040BD7">
        <w:rPr>
          <w:rFonts w:hint="eastAsia"/>
          <w:lang w:eastAsia="zh-HK"/>
        </w:rPr>
        <w:t>院</w:t>
      </w:r>
      <w:proofErr w:type="gramStart"/>
      <w:r>
        <w:rPr>
          <w:rFonts w:hint="eastAsia"/>
        </w:rPr>
        <w:t>105</w:t>
      </w:r>
      <w:proofErr w:type="gramEnd"/>
      <w:r>
        <w:rPr>
          <w:rFonts w:hint="eastAsia"/>
          <w:lang w:eastAsia="zh-HK"/>
        </w:rPr>
        <w:t>年度訴</w:t>
      </w:r>
      <w:r w:rsidRPr="00040BD7">
        <w:rPr>
          <w:rFonts w:hint="eastAsia"/>
          <w:lang w:eastAsia="zh-HK"/>
        </w:rPr>
        <w:t>緝</w:t>
      </w:r>
      <w:r>
        <w:rPr>
          <w:rFonts w:hint="eastAsia"/>
          <w:lang w:eastAsia="zh-HK"/>
        </w:rPr>
        <w:t>字第</w:t>
      </w:r>
      <w:r>
        <w:rPr>
          <w:rFonts w:hint="eastAsia"/>
        </w:rPr>
        <w:t>146</w:t>
      </w:r>
      <w:r>
        <w:rPr>
          <w:rFonts w:hint="eastAsia"/>
          <w:lang w:eastAsia="zh-HK"/>
        </w:rPr>
        <w:t>號</w:t>
      </w:r>
      <w:r w:rsidRPr="00040BD7">
        <w:rPr>
          <w:rFonts w:hint="eastAsia"/>
          <w:lang w:eastAsia="zh-HK"/>
        </w:rPr>
        <w:t>卷二第359至373頁）</w:t>
      </w:r>
      <w:r w:rsidR="00AF67BE">
        <w:rPr>
          <w:rFonts w:hint="eastAsia"/>
        </w:rPr>
        <w:t>，</w:t>
      </w:r>
      <w:r w:rsidR="00AF67BE">
        <w:rPr>
          <w:rFonts w:hint="eastAsia"/>
          <w:lang w:eastAsia="zh-HK"/>
        </w:rPr>
        <w:t>則由其前後多次反覆不一之供述與證詞</w:t>
      </w:r>
      <w:r w:rsidR="00AF67BE">
        <w:rPr>
          <w:rFonts w:hint="eastAsia"/>
        </w:rPr>
        <w:t>，</w:t>
      </w:r>
      <w:r w:rsidR="00AF67BE">
        <w:rPr>
          <w:rFonts w:hint="eastAsia"/>
          <w:lang w:eastAsia="zh-HK"/>
        </w:rPr>
        <w:t>實難認定前揭未經具結之警</w:t>
      </w:r>
      <w:proofErr w:type="gramStart"/>
      <w:r w:rsidR="00AF67BE">
        <w:rPr>
          <w:rFonts w:hint="eastAsia"/>
          <w:lang w:eastAsia="zh-HK"/>
        </w:rPr>
        <w:t>詢</w:t>
      </w:r>
      <w:proofErr w:type="gramEnd"/>
      <w:r w:rsidR="00AF67BE">
        <w:rPr>
          <w:rFonts w:hint="eastAsia"/>
          <w:lang w:eastAsia="zh-HK"/>
        </w:rPr>
        <w:t>筆錄供述</w:t>
      </w:r>
      <w:r w:rsidR="00AF67BE">
        <w:rPr>
          <w:rFonts w:hint="eastAsia"/>
        </w:rPr>
        <w:t>，</w:t>
      </w:r>
      <w:r w:rsidR="00AF67BE">
        <w:rPr>
          <w:rFonts w:hint="eastAsia"/>
          <w:lang w:eastAsia="zh-HK"/>
        </w:rPr>
        <w:t>如何能認有所謂較可信之情事</w:t>
      </w:r>
      <w:r w:rsidR="00AF67BE">
        <w:rPr>
          <w:rFonts w:hint="eastAsia"/>
        </w:rPr>
        <w:t>。</w:t>
      </w:r>
    </w:p>
    <w:p w:rsidR="00EC7146" w:rsidRDefault="003B2196" w:rsidP="00CC628A">
      <w:pPr>
        <w:pStyle w:val="4"/>
      </w:pPr>
      <w:proofErr w:type="gramStart"/>
      <w:r>
        <w:rPr>
          <w:rFonts w:hint="eastAsia"/>
          <w:lang w:eastAsia="zh-HK"/>
        </w:rPr>
        <w:t>另互核黃</w:t>
      </w:r>
      <w:r>
        <w:rPr>
          <w:rFonts w:hAnsi="標楷體" w:hint="eastAsia"/>
          <w:lang w:eastAsia="zh-HK"/>
        </w:rPr>
        <w:t>○</w:t>
      </w:r>
      <w:r w:rsidR="00EC7146">
        <w:rPr>
          <w:rFonts w:hint="eastAsia"/>
          <w:lang w:eastAsia="zh-HK"/>
        </w:rPr>
        <w:t>勳之前揭警詢</w:t>
      </w:r>
      <w:proofErr w:type="gramEnd"/>
      <w:r w:rsidR="00EC7146">
        <w:rPr>
          <w:rFonts w:hint="eastAsia"/>
          <w:lang w:eastAsia="zh-HK"/>
        </w:rPr>
        <w:t>筆錄</w:t>
      </w:r>
      <w:r w:rsidR="006C7B17">
        <w:rPr>
          <w:rFonts w:hint="eastAsia"/>
        </w:rPr>
        <w:t>，</w:t>
      </w:r>
      <w:r w:rsidR="006C7B17">
        <w:rPr>
          <w:rFonts w:hint="eastAsia"/>
          <w:lang w:eastAsia="zh-HK"/>
        </w:rPr>
        <w:t>與陳訴人</w:t>
      </w:r>
      <w:r w:rsidR="00875894">
        <w:rPr>
          <w:rFonts w:hint="eastAsia"/>
          <w:lang w:eastAsia="zh-HK"/>
        </w:rPr>
        <w:t>即本案被告</w:t>
      </w:r>
      <w:r w:rsidR="006C7B17">
        <w:rPr>
          <w:rFonts w:hint="eastAsia"/>
          <w:lang w:eastAsia="zh-HK"/>
        </w:rPr>
        <w:t>前於</w:t>
      </w:r>
      <w:r w:rsidR="006C7B17">
        <w:rPr>
          <w:rFonts w:hint="eastAsia"/>
        </w:rPr>
        <w:t>83</w:t>
      </w:r>
      <w:r w:rsidR="006C7B17">
        <w:rPr>
          <w:rFonts w:hint="eastAsia"/>
          <w:lang w:eastAsia="zh-HK"/>
        </w:rPr>
        <w:t>年</w:t>
      </w:r>
      <w:r w:rsidR="006C7B17">
        <w:rPr>
          <w:rFonts w:hint="eastAsia"/>
        </w:rPr>
        <w:t>6</w:t>
      </w:r>
      <w:r w:rsidR="006C7B17">
        <w:rPr>
          <w:rFonts w:hint="eastAsia"/>
          <w:lang w:eastAsia="zh-HK"/>
        </w:rPr>
        <w:t>月</w:t>
      </w:r>
      <w:r w:rsidR="006C7B17">
        <w:rPr>
          <w:rFonts w:hint="eastAsia"/>
        </w:rPr>
        <w:t>22</w:t>
      </w:r>
      <w:r w:rsidR="006C7B17">
        <w:rPr>
          <w:rFonts w:hint="eastAsia"/>
          <w:lang w:eastAsia="zh-HK"/>
        </w:rPr>
        <w:t>日</w:t>
      </w:r>
      <w:r w:rsidR="00875894">
        <w:rPr>
          <w:rFonts w:hint="eastAsia"/>
          <w:lang w:eastAsia="zh-HK"/>
        </w:rPr>
        <w:t>警</w:t>
      </w:r>
      <w:proofErr w:type="gramStart"/>
      <w:r w:rsidR="00875894">
        <w:rPr>
          <w:rFonts w:hint="eastAsia"/>
          <w:lang w:eastAsia="zh-HK"/>
        </w:rPr>
        <w:t>詢</w:t>
      </w:r>
      <w:proofErr w:type="gramEnd"/>
      <w:r w:rsidR="00875894">
        <w:rPr>
          <w:rFonts w:hint="eastAsia"/>
          <w:lang w:eastAsia="zh-HK"/>
        </w:rPr>
        <w:t>筆錄之自白內容</w:t>
      </w:r>
      <w:r w:rsidR="00875894">
        <w:rPr>
          <w:rFonts w:hint="eastAsia"/>
        </w:rPr>
        <w:t>，</w:t>
      </w:r>
      <w:r w:rsidR="00875894">
        <w:rPr>
          <w:rFonts w:hint="eastAsia"/>
          <w:lang w:eastAsia="zh-HK"/>
        </w:rPr>
        <w:t>即可發現</w:t>
      </w:r>
      <w:r w:rsidR="00875894">
        <w:rPr>
          <w:rFonts w:hint="eastAsia"/>
        </w:rPr>
        <w:t>，</w:t>
      </w:r>
      <w:r w:rsidR="00875894">
        <w:rPr>
          <w:rFonts w:hint="eastAsia"/>
          <w:lang w:eastAsia="zh-HK"/>
        </w:rPr>
        <w:t>其</w:t>
      </w:r>
      <w:r w:rsidR="00875894">
        <w:rPr>
          <w:rFonts w:hint="eastAsia"/>
        </w:rPr>
        <w:t>2</w:t>
      </w:r>
      <w:r w:rsidR="00875894">
        <w:rPr>
          <w:rFonts w:hint="eastAsia"/>
          <w:lang w:eastAsia="zh-HK"/>
        </w:rPr>
        <w:t>人之供詞</w:t>
      </w:r>
      <w:r w:rsidR="00CC628A">
        <w:rPr>
          <w:rFonts w:hint="eastAsia"/>
        </w:rPr>
        <w:t>，就行搶之時間，一為某日凌晨1時許，一為23時30分許；行搶之方式一為</w:t>
      </w:r>
      <w:r>
        <w:rPr>
          <w:rFonts w:hint="eastAsia"/>
        </w:rPr>
        <w:t>由</w:t>
      </w:r>
      <w:proofErr w:type="gramStart"/>
      <w:r>
        <w:rPr>
          <w:rFonts w:hint="eastAsia"/>
        </w:rPr>
        <w:t>姚</w:t>
      </w:r>
      <w:proofErr w:type="gramEnd"/>
      <w:r>
        <w:rPr>
          <w:rFonts w:hAnsi="標楷體" w:hint="eastAsia"/>
        </w:rPr>
        <w:t>○</w:t>
      </w:r>
      <w:r w:rsidR="00334BFF">
        <w:rPr>
          <w:rFonts w:hint="eastAsia"/>
        </w:rPr>
        <w:t>壽及</w:t>
      </w:r>
      <w:r>
        <w:rPr>
          <w:rFonts w:hint="eastAsia"/>
          <w:lang w:eastAsia="zh-HK"/>
        </w:rPr>
        <w:t>羅</w:t>
      </w:r>
      <w:r>
        <w:rPr>
          <w:rFonts w:hAnsi="標楷體" w:hint="eastAsia"/>
          <w:lang w:eastAsia="zh-HK"/>
        </w:rPr>
        <w:t>○</w:t>
      </w:r>
      <w:r w:rsidR="00334BFF">
        <w:rPr>
          <w:rFonts w:hint="eastAsia"/>
          <w:lang w:eastAsia="zh-HK"/>
        </w:rPr>
        <w:t>國</w:t>
      </w:r>
      <w:r w:rsidR="00CC628A">
        <w:rPr>
          <w:rFonts w:hint="eastAsia"/>
        </w:rPr>
        <w:t>動手搜刮賭桌上財物，一為由</w:t>
      </w:r>
      <w:r>
        <w:rPr>
          <w:rFonts w:hint="eastAsia"/>
          <w:lang w:eastAsia="zh-HK"/>
        </w:rPr>
        <w:t>羅</w:t>
      </w:r>
      <w:r>
        <w:rPr>
          <w:rFonts w:hAnsi="標楷體" w:hint="eastAsia"/>
          <w:lang w:eastAsia="zh-HK"/>
        </w:rPr>
        <w:t>○</w:t>
      </w:r>
      <w:r w:rsidR="00334BFF">
        <w:rPr>
          <w:rFonts w:hint="eastAsia"/>
          <w:lang w:eastAsia="zh-HK"/>
        </w:rPr>
        <w:t>國</w:t>
      </w:r>
      <w:r w:rsidR="00CC628A">
        <w:rPr>
          <w:rFonts w:hint="eastAsia"/>
        </w:rPr>
        <w:t>一人動手搜刮；關於</w:t>
      </w:r>
      <w:r w:rsidR="00407B47">
        <w:rPr>
          <w:rFonts w:hint="eastAsia"/>
          <w:lang w:eastAsia="zh-HK"/>
        </w:rPr>
        <w:t>羅</w:t>
      </w:r>
      <w:r w:rsidR="00407B47">
        <w:rPr>
          <w:rFonts w:hAnsi="標楷體" w:hint="eastAsia"/>
          <w:lang w:eastAsia="zh-HK"/>
        </w:rPr>
        <w:t>○</w:t>
      </w:r>
      <w:r w:rsidR="00334BFF">
        <w:rPr>
          <w:rFonts w:hint="eastAsia"/>
          <w:lang w:eastAsia="zh-HK"/>
        </w:rPr>
        <w:t>國</w:t>
      </w:r>
      <w:r w:rsidR="00334BFF">
        <w:rPr>
          <w:rFonts w:hint="eastAsia"/>
        </w:rPr>
        <w:t>有無持刀械，二人</w:t>
      </w:r>
      <w:proofErr w:type="gramStart"/>
      <w:r w:rsidR="00334BFF">
        <w:rPr>
          <w:rFonts w:hint="eastAsia"/>
        </w:rPr>
        <w:t>所供亦不一</w:t>
      </w:r>
      <w:proofErr w:type="gramEnd"/>
      <w:r w:rsidR="00334BFF">
        <w:rPr>
          <w:rFonts w:hint="eastAsia"/>
        </w:rPr>
        <w:t>；搶得之金錢數額，一為12</w:t>
      </w:r>
      <w:r w:rsidR="00CC628A">
        <w:rPr>
          <w:rFonts w:hint="eastAsia"/>
        </w:rPr>
        <w:t>萬元，一為</w:t>
      </w:r>
      <w:r w:rsidR="00334BFF">
        <w:rPr>
          <w:rFonts w:hint="eastAsia"/>
        </w:rPr>
        <w:t>20萬元；分贓情形是主持分配者</w:t>
      </w:r>
      <w:r>
        <w:rPr>
          <w:rFonts w:hint="eastAsia"/>
          <w:lang w:eastAsia="zh-HK"/>
        </w:rPr>
        <w:t>黃</w:t>
      </w:r>
      <w:proofErr w:type="gramStart"/>
      <w:r>
        <w:rPr>
          <w:rFonts w:hAnsi="標楷體" w:hint="eastAsia"/>
          <w:lang w:eastAsia="zh-HK"/>
        </w:rPr>
        <w:t>○</w:t>
      </w:r>
      <w:r w:rsidR="00334BFF">
        <w:rPr>
          <w:rFonts w:hint="eastAsia"/>
          <w:lang w:eastAsia="zh-HK"/>
        </w:rPr>
        <w:t>勳</w:t>
      </w:r>
      <w:r w:rsidR="00334BFF">
        <w:rPr>
          <w:rFonts w:hint="eastAsia"/>
        </w:rPr>
        <w:t>得</w:t>
      </w:r>
      <w:proofErr w:type="gramEnd"/>
      <w:r w:rsidR="00334BFF">
        <w:rPr>
          <w:rFonts w:hint="eastAsia"/>
        </w:rPr>
        <w:t>3</w:t>
      </w:r>
      <w:r w:rsidR="00A509D8">
        <w:rPr>
          <w:rFonts w:hint="eastAsia"/>
        </w:rPr>
        <w:t>萬餘元，受分配者之</w:t>
      </w:r>
      <w:proofErr w:type="gramStart"/>
      <w:r w:rsidR="00A509D8">
        <w:rPr>
          <w:rFonts w:hint="eastAsia"/>
        </w:rPr>
        <w:t>姚</w:t>
      </w:r>
      <w:proofErr w:type="gramEnd"/>
      <w:r w:rsidR="00A509D8">
        <w:rPr>
          <w:rFonts w:hAnsi="標楷體" w:hint="eastAsia"/>
        </w:rPr>
        <w:t>○</w:t>
      </w:r>
      <w:proofErr w:type="gramStart"/>
      <w:r w:rsidR="00CC628A">
        <w:rPr>
          <w:rFonts w:hint="eastAsia"/>
        </w:rPr>
        <w:t>壽反得</w:t>
      </w:r>
      <w:proofErr w:type="gramEnd"/>
      <w:r w:rsidR="00CC628A">
        <w:rPr>
          <w:rFonts w:hint="eastAsia"/>
        </w:rPr>
        <w:t>較</w:t>
      </w:r>
      <w:r w:rsidR="00334BFF">
        <w:rPr>
          <w:rFonts w:hint="eastAsia"/>
        </w:rPr>
        <w:t>多，為5萬餘元；凡此2</w:t>
      </w:r>
      <w:r w:rsidR="00CC628A">
        <w:rPr>
          <w:rFonts w:hint="eastAsia"/>
        </w:rPr>
        <w:t>人所供均有</w:t>
      </w:r>
      <w:r w:rsidR="00A65D37">
        <w:rPr>
          <w:rFonts w:hint="eastAsia"/>
          <w:lang w:eastAsia="zh-HK"/>
        </w:rPr>
        <w:t>所出入而不相吻合</w:t>
      </w:r>
      <w:r w:rsidR="00334BFF">
        <w:rPr>
          <w:rFonts w:hint="eastAsia"/>
          <w:lang w:eastAsia="zh-HK"/>
        </w:rPr>
        <w:t>之處</w:t>
      </w:r>
      <w:r w:rsidR="00CC628A">
        <w:rPr>
          <w:rFonts w:hint="eastAsia"/>
        </w:rPr>
        <w:t>，</w:t>
      </w:r>
      <w:r>
        <w:rPr>
          <w:rFonts w:hint="eastAsia"/>
          <w:lang w:eastAsia="zh-HK"/>
        </w:rPr>
        <w:t>顯見黃</w:t>
      </w:r>
      <w:proofErr w:type="gramStart"/>
      <w:r>
        <w:rPr>
          <w:rFonts w:hAnsi="標楷體" w:hint="eastAsia"/>
          <w:lang w:eastAsia="zh-HK"/>
        </w:rPr>
        <w:t>○</w:t>
      </w:r>
      <w:r w:rsidR="00334BFF">
        <w:rPr>
          <w:rFonts w:hint="eastAsia"/>
          <w:lang w:eastAsia="zh-HK"/>
        </w:rPr>
        <w:t>勳</w:t>
      </w:r>
      <w:r>
        <w:rPr>
          <w:rFonts w:hint="eastAsia"/>
        </w:rPr>
        <w:t>、姚</w:t>
      </w:r>
      <w:proofErr w:type="gramEnd"/>
      <w:r>
        <w:rPr>
          <w:rFonts w:hAnsi="標楷體" w:hint="eastAsia"/>
        </w:rPr>
        <w:t>○</w:t>
      </w:r>
      <w:r w:rsidR="00334BFF">
        <w:rPr>
          <w:rFonts w:hint="eastAsia"/>
        </w:rPr>
        <w:t>壽2人</w:t>
      </w:r>
      <w:r w:rsidR="00334BFF">
        <w:rPr>
          <w:rFonts w:hint="eastAsia"/>
          <w:lang w:eastAsia="zh-HK"/>
        </w:rPr>
        <w:t>之</w:t>
      </w:r>
      <w:r w:rsidR="00CC628A">
        <w:rPr>
          <w:rFonts w:hint="eastAsia"/>
        </w:rPr>
        <w:t>警</w:t>
      </w:r>
      <w:proofErr w:type="gramStart"/>
      <w:r w:rsidR="00334BFF">
        <w:rPr>
          <w:rFonts w:hint="eastAsia"/>
          <w:lang w:eastAsia="zh-HK"/>
        </w:rPr>
        <w:t>詢</w:t>
      </w:r>
      <w:proofErr w:type="gramEnd"/>
      <w:r w:rsidR="00334BFF">
        <w:rPr>
          <w:rFonts w:hint="eastAsia"/>
        </w:rPr>
        <w:t>自白實</w:t>
      </w:r>
      <w:r w:rsidR="00334BFF">
        <w:rPr>
          <w:rFonts w:hint="eastAsia"/>
          <w:lang w:eastAsia="zh-HK"/>
        </w:rPr>
        <w:t>不</w:t>
      </w:r>
      <w:r w:rsidR="00CC628A">
        <w:rPr>
          <w:rFonts w:hint="eastAsia"/>
        </w:rPr>
        <w:t>足</w:t>
      </w:r>
      <w:r w:rsidR="00334BFF">
        <w:rPr>
          <w:rFonts w:hint="eastAsia"/>
          <w:lang w:eastAsia="zh-HK"/>
        </w:rPr>
        <w:t>憑</w:t>
      </w:r>
      <w:proofErr w:type="gramStart"/>
      <w:r w:rsidR="00334BFF">
        <w:rPr>
          <w:rFonts w:hint="eastAsia"/>
          <w:lang w:eastAsia="zh-HK"/>
        </w:rPr>
        <w:t>採</w:t>
      </w:r>
      <w:proofErr w:type="gramEnd"/>
      <w:r w:rsidR="00CC628A">
        <w:rPr>
          <w:rFonts w:hint="eastAsia"/>
        </w:rPr>
        <w:t>。</w:t>
      </w:r>
    </w:p>
    <w:p w:rsidR="0098646F" w:rsidRDefault="00B56CF7" w:rsidP="007F004E">
      <w:pPr>
        <w:pStyle w:val="4"/>
      </w:pPr>
      <w:proofErr w:type="gramStart"/>
      <w:r>
        <w:rPr>
          <w:rFonts w:hint="eastAsia"/>
          <w:lang w:eastAsia="zh-HK"/>
        </w:rPr>
        <w:lastRenderedPageBreak/>
        <w:t>再者</w:t>
      </w:r>
      <w:r w:rsidR="006D0344">
        <w:rPr>
          <w:rFonts w:hint="eastAsia"/>
        </w:rPr>
        <w:t>，</w:t>
      </w:r>
      <w:r w:rsidR="003B2196">
        <w:rPr>
          <w:rFonts w:hint="eastAsia"/>
          <w:lang w:eastAsia="zh-HK"/>
        </w:rPr>
        <w:t>前揭黃</w:t>
      </w:r>
      <w:r w:rsidR="003B2196">
        <w:rPr>
          <w:rFonts w:hAnsi="標楷體" w:hint="eastAsia"/>
          <w:lang w:eastAsia="zh-HK"/>
        </w:rPr>
        <w:t>○</w:t>
      </w:r>
      <w:r w:rsidR="00BD070C">
        <w:rPr>
          <w:rFonts w:hint="eastAsia"/>
          <w:lang w:eastAsia="zh-HK"/>
        </w:rPr>
        <w:t>勳</w:t>
      </w:r>
      <w:proofErr w:type="gramEnd"/>
      <w:r w:rsidR="00BD070C">
        <w:rPr>
          <w:rFonts w:hint="eastAsia"/>
          <w:lang w:eastAsia="zh-HK"/>
        </w:rPr>
        <w:t>之警</w:t>
      </w:r>
      <w:proofErr w:type="gramStart"/>
      <w:r w:rsidR="00BD070C">
        <w:rPr>
          <w:rFonts w:hint="eastAsia"/>
          <w:lang w:eastAsia="zh-HK"/>
        </w:rPr>
        <w:t>詢</w:t>
      </w:r>
      <w:proofErr w:type="gramEnd"/>
      <w:r w:rsidR="00BD070C">
        <w:rPr>
          <w:rFonts w:hint="eastAsia"/>
          <w:lang w:eastAsia="zh-HK"/>
        </w:rPr>
        <w:t>筆錄</w:t>
      </w:r>
      <w:r w:rsidR="00BD070C">
        <w:rPr>
          <w:rFonts w:hint="eastAsia"/>
        </w:rPr>
        <w:t>，</w:t>
      </w:r>
      <w:r w:rsidR="00BD070C">
        <w:rPr>
          <w:rFonts w:hint="eastAsia"/>
          <w:lang w:eastAsia="zh-HK"/>
        </w:rPr>
        <w:t>及陳訴人</w:t>
      </w:r>
      <w:r w:rsidR="00BD070C">
        <w:rPr>
          <w:rFonts w:hint="eastAsia"/>
        </w:rPr>
        <w:t>83</w:t>
      </w:r>
      <w:r w:rsidR="00BD070C">
        <w:rPr>
          <w:rFonts w:hint="eastAsia"/>
          <w:lang w:eastAsia="zh-HK"/>
        </w:rPr>
        <w:t>年</w:t>
      </w:r>
      <w:r w:rsidR="00BD070C">
        <w:rPr>
          <w:rFonts w:hint="eastAsia"/>
        </w:rPr>
        <w:t>6</w:t>
      </w:r>
      <w:r w:rsidR="00BD070C">
        <w:rPr>
          <w:rFonts w:hint="eastAsia"/>
          <w:lang w:eastAsia="zh-HK"/>
        </w:rPr>
        <w:t>月</w:t>
      </w:r>
      <w:r w:rsidR="00BD070C">
        <w:rPr>
          <w:rFonts w:hint="eastAsia"/>
        </w:rPr>
        <w:t>22</w:t>
      </w:r>
      <w:r w:rsidR="003B2196">
        <w:rPr>
          <w:rFonts w:hint="eastAsia"/>
          <w:lang w:eastAsia="zh-HK"/>
        </w:rPr>
        <w:t>日之警</w:t>
      </w:r>
      <w:proofErr w:type="gramStart"/>
      <w:r w:rsidR="003B2196">
        <w:rPr>
          <w:rFonts w:hint="eastAsia"/>
          <w:lang w:eastAsia="zh-HK"/>
        </w:rPr>
        <w:t>詢</w:t>
      </w:r>
      <w:proofErr w:type="gramEnd"/>
      <w:r w:rsidR="003B2196">
        <w:rPr>
          <w:rFonts w:hint="eastAsia"/>
          <w:lang w:eastAsia="zh-HK"/>
        </w:rPr>
        <w:t>筆錄固均一致</w:t>
      </w:r>
      <w:proofErr w:type="gramStart"/>
      <w:r w:rsidR="003B2196">
        <w:rPr>
          <w:rFonts w:hint="eastAsia"/>
          <w:lang w:eastAsia="zh-HK"/>
        </w:rPr>
        <w:t>供述羅</w:t>
      </w:r>
      <w:proofErr w:type="gramEnd"/>
      <w:r w:rsidR="003B2196">
        <w:rPr>
          <w:rFonts w:hAnsi="標楷體" w:hint="eastAsia"/>
          <w:lang w:eastAsia="zh-HK"/>
        </w:rPr>
        <w:t>○</w:t>
      </w:r>
      <w:r w:rsidR="00407B47">
        <w:rPr>
          <w:rFonts w:hint="eastAsia"/>
          <w:lang w:eastAsia="zh-HK"/>
        </w:rPr>
        <w:t>國及李</w:t>
      </w:r>
      <w:r w:rsidR="00407B47">
        <w:rPr>
          <w:rFonts w:hAnsi="標楷體" w:hint="eastAsia"/>
          <w:lang w:eastAsia="zh-HK"/>
        </w:rPr>
        <w:t>○</w:t>
      </w:r>
      <w:r w:rsidR="00BD070C">
        <w:rPr>
          <w:rFonts w:hint="eastAsia"/>
          <w:lang w:eastAsia="zh-HK"/>
        </w:rPr>
        <w:t>文也共同參與該次搶劫賭場犯行</w:t>
      </w:r>
      <w:r w:rsidR="00BD070C">
        <w:rPr>
          <w:rFonts w:hint="eastAsia"/>
        </w:rPr>
        <w:t>，</w:t>
      </w:r>
      <w:proofErr w:type="gramStart"/>
      <w:r w:rsidR="00BD070C">
        <w:rPr>
          <w:rFonts w:hint="eastAsia"/>
          <w:lang w:eastAsia="zh-HK"/>
        </w:rPr>
        <w:t>惟查</w:t>
      </w:r>
      <w:proofErr w:type="gramEnd"/>
      <w:r w:rsidR="00BD070C">
        <w:rPr>
          <w:rFonts w:hint="eastAsia"/>
        </w:rPr>
        <w:t>，</w:t>
      </w:r>
      <w:r w:rsidR="003E690D">
        <w:rPr>
          <w:rFonts w:hint="eastAsia"/>
          <w:lang w:eastAsia="zh-HK"/>
        </w:rPr>
        <w:t>臺灣高等法院</w:t>
      </w:r>
      <w:r w:rsidR="003E690D">
        <w:rPr>
          <w:rFonts w:hint="eastAsia"/>
        </w:rPr>
        <w:t>88</w:t>
      </w:r>
      <w:r w:rsidR="003E690D">
        <w:rPr>
          <w:rFonts w:hint="eastAsia"/>
          <w:lang w:eastAsia="zh-HK"/>
        </w:rPr>
        <w:t>年度上更</w:t>
      </w:r>
      <w:r w:rsidR="003E690D">
        <w:rPr>
          <w:rFonts w:hint="eastAsia"/>
        </w:rPr>
        <w:t>(</w:t>
      </w:r>
      <w:r w:rsidR="003E690D">
        <w:rPr>
          <w:rFonts w:hint="eastAsia"/>
          <w:lang w:eastAsia="zh-HK"/>
        </w:rPr>
        <w:t>二</w:t>
      </w:r>
      <w:r w:rsidR="003E690D">
        <w:rPr>
          <w:rFonts w:hint="eastAsia"/>
        </w:rPr>
        <w:t>)</w:t>
      </w:r>
      <w:r w:rsidR="003E690D">
        <w:rPr>
          <w:rFonts w:hint="eastAsia"/>
          <w:lang w:eastAsia="zh-HK"/>
        </w:rPr>
        <w:t>字第</w:t>
      </w:r>
      <w:r w:rsidR="003E690D">
        <w:rPr>
          <w:rFonts w:hint="eastAsia"/>
        </w:rPr>
        <w:t>288</w:t>
      </w:r>
      <w:r w:rsidR="003E690D">
        <w:rPr>
          <w:rFonts w:hint="eastAsia"/>
          <w:lang w:eastAsia="zh-HK"/>
        </w:rPr>
        <w:t>號確定判決</w:t>
      </w:r>
      <w:r w:rsidR="007F004E">
        <w:rPr>
          <w:rFonts w:hint="eastAsia"/>
          <w:lang w:eastAsia="zh-HK"/>
        </w:rPr>
        <w:t>經詳查各項事證後</w:t>
      </w:r>
      <w:r w:rsidR="007F004E">
        <w:rPr>
          <w:rFonts w:hint="eastAsia"/>
        </w:rPr>
        <w:t>，</w:t>
      </w:r>
      <w:r w:rsidR="007F004E">
        <w:rPr>
          <w:rFonts w:hint="eastAsia"/>
          <w:lang w:eastAsia="zh-HK"/>
        </w:rPr>
        <w:t>乃</w:t>
      </w:r>
      <w:r w:rsidR="00407B47">
        <w:rPr>
          <w:rFonts w:hint="eastAsia"/>
          <w:lang w:eastAsia="zh-HK"/>
        </w:rPr>
        <w:t>認為「</w:t>
      </w:r>
      <w:proofErr w:type="gramStart"/>
      <w:r w:rsidR="00407B47">
        <w:rPr>
          <w:rFonts w:hint="eastAsia"/>
          <w:lang w:eastAsia="zh-HK"/>
        </w:rPr>
        <w:t>黃</w:t>
      </w:r>
      <w:r w:rsidR="00407B47">
        <w:rPr>
          <w:rFonts w:hAnsi="標楷體" w:hint="eastAsia"/>
          <w:lang w:eastAsia="zh-HK"/>
        </w:rPr>
        <w:t>○</w:t>
      </w:r>
      <w:r w:rsidR="00407B47">
        <w:rPr>
          <w:rFonts w:hint="eastAsia"/>
          <w:lang w:eastAsia="zh-HK"/>
        </w:rPr>
        <w:t>勳之</w:t>
      </w:r>
      <w:proofErr w:type="gramEnd"/>
      <w:r w:rsidR="00407B47">
        <w:rPr>
          <w:rFonts w:hint="eastAsia"/>
          <w:lang w:eastAsia="zh-HK"/>
        </w:rPr>
        <w:t>警</w:t>
      </w:r>
      <w:proofErr w:type="gramStart"/>
      <w:r w:rsidR="00407B47">
        <w:rPr>
          <w:rFonts w:hint="eastAsia"/>
          <w:lang w:eastAsia="zh-HK"/>
        </w:rPr>
        <w:t>詢</w:t>
      </w:r>
      <w:proofErr w:type="gramEnd"/>
      <w:r w:rsidR="00407B47">
        <w:rPr>
          <w:rFonts w:hint="eastAsia"/>
          <w:lang w:eastAsia="zh-HK"/>
        </w:rPr>
        <w:t>自白有諸多瑕疵，自不足</w:t>
      </w:r>
      <w:proofErr w:type="gramStart"/>
      <w:r w:rsidR="00407B47">
        <w:rPr>
          <w:rFonts w:hint="eastAsia"/>
          <w:lang w:eastAsia="zh-HK"/>
        </w:rPr>
        <w:t>採</w:t>
      </w:r>
      <w:proofErr w:type="gramEnd"/>
      <w:r w:rsidR="00407B47">
        <w:rPr>
          <w:rFonts w:hint="eastAsia"/>
          <w:lang w:eastAsia="zh-HK"/>
        </w:rPr>
        <w:t>為不利被告李</w:t>
      </w:r>
      <w:r w:rsidR="00407B47">
        <w:rPr>
          <w:rFonts w:hAnsi="標楷體" w:hint="eastAsia"/>
          <w:lang w:eastAsia="zh-HK"/>
        </w:rPr>
        <w:t>○</w:t>
      </w:r>
      <w:r w:rsidR="003B2196">
        <w:rPr>
          <w:rFonts w:hint="eastAsia"/>
          <w:lang w:eastAsia="zh-HK"/>
        </w:rPr>
        <w:t>文、羅</w:t>
      </w:r>
      <w:r w:rsidR="003B2196">
        <w:rPr>
          <w:rFonts w:hAnsi="標楷體" w:hint="eastAsia"/>
          <w:lang w:eastAsia="zh-HK"/>
        </w:rPr>
        <w:t>○</w:t>
      </w:r>
      <w:r w:rsidR="007F004E">
        <w:rPr>
          <w:rFonts w:hint="eastAsia"/>
          <w:lang w:eastAsia="zh-HK"/>
        </w:rPr>
        <w:t>國</w:t>
      </w:r>
      <w:r w:rsidR="007F004E">
        <w:rPr>
          <w:rFonts w:hint="eastAsia"/>
        </w:rPr>
        <w:t>2</w:t>
      </w:r>
      <w:r w:rsidR="007F004E">
        <w:rPr>
          <w:rFonts w:hint="eastAsia"/>
          <w:lang w:eastAsia="zh-HK"/>
        </w:rPr>
        <w:t>人之認定」</w:t>
      </w:r>
      <w:r w:rsidR="007F004E">
        <w:rPr>
          <w:rFonts w:hint="eastAsia"/>
        </w:rPr>
        <w:t>，</w:t>
      </w:r>
      <w:r w:rsidR="003B2196">
        <w:rPr>
          <w:rFonts w:hint="eastAsia"/>
          <w:lang w:eastAsia="zh-HK"/>
        </w:rPr>
        <w:t>並作出羅</w:t>
      </w:r>
      <w:r w:rsidR="003B2196">
        <w:rPr>
          <w:rFonts w:hAnsi="標楷體" w:hint="eastAsia"/>
          <w:lang w:eastAsia="zh-HK"/>
        </w:rPr>
        <w:t>○</w:t>
      </w:r>
      <w:r w:rsidR="007F004E">
        <w:rPr>
          <w:rFonts w:hint="eastAsia"/>
          <w:lang w:eastAsia="zh-HK"/>
        </w:rPr>
        <w:t>國未共同前往案發現場之事實認定</w:t>
      </w:r>
      <w:r w:rsidR="007F004E">
        <w:rPr>
          <w:rFonts w:hint="eastAsia"/>
        </w:rPr>
        <w:t>，</w:t>
      </w:r>
      <w:r w:rsidR="003B2196">
        <w:rPr>
          <w:rFonts w:hint="eastAsia"/>
          <w:lang w:eastAsia="zh-HK"/>
        </w:rPr>
        <w:t>且維持第一審所為李</w:t>
      </w:r>
      <w:r w:rsidR="003B2196">
        <w:rPr>
          <w:rFonts w:hAnsi="標楷體" w:hint="eastAsia"/>
          <w:lang w:eastAsia="zh-HK"/>
        </w:rPr>
        <w:t>○</w:t>
      </w:r>
      <w:r w:rsidR="003B2196">
        <w:rPr>
          <w:rFonts w:hint="eastAsia"/>
          <w:lang w:eastAsia="zh-HK"/>
        </w:rPr>
        <w:t>文、羅</w:t>
      </w:r>
      <w:r w:rsidR="003B2196">
        <w:rPr>
          <w:rFonts w:hAnsi="標楷體" w:hint="eastAsia"/>
          <w:lang w:eastAsia="zh-HK"/>
        </w:rPr>
        <w:t>○</w:t>
      </w:r>
      <w:r w:rsidR="007F004E">
        <w:rPr>
          <w:rFonts w:hint="eastAsia"/>
          <w:lang w:eastAsia="zh-HK"/>
        </w:rPr>
        <w:t>國均無罪之判決</w:t>
      </w:r>
      <w:r w:rsidR="00BD070C">
        <w:rPr>
          <w:rFonts w:hint="eastAsia"/>
        </w:rPr>
        <w:t>。</w:t>
      </w:r>
      <w:r w:rsidR="00407B47">
        <w:rPr>
          <w:rFonts w:hint="eastAsia"/>
          <w:lang w:eastAsia="zh-HK"/>
        </w:rPr>
        <w:t>又證人羅</w:t>
      </w:r>
      <w:r w:rsidR="00407B47">
        <w:rPr>
          <w:rFonts w:hAnsi="標楷體" w:hint="eastAsia"/>
          <w:lang w:eastAsia="zh-HK"/>
        </w:rPr>
        <w:t>○</w:t>
      </w:r>
      <w:r w:rsidR="00BD070C">
        <w:rPr>
          <w:rFonts w:hint="eastAsia"/>
          <w:lang w:eastAsia="zh-HK"/>
        </w:rPr>
        <w:t>國於</w:t>
      </w:r>
      <w:r w:rsidR="00BD070C">
        <w:rPr>
          <w:rFonts w:hint="eastAsia"/>
        </w:rPr>
        <w:t>107</w:t>
      </w:r>
      <w:r w:rsidR="00BD070C">
        <w:rPr>
          <w:rFonts w:hint="eastAsia"/>
          <w:lang w:eastAsia="zh-HK"/>
        </w:rPr>
        <w:t>年</w:t>
      </w:r>
      <w:r w:rsidR="00BD070C">
        <w:rPr>
          <w:rFonts w:hint="eastAsia"/>
        </w:rPr>
        <w:t>6</w:t>
      </w:r>
      <w:r w:rsidR="00BD070C">
        <w:rPr>
          <w:rFonts w:hint="eastAsia"/>
          <w:lang w:eastAsia="zh-HK"/>
        </w:rPr>
        <w:t>月</w:t>
      </w:r>
      <w:r w:rsidR="00BD070C">
        <w:rPr>
          <w:rFonts w:hint="eastAsia"/>
        </w:rPr>
        <w:t>13</w:t>
      </w:r>
      <w:r w:rsidR="00BD070C">
        <w:rPr>
          <w:rFonts w:hint="eastAsia"/>
          <w:lang w:eastAsia="zh-HK"/>
        </w:rPr>
        <w:t>日本案第一審審理時到庭</w:t>
      </w:r>
      <w:r w:rsidR="0036333A">
        <w:rPr>
          <w:rFonts w:hint="eastAsia"/>
          <w:lang w:eastAsia="zh-HK"/>
        </w:rPr>
        <w:t>具結</w:t>
      </w:r>
      <w:r w:rsidR="00BD070C">
        <w:rPr>
          <w:rFonts w:hint="eastAsia"/>
          <w:lang w:eastAsia="zh-HK"/>
        </w:rPr>
        <w:t>作證</w:t>
      </w:r>
      <w:r w:rsidR="00BD070C">
        <w:rPr>
          <w:rFonts w:hint="eastAsia"/>
        </w:rPr>
        <w:t>，</w:t>
      </w:r>
      <w:r w:rsidR="00BD070C">
        <w:rPr>
          <w:rFonts w:hint="eastAsia"/>
          <w:lang w:eastAsia="zh-HK"/>
        </w:rPr>
        <w:t>關於檢察官</w:t>
      </w:r>
      <w:r w:rsidR="00240967">
        <w:rPr>
          <w:rFonts w:hint="eastAsia"/>
        </w:rPr>
        <w:t>(</w:t>
      </w:r>
      <w:r w:rsidR="00240967">
        <w:rPr>
          <w:rFonts w:hint="eastAsia"/>
          <w:lang w:eastAsia="zh-HK"/>
        </w:rPr>
        <w:t>提示</w:t>
      </w:r>
      <w:r w:rsidR="00240967">
        <w:rPr>
          <w:rFonts w:hint="eastAsia"/>
        </w:rPr>
        <w:t>83</w:t>
      </w:r>
      <w:proofErr w:type="gramStart"/>
      <w:r w:rsidR="00240967">
        <w:rPr>
          <w:rFonts w:hint="eastAsia"/>
          <w:lang w:eastAsia="zh-HK"/>
        </w:rPr>
        <w:t>偵</w:t>
      </w:r>
      <w:r w:rsidR="00240967">
        <w:rPr>
          <w:rFonts w:hint="eastAsia"/>
        </w:rPr>
        <w:t>13308</w:t>
      </w:r>
      <w:r w:rsidR="00240967">
        <w:rPr>
          <w:rFonts w:hint="eastAsia"/>
          <w:lang w:eastAsia="zh-HK"/>
        </w:rPr>
        <w:t>號</w:t>
      </w:r>
      <w:r w:rsidR="00240967" w:rsidRPr="00D258B1">
        <w:rPr>
          <w:rFonts w:hint="eastAsia"/>
          <w:lang w:eastAsia="zh-HK"/>
        </w:rPr>
        <w:t>卷</w:t>
      </w:r>
      <w:proofErr w:type="gramEnd"/>
      <w:r w:rsidR="00240967" w:rsidRPr="00D258B1">
        <w:rPr>
          <w:rFonts w:hint="eastAsia"/>
          <w:lang w:eastAsia="zh-HK"/>
        </w:rPr>
        <w:t>第</w:t>
      </w:r>
      <w:r w:rsidR="00504AE9" w:rsidRPr="00D258B1">
        <w:rPr>
          <w:rFonts w:hint="eastAsia"/>
        </w:rPr>
        <w:t>17</w:t>
      </w:r>
      <w:r w:rsidR="00240967" w:rsidRPr="00D258B1">
        <w:rPr>
          <w:rFonts w:hint="eastAsia"/>
          <w:lang w:eastAsia="zh-HK"/>
        </w:rPr>
        <w:t>頁</w:t>
      </w:r>
      <w:r w:rsidR="00240967" w:rsidRPr="00D258B1">
        <w:rPr>
          <w:rFonts w:hint="eastAsia"/>
        </w:rPr>
        <w:t>)</w:t>
      </w:r>
      <w:r w:rsidR="00275391" w:rsidRPr="00D258B1">
        <w:rPr>
          <w:rFonts w:hint="eastAsia"/>
          <w:lang w:eastAsia="zh-HK"/>
        </w:rPr>
        <w:t>「你偵訊時有提到</w:t>
      </w:r>
      <w:r w:rsidR="00284E30" w:rsidRPr="00D258B1">
        <w:rPr>
          <w:rFonts w:hAnsi="標楷體" w:hint="eastAsia"/>
          <w:lang w:eastAsia="zh-HK"/>
        </w:rPr>
        <w:t>『</w:t>
      </w:r>
      <w:r w:rsidR="00284E30" w:rsidRPr="00D258B1">
        <w:rPr>
          <w:rFonts w:hAnsi="標楷體" w:hint="eastAsia"/>
        </w:rPr>
        <w:t>83</w:t>
      </w:r>
      <w:r w:rsidR="00284E30" w:rsidRPr="00D258B1">
        <w:rPr>
          <w:rFonts w:hAnsi="標楷體" w:hint="eastAsia"/>
          <w:lang w:eastAsia="zh-HK"/>
        </w:rPr>
        <w:t>年</w:t>
      </w:r>
      <w:r w:rsidR="00284E30" w:rsidRPr="00D258B1">
        <w:rPr>
          <w:rFonts w:hAnsi="標楷體" w:hint="eastAsia"/>
        </w:rPr>
        <w:t>4</w:t>
      </w:r>
      <w:r w:rsidR="00284E30" w:rsidRPr="00D258B1">
        <w:rPr>
          <w:rFonts w:hAnsi="標楷體" w:hint="eastAsia"/>
          <w:lang w:eastAsia="zh-HK"/>
        </w:rPr>
        <w:t>月</w:t>
      </w:r>
      <w:r w:rsidR="00284E30" w:rsidRPr="00D258B1">
        <w:rPr>
          <w:rFonts w:hAnsi="標楷體" w:hint="eastAsia"/>
        </w:rPr>
        <w:t>11</w:t>
      </w:r>
      <w:r w:rsidR="00284E30" w:rsidRPr="00D258B1">
        <w:rPr>
          <w:rFonts w:hAnsi="標楷體" w:hint="eastAsia"/>
          <w:lang w:eastAsia="zh-HK"/>
        </w:rPr>
        <w:t>日</w:t>
      </w:r>
      <w:r w:rsidR="00284E30" w:rsidRPr="00D258B1">
        <w:rPr>
          <w:rFonts w:hAnsi="標楷體" w:hint="eastAsia"/>
        </w:rPr>
        <w:t>23</w:t>
      </w:r>
      <w:r w:rsidR="00A509D8">
        <w:rPr>
          <w:rFonts w:hAnsi="標楷體" w:hint="eastAsia"/>
          <w:lang w:eastAsia="zh-HK"/>
        </w:rPr>
        <w:t>時左右</w:t>
      </w:r>
      <w:proofErr w:type="gramStart"/>
      <w:r w:rsidR="00A509D8">
        <w:rPr>
          <w:rFonts w:hAnsi="標楷體" w:hint="eastAsia"/>
          <w:lang w:eastAsia="zh-HK"/>
        </w:rPr>
        <w:t>小黑李</w:t>
      </w:r>
      <w:proofErr w:type="gramEnd"/>
      <w:r w:rsidR="00A509D8">
        <w:rPr>
          <w:rFonts w:hAnsi="標楷體" w:hint="eastAsia"/>
          <w:lang w:eastAsia="zh-HK"/>
        </w:rPr>
        <w:t>○</w:t>
      </w:r>
      <w:r w:rsidR="003B2196">
        <w:rPr>
          <w:rFonts w:hAnsi="標楷體" w:hint="eastAsia"/>
          <w:lang w:eastAsia="zh-HK"/>
        </w:rPr>
        <w:t>文開車載我與黃</w:t>
      </w:r>
      <w:proofErr w:type="gramStart"/>
      <w:r w:rsidR="003B2196">
        <w:rPr>
          <w:rFonts w:hAnsi="標楷體" w:hint="eastAsia"/>
          <w:lang w:eastAsia="zh-HK"/>
        </w:rPr>
        <w:t>○</w:t>
      </w:r>
      <w:r w:rsidR="00284E30" w:rsidRPr="00D258B1">
        <w:rPr>
          <w:rFonts w:hAnsi="標楷體" w:hint="eastAsia"/>
          <w:lang w:eastAsia="zh-HK"/>
        </w:rPr>
        <w:t>勳</w:t>
      </w:r>
      <w:r w:rsidR="00284E30" w:rsidRPr="00D258B1">
        <w:rPr>
          <w:rFonts w:hAnsi="標楷體" w:hint="eastAsia"/>
        </w:rPr>
        <w:t>、</w:t>
      </w:r>
      <w:r w:rsidR="00407B47">
        <w:rPr>
          <w:rFonts w:hAnsi="標楷體" w:hint="eastAsia"/>
          <w:lang w:eastAsia="zh-HK"/>
        </w:rPr>
        <w:t>姚</w:t>
      </w:r>
      <w:proofErr w:type="gramEnd"/>
      <w:r w:rsidR="00407B47">
        <w:rPr>
          <w:rFonts w:hAnsi="標楷體" w:hint="eastAsia"/>
          <w:lang w:eastAsia="zh-HK"/>
        </w:rPr>
        <w:t>○</w:t>
      </w:r>
      <w:r w:rsidR="00284E30" w:rsidRPr="00D258B1">
        <w:rPr>
          <w:rFonts w:hAnsi="標楷體" w:hint="eastAsia"/>
          <w:lang w:eastAsia="zh-HK"/>
        </w:rPr>
        <w:t>壽</w:t>
      </w:r>
      <w:r w:rsidR="00284E30" w:rsidRPr="00D258B1">
        <w:rPr>
          <w:rFonts w:hAnsi="標楷體" w:hint="eastAsia"/>
        </w:rPr>
        <w:t>4</w:t>
      </w:r>
      <w:r w:rsidR="00284E30" w:rsidRPr="00D258B1">
        <w:rPr>
          <w:rFonts w:hAnsi="標楷體" w:hint="eastAsia"/>
          <w:lang w:eastAsia="zh-HK"/>
        </w:rPr>
        <w:t>人同車到</w:t>
      </w:r>
      <w:r w:rsidR="00284E30" w:rsidRPr="00114A1A">
        <w:rPr>
          <w:rFonts w:hAnsi="標楷體" w:hint="eastAsia"/>
          <w:color w:val="000000" w:themeColor="text1"/>
          <w:lang w:eastAsia="zh-HK"/>
        </w:rPr>
        <w:t>新竹</w:t>
      </w:r>
      <w:r w:rsidR="00A509D8" w:rsidRPr="00114A1A">
        <w:rPr>
          <w:rFonts w:hAnsi="標楷體" w:hint="eastAsia"/>
          <w:color w:val="000000" w:themeColor="text1"/>
          <w:lang w:eastAsia="zh-HK"/>
        </w:rPr>
        <w:t>市○○</w:t>
      </w:r>
      <w:r w:rsidR="00C77B8E" w:rsidRPr="00114A1A">
        <w:rPr>
          <w:rFonts w:hAnsi="標楷體" w:hint="eastAsia"/>
          <w:color w:val="000000" w:themeColor="text1"/>
          <w:lang w:eastAsia="zh-HK"/>
        </w:rPr>
        <w:t>路</w:t>
      </w:r>
      <w:r w:rsidR="00A509D8" w:rsidRPr="00114A1A">
        <w:rPr>
          <w:rFonts w:hAnsi="標楷體" w:hint="eastAsia"/>
          <w:color w:val="000000" w:themeColor="text1"/>
          <w:lang w:eastAsia="zh-HK"/>
        </w:rPr>
        <w:t>○○</w:t>
      </w:r>
      <w:r w:rsidR="00C77B8E" w:rsidRPr="00114A1A">
        <w:rPr>
          <w:rFonts w:hAnsi="標楷體" w:hint="eastAsia"/>
          <w:color w:val="000000" w:themeColor="text1"/>
          <w:lang w:eastAsia="zh-HK"/>
        </w:rPr>
        <w:t>號</w:t>
      </w:r>
      <w:r w:rsidR="00C77B8E">
        <w:rPr>
          <w:rFonts w:hAnsi="標楷體" w:hint="eastAsia"/>
          <w:lang w:eastAsia="zh-HK"/>
        </w:rPr>
        <w:t>勘察地點</w:t>
      </w:r>
      <w:r w:rsidR="00C77B8E">
        <w:rPr>
          <w:rFonts w:hAnsi="標楷體" w:hint="eastAsia"/>
        </w:rPr>
        <w:t>，</w:t>
      </w:r>
      <w:r w:rsidR="00C77B8E">
        <w:rPr>
          <w:rFonts w:hAnsi="標楷體" w:hint="eastAsia"/>
          <w:lang w:eastAsia="zh-HK"/>
        </w:rPr>
        <w:t>所以我才知道地點</w:t>
      </w:r>
      <w:r w:rsidR="00C77B8E">
        <w:rPr>
          <w:rFonts w:hAnsi="標楷體" w:hint="eastAsia"/>
        </w:rPr>
        <w:t>。</w:t>
      </w:r>
      <w:r w:rsidR="00284E30">
        <w:rPr>
          <w:rFonts w:hAnsi="標楷體" w:hint="eastAsia"/>
          <w:lang w:eastAsia="zh-HK"/>
        </w:rPr>
        <w:t>』</w:t>
      </w:r>
      <w:r w:rsidR="00275391">
        <w:rPr>
          <w:rFonts w:hint="eastAsia"/>
          <w:lang w:eastAsia="zh-HK"/>
        </w:rPr>
        <w:t>是否為你警</w:t>
      </w:r>
      <w:proofErr w:type="gramStart"/>
      <w:r w:rsidR="00275391">
        <w:rPr>
          <w:rFonts w:hint="eastAsia"/>
          <w:lang w:eastAsia="zh-HK"/>
        </w:rPr>
        <w:t>詢</w:t>
      </w:r>
      <w:proofErr w:type="gramEnd"/>
      <w:r w:rsidR="00275391">
        <w:rPr>
          <w:rFonts w:hint="eastAsia"/>
          <w:lang w:eastAsia="zh-HK"/>
        </w:rPr>
        <w:t>時所回答的話？」之詰問</w:t>
      </w:r>
      <w:r w:rsidR="00275391">
        <w:rPr>
          <w:rFonts w:hint="eastAsia"/>
        </w:rPr>
        <w:t>，</w:t>
      </w:r>
      <w:proofErr w:type="gramStart"/>
      <w:r w:rsidR="00275391">
        <w:rPr>
          <w:rFonts w:hint="eastAsia"/>
          <w:lang w:eastAsia="zh-HK"/>
        </w:rPr>
        <w:t>其答稱</w:t>
      </w:r>
      <w:proofErr w:type="gramEnd"/>
      <w:r w:rsidR="00275391">
        <w:rPr>
          <w:rFonts w:hint="eastAsia"/>
          <w:lang w:eastAsia="zh-HK"/>
        </w:rPr>
        <w:t>：「我沒有回答這些話</w:t>
      </w:r>
      <w:r w:rsidR="00275391">
        <w:rPr>
          <w:rFonts w:hint="eastAsia"/>
        </w:rPr>
        <w:t>，</w:t>
      </w:r>
      <w:r w:rsidR="00275391">
        <w:rPr>
          <w:rFonts w:hint="eastAsia"/>
          <w:lang w:eastAsia="zh-HK"/>
        </w:rPr>
        <w:t>因為沒有這段事實</w:t>
      </w:r>
      <w:r w:rsidR="00275391">
        <w:rPr>
          <w:rFonts w:hint="eastAsia"/>
        </w:rPr>
        <w:t>，</w:t>
      </w:r>
      <w:r w:rsidR="00275391">
        <w:rPr>
          <w:rFonts w:hint="eastAsia"/>
          <w:lang w:eastAsia="zh-HK"/>
        </w:rPr>
        <w:t>我沒有回答這些話</w:t>
      </w:r>
      <w:r w:rsidR="00275391">
        <w:rPr>
          <w:rFonts w:hint="eastAsia"/>
        </w:rPr>
        <w:t>。</w:t>
      </w:r>
      <w:r w:rsidR="00275391">
        <w:rPr>
          <w:rFonts w:hint="eastAsia"/>
          <w:lang w:eastAsia="zh-HK"/>
        </w:rPr>
        <w:t>」</w:t>
      </w:r>
      <w:r w:rsidR="00343A53">
        <w:rPr>
          <w:rFonts w:hint="eastAsia"/>
        </w:rPr>
        <w:t>；</w:t>
      </w:r>
      <w:r w:rsidR="000B177F">
        <w:rPr>
          <w:rFonts w:hint="eastAsia"/>
          <w:lang w:eastAsia="zh-HK"/>
        </w:rPr>
        <w:t>以及對於辯護人</w:t>
      </w:r>
      <w:r w:rsidR="005A0733">
        <w:rPr>
          <w:rFonts w:hint="eastAsia"/>
          <w:lang w:eastAsia="zh-HK"/>
        </w:rPr>
        <w:t>之「當時在筆錄</w:t>
      </w:r>
      <w:r w:rsidR="00AA13DE">
        <w:rPr>
          <w:rFonts w:hint="eastAsia"/>
        </w:rPr>
        <w:t>(</w:t>
      </w:r>
      <w:r w:rsidR="003B2196">
        <w:rPr>
          <w:rFonts w:hint="eastAsia"/>
          <w:lang w:eastAsia="zh-HK"/>
        </w:rPr>
        <w:t>按：指羅</w:t>
      </w:r>
      <w:r w:rsidR="003B2196">
        <w:rPr>
          <w:rFonts w:hAnsi="標楷體" w:hint="eastAsia"/>
          <w:lang w:eastAsia="zh-HK"/>
        </w:rPr>
        <w:t>○</w:t>
      </w:r>
      <w:r w:rsidR="00AA13DE">
        <w:rPr>
          <w:rFonts w:hint="eastAsia"/>
          <w:lang w:eastAsia="zh-HK"/>
        </w:rPr>
        <w:t>國</w:t>
      </w:r>
      <w:r w:rsidR="00AA13DE">
        <w:rPr>
          <w:rFonts w:hint="eastAsia"/>
        </w:rPr>
        <w:t>83</w:t>
      </w:r>
      <w:r w:rsidR="00AA13DE">
        <w:rPr>
          <w:rFonts w:hint="eastAsia"/>
          <w:lang w:eastAsia="zh-HK"/>
        </w:rPr>
        <w:t>年</w:t>
      </w:r>
      <w:r w:rsidR="00AA13DE">
        <w:rPr>
          <w:rFonts w:hint="eastAsia"/>
        </w:rPr>
        <w:t>6</w:t>
      </w:r>
      <w:r w:rsidR="00AA13DE">
        <w:rPr>
          <w:rFonts w:hint="eastAsia"/>
          <w:lang w:eastAsia="zh-HK"/>
        </w:rPr>
        <w:t>月</w:t>
      </w:r>
      <w:r w:rsidR="00AA13DE">
        <w:rPr>
          <w:rFonts w:hint="eastAsia"/>
        </w:rPr>
        <w:t>9</w:t>
      </w:r>
      <w:r w:rsidR="00AA13DE">
        <w:rPr>
          <w:rFonts w:hint="eastAsia"/>
          <w:lang w:eastAsia="zh-HK"/>
        </w:rPr>
        <w:t>日之警</w:t>
      </w:r>
      <w:proofErr w:type="gramStart"/>
      <w:r w:rsidR="00AA13DE">
        <w:rPr>
          <w:rFonts w:hint="eastAsia"/>
          <w:lang w:eastAsia="zh-HK"/>
        </w:rPr>
        <w:t>詢</w:t>
      </w:r>
      <w:proofErr w:type="gramEnd"/>
      <w:r w:rsidR="00AA13DE">
        <w:rPr>
          <w:rFonts w:hint="eastAsia"/>
          <w:lang w:eastAsia="zh-HK"/>
        </w:rPr>
        <w:t>筆錄</w:t>
      </w:r>
      <w:r w:rsidR="00AA13DE">
        <w:rPr>
          <w:rFonts w:hint="eastAsia"/>
        </w:rPr>
        <w:t>)</w:t>
      </w:r>
      <w:r w:rsidR="005A0733">
        <w:rPr>
          <w:rFonts w:hint="eastAsia"/>
          <w:lang w:eastAsia="zh-HK"/>
        </w:rPr>
        <w:t>中</w:t>
      </w:r>
      <w:r w:rsidR="005A0733">
        <w:rPr>
          <w:rFonts w:hint="eastAsia"/>
        </w:rPr>
        <w:t>，</w:t>
      </w:r>
      <w:r w:rsidR="005A0733">
        <w:rPr>
          <w:rFonts w:hint="eastAsia"/>
          <w:lang w:eastAsia="zh-HK"/>
        </w:rPr>
        <w:t>你有回答</w:t>
      </w:r>
      <w:r w:rsidR="005A0733">
        <w:rPr>
          <w:rFonts w:hAnsi="標楷體" w:hint="eastAsia"/>
          <w:lang w:eastAsia="zh-HK"/>
        </w:rPr>
        <w:t>『</w:t>
      </w:r>
      <w:r w:rsidR="003B2196">
        <w:rPr>
          <w:rFonts w:hAnsi="標楷體" w:hint="eastAsia"/>
          <w:lang w:eastAsia="zh-HK"/>
        </w:rPr>
        <w:t>賭場被搶是黃</w:t>
      </w:r>
      <w:proofErr w:type="gramStart"/>
      <w:r w:rsidR="003B2196">
        <w:rPr>
          <w:rFonts w:hAnsi="標楷體" w:hint="eastAsia"/>
          <w:lang w:eastAsia="zh-HK"/>
        </w:rPr>
        <w:t>○</w:t>
      </w:r>
      <w:r w:rsidR="00864929">
        <w:rPr>
          <w:rFonts w:hAnsi="標楷體" w:hint="eastAsia"/>
          <w:lang w:eastAsia="zh-HK"/>
        </w:rPr>
        <w:t>勳</w:t>
      </w:r>
      <w:r w:rsidR="00864929">
        <w:rPr>
          <w:rFonts w:hAnsi="標楷體" w:hint="eastAsia"/>
        </w:rPr>
        <w:t>、</w:t>
      </w:r>
      <w:r w:rsidR="003B2196">
        <w:rPr>
          <w:rFonts w:hAnsi="標楷體" w:hint="eastAsia"/>
          <w:lang w:eastAsia="zh-HK"/>
        </w:rPr>
        <w:t>姚</w:t>
      </w:r>
      <w:proofErr w:type="gramEnd"/>
      <w:r w:rsidR="003B2196">
        <w:rPr>
          <w:rFonts w:hAnsi="標楷體" w:hint="eastAsia"/>
          <w:lang w:eastAsia="zh-HK"/>
        </w:rPr>
        <w:t>○</w:t>
      </w:r>
      <w:r w:rsidR="00864929">
        <w:rPr>
          <w:rFonts w:hAnsi="標楷體" w:hint="eastAsia"/>
          <w:lang w:eastAsia="zh-HK"/>
        </w:rPr>
        <w:t>壽所為</w:t>
      </w:r>
      <w:r w:rsidR="005A0733">
        <w:rPr>
          <w:rFonts w:hAnsi="標楷體" w:hint="eastAsia"/>
          <w:lang w:eastAsia="zh-HK"/>
        </w:rPr>
        <w:t>』</w:t>
      </w:r>
      <w:r w:rsidR="005A0733">
        <w:rPr>
          <w:rFonts w:hint="eastAsia"/>
          <w:lang w:eastAsia="zh-HK"/>
        </w:rPr>
        <w:t>當時你並未在現場</w:t>
      </w:r>
      <w:r w:rsidR="005A0733">
        <w:rPr>
          <w:rFonts w:hint="eastAsia"/>
        </w:rPr>
        <w:t>，</w:t>
      </w:r>
      <w:r w:rsidR="005A0733">
        <w:rPr>
          <w:rFonts w:hint="eastAsia"/>
          <w:lang w:eastAsia="zh-HK"/>
        </w:rPr>
        <w:t>為何警</w:t>
      </w:r>
      <w:proofErr w:type="gramStart"/>
      <w:r w:rsidR="005A0733">
        <w:rPr>
          <w:rFonts w:hint="eastAsia"/>
          <w:lang w:eastAsia="zh-HK"/>
        </w:rPr>
        <w:t>詢</w:t>
      </w:r>
      <w:proofErr w:type="gramEnd"/>
      <w:r w:rsidR="005A0733">
        <w:rPr>
          <w:rFonts w:hint="eastAsia"/>
          <w:lang w:eastAsia="zh-HK"/>
        </w:rPr>
        <w:t>中會如此回答？」</w:t>
      </w:r>
      <w:r w:rsidR="000B177F">
        <w:rPr>
          <w:rFonts w:hint="eastAsia"/>
          <w:lang w:eastAsia="zh-HK"/>
        </w:rPr>
        <w:t>反詰問</w:t>
      </w:r>
      <w:r w:rsidR="005A0733">
        <w:rPr>
          <w:rFonts w:hint="eastAsia"/>
        </w:rPr>
        <w:t>，</w:t>
      </w:r>
      <w:proofErr w:type="gramStart"/>
      <w:r w:rsidR="005A0733">
        <w:rPr>
          <w:rFonts w:hint="eastAsia"/>
          <w:lang w:eastAsia="zh-HK"/>
        </w:rPr>
        <w:t>其答稱</w:t>
      </w:r>
      <w:proofErr w:type="gramEnd"/>
      <w:r w:rsidR="005A0733">
        <w:rPr>
          <w:rFonts w:hint="eastAsia"/>
          <w:lang w:eastAsia="zh-HK"/>
        </w:rPr>
        <w:t>：「這是警察編造的</w:t>
      </w:r>
      <w:r w:rsidR="005A0733">
        <w:rPr>
          <w:rFonts w:hint="eastAsia"/>
        </w:rPr>
        <w:t>。…</w:t>
      </w:r>
      <w:proofErr w:type="gramStart"/>
      <w:r w:rsidR="005A0733">
        <w:rPr>
          <w:rFonts w:hint="eastAsia"/>
        </w:rPr>
        <w:t>…</w:t>
      </w:r>
      <w:proofErr w:type="gramEnd"/>
      <w:r w:rsidR="005A0733">
        <w:rPr>
          <w:rFonts w:hint="eastAsia"/>
          <w:lang w:eastAsia="zh-HK"/>
        </w:rPr>
        <w:t>當時狀況是我回答了</w:t>
      </w:r>
      <w:r w:rsidR="005A0733">
        <w:rPr>
          <w:rFonts w:hint="eastAsia"/>
        </w:rPr>
        <w:t>，</w:t>
      </w:r>
      <w:r w:rsidR="005A0733">
        <w:rPr>
          <w:rFonts w:hint="eastAsia"/>
          <w:lang w:eastAsia="zh-HK"/>
        </w:rPr>
        <w:t>警察寫他要的</w:t>
      </w:r>
      <w:r w:rsidR="005A0733">
        <w:rPr>
          <w:rFonts w:hint="eastAsia"/>
        </w:rPr>
        <w:t>，</w:t>
      </w:r>
      <w:r w:rsidR="005A0733">
        <w:rPr>
          <w:rFonts w:hint="eastAsia"/>
          <w:lang w:eastAsia="zh-HK"/>
        </w:rPr>
        <w:t>或編造他要的內容</w:t>
      </w:r>
      <w:r w:rsidR="005A0733">
        <w:rPr>
          <w:rFonts w:hint="eastAsia"/>
        </w:rPr>
        <w:t>。</w:t>
      </w:r>
      <w:r w:rsidR="005A0733">
        <w:rPr>
          <w:rFonts w:hint="eastAsia"/>
          <w:lang w:eastAsia="zh-HK"/>
        </w:rPr>
        <w:t>」</w:t>
      </w:r>
      <w:r w:rsidR="00275391">
        <w:rPr>
          <w:rFonts w:hint="eastAsia"/>
        </w:rPr>
        <w:t>(</w:t>
      </w:r>
      <w:r w:rsidR="00275391">
        <w:rPr>
          <w:rFonts w:hint="eastAsia"/>
          <w:lang w:eastAsia="zh-HK"/>
        </w:rPr>
        <w:t>見新北地</w:t>
      </w:r>
      <w:r w:rsidR="00275391" w:rsidRPr="00040BD7">
        <w:rPr>
          <w:rFonts w:hint="eastAsia"/>
          <w:lang w:eastAsia="zh-HK"/>
        </w:rPr>
        <w:t>院</w:t>
      </w:r>
      <w:proofErr w:type="gramStart"/>
      <w:r w:rsidR="00275391">
        <w:rPr>
          <w:rFonts w:hint="eastAsia"/>
        </w:rPr>
        <w:t>105</w:t>
      </w:r>
      <w:proofErr w:type="gramEnd"/>
      <w:r w:rsidR="00275391">
        <w:rPr>
          <w:rFonts w:hint="eastAsia"/>
          <w:lang w:eastAsia="zh-HK"/>
        </w:rPr>
        <w:t>年度</w:t>
      </w:r>
      <w:proofErr w:type="gramStart"/>
      <w:r w:rsidR="00275391">
        <w:rPr>
          <w:rFonts w:hint="eastAsia"/>
          <w:lang w:eastAsia="zh-HK"/>
        </w:rPr>
        <w:t>訴</w:t>
      </w:r>
      <w:r w:rsidR="00275391" w:rsidRPr="00040BD7">
        <w:rPr>
          <w:rFonts w:hint="eastAsia"/>
          <w:lang w:eastAsia="zh-HK"/>
        </w:rPr>
        <w:t>緝</w:t>
      </w:r>
      <w:r w:rsidR="00275391">
        <w:rPr>
          <w:rFonts w:hint="eastAsia"/>
          <w:lang w:eastAsia="zh-HK"/>
        </w:rPr>
        <w:t>字第</w:t>
      </w:r>
      <w:r w:rsidR="00275391">
        <w:rPr>
          <w:rFonts w:hint="eastAsia"/>
        </w:rPr>
        <w:t>146</w:t>
      </w:r>
      <w:r w:rsidR="00275391">
        <w:rPr>
          <w:rFonts w:hint="eastAsia"/>
          <w:lang w:eastAsia="zh-HK"/>
        </w:rPr>
        <w:t>號</w:t>
      </w:r>
      <w:r w:rsidR="00275391" w:rsidRPr="00040BD7">
        <w:rPr>
          <w:rFonts w:hint="eastAsia"/>
          <w:lang w:eastAsia="zh-HK"/>
        </w:rPr>
        <w:t>卷</w:t>
      </w:r>
      <w:proofErr w:type="gramEnd"/>
      <w:r w:rsidR="00275391" w:rsidRPr="00040BD7">
        <w:rPr>
          <w:rFonts w:hint="eastAsia"/>
          <w:lang w:eastAsia="zh-HK"/>
        </w:rPr>
        <w:t>二第</w:t>
      </w:r>
      <w:r w:rsidR="00275391">
        <w:rPr>
          <w:rFonts w:hint="eastAsia"/>
          <w:lang w:eastAsia="zh-HK"/>
        </w:rPr>
        <w:t>5</w:t>
      </w:r>
      <w:r w:rsidR="00275391">
        <w:rPr>
          <w:rFonts w:hint="eastAsia"/>
        </w:rPr>
        <w:t>04</w:t>
      </w:r>
      <w:r w:rsidR="00275391" w:rsidRPr="00040BD7">
        <w:rPr>
          <w:rFonts w:hint="eastAsia"/>
          <w:lang w:eastAsia="zh-HK"/>
        </w:rPr>
        <w:t>至</w:t>
      </w:r>
      <w:r w:rsidR="00275391">
        <w:rPr>
          <w:rFonts w:hint="eastAsia"/>
        </w:rPr>
        <w:t>50</w:t>
      </w:r>
      <w:r w:rsidR="00275391">
        <w:rPr>
          <w:rFonts w:hint="eastAsia"/>
          <w:lang w:eastAsia="zh-HK"/>
        </w:rPr>
        <w:t>7</w:t>
      </w:r>
      <w:r w:rsidR="00275391" w:rsidRPr="00040BD7">
        <w:rPr>
          <w:rFonts w:hint="eastAsia"/>
          <w:lang w:eastAsia="zh-HK"/>
        </w:rPr>
        <w:t>頁</w:t>
      </w:r>
      <w:r w:rsidR="00275391">
        <w:rPr>
          <w:rFonts w:hint="eastAsia"/>
        </w:rPr>
        <w:t>)</w:t>
      </w:r>
      <w:r w:rsidR="00434319">
        <w:rPr>
          <w:rFonts w:hint="eastAsia"/>
        </w:rPr>
        <w:t>。</w:t>
      </w:r>
      <w:r w:rsidR="000C4B9D">
        <w:rPr>
          <w:rFonts w:hint="eastAsia"/>
          <w:lang w:eastAsia="zh-HK"/>
        </w:rPr>
        <w:t>凡此</w:t>
      </w:r>
      <w:r w:rsidR="000C4B9D">
        <w:rPr>
          <w:rFonts w:hint="eastAsia"/>
        </w:rPr>
        <w:t>，</w:t>
      </w:r>
      <w:proofErr w:type="gramStart"/>
      <w:r w:rsidR="000C4B9D">
        <w:rPr>
          <w:rFonts w:hint="eastAsia"/>
          <w:lang w:eastAsia="zh-HK"/>
        </w:rPr>
        <w:t>均足徵</w:t>
      </w:r>
      <w:proofErr w:type="gramEnd"/>
      <w:r w:rsidR="000C4B9D">
        <w:rPr>
          <w:rFonts w:hint="eastAsia"/>
          <w:lang w:eastAsia="zh-HK"/>
        </w:rPr>
        <w:t>當時警察詢問筆錄內容</w:t>
      </w:r>
      <w:r w:rsidR="00397104">
        <w:rPr>
          <w:rFonts w:hint="eastAsia"/>
          <w:lang w:eastAsia="zh-HK"/>
        </w:rPr>
        <w:t>多有與事實不符或與當事人陳述內容相左之情事</w:t>
      </w:r>
      <w:r w:rsidR="00397104">
        <w:rPr>
          <w:rFonts w:hint="eastAsia"/>
        </w:rPr>
        <w:t>。</w:t>
      </w:r>
    </w:p>
    <w:p w:rsidR="00F62C74" w:rsidRPr="004875EA" w:rsidRDefault="00A22BD3" w:rsidP="0098646F">
      <w:pPr>
        <w:pStyle w:val="4"/>
      </w:pPr>
      <w:r>
        <w:rPr>
          <w:rFonts w:hint="eastAsia"/>
          <w:lang w:eastAsia="zh-HK"/>
        </w:rPr>
        <w:t>綜上</w:t>
      </w:r>
      <w:r>
        <w:rPr>
          <w:rFonts w:hint="eastAsia"/>
        </w:rPr>
        <w:t>，</w:t>
      </w:r>
      <w:proofErr w:type="gramStart"/>
      <w:r w:rsidR="003B2196">
        <w:rPr>
          <w:rFonts w:hint="eastAsia"/>
          <w:lang w:eastAsia="zh-HK"/>
        </w:rPr>
        <w:t>黃</w:t>
      </w:r>
      <w:r w:rsidR="003B2196">
        <w:rPr>
          <w:rFonts w:hAnsi="標楷體" w:hint="eastAsia"/>
          <w:lang w:eastAsia="zh-HK"/>
        </w:rPr>
        <w:t>○</w:t>
      </w:r>
      <w:r w:rsidRPr="00653C94">
        <w:rPr>
          <w:rFonts w:hint="eastAsia"/>
          <w:lang w:eastAsia="zh-HK"/>
        </w:rPr>
        <w:t>勳於</w:t>
      </w:r>
      <w:proofErr w:type="gramEnd"/>
      <w:r w:rsidRPr="00653C94">
        <w:rPr>
          <w:rFonts w:hint="eastAsia"/>
          <w:lang w:eastAsia="zh-HK"/>
        </w:rPr>
        <w:t>警</w:t>
      </w:r>
      <w:proofErr w:type="gramStart"/>
      <w:r w:rsidRPr="00653C94">
        <w:rPr>
          <w:rFonts w:hint="eastAsia"/>
          <w:lang w:eastAsia="zh-HK"/>
        </w:rPr>
        <w:t>詢</w:t>
      </w:r>
      <w:proofErr w:type="gramEnd"/>
      <w:r w:rsidRPr="00653C94">
        <w:rPr>
          <w:rFonts w:hint="eastAsia"/>
          <w:lang w:eastAsia="zh-HK"/>
        </w:rPr>
        <w:t>之供述</w:t>
      </w:r>
      <w:r w:rsidRPr="00653C94">
        <w:rPr>
          <w:rFonts w:hint="eastAsia"/>
        </w:rPr>
        <w:t>，</w:t>
      </w:r>
      <w:r w:rsidR="00F32D18" w:rsidRPr="00653C94">
        <w:rPr>
          <w:rFonts w:hint="eastAsia"/>
          <w:lang w:eastAsia="zh-HK"/>
        </w:rPr>
        <w:t>屬</w:t>
      </w:r>
      <w:r w:rsidR="00F32D18" w:rsidRPr="00F32D18">
        <w:rPr>
          <w:rFonts w:hint="eastAsia"/>
        </w:rPr>
        <w:t>被告以外之人於審判外之陳述</w:t>
      </w:r>
      <w:r w:rsidR="00F32D18">
        <w:rPr>
          <w:rFonts w:hint="eastAsia"/>
        </w:rPr>
        <w:t>，</w:t>
      </w:r>
      <w:r w:rsidR="00F32D18">
        <w:rPr>
          <w:rFonts w:hint="eastAsia"/>
          <w:lang w:eastAsia="zh-HK"/>
        </w:rPr>
        <w:t>原則上無證據能力</w:t>
      </w:r>
      <w:r w:rsidR="00F32D18">
        <w:rPr>
          <w:rFonts w:hint="eastAsia"/>
        </w:rPr>
        <w:t>，</w:t>
      </w:r>
      <w:r w:rsidR="00F32D18">
        <w:rPr>
          <w:rFonts w:hint="eastAsia"/>
          <w:lang w:eastAsia="zh-HK"/>
        </w:rPr>
        <w:t>不得作為證據</w:t>
      </w:r>
      <w:r w:rsidR="00F32D18">
        <w:rPr>
          <w:rFonts w:hint="eastAsia"/>
        </w:rPr>
        <w:t>。</w:t>
      </w:r>
      <w:r w:rsidR="00874144">
        <w:rPr>
          <w:rFonts w:hint="eastAsia"/>
          <w:lang w:eastAsia="zh-HK"/>
        </w:rPr>
        <w:t>就其供述內容實質而言</w:t>
      </w:r>
      <w:r w:rsidR="00874144">
        <w:rPr>
          <w:rFonts w:hint="eastAsia"/>
        </w:rPr>
        <w:t>，</w:t>
      </w:r>
      <w:r w:rsidR="00874144">
        <w:rPr>
          <w:rFonts w:hint="eastAsia"/>
          <w:lang w:eastAsia="zh-HK"/>
        </w:rPr>
        <w:t>不僅與其自身其後於偵查</w:t>
      </w:r>
      <w:r w:rsidR="00874144">
        <w:rPr>
          <w:rFonts w:hint="eastAsia"/>
        </w:rPr>
        <w:t>、</w:t>
      </w:r>
      <w:r w:rsidR="00874144">
        <w:rPr>
          <w:rFonts w:hint="eastAsia"/>
          <w:lang w:eastAsia="zh-HK"/>
        </w:rPr>
        <w:t>審判程序中所述者不一致</w:t>
      </w:r>
      <w:r w:rsidR="00874144">
        <w:rPr>
          <w:rFonts w:hint="eastAsia"/>
        </w:rPr>
        <w:t>，</w:t>
      </w:r>
      <w:r w:rsidR="00874144">
        <w:rPr>
          <w:rFonts w:hint="eastAsia"/>
          <w:lang w:eastAsia="zh-HK"/>
        </w:rPr>
        <w:t>該警</w:t>
      </w:r>
      <w:proofErr w:type="gramStart"/>
      <w:r w:rsidR="00874144">
        <w:rPr>
          <w:rFonts w:hint="eastAsia"/>
          <w:lang w:eastAsia="zh-HK"/>
        </w:rPr>
        <w:t>詢</w:t>
      </w:r>
      <w:proofErr w:type="gramEnd"/>
      <w:r w:rsidR="00874144">
        <w:rPr>
          <w:rFonts w:hint="eastAsia"/>
          <w:lang w:eastAsia="zh-HK"/>
        </w:rPr>
        <w:t>筆錄</w:t>
      </w:r>
      <w:r w:rsidRPr="00653C94">
        <w:rPr>
          <w:rFonts w:hint="eastAsia"/>
          <w:lang w:eastAsia="zh-HK"/>
        </w:rPr>
        <w:t>所述</w:t>
      </w:r>
      <w:r w:rsidR="00874144" w:rsidRPr="00653C94">
        <w:rPr>
          <w:rFonts w:hint="eastAsia"/>
          <w:lang w:eastAsia="zh-HK"/>
        </w:rPr>
        <w:t>犯罪</w:t>
      </w:r>
      <w:r w:rsidRPr="00653C94">
        <w:rPr>
          <w:rFonts w:hint="eastAsia"/>
          <w:lang w:eastAsia="zh-HK"/>
        </w:rPr>
        <w:t>情節</w:t>
      </w:r>
      <w:r w:rsidR="00874144" w:rsidRPr="00653C94">
        <w:rPr>
          <w:rFonts w:hint="eastAsia"/>
          <w:lang w:eastAsia="zh-HK"/>
        </w:rPr>
        <w:t>亦</w:t>
      </w:r>
      <w:r w:rsidRPr="00653C94">
        <w:rPr>
          <w:rFonts w:hint="eastAsia"/>
          <w:lang w:eastAsia="zh-HK"/>
        </w:rPr>
        <w:t>與被告</w:t>
      </w:r>
      <w:r w:rsidR="000D1A31" w:rsidRPr="00653C94">
        <w:rPr>
          <w:rFonts w:hint="eastAsia"/>
          <w:lang w:eastAsia="zh-HK"/>
        </w:rPr>
        <w:t>警</w:t>
      </w:r>
      <w:proofErr w:type="gramStart"/>
      <w:r w:rsidR="000D1A31" w:rsidRPr="00653C94">
        <w:rPr>
          <w:rFonts w:hint="eastAsia"/>
          <w:lang w:eastAsia="zh-HK"/>
        </w:rPr>
        <w:t>詢</w:t>
      </w:r>
      <w:proofErr w:type="gramEnd"/>
      <w:r w:rsidRPr="00653C94">
        <w:rPr>
          <w:rFonts w:hint="eastAsia"/>
          <w:lang w:eastAsia="zh-HK"/>
        </w:rPr>
        <w:t>自白內容多所出入</w:t>
      </w:r>
      <w:r w:rsidRPr="00653C94">
        <w:rPr>
          <w:rFonts w:hint="eastAsia"/>
        </w:rPr>
        <w:t>，</w:t>
      </w:r>
      <w:r w:rsidRPr="00653C94">
        <w:rPr>
          <w:rFonts w:hint="eastAsia"/>
          <w:lang w:eastAsia="zh-HK"/>
        </w:rPr>
        <w:t>且有不合常理之瑕疵</w:t>
      </w:r>
      <w:r w:rsidRPr="00653C94">
        <w:rPr>
          <w:rFonts w:hint="eastAsia"/>
        </w:rPr>
        <w:t>，</w:t>
      </w:r>
      <w:proofErr w:type="gramStart"/>
      <w:r w:rsidRPr="00653C94">
        <w:rPr>
          <w:rFonts w:hint="eastAsia"/>
          <w:lang w:eastAsia="zh-HK"/>
        </w:rPr>
        <w:t>核均與事實</w:t>
      </w:r>
      <w:proofErr w:type="gramEnd"/>
      <w:r w:rsidRPr="00653C94">
        <w:rPr>
          <w:rFonts w:hint="eastAsia"/>
          <w:lang w:eastAsia="zh-HK"/>
        </w:rPr>
        <w:t>不符</w:t>
      </w:r>
      <w:r w:rsidRPr="00653C94">
        <w:rPr>
          <w:rFonts w:hint="eastAsia"/>
        </w:rPr>
        <w:t>，</w:t>
      </w:r>
      <w:r w:rsidRPr="00653C94">
        <w:rPr>
          <w:rFonts w:hint="eastAsia"/>
          <w:lang w:eastAsia="zh-HK"/>
        </w:rPr>
        <w:t>顯不具備較可信之</w:t>
      </w:r>
      <w:r w:rsidRPr="00653C94">
        <w:rPr>
          <w:rFonts w:hint="eastAsia"/>
          <w:lang w:eastAsia="zh-HK"/>
        </w:rPr>
        <w:lastRenderedPageBreak/>
        <w:t>要件</w:t>
      </w:r>
      <w:r w:rsidRPr="00653C94">
        <w:rPr>
          <w:rFonts w:hint="eastAsia"/>
        </w:rPr>
        <w:t>，</w:t>
      </w:r>
      <w:r w:rsidR="000D1A31" w:rsidRPr="00653C94">
        <w:rPr>
          <w:rFonts w:hint="eastAsia"/>
          <w:lang w:eastAsia="zh-HK"/>
        </w:rPr>
        <w:t>故亦無從依刑事訴訟法第</w:t>
      </w:r>
      <w:r w:rsidR="000D1A31" w:rsidRPr="00653C94">
        <w:rPr>
          <w:rFonts w:hint="eastAsia"/>
        </w:rPr>
        <w:t>159</w:t>
      </w:r>
      <w:r w:rsidR="000D1A31" w:rsidRPr="00653C94">
        <w:rPr>
          <w:rFonts w:hint="eastAsia"/>
          <w:lang w:eastAsia="zh-HK"/>
        </w:rPr>
        <w:t>條之</w:t>
      </w:r>
      <w:r w:rsidR="000D1A31" w:rsidRPr="00653C94">
        <w:rPr>
          <w:rFonts w:hint="eastAsia"/>
        </w:rPr>
        <w:t>2</w:t>
      </w:r>
      <w:r w:rsidR="000D1A31" w:rsidRPr="00653C94">
        <w:rPr>
          <w:rFonts w:hint="eastAsia"/>
          <w:lang w:eastAsia="zh-HK"/>
        </w:rPr>
        <w:t>規定</w:t>
      </w:r>
      <w:r w:rsidR="00653C94" w:rsidRPr="00653C94">
        <w:rPr>
          <w:rFonts w:hint="eastAsia"/>
          <w:lang w:eastAsia="zh-HK"/>
        </w:rPr>
        <w:t>取得證據能力</w:t>
      </w:r>
      <w:r w:rsidR="000D1A31" w:rsidRPr="00653C94">
        <w:rPr>
          <w:rFonts w:hint="eastAsia"/>
        </w:rPr>
        <w:t>；</w:t>
      </w:r>
      <w:r w:rsidRPr="00653C94">
        <w:rPr>
          <w:rFonts w:hint="eastAsia"/>
          <w:lang w:eastAsia="zh-HK"/>
        </w:rPr>
        <w:t>且因其仍屬於共犯自白之範疇</w:t>
      </w:r>
      <w:r w:rsidRPr="00653C94">
        <w:rPr>
          <w:rFonts w:hint="eastAsia"/>
        </w:rPr>
        <w:t>，</w:t>
      </w:r>
      <w:r w:rsidRPr="00653C94">
        <w:rPr>
          <w:rFonts w:hint="eastAsia"/>
          <w:lang w:eastAsia="zh-HK"/>
        </w:rPr>
        <w:t>究</w:t>
      </w:r>
      <w:r w:rsidRPr="00653C94">
        <w:rPr>
          <w:rFonts w:hint="eastAsia"/>
        </w:rPr>
        <w:t>非自白以外之其他必要證據，</w:t>
      </w:r>
      <w:r w:rsidR="00653C94" w:rsidRPr="00653C94">
        <w:rPr>
          <w:rFonts w:hint="eastAsia"/>
          <w:lang w:eastAsia="zh-HK"/>
        </w:rPr>
        <w:t>依前揭最高法院判決意旨</w:t>
      </w:r>
      <w:r w:rsidR="00653C94" w:rsidRPr="00653C94">
        <w:rPr>
          <w:rFonts w:hint="eastAsia"/>
        </w:rPr>
        <w:t>，不能</w:t>
      </w:r>
      <w:proofErr w:type="gramStart"/>
      <w:r w:rsidR="00653C94" w:rsidRPr="00653C94">
        <w:rPr>
          <w:rFonts w:hint="eastAsia"/>
        </w:rPr>
        <w:t>逕</w:t>
      </w:r>
      <w:proofErr w:type="gramEnd"/>
      <w:r w:rsidR="00653C94" w:rsidRPr="00653C94">
        <w:rPr>
          <w:rFonts w:hint="eastAsia"/>
        </w:rPr>
        <w:t>以共犯兩者之自白相互間作為證明其中一共犯所自白犯罪事實之補強證據，</w:t>
      </w:r>
      <w:r w:rsidR="00653C94" w:rsidRPr="00653C94">
        <w:rPr>
          <w:rFonts w:hint="eastAsia"/>
          <w:lang w:eastAsia="zh-HK"/>
        </w:rPr>
        <w:t>故本項證據</w:t>
      </w:r>
      <w:r w:rsidRPr="00653C94">
        <w:rPr>
          <w:rFonts w:hint="eastAsia"/>
          <w:lang w:eastAsia="zh-HK"/>
        </w:rPr>
        <w:t>並不具有補強證據之適格</w:t>
      </w:r>
      <w:r w:rsidR="00F32D18" w:rsidRPr="00653C94">
        <w:rPr>
          <w:rFonts w:hint="eastAsia"/>
        </w:rPr>
        <w:t>。</w:t>
      </w:r>
    </w:p>
    <w:p w:rsidR="001254D2" w:rsidRDefault="001254D2" w:rsidP="00E86FE5">
      <w:pPr>
        <w:pStyle w:val="3"/>
      </w:pPr>
      <w:proofErr w:type="gramStart"/>
      <w:r>
        <w:rPr>
          <w:rFonts w:hint="eastAsia"/>
          <w:lang w:eastAsia="zh-HK"/>
        </w:rPr>
        <w:t>再者</w:t>
      </w:r>
      <w:r>
        <w:rPr>
          <w:rFonts w:hint="eastAsia"/>
        </w:rPr>
        <w:t>，</w:t>
      </w:r>
      <w:proofErr w:type="gramEnd"/>
      <w:r>
        <w:rPr>
          <w:rFonts w:hint="eastAsia"/>
          <w:lang w:eastAsia="zh-HK"/>
        </w:rPr>
        <w:t>陳訴人</w:t>
      </w:r>
      <w:r w:rsidRPr="004875EA">
        <w:rPr>
          <w:rFonts w:hint="eastAsia"/>
        </w:rPr>
        <w:t>為警</w:t>
      </w:r>
      <w:proofErr w:type="gramStart"/>
      <w:r w:rsidRPr="004875EA">
        <w:rPr>
          <w:rFonts w:hint="eastAsia"/>
        </w:rPr>
        <w:t>查獲時扣案</w:t>
      </w:r>
      <w:proofErr w:type="gramEnd"/>
      <w:r w:rsidRPr="004875EA">
        <w:rPr>
          <w:rFonts w:hint="eastAsia"/>
        </w:rPr>
        <w:t>之如附表編號</w:t>
      </w:r>
      <w:r w:rsidRPr="004875EA">
        <w:t>5</w:t>
      </w:r>
      <w:r w:rsidRPr="004875EA">
        <w:rPr>
          <w:rFonts w:hint="eastAsia"/>
        </w:rPr>
        <w:t>所示之槍枝，經送</w:t>
      </w:r>
      <w:proofErr w:type="gramStart"/>
      <w:r w:rsidRPr="004875EA">
        <w:rPr>
          <w:rFonts w:hint="eastAsia"/>
        </w:rPr>
        <w:t>鑑</w:t>
      </w:r>
      <w:proofErr w:type="gramEnd"/>
      <w:r w:rsidRPr="004875EA">
        <w:rPr>
          <w:rFonts w:hint="eastAsia"/>
        </w:rPr>
        <w:t>結果，確係中共北方公司生產之</w:t>
      </w:r>
      <w:r w:rsidRPr="004875EA">
        <w:t>77</w:t>
      </w:r>
      <w:r w:rsidR="00582698">
        <w:rPr>
          <w:rFonts w:hint="eastAsia"/>
        </w:rPr>
        <w:t>式制式半自動手槍，機械性能良好，</w:t>
      </w:r>
      <w:proofErr w:type="gramStart"/>
      <w:r w:rsidR="00582698">
        <w:rPr>
          <w:rFonts w:hint="eastAsia"/>
        </w:rPr>
        <w:t>可擊發</w:t>
      </w:r>
      <w:proofErr w:type="gramEnd"/>
      <w:r w:rsidR="00582698">
        <w:rPr>
          <w:rFonts w:hint="eastAsia"/>
        </w:rPr>
        <w:t>子彈，</w:t>
      </w:r>
      <w:proofErr w:type="gramStart"/>
      <w:r w:rsidR="00582698">
        <w:rPr>
          <w:rFonts w:hint="eastAsia"/>
        </w:rPr>
        <w:t>認具殺傷力</w:t>
      </w:r>
      <w:proofErr w:type="gramEnd"/>
      <w:r w:rsidR="00582698">
        <w:rPr>
          <w:rFonts w:hint="eastAsia"/>
          <w:lang w:eastAsia="zh-HK"/>
        </w:rPr>
        <w:t>等情</w:t>
      </w:r>
      <w:r w:rsidR="00582698">
        <w:rPr>
          <w:rFonts w:hint="eastAsia"/>
        </w:rPr>
        <w:t>，</w:t>
      </w:r>
      <w:r w:rsidR="00582698">
        <w:rPr>
          <w:rFonts w:hint="eastAsia"/>
          <w:lang w:eastAsia="zh-HK"/>
        </w:rPr>
        <w:t>固</w:t>
      </w:r>
      <w:r w:rsidRPr="004875EA">
        <w:rPr>
          <w:rFonts w:hint="eastAsia"/>
        </w:rPr>
        <w:t>有內政部警政署刑事警察局</w:t>
      </w:r>
      <w:r w:rsidRPr="004875EA">
        <w:t>83</w:t>
      </w:r>
      <w:r w:rsidRPr="004875EA">
        <w:rPr>
          <w:rFonts w:hint="eastAsia"/>
        </w:rPr>
        <w:t>年</w:t>
      </w:r>
      <w:r w:rsidRPr="004875EA">
        <w:t>7</w:t>
      </w:r>
      <w:r w:rsidRPr="004875EA">
        <w:rPr>
          <w:rFonts w:hint="eastAsia"/>
        </w:rPr>
        <w:t>月</w:t>
      </w:r>
      <w:r w:rsidRPr="004875EA">
        <w:t>4</w:t>
      </w:r>
      <w:r w:rsidRPr="004875EA">
        <w:rPr>
          <w:rFonts w:hint="eastAsia"/>
        </w:rPr>
        <w:t>日刑</w:t>
      </w:r>
      <w:proofErr w:type="gramStart"/>
      <w:r w:rsidRPr="004875EA">
        <w:rPr>
          <w:rFonts w:hint="eastAsia"/>
        </w:rPr>
        <w:t>鑑</w:t>
      </w:r>
      <w:proofErr w:type="gramEnd"/>
      <w:r w:rsidRPr="004875EA">
        <w:rPr>
          <w:rFonts w:hint="eastAsia"/>
        </w:rPr>
        <w:t>字第73065</w:t>
      </w:r>
      <w:r w:rsidR="00871553">
        <w:rPr>
          <w:rFonts w:hint="eastAsia"/>
        </w:rPr>
        <w:t>號</w:t>
      </w:r>
      <w:proofErr w:type="gramStart"/>
      <w:r w:rsidR="00871553">
        <w:rPr>
          <w:rFonts w:hint="eastAsia"/>
        </w:rPr>
        <w:t>鑑</w:t>
      </w:r>
      <w:proofErr w:type="gramEnd"/>
      <w:r w:rsidR="00871553">
        <w:rPr>
          <w:rFonts w:hint="eastAsia"/>
        </w:rPr>
        <w:t>驗通知書在卷</w:t>
      </w:r>
      <w:r w:rsidR="00871553">
        <w:rPr>
          <w:rFonts w:hint="eastAsia"/>
          <w:lang w:eastAsia="zh-HK"/>
        </w:rPr>
        <w:t>足</w:t>
      </w:r>
      <w:proofErr w:type="gramStart"/>
      <w:r w:rsidR="00871553">
        <w:rPr>
          <w:rFonts w:hint="eastAsia"/>
          <w:lang w:eastAsia="zh-HK"/>
        </w:rPr>
        <w:t>稽</w:t>
      </w:r>
      <w:proofErr w:type="gramEnd"/>
      <w:r w:rsidR="00157E73">
        <w:rPr>
          <w:rFonts w:hint="eastAsia"/>
        </w:rPr>
        <w:t>；</w:t>
      </w:r>
      <w:proofErr w:type="gramStart"/>
      <w:r w:rsidR="0080446F">
        <w:rPr>
          <w:rFonts w:hint="eastAsia"/>
          <w:lang w:eastAsia="zh-HK"/>
        </w:rPr>
        <w:t>惟查</w:t>
      </w:r>
      <w:proofErr w:type="gramEnd"/>
      <w:r w:rsidR="0080446F">
        <w:rPr>
          <w:rFonts w:hint="eastAsia"/>
        </w:rPr>
        <w:t>，</w:t>
      </w:r>
      <w:r w:rsidR="00157E73" w:rsidRPr="004875EA">
        <w:rPr>
          <w:rFonts w:hint="eastAsia"/>
        </w:rPr>
        <w:t>案發現場並未尋得可供與編號</w:t>
      </w:r>
      <w:r w:rsidR="001F07E4">
        <w:rPr>
          <w:rFonts w:hint="eastAsia"/>
        </w:rPr>
        <w:t>5</w:t>
      </w:r>
      <w:r w:rsidR="00157E73" w:rsidRPr="004875EA">
        <w:rPr>
          <w:rFonts w:hint="eastAsia"/>
        </w:rPr>
        <w:t>黑星手槍（即</w:t>
      </w:r>
      <w:r w:rsidR="00CF3A9A">
        <w:rPr>
          <w:rFonts w:hint="eastAsia"/>
          <w:lang w:eastAsia="zh-HK"/>
        </w:rPr>
        <w:t>陳訴</w:t>
      </w:r>
      <w:r w:rsidR="00157E73" w:rsidRPr="004875EA">
        <w:rPr>
          <w:rFonts w:hint="eastAsia"/>
        </w:rPr>
        <w:t>人另案遭國道公路警察查扣之黑星手槍）鑑定比對之彈頭或彈殼，根本無從確認編號</w:t>
      </w:r>
      <w:r w:rsidR="001F07E4">
        <w:rPr>
          <w:rFonts w:hint="eastAsia"/>
        </w:rPr>
        <w:t>5</w:t>
      </w:r>
      <w:r w:rsidR="00157E73" w:rsidRPr="004875EA">
        <w:rPr>
          <w:rFonts w:hint="eastAsia"/>
        </w:rPr>
        <w:t>黑星手槍是否曾出現於案發現場</w:t>
      </w:r>
      <w:r w:rsidR="00CF3A9A">
        <w:rPr>
          <w:rFonts w:hint="eastAsia"/>
        </w:rPr>
        <w:t>，</w:t>
      </w:r>
      <w:r w:rsidR="00A509D8">
        <w:rPr>
          <w:rFonts w:hint="eastAsia"/>
          <w:lang w:eastAsia="zh-HK"/>
        </w:rPr>
        <w:t>由於本案除了</w:t>
      </w:r>
      <w:proofErr w:type="gramStart"/>
      <w:r w:rsidR="00A509D8">
        <w:rPr>
          <w:rFonts w:hint="eastAsia"/>
          <w:lang w:eastAsia="zh-HK"/>
        </w:rPr>
        <w:t>黃</w:t>
      </w:r>
      <w:r w:rsidR="00A509D8">
        <w:rPr>
          <w:rFonts w:hAnsi="標楷體" w:hint="eastAsia"/>
          <w:lang w:eastAsia="zh-HK"/>
        </w:rPr>
        <w:t>○</w:t>
      </w:r>
      <w:r w:rsidR="0030593B">
        <w:rPr>
          <w:rFonts w:hint="eastAsia"/>
          <w:lang w:eastAsia="zh-HK"/>
        </w:rPr>
        <w:t>勳所</w:t>
      </w:r>
      <w:proofErr w:type="gramEnd"/>
      <w:r w:rsidR="0030593B">
        <w:rPr>
          <w:rFonts w:hint="eastAsia"/>
          <w:lang w:eastAsia="zh-HK"/>
        </w:rPr>
        <w:t>持槍枝</w:t>
      </w:r>
      <w:r w:rsidR="0030593B">
        <w:rPr>
          <w:rFonts w:hint="eastAsia"/>
        </w:rPr>
        <w:t>，</w:t>
      </w:r>
      <w:r w:rsidR="0030593B">
        <w:rPr>
          <w:rFonts w:hint="eastAsia"/>
          <w:lang w:eastAsia="zh-HK"/>
        </w:rPr>
        <w:t>曾於案發現場擊發外</w:t>
      </w:r>
      <w:r w:rsidR="0030593B">
        <w:rPr>
          <w:rFonts w:hint="eastAsia"/>
        </w:rPr>
        <w:t>，</w:t>
      </w:r>
      <w:r w:rsidR="0030593B" w:rsidRPr="00CF3A9A">
        <w:rPr>
          <w:rFonts w:hint="eastAsia"/>
          <w:lang w:eastAsia="zh-HK"/>
        </w:rPr>
        <w:t>「另</w:t>
      </w:r>
      <w:r w:rsidR="0030593B" w:rsidRPr="00CF3A9A">
        <w:rPr>
          <w:rFonts w:hint="eastAsia"/>
        </w:rPr>
        <w:t>1</w:t>
      </w:r>
      <w:r w:rsidR="0030593B" w:rsidRPr="00CF3A9A">
        <w:rPr>
          <w:rFonts w:hint="eastAsia"/>
          <w:lang w:eastAsia="zh-HK"/>
        </w:rPr>
        <w:t>把槍枝」</w:t>
      </w:r>
      <w:proofErr w:type="gramStart"/>
      <w:r w:rsidR="00A509D8">
        <w:rPr>
          <w:rFonts w:hint="eastAsia"/>
          <w:lang w:eastAsia="zh-HK"/>
        </w:rPr>
        <w:t>僅係據被害人</w:t>
      </w:r>
      <w:proofErr w:type="gramEnd"/>
      <w:r w:rsidR="00A509D8">
        <w:rPr>
          <w:rFonts w:hint="eastAsia"/>
          <w:lang w:eastAsia="zh-HK"/>
        </w:rPr>
        <w:t>蘇</w:t>
      </w:r>
      <w:r w:rsidR="00A509D8">
        <w:rPr>
          <w:rFonts w:hAnsi="標楷體" w:hint="eastAsia"/>
          <w:lang w:eastAsia="zh-HK"/>
        </w:rPr>
        <w:t>○</w:t>
      </w:r>
      <w:r w:rsidR="0030593B">
        <w:rPr>
          <w:rFonts w:hint="eastAsia"/>
          <w:lang w:eastAsia="zh-HK"/>
        </w:rPr>
        <w:t>鵬於</w:t>
      </w:r>
      <w:r w:rsidR="0030593B">
        <w:rPr>
          <w:rFonts w:hint="eastAsia"/>
        </w:rPr>
        <w:t>83</w:t>
      </w:r>
      <w:r w:rsidR="0030593B">
        <w:rPr>
          <w:rFonts w:hint="eastAsia"/>
          <w:lang w:eastAsia="zh-HK"/>
        </w:rPr>
        <w:t>年</w:t>
      </w:r>
      <w:r w:rsidR="0030593B">
        <w:rPr>
          <w:rFonts w:hint="eastAsia"/>
        </w:rPr>
        <w:t>6</w:t>
      </w:r>
      <w:r w:rsidR="0030593B">
        <w:rPr>
          <w:rFonts w:hint="eastAsia"/>
          <w:lang w:eastAsia="zh-HK"/>
        </w:rPr>
        <w:t>月</w:t>
      </w:r>
      <w:r w:rsidR="0030593B">
        <w:rPr>
          <w:rFonts w:hint="eastAsia"/>
        </w:rPr>
        <w:t>9</w:t>
      </w:r>
      <w:r w:rsidR="0030593B">
        <w:rPr>
          <w:rFonts w:hint="eastAsia"/>
          <w:lang w:eastAsia="zh-HK"/>
        </w:rPr>
        <w:t>日之警</w:t>
      </w:r>
      <w:proofErr w:type="gramStart"/>
      <w:r w:rsidR="0030593B">
        <w:rPr>
          <w:rFonts w:hint="eastAsia"/>
          <w:lang w:eastAsia="zh-HK"/>
        </w:rPr>
        <w:t>詢</w:t>
      </w:r>
      <w:proofErr w:type="gramEnd"/>
      <w:r w:rsidR="0030593B">
        <w:rPr>
          <w:rFonts w:hint="eastAsia"/>
          <w:lang w:eastAsia="zh-HK"/>
        </w:rPr>
        <w:t>筆錄供述：「</w:t>
      </w:r>
      <w:r w:rsidR="0030593B" w:rsidRPr="004875EA">
        <w:rPr>
          <w:rFonts w:hint="eastAsia"/>
        </w:rPr>
        <w:t>另外一人所持之手槍比較短，好像是黑星手槍</w:t>
      </w:r>
      <w:r w:rsidR="0030593B">
        <w:rPr>
          <w:rFonts w:hint="eastAsia"/>
          <w:lang w:eastAsia="zh-HK"/>
        </w:rPr>
        <w:t>」云云</w:t>
      </w:r>
      <w:r w:rsidR="0030593B">
        <w:rPr>
          <w:rFonts w:hint="eastAsia"/>
        </w:rPr>
        <w:t>，</w:t>
      </w:r>
      <w:r w:rsidR="0030593B">
        <w:rPr>
          <w:rFonts w:hint="eastAsia"/>
          <w:lang w:eastAsia="zh-HK"/>
        </w:rPr>
        <w:t>此外別無其他確切證據證實確有</w:t>
      </w:r>
      <w:r w:rsidR="0030593B">
        <w:rPr>
          <w:rFonts w:hint="eastAsia"/>
        </w:rPr>
        <w:t>1</w:t>
      </w:r>
      <w:r w:rsidR="0030593B">
        <w:rPr>
          <w:rFonts w:hint="eastAsia"/>
          <w:lang w:eastAsia="zh-HK"/>
        </w:rPr>
        <w:t>把黑星手槍出現於案發現場</w:t>
      </w:r>
      <w:r w:rsidR="0030593B">
        <w:rPr>
          <w:rFonts w:hint="eastAsia"/>
        </w:rPr>
        <w:t>，</w:t>
      </w:r>
      <w:r w:rsidR="0030593B">
        <w:rPr>
          <w:rFonts w:hint="eastAsia"/>
          <w:lang w:eastAsia="zh-HK"/>
        </w:rPr>
        <w:t>則該</w:t>
      </w:r>
      <w:r w:rsidR="0030593B" w:rsidRPr="00CF3A9A">
        <w:rPr>
          <w:rFonts w:hint="eastAsia"/>
          <w:lang w:eastAsia="zh-HK"/>
        </w:rPr>
        <w:t>「另</w:t>
      </w:r>
      <w:r w:rsidR="0030593B" w:rsidRPr="00CF3A9A">
        <w:rPr>
          <w:rFonts w:hint="eastAsia"/>
        </w:rPr>
        <w:t>1</w:t>
      </w:r>
      <w:r w:rsidR="0030593B" w:rsidRPr="00CF3A9A">
        <w:rPr>
          <w:rFonts w:hint="eastAsia"/>
          <w:lang w:eastAsia="zh-HK"/>
        </w:rPr>
        <w:t>把槍枝」</w:t>
      </w:r>
      <w:r w:rsidR="0030593B">
        <w:rPr>
          <w:rFonts w:hint="eastAsia"/>
          <w:lang w:eastAsia="zh-HK"/>
        </w:rPr>
        <w:t>是否確為</w:t>
      </w:r>
      <w:r w:rsidR="00F01E4B">
        <w:rPr>
          <w:rFonts w:hint="eastAsia"/>
          <w:lang w:eastAsia="zh-HK"/>
        </w:rPr>
        <w:t>黑星手槍</w:t>
      </w:r>
      <w:r w:rsidR="0030593B">
        <w:rPr>
          <w:rFonts w:hint="eastAsia"/>
        </w:rPr>
        <w:t>，</w:t>
      </w:r>
      <w:r w:rsidR="0030593B">
        <w:rPr>
          <w:rFonts w:hint="eastAsia"/>
          <w:lang w:eastAsia="zh-HK"/>
        </w:rPr>
        <w:t>已非無疑</w:t>
      </w:r>
      <w:r w:rsidR="0030593B">
        <w:rPr>
          <w:rFonts w:hint="eastAsia"/>
        </w:rPr>
        <w:t>。</w:t>
      </w:r>
      <w:r w:rsidR="00F01E4B">
        <w:rPr>
          <w:rFonts w:hint="eastAsia"/>
          <w:lang w:eastAsia="zh-HK"/>
        </w:rPr>
        <w:t>復以由於</w:t>
      </w:r>
      <w:r w:rsidR="00CF3A9A" w:rsidRPr="004875EA">
        <w:rPr>
          <w:rFonts w:hint="eastAsia"/>
        </w:rPr>
        <w:t>「黑星手槍」</w:t>
      </w:r>
      <w:r w:rsidR="00F01E4B">
        <w:rPr>
          <w:rFonts w:hint="eastAsia"/>
          <w:lang w:eastAsia="zh-HK"/>
        </w:rPr>
        <w:t>係</w:t>
      </w:r>
      <w:r w:rsidR="00CF3A9A" w:rsidRPr="004875EA">
        <w:rPr>
          <w:rFonts w:hint="eastAsia"/>
        </w:rPr>
        <w:t>屬制式槍枝，</w:t>
      </w:r>
      <w:r w:rsidR="00F01E4B">
        <w:rPr>
          <w:rFonts w:hint="eastAsia"/>
          <w:lang w:eastAsia="zh-HK"/>
        </w:rPr>
        <w:t>本身並</w:t>
      </w:r>
      <w:r w:rsidR="00CF3A9A" w:rsidRPr="004875EA">
        <w:rPr>
          <w:rFonts w:hint="eastAsia"/>
        </w:rPr>
        <w:t>不具有獨特或特殊性，</w:t>
      </w:r>
      <w:proofErr w:type="gramStart"/>
      <w:r w:rsidR="00CF3A9A" w:rsidRPr="004875EA">
        <w:rPr>
          <w:rFonts w:hint="eastAsia"/>
        </w:rPr>
        <w:t>故</w:t>
      </w:r>
      <w:r w:rsidR="00A509D8">
        <w:rPr>
          <w:rFonts w:hint="eastAsia"/>
          <w:lang w:eastAsia="zh-HK"/>
        </w:rPr>
        <w:t>縱當日</w:t>
      </w:r>
      <w:proofErr w:type="gramEnd"/>
      <w:r w:rsidR="00A509D8">
        <w:rPr>
          <w:rFonts w:hint="eastAsia"/>
          <w:lang w:eastAsia="zh-HK"/>
        </w:rPr>
        <w:t>陪同黃</w:t>
      </w:r>
      <w:proofErr w:type="gramStart"/>
      <w:r w:rsidR="00A509D8">
        <w:rPr>
          <w:rFonts w:hAnsi="標楷體" w:hint="eastAsia"/>
          <w:lang w:eastAsia="zh-HK"/>
        </w:rPr>
        <w:t>○</w:t>
      </w:r>
      <w:r w:rsidR="00F01E4B">
        <w:rPr>
          <w:rFonts w:hint="eastAsia"/>
          <w:lang w:eastAsia="zh-HK"/>
        </w:rPr>
        <w:t>勳共</w:t>
      </w:r>
      <w:proofErr w:type="gramEnd"/>
      <w:r w:rsidR="00F01E4B">
        <w:rPr>
          <w:rFonts w:hint="eastAsia"/>
          <w:lang w:eastAsia="zh-HK"/>
        </w:rPr>
        <w:t>赴案發現場之人係持</w:t>
      </w:r>
      <w:r w:rsidR="00F01E4B" w:rsidRPr="004875EA">
        <w:rPr>
          <w:rFonts w:hint="eastAsia"/>
        </w:rPr>
        <w:t>黑星手槍</w:t>
      </w:r>
      <w:r w:rsidR="00F01E4B">
        <w:rPr>
          <w:rFonts w:hint="eastAsia"/>
          <w:lang w:eastAsia="zh-HK"/>
        </w:rPr>
        <w:t>在旁一節屬實</w:t>
      </w:r>
      <w:r w:rsidR="00F01E4B">
        <w:rPr>
          <w:rFonts w:hint="eastAsia"/>
        </w:rPr>
        <w:t>，</w:t>
      </w:r>
      <w:r w:rsidR="001E1A5E">
        <w:rPr>
          <w:rFonts w:hint="eastAsia"/>
          <w:lang w:eastAsia="zh-HK"/>
        </w:rPr>
        <w:t>充其量</w:t>
      </w:r>
      <w:r w:rsidR="00F01E4B">
        <w:rPr>
          <w:rFonts w:hint="eastAsia"/>
          <w:lang w:eastAsia="zh-HK"/>
        </w:rPr>
        <w:t>亦</w:t>
      </w:r>
      <w:r w:rsidR="00CF3A9A" w:rsidRPr="004875EA">
        <w:rPr>
          <w:rFonts w:hint="eastAsia"/>
        </w:rPr>
        <w:t>僅係</w:t>
      </w:r>
      <w:r w:rsidR="00CF3A9A">
        <w:rPr>
          <w:rFonts w:hint="eastAsia"/>
          <w:lang w:eastAsia="zh-HK"/>
        </w:rPr>
        <w:t>陳訴人</w:t>
      </w:r>
      <w:r w:rsidR="00CF3A9A">
        <w:rPr>
          <w:rFonts w:hint="eastAsia"/>
        </w:rPr>
        <w:t>於另案</w:t>
      </w:r>
      <w:r w:rsidR="00CF3A9A" w:rsidRPr="004875EA">
        <w:rPr>
          <w:rFonts w:hint="eastAsia"/>
        </w:rPr>
        <w:t>所持槍枝</w:t>
      </w:r>
      <w:r w:rsidR="00CF3A9A">
        <w:rPr>
          <w:rFonts w:hint="eastAsia"/>
        </w:rPr>
        <w:t>，</w:t>
      </w:r>
      <w:r w:rsidR="00CF3A9A">
        <w:rPr>
          <w:rFonts w:hint="eastAsia"/>
          <w:lang w:eastAsia="zh-HK"/>
        </w:rPr>
        <w:t>恰</w:t>
      </w:r>
      <w:r w:rsidR="00CF3A9A" w:rsidRPr="004875EA">
        <w:rPr>
          <w:rFonts w:hint="eastAsia"/>
        </w:rPr>
        <w:t>好與案發當日</w:t>
      </w:r>
      <w:r w:rsidR="00A509D8">
        <w:rPr>
          <w:rFonts w:hint="eastAsia"/>
          <w:lang w:eastAsia="zh-HK"/>
        </w:rPr>
        <w:t>和黃</w:t>
      </w:r>
      <w:proofErr w:type="gramStart"/>
      <w:r w:rsidR="00A509D8">
        <w:rPr>
          <w:rFonts w:hAnsi="標楷體" w:hint="eastAsia"/>
          <w:lang w:eastAsia="zh-HK"/>
        </w:rPr>
        <w:t>○</w:t>
      </w:r>
      <w:r w:rsidR="00CF3A9A">
        <w:rPr>
          <w:rFonts w:hint="eastAsia"/>
          <w:lang w:eastAsia="zh-HK"/>
        </w:rPr>
        <w:t>勳共同</w:t>
      </w:r>
      <w:proofErr w:type="gramEnd"/>
      <w:r w:rsidR="00CF3A9A">
        <w:rPr>
          <w:rFonts w:hint="eastAsia"/>
          <w:lang w:eastAsia="zh-HK"/>
        </w:rPr>
        <w:t>至案發現場之人</w:t>
      </w:r>
      <w:r w:rsidR="00CF3A9A" w:rsidRPr="004875EA">
        <w:rPr>
          <w:rFonts w:hint="eastAsia"/>
        </w:rPr>
        <w:t>所持槍</w:t>
      </w:r>
      <w:proofErr w:type="gramStart"/>
      <w:r w:rsidR="00CF3A9A" w:rsidRPr="004875EA">
        <w:rPr>
          <w:rFonts w:hint="eastAsia"/>
        </w:rPr>
        <w:t>枝均同為</w:t>
      </w:r>
      <w:proofErr w:type="gramEnd"/>
      <w:r w:rsidR="00CF3A9A" w:rsidRPr="004875EA">
        <w:rPr>
          <w:rFonts w:hint="eastAsia"/>
        </w:rPr>
        <w:t>「中共製黑星手槍」爾爾，</w:t>
      </w:r>
      <w:r w:rsidR="00CF3A9A">
        <w:rPr>
          <w:rFonts w:hint="eastAsia"/>
          <w:lang w:eastAsia="zh-HK"/>
        </w:rPr>
        <w:t>實</w:t>
      </w:r>
      <w:r w:rsidR="00CF3A9A" w:rsidRPr="004875EA">
        <w:rPr>
          <w:rFonts w:hint="eastAsia"/>
        </w:rPr>
        <w:t>無法得出扣案之「黑星手槍」</w:t>
      </w:r>
      <w:r w:rsidR="00CF3A9A">
        <w:rPr>
          <w:rFonts w:hint="eastAsia"/>
          <w:lang w:eastAsia="zh-HK"/>
        </w:rPr>
        <w:t>即係</w:t>
      </w:r>
      <w:r w:rsidR="00CF3A9A" w:rsidRPr="00CF3A9A">
        <w:rPr>
          <w:rFonts w:hint="eastAsia"/>
          <w:lang w:eastAsia="zh-HK"/>
        </w:rPr>
        <w:t>曾出現於案發現場之「另</w:t>
      </w:r>
      <w:r w:rsidR="00CF3A9A" w:rsidRPr="00CF3A9A">
        <w:rPr>
          <w:rFonts w:hint="eastAsia"/>
        </w:rPr>
        <w:t>1</w:t>
      </w:r>
      <w:r w:rsidR="00CF3A9A" w:rsidRPr="00CF3A9A">
        <w:rPr>
          <w:rFonts w:hint="eastAsia"/>
          <w:lang w:eastAsia="zh-HK"/>
        </w:rPr>
        <w:t>把槍枝」</w:t>
      </w:r>
      <w:r w:rsidR="00CF3A9A" w:rsidRPr="004875EA">
        <w:rPr>
          <w:rFonts w:hint="eastAsia"/>
        </w:rPr>
        <w:t>之結論。</w:t>
      </w:r>
    </w:p>
    <w:p w:rsidR="00BF2657" w:rsidRDefault="00BF2657" w:rsidP="00E86FE5">
      <w:pPr>
        <w:pStyle w:val="3"/>
      </w:pPr>
      <w:r>
        <w:rPr>
          <w:rFonts w:hint="eastAsia"/>
          <w:lang w:eastAsia="zh-HK"/>
        </w:rPr>
        <w:t>另查</w:t>
      </w:r>
      <w:r>
        <w:rPr>
          <w:rFonts w:hint="eastAsia"/>
        </w:rPr>
        <w:t>，</w:t>
      </w:r>
      <w:r w:rsidR="00A42FB5">
        <w:rPr>
          <w:rFonts w:hint="eastAsia"/>
          <w:lang w:eastAsia="zh-HK"/>
        </w:rPr>
        <w:t>本案除供述證據外</w:t>
      </w:r>
      <w:r w:rsidR="00A42FB5">
        <w:rPr>
          <w:rFonts w:hint="eastAsia"/>
        </w:rPr>
        <w:t>，</w:t>
      </w:r>
      <w:r w:rsidR="00A42FB5">
        <w:rPr>
          <w:rFonts w:hint="eastAsia"/>
          <w:lang w:eastAsia="zh-HK"/>
        </w:rPr>
        <w:t>並無任何足以證明陳訴人曾出現於犯罪現場之客觀證據</w:t>
      </w:r>
      <w:r w:rsidR="00A42FB5">
        <w:rPr>
          <w:rFonts w:hint="eastAsia"/>
        </w:rPr>
        <w:t>，</w:t>
      </w:r>
      <w:r w:rsidR="00A42FB5">
        <w:rPr>
          <w:rFonts w:hint="eastAsia"/>
          <w:lang w:eastAsia="zh-HK"/>
        </w:rPr>
        <w:t>而依本案</w:t>
      </w:r>
      <w:r w:rsidR="00A42FB5" w:rsidRPr="004875EA">
        <w:rPr>
          <w:rFonts w:hint="eastAsia"/>
        </w:rPr>
        <w:t>被害人</w:t>
      </w:r>
      <w:r w:rsidR="003B2196">
        <w:rPr>
          <w:rFonts w:hint="eastAsia"/>
        </w:rPr>
        <w:lastRenderedPageBreak/>
        <w:t>蘇</w:t>
      </w:r>
      <w:r w:rsidR="003B2196">
        <w:rPr>
          <w:rFonts w:hAnsi="標楷體" w:hint="eastAsia"/>
        </w:rPr>
        <w:t>○</w:t>
      </w:r>
      <w:r w:rsidR="00A42FB5" w:rsidRPr="004875EA">
        <w:rPr>
          <w:rFonts w:hint="eastAsia"/>
        </w:rPr>
        <w:t>鵬於83年6月9日之警</w:t>
      </w:r>
      <w:proofErr w:type="gramStart"/>
      <w:r w:rsidR="00A42FB5" w:rsidRPr="004875EA">
        <w:rPr>
          <w:rFonts w:hint="eastAsia"/>
        </w:rPr>
        <w:t>詢</w:t>
      </w:r>
      <w:proofErr w:type="gramEnd"/>
      <w:r w:rsidR="00A42FB5" w:rsidRPr="004875EA">
        <w:rPr>
          <w:rFonts w:hint="eastAsia"/>
        </w:rPr>
        <w:t>筆錄所載，</w:t>
      </w:r>
      <w:r w:rsidR="00C63DB1">
        <w:rPr>
          <w:rFonts w:hint="eastAsia"/>
          <w:lang w:eastAsia="zh-HK"/>
        </w:rPr>
        <w:t>其對於警方提示陳訴人等</w:t>
      </w:r>
      <w:r w:rsidR="00C63DB1">
        <w:rPr>
          <w:rFonts w:hint="eastAsia"/>
        </w:rPr>
        <w:t>5</w:t>
      </w:r>
      <w:r w:rsidR="00C63DB1">
        <w:rPr>
          <w:rFonts w:hint="eastAsia"/>
          <w:lang w:eastAsia="zh-HK"/>
        </w:rPr>
        <w:t>名犯嫌之相片</w:t>
      </w:r>
      <w:proofErr w:type="gramStart"/>
      <w:r w:rsidR="00C63DB1">
        <w:rPr>
          <w:rFonts w:hint="eastAsia"/>
          <w:lang w:eastAsia="zh-HK"/>
        </w:rPr>
        <w:t>詢以</w:t>
      </w:r>
      <w:proofErr w:type="gramEnd"/>
      <w:r w:rsidR="00C63DB1" w:rsidRPr="004875EA">
        <w:rPr>
          <w:rFonts w:hint="eastAsia"/>
        </w:rPr>
        <w:t>：</w:t>
      </w:r>
      <w:r w:rsidR="00C63DB1">
        <w:rPr>
          <w:rFonts w:hint="eastAsia"/>
          <w:lang w:eastAsia="zh-HK"/>
        </w:rPr>
        <w:t>「</w:t>
      </w:r>
      <w:r w:rsidR="00C63DB1" w:rsidRPr="004875EA">
        <w:rPr>
          <w:rFonts w:hint="eastAsia"/>
        </w:rPr>
        <w:t>是否即是當日持槍槍擊你</w:t>
      </w:r>
      <w:proofErr w:type="gramStart"/>
      <w:r w:rsidR="00C63DB1" w:rsidRPr="004875EA">
        <w:rPr>
          <w:rFonts w:hint="eastAsia"/>
        </w:rPr>
        <w:t>之</w:t>
      </w:r>
      <w:proofErr w:type="gramEnd"/>
      <w:r w:rsidR="00C63DB1" w:rsidRPr="004875EA">
        <w:rPr>
          <w:rFonts w:hint="eastAsia"/>
        </w:rPr>
        <w:t>人？</w:t>
      </w:r>
      <w:r w:rsidR="00C63DB1">
        <w:rPr>
          <w:rFonts w:hint="eastAsia"/>
          <w:lang w:eastAsia="zh-HK"/>
        </w:rPr>
        <w:t>」答稱：「</w:t>
      </w:r>
      <w:r w:rsidR="00C63DB1" w:rsidRPr="004875EA">
        <w:rPr>
          <w:rFonts w:hint="eastAsia"/>
        </w:rPr>
        <w:t>因進門到開槍打我時間非常短暫，而且當時我很緊張，沒能仔細看</w:t>
      </w:r>
      <w:proofErr w:type="gramStart"/>
      <w:r w:rsidR="00C63DB1" w:rsidRPr="004875EA">
        <w:rPr>
          <w:rFonts w:hint="eastAsia"/>
        </w:rPr>
        <w:t>清楚，</w:t>
      </w:r>
      <w:proofErr w:type="gramEnd"/>
      <w:r w:rsidR="00C63DB1" w:rsidRPr="004875EA">
        <w:rPr>
          <w:rFonts w:hint="eastAsia"/>
        </w:rPr>
        <w:t>所以我不敢確認。</w:t>
      </w:r>
      <w:r w:rsidR="00C63DB1">
        <w:rPr>
          <w:rFonts w:hint="eastAsia"/>
          <w:lang w:eastAsia="zh-HK"/>
        </w:rPr>
        <w:t>」</w:t>
      </w:r>
      <w:r w:rsidR="00DE66EF">
        <w:rPr>
          <w:rFonts w:hint="eastAsia"/>
        </w:rPr>
        <w:t>(</w:t>
      </w:r>
      <w:r w:rsidR="00DE66EF">
        <w:rPr>
          <w:rFonts w:hint="eastAsia"/>
          <w:lang w:eastAsia="zh-HK"/>
        </w:rPr>
        <w:t>見</w:t>
      </w:r>
      <w:r w:rsidR="00DE66EF" w:rsidRPr="00040BD7">
        <w:rPr>
          <w:rFonts w:hint="eastAsia"/>
          <w:lang w:eastAsia="zh-HK"/>
        </w:rPr>
        <w:t>83</w:t>
      </w:r>
      <w:proofErr w:type="gramStart"/>
      <w:r w:rsidR="00DE66EF" w:rsidRPr="00040BD7">
        <w:rPr>
          <w:rFonts w:hint="eastAsia"/>
          <w:lang w:eastAsia="zh-HK"/>
        </w:rPr>
        <w:t>偵10338號卷</w:t>
      </w:r>
      <w:proofErr w:type="gramEnd"/>
      <w:r w:rsidR="00DE66EF" w:rsidRPr="00040BD7">
        <w:rPr>
          <w:rFonts w:hint="eastAsia"/>
          <w:lang w:eastAsia="zh-HK"/>
        </w:rPr>
        <w:t>第</w:t>
      </w:r>
      <w:r w:rsidR="00DE66EF">
        <w:rPr>
          <w:rFonts w:hint="eastAsia"/>
        </w:rPr>
        <w:t>35</w:t>
      </w:r>
      <w:r w:rsidR="00DE66EF" w:rsidRPr="00040BD7">
        <w:rPr>
          <w:rFonts w:hint="eastAsia"/>
          <w:lang w:eastAsia="zh-HK"/>
        </w:rPr>
        <w:t>頁</w:t>
      </w:r>
      <w:r w:rsidR="00DE66EF">
        <w:rPr>
          <w:rFonts w:hint="eastAsia"/>
        </w:rPr>
        <w:t>)</w:t>
      </w:r>
      <w:r w:rsidR="00A509D8">
        <w:rPr>
          <w:rFonts w:hint="eastAsia"/>
        </w:rPr>
        <w:t>可知被害人蘇</w:t>
      </w:r>
      <w:r w:rsidR="00A509D8">
        <w:rPr>
          <w:rFonts w:hAnsi="標楷體" w:hint="eastAsia"/>
        </w:rPr>
        <w:t>○</w:t>
      </w:r>
      <w:r w:rsidR="00A42FB5" w:rsidRPr="004875EA">
        <w:rPr>
          <w:rFonts w:hint="eastAsia"/>
        </w:rPr>
        <w:t>鵬於案發後不到兩個月記憶尚</w:t>
      </w:r>
      <w:proofErr w:type="gramStart"/>
      <w:r w:rsidR="00A42FB5" w:rsidRPr="004875EA">
        <w:rPr>
          <w:rFonts w:hint="eastAsia"/>
        </w:rPr>
        <w:t>屬猶新時</w:t>
      </w:r>
      <w:proofErr w:type="gramEnd"/>
      <w:r w:rsidR="00A42FB5" w:rsidRPr="004875EA">
        <w:rPr>
          <w:rFonts w:hint="eastAsia"/>
        </w:rPr>
        <w:t>，見</w:t>
      </w:r>
      <w:r w:rsidR="00C63DB1">
        <w:rPr>
          <w:rFonts w:hint="eastAsia"/>
          <w:lang w:eastAsia="zh-HK"/>
        </w:rPr>
        <w:t>陳訴</w:t>
      </w:r>
      <w:r w:rsidR="00A42FB5" w:rsidRPr="004875EA">
        <w:rPr>
          <w:rFonts w:hint="eastAsia"/>
        </w:rPr>
        <w:t>人照片</w:t>
      </w:r>
      <w:r w:rsidR="00C63DB1">
        <w:rPr>
          <w:rFonts w:hint="eastAsia"/>
          <w:lang w:eastAsia="zh-HK"/>
        </w:rPr>
        <w:t>尚且</w:t>
      </w:r>
      <w:r w:rsidR="00A42FB5" w:rsidRPr="004875EA">
        <w:rPr>
          <w:rFonts w:hint="eastAsia"/>
        </w:rPr>
        <w:t>無法確認當日進門持槍之人是否為</w:t>
      </w:r>
      <w:r w:rsidR="00C63DB1">
        <w:rPr>
          <w:rFonts w:hint="eastAsia"/>
          <w:lang w:eastAsia="zh-HK"/>
        </w:rPr>
        <w:t>陳訴</w:t>
      </w:r>
      <w:r w:rsidR="00C63DB1" w:rsidRPr="004875EA">
        <w:rPr>
          <w:rFonts w:hint="eastAsia"/>
        </w:rPr>
        <w:t>人</w:t>
      </w:r>
      <w:r w:rsidR="00A42FB5" w:rsidRPr="004875EA">
        <w:rPr>
          <w:rFonts w:hint="eastAsia"/>
        </w:rPr>
        <w:t>本人，</w:t>
      </w:r>
      <w:r w:rsidR="00A509D8">
        <w:rPr>
          <w:rFonts w:hint="eastAsia"/>
        </w:rPr>
        <w:t>蘇</w:t>
      </w:r>
      <w:r w:rsidR="00A509D8">
        <w:rPr>
          <w:rFonts w:hAnsi="標楷體" w:hint="eastAsia"/>
        </w:rPr>
        <w:t>○</w:t>
      </w:r>
      <w:r w:rsidR="00C63DB1" w:rsidRPr="004875EA">
        <w:rPr>
          <w:rFonts w:hint="eastAsia"/>
        </w:rPr>
        <w:t>鵬</w:t>
      </w:r>
      <w:r w:rsidR="00C63DB1">
        <w:rPr>
          <w:rFonts w:hint="eastAsia"/>
          <w:lang w:eastAsia="zh-HK"/>
        </w:rPr>
        <w:t>其後歷次</w:t>
      </w:r>
      <w:r w:rsidR="00EC1A30">
        <w:rPr>
          <w:rFonts w:hint="eastAsia"/>
          <w:lang w:eastAsia="zh-HK"/>
        </w:rPr>
        <w:t>證詞亦從未指認陳訴人即為當天另</w:t>
      </w:r>
      <w:proofErr w:type="gramStart"/>
      <w:r w:rsidR="00EC1A30">
        <w:rPr>
          <w:rFonts w:hint="eastAsia"/>
          <w:lang w:eastAsia="zh-HK"/>
        </w:rPr>
        <w:t>一名在場之</w:t>
      </w:r>
      <w:proofErr w:type="gramEnd"/>
      <w:r w:rsidR="00EC1A30">
        <w:rPr>
          <w:rFonts w:hint="eastAsia"/>
          <w:lang w:eastAsia="zh-HK"/>
        </w:rPr>
        <w:t>持槍者</w:t>
      </w:r>
      <w:r w:rsidR="00C63DB1">
        <w:rPr>
          <w:rFonts w:hint="eastAsia"/>
        </w:rPr>
        <w:t>，</w:t>
      </w:r>
      <w:r w:rsidR="0013195B">
        <w:rPr>
          <w:rFonts w:hint="eastAsia"/>
          <w:lang w:eastAsia="zh-HK"/>
        </w:rPr>
        <w:t>顯示陳訴人</w:t>
      </w:r>
      <w:r w:rsidR="00A42FB5" w:rsidRPr="004875EA">
        <w:rPr>
          <w:rFonts w:hint="eastAsia"/>
        </w:rPr>
        <w:t>於83年4月14</w:t>
      </w:r>
      <w:r w:rsidR="00C63DB1">
        <w:rPr>
          <w:rFonts w:hint="eastAsia"/>
        </w:rPr>
        <w:t>日案發當日不在現場</w:t>
      </w:r>
      <w:r w:rsidR="0013195B">
        <w:rPr>
          <w:rFonts w:hint="eastAsia"/>
          <w:lang w:eastAsia="zh-HK"/>
        </w:rPr>
        <w:t>之可能性極高</w:t>
      </w:r>
      <w:r w:rsidR="00E35547">
        <w:rPr>
          <w:rFonts w:hint="eastAsia"/>
        </w:rPr>
        <w:t>。</w:t>
      </w:r>
      <w:r w:rsidR="00E35547">
        <w:rPr>
          <w:rFonts w:hint="eastAsia"/>
          <w:lang w:eastAsia="zh-HK"/>
        </w:rPr>
        <w:t>又本案另</w:t>
      </w:r>
      <w:proofErr w:type="gramStart"/>
      <w:r w:rsidR="00E35547">
        <w:rPr>
          <w:rFonts w:hint="eastAsia"/>
          <w:lang w:eastAsia="zh-HK"/>
        </w:rPr>
        <w:t>一名在場證人</w:t>
      </w:r>
      <w:proofErr w:type="gramEnd"/>
      <w:r w:rsidR="003B2196">
        <w:rPr>
          <w:rFonts w:hint="eastAsia"/>
          <w:lang w:eastAsia="zh-HK"/>
        </w:rPr>
        <w:t>莊</w:t>
      </w:r>
      <w:r w:rsidR="003B2196">
        <w:rPr>
          <w:rFonts w:hAnsi="標楷體" w:hint="eastAsia"/>
          <w:lang w:eastAsia="zh-HK"/>
        </w:rPr>
        <w:t>○</w:t>
      </w:r>
      <w:r w:rsidR="00E22CCD">
        <w:rPr>
          <w:rFonts w:hint="eastAsia"/>
          <w:lang w:eastAsia="zh-HK"/>
        </w:rPr>
        <w:t>雪</w:t>
      </w:r>
      <w:r w:rsidR="00E35547">
        <w:rPr>
          <w:rFonts w:hint="eastAsia"/>
          <w:lang w:eastAsia="zh-HK"/>
        </w:rPr>
        <w:t>於臺灣高等法院更一審審理時</w:t>
      </w:r>
      <w:r w:rsidR="00E35547" w:rsidRPr="00D258B1">
        <w:rPr>
          <w:rFonts w:hint="eastAsia"/>
          <w:lang w:eastAsia="zh-HK"/>
        </w:rPr>
        <w:t>首次經傳</w:t>
      </w:r>
      <w:r w:rsidR="00E35547">
        <w:rPr>
          <w:rFonts w:hint="eastAsia"/>
          <w:lang w:eastAsia="zh-HK"/>
        </w:rPr>
        <w:t>訊到庭證稱：「</w:t>
      </w:r>
      <w:r w:rsidR="00E35547">
        <w:rPr>
          <w:rFonts w:hint="eastAsia"/>
        </w:rPr>
        <w:t>(</w:t>
      </w:r>
      <w:r w:rsidR="00E35547">
        <w:rPr>
          <w:rFonts w:hint="eastAsia"/>
          <w:lang w:eastAsia="zh-HK"/>
        </w:rPr>
        <w:t>問：當時情形？</w:t>
      </w:r>
      <w:proofErr w:type="gramStart"/>
      <w:r w:rsidR="00E35547">
        <w:rPr>
          <w:rFonts w:hint="eastAsia"/>
        </w:rPr>
        <w:t>)</w:t>
      </w:r>
      <w:r w:rsidR="003B2196">
        <w:rPr>
          <w:rFonts w:hint="eastAsia"/>
          <w:lang w:eastAsia="zh-HK"/>
        </w:rPr>
        <w:t>當時我和蘇</w:t>
      </w:r>
      <w:proofErr w:type="gramEnd"/>
      <w:r w:rsidR="003B2196">
        <w:rPr>
          <w:rFonts w:hAnsi="標楷體" w:hint="eastAsia"/>
          <w:lang w:eastAsia="zh-HK"/>
        </w:rPr>
        <w:t>○</w:t>
      </w:r>
      <w:r w:rsidR="00E35547">
        <w:rPr>
          <w:rFonts w:hint="eastAsia"/>
          <w:lang w:eastAsia="zh-HK"/>
        </w:rPr>
        <w:t>鵬泡茶聊天</w:t>
      </w:r>
      <w:r w:rsidR="00E35547">
        <w:rPr>
          <w:rFonts w:hint="eastAsia"/>
        </w:rPr>
        <w:t>，</w:t>
      </w:r>
      <w:r w:rsidR="00E35547">
        <w:rPr>
          <w:rFonts w:hint="eastAsia"/>
          <w:lang w:eastAsia="zh-HK"/>
        </w:rPr>
        <w:t>聽到有人敲門</w:t>
      </w:r>
      <w:r w:rsidR="00E35547">
        <w:rPr>
          <w:rFonts w:hint="eastAsia"/>
        </w:rPr>
        <w:t>，</w:t>
      </w:r>
      <w:r w:rsidR="003B2196">
        <w:rPr>
          <w:rFonts w:hint="eastAsia"/>
          <w:lang w:eastAsia="zh-HK"/>
        </w:rPr>
        <w:t>蘇</w:t>
      </w:r>
      <w:r w:rsidR="003B2196">
        <w:rPr>
          <w:rFonts w:hAnsi="標楷體" w:hint="eastAsia"/>
          <w:lang w:eastAsia="zh-HK"/>
        </w:rPr>
        <w:t>○</w:t>
      </w:r>
      <w:r w:rsidR="00E35547">
        <w:rPr>
          <w:rFonts w:hint="eastAsia"/>
          <w:lang w:eastAsia="zh-HK"/>
        </w:rPr>
        <w:t>鵬去開門</w:t>
      </w:r>
      <w:r w:rsidR="00E35547">
        <w:rPr>
          <w:rFonts w:hint="eastAsia"/>
        </w:rPr>
        <w:t>，</w:t>
      </w:r>
      <w:r w:rsidR="00E35547">
        <w:rPr>
          <w:rFonts w:hint="eastAsia"/>
          <w:lang w:eastAsia="zh-HK"/>
        </w:rPr>
        <w:t>我抬頭一看係有</w:t>
      </w:r>
      <w:r w:rsidR="00E35547">
        <w:rPr>
          <w:rFonts w:hint="eastAsia"/>
        </w:rPr>
        <w:t>2</w:t>
      </w:r>
      <w:r w:rsidR="00E35547">
        <w:rPr>
          <w:rFonts w:hint="eastAsia"/>
          <w:lang w:eastAsia="zh-HK"/>
        </w:rPr>
        <w:t>人進來</w:t>
      </w:r>
      <w:r w:rsidR="00E35547">
        <w:rPr>
          <w:rFonts w:hint="eastAsia"/>
        </w:rPr>
        <w:t>，</w:t>
      </w:r>
      <w:r w:rsidR="00E35547">
        <w:rPr>
          <w:rFonts w:hint="eastAsia"/>
          <w:lang w:eastAsia="zh-HK"/>
        </w:rPr>
        <w:t>我還是坐著那裡</w:t>
      </w:r>
      <w:r w:rsidR="00E35547">
        <w:rPr>
          <w:rFonts w:hint="eastAsia"/>
        </w:rPr>
        <w:t>，</w:t>
      </w:r>
      <w:r w:rsidR="003B2196">
        <w:rPr>
          <w:rFonts w:hint="eastAsia"/>
          <w:lang w:eastAsia="zh-HK"/>
        </w:rPr>
        <w:t>我聽到他們與蘇</w:t>
      </w:r>
      <w:r w:rsidR="003B2196">
        <w:rPr>
          <w:rFonts w:hAnsi="標楷體" w:hint="eastAsia"/>
          <w:lang w:eastAsia="zh-HK"/>
        </w:rPr>
        <w:t>○</w:t>
      </w:r>
      <w:r w:rsidR="00E35547">
        <w:rPr>
          <w:rFonts w:hint="eastAsia"/>
          <w:lang w:eastAsia="zh-HK"/>
        </w:rPr>
        <w:t>鵬</w:t>
      </w:r>
      <w:r w:rsidR="003458F9">
        <w:rPr>
          <w:rFonts w:hint="eastAsia"/>
          <w:lang w:eastAsia="zh-HK"/>
        </w:rPr>
        <w:t>說話</w:t>
      </w:r>
      <w:r w:rsidR="003458F9">
        <w:rPr>
          <w:rFonts w:hint="eastAsia"/>
        </w:rPr>
        <w:t>，</w:t>
      </w:r>
      <w:r w:rsidR="003458F9">
        <w:rPr>
          <w:rFonts w:hint="eastAsia"/>
          <w:lang w:eastAsia="zh-HK"/>
        </w:rPr>
        <w:t>但後來講話越來越大聲</w:t>
      </w:r>
      <w:r w:rsidR="003458F9">
        <w:rPr>
          <w:rFonts w:hint="eastAsia"/>
        </w:rPr>
        <w:t>，</w:t>
      </w:r>
      <w:r w:rsidR="003458F9">
        <w:rPr>
          <w:rFonts w:hint="eastAsia"/>
          <w:lang w:eastAsia="zh-HK"/>
        </w:rPr>
        <w:t>我聽到碰一聲</w:t>
      </w:r>
      <w:r w:rsidR="003458F9">
        <w:rPr>
          <w:rFonts w:hint="eastAsia"/>
        </w:rPr>
        <w:t>，</w:t>
      </w:r>
      <w:r w:rsidR="003458F9">
        <w:rPr>
          <w:rFonts w:hint="eastAsia"/>
          <w:lang w:eastAsia="zh-HK"/>
        </w:rPr>
        <w:t>我就趕快在沙發</w:t>
      </w:r>
      <w:r w:rsidR="00502A96">
        <w:rPr>
          <w:rFonts w:hint="eastAsia"/>
          <w:lang w:eastAsia="zh-HK"/>
        </w:rPr>
        <w:t>下</w:t>
      </w:r>
      <w:r w:rsidR="003458F9">
        <w:rPr>
          <w:rFonts w:hint="eastAsia"/>
          <w:lang w:eastAsia="zh-HK"/>
        </w:rPr>
        <w:t>躲起來</w:t>
      </w:r>
      <w:r w:rsidR="003458F9">
        <w:rPr>
          <w:rFonts w:hint="eastAsia"/>
        </w:rPr>
        <w:t>。</w:t>
      </w:r>
      <w:r w:rsidR="00502A96">
        <w:rPr>
          <w:rFonts w:hint="eastAsia"/>
        </w:rPr>
        <w:t>…</w:t>
      </w:r>
      <w:proofErr w:type="gramStart"/>
      <w:r w:rsidR="00502A96">
        <w:rPr>
          <w:rFonts w:hint="eastAsia"/>
        </w:rPr>
        <w:t>…</w:t>
      </w:r>
      <w:proofErr w:type="gramEnd"/>
      <w:r w:rsidR="00502A96">
        <w:rPr>
          <w:rFonts w:hint="eastAsia"/>
          <w:lang w:eastAsia="zh-HK"/>
        </w:rPr>
        <w:t>就什麼也不敢看</w:t>
      </w:r>
      <w:r w:rsidR="00502A96">
        <w:rPr>
          <w:rFonts w:hint="eastAsia"/>
        </w:rPr>
        <w:t>…</w:t>
      </w:r>
      <w:proofErr w:type="gramStart"/>
      <w:r w:rsidR="00502A96">
        <w:rPr>
          <w:rFonts w:hint="eastAsia"/>
        </w:rPr>
        <w:t>…</w:t>
      </w:r>
      <w:proofErr w:type="gramEnd"/>
      <w:r w:rsidR="00502A96">
        <w:rPr>
          <w:rFonts w:hint="eastAsia"/>
        </w:rPr>
        <w:t>(</w:t>
      </w:r>
      <w:r w:rsidR="00502A96">
        <w:rPr>
          <w:rFonts w:hint="eastAsia"/>
          <w:lang w:eastAsia="zh-HK"/>
        </w:rPr>
        <w:t>問：兩人長像你記得否？</w:t>
      </w:r>
      <w:proofErr w:type="gramStart"/>
      <w:r w:rsidR="00502A96">
        <w:rPr>
          <w:rFonts w:hint="eastAsia"/>
        </w:rPr>
        <w:t>)</w:t>
      </w:r>
      <w:r w:rsidR="00502A96">
        <w:rPr>
          <w:rFonts w:hint="eastAsia"/>
          <w:lang w:eastAsia="zh-HK"/>
        </w:rPr>
        <w:t>我不記得</w:t>
      </w:r>
      <w:proofErr w:type="gramEnd"/>
      <w:r w:rsidR="00502A96">
        <w:rPr>
          <w:rFonts w:hint="eastAsia"/>
        </w:rPr>
        <w:t>，</w:t>
      </w:r>
      <w:r w:rsidR="00502A96">
        <w:rPr>
          <w:rFonts w:hint="eastAsia"/>
          <w:lang w:eastAsia="zh-HK"/>
        </w:rPr>
        <w:t>只記得長得不高</w:t>
      </w:r>
      <w:r w:rsidR="00502A96">
        <w:rPr>
          <w:rFonts w:hint="eastAsia"/>
        </w:rPr>
        <w:t>，</w:t>
      </w:r>
      <w:r w:rsidR="00502A96">
        <w:rPr>
          <w:rFonts w:hint="eastAsia"/>
          <w:lang w:eastAsia="zh-HK"/>
        </w:rPr>
        <w:t>一個較胖</w:t>
      </w:r>
      <w:r w:rsidR="00502A96">
        <w:rPr>
          <w:rFonts w:hint="eastAsia"/>
        </w:rPr>
        <w:t>，</w:t>
      </w:r>
      <w:r w:rsidR="00502A96">
        <w:rPr>
          <w:rFonts w:hint="eastAsia"/>
          <w:lang w:eastAsia="zh-HK"/>
        </w:rPr>
        <w:t>一個較瘦</w:t>
      </w:r>
      <w:r w:rsidR="0069425F">
        <w:rPr>
          <w:rFonts w:hint="eastAsia"/>
        </w:rPr>
        <w:t>。</w:t>
      </w:r>
      <w:r w:rsidR="0069425F">
        <w:rPr>
          <w:rFonts w:hint="eastAsia"/>
          <w:lang w:eastAsia="zh-HK"/>
        </w:rPr>
        <w:t>當時我根本不敢看</w:t>
      </w:r>
      <w:r w:rsidR="0069425F">
        <w:rPr>
          <w:rFonts w:hint="eastAsia"/>
        </w:rPr>
        <w:t>，</w:t>
      </w:r>
      <w:r w:rsidR="0069425F">
        <w:rPr>
          <w:rFonts w:hint="eastAsia"/>
          <w:lang w:eastAsia="zh-HK"/>
        </w:rPr>
        <w:t>現在沒有辦法指認</w:t>
      </w:r>
      <w:r w:rsidR="0069425F">
        <w:rPr>
          <w:rFonts w:hint="eastAsia"/>
        </w:rPr>
        <w:t>。</w:t>
      </w:r>
      <w:r w:rsidR="00E35547">
        <w:rPr>
          <w:rFonts w:hint="eastAsia"/>
          <w:lang w:eastAsia="zh-HK"/>
        </w:rPr>
        <w:t>」</w:t>
      </w:r>
      <w:r w:rsidR="00B935BE">
        <w:rPr>
          <w:rFonts w:hint="eastAsia"/>
          <w:lang w:eastAsia="zh-HK"/>
        </w:rPr>
        <w:t>等語</w:t>
      </w:r>
      <w:r w:rsidR="00B935BE">
        <w:rPr>
          <w:rFonts w:hint="eastAsia"/>
        </w:rPr>
        <w:t>，</w:t>
      </w:r>
      <w:r w:rsidR="00990A8C">
        <w:rPr>
          <w:rFonts w:hint="eastAsia"/>
          <w:lang w:eastAsia="zh-HK"/>
        </w:rPr>
        <w:t>可見依</w:t>
      </w:r>
      <w:proofErr w:type="gramStart"/>
      <w:r w:rsidR="009601AC">
        <w:rPr>
          <w:rFonts w:hint="eastAsia"/>
          <w:lang w:eastAsia="zh-HK"/>
        </w:rPr>
        <w:t>當時在場之</w:t>
      </w:r>
      <w:r w:rsidR="0013195B">
        <w:rPr>
          <w:rFonts w:hint="eastAsia"/>
          <w:lang w:eastAsia="zh-HK"/>
        </w:rPr>
        <w:t>人均</w:t>
      </w:r>
      <w:r w:rsidR="00627BED">
        <w:rPr>
          <w:rFonts w:hint="eastAsia"/>
          <w:lang w:eastAsia="zh-HK"/>
        </w:rPr>
        <w:t>未</w:t>
      </w:r>
      <w:r w:rsidR="0013195B">
        <w:rPr>
          <w:rFonts w:hint="eastAsia"/>
          <w:lang w:eastAsia="zh-HK"/>
        </w:rPr>
        <w:t>指認</w:t>
      </w:r>
      <w:proofErr w:type="gramEnd"/>
      <w:r w:rsidR="00627BED">
        <w:rPr>
          <w:rFonts w:hint="eastAsia"/>
          <w:lang w:eastAsia="zh-HK"/>
        </w:rPr>
        <w:t>陳訴人為當時持</w:t>
      </w:r>
      <w:proofErr w:type="gramStart"/>
      <w:r w:rsidR="00627BED">
        <w:rPr>
          <w:rFonts w:hint="eastAsia"/>
          <w:lang w:eastAsia="zh-HK"/>
        </w:rPr>
        <w:t>槍在場之</w:t>
      </w:r>
      <w:proofErr w:type="gramEnd"/>
      <w:r w:rsidR="00627BED">
        <w:rPr>
          <w:rFonts w:hint="eastAsia"/>
          <w:lang w:eastAsia="zh-HK"/>
        </w:rPr>
        <w:t>人</w:t>
      </w:r>
      <w:r w:rsidR="00627BED">
        <w:rPr>
          <w:rFonts w:hint="eastAsia"/>
        </w:rPr>
        <w:t>。</w:t>
      </w:r>
    </w:p>
    <w:p w:rsidR="00D80108" w:rsidRPr="004875EA" w:rsidRDefault="005D46FD" w:rsidP="00E86FE5">
      <w:pPr>
        <w:pStyle w:val="3"/>
      </w:pPr>
      <w:r>
        <w:rPr>
          <w:rFonts w:hint="eastAsia"/>
          <w:lang w:eastAsia="zh-HK"/>
        </w:rPr>
        <w:t>綜上</w:t>
      </w:r>
      <w:r>
        <w:rPr>
          <w:rFonts w:hint="eastAsia"/>
        </w:rPr>
        <w:t>，</w:t>
      </w:r>
      <w:r>
        <w:rPr>
          <w:rFonts w:hint="eastAsia"/>
          <w:lang w:eastAsia="zh-HK"/>
        </w:rPr>
        <w:t>原確定判決</w:t>
      </w:r>
      <w:r w:rsidR="003B2196">
        <w:rPr>
          <w:rFonts w:hint="eastAsia"/>
          <w:lang w:eastAsia="zh-HK"/>
        </w:rPr>
        <w:t>雖以共犯</w:t>
      </w:r>
      <w:proofErr w:type="gramStart"/>
      <w:r w:rsidR="003B2196">
        <w:rPr>
          <w:rFonts w:hint="eastAsia"/>
          <w:lang w:eastAsia="zh-HK"/>
        </w:rPr>
        <w:t>黃</w:t>
      </w:r>
      <w:r w:rsidR="003B2196">
        <w:rPr>
          <w:rFonts w:hAnsi="標楷體" w:hint="eastAsia"/>
          <w:lang w:eastAsia="zh-HK"/>
        </w:rPr>
        <w:t>○</w:t>
      </w:r>
      <w:r w:rsidRPr="005D46FD">
        <w:rPr>
          <w:rFonts w:hint="eastAsia"/>
          <w:lang w:eastAsia="zh-HK"/>
        </w:rPr>
        <w:t>勳於</w:t>
      </w:r>
      <w:proofErr w:type="gramEnd"/>
      <w:r w:rsidRPr="005D46FD">
        <w:rPr>
          <w:rFonts w:hint="eastAsia"/>
          <w:lang w:eastAsia="zh-HK"/>
        </w:rPr>
        <w:t>警</w:t>
      </w:r>
      <w:proofErr w:type="gramStart"/>
      <w:r w:rsidRPr="005D46FD">
        <w:rPr>
          <w:rFonts w:hint="eastAsia"/>
          <w:lang w:eastAsia="zh-HK"/>
        </w:rPr>
        <w:t>詢</w:t>
      </w:r>
      <w:proofErr w:type="gramEnd"/>
      <w:r w:rsidRPr="005D46FD">
        <w:rPr>
          <w:rFonts w:hint="eastAsia"/>
          <w:lang w:eastAsia="zh-HK"/>
        </w:rPr>
        <w:t>之供述</w:t>
      </w:r>
      <w:r w:rsidRPr="005D46FD">
        <w:rPr>
          <w:rFonts w:hint="eastAsia"/>
        </w:rPr>
        <w:t>，</w:t>
      </w:r>
      <w:r w:rsidRPr="005D46FD">
        <w:rPr>
          <w:rFonts w:hint="eastAsia"/>
          <w:lang w:eastAsia="zh-HK"/>
        </w:rPr>
        <w:t>以及陳訴人於為警查獲時遭扣案之中共製黑星手槍</w:t>
      </w:r>
      <w:r w:rsidRPr="005D46FD">
        <w:rPr>
          <w:rFonts w:hint="eastAsia"/>
        </w:rPr>
        <w:t>1</w:t>
      </w:r>
      <w:r w:rsidRPr="005D46FD">
        <w:rPr>
          <w:rFonts w:hint="eastAsia"/>
          <w:lang w:eastAsia="zh-HK"/>
        </w:rPr>
        <w:t>把</w:t>
      </w:r>
      <w:r w:rsidRPr="005D46FD">
        <w:rPr>
          <w:rFonts w:hint="eastAsia"/>
        </w:rPr>
        <w:t>，</w:t>
      </w:r>
      <w:r w:rsidRPr="005D46FD">
        <w:rPr>
          <w:rFonts w:hint="eastAsia"/>
          <w:lang w:eastAsia="zh-HK"/>
        </w:rPr>
        <w:t>作為</w:t>
      </w:r>
      <w:r w:rsidR="003D7650" w:rsidRPr="005D46FD">
        <w:rPr>
          <w:rFonts w:hint="eastAsia"/>
          <w:lang w:eastAsia="zh-HK"/>
        </w:rPr>
        <w:t>陳訴人</w:t>
      </w:r>
      <w:r w:rsidR="00734D05">
        <w:rPr>
          <w:rFonts w:hint="eastAsia"/>
          <w:lang w:eastAsia="zh-HK"/>
        </w:rPr>
        <w:t>自白之</w:t>
      </w:r>
      <w:r w:rsidRPr="005D46FD">
        <w:rPr>
          <w:rFonts w:hint="eastAsia"/>
          <w:lang w:eastAsia="zh-HK"/>
        </w:rPr>
        <w:t>補強證據</w:t>
      </w:r>
      <w:r w:rsidR="00734D05">
        <w:rPr>
          <w:rFonts w:hint="eastAsia"/>
        </w:rPr>
        <w:t>，</w:t>
      </w:r>
      <w:r w:rsidR="004A2AE8">
        <w:rPr>
          <w:rFonts w:hint="eastAsia"/>
          <w:lang w:eastAsia="zh-HK"/>
        </w:rPr>
        <w:t>用</w:t>
      </w:r>
      <w:r w:rsidR="00734D05">
        <w:rPr>
          <w:rFonts w:hint="eastAsia"/>
          <w:lang w:eastAsia="zh-HK"/>
        </w:rPr>
        <w:t>以認定</w:t>
      </w:r>
      <w:r w:rsidR="003D7650">
        <w:rPr>
          <w:rFonts w:hint="eastAsia"/>
          <w:lang w:eastAsia="zh-HK"/>
        </w:rPr>
        <w:t>其</w:t>
      </w:r>
      <w:r w:rsidR="004A2AE8">
        <w:rPr>
          <w:rFonts w:hint="eastAsia"/>
          <w:lang w:eastAsia="zh-HK"/>
        </w:rPr>
        <w:t>傷害致重傷</w:t>
      </w:r>
      <w:r w:rsidR="003D7650">
        <w:rPr>
          <w:rFonts w:hint="eastAsia"/>
          <w:lang w:eastAsia="zh-HK"/>
        </w:rPr>
        <w:t>之犯行</w:t>
      </w:r>
      <w:r w:rsidRPr="005D46FD">
        <w:rPr>
          <w:rFonts w:hint="eastAsia"/>
        </w:rPr>
        <w:t>，</w:t>
      </w:r>
      <w:r w:rsidR="003B2196">
        <w:rPr>
          <w:rFonts w:hint="eastAsia"/>
          <w:lang w:eastAsia="zh-HK"/>
        </w:rPr>
        <w:t>惟其中</w:t>
      </w:r>
      <w:proofErr w:type="gramStart"/>
      <w:r w:rsidR="003B2196">
        <w:rPr>
          <w:rFonts w:hint="eastAsia"/>
          <w:lang w:eastAsia="zh-HK"/>
        </w:rPr>
        <w:t>黃</w:t>
      </w:r>
      <w:r w:rsidR="003B2196">
        <w:rPr>
          <w:rFonts w:hAnsi="標楷體" w:hint="eastAsia"/>
          <w:lang w:eastAsia="zh-HK"/>
        </w:rPr>
        <w:t>○</w:t>
      </w:r>
      <w:r w:rsidRPr="005D46FD">
        <w:rPr>
          <w:rFonts w:hint="eastAsia"/>
          <w:lang w:eastAsia="zh-HK"/>
        </w:rPr>
        <w:t>勳於</w:t>
      </w:r>
      <w:proofErr w:type="gramEnd"/>
      <w:r w:rsidRPr="005D46FD">
        <w:rPr>
          <w:rFonts w:hint="eastAsia"/>
          <w:lang w:eastAsia="zh-HK"/>
        </w:rPr>
        <w:t>警</w:t>
      </w:r>
      <w:proofErr w:type="gramStart"/>
      <w:r w:rsidRPr="005D46FD">
        <w:rPr>
          <w:rFonts w:hint="eastAsia"/>
          <w:lang w:eastAsia="zh-HK"/>
        </w:rPr>
        <w:t>詢</w:t>
      </w:r>
      <w:proofErr w:type="gramEnd"/>
      <w:r w:rsidRPr="005D46FD">
        <w:rPr>
          <w:rFonts w:hint="eastAsia"/>
          <w:lang w:eastAsia="zh-HK"/>
        </w:rPr>
        <w:t>之供述</w:t>
      </w:r>
      <w:r w:rsidRPr="005D46FD">
        <w:rPr>
          <w:rFonts w:hint="eastAsia"/>
        </w:rPr>
        <w:t>，</w:t>
      </w:r>
      <w:r w:rsidRPr="005D46FD">
        <w:rPr>
          <w:rFonts w:hint="eastAsia"/>
          <w:lang w:eastAsia="zh-HK"/>
        </w:rPr>
        <w:t>不僅所述情節與被告自白內容多所出入</w:t>
      </w:r>
      <w:r w:rsidRPr="005D46FD">
        <w:rPr>
          <w:rFonts w:hint="eastAsia"/>
        </w:rPr>
        <w:t>，</w:t>
      </w:r>
      <w:r w:rsidRPr="005D46FD">
        <w:rPr>
          <w:rFonts w:hint="eastAsia"/>
          <w:lang w:eastAsia="zh-HK"/>
        </w:rPr>
        <w:t>且有不合常理之瑕疵</w:t>
      </w:r>
      <w:r w:rsidRPr="005D46FD">
        <w:rPr>
          <w:rFonts w:hint="eastAsia"/>
        </w:rPr>
        <w:t>，</w:t>
      </w:r>
      <w:proofErr w:type="gramStart"/>
      <w:r w:rsidRPr="005D46FD">
        <w:rPr>
          <w:rFonts w:hint="eastAsia"/>
          <w:lang w:eastAsia="zh-HK"/>
        </w:rPr>
        <w:t>核均與事實</w:t>
      </w:r>
      <w:proofErr w:type="gramEnd"/>
      <w:r w:rsidRPr="005D46FD">
        <w:rPr>
          <w:rFonts w:hint="eastAsia"/>
          <w:lang w:eastAsia="zh-HK"/>
        </w:rPr>
        <w:t>不符</w:t>
      </w:r>
      <w:r w:rsidRPr="005D46FD">
        <w:rPr>
          <w:rFonts w:hint="eastAsia"/>
        </w:rPr>
        <w:t>，</w:t>
      </w:r>
      <w:r w:rsidRPr="005D46FD">
        <w:rPr>
          <w:rFonts w:hint="eastAsia"/>
          <w:lang w:eastAsia="zh-HK"/>
        </w:rPr>
        <w:t>顯不具備較可信之要件</w:t>
      </w:r>
      <w:r w:rsidRPr="005D46FD">
        <w:rPr>
          <w:rFonts w:hint="eastAsia"/>
        </w:rPr>
        <w:t>，</w:t>
      </w:r>
      <w:r w:rsidRPr="005D46FD">
        <w:rPr>
          <w:rFonts w:hint="eastAsia"/>
          <w:lang w:eastAsia="zh-HK"/>
        </w:rPr>
        <w:t>且因其仍屬於共犯自白之範疇</w:t>
      </w:r>
      <w:r w:rsidRPr="005D46FD">
        <w:rPr>
          <w:rFonts w:hint="eastAsia"/>
        </w:rPr>
        <w:t>，</w:t>
      </w:r>
      <w:r w:rsidRPr="005D46FD">
        <w:rPr>
          <w:rFonts w:hint="eastAsia"/>
          <w:lang w:eastAsia="zh-HK"/>
        </w:rPr>
        <w:t>究</w:t>
      </w:r>
      <w:r w:rsidRPr="005D46FD">
        <w:rPr>
          <w:rFonts w:hint="eastAsia"/>
        </w:rPr>
        <w:t>非自白以外之其他必要證據，</w:t>
      </w:r>
      <w:r w:rsidRPr="005D46FD">
        <w:rPr>
          <w:rFonts w:hint="eastAsia"/>
          <w:lang w:eastAsia="zh-HK"/>
        </w:rPr>
        <w:t>並不具有補強證據之適格</w:t>
      </w:r>
      <w:r w:rsidRPr="005D46FD">
        <w:rPr>
          <w:rFonts w:hint="eastAsia"/>
        </w:rPr>
        <w:t>；</w:t>
      </w:r>
      <w:r w:rsidRPr="005D46FD">
        <w:rPr>
          <w:rFonts w:hint="eastAsia"/>
          <w:lang w:eastAsia="zh-HK"/>
        </w:rPr>
        <w:t>扣案之中共製黑星手槍</w:t>
      </w:r>
      <w:r w:rsidRPr="005D46FD">
        <w:rPr>
          <w:rFonts w:hint="eastAsia"/>
        </w:rPr>
        <w:t>1</w:t>
      </w:r>
      <w:r w:rsidRPr="005D46FD">
        <w:rPr>
          <w:rFonts w:hint="eastAsia"/>
          <w:lang w:eastAsia="zh-HK"/>
        </w:rPr>
        <w:t>把則並不足以證明即係曾出現</w:t>
      </w:r>
      <w:r w:rsidRPr="005D46FD">
        <w:rPr>
          <w:rFonts w:hint="eastAsia"/>
          <w:lang w:eastAsia="zh-HK"/>
        </w:rPr>
        <w:lastRenderedPageBreak/>
        <w:t>於案發現場之「另</w:t>
      </w:r>
      <w:r w:rsidRPr="005D46FD">
        <w:rPr>
          <w:rFonts w:hint="eastAsia"/>
        </w:rPr>
        <w:t>1</w:t>
      </w:r>
      <w:r w:rsidRPr="005D46FD">
        <w:rPr>
          <w:rFonts w:hint="eastAsia"/>
          <w:lang w:eastAsia="zh-HK"/>
        </w:rPr>
        <w:t>把槍枝」</w:t>
      </w:r>
      <w:r w:rsidRPr="005D46FD">
        <w:rPr>
          <w:rFonts w:hint="eastAsia"/>
        </w:rPr>
        <w:t>，</w:t>
      </w:r>
      <w:r w:rsidRPr="005D46FD">
        <w:rPr>
          <w:rFonts w:hint="eastAsia"/>
          <w:lang w:eastAsia="zh-HK"/>
        </w:rPr>
        <w:t>核無補強之效果</w:t>
      </w:r>
      <w:r w:rsidRPr="005D46FD">
        <w:rPr>
          <w:rFonts w:hint="eastAsia"/>
        </w:rPr>
        <w:t>。</w:t>
      </w:r>
      <w:proofErr w:type="gramStart"/>
      <w:r w:rsidRPr="005D46FD">
        <w:rPr>
          <w:rFonts w:hint="eastAsia"/>
          <w:lang w:eastAsia="zh-HK"/>
        </w:rPr>
        <w:t>況</w:t>
      </w:r>
      <w:proofErr w:type="gramEnd"/>
      <w:r w:rsidRPr="005D46FD">
        <w:rPr>
          <w:rFonts w:hint="eastAsia"/>
          <w:lang w:eastAsia="zh-HK"/>
        </w:rPr>
        <w:t>原屬無證據能力之被告自白</w:t>
      </w:r>
      <w:r w:rsidRPr="005D46FD">
        <w:rPr>
          <w:rFonts w:hint="eastAsia"/>
        </w:rPr>
        <w:t>，</w:t>
      </w:r>
      <w:r w:rsidRPr="005D46FD">
        <w:rPr>
          <w:rFonts w:hint="eastAsia"/>
          <w:lang w:eastAsia="zh-HK"/>
        </w:rPr>
        <w:t>自無法藉由其他補強證據而起死回生</w:t>
      </w:r>
      <w:r w:rsidRPr="005D46FD">
        <w:rPr>
          <w:rFonts w:hint="eastAsia"/>
        </w:rPr>
        <w:t>。</w:t>
      </w:r>
      <w:r w:rsidRPr="005D46FD">
        <w:rPr>
          <w:rFonts w:hint="eastAsia"/>
          <w:lang w:eastAsia="zh-HK"/>
        </w:rPr>
        <w:t>原確定判決無視於被告與共犯自白存有高度虛偽之風險</w:t>
      </w:r>
      <w:r w:rsidRPr="005D46FD">
        <w:rPr>
          <w:rFonts w:hint="eastAsia"/>
        </w:rPr>
        <w:t>，</w:t>
      </w:r>
      <w:r w:rsidRPr="005D46FD">
        <w:rPr>
          <w:rFonts w:hint="eastAsia"/>
          <w:lang w:eastAsia="zh-HK"/>
        </w:rPr>
        <w:t>過度倚賴供述證據</w:t>
      </w:r>
      <w:r w:rsidRPr="005D46FD">
        <w:rPr>
          <w:rFonts w:hint="eastAsia"/>
        </w:rPr>
        <w:t>，</w:t>
      </w:r>
      <w:r w:rsidRPr="005D46FD">
        <w:rPr>
          <w:rFonts w:hint="eastAsia"/>
          <w:lang w:eastAsia="zh-HK"/>
        </w:rPr>
        <w:t>卻又對於本案被害人</w:t>
      </w:r>
      <w:proofErr w:type="gramStart"/>
      <w:r w:rsidRPr="005D46FD">
        <w:rPr>
          <w:rFonts w:hint="eastAsia"/>
          <w:lang w:eastAsia="zh-HK"/>
        </w:rPr>
        <w:t>從頭到尾均無指認</w:t>
      </w:r>
      <w:proofErr w:type="gramEnd"/>
      <w:r w:rsidRPr="005D46FD">
        <w:rPr>
          <w:rFonts w:hint="eastAsia"/>
          <w:lang w:eastAsia="zh-HK"/>
        </w:rPr>
        <w:t>陳訴人為加害人一節</w:t>
      </w:r>
      <w:r w:rsidRPr="005D46FD">
        <w:rPr>
          <w:rFonts w:hint="eastAsia"/>
        </w:rPr>
        <w:t>，</w:t>
      </w:r>
      <w:r w:rsidRPr="005D46FD">
        <w:rPr>
          <w:rFonts w:hint="eastAsia"/>
          <w:lang w:eastAsia="zh-HK"/>
        </w:rPr>
        <w:t>以及案發</w:t>
      </w:r>
      <w:proofErr w:type="gramStart"/>
      <w:r w:rsidRPr="005D46FD">
        <w:rPr>
          <w:rFonts w:hint="eastAsia"/>
          <w:lang w:eastAsia="zh-HK"/>
        </w:rPr>
        <w:t>時在場之</w:t>
      </w:r>
      <w:proofErr w:type="gramEnd"/>
      <w:r w:rsidRPr="005D46FD">
        <w:rPr>
          <w:rFonts w:hint="eastAsia"/>
          <w:lang w:eastAsia="zh-HK"/>
        </w:rPr>
        <w:t>另名證人於前案法院審理時亦到庭證稱</w:t>
      </w:r>
      <w:r w:rsidR="00A17088" w:rsidRPr="00A17088">
        <w:rPr>
          <w:rFonts w:hint="eastAsia"/>
          <w:lang w:eastAsia="zh-HK"/>
        </w:rPr>
        <w:t>當時根本不敢看</w:t>
      </w:r>
      <w:r w:rsidR="00A17088" w:rsidRPr="00A17088">
        <w:rPr>
          <w:rFonts w:hint="eastAsia"/>
        </w:rPr>
        <w:t>，</w:t>
      </w:r>
      <w:r w:rsidR="00A17088" w:rsidRPr="00A17088">
        <w:rPr>
          <w:rFonts w:hint="eastAsia"/>
          <w:lang w:eastAsia="zh-HK"/>
        </w:rPr>
        <w:t>因而無法指認</w:t>
      </w:r>
      <w:r w:rsidRPr="005D46FD">
        <w:rPr>
          <w:rFonts w:hint="eastAsia"/>
          <w:lang w:eastAsia="zh-HK"/>
        </w:rPr>
        <w:t>乙</w:t>
      </w:r>
      <w:proofErr w:type="gramStart"/>
      <w:r w:rsidRPr="005D46FD">
        <w:rPr>
          <w:rFonts w:hint="eastAsia"/>
          <w:lang w:eastAsia="zh-HK"/>
        </w:rPr>
        <w:t>情疏於審</w:t>
      </w:r>
      <w:proofErr w:type="gramEnd"/>
      <w:r w:rsidRPr="005D46FD">
        <w:rPr>
          <w:rFonts w:hint="eastAsia"/>
          <w:lang w:eastAsia="zh-HK"/>
        </w:rPr>
        <w:t>酌</w:t>
      </w:r>
      <w:r w:rsidRPr="005D46FD">
        <w:rPr>
          <w:rFonts w:hint="eastAsia"/>
        </w:rPr>
        <w:t>，</w:t>
      </w:r>
      <w:proofErr w:type="gramStart"/>
      <w:r w:rsidRPr="005D46FD">
        <w:rPr>
          <w:rFonts w:hint="eastAsia"/>
          <w:lang w:eastAsia="zh-HK"/>
        </w:rPr>
        <w:t>均核有</w:t>
      </w:r>
      <w:proofErr w:type="gramEnd"/>
      <w:r w:rsidRPr="005D46FD">
        <w:rPr>
          <w:rFonts w:hint="eastAsia"/>
          <w:lang w:eastAsia="zh-HK"/>
        </w:rPr>
        <w:t>判決違背法令之情事</w:t>
      </w:r>
      <w:r w:rsidRPr="005D46FD">
        <w:rPr>
          <w:rFonts w:hint="eastAsia"/>
        </w:rPr>
        <w:t>。</w:t>
      </w:r>
    </w:p>
    <w:p w:rsidR="009F0A92" w:rsidRPr="004875EA" w:rsidRDefault="009F0A92" w:rsidP="00E86FE5">
      <w:pPr>
        <w:pStyle w:val="3"/>
      </w:pPr>
      <w:r w:rsidRPr="004875EA">
        <w:br w:type="page"/>
      </w:r>
    </w:p>
    <w:p w:rsidR="009E343D" w:rsidRPr="007D7948" w:rsidRDefault="009E343D" w:rsidP="009E343D">
      <w:pPr>
        <w:pStyle w:val="1"/>
      </w:pPr>
      <w:r w:rsidRPr="007D7948">
        <w:rPr>
          <w:rFonts w:hint="eastAsia"/>
        </w:rPr>
        <w:lastRenderedPageBreak/>
        <w:t>處理辦法：</w:t>
      </w:r>
    </w:p>
    <w:p w:rsidR="000C4451" w:rsidRPr="007D7948" w:rsidRDefault="00FC06F5" w:rsidP="000C4451">
      <w:pPr>
        <w:pStyle w:val="2"/>
        <w:numPr>
          <w:ilvl w:val="1"/>
          <w:numId w:val="1"/>
        </w:numPr>
        <w:autoSpaceDE/>
        <w:autoSpaceDN/>
        <w:ind w:left="1020" w:hanging="680"/>
      </w:pPr>
      <w:bookmarkStart w:id="32" w:name="_Toc70241818"/>
      <w:bookmarkStart w:id="33" w:name="_Toc70242207"/>
      <w:bookmarkStart w:id="34" w:name="_Toc524902735"/>
      <w:bookmarkStart w:id="35" w:name="_Toc525066149"/>
      <w:bookmarkStart w:id="36" w:name="_Toc525070840"/>
      <w:bookmarkStart w:id="37" w:name="_Toc525938380"/>
      <w:bookmarkStart w:id="38" w:name="_Toc525939228"/>
      <w:bookmarkStart w:id="39" w:name="_Toc525939733"/>
      <w:bookmarkStart w:id="40" w:name="_Toc529218273"/>
      <w:bookmarkStart w:id="41" w:name="_Toc529222690"/>
      <w:bookmarkStart w:id="42" w:name="_Toc529223112"/>
      <w:bookmarkStart w:id="43" w:name="_Toc529223863"/>
      <w:bookmarkStart w:id="44" w:name="_Toc529228266"/>
      <w:bookmarkStart w:id="45" w:name="_Toc69556899"/>
      <w:bookmarkStart w:id="46" w:name="_Toc69556948"/>
      <w:bookmarkStart w:id="47" w:name="_Toc69609822"/>
      <w:bookmarkStart w:id="48" w:name="_Toc2400397"/>
      <w:bookmarkStart w:id="49" w:name="_Toc4316191"/>
      <w:bookmarkStart w:id="50" w:name="_Toc4473332"/>
      <w:bookmarkStart w:id="51" w:name="_Toc69556901"/>
      <w:bookmarkStart w:id="52" w:name="_Toc69556950"/>
      <w:bookmarkStart w:id="53" w:name="_Toc69609824"/>
      <w:bookmarkStart w:id="54" w:name="_Toc70241822"/>
      <w:bookmarkStart w:id="55" w:name="_Toc70242211"/>
      <w:bookmarkStart w:id="56" w:name="_Toc421794881"/>
      <w:bookmarkStart w:id="57" w:name="_Toc421795447"/>
      <w:bookmarkStart w:id="58" w:name="_Toc421796028"/>
      <w:bookmarkStart w:id="59" w:name="_Toc422728963"/>
      <w:bookmarkStart w:id="60" w:name="_Toc422834166"/>
      <w:r w:rsidRPr="007D7948">
        <w:rPr>
          <w:rFonts w:hint="eastAsia"/>
        </w:rPr>
        <w:t>調查意見，建議函請法務部轉請</w:t>
      </w:r>
      <w:r w:rsidR="008466DE" w:rsidRPr="007D7948">
        <w:rPr>
          <w:rFonts w:hint="eastAsia"/>
          <w:lang w:eastAsia="zh-HK"/>
        </w:rPr>
        <w:t>檢察總長及</w:t>
      </w:r>
      <w:r w:rsidRPr="007D7948">
        <w:rPr>
          <w:rFonts w:hint="eastAsia"/>
          <w:lang w:eastAsia="zh-HK"/>
        </w:rPr>
        <w:t>臺</w:t>
      </w:r>
      <w:r w:rsidRPr="007D7948">
        <w:rPr>
          <w:rFonts w:hint="eastAsia"/>
        </w:rPr>
        <w:t>灣高等檢察署「有罪確定案件審查會」</w:t>
      </w:r>
      <w:proofErr w:type="gramStart"/>
      <w:r w:rsidR="008466DE" w:rsidRPr="007D7948">
        <w:rPr>
          <w:rFonts w:hint="eastAsia"/>
          <w:lang w:eastAsia="zh-HK"/>
        </w:rPr>
        <w:t>研</w:t>
      </w:r>
      <w:proofErr w:type="gramEnd"/>
      <w:r w:rsidR="008466DE" w:rsidRPr="007D7948">
        <w:rPr>
          <w:rFonts w:hint="eastAsia"/>
          <w:lang w:eastAsia="zh-HK"/>
        </w:rPr>
        <w:t>議</w:t>
      </w:r>
      <w:r w:rsidRPr="007D7948">
        <w:rPr>
          <w:rFonts w:hint="eastAsia"/>
        </w:rPr>
        <w:t>是否提起非常上訴</w:t>
      </w:r>
      <w:r w:rsidR="008466DE" w:rsidRPr="007D7948">
        <w:rPr>
          <w:rFonts w:hint="eastAsia"/>
          <w:lang w:eastAsia="zh-HK"/>
        </w:rPr>
        <w:t>及再審</w:t>
      </w:r>
      <w:r w:rsidR="000C4451" w:rsidRPr="007D7948">
        <w:rPr>
          <w:rFonts w:hint="eastAsia"/>
        </w:rPr>
        <w:t>。</w:t>
      </w:r>
      <w:bookmarkEnd w:id="32"/>
      <w:bookmarkEnd w:id="33"/>
    </w:p>
    <w:p w:rsidR="0067350A" w:rsidRPr="004875EA" w:rsidRDefault="0067350A" w:rsidP="000C4451">
      <w:pPr>
        <w:pStyle w:val="2"/>
        <w:numPr>
          <w:ilvl w:val="1"/>
          <w:numId w:val="1"/>
        </w:numPr>
        <w:autoSpaceDE/>
        <w:autoSpaceDN/>
        <w:ind w:left="1020" w:hanging="680"/>
      </w:pPr>
      <w:r>
        <w:rPr>
          <w:rFonts w:hint="eastAsia"/>
        </w:rPr>
        <w:t>調查意見，函復陳訴人。</w:t>
      </w:r>
    </w:p>
    <w:bookmarkEnd w:id="34"/>
    <w:bookmarkEnd w:id="35"/>
    <w:bookmarkEnd w:id="36"/>
    <w:bookmarkEnd w:id="37"/>
    <w:bookmarkEnd w:id="38"/>
    <w:bookmarkEnd w:id="39"/>
    <w:bookmarkEnd w:id="40"/>
    <w:bookmarkEnd w:id="41"/>
    <w:bookmarkEnd w:id="42"/>
    <w:bookmarkEnd w:id="43"/>
    <w:bookmarkEnd w:id="44"/>
    <w:bookmarkEnd w:id="45"/>
    <w:bookmarkEnd w:id="46"/>
    <w:bookmarkEnd w:id="47"/>
    <w:p w:rsidR="00CB6027" w:rsidRPr="004875EA" w:rsidRDefault="000C4451" w:rsidP="000C4451">
      <w:pPr>
        <w:pStyle w:val="2"/>
        <w:numPr>
          <w:ilvl w:val="1"/>
          <w:numId w:val="1"/>
        </w:numPr>
        <w:autoSpaceDE/>
        <w:autoSpaceDN/>
        <w:ind w:left="1020" w:hanging="680"/>
      </w:pPr>
      <w:r w:rsidRPr="004875EA">
        <w:rPr>
          <w:rFonts w:hint="eastAsia"/>
        </w:rPr>
        <w:t>檢</w:t>
      </w:r>
      <w:proofErr w:type="gramStart"/>
      <w:r w:rsidRPr="004875EA">
        <w:rPr>
          <w:rFonts w:hint="eastAsia"/>
        </w:rPr>
        <w:t>附派查函</w:t>
      </w:r>
      <w:proofErr w:type="gramEnd"/>
      <w:r w:rsidRPr="004875EA">
        <w:rPr>
          <w:rFonts w:hint="eastAsia"/>
        </w:rPr>
        <w:t>及相關附件，送請司法及獄政委員會處理</w:t>
      </w:r>
      <w:r w:rsidR="00CB6027" w:rsidRPr="004875EA">
        <w:rPr>
          <w:rFonts w:hint="eastAsia"/>
        </w:rPr>
        <w:t>。</w:t>
      </w:r>
      <w:bookmarkEnd w:id="48"/>
      <w:bookmarkEnd w:id="49"/>
      <w:bookmarkEnd w:id="50"/>
      <w:bookmarkEnd w:id="51"/>
      <w:bookmarkEnd w:id="52"/>
      <w:bookmarkEnd w:id="53"/>
      <w:bookmarkEnd w:id="54"/>
      <w:bookmarkEnd w:id="55"/>
      <w:bookmarkEnd w:id="56"/>
      <w:bookmarkEnd w:id="57"/>
      <w:bookmarkEnd w:id="58"/>
      <w:bookmarkEnd w:id="59"/>
      <w:bookmarkEnd w:id="60"/>
    </w:p>
    <w:p w:rsidR="00CB6027" w:rsidRPr="004875EA" w:rsidRDefault="00CB6027" w:rsidP="00CB6027">
      <w:pPr>
        <w:pStyle w:val="ab"/>
        <w:spacing w:beforeLines="150" w:before="685" w:after="0"/>
        <w:ind w:leftChars="1100" w:left="3742"/>
        <w:rPr>
          <w:rFonts w:ascii="Times New Roman"/>
          <w:b w:val="0"/>
          <w:bCs/>
          <w:snapToGrid/>
          <w:spacing w:val="0"/>
          <w:kern w:val="0"/>
          <w:sz w:val="40"/>
        </w:rPr>
      </w:pPr>
      <w:r w:rsidRPr="004875EA">
        <w:rPr>
          <w:rFonts w:hint="eastAsia"/>
          <w:b w:val="0"/>
          <w:bCs/>
          <w:snapToGrid/>
          <w:spacing w:val="12"/>
          <w:kern w:val="0"/>
          <w:sz w:val="40"/>
        </w:rPr>
        <w:t>調查委員：</w:t>
      </w:r>
      <w:r w:rsidR="007D7948">
        <w:rPr>
          <w:rFonts w:hint="eastAsia"/>
          <w:b w:val="0"/>
          <w:bCs/>
          <w:snapToGrid/>
          <w:spacing w:val="12"/>
          <w:kern w:val="0"/>
          <w:sz w:val="40"/>
        </w:rPr>
        <w:t>高涌誠</w:t>
      </w:r>
    </w:p>
    <w:p w:rsidR="00CB6027" w:rsidRPr="004875EA" w:rsidRDefault="00CB6027" w:rsidP="00CB6027">
      <w:pPr>
        <w:pStyle w:val="ab"/>
        <w:spacing w:before="0" w:after="0"/>
        <w:ind w:leftChars="1100" w:left="3742" w:firstLineChars="500" w:firstLine="2021"/>
        <w:rPr>
          <w:b w:val="0"/>
          <w:bCs/>
          <w:snapToGrid/>
          <w:spacing w:val="12"/>
          <w:kern w:val="0"/>
        </w:rPr>
      </w:pPr>
    </w:p>
    <w:p w:rsidR="00CB6027" w:rsidRPr="004875EA" w:rsidRDefault="00CB6027" w:rsidP="00CB6027">
      <w:pPr>
        <w:pStyle w:val="ab"/>
        <w:spacing w:before="0" w:after="0"/>
        <w:ind w:leftChars="1100" w:left="3742" w:firstLineChars="500" w:firstLine="2021"/>
        <w:rPr>
          <w:b w:val="0"/>
          <w:bCs/>
          <w:snapToGrid/>
          <w:spacing w:val="12"/>
          <w:kern w:val="0"/>
        </w:rPr>
      </w:pPr>
    </w:p>
    <w:bookmarkEnd w:id="25"/>
    <w:bookmarkEnd w:id="26"/>
    <w:bookmarkEnd w:id="27"/>
    <w:bookmarkEnd w:id="28"/>
    <w:bookmarkEnd w:id="29"/>
    <w:bookmarkEnd w:id="30"/>
    <w:p w:rsidR="00CB6027" w:rsidRPr="004875EA" w:rsidRDefault="00CB6027" w:rsidP="00CB6027">
      <w:pPr>
        <w:pStyle w:val="ab"/>
        <w:spacing w:before="0" w:after="0"/>
        <w:ind w:leftChars="1100" w:left="3742" w:firstLineChars="500" w:firstLine="2021"/>
        <w:rPr>
          <w:b w:val="0"/>
          <w:bCs/>
          <w:snapToGrid/>
          <w:spacing w:val="12"/>
          <w:kern w:val="0"/>
        </w:rPr>
      </w:pPr>
    </w:p>
    <w:sectPr w:rsidR="00CB6027" w:rsidRPr="004875E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273" w:rsidRDefault="00116273">
      <w:r>
        <w:separator/>
      </w:r>
    </w:p>
  </w:endnote>
  <w:endnote w:type="continuationSeparator" w:id="0">
    <w:p w:rsidR="00116273" w:rsidRDefault="0011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70C" w:rsidRPr="00223427" w:rsidRDefault="00BD070C">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0958EC">
      <w:rPr>
        <w:rStyle w:val="ad"/>
        <w:rFonts w:ascii="Times New Roman"/>
        <w:noProof/>
        <w:sz w:val="24"/>
      </w:rPr>
      <w:t>21</w:t>
    </w:r>
    <w:r w:rsidRPr="00223427">
      <w:rPr>
        <w:rStyle w:val="ad"/>
        <w:rFonts w:ascii="Times New Roman"/>
        <w:sz w:val="24"/>
      </w:rPr>
      <w:fldChar w:fldCharType="end"/>
    </w:r>
  </w:p>
  <w:p w:rsidR="00BD070C" w:rsidRDefault="00BD070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273" w:rsidRDefault="00116273">
      <w:r>
        <w:separator/>
      </w:r>
    </w:p>
  </w:footnote>
  <w:footnote w:type="continuationSeparator" w:id="0">
    <w:p w:rsidR="00116273" w:rsidRDefault="00116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3A066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329"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A7526A"/>
    <w:multiLevelType w:val="hybridMultilevel"/>
    <w:tmpl w:val="F8E4DA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4740BB"/>
    <w:multiLevelType w:val="hybridMultilevel"/>
    <w:tmpl w:val="33A22CCA"/>
    <w:lvl w:ilvl="0" w:tplc="694C0F50">
      <w:start w:val="1"/>
      <w:numFmt w:val="taiwaneseCountingThousand"/>
      <w:lvlText w:val="%1、"/>
      <w:lvlJc w:val="left"/>
      <w:pPr>
        <w:ind w:left="480" w:hanging="480"/>
      </w:pPr>
      <w:rPr>
        <w:rFonts w:hint="eastAsia"/>
        <w:lang w:val="en-US"/>
      </w:rPr>
    </w:lvl>
    <w:lvl w:ilvl="1" w:tplc="1180AF7E">
      <w:start w:val="1"/>
      <w:numFmt w:val="taiwaneseCountingThousand"/>
      <w:lvlText w:val="(%2)、"/>
      <w:lvlJc w:val="left"/>
      <w:pPr>
        <w:ind w:left="1600" w:hanging="480"/>
      </w:pPr>
      <w:rPr>
        <w:rFonts w:hint="eastAsia"/>
      </w:r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48107F"/>
    <w:multiLevelType w:val="hybridMultilevel"/>
    <w:tmpl w:val="2796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A429B1"/>
    <w:multiLevelType w:val="hybridMultilevel"/>
    <w:tmpl w:val="2796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10"/>
  </w:num>
  <w:num w:numId="5">
    <w:abstractNumId w:val="6"/>
  </w:num>
  <w:num w:numId="6">
    <w:abstractNumId w:val="11"/>
  </w:num>
  <w:num w:numId="7">
    <w:abstractNumId w:val="2"/>
  </w:num>
  <w:num w:numId="8">
    <w:abstractNumId w:val="12"/>
  </w:num>
  <w:num w:numId="9">
    <w:abstractNumId w:val="9"/>
  </w:num>
  <w:num w:numId="10">
    <w:abstractNumId w:val="0"/>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2D"/>
    <w:rsid w:val="0000334A"/>
    <w:rsid w:val="0000346E"/>
    <w:rsid w:val="0000416C"/>
    <w:rsid w:val="000041A6"/>
    <w:rsid w:val="00005AB1"/>
    <w:rsid w:val="0000692A"/>
    <w:rsid w:val="00006961"/>
    <w:rsid w:val="00007225"/>
    <w:rsid w:val="00007637"/>
    <w:rsid w:val="00007968"/>
    <w:rsid w:val="00007FBD"/>
    <w:rsid w:val="00010874"/>
    <w:rsid w:val="000112BF"/>
    <w:rsid w:val="00012233"/>
    <w:rsid w:val="00013C3D"/>
    <w:rsid w:val="000142A6"/>
    <w:rsid w:val="00015452"/>
    <w:rsid w:val="0001598A"/>
    <w:rsid w:val="00015A6B"/>
    <w:rsid w:val="00015D82"/>
    <w:rsid w:val="00016C28"/>
    <w:rsid w:val="00016F13"/>
    <w:rsid w:val="000171FB"/>
    <w:rsid w:val="00017318"/>
    <w:rsid w:val="0002369F"/>
    <w:rsid w:val="000246F7"/>
    <w:rsid w:val="000259FC"/>
    <w:rsid w:val="00027065"/>
    <w:rsid w:val="00027EC1"/>
    <w:rsid w:val="0003009A"/>
    <w:rsid w:val="00030CA2"/>
    <w:rsid w:val="0003114D"/>
    <w:rsid w:val="00031254"/>
    <w:rsid w:val="00033CC4"/>
    <w:rsid w:val="00035BA0"/>
    <w:rsid w:val="000367A7"/>
    <w:rsid w:val="00036972"/>
    <w:rsid w:val="00036D76"/>
    <w:rsid w:val="00040BD7"/>
    <w:rsid w:val="00040CE9"/>
    <w:rsid w:val="00042AED"/>
    <w:rsid w:val="00043F74"/>
    <w:rsid w:val="000450EC"/>
    <w:rsid w:val="0004514B"/>
    <w:rsid w:val="0004542A"/>
    <w:rsid w:val="00045BA7"/>
    <w:rsid w:val="00047897"/>
    <w:rsid w:val="000519DC"/>
    <w:rsid w:val="00051FF7"/>
    <w:rsid w:val="000520F8"/>
    <w:rsid w:val="00052C0F"/>
    <w:rsid w:val="00054735"/>
    <w:rsid w:val="0005500A"/>
    <w:rsid w:val="00055012"/>
    <w:rsid w:val="00055FD6"/>
    <w:rsid w:val="0005669B"/>
    <w:rsid w:val="00057F32"/>
    <w:rsid w:val="0006018B"/>
    <w:rsid w:val="000605A6"/>
    <w:rsid w:val="000608A3"/>
    <w:rsid w:val="00060C67"/>
    <w:rsid w:val="00061004"/>
    <w:rsid w:val="00061551"/>
    <w:rsid w:val="000619A0"/>
    <w:rsid w:val="00061A92"/>
    <w:rsid w:val="00062A25"/>
    <w:rsid w:val="0006347D"/>
    <w:rsid w:val="000639CD"/>
    <w:rsid w:val="0006450D"/>
    <w:rsid w:val="00064517"/>
    <w:rsid w:val="00066152"/>
    <w:rsid w:val="00066A65"/>
    <w:rsid w:val="0006727E"/>
    <w:rsid w:val="0006728C"/>
    <w:rsid w:val="00070D9F"/>
    <w:rsid w:val="00073B3B"/>
    <w:rsid w:val="00073CB5"/>
    <w:rsid w:val="0007425C"/>
    <w:rsid w:val="0007536C"/>
    <w:rsid w:val="00075A50"/>
    <w:rsid w:val="00076AA4"/>
    <w:rsid w:val="00076B58"/>
    <w:rsid w:val="00076C74"/>
    <w:rsid w:val="00077283"/>
    <w:rsid w:val="00077553"/>
    <w:rsid w:val="0007763F"/>
    <w:rsid w:val="00080601"/>
    <w:rsid w:val="000808E9"/>
    <w:rsid w:val="00080C28"/>
    <w:rsid w:val="00080EC4"/>
    <w:rsid w:val="000811F3"/>
    <w:rsid w:val="0008132A"/>
    <w:rsid w:val="000818B3"/>
    <w:rsid w:val="00081A78"/>
    <w:rsid w:val="000826F5"/>
    <w:rsid w:val="000829F5"/>
    <w:rsid w:val="00084F9E"/>
    <w:rsid w:val="000851A2"/>
    <w:rsid w:val="0008567A"/>
    <w:rsid w:val="00085A70"/>
    <w:rsid w:val="0008669D"/>
    <w:rsid w:val="00086D97"/>
    <w:rsid w:val="00090190"/>
    <w:rsid w:val="00090EB4"/>
    <w:rsid w:val="000912C2"/>
    <w:rsid w:val="000916E0"/>
    <w:rsid w:val="00092926"/>
    <w:rsid w:val="0009352E"/>
    <w:rsid w:val="00093C1D"/>
    <w:rsid w:val="000944DB"/>
    <w:rsid w:val="000958EC"/>
    <w:rsid w:val="00096428"/>
    <w:rsid w:val="00096572"/>
    <w:rsid w:val="00096581"/>
    <w:rsid w:val="00096B96"/>
    <w:rsid w:val="00096E10"/>
    <w:rsid w:val="000A0154"/>
    <w:rsid w:val="000A06EC"/>
    <w:rsid w:val="000A07B9"/>
    <w:rsid w:val="000A1148"/>
    <w:rsid w:val="000A11EB"/>
    <w:rsid w:val="000A20B2"/>
    <w:rsid w:val="000A24F1"/>
    <w:rsid w:val="000A2DBE"/>
    <w:rsid w:val="000A2F3F"/>
    <w:rsid w:val="000A503F"/>
    <w:rsid w:val="000B0346"/>
    <w:rsid w:val="000B0B4A"/>
    <w:rsid w:val="000B10D7"/>
    <w:rsid w:val="000B1518"/>
    <w:rsid w:val="000B177F"/>
    <w:rsid w:val="000B17B2"/>
    <w:rsid w:val="000B1D6A"/>
    <w:rsid w:val="000B279A"/>
    <w:rsid w:val="000B2C68"/>
    <w:rsid w:val="000B3AAD"/>
    <w:rsid w:val="000B3C75"/>
    <w:rsid w:val="000B4131"/>
    <w:rsid w:val="000B61D2"/>
    <w:rsid w:val="000B70A7"/>
    <w:rsid w:val="000B739D"/>
    <w:rsid w:val="000B73DD"/>
    <w:rsid w:val="000C0DEE"/>
    <w:rsid w:val="000C215D"/>
    <w:rsid w:val="000C26D7"/>
    <w:rsid w:val="000C2CC3"/>
    <w:rsid w:val="000C3534"/>
    <w:rsid w:val="000C4451"/>
    <w:rsid w:val="000C495F"/>
    <w:rsid w:val="000C49C5"/>
    <w:rsid w:val="000C4B9D"/>
    <w:rsid w:val="000C66ED"/>
    <w:rsid w:val="000C6E7C"/>
    <w:rsid w:val="000C73E7"/>
    <w:rsid w:val="000C7582"/>
    <w:rsid w:val="000D1075"/>
    <w:rsid w:val="000D1A31"/>
    <w:rsid w:val="000D2F4D"/>
    <w:rsid w:val="000D398A"/>
    <w:rsid w:val="000D41FB"/>
    <w:rsid w:val="000D43D6"/>
    <w:rsid w:val="000D4BDB"/>
    <w:rsid w:val="000D4D02"/>
    <w:rsid w:val="000D55A2"/>
    <w:rsid w:val="000D5E2E"/>
    <w:rsid w:val="000D6907"/>
    <w:rsid w:val="000D722A"/>
    <w:rsid w:val="000D7D17"/>
    <w:rsid w:val="000E03EB"/>
    <w:rsid w:val="000E0723"/>
    <w:rsid w:val="000E0911"/>
    <w:rsid w:val="000E1310"/>
    <w:rsid w:val="000E1A90"/>
    <w:rsid w:val="000E2C92"/>
    <w:rsid w:val="000E315F"/>
    <w:rsid w:val="000E3DAD"/>
    <w:rsid w:val="000E3FEC"/>
    <w:rsid w:val="000E50E5"/>
    <w:rsid w:val="000E5AA9"/>
    <w:rsid w:val="000E6055"/>
    <w:rsid w:val="000E6431"/>
    <w:rsid w:val="000E6BA1"/>
    <w:rsid w:val="000E7E5F"/>
    <w:rsid w:val="000F0F72"/>
    <w:rsid w:val="000F1807"/>
    <w:rsid w:val="000F21A5"/>
    <w:rsid w:val="000F2200"/>
    <w:rsid w:val="000F2769"/>
    <w:rsid w:val="000F28D5"/>
    <w:rsid w:val="000F3134"/>
    <w:rsid w:val="000F38A6"/>
    <w:rsid w:val="000F3FA7"/>
    <w:rsid w:val="000F4989"/>
    <w:rsid w:val="000F53E6"/>
    <w:rsid w:val="000F556C"/>
    <w:rsid w:val="000F5CCA"/>
    <w:rsid w:val="001001F9"/>
    <w:rsid w:val="0010109C"/>
    <w:rsid w:val="001015D6"/>
    <w:rsid w:val="00101938"/>
    <w:rsid w:val="00101B38"/>
    <w:rsid w:val="00102AD6"/>
    <w:rsid w:val="00102B9F"/>
    <w:rsid w:val="00102F47"/>
    <w:rsid w:val="00104BB8"/>
    <w:rsid w:val="0010519D"/>
    <w:rsid w:val="00105E36"/>
    <w:rsid w:val="001061B8"/>
    <w:rsid w:val="00106E2D"/>
    <w:rsid w:val="0010794C"/>
    <w:rsid w:val="00107B9C"/>
    <w:rsid w:val="001109C5"/>
    <w:rsid w:val="001121C4"/>
    <w:rsid w:val="00112414"/>
    <w:rsid w:val="00112637"/>
    <w:rsid w:val="001129AE"/>
    <w:rsid w:val="00112ABC"/>
    <w:rsid w:val="00112CB3"/>
    <w:rsid w:val="001132C3"/>
    <w:rsid w:val="0011463D"/>
    <w:rsid w:val="00114A1A"/>
    <w:rsid w:val="00114B8E"/>
    <w:rsid w:val="00114D99"/>
    <w:rsid w:val="00116151"/>
    <w:rsid w:val="00116273"/>
    <w:rsid w:val="001164FC"/>
    <w:rsid w:val="0011739C"/>
    <w:rsid w:val="00117786"/>
    <w:rsid w:val="00117CEA"/>
    <w:rsid w:val="0012001E"/>
    <w:rsid w:val="0012034E"/>
    <w:rsid w:val="001208B7"/>
    <w:rsid w:val="00121581"/>
    <w:rsid w:val="00121612"/>
    <w:rsid w:val="001216EF"/>
    <w:rsid w:val="00122B96"/>
    <w:rsid w:val="00122C56"/>
    <w:rsid w:val="00122F9A"/>
    <w:rsid w:val="00123543"/>
    <w:rsid w:val="00123590"/>
    <w:rsid w:val="00123BD8"/>
    <w:rsid w:val="00123C71"/>
    <w:rsid w:val="00124B74"/>
    <w:rsid w:val="001254D2"/>
    <w:rsid w:val="00126A55"/>
    <w:rsid w:val="001305D6"/>
    <w:rsid w:val="00130F8D"/>
    <w:rsid w:val="00131829"/>
    <w:rsid w:val="0013195B"/>
    <w:rsid w:val="001324B4"/>
    <w:rsid w:val="00133F08"/>
    <w:rsid w:val="001345E6"/>
    <w:rsid w:val="00134B71"/>
    <w:rsid w:val="0013693C"/>
    <w:rsid w:val="00136DD1"/>
    <w:rsid w:val="001378B0"/>
    <w:rsid w:val="0014006A"/>
    <w:rsid w:val="00141426"/>
    <w:rsid w:val="001417A0"/>
    <w:rsid w:val="00142C5B"/>
    <w:rsid w:val="00142E00"/>
    <w:rsid w:val="00144C47"/>
    <w:rsid w:val="00145E04"/>
    <w:rsid w:val="00146482"/>
    <w:rsid w:val="001469A5"/>
    <w:rsid w:val="00146D81"/>
    <w:rsid w:val="00146FE2"/>
    <w:rsid w:val="00150A54"/>
    <w:rsid w:val="00150ABF"/>
    <w:rsid w:val="00151339"/>
    <w:rsid w:val="00151EF4"/>
    <w:rsid w:val="00152586"/>
    <w:rsid w:val="00152793"/>
    <w:rsid w:val="00152A50"/>
    <w:rsid w:val="00153675"/>
    <w:rsid w:val="00153B7E"/>
    <w:rsid w:val="0015410E"/>
    <w:rsid w:val="001545A9"/>
    <w:rsid w:val="001559A2"/>
    <w:rsid w:val="00155BEB"/>
    <w:rsid w:val="00156071"/>
    <w:rsid w:val="001570AA"/>
    <w:rsid w:val="00157204"/>
    <w:rsid w:val="00157E73"/>
    <w:rsid w:val="00160003"/>
    <w:rsid w:val="001603F0"/>
    <w:rsid w:val="001604F0"/>
    <w:rsid w:val="00161A22"/>
    <w:rsid w:val="001637C7"/>
    <w:rsid w:val="0016480E"/>
    <w:rsid w:val="001666CA"/>
    <w:rsid w:val="00166ACC"/>
    <w:rsid w:val="00166DC9"/>
    <w:rsid w:val="0016780C"/>
    <w:rsid w:val="001701BC"/>
    <w:rsid w:val="00170E2B"/>
    <w:rsid w:val="00172722"/>
    <w:rsid w:val="00172C23"/>
    <w:rsid w:val="00172FDB"/>
    <w:rsid w:val="0017428C"/>
    <w:rsid w:val="00174297"/>
    <w:rsid w:val="00174B54"/>
    <w:rsid w:val="00175954"/>
    <w:rsid w:val="00176187"/>
    <w:rsid w:val="001776E2"/>
    <w:rsid w:val="001803D7"/>
    <w:rsid w:val="00180AF5"/>
    <w:rsid w:val="00180E06"/>
    <w:rsid w:val="001816A2"/>
    <w:rsid w:val="001817B3"/>
    <w:rsid w:val="00183014"/>
    <w:rsid w:val="001841C2"/>
    <w:rsid w:val="001847F6"/>
    <w:rsid w:val="00184CCD"/>
    <w:rsid w:val="00185022"/>
    <w:rsid w:val="00185A98"/>
    <w:rsid w:val="0018615E"/>
    <w:rsid w:val="00187990"/>
    <w:rsid w:val="001879E9"/>
    <w:rsid w:val="00187AA3"/>
    <w:rsid w:val="00191667"/>
    <w:rsid w:val="001924A6"/>
    <w:rsid w:val="0019515C"/>
    <w:rsid w:val="00195265"/>
    <w:rsid w:val="001957D4"/>
    <w:rsid w:val="001959C2"/>
    <w:rsid w:val="001959D6"/>
    <w:rsid w:val="001972DC"/>
    <w:rsid w:val="00197925"/>
    <w:rsid w:val="001A003B"/>
    <w:rsid w:val="001A10ED"/>
    <w:rsid w:val="001A1729"/>
    <w:rsid w:val="001A1896"/>
    <w:rsid w:val="001A1CF7"/>
    <w:rsid w:val="001A2814"/>
    <w:rsid w:val="001A2E3A"/>
    <w:rsid w:val="001A2FB2"/>
    <w:rsid w:val="001A3CED"/>
    <w:rsid w:val="001A51E3"/>
    <w:rsid w:val="001A55DB"/>
    <w:rsid w:val="001A6B3B"/>
    <w:rsid w:val="001A7968"/>
    <w:rsid w:val="001B107D"/>
    <w:rsid w:val="001B1AD6"/>
    <w:rsid w:val="001B1CDC"/>
    <w:rsid w:val="001B2AA3"/>
    <w:rsid w:val="001B2C68"/>
    <w:rsid w:val="001B2E98"/>
    <w:rsid w:val="001B2FF8"/>
    <w:rsid w:val="001B3483"/>
    <w:rsid w:val="001B351F"/>
    <w:rsid w:val="001B3BA3"/>
    <w:rsid w:val="001B3C1E"/>
    <w:rsid w:val="001B4494"/>
    <w:rsid w:val="001B509B"/>
    <w:rsid w:val="001B618E"/>
    <w:rsid w:val="001B7AD2"/>
    <w:rsid w:val="001B7F87"/>
    <w:rsid w:val="001C0D8B"/>
    <w:rsid w:val="001C0DA8"/>
    <w:rsid w:val="001C307C"/>
    <w:rsid w:val="001C3688"/>
    <w:rsid w:val="001C370C"/>
    <w:rsid w:val="001C37F0"/>
    <w:rsid w:val="001C3D38"/>
    <w:rsid w:val="001C4AEF"/>
    <w:rsid w:val="001C4CDB"/>
    <w:rsid w:val="001C5ED0"/>
    <w:rsid w:val="001C5F7C"/>
    <w:rsid w:val="001C642E"/>
    <w:rsid w:val="001C67F8"/>
    <w:rsid w:val="001C73B2"/>
    <w:rsid w:val="001D2870"/>
    <w:rsid w:val="001D4AD7"/>
    <w:rsid w:val="001D5834"/>
    <w:rsid w:val="001D5875"/>
    <w:rsid w:val="001D62CF"/>
    <w:rsid w:val="001E02BC"/>
    <w:rsid w:val="001E0392"/>
    <w:rsid w:val="001E063F"/>
    <w:rsid w:val="001E0910"/>
    <w:rsid w:val="001E0D8A"/>
    <w:rsid w:val="001E0FEA"/>
    <w:rsid w:val="001E1A5E"/>
    <w:rsid w:val="001E1EDC"/>
    <w:rsid w:val="001E21C4"/>
    <w:rsid w:val="001E2234"/>
    <w:rsid w:val="001E2688"/>
    <w:rsid w:val="001E2810"/>
    <w:rsid w:val="001E28C1"/>
    <w:rsid w:val="001E3025"/>
    <w:rsid w:val="001E464D"/>
    <w:rsid w:val="001E67BA"/>
    <w:rsid w:val="001E74C2"/>
    <w:rsid w:val="001F07E4"/>
    <w:rsid w:val="001F0B20"/>
    <w:rsid w:val="001F20A5"/>
    <w:rsid w:val="001F28CA"/>
    <w:rsid w:val="001F3DEB"/>
    <w:rsid w:val="001F4F82"/>
    <w:rsid w:val="001F53DC"/>
    <w:rsid w:val="001F579F"/>
    <w:rsid w:val="001F5A48"/>
    <w:rsid w:val="001F5D8D"/>
    <w:rsid w:val="001F6260"/>
    <w:rsid w:val="001F658A"/>
    <w:rsid w:val="001F6DF5"/>
    <w:rsid w:val="001F703A"/>
    <w:rsid w:val="00200007"/>
    <w:rsid w:val="0020295E"/>
    <w:rsid w:val="00202F6C"/>
    <w:rsid w:val="002030A5"/>
    <w:rsid w:val="00203131"/>
    <w:rsid w:val="00203836"/>
    <w:rsid w:val="002041FE"/>
    <w:rsid w:val="00205396"/>
    <w:rsid w:val="00205892"/>
    <w:rsid w:val="002065A7"/>
    <w:rsid w:val="00211557"/>
    <w:rsid w:val="00211888"/>
    <w:rsid w:val="00212E88"/>
    <w:rsid w:val="00213876"/>
    <w:rsid w:val="00213C9C"/>
    <w:rsid w:val="00214231"/>
    <w:rsid w:val="00214C7B"/>
    <w:rsid w:val="002158A3"/>
    <w:rsid w:val="00217601"/>
    <w:rsid w:val="00217ECA"/>
    <w:rsid w:val="00217FA0"/>
    <w:rsid w:val="00220047"/>
    <w:rsid w:val="0022009E"/>
    <w:rsid w:val="00222A4B"/>
    <w:rsid w:val="00222D0B"/>
    <w:rsid w:val="00223241"/>
    <w:rsid w:val="00223427"/>
    <w:rsid w:val="002239D3"/>
    <w:rsid w:val="0022425C"/>
    <w:rsid w:val="002243D7"/>
    <w:rsid w:val="002246DE"/>
    <w:rsid w:val="002246ED"/>
    <w:rsid w:val="00224DF9"/>
    <w:rsid w:val="002254A4"/>
    <w:rsid w:val="00226344"/>
    <w:rsid w:val="0022640E"/>
    <w:rsid w:val="00226457"/>
    <w:rsid w:val="002275FE"/>
    <w:rsid w:val="00231855"/>
    <w:rsid w:val="002328B6"/>
    <w:rsid w:val="00234633"/>
    <w:rsid w:val="00234F81"/>
    <w:rsid w:val="00235076"/>
    <w:rsid w:val="00235836"/>
    <w:rsid w:val="0023634C"/>
    <w:rsid w:val="0023640D"/>
    <w:rsid w:val="002368A3"/>
    <w:rsid w:val="00237588"/>
    <w:rsid w:val="00240967"/>
    <w:rsid w:val="002414AC"/>
    <w:rsid w:val="00241E5B"/>
    <w:rsid w:val="00241FA2"/>
    <w:rsid w:val="00242BCC"/>
    <w:rsid w:val="00243135"/>
    <w:rsid w:val="0024426A"/>
    <w:rsid w:val="00245920"/>
    <w:rsid w:val="00247379"/>
    <w:rsid w:val="0025015C"/>
    <w:rsid w:val="00250F63"/>
    <w:rsid w:val="00251447"/>
    <w:rsid w:val="00252548"/>
    <w:rsid w:val="0025265A"/>
    <w:rsid w:val="00252BC4"/>
    <w:rsid w:val="00253456"/>
    <w:rsid w:val="00254014"/>
    <w:rsid w:val="0025410F"/>
    <w:rsid w:val="00254594"/>
    <w:rsid w:val="00254B39"/>
    <w:rsid w:val="00254F12"/>
    <w:rsid w:val="00257DF1"/>
    <w:rsid w:val="002604F0"/>
    <w:rsid w:val="00261F88"/>
    <w:rsid w:val="0026238A"/>
    <w:rsid w:val="00262E62"/>
    <w:rsid w:val="00263D8E"/>
    <w:rsid w:val="002643F4"/>
    <w:rsid w:val="0026504D"/>
    <w:rsid w:val="002651CB"/>
    <w:rsid w:val="0026525C"/>
    <w:rsid w:val="00266817"/>
    <w:rsid w:val="00266B0F"/>
    <w:rsid w:val="00271291"/>
    <w:rsid w:val="0027263A"/>
    <w:rsid w:val="002727C4"/>
    <w:rsid w:val="0027295D"/>
    <w:rsid w:val="0027373F"/>
    <w:rsid w:val="00273A2F"/>
    <w:rsid w:val="00274D0E"/>
    <w:rsid w:val="00275391"/>
    <w:rsid w:val="002777E1"/>
    <w:rsid w:val="00280986"/>
    <w:rsid w:val="00281BD1"/>
    <w:rsid w:val="00281ECE"/>
    <w:rsid w:val="002831C7"/>
    <w:rsid w:val="002834CD"/>
    <w:rsid w:val="002840C6"/>
    <w:rsid w:val="00284670"/>
    <w:rsid w:val="00284E30"/>
    <w:rsid w:val="00285023"/>
    <w:rsid w:val="00285E3B"/>
    <w:rsid w:val="00286532"/>
    <w:rsid w:val="00287DFF"/>
    <w:rsid w:val="00290052"/>
    <w:rsid w:val="002902BC"/>
    <w:rsid w:val="002906AE"/>
    <w:rsid w:val="00291067"/>
    <w:rsid w:val="00293F00"/>
    <w:rsid w:val="00294020"/>
    <w:rsid w:val="00294042"/>
    <w:rsid w:val="002942CE"/>
    <w:rsid w:val="00294392"/>
    <w:rsid w:val="002948EE"/>
    <w:rsid w:val="00294CD4"/>
    <w:rsid w:val="00294ECB"/>
    <w:rsid w:val="00295174"/>
    <w:rsid w:val="00296172"/>
    <w:rsid w:val="00296B92"/>
    <w:rsid w:val="00296F48"/>
    <w:rsid w:val="002A179A"/>
    <w:rsid w:val="002A2C22"/>
    <w:rsid w:val="002A4915"/>
    <w:rsid w:val="002A4B7F"/>
    <w:rsid w:val="002A50A9"/>
    <w:rsid w:val="002A5728"/>
    <w:rsid w:val="002A6579"/>
    <w:rsid w:val="002A67B7"/>
    <w:rsid w:val="002A68B6"/>
    <w:rsid w:val="002B02EB"/>
    <w:rsid w:val="002B3BC9"/>
    <w:rsid w:val="002B3C75"/>
    <w:rsid w:val="002B5313"/>
    <w:rsid w:val="002B577C"/>
    <w:rsid w:val="002B5BA0"/>
    <w:rsid w:val="002B5D5A"/>
    <w:rsid w:val="002B78D8"/>
    <w:rsid w:val="002B7CA8"/>
    <w:rsid w:val="002C0602"/>
    <w:rsid w:val="002C0ED5"/>
    <w:rsid w:val="002C1EE5"/>
    <w:rsid w:val="002C363D"/>
    <w:rsid w:val="002C42DB"/>
    <w:rsid w:val="002C436E"/>
    <w:rsid w:val="002C459D"/>
    <w:rsid w:val="002C49E7"/>
    <w:rsid w:val="002C4DB1"/>
    <w:rsid w:val="002C6806"/>
    <w:rsid w:val="002D0322"/>
    <w:rsid w:val="002D18EA"/>
    <w:rsid w:val="002D1997"/>
    <w:rsid w:val="002D48F1"/>
    <w:rsid w:val="002D4DB5"/>
    <w:rsid w:val="002D55CB"/>
    <w:rsid w:val="002D5C16"/>
    <w:rsid w:val="002D7AEF"/>
    <w:rsid w:val="002E03F2"/>
    <w:rsid w:val="002E0BA5"/>
    <w:rsid w:val="002E1C5A"/>
    <w:rsid w:val="002E1D27"/>
    <w:rsid w:val="002E3107"/>
    <w:rsid w:val="002E60D4"/>
    <w:rsid w:val="002F138A"/>
    <w:rsid w:val="002F2476"/>
    <w:rsid w:val="002F24D3"/>
    <w:rsid w:val="002F24FE"/>
    <w:rsid w:val="002F314C"/>
    <w:rsid w:val="002F3DFF"/>
    <w:rsid w:val="002F3FAB"/>
    <w:rsid w:val="002F4EBE"/>
    <w:rsid w:val="002F59AA"/>
    <w:rsid w:val="002F5C94"/>
    <w:rsid w:val="002F5E05"/>
    <w:rsid w:val="002F6D55"/>
    <w:rsid w:val="002F711C"/>
    <w:rsid w:val="002F718E"/>
    <w:rsid w:val="00300E9B"/>
    <w:rsid w:val="00301DAD"/>
    <w:rsid w:val="00302F3A"/>
    <w:rsid w:val="0030339C"/>
    <w:rsid w:val="00303A14"/>
    <w:rsid w:val="003043AE"/>
    <w:rsid w:val="00304E1C"/>
    <w:rsid w:val="00305924"/>
    <w:rsid w:val="0030593B"/>
    <w:rsid w:val="00306E0F"/>
    <w:rsid w:val="00306ED3"/>
    <w:rsid w:val="0030735E"/>
    <w:rsid w:val="00307A76"/>
    <w:rsid w:val="00307F4A"/>
    <w:rsid w:val="00310938"/>
    <w:rsid w:val="00310F5A"/>
    <w:rsid w:val="00313291"/>
    <w:rsid w:val="003132BF"/>
    <w:rsid w:val="003136F1"/>
    <w:rsid w:val="00314C79"/>
    <w:rsid w:val="00315A16"/>
    <w:rsid w:val="003164B5"/>
    <w:rsid w:val="00317053"/>
    <w:rsid w:val="00317B5F"/>
    <w:rsid w:val="003200A1"/>
    <w:rsid w:val="00320730"/>
    <w:rsid w:val="0032109C"/>
    <w:rsid w:val="00321D0C"/>
    <w:rsid w:val="00321D81"/>
    <w:rsid w:val="003222F3"/>
    <w:rsid w:val="00322B45"/>
    <w:rsid w:val="00322E67"/>
    <w:rsid w:val="0032314A"/>
    <w:rsid w:val="00323809"/>
    <w:rsid w:val="00323D41"/>
    <w:rsid w:val="00324590"/>
    <w:rsid w:val="00325414"/>
    <w:rsid w:val="003264BA"/>
    <w:rsid w:val="0032691D"/>
    <w:rsid w:val="003302F1"/>
    <w:rsid w:val="0033125B"/>
    <w:rsid w:val="00331464"/>
    <w:rsid w:val="00331FB3"/>
    <w:rsid w:val="00333785"/>
    <w:rsid w:val="00333E22"/>
    <w:rsid w:val="00334867"/>
    <w:rsid w:val="00334934"/>
    <w:rsid w:val="00334BFF"/>
    <w:rsid w:val="003350A5"/>
    <w:rsid w:val="00336A62"/>
    <w:rsid w:val="00337037"/>
    <w:rsid w:val="00337648"/>
    <w:rsid w:val="00340081"/>
    <w:rsid w:val="00342A2F"/>
    <w:rsid w:val="00342ED7"/>
    <w:rsid w:val="00343A53"/>
    <w:rsid w:val="003446B4"/>
    <w:rsid w:val="0034470E"/>
    <w:rsid w:val="0034549D"/>
    <w:rsid w:val="003458F9"/>
    <w:rsid w:val="00345F67"/>
    <w:rsid w:val="0034612C"/>
    <w:rsid w:val="00350F90"/>
    <w:rsid w:val="003519D6"/>
    <w:rsid w:val="00352DB0"/>
    <w:rsid w:val="00355C22"/>
    <w:rsid w:val="00355E4E"/>
    <w:rsid w:val="00357187"/>
    <w:rsid w:val="003574D8"/>
    <w:rsid w:val="00360DA2"/>
    <w:rsid w:val="00361063"/>
    <w:rsid w:val="00361632"/>
    <w:rsid w:val="00361989"/>
    <w:rsid w:val="0036333A"/>
    <w:rsid w:val="00363BBD"/>
    <w:rsid w:val="003647F7"/>
    <w:rsid w:val="003651DE"/>
    <w:rsid w:val="0036559F"/>
    <w:rsid w:val="00365E5C"/>
    <w:rsid w:val="00365EC9"/>
    <w:rsid w:val="003663D7"/>
    <w:rsid w:val="0036749C"/>
    <w:rsid w:val="003676AC"/>
    <w:rsid w:val="0037094A"/>
    <w:rsid w:val="00370C6C"/>
    <w:rsid w:val="00371ED3"/>
    <w:rsid w:val="00371F31"/>
    <w:rsid w:val="00372876"/>
    <w:rsid w:val="00372B6C"/>
    <w:rsid w:val="00372FFC"/>
    <w:rsid w:val="00373BCC"/>
    <w:rsid w:val="00373CD7"/>
    <w:rsid w:val="00375574"/>
    <w:rsid w:val="0037728A"/>
    <w:rsid w:val="00377575"/>
    <w:rsid w:val="00380B7D"/>
    <w:rsid w:val="00380CF1"/>
    <w:rsid w:val="00381636"/>
    <w:rsid w:val="00381A99"/>
    <w:rsid w:val="003829C2"/>
    <w:rsid w:val="003830B2"/>
    <w:rsid w:val="003831B3"/>
    <w:rsid w:val="00383B7D"/>
    <w:rsid w:val="00383BD7"/>
    <w:rsid w:val="00384724"/>
    <w:rsid w:val="00385204"/>
    <w:rsid w:val="003854DF"/>
    <w:rsid w:val="0038619F"/>
    <w:rsid w:val="00386830"/>
    <w:rsid w:val="00387D74"/>
    <w:rsid w:val="00391514"/>
    <w:rsid w:val="003919B7"/>
    <w:rsid w:val="00391D57"/>
    <w:rsid w:val="00391D78"/>
    <w:rsid w:val="00392292"/>
    <w:rsid w:val="00392490"/>
    <w:rsid w:val="00392AEE"/>
    <w:rsid w:val="00392D7B"/>
    <w:rsid w:val="0039414F"/>
    <w:rsid w:val="003947ED"/>
    <w:rsid w:val="00394F45"/>
    <w:rsid w:val="00395142"/>
    <w:rsid w:val="003952FA"/>
    <w:rsid w:val="00395435"/>
    <w:rsid w:val="00395707"/>
    <w:rsid w:val="00395C83"/>
    <w:rsid w:val="00395DD6"/>
    <w:rsid w:val="00397104"/>
    <w:rsid w:val="00397205"/>
    <w:rsid w:val="003A0EE8"/>
    <w:rsid w:val="003A1740"/>
    <w:rsid w:val="003A1EF7"/>
    <w:rsid w:val="003A2688"/>
    <w:rsid w:val="003A3A41"/>
    <w:rsid w:val="003A423C"/>
    <w:rsid w:val="003A5927"/>
    <w:rsid w:val="003A7D4C"/>
    <w:rsid w:val="003A7FF8"/>
    <w:rsid w:val="003B066D"/>
    <w:rsid w:val="003B0FC0"/>
    <w:rsid w:val="003B1017"/>
    <w:rsid w:val="003B108A"/>
    <w:rsid w:val="003B1EED"/>
    <w:rsid w:val="003B1F63"/>
    <w:rsid w:val="003B2196"/>
    <w:rsid w:val="003B2C2A"/>
    <w:rsid w:val="003B3C07"/>
    <w:rsid w:val="003B3D88"/>
    <w:rsid w:val="003B4AD3"/>
    <w:rsid w:val="003B4E0B"/>
    <w:rsid w:val="003B5A18"/>
    <w:rsid w:val="003B6081"/>
    <w:rsid w:val="003B6636"/>
    <w:rsid w:val="003B6775"/>
    <w:rsid w:val="003B6A9D"/>
    <w:rsid w:val="003B73AE"/>
    <w:rsid w:val="003C0338"/>
    <w:rsid w:val="003C064D"/>
    <w:rsid w:val="003C0F84"/>
    <w:rsid w:val="003C17DB"/>
    <w:rsid w:val="003C1A39"/>
    <w:rsid w:val="003C2CCC"/>
    <w:rsid w:val="003C38CD"/>
    <w:rsid w:val="003C3B79"/>
    <w:rsid w:val="003C52B6"/>
    <w:rsid w:val="003C5FE2"/>
    <w:rsid w:val="003C6C16"/>
    <w:rsid w:val="003C71DF"/>
    <w:rsid w:val="003C75AB"/>
    <w:rsid w:val="003D05FB"/>
    <w:rsid w:val="003D0A9A"/>
    <w:rsid w:val="003D1B16"/>
    <w:rsid w:val="003D1B91"/>
    <w:rsid w:val="003D1BB1"/>
    <w:rsid w:val="003D2F2F"/>
    <w:rsid w:val="003D377B"/>
    <w:rsid w:val="003D45BF"/>
    <w:rsid w:val="003D46C9"/>
    <w:rsid w:val="003D508A"/>
    <w:rsid w:val="003D537F"/>
    <w:rsid w:val="003D7650"/>
    <w:rsid w:val="003D7B75"/>
    <w:rsid w:val="003E0208"/>
    <w:rsid w:val="003E08A4"/>
    <w:rsid w:val="003E11BD"/>
    <w:rsid w:val="003E1400"/>
    <w:rsid w:val="003E1C47"/>
    <w:rsid w:val="003E254E"/>
    <w:rsid w:val="003E2774"/>
    <w:rsid w:val="003E2E1A"/>
    <w:rsid w:val="003E4B57"/>
    <w:rsid w:val="003E525E"/>
    <w:rsid w:val="003E5706"/>
    <w:rsid w:val="003E690D"/>
    <w:rsid w:val="003F18BF"/>
    <w:rsid w:val="003F1979"/>
    <w:rsid w:val="003F239C"/>
    <w:rsid w:val="003F27E1"/>
    <w:rsid w:val="003F2E07"/>
    <w:rsid w:val="003F437A"/>
    <w:rsid w:val="003F4D13"/>
    <w:rsid w:val="003F4F18"/>
    <w:rsid w:val="003F5C2B"/>
    <w:rsid w:val="003F5F3B"/>
    <w:rsid w:val="00401C17"/>
    <w:rsid w:val="00401D75"/>
    <w:rsid w:val="00402240"/>
    <w:rsid w:val="004023E9"/>
    <w:rsid w:val="00402CDE"/>
    <w:rsid w:val="00402D4B"/>
    <w:rsid w:val="004038AA"/>
    <w:rsid w:val="0040454A"/>
    <w:rsid w:val="004048D8"/>
    <w:rsid w:val="00404BA4"/>
    <w:rsid w:val="00405674"/>
    <w:rsid w:val="004060FC"/>
    <w:rsid w:val="00406C3F"/>
    <w:rsid w:val="00407B47"/>
    <w:rsid w:val="004121B8"/>
    <w:rsid w:val="004121CA"/>
    <w:rsid w:val="00413572"/>
    <w:rsid w:val="00413B4D"/>
    <w:rsid w:val="00413F83"/>
    <w:rsid w:val="0041490C"/>
    <w:rsid w:val="00414A54"/>
    <w:rsid w:val="00416163"/>
    <w:rsid w:val="00416191"/>
    <w:rsid w:val="0041633A"/>
    <w:rsid w:val="00416721"/>
    <w:rsid w:val="00420B17"/>
    <w:rsid w:val="00420D6E"/>
    <w:rsid w:val="00421EF0"/>
    <w:rsid w:val="004224FA"/>
    <w:rsid w:val="00423D07"/>
    <w:rsid w:val="004241C1"/>
    <w:rsid w:val="00425330"/>
    <w:rsid w:val="0042554B"/>
    <w:rsid w:val="004272E1"/>
    <w:rsid w:val="00427805"/>
    <w:rsid w:val="00427936"/>
    <w:rsid w:val="00427CB4"/>
    <w:rsid w:val="00430988"/>
    <w:rsid w:val="00430BCE"/>
    <w:rsid w:val="00430D18"/>
    <w:rsid w:val="00431317"/>
    <w:rsid w:val="00431D81"/>
    <w:rsid w:val="00432F12"/>
    <w:rsid w:val="0043352D"/>
    <w:rsid w:val="00433EDB"/>
    <w:rsid w:val="00434064"/>
    <w:rsid w:val="00434319"/>
    <w:rsid w:val="00434460"/>
    <w:rsid w:val="00434CD3"/>
    <w:rsid w:val="004356CD"/>
    <w:rsid w:val="00436573"/>
    <w:rsid w:val="00440B54"/>
    <w:rsid w:val="0044161E"/>
    <w:rsid w:val="00441E1B"/>
    <w:rsid w:val="004431F9"/>
    <w:rsid w:val="004433A1"/>
    <w:rsid w:val="0044346F"/>
    <w:rsid w:val="004438EB"/>
    <w:rsid w:val="00444304"/>
    <w:rsid w:val="00445FCD"/>
    <w:rsid w:val="00446265"/>
    <w:rsid w:val="004477C8"/>
    <w:rsid w:val="0045082F"/>
    <w:rsid w:val="00450A7D"/>
    <w:rsid w:val="00450E86"/>
    <w:rsid w:val="00451EAF"/>
    <w:rsid w:val="00453629"/>
    <w:rsid w:val="00453992"/>
    <w:rsid w:val="00453FB6"/>
    <w:rsid w:val="00453FF6"/>
    <w:rsid w:val="004546EF"/>
    <w:rsid w:val="00454AC9"/>
    <w:rsid w:val="00454E0F"/>
    <w:rsid w:val="00454F35"/>
    <w:rsid w:val="00455495"/>
    <w:rsid w:val="004563CB"/>
    <w:rsid w:val="00457E93"/>
    <w:rsid w:val="004627AB"/>
    <w:rsid w:val="00462E09"/>
    <w:rsid w:val="0046431E"/>
    <w:rsid w:val="0046520A"/>
    <w:rsid w:val="00465721"/>
    <w:rsid w:val="0046580E"/>
    <w:rsid w:val="004661D2"/>
    <w:rsid w:val="00466486"/>
    <w:rsid w:val="00466AEA"/>
    <w:rsid w:val="004672AB"/>
    <w:rsid w:val="004674D8"/>
    <w:rsid w:val="00470860"/>
    <w:rsid w:val="00470E69"/>
    <w:rsid w:val="004714FE"/>
    <w:rsid w:val="00471889"/>
    <w:rsid w:val="0047210C"/>
    <w:rsid w:val="004738BE"/>
    <w:rsid w:val="00474084"/>
    <w:rsid w:val="0047611B"/>
    <w:rsid w:val="00477BAA"/>
    <w:rsid w:val="0048040F"/>
    <w:rsid w:val="00480E6F"/>
    <w:rsid w:val="00481144"/>
    <w:rsid w:val="00481DF1"/>
    <w:rsid w:val="00483C8D"/>
    <w:rsid w:val="00483EA3"/>
    <w:rsid w:val="00483ECC"/>
    <w:rsid w:val="00483F1E"/>
    <w:rsid w:val="00484586"/>
    <w:rsid w:val="00485413"/>
    <w:rsid w:val="004859F5"/>
    <w:rsid w:val="004861F8"/>
    <w:rsid w:val="004875EA"/>
    <w:rsid w:val="004907B4"/>
    <w:rsid w:val="00490FDA"/>
    <w:rsid w:val="0049146B"/>
    <w:rsid w:val="004917E7"/>
    <w:rsid w:val="00492D97"/>
    <w:rsid w:val="00493490"/>
    <w:rsid w:val="0049461D"/>
    <w:rsid w:val="00494AA1"/>
    <w:rsid w:val="00495053"/>
    <w:rsid w:val="0049543B"/>
    <w:rsid w:val="004957B5"/>
    <w:rsid w:val="004A0E50"/>
    <w:rsid w:val="004A1CD9"/>
    <w:rsid w:val="004A1F59"/>
    <w:rsid w:val="004A1FC2"/>
    <w:rsid w:val="004A24E5"/>
    <w:rsid w:val="004A2632"/>
    <w:rsid w:val="004A29BE"/>
    <w:rsid w:val="004A2AC7"/>
    <w:rsid w:val="004A2AE8"/>
    <w:rsid w:val="004A2B8C"/>
    <w:rsid w:val="004A2F52"/>
    <w:rsid w:val="004A3225"/>
    <w:rsid w:val="004A33EE"/>
    <w:rsid w:val="004A3AA8"/>
    <w:rsid w:val="004A582B"/>
    <w:rsid w:val="004A6803"/>
    <w:rsid w:val="004A68CC"/>
    <w:rsid w:val="004A6939"/>
    <w:rsid w:val="004A6B8A"/>
    <w:rsid w:val="004A701A"/>
    <w:rsid w:val="004B13C7"/>
    <w:rsid w:val="004B27D9"/>
    <w:rsid w:val="004B5D00"/>
    <w:rsid w:val="004B6A13"/>
    <w:rsid w:val="004B778F"/>
    <w:rsid w:val="004C04F4"/>
    <w:rsid w:val="004C0609"/>
    <w:rsid w:val="004C0FB1"/>
    <w:rsid w:val="004C22DA"/>
    <w:rsid w:val="004C2420"/>
    <w:rsid w:val="004C32CE"/>
    <w:rsid w:val="004C4A61"/>
    <w:rsid w:val="004C5412"/>
    <w:rsid w:val="004C5906"/>
    <w:rsid w:val="004C5FA1"/>
    <w:rsid w:val="004C6477"/>
    <w:rsid w:val="004C6DE2"/>
    <w:rsid w:val="004C7709"/>
    <w:rsid w:val="004C7CA6"/>
    <w:rsid w:val="004D03EF"/>
    <w:rsid w:val="004D0500"/>
    <w:rsid w:val="004D0E93"/>
    <w:rsid w:val="004D141F"/>
    <w:rsid w:val="004D16AE"/>
    <w:rsid w:val="004D1A0A"/>
    <w:rsid w:val="004D1ABE"/>
    <w:rsid w:val="004D2742"/>
    <w:rsid w:val="004D2C3E"/>
    <w:rsid w:val="004D6310"/>
    <w:rsid w:val="004D66EB"/>
    <w:rsid w:val="004D679E"/>
    <w:rsid w:val="004D6C58"/>
    <w:rsid w:val="004D7594"/>
    <w:rsid w:val="004E0062"/>
    <w:rsid w:val="004E05A1"/>
    <w:rsid w:val="004E0E63"/>
    <w:rsid w:val="004E35F5"/>
    <w:rsid w:val="004E51C7"/>
    <w:rsid w:val="004E5F1A"/>
    <w:rsid w:val="004E78E4"/>
    <w:rsid w:val="004F0120"/>
    <w:rsid w:val="004F0CEA"/>
    <w:rsid w:val="004F169A"/>
    <w:rsid w:val="004F1C85"/>
    <w:rsid w:val="004F3308"/>
    <w:rsid w:val="004F3F3C"/>
    <w:rsid w:val="004F3F50"/>
    <w:rsid w:val="004F472A"/>
    <w:rsid w:val="004F481E"/>
    <w:rsid w:val="004F51D9"/>
    <w:rsid w:val="004F55C4"/>
    <w:rsid w:val="004F5684"/>
    <w:rsid w:val="004F5E57"/>
    <w:rsid w:val="004F6710"/>
    <w:rsid w:val="004F6C1F"/>
    <w:rsid w:val="004F6E1F"/>
    <w:rsid w:val="005007D7"/>
    <w:rsid w:val="00500C3E"/>
    <w:rsid w:val="00501571"/>
    <w:rsid w:val="00501DD9"/>
    <w:rsid w:val="00502849"/>
    <w:rsid w:val="00502A96"/>
    <w:rsid w:val="00503A6F"/>
    <w:rsid w:val="00504334"/>
    <w:rsid w:val="0050498D"/>
    <w:rsid w:val="00504AE9"/>
    <w:rsid w:val="00504AF6"/>
    <w:rsid w:val="00505184"/>
    <w:rsid w:val="00505D28"/>
    <w:rsid w:val="005064B7"/>
    <w:rsid w:val="00506D81"/>
    <w:rsid w:val="005104D7"/>
    <w:rsid w:val="00510B9E"/>
    <w:rsid w:val="00512FC6"/>
    <w:rsid w:val="00513160"/>
    <w:rsid w:val="0051317A"/>
    <w:rsid w:val="00513BC1"/>
    <w:rsid w:val="00513CA9"/>
    <w:rsid w:val="00513EC5"/>
    <w:rsid w:val="00514A04"/>
    <w:rsid w:val="005154AF"/>
    <w:rsid w:val="0051574B"/>
    <w:rsid w:val="00515DF9"/>
    <w:rsid w:val="005174A1"/>
    <w:rsid w:val="00517991"/>
    <w:rsid w:val="00520946"/>
    <w:rsid w:val="00520C33"/>
    <w:rsid w:val="00521A87"/>
    <w:rsid w:val="00522FC2"/>
    <w:rsid w:val="005245C4"/>
    <w:rsid w:val="00526281"/>
    <w:rsid w:val="00531E9C"/>
    <w:rsid w:val="0053249D"/>
    <w:rsid w:val="005324D8"/>
    <w:rsid w:val="0053276B"/>
    <w:rsid w:val="00532C20"/>
    <w:rsid w:val="005330B9"/>
    <w:rsid w:val="0053355D"/>
    <w:rsid w:val="0053390A"/>
    <w:rsid w:val="005339EF"/>
    <w:rsid w:val="00533C2C"/>
    <w:rsid w:val="005341A7"/>
    <w:rsid w:val="00534494"/>
    <w:rsid w:val="00534716"/>
    <w:rsid w:val="005349CC"/>
    <w:rsid w:val="00535AD8"/>
    <w:rsid w:val="00535CD7"/>
    <w:rsid w:val="00535F7E"/>
    <w:rsid w:val="0053698D"/>
    <w:rsid w:val="00536BC2"/>
    <w:rsid w:val="005372B5"/>
    <w:rsid w:val="00540AF6"/>
    <w:rsid w:val="0054189C"/>
    <w:rsid w:val="005425E1"/>
    <w:rsid w:val="005427C5"/>
    <w:rsid w:val="00542CF6"/>
    <w:rsid w:val="00542FB1"/>
    <w:rsid w:val="005431FA"/>
    <w:rsid w:val="00543AD1"/>
    <w:rsid w:val="00544E5B"/>
    <w:rsid w:val="00544F1B"/>
    <w:rsid w:val="00546298"/>
    <w:rsid w:val="00546DC8"/>
    <w:rsid w:val="00546F1C"/>
    <w:rsid w:val="00546FD2"/>
    <w:rsid w:val="0055091A"/>
    <w:rsid w:val="0055127E"/>
    <w:rsid w:val="005517DB"/>
    <w:rsid w:val="005518EE"/>
    <w:rsid w:val="00551A30"/>
    <w:rsid w:val="00551AD7"/>
    <w:rsid w:val="005531BF"/>
    <w:rsid w:val="00553C03"/>
    <w:rsid w:val="00554AF2"/>
    <w:rsid w:val="0055656F"/>
    <w:rsid w:val="00556C38"/>
    <w:rsid w:val="00561573"/>
    <w:rsid w:val="00562BC1"/>
    <w:rsid w:val="00563692"/>
    <w:rsid w:val="005638F7"/>
    <w:rsid w:val="00564221"/>
    <w:rsid w:val="005644A0"/>
    <w:rsid w:val="00564605"/>
    <w:rsid w:val="00565B6E"/>
    <w:rsid w:val="00567FC0"/>
    <w:rsid w:val="00570A27"/>
    <w:rsid w:val="00571679"/>
    <w:rsid w:val="00571F5E"/>
    <w:rsid w:val="005720BB"/>
    <w:rsid w:val="0057273C"/>
    <w:rsid w:val="00572E80"/>
    <w:rsid w:val="00574D8B"/>
    <w:rsid w:val="005775EE"/>
    <w:rsid w:val="00580811"/>
    <w:rsid w:val="00580DF7"/>
    <w:rsid w:val="0058172E"/>
    <w:rsid w:val="00582698"/>
    <w:rsid w:val="00583DE8"/>
    <w:rsid w:val="0058420B"/>
    <w:rsid w:val="005844E7"/>
    <w:rsid w:val="005849B6"/>
    <w:rsid w:val="005858EE"/>
    <w:rsid w:val="00586653"/>
    <w:rsid w:val="0058687F"/>
    <w:rsid w:val="00587BE7"/>
    <w:rsid w:val="005908B8"/>
    <w:rsid w:val="00590A3A"/>
    <w:rsid w:val="0059134E"/>
    <w:rsid w:val="00593910"/>
    <w:rsid w:val="00593E5A"/>
    <w:rsid w:val="00593F4E"/>
    <w:rsid w:val="0059512E"/>
    <w:rsid w:val="005A0733"/>
    <w:rsid w:val="005A0B05"/>
    <w:rsid w:val="005A1260"/>
    <w:rsid w:val="005A171D"/>
    <w:rsid w:val="005A404B"/>
    <w:rsid w:val="005A4104"/>
    <w:rsid w:val="005A44AC"/>
    <w:rsid w:val="005A4C8A"/>
    <w:rsid w:val="005A589D"/>
    <w:rsid w:val="005A58F3"/>
    <w:rsid w:val="005A679E"/>
    <w:rsid w:val="005A6DD2"/>
    <w:rsid w:val="005B06D2"/>
    <w:rsid w:val="005B0834"/>
    <w:rsid w:val="005B160C"/>
    <w:rsid w:val="005B1E90"/>
    <w:rsid w:val="005B3AED"/>
    <w:rsid w:val="005B41E6"/>
    <w:rsid w:val="005B4B4E"/>
    <w:rsid w:val="005B57BC"/>
    <w:rsid w:val="005B66FD"/>
    <w:rsid w:val="005B78B9"/>
    <w:rsid w:val="005C1FDC"/>
    <w:rsid w:val="005C385D"/>
    <w:rsid w:val="005C4273"/>
    <w:rsid w:val="005C5829"/>
    <w:rsid w:val="005C5912"/>
    <w:rsid w:val="005C5A27"/>
    <w:rsid w:val="005C6BAF"/>
    <w:rsid w:val="005D2270"/>
    <w:rsid w:val="005D26BD"/>
    <w:rsid w:val="005D2794"/>
    <w:rsid w:val="005D2A23"/>
    <w:rsid w:val="005D2AD2"/>
    <w:rsid w:val="005D377D"/>
    <w:rsid w:val="005D3A88"/>
    <w:rsid w:val="005D3B20"/>
    <w:rsid w:val="005D46FD"/>
    <w:rsid w:val="005D583C"/>
    <w:rsid w:val="005D64F7"/>
    <w:rsid w:val="005D676D"/>
    <w:rsid w:val="005E0875"/>
    <w:rsid w:val="005E1F52"/>
    <w:rsid w:val="005E4759"/>
    <w:rsid w:val="005E5C68"/>
    <w:rsid w:val="005E65C0"/>
    <w:rsid w:val="005F0390"/>
    <w:rsid w:val="005F170F"/>
    <w:rsid w:val="005F20C5"/>
    <w:rsid w:val="005F3C68"/>
    <w:rsid w:val="005F4162"/>
    <w:rsid w:val="005F4223"/>
    <w:rsid w:val="005F4EA0"/>
    <w:rsid w:val="005F60B3"/>
    <w:rsid w:val="005F6721"/>
    <w:rsid w:val="005F7517"/>
    <w:rsid w:val="00600495"/>
    <w:rsid w:val="00601664"/>
    <w:rsid w:val="0060190B"/>
    <w:rsid w:val="00603C68"/>
    <w:rsid w:val="00604531"/>
    <w:rsid w:val="006059BE"/>
    <w:rsid w:val="00605E97"/>
    <w:rsid w:val="006061E1"/>
    <w:rsid w:val="00606226"/>
    <w:rsid w:val="00606B95"/>
    <w:rsid w:val="006072CD"/>
    <w:rsid w:val="00607BB6"/>
    <w:rsid w:val="00610102"/>
    <w:rsid w:val="00610DAC"/>
    <w:rsid w:val="00612023"/>
    <w:rsid w:val="00613380"/>
    <w:rsid w:val="00614190"/>
    <w:rsid w:val="00615626"/>
    <w:rsid w:val="006157D5"/>
    <w:rsid w:val="00617883"/>
    <w:rsid w:val="006209BA"/>
    <w:rsid w:val="00621E9F"/>
    <w:rsid w:val="0062228A"/>
    <w:rsid w:val="00622A99"/>
    <w:rsid w:val="00622E67"/>
    <w:rsid w:val="00623614"/>
    <w:rsid w:val="006240A4"/>
    <w:rsid w:val="0062432F"/>
    <w:rsid w:val="00626EDC"/>
    <w:rsid w:val="00627BED"/>
    <w:rsid w:val="00631806"/>
    <w:rsid w:val="006318E0"/>
    <w:rsid w:val="0063326E"/>
    <w:rsid w:val="006355CD"/>
    <w:rsid w:val="006366F4"/>
    <w:rsid w:val="006373DE"/>
    <w:rsid w:val="006377D8"/>
    <w:rsid w:val="0063781F"/>
    <w:rsid w:val="00641645"/>
    <w:rsid w:val="00642DF5"/>
    <w:rsid w:val="00643312"/>
    <w:rsid w:val="00643901"/>
    <w:rsid w:val="00643936"/>
    <w:rsid w:val="00644384"/>
    <w:rsid w:val="00644FA4"/>
    <w:rsid w:val="006465A6"/>
    <w:rsid w:val="006465FC"/>
    <w:rsid w:val="00646B6C"/>
    <w:rsid w:val="006470EC"/>
    <w:rsid w:val="006471EA"/>
    <w:rsid w:val="00651B96"/>
    <w:rsid w:val="00652664"/>
    <w:rsid w:val="006535BF"/>
    <w:rsid w:val="00653C94"/>
    <w:rsid w:val="006542D6"/>
    <w:rsid w:val="006547B5"/>
    <w:rsid w:val="0065598E"/>
    <w:rsid w:val="00655AF2"/>
    <w:rsid w:val="00655BC5"/>
    <w:rsid w:val="006568BE"/>
    <w:rsid w:val="00656E47"/>
    <w:rsid w:val="006573A8"/>
    <w:rsid w:val="0066025D"/>
    <w:rsid w:val="006608F6"/>
    <w:rsid w:val="0066091A"/>
    <w:rsid w:val="00660A35"/>
    <w:rsid w:val="00662739"/>
    <w:rsid w:val="006652BA"/>
    <w:rsid w:val="00665E28"/>
    <w:rsid w:val="006664A9"/>
    <w:rsid w:val="006677A9"/>
    <w:rsid w:val="006679F6"/>
    <w:rsid w:val="00667C8A"/>
    <w:rsid w:val="0067132D"/>
    <w:rsid w:val="00672B3F"/>
    <w:rsid w:val="0067350A"/>
    <w:rsid w:val="006742E7"/>
    <w:rsid w:val="006773EC"/>
    <w:rsid w:val="00680504"/>
    <w:rsid w:val="00680823"/>
    <w:rsid w:val="006817A3"/>
    <w:rsid w:val="006818FD"/>
    <w:rsid w:val="00681CD9"/>
    <w:rsid w:val="00682501"/>
    <w:rsid w:val="0068250F"/>
    <w:rsid w:val="00683E30"/>
    <w:rsid w:val="0068424D"/>
    <w:rsid w:val="00684D81"/>
    <w:rsid w:val="0068516E"/>
    <w:rsid w:val="00685465"/>
    <w:rsid w:val="00686CDD"/>
    <w:rsid w:val="00686FC5"/>
    <w:rsid w:val="00687024"/>
    <w:rsid w:val="00687427"/>
    <w:rsid w:val="0068769D"/>
    <w:rsid w:val="00687F78"/>
    <w:rsid w:val="006925F5"/>
    <w:rsid w:val="006932C3"/>
    <w:rsid w:val="006932F2"/>
    <w:rsid w:val="00693CCC"/>
    <w:rsid w:val="0069425F"/>
    <w:rsid w:val="006942B9"/>
    <w:rsid w:val="00695190"/>
    <w:rsid w:val="00695337"/>
    <w:rsid w:val="0069549E"/>
    <w:rsid w:val="006954C5"/>
    <w:rsid w:val="006954DF"/>
    <w:rsid w:val="00695E22"/>
    <w:rsid w:val="006964FB"/>
    <w:rsid w:val="006969C8"/>
    <w:rsid w:val="00696D17"/>
    <w:rsid w:val="006A0823"/>
    <w:rsid w:val="006A0F9D"/>
    <w:rsid w:val="006A1DBF"/>
    <w:rsid w:val="006A271D"/>
    <w:rsid w:val="006A278D"/>
    <w:rsid w:val="006A34AF"/>
    <w:rsid w:val="006A34FD"/>
    <w:rsid w:val="006A3A61"/>
    <w:rsid w:val="006A3DF2"/>
    <w:rsid w:val="006A410A"/>
    <w:rsid w:val="006A4711"/>
    <w:rsid w:val="006A4E5C"/>
    <w:rsid w:val="006A5108"/>
    <w:rsid w:val="006A5C18"/>
    <w:rsid w:val="006A6DF7"/>
    <w:rsid w:val="006A7FDE"/>
    <w:rsid w:val="006B0833"/>
    <w:rsid w:val="006B1077"/>
    <w:rsid w:val="006B19B9"/>
    <w:rsid w:val="006B2A11"/>
    <w:rsid w:val="006B2D32"/>
    <w:rsid w:val="006B3433"/>
    <w:rsid w:val="006B344D"/>
    <w:rsid w:val="006B49AE"/>
    <w:rsid w:val="006B50D3"/>
    <w:rsid w:val="006B607E"/>
    <w:rsid w:val="006B689A"/>
    <w:rsid w:val="006B6AF6"/>
    <w:rsid w:val="006B6D15"/>
    <w:rsid w:val="006B7093"/>
    <w:rsid w:val="006B7114"/>
    <w:rsid w:val="006B7417"/>
    <w:rsid w:val="006C0869"/>
    <w:rsid w:val="006C0EEC"/>
    <w:rsid w:val="006C13F7"/>
    <w:rsid w:val="006C1C01"/>
    <w:rsid w:val="006C27D2"/>
    <w:rsid w:val="006C3643"/>
    <w:rsid w:val="006C5C27"/>
    <w:rsid w:val="006C680C"/>
    <w:rsid w:val="006C72FD"/>
    <w:rsid w:val="006C786D"/>
    <w:rsid w:val="006C7B17"/>
    <w:rsid w:val="006D0344"/>
    <w:rsid w:val="006D1EF1"/>
    <w:rsid w:val="006D3099"/>
    <w:rsid w:val="006D3691"/>
    <w:rsid w:val="006D3BEF"/>
    <w:rsid w:val="006D426E"/>
    <w:rsid w:val="006D4787"/>
    <w:rsid w:val="006D71BD"/>
    <w:rsid w:val="006D742C"/>
    <w:rsid w:val="006E2F07"/>
    <w:rsid w:val="006E3304"/>
    <w:rsid w:val="006E5EF0"/>
    <w:rsid w:val="006E609B"/>
    <w:rsid w:val="006E6326"/>
    <w:rsid w:val="006E69C9"/>
    <w:rsid w:val="006E69EE"/>
    <w:rsid w:val="006E6A08"/>
    <w:rsid w:val="006E6D3E"/>
    <w:rsid w:val="006E7021"/>
    <w:rsid w:val="006E71E3"/>
    <w:rsid w:val="006E7B05"/>
    <w:rsid w:val="006F0071"/>
    <w:rsid w:val="006F0729"/>
    <w:rsid w:val="006F090A"/>
    <w:rsid w:val="006F3563"/>
    <w:rsid w:val="006F3D7A"/>
    <w:rsid w:val="006F42B9"/>
    <w:rsid w:val="006F5160"/>
    <w:rsid w:val="006F53A5"/>
    <w:rsid w:val="006F5BC8"/>
    <w:rsid w:val="006F5C0E"/>
    <w:rsid w:val="006F6103"/>
    <w:rsid w:val="006F651A"/>
    <w:rsid w:val="006F6AAC"/>
    <w:rsid w:val="006F6FEB"/>
    <w:rsid w:val="006F7772"/>
    <w:rsid w:val="006F7B76"/>
    <w:rsid w:val="00700F54"/>
    <w:rsid w:val="007015D8"/>
    <w:rsid w:val="007027B6"/>
    <w:rsid w:val="00703AAE"/>
    <w:rsid w:val="00703EB8"/>
    <w:rsid w:val="007047C7"/>
    <w:rsid w:val="00704E00"/>
    <w:rsid w:val="007052D0"/>
    <w:rsid w:val="0070595A"/>
    <w:rsid w:val="00705F8E"/>
    <w:rsid w:val="0070710B"/>
    <w:rsid w:val="00707B97"/>
    <w:rsid w:val="007104F2"/>
    <w:rsid w:val="007113F2"/>
    <w:rsid w:val="00711B13"/>
    <w:rsid w:val="007121C7"/>
    <w:rsid w:val="007121FD"/>
    <w:rsid w:val="007132D2"/>
    <w:rsid w:val="007137D1"/>
    <w:rsid w:val="00714B69"/>
    <w:rsid w:val="0071604C"/>
    <w:rsid w:val="007177DD"/>
    <w:rsid w:val="00720292"/>
    <w:rsid w:val="007209E7"/>
    <w:rsid w:val="007225B4"/>
    <w:rsid w:val="007236C0"/>
    <w:rsid w:val="00723871"/>
    <w:rsid w:val="007243BF"/>
    <w:rsid w:val="00724CA8"/>
    <w:rsid w:val="0072511E"/>
    <w:rsid w:val="007260C8"/>
    <w:rsid w:val="00726182"/>
    <w:rsid w:val="007261E8"/>
    <w:rsid w:val="00726DC0"/>
    <w:rsid w:val="00727635"/>
    <w:rsid w:val="00731198"/>
    <w:rsid w:val="00731E40"/>
    <w:rsid w:val="00731F1E"/>
    <w:rsid w:val="00732329"/>
    <w:rsid w:val="0073244F"/>
    <w:rsid w:val="007337CA"/>
    <w:rsid w:val="007342C0"/>
    <w:rsid w:val="00734CE4"/>
    <w:rsid w:val="00734D05"/>
    <w:rsid w:val="00735123"/>
    <w:rsid w:val="0073580C"/>
    <w:rsid w:val="00737287"/>
    <w:rsid w:val="007400FB"/>
    <w:rsid w:val="00740A2F"/>
    <w:rsid w:val="00741837"/>
    <w:rsid w:val="00741D44"/>
    <w:rsid w:val="00743832"/>
    <w:rsid w:val="0074397F"/>
    <w:rsid w:val="007440D4"/>
    <w:rsid w:val="007447CD"/>
    <w:rsid w:val="00745294"/>
    <w:rsid w:val="007453E6"/>
    <w:rsid w:val="007456C4"/>
    <w:rsid w:val="00745B98"/>
    <w:rsid w:val="00745E46"/>
    <w:rsid w:val="00747880"/>
    <w:rsid w:val="00750925"/>
    <w:rsid w:val="007516DD"/>
    <w:rsid w:val="00752753"/>
    <w:rsid w:val="00752B14"/>
    <w:rsid w:val="007539AB"/>
    <w:rsid w:val="0075479D"/>
    <w:rsid w:val="00755E77"/>
    <w:rsid w:val="00756EC7"/>
    <w:rsid w:val="00761E53"/>
    <w:rsid w:val="007622F5"/>
    <w:rsid w:val="007624E6"/>
    <w:rsid w:val="0076337A"/>
    <w:rsid w:val="00763ED3"/>
    <w:rsid w:val="00764E7B"/>
    <w:rsid w:val="00764F4E"/>
    <w:rsid w:val="00765222"/>
    <w:rsid w:val="00766959"/>
    <w:rsid w:val="00767CEE"/>
    <w:rsid w:val="00770368"/>
    <w:rsid w:val="0077113E"/>
    <w:rsid w:val="0077309D"/>
    <w:rsid w:val="007734CD"/>
    <w:rsid w:val="0077363D"/>
    <w:rsid w:val="00774657"/>
    <w:rsid w:val="0077494B"/>
    <w:rsid w:val="0077544B"/>
    <w:rsid w:val="00775759"/>
    <w:rsid w:val="00776291"/>
    <w:rsid w:val="007774EE"/>
    <w:rsid w:val="00777670"/>
    <w:rsid w:val="00780B46"/>
    <w:rsid w:val="0078112F"/>
    <w:rsid w:val="00781822"/>
    <w:rsid w:val="00781A0A"/>
    <w:rsid w:val="00783E3E"/>
    <w:rsid w:val="00783F21"/>
    <w:rsid w:val="00784938"/>
    <w:rsid w:val="00784F08"/>
    <w:rsid w:val="00786DCB"/>
    <w:rsid w:val="00787159"/>
    <w:rsid w:val="007874A0"/>
    <w:rsid w:val="00787B53"/>
    <w:rsid w:val="0079043A"/>
    <w:rsid w:val="0079043D"/>
    <w:rsid w:val="00791668"/>
    <w:rsid w:val="00791AA1"/>
    <w:rsid w:val="00791F5D"/>
    <w:rsid w:val="00792F60"/>
    <w:rsid w:val="00793C5B"/>
    <w:rsid w:val="0079435F"/>
    <w:rsid w:val="007944FC"/>
    <w:rsid w:val="00795673"/>
    <w:rsid w:val="00796640"/>
    <w:rsid w:val="007969CE"/>
    <w:rsid w:val="00796AC6"/>
    <w:rsid w:val="00797695"/>
    <w:rsid w:val="007A183C"/>
    <w:rsid w:val="007A251B"/>
    <w:rsid w:val="007A2925"/>
    <w:rsid w:val="007A365F"/>
    <w:rsid w:val="007A376A"/>
    <w:rsid w:val="007A3793"/>
    <w:rsid w:val="007A4092"/>
    <w:rsid w:val="007A4C97"/>
    <w:rsid w:val="007A5578"/>
    <w:rsid w:val="007A5902"/>
    <w:rsid w:val="007A6BE0"/>
    <w:rsid w:val="007A7256"/>
    <w:rsid w:val="007A7666"/>
    <w:rsid w:val="007B0124"/>
    <w:rsid w:val="007B0645"/>
    <w:rsid w:val="007B2203"/>
    <w:rsid w:val="007B2351"/>
    <w:rsid w:val="007B2DA6"/>
    <w:rsid w:val="007B3010"/>
    <w:rsid w:val="007B3F50"/>
    <w:rsid w:val="007B4113"/>
    <w:rsid w:val="007B52B6"/>
    <w:rsid w:val="007B5D38"/>
    <w:rsid w:val="007B5E9F"/>
    <w:rsid w:val="007B787E"/>
    <w:rsid w:val="007C070D"/>
    <w:rsid w:val="007C0D18"/>
    <w:rsid w:val="007C1708"/>
    <w:rsid w:val="007C1BA2"/>
    <w:rsid w:val="007C1FFC"/>
    <w:rsid w:val="007C260E"/>
    <w:rsid w:val="007C297D"/>
    <w:rsid w:val="007C2B48"/>
    <w:rsid w:val="007C302C"/>
    <w:rsid w:val="007C3431"/>
    <w:rsid w:val="007C3524"/>
    <w:rsid w:val="007C5C6E"/>
    <w:rsid w:val="007C5DD9"/>
    <w:rsid w:val="007C6C70"/>
    <w:rsid w:val="007C6DCC"/>
    <w:rsid w:val="007C7161"/>
    <w:rsid w:val="007D0836"/>
    <w:rsid w:val="007D20E9"/>
    <w:rsid w:val="007D23EA"/>
    <w:rsid w:val="007D2B4B"/>
    <w:rsid w:val="007D2EB7"/>
    <w:rsid w:val="007D49A9"/>
    <w:rsid w:val="007D51BA"/>
    <w:rsid w:val="007D5AD7"/>
    <w:rsid w:val="007D71B5"/>
    <w:rsid w:val="007D7209"/>
    <w:rsid w:val="007D72EE"/>
    <w:rsid w:val="007D7881"/>
    <w:rsid w:val="007D7948"/>
    <w:rsid w:val="007D7B99"/>
    <w:rsid w:val="007D7E3A"/>
    <w:rsid w:val="007E0084"/>
    <w:rsid w:val="007E0D3B"/>
    <w:rsid w:val="007E0E10"/>
    <w:rsid w:val="007E27DC"/>
    <w:rsid w:val="007E2C9C"/>
    <w:rsid w:val="007E4768"/>
    <w:rsid w:val="007E4B76"/>
    <w:rsid w:val="007E5D5A"/>
    <w:rsid w:val="007E6ACB"/>
    <w:rsid w:val="007E777B"/>
    <w:rsid w:val="007E7898"/>
    <w:rsid w:val="007F004E"/>
    <w:rsid w:val="007F0FE2"/>
    <w:rsid w:val="007F2070"/>
    <w:rsid w:val="007F57F6"/>
    <w:rsid w:val="007F5EAB"/>
    <w:rsid w:val="007F5EBC"/>
    <w:rsid w:val="007F7168"/>
    <w:rsid w:val="007F760B"/>
    <w:rsid w:val="007F7990"/>
    <w:rsid w:val="007F7C57"/>
    <w:rsid w:val="00801D94"/>
    <w:rsid w:val="00802CBD"/>
    <w:rsid w:val="008041BE"/>
    <w:rsid w:val="0080446F"/>
    <w:rsid w:val="0080477C"/>
    <w:rsid w:val="0080480E"/>
    <w:rsid w:val="00804D20"/>
    <w:rsid w:val="008053F5"/>
    <w:rsid w:val="00805FF1"/>
    <w:rsid w:val="00806C6F"/>
    <w:rsid w:val="008071B2"/>
    <w:rsid w:val="008073E2"/>
    <w:rsid w:val="00807AF7"/>
    <w:rsid w:val="00807C36"/>
    <w:rsid w:val="00810198"/>
    <w:rsid w:val="0081141F"/>
    <w:rsid w:val="008121BC"/>
    <w:rsid w:val="008130F8"/>
    <w:rsid w:val="00814EAE"/>
    <w:rsid w:val="00815DA8"/>
    <w:rsid w:val="0081698F"/>
    <w:rsid w:val="00816D15"/>
    <w:rsid w:val="00816EDC"/>
    <w:rsid w:val="00817AC2"/>
    <w:rsid w:val="008200DE"/>
    <w:rsid w:val="0082194D"/>
    <w:rsid w:val="008221F9"/>
    <w:rsid w:val="00822E5B"/>
    <w:rsid w:val="008235A5"/>
    <w:rsid w:val="00824730"/>
    <w:rsid w:val="00824732"/>
    <w:rsid w:val="008258C9"/>
    <w:rsid w:val="008266F4"/>
    <w:rsid w:val="00826EF5"/>
    <w:rsid w:val="00827599"/>
    <w:rsid w:val="0082778C"/>
    <w:rsid w:val="00831247"/>
    <w:rsid w:val="00831693"/>
    <w:rsid w:val="00832225"/>
    <w:rsid w:val="00832D1B"/>
    <w:rsid w:val="00833360"/>
    <w:rsid w:val="0083420C"/>
    <w:rsid w:val="008354A1"/>
    <w:rsid w:val="00836D97"/>
    <w:rsid w:val="00840104"/>
    <w:rsid w:val="0084032B"/>
    <w:rsid w:val="00840C1F"/>
    <w:rsid w:val="00840C9A"/>
    <w:rsid w:val="00841FC5"/>
    <w:rsid w:val="00842269"/>
    <w:rsid w:val="00842A26"/>
    <w:rsid w:val="00843E1B"/>
    <w:rsid w:val="00845709"/>
    <w:rsid w:val="00845BD8"/>
    <w:rsid w:val="00845E16"/>
    <w:rsid w:val="008466DE"/>
    <w:rsid w:val="00846F7B"/>
    <w:rsid w:val="008514F8"/>
    <w:rsid w:val="00851901"/>
    <w:rsid w:val="00851DED"/>
    <w:rsid w:val="00852450"/>
    <w:rsid w:val="00853B35"/>
    <w:rsid w:val="008559C3"/>
    <w:rsid w:val="00855C17"/>
    <w:rsid w:val="0085636A"/>
    <w:rsid w:val="00856A1B"/>
    <w:rsid w:val="00856D46"/>
    <w:rsid w:val="008576BD"/>
    <w:rsid w:val="00860463"/>
    <w:rsid w:val="00860579"/>
    <w:rsid w:val="00860679"/>
    <w:rsid w:val="00860B74"/>
    <w:rsid w:val="00861E4D"/>
    <w:rsid w:val="00862529"/>
    <w:rsid w:val="00862E62"/>
    <w:rsid w:val="008632EA"/>
    <w:rsid w:val="0086383B"/>
    <w:rsid w:val="00863860"/>
    <w:rsid w:val="00863F43"/>
    <w:rsid w:val="00864929"/>
    <w:rsid w:val="00864EBF"/>
    <w:rsid w:val="00867EE3"/>
    <w:rsid w:val="0087051C"/>
    <w:rsid w:val="00870D88"/>
    <w:rsid w:val="00871553"/>
    <w:rsid w:val="00872765"/>
    <w:rsid w:val="008733DA"/>
    <w:rsid w:val="00873CC2"/>
    <w:rsid w:val="00873E69"/>
    <w:rsid w:val="00874144"/>
    <w:rsid w:val="00874466"/>
    <w:rsid w:val="0087494D"/>
    <w:rsid w:val="008754C6"/>
    <w:rsid w:val="00875894"/>
    <w:rsid w:val="008758DD"/>
    <w:rsid w:val="00876F7B"/>
    <w:rsid w:val="008772F3"/>
    <w:rsid w:val="008772FD"/>
    <w:rsid w:val="00881A3D"/>
    <w:rsid w:val="00884028"/>
    <w:rsid w:val="008850E4"/>
    <w:rsid w:val="00885D30"/>
    <w:rsid w:val="00885E18"/>
    <w:rsid w:val="00885FA6"/>
    <w:rsid w:val="00886F10"/>
    <w:rsid w:val="0089001E"/>
    <w:rsid w:val="00890334"/>
    <w:rsid w:val="008939AB"/>
    <w:rsid w:val="00893A4B"/>
    <w:rsid w:val="00897ACA"/>
    <w:rsid w:val="008A0F12"/>
    <w:rsid w:val="008A12F5"/>
    <w:rsid w:val="008A1F3B"/>
    <w:rsid w:val="008A32F9"/>
    <w:rsid w:val="008A45F6"/>
    <w:rsid w:val="008A7BD4"/>
    <w:rsid w:val="008B02C3"/>
    <w:rsid w:val="008B09EB"/>
    <w:rsid w:val="008B14AF"/>
    <w:rsid w:val="008B1587"/>
    <w:rsid w:val="008B1B01"/>
    <w:rsid w:val="008B2484"/>
    <w:rsid w:val="008B27C4"/>
    <w:rsid w:val="008B37E3"/>
    <w:rsid w:val="008B3BCD"/>
    <w:rsid w:val="008B4366"/>
    <w:rsid w:val="008B4EBF"/>
    <w:rsid w:val="008B5126"/>
    <w:rsid w:val="008B590C"/>
    <w:rsid w:val="008B6C2C"/>
    <w:rsid w:val="008B6DF8"/>
    <w:rsid w:val="008C01F3"/>
    <w:rsid w:val="008C06D7"/>
    <w:rsid w:val="008C0A84"/>
    <w:rsid w:val="008C106C"/>
    <w:rsid w:val="008C10F1"/>
    <w:rsid w:val="008C1926"/>
    <w:rsid w:val="008C1E99"/>
    <w:rsid w:val="008C2027"/>
    <w:rsid w:val="008C302C"/>
    <w:rsid w:val="008C4274"/>
    <w:rsid w:val="008C4526"/>
    <w:rsid w:val="008C4966"/>
    <w:rsid w:val="008C5206"/>
    <w:rsid w:val="008C5263"/>
    <w:rsid w:val="008C539C"/>
    <w:rsid w:val="008C67B6"/>
    <w:rsid w:val="008D0FD1"/>
    <w:rsid w:val="008D17CD"/>
    <w:rsid w:val="008D1883"/>
    <w:rsid w:val="008D2583"/>
    <w:rsid w:val="008D2B9B"/>
    <w:rsid w:val="008D3D5F"/>
    <w:rsid w:val="008D4465"/>
    <w:rsid w:val="008D6776"/>
    <w:rsid w:val="008D6E1A"/>
    <w:rsid w:val="008D6E78"/>
    <w:rsid w:val="008E0085"/>
    <w:rsid w:val="008E0645"/>
    <w:rsid w:val="008E0A23"/>
    <w:rsid w:val="008E0B5E"/>
    <w:rsid w:val="008E18EB"/>
    <w:rsid w:val="008E2AA6"/>
    <w:rsid w:val="008E2AE1"/>
    <w:rsid w:val="008E311B"/>
    <w:rsid w:val="008E39D5"/>
    <w:rsid w:val="008E3D48"/>
    <w:rsid w:val="008E4E1D"/>
    <w:rsid w:val="008E4EEC"/>
    <w:rsid w:val="008E60F7"/>
    <w:rsid w:val="008E6196"/>
    <w:rsid w:val="008F04CA"/>
    <w:rsid w:val="008F0B3C"/>
    <w:rsid w:val="008F23C6"/>
    <w:rsid w:val="008F290B"/>
    <w:rsid w:val="008F3C1B"/>
    <w:rsid w:val="008F3FB0"/>
    <w:rsid w:val="008F40D0"/>
    <w:rsid w:val="008F46E7"/>
    <w:rsid w:val="008F5A25"/>
    <w:rsid w:val="008F5C09"/>
    <w:rsid w:val="008F5F96"/>
    <w:rsid w:val="008F611F"/>
    <w:rsid w:val="008F6F0B"/>
    <w:rsid w:val="00900349"/>
    <w:rsid w:val="00900EA8"/>
    <w:rsid w:val="00902BED"/>
    <w:rsid w:val="00903E4E"/>
    <w:rsid w:val="00904A4F"/>
    <w:rsid w:val="00905B78"/>
    <w:rsid w:val="00907087"/>
    <w:rsid w:val="00907BA7"/>
    <w:rsid w:val="0091032A"/>
    <w:rsid w:val="0091064E"/>
    <w:rsid w:val="00910969"/>
    <w:rsid w:val="00910A4F"/>
    <w:rsid w:val="00910E74"/>
    <w:rsid w:val="00911FC5"/>
    <w:rsid w:val="0091276F"/>
    <w:rsid w:val="00912984"/>
    <w:rsid w:val="00912DD6"/>
    <w:rsid w:val="00913129"/>
    <w:rsid w:val="00913EDA"/>
    <w:rsid w:val="00914BDE"/>
    <w:rsid w:val="00915350"/>
    <w:rsid w:val="00916AE4"/>
    <w:rsid w:val="0092041D"/>
    <w:rsid w:val="009205D0"/>
    <w:rsid w:val="0092097B"/>
    <w:rsid w:val="00920E0C"/>
    <w:rsid w:val="009217A3"/>
    <w:rsid w:val="00923BCF"/>
    <w:rsid w:val="00923DB3"/>
    <w:rsid w:val="009256ED"/>
    <w:rsid w:val="009257B7"/>
    <w:rsid w:val="00927607"/>
    <w:rsid w:val="0093040A"/>
    <w:rsid w:val="009304DF"/>
    <w:rsid w:val="0093063C"/>
    <w:rsid w:val="009317BD"/>
    <w:rsid w:val="00931A10"/>
    <w:rsid w:val="009327CD"/>
    <w:rsid w:val="00932DA6"/>
    <w:rsid w:val="00935F0A"/>
    <w:rsid w:val="00936EA6"/>
    <w:rsid w:val="00936FD7"/>
    <w:rsid w:val="00937F49"/>
    <w:rsid w:val="00940215"/>
    <w:rsid w:val="00941AEC"/>
    <w:rsid w:val="00941BE4"/>
    <w:rsid w:val="009420D3"/>
    <w:rsid w:val="009431FF"/>
    <w:rsid w:val="009439A0"/>
    <w:rsid w:val="00945FA3"/>
    <w:rsid w:val="00947967"/>
    <w:rsid w:val="00950EE1"/>
    <w:rsid w:val="009531EC"/>
    <w:rsid w:val="0095365B"/>
    <w:rsid w:val="00954605"/>
    <w:rsid w:val="00954C48"/>
    <w:rsid w:val="00955201"/>
    <w:rsid w:val="00956285"/>
    <w:rsid w:val="00956C59"/>
    <w:rsid w:val="00957346"/>
    <w:rsid w:val="0095784B"/>
    <w:rsid w:val="00957D64"/>
    <w:rsid w:val="009601AC"/>
    <w:rsid w:val="009605F5"/>
    <w:rsid w:val="00960DEB"/>
    <w:rsid w:val="00962D49"/>
    <w:rsid w:val="00963EFC"/>
    <w:rsid w:val="00964EBE"/>
    <w:rsid w:val="00965200"/>
    <w:rsid w:val="009668B3"/>
    <w:rsid w:val="00966D4F"/>
    <w:rsid w:val="0096715B"/>
    <w:rsid w:val="00970310"/>
    <w:rsid w:val="00970841"/>
    <w:rsid w:val="00971171"/>
    <w:rsid w:val="00971471"/>
    <w:rsid w:val="0097297E"/>
    <w:rsid w:val="00973490"/>
    <w:rsid w:val="0097361C"/>
    <w:rsid w:val="00974970"/>
    <w:rsid w:val="009749C5"/>
    <w:rsid w:val="00974BC1"/>
    <w:rsid w:val="00975BA9"/>
    <w:rsid w:val="00975EE7"/>
    <w:rsid w:val="00980F3F"/>
    <w:rsid w:val="00981FA0"/>
    <w:rsid w:val="00982D9F"/>
    <w:rsid w:val="00982FC0"/>
    <w:rsid w:val="009843A1"/>
    <w:rsid w:val="009849C2"/>
    <w:rsid w:val="00984D24"/>
    <w:rsid w:val="00984E7C"/>
    <w:rsid w:val="00984F77"/>
    <w:rsid w:val="009858EB"/>
    <w:rsid w:val="00985E5B"/>
    <w:rsid w:val="00986001"/>
    <w:rsid w:val="00986330"/>
    <w:rsid w:val="0098646F"/>
    <w:rsid w:val="0098734F"/>
    <w:rsid w:val="0098783C"/>
    <w:rsid w:val="00987D07"/>
    <w:rsid w:val="00990A8C"/>
    <w:rsid w:val="00990D43"/>
    <w:rsid w:val="009914C9"/>
    <w:rsid w:val="00991942"/>
    <w:rsid w:val="009923E2"/>
    <w:rsid w:val="00992956"/>
    <w:rsid w:val="0099320A"/>
    <w:rsid w:val="00993BF0"/>
    <w:rsid w:val="00993BF3"/>
    <w:rsid w:val="00995F7C"/>
    <w:rsid w:val="00996706"/>
    <w:rsid w:val="009969E9"/>
    <w:rsid w:val="00997177"/>
    <w:rsid w:val="009971A2"/>
    <w:rsid w:val="00997C5B"/>
    <w:rsid w:val="009A0876"/>
    <w:rsid w:val="009A1331"/>
    <w:rsid w:val="009A1C6D"/>
    <w:rsid w:val="009A2BC9"/>
    <w:rsid w:val="009A3CBE"/>
    <w:rsid w:val="009A3DA7"/>
    <w:rsid w:val="009A3F47"/>
    <w:rsid w:val="009A4EDA"/>
    <w:rsid w:val="009A64BE"/>
    <w:rsid w:val="009A6E26"/>
    <w:rsid w:val="009A78A5"/>
    <w:rsid w:val="009B0046"/>
    <w:rsid w:val="009B078F"/>
    <w:rsid w:val="009B08E6"/>
    <w:rsid w:val="009B215C"/>
    <w:rsid w:val="009B26AD"/>
    <w:rsid w:val="009B3CC5"/>
    <w:rsid w:val="009B3CD6"/>
    <w:rsid w:val="009B3EB4"/>
    <w:rsid w:val="009B620D"/>
    <w:rsid w:val="009B671C"/>
    <w:rsid w:val="009B6C0B"/>
    <w:rsid w:val="009B7635"/>
    <w:rsid w:val="009B7EED"/>
    <w:rsid w:val="009C02A9"/>
    <w:rsid w:val="009C0DC6"/>
    <w:rsid w:val="009C1440"/>
    <w:rsid w:val="009C2107"/>
    <w:rsid w:val="009C2FCB"/>
    <w:rsid w:val="009C3C3F"/>
    <w:rsid w:val="009C451F"/>
    <w:rsid w:val="009C5D9E"/>
    <w:rsid w:val="009C6217"/>
    <w:rsid w:val="009C628F"/>
    <w:rsid w:val="009C7D50"/>
    <w:rsid w:val="009D005F"/>
    <w:rsid w:val="009D09AF"/>
    <w:rsid w:val="009D176F"/>
    <w:rsid w:val="009D2C3E"/>
    <w:rsid w:val="009D469B"/>
    <w:rsid w:val="009D4CCE"/>
    <w:rsid w:val="009D5CE8"/>
    <w:rsid w:val="009D6291"/>
    <w:rsid w:val="009E0625"/>
    <w:rsid w:val="009E160E"/>
    <w:rsid w:val="009E3034"/>
    <w:rsid w:val="009E343D"/>
    <w:rsid w:val="009E387C"/>
    <w:rsid w:val="009E3E59"/>
    <w:rsid w:val="009E51E9"/>
    <w:rsid w:val="009E549F"/>
    <w:rsid w:val="009E6CCC"/>
    <w:rsid w:val="009F0A92"/>
    <w:rsid w:val="009F2590"/>
    <w:rsid w:val="009F28A8"/>
    <w:rsid w:val="009F3EC7"/>
    <w:rsid w:val="009F473E"/>
    <w:rsid w:val="009F556A"/>
    <w:rsid w:val="009F682A"/>
    <w:rsid w:val="009F6EF2"/>
    <w:rsid w:val="009F6F3F"/>
    <w:rsid w:val="00A022BE"/>
    <w:rsid w:val="00A030E1"/>
    <w:rsid w:val="00A031C2"/>
    <w:rsid w:val="00A051A4"/>
    <w:rsid w:val="00A05262"/>
    <w:rsid w:val="00A07993"/>
    <w:rsid w:val="00A07B4B"/>
    <w:rsid w:val="00A10124"/>
    <w:rsid w:val="00A10350"/>
    <w:rsid w:val="00A11BC0"/>
    <w:rsid w:val="00A12A9D"/>
    <w:rsid w:val="00A14CC4"/>
    <w:rsid w:val="00A14FEC"/>
    <w:rsid w:val="00A15865"/>
    <w:rsid w:val="00A16F84"/>
    <w:rsid w:val="00A17088"/>
    <w:rsid w:val="00A20968"/>
    <w:rsid w:val="00A2200A"/>
    <w:rsid w:val="00A222F1"/>
    <w:rsid w:val="00A22686"/>
    <w:rsid w:val="00A22BD3"/>
    <w:rsid w:val="00A24517"/>
    <w:rsid w:val="00A24548"/>
    <w:rsid w:val="00A24C95"/>
    <w:rsid w:val="00A250BE"/>
    <w:rsid w:val="00A2599A"/>
    <w:rsid w:val="00A26094"/>
    <w:rsid w:val="00A268EC"/>
    <w:rsid w:val="00A27CDB"/>
    <w:rsid w:val="00A27CE7"/>
    <w:rsid w:val="00A30157"/>
    <w:rsid w:val="00A301BF"/>
    <w:rsid w:val="00A302B2"/>
    <w:rsid w:val="00A30ED3"/>
    <w:rsid w:val="00A32366"/>
    <w:rsid w:val="00A32C0F"/>
    <w:rsid w:val="00A32E97"/>
    <w:rsid w:val="00A33088"/>
    <w:rsid w:val="00A331B4"/>
    <w:rsid w:val="00A33E11"/>
    <w:rsid w:val="00A34078"/>
    <w:rsid w:val="00A3484E"/>
    <w:rsid w:val="00A34A99"/>
    <w:rsid w:val="00A34FFA"/>
    <w:rsid w:val="00A356D3"/>
    <w:rsid w:val="00A36ADA"/>
    <w:rsid w:val="00A36AE4"/>
    <w:rsid w:val="00A372FC"/>
    <w:rsid w:val="00A377AB"/>
    <w:rsid w:val="00A37F46"/>
    <w:rsid w:val="00A4074F"/>
    <w:rsid w:val="00A41952"/>
    <w:rsid w:val="00A41EDD"/>
    <w:rsid w:val="00A426F5"/>
    <w:rsid w:val="00A4281F"/>
    <w:rsid w:val="00A42FB5"/>
    <w:rsid w:val="00A438D8"/>
    <w:rsid w:val="00A43AC3"/>
    <w:rsid w:val="00A44219"/>
    <w:rsid w:val="00A45B52"/>
    <w:rsid w:val="00A4657A"/>
    <w:rsid w:val="00A46DD3"/>
    <w:rsid w:val="00A46EC8"/>
    <w:rsid w:val="00A473F5"/>
    <w:rsid w:val="00A47740"/>
    <w:rsid w:val="00A509D8"/>
    <w:rsid w:val="00A51112"/>
    <w:rsid w:val="00A51F9D"/>
    <w:rsid w:val="00A527B2"/>
    <w:rsid w:val="00A52815"/>
    <w:rsid w:val="00A5416A"/>
    <w:rsid w:val="00A54F93"/>
    <w:rsid w:val="00A57447"/>
    <w:rsid w:val="00A61814"/>
    <w:rsid w:val="00A620F9"/>
    <w:rsid w:val="00A63430"/>
    <w:rsid w:val="00A639F4"/>
    <w:rsid w:val="00A642DE"/>
    <w:rsid w:val="00A65957"/>
    <w:rsid w:val="00A65D37"/>
    <w:rsid w:val="00A66225"/>
    <w:rsid w:val="00A6757D"/>
    <w:rsid w:val="00A67905"/>
    <w:rsid w:val="00A72F82"/>
    <w:rsid w:val="00A73B64"/>
    <w:rsid w:val="00A74380"/>
    <w:rsid w:val="00A76205"/>
    <w:rsid w:val="00A76321"/>
    <w:rsid w:val="00A767C2"/>
    <w:rsid w:val="00A77EF5"/>
    <w:rsid w:val="00A81A32"/>
    <w:rsid w:val="00A826AA"/>
    <w:rsid w:val="00A82B2D"/>
    <w:rsid w:val="00A835BD"/>
    <w:rsid w:val="00A83755"/>
    <w:rsid w:val="00A83874"/>
    <w:rsid w:val="00A856D9"/>
    <w:rsid w:val="00A8602D"/>
    <w:rsid w:val="00A8730D"/>
    <w:rsid w:val="00A87B24"/>
    <w:rsid w:val="00A901DA"/>
    <w:rsid w:val="00A90711"/>
    <w:rsid w:val="00A90C5F"/>
    <w:rsid w:val="00A919F2"/>
    <w:rsid w:val="00A93F03"/>
    <w:rsid w:val="00A94602"/>
    <w:rsid w:val="00A94916"/>
    <w:rsid w:val="00A94EA5"/>
    <w:rsid w:val="00A95449"/>
    <w:rsid w:val="00A958D8"/>
    <w:rsid w:val="00A96CB0"/>
    <w:rsid w:val="00A97B15"/>
    <w:rsid w:val="00AA13DE"/>
    <w:rsid w:val="00AA1783"/>
    <w:rsid w:val="00AA289C"/>
    <w:rsid w:val="00AA330F"/>
    <w:rsid w:val="00AA3432"/>
    <w:rsid w:val="00AA34AC"/>
    <w:rsid w:val="00AA37A1"/>
    <w:rsid w:val="00AA4244"/>
    <w:rsid w:val="00AA42D5"/>
    <w:rsid w:val="00AA606D"/>
    <w:rsid w:val="00AA6265"/>
    <w:rsid w:val="00AA7F2C"/>
    <w:rsid w:val="00AB0D57"/>
    <w:rsid w:val="00AB21DB"/>
    <w:rsid w:val="00AB256F"/>
    <w:rsid w:val="00AB273D"/>
    <w:rsid w:val="00AB2FAB"/>
    <w:rsid w:val="00AB4D47"/>
    <w:rsid w:val="00AB537D"/>
    <w:rsid w:val="00AB5C14"/>
    <w:rsid w:val="00AB6DFD"/>
    <w:rsid w:val="00AB7A81"/>
    <w:rsid w:val="00AB7F99"/>
    <w:rsid w:val="00AC03D0"/>
    <w:rsid w:val="00AC06FB"/>
    <w:rsid w:val="00AC0D1C"/>
    <w:rsid w:val="00AC0D99"/>
    <w:rsid w:val="00AC1EE7"/>
    <w:rsid w:val="00AC266F"/>
    <w:rsid w:val="00AC333F"/>
    <w:rsid w:val="00AC3AFD"/>
    <w:rsid w:val="00AC3E31"/>
    <w:rsid w:val="00AC3F6E"/>
    <w:rsid w:val="00AC4212"/>
    <w:rsid w:val="00AC585C"/>
    <w:rsid w:val="00AC696A"/>
    <w:rsid w:val="00AD1925"/>
    <w:rsid w:val="00AD2272"/>
    <w:rsid w:val="00AD2433"/>
    <w:rsid w:val="00AD3953"/>
    <w:rsid w:val="00AD3DB1"/>
    <w:rsid w:val="00AD6ABD"/>
    <w:rsid w:val="00AE067D"/>
    <w:rsid w:val="00AE0CE7"/>
    <w:rsid w:val="00AE0F57"/>
    <w:rsid w:val="00AE107F"/>
    <w:rsid w:val="00AE112D"/>
    <w:rsid w:val="00AE1DC3"/>
    <w:rsid w:val="00AE46F0"/>
    <w:rsid w:val="00AE6273"/>
    <w:rsid w:val="00AE73F6"/>
    <w:rsid w:val="00AF1181"/>
    <w:rsid w:val="00AF1804"/>
    <w:rsid w:val="00AF246B"/>
    <w:rsid w:val="00AF2608"/>
    <w:rsid w:val="00AF2F79"/>
    <w:rsid w:val="00AF303E"/>
    <w:rsid w:val="00AF3310"/>
    <w:rsid w:val="00AF335E"/>
    <w:rsid w:val="00AF3566"/>
    <w:rsid w:val="00AF3617"/>
    <w:rsid w:val="00AF3EFB"/>
    <w:rsid w:val="00AF4398"/>
    <w:rsid w:val="00AF4653"/>
    <w:rsid w:val="00AF4E2A"/>
    <w:rsid w:val="00AF5BCB"/>
    <w:rsid w:val="00AF642F"/>
    <w:rsid w:val="00AF67BE"/>
    <w:rsid w:val="00AF6C6C"/>
    <w:rsid w:val="00AF72AB"/>
    <w:rsid w:val="00AF7987"/>
    <w:rsid w:val="00AF7A21"/>
    <w:rsid w:val="00AF7DB7"/>
    <w:rsid w:val="00B0092F"/>
    <w:rsid w:val="00B00A63"/>
    <w:rsid w:val="00B00FEA"/>
    <w:rsid w:val="00B0144D"/>
    <w:rsid w:val="00B01DB9"/>
    <w:rsid w:val="00B0282E"/>
    <w:rsid w:val="00B02C51"/>
    <w:rsid w:val="00B02DC9"/>
    <w:rsid w:val="00B03640"/>
    <w:rsid w:val="00B041CA"/>
    <w:rsid w:val="00B0429F"/>
    <w:rsid w:val="00B043F5"/>
    <w:rsid w:val="00B04552"/>
    <w:rsid w:val="00B0543A"/>
    <w:rsid w:val="00B073C6"/>
    <w:rsid w:val="00B07915"/>
    <w:rsid w:val="00B07D26"/>
    <w:rsid w:val="00B10D02"/>
    <w:rsid w:val="00B113C6"/>
    <w:rsid w:val="00B11934"/>
    <w:rsid w:val="00B1595B"/>
    <w:rsid w:val="00B1737B"/>
    <w:rsid w:val="00B201E2"/>
    <w:rsid w:val="00B20A88"/>
    <w:rsid w:val="00B222CD"/>
    <w:rsid w:val="00B22455"/>
    <w:rsid w:val="00B22915"/>
    <w:rsid w:val="00B233E4"/>
    <w:rsid w:val="00B26AB7"/>
    <w:rsid w:val="00B26DDA"/>
    <w:rsid w:val="00B27159"/>
    <w:rsid w:val="00B30805"/>
    <w:rsid w:val="00B3129B"/>
    <w:rsid w:val="00B332CF"/>
    <w:rsid w:val="00B337C1"/>
    <w:rsid w:val="00B349C9"/>
    <w:rsid w:val="00B35691"/>
    <w:rsid w:val="00B37421"/>
    <w:rsid w:val="00B37C38"/>
    <w:rsid w:val="00B37D55"/>
    <w:rsid w:val="00B401BF"/>
    <w:rsid w:val="00B41D62"/>
    <w:rsid w:val="00B4329C"/>
    <w:rsid w:val="00B443E4"/>
    <w:rsid w:val="00B45328"/>
    <w:rsid w:val="00B46390"/>
    <w:rsid w:val="00B50DE9"/>
    <w:rsid w:val="00B518EF"/>
    <w:rsid w:val="00B51DF6"/>
    <w:rsid w:val="00B52073"/>
    <w:rsid w:val="00B5260F"/>
    <w:rsid w:val="00B5277D"/>
    <w:rsid w:val="00B544AC"/>
    <w:rsid w:val="00B5484D"/>
    <w:rsid w:val="00B563EA"/>
    <w:rsid w:val="00B56CDF"/>
    <w:rsid w:val="00B56CF7"/>
    <w:rsid w:val="00B56F3C"/>
    <w:rsid w:val="00B574A3"/>
    <w:rsid w:val="00B60399"/>
    <w:rsid w:val="00B60BFE"/>
    <w:rsid w:val="00B60D09"/>
    <w:rsid w:val="00B60E51"/>
    <w:rsid w:val="00B61B69"/>
    <w:rsid w:val="00B6312F"/>
    <w:rsid w:val="00B6394F"/>
    <w:rsid w:val="00B63A54"/>
    <w:rsid w:val="00B651D5"/>
    <w:rsid w:val="00B653BA"/>
    <w:rsid w:val="00B659F1"/>
    <w:rsid w:val="00B66527"/>
    <w:rsid w:val="00B66850"/>
    <w:rsid w:val="00B7100F"/>
    <w:rsid w:val="00B7359C"/>
    <w:rsid w:val="00B75408"/>
    <w:rsid w:val="00B75D2E"/>
    <w:rsid w:val="00B76B41"/>
    <w:rsid w:val="00B76D78"/>
    <w:rsid w:val="00B77306"/>
    <w:rsid w:val="00B77D18"/>
    <w:rsid w:val="00B80075"/>
    <w:rsid w:val="00B80132"/>
    <w:rsid w:val="00B8313A"/>
    <w:rsid w:val="00B83AD2"/>
    <w:rsid w:val="00B83F73"/>
    <w:rsid w:val="00B86CF8"/>
    <w:rsid w:val="00B90A19"/>
    <w:rsid w:val="00B91AB3"/>
    <w:rsid w:val="00B93503"/>
    <w:rsid w:val="00B935BE"/>
    <w:rsid w:val="00B9438D"/>
    <w:rsid w:val="00B94985"/>
    <w:rsid w:val="00B94B98"/>
    <w:rsid w:val="00B94FA7"/>
    <w:rsid w:val="00B95BE1"/>
    <w:rsid w:val="00B95C12"/>
    <w:rsid w:val="00B96197"/>
    <w:rsid w:val="00B96A6E"/>
    <w:rsid w:val="00BA0203"/>
    <w:rsid w:val="00BA06B9"/>
    <w:rsid w:val="00BA07A5"/>
    <w:rsid w:val="00BA0D8C"/>
    <w:rsid w:val="00BA1C8B"/>
    <w:rsid w:val="00BA2196"/>
    <w:rsid w:val="00BA276B"/>
    <w:rsid w:val="00BA31E8"/>
    <w:rsid w:val="00BA35A3"/>
    <w:rsid w:val="00BA3E82"/>
    <w:rsid w:val="00BA42FE"/>
    <w:rsid w:val="00BA55E0"/>
    <w:rsid w:val="00BA5C97"/>
    <w:rsid w:val="00BA5E41"/>
    <w:rsid w:val="00BA6BD4"/>
    <w:rsid w:val="00BA6C7A"/>
    <w:rsid w:val="00BB0019"/>
    <w:rsid w:val="00BB05F8"/>
    <w:rsid w:val="00BB0829"/>
    <w:rsid w:val="00BB0A1A"/>
    <w:rsid w:val="00BB0BE6"/>
    <w:rsid w:val="00BB17D1"/>
    <w:rsid w:val="00BB201C"/>
    <w:rsid w:val="00BB257F"/>
    <w:rsid w:val="00BB2BD5"/>
    <w:rsid w:val="00BB327C"/>
    <w:rsid w:val="00BB3752"/>
    <w:rsid w:val="00BB4156"/>
    <w:rsid w:val="00BB41C9"/>
    <w:rsid w:val="00BB48CD"/>
    <w:rsid w:val="00BB48E4"/>
    <w:rsid w:val="00BB49B5"/>
    <w:rsid w:val="00BB4ADB"/>
    <w:rsid w:val="00BB4DC8"/>
    <w:rsid w:val="00BB5436"/>
    <w:rsid w:val="00BB6688"/>
    <w:rsid w:val="00BB7BC4"/>
    <w:rsid w:val="00BC0E78"/>
    <w:rsid w:val="00BC0F74"/>
    <w:rsid w:val="00BC189B"/>
    <w:rsid w:val="00BC26D4"/>
    <w:rsid w:val="00BC3335"/>
    <w:rsid w:val="00BC3534"/>
    <w:rsid w:val="00BC430F"/>
    <w:rsid w:val="00BC4478"/>
    <w:rsid w:val="00BC4DEA"/>
    <w:rsid w:val="00BC6A5B"/>
    <w:rsid w:val="00BC70D3"/>
    <w:rsid w:val="00BC7386"/>
    <w:rsid w:val="00BD070C"/>
    <w:rsid w:val="00BD0C44"/>
    <w:rsid w:val="00BD13A7"/>
    <w:rsid w:val="00BD18F7"/>
    <w:rsid w:val="00BD2E76"/>
    <w:rsid w:val="00BD2F71"/>
    <w:rsid w:val="00BD4893"/>
    <w:rsid w:val="00BD4C90"/>
    <w:rsid w:val="00BD678E"/>
    <w:rsid w:val="00BD6BF9"/>
    <w:rsid w:val="00BD711E"/>
    <w:rsid w:val="00BD718E"/>
    <w:rsid w:val="00BD74AA"/>
    <w:rsid w:val="00BD77BB"/>
    <w:rsid w:val="00BE0C80"/>
    <w:rsid w:val="00BE1D9B"/>
    <w:rsid w:val="00BE287C"/>
    <w:rsid w:val="00BE4DEA"/>
    <w:rsid w:val="00BE65B5"/>
    <w:rsid w:val="00BF02B1"/>
    <w:rsid w:val="00BF03F5"/>
    <w:rsid w:val="00BF17F1"/>
    <w:rsid w:val="00BF199E"/>
    <w:rsid w:val="00BF1E4F"/>
    <w:rsid w:val="00BF2185"/>
    <w:rsid w:val="00BF23DE"/>
    <w:rsid w:val="00BF2657"/>
    <w:rsid w:val="00BF2A42"/>
    <w:rsid w:val="00BF308C"/>
    <w:rsid w:val="00BF39D1"/>
    <w:rsid w:val="00BF4913"/>
    <w:rsid w:val="00BF5B51"/>
    <w:rsid w:val="00BF6A40"/>
    <w:rsid w:val="00BF6FAE"/>
    <w:rsid w:val="00BF6FC2"/>
    <w:rsid w:val="00BF75B9"/>
    <w:rsid w:val="00BF7B1A"/>
    <w:rsid w:val="00C00078"/>
    <w:rsid w:val="00C01966"/>
    <w:rsid w:val="00C01A28"/>
    <w:rsid w:val="00C022B1"/>
    <w:rsid w:val="00C036F2"/>
    <w:rsid w:val="00C03D8C"/>
    <w:rsid w:val="00C04515"/>
    <w:rsid w:val="00C0546A"/>
    <w:rsid w:val="00C055EC"/>
    <w:rsid w:val="00C05C99"/>
    <w:rsid w:val="00C05E3A"/>
    <w:rsid w:val="00C06F56"/>
    <w:rsid w:val="00C10DC9"/>
    <w:rsid w:val="00C11ED5"/>
    <w:rsid w:val="00C123FA"/>
    <w:rsid w:val="00C12FB3"/>
    <w:rsid w:val="00C1344F"/>
    <w:rsid w:val="00C14BB4"/>
    <w:rsid w:val="00C158FF"/>
    <w:rsid w:val="00C15E1C"/>
    <w:rsid w:val="00C17341"/>
    <w:rsid w:val="00C1757E"/>
    <w:rsid w:val="00C2130A"/>
    <w:rsid w:val="00C21B20"/>
    <w:rsid w:val="00C226C3"/>
    <w:rsid w:val="00C238BA"/>
    <w:rsid w:val="00C23ABC"/>
    <w:rsid w:val="00C24B7A"/>
    <w:rsid w:val="00C24EB4"/>
    <w:rsid w:val="00C24EC2"/>
    <w:rsid w:val="00C24EEF"/>
    <w:rsid w:val="00C25CF6"/>
    <w:rsid w:val="00C25E8B"/>
    <w:rsid w:val="00C26C36"/>
    <w:rsid w:val="00C27C30"/>
    <w:rsid w:val="00C31834"/>
    <w:rsid w:val="00C31BF2"/>
    <w:rsid w:val="00C32768"/>
    <w:rsid w:val="00C32FF4"/>
    <w:rsid w:val="00C33815"/>
    <w:rsid w:val="00C34AD0"/>
    <w:rsid w:val="00C35B13"/>
    <w:rsid w:val="00C3658E"/>
    <w:rsid w:val="00C3661B"/>
    <w:rsid w:val="00C36942"/>
    <w:rsid w:val="00C36EA9"/>
    <w:rsid w:val="00C37044"/>
    <w:rsid w:val="00C4049B"/>
    <w:rsid w:val="00C427C1"/>
    <w:rsid w:val="00C42A5E"/>
    <w:rsid w:val="00C431DF"/>
    <w:rsid w:val="00C43251"/>
    <w:rsid w:val="00C43B1C"/>
    <w:rsid w:val="00C456BD"/>
    <w:rsid w:val="00C45F08"/>
    <w:rsid w:val="00C4609B"/>
    <w:rsid w:val="00C4621C"/>
    <w:rsid w:val="00C46FB0"/>
    <w:rsid w:val="00C500F7"/>
    <w:rsid w:val="00C51F1C"/>
    <w:rsid w:val="00C530DC"/>
    <w:rsid w:val="00C5350D"/>
    <w:rsid w:val="00C53795"/>
    <w:rsid w:val="00C537DE"/>
    <w:rsid w:val="00C53E15"/>
    <w:rsid w:val="00C54645"/>
    <w:rsid w:val="00C54DD4"/>
    <w:rsid w:val="00C551CC"/>
    <w:rsid w:val="00C57A7A"/>
    <w:rsid w:val="00C60320"/>
    <w:rsid w:val="00C608C9"/>
    <w:rsid w:val="00C6123C"/>
    <w:rsid w:val="00C615AE"/>
    <w:rsid w:val="00C62F97"/>
    <w:rsid w:val="00C6311A"/>
    <w:rsid w:val="00C63DB1"/>
    <w:rsid w:val="00C644A7"/>
    <w:rsid w:val="00C66374"/>
    <w:rsid w:val="00C6734F"/>
    <w:rsid w:val="00C7084D"/>
    <w:rsid w:val="00C70AA0"/>
    <w:rsid w:val="00C724A3"/>
    <w:rsid w:val="00C72561"/>
    <w:rsid w:val="00C7315E"/>
    <w:rsid w:val="00C73376"/>
    <w:rsid w:val="00C73FEF"/>
    <w:rsid w:val="00C74874"/>
    <w:rsid w:val="00C75895"/>
    <w:rsid w:val="00C75C80"/>
    <w:rsid w:val="00C763EB"/>
    <w:rsid w:val="00C7652A"/>
    <w:rsid w:val="00C76D49"/>
    <w:rsid w:val="00C77B8E"/>
    <w:rsid w:val="00C80348"/>
    <w:rsid w:val="00C80930"/>
    <w:rsid w:val="00C80BBC"/>
    <w:rsid w:val="00C80D1D"/>
    <w:rsid w:val="00C81BE0"/>
    <w:rsid w:val="00C81D73"/>
    <w:rsid w:val="00C81EDB"/>
    <w:rsid w:val="00C83BF3"/>
    <w:rsid w:val="00C83C23"/>
    <w:rsid w:val="00C83C98"/>
    <w:rsid w:val="00C83C9F"/>
    <w:rsid w:val="00C870E5"/>
    <w:rsid w:val="00C876AC"/>
    <w:rsid w:val="00C87C0A"/>
    <w:rsid w:val="00C92898"/>
    <w:rsid w:val="00C94840"/>
    <w:rsid w:val="00C94CB8"/>
    <w:rsid w:val="00C9513B"/>
    <w:rsid w:val="00C95866"/>
    <w:rsid w:val="00C963EF"/>
    <w:rsid w:val="00C972F6"/>
    <w:rsid w:val="00C97524"/>
    <w:rsid w:val="00C97636"/>
    <w:rsid w:val="00C97AB1"/>
    <w:rsid w:val="00CA39D5"/>
    <w:rsid w:val="00CA3AB9"/>
    <w:rsid w:val="00CA3DAC"/>
    <w:rsid w:val="00CA3FCB"/>
    <w:rsid w:val="00CA4206"/>
    <w:rsid w:val="00CA4E10"/>
    <w:rsid w:val="00CA4EE3"/>
    <w:rsid w:val="00CA5C62"/>
    <w:rsid w:val="00CA607E"/>
    <w:rsid w:val="00CA6882"/>
    <w:rsid w:val="00CA71E4"/>
    <w:rsid w:val="00CA771E"/>
    <w:rsid w:val="00CA7B4E"/>
    <w:rsid w:val="00CB027F"/>
    <w:rsid w:val="00CB0297"/>
    <w:rsid w:val="00CB0912"/>
    <w:rsid w:val="00CB25DF"/>
    <w:rsid w:val="00CB4580"/>
    <w:rsid w:val="00CB51E2"/>
    <w:rsid w:val="00CB6027"/>
    <w:rsid w:val="00CB6C7C"/>
    <w:rsid w:val="00CB7410"/>
    <w:rsid w:val="00CC08E3"/>
    <w:rsid w:val="00CC0EBB"/>
    <w:rsid w:val="00CC154C"/>
    <w:rsid w:val="00CC22FA"/>
    <w:rsid w:val="00CC2476"/>
    <w:rsid w:val="00CC3C92"/>
    <w:rsid w:val="00CC3D5E"/>
    <w:rsid w:val="00CC4D7C"/>
    <w:rsid w:val="00CC538F"/>
    <w:rsid w:val="00CC5978"/>
    <w:rsid w:val="00CC5A4D"/>
    <w:rsid w:val="00CC5E2C"/>
    <w:rsid w:val="00CC628A"/>
    <w:rsid w:val="00CC6297"/>
    <w:rsid w:val="00CC7230"/>
    <w:rsid w:val="00CC7690"/>
    <w:rsid w:val="00CD028F"/>
    <w:rsid w:val="00CD0C4A"/>
    <w:rsid w:val="00CD0F3B"/>
    <w:rsid w:val="00CD1241"/>
    <w:rsid w:val="00CD1271"/>
    <w:rsid w:val="00CD169E"/>
    <w:rsid w:val="00CD1986"/>
    <w:rsid w:val="00CD1D36"/>
    <w:rsid w:val="00CD2236"/>
    <w:rsid w:val="00CD43F2"/>
    <w:rsid w:val="00CD5199"/>
    <w:rsid w:val="00CD54BF"/>
    <w:rsid w:val="00CD5F70"/>
    <w:rsid w:val="00CD785A"/>
    <w:rsid w:val="00CE01E9"/>
    <w:rsid w:val="00CE0458"/>
    <w:rsid w:val="00CE08D8"/>
    <w:rsid w:val="00CE0A7B"/>
    <w:rsid w:val="00CE0F51"/>
    <w:rsid w:val="00CE12B2"/>
    <w:rsid w:val="00CE15E5"/>
    <w:rsid w:val="00CE4CBE"/>
    <w:rsid w:val="00CE4D5C"/>
    <w:rsid w:val="00CE7F33"/>
    <w:rsid w:val="00CF02CE"/>
    <w:rsid w:val="00CF05DA"/>
    <w:rsid w:val="00CF0F85"/>
    <w:rsid w:val="00CF18D5"/>
    <w:rsid w:val="00CF1DCA"/>
    <w:rsid w:val="00CF2481"/>
    <w:rsid w:val="00CF2691"/>
    <w:rsid w:val="00CF3433"/>
    <w:rsid w:val="00CF3A9A"/>
    <w:rsid w:val="00CF3DFA"/>
    <w:rsid w:val="00CF40E6"/>
    <w:rsid w:val="00CF47BB"/>
    <w:rsid w:val="00CF4B2F"/>
    <w:rsid w:val="00CF5430"/>
    <w:rsid w:val="00CF58EB"/>
    <w:rsid w:val="00CF6455"/>
    <w:rsid w:val="00CF64A2"/>
    <w:rsid w:val="00CF6FEC"/>
    <w:rsid w:val="00CF7DED"/>
    <w:rsid w:val="00D000BC"/>
    <w:rsid w:val="00D0106E"/>
    <w:rsid w:val="00D0355A"/>
    <w:rsid w:val="00D04C72"/>
    <w:rsid w:val="00D06383"/>
    <w:rsid w:val="00D06F8F"/>
    <w:rsid w:val="00D07C5A"/>
    <w:rsid w:val="00D07EE1"/>
    <w:rsid w:val="00D10101"/>
    <w:rsid w:val="00D11880"/>
    <w:rsid w:val="00D12ADE"/>
    <w:rsid w:val="00D14737"/>
    <w:rsid w:val="00D14CA3"/>
    <w:rsid w:val="00D15034"/>
    <w:rsid w:val="00D15043"/>
    <w:rsid w:val="00D15C5B"/>
    <w:rsid w:val="00D15E09"/>
    <w:rsid w:val="00D16A4A"/>
    <w:rsid w:val="00D20285"/>
    <w:rsid w:val="00D20A0C"/>
    <w:rsid w:val="00D20E85"/>
    <w:rsid w:val="00D2134D"/>
    <w:rsid w:val="00D222AF"/>
    <w:rsid w:val="00D223F1"/>
    <w:rsid w:val="00D22B16"/>
    <w:rsid w:val="00D22D88"/>
    <w:rsid w:val="00D23711"/>
    <w:rsid w:val="00D239B7"/>
    <w:rsid w:val="00D24088"/>
    <w:rsid w:val="00D24615"/>
    <w:rsid w:val="00D24FEA"/>
    <w:rsid w:val="00D251B8"/>
    <w:rsid w:val="00D251FE"/>
    <w:rsid w:val="00D258B1"/>
    <w:rsid w:val="00D25DEE"/>
    <w:rsid w:val="00D268AA"/>
    <w:rsid w:val="00D26AC4"/>
    <w:rsid w:val="00D26C3B"/>
    <w:rsid w:val="00D27461"/>
    <w:rsid w:val="00D30548"/>
    <w:rsid w:val="00D30EB7"/>
    <w:rsid w:val="00D317F7"/>
    <w:rsid w:val="00D33BCA"/>
    <w:rsid w:val="00D343F1"/>
    <w:rsid w:val="00D35055"/>
    <w:rsid w:val="00D351AF"/>
    <w:rsid w:val="00D35212"/>
    <w:rsid w:val="00D36D67"/>
    <w:rsid w:val="00D37842"/>
    <w:rsid w:val="00D401FB"/>
    <w:rsid w:val="00D405D1"/>
    <w:rsid w:val="00D40740"/>
    <w:rsid w:val="00D424BA"/>
    <w:rsid w:val="00D42DC2"/>
    <w:rsid w:val="00D4302B"/>
    <w:rsid w:val="00D46B1A"/>
    <w:rsid w:val="00D47106"/>
    <w:rsid w:val="00D4710B"/>
    <w:rsid w:val="00D5009D"/>
    <w:rsid w:val="00D526AD"/>
    <w:rsid w:val="00D537E1"/>
    <w:rsid w:val="00D548E0"/>
    <w:rsid w:val="00D549CB"/>
    <w:rsid w:val="00D55BB2"/>
    <w:rsid w:val="00D55D99"/>
    <w:rsid w:val="00D571D5"/>
    <w:rsid w:val="00D57403"/>
    <w:rsid w:val="00D576C4"/>
    <w:rsid w:val="00D5791E"/>
    <w:rsid w:val="00D57CE2"/>
    <w:rsid w:val="00D6054A"/>
    <w:rsid w:val="00D6091A"/>
    <w:rsid w:val="00D61600"/>
    <w:rsid w:val="00D62272"/>
    <w:rsid w:val="00D64394"/>
    <w:rsid w:val="00D64E4C"/>
    <w:rsid w:val="00D65166"/>
    <w:rsid w:val="00D65392"/>
    <w:rsid w:val="00D65F23"/>
    <w:rsid w:val="00D6605A"/>
    <w:rsid w:val="00D6695F"/>
    <w:rsid w:val="00D67331"/>
    <w:rsid w:val="00D67BB4"/>
    <w:rsid w:val="00D70577"/>
    <w:rsid w:val="00D70A87"/>
    <w:rsid w:val="00D725E5"/>
    <w:rsid w:val="00D7330F"/>
    <w:rsid w:val="00D73ACA"/>
    <w:rsid w:val="00D73FCD"/>
    <w:rsid w:val="00D7429A"/>
    <w:rsid w:val="00D750ED"/>
    <w:rsid w:val="00D7538E"/>
    <w:rsid w:val="00D75644"/>
    <w:rsid w:val="00D767EF"/>
    <w:rsid w:val="00D76A2A"/>
    <w:rsid w:val="00D76ED2"/>
    <w:rsid w:val="00D76FE0"/>
    <w:rsid w:val="00D77171"/>
    <w:rsid w:val="00D77267"/>
    <w:rsid w:val="00D77AC0"/>
    <w:rsid w:val="00D77D96"/>
    <w:rsid w:val="00D77FF5"/>
    <w:rsid w:val="00D80108"/>
    <w:rsid w:val="00D804C3"/>
    <w:rsid w:val="00D81656"/>
    <w:rsid w:val="00D82299"/>
    <w:rsid w:val="00D82FDB"/>
    <w:rsid w:val="00D83D87"/>
    <w:rsid w:val="00D846D6"/>
    <w:rsid w:val="00D84A6D"/>
    <w:rsid w:val="00D853E2"/>
    <w:rsid w:val="00D86A30"/>
    <w:rsid w:val="00D87FD5"/>
    <w:rsid w:val="00D900F4"/>
    <w:rsid w:val="00D90847"/>
    <w:rsid w:val="00D909FE"/>
    <w:rsid w:val="00D91119"/>
    <w:rsid w:val="00D91A11"/>
    <w:rsid w:val="00D92952"/>
    <w:rsid w:val="00D93061"/>
    <w:rsid w:val="00D93481"/>
    <w:rsid w:val="00D95071"/>
    <w:rsid w:val="00D9580B"/>
    <w:rsid w:val="00D95BA5"/>
    <w:rsid w:val="00D96EE5"/>
    <w:rsid w:val="00D97CB4"/>
    <w:rsid w:val="00D97DD4"/>
    <w:rsid w:val="00D97FAC"/>
    <w:rsid w:val="00DA0995"/>
    <w:rsid w:val="00DA139E"/>
    <w:rsid w:val="00DA2C0B"/>
    <w:rsid w:val="00DA3555"/>
    <w:rsid w:val="00DA412B"/>
    <w:rsid w:val="00DA5A8A"/>
    <w:rsid w:val="00DA67CA"/>
    <w:rsid w:val="00DA6D4E"/>
    <w:rsid w:val="00DA72AC"/>
    <w:rsid w:val="00DA7588"/>
    <w:rsid w:val="00DA7893"/>
    <w:rsid w:val="00DB040D"/>
    <w:rsid w:val="00DB0516"/>
    <w:rsid w:val="00DB1170"/>
    <w:rsid w:val="00DB1A08"/>
    <w:rsid w:val="00DB1E15"/>
    <w:rsid w:val="00DB26CD"/>
    <w:rsid w:val="00DB2DDC"/>
    <w:rsid w:val="00DB32F0"/>
    <w:rsid w:val="00DB346F"/>
    <w:rsid w:val="00DB441C"/>
    <w:rsid w:val="00DB44AF"/>
    <w:rsid w:val="00DB60C3"/>
    <w:rsid w:val="00DB6181"/>
    <w:rsid w:val="00DB7BCE"/>
    <w:rsid w:val="00DB7CE5"/>
    <w:rsid w:val="00DC011B"/>
    <w:rsid w:val="00DC1041"/>
    <w:rsid w:val="00DC1F58"/>
    <w:rsid w:val="00DC26A2"/>
    <w:rsid w:val="00DC2D39"/>
    <w:rsid w:val="00DC339B"/>
    <w:rsid w:val="00DC3487"/>
    <w:rsid w:val="00DC3E8A"/>
    <w:rsid w:val="00DC5D40"/>
    <w:rsid w:val="00DC69A7"/>
    <w:rsid w:val="00DC6E95"/>
    <w:rsid w:val="00DC72F1"/>
    <w:rsid w:val="00DC7A87"/>
    <w:rsid w:val="00DD0DBD"/>
    <w:rsid w:val="00DD24B7"/>
    <w:rsid w:val="00DD2545"/>
    <w:rsid w:val="00DD26A0"/>
    <w:rsid w:val="00DD30E9"/>
    <w:rsid w:val="00DD3CA6"/>
    <w:rsid w:val="00DD3DE2"/>
    <w:rsid w:val="00DD44AD"/>
    <w:rsid w:val="00DD4624"/>
    <w:rsid w:val="00DD4D32"/>
    <w:rsid w:val="00DD4F47"/>
    <w:rsid w:val="00DD525C"/>
    <w:rsid w:val="00DD713E"/>
    <w:rsid w:val="00DD7A2B"/>
    <w:rsid w:val="00DD7FBB"/>
    <w:rsid w:val="00DE00EF"/>
    <w:rsid w:val="00DE0B9F"/>
    <w:rsid w:val="00DE13BD"/>
    <w:rsid w:val="00DE29A3"/>
    <w:rsid w:val="00DE2A9E"/>
    <w:rsid w:val="00DE4093"/>
    <w:rsid w:val="00DE4238"/>
    <w:rsid w:val="00DE45BC"/>
    <w:rsid w:val="00DE522E"/>
    <w:rsid w:val="00DE5D22"/>
    <w:rsid w:val="00DE621F"/>
    <w:rsid w:val="00DE657F"/>
    <w:rsid w:val="00DE66EF"/>
    <w:rsid w:val="00DE6EEF"/>
    <w:rsid w:val="00DF0E7B"/>
    <w:rsid w:val="00DF1218"/>
    <w:rsid w:val="00DF3B28"/>
    <w:rsid w:val="00DF4119"/>
    <w:rsid w:val="00DF4E9E"/>
    <w:rsid w:val="00DF5219"/>
    <w:rsid w:val="00DF6462"/>
    <w:rsid w:val="00DF67B2"/>
    <w:rsid w:val="00E00277"/>
    <w:rsid w:val="00E00A2D"/>
    <w:rsid w:val="00E00B37"/>
    <w:rsid w:val="00E018DA"/>
    <w:rsid w:val="00E019DD"/>
    <w:rsid w:val="00E02D92"/>
    <w:rsid w:val="00E02FA0"/>
    <w:rsid w:val="00E036DC"/>
    <w:rsid w:val="00E038B1"/>
    <w:rsid w:val="00E04C52"/>
    <w:rsid w:val="00E068BF"/>
    <w:rsid w:val="00E10454"/>
    <w:rsid w:val="00E112E5"/>
    <w:rsid w:val="00E122D8"/>
    <w:rsid w:val="00E12479"/>
    <w:rsid w:val="00E12562"/>
    <w:rsid w:val="00E12CC8"/>
    <w:rsid w:val="00E13C95"/>
    <w:rsid w:val="00E1414B"/>
    <w:rsid w:val="00E152E1"/>
    <w:rsid w:val="00E15352"/>
    <w:rsid w:val="00E15581"/>
    <w:rsid w:val="00E16E49"/>
    <w:rsid w:val="00E206A8"/>
    <w:rsid w:val="00E206FC"/>
    <w:rsid w:val="00E21CC7"/>
    <w:rsid w:val="00E22CCD"/>
    <w:rsid w:val="00E22DF9"/>
    <w:rsid w:val="00E24D9E"/>
    <w:rsid w:val="00E25024"/>
    <w:rsid w:val="00E25849"/>
    <w:rsid w:val="00E27E66"/>
    <w:rsid w:val="00E300F1"/>
    <w:rsid w:val="00E30733"/>
    <w:rsid w:val="00E30A48"/>
    <w:rsid w:val="00E30AF6"/>
    <w:rsid w:val="00E3197E"/>
    <w:rsid w:val="00E3230F"/>
    <w:rsid w:val="00E32874"/>
    <w:rsid w:val="00E329FF"/>
    <w:rsid w:val="00E33797"/>
    <w:rsid w:val="00E33C49"/>
    <w:rsid w:val="00E34220"/>
    <w:rsid w:val="00E342F8"/>
    <w:rsid w:val="00E35013"/>
    <w:rsid w:val="00E351ED"/>
    <w:rsid w:val="00E35547"/>
    <w:rsid w:val="00E36A09"/>
    <w:rsid w:val="00E37B44"/>
    <w:rsid w:val="00E37E83"/>
    <w:rsid w:val="00E37EDB"/>
    <w:rsid w:val="00E40DF2"/>
    <w:rsid w:val="00E41BF5"/>
    <w:rsid w:val="00E42AAB"/>
    <w:rsid w:val="00E440D9"/>
    <w:rsid w:val="00E4531A"/>
    <w:rsid w:val="00E460BC"/>
    <w:rsid w:val="00E46A11"/>
    <w:rsid w:val="00E470D0"/>
    <w:rsid w:val="00E47236"/>
    <w:rsid w:val="00E47B4E"/>
    <w:rsid w:val="00E504E0"/>
    <w:rsid w:val="00E50662"/>
    <w:rsid w:val="00E50CD3"/>
    <w:rsid w:val="00E51730"/>
    <w:rsid w:val="00E519F8"/>
    <w:rsid w:val="00E544F0"/>
    <w:rsid w:val="00E54B77"/>
    <w:rsid w:val="00E54DFA"/>
    <w:rsid w:val="00E555CD"/>
    <w:rsid w:val="00E56BEB"/>
    <w:rsid w:val="00E57485"/>
    <w:rsid w:val="00E57B86"/>
    <w:rsid w:val="00E6034B"/>
    <w:rsid w:val="00E619E0"/>
    <w:rsid w:val="00E61CA1"/>
    <w:rsid w:val="00E628D1"/>
    <w:rsid w:val="00E64B9E"/>
    <w:rsid w:val="00E64BED"/>
    <w:rsid w:val="00E6549E"/>
    <w:rsid w:val="00E65891"/>
    <w:rsid w:val="00E65EDE"/>
    <w:rsid w:val="00E66486"/>
    <w:rsid w:val="00E66B52"/>
    <w:rsid w:val="00E66D2D"/>
    <w:rsid w:val="00E70AC3"/>
    <w:rsid w:val="00E70CE0"/>
    <w:rsid w:val="00E70F81"/>
    <w:rsid w:val="00E7110F"/>
    <w:rsid w:val="00E715E2"/>
    <w:rsid w:val="00E71A87"/>
    <w:rsid w:val="00E720A0"/>
    <w:rsid w:val="00E72D2C"/>
    <w:rsid w:val="00E741B7"/>
    <w:rsid w:val="00E751A7"/>
    <w:rsid w:val="00E76039"/>
    <w:rsid w:val="00E77055"/>
    <w:rsid w:val="00E77460"/>
    <w:rsid w:val="00E7759F"/>
    <w:rsid w:val="00E77DB5"/>
    <w:rsid w:val="00E77E09"/>
    <w:rsid w:val="00E8023A"/>
    <w:rsid w:val="00E80314"/>
    <w:rsid w:val="00E81041"/>
    <w:rsid w:val="00E815B1"/>
    <w:rsid w:val="00E81C45"/>
    <w:rsid w:val="00E82167"/>
    <w:rsid w:val="00E826E2"/>
    <w:rsid w:val="00E8292A"/>
    <w:rsid w:val="00E83023"/>
    <w:rsid w:val="00E83286"/>
    <w:rsid w:val="00E83ABC"/>
    <w:rsid w:val="00E840A7"/>
    <w:rsid w:val="00E844F2"/>
    <w:rsid w:val="00E84F04"/>
    <w:rsid w:val="00E85D05"/>
    <w:rsid w:val="00E85E58"/>
    <w:rsid w:val="00E86FE5"/>
    <w:rsid w:val="00E87823"/>
    <w:rsid w:val="00E90478"/>
    <w:rsid w:val="00E90AD0"/>
    <w:rsid w:val="00E90E05"/>
    <w:rsid w:val="00E9195C"/>
    <w:rsid w:val="00E923E9"/>
    <w:rsid w:val="00E92671"/>
    <w:rsid w:val="00E92803"/>
    <w:rsid w:val="00E92EA1"/>
    <w:rsid w:val="00E92FCB"/>
    <w:rsid w:val="00E93EF8"/>
    <w:rsid w:val="00E94D0C"/>
    <w:rsid w:val="00E953D9"/>
    <w:rsid w:val="00E95549"/>
    <w:rsid w:val="00E95847"/>
    <w:rsid w:val="00E95ABA"/>
    <w:rsid w:val="00EA0446"/>
    <w:rsid w:val="00EA0708"/>
    <w:rsid w:val="00EA147F"/>
    <w:rsid w:val="00EA293A"/>
    <w:rsid w:val="00EA2DD1"/>
    <w:rsid w:val="00EA332C"/>
    <w:rsid w:val="00EA3E9B"/>
    <w:rsid w:val="00EA42DD"/>
    <w:rsid w:val="00EA4927"/>
    <w:rsid w:val="00EA49CF"/>
    <w:rsid w:val="00EA4A27"/>
    <w:rsid w:val="00EA4E01"/>
    <w:rsid w:val="00EA4FA6"/>
    <w:rsid w:val="00EA54F8"/>
    <w:rsid w:val="00EA5A45"/>
    <w:rsid w:val="00EA6220"/>
    <w:rsid w:val="00EA719D"/>
    <w:rsid w:val="00EB0148"/>
    <w:rsid w:val="00EB1A25"/>
    <w:rsid w:val="00EB29B8"/>
    <w:rsid w:val="00EB2AC7"/>
    <w:rsid w:val="00EB352C"/>
    <w:rsid w:val="00EB4BC2"/>
    <w:rsid w:val="00EB6879"/>
    <w:rsid w:val="00EB795D"/>
    <w:rsid w:val="00EB7CDD"/>
    <w:rsid w:val="00EC01D7"/>
    <w:rsid w:val="00EC1A30"/>
    <w:rsid w:val="00EC242E"/>
    <w:rsid w:val="00EC2A95"/>
    <w:rsid w:val="00EC3340"/>
    <w:rsid w:val="00EC386C"/>
    <w:rsid w:val="00EC4D8E"/>
    <w:rsid w:val="00EC5267"/>
    <w:rsid w:val="00EC54AD"/>
    <w:rsid w:val="00EC5C26"/>
    <w:rsid w:val="00EC6839"/>
    <w:rsid w:val="00EC7146"/>
    <w:rsid w:val="00EC7363"/>
    <w:rsid w:val="00EC78C7"/>
    <w:rsid w:val="00ED03AB"/>
    <w:rsid w:val="00ED05B2"/>
    <w:rsid w:val="00ED1963"/>
    <w:rsid w:val="00ED1CD4"/>
    <w:rsid w:val="00ED1D2B"/>
    <w:rsid w:val="00ED1E50"/>
    <w:rsid w:val="00ED2B50"/>
    <w:rsid w:val="00ED4985"/>
    <w:rsid w:val="00ED4FA3"/>
    <w:rsid w:val="00ED64B5"/>
    <w:rsid w:val="00EE2437"/>
    <w:rsid w:val="00EE3A37"/>
    <w:rsid w:val="00EE4314"/>
    <w:rsid w:val="00EE7CCA"/>
    <w:rsid w:val="00EF02F1"/>
    <w:rsid w:val="00EF035F"/>
    <w:rsid w:val="00EF11C5"/>
    <w:rsid w:val="00EF142D"/>
    <w:rsid w:val="00EF20C3"/>
    <w:rsid w:val="00EF2EF2"/>
    <w:rsid w:val="00EF3C30"/>
    <w:rsid w:val="00EF503F"/>
    <w:rsid w:val="00EF5574"/>
    <w:rsid w:val="00EF6089"/>
    <w:rsid w:val="00EF61FA"/>
    <w:rsid w:val="00EF68BD"/>
    <w:rsid w:val="00F00C4B"/>
    <w:rsid w:val="00F01E4B"/>
    <w:rsid w:val="00F0430E"/>
    <w:rsid w:val="00F06DB4"/>
    <w:rsid w:val="00F10596"/>
    <w:rsid w:val="00F12E71"/>
    <w:rsid w:val="00F12F33"/>
    <w:rsid w:val="00F13760"/>
    <w:rsid w:val="00F13DBB"/>
    <w:rsid w:val="00F144F0"/>
    <w:rsid w:val="00F151F7"/>
    <w:rsid w:val="00F152E1"/>
    <w:rsid w:val="00F15CFA"/>
    <w:rsid w:val="00F16A14"/>
    <w:rsid w:val="00F178B1"/>
    <w:rsid w:val="00F20317"/>
    <w:rsid w:val="00F21791"/>
    <w:rsid w:val="00F21A30"/>
    <w:rsid w:val="00F21B6F"/>
    <w:rsid w:val="00F234FA"/>
    <w:rsid w:val="00F246DF"/>
    <w:rsid w:val="00F24FDB"/>
    <w:rsid w:val="00F25D83"/>
    <w:rsid w:val="00F26151"/>
    <w:rsid w:val="00F303BD"/>
    <w:rsid w:val="00F30B93"/>
    <w:rsid w:val="00F30E9E"/>
    <w:rsid w:val="00F31E65"/>
    <w:rsid w:val="00F32D18"/>
    <w:rsid w:val="00F362D7"/>
    <w:rsid w:val="00F37D7B"/>
    <w:rsid w:val="00F406DF"/>
    <w:rsid w:val="00F41DAF"/>
    <w:rsid w:val="00F4209B"/>
    <w:rsid w:val="00F424F2"/>
    <w:rsid w:val="00F42A31"/>
    <w:rsid w:val="00F433A7"/>
    <w:rsid w:val="00F4348A"/>
    <w:rsid w:val="00F437B0"/>
    <w:rsid w:val="00F47F30"/>
    <w:rsid w:val="00F50C40"/>
    <w:rsid w:val="00F522E8"/>
    <w:rsid w:val="00F530DA"/>
    <w:rsid w:val="00F5314C"/>
    <w:rsid w:val="00F532D1"/>
    <w:rsid w:val="00F5428F"/>
    <w:rsid w:val="00F54643"/>
    <w:rsid w:val="00F5498D"/>
    <w:rsid w:val="00F553F2"/>
    <w:rsid w:val="00F566E0"/>
    <w:rsid w:val="00F5688C"/>
    <w:rsid w:val="00F56F63"/>
    <w:rsid w:val="00F57C73"/>
    <w:rsid w:val="00F60048"/>
    <w:rsid w:val="00F6051D"/>
    <w:rsid w:val="00F62C74"/>
    <w:rsid w:val="00F635DD"/>
    <w:rsid w:val="00F6402B"/>
    <w:rsid w:val="00F6411D"/>
    <w:rsid w:val="00F655A4"/>
    <w:rsid w:val="00F658A2"/>
    <w:rsid w:val="00F6627B"/>
    <w:rsid w:val="00F70DB8"/>
    <w:rsid w:val="00F7336E"/>
    <w:rsid w:val="00F734F2"/>
    <w:rsid w:val="00F75052"/>
    <w:rsid w:val="00F751EA"/>
    <w:rsid w:val="00F7728E"/>
    <w:rsid w:val="00F773BF"/>
    <w:rsid w:val="00F802C1"/>
    <w:rsid w:val="00F804D3"/>
    <w:rsid w:val="00F806CB"/>
    <w:rsid w:val="00F80808"/>
    <w:rsid w:val="00F8159C"/>
    <w:rsid w:val="00F816CB"/>
    <w:rsid w:val="00F81CD2"/>
    <w:rsid w:val="00F82641"/>
    <w:rsid w:val="00F839AA"/>
    <w:rsid w:val="00F842FF"/>
    <w:rsid w:val="00F84922"/>
    <w:rsid w:val="00F84F11"/>
    <w:rsid w:val="00F84F12"/>
    <w:rsid w:val="00F85334"/>
    <w:rsid w:val="00F85C21"/>
    <w:rsid w:val="00F86295"/>
    <w:rsid w:val="00F8721B"/>
    <w:rsid w:val="00F87954"/>
    <w:rsid w:val="00F90133"/>
    <w:rsid w:val="00F90172"/>
    <w:rsid w:val="00F90F18"/>
    <w:rsid w:val="00F923CC"/>
    <w:rsid w:val="00F92E6C"/>
    <w:rsid w:val="00F937E4"/>
    <w:rsid w:val="00F94840"/>
    <w:rsid w:val="00F95C0D"/>
    <w:rsid w:val="00F95EE7"/>
    <w:rsid w:val="00F9609A"/>
    <w:rsid w:val="00F96DCD"/>
    <w:rsid w:val="00F97B90"/>
    <w:rsid w:val="00FA01DA"/>
    <w:rsid w:val="00FA04B0"/>
    <w:rsid w:val="00FA0E14"/>
    <w:rsid w:val="00FA2FD4"/>
    <w:rsid w:val="00FA39E6"/>
    <w:rsid w:val="00FA41DC"/>
    <w:rsid w:val="00FA4624"/>
    <w:rsid w:val="00FA4785"/>
    <w:rsid w:val="00FA5079"/>
    <w:rsid w:val="00FA6578"/>
    <w:rsid w:val="00FA735B"/>
    <w:rsid w:val="00FA7BC9"/>
    <w:rsid w:val="00FB0590"/>
    <w:rsid w:val="00FB0FB1"/>
    <w:rsid w:val="00FB16EC"/>
    <w:rsid w:val="00FB17F8"/>
    <w:rsid w:val="00FB33E0"/>
    <w:rsid w:val="00FB378E"/>
    <w:rsid w:val="00FB37F1"/>
    <w:rsid w:val="00FB3D75"/>
    <w:rsid w:val="00FB4083"/>
    <w:rsid w:val="00FB4261"/>
    <w:rsid w:val="00FB47C0"/>
    <w:rsid w:val="00FB47F9"/>
    <w:rsid w:val="00FB4B8E"/>
    <w:rsid w:val="00FB4BD4"/>
    <w:rsid w:val="00FB501B"/>
    <w:rsid w:val="00FB58A9"/>
    <w:rsid w:val="00FB5E27"/>
    <w:rsid w:val="00FB64EA"/>
    <w:rsid w:val="00FB6BCE"/>
    <w:rsid w:val="00FB6DF1"/>
    <w:rsid w:val="00FB6E67"/>
    <w:rsid w:val="00FB7770"/>
    <w:rsid w:val="00FB7E33"/>
    <w:rsid w:val="00FC008E"/>
    <w:rsid w:val="00FC06F5"/>
    <w:rsid w:val="00FC0CE5"/>
    <w:rsid w:val="00FC2273"/>
    <w:rsid w:val="00FC23B7"/>
    <w:rsid w:val="00FC2E7E"/>
    <w:rsid w:val="00FC441D"/>
    <w:rsid w:val="00FC4947"/>
    <w:rsid w:val="00FC4AE6"/>
    <w:rsid w:val="00FC4BEB"/>
    <w:rsid w:val="00FC5667"/>
    <w:rsid w:val="00FC5811"/>
    <w:rsid w:val="00FC5D91"/>
    <w:rsid w:val="00FC7E32"/>
    <w:rsid w:val="00FD0979"/>
    <w:rsid w:val="00FD3418"/>
    <w:rsid w:val="00FD3B91"/>
    <w:rsid w:val="00FD576B"/>
    <w:rsid w:val="00FD579E"/>
    <w:rsid w:val="00FD6845"/>
    <w:rsid w:val="00FD743A"/>
    <w:rsid w:val="00FE0F64"/>
    <w:rsid w:val="00FE1640"/>
    <w:rsid w:val="00FE1AE2"/>
    <w:rsid w:val="00FE1DF3"/>
    <w:rsid w:val="00FE1F21"/>
    <w:rsid w:val="00FE368E"/>
    <w:rsid w:val="00FE3696"/>
    <w:rsid w:val="00FE38F2"/>
    <w:rsid w:val="00FE3C69"/>
    <w:rsid w:val="00FE4516"/>
    <w:rsid w:val="00FE4754"/>
    <w:rsid w:val="00FE4A73"/>
    <w:rsid w:val="00FE52A5"/>
    <w:rsid w:val="00FE5D73"/>
    <w:rsid w:val="00FE60DE"/>
    <w:rsid w:val="00FE64C8"/>
    <w:rsid w:val="00FE6F16"/>
    <w:rsid w:val="00FF021A"/>
    <w:rsid w:val="00FF239E"/>
    <w:rsid w:val="00FF24C0"/>
    <w:rsid w:val="00FF2FF7"/>
    <w:rsid w:val="00FF38F6"/>
    <w:rsid w:val="00FF46E5"/>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73D7A8-F4B8-40DF-95B8-D44F4C49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標題110/111,節,節1"/>
    <w:basedOn w:val="a7"/>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1A55DB"/>
    <w:pPr>
      <w:numPr>
        <w:ilvl w:val="3"/>
        <w:numId w:val="7"/>
      </w:numPr>
      <w:ind w:left="1485"/>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10"/>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1A55DB"/>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5D58B-E5BB-4216-9020-9FBA977F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59</TotalTime>
  <Pages>23</Pages>
  <Words>2088</Words>
  <Characters>11907</Characters>
  <Application>Microsoft Office Word</Application>
  <DocSecurity>0</DocSecurity>
  <Lines>99</Lines>
  <Paragraphs>27</Paragraphs>
  <ScaleCrop>false</ScaleCrop>
  <Company>cy</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楊華璇</cp:lastModifiedBy>
  <cp:revision>6</cp:revision>
  <cp:lastPrinted>2021-02-20T01:49:00Z</cp:lastPrinted>
  <dcterms:created xsi:type="dcterms:W3CDTF">2021-02-19T09:37:00Z</dcterms:created>
  <dcterms:modified xsi:type="dcterms:W3CDTF">2021-02-23T05:31:00Z</dcterms:modified>
</cp:coreProperties>
</file>